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2"/>
        <w:ind w:left="359" w:right="104"/>
        <w:jc w:val="center"/>
      </w:pPr>
      <w:r>
        <w:rPr>
          <w:w w:val="105"/>
        </w:rPr>
        <w:t>KITAB</w:t>
      </w:r>
      <w:r>
        <w:rPr>
          <w:spacing w:val="21"/>
          <w:w w:val="105"/>
        </w:rPr>
        <w:t> </w:t>
      </w:r>
      <w:r>
        <w:rPr>
          <w:w w:val="105"/>
        </w:rPr>
        <w:t>UNDANG-UNDANG</w:t>
      </w:r>
      <w:r>
        <w:rPr>
          <w:spacing w:val="26"/>
          <w:w w:val="105"/>
        </w:rPr>
        <w:t> </w:t>
      </w:r>
      <w:r>
        <w:rPr>
          <w:w w:val="105"/>
        </w:rPr>
        <w:t>HUKUM</w:t>
      </w:r>
      <w:r>
        <w:rPr>
          <w:spacing w:val="20"/>
          <w:w w:val="105"/>
        </w:rPr>
        <w:t> </w:t>
      </w:r>
      <w:r>
        <w:rPr>
          <w:spacing w:val="-2"/>
          <w:w w:val="105"/>
        </w:rPr>
        <w:t>PERDATA</w:t>
      </w:r>
    </w:p>
    <w:p>
      <w:pPr>
        <w:pStyle w:val="BodyText"/>
        <w:spacing w:before="57"/>
        <w:ind w:left="359" w:right="102"/>
        <w:jc w:val="center"/>
      </w:pPr>
      <w:r>
        <w:rPr>
          <w:w w:val="105"/>
        </w:rPr>
        <w:t>(Burgerlijk</w:t>
      </w:r>
      <w:r>
        <w:rPr>
          <w:spacing w:val="-2"/>
          <w:w w:val="105"/>
        </w:rPr>
        <w:t> </w:t>
      </w:r>
      <w:r>
        <w:rPr>
          <w:w w:val="105"/>
        </w:rPr>
        <w:t>Wetboek</w:t>
      </w:r>
      <w:r>
        <w:rPr>
          <w:spacing w:val="-1"/>
          <w:w w:val="105"/>
        </w:rPr>
        <w:t> </w:t>
      </w:r>
      <w:r>
        <w:rPr>
          <w:w w:val="105"/>
        </w:rPr>
        <w:t>voor</w:t>
      </w:r>
      <w:r>
        <w:rPr>
          <w:spacing w:val="-1"/>
          <w:w w:val="105"/>
        </w:rPr>
        <w:t> </w:t>
      </w:r>
      <w:r>
        <w:rPr>
          <w:spacing w:val="-2"/>
          <w:w w:val="105"/>
        </w:rPr>
        <w:t>Indonesie)</w:t>
      </w:r>
    </w:p>
    <w:p>
      <w:pPr>
        <w:pStyle w:val="BodyText"/>
        <w:spacing w:before="113"/>
        <w:ind w:left="0"/>
      </w:pPr>
    </w:p>
    <w:p>
      <w:pPr>
        <w:pStyle w:val="BodyText"/>
        <w:spacing w:line="295" w:lineRule="auto"/>
        <w:ind w:left="3440" w:right="3181"/>
        <w:jc w:val="center"/>
      </w:pPr>
      <w:r>
        <w:rPr>
          <w:spacing w:val="-2"/>
          <w:w w:val="105"/>
        </w:rPr>
        <w:t>BUKU</w:t>
      </w:r>
      <w:r>
        <w:rPr>
          <w:spacing w:val="-13"/>
          <w:w w:val="105"/>
        </w:rPr>
        <w:t> </w:t>
      </w:r>
      <w:r>
        <w:rPr>
          <w:spacing w:val="-2"/>
          <w:w w:val="105"/>
        </w:rPr>
        <w:t>KESATU </w:t>
      </w:r>
      <w:r>
        <w:rPr>
          <w:spacing w:val="-4"/>
          <w:w w:val="105"/>
        </w:rPr>
        <w:t>ORANG</w:t>
      </w:r>
    </w:p>
    <w:p>
      <w:pPr>
        <w:pStyle w:val="BodyText"/>
        <w:spacing w:before="56"/>
        <w:ind w:left="0"/>
      </w:pPr>
    </w:p>
    <w:p>
      <w:pPr>
        <w:pStyle w:val="BodyText"/>
        <w:ind w:left="360" w:right="101"/>
        <w:jc w:val="center"/>
      </w:pPr>
      <w:r>
        <w:rPr/>
        <w:t>BAB</w:t>
      </w:r>
      <w:r>
        <w:rPr>
          <w:spacing w:val="-1"/>
        </w:rPr>
        <w:t> </w:t>
      </w:r>
      <w:r>
        <w:rPr>
          <w:spacing w:val="-10"/>
        </w:rPr>
        <w:t>I</w:t>
      </w:r>
    </w:p>
    <w:p>
      <w:pPr>
        <w:pStyle w:val="BodyText"/>
        <w:spacing w:before="57"/>
        <w:ind w:left="359" w:right="103"/>
        <w:jc w:val="center"/>
      </w:pPr>
      <w:r>
        <w:rPr>
          <w:w w:val="105"/>
        </w:rPr>
        <w:t>MENIKMATI</w:t>
      </w:r>
      <w:r>
        <w:rPr>
          <w:spacing w:val="22"/>
          <w:w w:val="105"/>
        </w:rPr>
        <w:t> </w:t>
      </w:r>
      <w:r>
        <w:rPr>
          <w:w w:val="105"/>
        </w:rPr>
        <w:t>DAN</w:t>
      </w:r>
      <w:r>
        <w:rPr>
          <w:spacing w:val="21"/>
          <w:w w:val="105"/>
        </w:rPr>
        <w:t> </w:t>
      </w:r>
      <w:r>
        <w:rPr>
          <w:w w:val="105"/>
        </w:rPr>
        <w:t>KEHILANGAN</w:t>
      </w:r>
      <w:r>
        <w:rPr>
          <w:spacing w:val="22"/>
          <w:w w:val="105"/>
        </w:rPr>
        <w:t> </w:t>
      </w:r>
      <w:r>
        <w:rPr>
          <w:w w:val="105"/>
        </w:rPr>
        <w:t>HAK</w:t>
      </w:r>
      <w:r>
        <w:rPr>
          <w:spacing w:val="19"/>
          <w:w w:val="105"/>
        </w:rPr>
        <w:t> </w:t>
      </w:r>
      <w:r>
        <w:rPr>
          <w:spacing w:val="-2"/>
          <w:w w:val="105"/>
        </w:rPr>
        <w:t>KEWARGAAN</w:t>
      </w:r>
    </w:p>
    <w:p>
      <w:pPr>
        <w:pStyle w:val="BodyText"/>
        <w:spacing w:before="59"/>
        <w:ind w:left="359" w:right="101"/>
        <w:jc w:val="center"/>
      </w:pPr>
      <w:r>
        <w:rPr>
          <w:w w:val="110"/>
        </w:rPr>
        <w:t>(Berlaku</w:t>
      </w:r>
      <w:r>
        <w:rPr>
          <w:spacing w:val="-16"/>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5"/>
          <w:w w:val="110"/>
        </w:rPr>
        <w:t> </w:t>
      </w:r>
      <w:r>
        <w:rPr>
          <w:w w:val="110"/>
        </w:rPr>
        <w:t>Bagi</w:t>
      </w:r>
      <w:r>
        <w:rPr>
          <w:spacing w:val="-16"/>
          <w:w w:val="110"/>
        </w:rPr>
        <w:t> </w:t>
      </w:r>
      <w:r>
        <w:rPr>
          <w:w w:val="110"/>
        </w:rPr>
        <w:t>Golongan </w:t>
      </w:r>
      <w:r>
        <w:rPr>
          <w:spacing w:val="-2"/>
          <w:w w:val="110"/>
        </w:rPr>
        <w:t>Tionghoa)</w:t>
      </w:r>
    </w:p>
    <w:p>
      <w:pPr>
        <w:pStyle w:val="BodyText"/>
        <w:spacing w:before="114"/>
        <w:ind w:left="0"/>
      </w:pPr>
    </w:p>
    <w:p>
      <w:pPr>
        <w:pStyle w:val="BodyText"/>
        <w:ind w:left="4120"/>
      </w:pPr>
      <w:r>
        <w:rPr/>
        <w:t>Pasal</w:t>
      </w:r>
      <w:r>
        <w:rPr>
          <w:spacing w:val="43"/>
        </w:rPr>
        <w:t> </w:t>
      </w:r>
      <w:r>
        <w:rPr>
          <w:spacing w:val="-10"/>
        </w:rPr>
        <w:t>1</w:t>
      </w:r>
    </w:p>
    <w:p>
      <w:pPr>
        <w:pStyle w:val="BodyText"/>
        <w:spacing w:before="57"/>
      </w:pPr>
      <w:r>
        <w:rPr>
          <w:spacing w:val="-2"/>
        </w:rPr>
        <w:t>Menikmati</w:t>
      </w:r>
      <w:r>
        <w:rPr>
          <w:spacing w:val="-7"/>
        </w:rPr>
        <w:t> </w:t>
      </w:r>
      <w:r>
        <w:rPr>
          <w:spacing w:val="-2"/>
        </w:rPr>
        <w:t>hak-hak</w:t>
      </w:r>
      <w:r>
        <w:rPr>
          <w:spacing w:val="-6"/>
        </w:rPr>
        <w:t> </w:t>
      </w:r>
      <w:r>
        <w:rPr>
          <w:spacing w:val="-2"/>
        </w:rPr>
        <w:t>kewargaan</w:t>
      </w:r>
      <w:r>
        <w:rPr>
          <w:spacing w:val="-7"/>
        </w:rPr>
        <w:t> </w:t>
      </w:r>
      <w:r>
        <w:rPr>
          <w:spacing w:val="-2"/>
        </w:rPr>
        <w:t>tidak</w:t>
      </w:r>
      <w:r>
        <w:rPr>
          <w:spacing w:val="-8"/>
        </w:rPr>
        <w:t> </w:t>
      </w:r>
      <w:r>
        <w:rPr>
          <w:spacing w:val="-2"/>
        </w:rPr>
        <w:t>tergantung</w:t>
      </w:r>
      <w:r>
        <w:rPr>
          <w:spacing w:val="-5"/>
        </w:rPr>
        <w:t> </w:t>
      </w:r>
      <w:r>
        <w:rPr>
          <w:spacing w:val="-2"/>
        </w:rPr>
        <w:t>pada</w:t>
      </w:r>
      <w:r>
        <w:rPr>
          <w:spacing w:val="-8"/>
        </w:rPr>
        <w:t> </w:t>
      </w:r>
      <w:r>
        <w:rPr>
          <w:spacing w:val="-2"/>
        </w:rPr>
        <w:t>hak-hak</w:t>
      </w:r>
      <w:r>
        <w:rPr>
          <w:spacing w:val="-5"/>
        </w:rPr>
        <w:t> </w:t>
      </w:r>
      <w:r>
        <w:rPr>
          <w:spacing w:val="-2"/>
        </w:rPr>
        <w:t>kenegaraan.</w:t>
      </w:r>
    </w:p>
    <w:p>
      <w:pPr>
        <w:pStyle w:val="BodyText"/>
        <w:spacing w:before="115"/>
        <w:ind w:left="0"/>
      </w:pPr>
    </w:p>
    <w:p>
      <w:pPr>
        <w:pStyle w:val="BodyText"/>
        <w:spacing w:before="1"/>
        <w:ind w:left="4113"/>
      </w:pPr>
      <w:r>
        <w:rPr>
          <w:w w:val="105"/>
        </w:rPr>
        <w:t>Pasal</w:t>
      </w:r>
      <w:r>
        <w:rPr>
          <w:spacing w:val="16"/>
          <w:w w:val="105"/>
        </w:rPr>
        <w:t> </w:t>
      </w:r>
      <w:r>
        <w:rPr>
          <w:spacing w:val="-10"/>
          <w:w w:val="105"/>
        </w:rPr>
        <w:t>2</w:t>
      </w:r>
    </w:p>
    <w:p>
      <w:pPr>
        <w:pStyle w:val="BodyText"/>
        <w:spacing w:before="56"/>
        <w:ind w:hanging="1"/>
      </w:pPr>
      <w:r>
        <w:rPr/>
        <w:t>Anak</w:t>
      </w:r>
      <w:r>
        <w:rPr>
          <w:spacing w:val="-2"/>
        </w:rPr>
        <w:t> </w:t>
      </w:r>
      <w:r>
        <w:rPr/>
        <w:t>yang</w:t>
      </w:r>
      <w:r>
        <w:rPr>
          <w:spacing w:val="-5"/>
        </w:rPr>
        <w:t> </w:t>
      </w:r>
      <w:r>
        <w:rPr/>
        <w:t>ada</w:t>
      </w:r>
      <w:r>
        <w:rPr>
          <w:spacing w:val="-5"/>
        </w:rPr>
        <w:t> </w:t>
      </w:r>
      <w:r>
        <w:rPr/>
        <w:t>dalam</w:t>
      </w:r>
      <w:r>
        <w:rPr>
          <w:spacing w:val="-3"/>
        </w:rPr>
        <w:t> </w:t>
      </w:r>
      <w:r>
        <w:rPr/>
        <w:t>kandungan</w:t>
      </w:r>
      <w:r>
        <w:rPr>
          <w:spacing w:val="-2"/>
        </w:rPr>
        <w:t> </w:t>
      </w:r>
      <w:r>
        <w:rPr/>
        <w:t>seorang</w:t>
      </w:r>
      <w:r>
        <w:rPr>
          <w:spacing w:val="-2"/>
        </w:rPr>
        <w:t> </w:t>
      </w:r>
      <w:r>
        <w:rPr/>
        <w:t>perempuan</w:t>
      </w:r>
      <w:r>
        <w:rPr>
          <w:spacing w:val="-5"/>
        </w:rPr>
        <w:t> </w:t>
      </w:r>
      <w:r>
        <w:rPr/>
        <w:t>dianggap</w:t>
      </w:r>
      <w:r>
        <w:rPr>
          <w:spacing w:val="-5"/>
        </w:rPr>
        <w:t> </w:t>
      </w:r>
      <w:r>
        <w:rPr/>
        <w:t>telah</w:t>
      </w:r>
      <w:r>
        <w:rPr>
          <w:spacing w:val="-2"/>
        </w:rPr>
        <w:t> </w:t>
      </w:r>
      <w:r>
        <w:rPr/>
        <w:t>lahir,</w:t>
      </w:r>
      <w:r>
        <w:rPr>
          <w:spacing w:val="-1"/>
        </w:rPr>
        <w:t> </w:t>
      </w:r>
      <w:r>
        <w:rPr/>
        <w:t>setiap</w:t>
      </w:r>
      <w:r>
        <w:rPr>
          <w:spacing w:val="-2"/>
        </w:rPr>
        <w:t> </w:t>
      </w:r>
      <w:r>
        <w:rPr/>
        <w:t>kali </w:t>
      </w:r>
      <w:r>
        <w:rPr>
          <w:spacing w:val="-2"/>
        </w:rPr>
        <w:t>kepentingan</w:t>
      </w:r>
      <w:r>
        <w:rPr>
          <w:spacing w:val="-8"/>
        </w:rPr>
        <w:t> </w:t>
      </w:r>
      <w:r>
        <w:rPr>
          <w:spacing w:val="-2"/>
        </w:rPr>
        <w:t>si</w:t>
      </w:r>
      <w:r>
        <w:rPr>
          <w:spacing w:val="-7"/>
        </w:rPr>
        <w:t> </w:t>
      </w:r>
      <w:r>
        <w:rPr>
          <w:spacing w:val="-2"/>
        </w:rPr>
        <w:t>anak</w:t>
      </w:r>
      <w:r>
        <w:rPr>
          <w:spacing w:val="-10"/>
        </w:rPr>
        <w:t> </w:t>
      </w:r>
      <w:r>
        <w:rPr>
          <w:spacing w:val="-2"/>
        </w:rPr>
        <w:t>menghendakinya.</w:t>
      </w:r>
      <w:r>
        <w:rPr>
          <w:spacing w:val="-9"/>
        </w:rPr>
        <w:t> </w:t>
      </w:r>
      <w:r>
        <w:rPr>
          <w:spacing w:val="-2"/>
        </w:rPr>
        <w:t>Bila</w:t>
      </w:r>
      <w:r>
        <w:rPr>
          <w:spacing w:val="-10"/>
        </w:rPr>
        <w:t> </w:t>
      </w:r>
      <w:r>
        <w:rPr>
          <w:spacing w:val="-2"/>
        </w:rPr>
        <w:t>telah</w:t>
      </w:r>
      <w:r>
        <w:rPr>
          <w:spacing w:val="-10"/>
        </w:rPr>
        <w:t> </w:t>
      </w:r>
      <w:r>
        <w:rPr>
          <w:spacing w:val="-2"/>
        </w:rPr>
        <w:t>mati</w:t>
      </w:r>
      <w:r>
        <w:rPr>
          <w:spacing w:val="-9"/>
        </w:rPr>
        <w:t> </w:t>
      </w:r>
      <w:r>
        <w:rPr>
          <w:spacing w:val="-2"/>
        </w:rPr>
        <w:t>sewaktu</w:t>
      </w:r>
      <w:r>
        <w:rPr>
          <w:spacing w:val="-8"/>
        </w:rPr>
        <w:t> </w:t>
      </w:r>
      <w:r>
        <w:rPr>
          <w:spacing w:val="-2"/>
        </w:rPr>
        <w:t>dilahirkan,</w:t>
      </w:r>
      <w:r>
        <w:rPr>
          <w:spacing w:val="-9"/>
        </w:rPr>
        <w:t> </w:t>
      </w:r>
      <w:r>
        <w:rPr>
          <w:spacing w:val="-2"/>
        </w:rPr>
        <w:t>dia</w:t>
      </w:r>
      <w:r>
        <w:rPr>
          <w:spacing w:val="-8"/>
        </w:rPr>
        <w:t> </w:t>
      </w:r>
      <w:r>
        <w:rPr>
          <w:spacing w:val="-2"/>
        </w:rPr>
        <w:t>dianggap</w:t>
      </w:r>
      <w:r>
        <w:rPr>
          <w:spacing w:val="-10"/>
        </w:rPr>
        <w:t> </w:t>
      </w:r>
      <w:r>
        <w:rPr>
          <w:spacing w:val="-2"/>
        </w:rPr>
        <w:t>tidak </w:t>
      </w:r>
      <w:r>
        <w:rPr/>
        <w:t>pernah ada.</w:t>
      </w:r>
    </w:p>
    <w:p>
      <w:pPr>
        <w:pStyle w:val="BodyText"/>
        <w:spacing w:before="116"/>
        <w:ind w:left="0"/>
      </w:pPr>
    </w:p>
    <w:p>
      <w:pPr>
        <w:pStyle w:val="BodyText"/>
        <w:ind w:left="4113"/>
      </w:pPr>
      <w:r>
        <w:rPr>
          <w:w w:val="105"/>
        </w:rPr>
        <w:t>Pasal</w:t>
      </w:r>
      <w:r>
        <w:rPr>
          <w:spacing w:val="16"/>
          <w:w w:val="105"/>
        </w:rPr>
        <w:t> </w:t>
      </w:r>
      <w:r>
        <w:rPr>
          <w:spacing w:val="-10"/>
          <w:w w:val="105"/>
        </w:rPr>
        <w:t>3</w:t>
      </w:r>
    </w:p>
    <w:p>
      <w:pPr>
        <w:pStyle w:val="BodyText"/>
        <w:spacing w:before="57"/>
        <w:ind w:right="189" w:hanging="1"/>
      </w:pPr>
      <w:r>
        <w:rPr>
          <w:spacing w:val="-2"/>
        </w:rPr>
        <w:t>Tiada</w:t>
      </w:r>
      <w:r>
        <w:rPr>
          <w:spacing w:val="-5"/>
        </w:rPr>
        <w:t> </w:t>
      </w:r>
      <w:r>
        <w:rPr>
          <w:spacing w:val="-2"/>
        </w:rPr>
        <w:t>suatu</w:t>
      </w:r>
      <w:r>
        <w:rPr>
          <w:spacing w:val="-5"/>
        </w:rPr>
        <w:t> </w:t>
      </w:r>
      <w:r>
        <w:rPr>
          <w:spacing w:val="-2"/>
        </w:rPr>
        <w:t>hukuman</w:t>
      </w:r>
      <w:r>
        <w:rPr>
          <w:spacing w:val="-5"/>
        </w:rPr>
        <w:t> </w:t>
      </w:r>
      <w:r>
        <w:rPr>
          <w:spacing w:val="-2"/>
        </w:rPr>
        <w:t>pun</w:t>
      </w:r>
      <w:r>
        <w:rPr>
          <w:spacing w:val="-5"/>
        </w:rPr>
        <w:t> </w:t>
      </w:r>
      <w:r>
        <w:rPr>
          <w:spacing w:val="-2"/>
        </w:rPr>
        <w:t>yang mengakibatkan kematian</w:t>
      </w:r>
      <w:r>
        <w:rPr>
          <w:spacing w:val="-5"/>
        </w:rPr>
        <w:t> </w:t>
      </w:r>
      <w:r>
        <w:rPr>
          <w:spacing w:val="-2"/>
        </w:rPr>
        <w:t>perdata,</w:t>
      </w:r>
      <w:r>
        <w:rPr>
          <w:spacing w:val="-4"/>
        </w:rPr>
        <w:t> </w:t>
      </w:r>
      <w:r>
        <w:rPr>
          <w:spacing w:val="-2"/>
        </w:rPr>
        <w:t>atau</w:t>
      </w:r>
      <w:r>
        <w:rPr>
          <w:spacing w:val="-5"/>
        </w:rPr>
        <w:t> </w:t>
      </w:r>
      <w:r>
        <w:rPr>
          <w:spacing w:val="-2"/>
        </w:rPr>
        <w:t>hilangnya</w:t>
      </w:r>
      <w:r>
        <w:rPr>
          <w:spacing w:val="-5"/>
        </w:rPr>
        <w:t> </w:t>
      </w:r>
      <w:r>
        <w:rPr>
          <w:spacing w:val="-2"/>
        </w:rPr>
        <w:t>segala</w:t>
      </w:r>
      <w:r>
        <w:rPr>
          <w:spacing w:val="-5"/>
        </w:rPr>
        <w:t> </w:t>
      </w:r>
      <w:r>
        <w:rPr>
          <w:spacing w:val="-2"/>
        </w:rPr>
        <w:t>hak- </w:t>
      </w:r>
      <w:r>
        <w:rPr/>
        <w:t>hak kewargaan.</w:t>
      </w:r>
    </w:p>
    <w:p>
      <w:pPr>
        <w:pStyle w:val="BodyText"/>
        <w:spacing w:before="114"/>
        <w:ind w:left="0"/>
      </w:pPr>
    </w:p>
    <w:p>
      <w:pPr>
        <w:pStyle w:val="BodyText"/>
        <w:spacing w:before="1"/>
        <w:ind w:left="359" w:right="103"/>
        <w:jc w:val="center"/>
      </w:pPr>
      <w:r>
        <w:rPr/>
        <w:t>BAB</w:t>
      </w:r>
      <w:r>
        <w:rPr>
          <w:spacing w:val="-1"/>
        </w:rPr>
        <w:t> </w:t>
      </w:r>
      <w:r>
        <w:rPr>
          <w:spacing w:val="-5"/>
          <w:w w:val="110"/>
        </w:rPr>
        <w:t>II</w:t>
      </w:r>
    </w:p>
    <w:p>
      <w:pPr>
        <w:pStyle w:val="BodyText"/>
        <w:spacing w:before="59"/>
        <w:ind w:left="359" w:right="106"/>
        <w:jc w:val="center"/>
      </w:pPr>
      <w:r>
        <w:rPr/>
        <w:t>AKTA-AKTA</w:t>
      </w:r>
      <w:r>
        <w:rPr>
          <w:spacing w:val="13"/>
        </w:rPr>
        <w:t> </w:t>
      </w:r>
      <w:r>
        <w:rPr/>
        <w:t>CATATAN</w:t>
      </w:r>
      <w:r>
        <w:rPr>
          <w:spacing w:val="11"/>
        </w:rPr>
        <w:t> </w:t>
      </w:r>
      <w:r>
        <w:rPr>
          <w:spacing w:val="-4"/>
        </w:rPr>
        <w:t>SIPIL</w:t>
      </w:r>
    </w:p>
    <w:p>
      <w:pPr>
        <w:pStyle w:val="BodyText"/>
        <w:spacing w:before="56"/>
        <w:ind w:left="359"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6"/>
          <w:w w:val="110"/>
        </w:rPr>
        <w:t> </w:t>
      </w:r>
      <w:r>
        <w:rPr>
          <w:w w:val="110"/>
        </w:rPr>
        <w:t>Bagi</w:t>
      </w:r>
      <w:r>
        <w:rPr>
          <w:spacing w:val="-15"/>
          <w:w w:val="110"/>
        </w:rPr>
        <w:t> </w:t>
      </w:r>
      <w:r>
        <w:rPr>
          <w:w w:val="110"/>
        </w:rPr>
        <w:t>Golongan </w:t>
      </w:r>
      <w:r>
        <w:rPr>
          <w:spacing w:val="-2"/>
          <w:w w:val="110"/>
        </w:rPr>
        <w:t>Tionghoa)</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before="57"/>
        <w:ind w:left="359" w:right="103"/>
        <w:jc w:val="center"/>
      </w:pPr>
      <w:r>
        <w:rPr>
          <w:w w:val="110"/>
        </w:rPr>
        <w:t>Daftar</w:t>
      </w:r>
      <w:r>
        <w:rPr>
          <w:spacing w:val="-16"/>
          <w:w w:val="110"/>
        </w:rPr>
        <w:t> </w:t>
      </w:r>
      <w:r>
        <w:rPr>
          <w:w w:val="110"/>
        </w:rPr>
        <w:t>Catatan</w:t>
      </w:r>
      <w:r>
        <w:rPr>
          <w:spacing w:val="-14"/>
          <w:w w:val="110"/>
        </w:rPr>
        <w:t> </w:t>
      </w:r>
      <w:r>
        <w:rPr>
          <w:w w:val="110"/>
        </w:rPr>
        <w:t>Sipil</w:t>
      </w:r>
      <w:r>
        <w:rPr>
          <w:spacing w:val="-15"/>
          <w:w w:val="110"/>
        </w:rPr>
        <w:t> </w:t>
      </w:r>
      <w:r>
        <w:rPr>
          <w:w w:val="110"/>
        </w:rPr>
        <w:t>Pada</w:t>
      </w:r>
      <w:r>
        <w:rPr>
          <w:spacing w:val="-15"/>
          <w:w w:val="110"/>
        </w:rPr>
        <w:t> </w:t>
      </w:r>
      <w:r>
        <w:rPr>
          <w:spacing w:val="-2"/>
          <w:w w:val="110"/>
        </w:rPr>
        <w:t>Umumnya</w:t>
      </w:r>
    </w:p>
    <w:p>
      <w:pPr>
        <w:pStyle w:val="BodyText"/>
        <w:spacing w:before="115"/>
        <w:ind w:left="0"/>
      </w:pPr>
    </w:p>
    <w:p>
      <w:pPr>
        <w:pStyle w:val="BodyText"/>
        <w:ind w:left="4113"/>
      </w:pPr>
      <w:r>
        <w:rPr>
          <w:w w:val="105"/>
        </w:rPr>
        <w:t>Pasal</w:t>
      </w:r>
      <w:r>
        <w:rPr>
          <w:spacing w:val="16"/>
          <w:w w:val="105"/>
        </w:rPr>
        <w:t> </w:t>
      </w:r>
      <w:r>
        <w:rPr>
          <w:spacing w:val="-10"/>
          <w:w w:val="105"/>
        </w:rPr>
        <w:t>4</w:t>
      </w:r>
    </w:p>
    <w:p>
      <w:pPr>
        <w:pStyle w:val="BodyText"/>
        <w:spacing w:before="57"/>
        <w:ind w:hanging="1"/>
      </w:pPr>
      <w:r>
        <w:rPr/>
        <w:t>Tanpa mengurangi ketentuan dalam Pasal 10 Ketentuan-ketentuan Umum Perundang- undangan di Indonesia, maka bagi golongan Eropa di seluruh Indonesia ada daftar kelahiran, daftar</w:t>
      </w:r>
      <w:r>
        <w:rPr>
          <w:spacing w:val="-3"/>
        </w:rPr>
        <w:t> </w:t>
      </w:r>
      <w:r>
        <w:rPr/>
        <w:t>lapor</w:t>
      </w:r>
      <w:r>
        <w:rPr>
          <w:spacing w:val="-3"/>
        </w:rPr>
        <w:t> </w:t>
      </w:r>
      <w:r>
        <w:rPr/>
        <w:t>kawin,</w:t>
      </w:r>
      <w:r>
        <w:rPr>
          <w:spacing w:val="-1"/>
        </w:rPr>
        <w:t> </w:t>
      </w:r>
      <w:r>
        <w:rPr/>
        <w:t>daftar</w:t>
      </w:r>
      <w:r>
        <w:rPr>
          <w:spacing w:val="-3"/>
        </w:rPr>
        <w:t> </w:t>
      </w:r>
      <w:r>
        <w:rPr/>
        <w:t>izin</w:t>
      </w:r>
      <w:r>
        <w:rPr>
          <w:spacing w:val="-2"/>
        </w:rPr>
        <w:t> </w:t>
      </w:r>
      <w:r>
        <w:rPr/>
        <w:t>kawin,</w:t>
      </w:r>
      <w:r>
        <w:rPr>
          <w:spacing w:val="-1"/>
        </w:rPr>
        <w:t> </w:t>
      </w:r>
      <w:r>
        <w:rPr/>
        <w:t>daftar perkawinan dan perceraian,</w:t>
      </w:r>
      <w:r>
        <w:rPr>
          <w:spacing w:val="-1"/>
        </w:rPr>
        <w:t> </w:t>
      </w:r>
      <w:r>
        <w:rPr/>
        <w:t>dan</w:t>
      </w:r>
      <w:r>
        <w:rPr>
          <w:spacing w:val="-2"/>
        </w:rPr>
        <w:t> </w:t>
      </w:r>
      <w:r>
        <w:rPr/>
        <w:t>daftar kematian. </w:t>
      </w:r>
      <w:r>
        <w:rPr>
          <w:spacing w:val="-2"/>
        </w:rPr>
        <w:t>Pegawai</w:t>
      </w:r>
      <w:r>
        <w:rPr>
          <w:spacing w:val="-12"/>
        </w:rPr>
        <w:t> </w:t>
      </w:r>
      <w:r>
        <w:rPr>
          <w:spacing w:val="-2"/>
        </w:rPr>
        <w:t>yang</w:t>
      </w:r>
      <w:r>
        <w:rPr>
          <w:spacing w:val="-10"/>
        </w:rPr>
        <w:t> </w:t>
      </w:r>
      <w:r>
        <w:rPr>
          <w:spacing w:val="-2"/>
        </w:rPr>
        <w:t>ditugaskan</w:t>
      </w:r>
      <w:r>
        <w:rPr>
          <w:spacing w:val="-10"/>
        </w:rPr>
        <w:t> </w:t>
      </w:r>
      <w:r>
        <w:rPr>
          <w:spacing w:val="-2"/>
        </w:rPr>
        <w:t>menyelenggarakan</w:t>
      </w:r>
      <w:r>
        <w:rPr>
          <w:spacing w:val="-10"/>
        </w:rPr>
        <w:t> </w:t>
      </w:r>
      <w:r>
        <w:rPr>
          <w:spacing w:val="-2"/>
        </w:rPr>
        <w:t>daftar-daftar</w:t>
      </w:r>
      <w:r>
        <w:rPr>
          <w:spacing w:val="-12"/>
        </w:rPr>
        <w:t> </w:t>
      </w:r>
      <w:r>
        <w:rPr>
          <w:spacing w:val="-2"/>
        </w:rPr>
        <w:t>tersebut,</w:t>
      </w:r>
      <w:r>
        <w:rPr>
          <w:spacing w:val="-9"/>
        </w:rPr>
        <w:t> </w:t>
      </w:r>
      <w:r>
        <w:rPr>
          <w:spacing w:val="-2"/>
        </w:rPr>
        <w:t>dinamakan</w:t>
      </w:r>
      <w:r>
        <w:rPr>
          <w:spacing w:val="-10"/>
        </w:rPr>
        <w:t> </w:t>
      </w:r>
      <w:r>
        <w:rPr>
          <w:spacing w:val="-2"/>
        </w:rPr>
        <w:t>Pegawai</w:t>
      </w:r>
      <w:r>
        <w:rPr>
          <w:spacing w:val="-9"/>
        </w:rPr>
        <w:t> </w:t>
      </w:r>
      <w:r>
        <w:rPr>
          <w:spacing w:val="-2"/>
        </w:rPr>
        <w:t>Catatan Sipil.</w:t>
      </w:r>
    </w:p>
    <w:p>
      <w:pPr>
        <w:pStyle w:val="BodyText"/>
        <w:spacing w:before="119"/>
        <w:ind w:left="0"/>
      </w:pPr>
    </w:p>
    <w:p>
      <w:pPr>
        <w:pStyle w:val="BodyText"/>
        <w:ind w:left="4113"/>
      </w:pPr>
      <w:r>
        <w:rPr>
          <w:w w:val="105"/>
        </w:rPr>
        <w:t>Pasal</w:t>
      </w:r>
      <w:r>
        <w:rPr>
          <w:spacing w:val="16"/>
          <w:w w:val="105"/>
        </w:rPr>
        <w:t> </w:t>
      </w:r>
      <w:r>
        <w:rPr>
          <w:spacing w:val="-10"/>
          <w:w w:val="105"/>
        </w:rPr>
        <w:t>5</w:t>
      </w:r>
    </w:p>
    <w:p>
      <w:pPr>
        <w:pStyle w:val="BodyText"/>
        <w:spacing w:before="56"/>
        <w:ind w:right="189"/>
      </w:pPr>
      <w:r>
        <w:rPr/>
        <w:t>Presiden, setelah mendengar Mahkamah Agung menentukan dengan peraturan tersendiri, tempat</w:t>
      </w:r>
      <w:r>
        <w:rPr>
          <w:spacing w:val="-14"/>
        </w:rPr>
        <w:t> </w:t>
      </w:r>
      <w:r>
        <w:rPr/>
        <w:t>dan</w:t>
      </w:r>
      <w:r>
        <w:rPr>
          <w:spacing w:val="-14"/>
        </w:rPr>
        <w:t> </w:t>
      </w:r>
      <w:r>
        <w:rPr/>
        <w:t>cara</w:t>
      </w:r>
      <w:r>
        <w:rPr>
          <w:spacing w:val="-14"/>
        </w:rPr>
        <w:t> </w:t>
      </w:r>
      <w:r>
        <w:rPr/>
        <w:t>menyelenggarakan</w:t>
      </w:r>
      <w:r>
        <w:rPr>
          <w:spacing w:val="-13"/>
        </w:rPr>
        <w:t> </w:t>
      </w:r>
      <w:r>
        <w:rPr/>
        <w:t>daftar-daftar</w:t>
      </w:r>
      <w:r>
        <w:rPr>
          <w:spacing w:val="-14"/>
        </w:rPr>
        <w:t> </w:t>
      </w:r>
      <w:r>
        <w:rPr/>
        <w:t>tersebut,</w:t>
      </w:r>
      <w:r>
        <w:rPr>
          <w:spacing w:val="-14"/>
        </w:rPr>
        <w:t> </w:t>
      </w:r>
      <w:r>
        <w:rPr/>
        <w:t>demikian</w:t>
      </w:r>
      <w:r>
        <w:rPr>
          <w:spacing w:val="-14"/>
        </w:rPr>
        <w:t> </w:t>
      </w:r>
      <w:r>
        <w:rPr/>
        <w:t>pula</w:t>
      </w:r>
      <w:r>
        <w:rPr>
          <w:spacing w:val="-13"/>
        </w:rPr>
        <w:t> </w:t>
      </w:r>
      <w:r>
        <w:rPr/>
        <w:t>cara</w:t>
      </w:r>
      <w:r>
        <w:rPr>
          <w:spacing w:val="-14"/>
        </w:rPr>
        <w:t> </w:t>
      </w:r>
      <w:r>
        <w:rPr/>
        <w:t>menyusun</w:t>
      </w:r>
      <w:r>
        <w:rPr>
          <w:spacing w:val="-14"/>
        </w:rPr>
        <w:t> </w:t>
      </w:r>
      <w:r>
        <w:rPr/>
        <w:t>akta- akta</w:t>
      </w:r>
      <w:r>
        <w:rPr>
          <w:spacing w:val="-4"/>
        </w:rPr>
        <w:t> </w:t>
      </w:r>
      <w:r>
        <w:rPr/>
        <w:t>dan</w:t>
      </w:r>
      <w:r>
        <w:rPr>
          <w:spacing w:val="-1"/>
        </w:rPr>
        <w:t> </w:t>
      </w:r>
      <w:r>
        <w:rPr/>
        <w:t>syarat-syarat</w:t>
      </w:r>
      <w:r>
        <w:rPr>
          <w:spacing w:val="-2"/>
        </w:rPr>
        <w:t> </w:t>
      </w:r>
      <w:r>
        <w:rPr/>
        <w:t>yang</w:t>
      </w:r>
      <w:r>
        <w:rPr>
          <w:spacing w:val="-4"/>
        </w:rPr>
        <w:t> </w:t>
      </w:r>
      <w:r>
        <w:rPr/>
        <w:t>harus</w:t>
      </w:r>
      <w:r>
        <w:rPr>
          <w:spacing w:val="-4"/>
        </w:rPr>
        <w:t> </w:t>
      </w:r>
      <w:r>
        <w:rPr/>
        <w:t>diperhatikan. Dalam</w:t>
      </w:r>
      <w:r>
        <w:rPr>
          <w:spacing w:val="-5"/>
        </w:rPr>
        <w:t> </w:t>
      </w:r>
      <w:r>
        <w:rPr/>
        <w:t>peraturan</w:t>
      </w:r>
      <w:r>
        <w:rPr>
          <w:spacing w:val="-1"/>
        </w:rPr>
        <w:t> </w:t>
      </w:r>
      <w:r>
        <w:rPr/>
        <w:t>itu</w:t>
      </w:r>
      <w:r>
        <w:rPr>
          <w:spacing w:val="-4"/>
        </w:rPr>
        <w:t> </w:t>
      </w:r>
      <w:r>
        <w:rPr/>
        <w:t>harus</w:t>
      </w:r>
      <w:r>
        <w:rPr>
          <w:spacing w:val="-4"/>
        </w:rPr>
        <w:t> </w:t>
      </w:r>
      <w:r>
        <w:rPr/>
        <w:t>dicantumkan</w:t>
      </w:r>
      <w:r>
        <w:rPr>
          <w:spacing w:val="-1"/>
        </w:rPr>
        <w:t> </w:t>
      </w:r>
      <w:r>
        <w:rPr/>
        <w:t>juga</w:t>
      </w:r>
    </w:p>
    <w:p>
      <w:pPr>
        <w:pStyle w:val="BodyText"/>
        <w:spacing w:after="0"/>
        <w:sectPr>
          <w:type w:val="continuous"/>
          <w:pgSz w:w="12240" w:h="15840"/>
          <w:pgMar w:top="1580" w:bottom="280" w:left="1800" w:right="1800"/>
        </w:sectPr>
      </w:pPr>
    </w:p>
    <w:p>
      <w:pPr>
        <w:pStyle w:val="BodyText"/>
        <w:spacing w:before="65"/>
        <w:ind w:right="189"/>
      </w:pPr>
      <w:r>
        <w:rPr>
          <w:spacing w:val="-2"/>
        </w:rPr>
        <w:t>hukuman-hukuman</w:t>
      </w:r>
      <w:r>
        <w:rPr>
          <w:spacing w:val="-7"/>
        </w:rPr>
        <w:t> </w:t>
      </w:r>
      <w:r>
        <w:rPr>
          <w:spacing w:val="-2"/>
        </w:rPr>
        <w:t>terhadap</w:t>
      </w:r>
      <w:r>
        <w:rPr>
          <w:spacing w:val="-5"/>
        </w:rPr>
        <w:t> </w:t>
      </w:r>
      <w:r>
        <w:rPr>
          <w:spacing w:val="-2"/>
        </w:rPr>
        <w:t>pelanggaran-pelanggaran</w:t>
      </w:r>
      <w:r>
        <w:rPr>
          <w:spacing w:val="-5"/>
        </w:rPr>
        <w:t> </w:t>
      </w:r>
      <w:r>
        <w:rPr>
          <w:spacing w:val="-2"/>
        </w:rPr>
        <w:t>oleh</w:t>
      </w:r>
      <w:r>
        <w:rPr>
          <w:spacing w:val="-7"/>
        </w:rPr>
        <w:t> </w:t>
      </w:r>
      <w:r>
        <w:rPr>
          <w:spacing w:val="-2"/>
        </w:rPr>
        <w:t>Pegawai</w:t>
      </w:r>
      <w:r>
        <w:rPr>
          <w:spacing w:val="-6"/>
        </w:rPr>
        <w:t> </w:t>
      </w:r>
      <w:r>
        <w:rPr>
          <w:spacing w:val="-2"/>
        </w:rPr>
        <w:t>Catatan</w:t>
      </w:r>
      <w:r>
        <w:rPr>
          <w:spacing w:val="-5"/>
        </w:rPr>
        <w:t> </w:t>
      </w:r>
      <w:r>
        <w:rPr>
          <w:spacing w:val="-2"/>
        </w:rPr>
        <w:t>Sipil,</w:t>
      </w:r>
      <w:r>
        <w:rPr>
          <w:spacing w:val="-6"/>
        </w:rPr>
        <w:t> </w:t>
      </w:r>
      <w:r>
        <w:rPr>
          <w:spacing w:val="-2"/>
        </w:rPr>
        <w:t>sejauh</w:t>
      </w:r>
      <w:r>
        <w:rPr>
          <w:spacing w:val="-5"/>
        </w:rPr>
        <w:t> </w:t>
      </w:r>
      <w:r>
        <w:rPr>
          <w:spacing w:val="-2"/>
        </w:rPr>
        <w:t>hal </w:t>
      </w:r>
      <w:r>
        <w:rPr/>
        <w:t>itu belum atau tidak akan diatur dengan ketentuan undang-undang hukum pidana.</w:t>
      </w:r>
    </w:p>
    <w:p>
      <w:pPr>
        <w:pStyle w:val="BodyText"/>
        <w:spacing w:before="114"/>
        <w:ind w:left="0"/>
      </w:pPr>
    </w:p>
    <w:p>
      <w:pPr>
        <w:pStyle w:val="BodyText"/>
        <w:ind w:left="359" w:right="105"/>
        <w:jc w:val="center"/>
      </w:pPr>
      <w:r>
        <w:rPr/>
        <w:t>BAGIAN</w:t>
      </w:r>
      <w:r>
        <w:rPr>
          <w:spacing w:val="34"/>
        </w:rPr>
        <w:t> </w:t>
      </w:r>
      <w:r>
        <w:rPr>
          <w:spacing w:val="-10"/>
        </w:rPr>
        <w:t>2</w:t>
      </w:r>
    </w:p>
    <w:p>
      <w:pPr>
        <w:pStyle w:val="BodyText"/>
        <w:spacing w:before="59"/>
        <w:ind w:left="359" w:right="106"/>
        <w:jc w:val="center"/>
      </w:pPr>
      <w:r>
        <w:rPr>
          <w:w w:val="110"/>
        </w:rPr>
        <w:t>Nama,</w:t>
      </w:r>
      <w:r>
        <w:rPr>
          <w:spacing w:val="6"/>
          <w:w w:val="110"/>
        </w:rPr>
        <w:t> </w:t>
      </w:r>
      <w:r>
        <w:rPr>
          <w:w w:val="110"/>
        </w:rPr>
        <w:t>Perubahan</w:t>
      </w:r>
      <w:r>
        <w:rPr>
          <w:spacing w:val="9"/>
          <w:w w:val="110"/>
        </w:rPr>
        <w:t> </w:t>
      </w:r>
      <w:r>
        <w:rPr>
          <w:w w:val="110"/>
        </w:rPr>
        <w:t>Nama,</w:t>
      </w:r>
      <w:r>
        <w:rPr>
          <w:spacing w:val="8"/>
          <w:w w:val="110"/>
        </w:rPr>
        <w:t> </w:t>
      </w:r>
      <w:r>
        <w:rPr>
          <w:w w:val="110"/>
        </w:rPr>
        <w:t>dan</w:t>
      </w:r>
      <w:r>
        <w:rPr>
          <w:spacing w:val="5"/>
          <w:w w:val="110"/>
        </w:rPr>
        <w:t> </w:t>
      </w:r>
      <w:r>
        <w:rPr>
          <w:w w:val="110"/>
        </w:rPr>
        <w:t>Perubahan</w:t>
      </w:r>
      <w:r>
        <w:rPr>
          <w:spacing w:val="9"/>
          <w:w w:val="110"/>
        </w:rPr>
        <w:t> </w:t>
      </w:r>
      <w:r>
        <w:rPr>
          <w:w w:val="110"/>
        </w:rPr>
        <w:t>Nama</w:t>
      </w:r>
      <w:r>
        <w:rPr>
          <w:spacing w:val="11"/>
          <w:w w:val="110"/>
        </w:rPr>
        <w:t> </w:t>
      </w:r>
      <w:r>
        <w:rPr>
          <w:spacing w:val="-2"/>
          <w:w w:val="110"/>
        </w:rPr>
        <w:t>Depan</w:t>
      </w:r>
    </w:p>
    <w:p>
      <w:pPr>
        <w:pStyle w:val="BodyText"/>
        <w:spacing w:before="113"/>
        <w:ind w:left="0"/>
      </w:pPr>
    </w:p>
    <w:p>
      <w:pPr>
        <w:pStyle w:val="BodyText"/>
        <w:spacing w:before="1"/>
        <w:ind w:left="4058"/>
      </w:pPr>
      <w:r>
        <w:rPr>
          <w:w w:val="105"/>
        </w:rPr>
        <w:t>Pasal</w:t>
      </w:r>
      <w:r>
        <w:rPr>
          <w:spacing w:val="16"/>
          <w:w w:val="105"/>
        </w:rPr>
        <w:t> </w:t>
      </w:r>
      <w:r>
        <w:rPr>
          <w:spacing w:val="-5"/>
          <w:w w:val="105"/>
        </w:rPr>
        <w:t>5a</w:t>
      </w:r>
    </w:p>
    <w:p>
      <w:pPr>
        <w:pStyle w:val="BodyText"/>
        <w:spacing w:before="56"/>
        <w:ind w:right="189" w:hanging="1"/>
      </w:pPr>
      <w:r>
        <w:rPr/>
        <w:t>Anak</w:t>
      </w:r>
      <w:r>
        <w:rPr>
          <w:spacing w:val="-14"/>
        </w:rPr>
        <w:t> </w:t>
      </w:r>
      <w:r>
        <w:rPr/>
        <w:t>sah,</w:t>
      </w:r>
      <w:r>
        <w:rPr>
          <w:spacing w:val="-14"/>
        </w:rPr>
        <w:t> </w:t>
      </w:r>
      <w:r>
        <w:rPr/>
        <w:t>dan</w:t>
      </w:r>
      <w:r>
        <w:rPr>
          <w:spacing w:val="-14"/>
        </w:rPr>
        <w:t> </w:t>
      </w:r>
      <w:r>
        <w:rPr/>
        <w:t>juga</w:t>
      </w:r>
      <w:r>
        <w:rPr>
          <w:spacing w:val="-13"/>
        </w:rPr>
        <w:t> </w:t>
      </w:r>
      <w:r>
        <w:rPr/>
        <w:t>anak</w:t>
      </w:r>
      <w:r>
        <w:rPr>
          <w:spacing w:val="-14"/>
        </w:rPr>
        <w:t> </w:t>
      </w:r>
      <w:r>
        <w:rPr/>
        <w:t>tidak</w:t>
      </w:r>
      <w:r>
        <w:rPr>
          <w:spacing w:val="-14"/>
        </w:rPr>
        <w:t> </w:t>
      </w:r>
      <w:r>
        <w:rPr/>
        <w:t>sah</w:t>
      </w:r>
      <w:r>
        <w:rPr>
          <w:spacing w:val="-14"/>
        </w:rPr>
        <w:t> </w:t>
      </w:r>
      <w:r>
        <w:rPr/>
        <w:t>namun</w:t>
      </w:r>
      <w:r>
        <w:rPr>
          <w:spacing w:val="-13"/>
        </w:rPr>
        <w:t> </w:t>
      </w:r>
      <w:r>
        <w:rPr/>
        <w:t>yang</w:t>
      </w:r>
      <w:r>
        <w:rPr>
          <w:spacing w:val="-14"/>
        </w:rPr>
        <w:t> </w:t>
      </w:r>
      <w:r>
        <w:rPr/>
        <w:t>diakui</w:t>
      </w:r>
      <w:r>
        <w:rPr>
          <w:spacing w:val="-14"/>
        </w:rPr>
        <w:t> </w:t>
      </w:r>
      <w:r>
        <w:rPr/>
        <w:t>oleh</w:t>
      </w:r>
      <w:r>
        <w:rPr>
          <w:spacing w:val="-14"/>
        </w:rPr>
        <w:t> </w:t>
      </w:r>
      <w:r>
        <w:rPr/>
        <w:t>bapaknya,</w:t>
      </w:r>
      <w:r>
        <w:rPr>
          <w:spacing w:val="-13"/>
        </w:rPr>
        <w:t> </w:t>
      </w:r>
      <w:r>
        <w:rPr/>
        <w:t>memakai</w:t>
      </w:r>
      <w:r>
        <w:rPr>
          <w:spacing w:val="-14"/>
        </w:rPr>
        <w:t> </w:t>
      </w:r>
      <w:r>
        <w:rPr/>
        <w:t>nama keturunan bapaknya.</w:t>
      </w:r>
    </w:p>
    <w:p>
      <w:pPr>
        <w:pStyle w:val="BodyText"/>
        <w:spacing w:before="117"/>
        <w:ind w:left="0"/>
      </w:pPr>
    </w:p>
    <w:p>
      <w:pPr>
        <w:pStyle w:val="BodyText"/>
        <w:ind w:left="4048"/>
      </w:pPr>
      <w:r>
        <w:rPr>
          <w:w w:val="105"/>
        </w:rPr>
        <w:t>Pasal</w:t>
      </w:r>
      <w:r>
        <w:rPr>
          <w:spacing w:val="17"/>
          <w:w w:val="105"/>
        </w:rPr>
        <w:t> </w:t>
      </w:r>
      <w:r>
        <w:rPr>
          <w:spacing w:val="-5"/>
          <w:w w:val="105"/>
        </w:rPr>
        <w:t>5b</w:t>
      </w:r>
    </w:p>
    <w:p>
      <w:pPr>
        <w:pStyle w:val="BodyText"/>
        <w:spacing w:before="57"/>
      </w:pPr>
      <w:r>
        <w:rPr>
          <w:spacing w:val="-2"/>
        </w:rPr>
        <w:t>Anak-anak</w:t>
      </w:r>
      <w:r>
        <w:rPr>
          <w:spacing w:val="-6"/>
        </w:rPr>
        <w:t> </w:t>
      </w:r>
      <w:r>
        <w:rPr>
          <w:spacing w:val="-2"/>
        </w:rPr>
        <w:t>tidak</w:t>
      </w:r>
      <w:r>
        <w:rPr>
          <w:spacing w:val="-5"/>
        </w:rPr>
        <w:t> </w:t>
      </w:r>
      <w:r>
        <w:rPr>
          <w:spacing w:val="-2"/>
        </w:rPr>
        <w:t>sah</w:t>
      </w:r>
      <w:r>
        <w:rPr>
          <w:spacing w:val="-8"/>
        </w:rPr>
        <w:t> </w:t>
      </w:r>
      <w:r>
        <w:rPr>
          <w:spacing w:val="-2"/>
        </w:rPr>
        <w:t>yang</w:t>
      </w:r>
      <w:r>
        <w:rPr>
          <w:spacing w:val="-7"/>
        </w:rPr>
        <w:t> </w:t>
      </w:r>
      <w:r>
        <w:rPr>
          <w:spacing w:val="-2"/>
        </w:rPr>
        <w:t>tidak</w:t>
      </w:r>
      <w:r>
        <w:rPr>
          <w:spacing w:val="-5"/>
        </w:rPr>
        <w:t> </w:t>
      </w:r>
      <w:r>
        <w:rPr>
          <w:spacing w:val="-2"/>
        </w:rPr>
        <w:t>diakui</w:t>
      </w:r>
      <w:r>
        <w:rPr>
          <w:spacing w:val="-7"/>
        </w:rPr>
        <w:t> </w:t>
      </w:r>
      <w:r>
        <w:rPr>
          <w:spacing w:val="-2"/>
        </w:rPr>
        <w:t>oleh</w:t>
      </w:r>
      <w:r>
        <w:rPr>
          <w:spacing w:val="-10"/>
        </w:rPr>
        <w:t> </w:t>
      </w:r>
      <w:r>
        <w:rPr>
          <w:spacing w:val="-2"/>
        </w:rPr>
        <w:t>bapaknya,</w:t>
      </w:r>
      <w:r>
        <w:rPr>
          <w:spacing w:val="-6"/>
        </w:rPr>
        <w:t> </w:t>
      </w:r>
      <w:r>
        <w:rPr>
          <w:spacing w:val="-2"/>
        </w:rPr>
        <w:t>memakai</w:t>
      </w:r>
      <w:r>
        <w:rPr>
          <w:spacing w:val="-7"/>
        </w:rPr>
        <w:t> </w:t>
      </w:r>
      <w:r>
        <w:rPr>
          <w:spacing w:val="-2"/>
        </w:rPr>
        <w:t>nama</w:t>
      </w:r>
      <w:r>
        <w:rPr>
          <w:spacing w:val="-8"/>
        </w:rPr>
        <w:t> </w:t>
      </w:r>
      <w:r>
        <w:rPr>
          <w:spacing w:val="-2"/>
        </w:rPr>
        <w:t>keturunan</w:t>
      </w:r>
      <w:r>
        <w:rPr>
          <w:spacing w:val="-8"/>
        </w:rPr>
        <w:t> </w:t>
      </w:r>
      <w:r>
        <w:rPr>
          <w:spacing w:val="-2"/>
        </w:rPr>
        <w:t>ibunya.</w:t>
      </w:r>
    </w:p>
    <w:p>
      <w:pPr>
        <w:pStyle w:val="BodyText"/>
        <w:spacing w:before="113"/>
        <w:ind w:left="0"/>
      </w:pPr>
    </w:p>
    <w:p>
      <w:pPr>
        <w:pStyle w:val="BodyText"/>
        <w:ind w:left="4113"/>
      </w:pPr>
      <w:r>
        <w:rPr>
          <w:w w:val="105"/>
        </w:rPr>
        <w:t>Pasal</w:t>
      </w:r>
      <w:r>
        <w:rPr>
          <w:spacing w:val="16"/>
          <w:w w:val="105"/>
        </w:rPr>
        <w:t> </w:t>
      </w:r>
      <w:r>
        <w:rPr>
          <w:spacing w:val="-10"/>
          <w:w w:val="105"/>
        </w:rPr>
        <w:t>6</w:t>
      </w:r>
    </w:p>
    <w:p>
      <w:pPr>
        <w:pStyle w:val="BodyText"/>
        <w:spacing w:before="59"/>
        <w:ind w:right="98" w:hanging="1"/>
      </w:pPr>
      <w:r>
        <w:rPr/>
        <w:t>Tak</w:t>
      </w:r>
      <w:r>
        <w:rPr>
          <w:spacing w:val="-10"/>
        </w:rPr>
        <w:t> </w:t>
      </w:r>
      <w:r>
        <w:rPr/>
        <w:t>seorang</w:t>
      </w:r>
      <w:r>
        <w:rPr>
          <w:spacing w:val="-10"/>
        </w:rPr>
        <w:t> </w:t>
      </w:r>
      <w:r>
        <w:rPr/>
        <w:t>pun</w:t>
      </w:r>
      <w:r>
        <w:rPr>
          <w:spacing w:val="-12"/>
        </w:rPr>
        <w:t> </w:t>
      </w:r>
      <w:r>
        <w:rPr/>
        <w:t>diperbolehkan</w:t>
      </w:r>
      <w:r>
        <w:rPr>
          <w:spacing w:val="-12"/>
        </w:rPr>
        <w:t> </w:t>
      </w:r>
      <w:r>
        <w:rPr/>
        <w:t>mengganti</w:t>
      </w:r>
      <w:r>
        <w:rPr>
          <w:spacing w:val="-9"/>
        </w:rPr>
        <w:t> </w:t>
      </w:r>
      <w:r>
        <w:rPr/>
        <w:t>nama</w:t>
      </w:r>
      <w:r>
        <w:rPr>
          <w:spacing w:val="-12"/>
        </w:rPr>
        <w:t> </w:t>
      </w:r>
      <w:r>
        <w:rPr/>
        <w:t>keturunannya,</w:t>
      </w:r>
      <w:r>
        <w:rPr>
          <w:spacing w:val="-11"/>
        </w:rPr>
        <w:t> </w:t>
      </w:r>
      <w:r>
        <w:rPr/>
        <w:t>atau</w:t>
      </w:r>
      <w:r>
        <w:rPr>
          <w:spacing w:val="-12"/>
        </w:rPr>
        <w:t> </w:t>
      </w:r>
      <w:r>
        <w:rPr/>
        <w:t>menambahkan</w:t>
      </w:r>
      <w:r>
        <w:rPr>
          <w:spacing w:val="-10"/>
        </w:rPr>
        <w:t> </w:t>
      </w:r>
      <w:r>
        <w:rPr/>
        <w:t>nama</w:t>
      </w:r>
      <w:r>
        <w:rPr>
          <w:spacing w:val="-12"/>
        </w:rPr>
        <w:t> </w:t>
      </w:r>
      <w:r>
        <w:rPr/>
        <w:t>lain pada namanya</w:t>
      </w:r>
      <w:r>
        <w:rPr>
          <w:spacing w:val="-1"/>
        </w:rPr>
        <w:t> </w:t>
      </w:r>
      <w:r>
        <w:rPr/>
        <w:t>tanpa izin</w:t>
      </w:r>
      <w:r>
        <w:rPr>
          <w:spacing w:val="-1"/>
        </w:rPr>
        <w:t> </w:t>
      </w:r>
      <w:r>
        <w:rPr/>
        <w:t>Presiden. Barang siapa nama tidak dikenal keturunan atau</w:t>
      </w:r>
      <w:r>
        <w:rPr>
          <w:spacing w:val="-1"/>
        </w:rPr>
        <w:t> </w:t>
      </w:r>
      <w:r>
        <w:rPr/>
        <w:t>nama depannya,</w:t>
      </w:r>
      <w:r>
        <w:rPr>
          <w:spacing w:val="-6"/>
        </w:rPr>
        <w:t> </w:t>
      </w:r>
      <w:r>
        <w:rPr/>
        <w:t>diperbolehkan</w:t>
      </w:r>
      <w:r>
        <w:rPr>
          <w:spacing w:val="-6"/>
        </w:rPr>
        <w:t> </w:t>
      </w:r>
      <w:r>
        <w:rPr/>
        <w:t>mengambil</w:t>
      </w:r>
      <w:r>
        <w:rPr>
          <w:spacing w:val="-6"/>
        </w:rPr>
        <w:t> </w:t>
      </w:r>
      <w:r>
        <w:rPr/>
        <w:t>suatu</w:t>
      </w:r>
      <w:r>
        <w:rPr>
          <w:spacing w:val="-6"/>
        </w:rPr>
        <w:t> </w:t>
      </w:r>
      <w:r>
        <w:rPr/>
        <w:t>nama</w:t>
      </w:r>
      <w:r>
        <w:rPr>
          <w:spacing w:val="-9"/>
        </w:rPr>
        <w:t> </w:t>
      </w:r>
      <w:r>
        <w:rPr/>
        <w:t>keturunan</w:t>
      </w:r>
      <w:r>
        <w:rPr>
          <w:spacing w:val="-6"/>
        </w:rPr>
        <w:t> </w:t>
      </w:r>
      <w:r>
        <w:rPr/>
        <w:t>atau</w:t>
      </w:r>
      <w:r>
        <w:rPr>
          <w:spacing w:val="-6"/>
        </w:rPr>
        <w:t> </w:t>
      </w:r>
      <w:r>
        <w:rPr/>
        <w:t>nama</w:t>
      </w:r>
      <w:r>
        <w:rPr>
          <w:spacing w:val="-9"/>
        </w:rPr>
        <w:t> </w:t>
      </w:r>
      <w:r>
        <w:rPr/>
        <w:t>depan,</w:t>
      </w:r>
      <w:r>
        <w:rPr>
          <w:spacing w:val="-6"/>
        </w:rPr>
        <w:t> </w:t>
      </w:r>
      <w:r>
        <w:rPr/>
        <w:t>asalkan</w:t>
      </w:r>
      <w:r>
        <w:rPr>
          <w:spacing w:val="-9"/>
        </w:rPr>
        <w:t> </w:t>
      </w:r>
      <w:r>
        <w:rPr/>
        <w:t>dengan izin Presiden.</w:t>
      </w:r>
    </w:p>
    <w:p>
      <w:pPr>
        <w:pStyle w:val="BodyText"/>
        <w:spacing w:before="115"/>
        <w:ind w:left="0"/>
      </w:pPr>
    </w:p>
    <w:p>
      <w:pPr>
        <w:pStyle w:val="BodyText"/>
        <w:ind w:left="4113"/>
      </w:pPr>
      <w:r>
        <w:rPr>
          <w:w w:val="105"/>
        </w:rPr>
        <w:t>Pasal</w:t>
      </w:r>
      <w:r>
        <w:rPr>
          <w:spacing w:val="16"/>
          <w:w w:val="105"/>
        </w:rPr>
        <w:t> </w:t>
      </w:r>
      <w:r>
        <w:rPr>
          <w:spacing w:val="-10"/>
          <w:w w:val="105"/>
        </w:rPr>
        <w:t>7</w:t>
      </w:r>
    </w:p>
    <w:p>
      <w:pPr>
        <w:pStyle w:val="BodyText"/>
        <w:spacing w:before="59"/>
      </w:pPr>
      <w:r>
        <w:rPr/>
        <w:t>Permohonan</w:t>
      </w:r>
      <w:r>
        <w:rPr>
          <w:spacing w:val="-8"/>
        </w:rPr>
        <w:t> </w:t>
      </w:r>
      <w:r>
        <w:rPr/>
        <w:t>izin</w:t>
      </w:r>
      <w:r>
        <w:rPr>
          <w:spacing w:val="-8"/>
        </w:rPr>
        <w:t> </w:t>
      </w:r>
      <w:r>
        <w:rPr/>
        <w:t>untuk</w:t>
      </w:r>
      <w:r>
        <w:rPr>
          <w:spacing w:val="-11"/>
        </w:rPr>
        <w:t> </w:t>
      </w:r>
      <w:r>
        <w:rPr/>
        <w:t>itu</w:t>
      </w:r>
      <w:r>
        <w:rPr>
          <w:spacing w:val="-11"/>
        </w:rPr>
        <w:t> </w:t>
      </w:r>
      <w:r>
        <w:rPr/>
        <w:t>tidak</w:t>
      </w:r>
      <w:r>
        <w:rPr>
          <w:spacing w:val="-11"/>
        </w:rPr>
        <w:t> </w:t>
      </w:r>
      <w:r>
        <w:rPr/>
        <w:t>dapat</w:t>
      </w:r>
      <w:r>
        <w:rPr>
          <w:spacing w:val="-9"/>
        </w:rPr>
        <w:t> </w:t>
      </w:r>
      <w:r>
        <w:rPr/>
        <w:t>dikabulkan</w:t>
      </w:r>
      <w:r>
        <w:rPr>
          <w:spacing w:val="-11"/>
        </w:rPr>
        <w:t> </w:t>
      </w:r>
      <w:r>
        <w:rPr/>
        <w:t>sebelum</w:t>
      </w:r>
      <w:r>
        <w:rPr>
          <w:spacing w:val="-9"/>
        </w:rPr>
        <w:t> </w:t>
      </w:r>
      <w:r>
        <w:rPr/>
        <w:t>habis</w:t>
      </w:r>
      <w:r>
        <w:rPr>
          <w:spacing w:val="-11"/>
        </w:rPr>
        <w:t> </w:t>
      </w:r>
      <w:r>
        <w:rPr/>
        <w:t>jangka</w:t>
      </w:r>
      <w:r>
        <w:rPr>
          <w:spacing w:val="-11"/>
        </w:rPr>
        <w:t> </w:t>
      </w:r>
      <w:r>
        <w:rPr/>
        <w:t>waktu</w:t>
      </w:r>
      <w:r>
        <w:rPr>
          <w:spacing w:val="-11"/>
        </w:rPr>
        <w:t> </w:t>
      </w:r>
      <w:r>
        <w:rPr/>
        <w:t>empat</w:t>
      </w:r>
      <w:r>
        <w:rPr>
          <w:spacing w:val="-11"/>
        </w:rPr>
        <w:t> </w:t>
      </w:r>
      <w:r>
        <w:rPr/>
        <w:t>bulan, terhitung mulai hari pemberitaan permohonan itu dalam Berita Negara.</w:t>
      </w:r>
    </w:p>
    <w:p>
      <w:pPr>
        <w:pStyle w:val="BodyText"/>
        <w:spacing w:before="115"/>
        <w:ind w:left="0"/>
      </w:pPr>
    </w:p>
    <w:p>
      <w:pPr>
        <w:pStyle w:val="BodyText"/>
        <w:ind w:left="4113"/>
      </w:pPr>
      <w:r>
        <w:rPr>
          <w:w w:val="105"/>
        </w:rPr>
        <w:t>Pasal</w:t>
      </w:r>
      <w:r>
        <w:rPr>
          <w:spacing w:val="16"/>
          <w:w w:val="105"/>
        </w:rPr>
        <w:t> </w:t>
      </w:r>
      <w:r>
        <w:rPr>
          <w:spacing w:val="-10"/>
          <w:w w:val="105"/>
        </w:rPr>
        <w:t>8</w:t>
      </w:r>
    </w:p>
    <w:p>
      <w:pPr>
        <w:pStyle w:val="BodyText"/>
        <w:spacing w:before="57"/>
      </w:pPr>
      <w:r>
        <w:rPr/>
        <w:t>Selama</w:t>
      </w:r>
      <w:r>
        <w:rPr>
          <w:spacing w:val="-8"/>
        </w:rPr>
        <w:t> </w:t>
      </w:r>
      <w:r>
        <w:rPr/>
        <w:t>jangka</w:t>
      </w:r>
      <w:r>
        <w:rPr>
          <w:spacing w:val="-8"/>
        </w:rPr>
        <w:t> </w:t>
      </w:r>
      <w:r>
        <w:rPr/>
        <w:t>waktu</w:t>
      </w:r>
      <w:r>
        <w:rPr>
          <w:spacing w:val="-6"/>
        </w:rPr>
        <w:t> </w:t>
      </w:r>
      <w:r>
        <w:rPr/>
        <w:t>tersebut</w:t>
      </w:r>
      <w:r>
        <w:rPr>
          <w:spacing w:val="-7"/>
        </w:rPr>
        <w:t> </w:t>
      </w:r>
      <w:r>
        <w:rPr/>
        <w:t>dalam</w:t>
      </w:r>
      <w:r>
        <w:rPr>
          <w:spacing w:val="-9"/>
        </w:rPr>
        <w:t> </w:t>
      </w:r>
      <w:r>
        <w:rPr/>
        <w:t>pasal</w:t>
      </w:r>
      <w:r>
        <w:rPr>
          <w:spacing w:val="-8"/>
        </w:rPr>
        <w:t> </w:t>
      </w:r>
      <w:r>
        <w:rPr/>
        <w:t>yang</w:t>
      </w:r>
      <w:r>
        <w:rPr>
          <w:spacing w:val="-8"/>
        </w:rPr>
        <w:t> </w:t>
      </w:r>
      <w:r>
        <w:rPr/>
        <w:t>lalu,</w:t>
      </w:r>
      <w:r>
        <w:rPr>
          <w:spacing w:val="-10"/>
        </w:rPr>
        <w:t> </w:t>
      </w:r>
      <w:r>
        <w:rPr/>
        <w:t>pihak-pihak</w:t>
      </w:r>
      <w:r>
        <w:rPr>
          <w:spacing w:val="-6"/>
        </w:rPr>
        <w:t> </w:t>
      </w:r>
      <w:r>
        <w:rPr/>
        <w:t>yang</w:t>
      </w:r>
      <w:r>
        <w:rPr>
          <w:spacing w:val="-8"/>
        </w:rPr>
        <w:t> </w:t>
      </w:r>
      <w:r>
        <w:rPr/>
        <w:t>berkepentingan diperbolehkan</w:t>
      </w:r>
      <w:r>
        <w:rPr>
          <w:spacing w:val="-16"/>
        </w:rPr>
        <w:t> </w:t>
      </w:r>
      <w:r>
        <w:rPr/>
        <w:t>mengemukakan</w:t>
      </w:r>
      <w:r>
        <w:rPr>
          <w:spacing w:val="-14"/>
        </w:rPr>
        <w:t> </w:t>
      </w:r>
      <w:r>
        <w:rPr/>
        <w:t>kepada</w:t>
      </w:r>
      <w:r>
        <w:rPr>
          <w:spacing w:val="-14"/>
        </w:rPr>
        <w:t> </w:t>
      </w:r>
      <w:r>
        <w:rPr/>
        <w:t>Presiden,</w:t>
      </w:r>
      <w:r>
        <w:rPr>
          <w:spacing w:val="-13"/>
        </w:rPr>
        <w:t> </w:t>
      </w:r>
      <w:r>
        <w:rPr/>
        <w:t>dengan</w:t>
      </w:r>
      <w:r>
        <w:rPr>
          <w:spacing w:val="-14"/>
        </w:rPr>
        <w:t> </w:t>
      </w:r>
      <w:r>
        <w:rPr/>
        <w:t>surat</w:t>
      </w:r>
      <w:r>
        <w:rPr>
          <w:spacing w:val="-14"/>
        </w:rPr>
        <w:t> </w:t>
      </w:r>
      <w:r>
        <w:rPr/>
        <w:t>permohonan,</w:t>
      </w:r>
      <w:r>
        <w:rPr>
          <w:spacing w:val="-14"/>
        </w:rPr>
        <w:t> </w:t>
      </w:r>
      <w:r>
        <w:rPr/>
        <w:t>dasar-dasar</w:t>
      </w:r>
      <w:r>
        <w:rPr>
          <w:spacing w:val="-13"/>
        </w:rPr>
        <w:t> </w:t>
      </w:r>
      <w:r>
        <w:rPr/>
        <w:t>yang mereka anggap menjadi keberatan untuk menentang permohonan tersebut.</w:t>
      </w:r>
    </w:p>
    <w:p>
      <w:pPr>
        <w:pStyle w:val="BodyText"/>
        <w:spacing w:before="116"/>
        <w:ind w:left="0"/>
      </w:pPr>
    </w:p>
    <w:p>
      <w:pPr>
        <w:pStyle w:val="BodyText"/>
        <w:ind w:left="4113"/>
      </w:pPr>
      <w:r>
        <w:rPr>
          <w:w w:val="105"/>
        </w:rPr>
        <w:t>Pasal</w:t>
      </w:r>
      <w:r>
        <w:rPr>
          <w:spacing w:val="16"/>
          <w:w w:val="105"/>
        </w:rPr>
        <w:t> </w:t>
      </w:r>
      <w:r>
        <w:rPr>
          <w:spacing w:val="-10"/>
          <w:w w:val="105"/>
        </w:rPr>
        <w:t>9</w:t>
      </w:r>
    </w:p>
    <w:p>
      <w:pPr>
        <w:pStyle w:val="BodyText"/>
        <w:spacing w:before="56"/>
        <w:ind w:right="98"/>
      </w:pPr>
      <w:r>
        <w:rPr>
          <w:spacing w:val="-2"/>
        </w:rPr>
        <w:t>Bila</w:t>
      </w:r>
      <w:r>
        <w:rPr>
          <w:spacing w:val="-6"/>
        </w:rPr>
        <w:t> </w:t>
      </w:r>
      <w:r>
        <w:rPr>
          <w:spacing w:val="-2"/>
        </w:rPr>
        <w:t>dalam</w:t>
      </w:r>
      <w:r>
        <w:rPr>
          <w:spacing w:val="-4"/>
        </w:rPr>
        <w:t> </w:t>
      </w:r>
      <w:r>
        <w:rPr>
          <w:spacing w:val="-2"/>
        </w:rPr>
        <w:t>hal</w:t>
      </w:r>
      <w:r>
        <w:rPr>
          <w:spacing w:val="-5"/>
        </w:rPr>
        <w:t> </w:t>
      </w:r>
      <w:r>
        <w:rPr>
          <w:spacing w:val="-2"/>
        </w:rPr>
        <w:t>yang</w:t>
      </w:r>
      <w:r>
        <w:rPr>
          <w:spacing w:val="-3"/>
        </w:rPr>
        <w:t> </w:t>
      </w:r>
      <w:r>
        <w:rPr>
          <w:spacing w:val="-2"/>
        </w:rPr>
        <w:t>dimaksud</w:t>
      </w:r>
      <w:r>
        <w:rPr>
          <w:spacing w:val="-6"/>
        </w:rPr>
        <w:t> </w:t>
      </w:r>
      <w:r>
        <w:rPr>
          <w:spacing w:val="-2"/>
        </w:rPr>
        <w:t>dalam</w:t>
      </w:r>
      <w:r>
        <w:rPr>
          <w:spacing w:val="-4"/>
        </w:rPr>
        <w:t> </w:t>
      </w:r>
      <w:r>
        <w:rPr>
          <w:spacing w:val="-2"/>
        </w:rPr>
        <w:t>alinea</w:t>
      </w:r>
      <w:r>
        <w:rPr>
          <w:spacing w:val="-6"/>
        </w:rPr>
        <w:t> </w:t>
      </w:r>
      <w:r>
        <w:rPr>
          <w:spacing w:val="-2"/>
        </w:rPr>
        <w:t>pertama</w:t>
      </w:r>
      <w:r>
        <w:rPr>
          <w:spacing w:val="-6"/>
        </w:rPr>
        <w:t> </w:t>
      </w:r>
      <w:r>
        <w:rPr>
          <w:spacing w:val="-2"/>
        </w:rPr>
        <w:t>Pasal</w:t>
      </w:r>
      <w:r>
        <w:rPr>
          <w:spacing w:val="-5"/>
        </w:rPr>
        <w:t> </w:t>
      </w:r>
      <w:r>
        <w:rPr>
          <w:spacing w:val="-2"/>
        </w:rPr>
        <w:t>6</w:t>
      </w:r>
      <w:r>
        <w:rPr>
          <w:spacing w:val="-6"/>
        </w:rPr>
        <w:t> </w:t>
      </w:r>
      <w:r>
        <w:rPr>
          <w:spacing w:val="-2"/>
        </w:rPr>
        <w:t>permohonan</w:t>
      </w:r>
      <w:r>
        <w:rPr>
          <w:spacing w:val="-3"/>
        </w:rPr>
        <w:t> </w:t>
      </w:r>
      <w:r>
        <w:rPr>
          <w:spacing w:val="-2"/>
        </w:rPr>
        <w:t>itu</w:t>
      </w:r>
      <w:r>
        <w:rPr>
          <w:spacing w:val="-6"/>
        </w:rPr>
        <w:t> </w:t>
      </w:r>
      <w:r>
        <w:rPr>
          <w:spacing w:val="-2"/>
        </w:rPr>
        <w:t>dikabulkan,</w:t>
      </w:r>
      <w:r>
        <w:rPr>
          <w:spacing w:val="-5"/>
        </w:rPr>
        <w:t> </w:t>
      </w:r>
      <w:r>
        <w:rPr>
          <w:spacing w:val="-2"/>
        </w:rPr>
        <w:t>maka </w:t>
      </w:r>
      <w:r>
        <w:rPr/>
        <w:t>surat</w:t>
      </w:r>
      <w:r>
        <w:rPr>
          <w:spacing w:val="-2"/>
        </w:rPr>
        <w:t> </w:t>
      </w:r>
      <w:r>
        <w:rPr/>
        <w:t>penetapannya</w:t>
      </w:r>
      <w:r>
        <w:rPr>
          <w:spacing w:val="-4"/>
        </w:rPr>
        <w:t> </w:t>
      </w:r>
      <w:r>
        <w:rPr/>
        <w:t>harus</w:t>
      </w:r>
      <w:r>
        <w:rPr>
          <w:spacing w:val="-4"/>
        </w:rPr>
        <w:t> </w:t>
      </w:r>
      <w:r>
        <w:rPr/>
        <w:t>disampaikan</w:t>
      </w:r>
      <w:r>
        <w:rPr>
          <w:spacing w:val="-1"/>
        </w:rPr>
        <w:t> </w:t>
      </w:r>
      <w:r>
        <w:rPr/>
        <w:t>kepada</w:t>
      </w:r>
      <w:r>
        <w:rPr>
          <w:spacing w:val="-4"/>
        </w:rPr>
        <w:t> </w:t>
      </w:r>
      <w:r>
        <w:rPr/>
        <w:t>pegawai</w:t>
      </w:r>
      <w:r>
        <w:rPr>
          <w:spacing w:val="-3"/>
        </w:rPr>
        <w:t> </w:t>
      </w:r>
      <w:r>
        <w:rPr/>
        <w:t>catatan</w:t>
      </w:r>
      <w:r>
        <w:rPr>
          <w:spacing w:val="-4"/>
        </w:rPr>
        <w:t> </w:t>
      </w:r>
      <w:r>
        <w:rPr/>
        <w:t>sipil</w:t>
      </w:r>
      <w:r>
        <w:rPr>
          <w:spacing w:val="-3"/>
        </w:rPr>
        <w:t> </w:t>
      </w:r>
      <w:r>
        <w:rPr/>
        <w:t>di</w:t>
      </w:r>
      <w:r>
        <w:rPr>
          <w:spacing w:val="-4"/>
        </w:rPr>
        <w:t> </w:t>
      </w:r>
      <w:r>
        <w:rPr/>
        <w:t>tempat tinggal</w:t>
      </w:r>
      <w:r>
        <w:rPr>
          <w:spacing w:val="-4"/>
        </w:rPr>
        <w:t> </w:t>
      </w:r>
      <w:r>
        <w:rPr/>
        <w:t>si pemohon, pegawai mana</w:t>
      </w:r>
      <w:r>
        <w:rPr>
          <w:spacing w:val="-1"/>
        </w:rPr>
        <w:t> </w:t>
      </w:r>
      <w:r>
        <w:rPr/>
        <w:t>harus</w:t>
      </w:r>
      <w:r>
        <w:rPr>
          <w:spacing w:val="-1"/>
        </w:rPr>
        <w:t> </w:t>
      </w:r>
      <w:r>
        <w:rPr/>
        <w:t>menuliskannya</w:t>
      </w:r>
      <w:r>
        <w:rPr>
          <w:spacing w:val="-1"/>
        </w:rPr>
        <w:t> </w:t>
      </w:r>
      <w:r>
        <w:rPr/>
        <w:t>dalam buku</w:t>
      </w:r>
      <w:r>
        <w:rPr>
          <w:spacing w:val="-3"/>
        </w:rPr>
        <w:t> </w:t>
      </w:r>
      <w:r>
        <w:rPr/>
        <w:t>daftar</w:t>
      </w:r>
      <w:r>
        <w:rPr>
          <w:spacing w:val="-2"/>
        </w:rPr>
        <w:t> </w:t>
      </w:r>
      <w:r>
        <w:rPr/>
        <w:t>yang</w:t>
      </w:r>
      <w:r>
        <w:rPr>
          <w:spacing w:val="-1"/>
        </w:rPr>
        <w:t> </w:t>
      </w:r>
      <w:r>
        <w:rPr/>
        <w:t>sedang berjalan, dan membuat catatan tentang hal itu pada margin akta kelahiran si pemohon.</w:t>
      </w:r>
    </w:p>
    <w:p>
      <w:pPr>
        <w:pStyle w:val="BodyText"/>
        <w:spacing w:before="61"/>
        <w:ind w:right="96"/>
      </w:pPr>
      <w:r>
        <w:rPr/>
        <w:t>Surat</w:t>
      </w:r>
      <w:r>
        <w:rPr>
          <w:spacing w:val="-12"/>
        </w:rPr>
        <w:t> </w:t>
      </w:r>
      <w:r>
        <w:rPr/>
        <w:t>penetapan</w:t>
      </w:r>
      <w:r>
        <w:rPr>
          <w:spacing w:val="-12"/>
        </w:rPr>
        <w:t> </w:t>
      </w:r>
      <w:r>
        <w:rPr/>
        <w:t>yang</w:t>
      </w:r>
      <w:r>
        <w:rPr>
          <w:spacing w:val="-14"/>
        </w:rPr>
        <w:t> </w:t>
      </w:r>
      <w:r>
        <w:rPr/>
        <w:t>diberikan</w:t>
      </w:r>
      <w:r>
        <w:rPr>
          <w:spacing w:val="-14"/>
        </w:rPr>
        <w:t> </w:t>
      </w:r>
      <w:r>
        <w:rPr/>
        <w:t>berkenaan</w:t>
      </w:r>
      <w:r>
        <w:rPr>
          <w:spacing w:val="-11"/>
        </w:rPr>
        <w:t> </w:t>
      </w:r>
      <w:r>
        <w:rPr/>
        <w:t>dengan</w:t>
      </w:r>
      <w:r>
        <w:rPr>
          <w:spacing w:val="-12"/>
        </w:rPr>
        <w:t> </w:t>
      </w:r>
      <w:r>
        <w:rPr/>
        <w:t>dikabulkannya</w:t>
      </w:r>
      <w:r>
        <w:rPr>
          <w:spacing w:val="-14"/>
        </w:rPr>
        <w:t> </w:t>
      </w:r>
      <w:r>
        <w:rPr/>
        <w:t>permohonan</w:t>
      </w:r>
      <w:r>
        <w:rPr>
          <w:spacing w:val="-11"/>
        </w:rPr>
        <w:t> </w:t>
      </w:r>
      <w:r>
        <w:rPr/>
        <w:t>yang</w:t>
      </w:r>
      <w:r>
        <w:rPr>
          <w:spacing w:val="-12"/>
        </w:rPr>
        <w:t> </w:t>
      </w:r>
      <w:r>
        <w:rPr/>
        <w:t>diajukan menurut</w:t>
      </w:r>
      <w:r>
        <w:rPr>
          <w:spacing w:val="-3"/>
        </w:rPr>
        <w:t> </w:t>
      </w:r>
      <w:r>
        <w:rPr/>
        <w:t>alinea</w:t>
      </w:r>
      <w:r>
        <w:rPr>
          <w:spacing w:val="-4"/>
        </w:rPr>
        <w:t> </w:t>
      </w:r>
      <w:r>
        <w:rPr/>
        <w:t>kedua</w:t>
      </w:r>
      <w:r>
        <w:rPr>
          <w:spacing w:val="-4"/>
        </w:rPr>
        <w:t> </w:t>
      </w:r>
      <w:r>
        <w:rPr/>
        <w:t>Pasal</w:t>
      </w:r>
      <w:r>
        <w:rPr>
          <w:spacing w:val="-4"/>
        </w:rPr>
        <w:t> </w:t>
      </w:r>
      <w:r>
        <w:rPr/>
        <w:t>6,</w:t>
      </w:r>
      <w:r>
        <w:rPr>
          <w:spacing w:val="-5"/>
        </w:rPr>
        <w:t> </w:t>
      </w:r>
      <w:r>
        <w:rPr/>
        <w:t>dibukukan</w:t>
      </w:r>
      <w:r>
        <w:rPr>
          <w:spacing w:val="-4"/>
        </w:rPr>
        <w:t> </w:t>
      </w:r>
      <w:r>
        <w:rPr/>
        <w:t>dalam</w:t>
      </w:r>
      <w:r>
        <w:rPr>
          <w:spacing w:val="-3"/>
        </w:rPr>
        <w:t> </w:t>
      </w:r>
      <w:r>
        <w:rPr/>
        <w:t>daftar</w:t>
      </w:r>
      <w:r>
        <w:rPr>
          <w:spacing w:val="-3"/>
        </w:rPr>
        <w:t> </w:t>
      </w:r>
      <w:r>
        <w:rPr/>
        <w:t>kelahiran</w:t>
      </w:r>
      <w:r>
        <w:rPr>
          <w:spacing w:val="-4"/>
        </w:rPr>
        <w:t> </w:t>
      </w:r>
      <w:r>
        <w:rPr/>
        <w:t>yang</w:t>
      </w:r>
      <w:r>
        <w:rPr>
          <w:spacing w:val="-2"/>
        </w:rPr>
        <w:t> </w:t>
      </w:r>
      <w:r>
        <w:rPr/>
        <w:t>sedang</w:t>
      </w:r>
      <w:r>
        <w:rPr>
          <w:spacing w:val="-2"/>
        </w:rPr>
        <w:t> </w:t>
      </w:r>
      <w:r>
        <w:rPr/>
        <w:t>berjalan</w:t>
      </w:r>
      <w:r>
        <w:rPr>
          <w:spacing w:val="-4"/>
        </w:rPr>
        <w:t> </w:t>
      </w:r>
      <w:r>
        <w:rPr/>
        <w:t>di </w:t>
      </w:r>
      <w:r>
        <w:rPr>
          <w:spacing w:val="-2"/>
        </w:rPr>
        <w:t>tempat</w:t>
      </w:r>
      <w:r>
        <w:rPr>
          <w:spacing w:val="-4"/>
        </w:rPr>
        <w:t> </w:t>
      </w:r>
      <w:r>
        <w:rPr>
          <w:spacing w:val="-2"/>
        </w:rPr>
        <w:t>tinggal</w:t>
      </w:r>
      <w:r>
        <w:rPr>
          <w:spacing w:val="-5"/>
        </w:rPr>
        <w:t> </w:t>
      </w:r>
      <w:r>
        <w:rPr>
          <w:spacing w:val="-2"/>
        </w:rPr>
        <w:t>yang</w:t>
      </w:r>
      <w:r>
        <w:rPr>
          <w:spacing w:val="-3"/>
        </w:rPr>
        <w:t> </w:t>
      </w:r>
      <w:r>
        <w:rPr>
          <w:spacing w:val="-2"/>
        </w:rPr>
        <w:t>bersangkutan</w:t>
      </w:r>
      <w:r>
        <w:rPr>
          <w:spacing w:val="-6"/>
        </w:rPr>
        <w:t> </w:t>
      </w:r>
      <w:r>
        <w:rPr>
          <w:spacing w:val="-2"/>
        </w:rPr>
        <w:t>dan</w:t>
      </w:r>
      <w:r>
        <w:rPr>
          <w:spacing w:val="-6"/>
        </w:rPr>
        <w:t> </w:t>
      </w:r>
      <w:r>
        <w:rPr>
          <w:spacing w:val="-2"/>
        </w:rPr>
        <w:t>dalam</w:t>
      </w:r>
      <w:r>
        <w:rPr>
          <w:spacing w:val="-4"/>
        </w:rPr>
        <w:t> </w:t>
      </w:r>
      <w:r>
        <w:rPr>
          <w:spacing w:val="-2"/>
        </w:rPr>
        <w:t>ha!</w:t>
      </w:r>
      <w:r>
        <w:rPr>
          <w:spacing w:val="-5"/>
        </w:rPr>
        <w:t> </w:t>
      </w:r>
      <w:r>
        <w:rPr>
          <w:spacing w:val="-2"/>
        </w:rPr>
        <w:t>termaksud</w:t>
      </w:r>
      <w:r>
        <w:rPr>
          <w:spacing w:val="-6"/>
        </w:rPr>
        <w:t> </w:t>
      </w:r>
      <w:r>
        <w:rPr>
          <w:spacing w:val="-2"/>
        </w:rPr>
        <w:t>Pasal</w:t>
      </w:r>
      <w:r>
        <w:rPr>
          <w:spacing w:val="-5"/>
        </w:rPr>
        <w:t> </w:t>
      </w:r>
      <w:r>
        <w:rPr>
          <w:spacing w:val="-2"/>
        </w:rPr>
        <w:t>43</w:t>
      </w:r>
      <w:r>
        <w:rPr>
          <w:spacing w:val="-6"/>
        </w:rPr>
        <w:t> </w:t>
      </w:r>
      <w:r>
        <w:rPr>
          <w:spacing w:val="-2"/>
        </w:rPr>
        <w:t>alinea</w:t>
      </w:r>
      <w:r>
        <w:rPr>
          <w:spacing w:val="-6"/>
        </w:rPr>
        <w:t> </w:t>
      </w:r>
      <w:r>
        <w:rPr>
          <w:spacing w:val="-2"/>
        </w:rPr>
        <w:t>pertama</w:t>
      </w:r>
      <w:r>
        <w:rPr>
          <w:spacing w:val="-6"/>
        </w:rPr>
        <w:t> </w:t>
      </w:r>
      <w:r>
        <w:rPr>
          <w:spacing w:val="-2"/>
        </w:rPr>
        <w:t>Reglemen </w:t>
      </w:r>
      <w:r>
        <w:rPr/>
        <w:t>tentang Catatan Sipil untuk Golongan Eropa, dicatat pula pada margin akta kelahiran.</w:t>
      </w:r>
    </w:p>
    <w:p>
      <w:pPr>
        <w:pStyle w:val="BodyText"/>
        <w:spacing w:before="59"/>
        <w:ind w:hanging="1"/>
      </w:pPr>
      <w:r>
        <w:rPr/>
        <w:t>Jika</w:t>
      </w:r>
      <w:r>
        <w:rPr>
          <w:spacing w:val="-14"/>
        </w:rPr>
        <w:t> </w:t>
      </w:r>
      <w:r>
        <w:rPr/>
        <w:t>suatu</w:t>
      </w:r>
      <w:r>
        <w:rPr>
          <w:spacing w:val="-12"/>
        </w:rPr>
        <w:t> </w:t>
      </w:r>
      <w:r>
        <w:rPr/>
        <w:t>permohonan</w:t>
      </w:r>
      <w:r>
        <w:rPr>
          <w:spacing w:val="-14"/>
        </w:rPr>
        <w:t> </w:t>
      </w:r>
      <w:r>
        <w:rPr/>
        <w:t>tidak</w:t>
      </w:r>
      <w:r>
        <w:rPr>
          <w:spacing w:val="-14"/>
        </w:rPr>
        <w:t> </w:t>
      </w:r>
      <w:r>
        <w:rPr/>
        <w:t>dikabulkan</w:t>
      </w:r>
      <w:r>
        <w:rPr>
          <w:spacing w:val="-14"/>
        </w:rPr>
        <w:t> </w:t>
      </w:r>
      <w:r>
        <w:rPr/>
        <w:t>seperti</w:t>
      </w:r>
      <w:r>
        <w:rPr>
          <w:spacing w:val="-13"/>
        </w:rPr>
        <w:t> </w:t>
      </w:r>
      <w:r>
        <w:rPr/>
        <w:t>yang</w:t>
      </w:r>
      <w:r>
        <w:rPr>
          <w:spacing w:val="-14"/>
        </w:rPr>
        <w:t> </w:t>
      </w:r>
      <w:r>
        <w:rPr/>
        <w:t>dimaksud</w:t>
      </w:r>
      <w:r>
        <w:rPr>
          <w:spacing w:val="-13"/>
        </w:rPr>
        <w:t> </w:t>
      </w:r>
      <w:r>
        <w:rPr/>
        <w:t>dalam</w:t>
      </w:r>
      <w:r>
        <w:rPr>
          <w:spacing w:val="-13"/>
        </w:rPr>
        <w:t> </w:t>
      </w:r>
      <w:r>
        <w:rPr/>
        <w:t>alinea</w:t>
      </w:r>
      <w:r>
        <w:rPr>
          <w:spacing w:val="-14"/>
        </w:rPr>
        <w:t> </w:t>
      </w:r>
      <w:r>
        <w:rPr/>
        <w:t>yang</w:t>
      </w:r>
      <w:r>
        <w:rPr>
          <w:spacing w:val="-14"/>
        </w:rPr>
        <w:t> </w:t>
      </w:r>
      <w:r>
        <w:rPr/>
        <w:t>lalu,</w:t>
      </w:r>
      <w:r>
        <w:rPr>
          <w:spacing w:val="-13"/>
        </w:rPr>
        <w:t> </w:t>
      </w:r>
      <w:r>
        <w:rPr/>
        <w:t>maka Presiden dapat memberikan suatu nama keturunan atau nama depan kepada yang </w:t>
      </w:r>
      <w:r>
        <w:rPr>
          <w:spacing w:val="-2"/>
        </w:rPr>
        <w:t>berkepentingan.</w:t>
      </w:r>
      <w:r>
        <w:rPr>
          <w:spacing w:val="-3"/>
        </w:rPr>
        <w:t> </w:t>
      </w:r>
      <w:r>
        <w:rPr>
          <w:spacing w:val="-2"/>
        </w:rPr>
        <w:t>Surat</w:t>
      </w:r>
      <w:r>
        <w:rPr>
          <w:spacing w:val="-4"/>
        </w:rPr>
        <w:t> </w:t>
      </w:r>
      <w:r>
        <w:rPr>
          <w:spacing w:val="-2"/>
        </w:rPr>
        <w:t>penetapan</w:t>
      </w:r>
      <w:r>
        <w:rPr>
          <w:spacing w:val="-4"/>
        </w:rPr>
        <w:t> </w:t>
      </w:r>
      <w:r>
        <w:rPr>
          <w:spacing w:val="-2"/>
        </w:rPr>
        <w:t>mi</w:t>
      </w:r>
      <w:r>
        <w:rPr>
          <w:spacing w:val="-3"/>
        </w:rPr>
        <w:t> </w:t>
      </w:r>
      <w:r>
        <w:rPr>
          <w:spacing w:val="-2"/>
        </w:rPr>
        <w:t>harus</w:t>
      </w:r>
      <w:r>
        <w:rPr>
          <w:spacing w:val="-4"/>
        </w:rPr>
        <w:t> </w:t>
      </w:r>
      <w:r>
        <w:rPr>
          <w:spacing w:val="-2"/>
        </w:rPr>
        <w:t>dilakukan sesuai</w:t>
      </w:r>
      <w:r>
        <w:rPr>
          <w:spacing w:val="-3"/>
        </w:rPr>
        <w:t> </w:t>
      </w:r>
      <w:r>
        <w:rPr>
          <w:spacing w:val="-2"/>
        </w:rPr>
        <w:t>dengan</w:t>
      </w:r>
      <w:r>
        <w:rPr>
          <w:spacing w:val="-4"/>
        </w:rPr>
        <w:t> </w:t>
      </w:r>
      <w:r>
        <w:rPr>
          <w:spacing w:val="-2"/>
        </w:rPr>
        <w:t>ketentuan</w:t>
      </w:r>
      <w:r>
        <w:rPr>
          <w:spacing w:val="-4"/>
        </w:rPr>
        <w:t> </w:t>
      </w:r>
      <w:r>
        <w:rPr>
          <w:spacing w:val="-2"/>
        </w:rPr>
        <w:t>pasal</w:t>
      </w:r>
      <w:r>
        <w:rPr>
          <w:spacing w:val="-3"/>
        </w:rPr>
        <w:t> </w:t>
      </w:r>
      <w:r>
        <w:rPr>
          <w:spacing w:val="-2"/>
        </w:rPr>
        <w:t>yang lalu.</w:t>
      </w:r>
    </w:p>
    <w:p>
      <w:pPr>
        <w:pStyle w:val="BodyText"/>
        <w:spacing w:before="116"/>
        <w:ind w:left="0"/>
      </w:pPr>
    </w:p>
    <w:p>
      <w:pPr>
        <w:pStyle w:val="BodyText"/>
        <w:ind w:left="4068"/>
      </w:pPr>
      <w:r>
        <w:rPr/>
        <w:t>Pasal</w:t>
      </w:r>
      <w:r>
        <w:rPr>
          <w:spacing w:val="42"/>
        </w:rPr>
        <w:t> </w:t>
      </w:r>
      <w:r>
        <w:rPr>
          <w:spacing w:val="-7"/>
        </w:rPr>
        <w:t>10</w:t>
      </w:r>
    </w:p>
    <w:p>
      <w:pPr>
        <w:pStyle w:val="BodyText"/>
        <w:spacing w:after="0"/>
        <w:sectPr>
          <w:pgSz w:w="12240" w:h="15840"/>
          <w:pgMar w:top="1520" w:bottom="280" w:left="1800" w:right="1800"/>
        </w:sectPr>
      </w:pPr>
    </w:p>
    <w:p>
      <w:pPr>
        <w:pStyle w:val="BodyText"/>
        <w:spacing w:before="65"/>
        <w:ind w:right="255"/>
      </w:pPr>
      <w:r>
        <w:rPr/>
        <w:t>Diperolehnya</w:t>
      </w:r>
      <w:r>
        <w:rPr>
          <w:spacing w:val="-14"/>
        </w:rPr>
        <w:t> </w:t>
      </w:r>
      <w:r>
        <w:rPr/>
        <w:t>suatu</w:t>
      </w:r>
      <w:r>
        <w:rPr>
          <w:spacing w:val="-14"/>
        </w:rPr>
        <w:t> </w:t>
      </w:r>
      <w:r>
        <w:rPr/>
        <w:t>nama</w:t>
      </w:r>
      <w:r>
        <w:rPr>
          <w:spacing w:val="-14"/>
        </w:rPr>
        <w:t> </w:t>
      </w:r>
      <w:r>
        <w:rPr/>
        <w:t>sesuai</w:t>
      </w:r>
      <w:r>
        <w:rPr>
          <w:spacing w:val="-13"/>
        </w:rPr>
        <w:t> </w:t>
      </w:r>
      <w:r>
        <w:rPr/>
        <w:t>dengan</w:t>
      </w:r>
      <w:r>
        <w:rPr>
          <w:spacing w:val="-14"/>
        </w:rPr>
        <w:t> </w:t>
      </w:r>
      <w:r>
        <w:rPr/>
        <w:t>ketentuan-ketentuan</w:t>
      </w:r>
      <w:r>
        <w:rPr>
          <w:spacing w:val="-14"/>
        </w:rPr>
        <w:t> </w:t>
      </w:r>
      <w:r>
        <w:rPr/>
        <w:t>dalam</w:t>
      </w:r>
      <w:r>
        <w:rPr>
          <w:spacing w:val="-14"/>
        </w:rPr>
        <w:t> </w:t>
      </w:r>
      <w:r>
        <w:rPr/>
        <w:t>keempat</w:t>
      </w:r>
      <w:r>
        <w:rPr>
          <w:spacing w:val="-13"/>
        </w:rPr>
        <w:t> </w:t>
      </w:r>
      <w:r>
        <w:rPr/>
        <w:t>pasal</w:t>
      </w:r>
      <w:r>
        <w:rPr>
          <w:spacing w:val="-14"/>
        </w:rPr>
        <w:t> </w:t>
      </w:r>
      <w:r>
        <w:rPr/>
        <w:t>yang</w:t>
      </w:r>
      <w:r>
        <w:rPr>
          <w:spacing w:val="-14"/>
        </w:rPr>
        <w:t> </w:t>
      </w:r>
      <w:r>
        <w:rPr/>
        <w:t>lalu, sekali-kali</w:t>
      </w:r>
      <w:r>
        <w:rPr>
          <w:spacing w:val="-7"/>
        </w:rPr>
        <w:t> </w:t>
      </w:r>
      <w:r>
        <w:rPr/>
        <w:t>tidak</w:t>
      </w:r>
      <w:r>
        <w:rPr>
          <w:spacing w:val="-5"/>
        </w:rPr>
        <w:t> </w:t>
      </w:r>
      <w:r>
        <w:rPr/>
        <w:t>boleh</w:t>
      </w:r>
      <w:r>
        <w:rPr>
          <w:spacing w:val="-8"/>
        </w:rPr>
        <w:t> </w:t>
      </w:r>
      <w:r>
        <w:rPr/>
        <w:t>diajukan</w:t>
      </w:r>
      <w:r>
        <w:rPr>
          <w:spacing w:val="-8"/>
        </w:rPr>
        <w:t> </w:t>
      </w:r>
      <w:r>
        <w:rPr/>
        <w:t>sebagal</w:t>
      </w:r>
      <w:r>
        <w:rPr>
          <w:spacing w:val="-7"/>
        </w:rPr>
        <w:t> </w:t>
      </w:r>
      <w:r>
        <w:rPr/>
        <w:t>bukti</w:t>
      </w:r>
      <w:r>
        <w:rPr>
          <w:spacing w:val="-7"/>
        </w:rPr>
        <w:t> </w:t>
      </w:r>
      <w:r>
        <w:rPr/>
        <w:t>adanya</w:t>
      </w:r>
      <w:r>
        <w:rPr>
          <w:spacing w:val="-6"/>
        </w:rPr>
        <w:t> </w:t>
      </w:r>
      <w:r>
        <w:rPr/>
        <w:t>hubungan</w:t>
      </w:r>
      <w:r>
        <w:rPr>
          <w:spacing w:val="-9"/>
        </w:rPr>
        <w:t> </w:t>
      </w:r>
      <w:r>
        <w:rPr/>
        <w:t>sanak</w:t>
      </w:r>
      <w:r>
        <w:rPr>
          <w:spacing w:val="-5"/>
        </w:rPr>
        <w:t> </w:t>
      </w:r>
      <w:r>
        <w:rPr/>
        <w:t>saudara.</w:t>
      </w:r>
    </w:p>
    <w:p>
      <w:pPr>
        <w:pStyle w:val="BodyText"/>
        <w:spacing w:before="114"/>
        <w:ind w:left="0"/>
      </w:pPr>
    </w:p>
    <w:p>
      <w:pPr>
        <w:pStyle w:val="BodyText"/>
        <w:ind w:left="4077"/>
        <w:jc w:val="both"/>
      </w:pPr>
      <w:r>
        <w:rPr/>
        <w:t>Pasal</w:t>
      </w:r>
      <w:r>
        <w:rPr>
          <w:spacing w:val="40"/>
        </w:rPr>
        <w:t> </w:t>
      </w:r>
      <w:r>
        <w:rPr>
          <w:spacing w:val="-5"/>
        </w:rPr>
        <w:t>11</w:t>
      </w:r>
    </w:p>
    <w:p>
      <w:pPr>
        <w:pStyle w:val="BodyText"/>
        <w:spacing w:before="59"/>
        <w:ind w:right="399" w:hanging="1"/>
        <w:jc w:val="both"/>
      </w:pPr>
      <w:r>
        <w:rPr/>
        <w:t>Tiada</w:t>
      </w:r>
      <w:r>
        <w:rPr>
          <w:spacing w:val="-2"/>
        </w:rPr>
        <w:t> </w:t>
      </w:r>
      <w:r>
        <w:rPr/>
        <w:t>seorang pun</w:t>
      </w:r>
      <w:r>
        <w:rPr>
          <w:spacing w:val="-2"/>
        </w:rPr>
        <w:t> </w:t>
      </w:r>
      <w:r>
        <w:rPr/>
        <w:t>diperbolehkan</w:t>
      </w:r>
      <w:r>
        <w:rPr>
          <w:spacing w:val="-2"/>
        </w:rPr>
        <w:t> </w:t>
      </w:r>
      <w:r>
        <w:rPr/>
        <w:t>mengubah</w:t>
      </w:r>
      <w:r>
        <w:rPr>
          <w:spacing w:val="-2"/>
        </w:rPr>
        <w:t> </w:t>
      </w:r>
      <w:r>
        <w:rPr/>
        <w:t>nama</w:t>
      </w:r>
      <w:r>
        <w:rPr>
          <w:spacing w:val="-2"/>
        </w:rPr>
        <w:t> </w:t>
      </w:r>
      <w:r>
        <w:rPr/>
        <w:t>depan atau menambahkan nama</w:t>
      </w:r>
      <w:r>
        <w:rPr>
          <w:spacing w:val="-2"/>
        </w:rPr>
        <w:t> </w:t>
      </w:r>
      <w:r>
        <w:rPr/>
        <w:t>depan pada</w:t>
      </w:r>
      <w:r>
        <w:rPr>
          <w:spacing w:val="-13"/>
        </w:rPr>
        <w:t> </w:t>
      </w:r>
      <w:r>
        <w:rPr/>
        <w:t>namanya,</w:t>
      </w:r>
      <w:r>
        <w:rPr>
          <w:spacing w:val="-12"/>
        </w:rPr>
        <w:t> </w:t>
      </w:r>
      <w:r>
        <w:rPr/>
        <w:t>tanpa</w:t>
      </w:r>
      <w:r>
        <w:rPr>
          <w:spacing w:val="-13"/>
        </w:rPr>
        <w:t> </w:t>
      </w:r>
      <w:r>
        <w:rPr/>
        <w:t>izin</w:t>
      </w:r>
      <w:r>
        <w:rPr>
          <w:spacing w:val="-13"/>
        </w:rPr>
        <w:t> </w:t>
      </w:r>
      <w:r>
        <w:rPr/>
        <w:t>Pengadilan</w:t>
      </w:r>
      <w:r>
        <w:rPr>
          <w:spacing w:val="-11"/>
        </w:rPr>
        <w:t> </w:t>
      </w:r>
      <w:r>
        <w:rPr/>
        <w:t>Negeri</w:t>
      </w:r>
      <w:r>
        <w:rPr>
          <w:spacing w:val="-10"/>
        </w:rPr>
        <w:t> </w:t>
      </w:r>
      <w:r>
        <w:rPr/>
        <w:t>tempat</w:t>
      </w:r>
      <w:r>
        <w:rPr>
          <w:spacing w:val="-10"/>
        </w:rPr>
        <w:t> </w:t>
      </w:r>
      <w:r>
        <w:rPr/>
        <w:t>tinggalnya</w:t>
      </w:r>
      <w:r>
        <w:rPr>
          <w:spacing w:val="-13"/>
        </w:rPr>
        <w:t> </w:t>
      </w:r>
      <w:r>
        <w:rPr/>
        <w:t>atas</w:t>
      </w:r>
      <w:r>
        <w:rPr>
          <w:spacing w:val="-11"/>
        </w:rPr>
        <w:t> </w:t>
      </w:r>
      <w:r>
        <w:rPr/>
        <w:t>permohonan</w:t>
      </w:r>
      <w:r>
        <w:rPr>
          <w:spacing w:val="-13"/>
        </w:rPr>
        <w:t> </w:t>
      </w:r>
      <w:r>
        <w:rPr/>
        <w:t>untuk</w:t>
      </w:r>
      <w:r>
        <w:rPr>
          <w:spacing w:val="-13"/>
        </w:rPr>
        <w:t> </w:t>
      </w:r>
      <w:r>
        <w:rPr/>
        <w:t>itu, setelah mendengar jawaban Kejaksaan.</w:t>
      </w:r>
    </w:p>
    <w:p>
      <w:pPr>
        <w:pStyle w:val="BodyText"/>
        <w:spacing w:before="116"/>
        <w:ind w:left="0"/>
      </w:pPr>
    </w:p>
    <w:p>
      <w:pPr>
        <w:pStyle w:val="BodyText"/>
        <w:ind w:left="4068"/>
      </w:pPr>
      <w:r>
        <w:rPr/>
        <w:t>Pasal</w:t>
      </w:r>
      <w:r>
        <w:rPr>
          <w:spacing w:val="42"/>
        </w:rPr>
        <w:t> </w:t>
      </w:r>
      <w:r>
        <w:rPr>
          <w:spacing w:val="-7"/>
        </w:rPr>
        <w:t>12</w:t>
      </w:r>
    </w:p>
    <w:p>
      <w:pPr>
        <w:pStyle w:val="BodyText"/>
        <w:spacing w:before="57"/>
        <w:ind w:right="294"/>
      </w:pPr>
      <w:r>
        <w:rPr/>
        <w:t>Bila</w:t>
      </w:r>
      <w:r>
        <w:rPr>
          <w:spacing w:val="-14"/>
        </w:rPr>
        <w:t> </w:t>
      </w:r>
      <w:r>
        <w:rPr/>
        <w:t>Pengadilan</w:t>
      </w:r>
      <w:r>
        <w:rPr>
          <w:spacing w:val="-14"/>
        </w:rPr>
        <w:t> </w:t>
      </w:r>
      <w:r>
        <w:rPr/>
        <w:t>Negeri</w:t>
      </w:r>
      <w:r>
        <w:rPr>
          <w:spacing w:val="-14"/>
        </w:rPr>
        <w:t> </w:t>
      </w:r>
      <w:r>
        <w:rPr/>
        <w:t>mengizinkan</w:t>
      </w:r>
      <w:r>
        <w:rPr>
          <w:spacing w:val="-13"/>
        </w:rPr>
        <w:t> </w:t>
      </w:r>
      <w:r>
        <w:rPr/>
        <w:t>penggantian</w:t>
      </w:r>
      <w:r>
        <w:rPr>
          <w:spacing w:val="-14"/>
        </w:rPr>
        <w:t> </w:t>
      </w:r>
      <w:r>
        <w:rPr/>
        <w:t>atau</w:t>
      </w:r>
      <w:r>
        <w:rPr>
          <w:spacing w:val="-14"/>
        </w:rPr>
        <w:t> </w:t>
      </w:r>
      <w:r>
        <w:rPr/>
        <w:t>penambahan</w:t>
      </w:r>
      <w:r>
        <w:rPr>
          <w:spacing w:val="-14"/>
        </w:rPr>
        <w:t> </w:t>
      </w:r>
      <w:r>
        <w:rPr/>
        <w:t>nama</w:t>
      </w:r>
      <w:r>
        <w:rPr>
          <w:spacing w:val="-13"/>
        </w:rPr>
        <w:t> </w:t>
      </w:r>
      <w:r>
        <w:rPr/>
        <w:t>depan,</w:t>
      </w:r>
      <w:r>
        <w:rPr>
          <w:spacing w:val="-14"/>
        </w:rPr>
        <w:t> </w:t>
      </w:r>
      <w:r>
        <w:rPr/>
        <w:t>maka</w:t>
      </w:r>
      <w:r>
        <w:rPr>
          <w:spacing w:val="-14"/>
        </w:rPr>
        <w:t> </w:t>
      </w:r>
      <w:r>
        <w:rPr/>
        <w:t>surat penetapannya</w:t>
      </w:r>
      <w:r>
        <w:rPr>
          <w:spacing w:val="-6"/>
        </w:rPr>
        <w:t> </w:t>
      </w:r>
      <w:r>
        <w:rPr/>
        <w:t>harus</w:t>
      </w:r>
      <w:r>
        <w:rPr>
          <w:spacing w:val="-6"/>
        </w:rPr>
        <w:t> </w:t>
      </w:r>
      <w:r>
        <w:rPr/>
        <w:t>disampaikan</w:t>
      </w:r>
      <w:r>
        <w:rPr>
          <w:spacing w:val="-4"/>
        </w:rPr>
        <w:t> </w:t>
      </w:r>
      <w:r>
        <w:rPr/>
        <w:t>kepada</w:t>
      </w:r>
      <w:r>
        <w:rPr>
          <w:spacing w:val="-6"/>
        </w:rPr>
        <w:t> </w:t>
      </w:r>
      <w:r>
        <w:rPr/>
        <w:t>Pegawai</w:t>
      </w:r>
      <w:r>
        <w:rPr>
          <w:spacing w:val="-3"/>
        </w:rPr>
        <w:t> </w:t>
      </w:r>
      <w:r>
        <w:rPr/>
        <w:t>Catatan</w:t>
      </w:r>
      <w:r>
        <w:rPr>
          <w:spacing w:val="-6"/>
        </w:rPr>
        <w:t> </w:t>
      </w:r>
      <w:r>
        <w:rPr/>
        <w:t>Sipil</w:t>
      </w:r>
      <w:r>
        <w:rPr>
          <w:spacing w:val="-7"/>
        </w:rPr>
        <w:t> </w:t>
      </w:r>
      <w:r>
        <w:rPr/>
        <w:t>tempat</w:t>
      </w:r>
      <w:r>
        <w:rPr>
          <w:spacing w:val="-5"/>
        </w:rPr>
        <w:t> </w:t>
      </w:r>
      <w:r>
        <w:rPr/>
        <w:t>tinggal</w:t>
      </w:r>
      <w:r>
        <w:rPr>
          <w:spacing w:val="-5"/>
        </w:rPr>
        <w:t> </w:t>
      </w:r>
      <w:r>
        <w:rPr/>
        <w:t>si</w:t>
      </w:r>
      <w:r>
        <w:rPr>
          <w:spacing w:val="-6"/>
        </w:rPr>
        <w:t> </w:t>
      </w:r>
      <w:r>
        <w:rPr/>
        <w:t>pemohon, dan</w:t>
      </w:r>
      <w:r>
        <w:rPr>
          <w:spacing w:val="-14"/>
        </w:rPr>
        <w:t> </w:t>
      </w:r>
      <w:r>
        <w:rPr/>
        <w:t>pegawai</w:t>
      </w:r>
      <w:r>
        <w:rPr>
          <w:spacing w:val="-14"/>
        </w:rPr>
        <w:t> </w:t>
      </w:r>
      <w:r>
        <w:rPr/>
        <w:t>itu</w:t>
      </w:r>
      <w:r>
        <w:rPr>
          <w:spacing w:val="-14"/>
        </w:rPr>
        <w:t> </w:t>
      </w:r>
      <w:r>
        <w:rPr/>
        <w:t>harus</w:t>
      </w:r>
      <w:r>
        <w:rPr>
          <w:spacing w:val="-13"/>
        </w:rPr>
        <w:t> </w:t>
      </w:r>
      <w:r>
        <w:rPr/>
        <w:t>membukukannya</w:t>
      </w:r>
      <w:r>
        <w:rPr>
          <w:spacing w:val="-14"/>
        </w:rPr>
        <w:t> </w:t>
      </w:r>
      <w:r>
        <w:rPr/>
        <w:t>dalam</w:t>
      </w:r>
      <w:r>
        <w:rPr>
          <w:spacing w:val="-14"/>
        </w:rPr>
        <w:t> </w:t>
      </w:r>
      <w:r>
        <w:rPr/>
        <w:t>daftar</w:t>
      </w:r>
      <w:r>
        <w:rPr>
          <w:spacing w:val="-14"/>
        </w:rPr>
        <w:t> </w:t>
      </w:r>
      <w:r>
        <w:rPr/>
        <w:t>yang</w:t>
      </w:r>
      <w:r>
        <w:rPr>
          <w:spacing w:val="-13"/>
        </w:rPr>
        <w:t> </w:t>
      </w:r>
      <w:r>
        <w:rPr/>
        <w:t>sedang</w:t>
      </w:r>
      <w:r>
        <w:rPr>
          <w:spacing w:val="-14"/>
        </w:rPr>
        <w:t> </w:t>
      </w:r>
      <w:r>
        <w:rPr/>
        <w:t>berjalan,</w:t>
      </w:r>
      <w:r>
        <w:rPr>
          <w:spacing w:val="-14"/>
        </w:rPr>
        <w:t> </w:t>
      </w:r>
      <w:r>
        <w:rPr/>
        <w:t>dan</w:t>
      </w:r>
      <w:r>
        <w:rPr>
          <w:spacing w:val="-14"/>
        </w:rPr>
        <w:t> </w:t>
      </w:r>
      <w:r>
        <w:rPr/>
        <w:t>mencatatnya pula pada margin akta kelahiran.</w:t>
      </w:r>
    </w:p>
    <w:p>
      <w:pPr>
        <w:pStyle w:val="BodyText"/>
        <w:spacing w:before="117"/>
        <w:ind w:left="0"/>
      </w:pPr>
    </w:p>
    <w:p>
      <w:pPr>
        <w:pStyle w:val="BodyText"/>
        <w:spacing w:before="1"/>
        <w:ind w:left="359" w:right="105"/>
        <w:jc w:val="center"/>
      </w:pPr>
      <w:r>
        <w:rPr/>
        <w:t>BAGIAN</w:t>
      </w:r>
      <w:r>
        <w:rPr>
          <w:spacing w:val="34"/>
        </w:rPr>
        <w:t> </w:t>
      </w:r>
      <w:r>
        <w:rPr>
          <w:spacing w:val="-10"/>
        </w:rPr>
        <w:t>3</w:t>
      </w:r>
    </w:p>
    <w:p>
      <w:pPr>
        <w:pStyle w:val="BodyText"/>
        <w:spacing w:before="56"/>
        <w:ind w:left="359" w:right="103"/>
        <w:jc w:val="center"/>
      </w:pPr>
      <w:r>
        <w:rPr>
          <w:spacing w:val="-2"/>
          <w:w w:val="110"/>
        </w:rPr>
        <w:t>Pembetulan</w:t>
      </w:r>
      <w:r>
        <w:rPr>
          <w:spacing w:val="-4"/>
          <w:w w:val="110"/>
        </w:rPr>
        <w:t> </w:t>
      </w:r>
      <w:r>
        <w:rPr>
          <w:spacing w:val="-2"/>
          <w:w w:val="110"/>
        </w:rPr>
        <w:t>Akta</w:t>
      </w:r>
      <w:r>
        <w:rPr>
          <w:spacing w:val="-3"/>
          <w:w w:val="110"/>
        </w:rPr>
        <w:t> </w:t>
      </w:r>
      <w:r>
        <w:rPr>
          <w:spacing w:val="-2"/>
          <w:w w:val="110"/>
        </w:rPr>
        <w:t>Catatan Sipil</w:t>
      </w:r>
      <w:r>
        <w:rPr>
          <w:spacing w:val="-4"/>
          <w:w w:val="110"/>
        </w:rPr>
        <w:t> </w:t>
      </w:r>
      <w:r>
        <w:rPr>
          <w:spacing w:val="-2"/>
          <w:w w:val="110"/>
        </w:rPr>
        <w:t>dan</w:t>
      </w:r>
      <w:r>
        <w:rPr>
          <w:spacing w:val="-5"/>
          <w:w w:val="110"/>
        </w:rPr>
        <w:t> </w:t>
      </w:r>
      <w:r>
        <w:rPr>
          <w:spacing w:val="-2"/>
          <w:w w:val="110"/>
        </w:rPr>
        <w:t>Penambahannya</w:t>
      </w:r>
    </w:p>
    <w:p>
      <w:pPr>
        <w:pStyle w:val="BodyText"/>
        <w:spacing w:before="57"/>
        <w:ind w:left="360"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6"/>
          <w:w w:val="110"/>
        </w:rPr>
        <w:t> </w:t>
      </w:r>
      <w:r>
        <w:rPr>
          <w:w w:val="110"/>
        </w:rPr>
        <w:t>Bagi</w:t>
      </w:r>
      <w:r>
        <w:rPr>
          <w:spacing w:val="-15"/>
          <w:w w:val="110"/>
        </w:rPr>
        <w:t> </w:t>
      </w:r>
      <w:r>
        <w:rPr>
          <w:w w:val="110"/>
        </w:rPr>
        <w:t>Golongan </w:t>
      </w:r>
      <w:r>
        <w:rPr>
          <w:spacing w:val="-2"/>
          <w:w w:val="110"/>
        </w:rPr>
        <w:t>Tionghoa)</w:t>
      </w:r>
    </w:p>
    <w:p>
      <w:pPr>
        <w:pStyle w:val="BodyText"/>
        <w:spacing w:before="114"/>
        <w:ind w:left="0"/>
      </w:pPr>
    </w:p>
    <w:p>
      <w:pPr>
        <w:pStyle w:val="BodyText"/>
        <w:spacing w:before="1"/>
        <w:ind w:left="4068"/>
      </w:pPr>
      <w:r>
        <w:rPr/>
        <w:t>Pasal</w:t>
      </w:r>
      <w:r>
        <w:rPr>
          <w:spacing w:val="42"/>
        </w:rPr>
        <w:t> </w:t>
      </w:r>
      <w:r>
        <w:rPr>
          <w:spacing w:val="-7"/>
        </w:rPr>
        <w:t>13</w:t>
      </w:r>
    </w:p>
    <w:p>
      <w:pPr>
        <w:pStyle w:val="BodyText"/>
        <w:spacing w:before="59"/>
        <w:ind w:right="191"/>
      </w:pPr>
      <w:r>
        <w:rPr/>
        <w:t>Bila</w:t>
      </w:r>
      <w:r>
        <w:rPr>
          <w:spacing w:val="-2"/>
        </w:rPr>
        <w:t> </w:t>
      </w:r>
      <w:r>
        <w:rPr/>
        <w:t>daftar</w:t>
      </w:r>
      <w:r>
        <w:rPr>
          <w:spacing w:val="-3"/>
        </w:rPr>
        <w:t> </w:t>
      </w:r>
      <w:r>
        <w:rPr/>
        <w:t>tidak</w:t>
      </w:r>
      <w:r>
        <w:rPr>
          <w:spacing w:val="-2"/>
        </w:rPr>
        <w:t> </w:t>
      </w:r>
      <w:r>
        <w:rPr/>
        <w:t>pernah ada,</w:t>
      </w:r>
      <w:r>
        <w:rPr>
          <w:spacing w:val="-1"/>
        </w:rPr>
        <w:t> </w:t>
      </w:r>
      <w:r>
        <w:rPr/>
        <w:t>atau telah</w:t>
      </w:r>
      <w:r>
        <w:rPr>
          <w:spacing w:val="-2"/>
        </w:rPr>
        <w:t> </w:t>
      </w:r>
      <w:r>
        <w:rPr/>
        <w:t>hilang dipalsui,</w:t>
      </w:r>
      <w:r>
        <w:rPr>
          <w:spacing w:val="-1"/>
        </w:rPr>
        <w:t> </w:t>
      </w:r>
      <w:r>
        <w:rPr/>
        <w:t>diubah,</w:t>
      </w:r>
      <w:r>
        <w:rPr>
          <w:spacing w:val="-3"/>
        </w:rPr>
        <w:t> </w:t>
      </w:r>
      <w:r>
        <w:rPr/>
        <w:t>robek,</w:t>
      </w:r>
      <w:r>
        <w:rPr>
          <w:spacing w:val="-1"/>
        </w:rPr>
        <w:t> </w:t>
      </w:r>
      <w:r>
        <w:rPr/>
        <w:t>dimusnahkan, digelapkan</w:t>
      </w:r>
      <w:r>
        <w:rPr>
          <w:spacing w:val="-14"/>
        </w:rPr>
        <w:t> </w:t>
      </w:r>
      <w:r>
        <w:rPr/>
        <w:t>atau</w:t>
      </w:r>
      <w:r>
        <w:rPr>
          <w:spacing w:val="-14"/>
        </w:rPr>
        <w:t> </w:t>
      </w:r>
      <w:r>
        <w:rPr/>
        <w:t>dirusak,</w:t>
      </w:r>
      <w:r>
        <w:rPr>
          <w:spacing w:val="-14"/>
        </w:rPr>
        <w:t> </w:t>
      </w:r>
      <w:r>
        <w:rPr/>
        <w:t>bila</w:t>
      </w:r>
      <w:r>
        <w:rPr>
          <w:spacing w:val="-13"/>
        </w:rPr>
        <w:t> </w:t>
      </w:r>
      <w:r>
        <w:rPr/>
        <w:t>ada</w:t>
      </w:r>
      <w:r>
        <w:rPr>
          <w:spacing w:val="-14"/>
        </w:rPr>
        <w:t> </w:t>
      </w:r>
      <w:r>
        <w:rPr/>
        <w:t>akta</w:t>
      </w:r>
      <w:r>
        <w:rPr>
          <w:spacing w:val="-14"/>
        </w:rPr>
        <w:t> </w:t>
      </w:r>
      <w:r>
        <w:rPr/>
        <w:t>yang</w:t>
      </w:r>
      <w:r>
        <w:rPr>
          <w:spacing w:val="-14"/>
        </w:rPr>
        <w:t> </w:t>
      </w:r>
      <w:r>
        <w:rPr/>
        <w:t>tidak</w:t>
      </w:r>
      <w:r>
        <w:rPr>
          <w:spacing w:val="-13"/>
        </w:rPr>
        <w:t> </w:t>
      </w:r>
      <w:r>
        <w:rPr/>
        <w:t>terdapat</w:t>
      </w:r>
      <w:r>
        <w:rPr>
          <w:spacing w:val="-14"/>
        </w:rPr>
        <w:t> </w:t>
      </w:r>
      <w:r>
        <w:rPr/>
        <w:t>dalam</w:t>
      </w:r>
      <w:r>
        <w:rPr>
          <w:spacing w:val="-14"/>
        </w:rPr>
        <w:t> </w:t>
      </w:r>
      <w:r>
        <w:rPr/>
        <w:t>daftar</w:t>
      </w:r>
      <w:r>
        <w:rPr>
          <w:spacing w:val="-14"/>
        </w:rPr>
        <w:t> </w:t>
      </w:r>
      <w:r>
        <w:rPr/>
        <w:t>itu</w:t>
      </w:r>
      <w:r>
        <w:rPr>
          <w:spacing w:val="-13"/>
        </w:rPr>
        <w:t> </w:t>
      </w:r>
      <w:r>
        <w:rPr/>
        <w:t>atau</w:t>
      </w:r>
      <w:r>
        <w:rPr>
          <w:spacing w:val="-14"/>
        </w:rPr>
        <w:t> </w:t>
      </w:r>
      <w:r>
        <w:rPr/>
        <w:t>bila</w:t>
      </w:r>
      <w:r>
        <w:rPr>
          <w:spacing w:val="-14"/>
        </w:rPr>
        <w:t> </w:t>
      </w:r>
      <w:r>
        <w:rPr/>
        <w:t>dalam</w:t>
      </w:r>
      <w:r>
        <w:rPr>
          <w:spacing w:val="-14"/>
        </w:rPr>
        <w:t> </w:t>
      </w:r>
      <w:r>
        <w:rPr/>
        <w:t>akta yang</w:t>
      </w:r>
      <w:r>
        <w:rPr>
          <w:spacing w:val="-5"/>
        </w:rPr>
        <w:t> </w:t>
      </w:r>
      <w:r>
        <w:rPr/>
        <w:t>dibukukan</w:t>
      </w:r>
      <w:r>
        <w:rPr>
          <w:spacing w:val="-5"/>
        </w:rPr>
        <w:t> </w:t>
      </w:r>
      <w:r>
        <w:rPr/>
        <w:t>terdapat</w:t>
      </w:r>
      <w:r>
        <w:rPr>
          <w:spacing w:val="-3"/>
        </w:rPr>
        <w:t> </w:t>
      </w:r>
      <w:r>
        <w:rPr/>
        <w:t>kesesatan,</w:t>
      </w:r>
      <w:r>
        <w:rPr>
          <w:spacing w:val="-4"/>
        </w:rPr>
        <w:t> </w:t>
      </w:r>
      <w:r>
        <w:rPr/>
        <w:t>kekeliruan</w:t>
      </w:r>
      <w:r>
        <w:rPr>
          <w:spacing w:val="-5"/>
        </w:rPr>
        <w:t> </w:t>
      </w:r>
      <w:r>
        <w:rPr/>
        <w:t>atau</w:t>
      </w:r>
      <w:r>
        <w:rPr>
          <w:spacing w:val="-3"/>
        </w:rPr>
        <w:t> </w:t>
      </w:r>
      <w:r>
        <w:rPr/>
        <w:t>kesalahan</w:t>
      </w:r>
      <w:r>
        <w:rPr>
          <w:spacing w:val="-5"/>
        </w:rPr>
        <w:t> </w:t>
      </w:r>
      <w:r>
        <w:rPr/>
        <w:t>lain</w:t>
      </w:r>
      <w:r>
        <w:rPr>
          <w:spacing w:val="-5"/>
        </w:rPr>
        <w:t> </w:t>
      </w:r>
      <w:r>
        <w:rPr/>
        <w:t>maka</w:t>
      </w:r>
      <w:r>
        <w:rPr>
          <w:spacing w:val="-5"/>
        </w:rPr>
        <w:t> </w:t>
      </w:r>
      <w:r>
        <w:rPr/>
        <w:t>hal-hal</w:t>
      </w:r>
      <w:r>
        <w:rPr>
          <w:spacing w:val="-2"/>
        </w:rPr>
        <w:t> </w:t>
      </w:r>
      <w:r>
        <w:rPr/>
        <w:t>itu</w:t>
      </w:r>
      <w:r>
        <w:rPr>
          <w:spacing w:val="-5"/>
        </w:rPr>
        <w:t> </w:t>
      </w:r>
      <w:r>
        <w:rPr/>
        <w:t>dapat menjadi dasar untuk mengadakan penambahan atau perbaikan dalam daftar itu.</w:t>
      </w:r>
    </w:p>
    <w:p>
      <w:pPr>
        <w:pStyle w:val="BodyText"/>
        <w:spacing w:before="114"/>
        <w:ind w:left="0"/>
      </w:pPr>
    </w:p>
    <w:p>
      <w:pPr>
        <w:pStyle w:val="BodyText"/>
        <w:spacing w:before="1"/>
        <w:ind w:left="4068"/>
      </w:pPr>
      <w:r>
        <w:rPr/>
        <w:t>Pasal</w:t>
      </w:r>
      <w:r>
        <w:rPr>
          <w:spacing w:val="42"/>
        </w:rPr>
        <w:t> </w:t>
      </w:r>
      <w:r>
        <w:rPr>
          <w:spacing w:val="-7"/>
        </w:rPr>
        <w:t>14</w:t>
      </w:r>
    </w:p>
    <w:p>
      <w:pPr>
        <w:pStyle w:val="BodyText"/>
        <w:spacing w:before="59"/>
        <w:ind w:right="98"/>
      </w:pPr>
      <w:r>
        <w:rPr/>
        <w:t>Permohonan untuk itu hanya dapat diajukan kepada Pengadilan Negeri, yang di daerah hukumnya</w:t>
      </w:r>
      <w:r>
        <w:rPr>
          <w:spacing w:val="-3"/>
        </w:rPr>
        <w:t> </w:t>
      </w:r>
      <w:r>
        <w:rPr/>
        <w:t>daftar-daftar</w:t>
      </w:r>
      <w:r>
        <w:rPr>
          <w:spacing w:val="-4"/>
        </w:rPr>
        <w:t> </w:t>
      </w:r>
      <w:r>
        <w:rPr/>
        <w:t>itu</w:t>
      </w:r>
      <w:r>
        <w:rPr>
          <w:spacing w:val="-3"/>
        </w:rPr>
        <w:t> </w:t>
      </w:r>
      <w:r>
        <w:rPr/>
        <w:t>diselenggarakan</w:t>
      </w:r>
      <w:r>
        <w:rPr>
          <w:spacing w:val="-3"/>
        </w:rPr>
        <w:t> </w:t>
      </w:r>
      <w:r>
        <w:rPr/>
        <w:t>atau</w:t>
      </w:r>
      <w:r>
        <w:rPr>
          <w:spacing w:val="-3"/>
        </w:rPr>
        <w:t> </w:t>
      </w:r>
      <w:r>
        <w:rPr/>
        <w:t>seharusnya</w:t>
      </w:r>
      <w:r>
        <w:rPr>
          <w:spacing w:val="-3"/>
        </w:rPr>
        <w:t> </w:t>
      </w:r>
      <w:r>
        <w:rPr/>
        <w:t>diselenggarakan dan untuk</w:t>
      </w:r>
      <w:r>
        <w:rPr>
          <w:spacing w:val="-3"/>
        </w:rPr>
        <w:t> </w:t>
      </w:r>
      <w:r>
        <w:rPr/>
        <w:t>itu Pengadilan Negeri</w:t>
      </w:r>
      <w:r>
        <w:rPr>
          <w:spacing w:val="-1"/>
        </w:rPr>
        <w:t> </w:t>
      </w:r>
      <w:r>
        <w:rPr/>
        <w:t>akan</w:t>
      </w:r>
      <w:r>
        <w:rPr>
          <w:spacing w:val="-2"/>
        </w:rPr>
        <w:t> </w:t>
      </w:r>
      <w:r>
        <w:rPr/>
        <w:t>mengambil</w:t>
      </w:r>
      <w:r>
        <w:rPr>
          <w:spacing w:val="-1"/>
        </w:rPr>
        <w:t> </w:t>
      </w:r>
      <w:r>
        <w:rPr/>
        <w:t>keputusan setelah</w:t>
      </w:r>
      <w:r>
        <w:rPr>
          <w:spacing w:val="-2"/>
        </w:rPr>
        <w:t> </w:t>
      </w:r>
      <w:r>
        <w:rPr/>
        <w:t>mendengar</w:t>
      </w:r>
      <w:r>
        <w:rPr>
          <w:spacing w:val="-3"/>
        </w:rPr>
        <w:t> </w:t>
      </w:r>
      <w:r>
        <w:rPr/>
        <w:t>kejaksaan dan</w:t>
      </w:r>
      <w:r>
        <w:rPr>
          <w:spacing w:val="-2"/>
        </w:rPr>
        <w:t> </w:t>
      </w:r>
      <w:r>
        <w:rPr/>
        <w:t>pihak-pihak yang</w:t>
      </w:r>
      <w:r>
        <w:rPr>
          <w:spacing w:val="-14"/>
        </w:rPr>
        <w:t> </w:t>
      </w:r>
      <w:r>
        <w:rPr/>
        <w:t>berkepentingan</w:t>
      </w:r>
      <w:r>
        <w:rPr>
          <w:spacing w:val="-14"/>
        </w:rPr>
        <w:t> </w:t>
      </w:r>
      <w:r>
        <w:rPr/>
        <w:t>bila</w:t>
      </w:r>
      <w:r>
        <w:rPr>
          <w:spacing w:val="-14"/>
        </w:rPr>
        <w:t> </w:t>
      </w:r>
      <w:r>
        <w:rPr/>
        <w:t>ada</w:t>
      </w:r>
      <w:r>
        <w:rPr>
          <w:spacing w:val="-13"/>
        </w:rPr>
        <w:t> </w:t>
      </w:r>
      <w:r>
        <w:rPr/>
        <w:t>cukup</w:t>
      </w:r>
      <w:r>
        <w:rPr>
          <w:spacing w:val="-14"/>
        </w:rPr>
        <w:t> </w:t>
      </w:r>
      <w:r>
        <w:rPr/>
        <w:t>alasan</w:t>
      </w:r>
      <w:r>
        <w:rPr>
          <w:spacing w:val="-14"/>
        </w:rPr>
        <w:t> </w:t>
      </w:r>
      <w:r>
        <w:rPr/>
        <w:t>dan</w:t>
      </w:r>
      <w:r>
        <w:rPr>
          <w:spacing w:val="-14"/>
        </w:rPr>
        <w:t> </w:t>
      </w:r>
      <w:r>
        <w:rPr/>
        <w:t>dengan</w:t>
      </w:r>
      <w:r>
        <w:rPr>
          <w:spacing w:val="-13"/>
        </w:rPr>
        <w:t> </w:t>
      </w:r>
      <w:r>
        <w:rPr/>
        <w:t>tidak</w:t>
      </w:r>
      <w:r>
        <w:rPr>
          <w:spacing w:val="-14"/>
        </w:rPr>
        <w:t> </w:t>
      </w:r>
      <w:r>
        <w:rPr/>
        <w:t>mengurangi</w:t>
      </w:r>
      <w:r>
        <w:rPr>
          <w:spacing w:val="-14"/>
        </w:rPr>
        <w:t> </w:t>
      </w:r>
      <w:r>
        <w:rPr/>
        <w:t>kesempatan</w:t>
      </w:r>
      <w:r>
        <w:rPr>
          <w:spacing w:val="-14"/>
        </w:rPr>
        <w:t> </w:t>
      </w:r>
      <w:r>
        <w:rPr/>
        <w:t>banding.</w:t>
      </w:r>
    </w:p>
    <w:p>
      <w:pPr>
        <w:pStyle w:val="BodyText"/>
        <w:spacing w:before="115"/>
        <w:ind w:left="0"/>
      </w:pPr>
    </w:p>
    <w:p>
      <w:pPr>
        <w:pStyle w:val="BodyText"/>
        <w:ind w:left="4068"/>
      </w:pPr>
      <w:r>
        <w:rPr/>
        <w:t>Pasal</w:t>
      </w:r>
      <w:r>
        <w:rPr>
          <w:spacing w:val="42"/>
        </w:rPr>
        <w:t> </w:t>
      </w:r>
      <w:r>
        <w:rPr>
          <w:spacing w:val="-7"/>
        </w:rPr>
        <w:t>15</w:t>
      </w:r>
    </w:p>
    <w:p>
      <w:pPr>
        <w:pStyle w:val="BodyText"/>
        <w:spacing w:before="59"/>
      </w:pPr>
      <w:r>
        <w:rPr/>
        <w:t>Keputusan</w:t>
      </w:r>
      <w:r>
        <w:rPr>
          <w:spacing w:val="-10"/>
        </w:rPr>
        <w:t> </w:t>
      </w:r>
      <w:r>
        <w:rPr/>
        <w:t>ini</w:t>
      </w:r>
      <w:r>
        <w:rPr>
          <w:spacing w:val="-12"/>
        </w:rPr>
        <w:t> </w:t>
      </w:r>
      <w:r>
        <w:rPr/>
        <w:t>hanya</w:t>
      </w:r>
      <w:r>
        <w:rPr>
          <w:spacing w:val="-13"/>
        </w:rPr>
        <w:t> </w:t>
      </w:r>
      <w:r>
        <w:rPr/>
        <w:t>berlaku</w:t>
      </w:r>
      <w:r>
        <w:rPr>
          <w:spacing w:val="-10"/>
        </w:rPr>
        <w:t> </w:t>
      </w:r>
      <w:r>
        <w:rPr/>
        <w:t>antara</w:t>
      </w:r>
      <w:r>
        <w:rPr>
          <w:spacing w:val="-13"/>
        </w:rPr>
        <w:t> </w:t>
      </w:r>
      <w:r>
        <w:rPr/>
        <w:t>pihak-pihak</w:t>
      </w:r>
      <w:r>
        <w:rPr>
          <w:spacing w:val="-13"/>
        </w:rPr>
        <w:t> </w:t>
      </w:r>
      <w:r>
        <w:rPr/>
        <w:t>yang</w:t>
      </w:r>
      <w:r>
        <w:rPr>
          <w:spacing w:val="-10"/>
        </w:rPr>
        <w:t> </w:t>
      </w:r>
      <w:r>
        <w:rPr/>
        <w:t>telah</w:t>
      </w:r>
      <w:r>
        <w:rPr>
          <w:spacing w:val="-13"/>
        </w:rPr>
        <w:t> </w:t>
      </w:r>
      <w:r>
        <w:rPr/>
        <w:t>memohon</w:t>
      </w:r>
      <w:r>
        <w:rPr>
          <w:spacing w:val="-13"/>
        </w:rPr>
        <w:t> </w:t>
      </w:r>
      <w:r>
        <w:rPr/>
        <w:t>atau</w:t>
      </w:r>
      <w:r>
        <w:rPr>
          <w:spacing w:val="-10"/>
        </w:rPr>
        <w:t> </w:t>
      </w:r>
      <w:r>
        <w:rPr/>
        <w:t>yang</w:t>
      </w:r>
      <w:r>
        <w:rPr>
          <w:spacing w:val="-10"/>
        </w:rPr>
        <w:t> </w:t>
      </w:r>
      <w:r>
        <w:rPr/>
        <w:t>pernah </w:t>
      </w:r>
      <w:r>
        <w:rPr>
          <w:spacing w:val="-2"/>
        </w:rPr>
        <w:t>dipanggil.</w:t>
      </w:r>
    </w:p>
    <w:p>
      <w:pPr>
        <w:pStyle w:val="BodyText"/>
        <w:spacing w:before="114"/>
        <w:ind w:left="0"/>
      </w:pPr>
    </w:p>
    <w:p>
      <w:pPr>
        <w:pStyle w:val="BodyText"/>
        <w:ind w:left="4068"/>
      </w:pPr>
      <w:r>
        <w:rPr/>
        <w:t>Pasal</w:t>
      </w:r>
      <w:r>
        <w:rPr>
          <w:spacing w:val="42"/>
        </w:rPr>
        <w:t> </w:t>
      </w:r>
      <w:r>
        <w:rPr>
          <w:spacing w:val="-7"/>
        </w:rPr>
        <w:t>16</w:t>
      </w:r>
    </w:p>
    <w:p>
      <w:pPr>
        <w:pStyle w:val="BodyText"/>
        <w:spacing w:before="57"/>
      </w:pPr>
      <w:r>
        <w:rPr/>
        <w:t>Semua keputusan tentang pembetulan atau penambahan pada akta, yang telah memperoleh kekuatan</w:t>
      </w:r>
      <w:r>
        <w:rPr>
          <w:spacing w:val="-5"/>
        </w:rPr>
        <w:t> </w:t>
      </w:r>
      <w:r>
        <w:rPr/>
        <w:t>tetap,</w:t>
      </w:r>
      <w:r>
        <w:rPr>
          <w:spacing w:val="-4"/>
        </w:rPr>
        <w:t> </w:t>
      </w:r>
      <w:r>
        <w:rPr/>
        <w:t>harus</w:t>
      </w:r>
      <w:r>
        <w:rPr>
          <w:spacing w:val="-4"/>
        </w:rPr>
        <w:t> </w:t>
      </w:r>
      <w:r>
        <w:rPr/>
        <w:t>dibuktikan</w:t>
      </w:r>
      <w:r>
        <w:rPr>
          <w:spacing w:val="-3"/>
        </w:rPr>
        <w:t> </w:t>
      </w:r>
      <w:r>
        <w:rPr/>
        <w:t>oleh</w:t>
      </w:r>
      <w:r>
        <w:rPr>
          <w:spacing w:val="-5"/>
        </w:rPr>
        <w:t> </w:t>
      </w:r>
      <w:r>
        <w:rPr/>
        <w:t>Pegawai</w:t>
      </w:r>
      <w:r>
        <w:rPr>
          <w:spacing w:val="-4"/>
        </w:rPr>
        <w:t> </w:t>
      </w:r>
      <w:r>
        <w:rPr/>
        <w:t>Catatan</w:t>
      </w:r>
      <w:r>
        <w:rPr>
          <w:spacing w:val="-3"/>
        </w:rPr>
        <w:t> </w:t>
      </w:r>
      <w:r>
        <w:rPr/>
        <w:t>Sipil</w:t>
      </w:r>
      <w:r>
        <w:rPr>
          <w:spacing w:val="-6"/>
        </w:rPr>
        <w:t> </w:t>
      </w:r>
      <w:r>
        <w:rPr/>
        <w:t>dalam</w:t>
      </w:r>
      <w:r>
        <w:rPr>
          <w:spacing w:val="-4"/>
        </w:rPr>
        <w:t> </w:t>
      </w:r>
      <w:r>
        <w:rPr/>
        <w:t>daftar-daftar</w:t>
      </w:r>
      <w:r>
        <w:rPr>
          <w:spacing w:val="-6"/>
        </w:rPr>
        <w:t> </w:t>
      </w:r>
      <w:r>
        <w:rPr/>
        <w:t>yang</w:t>
      </w:r>
      <w:r>
        <w:rPr>
          <w:spacing w:val="-3"/>
        </w:rPr>
        <w:t> </w:t>
      </w:r>
      <w:r>
        <w:rPr/>
        <w:t>sedang berjalan</w:t>
      </w:r>
      <w:r>
        <w:rPr>
          <w:spacing w:val="-14"/>
        </w:rPr>
        <w:t> </w:t>
      </w:r>
      <w:r>
        <w:rPr/>
        <w:t>segera</w:t>
      </w:r>
      <w:r>
        <w:rPr>
          <w:spacing w:val="-14"/>
        </w:rPr>
        <w:t> </w:t>
      </w:r>
      <w:r>
        <w:rPr/>
        <w:t>setelah</w:t>
      </w:r>
      <w:r>
        <w:rPr>
          <w:spacing w:val="-14"/>
        </w:rPr>
        <w:t> </w:t>
      </w:r>
      <w:r>
        <w:rPr/>
        <w:t>diterbitkan</w:t>
      </w:r>
      <w:r>
        <w:rPr>
          <w:spacing w:val="-13"/>
        </w:rPr>
        <w:t> </w:t>
      </w:r>
      <w:r>
        <w:rPr/>
        <w:t>dan</w:t>
      </w:r>
      <w:r>
        <w:rPr>
          <w:spacing w:val="-14"/>
        </w:rPr>
        <w:t> </w:t>
      </w:r>
      <w:r>
        <w:rPr/>
        <w:t>bila</w:t>
      </w:r>
      <w:r>
        <w:rPr>
          <w:spacing w:val="-14"/>
        </w:rPr>
        <w:t> </w:t>
      </w:r>
      <w:r>
        <w:rPr/>
        <w:t>ada</w:t>
      </w:r>
      <w:r>
        <w:rPr>
          <w:spacing w:val="-14"/>
        </w:rPr>
        <w:t> </w:t>
      </w:r>
      <w:r>
        <w:rPr/>
        <w:t>perbaikan</w:t>
      </w:r>
      <w:r>
        <w:rPr>
          <w:spacing w:val="-13"/>
        </w:rPr>
        <w:t> </w:t>
      </w:r>
      <w:r>
        <w:rPr/>
        <w:t>hal</w:t>
      </w:r>
      <w:r>
        <w:rPr>
          <w:spacing w:val="-14"/>
        </w:rPr>
        <w:t> </w:t>
      </w:r>
      <w:r>
        <w:rPr/>
        <w:t>itu</w:t>
      </w:r>
      <w:r>
        <w:rPr>
          <w:spacing w:val="-14"/>
        </w:rPr>
        <w:t> </w:t>
      </w:r>
      <w:r>
        <w:rPr/>
        <w:t>harus</w:t>
      </w:r>
      <w:r>
        <w:rPr>
          <w:spacing w:val="-14"/>
        </w:rPr>
        <w:t> </w:t>
      </w:r>
      <w:r>
        <w:rPr/>
        <w:t>diberitakan</w:t>
      </w:r>
      <w:r>
        <w:rPr>
          <w:spacing w:val="-13"/>
        </w:rPr>
        <w:t> </w:t>
      </w:r>
      <w:r>
        <w:rPr/>
        <w:t>pada</w:t>
      </w:r>
      <w:r>
        <w:rPr>
          <w:spacing w:val="-14"/>
        </w:rPr>
        <w:t> </w:t>
      </w:r>
      <w:r>
        <w:rPr/>
        <w:t>margin akta</w:t>
      </w:r>
      <w:r>
        <w:rPr>
          <w:spacing w:val="-6"/>
        </w:rPr>
        <w:t> </w:t>
      </w:r>
      <w:r>
        <w:rPr/>
        <w:t>yang</w:t>
      </w:r>
      <w:r>
        <w:rPr>
          <w:spacing w:val="-6"/>
        </w:rPr>
        <w:t> </w:t>
      </w:r>
      <w:r>
        <w:rPr/>
        <w:t>diperbaiki,</w:t>
      </w:r>
      <w:r>
        <w:rPr>
          <w:spacing w:val="-2"/>
        </w:rPr>
        <w:t> </w:t>
      </w:r>
      <w:r>
        <w:rPr/>
        <w:t>sesuai</w:t>
      </w:r>
      <w:r>
        <w:rPr>
          <w:spacing w:val="-5"/>
        </w:rPr>
        <w:t> </w:t>
      </w:r>
      <w:r>
        <w:rPr/>
        <w:t>dengan</w:t>
      </w:r>
      <w:r>
        <w:rPr>
          <w:spacing w:val="-6"/>
        </w:rPr>
        <w:t> </w:t>
      </w:r>
      <w:r>
        <w:rPr/>
        <w:t>ketentuan-ketentuan</w:t>
      </w:r>
      <w:r>
        <w:rPr>
          <w:spacing w:val="-6"/>
        </w:rPr>
        <w:t> </w:t>
      </w:r>
      <w:r>
        <w:rPr/>
        <w:t>Reglemen</w:t>
      </w:r>
      <w:r>
        <w:rPr>
          <w:spacing w:val="-3"/>
        </w:rPr>
        <w:t> </w:t>
      </w:r>
      <w:r>
        <w:rPr/>
        <w:t>tentang</w:t>
      </w:r>
      <w:r>
        <w:rPr>
          <w:spacing w:val="-3"/>
        </w:rPr>
        <w:t> </w:t>
      </w:r>
      <w:r>
        <w:rPr/>
        <w:t>Catatan</w:t>
      </w:r>
      <w:r>
        <w:rPr>
          <w:spacing w:val="-3"/>
        </w:rPr>
        <w:t> </w:t>
      </w:r>
      <w:r>
        <w:rPr/>
        <w:t>Sipil.</w:t>
      </w:r>
    </w:p>
    <w:p>
      <w:pPr>
        <w:pStyle w:val="BodyText"/>
        <w:spacing w:before="117"/>
        <w:ind w:left="0"/>
      </w:pPr>
    </w:p>
    <w:p>
      <w:pPr>
        <w:pStyle w:val="BodyText"/>
        <w:spacing w:before="1"/>
        <w:ind w:left="360" w:right="101"/>
        <w:jc w:val="center"/>
      </w:pPr>
      <w:r>
        <w:rPr/>
        <w:t>BAB</w:t>
      </w:r>
      <w:r>
        <w:rPr>
          <w:spacing w:val="-1"/>
        </w:rPr>
        <w:t> </w:t>
      </w:r>
      <w:r>
        <w:rPr>
          <w:spacing w:val="-5"/>
          <w:w w:val="110"/>
        </w:rPr>
        <w:t>III</w:t>
      </w:r>
    </w:p>
    <w:p>
      <w:pPr>
        <w:pStyle w:val="BodyText"/>
        <w:spacing w:before="56"/>
        <w:ind w:left="359" w:right="105"/>
        <w:jc w:val="center"/>
      </w:pPr>
      <w:r>
        <w:rPr/>
        <w:t>TEMPAT</w:t>
      </w:r>
      <w:r>
        <w:rPr>
          <w:spacing w:val="55"/>
        </w:rPr>
        <w:t> </w:t>
      </w:r>
      <w:r>
        <w:rPr/>
        <w:t>TINGGAL</w:t>
      </w:r>
      <w:r>
        <w:rPr>
          <w:spacing w:val="55"/>
        </w:rPr>
        <w:t> </w:t>
      </w:r>
      <w:r>
        <w:rPr/>
        <w:t>ATAU</w:t>
      </w:r>
      <w:r>
        <w:rPr>
          <w:spacing w:val="55"/>
        </w:rPr>
        <w:t> </w:t>
      </w:r>
      <w:r>
        <w:rPr>
          <w:spacing w:val="-2"/>
        </w:rPr>
        <w:t>DOMISILI</w:t>
      </w:r>
    </w:p>
    <w:p>
      <w:pPr>
        <w:pStyle w:val="BodyText"/>
        <w:spacing w:after="0"/>
        <w:jc w:val="center"/>
        <w:sectPr>
          <w:pgSz w:w="12240" w:h="15840"/>
          <w:pgMar w:top="1520" w:bottom="280" w:left="1800" w:right="1800"/>
        </w:sectPr>
      </w:pPr>
    </w:p>
    <w:p>
      <w:pPr>
        <w:pStyle w:val="BodyText"/>
        <w:spacing w:before="65"/>
        <w:ind w:left="3943" w:right="565" w:hanging="3118"/>
      </w:pPr>
      <w:r>
        <w:rPr>
          <w:w w:val="110"/>
        </w:rPr>
        <w:t>(Berlaku</w:t>
      </w:r>
      <w:r>
        <w:rPr>
          <w:spacing w:val="-16"/>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5"/>
          <w:w w:val="110"/>
        </w:rPr>
        <w:t> </w:t>
      </w:r>
      <w:r>
        <w:rPr>
          <w:w w:val="110"/>
        </w:rPr>
        <w:t>Bagi</w:t>
      </w:r>
      <w:r>
        <w:rPr>
          <w:spacing w:val="-16"/>
          <w:w w:val="110"/>
        </w:rPr>
        <w:t> </w:t>
      </w:r>
      <w:r>
        <w:rPr>
          <w:w w:val="110"/>
        </w:rPr>
        <w:t>Golongan </w:t>
      </w:r>
      <w:r>
        <w:rPr>
          <w:spacing w:val="-2"/>
          <w:w w:val="110"/>
        </w:rPr>
        <w:t>Tionghoa)</w:t>
      </w:r>
    </w:p>
    <w:p>
      <w:pPr>
        <w:pStyle w:val="BodyText"/>
        <w:spacing w:before="114"/>
        <w:ind w:left="0"/>
      </w:pPr>
    </w:p>
    <w:p>
      <w:pPr>
        <w:pStyle w:val="BodyText"/>
        <w:ind w:left="4067"/>
      </w:pPr>
      <w:r>
        <w:rPr/>
        <w:t>Pasal</w:t>
      </w:r>
      <w:r>
        <w:rPr>
          <w:spacing w:val="42"/>
        </w:rPr>
        <w:t> </w:t>
      </w:r>
      <w:r>
        <w:rPr>
          <w:spacing w:val="-7"/>
        </w:rPr>
        <w:t>17</w:t>
      </w:r>
    </w:p>
    <w:p>
      <w:pPr>
        <w:pStyle w:val="BodyText"/>
        <w:spacing w:before="59"/>
        <w:ind w:right="189"/>
      </w:pPr>
      <w:r>
        <w:rPr>
          <w:spacing w:val="-2"/>
        </w:rPr>
        <w:t>Setiap</w:t>
      </w:r>
      <w:r>
        <w:rPr>
          <w:spacing w:val="-8"/>
        </w:rPr>
        <w:t> </w:t>
      </w:r>
      <w:r>
        <w:rPr>
          <w:spacing w:val="-2"/>
        </w:rPr>
        <w:t>orang</w:t>
      </w:r>
      <w:r>
        <w:rPr>
          <w:spacing w:val="-6"/>
        </w:rPr>
        <w:t> </w:t>
      </w:r>
      <w:r>
        <w:rPr>
          <w:spacing w:val="-2"/>
        </w:rPr>
        <w:t>dianggap</w:t>
      </w:r>
      <w:r>
        <w:rPr>
          <w:spacing w:val="-8"/>
        </w:rPr>
        <w:t> </w:t>
      </w:r>
      <w:r>
        <w:rPr>
          <w:spacing w:val="-2"/>
        </w:rPr>
        <w:t>bertempat</w:t>
      </w:r>
      <w:r>
        <w:rPr>
          <w:spacing w:val="-6"/>
        </w:rPr>
        <w:t> </w:t>
      </w:r>
      <w:r>
        <w:rPr>
          <w:spacing w:val="-2"/>
        </w:rPr>
        <w:t>tinggal</w:t>
      </w:r>
      <w:r>
        <w:rPr>
          <w:spacing w:val="-7"/>
        </w:rPr>
        <w:t> </w:t>
      </w:r>
      <w:r>
        <w:rPr>
          <w:spacing w:val="-2"/>
        </w:rPr>
        <w:t>di</w:t>
      </w:r>
      <w:r>
        <w:rPr>
          <w:spacing w:val="-9"/>
        </w:rPr>
        <w:t> </w:t>
      </w:r>
      <w:r>
        <w:rPr>
          <w:spacing w:val="-2"/>
        </w:rPr>
        <w:t>tempat</w:t>
      </w:r>
      <w:r>
        <w:rPr>
          <w:spacing w:val="-9"/>
        </w:rPr>
        <w:t> </w:t>
      </w:r>
      <w:r>
        <w:rPr>
          <w:spacing w:val="-2"/>
        </w:rPr>
        <w:t>yang</w:t>
      </w:r>
      <w:r>
        <w:rPr>
          <w:spacing w:val="-6"/>
        </w:rPr>
        <w:t> </w:t>
      </w:r>
      <w:r>
        <w:rPr>
          <w:spacing w:val="-2"/>
        </w:rPr>
        <w:t>dijadikan</w:t>
      </w:r>
      <w:r>
        <w:rPr>
          <w:spacing w:val="-6"/>
        </w:rPr>
        <w:t> </w:t>
      </w:r>
      <w:r>
        <w:rPr>
          <w:spacing w:val="-2"/>
        </w:rPr>
        <w:t>pusat</w:t>
      </w:r>
      <w:r>
        <w:rPr>
          <w:spacing w:val="-6"/>
        </w:rPr>
        <w:t> </w:t>
      </w:r>
      <w:r>
        <w:rPr>
          <w:spacing w:val="-2"/>
        </w:rPr>
        <w:t>kediamannya.</w:t>
      </w:r>
      <w:r>
        <w:rPr>
          <w:spacing w:val="-7"/>
        </w:rPr>
        <w:t> </w:t>
      </w:r>
      <w:r>
        <w:rPr>
          <w:spacing w:val="-2"/>
        </w:rPr>
        <w:t>Bila </w:t>
      </w:r>
      <w:r>
        <w:rPr/>
        <w:t>tidak</w:t>
      </w:r>
      <w:r>
        <w:rPr>
          <w:spacing w:val="-1"/>
        </w:rPr>
        <w:t> </w:t>
      </w:r>
      <w:r>
        <w:rPr/>
        <w:t>ada</w:t>
      </w:r>
      <w:r>
        <w:rPr>
          <w:spacing w:val="-4"/>
        </w:rPr>
        <w:t> </w:t>
      </w:r>
      <w:r>
        <w:rPr/>
        <w:t>tempat</w:t>
      </w:r>
      <w:r>
        <w:rPr>
          <w:spacing w:val="-2"/>
        </w:rPr>
        <w:t> </w:t>
      </w:r>
      <w:r>
        <w:rPr/>
        <w:t>kediaman</w:t>
      </w:r>
      <w:r>
        <w:rPr>
          <w:spacing w:val="-1"/>
        </w:rPr>
        <w:t> </w:t>
      </w:r>
      <w:r>
        <w:rPr/>
        <w:t>yang</w:t>
      </w:r>
      <w:r>
        <w:rPr>
          <w:spacing w:val="-1"/>
        </w:rPr>
        <w:t> </w:t>
      </w:r>
      <w:r>
        <w:rPr/>
        <w:t>demikian,</w:t>
      </w:r>
      <w:r>
        <w:rPr>
          <w:spacing w:val="-3"/>
        </w:rPr>
        <w:t> </w:t>
      </w:r>
      <w:r>
        <w:rPr/>
        <w:t>maka</w:t>
      </w:r>
      <w:r>
        <w:rPr>
          <w:spacing w:val="-4"/>
        </w:rPr>
        <w:t> </w:t>
      </w:r>
      <w:r>
        <w:rPr/>
        <w:t>tempat</w:t>
      </w:r>
      <w:r>
        <w:rPr>
          <w:spacing w:val="-5"/>
        </w:rPr>
        <w:t> </w:t>
      </w:r>
      <w:r>
        <w:rPr/>
        <w:t>kediaman</w:t>
      </w:r>
      <w:r>
        <w:rPr>
          <w:spacing w:val="-4"/>
        </w:rPr>
        <w:t> </w:t>
      </w:r>
      <w:r>
        <w:rPr/>
        <w:t>yang</w:t>
      </w:r>
      <w:r>
        <w:rPr>
          <w:spacing w:val="-4"/>
        </w:rPr>
        <w:t> </w:t>
      </w:r>
      <w:r>
        <w:rPr/>
        <w:t>sesungguhnya dianggap sebagai tempat tinggalnya.</w:t>
      </w:r>
    </w:p>
    <w:p>
      <w:pPr>
        <w:pStyle w:val="BodyText"/>
        <w:spacing w:before="116"/>
        <w:ind w:left="0"/>
      </w:pPr>
    </w:p>
    <w:p>
      <w:pPr>
        <w:pStyle w:val="BodyText"/>
        <w:ind w:left="4067"/>
      </w:pPr>
      <w:r>
        <w:rPr/>
        <w:t>Pasal</w:t>
      </w:r>
      <w:r>
        <w:rPr>
          <w:spacing w:val="42"/>
        </w:rPr>
        <w:t> </w:t>
      </w:r>
      <w:r>
        <w:rPr>
          <w:spacing w:val="-7"/>
        </w:rPr>
        <w:t>18</w:t>
      </w:r>
    </w:p>
    <w:p>
      <w:pPr>
        <w:pStyle w:val="BodyText"/>
        <w:spacing w:before="57"/>
      </w:pPr>
      <w:r>
        <w:rPr/>
        <w:t>Perubahan</w:t>
      </w:r>
      <w:r>
        <w:rPr>
          <w:spacing w:val="-12"/>
        </w:rPr>
        <w:t> </w:t>
      </w:r>
      <w:r>
        <w:rPr/>
        <w:t>tempat</w:t>
      </w:r>
      <w:r>
        <w:rPr>
          <w:spacing w:val="-12"/>
        </w:rPr>
        <w:t> </w:t>
      </w:r>
      <w:r>
        <w:rPr/>
        <w:t>tinggal</w:t>
      </w:r>
      <w:r>
        <w:rPr>
          <w:spacing w:val="-12"/>
        </w:rPr>
        <w:t> </w:t>
      </w:r>
      <w:r>
        <w:rPr/>
        <w:t>terjadi</w:t>
      </w:r>
      <w:r>
        <w:rPr>
          <w:spacing w:val="-11"/>
        </w:rPr>
        <w:t> </w:t>
      </w:r>
      <w:r>
        <w:rPr/>
        <w:t>dengan</w:t>
      </w:r>
      <w:r>
        <w:rPr>
          <w:spacing w:val="-12"/>
        </w:rPr>
        <w:t> </w:t>
      </w:r>
      <w:r>
        <w:rPr/>
        <w:t>pindah</w:t>
      </w:r>
      <w:r>
        <w:rPr>
          <w:spacing w:val="-12"/>
        </w:rPr>
        <w:t> </w:t>
      </w:r>
      <w:r>
        <w:rPr/>
        <w:t>rumah</w:t>
      </w:r>
      <w:r>
        <w:rPr>
          <w:spacing w:val="-12"/>
        </w:rPr>
        <w:t> </w:t>
      </w:r>
      <w:r>
        <w:rPr/>
        <w:t>secara</w:t>
      </w:r>
      <w:r>
        <w:rPr>
          <w:spacing w:val="-12"/>
        </w:rPr>
        <w:t> </w:t>
      </w:r>
      <w:r>
        <w:rPr/>
        <w:t>nyata</w:t>
      </w:r>
      <w:r>
        <w:rPr>
          <w:spacing w:val="-12"/>
        </w:rPr>
        <w:t> </w:t>
      </w:r>
      <w:r>
        <w:rPr/>
        <w:t>ke</w:t>
      </w:r>
      <w:r>
        <w:rPr>
          <w:spacing w:val="-12"/>
        </w:rPr>
        <w:t> </w:t>
      </w:r>
      <w:r>
        <w:rPr/>
        <w:t>tempat</w:t>
      </w:r>
      <w:r>
        <w:rPr>
          <w:spacing w:val="-10"/>
        </w:rPr>
        <w:t> </w:t>
      </w:r>
      <w:r>
        <w:rPr/>
        <w:t>lain</w:t>
      </w:r>
      <w:r>
        <w:rPr>
          <w:spacing w:val="-12"/>
        </w:rPr>
        <w:t> </w:t>
      </w:r>
      <w:r>
        <w:rPr/>
        <w:t>disertai</w:t>
      </w:r>
      <w:r>
        <w:rPr>
          <w:spacing w:val="-11"/>
        </w:rPr>
        <w:t> </w:t>
      </w:r>
      <w:r>
        <w:rPr/>
        <w:t>niat untuk menempatkan pusat kediamannya di sana.</w:t>
      </w:r>
    </w:p>
    <w:p>
      <w:pPr>
        <w:pStyle w:val="BodyText"/>
        <w:ind w:left="0"/>
      </w:pPr>
    </w:p>
    <w:p>
      <w:pPr>
        <w:pStyle w:val="BodyText"/>
        <w:spacing w:before="171"/>
        <w:ind w:left="0"/>
      </w:pPr>
    </w:p>
    <w:p>
      <w:pPr>
        <w:pStyle w:val="BodyText"/>
        <w:ind w:left="4067"/>
      </w:pPr>
      <w:r>
        <w:rPr/>
        <w:t>Pasal</w:t>
      </w:r>
      <w:r>
        <w:rPr>
          <w:spacing w:val="42"/>
        </w:rPr>
        <w:t> </w:t>
      </w:r>
      <w:r>
        <w:rPr>
          <w:spacing w:val="-7"/>
        </w:rPr>
        <w:t>19</w:t>
      </w:r>
    </w:p>
    <w:p>
      <w:pPr>
        <w:pStyle w:val="BodyText"/>
        <w:spacing w:before="59"/>
      </w:pPr>
      <w:r>
        <w:rPr/>
        <w:t>Niat</w:t>
      </w:r>
      <w:r>
        <w:rPr>
          <w:spacing w:val="-14"/>
        </w:rPr>
        <w:t> </w:t>
      </w:r>
      <w:r>
        <w:rPr/>
        <w:t>itu</w:t>
      </w:r>
      <w:r>
        <w:rPr>
          <w:spacing w:val="-14"/>
        </w:rPr>
        <w:t> </w:t>
      </w:r>
      <w:r>
        <w:rPr/>
        <w:t>dibuktikan</w:t>
      </w:r>
      <w:r>
        <w:rPr>
          <w:spacing w:val="-14"/>
        </w:rPr>
        <w:t> </w:t>
      </w:r>
      <w:r>
        <w:rPr/>
        <w:t>dengan</w:t>
      </w:r>
      <w:r>
        <w:rPr>
          <w:spacing w:val="-13"/>
        </w:rPr>
        <w:t> </w:t>
      </w:r>
      <w:r>
        <w:rPr/>
        <w:t>menyampaikan</w:t>
      </w:r>
      <w:r>
        <w:rPr>
          <w:spacing w:val="-14"/>
        </w:rPr>
        <w:t> </w:t>
      </w:r>
      <w:r>
        <w:rPr/>
        <w:t>pernyataan</w:t>
      </w:r>
      <w:r>
        <w:rPr>
          <w:spacing w:val="-14"/>
        </w:rPr>
        <w:t> </w:t>
      </w:r>
      <w:r>
        <w:rPr/>
        <w:t>kepada</w:t>
      </w:r>
      <w:r>
        <w:rPr>
          <w:spacing w:val="-14"/>
        </w:rPr>
        <w:t> </w:t>
      </w:r>
      <w:r>
        <w:rPr/>
        <w:t>Kepala</w:t>
      </w:r>
      <w:r>
        <w:rPr>
          <w:spacing w:val="-13"/>
        </w:rPr>
        <w:t> </w:t>
      </w:r>
      <w:r>
        <w:rPr/>
        <w:t>Pemerintahan,</w:t>
      </w:r>
      <w:r>
        <w:rPr>
          <w:spacing w:val="-14"/>
        </w:rPr>
        <w:t> </w:t>
      </w:r>
      <w:r>
        <w:rPr/>
        <w:t>baik</w:t>
      </w:r>
      <w:r>
        <w:rPr>
          <w:spacing w:val="-14"/>
        </w:rPr>
        <w:t> </w:t>
      </w:r>
      <w:r>
        <w:rPr/>
        <w:t>di tempat</w:t>
      </w:r>
      <w:r>
        <w:rPr>
          <w:spacing w:val="-7"/>
        </w:rPr>
        <w:t> </w:t>
      </w:r>
      <w:r>
        <w:rPr/>
        <w:t>yang</w:t>
      </w:r>
      <w:r>
        <w:rPr>
          <w:spacing w:val="-6"/>
        </w:rPr>
        <w:t> </w:t>
      </w:r>
      <w:r>
        <w:rPr/>
        <w:t>ditinggalkan,</w:t>
      </w:r>
      <w:r>
        <w:rPr>
          <w:spacing w:val="-9"/>
        </w:rPr>
        <w:t> </w:t>
      </w:r>
      <w:r>
        <w:rPr/>
        <w:t>maupun</w:t>
      </w:r>
      <w:r>
        <w:rPr>
          <w:spacing w:val="-8"/>
        </w:rPr>
        <w:t> </w:t>
      </w:r>
      <w:r>
        <w:rPr/>
        <w:t>di</w:t>
      </w:r>
      <w:r>
        <w:rPr>
          <w:spacing w:val="-7"/>
        </w:rPr>
        <w:t> </w:t>
      </w:r>
      <w:r>
        <w:rPr/>
        <w:t>tempat</w:t>
      </w:r>
      <w:r>
        <w:rPr>
          <w:spacing w:val="-7"/>
        </w:rPr>
        <w:t> </w:t>
      </w:r>
      <w:r>
        <w:rPr/>
        <w:t>tujuan</w:t>
      </w:r>
      <w:r>
        <w:rPr>
          <w:spacing w:val="-8"/>
        </w:rPr>
        <w:t> </w:t>
      </w:r>
      <w:r>
        <w:rPr/>
        <w:t>pindah</w:t>
      </w:r>
      <w:r>
        <w:rPr>
          <w:spacing w:val="-8"/>
        </w:rPr>
        <w:t> </w:t>
      </w:r>
      <w:r>
        <w:rPr/>
        <w:t>rumah</w:t>
      </w:r>
      <w:r>
        <w:rPr>
          <w:spacing w:val="-6"/>
        </w:rPr>
        <w:t> </w:t>
      </w:r>
      <w:r>
        <w:rPr/>
        <w:t>kediaman.</w:t>
      </w:r>
      <w:r>
        <w:rPr>
          <w:spacing w:val="-9"/>
        </w:rPr>
        <w:t> </w:t>
      </w:r>
      <w:r>
        <w:rPr/>
        <w:t>Bila</w:t>
      </w:r>
      <w:r>
        <w:rPr>
          <w:spacing w:val="-8"/>
        </w:rPr>
        <w:t> </w:t>
      </w:r>
      <w:r>
        <w:rPr/>
        <w:t>tidak</w:t>
      </w:r>
      <w:r>
        <w:rPr>
          <w:spacing w:val="-10"/>
        </w:rPr>
        <w:t> </w:t>
      </w:r>
      <w:r>
        <w:rPr/>
        <w:t>ada </w:t>
      </w:r>
      <w:r>
        <w:rPr>
          <w:spacing w:val="-2"/>
        </w:rPr>
        <w:t>pernyataan,</w:t>
      </w:r>
      <w:r>
        <w:rPr>
          <w:spacing w:val="-4"/>
        </w:rPr>
        <w:t> </w:t>
      </w:r>
      <w:r>
        <w:rPr>
          <w:spacing w:val="-2"/>
        </w:rPr>
        <w:t>maka</w:t>
      </w:r>
      <w:r>
        <w:rPr>
          <w:spacing w:val="-4"/>
        </w:rPr>
        <w:t> </w:t>
      </w:r>
      <w:r>
        <w:rPr>
          <w:spacing w:val="-2"/>
        </w:rPr>
        <w:t>bukti</w:t>
      </w:r>
      <w:r>
        <w:rPr>
          <w:spacing w:val="-4"/>
        </w:rPr>
        <w:t> </w:t>
      </w:r>
      <w:r>
        <w:rPr>
          <w:spacing w:val="-2"/>
        </w:rPr>
        <w:t>tentang</w:t>
      </w:r>
      <w:r>
        <w:rPr>
          <w:spacing w:val="-4"/>
        </w:rPr>
        <w:t> </w:t>
      </w:r>
      <w:r>
        <w:rPr>
          <w:spacing w:val="-2"/>
        </w:rPr>
        <w:t>adanya</w:t>
      </w:r>
      <w:r>
        <w:rPr>
          <w:spacing w:val="-5"/>
        </w:rPr>
        <w:t> </w:t>
      </w:r>
      <w:r>
        <w:rPr>
          <w:spacing w:val="-2"/>
        </w:rPr>
        <w:t>niat</w:t>
      </w:r>
      <w:r>
        <w:rPr>
          <w:spacing w:val="-3"/>
        </w:rPr>
        <w:t> </w:t>
      </w:r>
      <w:r>
        <w:rPr>
          <w:spacing w:val="-2"/>
        </w:rPr>
        <w:t>itu</w:t>
      </w:r>
      <w:r>
        <w:rPr>
          <w:spacing w:val="-4"/>
        </w:rPr>
        <w:t> </w:t>
      </w:r>
      <w:r>
        <w:rPr>
          <w:spacing w:val="-2"/>
        </w:rPr>
        <w:t>harus</w:t>
      </w:r>
      <w:r>
        <w:rPr>
          <w:spacing w:val="-4"/>
        </w:rPr>
        <w:t> </w:t>
      </w:r>
      <w:r>
        <w:rPr>
          <w:spacing w:val="-2"/>
        </w:rPr>
        <w:t>disimpulkan</w:t>
      </w:r>
      <w:r>
        <w:rPr>
          <w:spacing w:val="-5"/>
        </w:rPr>
        <w:t> </w:t>
      </w:r>
      <w:r>
        <w:rPr>
          <w:spacing w:val="-2"/>
        </w:rPr>
        <w:t>dari</w:t>
      </w:r>
      <w:r>
        <w:rPr>
          <w:spacing w:val="-3"/>
        </w:rPr>
        <w:t> </w:t>
      </w:r>
      <w:r>
        <w:rPr>
          <w:spacing w:val="-2"/>
        </w:rPr>
        <w:t>keadaan-keadaannya.</w:t>
      </w:r>
    </w:p>
    <w:p>
      <w:pPr>
        <w:pStyle w:val="BodyText"/>
        <w:spacing w:before="116"/>
        <w:ind w:left="0"/>
      </w:pPr>
    </w:p>
    <w:p>
      <w:pPr>
        <w:pStyle w:val="BodyText"/>
        <w:ind w:left="4058"/>
      </w:pPr>
      <w:r>
        <w:rPr>
          <w:w w:val="105"/>
        </w:rPr>
        <w:t>Pasal</w:t>
      </w:r>
      <w:r>
        <w:rPr>
          <w:spacing w:val="16"/>
          <w:w w:val="105"/>
        </w:rPr>
        <w:t> </w:t>
      </w:r>
      <w:r>
        <w:rPr>
          <w:spacing w:val="-5"/>
          <w:w w:val="105"/>
        </w:rPr>
        <w:t>20</w:t>
      </w:r>
    </w:p>
    <w:p>
      <w:pPr>
        <w:pStyle w:val="BodyText"/>
        <w:spacing w:before="57"/>
        <w:ind w:right="189"/>
      </w:pPr>
      <w:r>
        <w:rPr>
          <w:spacing w:val="-2"/>
        </w:rPr>
        <w:t>Mereka</w:t>
      </w:r>
      <w:r>
        <w:rPr>
          <w:spacing w:val="-5"/>
        </w:rPr>
        <w:t> </w:t>
      </w:r>
      <w:r>
        <w:rPr>
          <w:spacing w:val="-2"/>
        </w:rPr>
        <w:t>yang ditugaskan</w:t>
      </w:r>
      <w:r>
        <w:rPr>
          <w:spacing w:val="-5"/>
        </w:rPr>
        <w:t> </w:t>
      </w:r>
      <w:r>
        <w:rPr>
          <w:spacing w:val="-2"/>
        </w:rPr>
        <w:t>untuk</w:t>
      </w:r>
      <w:r>
        <w:rPr>
          <w:spacing w:val="-5"/>
        </w:rPr>
        <w:t> </w:t>
      </w:r>
      <w:r>
        <w:rPr>
          <w:spacing w:val="-2"/>
        </w:rPr>
        <w:t>menjalankan dinas</w:t>
      </w:r>
      <w:r>
        <w:rPr>
          <w:spacing w:val="-5"/>
        </w:rPr>
        <w:t> </w:t>
      </w:r>
      <w:r>
        <w:rPr>
          <w:spacing w:val="-2"/>
        </w:rPr>
        <w:t>umum,</w:t>
      </w:r>
      <w:r>
        <w:rPr>
          <w:spacing w:val="-4"/>
        </w:rPr>
        <w:t> </w:t>
      </w:r>
      <w:r>
        <w:rPr>
          <w:spacing w:val="-2"/>
        </w:rPr>
        <w:t>dianggap bertempat tinggal</w:t>
      </w:r>
      <w:r>
        <w:rPr>
          <w:spacing w:val="-6"/>
        </w:rPr>
        <w:t> </w:t>
      </w:r>
      <w:r>
        <w:rPr>
          <w:spacing w:val="-2"/>
        </w:rPr>
        <w:t>di </w:t>
      </w:r>
      <w:r>
        <w:rPr/>
        <w:t>tempat mereka melaksanakan dinas.</w:t>
      </w:r>
    </w:p>
    <w:p>
      <w:pPr>
        <w:pStyle w:val="BodyText"/>
        <w:spacing w:before="115"/>
        <w:ind w:left="0"/>
      </w:pPr>
    </w:p>
    <w:p>
      <w:pPr>
        <w:pStyle w:val="BodyText"/>
        <w:ind w:left="4067"/>
      </w:pPr>
      <w:r>
        <w:rPr/>
        <w:t>Pasal</w:t>
      </w:r>
      <w:r>
        <w:rPr>
          <w:spacing w:val="42"/>
        </w:rPr>
        <w:t> </w:t>
      </w:r>
      <w:r>
        <w:rPr>
          <w:spacing w:val="-7"/>
        </w:rPr>
        <w:t>21</w:t>
      </w:r>
    </w:p>
    <w:p>
      <w:pPr>
        <w:pStyle w:val="BodyText"/>
        <w:spacing w:before="56"/>
        <w:ind w:right="189"/>
      </w:pPr>
      <w:r>
        <w:rPr/>
        <w:t>Seorang</w:t>
      </w:r>
      <w:r>
        <w:rPr>
          <w:spacing w:val="-3"/>
        </w:rPr>
        <w:t> </w:t>
      </w:r>
      <w:r>
        <w:rPr/>
        <w:t>perempuan yang</w:t>
      </w:r>
      <w:r>
        <w:rPr>
          <w:spacing w:val="-3"/>
        </w:rPr>
        <w:t> </w:t>
      </w:r>
      <w:r>
        <w:rPr/>
        <w:t>telah kawin dan tidak pisah</w:t>
      </w:r>
      <w:r>
        <w:rPr>
          <w:spacing w:val="-3"/>
        </w:rPr>
        <w:t> </w:t>
      </w:r>
      <w:r>
        <w:rPr/>
        <w:t>meja</w:t>
      </w:r>
      <w:r>
        <w:rPr>
          <w:spacing w:val="-3"/>
        </w:rPr>
        <w:t> </w:t>
      </w:r>
      <w:r>
        <w:rPr/>
        <w:t>dan ranjang,</w:t>
      </w:r>
      <w:r>
        <w:rPr>
          <w:spacing w:val="-2"/>
        </w:rPr>
        <w:t> </w:t>
      </w:r>
      <w:r>
        <w:rPr/>
        <w:t>tidak</w:t>
      </w:r>
      <w:r>
        <w:rPr>
          <w:spacing w:val="-3"/>
        </w:rPr>
        <w:t> </w:t>
      </w:r>
      <w:r>
        <w:rPr/>
        <w:t>mempunyai tempat</w:t>
      </w:r>
      <w:r>
        <w:rPr>
          <w:spacing w:val="-11"/>
        </w:rPr>
        <w:t> </w:t>
      </w:r>
      <w:r>
        <w:rPr/>
        <w:t>tinggal</w:t>
      </w:r>
      <w:r>
        <w:rPr>
          <w:spacing w:val="-12"/>
        </w:rPr>
        <w:t> </w:t>
      </w:r>
      <w:r>
        <w:rPr/>
        <w:t>lain</w:t>
      </w:r>
      <w:r>
        <w:rPr>
          <w:spacing w:val="-14"/>
        </w:rPr>
        <w:t> </w:t>
      </w:r>
      <w:r>
        <w:rPr/>
        <w:t>daripada</w:t>
      </w:r>
      <w:r>
        <w:rPr>
          <w:spacing w:val="-12"/>
        </w:rPr>
        <w:t> </w:t>
      </w:r>
      <w:r>
        <w:rPr/>
        <w:t>tempat</w:t>
      </w:r>
      <w:r>
        <w:rPr>
          <w:spacing w:val="-13"/>
        </w:rPr>
        <w:t> </w:t>
      </w:r>
      <w:r>
        <w:rPr/>
        <w:t>tinggal</w:t>
      </w:r>
      <w:r>
        <w:rPr>
          <w:spacing w:val="-12"/>
        </w:rPr>
        <w:t> </w:t>
      </w:r>
      <w:r>
        <w:rPr/>
        <w:t>suaminya;</w:t>
      </w:r>
      <w:r>
        <w:rPr>
          <w:spacing w:val="-12"/>
        </w:rPr>
        <w:t> </w:t>
      </w:r>
      <w:r>
        <w:rPr/>
        <w:t>anak-anak</w:t>
      </w:r>
      <w:r>
        <w:rPr>
          <w:spacing w:val="-12"/>
        </w:rPr>
        <w:t> </w:t>
      </w:r>
      <w:r>
        <w:rPr/>
        <w:t>di</w:t>
      </w:r>
      <w:r>
        <w:rPr>
          <w:spacing w:val="-12"/>
        </w:rPr>
        <w:t> </w:t>
      </w:r>
      <w:r>
        <w:rPr/>
        <w:t>bawah</w:t>
      </w:r>
      <w:r>
        <w:rPr>
          <w:spacing w:val="-10"/>
        </w:rPr>
        <w:t> </w:t>
      </w:r>
      <w:r>
        <w:rPr/>
        <w:t>umur</w:t>
      </w:r>
      <w:r>
        <w:rPr>
          <w:spacing w:val="-11"/>
        </w:rPr>
        <w:t> </w:t>
      </w:r>
      <w:r>
        <w:rPr/>
        <w:t>mengikuti tempat</w:t>
      </w:r>
      <w:r>
        <w:rPr>
          <w:spacing w:val="-14"/>
        </w:rPr>
        <w:t> </w:t>
      </w:r>
      <w:r>
        <w:rPr/>
        <w:t>tinggal</w:t>
      </w:r>
      <w:r>
        <w:rPr>
          <w:spacing w:val="-14"/>
        </w:rPr>
        <w:t> </w:t>
      </w:r>
      <w:r>
        <w:rPr/>
        <w:t>salah</w:t>
      </w:r>
      <w:r>
        <w:rPr>
          <w:spacing w:val="-14"/>
        </w:rPr>
        <w:t> </w:t>
      </w:r>
      <w:r>
        <w:rPr/>
        <w:t>satu</w:t>
      </w:r>
      <w:r>
        <w:rPr>
          <w:spacing w:val="-13"/>
        </w:rPr>
        <w:t> </w:t>
      </w:r>
      <w:r>
        <w:rPr/>
        <w:t>dan</w:t>
      </w:r>
      <w:r>
        <w:rPr>
          <w:spacing w:val="-14"/>
        </w:rPr>
        <w:t> </w:t>
      </w:r>
      <w:r>
        <w:rPr/>
        <w:t>kedua</w:t>
      </w:r>
      <w:r>
        <w:rPr>
          <w:spacing w:val="-14"/>
        </w:rPr>
        <w:t> </w:t>
      </w:r>
      <w:r>
        <w:rPr/>
        <w:t>orang</w:t>
      </w:r>
      <w:r>
        <w:rPr>
          <w:spacing w:val="-12"/>
        </w:rPr>
        <w:t> </w:t>
      </w:r>
      <w:r>
        <w:rPr/>
        <w:t>tua</w:t>
      </w:r>
      <w:r>
        <w:rPr>
          <w:spacing w:val="-14"/>
        </w:rPr>
        <w:t> </w:t>
      </w:r>
      <w:r>
        <w:rPr/>
        <w:t>mereka</w:t>
      </w:r>
      <w:r>
        <w:rPr>
          <w:spacing w:val="-14"/>
        </w:rPr>
        <w:t> </w:t>
      </w:r>
      <w:r>
        <w:rPr/>
        <w:t>yang</w:t>
      </w:r>
      <w:r>
        <w:rPr>
          <w:spacing w:val="-12"/>
        </w:rPr>
        <w:t> </w:t>
      </w:r>
      <w:r>
        <w:rPr/>
        <w:t>melakukan</w:t>
      </w:r>
      <w:r>
        <w:rPr>
          <w:spacing w:val="-12"/>
        </w:rPr>
        <w:t> </w:t>
      </w:r>
      <w:r>
        <w:rPr/>
        <w:t>kekuasaan</w:t>
      </w:r>
      <w:r>
        <w:rPr>
          <w:spacing w:val="-14"/>
        </w:rPr>
        <w:t> </w:t>
      </w:r>
      <w:r>
        <w:rPr/>
        <w:t>orang</w:t>
      </w:r>
      <w:r>
        <w:rPr>
          <w:spacing w:val="-12"/>
        </w:rPr>
        <w:t> </w:t>
      </w:r>
      <w:r>
        <w:rPr/>
        <w:t>tua atas</w:t>
      </w:r>
      <w:r>
        <w:rPr>
          <w:spacing w:val="-6"/>
        </w:rPr>
        <w:t> </w:t>
      </w:r>
      <w:r>
        <w:rPr/>
        <w:t>mereka,</w:t>
      </w:r>
      <w:r>
        <w:rPr>
          <w:spacing w:val="-5"/>
        </w:rPr>
        <w:t> </w:t>
      </w:r>
      <w:r>
        <w:rPr/>
        <w:t>atau</w:t>
      </w:r>
      <w:r>
        <w:rPr>
          <w:spacing w:val="-6"/>
        </w:rPr>
        <w:t> </w:t>
      </w:r>
      <w:r>
        <w:rPr/>
        <w:t>tempat</w:t>
      </w:r>
      <w:r>
        <w:rPr>
          <w:spacing w:val="-4"/>
        </w:rPr>
        <w:t> </w:t>
      </w:r>
      <w:r>
        <w:rPr/>
        <w:t>tinggal</w:t>
      </w:r>
      <w:r>
        <w:rPr>
          <w:spacing w:val="-5"/>
        </w:rPr>
        <w:t> </w:t>
      </w:r>
      <w:r>
        <w:rPr/>
        <w:t>wali</w:t>
      </w:r>
      <w:r>
        <w:rPr>
          <w:spacing w:val="-7"/>
        </w:rPr>
        <w:t> </w:t>
      </w:r>
      <w:r>
        <w:rPr/>
        <w:t>mereka;</w:t>
      </w:r>
      <w:r>
        <w:rPr>
          <w:spacing w:val="-2"/>
        </w:rPr>
        <w:t> </w:t>
      </w:r>
      <w:r>
        <w:rPr/>
        <w:t>orang-orang</w:t>
      </w:r>
      <w:r>
        <w:rPr>
          <w:spacing w:val="-3"/>
        </w:rPr>
        <w:t> </w:t>
      </w:r>
      <w:r>
        <w:rPr/>
        <w:t>dewasa</w:t>
      </w:r>
      <w:r>
        <w:rPr>
          <w:spacing w:val="-6"/>
        </w:rPr>
        <w:t> </w:t>
      </w:r>
      <w:r>
        <w:rPr/>
        <w:t>yang</w:t>
      </w:r>
      <w:r>
        <w:rPr>
          <w:spacing w:val="-6"/>
        </w:rPr>
        <w:t> </w:t>
      </w:r>
      <w:r>
        <w:rPr/>
        <w:t>berada</w:t>
      </w:r>
      <w:r>
        <w:rPr>
          <w:spacing w:val="-6"/>
        </w:rPr>
        <w:t> </w:t>
      </w:r>
      <w:r>
        <w:rPr/>
        <w:t>di</w:t>
      </w:r>
      <w:r>
        <w:rPr>
          <w:spacing w:val="-5"/>
        </w:rPr>
        <w:t> </w:t>
      </w:r>
      <w:r>
        <w:rPr/>
        <w:t>bawah pengampuan mengikuti tempat tinggal pengampuan mereka.</w:t>
      </w:r>
    </w:p>
    <w:p>
      <w:pPr>
        <w:pStyle w:val="BodyText"/>
        <w:spacing w:before="119"/>
        <w:ind w:left="0"/>
      </w:pPr>
    </w:p>
    <w:p>
      <w:pPr>
        <w:pStyle w:val="BodyText"/>
        <w:ind w:left="4058"/>
      </w:pPr>
      <w:r>
        <w:rPr>
          <w:w w:val="105"/>
        </w:rPr>
        <w:t>Pasal</w:t>
      </w:r>
      <w:r>
        <w:rPr>
          <w:spacing w:val="16"/>
          <w:w w:val="105"/>
        </w:rPr>
        <w:t> </w:t>
      </w:r>
      <w:r>
        <w:rPr>
          <w:spacing w:val="-5"/>
          <w:w w:val="105"/>
        </w:rPr>
        <w:t>22</w:t>
      </w:r>
    </w:p>
    <w:p>
      <w:pPr>
        <w:pStyle w:val="BodyText"/>
        <w:spacing w:before="57"/>
        <w:ind w:right="189"/>
      </w:pPr>
      <w:r>
        <w:rPr/>
        <w:t>Dengan</w:t>
      </w:r>
      <w:r>
        <w:rPr>
          <w:spacing w:val="-14"/>
        </w:rPr>
        <w:t> </w:t>
      </w:r>
      <w:r>
        <w:rPr/>
        <w:t>tidak</w:t>
      </w:r>
      <w:r>
        <w:rPr>
          <w:spacing w:val="-14"/>
        </w:rPr>
        <w:t> </w:t>
      </w:r>
      <w:r>
        <w:rPr/>
        <w:t>mengurangi</w:t>
      </w:r>
      <w:r>
        <w:rPr>
          <w:spacing w:val="-14"/>
        </w:rPr>
        <w:t> </w:t>
      </w:r>
      <w:r>
        <w:rPr/>
        <w:t>ketentuan</w:t>
      </w:r>
      <w:r>
        <w:rPr>
          <w:spacing w:val="-13"/>
        </w:rPr>
        <w:t> </w:t>
      </w:r>
      <w:r>
        <w:rPr/>
        <w:t>dalam</w:t>
      </w:r>
      <w:r>
        <w:rPr>
          <w:spacing w:val="-14"/>
        </w:rPr>
        <w:t> </w:t>
      </w:r>
      <w:r>
        <w:rPr/>
        <w:t>pasal</w:t>
      </w:r>
      <w:r>
        <w:rPr>
          <w:spacing w:val="-14"/>
        </w:rPr>
        <w:t> </w:t>
      </w:r>
      <w:r>
        <w:rPr/>
        <w:t>yang</w:t>
      </w:r>
      <w:r>
        <w:rPr>
          <w:spacing w:val="-14"/>
        </w:rPr>
        <w:t> </w:t>
      </w:r>
      <w:r>
        <w:rPr/>
        <w:t>lalu,</w:t>
      </w:r>
      <w:r>
        <w:rPr>
          <w:spacing w:val="-13"/>
        </w:rPr>
        <w:t> </w:t>
      </w:r>
      <w:r>
        <w:rPr/>
        <w:t>buruh</w:t>
      </w:r>
      <w:r>
        <w:rPr>
          <w:spacing w:val="-14"/>
        </w:rPr>
        <w:t> </w:t>
      </w:r>
      <w:r>
        <w:rPr/>
        <w:t>mempunyai</w:t>
      </w:r>
      <w:r>
        <w:rPr>
          <w:spacing w:val="-14"/>
        </w:rPr>
        <w:t> </w:t>
      </w:r>
      <w:r>
        <w:rPr/>
        <w:t>tempat</w:t>
      </w:r>
      <w:r>
        <w:rPr>
          <w:spacing w:val="-14"/>
        </w:rPr>
        <w:t> </w:t>
      </w:r>
      <w:r>
        <w:rPr/>
        <w:t>tinggal di rumah majikan mereka bila mereka tinggal serumah dengannya.</w:t>
      </w:r>
    </w:p>
    <w:p>
      <w:pPr>
        <w:pStyle w:val="BodyText"/>
        <w:spacing w:before="114"/>
        <w:ind w:left="0"/>
      </w:pPr>
    </w:p>
    <w:p>
      <w:pPr>
        <w:pStyle w:val="BodyText"/>
        <w:spacing w:before="1"/>
        <w:ind w:left="4058"/>
      </w:pPr>
      <w:r>
        <w:rPr>
          <w:w w:val="105"/>
        </w:rPr>
        <w:t>Pasal</w:t>
      </w:r>
      <w:r>
        <w:rPr>
          <w:spacing w:val="16"/>
          <w:w w:val="105"/>
        </w:rPr>
        <w:t> </w:t>
      </w:r>
      <w:r>
        <w:rPr>
          <w:spacing w:val="-5"/>
          <w:w w:val="105"/>
        </w:rPr>
        <w:t>23</w:t>
      </w:r>
    </w:p>
    <w:p>
      <w:pPr>
        <w:pStyle w:val="BodyText"/>
        <w:spacing w:before="59"/>
        <w:ind w:hanging="1"/>
      </w:pPr>
      <w:r>
        <w:rPr>
          <w:spacing w:val="-2"/>
        </w:rPr>
        <w:t>Yang</w:t>
      </w:r>
      <w:r>
        <w:rPr>
          <w:spacing w:val="-4"/>
        </w:rPr>
        <w:t> </w:t>
      </w:r>
      <w:r>
        <w:rPr>
          <w:spacing w:val="-2"/>
        </w:rPr>
        <w:t>dianggap</w:t>
      </w:r>
      <w:r>
        <w:rPr>
          <w:spacing w:val="-4"/>
        </w:rPr>
        <w:t> </w:t>
      </w:r>
      <w:r>
        <w:rPr>
          <w:spacing w:val="-2"/>
        </w:rPr>
        <w:t>sebagai</w:t>
      </w:r>
      <w:r>
        <w:rPr>
          <w:spacing w:val="-6"/>
        </w:rPr>
        <w:t> </w:t>
      </w:r>
      <w:r>
        <w:rPr>
          <w:spacing w:val="-2"/>
        </w:rPr>
        <w:t>rumah</w:t>
      </w:r>
      <w:r>
        <w:rPr>
          <w:spacing w:val="-4"/>
        </w:rPr>
        <w:t> </w:t>
      </w:r>
      <w:r>
        <w:rPr>
          <w:spacing w:val="-2"/>
        </w:rPr>
        <w:t>kematian</w:t>
      </w:r>
      <w:r>
        <w:rPr>
          <w:spacing w:val="-7"/>
        </w:rPr>
        <w:t> </w:t>
      </w:r>
      <w:r>
        <w:rPr>
          <w:spacing w:val="-2"/>
        </w:rPr>
        <w:t>seseorang</w:t>
      </w:r>
      <w:r>
        <w:rPr>
          <w:spacing w:val="-4"/>
        </w:rPr>
        <w:t> </w:t>
      </w:r>
      <w:r>
        <w:rPr>
          <w:spacing w:val="-2"/>
        </w:rPr>
        <w:t>yang</w:t>
      </w:r>
      <w:r>
        <w:rPr>
          <w:spacing w:val="-4"/>
        </w:rPr>
        <w:t> </w:t>
      </w:r>
      <w:r>
        <w:rPr>
          <w:spacing w:val="-2"/>
        </w:rPr>
        <w:t>meninggal</w:t>
      </w:r>
      <w:r>
        <w:rPr>
          <w:spacing w:val="-6"/>
        </w:rPr>
        <w:t> </w:t>
      </w:r>
      <w:r>
        <w:rPr>
          <w:spacing w:val="-2"/>
        </w:rPr>
        <w:t>dunia</w:t>
      </w:r>
      <w:r>
        <w:rPr>
          <w:spacing w:val="-7"/>
        </w:rPr>
        <w:t> </w:t>
      </w:r>
      <w:r>
        <w:rPr>
          <w:spacing w:val="-2"/>
        </w:rPr>
        <w:t>adalah</w:t>
      </w:r>
      <w:r>
        <w:rPr>
          <w:spacing w:val="-7"/>
        </w:rPr>
        <w:t> </w:t>
      </w:r>
      <w:r>
        <w:rPr>
          <w:spacing w:val="-2"/>
        </w:rPr>
        <w:t>rumah</w:t>
      </w:r>
      <w:r>
        <w:rPr>
          <w:spacing w:val="-4"/>
        </w:rPr>
        <w:t> </w:t>
      </w:r>
      <w:r>
        <w:rPr>
          <w:spacing w:val="-2"/>
        </w:rPr>
        <w:t>tempat </w:t>
      </w:r>
      <w:r>
        <w:rPr/>
        <w:t>tinggalnya yang terakhir.</w:t>
      </w:r>
    </w:p>
    <w:p>
      <w:pPr>
        <w:pStyle w:val="BodyText"/>
        <w:spacing w:before="114"/>
        <w:ind w:left="0"/>
      </w:pPr>
    </w:p>
    <w:p>
      <w:pPr>
        <w:pStyle w:val="BodyText"/>
        <w:ind w:left="4058"/>
      </w:pPr>
      <w:r>
        <w:rPr>
          <w:w w:val="105"/>
        </w:rPr>
        <w:t>Pasal</w:t>
      </w:r>
      <w:r>
        <w:rPr>
          <w:spacing w:val="16"/>
          <w:w w:val="105"/>
        </w:rPr>
        <w:t> </w:t>
      </w:r>
      <w:r>
        <w:rPr>
          <w:spacing w:val="-5"/>
          <w:w w:val="105"/>
        </w:rPr>
        <w:t>24</w:t>
      </w:r>
    </w:p>
    <w:p>
      <w:pPr>
        <w:pStyle w:val="BodyText"/>
        <w:spacing w:before="57"/>
      </w:pPr>
      <w:r>
        <w:rPr/>
        <w:t>Dalam suatu akta dan terhadap suatu soal tertentu, kedua pihak atau salah satu pihak bebas </w:t>
      </w:r>
      <w:r>
        <w:rPr>
          <w:spacing w:val="-2"/>
        </w:rPr>
        <w:t>untuk</w:t>
      </w:r>
      <w:r>
        <w:rPr>
          <w:spacing w:val="-6"/>
        </w:rPr>
        <w:t> </w:t>
      </w:r>
      <w:r>
        <w:rPr>
          <w:spacing w:val="-2"/>
        </w:rPr>
        <w:t>memilih</w:t>
      </w:r>
      <w:r>
        <w:rPr>
          <w:spacing w:val="-6"/>
        </w:rPr>
        <w:t> </w:t>
      </w:r>
      <w:r>
        <w:rPr>
          <w:spacing w:val="-2"/>
        </w:rPr>
        <w:t>tempat</w:t>
      </w:r>
      <w:r>
        <w:rPr>
          <w:spacing w:val="-7"/>
        </w:rPr>
        <w:t> </w:t>
      </w:r>
      <w:r>
        <w:rPr>
          <w:spacing w:val="-2"/>
        </w:rPr>
        <w:t>tinggal</w:t>
      </w:r>
      <w:r>
        <w:rPr>
          <w:spacing w:val="-3"/>
        </w:rPr>
        <w:t> </w:t>
      </w:r>
      <w:r>
        <w:rPr>
          <w:spacing w:val="-2"/>
        </w:rPr>
        <w:t>yang</w:t>
      </w:r>
      <w:r>
        <w:rPr>
          <w:spacing w:val="-6"/>
        </w:rPr>
        <w:t> </w:t>
      </w:r>
      <w:r>
        <w:rPr>
          <w:spacing w:val="-2"/>
        </w:rPr>
        <w:t>lain</w:t>
      </w:r>
      <w:r>
        <w:rPr>
          <w:spacing w:val="-4"/>
        </w:rPr>
        <w:t> </w:t>
      </w:r>
      <w:r>
        <w:rPr>
          <w:spacing w:val="-2"/>
        </w:rPr>
        <w:t>daripada</w:t>
      </w:r>
      <w:r>
        <w:rPr>
          <w:spacing w:val="-6"/>
        </w:rPr>
        <w:t> </w:t>
      </w:r>
      <w:r>
        <w:rPr>
          <w:spacing w:val="-2"/>
        </w:rPr>
        <w:t>tempat</w:t>
      </w:r>
      <w:r>
        <w:rPr>
          <w:spacing w:val="-5"/>
        </w:rPr>
        <w:t> </w:t>
      </w:r>
      <w:r>
        <w:rPr>
          <w:spacing w:val="-2"/>
        </w:rPr>
        <w:t>tinggal</w:t>
      </w:r>
      <w:r>
        <w:rPr>
          <w:spacing w:val="-6"/>
        </w:rPr>
        <w:t> </w:t>
      </w:r>
      <w:r>
        <w:rPr>
          <w:spacing w:val="-2"/>
        </w:rPr>
        <w:t>yang</w:t>
      </w:r>
      <w:r>
        <w:rPr>
          <w:spacing w:val="-4"/>
        </w:rPr>
        <w:t> </w:t>
      </w:r>
      <w:r>
        <w:rPr>
          <w:spacing w:val="-2"/>
        </w:rPr>
        <w:t>sebenarnya.</w:t>
      </w:r>
      <w:r>
        <w:rPr>
          <w:spacing w:val="-6"/>
        </w:rPr>
        <w:t> </w:t>
      </w:r>
      <w:r>
        <w:rPr>
          <w:spacing w:val="-2"/>
        </w:rPr>
        <w:t>Pemilihan</w:t>
      </w:r>
      <w:r>
        <w:rPr>
          <w:spacing w:val="-6"/>
        </w:rPr>
        <w:t> </w:t>
      </w:r>
      <w:r>
        <w:rPr>
          <w:spacing w:val="-2"/>
        </w:rPr>
        <w:t>itu </w:t>
      </w:r>
      <w:r>
        <w:rPr/>
        <w:t>dapat</w:t>
      </w:r>
      <w:r>
        <w:rPr>
          <w:spacing w:val="-3"/>
        </w:rPr>
        <w:t> </w:t>
      </w:r>
      <w:r>
        <w:rPr/>
        <w:t>dilakukan secara</w:t>
      </w:r>
      <w:r>
        <w:rPr>
          <w:spacing w:val="-2"/>
        </w:rPr>
        <w:t> </w:t>
      </w:r>
      <w:r>
        <w:rPr/>
        <w:t>mutlak,</w:t>
      </w:r>
      <w:r>
        <w:rPr>
          <w:spacing w:val="-1"/>
        </w:rPr>
        <w:t> </w:t>
      </w:r>
      <w:r>
        <w:rPr/>
        <w:t>bahkan sampai</w:t>
      </w:r>
      <w:r>
        <w:rPr>
          <w:spacing w:val="-1"/>
        </w:rPr>
        <w:t> </w:t>
      </w:r>
      <w:r>
        <w:rPr/>
        <w:t>meliputi</w:t>
      </w:r>
      <w:r>
        <w:rPr>
          <w:spacing w:val="-1"/>
        </w:rPr>
        <w:t> </w:t>
      </w:r>
      <w:r>
        <w:rPr/>
        <w:t>pelaksanaan</w:t>
      </w:r>
      <w:r>
        <w:rPr>
          <w:spacing w:val="-2"/>
        </w:rPr>
        <w:t> </w:t>
      </w:r>
      <w:r>
        <w:rPr/>
        <w:t>putusan Hakim,</w:t>
      </w:r>
      <w:r>
        <w:rPr>
          <w:spacing w:val="-1"/>
        </w:rPr>
        <w:t> </w:t>
      </w:r>
      <w:r>
        <w:rPr/>
        <w:t>atau</w:t>
      </w:r>
      <w:r>
        <w:rPr/>
        <w:t> dapat</w:t>
      </w:r>
      <w:r>
        <w:rPr>
          <w:spacing w:val="-4"/>
        </w:rPr>
        <w:t> </w:t>
      </w:r>
      <w:r>
        <w:rPr/>
        <w:t>dibatasi</w:t>
      </w:r>
      <w:r>
        <w:rPr>
          <w:spacing w:val="-3"/>
        </w:rPr>
        <w:t> </w:t>
      </w:r>
      <w:r>
        <w:rPr/>
        <w:t>sedemikian</w:t>
      </w:r>
      <w:r>
        <w:rPr>
          <w:spacing w:val="-1"/>
        </w:rPr>
        <w:t> </w:t>
      </w:r>
      <w:r>
        <w:rPr/>
        <w:t>rupa</w:t>
      </w:r>
      <w:r>
        <w:rPr>
          <w:spacing w:val="-3"/>
        </w:rPr>
        <w:t> </w:t>
      </w:r>
      <w:r>
        <w:rPr/>
        <w:t>sebagaimana</w:t>
      </w:r>
      <w:r>
        <w:rPr>
          <w:spacing w:val="-3"/>
        </w:rPr>
        <w:t> </w:t>
      </w:r>
      <w:r>
        <w:rPr/>
        <w:t>dikehendaki</w:t>
      </w:r>
      <w:r>
        <w:rPr>
          <w:spacing w:val="-3"/>
        </w:rPr>
        <w:t> </w:t>
      </w:r>
      <w:r>
        <w:rPr/>
        <w:t>oleh</w:t>
      </w:r>
      <w:r>
        <w:rPr>
          <w:spacing w:val="-3"/>
        </w:rPr>
        <w:t> </w:t>
      </w:r>
      <w:r>
        <w:rPr/>
        <w:t>kedua</w:t>
      </w:r>
      <w:r>
        <w:rPr>
          <w:spacing w:val="-3"/>
        </w:rPr>
        <w:t> </w:t>
      </w:r>
      <w:r>
        <w:rPr/>
        <w:t>pihak</w:t>
      </w:r>
      <w:r>
        <w:rPr>
          <w:spacing w:val="-1"/>
        </w:rPr>
        <w:t> </w:t>
      </w:r>
      <w:r>
        <w:rPr/>
        <w:t>atau</w:t>
      </w:r>
      <w:r>
        <w:rPr>
          <w:spacing w:val="-1"/>
        </w:rPr>
        <w:t> </w:t>
      </w:r>
      <w:r>
        <w:rPr/>
        <w:t>salah</w:t>
      </w:r>
      <w:r>
        <w:rPr>
          <w:spacing w:val="-1"/>
        </w:rPr>
        <w:t> </w:t>
      </w:r>
      <w:r>
        <w:rPr/>
        <w:t>satu pihak. Dalam hal ini surat-surat juru sita, gugatan-gugatan atau tuntutan-tuntutan yang</w:t>
      </w:r>
    </w:p>
    <w:p>
      <w:pPr>
        <w:pStyle w:val="BodyText"/>
        <w:spacing w:after="0"/>
        <w:sectPr>
          <w:pgSz w:w="12240" w:h="15840"/>
          <w:pgMar w:top="1520" w:bottom="280" w:left="1800" w:right="1800"/>
        </w:sectPr>
      </w:pPr>
    </w:p>
    <w:p>
      <w:pPr>
        <w:pStyle w:val="BodyText"/>
        <w:spacing w:before="65"/>
      </w:pPr>
      <w:r>
        <w:rPr/>
        <w:t>tercantum</w:t>
      </w:r>
      <w:r>
        <w:rPr>
          <w:spacing w:val="-14"/>
        </w:rPr>
        <w:t> </w:t>
      </w:r>
      <w:r>
        <w:rPr/>
        <w:t>atau</w:t>
      </w:r>
      <w:r>
        <w:rPr>
          <w:spacing w:val="-13"/>
        </w:rPr>
        <w:t> </w:t>
      </w:r>
      <w:r>
        <w:rPr/>
        <w:t>termaksud</w:t>
      </w:r>
      <w:r>
        <w:rPr>
          <w:spacing w:val="-9"/>
        </w:rPr>
        <w:t> </w:t>
      </w:r>
      <w:r>
        <w:rPr/>
        <w:t>dalam</w:t>
      </w:r>
      <w:r>
        <w:rPr>
          <w:spacing w:val="-12"/>
        </w:rPr>
        <w:t> </w:t>
      </w:r>
      <w:r>
        <w:rPr/>
        <w:t>akta</w:t>
      </w:r>
      <w:r>
        <w:rPr>
          <w:spacing w:val="-13"/>
        </w:rPr>
        <w:t> </w:t>
      </w:r>
      <w:r>
        <w:rPr/>
        <w:t>itu</w:t>
      </w:r>
      <w:r>
        <w:rPr>
          <w:spacing w:val="-11"/>
        </w:rPr>
        <w:t> </w:t>
      </w:r>
      <w:r>
        <w:rPr/>
        <w:t>boleh</w:t>
      </w:r>
      <w:r>
        <w:rPr>
          <w:spacing w:val="-14"/>
        </w:rPr>
        <w:t> </w:t>
      </w:r>
      <w:r>
        <w:rPr/>
        <w:t>dilakukan</w:t>
      </w:r>
      <w:r>
        <w:rPr>
          <w:spacing w:val="-13"/>
        </w:rPr>
        <w:t> </w:t>
      </w:r>
      <w:r>
        <w:rPr/>
        <w:t>di</w:t>
      </w:r>
      <w:r>
        <w:rPr>
          <w:spacing w:val="-14"/>
        </w:rPr>
        <w:t> </w:t>
      </w:r>
      <w:r>
        <w:rPr/>
        <w:t>tempat</w:t>
      </w:r>
      <w:r>
        <w:rPr>
          <w:spacing w:val="-11"/>
        </w:rPr>
        <w:t> </w:t>
      </w:r>
      <w:r>
        <w:rPr/>
        <w:t>tinggal</w:t>
      </w:r>
      <w:r>
        <w:rPr>
          <w:spacing w:val="-12"/>
        </w:rPr>
        <w:t> </w:t>
      </w:r>
      <w:r>
        <w:rPr/>
        <w:t>yang</w:t>
      </w:r>
      <w:r>
        <w:rPr>
          <w:spacing w:val="-11"/>
        </w:rPr>
        <w:t> </w:t>
      </w:r>
      <w:r>
        <w:rPr/>
        <w:t>dipilih</w:t>
      </w:r>
      <w:r>
        <w:rPr>
          <w:spacing w:val="-13"/>
        </w:rPr>
        <w:t> </w:t>
      </w:r>
      <w:r>
        <w:rPr/>
        <w:t>dan</w:t>
      </w:r>
      <w:r>
        <w:rPr>
          <w:spacing w:val="-11"/>
        </w:rPr>
        <w:t> </w:t>
      </w:r>
      <w:r>
        <w:rPr/>
        <w:t>di muka Hakim tempat tinggal itu.</w:t>
      </w:r>
    </w:p>
    <w:p>
      <w:pPr>
        <w:pStyle w:val="BodyText"/>
        <w:spacing w:before="114"/>
        <w:ind w:left="0"/>
      </w:pPr>
    </w:p>
    <w:p>
      <w:pPr>
        <w:pStyle w:val="BodyText"/>
        <w:ind w:left="4058"/>
      </w:pPr>
      <w:r>
        <w:rPr>
          <w:w w:val="105"/>
        </w:rPr>
        <w:t>Pasal</w:t>
      </w:r>
      <w:r>
        <w:rPr>
          <w:spacing w:val="16"/>
          <w:w w:val="105"/>
        </w:rPr>
        <w:t> </w:t>
      </w:r>
      <w:r>
        <w:rPr>
          <w:spacing w:val="-5"/>
          <w:w w:val="105"/>
        </w:rPr>
        <w:t>25</w:t>
      </w:r>
    </w:p>
    <w:p>
      <w:pPr>
        <w:pStyle w:val="BodyText"/>
        <w:spacing w:before="59"/>
        <w:ind w:right="96"/>
      </w:pPr>
      <w:r>
        <w:rPr>
          <w:spacing w:val="-2"/>
        </w:rPr>
        <w:t>Bila</w:t>
      </w:r>
      <w:r>
        <w:rPr>
          <w:spacing w:val="-10"/>
        </w:rPr>
        <w:t> </w:t>
      </w:r>
      <w:r>
        <w:rPr>
          <w:spacing w:val="-2"/>
        </w:rPr>
        <w:t>hal</w:t>
      </w:r>
      <w:r>
        <w:rPr>
          <w:spacing w:val="-11"/>
        </w:rPr>
        <w:t> </w:t>
      </w:r>
      <w:r>
        <w:rPr>
          <w:spacing w:val="-2"/>
        </w:rPr>
        <w:t>sebaliknya</w:t>
      </w:r>
      <w:r>
        <w:rPr>
          <w:spacing w:val="-10"/>
        </w:rPr>
        <w:t> </w:t>
      </w:r>
      <w:r>
        <w:rPr>
          <w:spacing w:val="-2"/>
        </w:rPr>
        <w:t>tidak</w:t>
      </w:r>
      <w:r>
        <w:rPr>
          <w:spacing w:val="-8"/>
        </w:rPr>
        <w:t> </w:t>
      </w:r>
      <w:r>
        <w:rPr>
          <w:spacing w:val="-2"/>
        </w:rPr>
        <w:t>disepakati,</w:t>
      </w:r>
      <w:r>
        <w:rPr>
          <w:spacing w:val="-9"/>
        </w:rPr>
        <w:t> </w:t>
      </w:r>
      <w:r>
        <w:rPr>
          <w:spacing w:val="-2"/>
        </w:rPr>
        <w:t>masing-masing</w:t>
      </w:r>
      <w:r>
        <w:rPr>
          <w:spacing w:val="-8"/>
        </w:rPr>
        <w:t> </w:t>
      </w:r>
      <w:r>
        <w:rPr>
          <w:spacing w:val="-2"/>
        </w:rPr>
        <w:t>pihak</w:t>
      </w:r>
      <w:r>
        <w:rPr>
          <w:spacing w:val="-10"/>
        </w:rPr>
        <w:t> </w:t>
      </w:r>
      <w:r>
        <w:rPr>
          <w:spacing w:val="-2"/>
        </w:rPr>
        <w:t>boleh</w:t>
      </w:r>
      <w:r>
        <w:rPr>
          <w:spacing w:val="-10"/>
        </w:rPr>
        <w:t> </w:t>
      </w:r>
      <w:r>
        <w:rPr>
          <w:spacing w:val="-2"/>
        </w:rPr>
        <w:t>mengubah</w:t>
      </w:r>
      <w:r>
        <w:rPr>
          <w:spacing w:val="-10"/>
        </w:rPr>
        <w:t> </w:t>
      </w:r>
      <w:r>
        <w:rPr>
          <w:spacing w:val="-2"/>
        </w:rPr>
        <w:t>tempat</w:t>
      </w:r>
      <w:r>
        <w:rPr>
          <w:spacing w:val="-11"/>
        </w:rPr>
        <w:t> </w:t>
      </w:r>
      <w:r>
        <w:rPr>
          <w:spacing w:val="-2"/>
        </w:rPr>
        <w:t>tinggal</w:t>
      </w:r>
      <w:r>
        <w:rPr>
          <w:spacing w:val="-7"/>
        </w:rPr>
        <w:t> </w:t>
      </w:r>
      <w:r>
        <w:rPr>
          <w:spacing w:val="-2"/>
        </w:rPr>
        <w:t>yang </w:t>
      </w:r>
      <w:r>
        <w:rPr/>
        <w:t>dipilih</w:t>
      </w:r>
      <w:r>
        <w:rPr>
          <w:spacing w:val="-14"/>
        </w:rPr>
        <w:t> </w:t>
      </w:r>
      <w:r>
        <w:rPr/>
        <w:t>untuk</w:t>
      </w:r>
      <w:r>
        <w:rPr>
          <w:spacing w:val="-14"/>
        </w:rPr>
        <w:t> </w:t>
      </w:r>
      <w:r>
        <w:rPr/>
        <w:t>dirinya,</w:t>
      </w:r>
      <w:r>
        <w:rPr>
          <w:spacing w:val="-14"/>
        </w:rPr>
        <w:t> </w:t>
      </w:r>
      <w:r>
        <w:rPr/>
        <w:t>asalkan</w:t>
      </w:r>
      <w:r>
        <w:rPr>
          <w:spacing w:val="-13"/>
        </w:rPr>
        <w:t> </w:t>
      </w:r>
      <w:r>
        <w:rPr/>
        <w:t>tempat</w:t>
      </w:r>
      <w:r>
        <w:rPr>
          <w:spacing w:val="-14"/>
        </w:rPr>
        <w:t> </w:t>
      </w:r>
      <w:r>
        <w:rPr/>
        <w:t>tinggal</w:t>
      </w:r>
      <w:r>
        <w:rPr>
          <w:spacing w:val="-14"/>
        </w:rPr>
        <w:t> </w:t>
      </w:r>
      <w:r>
        <w:rPr/>
        <w:t>yang</w:t>
      </w:r>
      <w:r>
        <w:rPr>
          <w:spacing w:val="-14"/>
        </w:rPr>
        <w:t> </w:t>
      </w:r>
      <w:r>
        <w:rPr/>
        <w:t>baru</w:t>
      </w:r>
      <w:r>
        <w:rPr>
          <w:spacing w:val="-13"/>
        </w:rPr>
        <w:t> </w:t>
      </w:r>
      <w:r>
        <w:rPr/>
        <w:t>tidak</w:t>
      </w:r>
      <w:r>
        <w:rPr>
          <w:spacing w:val="-14"/>
        </w:rPr>
        <w:t> </w:t>
      </w:r>
      <w:r>
        <w:rPr/>
        <w:t>lebih</w:t>
      </w:r>
      <w:r>
        <w:rPr>
          <w:spacing w:val="-14"/>
        </w:rPr>
        <w:t> </w:t>
      </w:r>
      <w:r>
        <w:rPr/>
        <w:t>dan</w:t>
      </w:r>
      <w:r>
        <w:rPr>
          <w:spacing w:val="-14"/>
        </w:rPr>
        <w:t> </w:t>
      </w:r>
      <w:r>
        <w:rPr/>
        <w:t>sepuluh</w:t>
      </w:r>
      <w:r>
        <w:rPr>
          <w:spacing w:val="-13"/>
        </w:rPr>
        <w:t> </w:t>
      </w:r>
      <w:r>
        <w:rPr/>
        <w:t>pal</w:t>
      </w:r>
      <w:r>
        <w:rPr>
          <w:spacing w:val="-14"/>
        </w:rPr>
        <w:t> </w:t>
      </w:r>
      <w:r>
        <w:rPr/>
        <w:t>jauhnya</w:t>
      </w:r>
      <w:r>
        <w:rPr>
          <w:spacing w:val="-14"/>
        </w:rPr>
        <w:t> </w:t>
      </w:r>
      <w:r>
        <w:rPr/>
        <w:t>dari tempat</w:t>
      </w:r>
      <w:r>
        <w:rPr>
          <w:spacing w:val="-1"/>
        </w:rPr>
        <w:t> </w:t>
      </w:r>
      <w:r>
        <w:rPr/>
        <w:t>tinggal yang lama</w:t>
      </w:r>
      <w:r>
        <w:rPr>
          <w:spacing w:val="-4"/>
        </w:rPr>
        <w:t> </w:t>
      </w:r>
      <w:r>
        <w:rPr/>
        <w:t>dan</w:t>
      </w:r>
      <w:r>
        <w:rPr>
          <w:spacing w:val="-1"/>
        </w:rPr>
        <w:t> </w:t>
      </w:r>
      <w:r>
        <w:rPr/>
        <w:t>perubahan</w:t>
      </w:r>
      <w:r>
        <w:rPr>
          <w:spacing w:val="-1"/>
        </w:rPr>
        <w:t> </w:t>
      </w:r>
      <w:r>
        <w:rPr/>
        <w:t>itu diberitahukan</w:t>
      </w:r>
      <w:r>
        <w:rPr>
          <w:spacing w:val="-1"/>
        </w:rPr>
        <w:t> </w:t>
      </w:r>
      <w:r>
        <w:rPr/>
        <w:t>kepada</w:t>
      </w:r>
      <w:r>
        <w:rPr>
          <w:spacing w:val="-1"/>
        </w:rPr>
        <w:t> </w:t>
      </w:r>
      <w:r>
        <w:rPr/>
        <w:t>pihak</w:t>
      </w:r>
      <w:r>
        <w:rPr>
          <w:spacing w:val="-1"/>
        </w:rPr>
        <w:t> </w:t>
      </w:r>
      <w:r>
        <w:rPr/>
        <w:t>yang</w:t>
      </w:r>
      <w:r>
        <w:rPr>
          <w:spacing w:val="-1"/>
        </w:rPr>
        <w:t> </w:t>
      </w:r>
      <w:r>
        <w:rPr/>
        <w:t>lain </w:t>
      </w:r>
      <w:r>
        <w:rPr>
          <w:w w:val="155"/>
        </w:rPr>
        <w:t>/</w:t>
      </w:r>
      <w:r>
        <w:rPr>
          <w:spacing w:val="-29"/>
          <w:w w:val="155"/>
        </w:rPr>
        <w:t> </w:t>
      </w:r>
      <w:r>
        <w:rPr/>
        <w:t>pihak </w:t>
      </w:r>
      <w:r>
        <w:rPr>
          <w:spacing w:val="-2"/>
        </w:rPr>
        <w:t>lawan.</w:t>
      </w:r>
    </w:p>
    <w:p>
      <w:pPr>
        <w:pStyle w:val="BodyText"/>
        <w:spacing w:before="115"/>
        <w:ind w:left="0"/>
      </w:pPr>
    </w:p>
    <w:p>
      <w:pPr>
        <w:pStyle w:val="BodyText"/>
        <w:spacing w:line="295" w:lineRule="auto" w:before="1"/>
        <w:ind w:left="3662" w:right="3400" w:hanging="5"/>
        <w:jc w:val="center"/>
      </w:pPr>
      <w:r>
        <w:rPr>
          <w:w w:val="105"/>
        </w:rPr>
        <w:t>BAB IV </w:t>
      </w:r>
      <w:r>
        <w:rPr>
          <w:spacing w:val="-2"/>
          <w:w w:val="105"/>
        </w:rPr>
        <w:t>PERKAWINAN</w:t>
      </w:r>
    </w:p>
    <w:p>
      <w:pPr>
        <w:pStyle w:val="BodyText"/>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line="622" w:lineRule="exact" w:before="74"/>
        <w:ind w:left="3440" w:right="3181"/>
        <w:jc w:val="center"/>
      </w:pPr>
      <w:r>
        <w:rPr>
          <w:w w:val="110"/>
        </w:rPr>
        <w:t>Ketentuan</w:t>
      </w:r>
      <w:r>
        <w:rPr>
          <w:spacing w:val="-16"/>
          <w:w w:val="110"/>
        </w:rPr>
        <w:t> </w:t>
      </w:r>
      <w:r>
        <w:rPr>
          <w:w w:val="110"/>
        </w:rPr>
        <w:t>Umum Pasal 26</w:t>
      </w:r>
    </w:p>
    <w:p>
      <w:pPr>
        <w:pStyle w:val="BodyText"/>
        <w:spacing w:line="232" w:lineRule="exact"/>
      </w:pPr>
      <w:r>
        <w:rPr>
          <w:spacing w:val="-2"/>
        </w:rPr>
        <w:t>Undang-undang</w:t>
      </w:r>
      <w:r>
        <w:rPr>
          <w:spacing w:val="1"/>
        </w:rPr>
        <w:t> </w:t>
      </w:r>
      <w:r>
        <w:rPr>
          <w:spacing w:val="-2"/>
        </w:rPr>
        <w:t>memandang</w:t>
      </w:r>
      <w:r>
        <w:rPr>
          <w:spacing w:val="2"/>
        </w:rPr>
        <w:t> </w:t>
      </w:r>
      <w:r>
        <w:rPr>
          <w:spacing w:val="-2"/>
        </w:rPr>
        <w:t>soal</w:t>
      </w:r>
      <w:r>
        <w:rPr>
          <w:spacing w:val="2"/>
        </w:rPr>
        <w:t> </w:t>
      </w:r>
      <w:r>
        <w:rPr>
          <w:spacing w:val="-2"/>
        </w:rPr>
        <w:t>perkawinan</w:t>
      </w:r>
      <w:r>
        <w:rPr>
          <w:spacing w:val="5"/>
        </w:rPr>
        <w:t> </w:t>
      </w:r>
      <w:r>
        <w:rPr>
          <w:spacing w:val="-2"/>
        </w:rPr>
        <w:t>hanya</w:t>
      </w:r>
      <w:r>
        <w:rPr>
          <w:spacing w:val="2"/>
        </w:rPr>
        <w:t> </w:t>
      </w:r>
      <w:r>
        <w:rPr>
          <w:spacing w:val="-2"/>
        </w:rPr>
        <w:t>dalam</w:t>
      </w:r>
      <w:r>
        <w:rPr>
          <w:spacing w:val="3"/>
        </w:rPr>
        <w:t> </w:t>
      </w:r>
      <w:r>
        <w:rPr>
          <w:spacing w:val="-2"/>
        </w:rPr>
        <w:t>hubungan-hubungan</w:t>
      </w:r>
      <w:r>
        <w:rPr>
          <w:spacing w:val="2"/>
        </w:rPr>
        <w:t> </w:t>
      </w:r>
      <w:r>
        <w:rPr>
          <w:spacing w:val="-2"/>
        </w:rPr>
        <w:t>perdata.</w:t>
      </w:r>
    </w:p>
    <w:p>
      <w:pPr>
        <w:pStyle w:val="BodyText"/>
        <w:spacing w:before="113"/>
        <w:ind w:left="0"/>
      </w:pPr>
    </w:p>
    <w:p>
      <w:pPr>
        <w:pStyle w:val="BodyText"/>
        <w:ind w:left="359" w:right="105"/>
        <w:jc w:val="center"/>
      </w:pPr>
      <w:r>
        <w:rPr/>
        <w:t>BAGIAN</w:t>
      </w:r>
      <w:r>
        <w:rPr>
          <w:spacing w:val="36"/>
        </w:rPr>
        <w:t> </w:t>
      </w:r>
      <w:r>
        <w:rPr>
          <w:spacing w:val="-10"/>
        </w:rPr>
        <w:t>1</w:t>
      </w:r>
    </w:p>
    <w:p>
      <w:pPr>
        <w:pStyle w:val="BodyText"/>
        <w:spacing w:before="59"/>
        <w:ind w:left="359" w:right="101"/>
        <w:jc w:val="center"/>
      </w:pPr>
      <w:r>
        <w:rPr>
          <w:w w:val="110"/>
        </w:rPr>
        <w:t>Syarat-syarat</w:t>
      </w:r>
      <w:r>
        <w:rPr>
          <w:spacing w:val="-14"/>
          <w:w w:val="110"/>
        </w:rPr>
        <w:t> </w:t>
      </w:r>
      <w:r>
        <w:rPr>
          <w:w w:val="110"/>
        </w:rPr>
        <w:t>dan</w:t>
      </w:r>
      <w:r>
        <w:rPr>
          <w:spacing w:val="-15"/>
          <w:w w:val="110"/>
        </w:rPr>
        <w:t> </w:t>
      </w:r>
      <w:r>
        <w:rPr>
          <w:w w:val="110"/>
        </w:rPr>
        <w:t>Segala</w:t>
      </w:r>
      <w:r>
        <w:rPr>
          <w:spacing w:val="-13"/>
          <w:w w:val="110"/>
        </w:rPr>
        <w:t> </w:t>
      </w:r>
      <w:r>
        <w:rPr>
          <w:w w:val="110"/>
        </w:rPr>
        <w:t>Sesuatu</w:t>
      </w:r>
      <w:r>
        <w:rPr>
          <w:spacing w:val="-15"/>
          <w:w w:val="110"/>
        </w:rPr>
        <w:t> </w:t>
      </w:r>
      <w:r>
        <w:rPr>
          <w:w w:val="110"/>
        </w:rPr>
        <w:t>yang</w:t>
      </w:r>
      <w:r>
        <w:rPr>
          <w:spacing w:val="-15"/>
          <w:w w:val="110"/>
        </w:rPr>
        <w:t> </w:t>
      </w:r>
      <w:r>
        <w:rPr>
          <w:w w:val="110"/>
        </w:rPr>
        <w:t>Harus</w:t>
      </w:r>
      <w:r>
        <w:rPr>
          <w:spacing w:val="-15"/>
          <w:w w:val="110"/>
        </w:rPr>
        <w:t> </w:t>
      </w:r>
      <w:r>
        <w:rPr>
          <w:w w:val="110"/>
        </w:rPr>
        <w:t>dipenuhi</w:t>
      </w:r>
      <w:r>
        <w:rPr>
          <w:spacing w:val="-14"/>
          <w:w w:val="110"/>
        </w:rPr>
        <w:t> </w:t>
      </w:r>
      <w:r>
        <w:rPr>
          <w:w w:val="110"/>
        </w:rPr>
        <w:t>untuk</w:t>
      </w:r>
      <w:r>
        <w:rPr>
          <w:spacing w:val="-15"/>
          <w:w w:val="110"/>
        </w:rPr>
        <w:t> </w:t>
      </w:r>
      <w:r>
        <w:rPr>
          <w:w w:val="110"/>
        </w:rPr>
        <w:t>Dapat</w:t>
      </w:r>
      <w:r>
        <w:rPr>
          <w:spacing w:val="-16"/>
          <w:w w:val="110"/>
        </w:rPr>
        <w:t> </w:t>
      </w:r>
      <w:r>
        <w:rPr>
          <w:w w:val="110"/>
        </w:rPr>
        <w:t>Melakukan </w:t>
      </w:r>
      <w:r>
        <w:rPr>
          <w:spacing w:val="-2"/>
          <w:w w:val="110"/>
        </w:rPr>
        <w:t>Perkawinan</w:t>
      </w:r>
    </w:p>
    <w:p>
      <w:pPr>
        <w:pStyle w:val="BodyText"/>
        <w:spacing w:before="59"/>
        <w:ind w:left="359"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Tetapi</w:t>
      </w:r>
      <w:r>
        <w:rPr>
          <w:spacing w:val="-15"/>
          <w:w w:val="110"/>
        </w:rPr>
        <w:t> </w:t>
      </w:r>
      <w:r>
        <w:rPr>
          <w:w w:val="110"/>
        </w:rPr>
        <w:t>Berlaku</w:t>
      </w:r>
      <w:r>
        <w:rPr>
          <w:spacing w:val="-15"/>
          <w:w w:val="110"/>
        </w:rPr>
        <w:t> </w:t>
      </w:r>
      <w:r>
        <w:rPr>
          <w:w w:val="110"/>
        </w:rPr>
        <w:t>bagi</w:t>
      </w:r>
      <w:r>
        <w:rPr>
          <w:spacing w:val="-16"/>
          <w:w w:val="110"/>
        </w:rPr>
        <w:t> </w:t>
      </w:r>
      <w:r>
        <w:rPr>
          <w:w w:val="110"/>
        </w:rPr>
        <w:t>Golongan </w:t>
      </w:r>
      <w:r>
        <w:rPr>
          <w:spacing w:val="-2"/>
          <w:w w:val="110"/>
        </w:rPr>
        <w:t>Tionghoa)</w:t>
      </w:r>
    </w:p>
    <w:p>
      <w:pPr>
        <w:pStyle w:val="BodyText"/>
        <w:spacing w:before="114"/>
        <w:ind w:left="0"/>
      </w:pPr>
    </w:p>
    <w:p>
      <w:pPr>
        <w:pStyle w:val="BodyText"/>
        <w:ind w:left="4058"/>
      </w:pPr>
      <w:r>
        <w:rPr>
          <w:w w:val="105"/>
        </w:rPr>
        <w:t>Pasal</w:t>
      </w:r>
      <w:r>
        <w:rPr>
          <w:spacing w:val="16"/>
          <w:w w:val="105"/>
        </w:rPr>
        <w:t> </w:t>
      </w:r>
      <w:r>
        <w:rPr>
          <w:spacing w:val="-5"/>
          <w:w w:val="105"/>
        </w:rPr>
        <w:t>27</w:t>
      </w:r>
    </w:p>
    <w:p>
      <w:pPr>
        <w:pStyle w:val="BodyText"/>
        <w:spacing w:before="57"/>
      </w:pPr>
      <w:r>
        <w:rPr>
          <w:spacing w:val="-2"/>
        </w:rPr>
        <w:t>Pada</w:t>
      </w:r>
      <w:r>
        <w:rPr>
          <w:spacing w:val="-6"/>
        </w:rPr>
        <w:t> </w:t>
      </w:r>
      <w:r>
        <w:rPr>
          <w:spacing w:val="-2"/>
        </w:rPr>
        <w:t>waktu</w:t>
      </w:r>
      <w:r>
        <w:rPr>
          <w:spacing w:val="-6"/>
        </w:rPr>
        <w:t> </w:t>
      </w:r>
      <w:r>
        <w:rPr>
          <w:spacing w:val="-2"/>
        </w:rPr>
        <w:t>yang</w:t>
      </w:r>
      <w:r>
        <w:rPr>
          <w:spacing w:val="-4"/>
        </w:rPr>
        <w:t> </w:t>
      </w:r>
      <w:r>
        <w:rPr>
          <w:spacing w:val="-2"/>
        </w:rPr>
        <w:t>sama,</w:t>
      </w:r>
      <w:r>
        <w:rPr>
          <w:spacing w:val="-3"/>
        </w:rPr>
        <w:t> </w:t>
      </w:r>
      <w:r>
        <w:rPr>
          <w:spacing w:val="-2"/>
        </w:rPr>
        <w:t>seorang</w:t>
      </w:r>
      <w:r>
        <w:rPr>
          <w:spacing w:val="-4"/>
        </w:rPr>
        <w:t> </w:t>
      </w:r>
      <w:r>
        <w:rPr>
          <w:spacing w:val="-2"/>
        </w:rPr>
        <w:t>lelaki</w:t>
      </w:r>
      <w:r>
        <w:rPr>
          <w:spacing w:val="-5"/>
        </w:rPr>
        <w:t> </w:t>
      </w:r>
      <w:r>
        <w:rPr>
          <w:spacing w:val="-2"/>
        </w:rPr>
        <w:t>hanya</w:t>
      </w:r>
      <w:r>
        <w:rPr>
          <w:spacing w:val="-6"/>
        </w:rPr>
        <w:t> </w:t>
      </w:r>
      <w:r>
        <w:rPr>
          <w:spacing w:val="-2"/>
        </w:rPr>
        <w:t>boleh</w:t>
      </w:r>
      <w:r>
        <w:rPr>
          <w:spacing w:val="-6"/>
        </w:rPr>
        <w:t> </w:t>
      </w:r>
      <w:r>
        <w:rPr>
          <w:spacing w:val="-2"/>
        </w:rPr>
        <w:t>terikat</w:t>
      </w:r>
      <w:r>
        <w:rPr>
          <w:spacing w:val="-5"/>
        </w:rPr>
        <w:t> </w:t>
      </w:r>
      <w:r>
        <w:rPr>
          <w:spacing w:val="-2"/>
        </w:rPr>
        <w:t>perkawinan</w:t>
      </w:r>
      <w:r>
        <w:rPr>
          <w:spacing w:val="-6"/>
        </w:rPr>
        <w:t> </w:t>
      </w:r>
      <w:r>
        <w:rPr>
          <w:spacing w:val="-2"/>
        </w:rPr>
        <w:t>dengan</w:t>
      </w:r>
      <w:r>
        <w:rPr>
          <w:spacing w:val="-4"/>
        </w:rPr>
        <w:t> </w:t>
      </w:r>
      <w:r>
        <w:rPr>
          <w:spacing w:val="-2"/>
        </w:rPr>
        <w:t>satu</w:t>
      </w:r>
      <w:r>
        <w:rPr>
          <w:spacing w:val="-4"/>
        </w:rPr>
        <w:t> </w:t>
      </w:r>
      <w:r>
        <w:rPr>
          <w:spacing w:val="-2"/>
        </w:rPr>
        <w:t>orang </w:t>
      </w:r>
      <w:r>
        <w:rPr/>
        <w:t>perempuan saja; dan seorang perempuan</w:t>
      </w:r>
      <w:r>
        <w:rPr>
          <w:spacing w:val="-1"/>
        </w:rPr>
        <w:t> </w:t>
      </w:r>
      <w:r>
        <w:rPr/>
        <w:t>hanya</w:t>
      </w:r>
      <w:r>
        <w:rPr>
          <w:spacing w:val="-1"/>
        </w:rPr>
        <w:t> </w:t>
      </w:r>
      <w:r>
        <w:rPr/>
        <w:t>dengan satu</w:t>
      </w:r>
      <w:r>
        <w:rPr>
          <w:spacing w:val="-1"/>
        </w:rPr>
        <w:t> </w:t>
      </w:r>
      <w:r>
        <w:rPr/>
        <w:t>orang lelaki saja.</w:t>
      </w:r>
    </w:p>
    <w:p>
      <w:pPr>
        <w:pStyle w:val="BodyText"/>
        <w:spacing w:before="114"/>
        <w:ind w:left="0"/>
      </w:pPr>
    </w:p>
    <w:p>
      <w:pPr>
        <w:pStyle w:val="BodyText"/>
        <w:ind w:left="359" w:right="105"/>
        <w:jc w:val="center"/>
      </w:pPr>
      <w:r>
        <w:rPr>
          <w:w w:val="105"/>
        </w:rPr>
        <w:t>Pasal</w:t>
      </w:r>
      <w:r>
        <w:rPr>
          <w:spacing w:val="16"/>
          <w:w w:val="105"/>
        </w:rPr>
        <w:t> </w:t>
      </w:r>
      <w:r>
        <w:rPr>
          <w:spacing w:val="-5"/>
          <w:w w:val="105"/>
        </w:rPr>
        <w:t>28</w:t>
      </w:r>
    </w:p>
    <w:p>
      <w:pPr>
        <w:pStyle w:val="BodyText"/>
        <w:spacing w:before="59"/>
      </w:pPr>
      <w:r>
        <w:rPr>
          <w:spacing w:val="-2"/>
        </w:rPr>
        <w:t>Asas</w:t>
      </w:r>
      <w:r>
        <w:rPr>
          <w:spacing w:val="-4"/>
        </w:rPr>
        <w:t> </w:t>
      </w:r>
      <w:r>
        <w:rPr>
          <w:spacing w:val="-2"/>
        </w:rPr>
        <w:t>perkawinan</w:t>
      </w:r>
      <w:r>
        <w:rPr>
          <w:spacing w:val="-1"/>
        </w:rPr>
        <w:t> </w:t>
      </w:r>
      <w:r>
        <w:rPr>
          <w:spacing w:val="-2"/>
        </w:rPr>
        <w:t>menghendaki</w:t>
      </w:r>
      <w:r>
        <w:rPr>
          <w:spacing w:val="-3"/>
        </w:rPr>
        <w:t> </w:t>
      </w:r>
      <w:r>
        <w:rPr>
          <w:spacing w:val="-2"/>
        </w:rPr>
        <w:t>adanya</w:t>
      </w:r>
      <w:r>
        <w:rPr>
          <w:spacing w:val="-4"/>
        </w:rPr>
        <w:t> </w:t>
      </w:r>
      <w:r>
        <w:rPr>
          <w:spacing w:val="-2"/>
        </w:rPr>
        <w:t>persetujuan</w:t>
      </w:r>
      <w:r>
        <w:rPr/>
        <w:t> </w:t>
      </w:r>
      <w:r>
        <w:rPr>
          <w:spacing w:val="-2"/>
        </w:rPr>
        <w:t>bebas</w:t>
      </w:r>
      <w:r>
        <w:rPr>
          <w:spacing w:val="-4"/>
        </w:rPr>
        <w:t> </w:t>
      </w:r>
      <w:r>
        <w:rPr>
          <w:spacing w:val="-2"/>
        </w:rPr>
        <w:t>dan</w:t>
      </w:r>
      <w:r>
        <w:rPr>
          <w:spacing w:val="-1"/>
        </w:rPr>
        <w:t> </w:t>
      </w:r>
      <w:r>
        <w:rPr>
          <w:spacing w:val="-2"/>
        </w:rPr>
        <w:t>calon</w:t>
      </w:r>
      <w:r>
        <w:rPr>
          <w:spacing w:val="-4"/>
        </w:rPr>
        <w:t> </w:t>
      </w:r>
      <w:r>
        <w:rPr>
          <w:spacing w:val="-2"/>
        </w:rPr>
        <w:t>suami</w:t>
      </w:r>
      <w:r>
        <w:rPr>
          <w:spacing w:val="-3"/>
        </w:rPr>
        <w:t> </w:t>
      </w:r>
      <w:r>
        <w:rPr>
          <w:spacing w:val="-2"/>
        </w:rPr>
        <w:t>dan</w:t>
      </w:r>
      <w:r>
        <w:rPr/>
        <w:t> </w:t>
      </w:r>
      <w:r>
        <w:rPr>
          <w:spacing w:val="-2"/>
        </w:rPr>
        <w:t>calon</w:t>
      </w:r>
      <w:r>
        <w:rPr>
          <w:spacing w:val="-4"/>
        </w:rPr>
        <w:t> </w:t>
      </w:r>
      <w:r>
        <w:rPr>
          <w:spacing w:val="-2"/>
        </w:rPr>
        <w:t>istri.</w:t>
      </w:r>
    </w:p>
    <w:p>
      <w:pPr>
        <w:pStyle w:val="BodyText"/>
        <w:spacing w:before="114"/>
        <w:ind w:left="0"/>
      </w:pPr>
    </w:p>
    <w:p>
      <w:pPr>
        <w:pStyle w:val="BodyText"/>
        <w:ind w:left="4058"/>
      </w:pPr>
      <w:r>
        <w:rPr>
          <w:w w:val="105"/>
        </w:rPr>
        <w:t>Pasal</w:t>
      </w:r>
      <w:r>
        <w:rPr>
          <w:spacing w:val="16"/>
          <w:w w:val="105"/>
        </w:rPr>
        <w:t> </w:t>
      </w:r>
      <w:r>
        <w:rPr>
          <w:spacing w:val="-5"/>
          <w:w w:val="105"/>
        </w:rPr>
        <w:t>29</w:t>
      </w:r>
    </w:p>
    <w:p>
      <w:pPr>
        <w:pStyle w:val="BodyText"/>
        <w:spacing w:before="56"/>
      </w:pPr>
      <w:r>
        <w:rPr/>
        <w:t>Laki-laki</w:t>
      </w:r>
      <w:r>
        <w:rPr>
          <w:spacing w:val="-12"/>
        </w:rPr>
        <w:t> </w:t>
      </w:r>
      <w:r>
        <w:rPr/>
        <w:t>yang</w:t>
      </w:r>
      <w:r>
        <w:rPr>
          <w:spacing w:val="-11"/>
        </w:rPr>
        <w:t> </w:t>
      </w:r>
      <w:r>
        <w:rPr/>
        <w:t>belum</w:t>
      </w:r>
      <w:r>
        <w:rPr>
          <w:spacing w:val="-12"/>
        </w:rPr>
        <w:t> </w:t>
      </w:r>
      <w:r>
        <w:rPr/>
        <w:t>mencapai</w:t>
      </w:r>
      <w:r>
        <w:rPr>
          <w:spacing w:val="-12"/>
        </w:rPr>
        <w:t> </w:t>
      </w:r>
      <w:r>
        <w:rPr/>
        <w:t>umur</w:t>
      </w:r>
      <w:r>
        <w:rPr>
          <w:spacing w:val="-14"/>
        </w:rPr>
        <w:t> </w:t>
      </w:r>
      <w:r>
        <w:rPr/>
        <w:t>delapan</w:t>
      </w:r>
      <w:r>
        <w:rPr>
          <w:spacing w:val="-13"/>
        </w:rPr>
        <w:t> </w:t>
      </w:r>
      <w:r>
        <w:rPr/>
        <w:t>belas</w:t>
      </w:r>
      <w:r>
        <w:rPr>
          <w:spacing w:val="-13"/>
        </w:rPr>
        <w:t> </w:t>
      </w:r>
      <w:r>
        <w:rPr/>
        <w:t>tahun</w:t>
      </w:r>
      <w:r>
        <w:rPr>
          <w:spacing w:val="-13"/>
        </w:rPr>
        <w:t> </w:t>
      </w:r>
      <w:r>
        <w:rPr/>
        <w:t>penuh</w:t>
      </w:r>
      <w:r>
        <w:rPr>
          <w:spacing w:val="-13"/>
        </w:rPr>
        <w:t> </w:t>
      </w:r>
      <w:r>
        <w:rPr/>
        <w:t>dan</w:t>
      </w:r>
      <w:r>
        <w:rPr>
          <w:spacing w:val="-13"/>
        </w:rPr>
        <w:t> </w:t>
      </w:r>
      <w:r>
        <w:rPr/>
        <w:t>perempuan</w:t>
      </w:r>
      <w:r>
        <w:rPr>
          <w:spacing w:val="-13"/>
        </w:rPr>
        <w:t> </w:t>
      </w:r>
      <w:r>
        <w:rPr/>
        <w:t>yang</w:t>
      </w:r>
      <w:r>
        <w:rPr>
          <w:spacing w:val="-11"/>
        </w:rPr>
        <w:t> </w:t>
      </w:r>
      <w:r>
        <w:rPr/>
        <w:t>belum mencapai umur lima belas tahun penuh, tidak diperkenankan mengadakan perkawinan.</w:t>
      </w:r>
    </w:p>
    <w:p>
      <w:pPr>
        <w:pStyle w:val="BodyText"/>
        <w:spacing w:before="3"/>
        <w:ind w:right="543"/>
      </w:pPr>
      <w:r>
        <w:rPr/>
        <w:t>Namun</w:t>
      </w:r>
      <w:r>
        <w:rPr>
          <w:spacing w:val="-14"/>
        </w:rPr>
        <w:t> </w:t>
      </w:r>
      <w:r>
        <w:rPr/>
        <w:t>jika</w:t>
      </w:r>
      <w:r>
        <w:rPr>
          <w:spacing w:val="-14"/>
        </w:rPr>
        <w:t> </w:t>
      </w:r>
      <w:r>
        <w:rPr/>
        <w:t>ada</w:t>
      </w:r>
      <w:r>
        <w:rPr>
          <w:spacing w:val="-14"/>
        </w:rPr>
        <w:t> </w:t>
      </w:r>
      <w:r>
        <w:rPr/>
        <w:t>alasan-alasan</w:t>
      </w:r>
      <w:r>
        <w:rPr>
          <w:spacing w:val="-13"/>
        </w:rPr>
        <w:t> </w:t>
      </w:r>
      <w:r>
        <w:rPr/>
        <w:t>penting,</w:t>
      </w:r>
      <w:r>
        <w:rPr>
          <w:spacing w:val="-14"/>
        </w:rPr>
        <w:t> </w:t>
      </w:r>
      <w:r>
        <w:rPr/>
        <w:t>Presiden</w:t>
      </w:r>
      <w:r>
        <w:rPr>
          <w:spacing w:val="-14"/>
        </w:rPr>
        <w:t> </w:t>
      </w:r>
      <w:r>
        <w:rPr/>
        <w:t>dapat</w:t>
      </w:r>
      <w:r>
        <w:rPr>
          <w:spacing w:val="-14"/>
        </w:rPr>
        <w:t> </w:t>
      </w:r>
      <w:r>
        <w:rPr/>
        <w:t>menghapuskan</w:t>
      </w:r>
      <w:r>
        <w:rPr>
          <w:spacing w:val="-13"/>
        </w:rPr>
        <w:t> </w:t>
      </w:r>
      <w:r>
        <w:rPr/>
        <w:t>larangan</w:t>
      </w:r>
      <w:r>
        <w:rPr>
          <w:spacing w:val="-14"/>
        </w:rPr>
        <w:t> </w:t>
      </w:r>
      <w:r>
        <w:rPr/>
        <w:t>ini</w:t>
      </w:r>
      <w:r>
        <w:rPr>
          <w:spacing w:val="-14"/>
        </w:rPr>
        <w:t> </w:t>
      </w:r>
      <w:r>
        <w:rPr/>
        <w:t>dengan memberikan dispensasi.</w:t>
      </w:r>
    </w:p>
    <w:p>
      <w:pPr>
        <w:pStyle w:val="BodyText"/>
        <w:spacing w:before="115"/>
        <w:ind w:left="0"/>
      </w:pPr>
    </w:p>
    <w:p>
      <w:pPr>
        <w:pStyle w:val="BodyText"/>
        <w:ind w:left="4058"/>
      </w:pPr>
      <w:r>
        <w:rPr>
          <w:w w:val="105"/>
        </w:rPr>
        <w:t>Pasal</w:t>
      </w:r>
      <w:r>
        <w:rPr>
          <w:spacing w:val="16"/>
          <w:w w:val="105"/>
        </w:rPr>
        <w:t> </w:t>
      </w:r>
      <w:r>
        <w:rPr>
          <w:spacing w:val="-5"/>
          <w:w w:val="105"/>
        </w:rPr>
        <w:t>30</w:t>
      </w:r>
    </w:p>
    <w:p>
      <w:pPr>
        <w:pStyle w:val="BodyText"/>
        <w:spacing w:before="56"/>
        <w:ind w:right="98"/>
      </w:pPr>
      <w:r>
        <w:rPr>
          <w:spacing w:val="-2"/>
        </w:rPr>
        <w:t>Perkawinan</w:t>
      </w:r>
      <w:r>
        <w:rPr>
          <w:spacing w:val="-6"/>
        </w:rPr>
        <w:t> </w:t>
      </w:r>
      <w:r>
        <w:rPr>
          <w:spacing w:val="-2"/>
        </w:rPr>
        <w:t>dilarang</w:t>
      </w:r>
      <w:r>
        <w:rPr>
          <w:spacing w:val="-3"/>
        </w:rPr>
        <w:t> </w:t>
      </w:r>
      <w:r>
        <w:rPr>
          <w:spacing w:val="-2"/>
        </w:rPr>
        <w:t>antara</w:t>
      </w:r>
      <w:r>
        <w:rPr>
          <w:spacing w:val="-6"/>
        </w:rPr>
        <w:t> </w:t>
      </w:r>
      <w:r>
        <w:rPr>
          <w:spacing w:val="-2"/>
        </w:rPr>
        <w:t>mereka</w:t>
      </w:r>
      <w:r>
        <w:rPr>
          <w:spacing w:val="-6"/>
        </w:rPr>
        <w:t> </w:t>
      </w:r>
      <w:r>
        <w:rPr>
          <w:spacing w:val="-2"/>
        </w:rPr>
        <w:t>yang</w:t>
      </w:r>
      <w:r>
        <w:rPr>
          <w:spacing w:val="-3"/>
        </w:rPr>
        <w:t> </w:t>
      </w:r>
      <w:r>
        <w:rPr>
          <w:spacing w:val="-2"/>
        </w:rPr>
        <w:t>satu</w:t>
      </w:r>
      <w:r>
        <w:rPr>
          <w:spacing w:val="-6"/>
        </w:rPr>
        <w:t> </w:t>
      </w:r>
      <w:r>
        <w:rPr>
          <w:spacing w:val="-2"/>
        </w:rPr>
        <w:t>sama</w:t>
      </w:r>
      <w:r>
        <w:rPr>
          <w:spacing w:val="-6"/>
        </w:rPr>
        <w:t> </w:t>
      </w:r>
      <w:r>
        <w:rPr>
          <w:spacing w:val="-2"/>
        </w:rPr>
        <w:t>lainnya</w:t>
      </w:r>
      <w:r>
        <w:rPr>
          <w:spacing w:val="-6"/>
        </w:rPr>
        <w:t> </w:t>
      </w:r>
      <w:r>
        <w:rPr>
          <w:spacing w:val="-2"/>
        </w:rPr>
        <w:t>mempunyai</w:t>
      </w:r>
      <w:r>
        <w:rPr>
          <w:spacing w:val="-5"/>
        </w:rPr>
        <w:t> </w:t>
      </w:r>
      <w:r>
        <w:rPr>
          <w:spacing w:val="-2"/>
        </w:rPr>
        <w:t>hubungan</w:t>
      </w:r>
      <w:r>
        <w:rPr>
          <w:spacing w:val="-3"/>
        </w:rPr>
        <w:t> </w:t>
      </w:r>
      <w:r>
        <w:rPr>
          <w:spacing w:val="-2"/>
        </w:rPr>
        <w:t>darah</w:t>
      </w:r>
      <w:r>
        <w:rPr>
          <w:spacing w:val="-6"/>
        </w:rPr>
        <w:t> </w:t>
      </w:r>
      <w:r>
        <w:rPr>
          <w:spacing w:val="-2"/>
        </w:rPr>
        <w:t>dalam </w:t>
      </w:r>
      <w:r>
        <w:rPr/>
        <w:t>garis</w:t>
      </w:r>
      <w:r>
        <w:rPr>
          <w:spacing w:val="-14"/>
        </w:rPr>
        <w:t> </w:t>
      </w:r>
      <w:r>
        <w:rPr/>
        <w:t>ke</w:t>
      </w:r>
      <w:r>
        <w:rPr>
          <w:spacing w:val="-13"/>
        </w:rPr>
        <w:t> </w:t>
      </w:r>
      <w:r>
        <w:rPr/>
        <w:t>atas</w:t>
      </w:r>
      <w:r>
        <w:rPr>
          <w:spacing w:val="-14"/>
        </w:rPr>
        <w:t> </w:t>
      </w:r>
      <w:r>
        <w:rPr/>
        <w:t>maupun</w:t>
      </w:r>
      <w:r>
        <w:rPr>
          <w:spacing w:val="-11"/>
        </w:rPr>
        <w:t> </w:t>
      </w:r>
      <w:r>
        <w:rPr/>
        <w:t>garis</w:t>
      </w:r>
      <w:r>
        <w:rPr>
          <w:spacing w:val="-14"/>
        </w:rPr>
        <w:t> </w:t>
      </w:r>
      <w:r>
        <w:rPr/>
        <w:t>ke</w:t>
      </w:r>
      <w:r>
        <w:rPr>
          <w:spacing w:val="-13"/>
        </w:rPr>
        <w:t> </w:t>
      </w:r>
      <w:r>
        <w:rPr/>
        <w:t>bawah,</w:t>
      </w:r>
      <w:r>
        <w:rPr>
          <w:spacing w:val="-14"/>
        </w:rPr>
        <w:t> </w:t>
      </w:r>
      <w:r>
        <w:rPr/>
        <w:t>baik</w:t>
      </w:r>
      <w:r>
        <w:rPr>
          <w:spacing w:val="-11"/>
        </w:rPr>
        <w:t> </w:t>
      </w:r>
      <w:r>
        <w:rPr/>
        <w:t>karena</w:t>
      </w:r>
      <w:r>
        <w:rPr>
          <w:spacing w:val="-14"/>
        </w:rPr>
        <w:t> </w:t>
      </w:r>
      <w:r>
        <w:rPr/>
        <w:t>kelahiran</w:t>
      </w:r>
      <w:r>
        <w:rPr>
          <w:spacing w:val="-13"/>
        </w:rPr>
        <w:t> </w:t>
      </w:r>
      <w:r>
        <w:rPr/>
        <w:t>yang</w:t>
      </w:r>
      <w:r>
        <w:rPr>
          <w:spacing w:val="-11"/>
        </w:rPr>
        <w:t> </w:t>
      </w:r>
      <w:r>
        <w:rPr/>
        <w:t>sah</w:t>
      </w:r>
      <w:r>
        <w:rPr>
          <w:spacing w:val="-14"/>
        </w:rPr>
        <w:t> </w:t>
      </w:r>
      <w:r>
        <w:rPr/>
        <w:t>maupun</w:t>
      </w:r>
      <w:r>
        <w:rPr>
          <w:spacing w:val="-13"/>
        </w:rPr>
        <w:t> </w:t>
      </w:r>
      <w:r>
        <w:rPr/>
        <w:t>karena</w:t>
      </w:r>
      <w:r>
        <w:rPr>
          <w:spacing w:val="-14"/>
        </w:rPr>
        <w:t> </w:t>
      </w:r>
      <w:r>
        <w:rPr/>
        <w:t>kelahiran yang</w:t>
      </w:r>
      <w:r>
        <w:rPr>
          <w:spacing w:val="-9"/>
        </w:rPr>
        <w:t> </w:t>
      </w:r>
      <w:r>
        <w:rPr/>
        <w:t>tidak</w:t>
      </w:r>
      <w:r>
        <w:rPr>
          <w:spacing w:val="-9"/>
        </w:rPr>
        <w:t> </w:t>
      </w:r>
      <w:r>
        <w:rPr/>
        <w:t>sah,</w:t>
      </w:r>
      <w:r>
        <w:rPr>
          <w:spacing w:val="-8"/>
        </w:rPr>
        <w:t> </w:t>
      </w:r>
      <w:r>
        <w:rPr/>
        <w:t>atau</w:t>
      </w:r>
      <w:r>
        <w:rPr>
          <w:spacing w:val="-6"/>
        </w:rPr>
        <w:t> </w:t>
      </w:r>
      <w:r>
        <w:rPr/>
        <w:t>karena</w:t>
      </w:r>
      <w:r>
        <w:rPr>
          <w:spacing w:val="-9"/>
        </w:rPr>
        <w:t> </w:t>
      </w:r>
      <w:r>
        <w:rPr/>
        <w:t>perkawinan;</w:t>
      </w:r>
      <w:r>
        <w:rPr>
          <w:spacing w:val="-5"/>
        </w:rPr>
        <w:t> </w:t>
      </w:r>
      <w:r>
        <w:rPr/>
        <w:t>dalam</w:t>
      </w:r>
      <w:r>
        <w:rPr>
          <w:spacing w:val="-7"/>
        </w:rPr>
        <w:t> </w:t>
      </w:r>
      <w:r>
        <w:rPr/>
        <w:t>garis</w:t>
      </w:r>
      <w:r>
        <w:rPr>
          <w:spacing w:val="-9"/>
        </w:rPr>
        <w:t> </w:t>
      </w:r>
      <w:r>
        <w:rPr/>
        <w:t>ke</w:t>
      </w:r>
      <w:r>
        <w:rPr>
          <w:spacing w:val="-9"/>
        </w:rPr>
        <w:t> </w:t>
      </w:r>
      <w:r>
        <w:rPr/>
        <w:t>samping,</w:t>
      </w:r>
      <w:r>
        <w:rPr>
          <w:spacing w:val="-8"/>
        </w:rPr>
        <w:t> </w:t>
      </w:r>
      <w:r>
        <w:rPr/>
        <w:t>antara</w:t>
      </w:r>
      <w:r>
        <w:rPr>
          <w:spacing w:val="-9"/>
        </w:rPr>
        <w:t> </w:t>
      </w:r>
      <w:r>
        <w:rPr/>
        <w:t>kakak</w:t>
      </w:r>
      <w:r>
        <w:rPr>
          <w:spacing w:val="-9"/>
        </w:rPr>
        <w:t> </w:t>
      </w:r>
      <w:r>
        <w:rPr/>
        <w:t>beradik</w:t>
      </w:r>
      <w:r>
        <w:rPr>
          <w:spacing w:val="-6"/>
        </w:rPr>
        <w:t> </w:t>
      </w:r>
      <w:r>
        <w:rPr/>
        <w:t>laki perempuan, sah atau tidak sah.</w:t>
      </w:r>
    </w:p>
    <w:p>
      <w:pPr>
        <w:pStyle w:val="BodyText"/>
        <w:spacing w:after="0"/>
        <w:sectPr>
          <w:pgSz w:w="12240" w:h="15840"/>
          <w:pgMar w:top="1520" w:bottom="280" w:left="1800" w:right="1800"/>
        </w:sectPr>
      </w:pPr>
    </w:p>
    <w:p>
      <w:pPr>
        <w:pStyle w:val="BodyText"/>
        <w:spacing w:before="74"/>
        <w:ind w:left="359" w:right="102"/>
        <w:jc w:val="center"/>
      </w:pPr>
      <w:r>
        <w:rPr/>
        <w:t>Pasal</w:t>
      </w:r>
      <w:r>
        <w:rPr>
          <w:spacing w:val="42"/>
        </w:rPr>
        <w:t> </w:t>
      </w:r>
      <w:r>
        <w:rPr>
          <w:spacing w:val="-7"/>
        </w:rPr>
        <w:t>31</w:t>
      </w:r>
    </w:p>
    <w:p>
      <w:pPr>
        <w:pStyle w:val="BodyText"/>
        <w:spacing w:before="59"/>
        <w:ind w:left="0" w:right="5769"/>
        <w:jc w:val="center"/>
      </w:pPr>
      <w:r>
        <w:rPr>
          <w:spacing w:val="-4"/>
        </w:rPr>
        <w:t>Juga</w:t>
      </w:r>
      <w:r>
        <w:rPr>
          <w:spacing w:val="-8"/>
        </w:rPr>
        <w:t> </w:t>
      </w:r>
      <w:r>
        <w:rPr>
          <w:spacing w:val="-4"/>
        </w:rPr>
        <w:t>dilarang</w:t>
      </w:r>
      <w:r>
        <w:rPr>
          <w:spacing w:val="-5"/>
        </w:rPr>
        <w:t> </w:t>
      </w:r>
      <w:r>
        <w:rPr>
          <w:spacing w:val="-4"/>
        </w:rPr>
        <w:t>perkawinan:</w:t>
      </w:r>
    </w:p>
    <w:p>
      <w:pPr>
        <w:pStyle w:val="ListParagraph"/>
        <w:numPr>
          <w:ilvl w:val="0"/>
          <w:numId w:val="1"/>
        </w:numPr>
        <w:tabs>
          <w:tab w:pos="849" w:val="left" w:leader="none"/>
        </w:tabs>
        <w:spacing w:line="240" w:lineRule="auto" w:before="57" w:after="0"/>
        <w:ind w:left="849" w:right="255" w:hanging="533"/>
        <w:jc w:val="left"/>
        <w:rPr>
          <w:sz w:val="22"/>
        </w:rPr>
      </w:pPr>
      <w:r>
        <w:rPr>
          <w:spacing w:val="-2"/>
          <w:sz w:val="22"/>
        </w:rPr>
        <w:t>antara</w:t>
      </w:r>
      <w:r>
        <w:rPr>
          <w:spacing w:val="-7"/>
          <w:sz w:val="22"/>
        </w:rPr>
        <w:t> </w:t>
      </w:r>
      <w:r>
        <w:rPr>
          <w:spacing w:val="-2"/>
          <w:sz w:val="22"/>
        </w:rPr>
        <w:t>ipar</w:t>
      </w:r>
      <w:r>
        <w:rPr>
          <w:spacing w:val="-7"/>
          <w:sz w:val="22"/>
        </w:rPr>
        <w:t> </w:t>
      </w:r>
      <w:r>
        <w:rPr>
          <w:spacing w:val="-2"/>
          <w:sz w:val="22"/>
        </w:rPr>
        <w:t>laki-laki</w:t>
      </w:r>
      <w:r>
        <w:rPr>
          <w:spacing w:val="-6"/>
          <w:sz w:val="22"/>
        </w:rPr>
        <w:t> </w:t>
      </w:r>
      <w:r>
        <w:rPr>
          <w:spacing w:val="-2"/>
          <w:sz w:val="22"/>
        </w:rPr>
        <w:t>dan</w:t>
      </w:r>
      <w:r>
        <w:rPr>
          <w:spacing w:val="-7"/>
          <w:sz w:val="22"/>
        </w:rPr>
        <w:t> </w:t>
      </w:r>
      <w:r>
        <w:rPr>
          <w:spacing w:val="-2"/>
          <w:sz w:val="22"/>
        </w:rPr>
        <w:t>ipar</w:t>
      </w:r>
      <w:r>
        <w:rPr>
          <w:spacing w:val="-5"/>
          <w:sz w:val="22"/>
        </w:rPr>
        <w:t> </w:t>
      </w:r>
      <w:r>
        <w:rPr>
          <w:spacing w:val="-2"/>
          <w:sz w:val="22"/>
        </w:rPr>
        <w:t>perempuan,</w:t>
      </w:r>
      <w:r>
        <w:rPr>
          <w:spacing w:val="-3"/>
          <w:sz w:val="22"/>
        </w:rPr>
        <w:t> </w:t>
      </w:r>
      <w:r>
        <w:rPr>
          <w:spacing w:val="-2"/>
          <w:sz w:val="22"/>
        </w:rPr>
        <w:t>sah</w:t>
      </w:r>
      <w:r>
        <w:rPr>
          <w:spacing w:val="-7"/>
          <w:sz w:val="22"/>
        </w:rPr>
        <w:t> </w:t>
      </w:r>
      <w:r>
        <w:rPr>
          <w:spacing w:val="-2"/>
          <w:sz w:val="22"/>
        </w:rPr>
        <w:t>atau</w:t>
      </w:r>
      <w:r>
        <w:rPr>
          <w:spacing w:val="-6"/>
          <w:sz w:val="22"/>
        </w:rPr>
        <w:t> </w:t>
      </w:r>
      <w:r>
        <w:rPr>
          <w:spacing w:val="-2"/>
          <w:sz w:val="22"/>
        </w:rPr>
        <w:t>tidak</w:t>
      </w:r>
      <w:r>
        <w:rPr>
          <w:spacing w:val="-7"/>
          <w:sz w:val="22"/>
        </w:rPr>
        <w:t> </w:t>
      </w:r>
      <w:r>
        <w:rPr>
          <w:spacing w:val="-2"/>
          <w:sz w:val="22"/>
        </w:rPr>
        <w:t>sah,</w:t>
      </w:r>
      <w:r>
        <w:rPr>
          <w:spacing w:val="-6"/>
          <w:sz w:val="22"/>
        </w:rPr>
        <w:t> </w:t>
      </w:r>
      <w:r>
        <w:rPr>
          <w:spacing w:val="-2"/>
          <w:sz w:val="22"/>
        </w:rPr>
        <w:t>kecuali</w:t>
      </w:r>
      <w:r>
        <w:rPr>
          <w:spacing w:val="-3"/>
          <w:sz w:val="22"/>
        </w:rPr>
        <w:t> </w:t>
      </w:r>
      <w:r>
        <w:rPr>
          <w:spacing w:val="-2"/>
          <w:sz w:val="22"/>
        </w:rPr>
        <w:t>bila</w:t>
      </w:r>
      <w:r>
        <w:rPr>
          <w:spacing w:val="-7"/>
          <w:sz w:val="22"/>
        </w:rPr>
        <w:t> </w:t>
      </w:r>
      <w:r>
        <w:rPr>
          <w:spacing w:val="-2"/>
          <w:sz w:val="22"/>
        </w:rPr>
        <w:t>suami</w:t>
      </w:r>
      <w:r>
        <w:rPr>
          <w:spacing w:val="-6"/>
          <w:sz w:val="22"/>
        </w:rPr>
        <w:t> </w:t>
      </w:r>
      <w:r>
        <w:rPr>
          <w:spacing w:val="-2"/>
          <w:sz w:val="22"/>
        </w:rPr>
        <w:t>atau</w:t>
      </w:r>
      <w:r>
        <w:rPr>
          <w:spacing w:val="-4"/>
          <w:sz w:val="22"/>
        </w:rPr>
        <w:t> </w:t>
      </w:r>
      <w:r>
        <w:rPr>
          <w:spacing w:val="-2"/>
          <w:sz w:val="22"/>
        </w:rPr>
        <w:t>istri </w:t>
      </w:r>
      <w:r>
        <w:rPr>
          <w:sz w:val="22"/>
        </w:rPr>
        <w:t>yang</w:t>
      </w:r>
      <w:r>
        <w:rPr>
          <w:spacing w:val="-3"/>
          <w:sz w:val="22"/>
        </w:rPr>
        <w:t> </w:t>
      </w:r>
      <w:r>
        <w:rPr>
          <w:sz w:val="22"/>
        </w:rPr>
        <w:t>menyebabkan</w:t>
      </w:r>
      <w:r>
        <w:rPr>
          <w:spacing w:val="-3"/>
          <w:sz w:val="22"/>
        </w:rPr>
        <w:t> </w:t>
      </w:r>
      <w:r>
        <w:rPr>
          <w:sz w:val="22"/>
        </w:rPr>
        <w:t>terjadinya</w:t>
      </w:r>
      <w:r>
        <w:rPr>
          <w:spacing w:val="-5"/>
          <w:sz w:val="22"/>
        </w:rPr>
        <w:t> </w:t>
      </w:r>
      <w:r>
        <w:rPr>
          <w:sz w:val="22"/>
        </w:rPr>
        <w:t>periparan</w:t>
      </w:r>
      <w:r>
        <w:rPr>
          <w:spacing w:val="-5"/>
          <w:sz w:val="22"/>
        </w:rPr>
        <w:t> </w:t>
      </w:r>
      <w:r>
        <w:rPr>
          <w:sz w:val="22"/>
        </w:rPr>
        <w:t>itu</w:t>
      </w:r>
      <w:r>
        <w:rPr>
          <w:spacing w:val="-3"/>
          <w:sz w:val="22"/>
        </w:rPr>
        <w:t> </w:t>
      </w:r>
      <w:r>
        <w:rPr>
          <w:sz w:val="22"/>
        </w:rPr>
        <w:t>telah</w:t>
      </w:r>
      <w:r>
        <w:rPr>
          <w:spacing w:val="-5"/>
          <w:sz w:val="22"/>
        </w:rPr>
        <w:t> </w:t>
      </w:r>
      <w:r>
        <w:rPr>
          <w:sz w:val="22"/>
        </w:rPr>
        <w:t>meninggal</w:t>
      </w:r>
      <w:r>
        <w:rPr>
          <w:spacing w:val="-4"/>
          <w:sz w:val="22"/>
        </w:rPr>
        <w:t> </w:t>
      </w:r>
      <w:r>
        <w:rPr>
          <w:sz w:val="22"/>
        </w:rPr>
        <w:t>atau</w:t>
      </w:r>
      <w:r>
        <w:rPr>
          <w:spacing w:val="-3"/>
          <w:sz w:val="22"/>
        </w:rPr>
        <w:t> </w:t>
      </w:r>
      <w:r>
        <w:rPr>
          <w:sz w:val="22"/>
        </w:rPr>
        <w:t>bila</w:t>
      </w:r>
      <w:r>
        <w:rPr>
          <w:spacing w:val="-5"/>
          <w:sz w:val="22"/>
        </w:rPr>
        <w:t> </w:t>
      </w:r>
      <w:r>
        <w:rPr>
          <w:sz w:val="22"/>
        </w:rPr>
        <w:t>atas</w:t>
      </w:r>
      <w:r>
        <w:rPr>
          <w:spacing w:val="-4"/>
          <w:sz w:val="22"/>
        </w:rPr>
        <w:t> </w:t>
      </w:r>
      <w:r>
        <w:rPr>
          <w:sz w:val="22"/>
        </w:rPr>
        <w:t>dasar ketidakhadiran</w:t>
      </w:r>
      <w:r>
        <w:rPr>
          <w:spacing w:val="-10"/>
          <w:sz w:val="22"/>
        </w:rPr>
        <w:t> </w:t>
      </w:r>
      <w:r>
        <w:rPr>
          <w:sz w:val="22"/>
        </w:rPr>
        <w:t>si</w:t>
      </w:r>
      <w:r>
        <w:rPr>
          <w:spacing w:val="-11"/>
          <w:sz w:val="22"/>
        </w:rPr>
        <w:t> </w:t>
      </w:r>
      <w:r>
        <w:rPr>
          <w:sz w:val="22"/>
        </w:rPr>
        <w:t>suami</w:t>
      </w:r>
      <w:r>
        <w:rPr>
          <w:spacing w:val="-11"/>
          <w:sz w:val="22"/>
        </w:rPr>
        <w:t> </w:t>
      </w:r>
      <w:r>
        <w:rPr>
          <w:sz w:val="22"/>
        </w:rPr>
        <w:t>atau</w:t>
      </w:r>
      <w:r>
        <w:rPr>
          <w:spacing w:val="-10"/>
          <w:sz w:val="22"/>
        </w:rPr>
        <w:t> </w:t>
      </w:r>
      <w:r>
        <w:rPr>
          <w:sz w:val="22"/>
        </w:rPr>
        <w:t>si</w:t>
      </w:r>
      <w:r>
        <w:rPr>
          <w:spacing w:val="-11"/>
          <w:sz w:val="22"/>
        </w:rPr>
        <w:t> </w:t>
      </w:r>
      <w:r>
        <w:rPr>
          <w:sz w:val="22"/>
        </w:rPr>
        <w:t>istri</w:t>
      </w:r>
      <w:r>
        <w:rPr>
          <w:spacing w:val="-11"/>
          <w:sz w:val="22"/>
        </w:rPr>
        <w:t> </w:t>
      </w:r>
      <w:r>
        <w:rPr>
          <w:sz w:val="22"/>
        </w:rPr>
        <w:t>telah</w:t>
      </w:r>
      <w:r>
        <w:rPr>
          <w:spacing w:val="-10"/>
          <w:sz w:val="22"/>
        </w:rPr>
        <w:t> </w:t>
      </w:r>
      <w:r>
        <w:rPr>
          <w:sz w:val="22"/>
        </w:rPr>
        <w:t>diberikan</w:t>
      </w:r>
      <w:r>
        <w:rPr>
          <w:spacing w:val="-10"/>
          <w:sz w:val="22"/>
        </w:rPr>
        <w:t> </w:t>
      </w:r>
      <w:r>
        <w:rPr>
          <w:sz w:val="22"/>
        </w:rPr>
        <w:t>izin</w:t>
      </w:r>
      <w:r>
        <w:rPr>
          <w:spacing w:val="-10"/>
          <w:sz w:val="22"/>
        </w:rPr>
        <w:t> </w:t>
      </w:r>
      <w:r>
        <w:rPr>
          <w:sz w:val="22"/>
        </w:rPr>
        <w:t>oleh</w:t>
      </w:r>
      <w:r>
        <w:rPr>
          <w:spacing w:val="-14"/>
          <w:sz w:val="22"/>
        </w:rPr>
        <w:t> </w:t>
      </w:r>
      <w:r>
        <w:rPr>
          <w:sz w:val="22"/>
        </w:rPr>
        <w:t>Hakim</w:t>
      </w:r>
      <w:r>
        <w:rPr>
          <w:spacing w:val="-10"/>
          <w:sz w:val="22"/>
        </w:rPr>
        <w:t> </w:t>
      </w:r>
      <w:r>
        <w:rPr>
          <w:sz w:val="22"/>
        </w:rPr>
        <w:t>kepada</w:t>
      </w:r>
      <w:r>
        <w:rPr>
          <w:spacing w:val="-12"/>
          <w:sz w:val="22"/>
        </w:rPr>
        <w:t> </w:t>
      </w:r>
      <w:r>
        <w:rPr>
          <w:sz w:val="22"/>
        </w:rPr>
        <w:t>suami</w:t>
      </w:r>
      <w:r>
        <w:rPr>
          <w:spacing w:val="-11"/>
          <w:sz w:val="22"/>
        </w:rPr>
        <w:t> </w:t>
      </w:r>
      <w:r>
        <w:rPr>
          <w:sz w:val="22"/>
        </w:rPr>
        <w:t>atau istri yang tinggal untuk</w:t>
      </w:r>
      <w:r>
        <w:rPr>
          <w:spacing w:val="-1"/>
          <w:sz w:val="22"/>
        </w:rPr>
        <w:t> </w:t>
      </w:r>
      <w:r>
        <w:rPr>
          <w:sz w:val="22"/>
        </w:rPr>
        <w:t>melakukan perkawinan</w:t>
      </w:r>
      <w:r>
        <w:rPr>
          <w:spacing w:val="-1"/>
          <w:sz w:val="22"/>
        </w:rPr>
        <w:t> </w:t>
      </w:r>
      <w:r>
        <w:rPr>
          <w:sz w:val="22"/>
        </w:rPr>
        <w:t>lain;</w:t>
      </w:r>
    </w:p>
    <w:p>
      <w:pPr>
        <w:pStyle w:val="ListParagraph"/>
        <w:numPr>
          <w:ilvl w:val="0"/>
          <w:numId w:val="1"/>
        </w:numPr>
        <w:tabs>
          <w:tab w:pos="849" w:val="left" w:leader="none"/>
        </w:tabs>
        <w:spacing w:line="240" w:lineRule="auto" w:before="58" w:after="0"/>
        <w:ind w:left="849" w:right="354" w:hanging="533"/>
        <w:jc w:val="left"/>
        <w:rPr>
          <w:sz w:val="22"/>
        </w:rPr>
      </w:pPr>
      <w:r>
        <w:rPr>
          <w:sz w:val="22"/>
        </w:rPr>
        <w:t>antara</w:t>
      </w:r>
      <w:r>
        <w:rPr>
          <w:spacing w:val="-1"/>
          <w:sz w:val="22"/>
        </w:rPr>
        <w:t> </w:t>
      </w:r>
      <w:r>
        <w:rPr>
          <w:sz w:val="22"/>
        </w:rPr>
        <w:t>paman dan atau paman</w:t>
      </w:r>
      <w:r>
        <w:rPr>
          <w:spacing w:val="-1"/>
          <w:sz w:val="22"/>
        </w:rPr>
        <w:t> </w:t>
      </w:r>
      <w:r>
        <w:rPr>
          <w:sz w:val="22"/>
        </w:rPr>
        <w:t>orang tua</w:t>
      </w:r>
      <w:r>
        <w:rPr>
          <w:spacing w:val="-1"/>
          <w:sz w:val="22"/>
        </w:rPr>
        <w:t> </w:t>
      </w:r>
      <w:r>
        <w:rPr>
          <w:sz w:val="22"/>
        </w:rPr>
        <w:t>dengan kemenakan</w:t>
      </w:r>
      <w:r>
        <w:rPr>
          <w:spacing w:val="-1"/>
          <w:sz w:val="22"/>
        </w:rPr>
        <w:t> </w:t>
      </w:r>
      <w:r>
        <w:rPr>
          <w:sz w:val="22"/>
        </w:rPr>
        <w:t>perempuan</w:t>
      </w:r>
      <w:r>
        <w:rPr>
          <w:spacing w:val="-1"/>
          <w:sz w:val="22"/>
        </w:rPr>
        <w:t> </w:t>
      </w:r>
      <w:r>
        <w:rPr>
          <w:sz w:val="22"/>
        </w:rPr>
        <w:t>kemenakan, </w:t>
      </w:r>
      <w:r>
        <w:rPr>
          <w:spacing w:val="-2"/>
          <w:sz w:val="22"/>
        </w:rPr>
        <w:t>demikian</w:t>
      </w:r>
      <w:r>
        <w:rPr>
          <w:spacing w:val="-3"/>
          <w:sz w:val="22"/>
        </w:rPr>
        <w:t> </w:t>
      </w:r>
      <w:r>
        <w:rPr>
          <w:spacing w:val="-2"/>
          <w:sz w:val="22"/>
        </w:rPr>
        <w:t>pula</w:t>
      </w:r>
      <w:r>
        <w:rPr>
          <w:spacing w:val="-5"/>
          <w:sz w:val="22"/>
        </w:rPr>
        <w:t> </w:t>
      </w:r>
      <w:r>
        <w:rPr>
          <w:spacing w:val="-2"/>
          <w:sz w:val="22"/>
        </w:rPr>
        <w:t>antara</w:t>
      </w:r>
      <w:r>
        <w:rPr>
          <w:spacing w:val="-6"/>
          <w:sz w:val="22"/>
        </w:rPr>
        <w:t> </w:t>
      </w:r>
      <w:r>
        <w:rPr>
          <w:spacing w:val="-2"/>
          <w:sz w:val="22"/>
        </w:rPr>
        <w:t>bibi</w:t>
      </w:r>
      <w:r>
        <w:rPr>
          <w:spacing w:val="-6"/>
          <w:sz w:val="22"/>
        </w:rPr>
        <w:t> </w:t>
      </w:r>
      <w:r>
        <w:rPr>
          <w:spacing w:val="-2"/>
          <w:sz w:val="22"/>
        </w:rPr>
        <w:t>atau</w:t>
      </w:r>
      <w:r>
        <w:rPr>
          <w:spacing w:val="-5"/>
          <w:sz w:val="22"/>
        </w:rPr>
        <w:t> </w:t>
      </w:r>
      <w:r>
        <w:rPr>
          <w:spacing w:val="-2"/>
          <w:sz w:val="22"/>
        </w:rPr>
        <w:t>bibi</w:t>
      </w:r>
      <w:r>
        <w:rPr>
          <w:spacing w:val="-5"/>
          <w:sz w:val="22"/>
        </w:rPr>
        <w:t> </w:t>
      </w:r>
      <w:r>
        <w:rPr>
          <w:spacing w:val="-2"/>
          <w:sz w:val="22"/>
        </w:rPr>
        <w:t>orang</w:t>
      </w:r>
      <w:r>
        <w:rPr>
          <w:spacing w:val="-3"/>
          <w:sz w:val="22"/>
        </w:rPr>
        <w:t> </w:t>
      </w:r>
      <w:r>
        <w:rPr>
          <w:spacing w:val="-2"/>
          <w:sz w:val="22"/>
        </w:rPr>
        <w:t>tua</w:t>
      </w:r>
      <w:r>
        <w:rPr>
          <w:spacing w:val="-5"/>
          <w:sz w:val="22"/>
        </w:rPr>
        <w:t> </w:t>
      </w:r>
      <w:r>
        <w:rPr>
          <w:spacing w:val="-2"/>
          <w:sz w:val="22"/>
        </w:rPr>
        <w:t>dengan</w:t>
      </w:r>
      <w:r>
        <w:rPr>
          <w:spacing w:val="-6"/>
          <w:sz w:val="22"/>
        </w:rPr>
        <w:t> </w:t>
      </w:r>
      <w:r>
        <w:rPr>
          <w:spacing w:val="-2"/>
          <w:sz w:val="22"/>
        </w:rPr>
        <w:t>kemenakan</w:t>
      </w:r>
      <w:r>
        <w:rPr>
          <w:spacing w:val="-3"/>
          <w:sz w:val="22"/>
        </w:rPr>
        <w:t> </w:t>
      </w:r>
      <w:r>
        <w:rPr>
          <w:spacing w:val="-2"/>
          <w:sz w:val="22"/>
        </w:rPr>
        <w:t>laki-laki</w:t>
      </w:r>
      <w:r>
        <w:rPr>
          <w:spacing w:val="-5"/>
          <w:sz w:val="22"/>
        </w:rPr>
        <w:t> </w:t>
      </w:r>
      <w:r>
        <w:rPr>
          <w:spacing w:val="-2"/>
          <w:sz w:val="22"/>
        </w:rPr>
        <w:t>kemenakan, </w:t>
      </w:r>
      <w:r>
        <w:rPr>
          <w:sz w:val="22"/>
        </w:rPr>
        <w:t>yang</w:t>
      </w:r>
      <w:r>
        <w:rPr>
          <w:spacing w:val="-11"/>
          <w:sz w:val="22"/>
        </w:rPr>
        <w:t> </w:t>
      </w:r>
      <w:r>
        <w:rPr>
          <w:sz w:val="22"/>
        </w:rPr>
        <w:t>sah</w:t>
      </w:r>
      <w:r>
        <w:rPr>
          <w:spacing w:val="-13"/>
          <w:sz w:val="22"/>
        </w:rPr>
        <w:t> </w:t>
      </w:r>
      <w:r>
        <w:rPr>
          <w:sz w:val="22"/>
        </w:rPr>
        <w:t>atau</w:t>
      </w:r>
      <w:r>
        <w:rPr>
          <w:spacing w:val="-11"/>
          <w:sz w:val="22"/>
        </w:rPr>
        <w:t> </w:t>
      </w:r>
      <w:r>
        <w:rPr>
          <w:sz w:val="22"/>
        </w:rPr>
        <w:t>tidak</w:t>
      </w:r>
      <w:r>
        <w:rPr>
          <w:spacing w:val="-11"/>
          <w:sz w:val="22"/>
        </w:rPr>
        <w:t> </w:t>
      </w:r>
      <w:r>
        <w:rPr>
          <w:sz w:val="22"/>
        </w:rPr>
        <w:t>sah.</w:t>
      </w:r>
      <w:r>
        <w:rPr>
          <w:spacing w:val="-12"/>
          <w:sz w:val="22"/>
        </w:rPr>
        <w:t> </w:t>
      </w:r>
      <w:r>
        <w:rPr>
          <w:sz w:val="22"/>
        </w:rPr>
        <w:t>Jika</w:t>
      </w:r>
      <w:r>
        <w:rPr>
          <w:spacing w:val="-13"/>
          <w:sz w:val="22"/>
        </w:rPr>
        <w:t> </w:t>
      </w:r>
      <w:r>
        <w:rPr>
          <w:sz w:val="22"/>
        </w:rPr>
        <w:t>ada</w:t>
      </w:r>
      <w:r>
        <w:rPr>
          <w:spacing w:val="-13"/>
          <w:sz w:val="22"/>
        </w:rPr>
        <w:t> </w:t>
      </w:r>
      <w:r>
        <w:rPr>
          <w:sz w:val="22"/>
        </w:rPr>
        <w:t>alasan-alasan</w:t>
      </w:r>
      <w:r>
        <w:rPr>
          <w:spacing w:val="-11"/>
          <w:sz w:val="22"/>
        </w:rPr>
        <w:t> </w:t>
      </w:r>
      <w:r>
        <w:rPr>
          <w:sz w:val="22"/>
        </w:rPr>
        <w:t>penting,</w:t>
      </w:r>
      <w:r>
        <w:rPr>
          <w:spacing w:val="-12"/>
          <w:sz w:val="22"/>
        </w:rPr>
        <w:t> </w:t>
      </w:r>
      <w:r>
        <w:rPr>
          <w:sz w:val="22"/>
        </w:rPr>
        <w:t>Presiden</w:t>
      </w:r>
      <w:r>
        <w:rPr>
          <w:spacing w:val="-13"/>
          <w:sz w:val="22"/>
        </w:rPr>
        <w:t> </w:t>
      </w:r>
      <w:r>
        <w:rPr>
          <w:sz w:val="22"/>
        </w:rPr>
        <w:t>dengan</w:t>
      </w:r>
      <w:r>
        <w:rPr>
          <w:spacing w:val="-11"/>
          <w:sz w:val="22"/>
        </w:rPr>
        <w:t> </w:t>
      </w:r>
      <w:r>
        <w:rPr>
          <w:sz w:val="22"/>
        </w:rPr>
        <w:t>memberikan dispensasi,</w:t>
      </w:r>
      <w:r>
        <w:rPr>
          <w:spacing w:val="-2"/>
          <w:sz w:val="22"/>
        </w:rPr>
        <w:t> </w:t>
      </w:r>
      <w:r>
        <w:rPr>
          <w:sz w:val="22"/>
        </w:rPr>
        <w:t>berkuasa</w:t>
      </w:r>
      <w:r>
        <w:rPr>
          <w:spacing w:val="-3"/>
          <w:sz w:val="22"/>
        </w:rPr>
        <w:t> </w:t>
      </w:r>
      <w:r>
        <w:rPr>
          <w:sz w:val="22"/>
        </w:rPr>
        <w:t>menghapuskan larangan yang tercantum</w:t>
      </w:r>
      <w:r>
        <w:rPr>
          <w:spacing w:val="-1"/>
          <w:sz w:val="22"/>
        </w:rPr>
        <w:t> </w:t>
      </w:r>
      <w:r>
        <w:rPr>
          <w:sz w:val="22"/>
        </w:rPr>
        <w:t>dalam</w:t>
      </w:r>
      <w:r>
        <w:rPr>
          <w:spacing w:val="-1"/>
          <w:sz w:val="22"/>
        </w:rPr>
        <w:t> </w:t>
      </w:r>
      <w:r>
        <w:rPr>
          <w:sz w:val="22"/>
        </w:rPr>
        <w:t>pasal</w:t>
      </w:r>
      <w:r>
        <w:rPr>
          <w:spacing w:val="-2"/>
          <w:sz w:val="22"/>
        </w:rPr>
        <w:t> </w:t>
      </w:r>
      <w:r>
        <w:rPr>
          <w:sz w:val="22"/>
        </w:rPr>
        <w:t>ini.</w:t>
      </w:r>
    </w:p>
    <w:p>
      <w:pPr>
        <w:pStyle w:val="BodyText"/>
        <w:spacing w:before="118"/>
        <w:ind w:left="0"/>
      </w:pPr>
    </w:p>
    <w:p>
      <w:pPr>
        <w:pStyle w:val="BodyText"/>
        <w:ind w:left="4058"/>
      </w:pPr>
      <w:r>
        <w:rPr>
          <w:w w:val="105"/>
        </w:rPr>
        <w:t>Pasal</w:t>
      </w:r>
      <w:r>
        <w:rPr>
          <w:spacing w:val="16"/>
          <w:w w:val="105"/>
        </w:rPr>
        <w:t> </w:t>
      </w:r>
      <w:r>
        <w:rPr>
          <w:spacing w:val="-5"/>
          <w:w w:val="105"/>
        </w:rPr>
        <w:t>32</w:t>
      </w:r>
    </w:p>
    <w:p>
      <w:pPr>
        <w:pStyle w:val="BodyText"/>
        <w:spacing w:before="57"/>
        <w:ind w:right="189"/>
      </w:pPr>
      <w:r>
        <w:rPr>
          <w:spacing w:val="-2"/>
        </w:rPr>
        <w:t>Seseorang</w:t>
      </w:r>
      <w:r>
        <w:rPr>
          <w:spacing w:val="-12"/>
        </w:rPr>
        <w:t> </w:t>
      </w:r>
      <w:r>
        <w:rPr>
          <w:spacing w:val="-2"/>
        </w:rPr>
        <w:t>yang</w:t>
      </w:r>
      <w:r>
        <w:rPr>
          <w:spacing w:val="-12"/>
        </w:rPr>
        <w:t> </w:t>
      </w:r>
      <w:r>
        <w:rPr>
          <w:spacing w:val="-2"/>
        </w:rPr>
        <w:t>dengan</w:t>
      </w:r>
      <w:r>
        <w:rPr>
          <w:spacing w:val="-12"/>
        </w:rPr>
        <w:t> </w:t>
      </w:r>
      <w:r>
        <w:rPr>
          <w:spacing w:val="-2"/>
        </w:rPr>
        <w:t>keputusan</w:t>
      </w:r>
      <w:r>
        <w:rPr>
          <w:spacing w:val="-11"/>
        </w:rPr>
        <w:t> </w:t>
      </w:r>
      <w:r>
        <w:rPr>
          <w:spacing w:val="-2"/>
        </w:rPr>
        <w:t>pengadilan</w:t>
      </w:r>
      <w:r>
        <w:rPr>
          <w:spacing w:val="-12"/>
        </w:rPr>
        <w:t> </w:t>
      </w:r>
      <w:r>
        <w:rPr>
          <w:spacing w:val="-2"/>
        </w:rPr>
        <w:t>telah</w:t>
      </w:r>
      <w:r>
        <w:rPr>
          <w:spacing w:val="-12"/>
        </w:rPr>
        <w:t> </w:t>
      </w:r>
      <w:r>
        <w:rPr>
          <w:spacing w:val="-2"/>
        </w:rPr>
        <w:t>dinyatakan</w:t>
      </w:r>
      <w:r>
        <w:rPr>
          <w:spacing w:val="-10"/>
        </w:rPr>
        <w:t> </w:t>
      </w:r>
      <w:r>
        <w:rPr>
          <w:spacing w:val="-2"/>
        </w:rPr>
        <w:t>melakukan</w:t>
      </w:r>
      <w:r>
        <w:rPr>
          <w:spacing w:val="-12"/>
        </w:rPr>
        <w:t> </w:t>
      </w:r>
      <w:r>
        <w:rPr>
          <w:spacing w:val="-2"/>
        </w:rPr>
        <w:t>zina,</w:t>
      </w:r>
      <w:r>
        <w:rPr>
          <w:spacing w:val="-12"/>
        </w:rPr>
        <w:t> </w:t>
      </w:r>
      <w:r>
        <w:rPr>
          <w:spacing w:val="-2"/>
        </w:rPr>
        <w:t>sekali-kali </w:t>
      </w:r>
      <w:r>
        <w:rPr/>
        <w:t>tidak diperkenankan kawin dengan pasangan zinanya itu.</w:t>
      </w:r>
    </w:p>
    <w:p>
      <w:pPr>
        <w:pStyle w:val="BodyText"/>
        <w:spacing w:before="116"/>
        <w:ind w:left="0"/>
      </w:pPr>
    </w:p>
    <w:p>
      <w:pPr>
        <w:pStyle w:val="BodyText"/>
        <w:spacing w:before="1"/>
        <w:ind w:left="4058"/>
      </w:pPr>
      <w:r>
        <w:rPr>
          <w:w w:val="105"/>
        </w:rPr>
        <w:t>Pasal</w:t>
      </w:r>
      <w:r>
        <w:rPr>
          <w:spacing w:val="16"/>
          <w:w w:val="105"/>
        </w:rPr>
        <w:t> </w:t>
      </w:r>
      <w:r>
        <w:rPr>
          <w:spacing w:val="-5"/>
          <w:w w:val="105"/>
        </w:rPr>
        <w:t>33</w:t>
      </w:r>
    </w:p>
    <w:p>
      <w:pPr>
        <w:pStyle w:val="BodyText"/>
        <w:spacing w:before="56"/>
        <w:ind w:right="189" w:hanging="1"/>
      </w:pPr>
      <w:r>
        <w:rPr>
          <w:spacing w:val="-2"/>
        </w:rPr>
        <w:t>Antara</w:t>
      </w:r>
      <w:r>
        <w:rPr>
          <w:spacing w:val="-3"/>
        </w:rPr>
        <w:t> </w:t>
      </w:r>
      <w:r>
        <w:rPr>
          <w:spacing w:val="-2"/>
        </w:rPr>
        <w:t>orang-orang</w:t>
      </w:r>
      <w:r>
        <w:rPr>
          <w:spacing w:val="-3"/>
        </w:rPr>
        <w:t> </w:t>
      </w:r>
      <w:r>
        <w:rPr>
          <w:spacing w:val="-2"/>
        </w:rPr>
        <w:t>yang perkawinannya</w:t>
      </w:r>
      <w:r>
        <w:rPr>
          <w:spacing w:val="-3"/>
        </w:rPr>
        <w:t> </w:t>
      </w:r>
      <w:r>
        <w:rPr>
          <w:spacing w:val="-2"/>
        </w:rPr>
        <w:t>telah</w:t>
      </w:r>
      <w:r>
        <w:rPr>
          <w:spacing w:val="-3"/>
        </w:rPr>
        <w:t> </w:t>
      </w:r>
      <w:r>
        <w:rPr>
          <w:spacing w:val="-2"/>
        </w:rPr>
        <w:t>dibubarkan sesuai dengan</w:t>
      </w:r>
      <w:r>
        <w:rPr>
          <w:spacing w:val="-3"/>
        </w:rPr>
        <w:t> </w:t>
      </w:r>
      <w:r>
        <w:rPr>
          <w:spacing w:val="-2"/>
        </w:rPr>
        <w:t>ketentuan</w:t>
      </w:r>
      <w:r>
        <w:rPr>
          <w:spacing w:val="-3"/>
        </w:rPr>
        <w:t> </w:t>
      </w:r>
      <w:r>
        <w:rPr>
          <w:spacing w:val="-2"/>
        </w:rPr>
        <w:t>Pasal 199 </w:t>
      </w:r>
      <w:r>
        <w:rPr/>
        <w:t>nomor</w:t>
      </w:r>
      <w:r>
        <w:rPr>
          <w:spacing w:val="-12"/>
        </w:rPr>
        <w:t> </w:t>
      </w:r>
      <w:r>
        <w:rPr/>
        <w:t>3°</w:t>
      </w:r>
      <w:r>
        <w:rPr>
          <w:spacing w:val="-12"/>
        </w:rPr>
        <w:t> </w:t>
      </w:r>
      <w:r>
        <w:rPr/>
        <w:t>atau</w:t>
      </w:r>
      <w:r>
        <w:rPr>
          <w:spacing w:val="-12"/>
        </w:rPr>
        <w:t> </w:t>
      </w:r>
      <w:r>
        <w:rPr/>
        <w:t>4°,</w:t>
      </w:r>
      <w:r>
        <w:rPr>
          <w:spacing w:val="-11"/>
        </w:rPr>
        <w:t> </w:t>
      </w:r>
      <w:r>
        <w:rPr/>
        <w:t>tidak</w:t>
      </w:r>
      <w:r>
        <w:rPr>
          <w:spacing w:val="-13"/>
        </w:rPr>
        <w:t> </w:t>
      </w:r>
      <w:r>
        <w:rPr/>
        <w:t>diperbolehkan</w:t>
      </w:r>
      <w:r>
        <w:rPr>
          <w:spacing w:val="-9"/>
        </w:rPr>
        <w:t> </w:t>
      </w:r>
      <w:r>
        <w:rPr/>
        <w:t>untuk</w:t>
      </w:r>
      <w:r>
        <w:rPr>
          <w:spacing w:val="-9"/>
        </w:rPr>
        <w:t> </w:t>
      </w:r>
      <w:r>
        <w:rPr/>
        <w:t>kedua</w:t>
      </w:r>
      <w:r>
        <w:rPr>
          <w:spacing w:val="-12"/>
        </w:rPr>
        <w:t> </w:t>
      </w:r>
      <w:r>
        <w:rPr/>
        <w:t>kalinya</w:t>
      </w:r>
      <w:r>
        <w:rPr>
          <w:spacing w:val="-12"/>
        </w:rPr>
        <w:t> </w:t>
      </w:r>
      <w:r>
        <w:rPr/>
        <w:t>dilaksanakan</w:t>
      </w:r>
      <w:r>
        <w:rPr>
          <w:spacing w:val="-12"/>
        </w:rPr>
        <w:t> </w:t>
      </w:r>
      <w:r>
        <w:rPr/>
        <w:t>perkawinan</w:t>
      </w:r>
      <w:r>
        <w:rPr>
          <w:spacing w:val="-9"/>
        </w:rPr>
        <w:t> </w:t>
      </w:r>
      <w:r>
        <w:rPr/>
        <w:t>kecuali setelah</w:t>
      </w:r>
      <w:r>
        <w:rPr>
          <w:spacing w:val="-1"/>
        </w:rPr>
        <w:t> </w:t>
      </w:r>
      <w:r>
        <w:rPr/>
        <w:t>lampau satu tahun</w:t>
      </w:r>
      <w:r>
        <w:rPr>
          <w:spacing w:val="-1"/>
        </w:rPr>
        <w:t> </w:t>
      </w:r>
      <w:r>
        <w:rPr/>
        <w:t>sejak</w:t>
      </w:r>
      <w:r>
        <w:rPr>
          <w:spacing w:val="-1"/>
        </w:rPr>
        <w:t> </w:t>
      </w:r>
      <w:r>
        <w:rPr/>
        <w:t>pembubaran perkawinan</w:t>
      </w:r>
      <w:r>
        <w:rPr>
          <w:spacing w:val="-1"/>
        </w:rPr>
        <w:t> </w:t>
      </w:r>
      <w:r>
        <w:rPr/>
        <w:t>mereka</w:t>
      </w:r>
      <w:r>
        <w:rPr>
          <w:spacing w:val="-1"/>
        </w:rPr>
        <w:t> </w:t>
      </w:r>
      <w:r>
        <w:rPr/>
        <w:t>yang didaftarkan</w:t>
      </w:r>
      <w:r>
        <w:rPr>
          <w:spacing w:val="-1"/>
        </w:rPr>
        <w:t> </w:t>
      </w:r>
      <w:r>
        <w:rPr/>
        <w:t>dalam daftar</w:t>
      </w:r>
      <w:r>
        <w:rPr>
          <w:spacing w:val="-7"/>
        </w:rPr>
        <w:t> </w:t>
      </w:r>
      <w:r>
        <w:rPr/>
        <w:t>Catatan</w:t>
      </w:r>
      <w:r>
        <w:rPr>
          <w:spacing w:val="-6"/>
        </w:rPr>
        <w:t> </w:t>
      </w:r>
      <w:r>
        <w:rPr/>
        <w:t>Sipil.</w:t>
      </w:r>
      <w:r>
        <w:rPr>
          <w:spacing w:val="-7"/>
        </w:rPr>
        <w:t> </w:t>
      </w:r>
      <w:r>
        <w:rPr/>
        <w:t>Perkawinan</w:t>
      </w:r>
      <w:r>
        <w:rPr>
          <w:spacing w:val="-3"/>
        </w:rPr>
        <w:t> </w:t>
      </w:r>
      <w:r>
        <w:rPr/>
        <w:t>lebih</w:t>
      </w:r>
      <w:r>
        <w:rPr>
          <w:spacing w:val="-3"/>
        </w:rPr>
        <w:t> </w:t>
      </w:r>
      <w:r>
        <w:rPr/>
        <w:t>lanjut</w:t>
      </w:r>
      <w:r>
        <w:rPr>
          <w:spacing w:val="-8"/>
        </w:rPr>
        <w:t> </w:t>
      </w:r>
      <w:r>
        <w:rPr/>
        <w:t>antara</w:t>
      </w:r>
      <w:r>
        <w:rPr>
          <w:spacing w:val="-6"/>
        </w:rPr>
        <w:t> </w:t>
      </w:r>
      <w:r>
        <w:rPr/>
        <w:t>orang-orang</w:t>
      </w:r>
      <w:r>
        <w:rPr>
          <w:spacing w:val="-3"/>
        </w:rPr>
        <w:t> </w:t>
      </w:r>
      <w:r>
        <w:rPr/>
        <w:t>yang</w:t>
      </w:r>
      <w:r>
        <w:rPr>
          <w:spacing w:val="-3"/>
        </w:rPr>
        <w:t> </w:t>
      </w:r>
      <w:r>
        <w:rPr/>
        <w:t>sama</w:t>
      </w:r>
      <w:r>
        <w:rPr>
          <w:spacing w:val="-6"/>
        </w:rPr>
        <w:t> </w:t>
      </w:r>
      <w:r>
        <w:rPr/>
        <w:t>dilarang.</w:t>
      </w:r>
    </w:p>
    <w:p>
      <w:pPr>
        <w:pStyle w:val="BodyText"/>
        <w:spacing w:before="118"/>
        <w:ind w:left="0"/>
      </w:pPr>
    </w:p>
    <w:p>
      <w:pPr>
        <w:pStyle w:val="BodyText"/>
        <w:ind w:left="4058"/>
      </w:pPr>
      <w:r>
        <w:rPr>
          <w:w w:val="105"/>
        </w:rPr>
        <w:t>Pasal</w:t>
      </w:r>
      <w:r>
        <w:rPr>
          <w:spacing w:val="16"/>
          <w:w w:val="105"/>
        </w:rPr>
        <w:t> </w:t>
      </w:r>
      <w:r>
        <w:rPr>
          <w:spacing w:val="-5"/>
          <w:w w:val="105"/>
        </w:rPr>
        <w:t>34</w:t>
      </w:r>
    </w:p>
    <w:p>
      <w:pPr>
        <w:pStyle w:val="BodyText"/>
        <w:spacing w:before="56"/>
      </w:pPr>
      <w:r>
        <w:rPr>
          <w:spacing w:val="-2"/>
        </w:rPr>
        <w:t>Seorang</w:t>
      </w:r>
      <w:r>
        <w:rPr>
          <w:spacing w:val="-3"/>
        </w:rPr>
        <w:t> </w:t>
      </w:r>
      <w:r>
        <w:rPr>
          <w:spacing w:val="-2"/>
        </w:rPr>
        <w:t>perempuan tidak</w:t>
      </w:r>
      <w:r>
        <w:rPr>
          <w:spacing w:val="-3"/>
        </w:rPr>
        <w:t> </w:t>
      </w:r>
      <w:r>
        <w:rPr>
          <w:spacing w:val="-2"/>
        </w:rPr>
        <w:t>diperbolehkan</w:t>
      </w:r>
      <w:r>
        <w:rPr>
          <w:spacing w:val="-3"/>
        </w:rPr>
        <w:t> </w:t>
      </w:r>
      <w:r>
        <w:rPr>
          <w:spacing w:val="-2"/>
        </w:rPr>
        <w:t>melakukan</w:t>
      </w:r>
      <w:r>
        <w:rPr>
          <w:spacing w:val="-3"/>
        </w:rPr>
        <w:t> </w:t>
      </w:r>
      <w:r>
        <w:rPr>
          <w:spacing w:val="-2"/>
        </w:rPr>
        <w:t>perkawinan</w:t>
      </w:r>
      <w:r>
        <w:rPr>
          <w:spacing w:val="-3"/>
        </w:rPr>
        <w:t> </w:t>
      </w:r>
      <w:r>
        <w:rPr>
          <w:spacing w:val="-2"/>
        </w:rPr>
        <w:t>baru, kecuali setelah</w:t>
      </w:r>
      <w:r>
        <w:rPr>
          <w:spacing w:val="-3"/>
        </w:rPr>
        <w:t> </w:t>
      </w:r>
      <w:r>
        <w:rPr>
          <w:spacing w:val="-2"/>
        </w:rPr>
        <w:t>lampau </w:t>
      </w:r>
      <w:r>
        <w:rPr/>
        <w:t>jangka</w:t>
      </w:r>
      <w:r>
        <w:rPr>
          <w:spacing w:val="-2"/>
        </w:rPr>
        <w:t> </w:t>
      </w:r>
      <w:r>
        <w:rPr/>
        <w:t>waktu tiga</w:t>
      </w:r>
      <w:r>
        <w:rPr>
          <w:spacing w:val="-2"/>
        </w:rPr>
        <w:t> </w:t>
      </w:r>
      <w:r>
        <w:rPr/>
        <w:t>ratus</w:t>
      </w:r>
      <w:r>
        <w:rPr>
          <w:spacing w:val="-2"/>
        </w:rPr>
        <w:t> </w:t>
      </w:r>
      <w:r>
        <w:rPr/>
        <w:t>hari</w:t>
      </w:r>
      <w:r>
        <w:rPr>
          <w:spacing w:val="-1"/>
        </w:rPr>
        <w:t> </w:t>
      </w:r>
      <w:r>
        <w:rPr/>
        <w:t>sejak pembubaran</w:t>
      </w:r>
      <w:r>
        <w:rPr>
          <w:spacing w:val="-2"/>
        </w:rPr>
        <w:t> </w:t>
      </w:r>
      <w:r>
        <w:rPr/>
        <w:t>perkawinan</w:t>
      </w:r>
      <w:r>
        <w:rPr>
          <w:spacing w:val="-2"/>
        </w:rPr>
        <w:t> </w:t>
      </w:r>
      <w:r>
        <w:rPr/>
        <w:t>yang terakhir.</w:t>
      </w:r>
    </w:p>
    <w:p>
      <w:pPr>
        <w:pStyle w:val="BodyText"/>
        <w:spacing w:before="115"/>
        <w:ind w:left="0"/>
      </w:pPr>
    </w:p>
    <w:p>
      <w:pPr>
        <w:pStyle w:val="BodyText"/>
        <w:ind w:left="4058"/>
      </w:pPr>
      <w:r>
        <w:rPr>
          <w:w w:val="105"/>
        </w:rPr>
        <w:t>Pasal</w:t>
      </w:r>
      <w:r>
        <w:rPr>
          <w:spacing w:val="16"/>
          <w:w w:val="105"/>
        </w:rPr>
        <w:t> </w:t>
      </w:r>
      <w:r>
        <w:rPr>
          <w:spacing w:val="-5"/>
          <w:w w:val="105"/>
        </w:rPr>
        <w:t>35</w:t>
      </w:r>
    </w:p>
    <w:p>
      <w:pPr>
        <w:pStyle w:val="BodyText"/>
        <w:spacing w:before="57"/>
      </w:pPr>
      <w:r>
        <w:rPr/>
        <w:t>Untuk melaksanakan perkawinan, anak sah di bawah umur</w:t>
      </w:r>
      <w:r>
        <w:rPr>
          <w:spacing w:val="-3"/>
        </w:rPr>
        <w:t> </w:t>
      </w:r>
      <w:r>
        <w:rPr/>
        <w:t>memerlukan izin</w:t>
      </w:r>
      <w:r>
        <w:rPr>
          <w:spacing w:val="-2"/>
        </w:rPr>
        <w:t> </w:t>
      </w:r>
      <w:r>
        <w:rPr/>
        <w:t>kedua orang tuanya.</w:t>
      </w:r>
      <w:r>
        <w:rPr>
          <w:spacing w:val="-8"/>
        </w:rPr>
        <w:t> </w:t>
      </w:r>
      <w:r>
        <w:rPr/>
        <w:t>Akan</w:t>
      </w:r>
      <w:r>
        <w:rPr>
          <w:spacing w:val="-9"/>
        </w:rPr>
        <w:t> </w:t>
      </w:r>
      <w:r>
        <w:rPr/>
        <w:t>tetapi</w:t>
      </w:r>
      <w:r>
        <w:rPr>
          <w:spacing w:val="-11"/>
        </w:rPr>
        <w:t> </w:t>
      </w:r>
      <w:r>
        <w:rPr/>
        <w:t>bila</w:t>
      </w:r>
      <w:r>
        <w:rPr>
          <w:spacing w:val="-11"/>
        </w:rPr>
        <w:t> </w:t>
      </w:r>
      <w:r>
        <w:rPr/>
        <w:t>hanya</w:t>
      </w:r>
      <w:r>
        <w:rPr>
          <w:spacing w:val="-11"/>
        </w:rPr>
        <w:t> </w:t>
      </w:r>
      <w:r>
        <w:rPr/>
        <w:t>salah</w:t>
      </w:r>
      <w:r>
        <w:rPr>
          <w:spacing w:val="-9"/>
        </w:rPr>
        <w:t> </w:t>
      </w:r>
      <w:r>
        <w:rPr/>
        <w:t>seorang</w:t>
      </w:r>
      <w:r>
        <w:rPr>
          <w:spacing w:val="-9"/>
        </w:rPr>
        <w:t> </w:t>
      </w:r>
      <w:r>
        <w:rPr/>
        <w:t>dan</w:t>
      </w:r>
      <w:r>
        <w:rPr>
          <w:spacing w:val="-11"/>
        </w:rPr>
        <w:t> </w:t>
      </w:r>
      <w:r>
        <w:rPr/>
        <w:t>mereka</w:t>
      </w:r>
      <w:r>
        <w:rPr>
          <w:spacing w:val="-11"/>
        </w:rPr>
        <w:t> </w:t>
      </w:r>
      <w:r>
        <w:rPr/>
        <w:t>memberi</w:t>
      </w:r>
      <w:r>
        <w:rPr>
          <w:spacing w:val="-11"/>
        </w:rPr>
        <w:t> </w:t>
      </w:r>
      <w:r>
        <w:rPr/>
        <w:t>izin</w:t>
      </w:r>
      <w:r>
        <w:rPr>
          <w:spacing w:val="-9"/>
        </w:rPr>
        <w:t> </w:t>
      </w:r>
      <w:r>
        <w:rPr/>
        <w:t>dan</w:t>
      </w:r>
      <w:r>
        <w:rPr>
          <w:spacing w:val="-11"/>
        </w:rPr>
        <w:t> </w:t>
      </w:r>
      <w:r>
        <w:rPr/>
        <w:t>yang</w:t>
      </w:r>
      <w:r>
        <w:rPr>
          <w:spacing w:val="-11"/>
        </w:rPr>
        <w:t> </w:t>
      </w:r>
      <w:r>
        <w:rPr/>
        <w:t>lainnya</w:t>
      </w:r>
      <w:r>
        <w:rPr>
          <w:spacing w:val="-11"/>
        </w:rPr>
        <w:t> </w:t>
      </w:r>
      <w:r>
        <w:rPr/>
        <w:t>telah dipecat</w:t>
      </w:r>
      <w:r>
        <w:rPr>
          <w:spacing w:val="-3"/>
        </w:rPr>
        <w:t> </w:t>
      </w:r>
      <w:r>
        <w:rPr/>
        <w:t>dan</w:t>
      </w:r>
      <w:r>
        <w:rPr>
          <w:spacing w:val="-3"/>
        </w:rPr>
        <w:t> </w:t>
      </w:r>
      <w:r>
        <w:rPr/>
        <w:t>kekuasaan</w:t>
      </w:r>
      <w:r>
        <w:rPr>
          <w:spacing w:val="-3"/>
        </w:rPr>
        <w:t> </w:t>
      </w:r>
      <w:r>
        <w:rPr/>
        <w:t>orang</w:t>
      </w:r>
      <w:r>
        <w:rPr>
          <w:spacing w:val="-3"/>
        </w:rPr>
        <w:t> </w:t>
      </w:r>
      <w:r>
        <w:rPr/>
        <w:t>tua</w:t>
      </w:r>
      <w:r>
        <w:rPr>
          <w:spacing w:val="-3"/>
        </w:rPr>
        <w:t> </w:t>
      </w:r>
      <w:r>
        <w:rPr/>
        <w:t>atau perwalian</w:t>
      </w:r>
      <w:r>
        <w:rPr>
          <w:spacing w:val="-3"/>
        </w:rPr>
        <w:t> </w:t>
      </w:r>
      <w:r>
        <w:rPr/>
        <w:t>atas</w:t>
      </w:r>
      <w:r>
        <w:rPr>
          <w:spacing w:val="-1"/>
        </w:rPr>
        <w:t> </w:t>
      </w:r>
      <w:r>
        <w:rPr/>
        <w:t>anak</w:t>
      </w:r>
      <w:r>
        <w:rPr>
          <w:spacing w:val="-3"/>
        </w:rPr>
        <w:t> </w:t>
      </w:r>
      <w:r>
        <w:rPr/>
        <w:t>itu, maka</w:t>
      </w:r>
      <w:r>
        <w:rPr>
          <w:spacing w:val="-3"/>
        </w:rPr>
        <w:t> </w:t>
      </w:r>
      <w:r>
        <w:rPr/>
        <w:t>Pengadilan Negeri</w:t>
      </w:r>
      <w:r>
        <w:rPr>
          <w:spacing w:val="-2"/>
        </w:rPr>
        <w:t> </w:t>
      </w:r>
      <w:r>
        <w:rPr/>
        <w:t>di daerah tempat tinggal anak itu,</w:t>
      </w:r>
      <w:r>
        <w:rPr>
          <w:spacing w:val="-1"/>
        </w:rPr>
        <w:t> </w:t>
      </w:r>
      <w:r>
        <w:rPr/>
        <w:t>atas permohonannya, berwenang memberi izin melakukan perkawinan</w:t>
      </w:r>
      <w:r>
        <w:rPr>
          <w:spacing w:val="-10"/>
        </w:rPr>
        <w:t> </w:t>
      </w:r>
      <w:r>
        <w:rPr/>
        <w:t>itu,</w:t>
      </w:r>
      <w:r>
        <w:rPr>
          <w:spacing w:val="-9"/>
        </w:rPr>
        <w:t> </w:t>
      </w:r>
      <w:r>
        <w:rPr/>
        <w:t>setelah</w:t>
      </w:r>
      <w:r>
        <w:rPr>
          <w:spacing w:val="-10"/>
        </w:rPr>
        <w:t> </w:t>
      </w:r>
      <w:r>
        <w:rPr/>
        <w:t>mendengar</w:t>
      </w:r>
      <w:r>
        <w:rPr>
          <w:spacing w:val="-8"/>
        </w:rPr>
        <w:t> </w:t>
      </w:r>
      <w:r>
        <w:rPr/>
        <w:t>atau</w:t>
      </w:r>
      <w:r>
        <w:rPr>
          <w:spacing w:val="-7"/>
        </w:rPr>
        <w:t> </w:t>
      </w:r>
      <w:r>
        <w:rPr/>
        <w:t>memanggil</w:t>
      </w:r>
      <w:r>
        <w:rPr>
          <w:spacing w:val="-11"/>
        </w:rPr>
        <w:t> </w:t>
      </w:r>
      <w:r>
        <w:rPr/>
        <w:t>dengan</w:t>
      </w:r>
      <w:r>
        <w:rPr>
          <w:spacing w:val="-7"/>
        </w:rPr>
        <w:t> </w:t>
      </w:r>
      <w:r>
        <w:rPr/>
        <w:t>sah</w:t>
      </w:r>
      <w:r>
        <w:rPr>
          <w:spacing w:val="-10"/>
        </w:rPr>
        <w:t> </w:t>
      </w:r>
      <w:r>
        <w:rPr/>
        <w:t>mereka</w:t>
      </w:r>
      <w:r>
        <w:rPr>
          <w:spacing w:val="-10"/>
        </w:rPr>
        <w:t> </w:t>
      </w:r>
      <w:r>
        <w:rPr/>
        <w:t>yang</w:t>
      </w:r>
      <w:r>
        <w:rPr>
          <w:spacing w:val="-7"/>
        </w:rPr>
        <w:t> </w:t>
      </w:r>
      <w:r>
        <w:rPr/>
        <w:t>izinnya</w:t>
      </w:r>
      <w:r>
        <w:rPr>
          <w:spacing w:val="-10"/>
        </w:rPr>
        <w:t> </w:t>
      </w:r>
      <w:r>
        <w:rPr/>
        <w:t>menjadi </w:t>
      </w:r>
      <w:r>
        <w:rPr>
          <w:spacing w:val="-2"/>
        </w:rPr>
        <w:t>syarat</w:t>
      </w:r>
      <w:r>
        <w:rPr>
          <w:spacing w:val="-8"/>
        </w:rPr>
        <w:t> </w:t>
      </w:r>
      <w:r>
        <w:rPr>
          <w:spacing w:val="-2"/>
        </w:rPr>
        <w:t>beserta</w:t>
      </w:r>
      <w:r>
        <w:rPr>
          <w:spacing w:val="-9"/>
        </w:rPr>
        <w:t> </w:t>
      </w:r>
      <w:r>
        <w:rPr>
          <w:spacing w:val="-2"/>
        </w:rPr>
        <w:t>keluarga</w:t>
      </w:r>
      <w:r>
        <w:rPr>
          <w:spacing w:val="-9"/>
        </w:rPr>
        <w:t> </w:t>
      </w:r>
      <w:r>
        <w:rPr>
          <w:spacing w:val="-2"/>
        </w:rPr>
        <w:t>sedarah</w:t>
      </w:r>
      <w:r>
        <w:rPr>
          <w:spacing w:val="-7"/>
        </w:rPr>
        <w:t> </w:t>
      </w:r>
      <w:r>
        <w:rPr>
          <w:spacing w:val="-2"/>
        </w:rPr>
        <w:t>atau</w:t>
      </w:r>
      <w:r>
        <w:rPr>
          <w:spacing w:val="-7"/>
        </w:rPr>
        <w:t> </w:t>
      </w:r>
      <w:r>
        <w:rPr>
          <w:spacing w:val="-2"/>
        </w:rPr>
        <w:t>keluarga-keluarga</w:t>
      </w:r>
      <w:r>
        <w:rPr>
          <w:spacing w:val="-9"/>
        </w:rPr>
        <w:t> </w:t>
      </w:r>
      <w:r>
        <w:rPr>
          <w:spacing w:val="-2"/>
        </w:rPr>
        <w:t>semenda.</w:t>
      </w:r>
      <w:r>
        <w:rPr>
          <w:spacing w:val="-9"/>
        </w:rPr>
        <w:t> </w:t>
      </w:r>
      <w:r>
        <w:rPr>
          <w:spacing w:val="-2"/>
        </w:rPr>
        <w:t>Bila</w:t>
      </w:r>
      <w:r>
        <w:rPr>
          <w:spacing w:val="-9"/>
        </w:rPr>
        <w:t> </w:t>
      </w:r>
      <w:r>
        <w:rPr>
          <w:spacing w:val="-2"/>
        </w:rPr>
        <w:t>salah</w:t>
      </w:r>
      <w:r>
        <w:rPr>
          <w:spacing w:val="-7"/>
        </w:rPr>
        <w:t> </w:t>
      </w:r>
      <w:r>
        <w:rPr>
          <w:spacing w:val="-2"/>
        </w:rPr>
        <w:t>satu</w:t>
      </w:r>
      <w:r>
        <w:rPr>
          <w:spacing w:val="-7"/>
        </w:rPr>
        <w:t> </w:t>
      </w:r>
      <w:r>
        <w:rPr>
          <w:spacing w:val="-2"/>
        </w:rPr>
        <w:t>orang</w:t>
      </w:r>
      <w:r>
        <w:rPr>
          <w:spacing w:val="-7"/>
        </w:rPr>
        <w:t> </w:t>
      </w:r>
      <w:r>
        <w:rPr>
          <w:spacing w:val="-2"/>
        </w:rPr>
        <w:t>tua</w:t>
      </w:r>
      <w:r>
        <w:rPr>
          <w:spacing w:val="-9"/>
        </w:rPr>
        <w:t> </w:t>
      </w:r>
      <w:r>
        <w:rPr>
          <w:spacing w:val="-2"/>
        </w:rPr>
        <w:t>telah </w:t>
      </w:r>
      <w:r>
        <w:rPr/>
        <w:t>meninggal</w:t>
      </w:r>
      <w:r>
        <w:rPr>
          <w:spacing w:val="-14"/>
        </w:rPr>
        <w:t> </w:t>
      </w:r>
      <w:r>
        <w:rPr/>
        <w:t>atau</w:t>
      </w:r>
      <w:r>
        <w:rPr>
          <w:spacing w:val="-14"/>
        </w:rPr>
        <w:t> </w:t>
      </w:r>
      <w:r>
        <w:rPr/>
        <w:t>berada</w:t>
      </w:r>
      <w:r>
        <w:rPr>
          <w:spacing w:val="-14"/>
        </w:rPr>
        <w:t> </w:t>
      </w:r>
      <w:r>
        <w:rPr/>
        <w:t>dalam</w:t>
      </w:r>
      <w:r>
        <w:rPr>
          <w:spacing w:val="-13"/>
        </w:rPr>
        <w:t> </w:t>
      </w:r>
      <w:r>
        <w:rPr/>
        <w:t>keadaan</w:t>
      </w:r>
      <w:r>
        <w:rPr>
          <w:spacing w:val="-14"/>
        </w:rPr>
        <w:t> </w:t>
      </w:r>
      <w:r>
        <w:rPr/>
        <w:t>tak</w:t>
      </w:r>
      <w:r>
        <w:rPr>
          <w:spacing w:val="-14"/>
        </w:rPr>
        <w:t> </w:t>
      </w:r>
      <w:r>
        <w:rPr/>
        <w:t>mampu</w:t>
      </w:r>
      <w:r>
        <w:rPr>
          <w:spacing w:val="-14"/>
        </w:rPr>
        <w:t> </w:t>
      </w:r>
      <w:r>
        <w:rPr/>
        <w:t>menyatakan</w:t>
      </w:r>
      <w:r>
        <w:rPr>
          <w:spacing w:val="-13"/>
        </w:rPr>
        <w:t> </w:t>
      </w:r>
      <w:r>
        <w:rPr/>
        <w:t>kehendaknya,</w:t>
      </w:r>
      <w:r>
        <w:rPr>
          <w:spacing w:val="-14"/>
        </w:rPr>
        <w:t> </w:t>
      </w:r>
      <w:r>
        <w:rPr/>
        <w:t>maka</w:t>
      </w:r>
      <w:r>
        <w:rPr>
          <w:spacing w:val="-14"/>
        </w:rPr>
        <w:t> </w:t>
      </w:r>
      <w:r>
        <w:rPr/>
        <w:t>izin</w:t>
      </w:r>
      <w:r>
        <w:rPr>
          <w:spacing w:val="-14"/>
        </w:rPr>
        <w:t> </w:t>
      </w:r>
      <w:r>
        <w:rPr/>
        <w:t>cukup diperoleh dan orang tua yang lain.</w:t>
      </w:r>
    </w:p>
    <w:p>
      <w:pPr>
        <w:pStyle w:val="BodyText"/>
        <w:spacing w:before="120"/>
        <w:ind w:left="0"/>
      </w:pPr>
    </w:p>
    <w:p>
      <w:pPr>
        <w:pStyle w:val="BodyText"/>
        <w:ind w:left="4058"/>
      </w:pPr>
      <w:r>
        <w:rPr>
          <w:w w:val="105"/>
        </w:rPr>
        <w:t>Pasal</w:t>
      </w:r>
      <w:r>
        <w:rPr>
          <w:spacing w:val="16"/>
          <w:w w:val="105"/>
        </w:rPr>
        <w:t> </w:t>
      </w:r>
      <w:r>
        <w:rPr>
          <w:spacing w:val="-5"/>
          <w:w w:val="105"/>
        </w:rPr>
        <w:t>36</w:t>
      </w:r>
    </w:p>
    <w:p>
      <w:pPr>
        <w:pStyle w:val="BodyText"/>
        <w:spacing w:before="57"/>
      </w:pPr>
      <w:r>
        <w:rPr/>
        <w:t>Selain</w:t>
      </w:r>
      <w:r>
        <w:rPr>
          <w:spacing w:val="-11"/>
        </w:rPr>
        <w:t> </w:t>
      </w:r>
      <w:r>
        <w:rPr/>
        <w:t>izin</w:t>
      </w:r>
      <w:r>
        <w:rPr>
          <w:spacing w:val="-11"/>
        </w:rPr>
        <w:t> </w:t>
      </w:r>
      <w:r>
        <w:rPr/>
        <w:t>yang</w:t>
      </w:r>
      <w:r>
        <w:rPr>
          <w:spacing w:val="-9"/>
        </w:rPr>
        <w:t> </w:t>
      </w:r>
      <w:r>
        <w:rPr/>
        <w:t>diharuskan</w:t>
      </w:r>
      <w:r>
        <w:rPr>
          <w:spacing w:val="-11"/>
        </w:rPr>
        <w:t> </w:t>
      </w:r>
      <w:r>
        <w:rPr/>
        <w:t>dalam</w:t>
      </w:r>
      <w:r>
        <w:rPr>
          <w:spacing w:val="-10"/>
        </w:rPr>
        <w:t> </w:t>
      </w:r>
      <w:r>
        <w:rPr/>
        <w:t>pasal</w:t>
      </w:r>
      <w:r>
        <w:rPr>
          <w:spacing w:val="-11"/>
        </w:rPr>
        <w:t> </w:t>
      </w:r>
      <w:r>
        <w:rPr/>
        <w:t>yang</w:t>
      </w:r>
      <w:r>
        <w:rPr>
          <w:spacing w:val="-9"/>
        </w:rPr>
        <w:t> </w:t>
      </w:r>
      <w:r>
        <w:rPr/>
        <w:t>lalu,</w:t>
      </w:r>
      <w:r>
        <w:rPr>
          <w:spacing w:val="-10"/>
        </w:rPr>
        <w:t> </w:t>
      </w:r>
      <w:r>
        <w:rPr/>
        <w:t>anak-anak</w:t>
      </w:r>
      <w:r>
        <w:rPr>
          <w:spacing w:val="-9"/>
        </w:rPr>
        <w:t> </w:t>
      </w:r>
      <w:r>
        <w:rPr/>
        <w:t>sah</w:t>
      </w:r>
      <w:r>
        <w:rPr>
          <w:spacing w:val="-11"/>
        </w:rPr>
        <w:t> </w:t>
      </w:r>
      <w:r>
        <w:rPr/>
        <w:t>yang</w:t>
      </w:r>
      <w:r>
        <w:rPr>
          <w:spacing w:val="-9"/>
        </w:rPr>
        <w:t> </w:t>
      </w:r>
      <w:r>
        <w:rPr/>
        <w:t>belum</w:t>
      </w:r>
      <w:r>
        <w:rPr>
          <w:spacing w:val="-10"/>
        </w:rPr>
        <w:t> </w:t>
      </w:r>
      <w:r>
        <w:rPr/>
        <w:t>dewasa memerlukan</w:t>
      </w:r>
      <w:r>
        <w:rPr>
          <w:spacing w:val="-9"/>
        </w:rPr>
        <w:t> </w:t>
      </w:r>
      <w:r>
        <w:rPr/>
        <w:t>juga</w:t>
      </w:r>
      <w:r>
        <w:rPr>
          <w:spacing w:val="-9"/>
        </w:rPr>
        <w:t> </w:t>
      </w:r>
      <w:r>
        <w:rPr/>
        <w:t>izin</w:t>
      </w:r>
      <w:r>
        <w:rPr>
          <w:spacing w:val="-11"/>
        </w:rPr>
        <w:t> </w:t>
      </w:r>
      <w:r>
        <w:rPr/>
        <w:t>dan</w:t>
      </w:r>
      <w:r>
        <w:rPr>
          <w:spacing w:val="-11"/>
        </w:rPr>
        <w:t> </w:t>
      </w:r>
      <w:r>
        <w:rPr/>
        <w:t>wali</w:t>
      </w:r>
      <w:r>
        <w:rPr>
          <w:spacing w:val="-6"/>
        </w:rPr>
        <w:t> </w:t>
      </w:r>
      <w:r>
        <w:rPr/>
        <w:t>mereka,</w:t>
      </w:r>
      <w:r>
        <w:rPr>
          <w:spacing w:val="-9"/>
        </w:rPr>
        <w:t> </w:t>
      </w:r>
      <w:r>
        <w:rPr/>
        <w:t>bila</w:t>
      </w:r>
      <w:r>
        <w:rPr>
          <w:spacing w:val="-9"/>
        </w:rPr>
        <w:t> </w:t>
      </w:r>
      <w:r>
        <w:rPr/>
        <w:t>yang</w:t>
      </w:r>
      <w:r>
        <w:rPr>
          <w:spacing w:val="-7"/>
        </w:rPr>
        <w:t> </w:t>
      </w:r>
      <w:r>
        <w:rPr/>
        <w:t>melakukan</w:t>
      </w:r>
      <w:r>
        <w:rPr>
          <w:spacing w:val="-9"/>
        </w:rPr>
        <w:t> </w:t>
      </w:r>
      <w:r>
        <w:rPr/>
        <w:t>perwalian</w:t>
      </w:r>
      <w:r>
        <w:rPr>
          <w:spacing w:val="-7"/>
        </w:rPr>
        <w:t> </w:t>
      </w:r>
      <w:r>
        <w:rPr/>
        <w:t>adalah</w:t>
      </w:r>
      <w:r>
        <w:rPr>
          <w:spacing w:val="-9"/>
        </w:rPr>
        <w:t> </w:t>
      </w:r>
      <w:r>
        <w:rPr/>
        <w:t>orang</w:t>
      </w:r>
      <w:r>
        <w:rPr>
          <w:spacing w:val="-7"/>
        </w:rPr>
        <w:t> </w:t>
      </w:r>
      <w:r>
        <w:rPr/>
        <w:t>lain daripada</w:t>
      </w:r>
      <w:r>
        <w:rPr>
          <w:spacing w:val="-14"/>
        </w:rPr>
        <w:t> </w:t>
      </w:r>
      <w:r>
        <w:rPr/>
        <w:t>bapak</w:t>
      </w:r>
      <w:r>
        <w:rPr>
          <w:spacing w:val="-14"/>
        </w:rPr>
        <w:t> </w:t>
      </w:r>
      <w:r>
        <w:rPr/>
        <w:t>atau</w:t>
      </w:r>
      <w:r>
        <w:rPr>
          <w:spacing w:val="-12"/>
        </w:rPr>
        <w:t> </w:t>
      </w:r>
      <w:r>
        <w:rPr/>
        <w:t>ibu</w:t>
      </w:r>
      <w:r>
        <w:rPr>
          <w:spacing w:val="-12"/>
        </w:rPr>
        <w:t> </w:t>
      </w:r>
      <w:r>
        <w:rPr/>
        <w:t>mereka;</w:t>
      </w:r>
      <w:r>
        <w:rPr>
          <w:spacing w:val="-13"/>
        </w:rPr>
        <w:t> </w:t>
      </w:r>
      <w:r>
        <w:rPr/>
        <w:t>bila</w:t>
      </w:r>
      <w:r>
        <w:rPr>
          <w:spacing w:val="-14"/>
        </w:rPr>
        <w:t> </w:t>
      </w:r>
      <w:r>
        <w:rPr/>
        <w:t>izin</w:t>
      </w:r>
      <w:r>
        <w:rPr>
          <w:spacing w:val="-14"/>
        </w:rPr>
        <w:t> </w:t>
      </w:r>
      <w:r>
        <w:rPr/>
        <w:t>itu</w:t>
      </w:r>
      <w:r>
        <w:rPr>
          <w:spacing w:val="-14"/>
        </w:rPr>
        <w:t> </w:t>
      </w:r>
      <w:r>
        <w:rPr/>
        <w:t>diperbolehkan</w:t>
      </w:r>
      <w:r>
        <w:rPr>
          <w:spacing w:val="-13"/>
        </w:rPr>
        <w:t> </w:t>
      </w:r>
      <w:r>
        <w:rPr/>
        <w:t>untuk</w:t>
      </w:r>
      <w:r>
        <w:rPr>
          <w:spacing w:val="-14"/>
        </w:rPr>
        <w:t> </w:t>
      </w:r>
      <w:r>
        <w:rPr/>
        <w:t>kawin</w:t>
      </w:r>
      <w:r>
        <w:rPr>
          <w:spacing w:val="-14"/>
        </w:rPr>
        <w:t> </w:t>
      </w:r>
      <w:r>
        <w:rPr/>
        <w:t>dengan</w:t>
      </w:r>
      <w:r>
        <w:rPr>
          <w:spacing w:val="-12"/>
        </w:rPr>
        <w:t> </w:t>
      </w:r>
      <w:r>
        <w:rPr/>
        <w:t>wali</w:t>
      </w:r>
      <w:r>
        <w:rPr>
          <w:spacing w:val="-14"/>
        </w:rPr>
        <w:t> </w:t>
      </w:r>
      <w:r>
        <w:rPr/>
        <w:t>itu</w:t>
      </w:r>
      <w:r>
        <w:rPr>
          <w:spacing w:val="-14"/>
        </w:rPr>
        <w:t> </w:t>
      </w:r>
      <w:r>
        <w:rPr/>
        <w:t>atau dengan</w:t>
      </w:r>
      <w:r>
        <w:rPr>
          <w:spacing w:val="-6"/>
        </w:rPr>
        <w:t> </w:t>
      </w:r>
      <w:r>
        <w:rPr/>
        <w:t>salah</w:t>
      </w:r>
      <w:r>
        <w:rPr>
          <w:spacing w:val="-6"/>
        </w:rPr>
        <w:t> </w:t>
      </w:r>
      <w:r>
        <w:rPr/>
        <w:t>satu</w:t>
      </w:r>
      <w:r>
        <w:rPr>
          <w:spacing w:val="-6"/>
        </w:rPr>
        <w:t> </w:t>
      </w:r>
      <w:r>
        <w:rPr/>
        <w:t>dan</w:t>
      </w:r>
      <w:r>
        <w:rPr>
          <w:spacing w:val="-6"/>
        </w:rPr>
        <w:t> </w:t>
      </w:r>
      <w:r>
        <w:rPr/>
        <w:t>keluarga</w:t>
      </w:r>
      <w:r>
        <w:rPr>
          <w:spacing w:val="-6"/>
        </w:rPr>
        <w:t> </w:t>
      </w:r>
      <w:r>
        <w:rPr/>
        <w:t>sedarahnya</w:t>
      </w:r>
      <w:r>
        <w:rPr>
          <w:spacing w:val="-6"/>
        </w:rPr>
        <w:t> </w:t>
      </w:r>
      <w:r>
        <w:rPr/>
        <w:t>dalam</w:t>
      </w:r>
      <w:r>
        <w:rPr>
          <w:spacing w:val="-5"/>
        </w:rPr>
        <w:t> </w:t>
      </w:r>
      <w:r>
        <w:rPr/>
        <w:t>garis</w:t>
      </w:r>
      <w:r>
        <w:rPr>
          <w:spacing w:val="-6"/>
        </w:rPr>
        <w:t> </w:t>
      </w:r>
      <w:r>
        <w:rPr/>
        <w:t>lurus,</w:t>
      </w:r>
      <w:r>
        <w:rPr>
          <w:spacing w:val="-5"/>
        </w:rPr>
        <w:t> </w:t>
      </w:r>
      <w:r>
        <w:rPr/>
        <w:t>diperlukan</w:t>
      </w:r>
      <w:r>
        <w:rPr>
          <w:spacing w:val="-4"/>
        </w:rPr>
        <w:t> </w:t>
      </w:r>
      <w:r>
        <w:rPr/>
        <w:t>izin</w:t>
      </w:r>
      <w:r>
        <w:rPr>
          <w:spacing w:val="-6"/>
        </w:rPr>
        <w:t> </w:t>
      </w:r>
      <w:r>
        <w:rPr/>
        <w:t>dan</w:t>
      </w:r>
      <w:r>
        <w:rPr>
          <w:spacing w:val="-4"/>
        </w:rPr>
        <w:t> </w:t>
      </w:r>
      <w:r>
        <w:rPr/>
        <w:t>wali </w:t>
      </w:r>
      <w:r>
        <w:rPr>
          <w:spacing w:val="-2"/>
        </w:rPr>
        <w:t>pengawas.</w:t>
      </w:r>
    </w:p>
    <w:p>
      <w:pPr>
        <w:pStyle w:val="BodyText"/>
        <w:spacing w:before="62"/>
        <w:ind w:right="189"/>
      </w:pPr>
      <w:r>
        <w:rPr>
          <w:spacing w:val="-2"/>
        </w:rPr>
        <w:t>Bila</w:t>
      </w:r>
      <w:r>
        <w:rPr>
          <w:spacing w:val="-8"/>
        </w:rPr>
        <w:t> </w:t>
      </w:r>
      <w:r>
        <w:rPr>
          <w:spacing w:val="-2"/>
        </w:rPr>
        <w:t>wali</w:t>
      </w:r>
      <w:r>
        <w:rPr>
          <w:spacing w:val="-8"/>
        </w:rPr>
        <w:t> </w:t>
      </w:r>
      <w:r>
        <w:rPr>
          <w:spacing w:val="-2"/>
        </w:rPr>
        <w:t>atau</w:t>
      </w:r>
      <w:r>
        <w:rPr>
          <w:spacing w:val="-8"/>
        </w:rPr>
        <w:t> </w:t>
      </w:r>
      <w:r>
        <w:rPr>
          <w:spacing w:val="-2"/>
        </w:rPr>
        <w:t>wali</w:t>
      </w:r>
      <w:r>
        <w:rPr>
          <w:spacing w:val="-8"/>
        </w:rPr>
        <w:t> </w:t>
      </w:r>
      <w:r>
        <w:rPr>
          <w:spacing w:val="-2"/>
        </w:rPr>
        <w:t>pengawas</w:t>
      </w:r>
      <w:r>
        <w:rPr>
          <w:spacing w:val="-8"/>
        </w:rPr>
        <w:t> </w:t>
      </w:r>
      <w:r>
        <w:rPr>
          <w:spacing w:val="-2"/>
        </w:rPr>
        <w:t>atau</w:t>
      </w:r>
      <w:r>
        <w:rPr>
          <w:spacing w:val="-5"/>
        </w:rPr>
        <w:t> </w:t>
      </w:r>
      <w:r>
        <w:rPr>
          <w:spacing w:val="-2"/>
        </w:rPr>
        <w:t>bapak</w:t>
      </w:r>
      <w:r>
        <w:rPr>
          <w:spacing w:val="-8"/>
        </w:rPr>
        <w:t> </w:t>
      </w:r>
      <w:r>
        <w:rPr>
          <w:spacing w:val="-2"/>
        </w:rPr>
        <w:t>atau</w:t>
      </w:r>
      <w:r>
        <w:rPr>
          <w:spacing w:val="-8"/>
        </w:rPr>
        <w:t> </w:t>
      </w:r>
      <w:r>
        <w:rPr>
          <w:spacing w:val="-2"/>
        </w:rPr>
        <w:t>ibu</w:t>
      </w:r>
      <w:r>
        <w:rPr>
          <w:spacing w:val="-8"/>
        </w:rPr>
        <w:t> </w:t>
      </w:r>
      <w:r>
        <w:rPr>
          <w:spacing w:val="-2"/>
        </w:rPr>
        <w:t>yang</w:t>
      </w:r>
      <w:r>
        <w:rPr>
          <w:spacing w:val="-8"/>
        </w:rPr>
        <w:t> </w:t>
      </w:r>
      <w:r>
        <w:rPr>
          <w:spacing w:val="-2"/>
        </w:rPr>
        <w:t>telah</w:t>
      </w:r>
      <w:r>
        <w:rPr>
          <w:spacing w:val="-5"/>
        </w:rPr>
        <w:t> </w:t>
      </w:r>
      <w:r>
        <w:rPr>
          <w:spacing w:val="-2"/>
        </w:rPr>
        <w:t>dipecat</w:t>
      </w:r>
      <w:r>
        <w:rPr>
          <w:spacing w:val="-6"/>
        </w:rPr>
        <w:t> </w:t>
      </w:r>
      <w:r>
        <w:rPr>
          <w:spacing w:val="-2"/>
        </w:rPr>
        <w:t>dan</w:t>
      </w:r>
      <w:r>
        <w:rPr>
          <w:spacing w:val="-5"/>
        </w:rPr>
        <w:t> </w:t>
      </w:r>
      <w:r>
        <w:rPr>
          <w:spacing w:val="-2"/>
        </w:rPr>
        <w:t>kekuasaan</w:t>
      </w:r>
      <w:r>
        <w:rPr>
          <w:spacing w:val="-8"/>
        </w:rPr>
        <w:t> </w:t>
      </w:r>
      <w:r>
        <w:rPr>
          <w:spacing w:val="-2"/>
        </w:rPr>
        <w:t>orang</w:t>
      </w:r>
      <w:r>
        <w:rPr>
          <w:spacing w:val="-5"/>
        </w:rPr>
        <w:t> </w:t>
      </w:r>
      <w:r>
        <w:rPr>
          <w:spacing w:val="-2"/>
        </w:rPr>
        <w:t>tua </w:t>
      </w:r>
      <w:r>
        <w:rPr/>
        <w:t>atau</w:t>
      </w:r>
      <w:r>
        <w:rPr>
          <w:spacing w:val="-11"/>
        </w:rPr>
        <w:t> </w:t>
      </w:r>
      <w:r>
        <w:rPr/>
        <w:t>perwaliannya,</w:t>
      </w:r>
      <w:r>
        <w:rPr>
          <w:spacing w:val="-10"/>
        </w:rPr>
        <w:t> </w:t>
      </w:r>
      <w:r>
        <w:rPr/>
        <w:t>menolak</w:t>
      </w:r>
      <w:r>
        <w:rPr>
          <w:spacing w:val="-9"/>
        </w:rPr>
        <w:t> </w:t>
      </w:r>
      <w:r>
        <w:rPr/>
        <w:t>memberi</w:t>
      </w:r>
      <w:r>
        <w:rPr>
          <w:spacing w:val="-10"/>
        </w:rPr>
        <w:t> </w:t>
      </w:r>
      <w:r>
        <w:rPr/>
        <w:t>izin</w:t>
      </w:r>
      <w:r>
        <w:rPr>
          <w:spacing w:val="-11"/>
        </w:rPr>
        <w:t> </w:t>
      </w:r>
      <w:r>
        <w:rPr/>
        <w:t>atau</w:t>
      </w:r>
      <w:r>
        <w:rPr>
          <w:spacing w:val="-9"/>
        </w:rPr>
        <w:t> </w:t>
      </w:r>
      <w:r>
        <w:rPr/>
        <w:t>tidak</w:t>
      </w:r>
      <w:r>
        <w:rPr>
          <w:spacing w:val="-11"/>
        </w:rPr>
        <w:t> </w:t>
      </w:r>
      <w:r>
        <w:rPr/>
        <w:t>dapat</w:t>
      </w:r>
      <w:r>
        <w:rPr>
          <w:spacing w:val="-10"/>
        </w:rPr>
        <w:t> </w:t>
      </w:r>
      <w:r>
        <w:rPr/>
        <w:t>menyatakan</w:t>
      </w:r>
      <w:r>
        <w:rPr>
          <w:spacing w:val="-9"/>
        </w:rPr>
        <w:t> </w:t>
      </w:r>
      <w:r>
        <w:rPr/>
        <w:t>kehendaknya,</w:t>
      </w:r>
      <w:r>
        <w:rPr>
          <w:spacing w:val="-10"/>
        </w:rPr>
        <w:t> </w:t>
      </w:r>
      <w:r>
        <w:rPr/>
        <w:t>maka</w:t>
      </w:r>
    </w:p>
    <w:p>
      <w:pPr>
        <w:pStyle w:val="BodyText"/>
        <w:spacing w:after="0"/>
        <w:sectPr>
          <w:pgSz w:w="12240" w:h="15840"/>
          <w:pgMar w:top="1820" w:bottom="280" w:left="1800" w:right="1800"/>
        </w:sectPr>
      </w:pPr>
    </w:p>
    <w:p>
      <w:pPr>
        <w:pStyle w:val="BodyText"/>
        <w:spacing w:before="65"/>
      </w:pPr>
      <w:r>
        <w:rPr>
          <w:spacing w:val="-2"/>
        </w:rPr>
        <w:t>berlakulah</w:t>
      </w:r>
      <w:r>
        <w:rPr>
          <w:spacing w:val="-10"/>
        </w:rPr>
        <w:t> </w:t>
      </w:r>
      <w:r>
        <w:rPr>
          <w:spacing w:val="-2"/>
        </w:rPr>
        <w:t>alinea</w:t>
      </w:r>
      <w:r>
        <w:rPr>
          <w:spacing w:val="-10"/>
        </w:rPr>
        <w:t> </w:t>
      </w:r>
      <w:r>
        <w:rPr>
          <w:spacing w:val="-2"/>
        </w:rPr>
        <w:t>kedua</w:t>
      </w:r>
      <w:r>
        <w:rPr>
          <w:spacing w:val="-10"/>
        </w:rPr>
        <w:t> </w:t>
      </w:r>
      <w:r>
        <w:rPr>
          <w:spacing w:val="-2"/>
        </w:rPr>
        <w:t>pasal</w:t>
      </w:r>
      <w:r>
        <w:rPr>
          <w:spacing w:val="-9"/>
        </w:rPr>
        <w:t> </w:t>
      </w:r>
      <w:r>
        <w:rPr>
          <w:spacing w:val="-2"/>
        </w:rPr>
        <w:t>yang</w:t>
      </w:r>
      <w:r>
        <w:rPr>
          <w:spacing w:val="-8"/>
        </w:rPr>
        <w:t> </w:t>
      </w:r>
      <w:r>
        <w:rPr>
          <w:spacing w:val="-2"/>
        </w:rPr>
        <w:t>lalu,</w:t>
      </w:r>
      <w:r>
        <w:rPr>
          <w:spacing w:val="-9"/>
        </w:rPr>
        <w:t> </w:t>
      </w:r>
      <w:r>
        <w:rPr>
          <w:spacing w:val="-2"/>
        </w:rPr>
        <w:t>asalkan</w:t>
      </w:r>
      <w:r>
        <w:rPr>
          <w:spacing w:val="-8"/>
        </w:rPr>
        <w:t> </w:t>
      </w:r>
      <w:r>
        <w:rPr>
          <w:spacing w:val="-2"/>
        </w:rPr>
        <w:t>orang</w:t>
      </w:r>
      <w:r>
        <w:rPr>
          <w:spacing w:val="-8"/>
        </w:rPr>
        <w:t> </w:t>
      </w:r>
      <w:r>
        <w:rPr>
          <w:spacing w:val="-2"/>
        </w:rPr>
        <w:t>tua</w:t>
      </w:r>
      <w:r>
        <w:rPr>
          <w:spacing w:val="-10"/>
        </w:rPr>
        <w:t> </w:t>
      </w:r>
      <w:r>
        <w:rPr>
          <w:spacing w:val="-2"/>
        </w:rPr>
        <w:t>yang</w:t>
      </w:r>
      <w:r>
        <w:rPr>
          <w:spacing w:val="-8"/>
        </w:rPr>
        <w:t> </w:t>
      </w:r>
      <w:r>
        <w:rPr>
          <w:spacing w:val="-2"/>
        </w:rPr>
        <w:t>tidak</w:t>
      </w:r>
      <w:r>
        <w:rPr>
          <w:spacing w:val="-12"/>
        </w:rPr>
        <w:t> </w:t>
      </w:r>
      <w:r>
        <w:rPr>
          <w:spacing w:val="-2"/>
        </w:rPr>
        <w:t>dipecat</w:t>
      </w:r>
      <w:r>
        <w:rPr>
          <w:spacing w:val="-8"/>
        </w:rPr>
        <w:t> </w:t>
      </w:r>
      <w:r>
        <w:rPr>
          <w:spacing w:val="-2"/>
        </w:rPr>
        <w:t>dan</w:t>
      </w:r>
      <w:r>
        <w:rPr>
          <w:spacing w:val="-10"/>
        </w:rPr>
        <w:t> </w:t>
      </w:r>
      <w:r>
        <w:rPr>
          <w:spacing w:val="-2"/>
        </w:rPr>
        <w:t>kekuasaan </w:t>
      </w:r>
      <w:r>
        <w:rPr/>
        <w:t>orang tua atau perwaliannya atas anaknya telah memberikan izin itu.</w:t>
      </w:r>
    </w:p>
    <w:p>
      <w:pPr>
        <w:pStyle w:val="BodyText"/>
        <w:spacing w:before="114"/>
        <w:ind w:left="0"/>
      </w:pPr>
    </w:p>
    <w:p>
      <w:pPr>
        <w:pStyle w:val="BodyText"/>
        <w:ind w:left="4058"/>
      </w:pPr>
      <w:r>
        <w:rPr>
          <w:w w:val="105"/>
        </w:rPr>
        <w:t>Pasal</w:t>
      </w:r>
      <w:r>
        <w:rPr>
          <w:spacing w:val="16"/>
          <w:w w:val="105"/>
        </w:rPr>
        <w:t> </w:t>
      </w:r>
      <w:r>
        <w:rPr>
          <w:spacing w:val="-5"/>
          <w:w w:val="105"/>
        </w:rPr>
        <w:t>37</w:t>
      </w:r>
    </w:p>
    <w:p>
      <w:pPr>
        <w:pStyle w:val="BodyText"/>
        <w:spacing w:before="59"/>
        <w:ind w:right="541"/>
      </w:pPr>
      <w:r>
        <w:rPr/>
        <w:t>Bila</w:t>
      </w:r>
      <w:r>
        <w:rPr>
          <w:spacing w:val="-16"/>
        </w:rPr>
        <w:t> </w:t>
      </w:r>
      <w:r>
        <w:rPr/>
        <w:t>bapak</w:t>
      </w:r>
      <w:r>
        <w:rPr>
          <w:spacing w:val="-14"/>
        </w:rPr>
        <w:t> </w:t>
      </w:r>
      <w:r>
        <w:rPr/>
        <w:t>atau</w:t>
      </w:r>
      <w:r>
        <w:rPr>
          <w:spacing w:val="-14"/>
        </w:rPr>
        <w:t> </w:t>
      </w:r>
      <w:r>
        <w:rPr/>
        <w:t>ibu</w:t>
      </w:r>
      <w:r>
        <w:rPr>
          <w:spacing w:val="-13"/>
        </w:rPr>
        <w:t> </w:t>
      </w:r>
      <w:r>
        <w:rPr/>
        <w:t>telah</w:t>
      </w:r>
      <w:r>
        <w:rPr>
          <w:spacing w:val="-14"/>
        </w:rPr>
        <w:t> </w:t>
      </w:r>
      <w:r>
        <w:rPr/>
        <w:t>meninggal</w:t>
      </w:r>
      <w:r>
        <w:rPr>
          <w:spacing w:val="-14"/>
        </w:rPr>
        <w:t> </w:t>
      </w:r>
      <w:r>
        <w:rPr/>
        <w:t>atau</w:t>
      </w:r>
      <w:r>
        <w:rPr>
          <w:spacing w:val="-14"/>
        </w:rPr>
        <w:t> </w:t>
      </w:r>
      <w:r>
        <w:rPr/>
        <w:t>berada</w:t>
      </w:r>
      <w:r>
        <w:rPr>
          <w:spacing w:val="-13"/>
        </w:rPr>
        <w:t> </w:t>
      </w:r>
      <w:r>
        <w:rPr/>
        <w:t>dalam</w:t>
      </w:r>
      <w:r>
        <w:rPr>
          <w:spacing w:val="-14"/>
        </w:rPr>
        <w:t> </w:t>
      </w:r>
      <w:r>
        <w:rPr/>
        <w:t>keadaan</w:t>
      </w:r>
      <w:r>
        <w:rPr>
          <w:spacing w:val="-14"/>
        </w:rPr>
        <w:t> </w:t>
      </w:r>
      <w:r>
        <w:rPr/>
        <w:t>tidak</w:t>
      </w:r>
      <w:r>
        <w:rPr>
          <w:spacing w:val="-14"/>
        </w:rPr>
        <w:t> </w:t>
      </w:r>
      <w:r>
        <w:rPr/>
        <w:t>mampu</w:t>
      </w:r>
      <w:r>
        <w:rPr>
          <w:spacing w:val="-13"/>
        </w:rPr>
        <w:t> </w:t>
      </w:r>
      <w:r>
        <w:rPr/>
        <w:t>menyatakan kehendak</w:t>
      </w:r>
      <w:r>
        <w:rPr>
          <w:spacing w:val="-7"/>
        </w:rPr>
        <w:t> </w:t>
      </w:r>
      <w:r>
        <w:rPr/>
        <w:t>mereka,</w:t>
      </w:r>
      <w:r>
        <w:rPr>
          <w:spacing w:val="-9"/>
        </w:rPr>
        <w:t> </w:t>
      </w:r>
      <w:r>
        <w:rPr/>
        <w:t>maka</w:t>
      </w:r>
      <w:r>
        <w:rPr>
          <w:spacing w:val="-10"/>
        </w:rPr>
        <w:t> </w:t>
      </w:r>
      <w:r>
        <w:rPr/>
        <w:t>mereka</w:t>
      </w:r>
      <w:r>
        <w:rPr>
          <w:spacing w:val="-10"/>
        </w:rPr>
        <w:t> </w:t>
      </w:r>
      <w:r>
        <w:rPr/>
        <w:t>masing-masing</w:t>
      </w:r>
      <w:r>
        <w:rPr>
          <w:spacing w:val="-7"/>
        </w:rPr>
        <w:t> </w:t>
      </w:r>
      <w:r>
        <w:rPr/>
        <w:t>harus</w:t>
      </w:r>
      <w:r>
        <w:rPr>
          <w:spacing w:val="-8"/>
        </w:rPr>
        <w:t> </w:t>
      </w:r>
      <w:r>
        <w:rPr/>
        <w:t>digantikan</w:t>
      </w:r>
      <w:r>
        <w:rPr>
          <w:spacing w:val="-10"/>
        </w:rPr>
        <w:t> </w:t>
      </w:r>
      <w:r>
        <w:rPr/>
        <w:t>oleh</w:t>
      </w:r>
      <w:r>
        <w:rPr>
          <w:spacing w:val="-7"/>
        </w:rPr>
        <w:t> </w:t>
      </w:r>
      <w:r>
        <w:rPr/>
        <w:t>orang</w:t>
      </w:r>
      <w:r>
        <w:rPr>
          <w:spacing w:val="-10"/>
        </w:rPr>
        <w:t> </w:t>
      </w:r>
      <w:r>
        <w:rPr/>
        <w:t>tua</w:t>
      </w:r>
      <w:r>
        <w:rPr>
          <w:spacing w:val="-10"/>
        </w:rPr>
        <w:t> </w:t>
      </w:r>
      <w:r>
        <w:rPr/>
        <w:t>mereka, sejauh mereka masih hidup dan tidak dalam keadaan yang sama.</w:t>
      </w:r>
    </w:p>
    <w:p>
      <w:pPr>
        <w:pStyle w:val="BodyText"/>
        <w:spacing w:before="57"/>
        <w:ind w:right="96"/>
      </w:pPr>
      <w:r>
        <w:rPr>
          <w:spacing w:val="-2"/>
        </w:rPr>
        <w:t>Bila</w:t>
      </w:r>
      <w:r>
        <w:rPr>
          <w:spacing w:val="-7"/>
        </w:rPr>
        <w:t> </w:t>
      </w:r>
      <w:r>
        <w:rPr>
          <w:spacing w:val="-2"/>
        </w:rPr>
        <w:t>orang</w:t>
      </w:r>
      <w:r>
        <w:rPr>
          <w:spacing w:val="-7"/>
        </w:rPr>
        <w:t> </w:t>
      </w:r>
      <w:r>
        <w:rPr>
          <w:spacing w:val="-2"/>
        </w:rPr>
        <w:t>lain</w:t>
      </w:r>
      <w:r>
        <w:rPr>
          <w:spacing w:val="-7"/>
        </w:rPr>
        <w:t> </w:t>
      </w:r>
      <w:r>
        <w:rPr>
          <w:spacing w:val="-2"/>
        </w:rPr>
        <w:t>daripada</w:t>
      </w:r>
      <w:r>
        <w:rPr>
          <w:spacing w:val="-7"/>
        </w:rPr>
        <w:t> </w:t>
      </w:r>
      <w:r>
        <w:rPr>
          <w:spacing w:val="-2"/>
        </w:rPr>
        <w:t>orang-orang</w:t>
      </w:r>
      <w:r>
        <w:rPr>
          <w:spacing w:val="-7"/>
        </w:rPr>
        <w:t> </w:t>
      </w:r>
      <w:r>
        <w:rPr>
          <w:spacing w:val="-2"/>
        </w:rPr>
        <w:t>yang</w:t>
      </w:r>
      <w:r>
        <w:rPr>
          <w:spacing w:val="-7"/>
        </w:rPr>
        <w:t> </w:t>
      </w:r>
      <w:r>
        <w:rPr>
          <w:spacing w:val="-2"/>
        </w:rPr>
        <w:t>disebut</w:t>
      </w:r>
      <w:r>
        <w:rPr>
          <w:spacing w:val="-5"/>
        </w:rPr>
        <w:t> </w:t>
      </w:r>
      <w:r>
        <w:rPr>
          <w:spacing w:val="-2"/>
        </w:rPr>
        <w:t>di</w:t>
      </w:r>
      <w:r>
        <w:rPr>
          <w:spacing w:val="-8"/>
        </w:rPr>
        <w:t> </w:t>
      </w:r>
      <w:r>
        <w:rPr>
          <w:spacing w:val="-2"/>
        </w:rPr>
        <w:t>atas</w:t>
      </w:r>
      <w:r>
        <w:rPr>
          <w:spacing w:val="-7"/>
        </w:rPr>
        <w:t> </w:t>
      </w:r>
      <w:r>
        <w:rPr>
          <w:spacing w:val="-2"/>
        </w:rPr>
        <w:t>melakukan</w:t>
      </w:r>
      <w:r>
        <w:rPr>
          <w:spacing w:val="-7"/>
        </w:rPr>
        <w:t> </w:t>
      </w:r>
      <w:r>
        <w:rPr>
          <w:spacing w:val="-2"/>
        </w:rPr>
        <w:t>perwalian</w:t>
      </w:r>
      <w:r>
        <w:rPr>
          <w:spacing w:val="-5"/>
        </w:rPr>
        <w:t> </w:t>
      </w:r>
      <w:r>
        <w:rPr>
          <w:spacing w:val="-2"/>
        </w:rPr>
        <w:t>atas</w:t>
      </w:r>
      <w:r>
        <w:rPr>
          <w:spacing w:val="-7"/>
        </w:rPr>
        <w:t> </w:t>
      </w:r>
      <w:r>
        <w:rPr>
          <w:spacing w:val="-2"/>
        </w:rPr>
        <w:t>anak-anak </w:t>
      </w:r>
      <w:r>
        <w:rPr/>
        <w:t>di</w:t>
      </w:r>
      <w:r>
        <w:rPr>
          <w:spacing w:val="-3"/>
        </w:rPr>
        <w:t> </w:t>
      </w:r>
      <w:r>
        <w:rPr/>
        <w:t>bawah</w:t>
      </w:r>
      <w:r>
        <w:rPr>
          <w:spacing w:val="-7"/>
        </w:rPr>
        <w:t> </w:t>
      </w:r>
      <w:r>
        <w:rPr/>
        <w:t>umur</w:t>
      </w:r>
      <w:r>
        <w:rPr>
          <w:spacing w:val="-9"/>
        </w:rPr>
        <w:t> </w:t>
      </w:r>
      <w:r>
        <w:rPr/>
        <w:t>itu,</w:t>
      </w:r>
      <w:r>
        <w:rPr>
          <w:spacing w:val="-8"/>
        </w:rPr>
        <w:t> </w:t>
      </w:r>
      <w:r>
        <w:rPr/>
        <w:t>maka</w:t>
      </w:r>
      <w:r>
        <w:rPr>
          <w:spacing w:val="-9"/>
        </w:rPr>
        <w:t> </w:t>
      </w:r>
      <w:r>
        <w:rPr/>
        <w:t>dalam</w:t>
      </w:r>
      <w:r>
        <w:rPr>
          <w:spacing w:val="-5"/>
        </w:rPr>
        <w:t> </w:t>
      </w:r>
      <w:r>
        <w:rPr/>
        <w:t>hal</w:t>
      </w:r>
      <w:r>
        <w:rPr>
          <w:spacing w:val="-6"/>
        </w:rPr>
        <w:t> </w:t>
      </w:r>
      <w:r>
        <w:rPr/>
        <w:t>seperti</w:t>
      </w:r>
      <w:r>
        <w:rPr>
          <w:spacing w:val="-6"/>
        </w:rPr>
        <w:t> </w:t>
      </w:r>
      <w:r>
        <w:rPr/>
        <w:t>yang</w:t>
      </w:r>
      <w:r>
        <w:rPr>
          <w:spacing w:val="-4"/>
        </w:rPr>
        <w:t> </w:t>
      </w:r>
      <w:r>
        <w:rPr/>
        <w:t>dimaksud</w:t>
      </w:r>
      <w:r>
        <w:rPr>
          <w:spacing w:val="-4"/>
        </w:rPr>
        <w:t> </w:t>
      </w:r>
      <w:r>
        <w:rPr/>
        <w:t>dalam</w:t>
      </w:r>
      <w:r>
        <w:rPr>
          <w:spacing w:val="-8"/>
        </w:rPr>
        <w:t> </w:t>
      </w:r>
      <w:r>
        <w:rPr/>
        <w:t>alinea</w:t>
      </w:r>
      <w:r>
        <w:rPr>
          <w:spacing w:val="-7"/>
        </w:rPr>
        <w:t> </w:t>
      </w:r>
      <w:r>
        <w:rPr/>
        <w:t>yang</w:t>
      </w:r>
      <w:r>
        <w:rPr>
          <w:spacing w:val="-4"/>
        </w:rPr>
        <w:t> </w:t>
      </w:r>
      <w:r>
        <w:rPr/>
        <w:t>lalu,</w:t>
      </w:r>
      <w:r>
        <w:rPr>
          <w:spacing w:val="-6"/>
        </w:rPr>
        <w:t> </w:t>
      </w:r>
      <w:r>
        <w:rPr/>
        <w:t>si</w:t>
      </w:r>
      <w:r>
        <w:rPr>
          <w:spacing w:val="-6"/>
        </w:rPr>
        <w:t> </w:t>
      </w:r>
      <w:r>
        <w:rPr/>
        <w:t>anak memerlukan</w:t>
      </w:r>
      <w:r>
        <w:rPr>
          <w:spacing w:val="-7"/>
        </w:rPr>
        <w:t> </w:t>
      </w:r>
      <w:r>
        <w:rPr/>
        <w:t>lagi</w:t>
      </w:r>
      <w:r>
        <w:rPr>
          <w:spacing w:val="-6"/>
        </w:rPr>
        <w:t> </w:t>
      </w:r>
      <w:r>
        <w:rPr/>
        <w:t>izin</w:t>
      </w:r>
      <w:r>
        <w:rPr>
          <w:spacing w:val="-7"/>
        </w:rPr>
        <w:t> </w:t>
      </w:r>
      <w:r>
        <w:rPr/>
        <w:t>dari</w:t>
      </w:r>
      <w:r>
        <w:rPr>
          <w:spacing w:val="-6"/>
        </w:rPr>
        <w:t> </w:t>
      </w:r>
      <w:r>
        <w:rPr/>
        <w:t>wali</w:t>
      </w:r>
      <w:r>
        <w:rPr>
          <w:spacing w:val="-6"/>
        </w:rPr>
        <w:t> </w:t>
      </w:r>
      <w:r>
        <w:rPr/>
        <w:t>atau</w:t>
      </w:r>
      <w:r>
        <w:rPr>
          <w:spacing w:val="-4"/>
        </w:rPr>
        <w:t> </w:t>
      </w:r>
      <w:r>
        <w:rPr/>
        <w:t>alinea</w:t>
      </w:r>
      <w:r>
        <w:rPr>
          <w:spacing w:val="-7"/>
        </w:rPr>
        <w:t> </w:t>
      </w:r>
      <w:r>
        <w:rPr/>
        <w:t>dua</w:t>
      </w:r>
      <w:r>
        <w:rPr>
          <w:spacing w:val="-7"/>
        </w:rPr>
        <w:t> </w:t>
      </w:r>
      <w:r>
        <w:rPr/>
        <w:t>pasal</w:t>
      </w:r>
      <w:r>
        <w:rPr>
          <w:spacing w:val="-6"/>
        </w:rPr>
        <w:t> </w:t>
      </w:r>
      <w:r>
        <w:rPr/>
        <w:t>ini</w:t>
      </w:r>
      <w:r>
        <w:rPr>
          <w:spacing w:val="-6"/>
        </w:rPr>
        <w:t> </w:t>
      </w:r>
      <w:r>
        <w:rPr/>
        <w:t>ada</w:t>
      </w:r>
      <w:r>
        <w:rPr>
          <w:spacing w:val="-5"/>
        </w:rPr>
        <w:t> </w:t>
      </w:r>
      <w:r>
        <w:rPr/>
        <w:t>perbedaan</w:t>
      </w:r>
      <w:r>
        <w:rPr>
          <w:spacing w:val="-7"/>
        </w:rPr>
        <w:t> </w:t>
      </w:r>
      <w:r>
        <w:rPr/>
        <w:t>pendapat</w:t>
      </w:r>
      <w:r>
        <w:rPr>
          <w:spacing w:val="-5"/>
        </w:rPr>
        <w:t> </w:t>
      </w:r>
      <w:r>
        <w:rPr/>
        <w:t>atau</w:t>
      </w:r>
      <w:r>
        <w:rPr>
          <w:spacing w:val="-7"/>
        </w:rPr>
        <w:t> </w:t>
      </w:r>
      <w:r>
        <w:rPr/>
        <w:t>wali pengawas,</w:t>
      </w:r>
      <w:r>
        <w:rPr>
          <w:spacing w:val="-8"/>
        </w:rPr>
        <w:t> </w:t>
      </w:r>
      <w:r>
        <w:rPr/>
        <w:t>sesuai</w:t>
      </w:r>
      <w:r>
        <w:rPr>
          <w:spacing w:val="-8"/>
        </w:rPr>
        <w:t> </w:t>
      </w:r>
      <w:r>
        <w:rPr/>
        <w:t>dengan</w:t>
      </w:r>
      <w:r>
        <w:rPr>
          <w:spacing w:val="-8"/>
        </w:rPr>
        <w:t> </w:t>
      </w:r>
      <w:r>
        <w:rPr/>
        <w:t>perbedaan</w:t>
      </w:r>
      <w:r>
        <w:rPr>
          <w:spacing w:val="-8"/>
        </w:rPr>
        <w:t> </w:t>
      </w:r>
      <w:r>
        <w:rPr/>
        <w:t>kedudukan</w:t>
      </w:r>
      <w:r>
        <w:rPr>
          <w:spacing w:val="-8"/>
        </w:rPr>
        <w:t> </w:t>
      </w:r>
      <w:r>
        <w:rPr/>
        <w:t>yang</w:t>
      </w:r>
      <w:r>
        <w:rPr>
          <w:spacing w:val="-6"/>
        </w:rPr>
        <w:t> </w:t>
      </w:r>
      <w:r>
        <w:rPr/>
        <w:t>dibuat</w:t>
      </w:r>
      <w:r>
        <w:rPr>
          <w:spacing w:val="-9"/>
        </w:rPr>
        <w:t> </w:t>
      </w:r>
      <w:r>
        <w:rPr/>
        <w:t>dalam</w:t>
      </w:r>
      <w:r>
        <w:rPr>
          <w:spacing w:val="-7"/>
        </w:rPr>
        <w:t> </w:t>
      </w:r>
      <w:r>
        <w:rPr/>
        <w:t>pasal</w:t>
      </w:r>
      <w:r>
        <w:rPr>
          <w:spacing w:val="-8"/>
        </w:rPr>
        <w:t> </w:t>
      </w:r>
      <w:r>
        <w:rPr/>
        <w:t>yang</w:t>
      </w:r>
      <w:r>
        <w:rPr>
          <w:spacing w:val="-6"/>
        </w:rPr>
        <w:t> </w:t>
      </w:r>
      <w:r>
        <w:rPr/>
        <w:t>lalu.</w:t>
      </w:r>
      <w:r>
        <w:rPr>
          <w:spacing w:val="-5"/>
        </w:rPr>
        <w:t> </w:t>
      </w:r>
      <w:r>
        <w:rPr/>
        <w:t>Alinea kedua</w:t>
      </w:r>
      <w:r>
        <w:rPr>
          <w:spacing w:val="-6"/>
        </w:rPr>
        <w:t> </w:t>
      </w:r>
      <w:r>
        <w:rPr/>
        <w:t>Pasal</w:t>
      </w:r>
      <w:r>
        <w:rPr>
          <w:spacing w:val="-5"/>
        </w:rPr>
        <w:t> </w:t>
      </w:r>
      <w:r>
        <w:rPr/>
        <w:t>35</w:t>
      </w:r>
      <w:r>
        <w:rPr>
          <w:spacing w:val="-3"/>
        </w:rPr>
        <w:t> </w:t>
      </w:r>
      <w:r>
        <w:rPr/>
        <w:t>berlaku,</w:t>
      </w:r>
      <w:r>
        <w:rPr>
          <w:spacing w:val="-5"/>
        </w:rPr>
        <w:t> </w:t>
      </w:r>
      <w:r>
        <w:rPr/>
        <w:t>bila</w:t>
      </w:r>
      <w:r>
        <w:rPr>
          <w:spacing w:val="-6"/>
        </w:rPr>
        <w:t> </w:t>
      </w:r>
      <w:r>
        <w:rPr/>
        <w:t>antara</w:t>
      </w:r>
      <w:r>
        <w:rPr>
          <w:spacing w:val="-4"/>
        </w:rPr>
        <w:t> </w:t>
      </w:r>
      <w:r>
        <w:rPr/>
        <w:t>mereka</w:t>
      </w:r>
      <w:r>
        <w:rPr>
          <w:spacing w:val="-6"/>
        </w:rPr>
        <w:t> </w:t>
      </w:r>
      <w:r>
        <w:rPr/>
        <w:t>yang</w:t>
      </w:r>
      <w:r>
        <w:rPr>
          <w:spacing w:val="-3"/>
        </w:rPr>
        <w:t> </w:t>
      </w:r>
      <w:r>
        <w:rPr/>
        <w:t>izinnya</w:t>
      </w:r>
      <w:r>
        <w:rPr>
          <w:spacing w:val="-6"/>
        </w:rPr>
        <w:t> </w:t>
      </w:r>
      <w:r>
        <w:rPr/>
        <w:t>diperlukan</w:t>
      </w:r>
      <w:r>
        <w:rPr>
          <w:spacing w:val="-6"/>
        </w:rPr>
        <w:t> </w:t>
      </w:r>
      <w:r>
        <w:rPr/>
        <w:t>menurut</w:t>
      </w:r>
      <w:r>
        <w:rPr>
          <w:spacing w:val="-4"/>
        </w:rPr>
        <w:t> </w:t>
      </w:r>
      <w:r>
        <w:rPr/>
        <w:t>alinea</w:t>
      </w:r>
      <w:r>
        <w:rPr>
          <w:spacing w:val="-6"/>
        </w:rPr>
        <w:t> </w:t>
      </w:r>
      <w:r>
        <w:rPr/>
        <w:t>satu</w:t>
      </w:r>
      <w:r>
        <w:rPr>
          <w:spacing w:val="-6"/>
        </w:rPr>
        <w:t> </w:t>
      </w:r>
      <w:r>
        <w:rPr/>
        <w:t>atau alinea</w:t>
      </w:r>
      <w:r>
        <w:rPr>
          <w:spacing w:val="-3"/>
        </w:rPr>
        <w:t> </w:t>
      </w:r>
      <w:r>
        <w:rPr/>
        <w:t>dua</w:t>
      </w:r>
      <w:r>
        <w:rPr>
          <w:spacing w:val="-3"/>
        </w:rPr>
        <w:t> </w:t>
      </w:r>
      <w:r>
        <w:rPr/>
        <w:t>pasal</w:t>
      </w:r>
      <w:r>
        <w:rPr>
          <w:spacing w:val="-2"/>
        </w:rPr>
        <w:t> </w:t>
      </w:r>
      <w:r>
        <w:rPr/>
        <w:t>ini ada</w:t>
      </w:r>
      <w:r>
        <w:rPr>
          <w:spacing w:val="-3"/>
        </w:rPr>
        <w:t> </w:t>
      </w:r>
      <w:r>
        <w:rPr/>
        <w:t>perbedaan pendapat</w:t>
      </w:r>
      <w:r>
        <w:rPr>
          <w:spacing w:val="-1"/>
        </w:rPr>
        <w:t> </w:t>
      </w:r>
      <w:r>
        <w:rPr/>
        <w:t>atau bila</w:t>
      </w:r>
      <w:r>
        <w:rPr>
          <w:spacing w:val="-3"/>
        </w:rPr>
        <w:t> </w:t>
      </w:r>
      <w:r>
        <w:rPr/>
        <w:t>salah</w:t>
      </w:r>
      <w:r>
        <w:rPr>
          <w:spacing w:val="-3"/>
        </w:rPr>
        <w:t> </w:t>
      </w:r>
      <w:r>
        <w:rPr/>
        <w:t>satu</w:t>
      </w:r>
      <w:r>
        <w:rPr>
          <w:spacing w:val="-3"/>
        </w:rPr>
        <w:t> </w:t>
      </w:r>
      <w:r>
        <w:rPr/>
        <w:t>atau</w:t>
      </w:r>
      <w:r>
        <w:rPr>
          <w:spacing w:val="-3"/>
        </w:rPr>
        <w:t> </w:t>
      </w:r>
      <w:r>
        <w:rPr/>
        <w:t>lebih</w:t>
      </w:r>
      <w:r>
        <w:rPr>
          <w:spacing w:val="-3"/>
        </w:rPr>
        <w:t> </w:t>
      </w:r>
      <w:r>
        <w:rPr/>
        <w:t>tidak</w:t>
      </w:r>
      <w:r>
        <w:rPr>
          <w:spacing w:val="-3"/>
        </w:rPr>
        <w:t> </w:t>
      </w:r>
      <w:r>
        <w:rPr/>
        <w:t>menyatakan </w:t>
      </w:r>
      <w:r>
        <w:rPr>
          <w:spacing w:val="-2"/>
        </w:rPr>
        <w:t>pendiriannya.</w:t>
      </w:r>
    </w:p>
    <w:p>
      <w:pPr>
        <w:pStyle w:val="BodyText"/>
        <w:spacing w:before="120"/>
        <w:ind w:left="0"/>
      </w:pPr>
    </w:p>
    <w:p>
      <w:pPr>
        <w:pStyle w:val="BodyText"/>
        <w:ind w:left="4058"/>
      </w:pPr>
      <w:r>
        <w:rPr>
          <w:w w:val="105"/>
        </w:rPr>
        <w:t>Pasal</w:t>
      </w:r>
      <w:r>
        <w:rPr>
          <w:spacing w:val="16"/>
          <w:w w:val="105"/>
        </w:rPr>
        <w:t> </w:t>
      </w:r>
      <w:r>
        <w:rPr>
          <w:spacing w:val="-5"/>
          <w:w w:val="105"/>
        </w:rPr>
        <w:t>38</w:t>
      </w:r>
    </w:p>
    <w:p>
      <w:pPr>
        <w:pStyle w:val="BodyText"/>
        <w:spacing w:before="59"/>
        <w:ind w:right="61"/>
      </w:pPr>
      <w:r>
        <w:rPr/>
        <w:t>Bila</w:t>
      </w:r>
      <w:r>
        <w:rPr>
          <w:spacing w:val="-3"/>
        </w:rPr>
        <w:t> </w:t>
      </w:r>
      <w:r>
        <w:rPr/>
        <w:t>bapak dan ibu</w:t>
      </w:r>
      <w:r>
        <w:rPr>
          <w:spacing w:val="-3"/>
        </w:rPr>
        <w:t> </w:t>
      </w:r>
      <w:r>
        <w:rPr/>
        <w:t>serta</w:t>
      </w:r>
      <w:r>
        <w:rPr>
          <w:spacing w:val="-1"/>
        </w:rPr>
        <w:t> </w:t>
      </w:r>
      <w:r>
        <w:rPr/>
        <w:t>kakek dan nenek</w:t>
      </w:r>
      <w:r>
        <w:rPr>
          <w:spacing w:val="-3"/>
        </w:rPr>
        <w:t> </w:t>
      </w:r>
      <w:r>
        <w:rPr/>
        <w:t>si</w:t>
      </w:r>
      <w:r>
        <w:rPr>
          <w:spacing w:val="-2"/>
        </w:rPr>
        <w:t> </w:t>
      </w:r>
      <w:r>
        <w:rPr/>
        <w:t>anak tidak ada,</w:t>
      </w:r>
      <w:r>
        <w:rPr>
          <w:spacing w:val="-2"/>
        </w:rPr>
        <w:t> </w:t>
      </w:r>
      <w:r>
        <w:rPr/>
        <w:t>atau</w:t>
      </w:r>
      <w:r>
        <w:rPr>
          <w:spacing w:val="-3"/>
        </w:rPr>
        <w:t> </w:t>
      </w:r>
      <w:r>
        <w:rPr/>
        <w:t>bila</w:t>
      </w:r>
      <w:r>
        <w:rPr>
          <w:spacing w:val="-3"/>
        </w:rPr>
        <w:t> </w:t>
      </w:r>
      <w:r>
        <w:rPr/>
        <w:t>mereka</w:t>
      </w:r>
      <w:r>
        <w:rPr>
          <w:spacing w:val="-3"/>
        </w:rPr>
        <w:t> </w:t>
      </w:r>
      <w:r>
        <w:rPr/>
        <w:t>semua</w:t>
      </w:r>
      <w:r>
        <w:rPr>
          <w:spacing w:val="-3"/>
        </w:rPr>
        <w:t> </w:t>
      </w:r>
      <w:r>
        <w:rPr/>
        <w:t>berada dalam</w:t>
      </w:r>
      <w:r>
        <w:rPr>
          <w:spacing w:val="-13"/>
        </w:rPr>
        <w:t> </w:t>
      </w:r>
      <w:r>
        <w:rPr/>
        <w:t>keadaan</w:t>
      </w:r>
      <w:r>
        <w:rPr>
          <w:spacing w:val="-14"/>
        </w:rPr>
        <w:t> </w:t>
      </w:r>
      <w:r>
        <w:rPr/>
        <w:t>tak</w:t>
      </w:r>
      <w:r>
        <w:rPr>
          <w:spacing w:val="-14"/>
        </w:rPr>
        <w:t> </w:t>
      </w:r>
      <w:r>
        <w:rPr/>
        <w:t>mampu</w:t>
      </w:r>
      <w:r>
        <w:rPr>
          <w:spacing w:val="-13"/>
        </w:rPr>
        <w:t> </w:t>
      </w:r>
      <w:r>
        <w:rPr/>
        <w:t>menyatakan</w:t>
      </w:r>
      <w:r>
        <w:rPr>
          <w:spacing w:val="-14"/>
        </w:rPr>
        <w:t> </w:t>
      </w:r>
      <w:r>
        <w:rPr/>
        <w:t>kehendak</w:t>
      </w:r>
      <w:r>
        <w:rPr>
          <w:spacing w:val="-14"/>
        </w:rPr>
        <w:t> </w:t>
      </w:r>
      <w:r>
        <w:rPr/>
        <w:t>mereka,</w:t>
      </w:r>
      <w:r>
        <w:rPr>
          <w:spacing w:val="-13"/>
        </w:rPr>
        <w:t> </w:t>
      </w:r>
      <w:r>
        <w:rPr/>
        <w:t>anak</w:t>
      </w:r>
      <w:r>
        <w:rPr>
          <w:spacing w:val="-12"/>
        </w:rPr>
        <w:t> </w:t>
      </w:r>
      <w:r>
        <w:rPr/>
        <w:t>sah</w:t>
      </w:r>
      <w:r>
        <w:rPr>
          <w:spacing w:val="-14"/>
        </w:rPr>
        <w:t> </w:t>
      </w:r>
      <w:r>
        <w:rPr/>
        <w:t>yang</w:t>
      </w:r>
      <w:r>
        <w:rPr>
          <w:spacing w:val="-11"/>
        </w:rPr>
        <w:t> </w:t>
      </w:r>
      <w:r>
        <w:rPr/>
        <w:t>masih</w:t>
      </w:r>
      <w:r>
        <w:rPr>
          <w:spacing w:val="-14"/>
        </w:rPr>
        <w:t> </w:t>
      </w:r>
      <w:r>
        <w:rPr/>
        <w:t>di</w:t>
      </w:r>
      <w:r>
        <w:rPr>
          <w:spacing w:val="-14"/>
        </w:rPr>
        <w:t> </w:t>
      </w:r>
      <w:r>
        <w:rPr/>
        <w:t>bawah</w:t>
      </w:r>
      <w:r>
        <w:rPr>
          <w:spacing w:val="-11"/>
        </w:rPr>
        <w:t> </w:t>
      </w:r>
      <w:r>
        <w:rPr/>
        <w:t>umur tidak</w:t>
      </w:r>
      <w:r>
        <w:rPr>
          <w:spacing w:val="-2"/>
        </w:rPr>
        <w:t> </w:t>
      </w:r>
      <w:r>
        <w:rPr/>
        <w:t>boleh</w:t>
      </w:r>
      <w:r>
        <w:rPr>
          <w:spacing w:val="-5"/>
        </w:rPr>
        <w:t> </w:t>
      </w:r>
      <w:r>
        <w:rPr/>
        <w:t>melakukan</w:t>
      </w:r>
      <w:r>
        <w:rPr>
          <w:spacing w:val="-2"/>
        </w:rPr>
        <w:t> </w:t>
      </w:r>
      <w:r>
        <w:rPr/>
        <w:t>perkawinan</w:t>
      </w:r>
      <w:r>
        <w:rPr>
          <w:spacing w:val="-5"/>
        </w:rPr>
        <w:t> </w:t>
      </w:r>
      <w:r>
        <w:rPr/>
        <w:t>tanpa</w:t>
      </w:r>
      <w:r>
        <w:rPr>
          <w:spacing w:val="-5"/>
        </w:rPr>
        <w:t> </w:t>
      </w:r>
      <w:r>
        <w:rPr/>
        <w:t>izin</w:t>
      </w:r>
      <w:r>
        <w:rPr>
          <w:spacing w:val="-7"/>
        </w:rPr>
        <w:t> </w:t>
      </w:r>
      <w:r>
        <w:rPr/>
        <w:t>wali</w:t>
      </w:r>
      <w:r>
        <w:rPr>
          <w:spacing w:val="-6"/>
        </w:rPr>
        <w:t> </w:t>
      </w:r>
      <w:r>
        <w:rPr/>
        <w:t>dan</w:t>
      </w:r>
      <w:r>
        <w:rPr>
          <w:spacing w:val="-5"/>
        </w:rPr>
        <w:t> </w:t>
      </w:r>
      <w:r>
        <w:rPr/>
        <w:t>wali</w:t>
      </w:r>
      <w:r>
        <w:rPr>
          <w:spacing w:val="-4"/>
        </w:rPr>
        <w:t> </w:t>
      </w:r>
      <w:r>
        <w:rPr/>
        <w:t>pengawasnya.</w:t>
      </w:r>
    </w:p>
    <w:p>
      <w:pPr>
        <w:pStyle w:val="BodyText"/>
        <w:spacing w:before="57"/>
      </w:pPr>
      <w:r>
        <w:rPr>
          <w:spacing w:val="-2"/>
        </w:rPr>
        <w:t>Bila</w:t>
      </w:r>
      <w:r>
        <w:rPr>
          <w:spacing w:val="-7"/>
        </w:rPr>
        <w:t> </w:t>
      </w:r>
      <w:r>
        <w:rPr>
          <w:spacing w:val="-2"/>
        </w:rPr>
        <w:t>baik</w:t>
      </w:r>
      <w:r>
        <w:rPr>
          <w:spacing w:val="-7"/>
        </w:rPr>
        <w:t> </w:t>
      </w:r>
      <w:r>
        <w:rPr>
          <w:spacing w:val="-2"/>
        </w:rPr>
        <w:t>wali</w:t>
      </w:r>
      <w:r>
        <w:rPr>
          <w:spacing w:val="-8"/>
        </w:rPr>
        <w:t> </w:t>
      </w:r>
      <w:r>
        <w:rPr>
          <w:spacing w:val="-2"/>
        </w:rPr>
        <w:t>maupun</w:t>
      </w:r>
      <w:r>
        <w:rPr>
          <w:spacing w:val="-5"/>
        </w:rPr>
        <w:t> </w:t>
      </w:r>
      <w:r>
        <w:rPr>
          <w:spacing w:val="-2"/>
        </w:rPr>
        <w:t>wali</w:t>
      </w:r>
      <w:r>
        <w:rPr>
          <w:spacing w:val="-7"/>
        </w:rPr>
        <w:t> </w:t>
      </w:r>
      <w:r>
        <w:rPr>
          <w:spacing w:val="-2"/>
        </w:rPr>
        <w:t>pengawas,</w:t>
      </w:r>
      <w:r>
        <w:rPr>
          <w:spacing w:val="-7"/>
        </w:rPr>
        <w:t> </w:t>
      </w:r>
      <w:r>
        <w:rPr>
          <w:spacing w:val="-2"/>
        </w:rPr>
        <w:t>atau</w:t>
      </w:r>
      <w:r>
        <w:rPr>
          <w:spacing w:val="-5"/>
        </w:rPr>
        <w:t> </w:t>
      </w:r>
      <w:r>
        <w:rPr>
          <w:spacing w:val="-2"/>
        </w:rPr>
        <w:t>salah</w:t>
      </w:r>
      <w:r>
        <w:rPr>
          <w:spacing w:val="-5"/>
        </w:rPr>
        <w:t> </w:t>
      </w:r>
      <w:r>
        <w:rPr>
          <w:spacing w:val="-2"/>
        </w:rPr>
        <w:t>seorang</w:t>
      </w:r>
      <w:r>
        <w:rPr>
          <w:spacing w:val="-7"/>
        </w:rPr>
        <w:t> </w:t>
      </w:r>
      <w:r>
        <w:rPr>
          <w:spacing w:val="-2"/>
        </w:rPr>
        <w:t>dari</w:t>
      </w:r>
      <w:r>
        <w:rPr>
          <w:spacing w:val="-7"/>
        </w:rPr>
        <w:t> </w:t>
      </w:r>
      <w:r>
        <w:rPr>
          <w:spacing w:val="-2"/>
        </w:rPr>
        <w:t>mereka,</w:t>
      </w:r>
      <w:r>
        <w:rPr>
          <w:spacing w:val="-7"/>
        </w:rPr>
        <w:t> </w:t>
      </w:r>
      <w:r>
        <w:rPr>
          <w:spacing w:val="-2"/>
        </w:rPr>
        <w:t>menolak</w:t>
      </w:r>
      <w:r>
        <w:rPr>
          <w:spacing w:val="-5"/>
        </w:rPr>
        <w:t> </w:t>
      </w:r>
      <w:r>
        <w:rPr>
          <w:spacing w:val="-2"/>
        </w:rPr>
        <w:t>untuk</w:t>
      </w:r>
      <w:r>
        <w:rPr>
          <w:spacing w:val="-7"/>
        </w:rPr>
        <w:t> </w:t>
      </w:r>
      <w:r>
        <w:rPr>
          <w:spacing w:val="-2"/>
        </w:rPr>
        <w:t>memberi </w:t>
      </w:r>
      <w:r>
        <w:rPr/>
        <w:t>izin</w:t>
      </w:r>
      <w:r>
        <w:rPr>
          <w:spacing w:val="-1"/>
        </w:rPr>
        <w:t> </w:t>
      </w:r>
      <w:r>
        <w:rPr/>
        <w:t>atau</w:t>
      </w:r>
      <w:r>
        <w:rPr>
          <w:spacing w:val="-4"/>
        </w:rPr>
        <w:t> </w:t>
      </w:r>
      <w:r>
        <w:rPr/>
        <w:t>tidak</w:t>
      </w:r>
      <w:r>
        <w:rPr>
          <w:spacing w:val="-1"/>
        </w:rPr>
        <w:t> </w:t>
      </w:r>
      <w:r>
        <w:rPr/>
        <w:t>menyatakan</w:t>
      </w:r>
      <w:r>
        <w:rPr>
          <w:spacing w:val="-4"/>
        </w:rPr>
        <w:t> </w:t>
      </w:r>
      <w:r>
        <w:rPr/>
        <w:t>pendirian,</w:t>
      </w:r>
      <w:r>
        <w:rPr>
          <w:spacing w:val="-3"/>
        </w:rPr>
        <w:t> </w:t>
      </w:r>
      <w:r>
        <w:rPr/>
        <w:t>maka</w:t>
      </w:r>
      <w:r>
        <w:rPr>
          <w:spacing w:val="-4"/>
        </w:rPr>
        <w:t> </w:t>
      </w:r>
      <w:r>
        <w:rPr/>
        <w:t>Pengadilan</w:t>
      </w:r>
      <w:r>
        <w:rPr>
          <w:spacing w:val="-4"/>
        </w:rPr>
        <w:t> </w:t>
      </w:r>
      <w:r>
        <w:rPr/>
        <w:t>Negeri</w:t>
      </w:r>
      <w:r>
        <w:rPr>
          <w:spacing w:val="-3"/>
        </w:rPr>
        <w:t> </w:t>
      </w:r>
      <w:r>
        <w:rPr/>
        <w:t>di</w:t>
      </w:r>
      <w:r>
        <w:rPr>
          <w:spacing w:val="-3"/>
        </w:rPr>
        <w:t> </w:t>
      </w:r>
      <w:r>
        <w:rPr/>
        <w:t>daerah</w:t>
      </w:r>
      <w:r>
        <w:rPr>
          <w:spacing w:val="-4"/>
        </w:rPr>
        <w:t> </w:t>
      </w:r>
      <w:r>
        <w:rPr/>
        <w:t>tempat</w:t>
      </w:r>
      <w:r>
        <w:rPr>
          <w:spacing w:val="-2"/>
        </w:rPr>
        <w:t> </w:t>
      </w:r>
      <w:r>
        <w:rPr/>
        <w:t>tinggal</w:t>
      </w:r>
      <w:r>
        <w:rPr>
          <w:spacing w:val="-3"/>
        </w:rPr>
        <w:t> </w:t>
      </w:r>
      <w:r>
        <w:rPr/>
        <w:t>anak yang masih di bawah umur, atas permohonannya berwenang memberi izin untuk melakukan perkawinan,</w:t>
      </w:r>
      <w:r>
        <w:rPr>
          <w:spacing w:val="-10"/>
        </w:rPr>
        <w:t> </w:t>
      </w:r>
      <w:r>
        <w:rPr/>
        <w:t>setelah</w:t>
      </w:r>
      <w:r>
        <w:rPr>
          <w:spacing w:val="-8"/>
        </w:rPr>
        <w:t> </w:t>
      </w:r>
      <w:r>
        <w:rPr/>
        <w:t>mendengar</w:t>
      </w:r>
      <w:r>
        <w:rPr>
          <w:spacing w:val="-11"/>
        </w:rPr>
        <w:t> </w:t>
      </w:r>
      <w:r>
        <w:rPr/>
        <w:t>atau</w:t>
      </w:r>
      <w:r>
        <w:rPr>
          <w:spacing w:val="-11"/>
        </w:rPr>
        <w:t> </w:t>
      </w:r>
      <w:r>
        <w:rPr/>
        <w:t>memanggil</w:t>
      </w:r>
      <w:r>
        <w:rPr>
          <w:spacing w:val="-10"/>
        </w:rPr>
        <w:t> </w:t>
      </w:r>
      <w:r>
        <w:rPr/>
        <w:t>dengan</w:t>
      </w:r>
      <w:r>
        <w:rPr>
          <w:spacing w:val="-11"/>
        </w:rPr>
        <w:t> </w:t>
      </w:r>
      <w:r>
        <w:rPr/>
        <w:t>sah</w:t>
      </w:r>
      <w:r>
        <w:rPr>
          <w:spacing w:val="-11"/>
        </w:rPr>
        <w:t> </w:t>
      </w:r>
      <w:r>
        <w:rPr/>
        <w:t>wali,</w:t>
      </w:r>
      <w:r>
        <w:rPr>
          <w:spacing w:val="-11"/>
        </w:rPr>
        <w:t> </w:t>
      </w:r>
      <w:r>
        <w:rPr/>
        <w:t>wali</w:t>
      </w:r>
      <w:r>
        <w:rPr>
          <w:spacing w:val="-10"/>
        </w:rPr>
        <w:t> </w:t>
      </w:r>
      <w:r>
        <w:rPr/>
        <w:t>pengawas</w:t>
      </w:r>
      <w:r>
        <w:rPr>
          <w:spacing w:val="-11"/>
        </w:rPr>
        <w:t> </w:t>
      </w:r>
      <w:r>
        <w:rPr/>
        <w:t>dan</w:t>
      </w:r>
      <w:r>
        <w:rPr>
          <w:spacing w:val="-11"/>
        </w:rPr>
        <w:t> </w:t>
      </w:r>
      <w:r>
        <w:rPr/>
        <w:t>keluarga sedarah atau keluarga semenda.</w:t>
      </w:r>
    </w:p>
    <w:p>
      <w:pPr>
        <w:pStyle w:val="BodyText"/>
        <w:spacing w:before="119"/>
        <w:ind w:left="0"/>
      </w:pPr>
    </w:p>
    <w:p>
      <w:pPr>
        <w:pStyle w:val="BodyText"/>
        <w:ind w:left="4058"/>
      </w:pPr>
      <w:r>
        <w:rPr>
          <w:w w:val="105"/>
        </w:rPr>
        <w:t>Pasal</w:t>
      </w:r>
      <w:r>
        <w:rPr>
          <w:spacing w:val="16"/>
          <w:w w:val="105"/>
        </w:rPr>
        <w:t> </w:t>
      </w:r>
      <w:r>
        <w:rPr>
          <w:spacing w:val="-5"/>
          <w:w w:val="105"/>
        </w:rPr>
        <w:t>39</w:t>
      </w:r>
    </w:p>
    <w:p>
      <w:pPr>
        <w:pStyle w:val="BodyText"/>
        <w:spacing w:before="56"/>
        <w:ind w:right="189" w:hanging="1"/>
      </w:pPr>
      <w:r>
        <w:rPr/>
        <w:t>Anak</w:t>
      </w:r>
      <w:r>
        <w:rPr>
          <w:spacing w:val="-3"/>
        </w:rPr>
        <w:t> </w:t>
      </w:r>
      <w:r>
        <w:rPr/>
        <w:t>luar</w:t>
      </w:r>
      <w:r>
        <w:rPr>
          <w:spacing w:val="-6"/>
        </w:rPr>
        <w:t> </w:t>
      </w:r>
      <w:r>
        <w:rPr/>
        <w:t>kawin</w:t>
      </w:r>
      <w:r>
        <w:rPr>
          <w:spacing w:val="-7"/>
        </w:rPr>
        <w:t> </w:t>
      </w:r>
      <w:r>
        <w:rPr/>
        <w:t>yang</w:t>
      </w:r>
      <w:r>
        <w:rPr>
          <w:spacing w:val="-3"/>
        </w:rPr>
        <w:t> </w:t>
      </w:r>
      <w:r>
        <w:rPr/>
        <w:t>diakui</w:t>
      </w:r>
      <w:r>
        <w:rPr>
          <w:spacing w:val="-5"/>
        </w:rPr>
        <w:t> </w:t>
      </w:r>
      <w:r>
        <w:rPr/>
        <w:t>sah,</w:t>
      </w:r>
      <w:r>
        <w:rPr>
          <w:spacing w:val="-5"/>
        </w:rPr>
        <w:t> </w:t>
      </w:r>
      <w:r>
        <w:rPr/>
        <w:t>selama</w:t>
      </w:r>
      <w:r>
        <w:rPr>
          <w:spacing w:val="-6"/>
        </w:rPr>
        <w:t> </w:t>
      </w:r>
      <w:r>
        <w:rPr/>
        <w:t>masih</w:t>
      </w:r>
      <w:r>
        <w:rPr>
          <w:spacing w:val="-3"/>
        </w:rPr>
        <w:t> </w:t>
      </w:r>
      <w:r>
        <w:rPr/>
        <w:t>di</w:t>
      </w:r>
      <w:r>
        <w:rPr>
          <w:spacing w:val="-6"/>
        </w:rPr>
        <w:t> </w:t>
      </w:r>
      <w:r>
        <w:rPr/>
        <w:t>bawah</w:t>
      </w:r>
      <w:r>
        <w:rPr>
          <w:spacing w:val="-6"/>
        </w:rPr>
        <w:t> </w:t>
      </w:r>
      <w:r>
        <w:rPr/>
        <w:t>umur,</w:t>
      </w:r>
      <w:r>
        <w:rPr>
          <w:spacing w:val="-5"/>
        </w:rPr>
        <w:t> </w:t>
      </w:r>
      <w:r>
        <w:rPr/>
        <w:t>tidak</w:t>
      </w:r>
      <w:r>
        <w:rPr>
          <w:spacing w:val="-6"/>
        </w:rPr>
        <w:t> </w:t>
      </w:r>
      <w:r>
        <w:rPr/>
        <w:t>boleh</w:t>
      </w:r>
      <w:r>
        <w:rPr>
          <w:spacing w:val="-3"/>
        </w:rPr>
        <w:t> </w:t>
      </w:r>
      <w:r>
        <w:rPr/>
        <w:t>melakukan </w:t>
      </w:r>
      <w:r>
        <w:rPr>
          <w:spacing w:val="-2"/>
        </w:rPr>
        <w:t>perkawinan</w:t>
      </w:r>
      <w:r>
        <w:rPr>
          <w:spacing w:val="-7"/>
        </w:rPr>
        <w:t> </w:t>
      </w:r>
      <w:r>
        <w:rPr>
          <w:spacing w:val="-2"/>
        </w:rPr>
        <w:t>tanpa</w:t>
      </w:r>
      <w:r>
        <w:rPr>
          <w:spacing w:val="-7"/>
        </w:rPr>
        <w:t> </w:t>
      </w:r>
      <w:r>
        <w:rPr>
          <w:spacing w:val="-2"/>
        </w:rPr>
        <w:t>izin</w:t>
      </w:r>
      <w:r>
        <w:rPr>
          <w:spacing w:val="-7"/>
        </w:rPr>
        <w:t> </w:t>
      </w:r>
      <w:r>
        <w:rPr>
          <w:spacing w:val="-2"/>
        </w:rPr>
        <w:t>bapak</w:t>
      </w:r>
      <w:r>
        <w:rPr>
          <w:spacing w:val="-5"/>
        </w:rPr>
        <w:t> </w:t>
      </w:r>
      <w:r>
        <w:rPr>
          <w:spacing w:val="-2"/>
        </w:rPr>
        <w:t>dan</w:t>
      </w:r>
      <w:r>
        <w:rPr>
          <w:spacing w:val="-5"/>
        </w:rPr>
        <w:t> </w:t>
      </w:r>
      <w:r>
        <w:rPr>
          <w:spacing w:val="-2"/>
        </w:rPr>
        <w:t>ibu</w:t>
      </w:r>
      <w:r>
        <w:rPr>
          <w:spacing w:val="-7"/>
        </w:rPr>
        <w:t> </w:t>
      </w:r>
      <w:r>
        <w:rPr>
          <w:spacing w:val="-2"/>
        </w:rPr>
        <w:t>yang</w:t>
      </w:r>
      <w:r>
        <w:rPr>
          <w:spacing w:val="-5"/>
        </w:rPr>
        <w:t> </w:t>
      </w:r>
      <w:r>
        <w:rPr>
          <w:spacing w:val="-2"/>
        </w:rPr>
        <w:t>mengakuinya,</w:t>
      </w:r>
      <w:r>
        <w:rPr>
          <w:spacing w:val="-6"/>
        </w:rPr>
        <w:t> </w:t>
      </w:r>
      <w:r>
        <w:rPr>
          <w:spacing w:val="-2"/>
        </w:rPr>
        <w:t>sejauh</w:t>
      </w:r>
      <w:r>
        <w:rPr>
          <w:spacing w:val="-7"/>
        </w:rPr>
        <w:t> </w:t>
      </w:r>
      <w:r>
        <w:rPr>
          <w:spacing w:val="-2"/>
        </w:rPr>
        <w:t>kedua-duanya</w:t>
      </w:r>
      <w:r>
        <w:rPr>
          <w:spacing w:val="-7"/>
        </w:rPr>
        <w:t> </w:t>
      </w:r>
      <w:r>
        <w:rPr>
          <w:spacing w:val="-2"/>
        </w:rPr>
        <w:t>atau</w:t>
      </w:r>
      <w:r>
        <w:rPr>
          <w:spacing w:val="-5"/>
        </w:rPr>
        <w:t> </w:t>
      </w:r>
      <w:r>
        <w:rPr>
          <w:spacing w:val="-2"/>
        </w:rPr>
        <w:t>salah </w:t>
      </w:r>
      <w:r>
        <w:rPr/>
        <w:t>seorang</w:t>
      </w:r>
      <w:r>
        <w:rPr>
          <w:spacing w:val="-11"/>
        </w:rPr>
        <w:t> </w:t>
      </w:r>
      <w:r>
        <w:rPr/>
        <w:t>masih</w:t>
      </w:r>
      <w:r>
        <w:rPr>
          <w:spacing w:val="-11"/>
        </w:rPr>
        <w:t> </w:t>
      </w:r>
      <w:r>
        <w:rPr/>
        <w:t>hidup</w:t>
      </w:r>
      <w:r>
        <w:rPr>
          <w:spacing w:val="-11"/>
        </w:rPr>
        <w:t> </w:t>
      </w:r>
      <w:r>
        <w:rPr/>
        <w:t>dan</w:t>
      </w:r>
      <w:r>
        <w:rPr>
          <w:spacing w:val="-11"/>
        </w:rPr>
        <w:t> </w:t>
      </w:r>
      <w:r>
        <w:rPr/>
        <w:t>tidak</w:t>
      </w:r>
      <w:r>
        <w:rPr>
          <w:spacing w:val="-11"/>
        </w:rPr>
        <w:t> </w:t>
      </w:r>
      <w:r>
        <w:rPr/>
        <w:t>berada</w:t>
      </w:r>
      <w:r>
        <w:rPr>
          <w:spacing w:val="-13"/>
        </w:rPr>
        <w:t> </w:t>
      </w:r>
      <w:r>
        <w:rPr/>
        <w:t>dalam</w:t>
      </w:r>
      <w:r>
        <w:rPr>
          <w:spacing w:val="-12"/>
        </w:rPr>
        <w:t> </w:t>
      </w:r>
      <w:r>
        <w:rPr/>
        <w:t>keadaan</w:t>
      </w:r>
      <w:r>
        <w:rPr>
          <w:spacing w:val="-12"/>
        </w:rPr>
        <w:t> </w:t>
      </w:r>
      <w:r>
        <w:rPr/>
        <w:t>tak</w:t>
      </w:r>
      <w:r>
        <w:rPr>
          <w:spacing w:val="-11"/>
        </w:rPr>
        <w:t> </w:t>
      </w:r>
      <w:r>
        <w:rPr/>
        <w:t>mampu</w:t>
      </w:r>
      <w:r>
        <w:rPr>
          <w:spacing w:val="-11"/>
        </w:rPr>
        <w:t> </w:t>
      </w:r>
      <w:r>
        <w:rPr/>
        <w:t>menyatakan</w:t>
      </w:r>
      <w:r>
        <w:rPr>
          <w:spacing w:val="-11"/>
        </w:rPr>
        <w:t> </w:t>
      </w:r>
      <w:r>
        <w:rPr/>
        <w:t>kehendak </w:t>
      </w:r>
      <w:r>
        <w:rPr>
          <w:spacing w:val="-2"/>
        </w:rPr>
        <w:t>mereka.</w:t>
      </w:r>
    </w:p>
    <w:p>
      <w:pPr>
        <w:pStyle w:val="BodyText"/>
        <w:spacing w:before="61"/>
      </w:pPr>
      <w:r>
        <w:rPr>
          <w:spacing w:val="-2"/>
        </w:rPr>
        <w:t>Bila</w:t>
      </w:r>
      <w:r>
        <w:rPr>
          <w:spacing w:val="-10"/>
        </w:rPr>
        <w:t> </w:t>
      </w:r>
      <w:r>
        <w:rPr>
          <w:spacing w:val="-2"/>
        </w:rPr>
        <w:t>semasa</w:t>
      </w:r>
      <w:r>
        <w:rPr>
          <w:spacing w:val="-10"/>
        </w:rPr>
        <w:t> </w:t>
      </w:r>
      <w:r>
        <w:rPr>
          <w:spacing w:val="-2"/>
        </w:rPr>
        <w:t>hidup</w:t>
      </w:r>
      <w:r>
        <w:rPr>
          <w:spacing w:val="-10"/>
        </w:rPr>
        <w:t> </w:t>
      </w:r>
      <w:r>
        <w:rPr>
          <w:spacing w:val="-2"/>
        </w:rPr>
        <w:t>bapak</w:t>
      </w:r>
      <w:r>
        <w:rPr>
          <w:spacing w:val="-8"/>
        </w:rPr>
        <w:t> </w:t>
      </w:r>
      <w:r>
        <w:rPr>
          <w:spacing w:val="-2"/>
        </w:rPr>
        <w:t>atau</w:t>
      </w:r>
      <w:r>
        <w:rPr>
          <w:spacing w:val="-8"/>
        </w:rPr>
        <w:t> </w:t>
      </w:r>
      <w:r>
        <w:rPr>
          <w:spacing w:val="-2"/>
        </w:rPr>
        <w:t>ibu</w:t>
      </w:r>
      <w:r>
        <w:rPr>
          <w:spacing w:val="-8"/>
        </w:rPr>
        <w:t> </w:t>
      </w:r>
      <w:r>
        <w:rPr>
          <w:spacing w:val="-2"/>
        </w:rPr>
        <w:t>yang</w:t>
      </w:r>
      <w:r>
        <w:rPr>
          <w:spacing w:val="-8"/>
        </w:rPr>
        <w:t> </w:t>
      </w:r>
      <w:r>
        <w:rPr>
          <w:spacing w:val="-2"/>
        </w:rPr>
        <w:t>mengakuinya</w:t>
      </w:r>
      <w:r>
        <w:rPr>
          <w:spacing w:val="-9"/>
        </w:rPr>
        <w:t> </w:t>
      </w:r>
      <w:r>
        <w:rPr>
          <w:spacing w:val="-2"/>
        </w:rPr>
        <w:t>orang</w:t>
      </w:r>
      <w:r>
        <w:rPr>
          <w:spacing w:val="-8"/>
        </w:rPr>
        <w:t> </w:t>
      </w:r>
      <w:r>
        <w:rPr>
          <w:spacing w:val="-2"/>
        </w:rPr>
        <w:t>lain</w:t>
      </w:r>
      <w:r>
        <w:rPr>
          <w:spacing w:val="-12"/>
        </w:rPr>
        <w:t> </w:t>
      </w:r>
      <w:r>
        <w:rPr>
          <w:spacing w:val="-2"/>
        </w:rPr>
        <w:t>yang</w:t>
      </w:r>
      <w:r>
        <w:rPr>
          <w:spacing w:val="-8"/>
        </w:rPr>
        <w:t> </w:t>
      </w:r>
      <w:r>
        <w:rPr>
          <w:spacing w:val="-2"/>
        </w:rPr>
        <w:t>melakukan</w:t>
      </w:r>
      <w:r>
        <w:rPr>
          <w:spacing w:val="-8"/>
        </w:rPr>
        <w:t> </w:t>
      </w:r>
      <w:r>
        <w:rPr>
          <w:spacing w:val="-2"/>
        </w:rPr>
        <w:t>perwalian</w:t>
      </w:r>
      <w:r>
        <w:rPr>
          <w:spacing w:val="-10"/>
        </w:rPr>
        <w:t> </w:t>
      </w:r>
      <w:r>
        <w:rPr>
          <w:spacing w:val="-2"/>
        </w:rPr>
        <w:t>atas </w:t>
      </w:r>
      <w:r>
        <w:rPr/>
        <w:t>anak</w:t>
      </w:r>
      <w:r>
        <w:rPr>
          <w:spacing w:val="-5"/>
        </w:rPr>
        <w:t> </w:t>
      </w:r>
      <w:r>
        <w:rPr/>
        <w:t>itu,</w:t>
      </w:r>
      <w:r>
        <w:rPr>
          <w:spacing w:val="-4"/>
        </w:rPr>
        <w:t> </w:t>
      </w:r>
      <w:r>
        <w:rPr/>
        <w:t>maka</w:t>
      </w:r>
      <w:r>
        <w:rPr>
          <w:spacing w:val="-5"/>
        </w:rPr>
        <w:t> </w:t>
      </w:r>
      <w:r>
        <w:rPr/>
        <w:t>harus</w:t>
      </w:r>
      <w:r>
        <w:rPr>
          <w:spacing w:val="-5"/>
        </w:rPr>
        <w:t> </w:t>
      </w:r>
      <w:r>
        <w:rPr/>
        <w:t>pula</w:t>
      </w:r>
      <w:r>
        <w:rPr>
          <w:spacing w:val="-7"/>
        </w:rPr>
        <w:t> </w:t>
      </w:r>
      <w:r>
        <w:rPr/>
        <w:t>diperoleh</w:t>
      </w:r>
      <w:r>
        <w:rPr>
          <w:spacing w:val="-2"/>
        </w:rPr>
        <w:t> </w:t>
      </w:r>
      <w:r>
        <w:rPr/>
        <w:t>izin</w:t>
      </w:r>
      <w:r>
        <w:rPr>
          <w:spacing w:val="-5"/>
        </w:rPr>
        <w:t> </w:t>
      </w:r>
      <w:r>
        <w:rPr/>
        <w:t>dari</w:t>
      </w:r>
      <w:r>
        <w:rPr>
          <w:spacing w:val="-4"/>
        </w:rPr>
        <w:t> </w:t>
      </w:r>
      <w:r>
        <w:rPr/>
        <w:t>wali</w:t>
      </w:r>
      <w:r>
        <w:rPr>
          <w:spacing w:val="-5"/>
        </w:rPr>
        <w:t> </w:t>
      </w:r>
      <w:r>
        <w:rPr/>
        <w:t>itu</w:t>
      </w:r>
      <w:r>
        <w:rPr>
          <w:spacing w:val="-6"/>
        </w:rPr>
        <w:t> </w:t>
      </w:r>
      <w:r>
        <w:rPr/>
        <w:t>atau</w:t>
      </w:r>
      <w:r>
        <w:rPr>
          <w:spacing w:val="-5"/>
        </w:rPr>
        <w:t> </w:t>
      </w:r>
      <w:r>
        <w:rPr/>
        <w:t>dan</w:t>
      </w:r>
      <w:r>
        <w:rPr>
          <w:spacing w:val="-5"/>
        </w:rPr>
        <w:t> </w:t>
      </w:r>
      <w:r>
        <w:rPr/>
        <w:t>wali</w:t>
      </w:r>
      <w:r>
        <w:rPr>
          <w:spacing w:val="-5"/>
        </w:rPr>
        <w:t> </w:t>
      </w:r>
      <w:r>
        <w:rPr/>
        <w:t>pengawas</w:t>
      </w:r>
      <w:r>
        <w:rPr>
          <w:spacing w:val="-3"/>
        </w:rPr>
        <w:t> </w:t>
      </w:r>
      <w:r>
        <w:rPr/>
        <w:t>bila</w:t>
      </w:r>
      <w:r>
        <w:rPr>
          <w:spacing w:val="-5"/>
        </w:rPr>
        <w:t> </w:t>
      </w:r>
      <w:r>
        <w:rPr/>
        <w:t>izin</w:t>
      </w:r>
      <w:r>
        <w:rPr>
          <w:spacing w:val="-6"/>
        </w:rPr>
        <w:t> </w:t>
      </w:r>
      <w:r>
        <w:rPr/>
        <w:t>itu diperlukan</w:t>
      </w:r>
      <w:r>
        <w:rPr>
          <w:spacing w:val="-3"/>
        </w:rPr>
        <w:t> </w:t>
      </w:r>
      <w:r>
        <w:rPr/>
        <w:t>untuk</w:t>
      </w:r>
      <w:r>
        <w:rPr>
          <w:spacing w:val="-3"/>
        </w:rPr>
        <w:t> </w:t>
      </w:r>
      <w:r>
        <w:rPr/>
        <w:t>perkawinan</w:t>
      </w:r>
      <w:r>
        <w:rPr>
          <w:spacing w:val="-3"/>
        </w:rPr>
        <w:t> </w:t>
      </w:r>
      <w:r>
        <w:rPr/>
        <w:t>dengan</w:t>
      </w:r>
      <w:r>
        <w:rPr>
          <w:spacing w:val="-3"/>
        </w:rPr>
        <w:t> </w:t>
      </w:r>
      <w:r>
        <w:rPr/>
        <w:t>wali</w:t>
      </w:r>
      <w:r>
        <w:rPr>
          <w:spacing w:val="-2"/>
        </w:rPr>
        <w:t> </w:t>
      </w:r>
      <w:r>
        <w:rPr/>
        <w:t>itu</w:t>
      </w:r>
      <w:r>
        <w:rPr>
          <w:spacing w:val="-3"/>
        </w:rPr>
        <w:t> </w:t>
      </w:r>
      <w:r>
        <w:rPr/>
        <w:t>sendiri</w:t>
      </w:r>
      <w:r>
        <w:rPr>
          <w:spacing w:val="-2"/>
        </w:rPr>
        <w:t> </w:t>
      </w:r>
      <w:r>
        <w:rPr/>
        <w:t>atau</w:t>
      </w:r>
      <w:r>
        <w:rPr>
          <w:spacing w:val="-1"/>
        </w:rPr>
        <w:t> </w:t>
      </w:r>
      <w:r>
        <w:rPr/>
        <w:t>dengan</w:t>
      </w:r>
      <w:r>
        <w:rPr>
          <w:spacing w:val="-3"/>
        </w:rPr>
        <w:t> </w:t>
      </w:r>
      <w:r>
        <w:rPr/>
        <w:t>salah</w:t>
      </w:r>
      <w:r>
        <w:rPr>
          <w:spacing w:val="-3"/>
        </w:rPr>
        <w:t> </w:t>
      </w:r>
      <w:r>
        <w:rPr/>
        <w:t>seorang</w:t>
      </w:r>
      <w:r>
        <w:rPr>
          <w:spacing w:val="-1"/>
        </w:rPr>
        <w:t> </w:t>
      </w:r>
      <w:r>
        <w:rPr/>
        <w:t>dan</w:t>
      </w:r>
      <w:r>
        <w:rPr>
          <w:spacing w:val="-5"/>
        </w:rPr>
        <w:t> </w:t>
      </w:r>
      <w:r>
        <w:rPr/>
        <w:t>keluarga sedarah dalam garis lurus.</w:t>
      </w:r>
    </w:p>
    <w:p>
      <w:pPr>
        <w:pStyle w:val="BodyText"/>
        <w:spacing w:before="59"/>
        <w:ind w:right="70"/>
      </w:pPr>
      <w:r>
        <w:rPr/>
        <w:t>Bila</w:t>
      </w:r>
      <w:r>
        <w:rPr>
          <w:spacing w:val="-7"/>
        </w:rPr>
        <w:t> </w:t>
      </w:r>
      <w:r>
        <w:rPr/>
        <w:t>terjadi</w:t>
      </w:r>
      <w:r>
        <w:rPr>
          <w:spacing w:val="-6"/>
        </w:rPr>
        <w:t> </w:t>
      </w:r>
      <w:r>
        <w:rPr/>
        <w:t>perselisihan</w:t>
      </w:r>
      <w:r>
        <w:rPr>
          <w:spacing w:val="-4"/>
        </w:rPr>
        <w:t> </w:t>
      </w:r>
      <w:r>
        <w:rPr/>
        <w:t>pendapat</w:t>
      </w:r>
      <w:r>
        <w:rPr>
          <w:spacing w:val="-5"/>
        </w:rPr>
        <w:t> </w:t>
      </w:r>
      <w:r>
        <w:rPr/>
        <w:t>antara</w:t>
      </w:r>
      <w:r>
        <w:rPr>
          <w:spacing w:val="-7"/>
        </w:rPr>
        <w:t> </w:t>
      </w:r>
      <w:r>
        <w:rPr/>
        <w:t>mereka</w:t>
      </w:r>
      <w:r>
        <w:rPr>
          <w:spacing w:val="-7"/>
        </w:rPr>
        <w:t> </w:t>
      </w:r>
      <w:r>
        <w:rPr/>
        <w:t>yang</w:t>
      </w:r>
      <w:r>
        <w:rPr>
          <w:spacing w:val="-4"/>
        </w:rPr>
        <w:t> </w:t>
      </w:r>
      <w:r>
        <w:rPr/>
        <w:t>izinnya</w:t>
      </w:r>
      <w:r>
        <w:rPr>
          <w:spacing w:val="-7"/>
        </w:rPr>
        <w:t> </w:t>
      </w:r>
      <w:r>
        <w:rPr/>
        <w:t>diperlukan</w:t>
      </w:r>
      <w:r>
        <w:rPr>
          <w:spacing w:val="-4"/>
        </w:rPr>
        <w:t> </w:t>
      </w:r>
      <w:r>
        <w:rPr/>
        <w:t>menurut</w:t>
      </w:r>
      <w:r>
        <w:rPr>
          <w:spacing w:val="-7"/>
        </w:rPr>
        <w:t> </w:t>
      </w:r>
      <w:r>
        <w:rPr/>
        <w:t>alinea pertama</w:t>
      </w:r>
      <w:r>
        <w:rPr>
          <w:spacing w:val="-1"/>
        </w:rPr>
        <w:t> </w:t>
      </w:r>
      <w:r>
        <w:rPr/>
        <w:t>dan</w:t>
      </w:r>
      <w:r>
        <w:rPr>
          <w:spacing w:val="-1"/>
        </w:rPr>
        <w:t> </w:t>
      </w:r>
      <w:r>
        <w:rPr/>
        <w:t>kedua, dan salah seorang</w:t>
      </w:r>
      <w:r>
        <w:rPr>
          <w:spacing w:val="-1"/>
        </w:rPr>
        <w:t> </w:t>
      </w:r>
      <w:r>
        <w:rPr/>
        <w:t>atau</w:t>
      </w:r>
      <w:r>
        <w:rPr>
          <w:spacing w:val="-1"/>
        </w:rPr>
        <w:t> </w:t>
      </w:r>
      <w:r>
        <w:rPr/>
        <w:t>lebih</w:t>
      </w:r>
      <w:r>
        <w:rPr>
          <w:spacing w:val="-1"/>
        </w:rPr>
        <w:t> </w:t>
      </w:r>
      <w:r>
        <w:rPr/>
        <w:t>menolak memberi</w:t>
      </w:r>
      <w:r>
        <w:rPr>
          <w:spacing w:val="-1"/>
        </w:rPr>
        <w:t> </w:t>
      </w:r>
      <w:r>
        <w:rPr/>
        <w:t>izin itu,</w:t>
      </w:r>
      <w:r>
        <w:rPr>
          <w:spacing w:val="-2"/>
        </w:rPr>
        <w:t> </w:t>
      </w:r>
      <w:r>
        <w:rPr/>
        <w:t>maka</w:t>
      </w:r>
      <w:r>
        <w:rPr>
          <w:spacing w:val="-1"/>
        </w:rPr>
        <w:t> </w:t>
      </w:r>
      <w:r>
        <w:rPr/>
        <w:t>Pengadilan Negeri di daerah hukum tempat tinggal anak yang di bawah umur</w:t>
      </w:r>
      <w:r>
        <w:rPr>
          <w:spacing w:val="-1"/>
        </w:rPr>
        <w:t> </w:t>
      </w:r>
      <w:r>
        <w:rPr/>
        <w:t>itu, atas permohonan si</w:t>
      </w:r>
      <w:r>
        <w:rPr/>
        <w:t> </w:t>
      </w:r>
      <w:r>
        <w:rPr>
          <w:spacing w:val="-2"/>
        </w:rPr>
        <w:t>anak,</w:t>
      </w:r>
      <w:r>
        <w:rPr>
          <w:spacing w:val="-3"/>
        </w:rPr>
        <w:t> </w:t>
      </w:r>
      <w:r>
        <w:rPr>
          <w:spacing w:val="-2"/>
        </w:rPr>
        <w:t>berkuasa</w:t>
      </w:r>
      <w:r>
        <w:rPr>
          <w:spacing w:val="-4"/>
        </w:rPr>
        <w:t> </w:t>
      </w:r>
      <w:r>
        <w:rPr>
          <w:spacing w:val="-2"/>
        </w:rPr>
        <w:t>memberi</w:t>
      </w:r>
      <w:r>
        <w:rPr>
          <w:spacing w:val="-3"/>
        </w:rPr>
        <w:t> </w:t>
      </w:r>
      <w:r>
        <w:rPr>
          <w:spacing w:val="-2"/>
        </w:rPr>
        <w:t>izin</w:t>
      </w:r>
      <w:r>
        <w:rPr>
          <w:spacing w:val="-4"/>
        </w:rPr>
        <w:t> </w:t>
      </w:r>
      <w:r>
        <w:rPr>
          <w:spacing w:val="-2"/>
        </w:rPr>
        <w:t>untuk</w:t>
      </w:r>
      <w:r>
        <w:rPr>
          <w:spacing w:val="-4"/>
        </w:rPr>
        <w:t> </w:t>
      </w:r>
      <w:r>
        <w:rPr>
          <w:spacing w:val="-2"/>
        </w:rPr>
        <w:t>melakukan</w:t>
      </w:r>
      <w:r>
        <w:rPr>
          <w:spacing w:val="-4"/>
        </w:rPr>
        <w:t> </w:t>
      </w:r>
      <w:r>
        <w:rPr>
          <w:spacing w:val="-2"/>
        </w:rPr>
        <w:t>perkawinan,</w:t>
      </w:r>
      <w:r>
        <w:rPr>
          <w:spacing w:val="-3"/>
        </w:rPr>
        <w:t> </w:t>
      </w:r>
      <w:r>
        <w:rPr>
          <w:spacing w:val="-2"/>
        </w:rPr>
        <w:t>setelah mendengar</w:t>
      </w:r>
      <w:r>
        <w:rPr>
          <w:spacing w:val="-5"/>
        </w:rPr>
        <w:t> </w:t>
      </w:r>
      <w:r>
        <w:rPr>
          <w:spacing w:val="-2"/>
        </w:rPr>
        <w:t>atau</w:t>
      </w:r>
      <w:r>
        <w:rPr>
          <w:spacing w:val="-4"/>
        </w:rPr>
        <w:t> </w:t>
      </w:r>
      <w:r>
        <w:rPr>
          <w:spacing w:val="-2"/>
        </w:rPr>
        <w:t>memanggil </w:t>
      </w:r>
      <w:r>
        <w:rPr/>
        <w:t>dengan</w:t>
      </w:r>
      <w:r>
        <w:rPr>
          <w:spacing w:val="-9"/>
        </w:rPr>
        <w:t> </w:t>
      </w:r>
      <w:r>
        <w:rPr/>
        <w:t>sah</w:t>
      </w:r>
      <w:r>
        <w:rPr>
          <w:spacing w:val="-9"/>
        </w:rPr>
        <w:t> </w:t>
      </w:r>
      <w:r>
        <w:rPr/>
        <w:t>mereka</w:t>
      </w:r>
      <w:r>
        <w:rPr>
          <w:spacing w:val="-9"/>
        </w:rPr>
        <w:t> </w:t>
      </w:r>
      <w:r>
        <w:rPr/>
        <w:t>yang</w:t>
      </w:r>
      <w:r>
        <w:rPr>
          <w:spacing w:val="-9"/>
        </w:rPr>
        <w:t> </w:t>
      </w:r>
      <w:r>
        <w:rPr/>
        <w:t>izinnya</w:t>
      </w:r>
      <w:r>
        <w:rPr>
          <w:spacing w:val="-9"/>
        </w:rPr>
        <w:t> </w:t>
      </w:r>
      <w:r>
        <w:rPr/>
        <w:t>diperlukan.</w:t>
      </w:r>
      <w:r>
        <w:rPr>
          <w:spacing w:val="-8"/>
        </w:rPr>
        <w:t> </w:t>
      </w:r>
      <w:r>
        <w:rPr/>
        <w:t>Bila</w:t>
      </w:r>
      <w:r>
        <w:rPr>
          <w:spacing w:val="-9"/>
        </w:rPr>
        <w:t> </w:t>
      </w:r>
      <w:r>
        <w:rPr/>
        <w:t>baik</w:t>
      </w:r>
      <w:r>
        <w:rPr>
          <w:spacing w:val="-6"/>
        </w:rPr>
        <w:t> </w:t>
      </w:r>
      <w:r>
        <w:rPr/>
        <w:t>bapak</w:t>
      </w:r>
      <w:r>
        <w:rPr>
          <w:spacing w:val="-9"/>
        </w:rPr>
        <w:t> </w:t>
      </w:r>
      <w:r>
        <w:rPr/>
        <w:t>ataupun</w:t>
      </w:r>
      <w:r>
        <w:rPr>
          <w:spacing w:val="-9"/>
        </w:rPr>
        <w:t> </w:t>
      </w:r>
      <w:r>
        <w:rPr/>
        <w:t>ibu</w:t>
      </w:r>
      <w:r>
        <w:rPr>
          <w:spacing w:val="-10"/>
        </w:rPr>
        <w:t> </w:t>
      </w:r>
      <w:r>
        <w:rPr/>
        <w:t>yang</w:t>
      </w:r>
      <w:r>
        <w:rPr>
          <w:spacing w:val="-6"/>
        </w:rPr>
        <w:t> </w:t>
      </w:r>
      <w:r>
        <w:rPr/>
        <w:t>mengakui</w:t>
      </w:r>
      <w:r>
        <w:rPr>
          <w:spacing w:val="-8"/>
        </w:rPr>
        <w:t> </w:t>
      </w:r>
      <w:r>
        <w:rPr/>
        <w:t>anak di bawah umur</w:t>
      </w:r>
      <w:r>
        <w:rPr>
          <w:spacing w:val="-3"/>
        </w:rPr>
        <w:t> </w:t>
      </w:r>
      <w:r>
        <w:rPr/>
        <w:t>itu</w:t>
      </w:r>
      <w:r>
        <w:rPr>
          <w:spacing w:val="-2"/>
        </w:rPr>
        <w:t> </w:t>
      </w:r>
      <w:r>
        <w:rPr/>
        <w:t>telah meninggal atau berada dalam keadaan tidak mampu menyatakan kehendaknya,</w:t>
      </w:r>
      <w:r>
        <w:rPr>
          <w:spacing w:val="-3"/>
        </w:rPr>
        <w:t> </w:t>
      </w:r>
      <w:r>
        <w:rPr/>
        <w:t>diperlukan</w:t>
      </w:r>
      <w:r>
        <w:rPr>
          <w:spacing w:val="-4"/>
        </w:rPr>
        <w:t> </w:t>
      </w:r>
      <w:r>
        <w:rPr/>
        <w:t>izin</w:t>
      </w:r>
      <w:r>
        <w:rPr>
          <w:spacing w:val="-4"/>
        </w:rPr>
        <w:t> </w:t>
      </w:r>
      <w:r>
        <w:rPr/>
        <w:t>dari</w:t>
      </w:r>
      <w:r>
        <w:rPr>
          <w:spacing w:val="-5"/>
        </w:rPr>
        <w:t> </w:t>
      </w:r>
      <w:r>
        <w:rPr/>
        <w:t>wali</w:t>
      </w:r>
      <w:r>
        <w:rPr>
          <w:spacing w:val="-3"/>
        </w:rPr>
        <w:t> </w:t>
      </w:r>
      <w:r>
        <w:rPr/>
        <w:t>dan</w:t>
      </w:r>
      <w:r>
        <w:rPr>
          <w:spacing w:val="-4"/>
        </w:rPr>
        <w:t> </w:t>
      </w:r>
      <w:r>
        <w:rPr/>
        <w:t>wali</w:t>
      </w:r>
      <w:r>
        <w:rPr>
          <w:spacing w:val="-5"/>
        </w:rPr>
        <w:t> </w:t>
      </w:r>
      <w:r>
        <w:rPr/>
        <w:t>pengawas.</w:t>
      </w:r>
    </w:p>
    <w:p>
      <w:pPr>
        <w:pStyle w:val="BodyText"/>
        <w:spacing w:before="63"/>
      </w:pPr>
      <w:r>
        <w:rPr/>
        <w:t>Bila</w:t>
      </w:r>
      <w:r>
        <w:rPr>
          <w:spacing w:val="-8"/>
        </w:rPr>
        <w:t> </w:t>
      </w:r>
      <w:r>
        <w:rPr/>
        <w:t>kedua-duanya</w:t>
      </w:r>
      <w:r>
        <w:rPr>
          <w:spacing w:val="-8"/>
        </w:rPr>
        <w:t> </w:t>
      </w:r>
      <w:r>
        <w:rPr/>
        <w:t>atau</w:t>
      </w:r>
      <w:r>
        <w:rPr>
          <w:spacing w:val="-6"/>
        </w:rPr>
        <w:t> </w:t>
      </w:r>
      <w:r>
        <w:rPr/>
        <w:t>salah</w:t>
      </w:r>
      <w:r>
        <w:rPr>
          <w:spacing w:val="-6"/>
        </w:rPr>
        <w:t> </w:t>
      </w:r>
      <w:r>
        <w:rPr/>
        <w:t>seorang</w:t>
      </w:r>
      <w:r>
        <w:rPr>
          <w:spacing w:val="-6"/>
        </w:rPr>
        <w:t> </w:t>
      </w:r>
      <w:r>
        <w:rPr/>
        <w:t>menolak</w:t>
      </w:r>
      <w:r>
        <w:rPr>
          <w:spacing w:val="-6"/>
        </w:rPr>
        <w:t> </w:t>
      </w:r>
      <w:r>
        <w:rPr/>
        <w:t>untuk</w:t>
      </w:r>
      <w:r>
        <w:rPr>
          <w:spacing w:val="-7"/>
        </w:rPr>
        <w:t> </w:t>
      </w:r>
      <w:r>
        <w:rPr/>
        <w:t>memberi</w:t>
      </w:r>
      <w:r>
        <w:rPr>
          <w:spacing w:val="-8"/>
        </w:rPr>
        <w:t> </w:t>
      </w:r>
      <w:r>
        <w:rPr/>
        <w:t>izin,</w:t>
      </w:r>
      <w:r>
        <w:rPr>
          <w:spacing w:val="-9"/>
        </w:rPr>
        <w:t> </w:t>
      </w:r>
      <w:r>
        <w:rPr/>
        <w:t>atau</w:t>
      </w:r>
      <w:r>
        <w:rPr>
          <w:spacing w:val="-8"/>
        </w:rPr>
        <w:t> </w:t>
      </w:r>
      <w:r>
        <w:rPr/>
        <w:t>tidak</w:t>
      </w:r>
      <w:r>
        <w:rPr>
          <w:spacing w:val="-10"/>
        </w:rPr>
        <w:t> </w:t>
      </w:r>
      <w:r>
        <w:rPr/>
        <w:t>menyatakan </w:t>
      </w:r>
      <w:r>
        <w:rPr>
          <w:spacing w:val="-2"/>
        </w:rPr>
        <w:t>pendirian,</w:t>
      </w:r>
      <w:r>
        <w:rPr>
          <w:spacing w:val="-7"/>
        </w:rPr>
        <w:t> </w:t>
      </w:r>
      <w:r>
        <w:rPr>
          <w:spacing w:val="-2"/>
        </w:rPr>
        <w:t>maka</w:t>
      </w:r>
      <w:r>
        <w:rPr>
          <w:spacing w:val="-8"/>
        </w:rPr>
        <w:t> </w:t>
      </w:r>
      <w:r>
        <w:rPr>
          <w:spacing w:val="-2"/>
        </w:rPr>
        <w:t>berlaku</w:t>
      </w:r>
      <w:r>
        <w:rPr>
          <w:spacing w:val="-8"/>
        </w:rPr>
        <w:t> </w:t>
      </w:r>
      <w:r>
        <w:rPr>
          <w:spacing w:val="-2"/>
        </w:rPr>
        <w:t>Pasal</w:t>
      </w:r>
      <w:r>
        <w:rPr>
          <w:spacing w:val="-7"/>
        </w:rPr>
        <w:t> </w:t>
      </w:r>
      <w:r>
        <w:rPr>
          <w:spacing w:val="-2"/>
        </w:rPr>
        <w:t>38</w:t>
      </w:r>
      <w:r>
        <w:rPr>
          <w:spacing w:val="-8"/>
        </w:rPr>
        <w:t> </w:t>
      </w:r>
      <w:r>
        <w:rPr>
          <w:spacing w:val="-2"/>
        </w:rPr>
        <w:t>alinea</w:t>
      </w:r>
      <w:r>
        <w:rPr>
          <w:spacing w:val="-8"/>
        </w:rPr>
        <w:t> </w:t>
      </w:r>
      <w:r>
        <w:rPr>
          <w:spacing w:val="-2"/>
        </w:rPr>
        <w:t>kedua,</w:t>
      </w:r>
      <w:r>
        <w:rPr>
          <w:spacing w:val="-7"/>
        </w:rPr>
        <w:t> </w:t>
      </w:r>
      <w:r>
        <w:rPr>
          <w:spacing w:val="-2"/>
        </w:rPr>
        <w:t>kecuali</w:t>
      </w:r>
      <w:r>
        <w:rPr>
          <w:spacing w:val="-7"/>
        </w:rPr>
        <w:t> </w:t>
      </w:r>
      <w:r>
        <w:rPr>
          <w:spacing w:val="-2"/>
        </w:rPr>
        <w:t>apa</w:t>
      </w:r>
      <w:r>
        <w:rPr>
          <w:spacing w:val="-8"/>
        </w:rPr>
        <w:t> </w:t>
      </w:r>
      <w:r>
        <w:rPr>
          <w:spacing w:val="-2"/>
        </w:rPr>
        <w:t>yang</w:t>
      </w:r>
      <w:r>
        <w:rPr>
          <w:spacing w:val="-5"/>
        </w:rPr>
        <w:t> </w:t>
      </w:r>
      <w:r>
        <w:rPr>
          <w:spacing w:val="-2"/>
        </w:rPr>
        <w:t>ditentukan</w:t>
      </w:r>
      <w:r>
        <w:rPr>
          <w:spacing w:val="-5"/>
        </w:rPr>
        <w:t> </w:t>
      </w:r>
      <w:r>
        <w:rPr>
          <w:spacing w:val="-2"/>
        </w:rPr>
        <w:t>di</w:t>
      </w:r>
      <w:r>
        <w:rPr>
          <w:spacing w:val="-9"/>
        </w:rPr>
        <w:t> </w:t>
      </w:r>
      <w:r>
        <w:rPr>
          <w:spacing w:val="-2"/>
        </w:rPr>
        <w:t>situ</w:t>
      </w:r>
      <w:r>
        <w:rPr>
          <w:spacing w:val="-5"/>
        </w:rPr>
        <w:t> </w:t>
      </w:r>
      <w:r>
        <w:rPr>
          <w:spacing w:val="-2"/>
        </w:rPr>
        <w:t>mengenai </w:t>
      </w:r>
      <w:r>
        <w:rPr/>
        <w:t>keluarga sedarah atau keluarga semenda.</w:t>
      </w:r>
    </w:p>
    <w:p>
      <w:pPr>
        <w:pStyle w:val="BodyText"/>
        <w:spacing w:before="115"/>
        <w:ind w:left="0"/>
      </w:pPr>
    </w:p>
    <w:p>
      <w:pPr>
        <w:pStyle w:val="BodyText"/>
        <w:spacing w:before="1"/>
        <w:ind w:left="4058"/>
      </w:pPr>
      <w:r>
        <w:rPr>
          <w:w w:val="105"/>
        </w:rPr>
        <w:t>Pasal</w:t>
      </w:r>
      <w:r>
        <w:rPr>
          <w:spacing w:val="16"/>
          <w:w w:val="105"/>
        </w:rPr>
        <w:t> </w:t>
      </w:r>
      <w:r>
        <w:rPr>
          <w:spacing w:val="-5"/>
          <w:w w:val="105"/>
        </w:rPr>
        <w:t>40</w:t>
      </w:r>
    </w:p>
    <w:p>
      <w:pPr>
        <w:pStyle w:val="BodyText"/>
        <w:spacing w:after="0"/>
        <w:sectPr>
          <w:pgSz w:w="12240" w:h="15840"/>
          <w:pgMar w:top="1520" w:bottom="280" w:left="1800" w:right="1800"/>
        </w:sectPr>
      </w:pPr>
    </w:p>
    <w:p>
      <w:pPr>
        <w:pStyle w:val="BodyText"/>
        <w:spacing w:before="65"/>
        <w:ind w:hanging="1"/>
      </w:pPr>
      <w:r>
        <w:rPr/>
        <w:t>Anak</w:t>
      </w:r>
      <w:r>
        <w:rPr>
          <w:spacing w:val="-8"/>
        </w:rPr>
        <w:t> </w:t>
      </w:r>
      <w:r>
        <w:rPr/>
        <w:t>tidak</w:t>
      </w:r>
      <w:r>
        <w:rPr>
          <w:spacing w:val="-8"/>
        </w:rPr>
        <w:t> </w:t>
      </w:r>
      <w:r>
        <w:rPr/>
        <w:t>sah</w:t>
      </w:r>
      <w:r>
        <w:rPr>
          <w:spacing w:val="-10"/>
        </w:rPr>
        <w:t> </w:t>
      </w:r>
      <w:r>
        <w:rPr/>
        <w:t>yang</w:t>
      </w:r>
      <w:r>
        <w:rPr>
          <w:spacing w:val="-10"/>
        </w:rPr>
        <w:t> </w:t>
      </w:r>
      <w:r>
        <w:rPr/>
        <w:t>tidak</w:t>
      </w:r>
      <w:r>
        <w:rPr>
          <w:spacing w:val="-12"/>
        </w:rPr>
        <w:t> </w:t>
      </w:r>
      <w:r>
        <w:rPr/>
        <w:t>diakui,</w:t>
      </w:r>
      <w:r>
        <w:rPr>
          <w:spacing w:val="-9"/>
        </w:rPr>
        <w:t> </w:t>
      </w:r>
      <w:r>
        <w:rPr/>
        <w:t>tidak</w:t>
      </w:r>
      <w:r>
        <w:rPr>
          <w:spacing w:val="-8"/>
        </w:rPr>
        <w:t> </w:t>
      </w:r>
      <w:r>
        <w:rPr/>
        <w:t>boleh</w:t>
      </w:r>
      <w:r>
        <w:rPr>
          <w:spacing w:val="-12"/>
        </w:rPr>
        <w:t> </w:t>
      </w:r>
      <w:r>
        <w:rPr/>
        <w:t>melakukan</w:t>
      </w:r>
      <w:r>
        <w:rPr>
          <w:spacing w:val="-8"/>
        </w:rPr>
        <w:t> </w:t>
      </w:r>
      <w:r>
        <w:rPr/>
        <w:t>perkawinan</w:t>
      </w:r>
      <w:r>
        <w:rPr>
          <w:spacing w:val="-8"/>
        </w:rPr>
        <w:t> </w:t>
      </w:r>
      <w:r>
        <w:rPr/>
        <w:t>tanpa</w:t>
      </w:r>
      <w:r>
        <w:rPr>
          <w:spacing w:val="-10"/>
        </w:rPr>
        <w:t> </w:t>
      </w:r>
      <w:r>
        <w:rPr/>
        <w:t>izin</w:t>
      </w:r>
      <w:r>
        <w:rPr>
          <w:spacing w:val="-12"/>
        </w:rPr>
        <w:t> </w:t>
      </w:r>
      <w:r>
        <w:rPr/>
        <w:t>wali</w:t>
      </w:r>
      <w:r>
        <w:rPr>
          <w:spacing w:val="-11"/>
        </w:rPr>
        <w:t> </w:t>
      </w:r>
      <w:r>
        <w:rPr/>
        <w:t>atau</w:t>
      </w:r>
      <w:r>
        <w:rPr>
          <w:spacing w:val="-8"/>
        </w:rPr>
        <w:t> </w:t>
      </w:r>
      <w:r>
        <w:rPr/>
        <w:t>wali pengawas,</w:t>
      </w:r>
      <w:r>
        <w:rPr>
          <w:spacing w:val="-12"/>
        </w:rPr>
        <w:t> </w:t>
      </w:r>
      <w:r>
        <w:rPr/>
        <w:t>selama</w:t>
      </w:r>
      <w:r>
        <w:rPr>
          <w:spacing w:val="-13"/>
        </w:rPr>
        <w:t> </w:t>
      </w:r>
      <w:r>
        <w:rPr/>
        <w:t>ia</w:t>
      </w:r>
      <w:r>
        <w:rPr>
          <w:spacing w:val="-13"/>
        </w:rPr>
        <w:t> </w:t>
      </w:r>
      <w:r>
        <w:rPr/>
        <w:t>masih</w:t>
      </w:r>
      <w:r>
        <w:rPr>
          <w:spacing w:val="-10"/>
        </w:rPr>
        <w:t> </w:t>
      </w:r>
      <w:r>
        <w:rPr/>
        <w:t>di</w:t>
      </w:r>
      <w:r>
        <w:rPr>
          <w:spacing w:val="-14"/>
        </w:rPr>
        <w:t> </w:t>
      </w:r>
      <w:r>
        <w:rPr/>
        <w:t>bawah</w:t>
      </w:r>
      <w:r>
        <w:rPr>
          <w:spacing w:val="-13"/>
        </w:rPr>
        <w:t> </w:t>
      </w:r>
      <w:r>
        <w:rPr/>
        <w:t>umur.</w:t>
      </w:r>
      <w:r>
        <w:rPr>
          <w:spacing w:val="-14"/>
        </w:rPr>
        <w:t> </w:t>
      </w:r>
      <w:r>
        <w:rPr/>
        <w:t>Bila</w:t>
      </w:r>
      <w:r>
        <w:rPr>
          <w:spacing w:val="-13"/>
        </w:rPr>
        <w:t> </w:t>
      </w:r>
      <w:r>
        <w:rPr/>
        <w:t>kedua-keduanya,</w:t>
      </w:r>
      <w:r>
        <w:rPr>
          <w:spacing w:val="-10"/>
        </w:rPr>
        <w:t> </w:t>
      </w:r>
      <w:r>
        <w:rPr/>
        <w:t>atau</w:t>
      </w:r>
      <w:r>
        <w:rPr>
          <w:spacing w:val="-11"/>
        </w:rPr>
        <w:t> </w:t>
      </w:r>
      <w:r>
        <w:rPr/>
        <w:t>salah</w:t>
      </w:r>
      <w:r>
        <w:rPr>
          <w:spacing w:val="-11"/>
        </w:rPr>
        <w:t> </w:t>
      </w:r>
      <w:r>
        <w:rPr/>
        <w:t>seorang,</w:t>
      </w:r>
      <w:r>
        <w:rPr>
          <w:spacing w:val="-12"/>
        </w:rPr>
        <w:t> </w:t>
      </w:r>
      <w:r>
        <w:rPr/>
        <w:t>menolak untuk</w:t>
      </w:r>
      <w:r>
        <w:rPr>
          <w:spacing w:val="-12"/>
        </w:rPr>
        <w:t> </w:t>
      </w:r>
      <w:r>
        <w:rPr/>
        <w:t>memberikan</w:t>
      </w:r>
      <w:r>
        <w:rPr>
          <w:spacing w:val="-12"/>
        </w:rPr>
        <w:t> </w:t>
      </w:r>
      <w:r>
        <w:rPr/>
        <w:t>izin</w:t>
      </w:r>
      <w:r>
        <w:rPr>
          <w:spacing w:val="-12"/>
        </w:rPr>
        <w:t> </w:t>
      </w:r>
      <w:r>
        <w:rPr/>
        <w:t>atau</w:t>
      </w:r>
      <w:r>
        <w:rPr>
          <w:spacing w:val="-9"/>
        </w:rPr>
        <w:t> </w:t>
      </w:r>
      <w:r>
        <w:rPr/>
        <w:t>untuk</w:t>
      </w:r>
      <w:r>
        <w:rPr>
          <w:spacing w:val="-10"/>
        </w:rPr>
        <w:t> </w:t>
      </w:r>
      <w:r>
        <w:rPr/>
        <w:t>menyatakan</w:t>
      </w:r>
      <w:r>
        <w:rPr>
          <w:spacing w:val="-12"/>
        </w:rPr>
        <w:t> </w:t>
      </w:r>
      <w:r>
        <w:rPr/>
        <w:t>pendirian,</w:t>
      </w:r>
      <w:r>
        <w:rPr>
          <w:spacing w:val="-11"/>
        </w:rPr>
        <w:t> </w:t>
      </w:r>
      <w:r>
        <w:rPr/>
        <w:t>Pengadilan</w:t>
      </w:r>
      <w:r>
        <w:rPr>
          <w:spacing w:val="-12"/>
        </w:rPr>
        <w:t> </w:t>
      </w:r>
      <w:r>
        <w:rPr/>
        <w:t>Negeri</w:t>
      </w:r>
      <w:r>
        <w:rPr>
          <w:spacing w:val="-11"/>
        </w:rPr>
        <w:t> </w:t>
      </w:r>
      <w:r>
        <w:rPr/>
        <w:t>di</w:t>
      </w:r>
      <w:r>
        <w:rPr>
          <w:spacing w:val="-11"/>
        </w:rPr>
        <w:t> </w:t>
      </w:r>
      <w:r>
        <w:rPr/>
        <w:t>daerah</w:t>
      </w:r>
      <w:r>
        <w:rPr>
          <w:spacing w:val="-12"/>
        </w:rPr>
        <w:t> </w:t>
      </w:r>
      <w:r>
        <w:rPr/>
        <w:t>hukum tempat tinggal anak yang masih di bawah umur itu,</w:t>
      </w:r>
      <w:r>
        <w:rPr>
          <w:spacing w:val="-1"/>
        </w:rPr>
        <w:t> </w:t>
      </w:r>
      <w:r>
        <w:rPr/>
        <w:t>atas permohonannya, berkuasa memberikan</w:t>
      </w:r>
      <w:r>
        <w:rPr>
          <w:spacing w:val="-4"/>
        </w:rPr>
        <w:t> </w:t>
      </w:r>
      <w:r>
        <w:rPr/>
        <w:t>izin</w:t>
      </w:r>
      <w:r>
        <w:rPr>
          <w:spacing w:val="-4"/>
        </w:rPr>
        <w:t> </w:t>
      </w:r>
      <w:r>
        <w:rPr/>
        <w:t>untuk</w:t>
      </w:r>
      <w:r>
        <w:rPr>
          <w:spacing w:val="-4"/>
        </w:rPr>
        <w:t> </w:t>
      </w:r>
      <w:r>
        <w:rPr/>
        <w:t>itu,</w:t>
      </w:r>
      <w:r>
        <w:rPr>
          <w:spacing w:val="-3"/>
        </w:rPr>
        <w:t> </w:t>
      </w:r>
      <w:r>
        <w:rPr/>
        <w:t>setelah</w:t>
      </w:r>
      <w:r>
        <w:rPr>
          <w:spacing w:val="-4"/>
        </w:rPr>
        <w:t> </w:t>
      </w:r>
      <w:r>
        <w:rPr/>
        <w:t>mendengar</w:t>
      </w:r>
      <w:r>
        <w:rPr>
          <w:spacing w:val="-2"/>
        </w:rPr>
        <w:t> </w:t>
      </w:r>
      <w:r>
        <w:rPr/>
        <w:t>atau</w:t>
      </w:r>
      <w:r>
        <w:rPr>
          <w:spacing w:val="-1"/>
        </w:rPr>
        <w:t> </w:t>
      </w:r>
      <w:r>
        <w:rPr/>
        <w:t>memanggil dengan</w:t>
      </w:r>
      <w:r>
        <w:rPr>
          <w:spacing w:val="-4"/>
        </w:rPr>
        <w:t> </w:t>
      </w:r>
      <w:r>
        <w:rPr/>
        <w:t>sah</w:t>
      </w:r>
      <w:r>
        <w:rPr>
          <w:spacing w:val="-4"/>
        </w:rPr>
        <w:t> </w:t>
      </w:r>
      <w:r>
        <w:rPr/>
        <w:t>wali</w:t>
      </w:r>
      <w:r>
        <w:rPr>
          <w:spacing w:val="-3"/>
        </w:rPr>
        <w:t> </w:t>
      </w:r>
      <w:r>
        <w:rPr/>
        <w:t>atau</w:t>
      </w:r>
      <w:r>
        <w:rPr>
          <w:spacing w:val="-4"/>
        </w:rPr>
        <w:t> </w:t>
      </w:r>
      <w:r>
        <w:rPr/>
        <w:t>wali pengawas si anak.</w:t>
      </w:r>
    </w:p>
    <w:p>
      <w:pPr>
        <w:pStyle w:val="BodyText"/>
        <w:spacing w:before="117"/>
        <w:ind w:left="0"/>
      </w:pPr>
    </w:p>
    <w:p>
      <w:pPr>
        <w:pStyle w:val="BodyText"/>
        <w:spacing w:before="1"/>
        <w:ind w:left="4068"/>
      </w:pPr>
      <w:r>
        <w:rPr/>
        <w:t>Pasal</w:t>
      </w:r>
      <w:r>
        <w:rPr>
          <w:spacing w:val="42"/>
        </w:rPr>
        <w:t> </w:t>
      </w:r>
      <w:r>
        <w:rPr>
          <w:spacing w:val="-7"/>
        </w:rPr>
        <w:t>41</w:t>
      </w:r>
    </w:p>
    <w:p>
      <w:pPr>
        <w:pStyle w:val="BodyText"/>
        <w:spacing w:before="59"/>
        <w:ind w:right="61"/>
      </w:pPr>
      <w:r>
        <w:rPr>
          <w:spacing w:val="-2"/>
        </w:rPr>
        <w:t>Penetapan-penetapan</w:t>
      </w:r>
      <w:r>
        <w:rPr>
          <w:spacing w:val="-5"/>
        </w:rPr>
        <w:t> </w:t>
      </w:r>
      <w:r>
        <w:rPr>
          <w:spacing w:val="-2"/>
        </w:rPr>
        <w:t>Pengadilan</w:t>
      </w:r>
      <w:r>
        <w:rPr>
          <w:spacing w:val="-5"/>
        </w:rPr>
        <w:t> </w:t>
      </w:r>
      <w:r>
        <w:rPr>
          <w:spacing w:val="-2"/>
        </w:rPr>
        <w:t>Negeri</w:t>
      </w:r>
      <w:r>
        <w:rPr>
          <w:spacing w:val="-4"/>
        </w:rPr>
        <w:t> </w:t>
      </w:r>
      <w:r>
        <w:rPr>
          <w:spacing w:val="-2"/>
        </w:rPr>
        <w:t>dalam</w:t>
      </w:r>
      <w:r>
        <w:rPr>
          <w:spacing w:val="-3"/>
        </w:rPr>
        <w:t> </w:t>
      </w:r>
      <w:r>
        <w:rPr>
          <w:spacing w:val="-2"/>
        </w:rPr>
        <w:t>hal-hal</w:t>
      </w:r>
      <w:r>
        <w:rPr>
          <w:spacing w:val="-4"/>
        </w:rPr>
        <w:t> </w:t>
      </w:r>
      <w:r>
        <w:rPr>
          <w:spacing w:val="-2"/>
        </w:rPr>
        <w:t>yang</w:t>
      </w:r>
      <w:r>
        <w:rPr>
          <w:spacing w:val="-5"/>
        </w:rPr>
        <w:t> </w:t>
      </w:r>
      <w:r>
        <w:rPr>
          <w:spacing w:val="-2"/>
        </w:rPr>
        <w:t>termaksud dalam enam</w:t>
      </w:r>
      <w:r>
        <w:rPr>
          <w:spacing w:val="-3"/>
        </w:rPr>
        <w:t> </w:t>
      </w:r>
      <w:r>
        <w:rPr>
          <w:spacing w:val="-2"/>
        </w:rPr>
        <w:t>pasal</w:t>
      </w:r>
      <w:r>
        <w:rPr>
          <w:spacing w:val="-4"/>
        </w:rPr>
        <w:t> </w:t>
      </w:r>
      <w:r>
        <w:rPr>
          <w:spacing w:val="-2"/>
        </w:rPr>
        <w:t>yang </w:t>
      </w:r>
      <w:r>
        <w:rPr/>
        <w:t>lalu, diberikan tanpa bentuk hukum acara. Penetapan-penetapan itu, baik</w:t>
      </w:r>
      <w:r>
        <w:rPr>
          <w:spacing w:val="-1"/>
        </w:rPr>
        <w:t> </w:t>
      </w:r>
      <w:r>
        <w:rPr/>
        <w:t>yang mengabulkan permohonan izin, maupun yang menolak, tidak dapat dimohonkan banding.</w:t>
      </w:r>
    </w:p>
    <w:p>
      <w:pPr>
        <w:pStyle w:val="BodyText"/>
        <w:spacing w:before="57"/>
        <w:ind w:right="96"/>
      </w:pPr>
      <w:r>
        <w:rPr/>
        <w:t>Mendengar</w:t>
      </w:r>
      <w:r>
        <w:rPr>
          <w:spacing w:val="-5"/>
        </w:rPr>
        <w:t> </w:t>
      </w:r>
      <w:r>
        <w:rPr/>
        <w:t>mereka</w:t>
      </w:r>
      <w:r>
        <w:rPr>
          <w:spacing w:val="-7"/>
        </w:rPr>
        <w:t> </w:t>
      </w:r>
      <w:r>
        <w:rPr/>
        <w:t>yang</w:t>
      </w:r>
      <w:r>
        <w:rPr>
          <w:spacing w:val="-4"/>
        </w:rPr>
        <w:t> </w:t>
      </w:r>
      <w:r>
        <w:rPr/>
        <w:t>izinnya</w:t>
      </w:r>
      <w:r>
        <w:rPr>
          <w:spacing w:val="-7"/>
        </w:rPr>
        <w:t> </w:t>
      </w:r>
      <w:r>
        <w:rPr/>
        <w:t>diperlukan</w:t>
      </w:r>
      <w:r>
        <w:rPr>
          <w:spacing w:val="-7"/>
        </w:rPr>
        <w:t> </w:t>
      </w:r>
      <w:r>
        <w:rPr/>
        <w:t>seperti</w:t>
      </w:r>
      <w:r>
        <w:rPr>
          <w:spacing w:val="-6"/>
        </w:rPr>
        <w:t> </w:t>
      </w:r>
      <w:r>
        <w:rPr/>
        <w:t>yang</w:t>
      </w:r>
      <w:r>
        <w:rPr>
          <w:spacing w:val="-4"/>
        </w:rPr>
        <w:t> </w:t>
      </w:r>
      <w:r>
        <w:rPr/>
        <w:t>termaksud</w:t>
      </w:r>
      <w:r>
        <w:rPr>
          <w:spacing w:val="-7"/>
        </w:rPr>
        <w:t> </w:t>
      </w:r>
      <w:r>
        <w:rPr/>
        <w:t>dalam</w:t>
      </w:r>
      <w:r>
        <w:rPr>
          <w:spacing w:val="-5"/>
        </w:rPr>
        <w:t> </w:t>
      </w:r>
      <w:r>
        <w:rPr/>
        <w:t>enam</w:t>
      </w:r>
      <w:r>
        <w:rPr>
          <w:spacing w:val="-5"/>
        </w:rPr>
        <w:t> </w:t>
      </w:r>
      <w:r>
        <w:rPr/>
        <w:t>pasal</w:t>
      </w:r>
      <w:r>
        <w:rPr>
          <w:spacing w:val="-6"/>
        </w:rPr>
        <w:t> </w:t>
      </w:r>
      <w:r>
        <w:rPr/>
        <w:t>yang lalu.</w:t>
      </w:r>
      <w:r>
        <w:rPr>
          <w:spacing w:val="-16"/>
        </w:rPr>
        <w:t> </w:t>
      </w:r>
      <w:r>
        <w:rPr/>
        <w:t>bila</w:t>
      </w:r>
      <w:r>
        <w:rPr>
          <w:spacing w:val="-14"/>
        </w:rPr>
        <w:t> </w:t>
      </w:r>
      <w:r>
        <w:rPr/>
        <w:t>mereka</w:t>
      </w:r>
      <w:r>
        <w:rPr>
          <w:spacing w:val="-14"/>
        </w:rPr>
        <w:t> </w:t>
      </w:r>
      <w:r>
        <w:rPr/>
        <w:t>bertempat</w:t>
      </w:r>
      <w:r>
        <w:rPr>
          <w:spacing w:val="-13"/>
        </w:rPr>
        <w:t> </w:t>
      </w:r>
      <w:r>
        <w:rPr/>
        <w:t>tinggal</w:t>
      </w:r>
      <w:r>
        <w:rPr>
          <w:spacing w:val="-14"/>
        </w:rPr>
        <w:t> </w:t>
      </w:r>
      <w:r>
        <w:rPr/>
        <w:t>di</w:t>
      </w:r>
      <w:r>
        <w:rPr>
          <w:spacing w:val="-14"/>
        </w:rPr>
        <w:t> </w:t>
      </w:r>
      <w:r>
        <w:rPr/>
        <w:t>luar</w:t>
      </w:r>
      <w:r>
        <w:rPr>
          <w:spacing w:val="-14"/>
        </w:rPr>
        <w:t> </w:t>
      </w:r>
      <w:r>
        <w:rPr/>
        <w:t>kabupaten</w:t>
      </w:r>
      <w:r>
        <w:rPr>
          <w:spacing w:val="-13"/>
        </w:rPr>
        <w:t> </w:t>
      </w:r>
      <w:r>
        <w:rPr/>
        <w:t>tempat</w:t>
      </w:r>
      <w:r>
        <w:rPr>
          <w:spacing w:val="-14"/>
        </w:rPr>
        <w:t> </w:t>
      </w:r>
      <w:r>
        <w:rPr/>
        <w:t>kedudukan</w:t>
      </w:r>
      <w:r>
        <w:rPr>
          <w:spacing w:val="-14"/>
        </w:rPr>
        <w:t> </w:t>
      </w:r>
      <w:r>
        <w:rPr/>
        <w:t>pengadilan</w:t>
      </w:r>
      <w:r>
        <w:rPr>
          <w:spacing w:val="-14"/>
        </w:rPr>
        <w:t> </w:t>
      </w:r>
      <w:r>
        <w:rPr/>
        <w:t>negeri</w:t>
      </w:r>
      <w:r>
        <w:rPr>
          <w:spacing w:val="-13"/>
        </w:rPr>
        <w:t> </w:t>
      </w:r>
      <w:r>
        <w:rPr/>
        <w:t>itu, boleh dilimpahkan kepada Pengadilan Negeri di tempat tinggal atau tempat kedudukan </w:t>
      </w:r>
      <w:r>
        <w:rPr>
          <w:spacing w:val="-2"/>
        </w:rPr>
        <w:t>mereka, Pengadilan</w:t>
      </w:r>
      <w:r>
        <w:rPr>
          <w:spacing w:val="-3"/>
        </w:rPr>
        <w:t> </w:t>
      </w:r>
      <w:r>
        <w:rPr>
          <w:spacing w:val="-2"/>
        </w:rPr>
        <w:t>Negeri mi</w:t>
      </w:r>
      <w:r>
        <w:rPr>
          <w:spacing w:val="-4"/>
        </w:rPr>
        <w:t> </w:t>
      </w:r>
      <w:r>
        <w:rPr>
          <w:spacing w:val="-2"/>
        </w:rPr>
        <w:t>akan</w:t>
      </w:r>
      <w:r>
        <w:rPr>
          <w:spacing w:val="-3"/>
        </w:rPr>
        <w:t> </w:t>
      </w:r>
      <w:r>
        <w:rPr>
          <w:spacing w:val="-2"/>
        </w:rPr>
        <w:t>menyampaikan berita</w:t>
      </w:r>
      <w:r>
        <w:rPr>
          <w:spacing w:val="-3"/>
        </w:rPr>
        <w:t> </w:t>
      </w:r>
      <w:r>
        <w:rPr>
          <w:spacing w:val="-2"/>
        </w:rPr>
        <w:t>acaranya</w:t>
      </w:r>
      <w:r>
        <w:rPr>
          <w:spacing w:val="-3"/>
        </w:rPr>
        <w:t> </w:t>
      </w:r>
      <w:r>
        <w:rPr>
          <w:spacing w:val="-2"/>
        </w:rPr>
        <w:t>kepada</w:t>
      </w:r>
      <w:r>
        <w:rPr>
          <w:spacing w:val="-3"/>
        </w:rPr>
        <w:t> </w:t>
      </w:r>
      <w:r>
        <w:rPr>
          <w:spacing w:val="-2"/>
        </w:rPr>
        <w:t>Pengadilan</w:t>
      </w:r>
      <w:r>
        <w:rPr>
          <w:spacing w:val="-3"/>
        </w:rPr>
        <w:t> </w:t>
      </w:r>
      <w:r>
        <w:rPr>
          <w:spacing w:val="-2"/>
        </w:rPr>
        <w:t>Negeri </w:t>
      </w:r>
      <w:r>
        <w:rPr/>
        <w:t>yang</w:t>
      </w:r>
      <w:r>
        <w:rPr>
          <w:spacing w:val="-9"/>
        </w:rPr>
        <w:t> </w:t>
      </w:r>
      <w:r>
        <w:rPr/>
        <w:t>disebut</w:t>
      </w:r>
      <w:r>
        <w:rPr>
          <w:spacing w:val="-7"/>
        </w:rPr>
        <w:t> </w:t>
      </w:r>
      <w:r>
        <w:rPr/>
        <w:t>pertama.</w:t>
      </w:r>
      <w:r>
        <w:rPr>
          <w:spacing w:val="-8"/>
        </w:rPr>
        <w:t> </w:t>
      </w:r>
      <w:r>
        <w:rPr/>
        <w:t>Pemanggilan</w:t>
      </w:r>
      <w:r>
        <w:rPr>
          <w:spacing w:val="-9"/>
        </w:rPr>
        <w:t> </w:t>
      </w:r>
      <w:r>
        <w:rPr/>
        <w:t>mereka</w:t>
      </w:r>
      <w:r>
        <w:rPr>
          <w:spacing w:val="-9"/>
        </w:rPr>
        <w:t> </w:t>
      </w:r>
      <w:r>
        <w:rPr/>
        <w:t>yang</w:t>
      </w:r>
      <w:r>
        <w:rPr>
          <w:spacing w:val="-6"/>
        </w:rPr>
        <w:t> </w:t>
      </w:r>
      <w:r>
        <w:rPr/>
        <w:t>izinnya</w:t>
      </w:r>
      <w:r>
        <w:rPr>
          <w:spacing w:val="-9"/>
        </w:rPr>
        <w:t> </w:t>
      </w:r>
      <w:r>
        <w:rPr/>
        <w:t>diperlukan.</w:t>
      </w:r>
      <w:r>
        <w:rPr>
          <w:spacing w:val="-8"/>
        </w:rPr>
        <w:t> </w:t>
      </w:r>
      <w:r>
        <w:rPr/>
        <w:t>dilakukan</w:t>
      </w:r>
      <w:r>
        <w:rPr>
          <w:spacing w:val="-6"/>
        </w:rPr>
        <w:t> </w:t>
      </w:r>
      <w:r>
        <w:rPr/>
        <w:t>dengan</w:t>
      </w:r>
      <w:r>
        <w:rPr>
          <w:spacing w:val="-9"/>
        </w:rPr>
        <w:t> </w:t>
      </w:r>
      <w:r>
        <w:rPr/>
        <w:t>cara seperti</w:t>
      </w:r>
      <w:r>
        <w:rPr>
          <w:spacing w:val="-4"/>
        </w:rPr>
        <w:t> </w:t>
      </w:r>
      <w:r>
        <w:rPr/>
        <w:t>yang</w:t>
      </w:r>
      <w:r>
        <w:rPr>
          <w:spacing w:val="-5"/>
        </w:rPr>
        <w:t> </w:t>
      </w:r>
      <w:r>
        <w:rPr/>
        <w:t>ditentukan</w:t>
      </w:r>
      <w:r>
        <w:rPr>
          <w:spacing w:val="-5"/>
        </w:rPr>
        <w:t> </w:t>
      </w:r>
      <w:r>
        <w:rPr/>
        <w:t>dalam</w:t>
      </w:r>
      <w:r>
        <w:rPr>
          <w:spacing w:val="-3"/>
        </w:rPr>
        <w:t> </w:t>
      </w:r>
      <w:r>
        <w:rPr/>
        <w:t>Pasal</w:t>
      </w:r>
      <w:r>
        <w:rPr>
          <w:spacing w:val="-1"/>
        </w:rPr>
        <w:t> </w:t>
      </w:r>
      <w:r>
        <w:rPr/>
        <w:t>333</w:t>
      </w:r>
      <w:r>
        <w:rPr>
          <w:spacing w:val="-5"/>
        </w:rPr>
        <w:t> </w:t>
      </w:r>
      <w:r>
        <w:rPr/>
        <w:t>tentang</w:t>
      </w:r>
      <w:r>
        <w:rPr>
          <w:spacing w:val="-2"/>
        </w:rPr>
        <w:t> </w:t>
      </w:r>
      <w:r>
        <w:rPr/>
        <w:t>keluarga</w:t>
      </w:r>
      <w:r>
        <w:rPr>
          <w:spacing w:val="-5"/>
        </w:rPr>
        <w:t> </w:t>
      </w:r>
      <w:r>
        <w:rPr/>
        <w:t>sedarah</w:t>
      </w:r>
      <w:r>
        <w:rPr>
          <w:spacing w:val="-5"/>
        </w:rPr>
        <w:t> </w:t>
      </w:r>
      <w:r>
        <w:rPr/>
        <w:t>dan</w:t>
      </w:r>
      <w:r>
        <w:rPr>
          <w:spacing w:val="-5"/>
        </w:rPr>
        <w:t> </w:t>
      </w:r>
      <w:r>
        <w:rPr/>
        <w:t>keluarga</w:t>
      </w:r>
      <w:r>
        <w:rPr>
          <w:spacing w:val="-5"/>
        </w:rPr>
        <w:t> </w:t>
      </w:r>
      <w:r>
        <w:rPr/>
        <w:t>semenda.</w:t>
      </w:r>
    </w:p>
    <w:p>
      <w:pPr>
        <w:pStyle w:val="BodyText"/>
        <w:spacing w:before="6"/>
      </w:pPr>
      <w:r>
        <w:rPr>
          <w:spacing w:val="-2"/>
        </w:rPr>
        <w:t>Mereka</w:t>
      </w:r>
      <w:r>
        <w:rPr>
          <w:spacing w:val="-4"/>
        </w:rPr>
        <w:t> </w:t>
      </w:r>
      <w:r>
        <w:rPr>
          <w:spacing w:val="-2"/>
        </w:rPr>
        <w:t>yang disebut</w:t>
      </w:r>
      <w:r>
        <w:rPr>
          <w:spacing w:val="-5"/>
        </w:rPr>
        <w:t> </w:t>
      </w:r>
      <w:r>
        <w:rPr>
          <w:spacing w:val="-2"/>
        </w:rPr>
        <w:t>pertama, ataupun</w:t>
      </w:r>
      <w:r>
        <w:rPr>
          <w:spacing w:val="-4"/>
        </w:rPr>
        <w:t> </w:t>
      </w:r>
      <w:r>
        <w:rPr>
          <w:spacing w:val="-2"/>
        </w:rPr>
        <w:t>mereka</w:t>
      </w:r>
      <w:r>
        <w:rPr>
          <w:spacing w:val="-4"/>
        </w:rPr>
        <w:t> </w:t>
      </w:r>
      <w:r>
        <w:rPr>
          <w:spacing w:val="-2"/>
        </w:rPr>
        <w:t>yang</w:t>
      </w:r>
      <w:r>
        <w:rPr>
          <w:spacing w:val="-4"/>
        </w:rPr>
        <w:t> </w:t>
      </w:r>
      <w:r>
        <w:rPr>
          <w:spacing w:val="-2"/>
        </w:rPr>
        <w:t>disebut</w:t>
      </w:r>
      <w:r>
        <w:rPr>
          <w:spacing w:val="-3"/>
        </w:rPr>
        <w:t> </w:t>
      </w:r>
      <w:r>
        <w:rPr>
          <w:spacing w:val="-2"/>
        </w:rPr>
        <w:t>terakhir,</w:t>
      </w:r>
      <w:r>
        <w:rPr>
          <w:spacing w:val="-4"/>
        </w:rPr>
        <w:t> </w:t>
      </w:r>
      <w:r>
        <w:rPr>
          <w:spacing w:val="-2"/>
        </w:rPr>
        <w:t>boleh</w:t>
      </w:r>
      <w:r>
        <w:rPr>
          <w:spacing w:val="-4"/>
        </w:rPr>
        <w:t> </w:t>
      </w:r>
      <w:r>
        <w:rPr>
          <w:spacing w:val="-2"/>
        </w:rPr>
        <w:t>mewakilkan</w:t>
      </w:r>
      <w:r>
        <w:rPr>
          <w:spacing w:val="-4"/>
        </w:rPr>
        <w:t> </w:t>
      </w:r>
      <w:r>
        <w:rPr>
          <w:spacing w:val="-2"/>
        </w:rPr>
        <w:t>diri </w:t>
      </w:r>
      <w:r>
        <w:rPr/>
        <w:t>dengan cara seperti yang tercantum dalam Pasal 334.</w:t>
      </w:r>
    </w:p>
    <w:p>
      <w:pPr>
        <w:pStyle w:val="BodyText"/>
        <w:spacing w:before="114"/>
        <w:ind w:left="0"/>
      </w:pPr>
    </w:p>
    <w:p>
      <w:pPr>
        <w:pStyle w:val="BodyText"/>
        <w:spacing w:before="1"/>
        <w:ind w:left="4058"/>
      </w:pPr>
      <w:r>
        <w:rPr>
          <w:w w:val="105"/>
        </w:rPr>
        <w:t>Pasal</w:t>
      </w:r>
      <w:r>
        <w:rPr>
          <w:spacing w:val="16"/>
          <w:w w:val="105"/>
        </w:rPr>
        <w:t> </w:t>
      </w:r>
      <w:r>
        <w:rPr>
          <w:spacing w:val="-5"/>
          <w:w w:val="105"/>
        </w:rPr>
        <w:t>42</w:t>
      </w:r>
    </w:p>
    <w:p>
      <w:pPr>
        <w:pStyle w:val="BodyText"/>
        <w:spacing w:before="56"/>
        <w:ind w:hanging="1"/>
      </w:pPr>
      <w:r>
        <w:rPr/>
        <w:t>Anak</w:t>
      </w:r>
      <w:r>
        <w:rPr>
          <w:spacing w:val="-10"/>
        </w:rPr>
        <w:t> </w:t>
      </w:r>
      <w:r>
        <w:rPr/>
        <w:t>sah</w:t>
      </w:r>
      <w:r>
        <w:rPr>
          <w:spacing w:val="-12"/>
        </w:rPr>
        <w:t> </w:t>
      </w:r>
      <w:r>
        <w:rPr/>
        <w:t>yang</w:t>
      </w:r>
      <w:r>
        <w:rPr>
          <w:spacing w:val="-10"/>
        </w:rPr>
        <w:t> </w:t>
      </w:r>
      <w:r>
        <w:rPr/>
        <w:t>telah</w:t>
      </w:r>
      <w:r>
        <w:rPr>
          <w:spacing w:val="-10"/>
        </w:rPr>
        <w:t> </w:t>
      </w:r>
      <w:r>
        <w:rPr/>
        <w:t>dewasa,</w:t>
      </w:r>
      <w:r>
        <w:rPr>
          <w:spacing w:val="-11"/>
        </w:rPr>
        <w:t> </w:t>
      </w:r>
      <w:r>
        <w:rPr/>
        <w:t>tetapi</w:t>
      </w:r>
      <w:r>
        <w:rPr>
          <w:spacing w:val="-11"/>
        </w:rPr>
        <w:t> </w:t>
      </w:r>
      <w:r>
        <w:rPr/>
        <w:t>belum</w:t>
      </w:r>
      <w:r>
        <w:rPr>
          <w:spacing w:val="-10"/>
        </w:rPr>
        <w:t> </w:t>
      </w:r>
      <w:r>
        <w:rPr/>
        <w:t>genap</w:t>
      </w:r>
      <w:r>
        <w:rPr>
          <w:spacing w:val="-10"/>
        </w:rPr>
        <w:t> </w:t>
      </w:r>
      <w:r>
        <w:rPr/>
        <w:t>tiga</w:t>
      </w:r>
      <w:r>
        <w:rPr>
          <w:spacing w:val="-13"/>
        </w:rPr>
        <w:t> </w:t>
      </w:r>
      <w:r>
        <w:rPr/>
        <w:t>puluh</w:t>
      </w:r>
      <w:r>
        <w:rPr>
          <w:spacing w:val="-12"/>
        </w:rPr>
        <w:t> </w:t>
      </w:r>
      <w:r>
        <w:rPr/>
        <w:t>tahun,</w:t>
      </w:r>
      <w:r>
        <w:rPr>
          <w:spacing w:val="-11"/>
        </w:rPr>
        <w:t> </w:t>
      </w:r>
      <w:r>
        <w:rPr/>
        <w:t>juga</w:t>
      </w:r>
      <w:r>
        <w:rPr>
          <w:spacing w:val="-12"/>
        </w:rPr>
        <w:t> </w:t>
      </w:r>
      <w:r>
        <w:rPr/>
        <w:t>wajib</w:t>
      </w:r>
      <w:r>
        <w:rPr>
          <w:spacing w:val="-14"/>
        </w:rPr>
        <w:t> </w:t>
      </w:r>
      <w:r>
        <w:rPr/>
        <w:t>untuk</w:t>
      </w:r>
      <w:r>
        <w:rPr>
          <w:spacing w:val="-12"/>
        </w:rPr>
        <w:t> </w:t>
      </w:r>
      <w:r>
        <w:rPr/>
        <w:t>memohon izin bapak</w:t>
      </w:r>
      <w:r>
        <w:rPr>
          <w:spacing w:val="-2"/>
        </w:rPr>
        <w:t> </w:t>
      </w:r>
      <w:r>
        <w:rPr/>
        <w:t>dan</w:t>
      </w:r>
      <w:r>
        <w:rPr>
          <w:spacing w:val="-4"/>
        </w:rPr>
        <w:t> </w:t>
      </w:r>
      <w:r>
        <w:rPr/>
        <w:t>ibunya</w:t>
      </w:r>
      <w:r>
        <w:rPr>
          <w:spacing w:val="-2"/>
        </w:rPr>
        <w:t> </w:t>
      </w:r>
      <w:r>
        <w:rPr/>
        <w:t>untuk</w:t>
      </w:r>
      <w:r>
        <w:rPr>
          <w:spacing w:val="-2"/>
        </w:rPr>
        <w:t> </w:t>
      </w:r>
      <w:r>
        <w:rPr/>
        <w:t>melakukan perkawinan.</w:t>
      </w:r>
      <w:r>
        <w:rPr>
          <w:spacing w:val="-3"/>
        </w:rPr>
        <w:t> </w:t>
      </w:r>
      <w:r>
        <w:rPr/>
        <w:t>Bila</w:t>
      </w:r>
      <w:r>
        <w:rPr>
          <w:spacing w:val="-2"/>
        </w:rPr>
        <w:t> </w:t>
      </w:r>
      <w:r>
        <w:rPr/>
        <w:t>ia</w:t>
      </w:r>
      <w:r>
        <w:rPr>
          <w:spacing w:val="-5"/>
        </w:rPr>
        <w:t> </w:t>
      </w:r>
      <w:r>
        <w:rPr/>
        <w:t>tidak memperoleh izin</w:t>
      </w:r>
      <w:r>
        <w:rPr>
          <w:spacing w:val="-6"/>
        </w:rPr>
        <w:t> </w:t>
      </w:r>
      <w:r>
        <w:rPr/>
        <w:t>itu,</w:t>
      </w:r>
      <w:r>
        <w:rPr>
          <w:spacing w:val="-3"/>
        </w:rPr>
        <w:t> </w:t>
      </w:r>
      <w:r>
        <w:rPr/>
        <w:t>Ia boleh memohon perantaraan Pengadilan Negeri tempat tinggalnya dan dalam hal itu harus diindahkan ketentuan-ketentuan dalam pasal-pasal berikut.</w:t>
      </w:r>
    </w:p>
    <w:p>
      <w:pPr>
        <w:pStyle w:val="BodyText"/>
        <w:spacing w:before="117"/>
        <w:ind w:left="0"/>
      </w:pPr>
    </w:p>
    <w:p>
      <w:pPr>
        <w:pStyle w:val="BodyText"/>
        <w:spacing w:before="1"/>
        <w:ind w:left="4058"/>
      </w:pPr>
      <w:r>
        <w:rPr>
          <w:w w:val="105"/>
        </w:rPr>
        <w:t>Pasal</w:t>
      </w:r>
      <w:r>
        <w:rPr>
          <w:spacing w:val="16"/>
          <w:w w:val="105"/>
        </w:rPr>
        <w:t> </w:t>
      </w:r>
      <w:r>
        <w:rPr>
          <w:spacing w:val="-5"/>
          <w:w w:val="105"/>
        </w:rPr>
        <w:t>43</w:t>
      </w:r>
    </w:p>
    <w:p>
      <w:pPr>
        <w:pStyle w:val="BodyText"/>
        <w:spacing w:before="56"/>
        <w:ind w:right="418"/>
      </w:pPr>
      <w:r>
        <w:rPr/>
        <w:t>Dalam</w:t>
      </w:r>
      <w:r>
        <w:rPr>
          <w:spacing w:val="-8"/>
        </w:rPr>
        <w:t> </w:t>
      </w:r>
      <w:r>
        <w:rPr/>
        <w:t>waktu</w:t>
      </w:r>
      <w:r>
        <w:rPr>
          <w:spacing w:val="-7"/>
        </w:rPr>
        <w:t> </w:t>
      </w:r>
      <w:r>
        <w:rPr/>
        <w:t>tiga</w:t>
      </w:r>
      <w:r>
        <w:rPr>
          <w:spacing w:val="-7"/>
        </w:rPr>
        <w:t> </w:t>
      </w:r>
      <w:r>
        <w:rPr/>
        <w:t>minggu,</w:t>
      </w:r>
      <w:r>
        <w:rPr>
          <w:spacing w:val="-8"/>
        </w:rPr>
        <w:t> </w:t>
      </w:r>
      <w:r>
        <w:rPr/>
        <w:t>atau</w:t>
      </w:r>
      <w:r>
        <w:rPr>
          <w:spacing w:val="-5"/>
        </w:rPr>
        <w:t> </w:t>
      </w:r>
      <w:r>
        <w:rPr/>
        <w:t>dalam</w:t>
      </w:r>
      <w:r>
        <w:rPr>
          <w:spacing w:val="-6"/>
        </w:rPr>
        <w:t> </w:t>
      </w:r>
      <w:r>
        <w:rPr/>
        <w:t>jangka</w:t>
      </w:r>
      <w:r>
        <w:rPr>
          <w:spacing w:val="-7"/>
        </w:rPr>
        <w:t> </w:t>
      </w:r>
      <w:r>
        <w:rPr/>
        <w:t>waktu</w:t>
      </w:r>
      <w:r>
        <w:rPr>
          <w:spacing w:val="-7"/>
        </w:rPr>
        <w:t> </w:t>
      </w:r>
      <w:r>
        <w:rPr/>
        <w:t>yang</w:t>
      </w:r>
      <w:r>
        <w:rPr>
          <w:spacing w:val="-5"/>
        </w:rPr>
        <w:t> </w:t>
      </w:r>
      <w:r>
        <w:rPr/>
        <w:t>lain</w:t>
      </w:r>
      <w:r>
        <w:rPr>
          <w:spacing w:val="-7"/>
        </w:rPr>
        <w:t> </w:t>
      </w:r>
      <w:r>
        <w:rPr/>
        <w:t>jika</w:t>
      </w:r>
      <w:r>
        <w:rPr>
          <w:spacing w:val="-7"/>
        </w:rPr>
        <w:t> </w:t>
      </w:r>
      <w:r>
        <w:rPr/>
        <w:t>dianggap</w:t>
      </w:r>
      <w:r>
        <w:rPr>
          <w:spacing w:val="-7"/>
        </w:rPr>
        <w:t> </w:t>
      </w:r>
      <w:r>
        <w:rPr/>
        <w:t>perlu</w:t>
      </w:r>
      <w:r>
        <w:rPr>
          <w:spacing w:val="-5"/>
        </w:rPr>
        <w:t> </w:t>
      </w:r>
      <w:r>
        <w:rPr/>
        <w:t>oleh Pengadilan Negeri, terhitung dari hari pengajuan surat permohonan itu, Pengadilan harus berusaha</w:t>
      </w:r>
      <w:r>
        <w:rPr>
          <w:spacing w:val="-6"/>
        </w:rPr>
        <w:t> </w:t>
      </w:r>
      <w:r>
        <w:rPr/>
        <w:t>menghadapkan</w:t>
      </w:r>
      <w:r>
        <w:rPr>
          <w:spacing w:val="-3"/>
        </w:rPr>
        <w:t> </w:t>
      </w:r>
      <w:r>
        <w:rPr/>
        <w:t>bapak</w:t>
      </w:r>
      <w:r>
        <w:rPr>
          <w:spacing w:val="-6"/>
        </w:rPr>
        <w:t> </w:t>
      </w:r>
      <w:r>
        <w:rPr/>
        <w:t>dan</w:t>
      </w:r>
      <w:r>
        <w:rPr>
          <w:spacing w:val="-6"/>
        </w:rPr>
        <w:t> </w:t>
      </w:r>
      <w:r>
        <w:rPr/>
        <w:t>ibu,</w:t>
      </w:r>
      <w:r>
        <w:rPr>
          <w:spacing w:val="-5"/>
        </w:rPr>
        <w:t> </w:t>
      </w:r>
      <w:r>
        <w:rPr/>
        <w:t>beserta</w:t>
      </w:r>
      <w:r>
        <w:rPr>
          <w:spacing w:val="-6"/>
        </w:rPr>
        <w:t> </w:t>
      </w:r>
      <w:r>
        <w:rPr/>
        <w:t>anak</w:t>
      </w:r>
      <w:r>
        <w:rPr>
          <w:spacing w:val="-3"/>
        </w:rPr>
        <w:t> </w:t>
      </w:r>
      <w:r>
        <w:rPr/>
        <w:t>itu,</w:t>
      </w:r>
      <w:r>
        <w:rPr>
          <w:spacing w:val="-7"/>
        </w:rPr>
        <w:t> </w:t>
      </w:r>
      <w:r>
        <w:rPr/>
        <w:t>agar</w:t>
      </w:r>
      <w:r>
        <w:rPr>
          <w:spacing w:val="-7"/>
        </w:rPr>
        <w:t> </w:t>
      </w:r>
      <w:r>
        <w:rPr/>
        <w:t>dalam</w:t>
      </w:r>
      <w:r>
        <w:rPr>
          <w:spacing w:val="-4"/>
        </w:rPr>
        <w:t> </w:t>
      </w:r>
      <w:r>
        <w:rPr/>
        <w:t>suatu</w:t>
      </w:r>
      <w:r>
        <w:rPr>
          <w:spacing w:val="-3"/>
        </w:rPr>
        <w:t> </w:t>
      </w:r>
      <w:r>
        <w:rPr/>
        <w:t>sidang</w:t>
      </w:r>
      <w:r>
        <w:rPr>
          <w:spacing w:val="-3"/>
        </w:rPr>
        <w:t> </w:t>
      </w:r>
      <w:r>
        <w:rPr/>
        <w:t>tertutup kepada</w:t>
      </w:r>
      <w:r>
        <w:rPr>
          <w:spacing w:val="-9"/>
        </w:rPr>
        <w:t> </w:t>
      </w:r>
      <w:r>
        <w:rPr/>
        <w:t>mereka</w:t>
      </w:r>
      <w:r>
        <w:rPr>
          <w:spacing w:val="-9"/>
        </w:rPr>
        <w:t> </w:t>
      </w:r>
      <w:r>
        <w:rPr/>
        <w:t>diberi</w:t>
      </w:r>
      <w:r>
        <w:rPr>
          <w:spacing w:val="-6"/>
        </w:rPr>
        <w:t> </w:t>
      </w:r>
      <w:r>
        <w:rPr/>
        <w:t>penjelasan-penjelasan</w:t>
      </w:r>
      <w:r>
        <w:rPr>
          <w:spacing w:val="-9"/>
        </w:rPr>
        <w:t> </w:t>
      </w:r>
      <w:r>
        <w:rPr/>
        <w:t>yang</w:t>
      </w:r>
      <w:r>
        <w:rPr>
          <w:spacing w:val="-7"/>
        </w:rPr>
        <w:t> </w:t>
      </w:r>
      <w:r>
        <w:rPr/>
        <w:t>dianggap</w:t>
      </w:r>
      <w:r>
        <w:rPr>
          <w:spacing w:val="-7"/>
        </w:rPr>
        <w:t> </w:t>
      </w:r>
      <w:r>
        <w:rPr/>
        <w:t>berguna</w:t>
      </w:r>
      <w:r>
        <w:rPr>
          <w:spacing w:val="-9"/>
        </w:rPr>
        <w:t> </w:t>
      </w:r>
      <w:r>
        <w:rPr/>
        <w:t>oleh</w:t>
      </w:r>
      <w:r>
        <w:rPr>
          <w:spacing w:val="-9"/>
        </w:rPr>
        <w:t> </w:t>
      </w:r>
      <w:r>
        <w:rPr/>
        <w:t>pengadilan</w:t>
      </w:r>
      <w:r>
        <w:rPr>
          <w:spacing w:val="-7"/>
        </w:rPr>
        <w:t> </w:t>
      </w:r>
      <w:r>
        <w:rPr/>
        <w:t>demi kepentingan</w:t>
      </w:r>
      <w:r>
        <w:rPr>
          <w:spacing w:val="-16"/>
        </w:rPr>
        <w:t> </w:t>
      </w:r>
      <w:r>
        <w:rPr/>
        <w:t>masing-masing.</w:t>
      </w:r>
      <w:r>
        <w:rPr>
          <w:spacing w:val="-14"/>
        </w:rPr>
        <w:t> </w:t>
      </w:r>
      <w:r>
        <w:rPr/>
        <w:t>Mengenai</w:t>
      </w:r>
      <w:r>
        <w:rPr>
          <w:spacing w:val="-14"/>
        </w:rPr>
        <w:t> </w:t>
      </w:r>
      <w:r>
        <w:rPr/>
        <w:t>pertemuan</w:t>
      </w:r>
      <w:r>
        <w:rPr>
          <w:spacing w:val="-13"/>
        </w:rPr>
        <w:t> </w:t>
      </w:r>
      <w:r>
        <w:rPr/>
        <w:t>pihak-pihak</w:t>
      </w:r>
      <w:r>
        <w:rPr>
          <w:spacing w:val="-14"/>
        </w:rPr>
        <w:t> </w:t>
      </w:r>
      <w:r>
        <w:rPr/>
        <w:t>tersebut</w:t>
      </w:r>
      <w:r>
        <w:rPr>
          <w:spacing w:val="-14"/>
        </w:rPr>
        <w:t> </w:t>
      </w:r>
      <w:r>
        <w:rPr/>
        <w:t>harus</w:t>
      </w:r>
      <w:r>
        <w:rPr>
          <w:spacing w:val="-14"/>
        </w:rPr>
        <w:t> </w:t>
      </w:r>
      <w:r>
        <w:rPr/>
        <w:t>dibuat</w:t>
      </w:r>
      <w:r>
        <w:rPr>
          <w:spacing w:val="-13"/>
        </w:rPr>
        <w:t> </w:t>
      </w:r>
      <w:r>
        <w:rPr/>
        <w:t>berita acara tanpa mencantumkan alasan-alasan yang mereka kemukakan.</w:t>
      </w:r>
    </w:p>
    <w:p>
      <w:pPr>
        <w:pStyle w:val="BodyText"/>
        <w:spacing w:before="120"/>
        <w:ind w:left="0"/>
      </w:pPr>
    </w:p>
    <w:p>
      <w:pPr>
        <w:pStyle w:val="BodyText"/>
        <w:spacing w:before="1"/>
        <w:ind w:left="4058"/>
      </w:pPr>
      <w:r>
        <w:rPr>
          <w:w w:val="105"/>
        </w:rPr>
        <w:t>Pasal</w:t>
      </w:r>
      <w:r>
        <w:rPr>
          <w:spacing w:val="16"/>
          <w:w w:val="105"/>
        </w:rPr>
        <w:t> </w:t>
      </w:r>
      <w:r>
        <w:rPr>
          <w:spacing w:val="-5"/>
          <w:w w:val="105"/>
        </w:rPr>
        <w:t>44</w:t>
      </w:r>
    </w:p>
    <w:p>
      <w:pPr>
        <w:pStyle w:val="BodyText"/>
        <w:spacing w:before="56"/>
      </w:pPr>
      <w:r>
        <w:rPr>
          <w:spacing w:val="-2"/>
        </w:rPr>
        <w:t>Bila</w:t>
      </w:r>
      <w:r>
        <w:rPr>
          <w:spacing w:val="-6"/>
        </w:rPr>
        <w:t> </w:t>
      </w:r>
      <w:r>
        <w:rPr>
          <w:spacing w:val="-2"/>
        </w:rPr>
        <w:t>baik</w:t>
      </w:r>
      <w:r>
        <w:rPr>
          <w:spacing w:val="-6"/>
        </w:rPr>
        <w:t> </w:t>
      </w:r>
      <w:r>
        <w:rPr>
          <w:spacing w:val="-2"/>
        </w:rPr>
        <w:t>pihaknya</w:t>
      </w:r>
      <w:r>
        <w:rPr>
          <w:spacing w:val="-6"/>
        </w:rPr>
        <w:t> </w:t>
      </w:r>
      <w:r>
        <w:rPr>
          <w:spacing w:val="-2"/>
        </w:rPr>
        <w:t>maupun</w:t>
      </w:r>
      <w:r>
        <w:rPr>
          <w:spacing w:val="-6"/>
        </w:rPr>
        <w:t> </w:t>
      </w:r>
      <w:r>
        <w:rPr>
          <w:spacing w:val="-2"/>
        </w:rPr>
        <w:t>ibunya</w:t>
      </w:r>
      <w:r>
        <w:rPr>
          <w:spacing w:val="-6"/>
        </w:rPr>
        <w:t> </w:t>
      </w:r>
      <w:r>
        <w:rPr>
          <w:spacing w:val="-2"/>
        </w:rPr>
        <w:t>tidak</w:t>
      </w:r>
      <w:r>
        <w:rPr>
          <w:spacing w:val="-6"/>
        </w:rPr>
        <w:t> </w:t>
      </w:r>
      <w:r>
        <w:rPr>
          <w:spacing w:val="-2"/>
        </w:rPr>
        <w:t>hadir, perkawinan</w:t>
      </w:r>
      <w:r>
        <w:rPr>
          <w:spacing w:val="-6"/>
        </w:rPr>
        <w:t> </w:t>
      </w:r>
      <w:r>
        <w:rPr>
          <w:spacing w:val="-2"/>
        </w:rPr>
        <w:t>dapat</w:t>
      </w:r>
      <w:r>
        <w:rPr>
          <w:spacing w:val="-7"/>
        </w:rPr>
        <w:t> </w:t>
      </w:r>
      <w:r>
        <w:rPr>
          <w:spacing w:val="-2"/>
        </w:rPr>
        <w:t>dilangsungkan</w:t>
      </w:r>
      <w:r>
        <w:rPr>
          <w:spacing w:val="-3"/>
        </w:rPr>
        <w:t> </w:t>
      </w:r>
      <w:r>
        <w:rPr>
          <w:spacing w:val="-2"/>
        </w:rPr>
        <w:t>dengan </w:t>
      </w:r>
      <w:r>
        <w:rPr/>
        <w:t>penunjukan akta yang memperlihatkan ketidakhadiran itu.</w:t>
      </w:r>
    </w:p>
    <w:p>
      <w:pPr>
        <w:pStyle w:val="BodyText"/>
        <w:spacing w:before="115"/>
        <w:ind w:left="0"/>
      </w:pPr>
    </w:p>
    <w:p>
      <w:pPr>
        <w:pStyle w:val="BodyText"/>
        <w:ind w:left="4058"/>
      </w:pPr>
      <w:r>
        <w:rPr>
          <w:w w:val="105"/>
        </w:rPr>
        <w:t>Pasal</w:t>
      </w:r>
      <w:r>
        <w:rPr>
          <w:spacing w:val="16"/>
          <w:w w:val="105"/>
        </w:rPr>
        <w:t> </w:t>
      </w:r>
      <w:r>
        <w:rPr>
          <w:spacing w:val="-5"/>
          <w:w w:val="105"/>
        </w:rPr>
        <w:t>45</w:t>
      </w:r>
    </w:p>
    <w:p>
      <w:pPr>
        <w:pStyle w:val="BodyText"/>
        <w:spacing w:before="57"/>
      </w:pPr>
      <w:r>
        <w:rPr>
          <w:spacing w:val="-2"/>
        </w:rPr>
        <w:t>Bila</w:t>
      </w:r>
      <w:r>
        <w:rPr>
          <w:spacing w:val="-9"/>
        </w:rPr>
        <w:t> </w:t>
      </w:r>
      <w:r>
        <w:rPr>
          <w:spacing w:val="-2"/>
        </w:rPr>
        <w:t>anak</w:t>
      </w:r>
      <w:r>
        <w:rPr>
          <w:spacing w:val="-7"/>
        </w:rPr>
        <w:t> </w:t>
      </w:r>
      <w:r>
        <w:rPr>
          <w:spacing w:val="-2"/>
        </w:rPr>
        <w:t>itu</w:t>
      </w:r>
      <w:r>
        <w:rPr>
          <w:spacing w:val="-11"/>
        </w:rPr>
        <w:t> </w:t>
      </w:r>
      <w:r>
        <w:rPr>
          <w:spacing w:val="-2"/>
        </w:rPr>
        <w:t>tidak</w:t>
      </w:r>
      <w:r>
        <w:rPr>
          <w:spacing w:val="-9"/>
        </w:rPr>
        <w:t> </w:t>
      </w:r>
      <w:r>
        <w:rPr>
          <w:spacing w:val="-2"/>
        </w:rPr>
        <w:t>hadir,</w:t>
      </w:r>
      <w:r>
        <w:rPr>
          <w:spacing w:val="-12"/>
        </w:rPr>
        <w:t> </w:t>
      </w:r>
      <w:r>
        <w:rPr>
          <w:spacing w:val="-2"/>
        </w:rPr>
        <w:t>maka</w:t>
      </w:r>
      <w:r>
        <w:rPr>
          <w:spacing w:val="-9"/>
        </w:rPr>
        <w:t> </w:t>
      </w:r>
      <w:r>
        <w:rPr>
          <w:spacing w:val="-2"/>
        </w:rPr>
        <w:t>perkawinannya</w:t>
      </w:r>
      <w:r>
        <w:rPr>
          <w:spacing w:val="-9"/>
        </w:rPr>
        <w:t> </w:t>
      </w:r>
      <w:r>
        <w:rPr>
          <w:spacing w:val="-2"/>
        </w:rPr>
        <w:t>tidak</w:t>
      </w:r>
      <w:r>
        <w:rPr>
          <w:spacing w:val="-7"/>
        </w:rPr>
        <w:t> </w:t>
      </w:r>
      <w:r>
        <w:rPr>
          <w:spacing w:val="-2"/>
        </w:rPr>
        <w:t>dapat</w:t>
      </w:r>
      <w:r>
        <w:rPr>
          <w:spacing w:val="-8"/>
        </w:rPr>
        <w:t> </w:t>
      </w:r>
      <w:r>
        <w:rPr>
          <w:spacing w:val="-2"/>
        </w:rPr>
        <w:t>dilaksanakan,</w:t>
      </w:r>
      <w:r>
        <w:rPr>
          <w:spacing w:val="-9"/>
        </w:rPr>
        <w:t> </w:t>
      </w:r>
      <w:r>
        <w:rPr>
          <w:spacing w:val="-2"/>
        </w:rPr>
        <w:t>kecuali</w:t>
      </w:r>
      <w:r>
        <w:rPr>
          <w:spacing w:val="-9"/>
        </w:rPr>
        <w:t> </w:t>
      </w:r>
      <w:r>
        <w:rPr>
          <w:spacing w:val="-2"/>
        </w:rPr>
        <w:t>sesudah </w:t>
      </w:r>
      <w:r>
        <w:rPr/>
        <w:t>permohonan diajukan sekali lagi untuk perantaraan pengadilan.</w:t>
      </w:r>
    </w:p>
    <w:p>
      <w:pPr>
        <w:pStyle w:val="BodyText"/>
        <w:spacing w:before="116"/>
        <w:ind w:left="0"/>
      </w:pPr>
    </w:p>
    <w:p>
      <w:pPr>
        <w:pStyle w:val="BodyText"/>
        <w:spacing w:before="1"/>
        <w:ind w:left="4058"/>
      </w:pPr>
      <w:r>
        <w:rPr>
          <w:w w:val="105"/>
        </w:rPr>
        <w:t>Pasal</w:t>
      </w:r>
      <w:r>
        <w:rPr>
          <w:spacing w:val="16"/>
          <w:w w:val="105"/>
        </w:rPr>
        <w:t> </w:t>
      </w:r>
      <w:r>
        <w:rPr>
          <w:spacing w:val="-5"/>
          <w:w w:val="105"/>
        </w:rPr>
        <w:t>46</w:t>
      </w:r>
    </w:p>
    <w:p>
      <w:pPr>
        <w:pStyle w:val="BodyText"/>
        <w:spacing w:after="0"/>
        <w:sectPr>
          <w:pgSz w:w="12240" w:h="15840"/>
          <w:pgMar w:top="1520" w:bottom="280" w:left="1800" w:right="1800"/>
        </w:sectPr>
      </w:pPr>
    </w:p>
    <w:p>
      <w:pPr>
        <w:pStyle w:val="BodyText"/>
        <w:spacing w:before="65"/>
      </w:pPr>
      <w:r>
        <w:rPr/>
        <w:t>Bila,</w:t>
      </w:r>
      <w:r>
        <w:rPr>
          <w:spacing w:val="-11"/>
        </w:rPr>
        <w:t> </w:t>
      </w:r>
      <w:r>
        <w:rPr/>
        <w:t>sesudah</w:t>
      </w:r>
      <w:r>
        <w:rPr>
          <w:spacing w:val="-12"/>
        </w:rPr>
        <w:t> </w:t>
      </w:r>
      <w:r>
        <w:rPr/>
        <w:t>anak</w:t>
      </w:r>
      <w:r>
        <w:rPr>
          <w:spacing w:val="-9"/>
        </w:rPr>
        <w:t> </w:t>
      </w:r>
      <w:r>
        <w:rPr/>
        <w:t>itu</w:t>
      </w:r>
      <w:r>
        <w:rPr>
          <w:spacing w:val="-12"/>
        </w:rPr>
        <w:t> </w:t>
      </w:r>
      <w:r>
        <w:rPr/>
        <w:t>dan</w:t>
      </w:r>
      <w:r>
        <w:rPr>
          <w:spacing w:val="-13"/>
        </w:rPr>
        <w:t> </w:t>
      </w:r>
      <w:r>
        <w:rPr/>
        <w:t>kedua</w:t>
      </w:r>
      <w:r>
        <w:rPr>
          <w:spacing w:val="-12"/>
        </w:rPr>
        <w:t> </w:t>
      </w:r>
      <w:r>
        <w:rPr/>
        <w:t>orang</w:t>
      </w:r>
      <w:r>
        <w:rPr>
          <w:spacing w:val="-9"/>
        </w:rPr>
        <w:t> </w:t>
      </w:r>
      <w:r>
        <w:rPr/>
        <w:t>tuanya</w:t>
      </w:r>
      <w:r>
        <w:rPr>
          <w:spacing w:val="-12"/>
        </w:rPr>
        <w:t> </w:t>
      </w:r>
      <w:r>
        <w:rPr/>
        <w:t>atau</w:t>
      </w:r>
      <w:r>
        <w:rPr>
          <w:spacing w:val="-10"/>
        </w:rPr>
        <w:t> </w:t>
      </w:r>
      <w:r>
        <w:rPr/>
        <w:t>salah</w:t>
      </w:r>
      <w:r>
        <w:rPr>
          <w:spacing w:val="-9"/>
        </w:rPr>
        <w:t> </w:t>
      </w:r>
      <w:r>
        <w:rPr/>
        <w:t>satu</w:t>
      </w:r>
      <w:r>
        <w:rPr>
          <w:spacing w:val="-9"/>
        </w:rPr>
        <w:t> </w:t>
      </w:r>
      <w:r>
        <w:rPr/>
        <w:t>orang</w:t>
      </w:r>
      <w:r>
        <w:rPr>
          <w:spacing w:val="-9"/>
        </w:rPr>
        <w:t> </w:t>
      </w:r>
      <w:r>
        <w:rPr/>
        <w:t>tua</w:t>
      </w:r>
      <w:r>
        <w:rPr>
          <w:spacing w:val="-12"/>
        </w:rPr>
        <w:t> </w:t>
      </w:r>
      <w:r>
        <w:rPr/>
        <w:t>hadir,</w:t>
      </w:r>
      <w:r>
        <w:rPr>
          <w:spacing w:val="-11"/>
        </w:rPr>
        <w:t> </w:t>
      </w:r>
      <w:r>
        <w:rPr/>
        <w:t>kedua</w:t>
      </w:r>
      <w:r>
        <w:rPr>
          <w:spacing w:val="-12"/>
        </w:rPr>
        <w:t> </w:t>
      </w:r>
      <w:r>
        <w:rPr/>
        <w:t>orang</w:t>
      </w:r>
      <w:r>
        <w:rPr>
          <w:spacing w:val="-9"/>
        </w:rPr>
        <w:t> </w:t>
      </w:r>
      <w:r>
        <w:rPr/>
        <w:t>tua itu atau salah seorang</w:t>
      </w:r>
      <w:r>
        <w:rPr>
          <w:spacing w:val="-3"/>
        </w:rPr>
        <w:t> </w:t>
      </w:r>
      <w:r>
        <w:rPr/>
        <w:t>tetap</w:t>
      </w:r>
      <w:r>
        <w:rPr>
          <w:spacing w:val="-3"/>
        </w:rPr>
        <w:t> </w:t>
      </w:r>
      <w:r>
        <w:rPr/>
        <w:t>menolak,</w:t>
      </w:r>
      <w:r>
        <w:rPr>
          <w:spacing w:val="-2"/>
        </w:rPr>
        <w:t> </w:t>
      </w:r>
      <w:r>
        <w:rPr/>
        <w:t>maka</w:t>
      </w:r>
      <w:r>
        <w:rPr>
          <w:spacing w:val="-3"/>
        </w:rPr>
        <w:t> </w:t>
      </w:r>
      <w:r>
        <w:rPr/>
        <w:t>perkawinan tidak boleh</w:t>
      </w:r>
      <w:r>
        <w:rPr>
          <w:spacing w:val="-3"/>
        </w:rPr>
        <w:t> </w:t>
      </w:r>
      <w:r>
        <w:rPr/>
        <w:t>dilaksanakan</w:t>
      </w:r>
      <w:r>
        <w:rPr>
          <w:spacing w:val="-3"/>
        </w:rPr>
        <w:t> </w:t>
      </w:r>
      <w:r>
        <w:rPr/>
        <w:t>bila</w:t>
      </w:r>
      <w:r>
        <w:rPr>
          <w:spacing w:val="-3"/>
        </w:rPr>
        <w:t> </w:t>
      </w:r>
      <w:r>
        <w:rPr/>
        <w:t>belum lampau tiga bulan terhitung dari hari pertemuan itu.</w:t>
      </w:r>
    </w:p>
    <w:p>
      <w:pPr>
        <w:pStyle w:val="BodyText"/>
        <w:spacing w:before="116"/>
        <w:ind w:left="0"/>
      </w:pPr>
    </w:p>
    <w:p>
      <w:pPr>
        <w:pStyle w:val="BodyText"/>
        <w:ind w:left="4058"/>
      </w:pPr>
      <w:r>
        <w:rPr>
          <w:w w:val="105"/>
        </w:rPr>
        <w:t>Pasal</w:t>
      </w:r>
      <w:r>
        <w:rPr>
          <w:spacing w:val="16"/>
          <w:w w:val="105"/>
        </w:rPr>
        <w:t> </w:t>
      </w:r>
      <w:r>
        <w:rPr>
          <w:spacing w:val="-5"/>
          <w:w w:val="105"/>
        </w:rPr>
        <w:t>47</w:t>
      </w:r>
    </w:p>
    <w:p>
      <w:pPr>
        <w:pStyle w:val="BodyText"/>
        <w:spacing w:before="56"/>
      </w:pPr>
      <w:r>
        <w:rPr/>
        <w:t>Ketentuan-ketentuan</w:t>
      </w:r>
      <w:r>
        <w:rPr>
          <w:spacing w:val="-11"/>
        </w:rPr>
        <w:t> </w:t>
      </w:r>
      <w:r>
        <w:rPr/>
        <w:t>dalam</w:t>
      </w:r>
      <w:r>
        <w:rPr>
          <w:spacing w:val="-14"/>
        </w:rPr>
        <w:t> </w:t>
      </w:r>
      <w:r>
        <w:rPr/>
        <w:t>lima</w:t>
      </w:r>
      <w:r>
        <w:rPr>
          <w:spacing w:val="-13"/>
        </w:rPr>
        <w:t> </w:t>
      </w:r>
      <w:r>
        <w:rPr/>
        <w:t>pasal</w:t>
      </w:r>
      <w:r>
        <w:rPr>
          <w:spacing w:val="-13"/>
        </w:rPr>
        <w:t> </w:t>
      </w:r>
      <w:r>
        <w:rPr/>
        <w:t>terakhir</w:t>
      </w:r>
      <w:r>
        <w:rPr>
          <w:spacing w:val="-12"/>
        </w:rPr>
        <w:t> </w:t>
      </w:r>
      <w:r>
        <w:rPr/>
        <w:t>ini</w:t>
      </w:r>
      <w:r>
        <w:rPr>
          <w:spacing w:val="-13"/>
        </w:rPr>
        <w:t> </w:t>
      </w:r>
      <w:r>
        <w:rPr/>
        <w:t>juga</w:t>
      </w:r>
      <w:r>
        <w:rPr>
          <w:spacing w:val="-13"/>
        </w:rPr>
        <w:t> </w:t>
      </w:r>
      <w:r>
        <w:rPr/>
        <w:t>berlaku</w:t>
      </w:r>
      <w:r>
        <w:rPr>
          <w:spacing w:val="-11"/>
        </w:rPr>
        <w:t> </w:t>
      </w:r>
      <w:r>
        <w:rPr/>
        <w:t>untuk</w:t>
      </w:r>
      <w:r>
        <w:rPr>
          <w:spacing w:val="-11"/>
        </w:rPr>
        <w:t> </w:t>
      </w:r>
      <w:r>
        <w:rPr/>
        <w:t>anak</w:t>
      </w:r>
      <w:r>
        <w:rPr>
          <w:spacing w:val="-11"/>
        </w:rPr>
        <w:t> </w:t>
      </w:r>
      <w:r>
        <w:rPr/>
        <w:t>tak</w:t>
      </w:r>
      <w:r>
        <w:rPr>
          <w:spacing w:val="-11"/>
        </w:rPr>
        <w:t> </w:t>
      </w:r>
      <w:r>
        <w:rPr/>
        <w:t>sah</w:t>
      </w:r>
      <w:r>
        <w:rPr>
          <w:spacing w:val="-11"/>
        </w:rPr>
        <w:t> </w:t>
      </w:r>
      <w:r>
        <w:rPr/>
        <w:t>terhadap bapak dan ibu yang mengakuinya.</w:t>
      </w:r>
    </w:p>
    <w:p>
      <w:pPr>
        <w:pStyle w:val="BodyText"/>
        <w:spacing w:before="117"/>
        <w:ind w:left="0"/>
      </w:pPr>
    </w:p>
    <w:p>
      <w:pPr>
        <w:pStyle w:val="BodyText"/>
        <w:ind w:left="4058"/>
      </w:pPr>
      <w:r>
        <w:rPr>
          <w:w w:val="105"/>
        </w:rPr>
        <w:t>Pasal</w:t>
      </w:r>
      <w:r>
        <w:rPr>
          <w:spacing w:val="16"/>
          <w:w w:val="105"/>
        </w:rPr>
        <w:t> </w:t>
      </w:r>
      <w:r>
        <w:rPr>
          <w:spacing w:val="-5"/>
          <w:w w:val="105"/>
        </w:rPr>
        <w:t>48</w:t>
      </w:r>
    </w:p>
    <w:p>
      <w:pPr>
        <w:pStyle w:val="BodyText"/>
        <w:spacing w:before="57"/>
      </w:pPr>
      <w:r>
        <w:rPr/>
        <w:t>Sekiranya</w:t>
      </w:r>
      <w:r>
        <w:rPr>
          <w:spacing w:val="-2"/>
        </w:rPr>
        <w:t> </w:t>
      </w:r>
      <w:r>
        <w:rPr/>
        <w:t>kedua</w:t>
      </w:r>
      <w:r>
        <w:rPr>
          <w:spacing w:val="-2"/>
        </w:rPr>
        <w:t> </w:t>
      </w:r>
      <w:r>
        <w:rPr/>
        <w:t>orang tua</w:t>
      </w:r>
      <w:r>
        <w:rPr>
          <w:spacing w:val="-2"/>
        </w:rPr>
        <w:t> </w:t>
      </w:r>
      <w:r>
        <w:rPr/>
        <w:t>atau</w:t>
      </w:r>
      <w:r>
        <w:rPr>
          <w:spacing w:val="-2"/>
        </w:rPr>
        <w:t> </w:t>
      </w:r>
      <w:r>
        <w:rPr/>
        <w:t>salah</w:t>
      </w:r>
      <w:r>
        <w:rPr>
          <w:spacing w:val="-2"/>
        </w:rPr>
        <w:t> </w:t>
      </w:r>
      <w:r>
        <w:rPr/>
        <w:t>satu tidak berada</w:t>
      </w:r>
      <w:r>
        <w:rPr>
          <w:spacing w:val="-2"/>
        </w:rPr>
        <w:t> </w:t>
      </w:r>
      <w:r>
        <w:rPr/>
        <w:t>di</w:t>
      </w:r>
      <w:r>
        <w:rPr>
          <w:spacing w:val="-1"/>
        </w:rPr>
        <w:t> </w:t>
      </w:r>
      <w:r>
        <w:rPr/>
        <w:t>Indonesia,</w:t>
      </w:r>
      <w:r>
        <w:rPr>
          <w:spacing w:val="-1"/>
        </w:rPr>
        <w:t> </w:t>
      </w:r>
      <w:r>
        <w:rPr/>
        <w:t>Presiden berkuasa </w:t>
      </w:r>
      <w:r>
        <w:rPr>
          <w:spacing w:val="-2"/>
        </w:rPr>
        <w:t>memberi</w:t>
      </w:r>
      <w:r>
        <w:rPr>
          <w:spacing w:val="-7"/>
        </w:rPr>
        <w:t> </w:t>
      </w:r>
      <w:r>
        <w:rPr>
          <w:spacing w:val="-2"/>
        </w:rPr>
        <w:t>dispensasi</w:t>
      </w:r>
      <w:r>
        <w:rPr>
          <w:spacing w:val="-7"/>
        </w:rPr>
        <w:t> </w:t>
      </w:r>
      <w:r>
        <w:rPr>
          <w:spacing w:val="-2"/>
        </w:rPr>
        <w:t>dan</w:t>
      </w:r>
      <w:r>
        <w:rPr>
          <w:spacing w:val="-8"/>
        </w:rPr>
        <w:t> </w:t>
      </w:r>
      <w:r>
        <w:rPr>
          <w:spacing w:val="-2"/>
        </w:rPr>
        <w:t>kewajiban-kewajiban</w:t>
      </w:r>
      <w:r>
        <w:rPr>
          <w:spacing w:val="-8"/>
        </w:rPr>
        <w:t> </w:t>
      </w:r>
      <w:r>
        <w:rPr>
          <w:spacing w:val="-2"/>
        </w:rPr>
        <w:t>yang</w:t>
      </w:r>
      <w:r>
        <w:rPr>
          <w:spacing w:val="-5"/>
        </w:rPr>
        <w:t> </w:t>
      </w:r>
      <w:r>
        <w:rPr>
          <w:spacing w:val="-2"/>
        </w:rPr>
        <w:t>tercantum</w:t>
      </w:r>
      <w:r>
        <w:rPr>
          <w:spacing w:val="-6"/>
        </w:rPr>
        <w:t> </w:t>
      </w:r>
      <w:r>
        <w:rPr>
          <w:spacing w:val="-2"/>
        </w:rPr>
        <w:t>dalam</w:t>
      </w:r>
      <w:r>
        <w:rPr>
          <w:spacing w:val="-6"/>
        </w:rPr>
        <w:t> </w:t>
      </w:r>
      <w:r>
        <w:rPr>
          <w:spacing w:val="-2"/>
        </w:rPr>
        <w:t>Pasal</w:t>
      </w:r>
      <w:r>
        <w:rPr>
          <w:spacing w:val="-7"/>
        </w:rPr>
        <w:t> </w:t>
      </w:r>
      <w:r>
        <w:rPr>
          <w:spacing w:val="-2"/>
        </w:rPr>
        <w:t>42</w:t>
      </w:r>
      <w:r>
        <w:rPr>
          <w:spacing w:val="-8"/>
        </w:rPr>
        <w:t> </w:t>
      </w:r>
      <w:r>
        <w:rPr>
          <w:spacing w:val="-2"/>
        </w:rPr>
        <w:t>sampai</w:t>
      </w:r>
      <w:r>
        <w:rPr>
          <w:spacing w:val="-7"/>
        </w:rPr>
        <w:t> </w:t>
      </w:r>
      <w:r>
        <w:rPr>
          <w:spacing w:val="-2"/>
        </w:rPr>
        <w:t>dengan </w:t>
      </w:r>
      <w:r>
        <w:rPr/>
        <w:t>Pasal 47</w:t>
      </w:r>
    </w:p>
    <w:p>
      <w:pPr>
        <w:pStyle w:val="BodyText"/>
        <w:spacing w:before="116"/>
        <w:ind w:left="0"/>
      </w:pPr>
    </w:p>
    <w:p>
      <w:pPr>
        <w:pStyle w:val="BodyText"/>
        <w:ind w:left="4058"/>
      </w:pPr>
      <w:r>
        <w:rPr>
          <w:w w:val="105"/>
        </w:rPr>
        <w:t>Pasal</w:t>
      </w:r>
      <w:r>
        <w:rPr>
          <w:spacing w:val="16"/>
          <w:w w:val="105"/>
        </w:rPr>
        <w:t> </w:t>
      </w:r>
      <w:r>
        <w:rPr>
          <w:spacing w:val="-5"/>
          <w:w w:val="105"/>
        </w:rPr>
        <w:t>49</w:t>
      </w:r>
    </w:p>
    <w:p>
      <w:pPr>
        <w:pStyle w:val="BodyText"/>
        <w:spacing w:before="57"/>
      </w:pPr>
      <w:r>
        <w:rPr/>
        <w:t>Dalam pengertian ketidakmungkinan bagi para orang tua atau para kakek nenek untuk memberi</w:t>
      </w:r>
      <w:r>
        <w:rPr>
          <w:spacing w:val="-6"/>
        </w:rPr>
        <w:t> </w:t>
      </w:r>
      <w:r>
        <w:rPr/>
        <w:t>izin</w:t>
      </w:r>
      <w:r>
        <w:rPr>
          <w:spacing w:val="-9"/>
        </w:rPr>
        <w:t> </w:t>
      </w:r>
      <w:r>
        <w:rPr/>
        <w:t>kepada</w:t>
      </w:r>
      <w:r>
        <w:rPr>
          <w:spacing w:val="-7"/>
        </w:rPr>
        <w:t> </w:t>
      </w:r>
      <w:r>
        <w:rPr/>
        <w:t>anak</w:t>
      </w:r>
      <w:r>
        <w:rPr>
          <w:spacing w:val="-5"/>
        </w:rPr>
        <w:t> </w:t>
      </w:r>
      <w:r>
        <w:rPr/>
        <w:t>di</w:t>
      </w:r>
      <w:r>
        <w:rPr>
          <w:spacing w:val="-8"/>
        </w:rPr>
        <w:t> </w:t>
      </w:r>
      <w:r>
        <w:rPr/>
        <w:t>bawah</w:t>
      </w:r>
      <w:r>
        <w:rPr>
          <w:spacing w:val="-7"/>
        </w:rPr>
        <w:t> </w:t>
      </w:r>
      <w:r>
        <w:rPr/>
        <w:t>umur</w:t>
      </w:r>
      <w:r>
        <w:rPr>
          <w:spacing w:val="-8"/>
        </w:rPr>
        <w:t> </w:t>
      </w:r>
      <w:r>
        <w:rPr/>
        <w:t>untuk</w:t>
      </w:r>
      <w:r>
        <w:rPr>
          <w:spacing w:val="-7"/>
        </w:rPr>
        <w:t> </w:t>
      </w:r>
      <w:r>
        <w:rPr/>
        <w:t>melakukan</w:t>
      </w:r>
      <w:r>
        <w:rPr>
          <w:spacing w:val="-5"/>
        </w:rPr>
        <w:t> </w:t>
      </w:r>
      <w:r>
        <w:rPr/>
        <w:t>perkawinan,</w:t>
      </w:r>
      <w:r>
        <w:rPr>
          <w:spacing w:val="-6"/>
        </w:rPr>
        <w:t> </w:t>
      </w:r>
      <w:r>
        <w:rPr/>
        <w:t>dalam</w:t>
      </w:r>
      <w:r>
        <w:rPr>
          <w:spacing w:val="-5"/>
        </w:rPr>
        <w:t> </w:t>
      </w:r>
      <w:r>
        <w:rPr/>
        <w:t>hal-hal</w:t>
      </w:r>
      <w:r>
        <w:rPr>
          <w:spacing w:val="-6"/>
        </w:rPr>
        <w:t> </w:t>
      </w:r>
      <w:r>
        <w:rPr/>
        <w:t>yang </w:t>
      </w:r>
      <w:r>
        <w:rPr>
          <w:spacing w:val="-2"/>
        </w:rPr>
        <w:t>diatur</w:t>
      </w:r>
      <w:r>
        <w:rPr>
          <w:spacing w:val="-7"/>
        </w:rPr>
        <w:t> </w:t>
      </w:r>
      <w:r>
        <w:rPr>
          <w:spacing w:val="-2"/>
        </w:rPr>
        <w:t>dalam</w:t>
      </w:r>
      <w:r>
        <w:rPr>
          <w:spacing w:val="-5"/>
        </w:rPr>
        <w:t> </w:t>
      </w:r>
      <w:r>
        <w:rPr>
          <w:spacing w:val="-2"/>
        </w:rPr>
        <w:t>Pasal</w:t>
      </w:r>
      <w:r>
        <w:rPr>
          <w:spacing w:val="-6"/>
        </w:rPr>
        <w:t> </w:t>
      </w:r>
      <w:r>
        <w:rPr>
          <w:spacing w:val="-2"/>
        </w:rPr>
        <w:t>35,37</w:t>
      </w:r>
      <w:r>
        <w:rPr>
          <w:spacing w:val="-4"/>
        </w:rPr>
        <w:t> </w:t>
      </w:r>
      <w:r>
        <w:rPr>
          <w:spacing w:val="-2"/>
        </w:rPr>
        <w:t>dan</w:t>
      </w:r>
      <w:r>
        <w:rPr>
          <w:spacing w:val="-4"/>
        </w:rPr>
        <w:t> </w:t>
      </w:r>
      <w:r>
        <w:rPr>
          <w:spacing w:val="-2"/>
        </w:rPr>
        <w:t>39,</w:t>
      </w:r>
      <w:r>
        <w:rPr>
          <w:spacing w:val="-7"/>
        </w:rPr>
        <w:t> </w:t>
      </w:r>
      <w:r>
        <w:rPr>
          <w:spacing w:val="-2"/>
        </w:rPr>
        <w:t>sekali-kali</w:t>
      </w:r>
      <w:r>
        <w:rPr>
          <w:spacing w:val="-6"/>
        </w:rPr>
        <w:t> </w:t>
      </w:r>
      <w:r>
        <w:rPr>
          <w:spacing w:val="-2"/>
        </w:rPr>
        <w:t>tidak</w:t>
      </w:r>
      <w:r>
        <w:rPr>
          <w:spacing w:val="-7"/>
        </w:rPr>
        <w:t> </w:t>
      </w:r>
      <w:r>
        <w:rPr>
          <w:spacing w:val="-2"/>
        </w:rPr>
        <w:t>termasuk</w:t>
      </w:r>
      <w:r>
        <w:rPr>
          <w:spacing w:val="-4"/>
        </w:rPr>
        <w:t> </w:t>
      </w:r>
      <w:r>
        <w:rPr>
          <w:spacing w:val="-2"/>
        </w:rPr>
        <w:t>ketidakhadiran</w:t>
      </w:r>
      <w:r>
        <w:rPr>
          <w:spacing w:val="-7"/>
        </w:rPr>
        <w:t> </w:t>
      </w:r>
      <w:r>
        <w:rPr>
          <w:spacing w:val="-2"/>
        </w:rPr>
        <w:t>terus-menerus</w:t>
      </w:r>
      <w:r>
        <w:rPr>
          <w:spacing w:val="-7"/>
        </w:rPr>
        <w:t> </w:t>
      </w:r>
      <w:r>
        <w:rPr>
          <w:spacing w:val="-2"/>
        </w:rPr>
        <w:t>atau </w:t>
      </w:r>
      <w:r>
        <w:rPr/>
        <w:t>sementara di Indonesia.</w:t>
      </w:r>
    </w:p>
    <w:p>
      <w:pPr>
        <w:pStyle w:val="BodyText"/>
        <w:spacing w:before="117"/>
        <w:ind w:left="0"/>
      </w:pPr>
    </w:p>
    <w:p>
      <w:pPr>
        <w:pStyle w:val="BodyText"/>
        <w:ind w:left="359" w:right="105"/>
        <w:jc w:val="center"/>
      </w:pPr>
      <w:r>
        <w:rPr/>
        <w:t>BAGIAN</w:t>
      </w:r>
      <w:r>
        <w:rPr>
          <w:spacing w:val="34"/>
        </w:rPr>
        <w:t> </w:t>
      </w:r>
      <w:r>
        <w:rPr>
          <w:spacing w:val="-10"/>
        </w:rPr>
        <w:t>2</w:t>
      </w:r>
    </w:p>
    <w:p>
      <w:pPr>
        <w:pStyle w:val="BodyText"/>
        <w:spacing w:before="57"/>
        <w:ind w:left="359" w:right="101"/>
        <w:jc w:val="center"/>
      </w:pPr>
      <w:r>
        <w:rPr>
          <w:w w:val="110"/>
        </w:rPr>
        <w:t>Acara</w:t>
      </w:r>
      <w:r>
        <w:rPr>
          <w:spacing w:val="-15"/>
          <w:w w:val="110"/>
        </w:rPr>
        <w:t> </w:t>
      </w:r>
      <w:r>
        <w:rPr>
          <w:w w:val="110"/>
        </w:rPr>
        <w:t>yang</w:t>
      </w:r>
      <w:r>
        <w:rPr>
          <w:spacing w:val="-13"/>
          <w:w w:val="110"/>
        </w:rPr>
        <w:t> </w:t>
      </w:r>
      <w:r>
        <w:rPr>
          <w:w w:val="110"/>
        </w:rPr>
        <w:t>Harus</w:t>
      </w:r>
      <w:r>
        <w:rPr>
          <w:spacing w:val="-15"/>
          <w:w w:val="110"/>
        </w:rPr>
        <w:t> </w:t>
      </w:r>
      <w:r>
        <w:rPr>
          <w:w w:val="110"/>
        </w:rPr>
        <w:t>Mendahului</w:t>
      </w:r>
      <w:r>
        <w:rPr>
          <w:spacing w:val="-13"/>
          <w:w w:val="110"/>
        </w:rPr>
        <w:t> </w:t>
      </w:r>
      <w:r>
        <w:rPr>
          <w:spacing w:val="-2"/>
          <w:w w:val="110"/>
        </w:rPr>
        <w:t>Perkawinan</w:t>
      </w:r>
    </w:p>
    <w:p>
      <w:pPr>
        <w:pStyle w:val="BodyText"/>
        <w:spacing w:before="57"/>
        <w:ind w:left="359"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6"/>
          <w:w w:val="110"/>
        </w:rPr>
        <w:t> </w:t>
      </w:r>
      <w:r>
        <w:rPr>
          <w:w w:val="110"/>
        </w:rPr>
        <w:t>Bagi</w:t>
      </w:r>
      <w:r>
        <w:rPr>
          <w:spacing w:val="-15"/>
          <w:w w:val="110"/>
        </w:rPr>
        <w:t> </w:t>
      </w:r>
      <w:r>
        <w:rPr>
          <w:w w:val="110"/>
        </w:rPr>
        <w:t>Golongan </w:t>
      </w:r>
      <w:r>
        <w:rPr>
          <w:spacing w:val="-2"/>
          <w:w w:val="110"/>
        </w:rPr>
        <w:t>Tionghoa)</w:t>
      </w:r>
    </w:p>
    <w:p>
      <w:pPr>
        <w:pStyle w:val="BodyText"/>
        <w:spacing w:before="116"/>
        <w:ind w:left="0"/>
      </w:pPr>
    </w:p>
    <w:p>
      <w:pPr>
        <w:pStyle w:val="BodyText"/>
        <w:spacing w:before="1"/>
        <w:ind w:left="4058"/>
      </w:pPr>
      <w:r>
        <w:rPr>
          <w:w w:val="105"/>
        </w:rPr>
        <w:t>Pasal</w:t>
      </w:r>
      <w:r>
        <w:rPr>
          <w:spacing w:val="16"/>
          <w:w w:val="105"/>
        </w:rPr>
        <w:t> </w:t>
      </w:r>
      <w:r>
        <w:rPr>
          <w:spacing w:val="-5"/>
          <w:w w:val="105"/>
        </w:rPr>
        <w:t>50</w:t>
      </w:r>
    </w:p>
    <w:p>
      <w:pPr>
        <w:pStyle w:val="BodyText"/>
        <w:spacing w:before="56"/>
        <w:ind w:right="188"/>
      </w:pPr>
      <w:r>
        <w:rPr/>
        <w:t>Semua</w:t>
      </w:r>
      <w:r>
        <w:rPr>
          <w:spacing w:val="-14"/>
        </w:rPr>
        <w:t> </w:t>
      </w:r>
      <w:r>
        <w:rPr/>
        <w:t>orang</w:t>
      </w:r>
      <w:r>
        <w:rPr>
          <w:spacing w:val="-14"/>
        </w:rPr>
        <w:t> </w:t>
      </w:r>
      <w:r>
        <w:rPr/>
        <w:t>yang</w:t>
      </w:r>
      <w:r>
        <w:rPr>
          <w:spacing w:val="-14"/>
        </w:rPr>
        <w:t> </w:t>
      </w:r>
      <w:r>
        <w:rPr/>
        <w:t>hendak</w:t>
      </w:r>
      <w:r>
        <w:rPr>
          <w:spacing w:val="-13"/>
        </w:rPr>
        <w:t> </w:t>
      </w:r>
      <w:r>
        <w:rPr/>
        <w:t>melangsungkan</w:t>
      </w:r>
      <w:r>
        <w:rPr>
          <w:spacing w:val="-14"/>
        </w:rPr>
        <w:t> </w:t>
      </w:r>
      <w:r>
        <w:rPr/>
        <w:t>perkawinan,</w:t>
      </w:r>
      <w:r>
        <w:rPr>
          <w:spacing w:val="-14"/>
        </w:rPr>
        <w:t> </w:t>
      </w:r>
      <w:r>
        <w:rPr/>
        <w:t>harus</w:t>
      </w:r>
      <w:r>
        <w:rPr>
          <w:spacing w:val="-14"/>
        </w:rPr>
        <w:t> </w:t>
      </w:r>
      <w:r>
        <w:rPr/>
        <w:t>memberitahukan</w:t>
      </w:r>
      <w:r>
        <w:rPr>
          <w:spacing w:val="-13"/>
        </w:rPr>
        <w:t> </w:t>
      </w:r>
      <w:r>
        <w:rPr/>
        <w:t>hal</w:t>
      </w:r>
      <w:r>
        <w:rPr>
          <w:spacing w:val="-14"/>
        </w:rPr>
        <w:t> </w:t>
      </w:r>
      <w:r>
        <w:rPr/>
        <w:t>itu</w:t>
      </w:r>
      <w:r>
        <w:rPr>
          <w:spacing w:val="-14"/>
        </w:rPr>
        <w:t> </w:t>
      </w:r>
      <w:r>
        <w:rPr/>
        <w:t>kepada Pegawai</w:t>
      </w:r>
      <w:r>
        <w:rPr>
          <w:spacing w:val="-1"/>
        </w:rPr>
        <w:t> </w:t>
      </w:r>
      <w:r>
        <w:rPr/>
        <w:t>Catatan</w:t>
      </w:r>
      <w:r>
        <w:rPr>
          <w:spacing w:val="-2"/>
        </w:rPr>
        <w:t> </w:t>
      </w:r>
      <w:r>
        <w:rPr/>
        <w:t>Sipil</w:t>
      </w:r>
      <w:r>
        <w:rPr>
          <w:spacing w:val="-1"/>
        </w:rPr>
        <w:t> </w:t>
      </w:r>
      <w:r>
        <w:rPr/>
        <w:t>di</w:t>
      </w:r>
      <w:r>
        <w:rPr>
          <w:spacing w:val="-2"/>
        </w:rPr>
        <w:t> </w:t>
      </w:r>
      <w:r>
        <w:rPr/>
        <w:t>tempat tinggal</w:t>
      </w:r>
      <w:r>
        <w:rPr>
          <w:spacing w:val="-1"/>
        </w:rPr>
        <w:t> </w:t>
      </w:r>
      <w:r>
        <w:rPr/>
        <w:t>salah</w:t>
      </w:r>
      <w:r>
        <w:rPr>
          <w:spacing w:val="-2"/>
        </w:rPr>
        <w:t> </w:t>
      </w:r>
      <w:r>
        <w:rPr/>
        <w:t>satu</w:t>
      </w:r>
      <w:r>
        <w:rPr>
          <w:spacing w:val="-2"/>
        </w:rPr>
        <w:t> </w:t>
      </w:r>
      <w:r>
        <w:rPr/>
        <w:t>pihak.</w:t>
      </w:r>
    </w:p>
    <w:p>
      <w:pPr>
        <w:pStyle w:val="BodyText"/>
        <w:spacing w:before="115"/>
        <w:ind w:left="0"/>
      </w:pPr>
    </w:p>
    <w:p>
      <w:pPr>
        <w:pStyle w:val="BodyText"/>
        <w:ind w:left="4068"/>
      </w:pPr>
      <w:r>
        <w:rPr/>
        <w:t>Pasal</w:t>
      </w:r>
      <w:r>
        <w:rPr>
          <w:spacing w:val="42"/>
        </w:rPr>
        <w:t> </w:t>
      </w:r>
      <w:r>
        <w:rPr>
          <w:spacing w:val="-7"/>
        </w:rPr>
        <w:t>51</w:t>
      </w:r>
    </w:p>
    <w:p>
      <w:pPr>
        <w:pStyle w:val="BodyText"/>
        <w:spacing w:before="57"/>
      </w:pPr>
      <w:r>
        <w:rPr/>
        <w:t>Pemberitahuan</w:t>
      </w:r>
      <w:r>
        <w:rPr>
          <w:spacing w:val="-1"/>
        </w:rPr>
        <w:t> </w:t>
      </w:r>
      <w:r>
        <w:rPr/>
        <w:t>ini</w:t>
      </w:r>
      <w:r>
        <w:rPr>
          <w:spacing w:val="-3"/>
        </w:rPr>
        <w:t> </w:t>
      </w:r>
      <w:r>
        <w:rPr/>
        <w:t>harus</w:t>
      </w:r>
      <w:r>
        <w:rPr>
          <w:spacing w:val="-4"/>
        </w:rPr>
        <w:t> </w:t>
      </w:r>
      <w:r>
        <w:rPr/>
        <w:t>dilakukan,</w:t>
      </w:r>
      <w:r>
        <w:rPr>
          <w:spacing w:val="-3"/>
        </w:rPr>
        <w:t> </w:t>
      </w:r>
      <w:r>
        <w:rPr/>
        <w:t>baik</w:t>
      </w:r>
      <w:r>
        <w:rPr>
          <w:spacing w:val="-1"/>
        </w:rPr>
        <w:t> </w:t>
      </w:r>
      <w:r>
        <w:rPr/>
        <w:t>secara</w:t>
      </w:r>
      <w:r>
        <w:rPr>
          <w:spacing w:val="-4"/>
        </w:rPr>
        <w:t> </w:t>
      </w:r>
      <w:r>
        <w:rPr/>
        <w:t>langsung,</w:t>
      </w:r>
      <w:r>
        <w:rPr>
          <w:spacing w:val="-3"/>
        </w:rPr>
        <w:t> </w:t>
      </w:r>
      <w:r>
        <w:rPr/>
        <w:t>maupun</w:t>
      </w:r>
      <w:r>
        <w:rPr>
          <w:spacing w:val="-4"/>
        </w:rPr>
        <w:t> </w:t>
      </w:r>
      <w:r>
        <w:rPr/>
        <w:t>dengan</w:t>
      </w:r>
      <w:r>
        <w:rPr>
          <w:spacing w:val="-1"/>
        </w:rPr>
        <w:t> </w:t>
      </w:r>
      <w:r>
        <w:rPr/>
        <w:t>surat</w:t>
      </w:r>
      <w:r>
        <w:rPr>
          <w:spacing w:val="-2"/>
        </w:rPr>
        <w:t> </w:t>
      </w:r>
      <w:r>
        <w:rPr/>
        <w:t>yang</w:t>
      </w:r>
      <w:r>
        <w:rPr>
          <w:spacing w:val="-4"/>
        </w:rPr>
        <w:t> </w:t>
      </w:r>
      <w:r>
        <w:rPr/>
        <w:t>dengan cukup</w:t>
      </w:r>
      <w:r>
        <w:rPr>
          <w:spacing w:val="-11"/>
        </w:rPr>
        <w:t> </w:t>
      </w:r>
      <w:r>
        <w:rPr/>
        <w:t>jelas</w:t>
      </w:r>
      <w:r>
        <w:rPr>
          <w:spacing w:val="-13"/>
        </w:rPr>
        <w:t> </w:t>
      </w:r>
      <w:r>
        <w:rPr/>
        <w:t>memperlihatkan</w:t>
      </w:r>
      <w:r>
        <w:rPr>
          <w:spacing w:val="-13"/>
        </w:rPr>
        <w:t> </w:t>
      </w:r>
      <w:r>
        <w:rPr/>
        <w:t>niat</w:t>
      </w:r>
      <w:r>
        <w:rPr>
          <w:spacing w:val="-12"/>
        </w:rPr>
        <w:t> </w:t>
      </w:r>
      <w:r>
        <w:rPr/>
        <w:t>kedua</w:t>
      </w:r>
      <w:r>
        <w:rPr>
          <w:spacing w:val="-13"/>
        </w:rPr>
        <w:t> </w:t>
      </w:r>
      <w:r>
        <w:rPr/>
        <w:t>calon</w:t>
      </w:r>
      <w:r>
        <w:rPr>
          <w:spacing w:val="-13"/>
        </w:rPr>
        <w:t> </w:t>
      </w:r>
      <w:r>
        <w:rPr/>
        <w:t>suami-istri,</w:t>
      </w:r>
      <w:r>
        <w:rPr>
          <w:spacing w:val="-13"/>
        </w:rPr>
        <w:t> </w:t>
      </w:r>
      <w:r>
        <w:rPr/>
        <w:t>dan</w:t>
      </w:r>
      <w:r>
        <w:rPr>
          <w:spacing w:val="-13"/>
        </w:rPr>
        <w:t> </w:t>
      </w:r>
      <w:r>
        <w:rPr/>
        <w:t>tentang</w:t>
      </w:r>
      <w:r>
        <w:rPr>
          <w:spacing w:val="-13"/>
        </w:rPr>
        <w:t> </w:t>
      </w:r>
      <w:r>
        <w:rPr/>
        <w:t>pemberitahuan</w:t>
      </w:r>
      <w:r>
        <w:rPr>
          <w:spacing w:val="-13"/>
        </w:rPr>
        <w:t> </w:t>
      </w:r>
      <w:r>
        <w:rPr/>
        <w:t>itu</w:t>
      </w:r>
      <w:r>
        <w:rPr>
          <w:spacing w:val="-13"/>
        </w:rPr>
        <w:t> </w:t>
      </w:r>
      <w:r>
        <w:rPr/>
        <w:t>harus dibuat sebuah akta oleh Pegawai Catatan Sipil.</w:t>
      </w:r>
    </w:p>
    <w:p>
      <w:pPr>
        <w:pStyle w:val="BodyText"/>
        <w:spacing w:before="115"/>
        <w:ind w:left="0"/>
      </w:pPr>
    </w:p>
    <w:p>
      <w:pPr>
        <w:pStyle w:val="BodyText"/>
        <w:spacing w:before="1"/>
        <w:ind w:left="4058"/>
      </w:pPr>
      <w:r>
        <w:rPr>
          <w:w w:val="105"/>
        </w:rPr>
        <w:t>Pasal</w:t>
      </w:r>
      <w:r>
        <w:rPr>
          <w:spacing w:val="16"/>
          <w:w w:val="105"/>
        </w:rPr>
        <w:t> </w:t>
      </w:r>
      <w:r>
        <w:rPr>
          <w:spacing w:val="-5"/>
          <w:w w:val="105"/>
        </w:rPr>
        <w:t>52</w:t>
      </w:r>
    </w:p>
    <w:p>
      <w:pPr>
        <w:pStyle w:val="BodyText"/>
        <w:spacing w:before="59"/>
      </w:pPr>
      <w:r>
        <w:rPr/>
        <w:t>Sebelum</w:t>
      </w:r>
      <w:r>
        <w:rPr>
          <w:spacing w:val="-6"/>
        </w:rPr>
        <w:t> </w:t>
      </w:r>
      <w:r>
        <w:rPr/>
        <w:t>pelaksanaan</w:t>
      </w:r>
      <w:r>
        <w:rPr>
          <w:spacing w:val="-5"/>
        </w:rPr>
        <w:t> </w:t>
      </w:r>
      <w:r>
        <w:rPr/>
        <w:t>perkawinan</w:t>
      </w:r>
      <w:r>
        <w:rPr>
          <w:spacing w:val="-5"/>
        </w:rPr>
        <w:t> </w:t>
      </w:r>
      <w:r>
        <w:rPr/>
        <w:t>itu,</w:t>
      </w:r>
      <w:r>
        <w:rPr>
          <w:spacing w:val="-4"/>
        </w:rPr>
        <w:t> </w:t>
      </w:r>
      <w:r>
        <w:rPr/>
        <w:t>Pegawai</w:t>
      </w:r>
      <w:r>
        <w:rPr>
          <w:spacing w:val="-7"/>
        </w:rPr>
        <w:t> </w:t>
      </w:r>
      <w:r>
        <w:rPr/>
        <w:t>Catatan</w:t>
      </w:r>
      <w:r>
        <w:rPr>
          <w:spacing w:val="-8"/>
        </w:rPr>
        <w:t> </w:t>
      </w:r>
      <w:r>
        <w:rPr/>
        <w:t>Sipil</w:t>
      </w:r>
      <w:r>
        <w:rPr>
          <w:spacing w:val="-7"/>
        </w:rPr>
        <w:t> </w:t>
      </w:r>
      <w:r>
        <w:rPr/>
        <w:t>harus</w:t>
      </w:r>
      <w:r>
        <w:rPr>
          <w:spacing w:val="-8"/>
        </w:rPr>
        <w:t> </w:t>
      </w:r>
      <w:r>
        <w:rPr/>
        <w:t>mengumumkan</w:t>
      </w:r>
      <w:r>
        <w:rPr>
          <w:spacing w:val="-5"/>
        </w:rPr>
        <w:t> </w:t>
      </w:r>
      <w:r>
        <w:rPr/>
        <w:t>hal</w:t>
      </w:r>
      <w:r>
        <w:rPr>
          <w:spacing w:val="-7"/>
        </w:rPr>
        <w:t> </w:t>
      </w:r>
      <w:r>
        <w:rPr/>
        <w:t>itu</w:t>
      </w:r>
      <w:r>
        <w:rPr>
          <w:spacing w:val="-8"/>
        </w:rPr>
        <w:t> </w:t>
      </w:r>
      <w:r>
        <w:rPr/>
        <w:t>dan menempel surat pengumuman pada pintu utama gedung tempat penyimpanan daftar-daftar Catatan Sipil</w:t>
      </w:r>
      <w:r>
        <w:rPr>
          <w:spacing w:val="-1"/>
        </w:rPr>
        <w:t> </w:t>
      </w:r>
      <w:r>
        <w:rPr/>
        <w:t>itu.</w:t>
      </w:r>
      <w:r>
        <w:rPr>
          <w:spacing w:val="-1"/>
        </w:rPr>
        <w:t> </w:t>
      </w:r>
      <w:r>
        <w:rPr/>
        <w:t>Surat</w:t>
      </w:r>
      <w:r>
        <w:rPr>
          <w:spacing w:val="-1"/>
        </w:rPr>
        <w:t> </w:t>
      </w:r>
      <w:r>
        <w:rPr/>
        <w:t>itu</w:t>
      </w:r>
      <w:r>
        <w:rPr>
          <w:spacing w:val="-2"/>
        </w:rPr>
        <w:t> </w:t>
      </w:r>
      <w:r>
        <w:rPr/>
        <w:t>harus tetap tertempel selama sepuluh hari. Pengumuman itu tidak </w:t>
      </w:r>
      <w:r>
        <w:rPr>
          <w:spacing w:val="-2"/>
        </w:rPr>
        <w:t>boleh</w:t>
      </w:r>
      <w:r>
        <w:rPr>
          <w:spacing w:val="-9"/>
        </w:rPr>
        <w:t> </w:t>
      </w:r>
      <w:r>
        <w:rPr>
          <w:spacing w:val="-2"/>
        </w:rPr>
        <w:t>dilangsungkan</w:t>
      </w:r>
      <w:r>
        <w:rPr>
          <w:spacing w:val="-9"/>
        </w:rPr>
        <w:t> </w:t>
      </w:r>
      <w:r>
        <w:rPr>
          <w:spacing w:val="-2"/>
        </w:rPr>
        <w:t>pada</w:t>
      </w:r>
      <w:r>
        <w:rPr>
          <w:spacing w:val="-7"/>
        </w:rPr>
        <w:t> </w:t>
      </w:r>
      <w:r>
        <w:rPr>
          <w:spacing w:val="-2"/>
        </w:rPr>
        <w:t>hari</w:t>
      </w:r>
      <w:r>
        <w:rPr>
          <w:spacing w:val="-8"/>
        </w:rPr>
        <w:t> </w:t>
      </w:r>
      <w:r>
        <w:rPr>
          <w:spacing w:val="-2"/>
        </w:rPr>
        <w:t>Minggu</w:t>
      </w:r>
      <w:r>
        <w:rPr>
          <w:spacing w:val="-11"/>
        </w:rPr>
        <w:t> </w:t>
      </w:r>
      <w:r>
        <w:rPr>
          <w:spacing w:val="-2"/>
        </w:rPr>
        <w:t>yang</w:t>
      </w:r>
      <w:r>
        <w:rPr>
          <w:spacing w:val="-7"/>
        </w:rPr>
        <w:t> </w:t>
      </w:r>
      <w:r>
        <w:rPr>
          <w:spacing w:val="-2"/>
        </w:rPr>
        <w:t>disamakan</w:t>
      </w:r>
      <w:r>
        <w:rPr>
          <w:spacing w:val="-8"/>
        </w:rPr>
        <w:t> </w:t>
      </w:r>
      <w:r>
        <w:rPr>
          <w:spacing w:val="-2"/>
        </w:rPr>
        <w:t>dengan</w:t>
      </w:r>
      <w:r>
        <w:rPr>
          <w:spacing w:val="-7"/>
        </w:rPr>
        <w:t> </w:t>
      </w:r>
      <w:r>
        <w:rPr>
          <w:spacing w:val="-2"/>
        </w:rPr>
        <w:t>hari</w:t>
      </w:r>
      <w:r>
        <w:rPr>
          <w:spacing w:val="-8"/>
        </w:rPr>
        <w:t> </w:t>
      </w:r>
      <w:r>
        <w:rPr>
          <w:spacing w:val="-2"/>
        </w:rPr>
        <w:t>Minggu</w:t>
      </w:r>
      <w:r>
        <w:rPr>
          <w:spacing w:val="-11"/>
        </w:rPr>
        <w:t> </w:t>
      </w:r>
      <w:r>
        <w:rPr>
          <w:spacing w:val="-2"/>
        </w:rPr>
        <w:t>dalam</w:t>
      </w:r>
      <w:r>
        <w:rPr>
          <w:spacing w:val="-7"/>
        </w:rPr>
        <w:t> </w:t>
      </w:r>
      <w:r>
        <w:rPr>
          <w:spacing w:val="-2"/>
        </w:rPr>
        <w:t>hal</w:t>
      </w:r>
      <w:r>
        <w:rPr>
          <w:spacing w:val="-6"/>
        </w:rPr>
        <w:t> </w:t>
      </w:r>
      <w:r>
        <w:rPr>
          <w:spacing w:val="-2"/>
        </w:rPr>
        <w:t>ini</w:t>
      </w:r>
      <w:r>
        <w:rPr>
          <w:spacing w:val="-8"/>
        </w:rPr>
        <w:t> </w:t>
      </w:r>
      <w:r>
        <w:rPr>
          <w:spacing w:val="-2"/>
        </w:rPr>
        <w:t>ialah </w:t>
      </w:r>
      <w:r>
        <w:rPr/>
        <w:t>hari Tahun Baru, hari Paskah kedua dan Pantekosta, hari Natal, hari Kenaikan Isa Almasih, dan hari Mi'raj Nabi Muhammad s. a. w.</w:t>
      </w:r>
    </w:p>
    <w:p>
      <w:pPr>
        <w:pStyle w:val="BodyText"/>
        <w:spacing w:before="61"/>
      </w:pPr>
      <w:r>
        <w:rPr/>
        <w:t>Surat</w:t>
      </w:r>
      <w:r>
        <w:rPr>
          <w:spacing w:val="-8"/>
        </w:rPr>
        <w:t> </w:t>
      </w:r>
      <w:r>
        <w:rPr/>
        <w:t>pengumuman</w:t>
      </w:r>
      <w:r>
        <w:rPr>
          <w:spacing w:val="-7"/>
        </w:rPr>
        <w:t> </w:t>
      </w:r>
      <w:r>
        <w:rPr/>
        <w:t>ini</w:t>
      </w:r>
      <w:r>
        <w:rPr>
          <w:spacing w:val="-8"/>
        </w:rPr>
        <w:t> </w:t>
      </w:r>
      <w:r>
        <w:rPr/>
        <w:t>harus</w:t>
      </w:r>
      <w:r>
        <w:rPr>
          <w:spacing w:val="-9"/>
        </w:rPr>
        <w:t> </w:t>
      </w:r>
      <w:r>
        <w:rPr/>
        <w:t>memuat</w:t>
      </w:r>
      <w:r>
        <w:rPr>
          <w:spacing w:val="-8"/>
        </w:rPr>
        <w:t> </w:t>
      </w:r>
      <w:r>
        <w:rPr>
          <w:spacing w:val="-10"/>
        </w:rPr>
        <w:t>:</w:t>
      </w:r>
    </w:p>
    <w:p>
      <w:pPr>
        <w:pStyle w:val="ListParagraph"/>
        <w:numPr>
          <w:ilvl w:val="0"/>
          <w:numId w:val="2"/>
        </w:numPr>
        <w:tabs>
          <w:tab w:pos="849" w:val="left" w:leader="none"/>
        </w:tabs>
        <w:spacing w:line="240" w:lineRule="auto" w:before="57" w:after="0"/>
        <w:ind w:left="849" w:right="645" w:hanging="533"/>
        <w:jc w:val="left"/>
        <w:rPr>
          <w:sz w:val="22"/>
        </w:rPr>
      </w:pPr>
      <w:r>
        <w:rPr>
          <w:sz w:val="22"/>
        </w:rPr>
        <w:t>nama,</w:t>
      </w:r>
      <w:r>
        <w:rPr>
          <w:spacing w:val="-13"/>
          <w:sz w:val="22"/>
        </w:rPr>
        <w:t> </w:t>
      </w:r>
      <w:r>
        <w:rPr>
          <w:sz w:val="22"/>
        </w:rPr>
        <w:t>nama</w:t>
      </w:r>
      <w:r>
        <w:rPr>
          <w:spacing w:val="-14"/>
          <w:sz w:val="22"/>
        </w:rPr>
        <w:t> </w:t>
      </w:r>
      <w:r>
        <w:rPr>
          <w:sz w:val="22"/>
        </w:rPr>
        <w:t>depan,</w:t>
      </w:r>
      <w:r>
        <w:rPr>
          <w:spacing w:val="-13"/>
          <w:sz w:val="22"/>
        </w:rPr>
        <w:t> </w:t>
      </w:r>
      <w:r>
        <w:rPr>
          <w:sz w:val="22"/>
        </w:rPr>
        <w:t>umur,</w:t>
      </w:r>
      <w:r>
        <w:rPr>
          <w:spacing w:val="-13"/>
          <w:sz w:val="22"/>
        </w:rPr>
        <w:t> </w:t>
      </w:r>
      <w:r>
        <w:rPr>
          <w:sz w:val="22"/>
        </w:rPr>
        <w:t>pekerjaan</w:t>
      </w:r>
      <w:r>
        <w:rPr>
          <w:spacing w:val="-14"/>
          <w:sz w:val="22"/>
        </w:rPr>
        <w:t> </w:t>
      </w:r>
      <w:r>
        <w:rPr>
          <w:sz w:val="22"/>
        </w:rPr>
        <w:t>dan</w:t>
      </w:r>
      <w:r>
        <w:rPr>
          <w:spacing w:val="-13"/>
          <w:sz w:val="22"/>
        </w:rPr>
        <w:t> </w:t>
      </w:r>
      <w:r>
        <w:rPr>
          <w:sz w:val="22"/>
        </w:rPr>
        <w:t>tempat</w:t>
      </w:r>
      <w:r>
        <w:rPr>
          <w:spacing w:val="-14"/>
          <w:sz w:val="22"/>
        </w:rPr>
        <w:t> </w:t>
      </w:r>
      <w:r>
        <w:rPr>
          <w:sz w:val="22"/>
        </w:rPr>
        <w:t>tinggal</w:t>
      </w:r>
      <w:r>
        <w:rPr>
          <w:spacing w:val="-10"/>
          <w:sz w:val="22"/>
        </w:rPr>
        <w:t> </w:t>
      </w:r>
      <w:r>
        <w:rPr>
          <w:sz w:val="22"/>
        </w:rPr>
        <w:t>calon</w:t>
      </w:r>
      <w:r>
        <w:rPr>
          <w:spacing w:val="-11"/>
          <w:sz w:val="22"/>
        </w:rPr>
        <w:t> </w:t>
      </w:r>
      <w:r>
        <w:rPr>
          <w:sz w:val="22"/>
        </w:rPr>
        <w:t>suami</w:t>
      </w:r>
      <w:r>
        <w:rPr>
          <w:spacing w:val="-11"/>
          <w:sz w:val="22"/>
        </w:rPr>
        <w:t> </w:t>
      </w:r>
      <w:r>
        <w:rPr>
          <w:sz w:val="22"/>
        </w:rPr>
        <w:t>istri,</w:t>
      </w:r>
      <w:r>
        <w:rPr>
          <w:spacing w:val="-13"/>
          <w:sz w:val="22"/>
        </w:rPr>
        <w:t> </w:t>
      </w:r>
      <w:r>
        <w:rPr>
          <w:sz w:val="22"/>
        </w:rPr>
        <w:t>dan,</w:t>
      </w:r>
      <w:r>
        <w:rPr>
          <w:spacing w:val="-13"/>
          <w:sz w:val="22"/>
        </w:rPr>
        <w:t> </w:t>
      </w:r>
      <w:r>
        <w:rPr>
          <w:sz w:val="22"/>
        </w:rPr>
        <w:t>bila mereka</w:t>
      </w:r>
      <w:r>
        <w:rPr>
          <w:spacing w:val="-2"/>
          <w:sz w:val="22"/>
        </w:rPr>
        <w:t> </w:t>
      </w:r>
      <w:r>
        <w:rPr>
          <w:sz w:val="22"/>
        </w:rPr>
        <w:t>sebelumnya</w:t>
      </w:r>
      <w:r>
        <w:rPr>
          <w:spacing w:val="-2"/>
          <w:sz w:val="22"/>
        </w:rPr>
        <w:t> </w:t>
      </w:r>
      <w:r>
        <w:rPr>
          <w:sz w:val="22"/>
        </w:rPr>
        <w:t>pernah kawin,</w:t>
      </w:r>
      <w:r>
        <w:rPr>
          <w:spacing w:val="-3"/>
          <w:sz w:val="22"/>
        </w:rPr>
        <w:t> </w:t>
      </w:r>
      <w:r>
        <w:rPr>
          <w:sz w:val="22"/>
        </w:rPr>
        <w:t>nama</w:t>
      </w:r>
      <w:r>
        <w:rPr>
          <w:spacing w:val="-2"/>
          <w:sz w:val="22"/>
        </w:rPr>
        <w:t> </w:t>
      </w:r>
      <w:r>
        <w:rPr>
          <w:sz w:val="22"/>
        </w:rPr>
        <w:t>suami</w:t>
      </w:r>
      <w:r>
        <w:rPr>
          <w:spacing w:val="-1"/>
          <w:sz w:val="22"/>
        </w:rPr>
        <w:t> </w:t>
      </w:r>
      <w:r>
        <w:rPr>
          <w:sz w:val="22"/>
        </w:rPr>
        <w:t>atau istri</w:t>
      </w:r>
      <w:r>
        <w:rPr>
          <w:spacing w:val="-1"/>
          <w:sz w:val="22"/>
        </w:rPr>
        <w:t> </w:t>
      </w:r>
      <w:r>
        <w:rPr>
          <w:sz w:val="22"/>
        </w:rPr>
        <w:t>mereka</w:t>
      </w:r>
      <w:r>
        <w:rPr>
          <w:spacing w:val="-2"/>
          <w:sz w:val="22"/>
        </w:rPr>
        <w:t> </w:t>
      </w:r>
      <w:r>
        <w:rPr>
          <w:sz w:val="22"/>
        </w:rPr>
        <w:t>yang dulu.</w:t>
      </w:r>
    </w:p>
    <w:p>
      <w:pPr>
        <w:pStyle w:val="ListParagraph"/>
        <w:spacing w:after="0" w:line="240" w:lineRule="auto"/>
        <w:jc w:val="left"/>
        <w:rPr>
          <w:sz w:val="22"/>
        </w:rPr>
        <w:sectPr>
          <w:pgSz w:w="12240" w:h="15840"/>
          <w:pgMar w:top="1520" w:bottom="280" w:left="1800" w:right="1800"/>
        </w:sectPr>
      </w:pPr>
    </w:p>
    <w:p>
      <w:pPr>
        <w:pStyle w:val="ListParagraph"/>
        <w:numPr>
          <w:ilvl w:val="0"/>
          <w:numId w:val="2"/>
        </w:numPr>
        <w:tabs>
          <w:tab w:pos="849" w:val="left" w:leader="none"/>
        </w:tabs>
        <w:spacing w:line="240" w:lineRule="auto" w:before="65" w:after="0"/>
        <w:ind w:left="849" w:right="471" w:hanging="533"/>
        <w:jc w:val="left"/>
        <w:rPr>
          <w:sz w:val="22"/>
        </w:rPr>
      </w:pPr>
      <w:r>
        <w:rPr>
          <w:sz w:val="22"/>
        </w:rPr>
        <w:t>hari,</w:t>
      </w:r>
      <w:r>
        <w:rPr>
          <w:spacing w:val="-14"/>
          <w:sz w:val="22"/>
        </w:rPr>
        <w:t> </w:t>
      </w:r>
      <w:r>
        <w:rPr>
          <w:sz w:val="22"/>
        </w:rPr>
        <w:t>tempat</w:t>
      </w:r>
      <w:r>
        <w:rPr>
          <w:spacing w:val="-14"/>
          <w:sz w:val="22"/>
        </w:rPr>
        <w:t> </w:t>
      </w:r>
      <w:r>
        <w:rPr>
          <w:sz w:val="22"/>
        </w:rPr>
        <w:t>dan</w:t>
      </w:r>
      <w:r>
        <w:rPr>
          <w:spacing w:val="-14"/>
          <w:sz w:val="22"/>
        </w:rPr>
        <w:t> </w:t>
      </w:r>
      <w:r>
        <w:rPr>
          <w:sz w:val="22"/>
        </w:rPr>
        <w:t>jam</w:t>
      </w:r>
      <w:r>
        <w:rPr>
          <w:spacing w:val="-13"/>
          <w:sz w:val="22"/>
        </w:rPr>
        <w:t> </w:t>
      </w:r>
      <w:r>
        <w:rPr>
          <w:sz w:val="22"/>
        </w:rPr>
        <w:t>terjadinya</w:t>
      </w:r>
      <w:r>
        <w:rPr>
          <w:spacing w:val="-14"/>
          <w:sz w:val="22"/>
        </w:rPr>
        <w:t> </w:t>
      </w:r>
      <w:r>
        <w:rPr>
          <w:sz w:val="22"/>
        </w:rPr>
        <w:t>pengumuman.</w:t>
      </w:r>
      <w:r>
        <w:rPr>
          <w:spacing w:val="-14"/>
          <w:sz w:val="22"/>
        </w:rPr>
        <w:t> </w:t>
      </w:r>
      <w:r>
        <w:rPr>
          <w:sz w:val="22"/>
        </w:rPr>
        <w:t>Surat</w:t>
      </w:r>
      <w:r>
        <w:rPr>
          <w:spacing w:val="-14"/>
          <w:sz w:val="22"/>
        </w:rPr>
        <w:t> </w:t>
      </w:r>
      <w:r>
        <w:rPr>
          <w:sz w:val="22"/>
        </w:rPr>
        <w:t>itu</w:t>
      </w:r>
      <w:r>
        <w:rPr>
          <w:spacing w:val="-13"/>
          <w:sz w:val="22"/>
        </w:rPr>
        <w:t> </w:t>
      </w:r>
      <w:r>
        <w:rPr>
          <w:sz w:val="22"/>
        </w:rPr>
        <w:t>ditandatangani</w:t>
      </w:r>
      <w:r>
        <w:rPr>
          <w:spacing w:val="-14"/>
          <w:sz w:val="22"/>
        </w:rPr>
        <w:t> </w:t>
      </w:r>
      <w:r>
        <w:rPr>
          <w:sz w:val="22"/>
        </w:rPr>
        <w:t>oleh</w:t>
      </w:r>
      <w:r>
        <w:rPr>
          <w:spacing w:val="-14"/>
          <w:sz w:val="22"/>
        </w:rPr>
        <w:t> </w:t>
      </w:r>
      <w:r>
        <w:rPr>
          <w:sz w:val="22"/>
        </w:rPr>
        <w:t>Pegawai Catatan Sipil itu.</w:t>
      </w:r>
    </w:p>
    <w:p>
      <w:pPr>
        <w:pStyle w:val="BodyText"/>
        <w:spacing w:before="114"/>
        <w:ind w:left="0"/>
      </w:pPr>
    </w:p>
    <w:p>
      <w:pPr>
        <w:pStyle w:val="BodyText"/>
        <w:ind w:left="4058"/>
        <w:jc w:val="both"/>
      </w:pPr>
      <w:r>
        <w:rPr>
          <w:w w:val="105"/>
        </w:rPr>
        <w:t>Pasal</w:t>
      </w:r>
      <w:r>
        <w:rPr>
          <w:spacing w:val="16"/>
          <w:w w:val="105"/>
        </w:rPr>
        <w:t> </w:t>
      </w:r>
      <w:r>
        <w:rPr>
          <w:spacing w:val="-5"/>
          <w:w w:val="105"/>
        </w:rPr>
        <w:t>53</w:t>
      </w:r>
    </w:p>
    <w:p>
      <w:pPr>
        <w:pStyle w:val="BodyText"/>
        <w:spacing w:before="59"/>
        <w:ind w:right="344"/>
        <w:jc w:val="both"/>
      </w:pPr>
      <w:r>
        <w:rPr>
          <w:spacing w:val="-2"/>
        </w:rPr>
        <w:t>Bila</w:t>
      </w:r>
      <w:r>
        <w:rPr>
          <w:spacing w:val="-12"/>
        </w:rPr>
        <w:t> </w:t>
      </w:r>
      <w:r>
        <w:rPr>
          <w:spacing w:val="-2"/>
        </w:rPr>
        <w:t>kedua</w:t>
      </w:r>
      <w:r>
        <w:rPr>
          <w:spacing w:val="-11"/>
        </w:rPr>
        <w:t> </w:t>
      </w:r>
      <w:r>
        <w:rPr>
          <w:spacing w:val="-2"/>
        </w:rPr>
        <w:t>calon</w:t>
      </w:r>
      <w:r>
        <w:rPr>
          <w:spacing w:val="-12"/>
        </w:rPr>
        <w:t> </w:t>
      </w:r>
      <w:r>
        <w:rPr>
          <w:spacing w:val="-2"/>
        </w:rPr>
        <w:t>suami</w:t>
      </w:r>
      <w:r>
        <w:rPr>
          <w:spacing w:val="-11"/>
        </w:rPr>
        <w:t> </w:t>
      </w:r>
      <w:r>
        <w:rPr>
          <w:spacing w:val="-2"/>
        </w:rPr>
        <w:t>isteri</w:t>
      </w:r>
      <w:r>
        <w:rPr>
          <w:spacing w:val="-11"/>
        </w:rPr>
        <w:t> </w:t>
      </w:r>
      <w:r>
        <w:rPr>
          <w:spacing w:val="-2"/>
        </w:rPr>
        <w:t>tidak</w:t>
      </w:r>
      <w:r>
        <w:rPr>
          <w:spacing w:val="-12"/>
        </w:rPr>
        <w:t> </w:t>
      </w:r>
      <w:r>
        <w:rPr>
          <w:spacing w:val="-2"/>
        </w:rPr>
        <w:t>bertempat</w:t>
      </w:r>
      <w:r>
        <w:rPr>
          <w:spacing w:val="-10"/>
        </w:rPr>
        <w:t> </w:t>
      </w:r>
      <w:r>
        <w:rPr>
          <w:spacing w:val="-2"/>
        </w:rPr>
        <w:t>tinggal</w:t>
      </w:r>
      <w:r>
        <w:rPr>
          <w:spacing w:val="-11"/>
        </w:rPr>
        <w:t> </w:t>
      </w:r>
      <w:r>
        <w:rPr>
          <w:spacing w:val="-2"/>
        </w:rPr>
        <w:t>dalam</w:t>
      </w:r>
      <w:r>
        <w:rPr>
          <w:spacing w:val="-10"/>
        </w:rPr>
        <w:t> </w:t>
      </w:r>
      <w:r>
        <w:rPr>
          <w:spacing w:val="-2"/>
        </w:rPr>
        <w:t>wilayah</w:t>
      </w:r>
      <w:r>
        <w:rPr>
          <w:spacing w:val="-12"/>
        </w:rPr>
        <w:t> </w:t>
      </w:r>
      <w:r>
        <w:rPr>
          <w:spacing w:val="-2"/>
        </w:rPr>
        <w:t>Catatan</w:t>
      </w:r>
      <w:r>
        <w:rPr>
          <w:spacing w:val="-11"/>
        </w:rPr>
        <w:t> </w:t>
      </w:r>
      <w:r>
        <w:rPr>
          <w:spacing w:val="-2"/>
        </w:rPr>
        <w:t>Sipil</w:t>
      </w:r>
      <w:r>
        <w:rPr>
          <w:spacing w:val="-11"/>
        </w:rPr>
        <w:t> </w:t>
      </w:r>
      <w:r>
        <w:rPr>
          <w:spacing w:val="-2"/>
        </w:rPr>
        <w:t>yang</w:t>
      </w:r>
      <w:r>
        <w:rPr>
          <w:spacing w:val="-12"/>
        </w:rPr>
        <w:t> </w:t>
      </w:r>
      <w:r>
        <w:rPr>
          <w:spacing w:val="-2"/>
        </w:rPr>
        <w:t>sama, maka</w:t>
      </w:r>
      <w:r>
        <w:rPr>
          <w:spacing w:val="-7"/>
        </w:rPr>
        <w:t> </w:t>
      </w:r>
      <w:r>
        <w:rPr>
          <w:spacing w:val="-2"/>
        </w:rPr>
        <w:t>pengumuman</w:t>
      </w:r>
      <w:r>
        <w:rPr>
          <w:spacing w:val="-7"/>
        </w:rPr>
        <w:t> </w:t>
      </w:r>
      <w:r>
        <w:rPr>
          <w:spacing w:val="-2"/>
        </w:rPr>
        <w:t>itu</w:t>
      </w:r>
      <w:r>
        <w:rPr>
          <w:spacing w:val="-4"/>
        </w:rPr>
        <w:t> </w:t>
      </w:r>
      <w:r>
        <w:rPr>
          <w:spacing w:val="-2"/>
        </w:rPr>
        <w:t>akan</w:t>
      </w:r>
      <w:r>
        <w:rPr>
          <w:spacing w:val="-7"/>
        </w:rPr>
        <w:t> </w:t>
      </w:r>
      <w:r>
        <w:rPr>
          <w:spacing w:val="-2"/>
        </w:rPr>
        <w:t>dilakukan</w:t>
      </w:r>
      <w:r>
        <w:rPr>
          <w:spacing w:val="-4"/>
        </w:rPr>
        <w:t> </w:t>
      </w:r>
      <w:r>
        <w:rPr>
          <w:spacing w:val="-2"/>
        </w:rPr>
        <w:t>oleh</w:t>
      </w:r>
      <w:r>
        <w:rPr>
          <w:spacing w:val="-7"/>
        </w:rPr>
        <w:t> </w:t>
      </w:r>
      <w:r>
        <w:rPr>
          <w:spacing w:val="-2"/>
        </w:rPr>
        <w:t>Pegawai</w:t>
      </w:r>
      <w:r>
        <w:rPr>
          <w:spacing w:val="-3"/>
        </w:rPr>
        <w:t> </w:t>
      </w:r>
      <w:r>
        <w:rPr>
          <w:spacing w:val="-2"/>
        </w:rPr>
        <w:t>Catatan</w:t>
      </w:r>
      <w:r>
        <w:rPr>
          <w:spacing w:val="-4"/>
        </w:rPr>
        <w:t> </w:t>
      </w:r>
      <w:r>
        <w:rPr>
          <w:spacing w:val="-2"/>
        </w:rPr>
        <w:t>Sipil</w:t>
      </w:r>
      <w:r>
        <w:rPr>
          <w:spacing w:val="-7"/>
        </w:rPr>
        <w:t> </w:t>
      </w:r>
      <w:r>
        <w:rPr>
          <w:spacing w:val="-2"/>
        </w:rPr>
        <w:t>di</w:t>
      </w:r>
      <w:r>
        <w:rPr>
          <w:spacing w:val="-7"/>
        </w:rPr>
        <w:t> </w:t>
      </w:r>
      <w:r>
        <w:rPr>
          <w:spacing w:val="-2"/>
        </w:rPr>
        <w:t>tempat</w:t>
      </w:r>
      <w:r>
        <w:rPr>
          <w:spacing w:val="-5"/>
        </w:rPr>
        <w:t> </w:t>
      </w:r>
      <w:r>
        <w:rPr>
          <w:spacing w:val="-2"/>
        </w:rPr>
        <w:t>tinggal</w:t>
      </w:r>
      <w:r>
        <w:rPr>
          <w:spacing w:val="-6"/>
        </w:rPr>
        <w:t> </w:t>
      </w:r>
      <w:r>
        <w:rPr>
          <w:spacing w:val="-2"/>
        </w:rPr>
        <w:t>masing- </w:t>
      </w:r>
      <w:r>
        <w:rPr/>
        <w:t>masing pihak.</w:t>
      </w:r>
    </w:p>
    <w:p>
      <w:pPr>
        <w:pStyle w:val="BodyText"/>
        <w:spacing w:before="116"/>
        <w:ind w:left="0"/>
      </w:pPr>
    </w:p>
    <w:p>
      <w:pPr>
        <w:pStyle w:val="BodyText"/>
        <w:ind w:left="4058"/>
      </w:pPr>
      <w:r>
        <w:rPr>
          <w:w w:val="105"/>
        </w:rPr>
        <w:t>Pasal</w:t>
      </w:r>
      <w:r>
        <w:rPr>
          <w:spacing w:val="16"/>
          <w:w w:val="105"/>
        </w:rPr>
        <w:t> </w:t>
      </w:r>
      <w:r>
        <w:rPr>
          <w:spacing w:val="-5"/>
          <w:w w:val="105"/>
        </w:rPr>
        <w:t>54</w:t>
      </w:r>
    </w:p>
    <w:p>
      <w:pPr>
        <w:pStyle w:val="BodyText"/>
        <w:spacing w:before="57"/>
      </w:pPr>
      <w:r>
        <w:rPr/>
        <w:t>Bila</w:t>
      </w:r>
      <w:r>
        <w:rPr>
          <w:spacing w:val="-13"/>
        </w:rPr>
        <w:t> </w:t>
      </w:r>
      <w:r>
        <w:rPr/>
        <w:t>calon</w:t>
      </w:r>
      <w:r>
        <w:rPr>
          <w:spacing w:val="-13"/>
        </w:rPr>
        <w:t> </w:t>
      </w:r>
      <w:r>
        <w:rPr/>
        <w:t>suami</w:t>
      </w:r>
      <w:r>
        <w:rPr>
          <w:spacing w:val="-13"/>
        </w:rPr>
        <w:t> </w:t>
      </w:r>
      <w:r>
        <w:rPr/>
        <w:t>isteri</w:t>
      </w:r>
      <w:r>
        <w:rPr>
          <w:spacing w:val="-13"/>
        </w:rPr>
        <w:t> </w:t>
      </w:r>
      <w:r>
        <w:rPr/>
        <w:t>belum</w:t>
      </w:r>
      <w:r>
        <w:rPr>
          <w:spacing w:val="-14"/>
        </w:rPr>
        <w:t> </w:t>
      </w:r>
      <w:r>
        <w:rPr/>
        <w:t>sampai</w:t>
      </w:r>
      <w:r>
        <w:rPr>
          <w:spacing w:val="-12"/>
        </w:rPr>
        <w:t> </w:t>
      </w:r>
      <w:r>
        <w:rPr/>
        <w:t>enam</w:t>
      </w:r>
      <w:r>
        <w:rPr>
          <w:spacing w:val="-12"/>
        </w:rPr>
        <w:t> </w:t>
      </w:r>
      <w:r>
        <w:rPr/>
        <w:t>bulan</w:t>
      </w:r>
      <w:r>
        <w:rPr>
          <w:spacing w:val="-13"/>
        </w:rPr>
        <w:t> </w:t>
      </w:r>
      <w:r>
        <w:rPr/>
        <w:t>penuh</w:t>
      </w:r>
      <w:r>
        <w:rPr>
          <w:spacing w:val="-13"/>
        </w:rPr>
        <w:t> </w:t>
      </w:r>
      <w:r>
        <w:rPr/>
        <w:t>bertempat</w:t>
      </w:r>
      <w:r>
        <w:rPr>
          <w:spacing w:val="-12"/>
        </w:rPr>
        <w:t> </w:t>
      </w:r>
      <w:r>
        <w:rPr/>
        <w:t>tinggal</w:t>
      </w:r>
      <w:r>
        <w:rPr>
          <w:spacing w:val="-13"/>
        </w:rPr>
        <w:t> </w:t>
      </w:r>
      <w:r>
        <w:rPr/>
        <w:t>dalam</w:t>
      </w:r>
      <w:r>
        <w:rPr>
          <w:spacing w:val="-12"/>
        </w:rPr>
        <w:t> </w:t>
      </w:r>
      <w:r>
        <w:rPr/>
        <w:t>daerah</w:t>
      </w:r>
      <w:r>
        <w:rPr>
          <w:spacing w:val="-11"/>
        </w:rPr>
        <w:t> </w:t>
      </w:r>
      <w:r>
        <w:rPr/>
        <w:t>suatu Catatan</w:t>
      </w:r>
      <w:r>
        <w:rPr>
          <w:spacing w:val="-6"/>
        </w:rPr>
        <w:t> </w:t>
      </w:r>
      <w:r>
        <w:rPr/>
        <w:t>Sipil,</w:t>
      </w:r>
      <w:r>
        <w:rPr>
          <w:spacing w:val="-7"/>
        </w:rPr>
        <w:t> </w:t>
      </w:r>
      <w:r>
        <w:rPr/>
        <w:t>pengumumannya</w:t>
      </w:r>
      <w:r>
        <w:rPr>
          <w:spacing w:val="-6"/>
        </w:rPr>
        <w:t> </w:t>
      </w:r>
      <w:r>
        <w:rPr/>
        <w:t>harus</w:t>
      </w:r>
      <w:r>
        <w:rPr>
          <w:spacing w:val="-6"/>
        </w:rPr>
        <w:t> </w:t>
      </w:r>
      <w:r>
        <w:rPr/>
        <w:t>juga</w:t>
      </w:r>
      <w:r>
        <w:rPr>
          <w:spacing w:val="-6"/>
        </w:rPr>
        <w:t> </w:t>
      </w:r>
      <w:r>
        <w:rPr/>
        <w:t>dilakukan</w:t>
      </w:r>
      <w:r>
        <w:rPr>
          <w:spacing w:val="-8"/>
        </w:rPr>
        <w:t> </w:t>
      </w:r>
      <w:r>
        <w:rPr/>
        <w:t>oleh</w:t>
      </w:r>
      <w:r>
        <w:rPr>
          <w:spacing w:val="-4"/>
        </w:rPr>
        <w:t> </w:t>
      </w:r>
      <w:r>
        <w:rPr/>
        <w:t>Pegawai</w:t>
      </w:r>
      <w:r>
        <w:rPr>
          <w:spacing w:val="-5"/>
        </w:rPr>
        <w:t> </w:t>
      </w:r>
      <w:r>
        <w:rPr/>
        <w:t>Catatan</w:t>
      </w:r>
      <w:r>
        <w:rPr>
          <w:spacing w:val="-6"/>
        </w:rPr>
        <w:t> </w:t>
      </w:r>
      <w:r>
        <w:rPr/>
        <w:t>Sipil</w:t>
      </w:r>
      <w:r>
        <w:rPr>
          <w:spacing w:val="-5"/>
        </w:rPr>
        <w:t> </w:t>
      </w:r>
      <w:r>
        <w:rPr/>
        <w:t>di</w:t>
      </w:r>
      <w:r>
        <w:rPr>
          <w:spacing w:val="-5"/>
        </w:rPr>
        <w:t> </w:t>
      </w:r>
      <w:r>
        <w:rPr/>
        <w:t>tempat tinggal</w:t>
      </w:r>
      <w:r>
        <w:rPr>
          <w:spacing w:val="-7"/>
        </w:rPr>
        <w:t> </w:t>
      </w:r>
      <w:r>
        <w:rPr/>
        <w:t>mereka</w:t>
      </w:r>
      <w:r>
        <w:rPr>
          <w:spacing w:val="-11"/>
        </w:rPr>
        <w:t> </w:t>
      </w:r>
      <w:r>
        <w:rPr/>
        <w:t>yang</w:t>
      </w:r>
      <w:r>
        <w:rPr>
          <w:spacing w:val="-8"/>
        </w:rPr>
        <w:t> </w:t>
      </w:r>
      <w:r>
        <w:rPr/>
        <w:t>terakhir.</w:t>
      </w:r>
      <w:r>
        <w:rPr>
          <w:spacing w:val="-10"/>
        </w:rPr>
        <w:t> </w:t>
      </w:r>
      <w:r>
        <w:rPr/>
        <w:t>Bila</w:t>
      </w:r>
      <w:r>
        <w:rPr>
          <w:spacing w:val="-11"/>
        </w:rPr>
        <w:t> </w:t>
      </w:r>
      <w:r>
        <w:rPr/>
        <w:t>ada</w:t>
      </w:r>
      <w:r>
        <w:rPr>
          <w:spacing w:val="-9"/>
        </w:rPr>
        <w:t> </w:t>
      </w:r>
      <w:r>
        <w:rPr/>
        <w:t>alasan-alasan</w:t>
      </w:r>
      <w:r>
        <w:rPr>
          <w:spacing w:val="-11"/>
        </w:rPr>
        <w:t> </w:t>
      </w:r>
      <w:r>
        <w:rPr/>
        <w:t>yang</w:t>
      </w:r>
      <w:r>
        <w:rPr>
          <w:spacing w:val="-8"/>
        </w:rPr>
        <w:t> </w:t>
      </w:r>
      <w:r>
        <w:rPr/>
        <w:t>penting</w:t>
      </w:r>
      <w:r>
        <w:rPr>
          <w:spacing w:val="-8"/>
        </w:rPr>
        <w:t> </w:t>
      </w:r>
      <w:r>
        <w:rPr/>
        <w:t>dan</w:t>
      </w:r>
      <w:r>
        <w:rPr>
          <w:spacing w:val="-11"/>
        </w:rPr>
        <w:t> </w:t>
      </w:r>
      <w:r>
        <w:rPr/>
        <w:t>kewajiban</w:t>
      </w:r>
      <w:r>
        <w:rPr>
          <w:spacing w:val="-8"/>
        </w:rPr>
        <w:t> </w:t>
      </w:r>
      <w:r>
        <w:rPr/>
        <w:t>membuat pengumuman tersebut di atas boleh diberikan dispensasi oleh Kepala Pemerintahan Daerah yang di daerahnya telah dilakukan pemberitahuan kawin.</w:t>
      </w:r>
    </w:p>
    <w:p>
      <w:pPr>
        <w:pStyle w:val="BodyText"/>
        <w:spacing w:before="116"/>
        <w:ind w:left="0"/>
      </w:pPr>
    </w:p>
    <w:p>
      <w:pPr>
        <w:pStyle w:val="BodyText"/>
        <w:spacing w:before="1"/>
        <w:ind w:left="359" w:right="105"/>
        <w:jc w:val="center"/>
      </w:pPr>
      <w:r>
        <w:rPr>
          <w:w w:val="105"/>
        </w:rPr>
        <w:t>Pasal</w:t>
      </w:r>
      <w:r>
        <w:rPr>
          <w:spacing w:val="16"/>
          <w:w w:val="105"/>
        </w:rPr>
        <w:t> </w:t>
      </w:r>
      <w:r>
        <w:rPr>
          <w:spacing w:val="-5"/>
          <w:w w:val="105"/>
        </w:rPr>
        <w:t>55</w:t>
      </w:r>
    </w:p>
    <w:p>
      <w:pPr>
        <w:pStyle w:val="BodyText"/>
        <w:spacing w:before="59"/>
        <w:ind w:left="258" w:right="4602"/>
        <w:jc w:val="center"/>
      </w:pPr>
      <w:r>
        <w:rPr/>
        <w:t>Dihapus</w:t>
      </w:r>
      <w:r>
        <w:rPr>
          <w:spacing w:val="-11"/>
        </w:rPr>
        <w:t> </w:t>
      </w:r>
      <w:r>
        <w:rPr/>
        <w:t>dengan</w:t>
      </w:r>
      <w:r>
        <w:rPr>
          <w:spacing w:val="-11"/>
        </w:rPr>
        <w:t> </w:t>
      </w:r>
      <w:r>
        <w:rPr/>
        <w:t>S.</w:t>
      </w:r>
      <w:r>
        <w:rPr>
          <w:spacing w:val="-11"/>
        </w:rPr>
        <w:t> </w:t>
      </w:r>
      <w:r>
        <w:rPr/>
        <w:t>916</w:t>
      </w:r>
      <w:r>
        <w:rPr>
          <w:spacing w:val="-12"/>
        </w:rPr>
        <w:t> </w:t>
      </w:r>
      <w:r>
        <w:rPr/>
        <w:t>-</w:t>
      </w:r>
      <w:r>
        <w:rPr>
          <w:spacing w:val="-12"/>
        </w:rPr>
        <w:t> </w:t>
      </w:r>
      <w:r>
        <w:rPr/>
        <w:t>338</w:t>
      </w:r>
      <w:r>
        <w:rPr>
          <w:spacing w:val="-8"/>
        </w:rPr>
        <w:t> </w:t>
      </w:r>
      <w:r>
        <w:rPr/>
        <w:t>jo.</w:t>
      </w:r>
      <w:r>
        <w:rPr>
          <w:spacing w:val="-14"/>
        </w:rPr>
        <w:t> </w:t>
      </w:r>
      <w:r>
        <w:rPr/>
        <w:t>1917-</w:t>
      </w:r>
      <w:r>
        <w:rPr>
          <w:spacing w:val="-13"/>
        </w:rPr>
        <w:t> </w:t>
      </w:r>
      <w:r>
        <w:rPr>
          <w:spacing w:val="-5"/>
        </w:rPr>
        <w:t>18.</w:t>
      </w:r>
    </w:p>
    <w:p>
      <w:pPr>
        <w:pStyle w:val="BodyText"/>
        <w:spacing w:before="113"/>
        <w:ind w:left="0"/>
      </w:pPr>
    </w:p>
    <w:p>
      <w:pPr>
        <w:pStyle w:val="BodyText"/>
        <w:ind w:left="359" w:right="105"/>
        <w:jc w:val="center"/>
      </w:pPr>
      <w:r>
        <w:rPr>
          <w:w w:val="105"/>
        </w:rPr>
        <w:t>Pasal</w:t>
      </w:r>
      <w:r>
        <w:rPr>
          <w:spacing w:val="16"/>
          <w:w w:val="105"/>
        </w:rPr>
        <w:t> </w:t>
      </w:r>
      <w:r>
        <w:rPr>
          <w:spacing w:val="-5"/>
          <w:w w:val="105"/>
        </w:rPr>
        <w:t>56</w:t>
      </w:r>
    </w:p>
    <w:p>
      <w:pPr>
        <w:pStyle w:val="BodyText"/>
        <w:spacing w:before="57"/>
        <w:ind w:left="258" w:right="4602"/>
        <w:jc w:val="center"/>
      </w:pPr>
      <w:r>
        <w:rPr/>
        <w:t>Dihapus</w:t>
      </w:r>
      <w:r>
        <w:rPr>
          <w:spacing w:val="-11"/>
        </w:rPr>
        <w:t> </w:t>
      </w:r>
      <w:r>
        <w:rPr/>
        <w:t>dengan</w:t>
      </w:r>
      <w:r>
        <w:rPr>
          <w:spacing w:val="-11"/>
        </w:rPr>
        <w:t> </w:t>
      </w:r>
      <w:r>
        <w:rPr/>
        <w:t>S.</w:t>
      </w:r>
      <w:r>
        <w:rPr>
          <w:spacing w:val="-11"/>
        </w:rPr>
        <w:t> </w:t>
      </w:r>
      <w:r>
        <w:rPr/>
        <w:t>916</w:t>
      </w:r>
      <w:r>
        <w:rPr>
          <w:spacing w:val="-12"/>
        </w:rPr>
        <w:t> </w:t>
      </w:r>
      <w:r>
        <w:rPr/>
        <w:t>-</w:t>
      </w:r>
      <w:r>
        <w:rPr>
          <w:spacing w:val="-12"/>
        </w:rPr>
        <w:t> </w:t>
      </w:r>
      <w:r>
        <w:rPr/>
        <w:t>338</w:t>
      </w:r>
      <w:r>
        <w:rPr>
          <w:spacing w:val="-8"/>
        </w:rPr>
        <w:t> </w:t>
      </w:r>
      <w:r>
        <w:rPr/>
        <w:t>jo.</w:t>
      </w:r>
      <w:r>
        <w:rPr>
          <w:spacing w:val="-14"/>
        </w:rPr>
        <w:t> </w:t>
      </w:r>
      <w:r>
        <w:rPr/>
        <w:t>1917-</w:t>
      </w:r>
      <w:r>
        <w:rPr>
          <w:spacing w:val="-13"/>
        </w:rPr>
        <w:t> </w:t>
      </w:r>
      <w:r>
        <w:rPr>
          <w:spacing w:val="-5"/>
        </w:rPr>
        <w:t>18.</w:t>
      </w:r>
    </w:p>
    <w:p>
      <w:pPr>
        <w:pStyle w:val="BodyText"/>
        <w:spacing w:before="115"/>
        <w:ind w:left="0"/>
      </w:pPr>
    </w:p>
    <w:p>
      <w:pPr>
        <w:pStyle w:val="BodyText"/>
        <w:ind w:left="4058"/>
      </w:pPr>
      <w:r>
        <w:rPr>
          <w:w w:val="105"/>
        </w:rPr>
        <w:t>Pasal</w:t>
      </w:r>
      <w:r>
        <w:rPr>
          <w:spacing w:val="16"/>
          <w:w w:val="105"/>
        </w:rPr>
        <w:t> </w:t>
      </w:r>
      <w:r>
        <w:rPr>
          <w:spacing w:val="-5"/>
          <w:w w:val="105"/>
        </w:rPr>
        <w:t>57</w:t>
      </w:r>
    </w:p>
    <w:p>
      <w:pPr>
        <w:pStyle w:val="BodyText"/>
        <w:spacing w:before="57"/>
      </w:pPr>
      <w:r>
        <w:rPr/>
        <w:t>Bila</w:t>
      </w:r>
      <w:r>
        <w:rPr>
          <w:spacing w:val="-2"/>
        </w:rPr>
        <w:t> </w:t>
      </w:r>
      <w:r>
        <w:rPr/>
        <w:t>perkawinan itu</w:t>
      </w:r>
      <w:r>
        <w:rPr>
          <w:spacing w:val="-2"/>
        </w:rPr>
        <w:t> </w:t>
      </w:r>
      <w:r>
        <w:rPr/>
        <w:t>belum</w:t>
      </w:r>
      <w:r>
        <w:rPr>
          <w:spacing w:val="-3"/>
        </w:rPr>
        <w:t> </w:t>
      </w:r>
      <w:r>
        <w:rPr/>
        <w:t>dilangsungkan dalam waktu satu</w:t>
      </w:r>
      <w:r>
        <w:rPr>
          <w:spacing w:val="-2"/>
        </w:rPr>
        <w:t> </w:t>
      </w:r>
      <w:r>
        <w:rPr/>
        <w:t>tahun,</w:t>
      </w:r>
      <w:r>
        <w:rPr>
          <w:spacing w:val="-1"/>
        </w:rPr>
        <w:t> </w:t>
      </w:r>
      <w:r>
        <w:rPr/>
        <w:t>terhitung</w:t>
      </w:r>
      <w:r>
        <w:rPr>
          <w:spacing w:val="-2"/>
        </w:rPr>
        <w:t> </w:t>
      </w:r>
      <w:r>
        <w:rPr/>
        <w:t>dari</w:t>
      </w:r>
      <w:r>
        <w:rPr>
          <w:spacing w:val="-1"/>
        </w:rPr>
        <w:t> </w:t>
      </w:r>
      <w:r>
        <w:rPr/>
        <w:t>waktu </w:t>
      </w:r>
      <w:r>
        <w:rPr>
          <w:spacing w:val="-2"/>
        </w:rPr>
        <w:t>pengumuman,</w:t>
      </w:r>
      <w:r>
        <w:rPr>
          <w:spacing w:val="-6"/>
        </w:rPr>
        <w:t> </w:t>
      </w:r>
      <w:r>
        <w:rPr>
          <w:spacing w:val="-2"/>
        </w:rPr>
        <w:t>perkawinan</w:t>
      </w:r>
      <w:r>
        <w:rPr>
          <w:spacing w:val="-7"/>
        </w:rPr>
        <w:t> </w:t>
      </w:r>
      <w:r>
        <w:rPr>
          <w:spacing w:val="-2"/>
        </w:rPr>
        <w:t>itu</w:t>
      </w:r>
      <w:r>
        <w:rPr>
          <w:spacing w:val="-7"/>
        </w:rPr>
        <w:t> </w:t>
      </w:r>
      <w:r>
        <w:rPr>
          <w:spacing w:val="-2"/>
        </w:rPr>
        <w:t>tidak</w:t>
      </w:r>
      <w:r>
        <w:rPr>
          <w:spacing w:val="-5"/>
        </w:rPr>
        <w:t> </w:t>
      </w:r>
      <w:r>
        <w:rPr>
          <w:spacing w:val="-2"/>
        </w:rPr>
        <w:t>boleh</w:t>
      </w:r>
      <w:r>
        <w:rPr>
          <w:spacing w:val="-9"/>
        </w:rPr>
        <w:t> </w:t>
      </w:r>
      <w:r>
        <w:rPr>
          <w:spacing w:val="-2"/>
        </w:rPr>
        <w:t>dilangsungkan,</w:t>
      </w:r>
      <w:r>
        <w:rPr>
          <w:spacing w:val="-6"/>
        </w:rPr>
        <w:t> </w:t>
      </w:r>
      <w:r>
        <w:rPr>
          <w:spacing w:val="-2"/>
        </w:rPr>
        <w:t>kecuali</w:t>
      </w:r>
      <w:r>
        <w:rPr>
          <w:spacing w:val="-6"/>
        </w:rPr>
        <w:t> </w:t>
      </w:r>
      <w:r>
        <w:rPr>
          <w:spacing w:val="-2"/>
        </w:rPr>
        <w:t>bila</w:t>
      </w:r>
      <w:r>
        <w:rPr>
          <w:spacing w:val="-7"/>
        </w:rPr>
        <w:t> </w:t>
      </w:r>
      <w:r>
        <w:rPr>
          <w:spacing w:val="-2"/>
        </w:rPr>
        <w:t>sebelumnya</w:t>
      </w:r>
      <w:r>
        <w:rPr>
          <w:spacing w:val="-7"/>
        </w:rPr>
        <w:t> </w:t>
      </w:r>
      <w:r>
        <w:rPr>
          <w:spacing w:val="-2"/>
        </w:rPr>
        <w:t>diadakan </w:t>
      </w:r>
      <w:r>
        <w:rPr/>
        <w:t>pengumuman lagi.</w:t>
      </w:r>
    </w:p>
    <w:p>
      <w:pPr>
        <w:pStyle w:val="BodyText"/>
        <w:spacing w:before="116"/>
        <w:ind w:left="0"/>
      </w:pPr>
    </w:p>
    <w:p>
      <w:pPr>
        <w:pStyle w:val="BodyText"/>
        <w:ind w:left="4058"/>
      </w:pPr>
      <w:r>
        <w:rPr>
          <w:w w:val="105"/>
        </w:rPr>
        <w:t>Pasal</w:t>
      </w:r>
      <w:r>
        <w:rPr>
          <w:spacing w:val="16"/>
          <w:w w:val="105"/>
        </w:rPr>
        <w:t> </w:t>
      </w:r>
      <w:r>
        <w:rPr>
          <w:spacing w:val="-5"/>
          <w:w w:val="105"/>
        </w:rPr>
        <w:t>58</w:t>
      </w:r>
    </w:p>
    <w:p>
      <w:pPr>
        <w:pStyle w:val="BodyText"/>
        <w:spacing w:before="56"/>
        <w:ind w:hanging="1"/>
      </w:pPr>
      <w:r>
        <w:rPr/>
        <w:t>Janji kawin tidak menimbulkan hak untuk menuntut di muka Hakim berlangsungnya perkawinan,</w:t>
      </w:r>
      <w:r>
        <w:rPr>
          <w:spacing w:val="-14"/>
        </w:rPr>
        <w:t> </w:t>
      </w:r>
      <w:r>
        <w:rPr/>
        <w:t>juga</w:t>
      </w:r>
      <w:r>
        <w:rPr>
          <w:spacing w:val="-14"/>
        </w:rPr>
        <w:t> </w:t>
      </w:r>
      <w:r>
        <w:rPr/>
        <w:t>tidak</w:t>
      </w:r>
      <w:r>
        <w:rPr>
          <w:spacing w:val="-14"/>
        </w:rPr>
        <w:t> </w:t>
      </w:r>
      <w:r>
        <w:rPr/>
        <w:t>menimbulkan</w:t>
      </w:r>
      <w:r>
        <w:rPr>
          <w:spacing w:val="-13"/>
        </w:rPr>
        <w:t> </w:t>
      </w:r>
      <w:r>
        <w:rPr/>
        <w:t>hak</w:t>
      </w:r>
      <w:r>
        <w:rPr>
          <w:spacing w:val="-14"/>
        </w:rPr>
        <w:t> </w:t>
      </w:r>
      <w:r>
        <w:rPr/>
        <w:t>untuk</w:t>
      </w:r>
      <w:r>
        <w:rPr>
          <w:spacing w:val="-14"/>
        </w:rPr>
        <w:t> </w:t>
      </w:r>
      <w:r>
        <w:rPr/>
        <w:t>menuntut</w:t>
      </w:r>
      <w:r>
        <w:rPr>
          <w:spacing w:val="-14"/>
        </w:rPr>
        <w:t> </w:t>
      </w:r>
      <w:r>
        <w:rPr/>
        <w:t>penggantian</w:t>
      </w:r>
      <w:r>
        <w:rPr>
          <w:spacing w:val="-13"/>
        </w:rPr>
        <w:t> </w:t>
      </w:r>
      <w:r>
        <w:rPr/>
        <w:t>biaya,</w:t>
      </w:r>
      <w:r>
        <w:rPr>
          <w:spacing w:val="-14"/>
        </w:rPr>
        <w:t> </w:t>
      </w:r>
      <w:r>
        <w:rPr/>
        <w:t>kerugian</w:t>
      </w:r>
      <w:r>
        <w:rPr>
          <w:spacing w:val="-14"/>
        </w:rPr>
        <w:t> </w:t>
      </w:r>
      <w:r>
        <w:rPr/>
        <w:t>dan bunga,</w:t>
      </w:r>
      <w:r>
        <w:rPr>
          <w:spacing w:val="-9"/>
        </w:rPr>
        <w:t> </w:t>
      </w:r>
      <w:r>
        <w:rPr/>
        <w:t>akibat</w:t>
      </w:r>
      <w:r>
        <w:rPr>
          <w:spacing w:val="-8"/>
        </w:rPr>
        <w:t> </w:t>
      </w:r>
      <w:r>
        <w:rPr/>
        <w:t>tidak</w:t>
      </w:r>
      <w:r>
        <w:rPr>
          <w:spacing w:val="-10"/>
        </w:rPr>
        <w:t> </w:t>
      </w:r>
      <w:r>
        <w:rPr/>
        <w:t>dipenuhinya</w:t>
      </w:r>
      <w:r>
        <w:rPr>
          <w:spacing w:val="-10"/>
        </w:rPr>
        <w:t> </w:t>
      </w:r>
      <w:r>
        <w:rPr/>
        <w:t>janji</w:t>
      </w:r>
      <w:r>
        <w:rPr>
          <w:spacing w:val="-9"/>
        </w:rPr>
        <w:t> </w:t>
      </w:r>
      <w:r>
        <w:rPr/>
        <w:t>itu,</w:t>
      </w:r>
      <w:r>
        <w:rPr>
          <w:spacing w:val="-9"/>
        </w:rPr>
        <w:t> </w:t>
      </w:r>
      <w:r>
        <w:rPr/>
        <w:t>semua</w:t>
      </w:r>
      <w:r>
        <w:rPr>
          <w:spacing w:val="-10"/>
        </w:rPr>
        <w:t> </w:t>
      </w:r>
      <w:r>
        <w:rPr/>
        <w:t>persetujuan</w:t>
      </w:r>
      <w:r>
        <w:rPr>
          <w:spacing w:val="-10"/>
        </w:rPr>
        <w:t> </w:t>
      </w:r>
      <w:r>
        <w:rPr/>
        <w:t>untuk</w:t>
      </w:r>
      <w:r>
        <w:rPr>
          <w:spacing w:val="-7"/>
        </w:rPr>
        <w:t> </w:t>
      </w:r>
      <w:r>
        <w:rPr/>
        <w:t>ganti</w:t>
      </w:r>
      <w:r>
        <w:rPr>
          <w:spacing w:val="-9"/>
        </w:rPr>
        <w:t> </w:t>
      </w:r>
      <w:r>
        <w:rPr/>
        <w:t>rugi</w:t>
      </w:r>
      <w:r>
        <w:rPr>
          <w:spacing w:val="-9"/>
        </w:rPr>
        <w:t> </w:t>
      </w:r>
      <w:r>
        <w:rPr/>
        <w:t>dalam</w:t>
      </w:r>
      <w:r>
        <w:rPr>
          <w:spacing w:val="-8"/>
        </w:rPr>
        <w:t> </w:t>
      </w:r>
      <w:r>
        <w:rPr/>
        <w:t>hal</w:t>
      </w:r>
      <w:r>
        <w:rPr>
          <w:spacing w:val="-9"/>
        </w:rPr>
        <w:t> </w:t>
      </w:r>
      <w:r>
        <w:rPr/>
        <w:t>ini adalah batal.</w:t>
      </w:r>
    </w:p>
    <w:p>
      <w:pPr>
        <w:pStyle w:val="BodyText"/>
        <w:spacing w:before="61"/>
        <w:ind w:right="70" w:hanging="1"/>
      </w:pPr>
      <w:r>
        <w:rPr/>
        <w:t>Akan</w:t>
      </w:r>
      <w:r>
        <w:rPr>
          <w:spacing w:val="-4"/>
        </w:rPr>
        <w:t> </w:t>
      </w:r>
      <w:r>
        <w:rPr/>
        <w:t>tetapi,</w:t>
      </w:r>
      <w:r>
        <w:rPr>
          <w:spacing w:val="-6"/>
        </w:rPr>
        <w:t> </w:t>
      </w:r>
      <w:r>
        <w:rPr/>
        <w:t>jika</w:t>
      </w:r>
      <w:r>
        <w:rPr>
          <w:spacing w:val="-7"/>
        </w:rPr>
        <w:t> </w:t>
      </w:r>
      <w:r>
        <w:rPr/>
        <w:t>pemberitahuan</w:t>
      </w:r>
      <w:r>
        <w:rPr>
          <w:spacing w:val="-7"/>
        </w:rPr>
        <w:t> </w:t>
      </w:r>
      <w:r>
        <w:rPr/>
        <w:t>kawin</w:t>
      </w:r>
      <w:r>
        <w:rPr>
          <w:spacing w:val="-4"/>
        </w:rPr>
        <w:t> </w:t>
      </w:r>
      <w:r>
        <w:rPr/>
        <w:t>ini</w:t>
      </w:r>
      <w:r>
        <w:rPr>
          <w:spacing w:val="-6"/>
        </w:rPr>
        <w:t> </w:t>
      </w:r>
      <w:r>
        <w:rPr/>
        <w:t>telah</w:t>
      </w:r>
      <w:r>
        <w:rPr>
          <w:spacing w:val="-7"/>
        </w:rPr>
        <w:t> </w:t>
      </w:r>
      <w:r>
        <w:rPr/>
        <w:t>diikuti</w:t>
      </w:r>
      <w:r>
        <w:rPr>
          <w:spacing w:val="-6"/>
        </w:rPr>
        <w:t> </w:t>
      </w:r>
      <w:r>
        <w:rPr/>
        <w:t>oleh</w:t>
      </w:r>
      <w:r>
        <w:rPr>
          <w:spacing w:val="-7"/>
        </w:rPr>
        <w:t> </w:t>
      </w:r>
      <w:r>
        <w:rPr/>
        <w:t>suatu</w:t>
      </w:r>
      <w:r>
        <w:rPr>
          <w:spacing w:val="-4"/>
        </w:rPr>
        <w:t> </w:t>
      </w:r>
      <w:r>
        <w:rPr/>
        <w:t>pengumuman,,</w:t>
      </w:r>
      <w:r>
        <w:rPr>
          <w:spacing w:val="-4"/>
        </w:rPr>
        <w:t> </w:t>
      </w:r>
      <w:r>
        <w:rPr/>
        <w:t>maka</w:t>
      </w:r>
      <w:r>
        <w:rPr>
          <w:spacing w:val="-7"/>
        </w:rPr>
        <w:t> </w:t>
      </w:r>
      <w:r>
        <w:rPr/>
        <w:t>ha!</w:t>
      </w:r>
      <w:r>
        <w:rPr>
          <w:spacing w:val="-6"/>
        </w:rPr>
        <w:t> </w:t>
      </w:r>
      <w:r>
        <w:rPr/>
        <w:t>itu dapat menjadi dasar untuk menuntut penggantian biaya, kerugian dan bunga berdasarkan </w:t>
      </w:r>
      <w:r>
        <w:rPr>
          <w:spacing w:val="-2"/>
        </w:rPr>
        <w:t>kerugian-kerugian</w:t>
      </w:r>
      <w:r>
        <w:rPr>
          <w:spacing w:val="-8"/>
        </w:rPr>
        <w:t> </w:t>
      </w:r>
      <w:r>
        <w:rPr>
          <w:spacing w:val="-2"/>
        </w:rPr>
        <w:t>yang</w:t>
      </w:r>
      <w:r>
        <w:rPr>
          <w:spacing w:val="-8"/>
        </w:rPr>
        <w:t> </w:t>
      </w:r>
      <w:r>
        <w:rPr>
          <w:spacing w:val="-2"/>
        </w:rPr>
        <w:t>nyata</w:t>
      </w:r>
      <w:r>
        <w:rPr>
          <w:spacing w:val="-8"/>
        </w:rPr>
        <w:t> </w:t>
      </w:r>
      <w:r>
        <w:rPr>
          <w:spacing w:val="-2"/>
        </w:rPr>
        <w:t>diderita</w:t>
      </w:r>
      <w:r>
        <w:rPr>
          <w:spacing w:val="-8"/>
        </w:rPr>
        <w:t> </w:t>
      </w:r>
      <w:r>
        <w:rPr>
          <w:spacing w:val="-2"/>
        </w:rPr>
        <w:t>oleh</w:t>
      </w:r>
      <w:r>
        <w:rPr>
          <w:spacing w:val="-8"/>
        </w:rPr>
        <w:t> </w:t>
      </w:r>
      <w:r>
        <w:rPr>
          <w:spacing w:val="-2"/>
        </w:rPr>
        <w:t>satu</w:t>
      </w:r>
      <w:r>
        <w:rPr>
          <w:spacing w:val="-8"/>
        </w:rPr>
        <w:t> </w:t>
      </w:r>
      <w:r>
        <w:rPr>
          <w:spacing w:val="-2"/>
        </w:rPr>
        <w:t>pihak</w:t>
      </w:r>
      <w:r>
        <w:rPr>
          <w:spacing w:val="-8"/>
        </w:rPr>
        <w:t> </w:t>
      </w:r>
      <w:r>
        <w:rPr>
          <w:spacing w:val="-2"/>
        </w:rPr>
        <w:t>atas</w:t>
      </w:r>
      <w:r>
        <w:rPr>
          <w:spacing w:val="-8"/>
        </w:rPr>
        <w:t> </w:t>
      </w:r>
      <w:r>
        <w:rPr>
          <w:spacing w:val="-2"/>
        </w:rPr>
        <w:t>barang-barangnya</w:t>
      </w:r>
      <w:r>
        <w:rPr>
          <w:spacing w:val="-8"/>
        </w:rPr>
        <w:t> </w:t>
      </w:r>
      <w:r>
        <w:rPr>
          <w:spacing w:val="-2"/>
        </w:rPr>
        <w:t>sebagai</w:t>
      </w:r>
      <w:r>
        <w:rPr>
          <w:spacing w:val="-7"/>
        </w:rPr>
        <w:t> </w:t>
      </w:r>
      <w:r>
        <w:rPr>
          <w:spacing w:val="-2"/>
        </w:rPr>
        <w:t>akibat</w:t>
      </w:r>
      <w:r>
        <w:rPr>
          <w:spacing w:val="-6"/>
        </w:rPr>
        <w:t> </w:t>
      </w:r>
      <w:r>
        <w:rPr>
          <w:spacing w:val="-2"/>
        </w:rPr>
        <w:t>dan </w:t>
      </w:r>
      <w:r>
        <w:rPr/>
        <w:t>penolakan</w:t>
      </w:r>
      <w:r>
        <w:rPr>
          <w:spacing w:val="-3"/>
        </w:rPr>
        <w:t> </w:t>
      </w:r>
      <w:r>
        <w:rPr/>
        <w:t>pihak yang lain; dalam</w:t>
      </w:r>
      <w:r>
        <w:rPr>
          <w:spacing w:val="-1"/>
        </w:rPr>
        <w:t> </w:t>
      </w:r>
      <w:r>
        <w:rPr/>
        <w:t>pada</w:t>
      </w:r>
      <w:r>
        <w:rPr>
          <w:spacing w:val="-3"/>
        </w:rPr>
        <w:t> </w:t>
      </w:r>
      <w:r>
        <w:rPr/>
        <w:t>itu</w:t>
      </w:r>
      <w:r>
        <w:rPr>
          <w:spacing w:val="-3"/>
        </w:rPr>
        <w:t> </w:t>
      </w:r>
      <w:r>
        <w:rPr/>
        <w:t>tak</w:t>
      </w:r>
      <w:r>
        <w:rPr>
          <w:spacing w:val="-3"/>
        </w:rPr>
        <w:t> </w:t>
      </w:r>
      <w:r>
        <w:rPr/>
        <w:t>boleh</w:t>
      </w:r>
      <w:r>
        <w:rPr>
          <w:spacing w:val="-5"/>
        </w:rPr>
        <w:t> </w:t>
      </w:r>
      <w:r>
        <w:rPr/>
        <w:t>diperhitungkan soal</w:t>
      </w:r>
      <w:r>
        <w:rPr>
          <w:spacing w:val="-2"/>
        </w:rPr>
        <w:t> </w:t>
      </w:r>
      <w:r>
        <w:rPr/>
        <w:t>kehilangan keuntungan.</w:t>
      </w:r>
      <w:r>
        <w:rPr>
          <w:spacing w:val="-12"/>
        </w:rPr>
        <w:t> </w:t>
      </w:r>
      <w:r>
        <w:rPr/>
        <w:t>Tuntutan</w:t>
      </w:r>
      <w:r>
        <w:rPr>
          <w:spacing w:val="-13"/>
        </w:rPr>
        <w:t> </w:t>
      </w:r>
      <w:r>
        <w:rPr/>
        <w:t>ini</w:t>
      </w:r>
      <w:r>
        <w:rPr>
          <w:spacing w:val="-14"/>
        </w:rPr>
        <w:t> </w:t>
      </w:r>
      <w:r>
        <w:rPr/>
        <w:t>lewat</w:t>
      </w:r>
      <w:r>
        <w:rPr>
          <w:spacing w:val="-13"/>
        </w:rPr>
        <w:t> </w:t>
      </w:r>
      <w:r>
        <w:rPr/>
        <w:t>waktu</w:t>
      </w:r>
      <w:r>
        <w:rPr>
          <w:spacing w:val="-10"/>
        </w:rPr>
        <w:t> </w:t>
      </w:r>
      <w:r>
        <w:rPr/>
        <w:t>dengan</w:t>
      </w:r>
      <w:r>
        <w:rPr>
          <w:spacing w:val="-10"/>
        </w:rPr>
        <w:t> </w:t>
      </w:r>
      <w:r>
        <w:rPr/>
        <w:t>lampaunya</w:t>
      </w:r>
      <w:r>
        <w:rPr>
          <w:spacing w:val="-13"/>
        </w:rPr>
        <w:t> </w:t>
      </w:r>
      <w:r>
        <w:rPr/>
        <w:t>waktu</w:t>
      </w:r>
      <w:r>
        <w:rPr>
          <w:spacing w:val="-10"/>
        </w:rPr>
        <w:t> </w:t>
      </w:r>
      <w:r>
        <w:rPr/>
        <w:t>delapan</w:t>
      </w:r>
      <w:r>
        <w:rPr>
          <w:spacing w:val="-10"/>
        </w:rPr>
        <w:t> </w:t>
      </w:r>
      <w:r>
        <w:rPr/>
        <w:t>belas</w:t>
      </w:r>
      <w:r>
        <w:rPr>
          <w:spacing w:val="-13"/>
        </w:rPr>
        <w:t> </w:t>
      </w:r>
      <w:r>
        <w:rPr/>
        <w:t>bulan,</w:t>
      </w:r>
      <w:r>
        <w:rPr>
          <w:spacing w:val="-12"/>
        </w:rPr>
        <w:t> </w:t>
      </w:r>
      <w:r>
        <w:rPr/>
        <w:t>terhitung dari pengumuman perkawinan itu.</w:t>
      </w:r>
    </w:p>
    <w:p>
      <w:pPr>
        <w:pStyle w:val="BodyText"/>
        <w:spacing w:before="118"/>
        <w:ind w:left="0"/>
      </w:pPr>
    </w:p>
    <w:p>
      <w:pPr>
        <w:pStyle w:val="BodyText"/>
        <w:ind w:left="359" w:right="105"/>
        <w:jc w:val="center"/>
      </w:pPr>
      <w:r>
        <w:rPr/>
        <w:t>BAGIAN</w:t>
      </w:r>
      <w:r>
        <w:rPr>
          <w:spacing w:val="34"/>
        </w:rPr>
        <w:t> </w:t>
      </w:r>
      <w:r>
        <w:rPr>
          <w:spacing w:val="-10"/>
        </w:rPr>
        <w:t>3</w:t>
      </w:r>
    </w:p>
    <w:p>
      <w:pPr>
        <w:pStyle w:val="BodyText"/>
        <w:spacing w:before="57"/>
        <w:ind w:left="359" w:right="101"/>
        <w:jc w:val="center"/>
      </w:pPr>
      <w:r>
        <w:rPr>
          <w:w w:val="110"/>
        </w:rPr>
        <w:t>Pencegahan</w:t>
      </w:r>
      <w:r>
        <w:rPr>
          <w:spacing w:val="2"/>
          <w:w w:val="110"/>
        </w:rPr>
        <w:t> </w:t>
      </w:r>
      <w:r>
        <w:rPr>
          <w:spacing w:val="-2"/>
          <w:w w:val="110"/>
        </w:rPr>
        <w:t>Perkawinan</w:t>
      </w:r>
    </w:p>
    <w:p>
      <w:pPr>
        <w:pStyle w:val="BodyText"/>
        <w:spacing w:before="59"/>
        <w:ind w:left="360"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6"/>
          <w:w w:val="110"/>
        </w:rPr>
        <w:t> </w:t>
      </w:r>
      <w:r>
        <w:rPr>
          <w:w w:val="110"/>
        </w:rPr>
        <w:t>Bagi</w:t>
      </w:r>
      <w:r>
        <w:rPr>
          <w:spacing w:val="-15"/>
          <w:w w:val="110"/>
        </w:rPr>
        <w:t> </w:t>
      </w:r>
      <w:r>
        <w:rPr>
          <w:w w:val="110"/>
        </w:rPr>
        <w:t>Golongan </w:t>
      </w:r>
      <w:r>
        <w:rPr>
          <w:spacing w:val="-2"/>
          <w:w w:val="110"/>
        </w:rPr>
        <w:t>Tionghoa)</w:t>
      </w:r>
    </w:p>
    <w:p>
      <w:pPr>
        <w:pStyle w:val="BodyText"/>
        <w:spacing w:before="114"/>
        <w:ind w:left="0"/>
      </w:pPr>
    </w:p>
    <w:p>
      <w:pPr>
        <w:pStyle w:val="BodyText"/>
        <w:spacing w:before="1"/>
        <w:ind w:left="4058"/>
      </w:pPr>
      <w:r>
        <w:rPr>
          <w:w w:val="105"/>
        </w:rPr>
        <w:t>Pasal</w:t>
      </w:r>
      <w:r>
        <w:rPr>
          <w:spacing w:val="16"/>
          <w:w w:val="105"/>
        </w:rPr>
        <w:t> </w:t>
      </w:r>
      <w:r>
        <w:rPr>
          <w:spacing w:val="-5"/>
          <w:w w:val="105"/>
        </w:rPr>
        <w:t>59</w:t>
      </w:r>
    </w:p>
    <w:p>
      <w:pPr>
        <w:pStyle w:val="BodyText"/>
        <w:spacing w:after="0"/>
        <w:sectPr>
          <w:pgSz w:w="12240" w:h="15840"/>
          <w:pgMar w:top="1520" w:bottom="280" w:left="1800" w:right="1800"/>
        </w:sectPr>
      </w:pPr>
    </w:p>
    <w:p>
      <w:pPr>
        <w:pStyle w:val="BodyText"/>
        <w:spacing w:before="65"/>
      </w:pPr>
      <w:r>
        <w:rPr/>
        <w:t>Hak</w:t>
      </w:r>
      <w:r>
        <w:rPr>
          <w:spacing w:val="-14"/>
        </w:rPr>
        <w:t> </w:t>
      </w:r>
      <w:r>
        <w:rPr/>
        <w:t>untuk</w:t>
      </w:r>
      <w:r>
        <w:rPr>
          <w:spacing w:val="-14"/>
        </w:rPr>
        <w:t> </w:t>
      </w:r>
      <w:r>
        <w:rPr/>
        <w:t>mencegah</w:t>
      </w:r>
      <w:r>
        <w:rPr>
          <w:spacing w:val="-14"/>
        </w:rPr>
        <w:t> </w:t>
      </w:r>
      <w:r>
        <w:rPr/>
        <w:t>berlangsungnya</w:t>
      </w:r>
      <w:r>
        <w:rPr>
          <w:spacing w:val="-13"/>
        </w:rPr>
        <w:t> </w:t>
      </w:r>
      <w:r>
        <w:rPr/>
        <w:t>perkawinan</w:t>
      </w:r>
      <w:r>
        <w:rPr>
          <w:spacing w:val="-14"/>
        </w:rPr>
        <w:t> </w:t>
      </w:r>
      <w:r>
        <w:rPr/>
        <w:t>hanya</w:t>
      </w:r>
      <w:r>
        <w:rPr>
          <w:spacing w:val="-14"/>
        </w:rPr>
        <w:t> </w:t>
      </w:r>
      <w:r>
        <w:rPr/>
        <w:t>ada</w:t>
      </w:r>
      <w:r>
        <w:rPr>
          <w:spacing w:val="-14"/>
        </w:rPr>
        <w:t> </w:t>
      </w:r>
      <w:r>
        <w:rPr/>
        <w:t>pada</w:t>
      </w:r>
      <w:r>
        <w:rPr>
          <w:spacing w:val="-13"/>
        </w:rPr>
        <w:t> </w:t>
      </w:r>
      <w:r>
        <w:rPr/>
        <w:t>orang-orang</w:t>
      </w:r>
      <w:r>
        <w:rPr>
          <w:spacing w:val="-14"/>
        </w:rPr>
        <w:t> </w:t>
      </w:r>
      <w:r>
        <w:rPr/>
        <w:t>dari</w:t>
      </w:r>
      <w:r>
        <w:rPr>
          <w:spacing w:val="-14"/>
        </w:rPr>
        <w:t> </w:t>
      </w:r>
      <w:r>
        <w:rPr/>
        <w:t>dalam</w:t>
      </w:r>
      <w:r>
        <w:rPr>
          <w:spacing w:val="-14"/>
        </w:rPr>
        <w:t> </w:t>
      </w:r>
      <w:r>
        <w:rPr/>
        <w:t>hal- hal yang disebut dalam pasal-pasal berikut.</w:t>
      </w:r>
    </w:p>
    <w:p>
      <w:pPr>
        <w:pStyle w:val="BodyText"/>
        <w:spacing w:before="114"/>
        <w:ind w:left="0"/>
      </w:pPr>
    </w:p>
    <w:p>
      <w:pPr>
        <w:pStyle w:val="BodyText"/>
        <w:ind w:left="4058"/>
      </w:pPr>
      <w:r>
        <w:rPr>
          <w:w w:val="105"/>
        </w:rPr>
        <w:t>Pasal</w:t>
      </w:r>
      <w:r>
        <w:rPr>
          <w:spacing w:val="16"/>
          <w:w w:val="105"/>
        </w:rPr>
        <w:t> </w:t>
      </w:r>
      <w:r>
        <w:rPr>
          <w:spacing w:val="-5"/>
          <w:w w:val="105"/>
        </w:rPr>
        <w:t>60</w:t>
      </w:r>
    </w:p>
    <w:p>
      <w:pPr>
        <w:pStyle w:val="BodyText"/>
        <w:spacing w:before="59"/>
      </w:pPr>
      <w:r>
        <w:rPr>
          <w:spacing w:val="-2"/>
        </w:rPr>
        <w:t>Barang</w:t>
      </w:r>
      <w:r>
        <w:rPr>
          <w:spacing w:val="-5"/>
        </w:rPr>
        <w:t> </w:t>
      </w:r>
      <w:r>
        <w:rPr>
          <w:spacing w:val="-2"/>
        </w:rPr>
        <w:t>siapa</w:t>
      </w:r>
      <w:r>
        <w:rPr>
          <w:spacing w:val="-8"/>
        </w:rPr>
        <w:t> </w:t>
      </w:r>
      <w:r>
        <w:rPr>
          <w:spacing w:val="-2"/>
        </w:rPr>
        <w:t>masih</w:t>
      </w:r>
      <w:r>
        <w:rPr>
          <w:spacing w:val="-8"/>
        </w:rPr>
        <w:t> </w:t>
      </w:r>
      <w:r>
        <w:rPr>
          <w:spacing w:val="-2"/>
        </w:rPr>
        <w:t>terikat</w:t>
      </w:r>
      <w:r>
        <w:rPr>
          <w:spacing w:val="-6"/>
        </w:rPr>
        <w:t> </w:t>
      </w:r>
      <w:r>
        <w:rPr>
          <w:spacing w:val="-2"/>
        </w:rPr>
        <w:t>perkawinan</w:t>
      </w:r>
      <w:r>
        <w:rPr>
          <w:spacing w:val="-8"/>
        </w:rPr>
        <w:t> </w:t>
      </w:r>
      <w:r>
        <w:rPr>
          <w:spacing w:val="-2"/>
        </w:rPr>
        <w:t>dengan</w:t>
      </w:r>
      <w:r>
        <w:rPr>
          <w:spacing w:val="-5"/>
        </w:rPr>
        <w:t> </w:t>
      </w:r>
      <w:r>
        <w:rPr>
          <w:spacing w:val="-2"/>
        </w:rPr>
        <w:t>salah</w:t>
      </w:r>
      <w:r>
        <w:rPr>
          <w:spacing w:val="-5"/>
        </w:rPr>
        <w:t> </w:t>
      </w:r>
      <w:r>
        <w:rPr>
          <w:spacing w:val="-2"/>
        </w:rPr>
        <w:t>satu</w:t>
      </w:r>
      <w:r>
        <w:rPr>
          <w:spacing w:val="-8"/>
        </w:rPr>
        <w:t> </w:t>
      </w:r>
      <w:r>
        <w:rPr>
          <w:spacing w:val="-2"/>
        </w:rPr>
        <w:t>pihak,</w:t>
      </w:r>
      <w:r>
        <w:rPr>
          <w:spacing w:val="-7"/>
        </w:rPr>
        <w:t> </w:t>
      </w:r>
      <w:r>
        <w:rPr>
          <w:spacing w:val="-2"/>
        </w:rPr>
        <w:t>termasuk</w:t>
      </w:r>
      <w:r>
        <w:rPr>
          <w:spacing w:val="-5"/>
        </w:rPr>
        <w:t> </w:t>
      </w:r>
      <w:r>
        <w:rPr>
          <w:spacing w:val="-2"/>
        </w:rPr>
        <w:t>jüga</w:t>
      </w:r>
      <w:r>
        <w:rPr>
          <w:spacing w:val="-10"/>
        </w:rPr>
        <w:t> </w:t>
      </w:r>
      <w:r>
        <w:rPr>
          <w:spacing w:val="-2"/>
        </w:rPr>
        <w:t>anak-anak</w:t>
      </w:r>
      <w:r>
        <w:rPr>
          <w:spacing w:val="-5"/>
        </w:rPr>
        <w:t> </w:t>
      </w:r>
      <w:r>
        <w:rPr>
          <w:spacing w:val="-2"/>
        </w:rPr>
        <w:t>yang </w:t>
      </w:r>
      <w:r>
        <w:rPr/>
        <w:t>lahir</w:t>
      </w:r>
      <w:r>
        <w:rPr>
          <w:spacing w:val="-7"/>
        </w:rPr>
        <w:t> </w:t>
      </w:r>
      <w:r>
        <w:rPr/>
        <w:t>dari</w:t>
      </w:r>
      <w:r>
        <w:rPr>
          <w:spacing w:val="-8"/>
        </w:rPr>
        <w:t> </w:t>
      </w:r>
      <w:r>
        <w:rPr/>
        <w:t>perkawinan</w:t>
      </w:r>
      <w:r>
        <w:rPr>
          <w:spacing w:val="-9"/>
        </w:rPr>
        <w:t> </w:t>
      </w:r>
      <w:r>
        <w:rPr/>
        <w:t>ini,</w:t>
      </w:r>
      <w:r>
        <w:rPr>
          <w:spacing w:val="-8"/>
        </w:rPr>
        <w:t> </w:t>
      </w:r>
      <w:r>
        <w:rPr/>
        <w:t>berhak</w:t>
      </w:r>
      <w:r>
        <w:rPr>
          <w:spacing w:val="-9"/>
        </w:rPr>
        <w:t> </w:t>
      </w:r>
      <w:r>
        <w:rPr/>
        <w:t>mencegah</w:t>
      </w:r>
      <w:r>
        <w:rPr>
          <w:spacing w:val="-9"/>
        </w:rPr>
        <w:t> </w:t>
      </w:r>
      <w:r>
        <w:rPr/>
        <w:t>perkawinan</w:t>
      </w:r>
      <w:r>
        <w:rPr>
          <w:spacing w:val="-9"/>
        </w:rPr>
        <w:t> </w:t>
      </w:r>
      <w:r>
        <w:rPr/>
        <w:t>baru</w:t>
      </w:r>
      <w:r>
        <w:rPr>
          <w:spacing w:val="-9"/>
        </w:rPr>
        <w:t> </w:t>
      </w:r>
      <w:r>
        <w:rPr/>
        <w:t>yang</w:t>
      </w:r>
      <w:r>
        <w:rPr>
          <w:spacing w:val="-6"/>
        </w:rPr>
        <w:t> </w:t>
      </w:r>
      <w:r>
        <w:rPr/>
        <w:t>dilaksanakan,</w:t>
      </w:r>
      <w:r>
        <w:rPr>
          <w:spacing w:val="-8"/>
        </w:rPr>
        <w:t> </w:t>
      </w:r>
      <w:r>
        <w:rPr/>
        <w:t>tetapi</w:t>
      </w:r>
      <w:r>
        <w:rPr>
          <w:spacing w:val="-8"/>
        </w:rPr>
        <w:t> </w:t>
      </w:r>
      <w:r>
        <w:rPr/>
        <w:t>hanya berdasarkan perkawinan yang masih ada.</w:t>
      </w:r>
    </w:p>
    <w:p>
      <w:pPr>
        <w:pStyle w:val="BodyText"/>
        <w:spacing w:before="116"/>
        <w:ind w:left="0"/>
      </w:pPr>
    </w:p>
    <w:p>
      <w:pPr>
        <w:pStyle w:val="BodyText"/>
        <w:ind w:left="4067"/>
      </w:pPr>
      <w:r>
        <w:rPr/>
        <w:t>Pasal</w:t>
      </w:r>
      <w:r>
        <w:rPr>
          <w:spacing w:val="42"/>
        </w:rPr>
        <w:t> </w:t>
      </w:r>
      <w:r>
        <w:rPr>
          <w:spacing w:val="-7"/>
        </w:rPr>
        <w:t>61</w:t>
      </w:r>
    </w:p>
    <w:p>
      <w:pPr>
        <w:pStyle w:val="BodyText"/>
        <w:spacing w:before="57"/>
      </w:pPr>
      <w:r>
        <w:rPr>
          <w:spacing w:val="-2"/>
        </w:rPr>
        <w:t>Bapak</w:t>
      </w:r>
      <w:r>
        <w:rPr>
          <w:spacing w:val="-3"/>
        </w:rPr>
        <w:t> </w:t>
      </w:r>
      <w:r>
        <w:rPr>
          <w:spacing w:val="-2"/>
        </w:rPr>
        <w:t>dan</w:t>
      </w:r>
      <w:r>
        <w:rPr>
          <w:spacing w:val="-5"/>
        </w:rPr>
        <w:t> </w:t>
      </w:r>
      <w:r>
        <w:rPr>
          <w:spacing w:val="-2"/>
        </w:rPr>
        <w:t>ibu</w:t>
      </w:r>
      <w:r>
        <w:rPr>
          <w:spacing w:val="-5"/>
        </w:rPr>
        <w:t> </w:t>
      </w:r>
      <w:r>
        <w:rPr>
          <w:spacing w:val="-2"/>
        </w:rPr>
        <w:t>dapat</w:t>
      </w:r>
      <w:r>
        <w:rPr>
          <w:spacing w:val="-6"/>
        </w:rPr>
        <w:t> </w:t>
      </w:r>
      <w:r>
        <w:rPr>
          <w:spacing w:val="-2"/>
        </w:rPr>
        <w:t>mencegah perkawinan</w:t>
      </w:r>
      <w:r>
        <w:rPr>
          <w:spacing w:val="-6"/>
        </w:rPr>
        <w:t> </w:t>
      </w:r>
      <w:r>
        <w:rPr>
          <w:spacing w:val="-2"/>
        </w:rPr>
        <w:t>dalam</w:t>
      </w:r>
      <w:r>
        <w:rPr>
          <w:spacing w:val="-3"/>
        </w:rPr>
        <w:t> </w:t>
      </w:r>
      <w:r>
        <w:rPr>
          <w:spacing w:val="-2"/>
        </w:rPr>
        <w:t>hal-</w:t>
      </w:r>
      <w:r>
        <w:rPr>
          <w:spacing w:val="-4"/>
        </w:rPr>
        <w:t>hal:</w:t>
      </w:r>
    </w:p>
    <w:p>
      <w:pPr>
        <w:pStyle w:val="ListParagraph"/>
        <w:numPr>
          <w:ilvl w:val="0"/>
          <w:numId w:val="3"/>
        </w:numPr>
        <w:tabs>
          <w:tab w:pos="849" w:val="left" w:leader="none"/>
        </w:tabs>
        <w:spacing w:line="240" w:lineRule="auto" w:before="57" w:after="0"/>
        <w:ind w:left="849" w:right="0" w:hanging="533"/>
        <w:jc w:val="left"/>
        <w:rPr>
          <w:sz w:val="22"/>
        </w:rPr>
      </w:pPr>
      <w:r>
        <w:rPr>
          <w:sz w:val="22"/>
        </w:rPr>
        <w:t>bila</w:t>
      </w:r>
      <w:r>
        <w:rPr>
          <w:spacing w:val="-13"/>
          <w:sz w:val="22"/>
        </w:rPr>
        <w:t> </w:t>
      </w:r>
      <w:r>
        <w:rPr>
          <w:sz w:val="22"/>
        </w:rPr>
        <w:t>anak</w:t>
      </w:r>
      <w:r>
        <w:rPr>
          <w:spacing w:val="-13"/>
          <w:sz w:val="22"/>
        </w:rPr>
        <w:t> </w:t>
      </w:r>
      <w:r>
        <w:rPr>
          <w:sz w:val="22"/>
        </w:rPr>
        <w:t>mereka</w:t>
      </w:r>
      <w:r>
        <w:rPr>
          <w:spacing w:val="-13"/>
          <w:sz w:val="22"/>
        </w:rPr>
        <w:t> </w:t>
      </w:r>
      <w:r>
        <w:rPr>
          <w:sz w:val="22"/>
        </w:rPr>
        <w:t>yang</w:t>
      </w:r>
      <w:r>
        <w:rPr>
          <w:spacing w:val="-11"/>
          <w:sz w:val="22"/>
        </w:rPr>
        <w:t> </w:t>
      </w:r>
      <w:r>
        <w:rPr>
          <w:sz w:val="22"/>
        </w:rPr>
        <w:t>masih</w:t>
      </w:r>
      <w:r>
        <w:rPr>
          <w:spacing w:val="-11"/>
          <w:sz w:val="22"/>
        </w:rPr>
        <w:t> </w:t>
      </w:r>
      <w:r>
        <w:rPr>
          <w:sz w:val="22"/>
        </w:rPr>
        <w:t>di</w:t>
      </w:r>
      <w:r>
        <w:rPr>
          <w:spacing w:val="-14"/>
          <w:sz w:val="22"/>
        </w:rPr>
        <w:t> </w:t>
      </w:r>
      <w:r>
        <w:rPr>
          <w:sz w:val="22"/>
        </w:rPr>
        <w:t>bawah</w:t>
      </w:r>
      <w:r>
        <w:rPr>
          <w:spacing w:val="-12"/>
          <w:sz w:val="22"/>
        </w:rPr>
        <w:t> </w:t>
      </w:r>
      <w:r>
        <w:rPr>
          <w:sz w:val="22"/>
        </w:rPr>
        <w:t>umur,</w:t>
      </w:r>
      <w:r>
        <w:rPr>
          <w:spacing w:val="-13"/>
          <w:sz w:val="22"/>
        </w:rPr>
        <w:t> </w:t>
      </w:r>
      <w:r>
        <w:rPr>
          <w:sz w:val="22"/>
        </w:rPr>
        <w:t>belum</w:t>
      </w:r>
      <w:r>
        <w:rPr>
          <w:spacing w:val="-13"/>
          <w:sz w:val="22"/>
        </w:rPr>
        <w:t> </w:t>
      </w:r>
      <w:r>
        <w:rPr>
          <w:sz w:val="22"/>
        </w:rPr>
        <w:t>mendapat</w:t>
      </w:r>
      <w:r>
        <w:rPr>
          <w:spacing w:val="-12"/>
          <w:sz w:val="22"/>
        </w:rPr>
        <w:t> </w:t>
      </w:r>
      <w:r>
        <w:rPr>
          <w:spacing w:val="-4"/>
          <w:sz w:val="22"/>
        </w:rPr>
        <w:t>izin</w:t>
      </w:r>
    </w:p>
    <w:p>
      <w:pPr>
        <w:pStyle w:val="ListParagraph"/>
        <w:numPr>
          <w:ilvl w:val="0"/>
          <w:numId w:val="3"/>
        </w:numPr>
        <w:tabs>
          <w:tab w:pos="849" w:val="left" w:leader="none"/>
        </w:tabs>
        <w:spacing w:line="240" w:lineRule="auto" w:before="56" w:after="0"/>
        <w:ind w:left="849" w:right="323" w:hanging="533"/>
        <w:jc w:val="left"/>
        <w:rPr>
          <w:sz w:val="22"/>
        </w:rPr>
      </w:pPr>
      <w:r>
        <w:rPr>
          <w:sz w:val="22"/>
        </w:rPr>
        <w:t>bila</w:t>
      </w:r>
      <w:r>
        <w:rPr>
          <w:spacing w:val="-4"/>
          <w:sz w:val="22"/>
        </w:rPr>
        <w:t> </w:t>
      </w:r>
      <w:r>
        <w:rPr>
          <w:sz w:val="22"/>
        </w:rPr>
        <w:t>anak</w:t>
      </w:r>
      <w:r>
        <w:rPr>
          <w:spacing w:val="-4"/>
          <w:sz w:val="22"/>
        </w:rPr>
        <w:t> </w:t>
      </w:r>
      <w:r>
        <w:rPr>
          <w:sz w:val="22"/>
        </w:rPr>
        <w:t>mereka,</w:t>
      </w:r>
      <w:r>
        <w:rPr>
          <w:spacing w:val="-3"/>
          <w:sz w:val="22"/>
        </w:rPr>
        <w:t> </w:t>
      </w:r>
      <w:r>
        <w:rPr>
          <w:sz w:val="22"/>
        </w:rPr>
        <w:t>yang</w:t>
      </w:r>
      <w:r>
        <w:rPr>
          <w:spacing w:val="-4"/>
          <w:sz w:val="22"/>
        </w:rPr>
        <w:t> </w:t>
      </w:r>
      <w:r>
        <w:rPr>
          <w:sz w:val="22"/>
        </w:rPr>
        <w:t>sudah</w:t>
      </w:r>
      <w:r>
        <w:rPr>
          <w:spacing w:val="-4"/>
          <w:sz w:val="22"/>
        </w:rPr>
        <w:t> </w:t>
      </w:r>
      <w:r>
        <w:rPr>
          <w:sz w:val="22"/>
        </w:rPr>
        <w:t>dewasa</w:t>
      </w:r>
      <w:r>
        <w:rPr>
          <w:spacing w:val="-4"/>
          <w:sz w:val="22"/>
        </w:rPr>
        <w:t> </w:t>
      </w:r>
      <w:r>
        <w:rPr>
          <w:sz w:val="22"/>
        </w:rPr>
        <w:t>tetapi</w:t>
      </w:r>
      <w:r>
        <w:rPr>
          <w:spacing w:val="-3"/>
          <w:sz w:val="22"/>
        </w:rPr>
        <w:t> </w:t>
      </w:r>
      <w:r>
        <w:rPr>
          <w:sz w:val="22"/>
        </w:rPr>
        <w:t>belum</w:t>
      </w:r>
      <w:r>
        <w:rPr>
          <w:spacing w:val="-2"/>
          <w:sz w:val="22"/>
        </w:rPr>
        <w:t> </w:t>
      </w:r>
      <w:r>
        <w:rPr>
          <w:sz w:val="22"/>
        </w:rPr>
        <w:t>genap</w:t>
      </w:r>
      <w:r>
        <w:rPr>
          <w:spacing w:val="-1"/>
          <w:sz w:val="22"/>
        </w:rPr>
        <w:t> </w:t>
      </w:r>
      <w:r>
        <w:rPr>
          <w:sz w:val="22"/>
        </w:rPr>
        <w:t>tiga</w:t>
      </w:r>
      <w:r>
        <w:rPr>
          <w:spacing w:val="-4"/>
          <w:sz w:val="22"/>
        </w:rPr>
        <w:t> </w:t>
      </w:r>
      <w:r>
        <w:rPr>
          <w:sz w:val="22"/>
        </w:rPr>
        <w:t>puluh.</w:t>
      </w:r>
      <w:r>
        <w:rPr>
          <w:spacing w:val="-3"/>
          <w:sz w:val="22"/>
        </w:rPr>
        <w:t> </w:t>
      </w:r>
      <w:r>
        <w:rPr>
          <w:sz w:val="22"/>
        </w:rPr>
        <w:t>tahun,</w:t>
      </w:r>
      <w:r>
        <w:rPr>
          <w:spacing w:val="-3"/>
          <w:sz w:val="22"/>
        </w:rPr>
        <w:t> </w:t>
      </w:r>
      <w:r>
        <w:rPr>
          <w:sz w:val="22"/>
        </w:rPr>
        <w:t>lalai meminta</w:t>
      </w:r>
      <w:r>
        <w:rPr>
          <w:spacing w:val="-12"/>
          <w:sz w:val="22"/>
        </w:rPr>
        <w:t> </w:t>
      </w:r>
      <w:r>
        <w:rPr>
          <w:sz w:val="22"/>
        </w:rPr>
        <w:t>izin</w:t>
      </w:r>
      <w:r>
        <w:rPr>
          <w:spacing w:val="-12"/>
          <w:sz w:val="22"/>
        </w:rPr>
        <w:t> </w:t>
      </w:r>
      <w:r>
        <w:rPr>
          <w:sz w:val="22"/>
        </w:rPr>
        <w:t>mereka,</w:t>
      </w:r>
      <w:r>
        <w:rPr>
          <w:spacing w:val="-12"/>
          <w:sz w:val="22"/>
        </w:rPr>
        <w:t> </w:t>
      </w:r>
      <w:r>
        <w:rPr>
          <w:sz w:val="22"/>
        </w:rPr>
        <w:t>dan</w:t>
      </w:r>
      <w:r>
        <w:rPr>
          <w:spacing w:val="-10"/>
          <w:sz w:val="22"/>
        </w:rPr>
        <w:t> </w:t>
      </w:r>
      <w:r>
        <w:rPr>
          <w:sz w:val="22"/>
        </w:rPr>
        <w:t>dalam</w:t>
      </w:r>
      <w:r>
        <w:rPr>
          <w:spacing w:val="-13"/>
          <w:sz w:val="22"/>
        </w:rPr>
        <w:t> </w:t>
      </w:r>
      <w:r>
        <w:rPr>
          <w:sz w:val="22"/>
        </w:rPr>
        <w:t>hal</w:t>
      </w:r>
      <w:r>
        <w:rPr>
          <w:spacing w:val="-12"/>
          <w:sz w:val="22"/>
        </w:rPr>
        <w:t> </w:t>
      </w:r>
      <w:r>
        <w:rPr>
          <w:sz w:val="22"/>
        </w:rPr>
        <w:t>permohonan</w:t>
      </w:r>
      <w:r>
        <w:rPr>
          <w:spacing w:val="-10"/>
          <w:sz w:val="22"/>
        </w:rPr>
        <w:t> </w:t>
      </w:r>
      <w:r>
        <w:rPr>
          <w:sz w:val="22"/>
        </w:rPr>
        <w:t>izin</w:t>
      </w:r>
      <w:r>
        <w:rPr>
          <w:spacing w:val="-10"/>
          <w:sz w:val="22"/>
        </w:rPr>
        <w:t> </w:t>
      </w:r>
      <w:r>
        <w:rPr>
          <w:sz w:val="22"/>
        </w:rPr>
        <w:t>itu</w:t>
      </w:r>
      <w:r>
        <w:rPr>
          <w:spacing w:val="-14"/>
          <w:sz w:val="22"/>
        </w:rPr>
        <w:t> </w:t>
      </w:r>
      <w:r>
        <w:rPr>
          <w:sz w:val="22"/>
        </w:rPr>
        <w:t>ditolak,</w:t>
      </w:r>
      <w:r>
        <w:rPr>
          <w:spacing w:val="-11"/>
          <w:sz w:val="22"/>
        </w:rPr>
        <w:t> </w:t>
      </w:r>
      <w:r>
        <w:rPr>
          <w:sz w:val="22"/>
        </w:rPr>
        <w:t>lalai</w:t>
      </w:r>
      <w:r>
        <w:rPr>
          <w:spacing w:val="-12"/>
          <w:sz w:val="22"/>
        </w:rPr>
        <w:t> </w:t>
      </w:r>
      <w:r>
        <w:rPr>
          <w:sz w:val="22"/>
        </w:rPr>
        <w:t>untuk</w:t>
      </w:r>
      <w:r>
        <w:rPr>
          <w:spacing w:val="-14"/>
          <w:sz w:val="22"/>
        </w:rPr>
        <w:t> </w:t>
      </w:r>
      <w:r>
        <w:rPr>
          <w:sz w:val="22"/>
        </w:rPr>
        <w:t>meminta perantaraan Pengadilan Negeri seperti yang diwajibkan</w:t>
      </w:r>
      <w:r>
        <w:rPr>
          <w:spacing w:val="-1"/>
          <w:sz w:val="22"/>
        </w:rPr>
        <w:t> </w:t>
      </w:r>
      <w:r>
        <w:rPr>
          <w:sz w:val="22"/>
        </w:rPr>
        <w:t>menurut Pasal 42.</w:t>
      </w:r>
    </w:p>
    <w:p>
      <w:pPr>
        <w:pStyle w:val="ListParagraph"/>
        <w:numPr>
          <w:ilvl w:val="0"/>
          <w:numId w:val="3"/>
        </w:numPr>
        <w:tabs>
          <w:tab w:pos="849" w:val="left" w:leader="none"/>
        </w:tabs>
        <w:spacing w:line="240" w:lineRule="auto" w:before="60" w:after="0"/>
        <w:ind w:left="849" w:right="221" w:hanging="533"/>
        <w:jc w:val="left"/>
        <w:rPr>
          <w:sz w:val="22"/>
        </w:rPr>
      </w:pPr>
      <w:r>
        <w:rPr>
          <w:sz w:val="22"/>
        </w:rPr>
        <w:t>bila</w:t>
      </w:r>
      <w:r>
        <w:rPr>
          <w:spacing w:val="-16"/>
          <w:sz w:val="22"/>
        </w:rPr>
        <w:t> </w:t>
      </w:r>
      <w:r>
        <w:rPr>
          <w:sz w:val="22"/>
        </w:rPr>
        <w:t>salah</w:t>
      </w:r>
      <w:r>
        <w:rPr>
          <w:spacing w:val="-14"/>
          <w:sz w:val="22"/>
        </w:rPr>
        <w:t> </w:t>
      </w:r>
      <w:r>
        <w:rPr>
          <w:sz w:val="22"/>
        </w:rPr>
        <w:t>satu</w:t>
      </w:r>
      <w:r>
        <w:rPr>
          <w:spacing w:val="-14"/>
          <w:sz w:val="22"/>
        </w:rPr>
        <w:t> </w:t>
      </w:r>
      <w:r>
        <w:rPr>
          <w:sz w:val="22"/>
        </w:rPr>
        <w:t>pihak,</w:t>
      </w:r>
      <w:r>
        <w:rPr>
          <w:spacing w:val="-13"/>
          <w:sz w:val="22"/>
        </w:rPr>
        <w:t> </w:t>
      </w:r>
      <w:r>
        <w:rPr>
          <w:sz w:val="22"/>
        </w:rPr>
        <w:t>yang</w:t>
      </w:r>
      <w:r>
        <w:rPr>
          <w:spacing w:val="-14"/>
          <w:sz w:val="22"/>
        </w:rPr>
        <w:t> </w:t>
      </w:r>
      <w:r>
        <w:rPr>
          <w:sz w:val="22"/>
        </w:rPr>
        <w:t>karena</w:t>
      </w:r>
      <w:r>
        <w:rPr>
          <w:spacing w:val="-14"/>
          <w:sz w:val="22"/>
        </w:rPr>
        <w:t> </w:t>
      </w:r>
      <w:r>
        <w:rPr>
          <w:sz w:val="22"/>
        </w:rPr>
        <w:t>cacat</w:t>
      </w:r>
      <w:r>
        <w:rPr>
          <w:spacing w:val="-14"/>
          <w:sz w:val="22"/>
        </w:rPr>
        <w:t> </w:t>
      </w:r>
      <w:r>
        <w:rPr>
          <w:sz w:val="22"/>
        </w:rPr>
        <w:t>mental</w:t>
      </w:r>
      <w:r>
        <w:rPr>
          <w:spacing w:val="-13"/>
          <w:sz w:val="22"/>
        </w:rPr>
        <w:t> </w:t>
      </w:r>
      <w:r>
        <w:rPr>
          <w:sz w:val="22"/>
        </w:rPr>
        <w:t>berada</w:t>
      </w:r>
      <w:r>
        <w:rPr>
          <w:spacing w:val="-14"/>
          <w:sz w:val="22"/>
        </w:rPr>
        <w:t> </w:t>
      </w:r>
      <w:r>
        <w:rPr>
          <w:sz w:val="22"/>
        </w:rPr>
        <w:t>dalam</w:t>
      </w:r>
      <w:r>
        <w:rPr>
          <w:spacing w:val="-14"/>
          <w:sz w:val="22"/>
        </w:rPr>
        <w:t> </w:t>
      </w:r>
      <w:r>
        <w:rPr>
          <w:sz w:val="22"/>
        </w:rPr>
        <w:t>pengampuan,</w:t>
      </w:r>
      <w:r>
        <w:rPr>
          <w:spacing w:val="-14"/>
          <w:sz w:val="22"/>
        </w:rPr>
        <w:t> </w:t>
      </w:r>
      <w:r>
        <w:rPr>
          <w:sz w:val="22"/>
        </w:rPr>
        <w:t>atau</w:t>
      </w:r>
      <w:r>
        <w:rPr>
          <w:spacing w:val="-13"/>
          <w:sz w:val="22"/>
        </w:rPr>
        <w:t> </w:t>
      </w:r>
      <w:r>
        <w:rPr>
          <w:sz w:val="22"/>
        </w:rPr>
        <w:t>dengan alasan yang sama telah dimohonkan pengampuan, tetapi atas permohonan itu belum diambil keputusan;</w:t>
      </w:r>
    </w:p>
    <w:p>
      <w:pPr>
        <w:pStyle w:val="ListParagraph"/>
        <w:numPr>
          <w:ilvl w:val="0"/>
          <w:numId w:val="3"/>
        </w:numPr>
        <w:tabs>
          <w:tab w:pos="849" w:val="left" w:leader="none"/>
        </w:tabs>
        <w:spacing w:line="240" w:lineRule="auto" w:before="59" w:after="0"/>
        <w:ind w:left="849" w:right="677" w:hanging="533"/>
        <w:jc w:val="left"/>
        <w:rPr>
          <w:sz w:val="22"/>
        </w:rPr>
      </w:pPr>
      <w:r>
        <w:rPr>
          <w:spacing w:val="-2"/>
          <w:sz w:val="22"/>
        </w:rPr>
        <w:t>bila</w:t>
      </w:r>
      <w:r>
        <w:rPr>
          <w:spacing w:val="-6"/>
          <w:sz w:val="22"/>
        </w:rPr>
        <w:t> </w:t>
      </w:r>
      <w:r>
        <w:rPr>
          <w:spacing w:val="-2"/>
          <w:sz w:val="22"/>
        </w:rPr>
        <w:t>salah</w:t>
      </w:r>
      <w:r>
        <w:rPr>
          <w:spacing w:val="-3"/>
          <w:sz w:val="22"/>
        </w:rPr>
        <w:t> </w:t>
      </w:r>
      <w:r>
        <w:rPr>
          <w:spacing w:val="-2"/>
          <w:sz w:val="22"/>
        </w:rPr>
        <w:t>satu</w:t>
      </w:r>
      <w:r>
        <w:rPr>
          <w:spacing w:val="-3"/>
          <w:sz w:val="22"/>
        </w:rPr>
        <w:t> </w:t>
      </w:r>
      <w:r>
        <w:rPr>
          <w:spacing w:val="-2"/>
          <w:sz w:val="22"/>
        </w:rPr>
        <w:t>pihak</w:t>
      </w:r>
      <w:r>
        <w:rPr>
          <w:spacing w:val="-3"/>
          <w:sz w:val="22"/>
        </w:rPr>
        <w:t> </w:t>
      </w:r>
      <w:r>
        <w:rPr>
          <w:spacing w:val="-2"/>
          <w:sz w:val="22"/>
        </w:rPr>
        <w:t>tidak</w:t>
      </w:r>
      <w:r>
        <w:rPr>
          <w:spacing w:val="-6"/>
          <w:sz w:val="22"/>
        </w:rPr>
        <w:t> </w:t>
      </w:r>
      <w:r>
        <w:rPr>
          <w:spacing w:val="-2"/>
          <w:sz w:val="22"/>
        </w:rPr>
        <w:t>memenuhi</w:t>
      </w:r>
      <w:r>
        <w:rPr>
          <w:spacing w:val="-5"/>
          <w:sz w:val="22"/>
        </w:rPr>
        <w:t> </w:t>
      </w:r>
      <w:r>
        <w:rPr>
          <w:spacing w:val="-2"/>
          <w:sz w:val="22"/>
        </w:rPr>
        <w:t>syarat-syarat</w:t>
      </w:r>
      <w:r>
        <w:rPr>
          <w:spacing w:val="-5"/>
          <w:sz w:val="22"/>
        </w:rPr>
        <w:t> </w:t>
      </w:r>
      <w:r>
        <w:rPr>
          <w:spacing w:val="-2"/>
          <w:sz w:val="22"/>
        </w:rPr>
        <w:t>untuk</w:t>
      </w:r>
      <w:r>
        <w:rPr>
          <w:spacing w:val="-6"/>
          <w:sz w:val="22"/>
        </w:rPr>
        <w:t> </w:t>
      </w:r>
      <w:r>
        <w:rPr>
          <w:spacing w:val="-2"/>
          <w:sz w:val="22"/>
        </w:rPr>
        <w:t>mengadakan</w:t>
      </w:r>
      <w:r>
        <w:rPr>
          <w:spacing w:val="-6"/>
          <w:sz w:val="22"/>
        </w:rPr>
        <w:t> </w:t>
      </w:r>
      <w:r>
        <w:rPr>
          <w:spacing w:val="-2"/>
          <w:sz w:val="22"/>
        </w:rPr>
        <w:t>perkawinan </w:t>
      </w:r>
      <w:r>
        <w:rPr>
          <w:sz w:val="22"/>
        </w:rPr>
        <w:t>dengan ketentuan-ketentuan bagian pertama bab ini;</w:t>
      </w:r>
    </w:p>
    <w:p>
      <w:pPr>
        <w:pStyle w:val="ListParagraph"/>
        <w:numPr>
          <w:ilvl w:val="0"/>
          <w:numId w:val="3"/>
        </w:numPr>
        <w:tabs>
          <w:tab w:pos="849" w:val="left" w:leader="none"/>
        </w:tabs>
        <w:spacing w:line="240" w:lineRule="auto" w:before="58" w:after="0"/>
        <w:ind w:left="849" w:right="0" w:hanging="533"/>
        <w:jc w:val="left"/>
        <w:rPr>
          <w:sz w:val="22"/>
        </w:rPr>
      </w:pPr>
      <w:r>
        <w:rPr>
          <w:spacing w:val="-2"/>
          <w:sz w:val="22"/>
        </w:rPr>
        <w:t>bila</w:t>
      </w:r>
      <w:r>
        <w:rPr>
          <w:spacing w:val="-9"/>
          <w:sz w:val="22"/>
        </w:rPr>
        <w:t> </w:t>
      </w:r>
      <w:r>
        <w:rPr>
          <w:spacing w:val="-2"/>
          <w:sz w:val="22"/>
        </w:rPr>
        <w:t>pengumuman</w:t>
      </w:r>
      <w:r>
        <w:rPr>
          <w:spacing w:val="-9"/>
          <w:sz w:val="22"/>
        </w:rPr>
        <w:t> </w:t>
      </w:r>
      <w:r>
        <w:rPr>
          <w:spacing w:val="-2"/>
          <w:sz w:val="22"/>
        </w:rPr>
        <w:t>perkawinan</w:t>
      </w:r>
      <w:r>
        <w:rPr>
          <w:spacing w:val="-9"/>
          <w:sz w:val="22"/>
        </w:rPr>
        <w:t> </w:t>
      </w:r>
      <w:r>
        <w:rPr>
          <w:spacing w:val="-2"/>
          <w:sz w:val="22"/>
        </w:rPr>
        <w:t>yang</w:t>
      </w:r>
      <w:r>
        <w:rPr>
          <w:spacing w:val="-6"/>
          <w:sz w:val="22"/>
        </w:rPr>
        <w:t> </w:t>
      </w:r>
      <w:r>
        <w:rPr>
          <w:spacing w:val="-2"/>
          <w:sz w:val="22"/>
        </w:rPr>
        <w:t>menjadi</w:t>
      </w:r>
      <w:r>
        <w:rPr>
          <w:spacing w:val="-8"/>
          <w:sz w:val="22"/>
        </w:rPr>
        <w:t> </w:t>
      </w:r>
      <w:r>
        <w:rPr>
          <w:spacing w:val="-2"/>
          <w:sz w:val="22"/>
        </w:rPr>
        <w:t>syarat</w:t>
      </w:r>
      <w:r>
        <w:rPr>
          <w:spacing w:val="-7"/>
          <w:sz w:val="22"/>
        </w:rPr>
        <w:t> </w:t>
      </w:r>
      <w:r>
        <w:rPr>
          <w:spacing w:val="-2"/>
          <w:sz w:val="22"/>
        </w:rPr>
        <w:t>tidak</w:t>
      </w:r>
      <w:r>
        <w:rPr>
          <w:spacing w:val="-8"/>
          <w:sz w:val="22"/>
        </w:rPr>
        <w:t> </w:t>
      </w:r>
      <w:r>
        <w:rPr>
          <w:spacing w:val="-2"/>
          <w:sz w:val="22"/>
        </w:rPr>
        <w:t>diadakan;</w:t>
      </w:r>
    </w:p>
    <w:p>
      <w:pPr>
        <w:pStyle w:val="ListParagraph"/>
        <w:numPr>
          <w:ilvl w:val="0"/>
          <w:numId w:val="3"/>
        </w:numPr>
        <w:tabs>
          <w:tab w:pos="849" w:val="left" w:leader="none"/>
        </w:tabs>
        <w:spacing w:line="240" w:lineRule="auto" w:before="57" w:after="0"/>
        <w:ind w:left="849" w:right="317" w:hanging="533"/>
        <w:jc w:val="left"/>
        <w:rPr>
          <w:sz w:val="22"/>
        </w:rPr>
      </w:pPr>
      <w:r>
        <w:rPr>
          <w:sz w:val="22"/>
        </w:rPr>
        <w:t>bila salah satu pihak, karena sifat pemboros ditaruh di bawah pengampuan, dan </w:t>
      </w:r>
      <w:r>
        <w:rPr>
          <w:spacing w:val="-2"/>
          <w:sz w:val="22"/>
        </w:rPr>
        <w:t>perkawinan</w:t>
      </w:r>
      <w:r>
        <w:rPr>
          <w:spacing w:val="-10"/>
          <w:sz w:val="22"/>
        </w:rPr>
        <w:t> </w:t>
      </w:r>
      <w:r>
        <w:rPr>
          <w:spacing w:val="-2"/>
          <w:sz w:val="22"/>
        </w:rPr>
        <w:t>yang</w:t>
      </w:r>
      <w:r>
        <w:rPr>
          <w:spacing w:val="-7"/>
          <w:sz w:val="22"/>
        </w:rPr>
        <w:t> </w:t>
      </w:r>
      <w:r>
        <w:rPr>
          <w:spacing w:val="-2"/>
          <w:sz w:val="22"/>
        </w:rPr>
        <w:t>hendak</w:t>
      </w:r>
      <w:r>
        <w:rPr>
          <w:spacing w:val="-7"/>
          <w:sz w:val="22"/>
        </w:rPr>
        <w:t> </w:t>
      </w:r>
      <w:r>
        <w:rPr>
          <w:spacing w:val="-2"/>
          <w:sz w:val="22"/>
        </w:rPr>
        <w:t>dilangsungkan</w:t>
      </w:r>
      <w:r>
        <w:rPr>
          <w:spacing w:val="-10"/>
          <w:sz w:val="22"/>
        </w:rPr>
        <w:t> </w:t>
      </w:r>
      <w:r>
        <w:rPr>
          <w:spacing w:val="-2"/>
          <w:sz w:val="22"/>
        </w:rPr>
        <w:t>tampaknya</w:t>
      </w:r>
      <w:r>
        <w:rPr>
          <w:spacing w:val="-10"/>
          <w:sz w:val="22"/>
        </w:rPr>
        <w:t> </w:t>
      </w:r>
      <w:r>
        <w:rPr>
          <w:spacing w:val="-2"/>
          <w:sz w:val="22"/>
        </w:rPr>
        <w:t>akan</w:t>
      </w:r>
      <w:r>
        <w:rPr>
          <w:spacing w:val="-9"/>
          <w:sz w:val="22"/>
        </w:rPr>
        <w:t> </w:t>
      </w:r>
      <w:r>
        <w:rPr>
          <w:spacing w:val="-2"/>
          <w:sz w:val="22"/>
        </w:rPr>
        <w:t>membawa</w:t>
      </w:r>
      <w:r>
        <w:rPr>
          <w:spacing w:val="-10"/>
          <w:sz w:val="22"/>
        </w:rPr>
        <w:t> </w:t>
      </w:r>
      <w:r>
        <w:rPr>
          <w:spacing w:val="-2"/>
          <w:sz w:val="22"/>
        </w:rPr>
        <w:t>ketidak</w:t>
      </w:r>
      <w:r>
        <w:rPr>
          <w:spacing w:val="-7"/>
          <w:sz w:val="22"/>
        </w:rPr>
        <w:t> </w:t>
      </w:r>
      <w:r>
        <w:rPr>
          <w:spacing w:val="-2"/>
          <w:sz w:val="22"/>
        </w:rPr>
        <w:t>bahagiaan </w:t>
      </w:r>
      <w:r>
        <w:rPr>
          <w:sz w:val="22"/>
        </w:rPr>
        <w:t>bagi anak mereka.</w:t>
      </w:r>
    </w:p>
    <w:p>
      <w:pPr>
        <w:pStyle w:val="BodyText"/>
        <w:spacing w:before="59"/>
        <w:ind w:right="98"/>
      </w:pPr>
      <w:r>
        <w:rPr/>
        <w:t>Bila</w:t>
      </w:r>
      <w:r>
        <w:rPr>
          <w:spacing w:val="-8"/>
        </w:rPr>
        <w:t> </w:t>
      </w:r>
      <w:r>
        <w:rPr/>
        <w:t>yang</w:t>
      </w:r>
      <w:r>
        <w:rPr>
          <w:spacing w:val="-5"/>
        </w:rPr>
        <w:t> </w:t>
      </w:r>
      <w:r>
        <w:rPr/>
        <w:t>menjalankan</w:t>
      </w:r>
      <w:r>
        <w:rPr>
          <w:spacing w:val="-8"/>
        </w:rPr>
        <w:t> </w:t>
      </w:r>
      <w:r>
        <w:rPr/>
        <w:t>perwalian</w:t>
      </w:r>
      <w:r>
        <w:rPr>
          <w:spacing w:val="-8"/>
        </w:rPr>
        <w:t> </w:t>
      </w:r>
      <w:r>
        <w:rPr/>
        <w:t>atas</w:t>
      </w:r>
      <w:r>
        <w:rPr>
          <w:spacing w:val="-8"/>
        </w:rPr>
        <w:t> </w:t>
      </w:r>
      <w:r>
        <w:rPr/>
        <w:t>anak</w:t>
      </w:r>
      <w:r>
        <w:rPr>
          <w:spacing w:val="-5"/>
        </w:rPr>
        <w:t> </w:t>
      </w:r>
      <w:r>
        <w:rPr/>
        <w:t>itu</w:t>
      </w:r>
      <w:r>
        <w:rPr>
          <w:spacing w:val="-8"/>
        </w:rPr>
        <w:t> </w:t>
      </w:r>
      <w:r>
        <w:rPr/>
        <w:t>orang</w:t>
      </w:r>
      <w:r>
        <w:rPr>
          <w:spacing w:val="-8"/>
        </w:rPr>
        <w:t> </w:t>
      </w:r>
      <w:r>
        <w:rPr/>
        <w:t>lain</w:t>
      </w:r>
      <w:r>
        <w:rPr>
          <w:spacing w:val="-5"/>
        </w:rPr>
        <w:t> </w:t>
      </w:r>
      <w:r>
        <w:rPr/>
        <w:t>daripada</w:t>
      </w:r>
      <w:r>
        <w:rPr>
          <w:spacing w:val="-8"/>
        </w:rPr>
        <w:t> </w:t>
      </w:r>
      <w:r>
        <w:rPr/>
        <w:t>bapak</w:t>
      </w:r>
      <w:r>
        <w:rPr>
          <w:spacing w:val="-8"/>
        </w:rPr>
        <w:t> </w:t>
      </w:r>
      <w:r>
        <w:rPr/>
        <w:t>atau</w:t>
      </w:r>
      <w:r>
        <w:rPr>
          <w:spacing w:val="-8"/>
        </w:rPr>
        <w:t> </w:t>
      </w:r>
      <w:r>
        <w:rPr/>
        <w:t>ibunya,</w:t>
      </w:r>
      <w:r>
        <w:rPr>
          <w:spacing w:val="-7"/>
        </w:rPr>
        <w:t> </w:t>
      </w:r>
      <w:r>
        <w:rPr/>
        <w:t>maka </w:t>
      </w:r>
      <w:r>
        <w:rPr>
          <w:spacing w:val="-2"/>
        </w:rPr>
        <w:t>wali</w:t>
      </w:r>
      <w:r>
        <w:rPr>
          <w:spacing w:val="-12"/>
        </w:rPr>
        <w:t> </w:t>
      </w:r>
      <w:r>
        <w:rPr>
          <w:spacing w:val="-2"/>
        </w:rPr>
        <w:t>atau</w:t>
      </w:r>
      <w:r>
        <w:rPr>
          <w:spacing w:val="-12"/>
        </w:rPr>
        <w:t> </w:t>
      </w:r>
      <w:r>
        <w:rPr>
          <w:spacing w:val="-2"/>
        </w:rPr>
        <w:t>wali</w:t>
      </w:r>
      <w:r>
        <w:rPr>
          <w:spacing w:val="-12"/>
        </w:rPr>
        <w:t> </w:t>
      </w:r>
      <w:r>
        <w:rPr>
          <w:spacing w:val="-2"/>
        </w:rPr>
        <w:t>pengawasnya,</w:t>
      </w:r>
      <w:r>
        <w:rPr>
          <w:spacing w:val="-11"/>
        </w:rPr>
        <w:t> </w:t>
      </w:r>
      <w:r>
        <w:rPr>
          <w:spacing w:val="-2"/>
        </w:rPr>
        <w:t>bila</w:t>
      </w:r>
      <w:r>
        <w:rPr>
          <w:spacing w:val="-12"/>
        </w:rPr>
        <w:t> </w:t>
      </w:r>
      <w:r>
        <w:rPr>
          <w:spacing w:val="-2"/>
        </w:rPr>
        <w:t>yang</w:t>
      </w:r>
      <w:r>
        <w:rPr>
          <w:spacing w:val="-10"/>
        </w:rPr>
        <w:t> </w:t>
      </w:r>
      <w:r>
        <w:rPr>
          <w:spacing w:val="-2"/>
        </w:rPr>
        <w:t>disebut</w:t>
      </w:r>
      <w:r>
        <w:rPr>
          <w:spacing w:val="-11"/>
        </w:rPr>
        <w:t> </w:t>
      </w:r>
      <w:r>
        <w:rPr>
          <w:spacing w:val="-2"/>
        </w:rPr>
        <w:t>terakhir</w:t>
      </w:r>
      <w:r>
        <w:rPr>
          <w:spacing w:val="-12"/>
        </w:rPr>
        <w:t> </w:t>
      </w:r>
      <w:r>
        <w:rPr>
          <w:spacing w:val="-2"/>
        </w:rPr>
        <w:t>ini</w:t>
      </w:r>
      <w:r>
        <w:rPr>
          <w:spacing w:val="-12"/>
        </w:rPr>
        <w:t> </w:t>
      </w:r>
      <w:r>
        <w:rPr>
          <w:spacing w:val="-2"/>
        </w:rPr>
        <w:t>harus</w:t>
      </w:r>
      <w:r>
        <w:rPr>
          <w:spacing w:val="-11"/>
        </w:rPr>
        <w:t> </w:t>
      </w:r>
      <w:r>
        <w:rPr>
          <w:spacing w:val="-2"/>
        </w:rPr>
        <w:t>mengganti</w:t>
      </w:r>
      <w:r>
        <w:rPr>
          <w:spacing w:val="-11"/>
        </w:rPr>
        <w:t> </w:t>
      </w:r>
      <w:r>
        <w:rPr>
          <w:spacing w:val="-2"/>
        </w:rPr>
        <w:t>si</w:t>
      </w:r>
      <w:r>
        <w:rPr>
          <w:spacing w:val="-12"/>
        </w:rPr>
        <w:t> </w:t>
      </w:r>
      <w:r>
        <w:rPr>
          <w:spacing w:val="-2"/>
        </w:rPr>
        <w:t>wali,</w:t>
      </w:r>
      <w:r>
        <w:rPr>
          <w:spacing w:val="-12"/>
        </w:rPr>
        <w:t> </w:t>
      </w:r>
      <w:r>
        <w:rPr>
          <w:spacing w:val="-2"/>
        </w:rPr>
        <w:t>mempunyai </w:t>
      </w:r>
      <w:r>
        <w:rPr/>
        <w:t>hak</w:t>
      </w:r>
      <w:r>
        <w:rPr>
          <w:spacing w:val="-3"/>
        </w:rPr>
        <w:t> </w:t>
      </w:r>
      <w:r>
        <w:rPr/>
        <w:t>yang</w:t>
      </w:r>
      <w:r>
        <w:rPr>
          <w:spacing w:val="-6"/>
        </w:rPr>
        <w:t> </w:t>
      </w:r>
      <w:r>
        <w:rPr/>
        <w:t>sama</w:t>
      </w:r>
      <w:r>
        <w:rPr>
          <w:spacing w:val="-6"/>
        </w:rPr>
        <w:t> </w:t>
      </w:r>
      <w:r>
        <w:rPr/>
        <w:t>dalam</w:t>
      </w:r>
      <w:r>
        <w:rPr>
          <w:spacing w:val="-4"/>
        </w:rPr>
        <w:t> </w:t>
      </w:r>
      <w:r>
        <w:rPr/>
        <w:t>hal-hal</w:t>
      </w:r>
      <w:r>
        <w:rPr>
          <w:spacing w:val="-5"/>
        </w:rPr>
        <w:t> </w:t>
      </w:r>
      <w:r>
        <w:rPr/>
        <w:t>seperti</w:t>
      </w:r>
      <w:r>
        <w:rPr>
          <w:spacing w:val="-5"/>
        </w:rPr>
        <w:t> </w:t>
      </w:r>
      <w:r>
        <w:rPr/>
        <w:t>yang</w:t>
      </w:r>
      <w:r>
        <w:rPr>
          <w:spacing w:val="-3"/>
        </w:rPr>
        <w:t> </w:t>
      </w:r>
      <w:r>
        <w:rPr/>
        <w:t>tercantum</w:t>
      </w:r>
      <w:r>
        <w:rPr>
          <w:spacing w:val="-3"/>
        </w:rPr>
        <w:t> </w:t>
      </w:r>
      <w:r>
        <w:rPr/>
        <w:t>dalam</w:t>
      </w:r>
      <w:r>
        <w:rPr>
          <w:spacing w:val="-4"/>
        </w:rPr>
        <w:t> </w:t>
      </w:r>
      <w:r>
        <w:rPr/>
        <w:t>nomor-nomor</w:t>
      </w:r>
      <w:r>
        <w:rPr>
          <w:spacing w:val="-7"/>
        </w:rPr>
        <w:t> </w:t>
      </w:r>
      <w:r>
        <w:rPr/>
        <w:t>1°,</w:t>
      </w:r>
      <w:r>
        <w:rPr>
          <w:spacing w:val="-7"/>
        </w:rPr>
        <w:t> </w:t>
      </w:r>
      <w:r>
        <w:rPr/>
        <w:t>3°,</w:t>
      </w:r>
      <w:r>
        <w:rPr>
          <w:spacing w:val="-5"/>
        </w:rPr>
        <w:t> </w:t>
      </w:r>
      <w:r>
        <w:rPr/>
        <w:t>4,</w:t>
      </w:r>
      <w:r>
        <w:rPr>
          <w:spacing w:val="-5"/>
        </w:rPr>
        <w:t> </w:t>
      </w:r>
      <w:r>
        <w:rPr/>
        <w:t>5</w:t>
      </w:r>
      <w:r>
        <w:rPr>
          <w:spacing w:val="-8"/>
        </w:rPr>
        <w:t> </w:t>
      </w:r>
      <w:r>
        <w:rPr/>
        <w:t>dan</w:t>
      </w:r>
      <w:r>
        <w:rPr>
          <w:spacing w:val="-6"/>
        </w:rPr>
        <w:t> </w:t>
      </w:r>
      <w:r>
        <w:rPr/>
        <w:t>6°.</w:t>
      </w:r>
    </w:p>
    <w:p>
      <w:pPr>
        <w:pStyle w:val="BodyText"/>
        <w:spacing w:before="116"/>
        <w:ind w:left="0"/>
      </w:pPr>
    </w:p>
    <w:p>
      <w:pPr>
        <w:pStyle w:val="BodyText"/>
        <w:ind w:left="4058"/>
        <w:jc w:val="both"/>
      </w:pPr>
      <w:r>
        <w:rPr>
          <w:w w:val="105"/>
        </w:rPr>
        <w:t>Pasal</w:t>
      </w:r>
      <w:r>
        <w:rPr>
          <w:spacing w:val="16"/>
          <w:w w:val="105"/>
        </w:rPr>
        <w:t> </w:t>
      </w:r>
      <w:r>
        <w:rPr>
          <w:spacing w:val="-5"/>
          <w:w w:val="105"/>
        </w:rPr>
        <w:t>62</w:t>
      </w:r>
    </w:p>
    <w:p>
      <w:pPr>
        <w:pStyle w:val="BodyText"/>
        <w:spacing w:before="57"/>
        <w:ind w:right="60"/>
        <w:jc w:val="both"/>
      </w:pPr>
      <w:r>
        <w:rPr>
          <w:spacing w:val="-2"/>
        </w:rPr>
        <w:t>Dalam</w:t>
      </w:r>
      <w:r>
        <w:rPr>
          <w:spacing w:val="-9"/>
        </w:rPr>
        <w:t> </w:t>
      </w:r>
      <w:r>
        <w:rPr>
          <w:spacing w:val="-2"/>
        </w:rPr>
        <w:t>hal</w:t>
      </w:r>
      <w:r>
        <w:rPr>
          <w:spacing w:val="-7"/>
        </w:rPr>
        <w:t> </w:t>
      </w:r>
      <w:r>
        <w:rPr>
          <w:spacing w:val="-2"/>
        </w:rPr>
        <w:t>kedua</w:t>
      </w:r>
      <w:r>
        <w:rPr>
          <w:spacing w:val="-8"/>
        </w:rPr>
        <w:t> </w:t>
      </w:r>
      <w:r>
        <w:rPr>
          <w:spacing w:val="-2"/>
        </w:rPr>
        <w:t>orang</w:t>
      </w:r>
      <w:r>
        <w:rPr>
          <w:spacing w:val="-5"/>
        </w:rPr>
        <w:t> </w:t>
      </w:r>
      <w:r>
        <w:rPr>
          <w:spacing w:val="-2"/>
        </w:rPr>
        <w:t>tua</w:t>
      </w:r>
      <w:r>
        <w:rPr>
          <w:spacing w:val="-6"/>
        </w:rPr>
        <w:t> </w:t>
      </w:r>
      <w:r>
        <w:rPr>
          <w:spacing w:val="-2"/>
        </w:rPr>
        <w:t>tidak</w:t>
      </w:r>
      <w:r>
        <w:rPr>
          <w:spacing w:val="-5"/>
        </w:rPr>
        <w:t> </w:t>
      </w:r>
      <w:r>
        <w:rPr>
          <w:spacing w:val="-2"/>
        </w:rPr>
        <w:t>ada,</w:t>
      </w:r>
      <w:r>
        <w:rPr>
          <w:spacing w:val="-7"/>
        </w:rPr>
        <w:t> </w:t>
      </w:r>
      <w:r>
        <w:rPr>
          <w:spacing w:val="-2"/>
        </w:rPr>
        <w:t>maka</w:t>
      </w:r>
      <w:r>
        <w:rPr>
          <w:spacing w:val="-8"/>
        </w:rPr>
        <w:t> </w:t>
      </w:r>
      <w:r>
        <w:rPr>
          <w:spacing w:val="-2"/>
        </w:rPr>
        <w:t>kakek</w:t>
      </w:r>
      <w:r>
        <w:rPr>
          <w:spacing w:val="-8"/>
        </w:rPr>
        <w:t> </w:t>
      </w:r>
      <w:r>
        <w:rPr>
          <w:spacing w:val="-2"/>
        </w:rPr>
        <w:t>nenek</w:t>
      </w:r>
      <w:r>
        <w:rPr>
          <w:spacing w:val="-5"/>
        </w:rPr>
        <w:t> </w:t>
      </w:r>
      <w:r>
        <w:rPr>
          <w:spacing w:val="-2"/>
        </w:rPr>
        <w:t>dan</w:t>
      </w:r>
      <w:r>
        <w:rPr>
          <w:spacing w:val="-5"/>
        </w:rPr>
        <w:t> </w:t>
      </w:r>
      <w:r>
        <w:rPr>
          <w:spacing w:val="-2"/>
        </w:rPr>
        <w:t>wali</w:t>
      </w:r>
      <w:r>
        <w:rPr>
          <w:spacing w:val="-7"/>
        </w:rPr>
        <w:t> </w:t>
      </w:r>
      <w:r>
        <w:rPr>
          <w:spacing w:val="-2"/>
        </w:rPr>
        <w:t>atau</w:t>
      </w:r>
      <w:r>
        <w:rPr>
          <w:spacing w:val="-8"/>
        </w:rPr>
        <w:t> </w:t>
      </w:r>
      <w:r>
        <w:rPr>
          <w:spacing w:val="-2"/>
        </w:rPr>
        <w:t>wali</w:t>
      </w:r>
      <w:r>
        <w:rPr>
          <w:spacing w:val="-9"/>
        </w:rPr>
        <w:t> </w:t>
      </w:r>
      <w:r>
        <w:rPr>
          <w:spacing w:val="-2"/>
        </w:rPr>
        <w:t>pengawas,</w:t>
      </w:r>
      <w:r>
        <w:rPr>
          <w:spacing w:val="-7"/>
        </w:rPr>
        <w:t> </w:t>
      </w:r>
      <w:r>
        <w:rPr>
          <w:spacing w:val="-2"/>
        </w:rPr>
        <w:t>bila</w:t>
      </w:r>
      <w:r>
        <w:rPr>
          <w:spacing w:val="-8"/>
        </w:rPr>
        <w:t> </w:t>
      </w:r>
      <w:r>
        <w:rPr>
          <w:spacing w:val="-2"/>
        </w:rPr>
        <w:t>yang </w:t>
      </w:r>
      <w:r>
        <w:rPr/>
        <w:t>disebut</w:t>
      </w:r>
      <w:r>
        <w:rPr>
          <w:spacing w:val="-12"/>
        </w:rPr>
        <w:t> </w:t>
      </w:r>
      <w:r>
        <w:rPr/>
        <w:t>terakhir</w:t>
      </w:r>
      <w:r>
        <w:rPr>
          <w:spacing w:val="-11"/>
        </w:rPr>
        <w:t> </w:t>
      </w:r>
      <w:r>
        <w:rPr/>
        <w:t>ini</w:t>
      </w:r>
      <w:r>
        <w:rPr>
          <w:spacing w:val="-12"/>
        </w:rPr>
        <w:t> </w:t>
      </w:r>
      <w:r>
        <w:rPr/>
        <w:t>harus</w:t>
      </w:r>
      <w:r>
        <w:rPr>
          <w:spacing w:val="-14"/>
        </w:rPr>
        <w:t> </w:t>
      </w:r>
      <w:r>
        <w:rPr/>
        <w:t>mengganti</w:t>
      </w:r>
      <w:r>
        <w:rPr>
          <w:spacing w:val="-12"/>
        </w:rPr>
        <w:t> </w:t>
      </w:r>
      <w:r>
        <w:rPr/>
        <w:t>si</w:t>
      </w:r>
      <w:r>
        <w:rPr>
          <w:spacing w:val="-10"/>
        </w:rPr>
        <w:t> </w:t>
      </w:r>
      <w:r>
        <w:rPr/>
        <w:t>wali,</w:t>
      </w:r>
      <w:r>
        <w:rPr>
          <w:spacing w:val="-12"/>
        </w:rPr>
        <w:t> </w:t>
      </w:r>
      <w:r>
        <w:rPr/>
        <w:t>berhak</w:t>
      </w:r>
      <w:r>
        <w:rPr>
          <w:spacing w:val="-13"/>
        </w:rPr>
        <w:t> </w:t>
      </w:r>
      <w:r>
        <w:rPr/>
        <w:t>untuk</w:t>
      </w:r>
      <w:r>
        <w:rPr>
          <w:spacing w:val="-13"/>
        </w:rPr>
        <w:t> </w:t>
      </w:r>
      <w:r>
        <w:rPr/>
        <w:t>mencegah</w:t>
      </w:r>
      <w:r>
        <w:rPr>
          <w:spacing w:val="-13"/>
        </w:rPr>
        <w:t> </w:t>
      </w:r>
      <w:r>
        <w:rPr/>
        <w:t>perkawinan</w:t>
      </w:r>
      <w:r>
        <w:rPr>
          <w:spacing w:val="-13"/>
        </w:rPr>
        <w:t> </w:t>
      </w:r>
      <w:r>
        <w:rPr/>
        <w:t>dalam</w:t>
      </w:r>
      <w:r>
        <w:rPr>
          <w:spacing w:val="-11"/>
        </w:rPr>
        <w:t> </w:t>
      </w:r>
      <w:r>
        <w:rPr/>
        <w:t>hal-hal seperti yang tercantum dalam nomor 3, 4, 5 dan 6° pasal yang lalu.</w:t>
      </w:r>
    </w:p>
    <w:p>
      <w:pPr>
        <w:pStyle w:val="BodyText"/>
        <w:spacing w:before="60"/>
      </w:pPr>
      <w:r>
        <w:rPr>
          <w:spacing w:val="-2"/>
        </w:rPr>
        <w:t>Kakek</w:t>
      </w:r>
      <w:r>
        <w:rPr>
          <w:spacing w:val="-8"/>
        </w:rPr>
        <w:t> </w:t>
      </w:r>
      <w:r>
        <w:rPr>
          <w:spacing w:val="-2"/>
        </w:rPr>
        <w:t>nenek</w:t>
      </w:r>
      <w:r>
        <w:rPr>
          <w:spacing w:val="-8"/>
        </w:rPr>
        <w:t> </w:t>
      </w:r>
      <w:r>
        <w:rPr>
          <w:spacing w:val="-2"/>
        </w:rPr>
        <w:t>dan</w:t>
      </w:r>
      <w:r>
        <w:rPr>
          <w:spacing w:val="-8"/>
        </w:rPr>
        <w:t> </w:t>
      </w:r>
      <w:r>
        <w:rPr>
          <w:spacing w:val="-2"/>
        </w:rPr>
        <w:t>wali</w:t>
      </w:r>
      <w:r>
        <w:rPr>
          <w:spacing w:val="-9"/>
        </w:rPr>
        <w:t> </w:t>
      </w:r>
      <w:r>
        <w:rPr>
          <w:spacing w:val="-2"/>
        </w:rPr>
        <w:t>atau</w:t>
      </w:r>
      <w:r>
        <w:rPr>
          <w:spacing w:val="-8"/>
        </w:rPr>
        <w:t> </w:t>
      </w:r>
      <w:r>
        <w:rPr>
          <w:spacing w:val="-2"/>
        </w:rPr>
        <w:t>wali</w:t>
      </w:r>
      <w:r>
        <w:rPr>
          <w:spacing w:val="-11"/>
        </w:rPr>
        <w:t> </w:t>
      </w:r>
      <w:r>
        <w:rPr>
          <w:spacing w:val="-2"/>
        </w:rPr>
        <w:t>pengawas,</w:t>
      </w:r>
      <w:r>
        <w:rPr>
          <w:spacing w:val="-9"/>
        </w:rPr>
        <w:t> </w:t>
      </w:r>
      <w:r>
        <w:rPr>
          <w:spacing w:val="-2"/>
        </w:rPr>
        <w:t>bila</w:t>
      </w:r>
      <w:r>
        <w:rPr>
          <w:spacing w:val="-10"/>
        </w:rPr>
        <w:t> </w:t>
      </w:r>
      <w:r>
        <w:rPr>
          <w:spacing w:val="-2"/>
        </w:rPr>
        <w:t>yang</w:t>
      </w:r>
      <w:r>
        <w:rPr>
          <w:spacing w:val="-9"/>
        </w:rPr>
        <w:t> </w:t>
      </w:r>
      <w:r>
        <w:rPr>
          <w:spacing w:val="-2"/>
        </w:rPr>
        <w:t>disebut</w:t>
      </w:r>
      <w:r>
        <w:rPr>
          <w:spacing w:val="-9"/>
        </w:rPr>
        <w:t> </w:t>
      </w:r>
      <w:r>
        <w:rPr>
          <w:spacing w:val="-2"/>
        </w:rPr>
        <w:t>terakhir</w:t>
      </w:r>
      <w:r>
        <w:rPr>
          <w:spacing w:val="-11"/>
        </w:rPr>
        <w:t> </w:t>
      </w:r>
      <w:r>
        <w:rPr>
          <w:spacing w:val="-2"/>
        </w:rPr>
        <w:t>ini</w:t>
      </w:r>
      <w:r>
        <w:rPr>
          <w:spacing w:val="-9"/>
        </w:rPr>
        <w:t> </w:t>
      </w:r>
      <w:r>
        <w:rPr>
          <w:spacing w:val="-2"/>
        </w:rPr>
        <w:t>menggantikan</w:t>
      </w:r>
      <w:r>
        <w:rPr>
          <w:spacing w:val="-10"/>
        </w:rPr>
        <w:t> </w:t>
      </w:r>
      <w:r>
        <w:rPr>
          <w:spacing w:val="-2"/>
        </w:rPr>
        <w:t>si</w:t>
      </w:r>
      <w:r>
        <w:rPr>
          <w:spacing w:val="-9"/>
        </w:rPr>
        <w:t> </w:t>
      </w:r>
      <w:r>
        <w:rPr>
          <w:spacing w:val="-2"/>
        </w:rPr>
        <w:t>wali, </w:t>
      </w:r>
      <w:r>
        <w:rPr/>
        <w:t>berhak untuk mencegah perkawinan dalam hal-hal yang tercantum pada nomor 1°, jika izin mereka menjadi syarat.</w:t>
      </w:r>
    </w:p>
    <w:p>
      <w:pPr>
        <w:pStyle w:val="BodyText"/>
        <w:spacing w:before="115"/>
        <w:ind w:left="0"/>
      </w:pPr>
    </w:p>
    <w:p>
      <w:pPr>
        <w:pStyle w:val="BodyText"/>
        <w:spacing w:before="1"/>
        <w:ind w:left="4058"/>
      </w:pPr>
      <w:r>
        <w:rPr>
          <w:w w:val="105"/>
        </w:rPr>
        <w:t>Pasal</w:t>
      </w:r>
      <w:r>
        <w:rPr>
          <w:spacing w:val="16"/>
          <w:w w:val="105"/>
        </w:rPr>
        <w:t> </w:t>
      </w:r>
      <w:r>
        <w:rPr>
          <w:spacing w:val="-5"/>
          <w:w w:val="105"/>
        </w:rPr>
        <w:t>63</w:t>
      </w:r>
    </w:p>
    <w:p>
      <w:pPr>
        <w:pStyle w:val="BodyText"/>
        <w:spacing w:before="56"/>
      </w:pPr>
      <w:r>
        <w:rPr/>
        <w:t>Dalam</w:t>
      </w:r>
      <w:r>
        <w:rPr>
          <w:spacing w:val="-3"/>
        </w:rPr>
        <w:t> </w:t>
      </w:r>
      <w:r>
        <w:rPr/>
        <w:t>hal</w:t>
      </w:r>
      <w:r>
        <w:rPr>
          <w:spacing w:val="-2"/>
        </w:rPr>
        <w:t> </w:t>
      </w:r>
      <w:r>
        <w:rPr/>
        <w:t>kakek</w:t>
      </w:r>
      <w:r>
        <w:rPr>
          <w:spacing w:val="-3"/>
        </w:rPr>
        <w:t> </w:t>
      </w:r>
      <w:r>
        <w:rPr/>
        <w:t>nenek tidak ada,</w:t>
      </w:r>
      <w:r>
        <w:rPr>
          <w:spacing w:val="-2"/>
        </w:rPr>
        <w:t> </w:t>
      </w:r>
      <w:r>
        <w:rPr/>
        <w:t>maka</w:t>
      </w:r>
      <w:r>
        <w:rPr>
          <w:spacing w:val="-3"/>
        </w:rPr>
        <w:t> </w:t>
      </w:r>
      <w:r>
        <w:rPr/>
        <w:t>saudara</w:t>
      </w:r>
      <w:r>
        <w:rPr>
          <w:spacing w:val="-3"/>
        </w:rPr>
        <w:t> </w:t>
      </w:r>
      <w:r>
        <w:rPr/>
        <w:t>laki-laki</w:t>
      </w:r>
      <w:r>
        <w:rPr>
          <w:spacing w:val="-2"/>
        </w:rPr>
        <w:t> </w:t>
      </w:r>
      <w:r>
        <w:rPr/>
        <w:t>dan</w:t>
      </w:r>
      <w:r>
        <w:rPr>
          <w:spacing w:val="-3"/>
        </w:rPr>
        <w:t> </w:t>
      </w:r>
      <w:r>
        <w:rPr/>
        <w:t>perempuan,</w:t>
      </w:r>
      <w:r>
        <w:rPr>
          <w:spacing w:val="-2"/>
        </w:rPr>
        <w:t> </w:t>
      </w:r>
      <w:r>
        <w:rPr/>
        <w:t>paman</w:t>
      </w:r>
      <w:r>
        <w:rPr>
          <w:spacing w:val="-3"/>
        </w:rPr>
        <w:t> </w:t>
      </w:r>
      <w:r>
        <w:rPr/>
        <w:t>dan</w:t>
      </w:r>
      <w:r>
        <w:rPr>
          <w:spacing w:val="-3"/>
        </w:rPr>
        <w:t> </w:t>
      </w:r>
      <w:r>
        <w:rPr/>
        <w:t>bibi, </w:t>
      </w:r>
      <w:r>
        <w:rPr>
          <w:spacing w:val="-2"/>
        </w:rPr>
        <w:t>demikian</w:t>
      </w:r>
      <w:r>
        <w:rPr>
          <w:spacing w:val="-3"/>
        </w:rPr>
        <w:t> </w:t>
      </w:r>
      <w:r>
        <w:rPr>
          <w:spacing w:val="-2"/>
        </w:rPr>
        <w:t>pula</w:t>
      </w:r>
      <w:r>
        <w:rPr>
          <w:spacing w:val="-6"/>
        </w:rPr>
        <w:t> </w:t>
      </w:r>
      <w:r>
        <w:rPr>
          <w:spacing w:val="-2"/>
        </w:rPr>
        <w:t>wali</w:t>
      </w:r>
      <w:r>
        <w:rPr>
          <w:spacing w:val="-5"/>
        </w:rPr>
        <w:t> </w:t>
      </w:r>
      <w:r>
        <w:rPr>
          <w:spacing w:val="-2"/>
        </w:rPr>
        <w:t>dan</w:t>
      </w:r>
      <w:r>
        <w:rPr>
          <w:spacing w:val="-6"/>
        </w:rPr>
        <w:t> </w:t>
      </w:r>
      <w:r>
        <w:rPr>
          <w:spacing w:val="-2"/>
        </w:rPr>
        <w:t>wali</w:t>
      </w:r>
      <w:r>
        <w:rPr>
          <w:spacing w:val="-5"/>
        </w:rPr>
        <w:t> </w:t>
      </w:r>
      <w:r>
        <w:rPr>
          <w:spacing w:val="-2"/>
        </w:rPr>
        <w:t>pengawas,</w:t>
      </w:r>
      <w:r>
        <w:rPr>
          <w:spacing w:val="-5"/>
        </w:rPr>
        <w:t> </w:t>
      </w:r>
      <w:r>
        <w:rPr>
          <w:spacing w:val="-2"/>
        </w:rPr>
        <w:t>pengampu</w:t>
      </w:r>
      <w:r>
        <w:rPr>
          <w:spacing w:val="-6"/>
        </w:rPr>
        <w:t> </w:t>
      </w:r>
      <w:r>
        <w:rPr>
          <w:spacing w:val="-2"/>
        </w:rPr>
        <w:t>dan</w:t>
      </w:r>
      <w:r>
        <w:rPr>
          <w:spacing w:val="-6"/>
        </w:rPr>
        <w:t> </w:t>
      </w:r>
      <w:r>
        <w:rPr>
          <w:spacing w:val="-2"/>
        </w:rPr>
        <w:t>pengampu</w:t>
      </w:r>
      <w:r>
        <w:rPr>
          <w:spacing w:val="-6"/>
        </w:rPr>
        <w:t> </w:t>
      </w:r>
      <w:r>
        <w:rPr>
          <w:spacing w:val="-2"/>
        </w:rPr>
        <w:t>pengawas,</w:t>
      </w:r>
      <w:r>
        <w:rPr>
          <w:spacing w:val="-5"/>
        </w:rPr>
        <w:t> </w:t>
      </w:r>
      <w:r>
        <w:rPr>
          <w:spacing w:val="-2"/>
        </w:rPr>
        <w:t>berhak</w:t>
      </w:r>
      <w:r>
        <w:rPr>
          <w:spacing w:val="-3"/>
        </w:rPr>
        <w:t> </w:t>
      </w:r>
      <w:r>
        <w:rPr>
          <w:spacing w:val="-2"/>
        </w:rPr>
        <w:t>mencegah perkawinan:</w:t>
      </w:r>
    </w:p>
    <w:p>
      <w:pPr>
        <w:pStyle w:val="ListParagraph"/>
        <w:numPr>
          <w:ilvl w:val="0"/>
          <w:numId w:val="4"/>
        </w:numPr>
        <w:tabs>
          <w:tab w:pos="849" w:val="left" w:leader="none"/>
        </w:tabs>
        <w:spacing w:line="240" w:lineRule="auto" w:before="60" w:after="0"/>
        <w:ind w:left="849" w:right="242" w:hanging="533"/>
        <w:jc w:val="left"/>
        <w:rPr>
          <w:sz w:val="22"/>
        </w:rPr>
      </w:pPr>
      <w:r>
        <w:rPr>
          <w:sz w:val="22"/>
        </w:rPr>
        <w:t>bila</w:t>
      </w:r>
      <w:r>
        <w:rPr>
          <w:spacing w:val="-14"/>
          <w:sz w:val="22"/>
        </w:rPr>
        <w:t> </w:t>
      </w:r>
      <w:r>
        <w:rPr>
          <w:sz w:val="22"/>
        </w:rPr>
        <w:t>ketentuan-ketentuan</w:t>
      </w:r>
      <w:r>
        <w:rPr>
          <w:spacing w:val="-14"/>
          <w:sz w:val="22"/>
        </w:rPr>
        <w:t> </w:t>
      </w:r>
      <w:r>
        <w:rPr>
          <w:sz w:val="22"/>
        </w:rPr>
        <w:t>Pasal</w:t>
      </w:r>
      <w:r>
        <w:rPr>
          <w:spacing w:val="-14"/>
          <w:sz w:val="22"/>
        </w:rPr>
        <w:t> </w:t>
      </w:r>
      <w:r>
        <w:rPr>
          <w:sz w:val="22"/>
        </w:rPr>
        <w:t>38</w:t>
      </w:r>
      <w:r>
        <w:rPr>
          <w:spacing w:val="-13"/>
          <w:sz w:val="22"/>
        </w:rPr>
        <w:t> </w:t>
      </w:r>
      <w:r>
        <w:rPr>
          <w:sz w:val="22"/>
        </w:rPr>
        <w:t>dan</w:t>
      </w:r>
      <w:r>
        <w:rPr>
          <w:spacing w:val="-14"/>
          <w:sz w:val="22"/>
        </w:rPr>
        <w:t> </w:t>
      </w:r>
      <w:r>
        <w:rPr>
          <w:sz w:val="22"/>
        </w:rPr>
        <w:t>Pasal</w:t>
      </w:r>
      <w:r>
        <w:rPr>
          <w:spacing w:val="-14"/>
          <w:sz w:val="22"/>
        </w:rPr>
        <w:t> </w:t>
      </w:r>
      <w:r>
        <w:rPr>
          <w:sz w:val="22"/>
        </w:rPr>
        <w:t>40</w:t>
      </w:r>
      <w:r>
        <w:rPr>
          <w:spacing w:val="-14"/>
          <w:sz w:val="22"/>
        </w:rPr>
        <w:t> </w:t>
      </w:r>
      <w:r>
        <w:rPr>
          <w:sz w:val="22"/>
        </w:rPr>
        <w:t>mengenai</w:t>
      </w:r>
      <w:r>
        <w:rPr>
          <w:spacing w:val="-13"/>
          <w:sz w:val="22"/>
        </w:rPr>
        <w:t> </w:t>
      </w:r>
      <w:r>
        <w:rPr>
          <w:sz w:val="22"/>
        </w:rPr>
        <w:t>memperoleh</w:t>
      </w:r>
      <w:r>
        <w:rPr>
          <w:spacing w:val="-14"/>
          <w:sz w:val="22"/>
        </w:rPr>
        <w:t> </w:t>
      </w:r>
      <w:r>
        <w:rPr>
          <w:sz w:val="22"/>
        </w:rPr>
        <w:t>izin</w:t>
      </w:r>
      <w:r>
        <w:rPr>
          <w:spacing w:val="-14"/>
          <w:sz w:val="22"/>
        </w:rPr>
        <w:t> </w:t>
      </w:r>
      <w:r>
        <w:rPr>
          <w:sz w:val="22"/>
        </w:rPr>
        <w:t>kawin</w:t>
      </w:r>
      <w:r>
        <w:rPr>
          <w:spacing w:val="-14"/>
          <w:sz w:val="22"/>
        </w:rPr>
        <w:t> </w:t>
      </w:r>
      <w:r>
        <w:rPr>
          <w:sz w:val="22"/>
        </w:rPr>
        <w:t>tidak </w:t>
      </w:r>
      <w:r>
        <w:rPr>
          <w:spacing w:val="-2"/>
          <w:sz w:val="22"/>
        </w:rPr>
        <w:t>diindahkan;</w:t>
      </w:r>
    </w:p>
    <w:p>
      <w:pPr>
        <w:pStyle w:val="ListParagraph"/>
        <w:numPr>
          <w:ilvl w:val="0"/>
          <w:numId w:val="4"/>
        </w:numPr>
        <w:tabs>
          <w:tab w:pos="849" w:val="left" w:leader="none"/>
        </w:tabs>
        <w:spacing w:line="240" w:lineRule="auto" w:before="58" w:after="0"/>
        <w:ind w:left="849" w:right="0" w:hanging="533"/>
        <w:jc w:val="left"/>
        <w:rPr>
          <w:sz w:val="22"/>
        </w:rPr>
      </w:pPr>
      <w:r>
        <w:rPr>
          <w:spacing w:val="-2"/>
          <w:sz w:val="22"/>
        </w:rPr>
        <w:t>karena</w:t>
      </w:r>
      <w:r>
        <w:rPr>
          <w:spacing w:val="-6"/>
          <w:sz w:val="22"/>
        </w:rPr>
        <w:t> </w:t>
      </w:r>
      <w:r>
        <w:rPr>
          <w:spacing w:val="-2"/>
          <w:sz w:val="22"/>
        </w:rPr>
        <w:t>alasan-alasan</w:t>
      </w:r>
      <w:r>
        <w:rPr>
          <w:spacing w:val="-5"/>
          <w:sz w:val="22"/>
        </w:rPr>
        <w:t> </w:t>
      </w:r>
      <w:r>
        <w:rPr>
          <w:spacing w:val="-2"/>
          <w:sz w:val="22"/>
        </w:rPr>
        <w:t>seperti</w:t>
      </w:r>
      <w:r>
        <w:rPr>
          <w:spacing w:val="-5"/>
          <w:sz w:val="22"/>
        </w:rPr>
        <w:t> </w:t>
      </w:r>
      <w:r>
        <w:rPr>
          <w:spacing w:val="-2"/>
          <w:sz w:val="22"/>
        </w:rPr>
        <w:t>yang</w:t>
      </w:r>
      <w:r>
        <w:rPr>
          <w:spacing w:val="-3"/>
          <w:sz w:val="22"/>
        </w:rPr>
        <w:t> </w:t>
      </w:r>
      <w:r>
        <w:rPr>
          <w:spacing w:val="-2"/>
          <w:sz w:val="22"/>
        </w:rPr>
        <w:t>tercantum</w:t>
      </w:r>
      <w:r>
        <w:rPr>
          <w:spacing w:val="-3"/>
          <w:sz w:val="22"/>
        </w:rPr>
        <w:t> </w:t>
      </w:r>
      <w:r>
        <w:rPr>
          <w:spacing w:val="-2"/>
          <w:sz w:val="22"/>
        </w:rPr>
        <w:t>dalam</w:t>
      </w:r>
      <w:r>
        <w:rPr>
          <w:spacing w:val="-4"/>
          <w:sz w:val="22"/>
        </w:rPr>
        <w:t> </w:t>
      </w:r>
      <w:r>
        <w:rPr>
          <w:spacing w:val="-2"/>
          <w:sz w:val="22"/>
        </w:rPr>
        <w:t>nomor</w:t>
      </w:r>
      <w:r>
        <w:rPr>
          <w:spacing w:val="-6"/>
          <w:sz w:val="22"/>
        </w:rPr>
        <w:t> </w:t>
      </w:r>
      <w:r>
        <w:rPr>
          <w:spacing w:val="-2"/>
          <w:sz w:val="22"/>
        </w:rPr>
        <w:t>3°,4°,5°,</w:t>
      </w:r>
      <w:r>
        <w:rPr>
          <w:spacing w:val="-5"/>
          <w:sz w:val="22"/>
        </w:rPr>
        <w:t> </w:t>
      </w:r>
      <w:r>
        <w:rPr>
          <w:spacing w:val="-2"/>
          <w:sz w:val="22"/>
        </w:rPr>
        <w:t>dan</w:t>
      </w:r>
      <w:r>
        <w:rPr>
          <w:spacing w:val="-5"/>
          <w:sz w:val="22"/>
        </w:rPr>
        <w:t> </w:t>
      </w:r>
      <w:r>
        <w:rPr>
          <w:spacing w:val="-2"/>
          <w:sz w:val="22"/>
        </w:rPr>
        <w:t>6°</w:t>
      </w:r>
      <w:r>
        <w:rPr>
          <w:spacing w:val="-6"/>
          <w:sz w:val="22"/>
        </w:rPr>
        <w:t> </w:t>
      </w:r>
      <w:r>
        <w:rPr>
          <w:spacing w:val="-2"/>
          <w:sz w:val="22"/>
        </w:rPr>
        <w:t>Pasal</w:t>
      </w:r>
      <w:r>
        <w:rPr>
          <w:spacing w:val="-4"/>
          <w:sz w:val="22"/>
        </w:rPr>
        <w:t> </w:t>
      </w:r>
      <w:r>
        <w:rPr>
          <w:spacing w:val="-5"/>
          <w:sz w:val="22"/>
        </w:rPr>
        <w:t>61.</w:t>
      </w:r>
    </w:p>
    <w:p>
      <w:pPr>
        <w:pStyle w:val="BodyText"/>
        <w:spacing w:before="113"/>
        <w:ind w:left="0"/>
      </w:pPr>
    </w:p>
    <w:p>
      <w:pPr>
        <w:pStyle w:val="BodyText"/>
        <w:ind w:left="4058"/>
        <w:jc w:val="both"/>
      </w:pPr>
      <w:r>
        <w:rPr>
          <w:w w:val="105"/>
        </w:rPr>
        <w:t>Pasal</w:t>
      </w:r>
      <w:r>
        <w:rPr>
          <w:spacing w:val="16"/>
          <w:w w:val="105"/>
        </w:rPr>
        <w:t> </w:t>
      </w:r>
      <w:r>
        <w:rPr>
          <w:spacing w:val="-5"/>
          <w:w w:val="105"/>
        </w:rPr>
        <w:t>64</w:t>
      </w:r>
    </w:p>
    <w:p>
      <w:pPr>
        <w:pStyle w:val="BodyText"/>
        <w:spacing w:after="0"/>
        <w:jc w:val="both"/>
        <w:sectPr>
          <w:pgSz w:w="12240" w:h="15840"/>
          <w:pgMar w:top="1520" w:bottom="280" w:left="1800" w:right="1800"/>
        </w:sectPr>
      </w:pPr>
    </w:p>
    <w:p>
      <w:pPr>
        <w:pStyle w:val="BodyText"/>
        <w:spacing w:before="65"/>
      </w:pPr>
      <w:r>
        <w:rPr>
          <w:spacing w:val="-2"/>
        </w:rPr>
        <w:t>Suami</w:t>
      </w:r>
      <w:r>
        <w:rPr>
          <w:spacing w:val="-5"/>
        </w:rPr>
        <w:t> </w:t>
      </w:r>
      <w:r>
        <w:rPr>
          <w:spacing w:val="-2"/>
        </w:rPr>
        <w:t>yang</w:t>
      </w:r>
      <w:r>
        <w:rPr>
          <w:spacing w:val="-3"/>
        </w:rPr>
        <w:t> </w:t>
      </w:r>
      <w:r>
        <w:rPr>
          <w:spacing w:val="-2"/>
        </w:rPr>
        <w:t>perkawinannya</w:t>
      </w:r>
      <w:r>
        <w:rPr>
          <w:spacing w:val="-6"/>
        </w:rPr>
        <w:t> </w:t>
      </w:r>
      <w:r>
        <w:rPr>
          <w:spacing w:val="-2"/>
        </w:rPr>
        <w:t>telah</w:t>
      </w:r>
      <w:r>
        <w:rPr>
          <w:spacing w:val="-3"/>
        </w:rPr>
        <w:t> </w:t>
      </w:r>
      <w:r>
        <w:rPr>
          <w:spacing w:val="-2"/>
        </w:rPr>
        <w:t>bubar</w:t>
      </w:r>
      <w:r>
        <w:rPr>
          <w:spacing w:val="-4"/>
        </w:rPr>
        <w:t> </w:t>
      </w:r>
      <w:r>
        <w:rPr>
          <w:spacing w:val="-2"/>
        </w:rPr>
        <w:t>karena</w:t>
      </w:r>
      <w:r>
        <w:rPr>
          <w:spacing w:val="-6"/>
        </w:rPr>
        <w:t> </w:t>
      </w:r>
      <w:r>
        <w:rPr>
          <w:spacing w:val="-2"/>
        </w:rPr>
        <w:t>perceraian,</w:t>
      </w:r>
      <w:r>
        <w:rPr>
          <w:spacing w:val="-5"/>
        </w:rPr>
        <w:t> </w:t>
      </w:r>
      <w:r>
        <w:rPr>
          <w:spacing w:val="-2"/>
        </w:rPr>
        <w:t>boleh</w:t>
      </w:r>
      <w:r>
        <w:rPr>
          <w:spacing w:val="-3"/>
        </w:rPr>
        <w:t> </w:t>
      </w:r>
      <w:r>
        <w:rPr>
          <w:spacing w:val="-2"/>
        </w:rPr>
        <w:t>mencegah</w:t>
      </w:r>
      <w:r>
        <w:rPr>
          <w:spacing w:val="-3"/>
        </w:rPr>
        <w:t> </w:t>
      </w:r>
      <w:r>
        <w:rPr>
          <w:spacing w:val="-2"/>
        </w:rPr>
        <w:t>perkawinan</w:t>
      </w:r>
      <w:r>
        <w:rPr>
          <w:spacing w:val="-6"/>
        </w:rPr>
        <w:t> </w:t>
      </w:r>
      <w:r>
        <w:rPr>
          <w:spacing w:val="-2"/>
        </w:rPr>
        <w:t>bekas </w:t>
      </w:r>
      <w:r>
        <w:rPr/>
        <w:t>isterinya,</w:t>
      </w:r>
      <w:r>
        <w:rPr>
          <w:spacing w:val="-5"/>
        </w:rPr>
        <w:t> </w:t>
      </w:r>
      <w:r>
        <w:rPr/>
        <w:t>bila</w:t>
      </w:r>
      <w:r>
        <w:rPr>
          <w:spacing w:val="-6"/>
        </w:rPr>
        <w:t> </w:t>
      </w:r>
      <w:r>
        <w:rPr/>
        <w:t>dia</w:t>
      </w:r>
      <w:r>
        <w:rPr>
          <w:spacing w:val="-6"/>
        </w:rPr>
        <w:t> </w:t>
      </w:r>
      <w:r>
        <w:rPr/>
        <w:t>hendak</w:t>
      </w:r>
      <w:r>
        <w:rPr>
          <w:spacing w:val="-3"/>
        </w:rPr>
        <w:t> </w:t>
      </w:r>
      <w:r>
        <w:rPr/>
        <w:t>kawin</w:t>
      </w:r>
      <w:r>
        <w:rPr>
          <w:spacing w:val="-3"/>
        </w:rPr>
        <w:t> </w:t>
      </w:r>
      <w:r>
        <w:rPr/>
        <w:t>lagi</w:t>
      </w:r>
      <w:r>
        <w:rPr>
          <w:spacing w:val="-7"/>
        </w:rPr>
        <w:t> </w:t>
      </w:r>
      <w:r>
        <w:rPr/>
        <w:t>sebelum</w:t>
      </w:r>
      <w:r>
        <w:rPr>
          <w:spacing w:val="-4"/>
        </w:rPr>
        <w:t> </w:t>
      </w:r>
      <w:r>
        <w:rPr/>
        <w:t>lampau</w:t>
      </w:r>
      <w:r>
        <w:rPr>
          <w:spacing w:val="-6"/>
        </w:rPr>
        <w:t> </w:t>
      </w:r>
      <w:r>
        <w:rPr/>
        <w:t>tiga</w:t>
      </w:r>
      <w:r>
        <w:rPr>
          <w:spacing w:val="-6"/>
        </w:rPr>
        <w:t> </w:t>
      </w:r>
      <w:r>
        <w:rPr/>
        <w:t>ratus</w:t>
      </w:r>
      <w:r>
        <w:rPr>
          <w:spacing w:val="-6"/>
        </w:rPr>
        <w:t> </w:t>
      </w:r>
      <w:r>
        <w:rPr/>
        <w:t>hari</w:t>
      </w:r>
      <w:r>
        <w:rPr>
          <w:spacing w:val="-5"/>
        </w:rPr>
        <w:t> </w:t>
      </w:r>
      <w:r>
        <w:rPr/>
        <w:t>sejak</w:t>
      </w:r>
      <w:r>
        <w:rPr>
          <w:spacing w:val="-3"/>
        </w:rPr>
        <w:t> </w:t>
      </w:r>
      <w:r>
        <w:rPr/>
        <w:t>pembubaran perkawinan yang dulu.</w:t>
      </w:r>
    </w:p>
    <w:p>
      <w:pPr>
        <w:pStyle w:val="BodyText"/>
        <w:spacing w:before="116"/>
        <w:ind w:left="0"/>
      </w:pPr>
    </w:p>
    <w:p>
      <w:pPr>
        <w:pStyle w:val="BodyText"/>
        <w:ind w:left="4058"/>
      </w:pPr>
      <w:r>
        <w:rPr>
          <w:w w:val="105"/>
        </w:rPr>
        <w:t>Pasal</w:t>
      </w:r>
      <w:r>
        <w:rPr>
          <w:spacing w:val="16"/>
          <w:w w:val="105"/>
        </w:rPr>
        <w:t> </w:t>
      </w:r>
      <w:r>
        <w:rPr>
          <w:spacing w:val="-5"/>
          <w:w w:val="105"/>
        </w:rPr>
        <w:t>65</w:t>
      </w:r>
    </w:p>
    <w:p>
      <w:pPr>
        <w:pStyle w:val="BodyText"/>
        <w:spacing w:before="56"/>
      </w:pPr>
      <w:r>
        <w:rPr>
          <w:spacing w:val="-2"/>
        </w:rPr>
        <w:t>Kejaksaan</w:t>
      </w:r>
      <w:r>
        <w:rPr>
          <w:spacing w:val="-12"/>
        </w:rPr>
        <w:t> </w:t>
      </w:r>
      <w:r>
        <w:rPr>
          <w:spacing w:val="-2"/>
        </w:rPr>
        <w:t>wajib</w:t>
      </w:r>
      <w:r>
        <w:rPr>
          <w:spacing w:val="-12"/>
        </w:rPr>
        <w:t> </w:t>
      </w:r>
      <w:r>
        <w:rPr>
          <w:spacing w:val="-2"/>
        </w:rPr>
        <w:t>mencegah</w:t>
      </w:r>
      <w:r>
        <w:rPr>
          <w:spacing w:val="-11"/>
        </w:rPr>
        <w:t> </w:t>
      </w:r>
      <w:r>
        <w:rPr>
          <w:spacing w:val="-2"/>
        </w:rPr>
        <w:t>perkawinan</w:t>
      </w:r>
      <w:r>
        <w:rPr>
          <w:spacing w:val="-12"/>
        </w:rPr>
        <w:t> </w:t>
      </w:r>
      <w:r>
        <w:rPr>
          <w:spacing w:val="-2"/>
        </w:rPr>
        <w:t>yang</w:t>
      </w:r>
      <w:r>
        <w:rPr>
          <w:spacing w:val="-11"/>
        </w:rPr>
        <w:t> </w:t>
      </w:r>
      <w:r>
        <w:rPr>
          <w:spacing w:val="-2"/>
        </w:rPr>
        <w:t>hendak</w:t>
      </w:r>
      <w:r>
        <w:rPr>
          <w:spacing w:val="-10"/>
        </w:rPr>
        <w:t> </w:t>
      </w:r>
      <w:r>
        <w:rPr>
          <w:spacing w:val="-2"/>
        </w:rPr>
        <w:t>dilangsungkan</w:t>
      </w:r>
      <w:r>
        <w:rPr>
          <w:spacing w:val="-12"/>
        </w:rPr>
        <w:t> </w:t>
      </w:r>
      <w:r>
        <w:rPr>
          <w:spacing w:val="-2"/>
        </w:rPr>
        <w:t>dalam</w:t>
      </w:r>
      <w:r>
        <w:rPr>
          <w:spacing w:val="-11"/>
        </w:rPr>
        <w:t> </w:t>
      </w:r>
      <w:r>
        <w:rPr>
          <w:spacing w:val="-2"/>
        </w:rPr>
        <w:t>hal-hal</w:t>
      </w:r>
      <w:r>
        <w:rPr>
          <w:spacing w:val="-11"/>
        </w:rPr>
        <w:t> </w:t>
      </w:r>
      <w:r>
        <w:rPr>
          <w:spacing w:val="-2"/>
        </w:rPr>
        <w:t>yang </w:t>
      </w:r>
      <w:r>
        <w:rPr/>
        <w:t>tercantum dalam Pasal 27 sampai dengan 34.</w:t>
      </w:r>
    </w:p>
    <w:p>
      <w:pPr>
        <w:pStyle w:val="BodyText"/>
        <w:spacing w:before="117"/>
        <w:ind w:left="0"/>
      </w:pPr>
    </w:p>
    <w:p>
      <w:pPr>
        <w:pStyle w:val="BodyText"/>
        <w:ind w:left="4058"/>
      </w:pPr>
      <w:r>
        <w:rPr>
          <w:w w:val="105"/>
        </w:rPr>
        <w:t>Pasal</w:t>
      </w:r>
      <w:r>
        <w:rPr>
          <w:spacing w:val="16"/>
          <w:w w:val="105"/>
        </w:rPr>
        <w:t> </w:t>
      </w:r>
      <w:r>
        <w:rPr>
          <w:spacing w:val="-5"/>
          <w:w w:val="105"/>
        </w:rPr>
        <w:t>66</w:t>
      </w:r>
    </w:p>
    <w:p>
      <w:pPr>
        <w:pStyle w:val="BodyText"/>
        <w:spacing w:before="57"/>
      </w:pPr>
      <w:r>
        <w:rPr>
          <w:spacing w:val="-2"/>
        </w:rPr>
        <w:t>Pencegahan</w:t>
      </w:r>
      <w:r>
        <w:rPr>
          <w:spacing w:val="-4"/>
        </w:rPr>
        <w:t> </w:t>
      </w:r>
      <w:r>
        <w:rPr>
          <w:spacing w:val="-2"/>
        </w:rPr>
        <w:t>perkawinan</w:t>
      </w:r>
      <w:r>
        <w:rPr>
          <w:spacing w:val="-4"/>
        </w:rPr>
        <w:t> </w:t>
      </w:r>
      <w:r>
        <w:rPr>
          <w:spacing w:val="-2"/>
        </w:rPr>
        <w:t>ditangani</w:t>
      </w:r>
      <w:r>
        <w:rPr>
          <w:spacing w:val="-3"/>
        </w:rPr>
        <w:t> </w:t>
      </w:r>
      <w:r>
        <w:rPr>
          <w:spacing w:val="-2"/>
        </w:rPr>
        <w:t>oleh</w:t>
      </w:r>
      <w:r>
        <w:rPr>
          <w:spacing w:val="-4"/>
        </w:rPr>
        <w:t> </w:t>
      </w:r>
      <w:r>
        <w:rPr>
          <w:spacing w:val="-2"/>
        </w:rPr>
        <w:t>Pengadilan</w:t>
      </w:r>
      <w:r>
        <w:rPr>
          <w:spacing w:val="-4"/>
        </w:rPr>
        <w:t> </w:t>
      </w:r>
      <w:r>
        <w:rPr>
          <w:spacing w:val="-2"/>
        </w:rPr>
        <w:t>Negeri,</w:t>
      </w:r>
      <w:r>
        <w:rPr>
          <w:spacing w:val="-3"/>
        </w:rPr>
        <w:t> </w:t>
      </w:r>
      <w:r>
        <w:rPr>
          <w:spacing w:val="-2"/>
        </w:rPr>
        <w:t>yang</w:t>
      </w:r>
      <w:r>
        <w:rPr>
          <w:spacing w:val="-4"/>
        </w:rPr>
        <w:t> </w:t>
      </w:r>
      <w:r>
        <w:rPr>
          <w:spacing w:val="-2"/>
        </w:rPr>
        <w:t>di</w:t>
      </w:r>
      <w:r>
        <w:rPr>
          <w:spacing w:val="-3"/>
        </w:rPr>
        <w:t> </w:t>
      </w:r>
      <w:r>
        <w:rPr>
          <w:spacing w:val="-2"/>
        </w:rPr>
        <w:t>daerah hukumnya</w:t>
      </w:r>
      <w:r>
        <w:rPr>
          <w:spacing w:val="-4"/>
        </w:rPr>
        <w:t> </w:t>
      </w:r>
      <w:r>
        <w:rPr>
          <w:spacing w:val="-2"/>
        </w:rPr>
        <w:t>terletak </w:t>
      </w:r>
      <w:r>
        <w:rPr/>
        <w:t>tempat</w:t>
      </w:r>
      <w:r>
        <w:rPr>
          <w:spacing w:val="-3"/>
        </w:rPr>
        <w:t> </w:t>
      </w:r>
      <w:r>
        <w:rPr/>
        <w:t>kedudukan</w:t>
      </w:r>
      <w:r>
        <w:rPr>
          <w:spacing w:val="-2"/>
        </w:rPr>
        <w:t> </w:t>
      </w:r>
      <w:r>
        <w:rPr/>
        <w:t>Pegawai</w:t>
      </w:r>
      <w:r>
        <w:rPr>
          <w:spacing w:val="-4"/>
        </w:rPr>
        <w:t> </w:t>
      </w:r>
      <w:r>
        <w:rPr/>
        <w:t>Catatan</w:t>
      </w:r>
      <w:r>
        <w:rPr>
          <w:spacing w:val="-4"/>
        </w:rPr>
        <w:t> </w:t>
      </w:r>
      <w:r>
        <w:rPr/>
        <w:t>Sipil</w:t>
      </w:r>
      <w:r>
        <w:rPr>
          <w:spacing w:val="-4"/>
        </w:rPr>
        <w:t> </w:t>
      </w:r>
      <w:r>
        <w:rPr/>
        <w:t>yang</w:t>
      </w:r>
      <w:r>
        <w:rPr>
          <w:spacing w:val="-2"/>
        </w:rPr>
        <w:t> </w:t>
      </w:r>
      <w:r>
        <w:rPr/>
        <w:t>harus</w:t>
      </w:r>
      <w:r>
        <w:rPr>
          <w:spacing w:val="-4"/>
        </w:rPr>
        <w:t> </w:t>
      </w:r>
      <w:r>
        <w:rPr/>
        <w:t>melangsungkan</w:t>
      </w:r>
      <w:r>
        <w:rPr>
          <w:spacing w:val="-4"/>
        </w:rPr>
        <w:t> </w:t>
      </w:r>
      <w:r>
        <w:rPr/>
        <w:t>perkawinan</w:t>
      </w:r>
      <w:r>
        <w:rPr>
          <w:spacing w:val="-2"/>
        </w:rPr>
        <w:t> </w:t>
      </w:r>
      <w:r>
        <w:rPr/>
        <w:t>itu.</w:t>
      </w:r>
    </w:p>
    <w:p>
      <w:pPr>
        <w:pStyle w:val="BodyText"/>
        <w:spacing w:before="115"/>
        <w:ind w:left="0"/>
      </w:pPr>
    </w:p>
    <w:p>
      <w:pPr>
        <w:pStyle w:val="BodyText"/>
        <w:ind w:left="4058"/>
      </w:pPr>
      <w:r>
        <w:rPr>
          <w:w w:val="105"/>
        </w:rPr>
        <w:t>Pasal</w:t>
      </w:r>
      <w:r>
        <w:rPr>
          <w:spacing w:val="16"/>
          <w:w w:val="105"/>
        </w:rPr>
        <w:t> </w:t>
      </w:r>
      <w:r>
        <w:rPr>
          <w:spacing w:val="-5"/>
          <w:w w:val="105"/>
        </w:rPr>
        <w:t>67</w:t>
      </w:r>
    </w:p>
    <w:p>
      <w:pPr>
        <w:pStyle w:val="BodyText"/>
        <w:spacing w:before="56"/>
        <w:ind w:right="189"/>
      </w:pPr>
      <w:r>
        <w:rPr>
          <w:spacing w:val="-2"/>
        </w:rPr>
        <w:t>Dalam</w:t>
      </w:r>
      <w:r>
        <w:rPr>
          <w:spacing w:val="-8"/>
        </w:rPr>
        <w:t> </w:t>
      </w:r>
      <w:r>
        <w:rPr>
          <w:spacing w:val="-2"/>
        </w:rPr>
        <w:t>akta</w:t>
      </w:r>
      <w:r>
        <w:rPr>
          <w:spacing w:val="-5"/>
        </w:rPr>
        <w:t> </w:t>
      </w:r>
      <w:r>
        <w:rPr>
          <w:spacing w:val="-2"/>
        </w:rPr>
        <w:t>pencegahan</w:t>
      </w:r>
      <w:r>
        <w:rPr>
          <w:spacing w:val="-4"/>
        </w:rPr>
        <w:t> </w:t>
      </w:r>
      <w:r>
        <w:rPr>
          <w:spacing w:val="-2"/>
        </w:rPr>
        <w:t>harus</w:t>
      </w:r>
      <w:r>
        <w:rPr>
          <w:spacing w:val="-5"/>
        </w:rPr>
        <w:t> </w:t>
      </w:r>
      <w:r>
        <w:rPr>
          <w:spacing w:val="-2"/>
        </w:rPr>
        <w:t>disebutkan</w:t>
      </w:r>
      <w:r>
        <w:rPr>
          <w:spacing w:val="-7"/>
        </w:rPr>
        <w:t> </w:t>
      </w:r>
      <w:r>
        <w:rPr>
          <w:spacing w:val="-2"/>
        </w:rPr>
        <w:t>segala</w:t>
      </w:r>
      <w:r>
        <w:rPr>
          <w:spacing w:val="-7"/>
        </w:rPr>
        <w:t> </w:t>
      </w:r>
      <w:r>
        <w:rPr>
          <w:spacing w:val="-2"/>
        </w:rPr>
        <w:t>alasan</w:t>
      </w:r>
      <w:r>
        <w:rPr>
          <w:spacing w:val="-7"/>
        </w:rPr>
        <w:t> </w:t>
      </w:r>
      <w:r>
        <w:rPr>
          <w:spacing w:val="-2"/>
        </w:rPr>
        <w:t>yang</w:t>
      </w:r>
      <w:r>
        <w:rPr>
          <w:spacing w:val="-4"/>
        </w:rPr>
        <w:t> </w:t>
      </w:r>
      <w:r>
        <w:rPr>
          <w:spacing w:val="-2"/>
        </w:rPr>
        <w:t>dijadikan</w:t>
      </w:r>
      <w:r>
        <w:rPr>
          <w:spacing w:val="-4"/>
        </w:rPr>
        <w:t> </w:t>
      </w:r>
      <w:r>
        <w:rPr>
          <w:spacing w:val="-2"/>
        </w:rPr>
        <w:t>dasar</w:t>
      </w:r>
      <w:r>
        <w:rPr>
          <w:spacing w:val="-8"/>
        </w:rPr>
        <w:t> </w:t>
      </w:r>
      <w:r>
        <w:rPr>
          <w:spacing w:val="-2"/>
        </w:rPr>
        <w:t>pencegahan</w:t>
      </w:r>
      <w:r>
        <w:rPr>
          <w:spacing w:val="-4"/>
        </w:rPr>
        <w:t> </w:t>
      </w:r>
      <w:r>
        <w:rPr>
          <w:spacing w:val="-2"/>
        </w:rPr>
        <w:t>itu, </w:t>
      </w:r>
      <w:r>
        <w:rPr/>
        <w:t>dan</w:t>
      </w:r>
      <w:r>
        <w:rPr>
          <w:spacing w:val="-2"/>
        </w:rPr>
        <w:t> </w:t>
      </w:r>
      <w:r>
        <w:rPr/>
        <w:t>tidak diperkenakan</w:t>
      </w:r>
      <w:r>
        <w:rPr>
          <w:spacing w:val="-2"/>
        </w:rPr>
        <w:t> </w:t>
      </w:r>
      <w:r>
        <w:rPr/>
        <w:t>mengajukan alasan</w:t>
      </w:r>
      <w:r>
        <w:rPr>
          <w:spacing w:val="-2"/>
        </w:rPr>
        <w:t> </w:t>
      </w:r>
      <w:r>
        <w:rPr/>
        <w:t>baru,</w:t>
      </w:r>
      <w:r>
        <w:rPr>
          <w:spacing w:val="-1"/>
        </w:rPr>
        <w:t> </w:t>
      </w:r>
      <w:r>
        <w:rPr/>
        <w:t>sejauh hal</w:t>
      </w:r>
      <w:r>
        <w:rPr>
          <w:spacing w:val="-1"/>
        </w:rPr>
        <w:t> </w:t>
      </w:r>
      <w:r>
        <w:rPr/>
        <w:t>itu</w:t>
      </w:r>
      <w:r>
        <w:rPr>
          <w:spacing w:val="-2"/>
        </w:rPr>
        <w:t> </w:t>
      </w:r>
      <w:r>
        <w:rPr/>
        <w:t>tidak timbul</w:t>
      </w:r>
      <w:r>
        <w:rPr>
          <w:spacing w:val="-3"/>
        </w:rPr>
        <w:t> </w:t>
      </w:r>
      <w:r>
        <w:rPr/>
        <w:t>setelah </w:t>
      </w:r>
      <w:r>
        <w:rPr>
          <w:spacing w:val="-2"/>
        </w:rPr>
        <w:t>pencegahan.</w:t>
      </w:r>
    </w:p>
    <w:p>
      <w:pPr>
        <w:pStyle w:val="BodyText"/>
        <w:spacing w:before="116"/>
        <w:ind w:left="0"/>
      </w:pPr>
    </w:p>
    <w:p>
      <w:pPr>
        <w:pStyle w:val="BodyText"/>
        <w:ind w:left="359" w:right="105"/>
        <w:jc w:val="center"/>
      </w:pPr>
      <w:r>
        <w:rPr>
          <w:w w:val="105"/>
        </w:rPr>
        <w:t>Pasal</w:t>
      </w:r>
      <w:r>
        <w:rPr>
          <w:spacing w:val="16"/>
          <w:w w:val="105"/>
        </w:rPr>
        <w:t> </w:t>
      </w:r>
      <w:r>
        <w:rPr>
          <w:spacing w:val="-5"/>
          <w:w w:val="105"/>
        </w:rPr>
        <w:t>68</w:t>
      </w:r>
    </w:p>
    <w:p>
      <w:pPr>
        <w:pStyle w:val="BodyText"/>
        <w:spacing w:before="59"/>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1937-</w:t>
      </w:r>
      <w:r>
        <w:rPr>
          <w:spacing w:val="-4"/>
        </w:rPr>
        <w:t>595.</w:t>
      </w:r>
    </w:p>
    <w:p>
      <w:pPr>
        <w:pStyle w:val="BodyText"/>
        <w:spacing w:before="114"/>
        <w:ind w:left="0"/>
      </w:pPr>
    </w:p>
    <w:p>
      <w:pPr>
        <w:pStyle w:val="BodyText"/>
        <w:ind w:left="4058"/>
      </w:pPr>
      <w:r>
        <w:rPr>
          <w:w w:val="105"/>
        </w:rPr>
        <w:t>Pasal</w:t>
      </w:r>
      <w:r>
        <w:rPr>
          <w:spacing w:val="16"/>
          <w:w w:val="105"/>
        </w:rPr>
        <w:t> </w:t>
      </w:r>
      <w:r>
        <w:rPr>
          <w:spacing w:val="-5"/>
          <w:w w:val="105"/>
        </w:rPr>
        <w:t>69</w:t>
      </w:r>
    </w:p>
    <w:p>
      <w:pPr>
        <w:pStyle w:val="BodyText"/>
        <w:spacing w:before="56"/>
      </w:pPr>
      <w:r>
        <w:rPr/>
        <w:t>Bila</w:t>
      </w:r>
      <w:r>
        <w:rPr>
          <w:spacing w:val="-6"/>
        </w:rPr>
        <w:t> </w:t>
      </w:r>
      <w:r>
        <w:rPr/>
        <w:t>pencegahan</w:t>
      </w:r>
      <w:r>
        <w:rPr>
          <w:spacing w:val="-6"/>
        </w:rPr>
        <w:t> </w:t>
      </w:r>
      <w:r>
        <w:rPr/>
        <w:t>itu</w:t>
      </w:r>
      <w:r>
        <w:rPr>
          <w:spacing w:val="-4"/>
        </w:rPr>
        <w:t> </w:t>
      </w:r>
      <w:r>
        <w:rPr/>
        <w:t>ditolak,</w:t>
      </w:r>
      <w:r>
        <w:rPr>
          <w:spacing w:val="-5"/>
        </w:rPr>
        <w:t> </w:t>
      </w:r>
      <w:r>
        <w:rPr/>
        <w:t>para</w:t>
      </w:r>
      <w:r>
        <w:rPr>
          <w:spacing w:val="-6"/>
        </w:rPr>
        <w:t> </w:t>
      </w:r>
      <w:r>
        <w:rPr/>
        <w:t>penentang</w:t>
      </w:r>
      <w:r>
        <w:rPr>
          <w:spacing w:val="-4"/>
        </w:rPr>
        <w:t> </w:t>
      </w:r>
      <w:r>
        <w:rPr/>
        <w:t>boleh</w:t>
      </w:r>
      <w:r>
        <w:rPr>
          <w:spacing w:val="-6"/>
        </w:rPr>
        <w:t> </w:t>
      </w:r>
      <w:r>
        <w:rPr/>
        <w:t>dikenakan</w:t>
      </w:r>
      <w:r>
        <w:rPr>
          <w:spacing w:val="-6"/>
        </w:rPr>
        <w:t> </w:t>
      </w:r>
      <w:r>
        <w:rPr/>
        <w:t>kewajiban</w:t>
      </w:r>
      <w:r>
        <w:rPr>
          <w:spacing w:val="-6"/>
        </w:rPr>
        <w:t> </w:t>
      </w:r>
      <w:r>
        <w:rPr/>
        <w:t>mengganti</w:t>
      </w:r>
      <w:r>
        <w:rPr>
          <w:spacing w:val="-5"/>
        </w:rPr>
        <w:t> </w:t>
      </w:r>
      <w:r>
        <w:rPr/>
        <w:t>biaya, </w:t>
      </w:r>
      <w:r>
        <w:rPr>
          <w:spacing w:val="-2"/>
        </w:rPr>
        <w:t>kerugian</w:t>
      </w:r>
      <w:r>
        <w:rPr>
          <w:spacing w:val="-7"/>
        </w:rPr>
        <w:t> </w:t>
      </w:r>
      <w:r>
        <w:rPr>
          <w:spacing w:val="-2"/>
        </w:rPr>
        <w:t>dan</w:t>
      </w:r>
      <w:r>
        <w:rPr>
          <w:spacing w:val="-7"/>
        </w:rPr>
        <w:t> </w:t>
      </w:r>
      <w:r>
        <w:rPr>
          <w:spacing w:val="-2"/>
        </w:rPr>
        <w:t>bunga,</w:t>
      </w:r>
      <w:r>
        <w:rPr>
          <w:spacing w:val="-6"/>
        </w:rPr>
        <w:t> </w:t>
      </w:r>
      <w:r>
        <w:rPr>
          <w:spacing w:val="-2"/>
        </w:rPr>
        <w:t>kecuali</w:t>
      </w:r>
      <w:r>
        <w:rPr>
          <w:spacing w:val="-6"/>
        </w:rPr>
        <w:t> </w:t>
      </w:r>
      <w:r>
        <w:rPr>
          <w:spacing w:val="-2"/>
        </w:rPr>
        <w:t>jika</w:t>
      </w:r>
      <w:r>
        <w:rPr>
          <w:spacing w:val="-7"/>
        </w:rPr>
        <w:t> </w:t>
      </w:r>
      <w:r>
        <w:rPr>
          <w:spacing w:val="-2"/>
        </w:rPr>
        <w:t>penentang</w:t>
      </w:r>
      <w:r>
        <w:rPr>
          <w:spacing w:val="-4"/>
        </w:rPr>
        <w:t> </w:t>
      </w:r>
      <w:r>
        <w:rPr>
          <w:spacing w:val="-2"/>
        </w:rPr>
        <w:t>itu</w:t>
      </w:r>
      <w:r>
        <w:rPr>
          <w:spacing w:val="-4"/>
        </w:rPr>
        <w:t> </w:t>
      </w:r>
      <w:r>
        <w:rPr>
          <w:spacing w:val="-2"/>
        </w:rPr>
        <w:t>adalah</w:t>
      </w:r>
      <w:r>
        <w:rPr>
          <w:spacing w:val="-4"/>
        </w:rPr>
        <w:t> </w:t>
      </w:r>
      <w:r>
        <w:rPr>
          <w:spacing w:val="-2"/>
        </w:rPr>
        <w:t>keluarga</w:t>
      </w:r>
      <w:r>
        <w:rPr>
          <w:spacing w:val="-7"/>
        </w:rPr>
        <w:t> </w:t>
      </w:r>
      <w:r>
        <w:rPr>
          <w:spacing w:val="-2"/>
        </w:rPr>
        <w:t>sedarah</w:t>
      </w:r>
      <w:r>
        <w:rPr>
          <w:spacing w:val="-7"/>
        </w:rPr>
        <w:t> </w:t>
      </w:r>
      <w:r>
        <w:rPr>
          <w:spacing w:val="-2"/>
        </w:rPr>
        <w:t>dalam</w:t>
      </w:r>
      <w:r>
        <w:rPr>
          <w:spacing w:val="-5"/>
        </w:rPr>
        <w:t> </w:t>
      </w:r>
      <w:r>
        <w:rPr>
          <w:spacing w:val="-2"/>
        </w:rPr>
        <w:t>garis</w:t>
      </w:r>
      <w:r>
        <w:rPr>
          <w:spacing w:val="-7"/>
        </w:rPr>
        <w:t> </w:t>
      </w:r>
      <w:r>
        <w:rPr>
          <w:spacing w:val="-2"/>
        </w:rPr>
        <w:t>ke</w:t>
      </w:r>
      <w:r>
        <w:rPr>
          <w:spacing w:val="-7"/>
        </w:rPr>
        <w:t> </w:t>
      </w:r>
      <w:r>
        <w:rPr>
          <w:spacing w:val="-2"/>
        </w:rPr>
        <w:t>atas</w:t>
      </w:r>
      <w:r>
        <w:rPr>
          <w:spacing w:val="-7"/>
        </w:rPr>
        <w:t> </w:t>
      </w:r>
      <w:r>
        <w:rPr>
          <w:spacing w:val="-2"/>
        </w:rPr>
        <w:t>dan </w:t>
      </w:r>
      <w:r>
        <w:rPr/>
        <w:t>garis ke bawah atau Kejaksaan.</w:t>
      </w:r>
    </w:p>
    <w:p>
      <w:pPr>
        <w:pStyle w:val="BodyText"/>
        <w:spacing w:before="116"/>
        <w:ind w:left="0"/>
      </w:pPr>
    </w:p>
    <w:p>
      <w:pPr>
        <w:pStyle w:val="BodyText"/>
        <w:ind w:left="4058"/>
      </w:pPr>
      <w:r>
        <w:rPr>
          <w:w w:val="105"/>
        </w:rPr>
        <w:t>Pasal</w:t>
      </w:r>
      <w:r>
        <w:rPr>
          <w:spacing w:val="16"/>
          <w:w w:val="105"/>
        </w:rPr>
        <w:t> </w:t>
      </w:r>
      <w:r>
        <w:rPr>
          <w:spacing w:val="-5"/>
          <w:w w:val="105"/>
        </w:rPr>
        <w:t>70</w:t>
      </w:r>
    </w:p>
    <w:p>
      <w:pPr>
        <w:pStyle w:val="BodyText"/>
        <w:spacing w:before="59"/>
        <w:ind w:right="98"/>
      </w:pPr>
      <w:r>
        <w:rPr/>
        <w:t>Bila</w:t>
      </w:r>
      <w:r>
        <w:rPr>
          <w:spacing w:val="-6"/>
        </w:rPr>
        <w:t> </w:t>
      </w:r>
      <w:r>
        <w:rPr/>
        <w:t>terjadi</w:t>
      </w:r>
      <w:r>
        <w:rPr>
          <w:spacing w:val="-5"/>
        </w:rPr>
        <w:t> </w:t>
      </w:r>
      <w:r>
        <w:rPr/>
        <w:t>pencegahan</w:t>
      </w:r>
      <w:r>
        <w:rPr>
          <w:spacing w:val="-6"/>
        </w:rPr>
        <w:t> </w:t>
      </w:r>
      <w:r>
        <w:rPr/>
        <w:t>perkawinan.</w:t>
      </w:r>
      <w:r>
        <w:rPr>
          <w:spacing w:val="-5"/>
        </w:rPr>
        <w:t> </w:t>
      </w:r>
      <w:r>
        <w:rPr/>
        <w:t>Pegawai</w:t>
      </w:r>
      <w:r>
        <w:rPr>
          <w:spacing w:val="-5"/>
        </w:rPr>
        <w:t> </w:t>
      </w:r>
      <w:r>
        <w:rPr/>
        <w:t>Catatan</w:t>
      </w:r>
      <w:r>
        <w:rPr>
          <w:spacing w:val="-6"/>
        </w:rPr>
        <w:t> </w:t>
      </w:r>
      <w:r>
        <w:rPr/>
        <w:t>Sipil</w:t>
      </w:r>
      <w:r>
        <w:rPr>
          <w:spacing w:val="-7"/>
        </w:rPr>
        <w:t> </w:t>
      </w:r>
      <w:r>
        <w:rPr/>
        <w:t>tidak</w:t>
      </w:r>
      <w:r>
        <w:rPr>
          <w:spacing w:val="-6"/>
        </w:rPr>
        <w:t> </w:t>
      </w:r>
      <w:r>
        <w:rPr/>
        <w:t>diperkenankan</w:t>
      </w:r>
      <w:r>
        <w:rPr>
          <w:spacing w:val="-6"/>
        </w:rPr>
        <w:t> </w:t>
      </w:r>
      <w:r>
        <w:rPr/>
        <w:t>untuk melaksanakan</w:t>
      </w:r>
      <w:r>
        <w:rPr>
          <w:spacing w:val="-3"/>
        </w:rPr>
        <w:t> </w:t>
      </w:r>
      <w:r>
        <w:rPr/>
        <w:t>perkawinan</w:t>
      </w:r>
      <w:r>
        <w:rPr>
          <w:spacing w:val="-3"/>
        </w:rPr>
        <w:t> </w:t>
      </w:r>
      <w:r>
        <w:rPr/>
        <w:t>itu,</w:t>
      </w:r>
      <w:r>
        <w:rPr>
          <w:spacing w:val="-5"/>
        </w:rPr>
        <w:t> </w:t>
      </w:r>
      <w:r>
        <w:rPr/>
        <w:t>kecuali</w:t>
      </w:r>
      <w:r>
        <w:rPr>
          <w:spacing w:val="-5"/>
        </w:rPr>
        <w:t> </w:t>
      </w:r>
      <w:r>
        <w:rPr/>
        <w:t>setelah</w:t>
      </w:r>
      <w:r>
        <w:rPr>
          <w:spacing w:val="-6"/>
        </w:rPr>
        <w:t> </w:t>
      </w:r>
      <w:r>
        <w:rPr/>
        <w:t>kepadanya</w:t>
      </w:r>
      <w:r>
        <w:rPr>
          <w:spacing w:val="-6"/>
        </w:rPr>
        <w:t> </w:t>
      </w:r>
      <w:r>
        <w:rPr/>
        <w:t>disampaikan</w:t>
      </w:r>
      <w:r>
        <w:rPr>
          <w:spacing w:val="-3"/>
        </w:rPr>
        <w:t> </w:t>
      </w:r>
      <w:r>
        <w:rPr/>
        <w:t>suatu</w:t>
      </w:r>
      <w:r>
        <w:rPr>
          <w:spacing w:val="-6"/>
        </w:rPr>
        <w:t> </w:t>
      </w:r>
      <w:r>
        <w:rPr/>
        <w:t>putusan pengadilan yang telah mendapat kekuatan hukum tetapi atau suatu akta otentik dengan mana pencegahan</w:t>
      </w:r>
      <w:r>
        <w:rPr>
          <w:spacing w:val="-14"/>
        </w:rPr>
        <w:t> </w:t>
      </w:r>
      <w:r>
        <w:rPr/>
        <w:t>itu</w:t>
      </w:r>
      <w:r>
        <w:rPr>
          <w:spacing w:val="-14"/>
        </w:rPr>
        <w:t> </w:t>
      </w:r>
      <w:r>
        <w:rPr/>
        <w:t>ditiadakan</w:t>
      </w:r>
      <w:r>
        <w:rPr>
          <w:spacing w:val="-14"/>
        </w:rPr>
        <w:t> </w:t>
      </w:r>
      <w:r>
        <w:rPr/>
        <w:t>pelanggaran</w:t>
      </w:r>
      <w:r>
        <w:rPr>
          <w:spacing w:val="-13"/>
        </w:rPr>
        <w:t> </w:t>
      </w:r>
      <w:r>
        <w:rPr/>
        <w:t>atas</w:t>
      </w:r>
      <w:r>
        <w:rPr>
          <w:spacing w:val="-14"/>
        </w:rPr>
        <w:t> </w:t>
      </w:r>
      <w:r>
        <w:rPr/>
        <w:t>ketentuan</w:t>
      </w:r>
      <w:r>
        <w:rPr>
          <w:spacing w:val="-14"/>
        </w:rPr>
        <w:t> </w:t>
      </w:r>
      <w:r>
        <w:rPr/>
        <w:t>ini</w:t>
      </w:r>
      <w:r>
        <w:rPr>
          <w:spacing w:val="-14"/>
        </w:rPr>
        <w:t> </w:t>
      </w:r>
      <w:r>
        <w:rPr/>
        <w:t>kena</w:t>
      </w:r>
      <w:r>
        <w:rPr>
          <w:spacing w:val="-13"/>
        </w:rPr>
        <w:t> </w:t>
      </w:r>
      <w:r>
        <w:rPr/>
        <w:t>ancaman</w:t>
      </w:r>
      <w:r>
        <w:rPr>
          <w:spacing w:val="-14"/>
        </w:rPr>
        <w:t> </w:t>
      </w:r>
      <w:r>
        <w:rPr/>
        <w:t>hukuman</w:t>
      </w:r>
      <w:r>
        <w:rPr>
          <w:spacing w:val="-14"/>
        </w:rPr>
        <w:t> </w:t>
      </w:r>
      <w:r>
        <w:rPr/>
        <w:t>penggantian biaya, kerugian dan bunga.</w:t>
      </w:r>
    </w:p>
    <w:p>
      <w:pPr>
        <w:pStyle w:val="BodyText"/>
        <w:spacing w:before="60"/>
      </w:pPr>
      <w:r>
        <w:rPr>
          <w:spacing w:val="-2"/>
        </w:rPr>
        <w:t>Bila</w:t>
      </w:r>
      <w:r>
        <w:rPr>
          <w:spacing w:val="-8"/>
        </w:rPr>
        <w:t> </w:t>
      </w:r>
      <w:r>
        <w:rPr>
          <w:spacing w:val="-2"/>
        </w:rPr>
        <w:t>perkawinan</w:t>
      </w:r>
      <w:r>
        <w:rPr>
          <w:spacing w:val="-6"/>
        </w:rPr>
        <w:t> </w:t>
      </w:r>
      <w:r>
        <w:rPr>
          <w:spacing w:val="-2"/>
        </w:rPr>
        <w:t>itu</w:t>
      </w:r>
      <w:r>
        <w:rPr>
          <w:spacing w:val="-8"/>
        </w:rPr>
        <w:t> </w:t>
      </w:r>
      <w:r>
        <w:rPr>
          <w:spacing w:val="-2"/>
        </w:rPr>
        <w:t>dilaksanakan</w:t>
      </w:r>
      <w:r>
        <w:rPr>
          <w:spacing w:val="-8"/>
        </w:rPr>
        <w:t> </w:t>
      </w:r>
      <w:r>
        <w:rPr>
          <w:spacing w:val="-2"/>
        </w:rPr>
        <w:t>sebelum</w:t>
      </w:r>
      <w:r>
        <w:rPr>
          <w:spacing w:val="-6"/>
        </w:rPr>
        <w:t> </w:t>
      </w:r>
      <w:r>
        <w:rPr>
          <w:spacing w:val="-2"/>
        </w:rPr>
        <w:t>pencegahan</w:t>
      </w:r>
      <w:r>
        <w:rPr>
          <w:spacing w:val="-6"/>
        </w:rPr>
        <w:t> </w:t>
      </w:r>
      <w:r>
        <w:rPr>
          <w:spacing w:val="-2"/>
        </w:rPr>
        <w:t>itu</w:t>
      </w:r>
      <w:r>
        <w:rPr>
          <w:spacing w:val="-8"/>
        </w:rPr>
        <w:t> </w:t>
      </w:r>
      <w:r>
        <w:rPr>
          <w:spacing w:val="-2"/>
        </w:rPr>
        <w:t>ditiadakan,</w:t>
      </w:r>
      <w:r>
        <w:rPr>
          <w:spacing w:val="-7"/>
        </w:rPr>
        <w:t> </w:t>
      </w:r>
      <w:r>
        <w:rPr>
          <w:spacing w:val="-2"/>
        </w:rPr>
        <w:t>maka</w:t>
      </w:r>
      <w:r>
        <w:rPr>
          <w:spacing w:val="-8"/>
        </w:rPr>
        <w:t> </w:t>
      </w:r>
      <w:r>
        <w:rPr>
          <w:spacing w:val="-2"/>
        </w:rPr>
        <w:t>perkara</w:t>
      </w:r>
      <w:r>
        <w:rPr>
          <w:spacing w:val="-8"/>
        </w:rPr>
        <w:t> </w:t>
      </w:r>
      <w:r>
        <w:rPr>
          <w:spacing w:val="-2"/>
        </w:rPr>
        <w:t>mengenai </w:t>
      </w:r>
      <w:r>
        <w:rPr/>
        <w:t>pencegahan</w:t>
      </w:r>
      <w:r>
        <w:rPr>
          <w:spacing w:val="-4"/>
        </w:rPr>
        <w:t> </w:t>
      </w:r>
      <w:r>
        <w:rPr/>
        <w:t>itu</w:t>
      </w:r>
      <w:r>
        <w:rPr>
          <w:spacing w:val="-7"/>
        </w:rPr>
        <w:t> </w:t>
      </w:r>
      <w:r>
        <w:rPr/>
        <w:t>boleh</w:t>
      </w:r>
      <w:r>
        <w:rPr>
          <w:spacing w:val="-7"/>
        </w:rPr>
        <w:t> </w:t>
      </w:r>
      <w:r>
        <w:rPr/>
        <w:t>dilanjutkan,</w:t>
      </w:r>
      <w:r>
        <w:rPr>
          <w:spacing w:val="-6"/>
        </w:rPr>
        <w:t> </w:t>
      </w:r>
      <w:r>
        <w:rPr/>
        <w:t>dan</w:t>
      </w:r>
      <w:r>
        <w:rPr>
          <w:spacing w:val="-7"/>
        </w:rPr>
        <w:t> </w:t>
      </w:r>
      <w:r>
        <w:rPr/>
        <w:t>perkawinan</w:t>
      </w:r>
      <w:r>
        <w:rPr>
          <w:spacing w:val="-4"/>
        </w:rPr>
        <w:t> </w:t>
      </w:r>
      <w:r>
        <w:rPr/>
        <w:t>boleh</w:t>
      </w:r>
      <w:r>
        <w:rPr>
          <w:spacing w:val="-7"/>
        </w:rPr>
        <w:t> </w:t>
      </w:r>
      <w:r>
        <w:rPr/>
        <w:t>dinyatakan</w:t>
      </w:r>
      <w:r>
        <w:rPr>
          <w:spacing w:val="-7"/>
        </w:rPr>
        <w:t> </w:t>
      </w:r>
      <w:r>
        <w:rPr/>
        <w:t>batal</w:t>
      </w:r>
      <w:r>
        <w:rPr>
          <w:spacing w:val="-6"/>
        </w:rPr>
        <w:t> </w:t>
      </w:r>
      <w:r>
        <w:rPr/>
        <w:t>sekiranya</w:t>
      </w:r>
      <w:r>
        <w:rPr>
          <w:spacing w:val="-7"/>
        </w:rPr>
        <w:t> </w:t>
      </w:r>
      <w:r>
        <w:rPr/>
        <w:t>gugatan penentang dikabulkan.</w:t>
      </w:r>
    </w:p>
    <w:p>
      <w:pPr>
        <w:pStyle w:val="BodyText"/>
        <w:spacing w:before="116"/>
        <w:ind w:left="0"/>
      </w:pPr>
    </w:p>
    <w:p>
      <w:pPr>
        <w:pStyle w:val="BodyText"/>
        <w:ind w:left="359" w:right="105"/>
        <w:jc w:val="center"/>
      </w:pPr>
      <w:r>
        <w:rPr/>
        <w:t>BAGIAN</w:t>
      </w:r>
      <w:r>
        <w:rPr>
          <w:spacing w:val="34"/>
        </w:rPr>
        <w:t> </w:t>
      </w:r>
      <w:r>
        <w:rPr>
          <w:spacing w:val="-10"/>
        </w:rPr>
        <w:t>4</w:t>
      </w:r>
    </w:p>
    <w:p>
      <w:pPr>
        <w:pStyle w:val="BodyText"/>
        <w:spacing w:before="57"/>
        <w:ind w:left="359" w:right="106"/>
        <w:jc w:val="center"/>
      </w:pPr>
      <w:r>
        <w:rPr>
          <w:w w:val="110"/>
        </w:rPr>
        <w:t>Pelaksanaan</w:t>
      </w:r>
      <w:r>
        <w:rPr>
          <w:spacing w:val="-7"/>
          <w:w w:val="110"/>
        </w:rPr>
        <w:t> </w:t>
      </w:r>
      <w:r>
        <w:rPr>
          <w:spacing w:val="-2"/>
          <w:w w:val="110"/>
        </w:rPr>
        <w:t>Perkawinan</w:t>
      </w:r>
    </w:p>
    <w:p>
      <w:pPr>
        <w:pStyle w:val="BodyText"/>
        <w:spacing w:before="57"/>
        <w:ind w:left="361" w:right="101"/>
        <w:jc w:val="center"/>
      </w:pPr>
      <w:r>
        <w:rPr>
          <w:w w:val="105"/>
        </w:rPr>
        <w:t>(Tidak Berlaku Bagi Golongan Timur Asing Bukan Tionghoa, Tetapi Berlaku Bagi</w:t>
      </w:r>
      <w:r>
        <w:rPr>
          <w:spacing w:val="40"/>
          <w:w w:val="105"/>
        </w:rPr>
        <w:t> </w:t>
      </w:r>
      <w:r>
        <w:rPr>
          <w:w w:val="105"/>
        </w:rPr>
        <w:t>Golongan Tionghoa, Kecuali KUHP. 71-6°, 74, 75)</w:t>
      </w:r>
    </w:p>
    <w:p>
      <w:pPr>
        <w:pStyle w:val="BodyText"/>
        <w:spacing w:before="117"/>
        <w:ind w:left="0"/>
      </w:pPr>
    </w:p>
    <w:p>
      <w:pPr>
        <w:pStyle w:val="BodyText"/>
        <w:ind w:left="4068"/>
      </w:pPr>
      <w:r>
        <w:rPr/>
        <w:t>Pasal</w:t>
      </w:r>
      <w:r>
        <w:rPr>
          <w:spacing w:val="42"/>
        </w:rPr>
        <w:t> </w:t>
      </w:r>
      <w:r>
        <w:rPr>
          <w:spacing w:val="-7"/>
        </w:rPr>
        <w:t>71</w:t>
      </w:r>
    </w:p>
    <w:p>
      <w:pPr>
        <w:pStyle w:val="BodyText"/>
        <w:spacing w:before="56"/>
      </w:pPr>
      <w:r>
        <w:rPr>
          <w:spacing w:val="-2"/>
        </w:rPr>
        <w:t>Sebelum</w:t>
      </w:r>
      <w:r>
        <w:rPr>
          <w:spacing w:val="-10"/>
        </w:rPr>
        <w:t> </w:t>
      </w:r>
      <w:r>
        <w:rPr>
          <w:spacing w:val="-2"/>
        </w:rPr>
        <w:t>melangsungkan</w:t>
      </w:r>
      <w:r>
        <w:rPr>
          <w:spacing w:val="-9"/>
        </w:rPr>
        <w:t> </w:t>
      </w:r>
      <w:r>
        <w:rPr>
          <w:spacing w:val="-2"/>
        </w:rPr>
        <w:t>perkawinan,</w:t>
      </w:r>
      <w:r>
        <w:rPr>
          <w:spacing w:val="-11"/>
        </w:rPr>
        <w:t> </w:t>
      </w:r>
      <w:r>
        <w:rPr>
          <w:spacing w:val="-2"/>
        </w:rPr>
        <w:t>Pegawai</w:t>
      </w:r>
      <w:r>
        <w:rPr>
          <w:spacing w:val="-11"/>
        </w:rPr>
        <w:t> </w:t>
      </w:r>
      <w:r>
        <w:rPr>
          <w:spacing w:val="-2"/>
        </w:rPr>
        <w:t>Catatan</w:t>
      </w:r>
      <w:r>
        <w:rPr>
          <w:spacing w:val="-9"/>
        </w:rPr>
        <w:t> </w:t>
      </w:r>
      <w:r>
        <w:rPr>
          <w:spacing w:val="-2"/>
        </w:rPr>
        <w:t>Sipil</w:t>
      </w:r>
      <w:r>
        <w:rPr>
          <w:spacing w:val="-12"/>
        </w:rPr>
        <w:t> </w:t>
      </w:r>
      <w:r>
        <w:rPr>
          <w:spacing w:val="-2"/>
        </w:rPr>
        <w:t>harus</w:t>
      </w:r>
      <w:r>
        <w:rPr>
          <w:spacing w:val="-11"/>
        </w:rPr>
        <w:t> </w:t>
      </w:r>
      <w:r>
        <w:rPr>
          <w:spacing w:val="-2"/>
        </w:rPr>
        <w:t>meminta</w:t>
      </w:r>
      <w:r>
        <w:rPr>
          <w:spacing w:val="-11"/>
        </w:rPr>
        <w:t> </w:t>
      </w:r>
      <w:r>
        <w:rPr>
          <w:spacing w:val="-2"/>
        </w:rPr>
        <w:t>agar</w:t>
      </w:r>
      <w:r>
        <w:rPr>
          <w:spacing w:val="-12"/>
        </w:rPr>
        <w:t> </w:t>
      </w:r>
      <w:r>
        <w:rPr>
          <w:spacing w:val="-2"/>
        </w:rPr>
        <w:t>kepadanya </w:t>
      </w:r>
      <w:r>
        <w:rPr/>
        <w:t>diperlihatkan :</w:t>
      </w:r>
    </w:p>
    <w:p>
      <w:pPr>
        <w:pStyle w:val="BodyText"/>
        <w:spacing w:after="0"/>
        <w:sectPr>
          <w:pgSz w:w="12240" w:h="15840"/>
          <w:pgMar w:top="1520" w:bottom="280" w:left="1800" w:right="1800"/>
        </w:sectPr>
      </w:pPr>
    </w:p>
    <w:p>
      <w:pPr>
        <w:pStyle w:val="ListParagraph"/>
        <w:numPr>
          <w:ilvl w:val="0"/>
          <w:numId w:val="5"/>
        </w:numPr>
        <w:tabs>
          <w:tab w:pos="849" w:val="left" w:leader="none"/>
        </w:tabs>
        <w:spacing w:line="240" w:lineRule="auto" w:before="65" w:after="0"/>
        <w:ind w:left="849" w:right="0" w:hanging="533"/>
        <w:jc w:val="left"/>
        <w:rPr>
          <w:sz w:val="22"/>
        </w:rPr>
      </w:pPr>
      <w:r>
        <w:rPr>
          <w:spacing w:val="-2"/>
          <w:sz w:val="22"/>
        </w:rPr>
        <w:t>akta</w:t>
      </w:r>
      <w:r>
        <w:rPr>
          <w:spacing w:val="-12"/>
          <w:sz w:val="22"/>
        </w:rPr>
        <w:t> </w:t>
      </w:r>
      <w:r>
        <w:rPr>
          <w:spacing w:val="-2"/>
          <w:sz w:val="22"/>
        </w:rPr>
        <w:t>kelahiran</w:t>
      </w:r>
      <w:r>
        <w:rPr>
          <w:spacing w:val="-11"/>
          <w:sz w:val="22"/>
        </w:rPr>
        <w:t> </w:t>
      </w:r>
      <w:r>
        <w:rPr>
          <w:spacing w:val="-2"/>
          <w:sz w:val="22"/>
        </w:rPr>
        <w:t>masing-masing</w:t>
      </w:r>
      <w:r>
        <w:rPr>
          <w:spacing w:val="-10"/>
          <w:sz w:val="22"/>
        </w:rPr>
        <w:t> </w:t>
      </w:r>
      <w:r>
        <w:rPr>
          <w:spacing w:val="-2"/>
          <w:sz w:val="22"/>
        </w:rPr>
        <w:t>calon</w:t>
      </w:r>
      <w:r>
        <w:rPr>
          <w:spacing w:val="-10"/>
          <w:sz w:val="22"/>
        </w:rPr>
        <w:t> </w:t>
      </w:r>
      <w:r>
        <w:rPr>
          <w:spacing w:val="-2"/>
          <w:sz w:val="22"/>
        </w:rPr>
        <w:t>suami</w:t>
      </w:r>
      <w:r>
        <w:rPr>
          <w:spacing w:val="-11"/>
          <w:sz w:val="22"/>
        </w:rPr>
        <w:t> </w:t>
      </w:r>
      <w:r>
        <w:rPr>
          <w:spacing w:val="-4"/>
          <w:sz w:val="22"/>
        </w:rPr>
        <w:t>istri</w:t>
      </w:r>
    </w:p>
    <w:p>
      <w:pPr>
        <w:pStyle w:val="ListParagraph"/>
        <w:numPr>
          <w:ilvl w:val="0"/>
          <w:numId w:val="5"/>
        </w:numPr>
        <w:tabs>
          <w:tab w:pos="849" w:val="left" w:leader="none"/>
        </w:tabs>
        <w:spacing w:line="240" w:lineRule="auto" w:before="56" w:after="0"/>
        <w:ind w:left="849" w:right="214" w:hanging="533"/>
        <w:jc w:val="left"/>
        <w:rPr>
          <w:sz w:val="22"/>
        </w:rPr>
      </w:pPr>
      <w:r>
        <w:rPr>
          <w:sz w:val="22"/>
        </w:rPr>
        <w:t>akta</w:t>
      </w:r>
      <w:r>
        <w:rPr>
          <w:spacing w:val="-6"/>
          <w:sz w:val="22"/>
        </w:rPr>
        <w:t> </w:t>
      </w:r>
      <w:r>
        <w:rPr>
          <w:sz w:val="22"/>
        </w:rPr>
        <w:t>yang</w:t>
      </w:r>
      <w:r>
        <w:rPr>
          <w:spacing w:val="-3"/>
          <w:sz w:val="22"/>
        </w:rPr>
        <w:t> </w:t>
      </w:r>
      <w:r>
        <w:rPr>
          <w:sz w:val="22"/>
        </w:rPr>
        <w:t>dibuat</w:t>
      </w:r>
      <w:r>
        <w:rPr>
          <w:spacing w:val="-4"/>
          <w:sz w:val="22"/>
        </w:rPr>
        <w:t> </w:t>
      </w:r>
      <w:r>
        <w:rPr>
          <w:sz w:val="22"/>
        </w:rPr>
        <w:t>oleh</w:t>
      </w:r>
      <w:r>
        <w:rPr>
          <w:spacing w:val="-3"/>
          <w:sz w:val="22"/>
        </w:rPr>
        <w:t> </w:t>
      </w:r>
      <w:r>
        <w:rPr>
          <w:sz w:val="22"/>
        </w:rPr>
        <w:t>Pegawai</w:t>
      </w:r>
      <w:r>
        <w:rPr>
          <w:spacing w:val="-5"/>
          <w:sz w:val="22"/>
        </w:rPr>
        <w:t> </w:t>
      </w:r>
      <w:r>
        <w:rPr>
          <w:sz w:val="22"/>
        </w:rPr>
        <w:t>Catatan</w:t>
      </w:r>
      <w:r>
        <w:rPr>
          <w:spacing w:val="-6"/>
          <w:sz w:val="22"/>
        </w:rPr>
        <w:t> </w:t>
      </w:r>
      <w:r>
        <w:rPr>
          <w:sz w:val="22"/>
        </w:rPr>
        <w:t>Sipil</w:t>
      </w:r>
      <w:r>
        <w:rPr>
          <w:spacing w:val="-5"/>
          <w:sz w:val="22"/>
        </w:rPr>
        <w:t> </w:t>
      </w:r>
      <w:r>
        <w:rPr>
          <w:sz w:val="22"/>
        </w:rPr>
        <w:t>dan</w:t>
      </w:r>
      <w:r>
        <w:rPr>
          <w:spacing w:val="-3"/>
          <w:sz w:val="22"/>
        </w:rPr>
        <w:t> </w:t>
      </w:r>
      <w:r>
        <w:rPr>
          <w:sz w:val="22"/>
        </w:rPr>
        <w:t>didaftarkan</w:t>
      </w:r>
      <w:r>
        <w:rPr>
          <w:spacing w:val="-3"/>
          <w:sz w:val="22"/>
        </w:rPr>
        <w:t> </w:t>
      </w:r>
      <w:r>
        <w:rPr>
          <w:sz w:val="22"/>
        </w:rPr>
        <w:t>dalam</w:t>
      </w:r>
      <w:r>
        <w:rPr>
          <w:spacing w:val="-4"/>
          <w:sz w:val="22"/>
        </w:rPr>
        <w:t> </w:t>
      </w:r>
      <w:r>
        <w:rPr>
          <w:sz w:val="22"/>
        </w:rPr>
        <w:t>daftar</w:t>
      </w:r>
      <w:r>
        <w:rPr>
          <w:spacing w:val="-7"/>
          <w:sz w:val="22"/>
        </w:rPr>
        <w:t> </w:t>
      </w:r>
      <w:r>
        <w:rPr>
          <w:sz w:val="22"/>
        </w:rPr>
        <w:t>izin</w:t>
      </w:r>
      <w:r>
        <w:rPr>
          <w:spacing w:val="-8"/>
          <w:sz w:val="22"/>
        </w:rPr>
        <w:t> </w:t>
      </w:r>
      <w:r>
        <w:rPr>
          <w:sz w:val="22"/>
        </w:rPr>
        <w:t>kawin, </w:t>
      </w:r>
      <w:r>
        <w:rPr>
          <w:spacing w:val="-2"/>
          <w:sz w:val="22"/>
        </w:rPr>
        <w:t>atau</w:t>
      </w:r>
      <w:r>
        <w:rPr>
          <w:spacing w:val="-10"/>
          <w:sz w:val="22"/>
        </w:rPr>
        <w:t> </w:t>
      </w:r>
      <w:r>
        <w:rPr>
          <w:spacing w:val="-2"/>
          <w:sz w:val="22"/>
        </w:rPr>
        <w:t>akta</w:t>
      </w:r>
      <w:r>
        <w:rPr>
          <w:spacing w:val="-10"/>
          <w:sz w:val="22"/>
        </w:rPr>
        <w:t> </w:t>
      </w:r>
      <w:r>
        <w:rPr>
          <w:spacing w:val="-2"/>
          <w:sz w:val="22"/>
        </w:rPr>
        <w:t>otentik</w:t>
      </w:r>
      <w:r>
        <w:rPr>
          <w:spacing w:val="-8"/>
          <w:sz w:val="22"/>
        </w:rPr>
        <w:t> </w:t>
      </w:r>
      <w:r>
        <w:rPr>
          <w:spacing w:val="-2"/>
          <w:sz w:val="22"/>
        </w:rPr>
        <w:t>lain</w:t>
      </w:r>
      <w:r>
        <w:rPr>
          <w:spacing w:val="-8"/>
          <w:sz w:val="22"/>
        </w:rPr>
        <w:t> </w:t>
      </w:r>
      <w:r>
        <w:rPr>
          <w:spacing w:val="-2"/>
          <w:sz w:val="22"/>
        </w:rPr>
        <w:t>yang</w:t>
      </w:r>
      <w:r>
        <w:rPr>
          <w:spacing w:val="-8"/>
          <w:sz w:val="22"/>
        </w:rPr>
        <w:t> </w:t>
      </w:r>
      <w:r>
        <w:rPr>
          <w:spacing w:val="-2"/>
          <w:sz w:val="22"/>
        </w:rPr>
        <w:t>berisi</w:t>
      </w:r>
      <w:r>
        <w:rPr>
          <w:spacing w:val="-9"/>
          <w:sz w:val="22"/>
        </w:rPr>
        <w:t> </w:t>
      </w:r>
      <w:r>
        <w:rPr>
          <w:spacing w:val="-2"/>
          <w:sz w:val="22"/>
        </w:rPr>
        <w:t>izin</w:t>
      </w:r>
      <w:r>
        <w:rPr>
          <w:spacing w:val="-10"/>
          <w:sz w:val="22"/>
        </w:rPr>
        <w:t> </w:t>
      </w:r>
      <w:r>
        <w:rPr>
          <w:spacing w:val="-2"/>
          <w:sz w:val="22"/>
        </w:rPr>
        <w:t>bapak,</w:t>
      </w:r>
      <w:r>
        <w:rPr>
          <w:spacing w:val="-9"/>
          <w:sz w:val="22"/>
        </w:rPr>
        <w:t> </w:t>
      </w:r>
      <w:r>
        <w:rPr>
          <w:spacing w:val="-2"/>
          <w:sz w:val="22"/>
        </w:rPr>
        <w:t>ibu,</w:t>
      </w:r>
      <w:r>
        <w:rPr>
          <w:spacing w:val="-11"/>
          <w:sz w:val="22"/>
        </w:rPr>
        <w:t> </w:t>
      </w:r>
      <w:r>
        <w:rPr>
          <w:spacing w:val="-2"/>
          <w:sz w:val="22"/>
        </w:rPr>
        <w:t>kakek,</w:t>
      </w:r>
      <w:r>
        <w:rPr>
          <w:spacing w:val="-9"/>
          <w:sz w:val="22"/>
        </w:rPr>
        <w:t> </w:t>
      </w:r>
      <w:r>
        <w:rPr>
          <w:spacing w:val="-2"/>
          <w:sz w:val="22"/>
        </w:rPr>
        <w:t>nenek,</w:t>
      </w:r>
      <w:r>
        <w:rPr>
          <w:spacing w:val="-9"/>
          <w:sz w:val="22"/>
        </w:rPr>
        <w:t> </w:t>
      </w:r>
      <w:r>
        <w:rPr>
          <w:spacing w:val="-2"/>
          <w:sz w:val="22"/>
        </w:rPr>
        <w:t>wali</w:t>
      </w:r>
      <w:r>
        <w:rPr>
          <w:spacing w:val="-9"/>
          <w:sz w:val="22"/>
        </w:rPr>
        <w:t> </w:t>
      </w:r>
      <w:r>
        <w:rPr>
          <w:spacing w:val="-2"/>
          <w:sz w:val="22"/>
        </w:rPr>
        <w:t>atau</w:t>
      </w:r>
      <w:r>
        <w:rPr>
          <w:spacing w:val="-10"/>
          <w:sz w:val="22"/>
        </w:rPr>
        <w:t> </w:t>
      </w:r>
      <w:r>
        <w:rPr>
          <w:spacing w:val="-2"/>
          <w:sz w:val="22"/>
        </w:rPr>
        <w:t>wali</w:t>
      </w:r>
      <w:r>
        <w:rPr>
          <w:spacing w:val="-9"/>
          <w:sz w:val="22"/>
        </w:rPr>
        <w:t> </w:t>
      </w:r>
      <w:r>
        <w:rPr>
          <w:spacing w:val="-2"/>
          <w:sz w:val="22"/>
        </w:rPr>
        <w:t>pengawas, </w:t>
      </w:r>
      <w:r>
        <w:rPr>
          <w:sz w:val="22"/>
        </w:rPr>
        <w:t>ataupun</w:t>
      </w:r>
      <w:r>
        <w:rPr>
          <w:spacing w:val="-12"/>
          <w:sz w:val="22"/>
        </w:rPr>
        <w:t> </w:t>
      </w:r>
      <w:r>
        <w:rPr>
          <w:sz w:val="22"/>
        </w:rPr>
        <w:t>izin</w:t>
      </w:r>
      <w:r>
        <w:rPr>
          <w:spacing w:val="-12"/>
          <w:sz w:val="22"/>
        </w:rPr>
        <w:t> </w:t>
      </w:r>
      <w:r>
        <w:rPr>
          <w:sz w:val="22"/>
        </w:rPr>
        <w:t>yang</w:t>
      </w:r>
      <w:r>
        <w:rPr>
          <w:spacing w:val="-9"/>
          <w:sz w:val="22"/>
        </w:rPr>
        <w:t> </w:t>
      </w:r>
      <w:r>
        <w:rPr>
          <w:sz w:val="22"/>
        </w:rPr>
        <w:t>diperoleh</w:t>
      </w:r>
      <w:r>
        <w:rPr>
          <w:spacing w:val="-9"/>
          <w:sz w:val="22"/>
        </w:rPr>
        <w:t> </w:t>
      </w:r>
      <w:r>
        <w:rPr>
          <w:sz w:val="22"/>
        </w:rPr>
        <w:t>dan</w:t>
      </w:r>
      <w:r>
        <w:rPr>
          <w:spacing w:val="-9"/>
          <w:sz w:val="22"/>
        </w:rPr>
        <w:t> </w:t>
      </w:r>
      <w:r>
        <w:rPr>
          <w:sz w:val="22"/>
        </w:rPr>
        <w:t>Hakim,</w:t>
      </w:r>
      <w:r>
        <w:rPr>
          <w:spacing w:val="-12"/>
          <w:sz w:val="22"/>
        </w:rPr>
        <w:t> </w:t>
      </w:r>
      <w:r>
        <w:rPr>
          <w:sz w:val="22"/>
        </w:rPr>
        <w:t>dalam</w:t>
      </w:r>
      <w:r>
        <w:rPr>
          <w:spacing w:val="-10"/>
          <w:sz w:val="22"/>
        </w:rPr>
        <w:t> </w:t>
      </w:r>
      <w:r>
        <w:rPr>
          <w:sz w:val="22"/>
        </w:rPr>
        <w:t>hal-hal</w:t>
      </w:r>
      <w:r>
        <w:rPr>
          <w:spacing w:val="-11"/>
          <w:sz w:val="22"/>
        </w:rPr>
        <w:t> </w:t>
      </w:r>
      <w:r>
        <w:rPr>
          <w:sz w:val="22"/>
        </w:rPr>
        <w:t>di</w:t>
      </w:r>
      <w:r>
        <w:rPr>
          <w:spacing w:val="-12"/>
          <w:sz w:val="22"/>
        </w:rPr>
        <w:t> </w:t>
      </w:r>
      <w:r>
        <w:rPr>
          <w:sz w:val="22"/>
        </w:rPr>
        <w:t>mana</w:t>
      </w:r>
      <w:r>
        <w:rPr>
          <w:spacing w:val="-12"/>
          <w:sz w:val="22"/>
        </w:rPr>
        <w:t> </w:t>
      </w:r>
      <w:r>
        <w:rPr>
          <w:sz w:val="22"/>
        </w:rPr>
        <w:t>izin</w:t>
      </w:r>
      <w:r>
        <w:rPr>
          <w:spacing w:val="-12"/>
          <w:sz w:val="22"/>
        </w:rPr>
        <w:t> </w:t>
      </w:r>
      <w:r>
        <w:rPr>
          <w:sz w:val="22"/>
        </w:rPr>
        <w:t>itu</w:t>
      </w:r>
      <w:r>
        <w:rPr>
          <w:spacing w:val="-13"/>
          <w:sz w:val="22"/>
        </w:rPr>
        <w:t> </w:t>
      </w:r>
      <w:r>
        <w:rPr>
          <w:sz w:val="22"/>
        </w:rPr>
        <w:t>diperlukan;</w:t>
      </w:r>
      <w:r>
        <w:rPr>
          <w:spacing w:val="-11"/>
          <w:sz w:val="22"/>
        </w:rPr>
        <w:t> </w:t>
      </w:r>
      <w:r>
        <w:rPr>
          <w:sz w:val="22"/>
        </w:rPr>
        <w:t>Izin itu juga dapat diberikan pada akta perkawinan sendiri;</w:t>
      </w:r>
    </w:p>
    <w:p>
      <w:pPr>
        <w:pStyle w:val="ListParagraph"/>
        <w:numPr>
          <w:ilvl w:val="0"/>
          <w:numId w:val="5"/>
        </w:numPr>
        <w:tabs>
          <w:tab w:pos="849" w:val="left" w:leader="none"/>
        </w:tabs>
        <w:spacing w:line="240" w:lineRule="auto" w:before="61" w:after="0"/>
        <w:ind w:left="849" w:right="196" w:hanging="533"/>
        <w:jc w:val="left"/>
        <w:rPr>
          <w:sz w:val="22"/>
        </w:rPr>
      </w:pPr>
      <w:r>
        <w:rPr>
          <w:sz w:val="22"/>
        </w:rPr>
        <w:t>dalam</w:t>
      </w:r>
      <w:r>
        <w:rPr>
          <w:spacing w:val="-2"/>
          <w:sz w:val="22"/>
        </w:rPr>
        <w:t> </w:t>
      </w:r>
      <w:r>
        <w:rPr>
          <w:sz w:val="22"/>
        </w:rPr>
        <w:t>hal</w:t>
      </w:r>
      <w:r>
        <w:rPr>
          <w:spacing w:val="-3"/>
          <w:sz w:val="22"/>
        </w:rPr>
        <w:t> </w:t>
      </w:r>
      <w:r>
        <w:rPr>
          <w:sz w:val="22"/>
        </w:rPr>
        <w:t>perkawinan</w:t>
      </w:r>
      <w:r>
        <w:rPr>
          <w:spacing w:val="-4"/>
          <w:sz w:val="22"/>
        </w:rPr>
        <w:t> </w:t>
      </w:r>
      <w:r>
        <w:rPr>
          <w:sz w:val="22"/>
        </w:rPr>
        <w:t>kedua</w:t>
      </w:r>
      <w:r>
        <w:rPr>
          <w:spacing w:val="-4"/>
          <w:sz w:val="22"/>
        </w:rPr>
        <w:t> </w:t>
      </w:r>
      <w:r>
        <w:rPr>
          <w:sz w:val="22"/>
        </w:rPr>
        <w:t>atau</w:t>
      </w:r>
      <w:r>
        <w:rPr>
          <w:spacing w:val="-4"/>
          <w:sz w:val="22"/>
        </w:rPr>
        <w:t> </w:t>
      </w:r>
      <w:r>
        <w:rPr>
          <w:sz w:val="22"/>
        </w:rPr>
        <w:t>perkawinan</w:t>
      </w:r>
      <w:r>
        <w:rPr>
          <w:spacing w:val="-1"/>
          <w:sz w:val="22"/>
        </w:rPr>
        <w:t> </w:t>
      </w:r>
      <w:r>
        <w:rPr>
          <w:sz w:val="22"/>
        </w:rPr>
        <w:t>berikutnya</w:t>
      </w:r>
      <w:r>
        <w:rPr>
          <w:spacing w:val="-4"/>
          <w:sz w:val="22"/>
        </w:rPr>
        <w:t> </w:t>
      </w:r>
      <w:r>
        <w:rPr>
          <w:sz w:val="22"/>
        </w:rPr>
        <w:t>akta</w:t>
      </w:r>
      <w:r>
        <w:rPr>
          <w:spacing w:val="-4"/>
          <w:sz w:val="22"/>
        </w:rPr>
        <w:t> </w:t>
      </w:r>
      <w:r>
        <w:rPr>
          <w:sz w:val="22"/>
        </w:rPr>
        <w:t>perkawinan</w:t>
      </w:r>
      <w:r>
        <w:rPr>
          <w:spacing w:val="-1"/>
          <w:sz w:val="22"/>
        </w:rPr>
        <w:t> </w:t>
      </w:r>
      <w:r>
        <w:rPr>
          <w:sz w:val="22"/>
        </w:rPr>
        <w:t>suami</w:t>
      </w:r>
      <w:r>
        <w:rPr>
          <w:spacing w:val="-3"/>
          <w:sz w:val="22"/>
        </w:rPr>
        <w:t> </w:t>
      </w:r>
      <w:r>
        <w:rPr>
          <w:sz w:val="22"/>
        </w:rPr>
        <w:t>istri </w:t>
      </w:r>
      <w:r>
        <w:rPr>
          <w:spacing w:val="-2"/>
          <w:sz w:val="22"/>
        </w:rPr>
        <w:t>yang</w:t>
      </w:r>
      <w:r>
        <w:rPr>
          <w:spacing w:val="-4"/>
          <w:sz w:val="22"/>
        </w:rPr>
        <w:t> </w:t>
      </w:r>
      <w:r>
        <w:rPr>
          <w:spacing w:val="-2"/>
          <w:sz w:val="22"/>
        </w:rPr>
        <w:t>dulu,</w:t>
      </w:r>
      <w:r>
        <w:rPr>
          <w:spacing w:val="-6"/>
          <w:sz w:val="22"/>
        </w:rPr>
        <w:t> </w:t>
      </w:r>
      <w:r>
        <w:rPr>
          <w:spacing w:val="-2"/>
          <w:sz w:val="22"/>
        </w:rPr>
        <w:t>atau</w:t>
      </w:r>
      <w:r>
        <w:rPr>
          <w:spacing w:val="-4"/>
          <w:sz w:val="22"/>
        </w:rPr>
        <w:t> </w:t>
      </w:r>
      <w:r>
        <w:rPr>
          <w:spacing w:val="-2"/>
          <w:sz w:val="22"/>
        </w:rPr>
        <w:t>akta</w:t>
      </w:r>
      <w:r>
        <w:rPr>
          <w:spacing w:val="-7"/>
          <w:sz w:val="22"/>
        </w:rPr>
        <w:t> </w:t>
      </w:r>
      <w:r>
        <w:rPr>
          <w:spacing w:val="-2"/>
          <w:sz w:val="22"/>
        </w:rPr>
        <w:t>perceraian,</w:t>
      </w:r>
      <w:r>
        <w:rPr>
          <w:spacing w:val="-6"/>
          <w:sz w:val="22"/>
        </w:rPr>
        <w:t> </w:t>
      </w:r>
      <w:r>
        <w:rPr>
          <w:spacing w:val="-2"/>
          <w:sz w:val="22"/>
        </w:rPr>
        <w:t>atau</w:t>
      </w:r>
      <w:r>
        <w:rPr>
          <w:spacing w:val="-7"/>
          <w:sz w:val="22"/>
        </w:rPr>
        <w:t> </w:t>
      </w:r>
      <w:r>
        <w:rPr>
          <w:spacing w:val="-2"/>
          <w:sz w:val="22"/>
        </w:rPr>
        <w:t>salinan</w:t>
      </w:r>
      <w:r>
        <w:rPr>
          <w:spacing w:val="-7"/>
          <w:sz w:val="22"/>
        </w:rPr>
        <w:t> </w:t>
      </w:r>
      <w:r>
        <w:rPr>
          <w:spacing w:val="-2"/>
          <w:sz w:val="22"/>
        </w:rPr>
        <w:t>surat</w:t>
      </w:r>
      <w:r>
        <w:rPr>
          <w:spacing w:val="-5"/>
          <w:sz w:val="22"/>
        </w:rPr>
        <w:t> </w:t>
      </w:r>
      <w:r>
        <w:rPr>
          <w:spacing w:val="-2"/>
          <w:sz w:val="22"/>
        </w:rPr>
        <w:t>izin</w:t>
      </w:r>
      <w:r>
        <w:rPr>
          <w:spacing w:val="-7"/>
          <w:sz w:val="22"/>
        </w:rPr>
        <w:t> </w:t>
      </w:r>
      <w:r>
        <w:rPr>
          <w:spacing w:val="-2"/>
          <w:sz w:val="22"/>
        </w:rPr>
        <w:t>dari</w:t>
      </w:r>
      <w:r>
        <w:rPr>
          <w:spacing w:val="-6"/>
          <w:sz w:val="22"/>
        </w:rPr>
        <w:t> </w:t>
      </w:r>
      <w:r>
        <w:rPr>
          <w:spacing w:val="-2"/>
          <w:sz w:val="22"/>
        </w:rPr>
        <w:t>Hakim</w:t>
      </w:r>
      <w:r>
        <w:rPr>
          <w:spacing w:val="-8"/>
          <w:sz w:val="22"/>
        </w:rPr>
        <w:t> </w:t>
      </w:r>
      <w:r>
        <w:rPr>
          <w:spacing w:val="-2"/>
          <w:sz w:val="22"/>
        </w:rPr>
        <w:t>yang</w:t>
      </w:r>
      <w:r>
        <w:rPr>
          <w:spacing w:val="-7"/>
          <w:sz w:val="22"/>
        </w:rPr>
        <w:t> </w:t>
      </w:r>
      <w:r>
        <w:rPr>
          <w:spacing w:val="-2"/>
          <w:sz w:val="22"/>
        </w:rPr>
        <w:t>diberikan</w:t>
      </w:r>
      <w:r>
        <w:rPr>
          <w:spacing w:val="-7"/>
          <w:sz w:val="22"/>
        </w:rPr>
        <w:t> </w:t>
      </w:r>
      <w:r>
        <w:rPr>
          <w:spacing w:val="-2"/>
          <w:sz w:val="22"/>
        </w:rPr>
        <w:t>dalam </w:t>
      </w:r>
      <w:r>
        <w:rPr>
          <w:sz w:val="22"/>
        </w:rPr>
        <w:t>hal pihak lain dan suami atau istri tidak ada;}</w:t>
      </w:r>
    </w:p>
    <w:p>
      <w:pPr>
        <w:pStyle w:val="ListParagraph"/>
        <w:numPr>
          <w:ilvl w:val="0"/>
          <w:numId w:val="5"/>
        </w:numPr>
        <w:tabs>
          <w:tab w:pos="849" w:val="left" w:leader="none"/>
        </w:tabs>
        <w:spacing w:line="240" w:lineRule="auto" w:before="60" w:after="0"/>
        <w:ind w:left="849" w:right="0" w:hanging="533"/>
        <w:jc w:val="left"/>
        <w:rPr>
          <w:sz w:val="22"/>
        </w:rPr>
      </w:pPr>
      <w:r>
        <w:rPr>
          <w:spacing w:val="-2"/>
          <w:sz w:val="22"/>
        </w:rPr>
        <w:t>akta</w:t>
      </w:r>
      <w:r>
        <w:rPr>
          <w:spacing w:val="-8"/>
          <w:sz w:val="22"/>
        </w:rPr>
        <w:t> </w:t>
      </w:r>
      <w:r>
        <w:rPr>
          <w:spacing w:val="-2"/>
          <w:sz w:val="22"/>
        </w:rPr>
        <w:t>yang</w:t>
      </w:r>
      <w:r>
        <w:rPr>
          <w:spacing w:val="-5"/>
          <w:sz w:val="22"/>
        </w:rPr>
        <w:t> </w:t>
      </w:r>
      <w:r>
        <w:rPr>
          <w:spacing w:val="-2"/>
          <w:sz w:val="22"/>
        </w:rPr>
        <w:t>menunjukkan</w:t>
      </w:r>
      <w:r>
        <w:rPr>
          <w:spacing w:val="-8"/>
          <w:sz w:val="22"/>
        </w:rPr>
        <w:t> </w:t>
      </w:r>
      <w:r>
        <w:rPr>
          <w:spacing w:val="-2"/>
          <w:sz w:val="22"/>
        </w:rPr>
        <w:t>adanya</w:t>
      </w:r>
      <w:r>
        <w:rPr>
          <w:spacing w:val="-8"/>
          <w:sz w:val="22"/>
        </w:rPr>
        <w:t> </w:t>
      </w:r>
      <w:r>
        <w:rPr>
          <w:spacing w:val="-2"/>
          <w:sz w:val="22"/>
        </w:rPr>
        <w:t>perantaraan</w:t>
      </w:r>
      <w:r>
        <w:rPr>
          <w:spacing w:val="-8"/>
          <w:sz w:val="22"/>
        </w:rPr>
        <w:t> </w:t>
      </w:r>
      <w:r>
        <w:rPr>
          <w:spacing w:val="-2"/>
          <w:sz w:val="22"/>
        </w:rPr>
        <w:t>Pengadilan</w:t>
      </w:r>
      <w:r>
        <w:rPr>
          <w:spacing w:val="-6"/>
          <w:sz w:val="22"/>
        </w:rPr>
        <w:t> </w:t>
      </w:r>
      <w:r>
        <w:rPr>
          <w:spacing w:val="-2"/>
          <w:sz w:val="22"/>
        </w:rPr>
        <w:t>Negeri;</w:t>
      </w:r>
    </w:p>
    <w:p>
      <w:pPr>
        <w:pStyle w:val="ListParagraph"/>
        <w:numPr>
          <w:ilvl w:val="0"/>
          <w:numId w:val="5"/>
        </w:numPr>
        <w:tabs>
          <w:tab w:pos="849" w:val="left" w:leader="none"/>
        </w:tabs>
        <w:spacing w:line="240" w:lineRule="auto" w:before="56" w:after="0"/>
        <w:ind w:left="849" w:right="0" w:hanging="533"/>
        <w:jc w:val="left"/>
        <w:rPr>
          <w:sz w:val="22"/>
        </w:rPr>
      </w:pPr>
      <w:r>
        <w:rPr>
          <w:spacing w:val="-2"/>
          <w:sz w:val="22"/>
        </w:rPr>
        <w:t>akta</w:t>
      </w:r>
      <w:r>
        <w:rPr>
          <w:spacing w:val="-7"/>
          <w:sz w:val="22"/>
        </w:rPr>
        <w:t> </w:t>
      </w:r>
      <w:r>
        <w:rPr>
          <w:spacing w:val="-2"/>
          <w:sz w:val="22"/>
        </w:rPr>
        <w:t>kematian</w:t>
      </w:r>
      <w:r>
        <w:rPr>
          <w:spacing w:val="-6"/>
          <w:sz w:val="22"/>
        </w:rPr>
        <w:t> </w:t>
      </w:r>
      <w:r>
        <w:rPr>
          <w:spacing w:val="-2"/>
          <w:sz w:val="22"/>
        </w:rPr>
        <w:t>dan</w:t>
      </w:r>
      <w:r>
        <w:rPr>
          <w:spacing w:val="-6"/>
          <w:sz w:val="22"/>
        </w:rPr>
        <w:t> </w:t>
      </w:r>
      <w:r>
        <w:rPr>
          <w:spacing w:val="-2"/>
          <w:sz w:val="22"/>
        </w:rPr>
        <w:t>mereka</w:t>
      </w:r>
      <w:r>
        <w:rPr>
          <w:spacing w:val="-6"/>
          <w:sz w:val="22"/>
        </w:rPr>
        <w:t> </w:t>
      </w:r>
      <w:r>
        <w:rPr>
          <w:spacing w:val="-2"/>
          <w:sz w:val="22"/>
        </w:rPr>
        <w:t>yang</w:t>
      </w:r>
      <w:r>
        <w:rPr>
          <w:spacing w:val="-6"/>
          <w:sz w:val="22"/>
        </w:rPr>
        <w:t> </w:t>
      </w:r>
      <w:r>
        <w:rPr>
          <w:spacing w:val="-2"/>
          <w:sz w:val="22"/>
        </w:rPr>
        <w:t>seharusnya</w:t>
      </w:r>
      <w:r>
        <w:rPr>
          <w:spacing w:val="-7"/>
          <w:sz w:val="22"/>
        </w:rPr>
        <w:t> </w:t>
      </w:r>
      <w:r>
        <w:rPr>
          <w:spacing w:val="-2"/>
          <w:sz w:val="22"/>
        </w:rPr>
        <w:t>memberikan</w:t>
      </w:r>
      <w:r>
        <w:rPr>
          <w:spacing w:val="-6"/>
          <w:sz w:val="22"/>
        </w:rPr>
        <w:t> </w:t>
      </w:r>
      <w:r>
        <w:rPr>
          <w:spacing w:val="-2"/>
          <w:sz w:val="22"/>
        </w:rPr>
        <w:t>izin</w:t>
      </w:r>
      <w:r>
        <w:rPr>
          <w:spacing w:val="-8"/>
          <w:sz w:val="22"/>
        </w:rPr>
        <w:t> </w:t>
      </w:r>
      <w:r>
        <w:rPr>
          <w:spacing w:val="-2"/>
          <w:sz w:val="22"/>
        </w:rPr>
        <w:t>kawin;</w:t>
      </w:r>
    </w:p>
    <w:p>
      <w:pPr>
        <w:pStyle w:val="ListParagraph"/>
        <w:numPr>
          <w:ilvl w:val="0"/>
          <w:numId w:val="5"/>
        </w:numPr>
        <w:tabs>
          <w:tab w:pos="849" w:val="left" w:leader="none"/>
        </w:tabs>
        <w:spacing w:line="240" w:lineRule="auto" w:before="57" w:after="0"/>
        <w:ind w:left="849" w:right="639" w:hanging="533"/>
        <w:jc w:val="left"/>
        <w:rPr>
          <w:sz w:val="22"/>
        </w:rPr>
      </w:pPr>
      <w:r>
        <w:rPr>
          <w:sz w:val="22"/>
        </w:rPr>
        <w:t>bukti,</w:t>
      </w:r>
      <w:r>
        <w:rPr>
          <w:spacing w:val="-11"/>
          <w:sz w:val="22"/>
        </w:rPr>
        <w:t> </w:t>
      </w:r>
      <w:r>
        <w:rPr>
          <w:sz w:val="22"/>
        </w:rPr>
        <w:t>bahwa</w:t>
      </w:r>
      <w:r>
        <w:rPr>
          <w:spacing w:val="-14"/>
          <w:sz w:val="22"/>
        </w:rPr>
        <w:t> </w:t>
      </w:r>
      <w:r>
        <w:rPr>
          <w:sz w:val="22"/>
        </w:rPr>
        <w:t>pengumuman</w:t>
      </w:r>
      <w:r>
        <w:rPr>
          <w:spacing w:val="-12"/>
          <w:sz w:val="22"/>
        </w:rPr>
        <w:t> </w:t>
      </w:r>
      <w:r>
        <w:rPr>
          <w:sz w:val="22"/>
        </w:rPr>
        <w:t>perkawinan</w:t>
      </w:r>
      <w:r>
        <w:rPr>
          <w:spacing w:val="-14"/>
          <w:sz w:val="22"/>
        </w:rPr>
        <w:t> </w:t>
      </w:r>
      <w:r>
        <w:rPr>
          <w:sz w:val="22"/>
        </w:rPr>
        <w:t>itu</w:t>
      </w:r>
      <w:r>
        <w:rPr>
          <w:spacing w:val="-12"/>
          <w:sz w:val="22"/>
        </w:rPr>
        <w:t> </w:t>
      </w:r>
      <w:r>
        <w:rPr>
          <w:sz w:val="22"/>
        </w:rPr>
        <w:t>telah</w:t>
      </w:r>
      <w:r>
        <w:rPr>
          <w:spacing w:val="-14"/>
          <w:sz w:val="22"/>
        </w:rPr>
        <w:t> </w:t>
      </w:r>
      <w:r>
        <w:rPr>
          <w:sz w:val="22"/>
        </w:rPr>
        <w:t>berlangsung</w:t>
      </w:r>
      <w:r>
        <w:rPr>
          <w:spacing w:val="-12"/>
          <w:sz w:val="22"/>
        </w:rPr>
        <w:t> </w:t>
      </w:r>
      <w:r>
        <w:rPr>
          <w:sz w:val="22"/>
        </w:rPr>
        <w:t>tanpa</w:t>
      </w:r>
      <w:r>
        <w:rPr>
          <w:spacing w:val="-13"/>
          <w:sz w:val="22"/>
        </w:rPr>
        <w:t> </w:t>
      </w:r>
      <w:r>
        <w:rPr>
          <w:sz w:val="22"/>
        </w:rPr>
        <w:t>pencegahan</w:t>
      </w:r>
      <w:r>
        <w:rPr>
          <w:spacing w:val="-12"/>
          <w:sz w:val="22"/>
        </w:rPr>
        <w:t> </w:t>
      </w:r>
      <w:r>
        <w:rPr>
          <w:sz w:val="22"/>
        </w:rPr>
        <w:t>di tempat yang disyaratkan menurut Pasal 52 dan berikutnya, ataupun bukti bahwa pencegahan yang dilakukan telah dihentikan;</w:t>
      </w:r>
    </w:p>
    <w:p>
      <w:pPr>
        <w:pStyle w:val="ListParagraph"/>
        <w:numPr>
          <w:ilvl w:val="0"/>
          <w:numId w:val="5"/>
        </w:numPr>
        <w:tabs>
          <w:tab w:pos="849" w:val="left" w:leader="none"/>
        </w:tabs>
        <w:spacing w:line="240" w:lineRule="auto" w:before="59" w:after="0"/>
        <w:ind w:left="849" w:right="0" w:hanging="533"/>
        <w:jc w:val="left"/>
        <w:rPr>
          <w:sz w:val="22"/>
        </w:rPr>
      </w:pPr>
      <w:r>
        <w:rPr>
          <w:spacing w:val="-2"/>
          <w:sz w:val="22"/>
        </w:rPr>
        <w:t>dispensasi</w:t>
      </w:r>
      <w:r>
        <w:rPr>
          <w:spacing w:val="-12"/>
          <w:sz w:val="22"/>
        </w:rPr>
        <w:t> </w:t>
      </w:r>
      <w:r>
        <w:rPr>
          <w:spacing w:val="-2"/>
          <w:sz w:val="22"/>
        </w:rPr>
        <w:t>yang</w:t>
      </w:r>
      <w:r>
        <w:rPr>
          <w:spacing w:val="-12"/>
          <w:sz w:val="22"/>
        </w:rPr>
        <w:t> </w:t>
      </w:r>
      <w:r>
        <w:rPr>
          <w:spacing w:val="-2"/>
          <w:sz w:val="22"/>
        </w:rPr>
        <w:t>telah</w:t>
      </w:r>
      <w:r>
        <w:rPr>
          <w:spacing w:val="-10"/>
          <w:sz w:val="22"/>
        </w:rPr>
        <w:t> </w:t>
      </w:r>
      <w:r>
        <w:rPr>
          <w:spacing w:val="-2"/>
          <w:sz w:val="22"/>
        </w:rPr>
        <w:t>diberikan;</w:t>
      </w:r>
    </w:p>
    <w:p>
      <w:pPr>
        <w:pStyle w:val="ListParagraph"/>
        <w:numPr>
          <w:ilvl w:val="0"/>
          <w:numId w:val="5"/>
        </w:numPr>
        <w:tabs>
          <w:tab w:pos="849" w:val="left" w:leader="none"/>
        </w:tabs>
        <w:spacing w:line="240" w:lineRule="auto" w:before="57" w:after="0"/>
        <w:ind w:left="849" w:right="590" w:hanging="533"/>
        <w:jc w:val="left"/>
        <w:rPr>
          <w:sz w:val="22"/>
        </w:rPr>
      </w:pPr>
      <w:r>
        <w:rPr>
          <w:sz w:val="22"/>
        </w:rPr>
        <w:t>izin</w:t>
      </w:r>
      <w:r>
        <w:rPr>
          <w:spacing w:val="-14"/>
          <w:sz w:val="22"/>
        </w:rPr>
        <w:t> </w:t>
      </w:r>
      <w:r>
        <w:rPr>
          <w:sz w:val="22"/>
        </w:rPr>
        <w:t>untuk</w:t>
      </w:r>
      <w:r>
        <w:rPr>
          <w:spacing w:val="-14"/>
          <w:sz w:val="22"/>
        </w:rPr>
        <w:t> </w:t>
      </w:r>
      <w:r>
        <w:rPr>
          <w:sz w:val="22"/>
        </w:rPr>
        <w:t>para</w:t>
      </w:r>
      <w:r>
        <w:rPr>
          <w:spacing w:val="-14"/>
          <w:sz w:val="22"/>
        </w:rPr>
        <w:t> </w:t>
      </w:r>
      <w:r>
        <w:rPr>
          <w:sz w:val="22"/>
        </w:rPr>
        <w:t>perwira</w:t>
      </w:r>
      <w:r>
        <w:rPr>
          <w:spacing w:val="-13"/>
          <w:sz w:val="22"/>
        </w:rPr>
        <w:t> </w:t>
      </w:r>
      <w:r>
        <w:rPr>
          <w:sz w:val="22"/>
        </w:rPr>
        <w:t>dan</w:t>
      </w:r>
      <w:r>
        <w:rPr>
          <w:spacing w:val="-14"/>
          <w:sz w:val="22"/>
        </w:rPr>
        <w:t> </w:t>
      </w:r>
      <w:r>
        <w:rPr>
          <w:sz w:val="22"/>
        </w:rPr>
        <w:t>tentara</w:t>
      </w:r>
      <w:r>
        <w:rPr>
          <w:spacing w:val="-14"/>
          <w:sz w:val="22"/>
        </w:rPr>
        <w:t> </w:t>
      </w:r>
      <w:r>
        <w:rPr>
          <w:sz w:val="22"/>
        </w:rPr>
        <w:t>bawahan</w:t>
      </w:r>
      <w:r>
        <w:rPr>
          <w:spacing w:val="-14"/>
          <w:sz w:val="22"/>
        </w:rPr>
        <w:t> </w:t>
      </w:r>
      <w:r>
        <w:rPr>
          <w:sz w:val="22"/>
        </w:rPr>
        <w:t>yang</w:t>
      </w:r>
      <w:r>
        <w:rPr>
          <w:spacing w:val="-13"/>
          <w:sz w:val="22"/>
        </w:rPr>
        <w:t> </w:t>
      </w:r>
      <w:r>
        <w:rPr>
          <w:sz w:val="22"/>
        </w:rPr>
        <w:t>menjadi</w:t>
      </w:r>
      <w:r>
        <w:rPr>
          <w:spacing w:val="-14"/>
          <w:sz w:val="22"/>
        </w:rPr>
        <w:t> </w:t>
      </w:r>
      <w:r>
        <w:rPr>
          <w:sz w:val="22"/>
        </w:rPr>
        <w:t>syarat</w:t>
      </w:r>
      <w:r>
        <w:rPr>
          <w:spacing w:val="-14"/>
          <w:sz w:val="22"/>
        </w:rPr>
        <w:t> </w:t>
      </w:r>
      <w:r>
        <w:rPr>
          <w:sz w:val="22"/>
        </w:rPr>
        <w:t>untuk</w:t>
      </w:r>
      <w:r>
        <w:rPr>
          <w:spacing w:val="-14"/>
          <w:sz w:val="22"/>
        </w:rPr>
        <w:t> </w:t>
      </w:r>
      <w:r>
        <w:rPr>
          <w:sz w:val="22"/>
        </w:rPr>
        <w:t>melakukan </w:t>
      </w:r>
      <w:r>
        <w:rPr>
          <w:spacing w:val="-2"/>
          <w:sz w:val="22"/>
        </w:rPr>
        <w:t>perkawinan.</w:t>
      </w:r>
    </w:p>
    <w:p>
      <w:pPr>
        <w:pStyle w:val="BodyText"/>
        <w:spacing w:before="114"/>
        <w:ind w:left="0"/>
      </w:pPr>
    </w:p>
    <w:p>
      <w:pPr>
        <w:pStyle w:val="BodyText"/>
        <w:spacing w:before="1"/>
        <w:ind w:left="4058"/>
      </w:pPr>
      <w:r>
        <w:rPr>
          <w:w w:val="105"/>
        </w:rPr>
        <w:t>Pasal</w:t>
      </w:r>
      <w:r>
        <w:rPr>
          <w:spacing w:val="16"/>
          <w:w w:val="105"/>
        </w:rPr>
        <w:t> </w:t>
      </w:r>
      <w:r>
        <w:rPr>
          <w:spacing w:val="-5"/>
          <w:w w:val="105"/>
        </w:rPr>
        <w:t>72</w:t>
      </w:r>
    </w:p>
    <w:p>
      <w:pPr>
        <w:pStyle w:val="BodyText"/>
        <w:spacing w:before="59"/>
        <w:ind w:hanging="1"/>
      </w:pPr>
      <w:r>
        <w:rPr/>
        <w:t>Jika</w:t>
      </w:r>
      <w:r>
        <w:rPr>
          <w:spacing w:val="-6"/>
        </w:rPr>
        <w:t> </w:t>
      </w:r>
      <w:r>
        <w:rPr/>
        <w:t>di</w:t>
      </w:r>
      <w:r>
        <w:rPr>
          <w:spacing w:val="-5"/>
        </w:rPr>
        <w:t> </w:t>
      </w:r>
      <w:r>
        <w:rPr/>
        <w:t>antara</w:t>
      </w:r>
      <w:r>
        <w:rPr>
          <w:spacing w:val="-6"/>
        </w:rPr>
        <w:t> </w:t>
      </w:r>
      <w:r>
        <w:rPr/>
        <w:t>calon</w:t>
      </w:r>
      <w:r>
        <w:rPr>
          <w:spacing w:val="-6"/>
        </w:rPr>
        <w:t> </w:t>
      </w:r>
      <w:r>
        <w:rPr/>
        <w:t>suami</w:t>
      </w:r>
      <w:r>
        <w:rPr>
          <w:spacing w:val="-7"/>
        </w:rPr>
        <w:t> </w:t>
      </w:r>
      <w:r>
        <w:rPr/>
        <w:t>istri</w:t>
      </w:r>
      <w:r>
        <w:rPr>
          <w:spacing w:val="-5"/>
        </w:rPr>
        <w:t> </w:t>
      </w:r>
      <w:r>
        <w:rPr/>
        <w:t>yang</w:t>
      </w:r>
      <w:r>
        <w:rPr>
          <w:spacing w:val="-6"/>
        </w:rPr>
        <w:t> </w:t>
      </w:r>
      <w:r>
        <w:rPr/>
        <w:t>tidak</w:t>
      </w:r>
      <w:r>
        <w:rPr>
          <w:spacing w:val="-3"/>
        </w:rPr>
        <w:t> </w:t>
      </w:r>
      <w:r>
        <w:rPr/>
        <w:t>dapat</w:t>
      </w:r>
      <w:r>
        <w:rPr>
          <w:spacing w:val="-7"/>
        </w:rPr>
        <w:t> </w:t>
      </w:r>
      <w:r>
        <w:rPr/>
        <w:t>memperlihatkan</w:t>
      </w:r>
      <w:r>
        <w:rPr>
          <w:spacing w:val="-6"/>
        </w:rPr>
        <w:t> </w:t>
      </w:r>
      <w:r>
        <w:rPr/>
        <w:t>akta</w:t>
      </w:r>
      <w:r>
        <w:rPr>
          <w:spacing w:val="-6"/>
        </w:rPr>
        <w:t> </w:t>
      </w:r>
      <w:r>
        <w:rPr/>
        <w:t>kelahiran</w:t>
      </w:r>
      <w:r>
        <w:rPr>
          <w:spacing w:val="-3"/>
        </w:rPr>
        <w:t> </w:t>
      </w:r>
      <w:r>
        <w:rPr/>
        <w:t>seperti</w:t>
      </w:r>
      <w:r>
        <w:rPr>
          <w:spacing w:val="-5"/>
        </w:rPr>
        <w:t> </w:t>
      </w:r>
      <w:r>
        <w:rPr/>
        <w:t>yang disyaratkan</w:t>
      </w:r>
      <w:r>
        <w:rPr>
          <w:spacing w:val="-14"/>
        </w:rPr>
        <w:t> </w:t>
      </w:r>
      <w:r>
        <w:rPr/>
        <w:t>pada</w:t>
      </w:r>
      <w:r>
        <w:rPr>
          <w:spacing w:val="-14"/>
        </w:rPr>
        <w:t> </w:t>
      </w:r>
      <w:r>
        <w:rPr/>
        <w:t>nomor</w:t>
      </w:r>
      <w:r>
        <w:rPr>
          <w:spacing w:val="-14"/>
        </w:rPr>
        <w:t> </w:t>
      </w:r>
      <w:r>
        <w:rPr/>
        <w:t>1°</w:t>
      </w:r>
      <w:r>
        <w:rPr>
          <w:spacing w:val="-13"/>
        </w:rPr>
        <w:t> </w:t>
      </w:r>
      <w:r>
        <w:rPr/>
        <w:t>pasal</w:t>
      </w:r>
      <w:r>
        <w:rPr>
          <w:spacing w:val="-14"/>
        </w:rPr>
        <w:t> </w:t>
      </w:r>
      <w:r>
        <w:rPr/>
        <w:t>yang</w:t>
      </w:r>
      <w:r>
        <w:rPr>
          <w:spacing w:val="-14"/>
        </w:rPr>
        <w:t> </w:t>
      </w:r>
      <w:r>
        <w:rPr/>
        <w:t>lalu,</w:t>
      </w:r>
      <w:r>
        <w:rPr>
          <w:spacing w:val="-14"/>
        </w:rPr>
        <w:t> </w:t>
      </w:r>
      <w:r>
        <w:rPr/>
        <w:t>maka</w:t>
      </w:r>
      <w:r>
        <w:rPr>
          <w:spacing w:val="-13"/>
        </w:rPr>
        <w:t> </w:t>
      </w:r>
      <w:r>
        <w:rPr/>
        <w:t>hal</w:t>
      </w:r>
      <w:r>
        <w:rPr>
          <w:spacing w:val="-14"/>
        </w:rPr>
        <w:t> </w:t>
      </w:r>
      <w:r>
        <w:rPr/>
        <w:t>ini</w:t>
      </w:r>
      <w:r>
        <w:rPr>
          <w:spacing w:val="-14"/>
        </w:rPr>
        <w:t> </w:t>
      </w:r>
      <w:r>
        <w:rPr/>
        <w:t>dapat</w:t>
      </w:r>
      <w:r>
        <w:rPr>
          <w:spacing w:val="-14"/>
        </w:rPr>
        <w:t> </w:t>
      </w:r>
      <w:r>
        <w:rPr/>
        <w:t>diganti</w:t>
      </w:r>
      <w:r>
        <w:rPr>
          <w:spacing w:val="-13"/>
        </w:rPr>
        <w:t> </w:t>
      </w:r>
      <w:r>
        <w:rPr/>
        <w:t>dengan</w:t>
      </w:r>
      <w:r>
        <w:rPr>
          <w:spacing w:val="-14"/>
        </w:rPr>
        <w:t> </w:t>
      </w:r>
      <w:r>
        <w:rPr/>
        <w:t>akta</w:t>
      </w:r>
      <w:r>
        <w:rPr>
          <w:spacing w:val="-14"/>
        </w:rPr>
        <w:t> </w:t>
      </w:r>
      <w:r>
        <w:rPr/>
        <w:t>tanda</w:t>
      </w:r>
      <w:r>
        <w:rPr>
          <w:spacing w:val="-14"/>
        </w:rPr>
        <w:t> </w:t>
      </w:r>
      <w:r>
        <w:rPr/>
        <w:t>kenal lahir yang dikeluarkan oleh Kepala Pemerintahan Daerah tempat</w:t>
      </w:r>
      <w:r>
        <w:rPr>
          <w:spacing w:val="-1"/>
        </w:rPr>
        <w:t> </w:t>
      </w:r>
      <w:r>
        <w:rPr/>
        <w:t>lahir</w:t>
      </w:r>
      <w:r>
        <w:rPr>
          <w:spacing w:val="-1"/>
        </w:rPr>
        <w:t> </w:t>
      </w:r>
      <w:r>
        <w:rPr/>
        <w:t>atau tempat tinggal calon</w:t>
      </w:r>
      <w:r>
        <w:rPr>
          <w:spacing w:val="-14"/>
        </w:rPr>
        <w:t> </w:t>
      </w:r>
      <w:r>
        <w:rPr/>
        <w:t>suami</w:t>
      </w:r>
      <w:r>
        <w:rPr>
          <w:spacing w:val="-14"/>
        </w:rPr>
        <w:t> </w:t>
      </w:r>
      <w:r>
        <w:rPr/>
        <w:t>atau</w:t>
      </w:r>
      <w:r>
        <w:rPr>
          <w:spacing w:val="-14"/>
        </w:rPr>
        <w:t> </w:t>
      </w:r>
      <w:r>
        <w:rPr/>
        <w:t>istri</w:t>
      </w:r>
      <w:r>
        <w:rPr>
          <w:spacing w:val="-13"/>
        </w:rPr>
        <w:t> </w:t>
      </w:r>
      <w:r>
        <w:rPr/>
        <w:t>atas</w:t>
      </w:r>
      <w:r>
        <w:rPr>
          <w:spacing w:val="-14"/>
        </w:rPr>
        <w:t> </w:t>
      </w:r>
      <w:r>
        <w:rPr/>
        <w:t>keterangan</w:t>
      </w:r>
      <w:r>
        <w:rPr>
          <w:spacing w:val="-14"/>
        </w:rPr>
        <w:t> </w:t>
      </w:r>
      <w:r>
        <w:rPr/>
        <w:t>dua</w:t>
      </w:r>
      <w:r>
        <w:rPr>
          <w:spacing w:val="-14"/>
        </w:rPr>
        <w:t> </w:t>
      </w:r>
      <w:r>
        <w:rPr/>
        <w:t>saksi</w:t>
      </w:r>
      <w:r>
        <w:rPr>
          <w:spacing w:val="-13"/>
        </w:rPr>
        <w:t> </w:t>
      </w:r>
      <w:r>
        <w:rPr/>
        <w:t>laki-laki</w:t>
      </w:r>
      <w:r>
        <w:rPr>
          <w:spacing w:val="-14"/>
        </w:rPr>
        <w:t> </w:t>
      </w:r>
      <w:r>
        <w:rPr/>
        <w:t>atau</w:t>
      </w:r>
      <w:r>
        <w:rPr>
          <w:spacing w:val="-14"/>
        </w:rPr>
        <w:t> </w:t>
      </w:r>
      <w:r>
        <w:rPr/>
        <w:t>perempuan,</w:t>
      </w:r>
      <w:r>
        <w:rPr>
          <w:spacing w:val="-14"/>
        </w:rPr>
        <w:t> </w:t>
      </w:r>
      <w:r>
        <w:rPr/>
        <w:t>keluarga</w:t>
      </w:r>
      <w:r>
        <w:rPr>
          <w:spacing w:val="-13"/>
        </w:rPr>
        <w:t> </w:t>
      </w:r>
      <w:r>
        <w:rPr/>
        <w:t>atau</w:t>
      </w:r>
      <w:r>
        <w:rPr>
          <w:spacing w:val="-14"/>
        </w:rPr>
        <w:t> </w:t>
      </w:r>
      <w:r>
        <w:rPr/>
        <w:t>bukan keluarga. Keterangan ini</w:t>
      </w:r>
      <w:r>
        <w:rPr>
          <w:spacing w:val="-1"/>
        </w:rPr>
        <w:t> </w:t>
      </w:r>
      <w:r>
        <w:rPr/>
        <w:t>harus menyebutkan tempat dan</w:t>
      </w:r>
      <w:r>
        <w:rPr>
          <w:spacing w:val="-2"/>
        </w:rPr>
        <w:t> </w:t>
      </w:r>
      <w:r>
        <w:rPr/>
        <w:t>waktu kelahirannya secermat mungkin,</w:t>
      </w:r>
      <w:r>
        <w:rPr>
          <w:spacing w:val="-3"/>
        </w:rPr>
        <w:t> </w:t>
      </w:r>
      <w:r>
        <w:rPr/>
        <w:t>serta</w:t>
      </w:r>
      <w:r>
        <w:rPr>
          <w:spacing w:val="-4"/>
        </w:rPr>
        <w:t> </w:t>
      </w:r>
      <w:r>
        <w:rPr/>
        <w:t>sebab-sebab</w:t>
      </w:r>
      <w:r>
        <w:rPr>
          <w:spacing w:val="-1"/>
        </w:rPr>
        <w:t> </w:t>
      </w:r>
      <w:r>
        <w:rPr/>
        <w:t>yang</w:t>
      </w:r>
      <w:r>
        <w:rPr>
          <w:spacing w:val="-1"/>
        </w:rPr>
        <w:t> </w:t>
      </w:r>
      <w:r>
        <w:rPr/>
        <w:t>menghalanginya</w:t>
      </w:r>
      <w:r>
        <w:rPr>
          <w:spacing w:val="-4"/>
        </w:rPr>
        <w:t> </w:t>
      </w:r>
      <w:r>
        <w:rPr/>
        <w:t>untuk</w:t>
      </w:r>
      <w:r>
        <w:rPr>
          <w:spacing w:val="-1"/>
        </w:rPr>
        <w:t> </w:t>
      </w:r>
      <w:r>
        <w:rPr/>
        <w:t>menunjukkan</w:t>
      </w:r>
      <w:r>
        <w:rPr>
          <w:spacing w:val="-1"/>
        </w:rPr>
        <w:t> </w:t>
      </w:r>
      <w:r>
        <w:rPr/>
        <w:t>akta</w:t>
      </w:r>
      <w:r>
        <w:rPr>
          <w:spacing w:val="-4"/>
        </w:rPr>
        <w:t> </w:t>
      </w:r>
      <w:r>
        <w:rPr/>
        <w:t>kelahiran.</w:t>
      </w:r>
    </w:p>
    <w:p>
      <w:pPr>
        <w:pStyle w:val="BodyText"/>
        <w:spacing w:before="61"/>
        <w:ind w:hanging="1"/>
      </w:pPr>
      <w:r>
        <w:rPr/>
        <w:t>Tidak</w:t>
      </w:r>
      <w:r>
        <w:rPr>
          <w:spacing w:val="-2"/>
        </w:rPr>
        <w:t> </w:t>
      </w:r>
      <w:r>
        <w:rPr/>
        <w:t>adanya</w:t>
      </w:r>
      <w:r>
        <w:rPr>
          <w:spacing w:val="-4"/>
        </w:rPr>
        <w:t> </w:t>
      </w:r>
      <w:r>
        <w:rPr/>
        <w:t>akta</w:t>
      </w:r>
      <w:r>
        <w:rPr>
          <w:spacing w:val="-4"/>
        </w:rPr>
        <w:t> </w:t>
      </w:r>
      <w:r>
        <w:rPr/>
        <w:t>kelahiran</w:t>
      </w:r>
      <w:r>
        <w:rPr>
          <w:spacing w:val="-2"/>
        </w:rPr>
        <w:t> </w:t>
      </w:r>
      <w:r>
        <w:rPr/>
        <w:t>dapat</w:t>
      </w:r>
      <w:r>
        <w:rPr>
          <w:spacing w:val="-2"/>
        </w:rPr>
        <w:t> </w:t>
      </w:r>
      <w:r>
        <w:rPr/>
        <w:t>juga</w:t>
      </w:r>
      <w:r>
        <w:rPr>
          <w:spacing w:val="-4"/>
        </w:rPr>
        <w:t> </w:t>
      </w:r>
      <w:r>
        <w:rPr/>
        <w:t>diganti</w:t>
      </w:r>
      <w:r>
        <w:rPr>
          <w:spacing w:val="-3"/>
        </w:rPr>
        <w:t> </w:t>
      </w:r>
      <w:r>
        <w:rPr/>
        <w:t>dengan</w:t>
      </w:r>
      <w:r>
        <w:rPr>
          <w:spacing w:val="-4"/>
        </w:rPr>
        <w:t> </w:t>
      </w:r>
      <w:r>
        <w:rPr/>
        <w:t>keterangan</w:t>
      </w:r>
      <w:r>
        <w:rPr>
          <w:spacing w:val="-4"/>
        </w:rPr>
        <w:t> </w:t>
      </w:r>
      <w:r>
        <w:rPr/>
        <w:t>semacam</w:t>
      </w:r>
      <w:r>
        <w:rPr>
          <w:spacing w:val="-2"/>
        </w:rPr>
        <w:t> </w:t>
      </w:r>
      <w:r>
        <w:rPr/>
        <w:t>itu</w:t>
      </w:r>
      <w:r>
        <w:rPr>
          <w:spacing w:val="-4"/>
        </w:rPr>
        <w:t> </w:t>
      </w:r>
      <w:r>
        <w:rPr/>
        <w:t>di</w:t>
      </w:r>
      <w:r>
        <w:rPr>
          <w:spacing w:val="-5"/>
        </w:rPr>
        <w:t> </w:t>
      </w:r>
      <w:r>
        <w:rPr/>
        <w:t>bawah sumpah</w:t>
      </w:r>
      <w:r>
        <w:rPr>
          <w:spacing w:val="-4"/>
        </w:rPr>
        <w:t> </w:t>
      </w:r>
      <w:r>
        <w:rPr/>
        <w:t>yang</w:t>
      </w:r>
      <w:r>
        <w:rPr>
          <w:spacing w:val="-6"/>
        </w:rPr>
        <w:t> </w:t>
      </w:r>
      <w:r>
        <w:rPr/>
        <w:t>diberikan</w:t>
      </w:r>
      <w:r>
        <w:rPr>
          <w:spacing w:val="-6"/>
        </w:rPr>
        <w:t> </w:t>
      </w:r>
      <w:r>
        <w:rPr/>
        <w:t>oleh</w:t>
      </w:r>
      <w:r>
        <w:rPr>
          <w:spacing w:val="-4"/>
        </w:rPr>
        <w:t> </w:t>
      </w:r>
      <w:r>
        <w:rPr/>
        <w:t>saksi-saksi</w:t>
      </w:r>
      <w:r>
        <w:rPr>
          <w:spacing w:val="-5"/>
        </w:rPr>
        <w:t> </w:t>
      </w:r>
      <w:r>
        <w:rPr/>
        <w:t>yang</w:t>
      </w:r>
      <w:r>
        <w:rPr>
          <w:spacing w:val="-6"/>
        </w:rPr>
        <w:t> </w:t>
      </w:r>
      <w:r>
        <w:rPr/>
        <w:t>harus</w:t>
      </w:r>
      <w:r>
        <w:rPr>
          <w:spacing w:val="-6"/>
        </w:rPr>
        <w:t> </w:t>
      </w:r>
      <w:r>
        <w:rPr/>
        <w:t>hadir</w:t>
      </w:r>
      <w:r>
        <w:rPr>
          <w:spacing w:val="-4"/>
        </w:rPr>
        <w:t> </w:t>
      </w:r>
      <w:r>
        <w:rPr/>
        <w:t>pada</w:t>
      </w:r>
      <w:r>
        <w:rPr>
          <w:spacing w:val="-6"/>
        </w:rPr>
        <w:t> </w:t>
      </w:r>
      <w:r>
        <w:rPr/>
        <w:t>pelaksanaan</w:t>
      </w:r>
      <w:r>
        <w:rPr>
          <w:spacing w:val="-6"/>
        </w:rPr>
        <w:t> </w:t>
      </w:r>
      <w:r>
        <w:rPr/>
        <w:t>perkawinan</w:t>
      </w:r>
      <w:r>
        <w:rPr>
          <w:spacing w:val="-4"/>
        </w:rPr>
        <w:t> </w:t>
      </w:r>
      <w:r>
        <w:rPr/>
        <w:t>itu, ataupun</w:t>
      </w:r>
      <w:r>
        <w:rPr>
          <w:spacing w:val="-16"/>
        </w:rPr>
        <w:t> </w:t>
      </w:r>
      <w:r>
        <w:rPr/>
        <w:t>dengan</w:t>
      </w:r>
      <w:r>
        <w:rPr>
          <w:spacing w:val="-14"/>
        </w:rPr>
        <w:t> </w:t>
      </w:r>
      <w:r>
        <w:rPr/>
        <w:t>keterangan</w:t>
      </w:r>
      <w:r>
        <w:rPr>
          <w:spacing w:val="-14"/>
        </w:rPr>
        <w:t> </w:t>
      </w:r>
      <w:r>
        <w:rPr/>
        <w:t>yang</w:t>
      </w:r>
      <w:r>
        <w:rPr>
          <w:spacing w:val="-13"/>
        </w:rPr>
        <w:t> </w:t>
      </w:r>
      <w:r>
        <w:rPr/>
        <w:t>diberikan</w:t>
      </w:r>
      <w:r>
        <w:rPr>
          <w:spacing w:val="-14"/>
        </w:rPr>
        <w:t> </w:t>
      </w:r>
      <w:r>
        <w:rPr/>
        <w:t>di</w:t>
      </w:r>
      <w:r>
        <w:rPr>
          <w:spacing w:val="-14"/>
        </w:rPr>
        <w:t> </w:t>
      </w:r>
      <w:r>
        <w:rPr/>
        <w:t>bawah</w:t>
      </w:r>
      <w:r>
        <w:rPr>
          <w:spacing w:val="-14"/>
        </w:rPr>
        <w:t> </w:t>
      </w:r>
      <w:r>
        <w:rPr/>
        <w:t>sumpah</w:t>
      </w:r>
      <w:r>
        <w:rPr>
          <w:spacing w:val="-13"/>
        </w:rPr>
        <w:t> </w:t>
      </w:r>
      <w:r>
        <w:rPr/>
        <w:t>di</w:t>
      </w:r>
      <w:r>
        <w:rPr>
          <w:spacing w:val="-14"/>
        </w:rPr>
        <w:t> </w:t>
      </w:r>
      <w:r>
        <w:rPr/>
        <w:t>hadapan</w:t>
      </w:r>
      <w:r>
        <w:rPr>
          <w:spacing w:val="-14"/>
        </w:rPr>
        <w:t> </w:t>
      </w:r>
      <w:r>
        <w:rPr/>
        <w:t>pegawai</w:t>
      </w:r>
      <w:r>
        <w:rPr>
          <w:spacing w:val="-14"/>
        </w:rPr>
        <w:t> </w:t>
      </w:r>
      <w:r>
        <w:rPr/>
        <w:t>Catatan</w:t>
      </w:r>
      <w:r>
        <w:rPr>
          <w:spacing w:val="-13"/>
        </w:rPr>
        <w:t> </w:t>
      </w:r>
      <w:r>
        <w:rPr/>
        <w:t>Sipil oleh calon suami atau istri, dan sumpah itu berisi, bahwa dia tidak dapat memperoleh akta kelahiran</w:t>
      </w:r>
      <w:r>
        <w:rPr>
          <w:spacing w:val="-5"/>
        </w:rPr>
        <w:t> </w:t>
      </w:r>
      <w:r>
        <w:rPr/>
        <w:t>atau</w:t>
      </w:r>
      <w:r>
        <w:rPr>
          <w:spacing w:val="-3"/>
        </w:rPr>
        <w:t> </w:t>
      </w:r>
      <w:r>
        <w:rPr/>
        <w:t>akta</w:t>
      </w:r>
      <w:r>
        <w:rPr>
          <w:spacing w:val="-5"/>
        </w:rPr>
        <w:t> </w:t>
      </w:r>
      <w:r>
        <w:rPr/>
        <w:t>tanda</w:t>
      </w:r>
      <w:r>
        <w:rPr>
          <w:spacing w:val="-6"/>
        </w:rPr>
        <w:t> </w:t>
      </w:r>
      <w:r>
        <w:rPr/>
        <w:t>kenal</w:t>
      </w:r>
      <w:r>
        <w:rPr>
          <w:spacing w:val="-5"/>
        </w:rPr>
        <w:t> </w:t>
      </w:r>
      <w:r>
        <w:rPr/>
        <w:t>lahir.</w:t>
      </w:r>
      <w:r>
        <w:rPr>
          <w:spacing w:val="-5"/>
        </w:rPr>
        <w:t> </w:t>
      </w:r>
      <w:r>
        <w:rPr/>
        <w:t>Dalam</w:t>
      </w:r>
      <w:r>
        <w:rPr>
          <w:spacing w:val="-4"/>
        </w:rPr>
        <w:t> </w:t>
      </w:r>
      <w:r>
        <w:rPr/>
        <w:t>akta</w:t>
      </w:r>
      <w:r>
        <w:rPr>
          <w:spacing w:val="-5"/>
        </w:rPr>
        <w:t> </w:t>
      </w:r>
      <w:r>
        <w:rPr/>
        <w:t>perkawinannya,</w:t>
      </w:r>
      <w:r>
        <w:rPr>
          <w:spacing w:val="-2"/>
        </w:rPr>
        <w:t> </w:t>
      </w:r>
      <w:r>
        <w:rPr/>
        <w:t>keterangan</w:t>
      </w:r>
      <w:r>
        <w:rPr>
          <w:spacing w:val="-3"/>
        </w:rPr>
        <w:t> </w:t>
      </w:r>
      <w:r>
        <w:rPr/>
        <w:t>yang</w:t>
      </w:r>
      <w:r>
        <w:rPr>
          <w:spacing w:val="-3"/>
        </w:rPr>
        <w:t> </w:t>
      </w:r>
      <w:r>
        <w:rPr/>
        <w:t>satu</w:t>
      </w:r>
      <w:r>
        <w:rPr>
          <w:spacing w:val="-3"/>
        </w:rPr>
        <w:t> </w:t>
      </w:r>
      <w:r>
        <w:rPr/>
        <w:t>dan yang lainnya harus dicantumkan.</w:t>
      </w:r>
    </w:p>
    <w:p>
      <w:pPr>
        <w:pStyle w:val="BodyText"/>
        <w:spacing w:before="118"/>
        <w:ind w:left="0"/>
      </w:pPr>
    </w:p>
    <w:p>
      <w:pPr>
        <w:pStyle w:val="BodyText"/>
        <w:ind w:left="4058"/>
        <w:jc w:val="both"/>
      </w:pPr>
      <w:r>
        <w:rPr>
          <w:w w:val="105"/>
        </w:rPr>
        <w:t>Pasal</w:t>
      </w:r>
      <w:r>
        <w:rPr>
          <w:spacing w:val="16"/>
          <w:w w:val="105"/>
        </w:rPr>
        <w:t> </w:t>
      </w:r>
      <w:r>
        <w:rPr>
          <w:spacing w:val="-5"/>
          <w:w w:val="105"/>
        </w:rPr>
        <w:t>73</w:t>
      </w:r>
    </w:p>
    <w:p>
      <w:pPr>
        <w:pStyle w:val="BodyText"/>
        <w:spacing w:before="57"/>
        <w:ind w:right="97"/>
        <w:jc w:val="both"/>
      </w:pPr>
      <w:r>
        <w:rPr/>
        <w:t>Bila</w:t>
      </w:r>
      <w:r>
        <w:rPr>
          <w:spacing w:val="-12"/>
        </w:rPr>
        <w:t> </w:t>
      </w:r>
      <w:r>
        <w:rPr/>
        <w:t>para</w:t>
      </w:r>
      <w:r>
        <w:rPr>
          <w:spacing w:val="-12"/>
        </w:rPr>
        <w:t> </w:t>
      </w:r>
      <w:r>
        <w:rPr/>
        <w:t>pihak</w:t>
      </w:r>
      <w:r>
        <w:rPr>
          <w:spacing w:val="-12"/>
        </w:rPr>
        <w:t> </w:t>
      </w:r>
      <w:r>
        <w:rPr/>
        <w:t>tidak</w:t>
      </w:r>
      <w:r>
        <w:rPr>
          <w:spacing w:val="-12"/>
        </w:rPr>
        <w:t> </w:t>
      </w:r>
      <w:r>
        <w:rPr/>
        <w:t>dapat</w:t>
      </w:r>
      <w:r>
        <w:rPr>
          <w:spacing w:val="-12"/>
        </w:rPr>
        <w:t> </w:t>
      </w:r>
      <w:r>
        <w:rPr/>
        <w:t>memperlihatkan</w:t>
      </w:r>
      <w:r>
        <w:rPr>
          <w:spacing w:val="-12"/>
        </w:rPr>
        <w:t> </w:t>
      </w:r>
      <w:r>
        <w:rPr/>
        <w:t>akta</w:t>
      </w:r>
      <w:r>
        <w:rPr>
          <w:spacing w:val="-12"/>
        </w:rPr>
        <w:t> </w:t>
      </w:r>
      <w:r>
        <w:rPr/>
        <w:t>kematian</w:t>
      </w:r>
      <w:r>
        <w:rPr>
          <w:spacing w:val="-9"/>
        </w:rPr>
        <w:t> </w:t>
      </w:r>
      <w:r>
        <w:rPr/>
        <w:t>yang</w:t>
      </w:r>
      <w:r>
        <w:rPr>
          <w:spacing w:val="-9"/>
        </w:rPr>
        <w:t> </w:t>
      </w:r>
      <w:r>
        <w:rPr/>
        <w:t>disebut</w:t>
      </w:r>
      <w:r>
        <w:rPr>
          <w:spacing w:val="-12"/>
        </w:rPr>
        <w:t> </w:t>
      </w:r>
      <w:r>
        <w:rPr/>
        <w:t>dalam</w:t>
      </w:r>
      <w:r>
        <w:rPr>
          <w:spacing w:val="-10"/>
        </w:rPr>
        <w:t> </w:t>
      </w:r>
      <w:r>
        <w:rPr/>
        <w:t>Pasal</w:t>
      </w:r>
      <w:r>
        <w:rPr>
          <w:spacing w:val="-11"/>
        </w:rPr>
        <w:t> </w:t>
      </w:r>
      <w:r>
        <w:rPr/>
        <w:t>71</w:t>
      </w:r>
      <w:r>
        <w:rPr>
          <w:spacing w:val="-12"/>
        </w:rPr>
        <w:t> </w:t>
      </w:r>
      <w:r>
        <w:rPr/>
        <w:t>nomor 5°,</w:t>
      </w:r>
      <w:r>
        <w:rPr>
          <w:spacing w:val="-14"/>
        </w:rPr>
        <w:t> </w:t>
      </w:r>
      <w:r>
        <w:rPr/>
        <w:t>maka</w:t>
      </w:r>
      <w:r>
        <w:rPr>
          <w:spacing w:val="-14"/>
        </w:rPr>
        <w:t> </w:t>
      </w:r>
      <w:r>
        <w:rPr/>
        <w:t>kekurangan</w:t>
      </w:r>
      <w:r>
        <w:rPr>
          <w:spacing w:val="-14"/>
        </w:rPr>
        <w:t> </w:t>
      </w:r>
      <w:r>
        <w:rPr/>
        <w:t>itu</w:t>
      </w:r>
      <w:r>
        <w:rPr>
          <w:spacing w:val="-13"/>
        </w:rPr>
        <w:t> </w:t>
      </w:r>
      <w:r>
        <w:rPr/>
        <w:t>dapat</w:t>
      </w:r>
      <w:r>
        <w:rPr>
          <w:spacing w:val="-14"/>
        </w:rPr>
        <w:t> </w:t>
      </w:r>
      <w:r>
        <w:rPr/>
        <w:t>diperbaiki</w:t>
      </w:r>
      <w:r>
        <w:rPr>
          <w:spacing w:val="-14"/>
        </w:rPr>
        <w:t> </w:t>
      </w:r>
      <w:r>
        <w:rPr/>
        <w:t>dengan</w:t>
      </w:r>
      <w:r>
        <w:rPr>
          <w:spacing w:val="-14"/>
        </w:rPr>
        <w:t> </w:t>
      </w:r>
      <w:r>
        <w:rPr/>
        <w:t>cara</w:t>
      </w:r>
      <w:r>
        <w:rPr>
          <w:spacing w:val="-13"/>
        </w:rPr>
        <w:t> </w:t>
      </w:r>
      <w:r>
        <w:rPr/>
        <w:t>yang</w:t>
      </w:r>
      <w:r>
        <w:rPr>
          <w:spacing w:val="-14"/>
        </w:rPr>
        <w:t> </w:t>
      </w:r>
      <w:r>
        <w:rPr/>
        <w:t>sama</w:t>
      </w:r>
      <w:r>
        <w:rPr>
          <w:spacing w:val="-14"/>
        </w:rPr>
        <w:t> </w:t>
      </w:r>
      <w:r>
        <w:rPr/>
        <w:t>seperti</w:t>
      </w:r>
      <w:r>
        <w:rPr>
          <w:spacing w:val="-14"/>
        </w:rPr>
        <w:t> </w:t>
      </w:r>
      <w:r>
        <w:rPr/>
        <w:t>yang</w:t>
      </w:r>
      <w:r>
        <w:rPr>
          <w:spacing w:val="-13"/>
        </w:rPr>
        <w:t> </w:t>
      </w:r>
      <w:r>
        <w:rPr/>
        <w:t>tercantum</w:t>
      </w:r>
      <w:r>
        <w:rPr>
          <w:spacing w:val="-14"/>
        </w:rPr>
        <w:t> </w:t>
      </w:r>
      <w:r>
        <w:rPr/>
        <w:t>dalam pasal yang lalu.</w:t>
      </w:r>
    </w:p>
    <w:p>
      <w:pPr>
        <w:pStyle w:val="BodyText"/>
        <w:spacing w:before="115"/>
        <w:ind w:left="0"/>
      </w:pPr>
    </w:p>
    <w:p>
      <w:pPr>
        <w:pStyle w:val="BodyText"/>
        <w:spacing w:before="1"/>
        <w:ind w:left="4058"/>
      </w:pPr>
      <w:r>
        <w:rPr>
          <w:w w:val="105"/>
        </w:rPr>
        <w:t>Pasal</w:t>
      </w:r>
      <w:r>
        <w:rPr>
          <w:spacing w:val="16"/>
          <w:w w:val="105"/>
        </w:rPr>
        <w:t> </w:t>
      </w:r>
      <w:r>
        <w:rPr>
          <w:spacing w:val="-5"/>
          <w:w w:val="105"/>
        </w:rPr>
        <w:t>74</w:t>
      </w:r>
    </w:p>
    <w:p>
      <w:pPr>
        <w:pStyle w:val="BodyText"/>
        <w:spacing w:before="56"/>
      </w:pPr>
      <w:r>
        <w:rPr/>
        <w:t>Bila</w:t>
      </w:r>
      <w:r>
        <w:rPr>
          <w:spacing w:val="-8"/>
        </w:rPr>
        <w:t> </w:t>
      </w:r>
      <w:r>
        <w:rPr/>
        <w:t>Pegawai</w:t>
      </w:r>
      <w:r>
        <w:rPr>
          <w:spacing w:val="-7"/>
        </w:rPr>
        <w:t> </w:t>
      </w:r>
      <w:r>
        <w:rPr/>
        <w:t>Catatan</w:t>
      </w:r>
      <w:r>
        <w:rPr>
          <w:spacing w:val="-5"/>
        </w:rPr>
        <w:t> </w:t>
      </w:r>
      <w:r>
        <w:rPr/>
        <w:t>Sipil</w:t>
      </w:r>
      <w:r>
        <w:rPr>
          <w:spacing w:val="-7"/>
        </w:rPr>
        <w:t> </w:t>
      </w:r>
      <w:r>
        <w:rPr/>
        <w:t>menolak</w:t>
      </w:r>
      <w:r>
        <w:rPr>
          <w:spacing w:val="-5"/>
        </w:rPr>
        <w:t> </w:t>
      </w:r>
      <w:r>
        <w:rPr/>
        <w:t>untuk</w:t>
      </w:r>
      <w:r>
        <w:rPr>
          <w:spacing w:val="-8"/>
        </w:rPr>
        <w:t> </w:t>
      </w:r>
      <w:r>
        <w:rPr/>
        <w:t>melangsungkan</w:t>
      </w:r>
      <w:r>
        <w:rPr>
          <w:spacing w:val="-8"/>
        </w:rPr>
        <w:t> </w:t>
      </w:r>
      <w:r>
        <w:rPr/>
        <w:t>perkawinan</w:t>
      </w:r>
      <w:r>
        <w:rPr>
          <w:spacing w:val="-8"/>
        </w:rPr>
        <w:t> </w:t>
      </w:r>
      <w:r>
        <w:rPr/>
        <w:t>atas</w:t>
      </w:r>
      <w:r>
        <w:rPr>
          <w:spacing w:val="-6"/>
        </w:rPr>
        <w:t> </w:t>
      </w:r>
      <w:r>
        <w:rPr/>
        <w:t>dasar</w:t>
      </w:r>
      <w:r>
        <w:rPr>
          <w:spacing w:val="-8"/>
        </w:rPr>
        <w:t> </w:t>
      </w:r>
      <w:r>
        <w:rPr/>
        <w:t>tidak </w:t>
      </w:r>
      <w:r>
        <w:rPr>
          <w:spacing w:val="-2"/>
        </w:rPr>
        <w:t>lengkapnya</w:t>
      </w:r>
      <w:r>
        <w:rPr>
          <w:spacing w:val="-10"/>
        </w:rPr>
        <w:t> </w:t>
      </w:r>
      <w:r>
        <w:rPr>
          <w:spacing w:val="-2"/>
        </w:rPr>
        <w:t>surat-surat</w:t>
      </w:r>
      <w:r>
        <w:rPr>
          <w:spacing w:val="-8"/>
        </w:rPr>
        <w:t> </w:t>
      </w:r>
      <w:r>
        <w:rPr>
          <w:spacing w:val="-2"/>
        </w:rPr>
        <w:t>dan</w:t>
      </w:r>
      <w:r>
        <w:rPr>
          <w:spacing w:val="-10"/>
        </w:rPr>
        <w:t> </w:t>
      </w:r>
      <w:r>
        <w:rPr>
          <w:spacing w:val="-2"/>
        </w:rPr>
        <w:t>keterangan-keterangan</w:t>
      </w:r>
      <w:r>
        <w:rPr>
          <w:spacing w:val="-10"/>
        </w:rPr>
        <w:t> </w:t>
      </w:r>
      <w:r>
        <w:rPr>
          <w:spacing w:val="-2"/>
        </w:rPr>
        <w:t>yang</w:t>
      </w:r>
      <w:r>
        <w:rPr>
          <w:spacing w:val="-8"/>
        </w:rPr>
        <w:t> </w:t>
      </w:r>
      <w:r>
        <w:rPr>
          <w:spacing w:val="-2"/>
        </w:rPr>
        <w:t>diharuskan</w:t>
      </w:r>
      <w:r>
        <w:rPr>
          <w:spacing w:val="-10"/>
        </w:rPr>
        <w:t> </w:t>
      </w:r>
      <w:r>
        <w:rPr>
          <w:spacing w:val="-2"/>
        </w:rPr>
        <w:t>oleh</w:t>
      </w:r>
      <w:r>
        <w:rPr>
          <w:spacing w:val="-8"/>
        </w:rPr>
        <w:t> </w:t>
      </w:r>
      <w:r>
        <w:rPr>
          <w:spacing w:val="-2"/>
        </w:rPr>
        <w:t>pasal-pasal</w:t>
      </w:r>
      <w:r>
        <w:rPr>
          <w:spacing w:val="-9"/>
        </w:rPr>
        <w:t> </w:t>
      </w:r>
      <w:r>
        <w:rPr>
          <w:spacing w:val="-2"/>
        </w:rPr>
        <w:t>yang</w:t>
      </w:r>
      <w:r>
        <w:rPr>
          <w:spacing w:val="-8"/>
        </w:rPr>
        <w:t> </w:t>
      </w:r>
      <w:r>
        <w:rPr>
          <w:spacing w:val="-2"/>
        </w:rPr>
        <w:t>lalu, </w:t>
      </w:r>
      <w:r>
        <w:rPr/>
        <w:t>maka pihak-pihak yang berkepentingan berhak mengajukan surat permohonan kepada Pengadilan</w:t>
      </w:r>
      <w:r>
        <w:rPr>
          <w:spacing w:val="-1"/>
        </w:rPr>
        <w:t> </w:t>
      </w:r>
      <w:r>
        <w:rPr/>
        <w:t>Negeri;</w:t>
      </w:r>
      <w:r>
        <w:rPr>
          <w:spacing w:val="-3"/>
        </w:rPr>
        <w:t> </w:t>
      </w:r>
      <w:r>
        <w:rPr/>
        <w:t>setelah mendengar</w:t>
      </w:r>
      <w:r>
        <w:rPr>
          <w:spacing w:val="-5"/>
        </w:rPr>
        <w:t> </w:t>
      </w:r>
      <w:r>
        <w:rPr/>
        <w:t>Kejaksaan,bila</w:t>
      </w:r>
      <w:r>
        <w:rPr>
          <w:spacing w:val="-5"/>
        </w:rPr>
        <w:t> </w:t>
      </w:r>
      <w:r>
        <w:rPr/>
        <w:t>ada</w:t>
      </w:r>
      <w:r>
        <w:rPr>
          <w:spacing w:val="-4"/>
        </w:rPr>
        <w:t> </w:t>
      </w:r>
      <w:r>
        <w:rPr/>
        <w:t>alasan</w:t>
      </w:r>
      <w:r>
        <w:rPr>
          <w:spacing w:val="-4"/>
        </w:rPr>
        <w:t> </w:t>
      </w:r>
      <w:r>
        <w:rPr/>
        <w:t>untuk</w:t>
      </w:r>
      <w:r>
        <w:rPr>
          <w:spacing w:val="-1"/>
        </w:rPr>
        <w:t> </w:t>
      </w:r>
      <w:r>
        <w:rPr/>
        <w:t>itu,dan</w:t>
      </w:r>
      <w:r>
        <w:rPr>
          <w:spacing w:val="-5"/>
        </w:rPr>
        <w:t> </w:t>
      </w:r>
      <w:r>
        <w:rPr/>
        <w:t>mendengar Pegawai</w:t>
      </w:r>
      <w:r>
        <w:rPr>
          <w:spacing w:val="-5"/>
        </w:rPr>
        <w:t> </w:t>
      </w:r>
      <w:r>
        <w:rPr/>
        <w:t>Catatan</w:t>
      </w:r>
      <w:r>
        <w:rPr>
          <w:spacing w:val="-6"/>
        </w:rPr>
        <w:t> </w:t>
      </w:r>
      <w:r>
        <w:rPr/>
        <w:t>Sipil,Pengadilan</w:t>
      </w:r>
      <w:r>
        <w:rPr>
          <w:spacing w:val="-3"/>
        </w:rPr>
        <w:t> </w:t>
      </w:r>
      <w:r>
        <w:rPr/>
        <w:t>negeri</w:t>
      </w:r>
      <w:r>
        <w:rPr>
          <w:spacing w:val="-5"/>
        </w:rPr>
        <w:t> </w:t>
      </w:r>
      <w:r>
        <w:rPr/>
        <w:t>itu</w:t>
      </w:r>
      <w:r>
        <w:rPr>
          <w:spacing w:val="-3"/>
        </w:rPr>
        <w:t> </w:t>
      </w:r>
      <w:r>
        <w:rPr/>
        <w:t>secara</w:t>
      </w:r>
      <w:r>
        <w:rPr>
          <w:spacing w:val="-6"/>
        </w:rPr>
        <w:t> </w:t>
      </w:r>
      <w:r>
        <w:rPr/>
        <w:t>singkat</w:t>
      </w:r>
      <w:r>
        <w:rPr>
          <w:spacing w:val="-6"/>
        </w:rPr>
        <w:t> </w:t>
      </w:r>
      <w:r>
        <w:rPr/>
        <w:t>dan</w:t>
      </w:r>
      <w:r>
        <w:rPr>
          <w:spacing w:val="-6"/>
        </w:rPr>
        <w:t> </w:t>
      </w:r>
      <w:r>
        <w:rPr/>
        <w:t>tanpa</w:t>
      </w:r>
      <w:r>
        <w:rPr>
          <w:spacing w:val="-6"/>
        </w:rPr>
        <w:t> </w:t>
      </w:r>
      <w:r>
        <w:rPr/>
        <w:t>kemungkinan</w:t>
      </w:r>
      <w:r>
        <w:rPr>
          <w:spacing w:val="-6"/>
        </w:rPr>
        <w:t> </w:t>
      </w:r>
      <w:r>
        <w:rPr/>
        <w:t>untuk banding,akan</w:t>
      </w:r>
      <w:r>
        <w:rPr>
          <w:spacing w:val="-2"/>
        </w:rPr>
        <w:t> </w:t>
      </w:r>
      <w:r>
        <w:rPr/>
        <w:t>mengambil</w:t>
      </w:r>
      <w:r>
        <w:rPr>
          <w:spacing w:val="-1"/>
        </w:rPr>
        <w:t> </w:t>
      </w:r>
      <w:r>
        <w:rPr/>
        <w:t>keputusan tentang lengkap atau</w:t>
      </w:r>
      <w:r>
        <w:rPr>
          <w:spacing w:val="-2"/>
        </w:rPr>
        <w:t> </w:t>
      </w:r>
      <w:r>
        <w:rPr/>
        <w:t>tidak lengkapnya</w:t>
      </w:r>
      <w:r>
        <w:rPr>
          <w:spacing w:val="-2"/>
        </w:rPr>
        <w:t> </w:t>
      </w:r>
      <w:r>
        <w:rPr/>
        <w:t>surat-surat.</w:t>
      </w:r>
    </w:p>
    <w:p>
      <w:pPr>
        <w:pStyle w:val="BodyText"/>
        <w:spacing w:before="120"/>
        <w:ind w:left="0"/>
      </w:pPr>
    </w:p>
    <w:p>
      <w:pPr>
        <w:pStyle w:val="BodyText"/>
        <w:spacing w:before="1"/>
        <w:ind w:left="4058"/>
        <w:jc w:val="both"/>
      </w:pPr>
      <w:r>
        <w:rPr>
          <w:w w:val="105"/>
        </w:rPr>
        <w:t>Pasal</w:t>
      </w:r>
      <w:r>
        <w:rPr>
          <w:spacing w:val="16"/>
          <w:w w:val="105"/>
        </w:rPr>
        <w:t> </w:t>
      </w:r>
      <w:r>
        <w:rPr>
          <w:spacing w:val="-5"/>
          <w:w w:val="105"/>
        </w:rPr>
        <w:t>75</w:t>
      </w:r>
    </w:p>
    <w:p>
      <w:pPr>
        <w:pStyle w:val="BodyText"/>
        <w:spacing w:after="0"/>
        <w:jc w:val="both"/>
        <w:sectPr>
          <w:pgSz w:w="12240" w:h="15840"/>
          <w:pgMar w:top="1520" w:bottom="280" w:left="1800" w:right="1800"/>
        </w:sectPr>
      </w:pPr>
    </w:p>
    <w:p>
      <w:pPr>
        <w:pStyle w:val="BodyText"/>
        <w:spacing w:before="65"/>
      </w:pPr>
      <w:r>
        <w:rPr/>
        <w:t>Perkawinan</w:t>
      </w:r>
      <w:r>
        <w:rPr>
          <w:spacing w:val="-5"/>
        </w:rPr>
        <w:t> </w:t>
      </w:r>
      <w:r>
        <w:rPr/>
        <w:t>tidak</w:t>
      </w:r>
      <w:r>
        <w:rPr>
          <w:spacing w:val="-2"/>
        </w:rPr>
        <w:t> </w:t>
      </w:r>
      <w:r>
        <w:rPr/>
        <w:t>boleh</w:t>
      </w:r>
      <w:r>
        <w:rPr>
          <w:spacing w:val="-5"/>
        </w:rPr>
        <w:t> </w:t>
      </w:r>
      <w:r>
        <w:rPr/>
        <w:t>dilangsungkan,</w:t>
      </w:r>
      <w:r>
        <w:rPr>
          <w:spacing w:val="-1"/>
        </w:rPr>
        <w:t> </w:t>
      </w:r>
      <w:r>
        <w:rPr/>
        <w:t>sebelum</w:t>
      </w:r>
      <w:r>
        <w:rPr>
          <w:spacing w:val="-3"/>
        </w:rPr>
        <w:t> </w:t>
      </w:r>
      <w:r>
        <w:rPr/>
        <w:t>hari</w:t>
      </w:r>
      <w:r>
        <w:rPr>
          <w:spacing w:val="-1"/>
        </w:rPr>
        <w:t> </w:t>
      </w:r>
      <w:r>
        <w:rPr/>
        <w:t>kesepuluh</w:t>
      </w:r>
      <w:r>
        <w:rPr>
          <w:spacing w:val="-2"/>
        </w:rPr>
        <w:t> </w:t>
      </w:r>
      <w:r>
        <w:rPr/>
        <w:t>setelah</w:t>
      </w:r>
      <w:r>
        <w:rPr>
          <w:spacing w:val="-5"/>
        </w:rPr>
        <w:t> </w:t>
      </w:r>
      <w:r>
        <w:rPr/>
        <w:t>hari</w:t>
      </w:r>
      <w:r>
        <w:rPr>
          <w:spacing w:val="-4"/>
        </w:rPr>
        <w:t> </w:t>
      </w:r>
      <w:r>
        <w:rPr/>
        <w:t>pengumuman,</w:t>
      </w:r>
      <w:r>
        <w:rPr>
          <w:spacing w:val="-4"/>
        </w:rPr>
        <w:t> </w:t>
      </w:r>
      <w:r>
        <w:rPr/>
        <w:t>di mana</w:t>
      </w:r>
      <w:r>
        <w:rPr>
          <w:spacing w:val="-1"/>
        </w:rPr>
        <w:t> </w:t>
      </w:r>
      <w:r>
        <w:rPr/>
        <w:t>hari itu</w:t>
      </w:r>
      <w:r>
        <w:rPr>
          <w:spacing w:val="-1"/>
        </w:rPr>
        <w:t> </w:t>
      </w:r>
      <w:r>
        <w:rPr/>
        <w:t>sendiri tidak termasuk. Jika</w:t>
      </w:r>
      <w:r>
        <w:rPr>
          <w:spacing w:val="-1"/>
        </w:rPr>
        <w:t> </w:t>
      </w:r>
      <w:r>
        <w:rPr/>
        <w:t>ada</w:t>
      </w:r>
      <w:r>
        <w:rPr>
          <w:spacing w:val="-1"/>
        </w:rPr>
        <w:t> </w:t>
      </w:r>
      <w:r>
        <w:rPr/>
        <w:t>alasan penting Kepala</w:t>
      </w:r>
      <w:r>
        <w:rPr>
          <w:spacing w:val="-1"/>
        </w:rPr>
        <w:t> </w:t>
      </w:r>
      <w:r>
        <w:rPr/>
        <w:t>Pemerintahan</w:t>
      </w:r>
      <w:r>
        <w:rPr>
          <w:spacing w:val="-1"/>
        </w:rPr>
        <w:t> </w:t>
      </w:r>
      <w:r>
        <w:rPr/>
        <w:t>Daerah, </w:t>
      </w:r>
      <w:r>
        <w:rPr>
          <w:spacing w:val="-2"/>
        </w:rPr>
        <w:t>yang</w:t>
      </w:r>
      <w:r>
        <w:rPr>
          <w:spacing w:val="-4"/>
        </w:rPr>
        <w:t> </w:t>
      </w:r>
      <w:r>
        <w:rPr>
          <w:spacing w:val="-2"/>
        </w:rPr>
        <w:t>di</w:t>
      </w:r>
      <w:r>
        <w:rPr>
          <w:spacing w:val="-3"/>
        </w:rPr>
        <w:t> </w:t>
      </w:r>
      <w:r>
        <w:rPr>
          <w:spacing w:val="-2"/>
        </w:rPr>
        <w:t>daerahnya</w:t>
      </w:r>
      <w:r>
        <w:rPr>
          <w:spacing w:val="-4"/>
        </w:rPr>
        <w:t> </w:t>
      </w:r>
      <w:r>
        <w:rPr>
          <w:spacing w:val="-2"/>
        </w:rPr>
        <w:t>telah dilakukan</w:t>
      </w:r>
      <w:r>
        <w:rPr>
          <w:spacing w:val="-4"/>
        </w:rPr>
        <w:t> </w:t>
      </w:r>
      <w:r>
        <w:rPr>
          <w:spacing w:val="-2"/>
        </w:rPr>
        <w:t>pemberitahuan kawin,</w:t>
      </w:r>
      <w:r>
        <w:rPr>
          <w:spacing w:val="-4"/>
        </w:rPr>
        <w:t> </w:t>
      </w:r>
      <w:r>
        <w:rPr>
          <w:spacing w:val="-2"/>
        </w:rPr>
        <w:t>berkuasa</w:t>
      </w:r>
      <w:r>
        <w:rPr>
          <w:spacing w:val="-4"/>
        </w:rPr>
        <w:t> </w:t>
      </w:r>
      <w:r>
        <w:rPr>
          <w:spacing w:val="-2"/>
        </w:rPr>
        <w:t>memberikan dispensasi</w:t>
      </w:r>
      <w:r>
        <w:rPr>
          <w:spacing w:val="-3"/>
        </w:rPr>
        <w:t> </w:t>
      </w:r>
      <w:r>
        <w:rPr>
          <w:spacing w:val="-2"/>
        </w:rPr>
        <w:t>dan </w:t>
      </w:r>
      <w:r>
        <w:rPr/>
        <w:t>pengumuman</w:t>
      </w:r>
      <w:r>
        <w:rPr>
          <w:spacing w:val="-3"/>
        </w:rPr>
        <w:t> </w:t>
      </w:r>
      <w:r>
        <w:rPr/>
        <w:t>dan</w:t>
      </w:r>
      <w:r>
        <w:rPr>
          <w:spacing w:val="-3"/>
        </w:rPr>
        <w:t> </w:t>
      </w:r>
      <w:r>
        <w:rPr/>
        <w:t>waktu tunggu yang diharuskan.</w:t>
      </w:r>
      <w:r>
        <w:rPr>
          <w:spacing w:val="-2"/>
        </w:rPr>
        <w:t> </w:t>
      </w:r>
      <w:r>
        <w:rPr/>
        <w:t>Jika</w:t>
      </w:r>
      <w:r>
        <w:rPr>
          <w:spacing w:val="-3"/>
        </w:rPr>
        <w:t> </w:t>
      </w:r>
      <w:r>
        <w:rPr/>
        <w:t>dispensasi</w:t>
      </w:r>
      <w:r>
        <w:rPr>
          <w:spacing w:val="-2"/>
        </w:rPr>
        <w:t> </w:t>
      </w:r>
      <w:r>
        <w:rPr/>
        <w:t>telah</w:t>
      </w:r>
      <w:r>
        <w:rPr>
          <w:spacing w:val="-3"/>
        </w:rPr>
        <w:t> </w:t>
      </w:r>
      <w:r>
        <w:rPr/>
        <w:t>diberikan,</w:t>
      </w:r>
      <w:r>
        <w:rPr>
          <w:spacing w:val="-2"/>
        </w:rPr>
        <w:t> </w:t>
      </w:r>
      <w:r>
        <w:rPr/>
        <w:t>berita tentang</w:t>
      </w:r>
      <w:r>
        <w:rPr>
          <w:spacing w:val="-10"/>
        </w:rPr>
        <w:t> </w:t>
      </w:r>
      <w:r>
        <w:rPr/>
        <w:t>hal</w:t>
      </w:r>
      <w:r>
        <w:rPr>
          <w:spacing w:val="-12"/>
        </w:rPr>
        <w:t> </w:t>
      </w:r>
      <w:r>
        <w:rPr/>
        <w:t>itu</w:t>
      </w:r>
      <w:r>
        <w:rPr>
          <w:spacing w:val="-12"/>
        </w:rPr>
        <w:t> </w:t>
      </w:r>
      <w:r>
        <w:rPr/>
        <w:t>harus</w:t>
      </w:r>
      <w:r>
        <w:rPr>
          <w:spacing w:val="-11"/>
        </w:rPr>
        <w:t> </w:t>
      </w:r>
      <w:r>
        <w:rPr/>
        <w:t>ditempel</w:t>
      </w:r>
      <w:r>
        <w:rPr>
          <w:spacing w:val="-12"/>
        </w:rPr>
        <w:t> </w:t>
      </w:r>
      <w:r>
        <w:rPr/>
        <w:t>secepat-cepatnya</w:t>
      </w:r>
      <w:r>
        <w:rPr>
          <w:spacing w:val="-12"/>
        </w:rPr>
        <w:t> </w:t>
      </w:r>
      <w:r>
        <w:rPr/>
        <w:t>pada</w:t>
      </w:r>
      <w:r>
        <w:rPr>
          <w:spacing w:val="-13"/>
        </w:rPr>
        <w:t> </w:t>
      </w:r>
      <w:r>
        <w:rPr/>
        <w:t>pintu</w:t>
      </w:r>
      <w:r>
        <w:rPr>
          <w:spacing w:val="-12"/>
        </w:rPr>
        <w:t> </w:t>
      </w:r>
      <w:r>
        <w:rPr/>
        <w:t>utama</w:t>
      </w:r>
      <w:r>
        <w:rPr>
          <w:spacing w:val="-13"/>
        </w:rPr>
        <w:t> </w:t>
      </w:r>
      <w:r>
        <w:rPr/>
        <w:t>gedung</w:t>
      </w:r>
      <w:r>
        <w:rPr>
          <w:spacing w:val="-12"/>
        </w:rPr>
        <w:t> </w:t>
      </w:r>
      <w:r>
        <w:rPr/>
        <w:t>yang</w:t>
      </w:r>
      <w:r>
        <w:rPr>
          <w:spacing w:val="-10"/>
        </w:rPr>
        <w:t> </w:t>
      </w:r>
      <w:r>
        <w:rPr/>
        <w:t>dimaksud</w:t>
      </w:r>
      <w:r>
        <w:rPr>
          <w:spacing w:val="-12"/>
        </w:rPr>
        <w:t> </w:t>
      </w:r>
      <w:r>
        <w:rPr/>
        <w:t>pada alinea</w:t>
      </w:r>
      <w:r>
        <w:rPr>
          <w:spacing w:val="-6"/>
        </w:rPr>
        <w:t> </w:t>
      </w:r>
      <w:r>
        <w:rPr/>
        <w:t>pertama</w:t>
      </w:r>
      <w:r>
        <w:rPr>
          <w:spacing w:val="-6"/>
        </w:rPr>
        <w:t> </w:t>
      </w:r>
      <w:r>
        <w:rPr/>
        <w:t>Pasal</w:t>
      </w:r>
      <w:r>
        <w:rPr>
          <w:spacing w:val="-5"/>
        </w:rPr>
        <w:t> </w:t>
      </w:r>
      <w:r>
        <w:rPr/>
        <w:t>52.</w:t>
      </w:r>
      <w:r>
        <w:rPr>
          <w:spacing w:val="-5"/>
        </w:rPr>
        <w:t> </w:t>
      </w:r>
      <w:r>
        <w:rPr/>
        <w:t>Dalam</w:t>
      </w:r>
      <w:r>
        <w:rPr>
          <w:spacing w:val="-4"/>
        </w:rPr>
        <w:t> </w:t>
      </w:r>
      <w:r>
        <w:rPr/>
        <w:t>berita</w:t>
      </w:r>
      <w:r>
        <w:rPr>
          <w:spacing w:val="-6"/>
        </w:rPr>
        <w:t> </w:t>
      </w:r>
      <w:r>
        <w:rPr/>
        <w:t>tempel</w:t>
      </w:r>
      <w:r>
        <w:rPr>
          <w:spacing w:val="-5"/>
        </w:rPr>
        <w:t> </w:t>
      </w:r>
      <w:r>
        <w:rPr/>
        <w:t>itu</w:t>
      </w:r>
      <w:r>
        <w:rPr>
          <w:spacing w:val="-6"/>
        </w:rPr>
        <w:t> </w:t>
      </w:r>
      <w:r>
        <w:rPr/>
        <w:t>harus</w:t>
      </w:r>
      <w:r>
        <w:rPr>
          <w:spacing w:val="-6"/>
        </w:rPr>
        <w:t> </w:t>
      </w:r>
      <w:r>
        <w:rPr/>
        <w:t>disebutkan</w:t>
      </w:r>
      <w:r>
        <w:rPr>
          <w:spacing w:val="-6"/>
        </w:rPr>
        <w:t> </w:t>
      </w:r>
      <w:r>
        <w:rPr/>
        <w:t>kapan</w:t>
      </w:r>
      <w:r>
        <w:rPr>
          <w:spacing w:val="-6"/>
        </w:rPr>
        <w:t> </w:t>
      </w:r>
      <w:r>
        <w:rPr/>
        <w:t>perkawinan</w:t>
      </w:r>
      <w:r>
        <w:rPr>
          <w:spacing w:val="-3"/>
        </w:rPr>
        <w:t> </w:t>
      </w:r>
      <w:r>
        <w:rPr/>
        <w:t>itu</w:t>
      </w:r>
      <w:r>
        <w:rPr>
          <w:spacing w:val="-7"/>
        </w:rPr>
        <w:t> </w:t>
      </w:r>
      <w:r>
        <w:rPr/>
        <w:t>akan atau dilaksanakan.</w:t>
      </w:r>
    </w:p>
    <w:p>
      <w:pPr>
        <w:pStyle w:val="BodyText"/>
        <w:spacing w:before="119"/>
        <w:ind w:left="0"/>
      </w:pPr>
    </w:p>
    <w:p>
      <w:pPr>
        <w:pStyle w:val="BodyText"/>
        <w:ind w:left="4058"/>
      </w:pPr>
      <w:r>
        <w:rPr>
          <w:w w:val="105"/>
        </w:rPr>
        <w:t>Pasal</w:t>
      </w:r>
      <w:r>
        <w:rPr>
          <w:spacing w:val="16"/>
          <w:w w:val="105"/>
        </w:rPr>
        <w:t> </w:t>
      </w:r>
      <w:r>
        <w:rPr>
          <w:spacing w:val="-5"/>
          <w:w w:val="105"/>
        </w:rPr>
        <w:t>76</w:t>
      </w:r>
    </w:p>
    <w:p>
      <w:pPr>
        <w:pStyle w:val="BodyText"/>
        <w:spacing w:before="57"/>
      </w:pPr>
      <w:r>
        <w:rPr/>
        <w:t>Perkawinan</w:t>
      </w:r>
      <w:r>
        <w:rPr>
          <w:spacing w:val="-13"/>
        </w:rPr>
        <w:t> </w:t>
      </w:r>
      <w:r>
        <w:rPr/>
        <w:t>harus</w:t>
      </w:r>
      <w:r>
        <w:rPr>
          <w:spacing w:val="-13"/>
        </w:rPr>
        <w:t> </w:t>
      </w:r>
      <w:r>
        <w:rPr/>
        <w:t>dilaksanakan</w:t>
      </w:r>
      <w:r>
        <w:rPr>
          <w:spacing w:val="-11"/>
        </w:rPr>
        <w:t> </w:t>
      </w:r>
      <w:r>
        <w:rPr/>
        <w:t>di</w:t>
      </w:r>
      <w:r>
        <w:rPr>
          <w:spacing w:val="-12"/>
        </w:rPr>
        <w:t> </w:t>
      </w:r>
      <w:r>
        <w:rPr/>
        <w:t>muka</w:t>
      </w:r>
      <w:r>
        <w:rPr>
          <w:spacing w:val="-13"/>
        </w:rPr>
        <w:t> </w:t>
      </w:r>
      <w:r>
        <w:rPr/>
        <w:t>umum,</w:t>
      </w:r>
      <w:r>
        <w:rPr>
          <w:spacing w:val="-12"/>
        </w:rPr>
        <w:t> </w:t>
      </w:r>
      <w:r>
        <w:rPr/>
        <w:t>dalam</w:t>
      </w:r>
      <w:r>
        <w:rPr>
          <w:spacing w:val="-11"/>
        </w:rPr>
        <w:t> </w:t>
      </w:r>
      <w:r>
        <w:rPr/>
        <w:t>gedung</w:t>
      </w:r>
      <w:r>
        <w:rPr>
          <w:spacing w:val="-13"/>
        </w:rPr>
        <w:t> </w:t>
      </w:r>
      <w:r>
        <w:rPr/>
        <w:t>tempat</w:t>
      </w:r>
      <w:r>
        <w:rPr>
          <w:spacing w:val="-14"/>
        </w:rPr>
        <w:t> </w:t>
      </w:r>
      <w:r>
        <w:rPr/>
        <w:t>membuat</w:t>
      </w:r>
      <w:r>
        <w:rPr>
          <w:spacing w:val="-11"/>
        </w:rPr>
        <w:t> </w:t>
      </w:r>
      <w:r>
        <w:rPr/>
        <w:t>akta</w:t>
      </w:r>
      <w:r>
        <w:rPr>
          <w:spacing w:val="-13"/>
        </w:rPr>
        <w:t> </w:t>
      </w:r>
      <w:r>
        <w:rPr/>
        <w:t>Catatan Sipil,</w:t>
      </w:r>
      <w:r>
        <w:rPr>
          <w:spacing w:val="-2"/>
        </w:rPr>
        <w:t> </w:t>
      </w:r>
      <w:r>
        <w:rPr/>
        <w:t>di</w:t>
      </w:r>
      <w:r>
        <w:rPr>
          <w:spacing w:val="-6"/>
        </w:rPr>
        <w:t> </w:t>
      </w:r>
      <w:r>
        <w:rPr/>
        <w:t>hadapan</w:t>
      </w:r>
      <w:r>
        <w:rPr>
          <w:spacing w:val="-3"/>
        </w:rPr>
        <w:t> </w:t>
      </w:r>
      <w:r>
        <w:rPr/>
        <w:t>Pegawai</w:t>
      </w:r>
      <w:r>
        <w:rPr>
          <w:spacing w:val="-4"/>
        </w:rPr>
        <w:t> </w:t>
      </w:r>
      <w:r>
        <w:rPr/>
        <w:t>Catatan</w:t>
      </w:r>
      <w:r>
        <w:rPr>
          <w:spacing w:val="-5"/>
        </w:rPr>
        <w:t> </w:t>
      </w:r>
      <w:r>
        <w:rPr/>
        <w:t>Sipil</w:t>
      </w:r>
      <w:r>
        <w:rPr>
          <w:spacing w:val="-6"/>
        </w:rPr>
        <w:t> </w:t>
      </w:r>
      <w:r>
        <w:rPr/>
        <w:t>tempat</w:t>
      </w:r>
      <w:r>
        <w:rPr>
          <w:spacing w:val="-4"/>
        </w:rPr>
        <w:t> </w:t>
      </w:r>
      <w:r>
        <w:rPr/>
        <w:t>tinggal</w:t>
      </w:r>
      <w:r>
        <w:rPr>
          <w:spacing w:val="-4"/>
        </w:rPr>
        <w:t> </w:t>
      </w:r>
      <w:r>
        <w:rPr/>
        <w:t>salah</w:t>
      </w:r>
      <w:r>
        <w:rPr>
          <w:spacing w:val="-5"/>
        </w:rPr>
        <w:t> </w:t>
      </w:r>
      <w:r>
        <w:rPr/>
        <w:t>satu</w:t>
      </w:r>
      <w:r>
        <w:rPr>
          <w:spacing w:val="-5"/>
        </w:rPr>
        <w:t> </w:t>
      </w:r>
      <w:r>
        <w:rPr/>
        <w:t>pihak</w:t>
      </w:r>
      <w:r>
        <w:rPr>
          <w:spacing w:val="-3"/>
        </w:rPr>
        <w:t> </w:t>
      </w:r>
      <w:r>
        <w:rPr/>
        <w:t>dan</w:t>
      </w:r>
      <w:r>
        <w:rPr>
          <w:spacing w:val="-5"/>
        </w:rPr>
        <w:t> </w:t>
      </w:r>
      <w:r>
        <w:rPr/>
        <w:t>dihadapan</w:t>
      </w:r>
      <w:r>
        <w:rPr>
          <w:spacing w:val="-3"/>
        </w:rPr>
        <w:t> </w:t>
      </w:r>
      <w:r>
        <w:rPr/>
        <w:t>dua orang</w:t>
      </w:r>
      <w:r>
        <w:rPr>
          <w:spacing w:val="-14"/>
        </w:rPr>
        <w:t> </w:t>
      </w:r>
      <w:r>
        <w:rPr/>
        <w:t>saksi,</w:t>
      </w:r>
      <w:r>
        <w:rPr>
          <w:spacing w:val="-14"/>
        </w:rPr>
        <w:t> </w:t>
      </w:r>
      <w:r>
        <w:rPr/>
        <w:t>baik</w:t>
      </w:r>
      <w:r>
        <w:rPr>
          <w:spacing w:val="-14"/>
        </w:rPr>
        <w:t> </w:t>
      </w:r>
      <w:r>
        <w:rPr/>
        <w:t>keluarga</w:t>
      </w:r>
      <w:r>
        <w:rPr>
          <w:spacing w:val="-13"/>
        </w:rPr>
        <w:t> </w:t>
      </w:r>
      <w:r>
        <w:rPr/>
        <w:t>maupun</w:t>
      </w:r>
      <w:r>
        <w:rPr>
          <w:spacing w:val="-14"/>
        </w:rPr>
        <w:t> </w:t>
      </w:r>
      <w:r>
        <w:rPr/>
        <w:t>bukan</w:t>
      </w:r>
      <w:r>
        <w:rPr>
          <w:spacing w:val="-14"/>
        </w:rPr>
        <w:t> </w:t>
      </w:r>
      <w:r>
        <w:rPr/>
        <w:t>keluarga,</w:t>
      </w:r>
      <w:r>
        <w:rPr>
          <w:spacing w:val="-14"/>
        </w:rPr>
        <w:t> </w:t>
      </w:r>
      <w:r>
        <w:rPr/>
        <w:t>yang</w:t>
      </w:r>
      <w:r>
        <w:rPr>
          <w:spacing w:val="-13"/>
        </w:rPr>
        <w:t> </w:t>
      </w:r>
      <w:r>
        <w:rPr/>
        <w:t>telah</w:t>
      </w:r>
      <w:r>
        <w:rPr>
          <w:spacing w:val="-14"/>
        </w:rPr>
        <w:t> </w:t>
      </w:r>
      <w:r>
        <w:rPr/>
        <w:t>mencapai</w:t>
      </w:r>
      <w:r>
        <w:rPr>
          <w:spacing w:val="-14"/>
        </w:rPr>
        <w:t> </w:t>
      </w:r>
      <w:r>
        <w:rPr/>
        <w:t>umur</w:t>
      </w:r>
      <w:r>
        <w:rPr>
          <w:spacing w:val="-14"/>
        </w:rPr>
        <w:t> </w:t>
      </w:r>
      <w:r>
        <w:rPr/>
        <w:t>dua</w:t>
      </w:r>
      <w:r>
        <w:rPr>
          <w:spacing w:val="-13"/>
        </w:rPr>
        <w:t> </w:t>
      </w:r>
      <w:r>
        <w:rPr/>
        <w:t>puluh</w:t>
      </w:r>
      <w:r>
        <w:rPr>
          <w:spacing w:val="-14"/>
        </w:rPr>
        <w:t> </w:t>
      </w:r>
      <w:r>
        <w:rPr/>
        <w:t>satu tahun dan berdiam di Indonesia.</w:t>
      </w:r>
    </w:p>
    <w:p>
      <w:pPr>
        <w:pStyle w:val="BodyText"/>
        <w:spacing w:before="117"/>
        <w:ind w:left="0"/>
      </w:pPr>
    </w:p>
    <w:p>
      <w:pPr>
        <w:pStyle w:val="BodyText"/>
        <w:ind w:left="4058"/>
      </w:pPr>
      <w:r>
        <w:rPr>
          <w:w w:val="105"/>
        </w:rPr>
        <w:t>Pasal</w:t>
      </w:r>
      <w:r>
        <w:rPr>
          <w:spacing w:val="16"/>
          <w:w w:val="105"/>
        </w:rPr>
        <w:t> </w:t>
      </w:r>
      <w:r>
        <w:rPr>
          <w:spacing w:val="-5"/>
          <w:w w:val="105"/>
        </w:rPr>
        <w:t>77</w:t>
      </w:r>
    </w:p>
    <w:p>
      <w:pPr>
        <w:pStyle w:val="BodyText"/>
        <w:spacing w:before="57"/>
      </w:pPr>
      <w:r>
        <w:rPr/>
        <w:t>Bila</w:t>
      </w:r>
      <w:r>
        <w:rPr>
          <w:spacing w:val="-4"/>
        </w:rPr>
        <w:t> </w:t>
      </w:r>
      <w:r>
        <w:rPr/>
        <w:t>salah</w:t>
      </w:r>
      <w:r>
        <w:rPr>
          <w:spacing w:val="-4"/>
        </w:rPr>
        <w:t> </w:t>
      </w:r>
      <w:r>
        <w:rPr/>
        <w:t>satu</w:t>
      </w:r>
      <w:r>
        <w:rPr>
          <w:spacing w:val="-4"/>
        </w:rPr>
        <w:t> </w:t>
      </w:r>
      <w:r>
        <w:rPr/>
        <w:t>pihak</w:t>
      </w:r>
      <w:r>
        <w:rPr>
          <w:spacing w:val="-1"/>
        </w:rPr>
        <w:t> </w:t>
      </w:r>
      <w:r>
        <w:rPr/>
        <w:t>karena</w:t>
      </w:r>
      <w:r>
        <w:rPr>
          <w:spacing w:val="-4"/>
        </w:rPr>
        <w:t> </w:t>
      </w:r>
      <w:r>
        <w:rPr/>
        <w:t>halangan</w:t>
      </w:r>
      <w:r>
        <w:rPr>
          <w:spacing w:val="-4"/>
        </w:rPr>
        <w:t> </w:t>
      </w:r>
      <w:r>
        <w:rPr/>
        <w:t>yang</w:t>
      </w:r>
      <w:r>
        <w:rPr>
          <w:spacing w:val="-1"/>
        </w:rPr>
        <w:t> </w:t>
      </w:r>
      <w:r>
        <w:rPr/>
        <w:t>terbukti</w:t>
      </w:r>
      <w:r>
        <w:rPr>
          <w:spacing w:val="-3"/>
        </w:rPr>
        <w:t> </w:t>
      </w:r>
      <w:r>
        <w:rPr/>
        <w:t>cukup</w:t>
      </w:r>
      <w:r>
        <w:rPr>
          <w:spacing w:val="-1"/>
        </w:rPr>
        <w:t> </w:t>
      </w:r>
      <w:r>
        <w:rPr/>
        <w:t>sah,</w:t>
      </w:r>
      <w:r>
        <w:rPr>
          <w:spacing w:val="-3"/>
        </w:rPr>
        <w:t> </w:t>
      </w:r>
      <w:r>
        <w:rPr/>
        <w:t>tidak</w:t>
      </w:r>
      <w:r>
        <w:rPr>
          <w:spacing w:val="-5"/>
        </w:rPr>
        <w:t> </w:t>
      </w:r>
      <w:r>
        <w:rPr/>
        <w:t>dapat</w:t>
      </w:r>
      <w:r>
        <w:rPr>
          <w:spacing w:val="-2"/>
        </w:rPr>
        <w:t> </w:t>
      </w:r>
      <w:r>
        <w:rPr/>
        <w:t>pergi</w:t>
      </w:r>
      <w:r>
        <w:rPr>
          <w:spacing w:val="-3"/>
        </w:rPr>
        <w:t> </w:t>
      </w:r>
      <w:r>
        <w:rPr/>
        <w:t>ke</w:t>
      </w:r>
      <w:r>
        <w:rPr>
          <w:spacing w:val="-5"/>
        </w:rPr>
        <w:t> </w:t>
      </w:r>
      <w:r>
        <w:rPr/>
        <w:t>gedung tersebut, perkawinan boleh dilangsungkan dalam sebuah rumah khusus di daerah Pegawai </w:t>
      </w:r>
      <w:r>
        <w:rPr>
          <w:spacing w:val="-2"/>
        </w:rPr>
        <w:t>Catatan</w:t>
      </w:r>
      <w:r>
        <w:rPr>
          <w:spacing w:val="-12"/>
        </w:rPr>
        <w:t> </w:t>
      </w:r>
      <w:r>
        <w:rPr>
          <w:spacing w:val="-2"/>
        </w:rPr>
        <w:t>Sipil</w:t>
      </w:r>
      <w:r>
        <w:rPr>
          <w:spacing w:val="-12"/>
        </w:rPr>
        <w:t> </w:t>
      </w:r>
      <w:r>
        <w:rPr>
          <w:spacing w:val="-2"/>
        </w:rPr>
        <w:t>yang</w:t>
      </w:r>
      <w:r>
        <w:rPr>
          <w:spacing w:val="-9"/>
        </w:rPr>
        <w:t> </w:t>
      </w:r>
      <w:r>
        <w:rPr>
          <w:spacing w:val="-2"/>
        </w:rPr>
        <w:t>bersangkutan.</w:t>
      </w:r>
      <w:r>
        <w:rPr>
          <w:spacing w:val="-11"/>
        </w:rPr>
        <w:t> </w:t>
      </w:r>
      <w:r>
        <w:rPr>
          <w:spacing w:val="-2"/>
        </w:rPr>
        <w:t>Jika</w:t>
      </w:r>
      <w:r>
        <w:rPr>
          <w:spacing w:val="-12"/>
        </w:rPr>
        <w:t> </w:t>
      </w:r>
      <w:r>
        <w:rPr>
          <w:spacing w:val="-2"/>
        </w:rPr>
        <w:t>terjadi</w:t>
      </w:r>
      <w:r>
        <w:rPr>
          <w:spacing w:val="-11"/>
        </w:rPr>
        <w:t> </w:t>
      </w:r>
      <w:r>
        <w:rPr>
          <w:spacing w:val="-2"/>
        </w:rPr>
        <w:t>hal</w:t>
      </w:r>
      <w:r>
        <w:rPr>
          <w:spacing w:val="-11"/>
        </w:rPr>
        <w:t> </w:t>
      </w:r>
      <w:r>
        <w:rPr>
          <w:spacing w:val="-2"/>
        </w:rPr>
        <w:t>yang</w:t>
      </w:r>
      <w:r>
        <w:rPr>
          <w:spacing w:val="-8"/>
        </w:rPr>
        <w:t> </w:t>
      </w:r>
      <w:r>
        <w:rPr>
          <w:spacing w:val="-2"/>
        </w:rPr>
        <w:t>demikian,</w:t>
      </w:r>
      <w:r>
        <w:rPr>
          <w:spacing w:val="-11"/>
        </w:rPr>
        <w:t> </w:t>
      </w:r>
      <w:r>
        <w:rPr>
          <w:spacing w:val="-2"/>
        </w:rPr>
        <w:t>maka</w:t>
      </w:r>
      <w:r>
        <w:rPr>
          <w:spacing w:val="-12"/>
        </w:rPr>
        <w:t> </w:t>
      </w:r>
      <w:r>
        <w:rPr>
          <w:spacing w:val="-2"/>
        </w:rPr>
        <w:t>dalam</w:t>
      </w:r>
      <w:r>
        <w:rPr>
          <w:spacing w:val="-10"/>
        </w:rPr>
        <w:t> </w:t>
      </w:r>
      <w:r>
        <w:rPr>
          <w:spacing w:val="-2"/>
        </w:rPr>
        <w:t>akta</w:t>
      </w:r>
      <w:r>
        <w:rPr>
          <w:spacing w:val="-12"/>
        </w:rPr>
        <w:t> </w:t>
      </w:r>
      <w:r>
        <w:rPr>
          <w:spacing w:val="-2"/>
        </w:rPr>
        <w:t>perkawinan </w:t>
      </w:r>
      <w:r>
        <w:rPr/>
        <w:t>harus</w:t>
      </w:r>
      <w:r>
        <w:rPr>
          <w:spacing w:val="-13"/>
        </w:rPr>
        <w:t> </w:t>
      </w:r>
      <w:r>
        <w:rPr/>
        <w:t>dicantumkan</w:t>
      </w:r>
      <w:r>
        <w:rPr>
          <w:spacing w:val="-11"/>
        </w:rPr>
        <w:t> </w:t>
      </w:r>
      <w:r>
        <w:rPr/>
        <w:t>sebab-sebab</w:t>
      </w:r>
      <w:r>
        <w:rPr>
          <w:spacing w:val="-13"/>
        </w:rPr>
        <w:t> </w:t>
      </w:r>
      <w:r>
        <w:rPr/>
        <w:t>terjadinya.</w:t>
      </w:r>
      <w:r>
        <w:rPr>
          <w:spacing w:val="-13"/>
        </w:rPr>
        <w:t> </w:t>
      </w:r>
      <w:r>
        <w:rPr/>
        <w:t>Penilaian</w:t>
      </w:r>
      <w:r>
        <w:rPr>
          <w:spacing w:val="-11"/>
        </w:rPr>
        <w:t> </w:t>
      </w:r>
      <w:r>
        <w:rPr/>
        <w:t>tentang</w:t>
      </w:r>
      <w:r>
        <w:rPr>
          <w:spacing w:val="-13"/>
        </w:rPr>
        <w:t> </w:t>
      </w:r>
      <w:r>
        <w:rPr/>
        <w:t>sah</w:t>
      </w:r>
      <w:r>
        <w:rPr>
          <w:spacing w:val="-13"/>
        </w:rPr>
        <w:t> </w:t>
      </w:r>
      <w:r>
        <w:rPr/>
        <w:t>tidaknya</w:t>
      </w:r>
      <w:r>
        <w:rPr>
          <w:spacing w:val="-13"/>
        </w:rPr>
        <w:t> </w:t>
      </w:r>
      <w:r>
        <w:rPr/>
        <w:t>halangan</w:t>
      </w:r>
      <w:r>
        <w:rPr>
          <w:spacing w:val="-13"/>
        </w:rPr>
        <w:t> </w:t>
      </w:r>
      <w:r>
        <w:rPr/>
        <w:t>tersebut dalam</w:t>
      </w:r>
      <w:r>
        <w:rPr>
          <w:spacing w:val="-3"/>
        </w:rPr>
        <w:t> </w:t>
      </w:r>
      <w:r>
        <w:rPr/>
        <w:t>pasal</w:t>
      </w:r>
      <w:r>
        <w:rPr>
          <w:spacing w:val="-4"/>
        </w:rPr>
        <w:t> </w:t>
      </w:r>
      <w:r>
        <w:rPr/>
        <w:t>ini,</w:t>
      </w:r>
      <w:r>
        <w:rPr>
          <w:spacing w:val="-4"/>
        </w:rPr>
        <w:t> </w:t>
      </w:r>
      <w:r>
        <w:rPr/>
        <w:t>diserahkan</w:t>
      </w:r>
      <w:r>
        <w:rPr>
          <w:spacing w:val="-5"/>
        </w:rPr>
        <w:t> </w:t>
      </w:r>
      <w:r>
        <w:rPr/>
        <w:t>kepada</w:t>
      </w:r>
      <w:r>
        <w:rPr>
          <w:spacing w:val="-5"/>
        </w:rPr>
        <w:t> </w:t>
      </w:r>
      <w:r>
        <w:rPr/>
        <w:t>Pegawai</w:t>
      </w:r>
      <w:r>
        <w:rPr>
          <w:spacing w:val="-4"/>
        </w:rPr>
        <w:t> </w:t>
      </w:r>
      <w:r>
        <w:rPr/>
        <w:t>Catatan Sipil</w:t>
      </w:r>
      <w:r>
        <w:rPr>
          <w:spacing w:val="-6"/>
        </w:rPr>
        <w:t> </w:t>
      </w:r>
      <w:r>
        <w:rPr/>
        <w:t>itu.</w:t>
      </w:r>
    </w:p>
    <w:p>
      <w:pPr>
        <w:pStyle w:val="BodyText"/>
        <w:spacing w:before="119"/>
        <w:ind w:left="0"/>
      </w:pPr>
    </w:p>
    <w:p>
      <w:pPr>
        <w:pStyle w:val="BodyText"/>
        <w:ind w:left="4058"/>
      </w:pPr>
      <w:r>
        <w:rPr>
          <w:w w:val="105"/>
        </w:rPr>
        <w:t>Pasal</w:t>
      </w:r>
      <w:r>
        <w:rPr>
          <w:spacing w:val="16"/>
          <w:w w:val="105"/>
        </w:rPr>
        <w:t> </w:t>
      </w:r>
      <w:r>
        <w:rPr>
          <w:spacing w:val="-5"/>
          <w:w w:val="105"/>
        </w:rPr>
        <w:t>78</w:t>
      </w:r>
    </w:p>
    <w:p>
      <w:pPr>
        <w:pStyle w:val="BodyText"/>
        <w:spacing w:before="56"/>
      </w:pPr>
      <w:r>
        <w:rPr>
          <w:spacing w:val="-2"/>
        </w:rPr>
        <w:t>Kedua</w:t>
      </w:r>
      <w:r>
        <w:rPr>
          <w:spacing w:val="-7"/>
        </w:rPr>
        <w:t> </w:t>
      </w:r>
      <w:r>
        <w:rPr>
          <w:spacing w:val="-2"/>
        </w:rPr>
        <w:t>calon</w:t>
      </w:r>
      <w:r>
        <w:rPr>
          <w:spacing w:val="-4"/>
        </w:rPr>
        <w:t> </w:t>
      </w:r>
      <w:r>
        <w:rPr>
          <w:spacing w:val="-2"/>
        </w:rPr>
        <w:t>suami</w:t>
      </w:r>
      <w:r>
        <w:rPr>
          <w:spacing w:val="-6"/>
        </w:rPr>
        <w:t> </w:t>
      </w:r>
      <w:r>
        <w:rPr>
          <w:spacing w:val="-2"/>
        </w:rPr>
        <w:t>istri</w:t>
      </w:r>
      <w:r>
        <w:rPr>
          <w:spacing w:val="-5"/>
        </w:rPr>
        <w:t> </w:t>
      </w:r>
      <w:r>
        <w:rPr>
          <w:spacing w:val="-2"/>
        </w:rPr>
        <w:t>harus</w:t>
      </w:r>
      <w:r>
        <w:rPr>
          <w:spacing w:val="-7"/>
        </w:rPr>
        <w:t> </w:t>
      </w:r>
      <w:r>
        <w:rPr>
          <w:spacing w:val="-2"/>
        </w:rPr>
        <w:t>datang</w:t>
      </w:r>
      <w:r>
        <w:rPr>
          <w:spacing w:val="-6"/>
        </w:rPr>
        <w:t> </w:t>
      </w:r>
      <w:r>
        <w:rPr>
          <w:spacing w:val="-2"/>
        </w:rPr>
        <w:t>secara</w:t>
      </w:r>
      <w:r>
        <w:rPr>
          <w:spacing w:val="-7"/>
        </w:rPr>
        <w:t> </w:t>
      </w:r>
      <w:r>
        <w:rPr>
          <w:spacing w:val="-2"/>
        </w:rPr>
        <w:t>pribadi</w:t>
      </w:r>
      <w:r>
        <w:rPr>
          <w:spacing w:val="-5"/>
        </w:rPr>
        <w:t> </w:t>
      </w:r>
      <w:r>
        <w:rPr>
          <w:spacing w:val="-2"/>
        </w:rPr>
        <w:t>menghadap</w:t>
      </w:r>
      <w:r>
        <w:rPr>
          <w:spacing w:val="-4"/>
        </w:rPr>
        <w:t> </w:t>
      </w:r>
      <w:r>
        <w:rPr>
          <w:spacing w:val="-2"/>
        </w:rPr>
        <w:t>Pegawai</w:t>
      </w:r>
      <w:r>
        <w:rPr>
          <w:spacing w:val="-6"/>
        </w:rPr>
        <w:t> </w:t>
      </w:r>
      <w:r>
        <w:rPr>
          <w:spacing w:val="-2"/>
        </w:rPr>
        <w:t>Catatan</w:t>
      </w:r>
      <w:r>
        <w:rPr>
          <w:spacing w:val="-7"/>
        </w:rPr>
        <w:t> </w:t>
      </w:r>
      <w:r>
        <w:rPr>
          <w:spacing w:val="-2"/>
        </w:rPr>
        <w:t>Sipil</w:t>
      </w:r>
      <w:r>
        <w:rPr>
          <w:spacing w:val="-7"/>
        </w:rPr>
        <w:t> </w:t>
      </w:r>
      <w:r>
        <w:rPr>
          <w:spacing w:val="-4"/>
        </w:rPr>
        <w:t>itu.</w:t>
      </w:r>
    </w:p>
    <w:p>
      <w:pPr>
        <w:pStyle w:val="BodyText"/>
        <w:spacing w:before="116"/>
        <w:ind w:left="0"/>
      </w:pPr>
    </w:p>
    <w:p>
      <w:pPr>
        <w:pStyle w:val="BodyText"/>
        <w:ind w:left="4058"/>
      </w:pPr>
      <w:r>
        <w:rPr>
          <w:w w:val="105"/>
        </w:rPr>
        <w:t>Pasal</w:t>
      </w:r>
      <w:r>
        <w:rPr>
          <w:spacing w:val="16"/>
          <w:w w:val="105"/>
        </w:rPr>
        <w:t> </w:t>
      </w:r>
      <w:r>
        <w:rPr>
          <w:spacing w:val="-5"/>
          <w:w w:val="105"/>
        </w:rPr>
        <w:t>79</w:t>
      </w:r>
    </w:p>
    <w:p>
      <w:pPr>
        <w:pStyle w:val="BodyText"/>
        <w:spacing w:before="57"/>
        <w:ind w:hanging="1"/>
      </w:pPr>
      <w:r>
        <w:rPr/>
        <w:t>Jika</w:t>
      </w:r>
      <w:r>
        <w:rPr>
          <w:spacing w:val="-7"/>
        </w:rPr>
        <w:t> </w:t>
      </w:r>
      <w:r>
        <w:rPr/>
        <w:t>ada</w:t>
      </w:r>
      <w:r>
        <w:rPr>
          <w:spacing w:val="-7"/>
        </w:rPr>
        <w:t> </w:t>
      </w:r>
      <w:r>
        <w:rPr/>
        <w:t>alasan-alasan</w:t>
      </w:r>
      <w:r>
        <w:rPr>
          <w:spacing w:val="-4"/>
        </w:rPr>
        <w:t> </w:t>
      </w:r>
      <w:r>
        <w:rPr/>
        <w:t>penting.</w:t>
      </w:r>
      <w:r>
        <w:rPr>
          <w:spacing w:val="-6"/>
        </w:rPr>
        <w:t> </w:t>
      </w:r>
      <w:r>
        <w:rPr/>
        <w:t>Presiden</w:t>
      </w:r>
      <w:r>
        <w:rPr>
          <w:spacing w:val="-7"/>
        </w:rPr>
        <w:t> </w:t>
      </w:r>
      <w:r>
        <w:rPr/>
        <w:t>berkuasa</w:t>
      </w:r>
      <w:r>
        <w:rPr>
          <w:spacing w:val="-7"/>
        </w:rPr>
        <w:t> </w:t>
      </w:r>
      <w:r>
        <w:rPr/>
        <w:t>untuk</w:t>
      </w:r>
      <w:r>
        <w:rPr>
          <w:spacing w:val="-4"/>
        </w:rPr>
        <w:t> </w:t>
      </w:r>
      <w:r>
        <w:rPr/>
        <w:t>mengizinkan</w:t>
      </w:r>
      <w:r>
        <w:rPr>
          <w:spacing w:val="-4"/>
        </w:rPr>
        <w:t> </w:t>
      </w:r>
      <w:r>
        <w:rPr/>
        <w:t>pihak-pihak</w:t>
      </w:r>
      <w:r>
        <w:rPr>
          <w:spacing w:val="-4"/>
        </w:rPr>
        <w:t> </w:t>
      </w:r>
      <w:r>
        <w:rPr/>
        <w:t>yang </w:t>
      </w:r>
      <w:r>
        <w:rPr>
          <w:spacing w:val="-2"/>
        </w:rPr>
        <w:t>bersangkutan</w:t>
      </w:r>
      <w:r>
        <w:rPr>
          <w:spacing w:val="-4"/>
        </w:rPr>
        <w:t> </w:t>
      </w:r>
      <w:r>
        <w:rPr>
          <w:spacing w:val="-2"/>
        </w:rPr>
        <w:t>melangsungkan perkawinan</w:t>
      </w:r>
      <w:r>
        <w:rPr>
          <w:spacing w:val="-4"/>
        </w:rPr>
        <w:t> </w:t>
      </w:r>
      <w:r>
        <w:rPr>
          <w:spacing w:val="-2"/>
        </w:rPr>
        <w:t>mereka</w:t>
      </w:r>
      <w:r>
        <w:rPr>
          <w:spacing w:val="-4"/>
        </w:rPr>
        <w:t> </w:t>
      </w:r>
      <w:r>
        <w:rPr>
          <w:spacing w:val="-2"/>
        </w:rPr>
        <w:t>dengan menggunakan</w:t>
      </w:r>
      <w:r>
        <w:rPr>
          <w:spacing w:val="-4"/>
        </w:rPr>
        <w:t> </w:t>
      </w:r>
      <w:r>
        <w:rPr>
          <w:spacing w:val="-2"/>
        </w:rPr>
        <w:t>seorang</w:t>
      </w:r>
      <w:r>
        <w:rPr>
          <w:spacing w:val="-6"/>
        </w:rPr>
        <w:t> </w:t>
      </w:r>
      <w:r>
        <w:rPr>
          <w:spacing w:val="-2"/>
        </w:rPr>
        <w:t>wakil</w:t>
      </w:r>
      <w:r>
        <w:rPr>
          <w:spacing w:val="-3"/>
        </w:rPr>
        <w:t> </w:t>
      </w:r>
      <w:r>
        <w:rPr>
          <w:spacing w:val="-2"/>
        </w:rPr>
        <w:t>yang </w:t>
      </w:r>
      <w:r>
        <w:rPr/>
        <w:t>khusus</w:t>
      </w:r>
      <w:r>
        <w:rPr>
          <w:spacing w:val="-14"/>
        </w:rPr>
        <w:t> </w:t>
      </w:r>
      <w:r>
        <w:rPr/>
        <w:t>diberi</w:t>
      </w:r>
      <w:r>
        <w:rPr>
          <w:spacing w:val="-14"/>
        </w:rPr>
        <w:t> </w:t>
      </w:r>
      <w:r>
        <w:rPr/>
        <w:t>kuasa</w:t>
      </w:r>
      <w:r>
        <w:rPr>
          <w:spacing w:val="-14"/>
        </w:rPr>
        <w:t> </w:t>
      </w:r>
      <w:r>
        <w:rPr/>
        <w:t>penuh</w:t>
      </w:r>
      <w:r>
        <w:rPr>
          <w:spacing w:val="-12"/>
        </w:rPr>
        <w:t> </w:t>
      </w:r>
      <w:r>
        <w:rPr/>
        <w:t>dengan</w:t>
      </w:r>
      <w:r>
        <w:rPr>
          <w:spacing w:val="-13"/>
        </w:rPr>
        <w:t> </w:t>
      </w:r>
      <w:r>
        <w:rPr/>
        <w:t>akta</w:t>
      </w:r>
      <w:r>
        <w:rPr>
          <w:spacing w:val="-14"/>
        </w:rPr>
        <w:t> </w:t>
      </w:r>
      <w:r>
        <w:rPr/>
        <w:t>otentik.</w:t>
      </w:r>
      <w:r>
        <w:rPr>
          <w:spacing w:val="-13"/>
        </w:rPr>
        <w:t> </w:t>
      </w:r>
      <w:r>
        <w:rPr/>
        <w:t>Bila</w:t>
      </w:r>
      <w:r>
        <w:rPr>
          <w:spacing w:val="-14"/>
        </w:rPr>
        <w:t> </w:t>
      </w:r>
      <w:r>
        <w:rPr/>
        <w:t>pemberi</w:t>
      </w:r>
      <w:r>
        <w:rPr>
          <w:spacing w:val="-13"/>
        </w:rPr>
        <w:t> </w:t>
      </w:r>
      <w:r>
        <w:rPr/>
        <w:t>kuasa</w:t>
      </w:r>
      <w:r>
        <w:rPr>
          <w:spacing w:val="-14"/>
        </w:rPr>
        <w:t> </w:t>
      </w:r>
      <w:r>
        <w:rPr/>
        <w:t>itu,</w:t>
      </w:r>
      <w:r>
        <w:rPr>
          <w:spacing w:val="-13"/>
        </w:rPr>
        <w:t> </w:t>
      </w:r>
      <w:r>
        <w:rPr/>
        <w:t>sebelum</w:t>
      </w:r>
      <w:r>
        <w:rPr>
          <w:spacing w:val="-14"/>
        </w:rPr>
        <w:t> </w:t>
      </w:r>
      <w:r>
        <w:rPr/>
        <w:t>perkawinan dilaksanakan,</w:t>
      </w:r>
      <w:r>
        <w:rPr>
          <w:spacing w:val="-6"/>
        </w:rPr>
        <w:t> </w:t>
      </w:r>
      <w:r>
        <w:rPr/>
        <w:t>telah</w:t>
      </w:r>
      <w:r>
        <w:rPr>
          <w:spacing w:val="-5"/>
        </w:rPr>
        <w:t> </w:t>
      </w:r>
      <w:r>
        <w:rPr/>
        <w:t>kawin</w:t>
      </w:r>
      <w:r>
        <w:rPr>
          <w:spacing w:val="-9"/>
        </w:rPr>
        <w:t> </w:t>
      </w:r>
      <w:r>
        <w:rPr/>
        <w:t>dengan</w:t>
      </w:r>
      <w:r>
        <w:rPr>
          <w:spacing w:val="-7"/>
        </w:rPr>
        <w:t> </w:t>
      </w:r>
      <w:r>
        <w:rPr/>
        <w:t>orang</w:t>
      </w:r>
      <w:r>
        <w:rPr>
          <w:spacing w:val="-7"/>
        </w:rPr>
        <w:t> </w:t>
      </w:r>
      <w:r>
        <w:rPr/>
        <w:t>lain</w:t>
      </w:r>
      <w:r>
        <w:rPr>
          <w:spacing w:val="-5"/>
        </w:rPr>
        <w:t> </w:t>
      </w:r>
      <w:r>
        <w:rPr/>
        <w:t>secara</w:t>
      </w:r>
      <w:r>
        <w:rPr>
          <w:spacing w:val="-7"/>
        </w:rPr>
        <w:t> </w:t>
      </w:r>
      <w:r>
        <w:rPr/>
        <w:t>sah,</w:t>
      </w:r>
      <w:r>
        <w:rPr>
          <w:spacing w:val="-4"/>
        </w:rPr>
        <w:t> </w:t>
      </w:r>
      <w:r>
        <w:rPr/>
        <w:t>maka</w:t>
      </w:r>
      <w:r>
        <w:rPr>
          <w:spacing w:val="-7"/>
        </w:rPr>
        <w:t> </w:t>
      </w:r>
      <w:r>
        <w:rPr/>
        <w:t>perkawinan</w:t>
      </w:r>
      <w:r>
        <w:rPr>
          <w:spacing w:val="-5"/>
        </w:rPr>
        <w:t> </w:t>
      </w:r>
      <w:r>
        <w:rPr/>
        <w:t>yang</w:t>
      </w:r>
      <w:r>
        <w:rPr>
          <w:spacing w:val="-5"/>
        </w:rPr>
        <w:t> </w:t>
      </w:r>
      <w:r>
        <w:rPr/>
        <w:t>telah berlangsung dengan wakil khusus dianggap tidak pernah terjadi.</w:t>
      </w:r>
    </w:p>
    <w:p>
      <w:pPr>
        <w:pStyle w:val="BodyText"/>
        <w:spacing w:before="116"/>
        <w:ind w:left="0"/>
      </w:pPr>
    </w:p>
    <w:p>
      <w:pPr>
        <w:pStyle w:val="BodyText"/>
        <w:ind w:left="4058"/>
      </w:pPr>
      <w:r>
        <w:rPr>
          <w:w w:val="105"/>
        </w:rPr>
        <w:t>Pasal</w:t>
      </w:r>
      <w:r>
        <w:rPr>
          <w:spacing w:val="16"/>
          <w:w w:val="105"/>
        </w:rPr>
        <w:t> </w:t>
      </w:r>
      <w:r>
        <w:rPr>
          <w:spacing w:val="-5"/>
          <w:w w:val="105"/>
        </w:rPr>
        <w:t>80</w:t>
      </w:r>
    </w:p>
    <w:p>
      <w:pPr>
        <w:pStyle w:val="BodyText"/>
        <w:spacing w:before="59"/>
      </w:pPr>
      <w:r>
        <w:rPr/>
        <w:t>Kedua</w:t>
      </w:r>
      <w:r>
        <w:rPr>
          <w:spacing w:val="-14"/>
        </w:rPr>
        <w:t> </w:t>
      </w:r>
      <w:r>
        <w:rPr/>
        <w:t>calon</w:t>
      </w:r>
      <w:r>
        <w:rPr>
          <w:spacing w:val="-14"/>
        </w:rPr>
        <w:t> </w:t>
      </w:r>
      <w:r>
        <w:rPr/>
        <w:t>suami</w:t>
      </w:r>
      <w:r>
        <w:rPr>
          <w:spacing w:val="-14"/>
        </w:rPr>
        <w:t> </w:t>
      </w:r>
      <w:r>
        <w:rPr/>
        <w:t>istri,</w:t>
      </w:r>
      <w:r>
        <w:rPr>
          <w:spacing w:val="-13"/>
        </w:rPr>
        <w:t> </w:t>
      </w:r>
      <w:r>
        <w:rPr/>
        <w:t>di</w:t>
      </w:r>
      <w:r>
        <w:rPr>
          <w:spacing w:val="-14"/>
        </w:rPr>
        <w:t> </w:t>
      </w:r>
      <w:r>
        <w:rPr/>
        <w:t>hadapan</w:t>
      </w:r>
      <w:r>
        <w:rPr>
          <w:spacing w:val="-14"/>
        </w:rPr>
        <w:t> </w:t>
      </w:r>
      <w:r>
        <w:rPr/>
        <w:t>Pegawai</w:t>
      </w:r>
      <w:r>
        <w:rPr>
          <w:spacing w:val="-14"/>
        </w:rPr>
        <w:t> </w:t>
      </w:r>
      <w:r>
        <w:rPr/>
        <w:t>Catatan</w:t>
      </w:r>
      <w:r>
        <w:rPr>
          <w:spacing w:val="-13"/>
        </w:rPr>
        <w:t> </w:t>
      </w:r>
      <w:r>
        <w:rPr/>
        <w:t>Sipil</w:t>
      </w:r>
      <w:r>
        <w:rPr>
          <w:spacing w:val="-14"/>
        </w:rPr>
        <w:t> </w:t>
      </w:r>
      <w:r>
        <w:rPr/>
        <w:t>dan</w:t>
      </w:r>
      <w:r>
        <w:rPr>
          <w:spacing w:val="-14"/>
        </w:rPr>
        <w:t> </w:t>
      </w:r>
      <w:r>
        <w:rPr/>
        <w:t>dengan</w:t>
      </w:r>
      <w:r>
        <w:rPr>
          <w:spacing w:val="-14"/>
        </w:rPr>
        <w:t> </w:t>
      </w:r>
      <w:r>
        <w:rPr/>
        <w:t>kehadiran</w:t>
      </w:r>
      <w:r>
        <w:rPr>
          <w:spacing w:val="-12"/>
        </w:rPr>
        <w:t> </w:t>
      </w:r>
      <w:r>
        <w:rPr/>
        <w:t>para</w:t>
      </w:r>
      <w:r>
        <w:rPr>
          <w:spacing w:val="-14"/>
        </w:rPr>
        <w:t> </w:t>
      </w:r>
      <w:r>
        <w:rPr/>
        <w:t>saksi, harus</w:t>
      </w:r>
      <w:r>
        <w:rPr>
          <w:spacing w:val="-6"/>
        </w:rPr>
        <w:t> </w:t>
      </w:r>
      <w:r>
        <w:rPr/>
        <w:t>menerangkan</w:t>
      </w:r>
      <w:r>
        <w:rPr>
          <w:spacing w:val="-3"/>
        </w:rPr>
        <w:t> </w:t>
      </w:r>
      <w:r>
        <w:rPr/>
        <w:t>bahwa</w:t>
      </w:r>
      <w:r>
        <w:rPr>
          <w:spacing w:val="-6"/>
        </w:rPr>
        <w:t> </w:t>
      </w:r>
      <w:r>
        <w:rPr/>
        <w:t>yang</w:t>
      </w:r>
      <w:r>
        <w:rPr>
          <w:spacing w:val="-3"/>
        </w:rPr>
        <w:t> </w:t>
      </w:r>
      <w:r>
        <w:rPr/>
        <w:t>satu</w:t>
      </w:r>
      <w:r>
        <w:rPr>
          <w:spacing w:val="-6"/>
        </w:rPr>
        <w:t> </w:t>
      </w:r>
      <w:r>
        <w:rPr/>
        <w:t>menerima</w:t>
      </w:r>
      <w:r>
        <w:rPr>
          <w:spacing w:val="-4"/>
        </w:rPr>
        <w:t> </w:t>
      </w:r>
      <w:r>
        <w:rPr/>
        <w:t>yang</w:t>
      </w:r>
      <w:r>
        <w:rPr>
          <w:spacing w:val="-3"/>
        </w:rPr>
        <w:t> </w:t>
      </w:r>
      <w:r>
        <w:rPr/>
        <w:t>lain</w:t>
      </w:r>
      <w:r>
        <w:rPr>
          <w:spacing w:val="-6"/>
        </w:rPr>
        <w:t> </w:t>
      </w:r>
      <w:r>
        <w:rPr/>
        <w:t>sebagai</w:t>
      </w:r>
      <w:r>
        <w:rPr>
          <w:spacing w:val="-5"/>
        </w:rPr>
        <w:t> </w:t>
      </w:r>
      <w:r>
        <w:rPr/>
        <w:t>suami</w:t>
      </w:r>
      <w:r>
        <w:rPr>
          <w:spacing w:val="-5"/>
        </w:rPr>
        <w:t> </w:t>
      </w:r>
      <w:r>
        <w:rPr/>
        <w:t>atau</w:t>
      </w:r>
      <w:r>
        <w:rPr>
          <w:spacing w:val="-6"/>
        </w:rPr>
        <w:t> </w:t>
      </w:r>
      <w:r>
        <w:rPr/>
        <w:t>istrinya,</w:t>
      </w:r>
      <w:r>
        <w:rPr>
          <w:spacing w:val="-5"/>
        </w:rPr>
        <w:t> </w:t>
      </w:r>
      <w:r>
        <w:rPr/>
        <w:t>dan bahwa</w:t>
      </w:r>
      <w:r>
        <w:rPr>
          <w:spacing w:val="-14"/>
        </w:rPr>
        <w:t> </w:t>
      </w:r>
      <w:r>
        <w:rPr/>
        <w:t>dengan</w:t>
      </w:r>
      <w:r>
        <w:rPr>
          <w:spacing w:val="-14"/>
        </w:rPr>
        <w:t> </w:t>
      </w:r>
      <w:r>
        <w:rPr/>
        <w:t>ketulusan</w:t>
      </w:r>
      <w:r>
        <w:rPr>
          <w:spacing w:val="-14"/>
        </w:rPr>
        <w:t> </w:t>
      </w:r>
      <w:r>
        <w:rPr/>
        <w:t>hati</w:t>
      </w:r>
      <w:r>
        <w:rPr>
          <w:spacing w:val="-13"/>
        </w:rPr>
        <w:t> </w:t>
      </w:r>
      <w:r>
        <w:rPr/>
        <w:t>mereka</w:t>
      </w:r>
      <w:r>
        <w:rPr>
          <w:spacing w:val="-14"/>
        </w:rPr>
        <w:t> </w:t>
      </w:r>
      <w:r>
        <w:rPr/>
        <w:t>akan</w:t>
      </w:r>
      <w:r>
        <w:rPr>
          <w:spacing w:val="-14"/>
        </w:rPr>
        <w:t> </w:t>
      </w:r>
      <w:r>
        <w:rPr/>
        <w:t>memenuhi</w:t>
      </w:r>
      <w:r>
        <w:rPr>
          <w:spacing w:val="-14"/>
        </w:rPr>
        <w:t> </w:t>
      </w:r>
      <w:r>
        <w:rPr/>
        <w:t>kewajiban</w:t>
      </w:r>
      <w:r>
        <w:rPr>
          <w:spacing w:val="-13"/>
        </w:rPr>
        <w:t> </w:t>
      </w:r>
      <w:r>
        <w:rPr/>
        <w:t>mereka,</w:t>
      </w:r>
      <w:r>
        <w:rPr>
          <w:spacing w:val="-14"/>
        </w:rPr>
        <w:t> </w:t>
      </w:r>
      <w:r>
        <w:rPr/>
        <w:t>yang</w:t>
      </w:r>
      <w:r>
        <w:rPr>
          <w:spacing w:val="-14"/>
        </w:rPr>
        <w:t> </w:t>
      </w:r>
      <w:r>
        <w:rPr/>
        <w:t>oleh</w:t>
      </w:r>
      <w:r>
        <w:rPr>
          <w:spacing w:val="-14"/>
        </w:rPr>
        <w:t> </w:t>
      </w:r>
      <w:r>
        <w:rPr/>
        <w:t>undang- undang ditugaskan kepada mereka sebagai suami istri.</w:t>
      </w:r>
    </w:p>
    <w:p>
      <w:pPr>
        <w:pStyle w:val="BodyText"/>
        <w:spacing w:before="115"/>
        <w:ind w:left="0"/>
      </w:pPr>
    </w:p>
    <w:p>
      <w:pPr>
        <w:pStyle w:val="BodyText"/>
        <w:ind w:left="4068"/>
      </w:pPr>
      <w:r>
        <w:rPr/>
        <w:t>Pasal</w:t>
      </w:r>
      <w:r>
        <w:rPr>
          <w:spacing w:val="42"/>
        </w:rPr>
        <w:t> </w:t>
      </w:r>
      <w:r>
        <w:rPr>
          <w:spacing w:val="-7"/>
        </w:rPr>
        <w:t>81</w:t>
      </w:r>
    </w:p>
    <w:p>
      <w:pPr>
        <w:pStyle w:val="BodyText"/>
        <w:spacing w:before="59"/>
        <w:ind w:hanging="1"/>
      </w:pPr>
      <w:r>
        <w:rPr>
          <w:spacing w:val="-2"/>
        </w:rPr>
        <w:t>Tidak</w:t>
      </w:r>
      <w:r>
        <w:rPr>
          <w:spacing w:val="-5"/>
        </w:rPr>
        <w:t> </w:t>
      </w:r>
      <w:r>
        <w:rPr>
          <w:spacing w:val="-2"/>
        </w:rPr>
        <w:t>ada</w:t>
      </w:r>
      <w:r>
        <w:rPr>
          <w:spacing w:val="-7"/>
        </w:rPr>
        <w:t> </w:t>
      </w:r>
      <w:r>
        <w:rPr>
          <w:spacing w:val="-2"/>
        </w:rPr>
        <w:t>upacara</w:t>
      </w:r>
      <w:r>
        <w:rPr>
          <w:spacing w:val="-7"/>
        </w:rPr>
        <w:t> </w:t>
      </w:r>
      <w:r>
        <w:rPr>
          <w:spacing w:val="-2"/>
        </w:rPr>
        <w:t>keagamaan</w:t>
      </w:r>
      <w:r>
        <w:rPr>
          <w:spacing w:val="-7"/>
        </w:rPr>
        <w:t> </w:t>
      </w:r>
      <w:r>
        <w:rPr>
          <w:spacing w:val="-2"/>
        </w:rPr>
        <w:t>yang</w:t>
      </w:r>
      <w:r>
        <w:rPr>
          <w:spacing w:val="-5"/>
        </w:rPr>
        <w:t> </w:t>
      </w:r>
      <w:r>
        <w:rPr>
          <w:spacing w:val="-2"/>
        </w:rPr>
        <w:t>boleh</w:t>
      </w:r>
      <w:r>
        <w:rPr>
          <w:spacing w:val="-7"/>
        </w:rPr>
        <w:t> </w:t>
      </w:r>
      <w:r>
        <w:rPr>
          <w:spacing w:val="-2"/>
        </w:rPr>
        <w:t>diselenggarakan,</w:t>
      </w:r>
      <w:r>
        <w:rPr>
          <w:spacing w:val="-6"/>
        </w:rPr>
        <w:t> </w:t>
      </w:r>
      <w:r>
        <w:rPr>
          <w:spacing w:val="-2"/>
        </w:rPr>
        <w:t>sebelum</w:t>
      </w:r>
      <w:r>
        <w:rPr>
          <w:spacing w:val="-5"/>
        </w:rPr>
        <w:t> </w:t>
      </w:r>
      <w:r>
        <w:rPr>
          <w:spacing w:val="-2"/>
        </w:rPr>
        <w:t>kedua</w:t>
      </w:r>
      <w:r>
        <w:rPr>
          <w:spacing w:val="-7"/>
        </w:rPr>
        <w:t> </w:t>
      </w:r>
      <w:r>
        <w:rPr>
          <w:spacing w:val="-2"/>
        </w:rPr>
        <w:t>pihak</w:t>
      </w:r>
      <w:r>
        <w:rPr>
          <w:spacing w:val="-5"/>
        </w:rPr>
        <w:t> </w:t>
      </w:r>
      <w:r>
        <w:rPr>
          <w:spacing w:val="-2"/>
        </w:rPr>
        <w:t>membuktikan </w:t>
      </w:r>
      <w:r>
        <w:rPr/>
        <w:t>kepada</w:t>
      </w:r>
      <w:r>
        <w:rPr>
          <w:spacing w:val="-5"/>
        </w:rPr>
        <w:t> </w:t>
      </w:r>
      <w:r>
        <w:rPr/>
        <w:t>pejabat</w:t>
      </w:r>
      <w:r>
        <w:rPr>
          <w:spacing w:val="-3"/>
        </w:rPr>
        <w:t> </w:t>
      </w:r>
      <w:r>
        <w:rPr/>
        <w:t>agama</w:t>
      </w:r>
      <w:r>
        <w:rPr>
          <w:spacing w:val="-5"/>
        </w:rPr>
        <w:t> </w:t>
      </w:r>
      <w:r>
        <w:rPr/>
        <w:t>mereka</w:t>
      </w:r>
      <w:r>
        <w:rPr>
          <w:spacing w:val="-5"/>
        </w:rPr>
        <w:t> </w:t>
      </w:r>
      <w:r>
        <w:rPr/>
        <w:t>bahwa</w:t>
      </w:r>
      <w:r>
        <w:rPr>
          <w:spacing w:val="-5"/>
        </w:rPr>
        <w:t> </w:t>
      </w:r>
      <w:r>
        <w:rPr/>
        <w:t>perkawinan</w:t>
      </w:r>
      <w:r>
        <w:rPr>
          <w:spacing w:val="-5"/>
        </w:rPr>
        <w:t> </w:t>
      </w:r>
      <w:r>
        <w:rPr/>
        <w:t>di</w:t>
      </w:r>
      <w:r>
        <w:rPr>
          <w:spacing w:val="-6"/>
        </w:rPr>
        <w:t> </w:t>
      </w:r>
      <w:r>
        <w:rPr/>
        <w:t>hadapan</w:t>
      </w:r>
      <w:r>
        <w:rPr>
          <w:spacing w:val="-5"/>
        </w:rPr>
        <w:t> </w:t>
      </w:r>
      <w:r>
        <w:rPr/>
        <w:t>Pegawai</w:t>
      </w:r>
      <w:r>
        <w:rPr>
          <w:spacing w:val="-4"/>
        </w:rPr>
        <w:t> </w:t>
      </w:r>
      <w:r>
        <w:rPr/>
        <w:t>Catatan</w:t>
      </w:r>
      <w:r>
        <w:rPr>
          <w:spacing w:val="-5"/>
        </w:rPr>
        <w:t> </w:t>
      </w:r>
      <w:r>
        <w:rPr/>
        <w:t>Sipil</w:t>
      </w:r>
      <w:r>
        <w:rPr>
          <w:spacing w:val="-4"/>
        </w:rPr>
        <w:t> </w:t>
      </w:r>
      <w:r>
        <w:rPr/>
        <w:t>telah </w:t>
      </w:r>
      <w:r>
        <w:rPr>
          <w:spacing w:val="-2"/>
        </w:rPr>
        <w:t>berlangsung.</w:t>
      </w:r>
    </w:p>
    <w:p>
      <w:pPr>
        <w:pStyle w:val="BodyText"/>
        <w:spacing w:before="116"/>
        <w:ind w:left="0"/>
      </w:pPr>
    </w:p>
    <w:p>
      <w:pPr>
        <w:pStyle w:val="BodyText"/>
        <w:ind w:left="4058"/>
      </w:pPr>
      <w:r>
        <w:rPr>
          <w:w w:val="105"/>
        </w:rPr>
        <w:t>Pasal</w:t>
      </w:r>
      <w:r>
        <w:rPr>
          <w:spacing w:val="16"/>
          <w:w w:val="105"/>
        </w:rPr>
        <w:t> </w:t>
      </w:r>
      <w:r>
        <w:rPr>
          <w:spacing w:val="-5"/>
          <w:w w:val="105"/>
        </w:rPr>
        <w:t>82</w:t>
      </w:r>
    </w:p>
    <w:p>
      <w:pPr>
        <w:pStyle w:val="BodyText"/>
        <w:spacing w:before="57"/>
        <w:ind w:hanging="1"/>
      </w:pPr>
      <w:r>
        <w:rPr/>
        <w:t>Jika</w:t>
      </w:r>
      <w:r>
        <w:rPr>
          <w:spacing w:val="-7"/>
        </w:rPr>
        <w:t> </w:t>
      </w:r>
      <w:r>
        <w:rPr/>
        <w:t>terjadi</w:t>
      </w:r>
      <w:r>
        <w:rPr>
          <w:spacing w:val="-6"/>
        </w:rPr>
        <w:t> </w:t>
      </w:r>
      <w:r>
        <w:rPr/>
        <w:t>pelanggaran</w:t>
      </w:r>
      <w:r>
        <w:rPr>
          <w:spacing w:val="-7"/>
        </w:rPr>
        <w:t> </w:t>
      </w:r>
      <w:r>
        <w:rPr/>
        <w:t>oleh</w:t>
      </w:r>
      <w:r>
        <w:rPr>
          <w:spacing w:val="-5"/>
        </w:rPr>
        <w:t> </w:t>
      </w:r>
      <w:r>
        <w:rPr/>
        <w:t>Pegawai</w:t>
      </w:r>
      <w:r>
        <w:rPr>
          <w:spacing w:val="-6"/>
        </w:rPr>
        <w:t> </w:t>
      </w:r>
      <w:r>
        <w:rPr/>
        <w:t>Catatan</w:t>
      </w:r>
      <w:r>
        <w:rPr>
          <w:spacing w:val="-7"/>
        </w:rPr>
        <w:t> </w:t>
      </w:r>
      <w:r>
        <w:rPr/>
        <w:t>Sipil</w:t>
      </w:r>
      <w:r>
        <w:rPr>
          <w:spacing w:val="-4"/>
        </w:rPr>
        <w:t> </w:t>
      </w:r>
      <w:r>
        <w:rPr/>
        <w:t>atas</w:t>
      </w:r>
      <w:r>
        <w:rPr>
          <w:spacing w:val="-7"/>
        </w:rPr>
        <w:t> </w:t>
      </w:r>
      <w:r>
        <w:rPr/>
        <w:t>ketentuan-ketentuan</w:t>
      </w:r>
      <w:r>
        <w:rPr>
          <w:spacing w:val="-7"/>
        </w:rPr>
        <w:t> </w:t>
      </w:r>
      <w:r>
        <w:rPr/>
        <w:t>dalam</w:t>
      </w:r>
      <w:r>
        <w:rPr>
          <w:spacing w:val="-5"/>
        </w:rPr>
        <w:t> </w:t>
      </w:r>
      <w:r>
        <w:rPr/>
        <w:t>bab</w:t>
      </w:r>
      <w:r>
        <w:rPr>
          <w:spacing w:val="-5"/>
        </w:rPr>
        <w:t> </w:t>
      </w:r>
      <w:r>
        <w:rPr/>
        <w:t>ini, maka</w:t>
      </w:r>
      <w:r>
        <w:rPr>
          <w:spacing w:val="-13"/>
        </w:rPr>
        <w:t> </w:t>
      </w:r>
      <w:r>
        <w:rPr/>
        <w:t>selama</w:t>
      </w:r>
      <w:r>
        <w:rPr>
          <w:spacing w:val="-13"/>
        </w:rPr>
        <w:t> </w:t>
      </w:r>
      <w:r>
        <w:rPr/>
        <w:t>hal</w:t>
      </w:r>
      <w:r>
        <w:rPr>
          <w:spacing w:val="-13"/>
        </w:rPr>
        <w:t> </w:t>
      </w:r>
      <w:r>
        <w:rPr/>
        <w:t>itu</w:t>
      </w:r>
      <w:r>
        <w:rPr>
          <w:spacing w:val="-13"/>
        </w:rPr>
        <w:t> </w:t>
      </w:r>
      <w:r>
        <w:rPr/>
        <w:t>tidak</w:t>
      </w:r>
      <w:r>
        <w:rPr>
          <w:spacing w:val="-13"/>
        </w:rPr>
        <w:t> </w:t>
      </w:r>
      <w:r>
        <w:rPr/>
        <w:t>diatur</w:t>
      </w:r>
      <w:r>
        <w:rPr>
          <w:spacing w:val="-12"/>
        </w:rPr>
        <w:t> </w:t>
      </w:r>
      <w:r>
        <w:rPr/>
        <w:t>dalam</w:t>
      </w:r>
      <w:r>
        <w:rPr>
          <w:spacing w:val="-14"/>
        </w:rPr>
        <w:t> </w:t>
      </w:r>
      <w:r>
        <w:rPr/>
        <w:t>aturan</w:t>
      </w:r>
      <w:r>
        <w:rPr>
          <w:spacing w:val="-13"/>
        </w:rPr>
        <w:t> </w:t>
      </w:r>
      <w:r>
        <w:rPr/>
        <w:t>undang-undang</w:t>
      </w:r>
      <w:r>
        <w:rPr>
          <w:spacing w:val="-13"/>
        </w:rPr>
        <w:t> </w:t>
      </w:r>
      <w:r>
        <w:rPr/>
        <w:t>hukum</w:t>
      </w:r>
      <w:r>
        <w:rPr>
          <w:spacing w:val="-14"/>
        </w:rPr>
        <w:t> </w:t>
      </w:r>
      <w:r>
        <w:rPr/>
        <w:t>pidana,</w:t>
      </w:r>
      <w:r>
        <w:rPr>
          <w:spacing w:val="-12"/>
        </w:rPr>
        <w:t> </w:t>
      </w:r>
      <w:r>
        <w:rPr/>
        <w:t>para</w:t>
      </w:r>
      <w:r>
        <w:rPr>
          <w:spacing w:val="-13"/>
        </w:rPr>
        <w:t> </w:t>
      </w:r>
      <w:r>
        <w:rPr/>
        <w:t>Pegawai</w:t>
      </w:r>
      <w:r>
        <w:rPr>
          <w:spacing w:val="-13"/>
        </w:rPr>
        <w:t> </w:t>
      </w:r>
      <w:r>
        <w:rPr/>
        <w:t>itu</w:t>
      </w:r>
    </w:p>
    <w:p>
      <w:pPr>
        <w:pStyle w:val="BodyText"/>
        <w:spacing w:after="0"/>
        <w:sectPr>
          <w:pgSz w:w="12240" w:h="15840"/>
          <w:pgMar w:top="1520" w:bottom="280" w:left="1800" w:right="1800"/>
        </w:sectPr>
      </w:pPr>
    </w:p>
    <w:p>
      <w:pPr>
        <w:pStyle w:val="BodyText"/>
        <w:spacing w:before="65"/>
        <w:ind w:right="98"/>
      </w:pPr>
      <w:r>
        <w:rPr/>
        <w:t>boleh</w:t>
      </w:r>
      <w:r>
        <w:rPr>
          <w:spacing w:val="-14"/>
        </w:rPr>
        <w:t> </w:t>
      </w:r>
      <w:r>
        <w:rPr/>
        <w:t>dihukum</w:t>
      </w:r>
      <w:r>
        <w:rPr>
          <w:spacing w:val="-12"/>
        </w:rPr>
        <w:t> </w:t>
      </w:r>
      <w:r>
        <w:rPr/>
        <w:t>oleh</w:t>
      </w:r>
      <w:r>
        <w:rPr>
          <w:spacing w:val="-14"/>
        </w:rPr>
        <w:t> </w:t>
      </w:r>
      <w:r>
        <w:rPr/>
        <w:t>Pengadilan</w:t>
      </w:r>
      <w:r>
        <w:rPr>
          <w:spacing w:val="-13"/>
        </w:rPr>
        <w:t> </w:t>
      </w:r>
      <w:r>
        <w:rPr/>
        <w:t>Negeri</w:t>
      </w:r>
      <w:r>
        <w:rPr>
          <w:spacing w:val="-13"/>
        </w:rPr>
        <w:t> </w:t>
      </w:r>
      <w:r>
        <w:rPr/>
        <w:t>dengan</w:t>
      </w:r>
      <w:r>
        <w:rPr>
          <w:spacing w:val="-14"/>
        </w:rPr>
        <w:t> </w:t>
      </w:r>
      <w:r>
        <w:rPr/>
        <w:t>denda</w:t>
      </w:r>
      <w:r>
        <w:rPr>
          <w:spacing w:val="-13"/>
        </w:rPr>
        <w:t> </w:t>
      </w:r>
      <w:r>
        <w:rPr/>
        <w:t>uang</w:t>
      </w:r>
      <w:r>
        <w:rPr>
          <w:spacing w:val="-12"/>
        </w:rPr>
        <w:t> </w:t>
      </w:r>
      <w:r>
        <w:rPr/>
        <w:t>yang</w:t>
      </w:r>
      <w:r>
        <w:rPr>
          <w:spacing w:val="-12"/>
        </w:rPr>
        <w:t> </w:t>
      </w:r>
      <w:r>
        <w:rPr/>
        <w:t>tidak</w:t>
      </w:r>
      <w:r>
        <w:rPr>
          <w:spacing w:val="-12"/>
        </w:rPr>
        <w:t> </w:t>
      </w:r>
      <w:r>
        <w:rPr/>
        <w:t>melebihi</w:t>
      </w:r>
      <w:r>
        <w:rPr>
          <w:spacing w:val="-13"/>
        </w:rPr>
        <w:t> </w:t>
      </w:r>
      <w:r>
        <w:rPr/>
        <w:t>seratus</w:t>
      </w:r>
      <w:r>
        <w:rPr>
          <w:spacing w:val="-14"/>
        </w:rPr>
        <w:t> </w:t>
      </w:r>
      <w:r>
        <w:rPr/>
        <w:t>rupiah, tanpa mengurangi hak pihak-pihak yang berkepentingan untuk menuntut ganti rugi, bila ada alasan untuk itu.</w:t>
      </w:r>
    </w:p>
    <w:p>
      <w:pPr>
        <w:pStyle w:val="BodyText"/>
        <w:spacing w:before="116"/>
        <w:ind w:left="0"/>
      </w:pPr>
    </w:p>
    <w:p>
      <w:pPr>
        <w:pStyle w:val="BodyText"/>
        <w:ind w:left="359" w:right="105"/>
        <w:jc w:val="center"/>
      </w:pPr>
      <w:r>
        <w:rPr/>
        <w:t>BAGIAN</w:t>
      </w:r>
      <w:r>
        <w:rPr>
          <w:spacing w:val="34"/>
        </w:rPr>
        <w:t> </w:t>
      </w:r>
      <w:r>
        <w:rPr>
          <w:spacing w:val="-10"/>
        </w:rPr>
        <w:t>5</w:t>
      </w:r>
    </w:p>
    <w:p>
      <w:pPr>
        <w:pStyle w:val="BodyText"/>
        <w:spacing w:before="56"/>
        <w:ind w:left="359" w:right="102"/>
        <w:jc w:val="center"/>
      </w:pPr>
      <w:r>
        <w:rPr>
          <w:spacing w:val="2"/>
        </w:rPr>
        <w:t>Perkawinan-perkawinan</w:t>
      </w:r>
      <w:r>
        <w:rPr>
          <w:spacing w:val="55"/>
        </w:rPr>
        <w:t> </w:t>
      </w:r>
      <w:r>
        <w:rPr>
          <w:spacing w:val="2"/>
        </w:rPr>
        <w:t>yang</w:t>
      </w:r>
      <w:r>
        <w:rPr>
          <w:spacing w:val="51"/>
        </w:rPr>
        <w:t> </w:t>
      </w:r>
      <w:r>
        <w:rPr>
          <w:spacing w:val="2"/>
        </w:rPr>
        <w:t>Dilaksanakan</w:t>
      </w:r>
      <w:r>
        <w:rPr>
          <w:spacing w:val="57"/>
        </w:rPr>
        <w:t> </w:t>
      </w:r>
      <w:r>
        <w:rPr>
          <w:spacing w:val="2"/>
        </w:rPr>
        <w:t>di</w:t>
      </w:r>
      <w:r>
        <w:rPr>
          <w:spacing w:val="60"/>
        </w:rPr>
        <w:t> </w:t>
      </w:r>
      <w:r>
        <w:rPr>
          <w:spacing w:val="2"/>
        </w:rPr>
        <w:t>Luar</w:t>
      </w:r>
      <w:r>
        <w:rPr>
          <w:spacing w:val="55"/>
        </w:rPr>
        <w:t> </w:t>
      </w:r>
      <w:r>
        <w:rPr>
          <w:spacing w:val="-2"/>
        </w:rPr>
        <w:t>Negeri</w:t>
      </w:r>
    </w:p>
    <w:p>
      <w:pPr>
        <w:pStyle w:val="BodyText"/>
        <w:spacing w:before="59"/>
        <w:ind w:left="359" w:right="102"/>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BukanTionghoa,</w:t>
      </w:r>
      <w:r>
        <w:rPr>
          <w:spacing w:val="-15"/>
          <w:w w:val="110"/>
        </w:rPr>
        <w:t> </w:t>
      </w:r>
      <w:r>
        <w:rPr>
          <w:w w:val="110"/>
        </w:rPr>
        <w:t>tetapi</w:t>
      </w:r>
      <w:r>
        <w:rPr>
          <w:spacing w:val="-15"/>
          <w:w w:val="110"/>
        </w:rPr>
        <w:t> </w:t>
      </w:r>
      <w:r>
        <w:rPr>
          <w:w w:val="110"/>
        </w:rPr>
        <w:t>Berlaku</w:t>
      </w:r>
      <w:r>
        <w:rPr>
          <w:spacing w:val="-16"/>
          <w:w w:val="110"/>
        </w:rPr>
        <w:t> </w:t>
      </w:r>
      <w:r>
        <w:rPr>
          <w:w w:val="110"/>
        </w:rPr>
        <w:t>Bagi Golongan Tionghoa)</w:t>
      </w:r>
    </w:p>
    <w:p>
      <w:pPr>
        <w:pStyle w:val="BodyText"/>
        <w:spacing w:before="115"/>
        <w:ind w:left="0"/>
      </w:pPr>
    </w:p>
    <w:p>
      <w:pPr>
        <w:pStyle w:val="BodyText"/>
        <w:ind w:left="4058"/>
      </w:pPr>
      <w:r>
        <w:rPr>
          <w:w w:val="105"/>
        </w:rPr>
        <w:t>Pasal</w:t>
      </w:r>
      <w:r>
        <w:rPr>
          <w:spacing w:val="16"/>
          <w:w w:val="105"/>
        </w:rPr>
        <w:t> </w:t>
      </w:r>
      <w:r>
        <w:rPr>
          <w:spacing w:val="-5"/>
          <w:w w:val="105"/>
        </w:rPr>
        <w:t>83</w:t>
      </w:r>
    </w:p>
    <w:p>
      <w:pPr>
        <w:pStyle w:val="BodyText"/>
        <w:spacing w:before="57"/>
      </w:pPr>
      <w:r>
        <w:rPr>
          <w:spacing w:val="-2"/>
        </w:rPr>
        <w:t>Perkawinan</w:t>
      </w:r>
      <w:r>
        <w:rPr>
          <w:spacing w:val="-8"/>
        </w:rPr>
        <w:t> </w:t>
      </w:r>
      <w:r>
        <w:rPr>
          <w:spacing w:val="-2"/>
        </w:rPr>
        <w:t>yang</w:t>
      </w:r>
      <w:r>
        <w:rPr>
          <w:spacing w:val="-6"/>
        </w:rPr>
        <w:t> </w:t>
      </w:r>
      <w:r>
        <w:rPr>
          <w:spacing w:val="-2"/>
        </w:rPr>
        <w:t>dilangsungkan</w:t>
      </w:r>
      <w:r>
        <w:rPr>
          <w:spacing w:val="-8"/>
        </w:rPr>
        <w:t> </w:t>
      </w:r>
      <w:r>
        <w:rPr>
          <w:spacing w:val="-2"/>
        </w:rPr>
        <w:t>di</w:t>
      </w:r>
      <w:r>
        <w:rPr>
          <w:spacing w:val="-9"/>
        </w:rPr>
        <w:t> </w:t>
      </w:r>
      <w:r>
        <w:rPr>
          <w:spacing w:val="-2"/>
        </w:rPr>
        <w:t>luar</w:t>
      </w:r>
      <w:r>
        <w:rPr>
          <w:spacing w:val="-9"/>
        </w:rPr>
        <w:t> </w:t>
      </w:r>
      <w:r>
        <w:rPr>
          <w:spacing w:val="-2"/>
        </w:rPr>
        <w:t>negeri,</w:t>
      </w:r>
      <w:r>
        <w:rPr>
          <w:spacing w:val="-8"/>
        </w:rPr>
        <w:t> </w:t>
      </w:r>
      <w:r>
        <w:rPr>
          <w:spacing w:val="-2"/>
        </w:rPr>
        <w:t>baik</w:t>
      </w:r>
      <w:r>
        <w:rPr>
          <w:spacing w:val="-8"/>
        </w:rPr>
        <w:t> </w:t>
      </w:r>
      <w:r>
        <w:rPr>
          <w:spacing w:val="-2"/>
        </w:rPr>
        <w:t>antara</w:t>
      </w:r>
      <w:r>
        <w:rPr>
          <w:spacing w:val="-8"/>
        </w:rPr>
        <w:t> </w:t>
      </w:r>
      <w:r>
        <w:rPr>
          <w:spacing w:val="-2"/>
        </w:rPr>
        <w:t>sesama</w:t>
      </w:r>
      <w:r>
        <w:rPr>
          <w:spacing w:val="-8"/>
        </w:rPr>
        <w:t> </w:t>
      </w:r>
      <w:r>
        <w:rPr>
          <w:spacing w:val="-2"/>
        </w:rPr>
        <w:t>warga</w:t>
      </w:r>
      <w:r>
        <w:rPr>
          <w:spacing w:val="-8"/>
        </w:rPr>
        <w:t> </w:t>
      </w:r>
      <w:r>
        <w:rPr>
          <w:spacing w:val="-2"/>
        </w:rPr>
        <w:t>negara</w:t>
      </w:r>
      <w:r>
        <w:rPr>
          <w:spacing w:val="-8"/>
        </w:rPr>
        <w:t> </w:t>
      </w:r>
      <w:r>
        <w:rPr>
          <w:spacing w:val="-2"/>
        </w:rPr>
        <w:t>Indonesia, </w:t>
      </w:r>
      <w:r>
        <w:rPr/>
        <w:t>maupun</w:t>
      </w:r>
      <w:r>
        <w:rPr>
          <w:spacing w:val="-3"/>
        </w:rPr>
        <w:t> </w:t>
      </w:r>
      <w:r>
        <w:rPr/>
        <w:t>antara</w:t>
      </w:r>
      <w:r>
        <w:rPr>
          <w:spacing w:val="-3"/>
        </w:rPr>
        <w:t> </w:t>
      </w:r>
      <w:r>
        <w:rPr/>
        <w:t>warga</w:t>
      </w:r>
      <w:r>
        <w:rPr>
          <w:spacing w:val="-3"/>
        </w:rPr>
        <w:t> </w:t>
      </w:r>
      <w:r>
        <w:rPr/>
        <w:t>negara</w:t>
      </w:r>
      <w:r>
        <w:rPr>
          <w:spacing w:val="-3"/>
        </w:rPr>
        <w:t> </w:t>
      </w:r>
      <w:r>
        <w:rPr/>
        <w:t>Indonesia</w:t>
      </w:r>
      <w:r>
        <w:rPr>
          <w:spacing w:val="-3"/>
        </w:rPr>
        <w:t> </w:t>
      </w:r>
      <w:r>
        <w:rPr/>
        <w:t>dengan</w:t>
      </w:r>
      <w:r>
        <w:rPr>
          <w:spacing w:val="-3"/>
        </w:rPr>
        <w:t> </w:t>
      </w:r>
      <w:r>
        <w:rPr/>
        <w:t>warga</w:t>
      </w:r>
      <w:r>
        <w:rPr>
          <w:spacing w:val="-3"/>
        </w:rPr>
        <w:t> </w:t>
      </w:r>
      <w:r>
        <w:rPr/>
        <w:t>negara</w:t>
      </w:r>
      <w:r>
        <w:rPr>
          <w:spacing w:val="-3"/>
        </w:rPr>
        <w:t> </w:t>
      </w:r>
      <w:r>
        <w:rPr/>
        <w:t>lain,</w:t>
      </w:r>
      <w:r>
        <w:rPr>
          <w:spacing w:val="-2"/>
        </w:rPr>
        <w:t> </w:t>
      </w:r>
      <w:r>
        <w:rPr/>
        <w:t>adalah</w:t>
      </w:r>
      <w:r>
        <w:rPr>
          <w:spacing w:val="-3"/>
        </w:rPr>
        <w:t> </w:t>
      </w:r>
      <w:r>
        <w:rPr/>
        <w:t>sah apabila perkawinan</w:t>
      </w:r>
      <w:r>
        <w:rPr>
          <w:spacing w:val="-4"/>
        </w:rPr>
        <w:t> </w:t>
      </w:r>
      <w:r>
        <w:rPr/>
        <w:t>itu</w:t>
      </w:r>
      <w:r>
        <w:rPr>
          <w:spacing w:val="-1"/>
        </w:rPr>
        <w:t> </w:t>
      </w:r>
      <w:r>
        <w:rPr/>
        <w:t>dilangsungkan</w:t>
      </w:r>
      <w:r>
        <w:rPr>
          <w:spacing w:val="-4"/>
        </w:rPr>
        <w:t> </w:t>
      </w:r>
      <w:r>
        <w:rPr/>
        <w:t>menurut</w:t>
      </w:r>
      <w:r>
        <w:rPr>
          <w:spacing w:val="-2"/>
        </w:rPr>
        <w:t> </w:t>
      </w:r>
      <w:r>
        <w:rPr/>
        <w:t>cara</w:t>
      </w:r>
      <w:r>
        <w:rPr>
          <w:spacing w:val="-4"/>
        </w:rPr>
        <w:t> </w:t>
      </w:r>
      <w:r>
        <w:rPr/>
        <w:t>yang</w:t>
      </w:r>
      <w:r>
        <w:rPr>
          <w:spacing w:val="-1"/>
        </w:rPr>
        <w:t> </w:t>
      </w:r>
      <w:r>
        <w:rPr/>
        <w:t>biasa</w:t>
      </w:r>
      <w:r>
        <w:rPr>
          <w:spacing w:val="-4"/>
        </w:rPr>
        <w:t> </w:t>
      </w:r>
      <w:r>
        <w:rPr/>
        <w:t>di</w:t>
      </w:r>
      <w:r>
        <w:rPr>
          <w:spacing w:val="-3"/>
        </w:rPr>
        <w:t> </w:t>
      </w:r>
      <w:r>
        <w:rPr/>
        <w:t>negara</w:t>
      </w:r>
      <w:r>
        <w:rPr>
          <w:spacing w:val="-4"/>
        </w:rPr>
        <w:t> </w:t>
      </w:r>
      <w:r>
        <w:rPr/>
        <w:t>tempat</w:t>
      </w:r>
      <w:r>
        <w:rPr>
          <w:spacing w:val="-2"/>
        </w:rPr>
        <w:t> </w:t>
      </w:r>
      <w:r>
        <w:rPr/>
        <w:t>berlangsungnya perkawinan</w:t>
      </w:r>
      <w:r>
        <w:rPr>
          <w:spacing w:val="-4"/>
        </w:rPr>
        <w:t> </w:t>
      </w:r>
      <w:r>
        <w:rPr/>
        <w:t>itu,</w:t>
      </w:r>
      <w:r>
        <w:rPr>
          <w:spacing w:val="-3"/>
        </w:rPr>
        <w:t> </w:t>
      </w:r>
      <w:r>
        <w:rPr/>
        <w:t>dan</w:t>
      </w:r>
      <w:r>
        <w:rPr>
          <w:spacing w:val="-6"/>
        </w:rPr>
        <w:t> </w:t>
      </w:r>
      <w:r>
        <w:rPr/>
        <w:t>suami</w:t>
      </w:r>
      <w:r>
        <w:rPr>
          <w:spacing w:val="-3"/>
        </w:rPr>
        <w:t> </w:t>
      </w:r>
      <w:r>
        <w:rPr/>
        <w:t>istri</w:t>
      </w:r>
      <w:r>
        <w:rPr>
          <w:spacing w:val="-3"/>
        </w:rPr>
        <w:t> </w:t>
      </w:r>
      <w:r>
        <w:rPr/>
        <w:t>yang</w:t>
      </w:r>
      <w:r>
        <w:rPr>
          <w:spacing w:val="-2"/>
        </w:rPr>
        <w:t> </w:t>
      </w:r>
      <w:r>
        <w:rPr/>
        <w:t>warga</w:t>
      </w:r>
      <w:r>
        <w:rPr>
          <w:spacing w:val="-4"/>
        </w:rPr>
        <w:t> </w:t>
      </w:r>
      <w:r>
        <w:rPr/>
        <w:t>negara</w:t>
      </w:r>
      <w:r>
        <w:rPr>
          <w:spacing w:val="-4"/>
        </w:rPr>
        <w:t> </w:t>
      </w:r>
      <w:r>
        <w:rPr/>
        <w:t>Indonesia</w:t>
      </w:r>
      <w:r>
        <w:rPr>
          <w:spacing w:val="-4"/>
        </w:rPr>
        <w:t> </w:t>
      </w:r>
      <w:r>
        <w:rPr/>
        <w:t>tidak</w:t>
      </w:r>
      <w:r>
        <w:rPr>
          <w:spacing w:val="-1"/>
        </w:rPr>
        <w:t> </w:t>
      </w:r>
      <w:r>
        <w:rPr/>
        <w:t>melanggar</w:t>
      </w:r>
      <w:r>
        <w:rPr>
          <w:spacing w:val="-2"/>
        </w:rPr>
        <w:t> </w:t>
      </w:r>
      <w:r>
        <w:rPr/>
        <w:t>ketentuan- ketentuan tersebut dalam bagian 1 Bab ini.</w:t>
      </w:r>
    </w:p>
    <w:p>
      <w:pPr>
        <w:pStyle w:val="BodyText"/>
        <w:spacing w:before="118"/>
        <w:ind w:left="0"/>
      </w:pPr>
    </w:p>
    <w:p>
      <w:pPr>
        <w:pStyle w:val="BodyText"/>
        <w:spacing w:before="1"/>
        <w:ind w:left="4058"/>
      </w:pPr>
      <w:r>
        <w:rPr>
          <w:w w:val="105"/>
        </w:rPr>
        <w:t>Pasal</w:t>
      </w:r>
      <w:r>
        <w:rPr>
          <w:spacing w:val="16"/>
          <w:w w:val="105"/>
        </w:rPr>
        <w:t> </w:t>
      </w:r>
      <w:r>
        <w:rPr>
          <w:spacing w:val="-5"/>
          <w:w w:val="105"/>
        </w:rPr>
        <w:t>84</w:t>
      </w:r>
    </w:p>
    <w:p>
      <w:pPr>
        <w:pStyle w:val="BodyText"/>
        <w:spacing w:before="56"/>
      </w:pPr>
      <w:r>
        <w:rPr/>
        <w:t>Dalam</w:t>
      </w:r>
      <w:r>
        <w:rPr>
          <w:spacing w:val="-5"/>
        </w:rPr>
        <w:t> </w:t>
      </w:r>
      <w:r>
        <w:rPr/>
        <w:t>waktu</w:t>
      </w:r>
      <w:r>
        <w:rPr>
          <w:spacing w:val="-4"/>
        </w:rPr>
        <w:t> </w:t>
      </w:r>
      <w:r>
        <w:rPr/>
        <w:t>satu</w:t>
      </w:r>
      <w:r>
        <w:rPr>
          <w:spacing w:val="-4"/>
        </w:rPr>
        <w:t> </w:t>
      </w:r>
      <w:r>
        <w:rPr/>
        <w:t>tahun</w:t>
      </w:r>
      <w:r>
        <w:rPr>
          <w:spacing w:val="-4"/>
        </w:rPr>
        <w:t> </w:t>
      </w:r>
      <w:r>
        <w:rPr/>
        <w:t>setelah</w:t>
      </w:r>
      <w:r>
        <w:rPr>
          <w:spacing w:val="-4"/>
        </w:rPr>
        <w:t> </w:t>
      </w:r>
      <w:r>
        <w:rPr/>
        <w:t>kembalinya</w:t>
      </w:r>
      <w:r>
        <w:rPr>
          <w:spacing w:val="-2"/>
        </w:rPr>
        <w:t> </w:t>
      </w:r>
      <w:r>
        <w:rPr/>
        <w:t>suami</w:t>
      </w:r>
      <w:r>
        <w:rPr>
          <w:spacing w:val="-3"/>
        </w:rPr>
        <w:t> </w:t>
      </w:r>
      <w:r>
        <w:rPr/>
        <w:t>istri</w:t>
      </w:r>
      <w:r>
        <w:rPr>
          <w:spacing w:val="-3"/>
        </w:rPr>
        <w:t> </w:t>
      </w:r>
      <w:r>
        <w:rPr/>
        <w:t>ke</w:t>
      </w:r>
      <w:r>
        <w:rPr>
          <w:spacing w:val="-4"/>
        </w:rPr>
        <w:t> </w:t>
      </w:r>
      <w:r>
        <w:rPr/>
        <w:t>wilayah</w:t>
      </w:r>
      <w:r>
        <w:rPr>
          <w:spacing w:val="-1"/>
        </w:rPr>
        <w:t> </w:t>
      </w:r>
      <w:r>
        <w:rPr/>
        <w:t>Indonesia,</w:t>
      </w:r>
      <w:r>
        <w:rPr>
          <w:spacing w:val="-3"/>
        </w:rPr>
        <w:t> </w:t>
      </w:r>
      <w:r>
        <w:rPr/>
        <w:t>akta</w:t>
      </w:r>
      <w:r>
        <w:rPr>
          <w:spacing w:val="-4"/>
        </w:rPr>
        <w:t> </w:t>
      </w:r>
      <w:r>
        <w:rPr/>
        <w:t>tentang perkawinan</w:t>
      </w:r>
      <w:r>
        <w:rPr>
          <w:spacing w:val="-13"/>
        </w:rPr>
        <w:t> </w:t>
      </w:r>
      <w:r>
        <w:rPr/>
        <w:t>mereka</w:t>
      </w:r>
      <w:r>
        <w:rPr>
          <w:spacing w:val="-13"/>
        </w:rPr>
        <w:t> </w:t>
      </w:r>
      <w:r>
        <w:rPr/>
        <w:t>di</w:t>
      </w:r>
      <w:r>
        <w:rPr>
          <w:spacing w:val="-12"/>
        </w:rPr>
        <w:t> </w:t>
      </w:r>
      <w:r>
        <w:rPr/>
        <w:t>luar</w:t>
      </w:r>
      <w:r>
        <w:rPr>
          <w:spacing w:val="-11"/>
        </w:rPr>
        <w:t> </w:t>
      </w:r>
      <w:r>
        <w:rPr/>
        <w:t>negeri</w:t>
      </w:r>
      <w:r>
        <w:rPr>
          <w:spacing w:val="-12"/>
        </w:rPr>
        <w:t> </w:t>
      </w:r>
      <w:r>
        <w:rPr/>
        <w:t>harus</w:t>
      </w:r>
      <w:r>
        <w:rPr>
          <w:spacing w:val="-13"/>
        </w:rPr>
        <w:t> </w:t>
      </w:r>
      <w:r>
        <w:rPr/>
        <w:t>didaftarkan</w:t>
      </w:r>
      <w:r>
        <w:rPr>
          <w:spacing w:val="-12"/>
        </w:rPr>
        <w:t> </w:t>
      </w:r>
      <w:r>
        <w:rPr/>
        <w:t>dalam</w:t>
      </w:r>
      <w:r>
        <w:rPr>
          <w:spacing w:val="-11"/>
        </w:rPr>
        <w:t> </w:t>
      </w:r>
      <w:r>
        <w:rPr/>
        <w:t>daftar</w:t>
      </w:r>
      <w:r>
        <w:rPr>
          <w:spacing w:val="-11"/>
        </w:rPr>
        <w:t> </w:t>
      </w:r>
      <w:r>
        <w:rPr/>
        <w:t>umum</w:t>
      </w:r>
      <w:r>
        <w:rPr>
          <w:spacing w:val="-11"/>
        </w:rPr>
        <w:t> </w:t>
      </w:r>
      <w:r>
        <w:rPr/>
        <w:t>perkawinan</w:t>
      </w:r>
      <w:r>
        <w:rPr>
          <w:spacing w:val="-13"/>
        </w:rPr>
        <w:t> </w:t>
      </w:r>
      <w:r>
        <w:rPr/>
        <w:t>di</w:t>
      </w:r>
      <w:r>
        <w:rPr>
          <w:spacing w:val="-14"/>
        </w:rPr>
        <w:t> </w:t>
      </w:r>
      <w:r>
        <w:rPr/>
        <w:t>tempat tinggal mereka.</w:t>
      </w:r>
    </w:p>
    <w:p>
      <w:pPr>
        <w:pStyle w:val="BodyText"/>
        <w:spacing w:before="116"/>
        <w:ind w:left="0"/>
      </w:pPr>
    </w:p>
    <w:p>
      <w:pPr>
        <w:pStyle w:val="BodyText"/>
        <w:ind w:left="359" w:right="105"/>
        <w:jc w:val="center"/>
      </w:pPr>
      <w:r>
        <w:rPr/>
        <w:t>BAGIAN</w:t>
      </w:r>
      <w:r>
        <w:rPr>
          <w:spacing w:val="34"/>
        </w:rPr>
        <w:t> </w:t>
      </w:r>
      <w:r>
        <w:rPr>
          <w:spacing w:val="-10"/>
        </w:rPr>
        <w:t>6</w:t>
      </w:r>
    </w:p>
    <w:p>
      <w:pPr>
        <w:pStyle w:val="BodyText"/>
        <w:spacing w:before="57"/>
        <w:ind w:left="359" w:right="103"/>
        <w:jc w:val="center"/>
      </w:pPr>
      <w:r>
        <w:rPr>
          <w:w w:val="105"/>
        </w:rPr>
        <w:t>Batalnya</w:t>
      </w:r>
      <w:r>
        <w:rPr>
          <w:spacing w:val="6"/>
          <w:w w:val="105"/>
        </w:rPr>
        <w:t> </w:t>
      </w:r>
      <w:r>
        <w:rPr>
          <w:spacing w:val="-2"/>
          <w:w w:val="105"/>
        </w:rPr>
        <w:t>Perkawinan</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Golongan</w:t>
      </w:r>
      <w:r>
        <w:rPr>
          <w:spacing w:val="-15"/>
          <w:w w:val="110"/>
        </w:rPr>
        <w:t> </w:t>
      </w:r>
      <w:r>
        <w:rPr>
          <w:w w:val="110"/>
        </w:rPr>
        <w:t>Tionghoa,</w:t>
      </w:r>
      <w:r>
        <w:rPr>
          <w:spacing w:val="-16"/>
          <w:w w:val="110"/>
        </w:rPr>
        <w:t> </w:t>
      </w:r>
      <w:r>
        <w:rPr>
          <w:w w:val="110"/>
        </w:rPr>
        <w:t>tetapi Berlaku Bagi Golongan Tionghoa)</w:t>
      </w:r>
    </w:p>
    <w:p>
      <w:pPr>
        <w:pStyle w:val="BodyText"/>
        <w:spacing w:before="58"/>
        <w:ind w:left="359" w:right="105"/>
        <w:jc w:val="center"/>
      </w:pPr>
      <w:r>
        <w:rPr>
          <w:w w:val="105"/>
        </w:rPr>
        <w:t>Pasal</w:t>
      </w:r>
      <w:r>
        <w:rPr>
          <w:spacing w:val="16"/>
          <w:w w:val="105"/>
        </w:rPr>
        <w:t> </w:t>
      </w:r>
      <w:r>
        <w:rPr>
          <w:spacing w:val="-5"/>
          <w:w w:val="105"/>
        </w:rPr>
        <w:t>85</w:t>
      </w:r>
    </w:p>
    <w:p>
      <w:pPr>
        <w:pStyle w:val="BodyText"/>
        <w:spacing w:before="59"/>
        <w:ind w:left="258" w:right="2721"/>
        <w:jc w:val="center"/>
      </w:pPr>
      <w:r>
        <w:rPr>
          <w:spacing w:val="-2"/>
        </w:rPr>
        <w:t>Batalnya</w:t>
      </w:r>
      <w:r>
        <w:rPr>
          <w:spacing w:val="-9"/>
        </w:rPr>
        <w:t> </w:t>
      </w:r>
      <w:r>
        <w:rPr>
          <w:spacing w:val="-2"/>
        </w:rPr>
        <w:t>suatu</w:t>
      </w:r>
      <w:r>
        <w:rPr>
          <w:spacing w:val="-6"/>
        </w:rPr>
        <w:t> </w:t>
      </w:r>
      <w:r>
        <w:rPr>
          <w:spacing w:val="-2"/>
        </w:rPr>
        <w:t>perkawinan</w:t>
      </w:r>
      <w:r>
        <w:rPr>
          <w:spacing w:val="-9"/>
        </w:rPr>
        <w:t> </w:t>
      </w:r>
      <w:r>
        <w:rPr>
          <w:spacing w:val="-2"/>
        </w:rPr>
        <w:t>hanya</w:t>
      </w:r>
      <w:r>
        <w:rPr>
          <w:spacing w:val="-9"/>
        </w:rPr>
        <w:t> </w:t>
      </w:r>
      <w:r>
        <w:rPr>
          <w:spacing w:val="-2"/>
        </w:rPr>
        <w:t>dapat</w:t>
      </w:r>
      <w:r>
        <w:rPr>
          <w:spacing w:val="-7"/>
        </w:rPr>
        <w:t> </w:t>
      </w:r>
      <w:r>
        <w:rPr>
          <w:spacing w:val="-2"/>
        </w:rPr>
        <w:t>dinyatakan</w:t>
      </w:r>
      <w:r>
        <w:rPr>
          <w:spacing w:val="-6"/>
        </w:rPr>
        <w:t> </w:t>
      </w:r>
      <w:r>
        <w:rPr>
          <w:spacing w:val="-2"/>
        </w:rPr>
        <w:t>oleh</w:t>
      </w:r>
      <w:r>
        <w:rPr>
          <w:spacing w:val="-9"/>
        </w:rPr>
        <w:t> </w:t>
      </w:r>
      <w:r>
        <w:rPr>
          <w:spacing w:val="-2"/>
        </w:rPr>
        <w:t>Hakim.</w:t>
      </w:r>
    </w:p>
    <w:p>
      <w:pPr>
        <w:pStyle w:val="BodyText"/>
        <w:spacing w:before="113"/>
        <w:ind w:left="0"/>
      </w:pPr>
    </w:p>
    <w:p>
      <w:pPr>
        <w:pStyle w:val="BodyText"/>
        <w:ind w:left="4058"/>
      </w:pPr>
      <w:r>
        <w:rPr>
          <w:w w:val="105"/>
        </w:rPr>
        <w:t>Pasal</w:t>
      </w:r>
      <w:r>
        <w:rPr>
          <w:spacing w:val="16"/>
          <w:w w:val="105"/>
        </w:rPr>
        <w:t> </w:t>
      </w:r>
      <w:r>
        <w:rPr>
          <w:spacing w:val="-5"/>
          <w:w w:val="105"/>
        </w:rPr>
        <w:t>86</w:t>
      </w:r>
    </w:p>
    <w:p>
      <w:pPr>
        <w:pStyle w:val="BodyText"/>
        <w:spacing w:before="57"/>
      </w:pPr>
      <w:r>
        <w:rPr/>
        <w:t>Batalnya</w:t>
      </w:r>
      <w:r>
        <w:rPr>
          <w:spacing w:val="-2"/>
        </w:rPr>
        <w:t> </w:t>
      </w:r>
      <w:r>
        <w:rPr/>
        <w:t>suatu perkawinan</w:t>
      </w:r>
      <w:r>
        <w:rPr>
          <w:spacing w:val="-2"/>
        </w:rPr>
        <w:t> </w:t>
      </w:r>
      <w:r>
        <w:rPr/>
        <w:t>yang dilakukan</w:t>
      </w:r>
      <w:r>
        <w:rPr>
          <w:spacing w:val="-2"/>
        </w:rPr>
        <w:t> </w:t>
      </w:r>
      <w:r>
        <w:rPr/>
        <w:t>bertentangan</w:t>
      </w:r>
      <w:r>
        <w:rPr>
          <w:spacing w:val="-2"/>
        </w:rPr>
        <w:t> </w:t>
      </w:r>
      <w:r>
        <w:rPr/>
        <w:t>dengan</w:t>
      </w:r>
      <w:r>
        <w:rPr>
          <w:spacing w:val="-2"/>
        </w:rPr>
        <w:t> </w:t>
      </w:r>
      <w:r>
        <w:rPr/>
        <w:t>Pasal</w:t>
      </w:r>
      <w:r>
        <w:rPr>
          <w:spacing w:val="-1"/>
        </w:rPr>
        <w:t> </w:t>
      </w:r>
      <w:r>
        <w:rPr/>
        <w:t>27,</w:t>
      </w:r>
      <w:r>
        <w:rPr>
          <w:spacing w:val="-3"/>
        </w:rPr>
        <w:t> </w:t>
      </w:r>
      <w:r>
        <w:rPr/>
        <w:t>dapat</w:t>
      </w:r>
      <w:r>
        <w:rPr>
          <w:spacing w:val="-3"/>
        </w:rPr>
        <w:t> </w:t>
      </w:r>
      <w:r>
        <w:rPr/>
        <w:t>dituntut</w:t>
      </w:r>
      <w:r>
        <w:rPr>
          <w:spacing w:val="-3"/>
        </w:rPr>
        <w:t> </w:t>
      </w:r>
      <w:r>
        <w:rPr/>
        <w:t>oleh orang</w:t>
      </w:r>
      <w:r>
        <w:rPr>
          <w:spacing w:val="-2"/>
        </w:rPr>
        <w:t> </w:t>
      </w:r>
      <w:r>
        <w:rPr/>
        <w:t>yang</w:t>
      </w:r>
      <w:r>
        <w:rPr>
          <w:spacing w:val="-2"/>
        </w:rPr>
        <w:t> </w:t>
      </w:r>
      <w:r>
        <w:rPr/>
        <w:t>karena</w:t>
      </w:r>
      <w:r>
        <w:rPr>
          <w:spacing w:val="-4"/>
        </w:rPr>
        <w:t> </w:t>
      </w:r>
      <w:r>
        <w:rPr/>
        <w:t>perkawinan</w:t>
      </w:r>
      <w:r>
        <w:rPr>
          <w:spacing w:val="-2"/>
        </w:rPr>
        <w:t> </w:t>
      </w:r>
      <w:r>
        <w:rPr/>
        <w:t>sebelumnya</w:t>
      </w:r>
      <w:r>
        <w:rPr>
          <w:spacing w:val="-4"/>
        </w:rPr>
        <w:t> </w:t>
      </w:r>
      <w:r>
        <w:rPr/>
        <w:t>terikat</w:t>
      </w:r>
      <w:r>
        <w:rPr>
          <w:spacing w:val="-3"/>
        </w:rPr>
        <w:t> </w:t>
      </w:r>
      <w:r>
        <w:rPr/>
        <w:t>dengan</w:t>
      </w:r>
      <w:r>
        <w:rPr>
          <w:spacing w:val="-2"/>
        </w:rPr>
        <w:t> </w:t>
      </w:r>
      <w:r>
        <w:rPr/>
        <w:t>salah</w:t>
      </w:r>
      <w:r>
        <w:rPr>
          <w:spacing w:val="-2"/>
        </w:rPr>
        <w:t> </w:t>
      </w:r>
      <w:r>
        <w:rPr/>
        <w:t>seorang</w:t>
      </w:r>
      <w:r>
        <w:rPr>
          <w:spacing w:val="-2"/>
        </w:rPr>
        <w:t> </w:t>
      </w:r>
      <w:r>
        <w:rPr/>
        <w:t>dan</w:t>
      </w:r>
      <w:r>
        <w:rPr>
          <w:spacing w:val="-4"/>
        </w:rPr>
        <w:t> </w:t>
      </w:r>
      <w:r>
        <w:rPr/>
        <w:t>suami</w:t>
      </w:r>
      <w:r>
        <w:rPr>
          <w:spacing w:val="-4"/>
        </w:rPr>
        <w:t> </w:t>
      </w:r>
      <w:r>
        <w:rPr/>
        <w:t>istri</w:t>
      </w:r>
      <w:r>
        <w:rPr>
          <w:spacing w:val="-4"/>
        </w:rPr>
        <w:t> </w:t>
      </w:r>
      <w:r>
        <w:rPr/>
        <w:t>itu, oleh</w:t>
      </w:r>
      <w:r>
        <w:rPr>
          <w:spacing w:val="-5"/>
        </w:rPr>
        <w:t> </w:t>
      </w:r>
      <w:r>
        <w:rPr/>
        <w:t>suami</w:t>
      </w:r>
      <w:r>
        <w:rPr>
          <w:spacing w:val="-4"/>
        </w:rPr>
        <w:t> </w:t>
      </w:r>
      <w:r>
        <w:rPr/>
        <w:t>istri</w:t>
      </w:r>
      <w:r>
        <w:rPr>
          <w:spacing w:val="-4"/>
        </w:rPr>
        <w:t> </w:t>
      </w:r>
      <w:r>
        <w:rPr/>
        <w:t>itu</w:t>
      </w:r>
      <w:r>
        <w:rPr>
          <w:spacing w:val="-5"/>
        </w:rPr>
        <w:t> </w:t>
      </w:r>
      <w:r>
        <w:rPr/>
        <w:t>sendiri,</w:t>
      </w:r>
      <w:r>
        <w:rPr>
          <w:spacing w:val="-4"/>
        </w:rPr>
        <w:t> </w:t>
      </w:r>
      <w:r>
        <w:rPr/>
        <w:t>oleh</w:t>
      </w:r>
      <w:r>
        <w:rPr>
          <w:spacing w:val="-7"/>
        </w:rPr>
        <w:t> </w:t>
      </w:r>
      <w:r>
        <w:rPr/>
        <w:t>keluarga</w:t>
      </w:r>
      <w:r>
        <w:rPr>
          <w:spacing w:val="-5"/>
        </w:rPr>
        <w:t> </w:t>
      </w:r>
      <w:r>
        <w:rPr/>
        <w:t>sedarah</w:t>
      </w:r>
      <w:r>
        <w:rPr>
          <w:spacing w:val="-3"/>
        </w:rPr>
        <w:t> </w:t>
      </w:r>
      <w:r>
        <w:rPr/>
        <w:t>dalam</w:t>
      </w:r>
      <w:r>
        <w:rPr>
          <w:spacing w:val="-3"/>
        </w:rPr>
        <w:t> </w:t>
      </w:r>
      <w:r>
        <w:rPr/>
        <w:t>garis</w:t>
      </w:r>
      <w:r>
        <w:rPr>
          <w:spacing w:val="-5"/>
        </w:rPr>
        <w:t> </w:t>
      </w:r>
      <w:r>
        <w:rPr/>
        <w:t>ke</w:t>
      </w:r>
      <w:r>
        <w:rPr>
          <w:spacing w:val="-5"/>
        </w:rPr>
        <w:t> </w:t>
      </w:r>
      <w:r>
        <w:rPr/>
        <w:t>atas,</w:t>
      </w:r>
      <w:r>
        <w:rPr>
          <w:spacing w:val="-2"/>
        </w:rPr>
        <w:t> </w:t>
      </w:r>
      <w:r>
        <w:rPr/>
        <w:t>oleh</w:t>
      </w:r>
      <w:r>
        <w:rPr>
          <w:spacing w:val="-5"/>
        </w:rPr>
        <w:t> </w:t>
      </w:r>
      <w:r>
        <w:rPr/>
        <w:t>siapa</w:t>
      </w:r>
      <w:r>
        <w:rPr>
          <w:spacing w:val="-5"/>
        </w:rPr>
        <w:t> </w:t>
      </w:r>
      <w:r>
        <w:rPr/>
        <w:t>pun</w:t>
      </w:r>
      <w:r>
        <w:rPr>
          <w:spacing w:val="-5"/>
        </w:rPr>
        <w:t> </w:t>
      </w:r>
      <w:r>
        <w:rPr/>
        <w:t>yang mempunyai</w:t>
      </w:r>
      <w:r>
        <w:rPr>
          <w:spacing w:val="-5"/>
        </w:rPr>
        <w:t> </w:t>
      </w:r>
      <w:r>
        <w:rPr/>
        <w:t>kepentingan</w:t>
      </w:r>
      <w:r>
        <w:rPr>
          <w:spacing w:val="-6"/>
        </w:rPr>
        <w:t> </w:t>
      </w:r>
      <w:r>
        <w:rPr/>
        <w:t>dengan</w:t>
      </w:r>
      <w:r>
        <w:rPr>
          <w:spacing w:val="-3"/>
        </w:rPr>
        <w:t> </w:t>
      </w:r>
      <w:r>
        <w:rPr/>
        <w:t>batalnya</w:t>
      </w:r>
      <w:r>
        <w:rPr>
          <w:spacing w:val="-6"/>
        </w:rPr>
        <w:t> </w:t>
      </w:r>
      <w:r>
        <w:rPr/>
        <w:t>perkawinan</w:t>
      </w:r>
      <w:r>
        <w:rPr>
          <w:spacing w:val="-6"/>
        </w:rPr>
        <w:t> </w:t>
      </w:r>
      <w:r>
        <w:rPr/>
        <w:t>itu,</w:t>
      </w:r>
      <w:r>
        <w:rPr>
          <w:spacing w:val="-5"/>
        </w:rPr>
        <w:t> </w:t>
      </w:r>
      <w:r>
        <w:rPr/>
        <w:t>dan,</w:t>
      </w:r>
      <w:r>
        <w:rPr>
          <w:spacing w:val="-7"/>
        </w:rPr>
        <w:t> </w:t>
      </w:r>
      <w:r>
        <w:rPr/>
        <w:t>oleh</w:t>
      </w:r>
      <w:r>
        <w:rPr>
          <w:spacing w:val="-6"/>
        </w:rPr>
        <w:t> </w:t>
      </w:r>
      <w:r>
        <w:rPr/>
        <w:t>Kejaksaan.</w:t>
      </w:r>
      <w:r>
        <w:rPr>
          <w:spacing w:val="-7"/>
        </w:rPr>
        <w:t> </w:t>
      </w:r>
      <w:r>
        <w:rPr/>
        <w:t>Bila</w:t>
      </w:r>
      <w:r>
        <w:rPr>
          <w:spacing w:val="-6"/>
        </w:rPr>
        <w:t> </w:t>
      </w:r>
      <w:r>
        <w:rPr/>
        <w:t>batalnya </w:t>
      </w:r>
      <w:r>
        <w:rPr>
          <w:spacing w:val="-2"/>
        </w:rPr>
        <w:t>perkawinan</w:t>
      </w:r>
      <w:r>
        <w:rPr>
          <w:spacing w:val="-3"/>
        </w:rPr>
        <w:t> </w:t>
      </w:r>
      <w:r>
        <w:rPr>
          <w:spacing w:val="-2"/>
        </w:rPr>
        <w:t>yang terdahulu</w:t>
      </w:r>
      <w:r>
        <w:rPr>
          <w:spacing w:val="-3"/>
        </w:rPr>
        <w:t> </w:t>
      </w:r>
      <w:r>
        <w:rPr>
          <w:spacing w:val="-2"/>
        </w:rPr>
        <w:t>dipertanyakan, maka</w:t>
      </w:r>
      <w:r>
        <w:rPr>
          <w:spacing w:val="-3"/>
        </w:rPr>
        <w:t> </w:t>
      </w:r>
      <w:r>
        <w:rPr>
          <w:spacing w:val="-2"/>
        </w:rPr>
        <w:t>terlebih</w:t>
      </w:r>
      <w:r>
        <w:rPr>
          <w:spacing w:val="-3"/>
        </w:rPr>
        <w:t> </w:t>
      </w:r>
      <w:r>
        <w:rPr>
          <w:spacing w:val="-2"/>
        </w:rPr>
        <w:t>dahulu</w:t>
      </w:r>
      <w:r>
        <w:rPr>
          <w:spacing w:val="-3"/>
        </w:rPr>
        <w:t> </w:t>
      </w:r>
      <w:r>
        <w:rPr>
          <w:spacing w:val="-2"/>
        </w:rPr>
        <w:t>harus</w:t>
      </w:r>
      <w:r>
        <w:rPr>
          <w:spacing w:val="-3"/>
        </w:rPr>
        <w:t> </w:t>
      </w:r>
      <w:r>
        <w:rPr>
          <w:spacing w:val="-2"/>
        </w:rPr>
        <w:t>diputuskan ada</w:t>
      </w:r>
      <w:r>
        <w:rPr>
          <w:spacing w:val="-3"/>
        </w:rPr>
        <w:t> </w:t>
      </w:r>
      <w:r>
        <w:rPr>
          <w:spacing w:val="-2"/>
        </w:rPr>
        <w:t>tidaknya </w:t>
      </w:r>
      <w:r>
        <w:rPr/>
        <w:t>perkawinan terdahulu itu.</w:t>
      </w:r>
    </w:p>
    <w:p>
      <w:pPr>
        <w:pStyle w:val="BodyText"/>
        <w:spacing w:before="120"/>
        <w:ind w:left="0"/>
      </w:pPr>
    </w:p>
    <w:p>
      <w:pPr>
        <w:pStyle w:val="BodyText"/>
        <w:ind w:left="4058"/>
      </w:pPr>
      <w:r>
        <w:rPr>
          <w:w w:val="105"/>
        </w:rPr>
        <w:t>Pasal</w:t>
      </w:r>
      <w:r>
        <w:rPr>
          <w:spacing w:val="16"/>
          <w:w w:val="105"/>
        </w:rPr>
        <w:t> </w:t>
      </w:r>
      <w:r>
        <w:rPr>
          <w:spacing w:val="-5"/>
          <w:w w:val="105"/>
        </w:rPr>
        <w:t>87</w:t>
      </w:r>
    </w:p>
    <w:p>
      <w:pPr>
        <w:pStyle w:val="BodyText"/>
        <w:spacing w:before="57"/>
      </w:pPr>
      <w:r>
        <w:rPr/>
        <w:t>Keabsahan</w:t>
      </w:r>
      <w:r>
        <w:rPr>
          <w:spacing w:val="-14"/>
        </w:rPr>
        <w:t> </w:t>
      </w:r>
      <w:r>
        <w:rPr/>
        <w:t>suatu</w:t>
      </w:r>
      <w:r>
        <w:rPr>
          <w:spacing w:val="-14"/>
        </w:rPr>
        <w:t> </w:t>
      </w:r>
      <w:r>
        <w:rPr/>
        <w:t>perkawinan</w:t>
      </w:r>
      <w:r>
        <w:rPr>
          <w:spacing w:val="-14"/>
        </w:rPr>
        <w:t> </w:t>
      </w:r>
      <w:r>
        <w:rPr/>
        <w:t>yang</w:t>
      </w:r>
      <w:r>
        <w:rPr>
          <w:spacing w:val="-13"/>
        </w:rPr>
        <w:t> </w:t>
      </w:r>
      <w:r>
        <w:rPr/>
        <w:t>berlangsung</w:t>
      </w:r>
      <w:r>
        <w:rPr>
          <w:spacing w:val="-14"/>
        </w:rPr>
        <w:t> </w:t>
      </w:r>
      <w:r>
        <w:rPr/>
        <w:t>tanpa</w:t>
      </w:r>
      <w:r>
        <w:rPr>
          <w:spacing w:val="-14"/>
        </w:rPr>
        <w:t> </w:t>
      </w:r>
      <w:r>
        <w:rPr/>
        <w:t>persetujuan</w:t>
      </w:r>
      <w:r>
        <w:rPr>
          <w:spacing w:val="-14"/>
        </w:rPr>
        <w:t> </w:t>
      </w:r>
      <w:r>
        <w:rPr/>
        <w:t>bekas</w:t>
      </w:r>
      <w:r>
        <w:rPr>
          <w:spacing w:val="-13"/>
        </w:rPr>
        <w:t> </w:t>
      </w:r>
      <w:r>
        <w:rPr/>
        <w:t>kedua</w:t>
      </w:r>
      <w:r>
        <w:rPr>
          <w:spacing w:val="-14"/>
        </w:rPr>
        <w:t> </w:t>
      </w:r>
      <w:r>
        <w:rPr/>
        <w:t>suami</w:t>
      </w:r>
      <w:r>
        <w:rPr>
          <w:spacing w:val="-14"/>
        </w:rPr>
        <w:t> </w:t>
      </w:r>
      <w:r>
        <w:rPr/>
        <w:t>istri</w:t>
      </w:r>
      <w:r>
        <w:rPr>
          <w:spacing w:val="-14"/>
        </w:rPr>
        <w:t> </w:t>
      </w:r>
      <w:r>
        <w:rPr/>
        <w:t>atau salah</w:t>
      </w:r>
      <w:r>
        <w:rPr>
          <w:spacing w:val="-2"/>
        </w:rPr>
        <w:t> </w:t>
      </w:r>
      <w:r>
        <w:rPr/>
        <w:t>seorang dari</w:t>
      </w:r>
      <w:r>
        <w:rPr>
          <w:spacing w:val="-1"/>
        </w:rPr>
        <w:t> </w:t>
      </w:r>
      <w:r>
        <w:rPr/>
        <w:t>mereka, hanya</w:t>
      </w:r>
      <w:r>
        <w:rPr>
          <w:spacing w:val="-2"/>
        </w:rPr>
        <w:t> </w:t>
      </w:r>
      <w:r>
        <w:rPr/>
        <w:t>dapat</w:t>
      </w:r>
      <w:r>
        <w:rPr>
          <w:spacing w:val="-1"/>
        </w:rPr>
        <w:t> </w:t>
      </w:r>
      <w:r>
        <w:rPr/>
        <w:t>dibantah</w:t>
      </w:r>
      <w:r>
        <w:rPr>
          <w:spacing w:val="-2"/>
        </w:rPr>
        <w:t> </w:t>
      </w:r>
      <w:r>
        <w:rPr/>
        <w:t>oleh suami istri</w:t>
      </w:r>
      <w:r>
        <w:rPr>
          <w:spacing w:val="-1"/>
        </w:rPr>
        <w:t> </w:t>
      </w:r>
      <w:r>
        <w:rPr/>
        <w:t>itu,</w:t>
      </w:r>
      <w:r>
        <w:rPr>
          <w:spacing w:val="-3"/>
        </w:rPr>
        <w:t> </w:t>
      </w:r>
      <w:r>
        <w:rPr/>
        <w:t>atau</w:t>
      </w:r>
      <w:r>
        <w:rPr>
          <w:spacing w:val="-2"/>
        </w:rPr>
        <w:t> </w:t>
      </w:r>
      <w:r>
        <w:rPr/>
        <w:t>oleh</w:t>
      </w:r>
      <w:r>
        <w:rPr>
          <w:spacing w:val="-4"/>
        </w:rPr>
        <w:t> </w:t>
      </w:r>
      <w:r>
        <w:rPr/>
        <w:t>salah</w:t>
      </w:r>
      <w:r>
        <w:rPr>
          <w:spacing w:val="-2"/>
        </w:rPr>
        <w:t> </w:t>
      </w:r>
      <w:r>
        <w:rPr/>
        <w:t>seorang dari mereka yang memberikan persetujuan secara tidak bebas.</w:t>
      </w:r>
    </w:p>
    <w:p>
      <w:pPr>
        <w:pStyle w:val="BodyText"/>
        <w:spacing w:before="59"/>
        <w:ind w:right="98"/>
      </w:pPr>
      <w:r>
        <w:rPr>
          <w:spacing w:val="-2"/>
        </w:rPr>
        <w:t>Bila</w:t>
      </w:r>
      <w:r>
        <w:rPr>
          <w:spacing w:val="-9"/>
        </w:rPr>
        <w:t> </w:t>
      </w:r>
      <w:r>
        <w:rPr>
          <w:spacing w:val="-2"/>
        </w:rPr>
        <w:t>telah</w:t>
      </w:r>
      <w:r>
        <w:rPr>
          <w:spacing w:val="-9"/>
        </w:rPr>
        <w:t> </w:t>
      </w:r>
      <w:r>
        <w:rPr>
          <w:spacing w:val="-2"/>
        </w:rPr>
        <w:t>terjadi</w:t>
      </w:r>
      <w:r>
        <w:rPr>
          <w:spacing w:val="-5"/>
        </w:rPr>
        <w:t> </w:t>
      </w:r>
      <w:r>
        <w:rPr>
          <w:spacing w:val="-2"/>
        </w:rPr>
        <w:t>kekhilafan</w:t>
      </w:r>
      <w:r>
        <w:rPr>
          <w:spacing w:val="-9"/>
        </w:rPr>
        <w:t> </w:t>
      </w:r>
      <w:r>
        <w:rPr>
          <w:spacing w:val="-2"/>
        </w:rPr>
        <w:t>tentang</w:t>
      </w:r>
      <w:r>
        <w:rPr>
          <w:spacing w:val="-9"/>
        </w:rPr>
        <w:t> </w:t>
      </w:r>
      <w:r>
        <w:rPr>
          <w:spacing w:val="-2"/>
        </w:rPr>
        <w:t>diri</w:t>
      </w:r>
      <w:r>
        <w:rPr>
          <w:spacing w:val="-8"/>
        </w:rPr>
        <w:t> </w:t>
      </w:r>
      <w:r>
        <w:rPr>
          <w:spacing w:val="-2"/>
        </w:rPr>
        <w:t>orang</w:t>
      </w:r>
      <w:r>
        <w:rPr>
          <w:spacing w:val="-10"/>
        </w:rPr>
        <w:t> </w:t>
      </w:r>
      <w:r>
        <w:rPr>
          <w:spacing w:val="-2"/>
        </w:rPr>
        <w:t>yang</w:t>
      </w:r>
      <w:r>
        <w:rPr>
          <w:spacing w:val="-9"/>
        </w:rPr>
        <w:t> </w:t>
      </w:r>
      <w:r>
        <w:rPr>
          <w:spacing w:val="-2"/>
        </w:rPr>
        <w:t>dikawini,</w:t>
      </w:r>
      <w:r>
        <w:rPr>
          <w:spacing w:val="-8"/>
        </w:rPr>
        <w:t> </w:t>
      </w:r>
      <w:r>
        <w:rPr>
          <w:spacing w:val="-2"/>
        </w:rPr>
        <w:t>keabsahan</w:t>
      </w:r>
      <w:r>
        <w:rPr>
          <w:spacing w:val="-6"/>
        </w:rPr>
        <w:t> </w:t>
      </w:r>
      <w:r>
        <w:rPr>
          <w:spacing w:val="-2"/>
        </w:rPr>
        <w:t>perkawinan</w:t>
      </w:r>
      <w:r>
        <w:rPr>
          <w:spacing w:val="-9"/>
        </w:rPr>
        <w:t> </w:t>
      </w:r>
      <w:r>
        <w:rPr>
          <w:spacing w:val="-2"/>
        </w:rPr>
        <w:t>itu</w:t>
      </w:r>
      <w:r>
        <w:rPr>
          <w:spacing w:val="-9"/>
        </w:rPr>
        <w:t> </w:t>
      </w:r>
      <w:r>
        <w:rPr>
          <w:spacing w:val="-2"/>
        </w:rPr>
        <w:t>hanya </w:t>
      </w:r>
      <w:r>
        <w:rPr/>
        <w:t>dapat</w:t>
      </w:r>
      <w:r>
        <w:rPr>
          <w:spacing w:val="-7"/>
        </w:rPr>
        <w:t> </w:t>
      </w:r>
      <w:r>
        <w:rPr/>
        <w:t>dibantah</w:t>
      </w:r>
      <w:r>
        <w:rPr>
          <w:spacing w:val="-3"/>
        </w:rPr>
        <w:t> </w:t>
      </w:r>
      <w:r>
        <w:rPr/>
        <w:t>oleh</w:t>
      </w:r>
      <w:r>
        <w:rPr>
          <w:spacing w:val="-6"/>
        </w:rPr>
        <w:t> </w:t>
      </w:r>
      <w:r>
        <w:rPr/>
        <w:t>suami</w:t>
      </w:r>
      <w:r>
        <w:rPr>
          <w:spacing w:val="-2"/>
        </w:rPr>
        <w:t> </w:t>
      </w:r>
      <w:r>
        <w:rPr/>
        <w:t>atau</w:t>
      </w:r>
      <w:r>
        <w:rPr>
          <w:spacing w:val="-3"/>
        </w:rPr>
        <w:t> </w:t>
      </w:r>
      <w:r>
        <w:rPr/>
        <w:t>istri</w:t>
      </w:r>
      <w:r>
        <w:rPr>
          <w:spacing w:val="-5"/>
        </w:rPr>
        <w:t> </w:t>
      </w:r>
      <w:r>
        <w:rPr/>
        <w:t>yang</w:t>
      </w:r>
      <w:r>
        <w:rPr>
          <w:spacing w:val="-3"/>
        </w:rPr>
        <w:t> </w:t>
      </w:r>
      <w:r>
        <w:rPr/>
        <w:t>telah</w:t>
      </w:r>
      <w:r>
        <w:rPr>
          <w:spacing w:val="-6"/>
        </w:rPr>
        <w:t> </w:t>
      </w:r>
      <w:r>
        <w:rPr/>
        <w:t>khilaf</w:t>
      </w:r>
      <w:r>
        <w:rPr>
          <w:spacing w:val="-7"/>
        </w:rPr>
        <w:t> </w:t>
      </w:r>
      <w:r>
        <w:rPr/>
        <w:t>itu.</w:t>
      </w:r>
      <w:r>
        <w:rPr>
          <w:spacing w:val="-5"/>
        </w:rPr>
        <w:t> </w:t>
      </w:r>
      <w:r>
        <w:rPr/>
        <w:t>Dalam</w:t>
      </w:r>
      <w:r>
        <w:rPr>
          <w:spacing w:val="-4"/>
        </w:rPr>
        <w:t> </w:t>
      </w:r>
      <w:r>
        <w:rPr/>
        <w:t>hal-hal</w:t>
      </w:r>
      <w:r>
        <w:rPr>
          <w:spacing w:val="-5"/>
        </w:rPr>
        <w:t> </w:t>
      </w:r>
      <w:r>
        <w:rPr/>
        <w:t>tersebut</w:t>
      </w:r>
      <w:r>
        <w:rPr>
          <w:spacing w:val="-7"/>
        </w:rPr>
        <w:t> </w:t>
      </w:r>
      <w:r>
        <w:rPr/>
        <w:t>dalam</w:t>
      </w:r>
      <w:r>
        <w:rPr>
          <w:spacing w:val="-4"/>
        </w:rPr>
        <w:t> </w:t>
      </w:r>
      <w:r>
        <w:rPr/>
        <w:t>pasal ini,</w:t>
      </w:r>
      <w:r>
        <w:rPr>
          <w:spacing w:val="-12"/>
        </w:rPr>
        <w:t> </w:t>
      </w:r>
      <w:r>
        <w:rPr/>
        <w:t>tuntutan</w:t>
      </w:r>
      <w:r>
        <w:rPr>
          <w:spacing w:val="-11"/>
        </w:rPr>
        <w:t> </w:t>
      </w:r>
      <w:r>
        <w:rPr/>
        <w:t>akan</w:t>
      </w:r>
      <w:r>
        <w:rPr>
          <w:spacing w:val="-13"/>
        </w:rPr>
        <w:t> </w:t>
      </w:r>
      <w:r>
        <w:rPr/>
        <w:t>pembatalan</w:t>
      </w:r>
      <w:r>
        <w:rPr>
          <w:spacing w:val="-13"/>
        </w:rPr>
        <w:t> </w:t>
      </w:r>
      <w:r>
        <w:rPr/>
        <w:t>suatu</w:t>
      </w:r>
      <w:r>
        <w:rPr>
          <w:spacing w:val="-13"/>
        </w:rPr>
        <w:t> </w:t>
      </w:r>
      <w:r>
        <w:rPr/>
        <w:t>perkawinan</w:t>
      </w:r>
      <w:r>
        <w:rPr>
          <w:spacing w:val="-13"/>
        </w:rPr>
        <w:t> </w:t>
      </w:r>
      <w:r>
        <w:rPr/>
        <w:t>tidak</w:t>
      </w:r>
      <w:r>
        <w:rPr>
          <w:spacing w:val="-13"/>
        </w:rPr>
        <w:t> </w:t>
      </w:r>
      <w:r>
        <w:rPr/>
        <w:t>boleh</w:t>
      </w:r>
      <w:r>
        <w:rPr>
          <w:spacing w:val="-11"/>
        </w:rPr>
        <w:t> </w:t>
      </w:r>
      <w:r>
        <w:rPr/>
        <w:t>diterima,</w:t>
      </w:r>
      <w:r>
        <w:rPr>
          <w:spacing w:val="-12"/>
        </w:rPr>
        <w:t> </w:t>
      </w:r>
      <w:r>
        <w:rPr/>
        <w:t>bila</w:t>
      </w:r>
      <w:r>
        <w:rPr>
          <w:spacing w:val="-13"/>
        </w:rPr>
        <w:t> </w:t>
      </w:r>
      <w:r>
        <w:rPr/>
        <w:t>telah</w:t>
      </w:r>
      <w:r>
        <w:rPr>
          <w:spacing w:val="-13"/>
        </w:rPr>
        <w:t> </w:t>
      </w:r>
      <w:r>
        <w:rPr/>
        <w:t>terjadi</w:t>
      </w:r>
      <w:r>
        <w:rPr>
          <w:spacing w:val="-10"/>
        </w:rPr>
        <w:t> </w:t>
      </w:r>
      <w:r>
        <w:rPr/>
        <w:t>tinggal</w:t>
      </w:r>
    </w:p>
    <w:p>
      <w:pPr>
        <w:pStyle w:val="BodyText"/>
        <w:spacing w:after="0"/>
        <w:sectPr>
          <w:pgSz w:w="12240" w:h="15840"/>
          <w:pgMar w:top="1520" w:bottom="280" w:left="1800" w:right="1800"/>
        </w:sectPr>
      </w:pPr>
    </w:p>
    <w:p>
      <w:pPr>
        <w:pStyle w:val="BodyText"/>
        <w:spacing w:before="65"/>
      </w:pPr>
      <w:r>
        <w:rPr/>
        <w:t>serumah</w:t>
      </w:r>
      <w:r>
        <w:rPr>
          <w:spacing w:val="-16"/>
        </w:rPr>
        <w:t> </w:t>
      </w:r>
      <w:r>
        <w:rPr/>
        <w:t>terus-menerus</w:t>
      </w:r>
      <w:r>
        <w:rPr>
          <w:spacing w:val="-14"/>
        </w:rPr>
        <w:t> </w:t>
      </w:r>
      <w:r>
        <w:rPr/>
        <w:t>selama</w:t>
      </w:r>
      <w:r>
        <w:rPr>
          <w:spacing w:val="-14"/>
        </w:rPr>
        <w:t> </w:t>
      </w:r>
      <w:r>
        <w:rPr/>
        <w:t>tiga</w:t>
      </w:r>
      <w:r>
        <w:rPr>
          <w:spacing w:val="-13"/>
        </w:rPr>
        <w:t> </w:t>
      </w:r>
      <w:r>
        <w:rPr/>
        <w:t>bulan</w:t>
      </w:r>
      <w:r>
        <w:rPr>
          <w:spacing w:val="-14"/>
        </w:rPr>
        <w:t> </w:t>
      </w:r>
      <w:r>
        <w:rPr/>
        <w:t>sejak</w:t>
      </w:r>
      <w:r>
        <w:rPr>
          <w:spacing w:val="-14"/>
        </w:rPr>
        <w:t> </w:t>
      </w:r>
      <w:r>
        <w:rPr/>
        <w:t>si</w:t>
      </w:r>
      <w:r>
        <w:rPr>
          <w:spacing w:val="-14"/>
        </w:rPr>
        <w:t> </w:t>
      </w:r>
      <w:r>
        <w:rPr/>
        <w:t>suami</w:t>
      </w:r>
      <w:r>
        <w:rPr>
          <w:spacing w:val="-13"/>
        </w:rPr>
        <w:t> </w:t>
      </w:r>
      <w:r>
        <w:rPr/>
        <w:t>atau</w:t>
      </w:r>
      <w:r>
        <w:rPr>
          <w:spacing w:val="-14"/>
        </w:rPr>
        <w:t> </w:t>
      </w:r>
      <w:r>
        <w:rPr/>
        <w:t>istri</w:t>
      </w:r>
      <w:r>
        <w:rPr>
          <w:spacing w:val="-14"/>
        </w:rPr>
        <w:t> </w:t>
      </w:r>
      <w:r>
        <w:rPr/>
        <w:t>mendapat</w:t>
      </w:r>
      <w:r>
        <w:rPr>
          <w:spacing w:val="-14"/>
        </w:rPr>
        <w:t> </w:t>
      </w:r>
      <w:r>
        <w:rPr/>
        <w:t>kebebasan,</w:t>
      </w:r>
      <w:r>
        <w:rPr>
          <w:spacing w:val="-13"/>
        </w:rPr>
        <w:t> </w:t>
      </w:r>
      <w:r>
        <w:rPr/>
        <w:t>atau sejak mengetahui kebebasannya.</w:t>
      </w:r>
    </w:p>
    <w:p>
      <w:pPr>
        <w:pStyle w:val="BodyText"/>
        <w:spacing w:before="114"/>
        <w:ind w:left="0"/>
      </w:pPr>
    </w:p>
    <w:p>
      <w:pPr>
        <w:pStyle w:val="BodyText"/>
        <w:ind w:left="4058"/>
      </w:pPr>
      <w:r>
        <w:rPr>
          <w:w w:val="105"/>
        </w:rPr>
        <w:t>Pasal</w:t>
      </w:r>
      <w:r>
        <w:rPr>
          <w:spacing w:val="16"/>
          <w:w w:val="105"/>
        </w:rPr>
        <w:t> </w:t>
      </w:r>
      <w:r>
        <w:rPr>
          <w:spacing w:val="-5"/>
          <w:w w:val="105"/>
        </w:rPr>
        <w:t>88</w:t>
      </w:r>
    </w:p>
    <w:p>
      <w:pPr>
        <w:pStyle w:val="BodyText"/>
        <w:spacing w:before="59"/>
        <w:ind w:right="59"/>
      </w:pPr>
      <w:r>
        <w:rPr/>
        <w:t>Bila</w:t>
      </w:r>
      <w:r>
        <w:rPr>
          <w:spacing w:val="-16"/>
        </w:rPr>
        <w:t> </w:t>
      </w:r>
      <w:r>
        <w:rPr/>
        <w:t>perkawinan</w:t>
      </w:r>
      <w:r>
        <w:rPr>
          <w:spacing w:val="-14"/>
        </w:rPr>
        <w:t> </w:t>
      </w:r>
      <w:r>
        <w:rPr/>
        <w:t>dilakukan</w:t>
      </w:r>
      <w:r>
        <w:rPr>
          <w:spacing w:val="-14"/>
        </w:rPr>
        <w:t> </w:t>
      </w:r>
      <w:r>
        <w:rPr/>
        <w:t>oleh</w:t>
      </w:r>
      <w:r>
        <w:rPr>
          <w:spacing w:val="-13"/>
        </w:rPr>
        <w:t> </w:t>
      </w:r>
      <w:r>
        <w:rPr/>
        <w:t>orang</w:t>
      </w:r>
      <w:r>
        <w:rPr>
          <w:spacing w:val="-14"/>
        </w:rPr>
        <w:t> </w:t>
      </w:r>
      <w:r>
        <w:rPr/>
        <w:t>yang</w:t>
      </w:r>
      <w:r>
        <w:rPr>
          <w:spacing w:val="-14"/>
        </w:rPr>
        <w:t> </w:t>
      </w:r>
      <w:r>
        <w:rPr/>
        <w:t>karena</w:t>
      </w:r>
      <w:r>
        <w:rPr>
          <w:spacing w:val="-14"/>
        </w:rPr>
        <w:t> </w:t>
      </w:r>
      <w:r>
        <w:rPr/>
        <w:t>cacat</w:t>
      </w:r>
      <w:r>
        <w:rPr>
          <w:spacing w:val="-13"/>
        </w:rPr>
        <w:t> </w:t>
      </w:r>
      <w:r>
        <w:rPr/>
        <w:t>mental</w:t>
      </w:r>
      <w:r>
        <w:rPr>
          <w:spacing w:val="-14"/>
        </w:rPr>
        <w:t> </w:t>
      </w:r>
      <w:r>
        <w:rPr/>
        <w:t>ditaruh</w:t>
      </w:r>
      <w:r>
        <w:rPr>
          <w:spacing w:val="-14"/>
        </w:rPr>
        <w:t> </w:t>
      </w:r>
      <w:r>
        <w:rPr/>
        <w:t>di</w:t>
      </w:r>
      <w:r>
        <w:rPr>
          <w:spacing w:val="-14"/>
        </w:rPr>
        <w:t> </w:t>
      </w:r>
      <w:r>
        <w:rPr/>
        <w:t>bawah</w:t>
      </w:r>
      <w:r>
        <w:rPr>
          <w:spacing w:val="-13"/>
        </w:rPr>
        <w:t> </w:t>
      </w:r>
      <w:r>
        <w:rPr/>
        <w:t>pengampuan, keabsahan</w:t>
      </w:r>
      <w:r>
        <w:rPr>
          <w:spacing w:val="-2"/>
        </w:rPr>
        <w:t> </w:t>
      </w:r>
      <w:r>
        <w:rPr/>
        <w:t>perkawinan itu</w:t>
      </w:r>
      <w:r>
        <w:rPr>
          <w:spacing w:val="-4"/>
        </w:rPr>
        <w:t> </w:t>
      </w:r>
      <w:r>
        <w:rPr/>
        <w:t>hanya</w:t>
      </w:r>
      <w:r>
        <w:rPr>
          <w:spacing w:val="-2"/>
        </w:rPr>
        <w:t> </w:t>
      </w:r>
      <w:r>
        <w:rPr/>
        <w:t>boleh dibantah</w:t>
      </w:r>
      <w:r>
        <w:rPr>
          <w:spacing w:val="-2"/>
        </w:rPr>
        <w:t> </w:t>
      </w:r>
      <w:r>
        <w:rPr/>
        <w:t>oleh bapaknya,</w:t>
      </w:r>
      <w:r>
        <w:rPr>
          <w:spacing w:val="-1"/>
        </w:rPr>
        <w:t> </w:t>
      </w:r>
      <w:r>
        <w:rPr/>
        <w:t>ibunya</w:t>
      </w:r>
      <w:r>
        <w:rPr>
          <w:spacing w:val="-2"/>
        </w:rPr>
        <w:t> </w:t>
      </w:r>
      <w:r>
        <w:rPr/>
        <w:t>dan keluarga</w:t>
      </w:r>
      <w:r>
        <w:rPr>
          <w:spacing w:val="-2"/>
        </w:rPr>
        <w:t> </w:t>
      </w:r>
      <w:r>
        <w:rPr/>
        <w:t>sedarah dalam</w:t>
      </w:r>
      <w:r>
        <w:rPr>
          <w:spacing w:val="-4"/>
        </w:rPr>
        <w:t> </w:t>
      </w:r>
      <w:r>
        <w:rPr/>
        <w:t>garis</w:t>
      </w:r>
      <w:r>
        <w:rPr>
          <w:spacing w:val="-6"/>
        </w:rPr>
        <w:t> </w:t>
      </w:r>
      <w:r>
        <w:rPr/>
        <w:t>ke</w:t>
      </w:r>
      <w:r>
        <w:rPr>
          <w:spacing w:val="-6"/>
        </w:rPr>
        <w:t> </w:t>
      </w:r>
      <w:r>
        <w:rPr/>
        <w:t>atas,</w:t>
      </w:r>
      <w:r>
        <w:rPr>
          <w:spacing w:val="-5"/>
        </w:rPr>
        <w:t> </w:t>
      </w:r>
      <w:r>
        <w:rPr/>
        <w:t>saudara</w:t>
      </w:r>
      <w:r>
        <w:rPr>
          <w:spacing w:val="-6"/>
        </w:rPr>
        <w:t> </w:t>
      </w:r>
      <w:r>
        <w:rPr/>
        <w:t>laki-laki</w:t>
      </w:r>
      <w:r>
        <w:rPr>
          <w:spacing w:val="-5"/>
        </w:rPr>
        <w:t> </w:t>
      </w:r>
      <w:r>
        <w:rPr/>
        <w:t>dan</w:t>
      </w:r>
      <w:r>
        <w:rPr>
          <w:spacing w:val="-6"/>
        </w:rPr>
        <w:t> </w:t>
      </w:r>
      <w:r>
        <w:rPr/>
        <w:t>perempuan,</w:t>
      </w:r>
      <w:r>
        <w:rPr>
          <w:spacing w:val="-2"/>
        </w:rPr>
        <w:t> </w:t>
      </w:r>
      <w:r>
        <w:rPr/>
        <w:t>paman</w:t>
      </w:r>
      <w:r>
        <w:rPr>
          <w:spacing w:val="-6"/>
        </w:rPr>
        <w:t> </w:t>
      </w:r>
      <w:r>
        <w:rPr/>
        <w:t>dan</w:t>
      </w:r>
      <w:r>
        <w:rPr>
          <w:spacing w:val="-6"/>
        </w:rPr>
        <w:t> </w:t>
      </w:r>
      <w:r>
        <w:rPr/>
        <w:t>bibinya,</w:t>
      </w:r>
      <w:r>
        <w:rPr>
          <w:spacing w:val="-5"/>
        </w:rPr>
        <w:t> </w:t>
      </w:r>
      <w:r>
        <w:rPr/>
        <w:t>demikian</w:t>
      </w:r>
      <w:r>
        <w:rPr>
          <w:spacing w:val="-3"/>
        </w:rPr>
        <w:t> </w:t>
      </w:r>
      <w:r>
        <w:rPr/>
        <w:t>pula</w:t>
      </w:r>
      <w:r>
        <w:rPr>
          <w:spacing w:val="-6"/>
        </w:rPr>
        <w:t> </w:t>
      </w:r>
      <w:r>
        <w:rPr/>
        <w:t>oleh pengampuannya, dan akhirnya oleh Kejaksaan.</w:t>
      </w:r>
    </w:p>
    <w:p>
      <w:pPr>
        <w:pStyle w:val="BodyText"/>
        <w:spacing w:before="59"/>
      </w:pPr>
      <w:r>
        <w:rPr/>
        <w:t>Setelah</w:t>
      </w:r>
      <w:r>
        <w:rPr>
          <w:spacing w:val="-12"/>
        </w:rPr>
        <w:t> </w:t>
      </w:r>
      <w:r>
        <w:rPr/>
        <w:t>pengampuan</w:t>
      </w:r>
      <w:r>
        <w:rPr>
          <w:spacing w:val="-12"/>
        </w:rPr>
        <w:t> </w:t>
      </w:r>
      <w:r>
        <w:rPr/>
        <w:t>itu</w:t>
      </w:r>
      <w:r>
        <w:rPr>
          <w:spacing w:val="-12"/>
        </w:rPr>
        <w:t> </w:t>
      </w:r>
      <w:r>
        <w:rPr/>
        <w:t>dicabut,</w:t>
      </w:r>
      <w:r>
        <w:rPr>
          <w:spacing w:val="-11"/>
        </w:rPr>
        <w:t> </w:t>
      </w:r>
      <w:r>
        <w:rPr/>
        <w:t>pembatalan</w:t>
      </w:r>
      <w:r>
        <w:rPr>
          <w:spacing w:val="-12"/>
        </w:rPr>
        <w:t> </w:t>
      </w:r>
      <w:r>
        <w:rPr/>
        <w:t>perkawinan</w:t>
      </w:r>
      <w:r>
        <w:rPr>
          <w:spacing w:val="-12"/>
        </w:rPr>
        <w:t> </w:t>
      </w:r>
      <w:r>
        <w:rPr/>
        <w:t>hanya</w:t>
      </w:r>
      <w:r>
        <w:rPr>
          <w:spacing w:val="-12"/>
        </w:rPr>
        <w:t> </w:t>
      </w:r>
      <w:r>
        <w:rPr/>
        <w:t>boleh</w:t>
      </w:r>
      <w:r>
        <w:rPr>
          <w:spacing w:val="-10"/>
        </w:rPr>
        <w:t> </w:t>
      </w:r>
      <w:r>
        <w:rPr/>
        <w:t>dituntut</w:t>
      </w:r>
      <w:r>
        <w:rPr>
          <w:spacing w:val="-13"/>
        </w:rPr>
        <w:t> </w:t>
      </w:r>
      <w:r>
        <w:rPr/>
        <w:t>oleh</w:t>
      </w:r>
      <w:r>
        <w:rPr>
          <w:spacing w:val="-12"/>
        </w:rPr>
        <w:t> </w:t>
      </w:r>
      <w:r>
        <w:rPr/>
        <w:t>suami</w:t>
      </w:r>
      <w:r>
        <w:rPr>
          <w:spacing w:val="-11"/>
        </w:rPr>
        <w:t> </w:t>
      </w:r>
      <w:r>
        <w:rPr/>
        <w:t>atau istri yang telah ditaruh di bawah pengampuan itu, tetapi tuntutan ini pun</w:t>
      </w:r>
      <w:r>
        <w:rPr>
          <w:spacing w:val="-1"/>
        </w:rPr>
        <w:t> </w:t>
      </w:r>
      <w:r>
        <w:rPr/>
        <w:t>tidak</w:t>
      </w:r>
      <w:r>
        <w:rPr>
          <w:spacing w:val="-1"/>
        </w:rPr>
        <w:t> </w:t>
      </w:r>
      <w:r>
        <w:rPr/>
        <w:t>dapat diterima bila</w:t>
      </w:r>
      <w:r>
        <w:rPr>
          <w:spacing w:val="-2"/>
        </w:rPr>
        <w:t> </w:t>
      </w:r>
      <w:r>
        <w:rPr/>
        <w:t>kedua suami</w:t>
      </w:r>
      <w:r>
        <w:rPr>
          <w:spacing w:val="-1"/>
        </w:rPr>
        <w:t> </w:t>
      </w:r>
      <w:r>
        <w:rPr/>
        <w:t>istri</w:t>
      </w:r>
      <w:r>
        <w:rPr>
          <w:spacing w:val="-1"/>
        </w:rPr>
        <w:t> </w:t>
      </w:r>
      <w:r>
        <w:rPr/>
        <w:t>telah tinggal</w:t>
      </w:r>
      <w:r>
        <w:rPr>
          <w:spacing w:val="-3"/>
        </w:rPr>
        <w:t> </w:t>
      </w:r>
      <w:r>
        <w:rPr/>
        <w:t>bersama</w:t>
      </w:r>
      <w:r>
        <w:rPr>
          <w:spacing w:val="-2"/>
        </w:rPr>
        <w:t> </w:t>
      </w:r>
      <w:r>
        <w:rPr/>
        <w:t>selama</w:t>
      </w:r>
      <w:r>
        <w:rPr>
          <w:spacing w:val="-3"/>
        </w:rPr>
        <w:t> </w:t>
      </w:r>
      <w:r>
        <w:rPr/>
        <w:t>enam bulan,</w:t>
      </w:r>
      <w:r>
        <w:rPr>
          <w:spacing w:val="-1"/>
        </w:rPr>
        <w:t> </w:t>
      </w:r>
      <w:r>
        <w:rPr/>
        <w:t>terhitung</w:t>
      </w:r>
      <w:r>
        <w:rPr>
          <w:spacing w:val="-2"/>
        </w:rPr>
        <w:t> </w:t>
      </w:r>
      <w:r>
        <w:rPr/>
        <w:t>dari</w:t>
      </w:r>
      <w:r>
        <w:rPr>
          <w:spacing w:val="-3"/>
        </w:rPr>
        <w:t> </w:t>
      </w:r>
      <w:r>
        <w:rPr/>
        <w:t>pencabutan pengampuan itu.</w:t>
      </w:r>
    </w:p>
    <w:p>
      <w:pPr>
        <w:pStyle w:val="BodyText"/>
        <w:spacing w:before="117"/>
        <w:ind w:left="0"/>
      </w:pPr>
    </w:p>
    <w:p>
      <w:pPr>
        <w:pStyle w:val="BodyText"/>
        <w:ind w:left="4058"/>
      </w:pPr>
      <w:r>
        <w:rPr>
          <w:w w:val="105"/>
        </w:rPr>
        <w:t>Pasal</w:t>
      </w:r>
      <w:r>
        <w:rPr>
          <w:spacing w:val="16"/>
          <w:w w:val="105"/>
        </w:rPr>
        <w:t> </w:t>
      </w:r>
      <w:r>
        <w:rPr>
          <w:spacing w:val="-5"/>
          <w:w w:val="105"/>
        </w:rPr>
        <w:t>89</w:t>
      </w:r>
    </w:p>
    <w:p>
      <w:pPr>
        <w:pStyle w:val="BodyText"/>
        <w:spacing w:before="57"/>
      </w:pPr>
      <w:r>
        <w:rPr/>
        <w:t>Bila</w:t>
      </w:r>
      <w:r>
        <w:rPr>
          <w:spacing w:val="-7"/>
        </w:rPr>
        <w:t> </w:t>
      </w:r>
      <w:r>
        <w:rPr/>
        <w:t>perkawinan</w:t>
      </w:r>
      <w:r>
        <w:rPr>
          <w:spacing w:val="-5"/>
        </w:rPr>
        <w:t> </w:t>
      </w:r>
      <w:r>
        <w:rPr/>
        <w:t>dilakukan</w:t>
      </w:r>
      <w:r>
        <w:rPr>
          <w:spacing w:val="-5"/>
        </w:rPr>
        <w:t> </w:t>
      </w:r>
      <w:r>
        <w:rPr/>
        <w:t>oleh</w:t>
      </w:r>
      <w:r>
        <w:rPr>
          <w:spacing w:val="-7"/>
        </w:rPr>
        <w:t> </w:t>
      </w:r>
      <w:r>
        <w:rPr/>
        <w:t>orang</w:t>
      </w:r>
      <w:r>
        <w:rPr>
          <w:spacing w:val="-7"/>
        </w:rPr>
        <w:t> </w:t>
      </w:r>
      <w:r>
        <w:rPr/>
        <w:t>yang</w:t>
      </w:r>
      <w:r>
        <w:rPr>
          <w:spacing w:val="-5"/>
        </w:rPr>
        <w:t> </w:t>
      </w:r>
      <w:r>
        <w:rPr/>
        <w:t>belum</w:t>
      </w:r>
      <w:r>
        <w:rPr>
          <w:spacing w:val="-6"/>
        </w:rPr>
        <w:t> </w:t>
      </w:r>
      <w:r>
        <w:rPr/>
        <w:t>mencapai</w:t>
      </w:r>
      <w:r>
        <w:rPr>
          <w:spacing w:val="-6"/>
        </w:rPr>
        <w:t> </w:t>
      </w:r>
      <w:r>
        <w:rPr/>
        <w:t>umur</w:t>
      </w:r>
      <w:r>
        <w:rPr>
          <w:spacing w:val="-8"/>
        </w:rPr>
        <w:t> </w:t>
      </w:r>
      <w:r>
        <w:rPr/>
        <w:t>yang</w:t>
      </w:r>
      <w:r>
        <w:rPr>
          <w:spacing w:val="-5"/>
        </w:rPr>
        <w:t> </w:t>
      </w:r>
      <w:r>
        <w:rPr/>
        <w:t>disyaratkan</w:t>
      </w:r>
      <w:r>
        <w:rPr>
          <w:spacing w:val="-7"/>
        </w:rPr>
        <w:t> </w:t>
      </w:r>
      <w:r>
        <w:rPr/>
        <w:t>dalam Pasal</w:t>
      </w:r>
      <w:r>
        <w:rPr>
          <w:spacing w:val="-11"/>
        </w:rPr>
        <w:t> </w:t>
      </w:r>
      <w:r>
        <w:rPr/>
        <w:t>29,</w:t>
      </w:r>
      <w:r>
        <w:rPr>
          <w:spacing w:val="-11"/>
        </w:rPr>
        <w:t> </w:t>
      </w:r>
      <w:r>
        <w:rPr/>
        <w:t>maka</w:t>
      </w:r>
      <w:r>
        <w:rPr>
          <w:spacing w:val="-12"/>
        </w:rPr>
        <w:t> </w:t>
      </w:r>
      <w:r>
        <w:rPr/>
        <w:t>pembatalan</w:t>
      </w:r>
      <w:r>
        <w:rPr>
          <w:spacing w:val="-10"/>
        </w:rPr>
        <w:t> </w:t>
      </w:r>
      <w:r>
        <w:rPr/>
        <w:t>perkawinan</w:t>
      </w:r>
      <w:r>
        <w:rPr>
          <w:spacing w:val="-12"/>
        </w:rPr>
        <w:t> </w:t>
      </w:r>
      <w:r>
        <w:rPr/>
        <w:t>itu</w:t>
      </w:r>
      <w:r>
        <w:rPr>
          <w:spacing w:val="-10"/>
        </w:rPr>
        <w:t> </w:t>
      </w:r>
      <w:r>
        <w:rPr/>
        <w:t>boleh</w:t>
      </w:r>
      <w:r>
        <w:rPr>
          <w:spacing w:val="-12"/>
        </w:rPr>
        <w:t> </w:t>
      </w:r>
      <w:r>
        <w:rPr/>
        <w:t>dituntut,</w:t>
      </w:r>
      <w:r>
        <w:rPr>
          <w:spacing w:val="-11"/>
        </w:rPr>
        <w:t> </w:t>
      </w:r>
      <w:r>
        <w:rPr/>
        <w:t>baik</w:t>
      </w:r>
      <w:r>
        <w:rPr>
          <w:spacing w:val="-10"/>
        </w:rPr>
        <w:t> </w:t>
      </w:r>
      <w:r>
        <w:rPr/>
        <w:t>oleh</w:t>
      </w:r>
      <w:r>
        <w:rPr>
          <w:spacing w:val="-13"/>
        </w:rPr>
        <w:t> </w:t>
      </w:r>
      <w:r>
        <w:rPr/>
        <w:t>orang</w:t>
      </w:r>
      <w:r>
        <w:rPr>
          <w:spacing w:val="-12"/>
        </w:rPr>
        <w:t> </w:t>
      </w:r>
      <w:r>
        <w:rPr/>
        <w:t>yang</w:t>
      </w:r>
      <w:r>
        <w:rPr>
          <w:spacing w:val="-10"/>
        </w:rPr>
        <w:t> </w:t>
      </w:r>
      <w:r>
        <w:rPr/>
        <w:t>belum</w:t>
      </w:r>
      <w:r>
        <w:rPr>
          <w:spacing w:val="-13"/>
        </w:rPr>
        <w:t> </w:t>
      </w:r>
      <w:r>
        <w:rPr/>
        <w:t>cukup umur itu, maupun oleh Kejaksaan. Namun keabsahan perkawinan itu tidak dapat dibantah:</w:t>
      </w:r>
    </w:p>
    <w:p>
      <w:pPr>
        <w:pStyle w:val="ListParagraph"/>
        <w:numPr>
          <w:ilvl w:val="0"/>
          <w:numId w:val="6"/>
        </w:numPr>
        <w:tabs>
          <w:tab w:pos="849" w:val="left" w:leader="none"/>
        </w:tabs>
        <w:spacing w:line="240" w:lineRule="auto" w:before="59" w:after="0"/>
        <w:ind w:left="849" w:right="409" w:hanging="533"/>
        <w:jc w:val="left"/>
        <w:rPr>
          <w:sz w:val="22"/>
        </w:rPr>
      </w:pPr>
      <w:r>
        <w:rPr>
          <w:sz w:val="22"/>
        </w:rPr>
        <w:t>bila</w:t>
      </w:r>
      <w:r>
        <w:rPr>
          <w:spacing w:val="-14"/>
          <w:sz w:val="22"/>
        </w:rPr>
        <w:t> </w:t>
      </w:r>
      <w:r>
        <w:rPr>
          <w:sz w:val="22"/>
        </w:rPr>
        <w:t>pada</w:t>
      </w:r>
      <w:r>
        <w:rPr>
          <w:spacing w:val="-14"/>
          <w:sz w:val="22"/>
        </w:rPr>
        <w:t> </w:t>
      </w:r>
      <w:r>
        <w:rPr>
          <w:sz w:val="22"/>
        </w:rPr>
        <w:t>hari</w:t>
      </w:r>
      <w:r>
        <w:rPr>
          <w:spacing w:val="-13"/>
          <w:sz w:val="22"/>
        </w:rPr>
        <w:t> </w:t>
      </w:r>
      <w:r>
        <w:rPr>
          <w:sz w:val="22"/>
        </w:rPr>
        <w:t>tuntutan</w:t>
      </w:r>
      <w:r>
        <w:rPr>
          <w:spacing w:val="-12"/>
          <w:sz w:val="22"/>
        </w:rPr>
        <w:t> </w:t>
      </w:r>
      <w:r>
        <w:rPr>
          <w:sz w:val="22"/>
        </w:rPr>
        <w:t>akan</w:t>
      </w:r>
      <w:r>
        <w:rPr>
          <w:spacing w:val="-14"/>
          <w:sz w:val="22"/>
        </w:rPr>
        <w:t> </w:t>
      </w:r>
      <w:r>
        <w:rPr>
          <w:sz w:val="22"/>
        </w:rPr>
        <w:t>pembatalan</w:t>
      </w:r>
      <w:r>
        <w:rPr>
          <w:spacing w:val="-14"/>
          <w:sz w:val="22"/>
        </w:rPr>
        <w:t> </w:t>
      </w:r>
      <w:r>
        <w:rPr>
          <w:sz w:val="22"/>
        </w:rPr>
        <w:t>itu</w:t>
      </w:r>
      <w:r>
        <w:rPr>
          <w:spacing w:val="-11"/>
          <w:sz w:val="22"/>
        </w:rPr>
        <w:t> </w:t>
      </w:r>
      <w:r>
        <w:rPr>
          <w:sz w:val="22"/>
        </w:rPr>
        <w:t>diajukan,</w:t>
      </w:r>
      <w:r>
        <w:rPr>
          <w:spacing w:val="-13"/>
          <w:sz w:val="22"/>
        </w:rPr>
        <w:t> </w:t>
      </w:r>
      <w:r>
        <w:rPr>
          <w:sz w:val="22"/>
        </w:rPr>
        <w:t>salah</w:t>
      </w:r>
      <w:r>
        <w:rPr>
          <w:spacing w:val="-14"/>
          <w:sz w:val="22"/>
        </w:rPr>
        <w:t> </w:t>
      </w:r>
      <w:r>
        <w:rPr>
          <w:sz w:val="22"/>
        </w:rPr>
        <w:t>seorang</w:t>
      </w:r>
      <w:r>
        <w:rPr>
          <w:spacing w:val="-12"/>
          <w:sz w:val="22"/>
        </w:rPr>
        <w:t> </w:t>
      </w:r>
      <w:r>
        <w:rPr>
          <w:sz w:val="22"/>
        </w:rPr>
        <w:t>atau</w:t>
      </w:r>
      <w:r>
        <w:rPr>
          <w:spacing w:val="-12"/>
          <w:sz w:val="22"/>
        </w:rPr>
        <w:t> </w:t>
      </w:r>
      <w:r>
        <w:rPr>
          <w:sz w:val="22"/>
        </w:rPr>
        <w:t>kedua</w:t>
      </w:r>
      <w:r>
        <w:rPr>
          <w:spacing w:val="-14"/>
          <w:sz w:val="22"/>
        </w:rPr>
        <w:t> </w:t>
      </w:r>
      <w:r>
        <w:rPr>
          <w:sz w:val="22"/>
        </w:rPr>
        <w:t>suami istri telah mencapai umur yang disyaratkan;</w:t>
      </w:r>
    </w:p>
    <w:p>
      <w:pPr>
        <w:pStyle w:val="ListParagraph"/>
        <w:numPr>
          <w:ilvl w:val="0"/>
          <w:numId w:val="6"/>
        </w:numPr>
        <w:tabs>
          <w:tab w:pos="849" w:val="left" w:leader="none"/>
        </w:tabs>
        <w:spacing w:line="240" w:lineRule="auto" w:before="59" w:after="0"/>
        <w:ind w:left="849" w:right="211" w:hanging="533"/>
        <w:jc w:val="left"/>
        <w:rPr>
          <w:sz w:val="22"/>
        </w:rPr>
      </w:pPr>
      <w:r>
        <w:rPr>
          <w:sz w:val="22"/>
        </w:rPr>
        <w:t>bila</w:t>
      </w:r>
      <w:r>
        <w:rPr>
          <w:spacing w:val="-14"/>
          <w:sz w:val="22"/>
        </w:rPr>
        <w:t> </w:t>
      </w:r>
      <w:r>
        <w:rPr>
          <w:sz w:val="22"/>
        </w:rPr>
        <w:t>istri,</w:t>
      </w:r>
      <w:r>
        <w:rPr>
          <w:spacing w:val="-14"/>
          <w:sz w:val="22"/>
        </w:rPr>
        <w:t> </w:t>
      </w:r>
      <w:r>
        <w:rPr>
          <w:sz w:val="22"/>
        </w:rPr>
        <w:t>kendati</w:t>
      </w:r>
      <w:r>
        <w:rPr>
          <w:spacing w:val="-14"/>
          <w:sz w:val="22"/>
        </w:rPr>
        <w:t> </w:t>
      </w:r>
      <w:r>
        <w:rPr>
          <w:sz w:val="22"/>
        </w:rPr>
        <w:t>belum</w:t>
      </w:r>
      <w:r>
        <w:rPr>
          <w:spacing w:val="-13"/>
          <w:sz w:val="22"/>
        </w:rPr>
        <w:t> </w:t>
      </w:r>
      <w:r>
        <w:rPr>
          <w:sz w:val="22"/>
        </w:rPr>
        <w:t>mencapai</w:t>
      </w:r>
      <w:r>
        <w:rPr>
          <w:spacing w:val="-14"/>
          <w:sz w:val="22"/>
        </w:rPr>
        <w:t> </w:t>
      </w:r>
      <w:r>
        <w:rPr>
          <w:sz w:val="22"/>
        </w:rPr>
        <w:t>umur</w:t>
      </w:r>
      <w:r>
        <w:rPr>
          <w:spacing w:val="-14"/>
          <w:sz w:val="22"/>
        </w:rPr>
        <w:t> </w:t>
      </w:r>
      <w:r>
        <w:rPr>
          <w:sz w:val="22"/>
        </w:rPr>
        <w:t>yang</w:t>
      </w:r>
      <w:r>
        <w:rPr>
          <w:spacing w:val="-14"/>
          <w:sz w:val="22"/>
        </w:rPr>
        <w:t> </w:t>
      </w:r>
      <w:r>
        <w:rPr>
          <w:sz w:val="22"/>
        </w:rPr>
        <w:t>disyaratkan.</w:t>
      </w:r>
      <w:r>
        <w:rPr>
          <w:spacing w:val="-13"/>
          <w:sz w:val="22"/>
        </w:rPr>
        <w:t> </w:t>
      </w:r>
      <w:r>
        <w:rPr>
          <w:sz w:val="22"/>
        </w:rPr>
        <w:t>telah</w:t>
      </w:r>
      <w:r>
        <w:rPr>
          <w:spacing w:val="-14"/>
          <w:sz w:val="22"/>
        </w:rPr>
        <w:t> </w:t>
      </w:r>
      <w:r>
        <w:rPr>
          <w:sz w:val="22"/>
        </w:rPr>
        <w:t>hamil</w:t>
      </w:r>
      <w:r>
        <w:rPr>
          <w:spacing w:val="-14"/>
          <w:sz w:val="22"/>
        </w:rPr>
        <w:t> </w:t>
      </w:r>
      <w:r>
        <w:rPr>
          <w:sz w:val="22"/>
        </w:rPr>
        <w:t>sebelum</w:t>
      </w:r>
      <w:r>
        <w:rPr>
          <w:spacing w:val="-14"/>
          <w:sz w:val="22"/>
        </w:rPr>
        <w:t> </w:t>
      </w:r>
      <w:r>
        <w:rPr>
          <w:sz w:val="22"/>
        </w:rPr>
        <w:t>tuntutan </w:t>
      </w:r>
      <w:r>
        <w:rPr>
          <w:spacing w:val="-2"/>
          <w:sz w:val="22"/>
        </w:rPr>
        <w:t>diajukan.</w:t>
      </w:r>
    </w:p>
    <w:p>
      <w:pPr>
        <w:pStyle w:val="BodyText"/>
        <w:spacing w:before="114"/>
        <w:ind w:left="0"/>
      </w:pPr>
    </w:p>
    <w:p>
      <w:pPr>
        <w:pStyle w:val="BodyText"/>
        <w:ind w:left="4058"/>
      </w:pPr>
      <w:r>
        <w:rPr>
          <w:w w:val="105"/>
        </w:rPr>
        <w:t>Pasal</w:t>
      </w:r>
      <w:r>
        <w:rPr>
          <w:spacing w:val="16"/>
          <w:w w:val="105"/>
        </w:rPr>
        <w:t> </w:t>
      </w:r>
      <w:r>
        <w:rPr>
          <w:spacing w:val="-5"/>
          <w:w w:val="105"/>
        </w:rPr>
        <w:t>90</w:t>
      </w:r>
    </w:p>
    <w:p>
      <w:pPr>
        <w:pStyle w:val="BodyText"/>
        <w:spacing w:before="57"/>
      </w:pPr>
      <w:r>
        <w:rPr/>
        <w:t>Semua</w:t>
      </w:r>
      <w:r>
        <w:rPr>
          <w:spacing w:val="-9"/>
        </w:rPr>
        <w:t> </w:t>
      </w:r>
      <w:r>
        <w:rPr/>
        <w:t>perkawinan</w:t>
      </w:r>
      <w:r>
        <w:rPr>
          <w:spacing w:val="-9"/>
        </w:rPr>
        <w:t> </w:t>
      </w:r>
      <w:r>
        <w:rPr/>
        <w:t>yang</w:t>
      </w:r>
      <w:r>
        <w:rPr>
          <w:spacing w:val="-6"/>
        </w:rPr>
        <w:t> </w:t>
      </w:r>
      <w:r>
        <w:rPr/>
        <w:t>dilakukan</w:t>
      </w:r>
      <w:r>
        <w:rPr>
          <w:spacing w:val="-9"/>
        </w:rPr>
        <w:t> </w:t>
      </w:r>
      <w:r>
        <w:rPr/>
        <w:t>dengan</w:t>
      </w:r>
      <w:r>
        <w:rPr>
          <w:spacing w:val="-9"/>
        </w:rPr>
        <w:t> </w:t>
      </w:r>
      <w:r>
        <w:rPr/>
        <w:t>melanggar</w:t>
      </w:r>
      <w:r>
        <w:rPr>
          <w:spacing w:val="-7"/>
        </w:rPr>
        <w:t> </w:t>
      </w:r>
      <w:r>
        <w:rPr/>
        <w:t>ketentuan-ketentuan</w:t>
      </w:r>
      <w:r>
        <w:rPr>
          <w:spacing w:val="-9"/>
        </w:rPr>
        <w:t> </w:t>
      </w:r>
      <w:r>
        <w:rPr/>
        <w:t>dalam</w:t>
      </w:r>
      <w:r>
        <w:rPr>
          <w:spacing w:val="-7"/>
        </w:rPr>
        <w:t> </w:t>
      </w:r>
      <w:r>
        <w:rPr/>
        <w:t>pasal-pasal 30,</w:t>
      </w:r>
      <w:r>
        <w:rPr>
          <w:spacing w:val="-11"/>
        </w:rPr>
        <w:t> </w:t>
      </w:r>
      <w:r>
        <w:rPr/>
        <w:t>31,</w:t>
      </w:r>
      <w:r>
        <w:rPr>
          <w:spacing w:val="-11"/>
        </w:rPr>
        <w:t> </w:t>
      </w:r>
      <w:r>
        <w:rPr/>
        <w:t>32</w:t>
      </w:r>
      <w:r>
        <w:rPr>
          <w:spacing w:val="-13"/>
        </w:rPr>
        <w:t> </w:t>
      </w:r>
      <w:r>
        <w:rPr/>
        <w:t>dan</w:t>
      </w:r>
      <w:r>
        <w:rPr>
          <w:spacing w:val="-11"/>
        </w:rPr>
        <w:t> </w:t>
      </w:r>
      <w:r>
        <w:rPr/>
        <w:t>33,</w:t>
      </w:r>
      <w:r>
        <w:rPr>
          <w:spacing w:val="-12"/>
        </w:rPr>
        <w:t> </w:t>
      </w:r>
      <w:r>
        <w:rPr/>
        <w:t>boleh</w:t>
      </w:r>
      <w:r>
        <w:rPr>
          <w:spacing w:val="-11"/>
        </w:rPr>
        <w:t> </w:t>
      </w:r>
      <w:r>
        <w:rPr/>
        <w:t>dimintakan</w:t>
      </w:r>
      <w:r>
        <w:rPr>
          <w:spacing w:val="-11"/>
        </w:rPr>
        <w:t> </w:t>
      </w:r>
      <w:r>
        <w:rPr/>
        <w:t>pembatalan,</w:t>
      </w:r>
      <w:r>
        <w:rPr>
          <w:spacing w:val="-11"/>
        </w:rPr>
        <w:t> </w:t>
      </w:r>
      <w:r>
        <w:rPr/>
        <w:t>baik</w:t>
      </w:r>
      <w:r>
        <w:rPr>
          <w:spacing w:val="-11"/>
        </w:rPr>
        <w:t> </w:t>
      </w:r>
      <w:r>
        <w:rPr/>
        <w:t>oleh</w:t>
      </w:r>
      <w:r>
        <w:rPr>
          <w:spacing w:val="-11"/>
        </w:rPr>
        <w:t> </w:t>
      </w:r>
      <w:r>
        <w:rPr/>
        <w:t>suami</w:t>
      </w:r>
      <w:r>
        <w:rPr>
          <w:spacing w:val="-11"/>
        </w:rPr>
        <w:t> </w:t>
      </w:r>
      <w:r>
        <w:rPr/>
        <w:t>istri</w:t>
      </w:r>
      <w:r>
        <w:rPr>
          <w:spacing w:val="-11"/>
        </w:rPr>
        <w:t> </w:t>
      </w:r>
      <w:r>
        <w:rPr/>
        <w:t>itu</w:t>
      </w:r>
      <w:r>
        <w:rPr>
          <w:spacing w:val="-11"/>
        </w:rPr>
        <w:t> </w:t>
      </w:r>
      <w:r>
        <w:rPr/>
        <w:t>sendiri,</w:t>
      </w:r>
      <w:r>
        <w:rPr>
          <w:spacing w:val="-8"/>
        </w:rPr>
        <w:t> </w:t>
      </w:r>
      <w:r>
        <w:rPr/>
        <w:t>maupun</w:t>
      </w:r>
      <w:r>
        <w:rPr>
          <w:spacing w:val="-11"/>
        </w:rPr>
        <w:t> </w:t>
      </w:r>
      <w:r>
        <w:rPr/>
        <w:t>oleh orang</w:t>
      </w:r>
      <w:r>
        <w:rPr>
          <w:spacing w:val="-1"/>
        </w:rPr>
        <w:t> </w:t>
      </w:r>
      <w:r>
        <w:rPr/>
        <w:t>tua</w:t>
      </w:r>
      <w:r>
        <w:rPr>
          <w:spacing w:val="-4"/>
        </w:rPr>
        <w:t> </w:t>
      </w:r>
      <w:r>
        <w:rPr/>
        <w:t>mereka</w:t>
      </w:r>
      <w:r>
        <w:rPr>
          <w:spacing w:val="-4"/>
        </w:rPr>
        <w:t> </w:t>
      </w:r>
      <w:r>
        <w:rPr/>
        <w:t>atau</w:t>
      </w:r>
      <w:r>
        <w:rPr>
          <w:spacing w:val="-1"/>
        </w:rPr>
        <w:t> </w:t>
      </w:r>
      <w:r>
        <w:rPr/>
        <w:t>keluarga</w:t>
      </w:r>
      <w:r>
        <w:rPr>
          <w:spacing w:val="-4"/>
        </w:rPr>
        <w:t> </w:t>
      </w:r>
      <w:r>
        <w:rPr/>
        <w:t>sedarah</w:t>
      </w:r>
      <w:r>
        <w:rPr>
          <w:spacing w:val="-1"/>
        </w:rPr>
        <w:t> </w:t>
      </w:r>
      <w:r>
        <w:rPr/>
        <w:t>mereka</w:t>
      </w:r>
      <w:r>
        <w:rPr>
          <w:spacing w:val="-4"/>
        </w:rPr>
        <w:t> </w:t>
      </w:r>
      <w:r>
        <w:rPr/>
        <w:t>dalam</w:t>
      </w:r>
      <w:r>
        <w:rPr>
          <w:spacing w:val="-2"/>
        </w:rPr>
        <w:t> </w:t>
      </w:r>
      <w:r>
        <w:rPr/>
        <w:t>garis</w:t>
      </w:r>
      <w:r>
        <w:rPr>
          <w:spacing w:val="-4"/>
        </w:rPr>
        <w:t> </w:t>
      </w:r>
      <w:r>
        <w:rPr/>
        <w:t>ke</w:t>
      </w:r>
      <w:r>
        <w:rPr>
          <w:spacing w:val="-4"/>
        </w:rPr>
        <w:t> </w:t>
      </w:r>
      <w:r>
        <w:rPr/>
        <w:t>atas,</w:t>
      </w:r>
      <w:r>
        <w:rPr>
          <w:spacing w:val="-3"/>
        </w:rPr>
        <w:t> </w:t>
      </w:r>
      <w:r>
        <w:rPr/>
        <w:t>atau</w:t>
      </w:r>
      <w:r>
        <w:rPr>
          <w:spacing w:val="-4"/>
        </w:rPr>
        <w:t> </w:t>
      </w:r>
      <w:r>
        <w:rPr/>
        <w:t>oleh</w:t>
      </w:r>
      <w:r>
        <w:rPr>
          <w:spacing w:val="-1"/>
        </w:rPr>
        <w:t> </w:t>
      </w:r>
      <w:r>
        <w:rPr/>
        <w:t>siapa</w:t>
      </w:r>
      <w:r>
        <w:rPr>
          <w:spacing w:val="-4"/>
        </w:rPr>
        <w:t> </w:t>
      </w:r>
      <w:r>
        <w:rPr/>
        <w:t>pun</w:t>
      </w:r>
      <w:r>
        <w:rPr>
          <w:spacing w:val="-4"/>
        </w:rPr>
        <w:t> </w:t>
      </w:r>
      <w:r>
        <w:rPr/>
        <w:t>yang mempunyai kepentingan dengan pembatalan itu, ataupun oleh Kejaksaan.</w:t>
      </w:r>
    </w:p>
    <w:p>
      <w:pPr>
        <w:pStyle w:val="BodyText"/>
        <w:spacing w:before="117"/>
        <w:ind w:left="0"/>
      </w:pPr>
    </w:p>
    <w:p>
      <w:pPr>
        <w:pStyle w:val="BodyText"/>
        <w:ind w:left="4067"/>
      </w:pPr>
      <w:r>
        <w:rPr/>
        <w:t>Pasal</w:t>
      </w:r>
      <w:r>
        <w:rPr>
          <w:spacing w:val="42"/>
        </w:rPr>
        <w:t> </w:t>
      </w:r>
      <w:r>
        <w:rPr>
          <w:spacing w:val="-7"/>
        </w:rPr>
        <w:t>91</w:t>
      </w:r>
    </w:p>
    <w:p>
      <w:pPr>
        <w:pStyle w:val="BodyText"/>
        <w:spacing w:before="57"/>
      </w:pPr>
      <w:r>
        <w:rPr/>
        <w:t>Bila</w:t>
      </w:r>
      <w:r>
        <w:rPr>
          <w:spacing w:val="-9"/>
        </w:rPr>
        <w:t> </w:t>
      </w:r>
      <w:r>
        <w:rPr/>
        <w:t>suatu</w:t>
      </w:r>
      <w:r>
        <w:rPr>
          <w:spacing w:val="-9"/>
        </w:rPr>
        <w:t> </w:t>
      </w:r>
      <w:r>
        <w:rPr/>
        <w:t>perkawinan</w:t>
      </w:r>
      <w:r>
        <w:rPr>
          <w:spacing w:val="-9"/>
        </w:rPr>
        <w:t> </w:t>
      </w:r>
      <w:r>
        <w:rPr/>
        <w:t>dilaksanakan</w:t>
      </w:r>
      <w:r>
        <w:rPr>
          <w:spacing w:val="-9"/>
        </w:rPr>
        <w:t> </w:t>
      </w:r>
      <w:r>
        <w:rPr/>
        <w:t>tanpa</w:t>
      </w:r>
      <w:r>
        <w:rPr>
          <w:spacing w:val="-9"/>
        </w:rPr>
        <w:t> </w:t>
      </w:r>
      <w:r>
        <w:rPr/>
        <w:t>izin</w:t>
      </w:r>
      <w:r>
        <w:rPr>
          <w:spacing w:val="-10"/>
        </w:rPr>
        <w:t> </w:t>
      </w:r>
      <w:r>
        <w:rPr/>
        <w:t>bapak,</w:t>
      </w:r>
      <w:r>
        <w:rPr>
          <w:spacing w:val="-8"/>
        </w:rPr>
        <w:t> </w:t>
      </w:r>
      <w:r>
        <w:rPr/>
        <w:t>ibu,</w:t>
      </w:r>
      <w:r>
        <w:rPr>
          <w:spacing w:val="-10"/>
        </w:rPr>
        <w:t> </w:t>
      </w:r>
      <w:r>
        <w:rPr/>
        <w:t>kakek,</w:t>
      </w:r>
      <w:r>
        <w:rPr>
          <w:spacing w:val="-10"/>
        </w:rPr>
        <w:t> </w:t>
      </w:r>
      <w:r>
        <w:rPr/>
        <w:t>nenek,</w:t>
      </w:r>
      <w:r>
        <w:rPr>
          <w:spacing w:val="-8"/>
        </w:rPr>
        <w:t> </w:t>
      </w:r>
      <w:r>
        <w:rPr/>
        <w:t>wali</w:t>
      </w:r>
      <w:r>
        <w:rPr>
          <w:spacing w:val="-8"/>
        </w:rPr>
        <w:t> </w:t>
      </w:r>
      <w:r>
        <w:rPr/>
        <w:t>atau</w:t>
      </w:r>
      <w:r>
        <w:rPr>
          <w:spacing w:val="-6"/>
        </w:rPr>
        <w:t> </w:t>
      </w:r>
      <w:r>
        <w:rPr/>
        <w:t>wali pengawas,</w:t>
      </w:r>
      <w:r>
        <w:rPr>
          <w:spacing w:val="-16"/>
        </w:rPr>
        <w:t> </w:t>
      </w:r>
      <w:r>
        <w:rPr/>
        <w:t>maka</w:t>
      </w:r>
      <w:r>
        <w:rPr>
          <w:spacing w:val="-14"/>
        </w:rPr>
        <w:t> </w:t>
      </w:r>
      <w:r>
        <w:rPr/>
        <w:t>dalam</w:t>
      </w:r>
      <w:r>
        <w:rPr>
          <w:spacing w:val="-14"/>
        </w:rPr>
        <w:t> </w:t>
      </w:r>
      <w:r>
        <w:rPr/>
        <w:t>hal</w:t>
      </w:r>
      <w:r>
        <w:rPr>
          <w:spacing w:val="-13"/>
        </w:rPr>
        <w:t> </w:t>
      </w:r>
      <w:r>
        <w:rPr/>
        <w:t>izin</w:t>
      </w:r>
      <w:r>
        <w:rPr>
          <w:spacing w:val="-14"/>
        </w:rPr>
        <w:t> </w:t>
      </w:r>
      <w:r>
        <w:rPr/>
        <w:t>harus</w:t>
      </w:r>
      <w:r>
        <w:rPr>
          <w:spacing w:val="-14"/>
        </w:rPr>
        <w:t> </w:t>
      </w:r>
      <w:r>
        <w:rPr/>
        <w:t>diperoleh</w:t>
      </w:r>
      <w:r>
        <w:rPr>
          <w:spacing w:val="-14"/>
        </w:rPr>
        <w:t> </w:t>
      </w:r>
      <w:r>
        <w:rPr/>
        <w:t>ataupun</w:t>
      </w:r>
      <w:r>
        <w:rPr>
          <w:spacing w:val="-13"/>
        </w:rPr>
        <w:t> </w:t>
      </w:r>
      <w:r>
        <w:rPr/>
        <w:t>wali</w:t>
      </w:r>
      <w:r>
        <w:rPr>
          <w:spacing w:val="-14"/>
        </w:rPr>
        <w:t> </w:t>
      </w:r>
      <w:r>
        <w:rPr/>
        <w:t>harus</w:t>
      </w:r>
      <w:r>
        <w:rPr>
          <w:spacing w:val="-14"/>
        </w:rPr>
        <w:t> </w:t>
      </w:r>
      <w:r>
        <w:rPr/>
        <w:t>didengar</w:t>
      </w:r>
      <w:r>
        <w:rPr>
          <w:spacing w:val="-14"/>
        </w:rPr>
        <w:t> </w:t>
      </w:r>
      <w:r>
        <w:rPr/>
        <w:t>menurut</w:t>
      </w:r>
      <w:r>
        <w:rPr>
          <w:spacing w:val="-13"/>
        </w:rPr>
        <w:t> </w:t>
      </w:r>
      <w:r>
        <w:rPr/>
        <w:t>pasal- pasal 36,</w:t>
      </w:r>
      <w:r>
        <w:rPr>
          <w:spacing w:val="-2"/>
        </w:rPr>
        <w:t> </w:t>
      </w:r>
      <w:r>
        <w:rPr/>
        <w:t>37, 38,</w:t>
      </w:r>
      <w:r>
        <w:rPr>
          <w:spacing w:val="-4"/>
        </w:rPr>
        <w:t> </w:t>
      </w:r>
      <w:r>
        <w:rPr/>
        <w:t>39</w:t>
      </w:r>
      <w:r>
        <w:rPr>
          <w:spacing w:val="-1"/>
        </w:rPr>
        <w:t> </w:t>
      </w:r>
      <w:r>
        <w:rPr/>
        <w:t>dan</w:t>
      </w:r>
      <w:r>
        <w:rPr>
          <w:spacing w:val="-1"/>
        </w:rPr>
        <w:t> </w:t>
      </w:r>
      <w:r>
        <w:rPr/>
        <w:t>40, pembatalan</w:t>
      </w:r>
      <w:r>
        <w:rPr>
          <w:spacing w:val="-1"/>
        </w:rPr>
        <w:t> </w:t>
      </w:r>
      <w:r>
        <w:rPr/>
        <w:t>perkawinan</w:t>
      </w:r>
      <w:r>
        <w:rPr>
          <w:spacing w:val="-1"/>
        </w:rPr>
        <w:t> </w:t>
      </w:r>
      <w:r>
        <w:rPr/>
        <w:t>hanya</w:t>
      </w:r>
      <w:r>
        <w:rPr>
          <w:spacing w:val="-1"/>
        </w:rPr>
        <w:t> </w:t>
      </w:r>
      <w:r>
        <w:rPr/>
        <w:t>boleh dituntut</w:t>
      </w:r>
      <w:r>
        <w:rPr>
          <w:spacing w:val="-2"/>
        </w:rPr>
        <w:t> </w:t>
      </w:r>
      <w:r>
        <w:rPr/>
        <w:t>oleh</w:t>
      </w:r>
      <w:r>
        <w:rPr>
          <w:spacing w:val="-3"/>
        </w:rPr>
        <w:t> </w:t>
      </w:r>
      <w:r>
        <w:rPr/>
        <w:t>orang yang harus diperoleh izinnya atau harus didengar menurut undang-undang.</w:t>
      </w:r>
    </w:p>
    <w:p>
      <w:pPr>
        <w:pStyle w:val="BodyText"/>
        <w:spacing w:before="61"/>
      </w:pPr>
      <w:r>
        <w:rPr/>
        <w:t>Para</w:t>
      </w:r>
      <w:r>
        <w:rPr>
          <w:spacing w:val="-4"/>
        </w:rPr>
        <w:t> </w:t>
      </w:r>
      <w:r>
        <w:rPr/>
        <w:t>keluarga</w:t>
      </w:r>
      <w:r>
        <w:rPr>
          <w:spacing w:val="-4"/>
        </w:rPr>
        <w:t> </w:t>
      </w:r>
      <w:r>
        <w:rPr/>
        <w:t>sedarah</w:t>
      </w:r>
      <w:r>
        <w:rPr>
          <w:spacing w:val="-4"/>
        </w:rPr>
        <w:t> </w:t>
      </w:r>
      <w:r>
        <w:rPr/>
        <w:t>yang</w:t>
      </w:r>
      <w:r>
        <w:rPr>
          <w:spacing w:val="-2"/>
        </w:rPr>
        <w:t> </w:t>
      </w:r>
      <w:r>
        <w:rPr/>
        <w:t>izinnya</w:t>
      </w:r>
      <w:r>
        <w:rPr>
          <w:spacing w:val="-4"/>
        </w:rPr>
        <w:t> </w:t>
      </w:r>
      <w:r>
        <w:rPr/>
        <w:t>disyaratkan</w:t>
      </w:r>
      <w:r>
        <w:rPr>
          <w:spacing w:val="-4"/>
        </w:rPr>
        <w:t> </w:t>
      </w:r>
      <w:r>
        <w:rPr/>
        <w:t>tidak</w:t>
      </w:r>
      <w:r>
        <w:rPr>
          <w:spacing w:val="-2"/>
        </w:rPr>
        <w:t> </w:t>
      </w:r>
      <w:r>
        <w:rPr/>
        <w:t>lagi</w:t>
      </w:r>
      <w:r>
        <w:rPr>
          <w:spacing w:val="-5"/>
        </w:rPr>
        <w:t> </w:t>
      </w:r>
      <w:r>
        <w:rPr/>
        <w:t>boleh</w:t>
      </w:r>
      <w:r>
        <w:rPr>
          <w:spacing w:val="-4"/>
        </w:rPr>
        <w:t> </w:t>
      </w:r>
      <w:r>
        <w:rPr/>
        <w:t>menuntut</w:t>
      </w:r>
      <w:r>
        <w:rPr>
          <w:spacing w:val="-5"/>
        </w:rPr>
        <w:t> </w:t>
      </w:r>
      <w:r>
        <w:rPr/>
        <w:t>pembatalan </w:t>
      </w:r>
      <w:r>
        <w:rPr>
          <w:spacing w:val="-2"/>
        </w:rPr>
        <w:t>perkawinan,</w:t>
      </w:r>
      <w:r>
        <w:rPr>
          <w:spacing w:val="-3"/>
        </w:rPr>
        <w:t> </w:t>
      </w:r>
      <w:r>
        <w:rPr>
          <w:spacing w:val="-2"/>
        </w:rPr>
        <w:t>bila</w:t>
      </w:r>
      <w:r>
        <w:rPr>
          <w:spacing w:val="-4"/>
        </w:rPr>
        <w:t> </w:t>
      </w:r>
      <w:r>
        <w:rPr>
          <w:spacing w:val="-2"/>
        </w:rPr>
        <w:t>secara</w:t>
      </w:r>
      <w:r>
        <w:rPr>
          <w:spacing w:val="-4"/>
        </w:rPr>
        <w:t> </w:t>
      </w:r>
      <w:r>
        <w:rPr>
          <w:spacing w:val="-2"/>
        </w:rPr>
        <w:t>diam-diam,</w:t>
      </w:r>
      <w:r>
        <w:rPr>
          <w:spacing w:val="-3"/>
        </w:rPr>
        <w:t> </w:t>
      </w:r>
      <w:r>
        <w:rPr>
          <w:spacing w:val="-2"/>
        </w:rPr>
        <w:t>atau</w:t>
      </w:r>
      <w:r>
        <w:rPr>
          <w:spacing w:val="-4"/>
        </w:rPr>
        <w:t> </w:t>
      </w:r>
      <w:r>
        <w:rPr>
          <w:spacing w:val="-2"/>
        </w:rPr>
        <w:t>perkawinan itu</w:t>
      </w:r>
      <w:r>
        <w:rPr>
          <w:spacing w:val="-6"/>
        </w:rPr>
        <w:t> </w:t>
      </w:r>
      <w:r>
        <w:rPr>
          <w:spacing w:val="-2"/>
        </w:rPr>
        <w:t>telah berlangsung enam bulan tanpa </w:t>
      </w:r>
      <w:r>
        <w:rPr/>
        <w:t>bantahan apa pun dan mereka terhitung sejak saat mereka mengetahui perkawinan itu.</w:t>
      </w:r>
    </w:p>
    <w:p>
      <w:pPr>
        <w:pStyle w:val="BodyText"/>
        <w:spacing w:before="59"/>
        <w:ind w:right="124"/>
        <w:jc w:val="both"/>
      </w:pPr>
      <w:r>
        <w:rPr>
          <w:spacing w:val="-2"/>
        </w:rPr>
        <w:t>Mengenai</w:t>
      </w:r>
      <w:r>
        <w:rPr>
          <w:spacing w:val="-7"/>
        </w:rPr>
        <w:t> </w:t>
      </w:r>
      <w:r>
        <w:rPr>
          <w:spacing w:val="-2"/>
        </w:rPr>
        <w:t>perkawinan</w:t>
      </w:r>
      <w:r>
        <w:rPr>
          <w:spacing w:val="-8"/>
        </w:rPr>
        <w:t> </w:t>
      </w:r>
      <w:r>
        <w:rPr>
          <w:spacing w:val="-2"/>
        </w:rPr>
        <w:t>yang</w:t>
      </w:r>
      <w:r>
        <w:rPr>
          <w:spacing w:val="-5"/>
        </w:rPr>
        <w:t> </w:t>
      </w:r>
      <w:r>
        <w:rPr>
          <w:spacing w:val="-2"/>
        </w:rPr>
        <w:t>dilangsungkan</w:t>
      </w:r>
      <w:r>
        <w:rPr>
          <w:spacing w:val="-8"/>
        </w:rPr>
        <w:t> </w:t>
      </w:r>
      <w:r>
        <w:rPr>
          <w:spacing w:val="-2"/>
        </w:rPr>
        <w:t>di</w:t>
      </w:r>
      <w:r>
        <w:rPr>
          <w:spacing w:val="-8"/>
        </w:rPr>
        <w:t> </w:t>
      </w:r>
      <w:r>
        <w:rPr>
          <w:spacing w:val="-2"/>
        </w:rPr>
        <w:t>luar</w:t>
      </w:r>
      <w:r>
        <w:rPr>
          <w:spacing w:val="-8"/>
        </w:rPr>
        <w:t> </w:t>
      </w:r>
      <w:r>
        <w:rPr>
          <w:spacing w:val="-2"/>
        </w:rPr>
        <w:t>negeri,</w:t>
      </w:r>
      <w:r>
        <w:rPr>
          <w:spacing w:val="-7"/>
        </w:rPr>
        <w:t> </w:t>
      </w:r>
      <w:r>
        <w:rPr>
          <w:spacing w:val="-2"/>
        </w:rPr>
        <w:t>pengetahuan</w:t>
      </w:r>
      <w:r>
        <w:rPr>
          <w:spacing w:val="-8"/>
        </w:rPr>
        <w:t> </w:t>
      </w:r>
      <w:r>
        <w:rPr>
          <w:spacing w:val="-2"/>
        </w:rPr>
        <w:t>tentang</w:t>
      </w:r>
      <w:r>
        <w:rPr>
          <w:spacing w:val="-8"/>
        </w:rPr>
        <w:t> </w:t>
      </w:r>
      <w:r>
        <w:rPr>
          <w:spacing w:val="-2"/>
        </w:rPr>
        <w:t>berlangsungnya </w:t>
      </w:r>
      <w:r>
        <w:rPr/>
        <w:t>perkawinan</w:t>
      </w:r>
      <w:r>
        <w:rPr>
          <w:spacing w:val="-12"/>
        </w:rPr>
        <w:t> </w:t>
      </w:r>
      <w:r>
        <w:rPr/>
        <w:t>itu</w:t>
      </w:r>
      <w:r>
        <w:rPr>
          <w:spacing w:val="-10"/>
        </w:rPr>
        <w:t> </w:t>
      </w:r>
      <w:r>
        <w:rPr/>
        <w:t>tidak</w:t>
      </w:r>
      <w:r>
        <w:rPr>
          <w:spacing w:val="-12"/>
        </w:rPr>
        <w:t> </w:t>
      </w:r>
      <w:r>
        <w:rPr/>
        <w:t>boleh</w:t>
      </w:r>
      <w:r>
        <w:rPr>
          <w:spacing w:val="-12"/>
        </w:rPr>
        <w:t> </w:t>
      </w:r>
      <w:r>
        <w:rPr/>
        <w:t>dianggap</w:t>
      </w:r>
      <w:r>
        <w:rPr>
          <w:spacing w:val="-12"/>
        </w:rPr>
        <w:t> </w:t>
      </w:r>
      <w:r>
        <w:rPr/>
        <w:t>ada,</w:t>
      </w:r>
      <w:r>
        <w:rPr>
          <w:spacing w:val="-12"/>
        </w:rPr>
        <w:t> </w:t>
      </w:r>
      <w:r>
        <w:rPr/>
        <w:t>selama</w:t>
      </w:r>
      <w:r>
        <w:rPr>
          <w:spacing w:val="-12"/>
        </w:rPr>
        <w:t> </w:t>
      </w:r>
      <w:r>
        <w:rPr/>
        <w:t>suami</w:t>
      </w:r>
      <w:r>
        <w:rPr>
          <w:spacing w:val="-12"/>
        </w:rPr>
        <w:t> </w:t>
      </w:r>
      <w:r>
        <w:rPr/>
        <w:t>istri</w:t>
      </w:r>
      <w:r>
        <w:rPr>
          <w:spacing w:val="-12"/>
        </w:rPr>
        <w:t> </w:t>
      </w:r>
      <w:r>
        <w:rPr/>
        <w:t>itu</w:t>
      </w:r>
      <w:r>
        <w:rPr>
          <w:spacing w:val="-14"/>
        </w:rPr>
        <w:t> </w:t>
      </w:r>
      <w:r>
        <w:rPr/>
        <w:t>tetap</w:t>
      </w:r>
      <w:r>
        <w:rPr>
          <w:spacing w:val="-12"/>
        </w:rPr>
        <w:t> </w:t>
      </w:r>
      <w:r>
        <w:rPr/>
        <w:t>Ialai</w:t>
      </w:r>
      <w:r>
        <w:rPr>
          <w:spacing w:val="-12"/>
        </w:rPr>
        <w:t> </w:t>
      </w:r>
      <w:r>
        <w:rPr/>
        <w:t>untuk</w:t>
      </w:r>
      <w:r>
        <w:rPr>
          <w:spacing w:val="-10"/>
        </w:rPr>
        <w:t> </w:t>
      </w:r>
      <w:r>
        <w:rPr/>
        <w:t>mendaftarkan akta pelaksanaan perkawinan sesuai dengan ketentuan Pasal 84.</w:t>
      </w:r>
    </w:p>
    <w:p>
      <w:pPr>
        <w:pStyle w:val="BodyText"/>
        <w:spacing w:before="116"/>
        <w:ind w:left="0"/>
      </w:pPr>
    </w:p>
    <w:p>
      <w:pPr>
        <w:pStyle w:val="BodyText"/>
        <w:ind w:left="4058"/>
      </w:pPr>
      <w:r>
        <w:rPr>
          <w:w w:val="105"/>
        </w:rPr>
        <w:t>Pasal</w:t>
      </w:r>
      <w:r>
        <w:rPr>
          <w:spacing w:val="16"/>
          <w:w w:val="105"/>
        </w:rPr>
        <w:t> </w:t>
      </w:r>
      <w:r>
        <w:rPr>
          <w:spacing w:val="-5"/>
          <w:w w:val="105"/>
        </w:rPr>
        <w:t>92</w:t>
      </w:r>
    </w:p>
    <w:p>
      <w:pPr>
        <w:pStyle w:val="BodyText"/>
        <w:spacing w:before="57"/>
        <w:ind w:right="98"/>
      </w:pPr>
      <w:r>
        <w:rPr/>
        <w:t>Perkawinan</w:t>
      </w:r>
      <w:r>
        <w:rPr>
          <w:spacing w:val="-10"/>
        </w:rPr>
        <w:t> </w:t>
      </w:r>
      <w:r>
        <w:rPr/>
        <w:t>yang</w:t>
      </w:r>
      <w:r>
        <w:rPr>
          <w:spacing w:val="-7"/>
        </w:rPr>
        <w:t> </w:t>
      </w:r>
      <w:r>
        <w:rPr/>
        <w:t>dilangsungkan</w:t>
      </w:r>
      <w:r>
        <w:rPr>
          <w:spacing w:val="-10"/>
        </w:rPr>
        <w:t> </w:t>
      </w:r>
      <w:r>
        <w:rPr/>
        <w:t>tidak</w:t>
      </w:r>
      <w:r>
        <w:rPr>
          <w:spacing w:val="-10"/>
        </w:rPr>
        <w:t> </w:t>
      </w:r>
      <w:r>
        <w:rPr/>
        <w:t>dihadapan</w:t>
      </w:r>
      <w:r>
        <w:rPr>
          <w:spacing w:val="-7"/>
        </w:rPr>
        <w:t> </w:t>
      </w:r>
      <w:r>
        <w:rPr/>
        <w:t>Pegawai</w:t>
      </w:r>
      <w:r>
        <w:rPr>
          <w:spacing w:val="-9"/>
        </w:rPr>
        <w:t> </w:t>
      </w:r>
      <w:r>
        <w:rPr/>
        <w:t>Catatan</w:t>
      </w:r>
      <w:r>
        <w:rPr>
          <w:spacing w:val="-10"/>
        </w:rPr>
        <w:t> </w:t>
      </w:r>
      <w:r>
        <w:rPr/>
        <w:t>Sipil</w:t>
      </w:r>
      <w:r>
        <w:rPr>
          <w:spacing w:val="-9"/>
        </w:rPr>
        <w:t> </w:t>
      </w:r>
      <w:r>
        <w:rPr/>
        <w:t>yang</w:t>
      </w:r>
      <w:r>
        <w:rPr>
          <w:spacing w:val="-7"/>
        </w:rPr>
        <w:t> </w:t>
      </w:r>
      <w:r>
        <w:rPr/>
        <w:t>berwenang</w:t>
      </w:r>
      <w:r>
        <w:rPr>
          <w:spacing w:val="-7"/>
        </w:rPr>
        <w:t> </w:t>
      </w:r>
      <w:r>
        <w:rPr/>
        <w:t>dan </w:t>
      </w:r>
      <w:r>
        <w:rPr>
          <w:spacing w:val="-2"/>
        </w:rPr>
        <w:t>tanpa</w:t>
      </w:r>
      <w:r>
        <w:rPr>
          <w:spacing w:val="-6"/>
        </w:rPr>
        <w:t> </w:t>
      </w:r>
      <w:r>
        <w:rPr>
          <w:spacing w:val="-2"/>
        </w:rPr>
        <w:t>kehadiran</w:t>
      </w:r>
      <w:r>
        <w:rPr>
          <w:spacing w:val="-6"/>
        </w:rPr>
        <w:t> </w:t>
      </w:r>
      <w:r>
        <w:rPr>
          <w:spacing w:val="-2"/>
        </w:rPr>
        <w:t>sejumlah</w:t>
      </w:r>
      <w:r>
        <w:rPr>
          <w:spacing w:val="-6"/>
        </w:rPr>
        <w:t> </w:t>
      </w:r>
      <w:r>
        <w:rPr>
          <w:spacing w:val="-2"/>
        </w:rPr>
        <w:t>saksi</w:t>
      </w:r>
      <w:r>
        <w:rPr>
          <w:spacing w:val="-5"/>
        </w:rPr>
        <w:t> </w:t>
      </w:r>
      <w:r>
        <w:rPr>
          <w:spacing w:val="-2"/>
        </w:rPr>
        <w:t>yang</w:t>
      </w:r>
      <w:r>
        <w:rPr>
          <w:spacing w:val="-6"/>
        </w:rPr>
        <w:t> </w:t>
      </w:r>
      <w:r>
        <w:rPr>
          <w:spacing w:val="-2"/>
        </w:rPr>
        <w:t>disyaratkan,</w:t>
      </w:r>
      <w:r>
        <w:rPr>
          <w:spacing w:val="-3"/>
        </w:rPr>
        <w:t> </w:t>
      </w:r>
      <w:r>
        <w:rPr>
          <w:spacing w:val="-2"/>
        </w:rPr>
        <w:t>dapat</w:t>
      </w:r>
      <w:r>
        <w:rPr>
          <w:spacing w:val="-7"/>
        </w:rPr>
        <w:t> </w:t>
      </w:r>
      <w:r>
        <w:rPr>
          <w:spacing w:val="-2"/>
        </w:rPr>
        <w:t>dimintakan</w:t>
      </w:r>
      <w:r>
        <w:rPr>
          <w:spacing w:val="-6"/>
        </w:rPr>
        <w:t> </w:t>
      </w:r>
      <w:r>
        <w:rPr>
          <w:spacing w:val="-2"/>
        </w:rPr>
        <w:t>pembatalannya</w:t>
      </w:r>
      <w:r>
        <w:rPr>
          <w:spacing w:val="-6"/>
        </w:rPr>
        <w:t> </w:t>
      </w:r>
      <w:r>
        <w:rPr>
          <w:spacing w:val="-2"/>
        </w:rPr>
        <w:t>oleh</w:t>
      </w:r>
      <w:r>
        <w:rPr>
          <w:spacing w:val="-6"/>
        </w:rPr>
        <w:t> </w:t>
      </w:r>
      <w:r>
        <w:rPr>
          <w:spacing w:val="-2"/>
        </w:rPr>
        <w:t>suami </w:t>
      </w:r>
      <w:r>
        <w:rPr/>
        <w:t>istri</w:t>
      </w:r>
      <w:r>
        <w:rPr>
          <w:spacing w:val="-10"/>
        </w:rPr>
        <w:t> </w:t>
      </w:r>
      <w:r>
        <w:rPr/>
        <w:t>itu,</w:t>
      </w:r>
      <w:r>
        <w:rPr>
          <w:spacing w:val="-10"/>
        </w:rPr>
        <w:t> </w:t>
      </w:r>
      <w:r>
        <w:rPr/>
        <w:t>oleh</w:t>
      </w:r>
      <w:r>
        <w:rPr>
          <w:spacing w:val="-11"/>
        </w:rPr>
        <w:t> </w:t>
      </w:r>
      <w:r>
        <w:rPr/>
        <w:t>bapak,</w:t>
      </w:r>
      <w:r>
        <w:rPr>
          <w:spacing w:val="-10"/>
        </w:rPr>
        <w:t> </w:t>
      </w:r>
      <w:r>
        <w:rPr/>
        <w:t>ibu,</w:t>
      </w:r>
      <w:r>
        <w:rPr>
          <w:spacing w:val="-12"/>
        </w:rPr>
        <w:t> </w:t>
      </w:r>
      <w:r>
        <w:rPr/>
        <w:t>dan</w:t>
      </w:r>
      <w:r>
        <w:rPr>
          <w:spacing w:val="-11"/>
        </w:rPr>
        <w:t> </w:t>
      </w:r>
      <w:r>
        <w:rPr/>
        <w:t>keluarga</w:t>
      </w:r>
      <w:r>
        <w:rPr>
          <w:spacing w:val="-11"/>
        </w:rPr>
        <w:t> </w:t>
      </w:r>
      <w:r>
        <w:rPr/>
        <w:t>sedarah</w:t>
      </w:r>
      <w:r>
        <w:rPr>
          <w:spacing w:val="-11"/>
        </w:rPr>
        <w:t> </w:t>
      </w:r>
      <w:r>
        <w:rPr/>
        <w:t>lainnya</w:t>
      </w:r>
      <w:r>
        <w:rPr>
          <w:spacing w:val="-11"/>
        </w:rPr>
        <w:t> </w:t>
      </w:r>
      <w:r>
        <w:rPr/>
        <w:t>dalam</w:t>
      </w:r>
      <w:r>
        <w:rPr>
          <w:spacing w:val="-10"/>
        </w:rPr>
        <w:t> </w:t>
      </w:r>
      <w:r>
        <w:rPr/>
        <w:t>garis</w:t>
      </w:r>
      <w:r>
        <w:rPr>
          <w:spacing w:val="-11"/>
        </w:rPr>
        <w:t> </w:t>
      </w:r>
      <w:r>
        <w:rPr/>
        <w:t>ke</w:t>
      </w:r>
      <w:r>
        <w:rPr>
          <w:spacing w:val="-11"/>
        </w:rPr>
        <w:t> </w:t>
      </w:r>
      <w:r>
        <w:rPr/>
        <w:t>atas,</w:t>
      </w:r>
      <w:r>
        <w:rPr>
          <w:spacing w:val="-8"/>
        </w:rPr>
        <w:t> </w:t>
      </w:r>
      <w:r>
        <w:rPr/>
        <w:t>dan</w:t>
      </w:r>
      <w:r>
        <w:rPr>
          <w:spacing w:val="-9"/>
        </w:rPr>
        <w:t> </w:t>
      </w:r>
      <w:r>
        <w:rPr/>
        <w:t>juga</w:t>
      </w:r>
      <w:r>
        <w:rPr>
          <w:spacing w:val="-11"/>
        </w:rPr>
        <w:t> </w:t>
      </w:r>
      <w:r>
        <w:rPr/>
        <w:t>oleh</w:t>
      </w:r>
      <w:r>
        <w:rPr>
          <w:spacing w:val="-11"/>
        </w:rPr>
        <w:t> </w:t>
      </w:r>
      <w:r>
        <w:rPr/>
        <w:t>wali,</w:t>
      </w:r>
    </w:p>
    <w:p>
      <w:pPr>
        <w:pStyle w:val="BodyText"/>
        <w:spacing w:after="0"/>
        <w:sectPr>
          <w:pgSz w:w="12240" w:h="15840"/>
          <w:pgMar w:top="1520" w:bottom="280" w:left="1800" w:right="1800"/>
        </w:sectPr>
      </w:pPr>
    </w:p>
    <w:p>
      <w:pPr>
        <w:pStyle w:val="BodyText"/>
        <w:spacing w:before="65"/>
        <w:ind w:hanging="1"/>
      </w:pPr>
      <w:r>
        <w:rPr/>
        <w:t>wali</w:t>
      </w:r>
      <w:r>
        <w:rPr>
          <w:spacing w:val="-14"/>
        </w:rPr>
        <w:t> </w:t>
      </w:r>
      <w:r>
        <w:rPr/>
        <w:t>pengawas,</w:t>
      </w:r>
      <w:r>
        <w:rPr>
          <w:spacing w:val="-14"/>
        </w:rPr>
        <w:t> </w:t>
      </w:r>
      <w:r>
        <w:rPr/>
        <w:t>dan</w:t>
      </w:r>
      <w:r>
        <w:rPr>
          <w:spacing w:val="-14"/>
        </w:rPr>
        <w:t> </w:t>
      </w:r>
      <w:r>
        <w:rPr/>
        <w:t>oleh</w:t>
      </w:r>
      <w:r>
        <w:rPr>
          <w:spacing w:val="-13"/>
        </w:rPr>
        <w:t> </w:t>
      </w:r>
      <w:r>
        <w:rPr/>
        <w:t>siapa</w:t>
      </w:r>
      <w:r>
        <w:rPr>
          <w:spacing w:val="-14"/>
        </w:rPr>
        <w:t> </w:t>
      </w:r>
      <w:r>
        <w:rPr/>
        <w:t>pun</w:t>
      </w:r>
      <w:r>
        <w:rPr>
          <w:spacing w:val="-14"/>
        </w:rPr>
        <w:t> </w:t>
      </w:r>
      <w:r>
        <w:rPr/>
        <w:t>yang</w:t>
      </w:r>
      <w:r>
        <w:rPr>
          <w:spacing w:val="-14"/>
        </w:rPr>
        <w:t> </w:t>
      </w:r>
      <w:r>
        <w:rPr/>
        <w:t>berkepentingan</w:t>
      </w:r>
      <w:r>
        <w:rPr>
          <w:spacing w:val="-13"/>
        </w:rPr>
        <w:t> </w:t>
      </w:r>
      <w:r>
        <w:rPr/>
        <w:t>dalam</w:t>
      </w:r>
      <w:r>
        <w:rPr>
          <w:spacing w:val="-14"/>
        </w:rPr>
        <w:t> </w:t>
      </w:r>
      <w:r>
        <w:rPr/>
        <w:t>hal</w:t>
      </w:r>
      <w:r>
        <w:rPr>
          <w:spacing w:val="-14"/>
        </w:rPr>
        <w:t> </w:t>
      </w:r>
      <w:r>
        <w:rPr/>
        <w:t>itu,</w:t>
      </w:r>
      <w:r>
        <w:rPr>
          <w:spacing w:val="-14"/>
        </w:rPr>
        <w:t> </w:t>
      </w:r>
      <w:r>
        <w:rPr/>
        <w:t>dan</w:t>
      </w:r>
      <w:r>
        <w:rPr>
          <w:spacing w:val="-13"/>
        </w:rPr>
        <w:t> </w:t>
      </w:r>
      <w:r>
        <w:rPr/>
        <w:t>akhirnya</w:t>
      </w:r>
      <w:r>
        <w:rPr>
          <w:spacing w:val="-14"/>
        </w:rPr>
        <w:t> </w:t>
      </w:r>
      <w:r>
        <w:rPr/>
        <w:t>oleh </w:t>
      </w:r>
      <w:r>
        <w:rPr>
          <w:spacing w:val="-2"/>
        </w:rPr>
        <w:t>Kejaksaan.</w:t>
      </w:r>
    </w:p>
    <w:p>
      <w:pPr>
        <w:pStyle w:val="BodyText"/>
        <w:spacing w:before="58"/>
        <w:ind w:hanging="1"/>
      </w:pPr>
      <w:r>
        <w:rPr/>
        <w:t>Jika</w:t>
      </w:r>
      <w:r>
        <w:rPr>
          <w:spacing w:val="-11"/>
        </w:rPr>
        <w:t> </w:t>
      </w:r>
      <w:r>
        <w:rPr/>
        <w:t>terjadi</w:t>
      </w:r>
      <w:r>
        <w:rPr>
          <w:spacing w:val="-10"/>
        </w:rPr>
        <w:t> </w:t>
      </w:r>
      <w:r>
        <w:rPr/>
        <w:t>pelanggaran</w:t>
      </w:r>
      <w:r>
        <w:rPr>
          <w:spacing w:val="-11"/>
        </w:rPr>
        <w:t> </w:t>
      </w:r>
      <w:r>
        <w:rPr/>
        <w:t>terhadap</w:t>
      </w:r>
      <w:r>
        <w:rPr>
          <w:spacing w:val="-11"/>
        </w:rPr>
        <w:t> </w:t>
      </w:r>
      <w:r>
        <w:rPr/>
        <w:t>Pasal</w:t>
      </w:r>
      <w:r>
        <w:rPr>
          <w:spacing w:val="-10"/>
        </w:rPr>
        <w:t> </w:t>
      </w:r>
      <w:r>
        <w:rPr/>
        <w:t>76,</w:t>
      </w:r>
      <w:r>
        <w:rPr>
          <w:spacing w:val="-10"/>
        </w:rPr>
        <w:t> </w:t>
      </w:r>
      <w:r>
        <w:rPr/>
        <w:t>sejauh</w:t>
      </w:r>
      <w:r>
        <w:rPr>
          <w:spacing w:val="-9"/>
        </w:rPr>
        <w:t> </w:t>
      </w:r>
      <w:r>
        <w:rPr/>
        <w:t>mengenai</w:t>
      </w:r>
      <w:r>
        <w:rPr>
          <w:spacing w:val="-10"/>
        </w:rPr>
        <w:t> </w:t>
      </w:r>
      <w:r>
        <w:rPr/>
        <w:t>keadaan</w:t>
      </w:r>
      <w:r>
        <w:rPr>
          <w:spacing w:val="-9"/>
        </w:rPr>
        <w:t> </w:t>
      </w:r>
      <w:r>
        <w:rPr/>
        <w:t>saksi-saksi,</w:t>
      </w:r>
      <w:r>
        <w:rPr>
          <w:spacing w:val="-10"/>
        </w:rPr>
        <w:t> </w:t>
      </w:r>
      <w:r>
        <w:rPr/>
        <w:t>maka perkawinan</w:t>
      </w:r>
      <w:r>
        <w:rPr>
          <w:spacing w:val="-14"/>
        </w:rPr>
        <w:t> </w:t>
      </w:r>
      <w:r>
        <w:rPr/>
        <w:t>itu</w:t>
      </w:r>
      <w:r>
        <w:rPr>
          <w:spacing w:val="-14"/>
        </w:rPr>
        <w:t> </w:t>
      </w:r>
      <w:r>
        <w:rPr/>
        <w:t>tidak</w:t>
      </w:r>
      <w:r>
        <w:rPr>
          <w:spacing w:val="-14"/>
        </w:rPr>
        <w:t> </w:t>
      </w:r>
      <w:r>
        <w:rPr/>
        <w:t>mutlak</w:t>
      </w:r>
      <w:r>
        <w:rPr>
          <w:spacing w:val="-13"/>
        </w:rPr>
        <w:t> </w:t>
      </w:r>
      <w:r>
        <w:rPr/>
        <w:t>harus</w:t>
      </w:r>
      <w:r>
        <w:rPr>
          <w:spacing w:val="-14"/>
        </w:rPr>
        <w:t> </w:t>
      </w:r>
      <w:r>
        <w:rPr/>
        <w:t>batal;</w:t>
      </w:r>
      <w:r>
        <w:rPr>
          <w:spacing w:val="-14"/>
        </w:rPr>
        <w:t> </w:t>
      </w:r>
      <w:r>
        <w:rPr/>
        <w:t>Hakimlah</w:t>
      </w:r>
      <w:r>
        <w:rPr>
          <w:spacing w:val="-14"/>
        </w:rPr>
        <w:t> </w:t>
      </w:r>
      <w:r>
        <w:rPr/>
        <w:t>yang</w:t>
      </w:r>
      <w:r>
        <w:rPr>
          <w:spacing w:val="-13"/>
        </w:rPr>
        <w:t> </w:t>
      </w:r>
      <w:r>
        <w:rPr/>
        <w:t>akan</w:t>
      </w:r>
      <w:r>
        <w:rPr>
          <w:spacing w:val="-14"/>
        </w:rPr>
        <w:t> </w:t>
      </w:r>
      <w:r>
        <w:rPr/>
        <w:t>mengambil</w:t>
      </w:r>
      <w:r>
        <w:rPr>
          <w:spacing w:val="-14"/>
        </w:rPr>
        <w:t> </w:t>
      </w:r>
      <w:r>
        <w:rPr/>
        <w:t>keputusan</w:t>
      </w:r>
      <w:r>
        <w:rPr>
          <w:spacing w:val="-14"/>
        </w:rPr>
        <w:t> </w:t>
      </w:r>
      <w:r>
        <w:rPr/>
        <w:t>menurut </w:t>
      </w:r>
      <w:r>
        <w:rPr>
          <w:spacing w:val="-2"/>
        </w:rPr>
        <w:t>keadaan.</w:t>
      </w:r>
    </w:p>
    <w:p>
      <w:pPr>
        <w:pStyle w:val="BodyText"/>
        <w:spacing w:before="59"/>
      </w:pPr>
      <w:r>
        <w:rPr/>
        <w:t>Bila</w:t>
      </w:r>
      <w:r>
        <w:rPr>
          <w:spacing w:val="-5"/>
        </w:rPr>
        <w:t> </w:t>
      </w:r>
      <w:r>
        <w:rPr/>
        <w:t>tampak</w:t>
      </w:r>
      <w:r>
        <w:rPr>
          <w:spacing w:val="-5"/>
        </w:rPr>
        <w:t> </w:t>
      </w:r>
      <w:r>
        <w:rPr/>
        <w:t>jelas</w:t>
      </w:r>
      <w:r>
        <w:rPr>
          <w:spacing w:val="-5"/>
        </w:rPr>
        <w:t> </w:t>
      </w:r>
      <w:r>
        <w:rPr/>
        <w:t>adanya</w:t>
      </w:r>
      <w:r>
        <w:rPr>
          <w:spacing w:val="-5"/>
        </w:rPr>
        <w:t> </w:t>
      </w:r>
      <w:r>
        <w:rPr/>
        <w:t>hubungan</w:t>
      </w:r>
      <w:r>
        <w:rPr>
          <w:spacing w:val="-5"/>
        </w:rPr>
        <w:t> </w:t>
      </w:r>
      <w:r>
        <w:rPr/>
        <w:t>selaku</w:t>
      </w:r>
      <w:r>
        <w:rPr>
          <w:spacing w:val="-5"/>
        </w:rPr>
        <w:t> </w:t>
      </w:r>
      <w:r>
        <w:rPr/>
        <w:t>suami</w:t>
      </w:r>
      <w:r>
        <w:rPr>
          <w:spacing w:val="-4"/>
        </w:rPr>
        <w:t> </w:t>
      </w:r>
      <w:r>
        <w:rPr/>
        <w:t>istri,</w:t>
      </w:r>
      <w:r>
        <w:rPr>
          <w:spacing w:val="-1"/>
        </w:rPr>
        <w:t> </w:t>
      </w:r>
      <w:r>
        <w:rPr/>
        <w:t>dan</w:t>
      </w:r>
      <w:r>
        <w:rPr>
          <w:spacing w:val="-2"/>
        </w:rPr>
        <w:t> </w:t>
      </w:r>
      <w:r>
        <w:rPr/>
        <w:t>dapat</w:t>
      </w:r>
      <w:r>
        <w:rPr>
          <w:spacing w:val="-6"/>
        </w:rPr>
        <w:t> </w:t>
      </w:r>
      <w:r>
        <w:rPr/>
        <w:t>pula</w:t>
      </w:r>
      <w:r>
        <w:rPr>
          <w:spacing w:val="-5"/>
        </w:rPr>
        <w:t> </w:t>
      </w:r>
      <w:r>
        <w:rPr/>
        <w:t>diperlihatkan</w:t>
      </w:r>
      <w:r>
        <w:rPr>
          <w:spacing w:val="-5"/>
        </w:rPr>
        <w:t> </w:t>
      </w:r>
      <w:r>
        <w:rPr/>
        <w:t>akta </w:t>
      </w:r>
      <w:r>
        <w:rPr>
          <w:spacing w:val="-2"/>
        </w:rPr>
        <w:t>perkawinan</w:t>
      </w:r>
      <w:r>
        <w:rPr>
          <w:spacing w:val="-6"/>
        </w:rPr>
        <w:t> </w:t>
      </w:r>
      <w:r>
        <w:rPr>
          <w:spacing w:val="-2"/>
        </w:rPr>
        <w:t>yang</w:t>
      </w:r>
      <w:r>
        <w:rPr>
          <w:spacing w:val="-4"/>
        </w:rPr>
        <w:t> </w:t>
      </w:r>
      <w:r>
        <w:rPr>
          <w:spacing w:val="-2"/>
        </w:rPr>
        <w:t>dibuat</w:t>
      </w:r>
      <w:r>
        <w:rPr>
          <w:spacing w:val="-5"/>
        </w:rPr>
        <w:t> </w:t>
      </w:r>
      <w:r>
        <w:rPr>
          <w:spacing w:val="-2"/>
        </w:rPr>
        <w:t>di</w:t>
      </w:r>
      <w:r>
        <w:rPr>
          <w:spacing w:val="-7"/>
        </w:rPr>
        <w:t> </w:t>
      </w:r>
      <w:r>
        <w:rPr>
          <w:spacing w:val="-2"/>
        </w:rPr>
        <w:t>hadapan</w:t>
      </w:r>
      <w:r>
        <w:rPr>
          <w:spacing w:val="-6"/>
        </w:rPr>
        <w:t> </w:t>
      </w:r>
      <w:r>
        <w:rPr>
          <w:spacing w:val="-2"/>
        </w:rPr>
        <w:t>Pegawai</w:t>
      </w:r>
      <w:r>
        <w:rPr>
          <w:spacing w:val="-6"/>
        </w:rPr>
        <w:t> </w:t>
      </w:r>
      <w:r>
        <w:rPr>
          <w:spacing w:val="-2"/>
        </w:rPr>
        <w:t>Catatan Sipil,</w:t>
      </w:r>
      <w:r>
        <w:rPr>
          <w:spacing w:val="-7"/>
        </w:rPr>
        <w:t> </w:t>
      </w:r>
      <w:r>
        <w:rPr>
          <w:spacing w:val="-2"/>
        </w:rPr>
        <w:t>maka</w:t>
      </w:r>
      <w:r>
        <w:rPr>
          <w:spacing w:val="-6"/>
        </w:rPr>
        <w:t> </w:t>
      </w:r>
      <w:r>
        <w:rPr>
          <w:spacing w:val="-2"/>
        </w:rPr>
        <w:t>suami</w:t>
      </w:r>
      <w:r>
        <w:rPr>
          <w:spacing w:val="-6"/>
        </w:rPr>
        <w:t> </w:t>
      </w:r>
      <w:r>
        <w:rPr>
          <w:spacing w:val="-2"/>
        </w:rPr>
        <w:t>istri</w:t>
      </w:r>
      <w:r>
        <w:rPr>
          <w:spacing w:val="-6"/>
        </w:rPr>
        <w:t> </w:t>
      </w:r>
      <w:r>
        <w:rPr>
          <w:spacing w:val="-2"/>
        </w:rPr>
        <w:t>itu</w:t>
      </w:r>
      <w:r>
        <w:rPr>
          <w:spacing w:val="-11"/>
        </w:rPr>
        <w:t> </w:t>
      </w:r>
      <w:r>
        <w:rPr>
          <w:spacing w:val="-2"/>
        </w:rPr>
        <w:t>tidak</w:t>
      </w:r>
      <w:r>
        <w:rPr>
          <w:spacing w:val="-6"/>
        </w:rPr>
        <w:t> </w:t>
      </w:r>
      <w:r>
        <w:rPr>
          <w:spacing w:val="-2"/>
        </w:rPr>
        <w:t>dapat </w:t>
      </w:r>
      <w:r>
        <w:rPr/>
        <w:t>diterima untuk minta pembatalan perkawinan mereka menurut pasal ini.</w:t>
      </w:r>
    </w:p>
    <w:p>
      <w:pPr>
        <w:pStyle w:val="BodyText"/>
        <w:spacing w:before="116"/>
        <w:ind w:left="0"/>
      </w:pPr>
    </w:p>
    <w:p>
      <w:pPr>
        <w:pStyle w:val="BodyText"/>
        <w:ind w:left="4058"/>
      </w:pPr>
      <w:r>
        <w:rPr>
          <w:w w:val="105"/>
        </w:rPr>
        <w:t>Pasal</w:t>
      </w:r>
      <w:r>
        <w:rPr>
          <w:spacing w:val="16"/>
          <w:w w:val="105"/>
        </w:rPr>
        <w:t> </w:t>
      </w:r>
      <w:r>
        <w:rPr>
          <w:spacing w:val="-5"/>
          <w:w w:val="105"/>
        </w:rPr>
        <w:t>93</w:t>
      </w:r>
    </w:p>
    <w:p>
      <w:pPr>
        <w:pStyle w:val="BodyText"/>
        <w:spacing w:before="57"/>
      </w:pPr>
      <w:r>
        <w:rPr/>
        <w:t>Dalam</w:t>
      </w:r>
      <w:r>
        <w:rPr>
          <w:spacing w:val="-2"/>
        </w:rPr>
        <w:t> </w:t>
      </w:r>
      <w:r>
        <w:rPr/>
        <w:t>segala</w:t>
      </w:r>
      <w:r>
        <w:rPr>
          <w:spacing w:val="-1"/>
        </w:rPr>
        <w:t> </w:t>
      </w:r>
      <w:r>
        <w:rPr/>
        <w:t>hal di mana</w:t>
      </w:r>
      <w:r>
        <w:rPr>
          <w:spacing w:val="-4"/>
        </w:rPr>
        <w:t> </w:t>
      </w:r>
      <w:r>
        <w:rPr/>
        <w:t>sesuai dengan pasal-pasal 85, 90</w:t>
      </w:r>
      <w:r>
        <w:rPr>
          <w:spacing w:val="-1"/>
        </w:rPr>
        <w:t> </w:t>
      </w:r>
      <w:r>
        <w:rPr/>
        <w:t>dan 92</w:t>
      </w:r>
      <w:r>
        <w:rPr>
          <w:spacing w:val="-1"/>
        </w:rPr>
        <w:t> </w:t>
      </w:r>
      <w:r>
        <w:rPr/>
        <w:t>suatu tuntutan hukum pernyataan</w:t>
      </w:r>
      <w:r>
        <w:rPr>
          <w:spacing w:val="-4"/>
        </w:rPr>
        <w:t> </w:t>
      </w:r>
      <w:r>
        <w:rPr/>
        <w:t>batal</w:t>
      </w:r>
      <w:r>
        <w:rPr>
          <w:spacing w:val="-5"/>
        </w:rPr>
        <w:t> </w:t>
      </w:r>
      <w:r>
        <w:rPr/>
        <w:t>dapat</w:t>
      </w:r>
      <w:r>
        <w:rPr>
          <w:spacing w:val="-4"/>
        </w:rPr>
        <w:t> </w:t>
      </w:r>
      <w:r>
        <w:rPr/>
        <w:t>dimulai</w:t>
      </w:r>
      <w:r>
        <w:rPr>
          <w:spacing w:val="-5"/>
        </w:rPr>
        <w:t> </w:t>
      </w:r>
      <w:r>
        <w:rPr/>
        <w:t>oleh</w:t>
      </w:r>
      <w:r>
        <w:rPr>
          <w:spacing w:val="-4"/>
        </w:rPr>
        <w:t> </w:t>
      </w:r>
      <w:r>
        <w:rPr/>
        <w:t>orang</w:t>
      </w:r>
      <w:r>
        <w:rPr>
          <w:spacing w:val="-4"/>
        </w:rPr>
        <w:t> </w:t>
      </w:r>
      <w:r>
        <w:rPr/>
        <w:t>yang</w:t>
      </w:r>
      <w:r>
        <w:rPr>
          <w:spacing w:val="-4"/>
        </w:rPr>
        <w:t> </w:t>
      </w:r>
      <w:r>
        <w:rPr/>
        <w:t>mempunyai</w:t>
      </w:r>
      <w:r>
        <w:rPr>
          <w:spacing w:val="-5"/>
        </w:rPr>
        <w:t> </w:t>
      </w:r>
      <w:r>
        <w:rPr/>
        <w:t>kepentingan</w:t>
      </w:r>
      <w:r>
        <w:rPr>
          <w:spacing w:val="-4"/>
        </w:rPr>
        <w:t> </w:t>
      </w:r>
      <w:r>
        <w:rPr/>
        <w:t>dalam</w:t>
      </w:r>
      <w:r>
        <w:rPr>
          <w:spacing w:val="-4"/>
        </w:rPr>
        <w:t> </w:t>
      </w:r>
      <w:r>
        <w:rPr/>
        <w:t>ha!</w:t>
      </w:r>
      <w:r>
        <w:rPr>
          <w:spacing w:val="-5"/>
        </w:rPr>
        <w:t> </w:t>
      </w:r>
      <w:r>
        <w:rPr/>
        <w:t>itu,</w:t>
      </w:r>
      <w:r>
        <w:rPr>
          <w:spacing w:val="-7"/>
        </w:rPr>
        <w:t> </w:t>
      </w:r>
      <w:r>
        <w:rPr/>
        <w:t>yang demikian</w:t>
      </w:r>
      <w:r>
        <w:rPr>
          <w:spacing w:val="-1"/>
        </w:rPr>
        <w:t> </w:t>
      </w:r>
      <w:r>
        <w:rPr/>
        <w:t>tidak</w:t>
      </w:r>
      <w:r>
        <w:rPr>
          <w:spacing w:val="-1"/>
        </w:rPr>
        <w:t> </w:t>
      </w:r>
      <w:r>
        <w:rPr/>
        <w:t>dapat</w:t>
      </w:r>
      <w:r>
        <w:rPr>
          <w:spacing w:val="-2"/>
        </w:rPr>
        <w:t> </w:t>
      </w:r>
      <w:r>
        <w:rPr/>
        <w:t>dilakukan</w:t>
      </w:r>
      <w:r>
        <w:rPr>
          <w:spacing w:val="-4"/>
        </w:rPr>
        <w:t> </w:t>
      </w:r>
      <w:r>
        <w:rPr/>
        <w:t>oleh</w:t>
      </w:r>
      <w:r>
        <w:rPr>
          <w:spacing w:val="-4"/>
        </w:rPr>
        <w:t> </w:t>
      </w:r>
      <w:r>
        <w:rPr/>
        <w:t>kerabat</w:t>
      </w:r>
      <w:r>
        <w:rPr>
          <w:spacing w:val="-2"/>
        </w:rPr>
        <w:t> </w:t>
      </w:r>
      <w:r>
        <w:rPr/>
        <w:t>sedarah</w:t>
      </w:r>
      <w:r>
        <w:rPr>
          <w:spacing w:val="-1"/>
        </w:rPr>
        <w:t> </w:t>
      </w:r>
      <w:r>
        <w:rPr/>
        <w:t>dalam</w:t>
      </w:r>
      <w:r>
        <w:rPr>
          <w:spacing w:val="-5"/>
        </w:rPr>
        <w:t> </w:t>
      </w:r>
      <w:r>
        <w:rPr/>
        <w:t>garis</w:t>
      </w:r>
      <w:r>
        <w:rPr>
          <w:spacing w:val="-4"/>
        </w:rPr>
        <w:t> </w:t>
      </w:r>
      <w:r>
        <w:rPr/>
        <w:t>ke</w:t>
      </w:r>
      <w:r>
        <w:rPr>
          <w:spacing w:val="-4"/>
        </w:rPr>
        <w:t> </w:t>
      </w:r>
      <w:r>
        <w:rPr/>
        <w:t>samping</w:t>
      </w:r>
      <w:r>
        <w:rPr>
          <w:spacing w:val="-1"/>
        </w:rPr>
        <w:t> </w:t>
      </w:r>
      <w:r>
        <w:rPr/>
        <w:t>oleh</w:t>
      </w:r>
      <w:r>
        <w:rPr>
          <w:spacing w:val="-4"/>
        </w:rPr>
        <w:t> </w:t>
      </w:r>
      <w:r>
        <w:rPr/>
        <w:t>anak</w:t>
      </w:r>
      <w:r>
        <w:rPr>
          <w:spacing w:val="-1"/>
        </w:rPr>
        <w:t> </w:t>
      </w:r>
      <w:r>
        <w:rPr/>
        <w:t>dari </w:t>
      </w:r>
      <w:r>
        <w:rPr>
          <w:spacing w:val="-2"/>
        </w:rPr>
        <w:t>perkawinan</w:t>
      </w:r>
      <w:r>
        <w:rPr>
          <w:spacing w:val="-5"/>
        </w:rPr>
        <w:t> </w:t>
      </w:r>
      <w:r>
        <w:rPr>
          <w:spacing w:val="-2"/>
        </w:rPr>
        <w:t>lain,</w:t>
      </w:r>
      <w:r>
        <w:rPr>
          <w:spacing w:val="-4"/>
        </w:rPr>
        <w:t> </w:t>
      </w:r>
      <w:r>
        <w:rPr>
          <w:spacing w:val="-2"/>
        </w:rPr>
        <w:t>atau</w:t>
      </w:r>
      <w:r>
        <w:rPr>
          <w:spacing w:val="-5"/>
        </w:rPr>
        <w:t> </w:t>
      </w:r>
      <w:r>
        <w:rPr>
          <w:spacing w:val="-2"/>
        </w:rPr>
        <w:t>oleh</w:t>
      </w:r>
      <w:r>
        <w:rPr>
          <w:spacing w:val="-3"/>
        </w:rPr>
        <w:t> </w:t>
      </w:r>
      <w:r>
        <w:rPr>
          <w:spacing w:val="-2"/>
        </w:rPr>
        <w:t>orang-orang</w:t>
      </w:r>
      <w:r>
        <w:rPr>
          <w:spacing w:val="-3"/>
        </w:rPr>
        <w:t> </w:t>
      </w:r>
      <w:r>
        <w:rPr>
          <w:spacing w:val="-2"/>
        </w:rPr>
        <w:t>luar,</w:t>
      </w:r>
      <w:r>
        <w:rPr>
          <w:spacing w:val="-4"/>
        </w:rPr>
        <w:t> </w:t>
      </w:r>
      <w:r>
        <w:rPr>
          <w:spacing w:val="-2"/>
        </w:rPr>
        <w:t>selama</w:t>
      </w:r>
      <w:r>
        <w:rPr>
          <w:spacing w:val="-5"/>
        </w:rPr>
        <w:t> </w:t>
      </w:r>
      <w:r>
        <w:rPr>
          <w:spacing w:val="-2"/>
        </w:rPr>
        <w:t>suami</w:t>
      </w:r>
      <w:r>
        <w:rPr>
          <w:spacing w:val="-4"/>
        </w:rPr>
        <w:t> </w:t>
      </w:r>
      <w:r>
        <w:rPr>
          <w:spacing w:val="-2"/>
        </w:rPr>
        <w:t>istri</w:t>
      </w:r>
      <w:r>
        <w:rPr>
          <w:spacing w:val="-4"/>
        </w:rPr>
        <w:t> </w:t>
      </w:r>
      <w:r>
        <w:rPr>
          <w:spacing w:val="-2"/>
        </w:rPr>
        <w:t>itu</w:t>
      </w:r>
      <w:r>
        <w:rPr>
          <w:spacing w:val="-5"/>
        </w:rPr>
        <w:t> </w:t>
      </w:r>
      <w:r>
        <w:rPr>
          <w:spacing w:val="-2"/>
        </w:rPr>
        <w:t>kedua-duanya</w:t>
      </w:r>
      <w:r>
        <w:rPr>
          <w:spacing w:val="-5"/>
        </w:rPr>
        <w:t> </w:t>
      </w:r>
      <w:r>
        <w:rPr>
          <w:spacing w:val="-2"/>
        </w:rPr>
        <w:t>masih</w:t>
      </w:r>
      <w:r>
        <w:rPr>
          <w:spacing w:val="-3"/>
        </w:rPr>
        <w:t> </w:t>
      </w:r>
      <w:r>
        <w:rPr>
          <w:spacing w:val="-2"/>
        </w:rPr>
        <w:t>hidup, </w:t>
      </w:r>
      <w:r>
        <w:rPr/>
        <w:t>dan tuntutan boleh diajukan hanya bila mereka dalam hal itu telah memperoleh atau akan segera memperoleh kepentingan.</w:t>
      </w:r>
    </w:p>
    <w:p>
      <w:pPr>
        <w:pStyle w:val="BodyText"/>
        <w:spacing w:before="118"/>
        <w:ind w:left="0"/>
      </w:pPr>
    </w:p>
    <w:p>
      <w:pPr>
        <w:pStyle w:val="BodyText"/>
        <w:ind w:left="4058"/>
      </w:pPr>
      <w:r>
        <w:rPr>
          <w:w w:val="105"/>
        </w:rPr>
        <w:t>Pasal</w:t>
      </w:r>
      <w:r>
        <w:rPr>
          <w:spacing w:val="16"/>
          <w:w w:val="105"/>
        </w:rPr>
        <w:t> </w:t>
      </w:r>
      <w:r>
        <w:rPr>
          <w:spacing w:val="-5"/>
          <w:w w:val="105"/>
        </w:rPr>
        <w:t>94</w:t>
      </w:r>
    </w:p>
    <w:p>
      <w:pPr>
        <w:pStyle w:val="BodyText"/>
        <w:spacing w:before="59"/>
      </w:pPr>
      <w:r>
        <w:rPr>
          <w:spacing w:val="-2"/>
        </w:rPr>
        <w:t>Setelah</w:t>
      </w:r>
      <w:r>
        <w:rPr>
          <w:spacing w:val="-1"/>
        </w:rPr>
        <w:t> </w:t>
      </w:r>
      <w:r>
        <w:rPr>
          <w:spacing w:val="-2"/>
        </w:rPr>
        <w:t>perkawinan</w:t>
      </w:r>
      <w:r>
        <w:rPr>
          <w:spacing w:val="-1"/>
        </w:rPr>
        <w:t> </w:t>
      </w:r>
      <w:r>
        <w:rPr>
          <w:spacing w:val="-2"/>
        </w:rPr>
        <w:t>dibubarkan,</w:t>
      </w:r>
      <w:r>
        <w:rPr/>
        <w:t> </w:t>
      </w:r>
      <w:r>
        <w:rPr>
          <w:spacing w:val="-2"/>
        </w:rPr>
        <w:t>Kejaksaan</w:t>
      </w:r>
      <w:r>
        <w:rPr>
          <w:spacing w:val="-1"/>
        </w:rPr>
        <w:t> </w:t>
      </w:r>
      <w:r>
        <w:rPr>
          <w:spacing w:val="-2"/>
        </w:rPr>
        <w:t>tidak</w:t>
      </w:r>
      <w:r>
        <w:rPr/>
        <w:t> </w:t>
      </w:r>
      <w:r>
        <w:rPr>
          <w:spacing w:val="-2"/>
        </w:rPr>
        <w:t>boleh</w:t>
      </w:r>
      <w:r>
        <w:rPr>
          <w:spacing w:val="2"/>
        </w:rPr>
        <w:t> </w:t>
      </w:r>
      <w:r>
        <w:rPr>
          <w:spacing w:val="-2"/>
        </w:rPr>
        <w:t>menuntut pembatalannya.</w:t>
      </w:r>
    </w:p>
    <w:p>
      <w:pPr>
        <w:pStyle w:val="BodyText"/>
        <w:spacing w:before="113"/>
        <w:ind w:left="0"/>
      </w:pPr>
    </w:p>
    <w:p>
      <w:pPr>
        <w:pStyle w:val="BodyText"/>
        <w:ind w:left="4058"/>
        <w:jc w:val="both"/>
      </w:pPr>
      <w:r>
        <w:rPr>
          <w:w w:val="105"/>
        </w:rPr>
        <w:t>Pasal</w:t>
      </w:r>
      <w:r>
        <w:rPr>
          <w:spacing w:val="16"/>
          <w:w w:val="105"/>
        </w:rPr>
        <w:t> </w:t>
      </w:r>
      <w:r>
        <w:rPr>
          <w:spacing w:val="-5"/>
          <w:w w:val="105"/>
        </w:rPr>
        <w:t>95</w:t>
      </w:r>
    </w:p>
    <w:p>
      <w:pPr>
        <w:pStyle w:val="BodyText"/>
        <w:spacing w:before="57"/>
        <w:ind w:right="146"/>
        <w:jc w:val="both"/>
      </w:pPr>
      <w:r>
        <w:rPr>
          <w:spacing w:val="-2"/>
        </w:rPr>
        <w:t>Suatu</w:t>
      </w:r>
      <w:r>
        <w:rPr>
          <w:spacing w:val="-10"/>
        </w:rPr>
        <w:t> </w:t>
      </w:r>
      <w:r>
        <w:rPr>
          <w:spacing w:val="-2"/>
        </w:rPr>
        <w:t>perkawinan,</w:t>
      </w:r>
      <w:r>
        <w:rPr>
          <w:spacing w:val="-9"/>
        </w:rPr>
        <w:t> </w:t>
      </w:r>
      <w:r>
        <w:rPr>
          <w:spacing w:val="-2"/>
        </w:rPr>
        <w:t>walaupun</w:t>
      </w:r>
      <w:r>
        <w:rPr>
          <w:spacing w:val="-8"/>
        </w:rPr>
        <w:t> </w:t>
      </w:r>
      <w:r>
        <w:rPr>
          <w:spacing w:val="-2"/>
        </w:rPr>
        <w:t>telah</w:t>
      </w:r>
      <w:r>
        <w:rPr>
          <w:spacing w:val="-10"/>
        </w:rPr>
        <w:t> </w:t>
      </w:r>
      <w:r>
        <w:rPr>
          <w:spacing w:val="-2"/>
        </w:rPr>
        <w:t>dinyatakan</w:t>
      </w:r>
      <w:r>
        <w:rPr>
          <w:spacing w:val="-8"/>
        </w:rPr>
        <w:t> </w:t>
      </w:r>
      <w:r>
        <w:rPr>
          <w:spacing w:val="-2"/>
        </w:rPr>
        <w:t>batal,</w:t>
      </w:r>
      <w:r>
        <w:rPr>
          <w:spacing w:val="-9"/>
        </w:rPr>
        <w:t> </w:t>
      </w:r>
      <w:r>
        <w:rPr>
          <w:spacing w:val="-2"/>
        </w:rPr>
        <w:t>mempunyai</w:t>
      </w:r>
      <w:r>
        <w:rPr>
          <w:spacing w:val="-9"/>
        </w:rPr>
        <w:t> </w:t>
      </w:r>
      <w:r>
        <w:rPr>
          <w:spacing w:val="-2"/>
        </w:rPr>
        <w:t>segala</w:t>
      </w:r>
      <w:r>
        <w:rPr>
          <w:spacing w:val="-10"/>
        </w:rPr>
        <w:t> </w:t>
      </w:r>
      <w:r>
        <w:rPr>
          <w:spacing w:val="-2"/>
        </w:rPr>
        <w:t>akibat</w:t>
      </w:r>
      <w:r>
        <w:rPr>
          <w:spacing w:val="-9"/>
        </w:rPr>
        <w:t> </w:t>
      </w:r>
      <w:r>
        <w:rPr>
          <w:spacing w:val="-2"/>
        </w:rPr>
        <w:t>perdatanya,</w:t>
      </w:r>
      <w:r>
        <w:rPr>
          <w:spacing w:val="-9"/>
        </w:rPr>
        <w:t> </w:t>
      </w:r>
      <w:r>
        <w:rPr>
          <w:spacing w:val="-2"/>
        </w:rPr>
        <w:t>baik </w:t>
      </w:r>
      <w:r>
        <w:rPr/>
        <w:t>terhadap</w:t>
      </w:r>
      <w:r>
        <w:rPr>
          <w:spacing w:val="-14"/>
        </w:rPr>
        <w:t> </w:t>
      </w:r>
      <w:r>
        <w:rPr/>
        <w:t>suami</w:t>
      </w:r>
      <w:r>
        <w:rPr>
          <w:spacing w:val="-13"/>
        </w:rPr>
        <w:t> </w:t>
      </w:r>
      <w:r>
        <w:rPr/>
        <w:t>isteri,</w:t>
      </w:r>
      <w:r>
        <w:rPr>
          <w:spacing w:val="-14"/>
        </w:rPr>
        <w:t> </w:t>
      </w:r>
      <w:r>
        <w:rPr/>
        <w:t>maupun</w:t>
      </w:r>
      <w:r>
        <w:rPr>
          <w:spacing w:val="-14"/>
        </w:rPr>
        <w:t> </w:t>
      </w:r>
      <w:r>
        <w:rPr/>
        <w:t>terhadap</w:t>
      </w:r>
      <w:r>
        <w:rPr>
          <w:spacing w:val="-14"/>
        </w:rPr>
        <w:t> </w:t>
      </w:r>
      <w:r>
        <w:rPr/>
        <w:t>anak-anak</w:t>
      </w:r>
      <w:r>
        <w:rPr>
          <w:spacing w:val="-13"/>
        </w:rPr>
        <w:t> </w:t>
      </w:r>
      <w:r>
        <w:rPr/>
        <w:t>mereka,</w:t>
      </w:r>
      <w:r>
        <w:rPr>
          <w:spacing w:val="-14"/>
        </w:rPr>
        <w:t> </w:t>
      </w:r>
      <w:r>
        <w:rPr/>
        <w:t>bila</w:t>
      </w:r>
      <w:r>
        <w:rPr>
          <w:spacing w:val="-14"/>
        </w:rPr>
        <w:t> </w:t>
      </w:r>
      <w:r>
        <w:rPr/>
        <w:t>perkawinan</w:t>
      </w:r>
      <w:r>
        <w:rPr>
          <w:spacing w:val="-12"/>
        </w:rPr>
        <w:t> </w:t>
      </w:r>
      <w:r>
        <w:rPr/>
        <w:t>itu</w:t>
      </w:r>
      <w:r>
        <w:rPr>
          <w:spacing w:val="-14"/>
        </w:rPr>
        <w:t> </w:t>
      </w:r>
      <w:r>
        <w:rPr/>
        <w:t>dilangsungkan dengan itikad baik oleh kedua suami isteri itu.</w:t>
      </w:r>
    </w:p>
    <w:p>
      <w:pPr>
        <w:pStyle w:val="BodyText"/>
        <w:spacing w:before="116"/>
        <w:ind w:left="0"/>
      </w:pPr>
    </w:p>
    <w:p>
      <w:pPr>
        <w:pStyle w:val="BodyText"/>
        <w:ind w:left="4058"/>
      </w:pPr>
      <w:r>
        <w:rPr>
          <w:w w:val="105"/>
        </w:rPr>
        <w:t>Pasal</w:t>
      </w:r>
      <w:r>
        <w:rPr>
          <w:spacing w:val="16"/>
          <w:w w:val="105"/>
        </w:rPr>
        <w:t> </w:t>
      </w:r>
      <w:r>
        <w:rPr>
          <w:spacing w:val="-5"/>
          <w:w w:val="105"/>
        </w:rPr>
        <w:t>96</w:t>
      </w:r>
    </w:p>
    <w:p>
      <w:pPr>
        <w:pStyle w:val="BodyText"/>
        <w:spacing w:before="59"/>
        <w:ind w:right="180"/>
      </w:pPr>
      <w:r>
        <w:rPr/>
        <w:t>Bila</w:t>
      </w:r>
      <w:r>
        <w:rPr>
          <w:spacing w:val="-7"/>
        </w:rPr>
        <w:t> </w:t>
      </w:r>
      <w:r>
        <w:rPr/>
        <w:t>itikad</w:t>
      </w:r>
      <w:r>
        <w:rPr>
          <w:spacing w:val="-7"/>
        </w:rPr>
        <w:t> </w:t>
      </w:r>
      <w:r>
        <w:rPr/>
        <w:t>baik</w:t>
      </w:r>
      <w:r>
        <w:rPr>
          <w:spacing w:val="-4"/>
        </w:rPr>
        <w:t> </w:t>
      </w:r>
      <w:r>
        <w:rPr/>
        <w:t>hanya</w:t>
      </w:r>
      <w:r>
        <w:rPr>
          <w:spacing w:val="-7"/>
        </w:rPr>
        <w:t> </w:t>
      </w:r>
      <w:r>
        <w:rPr/>
        <w:t>ada</w:t>
      </w:r>
      <w:r>
        <w:rPr>
          <w:spacing w:val="-7"/>
        </w:rPr>
        <w:t> </w:t>
      </w:r>
      <w:r>
        <w:rPr/>
        <w:t>pada</w:t>
      </w:r>
      <w:r>
        <w:rPr>
          <w:spacing w:val="-7"/>
        </w:rPr>
        <w:t> </w:t>
      </w:r>
      <w:r>
        <w:rPr/>
        <w:t>salah</w:t>
      </w:r>
      <w:r>
        <w:rPr>
          <w:spacing w:val="-4"/>
        </w:rPr>
        <w:t> </w:t>
      </w:r>
      <w:r>
        <w:rPr/>
        <w:t>seorang</w:t>
      </w:r>
      <w:r>
        <w:rPr>
          <w:spacing w:val="-7"/>
        </w:rPr>
        <w:t> </w:t>
      </w:r>
      <w:r>
        <w:rPr/>
        <w:t>dan</w:t>
      </w:r>
      <w:r>
        <w:rPr>
          <w:spacing w:val="-7"/>
        </w:rPr>
        <w:t> </w:t>
      </w:r>
      <w:r>
        <w:rPr/>
        <w:t>suami</w:t>
      </w:r>
      <w:r>
        <w:rPr>
          <w:spacing w:val="-6"/>
        </w:rPr>
        <w:t> </w:t>
      </w:r>
      <w:r>
        <w:rPr/>
        <w:t>isteri,</w:t>
      </w:r>
      <w:r>
        <w:rPr>
          <w:spacing w:val="-6"/>
        </w:rPr>
        <w:t> </w:t>
      </w:r>
      <w:r>
        <w:rPr/>
        <w:t>maka</w:t>
      </w:r>
      <w:r>
        <w:rPr>
          <w:spacing w:val="-7"/>
        </w:rPr>
        <w:t> </w:t>
      </w:r>
      <w:r>
        <w:rPr/>
        <w:t>perkawinan</w:t>
      </w:r>
      <w:r>
        <w:rPr>
          <w:spacing w:val="-7"/>
        </w:rPr>
        <w:t> </w:t>
      </w:r>
      <w:r>
        <w:rPr/>
        <w:t>itu</w:t>
      </w:r>
      <w:r>
        <w:rPr>
          <w:spacing w:val="-4"/>
        </w:rPr>
        <w:t> </w:t>
      </w:r>
      <w:r>
        <w:rPr/>
        <w:t>hanya </w:t>
      </w:r>
      <w:r>
        <w:rPr>
          <w:spacing w:val="-2"/>
        </w:rPr>
        <w:t>mempunyai</w:t>
      </w:r>
      <w:r>
        <w:rPr>
          <w:spacing w:val="-3"/>
        </w:rPr>
        <w:t> </w:t>
      </w:r>
      <w:r>
        <w:rPr>
          <w:spacing w:val="-2"/>
        </w:rPr>
        <w:t>akibat-akibat perdata</w:t>
      </w:r>
      <w:r>
        <w:rPr>
          <w:spacing w:val="-4"/>
        </w:rPr>
        <w:t> </w:t>
      </w:r>
      <w:r>
        <w:rPr>
          <w:spacing w:val="-2"/>
        </w:rPr>
        <w:t>yang menguntungkan pihak</w:t>
      </w:r>
      <w:r>
        <w:rPr>
          <w:spacing w:val="-4"/>
        </w:rPr>
        <w:t> </w:t>
      </w:r>
      <w:r>
        <w:rPr>
          <w:spacing w:val="-2"/>
        </w:rPr>
        <w:t>yang</w:t>
      </w:r>
      <w:r>
        <w:rPr>
          <w:spacing w:val="-4"/>
        </w:rPr>
        <w:t> </w:t>
      </w:r>
      <w:r>
        <w:rPr>
          <w:spacing w:val="-2"/>
        </w:rPr>
        <w:t>beritikad</w:t>
      </w:r>
      <w:r>
        <w:rPr>
          <w:spacing w:val="-4"/>
        </w:rPr>
        <w:t> </w:t>
      </w:r>
      <w:r>
        <w:rPr>
          <w:spacing w:val="-2"/>
        </w:rPr>
        <w:t>baik</w:t>
      </w:r>
      <w:r>
        <w:rPr>
          <w:spacing w:val="-4"/>
        </w:rPr>
        <w:t> </w:t>
      </w:r>
      <w:r>
        <w:rPr>
          <w:spacing w:val="-2"/>
        </w:rPr>
        <w:t>itu</w:t>
      </w:r>
      <w:r>
        <w:rPr>
          <w:spacing w:val="-4"/>
        </w:rPr>
        <w:t> </w:t>
      </w:r>
      <w:r>
        <w:rPr>
          <w:spacing w:val="-2"/>
        </w:rPr>
        <w:t>dan bagi anak-anak</w:t>
      </w:r>
      <w:r>
        <w:rPr>
          <w:spacing w:val="-4"/>
        </w:rPr>
        <w:t> </w:t>
      </w:r>
      <w:r>
        <w:rPr>
          <w:spacing w:val="-2"/>
        </w:rPr>
        <w:t>yang</w:t>
      </w:r>
      <w:r>
        <w:rPr>
          <w:spacing w:val="-7"/>
        </w:rPr>
        <w:t> </w:t>
      </w:r>
      <w:r>
        <w:rPr>
          <w:spacing w:val="-2"/>
        </w:rPr>
        <w:t>lahir</w:t>
      </w:r>
      <w:r>
        <w:rPr>
          <w:spacing w:val="-5"/>
        </w:rPr>
        <w:t> </w:t>
      </w:r>
      <w:r>
        <w:rPr>
          <w:spacing w:val="-2"/>
        </w:rPr>
        <w:t>dan</w:t>
      </w:r>
      <w:r>
        <w:rPr>
          <w:spacing w:val="-7"/>
        </w:rPr>
        <w:t> </w:t>
      </w:r>
      <w:r>
        <w:rPr>
          <w:spacing w:val="-2"/>
        </w:rPr>
        <w:t>perkawinan</w:t>
      </w:r>
      <w:r>
        <w:rPr>
          <w:spacing w:val="-7"/>
        </w:rPr>
        <w:t> </w:t>
      </w:r>
      <w:r>
        <w:rPr>
          <w:spacing w:val="-2"/>
        </w:rPr>
        <w:t>itu.</w:t>
      </w:r>
      <w:r>
        <w:rPr>
          <w:spacing w:val="-3"/>
        </w:rPr>
        <w:t> </w:t>
      </w:r>
      <w:r>
        <w:rPr>
          <w:spacing w:val="-2"/>
        </w:rPr>
        <w:t>Suami</w:t>
      </w:r>
      <w:r>
        <w:rPr>
          <w:spacing w:val="-8"/>
        </w:rPr>
        <w:t> </w:t>
      </w:r>
      <w:r>
        <w:rPr>
          <w:spacing w:val="-2"/>
        </w:rPr>
        <w:t>atau</w:t>
      </w:r>
      <w:r>
        <w:rPr>
          <w:spacing w:val="-4"/>
        </w:rPr>
        <w:t> </w:t>
      </w:r>
      <w:r>
        <w:rPr>
          <w:spacing w:val="-2"/>
        </w:rPr>
        <w:t>isteri</w:t>
      </w:r>
      <w:r>
        <w:rPr>
          <w:spacing w:val="-6"/>
        </w:rPr>
        <w:t> </w:t>
      </w:r>
      <w:r>
        <w:rPr>
          <w:spacing w:val="-2"/>
        </w:rPr>
        <w:t>yang</w:t>
      </w:r>
      <w:r>
        <w:rPr>
          <w:spacing w:val="-4"/>
        </w:rPr>
        <w:t> </w:t>
      </w:r>
      <w:r>
        <w:rPr>
          <w:spacing w:val="-2"/>
        </w:rPr>
        <w:t>beritikad</w:t>
      </w:r>
      <w:r>
        <w:rPr>
          <w:spacing w:val="-7"/>
        </w:rPr>
        <w:t> </w:t>
      </w:r>
      <w:r>
        <w:rPr>
          <w:spacing w:val="-2"/>
        </w:rPr>
        <w:t>buruk</w:t>
      </w:r>
      <w:r>
        <w:rPr>
          <w:spacing w:val="-4"/>
        </w:rPr>
        <w:t> </w:t>
      </w:r>
      <w:r>
        <w:rPr>
          <w:spacing w:val="-2"/>
        </w:rPr>
        <w:t>boleh</w:t>
      </w:r>
      <w:r>
        <w:rPr>
          <w:spacing w:val="-7"/>
        </w:rPr>
        <w:t> </w:t>
      </w:r>
      <w:r>
        <w:rPr>
          <w:spacing w:val="-2"/>
        </w:rPr>
        <w:t>dijatuhi </w:t>
      </w:r>
      <w:r>
        <w:rPr/>
        <w:t>hukuman mengganti biaya, kerugian dan bunga</w:t>
      </w:r>
      <w:r>
        <w:rPr>
          <w:spacing w:val="-3"/>
        </w:rPr>
        <w:t> </w:t>
      </w:r>
      <w:r>
        <w:rPr/>
        <w:t>terhadap pihak yang lain.</w:t>
      </w:r>
    </w:p>
    <w:p>
      <w:pPr>
        <w:pStyle w:val="BodyText"/>
        <w:spacing w:before="115"/>
        <w:ind w:left="0"/>
      </w:pPr>
    </w:p>
    <w:p>
      <w:pPr>
        <w:pStyle w:val="BodyText"/>
        <w:ind w:left="4058"/>
        <w:jc w:val="both"/>
      </w:pPr>
      <w:r>
        <w:rPr>
          <w:w w:val="105"/>
        </w:rPr>
        <w:t>Pasal</w:t>
      </w:r>
      <w:r>
        <w:rPr>
          <w:spacing w:val="16"/>
          <w:w w:val="105"/>
        </w:rPr>
        <w:t> </w:t>
      </w:r>
      <w:r>
        <w:rPr>
          <w:spacing w:val="-5"/>
          <w:w w:val="105"/>
        </w:rPr>
        <w:t>97</w:t>
      </w:r>
    </w:p>
    <w:p>
      <w:pPr>
        <w:pStyle w:val="BodyText"/>
        <w:spacing w:before="59"/>
        <w:ind w:right="498"/>
      </w:pPr>
      <w:r>
        <w:rPr/>
        <w:t>Dalam</w:t>
      </w:r>
      <w:r>
        <w:rPr>
          <w:spacing w:val="-16"/>
        </w:rPr>
        <w:t> </w:t>
      </w:r>
      <w:r>
        <w:rPr/>
        <w:t>ha!</w:t>
      </w:r>
      <w:r>
        <w:rPr>
          <w:spacing w:val="-14"/>
        </w:rPr>
        <w:t> </w:t>
      </w:r>
      <w:r>
        <w:rPr/>
        <w:t>tersebut</w:t>
      </w:r>
      <w:r>
        <w:rPr>
          <w:spacing w:val="-14"/>
        </w:rPr>
        <w:t> </w:t>
      </w:r>
      <w:r>
        <w:rPr/>
        <w:t>dalam</w:t>
      </w:r>
      <w:r>
        <w:rPr>
          <w:spacing w:val="-13"/>
        </w:rPr>
        <w:t> </w:t>
      </w:r>
      <w:r>
        <w:rPr/>
        <w:t>dua</w:t>
      </w:r>
      <w:r>
        <w:rPr>
          <w:spacing w:val="-14"/>
        </w:rPr>
        <w:t> </w:t>
      </w:r>
      <w:r>
        <w:rPr/>
        <w:t>pasal</w:t>
      </w:r>
      <w:r>
        <w:rPr>
          <w:spacing w:val="-14"/>
        </w:rPr>
        <w:t> </w:t>
      </w:r>
      <w:r>
        <w:rPr/>
        <w:t>yang</w:t>
      </w:r>
      <w:r>
        <w:rPr>
          <w:spacing w:val="-14"/>
        </w:rPr>
        <w:t> </w:t>
      </w:r>
      <w:r>
        <w:rPr/>
        <w:t>lalu,</w:t>
      </w:r>
      <w:r>
        <w:rPr>
          <w:spacing w:val="-13"/>
        </w:rPr>
        <w:t> </w:t>
      </w:r>
      <w:r>
        <w:rPr/>
        <w:t>perkawinan</w:t>
      </w:r>
      <w:r>
        <w:rPr>
          <w:spacing w:val="-14"/>
        </w:rPr>
        <w:t> </w:t>
      </w:r>
      <w:r>
        <w:rPr/>
        <w:t>itu</w:t>
      </w:r>
      <w:r>
        <w:rPr>
          <w:spacing w:val="-14"/>
        </w:rPr>
        <w:t> </w:t>
      </w:r>
      <w:r>
        <w:rPr/>
        <w:t>berhenti</w:t>
      </w:r>
      <w:r>
        <w:rPr>
          <w:spacing w:val="-14"/>
        </w:rPr>
        <w:t> </w:t>
      </w:r>
      <w:r>
        <w:rPr/>
        <w:t>mempunyai</w:t>
      </w:r>
      <w:r>
        <w:rPr>
          <w:spacing w:val="-13"/>
        </w:rPr>
        <w:t> </w:t>
      </w:r>
      <w:r>
        <w:rPr/>
        <w:t>akibat- akibat perdata, terhitung sejak hari perkawinan itu dinyatakan batal.</w:t>
      </w:r>
    </w:p>
    <w:p>
      <w:pPr>
        <w:pStyle w:val="BodyText"/>
        <w:ind w:left="0"/>
      </w:pPr>
    </w:p>
    <w:p>
      <w:pPr>
        <w:pStyle w:val="BodyText"/>
        <w:spacing w:before="171"/>
        <w:ind w:left="0"/>
      </w:pPr>
    </w:p>
    <w:p>
      <w:pPr>
        <w:pStyle w:val="BodyText"/>
        <w:ind w:left="4058"/>
        <w:jc w:val="both"/>
      </w:pPr>
      <w:r>
        <w:rPr>
          <w:w w:val="105"/>
        </w:rPr>
        <w:t>Pasal</w:t>
      </w:r>
      <w:r>
        <w:rPr>
          <w:spacing w:val="16"/>
          <w:w w:val="105"/>
        </w:rPr>
        <w:t> </w:t>
      </w:r>
      <w:r>
        <w:rPr>
          <w:spacing w:val="-5"/>
          <w:w w:val="105"/>
        </w:rPr>
        <w:t>98</w:t>
      </w:r>
    </w:p>
    <w:p>
      <w:pPr>
        <w:pStyle w:val="BodyText"/>
        <w:spacing w:before="57"/>
      </w:pPr>
      <w:r>
        <w:rPr>
          <w:spacing w:val="-2"/>
        </w:rPr>
        <w:t>Batalnya</w:t>
      </w:r>
      <w:r>
        <w:rPr>
          <w:spacing w:val="-4"/>
        </w:rPr>
        <w:t> </w:t>
      </w:r>
      <w:r>
        <w:rPr>
          <w:spacing w:val="-2"/>
        </w:rPr>
        <w:t>suatu perkawinan</w:t>
      </w:r>
      <w:r>
        <w:rPr>
          <w:spacing w:val="-4"/>
        </w:rPr>
        <w:t> </w:t>
      </w:r>
      <w:r>
        <w:rPr>
          <w:spacing w:val="-2"/>
        </w:rPr>
        <w:t>tidak</w:t>
      </w:r>
      <w:r>
        <w:rPr>
          <w:spacing w:val="-4"/>
        </w:rPr>
        <w:t> </w:t>
      </w:r>
      <w:r>
        <w:rPr>
          <w:spacing w:val="-2"/>
        </w:rPr>
        <w:t>boleh</w:t>
      </w:r>
      <w:r>
        <w:rPr>
          <w:spacing w:val="-4"/>
        </w:rPr>
        <w:t> </w:t>
      </w:r>
      <w:r>
        <w:rPr>
          <w:spacing w:val="-2"/>
        </w:rPr>
        <w:t>merugikan</w:t>
      </w:r>
      <w:r>
        <w:rPr>
          <w:spacing w:val="-4"/>
        </w:rPr>
        <w:t> </w:t>
      </w:r>
      <w:r>
        <w:rPr>
          <w:spacing w:val="-2"/>
        </w:rPr>
        <w:t>pihak ketiga,</w:t>
      </w:r>
      <w:r>
        <w:rPr>
          <w:spacing w:val="-3"/>
        </w:rPr>
        <w:t> </w:t>
      </w:r>
      <w:r>
        <w:rPr>
          <w:spacing w:val="-2"/>
        </w:rPr>
        <w:t>bila</w:t>
      </w:r>
      <w:r>
        <w:rPr>
          <w:spacing w:val="-4"/>
        </w:rPr>
        <w:t> </w:t>
      </w:r>
      <w:r>
        <w:rPr>
          <w:spacing w:val="-2"/>
        </w:rPr>
        <w:t>dia</w:t>
      </w:r>
      <w:r>
        <w:rPr>
          <w:spacing w:val="-7"/>
        </w:rPr>
        <w:t> </w:t>
      </w:r>
      <w:r>
        <w:rPr>
          <w:spacing w:val="-2"/>
        </w:rPr>
        <w:t>telah berbuat</w:t>
      </w:r>
      <w:r>
        <w:rPr>
          <w:spacing w:val="-5"/>
        </w:rPr>
        <w:t> </w:t>
      </w:r>
      <w:r>
        <w:rPr>
          <w:spacing w:val="-2"/>
        </w:rPr>
        <w:t>dengan </w:t>
      </w:r>
      <w:r>
        <w:rPr/>
        <w:t>itikad baik dengan suami istri itu.</w:t>
      </w:r>
    </w:p>
    <w:p>
      <w:pPr>
        <w:pStyle w:val="BodyText"/>
        <w:spacing w:before="117"/>
        <w:ind w:left="0"/>
      </w:pPr>
    </w:p>
    <w:p>
      <w:pPr>
        <w:pStyle w:val="BodyText"/>
        <w:ind w:left="4058"/>
      </w:pPr>
      <w:r>
        <w:rPr>
          <w:w w:val="105"/>
        </w:rPr>
        <w:t>Pasal</w:t>
      </w:r>
      <w:r>
        <w:rPr>
          <w:spacing w:val="16"/>
          <w:w w:val="105"/>
        </w:rPr>
        <w:t> </w:t>
      </w:r>
      <w:r>
        <w:rPr>
          <w:spacing w:val="-5"/>
          <w:w w:val="105"/>
        </w:rPr>
        <w:t>99</w:t>
      </w:r>
    </w:p>
    <w:p>
      <w:pPr>
        <w:pStyle w:val="BodyText"/>
        <w:spacing w:before="57"/>
        <w:ind w:hanging="1"/>
      </w:pPr>
      <w:r>
        <w:rPr/>
        <w:t>Tiada</w:t>
      </w:r>
      <w:r>
        <w:rPr>
          <w:spacing w:val="-1"/>
        </w:rPr>
        <w:t> </w:t>
      </w:r>
      <w:r>
        <w:rPr/>
        <w:t>suatu</w:t>
      </w:r>
      <w:r>
        <w:rPr>
          <w:spacing w:val="-1"/>
        </w:rPr>
        <w:t> </w:t>
      </w:r>
      <w:r>
        <w:rPr/>
        <w:t>perkawinan</w:t>
      </w:r>
      <w:r>
        <w:rPr>
          <w:spacing w:val="-1"/>
        </w:rPr>
        <w:t> </w:t>
      </w:r>
      <w:r>
        <w:rPr/>
        <w:t>pun</w:t>
      </w:r>
      <w:r>
        <w:rPr>
          <w:spacing w:val="-1"/>
        </w:rPr>
        <w:t> </w:t>
      </w:r>
      <w:r>
        <w:rPr/>
        <w:t>yang harus</w:t>
      </w:r>
      <w:r>
        <w:rPr>
          <w:spacing w:val="-1"/>
        </w:rPr>
        <w:t> </w:t>
      </w:r>
      <w:r>
        <w:rPr/>
        <w:t>batal bila</w:t>
      </w:r>
      <w:r>
        <w:rPr>
          <w:spacing w:val="-1"/>
        </w:rPr>
        <w:t> </w:t>
      </w:r>
      <w:r>
        <w:rPr/>
        <w:t>terjadi pelanggaran terhadap ketentuan- </w:t>
      </w:r>
      <w:r>
        <w:rPr>
          <w:spacing w:val="-2"/>
        </w:rPr>
        <w:t>ketentuan</w:t>
      </w:r>
      <w:r>
        <w:rPr>
          <w:spacing w:val="-7"/>
        </w:rPr>
        <w:t> </w:t>
      </w:r>
      <w:r>
        <w:rPr>
          <w:spacing w:val="-2"/>
        </w:rPr>
        <w:t>pasal-pasal</w:t>
      </w:r>
      <w:r>
        <w:rPr>
          <w:spacing w:val="-6"/>
        </w:rPr>
        <w:t> </w:t>
      </w:r>
      <w:r>
        <w:rPr>
          <w:spacing w:val="-2"/>
        </w:rPr>
        <w:t>34,42,46,52,</w:t>
      </w:r>
      <w:r>
        <w:rPr>
          <w:spacing w:val="-8"/>
        </w:rPr>
        <w:t> </w:t>
      </w:r>
      <w:r>
        <w:rPr>
          <w:spacing w:val="-2"/>
        </w:rPr>
        <w:t>dan</w:t>
      </w:r>
      <w:r>
        <w:rPr>
          <w:spacing w:val="-7"/>
        </w:rPr>
        <w:t> </w:t>
      </w:r>
      <w:r>
        <w:rPr>
          <w:spacing w:val="-2"/>
        </w:rPr>
        <w:t>75,</w:t>
      </w:r>
      <w:r>
        <w:rPr>
          <w:spacing w:val="-8"/>
        </w:rPr>
        <w:t> </w:t>
      </w:r>
      <w:r>
        <w:rPr>
          <w:spacing w:val="-2"/>
        </w:rPr>
        <w:t>atau,</w:t>
      </w:r>
      <w:r>
        <w:rPr>
          <w:spacing w:val="-6"/>
        </w:rPr>
        <w:t> </w:t>
      </w:r>
      <w:r>
        <w:rPr>
          <w:spacing w:val="-2"/>
        </w:rPr>
        <w:t>kecuali</w:t>
      </w:r>
      <w:r>
        <w:rPr>
          <w:spacing w:val="-6"/>
        </w:rPr>
        <w:t> </w:t>
      </w:r>
      <w:r>
        <w:rPr>
          <w:spacing w:val="-2"/>
        </w:rPr>
        <w:t>apa</w:t>
      </w:r>
      <w:r>
        <w:rPr>
          <w:spacing w:val="-7"/>
        </w:rPr>
        <w:t> </w:t>
      </w:r>
      <w:r>
        <w:rPr>
          <w:spacing w:val="-2"/>
        </w:rPr>
        <w:t>yang</w:t>
      </w:r>
      <w:r>
        <w:rPr>
          <w:spacing w:val="-5"/>
        </w:rPr>
        <w:t> </w:t>
      </w:r>
      <w:r>
        <w:rPr>
          <w:spacing w:val="-2"/>
        </w:rPr>
        <w:t>diatur</w:t>
      </w:r>
      <w:r>
        <w:rPr>
          <w:spacing w:val="-5"/>
        </w:rPr>
        <w:t> </w:t>
      </w:r>
      <w:r>
        <w:rPr>
          <w:spacing w:val="-2"/>
        </w:rPr>
        <w:t>dalam</w:t>
      </w:r>
      <w:r>
        <w:rPr>
          <w:spacing w:val="-5"/>
        </w:rPr>
        <w:t> </w:t>
      </w:r>
      <w:r>
        <w:rPr>
          <w:spacing w:val="-2"/>
        </w:rPr>
        <w:t>Pasal</w:t>
      </w:r>
      <w:r>
        <w:rPr>
          <w:spacing w:val="-6"/>
        </w:rPr>
        <w:t> </w:t>
      </w:r>
      <w:r>
        <w:rPr>
          <w:spacing w:val="-2"/>
        </w:rPr>
        <w:t>77,</w:t>
      </w:r>
      <w:r>
        <w:rPr>
          <w:spacing w:val="-6"/>
        </w:rPr>
        <w:t> </w:t>
      </w:r>
      <w:r>
        <w:rPr>
          <w:spacing w:val="-2"/>
        </w:rPr>
        <w:t>bila </w:t>
      </w:r>
      <w:r>
        <w:rPr/>
        <w:t>perkawinan</w:t>
      </w:r>
      <w:r>
        <w:rPr>
          <w:spacing w:val="-14"/>
        </w:rPr>
        <w:t> </w:t>
      </w:r>
      <w:r>
        <w:rPr/>
        <w:t>itu</w:t>
      </w:r>
      <w:r>
        <w:rPr>
          <w:spacing w:val="-14"/>
        </w:rPr>
        <w:t> </w:t>
      </w:r>
      <w:r>
        <w:rPr/>
        <w:t>dilangsungkan</w:t>
      </w:r>
      <w:r>
        <w:rPr>
          <w:spacing w:val="-14"/>
        </w:rPr>
        <w:t> </w:t>
      </w:r>
      <w:r>
        <w:rPr/>
        <w:t>tidak</w:t>
      </w:r>
      <w:r>
        <w:rPr>
          <w:spacing w:val="-13"/>
        </w:rPr>
        <w:t> </w:t>
      </w:r>
      <w:r>
        <w:rPr/>
        <w:t>di</w:t>
      </w:r>
      <w:r>
        <w:rPr>
          <w:spacing w:val="-14"/>
        </w:rPr>
        <w:t> </w:t>
      </w:r>
      <w:r>
        <w:rPr/>
        <w:t>muka</w:t>
      </w:r>
      <w:r>
        <w:rPr>
          <w:spacing w:val="-14"/>
        </w:rPr>
        <w:t> </w:t>
      </w:r>
      <w:r>
        <w:rPr/>
        <w:t>umum</w:t>
      </w:r>
      <w:r>
        <w:rPr>
          <w:spacing w:val="-14"/>
        </w:rPr>
        <w:t> </w:t>
      </w:r>
      <w:r>
        <w:rPr/>
        <w:t>dalam</w:t>
      </w:r>
      <w:r>
        <w:rPr>
          <w:spacing w:val="-13"/>
        </w:rPr>
        <w:t> </w:t>
      </w:r>
      <w:r>
        <w:rPr/>
        <w:t>gedung</w:t>
      </w:r>
      <w:r>
        <w:rPr>
          <w:spacing w:val="-14"/>
        </w:rPr>
        <w:t> </w:t>
      </w:r>
      <w:r>
        <w:rPr/>
        <w:t>tempat</w:t>
      </w:r>
      <w:r>
        <w:rPr>
          <w:spacing w:val="-14"/>
        </w:rPr>
        <w:t> </w:t>
      </w:r>
      <w:r>
        <w:rPr/>
        <w:t>akta-akta</w:t>
      </w:r>
      <w:r>
        <w:rPr>
          <w:spacing w:val="-14"/>
        </w:rPr>
        <w:t> </w:t>
      </w:r>
      <w:r>
        <w:rPr/>
        <w:t>Catatan</w:t>
      </w:r>
    </w:p>
    <w:p>
      <w:pPr>
        <w:pStyle w:val="BodyText"/>
        <w:spacing w:after="0"/>
        <w:sectPr>
          <w:pgSz w:w="12240" w:h="15840"/>
          <w:pgMar w:top="1520" w:bottom="280" w:left="1800" w:right="1800"/>
        </w:sectPr>
      </w:pPr>
    </w:p>
    <w:p>
      <w:pPr>
        <w:pStyle w:val="BodyText"/>
        <w:spacing w:before="65"/>
        <w:ind w:right="189"/>
      </w:pPr>
      <w:r>
        <w:rPr>
          <w:spacing w:val="-2"/>
        </w:rPr>
        <w:t>Sipil</w:t>
      </w:r>
      <w:r>
        <w:rPr>
          <w:spacing w:val="-9"/>
        </w:rPr>
        <w:t> </w:t>
      </w:r>
      <w:r>
        <w:rPr>
          <w:spacing w:val="-2"/>
        </w:rPr>
        <w:t>dibuat.</w:t>
      </w:r>
      <w:r>
        <w:rPr>
          <w:spacing w:val="-11"/>
        </w:rPr>
        <w:t> </w:t>
      </w:r>
      <w:r>
        <w:rPr>
          <w:spacing w:val="-2"/>
        </w:rPr>
        <w:t>Dalam</w:t>
      </w:r>
      <w:r>
        <w:rPr>
          <w:spacing w:val="-9"/>
        </w:rPr>
        <w:t> </w:t>
      </w:r>
      <w:r>
        <w:rPr>
          <w:spacing w:val="-2"/>
        </w:rPr>
        <w:t>hal-hal</w:t>
      </w:r>
      <w:r>
        <w:rPr>
          <w:spacing w:val="-9"/>
        </w:rPr>
        <w:t> </w:t>
      </w:r>
      <w:r>
        <w:rPr>
          <w:spacing w:val="-2"/>
        </w:rPr>
        <w:t>itu</w:t>
      </w:r>
      <w:r>
        <w:rPr>
          <w:spacing w:val="-10"/>
        </w:rPr>
        <w:t> </w:t>
      </w:r>
      <w:r>
        <w:rPr>
          <w:spacing w:val="-2"/>
        </w:rPr>
        <w:t>berlakulah</w:t>
      </w:r>
      <w:r>
        <w:rPr>
          <w:spacing w:val="-10"/>
        </w:rPr>
        <w:t> </w:t>
      </w:r>
      <w:r>
        <w:rPr>
          <w:spacing w:val="-2"/>
        </w:rPr>
        <w:t>ketentuan</w:t>
      </w:r>
      <w:r>
        <w:rPr>
          <w:spacing w:val="-10"/>
        </w:rPr>
        <w:t> </w:t>
      </w:r>
      <w:r>
        <w:rPr>
          <w:spacing w:val="-2"/>
        </w:rPr>
        <w:t>Pasal</w:t>
      </w:r>
      <w:r>
        <w:rPr>
          <w:spacing w:val="-9"/>
        </w:rPr>
        <w:t> </w:t>
      </w:r>
      <w:r>
        <w:rPr>
          <w:spacing w:val="-2"/>
        </w:rPr>
        <w:t>82</w:t>
      </w:r>
      <w:r>
        <w:rPr>
          <w:spacing w:val="-8"/>
        </w:rPr>
        <w:t> </w:t>
      </w:r>
      <w:r>
        <w:rPr>
          <w:spacing w:val="-2"/>
        </w:rPr>
        <w:t>bagi</w:t>
      </w:r>
      <w:r>
        <w:rPr>
          <w:spacing w:val="-9"/>
        </w:rPr>
        <w:t> </w:t>
      </w:r>
      <w:r>
        <w:rPr>
          <w:spacing w:val="-2"/>
        </w:rPr>
        <w:t>Pegawai-pegawai</w:t>
      </w:r>
      <w:r>
        <w:rPr>
          <w:spacing w:val="-9"/>
        </w:rPr>
        <w:t> </w:t>
      </w:r>
      <w:r>
        <w:rPr>
          <w:spacing w:val="-2"/>
        </w:rPr>
        <w:t>Catatan Sipil.</w:t>
      </w:r>
    </w:p>
    <w:p>
      <w:pPr>
        <w:pStyle w:val="BodyText"/>
        <w:spacing w:before="114"/>
        <w:ind w:left="0"/>
      </w:pPr>
    </w:p>
    <w:p>
      <w:pPr>
        <w:pStyle w:val="BodyText"/>
        <w:ind w:left="4003"/>
      </w:pPr>
      <w:r>
        <w:rPr>
          <w:w w:val="105"/>
        </w:rPr>
        <w:t>Pasal</w:t>
      </w:r>
      <w:r>
        <w:rPr>
          <w:spacing w:val="17"/>
          <w:w w:val="105"/>
        </w:rPr>
        <w:t> </w:t>
      </w:r>
      <w:r>
        <w:rPr>
          <w:spacing w:val="-5"/>
          <w:w w:val="105"/>
        </w:rPr>
        <w:t>99a</w:t>
      </w:r>
    </w:p>
    <w:p>
      <w:pPr>
        <w:pStyle w:val="BodyText"/>
        <w:spacing w:before="59"/>
        <w:ind w:right="96"/>
      </w:pPr>
      <w:r>
        <w:rPr/>
        <w:t>Pembatalan</w:t>
      </w:r>
      <w:r>
        <w:rPr>
          <w:spacing w:val="-9"/>
        </w:rPr>
        <w:t> </w:t>
      </w:r>
      <w:r>
        <w:rPr/>
        <w:t>suatu</w:t>
      </w:r>
      <w:r>
        <w:rPr>
          <w:spacing w:val="-9"/>
        </w:rPr>
        <w:t> </w:t>
      </w:r>
      <w:r>
        <w:rPr/>
        <w:t>perkawinan</w:t>
      </w:r>
      <w:r>
        <w:rPr>
          <w:spacing w:val="-9"/>
        </w:rPr>
        <w:t> </w:t>
      </w:r>
      <w:r>
        <w:rPr/>
        <w:t>oleh</w:t>
      </w:r>
      <w:r>
        <w:rPr>
          <w:spacing w:val="-9"/>
        </w:rPr>
        <w:t> </w:t>
      </w:r>
      <w:r>
        <w:rPr/>
        <w:t>Pengadilan</w:t>
      </w:r>
      <w:r>
        <w:rPr>
          <w:spacing w:val="-7"/>
        </w:rPr>
        <w:t> </w:t>
      </w:r>
      <w:r>
        <w:rPr/>
        <w:t>atas</w:t>
      </w:r>
      <w:r>
        <w:rPr>
          <w:spacing w:val="-9"/>
        </w:rPr>
        <w:t> </w:t>
      </w:r>
      <w:r>
        <w:rPr/>
        <w:t>tuntutan</w:t>
      </w:r>
      <w:r>
        <w:rPr>
          <w:spacing w:val="-9"/>
        </w:rPr>
        <w:t> </w:t>
      </w:r>
      <w:r>
        <w:rPr/>
        <w:t>Kejaksaan</w:t>
      </w:r>
      <w:r>
        <w:rPr>
          <w:spacing w:val="-9"/>
        </w:rPr>
        <w:t> </w:t>
      </w:r>
      <w:r>
        <w:rPr/>
        <w:t>di</w:t>
      </w:r>
      <w:r>
        <w:rPr>
          <w:spacing w:val="-9"/>
        </w:rPr>
        <w:t> </w:t>
      </w:r>
      <w:r>
        <w:rPr/>
        <w:t>Pengadilan</w:t>
      </w:r>
      <w:r>
        <w:rPr>
          <w:spacing w:val="-9"/>
        </w:rPr>
        <w:t> </w:t>
      </w:r>
      <w:r>
        <w:rPr/>
        <w:t>tersebut harus</w:t>
      </w:r>
      <w:r>
        <w:rPr>
          <w:spacing w:val="-6"/>
        </w:rPr>
        <w:t> </w:t>
      </w:r>
      <w:r>
        <w:rPr/>
        <w:t>didaftar</w:t>
      </w:r>
      <w:r>
        <w:rPr>
          <w:spacing w:val="-5"/>
        </w:rPr>
        <w:t> </w:t>
      </w:r>
      <w:r>
        <w:rPr/>
        <w:t>dalam</w:t>
      </w:r>
      <w:r>
        <w:rPr>
          <w:spacing w:val="-5"/>
        </w:rPr>
        <w:t> </w:t>
      </w:r>
      <w:r>
        <w:rPr/>
        <w:t>daftar</w:t>
      </w:r>
      <w:r>
        <w:rPr>
          <w:spacing w:val="-7"/>
        </w:rPr>
        <w:t> </w:t>
      </w:r>
      <w:r>
        <w:rPr/>
        <w:t>perkawinan</w:t>
      </w:r>
      <w:r>
        <w:rPr>
          <w:spacing w:val="-6"/>
        </w:rPr>
        <w:t> </w:t>
      </w:r>
      <w:r>
        <w:rPr/>
        <w:t>yang</w:t>
      </w:r>
      <w:r>
        <w:rPr>
          <w:spacing w:val="-4"/>
        </w:rPr>
        <w:t> </w:t>
      </w:r>
      <w:r>
        <w:rPr/>
        <w:t>sedang</w:t>
      </w:r>
      <w:r>
        <w:rPr>
          <w:spacing w:val="-4"/>
        </w:rPr>
        <w:t> </w:t>
      </w:r>
      <w:r>
        <w:rPr/>
        <w:t>berjalan</w:t>
      </w:r>
      <w:r>
        <w:rPr>
          <w:spacing w:val="-6"/>
        </w:rPr>
        <w:t> </w:t>
      </w:r>
      <w:r>
        <w:rPr/>
        <w:t>oleh</w:t>
      </w:r>
      <w:r>
        <w:rPr>
          <w:spacing w:val="-6"/>
        </w:rPr>
        <w:t> </w:t>
      </w:r>
      <w:r>
        <w:rPr/>
        <w:t>Pegawai</w:t>
      </w:r>
      <w:r>
        <w:rPr>
          <w:spacing w:val="-6"/>
        </w:rPr>
        <w:t> </w:t>
      </w:r>
      <w:r>
        <w:rPr/>
        <w:t>Catatan</w:t>
      </w:r>
      <w:r>
        <w:rPr>
          <w:spacing w:val="-6"/>
        </w:rPr>
        <w:t> </w:t>
      </w:r>
      <w:r>
        <w:rPr/>
        <w:t>Sipil </w:t>
      </w:r>
      <w:r>
        <w:rPr>
          <w:spacing w:val="-2"/>
        </w:rPr>
        <w:t>tempat</w:t>
      </w:r>
      <w:r>
        <w:rPr>
          <w:spacing w:val="-4"/>
        </w:rPr>
        <w:t> </w:t>
      </w:r>
      <w:r>
        <w:rPr>
          <w:spacing w:val="-2"/>
        </w:rPr>
        <w:t>perkawinan</w:t>
      </w:r>
      <w:r>
        <w:rPr>
          <w:spacing w:val="-4"/>
        </w:rPr>
        <w:t> </w:t>
      </w:r>
      <w:r>
        <w:rPr>
          <w:spacing w:val="-2"/>
        </w:rPr>
        <w:t>itu</w:t>
      </w:r>
      <w:r>
        <w:rPr>
          <w:spacing w:val="-4"/>
        </w:rPr>
        <w:t> </w:t>
      </w:r>
      <w:r>
        <w:rPr>
          <w:spacing w:val="-2"/>
        </w:rPr>
        <w:t>dilangsungkan,</w:t>
      </w:r>
      <w:r>
        <w:rPr>
          <w:spacing w:val="-5"/>
        </w:rPr>
        <w:t> </w:t>
      </w:r>
      <w:r>
        <w:rPr>
          <w:spacing w:val="-2"/>
        </w:rPr>
        <w:t>dengan</w:t>
      </w:r>
      <w:r>
        <w:rPr>
          <w:spacing w:val="-6"/>
        </w:rPr>
        <w:t> </w:t>
      </w:r>
      <w:r>
        <w:rPr>
          <w:spacing w:val="-2"/>
        </w:rPr>
        <w:t>cara</w:t>
      </w:r>
      <w:r>
        <w:rPr>
          <w:spacing w:val="-6"/>
        </w:rPr>
        <w:t> </w:t>
      </w:r>
      <w:r>
        <w:rPr>
          <w:spacing w:val="-2"/>
        </w:rPr>
        <w:t>yang</w:t>
      </w:r>
      <w:r>
        <w:rPr>
          <w:spacing w:val="-4"/>
        </w:rPr>
        <w:t> </w:t>
      </w:r>
      <w:r>
        <w:rPr>
          <w:spacing w:val="-2"/>
        </w:rPr>
        <w:t>sesuai</w:t>
      </w:r>
      <w:r>
        <w:rPr>
          <w:spacing w:val="-5"/>
        </w:rPr>
        <w:t> </w:t>
      </w:r>
      <w:r>
        <w:rPr>
          <w:spacing w:val="-2"/>
        </w:rPr>
        <w:t>dengan</w:t>
      </w:r>
      <w:r>
        <w:rPr>
          <w:spacing w:val="-6"/>
        </w:rPr>
        <w:t> </w:t>
      </w:r>
      <w:r>
        <w:rPr>
          <w:spacing w:val="-2"/>
        </w:rPr>
        <w:t>alinea</w:t>
      </w:r>
      <w:r>
        <w:rPr>
          <w:spacing w:val="-6"/>
        </w:rPr>
        <w:t> </w:t>
      </w:r>
      <w:r>
        <w:rPr>
          <w:spacing w:val="-2"/>
        </w:rPr>
        <w:t>pertama</w:t>
      </w:r>
      <w:r>
        <w:rPr>
          <w:spacing w:val="-6"/>
        </w:rPr>
        <w:t> </w:t>
      </w:r>
      <w:r>
        <w:rPr>
          <w:spacing w:val="-2"/>
        </w:rPr>
        <w:t>Pasal</w:t>
      </w:r>
      <w:r>
        <w:rPr>
          <w:spacing w:val="-5"/>
        </w:rPr>
        <w:t> </w:t>
      </w:r>
      <w:r>
        <w:rPr>
          <w:spacing w:val="-2"/>
        </w:rPr>
        <w:t>64 </w:t>
      </w:r>
      <w:r>
        <w:rPr/>
        <w:t>Reglemen</w:t>
      </w:r>
      <w:r>
        <w:rPr>
          <w:spacing w:val="-14"/>
        </w:rPr>
        <w:t> </w:t>
      </w:r>
      <w:r>
        <w:rPr/>
        <w:t>tentang</w:t>
      </w:r>
      <w:r>
        <w:rPr>
          <w:spacing w:val="-13"/>
        </w:rPr>
        <w:t> </w:t>
      </w:r>
      <w:r>
        <w:rPr/>
        <w:t>Catatan</w:t>
      </w:r>
      <w:r>
        <w:rPr>
          <w:spacing w:val="-10"/>
        </w:rPr>
        <w:t> </w:t>
      </w:r>
      <w:r>
        <w:rPr/>
        <w:t>Sipil</w:t>
      </w:r>
      <w:r>
        <w:rPr>
          <w:spacing w:val="-14"/>
        </w:rPr>
        <w:t> </w:t>
      </w:r>
      <w:r>
        <w:rPr/>
        <w:t>untuk</w:t>
      </w:r>
      <w:r>
        <w:rPr>
          <w:spacing w:val="-14"/>
        </w:rPr>
        <w:t> </w:t>
      </w:r>
      <w:r>
        <w:rPr/>
        <w:t>golongan</w:t>
      </w:r>
      <w:r>
        <w:rPr>
          <w:spacing w:val="-11"/>
        </w:rPr>
        <w:t> </w:t>
      </w:r>
      <w:r>
        <w:rPr/>
        <w:t>Eropa</w:t>
      </w:r>
      <w:r>
        <w:rPr>
          <w:spacing w:val="-13"/>
        </w:rPr>
        <w:t> </w:t>
      </w:r>
      <w:r>
        <w:rPr/>
        <w:t>atau</w:t>
      </w:r>
      <w:r>
        <w:rPr>
          <w:spacing w:val="-11"/>
        </w:rPr>
        <w:t> </w:t>
      </w:r>
      <w:r>
        <w:rPr/>
        <w:t>alinea</w:t>
      </w:r>
      <w:r>
        <w:rPr>
          <w:spacing w:val="-13"/>
        </w:rPr>
        <w:t> </w:t>
      </w:r>
      <w:r>
        <w:rPr/>
        <w:t>pertama</w:t>
      </w:r>
      <w:r>
        <w:rPr>
          <w:spacing w:val="-12"/>
        </w:rPr>
        <w:t> </w:t>
      </w:r>
      <w:r>
        <w:rPr/>
        <w:t>Pasal</w:t>
      </w:r>
      <w:r>
        <w:rPr>
          <w:spacing w:val="-13"/>
        </w:rPr>
        <w:t> </w:t>
      </w:r>
      <w:r>
        <w:rPr/>
        <w:t>72</w:t>
      </w:r>
      <w:r>
        <w:rPr>
          <w:spacing w:val="-13"/>
        </w:rPr>
        <w:t> </w:t>
      </w:r>
      <w:r>
        <w:rPr/>
        <w:t>Reglemen yang sama untuk golongan Tionghoa. Tentang pendaftaran itu harus dibuat catatan pada margin akta perkawinan.</w:t>
      </w:r>
    </w:p>
    <w:p>
      <w:pPr>
        <w:pStyle w:val="BodyText"/>
        <w:spacing w:before="62"/>
      </w:pPr>
      <w:r>
        <w:rPr>
          <w:spacing w:val="-2"/>
        </w:rPr>
        <w:t>Bila</w:t>
      </w:r>
      <w:r>
        <w:rPr>
          <w:spacing w:val="-8"/>
        </w:rPr>
        <w:t> </w:t>
      </w:r>
      <w:r>
        <w:rPr>
          <w:spacing w:val="-2"/>
        </w:rPr>
        <w:t>perkawinan</w:t>
      </w:r>
      <w:r>
        <w:rPr>
          <w:spacing w:val="-4"/>
        </w:rPr>
        <w:t> </w:t>
      </w:r>
      <w:r>
        <w:rPr>
          <w:spacing w:val="-2"/>
        </w:rPr>
        <w:t>itu</w:t>
      </w:r>
      <w:r>
        <w:rPr>
          <w:spacing w:val="-8"/>
        </w:rPr>
        <w:t> </w:t>
      </w:r>
      <w:r>
        <w:rPr>
          <w:spacing w:val="-2"/>
        </w:rPr>
        <w:t>berlangsung</w:t>
      </w:r>
      <w:r>
        <w:rPr>
          <w:spacing w:val="-4"/>
        </w:rPr>
        <w:t> </w:t>
      </w:r>
      <w:r>
        <w:rPr>
          <w:spacing w:val="-2"/>
        </w:rPr>
        <w:t>di</w:t>
      </w:r>
      <w:r>
        <w:rPr>
          <w:spacing w:val="-8"/>
        </w:rPr>
        <w:t> </w:t>
      </w:r>
      <w:r>
        <w:rPr>
          <w:spacing w:val="-2"/>
        </w:rPr>
        <w:t>luar</w:t>
      </w:r>
      <w:r>
        <w:rPr>
          <w:spacing w:val="-6"/>
        </w:rPr>
        <w:t> </w:t>
      </w:r>
      <w:r>
        <w:rPr>
          <w:spacing w:val="-2"/>
        </w:rPr>
        <w:t>Indonesia,</w:t>
      </w:r>
      <w:r>
        <w:rPr>
          <w:spacing w:val="-6"/>
        </w:rPr>
        <w:t> </w:t>
      </w:r>
      <w:r>
        <w:rPr>
          <w:spacing w:val="-2"/>
        </w:rPr>
        <w:t>maka</w:t>
      </w:r>
      <w:r>
        <w:rPr>
          <w:spacing w:val="-7"/>
        </w:rPr>
        <w:t> </w:t>
      </w:r>
      <w:r>
        <w:rPr>
          <w:spacing w:val="-2"/>
        </w:rPr>
        <w:t>pendaftarannya</w:t>
      </w:r>
      <w:r>
        <w:rPr>
          <w:spacing w:val="-8"/>
        </w:rPr>
        <w:t> </w:t>
      </w:r>
      <w:r>
        <w:rPr>
          <w:spacing w:val="-2"/>
        </w:rPr>
        <w:t>dilakukan</w:t>
      </w:r>
      <w:r>
        <w:rPr>
          <w:spacing w:val="-7"/>
        </w:rPr>
        <w:t> </w:t>
      </w:r>
      <w:r>
        <w:rPr>
          <w:spacing w:val="-2"/>
        </w:rPr>
        <w:t>di</w:t>
      </w:r>
      <w:r>
        <w:rPr>
          <w:spacing w:val="-8"/>
        </w:rPr>
        <w:t> </w:t>
      </w:r>
      <w:r>
        <w:rPr>
          <w:spacing w:val="-2"/>
        </w:rPr>
        <w:t>Jakarta.</w:t>
      </w:r>
    </w:p>
    <w:p>
      <w:pPr>
        <w:pStyle w:val="BodyText"/>
        <w:spacing w:before="113"/>
        <w:ind w:left="0"/>
      </w:pPr>
    </w:p>
    <w:p>
      <w:pPr>
        <w:pStyle w:val="BodyText"/>
        <w:ind w:left="359" w:right="105"/>
        <w:jc w:val="center"/>
      </w:pPr>
      <w:r>
        <w:rPr/>
        <w:t>BAGIAN</w:t>
      </w:r>
      <w:r>
        <w:rPr>
          <w:spacing w:val="34"/>
        </w:rPr>
        <w:t> </w:t>
      </w:r>
      <w:r>
        <w:rPr>
          <w:spacing w:val="-10"/>
        </w:rPr>
        <w:t>7</w:t>
      </w:r>
    </w:p>
    <w:p>
      <w:pPr>
        <w:pStyle w:val="BodyText"/>
        <w:spacing w:before="57"/>
        <w:ind w:left="359" w:right="104"/>
        <w:jc w:val="center"/>
      </w:pPr>
      <w:r>
        <w:rPr/>
        <w:t>Bukti</w:t>
      </w:r>
      <w:r>
        <w:rPr>
          <w:spacing w:val="39"/>
        </w:rPr>
        <w:t> </w:t>
      </w:r>
      <w:r>
        <w:rPr/>
        <w:t>Adanya</w:t>
      </w:r>
      <w:r>
        <w:rPr>
          <w:spacing w:val="34"/>
        </w:rPr>
        <w:t> </w:t>
      </w:r>
      <w:r>
        <w:rPr/>
        <w:t>Suatu</w:t>
      </w:r>
      <w:r>
        <w:rPr>
          <w:spacing w:val="39"/>
        </w:rPr>
        <w:t> </w:t>
      </w:r>
      <w:r>
        <w:rPr>
          <w:spacing w:val="-2"/>
        </w:rPr>
        <w:t>Perkawinan</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ind w:left="4015"/>
      </w:pPr>
      <w:r>
        <w:rPr/>
        <w:t>Pasal</w:t>
      </w:r>
      <w:r>
        <w:rPr>
          <w:spacing w:val="42"/>
        </w:rPr>
        <w:t> </w:t>
      </w:r>
      <w:r>
        <w:rPr>
          <w:spacing w:val="-5"/>
        </w:rPr>
        <w:t>100</w:t>
      </w:r>
    </w:p>
    <w:p>
      <w:pPr>
        <w:pStyle w:val="BodyText"/>
        <w:spacing w:before="57"/>
        <w:ind w:right="263" w:hanging="1"/>
      </w:pPr>
      <w:r>
        <w:rPr/>
        <w:t>Adanya</w:t>
      </w:r>
      <w:r>
        <w:rPr>
          <w:spacing w:val="-1"/>
        </w:rPr>
        <w:t> </w:t>
      </w:r>
      <w:r>
        <w:rPr/>
        <w:t>suatu perkawinan</w:t>
      </w:r>
      <w:r>
        <w:rPr>
          <w:spacing w:val="-1"/>
        </w:rPr>
        <w:t> </w:t>
      </w:r>
      <w:r>
        <w:rPr/>
        <w:t>tidak dapat</w:t>
      </w:r>
      <w:r>
        <w:rPr>
          <w:spacing w:val="-2"/>
        </w:rPr>
        <w:t> </w:t>
      </w:r>
      <w:r>
        <w:rPr/>
        <w:t>dibuktikan</w:t>
      </w:r>
      <w:r>
        <w:rPr>
          <w:spacing w:val="-1"/>
        </w:rPr>
        <w:t> </w:t>
      </w:r>
      <w:r>
        <w:rPr/>
        <w:t>dengan</w:t>
      </w:r>
      <w:r>
        <w:rPr>
          <w:spacing w:val="-1"/>
        </w:rPr>
        <w:t> </w:t>
      </w:r>
      <w:r>
        <w:rPr/>
        <w:t>cara</w:t>
      </w:r>
      <w:r>
        <w:rPr>
          <w:spacing w:val="-1"/>
        </w:rPr>
        <w:t> </w:t>
      </w:r>
      <w:r>
        <w:rPr/>
        <w:t>lain</w:t>
      </w:r>
      <w:r>
        <w:rPr>
          <w:spacing w:val="-1"/>
        </w:rPr>
        <w:t> </w:t>
      </w:r>
      <w:r>
        <w:rPr/>
        <w:t>daripada</w:t>
      </w:r>
      <w:r>
        <w:rPr>
          <w:spacing w:val="-1"/>
        </w:rPr>
        <w:t> </w:t>
      </w:r>
      <w:r>
        <w:rPr/>
        <w:t>dengan</w:t>
      </w:r>
      <w:r>
        <w:rPr>
          <w:spacing w:val="-1"/>
        </w:rPr>
        <w:t> </w:t>
      </w:r>
      <w:r>
        <w:rPr/>
        <w:t>akta </w:t>
      </w:r>
      <w:r>
        <w:rPr>
          <w:spacing w:val="-2"/>
        </w:rPr>
        <w:t>pelaksanaan</w:t>
      </w:r>
      <w:r>
        <w:rPr>
          <w:spacing w:val="-9"/>
        </w:rPr>
        <w:t> </w:t>
      </w:r>
      <w:r>
        <w:rPr>
          <w:spacing w:val="-2"/>
        </w:rPr>
        <w:t>perkawinan</w:t>
      </w:r>
      <w:r>
        <w:rPr>
          <w:spacing w:val="-9"/>
        </w:rPr>
        <w:t> </w:t>
      </w:r>
      <w:r>
        <w:rPr>
          <w:spacing w:val="-2"/>
        </w:rPr>
        <w:t>itu</w:t>
      </w:r>
      <w:r>
        <w:rPr>
          <w:spacing w:val="-9"/>
        </w:rPr>
        <w:t> </w:t>
      </w:r>
      <w:r>
        <w:rPr>
          <w:spacing w:val="-2"/>
        </w:rPr>
        <w:t>yang</w:t>
      </w:r>
      <w:r>
        <w:rPr>
          <w:spacing w:val="-7"/>
        </w:rPr>
        <w:t> </w:t>
      </w:r>
      <w:r>
        <w:rPr>
          <w:spacing w:val="-2"/>
        </w:rPr>
        <w:t>didaftarkan</w:t>
      </w:r>
      <w:r>
        <w:rPr>
          <w:spacing w:val="-9"/>
        </w:rPr>
        <w:t> </w:t>
      </w:r>
      <w:r>
        <w:rPr>
          <w:spacing w:val="-2"/>
        </w:rPr>
        <w:t>dalam</w:t>
      </w:r>
      <w:r>
        <w:rPr>
          <w:spacing w:val="-8"/>
        </w:rPr>
        <w:t> </w:t>
      </w:r>
      <w:r>
        <w:rPr>
          <w:spacing w:val="-2"/>
        </w:rPr>
        <w:t>daftar-daftar</w:t>
      </w:r>
      <w:r>
        <w:rPr>
          <w:spacing w:val="-8"/>
        </w:rPr>
        <w:t> </w:t>
      </w:r>
      <w:r>
        <w:rPr>
          <w:spacing w:val="-2"/>
        </w:rPr>
        <w:t>Catatan</w:t>
      </w:r>
      <w:r>
        <w:rPr>
          <w:spacing w:val="-9"/>
        </w:rPr>
        <w:t> </w:t>
      </w:r>
      <w:r>
        <w:rPr>
          <w:spacing w:val="-2"/>
        </w:rPr>
        <w:t>Sipil,</w:t>
      </w:r>
      <w:r>
        <w:rPr>
          <w:spacing w:val="-8"/>
        </w:rPr>
        <w:t> </w:t>
      </w:r>
      <w:r>
        <w:rPr>
          <w:spacing w:val="-2"/>
        </w:rPr>
        <w:t>kecuali</w:t>
      </w:r>
      <w:r>
        <w:rPr>
          <w:spacing w:val="-8"/>
        </w:rPr>
        <w:t> </w:t>
      </w:r>
      <w:r>
        <w:rPr>
          <w:spacing w:val="-2"/>
        </w:rPr>
        <w:t>dalam </w:t>
      </w:r>
      <w:r>
        <w:rPr/>
        <w:t>hal-hal yang diatur dalam pasal-pasal berikut.</w:t>
      </w:r>
    </w:p>
    <w:p>
      <w:pPr>
        <w:pStyle w:val="BodyText"/>
        <w:spacing w:before="116"/>
        <w:ind w:left="0"/>
      </w:pPr>
    </w:p>
    <w:p>
      <w:pPr>
        <w:pStyle w:val="BodyText"/>
        <w:ind w:left="4024"/>
      </w:pPr>
      <w:r>
        <w:rPr/>
        <w:t>Pasal</w:t>
      </w:r>
      <w:r>
        <w:rPr>
          <w:spacing w:val="42"/>
        </w:rPr>
        <w:t> </w:t>
      </w:r>
      <w:r>
        <w:rPr>
          <w:spacing w:val="-5"/>
        </w:rPr>
        <w:t>101</w:t>
      </w:r>
    </w:p>
    <w:p>
      <w:pPr>
        <w:pStyle w:val="BodyText"/>
        <w:spacing w:before="57"/>
        <w:ind w:right="96"/>
      </w:pPr>
      <w:r>
        <w:rPr/>
        <w:t>Bila</w:t>
      </w:r>
      <w:r>
        <w:rPr>
          <w:spacing w:val="-12"/>
        </w:rPr>
        <w:t> </w:t>
      </w:r>
      <w:r>
        <w:rPr/>
        <w:t>ternyata</w:t>
      </w:r>
      <w:r>
        <w:rPr>
          <w:spacing w:val="-12"/>
        </w:rPr>
        <w:t> </w:t>
      </w:r>
      <w:r>
        <w:rPr/>
        <w:t>bahwa</w:t>
      </w:r>
      <w:r>
        <w:rPr>
          <w:spacing w:val="-12"/>
        </w:rPr>
        <w:t> </w:t>
      </w:r>
      <w:r>
        <w:rPr/>
        <w:t>daftar-daftar</w:t>
      </w:r>
      <w:r>
        <w:rPr>
          <w:spacing w:val="-13"/>
        </w:rPr>
        <w:t> </w:t>
      </w:r>
      <w:r>
        <w:rPr/>
        <w:t>itu</w:t>
      </w:r>
      <w:r>
        <w:rPr>
          <w:spacing w:val="-10"/>
        </w:rPr>
        <w:t> </w:t>
      </w:r>
      <w:r>
        <w:rPr/>
        <w:t>tidak</w:t>
      </w:r>
      <w:r>
        <w:rPr>
          <w:spacing w:val="-10"/>
        </w:rPr>
        <w:t> </w:t>
      </w:r>
      <w:r>
        <w:rPr/>
        <w:t>pernah</w:t>
      </w:r>
      <w:r>
        <w:rPr>
          <w:spacing w:val="-12"/>
        </w:rPr>
        <w:t> </w:t>
      </w:r>
      <w:r>
        <w:rPr/>
        <w:t>ada,</w:t>
      </w:r>
      <w:r>
        <w:rPr>
          <w:spacing w:val="-12"/>
        </w:rPr>
        <w:t> </w:t>
      </w:r>
      <w:r>
        <w:rPr/>
        <w:t>atau</w:t>
      </w:r>
      <w:r>
        <w:rPr>
          <w:spacing w:val="-12"/>
        </w:rPr>
        <w:t> </w:t>
      </w:r>
      <w:r>
        <w:rPr/>
        <w:t>telah</w:t>
      </w:r>
      <w:r>
        <w:rPr>
          <w:spacing w:val="-10"/>
        </w:rPr>
        <w:t> </w:t>
      </w:r>
      <w:r>
        <w:rPr/>
        <w:t>hilang,</w:t>
      </w:r>
      <w:r>
        <w:rPr>
          <w:spacing w:val="-12"/>
        </w:rPr>
        <w:t> </w:t>
      </w:r>
      <w:r>
        <w:rPr/>
        <w:t>atau</w:t>
      </w:r>
      <w:r>
        <w:rPr>
          <w:spacing w:val="-10"/>
        </w:rPr>
        <w:t> </w:t>
      </w:r>
      <w:r>
        <w:rPr/>
        <w:t>akta</w:t>
      </w:r>
      <w:r>
        <w:rPr>
          <w:spacing w:val="-12"/>
        </w:rPr>
        <w:t> </w:t>
      </w:r>
      <w:r>
        <w:rPr/>
        <w:t>perkawinan itu tidak terdapat di dalamnya, maka</w:t>
      </w:r>
      <w:r>
        <w:rPr>
          <w:spacing w:val="-1"/>
        </w:rPr>
        <w:t> </w:t>
      </w:r>
      <w:r>
        <w:rPr/>
        <w:t>penilaian</w:t>
      </w:r>
      <w:r>
        <w:rPr>
          <w:spacing w:val="-1"/>
        </w:rPr>
        <w:t> </w:t>
      </w:r>
      <w:r>
        <w:rPr/>
        <w:t>tentang cukup</w:t>
      </w:r>
      <w:r>
        <w:rPr>
          <w:spacing w:val="-1"/>
        </w:rPr>
        <w:t> </w:t>
      </w:r>
      <w:r>
        <w:rPr/>
        <w:t>tidaknya</w:t>
      </w:r>
      <w:r>
        <w:rPr>
          <w:spacing w:val="-1"/>
        </w:rPr>
        <w:t> </w:t>
      </w:r>
      <w:r>
        <w:rPr/>
        <w:t>bukti-bukti tentang </w:t>
      </w:r>
      <w:r>
        <w:rPr>
          <w:spacing w:val="-2"/>
        </w:rPr>
        <w:t>adanya</w:t>
      </w:r>
      <w:r>
        <w:rPr>
          <w:spacing w:val="-10"/>
        </w:rPr>
        <w:t> </w:t>
      </w:r>
      <w:r>
        <w:rPr>
          <w:spacing w:val="-2"/>
        </w:rPr>
        <w:t>perkawinan</w:t>
      </w:r>
      <w:r>
        <w:rPr>
          <w:spacing w:val="-7"/>
        </w:rPr>
        <w:t> </w:t>
      </w:r>
      <w:r>
        <w:rPr>
          <w:spacing w:val="-2"/>
        </w:rPr>
        <w:t>diserahkan</w:t>
      </w:r>
      <w:r>
        <w:rPr>
          <w:spacing w:val="-10"/>
        </w:rPr>
        <w:t> </w:t>
      </w:r>
      <w:r>
        <w:rPr>
          <w:spacing w:val="-2"/>
        </w:rPr>
        <w:t>kepada</w:t>
      </w:r>
      <w:r>
        <w:rPr>
          <w:spacing w:val="-10"/>
        </w:rPr>
        <w:t> </w:t>
      </w:r>
      <w:r>
        <w:rPr>
          <w:spacing w:val="-2"/>
        </w:rPr>
        <w:t>Hakim,</w:t>
      </w:r>
      <w:r>
        <w:rPr>
          <w:spacing w:val="-9"/>
        </w:rPr>
        <w:t> </w:t>
      </w:r>
      <w:r>
        <w:rPr>
          <w:spacing w:val="-2"/>
        </w:rPr>
        <w:t>asalkan</w:t>
      </w:r>
      <w:r>
        <w:rPr>
          <w:spacing w:val="-7"/>
        </w:rPr>
        <w:t> </w:t>
      </w:r>
      <w:r>
        <w:rPr>
          <w:spacing w:val="-2"/>
        </w:rPr>
        <w:t>kelihatan</w:t>
      </w:r>
      <w:r>
        <w:rPr>
          <w:spacing w:val="-7"/>
        </w:rPr>
        <w:t> </w:t>
      </w:r>
      <w:r>
        <w:rPr>
          <w:spacing w:val="-2"/>
        </w:rPr>
        <w:t>jelas</w:t>
      </w:r>
      <w:r>
        <w:rPr>
          <w:spacing w:val="-10"/>
        </w:rPr>
        <w:t> </w:t>
      </w:r>
      <w:r>
        <w:rPr>
          <w:spacing w:val="-2"/>
        </w:rPr>
        <w:t>adanya</w:t>
      </w:r>
      <w:r>
        <w:rPr>
          <w:spacing w:val="-10"/>
        </w:rPr>
        <w:t> </w:t>
      </w:r>
      <w:r>
        <w:rPr>
          <w:spacing w:val="-2"/>
        </w:rPr>
        <w:t>hubungan</w:t>
      </w:r>
      <w:r>
        <w:rPr>
          <w:spacing w:val="-10"/>
        </w:rPr>
        <w:t> </w:t>
      </w:r>
      <w:r>
        <w:rPr>
          <w:spacing w:val="-2"/>
        </w:rPr>
        <w:t>selaku </w:t>
      </w:r>
      <w:r>
        <w:rPr/>
        <w:t>suami isteri.</w:t>
      </w:r>
    </w:p>
    <w:p>
      <w:pPr>
        <w:pStyle w:val="BodyText"/>
        <w:spacing w:before="117"/>
        <w:ind w:left="0"/>
      </w:pPr>
    </w:p>
    <w:p>
      <w:pPr>
        <w:pStyle w:val="BodyText"/>
        <w:ind w:left="4015"/>
      </w:pPr>
      <w:r>
        <w:rPr/>
        <w:t>Pasal</w:t>
      </w:r>
      <w:r>
        <w:rPr>
          <w:spacing w:val="42"/>
        </w:rPr>
        <w:t> </w:t>
      </w:r>
      <w:r>
        <w:rPr>
          <w:spacing w:val="-5"/>
        </w:rPr>
        <w:t>102</w:t>
      </w:r>
    </w:p>
    <w:p>
      <w:pPr>
        <w:pStyle w:val="BodyText"/>
        <w:spacing w:before="57"/>
        <w:ind w:right="105"/>
      </w:pPr>
      <w:r>
        <w:rPr/>
        <w:t>Keabsahan</w:t>
      </w:r>
      <w:r>
        <w:rPr>
          <w:spacing w:val="-14"/>
        </w:rPr>
        <w:t> </w:t>
      </w:r>
      <w:r>
        <w:rPr/>
        <w:t>seorang</w:t>
      </w:r>
      <w:r>
        <w:rPr>
          <w:spacing w:val="-14"/>
        </w:rPr>
        <w:t> </w:t>
      </w:r>
      <w:r>
        <w:rPr/>
        <w:t>anak</w:t>
      </w:r>
      <w:r>
        <w:rPr>
          <w:spacing w:val="-14"/>
        </w:rPr>
        <w:t> </w:t>
      </w:r>
      <w:r>
        <w:rPr/>
        <w:t>yang</w:t>
      </w:r>
      <w:r>
        <w:rPr>
          <w:spacing w:val="-13"/>
        </w:rPr>
        <w:t> </w:t>
      </w:r>
      <w:r>
        <w:rPr/>
        <w:t>tidak</w:t>
      </w:r>
      <w:r>
        <w:rPr>
          <w:spacing w:val="-14"/>
        </w:rPr>
        <w:t> </w:t>
      </w:r>
      <w:r>
        <w:rPr/>
        <w:t>dapat</w:t>
      </w:r>
      <w:r>
        <w:rPr>
          <w:spacing w:val="-14"/>
        </w:rPr>
        <w:t> </w:t>
      </w:r>
      <w:r>
        <w:rPr/>
        <w:t>memperlihatkan</w:t>
      </w:r>
      <w:r>
        <w:rPr>
          <w:spacing w:val="-14"/>
        </w:rPr>
        <w:t> </w:t>
      </w:r>
      <w:r>
        <w:rPr/>
        <w:t>akta</w:t>
      </w:r>
      <w:r>
        <w:rPr>
          <w:spacing w:val="-13"/>
        </w:rPr>
        <w:t> </w:t>
      </w:r>
      <w:r>
        <w:rPr/>
        <w:t>perkawinan</w:t>
      </w:r>
      <w:r>
        <w:rPr>
          <w:spacing w:val="-14"/>
        </w:rPr>
        <w:t> </w:t>
      </w:r>
      <w:r>
        <w:rPr/>
        <w:t>orang</w:t>
      </w:r>
      <w:r>
        <w:rPr>
          <w:spacing w:val="-14"/>
        </w:rPr>
        <w:t> </w:t>
      </w:r>
      <w:r>
        <w:rPr/>
        <w:t>tuanya</w:t>
      </w:r>
      <w:r>
        <w:rPr>
          <w:spacing w:val="-14"/>
        </w:rPr>
        <w:t> </w:t>
      </w:r>
      <w:r>
        <w:rPr/>
        <w:t>yang sudah</w:t>
      </w:r>
      <w:r>
        <w:rPr>
          <w:spacing w:val="-4"/>
        </w:rPr>
        <w:t> </w:t>
      </w:r>
      <w:r>
        <w:rPr/>
        <w:t>meninggal,</w:t>
      </w:r>
      <w:r>
        <w:rPr>
          <w:spacing w:val="-3"/>
        </w:rPr>
        <w:t> </w:t>
      </w:r>
      <w:r>
        <w:rPr/>
        <w:t>tidak</w:t>
      </w:r>
      <w:r>
        <w:rPr>
          <w:spacing w:val="-1"/>
        </w:rPr>
        <w:t> </w:t>
      </w:r>
      <w:r>
        <w:rPr/>
        <w:t>dapat</w:t>
      </w:r>
      <w:r>
        <w:rPr>
          <w:spacing w:val="-2"/>
        </w:rPr>
        <w:t> </w:t>
      </w:r>
      <w:r>
        <w:rPr/>
        <w:t>dibantah,</w:t>
      </w:r>
      <w:r>
        <w:rPr>
          <w:spacing w:val="-3"/>
        </w:rPr>
        <w:t> </w:t>
      </w:r>
      <w:r>
        <w:rPr/>
        <w:t>bila</w:t>
      </w:r>
      <w:r>
        <w:rPr>
          <w:spacing w:val="-4"/>
        </w:rPr>
        <w:t> </w:t>
      </w:r>
      <w:r>
        <w:rPr/>
        <w:t>dia</w:t>
      </w:r>
      <w:r>
        <w:rPr>
          <w:spacing w:val="-4"/>
        </w:rPr>
        <w:t> </w:t>
      </w:r>
      <w:r>
        <w:rPr/>
        <w:t>telah</w:t>
      </w:r>
      <w:r>
        <w:rPr>
          <w:spacing w:val="-4"/>
        </w:rPr>
        <w:t> </w:t>
      </w:r>
      <w:r>
        <w:rPr/>
        <w:t>memperlihatkan</w:t>
      </w:r>
      <w:r>
        <w:rPr>
          <w:spacing w:val="-4"/>
        </w:rPr>
        <w:t> </w:t>
      </w:r>
      <w:r>
        <w:rPr/>
        <w:t>kedudukannya</w:t>
      </w:r>
      <w:r>
        <w:rPr>
          <w:spacing w:val="-4"/>
        </w:rPr>
        <w:t> </w:t>
      </w:r>
      <w:r>
        <w:rPr/>
        <w:t>sebagai </w:t>
      </w:r>
      <w:r>
        <w:rPr>
          <w:spacing w:val="-2"/>
        </w:rPr>
        <w:t>anak</w:t>
      </w:r>
      <w:r>
        <w:rPr>
          <w:spacing w:val="-6"/>
        </w:rPr>
        <w:t> </w:t>
      </w:r>
      <w:r>
        <w:rPr>
          <w:spacing w:val="-2"/>
        </w:rPr>
        <w:t>sesuai</w:t>
      </w:r>
      <w:r>
        <w:rPr>
          <w:spacing w:val="-5"/>
        </w:rPr>
        <w:t> </w:t>
      </w:r>
      <w:r>
        <w:rPr>
          <w:spacing w:val="-2"/>
        </w:rPr>
        <w:t>dengan</w:t>
      </w:r>
      <w:r>
        <w:rPr>
          <w:spacing w:val="-3"/>
        </w:rPr>
        <w:t> </w:t>
      </w:r>
      <w:r>
        <w:rPr>
          <w:spacing w:val="-2"/>
        </w:rPr>
        <w:t>akta</w:t>
      </w:r>
      <w:r>
        <w:rPr>
          <w:spacing w:val="-6"/>
        </w:rPr>
        <w:t> </w:t>
      </w:r>
      <w:r>
        <w:rPr>
          <w:spacing w:val="-2"/>
        </w:rPr>
        <w:t>kelahirannya,</w:t>
      </w:r>
      <w:r>
        <w:rPr>
          <w:spacing w:val="-5"/>
        </w:rPr>
        <w:t> </w:t>
      </w:r>
      <w:r>
        <w:rPr>
          <w:spacing w:val="-2"/>
        </w:rPr>
        <w:t>dan</w:t>
      </w:r>
      <w:r>
        <w:rPr>
          <w:spacing w:val="-6"/>
        </w:rPr>
        <w:t> </w:t>
      </w:r>
      <w:r>
        <w:rPr>
          <w:spacing w:val="-2"/>
        </w:rPr>
        <w:t>orang</w:t>
      </w:r>
      <w:r>
        <w:rPr>
          <w:spacing w:val="-6"/>
        </w:rPr>
        <w:t> </w:t>
      </w:r>
      <w:r>
        <w:rPr>
          <w:spacing w:val="-2"/>
        </w:rPr>
        <w:t>tuanya</w:t>
      </w:r>
      <w:r>
        <w:rPr>
          <w:spacing w:val="-6"/>
        </w:rPr>
        <w:t> </w:t>
      </w:r>
      <w:r>
        <w:rPr>
          <w:spacing w:val="-2"/>
        </w:rPr>
        <w:t>telah</w:t>
      </w:r>
      <w:r>
        <w:rPr>
          <w:spacing w:val="-6"/>
        </w:rPr>
        <w:t> </w:t>
      </w:r>
      <w:r>
        <w:rPr>
          <w:spacing w:val="-2"/>
        </w:rPr>
        <w:t>hidup</w:t>
      </w:r>
      <w:r>
        <w:rPr>
          <w:spacing w:val="-6"/>
        </w:rPr>
        <w:t> </w:t>
      </w:r>
      <w:r>
        <w:rPr>
          <w:spacing w:val="-2"/>
        </w:rPr>
        <w:t>secara</w:t>
      </w:r>
      <w:r>
        <w:rPr>
          <w:spacing w:val="-6"/>
        </w:rPr>
        <w:t> </w:t>
      </w:r>
      <w:r>
        <w:rPr>
          <w:spacing w:val="-2"/>
        </w:rPr>
        <w:t>jelas</w:t>
      </w:r>
      <w:r>
        <w:rPr>
          <w:spacing w:val="-6"/>
        </w:rPr>
        <w:t> </w:t>
      </w:r>
      <w:r>
        <w:rPr>
          <w:spacing w:val="-2"/>
        </w:rPr>
        <w:t>sebagai</w:t>
      </w:r>
      <w:r>
        <w:rPr>
          <w:spacing w:val="-5"/>
        </w:rPr>
        <w:t> </w:t>
      </w:r>
      <w:r>
        <w:rPr>
          <w:spacing w:val="-2"/>
        </w:rPr>
        <w:t>suami- isteri.</w:t>
      </w:r>
    </w:p>
    <w:p>
      <w:pPr>
        <w:pStyle w:val="BodyText"/>
        <w:spacing w:before="117"/>
        <w:ind w:left="0"/>
      </w:pPr>
    </w:p>
    <w:p>
      <w:pPr>
        <w:pStyle w:val="BodyText"/>
        <w:ind w:left="359" w:right="104"/>
        <w:jc w:val="center"/>
      </w:pPr>
      <w:r>
        <w:rPr/>
        <w:t>BAB</w:t>
      </w:r>
      <w:r>
        <w:rPr>
          <w:spacing w:val="1"/>
        </w:rPr>
        <w:t> </w:t>
      </w:r>
      <w:r>
        <w:rPr>
          <w:spacing w:val="-10"/>
        </w:rPr>
        <w:t>V</w:t>
      </w:r>
    </w:p>
    <w:p>
      <w:pPr>
        <w:pStyle w:val="BodyText"/>
        <w:spacing w:before="57"/>
        <w:ind w:left="360" w:right="101"/>
        <w:jc w:val="center"/>
      </w:pPr>
      <w:r>
        <w:rPr>
          <w:w w:val="105"/>
        </w:rPr>
        <w:t>HAK</w:t>
      </w:r>
      <w:r>
        <w:rPr>
          <w:spacing w:val="-13"/>
          <w:w w:val="105"/>
        </w:rPr>
        <w:t> </w:t>
      </w:r>
      <w:r>
        <w:rPr>
          <w:w w:val="105"/>
        </w:rPr>
        <w:t>DAN</w:t>
      </w:r>
      <w:r>
        <w:rPr>
          <w:spacing w:val="-12"/>
          <w:w w:val="105"/>
        </w:rPr>
        <w:t> </w:t>
      </w:r>
      <w:r>
        <w:rPr>
          <w:w w:val="105"/>
        </w:rPr>
        <w:t>KEWAJIBAN</w:t>
      </w:r>
      <w:r>
        <w:rPr>
          <w:spacing w:val="-13"/>
          <w:w w:val="105"/>
        </w:rPr>
        <w:t> </w:t>
      </w:r>
      <w:r>
        <w:rPr>
          <w:w w:val="105"/>
        </w:rPr>
        <w:t>SUAMI</w:t>
      </w:r>
      <w:r>
        <w:rPr>
          <w:spacing w:val="-13"/>
          <w:w w:val="105"/>
        </w:rPr>
        <w:t> </w:t>
      </w:r>
      <w:r>
        <w:rPr>
          <w:spacing w:val="-2"/>
          <w:w w:val="105"/>
        </w:rPr>
        <w:t>ISTERI</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spacing w:before="1"/>
        <w:ind w:left="359" w:right="103"/>
        <w:jc w:val="center"/>
      </w:pPr>
      <w:r>
        <w:rPr/>
        <w:t>Pasal</w:t>
      </w:r>
      <w:r>
        <w:rPr>
          <w:spacing w:val="42"/>
        </w:rPr>
        <w:t> </w:t>
      </w:r>
      <w:r>
        <w:rPr>
          <w:spacing w:val="-5"/>
        </w:rPr>
        <w:t>103</w:t>
      </w:r>
    </w:p>
    <w:p>
      <w:pPr>
        <w:pStyle w:val="BodyText"/>
        <w:spacing w:before="56"/>
      </w:pPr>
      <w:r>
        <w:rPr>
          <w:spacing w:val="-2"/>
        </w:rPr>
        <w:t>Suami</w:t>
      </w:r>
      <w:r>
        <w:rPr>
          <w:spacing w:val="-12"/>
        </w:rPr>
        <w:t> </w:t>
      </w:r>
      <w:r>
        <w:rPr>
          <w:spacing w:val="-2"/>
        </w:rPr>
        <w:t>isteri</w:t>
      </w:r>
      <w:r>
        <w:rPr>
          <w:spacing w:val="-11"/>
        </w:rPr>
        <w:t> </w:t>
      </w:r>
      <w:r>
        <w:rPr>
          <w:spacing w:val="-2"/>
        </w:rPr>
        <w:t>wajib</w:t>
      </w:r>
      <w:r>
        <w:rPr>
          <w:spacing w:val="-12"/>
        </w:rPr>
        <w:t> </w:t>
      </w:r>
      <w:r>
        <w:rPr>
          <w:spacing w:val="-2"/>
        </w:rPr>
        <w:t>setia</w:t>
      </w:r>
      <w:r>
        <w:rPr>
          <w:spacing w:val="-11"/>
        </w:rPr>
        <w:t> </w:t>
      </w:r>
      <w:r>
        <w:rPr>
          <w:spacing w:val="-2"/>
        </w:rPr>
        <w:t>satu</w:t>
      </w:r>
      <w:r>
        <w:rPr>
          <w:spacing w:val="-9"/>
        </w:rPr>
        <w:t> </w:t>
      </w:r>
      <w:r>
        <w:rPr>
          <w:spacing w:val="-2"/>
        </w:rPr>
        <w:t>sama</w:t>
      </w:r>
      <w:r>
        <w:rPr>
          <w:spacing w:val="-11"/>
        </w:rPr>
        <w:t> </w:t>
      </w:r>
      <w:r>
        <w:rPr>
          <w:spacing w:val="-2"/>
        </w:rPr>
        <w:t>lain,</w:t>
      </w:r>
      <w:r>
        <w:rPr>
          <w:spacing w:val="-11"/>
        </w:rPr>
        <w:t> </w:t>
      </w:r>
      <w:r>
        <w:rPr>
          <w:spacing w:val="-2"/>
        </w:rPr>
        <w:t>saling</w:t>
      </w:r>
      <w:r>
        <w:rPr>
          <w:spacing w:val="-10"/>
        </w:rPr>
        <w:t> </w:t>
      </w:r>
      <w:r>
        <w:rPr>
          <w:spacing w:val="-2"/>
        </w:rPr>
        <w:t>menolong</w:t>
      </w:r>
      <w:r>
        <w:rPr>
          <w:spacing w:val="-10"/>
        </w:rPr>
        <w:t> </w:t>
      </w:r>
      <w:r>
        <w:rPr>
          <w:spacing w:val="-2"/>
        </w:rPr>
        <w:t>dan</w:t>
      </w:r>
      <w:r>
        <w:rPr>
          <w:spacing w:val="-11"/>
        </w:rPr>
        <w:t> </w:t>
      </w:r>
      <w:r>
        <w:rPr>
          <w:spacing w:val="-2"/>
        </w:rPr>
        <w:t>saling</w:t>
      </w:r>
      <w:r>
        <w:rPr>
          <w:spacing w:val="-10"/>
        </w:rPr>
        <w:t> </w:t>
      </w:r>
      <w:r>
        <w:rPr>
          <w:spacing w:val="-2"/>
        </w:rPr>
        <w:t>membantu.</w:t>
      </w:r>
    </w:p>
    <w:p>
      <w:pPr>
        <w:pStyle w:val="BodyText"/>
        <w:spacing w:before="116"/>
        <w:ind w:left="0"/>
      </w:pPr>
    </w:p>
    <w:p>
      <w:pPr>
        <w:pStyle w:val="BodyText"/>
        <w:ind w:left="359" w:right="103"/>
        <w:jc w:val="center"/>
      </w:pPr>
      <w:r>
        <w:rPr/>
        <w:t>Pasal</w:t>
      </w:r>
      <w:r>
        <w:rPr>
          <w:spacing w:val="42"/>
        </w:rPr>
        <w:t> </w:t>
      </w:r>
      <w:r>
        <w:rPr>
          <w:spacing w:val="-5"/>
        </w:rPr>
        <w:t>104</w:t>
      </w:r>
    </w:p>
    <w:p>
      <w:pPr>
        <w:pStyle w:val="BodyText"/>
        <w:spacing w:after="0"/>
        <w:jc w:val="center"/>
        <w:sectPr>
          <w:pgSz w:w="12240" w:h="15840"/>
          <w:pgMar w:top="1520" w:bottom="280" w:left="1800" w:right="1800"/>
        </w:sectPr>
      </w:pPr>
    </w:p>
    <w:p>
      <w:pPr>
        <w:pStyle w:val="BodyText"/>
        <w:spacing w:before="65"/>
      </w:pPr>
      <w:r>
        <w:rPr>
          <w:spacing w:val="-2"/>
        </w:rPr>
        <w:t>Suami</w:t>
      </w:r>
      <w:r>
        <w:rPr>
          <w:spacing w:val="-8"/>
        </w:rPr>
        <w:t> </w:t>
      </w:r>
      <w:r>
        <w:rPr>
          <w:spacing w:val="-2"/>
        </w:rPr>
        <w:t>isteri,</w:t>
      </w:r>
      <w:r>
        <w:rPr>
          <w:spacing w:val="-8"/>
        </w:rPr>
        <w:t> </w:t>
      </w:r>
      <w:r>
        <w:rPr>
          <w:spacing w:val="-2"/>
        </w:rPr>
        <w:t>dengan</w:t>
      </w:r>
      <w:r>
        <w:rPr>
          <w:spacing w:val="-9"/>
        </w:rPr>
        <w:t> </w:t>
      </w:r>
      <w:r>
        <w:rPr>
          <w:spacing w:val="-2"/>
        </w:rPr>
        <w:t>hanya</w:t>
      </w:r>
      <w:r>
        <w:rPr>
          <w:spacing w:val="-9"/>
        </w:rPr>
        <w:t> </w:t>
      </w:r>
      <w:r>
        <w:rPr>
          <w:spacing w:val="-2"/>
        </w:rPr>
        <w:t>melakukan</w:t>
      </w:r>
      <w:r>
        <w:rPr>
          <w:spacing w:val="-9"/>
        </w:rPr>
        <w:t> </w:t>
      </w:r>
      <w:r>
        <w:rPr>
          <w:spacing w:val="-2"/>
        </w:rPr>
        <w:t>perkawinan,</w:t>
      </w:r>
      <w:r>
        <w:rPr>
          <w:spacing w:val="-8"/>
        </w:rPr>
        <w:t> </w:t>
      </w:r>
      <w:r>
        <w:rPr>
          <w:spacing w:val="-2"/>
        </w:rPr>
        <w:t>telah</w:t>
      </w:r>
      <w:r>
        <w:rPr>
          <w:spacing w:val="-6"/>
        </w:rPr>
        <w:t> </w:t>
      </w:r>
      <w:r>
        <w:rPr>
          <w:spacing w:val="-2"/>
        </w:rPr>
        <w:t>saling</w:t>
      </w:r>
      <w:r>
        <w:rPr>
          <w:spacing w:val="-6"/>
        </w:rPr>
        <w:t> </w:t>
      </w:r>
      <w:r>
        <w:rPr>
          <w:spacing w:val="-2"/>
        </w:rPr>
        <w:t>mengikatkan</w:t>
      </w:r>
      <w:r>
        <w:rPr>
          <w:spacing w:val="-9"/>
        </w:rPr>
        <w:t> </w:t>
      </w:r>
      <w:r>
        <w:rPr>
          <w:spacing w:val="-2"/>
        </w:rPr>
        <w:t>diri</w:t>
      </w:r>
      <w:r>
        <w:rPr>
          <w:spacing w:val="-8"/>
        </w:rPr>
        <w:t> </w:t>
      </w:r>
      <w:r>
        <w:rPr>
          <w:spacing w:val="-2"/>
        </w:rPr>
        <w:t>untuk </w:t>
      </w:r>
      <w:r>
        <w:rPr/>
        <w:t>memelihara dan mendidik anak mereka.</w:t>
      </w:r>
    </w:p>
    <w:p>
      <w:pPr>
        <w:pStyle w:val="BodyText"/>
        <w:spacing w:before="114"/>
        <w:ind w:left="0"/>
      </w:pPr>
    </w:p>
    <w:p>
      <w:pPr>
        <w:pStyle w:val="BodyText"/>
        <w:ind w:left="4015"/>
      </w:pPr>
      <w:r>
        <w:rPr/>
        <w:t>Pasal</w:t>
      </w:r>
      <w:r>
        <w:rPr>
          <w:spacing w:val="42"/>
        </w:rPr>
        <w:t> </w:t>
      </w:r>
      <w:r>
        <w:rPr>
          <w:spacing w:val="-5"/>
        </w:rPr>
        <w:t>105</w:t>
      </w:r>
    </w:p>
    <w:p>
      <w:pPr>
        <w:pStyle w:val="BodyText"/>
        <w:spacing w:before="59"/>
        <w:ind w:right="310"/>
      </w:pPr>
      <w:r>
        <w:rPr>
          <w:spacing w:val="-2"/>
        </w:rPr>
        <w:t>Setiap</w:t>
      </w:r>
      <w:r>
        <w:rPr>
          <w:spacing w:val="-9"/>
        </w:rPr>
        <w:t> </w:t>
      </w:r>
      <w:r>
        <w:rPr>
          <w:spacing w:val="-2"/>
        </w:rPr>
        <w:t>suami</w:t>
      </w:r>
      <w:r>
        <w:rPr>
          <w:spacing w:val="-9"/>
        </w:rPr>
        <w:t> </w:t>
      </w:r>
      <w:r>
        <w:rPr>
          <w:spacing w:val="-2"/>
        </w:rPr>
        <w:t>adalah</w:t>
      </w:r>
      <w:r>
        <w:rPr>
          <w:spacing w:val="-7"/>
        </w:rPr>
        <w:t> </w:t>
      </w:r>
      <w:r>
        <w:rPr>
          <w:spacing w:val="-2"/>
        </w:rPr>
        <w:t>menjadi</w:t>
      </w:r>
      <w:r>
        <w:rPr>
          <w:spacing w:val="-9"/>
        </w:rPr>
        <w:t> </w:t>
      </w:r>
      <w:r>
        <w:rPr>
          <w:spacing w:val="-2"/>
        </w:rPr>
        <w:t>kepala</w:t>
      </w:r>
      <w:r>
        <w:rPr>
          <w:spacing w:val="-9"/>
        </w:rPr>
        <w:t> </w:t>
      </w:r>
      <w:r>
        <w:rPr>
          <w:spacing w:val="-2"/>
        </w:rPr>
        <w:t>persatuan</w:t>
      </w:r>
      <w:r>
        <w:rPr>
          <w:spacing w:val="-7"/>
        </w:rPr>
        <w:t> </w:t>
      </w:r>
      <w:r>
        <w:rPr>
          <w:spacing w:val="-2"/>
        </w:rPr>
        <w:t>perkawinan.</w:t>
      </w:r>
      <w:r>
        <w:rPr>
          <w:spacing w:val="-9"/>
        </w:rPr>
        <w:t> </w:t>
      </w:r>
      <w:r>
        <w:rPr>
          <w:spacing w:val="-2"/>
        </w:rPr>
        <w:t>Sebagai</w:t>
      </w:r>
      <w:r>
        <w:rPr>
          <w:spacing w:val="-9"/>
        </w:rPr>
        <w:t> </w:t>
      </w:r>
      <w:r>
        <w:rPr>
          <w:spacing w:val="-2"/>
        </w:rPr>
        <w:t>kepala,</w:t>
      </w:r>
      <w:r>
        <w:rPr>
          <w:spacing w:val="-9"/>
        </w:rPr>
        <w:t> </w:t>
      </w:r>
      <w:r>
        <w:rPr>
          <w:spacing w:val="-2"/>
        </w:rPr>
        <w:t>ia</w:t>
      </w:r>
      <w:r>
        <w:rPr>
          <w:spacing w:val="-9"/>
        </w:rPr>
        <w:t> </w:t>
      </w:r>
      <w:r>
        <w:rPr>
          <w:spacing w:val="-2"/>
        </w:rPr>
        <w:t>wajib</w:t>
      </w:r>
      <w:r>
        <w:rPr>
          <w:spacing w:val="-7"/>
        </w:rPr>
        <w:t> </w:t>
      </w:r>
      <w:r>
        <w:rPr>
          <w:spacing w:val="-2"/>
        </w:rPr>
        <w:t>memberi </w:t>
      </w:r>
      <w:r>
        <w:rPr/>
        <w:t>bantuan kepada isterinya atau tampil untuknya di muka Hakim, dengan mengingat pengecualian-pengecualian</w:t>
      </w:r>
      <w:r>
        <w:rPr>
          <w:spacing w:val="-5"/>
        </w:rPr>
        <w:t> </w:t>
      </w:r>
      <w:r>
        <w:rPr/>
        <w:t>yang</w:t>
      </w:r>
      <w:r>
        <w:rPr>
          <w:spacing w:val="-3"/>
        </w:rPr>
        <w:t> </w:t>
      </w:r>
      <w:r>
        <w:rPr/>
        <w:t>diatur</w:t>
      </w:r>
      <w:r>
        <w:rPr>
          <w:spacing w:val="-6"/>
        </w:rPr>
        <w:t> </w:t>
      </w:r>
      <w:r>
        <w:rPr/>
        <w:t>di</w:t>
      </w:r>
      <w:r>
        <w:rPr>
          <w:spacing w:val="-6"/>
        </w:rPr>
        <w:t> </w:t>
      </w:r>
      <w:r>
        <w:rPr/>
        <w:t>bawah</w:t>
      </w:r>
      <w:r>
        <w:rPr>
          <w:spacing w:val="-3"/>
        </w:rPr>
        <w:t> </w:t>
      </w:r>
      <w:r>
        <w:rPr/>
        <w:t>ini.</w:t>
      </w:r>
      <w:r>
        <w:rPr>
          <w:spacing w:val="-6"/>
        </w:rPr>
        <w:t> </w:t>
      </w:r>
      <w:r>
        <w:rPr/>
        <w:t>Dia</w:t>
      </w:r>
      <w:r>
        <w:rPr>
          <w:spacing w:val="-5"/>
        </w:rPr>
        <w:t> </w:t>
      </w:r>
      <w:r>
        <w:rPr/>
        <w:t>harus</w:t>
      </w:r>
      <w:r>
        <w:rPr>
          <w:spacing w:val="-5"/>
        </w:rPr>
        <w:t> </w:t>
      </w:r>
      <w:r>
        <w:rPr/>
        <w:t>mengurus</w:t>
      </w:r>
      <w:r>
        <w:rPr>
          <w:spacing w:val="-4"/>
        </w:rPr>
        <w:t> </w:t>
      </w:r>
      <w:r>
        <w:rPr/>
        <w:t>harta</w:t>
      </w:r>
      <w:r>
        <w:rPr>
          <w:spacing w:val="-5"/>
        </w:rPr>
        <w:t> </w:t>
      </w:r>
      <w:r>
        <w:rPr/>
        <w:t>kekayaan </w:t>
      </w:r>
      <w:r>
        <w:rPr>
          <w:spacing w:val="-2"/>
        </w:rPr>
        <w:t>pribadi</w:t>
      </w:r>
      <w:r>
        <w:rPr>
          <w:spacing w:val="-11"/>
        </w:rPr>
        <w:t> </w:t>
      </w:r>
      <w:r>
        <w:rPr>
          <w:spacing w:val="-2"/>
        </w:rPr>
        <w:t>si</w:t>
      </w:r>
      <w:r>
        <w:rPr>
          <w:spacing w:val="-9"/>
        </w:rPr>
        <w:t> </w:t>
      </w:r>
      <w:r>
        <w:rPr>
          <w:spacing w:val="-2"/>
        </w:rPr>
        <w:t>isteri,</w:t>
      </w:r>
      <w:r>
        <w:rPr>
          <w:spacing w:val="-9"/>
        </w:rPr>
        <w:t> </w:t>
      </w:r>
      <w:r>
        <w:rPr>
          <w:spacing w:val="-2"/>
        </w:rPr>
        <w:t>kecuali</w:t>
      </w:r>
      <w:r>
        <w:rPr>
          <w:spacing w:val="-11"/>
        </w:rPr>
        <w:t> </w:t>
      </w:r>
      <w:r>
        <w:rPr>
          <w:spacing w:val="-2"/>
        </w:rPr>
        <w:t>bila</w:t>
      </w:r>
      <w:r>
        <w:rPr>
          <w:spacing w:val="-12"/>
        </w:rPr>
        <w:t> </w:t>
      </w:r>
      <w:r>
        <w:rPr>
          <w:spacing w:val="-2"/>
        </w:rPr>
        <w:t>disyaratkan</w:t>
      </w:r>
      <w:r>
        <w:rPr>
          <w:spacing w:val="-11"/>
        </w:rPr>
        <w:t> </w:t>
      </w:r>
      <w:r>
        <w:rPr>
          <w:spacing w:val="-2"/>
        </w:rPr>
        <w:t>yang</w:t>
      </w:r>
      <w:r>
        <w:rPr>
          <w:spacing w:val="-9"/>
        </w:rPr>
        <w:t> </w:t>
      </w:r>
      <w:r>
        <w:rPr>
          <w:spacing w:val="-2"/>
        </w:rPr>
        <w:t>sebaliknya.</w:t>
      </w:r>
      <w:r>
        <w:rPr>
          <w:spacing w:val="-11"/>
        </w:rPr>
        <w:t> </w:t>
      </w:r>
      <w:r>
        <w:rPr>
          <w:spacing w:val="-2"/>
        </w:rPr>
        <w:t>Dia</w:t>
      </w:r>
      <w:r>
        <w:rPr>
          <w:spacing w:val="-12"/>
        </w:rPr>
        <w:t> </w:t>
      </w:r>
      <w:r>
        <w:rPr>
          <w:spacing w:val="-2"/>
        </w:rPr>
        <w:t>harus</w:t>
      </w:r>
      <w:r>
        <w:rPr>
          <w:spacing w:val="-11"/>
        </w:rPr>
        <w:t> </w:t>
      </w:r>
      <w:r>
        <w:rPr>
          <w:spacing w:val="-2"/>
        </w:rPr>
        <w:t>mengurus</w:t>
      </w:r>
      <w:r>
        <w:rPr>
          <w:spacing w:val="-10"/>
        </w:rPr>
        <w:t> </w:t>
      </w:r>
      <w:r>
        <w:rPr>
          <w:spacing w:val="-2"/>
        </w:rPr>
        <w:t>harta</w:t>
      </w:r>
      <w:r>
        <w:rPr>
          <w:spacing w:val="-12"/>
        </w:rPr>
        <w:t> </w:t>
      </w:r>
      <w:r>
        <w:rPr>
          <w:spacing w:val="-2"/>
        </w:rPr>
        <w:t>kekayaan </w:t>
      </w:r>
      <w:r>
        <w:rPr/>
        <w:t>itu</w:t>
      </w:r>
      <w:r>
        <w:rPr>
          <w:spacing w:val="-16"/>
        </w:rPr>
        <w:t> </w:t>
      </w:r>
      <w:r>
        <w:rPr/>
        <w:t>sebagai</w:t>
      </w:r>
      <w:r>
        <w:rPr>
          <w:spacing w:val="-14"/>
        </w:rPr>
        <w:t> </w:t>
      </w:r>
      <w:r>
        <w:rPr/>
        <w:t>seorang</w:t>
      </w:r>
      <w:r>
        <w:rPr>
          <w:spacing w:val="-14"/>
        </w:rPr>
        <w:t> </w:t>
      </w:r>
      <w:r>
        <w:rPr/>
        <w:t>kepala</w:t>
      </w:r>
      <w:r>
        <w:rPr>
          <w:spacing w:val="-13"/>
        </w:rPr>
        <w:t> </w:t>
      </w:r>
      <w:r>
        <w:rPr/>
        <w:t>keluarga</w:t>
      </w:r>
      <w:r>
        <w:rPr>
          <w:spacing w:val="-14"/>
        </w:rPr>
        <w:t> </w:t>
      </w:r>
      <w:r>
        <w:rPr/>
        <w:t>yang</w:t>
      </w:r>
      <w:r>
        <w:rPr>
          <w:spacing w:val="-14"/>
        </w:rPr>
        <w:t> </w:t>
      </w:r>
      <w:r>
        <w:rPr/>
        <w:t>baik,</w:t>
      </w:r>
      <w:r>
        <w:rPr>
          <w:spacing w:val="-14"/>
        </w:rPr>
        <w:t> </w:t>
      </w:r>
      <w:r>
        <w:rPr/>
        <w:t>dan</w:t>
      </w:r>
      <w:r>
        <w:rPr>
          <w:spacing w:val="-13"/>
        </w:rPr>
        <w:t> </w:t>
      </w:r>
      <w:r>
        <w:rPr/>
        <w:t>karenanya</w:t>
      </w:r>
      <w:r>
        <w:rPr>
          <w:spacing w:val="-14"/>
        </w:rPr>
        <w:t> </w:t>
      </w:r>
      <w:r>
        <w:rPr/>
        <w:t>bertanggung</w:t>
      </w:r>
      <w:r>
        <w:rPr>
          <w:spacing w:val="-14"/>
        </w:rPr>
        <w:t> </w:t>
      </w:r>
      <w:r>
        <w:rPr/>
        <w:t>jawab</w:t>
      </w:r>
      <w:r>
        <w:rPr>
          <w:spacing w:val="-14"/>
        </w:rPr>
        <w:t> </w:t>
      </w:r>
      <w:r>
        <w:rPr/>
        <w:t>atas</w:t>
      </w:r>
      <w:r>
        <w:rPr>
          <w:spacing w:val="-13"/>
        </w:rPr>
        <w:t> </w:t>
      </w:r>
      <w:r>
        <w:rPr/>
        <w:t>segala kelalaian dalam pengurusan itu. Dia tidak diperkenankan memindahtangankan atau membebankan harta</w:t>
      </w:r>
      <w:r>
        <w:rPr>
          <w:spacing w:val="-1"/>
        </w:rPr>
        <w:t> </w:t>
      </w:r>
      <w:r>
        <w:rPr/>
        <w:t>kekayaan</w:t>
      </w:r>
      <w:r>
        <w:rPr>
          <w:spacing w:val="-1"/>
        </w:rPr>
        <w:t> </w:t>
      </w:r>
      <w:r>
        <w:rPr/>
        <w:t>tak bergerak isterinya tanpa</w:t>
      </w:r>
      <w:r>
        <w:rPr>
          <w:spacing w:val="-1"/>
        </w:rPr>
        <w:t> </w:t>
      </w:r>
      <w:r>
        <w:rPr/>
        <w:t>persetujuan</w:t>
      </w:r>
      <w:r>
        <w:rPr>
          <w:spacing w:val="-1"/>
        </w:rPr>
        <w:t> </w:t>
      </w:r>
      <w:r>
        <w:rPr/>
        <w:t>si isteri.</w:t>
      </w:r>
    </w:p>
    <w:p>
      <w:pPr>
        <w:pStyle w:val="BodyText"/>
        <w:spacing w:before="120"/>
        <w:ind w:left="0"/>
      </w:pPr>
    </w:p>
    <w:p>
      <w:pPr>
        <w:pStyle w:val="BodyText"/>
        <w:ind w:left="4015"/>
      </w:pPr>
      <w:r>
        <w:rPr/>
        <w:t>Pasal</w:t>
      </w:r>
      <w:r>
        <w:rPr>
          <w:spacing w:val="42"/>
        </w:rPr>
        <w:t> </w:t>
      </w:r>
      <w:r>
        <w:rPr>
          <w:spacing w:val="-5"/>
        </w:rPr>
        <w:t>106</w:t>
      </w:r>
    </w:p>
    <w:p>
      <w:pPr>
        <w:pStyle w:val="BodyText"/>
        <w:spacing w:before="56"/>
      </w:pPr>
      <w:r>
        <w:rPr>
          <w:spacing w:val="-2"/>
        </w:rPr>
        <w:t>Setiap</w:t>
      </w:r>
      <w:r>
        <w:rPr>
          <w:spacing w:val="-5"/>
        </w:rPr>
        <w:t> </w:t>
      </w:r>
      <w:r>
        <w:rPr>
          <w:spacing w:val="-2"/>
        </w:rPr>
        <w:t>isteri</w:t>
      </w:r>
      <w:r>
        <w:rPr>
          <w:spacing w:val="-5"/>
        </w:rPr>
        <w:t> </w:t>
      </w:r>
      <w:r>
        <w:rPr>
          <w:spacing w:val="-2"/>
        </w:rPr>
        <w:t>harus</w:t>
      </w:r>
      <w:r>
        <w:rPr>
          <w:spacing w:val="-5"/>
        </w:rPr>
        <w:t> </w:t>
      </w:r>
      <w:r>
        <w:rPr>
          <w:spacing w:val="-2"/>
        </w:rPr>
        <w:t>patuh</w:t>
      </w:r>
      <w:r>
        <w:rPr>
          <w:spacing w:val="-5"/>
        </w:rPr>
        <w:t> </w:t>
      </w:r>
      <w:r>
        <w:rPr>
          <w:spacing w:val="-2"/>
        </w:rPr>
        <w:t>kepada</w:t>
      </w:r>
      <w:r>
        <w:rPr>
          <w:spacing w:val="-5"/>
        </w:rPr>
        <w:t> </w:t>
      </w:r>
      <w:r>
        <w:rPr>
          <w:spacing w:val="-2"/>
        </w:rPr>
        <w:t>suaminya.</w:t>
      </w:r>
      <w:r>
        <w:rPr>
          <w:spacing w:val="-5"/>
        </w:rPr>
        <w:t> </w:t>
      </w:r>
      <w:r>
        <w:rPr>
          <w:spacing w:val="-2"/>
        </w:rPr>
        <w:t>Dia</w:t>
      </w:r>
      <w:r>
        <w:rPr>
          <w:spacing w:val="-5"/>
        </w:rPr>
        <w:t> </w:t>
      </w:r>
      <w:r>
        <w:rPr>
          <w:spacing w:val="-2"/>
        </w:rPr>
        <w:t>wajib</w:t>
      </w:r>
      <w:r>
        <w:rPr>
          <w:spacing w:val="-3"/>
        </w:rPr>
        <w:t> </w:t>
      </w:r>
      <w:r>
        <w:rPr>
          <w:spacing w:val="-2"/>
        </w:rPr>
        <w:t>tinggal</w:t>
      </w:r>
      <w:r>
        <w:rPr>
          <w:spacing w:val="-6"/>
        </w:rPr>
        <w:t> </w:t>
      </w:r>
      <w:r>
        <w:rPr>
          <w:spacing w:val="-2"/>
        </w:rPr>
        <w:t>serumah</w:t>
      </w:r>
      <w:r>
        <w:rPr>
          <w:spacing w:val="-3"/>
        </w:rPr>
        <w:t> </w:t>
      </w:r>
      <w:r>
        <w:rPr>
          <w:spacing w:val="-2"/>
        </w:rPr>
        <w:t>dengan</w:t>
      </w:r>
      <w:r>
        <w:rPr>
          <w:spacing w:val="-5"/>
        </w:rPr>
        <w:t> </w:t>
      </w:r>
      <w:r>
        <w:rPr>
          <w:spacing w:val="-2"/>
        </w:rPr>
        <w:t>suaminya</w:t>
      </w:r>
      <w:r>
        <w:rPr>
          <w:spacing w:val="-5"/>
        </w:rPr>
        <w:t> </w:t>
      </w:r>
      <w:r>
        <w:rPr>
          <w:spacing w:val="-2"/>
        </w:rPr>
        <w:t>dan </w:t>
      </w:r>
      <w:r>
        <w:rPr/>
        <w:t>mengikutinya, di mana pun dianggapnya perlu untuk bertempat tinggal.</w:t>
      </w:r>
    </w:p>
    <w:p>
      <w:pPr>
        <w:pStyle w:val="BodyText"/>
        <w:spacing w:before="115"/>
        <w:ind w:left="0"/>
      </w:pPr>
    </w:p>
    <w:p>
      <w:pPr>
        <w:pStyle w:val="BodyText"/>
        <w:ind w:left="4015"/>
      </w:pPr>
      <w:r>
        <w:rPr/>
        <w:t>Pasal</w:t>
      </w:r>
      <w:r>
        <w:rPr>
          <w:spacing w:val="42"/>
        </w:rPr>
        <w:t> </w:t>
      </w:r>
      <w:r>
        <w:rPr>
          <w:spacing w:val="-5"/>
        </w:rPr>
        <w:t>107</w:t>
      </w:r>
    </w:p>
    <w:p>
      <w:pPr>
        <w:pStyle w:val="BodyText"/>
        <w:spacing w:before="57"/>
        <w:ind w:right="98"/>
      </w:pPr>
      <w:r>
        <w:rPr/>
        <w:t>Setiap</w:t>
      </w:r>
      <w:r>
        <w:rPr>
          <w:spacing w:val="-9"/>
        </w:rPr>
        <w:t> </w:t>
      </w:r>
      <w:r>
        <w:rPr/>
        <w:t>suami</w:t>
      </w:r>
      <w:r>
        <w:rPr>
          <w:spacing w:val="-8"/>
        </w:rPr>
        <w:t> </w:t>
      </w:r>
      <w:r>
        <w:rPr/>
        <w:t>wajib</w:t>
      </w:r>
      <w:r>
        <w:rPr>
          <w:spacing w:val="-9"/>
        </w:rPr>
        <w:t> </w:t>
      </w:r>
      <w:r>
        <w:rPr/>
        <w:t>menerima</w:t>
      </w:r>
      <w:r>
        <w:rPr>
          <w:spacing w:val="-7"/>
        </w:rPr>
        <w:t> </w:t>
      </w:r>
      <w:r>
        <w:rPr/>
        <w:t>isterinya</w:t>
      </w:r>
      <w:r>
        <w:rPr>
          <w:spacing w:val="-9"/>
        </w:rPr>
        <w:t> </w:t>
      </w:r>
      <w:r>
        <w:rPr/>
        <w:t>di</w:t>
      </w:r>
      <w:r>
        <w:rPr>
          <w:spacing w:val="-8"/>
        </w:rPr>
        <w:t> </w:t>
      </w:r>
      <w:r>
        <w:rPr/>
        <w:t>rumah</w:t>
      </w:r>
      <w:r>
        <w:rPr>
          <w:spacing w:val="-9"/>
        </w:rPr>
        <w:t> </w:t>
      </w:r>
      <w:r>
        <w:rPr/>
        <w:t>yang</w:t>
      </w:r>
      <w:r>
        <w:rPr>
          <w:spacing w:val="-7"/>
        </w:rPr>
        <w:t> </w:t>
      </w:r>
      <w:r>
        <w:rPr/>
        <w:t>ditempatinya.</w:t>
      </w:r>
      <w:r>
        <w:rPr>
          <w:spacing w:val="-6"/>
        </w:rPr>
        <w:t> </w:t>
      </w:r>
      <w:r>
        <w:rPr/>
        <w:t>Dia</w:t>
      </w:r>
      <w:r>
        <w:rPr>
          <w:spacing w:val="-9"/>
        </w:rPr>
        <w:t> </w:t>
      </w:r>
      <w:r>
        <w:rPr/>
        <w:t>wajib</w:t>
      </w:r>
      <w:r>
        <w:rPr>
          <w:spacing w:val="-10"/>
        </w:rPr>
        <w:t> </w:t>
      </w:r>
      <w:r>
        <w:rPr/>
        <w:t>melindungi </w:t>
      </w:r>
      <w:r>
        <w:rPr>
          <w:spacing w:val="-2"/>
        </w:rPr>
        <w:t>isterinya,</w:t>
      </w:r>
      <w:r>
        <w:rPr>
          <w:spacing w:val="-7"/>
        </w:rPr>
        <w:t> </w:t>
      </w:r>
      <w:r>
        <w:rPr>
          <w:spacing w:val="-2"/>
        </w:rPr>
        <w:t>dan</w:t>
      </w:r>
      <w:r>
        <w:rPr>
          <w:spacing w:val="-8"/>
        </w:rPr>
        <w:t> </w:t>
      </w:r>
      <w:r>
        <w:rPr>
          <w:spacing w:val="-2"/>
        </w:rPr>
        <w:t>memberinya</w:t>
      </w:r>
      <w:r>
        <w:rPr>
          <w:spacing w:val="-6"/>
        </w:rPr>
        <w:t> </w:t>
      </w:r>
      <w:r>
        <w:rPr>
          <w:spacing w:val="-2"/>
        </w:rPr>
        <w:t>apa</w:t>
      </w:r>
      <w:r>
        <w:rPr>
          <w:spacing w:val="-8"/>
        </w:rPr>
        <w:t> </w:t>
      </w:r>
      <w:r>
        <w:rPr>
          <w:spacing w:val="-2"/>
        </w:rPr>
        <w:t>saja</w:t>
      </w:r>
      <w:r>
        <w:rPr>
          <w:spacing w:val="-8"/>
        </w:rPr>
        <w:t> </w:t>
      </w:r>
      <w:r>
        <w:rPr>
          <w:spacing w:val="-2"/>
        </w:rPr>
        <w:t>yang</w:t>
      </w:r>
      <w:r>
        <w:rPr>
          <w:spacing w:val="-5"/>
        </w:rPr>
        <w:t> </w:t>
      </w:r>
      <w:r>
        <w:rPr>
          <w:spacing w:val="-2"/>
        </w:rPr>
        <w:t>perlu,</w:t>
      </w:r>
      <w:r>
        <w:rPr>
          <w:spacing w:val="-7"/>
        </w:rPr>
        <w:t> </w:t>
      </w:r>
      <w:r>
        <w:rPr>
          <w:spacing w:val="-2"/>
        </w:rPr>
        <w:t>sesuai</w:t>
      </w:r>
      <w:r>
        <w:rPr>
          <w:spacing w:val="-4"/>
        </w:rPr>
        <w:t> </w:t>
      </w:r>
      <w:r>
        <w:rPr>
          <w:spacing w:val="-2"/>
        </w:rPr>
        <w:t>dengan</w:t>
      </w:r>
      <w:r>
        <w:rPr>
          <w:spacing w:val="-5"/>
        </w:rPr>
        <w:t> </w:t>
      </w:r>
      <w:r>
        <w:rPr>
          <w:spacing w:val="-2"/>
        </w:rPr>
        <w:t>kedudukan</w:t>
      </w:r>
      <w:r>
        <w:rPr>
          <w:spacing w:val="-5"/>
        </w:rPr>
        <w:t> </w:t>
      </w:r>
      <w:r>
        <w:rPr>
          <w:spacing w:val="-2"/>
        </w:rPr>
        <w:t>dan</w:t>
      </w:r>
      <w:r>
        <w:rPr>
          <w:spacing w:val="-5"/>
        </w:rPr>
        <w:t> </w:t>
      </w:r>
      <w:r>
        <w:rPr>
          <w:spacing w:val="-2"/>
        </w:rPr>
        <w:t>kemampuannya.</w:t>
      </w:r>
    </w:p>
    <w:p>
      <w:pPr>
        <w:pStyle w:val="BodyText"/>
        <w:spacing w:before="117"/>
        <w:ind w:left="0"/>
      </w:pPr>
    </w:p>
    <w:p>
      <w:pPr>
        <w:pStyle w:val="BodyText"/>
        <w:ind w:left="4015"/>
      </w:pPr>
      <w:r>
        <w:rPr/>
        <w:t>Pasal</w:t>
      </w:r>
      <w:r>
        <w:rPr>
          <w:spacing w:val="42"/>
        </w:rPr>
        <w:t> </w:t>
      </w:r>
      <w:r>
        <w:rPr>
          <w:spacing w:val="-5"/>
        </w:rPr>
        <w:t>108</w:t>
      </w:r>
    </w:p>
    <w:p>
      <w:pPr>
        <w:pStyle w:val="BodyText"/>
        <w:spacing w:before="56"/>
      </w:pPr>
      <w:r>
        <w:rPr/>
        <w:t>Seorang</w:t>
      </w:r>
      <w:r>
        <w:rPr>
          <w:spacing w:val="-2"/>
        </w:rPr>
        <w:t> </w:t>
      </w:r>
      <w:r>
        <w:rPr/>
        <w:t>isteri,</w:t>
      </w:r>
      <w:r>
        <w:rPr>
          <w:spacing w:val="-1"/>
        </w:rPr>
        <w:t> </w:t>
      </w:r>
      <w:r>
        <w:rPr/>
        <w:t>sekalipun</w:t>
      </w:r>
      <w:r>
        <w:rPr>
          <w:spacing w:val="-2"/>
        </w:rPr>
        <w:t> </w:t>
      </w:r>
      <w:r>
        <w:rPr/>
        <w:t>ia kawin</w:t>
      </w:r>
      <w:r>
        <w:rPr>
          <w:spacing w:val="-2"/>
        </w:rPr>
        <w:t> </w:t>
      </w:r>
      <w:r>
        <w:rPr/>
        <w:t>di</w:t>
      </w:r>
      <w:r>
        <w:rPr>
          <w:spacing w:val="-3"/>
        </w:rPr>
        <w:t> </w:t>
      </w:r>
      <w:r>
        <w:rPr/>
        <w:t>luar</w:t>
      </w:r>
      <w:r>
        <w:rPr>
          <w:spacing w:val="-3"/>
        </w:rPr>
        <w:t> </w:t>
      </w:r>
      <w:r>
        <w:rPr/>
        <w:t>harta</w:t>
      </w:r>
      <w:r>
        <w:rPr>
          <w:spacing w:val="-2"/>
        </w:rPr>
        <w:t> </w:t>
      </w:r>
      <w:r>
        <w:rPr/>
        <w:t>bersama,</w:t>
      </w:r>
      <w:r>
        <w:rPr>
          <w:spacing w:val="-1"/>
        </w:rPr>
        <w:t> </w:t>
      </w:r>
      <w:r>
        <w:rPr/>
        <w:t>atau</w:t>
      </w:r>
      <w:r>
        <w:rPr>
          <w:spacing w:val="-2"/>
        </w:rPr>
        <w:t> </w:t>
      </w:r>
      <w:r>
        <w:rPr/>
        <w:t>dengan</w:t>
      </w:r>
      <w:r>
        <w:rPr>
          <w:spacing w:val="-2"/>
        </w:rPr>
        <w:t> </w:t>
      </w:r>
      <w:r>
        <w:rPr/>
        <w:t>harta</w:t>
      </w:r>
      <w:r>
        <w:rPr>
          <w:spacing w:val="-2"/>
        </w:rPr>
        <w:t> </w:t>
      </w:r>
      <w:r>
        <w:rPr/>
        <w:t>benda</w:t>
      </w:r>
      <w:r>
        <w:rPr>
          <w:spacing w:val="-2"/>
        </w:rPr>
        <w:t> </w:t>
      </w:r>
      <w:r>
        <w:rPr/>
        <w:t>terpisah, tidak</w:t>
      </w:r>
      <w:r>
        <w:rPr>
          <w:spacing w:val="-12"/>
        </w:rPr>
        <w:t> </w:t>
      </w:r>
      <w:r>
        <w:rPr/>
        <w:t>dapat</w:t>
      </w:r>
      <w:r>
        <w:rPr>
          <w:spacing w:val="-14"/>
        </w:rPr>
        <w:t> </w:t>
      </w:r>
      <w:r>
        <w:rPr/>
        <w:t>menghibahkan,</w:t>
      </w:r>
      <w:r>
        <w:rPr>
          <w:spacing w:val="-13"/>
        </w:rPr>
        <w:t> </w:t>
      </w:r>
      <w:r>
        <w:rPr/>
        <w:t>memindahtangankan,</w:t>
      </w:r>
      <w:r>
        <w:rPr>
          <w:spacing w:val="-13"/>
        </w:rPr>
        <w:t> </w:t>
      </w:r>
      <w:r>
        <w:rPr/>
        <w:t>menggadaikan,</w:t>
      </w:r>
      <w:r>
        <w:rPr>
          <w:spacing w:val="-13"/>
        </w:rPr>
        <w:t> </w:t>
      </w:r>
      <w:r>
        <w:rPr/>
        <w:t>memperoleh</w:t>
      </w:r>
      <w:r>
        <w:rPr>
          <w:spacing w:val="-14"/>
        </w:rPr>
        <w:t> </w:t>
      </w:r>
      <w:r>
        <w:rPr/>
        <w:t>apa</w:t>
      </w:r>
      <w:r>
        <w:rPr>
          <w:spacing w:val="-14"/>
        </w:rPr>
        <w:t> </w:t>
      </w:r>
      <w:r>
        <w:rPr/>
        <w:t>pun,</w:t>
      </w:r>
      <w:r>
        <w:rPr>
          <w:spacing w:val="-13"/>
        </w:rPr>
        <w:t> </w:t>
      </w:r>
      <w:r>
        <w:rPr/>
        <w:t>baik secara</w:t>
      </w:r>
      <w:r>
        <w:rPr>
          <w:spacing w:val="-12"/>
        </w:rPr>
        <w:t> </w:t>
      </w:r>
      <w:r>
        <w:rPr/>
        <w:t>cuma-cuma</w:t>
      </w:r>
      <w:r>
        <w:rPr>
          <w:spacing w:val="-12"/>
        </w:rPr>
        <w:t> </w:t>
      </w:r>
      <w:r>
        <w:rPr/>
        <w:t>maupun</w:t>
      </w:r>
      <w:r>
        <w:rPr>
          <w:spacing w:val="-12"/>
        </w:rPr>
        <w:t> </w:t>
      </w:r>
      <w:r>
        <w:rPr/>
        <w:t>dengan</w:t>
      </w:r>
      <w:r>
        <w:rPr>
          <w:spacing w:val="-10"/>
        </w:rPr>
        <w:t> </w:t>
      </w:r>
      <w:r>
        <w:rPr/>
        <w:t>beban,</w:t>
      </w:r>
      <w:r>
        <w:rPr>
          <w:spacing w:val="-11"/>
        </w:rPr>
        <w:t> </w:t>
      </w:r>
      <w:r>
        <w:rPr/>
        <w:t>tanpa</w:t>
      </w:r>
      <w:r>
        <w:rPr>
          <w:spacing w:val="-10"/>
        </w:rPr>
        <w:t> </w:t>
      </w:r>
      <w:r>
        <w:rPr/>
        <w:t>bantuan</w:t>
      </w:r>
      <w:r>
        <w:rPr>
          <w:spacing w:val="-12"/>
        </w:rPr>
        <w:t> </w:t>
      </w:r>
      <w:r>
        <w:rPr/>
        <w:t>suami</w:t>
      </w:r>
      <w:r>
        <w:rPr>
          <w:spacing w:val="-11"/>
        </w:rPr>
        <w:t> </w:t>
      </w:r>
      <w:r>
        <w:rPr/>
        <w:t>dalam</w:t>
      </w:r>
      <w:r>
        <w:rPr>
          <w:spacing w:val="-10"/>
        </w:rPr>
        <w:t> </w:t>
      </w:r>
      <w:r>
        <w:rPr/>
        <w:t>akta</w:t>
      </w:r>
      <w:r>
        <w:rPr>
          <w:spacing w:val="-12"/>
        </w:rPr>
        <w:t> </w:t>
      </w:r>
      <w:r>
        <w:rPr/>
        <w:t>atau</w:t>
      </w:r>
      <w:r>
        <w:rPr>
          <w:spacing w:val="-10"/>
        </w:rPr>
        <w:t> </w:t>
      </w:r>
      <w:r>
        <w:rPr/>
        <w:t>izin</w:t>
      </w:r>
      <w:r>
        <w:rPr>
          <w:spacing w:val="-12"/>
        </w:rPr>
        <w:t> </w:t>
      </w:r>
      <w:r>
        <w:rPr/>
        <w:t>tertulis. Sekalipun</w:t>
      </w:r>
      <w:r>
        <w:rPr>
          <w:spacing w:val="-2"/>
        </w:rPr>
        <w:t> </w:t>
      </w:r>
      <w:r>
        <w:rPr/>
        <w:t>suami</w:t>
      </w:r>
      <w:r>
        <w:rPr>
          <w:spacing w:val="-4"/>
        </w:rPr>
        <w:t> </w:t>
      </w:r>
      <w:r>
        <w:rPr/>
        <w:t>telah</w:t>
      </w:r>
      <w:r>
        <w:rPr>
          <w:spacing w:val="-2"/>
        </w:rPr>
        <w:t> </w:t>
      </w:r>
      <w:r>
        <w:rPr/>
        <w:t>memberi</w:t>
      </w:r>
      <w:r>
        <w:rPr>
          <w:spacing w:val="-4"/>
        </w:rPr>
        <w:t> </w:t>
      </w:r>
      <w:r>
        <w:rPr/>
        <w:t>kuasa</w:t>
      </w:r>
      <w:r>
        <w:rPr>
          <w:spacing w:val="-5"/>
        </w:rPr>
        <w:t> </w:t>
      </w:r>
      <w:r>
        <w:rPr/>
        <w:t>kepada</w:t>
      </w:r>
      <w:r>
        <w:rPr>
          <w:spacing w:val="-5"/>
        </w:rPr>
        <w:t> </w:t>
      </w:r>
      <w:r>
        <w:rPr/>
        <w:t>isterinya</w:t>
      </w:r>
      <w:r>
        <w:rPr>
          <w:spacing w:val="-5"/>
        </w:rPr>
        <w:t> </w:t>
      </w:r>
      <w:r>
        <w:rPr/>
        <w:t>untuk</w:t>
      </w:r>
      <w:r>
        <w:rPr>
          <w:spacing w:val="-2"/>
        </w:rPr>
        <w:t> </w:t>
      </w:r>
      <w:r>
        <w:rPr/>
        <w:t>membuat</w:t>
      </w:r>
      <w:r>
        <w:rPr>
          <w:spacing w:val="-5"/>
        </w:rPr>
        <w:t> </w:t>
      </w:r>
      <w:r>
        <w:rPr/>
        <w:t>akta</w:t>
      </w:r>
      <w:r>
        <w:rPr>
          <w:spacing w:val="-5"/>
        </w:rPr>
        <w:t> </w:t>
      </w:r>
      <w:r>
        <w:rPr/>
        <w:t>atau</w:t>
      </w:r>
      <w:r>
        <w:rPr>
          <w:spacing w:val="-5"/>
        </w:rPr>
        <w:t> </w:t>
      </w:r>
      <w:r>
        <w:rPr/>
        <w:t>perjanjian tertentu, si isteri tidaklah berwenang untuk menerima pembayaran apa pun, atau memberi pembebasan untuk itu tanpa izin tegas dari suami.</w:t>
      </w:r>
    </w:p>
    <w:p>
      <w:pPr>
        <w:pStyle w:val="BodyText"/>
        <w:spacing w:before="118"/>
        <w:ind w:left="0"/>
      </w:pPr>
    </w:p>
    <w:p>
      <w:pPr>
        <w:pStyle w:val="BodyText"/>
        <w:ind w:left="4015"/>
      </w:pPr>
      <w:r>
        <w:rPr/>
        <w:t>Pasal</w:t>
      </w:r>
      <w:r>
        <w:rPr>
          <w:spacing w:val="42"/>
        </w:rPr>
        <w:t> </w:t>
      </w:r>
      <w:r>
        <w:rPr>
          <w:spacing w:val="-5"/>
        </w:rPr>
        <w:t>109</w:t>
      </w:r>
    </w:p>
    <w:p>
      <w:pPr>
        <w:pStyle w:val="BodyText"/>
        <w:spacing w:before="57"/>
        <w:ind w:right="310"/>
      </w:pPr>
      <w:r>
        <w:rPr/>
        <w:t>Mengenai</w:t>
      </w:r>
      <w:r>
        <w:rPr>
          <w:spacing w:val="-5"/>
        </w:rPr>
        <w:t> </w:t>
      </w:r>
      <w:r>
        <w:rPr/>
        <w:t>perbuatan</w:t>
      </w:r>
      <w:r>
        <w:rPr>
          <w:spacing w:val="-4"/>
        </w:rPr>
        <w:t> </w:t>
      </w:r>
      <w:r>
        <w:rPr/>
        <w:t>atau</w:t>
      </w:r>
      <w:r>
        <w:rPr>
          <w:spacing w:val="-4"/>
        </w:rPr>
        <w:t> </w:t>
      </w:r>
      <w:r>
        <w:rPr/>
        <w:t>perjanjian,</w:t>
      </w:r>
      <w:r>
        <w:rPr>
          <w:spacing w:val="-5"/>
        </w:rPr>
        <w:t> </w:t>
      </w:r>
      <w:r>
        <w:rPr/>
        <w:t>yang</w:t>
      </w:r>
      <w:r>
        <w:rPr>
          <w:spacing w:val="-4"/>
        </w:rPr>
        <w:t> </w:t>
      </w:r>
      <w:r>
        <w:rPr/>
        <w:t>dibuat</w:t>
      </w:r>
      <w:r>
        <w:rPr>
          <w:spacing w:val="-4"/>
        </w:rPr>
        <w:t> </w:t>
      </w:r>
      <w:r>
        <w:rPr/>
        <w:t>oleh</w:t>
      </w:r>
      <w:r>
        <w:rPr>
          <w:spacing w:val="-6"/>
        </w:rPr>
        <w:t> </w:t>
      </w:r>
      <w:r>
        <w:rPr/>
        <w:t>seorang</w:t>
      </w:r>
      <w:r>
        <w:rPr>
          <w:spacing w:val="-4"/>
        </w:rPr>
        <w:t> </w:t>
      </w:r>
      <w:r>
        <w:rPr/>
        <w:t>isteri</w:t>
      </w:r>
      <w:r>
        <w:rPr>
          <w:spacing w:val="-5"/>
        </w:rPr>
        <w:t> </w:t>
      </w:r>
      <w:r>
        <w:rPr/>
        <w:t>karena</w:t>
      </w:r>
      <w:r>
        <w:rPr>
          <w:spacing w:val="-6"/>
        </w:rPr>
        <w:t> </w:t>
      </w:r>
      <w:r>
        <w:rPr/>
        <w:t>apa</w:t>
      </w:r>
      <w:r>
        <w:rPr>
          <w:spacing w:val="-4"/>
        </w:rPr>
        <w:t> </w:t>
      </w:r>
      <w:r>
        <w:rPr/>
        <w:t>saja</w:t>
      </w:r>
      <w:r>
        <w:rPr>
          <w:spacing w:val="-6"/>
        </w:rPr>
        <w:t> </w:t>
      </w:r>
      <w:r>
        <w:rPr/>
        <w:t>yang menyangkut</w:t>
      </w:r>
      <w:r>
        <w:rPr>
          <w:spacing w:val="-4"/>
        </w:rPr>
        <w:t> </w:t>
      </w:r>
      <w:r>
        <w:rPr/>
        <w:t>perbelanjaan</w:t>
      </w:r>
      <w:r>
        <w:rPr>
          <w:spacing w:val="-3"/>
        </w:rPr>
        <w:t> </w:t>
      </w:r>
      <w:r>
        <w:rPr/>
        <w:t>rumah</w:t>
      </w:r>
      <w:r>
        <w:rPr>
          <w:spacing w:val="-6"/>
        </w:rPr>
        <w:t> </w:t>
      </w:r>
      <w:r>
        <w:rPr/>
        <w:t>tangga</w:t>
      </w:r>
      <w:r>
        <w:rPr>
          <w:spacing w:val="-6"/>
        </w:rPr>
        <w:t> </w:t>
      </w:r>
      <w:r>
        <w:rPr/>
        <w:t>biasa</w:t>
      </w:r>
      <w:r>
        <w:rPr>
          <w:spacing w:val="-6"/>
        </w:rPr>
        <w:t> </w:t>
      </w:r>
      <w:r>
        <w:rPr/>
        <w:t>dan</w:t>
      </w:r>
      <w:r>
        <w:rPr>
          <w:spacing w:val="-3"/>
        </w:rPr>
        <w:t> </w:t>
      </w:r>
      <w:r>
        <w:rPr/>
        <w:t>sehari-hari,</w:t>
      </w:r>
      <w:r>
        <w:rPr>
          <w:spacing w:val="-3"/>
        </w:rPr>
        <w:t> </w:t>
      </w:r>
      <w:r>
        <w:rPr/>
        <w:t>juga</w:t>
      </w:r>
      <w:r>
        <w:rPr>
          <w:spacing w:val="-6"/>
        </w:rPr>
        <w:t> </w:t>
      </w:r>
      <w:r>
        <w:rPr/>
        <w:t>mengenai</w:t>
      </w:r>
      <w:r>
        <w:rPr>
          <w:spacing w:val="-5"/>
        </w:rPr>
        <w:t> </w:t>
      </w:r>
      <w:r>
        <w:rPr/>
        <w:t>perjanjian perburuhan</w:t>
      </w:r>
      <w:r>
        <w:rPr>
          <w:spacing w:val="-14"/>
        </w:rPr>
        <w:t> </w:t>
      </w:r>
      <w:r>
        <w:rPr/>
        <w:t>yang</w:t>
      </w:r>
      <w:r>
        <w:rPr>
          <w:spacing w:val="-14"/>
        </w:rPr>
        <w:t> </w:t>
      </w:r>
      <w:r>
        <w:rPr/>
        <w:t>diadakan</w:t>
      </w:r>
      <w:r>
        <w:rPr>
          <w:spacing w:val="-14"/>
        </w:rPr>
        <w:t> </w:t>
      </w:r>
      <w:r>
        <w:rPr/>
        <w:t>olehnya</w:t>
      </w:r>
      <w:r>
        <w:rPr>
          <w:spacing w:val="-13"/>
        </w:rPr>
        <w:t> </w:t>
      </w:r>
      <w:r>
        <w:rPr/>
        <w:t>sebagai</w:t>
      </w:r>
      <w:r>
        <w:rPr>
          <w:spacing w:val="-14"/>
        </w:rPr>
        <w:t> </w:t>
      </w:r>
      <w:r>
        <w:rPr/>
        <w:t>majikan</w:t>
      </w:r>
      <w:r>
        <w:rPr>
          <w:spacing w:val="-14"/>
        </w:rPr>
        <w:t> </w:t>
      </w:r>
      <w:r>
        <w:rPr/>
        <w:t>untuk</w:t>
      </w:r>
      <w:r>
        <w:rPr>
          <w:spacing w:val="-14"/>
        </w:rPr>
        <w:t> </w:t>
      </w:r>
      <w:r>
        <w:rPr/>
        <w:t>keperluan</w:t>
      </w:r>
      <w:r>
        <w:rPr>
          <w:spacing w:val="-13"/>
        </w:rPr>
        <w:t> </w:t>
      </w:r>
      <w:r>
        <w:rPr/>
        <w:t>rumah</w:t>
      </w:r>
      <w:r>
        <w:rPr>
          <w:spacing w:val="-14"/>
        </w:rPr>
        <w:t> </w:t>
      </w:r>
      <w:r>
        <w:rPr/>
        <w:t>tangga,</w:t>
      </w:r>
      <w:r>
        <w:rPr>
          <w:spacing w:val="-14"/>
        </w:rPr>
        <w:t> </w:t>
      </w:r>
      <w:r>
        <w:rPr/>
        <w:t>undang- undang menganggap bahwa ia telah mendapat persetujuan dan suaminya.</w:t>
      </w:r>
    </w:p>
    <w:p>
      <w:pPr>
        <w:pStyle w:val="BodyText"/>
        <w:spacing w:before="117"/>
        <w:ind w:left="0"/>
      </w:pPr>
    </w:p>
    <w:p>
      <w:pPr>
        <w:pStyle w:val="BodyText"/>
        <w:ind w:left="4024"/>
      </w:pPr>
      <w:r>
        <w:rPr/>
        <w:t>Pasal</w:t>
      </w:r>
      <w:r>
        <w:rPr>
          <w:spacing w:val="42"/>
        </w:rPr>
        <w:t> </w:t>
      </w:r>
      <w:r>
        <w:rPr>
          <w:spacing w:val="-5"/>
        </w:rPr>
        <w:t>110</w:t>
      </w:r>
    </w:p>
    <w:p>
      <w:pPr>
        <w:pStyle w:val="BodyText"/>
        <w:spacing w:before="57"/>
      </w:pPr>
      <w:r>
        <w:rPr/>
        <w:t>Isteri</w:t>
      </w:r>
      <w:r>
        <w:rPr>
          <w:spacing w:val="-14"/>
        </w:rPr>
        <w:t> </w:t>
      </w:r>
      <w:r>
        <w:rPr/>
        <w:t>tidak</w:t>
      </w:r>
      <w:r>
        <w:rPr>
          <w:spacing w:val="-14"/>
        </w:rPr>
        <w:t> </w:t>
      </w:r>
      <w:r>
        <w:rPr/>
        <w:t>boleh</w:t>
      </w:r>
      <w:r>
        <w:rPr>
          <w:spacing w:val="-14"/>
        </w:rPr>
        <w:t> </w:t>
      </w:r>
      <w:r>
        <w:rPr/>
        <w:t>tampil</w:t>
      </w:r>
      <w:r>
        <w:rPr>
          <w:spacing w:val="-13"/>
        </w:rPr>
        <w:t> </w:t>
      </w:r>
      <w:r>
        <w:rPr/>
        <w:t>dalam</w:t>
      </w:r>
      <w:r>
        <w:rPr>
          <w:spacing w:val="-14"/>
        </w:rPr>
        <w:t> </w:t>
      </w:r>
      <w:r>
        <w:rPr/>
        <w:t>pengadilan</w:t>
      </w:r>
      <w:r>
        <w:rPr>
          <w:spacing w:val="-14"/>
        </w:rPr>
        <w:t> </w:t>
      </w:r>
      <w:r>
        <w:rPr/>
        <w:t>tanpa</w:t>
      </w:r>
      <w:r>
        <w:rPr>
          <w:spacing w:val="-14"/>
        </w:rPr>
        <w:t> </w:t>
      </w:r>
      <w:r>
        <w:rPr/>
        <w:t>bantuan</w:t>
      </w:r>
      <w:r>
        <w:rPr>
          <w:spacing w:val="-13"/>
        </w:rPr>
        <w:t> </w:t>
      </w:r>
      <w:r>
        <w:rPr/>
        <w:t>suaminya,</w:t>
      </w:r>
      <w:r>
        <w:rPr>
          <w:spacing w:val="-14"/>
        </w:rPr>
        <w:t> </w:t>
      </w:r>
      <w:r>
        <w:rPr/>
        <w:t>meskipun</w:t>
      </w:r>
      <w:r>
        <w:rPr>
          <w:spacing w:val="-14"/>
        </w:rPr>
        <w:t> </w:t>
      </w:r>
      <w:r>
        <w:rPr/>
        <w:t>dia</w:t>
      </w:r>
      <w:r>
        <w:rPr>
          <w:spacing w:val="-13"/>
        </w:rPr>
        <w:t> </w:t>
      </w:r>
      <w:r>
        <w:rPr/>
        <w:t>kawin</w:t>
      </w:r>
      <w:r>
        <w:rPr>
          <w:spacing w:val="-14"/>
        </w:rPr>
        <w:t> </w:t>
      </w:r>
      <w:r>
        <w:rPr/>
        <w:t>tidak dengan harta bersama, atau dengan harta terpisah, atau meskipun dia secara mandiri menjalankan pekerjaan bebas.</w:t>
      </w:r>
    </w:p>
    <w:p>
      <w:pPr>
        <w:pStyle w:val="BodyText"/>
        <w:spacing w:before="116"/>
        <w:ind w:left="0"/>
      </w:pPr>
    </w:p>
    <w:p>
      <w:pPr>
        <w:pStyle w:val="BodyText"/>
        <w:ind w:left="360" w:right="101"/>
        <w:jc w:val="center"/>
      </w:pPr>
      <w:r>
        <w:rPr/>
        <w:t>Pasal</w:t>
      </w:r>
      <w:r>
        <w:rPr>
          <w:spacing w:val="42"/>
        </w:rPr>
        <w:t> </w:t>
      </w:r>
      <w:r>
        <w:rPr>
          <w:spacing w:val="-5"/>
        </w:rPr>
        <w:t>111</w:t>
      </w:r>
    </w:p>
    <w:p>
      <w:pPr>
        <w:pStyle w:val="BodyText"/>
        <w:spacing w:before="59"/>
        <w:ind w:left="258" w:right="5453"/>
        <w:jc w:val="center"/>
      </w:pPr>
      <w:r>
        <w:rPr/>
        <w:t>Bantuan</w:t>
      </w:r>
      <w:r>
        <w:rPr>
          <w:spacing w:val="-14"/>
        </w:rPr>
        <w:t> </w:t>
      </w:r>
      <w:r>
        <w:rPr/>
        <w:t>suami</w:t>
      </w:r>
      <w:r>
        <w:rPr>
          <w:spacing w:val="-12"/>
        </w:rPr>
        <w:t> </w:t>
      </w:r>
      <w:r>
        <w:rPr/>
        <w:t>tidak</w:t>
      </w:r>
      <w:r>
        <w:rPr>
          <w:spacing w:val="-14"/>
        </w:rPr>
        <w:t> </w:t>
      </w:r>
      <w:r>
        <w:rPr>
          <w:spacing w:val="-2"/>
        </w:rPr>
        <w:t>diperlukan:</w:t>
      </w:r>
    </w:p>
    <w:p>
      <w:pPr>
        <w:pStyle w:val="ListParagraph"/>
        <w:numPr>
          <w:ilvl w:val="0"/>
          <w:numId w:val="7"/>
        </w:numPr>
        <w:tabs>
          <w:tab w:pos="849" w:val="left" w:leader="none"/>
        </w:tabs>
        <w:spacing w:line="240" w:lineRule="auto" w:before="57" w:after="0"/>
        <w:ind w:left="849" w:right="0" w:hanging="533"/>
        <w:jc w:val="left"/>
        <w:rPr>
          <w:sz w:val="22"/>
        </w:rPr>
      </w:pPr>
      <w:r>
        <w:rPr>
          <w:sz w:val="22"/>
        </w:rPr>
        <w:t>bila</w:t>
      </w:r>
      <w:r>
        <w:rPr>
          <w:spacing w:val="-14"/>
          <w:sz w:val="22"/>
        </w:rPr>
        <w:t> </w:t>
      </w:r>
      <w:r>
        <w:rPr>
          <w:sz w:val="22"/>
        </w:rPr>
        <w:t>si</w:t>
      </w:r>
      <w:r>
        <w:rPr>
          <w:spacing w:val="-14"/>
          <w:sz w:val="22"/>
        </w:rPr>
        <w:t> </w:t>
      </w:r>
      <w:r>
        <w:rPr>
          <w:sz w:val="22"/>
        </w:rPr>
        <w:t>isteri</w:t>
      </w:r>
      <w:r>
        <w:rPr>
          <w:spacing w:val="-13"/>
          <w:sz w:val="22"/>
        </w:rPr>
        <w:t> </w:t>
      </w:r>
      <w:r>
        <w:rPr>
          <w:sz w:val="22"/>
        </w:rPr>
        <w:t>dituntut</w:t>
      </w:r>
      <w:r>
        <w:rPr>
          <w:spacing w:val="-12"/>
          <w:sz w:val="22"/>
        </w:rPr>
        <w:t> </w:t>
      </w:r>
      <w:r>
        <w:rPr>
          <w:sz w:val="22"/>
        </w:rPr>
        <w:t>dalam</w:t>
      </w:r>
      <w:r>
        <w:rPr>
          <w:spacing w:val="-14"/>
          <w:sz w:val="22"/>
        </w:rPr>
        <w:t> </w:t>
      </w:r>
      <w:r>
        <w:rPr>
          <w:sz w:val="22"/>
        </w:rPr>
        <w:t>perkara</w:t>
      </w:r>
      <w:r>
        <w:rPr>
          <w:spacing w:val="-13"/>
          <w:sz w:val="22"/>
        </w:rPr>
        <w:t> </w:t>
      </w:r>
      <w:r>
        <w:rPr>
          <w:spacing w:val="-2"/>
          <w:sz w:val="22"/>
        </w:rPr>
        <w:t>pidana;</w:t>
      </w:r>
    </w:p>
    <w:p>
      <w:pPr>
        <w:pStyle w:val="ListParagraph"/>
        <w:numPr>
          <w:ilvl w:val="0"/>
          <w:numId w:val="7"/>
        </w:numPr>
        <w:tabs>
          <w:tab w:pos="849" w:val="left" w:leader="none"/>
        </w:tabs>
        <w:spacing w:line="240" w:lineRule="auto" w:before="56" w:after="0"/>
        <w:ind w:left="849" w:right="0" w:hanging="533"/>
        <w:jc w:val="left"/>
        <w:rPr>
          <w:sz w:val="22"/>
        </w:rPr>
      </w:pPr>
      <w:r>
        <w:rPr>
          <w:spacing w:val="-2"/>
          <w:sz w:val="22"/>
        </w:rPr>
        <w:t>dalam</w:t>
      </w:r>
      <w:r>
        <w:rPr>
          <w:spacing w:val="-4"/>
          <w:sz w:val="22"/>
        </w:rPr>
        <w:t> </w:t>
      </w:r>
      <w:r>
        <w:rPr>
          <w:spacing w:val="-2"/>
          <w:sz w:val="22"/>
        </w:rPr>
        <w:t>perkara</w:t>
      </w:r>
      <w:r>
        <w:rPr>
          <w:spacing w:val="-6"/>
          <w:sz w:val="22"/>
        </w:rPr>
        <w:t> </w:t>
      </w:r>
      <w:r>
        <w:rPr>
          <w:spacing w:val="-2"/>
          <w:sz w:val="22"/>
        </w:rPr>
        <w:t>perceraian, pisah</w:t>
      </w:r>
      <w:r>
        <w:rPr>
          <w:spacing w:val="-5"/>
          <w:sz w:val="22"/>
        </w:rPr>
        <w:t> </w:t>
      </w:r>
      <w:r>
        <w:rPr>
          <w:spacing w:val="-2"/>
          <w:sz w:val="22"/>
        </w:rPr>
        <w:t>meja</w:t>
      </w:r>
      <w:r>
        <w:rPr>
          <w:spacing w:val="-6"/>
          <w:sz w:val="22"/>
        </w:rPr>
        <w:t> </w:t>
      </w:r>
      <w:r>
        <w:rPr>
          <w:spacing w:val="-2"/>
          <w:sz w:val="22"/>
        </w:rPr>
        <w:t>dan</w:t>
      </w:r>
      <w:r>
        <w:rPr>
          <w:spacing w:val="-6"/>
          <w:sz w:val="22"/>
        </w:rPr>
        <w:t> </w:t>
      </w:r>
      <w:r>
        <w:rPr>
          <w:spacing w:val="-2"/>
          <w:sz w:val="22"/>
        </w:rPr>
        <w:t>ranjang, atau</w:t>
      </w:r>
      <w:r>
        <w:rPr>
          <w:spacing w:val="-5"/>
          <w:sz w:val="22"/>
        </w:rPr>
        <w:t> </w:t>
      </w:r>
      <w:r>
        <w:rPr>
          <w:spacing w:val="-2"/>
          <w:sz w:val="22"/>
        </w:rPr>
        <w:t>pemisahan</w:t>
      </w:r>
      <w:r>
        <w:rPr>
          <w:spacing w:val="-6"/>
          <w:sz w:val="22"/>
        </w:rPr>
        <w:t> </w:t>
      </w:r>
      <w:r>
        <w:rPr>
          <w:spacing w:val="-2"/>
          <w:sz w:val="22"/>
        </w:rPr>
        <w:t>harta.</w:t>
      </w:r>
    </w:p>
    <w:p>
      <w:pPr>
        <w:pStyle w:val="ListParagraph"/>
        <w:spacing w:after="0" w:line="240" w:lineRule="auto"/>
        <w:jc w:val="left"/>
        <w:rPr>
          <w:sz w:val="22"/>
        </w:rPr>
        <w:sectPr>
          <w:pgSz w:w="12240" w:h="15840"/>
          <w:pgMar w:top="1520" w:bottom="280" w:left="1800" w:right="1800"/>
        </w:sectPr>
      </w:pPr>
    </w:p>
    <w:p>
      <w:pPr>
        <w:pStyle w:val="BodyText"/>
        <w:spacing w:before="65"/>
        <w:ind w:left="4024"/>
      </w:pPr>
      <w:r>
        <w:rPr/>
        <w:t>Pasal</w:t>
      </w:r>
      <w:r>
        <w:rPr>
          <w:spacing w:val="42"/>
        </w:rPr>
        <w:t> </w:t>
      </w:r>
      <w:r>
        <w:rPr>
          <w:spacing w:val="-5"/>
        </w:rPr>
        <w:t>112</w:t>
      </w:r>
    </w:p>
    <w:p>
      <w:pPr>
        <w:pStyle w:val="BodyText"/>
        <w:spacing w:before="56"/>
      </w:pPr>
      <w:r>
        <w:rPr/>
        <w:t>Bila</w:t>
      </w:r>
      <w:r>
        <w:rPr>
          <w:spacing w:val="-16"/>
        </w:rPr>
        <w:t> </w:t>
      </w:r>
      <w:r>
        <w:rPr/>
        <w:t>suami</w:t>
      </w:r>
      <w:r>
        <w:rPr>
          <w:spacing w:val="-14"/>
        </w:rPr>
        <w:t> </w:t>
      </w:r>
      <w:r>
        <w:rPr/>
        <w:t>menolak</w:t>
      </w:r>
      <w:r>
        <w:rPr>
          <w:spacing w:val="-14"/>
        </w:rPr>
        <w:t> </w:t>
      </w:r>
      <w:r>
        <w:rPr/>
        <w:t>memberi</w:t>
      </w:r>
      <w:r>
        <w:rPr>
          <w:spacing w:val="-13"/>
        </w:rPr>
        <w:t> </w:t>
      </w:r>
      <w:r>
        <w:rPr/>
        <w:t>kuasa</w:t>
      </w:r>
      <w:r>
        <w:rPr>
          <w:spacing w:val="-14"/>
        </w:rPr>
        <w:t> </w:t>
      </w:r>
      <w:r>
        <w:rPr/>
        <w:t>kepada</w:t>
      </w:r>
      <w:r>
        <w:rPr>
          <w:spacing w:val="-14"/>
        </w:rPr>
        <w:t> </w:t>
      </w:r>
      <w:r>
        <w:rPr/>
        <w:t>isterinya</w:t>
      </w:r>
      <w:r>
        <w:rPr>
          <w:spacing w:val="-14"/>
        </w:rPr>
        <w:t> </w:t>
      </w:r>
      <w:r>
        <w:rPr/>
        <w:t>untuk</w:t>
      </w:r>
      <w:r>
        <w:rPr>
          <w:spacing w:val="-13"/>
        </w:rPr>
        <w:t> </w:t>
      </w:r>
      <w:r>
        <w:rPr/>
        <w:t>membuat</w:t>
      </w:r>
      <w:r>
        <w:rPr>
          <w:spacing w:val="-14"/>
        </w:rPr>
        <w:t> </w:t>
      </w:r>
      <w:r>
        <w:rPr/>
        <w:t>akta,</w:t>
      </w:r>
      <w:r>
        <w:rPr>
          <w:spacing w:val="-14"/>
        </w:rPr>
        <w:t> </w:t>
      </w:r>
      <w:r>
        <w:rPr/>
        <w:t>atau</w:t>
      </w:r>
      <w:r>
        <w:rPr>
          <w:spacing w:val="-14"/>
        </w:rPr>
        <w:t> </w:t>
      </w:r>
      <w:r>
        <w:rPr/>
        <w:t>menolak</w:t>
      </w:r>
      <w:r>
        <w:rPr>
          <w:spacing w:val="-13"/>
        </w:rPr>
        <w:t> </w:t>
      </w:r>
      <w:r>
        <w:rPr/>
        <w:t>tampil di Pengadilan, maka</w:t>
      </w:r>
      <w:r>
        <w:rPr>
          <w:spacing w:val="-1"/>
        </w:rPr>
        <w:t> </w:t>
      </w:r>
      <w:r>
        <w:rPr/>
        <w:t>si isteri boleh</w:t>
      </w:r>
      <w:r>
        <w:rPr>
          <w:spacing w:val="-1"/>
        </w:rPr>
        <w:t> </w:t>
      </w:r>
      <w:r>
        <w:rPr/>
        <w:t>memohon kepada Pengadilan</w:t>
      </w:r>
      <w:r>
        <w:rPr>
          <w:spacing w:val="-1"/>
        </w:rPr>
        <w:t> </w:t>
      </w:r>
      <w:r>
        <w:rPr/>
        <w:t>Negeri di tempat tinggi mereka bersama supaya dikuasakan untuk itu.</w:t>
      </w:r>
    </w:p>
    <w:p>
      <w:pPr>
        <w:pStyle w:val="BodyText"/>
        <w:spacing w:before="116"/>
        <w:ind w:left="0"/>
      </w:pPr>
    </w:p>
    <w:p>
      <w:pPr>
        <w:pStyle w:val="BodyText"/>
        <w:ind w:left="4024"/>
      </w:pPr>
      <w:r>
        <w:rPr/>
        <w:t>Pasal</w:t>
      </w:r>
      <w:r>
        <w:rPr>
          <w:spacing w:val="42"/>
        </w:rPr>
        <w:t> </w:t>
      </w:r>
      <w:r>
        <w:rPr>
          <w:spacing w:val="-5"/>
        </w:rPr>
        <w:t>113</w:t>
      </w:r>
    </w:p>
    <w:p>
      <w:pPr>
        <w:pStyle w:val="BodyText"/>
        <w:spacing w:before="59"/>
      </w:pPr>
      <w:r>
        <w:rPr/>
        <w:t>Seorang</w:t>
      </w:r>
      <w:r>
        <w:rPr>
          <w:spacing w:val="-16"/>
        </w:rPr>
        <w:t> </w:t>
      </w:r>
      <w:r>
        <w:rPr/>
        <w:t>isteri</w:t>
      </w:r>
      <w:r>
        <w:rPr>
          <w:spacing w:val="-14"/>
        </w:rPr>
        <w:t> </w:t>
      </w:r>
      <w:r>
        <w:rPr/>
        <w:t>yang</w:t>
      </w:r>
      <w:r>
        <w:rPr>
          <w:spacing w:val="-14"/>
        </w:rPr>
        <w:t> </w:t>
      </w:r>
      <w:r>
        <w:rPr/>
        <w:t>atas</w:t>
      </w:r>
      <w:r>
        <w:rPr>
          <w:spacing w:val="-13"/>
        </w:rPr>
        <w:t> </w:t>
      </w:r>
      <w:r>
        <w:rPr/>
        <w:t>usaha</w:t>
      </w:r>
      <w:r>
        <w:rPr>
          <w:spacing w:val="-14"/>
        </w:rPr>
        <w:t> </w:t>
      </w:r>
      <w:r>
        <w:rPr/>
        <w:t>sendiri</w:t>
      </w:r>
      <w:r>
        <w:rPr>
          <w:spacing w:val="-14"/>
        </w:rPr>
        <w:t> </w:t>
      </w:r>
      <w:r>
        <w:rPr/>
        <w:t>melakukan</w:t>
      </w:r>
      <w:r>
        <w:rPr>
          <w:spacing w:val="-14"/>
        </w:rPr>
        <w:t> </w:t>
      </w:r>
      <w:r>
        <w:rPr/>
        <w:t>suatu</w:t>
      </w:r>
      <w:r>
        <w:rPr>
          <w:spacing w:val="-13"/>
        </w:rPr>
        <w:t> </w:t>
      </w:r>
      <w:r>
        <w:rPr/>
        <w:t>pekerjaan</w:t>
      </w:r>
      <w:r>
        <w:rPr>
          <w:spacing w:val="-14"/>
        </w:rPr>
        <w:t> </w:t>
      </w:r>
      <w:r>
        <w:rPr/>
        <w:t>dengan</w:t>
      </w:r>
      <w:r>
        <w:rPr>
          <w:spacing w:val="-14"/>
        </w:rPr>
        <w:t> </w:t>
      </w:r>
      <w:r>
        <w:rPr/>
        <w:t>izin</w:t>
      </w:r>
      <w:r>
        <w:rPr>
          <w:spacing w:val="-14"/>
        </w:rPr>
        <w:t> </w:t>
      </w:r>
      <w:r>
        <w:rPr/>
        <w:t>suaminya,</w:t>
      </w:r>
      <w:r>
        <w:rPr>
          <w:spacing w:val="-13"/>
        </w:rPr>
        <w:t> </w:t>
      </w:r>
      <w:r>
        <w:rPr/>
        <w:t>secara tegas</w:t>
      </w:r>
      <w:r>
        <w:rPr>
          <w:spacing w:val="-2"/>
        </w:rPr>
        <w:t> </w:t>
      </w:r>
      <w:r>
        <w:rPr/>
        <w:t>atau</w:t>
      </w:r>
      <w:r>
        <w:rPr>
          <w:spacing w:val="-2"/>
        </w:rPr>
        <w:t> </w:t>
      </w:r>
      <w:r>
        <w:rPr/>
        <w:t>secara</w:t>
      </w:r>
      <w:r>
        <w:rPr>
          <w:spacing w:val="-2"/>
        </w:rPr>
        <w:t> </w:t>
      </w:r>
      <w:r>
        <w:rPr/>
        <w:t>diam-diam,</w:t>
      </w:r>
      <w:r>
        <w:rPr>
          <w:spacing w:val="-1"/>
        </w:rPr>
        <w:t> </w:t>
      </w:r>
      <w:r>
        <w:rPr/>
        <w:t>boleh mengadakan</w:t>
      </w:r>
      <w:r>
        <w:rPr>
          <w:spacing w:val="-2"/>
        </w:rPr>
        <w:t> </w:t>
      </w:r>
      <w:r>
        <w:rPr/>
        <w:t>perjanjian</w:t>
      </w:r>
      <w:r>
        <w:rPr>
          <w:spacing w:val="-2"/>
        </w:rPr>
        <w:t> </w:t>
      </w:r>
      <w:r>
        <w:rPr/>
        <w:t>apa</w:t>
      </w:r>
      <w:r>
        <w:rPr>
          <w:spacing w:val="-1"/>
        </w:rPr>
        <w:t> </w:t>
      </w:r>
      <w:r>
        <w:rPr/>
        <w:t>pun</w:t>
      </w:r>
      <w:r>
        <w:rPr>
          <w:spacing w:val="-2"/>
        </w:rPr>
        <w:t> </w:t>
      </w:r>
      <w:r>
        <w:rPr/>
        <w:t>yang berkenaan</w:t>
      </w:r>
      <w:r>
        <w:rPr>
          <w:spacing w:val="-2"/>
        </w:rPr>
        <w:t> </w:t>
      </w:r>
      <w:r>
        <w:rPr/>
        <w:t>dengan </w:t>
      </w:r>
      <w:r>
        <w:rPr>
          <w:spacing w:val="-2"/>
        </w:rPr>
        <w:t>usaha</w:t>
      </w:r>
      <w:r>
        <w:rPr>
          <w:spacing w:val="-5"/>
        </w:rPr>
        <w:t> </w:t>
      </w:r>
      <w:r>
        <w:rPr>
          <w:spacing w:val="-2"/>
        </w:rPr>
        <w:t>itu</w:t>
      </w:r>
      <w:r>
        <w:rPr>
          <w:spacing w:val="-5"/>
        </w:rPr>
        <w:t> </w:t>
      </w:r>
      <w:r>
        <w:rPr>
          <w:spacing w:val="-2"/>
        </w:rPr>
        <w:t>tanpa</w:t>
      </w:r>
      <w:r>
        <w:rPr>
          <w:spacing w:val="-5"/>
        </w:rPr>
        <w:t> </w:t>
      </w:r>
      <w:r>
        <w:rPr>
          <w:spacing w:val="-2"/>
        </w:rPr>
        <w:t>bantuan suaminya.</w:t>
      </w:r>
      <w:r>
        <w:rPr>
          <w:spacing w:val="-4"/>
        </w:rPr>
        <w:t> </w:t>
      </w:r>
      <w:r>
        <w:rPr>
          <w:spacing w:val="-2"/>
        </w:rPr>
        <w:t>Bila</w:t>
      </w:r>
      <w:r>
        <w:rPr>
          <w:spacing w:val="-5"/>
        </w:rPr>
        <w:t> </w:t>
      </w:r>
      <w:r>
        <w:rPr>
          <w:spacing w:val="-2"/>
        </w:rPr>
        <w:t>ia</w:t>
      </w:r>
      <w:r>
        <w:rPr>
          <w:spacing w:val="-7"/>
        </w:rPr>
        <w:t> </w:t>
      </w:r>
      <w:r>
        <w:rPr>
          <w:spacing w:val="-2"/>
        </w:rPr>
        <w:t>kawin</w:t>
      </w:r>
      <w:r>
        <w:rPr>
          <w:spacing w:val="-5"/>
        </w:rPr>
        <w:t> </w:t>
      </w:r>
      <w:r>
        <w:rPr>
          <w:spacing w:val="-2"/>
        </w:rPr>
        <w:t>dengan</w:t>
      </w:r>
      <w:r>
        <w:rPr>
          <w:spacing w:val="-5"/>
        </w:rPr>
        <w:t> </w:t>
      </w:r>
      <w:r>
        <w:rPr>
          <w:spacing w:val="-2"/>
        </w:rPr>
        <w:t>suaminya</w:t>
      </w:r>
      <w:r>
        <w:rPr>
          <w:spacing w:val="-5"/>
        </w:rPr>
        <w:t> </w:t>
      </w:r>
      <w:r>
        <w:rPr>
          <w:spacing w:val="-2"/>
        </w:rPr>
        <w:t>dengan</w:t>
      </w:r>
      <w:r>
        <w:rPr>
          <w:spacing w:val="-5"/>
        </w:rPr>
        <w:t> </w:t>
      </w:r>
      <w:r>
        <w:rPr>
          <w:spacing w:val="-2"/>
        </w:rPr>
        <w:t>penggabungan harta, </w:t>
      </w:r>
      <w:r>
        <w:rPr/>
        <w:t>maka</w:t>
      </w:r>
      <w:r>
        <w:rPr>
          <w:spacing w:val="-14"/>
        </w:rPr>
        <w:t> </w:t>
      </w:r>
      <w:r>
        <w:rPr/>
        <w:t>si</w:t>
      </w:r>
      <w:r>
        <w:rPr>
          <w:spacing w:val="-14"/>
        </w:rPr>
        <w:t> </w:t>
      </w:r>
      <w:r>
        <w:rPr/>
        <w:t>suami</w:t>
      </w:r>
      <w:r>
        <w:rPr>
          <w:spacing w:val="-14"/>
        </w:rPr>
        <w:t> </w:t>
      </w:r>
      <w:r>
        <w:rPr/>
        <w:t>juga</w:t>
      </w:r>
      <w:r>
        <w:rPr>
          <w:spacing w:val="-13"/>
        </w:rPr>
        <w:t> </w:t>
      </w:r>
      <w:r>
        <w:rPr/>
        <w:t>terikat</w:t>
      </w:r>
      <w:r>
        <w:rPr>
          <w:spacing w:val="-14"/>
        </w:rPr>
        <w:t> </w:t>
      </w:r>
      <w:r>
        <w:rPr/>
        <w:t>pada</w:t>
      </w:r>
      <w:r>
        <w:rPr>
          <w:spacing w:val="-14"/>
        </w:rPr>
        <w:t> </w:t>
      </w:r>
      <w:r>
        <w:rPr/>
        <w:t>perjanjian</w:t>
      </w:r>
      <w:r>
        <w:rPr>
          <w:spacing w:val="-14"/>
        </w:rPr>
        <w:t> </w:t>
      </w:r>
      <w:r>
        <w:rPr/>
        <w:t>itu.</w:t>
      </w:r>
      <w:r>
        <w:rPr>
          <w:spacing w:val="-13"/>
        </w:rPr>
        <w:t> </w:t>
      </w:r>
      <w:r>
        <w:rPr/>
        <w:t>Bila</w:t>
      </w:r>
      <w:r>
        <w:rPr>
          <w:spacing w:val="-14"/>
        </w:rPr>
        <w:t> </w:t>
      </w:r>
      <w:r>
        <w:rPr/>
        <w:t>si</w:t>
      </w:r>
      <w:r>
        <w:rPr>
          <w:spacing w:val="-14"/>
        </w:rPr>
        <w:t> </w:t>
      </w:r>
      <w:r>
        <w:rPr/>
        <w:t>suami</w:t>
      </w:r>
      <w:r>
        <w:rPr>
          <w:spacing w:val="-14"/>
        </w:rPr>
        <w:t> </w:t>
      </w:r>
      <w:r>
        <w:rPr/>
        <w:t>menarik</w:t>
      </w:r>
      <w:r>
        <w:rPr>
          <w:spacing w:val="-13"/>
        </w:rPr>
        <w:t> </w:t>
      </w:r>
      <w:r>
        <w:rPr/>
        <w:t>kembali</w:t>
      </w:r>
      <w:r>
        <w:rPr>
          <w:spacing w:val="-14"/>
        </w:rPr>
        <w:t> </w:t>
      </w:r>
      <w:r>
        <w:rPr/>
        <w:t>izinnya,</w:t>
      </w:r>
      <w:r>
        <w:rPr>
          <w:spacing w:val="-14"/>
        </w:rPr>
        <w:t> </w:t>
      </w:r>
      <w:r>
        <w:rPr/>
        <w:t>dia</w:t>
      </w:r>
      <w:r>
        <w:rPr>
          <w:spacing w:val="-14"/>
        </w:rPr>
        <w:t> </w:t>
      </w:r>
      <w:r>
        <w:rPr/>
        <w:t>wajib mengumumkan penarikan kembali itu.</w:t>
      </w:r>
    </w:p>
    <w:p>
      <w:pPr>
        <w:pStyle w:val="BodyText"/>
        <w:spacing w:before="117"/>
        <w:ind w:left="0"/>
      </w:pPr>
    </w:p>
    <w:p>
      <w:pPr>
        <w:pStyle w:val="BodyText"/>
        <w:ind w:left="4024"/>
      </w:pPr>
      <w:r>
        <w:rPr/>
        <w:t>Pasal</w:t>
      </w:r>
      <w:r>
        <w:rPr>
          <w:spacing w:val="42"/>
        </w:rPr>
        <w:t> </w:t>
      </w:r>
      <w:r>
        <w:rPr>
          <w:spacing w:val="-5"/>
        </w:rPr>
        <w:t>114</w:t>
      </w:r>
    </w:p>
    <w:p>
      <w:pPr>
        <w:pStyle w:val="BodyText"/>
        <w:spacing w:before="57"/>
        <w:ind w:right="562"/>
      </w:pPr>
      <w:r>
        <w:rPr/>
        <w:t>Bila</w:t>
      </w:r>
      <w:r>
        <w:rPr>
          <w:spacing w:val="-7"/>
        </w:rPr>
        <w:t> </w:t>
      </w:r>
      <w:r>
        <w:rPr/>
        <w:t>si</w:t>
      </w:r>
      <w:r>
        <w:rPr>
          <w:spacing w:val="-8"/>
        </w:rPr>
        <w:t> </w:t>
      </w:r>
      <w:r>
        <w:rPr/>
        <w:t>suami,</w:t>
      </w:r>
      <w:r>
        <w:rPr>
          <w:spacing w:val="-4"/>
        </w:rPr>
        <w:t> </w:t>
      </w:r>
      <w:r>
        <w:rPr/>
        <w:t>karena</w:t>
      </w:r>
      <w:r>
        <w:rPr>
          <w:spacing w:val="-7"/>
        </w:rPr>
        <w:t> </w:t>
      </w:r>
      <w:r>
        <w:rPr/>
        <w:t>sedang</w:t>
      </w:r>
      <w:r>
        <w:rPr>
          <w:spacing w:val="-7"/>
        </w:rPr>
        <w:t> </w:t>
      </w:r>
      <w:r>
        <w:rPr/>
        <w:t>tidak</w:t>
      </w:r>
      <w:r>
        <w:rPr>
          <w:spacing w:val="-7"/>
        </w:rPr>
        <w:t> </w:t>
      </w:r>
      <w:r>
        <w:rPr/>
        <w:t>ada</w:t>
      </w:r>
      <w:r>
        <w:rPr>
          <w:spacing w:val="-7"/>
        </w:rPr>
        <w:t> </w:t>
      </w:r>
      <w:r>
        <w:rPr/>
        <w:t>atau</w:t>
      </w:r>
      <w:r>
        <w:rPr>
          <w:spacing w:val="-7"/>
        </w:rPr>
        <w:t> </w:t>
      </w:r>
      <w:r>
        <w:rPr/>
        <w:t>karena</w:t>
      </w:r>
      <w:r>
        <w:rPr>
          <w:spacing w:val="-7"/>
        </w:rPr>
        <w:t> </w:t>
      </w:r>
      <w:r>
        <w:rPr/>
        <w:t>alasan-alasan</w:t>
      </w:r>
      <w:r>
        <w:rPr>
          <w:spacing w:val="-7"/>
        </w:rPr>
        <w:t> </w:t>
      </w:r>
      <w:r>
        <w:rPr/>
        <w:t>lain,</w:t>
      </w:r>
      <w:r>
        <w:rPr>
          <w:spacing w:val="-7"/>
        </w:rPr>
        <w:t> </w:t>
      </w:r>
      <w:r>
        <w:rPr/>
        <w:t>terhalang</w:t>
      </w:r>
      <w:r>
        <w:rPr>
          <w:spacing w:val="-7"/>
        </w:rPr>
        <w:t> </w:t>
      </w:r>
      <w:r>
        <w:rPr/>
        <w:t>untuk membantu</w:t>
      </w:r>
      <w:r>
        <w:rPr>
          <w:spacing w:val="-2"/>
        </w:rPr>
        <w:t> </w:t>
      </w:r>
      <w:r>
        <w:rPr/>
        <w:t>isterinya</w:t>
      </w:r>
      <w:r>
        <w:rPr>
          <w:spacing w:val="-5"/>
        </w:rPr>
        <w:t> </w:t>
      </w:r>
      <w:r>
        <w:rPr/>
        <w:t>atau</w:t>
      </w:r>
      <w:r>
        <w:rPr>
          <w:spacing w:val="-5"/>
        </w:rPr>
        <w:t> </w:t>
      </w:r>
      <w:r>
        <w:rPr/>
        <w:t>memberinya</w:t>
      </w:r>
      <w:r>
        <w:rPr>
          <w:spacing w:val="-5"/>
        </w:rPr>
        <w:t> </w:t>
      </w:r>
      <w:r>
        <w:rPr/>
        <w:t>kuasa,</w:t>
      </w:r>
      <w:r>
        <w:rPr>
          <w:spacing w:val="-4"/>
        </w:rPr>
        <w:t> </w:t>
      </w:r>
      <w:r>
        <w:rPr/>
        <w:t>atau</w:t>
      </w:r>
      <w:r>
        <w:rPr>
          <w:spacing w:val="-5"/>
        </w:rPr>
        <w:t> </w:t>
      </w:r>
      <w:r>
        <w:rPr/>
        <w:t>bila</w:t>
      </w:r>
      <w:r>
        <w:rPr>
          <w:spacing w:val="-6"/>
        </w:rPr>
        <w:t> </w:t>
      </w:r>
      <w:r>
        <w:rPr/>
        <w:t>ia</w:t>
      </w:r>
      <w:r>
        <w:rPr>
          <w:spacing w:val="-5"/>
        </w:rPr>
        <w:t> </w:t>
      </w:r>
      <w:r>
        <w:rPr/>
        <w:t>mempunyai</w:t>
      </w:r>
      <w:r>
        <w:rPr>
          <w:spacing w:val="-4"/>
        </w:rPr>
        <w:t> </w:t>
      </w:r>
      <w:r>
        <w:rPr/>
        <w:t>kepentingan</w:t>
      </w:r>
      <w:r>
        <w:rPr>
          <w:spacing w:val="-2"/>
        </w:rPr>
        <w:t> </w:t>
      </w:r>
      <w:r>
        <w:rPr/>
        <w:t>yang berlawanan,</w:t>
      </w:r>
      <w:r>
        <w:rPr>
          <w:spacing w:val="-14"/>
        </w:rPr>
        <w:t> </w:t>
      </w:r>
      <w:r>
        <w:rPr/>
        <w:t>maka</w:t>
      </w:r>
      <w:r>
        <w:rPr>
          <w:spacing w:val="-14"/>
        </w:rPr>
        <w:t> </w:t>
      </w:r>
      <w:r>
        <w:rPr/>
        <w:t>Pengadilan</w:t>
      </w:r>
      <w:r>
        <w:rPr>
          <w:spacing w:val="-14"/>
        </w:rPr>
        <w:t> </w:t>
      </w:r>
      <w:r>
        <w:rPr/>
        <w:t>Negeri</w:t>
      </w:r>
      <w:r>
        <w:rPr>
          <w:spacing w:val="-13"/>
        </w:rPr>
        <w:t> </w:t>
      </w:r>
      <w:r>
        <w:rPr/>
        <w:t>di</w:t>
      </w:r>
      <w:r>
        <w:rPr>
          <w:spacing w:val="-14"/>
        </w:rPr>
        <w:t> </w:t>
      </w:r>
      <w:r>
        <w:rPr/>
        <w:t>tempat</w:t>
      </w:r>
      <w:r>
        <w:rPr>
          <w:spacing w:val="-14"/>
        </w:rPr>
        <w:t> </w:t>
      </w:r>
      <w:r>
        <w:rPr/>
        <w:t>tinggal</w:t>
      </w:r>
      <w:r>
        <w:rPr>
          <w:spacing w:val="-14"/>
        </w:rPr>
        <w:t> </w:t>
      </w:r>
      <w:r>
        <w:rPr/>
        <w:t>suami</w:t>
      </w:r>
      <w:r>
        <w:rPr>
          <w:spacing w:val="-13"/>
        </w:rPr>
        <w:t> </w:t>
      </w:r>
      <w:r>
        <w:rPr/>
        <w:t>isteri</w:t>
      </w:r>
      <w:r>
        <w:rPr>
          <w:spacing w:val="-14"/>
        </w:rPr>
        <w:t> </w:t>
      </w:r>
      <w:r>
        <w:rPr/>
        <w:t>itu</w:t>
      </w:r>
      <w:r>
        <w:rPr>
          <w:spacing w:val="-14"/>
        </w:rPr>
        <w:t> </w:t>
      </w:r>
      <w:r>
        <w:rPr/>
        <w:t>boleh</w:t>
      </w:r>
      <w:r>
        <w:rPr>
          <w:spacing w:val="-14"/>
        </w:rPr>
        <w:t> </w:t>
      </w:r>
      <w:r>
        <w:rPr/>
        <w:t>memberikan wewenang</w:t>
      </w:r>
      <w:r>
        <w:rPr>
          <w:spacing w:val="-1"/>
        </w:rPr>
        <w:t> </w:t>
      </w:r>
      <w:r>
        <w:rPr/>
        <w:t>kepada</w:t>
      </w:r>
      <w:r>
        <w:rPr>
          <w:spacing w:val="-4"/>
        </w:rPr>
        <w:t> </w:t>
      </w:r>
      <w:r>
        <w:rPr/>
        <w:t>si</w:t>
      </w:r>
      <w:r>
        <w:rPr>
          <w:spacing w:val="-3"/>
        </w:rPr>
        <w:t> </w:t>
      </w:r>
      <w:r>
        <w:rPr/>
        <w:t>isteri</w:t>
      </w:r>
      <w:r>
        <w:rPr>
          <w:spacing w:val="-3"/>
        </w:rPr>
        <w:t> </w:t>
      </w:r>
      <w:r>
        <w:rPr/>
        <w:t>untuk</w:t>
      </w:r>
      <w:r>
        <w:rPr>
          <w:spacing w:val="-4"/>
        </w:rPr>
        <w:t> </w:t>
      </w:r>
      <w:r>
        <w:rPr/>
        <w:t>tampil</w:t>
      </w:r>
      <w:r>
        <w:rPr>
          <w:spacing w:val="-3"/>
        </w:rPr>
        <w:t> </w:t>
      </w:r>
      <w:r>
        <w:rPr/>
        <w:t>di</w:t>
      </w:r>
      <w:r>
        <w:rPr>
          <w:spacing w:val="-5"/>
        </w:rPr>
        <w:t> </w:t>
      </w:r>
      <w:r>
        <w:rPr/>
        <w:t>muka</w:t>
      </w:r>
      <w:r>
        <w:rPr>
          <w:spacing w:val="-7"/>
        </w:rPr>
        <w:t> </w:t>
      </w:r>
      <w:r>
        <w:rPr/>
        <w:t>Pengadilan,</w:t>
      </w:r>
      <w:r>
        <w:rPr>
          <w:spacing w:val="-3"/>
        </w:rPr>
        <w:t> </w:t>
      </w:r>
      <w:r>
        <w:rPr/>
        <w:t>mengadakan</w:t>
      </w:r>
      <w:r>
        <w:rPr>
          <w:spacing w:val="-4"/>
        </w:rPr>
        <w:t> </w:t>
      </w:r>
      <w:r>
        <w:rPr/>
        <w:t>perjanjian, melakukan pengurusan, dan membuat akta-akta lain.</w:t>
      </w:r>
    </w:p>
    <w:p>
      <w:pPr>
        <w:pStyle w:val="BodyText"/>
        <w:spacing w:before="118"/>
        <w:ind w:left="0"/>
      </w:pPr>
    </w:p>
    <w:p>
      <w:pPr>
        <w:pStyle w:val="BodyText"/>
        <w:spacing w:before="1"/>
        <w:ind w:left="4024"/>
      </w:pPr>
      <w:r>
        <w:rPr/>
        <w:t>Pasal</w:t>
      </w:r>
      <w:r>
        <w:rPr>
          <w:spacing w:val="42"/>
        </w:rPr>
        <w:t> </w:t>
      </w:r>
      <w:r>
        <w:rPr>
          <w:spacing w:val="-5"/>
        </w:rPr>
        <w:t>115</w:t>
      </w:r>
    </w:p>
    <w:p>
      <w:pPr>
        <w:pStyle w:val="BodyText"/>
        <w:spacing w:before="56"/>
      </w:pPr>
      <w:r>
        <w:rPr/>
        <w:t>Pemberian</w:t>
      </w:r>
      <w:r>
        <w:rPr>
          <w:spacing w:val="-14"/>
        </w:rPr>
        <w:t> </w:t>
      </w:r>
      <w:r>
        <w:rPr/>
        <w:t>kuasa</w:t>
      </w:r>
      <w:r>
        <w:rPr>
          <w:spacing w:val="-14"/>
        </w:rPr>
        <w:t> </w:t>
      </w:r>
      <w:r>
        <w:rPr/>
        <w:t>umum,</w:t>
      </w:r>
      <w:r>
        <w:rPr>
          <w:spacing w:val="-14"/>
        </w:rPr>
        <w:t> </w:t>
      </w:r>
      <w:r>
        <w:rPr/>
        <w:t>pun</w:t>
      </w:r>
      <w:r>
        <w:rPr>
          <w:spacing w:val="-13"/>
        </w:rPr>
        <w:t> </w:t>
      </w:r>
      <w:r>
        <w:rPr/>
        <w:t>jika</w:t>
      </w:r>
      <w:r>
        <w:rPr>
          <w:spacing w:val="-14"/>
        </w:rPr>
        <w:t> </w:t>
      </w:r>
      <w:r>
        <w:rPr/>
        <w:t>dicantumkan</w:t>
      </w:r>
      <w:r>
        <w:rPr>
          <w:spacing w:val="-14"/>
        </w:rPr>
        <w:t> </w:t>
      </w:r>
      <w:r>
        <w:rPr/>
        <w:t>pada</w:t>
      </w:r>
      <w:r>
        <w:rPr>
          <w:spacing w:val="-14"/>
        </w:rPr>
        <w:t> </w:t>
      </w:r>
      <w:r>
        <w:rPr/>
        <w:t>perjanjian</w:t>
      </w:r>
      <w:r>
        <w:rPr>
          <w:spacing w:val="-13"/>
        </w:rPr>
        <w:t> </w:t>
      </w:r>
      <w:r>
        <w:rPr/>
        <w:t>perkawinan,</w:t>
      </w:r>
      <w:r>
        <w:rPr>
          <w:spacing w:val="-14"/>
        </w:rPr>
        <w:t> </w:t>
      </w:r>
      <w:r>
        <w:rPr/>
        <w:t>berlaku</w:t>
      </w:r>
      <w:r>
        <w:rPr>
          <w:spacing w:val="-14"/>
        </w:rPr>
        <w:t> </w:t>
      </w:r>
      <w:r>
        <w:rPr/>
        <w:t>tidak</w:t>
      </w:r>
      <w:r>
        <w:rPr>
          <w:spacing w:val="-14"/>
        </w:rPr>
        <w:t> </w:t>
      </w:r>
      <w:r>
        <w:rPr/>
        <w:t>lebih daripada</w:t>
      </w:r>
      <w:r>
        <w:rPr>
          <w:spacing w:val="-2"/>
        </w:rPr>
        <w:t> </w:t>
      </w:r>
      <w:r>
        <w:rPr/>
        <w:t>yang berkenaan dengan</w:t>
      </w:r>
      <w:r>
        <w:rPr>
          <w:spacing w:val="-2"/>
        </w:rPr>
        <w:t> </w:t>
      </w:r>
      <w:r>
        <w:rPr/>
        <w:t>pengurusan</w:t>
      </w:r>
      <w:r>
        <w:rPr>
          <w:spacing w:val="-2"/>
        </w:rPr>
        <w:t> </w:t>
      </w:r>
      <w:r>
        <w:rPr/>
        <w:t>harta</w:t>
      </w:r>
      <w:r>
        <w:rPr>
          <w:spacing w:val="-2"/>
        </w:rPr>
        <w:t> </w:t>
      </w:r>
      <w:r>
        <w:rPr/>
        <w:t>kekayaan</w:t>
      </w:r>
      <w:r>
        <w:rPr>
          <w:spacing w:val="-2"/>
        </w:rPr>
        <w:t> </w:t>
      </w:r>
      <w:r>
        <w:rPr/>
        <w:t>si</w:t>
      </w:r>
      <w:r>
        <w:rPr>
          <w:spacing w:val="-1"/>
        </w:rPr>
        <w:t> </w:t>
      </w:r>
      <w:r>
        <w:rPr/>
        <w:t>isteri</w:t>
      </w:r>
      <w:r>
        <w:rPr>
          <w:spacing w:val="-1"/>
        </w:rPr>
        <w:t> </w:t>
      </w:r>
      <w:r>
        <w:rPr/>
        <w:t>itu sendiri.</w:t>
      </w:r>
    </w:p>
    <w:p>
      <w:pPr>
        <w:pStyle w:val="BodyText"/>
        <w:spacing w:before="115"/>
        <w:ind w:left="0"/>
      </w:pPr>
    </w:p>
    <w:p>
      <w:pPr>
        <w:pStyle w:val="BodyText"/>
        <w:ind w:left="4024"/>
      </w:pPr>
      <w:r>
        <w:rPr/>
        <w:t>Pasal</w:t>
      </w:r>
      <w:r>
        <w:rPr>
          <w:spacing w:val="42"/>
        </w:rPr>
        <w:t> </w:t>
      </w:r>
      <w:r>
        <w:rPr>
          <w:spacing w:val="-5"/>
        </w:rPr>
        <w:t>116</w:t>
      </w:r>
    </w:p>
    <w:p>
      <w:pPr>
        <w:pStyle w:val="BodyText"/>
        <w:spacing w:before="59"/>
      </w:pPr>
      <w:r>
        <w:rPr/>
        <w:t>Batalnya</w:t>
      </w:r>
      <w:r>
        <w:rPr>
          <w:spacing w:val="-16"/>
        </w:rPr>
        <w:t> </w:t>
      </w:r>
      <w:r>
        <w:rPr/>
        <w:t>suatu</w:t>
      </w:r>
      <w:r>
        <w:rPr>
          <w:spacing w:val="-14"/>
        </w:rPr>
        <w:t> </w:t>
      </w:r>
      <w:r>
        <w:rPr/>
        <w:t>perbuatan</w:t>
      </w:r>
      <w:r>
        <w:rPr>
          <w:spacing w:val="-14"/>
        </w:rPr>
        <w:t> </w:t>
      </w:r>
      <w:r>
        <w:rPr/>
        <w:t>berdasarkan</w:t>
      </w:r>
      <w:r>
        <w:rPr>
          <w:spacing w:val="-13"/>
        </w:rPr>
        <w:t> </w:t>
      </w:r>
      <w:r>
        <w:rPr/>
        <w:t>tidak</w:t>
      </w:r>
      <w:r>
        <w:rPr>
          <w:spacing w:val="-14"/>
        </w:rPr>
        <w:t> </w:t>
      </w:r>
      <w:r>
        <w:rPr/>
        <w:t>adanya</w:t>
      </w:r>
      <w:r>
        <w:rPr>
          <w:spacing w:val="-14"/>
        </w:rPr>
        <w:t> </w:t>
      </w:r>
      <w:r>
        <w:rPr/>
        <w:t>kuasa,</w:t>
      </w:r>
      <w:r>
        <w:rPr>
          <w:spacing w:val="-14"/>
        </w:rPr>
        <w:t> </w:t>
      </w:r>
      <w:r>
        <w:rPr/>
        <w:t>hanya</w:t>
      </w:r>
      <w:r>
        <w:rPr>
          <w:spacing w:val="-13"/>
        </w:rPr>
        <w:t> </w:t>
      </w:r>
      <w:r>
        <w:rPr/>
        <w:t>dapat</w:t>
      </w:r>
      <w:r>
        <w:rPr>
          <w:spacing w:val="-14"/>
        </w:rPr>
        <w:t> </w:t>
      </w:r>
      <w:r>
        <w:rPr/>
        <w:t>dituntut</w:t>
      </w:r>
      <w:r>
        <w:rPr>
          <w:spacing w:val="-14"/>
        </w:rPr>
        <w:t> </w:t>
      </w:r>
      <w:r>
        <w:rPr/>
        <w:t>oleh</w:t>
      </w:r>
      <w:r>
        <w:rPr>
          <w:spacing w:val="-14"/>
        </w:rPr>
        <w:t> </w:t>
      </w:r>
      <w:r>
        <w:rPr/>
        <w:t>si</w:t>
      </w:r>
      <w:r>
        <w:rPr>
          <w:spacing w:val="-13"/>
        </w:rPr>
        <w:t> </w:t>
      </w:r>
      <w:r>
        <w:rPr/>
        <w:t>isteri, suaminya atau oleh para ahli waris mereka.</w:t>
      </w:r>
    </w:p>
    <w:p>
      <w:pPr>
        <w:pStyle w:val="BodyText"/>
        <w:spacing w:before="114"/>
        <w:ind w:left="0"/>
      </w:pPr>
    </w:p>
    <w:p>
      <w:pPr>
        <w:pStyle w:val="BodyText"/>
        <w:ind w:left="4024"/>
      </w:pPr>
      <w:r>
        <w:rPr/>
        <w:t>Pasal</w:t>
      </w:r>
      <w:r>
        <w:rPr>
          <w:spacing w:val="42"/>
        </w:rPr>
        <w:t> </w:t>
      </w:r>
      <w:r>
        <w:rPr>
          <w:spacing w:val="-5"/>
        </w:rPr>
        <w:t>117</w:t>
      </w:r>
    </w:p>
    <w:p>
      <w:pPr>
        <w:pStyle w:val="BodyText"/>
        <w:spacing w:before="57"/>
      </w:pPr>
      <w:r>
        <w:rPr/>
        <w:t>Bila</w:t>
      </w:r>
      <w:r>
        <w:rPr>
          <w:spacing w:val="-7"/>
        </w:rPr>
        <w:t> </w:t>
      </w:r>
      <w:r>
        <w:rPr/>
        <w:t>seorang</w:t>
      </w:r>
      <w:r>
        <w:rPr>
          <w:spacing w:val="-4"/>
        </w:rPr>
        <w:t> </w:t>
      </w:r>
      <w:r>
        <w:rPr/>
        <w:t>isteri,</w:t>
      </w:r>
      <w:r>
        <w:rPr>
          <w:spacing w:val="-6"/>
        </w:rPr>
        <w:t> </w:t>
      </w:r>
      <w:r>
        <w:rPr/>
        <w:t>setelah</w:t>
      </w:r>
      <w:r>
        <w:rPr>
          <w:spacing w:val="-7"/>
        </w:rPr>
        <w:t> </w:t>
      </w:r>
      <w:r>
        <w:rPr/>
        <w:t>pembubaran</w:t>
      </w:r>
      <w:r>
        <w:rPr>
          <w:spacing w:val="-4"/>
        </w:rPr>
        <w:t> </w:t>
      </w:r>
      <w:r>
        <w:rPr/>
        <w:t>perkawinan</w:t>
      </w:r>
      <w:r>
        <w:rPr>
          <w:spacing w:val="-7"/>
        </w:rPr>
        <w:t> </w:t>
      </w:r>
      <w:r>
        <w:rPr/>
        <w:t>melaksanakan</w:t>
      </w:r>
      <w:r>
        <w:rPr>
          <w:spacing w:val="-4"/>
        </w:rPr>
        <w:t> </w:t>
      </w:r>
      <w:r>
        <w:rPr/>
        <w:t>perjanjian</w:t>
      </w:r>
      <w:r>
        <w:rPr>
          <w:spacing w:val="-4"/>
        </w:rPr>
        <w:t> </w:t>
      </w:r>
      <w:r>
        <w:rPr/>
        <w:t>atau</w:t>
      </w:r>
      <w:r>
        <w:rPr>
          <w:spacing w:val="-7"/>
        </w:rPr>
        <w:t> </w:t>
      </w:r>
      <w:r>
        <w:rPr/>
        <w:t>akta, </w:t>
      </w:r>
      <w:r>
        <w:rPr>
          <w:spacing w:val="-2"/>
        </w:rPr>
        <w:t>seluruhnya</w:t>
      </w:r>
      <w:r>
        <w:rPr>
          <w:spacing w:val="-10"/>
        </w:rPr>
        <w:t> </w:t>
      </w:r>
      <w:r>
        <w:rPr>
          <w:spacing w:val="-2"/>
        </w:rPr>
        <w:t>atau</w:t>
      </w:r>
      <w:r>
        <w:rPr>
          <w:spacing w:val="-8"/>
        </w:rPr>
        <w:t> </w:t>
      </w:r>
      <w:r>
        <w:rPr>
          <w:spacing w:val="-2"/>
        </w:rPr>
        <w:t>sebagian,</w:t>
      </w:r>
      <w:r>
        <w:rPr>
          <w:spacing w:val="-9"/>
        </w:rPr>
        <w:t> </w:t>
      </w:r>
      <w:r>
        <w:rPr>
          <w:spacing w:val="-2"/>
        </w:rPr>
        <w:t>yang</w:t>
      </w:r>
      <w:r>
        <w:rPr>
          <w:spacing w:val="-8"/>
        </w:rPr>
        <w:t> </w:t>
      </w:r>
      <w:r>
        <w:rPr>
          <w:spacing w:val="-2"/>
        </w:rPr>
        <w:t>telah</w:t>
      </w:r>
      <w:r>
        <w:rPr>
          <w:spacing w:val="-8"/>
        </w:rPr>
        <w:t> </w:t>
      </w:r>
      <w:r>
        <w:rPr>
          <w:spacing w:val="-2"/>
        </w:rPr>
        <w:t>dia</w:t>
      </w:r>
      <w:r>
        <w:rPr>
          <w:spacing w:val="-10"/>
        </w:rPr>
        <w:t> </w:t>
      </w:r>
      <w:r>
        <w:rPr>
          <w:spacing w:val="-2"/>
        </w:rPr>
        <w:t>adakan</w:t>
      </w:r>
      <w:r>
        <w:rPr>
          <w:spacing w:val="-8"/>
        </w:rPr>
        <w:t> </w:t>
      </w:r>
      <w:r>
        <w:rPr>
          <w:spacing w:val="-2"/>
        </w:rPr>
        <w:t>tanpa</w:t>
      </w:r>
      <w:r>
        <w:rPr>
          <w:spacing w:val="-10"/>
        </w:rPr>
        <w:t> </w:t>
      </w:r>
      <w:r>
        <w:rPr>
          <w:spacing w:val="-2"/>
        </w:rPr>
        <w:t>kuasa</w:t>
      </w:r>
      <w:r>
        <w:rPr>
          <w:spacing w:val="-10"/>
        </w:rPr>
        <w:t> </w:t>
      </w:r>
      <w:r>
        <w:rPr>
          <w:spacing w:val="-2"/>
        </w:rPr>
        <w:t>yang</w:t>
      </w:r>
      <w:r>
        <w:rPr>
          <w:spacing w:val="-8"/>
        </w:rPr>
        <w:t> </w:t>
      </w:r>
      <w:r>
        <w:rPr>
          <w:spacing w:val="-2"/>
        </w:rPr>
        <w:t>disyaratkan,</w:t>
      </w:r>
      <w:r>
        <w:rPr>
          <w:spacing w:val="-9"/>
        </w:rPr>
        <w:t> </w:t>
      </w:r>
      <w:r>
        <w:rPr>
          <w:spacing w:val="-2"/>
        </w:rPr>
        <w:t>maka</w:t>
      </w:r>
      <w:r>
        <w:rPr>
          <w:spacing w:val="-10"/>
        </w:rPr>
        <w:t> </w:t>
      </w:r>
      <w:r>
        <w:rPr>
          <w:spacing w:val="-2"/>
        </w:rPr>
        <w:t>dia</w:t>
      </w:r>
      <w:r>
        <w:rPr>
          <w:spacing w:val="-10"/>
        </w:rPr>
        <w:t> </w:t>
      </w:r>
      <w:r>
        <w:rPr>
          <w:spacing w:val="-2"/>
        </w:rPr>
        <w:t>tidak </w:t>
      </w:r>
      <w:r>
        <w:rPr/>
        <w:t>berwenang untuk meminta pembatalan perjanjian atau akta itu.</w:t>
      </w:r>
    </w:p>
    <w:p>
      <w:pPr>
        <w:pStyle w:val="BodyText"/>
        <w:spacing w:before="116"/>
        <w:ind w:left="0"/>
      </w:pPr>
    </w:p>
    <w:p>
      <w:pPr>
        <w:pStyle w:val="BodyText"/>
        <w:ind w:left="4024"/>
      </w:pPr>
      <w:r>
        <w:rPr/>
        <w:t>Pasal</w:t>
      </w:r>
      <w:r>
        <w:rPr>
          <w:spacing w:val="42"/>
        </w:rPr>
        <w:t> </w:t>
      </w:r>
      <w:r>
        <w:rPr>
          <w:spacing w:val="-5"/>
        </w:rPr>
        <w:t>118</w:t>
      </w:r>
    </w:p>
    <w:p>
      <w:pPr>
        <w:pStyle w:val="BodyText"/>
        <w:spacing w:before="57"/>
      </w:pPr>
      <w:r>
        <w:rPr/>
        <w:t>Isteri</w:t>
      </w:r>
      <w:r>
        <w:rPr>
          <w:spacing w:val="-10"/>
        </w:rPr>
        <w:t> </w:t>
      </w:r>
      <w:r>
        <w:rPr/>
        <w:t>dapat</w:t>
      </w:r>
      <w:r>
        <w:rPr>
          <w:spacing w:val="-8"/>
        </w:rPr>
        <w:t> </w:t>
      </w:r>
      <w:r>
        <w:rPr/>
        <w:t>membuat</w:t>
      </w:r>
      <w:r>
        <w:rPr>
          <w:spacing w:val="-10"/>
        </w:rPr>
        <w:t> </w:t>
      </w:r>
      <w:r>
        <w:rPr/>
        <w:t>wasiat</w:t>
      </w:r>
      <w:r>
        <w:rPr>
          <w:spacing w:val="-9"/>
        </w:rPr>
        <w:t> </w:t>
      </w:r>
      <w:r>
        <w:rPr/>
        <w:t>tanpa</w:t>
      </w:r>
      <w:r>
        <w:rPr>
          <w:spacing w:val="-10"/>
        </w:rPr>
        <w:t> </w:t>
      </w:r>
      <w:r>
        <w:rPr/>
        <w:t>izin</w:t>
      </w:r>
      <w:r>
        <w:rPr>
          <w:spacing w:val="-7"/>
        </w:rPr>
        <w:t> </w:t>
      </w:r>
      <w:r>
        <w:rPr>
          <w:spacing w:val="-2"/>
        </w:rPr>
        <w:t>suami.</w:t>
      </w:r>
    </w:p>
    <w:p>
      <w:pPr>
        <w:pStyle w:val="BodyText"/>
        <w:spacing w:before="115"/>
        <w:ind w:left="0"/>
      </w:pPr>
    </w:p>
    <w:p>
      <w:pPr>
        <w:pStyle w:val="BodyText"/>
        <w:ind w:left="359" w:right="102"/>
        <w:jc w:val="center"/>
      </w:pPr>
      <w:r>
        <w:rPr/>
        <w:t>BAB</w:t>
      </w:r>
      <w:r>
        <w:rPr>
          <w:spacing w:val="-1"/>
        </w:rPr>
        <w:t> </w:t>
      </w:r>
      <w:r>
        <w:rPr>
          <w:spacing w:val="-5"/>
        </w:rPr>
        <w:t>VI</w:t>
      </w:r>
    </w:p>
    <w:p>
      <w:pPr>
        <w:pStyle w:val="BodyText"/>
        <w:spacing w:before="57"/>
        <w:ind w:left="359" w:right="104"/>
        <w:jc w:val="center"/>
      </w:pPr>
      <w:r>
        <w:rPr>
          <w:w w:val="105"/>
        </w:rPr>
        <w:t>HARTA</w:t>
      </w:r>
      <w:r>
        <w:rPr>
          <w:spacing w:val="17"/>
          <w:w w:val="105"/>
        </w:rPr>
        <w:t> </w:t>
      </w:r>
      <w:r>
        <w:rPr>
          <w:w w:val="105"/>
        </w:rPr>
        <w:t>BERSAMA</w:t>
      </w:r>
      <w:r>
        <w:rPr>
          <w:spacing w:val="24"/>
          <w:w w:val="105"/>
        </w:rPr>
        <w:t> </w:t>
      </w:r>
      <w:r>
        <w:rPr>
          <w:w w:val="105"/>
        </w:rPr>
        <w:t>MENURUT</w:t>
      </w:r>
      <w:r>
        <w:rPr>
          <w:spacing w:val="22"/>
          <w:w w:val="105"/>
        </w:rPr>
        <w:t> </w:t>
      </w:r>
      <w:r>
        <w:rPr>
          <w:w w:val="105"/>
        </w:rPr>
        <w:t>UNDANG-UNDANG</w:t>
      </w:r>
      <w:r>
        <w:rPr>
          <w:spacing w:val="21"/>
          <w:w w:val="105"/>
        </w:rPr>
        <w:t> </w:t>
      </w:r>
      <w:r>
        <w:rPr>
          <w:w w:val="105"/>
        </w:rPr>
        <w:t>DAN</w:t>
      </w:r>
      <w:r>
        <w:rPr>
          <w:spacing w:val="19"/>
          <w:w w:val="105"/>
        </w:rPr>
        <w:t> </w:t>
      </w:r>
      <w:r>
        <w:rPr>
          <w:spacing w:val="-2"/>
          <w:w w:val="105"/>
        </w:rPr>
        <w:t>PENGURUSANNYA</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7"/>
        <w:ind w:left="0"/>
      </w:pPr>
    </w:p>
    <w:p>
      <w:pPr>
        <w:pStyle w:val="BodyText"/>
        <w:ind w:left="359" w:right="105"/>
        <w:jc w:val="center"/>
      </w:pPr>
      <w:r>
        <w:rPr/>
        <w:t>BAGIAN</w:t>
      </w:r>
      <w:r>
        <w:rPr>
          <w:spacing w:val="36"/>
        </w:rPr>
        <w:t> </w:t>
      </w:r>
      <w:r>
        <w:rPr>
          <w:spacing w:val="-10"/>
        </w:rPr>
        <w:t>1</w:t>
      </w:r>
    </w:p>
    <w:p>
      <w:pPr>
        <w:pStyle w:val="BodyText"/>
        <w:spacing w:before="56"/>
        <w:ind w:left="359" w:right="105"/>
        <w:jc w:val="center"/>
      </w:pPr>
      <w:r>
        <w:rPr>
          <w:w w:val="110"/>
        </w:rPr>
        <w:t>Harta</w:t>
      </w:r>
      <w:r>
        <w:rPr>
          <w:spacing w:val="-4"/>
          <w:w w:val="110"/>
        </w:rPr>
        <w:t> </w:t>
      </w:r>
      <w:r>
        <w:rPr>
          <w:w w:val="110"/>
        </w:rPr>
        <w:t>Bersama</w:t>
      </w:r>
      <w:r>
        <w:rPr>
          <w:spacing w:val="-4"/>
          <w:w w:val="110"/>
        </w:rPr>
        <w:t> </w:t>
      </w:r>
      <w:r>
        <w:rPr>
          <w:w w:val="110"/>
        </w:rPr>
        <w:t>Menurut</w:t>
      </w:r>
      <w:r>
        <w:rPr>
          <w:spacing w:val="-8"/>
          <w:w w:val="110"/>
        </w:rPr>
        <w:t> </w:t>
      </w:r>
      <w:r>
        <w:rPr>
          <w:w w:val="110"/>
        </w:rPr>
        <w:t>Undang-</w:t>
      </w:r>
      <w:r>
        <w:rPr>
          <w:spacing w:val="-2"/>
          <w:w w:val="110"/>
        </w:rPr>
        <w:t>Undang</w:t>
      </w:r>
    </w:p>
    <w:p>
      <w:pPr>
        <w:pStyle w:val="BodyText"/>
        <w:spacing w:after="0"/>
        <w:jc w:val="center"/>
        <w:sectPr>
          <w:pgSz w:w="12240" w:h="15840"/>
          <w:pgMar w:top="1520" w:bottom="280" w:left="1800" w:right="1800"/>
        </w:sectPr>
      </w:pPr>
    </w:p>
    <w:p>
      <w:pPr>
        <w:pStyle w:val="BodyText"/>
        <w:spacing w:before="65"/>
        <w:ind w:left="4024"/>
      </w:pPr>
      <w:r>
        <w:rPr/>
        <w:t>Pasal</w:t>
      </w:r>
      <w:r>
        <w:rPr>
          <w:spacing w:val="42"/>
        </w:rPr>
        <w:t> </w:t>
      </w:r>
      <w:r>
        <w:rPr>
          <w:spacing w:val="-5"/>
        </w:rPr>
        <w:t>119</w:t>
      </w:r>
    </w:p>
    <w:p>
      <w:pPr>
        <w:pStyle w:val="BodyText"/>
        <w:spacing w:before="56"/>
        <w:ind w:right="98"/>
      </w:pPr>
      <w:r>
        <w:rPr/>
        <w:t>Sejak saat dilangsungkannya</w:t>
      </w:r>
      <w:r>
        <w:rPr>
          <w:spacing w:val="-2"/>
        </w:rPr>
        <w:t> </w:t>
      </w:r>
      <w:r>
        <w:rPr/>
        <w:t>perkawinan,</w:t>
      </w:r>
      <w:r>
        <w:rPr>
          <w:spacing w:val="-1"/>
        </w:rPr>
        <w:t> </w:t>
      </w:r>
      <w:r>
        <w:rPr/>
        <w:t>maka</w:t>
      </w:r>
      <w:r>
        <w:rPr>
          <w:spacing w:val="-2"/>
        </w:rPr>
        <w:t> </w:t>
      </w:r>
      <w:r>
        <w:rPr/>
        <w:t>menurut</w:t>
      </w:r>
      <w:r>
        <w:rPr>
          <w:spacing w:val="-3"/>
        </w:rPr>
        <w:t> </w:t>
      </w:r>
      <w:r>
        <w:rPr/>
        <w:t>hukum</w:t>
      </w:r>
      <w:r>
        <w:rPr>
          <w:spacing w:val="-5"/>
        </w:rPr>
        <w:t> </w:t>
      </w:r>
      <w:r>
        <w:rPr/>
        <w:t>terjadi harta</w:t>
      </w:r>
      <w:r>
        <w:rPr>
          <w:spacing w:val="-2"/>
        </w:rPr>
        <w:t> </w:t>
      </w:r>
      <w:r>
        <w:rPr/>
        <w:t>bersama menyeluruh</w:t>
      </w:r>
      <w:r>
        <w:rPr>
          <w:spacing w:val="-14"/>
        </w:rPr>
        <w:t> </w:t>
      </w:r>
      <w:r>
        <w:rPr/>
        <w:t>antarà</w:t>
      </w:r>
      <w:r>
        <w:rPr>
          <w:spacing w:val="-14"/>
        </w:rPr>
        <w:t> </w:t>
      </w:r>
      <w:r>
        <w:rPr/>
        <w:t>suami</w:t>
      </w:r>
      <w:r>
        <w:rPr>
          <w:spacing w:val="-14"/>
        </w:rPr>
        <w:t> </w:t>
      </w:r>
      <w:r>
        <w:rPr/>
        <w:t>isteri,</w:t>
      </w:r>
      <w:r>
        <w:rPr>
          <w:spacing w:val="-13"/>
        </w:rPr>
        <w:t> </w:t>
      </w:r>
      <w:r>
        <w:rPr/>
        <w:t>sejauh</w:t>
      </w:r>
      <w:r>
        <w:rPr>
          <w:spacing w:val="-14"/>
        </w:rPr>
        <w:t> </w:t>
      </w:r>
      <w:r>
        <w:rPr/>
        <w:t>tentang</w:t>
      </w:r>
      <w:r>
        <w:rPr>
          <w:spacing w:val="-14"/>
        </w:rPr>
        <w:t> </w:t>
      </w:r>
      <w:r>
        <w:rPr/>
        <w:t>hal</w:t>
      </w:r>
      <w:r>
        <w:rPr>
          <w:spacing w:val="-14"/>
        </w:rPr>
        <w:t> </w:t>
      </w:r>
      <w:r>
        <w:rPr/>
        <w:t>itu</w:t>
      </w:r>
      <w:r>
        <w:rPr>
          <w:spacing w:val="-13"/>
        </w:rPr>
        <w:t> </w:t>
      </w:r>
      <w:r>
        <w:rPr/>
        <w:t>tidak</w:t>
      </w:r>
      <w:r>
        <w:rPr>
          <w:spacing w:val="-14"/>
        </w:rPr>
        <w:t> </w:t>
      </w:r>
      <w:r>
        <w:rPr/>
        <w:t>diadakan</w:t>
      </w:r>
      <w:r>
        <w:rPr>
          <w:spacing w:val="-14"/>
        </w:rPr>
        <w:t> </w:t>
      </w:r>
      <w:r>
        <w:rPr/>
        <w:t>ketentuan-ketentuan</w:t>
      </w:r>
      <w:r>
        <w:rPr>
          <w:spacing w:val="-14"/>
        </w:rPr>
        <w:t> </w:t>
      </w:r>
      <w:r>
        <w:rPr/>
        <w:t>lain dalam</w:t>
      </w:r>
      <w:r>
        <w:rPr>
          <w:spacing w:val="-2"/>
        </w:rPr>
        <w:t> </w:t>
      </w:r>
      <w:r>
        <w:rPr/>
        <w:t>perjanjian</w:t>
      </w:r>
      <w:r>
        <w:rPr>
          <w:spacing w:val="-3"/>
        </w:rPr>
        <w:t> </w:t>
      </w:r>
      <w:r>
        <w:rPr/>
        <w:t>perkawinan.</w:t>
      </w:r>
      <w:r>
        <w:rPr>
          <w:spacing w:val="-2"/>
        </w:rPr>
        <w:t> </w:t>
      </w:r>
      <w:r>
        <w:rPr/>
        <w:t>Harta</w:t>
      </w:r>
      <w:r>
        <w:rPr>
          <w:spacing w:val="-3"/>
        </w:rPr>
        <w:t> </w:t>
      </w:r>
      <w:r>
        <w:rPr/>
        <w:t>bersama</w:t>
      </w:r>
      <w:r>
        <w:rPr>
          <w:spacing w:val="-3"/>
        </w:rPr>
        <w:t> </w:t>
      </w:r>
      <w:r>
        <w:rPr/>
        <w:t>itu,</w:t>
      </w:r>
      <w:r>
        <w:rPr>
          <w:spacing w:val="-2"/>
        </w:rPr>
        <w:t> </w:t>
      </w:r>
      <w:r>
        <w:rPr/>
        <w:t>selama</w:t>
      </w:r>
      <w:r>
        <w:rPr>
          <w:spacing w:val="-3"/>
        </w:rPr>
        <w:t> </w:t>
      </w:r>
      <w:r>
        <w:rPr/>
        <w:t>perkawinan</w:t>
      </w:r>
      <w:r>
        <w:rPr>
          <w:spacing w:val="-1"/>
        </w:rPr>
        <w:t> </w:t>
      </w:r>
      <w:r>
        <w:rPr/>
        <w:t>berjalan,</w:t>
      </w:r>
      <w:r>
        <w:rPr>
          <w:spacing w:val="-2"/>
        </w:rPr>
        <w:t> </w:t>
      </w:r>
      <w:r>
        <w:rPr/>
        <w:t>tidak</w:t>
      </w:r>
      <w:r>
        <w:rPr>
          <w:spacing w:val="-1"/>
        </w:rPr>
        <w:t> </w:t>
      </w:r>
      <w:r>
        <w:rPr/>
        <w:t>boleh ditiadakan atau diubah dengan suatu persetujuan antara suami isteri.</w:t>
      </w:r>
    </w:p>
    <w:p>
      <w:pPr>
        <w:pStyle w:val="BodyText"/>
        <w:spacing w:before="61"/>
        <w:ind w:left="4015"/>
      </w:pPr>
      <w:r>
        <w:rPr/>
        <w:t>Pasal</w:t>
      </w:r>
      <w:r>
        <w:rPr>
          <w:spacing w:val="42"/>
        </w:rPr>
        <w:t> </w:t>
      </w:r>
      <w:r>
        <w:rPr>
          <w:spacing w:val="-5"/>
        </w:rPr>
        <w:t>120</w:t>
      </w:r>
    </w:p>
    <w:p>
      <w:pPr>
        <w:pStyle w:val="BodyText"/>
        <w:spacing w:before="57"/>
        <w:ind w:right="98"/>
      </w:pPr>
      <w:r>
        <w:rPr/>
        <w:t>Berkenaan</w:t>
      </w:r>
      <w:r>
        <w:rPr>
          <w:spacing w:val="-11"/>
        </w:rPr>
        <w:t> </w:t>
      </w:r>
      <w:r>
        <w:rPr/>
        <w:t>dengan</w:t>
      </w:r>
      <w:r>
        <w:rPr>
          <w:spacing w:val="-11"/>
        </w:rPr>
        <w:t> </w:t>
      </w:r>
      <w:r>
        <w:rPr/>
        <w:t>soal</w:t>
      </w:r>
      <w:r>
        <w:rPr>
          <w:spacing w:val="-11"/>
        </w:rPr>
        <w:t> </w:t>
      </w:r>
      <w:r>
        <w:rPr/>
        <w:t>keuntungan,</w:t>
      </w:r>
      <w:r>
        <w:rPr>
          <w:spacing w:val="-8"/>
        </w:rPr>
        <w:t> </w:t>
      </w:r>
      <w:r>
        <w:rPr/>
        <w:t>maka</w:t>
      </w:r>
      <w:r>
        <w:rPr>
          <w:spacing w:val="-11"/>
        </w:rPr>
        <w:t> </w:t>
      </w:r>
      <w:r>
        <w:rPr/>
        <w:t>harta</w:t>
      </w:r>
      <w:r>
        <w:rPr>
          <w:spacing w:val="-11"/>
        </w:rPr>
        <w:t> </w:t>
      </w:r>
      <w:r>
        <w:rPr/>
        <w:t>bersama</w:t>
      </w:r>
      <w:r>
        <w:rPr>
          <w:spacing w:val="-11"/>
        </w:rPr>
        <w:t> </w:t>
      </w:r>
      <w:r>
        <w:rPr/>
        <w:t>itu</w:t>
      </w:r>
      <w:r>
        <w:rPr>
          <w:spacing w:val="-11"/>
        </w:rPr>
        <w:t> </w:t>
      </w:r>
      <w:r>
        <w:rPr/>
        <w:t>meliputi</w:t>
      </w:r>
      <w:r>
        <w:rPr>
          <w:spacing w:val="-11"/>
        </w:rPr>
        <w:t> </w:t>
      </w:r>
      <w:r>
        <w:rPr/>
        <w:t>barang-barang</w:t>
      </w:r>
      <w:r>
        <w:rPr>
          <w:spacing w:val="-9"/>
        </w:rPr>
        <w:t> </w:t>
      </w:r>
      <w:r>
        <w:rPr/>
        <w:t>bergerak dan</w:t>
      </w:r>
      <w:r>
        <w:rPr>
          <w:spacing w:val="-7"/>
        </w:rPr>
        <w:t> </w:t>
      </w:r>
      <w:r>
        <w:rPr/>
        <w:t>barang-barang</w:t>
      </w:r>
      <w:r>
        <w:rPr>
          <w:spacing w:val="-4"/>
        </w:rPr>
        <w:t> </w:t>
      </w:r>
      <w:r>
        <w:rPr/>
        <w:t>tak</w:t>
      </w:r>
      <w:r>
        <w:rPr>
          <w:spacing w:val="-7"/>
        </w:rPr>
        <w:t> </w:t>
      </w:r>
      <w:r>
        <w:rPr/>
        <w:t>bergerak</w:t>
      </w:r>
      <w:r>
        <w:rPr>
          <w:spacing w:val="-4"/>
        </w:rPr>
        <w:t> </w:t>
      </w:r>
      <w:r>
        <w:rPr/>
        <w:t>suami</w:t>
      </w:r>
      <w:r>
        <w:rPr>
          <w:spacing w:val="-6"/>
        </w:rPr>
        <w:t> </w:t>
      </w:r>
      <w:r>
        <w:rPr/>
        <w:t>isteri</w:t>
      </w:r>
      <w:r>
        <w:rPr>
          <w:spacing w:val="-6"/>
        </w:rPr>
        <w:t> </w:t>
      </w:r>
      <w:r>
        <w:rPr/>
        <w:t>itu,</w:t>
      </w:r>
      <w:r>
        <w:rPr>
          <w:spacing w:val="-6"/>
        </w:rPr>
        <w:t> </w:t>
      </w:r>
      <w:r>
        <w:rPr/>
        <w:t>baik</w:t>
      </w:r>
      <w:r>
        <w:rPr>
          <w:spacing w:val="-7"/>
        </w:rPr>
        <w:t> </w:t>
      </w:r>
      <w:r>
        <w:rPr/>
        <w:t>yang</w:t>
      </w:r>
      <w:r>
        <w:rPr>
          <w:spacing w:val="-4"/>
        </w:rPr>
        <w:t> </w:t>
      </w:r>
      <w:r>
        <w:rPr/>
        <w:t>sudah</w:t>
      </w:r>
      <w:r>
        <w:rPr>
          <w:spacing w:val="-4"/>
        </w:rPr>
        <w:t> </w:t>
      </w:r>
      <w:r>
        <w:rPr/>
        <w:t>ada</w:t>
      </w:r>
      <w:r>
        <w:rPr>
          <w:spacing w:val="-7"/>
        </w:rPr>
        <w:t> </w:t>
      </w:r>
      <w:r>
        <w:rPr/>
        <w:t>maupun</w:t>
      </w:r>
      <w:r>
        <w:rPr>
          <w:spacing w:val="-4"/>
        </w:rPr>
        <w:t> </w:t>
      </w:r>
      <w:r>
        <w:rPr/>
        <w:t>yang</w:t>
      </w:r>
      <w:r>
        <w:rPr>
          <w:spacing w:val="-7"/>
        </w:rPr>
        <w:t> </w:t>
      </w:r>
      <w:r>
        <w:rPr/>
        <w:t>akan</w:t>
      </w:r>
      <w:r>
        <w:rPr>
          <w:spacing w:val="-7"/>
        </w:rPr>
        <w:t> </w:t>
      </w:r>
      <w:r>
        <w:rPr/>
        <w:t>ada, </w:t>
      </w:r>
      <w:r>
        <w:rPr>
          <w:spacing w:val="-2"/>
        </w:rPr>
        <w:t>juga</w:t>
      </w:r>
      <w:r>
        <w:rPr>
          <w:spacing w:val="-9"/>
        </w:rPr>
        <w:t> </w:t>
      </w:r>
      <w:r>
        <w:rPr>
          <w:spacing w:val="-2"/>
        </w:rPr>
        <w:t>barang-barang</w:t>
      </w:r>
      <w:r>
        <w:rPr>
          <w:spacing w:val="-6"/>
        </w:rPr>
        <w:t> </w:t>
      </w:r>
      <w:r>
        <w:rPr>
          <w:spacing w:val="-2"/>
        </w:rPr>
        <w:t>yang</w:t>
      </w:r>
      <w:r>
        <w:rPr>
          <w:spacing w:val="-6"/>
        </w:rPr>
        <w:t> </w:t>
      </w:r>
      <w:r>
        <w:rPr>
          <w:spacing w:val="-2"/>
        </w:rPr>
        <w:t>mereka</w:t>
      </w:r>
      <w:r>
        <w:rPr>
          <w:spacing w:val="-9"/>
        </w:rPr>
        <w:t> </w:t>
      </w:r>
      <w:r>
        <w:rPr>
          <w:spacing w:val="-2"/>
        </w:rPr>
        <w:t>peroleh</w:t>
      </w:r>
      <w:r>
        <w:rPr>
          <w:spacing w:val="-9"/>
        </w:rPr>
        <w:t> </w:t>
      </w:r>
      <w:r>
        <w:rPr>
          <w:spacing w:val="-2"/>
        </w:rPr>
        <w:t>secara</w:t>
      </w:r>
      <w:r>
        <w:rPr>
          <w:spacing w:val="-9"/>
        </w:rPr>
        <w:t> </w:t>
      </w:r>
      <w:r>
        <w:rPr>
          <w:spacing w:val="-2"/>
        </w:rPr>
        <w:t>cuma-cuma,</w:t>
      </w:r>
      <w:r>
        <w:rPr>
          <w:spacing w:val="-8"/>
        </w:rPr>
        <w:t> </w:t>
      </w:r>
      <w:r>
        <w:rPr>
          <w:spacing w:val="-2"/>
        </w:rPr>
        <w:t>kecuali</w:t>
      </w:r>
      <w:r>
        <w:rPr>
          <w:spacing w:val="-8"/>
        </w:rPr>
        <w:t> </w:t>
      </w:r>
      <w:r>
        <w:rPr>
          <w:spacing w:val="-2"/>
        </w:rPr>
        <w:t>bila</w:t>
      </w:r>
      <w:r>
        <w:rPr>
          <w:spacing w:val="-9"/>
        </w:rPr>
        <w:t> </w:t>
      </w:r>
      <w:r>
        <w:rPr>
          <w:spacing w:val="-2"/>
        </w:rPr>
        <w:t>dalam</w:t>
      </w:r>
      <w:r>
        <w:rPr>
          <w:spacing w:val="-7"/>
        </w:rPr>
        <w:t> </w:t>
      </w:r>
      <w:r>
        <w:rPr>
          <w:spacing w:val="-2"/>
        </w:rPr>
        <w:t>hal</w:t>
      </w:r>
      <w:r>
        <w:rPr>
          <w:spacing w:val="-8"/>
        </w:rPr>
        <w:t> </w:t>
      </w:r>
      <w:r>
        <w:rPr>
          <w:spacing w:val="-2"/>
        </w:rPr>
        <w:t>terakhir</w:t>
      </w:r>
      <w:r>
        <w:rPr>
          <w:spacing w:val="-7"/>
        </w:rPr>
        <w:t> </w:t>
      </w:r>
      <w:r>
        <w:rPr>
          <w:spacing w:val="-2"/>
        </w:rPr>
        <w:t>ini </w:t>
      </w:r>
      <w:r>
        <w:rPr/>
        <w:t>yang</w:t>
      </w:r>
      <w:r>
        <w:rPr>
          <w:spacing w:val="-5"/>
        </w:rPr>
        <w:t> </w:t>
      </w:r>
      <w:r>
        <w:rPr/>
        <w:t>mewariskan</w:t>
      </w:r>
      <w:r>
        <w:rPr>
          <w:spacing w:val="-5"/>
        </w:rPr>
        <w:t> </w:t>
      </w:r>
      <w:r>
        <w:rPr/>
        <w:t>atau</w:t>
      </w:r>
      <w:r>
        <w:rPr>
          <w:spacing w:val="-5"/>
        </w:rPr>
        <w:t> </w:t>
      </w:r>
      <w:r>
        <w:rPr/>
        <w:t>yang</w:t>
      </w:r>
      <w:r>
        <w:rPr>
          <w:spacing w:val="-3"/>
        </w:rPr>
        <w:t> </w:t>
      </w:r>
      <w:r>
        <w:rPr/>
        <w:t>menghibahkan</w:t>
      </w:r>
      <w:r>
        <w:rPr>
          <w:spacing w:val="-5"/>
        </w:rPr>
        <w:t> </w:t>
      </w:r>
      <w:r>
        <w:rPr/>
        <w:t>menentukan</w:t>
      </w:r>
      <w:r>
        <w:rPr>
          <w:spacing w:val="-5"/>
        </w:rPr>
        <w:t> </w:t>
      </w:r>
      <w:r>
        <w:rPr/>
        <w:t>kebalikannya</w:t>
      </w:r>
      <w:r>
        <w:rPr>
          <w:spacing w:val="-5"/>
        </w:rPr>
        <w:t> </w:t>
      </w:r>
      <w:r>
        <w:rPr/>
        <w:t>dengan</w:t>
      </w:r>
      <w:r>
        <w:rPr>
          <w:spacing w:val="-3"/>
        </w:rPr>
        <w:t> </w:t>
      </w:r>
      <w:r>
        <w:rPr/>
        <w:t>tegas.</w:t>
      </w:r>
    </w:p>
    <w:p>
      <w:pPr>
        <w:pStyle w:val="BodyText"/>
        <w:spacing w:before="117"/>
        <w:ind w:left="0"/>
      </w:pPr>
    </w:p>
    <w:p>
      <w:pPr>
        <w:pStyle w:val="BodyText"/>
        <w:ind w:left="4024"/>
      </w:pPr>
      <w:r>
        <w:rPr/>
        <w:t>Pasal</w:t>
      </w:r>
      <w:r>
        <w:rPr>
          <w:spacing w:val="42"/>
        </w:rPr>
        <w:t> </w:t>
      </w:r>
      <w:r>
        <w:rPr>
          <w:spacing w:val="-5"/>
        </w:rPr>
        <w:t>121</w:t>
      </w:r>
    </w:p>
    <w:p>
      <w:pPr>
        <w:pStyle w:val="BodyText"/>
        <w:spacing w:before="57"/>
        <w:ind w:right="189"/>
      </w:pPr>
      <w:r>
        <w:rPr/>
        <w:t>Berkenaan</w:t>
      </w:r>
      <w:r>
        <w:rPr>
          <w:spacing w:val="-13"/>
        </w:rPr>
        <w:t> </w:t>
      </w:r>
      <w:r>
        <w:rPr/>
        <w:t>dengan</w:t>
      </w:r>
      <w:r>
        <w:rPr>
          <w:spacing w:val="-13"/>
        </w:rPr>
        <w:t> </w:t>
      </w:r>
      <w:r>
        <w:rPr/>
        <w:t>beban-beban,</w:t>
      </w:r>
      <w:r>
        <w:rPr>
          <w:spacing w:val="-12"/>
        </w:rPr>
        <w:t> </w:t>
      </w:r>
      <w:r>
        <w:rPr/>
        <w:t>maka</w:t>
      </w:r>
      <w:r>
        <w:rPr>
          <w:spacing w:val="-13"/>
        </w:rPr>
        <w:t> </w:t>
      </w:r>
      <w:r>
        <w:rPr/>
        <w:t>harta</w:t>
      </w:r>
      <w:r>
        <w:rPr>
          <w:spacing w:val="-13"/>
        </w:rPr>
        <w:t> </w:t>
      </w:r>
      <w:r>
        <w:rPr/>
        <w:t>bersama</w:t>
      </w:r>
      <w:r>
        <w:rPr>
          <w:spacing w:val="-13"/>
        </w:rPr>
        <w:t> </w:t>
      </w:r>
      <w:r>
        <w:rPr/>
        <w:t>itu</w:t>
      </w:r>
      <w:r>
        <w:rPr>
          <w:spacing w:val="-11"/>
        </w:rPr>
        <w:t> </w:t>
      </w:r>
      <w:r>
        <w:rPr/>
        <w:t>meliputi</w:t>
      </w:r>
      <w:r>
        <w:rPr>
          <w:spacing w:val="-14"/>
        </w:rPr>
        <w:t> </w:t>
      </w:r>
      <w:r>
        <w:rPr/>
        <w:t>semua</w:t>
      </w:r>
      <w:r>
        <w:rPr>
          <w:spacing w:val="-13"/>
        </w:rPr>
        <w:t> </w:t>
      </w:r>
      <w:r>
        <w:rPr/>
        <w:t>utang</w:t>
      </w:r>
      <w:r>
        <w:rPr>
          <w:spacing w:val="-9"/>
        </w:rPr>
        <w:t> </w:t>
      </w:r>
      <w:r>
        <w:rPr/>
        <w:t>yang</w:t>
      </w:r>
      <w:r>
        <w:rPr>
          <w:spacing w:val="-11"/>
        </w:rPr>
        <w:t> </w:t>
      </w:r>
      <w:r>
        <w:rPr/>
        <w:t>dibuat oleh</w:t>
      </w:r>
      <w:r>
        <w:rPr>
          <w:spacing w:val="-4"/>
        </w:rPr>
        <w:t> </w:t>
      </w:r>
      <w:r>
        <w:rPr/>
        <w:t>masing-masing</w:t>
      </w:r>
      <w:r>
        <w:rPr>
          <w:spacing w:val="-2"/>
        </w:rPr>
        <w:t> </w:t>
      </w:r>
      <w:r>
        <w:rPr/>
        <w:t>suami</w:t>
      </w:r>
      <w:r>
        <w:rPr>
          <w:spacing w:val="-1"/>
        </w:rPr>
        <w:t> </w:t>
      </w:r>
      <w:r>
        <w:rPr/>
        <w:t>isteri,</w:t>
      </w:r>
      <w:r>
        <w:rPr>
          <w:spacing w:val="-3"/>
        </w:rPr>
        <w:t> </w:t>
      </w:r>
      <w:r>
        <w:rPr/>
        <w:t>baik</w:t>
      </w:r>
      <w:r>
        <w:rPr>
          <w:spacing w:val="-2"/>
        </w:rPr>
        <w:t> </w:t>
      </w:r>
      <w:r>
        <w:rPr/>
        <w:t>sebelum</w:t>
      </w:r>
      <w:r>
        <w:rPr>
          <w:spacing w:val="-3"/>
        </w:rPr>
        <w:t> </w:t>
      </w:r>
      <w:r>
        <w:rPr/>
        <w:t>perkawinan</w:t>
      </w:r>
      <w:r>
        <w:rPr>
          <w:spacing w:val="-2"/>
        </w:rPr>
        <w:t> </w:t>
      </w:r>
      <w:r>
        <w:rPr/>
        <w:t>maupun</w:t>
      </w:r>
      <w:r>
        <w:rPr>
          <w:spacing w:val="-4"/>
        </w:rPr>
        <w:t> </w:t>
      </w:r>
      <w:r>
        <w:rPr/>
        <w:t>setelah</w:t>
      </w:r>
      <w:r>
        <w:rPr>
          <w:spacing w:val="-2"/>
        </w:rPr>
        <w:t> </w:t>
      </w:r>
      <w:r>
        <w:rPr/>
        <w:t>perkawinan maupun selama perkawinan.</w:t>
      </w:r>
    </w:p>
    <w:p>
      <w:pPr>
        <w:pStyle w:val="BodyText"/>
        <w:spacing w:before="116"/>
        <w:ind w:left="0"/>
      </w:pPr>
    </w:p>
    <w:p>
      <w:pPr>
        <w:pStyle w:val="BodyText"/>
        <w:ind w:left="4015"/>
      </w:pPr>
      <w:r>
        <w:rPr/>
        <w:t>Pasal</w:t>
      </w:r>
      <w:r>
        <w:rPr>
          <w:spacing w:val="42"/>
        </w:rPr>
        <w:t> </w:t>
      </w:r>
      <w:r>
        <w:rPr>
          <w:spacing w:val="-5"/>
        </w:rPr>
        <w:t>122</w:t>
      </w:r>
    </w:p>
    <w:p>
      <w:pPr>
        <w:pStyle w:val="BodyText"/>
        <w:spacing w:before="57"/>
        <w:ind w:right="98"/>
      </w:pPr>
      <w:r>
        <w:rPr/>
        <w:t>Semua</w:t>
      </w:r>
      <w:r>
        <w:rPr>
          <w:spacing w:val="-14"/>
        </w:rPr>
        <w:t> </w:t>
      </w:r>
      <w:r>
        <w:rPr/>
        <w:t>penghasilan</w:t>
      </w:r>
      <w:r>
        <w:rPr>
          <w:spacing w:val="-14"/>
        </w:rPr>
        <w:t> </w:t>
      </w:r>
      <w:r>
        <w:rPr/>
        <w:t>dan</w:t>
      </w:r>
      <w:r>
        <w:rPr>
          <w:spacing w:val="-14"/>
        </w:rPr>
        <w:t> </w:t>
      </w:r>
      <w:r>
        <w:rPr/>
        <w:t>pendapatan,</w:t>
      </w:r>
      <w:r>
        <w:rPr>
          <w:spacing w:val="-13"/>
        </w:rPr>
        <w:t> </w:t>
      </w:r>
      <w:r>
        <w:rPr/>
        <w:t>begitu</w:t>
      </w:r>
      <w:r>
        <w:rPr>
          <w:spacing w:val="-14"/>
        </w:rPr>
        <w:t> </w:t>
      </w:r>
      <w:r>
        <w:rPr/>
        <w:t>pula</w:t>
      </w:r>
      <w:r>
        <w:rPr>
          <w:spacing w:val="-14"/>
        </w:rPr>
        <w:t> </w:t>
      </w:r>
      <w:r>
        <w:rPr/>
        <w:t>semua</w:t>
      </w:r>
      <w:r>
        <w:rPr>
          <w:spacing w:val="-14"/>
        </w:rPr>
        <w:t> </w:t>
      </w:r>
      <w:r>
        <w:rPr/>
        <w:t>keuntungan-keuntungan</w:t>
      </w:r>
      <w:r>
        <w:rPr>
          <w:spacing w:val="-13"/>
        </w:rPr>
        <w:t> </w:t>
      </w:r>
      <w:r>
        <w:rPr/>
        <w:t>dan</w:t>
      </w:r>
      <w:r>
        <w:rPr>
          <w:spacing w:val="-14"/>
        </w:rPr>
        <w:t> </w:t>
      </w:r>
      <w:r>
        <w:rPr/>
        <w:t>kerugian- kerugian</w:t>
      </w:r>
      <w:r>
        <w:rPr>
          <w:spacing w:val="-5"/>
        </w:rPr>
        <w:t> </w:t>
      </w:r>
      <w:r>
        <w:rPr/>
        <w:t>yang</w:t>
      </w:r>
      <w:r>
        <w:rPr>
          <w:spacing w:val="-2"/>
        </w:rPr>
        <w:t> </w:t>
      </w:r>
      <w:r>
        <w:rPr/>
        <w:t>diperoleh</w:t>
      </w:r>
      <w:r>
        <w:rPr>
          <w:spacing w:val="-2"/>
        </w:rPr>
        <w:t> </w:t>
      </w:r>
      <w:r>
        <w:rPr/>
        <w:t>selama</w:t>
      </w:r>
      <w:r>
        <w:rPr>
          <w:spacing w:val="-5"/>
        </w:rPr>
        <w:t> </w:t>
      </w:r>
      <w:r>
        <w:rPr/>
        <w:t>perkawinan,</w:t>
      </w:r>
      <w:r>
        <w:rPr>
          <w:spacing w:val="-4"/>
        </w:rPr>
        <w:t> </w:t>
      </w:r>
      <w:r>
        <w:rPr/>
        <w:t>juga</w:t>
      </w:r>
      <w:r>
        <w:rPr>
          <w:spacing w:val="-5"/>
        </w:rPr>
        <w:t> </w:t>
      </w:r>
      <w:r>
        <w:rPr/>
        <w:t>menjadi</w:t>
      </w:r>
      <w:r>
        <w:rPr>
          <w:spacing w:val="-4"/>
        </w:rPr>
        <w:t> </w:t>
      </w:r>
      <w:r>
        <w:rPr/>
        <w:t>keuntungan</w:t>
      </w:r>
      <w:r>
        <w:rPr>
          <w:spacing w:val="-5"/>
        </w:rPr>
        <w:t> </w:t>
      </w:r>
      <w:r>
        <w:rPr/>
        <w:t>dan</w:t>
      </w:r>
      <w:r>
        <w:rPr>
          <w:spacing w:val="-5"/>
        </w:rPr>
        <w:t> </w:t>
      </w:r>
      <w:r>
        <w:rPr/>
        <w:t>kerugian</w:t>
      </w:r>
      <w:r>
        <w:rPr>
          <w:spacing w:val="-5"/>
        </w:rPr>
        <w:t> </w:t>
      </w:r>
      <w:r>
        <w:rPr/>
        <w:t>harta bersama itu.</w:t>
      </w:r>
    </w:p>
    <w:p>
      <w:pPr>
        <w:pStyle w:val="BodyText"/>
        <w:spacing w:before="116"/>
        <w:ind w:left="0"/>
      </w:pPr>
    </w:p>
    <w:p>
      <w:pPr>
        <w:pStyle w:val="BodyText"/>
        <w:ind w:left="4015"/>
      </w:pPr>
      <w:r>
        <w:rPr/>
        <w:t>Pasal</w:t>
      </w:r>
      <w:r>
        <w:rPr>
          <w:spacing w:val="42"/>
        </w:rPr>
        <w:t> </w:t>
      </w:r>
      <w:r>
        <w:rPr>
          <w:spacing w:val="-5"/>
        </w:rPr>
        <w:t>123</w:t>
      </w:r>
    </w:p>
    <w:p>
      <w:pPr>
        <w:pStyle w:val="BodyText"/>
        <w:spacing w:before="59"/>
        <w:ind w:right="189"/>
      </w:pPr>
      <w:r>
        <w:rPr>
          <w:spacing w:val="-2"/>
        </w:rPr>
        <w:t>Semua</w:t>
      </w:r>
      <w:r>
        <w:rPr>
          <w:spacing w:val="-8"/>
        </w:rPr>
        <w:t> </w:t>
      </w:r>
      <w:r>
        <w:rPr>
          <w:spacing w:val="-2"/>
        </w:rPr>
        <w:t>utang</w:t>
      </w:r>
      <w:r>
        <w:rPr>
          <w:spacing w:val="-5"/>
        </w:rPr>
        <w:t> </w:t>
      </w:r>
      <w:r>
        <w:rPr>
          <w:spacing w:val="-2"/>
        </w:rPr>
        <w:t>kematian,</w:t>
      </w:r>
      <w:r>
        <w:rPr>
          <w:spacing w:val="-7"/>
        </w:rPr>
        <w:t> </w:t>
      </w:r>
      <w:r>
        <w:rPr>
          <w:spacing w:val="-2"/>
        </w:rPr>
        <w:t>yang</w:t>
      </w:r>
      <w:r>
        <w:rPr>
          <w:spacing w:val="-5"/>
        </w:rPr>
        <w:t> </w:t>
      </w:r>
      <w:r>
        <w:rPr>
          <w:spacing w:val="-2"/>
        </w:rPr>
        <w:t>terjadi</w:t>
      </w:r>
      <w:r>
        <w:rPr>
          <w:spacing w:val="-7"/>
        </w:rPr>
        <w:t> </w:t>
      </w:r>
      <w:r>
        <w:rPr>
          <w:spacing w:val="-2"/>
        </w:rPr>
        <w:t>setelah</w:t>
      </w:r>
      <w:r>
        <w:rPr>
          <w:spacing w:val="-8"/>
        </w:rPr>
        <w:t> </w:t>
      </w:r>
      <w:r>
        <w:rPr>
          <w:spacing w:val="-2"/>
        </w:rPr>
        <w:t>seorang</w:t>
      </w:r>
      <w:r>
        <w:rPr>
          <w:spacing w:val="-6"/>
        </w:rPr>
        <w:t> </w:t>
      </w:r>
      <w:r>
        <w:rPr>
          <w:spacing w:val="-2"/>
        </w:rPr>
        <w:t>meninggal</w:t>
      </w:r>
      <w:r>
        <w:rPr>
          <w:spacing w:val="-7"/>
        </w:rPr>
        <w:t> </w:t>
      </w:r>
      <w:r>
        <w:rPr>
          <w:spacing w:val="-2"/>
        </w:rPr>
        <w:t>dunia,</w:t>
      </w:r>
      <w:r>
        <w:rPr>
          <w:spacing w:val="-4"/>
        </w:rPr>
        <w:t> </w:t>
      </w:r>
      <w:r>
        <w:rPr>
          <w:spacing w:val="-2"/>
        </w:rPr>
        <w:t>hanya</w:t>
      </w:r>
      <w:r>
        <w:rPr>
          <w:spacing w:val="-8"/>
        </w:rPr>
        <w:t> </w:t>
      </w:r>
      <w:r>
        <w:rPr>
          <w:spacing w:val="-2"/>
        </w:rPr>
        <w:t>menjadi</w:t>
      </w:r>
      <w:r>
        <w:rPr>
          <w:spacing w:val="-7"/>
        </w:rPr>
        <w:t> </w:t>
      </w:r>
      <w:r>
        <w:rPr>
          <w:spacing w:val="-2"/>
        </w:rPr>
        <w:t>beban </w:t>
      </w:r>
      <w:r>
        <w:rPr/>
        <w:t>para ahli waris dan yang meninggal itu.</w:t>
      </w:r>
    </w:p>
    <w:p>
      <w:pPr>
        <w:pStyle w:val="BodyText"/>
        <w:spacing w:before="114"/>
        <w:ind w:left="0"/>
      </w:pPr>
    </w:p>
    <w:p>
      <w:pPr>
        <w:pStyle w:val="BodyText"/>
        <w:ind w:left="3919"/>
      </w:pPr>
      <w:r>
        <w:rPr/>
        <w:t>BAGIAN</w:t>
      </w:r>
      <w:r>
        <w:rPr>
          <w:spacing w:val="34"/>
        </w:rPr>
        <w:t> </w:t>
      </w:r>
      <w:r>
        <w:rPr>
          <w:spacing w:val="-10"/>
        </w:rPr>
        <w:t>2</w:t>
      </w:r>
    </w:p>
    <w:p>
      <w:pPr>
        <w:pStyle w:val="BodyText"/>
        <w:spacing w:before="57"/>
        <w:ind w:left="359" w:right="102"/>
        <w:jc w:val="center"/>
      </w:pPr>
      <w:r>
        <w:rPr>
          <w:w w:val="110"/>
        </w:rPr>
        <w:t>Pengurusan</w:t>
      </w:r>
      <w:r>
        <w:rPr>
          <w:spacing w:val="8"/>
          <w:w w:val="110"/>
        </w:rPr>
        <w:t> </w:t>
      </w:r>
      <w:r>
        <w:rPr>
          <w:w w:val="110"/>
        </w:rPr>
        <w:t>Harta</w:t>
      </w:r>
      <w:r>
        <w:rPr>
          <w:spacing w:val="10"/>
          <w:w w:val="110"/>
        </w:rPr>
        <w:t> </w:t>
      </w:r>
      <w:r>
        <w:rPr>
          <w:spacing w:val="-2"/>
          <w:w w:val="110"/>
        </w:rPr>
        <w:t>Bersama</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7"/>
        <w:ind w:left="0"/>
      </w:pPr>
    </w:p>
    <w:p>
      <w:pPr>
        <w:pStyle w:val="BodyText"/>
        <w:ind w:left="4015"/>
      </w:pPr>
      <w:r>
        <w:rPr/>
        <w:t>Pasal</w:t>
      </w:r>
      <w:r>
        <w:rPr>
          <w:spacing w:val="42"/>
        </w:rPr>
        <w:t> </w:t>
      </w:r>
      <w:r>
        <w:rPr>
          <w:spacing w:val="-5"/>
        </w:rPr>
        <w:t>124</w:t>
      </w:r>
    </w:p>
    <w:p>
      <w:pPr>
        <w:pStyle w:val="BodyText"/>
        <w:spacing w:before="56"/>
      </w:pPr>
      <w:r>
        <w:rPr/>
        <w:t>Hanya suami saja yang boleh mengurus harta bersama</w:t>
      </w:r>
      <w:r>
        <w:rPr>
          <w:spacing w:val="-1"/>
        </w:rPr>
        <w:t> </w:t>
      </w:r>
      <w:r>
        <w:rPr/>
        <w:t>itu. Dia</w:t>
      </w:r>
      <w:r>
        <w:rPr>
          <w:spacing w:val="-3"/>
        </w:rPr>
        <w:t> </w:t>
      </w:r>
      <w:r>
        <w:rPr/>
        <w:t>boleh menjualnya, </w:t>
      </w:r>
      <w:r>
        <w:rPr>
          <w:spacing w:val="-2"/>
        </w:rPr>
        <w:t>memindahtangankannya</w:t>
      </w:r>
      <w:r>
        <w:rPr>
          <w:spacing w:val="-3"/>
        </w:rPr>
        <w:t> </w:t>
      </w:r>
      <w:r>
        <w:rPr>
          <w:spacing w:val="-2"/>
        </w:rPr>
        <w:t>dan</w:t>
      </w:r>
      <w:r>
        <w:rPr>
          <w:spacing w:val="-5"/>
        </w:rPr>
        <w:t> </w:t>
      </w:r>
      <w:r>
        <w:rPr>
          <w:spacing w:val="-2"/>
        </w:rPr>
        <w:t>membebaninya</w:t>
      </w:r>
      <w:r>
        <w:rPr>
          <w:spacing w:val="-5"/>
        </w:rPr>
        <w:t> </w:t>
      </w:r>
      <w:r>
        <w:rPr>
          <w:spacing w:val="-2"/>
        </w:rPr>
        <w:t>tanpa</w:t>
      </w:r>
      <w:r>
        <w:rPr>
          <w:spacing w:val="-5"/>
        </w:rPr>
        <w:t> </w:t>
      </w:r>
      <w:r>
        <w:rPr>
          <w:spacing w:val="-2"/>
        </w:rPr>
        <w:t>bantuan</w:t>
      </w:r>
      <w:r>
        <w:rPr>
          <w:spacing w:val="-4"/>
        </w:rPr>
        <w:t> </w:t>
      </w:r>
      <w:r>
        <w:rPr>
          <w:spacing w:val="-2"/>
        </w:rPr>
        <w:t>isterinya,</w:t>
      </w:r>
      <w:r>
        <w:rPr>
          <w:spacing w:val="-4"/>
        </w:rPr>
        <w:t> </w:t>
      </w:r>
      <w:r>
        <w:rPr>
          <w:spacing w:val="-2"/>
        </w:rPr>
        <w:t>kecuali</w:t>
      </w:r>
      <w:r>
        <w:rPr>
          <w:spacing w:val="-4"/>
        </w:rPr>
        <w:t> </w:t>
      </w:r>
      <w:r>
        <w:rPr>
          <w:spacing w:val="-2"/>
        </w:rPr>
        <w:t>dalam</w:t>
      </w:r>
      <w:r>
        <w:rPr>
          <w:spacing w:val="-6"/>
        </w:rPr>
        <w:t> </w:t>
      </w:r>
      <w:r>
        <w:rPr>
          <w:spacing w:val="-2"/>
        </w:rPr>
        <w:t>hal</w:t>
      </w:r>
      <w:r>
        <w:rPr>
          <w:spacing w:val="-4"/>
        </w:rPr>
        <w:t> </w:t>
      </w:r>
      <w:r>
        <w:rPr>
          <w:spacing w:val="-2"/>
        </w:rPr>
        <w:t>yang </w:t>
      </w:r>
      <w:r>
        <w:rPr/>
        <w:t>diatur dalam Pasal 140.</w:t>
      </w:r>
    </w:p>
    <w:p>
      <w:pPr>
        <w:pStyle w:val="BodyText"/>
        <w:spacing w:before="60"/>
        <w:ind w:right="98"/>
      </w:pPr>
      <w:r>
        <w:rPr/>
        <w:t>Dia tidak boleh</w:t>
      </w:r>
      <w:r>
        <w:rPr>
          <w:spacing w:val="-1"/>
        </w:rPr>
        <w:t> </w:t>
      </w:r>
      <w:r>
        <w:rPr/>
        <w:t>memberikan harta</w:t>
      </w:r>
      <w:r>
        <w:rPr>
          <w:spacing w:val="-1"/>
        </w:rPr>
        <w:t> </w:t>
      </w:r>
      <w:r>
        <w:rPr/>
        <w:t>bersama</w:t>
      </w:r>
      <w:r>
        <w:rPr>
          <w:spacing w:val="-1"/>
        </w:rPr>
        <w:t> </w:t>
      </w:r>
      <w:r>
        <w:rPr/>
        <w:t>sebagai</w:t>
      </w:r>
      <w:r>
        <w:rPr>
          <w:spacing w:val="-2"/>
        </w:rPr>
        <w:t> </w:t>
      </w:r>
      <w:r>
        <w:rPr/>
        <w:t>hibah</w:t>
      </w:r>
      <w:r>
        <w:rPr>
          <w:spacing w:val="-1"/>
        </w:rPr>
        <w:t> </w:t>
      </w:r>
      <w:r>
        <w:rPr/>
        <w:t>antara</w:t>
      </w:r>
      <w:r>
        <w:rPr>
          <w:spacing w:val="-1"/>
        </w:rPr>
        <w:t> </w:t>
      </w:r>
      <w:r>
        <w:rPr/>
        <w:t>mereka</w:t>
      </w:r>
      <w:r>
        <w:rPr>
          <w:spacing w:val="-1"/>
        </w:rPr>
        <w:t> </w:t>
      </w:r>
      <w:r>
        <w:rPr/>
        <w:t>yang</w:t>
      </w:r>
      <w:r>
        <w:rPr>
          <w:spacing w:val="-1"/>
        </w:rPr>
        <w:t> </w:t>
      </w:r>
      <w:r>
        <w:rPr/>
        <w:t>sama-sama masih</w:t>
      </w:r>
      <w:r>
        <w:rPr>
          <w:spacing w:val="-11"/>
        </w:rPr>
        <w:t> </w:t>
      </w:r>
      <w:r>
        <w:rPr/>
        <w:t>hidup,</w:t>
      </w:r>
      <w:r>
        <w:rPr>
          <w:spacing w:val="-10"/>
        </w:rPr>
        <w:t> </w:t>
      </w:r>
      <w:r>
        <w:rPr/>
        <w:t>baik</w:t>
      </w:r>
      <w:r>
        <w:rPr>
          <w:spacing w:val="-11"/>
        </w:rPr>
        <w:t> </w:t>
      </w:r>
      <w:r>
        <w:rPr/>
        <w:t>barang-barang</w:t>
      </w:r>
      <w:r>
        <w:rPr>
          <w:spacing w:val="-9"/>
        </w:rPr>
        <w:t> </w:t>
      </w:r>
      <w:r>
        <w:rPr/>
        <w:t>tak</w:t>
      </w:r>
      <w:r>
        <w:rPr>
          <w:spacing w:val="-9"/>
        </w:rPr>
        <w:t> </w:t>
      </w:r>
      <w:r>
        <w:rPr/>
        <w:t>bergerak</w:t>
      </w:r>
      <w:r>
        <w:rPr>
          <w:spacing w:val="-9"/>
        </w:rPr>
        <w:t> </w:t>
      </w:r>
      <w:r>
        <w:rPr/>
        <w:t>maupun</w:t>
      </w:r>
      <w:r>
        <w:rPr>
          <w:spacing w:val="-9"/>
        </w:rPr>
        <w:t> </w:t>
      </w:r>
      <w:r>
        <w:rPr/>
        <w:t>keseluruhannya</w:t>
      </w:r>
      <w:r>
        <w:rPr>
          <w:spacing w:val="-11"/>
        </w:rPr>
        <w:t> </w:t>
      </w:r>
      <w:r>
        <w:rPr/>
        <w:t>atau</w:t>
      </w:r>
      <w:r>
        <w:rPr>
          <w:spacing w:val="-11"/>
        </w:rPr>
        <w:t> </w:t>
      </w:r>
      <w:r>
        <w:rPr/>
        <w:t>suatu</w:t>
      </w:r>
      <w:r>
        <w:rPr>
          <w:spacing w:val="-11"/>
        </w:rPr>
        <w:t> </w:t>
      </w:r>
      <w:r>
        <w:rPr/>
        <w:t>bagian</w:t>
      </w:r>
      <w:r>
        <w:rPr>
          <w:spacing w:val="-9"/>
        </w:rPr>
        <w:t> </w:t>
      </w:r>
      <w:r>
        <w:rPr/>
        <w:t>atau jumlah</w:t>
      </w:r>
      <w:r>
        <w:rPr>
          <w:spacing w:val="-16"/>
        </w:rPr>
        <w:t> </w:t>
      </w:r>
      <w:r>
        <w:rPr/>
        <w:t>yang</w:t>
      </w:r>
      <w:r>
        <w:rPr>
          <w:spacing w:val="-14"/>
        </w:rPr>
        <w:t> </w:t>
      </w:r>
      <w:r>
        <w:rPr/>
        <w:t>tertentu</w:t>
      </w:r>
      <w:r>
        <w:rPr>
          <w:spacing w:val="-14"/>
        </w:rPr>
        <w:t> </w:t>
      </w:r>
      <w:r>
        <w:rPr/>
        <w:t>dan</w:t>
      </w:r>
      <w:r>
        <w:rPr>
          <w:spacing w:val="-13"/>
        </w:rPr>
        <w:t> </w:t>
      </w:r>
      <w:r>
        <w:rPr/>
        <w:t>barang-barang</w:t>
      </w:r>
      <w:r>
        <w:rPr>
          <w:spacing w:val="-14"/>
        </w:rPr>
        <w:t> </w:t>
      </w:r>
      <w:r>
        <w:rPr/>
        <w:t>bergerak,</w:t>
      </w:r>
      <w:r>
        <w:rPr>
          <w:spacing w:val="-14"/>
        </w:rPr>
        <w:t> </w:t>
      </w:r>
      <w:r>
        <w:rPr/>
        <w:t>bila</w:t>
      </w:r>
      <w:r>
        <w:rPr>
          <w:spacing w:val="-14"/>
        </w:rPr>
        <w:t> </w:t>
      </w:r>
      <w:r>
        <w:rPr/>
        <w:t>bukan</w:t>
      </w:r>
      <w:r>
        <w:rPr>
          <w:spacing w:val="-13"/>
        </w:rPr>
        <w:t> </w:t>
      </w:r>
      <w:r>
        <w:rPr/>
        <w:t>kepada</w:t>
      </w:r>
      <w:r>
        <w:rPr>
          <w:spacing w:val="-14"/>
        </w:rPr>
        <w:t> </w:t>
      </w:r>
      <w:r>
        <w:rPr/>
        <w:t>anak-anak</w:t>
      </w:r>
      <w:r>
        <w:rPr>
          <w:spacing w:val="-14"/>
        </w:rPr>
        <w:t> </w:t>
      </w:r>
      <w:r>
        <w:rPr/>
        <w:t>yang</w:t>
      </w:r>
      <w:r>
        <w:rPr>
          <w:spacing w:val="-14"/>
        </w:rPr>
        <w:t> </w:t>
      </w:r>
      <w:r>
        <w:rPr/>
        <w:t>lahir</w:t>
      </w:r>
      <w:r>
        <w:rPr>
          <w:spacing w:val="-13"/>
        </w:rPr>
        <w:t> </w:t>
      </w:r>
      <w:r>
        <w:rPr/>
        <w:t>dan perkawinan mereka, untuk memberi suatu kedudukan. Bahkan dia tidak boleh menetapkan ketentuan</w:t>
      </w:r>
      <w:r>
        <w:rPr>
          <w:spacing w:val="-14"/>
        </w:rPr>
        <w:t> </w:t>
      </w:r>
      <w:r>
        <w:rPr/>
        <w:t>dengan</w:t>
      </w:r>
      <w:r>
        <w:rPr>
          <w:spacing w:val="-14"/>
        </w:rPr>
        <w:t> </w:t>
      </w:r>
      <w:r>
        <w:rPr/>
        <w:t>cara</w:t>
      </w:r>
      <w:r>
        <w:rPr>
          <w:spacing w:val="-13"/>
        </w:rPr>
        <w:t> </w:t>
      </w:r>
      <w:r>
        <w:rPr/>
        <w:t>hibah</w:t>
      </w:r>
      <w:r>
        <w:rPr>
          <w:spacing w:val="-12"/>
        </w:rPr>
        <w:t> </w:t>
      </w:r>
      <w:r>
        <w:rPr/>
        <w:t>mengenai</w:t>
      </w:r>
      <w:r>
        <w:rPr>
          <w:spacing w:val="-13"/>
        </w:rPr>
        <w:t> </w:t>
      </w:r>
      <w:r>
        <w:rPr/>
        <w:t>sesuatu</w:t>
      </w:r>
      <w:r>
        <w:rPr>
          <w:spacing w:val="-14"/>
        </w:rPr>
        <w:t> </w:t>
      </w:r>
      <w:r>
        <w:rPr/>
        <w:t>barang</w:t>
      </w:r>
      <w:r>
        <w:rPr>
          <w:spacing w:val="-12"/>
        </w:rPr>
        <w:t> </w:t>
      </w:r>
      <w:r>
        <w:rPr/>
        <w:t>yang</w:t>
      </w:r>
      <w:r>
        <w:rPr>
          <w:spacing w:val="-12"/>
        </w:rPr>
        <w:t> </w:t>
      </w:r>
      <w:r>
        <w:rPr/>
        <w:t>khusus,</w:t>
      </w:r>
      <w:r>
        <w:rPr>
          <w:spacing w:val="-13"/>
        </w:rPr>
        <w:t> </w:t>
      </w:r>
      <w:r>
        <w:rPr/>
        <w:t>bila</w:t>
      </w:r>
      <w:r>
        <w:rPr>
          <w:spacing w:val="-14"/>
        </w:rPr>
        <w:t> </w:t>
      </w:r>
      <w:r>
        <w:rPr/>
        <w:t>dia</w:t>
      </w:r>
      <w:r>
        <w:rPr>
          <w:spacing w:val="-14"/>
        </w:rPr>
        <w:t> </w:t>
      </w:r>
      <w:r>
        <w:rPr/>
        <w:t>memperuntukkan untuk dirinya hak pakai hasil dari barang itu.</w:t>
      </w:r>
    </w:p>
    <w:p>
      <w:pPr>
        <w:pStyle w:val="BodyText"/>
        <w:spacing w:before="118"/>
        <w:ind w:left="0"/>
      </w:pPr>
    </w:p>
    <w:p>
      <w:pPr>
        <w:pStyle w:val="BodyText"/>
        <w:ind w:left="4015"/>
      </w:pPr>
      <w:r>
        <w:rPr/>
        <w:t>Pasal</w:t>
      </w:r>
      <w:r>
        <w:rPr>
          <w:spacing w:val="42"/>
        </w:rPr>
        <w:t> </w:t>
      </w:r>
      <w:r>
        <w:rPr>
          <w:spacing w:val="-5"/>
        </w:rPr>
        <w:t>125</w:t>
      </w:r>
    </w:p>
    <w:p>
      <w:pPr>
        <w:pStyle w:val="BodyText"/>
        <w:spacing w:before="56"/>
      </w:pPr>
      <w:r>
        <w:rPr/>
        <w:t>Bila</w:t>
      </w:r>
      <w:r>
        <w:rPr>
          <w:spacing w:val="-3"/>
        </w:rPr>
        <w:t> </w:t>
      </w:r>
      <w:r>
        <w:rPr/>
        <w:t>si</w:t>
      </w:r>
      <w:r>
        <w:rPr>
          <w:spacing w:val="-4"/>
        </w:rPr>
        <w:t> </w:t>
      </w:r>
      <w:r>
        <w:rPr/>
        <w:t>suami</w:t>
      </w:r>
      <w:r>
        <w:rPr>
          <w:spacing w:val="-2"/>
        </w:rPr>
        <w:t> </w:t>
      </w:r>
      <w:r>
        <w:rPr/>
        <w:t>tidak</w:t>
      </w:r>
      <w:r>
        <w:rPr>
          <w:spacing w:val="-1"/>
        </w:rPr>
        <w:t> </w:t>
      </w:r>
      <w:r>
        <w:rPr/>
        <w:t>ada,</w:t>
      </w:r>
      <w:r>
        <w:rPr>
          <w:spacing w:val="-2"/>
        </w:rPr>
        <w:t> </w:t>
      </w:r>
      <w:r>
        <w:rPr/>
        <w:t>atau</w:t>
      </w:r>
      <w:r>
        <w:rPr>
          <w:spacing w:val="-3"/>
        </w:rPr>
        <w:t> </w:t>
      </w:r>
      <w:r>
        <w:rPr/>
        <w:t>berada</w:t>
      </w:r>
      <w:r>
        <w:rPr>
          <w:spacing w:val="-3"/>
        </w:rPr>
        <w:t> </w:t>
      </w:r>
      <w:r>
        <w:rPr/>
        <w:t>dalam</w:t>
      </w:r>
      <w:r>
        <w:rPr>
          <w:spacing w:val="-1"/>
        </w:rPr>
        <w:t> </w:t>
      </w:r>
      <w:r>
        <w:rPr/>
        <w:t>keadaan</w:t>
      </w:r>
      <w:r>
        <w:rPr>
          <w:spacing w:val="-1"/>
        </w:rPr>
        <w:t> </w:t>
      </w:r>
      <w:r>
        <w:rPr/>
        <w:t>tidak</w:t>
      </w:r>
      <w:r>
        <w:rPr>
          <w:spacing w:val="-1"/>
        </w:rPr>
        <w:t> </w:t>
      </w:r>
      <w:r>
        <w:rPr/>
        <w:t>mungkin</w:t>
      </w:r>
      <w:r>
        <w:rPr>
          <w:spacing w:val="-3"/>
        </w:rPr>
        <w:t> </w:t>
      </w:r>
      <w:r>
        <w:rPr/>
        <w:t>untuk</w:t>
      </w:r>
      <w:r>
        <w:rPr>
          <w:spacing w:val="-3"/>
        </w:rPr>
        <w:t> </w:t>
      </w:r>
      <w:r>
        <w:rPr/>
        <w:t>menyatakan </w:t>
      </w:r>
      <w:r>
        <w:rPr>
          <w:spacing w:val="-2"/>
        </w:rPr>
        <w:t>kehendaknya,</w:t>
      </w:r>
      <w:r>
        <w:rPr>
          <w:spacing w:val="-4"/>
        </w:rPr>
        <w:t> </w:t>
      </w:r>
      <w:r>
        <w:rPr>
          <w:spacing w:val="-2"/>
        </w:rPr>
        <w:t>sedangkan</w:t>
      </w:r>
      <w:r>
        <w:rPr>
          <w:spacing w:val="-3"/>
        </w:rPr>
        <w:t> </w:t>
      </w:r>
      <w:r>
        <w:rPr>
          <w:spacing w:val="-2"/>
        </w:rPr>
        <w:t>hal</w:t>
      </w:r>
      <w:r>
        <w:rPr>
          <w:spacing w:val="-4"/>
        </w:rPr>
        <w:t> </w:t>
      </w:r>
      <w:r>
        <w:rPr>
          <w:spacing w:val="-2"/>
        </w:rPr>
        <w:t>ini</w:t>
      </w:r>
      <w:r>
        <w:rPr>
          <w:spacing w:val="-6"/>
        </w:rPr>
        <w:t> </w:t>
      </w:r>
      <w:r>
        <w:rPr>
          <w:spacing w:val="-2"/>
        </w:rPr>
        <w:t>dibutuhkan</w:t>
      </w:r>
      <w:r>
        <w:rPr>
          <w:spacing w:val="-5"/>
        </w:rPr>
        <w:t> </w:t>
      </w:r>
      <w:r>
        <w:rPr>
          <w:spacing w:val="-2"/>
        </w:rPr>
        <w:t>segera,</w:t>
      </w:r>
      <w:r>
        <w:rPr>
          <w:spacing w:val="-6"/>
        </w:rPr>
        <w:t> </w:t>
      </w:r>
      <w:r>
        <w:rPr>
          <w:spacing w:val="-2"/>
        </w:rPr>
        <w:t>maka</w:t>
      </w:r>
      <w:r>
        <w:rPr>
          <w:spacing w:val="-5"/>
        </w:rPr>
        <w:t> </w:t>
      </w:r>
      <w:r>
        <w:rPr>
          <w:spacing w:val="-2"/>
        </w:rPr>
        <w:t>si</w:t>
      </w:r>
      <w:r>
        <w:rPr>
          <w:spacing w:val="-4"/>
        </w:rPr>
        <w:t> </w:t>
      </w:r>
      <w:r>
        <w:rPr>
          <w:spacing w:val="-2"/>
        </w:rPr>
        <w:t>isteri boleh</w:t>
      </w:r>
      <w:r>
        <w:rPr>
          <w:spacing w:val="-5"/>
        </w:rPr>
        <w:t> </w:t>
      </w:r>
      <w:r>
        <w:rPr>
          <w:spacing w:val="-2"/>
        </w:rPr>
        <w:t>mengikatkan</w:t>
      </w:r>
      <w:r>
        <w:rPr>
          <w:spacing w:val="-5"/>
        </w:rPr>
        <w:t> </w:t>
      </w:r>
      <w:r>
        <w:rPr>
          <w:spacing w:val="-2"/>
        </w:rPr>
        <w:t>atau</w:t>
      </w:r>
    </w:p>
    <w:p>
      <w:pPr>
        <w:pStyle w:val="BodyText"/>
        <w:spacing w:after="0"/>
        <w:sectPr>
          <w:pgSz w:w="12240" w:h="15840"/>
          <w:pgMar w:top="1520" w:bottom="280" w:left="1800" w:right="1800"/>
        </w:sectPr>
      </w:pPr>
    </w:p>
    <w:p>
      <w:pPr>
        <w:pStyle w:val="BodyText"/>
        <w:spacing w:before="65"/>
      </w:pPr>
      <w:r>
        <w:rPr/>
        <w:t>memindahtangankan</w:t>
      </w:r>
      <w:r>
        <w:rPr>
          <w:spacing w:val="-11"/>
        </w:rPr>
        <w:t> </w:t>
      </w:r>
      <w:r>
        <w:rPr/>
        <w:t>barang-barang</w:t>
      </w:r>
      <w:r>
        <w:rPr>
          <w:spacing w:val="-11"/>
        </w:rPr>
        <w:t> </w:t>
      </w:r>
      <w:r>
        <w:rPr/>
        <w:t>dan</w:t>
      </w:r>
      <w:r>
        <w:rPr>
          <w:spacing w:val="-11"/>
        </w:rPr>
        <w:t> </w:t>
      </w:r>
      <w:r>
        <w:rPr/>
        <w:t>harta</w:t>
      </w:r>
      <w:r>
        <w:rPr>
          <w:spacing w:val="-14"/>
        </w:rPr>
        <w:t> </w:t>
      </w:r>
      <w:r>
        <w:rPr/>
        <w:t>bersama</w:t>
      </w:r>
      <w:r>
        <w:rPr>
          <w:spacing w:val="-13"/>
        </w:rPr>
        <w:t> </w:t>
      </w:r>
      <w:r>
        <w:rPr/>
        <w:t>itu,</w:t>
      </w:r>
      <w:r>
        <w:rPr>
          <w:spacing w:val="-13"/>
        </w:rPr>
        <w:t> </w:t>
      </w:r>
      <w:r>
        <w:rPr/>
        <w:t>setelah</w:t>
      </w:r>
      <w:r>
        <w:rPr>
          <w:spacing w:val="-11"/>
        </w:rPr>
        <w:t> </w:t>
      </w:r>
      <w:r>
        <w:rPr/>
        <w:t>dikuasakan</w:t>
      </w:r>
      <w:r>
        <w:rPr>
          <w:spacing w:val="-10"/>
        </w:rPr>
        <w:t> </w:t>
      </w:r>
      <w:r>
        <w:rPr/>
        <w:t>untuk</w:t>
      </w:r>
      <w:r>
        <w:rPr>
          <w:spacing w:val="-14"/>
        </w:rPr>
        <w:t> </w:t>
      </w:r>
      <w:r>
        <w:rPr/>
        <w:t>itu</w:t>
      </w:r>
      <w:r>
        <w:rPr>
          <w:spacing w:val="-13"/>
        </w:rPr>
        <w:t> </w:t>
      </w:r>
      <w:r>
        <w:rPr/>
        <w:t>oleh Pengadilan Negeri.</w:t>
      </w:r>
    </w:p>
    <w:p>
      <w:pPr>
        <w:pStyle w:val="BodyText"/>
        <w:spacing w:before="114"/>
        <w:ind w:left="0"/>
      </w:pPr>
    </w:p>
    <w:p>
      <w:pPr>
        <w:pStyle w:val="BodyText"/>
        <w:ind w:left="359" w:right="105"/>
        <w:jc w:val="center"/>
      </w:pPr>
      <w:r>
        <w:rPr/>
        <w:t>BAGIAN</w:t>
      </w:r>
      <w:r>
        <w:rPr>
          <w:spacing w:val="34"/>
        </w:rPr>
        <w:t> </w:t>
      </w:r>
      <w:r>
        <w:rPr>
          <w:spacing w:val="-10"/>
        </w:rPr>
        <w:t>3</w:t>
      </w:r>
    </w:p>
    <w:p>
      <w:pPr>
        <w:pStyle w:val="BodyText"/>
        <w:spacing w:before="59"/>
        <w:ind w:left="359" w:right="105"/>
        <w:jc w:val="center"/>
      </w:pPr>
      <w:r>
        <w:rPr>
          <w:w w:val="110"/>
        </w:rPr>
        <w:t>Pembubaran</w:t>
      </w:r>
      <w:r>
        <w:rPr>
          <w:spacing w:val="-3"/>
          <w:w w:val="110"/>
        </w:rPr>
        <w:t> </w:t>
      </w:r>
      <w:r>
        <w:rPr>
          <w:w w:val="110"/>
        </w:rPr>
        <w:t>Gabungan</w:t>
      </w:r>
      <w:r>
        <w:rPr>
          <w:spacing w:val="2"/>
          <w:w w:val="110"/>
        </w:rPr>
        <w:t> </w:t>
      </w:r>
      <w:r>
        <w:rPr>
          <w:w w:val="110"/>
        </w:rPr>
        <w:t>Harta</w:t>
      </w:r>
      <w:r>
        <w:rPr>
          <w:spacing w:val="-4"/>
          <w:w w:val="110"/>
        </w:rPr>
        <w:t> </w:t>
      </w:r>
      <w:r>
        <w:rPr>
          <w:w w:val="110"/>
        </w:rPr>
        <w:t>Bersama</w:t>
      </w:r>
      <w:r>
        <w:rPr>
          <w:spacing w:val="-3"/>
          <w:w w:val="110"/>
        </w:rPr>
        <w:t> </w:t>
      </w:r>
      <w:r>
        <w:rPr>
          <w:w w:val="110"/>
        </w:rPr>
        <w:t>dan</w:t>
      </w:r>
      <w:r>
        <w:rPr>
          <w:spacing w:val="-5"/>
          <w:w w:val="110"/>
        </w:rPr>
        <w:t> </w:t>
      </w:r>
      <w:r>
        <w:rPr>
          <w:w w:val="110"/>
        </w:rPr>
        <w:t>Hak</w:t>
      </w:r>
      <w:r>
        <w:rPr>
          <w:spacing w:val="-1"/>
          <w:w w:val="110"/>
        </w:rPr>
        <w:t> </w:t>
      </w:r>
      <w:r>
        <w:rPr>
          <w:w w:val="110"/>
        </w:rPr>
        <w:t>untuk</w:t>
      </w:r>
      <w:r>
        <w:rPr>
          <w:spacing w:val="-3"/>
          <w:w w:val="110"/>
        </w:rPr>
        <w:t> </w:t>
      </w:r>
      <w:r>
        <w:rPr>
          <w:w w:val="110"/>
        </w:rPr>
        <w:t>Melepaskan</w:t>
      </w:r>
      <w:r>
        <w:rPr>
          <w:spacing w:val="-2"/>
          <w:w w:val="110"/>
        </w:rPr>
        <w:t> </w:t>
      </w:r>
      <w:r>
        <w:rPr>
          <w:w w:val="110"/>
        </w:rPr>
        <w:t>Diri</w:t>
      </w:r>
      <w:r>
        <w:rPr>
          <w:spacing w:val="-2"/>
          <w:w w:val="110"/>
        </w:rPr>
        <w:t> Padanya</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spacing w:before="1"/>
        <w:ind w:left="4015"/>
      </w:pPr>
      <w:r>
        <w:rPr/>
        <w:t>Pasal</w:t>
      </w:r>
      <w:r>
        <w:rPr>
          <w:spacing w:val="42"/>
        </w:rPr>
        <w:t> </w:t>
      </w:r>
      <w:r>
        <w:rPr>
          <w:spacing w:val="-5"/>
        </w:rPr>
        <w:t>126</w:t>
      </w:r>
    </w:p>
    <w:p>
      <w:pPr>
        <w:pStyle w:val="BodyText"/>
        <w:spacing w:before="56"/>
      </w:pPr>
      <w:r>
        <w:rPr/>
        <w:t>Harta</w:t>
      </w:r>
      <w:r>
        <w:rPr>
          <w:spacing w:val="-4"/>
        </w:rPr>
        <w:t> </w:t>
      </w:r>
      <w:r>
        <w:rPr/>
        <w:t>bersama</w:t>
      </w:r>
      <w:r>
        <w:rPr>
          <w:spacing w:val="-4"/>
        </w:rPr>
        <w:t> </w:t>
      </w:r>
      <w:r>
        <w:rPr/>
        <w:t>bubar</w:t>
      </w:r>
      <w:r>
        <w:rPr>
          <w:spacing w:val="-5"/>
        </w:rPr>
        <w:t> </w:t>
      </w:r>
      <w:r>
        <w:rPr/>
        <w:t>demi</w:t>
      </w:r>
      <w:r>
        <w:rPr>
          <w:spacing w:val="-3"/>
        </w:rPr>
        <w:t> </w:t>
      </w:r>
      <w:r>
        <w:rPr>
          <w:spacing w:val="-2"/>
        </w:rPr>
        <w:t>hukum:</w:t>
      </w:r>
    </w:p>
    <w:p>
      <w:pPr>
        <w:pStyle w:val="ListParagraph"/>
        <w:numPr>
          <w:ilvl w:val="0"/>
          <w:numId w:val="8"/>
        </w:numPr>
        <w:tabs>
          <w:tab w:pos="849" w:val="left" w:leader="none"/>
        </w:tabs>
        <w:spacing w:line="240" w:lineRule="auto" w:before="59" w:after="0"/>
        <w:ind w:left="849" w:right="0" w:hanging="533"/>
        <w:jc w:val="left"/>
        <w:rPr>
          <w:sz w:val="22"/>
        </w:rPr>
      </w:pPr>
      <w:r>
        <w:rPr>
          <w:spacing w:val="-2"/>
          <w:sz w:val="22"/>
        </w:rPr>
        <w:t>karena</w:t>
      </w:r>
      <w:r>
        <w:rPr>
          <w:spacing w:val="-5"/>
          <w:sz w:val="22"/>
        </w:rPr>
        <w:t> </w:t>
      </w:r>
      <w:r>
        <w:rPr>
          <w:spacing w:val="-2"/>
          <w:sz w:val="22"/>
        </w:rPr>
        <w:t>kematian;</w:t>
      </w:r>
    </w:p>
    <w:p>
      <w:pPr>
        <w:pStyle w:val="ListParagraph"/>
        <w:numPr>
          <w:ilvl w:val="0"/>
          <w:numId w:val="8"/>
        </w:numPr>
        <w:tabs>
          <w:tab w:pos="849" w:val="left" w:leader="none"/>
        </w:tabs>
        <w:spacing w:line="240" w:lineRule="auto" w:before="57" w:after="0"/>
        <w:ind w:left="849" w:right="0" w:hanging="533"/>
        <w:jc w:val="left"/>
        <w:rPr>
          <w:sz w:val="22"/>
        </w:rPr>
      </w:pPr>
      <w:r>
        <w:rPr>
          <w:spacing w:val="-2"/>
          <w:sz w:val="22"/>
        </w:rPr>
        <w:t>karena</w:t>
      </w:r>
      <w:r>
        <w:rPr>
          <w:spacing w:val="-8"/>
          <w:sz w:val="22"/>
        </w:rPr>
        <w:t> </w:t>
      </w:r>
      <w:r>
        <w:rPr>
          <w:spacing w:val="-2"/>
          <w:sz w:val="22"/>
        </w:rPr>
        <w:t>perkawinan</w:t>
      </w:r>
      <w:r>
        <w:rPr>
          <w:spacing w:val="-7"/>
          <w:sz w:val="22"/>
        </w:rPr>
        <w:t> </w:t>
      </w:r>
      <w:r>
        <w:rPr>
          <w:spacing w:val="-2"/>
          <w:sz w:val="22"/>
        </w:rPr>
        <w:t>atas</w:t>
      </w:r>
      <w:r>
        <w:rPr>
          <w:spacing w:val="-7"/>
          <w:sz w:val="22"/>
        </w:rPr>
        <w:t> </w:t>
      </w:r>
      <w:r>
        <w:rPr>
          <w:spacing w:val="-2"/>
          <w:sz w:val="22"/>
        </w:rPr>
        <w:t>izin</w:t>
      </w:r>
      <w:r>
        <w:rPr>
          <w:spacing w:val="-8"/>
          <w:sz w:val="22"/>
        </w:rPr>
        <w:t> </w:t>
      </w:r>
      <w:r>
        <w:rPr>
          <w:spacing w:val="-2"/>
          <w:sz w:val="22"/>
        </w:rPr>
        <w:t>hakim</w:t>
      </w:r>
      <w:r>
        <w:rPr>
          <w:spacing w:val="-5"/>
          <w:sz w:val="22"/>
        </w:rPr>
        <w:t> </w:t>
      </w:r>
      <w:r>
        <w:rPr>
          <w:spacing w:val="-2"/>
          <w:sz w:val="22"/>
        </w:rPr>
        <w:t>setelah</w:t>
      </w:r>
      <w:r>
        <w:rPr>
          <w:spacing w:val="-8"/>
          <w:sz w:val="22"/>
        </w:rPr>
        <w:t> </w:t>
      </w:r>
      <w:r>
        <w:rPr>
          <w:spacing w:val="-2"/>
          <w:sz w:val="22"/>
        </w:rPr>
        <w:t>suami</w:t>
      </w:r>
      <w:r>
        <w:rPr>
          <w:spacing w:val="-6"/>
          <w:sz w:val="22"/>
        </w:rPr>
        <w:t> </w:t>
      </w:r>
      <w:r>
        <w:rPr>
          <w:spacing w:val="-2"/>
          <w:sz w:val="22"/>
        </w:rPr>
        <w:t>atau</w:t>
      </w:r>
      <w:r>
        <w:rPr>
          <w:spacing w:val="-5"/>
          <w:sz w:val="22"/>
        </w:rPr>
        <w:t> </w:t>
      </w:r>
      <w:r>
        <w:rPr>
          <w:spacing w:val="-2"/>
          <w:sz w:val="22"/>
        </w:rPr>
        <w:t>isteri</w:t>
      </w:r>
      <w:r>
        <w:rPr>
          <w:spacing w:val="-6"/>
          <w:sz w:val="22"/>
        </w:rPr>
        <w:t> </w:t>
      </w:r>
      <w:r>
        <w:rPr>
          <w:spacing w:val="-2"/>
          <w:sz w:val="22"/>
        </w:rPr>
        <w:t>tidak</w:t>
      </w:r>
      <w:r>
        <w:rPr>
          <w:spacing w:val="-7"/>
          <w:sz w:val="22"/>
        </w:rPr>
        <w:t> </w:t>
      </w:r>
      <w:r>
        <w:rPr>
          <w:spacing w:val="-4"/>
          <w:sz w:val="22"/>
        </w:rPr>
        <w:t>ada;</w:t>
      </w:r>
    </w:p>
    <w:p>
      <w:pPr>
        <w:pStyle w:val="ListParagraph"/>
        <w:numPr>
          <w:ilvl w:val="0"/>
          <w:numId w:val="8"/>
        </w:numPr>
        <w:tabs>
          <w:tab w:pos="849" w:val="left" w:leader="none"/>
        </w:tabs>
        <w:spacing w:line="240" w:lineRule="auto" w:before="57" w:after="0"/>
        <w:ind w:left="849" w:right="0" w:hanging="533"/>
        <w:jc w:val="left"/>
        <w:rPr>
          <w:sz w:val="22"/>
        </w:rPr>
      </w:pPr>
      <w:r>
        <w:rPr>
          <w:spacing w:val="-2"/>
          <w:sz w:val="22"/>
        </w:rPr>
        <w:t>karena</w:t>
      </w:r>
      <w:r>
        <w:rPr>
          <w:spacing w:val="-5"/>
          <w:sz w:val="22"/>
        </w:rPr>
        <w:t> </w:t>
      </w:r>
      <w:r>
        <w:rPr>
          <w:spacing w:val="-2"/>
          <w:sz w:val="22"/>
        </w:rPr>
        <w:t>perceraian;</w:t>
      </w:r>
    </w:p>
    <w:p>
      <w:pPr>
        <w:pStyle w:val="ListParagraph"/>
        <w:numPr>
          <w:ilvl w:val="0"/>
          <w:numId w:val="8"/>
        </w:numPr>
        <w:tabs>
          <w:tab w:pos="849" w:val="left" w:leader="none"/>
        </w:tabs>
        <w:spacing w:line="240" w:lineRule="auto" w:before="56" w:after="0"/>
        <w:ind w:left="849" w:right="0" w:hanging="533"/>
        <w:jc w:val="left"/>
        <w:rPr>
          <w:sz w:val="22"/>
        </w:rPr>
      </w:pPr>
      <w:r>
        <w:rPr>
          <w:sz w:val="22"/>
        </w:rPr>
        <w:t>karena</w:t>
      </w:r>
      <w:r>
        <w:rPr>
          <w:spacing w:val="-13"/>
          <w:sz w:val="22"/>
        </w:rPr>
        <w:t> </w:t>
      </w:r>
      <w:r>
        <w:rPr>
          <w:sz w:val="22"/>
        </w:rPr>
        <w:t>pisah</w:t>
      </w:r>
      <w:r>
        <w:rPr>
          <w:spacing w:val="-12"/>
          <w:sz w:val="22"/>
        </w:rPr>
        <w:t> </w:t>
      </w:r>
      <w:r>
        <w:rPr>
          <w:sz w:val="22"/>
        </w:rPr>
        <w:t>meja</w:t>
      </w:r>
      <w:r>
        <w:rPr>
          <w:spacing w:val="-11"/>
          <w:sz w:val="22"/>
        </w:rPr>
        <w:t> </w:t>
      </w:r>
      <w:r>
        <w:rPr>
          <w:sz w:val="22"/>
        </w:rPr>
        <w:t>dan</w:t>
      </w:r>
      <w:r>
        <w:rPr>
          <w:spacing w:val="-12"/>
          <w:sz w:val="22"/>
        </w:rPr>
        <w:t> </w:t>
      </w:r>
      <w:r>
        <w:rPr>
          <w:spacing w:val="-2"/>
          <w:sz w:val="22"/>
        </w:rPr>
        <w:t>ranjang;</w:t>
      </w:r>
    </w:p>
    <w:p>
      <w:pPr>
        <w:pStyle w:val="ListParagraph"/>
        <w:numPr>
          <w:ilvl w:val="0"/>
          <w:numId w:val="8"/>
        </w:numPr>
        <w:tabs>
          <w:tab w:pos="849" w:val="left" w:leader="none"/>
        </w:tabs>
        <w:spacing w:line="240" w:lineRule="auto" w:before="59" w:after="0"/>
        <w:ind w:left="849" w:right="0" w:hanging="533"/>
        <w:jc w:val="left"/>
        <w:rPr>
          <w:sz w:val="22"/>
        </w:rPr>
      </w:pPr>
      <w:r>
        <w:rPr>
          <w:spacing w:val="-2"/>
          <w:sz w:val="22"/>
        </w:rPr>
        <w:t>karena</w:t>
      </w:r>
      <w:r>
        <w:rPr>
          <w:spacing w:val="-3"/>
          <w:sz w:val="22"/>
        </w:rPr>
        <w:t> </w:t>
      </w:r>
      <w:r>
        <w:rPr>
          <w:spacing w:val="-2"/>
          <w:sz w:val="22"/>
        </w:rPr>
        <w:t>pemisahan harta.</w:t>
      </w:r>
    </w:p>
    <w:p>
      <w:pPr>
        <w:pStyle w:val="BodyText"/>
        <w:spacing w:before="57"/>
        <w:ind w:hanging="1"/>
      </w:pPr>
      <w:r>
        <w:rPr/>
        <w:t>Akibat-akibat</w:t>
      </w:r>
      <w:r>
        <w:rPr>
          <w:spacing w:val="-6"/>
        </w:rPr>
        <w:t> </w:t>
      </w:r>
      <w:r>
        <w:rPr/>
        <w:t>khusus</w:t>
      </w:r>
      <w:r>
        <w:rPr>
          <w:spacing w:val="-8"/>
        </w:rPr>
        <w:t> </w:t>
      </w:r>
      <w:r>
        <w:rPr/>
        <w:t>dan</w:t>
      </w:r>
      <w:r>
        <w:rPr>
          <w:spacing w:val="-9"/>
        </w:rPr>
        <w:t> </w:t>
      </w:r>
      <w:r>
        <w:rPr/>
        <w:t>pembubaran</w:t>
      </w:r>
      <w:r>
        <w:rPr>
          <w:spacing w:val="-8"/>
        </w:rPr>
        <w:t> </w:t>
      </w:r>
      <w:r>
        <w:rPr/>
        <w:t>dalam</w:t>
      </w:r>
      <w:r>
        <w:rPr>
          <w:spacing w:val="-6"/>
        </w:rPr>
        <w:t> </w:t>
      </w:r>
      <w:r>
        <w:rPr/>
        <w:t>hal-hal</w:t>
      </w:r>
      <w:r>
        <w:rPr>
          <w:spacing w:val="-7"/>
        </w:rPr>
        <w:t> </w:t>
      </w:r>
      <w:r>
        <w:rPr/>
        <w:t>tersebut</w:t>
      </w:r>
      <w:r>
        <w:rPr>
          <w:spacing w:val="-6"/>
        </w:rPr>
        <w:t> </w:t>
      </w:r>
      <w:r>
        <w:rPr/>
        <w:t>pada</w:t>
      </w:r>
      <w:r>
        <w:rPr>
          <w:spacing w:val="-8"/>
        </w:rPr>
        <w:t> </w:t>
      </w:r>
      <w:r>
        <w:rPr/>
        <w:t>nomor</w:t>
      </w:r>
      <w:r>
        <w:rPr>
          <w:spacing w:val="-9"/>
        </w:rPr>
        <w:t> </w:t>
      </w:r>
      <w:r>
        <w:rPr/>
        <w:t>2°,</w:t>
      </w:r>
      <w:r>
        <w:rPr>
          <w:spacing w:val="-9"/>
        </w:rPr>
        <w:t> </w:t>
      </w:r>
      <w:r>
        <w:rPr/>
        <w:t>3°,</w:t>
      </w:r>
      <w:r>
        <w:rPr>
          <w:spacing w:val="-7"/>
        </w:rPr>
        <w:t> </w:t>
      </w:r>
      <w:r>
        <w:rPr/>
        <w:t>4°,</w:t>
      </w:r>
      <w:r>
        <w:rPr>
          <w:spacing w:val="-7"/>
        </w:rPr>
        <w:t> </w:t>
      </w:r>
      <w:r>
        <w:rPr/>
        <w:t>dan 5°pasal ini, diatur dalam bab-bab yang membicarakan soal ini.</w:t>
      </w:r>
    </w:p>
    <w:p>
      <w:pPr>
        <w:pStyle w:val="BodyText"/>
        <w:spacing w:before="114"/>
        <w:ind w:left="0"/>
      </w:pPr>
    </w:p>
    <w:p>
      <w:pPr>
        <w:pStyle w:val="BodyText"/>
        <w:ind w:left="4015"/>
      </w:pPr>
      <w:r>
        <w:rPr/>
        <w:t>Pasal</w:t>
      </w:r>
      <w:r>
        <w:rPr>
          <w:spacing w:val="42"/>
        </w:rPr>
        <w:t> </w:t>
      </w:r>
      <w:r>
        <w:rPr>
          <w:spacing w:val="-5"/>
        </w:rPr>
        <w:t>127</w:t>
      </w:r>
    </w:p>
    <w:p>
      <w:pPr>
        <w:pStyle w:val="BodyText"/>
        <w:spacing w:before="57"/>
        <w:ind w:right="70"/>
      </w:pPr>
      <w:r>
        <w:rPr>
          <w:spacing w:val="-2"/>
        </w:rPr>
        <w:t>Setelah</w:t>
      </w:r>
      <w:r>
        <w:rPr>
          <w:spacing w:val="-11"/>
        </w:rPr>
        <w:t> </w:t>
      </w:r>
      <w:r>
        <w:rPr>
          <w:spacing w:val="-2"/>
        </w:rPr>
        <w:t>salah</w:t>
      </w:r>
      <w:r>
        <w:rPr>
          <w:spacing w:val="-11"/>
        </w:rPr>
        <w:t> </w:t>
      </w:r>
      <w:r>
        <w:rPr>
          <w:spacing w:val="-2"/>
        </w:rPr>
        <w:t>seorang</w:t>
      </w:r>
      <w:r>
        <w:rPr>
          <w:spacing w:val="-8"/>
        </w:rPr>
        <w:t> </w:t>
      </w:r>
      <w:r>
        <w:rPr>
          <w:spacing w:val="-2"/>
        </w:rPr>
        <w:t>dan</w:t>
      </w:r>
      <w:r>
        <w:rPr>
          <w:spacing w:val="-12"/>
        </w:rPr>
        <w:t> </w:t>
      </w:r>
      <w:r>
        <w:rPr>
          <w:spacing w:val="-2"/>
        </w:rPr>
        <w:t>suami</w:t>
      </w:r>
      <w:r>
        <w:rPr>
          <w:spacing w:val="-9"/>
        </w:rPr>
        <w:t> </w:t>
      </w:r>
      <w:r>
        <w:rPr>
          <w:spacing w:val="-2"/>
        </w:rPr>
        <w:t>isteri</w:t>
      </w:r>
      <w:r>
        <w:rPr>
          <w:spacing w:val="-10"/>
        </w:rPr>
        <w:t> </w:t>
      </w:r>
      <w:r>
        <w:rPr>
          <w:spacing w:val="-2"/>
        </w:rPr>
        <w:t>meninggal,</w:t>
      </w:r>
      <w:r>
        <w:rPr>
          <w:spacing w:val="-10"/>
        </w:rPr>
        <w:t> </w:t>
      </w:r>
      <w:r>
        <w:rPr>
          <w:spacing w:val="-2"/>
        </w:rPr>
        <w:t>maka</w:t>
      </w:r>
      <w:r>
        <w:rPr>
          <w:spacing w:val="-11"/>
        </w:rPr>
        <w:t> </w:t>
      </w:r>
      <w:r>
        <w:rPr>
          <w:spacing w:val="-2"/>
        </w:rPr>
        <w:t>bila</w:t>
      </w:r>
      <w:r>
        <w:rPr>
          <w:spacing w:val="-11"/>
        </w:rPr>
        <w:t> </w:t>
      </w:r>
      <w:r>
        <w:rPr>
          <w:spacing w:val="-2"/>
        </w:rPr>
        <w:t>ada</w:t>
      </w:r>
      <w:r>
        <w:rPr>
          <w:spacing w:val="-11"/>
        </w:rPr>
        <w:t> </w:t>
      </w:r>
      <w:r>
        <w:rPr>
          <w:spacing w:val="-2"/>
        </w:rPr>
        <w:t>meninggalkan</w:t>
      </w:r>
      <w:r>
        <w:rPr>
          <w:spacing w:val="-8"/>
        </w:rPr>
        <w:t> </w:t>
      </w:r>
      <w:r>
        <w:rPr>
          <w:spacing w:val="-2"/>
        </w:rPr>
        <w:t>anak</w:t>
      </w:r>
      <w:r>
        <w:rPr>
          <w:spacing w:val="-8"/>
        </w:rPr>
        <w:t> </w:t>
      </w:r>
      <w:r>
        <w:rPr>
          <w:spacing w:val="-2"/>
        </w:rPr>
        <w:t>yang</w:t>
      </w:r>
      <w:r>
        <w:rPr>
          <w:spacing w:val="-8"/>
        </w:rPr>
        <w:t> </w:t>
      </w:r>
      <w:r>
        <w:rPr>
          <w:spacing w:val="-2"/>
        </w:rPr>
        <w:t>masih </w:t>
      </w:r>
      <w:r>
        <w:rPr/>
        <w:t>di bawah umur, pihak yang hidup terlama wajib untuk mengadakan pendaftaran harta benda yang merupakan harta bersama dalam waktu empat bulan. Pendaftaran harta bersama itu</w:t>
      </w:r>
      <w:r>
        <w:rPr/>
        <w:t> boleh</w:t>
      </w:r>
      <w:r>
        <w:rPr>
          <w:spacing w:val="-4"/>
        </w:rPr>
        <w:t> </w:t>
      </w:r>
      <w:r>
        <w:rPr/>
        <w:t>dilakukan</w:t>
      </w:r>
      <w:r>
        <w:rPr>
          <w:spacing w:val="-4"/>
        </w:rPr>
        <w:t> </w:t>
      </w:r>
      <w:r>
        <w:rPr/>
        <w:t>di</w:t>
      </w:r>
      <w:r>
        <w:rPr>
          <w:spacing w:val="-5"/>
        </w:rPr>
        <w:t> </w:t>
      </w:r>
      <w:r>
        <w:rPr/>
        <w:t>bawah</w:t>
      </w:r>
      <w:r>
        <w:rPr>
          <w:spacing w:val="-4"/>
        </w:rPr>
        <w:t> </w:t>
      </w:r>
      <w:r>
        <w:rPr/>
        <w:t>tangan,</w:t>
      </w:r>
      <w:r>
        <w:rPr>
          <w:spacing w:val="-1"/>
        </w:rPr>
        <w:t> </w:t>
      </w:r>
      <w:r>
        <w:rPr/>
        <w:t>tetapi</w:t>
      </w:r>
      <w:r>
        <w:rPr>
          <w:spacing w:val="-3"/>
        </w:rPr>
        <w:t> </w:t>
      </w:r>
      <w:r>
        <w:rPr/>
        <w:t>harus</w:t>
      </w:r>
      <w:r>
        <w:rPr>
          <w:spacing w:val="-4"/>
        </w:rPr>
        <w:t> </w:t>
      </w:r>
      <w:r>
        <w:rPr/>
        <w:t>dihadiri</w:t>
      </w:r>
      <w:r>
        <w:rPr>
          <w:spacing w:val="-3"/>
        </w:rPr>
        <w:t> </w:t>
      </w:r>
      <w:r>
        <w:rPr/>
        <w:t>oleh</w:t>
      </w:r>
      <w:r>
        <w:rPr>
          <w:spacing w:val="-4"/>
        </w:rPr>
        <w:t> </w:t>
      </w:r>
      <w:r>
        <w:rPr/>
        <w:t>wali</w:t>
      </w:r>
      <w:r>
        <w:rPr>
          <w:spacing w:val="-5"/>
        </w:rPr>
        <w:t> </w:t>
      </w:r>
      <w:r>
        <w:rPr/>
        <w:t>pengawas.</w:t>
      </w:r>
      <w:r>
        <w:rPr>
          <w:spacing w:val="-1"/>
        </w:rPr>
        <w:t> </w:t>
      </w:r>
      <w:r>
        <w:rPr/>
        <w:t>Bila</w:t>
      </w:r>
      <w:r>
        <w:rPr>
          <w:spacing w:val="-4"/>
        </w:rPr>
        <w:t> </w:t>
      </w:r>
      <w:r>
        <w:rPr/>
        <w:t>pendaftaran harta bersama itu tidak diadakan, gabungan harta bersama berlangsung terus untuk keuntungan</w:t>
      </w:r>
      <w:r>
        <w:rPr>
          <w:spacing w:val="-3"/>
        </w:rPr>
        <w:t> </w:t>
      </w:r>
      <w:r>
        <w:rPr/>
        <w:t>si</w:t>
      </w:r>
      <w:r>
        <w:rPr>
          <w:spacing w:val="-5"/>
        </w:rPr>
        <w:t> </w:t>
      </w:r>
      <w:r>
        <w:rPr/>
        <w:t>anak</w:t>
      </w:r>
      <w:r>
        <w:rPr>
          <w:spacing w:val="-6"/>
        </w:rPr>
        <w:t> </w:t>
      </w:r>
      <w:r>
        <w:rPr/>
        <w:t>yang</w:t>
      </w:r>
      <w:r>
        <w:rPr>
          <w:spacing w:val="-3"/>
        </w:rPr>
        <w:t> </w:t>
      </w:r>
      <w:r>
        <w:rPr/>
        <w:t>masih</w:t>
      </w:r>
      <w:r>
        <w:rPr>
          <w:spacing w:val="-6"/>
        </w:rPr>
        <w:t> </w:t>
      </w:r>
      <w:r>
        <w:rPr/>
        <w:t>di</w:t>
      </w:r>
      <w:r>
        <w:rPr>
          <w:spacing w:val="-5"/>
        </w:rPr>
        <w:t> </w:t>
      </w:r>
      <w:r>
        <w:rPr/>
        <w:t>bawah</w:t>
      </w:r>
      <w:r>
        <w:rPr>
          <w:spacing w:val="-3"/>
        </w:rPr>
        <w:t> </w:t>
      </w:r>
      <w:r>
        <w:rPr/>
        <w:t>umur</w:t>
      </w:r>
      <w:r>
        <w:rPr>
          <w:spacing w:val="-7"/>
        </w:rPr>
        <w:t> </w:t>
      </w:r>
      <w:r>
        <w:rPr/>
        <w:t>dan</w:t>
      </w:r>
      <w:r>
        <w:rPr>
          <w:spacing w:val="-3"/>
        </w:rPr>
        <w:t> </w:t>
      </w:r>
      <w:r>
        <w:rPr/>
        <w:t>sekali-kali</w:t>
      </w:r>
      <w:r>
        <w:rPr>
          <w:spacing w:val="-5"/>
        </w:rPr>
        <w:t> </w:t>
      </w:r>
      <w:r>
        <w:rPr/>
        <w:t>tidak</w:t>
      </w:r>
      <w:r>
        <w:rPr>
          <w:spacing w:val="-3"/>
        </w:rPr>
        <w:t> </w:t>
      </w:r>
      <w:r>
        <w:rPr/>
        <w:t>boleh</w:t>
      </w:r>
      <w:r>
        <w:rPr>
          <w:spacing w:val="-6"/>
        </w:rPr>
        <w:t> </w:t>
      </w:r>
      <w:r>
        <w:rPr/>
        <w:t>merugikannya.</w:t>
      </w:r>
    </w:p>
    <w:p>
      <w:pPr>
        <w:pStyle w:val="BodyText"/>
        <w:spacing w:before="120"/>
        <w:ind w:left="0"/>
      </w:pPr>
    </w:p>
    <w:p>
      <w:pPr>
        <w:pStyle w:val="BodyText"/>
        <w:ind w:left="4015"/>
      </w:pPr>
      <w:r>
        <w:rPr/>
        <w:t>Pasal</w:t>
      </w:r>
      <w:r>
        <w:rPr>
          <w:spacing w:val="42"/>
        </w:rPr>
        <w:t> </w:t>
      </w:r>
      <w:r>
        <w:rPr>
          <w:spacing w:val="-5"/>
        </w:rPr>
        <w:t>128</w:t>
      </w:r>
    </w:p>
    <w:p>
      <w:pPr>
        <w:pStyle w:val="BodyText"/>
        <w:spacing w:before="57"/>
      </w:pPr>
      <w:r>
        <w:rPr>
          <w:spacing w:val="-2"/>
        </w:rPr>
        <w:t>Setelah</w:t>
      </w:r>
      <w:r>
        <w:rPr>
          <w:spacing w:val="-5"/>
        </w:rPr>
        <w:t> </w:t>
      </w:r>
      <w:r>
        <w:rPr>
          <w:spacing w:val="-2"/>
        </w:rPr>
        <w:t>bubarnya</w:t>
      </w:r>
      <w:r>
        <w:rPr>
          <w:spacing w:val="-5"/>
        </w:rPr>
        <w:t> </w:t>
      </w:r>
      <w:r>
        <w:rPr>
          <w:spacing w:val="-2"/>
        </w:rPr>
        <w:t>harta</w:t>
      </w:r>
      <w:r>
        <w:rPr>
          <w:spacing w:val="-5"/>
        </w:rPr>
        <w:t> </w:t>
      </w:r>
      <w:r>
        <w:rPr>
          <w:spacing w:val="-2"/>
        </w:rPr>
        <w:t>bersama,.</w:t>
      </w:r>
      <w:r>
        <w:rPr>
          <w:spacing w:val="-4"/>
        </w:rPr>
        <w:t> </w:t>
      </w:r>
      <w:r>
        <w:rPr>
          <w:spacing w:val="-2"/>
        </w:rPr>
        <w:t>kekayaan</w:t>
      </w:r>
      <w:r>
        <w:rPr>
          <w:spacing w:val="-5"/>
        </w:rPr>
        <w:t> </w:t>
      </w:r>
      <w:r>
        <w:rPr>
          <w:spacing w:val="-2"/>
        </w:rPr>
        <w:t>bersama</w:t>
      </w:r>
      <w:r>
        <w:rPr>
          <w:spacing w:val="-5"/>
        </w:rPr>
        <w:t> </w:t>
      </w:r>
      <w:r>
        <w:rPr>
          <w:spacing w:val="-2"/>
        </w:rPr>
        <w:t>mereka</w:t>
      </w:r>
      <w:r>
        <w:rPr>
          <w:spacing w:val="-5"/>
        </w:rPr>
        <w:t> </w:t>
      </w:r>
      <w:r>
        <w:rPr>
          <w:spacing w:val="-2"/>
        </w:rPr>
        <w:t>dibagi</w:t>
      </w:r>
      <w:r>
        <w:rPr>
          <w:spacing w:val="-4"/>
        </w:rPr>
        <w:t> </w:t>
      </w:r>
      <w:r>
        <w:rPr>
          <w:spacing w:val="-2"/>
        </w:rPr>
        <w:t>dua</w:t>
      </w:r>
      <w:r>
        <w:rPr>
          <w:spacing w:val="-5"/>
        </w:rPr>
        <w:t> </w:t>
      </w:r>
      <w:r>
        <w:rPr>
          <w:spacing w:val="-2"/>
        </w:rPr>
        <w:t>antara</w:t>
      </w:r>
      <w:r>
        <w:rPr>
          <w:spacing w:val="-5"/>
        </w:rPr>
        <w:t> </w:t>
      </w:r>
      <w:r>
        <w:rPr>
          <w:spacing w:val="-2"/>
        </w:rPr>
        <w:t>suami</w:t>
      </w:r>
      <w:r>
        <w:rPr>
          <w:spacing w:val="-4"/>
        </w:rPr>
        <w:t> </w:t>
      </w:r>
      <w:r>
        <w:rPr>
          <w:spacing w:val="-2"/>
        </w:rPr>
        <w:t>dan</w:t>
      </w:r>
      <w:r>
        <w:rPr>
          <w:spacing w:val="-5"/>
        </w:rPr>
        <w:t> </w:t>
      </w:r>
      <w:r>
        <w:rPr>
          <w:spacing w:val="-2"/>
        </w:rPr>
        <w:t>isteri, </w:t>
      </w:r>
      <w:r>
        <w:rPr/>
        <w:t>atau</w:t>
      </w:r>
      <w:r>
        <w:rPr>
          <w:spacing w:val="-7"/>
        </w:rPr>
        <w:t> </w:t>
      </w:r>
      <w:r>
        <w:rPr/>
        <w:t>antara</w:t>
      </w:r>
      <w:r>
        <w:rPr>
          <w:spacing w:val="-7"/>
        </w:rPr>
        <w:t> </w:t>
      </w:r>
      <w:r>
        <w:rPr/>
        <w:t>para</w:t>
      </w:r>
      <w:r>
        <w:rPr>
          <w:spacing w:val="-7"/>
        </w:rPr>
        <w:t> </w:t>
      </w:r>
      <w:r>
        <w:rPr/>
        <w:t>ahli</w:t>
      </w:r>
      <w:r>
        <w:rPr>
          <w:spacing w:val="-6"/>
        </w:rPr>
        <w:t> </w:t>
      </w:r>
      <w:r>
        <w:rPr/>
        <w:t>waris</w:t>
      </w:r>
      <w:r>
        <w:rPr>
          <w:spacing w:val="-7"/>
        </w:rPr>
        <w:t> </w:t>
      </w:r>
      <w:r>
        <w:rPr/>
        <w:t>mereka,</w:t>
      </w:r>
      <w:r>
        <w:rPr>
          <w:spacing w:val="-6"/>
        </w:rPr>
        <w:t> </w:t>
      </w:r>
      <w:r>
        <w:rPr/>
        <w:t>tanpa</w:t>
      </w:r>
      <w:r>
        <w:rPr>
          <w:spacing w:val="-7"/>
        </w:rPr>
        <w:t> </w:t>
      </w:r>
      <w:r>
        <w:rPr/>
        <w:t>mempersoalkan</w:t>
      </w:r>
      <w:r>
        <w:rPr>
          <w:spacing w:val="-7"/>
        </w:rPr>
        <w:t> </w:t>
      </w:r>
      <w:r>
        <w:rPr/>
        <w:t>dan</w:t>
      </w:r>
      <w:r>
        <w:rPr>
          <w:spacing w:val="-7"/>
        </w:rPr>
        <w:t> </w:t>
      </w:r>
      <w:r>
        <w:rPr/>
        <w:t>pihak</w:t>
      </w:r>
      <w:r>
        <w:rPr>
          <w:spacing w:val="-4"/>
        </w:rPr>
        <w:t> </w:t>
      </w:r>
      <w:r>
        <w:rPr/>
        <w:t>mana</w:t>
      </w:r>
      <w:r>
        <w:rPr>
          <w:spacing w:val="-7"/>
        </w:rPr>
        <w:t> </w:t>
      </w:r>
      <w:r>
        <w:rPr/>
        <w:t>asal</w:t>
      </w:r>
      <w:r>
        <w:rPr>
          <w:spacing w:val="-6"/>
        </w:rPr>
        <w:t> </w:t>
      </w:r>
      <w:r>
        <w:rPr/>
        <w:t>barang-barang </w:t>
      </w:r>
      <w:r>
        <w:rPr>
          <w:spacing w:val="-4"/>
        </w:rPr>
        <w:t>itu.</w:t>
      </w:r>
    </w:p>
    <w:p>
      <w:pPr>
        <w:pStyle w:val="BodyText"/>
        <w:spacing w:before="60"/>
        <w:ind w:right="189"/>
      </w:pPr>
      <w:r>
        <w:rPr/>
        <w:t>Ketentuan-ketentuan</w:t>
      </w:r>
      <w:r>
        <w:rPr>
          <w:spacing w:val="-10"/>
        </w:rPr>
        <w:t> </w:t>
      </w:r>
      <w:r>
        <w:rPr/>
        <w:t>yang</w:t>
      </w:r>
      <w:r>
        <w:rPr>
          <w:spacing w:val="-9"/>
        </w:rPr>
        <w:t> </w:t>
      </w:r>
      <w:r>
        <w:rPr/>
        <w:t>tercantum</w:t>
      </w:r>
      <w:r>
        <w:rPr>
          <w:spacing w:val="-11"/>
        </w:rPr>
        <w:t> </w:t>
      </w:r>
      <w:r>
        <w:rPr/>
        <w:t>dalam</w:t>
      </w:r>
      <w:r>
        <w:rPr>
          <w:spacing w:val="-11"/>
        </w:rPr>
        <w:t> </w:t>
      </w:r>
      <w:r>
        <w:rPr/>
        <w:t>Bab</w:t>
      </w:r>
      <w:r>
        <w:rPr>
          <w:spacing w:val="-13"/>
        </w:rPr>
        <w:t> </w:t>
      </w:r>
      <w:r>
        <w:rPr/>
        <w:t>XVII</w:t>
      </w:r>
      <w:r>
        <w:rPr>
          <w:spacing w:val="-11"/>
        </w:rPr>
        <w:t> </w:t>
      </w:r>
      <w:r>
        <w:rPr/>
        <w:t>Buku</w:t>
      </w:r>
      <w:r>
        <w:rPr>
          <w:spacing w:val="-13"/>
        </w:rPr>
        <w:t> </w:t>
      </w:r>
      <w:r>
        <w:rPr/>
        <w:t>Kedua,</w:t>
      </w:r>
      <w:r>
        <w:rPr>
          <w:spacing w:val="-12"/>
        </w:rPr>
        <w:t> </w:t>
      </w:r>
      <w:r>
        <w:rPr/>
        <w:t>mengenai</w:t>
      </w:r>
      <w:r>
        <w:rPr>
          <w:spacing w:val="-10"/>
        </w:rPr>
        <w:t> </w:t>
      </w:r>
      <w:r>
        <w:rPr/>
        <w:t>pemisahan harta peninggalan, berlaku terhadap pembagian harta bersama menurut undang-undang.</w:t>
      </w:r>
    </w:p>
    <w:p>
      <w:pPr>
        <w:pStyle w:val="BodyText"/>
        <w:spacing w:before="114"/>
        <w:ind w:left="0"/>
      </w:pPr>
    </w:p>
    <w:p>
      <w:pPr>
        <w:pStyle w:val="BodyText"/>
        <w:ind w:left="4015"/>
      </w:pPr>
      <w:r>
        <w:rPr/>
        <w:t>Pasal</w:t>
      </w:r>
      <w:r>
        <w:rPr>
          <w:spacing w:val="42"/>
        </w:rPr>
        <w:t> </w:t>
      </w:r>
      <w:r>
        <w:rPr>
          <w:spacing w:val="-5"/>
        </w:rPr>
        <w:t>129</w:t>
      </w:r>
    </w:p>
    <w:p>
      <w:pPr>
        <w:pStyle w:val="BodyText"/>
        <w:spacing w:before="57"/>
      </w:pPr>
      <w:r>
        <w:rPr/>
        <w:t>Pakaian,</w:t>
      </w:r>
      <w:r>
        <w:rPr>
          <w:spacing w:val="-1"/>
        </w:rPr>
        <w:t> </w:t>
      </w:r>
      <w:r>
        <w:rPr/>
        <w:t>perhiasan</w:t>
      </w:r>
      <w:r>
        <w:rPr>
          <w:spacing w:val="-2"/>
        </w:rPr>
        <w:t> </w:t>
      </w:r>
      <w:r>
        <w:rPr/>
        <w:t>dan</w:t>
      </w:r>
      <w:r>
        <w:rPr>
          <w:spacing w:val="-2"/>
        </w:rPr>
        <w:t> </w:t>
      </w:r>
      <w:r>
        <w:rPr/>
        <w:t>perkakas</w:t>
      </w:r>
      <w:r>
        <w:rPr>
          <w:spacing w:val="-2"/>
        </w:rPr>
        <w:t> </w:t>
      </w:r>
      <w:r>
        <w:rPr/>
        <w:t>untuk</w:t>
      </w:r>
      <w:r>
        <w:rPr>
          <w:spacing w:val="-2"/>
        </w:rPr>
        <w:t> </w:t>
      </w:r>
      <w:r>
        <w:rPr/>
        <w:t>mata</w:t>
      </w:r>
      <w:r>
        <w:rPr>
          <w:spacing w:val="-2"/>
        </w:rPr>
        <w:t> </w:t>
      </w:r>
      <w:r>
        <w:rPr/>
        <w:t>pencaharian</w:t>
      </w:r>
      <w:r>
        <w:rPr>
          <w:spacing w:val="-2"/>
        </w:rPr>
        <w:t> </w:t>
      </w:r>
      <w:r>
        <w:rPr/>
        <w:t>salah</w:t>
      </w:r>
      <w:r>
        <w:rPr>
          <w:spacing w:val="-2"/>
        </w:rPr>
        <w:t> </w:t>
      </w:r>
      <w:r>
        <w:rPr/>
        <w:t>seorang dari</w:t>
      </w:r>
      <w:r>
        <w:rPr>
          <w:spacing w:val="-1"/>
        </w:rPr>
        <w:t> </w:t>
      </w:r>
      <w:r>
        <w:rPr/>
        <w:t>suami</w:t>
      </w:r>
      <w:r>
        <w:rPr>
          <w:spacing w:val="-1"/>
        </w:rPr>
        <w:t> </w:t>
      </w:r>
      <w:r>
        <w:rPr/>
        <w:t>isteri</w:t>
      </w:r>
      <w:r>
        <w:rPr>
          <w:spacing w:val="-1"/>
        </w:rPr>
        <w:t> </w:t>
      </w:r>
      <w:r>
        <w:rPr/>
        <w:t>itu, beserta buku-buku dan</w:t>
      </w:r>
      <w:r>
        <w:rPr>
          <w:spacing w:val="-1"/>
        </w:rPr>
        <w:t> </w:t>
      </w:r>
      <w:r>
        <w:rPr/>
        <w:t>koleksi benda-benda</w:t>
      </w:r>
      <w:r>
        <w:rPr>
          <w:spacing w:val="-1"/>
        </w:rPr>
        <w:t> </w:t>
      </w:r>
      <w:r>
        <w:rPr/>
        <w:t>kesenian</w:t>
      </w:r>
      <w:r>
        <w:rPr>
          <w:spacing w:val="-1"/>
        </w:rPr>
        <w:t> </w:t>
      </w:r>
      <w:r>
        <w:rPr/>
        <w:t>dan</w:t>
      </w:r>
      <w:r>
        <w:rPr>
          <w:spacing w:val="-1"/>
        </w:rPr>
        <w:t> </w:t>
      </w:r>
      <w:r>
        <w:rPr/>
        <w:t>keilmuan, dan</w:t>
      </w:r>
      <w:r>
        <w:rPr>
          <w:spacing w:val="-3"/>
        </w:rPr>
        <w:t> </w:t>
      </w:r>
      <w:r>
        <w:rPr/>
        <w:t>akhirnya</w:t>
      </w:r>
      <w:r>
        <w:rPr>
          <w:spacing w:val="-1"/>
        </w:rPr>
        <w:t> </w:t>
      </w:r>
      <w:r>
        <w:rPr/>
        <w:t>surat-surat atau</w:t>
      </w:r>
      <w:r>
        <w:rPr>
          <w:spacing w:val="-13"/>
        </w:rPr>
        <w:t> </w:t>
      </w:r>
      <w:r>
        <w:rPr/>
        <w:t>tanda</w:t>
      </w:r>
      <w:r>
        <w:rPr>
          <w:spacing w:val="-13"/>
        </w:rPr>
        <w:t> </w:t>
      </w:r>
      <w:r>
        <w:rPr/>
        <w:t>kenang-kenangan</w:t>
      </w:r>
      <w:r>
        <w:rPr>
          <w:spacing w:val="-13"/>
        </w:rPr>
        <w:t> </w:t>
      </w:r>
      <w:r>
        <w:rPr/>
        <w:t>yang</w:t>
      </w:r>
      <w:r>
        <w:rPr>
          <w:spacing w:val="-10"/>
        </w:rPr>
        <w:t> </w:t>
      </w:r>
      <w:r>
        <w:rPr/>
        <w:t>bersangkutan</w:t>
      </w:r>
      <w:r>
        <w:rPr>
          <w:spacing w:val="-10"/>
        </w:rPr>
        <w:t> </w:t>
      </w:r>
      <w:r>
        <w:rPr/>
        <w:t>dengan</w:t>
      </w:r>
      <w:r>
        <w:rPr>
          <w:spacing w:val="-13"/>
        </w:rPr>
        <w:t> </w:t>
      </w:r>
      <w:r>
        <w:rPr/>
        <w:t>asal</w:t>
      </w:r>
      <w:r>
        <w:rPr>
          <w:spacing w:val="-12"/>
        </w:rPr>
        <w:t> </w:t>
      </w:r>
      <w:r>
        <w:rPr/>
        <w:t>usul</w:t>
      </w:r>
      <w:r>
        <w:rPr>
          <w:spacing w:val="-12"/>
        </w:rPr>
        <w:t> </w:t>
      </w:r>
      <w:r>
        <w:rPr/>
        <w:t>keturunan</w:t>
      </w:r>
      <w:r>
        <w:rPr>
          <w:spacing w:val="-10"/>
        </w:rPr>
        <w:t> </w:t>
      </w:r>
      <w:r>
        <w:rPr/>
        <w:t>salah</w:t>
      </w:r>
      <w:r>
        <w:rPr>
          <w:spacing w:val="-13"/>
        </w:rPr>
        <w:t> </w:t>
      </w:r>
      <w:r>
        <w:rPr/>
        <w:t>seorang</w:t>
      </w:r>
      <w:r>
        <w:rPr>
          <w:spacing w:val="-10"/>
        </w:rPr>
        <w:t> </w:t>
      </w:r>
      <w:r>
        <w:rPr/>
        <w:t>dari suami</w:t>
      </w:r>
      <w:r>
        <w:rPr>
          <w:spacing w:val="-14"/>
        </w:rPr>
        <w:t> </w:t>
      </w:r>
      <w:r>
        <w:rPr/>
        <w:t>isteri</w:t>
      </w:r>
      <w:r>
        <w:rPr>
          <w:spacing w:val="-14"/>
        </w:rPr>
        <w:t> </w:t>
      </w:r>
      <w:r>
        <w:rPr/>
        <w:t>itu,</w:t>
      </w:r>
      <w:r>
        <w:rPr>
          <w:spacing w:val="-14"/>
        </w:rPr>
        <w:t> </w:t>
      </w:r>
      <w:r>
        <w:rPr/>
        <w:t>boleh</w:t>
      </w:r>
      <w:r>
        <w:rPr>
          <w:spacing w:val="-13"/>
        </w:rPr>
        <w:t> </w:t>
      </w:r>
      <w:r>
        <w:rPr/>
        <w:t>dituntut</w:t>
      </w:r>
      <w:r>
        <w:rPr>
          <w:spacing w:val="-13"/>
        </w:rPr>
        <w:t> </w:t>
      </w:r>
      <w:r>
        <w:rPr/>
        <w:t>oleh</w:t>
      </w:r>
      <w:r>
        <w:rPr>
          <w:spacing w:val="-12"/>
        </w:rPr>
        <w:t> </w:t>
      </w:r>
      <w:r>
        <w:rPr/>
        <w:t>pihak</w:t>
      </w:r>
      <w:r>
        <w:rPr>
          <w:spacing w:val="-14"/>
        </w:rPr>
        <w:t> </w:t>
      </w:r>
      <w:r>
        <w:rPr/>
        <w:t>asal</w:t>
      </w:r>
      <w:r>
        <w:rPr>
          <w:spacing w:val="-11"/>
        </w:rPr>
        <w:t> </w:t>
      </w:r>
      <w:r>
        <w:rPr/>
        <w:t>benda</w:t>
      </w:r>
      <w:r>
        <w:rPr>
          <w:spacing w:val="-13"/>
        </w:rPr>
        <w:t> </w:t>
      </w:r>
      <w:r>
        <w:rPr/>
        <w:t>itu,</w:t>
      </w:r>
      <w:r>
        <w:rPr>
          <w:spacing w:val="-14"/>
        </w:rPr>
        <w:t> </w:t>
      </w:r>
      <w:r>
        <w:rPr/>
        <w:t>dengan</w:t>
      </w:r>
      <w:r>
        <w:rPr>
          <w:spacing w:val="-12"/>
        </w:rPr>
        <w:t> </w:t>
      </w:r>
      <w:r>
        <w:rPr/>
        <w:t>membayar</w:t>
      </w:r>
      <w:r>
        <w:rPr>
          <w:spacing w:val="-14"/>
        </w:rPr>
        <w:t> </w:t>
      </w:r>
      <w:r>
        <w:rPr/>
        <w:t>harga</w:t>
      </w:r>
      <w:r>
        <w:rPr>
          <w:spacing w:val="-14"/>
        </w:rPr>
        <w:t> </w:t>
      </w:r>
      <w:r>
        <w:rPr/>
        <w:t>yang</w:t>
      </w:r>
      <w:r>
        <w:rPr>
          <w:spacing w:val="-11"/>
        </w:rPr>
        <w:t> </w:t>
      </w:r>
      <w:r>
        <w:rPr/>
        <w:t>ditaksir secara musyawarah atau oleh ahli-ahli.</w:t>
      </w:r>
    </w:p>
    <w:p>
      <w:pPr>
        <w:pStyle w:val="BodyText"/>
        <w:spacing w:before="119"/>
        <w:ind w:left="0"/>
      </w:pPr>
    </w:p>
    <w:p>
      <w:pPr>
        <w:pStyle w:val="BodyText"/>
        <w:ind w:left="4015"/>
      </w:pPr>
      <w:r>
        <w:rPr/>
        <w:t>Pasal</w:t>
      </w:r>
      <w:r>
        <w:rPr>
          <w:spacing w:val="42"/>
        </w:rPr>
        <w:t> </w:t>
      </w:r>
      <w:r>
        <w:rPr>
          <w:spacing w:val="-5"/>
        </w:rPr>
        <w:t>130</w:t>
      </w:r>
    </w:p>
    <w:p>
      <w:pPr>
        <w:pStyle w:val="BodyText"/>
        <w:spacing w:after="0"/>
        <w:sectPr>
          <w:pgSz w:w="12240" w:h="15840"/>
          <w:pgMar w:top="1520" w:bottom="280" w:left="1800" w:right="1800"/>
        </w:sectPr>
      </w:pPr>
    </w:p>
    <w:p>
      <w:pPr>
        <w:pStyle w:val="BodyText"/>
        <w:spacing w:before="65"/>
        <w:ind w:right="98"/>
      </w:pPr>
      <w:r>
        <w:rPr/>
        <w:t>Setelah pembubaran harta bersama, suami boleh ditagih atas utang dan harta bersama seluruhnya,</w:t>
      </w:r>
      <w:r>
        <w:rPr>
          <w:spacing w:val="-14"/>
        </w:rPr>
        <w:t> </w:t>
      </w:r>
      <w:r>
        <w:rPr/>
        <w:t>tanpa</w:t>
      </w:r>
      <w:r>
        <w:rPr>
          <w:spacing w:val="-13"/>
        </w:rPr>
        <w:t> </w:t>
      </w:r>
      <w:r>
        <w:rPr/>
        <w:t>mengurangi</w:t>
      </w:r>
      <w:r>
        <w:rPr>
          <w:spacing w:val="-13"/>
        </w:rPr>
        <w:t> </w:t>
      </w:r>
      <w:r>
        <w:rPr/>
        <w:t>haknya</w:t>
      </w:r>
      <w:r>
        <w:rPr>
          <w:spacing w:val="-13"/>
        </w:rPr>
        <w:t> </w:t>
      </w:r>
      <w:r>
        <w:rPr/>
        <w:t>untuk</w:t>
      </w:r>
      <w:r>
        <w:rPr>
          <w:spacing w:val="-11"/>
        </w:rPr>
        <w:t> </w:t>
      </w:r>
      <w:r>
        <w:rPr/>
        <w:t>minta</w:t>
      </w:r>
      <w:r>
        <w:rPr>
          <w:spacing w:val="-14"/>
        </w:rPr>
        <w:t> </w:t>
      </w:r>
      <w:r>
        <w:rPr/>
        <w:t>penggantian</w:t>
      </w:r>
      <w:r>
        <w:rPr>
          <w:spacing w:val="-13"/>
        </w:rPr>
        <w:t> </w:t>
      </w:r>
      <w:r>
        <w:rPr/>
        <w:t>setengah</w:t>
      </w:r>
      <w:r>
        <w:rPr>
          <w:spacing w:val="-11"/>
        </w:rPr>
        <w:t> </w:t>
      </w:r>
      <w:r>
        <w:rPr/>
        <w:t>dan</w:t>
      </w:r>
      <w:r>
        <w:rPr>
          <w:spacing w:val="-11"/>
        </w:rPr>
        <w:t> </w:t>
      </w:r>
      <w:r>
        <w:rPr/>
        <w:t>utang</w:t>
      </w:r>
      <w:r>
        <w:rPr>
          <w:spacing w:val="-13"/>
        </w:rPr>
        <w:t> </w:t>
      </w:r>
      <w:r>
        <w:rPr/>
        <w:t>itu</w:t>
      </w:r>
      <w:r>
        <w:rPr>
          <w:spacing w:val="-13"/>
        </w:rPr>
        <w:t> </w:t>
      </w:r>
      <w:r>
        <w:rPr/>
        <w:t>kepada isterinya atau kepada para ahli waris si isteri.</w:t>
      </w:r>
    </w:p>
    <w:p>
      <w:pPr>
        <w:pStyle w:val="BodyText"/>
        <w:spacing w:before="116"/>
        <w:ind w:left="0"/>
      </w:pPr>
    </w:p>
    <w:p>
      <w:pPr>
        <w:pStyle w:val="BodyText"/>
        <w:ind w:left="4024"/>
      </w:pPr>
      <w:r>
        <w:rPr/>
        <w:t>Pasal</w:t>
      </w:r>
      <w:r>
        <w:rPr>
          <w:spacing w:val="42"/>
        </w:rPr>
        <w:t> </w:t>
      </w:r>
      <w:r>
        <w:rPr>
          <w:spacing w:val="-5"/>
        </w:rPr>
        <w:t>131</w:t>
      </w:r>
    </w:p>
    <w:p>
      <w:pPr>
        <w:pStyle w:val="BodyText"/>
        <w:spacing w:before="56"/>
        <w:ind w:right="96"/>
      </w:pPr>
      <w:r>
        <w:rPr/>
        <w:t>Suami atau isteri, setelah</w:t>
      </w:r>
      <w:r>
        <w:rPr>
          <w:spacing w:val="-1"/>
        </w:rPr>
        <w:t> </w:t>
      </w:r>
      <w:r>
        <w:rPr/>
        <w:t>pemisahan</w:t>
      </w:r>
      <w:r>
        <w:rPr>
          <w:spacing w:val="-1"/>
        </w:rPr>
        <w:t> </w:t>
      </w:r>
      <w:r>
        <w:rPr/>
        <w:t>dan</w:t>
      </w:r>
      <w:r>
        <w:rPr>
          <w:spacing w:val="-1"/>
        </w:rPr>
        <w:t> </w:t>
      </w:r>
      <w:r>
        <w:rPr/>
        <w:t>pembagian</w:t>
      </w:r>
      <w:r>
        <w:rPr>
          <w:spacing w:val="-1"/>
        </w:rPr>
        <w:t> </w:t>
      </w:r>
      <w:r>
        <w:rPr/>
        <w:t>seluruh harta</w:t>
      </w:r>
      <w:r>
        <w:rPr>
          <w:spacing w:val="-1"/>
        </w:rPr>
        <w:t> </w:t>
      </w:r>
      <w:r>
        <w:rPr/>
        <w:t>bersama, tidak boleh dituntut oleh para kreditur untuk membayar utang-utang yang dibuat oleh pihak lain dari suami</w:t>
      </w:r>
      <w:r>
        <w:rPr>
          <w:spacing w:val="-14"/>
        </w:rPr>
        <w:t> </w:t>
      </w:r>
      <w:r>
        <w:rPr/>
        <w:t>atau</w:t>
      </w:r>
      <w:r>
        <w:rPr>
          <w:spacing w:val="-14"/>
        </w:rPr>
        <w:t> </w:t>
      </w:r>
      <w:r>
        <w:rPr/>
        <w:t>isteri</w:t>
      </w:r>
      <w:r>
        <w:rPr>
          <w:spacing w:val="-14"/>
        </w:rPr>
        <w:t> </w:t>
      </w:r>
      <w:r>
        <w:rPr/>
        <w:t>itu</w:t>
      </w:r>
      <w:r>
        <w:rPr>
          <w:spacing w:val="-13"/>
        </w:rPr>
        <w:t> </w:t>
      </w:r>
      <w:r>
        <w:rPr/>
        <w:t>sebelum</w:t>
      </w:r>
      <w:r>
        <w:rPr>
          <w:spacing w:val="-14"/>
        </w:rPr>
        <w:t> </w:t>
      </w:r>
      <w:r>
        <w:rPr/>
        <w:t>perkawinan,</w:t>
      </w:r>
      <w:r>
        <w:rPr>
          <w:spacing w:val="-14"/>
        </w:rPr>
        <w:t> </w:t>
      </w:r>
      <w:r>
        <w:rPr/>
        <w:t>dan</w:t>
      </w:r>
      <w:r>
        <w:rPr>
          <w:spacing w:val="-14"/>
        </w:rPr>
        <w:t> </w:t>
      </w:r>
      <w:r>
        <w:rPr/>
        <w:t>utang-utang</w:t>
      </w:r>
      <w:r>
        <w:rPr>
          <w:spacing w:val="-12"/>
        </w:rPr>
        <w:t> </w:t>
      </w:r>
      <w:r>
        <w:rPr/>
        <w:t>itu</w:t>
      </w:r>
      <w:r>
        <w:rPr>
          <w:spacing w:val="-14"/>
        </w:rPr>
        <w:t> </w:t>
      </w:r>
      <w:r>
        <w:rPr/>
        <w:t>tetap</w:t>
      </w:r>
      <w:r>
        <w:rPr>
          <w:spacing w:val="-14"/>
        </w:rPr>
        <w:t> </w:t>
      </w:r>
      <w:r>
        <w:rPr/>
        <w:t>menjadi</w:t>
      </w:r>
      <w:r>
        <w:rPr>
          <w:spacing w:val="-13"/>
        </w:rPr>
        <w:t> </w:t>
      </w:r>
      <w:r>
        <w:rPr/>
        <w:t>tanggungan</w:t>
      </w:r>
      <w:r>
        <w:rPr>
          <w:spacing w:val="-14"/>
        </w:rPr>
        <w:t> </w:t>
      </w:r>
      <w:r>
        <w:rPr/>
        <w:t>suami atau</w:t>
      </w:r>
      <w:r>
        <w:rPr>
          <w:spacing w:val="-10"/>
        </w:rPr>
        <w:t> </w:t>
      </w:r>
      <w:r>
        <w:rPr/>
        <w:t>isteri</w:t>
      </w:r>
      <w:r>
        <w:rPr>
          <w:spacing w:val="-10"/>
        </w:rPr>
        <w:t> </w:t>
      </w:r>
      <w:r>
        <w:rPr/>
        <w:t>yang</w:t>
      </w:r>
      <w:r>
        <w:rPr>
          <w:spacing w:val="-8"/>
        </w:rPr>
        <w:t> </w:t>
      </w:r>
      <w:r>
        <w:rPr/>
        <w:t>telah</w:t>
      </w:r>
      <w:r>
        <w:rPr>
          <w:spacing w:val="-10"/>
        </w:rPr>
        <w:t> </w:t>
      </w:r>
      <w:r>
        <w:rPr/>
        <w:t>membuatnya</w:t>
      </w:r>
      <w:r>
        <w:rPr>
          <w:spacing w:val="-10"/>
        </w:rPr>
        <w:t> </w:t>
      </w:r>
      <w:r>
        <w:rPr/>
        <w:t>atau</w:t>
      </w:r>
      <w:r>
        <w:rPr>
          <w:spacing w:val="-10"/>
        </w:rPr>
        <w:t> </w:t>
      </w:r>
      <w:r>
        <w:rPr/>
        <w:t>para</w:t>
      </w:r>
      <w:r>
        <w:rPr>
          <w:spacing w:val="-10"/>
        </w:rPr>
        <w:t> </w:t>
      </w:r>
      <w:r>
        <w:rPr/>
        <w:t>alih</w:t>
      </w:r>
      <w:r>
        <w:rPr>
          <w:spacing w:val="-10"/>
        </w:rPr>
        <w:t> </w:t>
      </w:r>
      <w:r>
        <w:rPr/>
        <w:t>warisnya;</w:t>
      </w:r>
      <w:r>
        <w:rPr>
          <w:spacing w:val="-10"/>
        </w:rPr>
        <w:t> </w:t>
      </w:r>
      <w:r>
        <w:rPr/>
        <w:t>hal</w:t>
      </w:r>
      <w:r>
        <w:rPr>
          <w:spacing w:val="-10"/>
        </w:rPr>
        <w:t> </w:t>
      </w:r>
      <w:r>
        <w:rPr/>
        <w:t>ini</w:t>
      </w:r>
      <w:r>
        <w:rPr>
          <w:spacing w:val="-11"/>
        </w:rPr>
        <w:t> </w:t>
      </w:r>
      <w:r>
        <w:rPr/>
        <w:t>tidak</w:t>
      </w:r>
      <w:r>
        <w:rPr>
          <w:spacing w:val="-8"/>
        </w:rPr>
        <w:t> </w:t>
      </w:r>
      <w:r>
        <w:rPr/>
        <w:t>mengurangi</w:t>
      </w:r>
      <w:r>
        <w:rPr>
          <w:spacing w:val="-10"/>
        </w:rPr>
        <w:t> </w:t>
      </w:r>
      <w:r>
        <w:rPr/>
        <w:t>hak</w:t>
      </w:r>
      <w:r>
        <w:rPr>
          <w:spacing w:val="-10"/>
        </w:rPr>
        <w:t> </w:t>
      </w:r>
      <w:r>
        <w:rPr/>
        <w:t>pihak yang</w:t>
      </w:r>
      <w:r>
        <w:rPr>
          <w:spacing w:val="-5"/>
        </w:rPr>
        <w:t> </w:t>
      </w:r>
      <w:r>
        <w:rPr/>
        <w:t>satu</w:t>
      </w:r>
      <w:r>
        <w:rPr>
          <w:spacing w:val="-5"/>
        </w:rPr>
        <w:t> </w:t>
      </w:r>
      <w:r>
        <w:rPr/>
        <w:t>untuk</w:t>
      </w:r>
      <w:r>
        <w:rPr>
          <w:spacing w:val="-5"/>
        </w:rPr>
        <w:t> </w:t>
      </w:r>
      <w:r>
        <w:rPr/>
        <w:t>minta</w:t>
      </w:r>
      <w:r>
        <w:rPr>
          <w:spacing w:val="-5"/>
        </w:rPr>
        <w:t> </w:t>
      </w:r>
      <w:r>
        <w:rPr/>
        <w:t>ganti</w:t>
      </w:r>
      <w:r>
        <w:rPr>
          <w:spacing w:val="-4"/>
        </w:rPr>
        <w:t> </w:t>
      </w:r>
      <w:r>
        <w:rPr/>
        <w:t>rugi</w:t>
      </w:r>
      <w:r>
        <w:rPr>
          <w:spacing w:val="-6"/>
        </w:rPr>
        <w:t> </w:t>
      </w:r>
      <w:r>
        <w:rPr/>
        <w:t>kepada</w:t>
      </w:r>
      <w:r>
        <w:rPr>
          <w:spacing w:val="-5"/>
        </w:rPr>
        <w:t> </w:t>
      </w:r>
      <w:r>
        <w:rPr/>
        <w:t>pihak</w:t>
      </w:r>
      <w:r>
        <w:rPr>
          <w:spacing w:val="-5"/>
        </w:rPr>
        <w:t> </w:t>
      </w:r>
      <w:r>
        <w:rPr/>
        <w:t>yang</w:t>
      </w:r>
      <w:r>
        <w:rPr>
          <w:spacing w:val="-3"/>
        </w:rPr>
        <w:t> </w:t>
      </w:r>
      <w:r>
        <w:rPr/>
        <w:t>lain</w:t>
      </w:r>
      <w:r>
        <w:rPr>
          <w:spacing w:val="-5"/>
        </w:rPr>
        <w:t> </w:t>
      </w:r>
      <w:r>
        <w:rPr/>
        <w:t>atau</w:t>
      </w:r>
      <w:r>
        <w:rPr>
          <w:spacing w:val="-5"/>
        </w:rPr>
        <w:t> </w:t>
      </w:r>
      <w:r>
        <w:rPr/>
        <w:t>ahli</w:t>
      </w:r>
      <w:r>
        <w:rPr>
          <w:spacing w:val="-4"/>
        </w:rPr>
        <w:t> </w:t>
      </w:r>
      <w:r>
        <w:rPr/>
        <w:t>warisnya.</w:t>
      </w:r>
    </w:p>
    <w:p>
      <w:pPr>
        <w:pStyle w:val="BodyText"/>
        <w:spacing w:before="119"/>
        <w:ind w:left="0"/>
      </w:pPr>
    </w:p>
    <w:p>
      <w:pPr>
        <w:pStyle w:val="BodyText"/>
        <w:ind w:left="4015"/>
      </w:pPr>
      <w:r>
        <w:rPr/>
        <w:t>Pasal</w:t>
      </w:r>
      <w:r>
        <w:rPr>
          <w:spacing w:val="42"/>
        </w:rPr>
        <w:t> </w:t>
      </w:r>
      <w:r>
        <w:rPr>
          <w:spacing w:val="-5"/>
        </w:rPr>
        <w:t>132</w:t>
      </w:r>
    </w:p>
    <w:p>
      <w:pPr>
        <w:pStyle w:val="BodyText"/>
        <w:spacing w:before="57"/>
        <w:ind w:right="98"/>
      </w:pPr>
      <w:r>
        <w:rPr/>
        <w:t>Isteri</w:t>
      </w:r>
      <w:r>
        <w:rPr>
          <w:spacing w:val="-3"/>
        </w:rPr>
        <w:t> </w:t>
      </w:r>
      <w:r>
        <w:rPr/>
        <w:t>berhak</w:t>
      </w:r>
      <w:r>
        <w:rPr>
          <w:spacing w:val="-1"/>
        </w:rPr>
        <w:t> </w:t>
      </w:r>
      <w:r>
        <w:rPr/>
        <w:t>melepaskan</w:t>
      </w:r>
      <w:r>
        <w:rPr>
          <w:spacing w:val="-4"/>
        </w:rPr>
        <w:t> </w:t>
      </w:r>
      <w:r>
        <w:rPr/>
        <w:t>haknya</w:t>
      </w:r>
      <w:r>
        <w:rPr>
          <w:spacing w:val="-4"/>
        </w:rPr>
        <w:t> </w:t>
      </w:r>
      <w:r>
        <w:rPr/>
        <w:t>atas</w:t>
      </w:r>
      <w:r>
        <w:rPr>
          <w:spacing w:val="-4"/>
        </w:rPr>
        <w:t> </w:t>
      </w:r>
      <w:r>
        <w:rPr/>
        <w:t>harta</w:t>
      </w:r>
      <w:r>
        <w:rPr>
          <w:spacing w:val="-4"/>
        </w:rPr>
        <w:t> </w:t>
      </w:r>
      <w:r>
        <w:rPr/>
        <w:t>bersama;</w:t>
      </w:r>
      <w:r>
        <w:rPr>
          <w:spacing w:val="-3"/>
        </w:rPr>
        <w:t> </w:t>
      </w:r>
      <w:r>
        <w:rPr/>
        <w:t>segala</w:t>
      </w:r>
      <w:r>
        <w:rPr>
          <w:spacing w:val="-4"/>
        </w:rPr>
        <w:t> </w:t>
      </w:r>
      <w:r>
        <w:rPr/>
        <w:t>perjanjian</w:t>
      </w:r>
      <w:r>
        <w:rPr>
          <w:spacing w:val="-4"/>
        </w:rPr>
        <w:t> </w:t>
      </w:r>
      <w:r>
        <w:rPr/>
        <w:t>yang</w:t>
      </w:r>
      <w:r>
        <w:rPr>
          <w:spacing w:val="-4"/>
        </w:rPr>
        <w:t> </w:t>
      </w:r>
      <w:r>
        <w:rPr/>
        <w:t>bertentangan dengan</w:t>
      </w:r>
      <w:r>
        <w:rPr>
          <w:spacing w:val="-7"/>
        </w:rPr>
        <w:t> </w:t>
      </w:r>
      <w:r>
        <w:rPr/>
        <w:t>ketentuan</w:t>
      </w:r>
      <w:r>
        <w:rPr>
          <w:spacing w:val="-7"/>
        </w:rPr>
        <w:t> </w:t>
      </w:r>
      <w:r>
        <w:rPr/>
        <w:t>ini</w:t>
      </w:r>
      <w:r>
        <w:rPr>
          <w:spacing w:val="-4"/>
        </w:rPr>
        <w:t> </w:t>
      </w:r>
      <w:r>
        <w:rPr/>
        <w:t>batal;</w:t>
      </w:r>
      <w:r>
        <w:rPr>
          <w:spacing w:val="-7"/>
        </w:rPr>
        <w:t> </w:t>
      </w:r>
      <w:r>
        <w:rPr/>
        <w:t>sekali</w:t>
      </w:r>
      <w:r>
        <w:rPr>
          <w:spacing w:val="-4"/>
        </w:rPr>
        <w:t> </w:t>
      </w:r>
      <w:r>
        <w:rPr/>
        <w:t>melepaskan</w:t>
      </w:r>
      <w:r>
        <w:rPr>
          <w:spacing w:val="-7"/>
        </w:rPr>
        <w:t> </w:t>
      </w:r>
      <w:r>
        <w:rPr/>
        <w:t>haknya,</w:t>
      </w:r>
      <w:r>
        <w:rPr>
          <w:spacing w:val="-7"/>
        </w:rPr>
        <w:t> </w:t>
      </w:r>
      <w:r>
        <w:rPr/>
        <w:t>dia</w:t>
      </w:r>
      <w:r>
        <w:rPr>
          <w:spacing w:val="-7"/>
        </w:rPr>
        <w:t> </w:t>
      </w:r>
      <w:r>
        <w:rPr/>
        <w:t>tidak</w:t>
      </w:r>
      <w:r>
        <w:rPr>
          <w:spacing w:val="-5"/>
        </w:rPr>
        <w:t> </w:t>
      </w:r>
      <w:r>
        <w:rPr/>
        <w:t>boleh</w:t>
      </w:r>
      <w:r>
        <w:rPr>
          <w:spacing w:val="-9"/>
        </w:rPr>
        <w:t> </w:t>
      </w:r>
      <w:r>
        <w:rPr/>
        <w:t>menuntut</w:t>
      </w:r>
      <w:r>
        <w:rPr>
          <w:spacing w:val="-6"/>
        </w:rPr>
        <w:t> </w:t>
      </w:r>
      <w:r>
        <w:rPr/>
        <w:t>kembali</w:t>
      </w:r>
      <w:r>
        <w:rPr>
          <w:spacing w:val="-7"/>
        </w:rPr>
        <w:t> </w:t>
      </w:r>
      <w:r>
        <w:rPr/>
        <w:t>apa pun</w:t>
      </w:r>
      <w:r>
        <w:rPr>
          <w:spacing w:val="-9"/>
        </w:rPr>
        <w:t> </w:t>
      </w:r>
      <w:r>
        <w:rPr/>
        <w:t>dari</w:t>
      </w:r>
      <w:r>
        <w:rPr>
          <w:spacing w:val="-8"/>
        </w:rPr>
        <w:t> </w:t>
      </w:r>
      <w:r>
        <w:rPr/>
        <w:t>harta</w:t>
      </w:r>
      <w:r>
        <w:rPr>
          <w:spacing w:val="-11"/>
        </w:rPr>
        <w:t> </w:t>
      </w:r>
      <w:r>
        <w:rPr/>
        <w:t>bersama,</w:t>
      </w:r>
      <w:r>
        <w:rPr>
          <w:spacing w:val="-10"/>
        </w:rPr>
        <w:t> </w:t>
      </w:r>
      <w:r>
        <w:rPr/>
        <w:t>kecuali</w:t>
      </w:r>
      <w:r>
        <w:rPr>
          <w:spacing w:val="-10"/>
        </w:rPr>
        <w:t> </w:t>
      </w:r>
      <w:r>
        <w:rPr/>
        <w:t>kain</w:t>
      </w:r>
      <w:r>
        <w:rPr>
          <w:spacing w:val="-9"/>
        </w:rPr>
        <w:t> </w:t>
      </w:r>
      <w:r>
        <w:rPr/>
        <w:t>seprai</w:t>
      </w:r>
      <w:r>
        <w:rPr>
          <w:spacing w:val="-10"/>
        </w:rPr>
        <w:t> </w:t>
      </w:r>
      <w:r>
        <w:rPr/>
        <w:t>dan</w:t>
      </w:r>
      <w:r>
        <w:rPr>
          <w:spacing w:val="-9"/>
        </w:rPr>
        <w:t> </w:t>
      </w:r>
      <w:r>
        <w:rPr/>
        <w:t>pakaian</w:t>
      </w:r>
      <w:r>
        <w:rPr>
          <w:spacing w:val="-9"/>
        </w:rPr>
        <w:t> </w:t>
      </w:r>
      <w:r>
        <w:rPr/>
        <w:t>pribadinya.</w:t>
      </w:r>
      <w:r>
        <w:rPr>
          <w:spacing w:val="-10"/>
        </w:rPr>
        <w:t> </w:t>
      </w:r>
      <w:r>
        <w:rPr/>
        <w:t>Dengan</w:t>
      </w:r>
      <w:r>
        <w:rPr>
          <w:spacing w:val="-9"/>
        </w:rPr>
        <w:t> </w:t>
      </w:r>
      <w:r>
        <w:rPr/>
        <w:t>pelepasan</w:t>
      </w:r>
      <w:r>
        <w:rPr>
          <w:spacing w:val="-11"/>
        </w:rPr>
        <w:t> </w:t>
      </w:r>
      <w:r>
        <w:rPr/>
        <w:t>ini</w:t>
      </w:r>
      <w:r>
        <w:rPr>
          <w:spacing w:val="-10"/>
        </w:rPr>
        <w:t> </w:t>
      </w:r>
      <w:r>
        <w:rPr/>
        <w:t>dia dibebaskan dan kewajiban untuk ikut membayar utang-utang harta bersama. Tanpa mengurangi hak para</w:t>
      </w:r>
      <w:r>
        <w:rPr>
          <w:spacing w:val="-1"/>
        </w:rPr>
        <w:t> </w:t>
      </w:r>
      <w:r>
        <w:rPr/>
        <w:t>kreditur</w:t>
      </w:r>
      <w:r>
        <w:rPr>
          <w:spacing w:val="-2"/>
        </w:rPr>
        <w:t> </w:t>
      </w:r>
      <w:r>
        <w:rPr/>
        <w:t>atas</w:t>
      </w:r>
      <w:r>
        <w:rPr>
          <w:spacing w:val="-1"/>
        </w:rPr>
        <w:t> </w:t>
      </w:r>
      <w:r>
        <w:rPr/>
        <w:t>harta</w:t>
      </w:r>
      <w:r>
        <w:rPr>
          <w:spacing w:val="-1"/>
        </w:rPr>
        <w:t> </w:t>
      </w:r>
      <w:r>
        <w:rPr/>
        <w:t>bersama, si</w:t>
      </w:r>
      <w:r>
        <w:rPr>
          <w:spacing w:val="-2"/>
        </w:rPr>
        <w:t> </w:t>
      </w:r>
      <w:r>
        <w:rPr/>
        <w:t>isteri tetap</w:t>
      </w:r>
      <w:r>
        <w:rPr>
          <w:spacing w:val="-1"/>
        </w:rPr>
        <w:t> </w:t>
      </w:r>
      <w:r>
        <w:rPr/>
        <w:t>wajib</w:t>
      </w:r>
      <w:r>
        <w:rPr>
          <w:spacing w:val="-1"/>
        </w:rPr>
        <w:t> </w:t>
      </w:r>
      <w:r>
        <w:rPr/>
        <w:t>untuk</w:t>
      </w:r>
      <w:r>
        <w:rPr>
          <w:spacing w:val="-3"/>
        </w:rPr>
        <w:t> </w:t>
      </w:r>
      <w:r>
        <w:rPr/>
        <w:t>melunasi utang- </w:t>
      </w:r>
      <w:r>
        <w:rPr>
          <w:spacing w:val="-2"/>
        </w:rPr>
        <w:t>utang</w:t>
      </w:r>
      <w:r>
        <w:rPr>
          <w:spacing w:val="-4"/>
        </w:rPr>
        <w:t> </w:t>
      </w:r>
      <w:r>
        <w:rPr>
          <w:spacing w:val="-2"/>
        </w:rPr>
        <w:t>yang</w:t>
      </w:r>
      <w:r>
        <w:rPr>
          <w:spacing w:val="-4"/>
        </w:rPr>
        <w:t> </w:t>
      </w:r>
      <w:r>
        <w:rPr>
          <w:spacing w:val="-2"/>
        </w:rPr>
        <w:t>dari</w:t>
      </w:r>
      <w:r>
        <w:rPr>
          <w:spacing w:val="-5"/>
        </w:rPr>
        <w:t> </w:t>
      </w:r>
      <w:r>
        <w:rPr>
          <w:spacing w:val="-2"/>
        </w:rPr>
        <w:t>pihaknya</w:t>
      </w:r>
      <w:r>
        <w:rPr>
          <w:spacing w:val="-6"/>
        </w:rPr>
        <w:t> </w:t>
      </w:r>
      <w:r>
        <w:rPr>
          <w:spacing w:val="-2"/>
        </w:rPr>
        <w:t>telah</w:t>
      </w:r>
      <w:r>
        <w:rPr>
          <w:spacing w:val="-4"/>
        </w:rPr>
        <w:t> </w:t>
      </w:r>
      <w:r>
        <w:rPr>
          <w:spacing w:val="-2"/>
        </w:rPr>
        <w:t>jatuh</w:t>
      </w:r>
      <w:r>
        <w:rPr>
          <w:spacing w:val="-4"/>
        </w:rPr>
        <w:t> </w:t>
      </w:r>
      <w:r>
        <w:rPr>
          <w:spacing w:val="-2"/>
        </w:rPr>
        <w:t>ke</w:t>
      </w:r>
      <w:r>
        <w:rPr>
          <w:spacing w:val="-6"/>
        </w:rPr>
        <w:t> </w:t>
      </w:r>
      <w:r>
        <w:rPr>
          <w:spacing w:val="-2"/>
        </w:rPr>
        <w:t>dalam</w:t>
      </w:r>
      <w:r>
        <w:rPr>
          <w:spacing w:val="-7"/>
        </w:rPr>
        <w:t> </w:t>
      </w:r>
      <w:r>
        <w:rPr>
          <w:spacing w:val="-2"/>
        </w:rPr>
        <w:t>harta</w:t>
      </w:r>
      <w:r>
        <w:rPr>
          <w:spacing w:val="-6"/>
        </w:rPr>
        <w:t> </w:t>
      </w:r>
      <w:r>
        <w:rPr>
          <w:spacing w:val="-2"/>
        </w:rPr>
        <w:t>bersama;</w:t>
      </w:r>
      <w:r>
        <w:rPr>
          <w:spacing w:val="-5"/>
        </w:rPr>
        <w:t> </w:t>
      </w:r>
      <w:r>
        <w:rPr>
          <w:spacing w:val="-2"/>
        </w:rPr>
        <w:t>hal</w:t>
      </w:r>
      <w:r>
        <w:rPr>
          <w:spacing w:val="-5"/>
        </w:rPr>
        <w:t> </w:t>
      </w:r>
      <w:r>
        <w:rPr>
          <w:spacing w:val="-2"/>
        </w:rPr>
        <w:t>ini</w:t>
      </w:r>
      <w:r>
        <w:rPr>
          <w:spacing w:val="-7"/>
        </w:rPr>
        <w:t> </w:t>
      </w:r>
      <w:r>
        <w:rPr>
          <w:spacing w:val="-2"/>
        </w:rPr>
        <w:t>tidak</w:t>
      </w:r>
      <w:r>
        <w:rPr>
          <w:spacing w:val="-4"/>
        </w:rPr>
        <w:t> </w:t>
      </w:r>
      <w:r>
        <w:rPr>
          <w:spacing w:val="-2"/>
        </w:rPr>
        <w:t>mengurangi</w:t>
      </w:r>
      <w:r>
        <w:rPr>
          <w:spacing w:val="-5"/>
        </w:rPr>
        <w:t> </w:t>
      </w:r>
      <w:r>
        <w:rPr>
          <w:spacing w:val="-2"/>
        </w:rPr>
        <w:t>haknya </w:t>
      </w:r>
      <w:r>
        <w:rPr/>
        <w:t>untuk</w:t>
      </w:r>
      <w:r>
        <w:rPr>
          <w:spacing w:val="-3"/>
        </w:rPr>
        <w:t> </w:t>
      </w:r>
      <w:r>
        <w:rPr/>
        <w:t>minta</w:t>
      </w:r>
      <w:r>
        <w:rPr>
          <w:spacing w:val="-3"/>
        </w:rPr>
        <w:t> </w:t>
      </w:r>
      <w:r>
        <w:rPr/>
        <w:t>penggantian</w:t>
      </w:r>
      <w:r>
        <w:rPr>
          <w:spacing w:val="-5"/>
        </w:rPr>
        <w:t> </w:t>
      </w:r>
      <w:r>
        <w:rPr/>
        <w:t>seluruhnya</w:t>
      </w:r>
      <w:r>
        <w:rPr>
          <w:spacing w:val="-3"/>
        </w:rPr>
        <w:t> </w:t>
      </w:r>
      <w:r>
        <w:rPr/>
        <w:t>kepada</w:t>
      </w:r>
      <w:r>
        <w:rPr>
          <w:spacing w:val="-3"/>
        </w:rPr>
        <w:t> </w:t>
      </w:r>
      <w:r>
        <w:rPr/>
        <w:t>suaminya</w:t>
      </w:r>
      <w:r>
        <w:rPr>
          <w:spacing w:val="-4"/>
        </w:rPr>
        <w:t> </w:t>
      </w:r>
      <w:r>
        <w:rPr/>
        <w:t>atau ahli</w:t>
      </w:r>
      <w:r>
        <w:rPr>
          <w:spacing w:val="-2"/>
        </w:rPr>
        <w:t> </w:t>
      </w:r>
      <w:r>
        <w:rPr/>
        <w:t>warisnya.</w:t>
      </w:r>
    </w:p>
    <w:p>
      <w:pPr>
        <w:pStyle w:val="BodyText"/>
        <w:spacing w:before="119"/>
        <w:ind w:left="0"/>
      </w:pPr>
    </w:p>
    <w:p>
      <w:pPr>
        <w:pStyle w:val="BodyText"/>
        <w:ind w:left="4015"/>
      </w:pPr>
      <w:r>
        <w:rPr/>
        <w:t>Pasal</w:t>
      </w:r>
      <w:r>
        <w:rPr>
          <w:spacing w:val="42"/>
        </w:rPr>
        <w:t> </w:t>
      </w:r>
      <w:r>
        <w:rPr>
          <w:spacing w:val="-5"/>
        </w:rPr>
        <w:t>133</w:t>
      </w:r>
    </w:p>
    <w:p>
      <w:pPr>
        <w:pStyle w:val="BodyText"/>
        <w:spacing w:before="57"/>
      </w:pPr>
      <w:r>
        <w:rPr/>
        <w:t>Isteri</w:t>
      </w:r>
      <w:r>
        <w:rPr>
          <w:spacing w:val="-2"/>
        </w:rPr>
        <w:t> </w:t>
      </w:r>
      <w:r>
        <w:rPr/>
        <w:t>yang</w:t>
      </w:r>
      <w:r>
        <w:rPr>
          <w:spacing w:val="-1"/>
        </w:rPr>
        <w:t> </w:t>
      </w:r>
      <w:r>
        <w:rPr/>
        <w:t>hendak</w:t>
      </w:r>
      <w:r>
        <w:rPr>
          <w:spacing w:val="-1"/>
        </w:rPr>
        <w:t> </w:t>
      </w:r>
      <w:r>
        <w:rPr/>
        <w:t>menggunakan</w:t>
      </w:r>
      <w:r>
        <w:rPr>
          <w:spacing w:val="-1"/>
        </w:rPr>
        <w:t> </w:t>
      </w:r>
      <w:r>
        <w:rPr/>
        <w:t>hak</w:t>
      </w:r>
      <w:r>
        <w:rPr>
          <w:spacing w:val="-1"/>
        </w:rPr>
        <w:t> </w:t>
      </w:r>
      <w:r>
        <w:rPr/>
        <w:t>tersebut</w:t>
      </w:r>
      <w:r>
        <w:rPr>
          <w:spacing w:val="-1"/>
        </w:rPr>
        <w:t> </w:t>
      </w:r>
      <w:r>
        <w:rPr/>
        <w:t>dalam</w:t>
      </w:r>
      <w:r>
        <w:rPr>
          <w:spacing w:val="-1"/>
        </w:rPr>
        <w:t> </w:t>
      </w:r>
      <w:r>
        <w:rPr/>
        <w:t>pasal</w:t>
      </w:r>
      <w:r>
        <w:rPr>
          <w:spacing w:val="-2"/>
        </w:rPr>
        <w:t> </w:t>
      </w:r>
      <w:r>
        <w:rPr/>
        <w:t>yang</w:t>
      </w:r>
      <w:r>
        <w:rPr>
          <w:spacing w:val="-1"/>
        </w:rPr>
        <w:t> </w:t>
      </w:r>
      <w:r>
        <w:rPr/>
        <w:t>lalu,</w:t>
      </w:r>
      <w:r>
        <w:rPr>
          <w:spacing w:val="-2"/>
        </w:rPr>
        <w:t> </w:t>
      </w:r>
      <w:r>
        <w:rPr/>
        <w:t>wajib</w:t>
      </w:r>
      <w:r>
        <w:rPr>
          <w:spacing w:val="-5"/>
        </w:rPr>
        <w:t> </w:t>
      </w:r>
      <w:r>
        <w:rPr/>
        <w:t>untuk menyampaikan</w:t>
      </w:r>
      <w:r>
        <w:rPr>
          <w:spacing w:val="-14"/>
        </w:rPr>
        <w:t> </w:t>
      </w:r>
      <w:r>
        <w:rPr/>
        <w:t>akta</w:t>
      </w:r>
      <w:r>
        <w:rPr>
          <w:spacing w:val="-14"/>
        </w:rPr>
        <w:t> </w:t>
      </w:r>
      <w:r>
        <w:rPr/>
        <w:t>pelepasan,</w:t>
      </w:r>
      <w:r>
        <w:rPr>
          <w:spacing w:val="-14"/>
        </w:rPr>
        <w:t> </w:t>
      </w:r>
      <w:r>
        <w:rPr/>
        <w:t>dalam</w:t>
      </w:r>
      <w:r>
        <w:rPr>
          <w:spacing w:val="-13"/>
        </w:rPr>
        <w:t> </w:t>
      </w:r>
      <w:r>
        <w:rPr/>
        <w:t>waktu</w:t>
      </w:r>
      <w:r>
        <w:rPr>
          <w:spacing w:val="-14"/>
        </w:rPr>
        <w:t> </w:t>
      </w:r>
      <w:r>
        <w:rPr/>
        <w:t>satu</w:t>
      </w:r>
      <w:r>
        <w:rPr>
          <w:spacing w:val="-12"/>
        </w:rPr>
        <w:t> </w:t>
      </w:r>
      <w:r>
        <w:rPr/>
        <w:t>bulan</w:t>
      </w:r>
      <w:r>
        <w:rPr>
          <w:spacing w:val="-13"/>
        </w:rPr>
        <w:t> </w:t>
      </w:r>
      <w:r>
        <w:rPr/>
        <w:t>setelah</w:t>
      </w:r>
      <w:r>
        <w:rPr>
          <w:spacing w:val="-14"/>
        </w:rPr>
        <w:t> </w:t>
      </w:r>
      <w:r>
        <w:rPr/>
        <w:t>pembubaran</w:t>
      </w:r>
      <w:r>
        <w:rPr>
          <w:spacing w:val="-12"/>
        </w:rPr>
        <w:t> </w:t>
      </w:r>
      <w:r>
        <w:rPr/>
        <w:t>harta</w:t>
      </w:r>
      <w:r>
        <w:rPr>
          <w:spacing w:val="-14"/>
        </w:rPr>
        <w:t> </w:t>
      </w:r>
      <w:r>
        <w:rPr/>
        <w:t>bersama</w:t>
      </w:r>
      <w:r>
        <w:rPr>
          <w:spacing w:val="-14"/>
        </w:rPr>
        <w:t> </w:t>
      </w:r>
      <w:r>
        <w:rPr/>
        <w:t>itu, kepada</w:t>
      </w:r>
      <w:r>
        <w:rPr>
          <w:spacing w:val="-5"/>
        </w:rPr>
        <w:t> </w:t>
      </w:r>
      <w:r>
        <w:rPr/>
        <w:t>panitera</w:t>
      </w:r>
      <w:r>
        <w:rPr>
          <w:spacing w:val="-5"/>
        </w:rPr>
        <w:t> </w:t>
      </w:r>
      <w:r>
        <w:rPr/>
        <w:t>Pengadilan</w:t>
      </w:r>
      <w:r>
        <w:rPr>
          <w:spacing w:val="-2"/>
        </w:rPr>
        <w:t> </w:t>
      </w:r>
      <w:r>
        <w:rPr/>
        <w:t>Negeri</w:t>
      </w:r>
      <w:r>
        <w:rPr>
          <w:spacing w:val="-4"/>
        </w:rPr>
        <w:t> </w:t>
      </w:r>
      <w:r>
        <w:rPr/>
        <w:t>di</w:t>
      </w:r>
      <w:r>
        <w:rPr>
          <w:spacing w:val="-6"/>
        </w:rPr>
        <w:t> </w:t>
      </w:r>
      <w:r>
        <w:rPr/>
        <w:t>tempat</w:t>
      </w:r>
      <w:r>
        <w:rPr>
          <w:spacing w:val="-3"/>
        </w:rPr>
        <w:t> </w:t>
      </w:r>
      <w:r>
        <w:rPr/>
        <w:t>tinggal</w:t>
      </w:r>
      <w:r>
        <w:rPr>
          <w:spacing w:val="-4"/>
        </w:rPr>
        <w:t> </w:t>
      </w:r>
      <w:r>
        <w:rPr/>
        <w:t>bersama</w:t>
      </w:r>
      <w:r>
        <w:rPr>
          <w:spacing w:val="-5"/>
        </w:rPr>
        <w:t> </w:t>
      </w:r>
      <w:r>
        <w:rPr/>
        <w:t>yang</w:t>
      </w:r>
      <w:r>
        <w:rPr>
          <w:spacing w:val="-5"/>
        </w:rPr>
        <w:t> </w:t>
      </w:r>
      <w:r>
        <w:rPr/>
        <w:t>terakhir,</w:t>
      </w:r>
      <w:r>
        <w:rPr>
          <w:spacing w:val="-2"/>
        </w:rPr>
        <w:t> </w:t>
      </w:r>
      <w:r>
        <w:rPr/>
        <w:t>dengan</w:t>
      </w:r>
      <w:r>
        <w:rPr>
          <w:spacing w:val="-5"/>
        </w:rPr>
        <w:t> </w:t>
      </w:r>
      <w:r>
        <w:rPr/>
        <w:t>ancaman akan</w:t>
      </w:r>
      <w:r>
        <w:rPr>
          <w:spacing w:val="-10"/>
        </w:rPr>
        <w:t> </w:t>
      </w:r>
      <w:r>
        <w:rPr/>
        <w:t>kehilangan</w:t>
      </w:r>
      <w:r>
        <w:rPr>
          <w:spacing w:val="-10"/>
        </w:rPr>
        <w:t> </w:t>
      </w:r>
      <w:r>
        <w:rPr/>
        <w:t>hak</w:t>
      </w:r>
      <w:r>
        <w:rPr>
          <w:spacing w:val="-7"/>
        </w:rPr>
        <w:t> </w:t>
      </w:r>
      <w:r>
        <w:rPr/>
        <w:t>itu</w:t>
      </w:r>
      <w:r>
        <w:rPr>
          <w:spacing w:val="-10"/>
        </w:rPr>
        <w:t> </w:t>
      </w:r>
      <w:r>
        <w:rPr/>
        <w:t>(bila</w:t>
      </w:r>
      <w:r>
        <w:rPr>
          <w:spacing w:val="-10"/>
        </w:rPr>
        <w:t> </w:t>
      </w:r>
      <w:r>
        <w:rPr/>
        <w:t>lalai).</w:t>
      </w:r>
      <w:r>
        <w:rPr>
          <w:spacing w:val="-9"/>
        </w:rPr>
        <w:t> </w:t>
      </w:r>
      <w:r>
        <w:rPr/>
        <w:t>Bila</w:t>
      </w:r>
      <w:r>
        <w:rPr>
          <w:spacing w:val="-12"/>
        </w:rPr>
        <w:t> </w:t>
      </w:r>
      <w:r>
        <w:rPr/>
        <w:t>gabungan</w:t>
      </w:r>
      <w:r>
        <w:rPr>
          <w:spacing w:val="-10"/>
        </w:rPr>
        <w:t> </w:t>
      </w:r>
      <w:r>
        <w:rPr/>
        <w:t>itu</w:t>
      </w:r>
      <w:r>
        <w:rPr>
          <w:spacing w:val="-10"/>
        </w:rPr>
        <w:t> </w:t>
      </w:r>
      <w:r>
        <w:rPr/>
        <w:t>bubar</w:t>
      </w:r>
      <w:r>
        <w:rPr>
          <w:spacing w:val="-8"/>
        </w:rPr>
        <w:t> </w:t>
      </w:r>
      <w:r>
        <w:rPr/>
        <w:t>akibat</w:t>
      </w:r>
      <w:r>
        <w:rPr>
          <w:spacing w:val="-11"/>
        </w:rPr>
        <w:t> </w:t>
      </w:r>
      <w:r>
        <w:rPr/>
        <w:t>kematian</w:t>
      </w:r>
      <w:r>
        <w:rPr>
          <w:spacing w:val="-7"/>
        </w:rPr>
        <w:t> </w:t>
      </w:r>
      <w:r>
        <w:rPr/>
        <w:t>suaminya,</w:t>
      </w:r>
      <w:r>
        <w:rPr>
          <w:spacing w:val="-9"/>
        </w:rPr>
        <w:t> </w:t>
      </w:r>
      <w:r>
        <w:rPr/>
        <w:t>maka tenggang</w:t>
      </w:r>
      <w:r>
        <w:rPr>
          <w:spacing w:val="-1"/>
        </w:rPr>
        <w:t> </w:t>
      </w:r>
      <w:r>
        <w:rPr/>
        <w:t>waktu satu bulan</w:t>
      </w:r>
      <w:r>
        <w:rPr>
          <w:spacing w:val="-3"/>
        </w:rPr>
        <w:t> </w:t>
      </w:r>
      <w:r>
        <w:rPr/>
        <w:t>berlaku sejak si</w:t>
      </w:r>
      <w:r>
        <w:rPr>
          <w:spacing w:val="-2"/>
        </w:rPr>
        <w:t> </w:t>
      </w:r>
      <w:r>
        <w:rPr/>
        <w:t>isteri</w:t>
      </w:r>
      <w:r>
        <w:rPr>
          <w:spacing w:val="-2"/>
        </w:rPr>
        <w:t> </w:t>
      </w:r>
      <w:r>
        <w:rPr/>
        <w:t>mengetahui</w:t>
      </w:r>
      <w:r>
        <w:rPr>
          <w:spacing w:val="-2"/>
        </w:rPr>
        <w:t> </w:t>
      </w:r>
      <w:r>
        <w:rPr/>
        <w:t>kematian</w:t>
      </w:r>
      <w:r>
        <w:rPr>
          <w:spacing w:val="-3"/>
        </w:rPr>
        <w:t> </w:t>
      </w:r>
      <w:r>
        <w:rPr/>
        <w:t>itu.</w:t>
      </w:r>
    </w:p>
    <w:p>
      <w:pPr>
        <w:pStyle w:val="BodyText"/>
        <w:spacing w:before="119"/>
        <w:ind w:left="0"/>
      </w:pPr>
    </w:p>
    <w:p>
      <w:pPr>
        <w:pStyle w:val="BodyText"/>
        <w:ind w:left="4015"/>
      </w:pPr>
      <w:r>
        <w:rPr/>
        <w:t>Pasal</w:t>
      </w:r>
      <w:r>
        <w:rPr>
          <w:spacing w:val="42"/>
        </w:rPr>
        <w:t> </w:t>
      </w:r>
      <w:r>
        <w:rPr>
          <w:spacing w:val="-5"/>
        </w:rPr>
        <w:t>134</w:t>
      </w:r>
    </w:p>
    <w:p>
      <w:pPr>
        <w:pStyle w:val="BodyText"/>
        <w:spacing w:before="57"/>
      </w:pPr>
      <w:r>
        <w:rPr>
          <w:spacing w:val="-2"/>
        </w:rPr>
        <w:t>Bila</w:t>
      </w:r>
      <w:r>
        <w:rPr>
          <w:spacing w:val="-9"/>
        </w:rPr>
        <w:t> </w:t>
      </w:r>
      <w:r>
        <w:rPr>
          <w:spacing w:val="-2"/>
        </w:rPr>
        <w:t>dalam</w:t>
      </w:r>
      <w:r>
        <w:rPr>
          <w:spacing w:val="-7"/>
        </w:rPr>
        <w:t> </w:t>
      </w:r>
      <w:r>
        <w:rPr>
          <w:spacing w:val="-2"/>
        </w:rPr>
        <w:t>jangka</w:t>
      </w:r>
      <w:r>
        <w:rPr>
          <w:spacing w:val="-9"/>
        </w:rPr>
        <w:t> </w:t>
      </w:r>
      <w:r>
        <w:rPr>
          <w:spacing w:val="-2"/>
        </w:rPr>
        <w:t>waktu</w:t>
      </w:r>
      <w:r>
        <w:rPr>
          <w:spacing w:val="-9"/>
        </w:rPr>
        <w:t> </w:t>
      </w:r>
      <w:r>
        <w:rPr>
          <w:spacing w:val="-2"/>
        </w:rPr>
        <w:t>tersebut</w:t>
      </w:r>
      <w:r>
        <w:rPr>
          <w:spacing w:val="-7"/>
        </w:rPr>
        <w:t> </w:t>
      </w:r>
      <w:r>
        <w:rPr>
          <w:spacing w:val="-2"/>
        </w:rPr>
        <w:t>di</w:t>
      </w:r>
      <w:r>
        <w:rPr>
          <w:spacing w:val="-8"/>
        </w:rPr>
        <w:t> </w:t>
      </w:r>
      <w:r>
        <w:rPr>
          <w:spacing w:val="-2"/>
        </w:rPr>
        <w:t>atas</w:t>
      </w:r>
      <w:r>
        <w:rPr>
          <w:spacing w:val="-7"/>
        </w:rPr>
        <w:t> </w:t>
      </w:r>
      <w:r>
        <w:rPr>
          <w:spacing w:val="-2"/>
        </w:rPr>
        <w:t>isteri</w:t>
      </w:r>
      <w:r>
        <w:rPr>
          <w:spacing w:val="-8"/>
        </w:rPr>
        <w:t> </w:t>
      </w:r>
      <w:r>
        <w:rPr>
          <w:spacing w:val="-2"/>
        </w:rPr>
        <w:t>meninggal</w:t>
      </w:r>
      <w:r>
        <w:rPr>
          <w:spacing w:val="-8"/>
        </w:rPr>
        <w:t> </w:t>
      </w:r>
      <w:r>
        <w:rPr>
          <w:spacing w:val="-2"/>
        </w:rPr>
        <w:t>dunia,</w:t>
      </w:r>
      <w:r>
        <w:rPr>
          <w:spacing w:val="-8"/>
        </w:rPr>
        <w:t> </w:t>
      </w:r>
      <w:r>
        <w:rPr>
          <w:spacing w:val="-2"/>
        </w:rPr>
        <w:t>sebelum</w:t>
      </w:r>
      <w:r>
        <w:rPr>
          <w:spacing w:val="-7"/>
        </w:rPr>
        <w:t> </w:t>
      </w:r>
      <w:r>
        <w:rPr>
          <w:spacing w:val="-2"/>
        </w:rPr>
        <w:t>menyampaikan</w:t>
      </w:r>
      <w:r>
        <w:rPr>
          <w:spacing w:val="-9"/>
        </w:rPr>
        <w:t> </w:t>
      </w:r>
      <w:r>
        <w:rPr>
          <w:spacing w:val="-2"/>
        </w:rPr>
        <w:t>akta </w:t>
      </w:r>
      <w:r>
        <w:rPr/>
        <w:t>pelepasan.</w:t>
      </w:r>
      <w:r>
        <w:rPr>
          <w:spacing w:val="-2"/>
        </w:rPr>
        <w:t> </w:t>
      </w:r>
      <w:r>
        <w:rPr/>
        <w:t>para</w:t>
      </w:r>
      <w:r>
        <w:rPr>
          <w:spacing w:val="-3"/>
        </w:rPr>
        <w:t> </w:t>
      </w:r>
      <w:r>
        <w:rPr/>
        <w:t>ahli</w:t>
      </w:r>
      <w:r>
        <w:rPr>
          <w:spacing w:val="-2"/>
        </w:rPr>
        <w:t> </w:t>
      </w:r>
      <w:r>
        <w:rPr/>
        <w:t>warisnya</w:t>
      </w:r>
      <w:r>
        <w:rPr>
          <w:spacing w:val="-3"/>
        </w:rPr>
        <w:t> </w:t>
      </w:r>
      <w:r>
        <w:rPr/>
        <w:t>berhak melepaskan</w:t>
      </w:r>
      <w:r>
        <w:rPr>
          <w:spacing w:val="-3"/>
        </w:rPr>
        <w:t> </w:t>
      </w:r>
      <w:r>
        <w:rPr/>
        <w:t>hak mereka</w:t>
      </w:r>
      <w:r>
        <w:rPr>
          <w:spacing w:val="-3"/>
        </w:rPr>
        <w:t> </w:t>
      </w:r>
      <w:r>
        <w:rPr/>
        <w:t>atas</w:t>
      </w:r>
      <w:r>
        <w:rPr>
          <w:spacing w:val="-3"/>
        </w:rPr>
        <w:t> </w:t>
      </w:r>
      <w:r>
        <w:rPr/>
        <w:t>harta</w:t>
      </w:r>
      <w:r>
        <w:rPr>
          <w:spacing w:val="-3"/>
        </w:rPr>
        <w:t> </w:t>
      </w:r>
      <w:r>
        <w:rPr/>
        <w:t>bersama</w:t>
      </w:r>
      <w:r>
        <w:rPr>
          <w:spacing w:val="-3"/>
        </w:rPr>
        <w:t> </w:t>
      </w:r>
      <w:r>
        <w:rPr/>
        <w:t>itu</w:t>
      </w:r>
      <w:r>
        <w:rPr>
          <w:spacing w:val="-3"/>
        </w:rPr>
        <w:t> </w:t>
      </w:r>
      <w:r>
        <w:rPr/>
        <w:t>dalam waktu satu</w:t>
      </w:r>
      <w:r>
        <w:rPr>
          <w:spacing w:val="-1"/>
        </w:rPr>
        <w:t> </w:t>
      </w:r>
      <w:r>
        <w:rPr/>
        <w:t>bulan setelah kematian</w:t>
      </w:r>
      <w:r>
        <w:rPr>
          <w:spacing w:val="-1"/>
        </w:rPr>
        <w:t> </w:t>
      </w:r>
      <w:r>
        <w:rPr/>
        <w:t>itu, atau</w:t>
      </w:r>
      <w:r>
        <w:rPr>
          <w:spacing w:val="-1"/>
        </w:rPr>
        <w:t> </w:t>
      </w:r>
      <w:r>
        <w:rPr/>
        <w:t>setelah mereka</w:t>
      </w:r>
      <w:r>
        <w:rPr>
          <w:spacing w:val="-1"/>
        </w:rPr>
        <w:t> </w:t>
      </w:r>
      <w:r>
        <w:rPr/>
        <w:t>mengetahui kematian</w:t>
      </w:r>
      <w:r>
        <w:rPr>
          <w:spacing w:val="-1"/>
        </w:rPr>
        <w:t> </w:t>
      </w:r>
      <w:r>
        <w:rPr/>
        <w:t>itu, dan dengan</w:t>
      </w:r>
      <w:r>
        <w:rPr>
          <w:spacing w:val="-7"/>
        </w:rPr>
        <w:t> </w:t>
      </w:r>
      <w:r>
        <w:rPr/>
        <w:t>cara</w:t>
      </w:r>
      <w:r>
        <w:rPr>
          <w:spacing w:val="-7"/>
        </w:rPr>
        <w:t> </w:t>
      </w:r>
      <w:r>
        <w:rPr/>
        <w:t>seperti</w:t>
      </w:r>
      <w:r>
        <w:rPr>
          <w:spacing w:val="-6"/>
        </w:rPr>
        <w:t> </w:t>
      </w:r>
      <w:r>
        <w:rPr/>
        <w:t>yang</w:t>
      </w:r>
      <w:r>
        <w:rPr>
          <w:spacing w:val="-7"/>
        </w:rPr>
        <w:t> </w:t>
      </w:r>
      <w:r>
        <w:rPr/>
        <w:t>diuraikan</w:t>
      </w:r>
      <w:r>
        <w:rPr>
          <w:spacing w:val="-7"/>
        </w:rPr>
        <w:t> </w:t>
      </w:r>
      <w:r>
        <w:rPr/>
        <w:t>dalam</w:t>
      </w:r>
      <w:r>
        <w:rPr>
          <w:spacing w:val="-6"/>
        </w:rPr>
        <w:t> </w:t>
      </w:r>
      <w:r>
        <w:rPr/>
        <w:t>pasal</w:t>
      </w:r>
      <w:r>
        <w:rPr>
          <w:spacing w:val="-6"/>
        </w:rPr>
        <w:t> </w:t>
      </w:r>
      <w:r>
        <w:rPr/>
        <w:t>terakhir.</w:t>
      </w:r>
      <w:r>
        <w:rPr>
          <w:spacing w:val="-6"/>
        </w:rPr>
        <w:t> </w:t>
      </w:r>
      <w:r>
        <w:rPr/>
        <w:t>Hak</w:t>
      </w:r>
      <w:r>
        <w:rPr>
          <w:spacing w:val="-5"/>
        </w:rPr>
        <w:t> </w:t>
      </w:r>
      <w:r>
        <w:rPr/>
        <w:t>isteri</w:t>
      </w:r>
      <w:r>
        <w:rPr>
          <w:spacing w:val="-6"/>
        </w:rPr>
        <w:t> </w:t>
      </w:r>
      <w:r>
        <w:rPr/>
        <w:t>untuk</w:t>
      </w:r>
      <w:r>
        <w:rPr>
          <w:spacing w:val="-7"/>
        </w:rPr>
        <w:t> </w:t>
      </w:r>
      <w:r>
        <w:rPr/>
        <w:t>menuntut</w:t>
      </w:r>
      <w:r>
        <w:rPr>
          <w:spacing w:val="-6"/>
        </w:rPr>
        <w:t> </w:t>
      </w:r>
      <w:r>
        <w:rPr/>
        <w:t>kembali kain</w:t>
      </w:r>
      <w:r>
        <w:rPr>
          <w:spacing w:val="-1"/>
        </w:rPr>
        <w:t> </w:t>
      </w:r>
      <w:r>
        <w:rPr/>
        <w:t>seprai dan</w:t>
      </w:r>
      <w:r>
        <w:rPr>
          <w:spacing w:val="-1"/>
        </w:rPr>
        <w:t> </w:t>
      </w:r>
      <w:r>
        <w:rPr/>
        <w:t>pakaiannya</w:t>
      </w:r>
      <w:r>
        <w:rPr>
          <w:spacing w:val="-1"/>
        </w:rPr>
        <w:t> </w:t>
      </w:r>
      <w:r>
        <w:rPr/>
        <w:t>dan</w:t>
      </w:r>
      <w:r>
        <w:rPr>
          <w:spacing w:val="-1"/>
        </w:rPr>
        <w:t> </w:t>
      </w:r>
      <w:r>
        <w:rPr/>
        <w:t>harta</w:t>
      </w:r>
      <w:r>
        <w:rPr>
          <w:spacing w:val="-1"/>
        </w:rPr>
        <w:t> </w:t>
      </w:r>
      <w:r>
        <w:rPr/>
        <w:t>bersama</w:t>
      </w:r>
      <w:r>
        <w:rPr>
          <w:spacing w:val="-1"/>
        </w:rPr>
        <w:t> </w:t>
      </w:r>
      <w:r>
        <w:rPr/>
        <w:t>itu, tidak</w:t>
      </w:r>
      <w:r>
        <w:rPr>
          <w:spacing w:val="-1"/>
        </w:rPr>
        <w:t> </w:t>
      </w:r>
      <w:r>
        <w:rPr/>
        <w:t>dapat diperjuangkan</w:t>
      </w:r>
      <w:r>
        <w:rPr>
          <w:spacing w:val="-1"/>
        </w:rPr>
        <w:t> </w:t>
      </w:r>
      <w:r>
        <w:rPr/>
        <w:t>oleh</w:t>
      </w:r>
      <w:r>
        <w:rPr>
          <w:spacing w:val="-1"/>
        </w:rPr>
        <w:t> </w:t>
      </w:r>
      <w:r>
        <w:rPr/>
        <w:t>para</w:t>
      </w:r>
      <w:r>
        <w:rPr>
          <w:spacing w:val="-1"/>
        </w:rPr>
        <w:t> </w:t>
      </w:r>
      <w:r>
        <w:rPr/>
        <w:t>ahli </w:t>
      </w:r>
      <w:r>
        <w:rPr>
          <w:spacing w:val="-2"/>
        </w:rPr>
        <w:t>warisnya.</w:t>
      </w:r>
    </w:p>
    <w:p>
      <w:pPr>
        <w:pStyle w:val="BodyText"/>
        <w:spacing w:before="117"/>
        <w:ind w:left="0"/>
      </w:pPr>
    </w:p>
    <w:p>
      <w:pPr>
        <w:pStyle w:val="BodyText"/>
        <w:ind w:left="4015"/>
      </w:pPr>
      <w:r>
        <w:rPr/>
        <w:t>Pasal</w:t>
      </w:r>
      <w:r>
        <w:rPr>
          <w:spacing w:val="42"/>
        </w:rPr>
        <w:t> </w:t>
      </w:r>
      <w:r>
        <w:rPr>
          <w:spacing w:val="-5"/>
        </w:rPr>
        <w:t>135</w:t>
      </w:r>
    </w:p>
    <w:p>
      <w:pPr>
        <w:pStyle w:val="BodyText"/>
        <w:spacing w:before="59"/>
      </w:pPr>
      <w:r>
        <w:rPr/>
        <w:t>Bila</w:t>
      </w:r>
      <w:r>
        <w:rPr>
          <w:spacing w:val="-9"/>
        </w:rPr>
        <w:t> </w:t>
      </w:r>
      <w:r>
        <w:rPr/>
        <w:t>para</w:t>
      </w:r>
      <w:r>
        <w:rPr>
          <w:spacing w:val="-9"/>
        </w:rPr>
        <w:t> </w:t>
      </w:r>
      <w:r>
        <w:rPr/>
        <w:t>ahli</w:t>
      </w:r>
      <w:r>
        <w:rPr>
          <w:spacing w:val="-8"/>
        </w:rPr>
        <w:t> </w:t>
      </w:r>
      <w:r>
        <w:rPr/>
        <w:t>waris</w:t>
      </w:r>
      <w:r>
        <w:rPr>
          <w:spacing w:val="-9"/>
        </w:rPr>
        <w:t> </w:t>
      </w:r>
      <w:r>
        <w:rPr/>
        <w:t>tidak</w:t>
      </w:r>
      <w:r>
        <w:rPr>
          <w:spacing w:val="-9"/>
        </w:rPr>
        <w:t> </w:t>
      </w:r>
      <w:r>
        <w:rPr/>
        <w:t>sepakat</w:t>
      </w:r>
      <w:r>
        <w:rPr>
          <w:spacing w:val="-7"/>
        </w:rPr>
        <w:t> </w:t>
      </w:r>
      <w:r>
        <w:rPr/>
        <w:t>dalam</w:t>
      </w:r>
      <w:r>
        <w:rPr>
          <w:spacing w:val="-10"/>
        </w:rPr>
        <w:t> </w:t>
      </w:r>
      <w:r>
        <w:rPr/>
        <w:t>tindakan,</w:t>
      </w:r>
      <w:r>
        <w:rPr>
          <w:spacing w:val="-7"/>
        </w:rPr>
        <w:t> </w:t>
      </w:r>
      <w:r>
        <w:rPr/>
        <w:t>sehingga</w:t>
      </w:r>
      <w:r>
        <w:rPr>
          <w:spacing w:val="-9"/>
        </w:rPr>
        <w:t> </w:t>
      </w:r>
      <w:r>
        <w:rPr/>
        <w:t>sebagian</w:t>
      </w:r>
      <w:r>
        <w:rPr>
          <w:spacing w:val="-9"/>
        </w:rPr>
        <w:t> </w:t>
      </w:r>
      <w:r>
        <w:rPr/>
        <w:t>menerima</w:t>
      </w:r>
      <w:r>
        <w:rPr>
          <w:spacing w:val="-7"/>
        </w:rPr>
        <w:t> </w:t>
      </w:r>
      <w:r>
        <w:rPr/>
        <w:t>dan</w:t>
      </w:r>
      <w:r>
        <w:rPr>
          <w:spacing w:val="-9"/>
        </w:rPr>
        <w:t> </w:t>
      </w:r>
      <w:r>
        <w:rPr/>
        <w:t>yang</w:t>
      </w:r>
      <w:r>
        <w:rPr>
          <w:spacing w:val="-6"/>
        </w:rPr>
        <w:t> </w:t>
      </w:r>
      <w:r>
        <w:rPr/>
        <w:t>lain melepaskan</w:t>
      </w:r>
      <w:r>
        <w:rPr>
          <w:spacing w:val="-14"/>
        </w:rPr>
        <w:t> </w:t>
      </w:r>
      <w:r>
        <w:rPr/>
        <w:t>diri</w:t>
      </w:r>
      <w:r>
        <w:rPr>
          <w:spacing w:val="-13"/>
        </w:rPr>
        <w:t> </w:t>
      </w:r>
      <w:r>
        <w:rPr/>
        <w:t>dari</w:t>
      </w:r>
      <w:r>
        <w:rPr>
          <w:spacing w:val="-13"/>
        </w:rPr>
        <w:t> </w:t>
      </w:r>
      <w:r>
        <w:rPr/>
        <w:t>harta</w:t>
      </w:r>
      <w:r>
        <w:rPr>
          <w:spacing w:val="-14"/>
        </w:rPr>
        <w:t> </w:t>
      </w:r>
      <w:r>
        <w:rPr/>
        <w:t>bersama</w:t>
      </w:r>
      <w:r>
        <w:rPr>
          <w:spacing w:val="-14"/>
        </w:rPr>
        <w:t> </w:t>
      </w:r>
      <w:r>
        <w:rPr/>
        <w:t>itu,</w:t>
      </w:r>
      <w:r>
        <w:rPr>
          <w:spacing w:val="-11"/>
        </w:rPr>
        <w:t> </w:t>
      </w:r>
      <w:r>
        <w:rPr/>
        <w:t>maka</w:t>
      </w:r>
      <w:r>
        <w:rPr>
          <w:spacing w:val="-14"/>
        </w:rPr>
        <w:t> </w:t>
      </w:r>
      <w:r>
        <w:rPr/>
        <w:t>yang</w:t>
      </w:r>
      <w:r>
        <w:rPr>
          <w:spacing w:val="-12"/>
        </w:rPr>
        <w:t> </w:t>
      </w:r>
      <w:r>
        <w:rPr/>
        <w:t>menerima</w:t>
      </w:r>
      <w:r>
        <w:rPr>
          <w:spacing w:val="-14"/>
        </w:rPr>
        <w:t> </w:t>
      </w:r>
      <w:r>
        <w:rPr/>
        <w:t>itu,</w:t>
      </w:r>
      <w:r>
        <w:rPr>
          <w:spacing w:val="-13"/>
        </w:rPr>
        <w:t> </w:t>
      </w:r>
      <w:r>
        <w:rPr/>
        <w:t>tidak</w:t>
      </w:r>
      <w:r>
        <w:rPr>
          <w:spacing w:val="-14"/>
        </w:rPr>
        <w:t> </w:t>
      </w:r>
      <w:r>
        <w:rPr/>
        <w:t>dapat</w:t>
      </w:r>
      <w:r>
        <w:rPr>
          <w:spacing w:val="-12"/>
        </w:rPr>
        <w:t> </w:t>
      </w:r>
      <w:r>
        <w:rPr/>
        <w:t>memperoleh</w:t>
      </w:r>
      <w:r>
        <w:rPr>
          <w:spacing w:val="-14"/>
        </w:rPr>
        <w:t> </w:t>
      </w:r>
      <w:r>
        <w:rPr/>
        <w:t>lebih dari</w:t>
      </w:r>
      <w:r>
        <w:rPr>
          <w:spacing w:val="-11"/>
        </w:rPr>
        <w:t> </w:t>
      </w:r>
      <w:r>
        <w:rPr/>
        <w:t>bagian</w:t>
      </w:r>
      <w:r>
        <w:rPr>
          <w:spacing w:val="-9"/>
        </w:rPr>
        <w:t> </w:t>
      </w:r>
      <w:r>
        <w:rPr/>
        <w:t>warisan</w:t>
      </w:r>
      <w:r>
        <w:rPr>
          <w:spacing w:val="-9"/>
        </w:rPr>
        <w:t> </w:t>
      </w:r>
      <w:r>
        <w:rPr/>
        <w:t>yang</w:t>
      </w:r>
      <w:r>
        <w:rPr>
          <w:spacing w:val="-11"/>
        </w:rPr>
        <w:t> </w:t>
      </w:r>
      <w:r>
        <w:rPr/>
        <w:t>menjadi</w:t>
      </w:r>
      <w:r>
        <w:rPr>
          <w:spacing w:val="-8"/>
        </w:rPr>
        <w:t> </w:t>
      </w:r>
      <w:r>
        <w:rPr/>
        <w:t>haknya</w:t>
      </w:r>
      <w:r>
        <w:rPr>
          <w:spacing w:val="-11"/>
        </w:rPr>
        <w:t> </w:t>
      </w:r>
      <w:r>
        <w:rPr/>
        <w:t>atas</w:t>
      </w:r>
      <w:r>
        <w:rPr>
          <w:spacing w:val="-11"/>
        </w:rPr>
        <w:t> </w:t>
      </w:r>
      <w:r>
        <w:rPr/>
        <w:t>barang-barang</w:t>
      </w:r>
      <w:r>
        <w:rPr>
          <w:spacing w:val="-9"/>
        </w:rPr>
        <w:t> </w:t>
      </w:r>
      <w:r>
        <w:rPr/>
        <w:t>yang</w:t>
      </w:r>
      <w:r>
        <w:rPr>
          <w:spacing w:val="-11"/>
        </w:rPr>
        <w:t> </w:t>
      </w:r>
      <w:r>
        <w:rPr/>
        <w:t>sedianya</w:t>
      </w:r>
      <w:r>
        <w:rPr>
          <w:spacing w:val="-11"/>
        </w:rPr>
        <w:t> </w:t>
      </w:r>
      <w:r>
        <w:rPr/>
        <w:t>menjadi</w:t>
      </w:r>
      <w:r>
        <w:rPr>
          <w:spacing w:val="-11"/>
        </w:rPr>
        <w:t> </w:t>
      </w:r>
      <w:r>
        <w:rPr/>
        <w:t>bagian isteri</w:t>
      </w:r>
      <w:r>
        <w:rPr>
          <w:spacing w:val="-6"/>
        </w:rPr>
        <w:t> </w:t>
      </w:r>
      <w:r>
        <w:rPr/>
        <w:t>itu</w:t>
      </w:r>
      <w:r>
        <w:rPr>
          <w:spacing w:val="-9"/>
        </w:rPr>
        <w:t> </w:t>
      </w:r>
      <w:r>
        <w:rPr/>
        <w:t>seandainya</w:t>
      </w:r>
      <w:r>
        <w:rPr>
          <w:spacing w:val="-7"/>
        </w:rPr>
        <w:t> </w:t>
      </w:r>
      <w:r>
        <w:rPr/>
        <w:t>terjadi</w:t>
      </w:r>
      <w:r>
        <w:rPr>
          <w:spacing w:val="-3"/>
        </w:rPr>
        <w:t> </w:t>
      </w:r>
      <w:r>
        <w:rPr/>
        <w:t>pemisahan</w:t>
      </w:r>
      <w:r>
        <w:rPr>
          <w:spacing w:val="-4"/>
        </w:rPr>
        <w:t> </w:t>
      </w:r>
      <w:r>
        <w:rPr/>
        <w:t>harta.</w:t>
      </w:r>
      <w:r>
        <w:rPr>
          <w:spacing w:val="-6"/>
        </w:rPr>
        <w:t> </w:t>
      </w:r>
      <w:r>
        <w:rPr/>
        <w:t>Sisanya</w:t>
      </w:r>
      <w:r>
        <w:rPr>
          <w:spacing w:val="-7"/>
        </w:rPr>
        <w:t> </w:t>
      </w:r>
      <w:r>
        <w:rPr/>
        <w:t>dibiarkan</w:t>
      </w:r>
      <w:r>
        <w:rPr>
          <w:spacing w:val="-4"/>
        </w:rPr>
        <w:t> </w:t>
      </w:r>
      <w:r>
        <w:rPr/>
        <w:t>tetap</w:t>
      </w:r>
      <w:r>
        <w:rPr>
          <w:spacing w:val="-4"/>
        </w:rPr>
        <w:t> </w:t>
      </w:r>
      <w:r>
        <w:rPr/>
        <w:t>pada</w:t>
      </w:r>
      <w:r>
        <w:rPr>
          <w:spacing w:val="-7"/>
        </w:rPr>
        <w:t> </w:t>
      </w:r>
      <w:r>
        <w:rPr/>
        <w:t>si</w:t>
      </w:r>
      <w:r>
        <w:rPr>
          <w:spacing w:val="-6"/>
        </w:rPr>
        <w:t> </w:t>
      </w:r>
      <w:r>
        <w:rPr/>
        <w:t>suami,</w:t>
      </w:r>
      <w:r>
        <w:rPr>
          <w:spacing w:val="-6"/>
        </w:rPr>
        <w:t> </w:t>
      </w:r>
      <w:r>
        <w:rPr/>
        <w:t>atau</w:t>
      </w:r>
      <w:r>
        <w:rPr>
          <w:spacing w:val="-4"/>
        </w:rPr>
        <w:t> </w:t>
      </w:r>
      <w:r>
        <w:rPr/>
        <w:t>para ahli</w:t>
      </w:r>
      <w:r>
        <w:rPr>
          <w:spacing w:val="-14"/>
        </w:rPr>
        <w:t> </w:t>
      </w:r>
      <w:r>
        <w:rPr/>
        <w:t>warisnya,</w:t>
      </w:r>
      <w:r>
        <w:rPr>
          <w:spacing w:val="-14"/>
        </w:rPr>
        <w:t> </w:t>
      </w:r>
      <w:r>
        <w:rPr/>
        <w:t>yang</w:t>
      </w:r>
      <w:r>
        <w:rPr>
          <w:spacing w:val="-14"/>
        </w:rPr>
        <w:t> </w:t>
      </w:r>
      <w:r>
        <w:rPr/>
        <w:t>sebaliknya</w:t>
      </w:r>
      <w:r>
        <w:rPr>
          <w:spacing w:val="-13"/>
        </w:rPr>
        <w:t> </w:t>
      </w:r>
      <w:r>
        <w:rPr/>
        <w:t>berkewajiban</w:t>
      </w:r>
      <w:r>
        <w:rPr>
          <w:spacing w:val="-14"/>
        </w:rPr>
        <w:t> </w:t>
      </w:r>
      <w:r>
        <w:rPr/>
        <w:t>terhadap</w:t>
      </w:r>
      <w:r>
        <w:rPr>
          <w:spacing w:val="-14"/>
        </w:rPr>
        <w:t> </w:t>
      </w:r>
      <w:r>
        <w:rPr/>
        <w:t>ahli</w:t>
      </w:r>
      <w:r>
        <w:rPr>
          <w:spacing w:val="-14"/>
        </w:rPr>
        <w:t> </w:t>
      </w:r>
      <w:r>
        <w:rPr/>
        <w:t>waris</w:t>
      </w:r>
      <w:r>
        <w:rPr>
          <w:spacing w:val="-13"/>
        </w:rPr>
        <w:t> </w:t>
      </w:r>
      <w:r>
        <w:rPr/>
        <w:t>yang</w:t>
      </w:r>
      <w:r>
        <w:rPr>
          <w:spacing w:val="-14"/>
        </w:rPr>
        <w:t> </w:t>
      </w:r>
      <w:r>
        <w:rPr/>
        <w:t>melakukan</w:t>
      </w:r>
      <w:r>
        <w:rPr>
          <w:spacing w:val="-14"/>
        </w:rPr>
        <w:t> </w:t>
      </w:r>
      <w:r>
        <w:rPr/>
        <w:t>pelepasan, untuk</w:t>
      </w:r>
      <w:r>
        <w:rPr>
          <w:spacing w:val="-9"/>
        </w:rPr>
        <w:t> </w:t>
      </w:r>
      <w:r>
        <w:rPr/>
        <w:t>memenuhi</w:t>
      </w:r>
      <w:r>
        <w:rPr>
          <w:spacing w:val="-8"/>
        </w:rPr>
        <w:t> </w:t>
      </w:r>
      <w:r>
        <w:rPr/>
        <w:t>apa</w:t>
      </w:r>
      <w:r>
        <w:rPr>
          <w:spacing w:val="-9"/>
        </w:rPr>
        <w:t> </w:t>
      </w:r>
      <w:r>
        <w:rPr/>
        <w:t>saja</w:t>
      </w:r>
      <w:r>
        <w:rPr>
          <w:spacing w:val="-9"/>
        </w:rPr>
        <w:t> </w:t>
      </w:r>
      <w:r>
        <w:rPr/>
        <w:t>yang</w:t>
      </w:r>
      <w:r>
        <w:rPr>
          <w:spacing w:val="-6"/>
        </w:rPr>
        <w:t> </w:t>
      </w:r>
      <w:r>
        <w:rPr/>
        <w:t>sedianya</w:t>
      </w:r>
      <w:r>
        <w:rPr>
          <w:spacing w:val="-9"/>
        </w:rPr>
        <w:t> </w:t>
      </w:r>
      <w:r>
        <w:rPr/>
        <w:t>akan</w:t>
      </w:r>
      <w:r>
        <w:rPr>
          <w:spacing w:val="-6"/>
        </w:rPr>
        <w:t> </w:t>
      </w:r>
      <w:r>
        <w:rPr/>
        <w:t>dituntut</w:t>
      </w:r>
      <w:r>
        <w:rPr>
          <w:spacing w:val="-10"/>
        </w:rPr>
        <w:t> </w:t>
      </w:r>
      <w:r>
        <w:rPr/>
        <w:t>oleh</w:t>
      </w:r>
      <w:r>
        <w:rPr>
          <w:spacing w:val="-9"/>
        </w:rPr>
        <w:t> </w:t>
      </w:r>
      <w:r>
        <w:rPr/>
        <w:t>si</w:t>
      </w:r>
      <w:r>
        <w:rPr>
          <w:spacing w:val="-10"/>
        </w:rPr>
        <w:t> </w:t>
      </w:r>
      <w:r>
        <w:rPr/>
        <w:t>isteri</w:t>
      </w:r>
      <w:r>
        <w:rPr>
          <w:spacing w:val="-8"/>
        </w:rPr>
        <w:t> </w:t>
      </w:r>
      <w:r>
        <w:rPr/>
        <w:t>dalam</w:t>
      </w:r>
      <w:r>
        <w:rPr>
          <w:spacing w:val="-7"/>
        </w:rPr>
        <w:t> </w:t>
      </w:r>
      <w:r>
        <w:rPr/>
        <w:t>hal</w:t>
      </w:r>
      <w:r>
        <w:rPr>
          <w:spacing w:val="-10"/>
        </w:rPr>
        <w:t> </w:t>
      </w:r>
      <w:r>
        <w:rPr/>
        <w:t>pelepasan,</w:t>
      </w:r>
      <w:r>
        <w:rPr>
          <w:spacing w:val="-8"/>
        </w:rPr>
        <w:t> </w:t>
      </w:r>
      <w:r>
        <w:rPr/>
        <w:t>tetapi hanya</w:t>
      </w:r>
      <w:r>
        <w:rPr>
          <w:spacing w:val="-10"/>
        </w:rPr>
        <w:t> </w:t>
      </w:r>
      <w:r>
        <w:rPr/>
        <w:t>sebesar</w:t>
      </w:r>
      <w:r>
        <w:rPr>
          <w:spacing w:val="-11"/>
        </w:rPr>
        <w:t> </w:t>
      </w:r>
      <w:r>
        <w:rPr/>
        <w:t>bagian</w:t>
      </w:r>
      <w:r>
        <w:rPr>
          <w:spacing w:val="-8"/>
        </w:rPr>
        <w:t> </w:t>
      </w:r>
      <w:r>
        <w:rPr/>
        <w:t>warisan</w:t>
      </w:r>
      <w:r>
        <w:rPr>
          <w:spacing w:val="-8"/>
        </w:rPr>
        <w:t> </w:t>
      </w:r>
      <w:r>
        <w:rPr/>
        <w:t>yang</w:t>
      </w:r>
      <w:r>
        <w:rPr>
          <w:spacing w:val="-10"/>
        </w:rPr>
        <w:t> </w:t>
      </w:r>
      <w:r>
        <w:rPr/>
        <w:t>menjadi</w:t>
      </w:r>
      <w:r>
        <w:rPr>
          <w:spacing w:val="-10"/>
        </w:rPr>
        <w:t> </w:t>
      </w:r>
      <w:r>
        <w:rPr/>
        <w:t>hak</w:t>
      </w:r>
      <w:r>
        <w:rPr>
          <w:spacing w:val="-8"/>
        </w:rPr>
        <w:t> </w:t>
      </w:r>
      <w:r>
        <w:rPr/>
        <w:t>ahli</w:t>
      </w:r>
      <w:r>
        <w:rPr>
          <w:spacing w:val="-13"/>
        </w:rPr>
        <w:t> </w:t>
      </w:r>
      <w:r>
        <w:rPr/>
        <w:t>waris</w:t>
      </w:r>
      <w:r>
        <w:rPr>
          <w:spacing w:val="-10"/>
        </w:rPr>
        <w:t> </w:t>
      </w:r>
      <w:r>
        <w:rPr/>
        <w:t>yang</w:t>
      </w:r>
      <w:r>
        <w:rPr>
          <w:spacing w:val="-11"/>
        </w:rPr>
        <w:t> </w:t>
      </w:r>
      <w:r>
        <w:rPr/>
        <w:t>melakukan</w:t>
      </w:r>
      <w:r>
        <w:rPr>
          <w:spacing w:val="-8"/>
        </w:rPr>
        <w:t> </w:t>
      </w:r>
      <w:r>
        <w:rPr/>
        <w:t>pelepasan.</w:t>
      </w:r>
    </w:p>
    <w:p>
      <w:pPr>
        <w:pStyle w:val="BodyText"/>
        <w:spacing w:before="120"/>
        <w:ind w:left="0"/>
      </w:pPr>
    </w:p>
    <w:p>
      <w:pPr>
        <w:pStyle w:val="BodyText"/>
        <w:ind w:left="4015"/>
      </w:pPr>
      <w:r>
        <w:rPr/>
        <w:t>Pasal</w:t>
      </w:r>
      <w:r>
        <w:rPr>
          <w:spacing w:val="42"/>
        </w:rPr>
        <w:t> </w:t>
      </w:r>
      <w:r>
        <w:rPr>
          <w:spacing w:val="-5"/>
        </w:rPr>
        <w:t>136</w:t>
      </w:r>
    </w:p>
    <w:p>
      <w:pPr>
        <w:pStyle w:val="BodyText"/>
        <w:spacing w:after="0"/>
        <w:sectPr>
          <w:pgSz w:w="12240" w:h="15840"/>
          <w:pgMar w:top="1520" w:bottom="280" w:left="1800" w:right="1800"/>
        </w:sectPr>
      </w:pPr>
    </w:p>
    <w:p>
      <w:pPr>
        <w:pStyle w:val="BodyText"/>
        <w:spacing w:before="65"/>
        <w:ind w:right="503"/>
      </w:pPr>
      <w:r>
        <w:rPr/>
        <w:t>Isteri</w:t>
      </w:r>
      <w:r>
        <w:rPr>
          <w:spacing w:val="-14"/>
        </w:rPr>
        <w:t> </w:t>
      </w:r>
      <w:r>
        <w:rPr/>
        <w:t>yang</w:t>
      </w:r>
      <w:r>
        <w:rPr>
          <w:spacing w:val="-14"/>
        </w:rPr>
        <w:t> </w:t>
      </w:r>
      <w:r>
        <w:rPr/>
        <w:t>telah</w:t>
      </w:r>
      <w:r>
        <w:rPr>
          <w:spacing w:val="-14"/>
        </w:rPr>
        <w:t> </w:t>
      </w:r>
      <w:r>
        <w:rPr/>
        <w:t>menarik</w:t>
      </w:r>
      <w:r>
        <w:rPr>
          <w:spacing w:val="-13"/>
        </w:rPr>
        <w:t> </w:t>
      </w:r>
      <w:r>
        <w:rPr/>
        <w:t>pada</w:t>
      </w:r>
      <w:r>
        <w:rPr>
          <w:spacing w:val="-14"/>
        </w:rPr>
        <w:t> </w:t>
      </w:r>
      <w:r>
        <w:rPr/>
        <w:t>dirinya</w:t>
      </w:r>
      <w:r>
        <w:rPr>
          <w:spacing w:val="-14"/>
        </w:rPr>
        <w:t> </w:t>
      </w:r>
      <w:r>
        <w:rPr/>
        <w:t>tidak</w:t>
      </w:r>
      <w:r>
        <w:rPr>
          <w:spacing w:val="-14"/>
        </w:rPr>
        <w:t> </w:t>
      </w:r>
      <w:r>
        <w:rPr/>
        <w:t>berhak</w:t>
      </w:r>
      <w:r>
        <w:rPr>
          <w:spacing w:val="-13"/>
        </w:rPr>
        <w:t> </w:t>
      </w:r>
      <w:r>
        <w:rPr/>
        <w:t>melepaskan</w:t>
      </w:r>
      <w:r>
        <w:rPr>
          <w:spacing w:val="-14"/>
        </w:rPr>
        <w:t> </w:t>
      </w:r>
      <w:r>
        <w:rPr/>
        <w:t>diri</w:t>
      </w:r>
      <w:r>
        <w:rPr>
          <w:spacing w:val="-14"/>
        </w:rPr>
        <w:t> </w:t>
      </w:r>
      <w:r>
        <w:rPr/>
        <w:t>dari</w:t>
      </w:r>
      <w:r>
        <w:rPr>
          <w:spacing w:val="-14"/>
        </w:rPr>
        <w:t> </w:t>
      </w:r>
      <w:r>
        <w:rPr/>
        <w:t>harta</w:t>
      </w:r>
      <w:r>
        <w:rPr>
          <w:spacing w:val="-13"/>
        </w:rPr>
        <w:t> </w:t>
      </w:r>
      <w:r>
        <w:rPr/>
        <w:t>bersama</w:t>
      </w:r>
      <w:r>
        <w:rPr>
          <w:spacing w:val="-14"/>
        </w:rPr>
        <w:t> </w:t>
      </w:r>
      <w:r>
        <w:rPr/>
        <w:t>itu. Tindakan-tindakan</w:t>
      </w:r>
      <w:r>
        <w:rPr>
          <w:spacing w:val="-2"/>
        </w:rPr>
        <w:t> </w:t>
      </w:r>
      <w:r>
        <w:rPr/>
        <w:t>yang menyangkut</w:t>
      </w:r>
      <w:r>
        <w:rPr>
          <w:spacing w:val="-3"/>
        </w:rPr>
        <w:t> </w:t>
      </w:r>
      <w:r>
        <w:rPr/>
        <w:t>pengurusan semata-mata</w:t>
      </w:r>
      <w:r>
        <w:rPr>
          <w:spacing w:val="-2"/>
        </w:rPr>
        <w:t> </w:t>
      </w:r>
      <w:r>
        <w:rPr/>
        <w:t>atau</w:t>
      </w:r>
      <w:r>
        <w:rPr>
          <w:spacing w:val="-2"/>
        </w:rPr>
        <w:t> </w:t>
      </w:r>
      <w:r>
        <w:rPr/>
        <w:t>penyelamatan,</w:t>
      </w:r>
      <w:r>
        <w:rPr>
          <w:spacing w:val="-1"/>
        </w:rPr>
        <w:t> </w:t>
      </w:r>
      <w:r>
        <w:rPr/>
        <w:t>tidak membawa akibat seperti itu.</w:t>
      </w:r>
    </w:p>
    <w:p>
      <w:pPr>
        <w:pStyle w:val="BodyText"/>
        <w:spacing w:before="116"/>
        <w:ind w:left="0"/>
      </w:pPr>
    </w:p>
    <w:p>
      <w:pPr>
        <w:pStyle w:val="BodyText"/>
        <w:ind w:left="4015"/>
        <w:jc w:val="both"/>
      </w:pPr>
      <w:r>
        <w:rPr/>
        <w:t>Pasal</w:t>
      </w:r>
      <w:r>
        <w:rPr>
          <w:spacing w:val="42"/>
        </w:rPr>
        <w:t> </w:t>
      </w:r>
      <w:r>
        <w:rPr>
          <w:spacing w:val="-5"/>
        </w:rPr>
        <w:t>137</w:t>
      </w:r>
    </w:p>
    <w:p>
      <w:pPr>
        <w:pStyle w:val="BodyText"/>
        <w:spacing w:before="56"/>
        <w:ind w:right="306"/>
        <w:jc w:val="both"/>
      </w:pPr>
      <w:r>
        <w:rPr/>
        <w:t>Isteri</w:t>
      </w:r>
      <w:r>
        <w:rPr>
          <w:spacing w:val="-14"/>
        </w:rPr>
        <w:t> </w:t>
      </w:r>
      <w:r>
        <w:rPr/>
        <w:t>yang</w:t>
      </w:r>
      <w:r>
        <w:rPr>
          <w:spacing w:val="-12"/>
        </w:rPr>
        <w:t> </w:t>
      </w:r>
      <w:r>
        <w:rPr/>
        <w:t>telah</w:t>
      </w:r>
      <w:r>
        <w:rPr>
          <w:spacing w:val="-14"/>
        </w:rPr>
        <w:t> </w:t>
      </w:r>
      <w:r>
        <w:rPr/>
        <w:t>menghilangkan</w:t>
      </w:r>
      <w:r>
        <w:rPr>
          <w:spacing w:val="-12"/>
        </w:rPr>
        <w:t> </w:t>
      </w:r>
      <w:r>
        <w:rPr/>
        <w:t>atau</w:t>
      </w:r>
      <w:r>
        <w:rPr>
          <w:spacing w:val="-14"/>
        </w:rPr>
        <w:t> </w:t>
      </w:r>
      <w:r>
        <w:rPr/>
        <w:t>menggelapkan</w:t>
      </w:r>
      <w:r>
        <w:rPr>
          <w:spacing w:val="-12"/>
        </w:rPr>
        <w:t> </w:t>
      </w:r>
      <w:r>
        <w:rPr/>
        <w:t>barang-barang</w:t>
      </w:r>
      <w:r>
        <w:rPr>
          <w:spacing w:val="-12"/>
        </w:rPr>
        <w:t> </w:t>
      </w:r>
      <w:r>
        <w:rPr/>
        <w:t>dan</w:t>
      </w:r>
      <w:r>
        <w:rPr>
          <w:spacing w:val="-14"/>
        </w:rPr>
        <w:t> </w:t>
      </w:r>
      <w:r>
        <w:rPr/>
        <w:t>harta</w:t>
      </w:r>
      <w:r>
        <w:rPr>
          <w:spacing w:val="-14"/>
        </w:rPr>
        <w:t> </w:t>
      </w:r>
      <w:r>
        <w:rPr/>
        <w:t>bersama,</w:t>
      </w:r>
      <w:r>
        <w:rPr>
          <w:spacing w:val="-13"/>
        </w:rPr>
        <w:t> </w:t>
      </w:r>
      <w:r>
        <w:rPr/>
        <w:t>tetap </w:t>
      </w:r>
      <w:r>
        <w:rPr>
          <w:spacing w:val="-2"/>
        </w:rPr>
        <w:t>berada</w:t>
      </w:r>
      <w:r>
        <w:rPr>
          <w:spacing w:val="-8"/>
        </w:rPr>
        <w:t> </w:t>
      </w:r>
      <w:r>
        <w:rPr>
          <w:spacing w:val="-2"/>
        </w:rPr>
        <w:t>dalam</w:t>
      </w:r>
      <w:r>
        <w:rPr>
          <w:spacing w:val="-7"/>
        </w:rPr>
        <w:t> </w:t>
      </w:r>
      <w:r>
        <w:rPr>
          <w:spacing w:val="-2"/>
        </w:rPr>
        <w:t>penggabungan</w:t>
      </w:r>
      <w:r>
        <w:rPr>
          <w:spacing w:val="-8"/>
        </w:rPr>
        <w:t> </w:t>
      </w:r>
      <w:r>
        <w:rPr>
          <w:spacing w:val="-2"/>
        </w:rPr>
        <w:t>meskipun</w:t>
      </w:r>
      <w:r>
        <w:rPr>
          <w:spacing w:val="-8"/>
        </w:rPr>
        <w:t> </w:t>
      </w:r>
      <w:r>
        <w:rPr>
          <w:spacing w:val="-2"/>
        </w:rPr>
        <w:t>telah</w:t>
      </w:r>
      <w:r>
        <w:rPr>
          <w:spacing w:val="-8"/>
        </w:rPr>
        <w:t> </w:t>
      </w:r>
      <w:r>
        <w:rPr>
          <w:spacing w:val="-2"/>
        </w:rPr>
        <w:t>melepaskan</w:t>
      </w:r>
      <w:r>
        <w:rPr>
          <w:spacing w:val="-6"/>
        </w:rPr>
        <w:t> </w:t>
      </w:r>
      <w:r>
        <w:rPr>
          <w:spacing w:val="-2"/>
        </w:rPr>
        <w:t>dirinya;</w:t>
      </w:r>
      <w:r>
        <w:rPr>
          <w:spacing w:val="-7"/>
        </w:rPr>
        <w:t> </w:t>
      </w:r>
      <w:r>
        <w:rPr>
          <w:spacing w:val="-2"/>
        </w:rPr>
        <w:t>hal</w:t>
      </w:r>
      <w:r>
        <w:rPr>
          <w:spacing w:val="-7"/>
        </w:rPr>
        <w:t> </w:t>
      </w:r>
      <w:r>
        <w:rPr>
          <w:spacing w:val="-2"/>
        </w:rPr>
        <w:t>yang</w:t>
      </w:r>
      <w:r>
        <w:rPr>
          <w:spacing w:val="-6"/>
        </w:rPr>
        <w:t> </w:t>
      </w:r>
      <w:r>
        <w:rPr>
          <w:spacing w:val="-2"/>
        </w:rPr>
        <w:t>sama</w:t>
      </w:r>
      <w:r>
        <w:rPr>
          <w:spacing w:val="-8"/>
        </w:rPr>
        <w:t> </w:t>
      </w:r>
      <w:r>
        <w:rPr>
          <w:spacing w:val="-2"/>
        </w:rPr>
        <w:t>berlaku</w:t>
      </w:r>
      <w:r>
        <w:rPr>
          <w:spacing w:val="-6"/>
        </w:rPr>
        <w:t> </w:t>
      </w:r>
      <w:r>
        <w:rPr>
          <w:spacing w:val="-2"/>
        </w:rPr>
        <w:t>bagi </w:t>
      </w:r>
      <w:r>
        <w:rPr/>
        <w:t>para ahli warisnya.</w:t>
      </w:r>
    </w:p>
    <w:p>
      <w:pPr>
        <w:pStyle w:val="BodyText"/>
        <w:spacing w:before="116"/>
        <w:ind w:left="0"/>
      </w:pPr>
    </w:p>
    <w:p>
      <w:pPr>
        <w:pStyle w:val="BodyText"/>
        <w:spacing w:before="1"/>
        <w:ind w:left="4015"/>
      </w:pPr>
      <w:r>
        <w:rPr/>
        <w:t>Pasal</w:t>
      </w:r>
      <w:r>
        <w:rPr>
          <w:spacing w:val="42"/>
        </w:rPr>
        <w:t> </w:t>
      </w:r>
      <w:r>
        <w:rPr>
          <w:spacing w:val="-5"/>
        </w:rPr>
        <w:t>138</w:t>
      </w:r>
    </w:p>
    <w:p>
      <w:pPr>
        <w:pStyle w:val="BodyText"/>
        <w:spacing w:before="59"/>
      </w:pPr>
      <w:r>
        <w:rPr/>
        <w:t>Dalam</w:t>
      </w:r>
      <w:r>
        <w:rPr>
          <w:spacing w:val="-14"/>
        </w:rPr>
        <w:t> </w:t>
      </w:r>
      <w:r>
        <w:rPr/>
        <w:t>hal</w:t>
      </w:r>
      <w:r>
        <w:rPr>
          <w:spacing w:val="-14"/>
        </w:rPr>
        <w:t> </w:t>
      </w:r>
      <w:r>
        <w:rPr/>
        <w:t>gabungan</w:t>
      </w:r>
      <w:r>
        <w:rPr>
          <w:spacing w:val="-14"/>
        </w:rPr>
        <w:t> </w:t>
      </w:r>
      <w:r>
        <w:rPr/>
        <w:t>harta</w:t>
      </w:r>
      <w:r>
        <w:rPr>
          <w:spacing w:val="-13"/>
        </w:rPr>
        <w:t> </w:t>
      </w:r>
      <w:r>
        <w:rPr/>
        <w:t>bersama</w:t>
      </w:r>
      <w:r>
        <w:rPr>
          <w:spacing w:val="-14"/>
        </w:rPr>
        <w:t> </w:t>
      </w:r>
      <w:r>
        <w:rPr/>
        <w:t>berakhir</w:t>
      </w:r>
      <w:r>
        <w:rPr>
          <w:spacing w:val="-14"/>
        </w:rPr>
        <w:t> </w:t>
      </w:r>
      <w:r>
        <w:rPr/>
        <w:t>karena</w:t>
      </w:r>
      <w:r>
        <w:rPr>
          <w:spacing w:val="-14"/>
        </w:rPr>
        <w:t> </w:t>
      </w:r>
      <w:r>
        <w:rPr/>
        <w:t>kematian</w:t>
      </w:r>
      <w:r>
        <w:rPr>
          <w:spacing w:val="-13"/>
        </w:rPr>
        <w:t> </w:t>
      </w:r>
      <w:r>
        <w:rPr/>
        <w:t>si</w:t>
      </w:r>
      <w:r>
        <w:rPr>
          <w:spacing w:val="-14"/>
        </w:rPr>
        <w:t> </w:t>
      </w:r>
      <w:r>
        <w:rPr/>
        <w:t>isteri</w:t>
      </w:r>
      <w:r>
        <w:rPr>
          <w:spacing w:val="-14"/>
        </w:rPr>
        <w:t> </w:t>
      </w:r>
      <w:r>
        <w:rPr/>
        <w:t>para</w:t>
      </w:r>
      <w:r>
        <w:rPr>
          <w:spacing w:val="-14"/>
        </w:rPr>
        <w:t> </w:t>
      </w:r>
      <w:r>
        <w:rPr/>
        <w:t>ahli</w:t>
      </w:r>
      <w:r>
        <w:rPr>
          <w:spacing w:val="-13"/>
        </w:rPr>
        <w:t> </w:t>
      </w:r>
      <w:r>
        <w:rPr/>
        <w:t>warisnya</w:t>
      </w:r>
      <w:r>
        <w:rPr>
          <w:spacing w:val="-14"/>
        </w:rPr>
        <w:t> </w:t>
      </w:r>
      <w:r>
        <w:rPr/>
        <w:t>dapat melepaskan</w:t>
      </w:r>
      <w:r>
        <w:rPr>
          <w:spacing w:val="-2"/>
        </w:rPr>
        <w:t> </w:t>
      </w:r>
      <w:r>
        <w:rPr/>
        <w:t>diri</w:t>
      </w:r>
      <w:r>
        <w:rPr>
          <w:spacing w:val="-1"/>
        </w:rPr>
        <w:t> </w:t>
      </w:r>
      <w:r>
        <w:rPr/>
        <w:t>dari</w:t>
      </w:r>
      <w:r>
        <w:rPr>
          <w:spacing w:val="-1"/>
        </w:rPr>
        <w:t> </w:t>
      </w:r>
      <w:r>
        <w:rPr/>
        <w:t>harta</w:t>
      </w:r>
      <w:r>
        <w:rPr>
          <w:spacing w:val="-2"/>
        </w:rPr>
        <w:t> </w:t>
      </w:r>
      <w:r>
        <w:rPr/>
        <w:t>bersama</w:t>
      </w:r>
      <w:r>
        <w:rPr>
          <w:spacing w:val="-2"/>
        </w:rPr>
        <w:t> </w:t>
      </w:r>
      <w:r>
        <w:rPr/>
        <w:t>itu, dalam waktu</w:t>
      </w:r>
      <w:r>
        <w:rPr>
          <w:spacing w:val="-4"/>
        </w:rPr>
        <w:t> </w:t>
      </w:r>
      <w:r>
        <w:rPr/>
        <w:t>dan dengan cara</w:t>
      </w:r>
      <w:r>
        <w:rPr>
          <w:spacing w:val="-2"/>
        </w:rPr>
        <w:t> </w:t>
      </w:r>
      <w:r>
        <w:rPr/>
        <w:t>seperti</w:t>
      </w:r>
      <w:r>
        <w:rPr>
          <w:spacing w:val="-1"/>
        </w:rPr>
        <w:t> </w:t>
      </w:r>
      <w:r>
        <w:rPr/>
        <w:t>yang diatur mengenai si isteri sendiri.</w:t>
      </w:r>
    </w:p>
    <w:p>
      <w:pPr>
        <w:pStyle w:val="BodyText"/>
        <w:spacing w:before="115"/>
        <w:ind w:left="0"/>
      </w:pPr>
    </w:p>
    <w:p>
      <w:pPr>
        <w:pStyle w:val="BodyText"/>
        <w:spacing w:line="292" w:lineRule="auto" w:before="1"/>
        <w:ind w:left="3331" w:right="3076" w:firstLine="7"/>
        <w:jc w:val="center"/>
      </w:pPr>
      <w:r>
        <w:rPr>
          <w:w w:val="105"/>
        </w:rPr>
        <w:t>BAB VII</w:t>
      </w:r>
      <w:r>
        <w:rPr>
          <w:spacing w:val="40"/>
          <w:w w:val="105"/>
        </w:rPr>
        <w:t> </w:t>
      </w:r>
      <w:r>
        <w:rPr>
          <w:w w:val="105"/>
        </w:rPr>
        <w:t>PERJANJIAN</w:t>
      </w:r>
      <w:r>
        <w:rPr>
          <w:spacing w:val="-9"/>
          <w:w w:val="105"/>
        </w:rPr>
        <w:t> </w:t>
      </w:r>
      <w:r>
        <w:rPr>
          <w:w w:val="105"/>
        </w:rPr>
        <w:t>KAWIN</w:t>
      </w:r>
    </w:p>
    <w:p>
      <w:pPr>
        <w:pStyle w:val="BodyText"/>
        <w:spacing w:before="2"/>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ind w:left="359" w:right="105"/>
        <w:jc w:val="center"/>
      </w:pPr>
      <w:r>
        <w:rPr/>
        <w:t>BAGIAN</w:t>
      </w:r>
      <w:r>
        <w:rPr>
          <w:spacing w:val="36"/>
        </w:rPr>
        <w:t> </w:t>
      </w:r>
      <w:r>
        <w:rPr>
          <w:spacing w:val="-10"/>
        </w:rPr>
        <w:t>1</w:t>
      </w:r>
    </w:p>
    <w:p>
      <w:pPr>
        <w:pStyle w:val="BodyText"/>
        <w:spacing w:before="59"/>
        <w:ind w:left="359" w:right="103"/>
        <w:jc w:val="center"/>
      </w:pPr>
      <w:r>
        <w:rPr/>
        <w:t>Perjanjian</w:t>
      </w:r>
      <w:r>
        <w:rPr>
          <w:spacing w:val="48"/>
        </w:rPr>
        <w:t> </w:t>
      </w:r>
      <w:r>
        <w:rPr/>
        <w:t>Kawin</w:t>
      </w:r>
      <w:r>
        <w:rPr>
          <w:spacing w:val="47"/>
        </w:rPr>
        <w:t> </w:t>
      </w:r>
      <w:r>
        <w:rPr/>
        <w:t>pada</w:t>
      </w:r>
      <w:r>
        <w:rPr>
          <w:spacing w:val="43"/>
        </w:rPr>
        <w:t> </w:t>
      </w:r>
      <w:r>
        <w:rPr>
          <w:spacing w:val="-2"/>
        </w:rPr>
        <w:t>Umumnya</w:t>
      </w:r>
    </w:p>
    <w:p>
      <w:pPr>
        <w:pStyle w:val="BodyText"/>
        <w:spacing w:before="113"/>
        <w:ind w:left="0"/>
      </w:pPr>
    </w:p>
    <w:p>
      <w:pPr>
        <w:pStyle w:val="BodyText"/>
        <w:ind w:left="4015"/>
      </w:pPr>
      <w:r>
        <w:rPr/>
        <w:t>Pasal</w:t>
      </w:r>
      <w:r>
        <w:rPr>
          <w:spacing w:val="42"/>
        </w:rPr>
        <w:t> </w:t>
      </w:r>
      <w:r>
        <w:rPr>
          <w:spacing w:val="-5"/>
        </w:rPr>
        <w:t>139</w:t>
      </w:r>
    </w:p>
    <w:p>
      <w:pPr>
        <w:pStyle w:val="BodyText"/>
        <w:spacing w:before="57"/>
        <w:ind w:right="61"/>
      </w:pPr>
      <w:r>
        <w:rPr/>
        <w:t>Para calon suami isteri dengan perjanjian kawin dapat</w:t>
      </w:r>
      <w:r>
        <w:rPr>
          <w:spacing w:val="-1"/>
        </w:rPr>
        <w:t> </w:t>
      </w:r>
      <w:r>
        <w:rPr/>
        <w:t>menyimpang dan peraturan undang- undang</w:t>
      </w:r>
      <w:r>
        <w:rPr>
          <w:spacing w:val="-14"/>
        </w:rPr>
        <w:t> </w:t>
      </w:r>
      <w:r>
        <w:rPr/>
        <w:t>mengenai</w:t>
      </w:r>
      <w:r>
        <w:rPr>
          <w:spacing w:val="-14"/>
        </w:rPr>
        <w:t> </w:t>
      </w:r>
      <w:r>
        <w:rPr/>
        <w:t>harta</w:t>
      </w:r>
      <w:r>
        <w:rPr>
          <w:spacing w:val="-14"/>
        </w:rPr>
        <w:t> </w:t>
      </w:r>
      <w:r>
        <w:rPr/>
        <w:t>bersama</w:t>
      </w:r>
      <w:r>
        <w:rPr>
          <w:spacing w:val="-13"/>
        </w:rPr>
        <w:t> </w:t>
      </w:r>
      <w:r>
        <w:rPr/>
        <w:t>asalkan</w:t>
      </w:r>
      <w:r>
        <w:rPr>
          <w:spacing w:val="-14"/>
        </w:rPr>
        <w:t> </w:t>
      </w:r>
      <w:r>
        <w:rPr/>
        <w:t>hal</w:t>
      </w:r>
      <w:r>
        <w:rPr>
          <w:spacing w:val="-14"/>
        </w:rPr>
        <w:t> </w:t>
      </w:r>
      <w:r>
        <w:rPr/>
        <w:t>itu</w:t>
      </w:r>
      <w:r>
        <w:rPr>
          <w:spacing w:val="-14"/>
        </w:rPr>
        <w:t> </w:t>
      </w:r>
      <w:r>
        <w:rPr/>
        <w:t>tidak</w:t>
      </w:r>
      <w:r>
        <w:rPr>
          <w:spacing w:val="-13"/>
        </w:rPr>
        <w:t> </w:t>
      </w:r>
      <w:r>
        <w:rPr/>
        <w:t>bertentangan</w:t>
      </w:r>
      <w:r>
        <w:rPr>
          <w:spacing w:val="-14"/>
        </w:rPr>
        <w:t> </w:t>
      </w:r>
      <w:r>
        <w:rPr/>
        <w:t>dengan</w:t>
      </w:r>
      <w:r>
        <w:rPr>
          <w:spacing w:val="-14"/>
        </w:rPr>
        <w:t> </w:t>
      </w:r>
      <w:r>
        <w:rPr/>
        <w:t>tata</w:t>
      </w:r>
      <w:r>
        <w:rPr>
          <w:spacing w:val="-14"/>
        </w:rPr>
        <w:t> </w:t>
      </w:r>
      <w:r>
        <w:rPr/>
        <w:t>susila</w:t>
      </w:r>
      <w:r>
        <w:rPr>
          <w:spacing w:val="-13"/>
        </w:rPr>
        <w:t> </w:t>
      </w:r>
      <w:r>
        <w:rPr/>
        <w:t>yang</w:t>
      </w:r>
      <w:r>
        <w:rPr>
          <w:spacing w:val="-13"/>
        </w:rPr>
        <w:t> </w:t>
      </w:r>
      <w:r>
        <w:rPr/>
        <w:t>baik atau dengan tata tertib umum dan diindahkan pula ketentuan-ketentuan berikut.</w:t>
      </w:r>
    </w:p>
    <w:p>
      <w:pPr>
        <w:pStyle w:val="BodyText"/>
        <w:spacing w:before="116"/>
        <w:ind w:left="0"/>
      </w:pPr>
    </w:p>
    <w:p>
      <w:pPr>
        <w:pStyle w:val="BodyText"/>
        <w:ind w:left="4015"/>
        <w:jc w:val="both"/>
      </w:pPr>
      <w:r>
        <w:rPr/>
        <w:t>Pasal</w:t>
      </w:r>
      <w:r>
        <w:rPr>
          <w:spacing w:val="42"/>
        </w:rPr>
        <w:t> </w:t>
      </w:r>
      <w:r>
        <w:rPr>
          <w:spacing w:val="-5"/>
        </w:rPr>
        <w:t>140</w:t>
      </w:r>
    </w:p>
    <w:p>
      <w:pPr>
        <w:pStyle w:val="BodyText"/>
        <w:spacing w:before="59"/>
        <w:ind w:right="654"/>
        <w:jc w:val="both"/>
      </w:pPr>
      <w:r>
        <w:rPr/>
        <w:t>Perjanjian</w:t>
      </w:r>
      <w:r>
        <w:rPr>
          <w:spacing w:val="-14"/>
        </w:rPr>
        <w:t> </w:t>
      </w:r>
      <w:r>
        <w:rPr/>
        <w:t>itu</w:t>
      </w:r>
      <w:r>
        <w:rPr>
          <w:spacing w:val="-14"/>
        </w:rPr>
        <w:t> </w:t>
      </w:r>
      <w:r>
        <w:rPr/>
        <w:t>tidak</w:t>
      </w:r>
      <w:r>
        <w:rPr>
          <w:spacing w:val="-14"/>
        </w:rPr>
        <w:t> </w:t>
      </w:r>
      <w:r>
        <w:rPr/>
        <w:t>boleh</w:t>
      </w:r>
      <w:r>
        <w:rPr>
          <w:spacing w:val="-13"/>
        </w:rPr>
        <w:t> </w:t>
      </w:r>
      <w:r>
        <w:rPr/>
        <w:t>mengurangi</w:t>
      </w:r>
      <w:r>
        <w:rPr>
          <w:spacing w:val="-14"/>
        </w:rPr>
        <w:t> </w:t>
      </w:r>
      <w:r>
        <w:rPr/>
        <w:t>hak-hak</w:t>
      </w:r>
      <w:r>
        <w:rPr>
          <w:spacing w:val="-14"/>
        </w:rPr>
        <w:t> </w:t>
      </w:r>
      <w:r>
        <w:rPr/>
        <w:t>yang</w:t>
      </w:r>
      <w:r>
        <w:rPr>
          <w:spacing w:val="-12"/>
        </w:rPr>
        <w:t> </w:t>
      </w:r>
      <w:r>
        <w:rPr/>
        <w:t>bersumber</w:t>
      </w:r>
      <w:r>
        <w:rPr>
          <w:spacing w:val="-14"/>
        </w:rPr>
        <w:t> </w:t>
      </w:r>
      <w:r>
        <w:rPr/>
        <w:t>pada</w:t>
      </w:r>
      <w:r>
        <w:rPr>
          <w:spacing w:val="-14"/>
        </w:rPr>
        <w:t> </w:t>
      </w:r>
      <w:r>
        <w:rPr/>
        <w:t>kekuasaan</w:t>
      </w:r>
      <w:r>
        <w:rPr>
          <w:spacing w:val="-11"/>
        </w:rPr>
        <w:t> </w:t>
      </w:r>
      <w:r>
        <w:rPr/>
        <w:t>si</w:t>
      </w:r>
      <w:r>
        <w:rPr>
          <w:spacing w:val="-14"/>
        </w:rPr>
        <w:t> </w:t>
      </w:r>
      <w:r>
        <w:rPr/>
        <w:t>suami </w:t>
      </w:r>
      <w:r>
        <w:rPr>
          <w:spacing w:val="-2"/>
        </w:rPr>
        <w:t>sebagai</w:t>
      </w:r>
      <w:r>
        <w:rPr>
          <w:spacing w:val="-6"/>
        </w:rPr>
        <w:t> </w:t>
      </w:r>
      <w:r>
        <w:rPr>
          <w:spacing w:val="-2"/>
        </w:rPr>
        <w:t>suami,</w:t>
      </w:r>
      <w:r>
        <w:rPr>
          <w:spacing w:val="-6"/>
        </w:rPr>
        <w:t> </w:t>
      </w:r>
      <w:r>
        <w:rPr>
          <w:spacing w:val="-2"/>
        </w:rPr>
        <w:t>dan</w:t>
      </w:r>
      <w:r>
        <w:rPr>
          <w:spacing w:val="-7"/>
        </w:rPr>
        <w:t> </w:t>
      </w:r>
      <w:r>
        <w:rPr>
          <w:spacing w:val="-2"/>
        </w:rPr>
        <w:t>pada</w:t>
      </w:r>
      <w:r>
        <w:rPr>
          <w:spacing w:val="-7"/>
        </w:rPr>
        <w:t> </w:t>
      </w:r>
      <w:r>
        <w:rPr>
          <w:spacing w:val="-2"/>
        </w:rPr>
        <w:t>kekuasaan</w:t>
      </w:r>
      <w:r>
        <w:rPr>
          <w:spacing w:val="-7"/>
        </w:rPr>
        <w:t> </w:t>
      </w:r>
      <w:r>
        <w:rPr>
          <w:spacing w:val="-2"/>
        </w:rPr>
        <w:t>sebagai</w:t>
      </w:r>
      <w:r>
        <w:rPr>
          <w:spacing w:val="-6"/>
        </w:rPr>
        <w:t> </w:t>
      </w:r>
      <w:r>
        <w:rPr>
          <w:spacing w:val="-2"/>
        </w:rPr>
        <w:t>bapak,</w:t>
      </w:r>
      <w:r>
        <w:rPr>
          <w:spacing w:val="-4"/>
        </w:rPr>
        <w:t> </w:t>
      </w:r>
      <w:r>
        <w:rPr>
          <w:spacing w:val="-2"/>
        </w:rPr>
        <w:t>tidak</w:t>
      </w:r>
      <w:r>
        <w:rPr>
          <w:spacing w:val="-5"/>
        </w:rPr>
        <w:t> </w:t>
      </w:r>
      <w:r>
        <w:rPr>
          <w:spacing w:val="-2"/>
        </w:rPr>
        <w:t>pula</w:t>
      </w:r>
      <w:r>
        <w:rPr>
          <w:spacing w:val="-7"/>
        </w:rPr>
        <w:t> </w:t>
      </w:r>
      <w:r>
        <w:rPr>
          <w:spacing w:val="-2"/>
        </w:rPr>
        <w:t>hak-hak</w:t>
      </w:r>
      <w:r>
        <w:rPr>
          <w:spacing w:val="-7"/>
        </w:rPr>
        <w:t> </w:t>
      </w:r>
      <w:r>
        <w:rPr>
          <w:spacing w:val="-2"/>
        </w:rPr>
        <w:t>yang</w:t>
      </w:r>
      <w:r>
        <w:rPr>
          <w:spacing w:val="-5"/>
        </w:rPr>
        <w:t> </w:t>
      </w:r>
      <w:r>
        <w:rPr>
          <w:spacing w:val="-2"/>
        </w:rPr>
        <w:t>oleh</w:t>
      </w:r>
      <w:r>
        <w:rPr>
          <w:spacing w:val="-5"/>
        </w:rPr>
        <w:t> </w:t>
      </w:r>
      <w:r>
        <w:rPr>
          <w:spacing w:val="-2"/>
        </w:rPr>
        <w:t>undang- </w:t>
      </w:r>
      <w:r>
        <w:rPr/>
        <w:t>undang diberikan kepada yang masih hidup paling lama.</w:t>
      </w:r>
    </w:p>
    <w:p>
      <w:pPr>
        <w:pStyle w:val="BodyText"/>
        <w:spacing w:before="57"/>
      </w:pPr>
      <w:r>
        <w:rPr/>
        <w:t>Demikian</w:t>
      </w:r>
      <w:r>
        <w:rPr>
          <w:spacing w:val="-2"/>
        </w:rPr>
        <w:t> </w:t>
      </w:r>
      <w:r>
        <w:rPr/>
        <w:t>pula</w:t>
      </w:r>
      <w:r>
        <w:rPr>
          <w:spacing w:val="-2"/>
        </w:rPr>
        <w:t> </w:t>
      </w:r>
      <w:r>
        <w:rPr/>
        <w:t>perjanjian itu</w:t>
      </w:r>
      <w:r>
        <w:rPr>
          <w:spacing w:val="-2"/>
        </w:rPr>
        <w:t> </w:t>
      </w:r>
      <w:r>
        <w:rPr/>
        <w:t>tidak</w:t>
      </w:r>
      <w:r>
        <w:rPr>
          <w:spacing w:val="-2"/>
        </w:rPr>
        <w:t> </w:t>
      </w:r>
      <w:r>
        <w:rPr/>
        <w:t>boleh</w:t>
      </w:r>
      <w:r>
        <w:rPr>
          <w:spacing w:val="-2"/>
        </w:rPr>
        <w:t> </w:t>
      </w:r>
      <w:r>
        <w:rPr/>
        <w:t>mengurangi hak-hak yang diperuntukkan</w:t>
      </w:r>
      <w:r>
        <w:rPr>
          <w:spacing w:val="-2"/>
        </w:rPr>
        <w:t> </w:t>
      </w:r>
      <w:r>
        <w:rPr/>
        <w:t>bagi</w:t>
      </w:r>
      <w:r>
        <w:rPr>
          <w:spacing w:val="-1"/>
        </w:rPr>
        <w:t> </w:t>
      </w:r>
      <w:r>
        <w:rPr/>
        <w:t>si </w:t>
      </w:r>
      <w:r>
        <w:rPr>
          <w:spacing w:val="-2"/>
        </w:rPr>
        <w:t>suami</w:t>
      </w:r>
      <w:r>
        <w:rPr>
          <w:spacing w:val="-4"/>
        </w:rPr>
        <w:t> </w:t>
      </w:r>
      <w:r>
        <w:rPr>
          <w:spacing w:val="-2"/>
        </w:rPr>
        <w:t>sebagai</w:t>
      </w:r>
      <w:r>
        <w:rPr>
          <w:spacing w:val="-4"/>
        </w:rPr>
        <w:t> </w:t>
      </w:r>
      <w:r>
        <w:rPr>
          <w:spacing w:val="-2"/>
        </w:rPr>
        <w:t>kepala</w:t>
      </w:r>
      <w:r>
        <w:rPr>
          <w:spacing w:val="-5"/>
        </w:rPr>
        <w:t> </w:t>
      </w:r>
      <w:r>
        <w:rPr>
          <w:spacing w:val="-2"/>
        </w:rPr>
        <w:t>persatuan</w:t>
      </w:r>
      <w:r>
        <w:rPr>
          <w:spacing w:val="-5"/>
        </w:rPr>
        <w:t> </w:t>
      </w:r>
      <w:r>
        <w:rPr>
          <w:spacing w:val="-2"/>
        </w:rPr>
        <w:t>suami</w:t>
      </w:r>
      <w:r>
        <w:rPr>
          <w:spacing w:val="-4"/>
        </w:rPr>
        <w:t> </w:t>
      </w:r>
      <w:r>
        <w:rPr>
          <w:spacing w:val="-2"/>
        </w:rPr>
        <w:t>isteri;</w:t>
      </w:r>
      <w:r>
        <w:rPr>
          <w:spacing w:val="-4"/>
        </w:rPr>
        <w:t> </w:t>
      </w:r>
      <w:r>
        <w:rPr>
          <w:spacing w:val="-2"/>
        </w:rPr>
        <w:t>namun</w:t>
      </w:r>
      <w:r>
        <w:rPr>
          <w:spacing w:val="-3"/>
        </w:rPr>
        <w:t> </w:t>
      </w:r>
      <w:r>
        <w:rPr>
          <w:spacing w:val="-2"/>
        </w:rPr>
        <w:t>hal</w:t>
      </w:r>
      <w:r>
        <w:rPr>
          <w:spacing w:val="-4"/>
        </w:rPr>
        <w:t> </w:t>
      </w:r>
      <w:r>
        <w:rPr>
          <w:spacing w:val="-2"/>
        </w:rPr>
        <w:t>mi</w:t>
      </w:r>
      <w:r>
        <w:rPr>
          <w:spacing w:val="-4"/>
        </w:rPr>
        <w:t> </w:t>
      </w:r>
      <w:r>
        <w:rPr>
          <w:spacing w:val="-2"/>
        </w:rPr>
        <w:t>tidak</w:t>
      </w:r>
      <w:r>
        <w:rPr>
          <w:spacing w:val="-5"/>
        </w:rPr>
        <w:t> </w:t>
      </w:r>
      <w:r>
        <w:rPr>
          <w:spacing w:val="-2"/>
        </w:rPr>
        <w:t>mengurangi</w:t>
      </w:r>
      <w:r>
        <w:rPr>
          <w:spacing w:val="-6"/>
        </w:rPr>
        <w:t> </w:t>
      </w:r>
      <w:r>
        <w:rPr>
          <w:spacing w:val="-2"/>
        </w:rPr>
        <w:t>wewenang isteri </w:t>
      </w:r>
      <w:r>
        <w:rPr/>
        <w:t>untuk</w:t>
      </w:r>
      <w:r>
        <w:rPr>
          <w:spacing w:val="-4"/>
        </w:rPr>
        <w:t> </w:t>
      </w:r>
      <w:r>
        <w:rPr/>
        <w:t>mensyaratkañ</w:t>
      </w:r>
      <w:r>
        <w:rPr>
          <w:spacing w:val="-4"/>
        </w:rPr>
        <w:t> </w:t>
      </w:r>
      <w:r>
        <w:rPr/>
        <w:t>bagi</w:t>
      </w:r>
      <w:r>
        <w:rPr>
          <w:spacing w:val="-3"/>
        </w:rPr>
        <w:t> </w:t>
      </w:r>
      <w:r>
        <w:rPr/>
        <w:t>dirinya</w:t>
      </w:r>
      <w:r>
        <w:rPr>
          <w:spacing w:val="-4"/>
        </w:rPr>
        <w:t> </w:t>
      </w:r>
      <w:r>
        <w:rPr/>
        <w:t>pengurusan</w:t>
      </w:r>
      <w:r>
        <w:rPr>
          <w:spacing w:val="-4"/>
        </w:rPr>
        <w:t> </w:t>
      </w:r>
      <w:r>
        <w:rPr/>
        <w:t>harta</w:t>
      </w:r>
      <w:r>
        <w:rPr>
          <w:spacing w:val="-4"/>
        </w:rPr>
        <w:t> </w:t>
      </w:r>
      <w:r>
        <w:rPr/>
        <w:t>kekayaan</w:t>
      </w:r>
      <w:r>
        <w:rPr>
          <w:spacing w:val="-1"/>
        </w:rPr>
        <w:t> </w:t>
      </w:r>
      <w:r>
        <w:rPr/>
        <w:t>pribadi,</w:t>
      </w:r>
      <w:r>
        <w:rPr>
          <w:spacing w:val="-3"/>
        </w:rPr>
        <w:t> </w:t>
      </w:r>
      <w:r>
        <w:rPr/>
        <w:t>baik</w:t>
      </w:r>
      <w:r>
        <w:rPr>
          <w:spacing w:val="-4"/>
        </w:rPr>
        <w:t> </w:t>
      </w:r>
      <w:r>
        <w:rPr/>
        <w:t>barang-barang </w:t>
      </w:r>
      <w:r>
        <w:rPr>
          <w:spacing w:val="-2"/>
        </w:rPr>
        <w:t>bergerak maupun</w:t>
      </w:r>
      <w:r>
        <w:rPr>
          <w:spacing w:val="-3"/>
        </w:rPr>
        <w:t> </w:t>
      </w:r>
      <w:r>
        <w:rPr>
          <w:spacing w:val="-2"/>
        </w:rPr>
        <w:t>barang-barang tak bergerak di</w:t>
      </w:r>
      <w:r>
        <w:rPr>
          <w:spacing w:val="-3"/>
        </w:rPr>
        <w:t> </w:t>
      </w:r>
      <w:r>
        <w:rPr>
          <w:spacing w:val="-2"/>
        </w:rPr>
        <w:t>samping penikmatan</w:t>
      </w:r>
      <w:r>
        <w:rPr>
          <w:spacing w:val="-3"/>
        </w:rPr>
        <w:t> </w:t>
      </w:r>
      <w:r>
        <w:rPr>
          <w:spacing w:val="-2"/>
        </w:rPr>
        <w:t>penghasilannya pribadi </w:t>
      </w:r>
      <w:r>
        <w:rPr/>
        <w:t>secara bebas.</w:t>
      </w:r>
    </w:p>
    <w:p>
      <w:pPr>
        <w:pStyle w:val="BodyText"/>
        <w:spacing w:before="63"/>
        <w:ind w:right="141"/>
      </w:pPr>
      <w:r>
        <w:rPr/>
        <w:t>Mereka</w:t>
      </w:r>
      <w:r>
        <w:rPr>
          <w:spacing w:val="-14"/>
        </w:rPr>
        <w:t> </w:t>
      </w:r>
      <w:r>
        <w:rPr/>
        <w:t>juga</w:t>
      </w:r>
      <w:r>
        <w:rPr>
          <w:spacing w:val="-14"/>
        </w:rPr>
        <w:t> </w:t>
      </w:r>
      <w:r>
        <w:rPr/>
        <w:t>berhak</w:t>
      </w:r>
      <w:r>
        <w:rPr>
          <w:spacing w:val="-14"/>
        </w:rPr>
        <w:t> </w:t>
      </w:r>
      <w:r>
        <w:rPr/>
        <w:t>untuk</w:t>
      </w:r>
      <w:r>
        <w:rPr>
          <w:spacing w:val="-13"/>
        </w:rPr>
        <w:t> </w:t>
      </w:r>
      <w:r>
        <w:rPr/>
        <w:t>membuat</w:t>
      </w:r>
      <w:r>
        <w:rPr>
          <w:spacing w:val="-14"/>
        </w:rPr>
        <w:t> </w:t>
      </w:r>
      <w:r>
        <w:rPr/>
        <w:t>perjanjian,</w:t>
      </w:r>
      <w:r>
        <w:rPr>
          <w:spacing w:val="-13"/>
        </w:rPr>
        <w:t> </w:t>
      </w:r>
      <w:r>
        <w:rPr/>
        <w:t>bahwa</w:t>
      </w:r>
      <w:r>
        <w:rPr>
          <w:spacing w:val="-14"/>
        </w:rPr>
        <w:t> </w:t>
      </w:r>
      <w:r>
        <w:rPr/>
        <w:t>meskipun</w:t>
      </w:r>
      <w:r>
        <w:rPr>
          <w:spacing w:val="-13"/>
        </w:rPr>
        <w:t> </w:t>
      </w:r>
      <w:r>
        <w:rPr/>
        <w:t>ada</w:t>
      </w:r>
      <w:r>
        <w:rPr>
          <w:spacing w:val="-14"/>
        </w:rPr>
        <w:t> </w:t>
      </w:r>
      <w:r>
        <w:rPr/>
        <w:t>golongan</w:t>
      </w:r>
      <w:r>
        <w:rPr>
          <w:spacing w:val="-12"/>
        </w:rPr>
        <w:t> </w:t>
      </w:r>
      <w:r>
        <w:rPr/>
        <w:t>harta</w:t>
      </w:r>
      <w:r>
        <w:rPr>
          <w:spacing w:val="-14"/>
        </w:rPr>
        <w:t> </w:t>
      </w:r>
      <w:r>
        <w:rPr/>
        <w:t>bersama, barang-barang tetap, surat-surat pendaftaran dalam buku besar pinjaman-pinjaman negara, surat-surat</w:t>
      </w:r>
      <w:r>
        <w:rPr>
          <w:spacing w:val="-3"/>
        </w:rPr>
        <w:t> </w:t>
      </w:r>
      <w:r>
        <w:rPr/>
        <w:t>berharga</w:t>
      </w:r>
      <w:r>
        <w:rPr>
          <w:spacing w:val="-5"/>
        </w:rPr>
        <w:t> </w:t>
      </w:r>
      <w:r>
        <w:rPr/>
        <w:t>lainnya</w:t>
      </w:r>
      <w:r>
        <w:rPr>
          <w:spacing w:val="-5"/>
        </w:rPr>
        <w:t> </w:t>
      </w:r>
      <w:r>
        <w:rPr/>
        <w:t>dan</w:t>
      </w:r>
      <w:r>
        <w:rPr>
          <w:spacing w:val="-5"/>
        </w:rPr>
        <w:t> </w:t>
      </w:r>
      <w:r>
        <w:rPr/>
        <w:t>piutang-piutang</w:t>
      </w:r>
      <w:r>
        <w:rPr>
          <w:spacing w:val="-2"/>
        </w:rPr>
        <w:t> </w:t>
      </w:r>
      <w:r>
        <w:rPr/>
        <w:t>yang</w:t>
      </w:r>
      <w:r>
        <w:rPr>
          <w:spacing w:val="-2"/>
        </w:rPr>
        <w:t> </w:t>
      </w:r>
      <w:r>
        <w:rPr/>
        <w:t>diperoleh</w:t>
      </w:r>
      <w:r>
        <w:rPr>
          <w:spacing w:val="-5"/>
        </w:rPr>
        <w:t> </w:t>
      </w:r>
      <w:r>
        <w:rPr/>
        <w:t>atas</w:t>
      </w:r>
      <w:r>
        <w:rPr>
          <w:spacing w:val="-5"/>
        </w:rPr>
        <w:t> </w:t>
      </w:r>
      <w:r>
        <w:rPr/>
        <w:t>nama</w:t>
      </w:r>
      <w:r>
        <w:rPr>
          <w:spacing w:val="-5"/>
        </w:rPr>
        <w:t> </w:t>
      </w:r>
      <w:r>
        <w:rPr/>
        <w:t>isteri,</w:t>
      </w:r>
      <w:r>
        <w:rPr>
          <w:spacing w:val="-4"/>
        </w:rPr>
        <w:t> </w:t>
      </w:r>
      <w:r>
        <w:rPr/>
        <w:t>atau</w:t>
      </w:r>
      <w:r>
        <w:rPr>
          <w:spacing w:val="-5"/>
        </w:rPr>
        <w:t> </w:t>
      </w:r>
      <w:r>
        <w:rPr/>
        <w:t>yang selama perkawinan dan pihak isteri jatuh ke dalam harta bersama, tidak boleh dipindahtangankan atau dibebani oleh suaminya tanpa persetujuan si isteri.</w:t>
      </w:r>
    </w:p>
    <w:p>
      <w:pPr>
        <w:pStyle w:val="BodyText"/>
        <w:spacing w:before="116"/>
        <w:ind w:left="0"/>
      </w:pPr>
    </w:p>
    <w:p>
      <w:pPr>
        <w:pStyle w:val="BodyText"/>
        <w:ind w:left="360" w:right="101"/>
        <w:jc w:val="center"/>
      </w:pPr>
      <w:r>
        <w:rPr/>
        <w:t>Pasal</w:t>
      </w:r>
      <w:r>
        <w:rPr>
          <w:spacing w:val="42"/>
        </w:rPr>
        <w:t> </w:t>
      </w:r>
      <w:r>
        <w:rPr>
          <w:spacing w:val="-5"/>
        </w:rPr>
        <w:t>141</w:t>
      </w:r>
    </w:p>
    <w:p>
      <w:pPr>
        <w:pStyle w:val="BodyText"/>
        <w:spacing w:after="0"/>
        <w:jc w:val="center"/>
        <w:sectPr>
          <w:pgSz w:w="12240" w:h="15840"/>
          <w:pgMar w:top="1520" w:bottom="280" w:left="1800" w:right="1800"/>
        </w:sectPr>
      </w:pPr>
    </w:p>
    <w:p>
      <w:pPr>
        <w:pStyle w:val="BodyText"/>
        <w:spacing w:before="65"/>
        <w:ind w:right="189"/>
      </w:pPr>
      <w:r>
        <w:rPr/>
        <w:t>Para</w:t>
      </w:r>
      <w:r>
        <w:rPr>
          <w:spacing w:val="-13"/>
        </w:rPr>
        <w:t> </w:t>
      </w:r>
      <w:r>
        <w:rPr/>
        <w:t>calon</w:t>
      </w:r>
      <w:r>
        <w:rPr>
          <w:spacing w:val="-11"/>
        </w:rPr>
        <w:t> </w:t>
      </w:r>
      <w:r>
        <w:rPr/>
        <w:t>suami</w:t>
      </w:r>
      <w:r>
        <w:rPr>
          <w:spacing w:val="-12"/>
        </w:rPr>
        <w:t> </w:t>
      </w:r>
      <w:r>
        <w:rPr/>
        <w:t>isteri,</w:t>
      </w:r>
      <w:r>
        <w:rPr>
          <w:spacing w:val="-12"/>
        </w:rPr>
        <w:t> </w:t>
      </w:r>
      <w:r>
        <w:rPr/>
        <w:t>dengan</w:t>
      </w:r>
      <w:r>
        <w:rPr>
          <w:spacing w:val="-13"/>
        </w:rPr>
        <w:t> </w:t>
      </w:r>
      <w:r>
        <w:rPr/>
        <w:t>mengadakan</w:t>
      </w:r>
      <w:r>
        <w:rPr>
          <w:spacing w:val="-13"/>
        </w:rPr>
        <w:t> </w:t>
      </w:r>
      <w:r>
        <w:rPr/>
        <w:t>perjanjian</w:t>
      </w:r>
      <w:r>
        <w:rPr>
          <w:spacing w:val="-11"/>
        </w:rPr>
        <w:t> </w:t>
      </w:r>
      <w:r>
        <w:rPr/>
        <w:t>perkawinan,</w:t>
      </w:r>
      <w:r>
        <w:rPr>
          <w:spacing w:val="-12"/>
        </w:rPr>
        <w:t> </w:t>
      </w:r>
      <w:r>
        <w:rPr/>
        <w:t>tidak</w:t>
      </w:r>
      <w:r>
        <w:rPr>
          <w:spacing w:val="-13"/>
        </w:rPr>
        <w:t> </w:t>
      </w:r>
      <w:r>
        <w:rPr/>
        <w:t>boleh</w:t>
      </w:r>
      <w:r>
        <w:rPr>
          <w:spacing w:val="-11"/>
        </w:rPr>
        <w:t> </w:t>
      </w:r>
      <w:r>
        <w:rPr/>
        <w:t>melepaskan hak</w:t>
      </w:r>
      <w:r>
        <w:rPr>
          <w:spacing w:val="-13"/>
        </w:rPr>
        <w:t> </w:t>
      </w:r>
      <w:r>
        <w:rPr/>
        <w:t>yang</w:t>
      </w:r>
      <w:r>
        <w:rPr>
          <w:spacing w:val="-14"/>
        </w:rPr>
        <w:t> </w:t>
      </w:r>
      <w:r>
        <w:rPr/>
        <w:t>diberikan</w:t>
      </w:r>
      <w:r>
        <w:rPr>
          <w:spacing w:val="-14"/>
        </w:rPr>
        <w:t> </w:t>
      </w:r>
      <w:r>
        <w:rPr/>
        <w:t>oleh</w:t>
      </w:r>
      <w:r>
        <w:rPr>
          <w:spacing w:val="-12"/>
        </w:rPr>
        <w:t> </w:t>
      </w:r>
      <w:r>
        <w:rPr/>
        <w:t>undang-undang</w:t>
      </w:r>
      <w:r>
        <w:rPr>
          <w:spacing w:val="-12"/>
        </w:rPr>
        <w:t> </w:t>
      </w:r>
      <w:r>
        <w:rPr/>
        <w:t>kepada</w:t>
      </w:r>
      <w:r>
        <w:rPr>
          <w:spacing w:val="-14"/>
        </w:rPr>
        <w:t> </w:t>
      </w:r>
      <w:r>
        <w:rPr/>
        <w:t>mereka</w:t>
      </w:r>
      <w:r>
        <w:rPr>
          <w:spacing w:val="-14"/>
        </w:rPr>
        <w:t> </w:t>
      </w:r>
      <w:r>
        <w:rPr/>
        <w:t>atas</w:t>
      </w:r>
      <w:r>
        <w:rPr>
          <w:spacing w:val="-13"/>
        </w:rPr>
        <w:t> </w:t>
      </w:r>
      <w:r>
        <w:rPr/>
        <w:t>warisan</w:t>
      </w:r>
      <w:r>
        <w:rPr>
          <w:spacing w:val="-12"/>
        </w:rPr>
        <w:t> </w:t>
      </w:r>
      <w:r>
        <w:rPr/>
        <w:t>keturunan</w:t>
      </w:r>
      <w:r>
        <w:rPr>
          <w:spacing w:val="-12"/>
        </w:rPr>
        <w:t> </w:t>
      </w:r>
      <w:r>
        <w:rPr/>
        <w:t>mereka,</w:t>
      </w:r>
      <w:r>
        <w:rPr>
          <w:spacing w:val="-14"/>
        </w:rPr>
        <w:t> </w:t>
      </w:r>
      <w:r>
        <w:rPr/>
        <w:t>pun tidak boleh mengatur warisan itu.</w:t>
      </w:r>
    </w:p>
    <w:p>
      <w:pPr>
        <w:pStyle w:val="BodyText"/>
        <w:spacing w:before="116"/>
        <w:ind w:left="0"/>
      </w:pPr>
    </w:p>
    <w:p>
      <w:pPr>
        <w:pStyle w:val="BodyText"/>
        <w:ind w:left="4015"/>
      </w:pPr>
      <w:r>
        <w:rPr/>
        <w:t>Pasal</w:t>
      </w:r>
      <w:r>
        <w:rPr>
          <w:spacing w:val="42"/>
        </w:rPr>
        <w:t> </w:t>
      </w:r>
      <w:r>
        <w:rPr>
          <w:spacing w:val="-5"/>
        </w:rPr>
        <w:t>142</w:t>
      </w:r>
    </w:p>
    <w:p>
      <w:pPr>
        <w:pStyle w:val="BodyText"/>
        <w:spacing w:before="56"/>
      </w:pPr>
      <w:r>
        <w:rPr>
          <w:spacing w:val="-2"/>
        </w:rPr>
        <w:t>Mereka</w:t>
      </w:r>
      <w:r>
        <w:rPr>
          <w:spacing w:val="-6"/>
        </w:rPr>
        <w:t> </w:t>
      </w:r>
      <w:r>
        <w:rPr>
          <w:spacing w:val="-2"/>
        </w:rPr>
        <w:t>tidak</w:t>
      </w:r>
      <w:r>
        <w:rPr>
          <w:spacing w:val="-3"/>
        </w:rPr>
        <w:t> </w:t>
      </w:r>
      <w:r>
        <w:rPr>
          <w:spacing w:val="-2"/>
        </w:rPr>
        <w:t>boleh</w:t>
      </w:r>
      <w:r>
        <w:rPr>
          <w:spacing w:val="-6"/>
        </w:rPr>
        <w:t> </w:t>
      </w:r>
      <w:r>
        <w:rPr>
          <w:spacing w:val="-2"/>
        </w:rPr>
        <w:t>membuat</w:t>
      </w:r>
      <w:r>
        <w:rPr>
          <w:spacing w:val="-4"/>
        </w:rPr>
        <w:t> </w:t>
      </w:r>
      <w:r>
        <w:rPr>
          <w:spacing w:val="-2"/>
        </w:rPr>
        <w:t>perjanjian,</w:t>
      </w:r>
      <w:r>
        <w:rPr>
          <w:spacing w:val="-5"/>
        </w:rPr>
        <w:t> </w:t>
      </w:r>
      <w:r>
        <w:rPr>
          <w:spacing w:val="-2"/>
        </w:rPr>
        <w:t>bahwa</w:t>
      </w:r>
      <w:r>
        <w:rPr>
          <w:spacing w:val="-6"/>
        </w:rPr>
        <w:t> </w:t>
      </w:r>
      <w:r>
        <w:rPr>
          <w:spacing w:val="-2"/>
        </w:rPr>
        <w:t>yang satu</w:t>
      </w:r>
      <w:r>
        <w:rPr>
          <w:spacing w:val="-3"/>
        </w:rPr>
        <w:t> </w:t>
      </w:r>
      <w:r>
        <w:rPr>
          <w:spacing w:val="-2"/>
        </w:rPr>
        <w:t>mempunyai</w:t>
      </w:r>
      <w:r>
        <w:rPr>
          <w:spacing w:val="-5"/>
        </w:rPr>
        <w:t> </w:t>
      </w:r>
      <w:r>
        <w:rPr>
          <w:spacing w:val="-2"/>
        </w:rPr>
        <w:t>kewajiban</w:t>
      </w:r>
      <w:r>
        <w:rPr>
          <w:spacing w:val="-3"/>
        </w:rPr>
        <w:t> </w:t>
      </w:r>
      <w:r>
        <w:rPr>
          <w:spacing w:val="-2"/>
        </w:rPr>
        <w:t>lebih</w:t>
      </w:r>
      <w:r>
        <w:rPr>
          <w:spacing w:val="-3"/>
        </w:rPr>
        <w:t> </w:t>
      </w:r>
      <w:r>
        <w:rPr>
          <w:spacing w:val="-2"/>
        </w:rPr>
        <w:t>besar </w:t>
      </w:r>
      <w:r>
        <w:rPr/>
        <w:t>dalam utang-utang daripada bagiannya dalam keuntungan-keuntungan harta bersama.</w:t>
      </w:r>
    </w:p>
    <w:p>
      <w:pPr>
        <w:pStyle w:val="BodyText"/>
        <w:spacing w:before="117"/>
        <w:ind w:left="0"/>
      </w:pPr>
    </w:p>
    <w:p>
      <w:pPr>
        <w:pStyle w:val="BodyText"/>
        <w:ind w:left="4015"/>
      </w:pPr>
      <w:r>
        <w:rPr/>
        <w:t>Pasal</w:t>
      </w:r>
      <w:r>
        <w:rPr>
          <w:spacing w:val="42"/>
        </w:rPr>
        <w:t> </w:t>
      </w:r>
      <w:r>
        <w:rPr>
          <w:spacing w:val="-5"/>
        </w:rPr>
        <w:t>143</w:t>
      </w:r>
    </w:p>
    <w:p>
      <w:pPr>
        <w:pStyle w:val="BodyText"/>
        <w:spacing w:before="57"/>
        <w:ind w:right="189"/>
      </w:pPr>
      <w:r>
        <w:rPr/>
        <w:t>Mereka</w:t>
      </w:r>
      <w:r>
        <w:rPr>
          <w:spacing w:val="-2"/>
        </w:rPr>
        <w:t> </w:t>
      </w:r>
      <w:r>
        <w:rPr/>
        <w:t>tidak boleh</w:t>
      </w:r>
      <w:r>
        <w:rPr>
          <w:spacing w:val="-2"/>
        </w:rPr>
        <w:t> </w:t>
      </w:r>
      <w:r>
        <w:rPr/>
        <w:t>membuat perjanjian dengan</w:t>
      </w:r>
      <w:r>
        <w:rPr>
          <w:spacing w:val="-2"/>
        </w:rPr>
        <w:t> </w:t>
      </w:r>
      <w:r>
        <w:rPr/>
        <w:t>kata-kata</w:t>
      </w:r>
      <w:r>
        <w:rPr>
          <w:spacing w:val="-2"/>
        </w:rPr>
        <w:t> </w:t>
      </w:r>
      <w:r>
        <w:rPr/>
        <w:t>sepintas</w:t>
      </w:r>
      <w:r>
        <w:rPr>
          <w:spacing w:val="-2"/>
        </w:rPr>
        <w:t> </w:t>
      </w:r>
      <w:r>
        <w:rPr/>
        <w:t>lalu,</w:t>
      </w:r>
      <w:r>
        <w:rPr>
          <w:spacing w:val="-1"/>
        </w:rPr>
        <w:t> </w:t>
      </w:r>
      <w:r>
        <w:rPr/>
        <w:t>bahwa</w:t>
      </w:r>
      <w:r>
        <w:rPr>
          <w:spacing w:val="-5"/>
        </w:rPr>
        <w:t> </w:t>
      </w:r>
      <w:r>
        <w:rPr/>
        <w:t>ikatan perkawinan</w:t>
      </w:r>
      <w:r>
        <w:rPr>
          <w:spacing w:val="-14"/>
        </w:rPr>
        <w:t> </w:t>
      </w:r>
      <w:r>
        <w:rPr/>
        <w:t>mereka</w:t>
      </w:r>
      <w:r>
        <w:rPr>
          <w:spacing w:val="-14"/>
        </w:rPr>
        <w:t> </w:t>
      </w:r>
      <w:r>
        <w:rPr/>
        <w:t>akan</w:t>
      </w:r>
      <w:r>
        <w:rPr>
          <w:spacing w:val="-14"/>
        </w:rPr>
        <w:t> </w:t>
      </w:r>
      <w:r>
        <w:rPr/>
        <w:t>diatur</w:t>
      </w:r>
      <w:r>
        <w:rPr>
          <w:spacing w:val="-13"/>
        </w:rPr>
        <w:t> </w:t>
      </w:r>
      <w:r>
        <w:rPr/>
        <w:t>oleh</w:t>
      </w:r>
      <w:r>
        <w:rPr>
          <w:spacing w:val="-14"/>
        </w:rPr>
        <w:t> </w:t>
      </w:r>
      <w:r>
        <w:rPr/>
        <w:t>undang-undang,</w:t>
      </w:r>
      <w:r>
        <w:rPr>
          <w:spacing w:val="-14"/>
        </w:rPr>
        <w:t> </w:t>
      </w:r>
      <w:r>
        <w:rPr/>
        <w:t>kitab</w:t>
      </w:r>
      <w:r>
        <w:rPr>
          <w:spacing w:val="-14"/>
        </w:rPr>
        <w:t> </w:t>
      </w:r>
      <w:r>
        <w:rPr/>
        <w:t>undang-undang</w:t>
      </w:r>
      <w:r>
        <w:rPr>
          <w:spacing w:val="-13"/>
        </w:rPr>
        <w:t> </w:t>
      </w:r>
      <w:r>
        <w:rPr/>
        <w:t>luar</w:t>
      </w:r>
      <w:r>
        <w:rPr>
          <w:spacing w:val="-14"/>
        </w:rPr>
        <w:t> </w:t>
      </w:r>
      <w:r>
        <w:rPr/>
        <w:t>negeri,</w:t>
      </w:r>
      <w:r>
        <w:rPr>
          <w:spacing w:val="-14"/>
        </w:rPr>
        <w:t> </w:t>
      </w:r>
      <w:r>
        <w:rPr/>
        <w:t>atau oleh</w:t>
      </w:r>
      <w:r>
        <w:rPr>
          <w:spacing w:val="-12"/>
        </w:rPr>
        <w:t> </w:t>
      </w:r>
      <w:r>
        <w:rPr/>
        <w:t>beberapa</w:t>
      </w:r>
      <w:r>
        <w:rPr>
          <w:spacing w:val="-12"/>
        </w:rPr>
        <w:t> </w:t>
      </w:r>
      <w:r>
        <w:rPr/>
        <w:t>adat</w:t>
      </w:r>
      <w:r>
        <w:rPr>
          <w:spacing w:val="-12"/>
        </w:rPr>
        <w:t> </w:t>
      </w:r>
      <w:r>
        <w:rPr/>
        <w:t>kebiasaan,</w:t>
      </w:r>
      <w:r>
        <w:rPr>
          <w:spacing w:val="-11"/>
        </w:rPr>
        <w:t> </w:t>
      </w:r>
      <w:r>
        <w:rPr/>
        <w:t>undang-undang,</w:t>
      </w:r>
      <w:r>
        <w:rPr>
          <w:spacing w:val="-11"/>
        </w:rPr>
        <w:t> </w:t>
      </w:r>
      <w:r>
        <w:rPr/>
        <w:t>kitab</w:t>
      </w:r>
      <w:r>
        <w:rPr>
          <w:spacing w:val="-12"/>
        </w:rPr>
        <w:t> </w:t>
      </w:r>
      <w:r>
        <w:rPr/>
        <w:t>undang-undang</w:t>
      </w:r>
      <w:r>
        <w:rPr>
          <w:spacing w:val="-12"/>
        </w:rPr>
        <w:t> </w:t>
      </w:r>
      <w:r>
        <w:rPr/>
        <w:t>atau</w:t>
      </w:r>
      <w:r>
        <w:rPr>
          <w:spacing w:val="-12"/>
        </w:rPr>
        <w:t> </w:t>
      </w:r>
      <w:r>
        <w:rPr/>
        <w:t>peraturan</w:t>
      </w:r>
      <w:r>
        <w:rPr>
          <w:spacing w:val="-9"/>
        </w:rPr>
        <w:t> </w:t>
      </w:r>
      <w:r>
        <w:rPr/>
        <w:t>daerah, yang pernah berlaku di Indonesia.</w:t>
      </w:r>
    </w:p>
    <w:p>
      <w:pPr>
        <w:pStyle w:val="BodyText"/>
        <w:spacing w:before="117"/>
        <w:ind w:left="0"/>
      </w:pPr>
    </w:p>
    <w:p>
      <w:pPr>
        <w:pStyle w:val="BodyText"/>
        <w:spacing w:before="1"/>
        <w:ind w:left="4015"/>
      </w:pPr>
      <w:r>
        <w:rPr/>
        <w:t>Pasal</w:t>
      </w:r>
      <w:r>
        <w:rPr>
          <w:spacing w:val="42"/>
        </w:rPr>
        <w:t> </w:t>
      </w:r>
      <w:r>
        <w:rPr>
          <w:spacing w:val="-5"/>
        </w:rPr>
        <w:t>144</w:t>
      </w:r>
    </w:p>
    <w:p>
      <w:pPr>
        <w:pStyle w:val="BodyText"/>
        <w:spacing w:before="56"/>
        <w:ind w:hanging="1"/>
      </w:pPr>
      <w:r>
        <w:rPr/>
        <w:t>Tidak adanya</w:t>
      </w:r>
      <w:r>
        <w:rPr>
          <w:spacing w:val="-1"/>
        </w:rPr>
        <w:t> </w:t>
      </w:r>
      <w:r>
        <w:rPr/>
        <w:t>gabungan</w:t>
      </w:r>
      <w:r>
        <w:rPr>
          <w:spacing w:val="-1"/>
        </w:rPr>
        <w:t> </w:t>
      </w:r>
      <w:r>
        <w:rPr/>
        <w:t>harta</w:t>
      </w:r>
      <w:r>
        <w:rPr>
          <w:spacing w:val="-1"/>
        </w:rPr>
        <w:t> </w:t>
      </w:r>
      <w:r>
        <w:rPr/>
        <w:t>bersama tidak berarti</w:t>
      </w:r>
      <w:r>
        <w:rPr>
          <w:spacing w:val="-1"/>
        </w:rPr>
        <w:t> </w:t>
      </w:r>
      <w:r>
        <w:rPr/>
        <w:t>tidak</w:t>
      </w:r>
      <w:r>
        <w:rPr>
          <w:spacing w:val="-1"/>
        </w:rPr>
        <w:t> </w:t>
      </w:r>
      <w:r>
        <w:rPr/>
        <w:t>adanya</w:t>
      </w:r>
      <w:r>
        <w:rPr>
          <w:spacing w:val="-1"/>
        </w:rPr>
        <w:t> </w:t>
      </w:r>
      <w:r>
        <w:rPr/>
        <w:t>keuntungan</w:t>
      </w:r>
      <w:r>
        <w:rPr>
          <w:spacing w:val="-1"/>
        </w:rPr>
        <w:t> </w:t>
      </w:r>
      <w:r>
        <w:rPr/>
        <w:t>dan</w:t>
      </w:r>
      <w:r>
        <w:rPr>
          <w:spacing w:val="-1"/>
        </w:rPr>
        <w:t> </w:t>
      </w:r>
      <w:r>
        <w:rPr/>
        <w:t>kerugian </w:t>
      </w:r>
      <w:r>
        <w:rPr>
          <w:spacing w:val="-2"/>
        </w:rPr>
        <w:t>bersama,</w:t>
      </w:r>
      <w:r>
        <w:rPr>
          <w:spacing w:val="-7"/>
        </w:rPr>
        <w:t> </w:t>
      </w:r>
      <w:r>
        <w:rPr>
          <w:spacing w:val="-2"/>
        </w:rPr>
        <w:t>kecuali</w:t>
      </w:r>
      <w:r>
        <w:rPr>
          <w:spacing w:val="-7"/>
        </w:rPr>
        <w:t> </w:t>
      </w:r>
      <w:r>
        <w:rPr>
          <w:spacing w:val="-2"/>
        </w:rPr>
        <w:t>jika</w:t>
      </w:r>
      <w:r>
        <w:rPr>
          <w:spacing w:val="-7"/>
        </w:rPr>
        <w:t> </w:t>
      </w:r>
      <w:r>
        <w:rPr>
          <w:spacing w:val="-2"/>
        </w:rPr>
        <w:t>hal</w:t>
      </w:r>
      <w:r>
        <w:rPr>
          <w:spacing w:val="-10"/>
        </w:rPr>
        <w:t> </w:t>
      </w:r>
      <w:r>
        <w:rPr>
          <w:spacing w:val="-2"/>
        </w:rPr>
        <w:t>mi</w:t>
      </w:r>
      <w:r>
        <w:rPr>
          <w:spacing w:val="-4"/>
        </w:rPr>
        <w:t> </w:t>
      </w:r>
      <w:r>
        <w:rPr>
          <w:spacing w:val="-2"/>
        </w:rPr>
        <w:t>ditiadakan</w:t>
      </w:r>
      <w:r>
        <w:rPr>
          <w:spacing w:val="-7"/>
        </w:rPr>
        <w:t> </w:t>
      </w:r>
      <w:r>
        <w:rPr>
          <w:spacing w:val="-2"/>
        </w:rPr>
        <w:t>secara</w:t>
      </w:r>
      <w:r>
        <w:rPr>
          <w:spacing w:val="-7"/>
        </w:rPr>
        <w:t> </w:t>
      </w:r>
      <w:r>
        <w:rPr>
          <w:spacing w:val="-2"/>
        </w:rPr>
        <w:t>tegas.</w:t>
      </w:r>
      <w:r>
        <w:rPr>
          <w:spacing w:val="-4"/>
        </w:rPr>
        <w:t> </w:t>
      </w:r>
      <w:r>
        <w:rPr>
          <w:spacing w:val="-2"/>
        </w:rPr>
        <w:t>Penggabungan</w:t>
      </w:r>
      <w:r>
        <w:rPr>
          <w:spacing w:val="-7"/>
        </w:rPr>
        <w:t> </w:t>
      </w:r>
      <w:r>
        <w:rPr>
          <w:spacing w:val="-2"/>
        </w:rPr>
        <w:t>keuntungan</w:t>
      </w:r>
      <w:r>
        <w:rPr>
          <w:spacing w:val="-7"/>
        </w:rPr>
        <w:t> </w:t>
      </w:r>
      <w:r>
        <w:rPr>
          <w:spacing w:val="-2"/>
        </w:rPr>
        <w:t>dan</w:t>
      </w:r>
      <w:r>
        <w:rPr>
          <w:spacing w:val="-7"/>
        </w:rPr>
        <w:t> </w:t>
      </w:r>
      <w:r>
        <w:rPr>
          <w:spacing w:val="-2"/>
        </w:rPr>
        <w:t>kerugian </w:t>
      </w:r>
      <w:r>
        <w:rPr/>
        <w:t>diatur dalam Bagian 2 bab ini.</w:t>
      </w:r>
    </w:p>
    <w:p>
      <w:pPr>
        <w:pStyle w:val="BodyText"/>
        <w:spacing w:before="116"/>
        <w:ind w:left="0"/>
      </w:pPr>
    </w:p>
    <w:p>
      <w:pPr>
        <w:pStyle w:val="BodyText"/>
        <w:ind w:left="4015"/>
      </w:pPr>
      <w:r>
        <w:rPr/>
        <w:t>Pasal</w:t>
      </w:r>
      <w:r>
        <w:rPr>
          <w:spacing w:val="42"/>
        </w:rPr>
        <w:t> </w:t>
      </w:r>
      <w:r>
        <w:rPr>
          <w:spacing w:val="-5"/>
        </w:rPr>
        <w:t>145</w:t>
      </w:r>
    </w:p>
    <w:p>
      <w:pPr>
        <w:pStyle w:val="BodyText"/>
        <w:spacing w:before="57"/>
        <w:ind w:hanging="1"/>
      </w:pPr>
      <w:r>
        <w:rPr>
          <w:spacing w:val="-2"/>
        </w:rPr>
        <w:t>Juga</w:t>
      </w:r>
      <w:r>
        <w:rPr>
          <w:spacing w:val="-5"/>
        </w:rPr>
        <w:t> </w:t>
      </w:r>
      <w:r>
        <w:rPr>
          <w:spacing w:val="-2"/>
        </w:rPr>
        <w:t>dalam</w:t>
      </w:r>
      <w:r>
        <w:rPr>
          <w:spacing w:val="-3"/>
        </w:rPr>
        <w:t> </w:t>
      </w:r>
      <w:r>
        <w:rPr>
          <w:spacing w:val="-2"/>
        </w:rPr>
        <w:t>hal</w:t>
      </w:r>
      <w:r>
        <w:rPr>
          <w:spacing w:val="-4"/>
        </w:rPr>
        <w:t> </w:t>
      </w:r>
      <w:r>
        <w:rPr>
          <w:spacing w:val="-2"/>
        </w:rPr>
        <w:t>tidak</w:t>
      </w:r>
      <w:r>
        <w:rPr>
          <w:spacing w:val="-5"/>
        </w:rPr>
        <w:t> </w:t>
      </w:r>
      <w:r>
        <w:rPr>
          <w:spacing w:val="-2"/>
        </w:rPr>
        <w:t>digunakannya</w:t>
      </w:r>
      <w:r>
        <w:rPr>
          <w:spacing w:val="-5"/>
        </w:rPr>
        <w:t> </w:t>
      </w:r>
      <w:r>
        <w:rPr>
          <w:spacing w:val="-2"/>
        </w:rPr>
        <w:t>atau dibatasinya</w:t>
      </w:r>
      <w:r>
        <w:rPr>
          <w:spacing w:val="-5"/>
        </w:rPr>
        <w:t> </w:t>
      </w:r>
      <w:r>
        <w:rPr>
          <w:spacing w:val="-2"/>
        </w:rPr>
        <w:t>gabungan</w:t>
      </w:r>
      <w:r>
        <w:rPr>
          <w:spacing w:val="-5"/>
        </w:rPr>
        <w:t> </w:t>
      </w:r>
      <w:r>
        <w:rPr>
          <w:spacing w:val="-2"/>
        </w:rPr>
        <w:t>harta</w:t>
      </w:r>
      <w:r>
        <w:rPr>
          <w:spacing w:val="-5"/>
        </w:rPr>
        <w:t> </w:t>
      </w:r>
      <w:r>
        <w:rPr>
          <w:spacing w:val="-2"/>
        </w:rPr>
        <w:t>bersama,</w:t>
      </w:r>
      <w:r>
        <w:rPr>
          <w:spacing w:val="-4"/>
        </w:rPr>
        <w:t> </w:t>
      </w:r>
      <w:r>
        <w:rPr>
          <w:spacing w:val="-2"/>
        </w:rPr>
        <w:t>boleh</w:t>
      </w:r>
      <w:r>
        <w:rPr>
          <w:spacing w:val="-5"/>
        </w:rPr>
        <w:t> </w:t>
      </w:r>
      <w:r>
        <w:rPr>
          <w:spacing w:val="-2"/>
        </w:rPr>
        <w:t>ditetapkan </w:t>
      </w:r>
      <w:r>
        <w:rPr/>
        <w:t>dalam jumlah yang harus</w:t>
      </w:r>
      <w:r>
        <w:rPr>
          <w:spacing w:val="-2"/>
        </w:rPr>
        <w:t> </w:t>
      </w:r>
      <w:r>
        <w:rPr/>
        <w:t>disumbangkan</w:t>
      </w:r>
      <w:r>
        <w:rPr>
          <w:spacing w:val="-2"/>
        </w:rPr>
        <w:t> </w:t>
      </w:r>
      <w:r>
        <w:rPr/>
        <w:t>oleh si</w:t>
      </w:r>
      <w:r>
        <w:rPr>
          <w:spacing w:val="-1"/>
        </w:rPr>
        <w:t> </w:t>
      </w:r>
      <w:r>
        <w:rPr/>
        <w:t>isteri</w:t>
      </w:r>
      <w:r>
        <w:rPr>
          <w:spacing w:val="-1"/>
        </w:rPr>
        <w:t> </w:t>
      </w:r>
      <w:r>
        <w:rPr/>
        <w:t>setiap</w:t>
      </w:r>
      <w:r>
        <w:rPr>
          <w:spacing w:val="-2"/>
        </w:rPr>
        <w:t> </w:t>
      </w:r>
      <w:r>
        <w:rPr/>
        <w:t>tahun</w:t>
      </w:r>
      <w:r>
        <w:rPr>
          <w:spacing w:val="-2"/>
        </w:rPr>
        <w:t> </w:t>
      </w:r>
      <w:r>
        <w:rPr/>
        <w:t>dan</w:t>
      </w:r>
      <w:r>
        <w:rPr>
          <w:spacing w:val="-2"/>
        </w:rPr>
        <w:t> </w:t>
      </w:r>
      <w:r>
        <w:rPr/>
        <w:t>hartanya</w:t>
      </w:r>
      <w:r>
        <w:rPr>
          <w:spacing w:val="-2"/>
        </w:rPr>
        <w:t> </w:t>
      </w:r>
      <w:r>
        <w:rPr/>
        <w:t>untuk</w:t>
      </w:r>
      <w:r>
        <w:rPr>
          <w:spacing w:val="-2"/>
        </w:rPr>
        <w:t> </w:t>
      </w:r>
      <w:r>
        <w:rPr/>
        <w:t>biaya rumah tangga dan pendidikan anak-anak.</w:t>
      </w:r>
    </w:p>
    <w:p>
      <w:pPr>
        <w:pStyle w:val="BodyText"/>
        <w:spacing w:before="116"/>
        <w:ind w:left="0"/>
      </w:pPr>
    </w:p>
    <w:p>
      <w:pPr>
        <w:pStyle w:val="BodyText"/>
        <w:ind w:left="4015"/>
      </w:pPr>
      <w:r>
        <w:rPr/>
        <w:t>Pasal</w:t>
      </w:r>
      <w:r>
        <w:rPr>
          <w:spacing w:val="42"/>
        </w:rPr>
        <w:t> </w:t>
      </w:r>
      <w:r>
        <w:rPr>
          <w:spacing w:val="-5"/>
        </w:rPr>
        <w:t>146</w:t>
      </w:r>
    </w:p>
    <w:p>
      <w:pPr>
        <w:pStyle w:val="BodyText"/>
        <w:spacing w:before="57"/>
        <w:ind w:right="370"/>
      </w:pPr>
      <w:r>
        <w:rPr/>
        <w:t>Bila</w:t>
      </w:r>
      <w:r>
        <w:rPr>
          <w:spacing w:val="-14"/>
        </w:rPr>
        <w:t> </w:t>
      </w:r>
      <w:r>
        <w:rPr/>
        <w:t>tidak</w:t>
      </w:r>
      <w:r>
        <w:rPr>
          <w:spacing w:val="-14"/>
        </w:rPr>
        <w:t> </w:t>
      </w:r>
      <w:r>
        <w:rPr/>
        <w:t>ada</w:t>
      </w:r>
      <w:r>
        <w:rPr>
          <w:spacing w:val="-14"/>
        </w:rPr>
        <w:t> </w:t>
      </w:r>
      <w:r>
        <w:rPr/>
        <w:t>perjanjian</w:t>
      </w:r>
      <w:r>
        <w:rPr>
          <w:spacing w:val="-13"/>
        </w:rPr>
        <w:t> </w:t>
      </w:r>
      <w:r>
        <w:rPr/>
        <w:t>mengenai</w:t>
      </w:r>
      <w:r>
        <w:rPr>
          <w:spacing w:val="-14"/>
        </w:rPr>
        <w:t> </w:t>
      </w:r>
      <w:r>
        <w:rPr/>
        <w:t>hal</w:t>
      </w:r>
      <w:r>
        <w:rPr>
          <w:spacing w:val="-14"/>
        </w:rPr>
        <w:t> </w:t>
      </w:r>
      <w:r>
        <w:rPr/>
        <w:t>itu,</w:t>
      </w:r>
      <w:r>
        <w:rPr>
          <w:spacing w:val="-14"/>
        </w:rPr>
        <w:t> </w:t>
      </w:r>
      <w:r>
        <w:rPr/>
        <w:t>hasil-hasil</w:t>
      </w:r>
      <w:r>
        <w:rPr>
          <w:spacing w:val="-13"/>
        </w:rPr>
        <w:t> </w:t>
      </w:r>
      <w:r>
        <w:rPr/>
        <w:t>dan</w:t>
      </w:r>
      <w:r>
        <w:rPr>
          <w:spacing w:val="-14"/>
        </w:rPr>
        <w:t> </w:t>
      </w:r>
      <w:r>
        <w:rPr/>
        <w:t>pendapatan</w:t>
      </w:r>
      <w:r>
        <w:rPr>
          <w:spacing w:val="-14"/>
        </w:rPr>
        <w:t> </w:t>
      </w:r>
      <w:r>
        <w:rPr/>
        <w:t>dan</w:t>
      </w:r>
      <w:r>
        <w:rPr>
          <w:spacing w:val="-14"/>
        </w:rPr>
        <w:t> </w:t>
      </w:r>
      <w:r>
        <w:rPr/>
        <w:t>harta</w:t>
      </w:r>
      <w:r>
        <w:rPr>
          <w:spacing w:val="-13"/>
        </w:rPr>
        <w:t> </w:t>
      </w:r>
      <w:r>
        <w:rPr/>
        <w:t>isteri</w:t>
      </w:r>
      <w:r>
        <w:rPr>
          <w:spacing w:val="-14"/>
        </w:rPr>
        <w:t> </w:t>
      </w:r>
      <w:r>
        <w:rPr/>
        <w:t>masuk penguasaan suami.</w:t>
      </w:r>
    </w:p>
    <w:p>
      <w:pPr>
        <w:pStyle w:val="BodyText"/>
        <w:spacing w:before="58"/>
        <w:ind w:left="4015"/>
      </w:pPr>
      <w:r>
        <w:rPr/>
        <w:t>Pasal</w:t>
      </w:r>
      <w:r>
        <w:rPr>
          <w:spacing w:val="42"/>
        </w:rPr>
        <w:t> </w:t>
      </w:r>
      <w:r>
        <w:rPr>
          <w:spacing w:val="-5"/>
        </w:rPr>
        <w:t>147</w:t>
      </w:r>
    </w:p>
    <w:p>
      <w:pPr>
        <w:pStyle w:val="BodyText"/>
        <w:spacing w:before="59"/>
      </w:pPr>
      <w:r>
        <w:rPr/>
        <w:t>Perjanjian</w:t>
      </w:r>
      <w:r>
        <w:rPr>
          <w:spacing w:val="-14"/>
        </w:rPr>
        <w:t> </w:t>
      </w:r>
      <w:r>
        <w:rPr/>
        <w:t>kawin</w:t>
      </w:r>
      <w:r>
        <w:rPr>
          <w:spacing w:val="-14"/>
        </w:rPr>
        <w:t> </w:t>
      </w:r>
      <w:r>
        <w:rPr/>
        <w:t>harus</w:t>
      </w:r>
      <w:r>
        <w:rPr>
          <w:spacing w:val="-13"/>
        </w:rPr>
        <w:t> </w:t>
      </w:r>
      <w:r>
        <w:rPr/>
        <w:t>dibuat</w:t>
      </w:r>
      <w:r>
        <w:rPr>
          <w:spacing w:val="-13"/>
        </w:rPr>
        <w:t> </w:t>
      </w:r>
      <w:r>
        <w:rPr/>
        <w:t>dengan</w:t>
      </w:r>
      <w:r>
        <w:rPr>
          <w:spacing w:val="-14"/>
        </w:rPr>
        <w:t> </w:t>
      </w:r>
      <w:r>
        <w:rPr/>
        <w:t>akta</w:t>
      </w:r>
      <w:r>
        <w:rPr>
          <w:spacing w:val="-14"/>
        </w:rPr>
        <w:t> </w:t>
      </w:r>
      <w:r>
        <w:rPr/>
        <w:t>notaris</w:t>
      </w:r>
      <w:r>
        <w:rPr>
          <w:spacing w:val="-14"/>
        </w:rPr>
        <w:t> </w:t>
      </w:r>
      <w:r>
        <w:rPr/>
        <w:t>sebelum</w:t>
      </w:r>
      <w:r>
        <w:rPr>
          <w:spacing w:val="-12"/>
        </w:rPr>
        <w:t> </w:t>
      </w:r>
      <w:r>
        <w:rPr/>
        <w:t>pernikahan</w:t>
      </w:r>
      <w:r>
        <w:rPr>
          <w:spacing w:val="-14"/>
        </w:rPr>
        <w:t> </w:t>
      </w:r>
      <w:r>
        <w:rPr/>
        <w:t>berlangsung,</w:t>
      </w:r>
      <w:r>
        <w:rPr>
          <w:spacing w:val="-14"/>
        </w:rPr>
        <w:t> </w:t>
      </w:r>
      <w:r>
        <w:rPr/>
        <w:t>dan</w:t>
      </w:r>
      <w:r>
        <w:rPr>
          <w:spacing w:val="-14"/>
        </w:rPr>
        <w:t> </w:t>
      </w:r>
      <w:r>
        <w:rPr/>
        <w:t>akan menjadi</w:t>
      </w:r>
      <w:r>
        <w:rPr>
          <w:spacing w:val="-5"/>
        </w:rPr>
        <w:t> </w:t>
      </w:r>
      <w:r>
        <w:rPr/>
        <w:t>batal</w:t>
      </w:r>
      <w:r>
        <w:rPr>
          <w:spacing w:val="-5"/>
        </w:rPr>
        <w:t> </w:t>
      </w:r>
      <w:r>
        <w:rPr/>
        <w:t>bila</w:t>
      </w:r>
      <w:r>
        <w:rPr>
          <w:spacing w:val="-6"/>
        </w:rPr>
        <w:t> </w:t>
      </w:r>
      <w:r>
        <w:rPr/>
        <w:t>tidak</w:t>
      </w:r>
      <w:r>
        <w:rPr>
          <w:spacing w:val="-6"/>
        </w:rPr>
        <w:t> </w:t>
      </w:r>
      <w:r>
        <w:rPr/>
        <w:t>dibuat</w:t>
      </w:r>
      <w:r>
        <w:rPr>
          <w:spacing w:val="-7"/>
        </w:rPr>
        <w:t> </w:t>
      </w:r>
      <w:r>
        <w:rPr/>
        <w:t>secara</w:t>
      </w:r>
      <w:r>
        <w:rPr>
          <w:spacing w:val="-6"/>
        </w:rPr>
        <w:t> </w:t>
      </w:r>
      <w:r>
        <w:rPr/>
        <w:t>demikian.</w:t>
      </w:r>
      <w:r>
        <w:rPr>
          <w:spacing w:val="-5"/>
        </w:rPr>
        <w:t> </w:t>
      </w:r>
      <w:r>
        <w:rPr/>
        <w:t>Perjanjian</w:t>
      </w:r>
      <w:r>
        <w:rPr>
          <w:spacing w:val="-6"/>
        </w:rPr>
        <w:t> </w:t>
      </w:r>
      <w:r>
        <w:rPr/>
        <w:t>itu</w:t>
      </w:r>
      <w:r>
        <w:rPr>
          <w:spacing w:val="-4"/>
        </w:rPr>
        <w:t> </w:t>
      </w:r>
      <w:r>
        <w:rPr/>
        <w:t>akan</w:t>
      </w:r>
      <w:r>
        <w:rPr>
          <w:spacing w:val="-6"/>
        </w:rPr>
        <w:t> </w:t>
      </w:r>
      <w:r>
        <w:rPr/>
        <w:t>mulai</w:t>
      </w:r>
      <w:r>
        <w:rPr>
          <w:spacing w:val="-5"/>
        </w:rPr>
        <w:t> </w:t>
      </w:r>
      <w:r>
        <w:rPr/>
        <w:t>berlaku</w:t>
      </w:r>
      <w:r>
        <w:rPr>
          <w:spacing w:val="-4"/>
        </w:rPr>
        <w:t> </w:t>
      </w:r>
      <w:r>
        <w:rPr/>
        <w:t>pada</w:t>
      </w:r>
      <w:r>
        <w:rPr>
          <w:spacing w:val="-6"/>
        </w:rPr>
        <w:t> </w:t>
      </w:r>
      <w:r>
        <w:rPr/>
        <w:t>saat pernikahan dilangsungkan, tidak boleh ditentukan saat lain untuk itu.</w:t>
      </w:r>
    </w:p>
    <w:p>
      <w:pPr>
        <w:pStyle w:val="BodyText"/>
        <w:spacing w:before="116"/>
        <w:ind w:left="0"/>
      </w:pPr>
    </w:p>
    <w:p>
      <w:pPr>
        <w:pStyle w:val="BodyText"/>
        <w:ind w:left="4015"/>
      </w:pPr>
      <w:r>
        <w:rPr/>
        <w:t>Pasal</w:t>
      </w:r>
      <w:r>
        <w:rPr>
          <w:spacing w:val="42"/>
        </w:rPr>
        <w:t> </w:t>
      </w:r>
      <w:r>
        <w:rPr>
          <w:spacing w:val="-5"/>
        </w:rPr>
        <w:t>148</w:t>
      </w:r>
    </w:p>
    <w:p>
      <w:pPr>
        <w:pStyle w:val="BodyText"/>
        <w:spacing w:before="56"/>
      </w:pPr>
      <w:r>
        <w:rPr/>
        <w:t>Perubahan-perubahan dalam hal itu,</w:t>
      </w:r>
      <w:r>
        <w:rPr>
          <w:spacing w:val="-2"/>
        </w:rPr>
        <w:t> </w:t>
      </w:r>
      <w:r>
        <w:rPr/>
        <w:t>yang sedianya</w:t>
      </w:r>
      <w:r>
        <w:rPr>
          <w:spacing w:val="-1"/>
        </w:rPr>
        <w:t> </w:t>
      </w:r>
      <w:r>
        <w:rPr/>
        <w:t>boleh</w:t>
      </w:r>
      <w:r>
        <w:rPr>
          <w:spacing w:val="-1"/>
        </w:rPr>
        <w:t> </w:t>
      </w:r>
      <w:r>
        <w:rPr/>
        <w:t>diadakan</w:t>
      </w:r>
      <w:r>
        <w:rPr>
          <w:spacing w:val="-1"/>
        </w:rPr>
        <w:t> </w:t>
      </w:r>
      <w:r>
        <w:rPr/>
        <w:t>sebelum perkawinan </w:t>
      </w:r>
      <w:r>
        <w:rPr>
          <w:spacing w:val="-2"/>
        </w:rPr>
        <w:t>dilangsungkan,</w:t>
      </w:r>
      <w:r>
        <w:rPr>
          <w:spacing w:val="-3"/>
        </w:rPr>
        <w:t> </w:t>
      </w:r>
      <w:r>
        <w:rPr>
          <w:spacing w:val="-2"/>
        </w:rPr>
        <w:t>tidak</w:t>
      </w:r>
      <w:r>
        <w:rPr>
          <w:spacing w:val="-4"/>
        </w:rPr>
        <w:t> </w:t>
      </w:r>
      <w:r>
        <w:rPr>
          <w:spacing w:val="-2"/>
        </w:rPr>
        <w:t>dapat</w:t>
      </w:r>
      <w:r>
        <w:rPr>
          <w:spacing w:val="-7"/>
        </w:rPr>
        <w:t> </w:t>
      </w:r>
      <w:r>
        <w:rPr>
          <w:spacing w:val="-2"/>
        </w:rPr>
        <w:t>diadakan</w:t>
      </w:r>
      <w:r>
        <w:rPr>
          <w:spacing w:val="-6"/>
        </w:rPr>
        <w:t> </w:t>
      </w:r>
      <w:r>
        <w:rPr>
          <w:spacing w:val="-2"/>
        </w:rPr>
        <w:t>selain</w:t>
      </w:r>
      <w:r>
        <w:rPr>
          <w:spacing w:val="-6"/>
        </w:rPr>
        <w:t> </w:t>
      </w:r>
      <w:r>
        <w:rPr>
          <w:spacing w:val="-2"/>
        </w:rPr>
        <w:t>dengan</w:t>
      </w:r>
      <w:r>
        <w:rPr>
          <w:spacing w:val="-4"/>
        </w:rPr>
        <w:t> </w:t>
      </w:r>
      <w:r>
        <w:rPr>
          <w:spacing w:val="-2"/>
        </w:rPr>
        <w:t>akta,</w:t>
      </w:r>
      <w:r>
        <w:rPr>
          <w:spacing w:val="-6"/>
        </w:rPr>
        <w:t> </w:t>
      </w:r>
      <w:r>
        <w:rPr>
          <w:spacing w:val="-2"/>
        </w:rPr>
        <w:t>dalam</w:t>
      </w:r>
      <w:r>
        <w:rPr>
          <w:spacing w:val="-5"/>
        </w:rPr>
        <w:t> </w:t>
      </w:r>
      <w:r>
        <w:rPr>
          <w:spacing w:val="-2"/>
        </w:rPr>
        <w:t>bentuk</w:t>
      </w:r>
      <w:r>
        <w:rPr>
          <w:spacing w:val="-6"/>
        </w:rPr>
        <w:t> </w:t>
      </w:r>
      <w:r>
        <w:rPr>
          <w:spacing w:val="-2"/>
        </w:rPr>
        <w:t>yang</w:t>
      </w:r>
      <w:r>
        <w:rPr>
          <w:spacing w:val="-6"/>
        </w:rPr>
        <w:t> </w:t>
      </w:r>
      <w:r>
        <w:rPr>
          <w:spacing w:val="-2"/>
        </w:rPr>
        <w:t>sama</w:t>
      </w:r>
      <w:r>
        <w:rPr>
          <w:spacing w:val="-6"/>
        </w:rPr>
        <w:t> </w:t>
      </w:r>
      <w:r>
        <w:rPr>
          <w:spacing w:val="-2"/>
        </w:rPr>
        <w:t>seperi</w:t>
      </w:r>
      <w:r>
        <w:rPr>
          <w:spacing w:val="-6"/>
        </w:rPr>
        <w:t> </w:t>
      </w:r>
      <w:r>
        <w:rPr>
          <w:spacing w:val="-2"/>
        </w:rPr>
        <w:t>akta </w:t>
      </w:r>
      <w:r>
        <w:rPr/>
        <w:t>perjanjian</w:t>
      </w:r>
      <w:r>
        <w:rPr>
          <w:spacing w:val="-5"/>
        </w:rPr>
        <w:t> </w:t>
      </w:r>
      <w:r>
        <w:rPr/>
        <w:t>yang</w:t>
      </w:r>
      <w:r>
        <w:rPr>
          <w:spacing w:val="-3"/>
        </w:rPr>
        <w:t> </w:t>
      </w:r>
      <w:r>
        <w:rPr/>
        <w:t>dulu</w:t>
      </w:r>
      <w:r>
        <w:rPr>
          <w:spacing w:val="-5"/>
        </w:rPr>
        <w:t> </w:t>
      </w:r>
      <w:r>
        <w:rPr/>
        <w:t>dibuat.</w:t>
      </w:r>
      <w:r>
        <w:rPr>
          <w:spacing w:val="-5"/>
        </w:rPr>
        <w:t> </w:t>
      </w:r>
      <w:r>
        <w:rPr/>
        <w:t>Lagi</w:t>
      </w:r>
      <w:r>
        <w:rPr>
          <w:spacing w:val="-5"/>
        </w:rPr>
        <w:t> </w:t>
      </w:r>
      <w:r>
        <w:rPr/>
        <w:t>pula</w:t>
      </w:r>
      <w:r>
        <w:rPr>
          <w:spacing w:val="-8"/>
        </w:rPr>
        <w:t> </w:t>
      </w:r>
      <w:r>
        <w:rPr/>
        <w:t>tiada</w:t>
      </w:r>
      <w:r>
        <w:rPr>
          <w:spacing w:val="-5"/>
        </w:rPr>
        <w:t> </w:t>
      </w:r>
      <w:r>
        <w:rPr/>
        <w:t>perubahan</w:t>
      </w:r>
      <w:r>
        <w:rPr>
          <w:spacing w:val="-3"/>
        </w:rPr>
        <w:t> </w:t>
      </w:r>
      <w:r>
        <w:rPr/>
        <w:t>yang</w:t>
      </w:r>
      <w:r>
        <w:rPr>
          <w:spacing w:val="-5"/>
        </w:rPr>
        <w:t> </w:t>
      </w:r>
      <w:r>
        <w:rPr/>
        <w:t>berlaku</w:t>
      </w:r>
      <w:r>
        <w:rPr>
          <w:spacing w:val="-3"/>
        </w:rPr>
        <w:t> </w:t>
      </w:r>
      <w:r>
        <w:rPr/>
        <w:t>jika</w:t>
      </w:r>
      <w:r>
        <w:rPr>
          <w:spacing w:val="-5"/>
        </w:rPr>
        <w:t> </w:t>
      </w:r>
      <w:r>
        <w:rPr/>
        <w:t>diadakan</w:t>
      </w:r>
      <w:r>
        <w:rPr>
          <w:spacing w:val="-6"/>
        </w:rPr>
        <w:t> </w:t>
      </w:r>
      <w:r>
        <w:rPr/>
        <w:t>tanpa kehadiran</w:t>
      </w:r>
      <w:r>
        <w:rPr>
          <w:spacing w:val="-10"/>
        </w:rPr>
        <w:t> </w:t>
      </w:r>
      <w:r>
        <w:rPr/>
        <w:t>dan</w:t>
      </w:r>
      <w:r>
        <w:rPr>
          <w:spacing w:val="-10"/>
        </w:rPr>
        <w:t> </w:t>
      </w:r>
      <w:r>
        <w:rPr/>
        <w:t>izin</w:t>
      </w:r>
      <w:r>
        <w:rPr>
          <w:spacing w:val="-11"/>
        </w:rPr>
        <w:t> </w:t>
      </w:r>
      <w:r>
        <w:rPr/>
        <w:t>orang-orang</w:t>
      </w:r>
      <w:r>
        <w:rPr>
          <w:spacing w:val="-7"/>
        </w:rPr>
        <w:t> </w:t>
      </w:r>
      <w:r>
        <w:rPr/>
        <w:t>yang</w:t>
      </w:r>
      <w:r>
        <w:rPr>
          <w:spacing w:val="-10"/>
        </w:rPr>
        <w:t> </w:t>
      </w:r>
      <w:r>
        <w:rPr/>
        <w:t>telah</w:t>
      </w:r>
      <w:r>
        <w:rPr>
          <w:spacing w:val="-7"/>
        </w:rPr>
        <w:t> </w:t>
      </w:r>
      <w:r>
        <w:rPr/>
        <w:t>menghadiri</w:t>
      </w:r>
      <w:r>
        <w:rPr>
          <w:spacing w:val="-9"/>
        </w:rPr>
        <w:t> </w:t>
      </w:r>
      <w:r>
        <w:rPr/>
        <w:t>dan</w:t>
      </w:r>
      <w:r>
        <w:rPr>
          <w:spacing w:val="-10"/>
        </w:rPr>
        <w:t> </w:t>
      </w:r>
      <w:r>
        <w:rPr/>
        <w:t>menyetujui</w:t>
      </w:r>
      <w:r>
        <w:rPr>
          <w:spacing w:val="-9"/>
        </w:rPr>
        <w:t> </w:t>
      </w:r>
      <w:r>
        <w:rPr/>
        <w:t>perjanjian</w:t>
      </w:r>
      <w:r>
        <w:rPr>
          <w:spacing w:val="-10"/>
        </w:rPr>
        <w:t> </w:t>
      </w:r>
      <w:r>
        <w:rPr/>
        <w:t>kawin</w:t>
      </w:r>
      <w:r>
        <w:rPr>
          <w:spacing w:val="-7"/>
        </w:rPr>
        <w:t> </w:t>
      </w:r>
      <w:r>
        <w:rPr/>
        <w:t>itu.</w:t>
      </w:r>
    </w:p>
    <w:p>
      <w:pPr>
        <w:pStyle w:val="BodyText"/>
        <w:spacing w:before="118"/>
        <w:ind w:left="0"/>
      </w:pPr>
    </w:p>
    <w:p>
      <w:pPr>
        <w:pStyle w:val="BodyText"/>
        <w:ind w:left="4015"/>
      </w:pPr>
      <w:r>
        <w:rPr/>
        <w:t>Pasal</w:t>
      </w:r>
      <w:r>
        <w:rPr>
          <w:spacing w:val="42"/>
        </w:rPr>
        <w:t> </w:t>
      </w:r>
      <w:r>
        <w:rPr>
          <w:spacing w:val="-5"/>
        </w:rPr>
        <w:t>149</w:t>
      </w:r>
    </w:p>
    <w:p>
      <w:pPr>
        <w:pStyle w:val="BodyText"/>
        <w:spacing w:before="57"/>
      </w:pPr>
      <w:r>
        <w:rPr>
          <w:spacing w:val="-2"/>
        </w:rPr>
        <w:t>Setelah</w:t>
      </w:r>
      <w:r>
        <w:rPr>
          <w:spacing w:val="-7"/>
        </w:rPr>
        <w:t> </w:t>
      </w:r>
      <w:r>
        <w:rPr>
          <w:spacing w:val="-2"/>
        </w:rPr>
        <w:t>perkawinan</w:t>
      </w:r>
      <w:r>
        <w:rPr>
          <w:spacing w:val="-6"/>
        </w:rPr>
        <w:t> </w:t>
      </w:r>
      <w:r>
        <w:rPr>
          <w:spacing w:val="-2"/>
        </w:rPr>
        <w:t>berlangsung,</w:t>
      </w:r>
      <w:r>
        <w:rPr>
          <w:spacing w:val="-6"/>
        </w:rPr>
        <w:t> </w:t>
      </w:r>
      <w:r>
        <w:rPr>
          <w:spacing w:val="-2"/>
        </w:rPr>
        <w:t>perjanjian</w:t>
      </w:r>
      <w:r>
        <w:rPr>
          <w:spacing w:val="-6"/>
        </w:rPr>
        <w:t> </w:t>
      </w:r>
      <w:r>
        <w:rPr>
          <w:spacing w:val="-2"/>
        </w:rPr>
        <w:t>kawin</w:t>
      </w:r>
      <w:r>
        <w:rPr>
          <w:spacing w:val="-7"/>
        </w:rPr>
        <w:t> </w:t>
      </w:r>
      <w:r>
        <w:rPr>
          <w:spacing w:val="-2"/>
        </w:rPr>
        <w:t>tidak</w:t>
      </w:r>
      <w:r>
        <w:rPr>
          <w:spacing w:val="-6"/>
        </w:rPr>
        <w:t> </w:t>
      </w:r>
      <w:r>
        <w:rPr>
          <w:spacing w:val="-2"/>
        </w:rPr>
        <w:t>boleh</w:t>
      </w:r>
      <w:r>
        <w:rPr>
          <w:spacing w:val="-4"/>
        </w:rPr>
        <w:t> </w:t>
      </w:r>
      <w:r>
        <w:rPr>
          <w:spacing w:val="-2"/>
        </w:rPr>
        <w:t>diubah</w:t>
      </w:r>
      <w:r>
        <w:rPr>
          <w:spacing w:val="-7"/>
        </w:rPr>
        <w:t> </w:t>
      </w:r>
      <w:r>
        <w:rPr>
          <w:spacing w:val="-2"/>
        </w:rPr>
        <w:t>dengan</w:t>
      </w:r>
      <w:r>
        <w:rPr>
          <w:spacing w:val="-8"/>
        </w:rPr>
        <w:t> </w:t>
      </w:r>
      <w:r>
        <w:rPr>
          <w:spacing w:val="-2"/>
        </w:rPr>
        <w:t>cara</w:t>
      </w:r>
      <w:r>
        <w:rPr>
          <w:spacing w:val="-6"/>
        </w:rPr>
        <w:t> </w:t>
      </w:r>
      <w:r>
        <w:rPr>
          <w:spacing w:val="-2"/>
        </w:rPr>
        <w:t>apa</w:t>
      </w:r>
      <w:r>
        <w:rPr>
          <w:spacing w:val="-7"/>
        </w:rPr>
        <w:t> </w:t>
      </w:r>
      <w:r>
        <w:rPr>
          <w:spacing w:val="-4"/>
        </w:rPr>
        <w:t>pun.</w:t>
      </w:r>
    </w:p>
    <w:p>
      <w:pPr>
        <w:pStyle w:val="BodyText"/>
        <w:spacing w:before="113"/>
        <w:ind w:left="0"/>
      </w:pPr>
    </w:p>
    <w:p>
      <w:pPr>
        <w:pStyle w:val="BodyText"/>
        <w:ind w:left="4015"/>
      </w:pPr>
      <w:r>
        <w:rPr/>
        <w:t>Pasal</w:t>
      </w:r>
      <w:r>
        <w:rPr>
          <w:spacing w:val="42"/>
        </w:rPr>
        <w:t> </w:t>
      </w:r>
      <w:r>
        <w:rPr>
          <w:spacing w:val="-5"/>
        </w:rPr>
        <w:t>150</w:t>
      </w:r>
    </w:p>
    <w:p>
      <w:pPr>
        <w:pStyle w:val="BodyText"/>
        <w:spacing w:after="0"/>
        <w:sectPr>
          <w:pgSz w:w="12240" w:h="15840"/>
          <w:pgMar w:top="1520" w:bottom="280" w:left="1800" w:right="1800"/>
        </w:sectPr>
      </w:pPr>
    </w:p>
    <w:p>
      <w:pPr>
        <w:pStyle w:val="BodyText"/>
        <w:spacing w:before="65"/>
        <w:ind w:right="101" w:hanging="1"/>
      </w:pPr>
      <w:r>
        <w:rPr/>
        <w:t>Jika</w:t>
      </w:r>
      <w:r>
        <w:rPr>
          <w:spacing w:val="-7"/>
        </w:rPr>
        <w:t> </w:t>
      </w:r>
      <w:r>
        <w:rPr/>
        <w:t>tidak</w:t>
      </w:r>
      <w:r>
        <w:rPr>
          <w:spacing w:val="-7"/>
        </w:rPr>
        <w:t> </w:t>
      </w:r>
      <w:r>
        <w:rPr/>
        <w:t>ada</w:t>
      </w:r>
      <w:r>
        <w:rPr>
          <w:spacing w:val="-7"/>
        </w:rPr>
        <w:t> </w:t>
      </w:r>
      <w:r>
        <w:rPr/>
        <w:t>gabungan</w:t>
      </w:r>
      <w:r>
        <w:rPr>
          <w:spacing w:val="-7"/>
        </w:rPr>
        <w:t> </w:t>
      </w:r>
      <w:r>
        <w:rPr/>
        <w:t>harta</w:t>
      </w:r>
      <w:r>
        <w:rPr>
          <w:spacing w:val="-7"/>
        </w:rPr>
        <w:t> </w:t>
      </w:r>
      <w:r>
        <w:rPr/>
        <w:t>bersama,</w:t>
      </w:r>
      <w:r>
        <w:rPr>
          <w:spacing w:val="-6"/>
        </w:rPr>
        <w:t> </w:t>
      </w:r>
      <w:r>
        <w:rPr/>
        <w:t>maka</w:t>
      </w:r>
      <w:r>
        <w:rPr>
          <w:spacing w:val="-7"/>
        </w:rPr>
        <w:t> </w:t>
      </w:r>
      <w:r>
        <w:rPr/>
        <w:t>masuknya</w:t>
      </w:r>
      <w:r>
        <w:rPr>
          <w:spacing w:val="-7"/>
        </w:rPr>
        <w:t> </w:t>
      </w:r>
      <w:r>
        <w:rPr/>
        <w:t>barang-barang</w:t>
      </w:r>
      <w:r>
        <w:rPr>
          <w:spacing w:val="-4"/>
        </w:rPr>
        <w:t> </w:t>
      </w:r>
      <w:r>
        <w:rPr/>
        <w:t>bergerak,</w:t>
      </w:r>
      <w:r>
        <w:rPr>
          <w:spacing w:val="-6"/>
        </w:rPr>
        <w:t> </w:t>
      </w:r>
      <w:r>
        <w:rPr/>
        <w:t>terkecuali surat-surat pendaftaran pinjaman-pinjaman negara dan efek-efek dan surat-surat piutang atas nama,</w:t>
      </w:r>
      <w:r>
        <w:rPr>
          <w:spacing w:val="-9"/>
        </w:rPr>
        <w:t> </w:t>
      </w:r>
      <w:r>
        <w:rPr/>
        <w:t>tidak</w:t>
      </w:r>
      <w:r>
        <w:rPr>
          <w:spacing w:val="-10"/>
        </w:rPr>
        <w:t> </w:t>
      </w:r>
      <w:r>
        <w:rPr/>
        <w:t>dapat</w:t>
      </w:r>
      <w:r>
        <w:rPr>
          <w:spacing w:val="-9"/>
        </w:rPr>
        <w:t> </w:t>
      </w:r>
      <w:r>
        <w:rPr/>
        <w:t>dibuktikan</w:t>
      </w:r>
      <w:r>
        <w:rPr>
          <w:spacing w:val="-10"/>
        </w:rPr>
        <w:t> </w:t>
      </w:r>
      <w:r>
        <w:rPr/>
        <w:t>dengan</w:t>
      </w:r>
      <w:r>
        <w:rPr>
          <w:spacing w:val="-8"/>
        </w:rPr>
        <w:t> </w:t>
      </w:r>
      <w:r>
        <w:rPr/>
        <w:t>cara</w:t>
      </w:r>
      <w:r>
        <w:rPr>
          <w:spacing w:val="-10"/>
        </w:rPr>
        <w:t> </w:t>
      </w:r>
      <w:r>
        <w:rPr/>
        <w:t>lain</w:t>
      </w:r>
      <w:r>
        <w:rPr>
          <w:spacing w:val="-10"/>
        </w:rPr>
        <w:t> </w:t>
      </w:r>
      <w:r>
        <w:rPr/>
        <w:t>daripada</w:t>
      </w:r>
      <w:r>
        <w:rPr>
          <w:spacing w:val="-10"/>
        </w:rPr>
        <w:t> </w:t>
      </w:r>
      <w:r>
        <w:rPr/>
        <w:t>dengan</w:t>
      </w:r>
      <w:r>
        <w:rPr>
          <w:spacing w:val="-8"/>
        </w:rPr>
        <w:t> </w:t>
      </w:r>
      <w:r>
        <w:rPr/>
        <w:t>cara</w:t>
      </w:r>
      <w:r>
        <w:rPr>
          <w:spacing w:val="-10"/>
        </w:rPr>
        <w:t> </w:t>
      </w:r>
      <w:r>
        <w:rPr/>
        <w:t>mencantumkannya</w:t>
      </w:r>
      <w:r>
        <w:rPr>
          <w:spacing w:val="-10"/>
        </w:rPr>
        <w:t> </w:t>
      </w:r>
      <w:r>
        <w:rPr/>
        <w:t>dalam </w:t>
      </w:r>
      <w:r>
        <w:rPr>
          <w:spacing w:val="-2"/>
        </w:rPr>
        <w:t>perjanjian</w:t>
      </w:r>
      <w:r>
        <w:rPr>
          <w:spacing w:val="-5"/>
        </w:rPr>
        <w:t> </w:t>
      </w:r>
      <w:r>
        <w:rPr>
          <w:spacing w:val="-2"/>
        </w:rPr>
        <w:t>kawin,</w:t>
      </w:r>
      <w:r>
        <w:rPr>
          <w:spacing w:val="-4"/>
        </w:rPr>
        <w:t> </w:t>
      </w:r>
      <w:r>
        <w:rPr>
          <w:spacing w:val="-2"/>
        </w:rPr>
        <w:t>atau dengan</w:t>
      </w:r>
      <w:r>
        <w:rPr>
          <w:spacing w:val="-5"/>
        </w:rPr>
        <w:t> </w:t>
      </w:r>
      <w:r>
        <w:rPr>
          <w:spacing w:val="-2"/>
        </w:rPr>
        <w:t>pertelaan</w:t>
      </w:r>
      <w:r>
        <w:rPr>
          <w:spacing w:val="-5"/>
        </w:rPr>
        <w:t> </w:t>
      </w:r>
      <w:r>
        <w:rPr>
          <w:spacing w:val="-2"/>
        </w:rPr>
        <w:t>yang ditandatangani</w:t>
      </w:r>
      <w:r>
        <w:rPr>
          <w:spacing w:val="-4"/>
        </w:rPr>
        <w:t> </w:t>
      </w:r>
      <w:r>
        <w:rPr>
          <w:spacing w:val="-2"/>
        </w:rPr>
        <w:t>oleh notaris</w:t>
      </w:r>
      <w:r>
        <w:rPr>
          <w:spacing w:val="-5"/>
        </w:rPr>
        <w:t> </w:t>
      </w:r>
      <w:r>
        <w:rPr>
          <w:spacing w:val="-2"/>
        </w:rPr>
        <w:t>dan</w:t>
      </w:r>
      <w:r>
        <w:rPr>
          <w:spacing w:val="-5"/>
        </w:rPr>
        <w:t> </w:t>
      </w:r>
      <w:r>
        <w:rPr>
          <w:spacing w:val="-2"/>
        </w:rPr>
        <w:t>pihak-pihak yang </w:t>
      </w:r>
      <w:r>
        <w:rPr/>
        <w:t>bersangkutan,</w:t>
      </w:r>
      <w:r>
        <w:rPr>
          <w:spacing w:val="-6"/>
        </w:rPr>
        <w:t> </w:t>
      </w:r>
      <w:r>
        <w:rPr/>
        <w:t>dan</w:t>
      </w:r>
      <w:r>
        <w:rPr>
          <w:spacing w:val="-4"/>
        </w:rPr>
        <w:t> </w:t>
      </w:r>
      <w:r>
        <w:rPr/>
        <w:t>dilekatkan</w:t>
      </w:r>
      <w:r>
        <w:rPr>
          <w:spacing w:val="-4"/>
        </w:rPr>
        <w:t> </w:t>
      </w:r>
      <w:r>
        <w:rPr/>
        <w:t>pada</w:t>
      </w:r>
      <w:r>
        <w:rPr>
          <w:spacing w:val="-7"/>
        </w:rPr>
        <w:t> </w:t>
      </w:r>
      <w:r>
        <w:rPr/>
        <w:t>surat</w:t>
      </w:r>
      <w:r>
        <w:rPr>
          <w:spacing w:val="-7"/>
        </w:rPr>
        <w:t> </w:t>
      </w:r>
      <w:r>
        <w:rPr/>
        <w:t>asli</w:t>
      </w:r>
      <w:r>
        <w:rPr>
          <w:spacing w:val="-3"/>
        </w:rPr>
        <w:t> </w:t>
      </w:r>
      <w:r>
        <w:rPr/>
        <w:t>perjanjian</w:t>
      </w:r>
      <w:r>
        <w:rPr>
          <w:spacing w:val="-7"/>
        </w:rPr>
        <w:t> </w:t>
      </w:r>
      <w:r>
        <w:rPr/>
        <w:t>kawin,</w:t>
      </w:r>
      <w:r>
        <w:rPr>
          <w:spacing w:val="-6"/>
        </w:rPr>
        <w:t> </w:t>
      </w:r>
      <w:r>
        <w:rPr/>
        <w:t>yang</w:t>
      </w:r>
      <w:r>
        <w:rPr>
          <w:spacing w:val="-4"/>
        </w:rPr>
        <w:t> </w:t>
      </w:r>
      <w:r>
        <w:rPr/>
        <w:t>di</w:t>
      </w:r>
      <w:r>
        <w:rPr>
          <w:spacing w:val="-7"/>
        </w:rPr>
        <w:t> </w:t>
      </w:r>
      <w:r>
        <w:rPr/>
        <w:t>dalamnya</w:t>
      </w:r>
      <w:r>
        <w:rPr>
          <w:spacing w:val="-7"/>
        </w:rPr>
        <w:t> </w:t>
      </w:r>
      <w:r>
        <w:rPr/>
        <w:t>hal</w:t>
      </w:r>
      <w:r>
        <w:rPr>
          <w:spacing w:val="-6"/>
        </w:rPr>
        <w:t> </w:t>
      </w:r>
      <w:r>
        <w:rPr/>
        <w:t>itu</w:t>
      </w:r>
      <w:r>
        <w:rPr>
          <w:spacing w:val="-8"/>
        </w:rPr>
        <w:t> </w:t>
      </w:r>
      <w:r>
        <w:rPr/>
        <w:t>harus </w:t>
      </w:r>
      <w:r>
        <w:rPr>
          <w:spacing w:val="-2"/>
        </w:rPr>
        <w:t>tercantum.</w:t>
      </w:r>
    </w:p>
    <w:p>
      <w:pPr>
        <w:pStyle w:val="BodyText"/>
        <w:spacing w:before="117"/>
        <w:ind w:left="0"/>
      </w:pPr>
    </w:p>
    <w:p>
      <w:pPr>
        <w:pStyle w:val="BodyText"/>
        <w:spacing w:before="1"/>
        <w:ind w:left="4024"/>
      </w:pPr>
      <w:r>
        <w:rPr/>
        <w:t>Pasal</w:t>
      </w:r>
      <w:r>
        <w:rPr>
          <w:spacing w:val="42"/>
        </w:rPr>
        <w:t> </w:t>
      </w:r>
      <w:r>
        <w:rPr>
          <w:spacing w:val="-5"/>
        </w:rPr>
        <w:t>151</w:t>
      </w:r>
    </w:p>
    <w:p>
      <w:pPr>
        <w:pStyle w:val="BodyText"/>
        <w:spacing w:before="59"/>
        <w:ind w:hanging="1"/>
      </w:pPr>
      <w:r>
        <w:rPr>
          <w:spacing w:val="-2"/>
        </w:rPr>
        <w:t>Anak</w:t>
      </w:r>
      <w:r>
        <w:rPr>
          <w:spacing w:val="-4"/>
        </w:rPr>
        <w:t> </w:t>
      </w:r>
      <w:r>
        <w:rPr>
          <w:spacing w:val="-2"/>
        </w:rPr>
        <w:t>di</w:t>
      </w:r>
      <w:r>
        <w:rPr>
          <w:spacing w:val="-7"/>
        </w:rPr>
        <w:t> </w:t>
      </w:r>
      <w:r>
        <w:rPr>
          <w:spacing w:val="-2"/>
        </w:rPr>
        <w:t>bawah</w:t>
      </w:r>
      <w:r>
        <w:rPr>
          <w:spacing w:val="-6"/>
        </w:rPr>
        <w:t> </w:t>
      </w:r>
      <w:r>
        <w:rPr>
          <w:spacing w:val="-2"/>
        </w:rPr>
        <w:t>umur</w:t>
      </w:r>
      <w:r>
        <w:rPr>
          <w:spacing w:val="-7"/>
        </w:rPr>
        <w:t> </w:t>
      </w:r>
      <w:r>
        <w:rPr>
          <w:spacing w:val="-2"/>
        </w:rPr>
        <w:t>yang</w:t>
      </w:r>
      <w:r>
        <w:rPr>
          <w:spacing w:val="-4"/>
        </w:rPr>
        <w:t> </w:t>
      </w:r>
      <w:r>
        <w:rPr>
          <w:spacing w:val="-2"/>
        </w:rPr>
        <w:t>memenuhi</w:t>
      </w:r>
      <w:r>
        <w:rPr>
          <w:spacing w:val="-6"/>
        </w:rPr>
        <w:t> </w:t>
      </w:r>
      <w:r>
        <w:rPr>
          <w:spacing w:val="-2"/>
        </w:rPr>
        <w:t>syarat-syarat</w:t>
      </w:r>
      <w:r>
        <w:rPr>
          <w:spacing w:val="-5"/>
        </w:rPr>
        <w:t> </w:t>
      </w:r>
      <w:r>
        <w:rPr>
          <w:spacing w:val="-2"/>
        </w:rPr>
        <w:t>untuk</w:t>
      </w:r>
      <w:r>
        <w:rPr>
          <w:spacing w:val="-4"/>
        </w:rPr>
        <w:t> </w:t>
      </w:r>
      <w:r>
        <w:rPr>
          <w:spacing w:val="-2"/>
        </w:rPr>
        <w:t>melakukan</w:t>
      </w:r>
      <w:r>
        <w:rPr>
          <w:spacing w:val="-6"/>
        </w:rPr>
        <w:t> </w:t>
      </w:r>
      <w:r>
        <w:rPr>
          <w:spacing w:val="-2"/>
        </w:rPr>
        <w:t>perkawinan,</w:t>
      </w:r>
      <w:r>
        <w:rPr>
          <w:spacing w:val="-6"/>
        </w:rPr>
        <w:t> </w:t>
      </w:r>
      <w:r>
        <w:rPr>
          <w:spacing w:val="-2"/>
        </w:rPr>
        <w:t>juga</w:t>
      </w:r>
      <w:r>
        <w:rPr>
          <w:spacing w:val="-6"/>
        </w:rPr>
        <w:t> </w:t>
      </w:r>
      <w:r>
        <w:rPr>
          <w:spacing w:val="-2"/>
        </w:rPr>
        <w:t>cakap </w:t>
      </w:r>
      <w:r>
        <w:rPr/>
        <w:t>untuk</w:t>
      </w:r>
      <w:r>
        <w:rPr>
          <w:spacing w:val="-5"/>
        </w:rPr>
        <w:t> </w:t>
      </w:r>
      <w:r>
        <w:rPr/>
        <w:t>memberi</w:t>
      </w:r>
      <w:r>
        <w:rPr>
          <w:spacing w:val="-4"/>
        </w:rPr>
        <w:t> </w:t>
      </w:r>
      <w:r>
        <w:rPr/>
        <w:t>persetujuan</w:t>
      </w:r>
      <w:r>
        <w:rPr>
          <w:spacing w:val="-5"/>
        </w:rPr>
        <w:t> </w:t>
      </w:r>
      <w:r>
        <w:rPr/>
        <w:t>atas</w:t>
      </w:r>
      <w:r>
        <w:rPr>
          <w:spacing w:val="-3"/>
        </w:rPr>
        <w:t> </w:t>
      </w:r>
      <w:r>
        <w:rPr/>
        <w:t>segala</w:t>
      </w:r>
      <w:r>
        <w:rPr>
          <w:spacing w:val="-5"/>
        </w:rPr>
        <w:t> </w:t>
      </w:r>
      <w:r>
        <w:rPr/>
        <w:t>perjanjian</w:t>
      </w:r>
      <w:r>
        <w:rPr>
          <w:spacing w:val="-5"/>
        </w:rPr>
        <w:t> </w:t>
      </w:r>
      <w:r>
        <w:rPr/>
        <w:t>yang</w:t>
      </w:r>
      <w:r>
        <w:rPr>
          <w:spacing w:val="-2"/>
        </w:rPr>
        <w:t> </w:t>
      </w:r>
      <w:r>
        <w:rPr/>
        <w:t>boleh</w:t>
      </w:r>
      <w:r>
        <w:rPr>
          <w:spacing w:val="-5"/>
        </w:rPr>
        <w:t> </w:t>
      </w:r>
      <w:r>
        <w:rPr/>
        <w:t>ada</w:t>
      </w:r>
      <w:r>
        <w:rPr>
          <w:spacing w:val="-5"/>
        </w:rPr>
        <w:t> </w:t>
      </w:r>
      <w:r>
        <w:rPr/>
        <w:t>dalam</w:t>
      </w:r>
      <w:r>
        <w:rPr>
          <w:spacing w:val="-3"/>
        </w:rPr>
        <w:t> </w:t>
      </w:r>
      <w:r>
        <w:rPr/>
        <w:t>perjanjian</w:t>
      </w:r>
      <w:r>
        <w:rPr>
          <w:spacing w:val="-2"/>
        </w:rPr>
        <w:t> </w:t>
      </w:r>
      <w:r>
        <w:rPr/>
        <w:t>kawin, asalkan</w:t>
      </w:r>
      <w:r>
        <w:rPr>
          <w:spacing w:val="-1"/>
        </w:rPr>
        <w:t> </w:t>
      </w:r>
      <w:r>
        <w:rPr/>
        <w:t>dalam pembuatan</w:t>
      </w:r>
      <w:r>
        <w:rPr>
          <w:spacing w:val="-1"/>
        </w:rPr>
        <w:t> </w:t>
      </w:r>
      <w:r>
        <w:rPr/>
        <w:t>perjanjian</w:t>
      </w:r>
      <w:r>
        <w:rPr>
          <w:spacing w:val="-1"/>
        </w:rPr>
        <w:t> </w:t>
      </w:r>
      <w:r>
        <w:rPr/>
        <w:t>itu, anak yang</w:t>
      </w:r>
      <w:r>
        <w:rPr>
          <w:spacing w:val="-1"/>
        </w:rPr>
        <w:t> </w:t>
      </w:r>
      <w:r>
        <w:rPr/>
        <w:t>masih di bawah</w:t>
      </w:r>
      <w:r>
        <w:rPr>
          <w:spacing w:val="-1"/>
        </w:rPr>
        <w:t> </w:t>
      </w:r>
      <w:r>
        <w:rPr/>
        <w:t>umur</w:t>
      </w:r>
      <w:r>
        <w:rPr>
          <w:spacing w:val="-4"/>
        </w:rPr>
        <w:t> </w:t>
      </w:r>
      <w:r>
        <w:rPr/>
        <w:t>itu</w:t>
      </w:r>
      <w:r>
        <w:rPr>
          <w:spacing w:val="-3"/>
        </w:rPr>
        <w:t> </w:t>
      </w:r>
      <w:r>
        <w:rPr/>
        <w:t>dibantu oleh orang yang persetujuannya untuk melakukan perkawinan itu diperlukan.</w:t>
      </w:r>
    </w:p>
    <w:p>
      <w:pPr>
        <w:pStyle w:val="BodyText"/>
        <w:spacing w:before="58"/>
        <w:ind w:right="122"/>
        <w:jc w:val="both"/>
      </w:pPr>
      <w:r>
        <w:rPr/>
        <w:t>Bila</w:t>
      </w:r>
      <w:r>
        <w:rPr>
          <w:spacing w:val="-14"/>
        </w:rPr>
        <w:t> </w:t>
      </w:r>
      <w:r>
        <w:rPr/>
        <w:t>perkawinan</w:t>
      </w:r>
      <w:r>
        <w:rPr>
          <w:spacing w:val="-14"/>
        </w:rPr>
        <w:t> </w:t>
      </w:r>
      <w:r>
        <w:rPr/>
        <w:t>itu</w:t>
      </w:r>
      <w:r>
        <w:rPr>
          <w:spacing w:val="-14"/>
        </w:rPr>
        <w:t> </w:t>
      </w:r>
      <w:r>
        <w:rPr/>
        <w:t>harus</w:t>
      </w:r>
      <w:r>
        <w:rPr>
          <w:spacing w:val="-13"/>
        </w:rPr>
        <w:t> </w:t>
      </w:r>
      <w:r>
        <w:rPr/>
        <w:t>berlangsung</w:t>
      </w:r>
      <w:r>
        <w:rPr>
          <w:spacing w:val="-14"/>
        </w:rPr>
        <w:t> </w:t>
      </w:r>
      <w:r>
        <w:rPr/>
        <w:t>dengan</w:t>
      </w:r>
      <w:r>
        <w:rPr>
          <w:spacing w:val="-14"/>
        </w:rPr>
        <w:t> </w:t>
      </w:r>
      <w:r>
        <w:rPr/>
        <w:t>izin</w:t>
      </w:r>
      <w:r>
        <w:rPr>
          <w:spacing w:val="-14"/>
        </w:rPr>
        <w:t> </w:t>
      </w:r>
      <w:r>
        <w:rPr/>
        <w:t>tersebut</w:t>
      </w:r>
      <w:r>
        <w:rPr>
          <w:spacing w:val="-13"/>
        </w:rPr>
        <w:t> </w:t>
      </w:r>
      <w:r>
        <w:rPr/>
        <w:t>dalam</w:t>
      </w:r>
      <w:r>
        <w:rPr>
          <w:spacing w:val="-14"/>
        </w:rPr>
        <w:t> </w:t>
      </w:r>
      <w:r>
        <w:rPr/>
        <w:t>Pasal</w:t>
      </w:r>
      <w:r>
        <w:rPr>
          <w:spacing w:val="-14"/>
        </w:rPr>
        <w:t> </w:t>
      </w:r>
      <w:r>
        <w:rPr/>
        <w:t>38</w:t>
      </w:r>
      <w:r>
        <w:rPr>
          <w:spacing w:val="-14"/>
        </w:rPr>
        <w:t> </w:t>
      </w:r>
      <w:r>
        <w:rPr/>
        <w:t>dan</w:t>
      </w:r>
      <w:r>
        <w:rPr>
          <w:spacing w:val="-13"/>
        </w:rPr>
        <w:t> </w:t>
      </w:r>
      <w:r>
        <w:rPr/>
        <w:t>Pasal</w:t>
      </w:r>
      <w:r>
        <w:rPr>
          <w:spacing w:val="-14"/>
        </w:rPr>
        <w:t> </w:t>
      </w:r>
      <w:r>
        <w:rPr/>
        <w:t>41,</w:t>
      </w:r>
      <w:r>
        <w:rPr>
          <w:spacing w:val="-14"/>
        </w:rPr>
        <w:t> </w:t>
      </w:r>
      <w:r>
        <w:rPr/>
        <w:t>maka rencana</w:t>
      </w:r>
      <w:r>
        <w:rPr>
          <w:spacing w:val="-8"/>
        </w:rPr>
        <w:t> </w:t>
      </w:r>
      <w:r>
        <w:rPr/>
        <w:t>perjanjian</w:t>
      </w:r>
      <w:r>
        <w:rPr>
          <w:spacing w:val="-6"/>
        </w:rPr>
        <w:t> </w:t>
      </w:r>
      <w:r>
        <w:rPr/>
        <w:t>kawin</w:t>
      </w:r>
      <w:r>
        <w:rPr>
          <w:spacing w:val="-6"/>
        </w:rPr>
        <w:t> </w:t>
      </w:r>
      <w:r>
        <w:rPr/>
        <w:t>itu</w:t>
      </w:r>
      <w:r>
        <w:rPr>
          <w:spacing w:val="-6"/>
        </w:rPr>
        <w:t> </w:t>
      </w:r>
      <w:r>
        <w:rPr/>
        <w:t>harus</w:t>
      </w:r>
      <w:r>
        <w:rPr>
          <w:spacing w:val="-8"/>
        </w:rPr>
        <w:t> </w:t>
      </w:r>
      <w:r>
        <w:rPr/>
        <w:t>dilampirkan</w:t>
      </w:r>
      <w:r>
        <w:rPr>
          <w:spacing w:val="-6"/>
        </w:rPr>
        <w:t> </w:t>
      </w:r>
      <w:r>
        <w:rPr/>
        <w:t>pada</w:t>
      </w:r>
      <w:r>
        <w:rPr>
          <w:spacing w:val="-6"/>
        </w:rPr>
        <w:t> </w:t>
      </w:r>
      <w:r>
        <w:rPr/>
        <w:t>permohonan</w:t>
      </w:r>
      <w:r>
        <w:rPr>
          <w:spacing w:val="-8"/>
        </w:rPr>
        <w:t> </w:t>
      </w:r>
      <w:r>
        <w:rPr/>
        <w:t>izin</w:t>
      </w:r>
      <w:r>
        <w:rPr>
          <w:spacing w:val="-10"/>
        </w:rPr>
        <w:t> </w:t>
      </w:r>
      <w:r>
        <w:rPr/>
        <w:t>itu,</w:t>
      </w:r>
      <w:r>
        <w:rPr>
          <w:spacing w:val="-9"/>
        </w:rPr>
        <w:t> </w:t>
      </w:r>
      <w:r>
        <w:rPr/>
        <w:t>agar</w:t>
      </w:r>
      <w:r>
        <w:rPr>
          <w:spacing w:val="-6"/>
        </w:rPr>
        <w:t> </w:t>
      </w:r>
      <w:r>
        <w:rPr/>
        <w:t>tentang</w:t>
      </w:r>
      <w:r>
        <w:rPr>
          <w:spacing w:val="-8"/>
        </w:rPr>
        <w:t> </w:t>
      </w:r>
      <w:r>
        <w:rPr/>
        <w:t>hal</w:t>
      </w:r>
      <w:r>
        <w:rPr>
          <w:spacing w:val="-7"/>
        </w:rPr>
        <w:t> </w:t>
      </w:r>
      <w:r>
        <w:rPr/>
        <w:t>itu dapat sekalian diambil ketetapan.</w:t>
      </w:r>
    </w:p>
    <w:p>
      <w:pPr>
        <w:pStyle w:val="BodyText"/>
        <w:spacing w:before="116"/>
        <w:ind w:left="0"/>
      </w:pPr>
    </w:p>
    <w:p>
      <w:pPr>
        <w:pStyle w:val="BodyText"/>
        <w:ind w:left="4015"/>
      </w:pPr>
      <w:r>
        <w:rPr/>
        <w:t>Pasal</w:t>
      </w:r>
      <w:r>
        <w:rPr>
          <w:spacing w:val="42"/>
        </w:rPr>
        <w:t> </w:t>
      </w:r>
      <w:r>
        <w:rPr>
          <w:spacing w:val="-5"/>
        </w:rPr>
        <w:t>152</w:t>
      </w:r>
    </w:p>
    <w:p>
      <w:pPr>
        <w:pStyle w:val="BodyText"/>
        <w:spacing w:before="57"/>
        <w:ind w:right="98"/>
      </w:pPr>
      <w:r>
        <w:rPr/>
        <w:t>Ketentuan yang</w:t>
      </w:r>
      <w:r>
        <w:rPr>
          <w:spacing w:val="-1"/>
        </w:rPr>
        <w:t> </w:t>
      </w:r>
      <w:r>
        <w:rPr/>
        <w:t>tercantum dalam perjanjian kawin, yang menyimpang dan harta</w:t>
      </w:r>
      <w:r>
        <w:rPr>
          <w:spacing w:val="-1"/>
        </w:rPr>
        <w:t> </w:t>
      </w:r>
      <w:r>
        <w:rPr/>
        <w:t>bersama menurut</w:t>
      </w:r>
      <w:r>
        <w:rPr>
          <w:spacing w:val="-1"/>
        </w:rPr>
        <w:t> </w:t>
      </w:r>
      <w:r>
        <w:rPr/>
        <w:t>undang-undang,</w:t>
      </w:r>
      <w:r>
        <w:rPr>
          <w:spacing w:val="-4"/>
        </w:rPr>
        <w:t> </w:t>
      </w:r>
      <w:r>
        <w:rPr/>
        <w:t>seluruhnya</w:t>
      </w:r>
      <w:r>
        <w:rPr>
          <w:spacing w:val="-3"/>
        </w:rPr>
        <w:t> </w:t>
      </w:r>
      <w:r>
        <w:rPr/>
        <w:t>atau sebagian,</w:t>
      </w:r>
      <w:r>
        <w:rPr>
          <w:spacing w:val="-2"/>
        </w:rPr>
        <w:t> </w:t>
      </w:r>
      <w:r>
        <w:rPr/>
        <w:t>tidak akan berlaku</w:t>
      </w:r>
      <w:r>
        <w:rPr>
          <w:spacing w:val="-3"/>
        </w:rPr>
        <w:t> </w:t>
      </w:r>
      <w:r>
        <w:rPr/>
        <w:t>bagi</w:t>
      </w:r>
      <w:r>
        <w:rPr>
          <w:spacing w:val="-2"/>
        </w:rPr>
        <w:t> </w:t>
      </w:r>
      <w:r>
        <w:rPr/>
        <w:t>pihak ketiga sebelum hari pendaftaran ketentuan-ketentuan itu dalam daftar umum, yang harus diselenggarakan</w:t>
      </w:r>
      <w:r>
        <w:rPr>
          <w:spacing w:val="-5"/>
        </w:rPr>
        <w:t> </w:t>
      </w:r>
      <w:r>
        <w:rPr/>
        <w:t>di</w:t>
      </w:r>
      <w:r>
        <w:rPr>
          <w:spacing w:val="-4"/>
        </w:rPr>
        <w:t> </w:t>
      </w:r>
      <w:r>
        <w:rPr/>
        <w:t>kepaniteraan</w:t>
      </w:r>
      <w:r>
        <w:rPr>
          <w:spacing w:val="-2"/>
        </w:rPr>
        <w:t> </w:t>
      </w:r>
      <w:r>
        <w:rPr/>
        <w:t>pada</w:t>
      </w:r>
      <w:r>
        <w:rPr>
          <w:spacing w:val="-5"/>
        </w:rPr>
        <w:t> </w:t>
      </w:r>
      <w:r>
        <w:rPr/>
        <w:t>Pengadilan</w:t>
      </w:r>
      <w:r>
        <w:rPr>
          <w:spacing w:val="-5"/>
        </w:rPr>
        <w:t> </w:t>
      </w:r>
      <w:r>
        <w:rPr/>
        <w:t>Negeri,</w:t>
      </w:r>
      <w:r>
        <w:rPr>
          <w:spacing w:val="-4"/>
        </w:rPr>
        <w:t> </w:t>
      </w:r>
      <w:r>
        <w:rPr/>
        <w:t>yang</w:t>
      </w:r>
      <w:r>
        <w:rPr>
          <w:spacing w:val="-2"/>
        </w:rPr>
        <w:t> </w:t>
      </w:r>
      <w:r>
        <w:rPr/>
        <w:t>di</w:t>
      </w:r>
      <w:r>
        <w:rPr>
          <w:spacing w:val="-4"/>
        </w:rPr>
        <w:t> </w:t>
      </w:r>
      <w:r>
        <w:rPr/>
        <w:t>daerah</w:t>
      </w:r>
      <w:r>
        <w:rPr>
          <w:spacing w:val="-2"/>
        </w:rPr>
        <w:t> </w:t>
      </w:r>
      <w:r>
        <w:rPr/>
        <w:t>hukumnya </w:t>
      </w:r>
      <w:r>
        <w:rPr>
          <w:spacing w:val="-2"/>
        </w:rPr>
        <w:t>perkawinan</w:t>
      </w:r>
      <w:r>
        <w:rPr>
          <w:spacing w:val="-6"/>
        </w:rPr>
        <w:t> </w:t>
      </w:r>
      <w:r>
        <w:rPr>
          <w:spacing w:val="-2"/>
        </w:rPr>
        <w:t>itu</w:t>
      </w:r>
      <w:r>
        <w:rPr>
          <w:spacing w:val="-3"/>
        </w:rPr>
        <w:t> </w:t>
      </w:r>
      <w:r>
        <w:rPr>
          <w:spacing w:val="-2"/>
        </w:rPr>
        <w:t>dilangsungkan.</w:t>
      </w:r>
      <w:r>
        <w:rPr>
          <w:spacing w:val="-5"/>
        </w:rPr>
        <w:t> </w:t>
      </w:r>
      <w:r>
        <w:rPr>
          <w:spacing w:val="-2"/>
        </w:rPr>
        <w:t>atau</w:t>
      </w:r>
      <w:r>
        <w:rPr>
          <w:spacing w:val="-3"/>
        </w:rPr>
        <w:t> </w:t>
      </w:r>
      <w:r>
        <w:rPr>
          <w:spacing w:val="-2"/>
        </w:rPr>
        <w:t>kepaniteraan</w:t>
      </w:r>
      <w:r>
        <w:rPr>
          <w:spacing w:val="-3"/>
        </w:rPr>
        <w:t> </w:t>
      </w:r>
      <w:r>
        <w:rPr>
          <w:spacing w:val="-2"/>
        </w:rPr>
        <w:t>di</w:t>
      </w:r>
      <w:r>
        <w:rPr>
          <w:spacing w:val="-7"/>
        </w:rPr>
        <w:t> </w:t>
      </w:r>
      <w:r>
        <w:rPr>
          <w:spacing w:val="-2"/>
        </w:rPr>
        <w:t>mana</w:t>
      </w:r>
      <w:r>
        <w:rPr>
          <w:spacing w:val="-6"/>
        </w:rPr>
        <w:t> </w:t>
      </w:r>
      <w:r>
        <w:rPr>
          <w:spacing w:val="-2"/>
        </w:rPr>
        <w:t>akta</w:t>
      </w:r>
      <w:r>
        <w:rPr>
          <w:spacing w:val="-6"/>
        </w:rPr>
        <w:t> </w:t>
      </w:r>
      <w:r>
        <w:rPr>
          <w:spacing w:val="-2"/>
        </w:rPr>
        <w:t>perkawinan</w:t>
      </w:r>
      <w:r>
        <w:rPr>
          <w:spacing w:val="-3"/>
        </w:rPr>
        <w:t> </w:t>
      </w:r>
      <w:r>
        <w:rPr>
          <w:spacing w:val="-2"/>
        </w:rPr>
        <w:t>itu</w:t>
      </w:r>
      <w:r>
        <w:rPr>
          <w:spacing w:val="-6"/>
        </w:rPr>
        <w:t> </w:t>
      </w:r>
      <w:r>
        <w:rPr>
          <w:spacing w:val="-2"/>
        </w:rPr>
        <w:t>didaftarkan,</w:t>
      </w:r>
      <w:r>
        <w:rPr>
          <w:spacing w:val="-5"/>
        </w:rPr>
        <w:t> </w:t>
      </w:r>
      <w:r>
        <w:rPr>
          <w:spacing w:val="-2"/>
        </w:rPr>
        <w:t>jika </w:t>
      </w:r>
      <w:r>
        <w:rPr/>
        <w:t>perkawinan berlangsung di luar negeri.</w:t>
      </w:r>
    </w:p>
    <w:p>
      <w:pPr>
        <w:pStyle w:val="BodyText"/>
        <w:spacing w:before="120"/>
        <w:ind w:left="0"/>
      </w:pPr>
    </w:p>
    <w:p>
      <w:pPr>
        <w:pStyle w:val="BodyText"/>
        <w:ind w:left="4015"/>
      </w:pPr>
      <w:r>
        <w:rPr/>
        <w:t>Pasal</w:t>
      </w:r>
      <w:r>
        <w:rPr>
          <w:spacing w:val="42"/>
        </w:rPr>
        <w:t> </w:t>
      </w:r>
      <w:r>
        <w:rPr>
          <w:spacing w:val="-5"/>
        </w:rPr>
        <w:t>153</w:t>
      </w:r>
    </w:p>
    <w:p>
      <w:pPr>
        <w:pStyle w:val="BodyText"/>
        <w:spacing w:before="57"/>
        <w:ind w:right="126"/>
      </w:pPr>
      <w:r>
        <w:rPr/>
        <w:t>Segala</w:t>
      </w:r>
      <w:r>
        <w:rPr>
          <w:spacing w:val="-5"/>
        </w:rPr>
        <w:t> </w:t>
      </w:r>
      <w:r>
        <w:rPr/>
        <w:t>ketentuan</w:t>
      </w:r>
      <w:r>
        <w:rPr>
          <w:spacing w:val="-5"/>
        </w:rPr>
        <w:t> </w:t>
      </w:r>
      <w:r>
        <w:rPr/>
        <w:t>mengenai</w:t>
      </w:r>
      <w:r>
        <w:rPr>
          <w:spacing w:val="-2"/>
        </w:rPr>
        <w:t> </w:t>
      </w:r>
      <w:r>
        <w:rPr/>
        <w:t>gabungan</w:t>
      </w:r>
      <w:r>
        <w:rPr>
          <w:spacing w:val="-3"/>
        </w:rPr>
        <w:t> </w:t>
      </w:r>
      <w:r>
        <w:rPr/>
        <w:t>harta</w:t>
      </w:r>
      <w:r>
        <w:rPr>
          <w:spacing w:val="-4"/>
        </w:rPr>
        <w:t> </w:t>
      </w:r>
      <w:r>
        <w:rPr/>
        <w:t>bersama</w:t>
      </w:r>
      <w:r>
        <w:rPr>
          <w:spacing w:val="-5"/>
        </w:rPr>
        <w:t> </w:t>
      </w:r>
      <w:r>
        <w:rPr/>
        <w:t>selalu</w:t>
      </w:r>
      <w:r>
        <w:rPr>
          <w:spacing w:val="-5"/>
        </w:rPr>
        <w:t> </w:t>
      </w:r>
      <w:r>
        <w:rPr/>
        <w:t>berlaku</w:t>
      </w:r>
      <w:r>
        <w:rPr>
          <w:spacing w:val="-3"/>
        </w:rPr>
        <w:t> </w:t>
      </w:r>
      <w:r>
        <w:rPr/>
        <w:t>selama</w:t>
      </w:r>
      <w:r>
        <w:rPr>
          <w:spacing w:val="-5"/>
        </w:rPr>
        <w:t> </w:t>
      </w:r>
      <w:r>
        <w:rPr/>
        <w:t>tidak</w:t>
      </w:r>
      <w:r>
        <w:rPr>
          <w:spacing w:val="-1"/>
        </w:rPr>
        <w:t> </w:t>
      </w:r>
      <w:r>
        <w:rPr/>
        <w:t>ada penyimpangan</w:t>
      </w:r>
      <w:r>
        <w:rPr>
          <w:spacing w:val="-6"/>
        </w:rPr>
        <w:t> </w:t>
      </w:r>
      <w:r>
        <w:rPr/>
        <w:t>daripadanya,</w:t>
      </w:r>
      <w:r>
        <w:rPr>
          <w:spacing w:val="-3"/>
        </w:rPr>
        <w:t> </w:t>
      </w:r>
      <w:r>
        <w:rPr/>
        <w:t>baik</w:t>
      </w:r>
      <w:r>
        <w:rPr>
          <w:spacing w:val="-6"/>
        </w:rPr>
        <w:t> </w:t>
      </w:r>
      <w:r>
        <w:rPr/>
        <w:t>yang</w:t>
      </w:r>
      <w:r>
        <w:rPr>
          <w:spacing w:val="-3"/>
        </w:rPr>
        <w:t> </w:t>
      </w:r>
      <w:r>
        <w:rPr/>
        <w:t>dibuat</w:t>
      </w:r>
      <w:r>
        <w:rPr>
          <w:spacing w:val="-4"/>
        </w:rPr>
        <w:t> </w:t>
      </w:r>
      <w:r>
        <w:rPr/>
        <w:t>secara</w:t>
      </w:r>
      <w:r>
        <w:rPr>
          <w:spacing w:val="-6"/>
        </w:rPr>
        <w:t> </w:t>
      </w:r>
      <w:r>
        <w:rPr/>
        <w:t>tertulis,</w:t>
      </w:r>
      <w:r>
        <w:rPr>
          <w:spacing w:val="-5"/>
        </w:rPr>
        <w:t> </w:t>
      </w:r>
      <w:r>
        <w:rPr/>
        <w:t>maupun</w:t>
      </w:r>
      <w:r>
        <w:rPr>
          <w:spacing w:val="-6"/>
        </w:rPr>
        <w:t> </w:t>
      </w:r>
      <w:r>
        <w:rPr/>
        <w:t>secara</w:t>
      </w:r>
      <w:r>
        <w:rPr>
          <w:spacing w:val="-6"/>
        </w:rPr>
        <w:t> </w:t>
      </w:r>
      <w:r>
        <w:rPr/>
        <w:t>tersirat,</w:t>
      </w:r>
      <w:r>
        <w:rPr>
          <w:spacing w:val="-5"/>
        </w:rPr>
        <w:t> </w:t>
      </w:r>
      <w:r>
        <w:rPr/>
        <w:t>dalam perjanjian</w:t>
      </w:r>
      <w:r>
        <w:rPr>
          <w:spacing w:val="-8"/>
        </w:rPr>
        <w:t> </w:t>
      </w:r>
      <w:r>
        <w:rPr/>
        <w:t>kawin.</w:t>
      </w:r>
      <w:r>
        <w:rPr>
          <w:spacing w:val="-7"/>
        </w:rPr>
        <w:t> </w:t>
      </w:r>
      <w:r>
        <w:rPr/>
        <w:t>Bagaimanapun</w:t>
      </w:r>
      <w:r>
        <w:rPr>
          <w:spacing w:val="-8"/>
        </w:rPr>
        <w:t> </w:t>
      </w:r>
      <w:r>
        <w:rPr/>
        <w:t>sifat</w:t>
      </w:r>
      <w:r>
        <w:rPr>
          <w:spacing w:val="-6"/>
        </w:rPr>
        <w:t> </w:t>
      </w:r>
      <w:r>
        <w:rPr/>
        <w:t>dan</w:t>
      </w:r>
      <w:r>
        <w:rPr>
          <w:spacing w:val="-5"/>
        </w:rPr>
        <w:t> </w:t>
      </w:r>
      <w:r>
        <w:rPr/>
        <w:t>cara</w:t>
      </w:r>
      <w:r>
        <w:rPr>
          <w:spacing w:val="-8"/>
        </w:rPr>
        <w:t> </w:t>
      </w:r>
      <w:r>
        <w:rPr/>
        <w:t>gabungan</w:t>
      </w:r>
      <w:r>
        <w:rPr>
          <w:spacing w:val="-8"/>
        </w:rPr>
        <w:t> </w:t>
      </w:r>
      <w:r>
        <w:rPr/>
        <w:t>harta</w:t>
      </w:r>
      <w:r>
        <w:rPr>
          <w:spacing w:val="-8"/>
        </w:rPr>
        <w:t> </w:t>
      </w:r>
      <w:r>
        <w:rPr/>
        <w:t>bersama</w:t>
      </w:r>
      <w:r>
        <w:rPr>
          <w:spacing w:val="-8"/>
        </w:rPr>
        <w:t> </w:t>
      </w:r>
      <w:r>
        <w:rPr/>
        <w:t>diperjanjikan,</w:t>
      </w:r>
      <w:r>
        <w:rPr>
          <w:spacing w:val="-4"/>
        </w:rPr>
        <w:t> </w:t>
      </w:r>
      <w:r>
        <w:rPr/>
        <w:t>isteri atau</w:t>
      </w:r>
      <w:r>
        <w:rPr>
          <w:spacing w:val="-14"/>
        </w:rPr>
        <w:t> </w:t>
      </w:r>
      <w:r>
        <w:rPr/>
        <w:t>para</w:t>
      </w:r>
      <w:r>
        <w:rPr>
          <w:spacing w:val="-14"/>
        </w:rPr>
        <w:t> </w:t>
      </w:r>
      <w:r>
        <w:rPr/>
        <w:t>ahli</w:t>
      </w:r>
      <w:r>
        <w:rPr>
          <w:spacing w:val="-14"/>
        </w:rPr>
        <w:t> </w:t>
      </w:r>
      <w:r>
        <w:rPr/>
        <w:t>warisnya</w:t>
      </w:r>
      <w:r>
        <w:rPr>
          <w:spacing w:val="-13"/>
        </w:rPr>
        <w:t> </w:t>
      </w:r>
      <w:r>
        <w:rPr/>
        <w:t>berhak</w:t>
      </w:r>
      <w:r>
        <w:rPr>
          <w:spacing w:val="-14"/>
        </w:rPr>
        <w:t> </w:t>
      </w:r>
      <w:r>
        <w:rPr/>
        <w:t>untuk</w:t>
      </w:r>
      <w:r>
        <w:rPr>
          <w:spacing w:val="-14"/>
        </w:rPr>
        <w:t> </w:t>
      </w:r>
      <w:r>
        <w:rPr/>
        <w:t>melepaskan</w:t>
      </w:r>
      <w:r>
        <w:rPr>
          <w:spacing w:val="-14"/>
        </w:rPr>
        <w:t> </w:t>
      </w:r>
      <w:r>
        <w:rPr/>
        <w:t>diri</w:t>
      </w:r>
      <w:r>
        <w:rPr>
          <w:spacing w:val="-13"/>
        </w:rPr>
        <w:t> </w:t>
      </w:r>
      <w:r>
        <w:rPr/>
        <w:t>daripadanya,</w:t>
      </w:r>
      <w:r>
        <w:rPr>
          <w:spacing w:val="-14"/>
        </w:rPr>
        <w:t> </w:t>
      </w:r>
      <w:r>
        <w:rPr/>
        <w:t>dengan</w:t>
      </w:r>
      <w:r>
        <w:rPr>
          <w:spacing w:val="-14"/>
        </w:rPr>
        <w:t> </w:t>
      </w:r>
      <w:r>
        <w:rPr/>
        <w:t>cara</w:t>
      </w:r>
      <w:r>
        <w:rPr>
          <w:spacing w:val="-14"/>
        </w:rPr>
        <w:t> </w:t>
      </w:r>
      <w:r>
        <w:rPr/>
        <w:t>dan</w:t>
      </w:r>
      <w:r>
        <w:rPr>
          <w:spacing w:val="-13"/>
        </w:rPr>
        <w:t> </w:t>
      </w:r>
      <w:r>
        <w:rPr/>
        <w:t>dalam</w:t>
      </w:r>
      <w:r>
        <w:rPr>
          <w:spacing w:val="-14"/>
        </w:rPr>
        <w:t> </w:t>
      </w:r>
      <w:r>
        <w:rPr/>
        <w:t>hal- hal seperti yang diatur dalam bab yang lalu.</w:t>
      </w:r>
    </w:p>
    <w:p>
      <w:pPr>
        <w:pStyle w:val="BodyText"/>
        <w:spacing w:before="116"/>
        <w:ind w:left="0"/>
      </w:pPr>
    </w:p>
    <w:p>
      <w:pPr>
        <w:pStyle w:val="BodyText"/>
        <w:ind w:left="4015"/>
      </w:pPr>
      <w:r>
        <w:rPr/>
        <w:t>Pasal</w:t>
      </w:r>
      <w:r>
        <w:rPr>
          <w:spacing w:val="42"/>
        </w:rPr>
        <w:t> </w:t>
      </w:r>
      <w:r>
        <w:rPr>
          <w:spacing w:val="-5"/>
        </w:rPr>
        <w:t>154</w:t>
      </w:r>
    </w:p>
    <w:p>
      <w:pPr>
        <w:pStyle w:val="BodyText"/>
        <w:spacing w:before="59"/>
        <w:ind w:right="189"/>
      </w:pPr>
      <w:r>
        <w:rPr>
          <w:spacing w:val="-2"/>
        </w:rPr>
        <w:t>Perjanjian</w:t>
      </w:r>
      <w:r>
        <w:rPr>
          <w:spacing w:val="-7"/>
        </w:rPr>
        <w:t> </w:t>
      </w:r>
      <w:r>
        <w:rPr>
          <w:spacing w:val="-2"/>
        </w:rPr>
        <w:t>kawin,</w:t>
      </w:r>
      <w:r>
        <w:rPr>
          <w:spacing w:val="-6"/>
        </w:rPr>
        <w:t> </w:t>
      </w:r>
      <w:r>
        <w:rPr>
          <w:spacing w:val="-2"/>
        </w:rPr>
        <w:t>demikian</w:t>
      </w:r>
      <w:r>
        <w:rPr>
          <w:spacing w:val="-4"/>
        </w:rPr>
        <w:t> </w:t>
      </w:r>
      <w:r>
        <w:rPr>
          <w:spacing w:val="-2"/>
        </w:rPr>
        <w:t>pula</w:t>
      </w:r>
      <w:r>
        <w:rPr>
          <w:spacing w:val="-7"/>
        </w:rPr>
        <w:t> </w:t>
      </w:r>
      <w:r>
        <w:rPr>
          <w:spacing w:val="-2"/>
        </w:rPr>
        <w:t>hibah-hibah</w:t>
      </w:r>
      <w:r>
        <w:rPr>
          <w:spacing w:val="-7"/>
        </w:rPr>
        <w:t> </w:t>
      </w:r>
      <w:r>
        <w:rPr>
          <w:spacing w:val="-2"/>
        </w:rPr>
        <w:t>yang</w:t>
      </w:r>
      <w:r>
        <w:rPr>
          <w:spacing w:val="-4"/>
        </w:rPr>
        <w:t> </w:t>
      </w:r>
      <w:r>
        <w:rPr>
          <w:spacing w:val="-2"/>
        </w:rPr>
        <w:t>berkenaan</w:t>
      </w:r>
      <w:r>
        <w:rPr>
          <w:spacing w:val="-4"/>
        </w:rPr>
        <w:t> </w:t>
      </w:r>
      <w:r>
        <w:rPr>
          <w:spacing w:val="-2"/>
        </w:rPr>
        <w:t>dengan</w:t>
      </w:r>
      <w:r>
        <w:rPr>
          <w:spacing w:val="-7"/>
        </w:rPr>
        <w:t> </w:t>
      </w:r>
      <w:r>
        <w:rPr>
          <w:spacing w:val="-2"/>
        </w:rPr>
        <w:t>perkawinan,</w:t>
      </w:r>
      <w:r>
        <w:rPr>
          <w:spacing w:val="-6"/>
        </w:rPr>
        <w:t> </w:t>
      </w:r>
      <w:r>
        <w:rPr>
          <w:spacing w:val="-2"/>
        </w:rPr>
        <w:t>tidak </w:t>
      </w:r>
      <w:r>
        <w:rPr/>
        <w:t>berlaku bila tidak diikuti oleh perkawinan.</w:t>
      </w:r>
    </w:p>
    <w:p>
      <w:pPr>
        <w:pStyle w:val="BodyText"/>
        <w:spacing w:before="58"/>
        <w:ind w:left="3919"/>
      </w:pPr>
      <w:r>
        <w:rPr/>
        <w:t>BAGIAN</w:t>
      </w:r>
      <w:r>
        <w:rPr>
          <w:spacing w:val="34"/>
        </w:rPr>
        <w:t> </w:t>
      </w:r>
      <w:r>
        <w:rPr>
          <w:spacing w:val="-10"/>
        </w:rPr>
        <w:t>2</w:t>
      </w:r>
    </w:p>
    <w:p>
      <w:pPr>
        <w:pStyle w:val="BodyText"/>
        <w:spacing w:before="57"/>
        <w:ind w:left="359" w:right="103"/>
        <w:jc w:val="center"/>
      </w:pPr>
      <w:r>
        <w:rPr>
          <w:w w:val="110"/>
        </w:rPr>
        <w:t>Gabungan</w:t>
      </w:r>
      <w:r>
        <w:rPr>
          <w:spacing w:val="-6"/>
          <w:w w:val="110"/>
        </w:rPr>
        <w:t> </w:t>
      </w:r>
      <w:r>
        <w:rPr>
          <w:w w:val="110"/>
        </w:rPr>
        <w:t>Keuntungan</w:t>
      </w:r>
      <w:r>
        <w:rPr>
          <w:spacing w:val="-6"/>
          <w:w w:val="110"/>
        </w:rPr>
        <w:t> </w:t>
      </w:r>
      <w:r>
        <w:rPr>
          <w:w w:val="110"/>
        </w:rPr>
        <w:t>dan</w:t>
      </w:r>
      <w:r>
        <w:rPr>
          <w:spacing w:val="-6"/>
          <w:w w:val="110"/>
        </w:rPr>
        <w:t> </w:t>
      </w:r>
      <w:r>
        <w:rPr>
          <w:w w:val="110"/>
        </w:rPr>
        <w:t>Kerugian</w:t>
      </w:r>
      <w:r>
        <w:rPr>
          <w:spacing w:val="-6"/>
          <w:w w:val="110"/>
        </w:rPr>
        <w:t> </w:t>
      </w:r>
      <w:r>
        <w:rPr>
          <w:w w:val="110"/>
        </w:rPr>
        <w:t>dan</w:t>
      </w:r>
      <w:r>
        <w:rPr>
          <w:spacing w:val="-9"/>
          <w:w w:val="110"/>
        </w:rPr>
        <w:t> </w:t>
      </w:r>
      <w:r>
        <w:rPr>
          <w:w w:val="110"/>
        </w:rPr>
        <w:t>Gabungan</w:t>
      </w:r>
      <w:r>
        <w:rPr>
          <w:spacing w:val="-6"/>
          <w:w w:val="110"/>
        </w:rPr>
        <w:t> </w:t>
      </w:r>
      <w:r>
        <w:rPr>
          <w:w w:val="110"/>
        </w:rPr>
        <w:t>Hasil</w:t>
      </w:r>
      <w:r>
        <w:rPr>
          <w:spacing w:val="-4"/>
          <w:w w:val="110"/>
        </w:rPr>
        <w:t> </w:t>
      </w:r>
      <w:r>
        <w:rPr>
          <w:w w:val="110"/>
        </w:rPr>
        <w:t>dari</w:t>
      </w:r>
      <w:r>
        <w:rPr>
          <w:spacing w:val="-5"/>
          <w:w w:val="110"/>
        </w:rPr>
        <w:t> </w:t>
      </w:r>
      <w:r>
        <w:rPr>
          <w:spacing w:val="-2"/>
          <w:w w:val="110"/>
        </w:rPr>
        <w:t>Pendapatan</w:t>
      </w:r>
    </w:p>
    <w:p>
      <w:pPr>
        <w:pStyle w:val="BodyText"/>
        <w:spacing w:before="57"/>
        <w:ind w:left="363" w:right="101"/>
        <w:jc w:val="center"/>
      </w:pPr>
      <w:r>
        <w:rPr>
          <w:w w:val="110"/>
        </w:rPr>
        <w:t>(Tidak</w:t>
      </w:r>
      <w:r>
        <w:rPr>
          <w:spacing w:val="-16"/>
          <w:w w:val="110"/>
        </w:rPr>
        <w:t> </w:t>
      </w:r>
      <w:r>
        <w:rPr>
          <w:w w:val="110"/>
        </w:rPr>
        <w:t>Berlaku</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5"/>
          <w:w w:val="110"/>
        </w:rPr>
        <w:t> </w:t>
      </w:r>
      <w:r>
        <w:rPr>
          <w:w w:val="110"/>
        </w:rPr>
        <w:t>Berlaku</w:t>
      </w:r>
      <w:r>
        <w:rPr>
          <w:spacing w:val="-16"/>
          <w:w w:val="110"/>
        </w:rPr>
        <w:t> </w:t>
      </w:r>
      <w:r>
        <w:rPr>
          <w:w w:val="110"/>
        </w:rPr>
        <w:t>Bagi Golongan Tionghoa)</w:t>
      </w:r>
    </w:p>
    <w:p>
      <w:pPr>
        <w:pStyle w:val="BodyText"/>
        <w:spacing w:before="114"/>
        <w:ind w:left="0"/>
      </w:pPr>
    </w:p>
    <w:p>
      <w:pPr>
        <w:pStyle w:val="BodyText"/>
        <w:ind w:left="4015"/>
      </w:pPr>
      <w:r>
        <w:rPr/>
        <w:t>Pasal</w:t>
      </w:r>
      <w:r>
        <w:rPr>
          <w:spacing w:val="42"/>
        </w:rPr>
        <w:t> </w:t>
      </w:r>
      <w:r>
        <w:rPr>
          <w:spacing w:val="-5"/>
        </w:rPr>
        <w:t>155</w:t>
      </w:r>
    </w:p>
    <w:p>
      <w:pPr>
        <w:pStyle w:val="BodyText"/>
        <w:spacing w:before="59"/>
        <w:ind w:right="58"/>
      </w:pPr>
      <w:r>
        <w:rPr/>
        <w:t>Bila</w:t>
      </w:r>
      <w:r>
        <w:rPr>
          <w:spacing w:val="-16"/>
        </w:rPr>
        <w:t> </w:t>
      </w:r>
      <w:r>
        <w:rPr/>
        <w:t>para</w:t>
      </w:r>
      <w:r>
        <w:rPr>
          <w:spacing w:val="-14"/>
        </w:rPr>
        <w:t> </w:t>
      </w:r>
      <w:r>
        <w:rPr/>
        <w:t>calon</w:t>
      </w:r>
      <w:r>
        <w:rPr>
          <w:spacing w:val="-14"/>
        </w:rPr>
        <w:t> </w:t>
      </w:r>
      <w:r>
        <w:rPr/>
        <w:t>suami</w:t>
      </w:r>
      <w:r>
        <w:rPr>
          <w:spacing w:val="-13"/>
        </w:rPr>
        <w:t> </w:t>
      </w:r>
      <w:r>
        <w:rPr/>
        <w:t>isteri</w:t>
      </w:r>
      <w:r>
        <w:rPr>
          <w:spacing w:val="-14"/>
        </w:rPr>
        <w:t> </w:t>
      </w:r>
      <w:r>
        <w:rPr/>
        <w:t>hanya</w:t>
      </w:r>
      <w:r>
        <w:rPr>
          <w:spacing w:val="-14"/>
        </w:rPr>
        <w:t> </w:t>
      </w:r>
      <w:r>
        <w:rPr/>
        <w:t>memperjanjikan,</w:t>
      </w:r>
      <w:r>
        <w:rPr>
          <w:spacing w:val="-14"/>
        </w:rPr>
        <w:t> </w:t>
      </w:r>
      <w:r>
        <w:rPr/>
        <w:t>bahwa</w:t>
      </w:r>
      <w:r>
        <w:rPr>
          <w:spacing w:val="-13"/>
        </w:rPr>
        <w:t> </w:t>
      </w:r>
      <w:r>
        <w:rPr/>
        <w:t>harus</w:t>
      </w:r>
      <w:r>
        <w:rPr>
          <w:spacing w:val="-14"/>
        </w:rPr>
        <w:t> </w:t>
      </w:r>
      <w:r>
        <w:rPr/>
        <w:t>ada</w:t>
      </w:r>
      <w:r>
        <w:rPr>
          <w:spacing w:val="-14"/>
        </w:rPr>
        <w:t> </w:t>
      </w:r>
      <w:r>
        <w:rPr/>
        <w:t>gabungan</w:t>
      </w:r>
      <w:r>
        <w:rPr>
          <w:spacing w:val="-14"/>
        </w:rPr>
        <w:t> </w:t>
      </w:r>
      <w:r>
        <w:rPr/>
        <w:t>keuntungan</w:t>
      </w:r>
      <w:r>
        <w:rPr>
          <w:spacing w:val="-13"/>
        </w:rPr>
        <w:t> </w:t>
      </w:r>
      <w:r>
        <w:rPr/>
        <w:t>dan kerugian, maka persyaratan mi menutup jalan untuk mengadakan gabungan harta bersama secara</w:t>
      </w:r>
      <w:r>
        <w:rPr>
          <w:spacing w:val="-14"/>
        </w:rPr>
        <w:t> </w:t>
      </w:r>
      <w:r>
        <w:rPr/>
        <w:t>menyeluruh</w:t>
      </w:r>
      <w:r>
        <w:rPr>
          <w:spacing w:val="-14"/>
        </w:rPr>
        <w:t> </w:t>
      </w:r>
      <w:r>
        <w:rPr/>
        <w:t>menurut</w:t>
      </w:r>
      <w:r>
        <w:rPr>
          <w:spacing w:val="-14"/>
        </w:rPr>
        <w:t> </w:t>
      </w:r>
      <w:r>
        <w:rPr/>
        <w:t>undang-undang</w:t>
      </w:r>
      <w:r>
        <w:rPr>
          <w:spacing w:val="-13"/>
        </w:rPr>
        <w:t> </w:t>
      </w:r>
      <w:r>
        <w:rPr/>
        <w:t>dan</w:t>
      </w:r>
      <w:r>
        <w:rPr>
          <w:spacing w:val="-14"/>
        </w:rPr>
        <w:t> </w:t>
      </w:r>
      <w:r>
        <w:rPr/>
        <w:t>segala</w:t>
      </w:r>
      <w:r>
        <w:rPr>
          <w:spacing w:val="-14"/>
        </w:rPr>
        <w:t> </w:t>
      </w:r>
      <w:r>
        <w:rPr/>
        <w:t>keuntungan</w:t>
      </w:r>
      <w:r>
        <w:rPr>
          <w:spacing w:val="-14"/>
        </w:rPr>
        <w:t> </w:t>
      </w:r>
      <w:r>
        <w:rPr/>
        <w:t>yang</w:t>
      </w:r>
      <w:r>
        <w:rPr>
          <w:spacing w:val="-13"/>
        </w:rPr>
        <w:t> </w:t>
      </w:r>
      <w:r>
        <w:rPr/>
        <w:t>diperoleh</w:t>
      </w:r>
      <w:r>
        <w:rPr>
          <w:spacing w:val="-14"/>
        </w:rPr>
        <w:t> </w:t>
      </w:r>
      <w:r>
        <w:rPr/>
        <w:t>suami</w:t>
      </w:r>
      <w:r>
        <w:rPr>
          <w:spacing w:val="-14"/>
        </w:rPr>
        <w:t> </w:t>
      </w:r>
      <w:r>
        <w:rPr/>
        <w:t>isteri selama</w:t>
      </w:r>
      <w:r>
        <w:rPr>
          <w:spacing w:val="-7"/>
        </w:rPr>
        <w:t> </w:t>
      </w:r>
      <w:r>
        <w:rPr/>
        <w:t>perkawinan</w:t>
      </w:r>
      <w:r>
        <w:rPr>
          <w:spacing w:val="-7"/>
        </w:rPr>
        <w:t> </w:t>
      </w:r>
      <w:r>
        <w:rPr/>
        <w:t>harus</w:t>
      </w:r>
      <w:r>
        <w:rPr>
          <w:spacing w:val="-7"/>
        </w:rPr>
        <w:t> </w:t>
      </w:r>
      <w:r>
        <w:rPr/>
        <w:t>dibagi</w:t>
      </w:r>
      <w:r>
        <w:rPr>
          <w:spacing w:val="-4"/>
        </w:rPr>
        <w:t> </w:t>
      </w:r>
      <w:r>
        <w:rPr/>
        <w:t>antara</w:t>
      </w:r>
      <w:r>
        <w:rPr>
          <w:spacing w:val="-7"/>
        </w:rPr>
        <w:t> </w:t>
      </w:r>
      <w:r>
        <w:rPr/>
        <w:t>mereka,</w:t>
      </w:r>
      <w:r>
        <w:rPr>
          <w:spacing w:val="-6"/>
        </w:rPr>
        <w:t> </w:t>
      </w:r>
      <w:r>
        <w:rPr/>
        <w:t>sedangkan</w:t>
      </w:r>
      <w:r>
        <w:rPr>
          <w:spacing w:val="-5"/>
        </w:rPr>
        <w:t> </w:t>
      </w:r>
      <w:r>
        <w:rPr/>
        <w:t>segala</w:t>
      </w:r>
      <w:r>
        <w:rPr>
          <w:spacing w:val="-7"/>
        </w:rPr>
        <w:t> </w:t>
      </w:r>
      <w:r>
        <w:rPr/>
        <w:t>kerugian</w:t>
      </w:r>
      <w:r>
        <w:rPr>
          <w:spacing w:val="-7"/>
        </w:rPr>
        <w:t> </w:t>
      </w:r>
      <w:r>
        <w:rPr/>
        <w:t>harus</w:t>
      </w:r>
      <w:r>
        <w:rPr>
          <w:spacing w:val="-7"/>
        </w:rPr>
        <w:t> </w:t>
      </w:r>
      <w:r>
        <w:rPr/>
        <w:t>dipikul bersama, bila gabungan harta bersama bubar.</w:t>
      </w:r>
    </w:p>
    <w:p>
      <w:pPr>
        <w:pStyle w:val="BodyText"/>
        <w:spacing w:after="0"/>
        <w:sectPr>
          <w:pgSz w:w="12240" w:h="15840"/>
          <w:pgMar w:top="1520" w:bottom="280" w:left="1800" w:right="1800"/>
        </w:sectPr>
      </w:pPr>
    </w:p>
    <w:p>
      <w:pPr>
        <w:pStyle w:val="BodyText"/>
        <w:spacing w:before="74"/>
        <w:ind w:left="4015"/>
      </w:pPr>
      <w:r>
        <w:rPr/>
        <w:t>Pasal</w:t>
      </w:r>
      <w:r>
        <w:rPr>
          <w:spacing w:val="42"/>
        </w:rPr>
        <w:t> </w:t>
      </w:r>
      <w:r>
        <w:rPr>
          <w:spacing w:val="-5"/>
        </w:rPr>
        <w:t>156</w:t>
      </w:r>
    </w:p>
    <w:p>
      <w:pPr>
        <w:pStyle w:val="BodyText"/>
        <w:spacing w:before="59"/>
      </w:pPr>
      <w:r>
        <w:rPr/>
        <w:t>Masing-masing</w:t>
      </w:r>
      <w:r>
        <w:rPr>
          <w:spacing w:val="-14"/>
        </w:rPr>
        <w:t> </w:t>
      </w:r>
      <w:r>
        <w:rPr/>
        <w:t>dan</w:t>
      </w:r>
      <w:r>
        <w:rPr>
          <w:spacing w:val="-14"/>
        </w:rPr>
        <w:t> </w:t>
      </w:r>
      <w:r>
        <w:rPr/>
        <w:t>suami</w:t>
      </w:r>
      <w:r>
        <w:rPr>
          <w:spacing w:val="-14"/>
        </w:rPr>
        <w:t> </w:t>
      </w:r>
      <w:r>
        <w:rPr/>
        <w:t>isteri</w:t>
      </w:r>
      <w:r>
        <w:rPr>
          <w:spacing w:val="-13"/>
        </w:rPr>
        <w:t> </w:t>
      </w:r>
      <w:r>
        <w:rPr/>
        <w:t>mendapat</w:t>
      </w:r>
      <w:r>
        <w:rPr>
          <w:spacing w:val="-14"/>
        </w:rPr>
        <w:t> </w:t>
      </w:r>
      <w:r>
        <w:rPr/>
        <w:t>separuh</w:t>
      </w:r>
      <w:r>
        <w:rPr>
          <w:spacing w:val="-14"/>
        </w:rPr>
        <w:t> </w:t>
      </w:r>
      <w:r>
        <w:rPr/>
        <w:t>keuntungan</w:t>
      </w:r>
      <w:r>
        <w:rPr>
          <w:spacing w:val="-14"/>
        </w:rPr>
        <w:t> </w:t>
      </w:r>
      <w:r>
        <w:rPr/>
        <w:t>dan</w:t>
      </w:r>
      <w:r>
        <w:rPr>
          <w:spacing w:val="-13"/>
        </w:rPr>
        <w:t> </w:t>
      </w:r>
      <w:r>
        <w:rPr/>
        <w:t>memikul</w:t>
      </w:r>
      <w:r>
        <w:rPr>
          <w:spacing w:val="-14"/>
        </w:rPr>
        <w:t> </w:t>
      </w:r>
      <w:r>
        <w:rPr/>
        <w:t>separuh</w:t>
      </w:r>
      <w:r>
        <w:rPr>
          <w:spacing w:val="-14"/>
        </w:rPr>
        <w:t> </w:t>
      </w:r>
      <w:r>
        <w:rPr/>
        <w:t>kerugian, bila</w:t>
      </w:r>
      <w:r>
        <w:rPr>
          <w:spacing w:val="-3"/>
        </w:rPr>
        <w:t> </w:t>
      </w:r>
      <w:r>
        <w:rPr/>
        <w:t>mengenai</w:t>
      </w:r>
      <w:r>
        <w:rPr>
          <w:spacing w:val="-2"/>
        </w:rPr>
        <w:t> </w:t>
      </w:r>
      <w:r>
        <w:rPr/>
        <w:t>hal</w:t>
      </w:r>
      <w:r>
        <w:rPr>
          <w:spacing w:val="-2"/>
        </w:rPr>
        <w:t> </w:t>
      </w:r>
      <w:r>
        <w:rPr/>
        <w:t>itu dalam</w:t>
      </w:r>
      <w:r>
        <w:rPr>
          <w:spacing w:val="-1"/>
        </w:rPr>
        <w:t> </w:t>
      </w:r>
      <w:r>
        <w:rPr/>
        <w:t>perjanjian</w:t>
      </w:r>
      <w:r>
        <w:rPr>
          <w:spacing w:val="-3"/>
        </w:rPr>
        <w:t> </w:t>
      </w:r>
      <w:r>
        <w:rPr/>
        <w:t>kawin</w:t>
      </w:r>
      <w:r>
        <w:rPr>
          <w:spacing w:val="-3"/>
        </w:rPr>
        <w:t> </w:t>
      </w:r>
      <w:r>
        <w:rPr/>
        <w:t>tidak</w:t>
      </w:r>
      <w:r>
        <w:rPr>
          <w:spacing w:val="-3"/>
        </w:rPr>
        <w:t> </w:t>
      </w:r>
      <w:r>
        <w:rPr/>
        <w:t>ada</w:t>
      </w:r>
      <w:r>
        <w:rPr>
          <w:spacing w:val="-3"/>
        </w:rPr>
        <w:t> </w:t>
      </w:r>
      <w:r>
        <w:rPr/>
        <w:t>ketentuan-ketentuan</w:t>
      </w:r>
      <w:r>
        <w:rPr>
          <w:spacing w:val="-3"/>
        </w:rPr>
        <w:t> </w:t>
      </w:r>
      <w:r>
        <w:rPr/>
        <w:t>lain.</w:t>
      </w:r>
    </w:p>
    <w:p>
      <w:pPr>
        <w:pStyle w:val="BodyText"/>
        <w:spacing w:before="115"/>
        <w:ind w:left="0"/>
      </w:pPr>
    </w:p>
    <w:p>
      <w:pPr>
        <w:pStyle w:val="BodyText"/>
        <w:ind w:left="4015"/>
      </w:pPr>
      <w:r>
        <w:rPr/>
        <w:t>Pasal</w:t>
      </w:r>
      <w:r>
        <w:rPr>
          <w:spacing w:val="42"/>
        </w:rPr>
        <w:t> </w:t>
      </w:r>
      <w:r>
        <w:rPr>
          <w:spacing w:val="-5"/>
        </w:rPr>
        <w:t>157</w:t>
      </w:r>
    </w:p>
    <w:p>
      <w:pPr>
        <w:pStyle w:val="BodyText"/>
        <w:spacing w:before="57"/>
        <w:ind w:hanging="1"/>
      </w:pPr>
      <w:r>
        <w:rPr/>
        <w:t>Yang</w:t>
      </w:r>
      <w:r>
        <w:rPr>
          <w:spacing w:val="-1"/>
        </w:rPr>
        <w:t> </w:t>
      </w:r>
      <w:r>
        <w:rPr/>
        <w:t>dianggap</w:t>
      </w:r>
      <w:r>
        <w:rPr>
          <w:spacing w:val="-1"/>
        </w:rPr>
        <w:t> </w:t>
      </w:r>
      <w:r>
        <w:rPr/>
        <w:t>sebagai</w:t>
      </w:r>
      <w:r>
        <w:rPr>
          <w:spacing w:val="-3"/>
        </w:rPr>
        <w:t> </w:t>
      </w:r>
      <w:r>
        <w:rPr/>
        <w:t>keuntungan</w:t>
      </w:r>
      <w:r>
        <w:rPr>
          <w:spacing w:val="-1"/>
        </w:rPr>
        <w:t> </w:t>
      </w:r>
      <w:r>
        <w:rPr/>
        <w:t>pada</w:t>
      </w:r>
      <w:r>
        <w:rPr>
          <w:spacing w:val="-4"/>
        </w:rPr>
        <w:t> </w:t>
      </w:r>
      <w:r>
        <w:rPr/>
        <w:t>harta</w:t>
      </w:r>
      <w:r>
        <w:rPr>
          <w:spacing w:val="-4"/>
        </w:rPr>
        <w:t> </w:t>
      </w:r>
      <w:r>
        <w:rPr/>
        <w:t>bersama</w:t>
      </w:r>
      <w:r>
        <w:rPr>
          <w:spacing w:val="-4"/>
        </w:rPr>
        <w:t> </w:t>
      </w:r>
      <w:r>
        <w:rPr/>
        <w:t>suami</w:t>
      </w:r>
      <w:r>
        <w:rPr>
          <w:spacing w:val="-3"/>
        </w:rPr>
        <w:t> </w:t>
      </w:r>
      <w:r>
        <w:rPr/>
        <w:t>isteri</w:t>
      </w:r>
      <w:r>
        <w:rPr>
          <w:spacing w:val="-3"/>
        </w:rPr>
        <w:t> </w:t>
      </w:r>
      <w:r>
        <w:rPr/>
        <w:t>ialah</w:t>
      </w:r>
      <w:r>
        <w:rPr>
          <w:spacing w:val="-4"/>
        </w:rPr>
        <w:t> </w:t>
      </w:r>
      <w:r>
        <w:rPr/>
        <w:t>bertambahnya</w:t>
      </w:r>
      <w:r>
        <w:rPr>
          <w:spacing w:val="-4"/>
        </w:rPr>
        <w:t> </w:t>
      </w:r>
      <w:r>
        <w:rPr/>
        <w:t>harta </w:t>
      </w:r>
      <w:r>
        <w:rPr>
          <w:spacing w:val="-2"/>
        </w:rPr>
        <w:t>kekayaan</w:t>
      </w:r>
      <w:r>
        <w:rPr>
          <w:spacing w:val="-8"/>
        </w:rPr>
        <w:t> </w:t>
      </w:r>
      <w:r>
        <w:rPr>
          <w:spacing w:val="-2"/>
        </w:rPr>
        <w:t>mereka,</w:t>
      </w:r>
      <w:r>
        <w:rPr>
          <w:spacing w:val="-7"/>
        </w:rPr>
        <w:t> </w:t>
      </w:r>
      <w:r>
        <w:rPr>
          <w:spacing w:val="-2"/>
        </w:rPr>
        <w:t>berdua,</w:t>
      </w:r>
      <w:r>
        <w:rPr>
          <w:spacing w:val="-5"/>
        </w:rPr>
        <w:t> </w:t>
      </w:r>
      <w:r>
        <w:rPr>
          <w:spacing w:val="-2"/>
        </w:rPr>
        <w:t>yang</w:t>
      </w:r>
      <w:r>
        <w:rPr>
          <w:spacing w:val="-8"/>
        </w:rPr>
        <w:t> </w:t>
      </w:r>
      <w:r>
        <w:rPr>
          <w:spacing w:val="-2"/>
        </w:rPr>
        <w:t>selama</w:t>
      </w:r>
      <w:r>
        <w:rPr>
          <w:spacing w:val="-8"/>
        </w:rPr>
        <w:t> </w:t>
      </w:r>
      <w:r>
        <w:rPr>
          <w:spacing w:val="-2"/>
        </w:rPr>
        <w:t>perkawinan</w:t>
      </w:r>
      <w:r>
        <w:rPr>
          <w:spacing w:val="-8"/>
        </w:rPr>
        <w:t> </w:t>
      </w:r>
      <w:r>
        <w:rPr>
          <w:spacing w:val="-2"/>
        </w:rPr>
        <w:t>timbul</w:t>
      </w:r>
      <w:r>
        <w:rPr>
          <w:spacing w:val="-7"/>
        </w:rPr>
        <w:t> </w:t>
      </w:r>
      <w:r>
        <w:rPr>
          <w:spacing w:val="-2"/>
        </w:rPr>
        <w:t>dan</w:t>
      </w:r>
      <w:r>
        <w:rPr>
          <w:spacing w:val="-8"/>
        </w:rPr>
        <w:t> </w:t>
      </w:r>
      <w:r>
        <w:rPr>
          <w:spacing w:val="-2"/>
        </w:rPr>
        <w:t>hasil</w:t>
      </w:r>
      <w:r>
        <w:rPr>
          <w:spacing w:val="-7"/>
        </w:rPr>
        <w:t> </w:t>
      </w:r>
      <w:r>
        <w:rPr>
          <w:spacing w:val="-2"/>
        </w:rPr>
        <w:t>harta</w:t>
      </w:r>
      <w:r>
        <w:rPr>
          <w:spacing w:val="-8"/>
        </w:rPr>
        <w:t> </w:t>
      </w:r>
      <w:r>
        <w:rPr>
          <w:spacing w:val="-2"/>
        </w:rPr>
        <w:t>kekayaan</w:t>
      </w:r>
      <w:r>
        <w:rPr>
          <w:spacing w:val="-6"/>
        </w:rPr>
        <w:t> </w:t>
      </w:r>
      <w:r>
        <w:rPr>
          <w:spacing w:val="-2"/>
        </w:rPr>
        <w:t>mereka</w:t>
      </w:r>
      <w:r>
        <w:rPr>
          <w:spacing w:val="-8"/>
        </w:rPr>
        <w:t> </w:t>
      </w:r>
      <w:r>
        <w:rPr>
          <w:spacing w:val="-2"/>
        </w:rPr>
        <w:t>dan </w:t>
      </w:r>
      <w:r>
        <w:rPr/>
        <w:t>pendapatan masing-masing, dan usaha dan kerajinan masing-masing dan penabungan pendapatan</w:t>
      </w:r>
      <w:r>
        <w:rPr>
          <w:spacing w:val="-10"/>
        </w:rPr>
        <w:t> </w:t>
      </w:r>
      <w:r>
        <w:rPr/>
        <w:t>yang</w:t>
      </w:r>
      <w:r>
        <w:rPr>
          <w:spacing w:val="-7"/>
        </w:rPr>
        <w:t> </w:t>
      </w:r>
      <w:r>
        <w:rPr/>
        <w:t>tidak</w:t>
      </w:r>
      <w:r>
        <w:rPr>
          <w:spacing w:val="-7"/>
        </w:rPr>
        <w:t> </w:t>
      </w:r>
      <w:r>
        <w:rPr/>
        <w:t>dihabiskan,</w:t>
      </w:r>
      <w:r>
        <w:rPr>
          <w:spacing w:val="-9"/>
        </w:rPr>
        <w:t> </w:t>
      </w:r>
      <w:r>
        <w:rPr/>
        <w:t>yang</w:t>
      </w:r>
      <w:r>
        <w:rPr>
          <w:spacing w:val="-10"/>
        </w:rPr>
        <w:t> </w:t>
      </w:r>
      <w:r>
        <w:rPr/>
        <w:t>dianggap</w:t>
      </w:r>
      <w:r>
        <w:rPr>
          <w:spacing w:val="-10"/>
        </w:rPr>
        <w:t> </w:t>
      </w:r>
      <w:r>
        <w:rPr/>
        <w:t>sebagai</w:t>
      </w:r>
      <w:r>
        <w:rPr>
          <w:spacing w:val="-9"/>
        </w:rPr>
        <w:t> </w:t>
      </w:r>
      <w:r>
        <w:rPr/>
        <w:t>kerugian</w:t>
      </w:r>
      <w:r>
        <w:rPr>
          <w:spacing w:val="-7"/>
        </w:rPr>
        <w:t> </w:t>
      </w:r>
      <w:r>
        <w:rPr/>
        <w:t>ialah</w:t>
      </w:r>
      <w:r>
        <w:rPr>
          <w:spacing w:val="-10"/>
        </w:rPr>
        <w:t> </w:t>
      </w:r>
      <w:r>
        <w:rPr/>
        <w:t>berkurangnya</w:t>
      </w:r>
      <w:r>
        <w:rPr>
          <w:spacing w:val="-10"/>
        </w:rPr>
        <w:t> </w:t>
      </w:r>
      <w:r>
        <w:rPr/>
        <w:t>harta benda itu akibat pengeluaran yang lebih tinggi dan pendapatan.</w:t>
      </w:r>
    </w:p>
    <w:p>
      <w:pPr>
        <w:pStyle w:val="BodyText"/>
        <w:spacing w:before="118"/>
        <w:ind w:left="0"/>
      </w:pPr>
    </w:p>
    <w:p>
      <w:pPr>
        <w:pStyle w:val="BodyText"/>
        <w:spacing w:before="1"/>
        <w:ind w:left="4015"/>
      </w:pPr>
      <w:r>
        <w:rPr/>
        <w:t>Pasal</w:t>
      </w:r>
      <w:r>
        <w:rPr>
          <w:spacing w:val="42"/>
        </w:rPr>
        <w:t> </w:t>
      </w:r>
      <w:r>
        <w:rPr>
          <w:spacing w:val="-5"/>
        </w:rPr>
        <w:t>158</w:t>
      </w:r>
    </w:p>
    <w:p>
      <w:pPr>
        <w:pStyle w:val="BodyText"/>
        <w:spacing w:before="56"/>
        <w:ind w:hanging="1"/>
      </w:pPr>
      <w:r>
        <w:rPr>
          <w:spacing w:val="-2"/>
        </w:rPr>
        <w:t>Apa</w:t>
      </w:r>
      <w:r>
        <w:rPr>
          <w:spacing w:val="-8"/>
        </w:rPr>
        <w:t> </w:t>
      </w:r>
      <w:r>
        <w:rPr>
          <w:spacing w:val="-2"/>
        </w:rPr>
        <w:t>saja</w:t>
      </w:r>
      <w:r>
        <w:rPr>
          <w:spacing w:val="-8"/>
        </w:rPr>
        <w:t> </w:t>
      </w:r>
      <w:r>
        <w:rPr>
          <w:spacing w:val="-2"/>
        </w:rPr>
        <w:t>yang</w:t>
      </w:r>
      <w:r>
        <w:rPr>
          <w:spacing w:val="-8"/>
        </w:rPr>
        <w:t> </w:t>
      </w:r>
      <w:r>
        <w:rPr>
          <w:spacing w:val="-2"/>
        </w:rPr>
        <w:t>diperoleh</w:t>
      </w:r>
      <w:r>
        <w:rPr>
          <w:spacing w:val="-5"/>
        </w:rPr>
        <w:t> </w:t>
      </w:r>
      <w:r>
        <w:rPr>
          <w:spacing w:val="-2"/>
        </w:rPr>
        <w:t>seorang</w:t>
      </w:r>
      <w:r>
        <w:rPr>
          <w:spacing w:val="-8"/>
        </w:rPr>
        <w:t> </w:t>
      </w:r>
      <w:r>
        <w:rPr>
          <w:spacing w:val="-2"/>
        </w:rPr>
        <w:t>suami</w:t>
      </w:r>
      <w:r>
        <w:rPr>
          <w:spacing w:val="-7"/>
        </w:rPr>
        <w:t> </w:t>
      </w:r>
      <w:r>
        <w:rPr>
          <w:spacing w:val="-2"/>
        </w:rPr>
        <w:t>atau</w:t>
      </w:r>
      <w:r>
        <w:rPr>
          <w:spacing w:val="-8"/>
        </w:rPr>
        <w:t> </w:t>
      </w:r>
      <w:r>
        <w:rPr>
          <w:spacing w:val="-2"/>
        </w:rPr>
        <w:t>isteri</w:t>
      </w:r>
      <w:r>
        <w:rPr>
          <w:spacing w:val="-7"/>
        </w:rPr>
        <w:t> </w:t>
      </w:r>
      <w:r>
        <w:rPr>
          <w:spacing w:val="-2"/>
        </w:rPr>
        <w:t>selama</w:t>
      </w:r>
      <w:r>
        <w:rPr>
          <w:spacing w:val="-6"/>
        </w:rPr>
        <w:t> </w:t>
      </w:r>
      <w:r>
        <w:rPr>
          <w:spacing w:val="-2"/>
        </w:rPr>
        <w:t>perkawinan</w:t>
      </w:r>
      <w:r>
        <w:rPr>
          <w:spacing w:val="-8"/>
        </w:rPr>
        <w:t> </w:t>
      </w:r>
      <w:r>
        <w:rPr>
          <w:spacing w:val="-2"/>
        </w:rPr>
        <w:t>dan</w:t>
      </w:r>
      <w:r>
        <w:rPr>
          <w:spacing w:val="-8"/>
        </w:rPr>
        <w:t> </w:t>
      </w:r>
      <w:r>
        <w:rPr>
          <w:spacing w:val="-2"/>
        </w:rPr>
        <w:t>warisan,</w:t>
      </w:r>
      <w:r>
        <w:rPr>
          <w:spacing w:val="-7"/>
        </w:rPr>
        <w:t> </w:t>
      </w:r>
      <w:r>
        <w:rPr>
          <w:spacing w:val="-2"/>
        </w:rPr>
        <w:t>wasiat</w:t>
      </w:r>
      <w:r>
        <w:rPr>
          <w:spacing w:val="-8"/>
        </w:rPr>
        <w:t> </w:t>
      </w:r>
      <w:r>
        <w:rPr>
          <w:spacing w:val="-2"/>
        </w:rPr>
        <w:t>atau </w:t>
      </w:r>
      <w:r>
        <w:rPr/>
        <w:t>hibah, entah berasal dan keluarga entah dan orang lain, tidak termasuk keuntungan, dengan tidak mengurangi ketentuan Pasal 167.</w:t>
      </w:r>
    </w:p>
    <w:p>
      <w:pPr>
        <w:pStyle w:val="BodyText"/>
        <w:spacing w:before="116"/>
        <w:ind w:left="0"/>
      </w:pPr>
    </w:p>
    <w:p>
      <w:pPr>
        <w:pStyle w:val="BodyText"/>
        <w:ind w:left="4015"/>
      </w:pPr>
      <w:r>
        <w:rPr/>
        <w:t>Pasal</w:t>
      </w:r>
      <w:r>
        <w:rPr>
          <w:spacing w:val="42"/>
        </w:rPr>
        <w:t> </w:t>
      </w:r>
      <w:r>
        <w:rPr>
          <w:spacing w:val="-5"/>
        </w:rPr>
        <w:t>159</w:t>
      </w:r>
    </w:p>
    <w:p>
      <w:pPr>
        <w:pStyle w:val="BodyText"/>
        <w:spacing w:before="57"/>
      </w:pPr>
      <w:r>
        <w:rPr>
          <w:spacing w:val="-2"/>
        </w:rPr>
        <w:t>Barang-barang</w:t>
      </w:r>
      <w:r>
        <w:rPr>
          <w:spacing w:val="-4"/>
        </w:rPr>
        <w:t> </w:t>
      </w:r>
      <w:r>
        <w:rPr>
          <w:spacing w:val="-2"/>
        </w:rPr>
        <w:t>tetap</w:t>
      </w:r>
      <w:r>
        <w:rPr>
          <w:spacing w:val="-6"/>
        </w:rPr>
        <w:t> </w:t>
      </w:r>
      <w:r>
        <w:rPr>
          <w:spacing w:val="-2"/>
        </w:rPr>
        <w:t>dan</w:t>
      </w:r>
      <w:r>
        <w:rPr>
          <w:spacing w:val="-6"/>
        </w:rPr>
        <w:t> </w:t>
      </w:r>
      <w:r>
        <w:rPr>
          <w:spacing w:val="-2"/>
        </w:rPr>
        <w:t>efek-efek</w:t>
      </w:r>
      <w:r>
        <w:rPr>
          <w:spacing w:val="-6"/>
        </w:rPr>
        <w:t> </w:t>
      </w:r>
      <w:r>
        <w:rPr>
          <w:spacing w:val="-2"/>
        </w:rPr>
        <w:t>yang</w:t>
      </w:r>
      <w:r>
        <w:rPr>
          <w:spacing w:val="-4"/>
        </w:rPr>
        <w:t> </w:t>
      </w:r>
      <w:r>
        <w:rPr>
          <w:spacing w:val="-2"/>
        </w:rPr>
        <w:t>dibeli</w:t>
      </w:r>
      <w:r>
        <w:rPr>
          <w:spacing w:val="-6"/>
        </w:rPr>
        <w:t> </w:t>
      </w:r>
      <w:r>
        <w:rPr>
          <w:spacing w:val="-2"/>
        </w:rPr>
        <w:t>selama</w:t>
      </w:r>
      <w:r>
        <w:rPr>
          <w:spacing w:val="-6"/>
        </w:rPr>
        <w:t> </w:t>
      </w:r>
      <w:r>
        <w:rPr>
          <w:spacing w:val="-2"/>
        </w:rPr>
        <w:t>perkawinan,</w:t>
      </w:r>
      <w:r>
        <w:rPr>
          <w:spacing w:val="-6"/>
        </w:rPr>
        <w:t> </w:t>
      </w:r>
      <w:r>
        <w:rPr>
          <w:spacing w:val="-2"/>
        </w:rPr>
        <w:t>atas</w:t>
      </w:r>
      <w:r>
        <w:rPr>
          <w:spacing w:val="-6"/>
        </w:rPr>
        <w:t> </w:t>
      </w:r>
      <w:r>
        <w:rPr>
          <w:spacing w:val="-2"/>
        </w:rPr>
        <w:t>nama</w:t>
      </w:r>
      <w:r>
        <w:rPr>
          <w:spacing w:val="-6"/>
        </w:rPr>
        <w:t> </w:t>
      </w:r>
      <w:r>
        <w:rPr>
          <w:spacing w:val="-2"/>
        </w:rPr>
        <w:t>siapa</w:t>
      </w:r>
      <w:r>
        <w:rPr>
          <w:spacing w:val="-6"/>
        </w:rPr>
        <w:t> </w:t>
      </w:r>
      <w:r>
        <w:rPr>
          <w:spacing w:val="-2"/>
        </w:rPr>
        <w:t>pun</w:t>
      </w:r>
      <w:r>
        <w:rPr>
          <w:spacing w:val="-6"/>
        </w:rPr>
        <w:t> </w:t>
      </w:r>
      <w:r>
        <w:rPr>
          <w:spacing w:val="-2"/>
        </w:rPr>
        <w:t>juga </w:t>
      </w:r>
      <w:r>
        <w:rPr/>
        <w:t>dianggap</w:t>
      </w:r>
      <w:r>
        <w:rPr>
          <w:spacing w:val="-7"/>
        </w:rPr>
        <w:t> </w:t>
      </w:r>
      <w:r>
        <w:rPr/>
        <w:t>sebagai</w:t>
      </w:r>
      <w:r>
        <w:rPr>
          <w:spacing w:val="-6"/>
        </w:rPr>
        <w:t> </w:t>
      </w:r>
      <w:r>
        <w:rPr/>
        <w:t>keuntungan,</w:t>
      </w:r>
      <w:r>
        <w:rPr>
          <w:spacing w:val="-6"/>
        </w:rPr>
        <w:t> </w:t>
      </w:r>
      <w:r>
        <w:rPr/>
        <w:t>kecuali</w:t>
      </w:r>
      <w:r>
        <w:rPr>
          <w:spacing w:val="-4"/>
        </w:rPr>
        <w:t> </w:t>
      </w:r>
      <w:r>
        <w:rPr/>
        <w:t>bila</w:t>
      </w:r>
      <w:r>
        <w:rPr>
          <w:spacing w:val="-7"/>
        </w:rPr>
        <w:t> </w:t>
      </w:r>
      <w:r>
        <w:rPr/>
        <w:t>terbukti</w:t>
      </w:r>
      <w:r>
        <w:rPr>
          <w:spacing w:val="-6"/>
        </w:rPr>
        <w:t> </w:t>
      </w:r>
      <w:r>
        <w:rPr/>
        <w:t>sebaliknya.</w:t>
      </w:r>
    </w:p>
    <w:p>
      <w:pPr>
        <w:pStyle w:val="BodyText"/>
        <w:spacing w:before="114"/>
        <w:ind w:left="0"/>
      </w:pPr>
    </w:p>
    <w:p>
      <w:pPr>
        <w:pStyle w:val="BodyText"/>
        <w:spacing w:before="1"/>
        <w:ind w:left="4015"/>
      </w:pPr>
      <w:r>
        <w:rPr/>
        <w:t>Pasal</w:t>
      </w:r>
      <w:r>
        <w:rPr>
          <w:spacing w:val="42"/>
        </w:rPr>
        <w:t> </w:t>
      </w:r>
      <w:r>
        <w:rPr>
          <w:spacing w:val="-5"/>
        </w:rPr>
        <w:t>160</w:t>
      </w:r>
    </w:p>
    <w:p>
      <w:pPr>
        <w:pStyle w:val="BodyText"/>
        <w:spacing w:before="59"/>
      </w:pPr>
      <w:r>
        <w:rPr/>
        <w:t>Naik</w:t>
      </w:r>
      <w:r>
        <w:rPr>
          <w:spacing w:val="-14"/>
        </w:rPr>
        <w:t> </w:t>
      </w:r>
      <w:r>
        <w:rPr/>
        <w:t>atau</w:t>
      </w:r>
      <w:r>
        <w:rPr>
          <w:spacing w:val="-14"/>
        </w:rPr>
        <w:t> </w:t>
      </w:r>
      <w:r>
        <w:rPr/>
        <w:t>turunnya</w:t>
      </w:r>
      <w:r>
        <w:rPr>
          <w:spacing w:val="-14"/>
        </w:rPr>
        <w:t> </w:t>
      </w:r>
      <w:r>
        <w:rPr/>
        <w:t>harga</w:t>
      </w:r>
      <w:r>
        <w:rPr>
          <w:spacing w:val="-13"/>
        </w:rPr>
        <w:t> </w:t>
      </w:r>
      <w:r>
        <w:rPr/>
        <w:t>barang</w:t>
      </w:r>
      <w:r>
        <w:rPr>
          <w:spacing w:val="-14"/>
        </w:rPr>
        <w:t> </w:t>
      </w:r>
      <w:r>
        <w:rPr/>
        <w:t>salah</w:t>
      </w:r>
      <w:r>
        <w:rPr>
          <w:spacing w:val="-14"/>
        </w:rPr>
        <w:t> </w:t>
      </w:r>
      <w:r>
        <w:rPr/>
        <w:t>seorang</w:t>
      </w:r>
      <w:r>
        <w:rPr>
          <w:spacing w:val="-14"/>
        </w:rPr>
        <w:t> </w:t>
      </w:r>
      <w:r>
        <w:rPr/>
        <w:t>dan</w:t>
      </w:r>
      <w:r>
        <w:rPr>
          <w:spacing w:val="-13"/>
        </w:rPr>
        <w:t> </w:t>
      </w:r>
      <w:r>
        <w:rPr/>
        <w:t>suami</w:t>
      </w:r>
      <w:r>
        <w:rPr>
          <w:spacing w:val="-14"/>
        </w:rPr>
        <w:t> </w:t>
      </w:r>
      <w:r>
        <w:rPr/>
        <w:t>isteri</w:t>
      </w:r>
      <w:r>
        <w:rPr>
          <w:spacing w:val="-14"/>
        </w:rPr>
        <w:t> </w:t>
      </w:r>
      <w:r>
        <w:rPr/>
        <w:t>itu,</w:t>
      </w:r>
      <w:r>
        <w:rPr>
          <w:spacing w:val="-14"/>
        </w:rPr>
        <w:t> </w:t>
      </w:r>
      <w:r>
        <w:rPr/>
        <w:t>tidak</w:t>
      </w:r>
      <w:r>
        <w:rPr>
          <w:spacing w:val="-13"/>
        </w:rPr>
        <w:t> </w:t>
      </w:r>
      <w:r>
        <w:rPr/>
        <w:t>dihitung</w:t>
      </w:r>
      <w:r>
        <w:rPr>
          <w:spacing w:val="-14"/>
        </w:rPr>
        <w:t> </w:t>
      </w:r>
      <w:r>
        <w:rPr/>
        <w:t>sebagai keuntungan atau kerugian bersama.</w:t>
      </w:r>
    </w:p>
    <w:p>
      <w:pPr>
        <w:pStyle w:val="BodyText"/>
        <w:spacing w:before="114"/>
        <w:ind w:left="0"/>
      </w:pPr>
    </w:p>
    <w:p>
      <w:pPr>
        <w:pStyle w:val="BodyText"/>
        <w:ind w:left="4024"/>
      </w:pPr>
      <w:r>
        <w:rPr/>
        <w:t>Pasal</w:t>
      </w:r>
      <w:r>
        <w:rPr>
          <w:spacing w:val="42"/>
        </w:rPr>
        <w:t> </w:t>
      </w:r>
      <w:r>
        <w:rPr>
          <w:spacing w:val="-5"/>
        </w:rPr>
        <w:t>161</w:t>
      </w:r>
    </w:p>
    <w:p>
      <w:pPr>
        <w:pStyle w:val="BodyText"/>
        <w:spacing w:before="57"/>
      </w:pPr>
      <w:r>
        <w:rPr/>
        <w:t>Perbaikan</w:t>
      </w:r>
      <w:r>
        <w:rPr>
          <w:spacing w:val="-12"/>
        </w:rPr>
        <w:t> </w:t>
      </w:r>
      <w:r>
        <w:rPr/>
        <w:t>barang-barang</w:t>
      </w:r>
      <w:r>
        <w:rPr>
          <w:spacing w:val="-10"/>
        </w:rPr>
        <w:t> </w:t>
      </w:r>
      <w:r>
        <w:rPr/>
        <w:t>tetap,</w:t>
      </w:r>
      <w:r>
        <w:rPr>
          <w:spacing w:val="-11"/>
        </w:rPr>
        <w:t> </w:t>
      </w:r>
      <w:r>
        <w:rPr/>
        <w:t>yang</w:t>
      </w:r>
      <w:r>
        <w:rPr>
          <w:spacing w:val="-10"/>
        </w:rPr>
        <w:t> </w:t>
      </w:r>
      <w:r>
        <w:rPr/>
        <w:t>terjadi</w:t>
      </w:r>
      <w:r>
        <w:rPr>
          <w:spacing w:val="-11"/>
        </w:rPr>
        <w:t> </w:t>
      </w:r>
      <w:r>
        <w:rPr/>
        <w:t>karena</w:t>
      </w:r>
      <w:r>
        <w:rPr>
          <w:spacing w:val="-12"/>
        </w:rPr>
        <w:t> </w:t>
      </w:r>
      <w:r>
        <w:rPr/>
        <w:t>pertumbuhan</w:t>
      </w:r>
      <w:r>
        <w:rPr>
          <w:spacing w:val="-12"/>
        </w:rPr>
        <w:t> </w:t>
      </w:r>
      <w:r>
        <w:rPr/>
        <w:t>tanah,</w:t>
      </w:r>
      <w:r>
        <w:rPr>
          <w:spacing w:val="-11"/>
        </w:rPr>
        <w:t> </w:t>
      </w:r>
      <w:r>
        <w:rPr/>
        <w:t>perdamparan</w:t>
      </w:r>
      <w:r>
        <w:rPr>
          <w:spacing w:val="-12"/>
        </w:rPr>
        <w:t> </w:t>
      </w:r>
      <w:r>
        <w:rPr/>
        <w:t>lumpur, penanganan</w:t>
      </w:r>
      <w:r>
        <w:rPr>
          <w:spacing w:val="-5"/>
        </w:rPr>
        <w:t> </w:t>
      </w:r>
      <w:r>
        <w:rPr/>
        <w:t>oleh</w:t>
      </w:r>
      <w:r>
        <w:rPr>
          <w:spacing w:val="-2"/>
        </w:rPr>
        <w:t> </w:t>
      </w:r>
      <w:r>
        <w:rPr/>
        <w:t>tukang</w:t>
      </w:r>
      <w:r>
        <w:rPr>
          <w:spacing w:val="-5"/>
        </w:rPr>
        <w:t> </w:t>
      </w:r>
      <w:r>
        <w:rPr/>
        <w:t>kayu</w:t>
      </w:r>
      <w:r>
        <w:rPr>
          <w:spacing w:val="-5"/>
        </w:rPr>
        <w:t> </w:t>
      </w:r>
      <w:r>
        <w:rPr/>
        <w:t>atau</w:t>
      </w:r>
      <w:r>
        <w:rPr>
          <w:spacing w:val="-5"/>
        </w:rPr>
        <w:t> </w:t>
      </w:r>
      <w:r>
        <w:rPr/>
        <w:t>karena</w:t>
      </w:r>
      <w:r>
        <w:rPr>
          <w:spacing w:val="-5"/>
        </w:rPr>
        <w:t> </w:t>
      </w:r>
      <w:r>
        <w:rPr/>
        <w:t>hal-hal</w:t>
      </w:r>
      <w:r>
        <w:rPr>
          <w:spacing w:val="-4"/>
        </w:rPr>
        <w:t> </w:t>
      </w:r>
      <w:r>
        <w:rPr/>
        <w:t>lain,</w:t>
      </w:r>
      <w:r>
        <w:rPr>
          <w:spacing w:val="-4"/>
        </w:rPr>
        <w:t> </w:t>
      </w:r>
      <w:r>
        <w:rPr/>
        <w:t>tidak</w:t>
      </w:r>
      <w:r>
        <w:rPr>
          <w:spacing w:val="-7"/>
        </w:rPr>
        <w:t> </w:t>
      </w:r>
      <w:r>
        <w:rPr/>
        <w:t>dianggap</w:t>
      </w:r>
      <w:r>
        <w:rPr>
          <w:spacing w:val="-5"/>
        </w:rPr>
        <w:t> </w:t>
      </w:r>
      <w:r>
        <w:rPr/>
        <w:t>sebagai</w:t>
      </w:r>
      <w:r>
        <w:rPr>
          <w:spacing w:val="-4"/>
        </w:rPr>
        <w:t> </w:t>
      </w:r>
      <w:r>
        <w:rPr/>
        <w:t>keuntungan bersama, melainkan hanya menguntungkan pemilik barang-barang itu.</w:t>
      </w:r>
    </w:p>
    <w:p>
      <w:pPr>
        <w:pStyle w:val="BodyText"/>
        <w:spacing w:before="116"/>
        <w:ind w:left="0"/>
      </w:pPr>
    </w:p>
    <w:p>
      <w:pPr>
        <w:pStyle w:val="BodyText"/>
        <w:ind w:left="4015"/>
        <w:jc w:val="both"/>
      </w:pPr>
      <w:r>
        <w:rPr/>
        <w:t>Pasal</w:t>
      </w:r>
      <w:r>
        <w:rPr>
          <w:spacing w:val="42"/>
        </w:rPr>
        <w:t> </w:t>
      </w:r>
      <w:r>
        <w:rPr>
          <w:spacing w:val="-5"/>
        </w:rPr>
        <w:t>162</w:t>
      </w:r>
    </w:p>
    <w:p>
      <w:pPr>
        <w:pStyle w:val="BodyText"/>
        <w:spacing w:before="57"/>
        <w:ind w:right="144"/>
        <w:jc w:val="both"/>
      </w:pPr>
      <w:r>
        <w:rPr/>
        <w:t>Kerusakan</w:t>
      </w:r>
      <w:r>
        <w:rPr>
          <w:spacing w:val="-14"/>
        </w:rPr>
        <w:t> </w:t>
      </w:r>
      <w:r>
        <w:rPr/>
        <w:t>atau</w:t>
      </w:r>
      <w:r>
        <w:rPr>
          <w:spacing w:val="-14"/>
        </w:rPr>
        <w:t> </w:t>
      </w:r>
      <w:r>
        <w:rPr/>
        <w:t>pengurangan</w:t>
      </w:r>
      <w:r>
        <w:rPr>
          <w:spacing w:val="-14"/>
        </w:rPr>
        <w:t> </w:t>
      </w:r>
      <w:r>
        <w:rPr/>
        <w:t>karena</w:t>
      </w:r>
      <w:r>
        <w:rPr>
          <w:spacing w:val="-13"/>
        </w:rPr>
        <w:t> </w:t>
      </w:r>
      <w:r>
        <w:rPr/>
        <w:t>kebakaran,</w:t>
      </w:r>
      <w:r>
        <w:rPr>
          <w:spacing w:val="-14"/>
        </w:rPr>
        <w:t> </w:t>
      </w:r>
      <w:r>
        <w:rPr/>
        <w:t>kebanjiran,</w:t>
      </w:r>
      <w:r>
        <w:rPr>
          <w:spacing w:val="-14"/>
        </w:rPr>
        <w:t> </w:t>
      </w:r>
      <w:r>
        <w:rPr/>
        <w:t>hanyut</w:t>
      </w:r>
      <w:r>
        <w:rPr>
          <w:spacing w:val="-14"/>
        </w:rPr>
        <w:t> </w:t>
      </w:r>
      <w:r>
        <w:rPr/>
        <w:t>atau</w:t>
      </w:r>
      <w:r>
        <w:rPr>
          <w:spacing w:val="-13"/>
        </w:rPr>
        <w:t> </w:t>
      </w:r>
      <w:r>
        <w:rPr/>
        <w:t>lain</w:t>
      </w:r>
      <w:r>
        <w:rPr>
          <w:spacing w:val="-14"/>
        </w:rPr>
        <w:t> </w:t>
      </w:r>
      <w:r>
        <w:rPr/>
        <w:t>sebagainya,</w:t>
      </w:r>
      <w:r>
        <w:rPr>
          <w:spacing w:val="-14"/>
        </w:rPr>
        <w:t> </w:t>
      </w:r>
      <w:r>
        <w:rPr/>
        <w:t>tidak termasuk</w:t>
      </w:r>
      <w:r>
        <w:rPr>
          <w:spacing w:val="-16"/>
        </w:rPr>
        <w:t> </w:t>
      </w:r>
      <w:r>
        <w:rPr/>
        <w:t>kerugian</w:t>
      </w:r>
      <w:r>
        <w:rPr>
          <w:spacing w:val="-14"/>
        </w:rPr>
        <w:t> </w:t>
      </w:r>
      <w:r>
        <w:rPr/>
        <w:t>bersama,</w:t>
      </w:r>
      <w:r>
        <w:rPr>
          <w:spacing w:val="-14"/>
        </w:rPr>
        <w:t> </w:t>
      </w:r>
      <w:r>
        <w:rPr/>
        <w:t>tetapi</w:t>
      </w:r>
      <w:r>
        <w:rPr>
          <w:spacing w:val="-13"/>
        </w:rPr>
        <w:t> </w:t>
      </w:r>
      <w:r>
        <w:rPr/>
        <w:t>menjadi</w:t>
      </w:r>
      <w:r>
        <w:rPr>
          <w:spacing w:val="-14"/>
        </w:rPr>
        <w:t> </w:t>
      </w:r>
      <w:r>
        <w:rPr/>
        <w:t>beban</w:t>
      </w:r>
      <w:r>
        <w:rPr>
          <w:spacing w:val="-14"/>
        </w:rPr>
        <w:t> </w:t>
      </w:r>
      <w:r>
        <w:rPr/>
        <w:t>si</w:t>
      </w:r>
      <w:r>
        <w:rPr>
          <w:spacing w:val="-14"/>
        </w:rPr>
        <w:t> </w:t>
      </w:r>
      <w:r>
        <w:rPr/>
        <w:t>pemilik</w:t>
      </w:r>
      <w:r>
        <w:rPr>
          <w:spacing w:val="-13"/>
        </w:rPr>
        <w:t> </w:t>
      </w:r>
      <w:r>
        <w:rPr/>
        <w:t>barang</w:t>
      </w:r>
      <w:r>
        <w:rPr>
          <w:spacing w:val="-14"/>
        </w:rPr>
        <w:t> </w:t>
      </w:r>
      <w:r>
        <w:rPr/>
        <w:t>yang</w:t>
      </w:r>
      <w:r>
        <w:rPr>
          <w:spacing w:val="-14"/>
        </w:rPr>
        <w:t> </w:t>
      </w:r>
      <w:r>
        <w:rPr/>
        <w:t>rusak</w:t>
      </w:r>
      <w:r>
        <w:rPr>
          <w:spacing w:val="-14"/>
        </w:rPr>
        <w:t> </w:t>
      </w:r>
      <w:r>
        <w:rPr/>
        <w:t>atau</w:t>
      </w:r>
      <w:r>
        <w:rPr>
          <w:spacing w:val="-13"/>
        </w:rPr>
        <w:t> </w:t>
      </w:r>
      <w:r>
        <w:rPr/>
        <w:t>berkurang </w:t>
      </w:r>
      <w:r>
        <w:rPr>
          <w:spacing w:val="-4"/>
        </w:rPr>
        <w:t>itu.</w:t>
      </w:r>
    </w:p>
    <w:p>
      <w:pPr>
        <w:pStyle w:val="BodyText"/>
        <w:spacing w:before="115"/>
        <w:ind w:left="0"/>
      </w:pPr>
    </w:p>
    <w:p>
      <w:pPr>
        <w:pStyle w:val="BodyText"/>
        <w:spacing w:before="1"/>
        <w:ind w:left="4015"/>
      </w:pPr>
      <w:r>
        <w:rPr/>
        <w:t>Pasal</w:t>
      </w:r>
      <w:r>
        <w:rPr>
          <w:spacing w:val="42"/>
        </w:rPr>
        <w:t> </w:t>
      </w:r>
      <w:r>
        <w:rPr>
          <w:spacing w:val="-5"/>
        </w:rPr>
        <w:t>163</w:t>
      </w:r>
    </w:p>
    <w:p>
      <w:pPr>
        <w:pStyle w:val="BodyText"/>
        <w:spacing w:before="59"/>
        <w:ind w:right="189"/>
      </w:pPr>
      <w:r>
        <w:rPr/>
        <w:t>Semua</w:t>
      </w:r>
      <w:r>
        <w:rPr>
          <w:spacing w:val="-10"/>
        </w:rPr>
        <w:t> </w:t>
      </w:r>
      <w:r>
        <w:rPr/>
        <w:t>utang</w:t>
      </w:r>
      <w:r>
        <w:rPr>
          <w:spacing w:val="-8"/>
        </w:rPr>
        <w:t> </w:t>
      </w:r>
      <w:r>
        <w:rPr/>
        <w:t>kedua</w:t>
      </w:r>
      <w:r>
        <w:rPr>
          <w:spacing w:val="-10"/>
        </w:rPr>
        <w:t> </w:t>
      </w:r>
      <w:r>
        <w:rPr/>
        <w:t>suami</w:t>
      </w:r>
      <w:r>
        <w:rPr>
          <w:spacing w:val="-7"/>
        </w:rPr>
        <w:t> </w:t>
      </w:r>
      <w:r>
        <w:rPr/>
        <w:t>isteri</w:t>
      </w:r>
      <w:r>
        <w:rPr>
          <w:spacing w:val="-9"/>
        </w:rPr>
        <w:t> </w:t>
      </w:r>
      <w:r>
        <w:rPr/>
        <w:t>itu</w:t>
      </w:r>
      <w:r>
        <w:rPr>
          <w:spacing w:val="-10"/>
        </w:rPr>
        <w:t> </w:t>
      </w:r>
      <w:r>
        <w:rPr/>
        <w:t>bersama-sama,</w:t>
      </w:r>
      <w:r>
        <w:rPr>
          <w:spacing w:val="-9"/>
        </w:rPr>
        <w:t> </w:t>
      </w:r>
      <w:r>
        <w:rPr/>
        <w:t>yang</w:t>
      </w:r>
      <w:r>
        <w:rPr>
          <w:spacing w:val="-8"/>
        </w:rPr>
        <w:t> </w:t>
      </w:r>
      <w:r>
        <w:rPr/>
        <w:t>dibuat</w:t>
      </w:r>
      <w:r>
        <w:rPr>
          <w:spacing w:val="-9"/>
        </w:rPr>
        <w:t> </w:t>
      </w:r>
      <w:r>
        <w:rPr/>
        <w:t>selama</w:t>
      </w:r>
      <w:r>
        <w:rPr>
          <w:spacing w:val="-10"/>
        </w:rPr>
        <w:t> </w:t>
      </w:r>
      <w:r>
        <w:rPr/>
        <w:t>perkawinan,</w:t>
      </w:r>
      <w:r>
        <w:rPr>
          <w:spacing w:val="-9"/>
        </w:rPr>
        <w:t> </w:t>
      </w:r>
      <w:r>
        <w:rPr/>
        <w:t>harus </w:t>
      </w:r>
      <w:r>
        <w:rPr>
          <w:spacing w:val="-2"/>
        </w:rPr>
        <w:t>dihitung</w:t>
      </w:r>
      <w:r>
        <w:rPr>
          <w:spacing w:val="-5"/>
        </w:rPr>
        <w:t> </w:t>
      </w:r>
      <w:r>
        <w:rPr>
          <w:spacing w:val="-2"/>
        </w:rPr>
        <w:t>sebagai</w:t>
      </w:r>
      <w:r>
        <w:rPr>
          <w:spacing w:val="-4"/>
        </w:rPr>
        <w:t> </w:t>
      </w:r>
      <w:r>
        <w:rPr>
          <w:spacing w:val="-2"/>
        </w:rPr>
        <w:t>kerugian</w:t>
      </w:r>
      <w:r>
        <w:rPr>
          <w:spacing w:val="-8"/>
        </w:rPr>
        <w:t> </w:t>
      </w:r>
      <w:r>
        <w:rPr>
          <w:spacing w:val="-2"/>
        </w:rPr>
        <w:t>bersama.</w:t>
      </w:r>
      <w:r>
        <w:rPr>
          <w:spacing w:val="-7"/>
        </w:rPr>
        <w:t> </w:t>
      </w:r>
      <w:r>
        <w:rPr>
          <w:spacing w:val="-2"/>
        </w:rPr>
        <w:t>Apa</w:t>
      </w:r>
      <w:r>
        <w:rPr>
          <w:spacing w:val="-8"/>
        </w:rPr>
        <w:t> </w:t>
      </w:r>
      <w:r>
        <w:rPr>
          <w:spacing w:val="-2"/>
        </w:rPr>
        <w:t>yang</w:t>
      </w:r>
      <w:r>
        <w:rPr>
          <w:spacing w:val="-5"/>
        </w:rPr>
        <w:t> </w:t>
      </w:r>
      <w:r>
        <w:rPr>
          <w:spacing w:val="-2"/>
        </w:rPr>
        <w:t>dirampas</w:t>
      </w:r>
      <w:r>
        <w:rPr>
          <w:spacing w:val="-8"/>
        </w:rPr>
        <w:t> </w:t>
      </w:r>
      <w:r>
        <w:rPr>
          <w:spacing w:val="-2"/>
        </w:rPr>
        <w:t>akibat</w:t>
      </w:r>
      <w:r>
        <w:rPr>
          <w:spacing w:val="-6"/>
        </w:rPr>
        <w:t> </w:t>
      </w:r>
      <w:r>
        <w:rPr>
          <w:spacing w:val="-2"/>
        </w:rPr>
        <w:t>kejahatan</w:t>
      </w:r>
      <w:r>
        <w:rPr>
          <w:spacing w:val="-5"/>
        </w:rPr>
        <w:t> </w:t>
      </w:r>
      <w:r>
        <w:rPr>
          <w:spacing w:val="-2"/>
        </w:rPr>
        <w:t>salah</w:t>
      </w:r>
      <w:r>
        <w:rPr>
          <w:spacing w:val="-5"/>
        </w:rPr>
        <w:t> </w:t>
      </w:r>
      <w:r>
        <w:rPr>
          <w:spacing w:val="-2"/>
        </w:rPr>
        <w:t>seorang</w:t>
      </w:r>
      <w:r>
        <w:rPr>
          <w:spacing w:val="-5"/>
        </w:rPr>
        <w:t> </w:t>
      </w:r>
      <w:r>
        <w:rPr>
          <w:spacing w:val="-2"/>
        </w:rPr>
        <w:t>dan </w:t>
      </w:r>
      <w:r>
        <w:rPr/>
        <w:t>suami isteri itu, tidak termasuk kerugian bersama itu.</w:t>
      </w:r>
    </w:p>
    <w:p>
      <w:pPr>
        <w:pStyle w:val="BodyText"/>
        <w:spacing w:before="116"/>
        <w:ind w:left="0"/>
      </w:pPr>
    </w:p>
    <w:p>
      <w:pPr>
        <w:pStyle w:val="BodyText"/>
        <w:ind w:left="4015"/>
        <w:jc w:val="both"/>
      </w:pPr>
      <w:r>
        <w:rPr/>
        <w:t>Pasal</w:t>
      </w:r>
      <w:r>
        <w:rPr>
          <w:spacing w:val="42"/>
        </w:rPr>
        <w:t> </w:t>
      </w:r>
      <w:r>
        <w:rPr>
          <w:spacing w:val="-5"/>
        </w:rPr>
        <w:t>164</w:t>
      </w:r>
    </w:p>
    <w:p>
      <w:pPr>
        <w:pStyle w:val="BodyText"/>
        <w:spacing w:after="0"/>
        <w:jc w:val="both"/>
        <w:sectPr>
          <w:pgSz w:w="12240" w:h="15840"/>
          <w:pgMar w:top="1820" w:bottom="280" w:left="1800" w:right="1800"/>
        </w:sectPr>
      </w:pPr>
    </w:p>
    <w:p>
      <w:pPr>
        <w:pStyle w:val="BodyText"/>
        <w:spacing w:before="65"/>
        <w:ind w:right="355"/>
      </w:pPr>
      <w:r>
        <w:rPr/>
        <w:t>Perjanjian,</w:t>
      </w:r>
      <w:r>
        <w:rPr>
          <w:spacing w:val="-14"/>
        </w:rPr>
        <w:t> </w:t>
      </w:r>
      <w:r>
        <w:rPr/>
        <w:t>bahwa</w:t>
      </w:r>
      <w:r>
        <w:rPr>
          <w:spacing w:val="-14"/>
        </w:rPr>
        <w:t> </w:t>
      </w:r>
      <w:r>
        <w:rPr/>
        <w:t>antara</w:t>
      </w:r>
      <w:r>
        <w:rPr>
          <w:spacing w:val="-14"/>
        </w:rPr>
        <w:t> </w:t>
      </w:r>
      <w:r>
        <w:rPr/>
        <w:t>suami</w:t>
      </w:r>
      <w:r>
        <w:rPr>
          <w:spacing w:val="-13"/>
        </w:rPr>
        <w:t> </w:t>
      </w:r>
      <w:r>
        <w:rPr/>
        <w:t>isteri</w:t>
      </w:r>
      <w:r>
        <w:rPr>
          <w:spacing w:val="-14"/>
        </w:rPr>
        <w:t> </w:t>
      </w:r>
      <w:r>
        <w:rPr/>
        <w:t>hanya</w:t>
      </w:r>
      <w:r>
        <w:rPr>
          <w:spacing w:val="-14"/>
        </w:rPr>
        <w:t> </w:t>
      </w:r>
      <w:r>
        <w:rPr/>
        <w:t>akan</w:t>
      </w:r>
      <w:r>
        <w:rPr>
          <w:spacing w:val="-14"/>
        </w:rPr>
        <w:t> </w:t>
      </w:r>
      <w:r>
        <w:rPr/>
        <w:t>ada</w:t>
      </w:r>
      <w:r>
        <w:rPr>
          <w:spacing w:val="-13"/>
        </w:rPr>
        <w:t> </w:t>
      </w:r>
      <w:r>
        <w:rPr/>
        <w:t>gabungan</w:t>
      </w:r>
      <w:r>
        <w:rPr>
          <w:spacing w:val="-14"/>
        </w:rPr>
        <w:t> </w:t>
      </w:r>
      <w:r>
        <w:rPr/>
        <w:t>penghasilan</w:t>
      </w:r>
      <w:r>
        <w:rPr>
          <w:spacing w:val="-14"/>
        </w:rPr>
        <w:t> </w:t>
      </w:r>
      <w:r>
        <w:rPr/>
        <w:t>dan</w:t>
      </w:r>
      <w:r>
        <w:rPr>
          <w:spacing w:val="-14"/>
        </w:rPr>
        <w:t> </w:t>
      </w:r>
      <w:r>
        <w:rPr/>
        <w:t>pendapatan saja,</w:t>
      </w:r>
      <w:r>
        <w:rPr>
          <w:spacing w:val="-2"/>
        </w:rPr>
        <w:t> </w:t>
      </w:r>
      <w:r>
        <w:rPr/>
        <w:t>mengandung arti</w:t>
      </w:r>
      <w:r>
        <w:rPr>
          <w:spacing w:val="-2"/>
        </w:rPr>
        <w:t> </w:t>
      </w:r>
      <w:r>
        <w:rPr/>
        <w:t>secara</w:t>
      </w:r>
      <w:r>
        <w:rPr>
          <w:spacing w:val="-3"/>
        </w:rPr>
        <w:t> </w:t>
      </w:r>
      <w:r>
        <w:rPr/>
        <w:t>diam-diam</w:t>
      </w:r>
      <w:r>
        <w:rPr>
          <w:spacing w:val="-1"/>
        </w:rPr>
        <w:t> </w:t>
      </w:r>
      <w:r>
        <w:rPr/>
        <w:t>bahwa</w:t>
      </w:r>
      <w:r>
        <w:rPr>
          <w:spacing w:val="-3"/>
        </w:rPr>
        <w:t> </w:t>
      </w:r>
      <w:r>
        <w:rPr/>
        <w:t>tiada</w:t>
      </w:r>
      <w:r>
        <w:rPr>
          <w:spacing w:val="-3"/>
        </w:rPr>
        <w:t> </w:t>
      </w:r>
      <w:r>
        <w:rPr/>
        <w:t>gabungan</w:t>
      </w:r>
      <w:r>
        <w:rPr>
          <w:spacing w:val="-3"/>
        </w:rPr>
        <w:t> </w:t>
      </w:r>
      <w:r>
        <w:rPr/>
        <w:t>harta</w:t>
      </w:r>
      <w:r>
        <w:rPr>
          <w:spacing w:val="-3"/>
        </w:rPr>
        <w:t> </w:t>
      </w:r>
      <w:r>
        <w:rPr/>
        <w:t>bersama</w:t>
      </w:r>
      <w:r>
        <w:rPr>
          <w:spacing w:val="-1"/>
        </w:rPr>
        <w:t> </w:t>
      </w:r>
      <w:r>
        <w:rPr/>
        <w:t>secara menyeluruh menurut undang-undang dan tiada pula gabungan keuntungan dan kerugian.</w:t>
      </w:r>
    </w:p>
    <w:p>
      <w:pPr>
        <w:pStyle w:val="BodyText"/>
        <w:spacing w:before="116"/>
        <w:ind w:left="0"/>
      </w:pPr>
    </w:p>
    <w:p>
      <w:pPr>
        <w:pStyle w:val="BodyText"/>
        <w:ind w:left="4015"/>
      </w:pPr>
      <w:r>
        <w:rPr/>
        <w:t>Pasal</w:t>
      </w:r>
      <w:r>
        <w:rPr>
          <w:spacing w:val="42"/>
        </w:rPr>
        <w:t> </w:t>
      </w:r>
      <w:r>
        <w:rPr>
          <w:spacing w:val="-5"/>
        </w:rPr>
        <w:t>165</w:t>
      </w:r>
    </w:p>
    <w:p>
      <w:pPr>
        <w:pStyle w:val="BodyText"/>
        <w:spacing w:before="56"/>
      </w:pPr>
      <w:r>
        <w:rPr/>
        <w:t>Barang-barang</w:t>
      </w:r>
      <w:r>
        <w:rPr>
          <w:spacing w:val="-7"/>
        </w:rPr>
        <w:t> </w:t>
      </w:r>
      <w:r>
        <w:rPr/>
        <w:t>bergerak</w:t>
      </w:r>
      <w:r>
        <w:rPr>
          <w:spacing w:val="-7"/>
        </w:rPr>
        <w:t> </w:t>
      </w:r>
      <w:r>
        <w:rPr/>
        <w:t>kepunyaan</w:t>
      </w:r>
      <w:r>
        <w:rPr>
          <w:spacing w:val="-9"/>
        </w:rPr>
        <w:t> </w:t>
      </w:r>
      <w:r>
        <w:rPr/>
        <w:t>masing-masing</w:t>
      </w:r>
      <w:r>
        <w:rPr>
          <w:spacing w:val="-7"/>
        </w:rPr>
        <w:t> </w:t>
      </w:r>
      <w:r>
        <w:rPr/>
        <w:t>suami</w:t>
      </w:r>
      <w:r>
        <w:rPr>
          <w:spacing w:val="-8"/>
        </w:rPr>
        <w:t> </w:t>
      </w:r>
      <w:r>
        <w:rPr/>
        <w:t>isteri</w:t>
      </w:r>
      <w:r>
        <w:rPr>
          <w:spacing w:val="-8"/>
        </w:rPr>
        <w:t> </w:t>
      </w:r>
      <w:r>
        <w:rPr/>
        <w:t>sewaktu</w:t>
      </w:r>
      <w:r>
        <w:rPr>
          <w:spacing w:val="-9"/>
        </w:rPr>
        <w:t> </w:t>
      </w:r>
      <w:r>
        <w:rPr/>
        <w:t>melakukan perkawinan,</w:t>
      </w:r>
      <w:r>
        <w:rPr>
          <w:spacing w:val="-6"/>
        </w:rPr>
        <w:t> </w:t>
      </w:r>
      <w:r>
        <w:rPr/>
        <w:t>harus</w:t>
      </w:r>
      <w:r>
        <w:rPr>
          <w:spacing w:val="-7"/>
        </w:rPr>
        <w:t> </w:t>
      </w:r>
      <w:r>
        <w:rPr/>
        <w:t>dinyatakan</w:t>
      </w:r>
      <w:r>
        <w:rPr>
          <w:spacing w:val="-7"/>
        </w:rPr>
        <w:t> </w:t>
      </w:r>
      <w:r>
        <w:rPr/>
        <w:t>dengan</w:t>
      </w:r>
      <w:r>
        <w:rPr>
          <w:spacing w:val="-7"/>
        </w:rPr>
        <w:t> </w:t>
      </w:r>
      <w:r>
        <w:rPr/>
        <w:t>tegas</w:t>
      </w:r>
      <w:r>
        <w:rPr>
          <w:spacing w:val="-7"/>
        </w:rPr>
        <w:t> </w:t>
      </w:r>
      <w:r>
        <w:rPr/>
        <w:t>dalam</w:t>
      </w:r>
      <w:r>
        <w:rPr>
          <w:spacing w:val="-5"/>
        </w:rPr>
        <w:t> </w:t>
      </w:r>
      <w:r>
        <w:rPr/>
        <w:t>akta</w:t>
      </w:r>
      <w:r>
        <w:rPr>
          <w:spacing w:val="-7"/>
        </w:rPr>
        <w:t> </w:t>
      </w:r>
      <w:r>
        <w:rPr/>
        <w:t>perjanjian</w:t>
      </w:r>
      <w:r>
        <w:rPr>
          <w:spacing w:val="-4"/>
        </w:rPr>
        <w:t> </w:t>
      </w:r>
      <w:r>
        <w:rPr/>
        <w:t>kawin</w:t>
      </w:r>
      <w:r>
        <w:rPr>
          <w:spacing w:val="-7"/>
        </w:rPr>
        <w:t> </w:t>
      </w:r>
      <w:r>
        <w:rPr/>
        <w:t>sendiri,</w:t>
      </w:r>
      <w:r>
        <w:rPr>
          <w:spacing w:val="-6"/>
        </w:rPr>
        <w:t> </w:t>
      </w:r>
      <w:r>
        <w:rPr/>
        <w:t>atau</w:t>
      </w:r>
      <w:r>
        <w:rPr>
          <w:spacing w:val="-7"/>
        </w:rPr>
        <w:t> </w:t>
      </w:r>
      <w:r>
        <w:rPr/>
        <w:t>dalam surat</w:t>
      </w:r>
      <w:r>
        <w:rPr>
          <w:spacing w:val="-3"/>
        </w:rPr>
        <w:t> </w:t>
      </w:r>
      <w:r>
        <w:rPr/>
        <w:t>pertelaan</w:t>
      </w:r>
      <w:r>
        <w:rPr>
          <w:spacing w:val="-5"/>
        </w:rPr>
        <w:t> </w:t>
      </w:r>
      <w:r>
        <w:rPr/>
        <w:t>yang</w:t>
      </w:r>
      <w:r>
        <w:rPr>
          <w:spacing w:val="-2"/>
        </w:rPr>
        <w:t> </w:t>
      </w:r>
      <w:r>
        <w:rPr/>
        <w:t>ditandatangani</w:t>
      </w:r>
      <w:r>
        <w:rPr>
          <w:spacing w:val="-4"/>
        </w:rPr>
        <w:t> </w:t>
      </w:r>
      <w:r>
        <w:rPr/>
        <w:t>oleh</w:t>
      </w:r>
      <w:r>
        <w:rPr>
          <w:spacing w:val="-5"/>
        </w:rPr>
        <w:t> </w:t>
      </w:r>
      <w:r>
        <w:rPr/>
        <w:t>Notaris</w:t>
      </w:r>
      <w:r>
        <w:rPr>
          <w:spacing w:val="-5"/>
        </w:rPr>
        <w:t> </w:t>
      </w:r>
      <w:r>
        <w:rPr/>
        <w:t>dan</w:t>
      </w:r>
      <w:r>
        <w:rPr>
          <w:spacing w:val="-5"/>
        </w:rPr>
        <w:t> </w:t>
      </w:r>
      <w:r>
        <w:rPr/>
        <w:t>para</w:t>
      </w:r>
      <w:r>
        <w:rPr>
          <w:spacing w:val="-5"/>
        </w:rPr>
        <w:t> </w:t>
      </w:r>
      <w:r>
        <w:rPr/>
        <w:t>pihak</w:t>
      </w:r>
      <w:r>
        <w:rPr>
          <w:spacing w:val="-5"/>
        </w:rPr>
        <w:t> </w:t>
      </w:r>
      <w:r>
        <w:rPr/>
        <w:t>yang</w:t>
      </w:r>
      <w:r>
        <w:rPr>
          <w:spacing w:val="-2"/>
        </w:rPr>
        <w:t> </w:t>
      </w:r>
      <w:r>
        <w:rPr/>
        <w:t>berjanji,</w:t>
      </w:r>
      <w:r>
        <w:rPr>
          <w:spacing w:val="-1"/>
        </w:rPr>
        <w:t> </w:t>
      </w:r>
      <w:r>
        <w:rPr/>
        <w:t>dan</w:t>
      </w:r>
      <w:r>
        <w:rPr>
          <w:spacing w:val="-5"/>
        </w:rPr>
        <w:t> </w:t>
      </w:r>
      <w:r>
        <w:rPr/>
        <w:t>dilekatkan pada</w:t>
      </w:r>
      <w:r>
        <w:rPr>
          <w:spacing w:val="-8"/>
        </w:rPr>
        <w:t> </w:t>
      </w:r>
      <w:r>
        <w:rPr/>
        <w:t>akta</w:t>
      </w:r>
      <w:r>
        <w:rPr>
          <w:spacing w:val="-8"/>
        </w:rPr>
        <w:t> </w:t>
      </w:r>
      <w:r>
        <w:rPr/>
        <w:t>asli</w:t>
      </w:r>
      <w:r>
        <w:rPr>
          <w:spacing w:val="-7"/>
        </w:rPr>
        <w:t> </w:t>
      </w:r>
      <w:r>
        <w:rPr/>
        <w:t>perjanjian</w:t>
      </w:r>
      <w:r>
        <w:rPr>
          <w:spacing w:val="-8"/>
        </w:rPr>
        <w:t> </w:t>
      </w:r>
      <w:r>
        <w:rPr/>
        <w:t>kawin,</w:t>
      </w:r>
      <w:r>
        <w:rPr>
          <w:spacing w:val="-4"/>
        </w:rPr>
        <w:t> </w:t>
      </w:r>
      <w:r>
        <w:rPr/>
        <w:t>yang</w:t>
      </w:r>
      <w:r>
        <w:rPr>
          <w:spacing w:val="-8"/>
        </w:rPr>
        <w:t> </w:t>
      </w:r>
      <w:r>
        <w:rPr/>
        <w:t>di</w:t>
      </w:r>
      <w:r>
        <w:rPr>
          <w:spacing w:val="-8"/>
        </w:rPr>
        <w:t> </w:t>
      </w:r>
      <w:r>
        <w:rPr/>
        <w:t>dalamnya</w:t>
      </w:r>
      <w:r>
        <w:rPr>
          <w:spacing w:val="-8"/>
        </w:rPr>
        <w:t> </w:t>
      </w:r>
      <w:r>
        <w:rPr/>
        <w:t>harus</w:t>
      </w:r>
      <w:r>
        <w:rPr>
          <w:spacing w:val="-8"/>
        </w:rPr>
        <w:t> </w:t>
      </w:r>
      <w:r>
        <w:rPr/>
        <w:t>tercantum</w:t>
      </w:r>
      <w:r>
        <w:rPr>
          <w:spacing w:val="-6"/>
        </w:rPr>
        <w:t> </w:t>
      </w:r>
      <w:r>
        <w:rPr/>
        <w:t>hal</w:t>
      </w:r>
      <w:r>
        <w:rPr>
          <w:spacing w:val="-4"/>
        </w:rPr>
        <w:t> </w:t>
      </w:r>
      <w:r>
        <w:rPr/>
        <w:t>itu,</w:t>
      </w:r>
      <w:r>
        <w:rPr>
          <w:spacing w:val="-7"/>
        </w:rPr>
        <w:t> </w:t>
      </w:r>
      <w:r>
        <w:rPr/>
        <w:t>baik</w:t>
      </w:r>
      <w:r>
        <w:rPr>
          <w:spacing w:val="-9"/>
        </w:rPr>
        <w:t> </w:t>
      </w:r>
      <w:r>
        <w:rPr/>
        <w:t>jika</w:t>
      </w:r>
      <w:r>
        <w:rPr>
          <w:spacing w:val="-10"/>
        </w:rPr>
        <w:t> </w:t>
      </w:r>
      <w:r>
        <w:rPr/>
        <w:t>gabungan keuntungan</w:t>
      </w:r>
      <w:r>
        <w:rPr>
          <w:spacing w:val="-3"/>
        </w:rPr>
        <w:t> </w:t>
      </w:r>
      <w:r>
        <w:rPr/>
        <w:t>dan</w:t>
      </w:r>
      <w:r>
        <w:rPr>
          <w:spacing w:val="-3"/>
        </w:rPr>
        <w:t> </w:t>
      </w:r>
      <w:r>
        <w:rPr/>
        <w:t>kerugian</w:t>
      </w:r>
      <w:r>
        <w:rPr>
          <w:spacing w:val="-6"/>
        </w:rPr>
        <w:t> </w:t>
      </w:r>
      <w:r>
        <w:rPr/>
        <w:t>saja</w:t>
      </w:r>
      <w:r>
        <w:rPr>
          <w:spacing w:val="-6"/>
        </w:rPr>
        <w:t> </w:t>
      </w:r>
      <w:r>
        <w:rPr/>
        <w:t>yang</w:t>
      </w:r>
      <w:r>
        <w:rPr>
          <w:spacing w:val="-6"/>
        </w:rPr>
        <w:t> </w:t>
      </w:r>
      <w:r>
        <w:rPr/>
        <w:t>dipersyaratkan,</w:t>
      </w:r>
      <w:r>
        <w:rPr>
          <w:spacing w:val="-5"/>
        </w:rPr>
        <w:t> </w:t>
      </w:r>
      <w:r>
        <w:rPr/>
        <w:t>maupun</w:t>
      </w:r>
      <w:r>
        <w:rPr>
          <w:spacing w:val="-6"/>
        </w:rPr>
        <w:t> </w:t>
      </w:r>
      <w:r>
        <w:rPr/>
        <w:t>jika</w:t>
      </w:r>
      <w:r>
        <w:rPr>
          <w:spacing w:val="-6"/>
        </w:rPr>
        <w:t> </w:t>
      </w:r>
      <w:r>
        <w:rPr/>
        <w:t>dipersyaratkan</w:t>
      </w:r>
      <w:r>
        <w:rPr>
          <w:spacing w:val="-3"/>
        </w:rPr>
        <w:t> </w:t>
      </w:r>
      <w:r>
        <w:rPr/>
        <w:t>gabungan penghasilan</w:t>
      </w:r>
      <w:r>
        <w:rPr>
          <w:spacing w:val="-14"/>
        </w:rPr>
        <w:t> </w:t>
      </w:r>
      <w:r>
        <w:rPr/>
        <w:t>dan</w:t>
      </w:r>
      <w:r>
        <w:rPr>
          <w:spacing w:val="-14"/>
        </w:rPr>
        <w:t> </w:t>
      </w:r>
      <w:r>
        <w:rPr/>
        <w:t>pendapatan</w:t>
      </w:r>
      <w:r>
        <w:rPr>
          <w:spacing w:val="-14"/>
        </w:rPr>
        <w:t> </w:t>
      </w:r>
      <w:r>
        <w:rPr/>
        <w:t>seperti</w:t>
      </w:r>
      <w:r>
        <w:rPr>
          <w:spacing w:val="-13"/>
        </w:rPr>
        <w:t> </w:t>
      </w:r>
      <w:r>
        <w:rPr/>
        <w:t>yang</w:t>
      </w:r>
      <w:r>
        <w:rPr>
          <w:spacing w:val="-14"/>
        </w:rPr>
        <w:t> </w:t>
      </w:r>
      <w:r>
        <w:rPr/>
        <w:t>diuraikan</w:t>
      </w:r>
      <w:r>
        <w:rPr>
          <w:spacing w:val="-14"/>
        </w:rPr>
        <w:t> </w:t>
      </w:r>
      <w:r>
        <w:rPr/>
        <w:t>dalam</w:t>
      </w:r>
      <w:r>
        <w:rPr>
          <w:spacing w:val="-14"/>
        </w:rPr>
        <w:t> </w:t>
      </w:r>
      <w:r>
        <w:rPr/>
        <w:t>Pasal</w:t>
      </w:r>
      <w:r>
        <w:rPr>
          <w:spacing w:val="-13"/>
        </w:rPr>
        <w:t> </w:t>
      </w:r>
      <w:r>
        <w:rPr/>
        <w:t>155</w:t>
      </w:r>
      <w:r>
        <w:rPr>
          <w:spacing w:val="-14"/>
        </w:rPr>
        <w:t> </w:t>
      </w:r>
      <w:r>
        <w:rPr/>
        <w:t>dan</w:t>
      </w:r>
      <w:r>
        <w:rPr>
          <w:spacing w:val="-14"/>
        </w:rPr>
        <w:t> </w:t>
      </w:r>
      <w:r>
        <w:rPr/>
        <w:t>Pasal</w:t>
      </w:r>
      <w:r>
        <w:rPr>
          <w:spacing w:val="-14"/>
        </w:rPr>
        <w:t> </w:t>
      </w:r>
      <w:r>
        <w:rPr/>
        <w:t>164;</w:t>
      </w:r>
      <w:r>
        <w:rPr>
          <w:spacing w:val="-13"/>
        </w:rPr>
        <w:t> </w:t>
      </w:r>
      <w:r>
        <w:rPr/>
        <w:t>tanpa</w:t>
      </w:r>
      <w:r>
        <w:rPr>
          <w:spacing w:val="-14"/>
        </w:rPr>
        <w:t> </w:t>
      </w:r>
      <w:r>
        <w:rPr/>
        <w:t>bukti ini barang-barang bergerak itu dianggap sebagai keuntungan.</w:t>
      </w:r>
    </w:p>
    <w:p>
      <w:pPr>
        <w:pStyle w:val="BodyText"/>
        <w:spacing w:before="120"/>
        <w:ind w:left="0"/>
      </w:pPr>
    </w:p>
    <w:p>
      <w:pPr>
        <w:pStyle w:val="BodyText"/>
        <w:ind w:left="4015"/>
        <w:jc w:val="both"/>
      </w:pPr>
      <w:r>
        <w:rPr/>
        <w:t>Pasal</w:t>
      </w:r>
      <w:r>
        <w:rPr>
          <w:spacing w:val="42"/>
        </w:rPr>
        <w:t> </w:t>
      </w:r>
      <w:r>
        <w:rPr>
          <w:spacing w:val="-5"/>
        </w:rPr>
        <w:t>166</w:t>
      </w:r>
    </w:p>
    <w:p>
      <w:pPr>
        <w:pStyle w:val="BodyText"/>
        <w:spacing w:before="59"/>
        <w:ind w:right="209" w:hanging="1"/>
        <w:jc w:val="both"/>
      </w:pPr>
      <w:r>
        <w:rPr>
          <w:spacing w:val="-2"/>
        </w:rPr>
        <w:t>Adanya</w:t>
      </w:r>
      <w:r>
        <w:rPr>
          <w:spacing w:val="-7"/>
        </w:rPr>
        <w:t> </w:t>
      </w:r>
      <w:r>
        <w:rPr>
          <w:spacing w:val="-2"/>
        </w:rPr>
        <w:t>barang-barang</w:t>
      </w:r>
      <w:r>
        <w:rPr>
          <w:spacing w:val="-4"/>
        </w:rPr>
        <w:t> </w:t>
      </w:r>
      <w:r>
        <w:rPr>
          <w:spacing w:val="-2"/>
        </w:rPr>
        <w:t>bergerak</w:t>
      </w:r>
      <w:r>
        <w:rPr>
          <w:spacing w:val="-7"/>
        </w:rPr>
        <w:t> </w:t>
      </w:r>
      <w:r>
        <w:rPr>
          <w:spacing w:val="-2"/>
        </w:rPr>
        <w:t>yang</w:t>
      </w:r>
      <w:r>
        <w:rPr>
          <w:spacing w:val="-4"/>
        </w:rPr>
        <w:t> </w:t>
      </w:r>
      <w:r>
        <w:rPr>
          <w:spacing w:val="-2"/>
        </w:rPr>
        <w:t>diperoleh</w:t>
      </w:r>
      <w:r>
        <w:rPr>
          <w:spacing w:val="-4"/>
        </w:rPr>
        <w:t> </w:t>
      </w:r>
      <w:r>
        <w:rPr>
          <w:spacing w:val="-2"/>
        </w:rPr>
        <w:t>masing-masing</w:t>
      </w:r>
      <w:r>
        <w:rPr>
          <w:spacing w:val="-7"/>
        </w:rPr>
        <w:t> </w:t>
      </w:r>
      <w:r>
        <w:rPr>
          <w:spacing w:val="-2"/>
        </w:rPr>
        <w:t>pihak</w:t>
      </w:r>
      <w:r>
        <w:rPr>
          <w:spacing w:val="-7"/>
        </w:rPr>
        <w:t> </w:t>
      </w:r>
      <w:r>
        <w:rPr>
          <w:spacing w:val="-2"/>
        </w:rPr>
        <w:t>dan</w:t>
      </w:r>
      <w:r>
        <w:rPr>
          <w:spacing w:val="-7"/>
        </w:rPr>
        <w:t> </w:t>
      </w:r>
      <w:r>
        <w:rPr>
          <w:spacing w:val="-2"/>
        </w:rPr>
        <w:t>suami</w:t>
      </w:r>
      <w:r>
        <w:rPr>
          <w:spacing w:val="-6"/>
        </w:rPr>
        <w:t> </w:t>
      </w:r>
      <w:r>
        <w:rPr>
          <w:spacing w:val="-2"/>
        </w:rPr>
        <w:t>isteri</w:t>
      </w:r>
      <w:r>
        <w:rPr>
          <w:spacing w:val="-6"/>
        </w:rPr>
        <w:t> </w:t>
      </w:r>
      <w:r>
        <w:rPr>
          <w:spacing w:val="-2"/>
        </w:rPr>
        <w:t>dengan </w:t>
      </w:r>
      <w:r>
        <w:rPr/>
        <w:t>pewarisan,</w:t>
      </w:r>
      <w:r>
        <w:rPr>
          <w:spacing w:val="-14"/>
        </w:rPr>
        <w:t> </w:t>
      </w:r>
      <w:r>
        <w:rPr/>
        <w:t>hibah</w:t>
      </w:r>
      <w:r>
        <w:rPr>
          <w:spacing w:val="-14"/>
        </w:rPr>
        <w:t> </w:t>
      </w:r>
      <w:r>
        <w:rPr/>
        <w:t>wasiat</w:t>
      </w:r>
      <w:r>
        <w:rPr>
          <w:spacing w:val="-14"/>
        </w:rPr>
        <w:t> </w:t>
      </w:r>
      <w:r>
        <w:rPr/>
        <w:t>atau</w:t>
      </w:r>
      <w:r>
        <w:rPr>
          <w:spacing w:val="-13"/>
        </w:rPr>
        <w:t> </w:t>
      </w:r>
      <w:r>
        <w:rPr/>
        <w:t>hibah</w:t>
      </w:r>
      <w:r>
        <w:rPr>
          <w:spacing w:val="-14"/>
        </w:rPr>
        <w:t> </w:t>
      </w:r>
      <w:r>
        <w:rPr/>
        <w:t>biasa</w:t>
      </w:r>
      <w:r>
        <w:rPr>
          <w:spacing w:val="-14"/>
        </w:rPr>
        <w:t> </w:t>
      </w:r>
      <w:r>
        <w:rPr/>
        <w:t>selama</w:t>
      </w:r>
      <w:r>
        <w:rPr>
          <w:spacing w:val="-14"/>
        </w:rPr>
        <w:t> </w:t>
      </w:r>
      <w:r>
        <w:rPr/>
        <w:t>perkawinan</w:t>
      </w:r>
      <w:r>
        <w:rPr>
          <w:spacing w:val="-13"/>
        </w:rPr>
        <w:t> </w:t>
      </w:r>
      <w:r>
        <w:rPr/>
        <w:t>harus</w:t>
      </w:r>
      <w:r>
        <w:rPr>
          <w:spacing w:val="-14"/>
        </w:rPr>
        <w:t> </w:t>
      </w:r>
      <w:r>
        <w:rPr/>
        <w:t>diperlihatkan</w:t>
      </w:r>
      <w:r>
        <w:rPr>
          <w:spacing w:val="-14"/>
        </w:rPr>
        <w:t> </w:t>
      </w:r>
      <w:r>
        <w:rPr/>
        <w:t>dengan</w:t>
      </w:r>
      <w:r>
        <w:rPr>
          <w:spacing w:val="-14"/>
        </w:rPr>
        <w:t> </w:t>
      </w:r>
      <w:r>
        <w:rPr/>
        <w:t>surat </w:t>
      </w:r>
      <w:r>
        <w:rPr>
          <w:spacing w:val="-2"/>
        </w:rPr>
        <w:t>pertelaan.</w:t>
      </w:r>
    </w:p>
    <w:p>
      <w:pPr>
        <w:pStyle w:val="BodyText"/>
        <w:spacing w:before="57"/>
      </w:pPr>
      <w:r>
        <w:rPr/>
        <w:t>Bila</w:t>
      </w:r>
      <w:r>
        <w:rPr>
          <w:spacing w:val="-6"/>
        </w:rPr>
        <w:t> </w:t>
      </w:r>
      <w:r>
        <w:rPr/>
        <w:t>tidak</w:t>
      </w:r>
      <w:r>
        <w:rPr>
          <w:spacing w:val="-8"/>
        </w:rPr>
        <w:t> </w:t>
      </w:r>
      <w:r>
        <w:rPr/>
        <w:t>ada</w:t>
      </w:r>
      <w:r>
        <w:rPr>
          <w:spacing w:val="-6"/>
        </w:rPr>
        <w:t> </w:t>
      </w:r>
      <w:r>
        <w:rPr/>
        <w:t>surat</w:t>
      </w:r>
      <w:r>
        <w:rPr>
          <w:spacing w:val="-4"/>
        </w:rPr>
        <w:t> </w:t>
      </w:r>
      <w:r>
        <w:rPr/>
        <w:t>pertelaan</w:t>
      </w:r>
      <w:r>
        <w:rPr>
          <w:spacing w:val="-6"/>
        </w:rPr>
        <w:t> </w:t>
      </w:r>
      <w:r>
        <w:rPr/>
        <w:t>barang-barang</w:t>
      </w:r>
      <w:r>
        <w:rPr>
          <w:spacing w:val="-3"/>
        </w:rPr>
        <w:t> </w:t>
      </w:r>
      <w:r>
        <w:rPr/>
        <w:t>bergerak</w:t>
      </w:r>
      <w:r>
        <w:rPr>
          <w:spacing w:val="-3"/>
        </w:rPr>
        <w:t> </w:t>
      </w:r>
      <w:r>
        <w:rPr/>
        <w:t>yang</w:t>
      </w:r>
      <w:r>
        <w:rPr>
          <w:spacing w:val="-3"/>
        </w:rPr>
        <w:t> </w:t>
      </w:r>
      <w:r>
        <w:rPr/>
        <w:t>diperoleh</w:t>
      </w:r>
      <w:r>
        <w:rPr>
          <w:spacing w:val="-3"/>
        </w:rPr>
        <w:t> </w:t>
      </w:r>
      <w:r>
        <w:rPr/>
        <w:t>si</w:t>
      </w:r>
      <w:r>
        <w:rPr>
          <w:spacing w:val="-5"/>
        </w:rPr>
        <w:t> </w:t>
      </w:r>
      <w:r>
        <w:rPr/>
        <w:t>suami</w:t>
      </w:r>
      <w:r>
        <w:rPr>
          <w:spacing w:val="-7"/>
        </w:rPr>
        <w:t> </w:t>
      </w:r>
      <w:r>
        <w:rPr/>
        <w:t>selama perkawinan</w:t>
      </w:r>
      <w:r>
        <w:rPr>
          <w:spacing w:val="-2"/>
        </w:rPr>
        <w:t> </w:t>
      </w:r>
      <w:r>
        <w:rPr/>
        <w:t>atau</w:t>
      </w:r>
      <w:r>
        <w:rPr>
          <w:spacing w:val="-2"/>
        </w:rPr>
        <w:t> </w:t>
      </w:r>
      <w:r>
        <w:rPr/>
        <w:t>bila</w:t>
      </w:r>
      <w:r>
        <w:rPr>
          <w:spacing w:val="-2"/>
        </w:rPr>
        <w:t> </w:t>
      </w:r>
      <w:r>
        <w:rPr/>
        <w:t>tidak</w:t>
      </w:r>
      <w:r>
        <w:rPr>
          <w:spacing w:val="-2"/>
        </w:rPr>
        <w:t> </w:t>
      </w:r>
      <w:r>
        <w:rPr/>
        <w:t>ada</w:t>
      </w:r>
      <w:r>
        <w:rPr>
          <w:spacing w:val="-2"/>
        </w:rPr>
        <w:t> </w:t>
      </w:r>
      <w:r>
        <w:rPr/>
        <w:t>surat</w:t>
      </w:r>
      <w:r>
        <w:rPr>
          <w:spacing w:val="-3"/>
        </w:rPr>
        <w:t> </w:t>
      </w:r>
      <w:r>
        <w:rPr/>
        <w:t>yang memperlihatkan</w:t>
      </w:r>
      <w:r>
        <w:rPr>
          <w:spacing w:val="-2"/>
        </w:rPr>
        <w:t> </w:t>
      </w:r>
      <w:r>
        <w:rPr/>
        <w:t>apa</w:t>
      </w:r>
      <w:r>
        <w:rPr>
          <w:spacing w:val="-2"/>
        </w:rPr>
        <w:t> </w:t>
      </w:r>
      <w:r>
        <w:rPr/>
        <w:t>saja</w:t>
      </w:r>
      <w:r>
        <w:rPr>
          <w:spacing w:val="-2"/>
        </w:rPr>
        <w:t> </w:t>
      </w:r>
      <w:r>
        <w:rPr/>
        <w:t>barang-barang itu</w:t>
      </w:r>
      <w:r>
        <w:rPr>
          <w:spacing w:val="-4"/>
        </w:rPr>
        <w:t> </w:t>
      </w:r>
      <w:r>
        <w:rPr/>
        <w:t>dan </w:t>
      </w:r>
      <w:r>
        <w:rPr>
          <w:spacing w:val="-2"/>
        </w:rPr>
        <w:t>berapa</w:t>
      </w:r>
      <w:r>
        <w:rPr>
          <w:spacing w:val="-4"/>
        </w:rPr>
        <w:t> </w:t>
      </w:r>
      <w:r>
        <w:rPr>
          <w:spacing w:val="-2"/>
        </w:rPr>
        <w:t>harga</w:t>
      </w:r>
      <w:r>
        <w:rPr>
          <w:spacing w:val="-4"/>
        </w:rPr>
        <w:t> </w:t>
      </w:r>
      <w:r>
        <w:rPr>
          <w:spacing w:val="-2"/>
        </w:rPr>
        <w:t>masing-masing,</w:t>
      </w:r>
      <w:r>
        <w:rPr>
          <w:spacing w:val="-3"/>
        </w:rPr>
        <w:t> </w:t>
      </w:r>
      <w:r>
        <w:rPr>
          <w:spacing w:val="-2"/>
        </w:rPr>
        <w:t>istri</w:t>
      </w:r>
      <w:r>
        <w:rPr>
          <w:spacing w:val="-5"/>
        </w:rPr>
        <w:t> </w:t>
      </w:r>
      <w:r>
        <w:rPr>
          <w:spacing w:val="-2"/>
        </w:rPr>
        <w:t>itu</w:t>
      </w:r>
      <w:r>
        <w:rPr>
          <w:spacing w:val="-4"/>
        </w:rPr>
        <w:t> </w:t>
      </w:r>
      <w:r>
        <w:rPr>
          <w:spacing w:val="-2"/>
        </w:rPr>
        <w:t>atau</w:t>
      </w:r>
      <w:r>
        <w:rPr>
          <w:spacing w:val="-4"/>
        </w:rPr>
        <w:t> </w:t>
      </w:r>
      <w:r>
        <w:rPr>
          <w:spacing w:val="-2"/>
        </w:rPr>
        <w:t>para</w:t>
      </w:r>
      <w:r>
        <w:rPr>
          <w:spacing w:val="-4"/>
        </w:rPr>
        <w:t> </w:t>
      </w:r>
      <w:r>
        <w:rPr>
          <w:spacing w:val="-2"/>
        </w:rPr>
        <w:t>ahli</w:t>
      </w:r>
      <w:r>
        <w:rPr>
          <w:spacing w:val="-5"/>
        </w:rPr>
        <w:t> </w:t>
      </w:r>
      <w:r>
        <w:rPr>
          <w:spacing w:val="-2"/>
        </w:rPr>
        <w:t>warisnya</w:t>
      </w:r>
      <w:r>
        <w:rPr>
          <w:spacing w:val="-4"/>
        </w:rPr>
        <w:t> </w:t>
      </w:r>
      <w:r>
        <w:rPr>
          <w:spacing w:val="-2"/>
        </w:rPr>
        <w:t>berwenang untuk membuktikan </w:t>
      </w:r>
      <w:r>
        <w:rPr/>
        <w:t>adanya</w:t>
      </w:r>
      <w:r>
        <w:rPr>
          <w:spacing w:val="-14"/>
        </w:rPr>
        <w:t> </w:t>
      </w:r>
      <w:r>
        <w:rPr/>
        <w:t>dan</w:t>
      </w:r>
      <w:r>
        <w:rPr>
          <w:spacing w:val="-14"/>
        </w:rPr>
        <w:t> </w:t>
      </w:r>
      <w:r>
        <w:rPr/>
        <w:t>harga</w:t>
      </w:r>
      <w:r>
        <w:rPr>
          <w:spacing w:val="-14"/>
        </w:rPr>
        <w:t> </w:t>
      </w:r>
      <w:r>
        <w:rPr/>
        <w:t>barang-barang</w:t>
      </w:r>
      <w:r>
        <w:rPr>
          <w:spacing w:val="-13"/>
        </w:rPr>
        <w:t> </w:t>
      </w:r>
      <w:r>
        <w:rPr/>
        <w:t>itu</w:t>
      </w:r>
      <w:r>
        <w:rPr>
          <w:spacing w:val="-14"/>
        </w:rPr>
        <w:t> </w:t>
      </w:r>
      <w:r>
        <w:rPr/>
        <w:t>dengan</w:t>
      </w:r>
      <w:r>
        <w:rPr>
          <w:spacing w:val="-14"/>
        </w:rPr>
        <w:t> </w:t>
      </w:r>
      <w:r>
        <w:rPr/>
        <w:t>saksi-saksi,</w:t>
      </w:r>
      <w:r>
        <w:rPr>
          <w:spacing w:val="-14"/>
        </w:rPr>
        <w:t> </w:t>
      </w:r>
      <w:r>
        <w:rPr/>
        <w:t>dan</w:t>
      </w:r>
      <w:r>
        <w:rPr>
          <w:spacing w:val="-13"/>
        </w:rPr>
        <w:t> </w:t>
      </w:r>
      <w:r>
        <w:rPr/>
        <w:t>jika</w:t>
      </w:r>
      <w:r>
        <w:rPr>
          <w:spacing w:val="-14"/>
        </w:rPr>
        <w:t> </w:t>
      </w:r>
      <w:r>
        <w:rPr/>
        <w:t>perlu,</w:t>
      </w:r>
      <w:r>
        <w:rPr>
          <w:spacing w:val="-14"/>
        </w:rPr>
        <w:t> </w:t>
      </w:r>
      <w:r>
        <w:rPr/>
        <w:t>dengan</w:t>
      </w:r>
      <w:r>
        <w:rPr>
          <w:spacing w:val="-14"/>
        </w:rPr>
        <w:t> </w:t>
      </w:r>
      <w:r>
        <w:rPr/>
        <w:t>menunjukkan bahwa umum mengetahuinya.</w:t>
      </w:r>
    </w:p>
    <w:p>
      <w:pPr>
        <w:pStyle w:val="BodyText"/>
        <w:spacing w:before="119"/>
        <w:ind w:left="0"/>
      </w:pPr>
    </w:p>
    <w:p>
      <w:pPr>
        <w:pStyle w:val="BodyText"/>
        <w:ind w:left="4015"/>
      </w:pPr>
      <w:r>
        <w:rPr/>
        <w:t>Pasal</w:t>
      </w:r>
      <w:r>
        <w:rPr>
          <w:spacing w:val="42"/>
        </w:rPr>
        <w:t> </w:t>
      </w:r>
      <w:r>
        <w:rPr>
          <w:spacing w:val="-5"/>
        </w:rPr>
        <w:t>167</w:t>
      </w:r>
    </w:p>
    <w:p>
      <w:pPr>
        <w:pStyle w:val="BodyText"/>
        <w:spacing w:before="56"/>
        <w:ind w:right="289" w:hanging="1"/>
      </w:pPr>
      <w:r>
        <w:rPr/>
        <w:t>Yang</w:t>
      </w:r>
      <w:r>
        <w:rPr>
          <w:spacing w:val="-14"/>
        </w:rPr>
        <w:t> </w:t>
      </w:r>
      <w:r>
        <w:rPr/>
        <w:t>termasuk</w:t>
      </w:r>
      <w:r>
        <w:rPr>
          <w:spacing w:val="-14"/>
        </w:rPr>
        <w:t> </w:t>
      </w:r>
      <w:r>
        <w:rPr/>
        <w:t>penghasilan</w:t>
      </w:r>
      <w:r>
        <w:rPr>
          <w:spacing w:val="-14"/>
        </w:rPr>
        <w:t> </w:t>
      </w:r>
      <w:r>
        <w:rPr/>
        <w:t>dan</w:t>
      </w:r>
      <w:r>
        <w:rPr>
          <w:spacing w:val="-13"/>
        </w:rPr>
        <w:t> </w:t>
      </w:r>
      <w:r>
        <w:rPr/>
        <w:t>pendapatan</w:t>
      </w:r>
      <w:r>
        <w:rPr>
          <w:spacing w:val="-14"/>
        </w:rPr>
        <w:t> </w:t>
      </w:r>
      <w:r>
        <w:rPr/>
        <w:t>ialah</w:t>
      </w:r>
      <w:r>
        <w:rPr>
          <w:spacing w:val="-14"/>
        </w:rPr>
        <w:t> </w:t>
      </w:r>
      <w:r>
        <w:rPr/>
        <w:t>segala</w:t>
      </w:r>
      <w:r>
        <w:rPr>
          <w:spacing w:val="-14"/>
        </w:rPr>
        <w:t> </w:t>
      </w:r>
      <w:r>
        <w:rPr/>
        <w:t>hibah</w:t>
      </w:r>
      <w:r>
        <w:rPr>
          <w:spacing w:val="-13"/>
        </w:rPr>
        <w:t> </w:t>
      </w:r>
      <w:r>
        <w:rPr/>
        <w:t>wasiat</w:t>
      </w:r>
      <w:r>
        <w:rPr>
          <w:spacing w:val="-14"/>
        </w:rPr>
        <w:t> </w:t>
      </w:r>
      <w:r>
        <w:rPr/>
        <w:t>atau</w:t>
      </w:r>
      <w:r>
        <w:rPr>
          <w:spacing w:val="-14"/>
        </w:rPr>
        <w:t> </w:t>
      </w:r>
      <w:r>
        <w:rPr/>
        <w:t>hibah</w:t>
      </w:r>
      <w:r>
        <w:rPr>
          <w:spacing w:val="-14"/>
        </w:rPr>
        <w:t> </w:t>
      </w:r>
      <w:r>
        <w:rPr/>
        <w:t>penerimaan uang tahunan,</w:t>
      </w:r>
      <w:r>
        <w:rPr>
          <w:spacing w:val="-1"/>
        </w:rPr>
        <w:t> </w:t>
      </w:r>
      <w:r>
        <w:rPr/>
        <w:t>bulanan,</w:t>
      </w:r>
      <w:r>
        <w:rPr>
          <w:spacing w:val="-1"/>
        </w:rPr>
        <w:t> </w:t>
      </w:r>
      <w:r>
        <w:rPr/>
        <w:t>mingguan dan sebagainya</w:t>
      </w:r>
      <w:r>
        <w:rPr>
          <w:spacing w:val="-2"/>
        </w:rPr>
        <w:t> </w:t>
      </w:r>
      <w:r>
        <w:rPr/>
        <w:t>seperti</w:t>
      </w:r>
      <w:r>
        <w:rPr>
          <w:spacing w:val="-1"/>
        </w:rPr>
        <w:t> </w:t>
      </w:r>
      <w:r>
        <w:rPr/>
        <w:t>juga</w:t>
      </w:r>
      <w:r>
        <w:rPr>
          <w:spacing w:val="-2"/>
        </w:rPr>
        <w:t> </w:t>
      </w:r>
      <w:r>
        <w:rPr/>
        <w:t>cagak</w:t>
      </w:r>
      <w:r>
        <w:rPr>
          <w:spacing w:val="-2"/>
        </w:rPr>
        <w:t> </w:t>
      </w:r>
      <w:r>
        <w:rPr/>
        <w:t>hidup,</w:t>
      </w:r>
      <w:r>
        <w:rPr>
          <w:spacing w:val="-1"/>
        </w:rPr>
        <w:t> </w:t>
      </w:r>
      <w:r>
        <w:rPr/>
        <w:t>dan</w:t>
      </w:r>
      <w:r>
        <w:rPr>
          <w:spacing w:val="-2"/>
        </w:rPr>
        <w:t> </w:t>
      </w:r>
      <w:r>
        <w:rPr/>
        <w:t>dengan demikian</w:t>
      </w:r>
      <w:r>
        <w:rPr>
          <w:spacing w:val="-3"/>
        </w:rPr>
        <w:t> </w:t>
      </w:r>
      <w:r>
        <w:rPr/>
        <w:t>tercakup</w:t>
      </w:r>
      <w:r>
        <w:rPr>
          <w:spacing w:val="-6"/>
        </w:rPr>
        <w:t> </w:t>
      </w:r>
      <w:r>
        <w:rPr/>
        <w:t>kedua</w:t>
      </w:r>
      <w:r>
        <w:rPr>
          <w:spacing w:val="-6"/>
        </w:rPr>
        <w:t> </w:t>
      </w:r>
      <w:r>
        <w:rPr/>
        <w:t>jenis</w:t>
      </w:r>
      <w:r>
        <w:rPr>
          <w:spacing w:val="-6"/>
        </w:rPr>
        <w:t> </w:t>
      </w:r>
      <w:r>
        <w:rPr/>
        <w:t>golongan</w:t>
      </w:r>
      <w:r>
        <w:rPr>
          <w:spacing w:val="-6"/>
        </w:rPr>
        <w:t> </w:t>
      </w:r>
      <w:r>
        <w:rPr/>
        <w:t>yang</w:t>
      </w:r>
      <w:r>
        <w:rPr>
          <w:spacing w:val="-3"/>
        </w:rPr>
        <w:t> </w:t>
      </w:r>
      <w:r>
        <w:rPr/>
        <w:t>dibicarakan</w:t>
      </w:r>
      <w:r>
        <w:rPr>
          <w:spacing w:val="-6"/>
        </w:rPr>
        <w:t> </w:t>
      </w:r>
      <w:r>
        <w:rPr/>
        <w:t>dalam</w:t>
      </w:r>
      <w:r>
        <w:rPr>
          <w:spacing w:val="-4"/>
        </w:rPr>
        <w:t> </w:t>
      </w:r>
      <w:r>
        <w:rPr/>
        <w:t>bagian</w:t>
      </w:r>
      <w:r>
        <w:rPr>
          <w:spacing w:val="-6"/>
        </w:rPr>
        <w:t> </w:t>
      </w:r>
      <w:r>
        <w:rPr/>
        <w:t>ini.</w:t>
      </w:r>
    </w:p>
    <w:p>
      <w:pPr>
        <w:pStyle w:val="BodyText"/>
        <w:spacing w:before="116"/>
        <w:ind w:left="0"/>
      </w:pPr>
    </w:p>
    <w:p>
      <w:pPr>
        <w:pStyle w:val="BodyText"/>
        <w:spacing w:before="1"/>
        <w:ind w:left="3919"/>
        <w:jc w:val="both"/>
      </w:pPr>
      <w:r>
        <w:rPr/>
        <w:t>BAGIAN</w:t>
      </w:r>
      <w:r>
        <w:rPr>
          <w:spacing w:val="34"/>
        </w:rPr>
        <w:t> </w:t>
      </w:r>
      <w:r>
        <w:rPr>
          <w:spacing w:val="-10"/>
        </w:rPr>
        <w:t>3</w:t>
      </w:r>
    </w:p>
    <w:p>
      <w:pPr>
        <w:pStyle w:val="BodyText"/>
        <w:spacing w:before="56"/>
        <w:ind w:left="359" w:right="107"/>
        <w:jc w:val="center"/>
      </w:pPr>
      <w:r>
        <w:rPr>
          <w:w w:val="110"/>
        </w:rPr>
        <w:t>Hibah-Hibah</w:t>
      </w:r>
      <w:r>
        <w:rPr>
          <w:spacing w:val="-16"/>
          <w:w w:val="110"/>
        </w:rPr>
        <w:t> </w:t>
      </w:r>
      <w:r>
        <w:rPr>
          <w:w w:val="110"/>
        </w:rPr>
        <w:t>Antara</w:t>
      </w:r>
      <w:r>
        <w:rPr>
          <w:spacing w:val="-13"/>
          <w:w w:val="110"/>
        </w:rPr>
        <w:t> </w:t>
      </w:r>
      <w:r>
        <w:rPr>
          <w:w w:val="110"/>
        </w:rPr>
        <w:t>Kedua</w:t>
      </w:r>
      <w:r>
        <w:rPr>
          <w:spacing w:val="-13"/>
          <w:w w:val="110"/>
        </w:rPr>
        <w:t> </w:t>
      </w:r>
      <w:r>
        <w:rPr>
          <w:w w:val="110"/>
        </w:rPr>
        <w:t>Calon</w:t>
      </w:r>
      <w:r>
        <w:rPr>
          <w:spacing w:val="-15"/>
          <w:w w:val="110"/>
        </w:rPr>
        <w:t> </w:t>
      </w:r>
      <w:r>
        <w:rPr>
          <w:w w:val="110"/>
        </w:rPr>
        <w:t>Suami</w:t>
      </w:r>
      <w:r>
        <w:rPr>
          <w:spacing w:val="-14"/>
          <w:w w:val="110"/>
        </w:rPr>
        <w:t> </w:t>
      </w:r>
      <w:r>
        <w:rPr>
          <w:spacing w:val="-2"/>
          <w:w w:val="110"/>
        </w:rPr>
        <w:t>Isteri</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15"/>
      </w:pPr>
      <w:r>
        <w:rPr/>
        <w:t>Pasal</w:t>
      </w:r>
      <w:r>
        <w:rPr>
          <w:spacing w:val="42"/>
        </w:rPr>
        <w:t> </w:t>
      </w:r>
      <w:r>
        <w:rPr>
          <w:spacing w:val="-5"/>
        </w:rPr>
        <w:t>168</w:t>
      </w:r>
    </w:p>
    <w:p>
      <w:pPr>
        <w:pStyle w:val="BodyText"/>
        <w:spacing w:before="56"/>
      </w:pPr>
      <w:r>
        <w:rPr/>
        <w:t>Dalam</w:t>
      </w:r>
      <w:r>
        <w:rPr>
          <w:spacing w:val="-12"/>
        </w:rPr>
        <w:t> </w:t>
      </w:r>
      <w:r>
        <w:rPr/>
        <w:t>mengadakan</w:t>
      </w:r>
      <w:r>
        <w:rPr>
          <w:spacing w:val="-12"/>
        </w:rPr>
        <w:t> </w:t>
      </w:r>
      <w:r>
        <w:rPr/>
        <w:t>perjanjian</w:t>
      </w:r>
      <w:r>
        <w:rPr>
          <w:spacing w:val="-9"/>
        </w:rPr>
        <w:t> </w:t>
      </w:r>
      <w:r>
        <w:rPr/>
        <w:t>kawin,</w:t>
      </w:r>
      <w:r>
        <w:rPr>
          <w:spacing w:val="-12"/>
        </w:rPr>
        <w:t> </w:t>
      </w:r>
      <w:r>
        <w:rPr/>
        <w:t>kedua</w:t>
      </w:r>
      <w:r>
        <w:rPr>
          <w:spacing w:val="-12"/>
        </w:rPr>
        <w:t> </w:t>
      </w:r>
      <w:r>
        <w:rPr/>
        <w:t>calon</w:t>
      </w:r>
      <w:r>
        <w:rPr>
          <w:spacing w:val="-12"/>
        </w:rPr>
        <w:t> </w:t>
      </w:r>
      <w:r>
        <w:rPr/>
        <w:t>suami</w:t>
      </w:r>
      <w:r>
        <w:rPr>
          <w:spacing w:val="-11"/>
        </w:rPr>
        <w:t> </w:t>
      </w:r>
      <w:r>
        <w:rPr/>
        <w:t>isteri,</w:t>
      </w:r>
      <w:r>
        <w:rPr>
          <w:spacing w:val="-11"/>
        </w:rPr>
        <w:t> </w:t>
      </w:r>
      <w:r>
        <w:rPr/>
        <w:t>secara</w:t>
      </w:r>
      <w:r>
        <w:rPr>
          <w:spacing w:val="-12"/>
        </w:rPr>
        <w:t> </w:t>
      </w:r>
      <w:r>
        <w:rPr/>
        <w:t>timbal</w:t>
      </w:r>
      <w:r>
        <w:rPr>
          <w:spacing w:val="-11"/>
        </w:rPr>
        <w:t> </w:t>
      </w:r>
      <w:r>
        <w:rPr/>
        <w:t>balik</w:t>
      </w:r>
      <w:r>
        <w:rPr>
          <w:spacing w:val="-9"/>
        </w:rPr>
        <w:t> </w:t>
      </w:r>
      <w:r>
        <w:rPr/>
        <w:t>atau</w:t>
      </w:r>
      <w:r>
        <w:rPr>
          <w:spacing w:val="-9"/>
        </w:rPr>
        <w:t> </w:t>
      </w:r>
      <w:r>
        <w:rPr/>
        <w:t>secara sepihak,</w:t>
      </w:r>
      <w:r>
        <w:rPr>
          <w:spacing w:val="-11"/>
        </w:rPr>
        <w:t> </w:t>
      </w:r>
      <w:r>
        <w:rPr/>
        <w:t>boleh</w:t>
      </w:r>
      <w:r>
        <w:rPr>
          <w:spacing w:val="-10"/>
        </w:rPr>
        <w:t> </w:t>
      </w:r>
      <w:r>
        <w:rPr/>
        <w:t>memberikan</w:t>
      </w:r>
      <w:r>
        <w:rPr>
          <w:spacing w:val="-12"/>
        </w:rPr>
        <w:t> </w:t>
      </w:r>
      <w:r>
        <w:rPr/>
        <w:t>hibah</w:t>
      </w:r>
      <w:r>
        <w:rPr>
          <w:spacing w:val="-10"/>
        </w:rPr>
        <w:t> </w:t>
      </w:r>
      <w:r>
        <w:rPr/>
        <w:t>yang</w:t>
      </w:r>
      <w:r>
        <w:rPr>
          <w:spacing w:val="-12"/>
        </w:rPr>
        <w:t> </w:t>
      </w:r>
      <w:r>
        <w:rPr/>
        <w:t>menurut</w:t>
      </w:r>
      <w:r>
        <w:rPr>
          <w:spacing w:val="-10"/>
        </w:rPr>
        <w:t> </w:t>
      </w:r>
      <w:r>
        <w:rPr/>
        <w:t>pertimbangan</w:t>
      </w:r>
      <w:r>
        <w:rPr>
          <w:spacing w:val="-10"/>
        </w:rPr>
        <w:t> </w:t>
      </w:r>
      <w:r>
        <w:rPr/>
        <w:t>mereka</w:t>
      </w:r>
      <w:r>
        <w:rPr>
          <w:spacing w:val="-12"/>
        </w:rPr>
        <w:t> </w:t>
      </w:r>
      <w:r>
        <w:rPr/>
        <w:t>pantas</w:t>
      </w:r>
      <w:r>
        <w:rPr>
          <w:spacing w:val="-12"/>
        </w:rPr>
        <w:t> </w:t>
      </w:r>
      <w:r>
        <w:rPr/>
        <w:t>diberikan,</w:t>
      </w:r>
      <w:r>
        <w:rPr>
          <w:spacing w:val="-11"/>
        </w:rPr>
        <w:t> </w:t>
      </w:r>
      <w:r>
        <w:rPr/>
        <w:t>tanpa mengurangi pemotongan hibah itu sejauh penghibahan itu kiranya akan merugikan mereka yang berhak atas suatu bagian menurut undang-undang.</w:t>
      </w:r>
    </w:p>
    <w:p>
      <w:pPr>
        <w:pStyle w:val="BodyText"/>
        <w:spacing w:before="118"/>
        <w:ind w:left="0"/>
      </w:pPr>
    </w:p>
    <w:p>
      <w:pPr>
        <w:pStyle w:val="BodyText"/>
        <w:ind w:left="4015"/>
        <w:jc w:val="both"/>
      </w:pPr>
      <w:r>
        <w:rPr/>
        <w:t>Pasal</w:t>
      </w:r>
      <w:r>
        <w:rPr>
          <w:spacing w:val="42"/>
        </w:rPr>
        <w:t> </w:t>
      </w:r>
      <w:r>
        <w:rPr>
          <w:spacing w:val="-5"/>
        </w:rPr>
        <w:t>169</w:t>
      </w:r>
    </w:p>
    <w:p>
      <w:pPr>
        <w:pStyle w:val="BodyText"/>
        <w:spacing w:before="57"/>
      </w:pPr>
      <w:r>
        <w:rPr/>
        <w:t>Hibah-hibah</w:t>
      </w:r>
      <w:r>
        <w:rPr>
          <w:spacing w:val="-14"/>
        </w:rPr>
        <w:t> </w:t>
      </w:r>
      <w:r>
        <w:rPr/>
        <w:t>itu</w:t>
      </w:r>
      <w:r>
        <w:rPr>
          <w:spacing w:val="-14"/>
        </w:rPr>
        <w:t> </w:t>
      </w:r>
      <w:r>
        <w:rPr/>
        <w:t>dapat</w:t>
      </w:r>
      <w:r>
        <w:rPr>
          <w:spacing w:val="-14"/>
        </w:rPr>
        <w:t> </w:t>
      </w:r>
      <w:r>
        <w:rPr/>
        <w:t>berkenaan</w:t>
      </w:r>
      <w:r>
        <w:rPr>
          <w:spacing w:val="-13"/>
        </w:rPr>
        <w:t> </w:t>
      </w:r>
      <w:r>
        <w:rPr/>
        <w:t>dengan</w:t>
      </w:r>
      <w:r>
        <w:rPr>
          <w:spacing w:val="-14"/>
        </w:rPr>
        <w:t> </w:t>
      </w:r>
      <w:r>
        <w:rPr/>
        <w:t>barang-barang</w:t>
      </w:r>
      <w:r>
        <w:rPr>
          <w:spacing w:val="-14"/>
        </w:rPr>
        <w:t> </w:t>
      </w:r>
      <w:r>
        <w:rPr/>
        <w:t>yang</w:t>
      </w:r>
      <w:r>
        <w:rPr>
          <w:spacing w:val="-14"/>
        </w:rPr>
        <w:t> </w:t>
      </w:r>
      <w:r>
        <w:rPr/>
        <w:t>telah</w:t>
      </w:r>
      <w:r>
        <w:rPr>
          <w:spacing w:val="-13"/>
        </w:rPr>
        <w:t> </w:t>
      </w:r>
      <w:r>
        <w:rPr/>
        <w:t>ada</w:t>
      </w:r>
      <w:r>
        <w:rPr>
          <w:spacing w:val="-14"/>
        </w:rPr>
        <w:t> </w:t>
      </w:r>
      <w:r>
        <w:rPr/>
        <w:t>seperti</w:t>
      </w:r>
      <w:r>
        <w:rPr>
          <w:spacing w:val="-14"/>
        </w:rPr>
        <w:t> </w:t>
      </w:r>
      <w:r>
        <w:rPr/>
        <w:t>yang</w:t>
      </w:r>
      <w:r>
        <w:rPr>
          <w:spacing w:val="-14"/>
        </w:rPr>
        <w:t> </w:t>
      </w:r>
      <w:r>
        <w:rPr/>
        <w:t>dirinci dalam</w:t>
      </w:r>
      <w:r>
        <w:rPr>
          <w:spacing w:val="-10"/>
        </w:rPr>
        <w:t> </w:t>
      </w:r>
      <w:r>
        <w:rPr/>
        <w:t>akta</w:t>
      </w:r>
      <w:r>
        <w:rPr>
          <w:spacing w:val="-12"/>
        </w:rPr>
        <w:t> </w:t>
      </w:r>
      <w:r>
        <w:rPr/>
        <w:t>hibahnya,</w:t>
      </w:r>
      <w:r>
        <w:rPr>
          <w:spacing w:val="-11"/>
        </w:rPr>
        <w:t> </w:t>
      </w:r>
      <w:r>
        <w:rPr/>
        <w:t>dapat</w:t>
      </w:r>
      <w:r>
        <w:rPr>
          <w:spacing w:val="-10"/>
        </w:rPr>
        <w:t> </w:t>
      </w:r>
      <w:r>
        <w:rPr/>
        <w:t>pula</w:t>
      </w:r>
      <w:r>
        <w:rPr>
          <w:spacing w:val="-12"/>
        </w:rPr>
        <w:t> </w:t>
      </w:r>
      <w:r>
        <w:rPr/>
        <w:t>dengan</w:t>
      </w:r>
      <w:r>
        <w:rPr>
          <w:spacing w:val="-10"/>
        </w:rPr>
        <w:t> </w:t>
      </w:r>
      <w:r>
        <w:rPr/>
        <w:t>seluruh</w:t>
      </w:r>
      <w:r>
        <w:rPr>
          <w:spacing w:val="-12"/>
        </w:rPr>
        <w:t> </w:t>
      </w:r>
      <w:r>
        <w:rPr/>
        <w:t>atau</w:t>
      </w:r>
      <w:r>
        <w:rPr>
          <w:spacing w:val="-8"/>
        </w:rPr>
        <w:t> </w:t>
      </w:r>
      <w:r>
        <w:rPr/>
        <w:t>sebagian</w:t>
      </w:r>
      <w:r>
        <w:rPr>
          <w:spacing w:val="-10"/>
        </w:rPr>
        <w:t> </w:t>
      </w:r>
      <w:r>
        <w:rPr/>
        <w:t>harta</w:t>
      </w:r>
      <w:r>
        <w:rPr>
          <w:spacing w:val="-12"/>
        </w:rPr>
        <w:t> </w:t>
      </w:r>
      <w:r>
        <w:rPr/>
        <w:t>warisan</w:t>
      </w:r>
      <w:r>
        <w:rPr>
          <w:spacing w:val="-10"/>
        </w:rPr>
        <w:t> </w:t>
      </w:r>
      <w:r>
        <w:rPr/>
        <w:t>si</w:t>
      </w:r>
      <w:r>
        <w:rPr>
          <w:spacing w:val="-13"/>
        </w:rPr>
        <w:t> </w:t>
      </w:r>
      <w:r>
        <w:rPr/>
        <w:t>penghibah.</w:t>
      </w:r>
    </w:p>
    <w:p>
      <w:pPr>
        <w:pStyle w:val="BodyText"/>
        <w:spacing w:before="114"/>
        <w:ind w:left="0"/>
      </w:pPr>
    </w:p>
    <w:p>
      <w:pPr>
        <w:pStyle w:val="BodyText"/>
        <w:ind w:left="4015"/>
        <w:jc w:val="both"/>
      </w:pPr>
      <w:r>
        <w:rPr/>
        <w:t>Pasal</w:t>
      </w:r>
      <w:r>
        <w:rPr>
          <w:spacing w:val="42"/>
        </w:rPr>
        <w:t> </w:t>
      </w:r>
      <w:r>
        <w:rPr>
          <w:spacing w:val="-5"/>
        </w:rPr>
        <w:t>170</w:t>
      </w:r>
    </w:p>
    <w:p>
      <w:pPr>
        <w:pStyle w:val="BodyText"/>
        <w:spacing w:after="0"/>
        <w:jc w:val="both"/>
        <w:sectPr>
          <w:pgSz w:w="12240" w:h="15840"/>
          <w:pgMar w:top="1520" w:bottom="280" w:left="1800" w:right="1800"/>
        </w:sectPr>
      </w:pPr>
    </w:p>
    <w:p>
      <w:pPr>
        <w:pStyle w:val="BodyText"/>
        <w:spacing w:before="65"/>
      </w:pPr>
      <w:r>
        <w:rPr/>
        <w:t>Pemberian</w:t>
      </w:r>
      <w:r>
        <w:rPr>
          <w:spacing w:val="-12"/>
        </w:rPr>
        <w:t> </w:t>
      </w:r>
      <w:r>
        <w:rPr/>
        <w:t>hibah-hibah</w:t>
      </w:r>
      <w:r>
        <w:rPr>
          <w:spacing w:val="-9"/>
        </w:rPr>
        <w:t> </w:t>
      </w:r>
      <w:r>
        <w:rPr/>
        <w:t>demikian</w:t>
      </w:r>
      <w:r>
        <w:rPr>
          <w:spacing w:val="-12"/>
        </w:rPr>
        <w:t> </w:t>
      </w:r>
      <w:r>
        <w:rPr/>
        <w:t>itu</w:t>
      </w:r>
      <w:r>
        <w:rPr>
          <w:spacing w:val="-13"/>
        </w:rPr>
        <w:t> </w:t>
      </w:r>
      <w:r>
        <w:rPr/>
        <w:t>berlaku</w:t>
      </w:r>
      <w:r>
        <w:rPr>
          <w:spacing w:val="-9"/>
        </w:rPr>
        <w:t> </w:t>
      </w:r>
      <w:r>
        <w:rPr/>
        <w:t>biar</w:t>
      </w:r>
      <w:r>
        <w:rPr>
          <w:spacing w:val="-12"/>
        </w:rPr>
        <w:t> </w:t>
      </w:r>
      <w:r>
        <w:rPr/>
        <w:t>pun</w:t>
      </w:r>
      <w:r>
        <w:rPr>
          <w:spacing w:val="-9"/>
        </w:rPr>
        <w:t> </w:t>
      </w:r>
      <w:r>
        <w:rPr/>
        <w:t>disambut</w:t>
      </w:r>
      <w:r>
        <w:rPr>
          <w:spacing w:val="-10"/>
        </w:rPr>
        <w:t> </w:t>
      </w:r>
      <w:r>
        <w:rPr/>
        <w:t>tanpa</w:t>
      </w:r>
      <w:r>
        <w:rPr>
          <w:spacing w:val="-12"/>
        </w:rPr>
        <w:t> </w:t>
      </w:r>
      <w:r>
        <w:rPr/>
        <w:t>pernyataan</w:t>
      </w:r>
      <w:r>
        <w:rPr>
          <w:spacing w:val="-12"/>
        </w:rPr>
        <w:t> </w:t>
      </w:r>
      <w:r>
        <w:rPr/>
        <w:t>setuju</w:t>
      </w:r>
      <w:r>
        <w:rPr>
          <w:spacing w:val="-9"/>
        </w:rPr>
        <w:t> </w:t>
      </w:r>
      <w:r>
        <w:rPr/>
        <w:t>secara tegas oleh pihak yang diberi hibah.</w:t>
      </w:r>
    </w:p>
    <w:p>
      <w:pPr>
        <w:pStyle w:val="BodyText"/>
        <w:spacing w:before="114"/>
        <w:ind w:left="0"/>
      </w:pPr>
    </w:p>
    <w:p>
      <w:pPr>
        <w:pStyle w:val="BodyText"/>
        <w:ind w:left="4024"/>
      </w:pPr>
      <w:r>
        <w:rPr/>
        <w:t>Pasal</w:t>
      </w:r>
      <w:r>
        <w:rPr>
          <w:spacing w:val="42"/>
        </w:rPr>
        <w:t> </w:t>
      </w:r>
      <w:r>
        <w:rPr>
          <w:spacing w:val="-5"/>
        </w:rPr>
        <w:t>171</w:t>
      </w:r>
    </w:p>
    <w:p>
      <w:pPr>
        <w:pStyle w:val="BodyText"/>
        <w:spacing w:before="59"/>
      </w:pPr>
      <w:r>
        <w:rPr>
          <w:spacing w:val="-2"/>
        </w:rPr>
        <w:t>Hibah-hibah itu</w:t>
      </w:r>
      <w:r>
        <w:rPr>
          <w:spacing w:val="-5"/>
        </w:rPr>
        <w:t> </w:t>
      </w:r>
      <w:r>
        <w:rPr>
          <w:spacing w:val="-2"/>
        </w:rPr>
        <w:t>dapat</w:t>
      </w:r>
      <w:r>
        <w:rPr>
          <w:spacing w:val="-3"/>
        </w:rPr>
        <w:t> </w:t>
      </w:r>
      <w:r>
        <w:rPr>
          <w:spacing w:val="-2"/>
        </w:rPr>
        <w:t>diberikan dengan</w:t>
      </w:r>
      <w:r>
        <w:rPr>
          <w:spacing w:val="-5"/>
        </w:rPr>
        <w:t> </w:t>
      </w:r>
      <w:r>
        <w:rPr>
          <w:spacing w:val="-2"/>
        </w:rPr>
        <w:t>persyaratan-persyaratan,</w:t>
      </w:r>
      <w:r>
        <w:rPr>
          <w:spacing w:val="-4"/>
        </w:rPr>
        <w:t> </w:t>
      </w:r>
      <w:r>
        <w:rPr>
          <w:spacing w:val="-2"/>
        </w:rPr>
        <w:t>yang pelaksanaannya </w:t>
      </w:r>
      <w:r>
        <w:rPr/>
        <w:t>tergantung pada kehendak si penghibah.</w:t>
      </w:r>
    </w:p>
    <w:p>
      <w:pPr>
        <w:pStyle w:val="BodyText"/>
        <w:spacing w:before="115"/>
        <w:ind w:left="0"/>
      </w:pPr>
    </w:p>
    <w:p>
      <w:pPr>
        <w:pStyle w:val="BodyText"/>
        <w:ind w:left="4015"/>
      </w:pPr>
      <w:r>
        <w:rPr/>
        <w:t>Pasal</w:t>
      </w:r>
      <w:r>
        <w:rPr>
          <w:spacing w:val="42"/>
        </w:rPr>
        <w:t> </w:t>
      </w:r>
      <w:r>
        <w:rPr>
          <w:spacing w:val="-5"/>
        </w:rPr>
        <w:t>172</w:t>
      </w:r>
    </w:p>
    <w:p>
      <w:pPr>
        <w:pStyle w:val="BodyText"/>
        <w:spacing w:before="57"/>
      </w:pPr>
      <w:r>
        <w:rPr/>
        <w:t>Hibah</w:t>
      </w:r>
      <w:r>
        <w:rPr>
          <w:spacing w:val="-14"/>
        </w:rPr>
        <w:t> </w:t>
      </w:r>
      <w:r>
        <w:rPr/>
        <w:t>yang</w:t>
      </w:r>
      <w:r>
        <w:rPr>
          <w:spacing w:val="-13"/>
        </w:rPr>
        <w:t> </w:t>
      </w:r>
      <w:r>
        <w:rPr/>
        <w:t>terdiri</w:t>
      </w:r>
      <w:r>
        <w:rPr>
          <w:spacing w:val="-13"/>
        </w:rPr>
        <w:t> </w:t>
      </w:r>
      <w:r>
        <w:rPr/>
        <w:t>dan</w:t>
      </w:r>
      <w:r>
        <w:rPr>
          <w:spacing w:val="-11"/>
        </w:rPr>
        <w:t> </w:t>
      </w:r>
      <w:r>
        <w:rPr/>
        <w:t>barang-barang</w:t>
      </w:r>
      <w:r>
        <w:rPr>
          <w:spacing w:val="-11"/>
        </w:rPr>
        <w:t> </w:t>
      </w:r>
      <w:r>
        <w:rPr/>
        <w:t>yang</w:t>
      </w:r>
      <w:r>
        <w:rPr>
          <w:spacing w:val="-11"/>
        </w:rPr>
        <w:t> </w:t>
      </w:r>
      <w:r>
        <w:rPr/>
        <w:t>telah</w:t>
      </w:r>
      <w:r>
        <w:rPr>
          <w:spacing w:val="-14"/>
        </w:rPr>
        <w:t> </w:t>
      </w:r>
      <w:r>
        <w:rPr/>
        <w:t>ada</w:t>
      </w:r>
      <w:r>
        <w:rPr>
          <w:spacing w:val="-11"/>
        </w:rPr>
        <w:t> </w:t>
      </w:r>
      <w:r>
        <w:rPr/>
        <w:t>dan</w:t>
      </w:r>
      <w:r>
        <w:rPr>
          <w:spacing w:val="-11"/>
        </w:rPr>
        <w:t> </w:t>
      </w:r>
      <w:r>
        <w:rPr/>
        <w:t>tertentu</w:t>
      </w:r>
      <w:r>
        <w:rPr>
          <w:spacing w:val="-14"/>
        </w:rPr>
        <w:t> </w:t>
      </w:r>
      <w:r>
        <w:rPr/>
        <w:t>tidak</w:t>
      </w:r>
      <w:r>
        <w:rPr>
          <w:spacing w:val="-13"/>
        </w:rPr>
        <w:t> </w:t>
      </w:r>
      <w:r>
        <w:rPr/>
        <w:t>dapat</w:t>
      </w:r>
      <w:r>
        <w:rPr>
          <w:spacing w:val="-12"/>
        </w:rPr>
        <w:t> </w:t>
      </w:r>
      <w:r>
        <w:rPr/>
        <w:t>ditarik</w:t>
      </w:r>
      <w:r>
        <w:rPr>
          <w:spacing w:val="-11"/>
        </w:rPr>
        <w:t> </w:t>
      </w:r>
      <w:r>
        <w:rPr/>
        <w:t>kembali, kecuali jika tidak dipenuhi persyaratan-persyaratan Hibah itu.</w:t>
      </w:r>
    </w:p>
    <w:p>
      <w:pPr>
        <w:pStyle w:val="BodyText"/>
        <w:spacing w:before="114"/>
        <w:ind w:left="0"/>
      </w:pPr>
    </w:p>
    <w:p>
      <w:pPr>
        <w:pStyle w:val="BodyText"/>
        <w:ind w:left="4015"/>
      </w:pPr>
      <w:r>
        <w:rPr/>
        <w:t>Pasal</w:t>
      </w:r>
      <w:r>
        <w:rPr>
          <w:spacing w:val="42"/>
        </w:rPr>
        <w:t> </w:t>
      </w:r>
      <w:r>
        <w:rPr>
          <w:spacing w:val="-5"/>
        </w:rPr>
        <w:t>173</w:t>
      </w:r>
    </w:p>
    <w:p>
      <w:pPr>
        <w:pStyle w:val="BodyText"/>
        <w:spacing w:before="59"/>
        <w:ind w:right="148"/>
      </w:pPr>
      <w:r>
        <w:rPr/>
        <w:t>Hibah</w:t>
      </w:r>
      <w:r>
        <w:rPr>
          <w:spacing w:val="-16"/>
        </w:rPr>
        <w:t> </w:t>
      </w:r>
      <w:r>
        <w:rPr/>
        <w:t>yang</w:t>
      </w:r>
      <w:r>
        <w:rPr>
          <w:spacing w:val="-14"/>
        </w:rPr>
        <w:t> </w:t>
      </w:r>
      <w:r>
        <w:rPr/>
        <w:t>mencakup</w:t>
      </w:r>
      <w:r>
        <w:rPr>
          <w:spacing w:val="-14"/>
        </w:rPr>
        <w:t> </w:t>
      </w:r>
      <w:r>
        <w:rPr/>
        <w:t>seluruh</w:t>
      </w:r>
      <w:r>
        <w:rPr>
          <w:spacing w:val="-13"/>
        </w:rPr>
        <w:t> </w:t>
      </w:r>
      <w:r>
        <w:rPr/>
        <w:t>atau</w:t>
      </w:r>
      <w:r>
        <w:rPr>
          <w:spacing w:val="-14"/>
        </w:rPr>
        <w:t> </w:t>
      </w:r>
      <w:r>
        <w:rPr/>
        <w:t>sebagian</w:t>
      </w:r>
      <w:r>
        <w:rPr>
          <w:spacing w:val="-14"/>
        </w:rPr>
        <w:t> </w:t>
      </w:r>
      <w:r>
        <w:rPr/>
        <w:t>warisan</w:t>
      </w:r>
      <w:r>
        <w:rPr>
          <w:spacing w:val="-14"/>
        </w:rPr>
        <w:t> </w:t>
      </w:r>
      <w:r>
        <w:rPr/>
        <w:t>si</w:t>
      </w:r>
      <w:r>
        <w:rPr>
          <w:spacing w:val="-13"/>
        </w:rPr>
        <w:t> </w:t>
      </w:r>
      <w:r>
        <w:rPr/>
        <w:t>penghibah</w:t>
      </w:r>
      <w:r>
        <w:rPr>
          <w:spacing w:val="-14"/>
        </w:rPr>
        <w:t> </w:t>
      </w:r>
      <w:r>
        <w:rPr/>
        <w:t>tidak</w:t>
      </w:r>
      <w:r>
        <w:rPr>
          <w:spacing w:val="-14"/>
        </w:rPr>
        <w:t> </w:t>
      </w:r>
      <w:r>
        <w:rPr/>
        <w:t>dapat</w:t>
      </w:r>
      <w:r>
        <w:rPr>
          <w:spacing w:val="-14"/>
        </w:rPr>
        <w:t> </w:t>
      </w:r>
      <w:r>
        <w:rPr/>
        <w:t>ditarik</w:t>
      </w:r>
      <w:r>
        <w:rPr>
          <w:spacing w:val="-13"/>
        </w:rPr>
        <w:t> </w:t>
      </w:r>
      <w:r>
        <w:rPr/>
        <w:t>kembali, dengan</w:t>
      </w:r>
      <w:r>
        <w:rPr>
          <w:spacing w:val="-14"/>
        </w:rPr>
        <w:t> </w:t>
      </w:r>
      <w:r>
        <w:rPr/>
        <w:t>pengertian,</w:t>
      </w:r>
      <w:r>
        <w:rPr>
          <w:spacing w:val="-14"/>
        </w:rPr>
        <w:t> </w:t>
      </w:r>
      <w:r>
        <w:rPr/>
        <w:t>bahwa</w:t>
      </w:r>
      <w:r>
        <w:rPr>
          <w:spacing w:val="-14"/>
        </w:rPr>
        <w:t> </w:t>
      </w:r>
      <w:r>
        <w:rPr/>
        <w:t>dia</w:t>
      </w:r>
      <w:r>
        <w:rPr>
          <w:spacing w:val="-13"/>
        </w:rPr>
        <w:t> </w:t>
      </w:r>
      <w:r>
        <w:rPr/>
        <w:t>tidak</w:t>
      </w:r>
      <w:r>
        <w:rPr>
          <w:spacing w:val="-14"/>
        </w:rPr>
        <w:t> </w:t>
      </w:r>
      <w:r>
        <w:rPr/>
        <w:t>lagi</w:t>
      </w:r>
      <w:r>
        <w:rPr>
          <w:spacing w:val="-14"/>
        </w:rPr>
        <w:t> </w:t>
      </w:r>
      <w:r>
        <w:rPr/>
        <w:t>menguasai</w:t>
      </w:r>
      <w:r>
        <w:rPr>
          <w:spacing w:val="-14"/>
        </w:rPr>
        <w:t> </w:t>
      </w:r>
      <w:r>
        <w:rPr/>
        <w:t>barang-barang</w:t>
      </w:r>
      <w:r>
        <w:rPr>
          <w:spacing w:val="-13"/>
        </w:rPr>
        <w:t> </w:t>
      </w:r>
      <w:r>
        <w:rPr/>
        <w:t>yang</w:t>
      </w:r>
      <w:r>
        <w:rPr>
          <w:spacing w:val="-14"/>
        </w:rPr>
        <w:t> </w:t>
      </w:r>
      <w:r>
        <w:rPr/>
        <w:t>termasuk</w:t>
      </w:r>
      <w:r>
        <w:rPr>
          <w:spacing w:val="-14"/>
        </w:rPr>
        <w:t> </w:t>
      </w:r>
      <w:r>
        <w:rPr/>
        <w:t>dalam</w:t>
      </w:r>
      <w:r>
        <w:rPr>
          <w:spacing w:val="-14"/>
        </w:rPr>
        <w:t> </w:t>
      </w:r>
      <w:r>
        <w:rPr/>
        <w:t>hibah itu, kecuali</w:t>
      </w:r>
      <w:r>
        <w:rPr>
          <w:spacing w:val="-3"/>
        </w:rPr>
        <w:t> </w:t>
      </w:r>
      <w:r>
        <w:rPr/>
        <w:t>uang</w:t>
      </w:r>
      <w:r>
        <w:rPr>
          <w:spacing w:val="-4"/>
        </w:rPr>
        <w:t> </w:t>
      </w:r>
      <w:r>
        <w:rPr/>
        <w:t>dalam</w:t>
      </w:r>
      <w:r>
        <w:rPr>
          <w:spacing w:val="-2"/>
        </w:rPr>
        <w:t> </w:t>
      </w:r>
      <w:r>
        <w:rPr/>
        <w:t>jumlah-jumlah</w:t>
      </w:r>
      <w:r>
        <w:rPr>
          <w:spacing w:val="-4"/>
        </w:rPr>
        <w:t> </w:t>
      </w:r>
      <w:r>
        <w:rPr/>
        <w:t>kecil</w:t>
      </w:r>
      <w:r>
        <w:rPr>
          <w:spacing w:val="-3"/>
        </w:rPr>
        <w:t> </w:t>
      </w:r>
      <w:r>
        <w:rPr/>
        <w:t>untuk</w:t>
      </w:r>
      <w:r>
        <w:rPr>
          <w:spacing w:val="-4"/>
        </w:rPr>
        <w:t> </w:t>
      </w:r>
      <w:r>
        <w:rPr/>
        <w:t>upah,</w:t>
      </w:r>
      <w:r>
        <w:rPr>
          <w:spacing w:val="-3"/>
        </w:rPr>
        <w:t> </w:t>
      </w:r>
      <w:r>
        <w:rPr/>
        <w:t>atau</w:t>
      </w:r>
      <w:r>
        <w:rPr>
          <w:spacing w:val="-1"/>
        </w:rPr>
        <w:t> </w:t>
      </w:r>
      <w:r>
        <w:rPr/>
        <w:t>untuk</w:t>
      </w:r>
      <w:r>
        <w:rPr>
          <w:spacing w:val="-1"/>
        </w:rPr>
        <w:t> </w:t>
      </w:r>
      <w:r>
        <w:rPr/>
        <w:t>soal-soal</w:t>
      </w:r>
      <w:r>
        <w:rPr>
          <w:spacing w:val="-3"/>
        </w:rPr>
        <w:t> </w:t>
      </w:r>
      <w:r>
        <w:rPr/>
        <w:t>lain</w:t>
      </w:r>
      <w:r>
        <w:rPr>
          <w:spacing w:val="-1"/>
        </w:rPr>
        <w:t> </w:t>
      </w:r>
      <w:r>
        <w:rPr/>
        <w:t>menurut pertimbangan</w:t>
      </w:r>
      <w:r>
        <w:rPr>
          <w:spacing w:val="-9"/>
        </w:rPr>
        <w:t> </w:t>
      </w:r>
      <w:r>
        <w:rPr/>
        <w:t>hakim.</w:t>
      </w:r>
      <w:r>
        <w:rPr>
          <w:spacing w:val="-8"/>
        </w:rPr>
        <w:t> </w:t>
      </w:r>
      <w:r>
        <w:rPr/>
        <w:t>Bila</w:t>
      </w:r>
      <w:r>
        <w:rPr>
          <w:spacing w:val="-11"/>
        </w:rPr>
        <w:t> </w:t>
      </w:r>
      <w:r>
        <w:rPr/>
        <w:t>syarat-syarat</w:t>
      </w:r>
      <w:r>
        <w:rPr>
          <w:spacing w:val="-10"/>
        </w:rPr>
        <w:t> </w:t>
      </w:r>
      <w:r>
        <w:rPr/>
        <w:t>tidak</w:t>
      </w:r>
      <w:r>
        <w:rPr>
          <w:spacing w:val="-9"/>
        </w:rPr>
        <w:t> </w:t>
      </w:r>
      <w:r>
        <w:rPr/>
        <w:t>dipenuhi,</w:t>
      </w:r>
      <w:r>
        <w:rPr>
          <w:spacing w:val="-8"/>
        </w:rPr>
        <w:t> </w:t>
      </w:r>
      <w:r>
        <w:rPr/>
        <w:t>hibah-hibah</w:t>
      </w:r>
      <w:r>
        <w:rPr>
          <w:spacing w:val="-9"/>
        </w:rPr>
        <w:t> </w:t>
      </w:r>
      <w:r>
        <w:rPr/>
        <w:t>itu</w:t>
      </w:r>
      <w:r>
        <w:rPr>
          <w:spacing w:val="-10"/>
        </w:rPr>
        <w:t> </w:t>
      </w:r>
      <w:r>
        <w:rPr/>
        <w:t>dapat</w:t>
      </w:r>
      <w:r>
        <w:rPr>
          <w:spacing w:val="-10"/>
        </w:rPr>
        <w:t> </w:t>
      </w:r>
      <w:r>
        <w:rPr/>
        <w:t>ditarik</w:t>
      </w:r>
      <w:r>
        <w:rPr>
          <w:spacing w:val="-6"/>
        </w:rPr>
        <w:t> </w:t>
      </w:r>
      <w:r>
        <w:rPr/>
        <w:t>kembali.</w:t>
      </w:r>
    </w:p>
    <w:p>
      <w:pPr>
        <w:pStyle w:val="BodyText"/>
        <w:spacing w:before="115"/>
        <w:ind w:left="0"/>
      </w:pPr>
    </w:p>
    <w:p>
      <w:pPr>
        <w:pStyle w:val="BodyText"/>
        <w:ind w:left="4015"/>
        <w:jc w:val="both"/>
      </w:pPr>
      <w:r>
        <w:rPr/>
        <w:t>Pasal</w:t>
      </w:r>
      <w:r>
        <w:rPr>
          <w:spacing w:val="42"/>
        </w:rPr>
        <w:t> </w:t>
      </w:r>
      <w:r>
        <w:rPr>
          <w:spacing w:val="-5"/>
        </w:rPr>
        <w:t>174</w:t>
      </w:r>
    </w:p>
    <w:p>
      <w:pPr>
        <w:pStyle w:val="BodyText"/>
        <w:spacing w:before="59"/>
        <w:ind w:right="150"/>
        <w:jc w:val="both"/>
      </w:pPr>
      <w:r>
        <w:rPr/>
        <w:t>Hibah</w:t>
      </w:r>
      <w:r>
        <w:rPr>
          <w:spacing w:val="-14"/>
        </w:rPr>
        <w:t> </w:t>
      </w:r>
      <w:r>
        <w:rPr/>
        <w:t>yang</w:t>
      </w:r>
      <w:r>
        <w:rPr>
          <w:spacing w:val="-13"/>
        </w:rPr>
        <w:t> </w:t>
      </w:r>
      <w:r>
        <w:rPr/>
        <w:t>terdiri</w:t>
      </w:r>
      <w:r>
        <w:rPr>
          <w:spacing w:val="-13"/>
        </w:rPr>
        <w:t> </w:t>
      </w:r>
      <w:r>
        <w:rPr/>
        <w:t>dari</w:t>
      </w:r>
      <w:r>
        <w:rPr>
          <w:spacing w:val="-13"/>
        </w:rPr>
        <w:t> </w:t>
      </w:r>
      <w:r>
        <w:rPr/>
        <w:t>barang-barang</w:t>
      </w:r>
      <w:r>
        <w:rPr>
          <w:spacing w:val="-11"/>
        </w:rPr>
        <w:t> </w:t>
      </w:r>
      <w:r>
        <w:rPr/>
        <w:t>yang</w:t>
      </w:r>
      <w:r>
        <w:rPr>
          <w:spacing w:val="-11"/>
        </w:rPr>
        <w:t> </w:t>
      </w:r>
      <w:r>
        <w:rPr/>
        <w:t>telah</w:t>
      </w:r>
      <w:r>
        <w:rPr>
          <w:spacing w:val="-14"/>
        </w:rPr>
        <w:t> </w:t>
      </w:r>
      <w:r>
        <w:rPr/>
        <w:t>ada</w:t>
      </w:r>
      <w:r>
        <w:rPr>
          <w:spacing w:val="-13"/>
        </w:rPr>
        <w:t> </w:t>
      </w:r>
      <w:r>
        <w:rPr/>
        <w:t>dan</w:t>
      </w:r>
      <w:r>
        <w:rPr>
          <w:spacing w:val="-14"/>
        </w:rPr>
        <w:t> </w:t>
      </w:r>
      <w:r>
        <w:rPr/>
        <w:t>terinci</w:t>
      </w:r>
      <w:r>
        <w:rPr>
          <w:spacing w:val="-13"/>
        </w:rPr>
        <w:t> </w:t>
      </w:r>
      <w:r>
        <w:rPr/>
        <w:t>secara</w:t>
      </w:r>
      <w:r>
        <w:rPr>
          <w:spacing w:val="-14"/>
        </w:rPr>
        <w:t> </w:t>
      </w:r>
      <w:r>
        <w:rPr/>
        <w:t>tertentu,</w:t>
      </w:r>
      <w:r>
        <w:rPr>
          <w:spacing w:val="-13"/>
        </w:rPr>
        <w:t> </w:t>
      </w:r>
      <w:r>
        <w:rPr/>
        <w:t>dan</w:t>
      </w:r>
      <w:r>
        <w:rPr>
          <w:spacing w:val="-11"/>
        </w:rPr>
        <w:t> </w:t>
      </w:r>
      <w:r>
        <w:rPr/>
        <w:t>diberikan </w:t>
      </w:r>
      <w:r>
        <w:rPr>
          <w:spacing w:val="-2"/>
        </w:rPr>
        <w:t>antara</w:t>
      </w:r>
      <w:r>
        <w:rPr>
          <w:spacing w:val="-6"/>
        </w:rPr>
        <w:t> </w:t>
      </w:r>
      <w:r>
        <w:rPr>
          <w:spacing w:val="-2"/>
        </w:rPr>
        <w:t>suami</w:t>
      </w:r>
      <w:r>
        <w:rPr>
          <w:spacing w:val="-5"/>
        </w:rPr>
        <w:t> </w:t>
      </w:r>
      <w:r>
        <w:rPr>
          <w:spacing w:val="-2"/>
        </w:rPr>
        <w:t>isteri</w:t>
      </w:r>
      <w:r>
        <w:rPr>
          <w:spacing w:val="-5"/>
        </w:rPr>
        <w:t> </w:t>
      </w:r>
      <w:r>
        <w:rPr>
          <w:spacing w:val="-2"/>
        </w:rPr>
        <w:t>dalam</w:t>
      </w:r>
      <w:r>
        <w:rPr>
          <w:spacing w:val="-4"/>
        </w:rPr>
        <w:t> </w:t>
      </w:r>
      <w:r>
        <w:rPr>
          <w:spacing w:val="-2"/>
        </w:rPr>
        <w:t>perjanjian</w:t>
      </w:r>
      <w:r>
        <w:rPr>
          <w:spacing w:val="-3"/>
        </w:rPr>
        <w:t> </w:t>
      </w:r>
      <w:r>
        <w:rPr>
          <w:spacing w:val="-2"/>
        </w:rPr>
        <w:t>kawin,</w:t>
      </w:r>
      <w:r>
        <w:rPr>
          <w:spacing w:val="-5"/>
        </w:rPr>
        <w:t> </w:t>
      </w:r>
      <w:r>
        <w:rPr>
          <w:spacing w:val="-2"/>
        </w:rPr>
        <w:t>tak</w:t>
      </w:r>
      <w:r>
        <w:rPr>
          <w:spacing w:val="-6"/>
        </w:rPr>
        <w:t> </w:t>
      </w:r>
      <w:r>
        <w:rPr>
          <w:spacing w:val="-2"/>
        </w:rPr>
        <w:t>dapat</w:t>
      </w:r>
      <w:r>
        <w:rPr>
          <w:spacing w:val="-6"/>
        </w:rPr>
        <w:t> </w:t>
      </w:r>
      <w:r>
        <w:rPr>
          <w:spacing w:val="-2"/>
        </w:rPr>
        <w:t>dianggap</w:t>
      </w:r>
      <w:r>
        <w:rPr>
          <w:spacing w:val="-6"/>
        </w:rPr>
        <w:t> </w:t>
      </w:r>
      <w:r>
        <w:rPr>
          <w:spacing w:val="-2"/>
        </w:rPr>
        <w:t>diberikan</w:t>
      </w:r>
      <w:r>
        <w:rPr>
          <w:spacing w:val="-6"/>
        </w:rPr>
        <w:t> </w:t>
      </w:r>
      <w:r>
        <w:rPr>
          <w:spacing w:val="-2"/>
        </w:rPr>
        <w:t>dengan</w:t>
      </w:r>
      <w:r>
        <w:rPr>
          <w:spacing w:val="-3"/>
        </w:rPr>
        <w:t> </w:t>
      </w:r>
      <w:r>
        <w:rPr>
          <w:spacing w:val="-2"/>
        </w:rPr>
        <w:t>syarat, bahwa penerimaan</w:t>
      </w:r>
      <w:r>
        <w:rPr>
          <w:spacing w:val="-5"/>
        </w:rPr>
        <w:t> </w:t>
      </w:r>
      <w:r>
        <w:rPr>
          <w:spacing w:val="-2"/>
        </w:rPr>
        <w:t>hibah</w:t>
      </w:r>
      <w:r>
        <w:rPr>
          <w:spacing w:val="-5"/>
        </w:rPr>
        <w:t> </w:t>
      </w:r>
      <w:r>
        <w:rPr>
          <w:spacing w:val="-2"/>
        </w:rPr>
        <w:t>harus</w:t>
      </w:r>
      <w:r>
        <w:rPr>
          <w:spacing w:val="-5"/>
        </w:rPr>
        <w:t> </w:t>
      </w:r>
      <w:r>
        <w:rPr>
          <w:spacing w:val="-2"/>
        </w:rPr>
        <w:t>hidup</w:t>
      </w:r>
      <w:r>
        <w:rPr>
          <w:spacing w:val="-5"/>
        </w:rPr>
        <w:t> </w:t>
      </w:r>
      <w:r>
        <w:rPr>
          <w:spacing w:val="-2"/>
        </w:rPr>
        <w:t>lebih</w:t>
      </w:r>
      <w:r>
        <w:rPr>
          <w:spacing w:val="-6"/>
        </w:rPr>
        <w:t> </w:t>
      </w:r>
      <w:r>
        <w:rPr>
          <w:spacing w:val="-2"/>
        </w:rPr>
        <w:t>lama</w:t>
      </w:r>
      <w:r>
        <w:rPr>
          <w:spacing w:val="-5"/>
        </w:rPr>
        <w:t> </w:t>
      </w:r>
      <w:r>
        <w:rPr>
          <w:spacing w:val="-2"/>
        </w:rPr>
        <w:t>daripada</w:t>
      </w:r>
      <w:r>
        <w:rPr>
          <w:spacing w:val="-5"/>
        </w:rPr>
        <w:t> </w:t>
      </w:r>
      <w:r>
        <w:rPr>
          <w:spacing w:val="-2"/>
        </w:rPr>
        <w:t>pemberinya,</w:t>
      </w:r>
      <w:r>
        <w:rPr>
          <w:spacing w:val="-4"/>
        </w:rPr>
        <w:t> </w:t>
      </w:r>
      <w:r>
        <w:rPr>
          <w:spacing w:val="-2"/>
        </w:rPr>
        <w:t>kecuali</w:t>
      </w:r>
      <w:r>
        <w:rPr>
          <w:spacing w:val="-4"/>
        </w:rPr>
        <w:t> </w:t>
      </w:r>
      <w:r>
        <w:rPr>
          <w:spacing w:val="-2"/>
        </w:rPr>
        <w:t>bila</w:t>
      </w:r>
      <w:r>
        <w:rPr>
          <w:spacing w:val="-5"/>
        </w:rPr>
        <w:t> </w:t>
      </w:r>
      <w:r>
        <w:rPr>
          <w:spacing w:val="-2"/>
        </w:rPr>
        <w:t>syarat</w:t>
      </w:r>
      <w:r>
        <w:rPr>
          <w:spacing w:val="-3"/>
        </w:rPr>
        <w:t> </w:t>
      </w:r>
      <w:r>
        <w:rPr>
          <w:spacing w:val="-2"/>
        </w:rPr>
        <w:t>yang dibuat </w:t>
      </w:r>
      <w:r>
        <w:rPr/>
        <w:t>secara tegas dalam perjanjian.</w:t>
      </w:r>
    </w:p>
    <w:p>
      <w:pPr>
        <w:pStyle w:val="BodyText"/>
        <w:spacing w:before="115"/>
        <w:ind w:left="0"/>
      </w:pPr>
    </w:p>
    <w:p>
      <w:pPr>
        <w:pStyle w:val="BodyText"/>
        <w:spacing w:before="1"/>
        <w:ind w:left="4015"/>
      </w:pPr>
      <w:r>
        <w:rPr/>
        <w:t>Pasal</w:t>
      </w:r>
      <w:r>
        <w:rPr>
          <w:spacing w:val="42"/>
        </w:rPr>
        <w:t> </w:t>
      </w:r>
      <w:r>
        <w:rPr>
          <w:spacing w:val="-5"/>
        </w:rPr>
        <w:t>175</w:t>
      </w:r>
    </w:p>
    <w:p>
      <w:pPr>
        <w:pStyle w:val="BodyText"/>
        <w:spacing w:before="59"/>
        <w:ind w:right="98" w:hanging="1"/>
      </w:pPr>
      <w:r>
        <w:rPr/>
        <w:t>Tiada</w:t>
      </w:r>
      <w:r>
        <w:rPr>
          <w:spacing w:val="-13"/>
        </w:rPr>
        <w:t> </w:t>
      </w:r>
      <w:r>
        <w:rPr/>
        <w:t>hibah</w:t>
      </w:r>
      <w:r>
        <w:rPr>
          <w:spacing w:val="-13"/>
        </w:rPr>
        <w:t> </w:t>
      </w:r>
      <w:r>
        <w:rPr/>
        <w:t>seluruh</w:t>
      </w:r>
      <w:r>
        <w:rPr>
          <w:spacing w:val="-13"/>
        </w:rPr>
        <w:t> </w:t>
      </w:r>
      <w:r>
        <w:rPr/>
        <w:t>atau</w:t>
      </w:r>
      <w:r>
        <w:rPr>
          <w:spacing w:val="-11"/>
        </w:rPr>
        <w:t> </w:t>
      </w:r>
      <w:r>
        <w:rPr/>
        <w:t>sebagian</w:t>
      </w:r>
      <w:r>
        <w:rPr>
          <w:spacing w:val="-11"/>
        </w:rPr>
        <w:t> </w:t>
      </w:r>
      <w:r>
        <w:rPr/>
        <w:t>dan</w:t>
      </w:r>
      <w:r>
        <w:rPr>
          <w:spacing w:val="-11"/>
        </w:rPr>
        <w:t> </w:t>
      </w:r>
      <w:r>
        <w:rPr/>
        <w:t>warisan</w:t>
      </w:r>
      <w:r>
        <w:rPr>
          <w:spacing w:val="-11"/>
        </w:rPr>
        <w:t> </w:t>
      </w:r>
      <w:r>
        <w:rPr/>
        <w:t>si</w:t>
      </w:r>
      <w:r>
        <w:rPr>
          <w:spacing w:val="-12"/>
        </w:rPr>
        <w:t> </w:t>
      </w:r>
      <w:r>
        <w:rPr/>
        <w:t>penghibah,</w:t>
      </w:r>
      <w:r>
        <w:rPr>
          <w:spacing w:val="-12"/>
        </w:rPr>
        <w:t> </w:t>
      </w:r>
      <w:r>
        <w:rPr/>
        <w:t>yang</w:t>
      </w:r>
      <w:r>
        <w:rPr>
          <w:spacing w:val="-13"/>
        </w:rPr>
        <w:t> </w:t>
      </w:r>
      <w:r>
        <w:rPr/>
        <w:t>diberikan</w:t>
      </w:r>
      <w:r>
        <w:rPr>
          <w:spacing w:val="-13"/>
        </w:rPr>
        <w:t> </w:t>
      </w:r>
      <w:r>
        <w:rPr/>
        <w:t>dalam</w:t>
      </w:r>
      <w:r>
        <w:rPr>
          <w:spacing w:val="-11"/>
        </w:rPr>
        <w:t> </w:t>
      </w:r>
      <w:r>
        <w:rPr/>
        <w:t>perjanjian </w:t>
      </w:r>
      <w:r>
        <w:rPr>
          <w:spacing w:val="-2"/>
        </w:rPr>
        <w:t>kawin,</w:t>
      </w:r>
      <w:r>
        <w:rPr>
          <w:spacing w:val="-8"/>
        </w:rPr>
        <w:t> </w:t>
      </w:r>
      <w:r>
        <w:rPr>
          <w:spacing w:val="-2"/>
        </w:rPr>
        <w:t>baik</w:t>
      </w:r>
      <w:r>
        <w:rPr>
          <w:spacing w:val="-9"/>
        </w:rPr>
        <w:t> </w:t>
      </w:r>
      <w:r>
        <w:rPr>
          <w:spacing w:val="-2"/>
        </w:rPr>
        <w:t>yang</w:t>
      </w:r>
      <w:r>
        <w:rPr>
          <w:spacing w:val="-6"/>
        </w:rPr>
        <w:t> </w:t>
      </w:r>
      <w:r>
        <w:rPr>
          <w:spacing w:val="-2"/>
        </w:rPr>
        <w:t>diberikan</w:t>
      </w:r>
      <w:r>
        <w:rPr>
          <w:spacing w:val="-9"/>
        </w:rPr>
        <w:t> </w:t>
      </w:r>
      <w:r>
        <w:rPr>
          <w:spacing w:val="-2"/>
        </w:rPr>
        <w:t>oleh</w:t>
      </w:r>
      <w:r>
        <w:rPr>
          <w:spacing w:val="-9"/>
        </w:rPr>
        <w:t> </w:t>
      </w:r>
      <w:r>
        <w:rPr>
          <w:spacing w:val="-2"/>
        </w:rPr>
        <w:t>yang</w:t>
      </w:r>
      <w:r>
        <w:rPr>
          <w:spacing w:val="-6"/>
        </w:rPr>
        <w:t> </w:t>
      </w:r>
      <w:r>
        <w:rPr>
          <w:spacing w:val="-2"/>
        </w:rPr>
        <w:t>seorang</w:t>
      </w:r>
      <w:r>
        <w:rPr>
          <w:spacing w:val="-9"/>
        </w:rPr>
        <w:t> </w:t>
      </w:r>
      <w:r>
        <w:rPr>
          <w:spacing w:val="-2"/>
        </w:rPr>
        <w:t>dan</w:t>
      </w:r>
      <w:r>
        <w:rPr>
          <w:spacing w:val="-9"/>
        </w:rPr>
        <w:t> </w:t>
      </w:r>
      <w:r>
        <w:rPr>
          <w:spacing w:val="-2"/>
        </w:rPr>
        <w:t>suami</w:t>
      </w:r>
      <w:r>
        <w:rPr>
          <w:spacing w:val="-8"/>
        </w:rPr>
        <w:t> </w:t>
      </w:r>
      <w:r>
        <w:rPr>
          <w:spacing w:val="-2"/>
        </w:rPr>
        <w:t>isteri</w:t>
      </w:r>
      <w:r>
        <w:rPr>
          <w:spacing w:val="-8"/>
        </w:rPr>
        <w:t> </w:t>
      </w:r>
      <w:r>
        <w:rPr>
          <w:spacing w:val="-2"/>
        </w:rPr>
        <w:t>kepada</w:t>
      </w:r>
      <w:r>
        <w:rPr>
          <w:spacing w:val="-9"/>
        </w:rPr>
        <w:t> </w:t>
      </w:r>
      <w:r>
        <w:rPr>
          <w:spacing w:val="-2"/>
        </w:rPr>
        <w:t>yang</w:t>
      </w:r>
      <w:r>
        <w:rPr>
          <w:spacing w:val="-6"/>
        </w:rPr>
        <w:t> </w:t>
      </w:r>
      <w:r>
        <w:rPr>
          <w:spacing w:val="-2"/>
        </w:rPr>
        <w:t>lain,</w:t>
      </w:r>
      <w:r>
        <w:rPr>
          <w:spacing w:val="-5"/>
        </w:rPr>
        <w:t> </w:t>
      </w:r>
      <w:r>
        <w:rPr>
          <w:spacing w:val="-2"/>
        </w:rPr>
        <w:t>maupun</w:t>
      </w:r>
      <w:r>
        <w:rPr>
          <w:spacing w:val="-9"/>
        </w:rPr>
        <w:t> </w:t>
      </w:r>
      <w:r>
        <w:rPr>
          <w:spacing w:val="-2"/>
        </w:rPr>
        <w:t>yang </w:t>
      </w:r>
      <w:r>
        <w:rPr/>
        <w:t>diberikan</w:t>
      </w:r>
      <w:r>
        <w:rPr>
          <w:spacing w:val="-7"/>
        </w:rPr>
        <w:t> </w:t>
      </w:r>
      <w:r>
        <w:rPr/>
        <w:t>secara</w:t>
      </w:r>
      <w:r>
        <w:rPr>
          <w:spacing w:val="-7"/>
        </w:rPr>
        <w:t> </w:t>
      </w:r>
      <w:r>
        <w:rPr/>
        <w:t>timbal</w:t>
      </w:r>
      <w:r>
        <w:rPr>
          <w:spacing w:val="-7"/>
        </w:rPr>
        <w:t> </w:t>
      </w:r>
      <w:r>
        <w:rPr/>
        <w:t>balik,</w:t>
      </w:r>
      <w:r>
        <w:rPr>
          <w:spacing w:val="-7"/>
        </w:rPr>
        <w:t> </w:t>
      </w:r>
      <w:r>
        <w:rPr/>
        <w:t>akan</w:t>
      </w:r>
      <w:r>
        <w:rPr>
          <w:spacing w:val="-7"/>
        </w:rPr>
        <w:t> </w:t>
      </w:r>
      <w:r>
        <w:rPr/>
        <w:t>beralih</w:t>
      </w:r>
      <w:r>
        <w:rPr>
          <w:spacing w:val="-7"/>
        </w:rPr>
        <w:t> </w:t>
      </w:r>
      <w:r>
        <w:rPr/>
        <w:t>kepada</w:t>
      </w:r>
      <w:r>
        <w:rPr>
          <w:spacing w:val="-7"/>
        </w:rPr>
        <w:t> </w:t>
      </w:r>
      <w:r>
        <w:rPr/>
        <w:t>anak-anak</w:t>
      </w:r>
      <w:r>
        <w:rPr>
          <w:spacing w:val="-5"/>
        </w:rPr>
        <w:t> </w:t>
      </w:r>
      <w:r>
        <w:rPr/>
        <w:t>yang</w:t>
      </w:r>
      <w:r>
        <w:rPr>
          <w:spacing w:val="-7"/>
        </w:rPr>
        <w:t> </w:t>
      </w:r>
      <w:r>
        <w:rPr/>
        <w:t>lahir</w:t>
      </w:r>
      <w:r>
        <w:rPr>
          <w:spacing w:val="-6"/>
        </w:rPr>
        <w:t> </w:t>
      </w:r>
      <w:r>
        <w:rPr/>
        <w:t>dan</w:t>
      </w:r>
      <w:r>
        <w:rPr>
          <w:spacing w:val="-5"/>
        </w:rPr>
        <w:t> </w:t>
      </w:r>
      <w:r>
        <w:rPr/>
        <w:t>perkawinan mereka, bila</w:t>
      </w:r>
      <w:r>
        <w:rPr>
          <w:spacing w:val="-1"/>
        </w:rPr>
        <w:t> </w:t>
      </w:r>
      <w:r>
        <w:rPr/>
        <w:t>yang diberi hibah meninggal sebelum si penghibah.</w:t>
      </w:r>
    </w:p>
    <w:p>
      <w:pPr>
        <w:pStyle w:val="BodyText"/>
        <w:spacing w:before="115"/>
        <w:ind w:left="0"/>
      </w:pPr>
    </w:p>
    <w:p>
      <w:pPr>
        <w:pStyle w:val="BodyText"/>
        <w:ind w:left="3919"/>
        <w:jc w:val="both"/>
      </w:pPr>
      <w:r>
        <w:rPr/>
        <w:t>BAGIAN</w:t>
      </w:r>
      <w:r>
        <w:rPr>
          <w:spacing w:val="34"/>
        </w:rPr>
        <w:t> </w:t>
      </w:r>
      <w:r>
        <w:rPr>
          <w:spacing w:val="-10"/>
        </w:rPr>
        <w:t>4</w:t>
      </w:r>
    </w:p>
    <w:p>
      <w:pPr>
        <w:pStyle w:val="BodyText"/>
        <w:spacing w:before="59"/>
        <w:ind w:left="362" w:right="101"/>
        <w:jc w:val="center"/>
      </w:pPr>
      <w:r>
        <w:rPr>
          <w:w w:val="110"/>
        </w:rPr>
        <w:t>Hibah-Hibah</w:t>
      </w:r>
      <w:r>
        <w:rPr>
          <w:spacing w:val="-16"/>
          <w:w w:val="110"/>
        </w:rPr>
        <w:t> </w:t>
      </w:r>
      <w:r>
        <w:rPr>
          <w:w w:val="110"/>
        </w:rPr>
        <w:t>yang</w:t>
      </w:r>
      <w:r>
        <w:rPr>
          <w:spacing w:val="-14"/>
          <w:w w:val="110"/>
        </w:rPr>
        <w:t> </w:t>
      </w:r>
      <w:r>
        <w:rPr>
          <w:w w:val="110"/>
        </w:rPr>
        <w:t>Diberikan</w:t>
      </w:r>
      <w:r>
        <w:rPr>
          <w:spacing w:val="-14"/>
          <w:w w:val="110"/>
        </w:rPr>
        <w:t> </w:t>
      </w:r>
      <w:r>
        <w:rPr>
          <w:w w:val="110"/>
        </w:rPr>
        <w:t>Kepada</w:t>
      </w:r>
      <w:r>
        <w:rPr>
          <w:spacing w:val="-16"/>
          <w:w w:val="110"/>
        </w:rPr>
        <w:t> </w:t>
      </w:r>
      <w:r>
        <w:rPr>
          <w:w w:val="110"/>
        </w:rPr>
        <w:t>Kedua</w:t>
      </w:r>
      <w:r>
        <w:rPr>
          <w:spacing w:val="-15"/>
          <w:w w:val="110"/>
        </w:rPr>
        <w:t> </w:t>
      </w:r>
      <w:r>
        <w:rPr>
          <w:w w:val="110"/>
        </w:rPr>
        <w:t>Calon</w:t>
      </w:r>
      <w:r>
        <w:rPr>
          <w:spacing w:val="-13"/>
          <w:w w:val="110"/>
        </w:rPr>
        <w:t> </w:t>
      </w:r>
      <w:r>
        <w:rPr>
          <w:w w:val="110"/>
        </w:rPr>
        <w:t>Suami</w:t>
      </w:r>
      <w:r>
        <w:rPr>
          <w:spacing w:val="-15"/>
          <w:w w:val="110"/>
        </w:rPr>
        <w:t> </w:t>
      </w:r>
      <w:r>
        <w:rPr>
          <w:w w:val="110"/>
        </w:rPr>
        <w:t>Isteri</w:t>
      </w:r>
      <w:r>
        <w:rPr>
          <w:spacing w:val="-13"/>
          <w:w w:val="110"/>
        </w:rPr>
        <w:t> </w:t>
      </w:r>
      <w:r>
        <w:rPr>
          <w:w w:val="110"/>
        </w:rPr>
        <w:t>atau</w:t>
      </w:r>
      <w:r>
        <w:rPr>
          <w:spacing w:val="-14"/>
          <w:w w:val="110"/>
        </w:rPr>
        <w:t> </w:t>
      </w:r>
      <w:r>
        <w:rPr>
          <w:w w:val="110"/>
        </w:rPr>
        <w:t>Kepada</w:t>
      </w:r>
      <w:r>
        <w:rPr>
          <w:spacing w:val="-15"/>
          <w:w w:val="110"/>
        </w:rPr>
        <w:t> </w:t>
      </w:r>
      <w:r>
        <w:rPr>
          <w:w w:val="110"/>
        </w:rPr>
        <w:t>Anak- anak dan Perkawinan Mereka</w:t>
      </w:r>
    </w:p>
    <w:p>
      <w:pPr>
        <w:pStyle w:val="BodyText"/>
        <w:spacing w:before="58"/>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ind w:left="4015"/>
      </w:pPr>
      <w:r>
        <w:rPr/>
        <w:t>Pasal</w:t>
      </w:r>
      <w:r>
        <w:rPr>
          <w:spacing w:val="42"/>
        </w:rPr>
        <w:t> </w:t>
      </w:r>
      <w:r>
        <w:rPr>
          <w:spacing w:val="-5"/>
        </w:rPr>
        <w:t>176</w:t>
      </w:r>
    </w:p>
    <w:p>
      <w:pPr>
        <w:pStyle w:val="BodyText"/>
        <w:spacing w:before="57"/>
      </w:pPr>
      <w:r>
        <w:rPr/>
        <w:t>Baik dalam</w:t>
      </w:r>
      <w:r>
        <w:rPr>
          <w:spacing w:val="-1"/>
        </w:rPr>
        <w:t> </w:t>
      </w:r>
      <w:r>
        <w:rPr/>
        <w:t>penjanjian</w:t>
      </w:r>
      <w:r>
        <w:rPr>
          <w:spacing w:val="-3"/>
        </w:rPr>
        <w:t> </w:t>
      </w:r>
      <w:r>
        <w:rPr/>
        <w:t>kawin,</w:t>
      </w:r>
      <w:r>
        <w:rPr>
          <w:spacing w:val="-2"/>
        </w:rPr>
        <w:t> </w:t>
      </w:r>
      <w:r>
        <w:rPr/>
        <w:t>maupun</w:t>
      </w:r>
      <w:r>
        <w:rPr>
          <w:spacing w:val="-3"/>
        </w:rPr>
        <w:t> </w:t>
      </w:r>
      <w:r>
        <w:rPr/>
        <w:t>dengan akta</w:t>
      </w:r>
      <w:r>
        <w:rPr>
          <w:spacing w:val="-3"/>
        </w:rPr>
        <w:t> </w:t>
      </w:r>
      <w:r>
        <w:rPr/>
        <w:t>Notaris</w:t>
      </w:r>
      <w:r>
        <w:rPr>
          <w:spacing w:val="-3"/>
        </w:rPr>
        <w:t> </w:t>
      </w:r>
      <w:r>
        <w:rPr/>
        <w:t>tersendiri,</w:t>
      </w:r>
      <w:r>
        <w:rPr>
          <w:spacing w:val="-2"/>
        </w:rPr>
        <w:t> </w:t>
      </w:r>
      <w:r>
        <w:rPr/>
        <w:t>yang dibuat</w:t>
      </w:r>
      <w:r>
        <w:rPr>
          <w:spacing w:val="-1"/>
        </w:rPr>
        <w:t> </w:t>
      </w:r>
      <w:r>
        <w:rPr/>
        <w:t>sebelum pelaksanaan perkawinan, pihak ketiga boleh memberikan hibah, yang menurut pendapat mereka</w:t>
      </w:r>
      <w:r>
        <w:rPr>
          <w:spacing w:val="-2"/>
        </w:rPr>
        <w:t> </w:t>
      </w:r>
      <w:r>
        <w:rPr/>
        <w:t>pantas diberikan kepada</w:t>
      </w:r>
      <w:r>
        <w:rPr>
          <w:spacing w:val="-2"/>
        </w:rPr>
        <w:t> </w:t>
      </w:r>
      <w:r>
        <w:rPr/>
        <w:t>kedua</w:t>
      </w:r>
      <w:r>
        <w:rPr>
          <w:spacing w:val="-2"/>
        </w:rPr>
        <w:t> </w:t>
      </w:r>
      <w:r>
        <w:rPr/>
        <w:t>calon suami</w:t>
      </w:r>
      <w:r>
        <w:rPr>
          <w:spacing w:val="-1"/>
        </w:rPr>
        <w:t> </w:t>
      </w:r>
      <w:r>
        <w:rPr/>
        <w:t>isteri</w:t>
      </w:r>
      <w:r>
        <w:rPr>
          <w:spacing w:val="-1"/>
        </w:rPr>
        <w:t> </w:t>
      </w:r>
      <w:r>
        <w:rPr/>
        <w:t>atau kepada</w:t>
      </w:r>
      <w:r>
        <w:rPr>
          <w:spacing w:val="-2"/>
        </w:rPr>
        <w:t> </w:t>
      </w:r>
      <w:r>
        <w:rPr/>
        <w:t>salah</w:t>
      </w:r>
      <w:r>
        <w:rPr>
          <w:spacing w:val="-2"/>
        </w:rPr>
        <w:t> </w:t>
      </w:r>
      <w:r>
        <w:rPr/>
        <w:t>seorang dan mereka,</w:t>
      </w:r>
      <w:r>
        <w:rPr>
          <w:spacing w:val="-13"/>
        </w:rPr>
        <w:t> </w:t>
      </w:r>
      <w:r>
        <w:rPr/>
        <w:t>dengan</w:t>
      </w:r>
      <w:r>
        <w:rPr>
          <w:spacing w:val="-12"/>
        </w:rPr>
        <w:t> </w:t>
      </w:r>
      <w:r>
        <w:rPr/>
        <w:t>tidak</w:t>
      </w:r>
      <w:r>
        <w:rPr>
          <w:spacing w:val="-12"/>
        </w:rPr>
        <w:t> </w:t>
      </w:r>
      <w:r>
        <w:rPr/>
        <w:t>mengurangi</w:t>
      </w:r>
      <w:r>
        <w:rPr>
          <w:spacing w:val="-13"/>
        </w:rPr>
        <w:t> </w:t>
      </w:r>
      <w:r>
        <w:rPr/>
        <w:t>kemungkinan</w:t>
      </w:r>
      <w:r>
        <w:rPr>
          <w:spacing w:val="-12"/>
        </w:rPr>
        <w:t> </w:t>
      </w:r>
      <w:r>
        <w:rPr/>
        <w:t>untuk</w:t>
      </w:r>
      <w:r>
        <w:rPr>
          <w:spacing w:val="-12"/>
        </w:rPr>
        <w:t> </w:t>
      </w:r>
      <w:r>
        <w:rPr/>
        <w:t>mengurangi</w:t>
      </w:r>
      <w:r>
        <w:rPr>
          <w:spacing w:val="-13"/>
        </w:rPr>
        <w:t> </w:t>
      </w:r>
      <w:r>
        <w:rPr/>
        <w:t>hibah</w:t>
      </w:r>
      <w:r>
        <w:rPr>
          <w:spacing w:val="-14"/>
        </w:rPr>
        <w:t> </w:t>
      </w:r>
      <w:r>
        <w:rPr/>
        <w:t>itu</w:t>
      </w:r>
      <w:r>
        <w:rPr>
          <w:spacing w:val="-14"/>
        </w:rPr>
        <w:t> </w:t>
      </w:r>
      <w:r>
        <w:rPr/>
        <w:t>bila</w:t>
      </w:r>
      <w:r>
        <w:rPr>
          <w:spacing w:val="-14"/>
        </w:rPr>
        <w:t> </w:t>
      </w:r>
      <w:r>
        <w:rPr/>
        <w:t>dengan</w:t>
      </w:r>
      <w:r>
        <w:rPr>
          <w:spacing w:val="-13"/>
        </w:rPr>
        <w:t> </w:t>
      </w:r>
      <w:r>
        <w:rPr/>
        <w:t>hibah itu orang yang mempunyai hak atas suatu bagian menurut undang-undang dirugikan.</w:t>
      </w:r>
    </w:p>
    <w:p>
      <w:pPr>
        <w:pStyle w:val="BodyText"/>
        <w:spacing w:before="119"/>
        <w:ind w:left="0"/>
      </w:pPr>
    </w:p>
    <w:p>
      <w:pPr>
        <w:pStyle w:val="BodyText"/>
        <w:ind w:left="359" w:right="103"/>
        <w:jc w:val="center"/>
      </w:pPr>
      <w:r>
        <w:rPr/>
        <w:t>Pasal</w:t>
      </w:r>
      <w:r>
        <w:rPr>
          <w:spacing w:val="42"/>
        </w:rPr>
        <w:t> </w:t>
      </w:r>
      <w:r>
        <w:rPr>
          <w:spacing w:val="-5"/>
        </w:rPr>
        <w:t>177</w:t>
      </w:r>
    </w:p>
    <w:p>
      <w:pPr>
        <w:pStyle w:val="BodyText"/>
        <w:spacing w:after="0"/>
        <w:jc w:val="center"/>
        <w:sectPr>
          <w:pgSz w:w="12240" w:h="15840"/>
          <w:pgMar w:top="1520" w:bottom="280" w:left="1800" w:right="1800"/>
        </w:sectPr>
      </w:pPr>
    </w:p>
    <w:p>
      <w:pPr>
        <w:pStyle w:val="BodyText"/>
        <w:spacing w:before="65"/>
      </w:pPr>
      <w:r>
        <w:rPr>
          <w:spacing w:val="-2"/>
        </w:rPr>
        <w:t>Bila</w:t>
      </w:r>
      <w:r>
        <w:rPr>
          <w:spacing w:val="-6"/>
        </w:rPr>
        <w:t> </w:t>
      </w:r>
      <w:r>
        <w:rPr>
          <w:spacing w:val="-2"/>
        </w:rPr>
        <w:t>hibah-hibah</w:t>
      </w:r>
      <w:r>
        <w:rPr>
          <w:spacing w:val="-4"/>
        </w:rPr>
        <w:t> </w:t>
      </w:r>
      <w:r>
        <w:rPr>
          <w:spacing w:val="-2"/>
        </w:rPr>
        <w:t>itu</w:t>
      </w:r>
      <w:r>
        <w:rPr>
          <w:spacing w:val="-8"/>
        </w:rPr>
        <w:t> </w:t>
      </w:r>
      <w:r>
        <w:rPr>
          <w:spacing w:val="-2"/>
        </w:rPr>
        <w:t>diberikan</w:t>
      </w:r>
      <w:r>
        <w:rPr>
          <w:spacing w:val="-6"/>
        </w:rPr>
        <w:t> </w:t>
      </w:r>
      <w:r>
        <w:rPr>
          <w:spacing w:val="-2"/>
        </w:rPr>
        <w:t>dalam</w:t>
      </w:r>
      <w:r>
        <w:rPr>
          <w:spacing w:val="-5"/>
        </w:rPr>
        <w:t> </w:t>
      </w:r>
      <w:r>
        <w:rPr>
          <w:spacing w:val="-2"/>
        </w:rPr>
        <w:t>perjanjian</w:t>
      </w:r>
      <w:r>
        <w:rPr>
          <w:spacing w:val="-6"/>
        </w:rPr>
        <w:t> </w:t>
      </w:r>
      <w:r>
        <w:rPr>
          <w:spacing w:val="-2"/>
        </w:rPr>
        <w:t>kawin,</w:t>
      </w:r>
      <w:r>
        <w:rPr>
          <w:spacing w:val="-5"/>
        </w:rPr>
        <w:t> </w:t>
      </w:r>
      <w:r>
        <w:rPr>
          <w:spacing w:val="-2"/>
        </w:rPr>
        <w:t>maka</w:t>
      </w:r>
      <w:r>
        <w:rPr>
          <w:spacing w:val="-6"/>
        </w:rPr>
        <w:t> </w:t>
      </w:r>
      <w:r>
        <w:rPr>
          <w:spacing w:val="-2"/>
        </w:rPr>
        <w:t>untuk</w:t>
      </w:r>
      <w:r>
        <w:rPr>
          <w:spacing w:val="-6"/>
        </w:rPr>
        <w:t> </w:t>
      </w:r>
      <w:r>
        <w:rPr>
          <w:spacing w:val="-2"/>
        </w:rPr>
        <w:t>berlakunya</w:t>
      </w:r>
      <w:r>
        <w:rPr>
          <w:spacing w:val="-6"/>
        </w:rPr>
        <w:t> </w:t>
      </w:r>
      <w:r>
        <w:rPr>
          <w:spacing w:val="-2"/>
        </w:rPr>
        <w:t>secara</w:t>
      </w:r>
      <w:r>
        <w:rPr>
          <w:spacing w:val="-6"/>
        </w:rPr>
        <w:t> </w:t>
      </w:r>
      <w:r>
        <w:rPr>
          <w:spacing w:val="-2"/>
        </w:rPr>
        <w:t>sah</w:t>
      </w:r>
      <w:r>
        <w:rPr>
          <w:spacing w:val="-4"/>
        </w:rPr>
        <w:t> </w:t>
      </w:r>
      <w:r>
        <w:rPr>
          <w:spacing w:val="-2"/>
        </w:rPr>
        <w:t>tidak </w:t>
      </w:r>
      <w:r>
        <w:rPr/>
        <w:t>perlu</w:t>
      </w:r>
      <w:r>
        <w:rPr>
          <w:spacing w:val="-4"/>
        </w:rPr>
        <w:t> </w:t>
      </w:r>
      <w:r>
        <w:rPr/>
        <w:t>ada</w:t>
      </w:r>
      <w:r>
        <w:rPr>
          <w:spacing w:val="-4"/>
        </w:rPr>
        <w:t> </w:t>
      </w:r>
      <w:r>
        <w:rPr/>
        <w:t>persetujuan</w:t>
      </w:r>
      <w:r>
        <w:rPr>
          <w:spacing w:val="-4"/>
        </w:rPr>
        <w:t> </w:t>
      </w:r>
      <w:r>
        <w:rPr/>
        <w:t>tegas</w:t>
      </w:r>
      <w:r>
        <w:rPr>
          <w:spacing w:val="-4"/>
        </w:rPr>
        <w:t> </w:t>
      </w:r>
      <w:r>
        <w:rPr/>
        <w:t>dan</w:t>
      </w:r>
      <w:r>
        <w:rPr>
          <w:spacing w:val="-4"/>
        </w:rPr>
        <w:t> </w:t>
      </w:r>
      <w:r>
        <w:rPr/>
        <w:t>yang</w:t>
      </w:r>
      <w:r>
        <w:rPr>
          <w:spacing w:val="-1"/>
        </w:rPr>
        <w:t> </w:t>
      </w:r>
      <w:r>
        <w:rPr/>
        <w:t>diberi</w:t>
      </w:r>
      <w:r>
        <w:rPr>
          <w:spacing w:val="-3"/>
        </w:rPr>
        <w:t> </w:t>
      </w:r>
      <w:r>
        <w:rPr/>
        <w:t>hibah;</w:t>
      </w:r>
      <w:r>
        <w:rPr>
          <w:spacing w:val="-1"/>
        </w:rPr>
        <w:t> </w:t>
      </w:r>
      <w:r>
        <w:rPr/>
        <w:t>sebaliknya</w:t>
      </w:r>
      <w:r>
        <w:rPr>
          <w:spacing w:val="-4"/>
        </w:rPr>
        <w:t> </w:t>
      </w:r>
      <w:r>
        <w:rPr/>
        <w:t>bila</w:t>
      </w:r>
      <w:r>
        <w:rPr>
          <w:spacing w:val="-4"/>
        </w:rPr>
        <w:t> </w:t>
      </w:r>
      <w:r>
        <w:rPr/>
        <w:t>hibah</w:t>
      </w:r>
      <w:r>
        <w:rPr>
          <w:spacing w:val="-4"/>
        </w:rPr>
        <w:t> </w:t>
      </w:r>
      <w:r>
        <w:rPr/>
        <w:t>itu</w:t>
      </w:r>
      <w:r>
        <w:rPr>
          <w:spacing w:val="-6"/>
        </w:rPr>
        <w:t> </w:t>
      </w:r>
      <w:r>
        <w:rPr/>
        <w:t>diberikan</w:t>
      </w:r>
      <w:r>
        <w:rPr>
          <w:spacing w:val="-4"/>
        </w:rPr>
        <w:t> </w:t>
      </w:r>
      <w:r>
        <w:rPr/>
        <w:t>dengan akta</w:t>
      </w:r>
      <w:r>
        <w:rPr>
          <w:spacing w:val="-5"/>
        </w:rPr>
        <w:t> </w:t>
      </w:r>
      <w:r>
        <w:rPr/>
        <w:t>tersendiri,</w:t>
      </w:r>
      <w:r>
        <w:rPr>
          <w:spacing w:val="-4"/>
        </w:rPr>
        <w:t> </w:t>
      </w:r>
      <w:r>
        <w:rPr/>
        <w:t>maka</w:t>
      </w:r>
      <w:r>
        <w:rPr>
          <w:spacing w:val="-5"/>
        </w:rPr>
        <w:t> </w:t>
      </w:r>
      <w:r>
        <w:rPr/>
        <w:t>hal</w:t>
      </w:r>
      <w:r>
        <w:rPr>
          <w:spacing w:val="-4"/>
        </w:rPr>
        <w:t> </w:t>
      </w:r>
      <w:r>
        <w:rPr/>
        <w:t>itu</w:t>
      </w:r>
      <w:r>
        <w:rPr>
          <w:spacing w:val="-5"/>
        </w:rPr>
        <w:t> </w:t>
      </w:r>
      <w:r>
        <w:rPr/>
        <w:t>tidak</w:t>
      </w:r>
      <w:r>
        <w:rPr>
          <w:spacing w:val="-5"/>
        </w:rPr>
        <w:t> </w:t>
      </w:r>
      <w:r>
        <w:rPr/>
        <w:t>mempunyai</w:t>
      </w:r>
      <w:r>
        <w:rPr>
          <w:spacing w:val="-4"/>
        </w:rPr>
        <w:t> </w:t>
      </w:r>
      <w:r>
        <w:rPr/>
        <w:t>akibat</w:t>
      </w:r>
      <w:r>
        <w:rPr>
          <w:spacing w:val="-6"/>
        </w:rPr>
        <w:t> </w:t>
      </w:r>
      <w:r>
        <w:rPr/>
        <w:t>kecuali</w:t>
      </w:r>
      <w:r>
        <w:rPr>
          <w:spacing w:val="-4"/>
        </w:rPr>
        <w:t> </w:t>
      </w:r>
      <w:r>
        <w:rPr/>
        <w:t>setelah</w:t>
      </w:r>
      <w:r>
        <w:rPr>
          <w:spacing w:val="-3"/>
        </w:rPr>
        <w:t> </w:t>
      </w:r>
      <w:r>
        <w:rPr/>
        <w:t>ada</w:t>
      </w:r>
      <w:r>
        <w:rPr>
          <w:spacing w:val="-5"/>
        </w:rPr>
        <w:t> </w:t>
      </w:r>
      <w:r>
        <w:rPr/>
        <w:t>persetujuan</w:t>
      </w:r>
      <w:r>
        <w:rPr>
          <w:spacing w:val="-5"/>
        </w:rPr>
        <w:t> </w:t>
      </w:r>
      <w:r>
        <w:rPr/>
        <w:t>tegas untuk menerima.</w:t>
      </w:r>
    </w:p>
    <w:p>
      <w:pPr>
        <w:pStyle w:val="BodyText"/>
        <w:spacing w:before="117"/>
        <w:ind w:left="0"/>
      </w:pPr>
    </w:p>
    <w:p>
      <w:pPr>
        <w:pStyle w:val="BodyText"/>
        <w:ind w:left="4015"/>
      </w:pPr>
      <w:r>
        <w:rPr/>
        <w:t>Pasal</w:t>
      </w:r>
      <w:r>
        <w:rPr>
          <w:spacing w:val="42"/>
        </w:rPr>
        <w:t> </w:t>
      </w:r>
      <w:r>
        <w:rPr>
          <w:spacing w:val="-5"/>
        </w:rPr>
        <w:t>178</w:t>
      </w:r>
    </w:p>
    <w:p>
      <w:pPr>
        <w:pStyle w:val="BodyText"/>
        <w:spacing w:before="57"/>
        <w:ind w:right="76"/>
      </w:pPr>
      <w:r>
        <w:rPr/>
        <w:t>Suatu</w:t>
      </w:r>
      <w:r>
        <w:rPr>
          <w:spacing w:val="-3"/>
        </w:rPr>
        <w:t> </w:t>
      </w:r>
      <w:r>
        <w:rPr/>
        <w:t>hibah</w:t>
      </w:r>
      <w:r>
        <w:rPr>
          <w:spacing w:val="-3"/>
        </w:rPr>
        <w:t> </w:t>
      </w:r>
      <w:r>
        <w:rPr/>
        <w:t>yang</w:t>
      </w:r>
      <w:r>
        <w:rPr>
          <w:spacing w:val="-3"/>
        </w:rPr>
        <w:t> </w:t>
      </w:r>
      <w:r>
        <w:rPr/>
        <w:t>terdiri</w:t>
      </w:r>
      <w:r>
        <w:rPr>
          <w:spacing w:val="-2"/>
        </w:rPr>
        <w:t> </w:t>
      </w:r>
      <w:r>
        <w:rPr/>
        <w:t>dan seluruh</w:t>
      </w:r>
      <w:r>
        <w:rPr>
          <w:spacing w:val="-3"/>
        </w:rPr>
        <w:t> </w:t>
      </w:r>
      <w:r>
        <w:rPr/>
        <w:t>atau</w:t>
      </w:r>
      <w:r>
        <w:rPr>
          <w:spacing w:val="-3"/>
        </w:rPr>
        <w:t> </w:t>
      </w:r>
      <w:r>
        <w:rPr/>
        <w:t>sebagian</w:t>
      </w:r>
      <w:r>
        <w:rPr>
          <w:spacing w:val="-3"/>
        </w:rPr>
        <w:t> </w:t>
      </w:r>
      <w:r>
        <w:rPr/>
        <w:t>warisan</w:t>
      </w:r>
      <w:r>
        <w:rPr>
          <w:spacing w:val="-3"/>
        </w:rPr>
        <w:t> </w:t>
      </w:r>
      <w:r>
        <w:rPr/>
        <w:t>si</w:t>
      </w:r>
      <w:r>
        <w:rPr>
          <w:spacing w:val="-2"/>
        </w:rPr>
        <w:t> </w:t>
      </w:r>
      <w:r>
        <w:rPr/>
        <w:t>penghibah,</w:t>
      </w:r>
      <w:r>
        <w:rPr>
          <w:spacing w:val="-2"/>
        </w:rPr>
        <w:t> </w:t>
      </w:r>
      <w:r>
        <w:rPr/>
        <w:t>meskipun diberikan hanya</w:t>
      </w:r>
      <w:r>
        <w:rPr>
          <w:spacing w:val="-14"/>
        </w:rPr>
        <w:t> </w:t>
      </w:r>
      <w:r>
        <w:rPr/>
        <w:t>untuk</w:t>
      </w:r>
      <w:r>
        <w:rPr>
          <w:spacing w:val="-14"/>
        </w:rPr>
        <w:t> </w:t>
      </w:r>
      <w:r>
        <w:rPr/>
        <w:t>kedua</w:t>
      </w:r>
      <w:r>
        <w:rPr>
          <w:spacing w:val="-14"/>
        </w:rPr>
        <w:t> </w:t>
      </w:r>
      <w:r>
        <w:rPr/>
        <w:t>suami</w:t>
      </w:r>
      <w:r>
        <w:rPr>
          <w:spacing w:val="-13"/>
        </w:rPr>
        <w:t> </w:t>
      </w:r>
      <w:r>
        <w:rPr/>
        <w:t>isteri</w:t>
      </w:r>
      <w:r>
        <w:rPr>
          <w:spacing w:val="-14"/>
        </w:rPr>
        <w:t> </w:t>
      </w:r>
      <w:r>
        <w:rPr/>
        <w:t>atau</w:t>
      </w:r>
      <w:r>
        <w:rPr>
          <w:spacing w:val="-14"/>
        </w:rPr>
        <w:t> </w:t>
      </w:r>
      <w:r>
        <w:rPr/>
        <w:t>untuk</w:t>
      </w:r>
      <w:r>
        <w:rPr>
          <w:spacing w:val="-14"/>
        </w:rPr>
        <w:t> </w:t>
      </w:r>
      <w:r>
        <w:rPr/>
        <w:t>salah</w:t>
      </w:r>
      <w:r>
        <w:rPr>
          <w:spacing w:val="-13"/>
        </w:rPr>
        <w:t> </w:t>
      </w:r>
      <w:r>
        <w:rPr/>
        <w:t>seorang</w:t>
      </w:r>
      <w:r>
        <w:rPr>
          <w:spacing w:val="-14"/>
        </w:rPr>
        <w:t> </w:t>
      </w:r>
      <w:r>
        <w:rPr/>
        <w:t>dan</w:t>
      </w:r>
      <w:r>
        <w:rPr>
          <w:spacing w:val="-14"/>
        </w:rPr>
        <w:t> </w:t>
      </w:r>
      <w:r>
        <w:rPr/>
        <w:t>mereka,</w:t>
      </w:r>
      <w:r>
        <w:rPr>
          <w:spacing w:val="-14"/>
        </w:rPr>
        <w:t> </w:t>
      </w:r>
      <w:r>
        <w:rPr/>
        <w:t>selalu</w:t>
      </w:r>
      <w:r>
        <w:rPr>
          <w:spacing w:val="-13"/>
        </w:rPr>
        <w:t> </w:t>
      </w:r>
      <w:r>
        <w:rPr/>
        <w:t>dianggap</w:t>
      </w:r>
      <w:r>
        <w:rPr>
          <w:spacing w:val="-14"/>
        </w:rPr>
        <w:t> </w:t>
      </w:r>
      <w:r>
        <w:rPr/>
        <w:t>diberikan untuk anak-anak dan keturunan mereka, bila si penghibah hidup</w:t>
      </w:r>
      <w:r>
        <w:rPr>
          <w:spacing w:val="-2"/>
        </w:rPr>
        <w:t> </w:t>
      </w:r>
      <w:r>
        <w:rPr/>
        <w:t>lebih lama daripada yang diberi hibah, dan bila</w:t>
      </w:r>
      <w:r>
        <w:rPr>
          <w:spacing w:val="-4"/>
        </w:rPr>
        <w:t> </w:t>
      </w:r>
      <w:r>
        <w:rPr/>
        <w:t>dalam akta</w:t>
      </w:r>
      <w:r>
        <w:rPr>
          <w:spacing w:val="-1"/>
        </w:rPr>
        <w:t> </w:t>
      </w:r>
      <w:r>
        <w:rPr/>
        <w:t>tidak ditentukan lain. Hibah seperti itu</w:t>
      </w:r>
      <w:r>
        <w:rPr>
          <w:spacing w:val="-1"/>
        </w:rPr>
        <w:t> </w:t>
      </w:r>
      <w:r>
        <w:rPr/>
        <w:t>hapus, bila</w:t>
      </w:r>
      <w:r>
        <w:rPr>
          <w:spacing w:val="-4"/>
        </w:rPr>
        <w:t> </w:t>
      </w:r>
      <w:r>
        <w:rPr/>
        <w:t>si penghibah</w:t>
      </w:r>
      <w:r>
        <w:rPr>
          <w:spacing w:val="-11"/>
        </w:rPr>
        <w:t> </w:t>
      </w:r>
      <w:r>
        <w:rPr/>
        <w:t>hidup</w:t>
      </w:r>
      <w:r>
        <w:rPr>
          <w:spacing w:val="-11"/>
        </w:rPr>
        <w:t> </w:t>
      </w:r>
      <w:r>
        <w:rPr/>
        <w:t>lebih</w:t>
      </w:r>
      <w:r>
        <w:rPr>
          <w:spacing w:val="-13"/>
        </w:rPr>
        <w:t> </w:t>
      </w:r>
      <w:r>
        <w:rPr/>
        <w:t>lama</w:t>
      </w:r>
      <w:r>
        <w:rPr>
          <w:spacing w:val="-13"/>
        </w:rPr>
        <w:t> </w:t>
      </w:r>
      <w:r>
        <w:rPr/>
        <w:t>daripada</w:t>
      </w:r>
      <w:r>
        <w:rPr>
          <w:spacing w:val="-13"/>
        </w:rPr>
        <w:t> </w:t>
      </w:r>
      <w:r>
        <w:rPr/>
        <w:t>anak-anak</w:t>
      </w:r>
      <w:r>
        <w:rPr>
          <w:spacing w:val="-13"/>
        </w:rPr>
        <w:t> </w:t>
      </w:r>
      <w:r>
        <w:rPr/>
        <w:t>dan</w:t>
      </w:r>
      <w:r>
        <w:rPr>
          <w:spacing w:val="-13"/>
        </w:rPr>
        <w:t> </w:t>
      </w:r>
      <w:r>
        <w:rPr/>
        <w:t>keturunan</w:t>
      </w:r>
      <w:r>
        <w:rPr>
          <w:spacing w:val="-13"/>
        </w:rPr>
        <w:t> </w:t>
      </w:r>
      <w:r>
        <w:rPr/>
        <w:t>mereka</w:t>
      </w:r>
      <w:r>
        <w:rPr>
          <w:spacing w:val="-13"/>
        </w:rPr>
        <w:t> </w:t>
      </w:r>
      <w:r>
        <w:rPr/>
        <w:t>selanjutnya</w:t>
      </w:r>
      <w:r>
        <w:rPr>
          <w:spacing w:val="-13"/>
        </w:rPr>
        <w:t> </w:t>
      </w:r>
      <w:r>
        <w:rPr/>
        <w:t>yang</w:t>
      </w:r>
      <w:r>
        <w:rPr>
          <w:spacing w:val="-11"/>
        </w:rPr>
        <w:t> </w:t>
      </w:r>
      <w:r>
        <w:rPr/>
        <w:t>diberi </w:t>
      </w:r>
      <w:r>
        <w:rPr>
          <w:spacing w:val="-2"/>
        </w:rPr>
        <w:t>hibah.</w:t>
      </w:r>
    </w:p>
    <w:p>
      <w:pPr>
        <w:pStyle w:val="BodyText"/>
        <w:spacing w:before="118"/>
        <w:ind w:left="0"/>
      </w:pPr>
    </w:p>
    <w:p>
      <w:pPr>
        <w:pStyle w:val="BodyText"/>
        <w:ind w:left="4015"/>
      </w:pPr>
      <w:r>
        <w:rPr/>
        <w:t>Pasal</w:t>
      </w:r>
      <w:r>
        <w:rPr>
          <w:spacing w:val="42"/>
        </w:rPr>
        <w:t> </w:t>
      </w:r>
      <w:r>
        <w:rPr>
          <w:spacing w:val="-5"/>
        </w:rPr>
        <w:t>179</w:t>
      </w:r>
    </w:p>
    <w:p>
      <w:pPr>
        <w:pStyle w:val="BodyText"/>
        <w:spacing w:before="59"/>
        <w:ind w:right="98"/>
      </w:pPr>
      <w:r>
        <w:rPr>
          <w:spacing w:val="-2"/>
        </w:rPr>
        <w:t>Ketentuan-ketentuan dalam</w:t>
      </w:r>
      <w:r>
        <w:rPr>
          <w:spacing w:val="-4"/>
        </w:rPr>
        <w:t> </w:t>
      </w:r>
      <w:r>
        <w:rPr>
          <w:spacing w:val="-2"/>
        </w:rPr>
        <w:t>pasal-pasal 169,</w:t>
      </w:r>
      <w:r>
        <w:rPr>
          <w:spacing w:val="-4"/>
        </w:rPr>
        <w:t> </w:t>
      </w:r>
      <w:r>
        <w:rPr>
          <w:spacing w:val="-2"/>
        </w:rPr>
        <w:t>171, 172, dan</w:t>
      </w:r>
      <w:r>
        <w:rPr>
          <w:spacing w:val="-5"/>
        </w:rPr>
        <w:t> </w:t>
      </w:r>
      <w:r>
        <w:rPr>
          <w:spacing w:val="-2"/>
        </w:rPr>
        <w:t>173,</w:t>
      </w:r>
      <w:r>
        <w:rPr>
          <w:spacing w:val="-4"/>
        </w:rPr>
        <w:t> </w:t>
      </w:r>
      <w:r>
        <w:rPr>
          <w:spacing w:val="-2"/>
        </w:rPr>
        <w:t>berlaku</w:t>
      </w:r>
      <w:r>
        <w:rPr>
          <w:spacing w:val="-3"/>
        </w:rPr>
        <w:t> </w:t>
      </w:r>
      <w:r>
        <w:rPr>
          <w:spacing w:val="-2"/>
        </w:rPr>
        <w:t>juga</w:t>
      </w:r>
      <w:r>
        <w:rPr>
          <w:spacing w:val="-3"/>
        </w:rPr>
        <w:t> </w:t>
      </w:r>
      <w:r>
        <w:rPr>
          <w:spacing w:val="-2"/>
        </w:rPr>
        <w:t>pada</w:t>
      </w:r>
      <w:r>
        <w:rPr>
          <w:spacing w:val="-3"/>
        </w:rPr>
        <w:t> </w:t>
      </w:r>
      <w:r>
        <w:rPr>
          <w:spacing w:val="-2"/>
        </w:rPr>
        <w:t>hibah-hibah </w:t>
      </w:r>
      <w:r>
        <w:rPr/>
        <w:t>yang dibicarakan dalam bagian ini.</w:t>
      </w:r>
    </w:p>
    <w:p>
      <w:pPr>
        <w:pStyle w:val="BodyText"/>
        <w:spacing w:before="114"/>
        <w:ind w:left="0"/>
      </w:pPr>
    </w:p>
    <w:p>
      <w:pPr>
        <w:pStyle w:val="BodyText"/>
        <w:ind w:left="359" w:right="102"/>
        <w:jc w:val="center"/>
      </w:pPr>
      <w:r>
        <w:rPr/>
        <w:t>BAB</w:t>
      </w:r>
      <w:r>
        <w:rPr>
          <w:spacing w:val="-1"/>
        </w:rPr>
        <w:t> </w:t>
      </w:r>
      <w:r>
        <w:rPr>
          <w:spacing w:val="-4"/>
          <w:w w:val="110"/>
        </w:rPr>
        <w:t>VIII</w:t>
      </w:r>
    </w:p>
    <w:p>
      <w:pPr>
        <w:pStyle w:val="BodyText"/>
        <w:spacing w:before="57"/>
        <w:ind w:left="359" w:right="104"/>
        <w:jc w:val="center"/>
      </w:pPr>
      <w:r>
        <w:rPr>
          <w:w w:val="105"/>
        </w:rPr>
        <w:t>GABUNGAN</w:t>
      </w:r>
      <w:r>
        <w:rPr>
          <w:spacing w:val="-11"/>
          <w:w w:val="105"/>
        </w:rPr>
        <w:t> </w:t>
      </w:r>
      <w:r>
        <w:rPr>
          <w:w w:val="105"/>
        </w:rPr>
        <w:t>HARTA</w:t>
      </w:r>
      <w:r>
        <w:rPr>
          <w:spacing w:val="-12"/>
          <w:w w:val="105"/>
        </w:rPr>
        <w:t> </w:t>
      </w:r>
      <w:r>
        <w:rPr>
          <w:w w:val="105"/>
        </w:rPr>
        <w:t>BERSAMA</w:t>
      </w:r>
      <w:r>
        <w:rPr>
          <w:spacing w:val="-12"/>
          <w:w w:val="105"/>
        </w:rPr>
        <w:t> </w:t>
      </w:r>
      <w:r>
        <w:rPr>
          <w:w w:val="105"/>
        </w:rPr>
        <w:t>ATAU</w:t>
      </w:r>
      <w:r>
        <w:rPr>
          <w:spacing w:val="-12"/>
          <w:w w:val="105"/>
        </w:rPr>
        <w:t> </w:t>
      </w:r>
      <w:r>
        <w:rPr>
          <w:w w:val="105"/>
        </w:rPr>
        <w:t>PERJANJIAN</w:t>
      </w:r>
      <w:r>
        <w:rPr>
          <w:spacing w:val="-9"/>
          <w:w w:val="105"/>
        </w:rPr>
        <w:t> </w:t>
      </w:r>
      <w:r>
        <w:rPr>
          <w:w w:val="105"/>
        </w:rPr>
        <w:t>KAWIN</w:t>
      </w:r>
      <w:r>
        <w:rPr>
          <w:spacing w:val="-11"/>
          <w:w w:val="105"/>
        </w:rPr>
        <w:t> </w:t>
      </w:r>
      <w:r>
        <w:rPr>
          <w:w w:val="105"/>
        </w:rPr>
        <w:t>PADA PERKAWINAN KEDUA ATAU SELANJUTNYA</w:t>
      </w:r>
    </w:p>
    <w:p>
      <w:pPr>
        <w:pStyle w:val="BodyText"/>
        <w:spacing w:before="58"/>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359" w:right="103"/>
        <w:jc w:val="center"/>
      </w:pPr>
      <w:r>
        <w:rPr/>
        <w:t>Pasal</w:t>
      </w:r>
      <w:r>
        <w:rPr>
          <w:spacing w:val="42"/>
        </w:rPr>
        <w:t> </w:t>
      </w:r>
      <w:r>
        <w:rPr>
          <w:spacing w:val="-5"/>
        </w:rPr>
        <w:t>180</w:t>
      </w:r>
    </w:p>
    <w:p>
      <w:pPr>
        <w:pStyle w:val="BodyText"/>
        <w:spacing w:before="59"/>
        <w:ind w:hanging="1"/>
      </w:pPr>
      <w:r>
        <w:rPr/>
        <w:t>Juga</w:t>
      </w:r>
      <w:r>
        <w:rPr>
          <w:spacing w:val="-9"/>
        </w:rPr>
        <w:t> </w:t>
      </w:r>
      <w:r>
        <w:rPr/>
        <w:t>dalam</w:t>
      </w:r>
      <w:r>
        <w:rPr>
          <w:spacing w:val="-7"/>
        </w:rPr>
        <w:t> </w:t>
      </w:r>
      <w:r>
        <w:rPr/>
        <w:t>perkawinan</w:t>
      </w:r>
      <w:r>
        <w:rPr>
          <w:spacing w:val="-9"/>
        </w:rPr>
        <w:t> </w:t>
      </w:r>
      <w:r>
        <w:rPr/>
        <w:t>kedua</w:t>
      </w:r>
      <w:r>
        <w:rPr>
          <w:spacing w:val="-9"/>
        </w:rPr>
        <w:t> </w:t>
      </w:r>
      <w:r>
        <w:rPr/>
        <w:t>dan</w:t>
      </w:r>
      <w:r>
        <w:rPr>
          <w:spacing w:val="-9"/>
        </w:rPr>
        <w:t> </w:t>
      </w:r>
      <w:r>
        <w:rPr/>
        <w:t>berikutnya,menurut</w:t>
      </w:r>
      <w:r>
        <w:rPr>
          <w:spacing w:val="-7"/>
        </w:rPr>
        <w:t> </w:t>
      </w:r>
      <w:r>
        <w:rPr/>
        <w:t>hukum</w:t>
      </w:r>
      <w:r>
        <w:rPr>
          <w:spacing w:val="-9"/>
        </w:rPr>
        <w:t> </w:t>
      </w:r>
      <w:r>
        <w:rPr/>
        <w:t>ada</w:t>
      </w:r>
      <w:r>
        <w:rPr>
          <w:spacing w:val="-9"/>
        </w:rPr>
        <w:t> </w:t>
      </w:r>
      <w:r>
        <w:rPr/>
        <w:t>gabungan</w:t>
      </w:r>
      <w:r>
        <w:rPr>
          <w:spacing w:val="-6"/>
        </w:rPr>
        <w:t> </w:t>
      </w:r>
      <w:r>
        <w:rPr/>
        <w:t>harta</w:t>
      </w:r>
      <w:r>
        <w:rPr>
          <w:spacing w:val="-9"/>
        </w:rPr>
        <w:t> </w:t>
      </w:r>
      <w:r>
        <w:rPr/>
        <w:t>benda </w:t>
      </w:r>
      <w:r>
        <w:rPr>
          <w:spacing w:val="-2"/>
        </w:rPr>
        <w:t>menyeluruh</w:t>
      </w:r>
      <w:r>
        <w:rPr>
          <w:spacing w:val="-7"/>
        </w:rPr>
        <w:t> </w:t>
      </w:r>
      <w:r>
        <w:rPr>
          <w:spacing w:val="-2"/>
        </w:rPr>
        <w:t>antara</w:t>
      </w:r>
      <w:r>
        <w:rPr>
          <w:spacing w:val="-7"/>
        </w:rPr>
        <w:t> </w:t>
      </w:r>
      <w:r>
        <w:rPr>
          <w:spacing w:val="-2"/>
        </w:rPr>
        <w:t>suami</w:t>
      </w:r>
      <w:r>
        <w:rPr>
          <w:spacing w:val="-6"/>
        </w:rPr>
        <w:t> </w:t>
      </w:r>
      <w:r>
        <w:rPr>
          <w:spacing w:val="-2"/>
        </w:rPr>
        <w:t>isteri,</w:t>
      </w:r>
      <w:r>
        <w:rPr>
          <w:spacing w:val="-6"/>
        </w:rPr>
        <w:t> </w:t>
      </w:r>
      <w:r>
        <w:rPr>
          <w:spacing w:val="-2"/>
        </w:rPr>
        <w:t>bila</w:t>
      </w:r>
      <w:r>
        <w:rPr>
          <w:spacing w:val="-7"/>
        </w:rPr>
        <w:t> </w:t>
      </w:r>
      <w:r>
        <w:rPr>
          <w:spacing w:val="-2"/>
        </w:rPr>
        <w:t>dalam</w:t>
      </w:r>
      <w:r>
        <w:rPr>
          <w:spacing w:val="-5"/>
        </w:rPr>
        <w:t> </w:t>
      </w:r>
      <w:r>
        <w:rPr>
          <w:spacing w:val="-2"/>
        </w:rPr>
        <w:t>perjanjian</w:t>
      </w:r>
      <w:r>
        <w:rPr>
          <w:spacing w:val="-4"/>
        </w:rPr>
        <w:t> </w:t>
      </w:r>
      <w:r>
        <w:rPr>
          <w:spacing w:val="-2"/>
        </w:rPr>
        <w:t>kawin</w:t>
      </w:r>
      <w:r>
        <w:rPr>
          <w:spacing w:val="-9"/>
        </w:rPr>
        <w:t> </w:t>
      </w:r>
      <w:r>
        <w:rPr>
          <w:spacing w:val="-2"/>
        </w:rPr>
        <w:t>tidak</w:t>
      </w:r>
      <w:r>
        <w:rPr>
          <w:spacing w:val="-7"/>
        </w:rPr>
        <w:t> </w:t>
      </w:r>
      <w:r>
        <w:rPr>
          <w:spacing w:val="-2"/>
        </w:rPr>
        <w:t>diadakan</w:t>
      </w:r>
      <w:r>
        <w:rPr>
          <w:spacing w:val="-7"/>
        </w:rPr>
        <w:t> </w:t>
      </w:r>
      <w:r>
        <w:rPr>
          <w:spacing w:val="-2"/>
        </w:rPr>
        <w:t>ketentuan</w:t>
      </w:r>
      <w:r>
        <w:rPr>
          <w:spacing w:val="-7"/>
        </w:rPr>
        <w:t> </w:t>
      </w:r>
      <w:r>
        <w:rPr>
          <w:spacing w:val="-2"/>
        </w:rPr>
        <w:t>lain.</w:t>
      </w:r>
    </w:p>
    <w:p>
      <w:pPr>
        <w:pStyle w:val="BodyText"/>
        <w:spacing w:before="114"/>
        <w:ind w:left="0"/>
      </w:pPr>
    </w:p>
    <w:p>
      <w:pPr>
        <w:pStyle w:val="BodyText"/>
        <w:ind w:left="4024"/>
      </w:pPr>
      <w:r>
        <w:rPr/>
        <w:t>Pasal</w:t>
      </w:r>
      <w:r>
        <w:rPr>
          <w:spacing w:val="42"/>
        </w:rPr>
        <w:t> </w:t>
      </w:r>
      <w:r>
        <w:rPr>
          <w:spacing w:val="-5"/>
        </w:rPr>
        <w:t>181</w:t>
      </w:r>
    </w:p>
    <w:p>
      <w:pPr>
        <w:pStyle w:val="BodyText"/>
        <w:spacing w:before="57"/>
        <w:ind w:right="98" w:hanging="1"/>
      </w:pPr>
      <w:r>
        <w:rPr/>
        <w:t>Akan tetapi pada perkawinan kedua atau berikutnya, bila</w:t>
      </w:r>
      <w:r>
        <w:rPr>
          <w:spacing w:val="-2"/>
        </w:rPr>
        <w:t> </w:t>
      </w:r>
      <w:r>
        <w:rPr/>
        <w:t>ada anak dan keturunan dan perkawinan</w:t>
      </w:r>
      <w:r>
        <w:rPr>
          <w:spacing w:val="-16"/>
        </w:rPr>
        <w:t> </w:t>
      </w:r>
      <w:r>
        <w:rPr/>
        <w:t>yang</w:t>
      </w:r>
      <w:r>
        <w:rPr>
          <w:spacing w:val="-14"/>
        </w:rPr>
        <w:t> </w:t>
      </w:r>
      <w:r>
        <w:rPr/>
        <w:t>sebelumnya,</w:t>
      </w:r>
      <w:r>
        <w:rPr>
          <w:spacing w:val="-14"/>
        </w:rPr>
        <w:t> </w:t>
      </w:r>
      <w:r>
        <w:rPr/>
        <w:t>suami</w:t>
      </w:r>
      <w:r>
        <w:rPr>
          <w:spacing w:val="-13"/>
        </w:rPr>
        <w:t> </w:t>
      </w:r>
      <w:r>
        <w:rPr/>
        <w:t>atau</w:t>
      </w:r>
      <w:r>
        <w:rPr>
          <w:spacing w:val="-14"/>
        </w:rPr>
        <w:t> </w:t>
      </w:r>
      <w:r>
        <w:rPr/>
        <w:t>isteri</w:t>
      </w:r>
      <w:r>
        <w:rPr>
          <w:spacing w:val="-14"/>
        </w:rPr>
        <w:t> </w:t>
      </w:r>
      <w:r>
        <w:rPr/>
        <w:t>yang</w:t>
      </w:r>
      <w:r>
        <w:rPr>
          <w:spacing w:val="-14"/>
        </w:rPr>
        <w:t> </w:t>
      </w:r>
      <w:r>
        <w:rPr/>
        <w:t>baru,</w:t>
      </w:r>
      <w:r>
        <w:rPr>
          <w:spacing w:val="-13"/>
        </w:rPr>
        <w:t> </w:t>
      </w:r>
      <w:r>
        <w:rPr/>
        <w:t>oleh</w:t>
      </w:r>
      <w:r>
        <w:rPr>
          <w:spacing w:val="-14"/>
        </w:rPr>
        <w:t> </w:t>
      </w:r>
      <w:r>
        <w:rPr/>
        <w:t>percampuran</w:t>
      </w:r>
      <w:r>
        <w:rPr>
          <w:spacing w:val="-14"/>
        </w:rPr>
        <w:t> </w:t>
      </w:r>
      <w:r>
        <w:rPr/>
        <w:t>harta</w:t>
      </w:r>
      <w:r>
        <w:rPr>
          <w:spacing w:val="-14"/>
        </w:rPr>
        <w:t> </w:t>
      </w:r>
      <w:r>
        <w:rPr/>
        <w:t>dan</w:t>
      </w:r>
      <w:r>
        <w:rPr>
          <w:spacing w:val="-13"/>
        </w:rPr>
        <w:t> </w:t>
      </w:r>
      <w:r>
        <w:rPr/>
        <w:t>utang- utang pada suatu gabungan, tidak boleh memperoleh keuntungan yang lebih besar daripada jumlah</w:t>
      </w:r>
      <w:r>
        <w:rPr>
          <w:spacing w:val="-7"/>
        </w:rPr>
        <w:t> </w:t>
      </w:r>
      <w:r>
        <w:rPr/>
        <w:t>bagian</w:t>
      </w:r>
      <w:r>
        <w:rPr>
          <w:spacing w:val="-5"/>
        </w:rPr>
        <w:t> </w:t>
      </w:r>
      <w:r>
        <w:rPr/>
        <w:t>terkecil</w:t>
      </w:r>
      <w:r>
        <w:rPr>
          <w:spacing w:val="-6"/>
        </w:rPr>
        <w:t> </w:t>
      </w:r>
      <w:r>
        <w:rPr/>
        <w:t>yang</w:t>
      </w:r>
      <w:r>
        <w:rPr>
          <w:spacing w:val="-5"/>
        </w:rPr>
        <w:t> </w:t>
      </w:r>
      <w:r>
        <w:rPr/>
        <w:t>diperoleh</w:t>
      </w:r>
      <w:r>
        <w:rPr>
          <w:spacing w:val="-5"/>
        </w:rPr>
        <w:t> </w:t>
      </w:r>
      <w:r>
        <w:rPr/>
        <w:t>seorang</w:t>
      </w:r>
      <w:r>
        <w:rPr>
          <w:spacing w:val="-5"/>
        </w:rPr>
        <w:t> </w:t>
      </w:r>
      <w:r>
        <w:rPr/>
        <w:t>anak</w:t>
      </w:r>
      <w:r>
        <w:rPr>
          <w:spacing w:val="-7"/>
        </w:rPr>
        <w:t> </w:t>
      </w:r>
      <w:r>
        <w:rPr/>
        <w:t>atau</w:t>
      </w:r>
      <w:r>
        <w:rPr>
          <w:spacing w:val="-5"/>
        </w:rPr>
        <w:t> </w:t>
      </w:r>
      <w:r>
        <w:rPr/>
        <w:t>bila</w:t>
      </w:r>
      <w:r>
        <w:rPr>
          <w:spacing w:val="-7"/>
        </w:rPr>
        <w:t> </w:t>
      </w:r>
      <w:r>
        <w:rPr/>
        <w:t>anak</w:t>
      </w:r>
      <w:r>
        <w:rPr>
          <w:spacing w:val="-5"/>
        </w:rPr>
        <w:t> </w:t>
      </w:r>
      <w:r>
        <w:rPr/>
        <w:t>itu</w:t>
      </w:r>
      <w:r>
        <w:rPr>
          <w:spacing w:val="-7"/>
        </w:rPr>
        <w:t> </w:t>
      </w:r>
      <w:r>
        <w:rPr/>
        <w:t>telah</w:t>
      </w:r>
      <w:r>
        <w:rPr>
          <w:spacing w:val="-5"/>
        </w:rPr>
        <w:t> </w:t>
      </w:r>
      <w:r>
        <w:rPr/>
        <w:t>meninggal</w:t>
      </w:r>
      <w:r>
        <w:rPr>
          <w:spacing w:val="-6"/>
        </w:rPr>
        <w:t> </w:t>
      </w:r>
      <w:r>
        <w:rPr/>
        <w:t>lebih dahulu,</w:t>
      </w:r>
      <w:r>
        <w:rPr>
          <w:spacing w:val="-10"/>
        </w:rPr>
        <w:t> </w:t>
      </w:r>
      <w:r>
        <w:rPr/>
        <w:t>oleh</w:t>
      </w:r>
      <w:r>
        <w:rPr>
          <w:spacing w:val="-11"/>
        </w:rPr>
        <w:t> </w:t>
      </w:r>
      <w:r>
        <w:rPr/>
        <w:t>turunannya</w:t>
      </w:r>
      <w:r>
        <w:rPr>
          <w:spacing w:val="-11"/>
        </w:rPr>
        <w:t> </w:t>
      </w:r>
      <w:r>
        <w:rPr/>
        <w:t>dalam</w:t>
      </w:r>
      <w:r>
        <w:rPr>
          <w:spacing w:val="-12"/>
        </w:rPr>
        <w:t> </w:t>
      </w:r>
      <w:r>
        <w:rPr/>
        <w:t>penggantian</w:t>
      </w:r>
      <w:r>
        <w:rPr>
          <w:spacing w:val="-8"/>
        </w:rPr>
        <w:t> </w:t>
      </w:r>
      <w:r>
        <w:rPr/>
        <w:t>ahli</w:t>
      </w:r>
      <w:r>
        <w:rPr>
          <w:spacing w:val="-10"/>
        </w:rPr>
        <w:t> </w:t>
      </w:r>
      <w:r>
        <w:rPr/>
        <w:t>waris,</w:t>
      </w:r>
      <w:r>
        <w:rPr>
          <w:spacing w:val="-10"/>
        </w:rPr>
        <w:t> </w:t>
      </w:r>
      <w:r>
        <w:rPr/>
        <w:t>dengan</w:t>
      </w:r>
      <w:r>
        <w:rPr>
          <w:spacing w:val="-11"/>
        </w:rPr>
        <w:t> </w:t>
      </w:r>
      <w:r>
        <w:rPr/>
        <w:t>ketentuan,</w:t>
      </w:r>
      <w:r>
        <w:rPr>
          <w:spacing w:val="-10"/>
        </w:rPr>
        <w:t> </w:t>
      </w:r>
      <w:r>
        <w:rPr/>
        <w:t>bahwa</w:t>
      </w:r>
      <w:r>
        <w:rPr>
          <w:spacing w:val="-11"/>
        </w:rPr>
        <w:t> </w:t>
      </w:r>
      <w:r>
        <w:rPr/>
        <w:t>keuntungan ini</w:t>
      </w:r>
      <w:r>
        <w:rPr>
          <w:spacing w:val="-8"/>
        </w:rPr>
        <w:t> </w:t>
      </w:r>
      <w:r>
        <w:rPr/>
        <w:t>sekali-kali</w:t>
      </w:r>
      <w:r>
        <w:rPr>
          <w:spacing w:val="-8"/>
        </w:rPr>
        <w:t> </w:t>
      </w:r>
      <w:r>
        <w:rPr/>
        <w:t>tidak</w:t>
      </w:r>
      <w:r>
        <w:rPr>
          <w:spacing w:val="-9"/>
        </w:rPr>
        <w:t> </w:t>
      </w:r>
      <w:r>
        <w:rPr/>
        <w:t>boleh</w:t>
      </w:r>
      <w:r>
        <w:rPr>
          <w:spacing w:val="-9"/>
        </w:rPr>
        <w:t> </w:t>
      </w:r>
      <w:r>
        <w:rPr/>
        <w:t>melebihi</w:t>
      </w:r>
      <w:r>
        <w:rPr>
          <w:spacing w:val="-8"/>
        </w:rPr>
        <w:t> </w:t>
      </w:r>
      <w:r>
        <w:rPr/>
        <w:t>seperempat</w:t>
      </w:r>
      <w:r>
        <w:rPr>
          <w:spacing w:val="-7"/>
        </w:rPr>
        <w:t> </w:t>
      </w:r>
      <w:r>
        <w:rPr/>
        <w:t>bagian</w:t>
      </w:r>
      <w:r>
        <w:rPr>
          <w:spacing w:val="-7"/>
        </w:rPr>
        <w:t> </w:t>
      </w:r>
      <w:r>
        <w:rPr/>
        <w:t>dan</w:t>
      </w:r>
      <w:r>
        <w:rPr>
          <w:spacing w:val="-7"/>
        </w:rPr>
        <w:t> </w:t>
      </w:r>
      <w:r>
        <w:rPr/>
        <w:t>harta</w:t>
      </w:r>
      <w:r>
        <w:rPr>
          <w:spacing w:val="-9"/>
        </w:rPr>
        <w:t> </w:t>
      </w:r>
      <w:r>
        <w:rPr/>
        <w:t>benda</w:t>
      </w:r>
      <w:r>
        <w:rPr>
          <w:spacing w:val="-9"/>
        </w:rPr>
        <w:t> </w:t>
      </w:r>
      <w:r>
        <w:rPr/>
        <w:t>suami</w:t>
      </w:r>
      <w:r>
        <w:rPr>
          <w:spacing w:val="-8"/>
        </w:rPr>
        <w:t> </w:t>
      </w:r>
      <w:r>
        <w:rPr/>
        <w:t>atau</w:t>
      </w:r>
      <w:r>
        <w:rPr>
          <w:spacing w:val="-7"/>
        </w:rPr>
        <w:t> </w:t>
      </w:r>
      <w:r>
        <w:rPr/>
        <w:t>isteri</w:t>
      </w:r>
      <w:r>
        <w:rPr>
          <w:spacing w:val="-8"/>
        </w:rPr>
        <w:t> </w:t>
      </w:r>
      <w:r>
        <w:rPr/>
        <w:t>yang kawin lagi itu.</w:t>
      </w:r>
    </w:p>
    <w:p>
      <w:pPr>
        <w:pStyle w:val="BodyText"/>
        <w:spacing w:before="63"/>
        <w:ind w:hanging="1"/>
      </w:pPr>
      <w:r>
        <w:rPr/>
        <w:t>Anak-anak</w:t>
      </w:r>
      <w:r>
        <w:rPr>
          <w:spacing w:val="-2"/>
        </w:rPr>
        <w:t> </w:t>
      </w:r>
      <w:r>
        <w:rPr/>
        <w:t>dan</w:t>
      </w:r>
      <w:r>
        <w:rPr>
          <w:spacing w:val="-5"/>
        </w:rPr>
        <w:t> </w:t>
      </w:r>
      <w:r>
        <w:rPr/>
        <w:t>perkawinan</w:t>
      </w:r>
      <w:r>
        <w:rPr>
          <w:spacing w:val="-2"/>
        </w:rPr>
        <w:t> </w:t>
      </w:r>
      <w:r>
        <w:rPr/>
        <w:t>terdahulu</w:t>
      </w:r>
      <w:r>
        <w:rPr>
          <w:spacing w:val="-5"/>
        </w:rPr>
        <w:t> </w:t>
      </w:r>
      <w:r>
        <w:rPr/>
        <w:t>atau</w:t>
      </w:r>
      <w:r>
        <w:rPr>
          <w:spacing w:val="-5"/>
        </w:rPr>
        <w:t> </w:t>
      </w:r>
      <w:r>
        <w:rPr/>
        <w:t>keturunan</w:t>
      </w:r>
      <w:r>
        <w:rPr>
          <w:spacing w:val="-5"/>
        </w:rPr>
        <w:t> </w:t>
      </w:r>
      <w:r>
        <w:rPr/>
        <w:t>mereka,</w:t>
      </w:r>
      <w:r>
        <w:rPr>
          <w:spacing w:val="-1"/>
        </w:rPr>
        <w:t> </w:t>
      </w:r>
      <w:r>
        <w:rPr/>
        <w:t>pada</w:t>
      </w:r>
      <w:r>
        <w:rPr>
          <w:spacing w:val="-5"/>
        </w:rPr>
        <w:t> </w:t>
      </w:r>
      <w:r>
        <w:rPr/>
        <w:t>waktu</w:t>
      </w:r>
      <w:r>
        <w:rPr>
          <w:spacing w:val="-2"/>
        </w:rPr>
        <w:t> </w:t>
      </w:r>
      <w:r>
        <w:rPr/>
        <w:t>terbukanya</w:t>
      </w:r>
      <w:r>
        <w:rPr>
          <w:spacing w:val="-5"/>
        </w:rPr>
        <w:t> </w:t>
      </w:r>
      <w:r>
        <w:rPr/>
        <w:t>warisan dan</w:t>
      </w:r>
      <w:r>
        <w:rPr>
          <w:spacing w:val="-12"/>
        </w:rPr>
        <w:t> </w:t>
      </w:r>
      <w:r>
        <w:rPr/>
        <w:t>suami</w:t>
      </w:r>
      <w:r>
        <w:rPr>
          <w:spacing w:val="-12"/>
        </w:rPr>
        <w:t> </w:t>
      </w:r>
      <w:r>
        <w:rPr/>
        <w:t>atau</w:t>
      </w:r>
      <w:r>
        <w:rPr>
          <w:spacing w:val="-12"/>
        </w:rPr>
        <w:t> </w:t>
      </w:r>
      <w:r>
        <w:rPr/>
        <w:t>isteri</w:t>
      </w:r>
      <w:r>
        <w:rPr>
          <w:spacing w:val="-12"/>
        </w:rPr>
        <w:t> </w:t>
      </w:r>
      <w:r>
        <w:rPr/>
        <w:t>yang</w:t>
      </w:r>
      <w:r>
        <w:rPr>
          <w:spacing w:val="-12"/>
        </w:rPr>
        <w:t> </w:t>
      </w:r>
      <w:r>
        <w:rPr/>
        <w:t>kawin</w:t>
      </w:r>
      <w:r>
        <w:rPr>
          <w:spacing w:val="-12"/>
        </w:rPr>
        <w:t> </w:t>
      </w:r>
      <w:r>
        <w:rPr/>
        <w:t>lagi</w:t>
      </w:r>
      <w:r>
        <w:rPr>
          <w:spacing w:val="-13"/>
        </w:rPr>
        <w:t> </w:t>
      </w:r>
      <w:r>
        <w:rPr/>
        <w:t>berhak</w:t>
      </w:r>
      <w:r>
        <w:rPr>
          <w:spacing w:val="-10"/>
        </w:rPr>
        <w:t> </w:t>
      </w:r>
      <w:r>
        <w:rPr/>
        <w:t>menuntut</w:t>
      </w:r>
      <w:r>
        <w:rPr>
          <w:spacing w:val="-13"/>
        </w:rPr>
        <w:t> </w:t>
      </w:r>
      <w:r>
        <w:rPr/>
        <w:t>pemotongan</w:t>
      </w:r>
      <w:r>
        <w:rPr>
          <w:spacing w:val="-10"/>
        </w:rPr>
        <w:t> </w:t>
      </w:r>
      <w:r>
        <w:rPr/>
        <w:t>atau</w:t>
      </w:r>
      <w:r>
        <w:rPr>
          <w:spacing w:val="-10"/>
        </w:rPr>
        <w:t> </w:t>
      </w:r>
      <w:r>
        <w:rPr/>
        <w:t>pengurangan;</w:t>
      </w:r>
      <w:r>
        <w:rPr>
          <w:spacing w:val="-12"/>
        </w:rPr>
        <w:t> </w:t>
      </w:r>
      <w:r>
        <w:rPr/>
        <w:t>dan</w:t>
      </w:r>
      <w:r>
        <w:rPr>
          <w:spacing w:val="-10"/>
        </w:rPr>
        <w:t> </w:t>
      </w:r>
      <w:r>
        <w:rPr/>
        <w:t>apa yang</w:t>
      </w:r>
      <w:r>
        <w:rPr>
          <w:spacing w:val="-6"/>
        </w:rPr>
        <w:t> </w:t>
      </w:r>
      <w:r>
        <w:rPr/>
        <w:t>melebihi</w:t>
      </w:r>
      <w:r>
        <w:rPr>
          <w:spacing w:val="-5"/>
        </w:rPr>
        <w:t> </w:t>
      </w:r>
      <w:r>
        <w:rPr/>
        <w:t>bagian</w:t>
      </w:r>
      <w:r>
        <w:rPr>
          <w:spacing w:val="-6"/>
        </w:rPr>
        <w:t> </w:t>
      </w:r>
      <w:r>
        <w:rPr/>
        <w:t>yang</w:t>
      </w:r>
      <w:r>
        <w:rPr>
          <w:spacing w:val="-3"/>
        </w:rPr>
        <w:t> </w:t>
      </w:r>
      <w:r>
        <w:rPr/>
        <w:t>diperkenankan,</w:t>
      </w:r>
      <w:r>
        <w:rPr>
          <w:spacing w:val="-5"/>
        </w:rPr>
        <w:t> </w:t>
      </w:r>
      <w:r>
        <w:rPr/>
        <w:t>masuk</w:t>
      </w:r>
      <w:r>
        <w:rPr>
          <w:spacing w:val="-3"/>
        </w:rPr>
        <w:t> </w:t>
      </w:r>
      <w:r>
        <w:rPr/>
        <w:t>ke</w:t>
      </w:r>
      <w:r>
        <w:rPr>
          <w:spacing w:val="-6"/>
        </w:rPr>
        <w:t> </w:t>
      </w:r>
      <w:r>
        <w:rPr/>
        <w:t>dalam</w:t>
      </w:r>
      <w:r>
        <w:rPr>
          <w:spacing w:val="-4"/>
        </w:rPr>
        <w:t> </w:t>
      </w:r>
      <w:r>
        <w:rPr/>
        <w:t>warisan</w:t>
      </w:r>
      <w:r>
        <w:rPr>
          <w:spacing w:val="-3"/>
        </w:rPr>
        <w:t> </w:t>
      </w:r>
      <w:r>
        <w:rPr/>
        <w:t>itu.</w:t>
      </w:r>
    </w:p>
    <w:p>
      <w:pPr>
        <w:pStyle w:val="BodyText"/>
        <w:spacing w:before="116"/>
        <w:ind w:left="0"/>
      </w:pPr>
    </w:p>
    <w:p>
      <w:pPr>
        <w:pStyle w:val="BodyText"/>
        <w:ind w:left="4015"/>
      </w:pPr>
      <w:r>
        <w:rPr/>
        <w:t>Pasal</w:t>
      </w:r>
      <w:r>
        <w:rPr>
          <w:spacing w:val="42"/>
        </w:rPr>
        <w:t> </w:t>
      </w:r>
      <w:r>
        <w:rPr>
          <w:spacing w:val="-5"/>
        </w:rPr>
        <w:t>182</w:t>
      </w:r>
    </w:p>
    <w:p>
      <w:pPr>
        <w:pStyle w:val="BodyText"/>
        <w:spacing w:before="57"/>
      </w:pPr>
      <w:r>
        <w:rPr>
          <w:spacing w:val="-2"/>
        </w:rPr>
        <w:t>Suami</w:t>
      </w:r>
      <w:r>
        <w:rPr>
          <w:spacing w:val="-7"/>
        </w:rPr>
        <w:t> </w:t>
      </w:r>
      <w:r>
        <w:rPr>
          <w:spacing w:val="-2"/>
        </w:rPr>
        <w:t>atau</w:t>
      </w:r>
      <w:r>
        <w:rPr>
          <w:spacing w:val="-5"/>
        </w:rPr>
        <w:t> </w:t>
      </w:r>
      <w:r>
        <w:rPr>
          <w:spacing w:val="-2"/>
        </w:rPr>
        <w:t>isteri,</w:t>
      </w:r>
      <w:r>
        <w:rPr>
          <w:spacing w:val="-7"/>
        </w:rPr>
        <w:t> </w:t>
      </w:r>
      <w:r>
        <w:rPr>
          <w:spacing w:val="-2"/>
        </w:rPr>
        <w:t>yang</w:t>
      </w:r>
      <w:r>
        <w:rPr>
          <w:spacing w:val="-8"/>
        </w:rPr>
        <w:t> </w:t>
      </w:r>
      <w:r>
        <w:rPr>
          <w:spacing w:val="-2"/>
        </w:rPr>
        <w:t>mempunyai</w:t>
      </w:r>
      <w:r>
        <w:rPr>
          <w:spacing w:val="-7"/>
        </w:rPr>
        <w:t> </w:t>
      </w:r>
      <w:r>
        <w:rPr>
          <w:spacing w:val="-2"/>
        </w:rPr>
        <w:t>anak-anak</w:t>
      </w:r>
      <w:r>
        <w:rPr>
          <w:spacing w:val="-5"/>
        </w:rPr>
        <w:t> </w:t>
      </w:r>
      <w:r>
        <w:rPr>
          <w:spacing w:val="-2"/>
        </w:rPr>
        <w:t>dan</w:t>
      </w:r>
      <w:r>
        <w:rPr>
          <w:spacing w:val="-8"/>
        </w:rPr>
        <w:t> </w:t>
      </w:r>
      <w:r>
        <w:rPr>
          <w:spacing w:val="-2"/>
        </w:rPr>
        <w:t>perkawinan</w:t>
      </w:r>
      <w:r>
        <w:rPr>
          <w:spacing w:val="-5"/>
        </w:rPr>
        <w:t> </w:t>
      </w:r>
      <w:r>
        <w:rPr>
          <w:spacing w:val="-2"/>
        </w:rPr>
        <w:t>yang</w:t>
      </w:r>
      <w:r>
        <w:rPr>
          <w:spacing w:val="-5"/>
        </w:rPr>
        <w:t> </w:t>
      </w:r>
      <w:r>
        <w:rPr>
          <w:spacing w:val="-2"/>
        </w:rPr>
        <w:t>terdahulu</w:t>
      </w:r>
      <w:r>
        <w:rPr>
          <w:spacing w:val="-8"/>
        </w:rPr>
        <w:t> </w:t>
      </w:r>
      <w:r>
        <w:rPr>
          <w:spacing w:val="-2"/>
        </w:rPr>
        <w:t>dan</w:t>
      </w:r>
      <w:r>
        <w:rPr>
          <w:spacing w:val="-8"/>
        </w:rPr>
        <w:t> </w:t>
      </w:r>
      <w:r>
        <w:rPr>
          <w:spacing w:val="-2"/>
        </w:rPr>
        <w:t>melakukan </w:t>
      </w:r>
      <w:r>
        <w:rPr/>
        <w:t>perkawinan</w:t>
      </w:r>
      <w:r>
        <w:rPr>
          <w:spacing w:val="-13"/>
        </w:rPr>
        <w:t> </w:t>
      </w:r>
      <w:r>
        <w:rPr/>
        <w:t>berikutnya,</w:t>
      </w:r>
      <w:r>
        <w:rPr>
          <w:spacing w:val="-13"/>
        </w:rPr>
        <w:t> </w:t>
      </w:r>
      <w:r>
        <w:rPr/>
        <w:t>tidak</w:t>
      </w:r>
      <w:r>
        <w:rPr>
          <w:spacing w:val="-11"/>
        </w:rPr>
        <w:t> </w:t>
      </w:r>
      <w:r>
        <w:rPr/>
        <w:t>boleh</w:t>
      </w:r>
      <w:r>
        <w:rPr>
          <w:spacing w:val="-13"/>
        </w:rPr>
        <w:t> </w:t>
      </w:r>
      <w:r>
        <w:rPr/>
        <w:t>menyediakan</w:t>
      </w:r>
      <w:r>
        <w:rPr>
          <w:spacing w:val="-11"/>
        </w:rPr>
        <w:t> </w:t>
      </w:r>
      <w:r>
        <w:rPr/>
        <w:t>kepada</w:t>
      </w:r>
      <w:r>
        <w:rPr>
          <w:spacing w:val="-13"/>
        </w:rPr>
        <w:t> </w:t>
      </w:r>
      <w:r>
        <w:rPr/>
        <w:t>suami</w:t>
      </w:r>
      <w:r>
        <w:rPr>
          <w:spacing w:val="-13"/>
        </w:rPr>
        <w:t> </w:t>
      </w:r>
      <w:r>
        <w:rPr/>
        <w:t>atau</w:t>
      </w:r>
      <w:r>
        <w:rPr>
          <w:spacing w:val="-11"/>
        </w:rPr>
        <w:t> </w:t>
      </w:r>
      <w:r>
        <w:rPr/>
        <w:t>isteri</w:t>
      </w:r>
      <w:r>
        <w:rPr>
          <w:spacing w:val="-13"/>
        </w:rPr>
        <w:t> </w:t>
      </w:r>
      <w:r>
        <w:rPr/>
        <w:t>yang</w:t>
      </w:r>
      <w:r>
        <w:rPr>
          <w:spacing w:val="-11"/>
        </w:rPr>
        <w:t> </w:t>
      </w:r>
      <w:r>
        <w:rPr/>
        <w:t>baru,</w:t>
      </w:r>
      <w:r>
        <w:rPr>
          <w:spacing w:val="-13"/>
        </w:rPr>
        <w:t> </w:t>
      </w:r>
      <w:r>
        <w:rPr/>
        <w:t>dengan perjanjian</w:t>
      </w:r>
      <w:r>
        <w:rPr>
          <w:spacing w:val="-7"/>
        </w:rPr>
        <w:t> </w:t>
      </w:r>
      <w:r>
        <w:rPr/>
        <w:t>kawin</w:t>
      </w:r>
      <w:r>
        <w:rPr>
          <w:spacing w:val="-7"/>
        </w:rPr>
        <w:t> </w:t>
      </w:r>
      <w:r>
        <w:rPr/>
        <w:t>itu,</w:t>
      </w:r>
      <w:r>
        <w:rPr>
          <w:spacing w:val="-8"/>
        </w:rPr>
        <w:t> </w:t>
      </w:r>
      <w:r>
        <w:rPr/>
        <w:t>keuntungan-keuntungan</w:t>
      </w:r>
      <w:r>
        <w:rPr>
          <w:spacing w:val="-7"/>
        </w:rPr>
        <w:t> </w:t>
      </w:r>
      <w:r>
        <w:rPr/>
        <w:t>yang</w:t>
      </w:r>
      <w:r>
        <w:rPr>
          <w:spacing w:val="-5"/>
        </w:rPr>
        <w:t> </w:t>
      </w:r>
      <w:r>
        <w:rPr/>
        <w:t>lebih</w:t>
      </w:r>
      <w:r>
        <w:rPr>
          <w:spacing w:val="-7"/>
        </w:rPr>
        <w:t> </w:t>
      </w:r>
      <w:r>
        <w:rPr/>
        <w:t>daripada</w:t>
      </w:r>
      <w:r>
        <w:rPr>
          <w:spacing w:val="-7"/>
        </w:rPr>
        <w:t> </w:t>
      </w:r>
      <w:r>
        <w:rPr/>
        <w:t>yang</w:t>
      </w:r>
      <w:r>
        <w:rPr>
          <w:spacing w:val="-5"/>
        </w:rPr>
        <w:t> </w:t>
      </w:r>
      <w:r>
        <w:rPr/>
        <w:t>tersebut</w:t>
      </w:r>
      <w:r>
        <w:rPr>
          <w:spacing w:val="-4"/>
        </w:rPr>
        <w:t> </w:t>
      </w:r>
      <w:r>
        <w:rPr/>
        <w:t>dalam</w:t>
      </w:r>
      <w:r>
        <w:rPr>
          <w:spacing w:val="-5"/>
        </w:rPr>
        <w:t> </w:t>
      </w:r>
      <w:r>
        <w:rPr/>
        <w:t>pasal sebelum ini.</w:t>
      </w:r>
    </w:p>
    <w:p>
      <w:pPr>
        <w:pStyle w:val="BodyText"/>
        <w:spacing w:after="0"/>
        <w:sectPr>
          <w:pgSz w:w="12240" w:h="15840"/>
          <w:pgMar w:top="1520" w:bottom="280" w:left="1800" w:right="1800"/>
        </w:sectPr>
      </w:pPr>
    </w:p>
    <w:p>
      <w:pPr>
        <w:pStyle w:val="BodyText"/>
        <w:spacing w:before="65"/>
        <w:ind w:left="4015"/>
      </w:pPr>
      <w:r>
        <w:rPr/>
        <w:t>Pasal</w:t>
      </w:r>
      <w:r>
        <w:rPr>
          <w:spacing w:val="42"/>
        </w:rPr>
        <w:t> </w:t>
      </w:r>
      <w:r>
        <w:rPr>
          <w:spacing w:val="-5"/>
        </w:rPr>
        <w:t>183</w:t>
      </w:r>
    </w:p>
    <w:p>
      <w:pPr>
        <w:pStyle w:val="BodyText"/>
        <w:spacing w:before="56"/>
      </w:pPr>
      <w:r>
        <w:rPr>
          <w:spacing w:val="-2"/>
        </w:rPr>
        <w:t>Suami</w:t>
      </w:r>
      <w:r>
        <w:rPr>
          <w:spacing w:val="-7"/>
        </w:rPr>
        <w:t> </w:t>
      </w:r>
      <w:r>
        <w:rPr>
          <w:spacing w:val="-2"/>
        </w:rPr>
        <w:t>isteri</w:t>
      </w:r>
      <w:r>
        <w:rPr>
          <w:spacing w:val="-7"/>
        </w:rPr>
        <w:t> </w:t>
      </w:r>
      <w:r>
        <w:rPr>
          <w:spacing w:val="-2"/>
        </w:rPr>
        <w:t>tidak</w:t>
      </w:r>
      <w:r>
        <w:rPr>
          <w:spacing w:val="-8"/>
        </w:rPr>
        <w:t> </w:t>
      </w:r>
      <w:r>
        <w:rPr>
          <w:spacing w:val="-2"/>
        </w:rPr>
        <w:t>diperkenankan</w:t>
      </w:r>
      <w:r>
        <w:rPr>
          <w:spacing w:val="-5"/>
        </w:rPr>
        <w:t> </w:t>
      </w:r>
      <w:r>
        <w:rPr>
          <w:spacing w:val="-2"/>
        </w:rPr>
        <w:t>dengan</w:t>
      </w:r>
      <w:r>
        <w:rPr>
          <w:spacing w:val="-8"/>
        </w:rPr>
        <w:t> </w:t>
      </w:r>
      <w:r>
        <w:rPr>
          <w:spacing w:val="-2"/>
        </w:rPr>
        <w:t>cara</w:t>
      </w:r>
      <w:r>
        <w:rPr>
          <w:spacing w:val="-8"/>
        </w:rPr>
        <w:t> </w:t>
      </w:r>
      <w:r>
        <w:rPr>
          <w:spacing w:val="-2"/>
        </w:rPr>
        <w:t>yang</w:t>
      </w:r>
      <w:r>
        <w:rPr>
          <w:spacing w:val="-5"/>
        </w:rPr>
        <w:t> </w:t>
      </w:r>
      <w:r>
        <w:rPr>
          <w:spacing w:val="-2"/>
        </w:rPr>
        <w:t>berliku-liku</w:t>
      </w:r>
      <w:r>
        <w:rPr>
          <w:spacing w:val="-8"/>
        </w:rPr>
        <w:t> </w:t>
      </w:r>
      <w:r>
        <w:rPr>
          <w:spacing w:val="-2"/>
        </w:rPr>
        <w:t>saling</w:t>
      </w:r>
      <w:r>
        <w:rPr>
          <w:spacing w:val="-5"/>
        </w:rPr>
        <w:t> </w:t>
      </w:r>
      <w:r>
        <w:rPr>
          <w:spacing w:val="-2"/>
        </w:rPr>
        <w:t>memberi</w:t>
      </w:r>
      <w:r>
        <w:rPr>
          <w:spacing w:val="-7"/>
        </w:rPr>
        <w:t> </w:t>
      </w:r>
      <w:r>
        <w:rPr>
          <w:spacing w:val="-2"/>
        </w:rPr>
        <w:t>hibah</w:t>
      </w:r>
      <w:r>
        <w:rPr>
          <w:spacing w:val="-8"/>
        </w:rPr>
        <w:t> </w:t>
      </w:r>
      <w:r>
        <w:rPr>
          <w:spacing w:val="-2"/>
        </w:rPr>
        <w:t>lebih </w:t>
      </w:r>
      <w:r>
        <w:rPr/>
        <w:t>daripada yang diperkenankan dalam ketentuan-ketentuan di atas.</w:t>
      </w:r>
    </w:p>
    <w:p>
      <w:pPr>
        <w:pStyle w:val="BodyText"/>
        <w:spacing w:before="58"/>
      </w:pPr>
      <w:r>
        <w:rPr>
          <w:spacing w:val="-2"/>
        </w:rPr>
        <w:t>Semua</w:t>
      </w:r>
      <w:r>
        <w:rPr>
          <w:spacing w:val="-8"/>
        </w:rPr>
        <w:t> </w:t>
      </w:r>
      <w:r>
        <w:rPr>
          <w:spacing w:val="-2"/>
        </w:rPr>
        <w:t>hibah</w:t>
      </w:r>
      <w:r>
        <w:rPr>
          <w:spacing w:val="-8"/>
        </w:rPr>
        <w:t> </w:t>
      </w:r>
      <w:r>
        <w:rPr>
          <w:spacing w:val="-2"/>
        </w:rPr>
        <w:t>yang</w:t>
      </w:r>
      <w:r>
        <w:rPr>
          <w:spacing w:val="-6"/>
        </w:rPr>
        <w:t> </w:t>
      </w:r>
      <w:r>
        <w:rPr>
          <w:spacing w:val="-2"/>
        </w:rPr>
        <w:t>diberikan</w:t>
      </w:r>
      <w:r>
        <w:rPr>
          <w:spacing w:val="-6"/>
        </w:rPr>
        <w:t> </w:t>
      </w:r>
      <w:r>
        <w:rPr>
          <w:spacing w:val="-2"/>
        </w:rPr>
        <w:t>dengan</w:t>
      </w:r>
      <w:r>
        <w:rPr>
          <w:spacing w:val="-6"/>
        </w:rPr>
        <w:t> </w:t>
      </w:r>
      <w:r>
        <w:rPr>
          <w:spacing w:val="-2"/>
        </w:rPr>
        <w:t>dalih</w:t>
      </w:r>
      <w:r>
        <w:rPr>
          <w:spacing w:val="-6"/>
        </w:rPr>
        <w:t> </w:t>
      </w:r>
      <w:r>
        <w:rPr>
          <w:spacing w:val="-2"/>
        </w:rPr>
        <w:t>yang</w:t>
      </w:r>
      <w:r>
        <w:rPr>
          <w:spacing w:val="-6"/>
        </w:rPr>
        <w:t> </w:t>
      </w:r>
      <w:r>
        <w:rPr>
          <w:spacing w:val="-2"/>
        </w:rPr>
        <w:t>dikarang-karang,</w:t>
      </w:r>
      <w:r>
        <w:rPr>
          <w:spacing w:val="-5"/>
        </w:rPr>
        <w:t> </w:t>
      </w:r>
      <w:r>
        <w:rPr>
          <w:spacing w:val="-2"/>
        </w:rPr>
        <w:t>atau</w:t>
      </w:r>
      <w:r>
        <w:rPr>
          <w:spacing w:val="-6"/>
        </w:rPr>
        <w:t> </w:t>
      </w:r>
      <w:r>
        <w:rPr>
          <w:spacing w:val="-2"/>
        </w:rPr>
        <w:t>diberikan</w:t>
      </w:r>
      <w:r>
        <w:rPr>
          <w:spacing w:val="-8"/>
        </w:rPr>
        <w:t> </w:t>
      </w:r>
      <w:r>
        <w:rPr>
          <w:spacing w:val="-2"/>
        </w:rPr>
        <w:t>kepada</w:t>
      </w:r>
      <w:r>
        <w:rPr>
          <w:spacing w:val="-8"/>
        </w:rPr>
        <w:t> </w:t>
      </w:r>
      <w:r>
        <w:rPr>
          <w:spacing w:val="-2"/>
        </w:rPr>
        <w:t>orang- </w:t>
      </w:r>
      <w:r>
        <w:rPr/>
        <w:t>orang perantara, adalah batal.</w:t>
      </w:r>
    </w:p>
    <w:p>
      <w:pPr>
        <w:pStyle w:val="BodyText"/>
        <w:spacing w:before="117"/>
        <w:ind w:left="0"/>
      </w:pPr>
    </w:p>
    <w:p>
      <w:pPr>
        <w:pStyle w:val="BodyText"/>
        <w:ind w:left="4015"/>
      </w:pPr>
      <w:r>
        <w:rPr/>
        <w:t>Pasal</w:t>
      </w:r>
      <w:r>
        <w:rPr>
          <w:spacing w:val="42"/>
        </w:rPr>
        <w:t> </w:t>
      </w:r>
      <w:r>
        <w:rPr>
          <w:spacing w:val="-5"/>
        </w:rPr>
        <w:t>184</w:t>
      </w:r>
    </w:p>
    <w:p>
      <w:pPr>
        <w:pStyle w:val="BodyText"/>
        <w:spacing w:before="57"/>
        <w:ind w:right="102" w:hanging="1"/>
      </w:pPr>
      <w:r>
        <w:rPr/>
        <w:t>Yang</w:t>
      </w:r>
      <w:r>
        <w:rPr>
          <w:spacing w:val="-16"/>
        </w:rPr>
        <w:t> </w:t>
      </w:r>
      <w:r>
        <w:rPr/>
        <w:t>dimaksud</w:t>
      </w:r>
      <w:r>
        <w:rPr>
          <w:spacing w:val="-14"/>
        </w:rPr>
        <w:t> </w:t>
      </w:r>
      <w:r>
        <w:rPr/>
        <w:t>dengan</w:t>
      </w:r>
      <w:r>
        <w:rPr>
          <w:spacing w:val="-14"/>
        </w:rPr>
        <w:t> </w:t>
      </w:r>
      <w:r>
        <w:rPr/>
        <w:t>hibah</w:t>
      </w:r>
      <w:r>
        <w:rPr>
          <w:spacing w:val="-13"/>
        </w:rPr>
        <w:t> </w:t>
      </w:r>
      <w:r>
        <w:rPr/>
        <w:t>yang</w:t>
      </w:r>
      <w:r>
        <w:rPr>
          <w:spacing w:val="-14"/>
        </w:rPr>
        <w:t> </w:t>
      </w:r>
      <w:r>
        <w:rPr/>
        <w:t>diberikan</w:t>
      </w:r>
      <w:r>
        <w:rPr>
          <w:spacing w:val="-14"/>
        </w:rPr>
        <w:t> </w:t>
      </w:r>
      <w:r>
        <w:rPr/>
        <w:t>kepada</w:t>
      </w:r>
      <w:r>
        <w:rPr>
          <w:spacing w:val="-14"/>
        </w:rPr>
        <w:t> </w:t>
      </w:r>
      <w:r>
        <w:rPr/>
        <w:t>perantara</w:t>
      </w:r>
      <w:r>
        <w:rPr>
          <w:spacing w:val="-13"/>
        </w:rPr>
        <w:t> </w:t>
      </w:r>
      <w:r>
        <w:rPr/>
        <w:t>ialah</w:t>
      </w:r>
      <w:r>
        <w:rPr>
          <w:spacing w:val="-14"/>
        </w:rPr>
        <w:t> </w:t>
      </w:r>
      <w:r>
        <w:rPr/>
        <w:t>hibah</w:t>
      </w:r>
      <w:r>
        <w:rPr>
          <w:spacing w:val="-14"/>
        </w:rPr>
        <w:t> </w:t>
      </w:r>
      <w:r>
        <w:rPr/>
        <w:t>yang</w:t>
      </w:r>
      <w:r>
        <w:rPr>
          <w:spacing w:val="-14"/>
        </w:rPr>
        <w:t> </w:t>
      </w:r>
      <w:r>
        <w:rPr/>
        <w:t>diberikan</w:t>
      </w:r>
      <w:r>
        <w:rPr>
          <w:spacing w:val="-13"/>
        </w:rPr>
        <w:t> </w:t>
      </w:r>
      <w:r>
        <w:rPr/>
        <w:t>oleh seorang suami</w:t>
      </w:r>
      <w:r>
        <w:rPr>
          <w:spacing w:val="-1"/>
        </w:rPr>
        <w:t> </w:t>
      </w:r>
      <w:r>
        <w:rPr/>
        <w:t>atau isteri</w:t>
      </w:r>
      <w:r>
        <w:rPr>
          <w:spacing w:val="-1"/>
        </w:rPr>
        <w:t> </w:t>
      </w:r>
      <w:r>
        <w:rPr/>
        <w:t>kepada</w:t>
      </w:r>
      <w:r>
        <w:rPr>
          <w:spacing w:val="-2"/>
        </w:rPr>
        <w:t> </w:t>
      </w:r>
      <w:r>
        <w:rPr/>
        <w:t>semua</w:t>
      </w:r>
      <w:r>
        <w:rPr>
          <w:spacing w:val="-2"/>
        </w:rPr>
        <w:t> </w:t>
      </w:r>
      <w:r>
        <w:rPr/>
        <w:t>anak atau salah</w:t>
      </w:r>
      <w:r>
        <w:rPr>
          <w:spacing w:val="-2"/>
        </w:rPr>
        <w:t> </w:t>
      </w:r>
      <w:r>
        <w:rPr/>
        <w:t>seorang anak</w:t>
      </w:r>
      <w:r>
        <w:rPr>
          <w:spacing w:val="-2"/>
        </w:rPr>
        <w:t> </w:t>
      </w:r>
      <w:r>
        <w:rPr/>
        <w:t>dan</w:t>
      </w:r>
      <w:r>
        <w:rPr>
          <w:spacing w:val="-2"/>
        </w:rPr>
        <w:t> </w:t>
      </w:r>
      <w:r>
        <w:rPr/>
        <w:t>perkawinan terdahulu</w:t>
      </w:r>
      <w:r>
        <w:rPr>
          <w:spacing w:val="-4"/>
        </w:rPr>
        <w:t> </w:t>
      </w:r>
      <w:r>
        <w:rPr/>
        <w:t>isteri</w:t>
      </w:r>
      <w:r>
        <w:rPr>
          <w:spacing w:val="-6"/>
        </w:rPr>
        <w:t> </w:t>
      </w:r>
      <w:r>
        <w:rPr/>
        <w:t>atau</w:t>
      </w:r>
      <w:r>
        <w:rPr>
          <w:spacing w:val="-7"/>
        </w:rPr>
        <w:t> </w:t>
      </w:r>
      <w:r>
        <w:rPr/>
        <w:t>suaminya,</w:t>
      </w:r>
      <w:r>
        <w:rPr>
          <w:spacing w:val="-6"/>
        </w:rPr>
        <w:t> </w:t>
      </w:r>
      <w:r>
        <w:rPr/>
        <w:t>demikian</w:t>
      </w:r>
      <w:r>
        <w:rPr>
          <w:spacing w:val="-7"/>
        </w:rPr>
        <w:t> </w:t>
      </w:r>
      <w:r>
        <w:rPr/>
        <w:t>pula</w:t>
      </w:r>
      <w:r>
        <w:rPr>
          <w:spacing w:val="-7"/>
        </w:rPr>
        <w:t> </w:t>
      </w:r>
      <w:r>
        <w:rPr/>
        <w:t>hibah</w:t>
      </w:r>
      <w:r>
        <w:rPr>
          <w:spacing w:val="-8"/>
        </w:rPr>
        <w:t> </w:t>
      </w:r>
      <w:r>
        <w:rPr/>
        <w:t>yang</w:t>
      </w:r>
      <w:r>
        <w:rPr>
          <w:spacing w:val="-4"/>
        </w:rPr>
        <w:t> </w:t>
      </w:r>
      <w:r>
        <w:rPr/>
        <w:t>diberikan</w:t>
      </w:r>
      <w:r>
        <w:rPr>
          <w:spacing w:val="-7"/>
        </w:rPr>
        <w:t> </w:t>
      </w:r>
      <w:r>
        <w:rPr/>
        <w:t>kepada</w:t>
      </w:r>
      <w:r>
        <w:rPr>
          <w:spacing w:val="-7"/>
        </w:rPr>
        <w:t> </w:t>
      </w:r>
      <w:r>
        <w:rPr/>
        <w:t>keluarga</w:t>
      </w:r>
      <w:r>
        <w:rPr>
          <w:spacing w:val="-7"/>
        </w:rPr>
        <w:t> </w:t>
      </w:r>
      <w:r>
        <w:rPr/>
        <w:t>sedarah penghibah dan pada</w:t>
      </w:r>
      <w:r>
        <w:rPr>
          <w:spacing w:val="-2"/>
        </w:rPr>
        <w:t> </w:t>
      </w:r>
      <w:r>
        <w:rPr/>
        <w:t>waktu penghibahan</w:t>
      </w:r>
      <w:r>
        <w:rPr>
          <w:spacing w:val="-2"/>
        </w:rPr>
        <w:t> </w:t>
      </w:r>
      <w:r>
        <w:rPr/>
        <w:t>diperkirakan</w:t>
      </w:r>
      <w:r>
        <w:rPr>
          <w:spacing w:val="-2"/>
        </w:rPr>
        <w:t> </w:t>
      </w:r>
      <w:r>
        <w:rPr/>
        <w:t>akan</w:t>
      </w:r>
      <w:r>
        <w:rPr>
          <w:spacing w:val="-2"/>
        </w:rPr>
        <w:t> </w:t>
      </w:r>
      <w:r>
        <w:rPr/>
        <w:t>menjadi</w:t>
      </w:r>
      <w:r>
        <w:rPr>
          <w:spacing w:val="-1"/>
        </w:rPr>
        <w:t> </w:t>
      </w:r>
      <w:r>
        <w:rPr/>
        <w:t>warisan</w:t>
      </w:r>
      <w:r>
        <w:rPr>
          <w:spacing w:val="-2"/>
        </w:rPr>
        <w:t> </w:t>
      </w:r>
      <w:r>
        <w:rPr/>
        <w:t>isteri</w:t>
      </w:r>
      <w:r>
        <w:rPr>
          <w:spacing w:val="-1"/>
        </w:rPr>
        <w:t> </w:t>
      </w:r>
      <w:r>
        <w:rPr/>
        <w:t>atau</w:t>
      </w:r>
      <w:r>
        <w:rPr>
          <w:spacing w:val="-2"/>
        </w:rPr>
        <w:t> </w:t>
      </w:r>
      <w:r>
        <w:rPr/>
        <w:t>suami penghibah itu, meskipun suami atau isteri penghibah ini</w:t>
      </w:r>
      <w:r>
        <w:rPr>
          <w:spacing w:val="-1"/>
        </w:rPr>
        <w:t> </w:t>
      </w:r>
      <w:r>
        <w:rPr/>
        <w:t>mungkin tidak hidup lebih lama dan penerima hibah.</w:t>
      </w:r>
    </w:p>
    <w:p>
      <w:pPr>
        <w:pStyle w:val="BodyText"/>
        <w:spacing w:before="118"/>
        <w:ind w:left="0"/>
      </w:pPr>
    </w:p>
    <w:p>
      <w:pPr>
        <w:pStyle w:val="BodyText"/>
        <w:ind w:left="3962"/>
      </w:pPr>
      <w:r>
        <w:rPr>
          <w:w w:val="105"/>
        </w:rPr>
        <w:t>Pasal</w:t>
      </w:r>
      <w:r>
        <w:rPr>
          <w:spacing w:val="16"/>
          <w:w w:val="105"/>
        </w:rPr>
        <w:t> </w:t>
      </w:r>
      <w:r>
        <w:rPr>
          <w:spacing w:val="-4"/>
          <w:w w:val="105"/>
        </w:rPr>
        <w:t>184a</w:t>
      </w:r>
    </w:p>
    <w:p>
      <w:pPr>
        <w:pStyle w:val="BodyText"/>
        <w:spacing w:before="57"/>
        <w:ind w:right="189"/>
      </w:pPr>
      <w:r>
        <w:rPr>
          <w:spacing w:val="-2"/>
        </w:rPr>
        <w:t>Pasal-pasal</w:t>
      </w:r>
      <w:r>
        <w:rPr>
          <w:spacing w:val="-12"/>
        </w:rPr>
        <w:t> </w:t>
      </w:r>
      <w:r>
        <w:rPr>
          <w:spacing w:val="-2"/>
        </w:rPr>
        <w:t>181-184,</w:t>
      </w:r>
      <w:r>
        <w:rPr>
          <w:spacing w:val="-12"/>
        </w:rPr>
        <w:t> </w:t>
      </w:r>
      <w:r>
        <w:rPr>
          <w:spacing w:val="-2"/>
        </w:rPr>
        <w:t>dalam</w:t>
      </w:r>
      <w:r>
        <w:rPr>
          <w:spacing w:val="-12"/>
        </w:rPr>
        <w:t> </w:t>
      </w:r>
      <w:r>
        <w:rPr>
          <w:spacing w:val="-2"/>
        </w:rPr>
        <w:t>hal</w:t>
      </w:r>
      <w:r>
        <w:rPr>
          <w:spacing w:val="-11"/>
        </w:rPr>
        <w:t> </w:t>
      </w:r>
      <w:r>
        <w:rPr>
          <w:spacing w:val="-2"/>
        </w:rPr>
        <w:t>suami</w:t>
      </w:r>
      <w:r>
        <w:rPr>
          <w:spacing w:val="-12"/>
        </w:rPr>
        <w:t> </w:t>
      </w:r>
      <w:r>
        <w:rPr>
          <w:spacing w:val="-2"/>
        </w:rPr>
        <w:t>isteri</w:t>
      </w:r>
      <w:r>
        <w:rPr>
          <w:spacing w:val="-11"/>
        </w:rPr>
        <w:t> </w:t>
      </w:r>
      <w:r>
        <w:rPr>
          <w:spacing w:val="-2"/>
        </w:rPr>
        <w:t>yang</w:t>
      </w:r>
      <w:r>
        <w:rPr>
          <w:spacing w:val="-10"/>
        </w:rPr>
        <w:t> </w:t>
      </w:r>
      <w:r>
        <w:rPr>
          <w:spacing w:val="-2"/>
        </w:rPr>
        <w:t>kawin</w:t>
      </w:r>
      <w:r>
        <w:rPr>
          <w:spacing w:val="-12"/>
        </w:rPr>
        <w:t> </w:t>
      </w:r>
      <w:r>
        <w:rPr>
          <w:spacing w:val="-2"/>
        </w:rPr>
        <w:t>kembali</w:t>
      </w:r>
      <w:r>
        <w:rPr>
          <w:spacing w:val="-11"/>
        </w:rPr>
        <w:t> </w:t>
      </w:r>
      <w:r>
        <w:rPr>
          <w:spacing w:val="-2"/>
        </w:rPr>
        <w:t>satu</w:t>
      </w:r>
      <w:r>
        <w:rPr>
          <w:spacing w:val="-10"/>
        </w:rPr>
        <w:t> </w:t>
      </w:r>
      <w:r>
        <w:rPr>
          <w:spacing w:val="-2"/>
        </w:rPr>
        <w:t>sama</w:t>
      </w:r>
      <w:r>
        <w:rPr>
          <w:spacing w:val="-12"/>
        </w:rPr>
        <w:t> </w:t>
      </w:r>
      <w:r>
        <w:rPr>
          <w:spacing w:val="-2"/>
        </w:rPr>
        <w:t>lain,</w:t>
      </w:r>
      <w:r>
        <w:rPr>
          <w:spacing w:val="-9"/>
        </w:rPr>
        <w:t> </w:t>
      </w:r>
      <w:r>
        <w:rPr>
          <w:spacing w:val="-2"/>
        </w:rPr>
        <w:t>tidak</w:t>
      </w:r>
      <w:r>
        <w:rPr>
          <w:spacing w:val="-12"/>
        </w:rPr>
        <w:t> </w:t>
      </w:r>
      <w:r>
        <w:rPr>
          <w:spacing w:val="-2"/>
        </w:rPr>
        <w:t>berlaku </w:t>
      </w:r>
      <w:r>
        <w:rPr/>
        <w:t>bagi anak-anak atau keturunan dan perkawinan mereka yang terdahulu.</w:t>
      </w:r>
    </w:p>
    <w:p>
      <w:pPr>
        <w:pStyle w:val="BodyText"/>
        <w:spacing w:before="117"/>
        <w:ind w:left="0"/>
      </w:pPr>
    </w:p>
    <w:p>
      <w:pPr>
        <w:pStyle w:val="BodyText"/>
        <w:ind w:left="4015"/>
      </w:pPr>
      <w:r>
        <w:rPr/>
        <w:t>Pasal</w:t>
      </w:r>
      <w:r>
        <w:rPr>
          <w:spacing w:val="42"/>
        </w:rPr>
        <w:t> </w:t>
      </w:r>
      <w:r>
        <w:rPr>
          <w:spacing w:val="-5"/>
        </w:rPr>
        <w:t>185</w:t>
      </w:r>
    </w:p>
    <w:p>
      <w:pPr>
        <w:pStyle w:val="BodyText"/>
        <w:spacing w:before="56"/>
        <w:ind w:hanging="1"/>
      </w:pPr>
      <w:r>
        <w:rPr/>
        <w:t>Juga</w:t>
      </w:r>
      <w:r>
        <w:rPr>
          <w:spacing w:val="-4"/>
        </w:rPr>
        <w:t> </w:t>
      </w:r>
      <w:r>
        <w:rPr/>
        <w:t>jika</w:t>
      </w:r>
      <w:r>
        <w:rPr>
          <w:spacing w:val="-4"/>
        </w:rPr>
        <w:t> </w:t>
      </w:r>
      <w:r>
        <w:rPr/>
        <w:t>ada</w:t>
      </w:r>
      <w:r>
        <w:rPr>
          <w:spacing w:val="-4"/>
        </w:rPr>
        <w:t> </w:t>
      </w:r>
      <w:r>
        <w:rPr/>
        <w:t>anak-anak</w:t>
      </w:r>
      <w:r>
        <w:rPr>
          <w:spacing w:val="-4"/>
        </w:rPr>
        <w:t> </w:t>
      </w:r>
      <w:r>
        <w:rPr/>
        <w:t>dan</w:t>
      </w:r>
      <w:r>
        <w:rPr>
          <w:spacing w:val="-4"/>
        </w:rPr>
        <w:t> </w:t>
      </w:r>
      <w:r>
        <w:rPr/>
        <w:t>perkawinan</w:t>
      </w:r>
      <w:r>
        <w:rPr>
          <w:spacing w:val="-4"/>
        </w:rPr>
        <w:t> </w:t>
      </w:r>
      <w:r>
        <w:rPr/>
        <w:t>yang</w:t>
      </w:r>
      <w:r>
        <w:rPr>
          <w:spacing w:val="-1"/>
        </w:rPr>
        <w:t> </w:t>
      </w:r>
      <w:r>
        <w:rPr/>
        <w:t>dulu,</w:t>
      </w:r>
      <w:r>
        <w:rPr>
          <w:spacing w:val="-3"/>
        </w:rPr>
        <w:t> </w:t>
      </w:r>
      <w:r>
        <w:rPr/>
        <w:t>maka</w:t>
      </w:r>
      <w:r>
        <w:rPr>
          <w:spacing w:val="-4"/>
        </w:rPr>
        <w:t> </w:t>
      </w:r>
      <w:r>
        <w:rPr/>
        <w:t>keuntungan</w:t>
      </w:r>
      <w:r>
        <w:rPr>
          <w:spacing w:val="-4"/>
        </w:rPr>
        <w:t> </w:t>
      </w:r>
      <w:r>
        <w:rPr/>
        <w:t>dan</w:t>
      </w:r>
      <w:r>
        <w:rPr>
          <w:spacing w:val="-4"/>
        </w:rPr>
        <w:t> </w:t>
      </w:r>
      <w:r>
        <w:rPr/>
        <w:t>kerugian</w:t>
      </w:r>
      <w:r>
        <w:rPr>
          <w:spacing w:val="-1"/>
        </w:rPr>
        <w:t> </w:t>
      </w:r>
      <w:r>
        <w:rPr/>
        <w:t>harus dibagi</w:t>
      </w:r>
      <w:r>
        <w:rPr>
          <w:spacing w:val="-14"/>
        </w:rPr>
        <w:t> </w:t>
      </w:r>
      <w:r>
        <w:rPr/>
        <w:t>rata</w:t>
      </w:r>
      <w:r>
        <w:rPr>
          <w:spacing w:val="-14"/>
        </w:rPr>
        <w:t> </w:t>
      </w:r>
      <w:r>
        <w:rPr/>
        <w:t>antara</w:t>
      </w:r>
      <w:r>
        <w:rPr>
          <w:spacing w:val="-14"/>
        </w:rPr>
        <w:t> </w:t>
      </w:r>
      <w:r>
        <w:rPr/>
        <w:t>suami</w:t>
      </w:r>
      <w:r>
        <w:rPr>
          <w:spacing w:val="-13"/>
        </w:rPr>
        <w:t> </w:t>
      </w:r>
      <w:r>
        <w:rPr/>
        <w:t>isteri,</w:t>
      </w:r>
      <w:r>
        <w:rPr>
          <w:spacing w:val="-14"/>
        </w:rPr>
        <w:t> </w:t>
      </w:r>
      <w:r>
        <w:rPr/>
        <w:t>kecuali</w:t>
      </w:r>
      <w:r>
        <w:rPr>
          <w:spacing w:val="-14"/>
        </w:rPr>
        <w:t> </w:t>
      </w:r>
      <w:r>
        <w:rPr/>
        <w:t>bila</w:t>
      </w:r>
      <w:r>
        <w:rPr>
          <w:spacing w:val="-14"/>
        </w:rPr>
        <w:t> </w:t>
      </w:r>
      <w:r>
        <w:rPr/>
        <w:t>peraturan</w:t>
      </w:r>
      <w:r>
        <w:rPr>
          <w:spacing w:val="-13"/>
        </w:rPr>
        <w:t> </w:t>
      </w:r>
      <w:r>
        <w:rPr/>
        <w:t>tentang</w:t>
      </w:r>
      <w:r>
        <w:rPr>
          <w:spacing w:val="-14"/>
        </w:rPr>
        <w:t> </w:t>
      </w:r>
      <w:r>
        <w:rPr/>
        <w:t>itu</w:t>
      </w:r>
      <w:r>
        <w:rPr>
          <w:spacing w:val="-14"/>
        </w:rPr>
        <w:t> </w:t>
      </w:r>
      <w:r>
        <w:rPr/>
        <w:t>ditiadakan</w:t>
      </w:r>
      <w:r>
        <w:rPr>
          <w:spacing w:val="-14"/>
        </w:rPr>
        <w:t> </w:t>
      </w:r>
      <w:r>
        <w:rPr/>
        <w:t>atau</w:t>
      </w:r>
      <w:r>
        <w:rPr>
          <w:spacing w:val="-13"/>
        </w:rPr>
        <w:t> </w:t>
      </w:r>
      <w:r>
        <w:rPr/>
        <w:t>diubah</w:t>
      </w:r>
      <w:r>
        <w:rPr>
          <w:spacing w:val="-14"/>
        </w:rPr>
        <w:t> </w:t>
      </w:r>
      <w:r>
        <w:rPr/>
        <w:t>oleh perjanjian kawin.</w:t>
      </w:r>
    </w:p>
    <w:p>
      <w:pPr>
        <w:pStyle w:val="BodyText"/>
        <w:spacing w:before="116"/>
        <w:ind w:left="0"/>
      </w:pPr>
    </w:p>
    <w:p>
      <w:pPr>
        <w:pStyle w:val="BodyText"/>
        <w:spacing w:line="292" w:lineRule="auto"/>
        <w:ind w:left="2880" w:right="2553" w:firstLine="1190"/>
      </w:pPr>
      <w:r>
        <w:rPr>
          <w:w w:val="105"/>
        </w:rPr>
        <w:t>BAB IX PEMISAHAN HARTA </w:t>
      </w:r>
      <w:r>
        <w:rPr>
          <w:w w:val="105"/>
        </w:rPr>
        <w:t>BENDA</w:t>
      </w:r>
    </w:p>
    <w:p>
      <w:pPr>
        <w:pStyle w:val="BodyText"/>
        <w:spacing w:before="2"/>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7"/>
        <w:ind w:left="0"/>
      </w:pPr>
    </w:p>
    <w:p>
      <w:pPr>
        <w:pStyle w:val="BodyText"/>
        <w:ind w:left="4015"/>
      </w:pPr>
      <w:r>
        <w:rPr/>
        <w:t>Pasal</w:t>
      </w:r>
      <w:r>
        <w:rPr>
          <w:spacing w:val="42"/>
        </w:rPr>
        <w:t> </w:t>
      </w:r>
      <w:r>
        <w:rPr>
          <w:spacing w:val="-5"/>
        </w:rPr>
        <w:t>186</w:t>
      </w:r>
    </w:p>
    <w:p>
      <w:pPr>
        <w:pStyle w:val="BodyText"/>
        <w:spacing w:before="57"/>
      </w:pPr>
      <w:r>
        <w:rPr/>
        <w:t>Selama</w:t>
      </w:r>
      <w:r>
        <w:rPr>
          <w:spacing w:val="-14"/>
        </w:rPr>
        <w:t> </w:t>
      </w:r>
      <w:r>
        <w:rPr/>
        <w:t>perkawinan,</w:t>
      </w:r>
      <w:r>
        <w:rPr>
          <w:spacing w:val="-14"/>
        </w:rPr>
        <w:t> </w:t>
      </w:r>
      <w:r>
        <w:rPr/>
        <w:t>si</w:t>
      </w:r>
      <w:r>
        <w:rPr>
          <w:spacing w:val="-14"/>
        </w:rPr>
        <w:t> </w:t>
      </w:r>
      <w:r>
        <w:rPr/>
        <w:t>isteri</w:t>
      </w:r>
      <w:r>
        <w:rPr>
          <w:spacing w:val="-13"/>
        </w:rPr>
        <w:t> </w:t>
      </w:r>
      <w:r>
        <w:rPr/>
        <w:t>boleh</w:t>
      </w:r>
      <w:r>
        <w:rPr>
          <w:spacing w:val="-14"/>
        </w:rPr>
        <w:t> </w:t>
      </w:r>
      <w:r>
        <w:rPr/>
        <w:t>mengajukan</w:t>
      </w:r>
      <w:r>
        <w:rPr>
          <w:spacing w:val="-14"/>
        </w:rPr>
        <w:t> </w:t>
      </w:r>
      <w:r>
        <w:rPr/>
        <w:t>tuntutan</w:t>
      </w:r>
      <w:r>
        <w:rPr>
          <w:spacing w:val="-14"/>
        </w:rPr>
        <w:t> </w:t>
      </w:r>
      <w:r>
        <w:rPr/>
        <w:t>akan</w:t>
      </w:r>
      <w:r>
        <w:rPr>
          <w:spacing w:val="-13"/>
        </w:rPr>
        <w:t> </w:t>
      </w:r>
      <w:r>
        <w:rPr/>
        <w:t>pemisahan</w:t>
      </w:r>
      <w:r>
        <w:rPr>
          <w:spacing w:val="-14"/>
        </w:rPr>
        <w:t> </w:t>
      </w:r>
      <w:r>
        <w:rPr/>
        <w:t>harta</w:t>
      </w:r>
      <w:r>
        <w:rPr>
          <w:spacing w:val="-14"/>
        </w:rPr>
        <w:t> </w:t>
      </w:r>
      <w:r>
        <w:rPr/>
        <w:t>benda</w:t>
      </w:r>
      <w:r>
        <w:rPr>
          <w:spacing w:val="-14"/>
        </w:rPr>
        <w:t> </w:t>
      </w:r>
      <w:r>
        <w:rPr/>
        <w:t>kepada Hakim, tetapi hanya dalam hal-hal:</w:t>
      </w:r>
    </w:p>
    <w:p>
      <w:pPr>
        <w:pStyle w:val="ListParagraph"/>
        <w:numPr>
          <w:ilvl w:val="0"/>
          <w:numId w:val="9"/>
        </w:numPr>
        <w:tabs>
          <w:tab w:pos="849" w:val="left" w:leader="none"/>
        </w:tabs>
        <w:spacing w:line="240" w:lineRule="auto" w:before="58" w:after="0"/>
        <w:ind w:left="849" w:right="391" w:hanging="533"/>
        <w:jc w:val="left"/>
        <w:rPr>
          <w:sz w:val="22"/>
        </w:rPr>
      </w:pPr>
      <w:r>
        <w:rPr>
          <w:sz w:val="22"/>
        </w:rPr>
        <w:t>bila</w:t>
      </w:r>
      <w:r>
        <w:rPr>
          <w:spacing w:val="-14"/>
          <w:sz w:val="22"/>
        </w:rPr>
        <w:t> </w:t>
      </w:r>
      <w:r>
        <w:rPr>
          <w:sz w:val="22"/>
        </w:rPr>
        <w:t>suami,</w:t>
      </w:r>
      <w:r>
        <w:rPr>
          <w:spacing w:val="-13"/>
          <w:sz w:val="22"/>
        </w:rPr>
        <w:t> </w:t>
      </w:r>
      <w:r>
        <w:rPr>
          <w:sz w:val="22"/>
        </w:rPr>
        <w:t>dengan</w:t>
      </w:r>
      <w:r>
        <w:rPr>
          <w:spacing w:val="-14"/>
          <w:sz w:val="22"/>
        </w:rPr>
        <w:t> </w:t>
      </w:r>
      <w:r>
        <w:rPr>
          <w:sz w:val="22"/>
        </w:rPr>
        <w:t>kelakuan</w:t>
      </w:r>
      <w:r>
        <w:rPr>
          <w:spacing w:val="-14"/>
          <w:sz w:val="22"/>
        </w:rPr>
        <w:t> </w:t>
      </w:r>
      <w:r>
        <w:rPr>
          <w:sz w:val="22"/>
        </w:rPr>
        <w:t>buruk</w:t>
      </w:r>
      <w:r>
        <w:rPr>
          <w:spacing w:val="-11"/>
          <w:sz w:val="22"/>
        </w:rPr>
        <w:t> </w:t>
      </w:r>
      <w:r>
        <w:rPr>
          <w:sz w:val="22"/>
        </w:rPr>
        <w:t>memboroskan</w:t>
      </w:r>
      <w:r>
        <w:rPr>
          <w:spacing w:val="-14"/>
          <w:sz w:val="22"/>
        </w:rPr>
        <w:t> </w:t>
      </w:r>
      <w:r>
        <w:rPr>
          <w:sz w:val="22"/>
        </w:rPr>
        <w:t>barang-barang</w:t>
      </w:r>
      <w:r>
        <w:rPr>
          <w:spacing w:val="-12"/>
          <w:sz w:val="22"/>
        </w:rPr>
        <w:t> </w:t>
      </w:r>
      <w:r>
        <w:rPr>
          <w:sz w:val="22"/>
        </w:rPr>
        <w:t>dan</w:t>
      </w:r>
      <w:r>
        <w:rPr>
          <w:spacing w:val="-14"/>
          <w:sz w:val="22"/>
        </w:rPr>
        <w:t> </w:t>
      </w:r>
      <w:r>
        <w:rPr>
          <w:sz w:val="22"/>
        </w:rPr>
        <w:t>gabungan</w:t>
      </w:r>
      <w:r>
        <w:rPr>
          <w:spacing w:val="-14"/>
          <w:sz w:val="22"/>
        </w:rPr>
        <w:t> </w:t>
      </w:r>
      <w:r>
        <w:rPr>
          <w:sz w:val="22"/>
        </w:rPr>
        <w:t>harta bersama, dan membiarkan rumah tangga terancam bahaya kehancuran.</w:t>
      </w:r>
    </w:p>
    <w:p>
      <w:pPr>
        <w:pStyle w:val="ListParagraph"/>
        <w:numPr>
          <w:ilvl w:val="0"/>
          <w:numId w:val="9"/>
        </w:numPr>
        <w:tabs>
          <w:tab w:pos="849" w:val="left" w:leader="none"/>
        </w:tabs>
        <w:spacing w:line="240" w:lineRule="auto" w:before="58" w:after="0"/>
        <w:ind w:left="849" w:right="65" w:hanging="533"/>
        <w:jc w:val="left"/>
        <w:rPr>
          <w:sz w:val="22"/>
        </w:rPr>
      </w:pPr>
      <w:r>
        <w:rPr>
          <w:sz w:val="22"/>
        </w:rPr>
        <w:t>bila</w:t>
      </w:r>
      <w:r>
        <w:rPr>
          <w:spacing w:val="-3"/>
          <w:sz w:val="22"/>
        </w:rPr>
        <w:t> </w:t>
      </w:r>
      <w:r>
        <w:rPr>
          <w:sz w:val="22"/>
        </w:rPr>
        <w:t>karena</w:t>
      </w:r>
      <w:r>
        <w:rPr>
          <w:spacing w:val="-3"/>
          <w:sz w:val="22"/>
        </w:rPr>
        <w:t> </w:t>
      </w:r>
      <w:r>
        <w:rPr>
          <w:sz w:val="22"/>
        </w:rPr>
        <w:t>kekacau-balauan</w:t>
      </w:r>
      <w:r>
        <w:rPr>
          <w:spacing w:val="-3"/>
          <w:sz w:val="22"/>
        </w:rPr>
        <w:t> </w:t>
      </w:r>
      <w:r>
        <w:rPr>
          <w:sz w:val="22"/>
        </w:rPr>
        <w:t>dan</w:t>
      </w:r>
      <w:r>
        <w:rPr>
          <w:spacing w:val="-3"/>
          <w:sz w:val="22"/>
        </w:rPr>
        <w:t> </w:t>
      </w:r>
      <w:r>
        <w:rPr>
          <w:sz w:val="22"/>
        </w:rPr>
        <w:t>keburukan</w:t>
      </w:r>
      <w:r>
        <w:rPr>
          <w:spacing w:val="-3"/>
          <w:sz w:val="22"/>
        </w:rPr>
        <w:t> </w:t>
      </w:r>
      <w:r>
        <w:rPr>
          <w:sz w:val="22"/>
        </w:rPr>
        <w:t>pengurusan harta</w:t>
      </w:r>
      <w:r>
        <w:rPr>
          <w:spacing w:val="-3"/>
          <w:sz w:val="22"/>
        </w:rPr>
        <w:t> </w:t>
      </w:r>
      <w:r>
        <w:rPr>
          <w:sz w:val="22"/>
        </w:rPr>
        <w:t>kekayaan</w:t>
      </w:r>
      <w:r>
        <w:rPr>
          <w:spacing w:val="-3"/>
          <w:sz w:val="22"/>
        </w:rPr>
        <w:t> </w:t>
      </w:r>
      <w:r>
        <w:rPr>
          <w:sz w:val="22"/>
        </w:rPr>
        <w:t>si</w:t>
      </w:r>
      <w:r>
        <w:rPr>
          <w:spacing w:val="-2"/>
          <w:sz w:val="22"/>
        </w:rPr>
        <w:t> </w:t>
      </w:r>
      <w:r>
        <w:rPr>
          <w:sz w:val="22"/>
        </w:rPr>
        <w:t>suami,</w:t>
      </w:r>
      <w:r>
        <w:rPr>
          <w:sz w:val="22"/>
        </w:rPr>
        <w:t> jaminan</w:t>
      </w:r>
      <w:r>
        <w:rPr>
          <w:spacing w:val="-10"/>
          <w:sz w:val="22"/>
        </w:rPr>
        <w:t> </w:t>
      </w:r>
      <w:r>
        <w:rPr>
          <w:sz w:val="22"/>
        </w:rPr>
        <w:t>untuk</w:t>
      </w:r>
      <w:r>
        <w:rPr>
          <w:spacing w:val="-10"/>
          <w:sz w:val="22"/>
        </w:rPr>
        <w:t> </w:t>
      </w:r>
      <w:r>
        <w:rPr>
          <w:sz w:val="22"/>
        </w:rPr>
        <w:t>harta</w:t>
      </w:r>
      <w:r>
        <w:rPr>
          <w:spacing w:val="-10"/>
          <w:sz w:val="22"/>
        </w:rPr>
        <w:t> </w:t>
      </w:r>
      <w:r>
        <w:rPr>
          <w:sz w:val="22"/>
        </w:rPr>
        <w:t>perkawinan</w:t>
      </w:r>
      <w:r>
        <w:rPr>
          <w:spacing w:val="-10"/>
          <w:sz w:val="22"/>
        </w:rPr>
        <w:t> </w:t>
      </w:r>
      <w:r>
        <w:rPr>
          <w:sz w:val="22"/>
        </w:rPr>
        <w:t>isteri</w:t>
      </w:r>
      <w:r>
        <w:rPr>
          <w:spacing w:val="-9"/>
          <w:sz w:val="22"/>
        </w:rPr>
        <w:t> </w:t>
      </w:r>
      <w:r>
        <w:rPr>
          <w:sz w:val="22"/>
        </w:rPr>
        <w:t>serta</w:t>
      </w:r>
      <w:r>
        <w:rPr>
          <w:spacing w:val="-10"/>
          <w:sz w:val="22"/>
        </w:rPr>
        <w:t> </w:t>
      </w:r>
      <w:r>
        <w:rPr>
          <w:sz w:val="22"/>
        </w:rPr>
        <w:t>untuk</w:t>
      </w:r>
      <w:r>
        <w:rPr>
          <w:spacing w:val="-8"/>
          <w:sz w:val="22"/>
        </w:rPr>
        <w:t> </w:t>
      </w:r>
      <w:r>
        <w:rPr>
          <w:sz w:val="22"/>
        </w:rPr>
        <w:t>apa</w:t>
      </w:r>
      <w:r>
        <w:rPr>
          <w:spacing w:val="-10"/>
          <w:sz w:val="22"/>
        </w:rPr>
        <w:t> </w:t>
      </w:r>
      <w:r>
        <w:rPr>
          <w:sz w:val="22"/>
        </w:rPr>
        <w:t>yang</w:t>
      </w:r>
      <w:r>
        <w:rPr>
          <w:spacing w:val="-10"/>
          <w:sz w:val="22"/>
        </w:rPr>
        <w:t> </w:t>
      </w:r>
      <w:r>
        <w:rPr>
          <w:sz w:val="22"/>
        </w:rPr>
        <w:t>menurut</w:t>
      </w:r>
      <w:r>
        <w:rPr>
          <w:spacing w:val="-9"/>
          <w:sz w:val="22"/>
        </w:rPr>
        <w:t> </w:t>
      </w:r>
      <w:r>
        <w:rPr>
          <w:sz w:val="22"/>
        </w:rPr>
        <w:t>hukum</w:t>
      </w:r>
      <w:r>
        <w:rPr>
          <w:spacing w:val="-9"/>
          <w:sz w:val="22"/>
        </w:rPr>
        <w:t> </w:t>
      </w:r>
      <w:r>
        <w:rPr>
          <w:sz w:val="22"/>
        </w:rPr>
        <w:t>menjadi</w:t>
      </w:r>
      <w:r>
        <w:rPr>
          <w:spacing w:val="-9"/>
          <w:sz w:val="22"/>
        </w:rPr>
        <w:t> </w:t>
      </w:r>
      <w:r>
        <w:rPr>
          <w:sz w:val="22"/>
        </w:rPr>
        <w:t>hak isteri</w:t>
      </w:r>
      <w:r>
        <w:rPr>
          <w:spacing w:val="-12"/>
          <w:sz w:val="22"/>
        </w:rPr>
        <w:t> </w:t>
      </w:r>
      <w:r>
        <w:rPr>
          <w:sz w:val="22"/>
        </w:rPr>
        <w:t>akan</w:t>
      </w:r>
      <w:r>
        <w:rPr>
          <w:spacing w:val="-12"/>
          <w:sz w:val="22"/>
        </w:rPr>
        <w:t> </w:t>
      </w:r>
      <w:r>
        <w:rPr>
          <w:sz w:val="22"/>
        </w:rPr>
        <w:t>hilang,</w:t>
      </w:r>
      <w:r>
        <w:rPr>
          <w:spacing w:val="-9"/>
          <w:sz w:val="22"/>
        </w:rPr>
        <w:t> </w:t>
      </w:r>
      <w:r>
        <w:rPr>
          <w:sz w:val="22"/>
        </w:rPr>
        <w:t>atau</w:t>
      </w:r>
      <w:r>
        <w:rPr>
          <w:spacing w:val="-12"/>
          <w:sz w:val="22"/>
        </w:rPr>
        <w:t> </w:t>
      </w:r>
      <w:r>
        <w:rPr>
          <w:sz w:val="22"/>
        </w:rPr>
        <w:t>jika</w:t>
      </w:r>
      <w:r>
        <w:rPr>
          <w:spacing w:val="-14"/>
          <w:sz w:val="22"/>
        </w:rPr>
        <w:t> </w:t>
      </w:r>
      <w:r>
        <w:rPr>
          <w:sz w:val="22"/>
        </w:rPr>
        <w:t>karena</w:t>
      </w:r>
      <w:r>
        <w:rPr>
          <w:spacing w:val="-12"/>
          <w:sz w:val="22"/>
        </w:rPr>
        <w:t> </w:t>
      </w:r>
      <w:r>
        <w:rPr>
          <w:sz w:val="22"/>
        </w:rPr>
        <w:t>kelalaian</w:t>
      </w:r>
      <w:r>
        <w:rPr>
          <w:spacing w:val="-12"/>
          <w:sz w:val="22"/>
        </w:rPr>
        <w:t> </w:t>
      </w:r>
      <w:r>
        <w:rPr>
          <w:sz w:val="22"/>
        </w:rPr>
        <w:t>besar</w:t>
      </w:r>
      <w:r>
        <w:rPr>
          <w:spacing w:val="-13"/>
          <w:sz w:val="22"/>
        </w:rPr>
        <w:t> </w:t>
      </w:r>
      <w:r>
        <w:rPr>
          <w:sz w:val="22"/>
        </w:rPr>
        <w:t>dalam</w:t>
      </w:r>
      <w:r>
        <w:rPr>
          <w:spacing w:val="-11"/>
          <w:sz w:val="22"/>
        </w:rPr>
        <w:t> </w:t>
      </w:r>
      <w:r>
        <w:rPr>
          <w:sz w:val="22"/>
        </w:rPr>
        <w:t>pengurusan</w:t>
      </w:r>
      <w:r>
        <w:rPr>
          <w:spacing w:val="-10"/>
          <w:sz w:val="22"/>
        </w:rPr>
        <w:t> </w:t>
      </w:r>
      <w:r>
        <w:rPr>
          <w:sz w:val="22"/>
        </w:rPr>
        <w:t>harta</w:t>
      </w:r>
      <w:r>
        <w:rPr>
          <w:spacing w:val="-12"/>
          <w:sz w:val="22"/>
        </w:rPr>
        <w:t> </w:t>
      </w:r>
      <w:r>
        <w:rPr>
          <w:sz w:val="22"/>
        </w:rPr>
        <w:t>perkawinan</w:t>
      </w:r>
      <w:r>
        <w:rPr>
          <w:spacing w:val="-12"/>
          <w:sz w:val="22"/>
        </w:rPr>
        <w:t> </w:t>
      </w:r>
      <w:r>
        <w:rPr>
          <w:sz w:val="22"/>
        </w:rPr>
        <w:t>si isteri, harta itu berada dalam keadaan bahaya.</w:t>
      </w:r>
    </w:p>
    <w:p>
      <w:pPr>
        <w:pStyle w:val="BodyText"/>
        <w:spacing w:before="59"/>
      </w:pPr>
      <w:r>
        <w:rPr>
          <w:spacing w:val="-2"/>
        </w:rPr>
        <w:t>Pemisahan</w:t>
      </w:r>
      <w:r>
        <w:rPr>
          <w:spacing w:val="-5"/>
        </w:rPr>
        <w:t> </w:t>
      </w:r>
      <w:r>
        <w:rPr>
          <w:spacing w:val="-2"/>
        </w:rPr>
        <w:t>harta</w:t>
      </w:r>
      <w:r>
        <w:rPr>
          <w:spacing w:val="-5"/>
        </w:rPr>
        <w:t> </w:t>
      </w:r>
      <w:r>
        <w:rPr>
          <w:spacing w:val="-2"/>
        </w:rPr>
        <w:t>benda</w:t>
      </w:r>
      <w:r>
        <w:rPr>
          <w:spacing w:val="-5"/>
        </w:rPr>
        <w:t> </w:t>
      </w:r>
      <w:r>
        <w:rPr>
          <w:spacing w:val="-2"/>
        </w:rPr>
        <w:t>yang</w:t>
      </w:r>
      <w:r>
        <w:rPr>
          <w:spacing w:val="-3"/>
        </w:rPr>
        <w:t> </w:t>
      </w:r>
      <w:r>
        <w:rPr>
          <w:spacing w:val="-2"/>
        </w:rPr>
        <w:t>dilakukan</w:t>
      </w:r>
      <w:r>
        <w:rPr>
          <w:spacing w:val="-5"/>
        </w:rPr>
        <w:t> </w:t>
      </w:r>
      <w:r>
        <w:rPr>
          <w:spacing w:val="-2"/>
        </w:rPr>
        <w:t>hanya</w:t>
      </w:r>
      <w:r>
        <w:rPr>
          <w:spacing w:val="-5"/>
        </w:rPr>
        <w:t> </w:t>
      </w:r>
      <w:r>
        <w:rPr>
          <w:spacing w:val="-2"/>
        </w:rPr>
        <w:t>atas</w:t>
      </w:r>
      <w:r>
        <w:rPr>
          <w:spacing w:val="-5"/>
        </w:rPr>
        <w:t> </w:t>
      </w:r>
      <w:r>
        <w:rPr>
          <w:spacing w:val="-2"/>
        </w:rPr>
        <w:t>persetujuan bersama</w:t>
      </w:r>
      <w:r>
        <w:rPr>
          <w:spacing w:val="-5"/>
        </w:rPr>
        <w:t> </w:t>
      </w:r>
      <w:r>
        <w:rPr>
          <w:spacing w:val="-2"/>
        </w:rPr>
        <w:t>adalah</w:t>
      </w:r>
      <w:r>
        <w:rPr>
          <w:spacing w:val="-1"/>
        </w:rPr>
        <w:t> </w:t>
      </w:r>
      <w:r>
        <w:rPr>
          <w:spacing w:val="-2"/>
        </w:rPr>
        <w:t>batal.</w:t>
      </w:r>
    </w:p>
    <w:p>
      <w:pPr>
        <w:pStyle w:val="BodyText"/>
        <w:spacing w:before="115"/>
        <w:ind w:left="0"/>
      </w:pPr>
    </w:p>
    <w:p>
      <w:pPr>
        <w:pStyle w:val="BodyText"/>
        <w:ind w:left="359" w:right="103"/>
        <w:jc w:val="center"/>
      </w:pPr>
      <w:r>
        <w:rPr/>
        <w:t>Pasal</w:t>
      </w:r>
      <w:r>
        <w:rPr>
          <w:spacing w:val="42"/>
        </w:rPr>
        <w:t> </w:t>
      </w:r>
      <w:r>
        <w:rPr>
          <w:spacing w:val="-5"/>
        </w:rPr>
        <w:t>187</w:t>
      </w:r>
    </w:p>
    <w:p>
      <w:pPr>
        <w:pStyle w:val="BodyText"/>
        <w:spacing w:before="57"/>
      </w:pPr>
      <w:r>
        <w:rPr/>
        <w:t>Tuntutan</w:t>
      </w:r>
      <w:r>
        <w:rPr>
          <w:spacing w:val="-9"/>
        </w:rPr>
        <w:t> </w:t>
      </w:r>
      <w:r>
        <w:rPr/>
        <w:t>akan</w:t>
      </w:r>
      <w:r>
        <w:rPr>
          <w:spacing w:val="-8"/>
        </w:rPr>
        <w:t> </w:t>
      </w:r>
      <w:r>
        <w:rPr/>
        <w:t>pemisahan</w:t>
      </w:r>
      <w:r>
        <w:rPr>
          <w:spacing w:val="-4"/>
        </w:rPr>
        <w:t> </w:t>
      </w:r>
      <w:r>
        <w:rPr/>
        <w:t>harta</w:t>
      </w:r>
      <w:r>
        <w:rPr>
          <w:spacing w:val="-8"/>
        </w:rPr>
        <w:t> </w:t>
      </w:r>
      <w:r>
        <w:rPr/>
        <w:t>benda</w:t>
      </w:r>
      <w:r>
        <w:rPr>
          <w:spacing w:val="-8"/>
        </w:rPr>
        <w:t> </w:t>
      </w:r>
      <w:r>
        <w:rPr/>
        <w:t>harus</w:t>
      </w:r>
      <w:r>
        <w:rPr>
          <w:spacing w:val="-8"/>
        </w:rPr>
        <w:t> </w:t>
      </w:r>
      <w:r>
        <w:rPr/>
        <w:t>diumumkan</w:t>
      </w:r>
      <w:r>
        <w:rPr>
          <w:spacing w:val="-6"/>
        </w:rPr>
        <w:t> </w:t>
      </w:r>
      <w:r>
        <w:rPr/>
        <w:t>secara</w:t>
      </w:r>
      <w:r>
        <w:rPr>
          <w:spacing w:val="-8"/>
        </w:rPr>
        <w:t> </w:t>
      </w:r>
      <w:r>
        <w:rPr>
          <w:spacing w:val="-2"/>
        </w:rPr>
        <w:t>terbuka.</w:t>
      </w:r>
    </w:p>
    <w:p>
      <w:pPr>
        <w:pStyle w:val="BodyText"/>
        <w:spacing w:before="115"/>
        <w:ind w:left="0"/>
      </w:pPr>
    </w:p>
    <w:p>
      <w:pPr>
        <w:pStyle w:val="BodyText"/>
        <w:spacing w:before="1"/>
        <w:ind w:left="359" w:right="103"/>
        <w:jc w:val="center"/>
      </w:pPr>
      <w:r>
        <w:rPr/>
        <w:t>Pasal</w:t>
      </w:r>
      <w:r>
        <w:rPr>
          <w:spacing w:val="42"/>
        </w:rPr>
        <w:t> </w:t>
      </w:r>
      <w:r>
        <w:rPr>
          <w:spacing w:val="-5"/>
        </w:rPr>
        <w:t>188</w:t>
      </w:r>
    </w:p>
    <w:p>
      <w:pPr>
        <w:pStyle w:val="BodyText"/>
        <w:spacing w:after="0"/>
        <w:jc w:val="center"/>
        <w:sectPr>
          <w:pgSz w:w="12240" w:h="15840"/>
          <w:pgMar w:top="1520" w:bottom="280" w:left="1800" w:right="1800"/>
        </w:sectPr>
      </w:pPr>
    </w:p>
    <w:p>
      <w:pPr>
        <w:pStyle w:val="BodyText"/>
        <w:spacing w:before="65"/>
      </w:pPr>
      <w:r>
        <w:rPr/>
        <w:t>Orang</w:t>
      </w:r>
      <w:r>
        <w:rPr>
          <w:spacing w:val="-11"/>
        </w:rPr>
        <w:t> </w:t>
      </w:r>
      <w:r>
        <w:rPr/>
        <w:t>yang</w:t>
      </w:r>
      <w:r>
        <w:rPr>
          <w:spacing w:val="-11"/>
        </w:rPr>
        <w:t> </w:t>
      </w:r>
      <w:r>
        <w:rPr/>
        <w:t>berpiutang</w:t>
      </w:r>
      <w:r>
        <w:rPr>
          <w:spacing w:val="-11"/>
        </w:rPr>
        <w:t> </w:t>
      </w:r>
      <w:r>
        <w:rPr/>
        <w:t>kepada</w:t>
      </w:r>
      <w:r>
        <w:rPr>
          <w:spacing w:val="-13"/>
        </w:rPr>
        <w:t> </w:t>
      </w:r>
      <w:r>
        <w:rPr/>
        <w:t>si</w:t>
      </w:r>
      <w:r>
        <w:rPr>
          <w:spacing w:val="-12"/>
        </w:rPr>
        <w:t> </w:t>
      </w:r>
      <w:r>
        <w:rPr/>
        <w:t>suami</w:t>
      </w:r>
      <w:r>
        <w:rPr>
          <w:spacing w:val="-12"/>
        </w:rPr>
        <w:t> </w:t>
      </w:r>
      <w:r>
        <w:rPr/>
        <w:t>dapat</w:t>
      </w:r>
      <w:r>
        <w:rPr>
          <w:spacing w:val="-14"/>
        </w:rPr>
        <w:t> </w:t>
      </w:r>
      <w:r>
        <w:rPr/>
        <w:t>ikut</w:t>
      </w:r>
      <w:r>
        <w:rPr>
          <w:spacing w:val="-11"/>
        </w:rPr>
        <w:t> </w:t>
      </w:r>
      <w:r>
        <w:rPr/>
        <w:t>campur</w:t>
      </w:r>
      <w:r>
        <w:rPr>
          <w:spacing w:val="-14"/>
        </w:rPr>
        <w:t> </w:t>
      </w:r>
      <w:r>
        <w:rPr/>
        <w:t>dalam</w:t>
      </w:r>
      <w:r>
        <w:rPr>
          <w:spacing w:val="-11"/>
        </w:rPr>
        <w:t> </w:t>
      </w:r>
      <w:r>
        <w:rPr/>
        <w:t>penyidangan</w:t>
      </w:r>
      <w:r>
        <w:rPr>
          <w:spacing w:val="-11"/>
        </w:rPr>
        <w:t> </w:t>
      </w:r>
      <w:r>
        <w:rPr/>
        <w:t>perkara</w:t>
      </w:r>
      <w:r>
        <w:rPr>
          <w:spacing w:val="-13"/>
        </w:rPr>
        <w:t> </w:t>
      </w:r>
      <w:r>
        <w:rPr/>
        <w:t>untuk menentang tuntutan akan pemisahan harta benda itu.</w:t>
      </w:r>
    </w:p>
    <w:p>
      <w:pPr>
        <w:pStyle w:val="BodyText"/>
        <w:spacing w:before="114"/>
        <w:ind w:left="0"/>
      </w:pPr>
    </w:p>
    <w:p>
      <w:pPr>
        <w:pStyle w:val="BodyText"/>
        <w:ind w:left="4015"/>
      </w:pPr>
      <w:r>
        <w:rPr/>
        <w:t>Pasal</w:t>
      </w:r>
      <w:r>
        <w:rPr>
          <w:spacing w:val="42"/>
        </w:rPr>
        <w:t> </w:t>
      </w:r>
      <w:r>
        <w:rPr>
          <w:spacing w:val="-5"/>
        </w:rPr>
        <w:t>189</w:t>
      </w:r>
    </w:p>
    <w:p>
      <w:pPr>
        <w:pStyle w:val="BodyText"/>
        <w:spacing w:before="59"/>
      </w:pPr>
      <w:r>
        <w:rPr/>
        <w:t>Putusan Hakim yang mengabulkan tuntutan akan pemisahan harta benda itu, sebelum pelaksanaannya, harus diumumkan secara terbuka, dengan ancaman menjadi batal pelaksanaannya bila tidak dipenuhi persyaratan pengumuman itu. Putusan tentang </w:t>
      </w:r>
      <w:r>
        <w:rPr>
          <w:spacing w:val="-2"/>
        </w:rPr>
        <w:t>dikabulkannya</w:t>
      </w:r>
      <w:r>
        <w:rPr>
          <w:spacing w:val="-3"/>
        </w:rPr>
        <w:t> </w:t>
      </w:r>
      <w:r>
        <w:rPr>
          <w:spacing w:val="-2"/>
        </w:rPr>
        <w:t>pemisahan</w:t>
      </w:r>
      <w:r>
        <w:rPr>
          <w:spacing w:val="-3"/>
        </w:rPr>
        <w:t> </w:t>
      </w:r>
      <w:r>
        <w:rPr>
          <w:spacing w:val="-2"/>
        </w:rPr>
        <w:t>harta</w:t>
      </w:r>
      <w:r>
        <w:rPr>
          <w:spacing w:val="-3"/>
        </w:rPr>
        <w:t> </w:t>
      </w:r>
      <w:r>
        <w:rPr>
          <w:spacing w:val="-2"/>
        </w:rPr>
        <w:t>benda</w:t>
      </w:r>
      <w:r>
        <w:rPr>
          <w:spacing w:val="-3"/>
        </w:rPr>
        <w:t> </w:t>
      </w:r>
      <w:r>
        <w:rPr>
          <w:spacing w:val="-2"/>
        </w:rPr>
        <w:t>itu, dalam</w:t>
      </w:r>
      <w:r>
        <w:rPr>
          <w:spacing w:val="-4"/>
        </w:rPr>
        <w:t> </w:t>
      </w:r>
      <w:r>
        <w:rPr>
          <w:spacing w:val="-2"/>
        </w:rPr>
        <w:t>hal</w:t>
      </w:r>
      <w:r>
        <w:rPr>
          <w:spacing w:val="-4"/>
        </w:rPr>
        <w:t> </w:t>
      </w:r>
      <w:r>
        <w:rPr>
          <w:spacing w:val="-2"/>
        </w:rPr>
        <w:t>akibat hukumnya, mempunyai kekuatan </w:t>
      </w:r>
      <w:r>
        <w:rPr/>
        <w:t>berlaku surut, terhitung dari hari gugatan diajukan.</w:t>
      </w:r>
    </w:p>
    <w:p>
      <w:pPr>
        <w:pStyle w:val="BodyText"/>
        <w:spacing w:before="117"/>
        <w:ind w:left="0"/>
      </w:pPr>
    </w:p>
    <w:p>
      <w:pPr>
        <w:pStyle w:val="BodyText"/>
        <w:ind w:left="4015"/>
      </w:pPr>
      <w:r>
        <w:rPr/>
        <w:t>Pasal</w:t>
      </w:r>
      <w:r>
        <w:rPr>
          <w:spacing w:val="42"/>
        </w:rPr>
        <w:t> </w:t>
      </w:r>
      <w:r>
        <w:rPr>
          <w:spacing w:val="-5"/>
        </w:rPr>
        <w:t>190</w:t>
      </w:r>
    </w:p>
    <w:p>
      <w:pPr>
        <w:pStyle w:val="BodyText"/>
        <w:spacing w:before="57"/>
      </w:pPr>
      <w:r>
        <w:rPr>
          <w:spacing w:val="-2"/>
        </w:rPr>
        <w:t>Selama</w:t>
      </w:r>
      <w:r>
        <w:rPr>
          <w:spacing w:val="-4"/>
        </w:rPr>
        <w:t> </w:t>
      </w:r>
      <w:r>
        <w:rPr>
          <w:spacing w:val="-2"/>
        </w:rPr>
        <w:t>penyidangan,</w:t>
      </w:r>
      <w:r>
        <w:rPr>
          <w:spacing w:val="-4"/>
        </w:rPr>
        <w:t> </w:t>
      </w:r>
      <w:r>
        <w:rPr>
          <w:spacing w:val="-2"/>
        </w:rPr>
        <w:t>isteri boleh</w:t>
      </w:r>
      <w:r>
        <w:rPr>
          <w:spacing w:val="-4"/>
        </w:rPr>
        <w:t> </w:t>
      </w:r>
      <w:r>
        <w:rPr>
          <w:spacing w:val="-2"/>
        </w:rPr>
        <w:t>melakukan</w:t>
      </w:r>
      <w:r>
        <w:rPr>
          <w:spacing w:val="-4"/>
        </w:rPr>
        <w:t> </w:t>
      </w:r>
      <w:r>
        <w:rPr>
          <w:spacing w:val="-2"/>
        </w:rPr>
        <w:t>tindakan-tindakan,</w:t>
      </w:r>
      <w:r>
        <w:rPr>
          <w:spacing w:val="-4"/>
        </w:rPr>
        <w:t> </w:t>
      </w:r>
      <w:r>
        <w:rPr>
          <w:spacing w:val="-2"/>
        </w:rPr>
        <w:t>dengan</w:t>
      </w:r>
      <w:r>
        <w:rPr>
          <w:spacing w:val="-4"/>
        </w:rPr>
        <w:t> </w:t>
      </w:r>
      <w:r>
        <w:rPr>
          <w:spacing w:val="-2"/>
        </w:rPr>
        <w:t>seizin</w:t>
      </w:r>
      <w:r>
        <w:rPr>
          <w:spacing w:val="-4"/>
        </w:rPr>
        <w:t> </w:t>
      </w:r>
      <w:r>
        <w:rPr>
          <w:spacing w:val="-2"/>
        </w:rPr>
        <w:t>Hakim,</w:t>
      </w:r>
      <w:r>
        <w:rPr>
          <w:spacing w:val="-4"/>
        </w:rPr>
        <w:t> </w:t>
      </w:r>
      <w:r>
        <w:rPr>
          <w:spacing w:val="-2"/>
        </w:rPr>
        <w:t>untuk </w:t>
      </w:r>
      <w:r>
        <w:rPr/>
        <w:t>menjaga</w:t>
      </w:r>
      <w:r>
        <w:rPr>
          <w:spacing w:val="-3"/>
        </w:rPr>
        <w:t> </w:t>
      </w:r>
      <w:r>
        <w:rPr/>
        <w:t>agar</w:t>
      </w:r>
      <w:r>
        <w:rPr>
          <w:spacing w:val="-1"/>
        </w:rPr>
        <w:t> </w:t>
      </w:r>
      <w:r>
        <w:rPr/>
        <w:t>barang-barangnya</w:t>
      </w:r>
      <w:r>
        <w:rPr>
          <w:spacing w:val="-3"/>
        </w:rPr>
        <w:t> </w:t>
      </w:r>
      <w:r>
        <w:rPr/>
        <w:t>tidak</w:t>
      </w:r>
      <w:r>
        <w:rPr>
          <w:spacing w:val="-3"/>
        </w:rPr>
        <w:t> </w:t>
      </w:r>
      <w:r>
        <w:rPr/>
        <w:t>hilang atau diboroskan</w:t>
      </w:r>
      <w:r>
        <w:rPr>
          <w:spacing w:val="-3"/>
        </w:rPr>
        <w:t> </w:t>
      </w:r>
      <w:r>
        <w:rPr/>
        <w:t>si</w:t>
      </w:r>
      <w:r>
        <w:rPr>
          <w:spacing w:val="-2"/>
        </w:rPr>
        <w:t> </w:t>
      </w:r>
      <w:r>
        <w:rPr/>
        <w:t>suami.</w:t>
      </w:r>
    </w:p>
    <w:p>
      <w:pPr>
        <w:pStyle w:val="BodyText"/>
        <w:spacing w:before="116"/>
        <w:ind w:left="0"/>
      </w:pPr>
    </w:p>
    <w:p>
      <w:pPr>
        <w:pStyle w:val="BodyText"/>
        <w:spacing w:before="1"/>
        <w:ind w:left="4024"/>
      </w:pPr>
      <w:r>
        <w:rPr/>
        <w:t>Pasal</w:t>
      </w:r>
      <w:r>
        <w:rPr>
          <w:spacing w:val="42"/>
        </w:rPr>
        <w:t> </w:t>
      </w:r>
      <w:r>
        <w:rPr>
          <w:spacing w:val="-5"/>
        </w:rPr>
        <w:t>191</w:t>
      </w:r>
    </w:p>
    <w:p>
      <w:pPr>
        <w:pStyle w:val="BodyText"/>
        <w:spacing w:before="56"/>
      </w:pPr>
      <w:r>
        <w:rPr/>
        <w:t>Keputusan</w:t>
      </w:r>
      <w:r>
        <w:rPr>
          <w:spacing w:val="-5"/>
        </w:rPr>
        <w:t> </w:t>
      </w:r>
      <w:r>
        <w:rPr/>
        <w:t>di</w:t>
      </w:r>
      <w:r>
        <w:rPr>
          <w:spacing w:val="-7"/>
        </w:rPr>
        <w:t> </w:t>
      </w:r>
      <w:r>
        <w:rPr/>
        <w:t>mana</w:t>
      </w:r>
      <w:r>
        <w:rPr>
          <w:spacing w:val="-8"/>
        </w:rPr>
        <w:t> </w:t>
      </w:r>
      <w:r>
        <w:rPr/>
        <w:t>pemisahan</w:t>
      </w:r>
      <w:r>
        <w:rPr>
          <w:spacing w:val="-5"/>
        </w:rPr>
        <w:t> </w:t>
      </w:r>
      <w:r>
        <w:rPr/>
        <w:t>harta</w:t>
      </w:r>
      <w:r>
        <w:rPr>
          <w:spacing w:val="-8"/>
        </w:rPr>
        <w:t> </w:t>
      </w:r>
      <w:r>
        <w:rPr/>
        <w:t>benda</w:t>
      </w:r>
      <w:r>
        <w:rPr>
          <w:spacing w:val="-8"/>
        </w:rPr>
        <w:t> </w:t>
      </w:r>
      <w:r>
        <w:rPr/>
        <w:t>diizinkan,</w:t>
      </w:r>
      <w:r>
        <w:rPr>
          <w:spacing w:val="-6"/>
        </w:rPr>
        <w:t> </w:t>
      </w:r>
      <w:r>
        <w:rPr/>
        <w:t>hapus</w:t>
      </w:r>
      <w:r>
        <w:rPr>
          <w:spacing w:val="-6"/>
        </w:rPr>
        <w:t> </w:t>
      </w:r>
      <w:r>
        <w:rPr/>
        <w:t>menurut</w:t>
      </w:r>
      <w:r>
        <w:rPr>
          <w:spacing w:val="-9"/>
        </w:rPr>
        <w:t> </w:t>
      </w:r>
      <w:r>
        <w:rPr/>
        <w:t>hukum,</w:t>
      </w:r>
      <w:r>
        <w:rPr>
          <w:spacing w:val="-9"/>
        </w:rPr>
        <w:t> </w:t>
      </w:r>
      <w:r>
        <w:rPr/>
        <w:t>bila</w:t>
      </w:r>
      <w:r>
        <w:rPr>
          <w:spacing w:val="-10"/>
        </w:rPr>
        <w:t> </w:t>
      </w:r>
      <w:r>
        <w:rPr/>
        <w:t>hal</w:t>
      </w:r>
      <w:r>
        <w:rPr>
          <w:spacing w:val="-7"/>
        </w:rPr>
        <w:t> </w:t>
      </w:r>
      <w:r>
        <w:rPr/>
        <w:t>itu</w:t>
      </w:r>
      <w:r>
        <w:rPr>
          <w:spacing w:val="-10"/>
        </w:rPr>
        <w:t> </w:t>
      </w:r>
      <w:r>
        <w:rPr/>
        <w:t>tidak dilaksanakan</w:t>
      </w:r>
      <w:r>
        <w:rPr>
          <w:spacing w:val="-4"/>
        </w:rPr>
        <w:t> </w:t>
      </w:r>
      <w:r>
        <w:rPr/>
        <w:t>secara</w:t>
      </w:r>
      <w:r>
        <w:rPr>
          <w:spacing w:val="-7"/>
        </w:rPr>
        <w:t> </w:t>
      </w:r>
      <w:r>
        <w:rPr/>
        <w:t>sukarela</w:t>
      </w:r>
      <w:r>
        <w:rPr>
          <w:spacing w:val="-7"/>
        </w:rPr>
        <w:t> </w:t>
      </w:r>
      <w:r>
        <w:rPr/>
        <w:t>dengan</w:t>
      </w:r>
      <w:r>
        <w:rPr>
          <w:spacing w:val="-4"/>
        </w:rPr>
        <w:t> </w:t>
      </w:r>
      <w:r>
        <w:rPr/>
        <w:t>pembagian</w:t>
      </w:r>
      <w:r>
        <w:rPr>
          <w:spacing w:val="-4"/>
        </w:rPr>
        <w:t> </w:t>
      </w:r>
      <w:r>
        <w:rPr/>
        <w:t>barang-barang</w:t>
      </w:r>
      <w:r>
        <w:rPr>
          <w:spacing w:val="-4"/>
        </w:rPr>
        <w:t> </w:t>
      </w:r>
      <w:r>
        <w:rPr/>
        <w:t>itu,</w:t>
      </w:r>
      <w:r>
        <w:rPr>
          <w:spacing w:val="-8"/>
        </w:rPr>
        <w:t> </w:t>
      </w:r>
      <w:r>
        <w:rPr/>
        <w:t>seperti</w:t>
      </w:r>
      <w:r>
        <w:rPr>
          <w:spacing w:val="-6"/>
        </w:rPr>
        <w:t> </w:t>
      </w:r>
      <w:r>
        <w:rPr/>
        <w:t>yang</w:t>
      </w:r>
      <w:r>
        <w:rPr>
          <w:spacing w:val="-3"/>
        </w:rPr>
        <w:t> </w:t>
      </w:r>
      <w:r>
        <w:rPr/>
        <w:t>ternyata</w:t>
      </w:r>
      <w:r>
        <w:rPr>
          <w:spacing w:val="-7"/>
        </w:rPr>
        <w:t> </w:t>
      </w:r>
      <w:r>
        <w:rPr/>
        <w:t>dan akta otentik tentang itu; atau bila dalam waktu satu bulan setelah putusan itu memperoleh kekuatan hukum tetap, si isteri tidak mengajukan tuntutan untuk pelaksanaannya kepada Hakim dan tidak melanjutkan penuntutan secara teratur</w:t>
      </w:r>
    </w:p>
    <w:p>
      <w:pPr>
        <w:pStyle w:val="BodyText"/>
        <w:spacing w:before="117"/>
        <w:ind w:left="0"/>
      </w:pPr>
    </w:p>
    <w:p>
      <w:pPr>
        <w:pStyle w:val="BodyText"/>
        <w:ind w:left="4015"/>
      </w:pPr>
      <w:r>
        <w:rPr/>
        <w:t>Pasal</w:t>
      </w:r>
      <w:r>
        <w:rPr>
          <w:spacing w:val="42"/>
        </w:rPr>
        <w:t> </w:t>
      </w:r>
      <w:r>
        <w:rPr>
          <w:spacing w:val="-5"/>
        </w:rPr>
        <w:t>192</w:t>
      </w:r>
    </w:p>
    <w:p>
      <w:pPr>
        <w:pStyle w:val="BodyText"/>
        <w:spacing w:before="59"/>
      </w:pPr>
      <w:r>
        <w:rPr/>
        <w:t>Para kreditur si suami yang tidak turut campur dalam penyidangan, boleh menentang </w:t>
      </w:r>
      <w:r>
        <w:rPr>
          <w:spacing w:val="-2"/>
        </w:rPr>
        <w:t>pemisahan</w:t>
      </w:r>
      <w:r>
        <w:rPr>
          <w:spacing w:val="-6"/>
        </w:rPr>
        <w:t> </w:t>
      </w:r>
      <w:r>
        <w:rPr>
          <w:spacing w:val="-2"/>
        </w:rPr>
        <w:t>itu,</w:t>
      </w:r>
      <w:r>
        <w:rPr>
          <w:spacing w:val="-5"/>
        </w:rPr>
        <w:t> </w:t>
      </w:r>
      <w:r>
        <w:rPr>
          <w:spacing w:val="-2"/>
        </w:rPr>
        <w:t>meskipun</w:t>
      </w:r>
      <w:r>
        <w:rPr>
          <w:spacing w:val="-7"/>
        </w:rPr>
        <w:t> </w:t>
      </w:r>
      <w:r>
        <w:rPr>
          <w:spacing w:val="-2"/>
        </w:rPr>
        <w:t>hal</w:t>
      </w:r>
      <w:r>
        <w:rPr>
          <w:spacing w:val="-5"/>
        </w:rPr>
        <w:t> </w:t>
      </w:r>
      <w:r>
        <w:rPr>
          <w:spacing w:val="-2"/>
        </w:rPr>
        <w:t>itu</w:t>
      </w:r>
      <w:r>
        <w:rPr>
          <w:spacing w:val="-6"/>
        </w:rPr>
        <w:t> </w:t>
      </w:r>
      <w:r>
        <w:rPr>
          <w:spacing w:val="-2"/>
        </w:rPr>
        <w:t>telah</w:t>
      </w:r>
      <w:r>
        <w:rPr>
          <w:spacing w:val="-3"/>
        </w:rPr>
        <w:t> </w:t>
      </w:r>
      <w:r>
        <w:rPr>
          <w:spacing w:val="-2"/>
        </w:rPr>
        <w:t>dilaksanakan,</w:t>
      </w:r>
      <w:r>
        <w:rPr>
          <w:spacing w:val="-5"/>
        </w:rPr>
        <w:t> </w:t>
      </w:r>
      <w:r>
        <w:rPr>
          <w:spacing w:val="-2"/>
        </w:rPr>
        <w:t>bila</w:t>
      </w:r>
      <w:r>
        <w:rPr>
          <w:spacing w:val="-6"/>
        </w:rPr>
        <w:t> </w:t>
      </w:r>
      <w:r>
        <w:rPr>
          <w:spacing w:val="-2"/>
        </w:rPr>
        <w:t>hak-hak</w:t>
      </w:r>
      <w:r>
        <w:rPr>
          <w:spacing w:val="-3"/>
        </w:rPr>
        <w:t> </w:t>
      </w:r>
      <w:r>
        <w:rPr>
          <w:spacing w:val="-2"/>
        </w:rPr>
        <w:t>mereka</w:t>
      </w:r>
      <w:r>
        <w:rPr>
          <w:spacing w:val="-6"/>
        </w:rPr>
        <w:t> </w:t>
      </w:r>
      <w:r>
        <w:rPr>
          <w:spacing w:val="-2"/>
        </w:rPr>
        <w:t>dengan</w:t>
      </w:r>
      <w:r>
        <w:rPr>
          <w:spacing w:val="-6"/>
        </w:rPr>
        <w:t> </w:t>
      </w:r>
      <w:r>
        <w:rPr>
          <w:spacing w:val="-2"/>
        </w:rPr>
        <w:t>adanya </w:t>
      </w:r>
      <w:r>
        <w:rPr/>
        <w:t>pelaksanaan itu, secara sengaja dirugikan.</w:t>
      </w:r>
    </w:p>
    <w:p>
      <w:pPr>
        <w:pStyle w:val="BodyText"/>
        <w:spacing w:before="116"/>
        <w:ind w:left="0"/>
      </w:pPr>
    </w:p>
    <w:p>
      <w:pPr>
        <w:pStyle w:val="BodyText"/>
        <w:ind w:left="4015"/>
      </w:pPr>
      <w:r>
        <w:rPr/>
        <w:t>Pasal</w:t>
      </w:r>
      <w:r>
        <w:rPr>
          <w:spacing w:val="42"/>
        </w:rPr>
        <w:t> </w:t>
      </w:r>
      <w:r>
        <w:rPr>
          <w:spacing w:val="-5"/>
        </w:rPr>
        <w:t>193</w:t>
      </w:r>
    </w:p>
    <w:p>
      <w:pPr>
        <w:pStyle w:val="BodyText"/>
        <w:spacing w:before="56"/>
      </w:pPr>
      <w:r>
        <w:rPr/>
        <w:t>Meskipun ada pemisahan harta benda, si isteri wajib memberi sokongan untuk biaya rumah tangga</w:t>
      </w:r>
      <w:r>
        <w:rPr>
          <w:spacing w:val="-14"/>
        </w:rPr>
        <w:t> </w:t>
      </w:r>
      <w:r>
        <w:rPr/>
        <w:t>dan</w:t>
      </w:r>
      <w:r>
        <w:rPr>
          <w:spacing w:val="-14"/>
        </w:rPr>
        <w:t> </w:t>
      </w:r>
      <w:r>
        <w:rPr/>
        <w:t>pendidikan</w:t>
      </w:r>
      <w:r>
        <w:rPr>
          <w:spacing w:val="-14"/>
        </w:rPr>
        <w:t> </w:t>
      </w:r>
      <w:r>
        <w:rPr/>
        <w:t>anak-anak</w:t>
      </w:r>
      <w:r>
        <w:rPr>
          <w:spacing w:val="-13"/>
        </w:rPr>
        <w:t> </w:t>
      </w:r>
      <w:r>
        <w:rPr/>
        <w:t>yang</w:t>
      </w:r>
      <w:r>
        <w:rPr>
          <w:spacing w:val="-14"/>
        </w:rPr>
        <w:t> </w:t>
      </w:r>
      <w:r>
        <w:rPr/>
        <w:t>dilahirkan</w:t>
      </w:r>
      <w:r>
        <w:rPr>
          <w:spacing w:val="-14"/>
        </w:rPr>
        <w:t> </w:t>
      </w:r>
      <w:r>
        <w:rPr/>
        <w:t>olehnya</w:t>
      </w:r>
      <w:r>
        <w:rPr>
          <w:spacing w:val="-14"/>
        </w:rPr>
        <w:t> </w:t>
      </w:r>
      <w:r>
        <w:rPr/>
        <w:t>karena</w:t>
      </w:r>
      <w:r>
        <w:rPr>
          <w:spacing w:val="-13"/>
        </w:rPr>
        <w:t> </w:t>
      </w:r>
      <w:r>
        <w:rPr/>
        <w:t>perkawinan</w:t>
      </w:r>
      <w:r>
        <w:rPr>
          <w:spacing w:val="-14"/>
        </w:rPr>
        <w:t> </w:t>
      </w:r>
      <w:r>
        <w:rPr/>
        <w:t>dengan</w:t>
      </w:r>
      <w:r>
        <w:rPr>
          <w:spacing w:val="-14"/>
        </w:rPr>
        <w:t> </w:t>
      </w:r>
      <w:r>
        <w:rPr/>
        <w:t>si</w:t>
      </w:r>
      <w:r>
        <w:rPr>
          <w:spacing w:val="-14"/>
        </w:rPr>
        <w:t> </w:t>
      </w:r>
      <w:r>
        <w:rPr/>
        <w:t>suami, menurut</w:t>
      </w:r>
      <w:r>
        <w:rPr>
          <w:spacing w:val="-11"/>
        </w:rPr>
        <w:t> </w:t>
      </w:r>
      <w:r>
        <w:rPr/>
        <w:t>perbandingan</w:t>
      </w:r>
      <w:r>
        <w:rPr>
          <w:spacing w:val="-13"/>
        </w:rPr>
        <w:t> </w:t>
      </w:r>
      <w:r>
        <w:rPr/>
        <w:t>antara</w:t>
      </w:r>
      <w:r>
        <w:rPr>
          <w:spacing w:val="-13"/>
        </w:rPr>
        <w:t> </w:t>
      </w:r>
      <w:r>
        <w:rPr/>
        <w:t>harta</w:t>
      </w:r>
      <w:r>
        <w:rPr>
          <w:spacing w:val="-13"/>
        </w:rPr>
        <w:t> </w:t>
      </w:r>
      <w:r>
        <w:rPr/>
        <w:t>si</w:t>
      </w:r>
      <w:r>
        <w:rPr>
          <w:spacing w:val="-12"/>
        </w:rPr>
        <w:t> </w:t>
      </w:r>
      <w:r>
        <w:rPr/>
        <w:t>isteri</w:t>
      </w:r>
      <w:r>
        <w:rPr>
          <w:spacing w:val="-12"/>
        </w:rPr>
        <w:t> </w:t>
      </w:r>
      <w:r>
        <w:rPr/>
        <w:t>dan</w:t>
      </w:r>
      <w:r>
        <w:rPr>
          <w:spacing w:val="-13"/>
        </w:rPr>
        <w:t> </w:t>
      </w:r>
      <w:r>
        <w:rPr/>
        <w:t>harta</w:t>
      </w:r>
      <w:r>
        <w:rPr>
          <w:spacing w:val="-13"/>
        </w:rPr>
        <w:t> </w:t>
      </w:r>
      <w:r>
        <w:rPr/>
        <w:t>si</w:t>
      </w:r>
      <w:r>
        <w:rPr>
          <w:spacing w:val="-12"/>
        </w:rPr>
        <w:t> </w:t>
      </w:r>
      <w:r>
        <w:rPr/>
        <w:t>suami.</w:t>
      </w:r>
      <w:r>
        <w:rPr>
          <w:spacing w:val="-14"/>
        </w:rPr>
        <w:t> </w:t>
      </w:r>
      <w:r>
        <w:rPr/>
        <w:t>Bila</w:t>
      </w:r>
      <w:r>
        <w:rPr>
          <w:spacing w:val="-13"/>
        </w:rPr>
        <w:t> </w:t>
      </w:r>
      <w:r>
        <w:rPr/>
        <w:t>si</w:t>
      </w:r>
      <w:r>
        <w:rPr>
          <w:spacing w:val="-14"/>
        </w:rPr>
        <w:t> </w:t>
      </w:r>
      <w:r>
        <w:rPr/>
        <w:t>suami</w:t>
      </w:r>
      <w:r>
        <w:rPr>
          <w:spacing w:val="-12"/>
        </w:rPr>
        <w:t> </w:t>
      </w:r>
      <w:r>
        <w:rPr/>
        <w:t>ada</w:t>
      </w:r>
      <w:r>
        <w:rPr>
          <w:spacing w:val="-13"/>
        </w:rPr>
        <w:t> </w:t>
      </w:r>
      <w:r>
        <w:rPr/>
        <w:t>dalam</w:t>
      </w:r>
      <w:r>
        <w:rPr>
          <w:spacing w:val="-14"/>
        </w:rPr>
        <w:t> </w:t>
      </w:r>
      <w:r>
        <w:rPr/>
        <w:t>keadaan tidak</w:t>
      </w:r>
      <w:r>
        <w:rPr>
          <w:spacing w:val="-3"/>
        </w:rPr>
        <w:t> </w:t>
      </w:r>
      <w:r>
        <w:rPr/>
        <w:t>mampu,</w:t>
      </w:r>
      <w:r>
        <w:rPr>
          <w:spacing w:val="-5"/>
        </w:rPr>
        <w:t> </w:t>
      </w:r>
      <w:r>
        <w:rPr/>
        <w:t>biaya-biaya</w:t>
      </w:r>
      <w:r>
        <w:rPr>
          <w:spacing w:val="-6"/>
        </w:rPr>
        <w:t> </w:t>
      </w:r>
      <w:r>
        <w:rPr/>
        <w:t>itu</w:t>
      </w:r>
      <w:r>
        <w:rPr>
          <w:spacing w:val="-3"/>
        </w:rPr>
        <w:t> </w:t>
      </w:r>
      <w:r>
        <w:rPr/>
        <w:t>menjadi</w:t>
      </w:r>
      <w:r>
        <w:rPr>
          <w:spacing w:val="-5"/>
        </w:rPr>
        <w:t> </w:t>
      </w:r>
      <w:r>
        <w:rPr/>
        <w:t>tanggungan</w:t>
      </w:r>
      <w:r>
        <w:rPr>
          <w:spacing w:val="-6"/>
        </w:rPr>
        <w:t> </w:t>
      </w:r>
      <w:r>
        <w:rPr/>
        <w:t>si</w:t>
      </w:r>
      <w:r>
        <w:rPr>
          <w:spacing w:val="-9"/>
        </w:rPr>
        <w:t> </w:t>
      </w:r>
      <w:r>
        <w:rPr/>
        <w:t>isteri</w:t>
      </w:r>
      <w:r>
        <w:rPr>
          <w:spacing w:val="-5"/>
        </w:rPr>
        <w:t> </w:t>
      </w:r>
      <w:r>
        <w:rPr/>
        <w:t>saja.</w:t>
      </w:r>
    </w:p>
    <w:p>
      <w:pPr>
        <w:pStyle w:val="BodyText"/>
        <w:spacing w:before="118"/>
        <w:ind w:left="0"/>
      </w:pPr>
    </w:p>
    <w:p>
      <w:pPr>
        <w:pStyle w:val="BodyText"/>
        <w:ind w:left="4015"/>
      </w:pPr>
      <w:r>
        <w:rPr/>
        <w:t>Pasal</w:t>
      </w:r>
      <w:r>
        <w:rPr>
          <w:spacing w:val="42"/>
        </w:rPr>
        <w:t> </w:t>
      </w:r>
      <w:r>
        <w:rPr>
          <w:spacing w:val="-5"/>
        </w:rPr>
        <w:t>194</w:t>
      </w:r>
    </w:p>
    <w:p>
      <w:pPr>
        <w:pStyle w:val="BodyText"/>
        <w:spacing w:before="57"/>
      </w:pPr>
      <w:r>
        <w:rPr/>
        <w:t>Isteri yang berpisah harta benda dengan suaminya, memperoleh kembali kebebasan untuk mengurusnya,</w:t>
      </w:r>
      <w:r>
        <w:rPr>
          <w:spacing w:val="-13"/>
        </w:rPr>
        <w:t> </w:t>
      </w:r>
      <w:r>
        <w:rPr/>
        <w:t>dan</w:t>
      </w:r>
      <w:r>
        <w:rPr>
          <w:spacing w:val="-11"/>
        </w:rPr>
        <w:t> </w:t>
      </w:r>
      <w:r>
        <w:rPr/>
        <w:t>meskipun</w:t>
      </w:r>
      <w:r>
        <w:rPr>
          <w:spacing w:val="-11"/>
        </w:rPr>
        <w:t> </w:t>
      </w:r>
      <w:r>
        <w:rPr/>
        <w:t>ada</w:t>
      </w:r>
      <w:r>
        <w:rPr>
          <w:spacing w:val="-14"/>
        </w:rPr>
        <w:t> </w:t>
      </w:r>
      <w:r>
        <w:rPr/>
        <w:t>ketentuan-ketentuan</w:t>
      </w:r>
      <w:r>
        <w:rPr>
          <w:spacing w:val="-13"/>
        </w:rPr>
        <w:t> </w:t>
      </w:r>
      <w:r>
        <w:rPr/>
        <w:t>Pasal</w:t>
      </w:r>
      <w:r>
        <w:rPr>
          <w:spacing w:val="-13"/>
        </w:rPr>
        <w:t> </w:t>
      </w:r>
      <w:r>
        <w:rPr/>
        <w:t>108,</w:t>
      </w:r>
      <w:r>
        <w:rPr>
          <w:spacing w:val="-14"/>
        </w:rPr>
        <w:t> </w:t>
      </w:r>
      <w:r>
        <w:rPr/>
        <w:t>dia</w:t>
      </w:r>
      <w:r>
        <w:rPr>
          <w:spacing w:val="-13"/>
        </w:rPr>
        <w:t> </w:t>
      </w:r>
      <w:r>
        <w:rPr/>
        <w:t>dapat</w:t>
      </w:r>
      <w:r>
        <w:rPr>
          <w:spacing w:val="-12"/>
        </w:rPr>
        <w:t> </w:t>
      </w:r>
      <w:r>
        <w:rPr/>
        <w:t>memperoleh</w:t>
      </w:r>
      <w:r>
        <w:rPr>
          <w:spacing w:val="-14"/>
        </w:rPr>
        <w:t> </w:t>
      </w:r>
      <w:r>
        <w:rPr/>
        <w:t>izin umum dan hakim untuk menguasai barang-barang bergeraknya.</w:t>
      </w:r>
    </w:p>
    <w:p>
      <w:pPr>
        <w:pStyle w:val="BodyText"/>
        <w:spacing w:before="116"/>
        <w:ind w:left="0"/>
      </w:pPr>
    </w:p>
    <w:p>
      <w:pPr>
        <w:pStyle w:val="BodyText"/>
        <w:ind w:left="4015"/>
      </w:pPr>
      <w:r>
        <w:rPr/>
        <w:t>Pasal</w:t>
      </w:r>
      <w:r>
        <w:rPr>
          <w:spacing w:val="42"/>
        </w:rPr>
        <w:t> </w:t>
      </w:r>
      <w:r>
        <w:rPr>
          <w:spacing w:val="-5"/>
        </w:rPr>
        <w:t>195</w:t>
      </w:r>
    </w:p>
    <w:p>
      <w:pPr>
        <w:pStyle w:val="BodyText"/>
        <w:spacing w:before="56"/>
        <w:ind w:right="192"/>
      </w:pPr>
      <w:r>
        <w:rPr>
          <w:spacing w:val="-2"/>
        </w:rPr>
        <w:t>Suami</w:t>
      </w:r>
      <w:r>
        <w:rPr>
          <w:spacing w:val="-7"/>
        </w:rPr>
        <w:t> </w:t>
      </w:r>
      <w:r>
        <w:rPr>
          <w:spacing w:val="-2"/>
        </w:rPr>
        <w:t>tidak</w:t>
      </w:r>
      <w:r>
        <w:rPr>
          <w:spacing w:val="-5"/>
        </w:rPr>
        <w:t> </w:t>
      </w:r>
      <w:r>
        <w:rPr>
          <w:spacing w:val="-2"/>
        </w:rPr>
        <w:t>bertanggung</w:t>
      </w:r>
      <w:r>
        <w:rPr>
          <w:spacing w:val="-8"/>
        </w:rPr>
        <w:t> </w:t>
      </w:r>
      <w:r>
        <w:rPr>
          <w:spacing w:val="-2"/>
        </w:rPr>
        <w:t>jawab</w:t>
      </w:r>
      <w:r>
        <w:rPr>
          <w:spacing w:val="-5"/>
        </w:rPr>
        <w:t> </w:t>
      </w:r>
      <w:r>
        <w:rPr>
          <w:spacing w:val="-2"/>
        </w:rPr>
        <w:t>kepada</w:t>
      </w:r>
      <w:r>
        <w:rPr>
          <w:spacing w:val="-8"/>
        </w:rPr>
        <w:t> </w:t>
      </w:r>
      <w:r>
        <w:rPr>
          <w:spacing w:val="-2"/>
        </w:rPr>
        <w:t>isterinya,</w:t>
      </w:r>
      <w:r>
        <w:rPr>
          <w:spacing w:val="-7"/>
        </w:rPr>
        <w:t> </w:t>
      </w:r>
      <w:r>
        <w:rPr>
          <w:spacing w:val="-2"/>
        </w:rPr>
        <w:t>bila</w:t>
      </w:r>
      <w:r>
        <w:rPr>
          <w:spacing w:val="-8"/>
        </w:rPr>
        <w:t> </w:t>
      </w:r>
      <w:r>
        <w:rPr>
          <w:spacing w:val="-2"/>
        </w:rPr>
        <w:t>si</w:t>
      </w:r>
      <w:r>
        <w:rPr>
          <w:spacing w:val="-7"/>
        </w:rPr>
        <w:t> </w:t>
      </w:r>
      <w:r>
        <w:rPr>
          <w:spacing w:val="-2"/>
        </w:rPr>
        <w:t>isteri</w:t>
      </w:r>
      <w:r>
        <w:rPr>
          <w:spacing w:val="-7"/>
        </w:rPr>
        <w:t> </w:t>
      </w:r>
      <w:r>
        <w:rPr>
          <w:spacing w:val="-2"/>
        </w:rPr>
        <w:t>setelah</w:t>
      </w:r>
      <w:r>
        <w:rPr>
          <w:spacing w:val="-8"/>
        </w:rPr>
        <w:t> </w:t>
      </w:r>
      <w:r>
        <w:rPr>
          <w:spacing w:val="-2"/>
        </w:rPr>
        <w:t>berpisah</w:t>
      </w:r>
      <w:r>
        <w:rPr>
          <w:spacing w:val="-8"/>
        </w:rPr>
        <w:t> </w:t>
      </w:r>
      <w:r>
        <w:rPr>
          <w:spacing w:val="-2"/>
        </w:rPr>
        <w:t>harta</w:t>
      </w:r>
      <w:r>
        <w:rPr>
          <w:spacing w:val="-8"/>
        </w:rPr>
        <w:t> </w:t>
      </w:r>
      <w:r>
        <w:rPr>
          <w:spacing w:val="-2"/>
        </w:rPr>
        <w:t>bendanya, </w:t>
      </w:r>
      <w:r>
        <w:rPr/>
        <w:t>telah</w:t>
      </w:r>
      <w:r>
        <w:rPr>
          <w:spacing w:val="-9"/>
        </w:rPr>
        <w:t> </w:t>
      </w:r>
      <w:r>
        <w:rPr/>
        <w:t>lalai</w:t>
      </w:r>
      <w:r>
        <w:rPr>
          <w:spacing w:val="-11"/>
        </w:rPr>
        <w:t> </w:t>
      </w:r>
      <w:r>
        <w:rPr/>
        <w:t>untuk</w:t>
      </w:r>
      <w:r>
        <w:rPr>
          <w:spacing w:val="-11"/>
        </w:rPr>
        <w:t> </w:t>
      </w:r>
      <w:r>
        <w:rPr/>
        <w:t>memanfaatkan</w:t>
      </w:r>
      <w:r>
        <w:rPr>
          <w:spacing w:val="-9"/>
        </w:rPr>
        <w:t> </w:t>
      </w:r>
      <w:r>
        <w:rPr/>
        <w:t>atau</w:t>
      </w:r>
      <w:r>
        <w:rPr>
          <w:spacing w:val="-9"/>
        </w:rPr>
        <w:t> </w:t>
      </w:r>
      <w:r>
        <w:rPr/>
        <w:t>menanamkan</w:t>
      </w:r>
      <w:r>
        <w:rPr>
          <w:spacing w:val="-11"/>
        </w:rPr>
        <w:t> </w:t>
      </w:r>
      <w:r>
        <w:rPr/>
        <w:t>kembali</w:t>
      </w:r>
      <w:r>
        <w:rPr>
          <w:spacing w:val="-11"/>
        </w:rPr>
        <w:t> </w:t>
      </w:r>
      <w:r>
        <w:rPr/>
        <w:t>uang</w:t>
      </w:r>
      <w:r>
        <w:rPr>
          <w:spacing w:val="-9"/>
        </w:rPr>
        <w:t> </w:t>
      </w:r>
      <w:r>
        <w:rPr/>
        <w:t>penjualan</w:t>
      </w:r>
      <w:r>
        <w:rPr>
          <w:spacing w:val="-11"/>
        </w:rPr>
        <w:t> </w:t>
      </w:r>
      <w:r>
        <w:rPr/>
        <w:t>barang</w:t>
      </w:r>
      <w:r>
        <w:rPr>
          <w:spacing w:val="-9"/>
        </w:rPr>
        <w:t> </w:t>
      </w:r>
      <w:r>
        <w:rPr/>
        <w:t>tetap</w:t>
      </w:r>
      <w:r>
        <w:rPr>
          <w:spacing w:val="-11"/>
        </w:rPr>
        <w:t> </w:t>
      </w:r>
      <w:r>
        <w:rPr/>
        <w:t>yang telah</w:t>
      </w:r>
      <w:r>
        <w:rPr>
          <w:spacing w:val="-16"/>
        </w:rPr>
        <w:t> </w:t>
      </w:r>
      <w:r>
        <w:rPr/>
        <w:t>dipindahtangankannya</w:t>
      </w:r>
      <w:r>
        <w:rPr>
          <w:spacing w:val="-14"/>
        </w:rPr>
        <w:t> </w:t>
      </w:r>
      <w:r>
        <w:rPr/>
        <w:t>atas</w:t>
      </w:r>
      <w:r>
        <w:rPr>
          <w:spacing w:val="-14"/>
        </w:rPr>
        <w:t> </w:t>
      </w:r>
      <w:r>
        <w:rPr/>
        <w:t>izin</w:t>
      </w:r>
      <w:r>
        <w:rPr>
          <w:spacing w:val="-13"/>
        </w:rPr>
        <w:t> </w:t>
      </w:r>
      <w:r>
        <w:rPr/>
        <w:t>yang</w:t>
      </w:r>
      <w:r>
        <w:rPr>
          <w:spacing w:val="-14"/>
        </w:rPr>
        <w:t> </w:t>
      </w:r>
      <w:r>
        <w:rPr/>
        <w:t>diperolehnya</w:t>
      </w:r>
      <w:r>
        <w:rPr>
          <w:spacing w:val="-14"/>
        </w:rPr>
        <w:t> </w:t>
      </w:r>
      <w:r>
        <w:rPr/>
        <w:t>dan</w:t>
      </w:r>
      <w:r>
        <w:rPr>
          <w:spacing w:val="-14"/>
        </w:rPr>
        <w:t> </w:t>
      </w:r>
      <w:r>
        <w:rPr/>
        <w:t>Hakim,</w:t>
      </w:r>
      <w:r>
        <w:rPr>
          <w:spacing w:val="-13"/>
        </w:rPr>
        <w:t> </w:t>
      </w:r>
      <w:r>
        <w:rPr/>
        <w:t>kecuali</w:t>
      </w:r>
      <w:r>
        <w:rPr>
          <w:spacing w:val="-14"/>
        </w:rPr>
        <w:t> </w:t>
      </w:r>
      <w:r>
        <w:rPr/>
        <w:t>bila</w:t>
      </w:r>
      <w:r>
        <w:rPr>
          <w:spacing w:val="-14"/>
        </w:rPr>
        <w:t> </w:t>
      </w:r>
      <w:r>
        <w:rPr/>
        <w:t>si</w:t>
      </w:r>
      <w:r>
        <w:rPr>
          <w:spacing w:val="-14"/>
        </w:rPr>
        <w:t> </w:t>
      </w:r>
      <w:r>
        <w:rPr/>
        <w:t>suami</w:t>
      </w:r>
      <w:r>
        <w:rPr>
          <w:spacing w:val="-13"/>
        </w:rPr>
        <w:t> </w:t>
      </w:r>
      <w:r>
        <w:rPr/>
        <w:t>ikut membantu dalam mengadakan kontrak, atau bila dapat dibuktikan, bahwa uang itu telah diterima oleh suami, atau telah dipergunakan untuk kepentingan suami.</w:t>
      </w:r>
    </w:p>
    <w:p>
      <w:pPr>
        <w:pStyle w:val="BodyText"/>
        <w:spacing w:after="0"/>
        <w:sectPr>
          <w:pgSz w:w="12240" w:h="15840"/>
          <w:pgMar w:top="1520" w:bottom="280" w:left="1800" w:right="1800"/>
        </w:sectPr>
      </w:pPr>
    </w:p>
    <w:p>
      <w:pPr>
        <w:pStyle w:val="BodyText"/>
        <w:spacing w:before="65"/>
        <w:ind w:left="4015"/>
      </w:pPr>
      <w:r>
        <w:rPr/>
        <w:t>Pasal</w:t>
      </w:r>
      <w:r>
        <w:rPr>
          <w:spacing w:val="42"/>
        </w:rPr>
        <w:t> </w:t>
      </w:r>
      <w:r>
        <w:rPr>
          <w:spacing w:val="-5"/>
        </w:rPr>
        <w:t>196</w:t>
      </w:r>
    </w:p>
    <w:p>
      <w:pPr>
        <w:pStyle w:val="BodyText"/>
        <w:spacing w:before="56"/>
        <w:ind w:right="98"/>
      </w:pPr>
      <w:r>
        <w:rPr/>
        <w:t>Gabungan harta benda yang telah dibubarkan, dapat dipulihkan kembali atas persetujuan </w:t>
      </w:r>
      <w:r>
        <w:rPr>
          <w:spacing w:val="-2"/>
        </w:rPr>
        <w:t>kedua</w:t>
      </w:r>
      <w:r>
        <w:rPr>
          <w:spacing w:val="-5"/>
        </w:rPr>
        <w:t> </w:t>
      </w:r>
      <w:r>
        <w:rPr>
          <w:spacing w:val="-2"/>
        </w:rPr>
        <w:t>suami</w:t>
      </w:r>
      <w:r>
        <w:rPr>
          <w:spacing w:val="-4"/>
        </w:rPr>
        <w:t> </w:t>
      </w:r>
      <w:r>
        <w:rPr>
          <w:spacing w:val="-2"/>
        </w:rPr>
        <w:t>isteri.</w:t>
      </w:r>
      <w:r>
        <w:rPr>
          <w:spacing w:val="-4"/>
        </w:rPr>
        <w:t> </w:t>
      </w:r>
      <w:r>
        <w:rPr>
          <w:spacing w:val="-2"/>
        </w:rPr>
        <w:t>Persetujuan</w:t>
      </w:r>
      <w:r>
        <w:rPr>
          <w:spacing w:val="-3"/>
        </w:rPr>
        <w:t> </w:t>
      </w:r>
      <w:r>
        <w:rPr>
          <w:spacing w:val="-2"/>
        </w:rPr>
        <w:t>yang</w:t>
      </w:r>
      <w:r>
        <w:rPr>
          <w:spacing w:val="-5"/>
        </w:rPr>
        <w:t> </w:t>
      </w:r>
      <w:r>
        <w:rPr>
          <w:spacing w:val="-2"/>
        </w:rPr>
        <w:t>demikian</w:t>
      </w:r>
      <w:r>
        <w:rPr>
          <w:spacing w:val="-3"/>
        </w:rPr>
        <w:t> </w:t>
      </w:r>
      <w:r>
        <w:rPr>
          <w:spacing w:val="-2"/>
        </w:rPr>
        <w:t>tidak</w:t>
      </w:r>
      <w:r>
        <w:rPr>
          <w:spacing w:val="-4"/>
        </w:rPr>
        <w:t> </w:t>
      </w:r>
      <w:r>
        <w:rPr>
          <w:spacing w:val="-2"/>
        </w:rPr>
        <w:t>boleh</w:t>
      </w:r>
      <w:r>
        <w:rPr>
          <w:spacing w:val="-5"/>
        </w:rPr>
        <w:t> </w:t>
      </w:r>
      <w:r>
        <w:rPr>
          <w:spacing w:val="-2"/>
        </w:rPr>
        <w:t>diadakan</w:t>
      </w:r>
      <w:r>
        <w:rPr>
          <w:spacing w:val="-5"/>
        </w:rPr>
        <w:t> </w:t>
      </w:r>
      <w:r>
        <w:rPr>
          <w:spacing w:val="-2"/>
        </w:rPr>
        <w:t>selain</w:t>
      </w:r>
      <w:r>
        <w:rPr>
          <w:spacing w:val="-3"/>
        </w:rPr>
        <w:t> </w:t>
      </w:r>
      <w:r>
        <w:rPr>
          <w:spacing w:val="-2"/>
        </w:rPr>
        <w:t>dengan</w:t>
      </w:r>
      <w:r>
        <w:rPr>
          <w:spacing w:val="-3"/>
        </w:rPr>
        <w:t> </w:t>
      </w:r>
      <w:r>
        <w:rPr>
          <w:spacing w:val="-2"/>
        </w:rPr>
        <w:t>akta</w:t>
      </w:r>
      <w:r>
        <w:rPr>
          <w:spacing w:val="-5"/>
        </w:rPr>
        <w:t> </w:t>
      </w:r>
      <w:r>
        <w:rPr>
          <w:spacing w:val="-2"/>
        </w:rPr>
        <w:t>otentik.</w:t>
      </w:r>
    </w:p>
    <w:p>
      <w:pPr>
        <w:pStyle w:val="BodyText"/>
        <w:spacing w:before="117"/>
        <w:ind w:left="0"/>
      </w:pPr>
    </w:p>
    <w:p>
      <w:pPr>
        <w:pStyle w:val="BodyText"/>
        <w:ind w:left="4015"/>
      </w:pPr>
      <w:r>
        <w:rPr/>
        <w:t>Pasal</w:t>
      </w:r>
      <w:r>
        <w:rPr>
          <w:spacing w:val="42"/>
        </w:rPr>
        <w:t> </w:t>
      </w:r>
      <w:r>
        <w:rPr>
          <w:spacing w:val="-5"/>
        </w:rPr>
        <w:t>197</w:t>
      </w:r>
    </w:p>
    <w:p>
      <w:pPr>
        <w:pStyle w:val="BodyText"/>
        <w:spacing w:before="57"/>
      </w:pPr>
      <w:r>
        <w:rPr/>
        <w:t>Bila</w:t>
      </w:r>
      <w:r>
        <w:rPr>
          <w:spacing w:val="-5"/>
        </w:rPr>
        <w:t> </w:t>
      </w:r>
      <w:r>
        <w:rPr/>
        <w:t>gabungan</w:t>
      </w:r>
      <w:r>
        <w:rPr>
          <w:spacing w:val="-5"/>
        </w:rPr>
        <w:t> </w:t>
      </w:r>
      <w:r>
        <w:rPr/>
        <w:t>harta</w:t>
      </w:r>
      <w:r>
        <w:rPr>
          <w:spacing w:val="-5"/>
        </w:rPr>
        <w:t> </w:t>
      </w:r>
      <w:r>
        <w:rPr/>
        <w:t>bersama</w:t>
      </w:r>
      <w:r>
        <w:rPr>
          <w:spacing w:val="-5"/>
        </w:rPr>
        <w:t> </w:t>
      </w:r>
      <w:r>
        <w:rPr/>
        <w:t>itu</w:t>
      </w:r>
      <w:r>
        <w:rPr>
          <w:spacing w:val="-2"/>
        </w:rPr>
        <w:t> </w:t>
      </w:r>
      <w:r>
        <w:rPr/>
        <w:t>telah</w:t>
      </w:r>
      <w:r>
        <w:rPr>
          <w:spacing w:val="-5"/>
        </w:rPr>
        <w:t> </w:t>
      </w:r>
      <w:r>
        <w:rPr/>
        <w:t>pulih</w:t>
      </w:r>
      <w:r>
        <w:rPr>
          <w:spacing w:val="-5"/>
        </w:rPr>
        <w:t> </w:t>
      </w:r>
      <w:r>
        <w:rPr/>
        <w:t>kembali,</w:t>
      </w:r>
      <w:r>
        <w:rPr>
          <w:spacing w:val="-4"/>
        </w:rPr>
        <w:t> </w:t>
      </w:r>
      <w:r>
        <w:rPr/>
        <w:t>barang-barangnya</w:t>
      </w:r>
      <w:r>
        <w:rPr>
          <w:spacing w:val="-5"/>
        </w:rPr>
        <w:t> </w:t>
      </w:r>
      <w:r>
        <w:rPr/>
        <w:t>dikembalikan</w:t>
      </w:r>
      <w:r>
        <w:rPr>
          <w:spacing w:val="-2"/>
        </w:rPr>
        <w:t> </w:t>
      </w:r>
      <w:r>
        <w:rPr/>
        <w:t>ke keadaan</w:t>
      </w:r>
      <w:r>
        <w:rPr>
          <w:spacing w:val="-4"/>
        </w:rPr>
        <w:t> </w:t>
      </w:r>
      <w:r>
        <w:rPr/>
        <w:t>semula,</w:t>
      </w:r>
      <w:r>
        <w:rPr>
          <w:spacing w:val="-4"/>
        </w:rPr>
        <w:t> </w:t>
      </w:r>
      <w:r>
        <w:rPr/>
        <w:t>seakan-akan</w:t>
      </w:r>
      <w:r>
        <w:rPr>
          <w:spacing w:val="-2"/>
        </w:rPr>
        <w:t> </w:t>
      </w:r>
      <w:r>
        <w:rPr/>
        <w:t>tidak</w:t>
      </w:r>
      <w:r>
        <w:rPr>
          <w:spacing w:val="-2"/>
        </w:rPr>
        <w:t> </w:t>
      </w:r>
      <w:r>
        <w:rPr/>
        <w:t>pernah</w:t>
      </w:r>
      <w:r>
        <w:rPr>
          <w:spacing w:val="-4"/>
        </w:rPr>
        <w:t> </w:t>
      </w:r>
      <w:r>
        <w:rPr/>
        <w:t>ada</w:t>
      </w:r>
      <w:r>
        <w:rPr>
          <w:spacing w:val="-4"/>
        </w:rPr>
        <w:t> </w:t>
      </w:r>
      <w:r>
        <w:rPr/>
        <w:t>pemisahan,</w:t>
      </w:r>
      <w:r>
        <w:rPr>
          <w:spacing w:val="-4"/>
        </w:rPr>
        <w:t> </w:t>
      </w:r>
      <w:r>
        <w:rPr/>
        <w:t>tanpa</w:t>
      </w:r>
      <w:r>
        <w:rPr>
          <w:spacing w:val="-4"/>
        </w:rPr>
        <w:t> </w:t>
      </w:r>
      <w:r>
        <w:rPr/>
        <w:t>mengurangi</w:t>
      </w:r>
      <w:r>
        <w:rPr>
          <w:spacing w:val="-5"/>
        </w:rPr>
        <w:t> </w:t>
      </w:r>
      <w:r>
        <w:rPr/>
        <w:t>kewajiban</w:t>
      </w:r>
      <w:r>
        <w:rPr>
          <w:spacing w:val="-2"/>
        </w:rPr>
        <w:t> </w:t>
      </w:r>
      <w:r>
        <w:rPr/>
        <w:t>si isteri</w:t>
      </w:r>
      <w:r>
        <w:rPr>
          <w:spacing w:val="-5"/>
        </w:rPr>
        <w:t> </w:t>
      </w:r>
      <w:r>
        <w:rPr/>
        <w:t>untuk</w:t>
      </w:r>
      <w:r>
        <w:rPr>
          <w:spacing w:val="-5"/>
        </w:rPr>
        <w:t> </w:t>
      </w:r>
      <w:r>
        <w:rPr/>
        <w:t>memenuhi</w:t>
      </w:r>
      <w:r>
        <w:rPr>
          <w:spacing w:val="-5"/>
        </w:rPr>
        <w:t> </w:t>
      </w:r>
      <w:r>
        <w:rPr/>
        <w:t>perjanjian,</w:t>
      </w:r>
      <w:r>
        <w:rPr>
          <w:spacing w:val="-5"/>
        </w:rPr>
        <w:t> </w:t>
      </w:r>
      <w:r>
        <w:rPr/>
        <w:t>yang</w:t>
      </w:r>
      <w:r>
        <w:rPr>
          <w:spacing w:val="-3"/>
        </w:rPr>
        <w:t> </w:t>
      </w:r>
      <w:r>
        <w:rPr/>
        <w:t>dibuatnya</w:t>
      </w:r>
      <w:r>
        <w:rPr>
          <w:spacing w:val="-5"/>
        </w:rPr>
        <w:t> </w:t>
      </w:r>
      <w:r>
        <w:rPr/>
        <w:t>selama</w:t>
      </w:r>
      <w:r>
        <w:rPr>
          <w:spacing w:val="-5"/>
        </w:rPr>
        <w:t> </w:t>
      </w:r>
      <w:r>
        <w:rPr/>
        <w:t>waktu</w:t>
      </w:r>
      <w:r>
        <w:rPr>
          <w:spacing w:val="-5"/>
        </w:rPr>
        <w:t> </w:t>
      </w:r>
      <w:r>
        <w:rPr/>
        <w:t>sejak</w:t>
      </w:r>
      <w:r>
        <w:rPr>
          <w:spacing w:val="-3"/>
        </w:rPr>
        <w:t> </w:t>
      </w:r>
      <w:r>
        <w:rPr/>
        <w:t>pemisahan</w:t>
      </w:r>
      <w:r>
        <w:rPr>
          <w:spacing w:val="-5"/>
        </w:rPr>
        <w:t> </w:t>
      </w:r>
      <w:r>
        <w:rPr/>
        <w:t>sampai dengan</w:t>
      </w:r>
      <w:r>
        <w:rPr>
          <w:spacing w:val="-6"/>
        </w:rPr>
        <w:t> </w:t>
      </w:r>
      <w:r>
        <w:rPr/>
        <w:t>pemulihan</w:t>
      </w:r>
      <w:r>
        <w:rPr>
          <w:spacing w:val="-6"/>
        </w:rPr>
        <w:t> </w:t>
      </w:r>
      <w:r>
        <w:rPr/>
        <w:t>kembali</w:t>
      </w:r>
      <w:r>
        <w:rPr>
          <w:spacing w:val="-3"/>
        </w:rPr>
        <w:t> </w:t>
      </w:r>
      <w:r>
        <w:rPr/>
        <w:t>gabungan</w:t>
      </w:r>
      <w:r>
        <w:rPr>
          <w:spacing w:val="-3"/>
        </w:rPr>
        <w:t> </w:t>
      </w:r>
      <w:r>
        <w:rPr/>
        <w:t>harta</w:t>
      </w:r>
      <w:r>
        <w:rPr>
          <w:spacing w:val="-6"/>
        </w:rPr>
        <w:t> </w:t>
      </w:r>
      <w:r>
        <w:rPr/>
        <w:t>bersama</w:t>
      </w:r>
      <w:r>
        <w:rPr>
          <w:spacing w:val="-6"/>
        </w:rPr>
        <w:t> </w:t>
      </w:r>
      <w:r>
        <w:rPr/>
        <w:t>itu.</w:t>
      </w:r>
      <w:r>
        <w:rPr>
          <w:spacing w:val="-5"/>
        </w:rPr>
        <w:t> </w:t>
      </w:r>
      <w:r>
        <w:rPr/>
        <w:t>Segala</w:t>
      </w:r>
      <w:r>
        <w:rPr>
          <w:spacing w:val="-6"/>
        </w:rPr>
        <w:t> </w:t>
      </w:r>
      <w:r>
        <w:rPr/>
        <w:t>perjanjian</w:t>
      </w:r>
      <w:r>
        <w:rPr>
          <w:spacing w:val="-6"/>
        </w:rPr>
        <w:t> </w:t>
      </w:r>
      <w:r>
        <w:rPr/>
        <w:t>yang</w:t>
      </w:r>
      <w:r>
        <w:rPr>
          <w:spacing w:val="-3"/>
        </w:rPr>
        <w:t> </w:t>
      </w:r>
      <w:r>
        <w:rPr/>
        <w:t>oleh</w:t>
      </w:r>
      <w:r>
        <w:rPr>
          <w:spacing w:val="-6"/>
        </w:rPr>
        <w:t> </w:t>
      </w:r>
      <w:r>
        <w:rPr/>
        <w:t>suami isteri</w:t>
      </w:r>
      <w:r>
        <w:rPr>
          <w:spacing w:val="-14"/>
        </w:rPr>
        <w:t> </w:t>
      </w:r>
      <w:r>
        <w:rPr/>
        <w:t>itu</w:t>
      </w:r>
      <w:r>
        <w:rPr>
          <w:spacing w:val="-14"/>
        </w:rPr>
        <w:t> </w:t>
      </w:r>
      <w:r>
        <w:rPr/>
        <w:t>dipergunakan</w:t>
      </w:r>
      <w:r>
        <w:rPr>
          <w:spacing w:val="-14"/>
        </w:rPr>
        <w:t> </w:t>
      </w:r>
      <w:r>
        <w:rPr/>
        <w:t>untuk</w:t>
      </w:r>
      <w:r>
        <w:rPr>
          <w:spacing w:val="-13"/>
        </w:rPr>
        <w:t> </w:t>
      </w:r>
      <w:r>
        <w:rPr/>
        <w:t>memulihkan</w:t>
      </w:r>
      <w:r>
        <w:rPr>
          <w:spacing w:val="-14"/>
        </w:rPr>
        <w:t> </w:t>
      </w:r>
      <w:r>
        <w:rPr/>
        <w:t>kembali</w:t>
      </w:r>
      <w:r>
        <w:rPr>
          <w:spacing w:val="-14"/>
        </w:rPr>
        <w:t> </w:t>
      </w:r>
      <w:r>
        <w:rPr/>
        <w:t>gabungan</w:t>
      </w:r>
      <w:r>
        <w:rPr>
          <w:spacing w:val="-14"/>
        </w:rPr>
        <w:t> </w:t>
      </w:r>
      <w:r>
        <w:rPr/>
        <w:t>harta</w:t>
      </w:r>
      <w:r>
        <w:rPr>
          <w:spacing w:val="-13"/>
        </w:rPr>
        <w:t> </w:t>
      </w:r>
      <w:r>
        <w:rPr/>
        <w:t>bersama</w:t>
      </w:r>
      <w:r>
        <w:rPr>
          <w:spacing w:val="-14"/>
        </w:rPr>
        <w:t> </w:t>
      </w:r>
      <w:r>
        <w:rPr/>
        <w:t>itu</w:t>
      </w:r>
      <w:r>
        <w:rPr>
          <w:spacing w:val="-14"/>
        </w:rPr>
        <w:t> </w:t>
      </w:r>
      <w:r>
        <w:rPr/>
        <w:t>dengan</w:t>
      </w:r>
      <w:r>
        <w:rPr>
          <w:spacing w:val="-14"/>
        </w:rPr>
        <w:t> </w:t>
      </w:r>
      <w:r>
        <w:rPr/>
        <w:t>syarat- syarat yang semula, adalah batal.</w:t>
      </w:r>
    </w:p>
    <w:p>
      <w:pPr>
        <w:pStyle w:val="BodyText"/>
        <w:spacing w:before="118"/>
        <w:ind w:left="0"/>
      </w:pPr>
    </w:p>
    <w:p>
      <w:pPr>
        <w:pStyle w:val="BodyText"/>
        <w:ind w:left="4015"/>
      </w:pPr>
      <w:r>
        <w:rPr/>
        <w:t>Pasal</w:t>
      </w:r>
      <w:r>
        <w:rPr>
          <w:spacing w:val="42"/>
        </w:rPr>
        <w:t> </w:t>
      </w:r>
      <w:r>
        <w:rPr>
          <w:spacing w:val="-5"/>
        </w:rPr>
        <w:t>198</w:t>
      </w:r>
    </w:p>
    <w:p>
      <w:pPr>
        <w:pStyle w:val="BodyText"/>
        <w:spacing w:before="57"/>
        <w:ind w:right="124"/>
      </w:pPr>
      <w:r>
        <w:rPr/>
        <w:t>Suami isteri itu</w:t>
      </w:r>
      <w:r>
        <w:rPr>
          <w:spacing w:val="-1"/>
        </w:rPr>
        <w:t> </w:t>
      </w:r>
      <w:r>
        <w:rPr/>
        <w:t>wajib</w:t>
      </w:r>
      <w:r>
        <w:rPr>
          <w:spacing w:val="-1"/>
        </w:rPr>
        <w:t> </w:t>
      </w:r>
      <w:r>
        <w:rPr/>
        <w:t>untuk mengumumkan pemulihan</w:t>
      </w:r>
      <w:r>
        <w:rPr>
          <w:spacing w:val="-1"/>
        </w:rPr>
        <w:t> </w:t>
      </w:r>
      <w:r>
        <w:rPr/>
        <w:t>kembali gabungan</w:t>
      </w:r>
      <w:r>
        <w:rPr>
          <w:spacing w:val="-1"/>
        </w:rPr>
        <w:t> </w:t>
      </w:r>
      <w:r>
        <w:rPr/>
        <w:t>harta</w:t>
      </w:r>
      <w:r>
        <w:rPr>
          <w:spacing w:val="-1"/>
        </w:rPr>
        <w:t> </w:t>
      </w:r>
      <w:r>
        <w:rPr/>
        <w:t>bersama</w:t>
      </w:r>
      <w:r>
        <w:rPr>
          <w:spacing w:val="-1"/>
        </w:rPr>
        <w:t> </w:t>
      </w:r>
      <w:r>
        <w:rPr/>
        <w:t>itu </w:t>
      </w:r>
      <w:r>
        <w:rPr>
          <w:spacing w:val="-2"/>
        </w:rPr>
        <w:t>secara</w:t>
      </w:r>
      <w:r>
        <w:rPr>
          <w:spacing w:val="-5"/>
        </w:rPr>
        <w:t> </w:t>
      </w:r>
      <w:r>
        <w:rPr>
          <w:spacing w:val="-2"/>
        </w:rPr>
        <w:t>terbuka. Selama</w:t>
      </w:r>
      <w:r>
        <w:rPr>
          <w:spacing w:val="-5"/>
        </w:rPr>
        <w:t> </w:t>
      </w:r>
      <w:r>
        <w:rPr>
          <w:spacing w:val="-2"/>
        </w:rPr>
        <w:t>pengumuman</w:t>
      </w:r>
      <w:r>
        <w:rPr>
          <w:spacing w:val="-5"/>
        </w:rPr>
        <w:t> </w:t>
      </w:r>
      <w:r>
        <w:rPr>
          <w:spacing w:val="-2"/>
        </w:rPr>
        <w:t>seperti itu seperti</w:t>
      </w:r>
      <w:r>
        <w:rPr>
          <w:spacing w:val="-4"/>
        </w:rPr>
        <w:t> </w:t>
      </w:r>
      <w:r>
        <w:rPr>
          <w:spacing w:val="-2"/>
        </w:rPr>
        <w:t>itu belum</w:t>
      </w:r>
      <w:r>
        <w:rPr>
          <w:spacing w:val="-5"/>
        </w:rPr>
        <w:t> </w:t>
      </w:r>
      <w:r>
        <w:rPr>
          <w:spacing w:val="-2"/>
        </w:rPr>
        <w:t>dilaksanakan,</w:t>
      </w:r>
      <w:r>
        <w:rPr>
          <w:spacing w:val="-4"/>
        </w:rPr>
        <w:t> </w:t>
      </w:r>
      <w:r>
        <w:rPr>
          <w:spacing w:val="-2"/>
        </w:rPr>
        <w:t>suami</w:t>
      </w:r>
      <w:r>
        <w:rPr>
          <w:spacing w:val="-4"/>
        </w:rPr>
        <w:t> </w:t>
      </w:r>
      <w:r>
        <w:rPr>
          <w:spacing w:val="-2"/>
        </w:rPr>
        <w:t>isteri</w:t>
      </w:r>
      <w:r>
        <w:rPr>
          <w:spacing w:val="-4"/>
        </w:rPr>
        <w:t> </w:t>
      </w:r>
      <w:r>
        <w:rPr>
          <w:spacing w:val="-2"/>
        </w:rPr>
        <w:t>itu </w:t>
      </w:r>
      <w:r>
        <w:rPr/>
        <w:t>tidak boleh mempersoalkan akibat-akibat pemulihan gabungan harta bersama itu dengan pihak-pihak ketiga.</w:t>
      </w:r>
    </w:p>
    <w:p>
      <w:pPr>
        <w:pStyle w:val="BodyText"/>
        <w:spacing w:before="117"/>
        <w:ind w:left="0"/>
      </w:pPr>
    </w:p>
    <w:p>
      <w:pPr>
        <w:pStyle w:val="BodyText"/>
        <w:spacing w:line="292" w:lineRule="auto"/>
        <w:ind w:left="2819" w:right="2553" w:firstLine="1296"/>
      </w:pPr>
      <w:r>
        <w:rPr>
          <w:w w:val="105"/>
        </w:rPr>
        <w:t>BAB X PEMBUBARAN PERKAWINAN</w:t>
      </w:r>
    </w:p>
    <w:p>
      <w:pPr>
        <w:pStyle w:val="BodyText"/>
        <w:spacing w:before="4"/>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before="57"/>
        <w:ind w:left="359" w:right="103"/>
        <w:jc w:val="center"/>
      </w:pPr>
      <w:r>
        <w:rPr>
          <w:w w:val="110"/>
        </w:rPr>
        <w:t>Pembubaran</w:t>
      </w:r>
      <w:r>
        <w:rPr>
          <w:spacing w:val="-3"/>
          <w:w w:val="110"/>
        </w:rPr>
        <w:t> </w:t>
      </w:r>
      <w:r>
        <w:rPr>
          <w:w w:val="110"/>
        </w:rPr>
        <w:t>Perkawinan</w:t>
      </w:r>
      <w:r>
        <w:rPr>
          <w:spacing w:val="-4"/>
          <w:w w:val="110"/>
        </w:rPr>
        <w:t> </w:t>
      </w:r>
      <w:r>
        <w:rPr>
          <w:w w:val="110"/>
        </w:rPr>
        <w:t>pada</w:t>
      </w:r>
      <w:r>
        <w:rPr>
          <w:spacing w:val="-6"/>
          <w:w w:val="110"/>
        </w:rPr>
        <w:t> </w:t>
      </w:r>
      <w:r>
        <w:rPr>
          <w:spacing w:val="-2"/>
          <w:w w:val="110"/>
        </w:rPr>
        <w:t>Umumnya</w:t>
      </w:r>
    </w:p>
    <w:p>
      <w:pPr>
        <w:pStyle w:val="BodyText"/>
        <w:spacing w:before="115"/>
        <w:ind w:left="0"/>
      </w:pPr>
    </w:p>
    <w:p>
      <w:pPr>
        <w:pStyle w:val="BodyText"/>
        <w:ind w:left="4015"/>
      </w:pPr>
      <w:r>
        <w:rPr/>
        <w:t>Pasal</w:t>
      </w:r>
      <w:r>
        <w:rPr>
          <w:spacing w:val="42"/>
        </w:rPr>
        <w:t> </w:t>
      </w:r>
      <w:r>
        <w:rPr>
          <w:spacing w:val="-5"/>
        </w:rPr>
        <w:t>199</w:t>
      </w:r>
    </w:p>
    <w:p>
      <w:pPr>
        <w:pStyle w:val="BodyText"/>
        <w:spacing w:before="57"/>
      </w:pPr>
      <w:r>
        <w:rPr>
          <w:spacing w:val="-2"/>
        </w:rPr>
        <w:t>Perkawinan</w:t>
      </w:r>
      <w:r>
        <w:rPr>
          <w:spacing w:val="-9"/>
        </w:rPr>
        <w:t> </w:t>
      </w:r>
      <w:r>
        <w:rPr>
          <w:spacing w:val="-2"/>
        </w:rPr>
        <w:t>bubar:</w:t>
      </w:r>
    </w:p>
    <w:p>
      <w:pPr>
        <w:pStyle w:val="ListParagraph"/>
        <w:numPr>
          <w:ilvl w:val="0"/>
          <w:numId w:val="10"/>
        </w:numPr>
        <w:tabs>
          <w:tab w:pos="849" w:val="left" w:leader="none"/>
        </w:tabs>
        <w:spacing w:line="240" w:lineRule="auto" w:before="57" w:after="0"/>
        <w:ind w:left="849" w:right="0" w:hanging="533"/>
        <w:jc w:val="left"/>
        <w:rPr>
          <w:sz w:val="22"/>
        </w:rPr>
      </w:pPr>
      <w:r>
        <w:rPr>
          <w:sz w:val="22"/>
        </w:rPr>
        <w:t>oleh</w:t>
      </w:r>
      <w:r>
        <w:rPr>
          <w:spacing w:val="-2"/>
          <w:sz w:val="22"/>
        </w:rPr>
        <w:t> kematian;</w:t>
      </w:r>
    </w:p>
    <w:p>
      <w:pPr>
        <w:pStyle w:val="ListParagraph"/>
        <w:numPr>
          <w:ilvl w:val="0"/>
          <w:numId w:val="10"/>
        </w:numPr>
        <w:tabs>
          <w:tab w:pos="849" w:val="left" w:leader="none"/>
        </w:tabs>
        <w:spacing w:line="240" w:lineRule="auto" w:before="56" w:after="0"/>
        <w:ind w:left="849" w:right="213" w:hanging="533"/>
        <w:jc w:val="left"/>
        <w:rPr>
          <w:sz w:val="22"/>
        </w:rPr>
      </w:pPr>
      <w:r>
        <w:rPr>
          <w:sz w:val="22"/>
        </w:rPr>
        <w:t>oleh</w:t>
      </w:r>
      <w:r>
        <w:rPr>
          <w:spacing w:val="-1"/>
          <w:sz w:val="22"/>
        </w:rPr>
        <w:t> </w:t>
      </w:r>
      <w:r>
        <w:rPr>
          <w:sz w:val="22"/>
        </w:rPr>
        <w:t>tidak</w:t>
      </w:r>
      <w:r>
        <w:rPr>
          <w:spacing w:val="-1"/>
          <w:sz w:val="22"/>
        </w:rPr>
        <w:t> </w:t>
      </w:r>
      <w:r>
        <w:rPr>
          <w:sz w:val="22"/>
        </w:rPr>
        <w:t>hadirnya</w:t>
      </w:r>
      <w:r>
        <w:rPr>
          <w:spacing w:val="-4"/>
          <w:sz w:val="22"/>
        </w:rPr>
        <w:t> </w:t>
      </w:r>
      <w:r>
        <w:rPr>
          <w:sz w:val="22"/>
        </w:rPr>
        <w:t>si suami</w:t>
      </w:r>
      <w:r>
        <w:rPr>
          <w:spacing w:val="-3"/>
          <w:sz w:val="22"/>
        </w:rPr>
        <w:t> </w:t>
      </w:r>
      <w:r>
        <w:rPr>
          <w:sz w:val="22"/>
        </w:rPr>
        <w:t>atau</w:t>
      </w:r>
      <w:r>
        <w:rPr>
          <w:spacing w:val="-4"/>
          <w:sz w:val="22"/>
        </w:rPr>
        <w:t> </w:t>
      </w:r>
      <w:r>
        <w:rPr>
          <w:sz w:val="22"/>
        </w:rPr>
        <w:t>si</w:t>
      </w:r>
      <w:r>
        <w:rPr>
          <w:spacing w:val="-3"/>
          <w:sz w:val="22"/>
        </w:rPr>
        <w:t> </w:t>
      </w:r>
      <w:r>
        <w:rPr>
          <w:sz w:val="22"/>
        </w:rPr>
        <w:t>isteri</w:t>
      </w:r>
      <w:r>
        <w:rPr>
          <w:spacing w:val="-3"/>
          <w:sz w:val="22"/>
        </w:rPr>
        <w:t> </w:t>
      </w:r>
      <w:r>
        <w:rPr>
          <w:sz w:val="22"/>
        </w:rPr>
        <w:t>selama</w:t>
      </w:r>
      <w:r>
        <w:rPr>
          <w:spacing w:val="-5"/>
          <w:sz w:val="22"/>
        </w:rPr>
        <w:t> </w:t>
      </w:r>
      <w:r>
        <w:rPr>
          <w:sz w:val="22"/>
        </w:rPr>
        <w:t>sepuluh</w:t>
      </w:r>
      <w:r>
        <w:rPr>
          <w:spacing w:val="-4"/>
          <w:sz w:val="22"/>
        </w:rPr>
        <w:t> </w:t>
      </w:r>
      <w:r>
        <w:rPr>
          <w:sz w:val="22"/>
        </w:rPr>
        <w:t>tahun,</w:t>
      </w:r>
      <w:r>
        <w:rPr>
          <w:spacing w:val="-3"/>
          <w:sz w:val="22"/>
        </w:rPr>
        <w:t> </w:t>
      </w:r>
      <w:r>
        <w:rPr>
          <w:sz w:val="22"/>
        </w:rPr>
        <w:t>yang</w:t>
      </w:r>
      <w:r>
        <w:rPr>
          <w:spacing w:val="-1"/>
          <w:sz w:val="22"/>
        </w:rPr>
        <w:t> </w:t>
      </w:r>
      <w:r>
        <w:rPr>
          <w:sz w:val="22"/>
        </w:rPr>
        <w:t>disusul</w:t>
      </w:r>
      <w:r>
        <w:rPr>
          <w:spacing w:val="-5"/>
          <w:sz w:val="22"/>
        </w:rPr>
        <w:t> </w:t>
      </w:r>
      <w:r>
        <w:rPr>
          <w:sz w:val="22"/>
        </w:rPr>
        <w:t>oleh </w:t>
      </w:r>
      <w:r>
        <w:rPr>
          <w:spacing w:val="-2"/>
          <w:sz w:val="22"/>
        </w:rPr>
        <w:t>perkawinan</w:t>
      </w:r>
      <w:r>
        <w:rPr>
          <w:spacing w:val="-4"/>
          <w:sz w:val="22"/>
        </w:rPr>
        <w:t> </w:t>
      </w:r>
      <w:r>
        <w:rPr>
          <w:spacing w:val="-2"/>
          <w:sz w:val="22"/>
        </w:rPr>
        <w:t>baru</w:t>
      </w:r>
      <w:r>
        <w:rPr>
          <w:spacing w:val="-4"/>
          <w:sz w:val="22"/>
        </w:rPr>
        <w:t> </w:t>
      </w:r>
      <w:r>
        <w:rPr>
          <w:spacing w:val="-2"/>
          <w:sz w:val="22"/>
        </w:rPr>
        <w:t>isteri</w:t>
      </w:r>
      <w:r>
        <w:rPr>
          <w:spacing w:val="-4"/>
          <w:sz w:val="22"/>
        </w:rPr>
        <w:t> </w:t>
      </w:r>
      <w:r>
        <w:rPr>
          <w:spacing w:val="-2"/>
          <w:sz w:val="22"/>
        </w:rPr>
        <w:t>atau</w:t>
      </w:r>
      <w:r>
        <w:rPr>
          <w:spacing w:val="-4"/>
          <w:sz w:val="22"/>
        </w:rPr>
        <w:t> </w:t>
      </w:r>
      <w:r>
        <w:rPr>
          <w:spacing w:val="-2"/>
          <w:sz w:val="22"/>
        </w:rPr>
        <w:t>suaminya.</w:t>
      </w:r>
      <w:r>
        <w:rPr>
          <w:spacing w:val="-4"/>
          <w:sz w:val="22"/>
        </w:rPr>
        <w:t> </w:t>
      </w:r>
      <w:r>
        <w:rPr>
          <w:spacing w:val="-2"/>
          <w:sz w:val="22"/>
        </w:rPr>
        <w:t>sesuai</w:t>
      </w:r>
      <w:r>
        <w:rPr>
          <w:spacing w:val="-4"/>
          <w:sz w:val="22"/>
        </w:rPr>
        <w:t> </w:t>
      </w:r>
      <w:r>
        <w:rPr>
          <w:spacing w:val="-2"/>
          <w:sz w:val="22"/>
        </w:rPr>
        <w:t>dengan ketentuan-ketentuan Bagian</w:t>
      </w:r>
      <w:r>
        <w:rPr>
          <w:spacing w:val="-4"/>
          <w:sz w:val="22"/>
        </w:rPr>
        <w:t> </w:t>
      </w:r>
      <w:r>
        <w:rPr>
          <w:spacing w:val="-2"/>
          <w:sz w:val="22"/>
        </w:rPr>
        <w:t>5</w:t>
      </w:r>
      <w:r>
        <w:rPr>
          <w:spacing w:val="-4"/>
          <w:sz w:val="22"/>
        </w:rPr>
        <w:t> </w:t>
      </w:r>
      <w:r>
        <w:rPr>
          <w:spacing w:val="-2"/>
          <w:sz w:val="22"/>
        </w:rPr>
        <w:t>Bab </w:t>
      </w:r>
      <w:r>
        <w:rPr>
          <w:spacing w:val="-4"/>
          <w:sz w:val="22"/>
        </w:rPr>
        <w:t>18;</w:t>
      </w:r>
    </w:p>
    <w:p>
      <w:pPr>
        <w:pStyle w:val="ListParagraph"/>
        <w:numPr>
          <w:ilvl w:val="0"/>
          <w:numId w:val="10"/>
        </w:numPr>
        <w:tabs>
          <w:tab w:pos="849" w:val="left" w:leader="none"/>
        </w:tabs>
        <w:spacing w:line="240" w:lineRule="auto" w:before="60" w:after="0"/>
        <w:ind w:left="849" w:right="426" w:hanging="533"/>
        <w:jc w:val="left"/>
        <w:rPr>
          <w:sz w:val="22"/>
        </w:rPr>
      </w:pPr>
      <w:r>
        <w:rPr>
          <w:sz w:val="22"/>
        </w:rPr>
        <w:t>oleh</w:t>
      </w:r>
      <w:r>
        <w:rPr>
          <w:spacing w:val="-11"/>
          <w:sz w:val="22"/>
        </w:rPr>
        <w:t> </w:t>
      </w:r>
      <w:r>
        <w:rPr>
          <w:sz w:val="22"/>
        </w:rPr>
        <w:t>keputusan</w:t>
      </w:r>
      <w:r>
        <w:rPr>
          <w:spacing w:val="-11"/>
          <w:sz w:val="22"/>
        </w:rPr>
        <w:t> </w:t>
      </w:r>
      <w:r>
        <w:rPr>
          <w:sz w:val="22"/>
        </w:rPr>
        <w:t>Hakim</w:t>
      </w:r>
      <w:r>
        <w:rPr>
          <w:spacing w:val="-11"/>
          <w:sz w:val="22"/>
        </w:rPr>
        <w:t> </w:t>
      </w:r>
      <w:r>
        <w:rPr>
          <w:sz w:val="22"/>
        </w:rPr>
        <w:t>setelah</w:t>
      </w:r>
      <w:r>
        <w:rPr>
          <w:spacing w:val="-13"/>
          <w:sz w:val="22"/>
        </w:rPr>
        <w:t> </w:t>
      </w:r>
      <w:r>
        <w:rPr>
          <w:sz w:val="22"/>
        </w:rPr>
        <w:t>pisah</w:t>
      </w:r>
      <w:r>
        <w:rPr>
          <w:spacing w:val="-13"/>
          <w:sz w:val="22"/>
        </w:rPr>
        <w:t> </w:t>
      </w:r>
      <w:r>
        <w:rPr>
          <w:sz w:val="22"/>
        </w:rPr>
        <w:t>meja</w:t>
      </w:r>
      <w:r>
        <w:rPr>
          <w:spacing w:val="-13"/>
          <w:sz w:val="22"/>
        </w:rPr>
        <w:t> </w:t>
      </w:r>
      <w:r>
        <w:rPr>
          <w:sz w:val="22"/>
        </w:rPr>
        <w:t>dan</w:t>
      </w:r>
      <w:r>
        <w:rPr>
          <w:spacing w:val="-13"/>
          <w:sz w:val="22"/>
        </w:rPr>
        <w:t> </w:t>
      </w:r>
      <w:r>
        <w:rPr>
          <w:sz w:val="22"/>
        </w:rPr>
        <w:t>ranjang</w:t>
      </w:r>
      <w:r>
        <w:rPr>
          <w:spacing w:val="-13"/>
          <w:sz w:val="22"/>
        </w:rPr>
        <w:t> </w:t>
      </w:r>
      <w:r>
        <w:rPr>
          <w:sz w:val="22"/>
        </w:rPr>
        <w:t>dan</w:t>
      </w:r>
      <w:r>
        <w:rPr>
          <w:spacing w:val="-14"/>
          <w:sz w:val="22"/>
        </w:rPr>
        <w:t> </w:t>
      </w:r>
      <w:r>
        <w:rPr>
          <w:sz w:val="22"/>
        </w:rPr>
        <w:t>pendaftaran</w:t>
      </w:r>
      <w:r>
        <w:rPr>
          <w:spacing w:val="-13"/>
          <w:sz w:val="22"/>
        </w:rPr>
        <w:t> </w:t>
      </w:r>
      <w:r>
        <w:rPr>
          <w:sz w:val="22"/>
        </w:rPr>
        <w:t>Catatan</w:t>
      </w:r>
      <w:r>
        <w:rPr>
          <w:spacing w:val="-11"/>
          <w:sz w:val="22"/>
        </w:rPr>
        <w:t> </w:t>
      </w:r>
      <w:r>
        <w:rPr>
          <w:sz w:val="22"/>
        </w:rPr>
        <w:t>Sipil, sesuai dengan ketentuan-ketentuan Bagian 2 bab ini;</w:t>
      </w:r>
    </w:p>
    <w:p>
      <w:pPr>
        <w:pStyle w:val="ListParagraph"/>
        <w:numPr>
          <w:ilvl w:val="0"/>
          <w:numId w:val="10"/>
        </w:numPr>
        <w:tabs>
          <w:tab w:pos="849" w:val="left" w:leader="none"/>
        </w:tabs>
        <w:spacing w:line="240" w:lineRule="auto" w:before="58" w:after="0"/>
        <w:ind w:left="849" w:right="0" w:hanging="533"/>
        <w:jc w:val="left"/>
        <w:rPr>
          <w:sz w:val="22"/>
        </w:rPr>
      </w:pPr>
      <w:r>
        <w:rPr>
          <w:spacing w:val="-2"/>
          <w:sz w:val="22"/>
        </w:rPr>
        <w:t>oleh</w:t>
      </w:r>
      <w:r>
        <w:rPr>
          <w:sz w:val="22"/>
        </w:rPr>
        <w:t> </w:t>
      </w:r>
      <w:r>
        <w:rPr>
          <w:spacing w:val="-2"/>
          <w:sz w:val="22"/>
        </w:rPr>
        <w:t>perceraian, sesuai dengan</w:t>
      </w:r>
      <w:r>
        <w:rPr>
          <w:sz w:val="22"/>
        </w:rPr>
        <w:t> </w:t>
      </w:r>
      <w:r>
        <w:rPr>
          <w:spacing w:val="-2"/>
          <w:sz w:val="22"/>
        </w:rPr>
        <w:t>ketentuan-ketentuan</w:t>
      </w:r>
      <w:r>
        <w:rPr>
          <w:spacing w:val="-1"/>
          <w:sz w:val="22"/>
        </w:rPr>
        <w:t> </w:t>
      </w:r>
      <w:r>
        <w:rPr>
          <w:spacing w:val="-2"/>
          <w:sz w:val="22"/>
        </w:rPr>
        <w:t>Bagian</w:t>
      </w:r>
      <w:r>
        <w:rPr>
          <w:sz w:val="22"/>
        </w:rPr>
        <w:t> </w:t>
      </w:r>
      <w:r>
        <w:rPr>
          <w:spacing w:val="-2"/>
          <w:sz w:val="22"/>
        </w:rPr>
        <w:t>3</w:t>
      </w:r>
      <w:r>
        <w:rPr>
          <w:spacing w:val="-5"/>
          <w:sz w:val="22"/>
        </w:rPr>
        <w:t> </w:t>
      </w:r>
      <w:r>
        <w:rPr>
          <w:spacing w:val="-2"/>
          <w:sz w:val="22"/>
        </w:rPr>
        <w:t>bab </w:t>
      </w:r>
      <w:r>
        <w:rPr>
          <w:spacing w:val="-4"/>
          <w:sz w:val="22"/>
        </w:rPr>
        <w:t>ini.</w:t>
      </w:r>
    </w:p>
    <w:p>
      <w:pPr>
        <w:pStyle w:val="BodyText"/>
        <w:spacing w:before="115"/>
        <w:ind w:left="0"/>
      </w:pPr>
    </w:p>
    <w:p>
      <w:pPr>
        <w:pStyle w:val="BodyText"/>
        <w:ind w:left="359" w:right="105"/>
        <w:jc w:val="center"/>
      </w:pPr>
      <w:r>
        <w:rPr/>
        <w:t>BAGIAN</w:t>
      </w:r>
      <w:r>
        <w:rPr>
          <w:spacing w:val="34"/>
        </w:rPr>
        <w:t> </w:t>
      </w:r>
      <w:r>
        <w:rPr>
          <w:spacing w:val="-10"/>
        </w:rPr>
        <w:t>2</w:t>
      </w:r>
    </w:p>
    <w:p>
      <w:pPr>
        <w:pStyle w:val="BodyText"/>
        <w:spacing w:before="57"/>
        <w:ind w:left="359" w:right="103"/>
        <w:jc w:val="center"/>
      </w:pPr>
      <w:r>
        <w:rPr>
          <w:w w:val="110"/>
        </w:rPr>
        <w:t>Pembubaran</w:t>
      </w:r>
      <w:r>
        <w:rPr>
          <w:spacing w:val="-12"/>
          <w:w w:val="110"/>
        </w:rPr>
        <w:t> </w:t>
      </w:r>
      <w:r>
        <w:rPr>
          <w:w w:val="110"/>
        </w:rPr>
        <w:t>Perkawinan</w:t>
      </w:r>
      <w:r>
        <w:rPr>
          <w:spacing w:val="-11"/>
          <w:w w:val="110"/>
        </w:rPr>
        <w:t> </w:t>
      </w:r>
      <w:r>
        <w:rPr>
          <w:w w:val="110"/>
        </w:rPr>
        <w:t>Setelah</w:t>
      </w:r>
      <w:r>
        <w:rPr>
          <w:spacing w:val="-14"/>
          <w:w w:val="110"/>
        </w:rPr>
        <w:t> </w:t>
      </w:r>
      <w:r>
        <w:rPr>
          <w:w w:val="110"/>
        </w:rPr>
        <w:t>Pisah</w:t>
      </w:r>
      <w:r>
        <w:rPr>
          <w:spacing w:val="-11"/>
          <w:w w:val="110"/>
        </w:rPr>
        <w:t> </w:t>
      </w:r>
      <w:r>
        <w:rPr>
          <w:w w:val="110"/>
        </w:rPr>
        <w:t>Meja</w:t>
      </w:r>
      <w:r>
        <w:rPr>
          <w:spacing w:val="-12"/>
          <w:w w:val="110"/>
        </w:rPr>
        <w:t> </w:t>
      </w:r>
      <w:r>
        <w:rPr>
          <w:w w:val="110"/>
        </w:rPr>
        <w:t>dan</w:t>
      </w:r>
      <w:r>
        <w:rPr>
          <w:spacing w:val="-11"/>
          <w:w w:val="110"/>
        </w:rPr>
        <w:t> </w:t>
      </w:r>
      <w:r>
        <w:rPr>
          <w:spacing w:val="-2"/>
          <w:w w:val="110"/>
        </w:rPr>
        <w:t>Ranjang</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ind w:left="359" w:right="103"/>
        <w:jc w:val="center"/>
      </w:pPr>
      <w:r>
        <w:rPr>
          <w:w w:val="105"/>
        </w:rPr>
        <w:t>Pasal</w:t>
      </w:r>
      <w:r>
        <w:rPr>
          <w:spacing w:val="17"/>
          <w:w w:val="105"/>
        </w:rPr>
        <w:t> </w:t>
      </w:r>
      <w:r>
        <w:rPr>
          <w:spacing w:val="-5"/>
          <w:w w:val="105"/>
        </w:rPr>
        <w:t>200</w:t>
      </w:r>
    </w:p>
    <w:p>
      <w:pPr>
        <w:pStyle w:val="BodyText"/>
        <w:spacing w:after="0"/>
        <w:jc w:val="center"/>
        <w:sectPr>
          <w:pgSz w:w="12240" w:h="15840"/>
          <w:pgMar w:top="1520" w:bottom="280" w:left="1800" w:right="1800"/>
        </w:sectPr>
      </w:pPr>
    </w:p>
    <w:p>
      <w:pPr>
        <w:pStyle w:val="BodyText"/>
        <w:spacing w:before="65"/>
      </w:pPr>
      <w:r>
        <w:rPr/>
        <w:t>Bila</w:t>
      </w:r>
      <w:r>
        <w:rPr>
          <w:spacing w:val="-11"/>
        </w:rPr>
        <w:t> </w:t>
      </w:r>
      <w:r>
        <w:rPr/>
        <w:t>suami</w:t>
      </w:r>
      <w:r>
        <w:rPr>
          <w:spacing w:val="-10"/>
        </w:rPr>
        <w:t> </w:t>
      </w:r>
      <w:r>
        <w:rPr/>
        <w:t>isteri</w:t>
      </w:r>
      <w:r>
        <w:rPr>
          <w:spacing w:val="-10"/>
        </w:rPr>
        <w:t> </w:t>
      </w:r>
      <w:r>
        <w:rPr/>
        <w:t>pisah</w:t>
      </w:r>
      <w:r>
        <w:rPr>
          <w:spacing w:val="-9"/>
        </w:rPr>
        <w:t> </w:t>
      </w:r>
      <w:r>
        <w:rPr/>
        <w:t>meja</w:t>
      </w:r>
      <w:r>
        <w:rPr>
          <w:spacing w:val="-11"/>
        </w:rPr>
        <w:t> </w:t>
      </w:r>
      <w:r>
        <w:rPr/>
        <w:t>dan</w:t>
      </w:r>
      <w:r>
        <w:rPr>
          <w:spacing w:val="-11"/>
        </w:rPr>
        <w:t> </w:t>
      </w:r>
      <w:r>
        <w:rPr/>
        <w:t>ranjang,</w:t>
      </w:r>
      <w:r>
        <w:rPr>
          <w:spacing w:val="-10"/>
        </w:rPr>
        <w:t> </w:t>
      </w:r>
      <w:r>
        <w:rPr/>
        <w:t>baik</w:t>
      </w:r>
      <w:r>
        <w:rPr>
          <w:spacing w:val="-11"/>
        </w:rPr>
        <w:t> </w:t>
      </w:r>
      <w:r>
        <w:rPr/>
        <w:t>karena</w:t>
      </w:r>
      <w:r>
        <w:rPr>
          <w:spacing w:val="-10"/>
        </w:rPr>
        <w:t> </w:t>
      </w:r>
      <w:r>
        <w:rPr/>
        <w:t>salah</w:t>
      </w:r>
      <w:r>
        <w:rPr>
          <w:spacing w:val="-11"/>
        </w:rPr>
        <w:t> </w:t>
      </w:r>
      <w:r>
        <w:rPr/>
        <w:t>satu</w:t>
      </w:r>
      <w:r>
        <w:rPr>
          <w:spacing w:val="-9"/>
        </w:rPr>
        <w:t> </w:t>
      </w:r>
      <w:r>
        <w:rPr/>
        <w:t>alasan</w:t>
      </w:r>
      <w:r>
        <w:rPr>
          <w:spacing w:val="-11"/>
        </w:rPr>
        <w:t> </w:t>
      </w:r>
      <w:r>
        <w:rPr/>
        <w:t>dan</w:t>
      </w:r>
      <w:r>
        <w:rPr>
          <w:spacing w:val="-11"/>
        </w:rPr>
        <w:t> </w:t>
      </w:r>
      <w:r>
        <w:rPr/>
        <w:t>alasan-alasan</w:t>
      </w:r>
      <w:r>
        <w:rPr>
          <w:spacing w:val="-11"/>
        </w:rPr>
        <w:t> </w:t>
      </w:r>
      <w:r>
        <w:rPr/>
        <w:t>yang tercantum</w:t>
      </w:r>
      <w:r>
        <w:rPr>
          <w:spacing w:val="-1"/>
        </w:rPr>
        <w:t> </w:t>
      </w:r>
      <w:r>
        <w:rPr/>
        <w:t>dalam pasal 233, maupun atas permohonan kedua belah pihak, dan perpisahan itu tetap</w:t>
      </w:r>
      <w:r>
        <w:rPr>
          <w:spacing w:val="-12"/>
        </w:rPr>
        <w:t> </w:t>
      </w:r>
      <w:r>
        <w:rPr/>
        <w:t>berlangsung</w:t>
      </w:r>
      <w:r>
        <w:rPr>
          <w:spacing w:val="-9"/>
        </w:rPr>
        <w:t> </w:t>
      </w:r>
      <w:r>
        <w:rPr/>
        <w:t>selama</w:t>
      </w:r>
      <w:r>
        <w:rPr>
          <w:spacing w:val="-12"/>
        </w:rPr>
        <w:t> </w:t>
      </w:r>
      <w:r>
        <w:rPr/>
        <w:t>lima</w:t>
      </w:r>
      <w:r>
        <w:rPr>
          <w:spacing w:val="-12"/>
        </w:rPr>
        <w:t> </w:t>
      </w:r>
      <w:r>
        <w:rPr/>
        <w:t>tahun</w:t>
      </w:r>
      <w:r>
        <w:rPr>
          <w:spacing w:val="-9"/>
        </w:rPr>
        <w:t> </w:t>
      </w:r>
      <w:r>
        <w:rPr/>
        <w:t>penuh</w:t>
      </w:r>
      <w:r>
        <w:rPr>
          <w:spacing w:val="-9"/>
        </w:rPr>
        <w:t> </w:t>
      </w:r>
      <w:r>
        <w:rPr/>
        <w:t>tanpa</w:t>
      </w:r>
      <w:r>
        <w:rPr>
          <w:spacing w:val="-12"/>
        </w:rPr>
        <w:t> </w:t>
      </w:r>
      <w:r>
        <w:rPr/>
        <w:t>perdamaian</w:t>
      </w:r>
      <w:r>
        <w:rPr>
          <w:spacing w:val="-12"/>
        </w:rPr>
        <w:t> </w:t>
      </w:r>
      <w:r>
        <w:rPr/>
        <w:t>antara</w:t>
      </w:r>
      <w:r>
        <w:rPr>
          <w:spacing w:val="-12"/>
        </w:rPr>
        <w:t> </w:t>
      </w:r>
      <w:r>
        <w:rPr/>
        <w:t>kedua</w:t>
      </w:r>
      <w:r>
        <w:rPr>
          <w:spacing w:val="-12"/>
        </w:rPr>
        <w:t> </w:t>
      </w:r>
      <w:r>
        <w:rPr/>
        <w:t>belah</w:t>
      </w:r>
      <w:r>
        <w:rPr>
          <w:spacing w:val="-12"/>
        </w:rPr>
        <w:t> </w:t>
      </w:r>
      <w:r>
        <w:rPr/>
        <w:t>pihak.</w:t>
      </w:r>
      <w:r>
        <w:rPr>
          <w:spacing w:val="-11"/>
        </w:rPr>
        <w:t> </w:t>
      </w:r>
      <w:r>
        <w:rPr/>
        <w:t>maka mereka masing-masing bebas untuk menghadapkan pihak lain ke pengadilan, dan menuntut agar perkawinan mereka dibubarkan.</w:t>
      </w:r>
    </w:p>
    <w:p>
      <w:pPr>
        <w:pStyle w:val="BodyText"/>
        <w:spacing w:before="118"/>
        <w:ind w:left="0"/>
      </w:pPr>
    </w:p>
    <w:p>
      <w:pPr>
        <w:pStyle w:val="BodyText"/>
        <w:spacing w:before="1"/>
        <w:ind w:left="4015"/>
      </w:pPr>
      <w:r>
        <w:rPr/>
        <w:t>Pasal</w:t>
      </w:r>
      <w:r>
        <w:rPr>
          <w:spacing w:val="42"/>
        </w:rPr>
        <w:t> </w:t>
      </w:r>
      <w:r>
        <w:rPr>
          <w:spacing w:val="-5"/>
        </w:rPr>
        <w:t>201</w:t>
      </w:r>
    </w:p>
    <w:p>
      <w:pPr>
        <w:pStyle w:val="BodyText"/>
        <w:spacing w:before="56"/>
        <w:ind w:hanging="1"/>
      </w:pPr>
      <w:r>
        <w:rPr/>
        <w:t>Tuntutan</w:t>
      </w:r>
      <w:r>
        <w:rPr>
          <w:spacing w:val="-2"/>
        </w:rPr>
        <w:t> </w:t>
      </w:r>
      <w:r>
        <w:rPr/>
        <w:t>itu</w:t>
      </w:r>
      <w:r>
        <w:rPr>
          <w:spacing w:val="-2"/>
        </w:rPr>
        <w:t> </w:t>
      </w:r>
      <w:r>
        <w:rPr/>
        <w:t>harus</w:t>
      </w:r>
      <w:r>
        <w:rPr>
          <w:spacing w:val="-1"/>
        </w:rPr>
        <w:t> </w:t>
      </w:r>
      <w:r>
        <w:rPr/>
        <w:t>segera</w:t>
      </w:r>
      <w:r>
        <w:rPr>
          <w:spacing w:val="-2"/>
        </w:rPr>
        <w:t> </w:t>
      </w:r>
      <w:r>
        <w:rPr/>
        <w:t>ditolak,</w:t>
      </w:r>
      <w:r>
        <w:rPr>
          <w:spacing w:val="-1"/>
        </w:rPr>
        <w:t> </w:t>
      </w:r>
      <w:r>
        <w:rPr/>
        <w:t>bila</w:t>
      </w:r>
      <w:r>
        <w:rPr>
          <w:spacing w:val="-2"/>
        </w:rPr>
        <w:t> </w:t>
      </w:r>
      <w:r>
        <w:rPr/>
        <w:t>pihak</w:t>
      </w:r>
      <w:r>
        <w:rPr>
          <w:spacing w:val="-4"/>
        </w:rPr>
        <w:t> </w:t>
      </w:r>
      <w:r>
        <w:rPr/>
        <w:t>tergugat, setelah</w:t>
      </w:r>
      <w:r>
        <w:rPr>
          <w:spacing w:val="-2"/>
        </w:rPr>
        <w:t> </w:t>
      </w:r>
      <w:r>
        <w:rPr/>
        <w:t>tiga</w:t>
      </w:r>
      <w:r>
        <w:rPr>
          <w:spacing w:val="-2"/>
        </w:rPr>
        <w:t> </w:t>
      </w:r>
      <w:r>
        <w:rPr/>
        <w:t>kali</w:t>
      </w:r>
      <w:r>
        <w:rPr>
          <w:spacing w:val="-1"/>
        </w:rPr>
        <w:t> </w:t>
      </w:r>
      <w:r>
        <w:rPr/>
        <w:t>dan</w:t>
      </w:r>
      <w:r>
        <w:rPr>
          <w:spacing w:val="-2"/>
        </w:rPr>
        <w:t> </w:t>
      </w:r>
      <w:r>
        <w:rPr/>
        <w:t>bulan ke</w:t>
      </w:r>
      <w:r>
        <w:rPr>
          <w:spacing w:val="-2"/>
        </w:rPr>
        <w:t> </w:t>
      </w:r>
      <w:r>
        <w:rPr/>
        <w:t>bulan </w:t>
      </w:r>
      <w:r>
        <w:rPr>
          <w:spacing w:val="-2"/>
        </w:rPr>
        <w:t>dipanggil</w:t>
      </w:r>
      <w:r>
        <w:rPr>
          <w:spacing w:val="-5"/>
        </w:rPr>
        <w:t> </w:t>
      </w:r>
      <w:r>
        <w:rPr>
          <w:spacing w:val="-2"/>
        </w:rPr>
        <w:t>ke</w:t>
      </w:r>
      <w:r>
        <w:rPr>
          <w:spacing w:val="-7"/>
        </w:rPr>
        <w:t> </w:t>
      </w:r>
      <w:r>
        <w:rPr>
          <w:spacing w:val="-2"/>
        </w:rPr>
        <w:t>Pengadilan</w:t>
      </w:r>
      <w:r>
        <w:rPr>
          <w:spacing w:val="-5"/>
        </w:rPr>
        <w:t> </w:t>
      </w:r>
      <w:r>
        <w:rPr>
          <w:spacing w:val="-2"/>
        </w:rPr>
        <w:t>tidak</w:t>
      </w:r>
      <w:r>
        <w:rPr>
          <w:spacing w:val="-5"/>
        </w:rPr>
        <w:t> </w:t>
      </w:r>
      <w:r>
        <w:rPr>
          <w:spacing w:val="-2"/>
        </w:rPr>
        <w:t>muncul-muncul,</w:t>
      </w:r>
      <w:r>
        <w:rPr>
          <w:spacing w:val="-5"/>
        </w:rPr>
        <w:t> </w:t>
      </w:r>
      <w:r>
        <w:rPr>
          <w:spacing w:val="-2"/>
        </w:rPr>
        <w:t>atau</w:t>
      </w:r>
      <w:r>
        <w:rPr>
          <w:spacing w:val="-3"/>
        </w:rPr>
        <w:t> </w:t>
      </w:r>
      <w:r>
        <w:rPr>
          <w:spacing w:val="-2"/>
        </w:rPr>
        <w:t>datang</w:t>
      </w:r>
      <w:r>
        <w:rPr>
          <w:spacing w:val="-3"/>
        </w:rPr>
        <w:t> </w:t>
      </w:r>
      <w:r>
        <w:rPr>
          <w:spacing w:val="-2"/>
        </w:rPr>
        <w:t>dengan</w:t>
      </w:r>
      <w:r>
        <w:rPr>
          <w:spacing w:val="-3"/>
        </w:rPr>
        <w:t> </w:t>
      </w:r>
      <w:r>
        <w:rPr>
          <w:spacing w:val="-2"/>
        </w:rPr>
        <w:t>mengadakan</w:t>
      </w:r>
      <w:r>
        <w:rPr>
          <w:spacing w:val="-5"/>
        </w:rPr>
        <w:t> </w:t>
      </w:r>
      <w:r>
        <w:rPr>
          <w:spacing w:val="-2"/>
        </w:rPr>
        <w:t>perlawanan </w:t>
      </w:r>
      <w:r>
        <w:rPr/>
        <w:t>terhadap tuntutan itu, atau menyatakan bersedia untuk berdamai dengan pihak lawan.</w:t>
      </w:r>
    </w:p>
    <w:p>
      <w:pPr>
        <w:pStyle w:val="BodyText"/>
        <w:spacing w:before="116"/>
        <w:ind w:left="0"/>
      </w:pPr>
    </w:p>
    <w:p>
      <w:pPr>
        <w:pStyle w:val="BodyText"/>
        <w:ind w:left="4005"/>
      </w:pPr>
      <w:r>
        <w:rPr>
          <w:w w:val="105"/>
        </w:rPr>
        <w:t>Pasal</w:t>
      </w:r>
      <w:r>
        <w:rPr>
          <w:spacing w:val="17"/>
          <w:w w:val="105"/>
        </w:rPr>
        <w:t> </w:t>
      </w:r>
      <w:r>
        <w:rPr>
          <w:spacing w:val="-5"/>
          <w:w w:val="105"/>
        </w:rPr>
        <w:t>202</w:t>
      </w:r>
    </w:p>
    <w:p>
      <w:pPr>
        <w:pStyle w:val="BodyText"/>
        <w:spacing w:before="57"/>
      </w:pPr>
      <w:r>
        <w:rPr/>
        <w:t>Bila</w:t>
      </w:r>
      <w:r>
        <w:rPr>
          <w:spacing w:val="-7"/>
        </w:rPr>
        <w:t> </w:t>
      </w:r>
      <w:r>
        <w:rPr/>
        <w:t>pihak</w:t>
      </w:r>
      <w:r>
        <w:rPr>
          <w:spacing w:val="-7"/>
        </w:rPr>
        <w:t> </w:t>
      </w:r>
      <w:r>
        <w:rPr/>
        <w:t>tergugat</w:t>
      </w:r>
      <w:r>
        <w:rPr>
          <w:spacing w:val="-5"/>
        </w:rPr>
        <w:t> </w:t>
      </w:r>
      <w:r>
        <w:rPr/>
        <w:t>menyetujui</w:t>
      </w:r>
      <w:r>
        <w:rPr>
          <w:spacing w:val="-6"/>
        </w:rPr>
        <w:t> </w:t>
      </w:r>
      <w:r>
        <w:rPr/>
        <w:t>tuntutan,</w:t>
      </w:r>
      <w:r>
        <w:rPr>
          <w:spacing w:val="-6"/>
        </w:rPr>
        <w:t> </w:t>
      </w:r>
      <w:r>
        <w:rPr/>
        <w:t>Pengadilan</w:t>
      </w:r>
      <w:r>
        <w:rPr>
          <w:spacing w:val="-8"/>
        </w:rPr>
        <w:t> </w:t>
      </w:r>
      <w:r>
        <w:rPr/>
        <w:t>Negeri</w:t>
      </w:r>
      <w:r>
        <w:rPr>
          <w:spacing w:val="-6"/>
        </w:rPr>
        <w:t> </w:t>
      </w:r>
      <w:r>
        <w:rPr/>
        <w:t>harus</w:t>
      </w:r>
      <w:r>
        <w:rPr>
          <w:spacing w:val="-7"/>
        </w:rPr>
        <w:t> </w:t>
      </w:r>
      <w:r>
        <w:rPr/>
        <w:t>memerintahkan,</w:t>
      </w:r>
      <w:r>
        <w:rPr>
          <w:spacing w:val="-6"/>
        </w:rPr>
        <w:t> </w:t>
      </w:r>
      <w:r>
        <w:rPr/>
        <w:t>agar</w:t>
      </w:r>
      <w:r>
        <w:rPr>
          <w:spacing w:val="-5"/>
        </w:rPr>
        <w:t> </w:t>
      </w:r>
      <w:r>
        <w:rPr/>
        <w:t>suami </w:t>
      </w:r>
      <w:r>
        <w:rPr>
          <w:spacing w:val="-2"/>
        </w:rPr>
        <w:t>isteri</w:t>
      </w:r>
      <w:r>
        <w:rPr>
          <w:spacing w:val="-4"/>
        </w:rPr>
        <w:t> </w:t>
      </w:r>
      <w:r>
        <w:rPr>
          <w:spacing w:val="-2"/>
        </w:rPr>
        <w:t>itu</w:t>
      </w:r>
      <w:r>
        <w:rPr>
          <w:spacing w:val="-7"/>
        </w:rPr>
        <w:t> </w:t>
      </w:r>
      <w:r>
        <w:rPr>
          <w:spacing w:val="-2"/>
        </w:rPr>
        <w:t>secara</w:t>
      </w:r>
      <w:r>
        <w:rPr>
          <w:spacing w:val="-5"/>
        </w:rPr>
        <w:t> </w:t>
      </w:r>
      <w:r>
        <w:rPr>
          <w:spacing w:val="-2"/>
        </w:rPr>
        <w:t>pribadi</w:t>
      </w:r>
      <w:r>
        <w:rPr>
          <w:spacing w:val="-4"/>
        </w:rPr>
        <w:t> </w:t>
      </w:r>
      <w:r>
        <w:rPr>
          <w:spacing w:val="-2"/>
        </w:rPr>
        <w:t>bersama-sama</w:t>
      </w:r>
      <w:r>
        <w:rPr>
          <w:spacing w:val="-3"/>
        </w:rPr>
        <w:t> </w:t>
      </w:r>
      <w:r>
        <w:rPr>
          <w:spacing w:val="-2"/>
        </w:rPr>
        <w:t>menghadap</w:t>
      </w:r>
      <w:r>
        <w:rPr>
          <w:spacing w:val="-5"/>
        </w:rPr>
        <w:t> </w:t>
      </w:r>
      <w:r>
        <w:rPr>
          <w:spacing w:val="-2"/>
        </w:rPr>
        <w:t>seorang atau lebih hakim</w:t>
      </w:r>
      <w:r>
        <w:rPr>
          <w:spacing w:val="-3"/>
        </w:rPr>
        <w:t> </w:t>
      </w:r>
      <w:r>
        <w:rPr>
          <w:spacing w:val="-2"/>
        </w:rPr>
        <w:t>anggota,</w:t>
      </w:r>
      <w:r>
        <w:rPr>
          <w:spacing w:val="-4"/>
        </w:rPr>
        <w:t> </w:t>
      </w:r>
      <w:r>
        <w:rPr>
          <w:spacing w:val="-2"/>
        </w:rPr>
        <w:t>yang akan </w:t>
      </w:r>
      <w:r>
        <w:rPr/>
        <w:t>berusaha mendamaikan mereka.</w:t>
      </w:r>
    </w:p>
    <w:p>
      <w:pPr>
        <w:pStyle w:val="BodyText"/>
        <w:spacing w:before="59"/>
        <w:ind w:right="98"/>
      </w:pPr>
      <w:r>
        <w:rPr>
          <w:spacing w:val="-2"/>
        </w:rPr>
        <w:t>Bila</w:t>
      </w:r>
      <w:r>
        <w:rPr>
          <w:spacing w:val="-5"/>
        </w:rPr>
        <w:t> </w:t>
      </w:r>
      <w:r>
        <w:rPr>
          <w:spacing w:val="-2"/>
        </w:rPr>
        <w:t>usaha</w:t>
      </w:r>
      <w:r>
        <w:rPr>
          <w:spacing w:val="-4"/>
        </w:rPr>
        <w:t> </w:t>
      </w:r>
      <w:r>
        <w:rPr>
          <w:spacing w:val="-2"/>
        </w:rPr>
        <w:t>itu</w:t>
      </w:r>
      <w:r>
        <w:rPr>
          <w:spacing w:val="-3"/>
        </w:rPr>
        <w:t> </w:t>
      </w:r>
      <w:r>
        <w:rPr>
          <w:spacing w:val="-2"/>
        </w:rPr>
        <w:t>tidak</w:t>
      </w:r>
      <w:r>
        <w:rPr>
          <w:spacing w:val="-5"/>
        </w:rPr>
        <w:t> </w:t>
      </w:r>
      <w:r>
        <w:rPr>
          <w:spacing w:val="-2"/>
        </w:rPr>
        <w:t>berhasil,</w:t>
      </w:r>
      <w:r>
        <w:rPr>
          <w:spacing w:val="-4"/>
        </w:rPr>
        <w:t> </w:t>
      </w:r>
      <w:r>
        <w:rPr>
          <w:spacing w:val="-2"/>
        </w:rPr>
        <w:t>Hakim</w:t>
      </w:r>
      <w:r>
        <w:rPr>
          <w:spacing w:val="-6"/>
        </w:rPr>
        <w:t> </w:t>
      </w:r>
      <w:r>
        <w:rPr>
          <w:spacing w:val="-2"/>
        </w:rPr>
        <w:t>harus</w:t>
      </w:r>
      <w:r>
        <w:rPr>
          <w:spacing w:val="-5"/>
        </w:rPr>
        <w:t> </w:t>
      </w:r>
      <w:r>
        <w:rPr>
          <w:spacing w:val="-2"/>
        </w:rPr>
        <w:t>memerintahkan</w:t>
      </w:r>
      <w:r>
        <w:rPr>
          <w:spacing w:val="-5"/>
        </w:rPr>
        <w:t> </w:t>
      </w:r>
      <w:r>
        <w:rPr>
          <w:spacing w:val="-2"/>
        </w:rPr>
        <w:t>untuk</w:t>
      </w:r>
      <w:r>
        <w:rPr>
          <w:spacing w:val="-3"/>
        </w:rPr>
        <w:t> </w:t>
      </w:r>
      <w:r>
        <w:rPr>
          <w:spacing w:val="-2"/>
        </w:rPr>
        <w:t>kembali</w:t>
      </w:r>
      <w:r>
        <w:rPr>
          <w:spacing w:val="-4"/>
        </w:rPr>
        <w:t> </w:t>
      </w:r>
      <w:r>
        <w:rPr>
          <w:spacing w:val="-2"/>
        </w:rPr>
        <w:t>lagi,</w:t>
      </w:r>
      <w:r>
        <w:rPr>
          <w:spacing w:val="-8"/>
        </w:rPr>
        <w:t> </w:t>
      </w:r>
      <w:r>
        <w:rPr>
          <w:spacing w:val="-2"/>
        </w:rPr>
        <w:t>paling</w:t>
      </w:r>
      <w:r>
        <w:rPr>
          <w:spacing w:val="-5"/>
        </w:rPr>
        <w:t> </w:t>
      </w:r>
      <w:r>
        <w:rPr>
          <w:spacing w:val="-2"/>
        </w:rPr>
        <w:t>cepat</w:t>
      </w:r>
      <w:r>
        <w:rPr>
          <w:spacing w:val="-4"/>
        </w:rPr>
        <w:t> </w:t>
      </w:r>
      <w:r>
        <w:rPr>
          <w:spacing w:val="-2"/>
        </w:rPr>
        <w:t>tiga </w:t>
      </w:r>
      <w:r>
        <w:rPr/>
        <w:t>bulan dan paling lambat enam bulan setelah pertama kali menghadap.</w:t>
      </w:r>
    </w:p>
    <w:p>
      <w:pPr>
        <w:pStyle w:val="BodyText"/>
        <w:spacing w:before="58"/>
        <w:ind w:right="828"/>
      </w:pPr>
      <w:r>
        <w:rPr/>
        <w:t>Bila</w:t>
      </w:r>
      <w:r>
        <w:rPr>
          <w:spacing w:val="-14"/>
        </w:rPr>
        <w:t> </w:t>
      </w:r>
      <w:r>
        <w:rPr/>
        <w:t>ada</w:t>
      </w:r>
      <w:r>
        <w:rPr>
          <w:spacing w:val="-14"/>
        </w:rPr>
        <w:t> </w:t>
      </w:r>
      <w:r>
        <w:rPr/>
        <w:t>alasan</w:t>
      </w:r>
      <w:r>
        <w:rPr>
          <w:spacing w:val="-14"/>
        </w:rPr>
        <w:t> </w:t>
      </w:r>
      <w:r>
        <w:rPr/>
        <w:t>yang</w:t>
      </w:r>
      <w:r>
        <w:rPr>
          <w:spacing w:val="-13"/>
        </w:rPr>
        <w:t> </w:t>
      </w:r>
      <w:r>
        <w:rPr/>
        <w:t>sah</w:t>
      </w:r>
      <w:r>
        <w:rPr>
          <w:spacing w:val="-14"/>
        </w:rPr>
        <w:t> </w:t>
      </w:r>
      <w:r>
        <w:rPr/>
        <w:t>untuk</w:t>
      </w:r>
      <w:r>
        <w:rPr>
          <w:spacing w:val="-14"/>
        </w:rPr>
        <w:t> </w:t>
      </w:r>
      <w:r>
        <w:rPr/>
        <w:t>tidak</w:t>
      </w:r>
      <w:r>
        <w:rPr>
          <w:spacing w:val="-14"/>
        </w:rPr>
        <w:t> </w:t>
      </w:r>
      <w:r>
        <w:rPr/>
        <w:t>menghadap</w:t>
      </w:r>
      <w:r>
        <w:rPr>
          <w:spacing w:val="-13"/>
        </w:rPr>
        <w:t> </w:t>
      </w:r>
      <w:r>
        <w:rPr/>
        <w:t>maka</w:t>
      </w:r>
      <w:r>
        <w:rPr>
          <w:spacing w:val="-14"/>
        </w:rPr>
        <w:t> </w:t>
      </w:r>
      <w:r>
        <w:rPr/>
        <w:t>anggota</w:t>
      </w:r>
      <w:r>
        <w:rPr>
          <w:spacing w:val="-14"/>
        </w:rPr>
        <w:t> </w:t>
      </w:r>
      <w:r>
        <w:rPr/>
        <w:t>atau</w:t>
      </w:r>
      <w:r>
        <w:rPr>
          <w:spacing w:val="-14"/>
        </w:rPr>
        <w:t> </w:t>
      </w:r>
      <w:r>
        <w:rPr/>
        <w:t>para</w:t>
      </w:r>
      <w:r>
        <w:rPr>
          <w:spacing w:val="-13"/>
        </w:rPr>
        <w:t> </w:t>
      </w:r>
      <w:r>
        <w:rPr/>
        <w:t>anggota</w:t>
      </w:r>
      <w:r>
        <w:rPr>
          <w:spacing w:val="-14"/>
        </w:rPr>
        <w:t> </w:t>
      </w:r>
      <w:r>
        <w:rPr/>
        <w:t>yang ditunjuk itu harus pergi ke rumah suami isteri itu.</w:t>
      </w:r>
    </w:p>
    <w:p>
      <w:pPr>
        <w:pStyle w:val="BodyText"/>
        <w:spacing w:before="59"/>
        <w:ind w:right="61"/>
      </w:pPr>
      <w:r>
        <w:rPr>
          <w:spacing w:val="-2"/>
        </w:rPr>
        <w:t>Bila</w:t>
      </w:r>
      <w:r>
        <w:rPr>
          <w:spacing w:val="-5"/>
        </w:rPr>
        <w:t> </w:t>
      </w:r>
      <w:r>
        <w:rPr>
          <w:spacing w:val="-2"/>
        </w:rPr>
        <w:t>salah</w:t>
      </w:r>
      <w:r>
        <w:rPr>
          <w:spacing w:val="-5"/>
        </w:rPr>
        <w:t> </w:t>
      </w:r>
      <w:r>
        <w:rPr>
          <w:spacing w:val="-2"/>
        </w:rPr>
        <w:t>seorang dari</w:t>
      </w:r>
      <w:r>
        <w:rPr>
          <w:spacing w:val="-4"/>
        </w:rPr>
        <w:t> </w:t>
      </w:r>
      <w:r>
        <w:rPr>
          <w:spacing w:val="-2"/>
        </w:rPr>
        <w:t>suami</w:t>
      </w:r>
      <w:r>
        <w:rPr>
          <w:spacing w:val="-4"/>
        </w:rPr>
        <w:t> </w:t>
      </w:r>
      <w:r>
        <w:rPr>
          <w:spacing w:val="-2"/>
        </w:rPr>
        <w:t>isteri,</w:t>
      </w:r>
      <w:r>
        <w:rPr>
          <w:spacing w:val="-4"/>
        </w:rPr>
        <w:t> </w:t>
      </w:r>
      <w:r>
        <w:rPr>
          <w:spacing w:val="-2"/>
        </w:rPr>
        <w:t>atau</w:t>
      </w:r>
      <w:r>
        <w:rPr>
          <w:spacing w:val="-5"/>
        </w:rPr>
        <w:t> </w:t>
      </w:r>
      <w:r>
        <w:rPr>
          <w:spacing w:val="-2"/>
        </w:rPr>
        <w:t>kedua-duanya,</w:t>
      </w:r>
      <w:r>
        <w:rPr>
          <w:spacing w:val="-4"/>
        </w:rPr>
        <w:t> </w:t>
      </w:r>
      <w:r>
        <w:rPr>
          <w:spacing w:val="-2"/>
        </w:rPr>
        <w:t>bertempat</w:t>
      </w:r>
      <w:r>
        <w:rPr>
          <w:spacing w:val="-6"/>
        </w:rPr>
        <w:t> </w:t>
      </w:r>
      <w:r>
        <w:rPr>
          <w:spacing w:val="-2"/>
        </w:rPr>
        <w:t>tinggal</w:t>
      </w:r>
      <w:r>
        <w:rPr>
          <w:spacing w:val="-4"/>
        </w:rPr>
        <w:t> </w:t>
      </w:r>
      <w:r>
        <w:rPr>
          <w:spacing w:val="-2"/>
        </w:rPr>
        <w:t>di</w:t>
      </w:r>
      <w:r>
        <w:rPr>
          <w:spacing w:val="-6"/>
        </w:rPr>
        <w:t> </w:t>
      </w:r>
      <w:r>
        <w:rPr>
          <w:spacing w:val="-2"/>
        </w:rPr>
        <w:t>luar</w:t>
      </w:r>
      <w:r>
        <w:rPr>
          <w:spacing w:val="-6"/>
        </w:rPr>
        <w:t> </w:t>
      </w:r>
      <w:r>
        <w:rPr>
          <w:spacing w:val="-2"/>
        </w:rPr>
        <w:t>daerah</w:t>
      </w:r>
      <w:r>
        <w:rPr>
          <w:spacing w:val="-5"/>
        </w:rPr>
        <w:t> </w:t>
      </w:r>
      <w:r>
        <w:rPr>
          <w:spacing w:val="-2"/>
        </w:rPr>
        <w:t>hukum </w:t>
      </w:r>
      <w:r>
        <w:rPr/>
        <w:t>Pengadilan Negeri</w:t>
      </w:r>
      <w:r>
        <w:rPr>
          <w:spacing w:val="-1"/>
        </w:rPr>
        <w:t> </w:t>
      </w:r>
      <w:r>
        <w:rPr/>
        <w:t>yang</w:t>
      </w:r>
      <w:r>
        <w:rPr>
          <w:spacing w:val="-1"/>
        </w:rPr>
        <w:t> </w:t>
      </w:r>
      <w:r>
        <w:rPr/>
        <w:t>kepadanya</w:t>
      </w:r>
      <w:r>
        <w:rPr>
          <w:spacing w:val="-1"/>
        </w:rPr>
        <w:t> </w:t>
      </w:r>
      <w:r>
        <w:rPr/>
        <w:t>permohonan</w:t>
      </w:r>
      <w:r>
        <w:rPr>
          <w:spacing w:val="-1"/>
        </w:rPr>
        <w:t> </w:t>
      </w:r>
      <w:r>
        <w:rPr/>
        <w:t>diajukan,</w:t>
      </w:r>
      <w:r>
        <w:rPr>
          <w:spacing w:val="-1"/>
        </w:rPr>
        <w:t> </w:t>
      </w:r>
      <w:r>
        <w:rPr/>
        <w:t>maka</w:t>
      </w:r>
      <w:r>
        <w:rPr>
          <w:spacing w:val="-1"/>
        </w:rPr>
        <w:t> </w:t>
      </w:r>
      <w:r>
        <w:rPr/>
        <w:t>Pengadilan</w:t>
      </w:r>
      <w:r>
        <w:rPr>
          <w:spacing w:val="-1"/>
        </w:rPr>
        <w:t> </w:t>
      </w:r>
      <w:r>
        <w:rPr/>
        <w:t>Negeri</w:t>
      </w:r>
      <w:r>
        <w:rPr>
          <w:spacing w:val="-1"/>
        </w:rPr>
        <w:t> </w:t>
      </w:r>
      <w:r>
        <w:rPr/>
        <w:t>itu</w:t>
      </w:r>
      <w:r>
        <w:rPr>
          <w:spacing w:val="-1"/>
        </w:rPr>
        <w:t> </w:t>
      </w:r>
      <w:r>
        <w:rPr/>
        <w:t>boleh meminta</w:t>
      </w:r>
      <w:r>
        <w:rPr>
          <w:spacing w:val="-11"/>
        </w:rPr>
        <w:t> </w:t>
      </w:r>
      <w:r>
        <w:rPr/>
        <w:t>Pengadilan</w:t>
      </w:r>
      <w:r>
        <w:rPr>
          <w:spacing w:val="-9"/>
        </w:rPr>
        <w:t> </w:t>
      </w:r>
      <w:r>
        <w:rPr/>
        <w:t>Negeri</w:t>
      </w:r>
      <w:r>
        <w:rPr>
          <w:spacing w:val="-8"/>
        </w:rPr>
        <w:t> </w:t>
      </w:r>
      <w:r>
        <w:rPr/>
        <w:t>yang</w:t>
      </w:r>
      <w:r>
        <w:rPr>
          <w:spacing w:val="-11"/>
        </w:rPr>
        <w:t> </w:t>
      </w:r>
      <w:r>
        <w:rPr/>
        <w:t>di</w:t>
      </w:r>
      <w:r>
        <w:rPr>
          <w:spacing w:val="-12"/>
        </w:rPr>
        <w:t> </w:t>
      </w:r>
      <w:r>
        <w:rPr/>
        <w:t>daerah</w:t>
      </w:r>
      <w:r>
        <w:rPr>
          <w:spacing w:val="-9"/>
        </w:rPr>
        <w:t> </w:t>
      </w:r>
      <w:r>
        <w:rPr/>
        <w:t>hukumnya</w:t>
      </w:r>
      <w:r>
        <w:rPr>
          <w:spacing w:val="-11"/>
        </w:rPr>
        <w:t> </w:t>
      </w:r>
      <w:r>
        <w:rPr/>
        <w:t>kedua</w:t>
      </w:r>
      <w:r>
        <w:rPr>
          <w:spacing w:val="-9"/>
        </w:rPr>
        <w:t> </w:t>
      </w:r>
      <w:r>
        <w:rPr/>
        <w:t>suami</w:t>
      </w:r>
      <w:r>
        <w:rPr>
          <w:spacing w:val="-10"/>
        </w:rPr>
        <w:t> </w:t>
      </w:r>
      <w:r>
        <w:rPr/>
        <w:t>isteri</w:t>
      </w:r>
      <w:r>
        <w:rPr>
          <w:spacing w:val="-10"/>
        </w:rPr>
        <w:t> </w:t>
      </w:r>
      <w:r>
        <w:rPr/>
        <w:t>itu</w:t>
      </w:r>
      <w:r>
        <w:rPr>
          <w:spacing w:val="-11"/>
        </w:rPr>
        <w:t> </w:t>
      </w:r>
      <w:r>
        <w:rPr/>
        <w:t>bertempat</w:t>
      </w:r>
      <w:r>
        <w:rPr>
          <w:spacing w:val="-9"/>
        </w:rPr>
        <w:t> </w:t>
      </w:r>
      <w:r>
        <w:rPr/>
        <w:t>tinggal </w:t>
      </w:r>
      <w:r>
        <w:rPr>
          <w:spacing w:val="-2"/>
        </w:rPr>
        <w:t>untuk melakukan tindakan-tindakan tersebut dalam tiga</w:t>
      </w:r>
      <w:r>
        <w:rPr>
          <w:spacing w:val="-4"/>
        </w:rPr>
        <w:t> </w:t>
      </w:r>
      <w:r>
        <w:rPr>
          <w:spacing w:val="-2"/>
        </w:rPr>
        <w:t>alinea terdahulu. Pengadilan Negeri ini </w:t>
      </w:r>
      <w:r>
        <w:rPr/>
        <w:t>akan</w:t>
      </w:r>
      <w:r>
        <w:rPr>
          <w:spacing w:val="-2"/>
        </w:rPr>
        <w:t> </w:t>
      </w:r>
      <w:r>
        <w:rPr/>
        <w:t>membuat berita</w:t>
      </w:r>
      <w:r>
        <w:rPr>
          <w:spacing w:val="-2"/>
        </w:rPr>
        <w:t> </w:t>
      </w:r>
      <w:r>
        <w:rPr/>
        <w:t>acara</w:t>
      </w:r>
      <w:r>
        <w:rPr>
          <w:spacing w:val="-2"/>
        </w:rPr>
        <w:t> </w:t>
      </w:r>
      <w:r>
        <w:rPr/>
        <w:t>tentang tindakan-tindakan yang dilakukannya</w:t>
      </w:r>
      <w:r>
        <w:rPr>
          <w:spacing w:val="-2"/>
        </w:rPr>
        <w:t> </w:t>
      </w:r>
      <w:r>
        <w:rPr/>
        <w:t>dan</w:t>
      </w:r>
      <w:r>
        <w:rPr>
          <w:spacing w:val="-2"/>
        </w:rPr>
        <w:t> </w:t>
      </w:r>
      <w:r>
        <w:rPr/>
        <w:t>segera mengirimkannya kepada Pengadilan Negeri tersebut pertama.</w:t>
      </w:r>
    </w:p>
    <w:p>
      <w:pPr>
        <w:pStyle w:val="BodyText"/>
        <w:spacing w:before="61"/>
      </w:pPr>
      <w:r>
        <w:rPr/>
        <w:t>Bila</w:t>
      </w:r>
      <w:r>
        <w:rPr>
          <w:spacing w:val="-5"/>
        </w:rPr>
        <w:t> </w:t>
      </w:r>
      <w:r>
        <w:rPr/>
        <w:t>salah</w:t>
      </w:r>
      <w:r>
        <w:rPr>
          <w:spacing w:val="-5"/>
        </w:rPr>
        <w:t> </w:t>
      </w:r>
      <w:r>
        <w:rPr/>
        <w:t>seorang</w:t>
      </w:r>
      <w:r>
        <w:rPr>
          <w:spacing w:val="-3"/>
        </w:rPr>
        <w:t> </w:t>
      </w:r>
      <w:r>
        <w:rPr/>
        <w:t>dan</w:t>
      </w:r>
      <w:r>
        <w:rPr>
          <w:spacing w:val="-3"/>
        </w:rPr>
        <w:t> </w:t>
      </w:r>
      <w:r>
        <w:rPr/>
        <w:t>suami</w:t>
      </w:r>
      <w:r>
        <w:rPr>
          <w:spacing w:val="-2"/>
        </w:rPr>
        <w:t> </w:t>
      </w:r>
      <w:r>
        <w:rPr/>
        <w:t>isteri,</w:t>
      </w:r>
      <w:r>
        <w:rPr>
          <w:spacing w:val="-2"/>
        </w:rPr>
        <w:t> </w:t>
      </w:r>
      <w:r>
        <w:rPr/>
        <w:t>atau</w:t>
      </w:r>
      <w:r>
        <w:rPr>
          <w:spacing w:val="-3"/>
        </w:rPr>
        <w:t> </w:t>
      </w:r>
      <w:r>
        <w:rPr/>
        <w:t>kedua-duanya</w:t>
      </w:r>
      <w:r>
        <w:rPr>
          <w:spacing w:val="-5"/>
        </w:rPr>
        <w:t> </w:t>
      </w:r>
      <w:r>
        <w:rPr/>
        <w:t>bertempat</w:t>
      </w:r>
      <w:r>
        <w:rPr>
          <w:spacing w:val="-4"/>
        </w:rPr>
        <w:t> </w:t>
      </w:r>
      <w:r>
        <w:rPr/>
        <w:t>tinggal</w:t>
      </w:r>
      <w:r>
        <w:rPr>
          <w:spacing w:val="-4"/>
        </w:rPr>
        <w:t> </w:t>
      </w:r>
      <w:r>
        <w:rPr/>
        <w:t>di</w:t>
      </w:r>
      <w:r>
        <w:rPr>
          <w:spacing w:val="-6"/>
        </w:rPr>
        <w:t> </w:t>
      </w:r>
      <w:r>
        <w:rPr/>
        <w:t>luar</w:t>
      </w:r>
      <w:r>
        <w:rPr>
          <w:spacing w:val="-4"/>
        </w:rPr>
        <w:t> </w:t>
      </w:r>
      <w:r>
        <w:rPr/>
        <w:t>Indonesia, Pengadilan</w:t>
      </w:r>
      <w:r>
        <w:rPr>
          <w:spacing w:val="-12"/>
        </w:rPr>
        <w:t> </w:t>
      </w:r>
      <w:r>
        <w:rPr/>
        <w:t>Negeri</w:t>
      </w:r>
      <w:r>
        <w:rPr>
          <w:spacing w:val="-14"/>
        </w:rPr>
        <w:t> </w:t>
      </w:r>
      <w:r>
        <w:rPr/>
        <w:t>boleh</w:t>
      </w:r>
      <w:r>
        <w:rPr>
          <w:spacing w:val="-14"/>
        </w:rPr>
        <w:t> </w:t>
      </w:r>
      <w:r>
        <w:rPr/>
        <w:t>meminta</w:t>
      </w:r>
      <w:r>
        <w:rPr>
          <w:spacing w:val="-14"/>
        </w:rPr>
        <w:t> </w:t>
      </w:r>
      <w:r>
        <w:rPr/>
        <w:t>kepada</w:t>
      </w:r>
      <w:r>
        <w:rPr>
          <w:spacing w:val="-13"/>
        </w:rPr>
        <w:t> </w:t>
      </w:r>
      <w:r>
        <w:rPr/>
        <w:t>seorang</w:t>
      </w:r>
      <w:r>
        <w:rPr>
          <w:spacing w:val="-14"/>
        </w:rPr>
        <w:t> </w:t>
      </w:r>
      <w:r>
        <w:rPr/>
        <w:t>pejabat</w:t>
      </w:r>
      <w:r>
        <w:rPr>
          <w:spacing w:val="-12"/>
        </w:rPr>
        <w:t> </w:t>
      </w:r>
      <w:r>
        <w:rPr/>
        <w:t>Pengadilan</w:t>
      </w:r>
      <w:r>
        <w:rPr>
          <w:spacing w:val="-14"/>
        </w:rPr>
        <w:t> </w:t>
      </w:r>
      <w:r>
        <w:rPr/>
        <w:t>di</w:t>
      </w:r>
      <w:r>
        <w:rPr>
          <w:spacing w:val="-13"/>
        </w:rPr>
        <w:t> </w:t>
      </w:r>
      <w:r>
        <w:rPr/>
        <w:t>negara</w:t>
      </w:r>
      <w:r>
        <w:rPr>
          <w:spacing w:val="-14"/>
        </w:rPr>
        <w:t> </w:t>
      </w:r>
      <w:r>
        <w:rPr/>
        <w:t>tempat</w:t>
      </w:r>
      <w:r>
        <w:rPr>
          <w:spacing w:val="-13"/>
        </w:rPr>
        <w:t> </w:t>
      </w:r>
      <w:r>
        <w:rPr/>
        <w:t>mereka berdiam, untuk melakukan tindakan-tindakan tersebut dalam alinea satu dan dua, atau memerintahkannya</w:t>
      </w:r>
      <w:r>
        <w:rPr>
          <w:spacing w:val="-6"/>
        </w:rPr>
        <w:t> </w:t>
      </w:r>
      <w:r>
        <w:rPr/>
        <w:t>kepada</w:t>
      </w:r>
      <w:r>
        <w:rPr>
          <w:spacing w:val="-6"/>
        </w:rPr>
        <w:t> </w:t>
      </w:r>
      <w:r>
        <w:rPr/>
        <w:t>Pegawai</w:t>
      </w:r>
      <w:r>
        <w:rPr>
          <w:spacing w:val="-5"/>
        </w:rPr>
        <w:t> </w:t>
      </w:r>
      <w:r>
        <w:rPr/>
        <w:t>Perwakilan</w:t>
      </w:r>
      <w:r>
        <w:rPr>
          <w:spacing w:val="-3"/>
        </w:rPr>
        <w:t> </w:t>
      </w:r>
      <w:r>
        <w:rPr/>
        <w:t>Indonesia</w:t>
      </w:r>
      <w:r>
        <w:rPr>
          <w:spacing w:val="-6"/>
        </w:rPr>
        <w:t> </w:t>
      </w:r>
      <w:r>
        <w:rPr/>
        <w:t>di</w:t>
      </w:r>
      <w:r>
        <w:rPr>
          <w:spacing w:val="-2"/>
        </w:rPr>
        <w:t> </w:t>
      </w:r>
      <w:r>
        <w:rPr/>
        <w:t>tempat</w:t>
      </w:r>
      <w:r>
        <w:rPr>
          <w:spacing w:val="-4"/>
        </w:rPr>
        <w:t> </w:t>
      </w:r>
      <w:r>
        <w:rPr/>
        <w:t>tinggal</w:t>
      </w:r>
      <w:r>
        <w:rPr>
          <w:spacing w:val="-5"/>
        </w:rPr>
        <w:t> </w:t>
      </w:r>
      <w:r>
        <w:rPr/>
        <w:t>suami</w:t>
      </w:r>
      <w:r>
        <w:rPr>
          <w:spacing w:val="-5"/>
        </w:rPr>
        <w:t> </w:t>
      </w:r>
      <w:r>
        <w:rPr/>
        <w:t>isteri</w:t>
      </w:r>
      <w:r>
        <w:rPr>
          <w:spacing w:val="-5"/>
        </w:rPr>
        <w:t> </w:t>
      </w:r>
      <w:r>
        <w:rPr/>
        <w:t>itu.</w:t>
      </w:r>
    </w:p>
    <w:p>
      <w:pPr>
        <w:pStyle w:val="BodyText"/>
        <w:spacing w:before="3"/>
      </w:pPr>
      <w:r>
        <w:rPr>
          <w:spacing w:val="-2"/>
        </w:rPr>
        <w:t>Berita</w:t>
      </w:r>
      <w:r>
        <w:rPr>
          <w:spacing w:val="-10"/>
        </w:rPr>
        <w:t> </w:t>
      </w:r>
      <w:r>
        <w:rPr>
          <w:spacing w:val="-2"/>
        </w:rPr>
        <w:t>Acara</w:t>
      </w:r>
      <w:r>
        <w:rPr>
          <w:spacing w:val="-9"/>
        </w:rPr>
        <w:t> </w:t>
      </w:r>
      <w:r>
        <w:rPr>
          <w:spacing w:val="-2"/>
        </w:rPr>
        <w:t>mengenai</w:t>
      </w:r>
      <w:r>
        <w:rPr>
          <w:spacing w:val="-6"/>
        </w:rPr>
        <w:t> </w:t>
      </w:r>
      <w:r>
        <w:rPr>
          <w:spacing w:val="-2"/>
        </w:rPr>
        <w:t>hal</w:t>
      </w:r>
      <w:r>
        <w:rPr>
          <w:spacing w:val="-5"/>
        </w:rPr>
        <w:t> </w:t>
      </w:r>
      <w:r>
        <w:rPr>
          <w:spacing w:val="-2"/>
        </w:rPr>
        <w:t>itu</w:t>
      </w:r>
      <w:r>
        <w:rPr>
          <w:spacing w:val="-9"/>
        </w:rPr>
        <w:t> </w:t>
      </w:r>
      <w:r>
        <w:rPr>
          <w:spacing w:val="-2"/>
        </w:rPr>
        <w:t>dikirimkan</w:t>
      </w:r>
      <w:r>
        <w:rPr>
          <w:spacing w:val="-10"/>
        </w:rPr>
        <w:t> </w:t>
      </w:r>
      <w:r>
        <w:rPr>
          <w:spacing w:val="-2"/>
        </w:rPr>
        <w:t>kepada</w:t>
      </w:r>
      <w:r>
        <w:rPr>
          <w:spacing w:val="-9"/>
        </w:rPr>
        <w:t> </w:t>
      </w:r>
      <w:r>
        <w:rPr>
          <w:spacing w:val="-2"/>
        </w:rPr>
        <w:t>Pengadilan</w:t>
      </w:r>
      <w:r>
        <w:rPr>
          <w:spacing w:val="-6"/>
        </w:rPr>
        <w:t> </w:t>
      </w:r>
      <w:r>
        <w:rPr>
          <w:spacing w:val="-2"/>
        </w:rPr>
        <w:t>Negeri</w:t>
      </w:r>
      <w:r>
        <w:rPr>
          <w:spacing w:val="-9"/>
        </w:rPr>
        <w:t> </w:t>
      </w:r>
      <w:r>
        <w:rPr>
          <w:spacing w:val="-4"/>
        </w:rPr>
        <w:t>itu.</w:t>
      </w:r>
    </w:p>
    <w:p>
      <w:pPr>
        <w:pStyle w:val="BodyText"/>
        <w:spacing w:before="113"/>
        <w:ind w:left="0"/>
      </w:pPr>
    </w:p>
    <w:p>
      <w:pPr>
        <w:pStyle w:val="BodyText"/>
        <w:ind w:left="4005"/>
      </w:pPr>
      <w:r>
        <w:rPr>
          <w:w w:val="105"/>
        </w:rPr>
        <w:t>Pasal</w:t>
      </w:r>
      <w:r>
        <w:rPr>
          <w:spacing w:val="17"/>
          <w:w w:val="105"/>
        </w:rPr>
        <w:t> </w:t>
      </w:r>
      <w:r>
        <w:rPr>
          <w:spacing w:val="-5"/>
          <w:w w:val="105"/>
        </w:rPr>
        <w:t>203</w:t>
      </w:r>
    </w:p>
    <w:p>
      <w:pPr>
        <w:pStyle w:val="BodyText"/>
        <w:spacing w:before="59"/>
      </w:pPr>
      <w:r>
        <w:rPr/>
        <w:t>Bila</w:t>
      </w:r>
      <w:r>
        <w:rPr>
          <w:spacing w:val="-3"/>
        </w:rPr>
        <w:t> </w:t>
      </w:r>
      <w:r>
        <w:rPr/>
        <w:t>pertemuan yang kedua</w:t>
      </w:r>
      <w:r>
        <w:rPr>
          <w:spacing w:val="-3"/>
        </w:rPr>
        <w:t> </w:t>
      </w:r>
      <w:r>
        <w:rPr/>
        <w:t>ternyata</w:t>
      </w:r>
      <w:r>
        <w:rPr>
          <w:spacing w:val="-3"/>
        </w:rPr>
        <w:t> </w:t>
      </w:r>
      <w:r>
        <w:rPr/>
        <w:t>tidak berhasil</w:t>
      </w:r>
      <w:r>
        <w:rPr>
          <w:spacing w:val="-2"/>
        </w:rPr>
        <w:t> </w:t>
      </w:r>
      <w:r>
        <w:rPr/>
        <w:t>juga,</w:t>
      </w:r>
      <w:r>
        <w:rPr>
          <w:spacing w:val="-2"/>
        </w:rPr>
        <w:t> </w:t>
      </w:r>
      <w:r>
        <w:rPr/>
        <w:t>maka</w:t>
      </w:r>
      <w:r>
        <w:rPr>
          <w:spacing w:val="-3"/>
        </w:rPr>
        <w:t> </w:t>
      </w:r>
      <w:r>
        <w:rPr/>
        <w:t>setelah mendengar</w:t>
      </w:r>
      <w:r>
        <w:rPr>
          <w:spacing w:val="-4"/>
        </w:rPr>
        <w:t> </w:t>
      </w:r>
      <w:r>
        <w:rPr/>
        <w:t>penuntut umum,</w:t>
      </w:r>
      <w:r>
        <w:rPr>
          <w:spacing w:val="-14"/>
        </w:rPr>
        <w:t> </w:t>
      </w:r>
      <w:r>
        <w:rPr/>
        <w:t>Pengadilan</w:t>
      </w:r>
      <w:r>
        <w:rPr>
          <w:spacing w:val="-13"/>
        </w:rPr>
        <w:t> </w:t>
      </w:r>
      <w:r>
        <w:rPr/>
        <w:t>Negeri</w:t>
      </w:r>
      <w:r>
        <w:rPr>
          <w:spacing w:val="-11"/>
        </w:rPr>
        <w:t> </w:t>
      </w:r>
      <w:r>
        <w:rPr/>
        <w:t>harus</w:t>
      </w:r>
      <w:r>
        <w:rPr>
          <w:spacing w:val="-14"/>
        </w:rPr>
        <w:t> </w:t>
      </w:r>
      <w:r>
        <w:rPr/>
        <w:t>mengambil</w:t>
      </w:r>
      <w:r>
        <w:rPr>
          <w:spacing w:val="-13"/>
        </w:rPr>
        <w:t> </w:t>
      </w:r>
      <w:r>
        <w:rPr/>
        <w:t>keputusan</w:t>
      </w:r>
      <w:r>
        <w:rPr>
          <w:spacing w:val="-14"/>
        </w:rPr>
        <w:t> </w:t>
      </w:r>
      <w:r>
        <w:rPr/>
        <w:t>dan</w:t>
      </w:r>
      <w:r>
        <w:rPr>
          <w:spacing w:val="-14"/>
        </w:rPr>
        <w:t> </w:t>
      </w:r>
      <w:r>
        <w:rPr/>
        <w:t>menerima</w:t>
      </w:r>
      <w:r>
        <w:rPr>
          <w:spacing w:val="-14"/>
        </w:rPr>
        <w:t> </w:t>
      </w:r>
      <w:r>
        <w:rPr/>
        <w:t>tuntutan</w:t>
      </w:r>
      <w:r>
        <w:rPr>
          <w:spacing w:val="-11"/>
        </w:rPr>
        <w:t> </w:t>
      </w:r>
      <w:r>
        <w:rPr/>
        <w:t>itu,</w:t>
      </w:r>
      <w:r>
        <w:rPr>
          <w:spacing w:val="-14"/>
        </w:rPr>
        <w:t> </w:t>
      </w:r>
      <w:r>
        <w:rPr/>
        <w:t>jika</w:t>
      </w:r>
      <w:r>
        <w:rPr>
          <w:spacing w:val="-14"/>
        </w:rPr>
        <w:t> </w:t>
      </w:r>
      <w:r>
        <w:rPr/>
        <w:t>segala persyaratan acara</w:t>
      </w:r>
      <w:r>
        <w:rPr>
          <w:spacing w:val="-1"/>
        </w:rPr>
        <w:t> </w:t>
      </w:r>
      <w:r>
        <w:rPr/>
        <w:t>telah dipenuhi seperti yang dikemukakan</w:t>
      </w:r>
      <w:r>
        <w:rPr>
          <w:spacing w:val="-1"/>
        </w:rPr>
        <w:t> </w:t>
      </w:r>
      <w:r>
        <w:rPr/>
        <w:t>di atas.</w:t>
      </w:r>
    </w:p>
    <w:p>
      <w:pPr>
        <w:pStyle w:val="BodyText"/>
        <w:spacing w:before="57"/>
        <w:ind w:right="189"/>
      </w:pPr>
      <w:r>
        <w:rPr/>
        <w:t>Namun demikian, setelah mengadakan pemeriksaan Pengadilan Negeri bebas untuk </w:t>
      </w:r>
      <w:r>
        <w:rPr>
          <w:spacing w:val="-2"/>
        </w:rPr>
        <w:t>menangguhkan putusan selama</w:t>
      </w:r>
      <w:r>
        <w:rPr>
          <w:spacing w:val="-5"/>
        </w:rPr>
        <w:t> </w:t>
      </w:r>
      <w:r>
        <w:rPr>
          <w:spacing w:val="-2"/>
        </w:rPr>
        <w:t>enam</w:t>
      </w:r>
      <w:r>
        <w:rPr>
          <w:spacing w:val="-3"/>
        </w:rPr>
        <w:t> </w:t>
      </w:r>
      <w:r>
        <w:rPr>
          <w:spacing w:val="-2"/>
        </w:rPr>
        <w:t>bulan,</w:t>
      </w:r>
      <w:r>
        <w:rPr>
          <w:spacing w:val="-4"/>
        </w:rPr>
        <w:t> </w:t>
      </w:r>
      <w:r>
        <w:rPr>
          <w:spacing w:val="-2"/>
        </w:rPr>
        <w:t>bila</w:t>
      </w:r>
      <w:r>
        <w:rPr>
          <w:spacing w:val="-5"/>
        </w:rPr>
        <w:t> </w:t>
      </w:r>
      <w:r>
        <w:rPr>
          <w:spacing w:val="-2"/>
        </w:rPr>
        <w:t>ternyata</w:t>
      </w:r>
      <w:r>
        <w:rPr>
          <w:spacing w:val="-5"/>
        </w:rPr>
        <w:t> </w:t>
      </w:r>
      <w:r>
        <w:rPr>
          <w:spacing w:val="-2"/>
        </w:rPr>
        <w:t>baginya</w:t>
      </w:r>
      <w:r>
        <w:rPr>
          <w:spacing w:val="-5"/>
        </w:rPr>
        <w:t> </w:t>
      </w:r>
      <w:r>
        <w:rPr>
          <w:spacing w:val="-2"/>
        </w:rPr>
        <w:t>masih</w:t>
      </w:r>
      <w:r>
        <w:rPr>
          <w:spacing w:val="-5"/>
        </w:rPr>
        <w:t> </w:t>
      </w:r>
      <w:r>
        <w:rPr>
          <w:spacing w:val="-2"/>
        </w:rPr>
        <w:t>ada</w:t>
      </w:r>
      <w:r>
        <w:rPr>
          <w:spacing w:val="-5"/>
        </w:rPr>
        <w:t> </w:t>
      </w:r>
      <w:r>
        <w:rPr>
          <w:spacing w:val="-2"/>
        </w:rPr>
        <w:t>kemungkinan </w:t>
      </w:r>
      <w:r>
        <w:rPr/>
        <w:t>untuk berdamai.</w:t>
      </w:r>
    </w:p>
    <w:p>
      <w:pPr>
        <w:pStyle w:val="BodyText"/>
        <w:spacing w:before="116"/>
        <w:ind w:left="0"/>
      </w:pPr>
    </w:p>
    <w:p>
      <w:pPr>
        <w:pStyle w:val="BodyText"/>
        <w:spacing w:before="1"/>
        <w:ind w:left="4005"/>
      </w:pPr>
      <w:r>
        <w:rPr>
          <w:w w:val="105"/>
        </w:rPr>
        <w:t>Pasal</w:t>
      </w:r>
      <w:r>
        <w:rPr>
          <w:spacing w:val="17"/>
          <w:w w:val="105"/>
        </w:rPr>
        <w:t> </w:t>
      </w:r>
      <w:r>
        <w:rPr>
          <w:spacing w:val="-5"/>
          <w:w w:val="105"/>
        </w:rPr>
        <w:t>204</w:t>
      </w:r>
    </w:p>
    <w:p>
      <w:pPr>
        <w:pStyle w:val="BodyText"/>
        <w:spacing w:before="59"/>
        <w:ind w:hanging="1"/>
      </w:pPr>
      <w:r>
        <w:rPr/>
        <w:t>Terhadap</w:t>
      </w:r>
      <w:r>
        <w:rPr>
          <w:spacing w:val="-11"/>
        </w:rPr>
        <w:t> </w:t>
      </w:r>
      <w:r>
        <w:rPr/>
        <w:t>putusan</w:t>
      </w:r>
      <w:r>
        <w:rPr>
          <w:spacing w:val="-13"/>
        </w:rPr>
        <w:t> </w:t>
      </w:r>
      <w:r>
        <w:rPr/>
        <w:t>Pengadilan</w:t>
      </w:r>
      <w:r>
        <w:rPr>
          <w:spacing w:val="-13"/>
        </w:rPr>
        <w:t> </w:t>
      </w:r>
      <w:r>
        <w:rPr/>
        <w:t>Negeri</w:t>
      </w:r>
      <w:r>
        <w:rPr>
          <w:spacing w:val="-12"/>
        </w:rPr>
        <w:t> </w:t>
      </w:r>
      <w:r>
        <w:rPr/>
        <w:t>ini</w:t>
      </w:r>
      <w:r>
        <w:rPr>
          <w:spacing w:val="-10"/>
        </w:rPr>
        <w:t> </w:t>
      </w:r>
      <w:r>
        <w:rPr/>
        <w:t>boleh</w:t>
      </w:r>
      <w:r>
        <w:rPr>
          <w:spacing w:val="-14"/>
        </w:rPr>
        <w:t> </w:t>
      </w:r>
      <w:r>
        <w:rPr/>
        <w:t>dimintakan</w:t>
      </w:r>
      <w:r>
        <w:rPr>
          <w:spacing w:val="-11"/>
        </w:rPr>
        <w:t> </w:t>
      </w:r>
      <w:r>
        <w:rPr/>
        <w:t>banding</w:t>
      </w:r>
      <w:r>
        <w:rPr>
          <w:spacing w:val="-13"/>
        </w:rPr>
        <w:t> </w:t>
      </w:r>
      <w:r>
        <w:rPr/>
        <w:t>kepada</w:t>
      </w:r>
      <w:r>
        <w:rPr>
          <w:spacing w:val="-13"/>
        </w:rPr>
        <w:t> </w:t>
      </w:r>
      <w:r>
        <w:rPr/>
        <w:t>Hakim</w:t>
      </w:r>
      <w:r>
        <w:rPr>
          <w:spacing w:val="-14"/>
        </w:rPr>
        <w:t> </w:t>
      </w:r>
      <w:r>
        <w:rPr/>
        <w:t>yang</w:t>
      </w:r>
      <w:r>
        <w:rPr>
          <w:spacing w:val="-11"/>
        </w:rPr>
        <w:t> </w:t>
      </w:r>
      <w:r>
        <w:rPr/>
        <w:t>lebih tinggi selambat-lambatnya dalam waktu satu bulan.</w:t>
      </w:r>
    </w:p>
    <w:p>
      <w:pPr>
        <w:pStyle w:val="BodyText"/>
        <w:spacing w:before="114"/>
        <w:ind w:left="0"/>
      </w:pPr>
    </w:p>
    <w:p>
      <w:pPr>
        <w:pStyle w:val="BodyText"/>
        <w:ind w:left="4005"/>
      </w:pPr>
      <w:r>
        <w:rPr>
          <w:w w:val="105"/>
        </w:rPr>
        <w:t>Pasal</w:t>
      </w:r>
      <w:r>
        <w:rPr>
          <w:spacing w:val="17"/>
          <w:w w:val="105"/>
        </w:rPr>
        <w:t> </w:t>
      </w:r>
      <w:r>
        <w:rPr>
          <w:spacing w:val="-5"/>
          <w:w w:val="105"/>
        </w:rPr>
        <w:t>205</w:t>
      </w:r>
    </w:p>
    <w:p>
      <w:pPr>
        <w:pStyle w:val="BodyText"/>
        <w:spacing w:after="0"/>
        <w:sectPr>
          <w:pgSz w:w="12240" w:h="15840"/>
          <w:pgMar w:top="1520" w:bottom="280" w:left="1800" w:right="1800"/>
        </w:sectPr>
      </w:pPr>
    </w:p>
    <w:p>
      <w:pPr>
        <w:pStyle w:val="BodyText"/>
        <w:spacing w:before="65"/>
      </w:pPr>
      <w:r>
        <w:rPr/>
        <w:t>Perkawinan</w:t>
      </w:r>
      <w:r>
        <w:rPr>
          <w:spacing w:val="-10"/>
        </w:rPr>
        <w:t> </w:t>
      </w:r>
      <w:r>
        <w:rPr/>
        <w:t>itu</w:t>
      </w:r>
      <w:r>
        <w:rPr>
          <w:spacing w:val="-10"/>
        </w:rPr>
        <w:t> </w:t>
      </w:r>
      <w:r>
        <w:rPr/>
        <w:t>dibubarkan</w:t>
      </w:r>
      <w:r>
        <w:rPr>
          <w:spacing w:val="-8"/>
        </w:rPr>
        <w:t> </w:t>
      </w:r>
      <w:r>
        <w:rPr/>
        <w:t>oleh</w:t>
      </w:r>
      <w:r>
        <w:rPr>
          <w:spacing w:val="-10"/>
        </w:rPr>
        <w:t> </w:t>
      </w:r>
      <w:r>
        <w:rPr/>
        <w:t>putusan</w:t>
      </w:r>
      <w:r>
        <w:rPr>
          <w:spacing w:val="-10"/>
        </w:rPr>
        <w:t> </w:t>
      </w:r>
      <w:r>
        <w:rPr/>
        <w:t>tersebut</w:t>
      </w:r>
      <w:r>
        <w:rPr>
          <w:spacing w:val="-9"/>
        </w:rPr>
        <w:t> </w:t>
      </w:r>
      <w:r>
        <w:rPr/>
        <w:t>dan</w:t>
      </w:r>
      <w:r>
        <w:rPr>
          <w:spacing w:val="-10"/>
        </w:rPr>
        <w:t> </w:t>
      </w:r>
      <w:r>
        <w:rPr/>
        <w:t>pendaftarannya</w:t>
      </w:r>
      <w:r>
        <w:rPr>
          <w:spacing w:val="-10"/>
        </w:rPr>
        <w:t> </w:t>
      </w:r>
      <w:r>
        <w:rPr/>
        <w:t>dalam</w:t>
      </w:r>
      <w:r>
        <w:rPr>
          <w:spacing w:val="-9"/>
        </w:rPr>
        <w:t> </w:t>
      </w:r>
      <w:r>
        <w:rPr/>
        <w:t>daftar-daftar Catatan Sipil.</w:t>
      </w:r>
    </w:p>
    <w:p>
      <w:pPr>
        <w:pStyle w:val="BodyText"/>
        <w:spacing w:before="58"/>
        <w:ind w:right="726"/>
      </w:pPr>
      <w:r>
        <w:rPr/>
        <w:t>Pendaftarannya</w:t>
      </w:r>
      <w:r>
        <w:rPr>
          <w:spacing w:val="-14"/>
        </w:rPr>
        <w:t> </w:t>
      </w:r>
      <w:r>
        <w:rPr/>
        <w:t>harus</w:t>
      </w:r>
      <w:r>
        <w:rPr>
          <w:spacing w:val="-14"/>
        </w:rPr>
        <w:t> </w:t>
      </w:r>
      <w:r>
        <w:rPr/>
        <w:t>dilakukan</w:t>
      </w:r>
      <w:r>
        <w:rPr>
          <w:spacing w:val="-14"/>
        </w:rPr>
        <w:t> </w:t>
      </w:r>
      <w:r>
        <w:rPr/>
        <w:t>dengan</w:t>
      </w:r>
      <w:r>
        <w:rPr>
          <w:spacing w:val="-13"/>
        </w:rPr>
        <w:t> </w:t>
      </w:r>
      <w:r>
        <w:rPr/>
        <w:t>cara,</w:t>
      </w:r>
      <w:r>
        <w:rPr>
          <w:spacing w:val="-14"/>
        </w:rPr>
        <w:t> </w:t>
      </w:r>
      <w:r>
        <w:rPr/>
        <w:t>dalam</w:t>
      </w:r>
      <w:r>
        <w:rPr>
          <w:spacing w:val="-14"/>
        </w:rPr>
        <w:t> </w:t>
      </w:r>
      <w:r>
        <w:rPr/>
        <w:t>jangka</w:t>
      </w:r>
      <w:r>
        <w:rPr>
          <w:spacing w:val="-14"/>
        </w:rPr>
        <w:t> </w:t>
      </w:r>
      <w:r>
        <w:rPr/>
        <w:t>waktu</w:t>
      </w:r>
      <w:r>
        <w:rPr>
          <w:spacing w:val="-13"/>
        </w:rPr>
        <w:t> </w:t>
      </w:r>
      <w:r>
        <w:rPr/>
        <w:t>dan</w:t>
      </w:r>
      <w:r>
        <w:rPr>
          <w:spacing w:val="-14"/>
        </w:rPr>
        <w:t> </w:t>
      </w:r>
      <w:r>
        <w:rPr/>
        <w:t>dengan</w:t>
      </w:r>
      <w:r>
        <w:rPr>
          <w:spacing w:val="-14"/>
        </w:rPr>
        <w:t> </w:t>
      </w:r>
      <w:r>
        <w:rPr/>
        <w:t>ancaman hukuman seperti yang ditentukan dalam Pasal 221 tentang perceraian.</w:t>
      </w:r>
    </w:p>
    <w:p>
      <w:pPr>
        <w:pStyle w:val="BodyText"/>
        <w:spacing w:before="114"/>
        <w:ind w:left="0"/>
      </w:pPr>
    </w:p>
    <w:p>
      <w:pPr>
        <w:pStyle w:val="BodyText"/>
        <w:ind w:left="4005"/>
      </w:pPr>
      <w:r>
        <w:rPr>
          <w:w w:val="105"/>
        </w:rPr>
        <w:t>Pasal</w:t>
      </w:r>
      <w:r>
        <w:rPr>
          <w:spacing w:val="17"/>
          <w:w w:val="105"/>
        </w:rPr>
        <w:t> </w:t>
      </w:r>
      <w:r>
        <w:rPr>
          <w:spacing w:val="-5"/>
          <w:w w:val="105"/>
        </w:rPr>
        <w:t>206</w:t>
      </w:r>
    </w:p>
    <w:p>
      <w:pPr>
        <w:pStyle w:val="BodyText"/>
        <w:spacing w:before="59"/>
        <w:ind w:right="212"/>
      </w:pPr>
      <w:r>
        <w:rPr/>
        <w:t>Pembubaran</w:t>
      </w:r>
      <w:r>
        <w:rPr>
          <w:spacing w:val="-14"/>
        </w:rPr>
        <w:t> </w:t>
      </w:r>
      <w:r>
        <w:rPr/>
        <w:t>perkawinan</w:t>
      </w:r>
      <w:r>
        <w:rPr>
          <w:spacing w:val="-14"/>
        </w:rPr>
        <w:t> </w:t>
      </w:r>
      <w:r>
        <w:rPr/>
        <w:t>tidak</w:t>
      </w:r>
      <w:r>
        <w:rPr>
          <w:spacing w:val="-14"/>
        </w:rPr>
        <w:t> </w:t>
      </w:r>
      <w:r>
        <w:rPr/>
        <w:t>mengurangi</w:t>
      </w:r>
      <w:r>
        <w:rPr>
          <w:spacing w:val="-13"/>
        </w:rPr>
        <w:t> </w:t>
      </w:r>
      <w:r>
        <w:rPr/>
        <w:t>akibat-akibat</w:t>
      </w:r>
      <w:r>
        <w:rPr>
          <w:spacing w:val="-14"/>
        </w:rPr>
        <w:t> </w:t>
      </w:r>
      <w:r>
        <w:rPr/>
        <w:t>yang</w:t>
      </w:r>
      <w:r>
        <w:rPr>
          <w:spacing w:val="-14"/>
        </w:rPr>
        <w:t> </w:t>
      </w:r>
      <w:r>
        <w:rPr/>
        <w:t>diatur</w:t>
      </w:r>
      <w:r>
        <w:rPr>
          <w:spacing w:val="-14"/>
        </w:rPr>
        <w:t> </w:t>
      </w:r>
      <w:r>
        <w:rPr/>
        <w:t>dalam</w:t>
      </w:r>
      <w:r>
        <w:rPr>
          <w:spacing w:val="-13"/>
        </w:rPr>
        <w:t> </w:t>
      </w:r>
      <w:r>
        <w:rPr/>
        <w:t>Pasal</w:t>
      </w:r>
      <w:r>
        <w:rPr>
          <w:spacing w:val="-14"/>
        </w:rPr>
        <w:t> </w:t>
      </w:r>
      <w:r>
        <w:rPr/>
        <w:t>222</w:t>
      </w:r>
      <w:r>
        <w:rPr>
          <w:spacing w:val="-14"/>
        </w:rPr>
        <w:t> </w:t>
      </w:r>
      <w:r>
        <w:rPr/>
        <w:t>sampai dengan</w:t>
      </w:r>
      <w:r>
        <w:rPr>
          <w:spacing w:val="-14"/>
        </w:rPr>
        <w:t> </w:t>
      </w:r>
      <w:r>
        <w:rPr/>
        <w:t>Pasal</w:t>
      </w:r>
      <w:r>
        <w:rPr>
          <w:spacing w:val="-14"/>
        </w:rPr>
        <w:t> </w:t>
      </w:r>
      <w:r>
        <w:rPr/>
        <w:t>228</w:t>
      </w:r>
      <w:r>
        <w:rPr>
          <w:spacing w:val="-14"/>
        </w:rPr>
        <w:t> </w:t>
      </w:r>
      <w:r>
        <w:rPr/>
        <w:t>dan</w:t>
      </w:r>
      <w:r>
        <w:rPr>
          <w:spacing w:val="-13"/>
        </w:rPr>
        <w:t> </w:t>
      </w:r>
      <w:r>
        <w:rPr/>
        <w:t>Pasal</w:t>
      </w:r>
      <w:r>
        <w:rPr>
          <w:spacing w:val="-14"/>
        </w:rPr>
        <w:t> </w:t>
      </w:r>
      <w:r>
        <w:rPr/>
        <w:t>231</w:t>
      </w:r>
      <w:r>
        <w:rPr>
          <w:spacing w:val="-14"/>
        </w:rPr>
        <w:t> </w:t>
      </w:r>
      <w:r>
        <w:rPr/>
        <w:t>yang</w:t>
      </w:r>
      <w:r>
        <w:rPr>
          <w:spacing w:val="-14"/>
        </w:rPr>
        <w:t> </w:t>
      </w:r>
      <w:r>
        <w:rPr/>
        <w:t>berdasarkan</w:t>
      </w:r>
      <w:r>
        <w:rPr>
          <w:spacing w:val="-13"/>
        </w:rPr>
        <w:t> </w:t>
      </w:r>
      <w:r>
        <w:rPr/>
        <w:t>Pasal</w:t>
      </w:r>
      <w:r>
        <w:rPr>
          <w:spacing w:val="-14"/>
        </w:rPr>
        <w:t> </w:t>
      </w:r>
      <w:r>
        <w:rPr/>
        <w:t>246</w:t>
      </w:r>
      <w:r>
        <w:rPr>
          <w:spacing w:val="-14"/>
        </w:rPr>
        <w:t> </w:t>
      </w:r>
      <w:r>
        <w:rPr/>
        <w:t>juga</w:t>
      </w:r>
      <w:r>
        <w:rPr>
          <w:spacing w:val="-14"/>
        </w:rPr>
        <w:t> </w:t>
      </w:r>
      <w:r>
        <w:rPr/>
        <w:t>berlaku</w:t>
      </w:r>
      <w:r>
        <w:rPr>
          <w:spacing w:val="-13"/>
        </w:rPr>
        <w:t> </w:t>
      </w:r>
      <w:r>
        <w:rPr/>
        <w:t>terhadap</w:t>
      </w:r>
      <w:r>
        <w:rPr>
          <w:spacing w:val="-14"/>
        </w:rPr>
        <w:t> </w:t>
      </w:r>
      <w:r>
        <w:rPr/>
        <w:t>pisah</w:t>
      </w:r>
      <w:r>
        <w:rPr>
          <w:spacing w:val="-14"/>
        </w:rPr>
        <w:t> </w:t>
      </w:r>
      <w:r>
        <w:rPr/>
        <w:t>meja dan</w:t>
      </w:r>
      <w:r>
        <w:rPr>
          <w:spacing w:val="-7"/>
        </w:rPr>
        <w:t> </w:t>
      </w:r>
      <w:r>
        <w:rPr/>
        <w:t>ranjang,</w:t>
      </w:r>
      <w:r>
        <w:rPr>
          <w:spacing w:val="-3"/>
        </w:rPr>
        <w:t> </w:t>
      </w:r>
      <w:r>
        <w:rPr/>
        <w:t>dan</w:t>
      </w:r>
      <w:r>
        <w:rPr>
          <w:spacing w:val="-4"/>
        </w:rPr>
        <w:t> </w:t>
      </w:r>
      <w:r>
        <w:rPr/>
        <w:t>juga</w:t>
      </w:r>
      <w:r>
        <w:rPr>
          <w:spacing w:val="-7"/>
        </w:rPr>
        <w:t> </w:t>
      </w:r>
      <w:r>
        <w:rPr/>
        <w:t>tidak</w:t>
      </w:r>
      <w:r>
        <w:rPr>
          <w:spacing w:val="-4"/>
        </w:rPr>
        <w:t> </w:t>
      </w:r>
      <w:r>
        <w:rPr/>
        <w:t>mengurangi</w:t>
      </w:r>
      <w:r>
        <w:rPr>
          <w:spacing w:val="-6"/>
        </w:rPr>
        <w:t> </w:t>
      </w:r>
      <w:r>
        <w:rPr/>
        <w:t>syarat-syarat,</w:t>
      </w:r>
      <w:r>
        <w:rPr>
          <w:spacing w:val="-3"/>
        </w:rPr>
        <w:t> </w:t>
      </w:r>
      <w:r>
        <w:rPr/>
        <w:t>yang</w:t>
      </w:r>
      <w:r>
        <w:rPr>
          <w:spacing w:val="-7"/>
        </w:rPr>
        <w:t> </w:t>
      </w:r>
      <w:r>
        <w:rPr/>
        <w:t>berdasarkan</w:t>
      </w:r>
      <w:r>
        <w:rPr>
          <w:spacing w:val="-7"/>
        </w:rPr>
        <w:t> </w:t>
      </w:r>
      <w:r>
        <w:rPr/>
        <w:t>permufakatan berkenaan</w:t>
      </w:r>
      <w:r>
        <w:rPr>
          <w:spacing w:val="-8"/>
        </w:rPr>
        <w:t> </w:t>
      </w:r>
      <w:r>
        <w:rPr/>
        <w:t>dengan</w:t>
      </w:r>
      <w:r>
        <w:rPr>
          <w:spacing w:val="-6"/>
        </w:rPr>
        <w:t> </w:t>
      </w:r>
      <w:r>
        <w:rPr/>
        <w:t>pasal</w:t>
      </w:r>
      <w:r>
        <w:rPr>
          <w:spacing w:val="-7"/>
        </w:rPr>
        <w:t> </w:t>
      </w:r>
      <w:r>
        <w:rPr/>
        <w:t>237,</w:t>
      </w:r>
      <w:r>
        <w:rPr>
          <w:spacing w:val="-7"/>
        </w:rPr>
        <w:t> </w:t>
      </w:r>
      <w:r>
        <w:rPr/>
        <w:t>telah</w:t>
      </w:r>
      <w:r>
        <w:rPr>
          <w:spacing w:val="-8"/>
        </w:rPr>
        <w:t> </w:t>
      </w:r>
      <w:r>
        <w:rPr/>
        <w:t>ditetapkan</w:t>
      </w:r>
      <w:r>
        <w:rPr>
          <w:spacing w:val="-8"/>
        </w:rPr>
        <w:t> </w:t>
      </w:r>
      <w:r>
        <w:rPr/>
        <w:t>oleh</w:t>
      </w:r>
      <w:r>
        <w:rPr>
          <w:spacing w:val="-6"/>
        </w:rPr>
        <w:t> </w:t>
      </w:r>
      <w:r>
        <w:rPr/>
        <w:t>suami</w:t>
      </w:r>
      <w:r>
        <w:rPr>
          <w:spacing w:val="-7"/>
        </w:rPr>
        <w:t> </w:t>
      </w:r>
      <w:r>
        <w:rPr/>
        <w:t>isteri</w:t>
      </w:r>
      <w:r>
        <w:rPr>
          <w:spacing w:val="-7"/>
        </w:rPr>
        <w:t> </w:t>
      </w:r>
      <w:r>
        <w:rPr/>
        <w:t>itu,</w:t>
      </w:r>
      <w:r>
        <w:rPr>
          <w:spacing w:val="-7"/>
        </w:rPr>
        <w:t> </w:t>
      </w:r>
      <w:r>
        <w:rPr/>
        <w:t>baik</w:t>
      </w:r>
      <w:r>
        <w:rPr>
          <w:spacing w:val="-8"/>
        </w:rPr>
        <w:t> </w:t>
      </w:r>
      <w:r>
        <w:rPr/>
        <w:t>terhadap</w:t>
      </w:r>
      <w:r>
        <w:rPr>
          <w:spacing w:val="-8"/>
        </w:rPr>
        <w:t> </w:t>
      </w:r>
      <w:r>
        <w:rPr/>
        <w:t>diri</w:t>
      </w:r>
      <w:r>
        <w:rPr>
          <w:spacing w:val="-7"/>
        </w:rPr>
        <w:t> </w:t>
      </w:r>
      <w:r>
        <w:rPr/>
        <w:t>mereka maupun terhadap pemeliharaan dan pendidikan anak-anak.</w:t>
      </w:r>
    </w:p>
    <w:p>
      <w:pPr>
        <w:pStyle w:val="BodyText"/>
        <w:spacing w:before="60"/>
      </w:pPr>
      <w:r>
        <w:rPr/>
        <w:t>Pada</w:t>
      </w:r>
      <w:r>
        <w:rPr>
          <w:spacing w:val="-13"/>
        </w:rPr>
        <w:t> </w:t>
      </w:r>
      <w:r>
        <w:rPr/>
        <w:t>waktu</w:t>
      </w:r>
      <w:r>
        <w:rPr>
          <w:spacing w:val="-13"/>
        </w:rPr>
        <w:t> </w:t>
      </w:r>
      <w:r>
        <w:rPr/>
        <w:t>memutuskan</w:t>
      </w:r>
      <w:r>
        <w:rPr>
          <w:spacing w:val="-13"/>
        </w:rPr>
        <w:t> </w:t>
      </w:r>
      <w:r>
        <w:rPr/>
        <w:t>pisah</w:t>
      </w:r>
      <w:r>
        <w:rPr>
          <w:spacing w:val="-13"/>
        </w:rPr>
        <w:t> </w:t>
      </w:r>
      <w:r>
        <w:rPr/>
        <w:t>meja</w:t>
      </w:r>
      <w:r>
        <w:rPr>
          <w:spacing w:val="-13"/>
        </w:rPr>
        <w:t> </w:t>
      </w:r>
      <w:r>
        <w:rPr/>
        <w:t>dan</w:t>
      </w:r>
      <w:r>
        <w:rPr>
          <w:spacing w:val="-11"/>
        </w:rPr>
        <w:t> </w:t>
      </w:r>
      <w:r>
        <w:rPr/>
        <w:t>ranjang</w:t>
      </w:r>
      <w:r>
        <w:rPr>
          <w:spacing w:val="-11"/>
        </w:rPr>
        <w:t> </w:t>
      </w:r>
      <w:r>
        <w:rPr/>
        <w:t>itu,</w:t>
      </w:r>
      <w:r>
        <w:rPr>
          <w:spacing w:val="-12"/>
        </w:rPr>
        <w:t> </w:t>
      </w:r>
      <w:r>
        <w:rPr/>
        <w:t>Hakim</w:t>
      </w:r>
      <w:r>
        <w:rPr>
          <w:spacing w:val="-14"/>
        </w:rPr>
        <w:t> </w:t>
      </w:r>
      <w:r>
        <w:rPr/>
        <w:t>mengangkat</w:t>
      </w:r>
      <w:r>
        <w:rPr>
          <w:spacing w:val="-11"/>
        </w:rPr>
        <w:t> </w:t>
      </w:r>
      <w:r>
        <w:rPr/>
        <w:t>salah</w:t>
      </w:r>
      <w:r>
        <w:rPr>
          <w:spacing w:val="-11"/>
        </w:rPr>
        <w:t> </w:t>
      </w:r>
      <w:r>
        <w:rPr/>
        <w:t>seorang</w:t>
      </w:r>
      <w:r>
        <w:rPr>
          <w:spacing w:val="-11"/>
        </w:rPr>
        <w:t> </w:t>
      </w:r>
      <w:r>
        <w:rPr/>
        <w:t>dan antara</w:t>
      </w:r>
      <w:r>
        <w:rPr>
          <w:spacing w:val="-4"/>
        </w:rPr>
        <w:t> </w:t>
      </w:r>
      <w:r>
        <w:rPr/>
        <w:t>orang</w:t>
      </w:r>
      <w:r>
        <w:rPr>
          <w:spacing w:val="-1"/>
        </w:rPr>
        <w:t> </w:t>
      </w:r>
      <w:r>
        <w:rPr/>
        <w:t>tua</w:t>
      </w:r>
      <w:r>
        <w:rPr>
          <w:spacing w:val="-4"/>
        </w:rPr>
        <w:t> </w:t>
      </w:r>
      <w:r>
        <w:rPr/>
        <w:t>yang</w:t>
      </w:r>
      <w:r>
        <w:rPr>
          <w:spacing w:val="-4"/>
        </w:rPr>
        <w:t> </w:t>
      </w:r>
      <w:r>
        <w:rPr/>
        <w:t>telah</w:t>
      </w:r>
      <w:r>
        <w:rPr>
          <w:spacing w:val="-1"/>
        </w:rPr>
        <w:t> </w:t>
      </w:r>
      <w:r>
        <w:rPr/>
        <w:t>melakukan</w:t>
      </w:r>
      <w:r>
        <w:rPr>
          <w:spacing w:val="-4"/>
        </w:rPr>
        <w:t> </w:t>
      </w:r>
      <w:r>
        <w:rPr/>
        <w:t>kekuasaan</w:t>
      </w:r>
      <w:r>
        <w:rPr>
          <w:spacing w:val="-4"/>
        </w:rPr>
        <w:t> </w:t>
      </w:r>
      <w:r>
        <w:rPr/>
        <w:t>orang</w:t>
      </w:r>
      <w:r>
        <w:rPr>
          <w:spacing w:val="-4"/>
        </w:rPr>
        <w:t> </w:t>
      </w:r>
      <w:r>
        <w:rPr/>
        <w:t>tua</w:t>
      </w:r>
      <w:r>
        <w:rPr>
          <w:spacing w:val="-4"/>
        </w:rPr>
        <w:t> </w:t>
      </w:r>
      <w:r>
        <w:rPr/>
        <w:t>sebagai wali.</w:t>
      </w:r>
    </w:p>
    <w:p>
      <w:pPr>
        <w:pStyle w:val="BodyText"/>
        <w:spacing w:before="58"/>
        <w:ind w:hanging="1"/>
      </w:pPr>
      <w:r>
        <w:rPr/>
        <w:t>Atas permohonan kedua orang tua atau salah seorang dan mereka, Pengadilan Negeri berdasarkan keadaan yang timbul setelah putusan pembubaran perkawinan mempunyai kekuatan hukum yang pasti, boleh mengubah penetapan yang telah diberikan berdasarkan </w:t>
      </w:r>
      <w:r>
        <w:rPr>
          <w:spacing w:val="-2"/>
        </w:rPr>
        <w:t>alinea</w:t>
      </w:r>
      <w:r>
        <w:rPr>
          <w:spacing w:val="-9"/>
        </w:rPr>
        <w:t> </w:t>
      </w:r>
      <w:r>
        <w:rPr>
          <w:spacing w:val="-2"/>
        </w:rPr>
        <w:t>yang</w:t>
      </w:r>
      <w:r>
        <w:rPr>
          <w:spacing w:val="-6"/>
        </w:rPr>
        <w:t> </w:t>
      </w:r>
      <w:r>
        <w:rPr>
          <w:spacing w:val="-2"/>
        </w:rPr>
        <w:t>lalu,</w:t>
      </w:r>
      <w:r>
        <w:rPr>
          <w:spacing w:val="-5"/>
        </w:rPr>
        <w:t> </w:t>
      </w:r>
      <w:r>
        <w:rPr>
          <w:spacing w:val="-2"/>
        </w:rPr>
        <w:t>dan</w:t>
      </w:r>
      <w:r>
        <w:rPr>
          <w:spacing w:val="-6"/>
        </w:rPr>
        <w:t> </w:t>
      </w:r>
      <w:r>
        <w:rPr>
          <w:spacing w:val="-2"/>
        </w:rPr>
        <w:t>persyaratan-persyaratan</w:t>
      </w:r>
      <w:r>
        <w:rPr>
          <w:spacing w:val="-6"/>
        </w:rPr>
        <w:t> </w:t>
      </w:r>
      <w:r>
        <w:rPr>
          <w:spacing w:val="-2"/>
        </w:rPr>
        <w:t>terhadap</w:t>
      </w:r>
      <w:r>
        <w:rPr>
          <w:spacing w:val="-6"/>
        </w:rPr>
        <w:t> </w:t>
      </w:r>
      <w:r>
        <w:rPr>
          <w:spacing w:val="-2"/>
        </w:rPr>
        <w:t>anak-anak</w:t>
      </w:r>
      <w:r>
        <w:rPr>
          <w:spacing w:val="-6"/>
        </w:rPr>
        <w:t> </w:t>
      </w:r>
      <w:r>
        <w:rPr>
          <w:spacing w:val="-2"/>
        </w:rPr>
        <w:t>seperti</w:t>
      </w:r>
      <w:r>
        <w:rPr>
          <w:spacing w:val="-8"/>
        </w:rPr>
        <w:t> </w:t>
      </w:r>
      <w:r>
        <w:rPr>
          <w:spacing w:val="-2"/>
        </w:rPr>
        <w:t>yang</w:t>
      </w:r>
      <w:r>
        <w:rPr>
          <w:spacing w:val="-6"/>
        </w:rPr>
        <w:t> </w:t>
      </w:r>
      <w:r>
        <w:rPr>
          <w:spacing w:val="-2"/>
        </w:rPr>
        <w:t>termaksud</w:t>
      </w:r>
      <w:r>
        <w:rPr>
          <w:spacing w:val="-9"/>
        </w:rPr>
        <w:t> </w:t>
      </w:r>
      <w:r>
        <w:rPr>
          <w:spacing w:val="-2"/>
        </w:rPr>
        <w:t>dalam </w:t>
      </w:r>
      <w:r>
        <w:rPr/>
        <w:t>alinea</w:t>
      </w:r>
      <w:r>
        <w:rPr>
          <w:spacing w:val="-3"/>
        </w:rPr>
        <w:t> </w:t>
      </w:r>
      <w:r>
        <w:rPr/>
        <w:t>pertama,</w:t>
      </w:r>
      <w:r>
        <w:rPr>
          <w:spacing w:val="-2"/>
        </w:rPr>
        <w:t> </w:t>
      </w:r>
      <w:r>
        <w:rPr/>
        <w:t>setelah mendengar</w:t>
      </w:r>
      <w:r>
        <w:rPr>
          <w:spacing w:val="-1"/>
        </w:rPr>
        <w:t> </w:t>
      </w:r>
      <w:r>
        <w:rPr/>
        <w:t>atau</w:t>
      </w:r>
      <w:r>
        <w:rPr>
          <w:spacing w:val="-3"/>
        </w:rPr>
        <w:t> </w:t>
      </w:r>
      <w:r>
        <w:rPr/>
        <w:t>memanggil dengan</w:t>
      </w:r>
      <w:r>
        <w:rPr>
          <w:spacing w:val="-3"/>
        </w:rPr>
        <w:t> </w:t>
      </w:r>
      <w:r>
        <w:rPr/>
        <w:t>sah</w:t>
      </w:r>
      <w:r>
        <w:rPr>
          <w:spacing w:val="-3"/>
        </w:rPr>
        <w:t> </w:t>
      </w:r>
      <w:r>
        <w:rPr/>
        <w:t>para</w:t>
      </w:r>
      <w:r>
        <w:rPr>
          <w:spacing w:val="-3"/>
        </w:rPr>
        <w:t> </w:t>
      </w:r>
      <w:r>
        <w:rPr/>
        <w:t>orang tua,</w:t>
      </w:r>
      <w:r>
        <w:rPr>
          <w:spacing w:val="-4"/>
        </w:rPr>
        <w:t> </w:t>
      </w:r>
      <w:r>
        <w:rPr/>
        <w:t>wali pengawasnya</w:t>
      </w:r>
      <w:r>
        <w:rPr>
          <w:spacing w:val="-4"/>
        </w:rPr>
        <w:t> </w:t>
      </w:r>
      <w:r>
        <w:rPr/>
        <w:t>dan</w:t>
      </w:r>
      <w:r>
        <w:rPr>
          <w:spacing w:val="-2"/>
        </w:rPr>
        <w:t> </w:t>
      </w:r>
      <w:r>
        <w:rPr/>
        <w:t>keluarga</w:t>
      </w:r>
      <w:r>
        <w:rPr>
          <w:spacing w:val="-3"/>
        </w:rPr>
        <w:t> </w:t>
      </w:r>
      <w:r>
        <w:rPr/>
        <w:t>sedarah</w:t>
      </w:r>
      <w:r>
        <w:rPr>
          <w:spacing w:val="-2"/>
        </w:rPr>
        <w:t> </w:t>
      </w:r>
      <w:r>
        <w:rPr/>
        <w:t>atau</w:t>
      </w:r>
      <w:r>
        <w:rPr>
          <w:spacing w:val="-2"/>
        </w:rPr>
        <w:t> </w:t>
      </w:r>
      <w:r>
        <w:rPr/>
        <w:t>semenda</w:t>
      </w:r>
      <w:r>
        <w:rPr>
          <w:spacing w:val="-4"/>
        </w:rPr>
        <w:t> </w:t>
      </w:r>
      <w:r>
        <w:rPr/>
        <w:t>dan</w:t>
      </w:r>
      <w:r>
        <w:rPr>
          <w:spacing w:val="-2"/>
        </w:rPr>
        <w:t> </w:t>
      </w:r>
      <w:r>
        <w:rPr/>
        <w:t>anak-anak</w:t>
      </w:r>
      <w:r>
        <w:rPr>
          <w:spacing w:val="-2"/>
        </w:rPr>
        <w:t> </w:t>
      </w:r>
      <w:r>
        <w:rPr/>
        <w:t>yang</w:t>
      </w:r>
      <w:r>
        <w:rPr>
          <w:spacing w:val="-2"/>
        </w:rPr>
        <w:t> </w:t>
      </w:r>
      <w:r>
        <w:rPr/>
        <w:t>masih</w:t>
      </w:r>
      <w:r>
        <w:rPr>
          <w:spacing w:val="-2"/>
        </w:rPr>
        <w:t> </w:t>
      </w:r>
      <w:r>
        <w:rPr/>
        <w:t>di</w:t>
      </w:r>
      <w:r>
        <w:rPr>
          <w:spacing w:val="-3"/>
        </w:rPr>
        <w:t> </w:t>
      </w:r>
      <w:r>
        <w:rPr/>
        <w:t>bawah</w:t>
      </w:r>
      <w:r>
        <w:rPr>
          <w:spacing w:val="-4"/>
        </w:rPr>
        <w:t> </w:t>
      </w:r>
      <w:r>
        <w:rPr/>
        <w:t>umur.</w:t>
      </w:r>
    </w:p>
    <w:p>
      <w:pPr>
        <w:pStyle w:val="BodyText"/>
        <w:spacing w:before="4"/>
      </w:pPr>
      <w:r>
        <w:rPr>
          <w:spacing w:val="-2"/>
        </w:rPr>
        <w:t>Boleh</w:t>
      </w:r>
      <w:r>
        <w:rPr>
          <w:spacing w:val="-5"/>
        </w:rPr>
        <w:t> </w:t>
      </w:r>
      <w:r>
        <w:rPr>
          <w:spacing w:val="-2"/>
        </w:rPr>
        <w:t>dinyatakan, bahwa</w:t>
      </w:r>
      <w:r>
        <w:rPr>
          <w:spacing w:val="-8"/>
        </w:rPr>
        <w:t> </w:t>
      </w:r>
      <w:r>
        <w:rPr>
          <w:spacing w:val="-2"/>
        </w:rPr>
        <w:t>penetapan</w:t>
      </w:r>
      <w:r>
        <w:rPr>
          <w:spacing w:val="-3"/>
        </w:rPr>
        <w:t> </w:t>
      </w:r>
      <w:r>
        <w:rPr>
          <w:spacing w:val="-2"/>
        </w:rPr>
        <w:t>ini</w:t>
      </w:r>
      <w:r>
        <w:rPr>
          <w:spacing w:val="-4"/>
        </w:rPr>
        <w:t> </w:t>
      </w:r>
      <w:r>
        <w:rPr>
          <w:spacing w:val="-2"/>
        </w:rPr>
        <w:t>dapat</w:t>
      </w:r>
      <w:r>
        <w:rPr>
          <w:spacing w:val="-6"/>
        </w:rPr>
        <w:t> </w:t>
      </w:r>
      <w:r>
        <w:rPr>
          <w:spacing w:val="-2"/>
        </w:rPr>
        <w:t>segera</w:t>
      </w:r>
      <w:r>
        <w:rPr>
          <w:spacing w:val="-4"/>
        </w:rPr>
        <w:t> </w:t>
      </w:r>
      <w:r>
        <w:rPr>
          <w:spacing w:val="-2"/>
        </w:rPr>
        <w:t>dilaksanakan,</w:t>
      </w:r>
      <w:r>
        <w:rPr>
          <w:spacing w:val="-4"/>
        </w:rPr>
        <w:t> </w:t>
      </w:r>
      <w:r>
        <w:rPr>
          <w:spacing w:val="-2"/>
        </w:rPr>
        <w:t>meskipun</w:t>
      </w:r>
      <w:r>
        <w:rPr>
          <w:spacing w:val="-5"/>
        </w:rPr>
        <w:t> </w:t>
      </w:r>
      <w:r>
        <w:rPr>
          <w:spacing w:val="-2"/>
        </w:rPr>
        <w:t>ada</w:t>
      </w:r>
      <w:r>
        <w:rPr>
          <w:spacing w:val="-5"/>
        </w:rPr>
        <w:t> </w:t>
      </w:r>
      <w:r>
        <w:rPr>
          <w:spacing w:val="-2"/>
        </w:rPr>
        <w:t>perlawanan </w:t>
      </w:r>
      <w:r>
        <w:rPr/>
        <w:t>atau banding dengan atau tanpa jaminan.</w:t>
      </w:r>
    </w:p>
    <w:p>
      <w:pPr>
        <w:pStyle w:val="BodyText"/>
        <w:spacing w:before="58"/>
        <w:ind w:right="98"/>
      </w:pPr>
      <w:r>
        <w:rPr/>
        <w:t>Pemeriksaan terhadap</w:t>
      </w:r>
      <w:r>
        <w:rPr>
          <w:spacing w:val="-2"/>
        </w:rPr>
        <w:t> </w:t>
      </w:r>
      <w:r>
        <w:rPr/>
        <w:t>orang tua</w:t>
      </w:r>
      <w:r>
        <w:rPr>
          <w:spacing w:val="-2"/>
        </w:rPr>
        <w:t> </w:t>
      </w:r>
      <w:r>
        <w:rPr/>
        <w:t>dan</w:t>
      </w:r>
      <w:r>
        <w:rPr>
          <w:spacing w:val="-4"/>
        </w:rPr>
        <w:t> </w:t>
      </w:r>
      <w:r>
        <w:rPr/>
        <w:t>wali</w:t>
      </w:r>
      <w:r>
        <w:rPr>
          <w:spacing w:val="-3"/>
        </w:rPr>
        <w:t> </w:t>
      </w:r>
      <w:r>
        <w:rPr/>
        <w:t>pengawas</w:t>
      </w:r>
      <w:r>
        <w:rPr>
          <w:spacing w:val="-2"/>
        </w:rPr>
        <w:t> </w:t>
      </w:r>
      <w:r>
        <w:rPr/>
        <w:t>yang bertempat tinggal</w:t>
      </w:r>
      <w:r>
        <w:rPr>
          <w:spacing w:val="-1"/>
        </w:rPr>
        <w:t> </w:t>
      </w:r>
      <w:r>
        <w:rPr/>
        <w:t>di</w:t>
      </w:r>
      <w:r>
        <w:rPr>
          <w:spacing w:val="-5"/>
        </w:rPr>
        <w:t> </w:t>
      </w:r>
      <w:r>
        <w:rPr/>
        <w:t>luar daerah hukum</w:t>
      </w:r>
      <w:r>
        <w:rPr>
          <w:spacing w:val="-6"/>
        </w:rPr>
        <w:t> </w:t>
      </w:r>
      <w:r>
        <w:rPr/>
        <w:t>Pengadilan</w:t>
      </w:r>
      <w:r>
        <w:rPr>
          <w:spacing w:val="-5"/>
        </w:rPr>
        <w:t> </w:t>
      </w:r>
      <w:r>
        <w:rPr/>
        <w:t>Negeri</w:t>
      </w:r>
      <w:r>
        <w:rPr>
          <w:spacing w:val="-4"/>
        </w:rPr>
        <w:t> </w:t>
      </w:r>
      <w:r>
        <w:rPr/>
        <w:t>itu,</w:t>
      </w:r>
      <w:r>
        <w:rPr>
          <w:spacing w:val="-7"/>
        </w:rPr>
        <w:t> </w:t>
      </w:r>
      <w:r>
        <w:rPr/>
        <w:t>boleh</w:t>
      </w:r>
      <w:r>
        <w:rPr>
          <w:spacing w:val="-8"/>
        </w:rPr>
        <w:t> </w:t>
      </w:r>
      <w:r>
        <w:rPr/>
        <w:t>dilimpahkan</w:t>
      </w:r>
      <w:r>
        <w:rPr>
          <w:spacing w:val="-8"/>
        </w:rPr>
        <w:t> </w:t>
      </w:r>
      <w:r>
        <w:rPr/>
        <w:t>kepada</w:t>
      </w:r>
      <w:r>
        <w:rPr>
          <w:spacing w:val="-8"/>
        </w:rPr>
        <w:t> </w:t>
      </w:r>
      <w:r>
        <w:rPr/>
        <w:t>Pengadilan</w:t>
      </w:r>
      <w:r>
        <w:rPr>
          <w:spacing w:val="-5"/>
        </w:rPr>
        <w:t> </w:t>
      </w:r>
      <w:r>
        <w:rPr/>
        <w:t>Negeri</w:t>
      </w:r>
      <w:r>
        <w:rPr>
          <w:spacing w:val="-7"/>
        </w:rPr>
        <w:t> </w:t>
      </w:r>
      <w:r>
        <w:rPr/>
        <w:t>di</w:t>
      </w:r>
      <w:r>
        <w:rPr>
          <w:spacing w:val="-9"/>
        </w:rPr>
        <w:t> </w:t>
      </w:r>
      <w:r>
        <w:rPr/>
        <w:t>tempat</w:t>
      </w:r>
      <w:r>
        <w:rPr>
          <w:spacing w:val="-6"/>
        </w:rPr>
        <w:t> </w:t>
      </w:r>
      <w:r>
        <w:rPr/>
        <w:t>tinggal atau</w:t>
      </w:r>
      <w:r>
        <w:rPr>
          <w:spacing w:val="-3"/>
        </w:rPr>
        <w:t> </w:t>
      </w:r>
      <w:r>
        <w:rPr/>
        <w:t>tempat</w:t>
      </w:r>
      <w:r>
        <w:rPr>
          <w:spacing w:val="-1"/>
        </w:rPr>
        <w:t> </w:t>
      </w:r>
      <w:r>
        <w:rPr/>
        <w:t>kediaman</w:t>
      </w:r>
      <w:r>
        <w:rPr>
          <w:spacing w:val="-3"/>
        </w:rPr>
        <w:t> </w:t>
      </w:r>
      <w:r>
        <w:rPr/>
        <w:t>mereka,</w:t>
      </w:r>
      <w:r>
        <w:rPr>
          <w:spacing w:val="-2"/>
        </w:rPr>
        <w:t> </w:t>
      </w:r>
      <w:r>
        <w:rPr/>
        <w:t>yang akan menyampaikan</w:t>
      </w:r>
      <w:r>
        <w:rPr>
          <w:spacing w:val="-3"/>
        </w:rPr>
        <w:t> </w:t>
      </w:r>
      <w:r>
        <w:rPr/>
        <w:t>berita</w:t>
      </w:r>
      <w:r>
        <w:rPr>
          <w:spacing w:val="-3"/>
        </w:rPr>
        <w:t> </w:t>
      </w:r>
      <w:r>
        <w:rPr/>
        <w:t>acara</w:t>
      </w:r>
      <w:r>
        <w:rPr>
          <w:spacing w:val="-3"/>
        </w:rPr>
        <w:t> </w:t>
      </w:r>
      <w:r>
        <w:rPr/>
        <w:t>tentang hal</w:t>
      </w:r>
      <w:r>
        <w:rPr>
          <w:spacing w:val="-2"/>
        </w:rPr>
        <w:t> </w:t>
      </w:r>
      <w:r>
        <w:rPr/>
        <w:t>itu</w:t>
      </w:r>
      <w:r>
        <w:rPr>
          <w:spacing w:val="-3"/>
        </w:rPr>
        <w:t> </w:t>
      </w:r>
      <w:r>
        <w:rPr/>
        <w:t>kepada </w:t>
      </w:r>
      <w:r>
        <w:rPr>
          <w:spacing w:val="-2"/>
        </w:rPr>
        <w:t>Pengadilan Negeri</w:t>
      </w:r>
      <w:r>
        <w:rPr>
          <w:spacing w:val="-3"/>
        </w:rPr>
        <w:t> </w:t>
      </w:r>
      <w:r>
        <w:rPr>
          <w:spacing w:val="-2"/>
        </w:rPr>
        <w:t>tersebut</w:t>
      </w:r>
      <w:r>
        <w:rPr>
          <w:spacing w:val="-5"/>
        </w:rPr>
        <w:t> </w:t>
      </w:r>
      <w:r>
        <w:rPr>
          <w:spacing w:val="-2"/>
        </w:rPr>
        <w:t>pertama. Pemanggilan para</w:t>
      </w:r>
      <w:r>
        <w:rPr>
          <w:spacing w:val="-4"/>
        </w:rPr>
        <w:t> </w:t>
      </w:r>
      <w:r>
        <w:rPr>
          <w:spacing w:val="-2"/>
        </w:rPr>
        <w:t>orang</w:t>
      </w:r>
      <w:r>
        <w:rPr>
          <w:spacing w:val="-4"/>
        </w:rPr>
        <w:t> </w:t>
      </w:r>
      <w:r>
        <w:rPr>
          <w:spacing w:val="-2"/>
        </w:rPr>
        <w:t>tua</w:t>
      </w:r>
      <w:r>
        <w:rPr>
          <w:spacing w:val="-4"/>
        </w:rPr>
        <w:t> </w:t>
      </w:r>
      <w:r>
        <w:rPr>
          <w:spacing w:val="-2"/>
        </w:rPr>
        <w:t>dan wali</w:t>
      </w:r>
      <w:r>
        <w:rPr>
          <w:spacing w:val="-5"/>
        </w:rPr>
        <w:t> </w:t>
      </w:r>
      <w:r>
        <w:rPr>
          <w:spacing w:val="-2"/>
        </w:rPr>
        <w:t>pengawas</w:t>
      </w:r>
      <w:r>
        <w:rPr>
          <w:spacing w:val="-4"/>
        </w:rPr>
        <w:t> </w:t>
      </w:r>
      <w:r>
        <w:rPr>
          <w:spacing w:val="-2"/>
        </w:rPr>
        <w:t>dilakukan </w:t>
      </w:r>
      <w:r>
        <w:rPr/>
        <w:t>dengan</w:t>
      </w:r>
      <w:r>
        <w:rPr>
          <w:spacing w:val="-8"/>
        </w:rPr>
        <w:t> </w:t>
      </w:r>
      <w:r>
        <w:rPr/>
        <w:t>cara</w:t>
      </w:r>
      <w:r>
        <w:rPr>
          <w:spacing w:val="-8"/>
        </w:rPr>
        <w:t> </w:t>
      </w:r>
      <w:r>
        <w:rPr/>
        <w:t>seperti</w:t>
      </w:r>
      <w:r>
        <w:rPr>
          <w:spacing w:val="-7"/>
        </w:rPr>
        <w:t> </w:t>
      </w:r>
      <w:r>
        <w:rPr/>
        <w:t>yang</w:t>
      </w:r>
      <w:r>
        <w:rPr>
          <w:spacing w:val="-8"/>
        </w:rPr>
        <w:t> </w:t>
      </w:r>
      <w:r>
        <w:rPr/>
        <w:t>ditentukan</w:t>
      </w:r>
      <w:r>
        <w:rPr>
          <w:spacing w:val="-8"/>
        </w:rPr>
        <w:t> </w:t>
      </w:r>
      <w:r>
        <w:rPr/>
        <w:t>dalam</w:t>
      </w:r>
      <w:r>
        <w:rPr>
          <w:spacing w:val="-7"/>
        </w:rPr>
        <w:t> </w:t>
      </w:r>
      <w:r>
        <w:rPr/>
        <w:t>Pasal</w:t>
      </w:r>
      <w:r>
        <w:rPr>
          <w:spacing w:val="-7"/>
        </w:rPr>
        <w:t> </w:t>
      </w:r>
      <w:r>
        <w:rPr/>
        <w:t>333</w:t>
      </w:r>
      <w:r>
        <w:rPr>
          <w:spacing w:val="-11"/>
        </w:rPr>
        <w:t> </w:t>
      </w:r>
      <w:r>
        <w:rPr/>
        <w:t>terhadap</w:t>
      </w:r>
      <w:r>
        <w:rPr>
          <w:spacing w:val="-6"/>
        </w:rPr>
        <w:t> </w:t>
      </w:r>
      <w:r>
        <w:rPr/>
        <w:t>keluarga</w:t>
      </w:r>
      <w:r>
        <w:rPr>
          <w:spacing w:val="-8"/>
        </w:rPr>
        <w:t> </w:t>
      </w:r>
      <w:r>
        <w:rPr/>
        <w:t>sedarah</w:t>
      </w:r>
      <w:r>
        <w:rPr>
          <w:spacing w:val="-6"/>
        </w:rPr>
        <w:t> </w:t>
      </w:r>
      <w:r>
        <w:rPr/>
        <w:t>dan</w:t>
      </w:r>
      <w:r>
        <w:rPr>
          <w:spacing w:val="-6"/>
        </w:rPr>
        <w:t> </w:t>
      </w:r>
      <w:r>
        <w:rPr/>
        <w:t>semenda. Mereka</w:t>
      </w:r>
      <w:r>
        <w:rPr>
          <w:spacing w:val="-6"/>
        </w:rPr>
        <w:t> </w:t>
      </w:r>
      <w:r>
        <w:rPr/>
        <w:t>dapat</w:t>
      </w:r>
      <w:r>
        <w:rPr>
          <w:spacing w:val="-4"/>
        </w:rPr>
        <w:t> </w:t>
      </w:r>
      <w:r>
        <w:rPr/>
        <w:t>mewakilkan</w:t>
      </w:r>
      <w:r>
        <w:rPr>
          <w:spacing w:val="-1"/>
        </w:rPr>
        <w:t> </w:t>
      </w:r>
      <w:r>
        <w:rPr/>
        <w:t>diri</w:t>
      </w:r>
      <w:r>
        <w:rPr>
          <w:spacing w:val="-6"/>
        </w:rPr>
        <w:t> </w:t>
      </w:r>
      <w:r>
        <w:rPr/>
        <w:t>dengan</w:t>
      </w:r>
      <w:r>
        <w:rPr>
          <w:spacing w:val="-6"/>
        </w:rPr>
        <w:t> </w:t>
      </w:r>
      <w:r>
        <w:rPr/>
        <w:t>cara</w:t>
      </w:r>
      <w:r>
        <w:rPr>
          <w:spacing w:val="-6"/>
        </w:rPr>
        <w:t> </w:t>
      </w:r>
      <w:r>
        <w:rPr/>
        <w:t>seperti</w:t>
      </w:r>
      <w:r>
        <w:rPr>
          <w:spacing w:val="-5"/>
        </w:rPr>
        <w:t> </w:t>
      </w:r>
      <w:r>
        <w:rPr/>
        <w:t>yang</w:t>
      </w:r>
      <w:r>
        <w:rPr>
          <w:spacing w:val="-3"/>
        </w:rPr>
        <w:t> </w:t>
      </w:r>
      <w:r>
        <w:rPr/>
        <w:t>ditentukan</w:t>
      </w:r>
      <w:r>
        <w:rPr>
          <w:spacing w:val="-6"/>
        </w:rPr>
        <w:t> </w:t>
      </w:r>
      <w:r>
        <w:rPr/>
        <w:t>dalam</w:t>
      </w:r>
      <w:r>
        <w:rPr>
          <w:spacing w:val="-4"/>
        </w:rPr>
        <w:t> </w:t>
      </w:r>
      <w:r>
        <w:rPr/>
        <w:t>Pasal</w:t>
      </w:r>
      <w:r>
        <w:rPr>
          <w:spacing w:val="-5"/>
        </w:rPr>
        <w:t> </w:t>
      </w:r>
      <w:r>
        <w:rPr/>
        <w:t>334.</w:t>
      </w:r>
    </w:p>
    <w:p>
      <w:pPr>
        <w:pStyle w:val="BodyText"/>
        <w:spacing w:before="61"/>
        <w:ind w:right="154"/>
      </w:pPr>
      <w:r>
        <w:rPr/>
        <w:t>Salah satu dari kedua</w:t>
      </w:r>
      <w:r>
        <w:rPr>
          <w:spacing w:val="-1"/>
        </w:rPr>
        <w:t> </w:t>
      </w:r>
      <w:r>
        <w:rPr/>
        <w:t>orang tua</w:t>
      </w:r>
      <w:r>
        <w:rPr>
          <w:spacing w:val="-1"/>
        </w:rPr>
        <w:t> </w:t>
      </w:r>
      <w:r>
        <w:rPr/>
        <w:t>yang tidak</w:t>
      </w:r>
      <w:r>
        <w:rPr>
          <w:spacing w:val="-1"/>
        </w:rPr>
        <w:t> </w:t>
      </w:r>
      <w:r>
        <w:rPr/>
        <w:t>mengajukan permohonan</w:t>
      </w:r>
      <w:r>
        <w:rPr>
          <w:spacing w:val="-1"/>
        </w:rPr>
        <w:t> </w:t>
      </w:r>
      <w:r>
        <w:rPr/>
        <w:t>dan</w:t>
      </w:r>
      <w:r>
        <w:rPr>
          <w:spacing w:val="-1"/>
        </w:rPr>
        <w:t> </w:t>
      </w:r>
      <w:r>
        <w:rPr/>
        <w:t>yang</w:t>
      </w:r>
      <w:r>
        <w:rPr>
          <w:spacing w:val="-1"/>
        </w:rPr>
        <w:t> </w:t>
      </w:r>
      <w:r>
        <w:rPr/>
        <w:t>tidak menghadap</w:t>
      </w:r>
      <w:r>
        <w:rPr>
          <w:spacing w:val="-14"/>
        </w:rPr>
        <w:t> </w:t>
      </w:r>
      <w:r>
        <w:rPr/>
        <w:t>atas</w:t>
      </w:r>
      <w:r>
        <w:rPr>
          <w:spacing w:val="-14"/>
        </w:rPr>
        <w:t> </w:t>
      </w:r>
      <w:r>
        <w:rPr/>
        <w:t>panggilan</w:t>
      </w:r>
      <w:r>
        <w:rPr>
          <w:spacing w:val="-14"/>
        </w:rPr>
        <w:t> </w:t>
      </w:r>
      <w:r>
        <w:rPr/>
        <w:t>boleh</w:t>
      </w:r>
      <w:r>
        <w:rPr>
          <w:spacing w:val="-13"/>
        </w:rPr>
        <w:t> </w:t>
      </w:r>
      <w:r>
        <w:rPr/>
        <w:t>mengadakan</w:t>
      </w:r>
      <w:r>
        <w:rPr>
          <w:spacing w:val="-14"/>
        </w:rPr>
        <w:t> </w:t>
      </w:r>
      <w:r>
        <w:rPr/>
        <w:t>perlawanan</w:t>
      </w:r>
      <w:r>
        <w:rPr>
          <w:spacing w:val="-14"/>
        </w:rPr>
        <w:t> </w:t>
      </w:r>
      <w:r>
        <w:rPr/>
        <w:t>dalam</w:t>
      </w:r>
      <w:r>
        <w:rPr>
          <w:spacing w:val="-14"/>
        </w:rPr>
        <w:t> </w:t>
      </w:r>
      <w:r>
        <w:rPr/>
        <w:t>waktu</w:t>
      </w:r>
      <w:r>
        <w:rPr>
          <w:spacing w:val="-13"/>
        </w:rPr>
        <w:t> </w:t>
      </w:r>
      <w:r>
        <w:rPr/>
        <w:t>tiga</w:t>
      </w:r>
      <w:r>
        <w:rPr>
          <w:spacing w:val="-14"/>
        </w:rPr>
        <w:t> </w:t>
      </w:r>
      <w:r>
        <w:rPr/>
        <w:t>puluh</w:t>
      </w:r>
      <w:r>
        <w:rPr>
          <w:spacing w:val="-14"/>
        </w:rPr>
        <w:t> </w:t>
      </w:r>
      <w:r>
        <w:rPr/>
        <w:t>hari</w:t>
      </w:r>
      <w:r>
        <w:rPr>
          <w:spacing w:val="-14"/>
        </w:rPr>
        <w:t> </w:t>
      </w:r>
      <w:r>
        <w:rPr/>
        <w:t>setelah suatu penetapan atau suatu akta yang dibuat berdasarkan hal itu atau untuk pelaksanaan penetapan</w:t>
      </w:r>
      <w:r>
        <w:rPr>
          <w:spacing w:val="-1"/>
        </w:rPr>
        <w:t> </w:t>
      </w:r>
      <w:r>
        <w:rPr/>
        <w:t>itu, disampaikan kepada</w:t>
      </w:r>
      <w:r>
        <w:rPr>
          <w:spacing w:val="-1"/>
        </w:rPr>
        <w:t> </w:t>
      </w:r>
      <w:r>
        <w:rPr/>
        <w:t>orang</w:t>
      </w:r>
      <w:r>
        <w:rPr>
          <w:spacing w:val="-1"/>
        </w:rPr>
        <w:t> </w:t>
      </w:r>
      <w:r>
        <w:rPr/>
        <w:t>tua</w:t>
      </w:r>
      <w:r>
        <w:rPr>
          <w:spacing w:val="-1"/>
        </w:rPr>
        <w:t> </w:t>
      </w:r>
      <w:r>
        <w:rPr/>
        <w:t>itu</w:t>
      </w:r>
      <w:r>
        <w:rPr>
          <w:spacing w:val="-3"/>
        </w:rPr>
        <w:t> </w:t>
      </w:r>
      <w:r>
        <w:rPr/>
        <w:t>sendiri, atau setelah dia</w:t>
      </w:r>
      <w:r>
        <w:rPr>
          <w:spacing w:val="-1"/>
        </w:rPr>
        <w:t> </w:t>
      </w:r>
      <w:r>
        <w:rPr/>
        <w:t>melakukan suatu perbuatan yang tak dapat tidak memberi kesimpulan, bahwa dia telah mengerti tentang penetapan itu atau tentang pelaksanaannya yang dimulai. Orang tua yang permohonannya telah</w:t>
      </w:r>
      <w:r>
        <w:rPr>
          <w:spacing w:val="-3"/>
        </w:rPr>
        <w:t> </w:t>
      </w:r>
      <w:r>
        <w:rPr/>
        <w:t>ditolak,</w:t>
      </w:r>
      <w:r>
        <w:rPr>
          <w:spacing w:val="-5"/>
        </w:rPr>
        <w:t> </w:t>
      </w:r>
      <w:r>
        <w:rPr/>
        <w:t>dan</w:t>
      </w:r>
      <w:r>
        <w:rPr>
          <w:spacing w:val="-6"/>
        </w:rPr>
        <w:t> </w:t>
      </w:r>
      <w:r>
        <w:rPr/>
        <w:t>orang</w:t>
      </w:r>
      <w:r>
        <w:rPr>
          <w:spacing w:val="-6"/>
        </w:rPr>
        <w:t> </w:t>
      </w:r>
      <w:r>
        <w:rPr/>
        <w:t>tua</w:t>
      </w:r>
      <w:r>
        <w:rPr>
          <w:spacing w:val="-6"/>
        </w:rPr>
        <w:t> </w:t>
      </w:r>
      <w:r>
        <w:rPr/>
        <w:t>yang</w:t>
      </w:r>
      <w:r>
        <w:rPr>
          <w:spacing w:val="-3"/>
        </w:rPr>
        <w:t> </w:t>
      </w:r>
      <w:r>
        <w:rPr/>
        <w:t>kendati</w:t>
      </w:r>
      <w:r>
        <w:rPr>
          <w:spacing w:val="-5"/>
        </w:rPr>
        <w:t> </w:t>
      </w:r>
      <w:r>
        <w:rPr/>
        <w:t>melakukan</w:t>
      </w:r>
      <w:r>
        <w:rPr>
          <w:spacing w:val="-4"/>
        </w:rPr>
        <w:t> </w:t>
      </w:r>
      <w:r>
        <w:rPr/>
        <w:t>perlawanan</w:t>
      </w:r>
      <w:r>
        <w:rPr>
          <w:spacing w:val="-3"/>
        </w:rPr>
        <w:t> </w:t>
      </w:r>
      <w:r>
        <w:rPr/>
        <w:t>telah</w:t>
      </w:r>
      <w:r>
        <w:rPr>
          <w:spacing w:val="-6"/>
        </w:rPr>
        <w:t> </w:t>
      </w:r>
      <w:r>
        <w:rPr/>
        <w:t>dinyatakan</w:t>
      </w:r>
      <w:r>
        <w:rPr>
          <w:spacing w:val="-3"/>
        </w:rPr>
        <w:t> </w:t>
      </w:r>
      <w:r>
        <w:rPr/>
        <w:t>salah, demikian pula</w:t>
      </w:r>
      <w:r>
        <w:rPr>
          <w:spacing w:val="-3"/>
        </w:rPr>
        <w:t> </w:t>
      </w:r>
      <w:r>
        <w:rPr/>
        <w:t>yang</w:t>
      </w:r>
      <w:r>
        <w:rPr>
          <w:spacing w:val="-3"/>
        </w:rPr>
        <w:t> </w:t>
      </w:r>
      <w:r>
        <w:rPr/>
        <w:t>perlawanannya</w:t>
      </w:r>
      <w:r>
        <w:rPr>
          <w:spacing w:val="-3"/>
        </w:rPr>
        <w:t> </w:t>
      </w:r>
      <w:r>
        <w:rPr/>
        <w:t>telah ditolak,</w:t>
      </w:r>
      <w:r>
        <w:rPr>
          <w:spacing w:val="-2"/>
        </w:rPr>
        <w:t> </w:t>
      </w:r>
      <w:r>
        <w:rPr/>
        <w:t>boleh mohon</w:t>
      </w:r>
      <w:r>
        <w:rPr>
          <w:spacing w:val="-3"/>
        </w:rPr>
        <w:t> </w:t>
      </w:r>
      <w:r>
        <w:rPr/>
        <w:t>banding</w:t>
      </w:r>
      <w:r>
        <w:rPr>
          <w:spacing w:val="-3"/>
        </w:rPr>
        <w:t> </w:t>
      </w:r>
      <w:r>
        <w:rPr/>
        <w:t>dalam</w:t>
      </w:r>
      <w:r>
        <w:rPr>
          <w:spacing w:val="-1"/>
        </w:rPr>
        <w:t> </w:t>
      </w:r>
      <w:r>
        <w:rPr/>
        <w:t>waktu</w:t>
      </w:r>
      <w:r>
        <w:rPr>
          <w:spacing w:val="-5"/>
        </w:rPr>
        <w:t> </w:t>
      </w:r>
      <w:r>
        <w:rPr/>
        <w:t>tiga puluh hari setelah keputusan diucapkan.</w:t>
      </w:r>
    </w:p>
    <w:p>
      <w:pPr>
        <w:pStyle w:val="BodyText"/>
        <w:spacing w:before="66"/>
        <w:ind w:right="376"/>
      </w:pPr>
      <w:r>
        <w:rPr/>
        <w:t>Bila</w:t>
      </w:r>
      <w:r>
        <w:rPr>
          <w:spacing w:val="-5"/>
        </w:rPr>
        <w:t> </w:t>
      </w:r>
      <w:r>
        <w:rPr/>
        <w:t>anak</w:t>
      </w:r>
      <w:r>
        <w:rPr>
          <w:spacing w:val="-2"/>
        </w:rPr>
        <w:t> </w:t>
      </w:r>
      <w:r>
        <w:rPr/>
        <w:t>yang</w:t>
      </w:r>
      <w:r>
        <w:rPr>
          <w:spacing w:val="-2"/>
        </w:rPr>
        <w:t> </w:t>
      </w:r>
      <w:r>
        <w:rPr/>
        <w:t>belum</w:t>
      </w:r>
      <w:r>
        <w:rPr>
          <w:spacing w:val="-3"/>
        </w:rPr>
        <w:t> </w:t>
      </w:r>
      <w:r>
        <w:rPr/>
        <w:t>dewasa</w:t>
      </w:r>
      <w:r>
        <w:rPr>
          <w:spacing w:val="-5"/>
        </w:rPr>
        <w:t> </w:t>
      </w:r>
      <w:r>
        <w:rPr/>
        <w:t>belum</w:t>
      </w:r>
      <w:r>
        <w:rPr>
          <w:spacing w:val="-3"/>
        </w:rPr>
        <w:t> </w:t>
      </w:r>
      <w:r>
        <w:rPr/>
        <w:t>benar-benar</w:t>
      </w:r>
      <w:r>
        <w:rPr>
          <w:spacing w:val="-5"/>
        </w:rPr>
        <w:t> </w:t>
      </w:r>
      <w:r>
        <w:rPr/>
        <w:t>berada</w:t>
      </w:r>
      <w:r>
        <w:rPr>
          <w:spacing w:val="-5"/>
        </w:rPr>
        <w:t> </w:t>
      </w:r>
      <w:r>
        <w:rPr/>
        <w:t>dalam</w:t>
      </w:r>
      <w:r>
        <w:rPr>
          <w:spacing w:val="-3"/>
        </w:rPr>
        <w:t> </w:t>
      </w:r>
      <w:r>
        <w:rPr/>
        <w:t>kekuasaan</w:t>
      </w:r>
      <w:r>
        <w:rPr>
          <w:spacing w:val="-2"/>
        </w:rPr>
        <w:t> </w:t>
      </w:r>
      <w:r>
        <w:rPr/>
        <w:t>orang</w:t>
      </w:r>
      <w:r>
        <w:rPr>
          <w:spacing w:val="-2"/>
        </w:rPr>
        <w:t> </w:t>
      </w:r>
      <w:r>
        <w:rPr/>
        <w:t>yang berdasarkan</w:t>
      </w:r>
      <w:r>
        <w:rPr>
          <w:spacing w:val="-16"/>
        </w:rPr>
        <w:t> </w:t>
      </w:r>
      <w:r>
        <w:rPr/>
        <w:t>salah</w:t>
      </w:r>
      <w:r>
        <w:rPr>
          <w:spacing w:val="-14"/>
        </w:rPr>
        <w:t> </w:t>
      </w:r>
      <w:r>
        <w:rPr/>
        <w:t>satu</w:t>
      </w:r>
      <w:r>
        <w:rPr>
          <w:spacing w:val="-14"/>
        </w:rPr>
        <w:t> </w:t>
      </w:r>
      <w:r>
        <w:rPr/>
        <w:t>ketentuan</w:t>
      </w:r>
      <w:r>
        <w:rPr>
          <w:spacing w:val="-13"/>
        </w:rPr>
        <w:t> </w:t>
      </w:r>
      <w:r>
        <w:rPr/>
        <w:t>pasal</w:t>
      </w:r>
      <w:r>
        <w:rPr>
          <w:spacing w:val="-14"/>
        </w:rPr>
        <w:t> </w:t>
      </w:r>
      <w:r>
        <w:rPr/>
        <w:t>ini</w:t>
      </w:r>
      <w:r>
        <w:rPr>
          <w:spacing w:val="-14"/>
        </w:rPr>
        <w:t> </w:t>
      </w:r>
      <w:r>
        <w:rPr/>
        <w:t>ditugaskan</w:t>
      </w:r>
      <w:r>
        <w:rPr>
          <w:spacing w:val="-14"/>
        </w:rPr>
        <w:t> </w:t>
      </w:r>
      <w:r>
        <w:rPr/>
        <w:t>menjadi</w:t>
      </w:r>
      <w:r>
        <w:rPr>
          <w:spacing w:val="-13"/>
        </w:rPr>
        <w:t> </w:t>
      </w:r>
      <w:r>
        <w:rPr/>
        <w:t>wali,</w:t>
      </w:r>
      <w:r>
        <w:rPr>
          <w:spacing w:val="-14"/>
        </w:rPr>
        <w:t> </w:t>
      </w:r>
      <w:r>
        <w:rPr/>
        <w:t>maka</w:t>
      </w:r>
      <w:r>
        <w:rPr>
          <w:spacing w:val="-14"/>
        </w:rPr>
        <w:t> </w:t>
      </w:r>
      <w:r>
        <w:rPr/>
        <w:t>dalam</w:t>
      </w:r>
      <w:r>
        <w:rPr>
          <w:spacing w:val="-14"/>
        </w:rPr>
        <w:t> </w:t>
      </w:r>
      <w:r>
        <w:rPr/>
        <w:t>putusan</w:t>
      </w:r>
      <w:r>
        <w:rPr>
          <w:spacing w:val="-13"/>
        </w:rPr>
        <w:t> </w:t>
      </w:r>
      <w:r>
        <w:rPr/>
        <w:t>itu atau dalam penetapan harus diperintahkan juga penyerahan anak-anak itu. Ketentuan- ketentuan</w:t>
      </w:r>
      <w:r>
        <w:rPr>
          <w:spacing w:val="-4"/>
        </w:rPr>
        <w:t> </w:t>
      </w:r>
      <w:r>
        <w:rPr/>
        <w:t>alinea</w:t>
      </w:r>
      <w:r>
        <w:rPr>
          <w:spacing w:val="-4"/>
        </w:rPr>
        <w:t> </w:t>
      </w:r>
      <w:r>
        <w:rPr/>
        <w:t>kedua,</w:t>
      </w:r>
      <w:r>
        <w:rPr>
          <w:spacing w:val="-3"/>
        </w:rPr>
        <w:t> </w:t>
      </w:r>
      <w:r>
        <w:rPr/>
        <w:t>ketiga,</w:t>
      </w:r>
      <w:r>
        <w:rPr>
          <w:spacing w:val="-1"/>
        </w:rPr>
        <w:t> </w:t>
      </w:r>
      <w:r>
        <w:rPr/>
        <w:t>keempat</w:t>
      </w:r>
      <w:r>
        <w:rPr>
          <w:spacing w:val="-5"/>
        </w:rPr>
        <w:t> </w:t>
      </w:r>
      <w:r>
        <w:rPr/>
        <w:t>dan</w:t>
      </w:r>
      <w:r>
        <w:rPr>
          <w:spacing w:val="-4"/>
        </w:rPr>
        <w:t> </w:t>
      </w:r>
      <w:r>
        <w:rPr/>
        <w:t>kelima</w:t>
      </w:r>
      <w:r>
        <w:rPr>
          <w:spacing w:val="-5"/>
        </w:rPr>
        <w:t> </w:t>
      </w:r>
      <w:r>
        <w:rPr/>
        <w:t>Pasal</w:t>
      </w:r>
      <w:r>
        <w:rPr>
          <w:spacing w:val="-1"/>
        </w:rPr>
        <w:t> </w:t>
      </w:r>
      <w:r>
        <w:rPr/>
        <w:t>319h</w:t>
      </w:r>
      <w:r>
        <w:rPr>
          <w:spacing w:val="-4"/>
        </w:rPr>
        <w:t> </w:t>
      </w:r>
      <w:r>
        <w:rPr/>
        <w:t>berlaku</w:t>
      </w:r>
      <w:r>
        <w:rPr>
          <w:spacing w:val="-1"/>
        </w:rPr>
        <w:t> </w:t>
      </w:r>
      <w:r>
        <w:rPr/>
        <w:t>terhadap</w:t>
      </w:r>
      <w:r>
        <w:rPr>
          <w:spacing w:val="-4"/>
        </w:rPr>
        <w:t> </w:t>
      </w:r>
      <w:r>
        <w:rPr/>
        <w:t>hal</w:t>
      </w:r>
      <w:r>
        <w:rPr>
          <w:spacing w:val="-3"/>
        </w:rPr>
        <w:t> </w:t>
      </w:r>
      <w:r>
        <w:rPr/>
        <w:t>ini.</w:t>
      </w:r>
    </w:p>
    <w:p>
      <w:pPr>
        <w:pStyle w:val="BodyText"/>
        <w:spacing w:before="115"/>
        <w:ind w:left="0"/>
      </w:pPr>
    </w:p>
    <w:p>
      <w:pPr>
        <w:pStyle w:val="BodyText"/>
        <w:ind w:left="3952"/>
      </w:pPr>
      <w:r>
        <w:rPr>
          <w:w w:val="105"/>
        </w:rPr>
        <w:t>Pasal</w:t>
      </w:r>
      <w:r>
        <w:rPr>
          <w:spacing w:val="16"/>
          <w:w w:val="105"/>
        </w:rPr>
        <w:t> </w:t>
      </w:r>
      <w:r>
        <w:rPr>
          <w:spacing w:val="-4"/>
          <w:w w:val="105"/>
        </w:rPr>
        <w:t>206a</w:t>
      </w:r>
    </w:p>
    <w:p>
      <w:pPr>
        <w:pStyle w:val="BodyText"/>
        <w:spacing w:before="59"/>
      </w:pPr>
      <w:r>
        <w:rPr/>
        <w:t>Dalam</w:t>
      </w:r>
      <w:r>
        <w:rPr>
          <w:spacing w:val="-14"/>
        </w:rPr>
        <w:t> </w:t>
      </w:r>
      <w:r>
        <w:rPr/>
        <w:t>kenyataan</w:t>
      </w:r>
      <w:r>
        <w:rPr>
          <w:spacing w:val="-13"/>
        </w:rPr>
        <w:t> </w:t>
      </w:r>
      <w:r>
        <w:rPr/>
        <w:t>pemutusan</w:t>
      </w:r>
      <w:r>
        <w:rPr>
          <w:spacing w:val="-13"/>
        </w:rPr>
        <w:t> </w:t>
      </w:r>
      <w:r>
        <w:rPr/>
        <w:t>atau</w:t>
      </w:r>
      <w:r>
        <w:rPr>
          <w:spacing w:val="-11"/>
        </w:rPr>
        <w:t> </w:t>
      </w:r>
      <w:r>
        <w:rPr/>
        <w:t>pada</w:t>
      </w:r>
      <w:r>
        <w:rPr>
          <w:spacing w:val="-13"/>
        </w:rPr>
        <w:t> </w:t>
      </w:r>
      <w:r>
        <w:rPr/>
        <w:t>pengubahan</w:t>
      </w:r>
      <w:r>
        <w:rPr>
          <w:spacing w:val="-10"/>
        </w:rPr>
        <w:t> </w:t>
      </w:r>
      <w:r>
        <w:rPr/>
        <w:t>seperti</w:t>
      </w:r>
      <w:r>
        <w:rPr>
          <w:spacing w:val="-13"/>
        </w:rPr>
        <w:t> </w:t>
      </w:r>
      <w:r>
        <w:rPr/>
        <w:t>yang</w:t>
      </w:r>
      <w:r>
        <w:rPr>
          <w:spacing w:val="-11"/>
        </w:rPr>
        <w:t> </w:t>
      </w:r>
      <w:r>
        <w:rPr/>
        <w:t>dimaksud</w:t>
      </w:r>
      <w:r>
        <w:rPr>
          <w:spacing w:val="-11"/>
        </w:rPr>
        <w:t> </w:t>
      </w:r>
      <w:r>
        <w:rPr/>
        <w:t>dalam</w:t>
      </w:r>
      <w:r>
        <w:rPr>
          <w:spacing w:val="-12"/>
        </w:rPr>
        <w:t> </w:t>
      </w:r>
      <w:r>
        <w:rPr/>
        <w:t>alinea</w:t>
      </w:r>
      <w:r>
        <w:rPr>
          <w:spacing w:val="-13"/>
        </w:rPr>
        <w:t> </w:t>
      </w:r>
      <w:r>
        <w:rPr/>
        <w:t>ketiga Pasal</w:t>
      </w:r>
      <w:r>
        <w:rPr>
          <w:spacing w:val="-8"/>
        </w:rPr>
        <w:t> </w:t>
      </w:r>
      <w:r>
        <w:rPr/>
        <w:t>206b,</w:t>
      </w:r>
      <w:r>
        <w:rPr>
          <w:spacing w:val="-10"/>
        </w:rPr>
        <w:t> </w:t>
      </w:r>
      <w:r>
        <w:rPr/>
        <w:t>bila</w:t>
      </w:r>
      <w:r>
        <w:rPr>
          <w:spacing w:val="-9"/>
        </w:rPr>
        <w:t> </w:t>
      </w:r>
      <w:r>
        <w:rPr/>
        <w:t>ada</w:t>
      </w:r>
      <w:r>
        <w:rPr>
          <w:spacing w:val="-9"/>
        </w:rPr>
        <w:t> </w:t>
      </w:r>
      <w:r>
        <w:rPr/>
        <w:t>ketakutan</w:t>
      </w:r>
      <w:r>
        <w:rPr>
          <w:spacing w:val="-6"/>
        </w:rPr>
        <w:t> </w:t>
      </w:r>
      <w:r>
        <w:rPr/>
        <w:t>yang</w:t>
      </w:r>
      <w:r>
        <w:rPr>
          <w:spacing w:val="-6"/>
        </w:rPr>
        <w:t> </w:t>
      </w:r>
      <w:r>
        <w:rPr/>
        <w:t>beralasan,</w:t>
      </w:r>
      <w:r>
        <w:rPr>
          <w:spacing w:val="-8"/>
        </w:rPr>
        <w:t> </w:t>
      </w:r>
      <w:r>
        <w:rPr/>
        <w:t>jangan-jangan</w:t>
      </w:r>
      <w:r>
        <w:rPr>
          <w:spacing w:val="-6"/>
        </w:rPr>
        <w:t> </w:t>
      </w:r>
      <w:r>
        <w:rPr/>
        <w:t>orang</w:t>
      </w:r>
      <w:r>
        <w:rPr>
          <w:spacing w:val="-6"/>
        </w:rPr>
        <w:t> </w:t>
      </w:r>
      <w:r>
        <w:rPr/>
        <w:t>tua</w:t>
      </w:r>
      <w:r>
        <w:rPr>
          <w:spacing w:val="-9"/>
        </w:rPr>
        <w:t> </w:t>
      </w:r>
      <w:r>
        <w:rPr/>
        <w:t>yang</w:t>
      </w:r>
      <w:r>
        <w:rPr>
          <w:spacing w:val="-6"/>
        </w:rPr>
        <w:t> </w:t>
      </w:r>
      <w:r>
        <w:rPr/>
        <w:t>tidak</w:t>
      </w:r>
      <w:r>
        <w:rPr>
          <w:spacing w:val="-9"/>
        </w:rPr>
        <w:t> </w:t>
      </w:r>
      <w:r>
        <w:rPr/>
        <w:t>diserahi</w:t>
      </w:r>
      <w:r>
        <w:rPr/>
        <w:t> tugas</w:t>
      </w:r>
      <w:r>
        <w:rPr>
          <w:spacing w:val="-6"/>
        </w:rPr>
        <w:t> </w:t>
      </w:r>
      <w:r>
        <w:rPr/>
        <w:t>perwalian</w:t>
      </w:r>
      <w:r>
        <w:rPr>
          <w:spacing w:val="-6"/>
        </w:rPr>
        <w:t> </w:t>
      </w:r>
      <w:r>
        <w:rPr/>
        <w:t>tidak</w:t>
      </w:r>
      <w:r>
        <w:rPr>
          <w:spacing w:val="-6"/>
        </w:rPr>
        <w:t> </w:t>
      </w:r>
      <w:r>
        <w:rPr/>
        <w:t>akan</w:t>
      </w:r>
      <w:r>
        <w:rPr>
          <w:spacing w:val="-4"/>
        </w:rPr>
        <w:t> </w:t>
      </w:r>
      <w:r>
        <w:rPr/>
        <w:t>memberi</w:t>
      </w:r>
      <w:r>
        <w:rPr>
          <w:spacing w:val="-6"/>
        </w:rPr>
        <w:t> </w:t>
      </w:r>
      <w:r>
        <w:rPr/>
        <w:t>cukup</w:t>
      </w:r>
      <w:r>
        <w:rPr>
          <w:spacing w:val="-6"/>
        </w:rPr>
        <w:t> </w:t>
      </w:r>
      <w:r>
        <w:rPr/>
        <w:t>bantuan</w:t>
      </w:r>
      <w:r>
        <w:rPr>
          <w:spacing w:val="-4"/>
        </w:rPr>
        <w:t> </w:t>
      </w:r>
      <w:r>
        <w:rPr/>
        <w:t>untuk</w:t>
      </w:r>
      <w:r>
        <w:rPr>
          <w:spacing w:val="-4"/>
        </w:rPr>
        <w:t> </w:t>
      </w:r>
      <w:r>
        <w:rPr/>
        <w:t>pemeliharaan</w:t>
      </w:r>
      <w:r>
        <w:rPr>
          <w:spacing w:val="-6"/>
        </w:rPr>
        <w:t> </w:t>
      </w:r>
      <w:r>
        <w:rPr/>
        <w:t>dan</w:t>
      </w:r>
      <w:r>
        <w:rPr>
          <w:spacing w:val="-6"/>
        </w:rPr>
        <w:t> </w:t>
      </w:r>
      <w:r>
        <w:rPr/>
        <w:t>pendidikan</w:t>
      </w:r>
      <w:r>
        <w:rPr>
          <w:spacing w:val="-6"/>
        </w:rPr>
        <w:t> </w:t>
      </w:r>
      <w:r>
        <w:rPr/>
        <w:t>anak- anak</w:t>
      </w:r>
      <w:r>
        <w:rPr>
          <w:spacing w:val="-16"/>
        </w:rPr>
        <w:t> </w:t>
      </w:r>
      <w:r>
        <w:rPr/>
        <w:t>yang</w:t>
      </w:r>
      <w:r>
        <w:rPr>
          <w:spacing w:val="-14"/>
        </w:rPr>
        <w:t> </w:t>
      </w:r>
      <w:r>
        <w:rPr/>
        <w:t>belum</w:t>
      </w:r>
      <w:r>
        <w:rPr>
          <w:spacing w:val="-14"/>
        </w:rPr>
        <w:t> </w:t>
      </w:r>
      <w:r>
        <w:rPr/>
        <w:t>dewasa,</w:t>
      </w:r>
      <w:r>
        <w:rPr>
          <w:spacing w:val="-13"/>
        </w:rPr>
        <w:t> </w:t>
      </w:r>
      <w:r>
        <w:rPr/>
        <w:t>Pengadilan</w:t>
      </w:r>
      <w:r>
        <w:rPr>
          <w:spacing w:val="-14"/>
        </w:rPr>
        <w:t> </w:t>
      </w:r>
      <w:r>
        <w:rPr/>
        <w:t>Negeri</w:t>
      </w:r>
      <w:r>
        <w:rPr>
          <w:spacing w:val="-14"/>
        </w:rPr>
        <w:t> </w:t>
      </w:r>
      <w:r>
        <w:rPr/>
        <w:t>dapat</w:t>
      </w:r>
      <w:r>
        <w:rPr>
          <w:spacing w:val="-14"/>
        </w:rPr>
        <w:t> </w:t>
      </w:r>
      <w:r>
        <w:rPr/>
        <w:t>pula</w:t>
      </w:r>
      <w:r>
        <w:rPr>
          <w:spacing w:val="-13"/>
        </w:rPr>
        <w:t> </w:t>
      </w:r>
      <w:r>
        <w:rPr/>
        <w:t>memberi</w:t>
      </w:r>
      <w:r>
        <w:rPr>
          <w:spacing w:val="-14"/>
        </w:rPr>
        <w:t> </w:t>
      </w:r>
      <w:r>
        <w:rPr/>
        <w:t>perintah</w:t>
      </w:r>
      <w:r>
        <w:rPr>
          <w:spacing w:val="-14"/>
        </w:rPr>
        <w:t> </w:t>
      </w:r>
      <w:r>
        <w:rPr/>
        <w:t>tersebut</w:t>
      </w:r>
      <w:r>
        <w:rPr>
          <w:spacing w:val="-14"/>
        </w:rPr>
        <w:t> </w:t>
      </w:r>
      <w:r>
        <w:rPr/>
        <w:t>dalam</w:t>
      </w:r>
      <w:r>
        <w:rPr>
          <w:spacing w:val="-13"/>
        </w:rPr>
        <w:t> </w:t>
      </w:r>
      <w:r>
        <w:rPr/>
        <w:t>Pasal </w:t>
      </w:r>
      <w:r>
        <w:rPr>
          <w:spacing w:val="-2"/>
        </w:rPr>
        <w:t>230b,</w:t>
      </w:r>
      <w:r>
        <w:rPr>
          <w:spacing w:val="-5"/>
        </w:rPr>
        <w:t> </w:t>
      </w:r>
      <w:r>
        <w:rPr>
          <w:spacing w:val="-2"/>
        </w:rPr>
        <w:t>dengan</w:t>
      </w:r>
      <w:r>
        <w:rPr>
          <w:spacing w:val="-3"/>
        </w:rPr>
        <w:t> </w:t>
      </w:r>
      <w:r>
        <w:rPr>
          <w:spacing w:val="-2"/>
        </w:rPr>
        <w:t>cara</w:t>
      </w:r>
      <w:r>
        <w:rPr>
          <w:spacing w:val="-5"/>
        </w:rPr>
        <w:t> </w:t>
      </w:r>
      <w:r>
        <w:rPr>
          <w:spacing w:val="-2"/>
        </w:rPr>
        <w:t>dan</w:t>
      </w:r>
      <w:r>
        <w:rPr>
          <w:spacing w:val="-5"/>
        </w:rPr>
        <w:t> </w:t>
      </w:r>
      <w:r>
        <w:rPr>
          <w:spacing w:val="-2"/>
        </w:rPr>
        <w:t>dengan</w:t>
      </w:r>
      <w:r>
        <w:rPr>
          <w:spacing w:val="-3"/>
        </w:rPr>
        <w:t> </w:t>
      </w:r>
      <w:r>
        <w:rPr>
          <w:spacing w:val="-2"/>
        </w:rPr>
        <w:t>akibat-akibat</w:t>
      </w:r>
      <w:r>
        <w:rPr>
          <w:spacing w:val="-4"/>
        </w:rPr>
        <w:t> </w:t>
      </w:r>
      <w:r>
        <w:rPr>
          <w:spacing w:val="-2"/>
        </w:rPr>
        <w:t>seperti</w:t>
      </w:r>
      <w:r>
        <w:rPr>
          <w:spacing w:val="-4"/>
        </w:rPr>
        <w:t> </w:t>
      </w:r>
      <w:r>
        <w:rPr>
          <w:spacing w:val="-2"/>
        </w:rPr>
        <w:t>yang</w:t>
      </w:r>
      <w:r>
        <w:rPr>
          <w:spacing w:val="-3"/>
        </w:rPr>
        <w:t> </w:t>
      </w:r>
      <w:r>
        <w:rPr>
          <w:spacing w:val="-2"/>
        </w:rPr>
        <w:t>ditentukan</w:t>
      </w:r>
      <w:r>
        <w:rPr>
          <w:spacing w:val="-5"/>
        </w:rPr>
        <w:t> </w:t>
      </w:r>
      <w:r>
        <w:rPr>
          <w:spacing w:val="-2"/>
        </w:rPr>
        <w:t>dalam</w:t>
      </w:r>
      <w:r>
        <w:rPr>
          <w:spacing w:val="-4"/>
        </w:rPr>
        <w:t> </w:t>
      </w:r>
      <w:r>
        <w:rPr>
          <w:spacing w:val="-2"/>
        </w:rPr>
        <w:t>pasal</w:t>
      </w:r>
      <w:r>
        <w:rPr>
          <w:spacing w:val="-5"/>
        </w:rPr>
        <w:t> </w:t>
      </w:r>
      <w:r>
        <w:rPr>
          <w:spacing w:val="-2"/>
        </w:rPr>
        <w:t>itu.</w:t>
      </w:r>
      <w:r>
        <w:rPr>
          <w:spacing w:val="-4"/>
        </w:rPr>
        <w:t> </w:t>
      </w:r>
      <w:r>
        <w:rPr>
          <w:spacing w:val="-2"/>
        </w:rPr>
        <w:t>Dalam</w:t>
      </w:r>
      <w:r>
        <w:rPr>
          <w:spacing w:val="-4"/>
        </w:rPr>
        <w:t> </w:t>
      </w:r>
      <w:r>
        <w:rPr>
          <w:spacing w:val="-5"/>
        </w:rPr>
        <w:t>hal</w:t>
      </w:r>
    </w:p>
    <w:p>
      <w:pPr>
        <w:pStyle w:val="BodyText"/>
        <w:spacing w:after="0"/>
        <w:sectPr>
          <w:pgSz w:w="12240" w:h="15840"/>
          <w:pgMar w:top="1520" w:bottom="280" w:left="1800" w:right="1800"/>
        </w:sectPr>
      </w:pPr>
    </w:p>
    <w:p>
      <w:pPr>
        <w:pStyle w:val="BodyText"/>
        <w:spacing w:before="65"/>
      </w:pPr>
      <w:r>
        <w:rPr/>
        <w:t>tidak</w:t>
      </w:r>
      <w:r>
        <w:rPr>
          <w:spacing w:val="-7"/>
        </w:rPr>
        <w:t> </w:t>
      </w:r>
      <w:r>
        <w:rPr/>
        <w:t>ada</w:t>
      </w:r>
      <w:r>
        <w:rPr>
          <w:spacing w:val="-9"/>
        </w:rPr>
        <w:t> </w:t>
      </w:r>
      <w:r>
        <w:rPr/>
        <w:t>perintah</w:t>
      </w:r>
      <w:r>
        <w:rPr>
          <w:spacing w:val="-9"/>
        </w:rPr>
        <w:t> </w:t>
      </w:r>
      <w:r>
        <w:rPr/>
        <w:t>ini,</w:t>
      </w:r>
      <w:r>
        <w:rPr>
          <w:spacing w:val="-10"/>
        </w:rPr>
        <w:t> </w:t>
      </w:r>
      <w:r>
        <w:rPr/>
        <w:t>dewan</w:t>
      </w:r>
      <w:r>
        <w:rPr>
          <w:spacing w:val="-9"/>
        </w:rPr>
        <w:t> </w:t>
      </w:r>
      <w:r>
        <w:rPr/>
        <w:t>perwalian</w:t>
      </w:r>
      <w:r>
        <w:rPr>
          <w:spacing w:val="-7"/>
        </w:rPr>
        <w:t> </w:t>
      </w:r>
      <w:r>
        <w:rPr/>
        <w:t>boleh</w:t>
      </w:r>
      <w:r>
        <w:rPr>
          <w:spacing w:val="-9"/>
        </w:rPr>
        <w:t> </w:t>
      </w:r>
      <w:r>
        <w:rPr/>
        <w:t>menuntut</w:t>
      </w:r>
      <w:r>
        <w:rPr>
          <w:spacing w:val="-7"/>
        </w:rPr>
        <w:t> </w:t>
      </w:r>
      <w:r>
        <w:rPr/>
        <w:t>pembayaran</w:t>
      </w:r>
      <w:r>
        <w:rPr>
          <w:spacing w:val="-9"/>
        </w:rPr>
        <w:t> </w:t>
      </w:r>
      <w:r>
        <w:rPr/>
        <w:t>itu</w:t>
      </w:r>
      <w:r>
        <w:rPr>
          <w:spacing w:val="-7"/>
        </w:rPr>
        <w:t> </w:t>
      </w:r>
      <w:r>
        <w:rPr/>
        <w:t>kepada</w:t>
      </w:r>
      <w:r>
        <w:rPr>
          <w:spacing w:val="-9"/>
        </w:rPr>
        <w:t> </w:t>
      </w:r>
      <w:r>
        <w:rPr/>
        <w:t>pengadilan, setelah</w:t>
      </w:r>
      <w:r>
        <w:rPr>
          <w:spacing w:val="-14"/>
        </w:rPr>
        <w:t> </w:t>
      </w:r>
      <w:r>
        <w:rPr/>
        <w:t>penetapan</w:t>
      </w:r>
      <w:r>
        <w:rPr>
          <w:spacing w:val="-14"/>
        </w:rPr>
        <w:t> </w:t>
      </w:r>
      <w:r>
        <w:rPr/>
        <w:t>pembubaran</w:t>
      </w:r>
      <w:r>
        <w:rPr>
          <w:spacing w:val="-14"/>
        </w:rPr>
        <w:t> </w:t>
      </w:r>
      <w:r>
        <w:rPr/>
        <w:t>perkawinan</w:t>
      </w:r>
      <w:r>
        <w:rPr>
          <w:spacing w:val="-13"/>
        </w:rPr>
        <w:t> </w:t>
      </w:r>
      <w:r>
        <w:rPr/>
        <w:t>itu</w:t>
      </w:r>
      <w:r>
        <w:rPr>
          <w:spacing w:val="-14"/>
        </w:rPr>
        <w:t> </w:t>
      </w:r>
      <w:r>
        <w:rPr/>
        <w:t>didaftarkan</w:t>
      </w:r>
      <w:r>
        <w:rPr>
          <w:spacing w:val="-14"/>
        </w:rPr>
        <w:t> </w:t>
      </w:r>
      <w:r>
        <w:rPr/>
        <w:t>dalam</w:t>
      </w:r>
      <w:r>
        <w:rPr>
          <w:spacing w:val="-14"/>
        </w:rPr>
        <w:t> </w:t>
      </w:r>
      <w:r>
        <w:rPr/>
        <w:t>daftar-daftar</w:t>
      </w:r>
      <w:r>
        <w:rPr>
          <w:spacing w:val="-13"/>
        </w:rPr>
        <w:t> </w:t>
      </w:r>
      <w:r>
        <w:rPr/>
        <w:t>Catatan</w:t>
      </w:r>
      <w:r>
        <w:rPr>
          <w:spacing w:val="-14"/>
        </w:rPr>
        <w:t> </w:t>
      </w:r>
      <w:r>
        <w:rPr/>
        <w:t>Sipil.</w:t>
      </w:r>
    </w:p>
    <w:p>
      <w:pPr>
        <w:pStyle w:val="BodyText"/>
        <w:spacing w:before="58"/>
      </w:pPr>
      <w:r>
        <w:rPr>
          <w:spacing w:val="-2"/>
        </w:rPr>
        <w:t>206b.</w:t>
      </w:r>
      <w:r>
        <w:rPr>
          <w:spacing w:val="-7"/>
        </w:rPr>
        <w:t> </w:t>
      </w:r>
      <w:r>
        <w:rPr>
          <w:spacing w:val="-2"/>
        </w:rPr>
        <w:t>Ketentuan</w:t>
      </w:r>
      <w:r>
        <w:rPr>
          <w:spacing w:val="-8"/>
        </w:rPr>
        <w:t> </w:t>
      </w:r>
      <w:r>
        <w:rPr>
          <w:spacing w:val="-2"/>
        </w:rPr>
        <w:t>Pasal</w:t>
      </w:r>
      <w:r>
        <w:rPr>
          <w:spacing w:val="-7"/>
        </w:rPr>
        <w:t> </w:t>
      </w:r>
      <w:r>
        <w:rPr>
          <w:spacing w:val="-2"/>
        </w:rPr>
        <w:t>232a</w:t>
      </w:r>
      <w:r>
        <w:rPr>
          <w:spacing w:val="-7"/>
        </w:rPr>
        <w:t> </w:t>
      </w:r>
      <w:r>
        <w:rPr>
          <w:spacing w:val="-2"/>
        </w:rPr>
        <w:t>berlaku</w:t>
      </w:r>
      <w:r>
        <w:rPr>
          <w:spacing w:val="-6"/>
        </w:rPr>
        <w:t> </w:t>
      </w:r>
      <w:r>
        <w:rPr>
          <w:spacing w:val="-2"/>
        </w:rPr>
        <w:t>juga</w:t>
      </w:r>
      <w:r>
        <w:rPr>
          <w:spacing w:val="-8"/>
        </w:rPr>
        <w:t> </w:t>
      </w:r>
      <w:r>
        <w:rPr>
          <w:spacing w:val="-2"/>
        </w:rPr>
        <w:t>bagi</w:t>
      </w:r>
      <w:r>
        <w:rPr>
          <w:spacing w:val="-7"/>
        </w:rPr>
        <w:t> </w:t>
      </w:r>
      <w:r>
        <w:rPr>
          <w:spacing w:val="-2"/>
        </w:rPr>
        <w:t>orang-orang</w:t>
      </w:r>
      <w:r>
        <w:rPr>
          <w:spacing w:val="-6"/>
        </w:rPr>
        <w:t> </w:t>
      </w:r>
      <w:r>
        <w:rPr>
          <w:spacing w:val="-2"/>
        </w:rPr>
        <w:t>yang</w:t>
      </w:r>
      <w:r>
        <w:rPr>
          <w:spacing w:val="-6"/>
        </w:rPr>
        <w:t> </w:t>
      </w:r>
      <w:r>
        <w:rPr>
          <w:spacing w:val="-2"/>
        </w:rPr>
        <w:t>kawin</w:t>
      </w:r>
      <w:r>
        <w:rPr>
          <w:spacing w:val="-6"/>
        </w:rPr>
        <w:t> </w:t>
      </w:r>
      <w:r>
        <w:rPr>
          <w:spacing w:val="-2"/>
        </w:rPr>
        <w:t>kembali</w:t>
      </w:r>
      <w:r>
        <w:rPr>
          <w:spacing w:val="-7"/>
        </w:rPr>
        <w:t> </w:t>
      </w:r>
      <w:r>
        <w:rPr>
          <w:spacing w:val="-2"/>
        </w:rPr>
        <w:t>satu</w:t>
      </w:r>
      <w:r>
        <w:rPr>
          <w:spacing w:val="-8"/>
        </w:rPr>
        <w:t> </w:t>
      </w:r>
      <w:r>
        <w:rPr>
          <w:spacing w:val="-2"/>
        </w:rPr>
        <w:t>sama</w:t>
      </w:r>
      <w:r>
        <w:rPr>
          <w:spacing w:val="-8"/>
        </w:rPr>
        <w:t> </w:t>
      </w:r>
      <w:r>
        <w:rPr>
          <w:spacing w:val="-2"/>
        </w:rPr>
        <w:t>lain, </w:t>
      </w:r>
      <w:r>
        <w:rPr/>
        <w:t>setelah</w:t>
      </w:r>
      <w:r>
        <w:rPr>
          <w:spacing w:val="-6"/>
        </w:rPr>
        <w:t> </w:t>
      </w:r>
      <w:r>
        <w:rPr/>
        <w:t>perkawinan</w:t>
      </w:r>
      <w:r>
        <w:rPr>
          <w:spacing w:val="-6"/>
        </w:rPr>
        <w:t> </w:t>
      </w:r>
      <w:r>
        <w:rPr/>
        <w:t>mereka</w:t>
      </w:r>
      <w:r>
        <w:rPr>
          <w:spacing w:val="-4"/>
        </w:rPr>
        <w:t> </w:t>
      </w:r>
      <w:r>
        <w:rPr/>
        <w:t>yang</w:t>
      </w:r>
      <w:r>
        <w:rPr>
          <w:spacing w:val="-6"/>
        </w:rPr>
        <w:t> </w:t>
      </w:r>
      <w:r>
        <w:rPr/>
        <w:t>dahulu</w:t>
      </w:r>
      <w:r>
        <w:rPr>
          <w:spacing w:val="-6"/>
        </w:rPr>
        <w:t> </w:t>
      </w:r>
      <w:r>
        <w:rPr/>
        <w:t>dibubarkan</w:t>
      </w:r>
      <w:r>
        <w:rPr>
          <w:spacing w:val="-6"/>
        </w:rPr>
        <w:t> </w:t>
      </w:r>
      <w:r>
        <w:rPr/>
        <w:t>sesuai</w:t>
      </w:r>
      <w:r>
        <w:rPr>
          <w:spacing w:val="-5"/>
        </w:rPr>
        <w:t> </w:t>
      </w:r>
      <w:r>
        <w:rPr/>
        <w:t>dengan</w:t>
      </w:r>
      <w:r>
        <w:rPr>
          <w:spacing w:val="-6"/>
        </w:rPr>
        <w:t> </w:t>
      </w:r>
      <w:r>
        <w:rPr/>
        <w:t>pasal-pasal</w:t>
      </w:r>
      <w:r>
        <w:rPr>
          <w:spacing w:val="-5"/>
        </w:rPr>
        <w:t> </w:t>
      </w:r>
      <w:r>
        <w:rPr/>
        <w:t>sebelum</w:t>
      </w:r>
      <w:r>
        <w:rPr>
          <w:spacing w:val="-4"/>
        </w:rPr>
        <w:t> </w:t>
      </w:r>
      <w:r>
        <w:rPr/>
        <w:t>ini.</w:t>
      </w:r>
    </w:p>
    <w:p>
      <w:pPr>
        <w:pStyle w:val="BodyText"/>
        <w:spacing w:before="114"/>
        <w:ind w:left="0"/>
      </w:pPr>
    </w:p>
    <w:p>
      <w:pPr>
        <w:pStyle w:val="BodyText"/>
        <w:ind w:left="359" w:right="105"/>
        <w:jc w:val="center"/>
      </w:pPr>
      <w:r>
        <w:rPr/>
        <w:t>BAGIAN</w:t>
      </w:r>
      <w:r>
        <w:rPr>
          <w:spacing w:val="34"/>
        </w:rPr>
        <w:t> </w:t>
      </w:r>
      <w:r>
        <w:rPr>
          <w:spacing w:val="-10"/>
        </w:rPr>
        <w:t>3</w:t>
      </w:r>
    </w:p>
    <w:p>
      <w:pPr>
        <w:pStyle w:val="BodyText"/>
        <w:spacing w:before="59"/>
        <w:ind w:left="359" w:right="101"/>
        <w:jc w:val="center"/>
      </w:pPr>
      <w:r>
        <w:rPr>
          <w:w w:val="110"/>
        </w:rPr>
        <w:t>Perceraian</w:t>
      </w:r>
      <w:r>
        <w:rPr>
          <w:spacing w:val="-14"/>
          <w:w w:val="110"/>
        </w:rPr>
        <w:t> </w:t>
      </w:r>
      <w:r>
        <w:rPr>
          <w:spacing w:val="-2"/>
          <w:w w:val="110"/>
        </w:rPr>
        <w:t>Perkawinan</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05"/>
      </w:pPr>
      <w:r>
        <w:rPr>
          <w:w w:val="105"/>
        </w:rPr>
        <w:t>Pasal</w:t>
      </w:r>
      <w:r>
        <w:rPr>
          <w:spacing w:val="17"/>
          <w:w w:val="105"/>
        </w:rPr>
        <w:t> </w:t>
      </w:r>
      <w:r>
        <w:rPr>
          <w:spacing w:val="-5"/>
          <w:w w:val="105"/>
        </w:rPr>
        <w:t>207</w:t>
      </w:r>
    </w:p>
    <w:p>
      <w:pPr>
        <w:pStyle w:val="BodyText"/>
        <w:spacing w:before="56"/>
      </w:pPr>
      <w:r>
        <w:rPr/>
        <w:t>Gugatan</w:t>
      </w:r>
      <w:r>
        <w:rPr>
          <w:spacing w:val="-2"/>
        </w:rPr>
        <w:t> </w:t>
      </w:r>
      <w:r>
        <w:rPr/>
        <w:t>perceraian perkawinan</w:t>
      </w:r>
      <w:r>
        <w:rPr>
          <w:spacing w:val="-2"/>
        </w:rPr>
        <w:t> </w:t>
      </w:r>
      <w:r>
        <w:rPr/>
        <w:t>harus</w:t>
      </w:r>
      <w:r>
        <w:rPr>
          <w:spacing w:val="-2"/>
        </w:rPr>
        <w:t> </w:t>
      </w:r>
      <w:r>
        <w:rPr/>
        <w:t>diajukan</w:t>
      </w:r>
      <w:r>
        <w:rPr>
          <w:spacing w:val="-2"/>
        </w:rPr>
        <w:t> </w:t>
      </w:r>
      <w:r>
        <w:rPr/>
        <w:t>kepada</w:t>
      </w:r>
      <w:r>
        <w:rPr>
          <w:spacing w:val="-2"/>
        </w:rPr>
        <w:t> </w:t>
      </w:r>
      <w:r>
        <w:rPr/>
        <w:t>Pengadilan Negeri</w:t>
      </w:r>
      <w:r>
        <w:rPr>
          <w:spacing w:val="-1"/>
        </w:rPr>
        <w:t> </w:t>
      </w:r>
      <w:r>
        <w:rPr/>
        <w:t>yang</w:t>
      </w:r>
      <w:r>
        <w:rPr>
          <w:spacing w:val="-2"/>
        </w:rPr>
        <w:t> </w:t>
      </w:r>
      <w:r>
        <w:rPr/>
        <w:t>di</w:t>
      </w:r>
      <w:r>
        <w:rPr>
          <w:spacing w:val="-3"/>
        </w:rPr>
        <w:t> </w:t>
      </w:r>
      <w:r>
        <w:rPr/>
        <w:t>daerah hukumnya</w:t>
      </w:r>
      <w:r>
        <w:rPr>
          <w:spacing w:val="-1"/>
        </w:rPr>
        <w:t> </w:t>
      </w:r>
      <w:r>
        <w:rPr/>
        <w:t>si suami mempunyai tempat tinggal pokok, pada</w:t>
      </w:r>
      <w:r>
        <w:rPr>
          <w:spacing w:val="-1"/>
        </w:rPr>
        <w:t> </w:t>
      </w:r>
      <w:r>
        <w:rPr/>
        <w:t>waktu</w:t>
      </w:r>
      <w:r>
        <w:rPr>
          <w:spacing w:val="-1"/>
        </w:rPr>
        <w:t> </w:t>
      </w:r>
      <w:r>
        <w:rPr/>
        <w:t>memajukan permohonan </w:t>
      </w:r>
      <w:r>
        <w:rPr>
          <w:spacing w:val="-2"/>
        </w:rPr>
        <w:t>termaksud</w:t>
      </w:r>
      <w:r>
        <w:rPr>
          <w:spacing w:val="-5"/>
        </w:rPr>
        <w:t> </w:t>
      </w:r>
      <w:r>
        <w:rPr>
          <w:spacing w:val="-2"/>
        </w:rPr>
        <w:t>dalam</w:t>
      </w:r>
      <w:r>
        <w:rPr>
          <w:spacing w:val="-6"/>
        </w:rPr>
        <w:t> </w:t>
      </w:r>
      <w:r>
        <w:rPr>
          <w:spacing w:val="-2"/>
        </w:rPr>
        <w:t>Pasal</w:t>
      </w:r>
      <w:r>
        <w:rPr>
          <w:spacing w:val="-6"/>
        </w:rPr>
        <w:t> </w:t>
      </w:r>
      <w:r>
        <w:rPr>
          <w:spacing w:val="-2"/>
        </w:rPr>
        <w:t>831</w:t>
      </w:r>
      <w:r>
        <w:rPr>
          <w:spacing w:val="-7"/>
        </w:rPr>
        <w:t> </w:t>
      </w:r>
      <w:r>
        <w:rPr>
          <w:spacing w:val="-2"/>
        </w:rPr>
        <w:t>Reglemen</w:t>
      </w:r>
      <w:r>
        <w:rPr>
          <w:spacing w:val="-5"/>
        </w:rPr>
        <w:t> </w:t>
      </w:r>
      <w:r>
        <w:rPr>
          <w:spacing w:val="-2"/>
        </w:rPr>
        <w:t>Acara</w:t>
      </w:r>
      <w:r>
        <w:rPr>
          <w:spacing w:val="-7"/>
        </w:rPr>
        <w:t> </w:t>
      </w:r>
      <w:r>
        <w:rPr>
          <w:spacing w:val="-2"/>
        </w:rPr>
        <w:t>Perdata</w:t>
      </w:r>
      <w:r>
        <w:rPr>
          <w:spacing w:val="-6"/>
        </w:rPr>
        <w:t> </w:t>
      </w:r>
      <w:r>
        <w:rPr>
          <w:spacing w:val="-2"/>
        </w:rPr>
        <w:t>atau</w:t>
      </w:r>
      <w:r>
        <w:rPr>
          <w:spacing w:val="-5"/>
        </w:rPr>
        <w:t> </w:t>
      </w:r>
      <w:r>
        <w:rPr>
          <w:spacing w:val="-2"/>
        </w:rPr>
        <w:t>tempat</w:t>
      </w:r>
      <w:r>
        <w:rPr>
          <w:spacing w:val="-6"/>
        </w:rPr>
        <w:t> </w:t>
      </w:r>
      <w:r>
        <w:rPr>
          <w:spacing w:val="-2"/>
        </w:rPr>
        <w:t>tinggal</w:t>
      </w:r>
      <w:r>
        <w:rPr>
          <w:spacing w:val="-6"/>
        </w:rPr>
        <w:t> </w:t>
      </w:r>
      <w:r>
        <w:rPr>
          <w:spacing w:val="-2"/>
        </w:rPr>
        <w:t>yang</w:t>
      </w:r>
      <w:r>
        <w:rPr>
          <w:spacing w:val="-7"/>
        </w:rPr>
        <w:t> </w:t>
      </w:r>
      <w:r>
        <w:rPr>
          <w:spacing w:val="-2"/>
        </w:rPr>
        <w:t>sebenarnya</w:t>
      </w:r>
      <w:r>
        <w:rPr>
          <w:spacing w:val="-7"/>
        </w:rPr>
        <w:t> </w:t>
      </w:r>
      <w:r>
        <w:rPr>
          <w:spacing w:val="-2"/>
        </w:rPr>
        <w:t>bila </w:t>
      </w:r>
      <w:r>
        <w:rPr/>
        <w:t>tidak mempunyai tempat tinggal pokok.</w:t>
      </w:r>
    </w:p>
    <w:p>
      <w:pPr>
        <w:pStyle w:val="BodyText"/>
        <w:spacing w:before="61"/>
        <w:ind w:hanging="1"/>
      </w:pPr>
      <w:r>
        <w:rPr/>
        <w:t>Jika pada waktu mengajukan surat permohonan tersebut di atas si suami tidak</w:t>
      </w:r>
      <w:r>
        <w:rPr>
          <w:spacing w:val="-1"/>
        </w:rPr>
        <w:t> </w:t>
      </w:r>
      <w:r>
        <w:rPr/>
        <w:t>mempunyai tempat</w:t>
      </w:r>
      <w:r>
        <w:rPr>
          <w:spacing w:val="-16"/>
        </w:rPr>
        <w:t> </w:t>
      </w:r>
      <w:r>
        <w:rPr/>
        <w:t>tinggal</w:t>
      </w:r>
      <w:r>
        <w:rPr>
          <w:spacing w:val="-14"/>
        </w:rPr>
        <w:t> </w:t>
      </w:r>
      <w:r>
        <w:rPr/>
        <w:t>pokok</w:t>
      </w:r>
      <w:r>
        <w:rPr>
          <w:spacing w:val="-14"/>
        </w:rPr>
        <w:t> </w:t>
      </w:r>
      <w:r>
        <w:rPr/>
        <w:t>atau</w:t>
      </w:r>
      <w:r>
        <w:rPr>
          <w:spacing w:val="-13"/>
        </w:rPr>
        <w:t> </w:t>
      </w:r>
      <w:r>
        <w:rPr/>
        <w:t>tempat</w:t>
      </w:r>
      <w:r>
        <w:rPr>
          <w:spacing w:val="-14"/>
        </w:rPr>
        <w:t> </w:t>
      </w:r>
      <w:r>
        <w:rPr/>
        <w:t>tinggal</w:t>
      </w:r>
      <w:r>
        <w:rPr>
          <w:spacing w:val="-14"/>
        </w:rPr>
        <w:t> </w:t>
      </w:r>
      <w:r>
        <w:rPr/>
        <w:t>yang</w:t>
      </w:r>
      <w:r>
        <w:rPr>
          <w:spacing w:val="-14"/>
        </w:rPr>
        <w:t> </w:t>
      </w:r>
      <w:r>
        <w:rPr/>
        <w:t>sesungguhnya</w:t>
      </w:r>
      <w:r>
        <w:rPr>
          <w:spacing w:val="-13"/>
        </w:rPr>
        <w:t> </w:t>
      </w:r>
      <w:r>
        <w:rPr/>
        <w:t>di</w:t>
      </w:r>
      <w:r>
        <w:rPr>
          <w:spacing w:val="-14"/>
        </w:rPr>
        <w:t> </w:t>
      </w:r>
      <w:r>
        <w:rPr/>
        <w:t>Indonesia,</w:t>
      </w:r>
      <w:r>
        <w:rPr>
          <w:spacing w:val="-14"/>
        </w:rPr>
        <w:t> </w:t>
      </w:r>
      <w:r>
        <w:rPr/>
        <w:t>maka</w:t>
      </w:r>
      <w:r>
        <w:rPr>
          <w:spacing w:val="-14"/>
        </w:rPr>
        <w:t> </w:t>
      </w:r>
      <w:r>
        <w:rPr/>
        <w:t>gugatan</w:t>
      </w:r>
      <w:r>
        <w:rPr>
          <w:spacing w:val="-13"/>
        </w:rPr>
        <w:t> </w:t>
      </w:r>
      <w:r>
        <w:rPr/>
        <w:t>itu harus</w:t>
      </w:r>
      <w:r>
        <w:rPr>
          <w:spacing w:val="-4"/>
        </w:rPr>
        <w:t> </w:t>
      </w:r>
      <w:r>
        <w:rPr/>
        <w:t>diajukan</w:t>
      </w:r>
      <w:r>
        <w:rPr>
          <w:spacing w:val="-4"/>
        </w:rPr>
        <w:t> </w:t>
      </w:r>
      <w:r>
        <w:rPr/>
        <w:t>kepada</w:t>
      </w:r>
      <w:r>
        <w:rPr>
          <w:spacing w:val="-4"/>
        </w:rPr>
        <w:t> </w:t>
      </w:r>
      <w:r>
        <w:rPr/>
        <w:t>Pengadilan</w:t>
      </w:r>
      <w:r>
        <w:rPr>
          <w:spacing w:val="-2"/>
        </w:rPr>
        <w:t> </w:t>
      </w:r>
      <w:r>
        <w:rPr/>
        <w:t>Negeri</w:t>
      </w:r>
      <w:r>
        <w:rPr>
          <w:spacing w:val="-4"/>
        </w:rPr>
        <w:t> </w:t>
      </w:r>
      <w:r>
        <w:rPr/>
        <w:t>tempat</w:t>
      </w:r>
      <w:r>
        <w:rPr>
          <w:spacing w:val="-3"/>
        </w:rPr>
        <w:t> </w:t>
      </w:r>
      <w:r>
        <w:rPr/>
        <w:t>kediaman</w:t>
      </w:r>
      <w:r>
        <w:rPr>
          <w:spacing w:val="-4"/>
        </w:rPr>
        <w:t> </w:t>
      </w:r>
      <w:r>
        <w:rPr/>
        <w:t>si</w:t>
      </w:r>
      <w:r>
        <w:rPr>
          <w:spacing w:val="-4"/>
        </w:rPr>
        <w:t> </w:t>
      </w:r>
      <w:r>
        <w:rPr/>
        <w:t>isteri</w:t>
      </w:r>
      <w:r>
        <w:rPr>
          <w:spacing w:val="-1"/>
        </w:rPr>
        <w:t> </w:t>
      </w:r>
      <w:r>
        <w:rPr/>
        <w:t>yang</w:t>
      </w:r>
      <w:r>
        <w:rPr>
          <w:spacing w:val="-4"/>
        </w:rPr>
        <w:t> </w:t>
      </w:r>
      <w:r>
        <w:rPr/>
        <w:t>sebenarnya.</w:t>
      </w:r>
    </w:p>
    <w:p>
      <w:pPr>
        <w:pStyle w:val="BodyText"/>
        <w:spacing w:before="116"/>
        <w:ind w:left="0"/>
      </w:pPr>
    </w:p>
    <w:p>
      <w:pPr>
        <w:pStyle w:val="BodyText"/>
        <w:ind w:left="4005"/>
      </w:pPr>
      <w:r>
        <w:rPr>
          <w:w w:val="105"/>
        </w:rPr>
        <w:t>Pasal</w:t>
      </w:r>
      <w:r>
        <w:rPr>
          <w:spacing w:val="17"/>
          <w:w w:val="105"/>
        </w:rPr>
        <w:t> </w:t>
      </w:r>
      <w:r>
        <w:rPr>
          <w:spacing w:val="-5"/>
          <w:w w:val="105"/>
        </w:rPr>
        <w:t>208</w:t>
      </w:r>
    </w:p>
    <w:p>
      <w:pPr>
        <w:pStyle w:val="BodyText"/>
        <w:spacing w:before="57"/>
      </w:pPr>
      <w:r>
        <w:rPr>
          <w:spacing w:val="-2"/>
        </w:rPr>
        <w:t>Perceraian</w:t>
      </w:r>
      <w:r>
        <w:rPr>
          <w:spacing w:val="-8"/>
        </w:rPr>
        <w:t> </w:t>
      </w:r>
      <w:r>
        <w:rPr>
          <w:spacing w:val="-2"/>
        </w:rPr>
        <w:t>perkawinan</w:t>
      </w:r>
      <w:r>
        <w:rPr>
          <w:spacing w:val="-7"/>
        </w:rPr>
        <w:t> </w:t>
      </w:r>
      <w:r>
        <w:rPr>
          <w:spacing w:val="-2"/>
        </w:rPr>
        <w:t>sekali-kali</w:t>
      </w:r>
      <w:r>
        <w:rPr>
          <w:spacing w:val="-9"/>
        </w:rPr>
        <w:t> </w:t>
      </w:r>
      <w:r>
        <w:rPr>
          <w:spacing w:val="-2"/>
        </w:rPr>
        <w:t>tidak</w:t>
      </w:r>
      <w:r>
        <w:rPr>
          <w:spacing w:val="-7"/>
        </w:rPr>
        <w:t> </w:t>
      </w:r>
      <w:r>
        <w:rPr>
          <w:spacing w:val="-2"/>
        </w:rPr>
        <w:t>dapat</w:t>
      </w:r>
      <w:r>
        <w:rPr>
          <w:spacing w:val="-11"/>
        </w:rPr>
        <w:t> </w:t>
      </w:r>
      <w:r>
        <w:rPr>
          <w:spacing w:val="-2"/>
        </w:rPr>
        <w:t>terjadi</w:t>
      </w:r>
      <w:r>
        <w:rPr>
          <w:spacing w:val="-9"/>
        </w:rPr>
        <w:t> </w:t>
      </w:r>
      <w:r>
        <w:rPr>
          <w:spacing w:val="-2"/>
        </w:rPr>
        <w:t>hanya</w:t>
      </w:r>
      <w:r>
        <w:rPr>
          <w:spacing w:val="-8"/>
        </w:rPr>
        <w:t> </w:t>
      </w:r>
      <w:r>
        <w:rPr>
          <w:spacing w:val="-2"/>
        </w:rPr>
        <w:t>dengan</w:t>
      </w:r>
      <w:r>
        <w:rPr>
          <w:spacing w:val="-10"/>
        </w:rPr>
        <w:t> </w:t>
      </w:r>
      <w:r>
        <w:rPr>
          <w:spacing w:val="-2"/>
        </w:rPr>
        <w:t>persetujuan</w:t>
      </w:r>
      <w:r>
        <w:rPr>
          <w:spacing w:val="-9"/>
        </w:rPr>
        <w:t> </w:t>
      </w:r>
      <w:r>
        <w:rPr>
          <w:spacing w:val="-2"/>
        </w:rPr>
        <w:t>bersama.</w:t>
      </w:r>
    </w:p>
    <w:p>
      <w:pPr>
        <w:pStyle w:val="BodyText"/>
        <w:spacing w:before="115"/>
        <w:ind w:left="0"/>
      </w:pPr>
    </w:p>
    <w:p>
      <w:pPr>
        <w:pStyle w:val="BodyText"/>
        <w:spacing w:before="1"/>
        <w:ind w:left="4005"/>
      </w:pPr>
      <w:r>
        <w:rPr>
          <w:w w:val="105"/>
        </w:rPr>
        <w:t>Pasal</w:t>
      </w:r>
      <w:r>
        <w:rPr>
          <w:spacing w:val="17"/>
          <w:w w:val="105"/>
        </w:rPr>
        <w:t> </w:t>
      </w:r>
      <w:r>
        <w:rPr>
          <w:spacing w:val="-5"/>
          <w:w w:val="105"/>
        </w:rPr>
        <w:t>209</w:t>
      </w:r>
    </w:p>
    <w:p>
      <w:pPr>
        <w:pStyle w:val="BodyText"/>
        <w:spacing w:before="56"/>
      </w:pPr>
      <w:r>
        <w:rPr>
          <w:spacing w:val="-2"/>
        </w:rPr>
        <w:t>Dasar-dasar</w:t>
      </w:r>
      <w:r>
        <w:rPr>
          <w:spacing w:val="-10"/>
        </w:rPr>
        <w:t> </w:t>
      </w:r>
      <w:r>
        <w:rPr>
          <w:spacing w:val="-2"/>
        </w:rPr>
        <w:t>yang</w:t>
      </w:r>
      <w:r>
        <w:rPr>
          <w:spacing w:val="-6"/>
        </w:rPr>
        <w:t> </w:t>
      </w:r>
      <w:r>
        <w:rPr>
          <w:spacing w:val="-2"/>
        </w:rPr>
        <w:t>dapat</w:t>
      </w:r>
      <w:r>
        <w:rPr>
          <w:spacing w:val="-6"/>
        </w:rPr>
        <w:t> </w:t>
      </w:r>
      <w:r>
        <w:rPr>
          <w:spacing w:val="-2"/>
        </w:rPr>
        <w:t>berakibat</w:t>
      </w:r>
      <w:r>
        <w:rPr>
          <w:spacing w:val="-7"/>
        </w:rPr>
        <w:t> </w:t>
      </w:r>
      <w:r>
        <w:rPr>
          <w:spacing w:val="-2"/>
        </w:rPr>
        <w:t>perceraian</w:t>
      </w:r>
      <w:r>
        <w:rPr>
          <w:spacing w:val="-6"/>
        </w:rPr>
        <w:t> </w:t>
      </w:r>
      <w:r>
        <w:rPr>
          <w:spacing w:val="-2"/>
        </w:rPr>
        <w:t>perkawinan</w:t>
      </w:r>
      <w:r>
        <w:rPr>
          <w:spacing w:val="-9"/>
        </w:rPr>
        <w:t> </w:t>
      </w:r>
      <w:r>
        <w:rPr>
          <w:spacing w:val="-2"/>
        </w:rPr>
        <w:t>hanya</w:t>
      </w:r>
      <w:r>
        <w:rPr>
          <w:spacing w:val="-8"/>
        </w:rPr>
        <w:t> </w:t>
      </w:r>
      <w:r>
        <w:rPr>
          <w:spacing w:val="-2"/>
        </w:rPr>
        <w:t>sebagai</w:t>
      </w:r>
      <w:r>
        <w:rPr>
          <w:spacing w:val="-8"/>
        </w:rPr>
        <w:t> </w:t>
      </w:r>
      <w:r>
        <w:rPr>
          <w:spacing w:val="-2"/>
        </w:rPr>
        <w:t>berikut:</w:t>
      </w:r>
    </w:p>
    <w:p>
      <w:pPr>
        <w:pStyle w:val="ListParagraph"/>
        <w:numPr>
          <w:ilvl w:val="0"/>
          <w:numId w:val="11"/>
        </w:numPr>
        <w:tabs>
          <w:tab w:pos="849" w:val="left" w:leader="none"/>
        </w:tabs>
        <w:spacing w:line="240" w:lineRule="auto" w:before="57" w:after="0"/>
        <w:ind w:left="849" w:right="0" w:hanging="533"/>
        <w:jc w:val="left"/>
        <w:rPr>
          <w:sz w:val="22"/>
        </w:rPr>
      </w:pPr>
      <w:r>
        <w:rPr>
          <w:spacing w:val="-2"/>
          <w:sz w:val="22"/>
        </w:rPr>
        <w:t>zina;</w:t>
      </w:r>
    </w:p>
    <w:p>
      <w:pPr>
        <w:pStyle w:val="ListParagraph"/>
        <w:numPr>
          <w:ilvl w:val="0"/>
          <w:numId w:val="11"/>
        </w:numPr>
        <w:tabs>
          <w:tab w:pos="849" w:val="left" w:leader="none"/>
        </w:tabs>
        <w:spacing w:line="240" w:lineRule="auto" w:before="56" w:after="0"/>
        <w:ind w:left="849" w:right="0" w:hanging="533"/>
        <w:jc w:val="left"/>
        <w:rPr>
          <w:sz w:val="22"/>
        </w:rPr>
      </w:pPr>
      <w:r>
        <w:rPr>
          <w:spacing w:val="-2"/>
          <w:sz w:val="22"/>
        </w:rPr>
        <w:t>meninggalkan</w:t>
      </w:r>
      <w:r>
        <w:rPr>
          <w:spacing w:val="-6"/>
          <w:sz w:val="22"/>
        </w:rPr>
        <w:t> </w:t>
      </w:r>
      <w:r>
        <w:rPr>
          <w:spacing w:val="-2"/>
          <w:sz w:val="22"/>
        </w:rPr>
        <w:t>tempat</w:t>
      </w:r>
      <w:r>
        <w:rPr>
          <w:spacing w:val="-5"/>
          <w:sz w:val="22"/>
        </w:rPr>
        <w:t> </w:t>
      </w:r>
      <w:r>
        <w:rPr>
          <w:spacing w:val="-2"/>
          <w:sz w:val="22"/>
        </w:rPr>
        <w:t>tinggal</w:t>
      </w:r>
      <w:r>
        <w:rPr>
          <w:spacing w:val="-7"/>
          <w:sz w:val="22"/>
        </w:rPr>
        <w:t> </w:t>
      </w:r>
      <w:r>
        <w:rPr>
          <w:spacing w:val="-2"/>
          <w:sz w:val="22"/>
        </w:rPr>
        <w:t>bersama</w:t>
      </w:r>
      <w:r>
        <w:rPr>
          <w:spacing w:val="-8"/>
          <w:sz w:val="22"/>
        </w:rPr>
        <w:t> </w:t>
      </w:r>
      <w:r>
        <w:rPr>
          <w:spacing w:val="-2"/>
          <w:sz w:val="22"/>
        </w:rPr>
        <w:t>dengan</w:t>
      </w:r>
      <w:r>
        <w:rPr>
          <w:spacing w:val="-7"/>
          <w:sz w:val="22"/>
        </w:rPr>
        <w:t> </w:t>
      </w:r>
      <w:r>
        <w:rPr>
          <w:spacing w:val="-2"/>
          <w:sz w:val="22"/>
        </w:rPr>
        <w:t>itikad</w:t>
      </w:r>
      <w:r>
        <w:rPr>
          <w:spacing w:val="-8"/>
          <w:sz w:val="22"/>
        </w:rPr>
        <w:t> </w:t>
      </w:r>
      <w:r>
        <w:rPr>
          <w:spacing w:val="-2"/>
          <w:sz w:val="22"/>
        </w:rPr>
        <w:t>buruk;</w:t>
      </w:r>
    </w:p>
    <w:p>
      <w:pPr>
        <w:pStyle w:val="ListParagraph"/>
        <w:numPr>
          <w:ilvl w:val="0"/>
          <w:numId w:val="11"/>
        </w:numPr>
        <w:tabs>
          <w:tab w:pos="849" w:val="left" w:leader="none"/>
        </w:tabs>
        <w:spacing w:line="240" w:lineRule="auto" w:before="59" w:after="0"/>
        <w:ind w:left="849" w:right="569" w:hanging="533"/>
        <w:jc w:val="left"/>
        <w:rPr>
          <w:sz w:val="22"/>
        </w:rPr>
      </w:pPr>
      <w:r>
        <w:rPr>
          <w:sz w:val="22"/>
        </w:rPr>
        <w:t>dikenakan</w:t>
      </w:r>
      <w:r>
        <w:rPr>
          <w:spacing w:val="-14"/>
          <w:sz w:val="22"/>
        </w:rPr>
        <w:t> </w:t>
      </w:r>
      <w:r>
        <w:rPr>
          <w:sz w:val="22"/>
        </w:rPr>
        <w:t>hukuman</w:t>
      </w:r>
      <w:r>
        <w:rPr>
          <w:spacing w:val="-14"/>
          <w:sz w:val="22"/>
        </w:rPr>
        <w:t> </w:t>
      </w:r>
      <w:r>
        <w:rPr>
          <w:sz w:val="22"/>
        </w:rPr>
        <w:t>penjara</w:t>
      </w:r>
      <w:r>
        <w:rPr>
          <w:spacing w:val="-14"/>
          <w:sz w:val="22"/>
        </w:rPr>
        <w:t> </w:t>
      </w:r>
      <w:r>
        <w:rPr>
          <w:sz w:val="22"/>
        </w:rPr>
        <w:t>lima</w:t>
      </w:r>
      <w:r>
        <w:rPr>
          <w:spacing w:val="-13"/>
          <w:sz w:val="22"/>
        </w:rPr>
        <w:t> </w:t>
      </w:r>
      <w:r>
        <w:rPr>
          <w:sz w:val="22"/>
        </w:rPr>
        <w:t>tahun</w:t>
      </w:r>
      <w:r>
        <w:rPr>
          <w:spacing w:val="-14"/>
          <w:sz w:val="22"/>
        </w:rPr>
        <w:t> </w:t>
      </w:r>
      <w:r>
        <w:rPr>
          <w:sz w:val="22"/>
        </w:rPr>
        <w:t>atau</w:t>
      </w:r>
      <w:r>
        <w:rPr>
          <w:spacing w:val="-14"/>
          <w:sz w:val="22"/>
        </w:rPr>
        <w:t> </w:t>
      </w:r>
      <w:r>
        <w:rPr>
          <w:sz w:val="22"/>
        </w:rPr>
        <w:t>hukuman</w:t>
      </w:r>
      <w:r>
        <w:rPr>
          <w:spacing w:val="-14"/>
          <w:sz w:val="22"/>
        </w:rPr>
        <w:t> </w:t>
      </w:r>
      <w:r>
        <w:rPr>
          <w:sz w:val="22"/>
        </w:rPr>
        <w:t>yang</w:t>
      </w:r>
      <w:r>
        <w:rPr>
          <w:spacing w:val="-13"/>
          <w:sz w:val="22"/>
        </w:rPr>
        <w:t> </w:t>
      </w:r>
      <w:r>
        <w:rPr>
          <w:sz w:val="22"/>
        </w:rPr>
        <w:t>lebih</w:t>
      </w:r>
      <w:r>
        <w:rPr>
          <w:spacing w:val="-14"/>
          <w:sz w:val="22"/>
        </w:rPr>
        <w:t> </w:t>
      </w:r>
      <w:r>
        <w:rPr>
          <w:sz w:val="22"/>
        </w:rPr>
        <w:t>berat</w:t>
      </w:r>
      <w:r>
        <w:rPr>
          <w:spacing w:val="-14"/>
          <w:sz w:val="22"/>
        </w:rPr>
        <w:t> </w:t>
      </w:r>
      <w:r>
        <w:rPr>
          <w:sz w:val="22"/>
        </w:rPr>
        <w:t>lagi,</w:t>
      </w:r>
      <w:r>
        <w:rPr>
          <w:spacing w:val="-14"/>
          <w:sz w:val="22"/>
        </w:rPr>
        <w:t> </w:t>
      </w:r>
      <w:r>
        <w:rPr>
          <w:sz w:val="22"/>
        </w:rPr>
        <w:t>setelah dilangsungkan perkawinan;</w:t>
      </w:r>
    </w:p>
    <w:p>
      <w:pPr>
        <w:pStyle w:val="ListParagraph"/>
        <w:numPr>
          <w:ilvl w:val="0"/>
          <w:numId w:val="11"/>
        </w:numPr>
        <w:tabs>
          <w:tab w:pos="849" w:val="left" w:leader="none"/>
        </w:tabs>
        <w:spacing w:line="240" w:lineRule="auto" w:before="59" w:after="0"/>
        <w:ind w:left="849" w:right="88" w:hanging="533"/>
        <w:jc w:val="left"/>
        <w:rPr>
          <w:sz w:val="22"/>
        </w:rPr>
      </w:pPr>
      <w:r>
        <w:rPr>
          <w:spacing w:val="-2"/>
          <w:sz w:val="22"/>
        </w:rPr>
        <w:t>pencederaan</w:t>
      </w:r>
      <w:r>
        <w:rPr>
          <w:spacing w:val="-4"/>
          <w:sz w:val="22"/>
        </w:rPr>
        <w:t> </w:t>
      </w:r>
      <w:r>
        <w:rPr>
          <w:spacing w:val="-2"/>
          <w:sz w:val="22"/>
        </w:rPr>
        <w:t>berat</w:t>
      </w:r>
      <w:r>
        <w:rPr>
          <w:spacing w:val="-5"/>
          <w:sz w:val="22"/>
        </w:rPr>
        <w:t> </w:t>
      </w:r>
      <w:r>
        <w:rPr>
          <w:spacing w:val="-2"/>
          <w:sz w:val="22"/>
        </w:rPr>
        <w:t>atau</w:t>
      </w:r>
      <w:r>
        <w:rPr>
          <w:spacing w:val="-7"/>
          <w:sz w:val="22"/>
        </w:rPr>
        <w:t> </w:t>
      </w:r>
      <w:r>
        <w:rPr>
          <w:spacing w:val="-2"/>
          <w:sz w:val="22"/>
        </w:rPr>
        <w:t>penganiayaan,</w:t>
      </w:r>
      <w:r>
        <w:rPr>
          <w:spacing w:val="-3"/>
          <w:sz w:val="22"/>
        </w:rPr>
        <w:t> </w:t>
      </w:r>
      <w:r>
        <w:rPr>
          <w:spacing w:val="-2"/>
          <w:sz w:val="22"/>
        </w:rPr>
        <w:t>yang</w:t>
      </w:r>
      <w:r>
        <w:rPr>
          <w:spacing w:val="-7"/>
          <w:sz w:val="22"/>
        </w:rPr>
        <w:t> </w:t>
      </w:r>
      <w:r>
        <w:rPr>
          <w:spacing w:val="-2"/>
          <w:sz w:val="22"/>
        </w:rPr>
        <w:t>dilakukan</w:t>
      </w:r>
      <w:r>
        <w:rPr>
          <w:spacing w:val="-4"/>
          <w:sz w:val="22"/>
        </w:rPr>
        <w:t> </w:t>
      </w:r>
      <w:r>
        <w:rPr>
          <w:spacing w:val="-2"/>
          <w:sz w:val="22"/>
        </w:rPr>
        <w:t>oleh</w:t>
      </w:r>
      <w:r>
        <w:rPr>
          <w:spacing w:val="-7"/>
          <w:sz w:val="22"/>
        </w:rPr>
        <w:t> </w:t>
      </w:r>
      <w:r>
        <w:rPr>
          <w:spacing w:val="-2"/>
          <w:sz w:val="22"/>
        </w:rPr>
        <w:t>salah</w:t>
      </w:r>
      <w:r>
        <w:rPr>
          <w:spacing w:val="-7"/>
          <w:sz w:val="22"/>
        </w:rPr>
        <w:t> </w:t>
      </w:r>
      <w:r>
        <w:rPr>
          <w:spacing w:val="-2"/>
          <w:sz w:val="22"/>
        </w:rPr>
        <w:t>seorang</w:t>
      </w:r>
      <w:r>
        <w:rPr>
          <w:spacing w:val="-4"/>
          <w:sz w:val="22"/>
        </w:rPr>
        <w:t> </w:t>
      </w:r>
      <w:r>
        <w:rPr>
          <w:spacing w:val="-2"/>
          <w:sz w:val="22"/>
        </w:rPr>
        <w:t>dan</w:t>
      </w:r>
      <w:r>
        <w:rPr>
          <w:spacing w:val="-4"/>
          <w:sz w:val="22"/>
        </w:rPr>
        <w:t> </w:t>
      </w:r>
      <w:r>
        <w:rPr>
          <w:spacing w:val="-2"/>
          <w:sz w:val="22"/>
        </w:rPr>
        <w:t>suami</w:t>
      </w:r>
      <w:r>
        <w:rPr>
          <w:spacing w:val="-6"/>
          <w:sz w:val="22"/>
        </w:rPr>
        <w:t> </w:t>
      </w:r>
      <w:r>
        <w:rPr>
          <w:spacing w:val="-2"/>
          <w:sz w:val="22"/>
        </w:rPr>
        <w:t>isteri </w:t>
      </w:r>
      <w:r>
        <w:rPr>
          <w:sz w:val="22"/>
        </w:rPr>
        <w:t>itu</w:t>
      </w:r>
      <w:r>
        <w:rPr>
          <w:spacing w:val="-9"/>
          <w:sz w:val="22"/>
        </w:rPr>
        <w:t> </w:t>
      </w:r>
      <w:r>
        <w:rPr>
          <w:sz w:val="22"/>
        </w:rPr>
        <w:t>terhadap</w:t>
      </w:r>
      <w:r>
        <w:rPr>
          <w:spacing w:val="-11"/>
          <w:sz w:val="22"/>
        </w:rPr>
        <w:t> </w:t>
      </w:r>
      <w:r>
        <w:rPr>
          <w:sz w:val="22"/>
        </w:rPr>
        <w:t>yang</w:t>
      </w:r>
      <w:r>
        <w:rPr>
          <w:spacing w:val="-9"/>
          <w:sz w:val="22"/>
        </w:rPr>
        <w:t> </w:t>
      </w:r>
      <w:r>
        <w:rPr>
          <w:sz w:val="22"/>
        </w:rPr>
        <w:t>lainnya</w:t>
      </w:r>
      <w:r>
        <w:rPr>
          <w:spacing w:val="-11"/>
          <w:sz w:val="22"/>
        </w:rPr>
        <w:t> </w:t>
      </w:r>
      <w:r>
        <w:rPr>
          <w:sz w:val="22"/>
        </w:rPr>
        <w:t>sedemikian</w:t>
      </w:r>
      <w:r>
        <w:rPr>
          <w:spacing w:val="-9"/>
          <w:sz w:val="22"/>
        </w:rPr>
        <w:t> </w:t>
      </w:r>
      <w:r>
        <w:rPr>
          <w:sz w:val="22"/>
        </w:rPr>
        <w:t>rupa,</w:t>
      </w:r>
      <w:r>
        <w:rPr>
          <w:spacing w:val="-8"/>
          <w:sz w:val="22"/>
        </w:rPr>
        <w:t> </w:t>
      </w:r>
      <w:r>
        <w:rPr>
          <w:sz w:val="22"/>
        </w:rPr>
        <w:t>sehingga</w:t>
      </w:r>
      <w:r>
        <w:rPr>
          <w:spacing w:val="-10"/>
          <w:sz w:val="22"/>
        </w:rPr>
        <w:t> </w:t>
      </w:r>
      <w:r>
        <w:rPr>
          <w:sz w:val="22"/>
        </w:rPr>
        <w:t>membahayakan</w:t>
      </w:r>
      <w:r>
        <w:rPr>
          <w:spacing w:val="-9"/>
          <w:sz w:val="22"/>
        </w:rPr>
        <w:t> </w:t>
      </w:r>
      <w:r>
        <w:rPr>
          <w:sz w:val="22"/>
        </w:rPr>
        <w:t>keselamatan</w:t>
      </w:r>
      <w:r>
        <w:rPr>
          <w:spacing w:val="-9"/>
          <w:sz w:val="22"/>
        </w:rPr>
        <w:t> </w:t>
      </w:r>
      <w:r>
        <w:rPr>
          <w:sz w:val="22"/>
        </w:rPr>
        <w:t>jiwa, atau mendatangkan luka-luka yang berbahaya.</w:t>
      </w:r>
    </w:p>
    <w:p>
      <w:pPr>
        <w:pStyle w:val="BodyText"/>
        <w:spacing w:before="115"/>
        <w:ind w:left="0"/>
      </w:pPr>
    </w:p>
    <w:p>
      <w:pPr>
        <w:pStyle w:val="BodyText"/>
        <w:spacing w:before="1"/>
        <w:ind w:left="4015"/>
      </w:pPr>
      <w:r>
        <w:rPr/>
        <w:t>Pasal</w:t>
      </w:r>
      <w:r>
        <w:rPr>
          <w:spacing w:val="42"/>
        </w:rPr>
        <w:t> </w:t>
      </w:r>
      <w:r>
        <w:rPr>
          <w:spacing w:val="-5"/>
        </w:rPr>
        <w:t>210</w:t>
      </w:r>
    </w:p>
    <w:p>
      <w:pPr>
        <w:pStyle w:val="BodyText"/>
        <w:spacing w:before="56"/>
        <w:ind w:right="189"/>
      </w:pPr>
      <w:r>
        <w:rPr/>
        <w:t>Bila</w:t>
      </w:r>
      <w:r>
        <w:rPr>
          <w:spacing w:val="-12"/>
        </w:rPr>
        <w:t> </w:t>
      </w:r>
      <w:r>
        <w:rPr/>
        <w:t>salah</w:t>
      </w:r>
      <w:r>
        <w:rPr>
          <w:spacing w:val="-12"/>
        </w:rPr>
        <w:t> </w:t>
      </w:r>
      <w:r>
        <w:rPr/>
        <w:t>seorang</w:t>
      </w:r>
      <w:r>
        <w:rPr>
          <w:spacing w:val="-10"/>
        </w:rPr>
        <w:t> </w:t>
      </w:r>
      <w:r>
        <w:rPr/>
        <w:t>dan</w:t>
      </w:r>
      <w:r>
        <w:rPr>
          <w:spacing w:val="-10"/>
        </w:rPr>
        <w:t> </w:t>
      </w:r>
      <w:r>
        <w:rPr/>
        <w:t>suami</w:t>
      </w:r>
      <w:r>
        <w:rPr>
          <w:spacing w:val="-9"/>
        </w:rPr>
        <w:t> </w:t>
      </w:r>
      <w:r>
        <w:rPr/>
        <w:t>isteri</w:t>
      </w:r>
      <w:r>
        <w:rPr>
          <w:spacing w:val="-11"/>
        </w:rPr>
        <w:t> </w:t>
      </w:r>
      <w:r>
        <w:rPr/>
        <w:t>itu</w:t>
      </w:r>
      <w:r>
        <w:rPr>
          <w:spacing w:val="-14"/>
        </w:rPr>
        <w:t> </w:t>
      </w:r>
      <w:r>
        <w:rPr/>
        <w:t>dengan</w:t>
      </w:r>
      <w:r>
        <w:rPr>
          <w:spacing w:val="-12"/>
        </w:rPr>
        <w:t> </w:t>
      </w:r>
      <w:r>
        <w:rPr/>
        <w:t>keputusan</w:t>
      </w:r>
      <w:r>
        <w:rPr>
          <w:spacing w:val="-12"/>
        </w:rPr>
        <w:t> </w:t>
      </w:r>
      <w:r>
        <w:rPr/>
        <w:t>Hakim</w:t>
      </w:r>
      <w:r>
        <w:rPr>
          <w:spacing w:val="-10"/>
        </w:rPr>
        <w:t> </w:t>
      </w:r>
      <w:r>
        <w:rPr/>
        <w:t>dikenakan</w:t>
      </w:r>
      <w:r>
        <w:rPr>
          <w:spacing w:val="-10"/>
        </w:rPr>
        <w:t> </w:t>
      </w:r>
      <w:r>
        <w:rPr/>
        <w:t>hukuman</w:t>
      </w:r>
      <w:r>
        <w:rPr>
          <w:spacing w:val="-12"/>
        </w:rPr>
        <w:t> </w:t>
      </w:r>
      <w:r>
        <w:rPr/>
        <w:t>karena telah berzina, maka untuk mendapatkan perceraian perkawinan, cukuplah salinan surat putusan</w:t>
      </w:r>
      <w:r>
        <w:rPr>
          <w:spacing w:val="-14"/>
        </w:rPr>
        <w:t> </w:t>
      </w:r>
      <w:r>
        <w:rPr/>
        <w:t>itu</w:t>
      </w:r>
      <w:r>
        <w:rPr>
          <w:spacing w:val="-14"/>
        </w:rPr>
        <w:t> </w:t>
      </w:r>
      <w:r>
        <w:rPr/>
        <w:t>disampaikan</w:t>
      </w:r>
      <w:r>
        <w:rPr>
          <w:spacing w:val="-12"/>
        </w:rPr>
        <w:t> </w:t>
      </w:r>
      <w:r>
        <w:rPr/>
        <w:t>kepada</w:t>
      </w:r>
      <w:r>
        <w:rPr>
          <w:spacing w:val="-14"/>
        </w:rPr>
        <w:t> </w:t>
      </w:r>
      <w:r>
        <w:rPr/>
        <w:t>Pengadilan</w:t>
      </w:r>
      <w:r>
        <w:rPr>
          <w:spacing w:val="-14"/>
        </w:rPr>
        <w:t> </w:t>
      </w:r>
      <w:r>
        <w:rPr/>
        <w:t>Negeri</w:t>
      </w:r>
      <w:r>
        <w:rPr>
          <w:spacing w:val="-14"/>
        </w:rPr>
        <w:t> </w:t>
      </w:r>
      <w:r>
        <w:rPr/>
        <w:t>dengan</w:t>
      </w:r>
      <w:r>
        <w:rPr>
          <w:spacing w:val="-12"/>
        </w:rPr>
        <w:t> </w:t>
      </w:r>
      <w:r>
        <w:rPr/>
        <w:t>surat</w:t>
      </w:r>
      <w:r>
        <w:rPr>
          <w:spacing w:val="-13"/>
        </w:rPr>
        <w:t> </w:t>
      </w:r>
      <w:r>
        <w:rPr/>
        <w:t>keterangan,</w:t>
      </w:r>
      <w:r>
        <w:rPr>
          <w:spacing w:val="-14"/>
        </w:rPr>
        <w:t> </w:t>
      </w:r>
      <w:r>
        <w:rPr/>
        <w:t>bahwa</w:t>
      </w:r>
      <w:r>
        <w:rPr>
          <w:spacing w:val="-14"/>
        </w:rPr>
        <w:t> </w:t>
      </w:r>
      <w:r>
        <w:rPr/>
        <w:t>putusan itu</w:t>
      </w:r>
      <w:r>
        <w:rPr>
          <w:spacing w:val="-12"/>
        </w:rPr>
        <w:t> </w:t>
      </w:r>
      <w:r>
        <w:rPr/>
        <w:t>telah</w:t>
      </w:r>
      <w:r>
        <w:rPr>
          <w:spacing w:val="-14"/>
        </w:rPr>
        <w:t> </w:t>
      </w:r>
      <w:r>
        <w:rPr/>
        <w:t>mempunyai</w:t>
      </w:r>
      <w:r>
        <w:rPr>
          <w:spacing w:val="-13"/>
        </w:rPr>
        <w:t> </w:t>
      </w:r>
      <w:r>
        <w:rPr/>
        <w:t>kekuatan</w:t>
      </w:r>
      <w:r>
        <w:rPr>
          <w:spacing w:val="-14"/>
        </w:rPr>
        <w:t> </w:t>
      </w:r>
      <w:r>
        <w:rPr/>
        <w:t>hukum</w:t>
      </w:r>
      <w:r>
        <w:rPr>
          <w:spacing w:val="-14"/>
        </w:rPr>
        <w:t> </w:t>
      </w:r>
      <w:r>
        <w:rPr/>
        <w:t>yang</w:t>
      </w:r>
      <w:r>
        <w:rPr>
          <w:spacing w:val="-13"/>
        </w:rPr>
        <w:t> </w:t>
      </w:r>
      <w:r>
        <w:rPr/>
        <w:t>pasti.</w:t>
      </w:r>
      <w:r>
        <w:rPr>
          <w:spacing w:val="-13"/>
        </w:rPr>
        <w:t> </w:t>
      </w:r>
      <w:r>
        <w:rPr/>
        <w:t>Ketentuan</w:t>
      </w:r>
      <w:r>
        <w:rPr>
          <w:spacing w:val="-12"/>
        </w:rPr>
        <w:t> </w:t>
      </w:r>
      <w:r>
        <w:rPr/>
        <w:t>ini</w:t>
      </w:r>
      <w:r>
        <w:rPr>
          <w:spacing w:val="-13"/>
        </w:rPr>
        <w:t> </w:t>
      </w:r>
      <w:r>
        <w:rPr/>
        <w:t>berlaku</w:t>
      </w:r>
      <w:r>
        <w:rPr>
          <w:spacing w:val="-12"/>
        </w:rPr>
        <w:t> </w:t>
      </w:r>
      <w:r>
        <w:rPr/>
        <w:t>juga,</w:t>
      </w:r>
      <w:r>
        <w:rPr>
          <w:spacing w:val="-13"/>
        </w:rPr>
        <w:t> </w:t>
      </w:r>
      <w:r>
        <w:rPr/>
        <w:t>bila</w:t>
      </w:r>
      <w:r>
        <w:rPr>
          <w:spacing w:val="-14"/>
        </w:rPr>
        <w:t> </w:t>
      </w:r>
      <w:r>
        <w:rPr/>
        <w:t>perceraian perkawinan</w:t>
      </w:r>
      <w:r>
        <w:rPr>
          <w:spacing w:val="-11"/>
        </w:rPr>
        <w:t> </w:t>
      </w:r>
      <w:r>
        <w:rPr/>
        <w:t>ini</w:t>
      </w:r>
      <w:r>
        <w:rPr>
          <w:spacing w:val="-10"/>
        </w:rPr>
        <w:t> </w:t>
      </w:r>
      <w:r>
        <w:rPr/>
        <w:t>dituntut</w:t>
      </w:r>
      <w:r>
        <w:rPr>
          <w:spacing w:val="-12"/>
        </w:rPr>
        <w:t> </w:t>
      </w:r>
      <w:r>
        <w:rPr/>
        <w:t>karena</w:t>
      </w:r>
      <w:r>
        <w:rPr>
          <w:spacing w:val="-11"/>
        </w:rPr>
        <w:t> </w:t>
      </w:r>
      <w:r>
        <w:rPr/>
        <w:t>si</w:t>
      </w:r>
      <w:r>
        <w:rPr>
          <w:spacing w:val="-10"/>
        </w:rPr>
        <w:t> </w:t>
      </w:r>
      <w:r>
        <w:rPr/>
        <w:t>suami</w:t>
      </w:r>
      <w:r>
        <w:rPr>
          <w:spacing w:val="-10"/>
        </w:rPr>
        <w:t> </w:t>
      </w:r>
      <w:r>
        <w:rPr/>
        <w:t>atau</w:t>
      </w:r>
      <w:r>
        <w:rPr>
          <w:spacing w:val="-9"/>
        </w:rPr>
        <w:t> </w:t>
      </w:r>
      <w:r>
        <w:rPr/>
        <w:t>si</w:t>
      </w:r>
      <w:r>
        <w:rPr>
          <w:spacing w:val="-10"/>
        </w:rPr>
        <w:t> </w:t>
      </w:r>
      <w:r>
        <w:rPr/>
        <w:t>isteri</w:t>
      </w:r>
      <w:r>
        <w:rPr>
          <w:spacing w:val="-12"/>
        </w:rPr>
        <w:t> </w:t>
      </w:r>
      <w:r>
        <w:rPr/>
        <w:t>dikenakan</w:t>
      </w:r>
      <w:r>
        <w:rPr>
          <w:spacing w:val="-11"/>
        </w:rPr>
        <w:t> </w:t>
      </w:r>
      <w:r>
        <w:rPr/>
        <w:t>hukuman</w:t>
      </w:r>
      <w:r>
        <w:rPr>
          <w:spacing w:val="-9"/>
        </w:rPr>
        <w:t> </w:t>
      </w:r>
      <w:r>
        <w:rPr/>
        <w:t>penjara</w:t>
      </w:r>
      <w:r>
        <w:rPr>
          <w:spacing w:val="-11"/>
        </w:rPr>
        <w:t> </w:t>
      </w:r>
      <w:r>
        <w:rPr/>
        <w:t>lima</w:t>
      </w:r>
      <w:r>
        <w:rPr>
          <w:spacing w:val="-11"/>
        </w:rPr>
        <w:t> </w:t>
      </w:r>
      <w:r>
        <w:rPr/>
        <w:t>tahun atau hukuman yang lebih berat.</w:t>
      </w:r>
    </w:p>
    <w:p>
      <w:pPr>
        <w:pStyle w:val="BodyText"/>
        <w:spacing w:before="118"/>
        <w:ind w:left="0"/>
      </w:pPr>
    </w:p>
    <w:p>
      <w:pPr>
        <w:pStyle w:val="BodyText"/>
        <w:ind w:left="4024"/>
      </w:pPr>
      <w:r>
        <w:rPr/>
        <w:t>Pasal</w:t>
      </w:r>
      <w:r>
        <w:rPr>
          <w:spacing w:val="42"/>
        </w:rPr>
        <w:t> </w:t>
      </w:r>
      <w:r>
        <w:rPr>
          <w:spacing w:val="-5"/>
        </w:rPr>
        <w:t>211</w:t>
      </w:r>
    </w:p>
    <w:p>
      <w:pPr>
        <w:pStyle w:val="BodyText"/>
        <w:spacing w:before="57"/>
        <w:ind w:right="189"/>
      </w:pPr>
      <w:r>
        <w:rPr/>
        <w:t>Dalam</w:t>
      </w:r>
      <w:r>
        <w:rPr>
          <w:spacing w:val="-5"/>
        </w:rPr>
        <w:t> </w:t>
      </w:r>
      <w:r>
        <w:rPr/>
        <w:t>hal</w:t>
      </w:r>
      <w:r>
        <w:rPr>
          <w:spacing w:val="-3"/>
        </w:rPr>
        <w:t> </w:t>
      </w:r>
      <w:r>
        <w:rPr/>
        <w:t>perbuatan</w:t>
      </w:r>
      <w:r>
        <w:rPr>
          <w:spacing w:val="-4"/>
        </w:rPr>
        <w:t> </w:t>
      </w:r>
      <w:r>
        <w:rPr/>
        <w:t>meninggalkan</w:t>
      </w:r>
      <w:r>
        <w:rPr>
          <w:spacing w:val="-1"/>
        </w:rPr>
        <w:t> </w:t>
      </w:r>
      <w:r>
        <w:rPr/>
        <w:t>tempat</w:t>
      </w:r>
      <w:r>
        <w:rPr>
          <w:spacing w:val="-2"/>
        </w:rPr>
        <w:t> </w:t>
      </w:r>
      <w:r>
        <w:rPr/>
        <w:t>tinggal</w:t>
      </w:r>
      <w:r>
        <w:rPr>
          <w:spacing w:val="-3"/>
        </w:rPr>
        <w:t> </w:t>
      </w:r>
      <w:r>
        <w:rPr/>
        <w:t>bersama</w:t>
      </w:r>
      <w:r>
        <w:rPr>
          <w:spacing w:val="-2"/>
        </w:rPr>
        <w:t> </w:t>
      </w:r>
      <w:r>
        <w:rPr/>
        <w:t>dengan</w:t>
      </w:r>
      <w:r>
        <w:rPr>
          <w:spacing w:val="-4"/>
        </w:rPr>
        <w:t> </w:t>
      </w:r>
      <w:r>
        <w:rPr/>
        <w:t>itikad</w:t>
      </w:r>
      <w:r>
        <w:rPr>
          <w:spacing w:val="-4"/>
        </w:rPr>
        <w:t> </w:t>
      </w:r>
      <w:r>
        <w:rPr/>
        <w:t>buruk,</w:t>
      </w:r>
      <w:r>
        <w:rPr>
          <w:spacing w:val="-3"/>
        </w:rPr>
        <w:t> </w:t>
      </w:r>
      <w:r>
        <w:rPr/>
        <w:t>demikian pula</w:t>
      </w:r>
      <w:r>
        <w:rPr>
          <w:spacing w:val="-16"/>
        </w:rPr>
        <w:t> </w:t>
      </w:r>
      <w:r>
        <w:rPr/>
        <w:t>dalam</w:t>
      </w:r>
      <w:r>
        <w:rPr>
          <w:spacing w:val="-14"/>
        </w:rPr>
        <w:t> </w:t>
      </w:r>
      <w:r>
        <w:rPr/>
        <w:t>hal</w:t>
      </w:r>
      <w:r>
        <w:rPr>
          <w:spacing w:val="-14"/>
        </w:rPr>
        <w:t> </w:t>
      </w:r>
      <w:r>
        <w:rPr/>
        <w:t>perubahan</w:t>
      </w:r>
      <w:r>
        <w:rPr>
          <w:spacing w:val="-13"/>
        </w:rPr>
        <w:t> </w:t>
      </w:r>
      <w:r>
        <w:rPr/>
        <w:t>tempat</w:t>
      </w:r>
      <w:r>
        <w:rPr>
          <w:spacing w:val="-14"/>
        </w:rPr>
        <w:t> </w:t>
      </w:r>
      <w:r>
        <w:rPr/>
        <w:t>tinggal</w:t>
      </w:r>
      <w:r>
        <w:rPr>
          <w:spacing w:val="-14"/>
        </w:rPr>
        <w:t> </w:t>
      </w:r>
      <w:r>
        <w:rPr/>
        <w:t>pokok</w:t>
      </w:r>
      <w:r>
        <w:rPr>
          <w:spacing w:val="-14"/>
        </w:rPr>
        <w:t> </w:t>
      </w:r>
      <w:r>
        <w:rPr/>
        <w:t>atau</w:t>
      </w:r>
      <w:r>
        <w:rPr>
          <w:spacing w:val="-13"/>
        </w:rPr>
        <w:t> </w:t>
      </w:r>
      <w:r>
        <w:rPr/>
        <w:t>tempat</w:t>
      </w:r>
      <w:r>
        <w:rPr>
          <w:spacing w:val="-14"/>
        </w:rPr>
        <w:t> </w:t>
      </w:r>
      <w:r>
        <w:rPr/>
        <w:t>tinggal</w:t>
      </w:r>
      <w:r>
        <w:rPr>
          <w:spacing w:val="-14"/>
        </w:rPr>
        <w:t> </w:t>
      </w:r>
      <w:r>
        <w:rPr/>
        <w:t>sebenarnya,</w:t>
      </w:r>
      <w:r>
        <w:rPr>
          <w:spacing w:val="-14"/>
        </w:rPr>
        <w:t> </w:t>
      </w:r>
      <w:r>
        <w:rPr/>
        <w:t>yang</w:t>
      </w:r>
      <w:r>
        <w:rPr>
          <w:spacing w:val="-13"/>
        </w:rPr>
        <w:t> </w:t>
      </w:r>
      <w:r>
        <w:rPr/>
        <w:t>terjadi</w:t>
      </w:r>
    </w:p>
    <w:p>
      <w:pPr>
        <w:pStyle w:val="BodyText"/>
        <w:spacing w:after="0"/>
        <w:sectPr>
          <w:pgSz w:w="12240" w:h="15840"/>
          <w:pgMar w:top="1520" w:bottom="280" w:left="1800" w:right="1800"/>
        </w:sectPr>
      </w:pPr>
    </w:p>
    <w:p>
      <w:pPr>
        <w:pStyle w:val="BodyText"/>
        <w:spacing w:before="65"/>
      </w:pPr>
      <w:r>
        <w:rPr/>
        <w:t>setelah</w:t>
      </w:r>
      <w:r>
        <w:rPr>
          <w:spacing w:val="-14"/>
        </w:rPr>
        <w:t> </w:t>
      </w:r>
      <w:r>
        <w:rPr/>
        <w:t>timbulnya</w:t>
      </w:r>
      <w:r>
        <w:rPr>
          <w:spacing w:val="-14"/>
        </w:rPr>
        <w:t> </w:t>
      </w:r>
      <w:r>
        <w:rPr/>
        <w:t>sebab</w:t>
      </w:r>
      <w:r>
        <w:rPr>
          <w:spacing w:val="-14"/>
        </w:rPr>
        <w:t> </w:t>
      </w:r>
      <w:r>
        <w:rPr/>
        <w:t>perceraian</w:t>
      </w:r>
      <w:r>
        <w:rPr>
          <w:spacing w:val="-13"/>
        </w:rPr>
        <w:t> </w:t>
      </w:r>
      <w:r>
        <w:rPr/>
        <w:t>perkawinan,</w:t>
      </w:r>
      <w:r>
        <w:rPr>
          <w:spacing w:val="-14"/>
        </w:rPr>
        <w:t> </w:t>
      </w:r>
      <w:r>
        <w:rPr/>
        <w:t>tuntutan</w:t>
      </w:r>
      <w:r>
        <w:rPr>
          <w:spacing w:val="-14"/>
        </w:rPr>
        <w:t> </w:t>
      </w:r>
      <w:r>
        <w:rPr/>
        <w:t>perceraian</w:t>
      </w:r>
      <w:r>
        <w:rPr>
          <w:spacing w:val="-14"/>
        </w:rPr>
        <w:t> </w:t>
      </w:r>
      <w:r>
        <w:rPr/>
        <w:t>perkawinan</w:t>
      </w:r>
      <w:r>
        <w:rPr>
          <w:spacing w:val="-13"/>
        </w:rPr>
        <w:t> </w:t>
      </w:r>
      <w:r>
        <w:rPr/>
        <w:t>itu</w:t>
      </w:r>
      <w:r>
        <w:rPr>
          <w:spacing w:val="-14"/>
        </w:rPr>
        <w:t> </w:t>
      </w:r>
      <w:r>
        <w:rPr/>
        <w:t>boleh</w:t>
      </w:r>
      <w:r>
        <w:rPr>
          <w:spacing w:val="-14"/>
        </w:rPr>
        <w:t> </w:t>
      </w:r>
      <w:r>
        <w:rPr/>
        <w:t>juga diajukan kepada</w:t>
      </w:r>
      <w:r>
        <w:rPr>
          <w:spacing w:val="-1"/>
        </w:rPr>
        <w:t> </w:t>
      </w:r>
      <w:r>
        <w:rPr/>
        <w:t>Pengadilan</w:t>
      </w:r>
      <w:r>
        <w:rPr>
          <w:spacing w:val="-1"/>
        </w:rPr>
        <w:t> </w:t>
      </w:r>
      <w:r>
        <w:rPr/>
        <w:t>di</w:t>
      </w:r>
      <w:r>
        <w:rPr>
          <w:spacing w:val="-2"/>
        </w:rPr>
        <w:t> </w:t>
      </w:r>
      <w:r>
        <w:rPr/>
        <w:t>tempat</w:t>
      </w:r>
      <w:r>
        <w:rPr>
          <w:spacing w:val="-2"/>
        </w:rPr>
        <w:t> </w:t>
      </w:r>
      <w:r>
        <w:rPr/>
        <w:t>tinggal bersama</w:t>
      </w:r>
      <w:r>
        <w:rPr>
          <w:spacing w:val="-1"/>
        </w:rPr>
        <w:t> </w:t>
      </w:r>
      <w:r>
        <w:rPr/>
        <w:t>yang terakhir.</w:t>
      </w:r>
    </w:p>
    <w:p>
      <w:pPr>
        <w:pStyle w:val="BodyText"/>
        <w:spacing w:before="58"/>
        <w:ind w:hanging="1"/>
      </w:pPr>
      <w:r>
        <w:rPr/>
        <w:t>Tuntutan</w:t>
      </w:r>
      <w:r>
        <w:rPr>
          <w:spacing w:val="-14"/>
        </w:rPr>
        <w:t> </w:t>
      </w:r>
      <w:r>
        <w:rPr/>
        <w:t>akan</w:t>
      </w:r>
      <w:r>
        <w:rPr>
          <w:spacing w:val="-14"/>
        </w:rPr>
        <w:t> </w:t>
      </w:r>
      <w:r>
        <w:rPr/>
        <w:t>perceraian</w:t>
      </w:r>
      <w:r>
        <w:rPr>
          <w:spacing w:val="-14"/>
        </w:rPr>
        <w:t> </w:t>
      </w:r>
      <w:r>
        <w:rPr/>
        <w:t>perkawinan</w:t>
      </w:r>
      <w:r>
        <w:rPr>
          <w:spacing w:val="-13"/>
        </w:rPr>
        <w:t> </w:t>
      </w:r>
      <w:r>
        <w:rPr/>
        <w:t>atas</w:t>
      </w:r>
      <w:r>
        <w:rPr>
          <w:spacing w:val="-14"/>
        </w:rPr>
        <w:t> </w:t>
      </w:r>
      <w:r>
        <w:rPr/>
        <w:t>dasar</w:t>
      </w:r>
      <w:r>
        <w:rPr>
          <w:spacing w:val="-14"/>
        </w:rPr>
        <w:t> </w:t>
      </w:r>
      <w:r>
        <w:rPr/>
        <w:t>meninggalkan</w:t>
      </w:r>
      <w:r>
        <w:rPr>
          <w:spacing w:val="-14"/>
        </w:rPr>
        <w:t> </w:t>
      </w:r>
      <w:r>
        <w:rPr/>
        <w:t>tempat</w:t>
      </w:r>
      <w:r>
        <w:rPr>
          <w:spacing w:val="-13"/>
        </w:rPr>
        <w:t> </w:t>
      </w:r>
      <w:r>
        <w:rPr/>
        <w:t>tinggal</w:t>
      </w:r>
      <w:r>
        <w:rPr>
          <w:spacing w:val="-14"/>
        </w:rPr>
        <w:t> </w:t>
      </w:r>
      <w:r>
        <w:rPr/>
        <w:t>bersama</w:t>
      </w:r>
      <w:r>
        <w:rPr>
          <w:spacing w:val="-14"/>
        </w:rPr>
        <w:t> </w:t>
      </w:r>
      <w:r>
        <w:rPr/>
        <w:t>dengan itikad</w:t>
      </w:r>
      <w:r>
        <w:rPr>
          <w:spacing w:val="-5"/>
        </w:rPr>
        <w:t> </w:t>
      </w:r>
      <w:r>
        <w:rPr/>
        <w:t>buruk</w:t>
      </w:r>
      <w:r>
        <w:rPr>
          <w:spacing w:val="-2"/>
        </w:rPr>
        <w:t> </w:t>
      </w:r>
      <w:r>
        <w:rPr/>
        <w:t>hanya</w:t>
      </w:r>
      <w:r>
        <w:rPr>
          <w:spacing w:val="-5"/>
        </w:rPr>
        <w:t> </w:t>
      </w:r>
      <w:r>
        <w:rPr/>
        <w:t>dapat</w:t>
      </w:r>
      <w:r>
        <w:rPr>
          <w:spacing w:val="-3"/>
        </w:rPr>
        <w:t> </w:t>
      </w:r>
      <w:r>
        <w:rPr/>
        <w:t>dikabulkan,</w:t>
      </w:r>
      <w:r>
        <w:rPr>
          <w:spacing w:val="-4"/>
        </w:rPr>
        <w:t> </w:t>
      </w:r>
      <w:r>
        <w:rPr/>
        <w:t>bila</w:t>
      </w:r>
      <w:r>
        <w:rPr>
          <w:spacing w:val="-5"/>
        </w:rPr>
        <w:t> </w:t>
      </w:r>
      <w:r>
        <w:rPr/>
        <w:t>yang</w:t>
      </w:r>
      <w:r>
        <w:rPr>
          <w:spacing w:val="-2"/>
        </w:rPr>
        <w:t> </w:t>
      </w:r>
      <w:r>
        <w:rPr/>
        <w:t>meninggalkan</w:t>
      </w:r>
      <w:r>
        <w:rPr>
          <w:spacing w:val="-5"/>
        </w:rPr>
        <w:t> </w:t>
      </w:r>
      <w:r>
        <w:rPr/>
        <w:t>tempat</w:t>
      </w:r>
      <w:r>
        <w:rPr>
          <w:spacing w:val="-3"/>
        </w:rPr>
        <w:t> </w:t>
      </w:r>
      <w:r>
        <w:rPr/>
        <w:t>tinggal</w:t>
      </w:r>
      <w:r>
        <w:rPr>
          <w:spacing w:val="-4"/>
        </w:rPr>
        <w:t> </w:t>
      </w:r>
      <w:r>
        <w:rPr/>
        <w:t>bersama</w:t>
      </w:r>
      <w:r>
        <w:rPr>
          <w:spacing w:val="-5"/>
        </w:rPr>
        <w:t> </w:t>
      </w:r>
      <w:r>
        <w:rPr/>
        <w:t>tanpa alasan</w:t>
      </w:r>
      <w:r>
        <w:rPr>
          <w:spacing w:val="-1"/>
        </w:rPr>
        <w:t> </w:t>
      </w:r>
      <w:r>
        <w:rPr/>
        <w:t>sah, tetap menolak</w:t>
      </w:r>
      <w:r>
        <w:rPr>
          <w:spacing w:val="-1"/>
        </w:rPr>
        <w:t> </w:t>
      </w:r>
      <w:r>
        <w:rPr/>
        <w:t>untuk kembali kepada</w:t>
      </w:r>
      <w:r>
        <w:rPr>
          <w:spacing w:val="-1"/>
        </w:rPr>
        <w:t> </w:t>
      </w:r>
      <w:r>
        <w:rPr/>
        <w:t>suami atau isterinya.</w:t>
      </w:r>
    </w:p>
    <w:p>
      <w:pPr>
        <w:pStyle w:val="BodyText"/>
        <w:spacing w:before="59"/>
        <w:ind w:right="189" w:hanging="1"/>
      </w:pPr>
      <w:r>
        <w:rPr/>
        <w:t>Tuntutan</w:t>
      </w:r>
      <w:r>
        <w:rPr>
          <w:spacing w:val="-13"/>
        </w:rPr>
        <w:t> </w:t>
      </w:r>
      <w:r>
        <w:rPr/>
        <w:t>itu</w:t>
      </w:r>
      <w:r>
        <w:rPr>
          <w:spacing w:val="-13"/>
        </w:rPr>
        <w:t> </w:t>
      </w:r>
      <w:r>
        <w:rPr/>
        <w:t>tidak</w:t>
      </w:r>
      <w:r>
        <w:rPr>
          <w:spacing w:val="-11"/>
        </w:rPr>
        <w:t> </w:t>
      </w:r>
      <w:r>
        <w:rPr/>
        <w:t>boleh</w:t>
      </w:r>
      <w:r>
        <w:rPr>
          <w:spacing w:val="-13"/>
        </w:rPr>
        <w:t> </w:t>
      </w:r>
      <w:r>
        <w:rPr/>
        <w:t>dimulai</w:t>
      </w:r>
      <w:r>
        <w:rPr>
          <w:spacing w:val="-13"/>
        </w:rPr>
        <w:t> </w:t>
      </w:r>
      <w:r>
        <w:rPr/>
        <w:t>sebelum</w:t>
      </w:r>
      <w:r>
        <w:rPr>
          <w:spacing w:val="-12"/>
        </w:rPr>
        <w:t> </w:t>
      </w:r>
      <w:r>
        <w:rPr/>
        <w:t>lampau</w:t>
      </w:r>
      <w:r>
        <w:rPr>
          <w:spacing w:val="-11"/>
        </w:rPr>
        <w:t> </w:t>
      </w:r>
      <w:r>
        <w:rPr/>
        <w:t>lima</w:t>
      </w:r>
      <w:r>
        <w:rPr>
          <w:spacing w:val="-13"/>
        </w:rPr>
        <w:t> </w:t>
      </w:r>
      <w:r>
        <w:rPr/>
        <w:t>tahun,</w:t>
      </w:r>
      <w:r>
        <w:rPr>
          <w:spacing w:val="-13"/>
        </w:rPr>
        <w:t> </w:t>
      </w:r>
      <w:r>
        <w:rPr/>
        <w:t>terhitung</w:t>
      </w:r>
      <w:r>
        <w:rPr>
          <w:spacing w:val="-11"/>
        </w:rPr>
        <w:t> </w:t>
      </w:r>
      <w:r>
        <w:rPr/>
        <w:t>sejak</w:t>
      </w:r>
      <w:r>
        <w:rPr>
          <w:spacing w:val="-11"/>
        </w:rPr>
        <w:t> </w:t>
      </w:r>
      <w:r>
        <w:rPr/>
        <w:t>suami</w:t>
      </w:r>
      <w:r>
        <w:rPr>
          <w:spacing w:val="-13"/>
        </w:rPr>
        <w:t> </w:t>
      </w:r>
      <w:r>
        <w:rPr/>
        <w:t>atau</w:t>
      </w:r>
      <w:r>
        <w:rPr>
          <w:spacing w:val="-11"/>
        </w:rPr>
        <w:t> </w:t>
      </w:r>
      <w:r>
        <w:rPr/>
        <w:t>isteri itu meninggalkan tempat tinggal bersama mereka.</w:t>
      </w:r>
    </w:p>
    <w:p>
      <w:pPr>
        <w:pStyle w:val="BodyText"/>
        <w:spacing w:before="58"/>
      </w:pPr>
      <w:r>
        <w:rPr>
          <w:spacing w:val="-2"/>
        </w:rPr>
        <w:t>Bila</w:t>
      </w:r>
      <w:r>
        <w:rPr>
          <w:spacing w:val="-8"/>
        </w:rPr>
        <w:t> </w:t>
      </w:r>
      <w:r>
        <w:rPr>
          <w:spacing w:val="-2"/>
        </w:rPr>
        <w:t>kepergian</w:t>
      </w:r>
      <w:r>
        <w:rPr>
          <w:spacing w:val="-8"/>
        </w:rPr>
        <w:t> </w:t>
      </w:r>
      <w:r>
        <w:rPr>
          <w:spacing w:val="-2"/>
        </w:rPr>
        <w:t>itu</w:t>
      </w:r>
      <w:r>
        <w:rPr>
          <w:spacing w:val="-6"/>
        </w:rPr>
        <w:t> </w:t>
      </w:r>
      <w:r>
        <w:rPr>
          <w:spacing w:val="-2"/>
        </w:rPr>
        <w:t>mempunyai</w:t>
      </w:r>
      <w:r>
        <w:rPr>
          <w:spacing w:val="-8"/>
        </w:rPr>
        <w:t> </w:t>
      </w:r>
      <w:r>
        <w:rPr>
          <w:spacing w:val="-2"/>
        </w:rPr>
        <w:t>alasan</w:t>
      </w:r>
      <w:r>
        <w:rPr>
          <w:spacing w:val="-6"/>
        </w:rPr>
        <w:t> </w:t>
      </w:r>
      <w:r>
        <w:rPr>
          <w:spacing w:val="-2"/>
        </w:rPr>
        <w:t>yang</w:t>
      </w:r>
      <w:r>
        <w:rPr>
          <w:spacing w:val="-8"/>
        </w:rPr>
        <w:t> </w:t>
      </w:r>
      <w:r>
        <w:rPr>
          <w:spacing w:val="-2"/>
        </w:rPr>
        <w:t>sah,</w:t>
      </w:r>
      <w:r>
        <w:rPr>
          <w:spacing w:val="-8"/>
        </w:rPr>
        <w:t> </w:t>
      </w:r>
      <w:r>
        <w:rPr>
          <w:spacing w:val="-2"/>
        </w:rPr>
        <w:t>jangka</w:t>
      </w:r>
      <w:r>
        <w:rPr>
          <w:spacing w:val="-7"/>
        </w:rPr>
        <w:t> </w:t>
      </w:r>
      <w:r>
        <w:rPr>
          <w:spacing w:val="-2"/>
        </w:rPr>
        <w:t>waktu</w:t>
      </w:r>
      <w:r>
        <w:rPr>
          <w:spacing w:val="-8"/>
        </w:rPr>
        <w:t> </w:t>
      </w:r>
      <w:r>
        <w:rPr>
          <w:spacing w:val="-2"/>
        </w:rPr>
        <w:t>lima</w:t>
      </w:r>
      <w:r>
        <w:rPr>
          <w:spacing w:val="-11"/>
        </w:rPr>
        <w:t> </w:t>
      </w:r>
      <w:r>
        <w:rPr>
          <w:spacing w:val="-2"/>
        </w:rPr>
        <w:t>tahun</w:t>
      </w:r>
      <w:r>
        <w:rPr>
          <w:spacing w:val="-8"/>
        </w:rPr>
        <w:t> </w:t>
      </w:r>
      <w:r>
        <w:rPr>
          <w:spacing w:val="-2"/>
        </w:rPr>
        <w:t>itu</w:t>
      </w:r>
      <w:r>
        <w:rPr>
          <w:spacing w:val="-10"/>
        </w:rPr>
        <w:t> </w:t>
      </w:r>
      <w:r>
        <w:rPr>
          <w:spacing w:val="-2"/>
        </w:rPr>
        <w:t>akan</w:t>
      </w:r>
      <w:r>
        <w:rPr>
          <w:spacing w:val="-8"/>
        </w:rPr>
        <w:t> </w:t>
      </w:r>
      <w:r>
        <w:rPr>
          <w:spacing w:val="-2"/>
        </w:rPr>
        <w:t>dihitung</w:t>
      </w:r>
      <w:r>
        <w:rPr>
          <w:spacing w:val="-10"/>
        </w:rPr>
        <w:t> </w:t>
      </w:r>
      <w:r>
        <w:rPr>
          <w:spacing w:val="-2"/>
        </w:rPr>
        <w:t>sejak </w:t>
      </w:r>
      <w:r>
        <w:rPr/>
        <w:t>berakhirnya alasan itu.</w:t>
      </w:r>
    </w:p>
    <w:p>
      <w:pPr>
        <w:pStyle w:val="BodyText"/>
        <w:spacing w:before="115"/>
        <w:ind w:left="0"/>
      </w:pPr>
    </w:p>
    <w:p>
      <w:pPr>
        <w:pStyle w:val="BodyText"/>
        <w:ind w:left="4015"/>
      </w:pPr>
      <w:r>
        <w:rPr/>
        <w:t>Pasal</w:t>
      </w:r>
      <w:r>
        <w:rPr>
          <w:spacing w:val="42"/>
        </w:rPr>
        <w:t> </w:t>
      </w:r>
      <w:r>
        <w:rPr>
          <w:spacing w:val="-5"/>
        </w:rPr>
        <w:t>212</w:t>
      </w:r>
    </w:p>
    <w:p>
      <w:pPr>
        <w:pStyle w:val="BodyText"/>
        <w:spacing w:before="57"/>
        <w:ind w:right="630"/>
      </w:pPr>
      <w:r>
        <w:rPr/>
        <w:t>Isteri</w:t>
      </w:r>
      <w:r>
        <w:rPr>
          <w:spacing w:val="-14"/>
        </w:rPr>
        <w:t> </w:t>
      </w:r>
      <w:r>
        <w:rPr/>
        <w:t>itu,</w:t>
      </w:r>
      <w:r>
        <w:rPr>
          <w:spacing w:val="-14"/>
        </w:rPr>
        <w:t> </w:t>
      </w:r>
      <w:r>
        <w:rPr/>
        <w:t>baik</w:t>
      </w:r>
      <w:r>
        <w:rPr>
          <w:spacing w:val="-14"/>
        </w:rPr>
        <w:t> </w:t>
      </w:r>
      <w:r>
        <w:rPr/>
        <w:t>sebagai</w:t>
      </w:r>
      <w:r>
        <w:rPr>
          <w:spacing w:val="-13"/>
        </w:rPr>
        <w:t> </w:t>
      </w:r>
      <w:r>
        <w:rPr/>
        <w:t>penggugat</w:t>
      </w:r>
      <w:r>
        <w:rPr>
          <w:spacing w:val="-14"/>
        </w:rPr>
        <w:t> </w:t>
      </w:r>
      <w:r>
        <w:rPr/>
        <w:t>untuk</w:t>
      </w:r>
      <w:r>
        <w:rPr>
          <w:spacing w:val="-14"/>
        </w:rPr>
        <w:t> </w:t>
      </w:r>
      <w:r>
        <w:rPr/>
        <w:t>perceraian</w:t>
      </w:r>
      <w:r>
        <w:rPr>
          <w:spacing w:val="-14"/>
        </w:rPr>
        <w:t> </w:t>
      </w:r>
      <w:r>
        <w:rPr/>
        <w:t>maupun</w:t>
      </w:r>
      <w:r>
        <w:rPr>
          <w:spacing w:val="-13"/>
        </w:rPr>
        <w:t> </w:t>
      </w:r>
      <w:r>
        <w:rPr/>
        <w:t>sebagai</w:t>
      </w:r>
      <w:r>
        <w:rPr>
          <w:spacing w:val="-14"/>
        </w:rPr>
        <w:t> </w:t>
      </w:r>
      <w:r>
        <w:rPr/>
        <w:t>tergugat,</w:t>
      </w:r>
      <w:r>
        <w:rPr>
          <w:spacing w:val="-14"/>
        </w:rPr>
        <w:t> </w:t>
      </w:r>
      <w:r>
        <w:rPr/>
        <w:t>dengan</w:t>
      </w:r>
      <w:r>
        <w:rPr>
          <w:spacing w:val="-14"/>
        </w:rPr>
        <w:t> </w:t>
      </w:r>
      <w:r>
        <w:rPr/>
        <w:t>izin Hakim</w:t>
      </w:r>
      <w:r>
        <w:rPr>
          <w:spacing w:val="-1"/>
        </w:rPr>
        <w:t> </w:t>
      </w:r>
      <w:r>
        <w:rPr/>
        <w:t>boleh meninggalkan</w:t>
      </w:r>
      <w:r>
        <w:rPr>
          <w:spacing w:val="-3"/>
        </w:rPr>
        <w:t> </w:t>
      </w:r>
      <w:r>
        <w:rPr/>
        <w:t>rumah</w:t>
      </w:r>
      <w:r>
        <w:rPr>
          <w:spacing w:val="-3"/>
        </w:rPr>
        <w:t> </w:t>
      </w:r>
      <w:r>
        <w:rPr/>
        <w:t>suaminya</w:t>
      </w:r>
      <w:r>
        <w:rPr>
          <w:spacing w:val="-3"/>
        </w:rPr>
        <w:t> </w:t>
      </w:r>
      <w:r>
        <w:rPr/>
        <w:t>selama</w:t>
      </w:r>
      <w:r>
        <w:rPr>
          <w:spacing w:val="-3"/>
        </w:rPr>
        <w:t> </w:t>
      </w:r>
      <w:r>
        <w:rPr/>
        <w:t>berlangsungnya</w:t>
      </w:r>
      <w:r>
        <w:rPr>
          <w:spacing w:val="-3"/>
        </w:rPr>
        <w:t> </w:t>
      </w:r>
      <w:r>
        <w:rPr/>
        <w:t>persidangan.</w:t>
      </w:r>
    </w:p>
    <w:p>
      <w:pPr>
        <w:pStyle w:val="BodyText"/>
        <w:spacing w:before="58"/>
      </w:pPr>
      <w:r>
        <w:rPr/>
        <w:t>Pengadilan</w:t>
      </w:r>
      <w:r>
        <w:rPr>
          <w:spacing w:val="-10"/>
        </w:rPr>
        <w:t> </w:t>
      </w:r>
      <w:r>
        <w:rPr/>
        <w:t>Negeri</w:t>
      </w:r>
      <w:r>
        <w:rPr>
          <w:spacing w:val="-11"/>
        </w:rPr>
        <w:t> </w:t>
      </w:r>
      <w:r>
        <w:rPr/>
        <w:t>akan</w:t>
      </w:r>
      <w:r>
        <w:rPr>
          <w:spacing w:val="-11"/>
        </w:rPr>
        <w:t> </w:t>
      </w:r>
      <w:r>
        <w:rPr/>
        <w:t>menunjuk</w:t>
      </w:r>
      <w:r>
        <w:rPr>
          <w:spacing w:val="-12"/>
        </w:rPr>
        <w:t> </w:t>
      </w:r>
      <w:r>
        <w:rPr/>
        <w:t>rumah</w:t>
      </w:r>
      <w:r>
        <w:rPr>
          <w:spacing w:val="-9"/>
        </w:rPr>
        <w:t> </w:t>
      </w:r>
      <w:r>
        <w:rPr/>
        <w:t>di</w:t>
      </w:r>
      <w:r>
        <w:rPr>
          <w:spacing w:val="-13"/>
        </w:rPr>
        <w:t> </w:t>
      </w:r>
      <w:r>
        <w:rPr/>
        <w:t>mana</w:t>
      </w:r>
      <w:r>
        <w:rPr>
          <w:spacing w:val="-11"/>
        </w:rPr>
        <w:t> </w:t>
      </w:r>
      <w:r>
        <w:rPr/>
        <w:t>isteri</w:t>
      </w:r>
      <w:r>
        <w:rPr>
          <w:spacing w:val="-11"/>
        </w:rPr>
        <w:t> </w:t>
      </w:r>
      <w:r>
        <w:rPr/>
        <w:t>itu</w:t>
      </w:r>
      <w:r>
        <w:rPr>
          <w:spacing w:val="-10"/>
        </w:rPr>
        <w:t> </w:t>
      </w:r>
      <w:r>
        <w:rPr/>
        <w:t>harus</w:t>
      </w:r>
      <w:r>
        <w:rPr>
          <w:spacing w:val="-11"/>
        </w:rPr>
        <w:t> </w:t>
      </w:r>
      <w:r>
        <w:rPr>
          <w:spacing w:val="-2"/>
        </w:rPr>
        <w:t>tinggal.</w:t>
      </w:r>
    </w:p>
    <w:p>
      <w:pPr>
        <w:pStyle w:val="BodyText"/>
        <w:spacing w:before="115"/>
        <w:ind w:left="0"/>
      </w:pPr>
    </w:p>
    <w:p>
      <w:pPr>
        <w:pStyle w:val="BodyText"/>
        <w:ind w:left="4015"/>
      </w:pPr>
      <w:r>
        <w:rPr/>
        <w:t>Pasal</w:t>
      </w:r>
      <w:r>
        <w:rPr>
          <w:spacing w:val="42"/>
        </w:rPr>
        <w:t> </w:t>
      </w:r>
      <w:r>
        <w:rPr>
          <w:spacing w:val="-5"/>
        </w:rPr>
        <w:t>213</w:t>
      </w:r>
    </w:p>
    <w:p>
      <w:pPr>
        <w:pStyle w:val="BodyText"/>
        <w:spacing w:before="57"/>
      </w:pPr>
      <w:r>
        <w:rPr/>
        <w:t>Isteri</w:t>
      </w:r>
      <w:r>
        <w:rPr>
          <w:spacing w:val="-8"/>
        </w:rPr>
        <w:t> </w:t>
      </w:r>
      <w:r>
        <w:rPr/>
        <w:t>itu</w:t>
      </w:r>
      <w:r>
        <w:rPr>
          <w:spacing w:val="-9"/>
        </w:rPr>
        <w:t> </w:t>
      </w:r>
      <w:r>
        <w:rPr/>
        <w:t>tidak</w:t>
      </w:r>
      <w:r>
        <w:rPr>
          <w:spacing w:val="-7"/>
        </w:rPr>
        <w:t> </w:t>
      </w:r>
      <w:r>
        <w:rPr/>
        <w:t>berhak</w:t>
      </w:r>
      <w:r>
        <w:rPr>
          <w:spacing w:val="-9"/>
        </w:rPr>
        <w:t> </w:t>
      </w:r>
      <w:r>
        <w:rPr/>
        <w:t>untuk</w:t>
      </w:r>
      <w:r>
        <w:rPr>
          <w:spacing w:val="-9"/>
        </w:rPr>
        <w:t> </w:t>
      </w:r>
      <w:r>
        <w:rPr/>
        <w:t>menuntut</w:t>
      </w:r>
      <w:r>
        <w:rPr>
          <w:spacing w:val="-7"/>
        </w:rPr>
        <w:t> </w:t>
      </w:r>
      <w:r>
        <w:rPr/>
        <w:t>tunjangan</w:t>
      </w:r>
      <w:r>
        <w:rPr>
          <w:spacing w:val="-7"/>
        </w:rPr>
        <w:t> </w:t>
      </w:r>
      <w:r>
        <w:rPr/>
        <w:t>nafkah,</w:t>
      </w:r>
      <w:r>
        <w:rPr>
          <w:spacing w:val="-8"/>
        </w:rPr>
        <w:t> </w:t>
      </w:r>
      <w:r>
        <w:rPr/>
        <w:t>yang</w:t>
      </w:r>
      <w:r>
        <w:rPr>
          <w:spacing w:val="-7"/>
        </w:rPr>
        <w:t> </w:t>
      </w:r>
      <w:r>
        <w:rPr/>
        <w:t>setelah</w:t>
      </w:r>
      <w:r>
        <w:rPr>
          <w:spacing w:val="-7"/>
        </w:rPr>
        <w:t> </w:t>
      </w:r>
      <w:r>
        <w:rPr/>
        <w:t>ditentukan</w:t>
      </w:r>
      <w:r>
        <w:rPr>
          <w:spacing w:val="-7"/>
        </w:rPr>
        <w:t> </w:t>
      </w:r>
      <w:r>
        <w:rPr/>
        <w:t>Hakim</w:t>
      </w:r>
      <w:r>
        <w:rPr>
          <w:spacing w:val="-7"/>
        </w:rPr>
        <w:t> </w:t>
      </w:r>
      <w:r>
        <w:rPr/>
        <w:t>harus dibayar</w:t>
      </w:r>
      <w:r>
        <w:rPr>
          <w:spacing w:val="-7"/>
        </w:rPr>
        <w:t> </w:t>
      </w:r>
      <w:r>
        <w:rPr/>
        <w:t>oleh</w:t>
      </w:r>
      <w:r>
        <w:rPr>
          <w:spacing w:val="-4"/>
        </w:rPr>
        <w:t> </w:t>
      </w:r>
      <w:r>
        <w:rPr/>
        <w:t>si</w:t>
      </w:r>
      <w:r>
        <w:rPr>
          <w:spacing w:val="-3"/>
        </w:rPr>
        <w:t> </w:t>
      </w:r>
      <w:r>
        <w:rPr/>
        <w:t>suami</w:t>
      </w:r>
      <w:r>
        <w:rPr>
          <w:spacing w:val="-6"/>
        </w:rPr>
        <w:t> </w:t>
      </w:r>
      <w:r>
        <w:rPr/>
        <w:t>kepada</w:t>
      </w:r>
      <w:r>
        <w:rPr>
          <w:spacing w:val="-7"/>
        </w:rPr>
        <w:t> </w:t>
      </w:r>
      <w:r>
        <w:rPr/>
        <w:t>isterinya</w:t>
      </w:r>
      <w:r>
        <w:rPr>
          <w:spacing w:val="-7"/>
        </w:rPr>
        <w:t> </w:t>
      </w:r>
      <w:r>
        <w:rPr/>
        <w:t>selama</w:t>
      </w:r>
      <w:r>
        <w:rPr>
          <w:spacing w:val="-7"/>
        </w:rPr>
        <w:t> </w:t>
      </w:r>
      <w:r>
        <w:rPr/>
        <w:t>berlangsungnya</w:t>
      </w:r>
      <w:r>
        <w:rPr>
          <w:spacing w:val="-7"/>
        </w:rPr>
        <w:t> </w:t>
      </w:r>
      <w:r>
        <w:rPr/>
        <w:t>perkara</w:t>
      </w:r>
      <w:r>
        <w:rPr>
          <w:spacing w:val="-7"/>
        </w:rPr>
        <w:t> </w:t>
      </w:r>
      <w:r>
        <w:rPr/>
        <w:t>itu.</w:t>
      </w:r>
    </w:p>
    <w:p>
      <w:pPr>
        <w:pStyle w:val="BodyText"/>
        <w:spacing w:before="58"/>
      </w:pPr>
      <w:r>
        <w:rPr/>
        <w:t>Bila</w:t>
      </w:r>
      <w:r>
        <w:rPr>
          <w:spacing w:val="-9"/>
        </w:rPr>
        <w:t> </w:t>
      </w:r>
      <w:r>
        <w:rPr/>
        <w:t>isteri</w:t>
      </w:r>
      <w:r>
        <w:rPr>
          <w:spacing w:val="-8"/>
        </w:rPr>
        <w:t> </w:t>
      </w:r>
      <w:r>
        <w:rPr/>
        <w:t>itu,</w:t>
      </w:r>
      <w:r>
        <w:rPr>
          <w:spacing w:val="-9"/>
        </w:rPr>
        <w:t> </w:t>
      </w:r>
      <w:r>
        <w:rPr/>
        <w:t>tanpa</w:t>
      </w:r>
      <w:r>
        <w:rPr>
          <w:spacing w:val="-9"/>
        </w:rPr>
        <w:t> </w:t>
      </w:r>
      <w:r>
        <w:rPr/>
        <w:t>izin</w:t>
      </w:r>
      <w:r>
        <w:rPr>
          <w:spacing w:val="-10"/>
        </w:rPr>
        <w:t> </w:t>
      </w:r>
      <w:r>
        <w:rPr/>
        <w:t>Hakim,</w:t>
      </w:r>
      <w:r>
        <w:rPr>
          <w:spacing w:val="-8"/>
        </w:rPr>
        <w:t> </w:t>
      </w:r>
      <w:r>
        <w:rPr/>
        <w:t>meninggalkan</w:t>
      </w:r>
      <w:r>
        <w:rPr>
          <w:spacing w:val="-9"/>
        </w:rPr>
        <w:t> </w:t>
      </w:r>
      <w:r>
        <w:rPr/>
        <w:t>tempat</w:t>
      </w:r>
      <w:r>
        <w:rPr>
          <w:spacing w:val="-7"/>
        </w:rPr>
        <w:t> </w:t>
      </w:r>
      <w:r>
        <w:rPr/>
        <w:t>tinggal</w:t>
      </w:r>
      <w:r>
        <w:rPr>
          <w:spacing w:val="-8"/>
        </w:rPr>
        <w:t> </w:t>
      </w:r>
      <w:r>
        <w:rPr/>
        <w:t>yang</w:t>
      </w:r>
      <w:r>
        <w:rPr>
          <w:spacing w:val="-9"/>
        </w:rPr>
        <w:t> </w:t>
      </w:r>
      <w:r>
        <w:rPr/>
        <w:t>ditunjuk</w:t>
      </w:r>
      <w:r>
        <w:rPr>
          <w:spacing w:val="-9"/>
        </w:rPr>
        <w:t> </w:t>
      </w:r>
      <w:r>
        <w:rPr/>
        <w:t>baginya,</w:t>
      </w:r>
      <w:r>
        <w:rPr>
          <w:spacing w:val="-8"/>
        </w:rPr>
        <w:t> </w:t>
      </w:r>
      <w:r>
        <w:rPr/>
        <w:t>maka tergantung</w:t>
      </w:r>
      <w:r>
        <w:rPr>
          <w:spacing w:val="-9"/>
        </w:rPr>
        <w:t> </w:t>
      </w:r>
      <w:r>
        <w:rPr/>
        <w:t>pada</w:t>
      </w:r>
      <w:r>
        <w:rPr>
          <w:spacing w:val="-11"/>
        </w:rPr>
        <w:t> </w:t>
      </w:r>
      <w:r>
        <w:rPr/>
        <w:t>keadaan,</w:t>
      </w:r>
      <w:r>
        <w:rPr>
          <w:spacing w:val="-11"/>
        </w:rPr>
        <w:t> </w:t>
      </w:r>
      <w:r>
        <w:rPr/>
        <w:t>dia</w:t>
      </w:r>
      <w:r>
        <w:rPr>
          <w:spacing w:val="-11"/>
        </w:rPr>
        <w:t> </w:t>
      </w:r>
      <w:r>
        <w:rPr/>
        <w:t>boleh</w:t>
      </w:r>
      <w:r>
        <w:rPr>
          <w:spacing w:val="-11"/>
        </w:rPr>
        <w:t> </w:t>
      </w:r>
      <w:r>
        <w:rPr/>
        <w:t>diberi</w:t>
      </w:r>
      <w:r>
        <w:rPr>
          <w:spacing w:val="-11"/>
        </w:rPr>
        <w:t> </w:t>
      </w:r>
      <w:r>
        <w:rPr/>
        <w:t>hak</w:t>
      </w:r>
      <w:r>
        <w:rPr>
          <w:spacing w:val="-11"/>
        </w:rPr>
        <w:t> </w:t>
      </w:r>
      <w:r>
        <w:rPr/>
        <w:t>lagi</w:t>
      </w:r>
      <w:r>
        <w:rPr>
          <w:spacing w:val="-10"/>
        </w:rPr>
        <w:t> </w:t>
      </w:r>
      <w:r>
        <w:rPr/>
        <w:t>untuk</w:t>
      </w:r>
      <w:r>
        <w:rPr>
          <w:spacing w:val="-11"/>
        </w:rPr>
        <w:t> </w:t>
      </w:r>
      <w:r>
        <w:rPr/>
        <w:t>menuntut</w:t>
      </w:r>
      <w:r>
        <w:rPr>
          <w:spacing w:val="-10"/>
        </w:rPr>
        <w:t> </w:t>
      </w:r>
      <w:r>
        <w:rPr/>
        <w:t>tunjangan,</w:t>
      </w:r>
      <w:r>
        <w:rPr>
          <w:spacing w:val="-11"/>
        </w:rPr>
        <w:t> </w:t>
      </w:r>
      <w:r>
        <w:rPr/>
        <w:t>bahkan</w:t>
      </w:r>
      <w:r>
        <w:rPr>
          <w:spacing w:val="-11"/>
        </w:rPr>
        <w:t> </w:t>
      </w:r>
      <w:r>
        <w:rPr/>
        <w:t>bila</w:t>
      </w:r>
      <w:r>
        <w:rPr>
          <w:spacing w:val="-11"/>
        </w:rPr>
        <w:t> </w:t>
      </w:r>
      <w:r>
        <w:rPr/>
        <w:t>dia adalah penggugat, dia dapat dinyatakan tidak dapat diterima untuk melanjutkan tuntutan </w:t>
      </w:r>
      <w:r>
        <w:rPr>
          <w:spacing w:val="-2"/>
        </w:rPr>
        <w:t>hukumnya.</w:t>
      </w:r>
    </w:p>
    <w:p>
      <w:pPr>
        <w:pStyle w:val="BodyText"/>
        <w:spacing w:before="117"/>
        <w:ind w:left="0"/>
      </w:pPr>
    </w:p>
    <w:p>
      <w:pPr>
        <w:pStyle w:val="BodyText"/>
        <w:ind w:left="4015"/>
      </w:pPr>
      <w:r>
        <w:rPr/>
        <w:t>Pasal</w:t>
      </w:r>
      <w:r>
        <w:rPr>
          <w:spacing w:val="42"/>
        </w:rPr>
        <w:t> </w:t>
      </w:r>
      <w:r>
        <w:rPr>
          <w:spacing w:val="-5"/>
        </w:rPr>
        <w:t>214</w:t>
      </w:r>
    </w:p>
    <w:p>
      <w:pPr>
        <w:pStyle w:val="BodyText"/>
        <w:spacing w:before="57"/>
        <w:ind w:right="189"/>
      </w:pPr>
      <w:r>
        <w:rPr>
          <w:spacing w:val="-2"/>
        </w:rPr>
        <w:t>Pengadilan Negeri, selama persidangan masih berjalan, bebas untuk mencabut</w:t>
      </w:r>
      <w:r>
        <w:rPr>
          <w:spacing w:val="-4"/>
        </w:rPr>
        <w:t> </w:t>
      </w:r>
      <w:r>
        <w:rPr>
          <w:spacing w:val="-2"/>
        </w:rPr>
        <w:t>pelaksanaan </w:t>
      </w:r>
      <w:r>
        <w:rPr/>
        <w:t>kekuasaan</w:t>
      </w:r>
      <w:r>
        <w:rPr>
          <w:spacing w:val="-14"/>
        </w:rPr>
        <w:t> </w:t>
      </w:r>
      <w:r>
        <w:rPr/>
        <w:t>orang</w:t>
      </w:r>
      <w:r>
        <w:rPr>
          <w:spacing w:val="-14"/>
        </w:rPr>
        <w:t> </w:t>
      </w:r>
      <w:r>
        <w:rPr/>
        <w:t>tua</w:t>
      </w:r>
      <w:r>
        <w:rPr>
          <w:spacing w:val="-14"/>
        </w:rPr>
        <w:t> </w:t>
      </w:r>
      <w:r>
        <w:rPr/>
        <w:t>untuk</w:t>
      </w:r>
      <w:r>
        <w:rPr>
          <w:spacing w:val="-13"/>
        </w:rPr>
        <w:t> </w:t>
      </w:r>
      <w:r>
        <w:rPr/>
        <w:t>sementara</w:t>
      </w:r>
      <w:r>
        <w:rPr>
          <w:spacing w:val="-14"/>
        </w:rPr>
        <w:t> </w:t>
      </w:r>
      <w:r>
        <w:rPr/>
        <w:t>seluruhnya</w:t>
      </w:r>
      <w:r>
        <w:rPr>
          <w:spacing w:val="-14"/>
        </w:rPr>
        <w:t> </w:t>
      </w:r>
      <w:r>
        <w:rPr/>
        <w:t>atau</w:t>
      </w:r>
      <w:r>
        <w:rPr>
          <w:spacing w:val="-14"/>
        </w:rPr>
        <w:t> </w:t>
      </w:r>
      <w:r>
        <w:rPr/>
        <w:t>sebagian,</w:t>
      </w:r>
      <w:r>
        <w:rPr>
          <w:spacing w:val="-13"/>
        </w:rPr>
        <w:t> </w:t>
      </w:r>
      <w:r>
        <w:rPr/>
        <w:t>dan</w:t>
      </w:r>
      <w:r>
        <w:rPr>
          <w:spacing w:val="-14"/>
        </w:rPr>
        <w:t> </w:t>
      </w:r>
      <w:r>
        <w:rPr/>
        <w:t>sejauh</w:t>
      </w:r>
      <w:r>
        <w:rPr>
          <w:spacing w:val="-14"/>
        </w:rPr>
        <w:t> </w:t>
      </w:r>
      <w:r>
        <w:rPr/>
        <w:t>dianggap</w:t>
      </w:r>
      <w:r>
        <w:rPr>
          <w:spacing w:val="-14"/>
        </w:rPr>
        <w:t> </w:t>
      </w:r>
      <w:r>
        <w:rPr/>
        <w:t>perlu, memberikan</w:t>
      </w:r>
      <w:r>
        <w:rPr>
          <w:spacing w:val="-8"/>
        </w:rPr>
        <w:t> </w:t>
      </w:r>
      <w:r>
        <w:rPr/>
        <w:t>wewenang-wewenang</w:t>
      </w:r>
      <w:r>
        <w:rPr>
          <w:spacing w:val="-6"/>
        </w:rPr>
        <w:t> </w:t>
      </w:r>
      <w:r>
        <w:rPr/>
        <w:t>yang</w:t>
      </w:r>
      <w:r>
        <w:rPr>
          <w:spacing w:val="-6"/>
        </w:rPr>
        <w:t> </w:t>
      </w:r>
      <w:r>
        <w:rPr/>
        <w:t>demikian</w:t>
      </w:r>
      <w:r>
        <w:rPr>
          <w:spacing w:val="-8"/>
        </w:rPr>
        <w:t> </w:t>
      </w:r>
      <w:r>
        <w:rPr/>
        <w:t>atas</w:t>
      </w:r>
      <w:r>
        <w:rPr>
          <w:spacing w:val="-8"/>
        </w:rPr>
        <w:t> </w:t>
      </w:r>
      <w:r>
        <w:rPr/>
        <w:t>diri</w:t>
      </w:r>
      <w:r>
        <w:rPr>
          <w:spacing w:val="-7"/>
        </w:rPr>
        <w:t> </w:t>
      </w:r>
      <w:r>
        <w:rPr/>
        <w:t>dan</w:t>
      </w:r>
      <w:r>
        <w:rPr>
          <w:spacing w:val="-6"/>
        </w:rPr>
        <w:t> </w:t>
      </w:r>
      <w:r>
        <w:rPr/>
        <w:t>barang-barang</w:t>
      </w:r>
      <w:r>
        <w:rPr>
          <w:spacing w:val="-6"/>
        </w:rPr>
        <w:t> </w:t>
      </w:r>
      <w:r>
        <w:rPr/>
        <w:t>anak-anak kepada</w:t>
      </w:r>
      <w:r>
        <w:rPr>
          <w:spacing w:val="-14"/>
        </w:rPr>
        <w:t> </w:t>
      </w:r>
      <w:r>
        <w:rPr/>
        <w:t>pihak</w:t>
      </w:r>
      <w:r>
        <w:rPr>
          <w:spacing w:val="-14"/>
        </w:rPr>
        <w:t> </w:t>
      </w:r>
      <w:r>
        <w:rPr/>
        <w:t>lain</w:t>
      </w:r>
      <w:r>
        <w:rPr>
          <w:spacing w:val="-12"/>
        </w:rPr>
        <w:t> </w:t>
      </w:r>
      <w:r>
        <w:rPr/>
        <w:t>antara</w:t>
      </w:r>
      <w:r>
        <w:rPr>
          <w:spacing w:val="-14"/>
        </w:rPr>
        <w:t> </w:t>
      </w:r>
      <w:r>
        <w:rPr/>
        <w:t>orang</w:t>
      </w:r>
      <w:r>
        <w:rPr>
          <w:spacing w:val="-14"/>
        </w:rPr>
        <w:t> </w:t>
      </w:r>
      <w:r>
        <w:rPr/>
        <w:t>tua</w:t>
      </w:r>
      <w:r>
        <w:rPr>
          <w:spacing w:val="-13"/>
        </w:rPr>
        <w:t> </w:t>
      </w:r>
      <w:r>
        <w:rPr/>
        <w:t>itu,</w:t>
      </w:r>
      <w:r>
        <w:rPr>
          <w:spacing w:val="-14"/>
        </w:rPr>
        <w:t> </w:t>
      </w:r>
      <w:r>
        <w:rPr/>
        <w:t>atau</w:t>
      </w:r>
      <w:r>
        <w:rPr>
          <w:spacing w:val="-12"/>
        </w:rPr>
        <w:t> </w:t>
      </w:r>
      <w:r>
        <w:rPr/>
        <w:t>kepada</w:t>
      </w:r>
      <w:r>
        <w:rPr>
          <w:spacing w:val="-14"/>
        </w:rPr>
        <w:t> </w:t>
      </w:r>
      <w:r>
        <w:rPr/>
        <w:t>orang</w:t>
      </w:r>
      <w:r>
        <w:rPr>
          <w:spacing w:val="-14"/>
        </w:rPr>
        <w:t> </w:t>
      </w:r>
      <w:r>
        <w:rPr/>
        <w:t>yang</w:t>
      </w:r>
      <w:r>
        <w:rPr>
          <w:spacing w:val="-11"/>
        </w:rPr>
        <w:t> </w:t>
      </w:r>
      <w:r>
        <w:rPr/>
        <w:t>ditunjuk</w:t>
      </w:r>
      <w:r>
        <w:rPr>
          <w:spacing w:val="-14"/>
        </w:rPr>
        <w:t> </w:t>
      </w:r>
      <w:r>
        <w:rPr/>
        <w:t>Pengadilan</w:t>
      </w:r>
      <w:r>
        <w:rPr>
          <w:spacing w:val="-12"/>
        </w:rPr>
        <w:t> </w:t>
      </w:r>
      <w:r>
        <w:rPr/>
        <w:t>Negeri, atau kepada dewan perwalian.</w:t>
      </w:r>
    </w:p>
    <w:p>
      <w:pPr>
        <w:pStyle w:val="BodyText"/>
        <w:spacing w:before="60"/>
        <w:ind w:right="189" w:hanging="1"/>
      </w:pPr>
      <w:r>
        <w:rPr/>
        <w:t>Terhadap penetapan-penetapan mi tidak diperkenankan memohon banding. Penetapan- penetapan</w:t>
      </w:r>
      <w:r>
        <w:rPr>
          <w:spacing w:val="-13"/>
        </w:rPr>
        <w:t> </w:t>
      </w:r>
      <w:r>
        <w:rPr/>
        <w:t>itu</w:t>
      </w:r>
      <w:r>
        <w:rPr>
          <w:spacing w:val="-13"/>
        </w:rPr>
        <w:t> </w:t>
      </w:r>
      <w:r>
        <w:rPr/>
        <w:t>tetap</w:t>
      </w:r>
      <w:r>
        <w:rPr>
          <w:spacing w:val="-11"/>
        </w:rPr>
        <w:t> </w:t>
      </w:r>
      <w:r>
        <w:rPr/>
        <w:t>berlaku</w:t>
      </w:r>
      <w:r>
        <w:rPr>
          <w:spacing w:val="-11"/>
        </w:rPr>
        <w:t> </w:t>
      </w:r>
      <w:r>
        <w:rPr/>
        <w:t>sampai</w:t>
      </w:r>
      <w:r>
        <w:rPr>
          <w:spacing w:val="-12"/>
        </w:rPr>
        <w:t> </w:t>
      </w:r>
      <w:r>
        <w:rPr/>
        <w:t>putusan</w:t>
      </w:r>
      <w:r>
        <w:rPr>
          <w:spacing w:val="-13"/>
        </w:rPr>
        <w:t> </w:t>
      </w:r>
      <w:r>
        <w:rPr/>
        <w:t>yang</w:t>
      </w:r>
      <w:r>
        <w:rPr>
          <w:spacing w:val="-11"/>
        </w:rPr>
        <w:t> </w:t>
      </w:r>
      <w:r>
        <w:rPr/>
        <w:t>menolak</w:t>
      </w:r>
      <w:r>
        <w:rPr>
          <w:spacing w:val="-11"/>
        </w:rPr>
        <w:t> </w:t>
      </w:r>
      <w:r>
        <w:rPr/>
        <w:t>gugatan</w:t>
      </w:r>
      <w:r>
        <w:rPr>
          <w:spacing w:val="-13"/>
        </w:rPr>
        <w:t> </w:t>
      </w:r>
      <w:r>
        <w:rPr/>
        <w:t>perceraian</w:t>
      </w:r>
      <w:r>
        <w:rPr>
          <w:spacing w:val="-13"/>
        </w:rPr>
        <w:t> </w:t>
      </w:r>
      <w:r>
        <w:rPr/>
        <w:t>memperoleh kekuatan hukum yang pasti; dalam hal gugatan diterima, penetapan-penetapan itu tetap berlaku</w:t>
      </w:r>
      <w:r>
        <w:rPr>
          <w:spacing w:val="-7"/>
        </w:rPr>
        <w:t> </w:t>
      </w:r>
      <w:r>
        <w:rPr/>
        <w:t>sampai</w:t>
      </w:r>
      <w:r>
        <w:rPr>
          <w:spacing w:val="-8"/>
        </w:rPr>
        <w:t> </w:t>
      </w:r>
      <w:r>
        <w:rPr/>
        <w:t>satu</w:t>
      </w:r>
      <w:r>
        <w:rPr>
          <w:spacing w:val="-9"/>
        </w:rPr>
        <w:t> </w:t>
      </w:r>
      <w:r>
        <w:rPr/>
        <w:t>bulan</w:t>
      </w:r>
      <w:r>
        <w:rPr>
          <w:spacing w:val="-7"/>
        </w:rPr>
        <w:t> </w:t>
      </w:r>
      <w:r>
        <w:rPr/>
        <w:t>berlalu,</w:t>
      </w:r>
      <w:r>
        <w:rPr>
          <w:spacing w:val="-8"/>
        </w:rPr>
        <w:t> </w:t>
      </w:r>
      <w:r>
        <w:rPr/>
        <w:t>setelah</w:t>
      </w:r>
      <w:r>
        <w:rPr>
          <w:spacing w:val="-9"/>
        </w:rPr>
        <w:t> </w:t>
      </w:r>
      <w:r>
        <w:rPr/>
        <w:t>penetapan</w:t>
      </w:r>
      <w:r>
        <w:rPr>
          <w:spacing w:val="-5"/>
        </w:rPr>
        <w:t> </w:t>
      </w:r>
      <w:r>
        <w:rPr/>
        <w:t>yang</w:t>
      </w:r>
      <w:r>
        <w:rPr>
          <w:spacing w:val="-7"/>
        </w:rPr>
        <w:t> </w:t>
      </w:r>
      <w:r>
        <w:rPr/>
        <w:t>diberikan</w:t>
      </w:r>
      <w:r>
        <w:rPr>
          <w:spacing w:val="-9"/>
        </w:rPr>
        <w:t> </w:t>
      </w:r>
      <w:r>
        <w:rPr/>
        <w:t>berkenaan</w:t>
      </w:r>
      <w:r>
        <w:rPr>
          <w:spacing w:val="-7"/>
        </w:rPr>
        <w:t> </w:t>
      </w:r>
      <w:r>
        <w:rPr/>
        <w:t>dengan</w:t>
      </w:r>
      <w:r>
        <w:rPr>
          <w:spacing w:val="-7"/>
        </w:rPr>
        <w:t> </w:t>
      </w:r>
      <w:r>
        <w:rPr/>
        <w:t>itu untuk mengatur soal perwalian memperoleh kekuatan hukum yang pasti.</w:t>
      </w:r>
    </w:p>
    <w:p>
      <w:pPr>
        <w:pStyle w:val="BodyText"/>
        <w:spacing w:before="62"/>
        <w:ind w:right="189"/>
      </w:pPr>
      <w:r>
        <w:rPr>
          <w:spacing w:val="-2"/>
        </w:rPr>
        <w:t>Mengenai</w:t>
      </w:r>
      <w:r>
        <w:rPr>
          <w:spacing w:val="-12"/>
        </w:rPr>
        <w:t> </w:t>
      </w:r>
      <w:r>
        <w:rPr>
          <w:spacing w:val="-2"/>
        </w:rPr>
        <w:t>biaya-biaya</w:t>
      </w:r>
      <w:r>
        <w:rPr>
          <w:spacing w:val="-12"/>
        </w:rPr>
        <w:t> </w:t>
      </w:r>
      <w:r>
        <w:rPr>
          <w:spacing w:val="-2"/>
        </w:rPr>
        <w:t>yang</w:t>
      </w:r>
      <w:r>
        <w:rPr>
          <w:spacing w:val="-12"/>
        </w:rPr>
        <w:t> </w:t>
      </w:r>
      <w:r>
        <w:rPr>
          <w:spacing w:val="-2"/>
        </w:rPr>
        <w:t>dikeluarkan</w:t>
      </w:r>
      <w:r>
        <w:rPr>
          <w:spacing w:val="-11"/>
        </w:rPr>
        <w:t> </w:t>
      </w:r>
      <w:r>
        <w:rPr>
          <w:spacing w:val="-2"/>
        </w:rPr>
        <w:t>sesuai</w:t>
      </w:r>
      <w:r>
        <w:rPr>
          <w:spacing w:val="-12"/>
        </w:rPr>
        <w:t> </w:t>
      </w:r>
      <w:r>
        <w:rPr>
          <w:spacing w:val="-2"/>
        </w:rPr>
        <w:t>dengan</w:t>
      </w:r>
      <w:r>
        <w:rPr>
          <w:spacing w:val="-12"/>
        </w:rPr>
        <w:t> </w:t>
      </w:r>
      <w:r>
        <w:rPr>
          <w:spacing w:val="-2"/>
        </w:rPr>
        <w:t>alinea</w:t>
      </w:r>
      <w:r>
        <w:rPr>
          <w:spacing w:val="-12"/>
        </w:rPr>
        <w:t> </w:t>
      </w:r>
      <w:r>
        <w:rPr>
          <w:spacing w:val="-2"/>
        </w:rPr>
        <w:t>pertama,</w:t>
      </w:r>
      <w:r>
        <w:rPr>
          <w:spacing w:val="-11"/>
        </w:rPr>
        <w:t> </w:t>
      </w:r>
      <w:r>
        <w:rPr>
          <w:spacing w:val="-2"/>
        </w:rPr>
        <w:t>berlaku</w:t>
      </w:r>
      <w:r>
        <w:rPr>
          <w:spacing w:val="-12"/>
        </w:rPr>
        <w:t> </w:t>
      </w:r>
      <w:r>
        <w:rPr>
          <w:spacing w:val="-2"/>
        </w:rPr>
        <w:t>alinea</w:t>
      </w:r>
      <w:r>
        <w:rPr>
          <w:spacing w:val="-12"/>
        </w:rPr>
        <w:t> </w:t>
      </w:r>
      <w:r>
        <w:rPr>
          <w:spacing w:val="-2"/>
        </w:rPr>
        <w:t>ketujuh </w:t>
      </w:r>
      <w:r>
        <w:rPr/>
        <w:t>dan kedelapan Pasal 319f.</w:t>
      </w:r>
    </w:p>
    <w:p>
      <w:pPr>
        <w:pStyle w:val="BodyText"/>
        <w:spacing w:before="115"/>
        <w:ind w:left="0"/>
      </w:pPr>
    </w:p>
    <w:p>
      <w:pPr>
        <w:pStyle w:val="BodyText"/>
        <w:ind w:left="4015"/>
      </w:pPr>
      <w:r>
        <w:rPr/>
        <w:t>Pasal</w:t>
      </w:r>
      <w:r>
        <w:rPr>
          <w:spacing w:val="42"/>
        </w:rPr>
        <w:t> </w:t>
      </w:r>
      <w:r>
        <w:rPr>
          <w:spacing w:val="-5"/>
        </w:rPr>
        <w:t>215</w:t>
      </w:r>
    </w:p>
    <w:p>
      <w:pPr>
        <w:pStyle w:val="BodyText"/>
        <w:spacing w:before="57"/>
        <w:ind w:right="212"/>
      </w:pPr>
      <w:r>
        <w:rPr/>
        <w:t>Hak-hak</w:t>
      </w:r>
      <w:r>
        <w:rPr>
          <w:spacing w:val="-4"/>
        </w:rPr>
        <w:t> </w:t>
      </w:r>
      <w:r>
        <w:rPr/>
        <w:t>si</w:t>
      </w:r>
      <w:r>
        <w:rPr>
          <w:spacing w:val="-6"/>
        </w:rPr>
        <w:t> </w:t>
      </w:r>
      <w:r>
        <w:rPr/>
        <w:t>suami</w:t>
      </w:r>
      <w:r>
        <w:rPr>
          <w:spacing w:val="-6"/>
        </w:rPr>
        <w:t> </w:t>
      </w:r>
      <w:r>
        <w:rPr/>
        <w:t>mengenai</w:t>
      </w:r>
      <w:r>
        <w:rPr>
          <w:spacing w:val="-6"/>
        </w:rPr>
        <w:t> </w:t>
      </w:r>
      <w:r>
        <w:rPr/>
        <w:t>pengurusan</w:t>
      </w:r>
      <w:r>
        <w:rPr>
          <w:spacing w:val="-4"/>
        </w:rPr>
        <w:t> </w:t>
      </w:r>
      <w:r>
        <w:rPr/>
        <w:t>harta</w:t>
      </w:r>
      <w:r>
        <w:rPr>
          <w:spacing w:val="-6"/>
        </w:rPr>
        <w:t> </w:t>
      </w:r>
      <w:r>
        <w:rPr/>
        <w:t>si</w:t>
      </w:r>
      <w:r>
        <w:rPr>
          <w:spacing w:val="-6"/>
        </w:rPr>
        <w:t> </w:t>
      </w:r>
      <w:r>
        <w:rPr/>
        <w:t>isteri</w:t>
      </w:r>
      <w:r>
        <w:rPr>
          <w:spacing w:val="-6"/>
        </w:rPr>
        <w:t> </w:t>
      </w:r>
      <w:r>
        <w:rPr/>
        <w:t>tidak</w:t>
      </w:r>
      <w:r>
        <w:rPr>
          <w:spacing w:val="-4"/>
        </w:rPr>
        <w:t> </w:t>
      </w:r>
      <w:r>
        <w:rPr/>
        <w:t>terhenti</w:t>
      </w:r>
      <w:r>
        <w:rPr>
          <w:spacing w:val="-6"/>
        </w:rPr>
        <w:t> </w:t>
      </w:r>
      <w:r>
        <w:rPr/>
        <w:t>selama</w:t>
      </w:r>
      <w:r>
        <w:rPr>
          <w:spacing w:val="-6"/>
        </w:rPr>
        <w:t> </w:t>
      </w:r>
      <w:r>
        <w:rPr/>
        <w:t>perkara</w:t>
      </w:r>
      <w:r>
        <w:rPr>
          <w:spacing w:val="-6"/>
        </w:rPr>
        <w:t> </w:t>
      </w:r>
      <w:r>
        <w:rPr/>
        <w:t>berjalan, hal</w:t>
      </w:r>
      <w:r>
        <w:rPr>
          <w:spacing w:val="-5"/>
        </w:rPr>
        <w:t> </w:t>
      </w:r>
      <w:r>
        <w:rPr/>
        <w:t>ini</w:t>
      </w:r>
      <w:r>
        <w:rPr>
          <w:spacing w:val="-7"/>
        </w:rPr>
        <w:t> </w:t>
      </w:r>
      <w:r>
        <w:rPr/>
        <w:t>tidak</w:t>
      </w:r>
      <w:r>
        <w:rPr>
          <w:spacing w:val="-3"/>
        </w:rPr>
        <w:t> </w:t>
      </w:r>
      <w:r>
        <w:rPr/>
        <w:t>mengurangi</w:t>
      </w:r>
      <w:r>
        <w:rPr>
          <w:spacing w:val="-7"/>
        </w:rPr>
        <w:t> </w:t>
      </w:r>
      <w:r>
        <w:rPr/>
        <w:t>wewenang</w:t>
      </w:r>
      <w:r>
        <w:rPr>
          <w:spacing w:val="-6"/>
        </w:rPr>
        <w:t> </w:t>
      </w:r>
      <w:r>
        <w:rPr/>
        <w:t>si</w:t>
      </w:r>
      <w:r>
        <w:rPr>
          <w:spacing w:val="-5"/>
        </w:rPr>
        <w:t> </w:t>
      </w:r>
      <w:r>
        <w:rPr/>
        <w:t>isteri</w:t>
      </w:r>
      <w:r>
        <w:rPr>
          <w:spacing w:val="-2"/>
        </w:rPr>
        <w:t> </w:t>
      </w:r>
      <w:r>
        <w:rPr/>
        <w:t>untuk</w:t>
      </w:r>
      <w:r>
        <w:rPr>
          <w:spacing w:val="-6"/>
        </w:rPr>
        <w:t> </w:t>
      </w:r>
      <w:r>
        <w:rPr/>
        <w:t>melindungi</w:t>
      </w:r>
      <w:r>
        <w:rPr>
          <w:spacing w:val="-5"/>
        </w:rPr>
        <w:t> </w:t>
      </w:r>
      <w:r>
        <w:rPr/>
        <w:t>haknya,</w:t>
      </w:r>
      <w:r>
        <w:rPr>
          <w:spacing w:val="-5"/>
        </w:rPr>
        <w:t> </w:t>
      </w:r>
      <w:r>
        <w:rPr/>
        <w:t>dengan</w:t>
      </w:r>
      <w:r>
        <w:rPr>
          <w:spacing w:val="-3"/>
        </w:rPr>
        <w:t> </w:t>
      </w:r>
      <w:r>
        <w:rPr/>
        <w:t>melakukan </w:t>
      </w:r>
      <w:r>
        <w:rPr>
          <w:spacing w:val="-2"/>
        </w:rPr>
        <w:t>tindakan-tindakan pencegahan yang ditunjukkan dalam ketentuan-ketentuan Reglemen Acara Perdata.</w:t>
      </w:r>
    </w:p>
    <w:p>
      <w:pPr>
        <w:pStyle w:val="BodyText"/>
        <w:spacing w:before="60"/>
      </w:pPr>
      <w:r>
        <w:rPr>
          <w:spacing w:val="-2"/>
        </w:rPr>
        <w:t>Semua</w:t>
      </w:r>
      <w:r>
        <w:rPr>
          <w:spacing w:val="-12"/>
        </w:rPr>
        <w:t> </w:t>
      </w:r>
      <w:r>
        <w:rPr>
          <w:spacing w:val="-2"/>
        </w:rPr>
        <w:t>akta</w:t>
      </w:r>
      <w:r>
        <w:rPr>
          <w:spacing w:val="-12"/>
        </w:rPr>
        <w:t> </w:t>
      </w:r>
      <w:r>
        <w:rPr>
          <w:spacing w:val="-2"/>
        </w:rPr>
        <w:t>si</w:t>
      </w:r>
      <w:r>
        <w:rPr>
          <w:spacing w:val="-12"/>
        </w:rPr>
        <w:t> </w:t>
      </w:r>
      <w:r>
        <w:rPr>
          <w:spacing w:val="-2"/>
        </w:rPr>
        <w:t>suami</w:t>
      </w:r>
      <w:r>
        <w:rPr>
          <w:spacing w:val="-11"/>
        </w:rPr>
        <w:t> </w:t>
      </w:r>
      <w:r>
        <w:rPr>
          <w:spacing w:val="-2"/>
        </w:rPr>
        <w:t>yang</w:t>
      </w:r>
      <w:r>
        <w:rPr>
          <w:spacing w:val="-12"/>
        </w:rPr>
        <w:t> </w:t>
      </w:r>
      <w:r>
        <w:rPr>
          <w:spacing w:val="-2"/>
        </w:rPr>
        <w:t>sengaja</w:t>
      </w:r>
      <w:r>
        <w:rPr>
          <w:spacing w:val="-12"/>
        </w:rPr>
        <w:t> </w:t>
      </w:r>
      <w:r>
        <w:rPr>
          <w:spacing w:val="-2"/>
        </w:rPr>
        <w:t>mengurangi</w:t>
      </w:r>
      <w:r>
        <w:rPr>
          <w:spacing w:val="-12"/>
        </w:rPr>
        <w:t> </w:t>
      </w:r>
      <w:r>
        <w:rPr>
          <w:spacing w:val="-2"/>
        </w:rPr>
        <w:t>hak-hak</w:t>
      </w:r>
      <w:r>
        <w:rPr>
          <w:spacing w:val="-11"/>
        </w:rPr>
        <w:t> </w:t>
      </w:r>
      <w:r>
        <w:rPr>
          <w:spacing w:val="-2"/>
        </w:rPr>
        <w:t>si</w:t>
      </w:r>
      <w:r>
        <w:rPr>
          <w:spacing w:val="-12"/>
        </w:rPr>
        <w:t> </w:t>
      </w:r>
      <w:r>
        <w:rPr>
          <w:spacing w:val="-2"/>
        </w:rPr>
        <w:t>isteri</w:t>
      </w:r>
      <w:r>
        <w:rPr>
          <w:spacing w:val="-10"/>
        </w:rPr>
        <w:t> </w:t>
      </w:r>
      <w:r>
        <w:rPr>
          <w:spacing w:val="-2"/>
        </w:rPr>
        <w:t>adalah</w:t>
      </w:r>
      <w:r>
        <w:rPr>
          <w:spacing w:val="-12"/>
        </w:rPr>
        <w:t> </w:t>
      </w:r>
      <w:r>
        <w:rPr>
          <w:spacing w:val="-2"/>
        </w:rPr>
        <w:t>batal.</w:t>
      </w:r>
    </w:p>
    <w:p>
      <w:pPr>
        <w:pStyle w:val="BodyText"/>
        <w:spacing w:after="0"/>
        <w:sectPr>
          <w:pgSz w:w="12240" w:h="15840"/>
          <w:pgMar w:top="1520" w:bottom="280" w:left="1800" w:right="1800"/>
        </w:sectPr>
      </w:pPr>
    </w:p>
    <w:p>
      <w:pPr>
        <w:pStyle w:val="BodyText"/>
        <w:spacing w:before="65"/>
        <w:ind w:left="4015"/>
      </w:pPr>
      <w:r>
        <w:rPr/>
        <w:t>Pasal</w:t>
      </w:r>
      <w:r>
        <w:rPr>
          <w:spacing w:val="42"/>
        </w:rPr>
        <w:t> </w:t>
      </w:r>
      <w:r>
        <w:rPr>
          <w:spacing w:val="-5"/>
        </w:rPr>
        <w:t>216</w:t>
      </w:r>
    </w:p>
    <w:p>
      <w:pPr>
        <w:pStyle w:val="BodyText"/>
        <w:spacing w:before="56"/>
      </w:pPr>
      <w:r>
        <w:rPr/>
        <w:t>Hak</w:t>
      </w:r>
      <w:r>
        <w:rPr>
          <w:spacing w:val="-14"/>
        </w:rPr>
        <w:t> </w:t>
      </w:r>
      <w:r>
        <w:rPr/>
        <w:t>untuk</w:t>
      </w:r>
      <w:r>
        <w:rPr>
          <w:spacing w:val="-14"/>
        </w:rPr>
        <w:t> </w:t>
      </w:r>
      <w:r>
        <w:rPr/>
        <w:t>menuntut</w:t>
      </w:r>
      <w:r>
        <w:rPr>
          <w:spacing w:val="-12"/>
        </w:rPr>
        <w:t> </w:t>
      </w:r>
      <w:r>
        <w:rPr/>
        <w:t>perceraian</w:t>
      </w:r>
      <w:r>
        <w:rPr>
          <w:spacing w:val="-12"/>
        </w:rPr>
        <w:t> </w:t>
      </w:r>
      <w:r>
        <w:rPr/>
        <w:t>perkawinan</w:t>
      </w:r>
      <w:r>
        <w:rPr>
          <w:spacing w:val="-14"/>
        </w:rPr>
        <w:t> </w:t>
      </w:r>
      <w:r>
        <w:rPr/>
        <w:t>gugur</w:t>
      </w:r>
      <w:r>
        <w:rPr>
          <w:spacing w:val="-13"/>
        </w:rPr>
        <w:t> </w:t>
      </w:r>
      <w:r>
        <w:rPr/>
        <w:t>jika</w:t>
      </w:r>
      <w:r>
        <w:rPr>
          <w:spacing w:val="-14"/>
        </w:rPr>
        <w:t> </w:t>
      </w:r>
      <w:r>
        <w:rPr/>
        <w:t>terjadi</w:t>
      </w:r>
      <w:r>
        <w:rPr>
          <w:spacing w:val="-14"/>
        </w:rPr>
        <w:t> </w:t>
      </w:r>
      <w:r>
        <w:rPr/>
        <w:t>perdamaian</w:t>
      </w:r>
      <w:r>
        <w:rPr>
          <w:spacing w:val="-12"/>
        </w:rPr>
        <w:t> </w:t>
      </w:r>
      <w:r>
        <w:rPr/>
        <w:t>suami</w:t>
      </w:r>
      <w:r>
        <w:rPr>
          <w:spacing w:val="-14"/>
        </w:rPr>
        <w:t> </w:t>
      </w:r>
      <w:r>
        <w:rPr/>
        <w:t>isteri,</w:t>
      </w:r>
      <w:r>
        <w:rPr>
          <w:spacing w:val="-14"/>
        </w:rPr>
        <w:t> </w:t>
      </w:r>
      <w:r>
        <w:rPr/>
        <w:t>entah perdamaian</w:t>
      </w:r>
      <w:r>
        <w:rPr>
          <w:spacing w:val="-2"/>
        </w:rPr>
        <w:t> </w:t>
      </w:r>
      <w:r>
        <w:rPr/>
        <w:t>itu</w:t>
      </w:r>
      <w:r>
        <w:rPr>
          <w:spacing w:val="-2"/>
        </w:rPr>
        <w:t> </w:t>
      </w:r>
      <w:r>
        <w:rPr/>
        <w:t>terjadi setelah</w:t>
      </w:r>
      <w:r>
        <w:rPr>
          <w:spacing w:val="-2"/>
        </w:rPr>
        <w:t> </w:t>
      </w:r>
      <w:r>
        <w:rPr/>
        <w:t>si</w:t>
      </w:r>
      <w:r>
        <w:rPr>
          <w:spacing w:val="-1"/>
        </w:rPr>
        <w:t> </w:t>
      </w:r>
      <w:r>
        <w:rPr/>
        <w:t>suami</w:t>
      </w:r>
      <w:r>
        <w:rPr>
          <w:spacing w:val="-1"/>
        </w:rPr>
        <w:t> </w:t>
      </w:r>
      <w:r>
        <w:rPr/>
        <w:t>atau si</w:t>
      </w:r>
      <w:r>
        <w:rPr>
          <w:spacing w:val="-1"/>
        </w:rPr>
        <w:t> </w:t>
      </w:r>
      <w:r>
        <w:rPr/>
        <w:t>isteri</w:t>
      </w:r>
      <w:r>
        <w:rPr>
          <w:spacing w:val="-3"/>
        </w:rPr>
        <w:t> </w:t>
      </w:r>
      <w:r>
        <w:rPr/>
        <w:t>mengetahui</w:t>
      </w:r>
      <w:r>
        <w:rPr>
          <w:spacing w:val="-1"/>
        </w:rPr>
        <w:t> </w:t>
      </w:r>
      <w:r>
        <w:rPr/>
        <w:t>perbuatan-perbuatan</w:t>
      </w:r>
      <w:r>
        <w:rPr>
          <w:spacing w:val="-2"/>
        </w:rPr>
        <w:t> </w:t>
      </w:r>
      <w:r>
        <w:rPr/>
        <w:t>yang sedianya</w:t>
      </w:r>
      <w:r>
        <w:rPr>
          <w:spacing w:val="-4"/>
        </w:rPr>
        <w:t> </w:t>
      </w:r>
      <w:r>
        <w:rPr/>
        <w:t>boleh</w:t>
      </w:r>
      <w:r>
        <w:rPr>
          <w:spacing w:val="-4"/>
        </w:rPr>
        <w:t> </w:t>
      </w:r>
      <w:r>
        <w:rPr/>
        <w:t>dipakai</w:t>
      </w:r>
      <w:r>
        <w:rPr>
          <w:spacing w:val="-3"/>
        </w:rPr>
        <w:t> </w:t>
      </w:r>
      <w:r>
        <w:rPr/>
        <w:t>sebagai</w:t>
      </w:r>
      <w:r>
        <w:rPr>
          <w:spacing w:val="-3"/>
        </w:rPr>
        <w:t> </w:t>
      </w:r>
      <w:r>
        <w:rPr/>
        <w:t>alasan</w:t>
      </w:r>
      <w:r>
        <w:rPr>
          <w:spacing w:val="-4"/>
        </w:rPr>
        <w:t> </w:t>
      </w:r>
      <w:r>
        <w:rPr/>
        <w:t>untuk</w:t>
      </w:r>
      <w:r>
        <w:rPr>
          <w:spacing w:val="-4"/>
        </w:rPr>
        <w:t> </w:t>
      </w:r>
      <w:r>
        <w:rPr/>
        <w:t>menggugat,</w:t>
      </w:r>
      <w:r>
        <w:rPr>
          <w:spacing w:val="-3"/>
        </w:rPr>
        <w:t> </w:t>
      </w:r>
      <w:r>
        <w:rPr/>
        <w:t>entah</w:t>
      </w:r>
      <w:r>
        <w:rPr>
          <w:spacing w:val="-1"/>
        </w:rPr>
        <w:t> </w:t>
      </w:r>
      <w:r>
        <w:rPr/>
        <w:t>setelah</w:t>
      </w:r>
      <w:r>
        <w:rPr>
          <w:spacing w:val="-4"/>
        </w:rPr>
        <w:t> </w:t>
      </w:r>
      <w:r>
        <w:rPr/>
        <w:t>gugatan</w:t>
      </w:r>
      <w:r>
        <w:rPr>
          <w:spacing w:val="-4"/>
        </w:rPr>
        <w:t> </w:t>
      </w:r>
      <w:r>
        <w:rPr/>
        <w:t>untuk perceraian dilakukan.</w:t>
      </w:r>
    </w:p>
    <w:p>
      <w:pPr>
        <w:pStyle w:val="BodyText"/>
        <w:spacing w:before="61"/>
      </w:pPr>
      <w:r>
        <w:rPr>
          <w:spacing w:val="-2"/>
        </w:rPr>
        <w:t>Undang-undang</w:t>
      </w:r>
      <w:r>
        <w:rPr>
          <w:spacing w:val="-5"/>
        </w:rPr>
        <w:t> </w:t>
      </w:r>
      <w:r>
        <w:rPr>
          <w:spacing w:val="-2"/>
        </w:rPr>
        <w:t>menganggap</w:t>
      </w:r>
      <w:r>
        <w:rPr>
          <w:spacing w:val="-3"/>
        </w:rPr>
        <w:t> </w:t>
      </w:r>
      <w:r>
        <w:rPr>
          <w:spacing w:val="-2"/>
        </w:rPr>
        <w:t>telah</w:t>
      </w:r>
      <w:r>
        <w:rPr>
          <w:spacing w:val="-5"/>
        </w:rPr>
        <w:t> </w:t>
      </w:r>
      <w:r>
        <w:rPr>
          <w:spacing w:val="-2"/>
        </w:rPr>
        <w:t>ada</w:t>
      </w:r>
      <w:r>
        <w:rPr>
          <w:spacing w:val="-5"/>
        </w:rPr>
        <w:t> </w:t>
      </w:r>
      <w:r>
        <w:rPr>
          <w:spacing w:val="-2"/>
        </w:rPr>
        <w:t>perdamaian, bila</w:t>
      </w:r>
      <w:r>
        <w:rPr>
          <w:spacing w:val="-7"/>
        </w:rPr>
        <w:t> </w:t>
      </w:r>
      <w:r>
        <w:rPr>
          <w:spacing w:val="-2"/>
        </w:rPr>
        <w:t>si</w:t>
      </w:r>
      <w:r>
        <w:rPr>
          <w:spacing w:val="-4"/>
        </w:rPr>
        <w:t> </w:t>
      </w:r>
      <w:r>
        <w:rPr>
          <w:spacing w:val="-2"/>
        </w:rPr>
        <w:t>suami</w:t>
      </w:r>
      <w:r>
        <w:rPr>
          <w:spacing w:val="-4"/>
        </w:rPr>
        <w:t> </w:t>
      </w:r>
      <w:r>
        <w:rPr>
          <w:spacing w:val="-2"/>
        </w:rPr>
        <w:t>dan</w:t>
      </w:r>
      <w:r>
        <w:rPr>
          <w:spacing w:val="-5"/>
        </w:rPr>
        <w:t> </w:t>
      </w:r>
      <w:r>
        <w:rPr>
          <w:spacing w:val="-2"/>
        </w:rPr>
        <w:t>si</w:t>
      </w:r>
      <w:r>
        <w:rPr>
          <w:spacing w:val="-6"/>
        </w:rPr>
        <w:t> </w:t>
      </w:r>
      <w:r>
        <w:rPr>
          <w:spacing w:val="-2"/>
        </w:rPr>
        <w:t>isteri</w:t>
      </w:r>
      <w:r>
        <w:rPr>
          <w:spacing w:val="-4"/>
        </w:rPr>
        <w:t> </w:t>
      </w:r>
      <w:r>
        <w:rPr>
          <w:spacing w:val="-2"/>
        </w:rPr>
        <w:t>tinggal</w:t>
      </w:r>
      <w:r>
        <w:rPr>
          <w:spacing w:val="-4"/>
        </w:rPr>
        <w:t> </w:t>
      </w:r>
      <w:r>
        <w:rPr>
          <w:spacing w:val="-2"/>
        </w:rPr>
        <w:t>bersama </w:t>
      </w:r>
      <w:r>
        <w:rPr/>
        <w:t>lagi</w:t>
      </w:r>
      <w:r>
        <w:rPr>
          <w:spacing w:val="-4"/>
        </w:rPr>
        <w:t> </w:t>
      </w:r>
      <w:r>
        <w:rPr/>
        <w:t>setelah</w:t>
      </w:r>
      <w:r>
        <w:rPr>
          <w:spacing w:val="-2"/>
        </w:rPr>
        <w:t> </w:t>
      </w:r>
      <w:r>
        <w:rPr/>
        <w:t>isteri</w:t>
      </w:r>
      <w:r>
        <w:rPr>
          <w:spacing w:val="-4"/>
        </w:rPr>
        <w:t> </w:t>
      </w:r>
      <w:r>
        <w:rPr/>
        <w:t>dengan</w:t>
      </w:r>
      <w:r>
        <w:rPr>
          <w:spacing w:val="-2"/>
        </w:rPr>
        <w:t> </w:t>
      </w:r>
      <w:r>
        <w:rPr/>
        <w:t>izin</w:t>
      </w:r>
      <w:r>
        <w:rPr>
          <w:spacing w:val="-5"/>
        </w:rPr>
        <w:t> </w:t>
      </w:r>
      <w:r>
        <w:rPr/>
        <w:t>Hakim</w:t>
      </w:r>
      <w:r>
        <w:rPr>
          <w:spacing w:val="-5"/>
        </w:rPr>
        <w:t> </w:t>
      </w:r>
      <w:r>
        <w:rPr/>
        <w:t>meninggalkan</w:t>
      </w:r>
      <w:r>
        <w:rPr>
          <w:spacing w:val="-5"/>
        </w:rPr>
        <w:t> </w:t>
      </w:r>
      <w:r>
        <w:rPr/>
        <w:t>rumah</w:t>
      </w:r>
      <w:r>
        <w:rPr>
          <w:spacing w:val="-5"/>
        </w:rPr>
        <w:t> </w:t>
      </w:r>
      <w:r>
        <w:rPr/>
        <w:t>kediaman</w:t>
      </w:r>
      <w:r>
        <w:rPr>
          <w:spacing w:val="-2"/>
        </w:rPr>
        <w:t> </w:t>
      </w:r>
      <w:r>
        <w:rPr/>
        <w:t>mereka</w:t>
      </w:r>
      <w:r>
        <w:rPr>
          <w:spacing w:val="-5"/>
        </w:rPr>
        <w:t> </w:t>
      </w:r>
      <w:r>
        <w:rPr/>
        <w:t>bersama.</w:t>
      </w:r>
    </w:p>
    <w:p>
      <w:pPr>
        <w:pStyle w:val="BodyText"/>
        <w:spacing w:before="115"/>
        <w:ind w:left="0"/>
      </w:pPr>
    </w:p>
    <w:p>
      <w:pPr>
        <w:pStyle w:val="BodyText"/>
        <w:ind w:left="4015"/>
      </w:pPr>
      <w:r>
        <w:rPr/>
        <w:t>Pasal</w:t>
      </w:r>
      <w:r>
        <w:rPr>
          <w:spacing w:val="42"/>
        </w:rPr>
        <w:t> </w:t>
      </w:r>
      <w:r>
        <w:rPr>
          <w:spacing w:val="-5"/>
        </w:rPr>
        <w:t>217</w:t>
      </w:r>
    </w:p>
    <w:p>
      <w:pPr>
        <w:pStyle w:val="BodyText"/>
        <w:spacing w:before="57"/>
        <w:ind w:right="589"/>
      </w:pPr>
      <w:r>
        <w:rPr/>
        <w:t>Suami</w:t>
      </w:r>
      <w:r>
        <w:rPr>
          <w:spacing w:val="-14"/>
        </w:rPr>
        <w:t> </w:t>
      </w:r>
      <w:r>
        <w:rPr/>
        <w:t>atau</w:t>
      </w:r>
      <w:r>
        <w:rPr>
          <w:spacing w:val="-14"/>
        </w:rPr>
        <w:t> </w:t>
      </w:r>
      <w:r>
        <w:rPr/>
        <w:t>isteri,</w:t>
      </w:r>
      <w:r>
        <w:rPr>
          <w:spacing w:val="-14"/>
        </w:rPr>
        <w:t> </w:t>
      </w:r>
      <w:r>
        <w:rPr/>
        <w:t>yang</w:t>
      </w:r>
      <w:r>
        <w:rPr>
          <w:spacing w:val="-13"/>
        </w:rPr>
        <w:t> </w:t>
      </w:r>
      <w:r>
        <w:rPr/>
        <w:t>mengajukan</w:t>
      </w:r>
      <w:r>
        <w:rPr>
          <w:spacing w:val="-14"/>
        </w:rPr>
        <w:t> </w:t>
      </w:r>
      <w:r>
        <w:rPr/>
        <w:t>gugatan</w:t>
      </w:r>
      <w:r>
        <w:rPr>
          <w:spacing w:val="-14"/>
        </w:rPr>
        <w:t> </w:t>
      </w:r>
      <w:r>
        <w:rPr/>
        <w:t>baru</w:t>
      </w:r>
      <w:r>
        <w:rPr>
          <w:spacing w:val="-14"/>
        </w:rPr>
        <w:t> </w:t>
      </w:r>
      <w:r>
        <w:rPr/>
        <w:t>atas</w:t>
      </w:r>
      <w:r>
        <w:rPr>
          <w:spacing w:val="-13"/>
        </w:rPr>
        <w:t> </w:t>
      </w:r>
      <w:r>
        <w:rPr/>
        <w:t>dasar</w:t>
      </w:r>
      <w:r>
        <w:rPr>
          <w:spacing w:val="-14"/>
        </w:rPr>
        <w:t> </w:t>
      </w:r>
      <w:r>
        <w:rPr/>
        <w:t>suatu</w:t>
      </w:r>
      <w:r>
        <w:rPr>
          <w:spacing w:val="-14"/>
        </w:rPr>
        <w:t> </w:t>
      </w:r>
      <w:r>
        <w:rPr/>
        <w:t>sebab</w:t>
      </w:r>
      <w:r>
        <w:rPr>
          <w:spacing w:val="-14"/>
        </w:rPr>
        <w:t> </w:t>
      </w:r>
      <w:r>
        <w:rPr/>
        <w:t>baru</w:t>
      </w:r>
      <w:r>
        <w:rPr>
          <w:spacing w:val="-13"/>
        </w:rPr>
        <w:t> </w:t>
      </w:r>
      <w:r>
        <w:rPr/>
        <w:t>yang</w:t>
      </w:r>
      <w:r>
        <w:rPr>
          <w:spacing w:val="-14"/>
        </w:rPr>
        <w:t> </w:t>
      </w:r>
      <w:r>
        <w:rPr/>
        <w:t>timbul setelah</w:t>
      </w:r>
      <w:r>
        <w:rPr>
          <w:spacing w:val="-1"/>
        </w:rPr>
        <w:t> </w:t>
      </w:r>
      <w:r>
        <w:rPr/>
        <w:t>perdamaian, boleh mempergunakan alasan-alasan</w:t>
      </w:r>
      <w:r>
        <w:rPr>
          <w:spacing w:val="-1"/>
        </w:rPr>
        <w:t> </w:t>
      </w:r>
      <w:r>
        <w:rPr/>
        <w:t>yang lama</w:t>
      </w:r>
      <w:r>
        <w:rPr>
          <w:spacing w:val="-1"/>
        </w:rPr>
        <w:t> </w:t>
      </w:r>
      <w:r>
        <w:rPr/>
        <w:t>untuk mendukung </w:t>
      </w:r>
      <w:r>
        <w:rPr>
          <w:spacing w:val="-2"/>
        </w:rPr>
        <w:t>gugatannya.</w:t>
      </w:r>
    </w:p>
    <w:p>
      <w:pPr>
        <w:pStyle w:val="BodyText"/>
        <w:spacing w:before="115"/>
        <w:ind w:left="0"/>
      </w:pPr>
    </w:p>
    <w:p>
      <w:pPr>
        <w:pStyle w:val="BodyText"/>
        <w:spacing w:before="1"/>
        <w:ind w:left="4015"/>
      </w:pPr>
      <w:r>
        <w:rPr/>
        <w:t>Pasal</w:t>
      </w:r>
      <w:r>
        <w:rPr>
          <w:spacing w:val="42"/>
        </w:rPr>
        <w:t> </w:t>
      </w:r>
      <w:r>
        <w:rPr>
          <w:spacing w:val="-5"/>
        </w:rPr>
        <w:t>218</w:t>
      </w:r>
    </w:p>
    <w:p>
      <w:pPr>
        <w:pStyle w:val="BodyText"/>
        <w:spacing w:before="59"/>
        <w:ind w:right="67"/>
      </w:pPr>
      <w:r>
        <w:rPr/>
        <w:t>Gugatan</w:t>
      </w:r>
      <w:r>
        <w:rPr>
          <w:spacing w:val="-14"/>
        </w:rPr>
        <w:t> </w:t>
      </w:r>
      <w:r>
        <w:rPr/>
        <w:t>untuk</w:t>
      </w:r>
      <w:r>
        <w:rPr>
          <w:spacing w:val="-14"/>
        </w:rPr>
        <w:t> </w:t>
      </w:r>
      <w:r>
        <w:rPr/>
        <w:t>perceraian</w:t>
      </w:r>
      <w:r>
        <w:rPr>
          <w:spacing w:val="-14"/>
        </w:rPr>
        <w:t> </w:t>
      </w:r>
      <w:r>
        <w:rPr/>
        <w:t>perkawinan</w:t>
      </w:r>
      <w:r>
        <w:rPr>
          <w:spacing w:val="-13"/>
        </w:rPr>
        <w:t> </w:t>
      </w:r>
      <w:r>
        <w:rPr/>
        <w:t>atas</w:t>
      </w:r>
      <w:r>
        <w:rPr>
          <w:spacing w:val="-14"/>
        </w:rPr>
        <w:t> </w:t>
      </w:r>
      <w:r>
        <w:rPr/>
        <w:t>dasar</w:t>
      </w:r>
      <w:r>
        <w:rPr>
          <w:spacing w:val="-14"/>
        </w:rPr>
        <w:t> </w:t>
      </w:r>
      <w:r>
        <w:rPr/>
        <w:t>meninggalkan</w:t>
      </w:r>
      <w:r>
        <w:rPr>
          <w:spacing w:val="-14"/>
        </w:rPr>
        <w:t> </w:t>
      </w:r>
      <w:r>
        <w:rPr/>
        <w:t>tempat</w:t>
      </w:r>
      <w:r>
        <w:rPr>
          <w:spacing w:val="-13"/>
        </w:rPr>
        <w:t> </w:t>
      </w:r>
      <w:r>
        <w:rPr/>
        <w:t>tinggal</w:t>
      </w:r>
      <w:r>
        <w:rPr>
          <w:spacing w:val="-14"/>
        </w:rPr>
        <w:t> </w:t>
      </w:r>
      <w:r>
        <w:rPr/>
        <w:t>bersama</w:t>
      </w:r>
      <w:r>
        <w:rPr>
          <w:spacing w:val="-14"/>
        </w:rPr>
        <w:t> </w:t>
      </w:r>
      <w:r>
        <w:rPr/>
        <w:t>dengan itikad</w:t>
      </w:r>
      <w:r>
        <w:rPr>
          <w:spacing w:val="-3"/>
        </w:rPr>
        <w:t> </w:t>
      </w:r>
      <w:r>
        <w:rPr/>
        <w:t>buruk,</w:t>
      </w:r>
      <w:r>
        <w:rPr>
          <w:spacing w:val="-2"/>
        </w:rPr>
        <w:t> </w:t>
      </w:r>
      <w:r>
        <w:rPr/>
        <w:t>gugur</w:t>
      </w:r>
      <w:r>
        <w:rPr>
          <w:spacing w:val="-4"/>
        </w:rPr>
        <w:t> </w:t>
      </w:r>
      <w:r>
        <w:rPr/>
        <w:t>bila</w:t>
      </w:r>
      <w:r>
        <w:rPr>
          <w:spacing w:val="-3"/>
        </w:rPr>
        <w:t> </w:t>
      </w:r>
      <w:r>
        <w:rPr/>
        <w:t>suami</w:t>
      </w:r>
      <w:r>
        <w:rPr>
          <w:spacing w:val="-2"/>
        </w:rPr>
        <w:t> </w:t>
      </w:r>
      <w:r>
        <w:rPr/>
        <w:t>atau</w:t>
      </w:r>
      <w:r>
        <w:rPr>
          <w:spacing w:val="-3"/>
        </w:rPr>
        <w:t> </w:t>
      </w:r>
      <w:r>
        <w:rPr/>
        <w:t>isteri,</w:t>
      </w:r>
      <w:r>
        <w:rPr>
          <w:spacing w:val="-2"/>
        </w:rPr>
        <w:t> </w:t>
      </w:r>
      <w:r>
        <w:rPr/>
        <w:t>sebelum</w:t>
      </w:r>
      <w:r>
        <w:rPr>
          <w:spacing w:val="-4"/>
        </w:rPr>
        <w:t> </w:t>
      </w:r>
      <w:r>
        <w:rPr/>
        <w:t>diputuskan</w:t>
      </w:r>
      <w:r>
        <w:rPr>
          <w:spacing w:val="-3"/>
        </w:rPr>
        <w:t> </w:t>
      </w:r>
      <w:r>
        <w:rPr/>
        <w:t>perceraian, kembali</w:t>
      </w:r>
      <w:r>
        <w:rPr>
          <w:spacing w:val="-2"/>
        </w:rPr>
        <w:t> </w:t>
      </w:r>
      <w:r>
        <w:rPr/>
        <w:t>ke</w:t>
      </w:r>
      <w:r>
        <w:rPr>
          <w:spacing w:val="-3"/>
        </w:rPr>
        <w:t> </w:t>
      </w:r>
      <w:r>
        <w:rPr/>
        <w:t>rumah kediaman</w:t>
      </w:r>
      <w:r>
        <w:rPr>
          <w:spacing w:val="-3"/>
        </w:rPr>
        <w:t> </w:t>
      </w:r>
      <w:r>
        <w:rPr/>
        <w:t>bersama.</w:t>
      </w:r>
      <w:r>
        <w:rPr>
          <w:spacing w:val="-5"/>
        </w:rPr>
        <w:t> </w:t>
      </w:r>
      <w:r>
        <w:rPr/>
        <w:t>Namun</w:t>
      </w:r>
      <w:r>
        <w:rPr>
          <w:spacing w:val="-6"/>
        </w:rPr>
        <w:t> </w:t>
      </w:r>
      <w:r>
        <w:rPr/>
        <w:t>bila</w:t>
      </w:r>
      <w:r>
        <w:rPr>
          <w:spacing w:val="-8"/>
        </w:rPr>
        <w:t> </w:t>
      </w:r>
      <w:r>
        <w:rPr/>
        <w:t>setelah</w:t>
      </w:r>
      <w:r>
        <w:rPr>
          <w:spacing w:val="-6"/>
        </w:rPr>
        <w:t> </w:t>
      </w:r>
      <w:r>
        <w:rPr/>
        <w:t>sebab</w:t>
      </w:r>
      <w:r>
        <w:rPr>
          <w:spacing w:val="-3"/>
        </w:rPr>
        <w:t> </w:t>
      </w:r>
      <w:r>
        <w:rPr/>
        <w:t>yang</w:t>
      </w:r>
      <w:r>
        <w:rPr>
          <w:spacing w:val="-6"/>
        </w:rPr>
        <w:t> </w:t>
      </w:r>
      <w:r>
        <w:rPr/>
        <w:t>sah,</w:t>
      </w:r>
      <w:r>
        <w:rPr>
          <w:spacing w:val="-5"/>
        </w:rPr>
        <w:t> </w:t>
      </w:r>
      <w:r>
        <w:rPr/>
        <w:t>pihak</w:t>
      </w:r>
      <w:r>
        <w:rPr>
          <w:spacing w:val="-3"/>
        </w:rPr>
        <w:t> </w:t>
      </w:r>
      <w:r>
        <w:rPr/>
        <w:t>lain</w:t>
      </w:r>
      <w:r>
        <w:rPr>
          <w:spacing w:val="-8"/>
        </w:rPr>
        <w:t> </w:t>
      </w:r>
      <w:r>
        <w:rPr/>
        <w:t>oleh</w:t>
      </w:r>
      <w:r>
        <w:rPr>
          <w:spacing w:val="-6"/>
        </w:rPr>
        <w:t> </w:t>
      </w:r>
      <w:r>
        <w:rPr/>
        <w:t>memulai</w:t>
      </w:r>
      <w:r>
        <w:rPr>
          <w:spacing w:val="-5"/>
        </w:rPr>
        <w:t> </w:t>
      </w:r>
      <w:r>
        <w:rPr/>
        <w:t>gugatan</w:t>
      </w:r>
      <w:r>
        <w:rPr>
          <w:spacing w:val="-3"/>
        </w:rPr>
        <w:t> </w:t>
      </w:r>
      <w:r>
        <w:rPr/>
        <w:t>baru untuk perceraian perkawinan enam bulan setelah kepergian itu, dan boleh menggunakan alasan-alasan lama untuk mendukung gugatannya.</w:t>
      </w:r>
    </w:p>
    <w:p>
      <w:pPr>
        <w:pStyle w:val="BodyText"/>
        <w:spacing w:before="60"/>
      </w:pPr>
      <w:r>
        <w:rPr>
          <w:spacing w:val="-2"/>
        </w:rPr>
        <w:t>Dalam</w:t>
      </w:r>
      <w:r>
        <w:rPr>
          <w:spacing w:val="-8"/>
        </w:rPr>
        <w:t> </w:t>
      </w:r>
      <w:r>
        <w:rPr>
          <w:spacing w:val="-2"/>
        </w:rPr>
        <w:t>hal</w:t>
      </w:r>
      <w:r>
        <w:rPr>
          <w:spacing w:val="-6"/>
        </w:rPr>
        <w:t> </w:t>
      </w:r>
      <w:r>
        <w:rPr>
          <w:spacing w:val="-2"/>
        </w:rPr>
        <w:t>itu,</w:t>
      </w:r>
      <w:r>
        <w:rPr>
          <w:spacing w:val="-6"/>
        </w:rPr>
        <w:t> </w:t>
      </w:r>
      <w:r>
        <w:rPr>
          <w:spacing w:val="-2"/>
        </w:rPr>
        <w:t>gugatan</w:t>
      </w:r>
      <w:r>
        <w:rPr>
          <w:spacing w:val="-5"/>
        </w:rPr>
        <w:t> </w:t>
      </w:r>
      <w:r>
        <w:rPr>
          <w:spacing w:val="-2"/>
        </w:rPr>
        <w:t>perceraian</w:t>
      </w:r>
      <w:r>
        <w:rPr>
          <w:spacing w:val="-7"/>
        </w:rPr>
        <w:t> </w:t>
      </w:r>
      <w:r>
        <w:rPr>
          <w:spacing w:val="-2"/>
        </w:rPr>
        <w:t>perkawinan</w:t>
      </w:r>
      <w:r>
        <w:rPr>
          <w:spacing w:val="-7"/>
        </w:rPr>
        <w:t> </w:t>
      </w:r>
      <w:r>
        <w:rPr>
          <w:spacing w:val="-2"/>
        </w:rPr>
        <w:t>tidak</w:t>
      </w:r>
      <w:r>
        <w:rPr>
          <w:spacing w:val="-7"/>
        </w:rPr>
        <w:t> </w:t>
      </w:r>
      <w:r>
        <w:rPr>
          <w:spacing w:val="-2"/>
        </w:rPr>
        <w:t>akan</w:t>
      </w:r>
      <w:r>
        <w:rPr>
          <w:spacing w:val="-7"/>
        </w:rPr>
        <w:t> </w:t>
      </w:r>
      <w:r>
        <w:rPr>
          <w:spacing w:val="-2"/>
        </w:rPr>
        <w:t>gugur</w:t>
      </w:r>
      <w:r>
        <w:rPr>
          <w:spacing w:val="-10"/>
        </w:rPr>
        <w:t> </w:t>
      </w:r>
      <w:r>
        <w:rPr>
          <w:spacing w:val="-2"/>
        </w:rPr>
        <w:t>bila</w:t>
      </w:r>
      <w:r>
        <w:rPr>
          <w:spacing w:val="-7"/>
        </w:rPr>
        <w:t> </w:t>
      </w:r>
      <w:r>
        <w:rPr>
          <w:spacing w:val="-2"/>
        </w:rPr>
        <w:t>pihak</w:t>
      </w:r>
      <w:r>
        <w:rPr>
          <w:spacing w:val="-7"/>
        </w:rPr>
        <w:t> </w:t>
      </w:r>
      <w:r>
        <w:rPr>
          <w:spacing w:val="-2"/>
        </w:rPr>
        <w:t>yang</w:t>
      </w:r>
      <w:r>
        <w:rPr>
          <w:spacing w:val="-7"/>
        </w:rPr>
        <w:t> </w:t>
      </w:r>
      <w:r>
        <w:rPr>
          <w:spacing w:val="-2"/>
        </w:rPr>
        <w:t>meninggalkan </w:t>
      </w:r>
      <w:r>
        <w:rPr/>
        <w:t>tempat tinggal bersama itu kembali sekali lagi.</w:t>
      </w:r>
    </w:p>
    <w:p>
      <w:pPr>
        <w:pStyle w:val="BodyText"/>
        <w:spacing w:before="114"/>
        <w:ind w:left="0"/>
      </w:pPr>
    </w:p>
    <w:p>
      <w:pPr>
        <w:pStyle w:val="BodyText"/>
        <w:ind w:left="4015"/>
      </w:pPr>
      <w:r>
        <w:rPr/>
        <w:t>Pasal</w:t>
      </w:r>
      <w:r>
        <w:rPr>
          <w:spacing w:val="42"/>
        </w:rPr>
        <w:t> </w:t>
      </w:r>
      <w:r>
        <w:rPr>
          <w:spacing w:val="-5"/>
        </w:rPr>
        <w:t>219</w:t>
      </w:r>
    </w:p>
    <w:p>
      <w:pPr>
        <w:pStyle w:val="BodyText"/>
        <w:spacing w:before="57"/>
        <w:ind w:right="189"/>
      </w:pPr>
      <w:r>
        <w:rPr/>
        <w:t>Dalam</w:t>
      </w:r>
      <w:r>
        <w:rPr>
          <w:spacing w:val="-11"/>
        </w:rPr>
        <w:t> </w:t>
      </w:r>
      <w:r>
        <w:rPr/>
        <w:t>kedua</w:t>
      </w:r>
      <w:r>
        <w:rPr>
          <w:spacing w:val="-13"/>
        </w:rPr>
        <w:t> </w:t>
      </w:r>
      <w:r>
        <w:rPr/>
        <w:t>hal</w:t>
      </w:r>
      <w:r>
        <w:rPr>
          <w:spacing w:val="-12"/>
        </w:rPr>
        <w:t> </w:t>
      </w:r>
      <w:r>
        <w:rPr/>
        <w:t>yang</w:t>
      </w:r>
      <w:r>
        <w:rPr>
          <w:spacing w:val="-10"/>
        </w:rPr>
        <w:t> </w:t>
      </w:r>
      <w:r>
        <w:rPr/>
        <w:t>diatur</w:t>
      </w:r>
      <w:r>
        <w:rPr>
          <w:spacing w:val="-11"/>
        </w:rPr>
        <w:t> </w:t>
      </w:r>
      <w:r>
        <w:rPr/>
        <w:t>dalam</w:t>
      </w:r>
      <w:r>
        <w:rPr>
          <w:spacing w:val="-13"/>
        </w:rPr>
        <w:t> </w:t>
      </w:r>
      <w:r>
        <w:rPr/>
        <w:t>Pasal</w:t>
      </w:r>
      <w:r>
        <w:rPr>
          <w:spacing w:val="-12"/>
        </w:rPr>
        <w:t> </w:t>
      </w:r>
      <w:r>
        <w:rPr/>
        <w:t>210,</w:t>
      </w:r>
      <w:r>
        <w:rPr>
          <w:spacing w:val="-13"/>
        </w:rPr>
        <w:t> </w:t>
      </w:r>
      <w:r>
        <w:rPr/>
        <w:t>suami</w:t>
      </w:r>
      <w:r>
        <w:rPr>
          <w:spacing w:val="-12"/>
        </w:rPr>
        <w:t> </w:t>
      </w:r>
      <w:r>
        <w:rPr/>
        <w:t>atau</w:t>
      </w:r>
      <w:r>
        <w:rPr>
          <w:spacing w:val="-10"/>
        </w:rPr>
        <w:t> </w:t>
      </w:r>
      <w:r>
        <w:rPr/>
        <w:t>isteri</w:t>
      </w:r>
      <w:r>
        <w:rPr>
          <w:spacing w:val="-12"/>
        </w:rPr>
        <w:t> </w:t>
      </w:r>
      <w:r>
        <w:rPr/>
        <w:t>yang</w:t>
      </w:r>
      <w:r>
        <w:rPr>
          <w:spacing w:val="-10"/>
        </w:rPr>
        <w:t> </w:t>
      </w:r>
      <w:r>
        <w:rPr/>
        <w:t>membiarkan</w:t>
      </w:r>
      <w:r>
        <w:rPr>
          <w:spacing w:val="-13"/>
        </w:rPr>
        <w:t> </w:t>
      </w:r>
      <w:r>
        <w:rPr/>
        <w:t>lampau waktu</w:t>
      </w:r>
      <w:r>
        <w:rPr>
          <w:spacing w:val="-7"/>
        </w:rPr>
        <w:t> </w:t>
      </w:r>
      <w:r>
        <w:rPr/>
        <w:t>enam</w:t>
      </w:r>
      <w:r>
        <w:rPr>
          <w:spacing w:val="-8"/>
        </w:rPr>
        <w:t> </w:t>
      </w:r>
      <w:r>
        <w:rPr/>
        <w:t>bulan</w:t>
      </w:r>
      <w:r>
        <w:rPr>
          <w:spacing w:val="-10"/>
        </w:rPr>
        <w:t> </w:t>
      </w:r>
      <w:r>
        <w:rPr/>
        <w:t>terhitung</w:t>
      </w:r>
      <w:r>
        <w:rPr>
          <w:spacing w:val="-7"/>
        </w:rPr>
        <w:t> </w:t>
      </w:r>
      <w:r>
        <w:rPr/>
        <w:t>dari</w:t>
      </w:r>
      <w:r>
        <w:rPr>
          <w:spacing w:val="-9"/>
        </w:rPr>
        <w:t> </w:t>
      </w:r>
      <w:r>
        <w:rPr/>
        <w:t>hari</w:t>
      </w:r>
      <w:r>
        <w:rPr>
          <w:spacing w:val="-9"/>
        </w:rPr>
        <w:t> </w:t>
      </w:r>
      <w:r>
        <w:rPr/>
        <w:t>putusan</w:t>
      </w:r>
      <w:r>
        <w:rPr>
          <w:spacing w:val="-10"/>
        </w:rPr>
        <w:t> </w:t>
      </w:r>
      <w:r>
        <w:rPr/>
        <w:t>Hakim</w:t>
      </w:r>
      <w:r>
        <w:rPr>
          <w:spacing w:val="-8"/>
        </w:rPr>
        <w:t> </w:t>
      </w:r>
      <w:r>
        <w:rPr/>
        <w:t>mendapatkan</w:t>
      </w:r>
      <w:r>
        <w:rPr>
          <w:spacing w:val="-10"/>
        </w:rPr>
        <w:t> </w:t>
      </w:r>
      <w:r>
        <w:rPr/>
        <w:t>kekuatan</w:t>
      </w:r>
      <w:r>
        <w:rPr>
          <w:spacing w:val="-10"/>
        </w:rPr>
        <w:t> </w:t>
      </w:r>
      <w:r>
        <w:rPr/>
        <w:t>hukum</w:t>
      </w:r>
      <w:r>
        <w:rPr>
          <w:spacing w:val="-8"/>
        </w:rPr>
        <w:t> </w:t>
      </w:r>
      <w:r>
        <w:rPr/>
        <w:t>yang pasti,</w:t>
      </w:r>
      <w:r>
        <w:rPr>
          <w:spacing w:val="-2"/>
        </w:rPr>
        <w:t> </w:t>
      </w:r>
      <w:r>
        <w:rPr/>
        <w:t>tidak dapat</w:t>
      </w:r>
      <w:r>
        <w:rPr>
          <w:spacing w:val="-1"/>
        </w:rPr>
        <w:t> </w:t>
      </w:r>
      <w:r>
        <w:rPr/>
        <w:t>diterima</w:t>
      </w:r>
      <w:r>
        <w:rPr>
          <w:spacing w:val="-3"/>
        </w:rPr>
        <w:t> </w:t>
      </w:r>
      <w:r>
        <w:rPr/>
        <w:t>lagi</w:t>
      </w:r>
      <w:r>
        <w:rPr>
          <w:spacing w:val="-2"/>
        </w:rPr>
        <w:t> </w:t>
      </w:r>
      <w:r>
        <w:rPr/>
        <w:t>untuk</w:t>
      </w:r>
      <w:r>
        <w:rPr>
          <w:spacing w:val="-3"/>
        </w:rPr>
        <w:t> </w:t>
      </w:r>
      <w:r>
        <w:rPr/>
        <w:t>memulai</w:t>
      </w:r>
      <w:r>
        <w:rPr>
          <w:spacing w:val="-2"/>
        </w:rPr>
        <w:t> </w:t>
      </w:r>
      <w:r>
        <w:rPr/>
        <w:t>gugatan</w:t>
      </w:r>
      <w:r>
        <w:rPr>
          <w:spacing w:val="-3"/>
        </w:rPr>
        <w:t> </w:t>
      </w:r>
      <w:r>
        <w:rPr/>
        <w:t>perceraian perkawinan.</w:t>
      </w:r>
    </w:p>
    <w:p>
      <w:pPr>
        <w:pStyle w:val="BodyText"/>
        <w:spacing w:before="59"/>
      </w:pPr>
      <w:r>
        <w:rPr/>
        <w:t>Bila</w:t>
      </w:r>
      <w:r>
        <w:rPr>
          <w:spacing w:val="-5"/>
        </w:rPr>
        <w:t> </w:t>
      </w:r>
      <w:r>
        <w:rPr/>
        <w:t>salah</w:t>
      </w:r>
      <w:r>
        <w:rPr>
          <w:spacing w:val="-5"/>
        </w:rPr>
        <w:t> </w:t>
      </w:r>
      <w:r>
        <w:rPr/>
        <w:t>seorang</w:t>
      </w:r>
      <w:r>
        <w:rPr>
          <w:spacing w:val="-3"/>
        </w:rPr>
        <w:t> </w:t>
      </w:r>
      <w:r>
        <w:rPr/>
        <w:t>dan</w:t>
      </w:r>
      <w:r>
        <w:rPr>
          <w:spacing w:val="-3"/>
        </w:rPr>
        <w:t> </w:t>
      </w:r>
      <w:r>
        <w:rPr/>
        <w:t>suami</w:t>
      </w:r>
      <w:r>
        <w:rPr>
          <w:spacing w:val="-5"/>
        </w:rPr>
        <w:t> </w:t>
      </w:r>
      <w:r>
        <w:rPr/>
        <w:t>isteri</w:t>
      </w:r>
      <w:r>
        <w:rPr>
          <w:spacing w:val="-5"/>
        </w:rPr>
        <w:t> </w:t>
      </w:r>
      <w:r>
        <w:rPr/>
        <w:t>itu</w:t>
      </w:r>
      <w:r>
        <w:rPr>
          <w:spacing w:val="-7"/>
        </w:rPr>
        <w:t> </w:t>
      </w:r>
      <w:r>
        <w:rPr/>
        <w:t>berada</w:t>
      </w:r>
      <w:r>
        <w:rPr>
          <w:spacing w:val="-5"/>
        </w:rPr>
        <w:t> </w:t>
      </w:r>
      <w:r>
        <w:rPr/>
        <w:t>di</w:t>
      </w:r>
      <w:r>
        <w:rPr>
          <w:spacing w:val="-5"/>
        </w:rPr>
        <w:t> </w:t>
      </w:r>
      <w:r>
        <w:rPr/>
        <w:t>luar</w:t>
      </w:r>
      <w:r>
        <w:rPr>
          <w:spacing w:val="-8"/>
        </w:rPr>
        <w:t> </w:t>
      </w:r>
      <w:r>
        <w:rPr/>
        <w:t>negeri</w:t>
      </w:r>
      <w:r>
        <w:rPr>
          <w:spacing w:val="-5"/>
        </w:rPr>
        <w:t> </w:t>
      </w:r>
      <w:r>
        <w:rPr/>
        <w:t>pada</w:t>
      </w:r>
      <w:r>
        <w:rPr>
          <w:spacing w:val="-5"/>
        </w:rPr>
        <w:t> </w:t>
      </w:r>
      <w:r>
        <w:rPr/>
        <w:t>waktu</w:t>
      </w:r>
      <w:r>
        <w:rPr>
          <w:spacing w:val="-3"/>
        </w:rPr>
        <w:t> </w:t>
      </w:r>
      <w:r>
        <w:rPr/>
        <w:t>pihak</w:t>
      </w:r>
      <w:r>
        <w:rPr>
          <w:spacing w:val="-5"/>
        </w:rPr>
        <w:t> </w:t>
      </w:r>
      <w:r>
        <w:rPr/>
        <w:t>yang</w:t>
      </w:r>
      <w:r>
        <w:rPr>
          <w:spacing w:val="-5"/>
        </w:rPr>
        <w:t> </w:t>
      </w:r>
      <w:r>
        <w:rPr/>
        <w:t>lain mendapat</w:t>
      </w:r>
      <w:r>
        <w:rPr>
          <w:spacing w:val="-13"/>
        </w:rPr>
        <w:t> </w:t>
      </w:r>
      <w:r>
        <w:rPr/>
        <w:t>putusan</w:t>
      </w:r>
      <w:r>
        <w:rPr>
          <w:spacing w:val="-14"/>
        </w:rPr>
        <w:t> </w:t>
      </w:r>
      <w:r>
        <w:rPr/>
        <w:t>hukuman,</w:t>
      </w:r>
      <w:r>
        <w:rPr>
          <w:spacing w:val="-11"/>
        </w:rPr>
        <w:t> </w:t>
      </w:r>
      <w:r>
        <w:rPr/>
        <w:t>maka</w:t>
      </w:r>
      <w:r>
        <w:rPr>
          <w:spacing w:val="-14"/>
        </w:rPr>
        <w:t> </w:t>
      </w:r>
      <w:r>
        <w:rPr/>
        <w:t>jangka</w:t>
      </w:r>
      <w:r>
        <w:rPr>
          <w:spacing w:val="-14"/>
        </w:rPr>
        <w:t> </w:t>
      </w:r>
      <w:r>
        <w:rPr/>
        <w:t>waktu</w:t>
      </w:r>
      <w:r>
        <w:rPr>
          <w:spacing w:val="-11"/>
        </w:rPr>
        <w:t> </w:t>
      </w:r>
      <w:r>
        <w:rPr/>
        <w:t>yang</w:t>
      </w:r>
      <w:r>
        <w:rPr>
          <w:spacing w:val="-12"/>
        </w:rPr>
        <w:t> </w:t>
      </w:r>
      <w:r>
        <w:rPr/>
        <w:t>ditetapkan</w:t>
      </w:r>
      <w:r>
        <w:rPr>
          <w:spacing w:val="-14"/>
        </w:rPr>
        <w:t> </w:t>
      </w:r>
      <w:r>
        <w:rPr/>
        <w:t>adalah</w:t>
      </w:r>
      <w:r>
        <w:rPr>
          <w:spacing w:val="-12"/>
        </w:rPr>
        <w:t> </w:t>
      </w:r>
      <w:r>
        <w:rPr/>
        <w:t>enam</w:t>
      </w:r>
      <w:r>
        <w:rPr>
          <w:spacing w:val="-13"/>
        </w:rPr>
        <w:t> </w:t>
      </w:r>
      <w:r>
        <w:rPr/>
        <w:t>bulan</w:t>
      </w:r>
      <w:r>
        <w:rPr>
          <w:spacing w:val="-14"/>
        </w:rPr>
        <w:t> </w:t>
      </w:r>
      <w:r>
        <w:rPr/>
        <w:t>dihitung mulai dari hari kembalinya ke Indonesia.</w:t>
      </w:r>
    </w:p>
    <w:p>
      <w:pPr>
        <w:pStyle w:val="BodyText"/>
        <w:spacing w:before="116"/>
        <w:ind w:left="0"/>
      </w:pPr>
    </w:p>
    <w:p>
      <w:pPr>
        <w:pStyle w:val="BodyText"/>
        <w:ind w:left="4005"/>
      </w:pPr>
      <w:r>
        <w:rPr>
          <w:w w:val="105"/>
        </w:rPr>
        <w:t>Pasal</w:t>
      </w:r>
      <w:r>
        <w:rPr>
          <w:spacing w:val="17"/>
          <w:w w:val="105"/>
        </w:rPr>
        <w:t> </w:t>
      </w:r>
      <w:r>
        <w:rPr>
          <w:spacing w:val="-5"/>
          <w:w w:val="105"/>
        </w:rPr>
        <w:t>220</w:t>
      </w:r>
    </w:p>
    <w:p>
      <w:pPr>
        <w:pStyle w:val="BodyText"/>
        <w:spacing w:before="57"/>
      </w:pPr>
      <w:r>
        <w:rPr/>
        <w:t>Gugatan</w:t>
      </w:r>
      <w:r>
        <w:rPr>
          <w:spacing w:val="-16"/>
        </w:rPr>
        <w:t> </w:t>
      </w:r>
      <w:r>
        <w:rPr/>
        <w:t>untuk</w:t>
      </w:r>
      <w:r>
        <w:rPr>
          <w:spacing w:val="-14"/>
        </w:rPr>
        <w:t> </w:t>
      </w:r>
      <w:r>
        <w:rPr/>
        <w:t>perceraian</w:t>
      </w:r>
      <w:r>
        <w:rPr>
          <w:spacing w:val="-14"/>
        </w:rPr>
        <w:t> </w:t>
      </w:r>
      <w:r>
        <w:rPr/>
        <w:t>gugur,</w:t>
      </w:r>
      <w:r>
        <w:rPr>
          <w:spacing w:val="-13"/>
        </w:rPr>
        <w:t> </w:t>
      </w:r>
      <w:r>
        <w:rPr/>
        <w:t>bila</w:t>
      </w:r>
      <w:r>
        <w:rPr>
          <w:spacing w:val="-14"/>
        </w:rPr>
        <w:t> </w:t>
      </w:r>
      <w:r>
        <w:rPr/>
        <w:t>salah</w:t>
      </w:r>
      <w:r>
        <w:rPr>
          <w:spacing w:val="-14"/>
        </w:rPr>
        <w:t> </w:t>
      </w:r>
      <w:r>
        <w:rPr/>
        <w:t>seorang</w:t>
      </w:r>
      <w:r>
        <w:rPr>
          <w:spacing w:val="-14"/>
        </w:rPr>
        <w:t> </w:t>
      </w:r>
      <w:r>
        <w:rPr/>
        <w:t>dan</w:t>
      </w:r>
      <w:r>
        <w:rPr>
          <w:spacing w:val="-13"/>
        </w:rPr>
        <w:t> </w:t>
      </w:r>
      <w:r>
        <w:rPr/>
        <w:t>kedua</w:t>
      </w:r>
      <w:r>
        <w:rPr>
          <w:spacing w:val="-14"/>
        </w:rPr>
        <w:t> </w:t>
      </w:r>
      <w:r>
        <w:rPr/>
        <w:t>suami</w:t>
      </w:r>
      <w:r>
        <w:rPr>
          <w:spacing w:val="-14"/>
        </w:rPr>
        <w:t> </w:t>
      </w:r>
      <w:r>
        <w:rPr/>
        <w:t>isteri</w:t>
      </w:r>
      <w:r>
        <w:rPr>
          <w:spacing w:val="-14"/>
        </w:rPr>
        <w:t> </w:t>
      </w:r>
      <w:r>
        <w:rPr/>
        <w:t>meninggal</w:t>
      </w:r>
      <w:r>
        <w:rPr>
          <w:spacing w:val="-13"/>
        </w:rPr>
        <w:t> </w:t>
      </w:r>
      <w:r>
        <w:rPr/>
        <w:t>sebelum ada putusan.</w:t>
      </w:r>
    </w:p>
    <w:p>
      <w:pPr>
        <w:pStyle w:val="BodyText"/>
        <w:spacing w:before="117"/>
        <w:ind w:left="0"/>
      </w:pPr>
    </w:p>
    <w:p>
      <w:pPr>
        <w:pStyle w:val="BodyText"/>
        <w:ind w:left="4015"/>
      </w:pPr>
      <w:r>
        <w:rPr/>
        <w:t>Pasal</w:t>
      </w:r>
      <w:r>
        <w:rPr>
          <w:spacing w:val="42"/>
        </w:rPr>
        <w:t> </w:t>
      </w:r>
      <w:r>
        <w:rPr>
          <w:spacing w:val="-5"/>
        </w:rPr>
        <w:t>221</w:t>
      </w:r>
    </w:p>
    <w:p>
      <w:pPr>
        <w:pStyle w:val="BodyText"/>
        <w:spacing w:before="57"/>
      </w:pPr>
      <w:r>
        <w:rPr/>
        <w:t>Perkawinan</w:t>
      </w:r>
      <w:r>
        <w:rPr>
          <w:spacing w:val="-14"/>
        </w:rPr>
        <w:t> </w:t>
      </w:r>
      <w:r>
        <w:rPr/>
        <w:t>dibubarkan</w:t>
      </w:r>
      <w:r>
        <w:rPr>
          <w:spacing w:val="-14"/>
        </w:rPr>
        <w:t> </w:t>
      </w:r>
      <w:r>
        <w:rPr/>
        <w:t>oleh</w:t>
      </w:r>
      <w:r>
        <w:rPr>
          <w:spacing w:val="-12"/>
        </w:rPr>
        <w:t> </w:t>
      </w:r>
      <w:r>
        <w:rPr/>
        <w:t>keputusan</w:t>
      </w:r>
      <w:r>
        <w:rPr>
          <w:spacing w:val="-12"/>
        </w:rPr>
        <w:t> </w:t>
      </w:r>
      <w:r>
        <w:rPr/>
        <w:t>hakim</w:t>
      </w:r>
      <w:r>
        <w:rPr>
          <w:spacing w:val="-13"/>
        </w:rPr>
        <w:t> </w:t>
      </w:r>
      <w:r>
        <w:rPr/>
        <w:t>dan</w:t>
      </w:r>
      <w:r>
        <w:rPr>
          <w:spacing w:val="-12"/>
        </w:rPr>
        <w:t> </w:t>
      </w:r>
      <w:r>
        <w:rPr/>
        <w:t>pendaftaran</w:t>
      </w:r>
      <w:r>
        <w:rPr>
          <w:spacing w:val="-12"/>
        </w:rPr>
        <w:t> </w:t>
      </w:r>
      <w:r>
        <w:rPr/>
        <w:t>perceraian</w:t>
      </w:r>
      <w:r>
        <w:rPr>
          <w:spacing w:val="-14"/>
        </w:rPr>
        <w:t> </w:t>
      </w:r>
      <w:r>
        <w:rPr/>
        <w:t>yang</w:t>
      </w:r>
      <w:r>
        <w:rPr>
          <w:spacing w:val="-12"/>
        </w:rPr>
        <w:t> </w:t>
      </w:r>
      <w:r>
        <w:rPr/>
        <w:t>ditetapkan dengan putusan itu dalam daftar-daftar Catatan Sipil.</w:t>
      </w:r>
    </w:p>
    <w:p>
      <w:pPr>
        <w:pStyle w:val="BodyText"/>
        <w:spacing w:before="58"/>
      </w:pPr>
      <w:r>
        <w:rPr/>
        <w:t>Pendaftaran</w:t>
      </w:r>
      <w:r>
        <w:rPr>
          <w:spacing w:val="-11"/>
        </w:rPr>
        <w:t> </w:t>
      </w:r>
      <w:r>
        <w:rPr/>
        <w:t>itu</w:t>
      </w:r>
      <w:r>
        <w:rPr>
          <w:spacing w:val="-11"/>
        </w:rPr>
        <w:t> </w:t>
      </w:r>
      <w:r>
        <w:rPr/>
        <w:t>harus</w:t>
      </w:r>
      <w:r>
        <w:rPr>
          <w:spacing w:val="-11"/>
        </w:rPr>
        <w:t> </w:t>
      </w:r>
      <w:r>
        <w:rPr/>
        <w:t>dilakukan</w:t>
      </w:r>
      <w:r>
        <w:rPr>
          <w:spacing w:val="-11"/>
        </w:rPr>
        <w:t> </w:t>
      </w:r>
      <w:r>
        <w:rPr/>
        <w:t>atas</w:t>
      </w:r>
      <w:r>
        <w:rPr>
          <w:spacing w:val="-11"/>
        </w:rPr>
        <w:t> </w:t>
      </w:r>
      <w:r>
        <w:rPr/>
        <w:t>permohonan</w:t>
      </w:r>
      <w:r>
        <w:rPr>
          <w:spacing w:val="-9"/>
        </w:rPr>
        <w:t> </w:t>
      </w:r>
      <w:r>
        <w:rPr/>
        <w:t>kedua</w:t>
      </w:r>
      <w:r>
        <w:rPr>
          <w:spacing w:val="-11"/>
        </w:rPr>
        <w:t> </w:t>
      </w:r>
      <w:r>
        <w:rPr/>
        <w:t>suami</w:t>
      </w:r>
      <w:r>
        <w:rPr>
          <w:spacing w:val="-8"/>
        </w:rPr>
        <w:t> </w:t>
      </w:r>
      <w:r>
        <w:rPr/>
        <w:t>isteri</w:t>
      </w:r>
      <w:r>
        <w:rPr>
          <w:spacing w:val="-11"/>
        </w:rPr>
        <w:t> </w:t>
      </w:r>
      <w:r>
        <w:rPr/>
        <w:t>atau</w:t>
      </w:r>
      <w:r>
        <w:rPr>
          <w:spacing w:val="-9"/>
        </w:rPr>
        <w:t> </w:t>
      </w:r>
      <w:r>
        <w:rPr/>
        <w:t>salah</w:t>
      </w:r>
      <w:r>
        <w:rPr>
          <w:spacing w:val="-9"/>
        </w:rPr>
        <w:t> </w:t>
      </w:r>
      <w:r>
        <w:rPr/>
        <w:t>seorang</w:t>
      </w:r>
      <w:r>
        <w:rPr>
          <w:spacing w:val="-11"/>
        </w:rPr>
        <w:t> </w:t>
      </w:r>
      <w:r>
        <w:rPr/>
        <w:t>dan mereka</w:t>
      </w:r>
      <w:r>
        <w:rPr>
          <w:spacing w:val="-1"/>
        </w:rPr>
        <w:t> </w:t>
      </w:r>
      <w:r>
        <w:rPr/>
        <w:t>di tempat pendaftaran</w:t>
      </w:r>
      <w:r>
        <w:rPr>
          <w:spacing w:val="-1"/>
        </w:rPr>
        <w:t> </w:t>
      </w:r>
      <w:r>
        <w:rPr/>
        <w:t>perkawinan</w:t>
      </w:r>
      <w:r>
        <w:rPr>
          <w:spacing w:val="-1"/>
        </w:rPr>
        <w:t> </w:t>
      </w:r>
      <w:r>
        <w:rPr/>
        <w:t>itu. Jika</w:t>
      </w:r>
      <w:r>
        <w:rPr>
          <w:spacing w:val="-4"/>
        </w:rPr>
        <w:t> </w:t>
      </w:r>
      <w:r>
        <w:rPr/>
        <w:t>perkawinan</w:t>
      </w:r>
      <w:r>
        <w:rPr>
          <w:spacing w:val="-1"/>
        </w:rPr>
        <w:t> </w:t>
      </w:r>
      <w:r>
        <w:rPr/>
        <w:t>itu</w:t>
      </w:r>
      <w:r>
        <w:rPr>
          <w:spacing w:val="-1"/>
        </w:rPr>
        <w:t> </w:t>
      </w:r>
      <w:r>
        <w:rPr/>
        <w:t>dilaksanakan</w:t>
      </w:r>
      <w:r>
        <w:rPr>
          <w:spacing w:val="-1"/>
        </w:rPr>
        <w:t> </w:t>
      </w:r>
      <w:r>
        <w:rPr/>
        <w:t>di</w:t>
      </w:r>
      <w:r>
        <w:rPr>
          <w:spacing w:val="-2"/>
        </w:rPr>
        <w:t> </w:t>
      </w:r>
      <w:r>
        <w:rPr/>
        <w:t>luar Indonesia,</w:t>
      </w:r>
      <w:r>
        <w:rPr>
          <w:spacing w:val="-2"/>
        </w:rPr>
        <w:t> </w:t>
      </w:r>
      <w:r>
        <w:rPr/>
        <w:t>maka</w:t>
      </w:r>
      <w:r>
        <w:rPr>
          <w:spacing w:val="-2"/>
        </w:rPr>
        <w:t> </w:t>
      </w:r>
      <w:r>
        <w:rPr/>
        <w:t>pendaftaran harus</w:t>
      </w:r>
      <w:r>
        <w:rPr>
          <w:spacing w:val="-1"/>
        </w:rPr>
        <w:t> </w:t>
      </w:r>
      <w:r>
        <w:rPr/>
        <w:t>dilakukan</w:t>
      </w:r>
      <w:r>
        <w:rPr>
          <w:spacing w:val="-2"/>
        </w:rPr>
        <w:t> </w:t>
      </w:r>
      <w:r>
        <w:rPr/>
        <w:t>dalam</w:t>
      </w:r>
      <w:r>
        <w:rPr>
          <w:spacing w:val="-1"/>
        </w:rPr>
        <w:t> </w:t>
      </w:r>
      <w:r>
        <w:rPr/>
        <w:t>daftar-daftar</w:t>
      </w:r>
      <w:r>
        <w:rPr>
          <w:spacing w:val="-3"/>
        </w:rPr>
        <w:t> </w:t>
      </w:r>
      <w:r>
        <w:rPr/>
        <w:t>Catatan</w:t>
      </w:r>
      <w:r>
        <w:rPr>
          <w:spacing w:val="-2"/>
        </w:rPr>
        <w:t> </w:t>
      </w:r>
      <w:r>
        <w:rPr/>
        <w:t>Sipil</w:t>
      </w:r>
      <w:r>
        <w:rPr>
          <w:spacing w:val="-2"/>
        </w:rPr>
        <w:t> </w:t>
      </w:r>
      <w:r>
        <w:rPr/>
        <w:t>di</w:t>
      </w:r>
      <w:r>
        <w:rPr>
          <w:spacing w:val="-3"/>
        </w:rPr>
        <w:t> </w:t>
      </w:r>
      <w:r>
        <w:rPr/>
        <w:t>Jakarta.</w:t>
      </w:r>
    </w:p>
    <w:p>
      <w:pPr>
        <w:pStyle w:val="BodyText"/>
        <w:spacing w:before="59"/>
        <w:ind w:right="189"/>
      </w:pPr>
      <w:r>
        <w:rPr/>
        <w:t>Pendaftaran</w:t>
      </w:r>
      <w:r>
        <w:rPr>
          <w:spacing w:val="-13"/>
        </w:rPr>
        <w:t> </w:t>
      </w:r>
      <w:r>
        <w:rPr/>
        <w:t>itu</w:t>
      </w:r>
      <w:r>
        <w:rPr>
          <w:spacing w:val="-13"/>
        </w:rPr>
        <w:t> </w:t>
      </w:r>
      <w:r>
        <w:rPr/>
        <w:t>harus</w:t>
      </w:r>
      <w:r>
        <w:rPr>
          <w:spacing w:val="-13"/>
        </w:rPr>
        <w:t> </w:t>
      </w:r>
      <w:r>
        <w:rPr/>
        <w:t>dilakukan</w:t>
      </w:r>
      <w:r>
        <w:rPr>
          <w:spacing w:val="-11"/>
        </w:rPr>
        <w:t> </w:t>
      </w:r>
      <w:r>
        <w:rPr/>
        <w:t>dalam</w:t>
      </w:r>
      <w:r>
        <w:rPr>
          <w:spacing w:val="-11"/>
        </w:rPr>
        <w:t> </w:t>
      </w:r>
      <w:r>
        <w:rPr/>
        <w:t>jangka</w:t>
      </w:r>
      <w:r>
        <w:rPr>
          <w:spacing w:val="-13"/>
        </w:rPr>
        <w:t> </w:t>
      </w:r>
      <w:r>
        <w:rPr/>
        <w:t>waktu</w:t>
      </w:r>
      <w:r>
        <w:rPr>
          <w:spacing w:val="-13"/>
        </w:rPr>
        <w:t> </w:t>
      </w:r>
      <w:r>
        <w:rPr/>
        <w:t>enam</w:t>
      </w:r>
      <w:r>
        <w:rPr>
          <w:spacing w:val="-11"/>
        </w:rPr>
        <w:t> </w:t>
      </w:r>
      <w:r>
        <w:rPr/>
        <w:t>bulan,</w:t>
      </w:r>
      <w:r>
        <w:rPr>
          <w:spacing w:val="-10"/>
        </w:rPr>
        <w:t> </w:t>
      </w:r>
      <w:r>
        <w:rPr/>
        <w:t>terhitung</w:t>
      </w:r>
      <w:r>
        <w:rPr>
          <w:spacing w:val="-11"/>
        </w:rPr>
        <w:t> </w:t>
      </w:r>
      <w:r>
        <w:rPr/>
        <w:t>dari</w:t>
      </w:r>
      <w:r>
        <w:rPr>
          <w:spacing w:val="-12"/>
        </w:rPr>
        <w:t> </w:t>
      </w:r>
      <w:r>
        <w:rPr/>
        <w:t>hari</w:t>
      </w:r>
      <w:r>
        <w:rPr>
          <w:spacing w:val="-12"/>
        </w:rPr>
        <w:t> </w:t>
      </w:r>
      <w:r>
        <w:rPr/>
        <w:t>putusan itu memperoleh kekuatan hukum yang pasti.</w:t>
      </w:r>
    </w:p>
    <w:p>
      <w:pPr>
        <w:pStyle w:val="BodyText"/>
        <w:spacing w:before="58"/>
        <w:ind w:right="291"/>
      </w:pPr>
      <w:r>
        <w:rPr/>
        <w:t>Bila</w:t>
      </w:r>
      <w:r>
        <w:rPr>
          <w:spacing w:val="-16"/>
        </w:rPr>
        <w:t> </w:t>
      </w:r>
      <w:r>
        <w:rPr/>
        <w:t>pendaftaran</w:t>
      </w:r>
      <w:r>
        <w:rPr>
          <w:spacing w:val="-14"/>
        </w:rPr>
        <w:t> </w:t>
      </w:r>
      <w:r>
        <w:rPr/>
        <w:t>itu</w:t>
      </w:r>
      <w:r>
        <w:rPr>
          <w:spacing w:val="-14"/>
        </w:rPr>
        <w:t> </w:t>
      </w:r>
      <w:r>
        <w:rPr/>
        <w:t>tidak</w:t>
      </w:r>
      <w:r>
        <w:rPr>
          <w:spacing w:val="-13"/>
        </w:rPr>
        <w:t> </w:t>
      </w:r>
      <w:r>
        <w:rPr/>
        <w:t>dilakukan</w:t>
      </w:r>
      <w:r>
        <w:rPr>
          <w:spacing w:val="-14"/>
        </w:rPr>
        <w:t> </w:t>
      </w:r>
      <w:r>
        <w:rPr/>
        <w:t>dalam</w:t>
      </w:r>
      <w:r>
        <w:rPr>
          <w:spacing w:val="-14"/>
        </w:rPr>
        <w:t> </w:t>
      </w:r>
      <w:r>
        <w:rPr/>
        <w:t>jangka</w:t>
      </w:r>
      <w:r>
        <w:rPr>
          <w:spacing w:val="-14"/>
        </w:rPr>
        <w:t> </w:t>
      </w:r>
      <w:r>
        <w:rPr/>
        <w:t>waktu</w:t>
      </w:r>
      <w:r>
        <w:rPr>
          <w:spacing w:val="-13"/>
        </w:rPr>
        <w:t> </w:t>
      </w:r>
      <w:r>
        <w:rPr/>
        <w:t>itu,</w:t>
      </w:r>
      <w:r>
        <w:rPr>
          <w:spacing w:val="-14"/>
        </w:rPr>
        <w:t> </w:t>
      </w:r>
      <w:r>
        <w:rPr/>
        <w:t>kekuatan</w:t>
      </w:r>
      <w:r>
        <w:rPr>
          <w:spacing w:val="-14"/>
        </w:rPr>
        <w:t> </w:t>
      </w:r>
      <w:r>
        <w:rPr/>
        <w:t>putusan</w:t>
      </w:r>
      <w:r>
        <w:rPr>
          <w:spacing w:val="-14"/>
        </w:rPr>
        <w:t> </w:t>
      </w:r>
      <w:r>
        <w:rPr/>
        <w:t>perceraian</w:t>
      </w:r>
      <w:r>
        <w:rPr>
          <w:spacing w:val="-13"/>
        </w:rPr>
        <w:t> </w:t>
      </w:r>
      <w:r>
        <w:rPr/>
        <w:t>itu hapus,</w:t>
      </w:r>
      <w:r>
        <w:rPr>
          <w:spacing w:val="-3"/>
        </w:rPr>
        <w:t> </w:t>
      </w:r>
      <w:r>
        <w:rPr/>
        <w:t>dan</w:t>
      </w:r>
      <w:r>
        <w:rPr>
          <w:spacing w:val="-4"/>
        </w:rPr>
        <w:t> </w:t>
      </w:r>
      <w:r>
        <w:rPr/>
        <w:t>perceraian</w:t>
      </w:r>
      <w:r>
        <w:rPr>
          <w:spacing w:val="-2"/>
        </w:rPr>
        <w:t> </w:t>
      </w:r>
      <w:r>
        <w:rPr/>
        <w:t>tidak</w:t>
      </w:r>
      <w:r>
        <w:rPr>
          <w:spacing w:val="-2"/>
        </w:rPr>
        <w:t> </w:t>
      </w:r>
      <w:r>
        <w:rPr/>
        <w:t>dapat</w:t>
      </w:r>
      <w:r>
        <w:rPr>
          <w:spacing w:val="-2"/>
        </w:rPr>
        <w:t> </w:t>
      </w:r>
      <w:r>
        <w:rPr/>
        <w:t>dituntut</w:t>
      </w:r>
      <w:r>
        <w:rPr>
          <w:spacing w:val="-5"/>
        </w:rPr>
        <w:t> </w:t>
      </w:r>
      <w:r>
        <w:rPr/>
        <w:t>sekali</w:t>
      </w:r>
      <w:r>
        <w:rPr>
          <w:spacing w:val="-3"/>
        </w:rPr>
        <w:t> </w:t>
      </w:r>
      <w:r>
        <w:rPr/>
        <w:t>lagi</w:t>
      </w:r>
      <w:r>
        <w:rPr>
          <w:spacing w:val="-5"/>
        </w:rPr>
        <w:t> </w:t>
      </w:r>
      <w:r>
        <w:rPr/>
        <w:t>atas</w:t>
      </w:r>
      <w:r>
        <w:rPr>
          <w:spacing w:val="-2"/>
        </w:rPr>
        <w:t> </w:t>
      </w:r>
      <w:r>
        <w:rPr/>
        <w:t>dasar</w:t>
      </w:r>
      <w:r>
        <w:rPr>
          <w:spacing w:val="-5"/>
        </w:rPr>
        <w:t> </w:t>
      </w:r>
      <w:r>
        <w:rPr/>
        <w:t>dan</w:t>
      </w:r>
      <w:r>
        <w:rPr>
          <w:spacing w:val="-4"/>
        </w:rPr>
        <w:t> </w:t>
      </w:r>
      <w:r>
        <w:rPr/>
        <w:t>alasan</w:t>
      </w:r>
      <w:r>
        <w:rPr>
          <w:spacing w:val="-2"/>
        </w:rPr>
        <w:t> </w:t>
      </w:r>
      <w:r>
        <w:rPr/>
        <w:t>yang</w:t>
      </w:r>
      <w:r>
        <w:rPr>
          <w:spacing w:val="-4"/>
        </w:rPr>
        <w:t> </w:t>
      </w:r>
      <w:r>
        <w:rPr/>
        <w:t>sama.</w:t>
      </w:r>
    </w:p>
    <w:p>
      <w:pPr>
        <w:pStyle w:val="BodyText"/>
        <w:spacing w:after="0"/>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222</w:t>
      </w:r>
    </w:p>
    <w:p>
      <w:pPr>
        <w:pStyle w:val="BodyText"/>
        <w:spacing w:before="59"/>
        <w:ind w:right="234"/>
      </w:pPr>
      <w:r>
        <w:rPr>
          <w:spacing w:val="-2"/>
        </w:rPr>
        <w:t>Suami</w:t>
      </w:r>
      <w:r>
        <w:rPr>
          <w:spacing w:val="-6"/>
        </w:rPr>
        <w:t> </w:t>
      </w:r>
      <w:r>
        <w:rPr>
          <w:spacing w:val="-2"/>
        </w:rPr>
        <w:t>atau</w:t>
      </w:r>
      <w:r>
        <w:rPr>
          <w:spacing w:val="-5"/>
        </w:rPr>
        <w:t> </w:t>
      </w:r>
      <w:r>
        <w:rPr>
          <w:spacing w:val="-2"/>
        </w:rPr>
        <w:t>isteri</w:t>
      </w:r>
      <w:r>
        <w:rPr>
          <w:spacing w:val="-6"/>
        </w:rPr>
        <w:t> </w:t>
      </w:r>
      <w:r>
        <w:rPr>
          <w:spacing w:val="-2"/>
        </w:rPr>
        <w:t>yang</w:t>
      </w:r>
      <w:r>
        <w:rPr>
          <w:spacing w:val="-5"/>
        </w:rPr>
        <w:t> </w:t>
      </w:r>
      <w:r>
        <w:rPr>
          <w:spacing w:val="-2"/>
        </w:rPr>
        <w:t>gugatannya</w:t>
      </w:r>
      <w:r>
        <w:rPr>
          <w:spacing w:val="-7"/>
        </w:rPr>
        <w:t> </w:t>
      </w:r>
      <w:r>
        <w:rPr>
          <w:spacing w:val="-2"/>
        </w:rPr>
        <w:t>untuk</w:t>
      </w:r>
      <w:r>
        <w:rPr>
          <w:spacing w:val="-7"/>
        </w:rPr>
        <w:t> </w:t>
      </w:r>
      <w:r>
        <w:rPr>
          <w:spacing w:val="-2"/>
        </w:rPr>
        <w:t>perceraian</w:t>
      </w:r>
      <w:r>
        <w:rPr>
          <w:spacing w:val="-7"/>
        </w:rPr>
        <w:t> </w:t>
      </w:r>
      <w:r>
        <w:rPr>
          <w:spacing w:val="-2"/>
        </w:rPr>
        <w:t>perkawinan</w:t>
      </w:r>
      <w:r>
        <w:rPr>
          <w:spacing w:val="-5"/>
        </w:rPr>
        <w:t> </w:t>
      </w:r>
      <w:r>
        <w:rPr>
          <w:spacing w:val="-2"/>
        </w:rPr>
        <w:t>dikabulkan,</w:t>
      </w:r>
      <w:r>
        <w:rPr>
          <w:spacing w:val="-6"/>
        </w:rPr>
        <w:t> </w:t>
      </w:r>
      <w:r>
        <w:rPr>
          <w:spacing w:val="-2"/>
        </w:rPr>
        <w:t>boleh</w:t>
      </w:r>
      <w:r>
        <w:rPr>
          <w:spacing w:val="-7"/>
        </w:rPr>
        <w:t> </w:t>
      </w:r>
      <w:r>
        <w:rPr>
          <w:spacing w:val="-2"/>
        </w:rPr>
        <w:t>menikmati </w:t>
      </w:r>
      <w:r>
        <w:rPr/>
        <w:t>keuntungan-keuntungan yang</w:t>
      </w:r>
      <w:r>
        <w:rPr>
          <w:spacing w:val="-2"/>
        </w:rPr>
        <w:t> </w:t>
      </w:r>
      <w:r>
        <w:rPr/>
        <w:t>dijanjikan kepadanya</w:t>
      </w:r>
      <w:r>
        <w:rPr>
          <w:spacing w:val="-2"/>
        </w:rPr>
        <w:t> </w:t>
      </w:r>
      <w:r>
        <w:rPr/>
        <w:t>oleh</w:t>
      </w:r>
      <w:r>
        <w:rPr>
          <w:spacing w:val="-2"/>
        </w:rPr>
        <w:t> </w:t>
      </w:r>
      <w:r>
        <w:rPr/>
        <w:t>pihak</w:t>
      </w:r>
      <w:r>
        <w:rPr>
          <w:spacing w:val="-2"/>
        </w:rPr>
        <w:t> </w:t>
      </w:r>
      <w:r>
        <w:rPr/>
        <w:t>lain</w:t>
      </w:r>
      <w:r>
        <w:rPr>
          <w:spacing w:val="-2"/>
        </w:rPr>
        <w:t> </w:t>
      </w:r>
      <w:r>
        <w:rPr/>
        <w:t>berkenaan</w:t>
      </w:r>
      <w:r>
        <w:rPr>
          <w:spacing w:val="-2"/>
        </w:rPr>
        <w:t> </w:t>
      </w:r>
      <w:r>
        <w:rPr/>
        <w:t>dengan perkawinan</w:t>
      </w:r>
      <w:r>
        <w:rPr>
          <w:spacing w:val="-7"/>
        </w:rPr>
        <w:t> </w:t>
      </w:r>
      <w:r>
        <w:rPr/>
        <w:t>mereka,</w:t>
      </w:r>
      <w:r>
        <w:rPr>
          <w:spacing w:val="-3"/>
        </w:rPr>
        <w:t> </w:t>
      </w:r>
      <w:r>
        <w:rPr/>
        <w:t>sekalipun</w:t>
      </w:r>
      <w:r>
        <w:rPr>
          <w:spacing w:val="-7"/>
        </w:rPr>
        <w:t> </w:t>
      </w:r>
      <w:r>
        <w:rPr/>
        <w:t>keuntungan-keuntungan</w:t>
      </w:r>
      <w:r>
        <w:rPr>
          <w:spacing w:val="-7"/>
        </w:rPr>
        <w:t> </w:t>
      </w:r>
      <w:r>
        <w:rPr/>
        <w:t>itu</w:t>
      </w:r>
      <w:r>
        <w:rPr>
          <w:spacing w:val="-7"/>
        </w:rPr>
        <w:t> </w:t>
      </w:r>
      <w:r>
        <w:rPr/>
        <w:t>dijanjikan</w:t>
      </w:r>
      <w:r>
        <w:rPr>
          <w:spacing w:val="-7"/>
        </w:rPr>
        <w:t> </w:t>
      </w:r>
      <w:r>
        <w:rPr/>
        <w:t>secara</w:t>
      </w:r>
      <w:r>
        <w:rPr>
          <w:spacing w:val="-5"/>
        </w:rPr>
        <w:t> </w:t>
      </w:r>
      <w:r>
        <w:rPr/>
        <w:t>timbal</w:t>
      </w:r>
      <w:r>
        <w:rPr>
          <w:spacing w:val="-6"/>
        </w:rPr>
        <w:t> </w:t>
      </w:r>
      <w:r>
        <w:rPr/>
        <w:t>balik.</w:t>
      </w:r>
    </w:p>
    <w:p>
      <w:pPr>
        <w:pStyle w:val="BodyText"/>
        <w:spacing w:before="116"/>
        <w:ind w:left="0"/>
      </w:pPr>
    </w:p>
    <w:p>
      <w:pPr>
        <w:pStyle w:val="BodyText"/>
        <w:ind w:left="4005"/>
        <w:jc w:val="both"/>
      </w:pPr>
      <w:r>
        <w:rPr>
          <w:w w:val="105"/>
        </w:rPr>
        <w:t>Pasal</w:t>
      </w:r>
      <w:r>
        <w:rPr>
          <w:spacing w:val="17"/>
          <w:w w:val="105"/>
        </w:rPr>
        <w:t> </w:t>
      </w:r>
      <w:r>
        <w:rPr>
          <w:spacing w:val="-5"/>
          <w:w w:val="105"/>
        </w:rPr>
        <w:t>223</w:t>
      </w:r>
    </w:p>
    <w:p>
      <w:pPr>
        <w:pStyle w:val="BodyText"/>
        <w:spacing w:before="57"/>
        <w:ind w:right="329"/>
        <w:jc w:val="both"/>
      </w:pPr>
      <w:r>
        <w:rPr>
          <w:spacing w:val="-2"/>
        </w:rPr>
        <w:t>Sebaliknya,</w:t>
      </w:r>
      <w:r>
        <w:rPr>
          <w:spacing w:val="-11"/>
        </w:rPr>
        <w:t> </w:t>
      </w:r>
      <w:r>
        <w:rPr>
          <w:spacing w:val="-2"/>
        </w:rPr>
        <w:t>suami</w:t>
      </w:r>
      <w:r>
        <w:rPr>
          <w:spacing w:val="-11"/>
        </w:rPr>
        <w:t> </w:t>
      </w:r>
      <w:r>
        <w:rPr>
          <w:spacing w:val="-2"/>
        </w:rPr>
        <w:t>atau</w:t>
      </w:r>
      <w:r>
        <w:rPr>
          <w:spacing w:val="-12"/>
        </w:rPr>
        <w:t> </w:t>
      </w:r>
      <w:r>
        <w:rPr>
          <w:spacing w:val="-2"/>
        </w:rPr>
        <w:t>isteri</w:t>
      </w:r>
      <w:r>
        <w:rPr>
          <w:spacing w:val="-11"/>
        </w:rPr>
        <w:t> </w:t>
      </w:r>
      <w:r>
        <w:rPr>
          <w:spacing w:val="-2"/>
        </w:rPr>
        <w:t>yang</w:t>
      </w:r>
      <w:r>
        <w:rPr>
          <w:spacing w:val="-9"/>
        </w:rPr>
        <w:t> </w:t>
      </w:r>
      <w:r>
        <w:rPr>
          <w:spacing w:val="-2"/>
        </w:rPr>
        <w:t>dinyatakan</w:t>
      </w:r>
      <w:r>
        <w:rPr>
          <w:spacing w:val="-9"/>
        </w:rPr>
        <w:t> </w:t>
      </w:r>
      <w:r>
        <w:rPr>
          <w:spacing w:val="-2"/>
        </w:rPr>
        <w:t>kalah</w:t>
      </w:r>
      <w:r>
        <w:rPr>
          <w:spacing w:val="-12"/>
        </w:rPr>
        <w:t> </w:t>
      </w:r>
      <w:r>
        <w:rPr>
          <w:spacing w:val="-2"/>
        </w:rPr>
        <w:t>dalam</w:t>
      </w:r>
      <w:r>
        <w:rPr>
          <w:spacing w:val="-10"/>
        </w:rPr>
        <w:t> </w:t>
      </w:r>
      <w:r>
        <w:rPr>
          <w:spacing w:val="-2"/>
        </w:rPr>
        <w:t>putusan</w:t>
      </w:r>
      <w:r>
        <w:rPr>
          <w:spacing w:val="-12"/>
        </w:rPr>
        <w:t> </w:t>
      </w:r>
      <w:r>
        <w:rPr>
          <w:spacing w:val="-2"/>
        </w:rPr>
        <w:t>perceraian</w:t>
      </w:r>
      <w:r>
        <w:rPr>
          <w:spacing w:val="-9"/>
        </w:rPr>
        <w:t> </w:t>
      </w:r>
      <w:r>
        <w:rPr>
          <w:spacing w:val="-2"/>
        </w:rPr>
        <w:t>itu,</w:t>
      </w:r>
      <w:r>
        <w:rPr>
          <w:spacing w:val="-11"/>
        </w:rPr>
        <w:t> </w:t>
      </w:r>
      <w:r>
        <w:rPr>
          <w:spacing w:val="-2"/>
        </w:rPr>
        <w:t>kehilangan semua</w:t>
      </w:r>
      <w:r>
        <w:rPr>
          <w:spacing w:val="-6"/>
        </w:rPr>
        <w:t> </w:t>
      </w:r>
      <w:r>
        <w:rPr>
          <w:spacing w:val="-2"/>
        </w:rPr>
        <w:t>keuntungan</w:t>
      </w:r>
      <w:r>
        <w:rPr>
          <w:spacing w:val="-3"/>
        </w:rPr>
        <w:t> </w:t>
      </w:r>
      <w:r>
        <w:rPr>
          <w:spacing w:val="-2"/>
        </w:rPr>
        <w:t>yang</w:t>
      </w:r>
      <w:r>
        <w:rPr>
          <w:spacing w:val="-6"/>
        </w:rPr>
        <w:t> </w:t>
      </w:r>
      <w:r>
        <w:rPr>
          <w:spacing w:val="-2"/>
        </w:rPr>
        <w:t>dijanjikan</w:t>
      </w:r>
      <w:r>
        <w:rPr>
          <w:spacing w:val="-3"/>
        </w:rPr>
        <w:t> </w:t>
      </w:r>
      <w:r>
        <w:rPr>
          <w:spacing w:val="-2"/>
        </w:rPr>
        <w:t>oleh</w:t>
      </w:r>
      <w:r>
        <w:rPr>
          <w:spacing w:val="-6"/>
        </w:rPr>
        <w:t> </w:t>
      </w:r>
      <w:r>
        <w:rPr>
          <w:spacing w:val="-2"/>
        </w:rPr>
        <w:t>pihak</w:t>
      </w:r>
      <w:r>
        <w:rPr>
          <w:spacing w:val="-3"/>
        </w:rPr>
        <w:t> </w:t>
      </w:r>
      <w:r>
        <w:rPr>
          <w:spacing w:val="-2"/>
        </w:rPr>
        <w:t>lain</w:t>
      </w:r>
      <w:r>
        <w:rPr>
          <w:spacing w:val="-7"/>
        </w:rPr>
        <w:t> </w:t>
      </w:r>
      <w:r>
        <w:rPr>
          <w:spacing w:val="-2"/>
        </w:rPr>
        <w:t>kepadanya</w:t>
      </w:r>
      <w:r>
        <w:rPr>
          <w:spacing w:val="-6"/>
        </w:rPr>
        <w:t> </w:t>
      </w:r>
      <w:r>
        <w:rPr>
          <w:spacing w:val="-2"/>
        </w:rPr>
        <w:t>berkenaan</w:t>
      </w:r>
      <w:r>
        <w:rPr>
          <w:spacing w:val="-6"/>
        </w:rPr>
        <w:t> </w:t>
      </w:r>
      <w:r>
        <w:rPr>
          <w:spacing w:val="-2"/>
        </w:rPr>
        <w:t>dengan</w:t>
      </w:r>
      <w:r>
        <w:rPr>
          <w:spacing w:val="-3"/>
        </w:rPr>
        <w:t> </w:t>
      </w:r>
      <w:r>
        <w:rPr>
          <w:spacing w:val="-2"/>
        </w:rPr>
        <w:t>perkawinan mereka.</w:t>
      </w:r>
    </w:p>
    <w:p>
      <w:pPr>
        <w:pStyle w:val="BodyText"/>
        <w:spacing w:before="116"/>
        <w:ind w:left="0"/>
      </w:pPr>
    </w:p>
    <w:p>
      <w:pPr>
        <w:pStyle w:val="BodyText"/>
        <w:ind w:left="4005"/>
      </w:pPr>
      <w:r>
        <w:rPr>
          <w:w w:val="105"/>
        </w:rPr>
        <w:t>Pasal</w:t>
      </w:r>
      <w:r>
        <w:rPr>
          <w:spacing w:val="17"/>
          <w:w w:val="105"/>
        </w:rPr>
        <w:t> </w:t>
      </w:r>
      <w:r>
        <w:rPr>
          <w:spacing w:val="-5"/>
          <w:w w:val="105"/>
        </w:rPr>
        <w:t>224</w:t>
      </w:r>
    </w:p>
    <w:p>
      <w:pPr>
        <w:pStyle w:val="BodyText"/>
        <w:spacing w:before="57"/>
        <w:ind w:right="61"/>
      </w:pPr>
      <w:r>
        <w:rPr/>
        <w:t>Dengan</w:t>
      </w:r>
      <w:r>
        <w:rPr>
          <w:spacing w:val="-2"/>
        </w:rPr>
        <w:t> </w:t>
      </w:r>
      <w:r>
        <w:rPr/>
        <w:t>berlakunya</w:t>
      </w:r>
      <w:r>
        <w:rPr>
          <w:spacing w:val="-4"/>
        </w:rPr>
        <w:t> </w:t>
      </w:r>
      <w:r>
        <w:rPr/>
        <w:t>perceraian</w:t>
      </w:r>
      <w:r>
        <w:rPr>
          <w:spacing w:val="-2"/>
        </w:rPr>
        <w:t> </w:t>
      </w:r>
      <w:r>
        <w:rPr/>
        <w:t>perkawinan,</w:t>
      </w:r>
      <w:r>
        <w:rPr>
          <w:spacing w:val="-3"/>
        </w:rPr>
        <w:t> </w:t>
      </w:r>
      <w:r>
        <w:rPr/>
        <w:t>keuntungan-keuntungan</w:t>
      </w:r>
      <w:r>
        <w:rPr>
          <w:spacing w:val="-4"/>
        </w:rPr>
        <w:t> </w:t>
      </w:r>
      <w:r>
        <w:rPr/>
        <w:t>yang</w:t>
      </w:r>
      <w:r>
        <w:rPr>
          <w:spacing w:val="-2"/>
        </w:rPr>
        <w:t> </w:t>
      </w:r>
      <w:r>
        <w:rPr/>
        <w:t>dijanjikan</w:t>
      </w:r>
      <w:r>
        <w:rPr>
          <w:spacing w:val="-4"/>
        </w:rPr>
        <w:t> </w:t>
      </w:r>
      <w:r>
        <w:rPr/>
        <w:t>akan keluar</w:t>
      </w:r>
      <w:r>
        <w:rPr>
          <w:spacing w:val="-1"/>
        </w:rPr>
        <w:t> </w:t>
      </w:r>
      <w:r>
        <w:rPr/>
        <w:t>setelah kematian</w:t>
      </w:r>
      <w:r>
        <w:rPr>
          <w:spacing w:val="-3"/>
        </w:rPr>
        <w:t> </w:t>
      </w:r>
      <w:r>
        <w:rPr/>
        <w:t>salah</w:t>
      </w:r>
      <w:r>
        <w:rPr>
          <w:spacing w:val="-3"/>
        </w:rPr>
        <w:t> </w:t>
      </w:r>
      <w:r>
        <w:rPr/>
        <w:t>seorang dan suami isteri</w:t>
      </w:r>
      <w:r>
        <w:rPr>
          <w:spacing w:val="-2"/>
        </w:rPr>
        <w:t> </w:t>
      </w:r>
      <w:r>
        <w:rPr/>
        <w:t>itu,</w:t>
      </w:r>
      <w:r>
        <w:rPr>
          <w:spacing w:val="-4"/>
        </w:rPr>
        <w:t> </w:t>
      </w:r>
      <w:r>
        <w:rPr/>
        <w:t>tidak</w:t>
      </w:r>
      <w:r>
        <w:rPr>
          <w:spacing w:val="-3"/>
        </w:rPr>
        <w:t> </w:t>
      </w:r>
      <w:r>
        <w:rPr/>
        <w:t>segera</w:t>
      </w:r>
      <w:r>
        <w:rPr>
          <w:spacing w:val="-3"/>
        </w:rPr>
        <w:t> </w:t>
      </w:r>
      <w:r>
        <w:rPr/>
        <w:t>dapat</w:t>
      </w:r>
      <w:r>
        <w:rPr>
          <w:spacing w:val="-1"/>
        </w:rPr>
        <w:t> </w:t>
      </w:r>
      <w:r>
        <w:rPr/>
        <w:t>dituntut,</w:t>
      </w:r>
      <w:r>
        <w:rPr>
          <w:spacing w:val="-2"/>
        </w:rPr>
        <w:t> </w:t>
      </w:r>
      <w:r>
        <w:rPr/>
        <w:t>pihak </w:t>
      </w:r>
      <w:r>
        <w:rPr>
          <w:spacing w:val="-2"/>
        </w:rPr>
        <w:t>yang</w:t>
      </w:r>
      <w:r>
        <w:rPr>
          <w:spacing w:val="-4"/>
        </w:rPr>
        <w:t> </w:t>
      </w:r>
      <w:r>
        <w:rPr>
          <w:spacing w:val="-2"/>
        </w:rPr>
        <w:t>gugatannya</w:t>
      </w:r>
      <w:r>
        <w:rPr>
          <w:spacing w:val="-4"/>
        </w:rPr>
        <w:t> </w:t>
      </w:r>
      <w:r>
        <w:rPr>
          <w:spacing w:val="-2"/>
        </w:rPr>
        <w:t>untuk perceraian</w:t>
      </w:r>
      <w:r>
        <w:rPr>
          <w:spacing w:val="-4"/>
        </w:rPr>
        <w:t> </w:t>
      </w:r>
      <w:r>
        <w:rPr>
          <w:spacing w:val="-2"/>
        </w:rPr>
        <w:t>perkawinan</w:t>
      </w:r>
      <w:r>
        <w:rPr>
          <w:spacing w:val="-4"/>
        </w:rPr>
        <w:t> </w:t>
      </w:r>
      <w:r>
        <w:rPr>
          <w:spacing w:val="-2"/>
        </w:rPr>
        <w:t>dikabulkan,</w:t>
      </w:r>
      <w:r>
        <w:rPr>
          <w:spacing w:val="-3"/>
        </w:rPr>
        <w:t> </w:t>
      </w:r>
      <w:r>
        <w:rPr>
          <w:spacing w:val="-2"/>
        </w:rPr>
        <w:t>baru</w:t>
      </w:r>
      <w:r>
        <w:rPr>
          <w:spacing w:val="-4"/>
        </w:rPr>
        <w:t> </w:t>
      </w:r>
      <w:r>
        <w:rPr>
          <w:spacing w:val="-2"/>
        </w:rPr>
        <w:t>boleh mempergunakan</w:t>
      </w:r>
      <w:r>
        <w:rPr>
          <w:spacing w:val="-4"/>
        </w:rPr>
        <w:t> </w:t>
      </w:r>
      <w:r>
        <w:rPr>
          <w:spacing w:val="-2"/>
        </w:rPr>
        <w:t>haknya </w:t>
      </w:r>
      <w:r>
        <w:rPr/>
        <w:t>akan keuntungan-keuntungan itu setelah pihak lawannya meninggal.</w:t>
      </w:r>
    </w:p>
    <w:p>
      <w:pPr>
        <w:pStyle w:val="BodyText"/>
        <w:spacing w:before="117"/>
        <w:ind w:left="0"/>
      </w:pPr>
    </w:p>
    <w:p>
      <w:pPr>
        <w:pStyle w:val="BodyText"/>
        <w:ind w:left="4005"/>
      </w:pPr>
      <w:r>
        <w:rPr>
          <w:w w:val="105"/>
        </w:rPr>
        <w:t>Pasal</w:t>
      </w:r>
      <w:r>
        <w:rPr>
          <w:spacing w:val="17"/>
          <w:w w:val="105"/>
        </w:rPr>
        <w:t> </w:t>
      </w:r>
      <w:r>
        <w:rPr>
          <w:spacing w:val="-5"/>
          <w:w w:val="105"/>
        </w:rPr>
        <w:t>225</w:t>
      </w:r>
    </w:p>
    <w:p>
      <w:pPr>
        <w:pStyle w:val="BodyText"/>
        <w:spacing w:before="57"/>
      </w:pPr>
      <w:r>
        <w:rPr>
          <w:spacing w:val="-2"/>
        </w:rPr>
        <w:t>Bila</w:t>
      </w:r>
      <w:r>
        <w:rPr>
          <w:spacing w:val="-8"/>
        </w:rPr>
        <w:t> </w:t>
      </w:r>
      <w:r>
        <w:rPr>
          <w:spacing w:val="-2"/>
        </w:rPr>
        <w:t>suami</w:t>
      </w:r>
      <w:r>
        <w:rPr>
          <w:spacing w:val="-8"/>
        </w:rPr>
        <w:t> </w:t>
      </w:r>
      <w:r>
        <w:rPr>
          <w:spacing w:val="-2"/>
        </w:rPr>
        <w:t>atau</w:t>
      </w:r>
      <w:r>
        <w:rPr>
          <w:spacing w:val="-6"/>
        </w:rPr>
        <w:t> </w:t>
      </w:r>
      <w:r>
        <w:rPr>
          <w:spacing w:val="-2"/>
        </w:rPr>
        <w:t>isteri,</w:t>
      </w:r>
      <w:r>
        <w:rPr>
          <w:spacing w:val="-8"/>
        </w:rPr>
        <w:t> </w:t>
      </w:r>
      <w:r>
        <w:rPr>
          <w:spacing w:val="-2"/>
        </w:rPr>
        <w:t>yang</w:t>
      </w:r>
      <w:r>
        <w:rPr>
          <w:spacing w:val="-4"/>
        </w:rPr>
        <w:t> </w:t>
      </w:r>
      <w:r>
        <w:rPr>
          <w:spacing w:val="-2"/>
        </w:rPr>
        <w:t>atas</w:t>
      </w:r>
      <w:r>
        <w:rPr>
          <w:spacing w:val="-8"/>
        </w:rPr>
        <w:t> </w:t>
      </w:r>
      <w:r>
        <w:rPr>
          <w:spacing w:val="-2"/>
        </w:rPr>
        <w:t>permohonannya</w:t>
      </w:r>
      <w:r>
        <w:rPr>
          <w:spacing w:val="-8"/>
        </w:rPr>
        <w:t> </w:t>
      </w:r>
      <w:r>
        <w:rPr>
          <w:spacing w:val="-2"/>
        </w:rPr>
        <w:t>dinyatakan</w:t>
      </w:r>
      <w:r>
        <w:rPr>
          <w:spacing w:val="-6"/>
        </w:rPr>
        <w:t> </w:t>
      </w:r>
      <w:r>
        <w:rPr>
          <w:spacing w:val="-2"/>
        </w:rPr>
        <w:t>perceraian,</w:t>
      </w:r>
      <w:r>
        <w:rPr>
          <w:spacing w:val="-8"/>
        </w:rPr>
        <w:t> </w:t>
      </w:r>
      <w:r>
        <w:rPr>
          <w:spacing w:val="-2"/>
        </w:rPr>
        <w:t>tidak</w:t>
      </w:r>
      <w:r>
        <w:rPr>
          <w:spacing w:val="-6"/>
        </w:rPr>
        <w:t> </w:t>
      </w:r>
      <w:r>
        <w:rPr>
          <w:spacing w:val="-2"/>
        </w:rPr>
        <w:t>mempunyai </w:t>
      </w:r>
      <w:r>
        <w:rPr/>
        <w:t>penghasilan yang mencukupi</w:t>
      </w:r>
      <w:r>
        <w:rPr>
          <w:spacing w:val="-1"/>
        </w:rPr>
        <w:t> </w:t>
      </w:r>
      <w:r>
        <w:rPr/>
        <w:t>untuk</w:t>
      </w:r>
      <w:r>
        <w:rPr>
          <w:spacing w:val="-4"/>
        </w:rPr>
        <w:t> </w:t>
      </w:r>
      <w:r>
        <w:rPr/>
        <w:t>biaya</w:t>
      </w:r>
      <w:r>
        <w:rPr>
          <w:spacing w:val="-2"/>
        </w:rPr>
        <w:t> </w:t>
      </w:r>
      <w:r>
        <w:rPr/>
        <w:t>penghidupan,</w:t>
      </w:r>
      <w:r>
        <w:rPr>
          <w:spacing w:val="-1"/>
        </w:rPr>
        <w:t> </w:t>
      </w:r>
      <w:r>
        <w:rPr/>
        <w:t>maka</w:t>
      </w:r>
      <w:r>
        <w:rPr>
          <w:spacing w:val="-2"/>
        </w:rPr>
        <w:t> </w:t>
      </w:r>
      <w:r>
        <w:rPr/>
        <w:t>Pengadilan</w:t>
      </w:r>
      <w:r>
        <w:rPr>
          <w:spacing w:val="-2"/>
        </w:rPr>
        <w:t> </w:t>
      </w:r>
      <w:r>
        <w:rPr/>
        <w:t>Negeri</w:t>
      </w:r>
      <w:r>
        <w:rPr>
          <w:spacing w:val="-1"/>
        </w:rPr>
        <w:t> </w:t>
      </w:r>
      <w:r>
        <w:rPr/>
        <w:t>akan menetapkan pembayaran tunjangan hidup baginya dan harta pihak yang lain.</w:t>
      </w:r>
    </w:p>
    <w:p>
      <w:pPr>
        <w:pStyle w:val="BodyText"/>
        <w:spacing w:before="116"/>
        <w:ind w:left="0"/>
      </w:pPr>
    </w:p>
    <w:p>
      <w:pPr>
        <w:pStyle w:val="BodyText"/>
        <w:ind w:left="359" w:right="103"/>
        <w:jc w:val="center"/>
      </w:pPr>
      <w:r>
        <w:rPr>
          <w:w w:val="105"/>
        </w:rPr>
        <w:t>Pasal</w:t>
      </w:r>
      <w:r>
        <w:rPr>
          <w:spacing w:val="17"/>
          <w:w w:val="105"/>
        </w:rPr>
        <w:t> </w:t>
      </w:r>
      <w:r>
        <w:rPr>
          <w:spacing w:val="-5"/>
          <w:w w:val="105"/>
        </w:rPr>
        <w:t>226</w:t>
      </w:r>
    </w:p>
    <w:p>
      <w:pPr>
        <w:pStyle w:val="BodyText"/>
        <w:spacing w:before="57"/>
        <w:ind w:left="0" w:right="5446"/>
        <w:jc w:val="center"/>
      </w:pPr>
      <w:r>
        <w:rPr/>
        <w:t>Dihapus</w:t>
      </w:r>
      <w:r>
        <w:rPr>
          <w:spacing w:val="-14"/>
        </w:rPr>
        <w:t> </w:t>
      </w:r>
      <w:r>
        <w:rPr/>
        <w:t>dengan</w:t>
      </w:r>
      <w:r>
        <w:rPr>
          <w:spacing w:val="-14"/>
        </w:rPr>
        <w:t> </w:t>
      </w:r>
      <w:r>
        <w:rPr/>
        <w:t>5.</w:t>
      </w:r>
      <w:r>
        <w:rPr>
          <w:spacing w:val="-12"/>
        </w:rPr>
        <w:t> </w:t>
      </w:r>
      <w:r>
        <w:rPr/>
        <w:t>1938-</w:t>
      </w:r>
      <w:r>
        <w:rPr>
          <w:spacing w:val="-4"/>
        </w:rPr>
        <w:t>622.</w:t>
      </w:r>
    </w:p>
    <w:p>
      <w:pPr>
        <w:pStyle w:val="BodyText"/>
        <w:ind w:left="0"/>
      </w:pPr>
    </w:p>
    <w:p>
      <w:pPr>
        <w:pStyle w:val="BodyText"/>
        <w:spacing w:before="172"/>
        <w:ind w:left="0"/>
      </w:pPr>
    </w:p>
    <w:p>
      <w:pPr>
        <w:pStyle w:val="BodyText"/>
        <w:ind w:left="4005"/>
      </w:pPr>
      <w:r>
        <w:rPr>
          <w:w w:val="105"/>
        </w:rPr>
        <w:t>Pasal</w:t>
      </w:r>
      <w:r>
        <w:rPr>
          <w:spacing w:val="17"/>
          <w:w w:val="105"/>
        </w:rPr>
        <w:t> </w:t>
      </w:r>
      <w:r>
        <w:rPr>
          <w:spacing w:val="-5"/>
          <w:w w:val="105"/>
        </w:rPr>
        <w:t>227</w:t>
      </w:r>
    </w:p>
    <w:p>
      <w:pPr>
        <w:pStyle w:val="BodyText"/>
        <w:spacing w:before="56"/>
      </w:pPr>
      <w:r>
        <w:rPr/>
        <w:t>Kewajiban</w:t>
      </w:r>
      <w:r>
        <w:rPr>
          <w:spacing w:val="-13"/>
        </w:rPr>
        <w:t> </w:t>
      </w:r>
      <w:r>
        <w:rPr/>
        <w:t>untuk</w:t>
      </w:r>
      <w:r>
        <w:rPr>
          <w:spacing w:val="-13"/>
        </w:rPr>
        <w:t> </w:t>
      </w:r>
      <w:r>
        <w:rPr/>
        <w:t>memberi</w:t>
      </w:r>
      <w:r>
        <w:rPr>
          <w:spacing w:val="-11"/>
        </w:rPr>
        <w:t> </w:t>
      </w:r>
      <w:r>
        <w:rPr/>
        <w:t>tunjangan</w:t>
      </w:r>
      <w:r>
        <w:rPr>
          <w:spacing w:val="-11"/>
        </w:rPr>
        <w:t> </w:t>
      </w:r>
      <w:r>
        <w:rPr/>
        <w:t>hidup</w:t>
      </w:r>
      <w:r>
        <w:rPr>
          <w:spacing w:val="-12"/>
        </w:rPr>
        <w:t> </w:t>
      </w:r>
      <w:r>
        <w:rPr/>
        <w:t>terhenti</w:t>
      </w:r>
      <w:r>
        <w:rPr>
          <w:spacing w:val="-10"/>
        </w:rPr>
        <w:t> </w:t>
      </w:r>
      <w:r>
        <w:rPr/>
        <w:t>dengan</w:t>
      </w:r>
      <w:r>
        <w:rPr>
          <w:spacing w:val="-12"/>
        </w:rPr>
        <w:t> </w:t>
      </w:r>
      <w:r>
        <w:rPr/>
        <w:t>kematian</w:t>
      </w:r>
      <w:r>
        <w:rPr>
          <w:spacing w:val="-11"/>
        </w:rPr>
        <w:t> </w:t>
      </w:r>
      <w:r>
        <w:rPr/>
        <w:t>si</w:t>
      </w:r>
      <w:r>
        <w:rPr>
          <w:spacing w:val="-9"/>
        </w:rPr>
        <w:t> </w:t>
      </w:r>
      <w:r>
        <w:rPr/>
        <w:t>suami</w:t>
      </w:r>
      <w:r>
        <w:rPr>
          <w:spacing w:val="-10"/>
        </w:rPr>
        <w:t> </w:t>
      </w:r>
      <w:r>
        <w:rPr/>
        <w:t>atau</w:t>
      </w:r>
      <w:r>
        <w:rPr>
          <w:spacing w:val="-13"/>
        </w:rPr>
        <w:t> </w:t>
      </w:r>
      <w:r>
        <w:rPr/>
        <w:t>si</w:t>
      </w:r>
      <w:r>
        <w:rPr>
          <w:spacing w:val="-11"/>
        </w:rPr>
        <w:t> </w:t>
      </w:r>
      <w:r>
        <w:rPr>
          <w:spacing w:val="-2"/>
        </w:rPr>
        <w:t>isteri.</w:t>
      </w:r>
    </w:p>
    <w:p>
      <w:pPr>
        <w:pStyle w:val="BodyText"/>
        <w:spacing w:before="116"/>
        <w:ind w:left="0"/>
      </w:pPr>
    </w:p>
    <w:p>
      <w:pPr>
        <w:pStyle w:val="BodyText"/>
        <w:ind w:left="4005"/>
      </w:pPr>
      <w:r>
        <w:rPr>
          <w:w w:val="105"/>
        </w:rPr>
        <w:t>Pasal</w:t>
      </w:r>
      <w:r>
        <w:rPr>
          <w:spacing w:val="17"/>
          <w:w w:val="105"/>
        </w:rPr>
        <w:t> </w:t>
      </w:r>
      <w:r>
        <w:rPr>
          <w:spacing w:val="-5"/>
          <w:w w:val="105"/>
        </w:rPr>
        <w:t>228</w:t>
      </w:r>
    </w:p>
    <w:p>
      <w:pPr>
        <w:pStyle w:val="BodyText"/>
        <w:spacing w:before="57"/>
        <w:ind w:right="189" w:hanging="1"/>
      </w:pPr>
      <w:r>
        <w:rPr>
          <w:spacing w:val="-2"/>
        </w:rPr>
        <w:t>Tunjangan-tunjangan</w:t>
      </w:r>
      <w:r>
        <w:rPr>
          <w:spacing w:val="-6"/>
        </w:rPr>
        <w:t> </w:t>
      </w:r>
      <w:r>
        <w:rPr>
          <w:spacing w:val="-2"/>
        </w:rPr>
        <w:t>yang</w:t>
      </w:r>
      <w:r>
        <w:rPr>
          <w:spacing w:val="-8"/>
        </w:rPr>
        <w:t> </w:t>
      </w:r>
      <w:r>
        <w:rPr>
          <w:spacing w:val="-2"/>
        </w:rPr>
        <w:t>dijanjikan</w:t>
      </w:r>
      <w:r>
        <w:rPr>
          <w:spacing w:val="-8"/>
        </w:rPr>
        <w:t> </w:t>
      </w:r>
      <w:r>
        <w:rPr>
          <w:spacing w:val="-2"/>
        </w:rPr>
        <w:t>oleh</w:t>
      </w:r>
      <w:r>
        <w:rPr>
          <w:spacing w:val="-10"/>
        </w:rPr>
        <w:t> </w:t>
      </w:r>
      <w:r>
        <w:rPr>
          <w:spacing w:val="-2"/>
        </w:rPr>
        <w:t>pihak</w:t>
      </w:r>
      <w:r>
        <w:rPr>
          <w:spacing w:val="-6"/>
        </w:rPr>
        <w:t> </w:t>
      </w:r>
      <w:r>
        <w:rPr>
          <w:spacing w:val="-2"/>
        </w:rPr>
        <w:t>ketiga</w:t>
      </w:r>
      <w:r>
        <w:rPr>
          <w:spacing w:val="-8"/>
        </w:rPr>
        <w:t> </w:t>
      </w:r>
      <w:r>
        <w:rPr>
          <w:spacing w:val="-2"/>
        </w:rPr>
        <w:t>dalam</w:t>
      </w:r>
      <w:r>
        <w:rPr>
          <w:spacing w:val="-9"/>
        </w:rPr>
        <w:t> </w:t>
      </w:r>
      <w:r>
        <w:rPr>
          <w:spacing w:val="-2"/>
        </w:rPr>
        <w:t>perjanjian</w:t>
      </w:r>
      <w:r>
        <w:rPr>
          <w:spacing w:val="-8"/>
        </w:rPr>
        <w:t> </w:t>
      </w:r>
      <w:r>
        <w:rPr>
          <w:spacing w:val="-2"/>
        </w:rPr>
        <w:t>perkawinan,</w:t>
      </w:r>
      <w:r>
        <w:rPr>
          <w:spacing w:val="-5"/>
        </w:rPr>
        <w:t> </w:t>
      </w:r>
      <w:r>
        <w:rPr>
          <w:spacing w:val="-2"/>
        </w:rPr>
        <w:t>tetap </w:t>
      </w:r>
      <w:r>
        <w:rPr/>
        <w:t>harus</w:t>
      </w:r>
      <w:r>
        <w:rPr>
          <w:spacing w:val="-5"/>
        </w:rPr>
        <w:t> </w:t>
      </w:r>
      <w:r>
        <w:rPr/>
        <w:t>dibayar</w:t>
      </w:r>
      <w:r>
        <w:rPr>
          <w:spacing w:val="-6"/>
        </w:rPr>
        <w:t> </w:t>
      </w:r>
      <w:r>
        <w:rPr/>
        <w:t>kepada</w:t>
      </w:r>
      <w:r>
        <w:rPr>
          <w:spacing w:val="-5"/>
        </w:rPr>
        <w:t> </w:t>
      </w:r>
      <w:r>
        <w:rPr/>
        <w:t>si</w:t>
      </w:r>
      <w:r>
        <w:rPr>
          <w:spacing w:val="-4"/>
        </w:rPr>
        <w:t> </w:t>
      </w:r>
      <w:r>
        <w:rPr/>
        <w:t>suami</w:t>
      </w:r>
      <w:r>
        <w:rPr>
          <w:spacing w:val="-4"/>
        </w:rPr>
        <w:t> </w:t>
      </w:r>
      <w:r>
        <w:rPr/>
        <w:t>atau</w:t>
      </w:r>
      <w:r>
        <w:rPr>
          <w:spacing w:val="-5"/>
        </w:rPr>
        <w:t> </w:t>
      </w:r>
      <w:r>
        <w:rPr/>
        <w:t>si</w:t>
      </w:r>
      <w:r>
        <w:rPr>
          <w:spacing w:val="-4"/>
        </w:rPr>
        <w:t> </w:t>
      </w:r>
      <w:r>
        <w:rPr/>
        <w:t>isteri</w:t>
      </w:r>
      <w:r>
        <w:rPr>
          <w:spacing w:val="-4"/>
        </w:rPr>
        <w:t> </w:t>
      </w:r>
      <w:r>
        <w:rPr/>
        <w:t>yang</w:t>
      </w:r>
      <w:r>
        <w:rPr>
          <w:spacing w:val="-2"/>
        </w:rPr>
        <w:t> </w:t>
      </w:r>
      <w:r>
        <w:rPr/>
        <w:t>mendapat</w:t>
      </w:r>
      <w:r>
        <w:rPr>
          <w:spacing w:val="-3"/>
        </w:rPr>
        <w:t> </w:t>
      </w:r>
      <w:r>
        <w:rPr/>
        <w:t>janji</w:t>
      </w:r>
      <w:r>
        <w:rPr>
          <w:spacing w:val="-4"/>
        </w:rPr>
        <w:t> </w:t>
      </w:r>
      <w:r>
        <w:rPr/>
        <w:t>untuk</w:t>
      </w:r>
      <w:r>
        <w:rPr>
          <w:spacing w:val="-2"/>
        </w:rPr>
        <w:t> </w:t>
      </w:r>
      <w:r>
        <w:rPr/>
        <w:t>kepentingannya.</w:t>
      </w:r>
    </w:p>
    <w:p>
      <w:pPr>
        <w:pStyle w:val="BodyText"/>
        <w:spacing w:before="114"/>
        <w:ind w:left="0"/>
      </w:pPr>
    </w:p>
    <w:p>
      <w:pPr>
        <w:pStyle w:val="BodyText"/>
        <w:ind w:left="4005"/>
      </w:pPr>
      <w:r>
        <w:rPr>
          <w:w w:val="105"/>
        </w:rPr>
        <w:t>Pasal</w:t>
      </w:r>
      <w:r>
        <w:rPr>
          <w:spacing w:val="17"/>
          <w:w w:val="105"/>
        </w:rPr>
        <w:t> </w:t>
      </w:r>
      <w:r>
        <w:rPr>
          <w:spacing w:val="-5"/>
          <w:w w:val="105"/>
        </w:rPr>
        <w:t>229</w:t>
      </w:r>
    </w:p>
    <w:p>
      <w:pPr>
        <w:pStyle w:val="BodyText"/>
        <w:spacing w:before="59"/>
      </w:pPr>
      <w:r>
        <w:rPr/>
        <w:t>Setelah memutuskan perceraian, dan setelah mendengar atau memanggil dengan sah para orang</w:t>
      </w:r>
      <w:r>
        <w:rPr>
          <w:spacing w:val="-10"/>
        </w:rPr>
        <w:t> </w:t>
      </w:r>
      <w:r>
        <w:rPr/>
        <w:t>tua</w:t>
      </w:r>
      <w:r>
        <w:rPr>
          <w:spacing w:val="-12"/>
        </w:rPr>
        <w:t> </w:t>
      </w:r>
      <w:r>
        <w:rPr/>
        <w:t>atau</w:t>
      </w:r>
      <w:r>
        <w:rPr>
          <w:spacing w:val="-12"/>
        </w:rPr>
        <w:t> </w:t>
      </w:r>
      <w:r>
        <w:rPr/>
        <w:t>keluarga</w:t>
      </w:r>
      <w:r>
        <w:rPr>
          <w:spacing w:val="-12"/>
        </w:rPr>
        <w:t> </w:t>
      </w:r>
      <w:r>
        <w:rPr/>
        <w:t>sedarah</w:t>
      </w:r>
      <w:r>
        <w:rPr>
          <w:spacing w:val="-12"/>
        </w:rPr>
        <w:t> </w:t>
      </w:r>
      <w:r>
        <w:rPr/>
        <w:t>atau</w:t>
      </w:r>
      <w:r>
        <w:rPr>
          <w:spacing w:val="-12"/>
        </w:rPr>
        <w:t> </w:t>
      </w:r>
      <w:r>
        <w:rPr/>
        <w:t>semenda</w:t>
      </w:r>
      <w:r>
        <w:rPr>
          <w:spacing w:val="-12"/>
        </w:rPr>
        <w:t> </w:t>
      </w:r>
      <w:r>
        <w:rPr/>
        <w:t>dan</w:t>
      </w:r>
      <w:r>
        <w:rPr>
          <w:spacing w:val="-12"/>
        </w:rPr>
        <w:t> </w:t>
      </w:r>
      <w:r>
        <w:rPr/>
        <w:t>anak-anak</w:t>
      </w:r>
      <w:r>
        <w:rPr>
          <w:spacing w:val="-12"/>
        </w:rPr>
        <w:t> </w:t>
      </w:r>
      <w:r>
        <w:rPr/>
        <w:t>yang</w:t>
      </w:r>
      <w:r>
        <w:rPr>
          <w:spacing w:val="-12"/>
        </w:rPr>
        <w:t> </w:t>
      </w:r>
      <w:r>
        <w:rPr/>
        <w:t>di</w:t>
      </w:r>
      <w:r>
        <w:rPr>
          <w:spacing w:val="-12"/>
        </w:rPr>
        <w:t> </w:t>
      </w:r>
      <w:r>
        <w:rPr/>
        <w:t>bawah</w:t>
      </w:r>
      <w:r>
        <w:rPr>
          <w:spacing w:val="-10"/>
        </w:rPr>
        <w:t> </w:t>
      </w:r>
      <w:r>
        <w:rPr/>
        <w:t>umur,</w:t>
      </w:r>
      <w:r>
        <w:rPr>
          <w:spacing w:val="-9"/>
        </w:rPr>
        <w:t> </w:t>
      </w:r>
      <w:r>
        <w:rPr/>
        <w:t>Pengadilan Negeri akan</w:t>
      </w:r>
      <w:r>
        <w:rPr>
          <w:spacing w:val="-1"/>
        </w:rPr>
        <w:t> </w:t>
      </w:r>
      <w:r>
        <w:rPr/>
        <w:t>menetapkan</w:t>
      </w:r>
      <w:r>
        <w:rPr>
          <w:spacing w:val="-1"/>
        </w:rPr>
        <w:t> </w:t>
      </w:r>
      <w:r>
        <w:rPr/>
        <w:t>siapa</w:t>
      </w:r>
      <w:r>
        <w:rPr>
          <w:spacing w:val="-1"/>
        </w:rPr>
        <w:t> </w:t>
      </w:r>
      <w:r>
        <w:rPr/>
        <w:t>dan</w:t>
      </w:r>
      <w:r>
        <w:rPr>
          <w:spacing w:val="-1"/>
        </w:rPr>
        <w:t> </w:t>
      </w:r>
      <w:r>
        <w:rPr/>
        <w:t>kedua</w:t>
      </w:r>
      <w:r>
        <w:rPr>
          <w:spacing w:val="-1"/>
        </w:rPr>
        <w:t> </w:t>
      </w:r>
      <w:r>
        <w:rPr/>
        <w:t>orang</w:t>
      </w:r>
      <w:r>
        <w:rPr>
          <w:spacing w:val="-1"/>
        </w:rPr>
        <w:t> </w:t>
      </w:r>
      <w:r>
        <w:rPr/>
        <w:t>tua</w:t>
      </w:r>
      <w:r>
        <w:rPr>
          <w:spacing w:val="-1"/>
        </w:rPr>
        <w:t> </w:t>
      </w:r>
      <w:r>
        <w:rPr/>
        <w:t>akan</w:t>
      </w:r>
      <w:r>
        <w:rPr>
          <w:spacing w:val="-1"/>
        </w:rPr>
        <w:t> </w:t>
      </w:r>
      <w:r>
        <w:rPr/>
        <w:t>melakukan</w:t>
      </w:r>
      <w:r>
        <w:rPr>
          <w:spacing w:val="-1"/>
        </w:rPr>
        <w:t> </w:t>
      </w:r>
      <w:r>
        <w:rPr/>
        <w:t>perwalian atas</w:t>
      </w:r>
      <w:r>
        <w:rPr>
          <w:spacing w:val="-1"/>
        </w:rPr>
        <w:t> </w:t>
      </w:r>
      <w:r>
        <w:rPr/>
        <w:t>tiap-tiap anak,</w:t>
      </w:r>
      <w:r>
        <w:rPr>
          <w:spacing w:val="-14"/>
        </w:rPr>
        <w:t> </w:t>
      </w:r>
      <w:r>
        <w:rPr/>
        <w:t>kecuali</w:t>
      </w:r>
      <w:r>
        <w:rPr>
          <w:spacing w:val="-14"/>
        </w:rPr>
        <w:t> </w:t>
      </w:r>
      <w:r>
        <w:rPr/>
        <w:t>jika</w:t>
      </w:r>
      <w:r>
        <w:rPr>
          <w:spacing w:val="-14"/>
        </w:rPr>
        <w:t> </w:t>
      </w:r>
      <w:r>
        <w:rPr/>
        <w:t>kedua</w:t>
      </w:r>
      <w:r>
        <w:rPr>
          <w:spacing w:val="-13"/>
        </w:rPr>
        <w:t> </w:t>
      </w:r>
      <w:r>
        <w:rPr/>
        <w:t>orang</w:t>
      </w:r>
      <w:r>
        <w:rPr>
          <w:spacing w:val="-14"/>
        </w:rPr>
        <w:t> </w:t>
      </w:r>
      <w:r>
        <w:rPr/>
        <w:t>tua</w:t>
      </w:r>
      <w:r>
        <w:rPr>
          <w:spacing w:val="-14"/>
        </w:rPr>
        <w:t> </w:t>
      </w:r>
      <w:r>
        <w:rPr/>
        <w:t>itu</w:t>
      </w:r>
      <w:r>
        <w:rPr>
          <w:spacing w:val="-14"/>
        </w:rPr>
        <w:t> </w:t>
      </w:r>
      <w:r>
        <w:rPr/>
        <w:t>dipecat</w:t>
      </w:r>
      <w:r>
        <w:rPr>
          <w:spacing w:val="-13"/>
        </w:rPr>
        <w:t> </w:t>
      </w:r>
      <w:r>
        <w:rPr/>
        <w:t>atau</w:t>
      </w:r>
      <w:r>
        <w:rPr>
          <w:spacing w:val="-14"/>
        </w:rPr>
        <w:t> </w:t>
      </w:r>
      <w:r>
        <w:rPr/>
        <w:t>dilepaskan</w:t>
      </w:r>
      <w:r>
        <w:rPr>
          <w:spacing w:val="-14"/>
        </w:rPr>
        <w:t> </w:t>
      </w:r>
      <w:r>
        <w:rPr/>
        <w:t>dan</w:t>
      </w:r>
      <w:r>
        <w:rPr>
          <w:spacing w:val="-14"/>
        </w:rPr>
        <w:t> </w:t>
      </w:r>
      <w:r>
        <w:rPr/>
        <w:t>kekuasaan</w:t>
      </w:r>
      <w:r>
        <w:rPr>
          <w:spacing w:val="-13"/>
        </w:rPr>
        <w:t> </w:t>
      </w:r>
      <w:r>
        <w:rPr/>
        <w:t>orang</w:t>
      </w:r>
      <w:r>
        <w:rPr>
          <w:spacing w:val="-14"/>
        </w:rPr>
        <w:t> </w:t>
      </w:r>
      <w:r>
        <w:rPr/>
        <w:t>tua,</w:t>
      </w:r>
      <w:r>
        <w:rPr>
          <w:spacing w:val="-14"/>
        </w:rPr>
        <w:t> </w:t>
      </w:r>
      <w:r>
        <w:rPr/>
        <w:t>dengan mengindahkan putusan-putusan Hakim terdahulu yang mungkin memecat atau melepas mereka dan kekuasaan orang tua.</w:t>
      </w:r>
    </w:p>
    <w:p>
      <w:pPr>
        <w:pStyle w:val="BodyText"/>
        <w:spacing w:before="62"/>
        <w:ind w:right="98"/>
      </w:pPr>
      <w:r>
        <w:rPr/>
        <w:t>Penetapan ini tidak berlaku sebelum hari putusan perceraian perkawinan itu memperoleh kekuatan</w:t>
      </w:r>
      <w:r>
        <w:rPr>
          <w:spacing w:val="-14"/>
        </w:rPr>
        <w:t> </w:t>
      </w:r>
      <w:r>
        <w:rPr/>
        <w:t>hukum</w:t>
      </w:r>
      <w:r>
        <w:rPr>
          <w:spacing w:val="-13"/>
        </w:rPr>
        <w:t> </w:t>
      </w:r>
      <w:r>
        <w:rPr/>
        <w:t>yang</w:t>
      </w:r>
      <w:r>
        <w:rPr>
          <w:spacing w:val="-12"/>
        </w:rPr>
        <w:t> </w:t>
      </w:r>
      <w:r>
        <w:rPr/>
        <w:t>pasti.</w:t>
      </w:r>
      <w:r>
        <w:rPr>
          <w:spacing w:val="-14"/>
        </w:rPr>
        <w:t> </w:t>
      </w:r>
      <w:r>
        <w:rPr/>
        <w:t>Sebelum</w:t>
      </w:r>
      <w:r>
        <w:rPr>
          <w:spacing w:val="-13"/>
        </w:rPr>
        <w:t> </w:t>
      </w:r>
      <w:r>
        <w:rPr/>
        <w:t>itu</w:t>
      </w:r>
      <w:r>
        <w:rPr>
          <w:spacing w:val="-14"/>
        </w:rPr>
        <w:t> </w:t>
      </w:r>
      <w:r>
        <w:rPr/>
        <w:t>tidak</w:t>
      </w:r>
      <w:r>
        <w:rPr>
          <w:spacing w:val="-12"/>
        </w:rPr>
        <w:t> </w:t>
      </w:r>
      <w:r>
        <w:rPr/>
        <w:t>usah</w:t>
      </w:r>
      <w:r>
        <w:rPr>
          <w:spacing w:val="-14"/>
        </w:rPr>
        <w:t> </w:t>
      </w:r>
      <w:r>
        <w:rPr/>
        <w:t>dilakukan</w:t>
      </w:r>
      <w:r>
        <w:rPr>
          <w:spacing w:val="-12"/>
        </w:rPr>
        <w:t> </w:t>
      </w:r>
      <w:r>
        <w:rPr/>
        <w:t>pemberitahuan,</w:t>
      </w:r>
      <w:r>
        <w:rPr>
          <w:spacing w:val="-14"/>
        </w:rPr>
        <w:t> </w:t>
      </w:r>
      <w:r>
        <w:rPr/>
        <w:t>dan</w:t>
      </w:r>
      <w:r>
        <w:rPr>
          <w:spacing w:val="-14"/>
        </w:rPr>
        <w:t> </w:t>
      </w:r>
      <w:r>
        <w:rPr/>
        <w:t>tidak</w:t>
      </w:r>
      <w:r>
        <w:rPr>
          <w:spacing w:val="-14"/>
        </w:rPr>
        <w:t> </w:t>
      </w:r>
      <w:r>
        <w:rPr/>
        <w:t>boleh dilakukan perlawanan atau banding.</w:t>
      </w:r>
    </w:p>
    <w:p>
      <w:pPr>
        <w:pStyle w:val="BodyText"/>
        <w:spacing w:after="0"/>
        <w:sectPr>
          <w:pgSz w:w="12240" w:h="15840"/>
          <w:pgMar w:top="1820" w:bottom="280" w:left="1800" w:right="1800"/>
        </w:sectPr>
      </w:pPr>
    </w:p>
    <w:p>
      <w:pPr>
        <w:pStyle w:val="BodyText"/>
        <w:spacing w:before="65"/>
        <w:ind w:hanging="1"/>
      </w:pPr>
      <w:r>
        <w:rPr/>
        <w:t>Terhadap</w:t>
      </w:r>
      <w:r>
        <w:rPr>
          <w:spacing w:val="-16"/>
        </w:rPr>
        <w:t> </w:t>
      </w:r>
      <w:r>
        <w:rPr/>
        <w:t>penetapan</w:t>
      </w:r>
      <w:r>
        <w:rPr>
          <w:spacing w:val="-14"/>
        </w:rPr>
        <w:t> </w:t>
      </w:r>
      <w:r>
        <w:rPr/>
        <w:t>ini,</w:t>
      </w:r>
      <w:r>
        <w:rPr>
          <w:spacing w:val="-14"/>
        </w:rPr>
        <w:t> </w:t>
      </w:r>
      <w:r>
        <w:rPr/>
        <w:t>bapak</w:t>
      </w:r>
      <w:r>
        <w:rPr>
          <w:spacing w:val="-13"/>
        </w:rPr>
        <w:t> </w:t>
      </w:r>
      <w:r>
        <w:rPr/>
        <w:t>atau</w:t>
      </w:r>
      <w:r>
        <w:rPr>
          <w:spacing w:val="-14"/>
        </w:rPr>
        <w:t> </w:t>
      </w:r>
      <w:r>
        <w:rPr/>
        <w:t>ibu</w:t>
      </w:r>
      <w:r>
        <w:rPr>
          <w:spacing w:val="-14"/>
        </w:rPr>
        <w:t> </w:t>
      </w:r>
      <w:r>
        <w:rPr/>
        <w:t>yang</w:t>
      </w:r>
      <w:r>
        <w:rPr>
          <w:spacing w:val="-14"/>
        </w:rPr>
        <w:t> </w:t>
      </w:r>
      <w:r>
        <w:rPr/>
        <w:t>tidak</w:t>
      </w:r>
      <w:r>
        <w:rPr>
          <w:spacing w:val="-13"/>
        </w:rPr>
        <w:t> </w:t>
      </w:r>
      <w:r>
        <w:rPr/>
        <w:t>diangkat</w:t>
      </w:r>
      <w:r>
        <w:rPr>
          <w:spacing w:val="-14"/>
        </w:rPr>
        <w:t> </w:t>
      </w:r>
      <w:r>
        <w:rPr/>
        <w:t>menjadi</w:t>
      </w:r>
      <w:r>
        <w:rPr>
          <w:spacing w:val="-14"/>
        </w:rPr>
        <w:t> </w:t>
      </w:r>
      <w:r>
        <w:rPr/>
        <w:t>wali</w:t>
      </w:r>
      <w:r>
        <w:rPr>
          <w:spacing w:val="-14"/>
        </w:rPr>
        <w:t> </w:t>
      </w:r>
      <w:r>
        <w:rPr/>
        <w:t>boleh</w:t>
      </w:r>
      <w:r>
        <w:rPr>
          <w:spacing w:val="-13"/>
        </w:rPr>
        <w:t> </w:t>
      </w:r>
      <w:r>
        <w:rPr/>
        <w:t>melakukan perlawanan,</w:t>
      </w:r>
      <w:r>
        <w:rPr>
          <w:spacing w:val="-6"/>
        </w:rPr>
        <w:t> </w:t>
      </w:r>
      <w:r>
        <w:rPr/>
        <w:t>bila</w:t>
      </w:r>
      <w:r>
        <w:rPr>
          <w:spacing w:val="-7"/>
        </w:rPr>
        <w:t> </w:t>
      </w:r>
      <w:r>
        <w:rPr/>
        <w:t>dia</w:t>
      </w:r>
      <w:r>
        <w:rPr>
          <w:spacing w:val="-10"/>
        </w:rPr>
        <w:t> </w:t>
      </w:r>
      <w:r>
        <w:rPr/>
        <w:t>tidak</w:t>
      </w:r>
      <w:r>
        <w:rPr>
          <w:spacing w:val="-9"/>
        </w:rPr>
        <w:t> </w:t>
      </w:r>
      <w:r>
        <w:rPr/>
        <w:t>hadir</w:t>
      </w:r>
      <w:r>
        <w:rPr>
          <w:spacing w:val="-8"/>
        </w:rPr>
        <w:t> </w:t>
      </w:r>
      <w:r>
        <w:rPr/>
        <w:t>atas</w:t>
      </w:r>
      <w:r>
        <w:rPr>
          <w:spacing w:val="-5"/>
        </w:rPr>
        <w:t> </w:t>
      </w:r>
      <w:r>
        <w:rPr/>
        <w:t>panggilan</w:t>
      </w:r>
      <w:r>
        <w:rPr>
          <w:spacing w:val="-7"/>
        </w:rPr>
        <w:t> </w:t>
      </w:r>
      <w:r>
        <w:rPr/>
        <w:t>yang</w:t>
      </w:r>
      <w:r>
        <w:rPr>
          <w:spacing w:val="-5"/>
        </w:rPr>
        <w:t> </w:t>
      </w:r>
      <w:r>
        <w:rPr/>
        <w:t>dimaksud</w:t>
      </w:r>
      <w:r>
        <w:rPr>
          <w:spacing w:val="-5"/>
        </w:rPr>
        <w:t> </w:t>
      </w:r>
      <w:r>
        <w:rPr/>
        <w:t>dalam</w:t>
      </w:r>
      <w:r>
        <w:rPr>
          <w:spacing w:val="-5"/>
        </w:rPr>
        <w:t> </w:t>
      </w:r>
      <w:r>
        <w:rPr/>
        <w:t>alinea</w:t>
      </w:r>
      <w:r>
        <w:rPr>
          <w:spacing w:val="-7"/>
        </w:rPr>
        <w:t> </w:t>
      </w:r>
      <w:r>
        <w:rPr/>
        <w:t>pertama.</w:t>
      </w:r>
    </w:p>
    <w:p>
      <w:pPr>
        <w:pStyle w:val="BodyText"/>
        <w:spacing w:before="3"/>
        <w:ind w:right="189"/>
      </w:pPr>
      <w:r>
        <w:rPr/>
        <w:t>Perlawanan</w:t>
      </w:r>
      <w:r>
        <w:rPr>
          <w:spacing w:val="-14"/>
        </w:rPr>
        <w:t> </w:t>
      </w:r>
      <w:r>
        <w:rPr/>
        <w:t>ini</w:t>
      </w:r>
      <w:r>
        <w:rPr>
          <w:spacing w:val="-14"/>
        </w:rPr>
        <w:t> </w:t>
      </w:r>
      <w:r>
        <w:rPr/>
        <w:t>harus</w:t>
      </w:r>
      <w:r>
        <w:rPr>
          <w:spacing w:val="-14"/>
        </w:rPr>
        <w:t> </w:t>
      </w:r>
      <w:r>
        <w:rPr/>
        <w:t>dilakukan</w:t>
      </w:r>
      <w:r>
        <w:rPr>
          <w:spacing w:val="-13"/>
        </w:rPr>
        <w:t> </w:t>
      </w:r>
      <w:r>
        <w:rPr/>
        <w:t>dalam</w:t>
      </w:r>
      <w:r>
        <w:rPr>
          <w:spacing w:val="-14"/>
        </w:rPr>
        <w:t> </w:t>
      </w:r>
      <w:r>
        <w:rPr/>
        <w:t>waktu</w:t>
      </w:r>
      <w:r>
        <w:rPr>
          <w:spacing w:val="-14"/>
        </w:rPr>
        <w:t> </w:t>
      </w:r>
      <w:r>
        <w:rPr/>
        <w:t>tiga</w:t>
      </w:r>
      <w:r>
        <w:rPr>
          <w:spacing w:val="-14"/>
        </w:rPr>
        <w:t> </w:t>
      </w:r>
      <w:r>
        <w:rPr/>
        <w:t>puluh</w:t>
      </w:r>
      <w:r>
        <w:rPr>
          <w:spacing w:val="-13"/>
        </w:rPr>
        <w:t> </w:t>
      </w:r>
      <w:r>
        <w:rPr/>
        <w:t>hari</w:t>
      </w:r>
      <w:r>
        <w:rPr>
          <w:spacing w:val="-14"/>
        </w:rPr>
        <w:t> </w:t>
      </w:r>
      <w:r>
        <w:rPr/>
        <w:t>setelah</w:t>
      </w:r>
      <w:r>
        <w:rPr>
          <w:spacing w:val="-14"/>
        </w:rPr>
        <w:t> </w:t>
      </w:r>
      <w:r>
        <w:rPr/>
        <w:t>penetapan</w:t>
      </w:r>
      <w:r>
        <w:rPr>
          <w:spacing w:val="-14"/>
        </w:rPr>
        <w:t> </w:t>
      </w:r>
      <w:r>
        <w:rPr/>
        <w:t>itu diberitahukan kepadanya.</w:t>
      </w:r>
    </w:p>
    <w:p>
      <w:pPr>
        <w:pStyle w:val="BodyText"/>
        <w:spacing w:before="58"/>
      </w:pPr>
      <w:r>
        <w:rPr/>
        <w:t>Bapak</w:t>
      </w:r>
      <w:r>
        <w:rPr>
          <w:spacing w:val="-8"/>
        </w:rPr>
        <w:t> </w:t>
      </w:r>
      <w:r>
        <w:rPr/>
        <w:t>atau</w:t>
      </w:r>
      <w:r>
        <w:rPr>
          <w:spacing w:val="-10"/>
        </w:rPr>
        <w:t> </w:t>
      </w:r>
      <w:r>
        <w:rPr/>
        <w:t>ibu</w:t>
      </w:r>
      <w:r>
        <w:rPr>
          <w:spacing w:val="-8"/>
        </w:rPr>
        <w:t> </w:t>
      </w:r>
      <w:r>
        <w:rPr/>
        <w:t>yang</w:t>
      </w:r>
      <w:r>
        <w:rPr>
          <w:spacing w:val="-10"/>
        </w:rPr>
        <w:t> </w:t>
      </w:r>
      <w:r>
        <w:rPr/>
        <w:t>setelah</w:t>
      </w:r>
      <w:r>
        <w:rPr>
          <w:spacing w:val="-10"/>
        </w:rPr>
        <w:t> </w:t>
      </w:r>
      <w:r>
        <w:rPr/>
        <w:t>hadir</w:t>
      </w:r>
      <w:r>
        <w:rPr>
          <w:spacing w:val="-8"/>
        </w:rPr>
        <w:t> </w:t>
      </w:r>
      <w:r>
        <w:rPr/>
        <w:t>atas</w:t>
      </w:r>
      <w:r>
        <w:rPr>
          <w:spacing w:val="-10"/>
        </w:rPr>
        <w:t> </w:t>
      </w:r>
      <w:r>
        <w:rPr/>
        <w:t>panggilan</w:t>
      </w:r>
      <w:r>
        <w:rPr>
          <w:spacing w:val="-8"/>
        </w:rPr>
        <w:t> </w:t>
      </w:r>
      <w:r>
        <w:rPr/>
        <w:t>tidak</w:t>
      </w:r>
      <w:r>
        <w:rPr>
          <w:spacing w:val="-8"/>
        </w:rPr>
        <w:t> </w:t>
      </w:r>
      <w:r>
        <w:rPr/>
        <w:t>diangkat</w:t>
      </w:r>
      <w:r>
        <w:rPr>
          <w:spacing w:val="-8"/>
        </w:rPr>
        <w:t> </w:t>
      </w:r>
      <w:r>
        <w:rPr/>
        <w:t>menjadi</w:t>
      </w:r>
      <w:r>
        <w:rPr>
          <w:spacing w:val="-9"/>
        </w:rPr>
        <w:t> </w:t>
      </w:r>
      <w:r>
        <w:rPr/>
        <w:t>wali,atau</w:t>
      </w:r>
      <w:r>
        <w:rPr>
          <w:spacing w:val="-10"/>
        </w:rPr>
        <w:t> </w:t>
      </w:r>
      <w:r>
        <w:rPr/>
        <w:t>yang </w:t>
      </w:r>
      <w:r>
        <w:rPr>
          <w:spacing w:val="-2"/>
        </w:rPr>
        <w:t>perlawanannya</w:t>
      </w:r>
      <w:r>
        <w:rPr>
          <w:spacing w:val="-6"/>
        </w:rPr>
        <w:t> </w:t>
      </w:r>
      <w:r>
        <w:rPr>
          <w:spacing w:val="-2"/>
        </w:rPr>
        <w:t>ditolak,</w:t>
      </w:r>
      <w:r>
        <w:rPr>
          <w:spacing w:val="-5"/>
        </w:rPr>
        <w:t> </w:t>
      </w:r>
      <w:r>
        <w:rPr>
          <w:spacing w:val="-2"/>
        </w:rPr>
        <w:t>dalam</w:t>
      </w:r>
      <w:r>
        <w:rPr>
          <w:spacing w:val="-4"/>
        </w:rPr>
        <w:t> </w:t>
      </w:r>
      <w:r>
        <w:rPr>
          <w:spacing w:val="-2"/>
        </w:rPr>
        <w:t>tiga</w:t>
      </w:r>
      <w:r>
        <w:rPr>
          <w:spacing w:val="-6"/>
        </w:rPr>
        <w:t> </w:t>
      </w:r>
      <w:r>
        <w:rPr>
          <w:spacing w:val="-2"/>
        </w:rPr>
        <w:t>puluh</w:t>
      </w:r>
      <w:r>
        <w:rPr>
          <w:spacing w:val="-6"/>
        </w:rPr>
        <w:t> </w:t>
      </w:r>
      <w:r>
        <w:rPr>
          <w:spacing w:val="-2"/>
        </w:rPr>
        <w:t>hari</w:t>
      </w:r>
      <w:r>
        <w:rPr>
          <w:spacing w:val="-3"/>
        </w:rPr>
        <w:t> </w:t>
      </w:r>
      <w:r>
        <w:rPr>
          <w:spacing w:val="-2"/>
        </w:rPr>
        <w:t>setelah</w:t>
      </w:r>
      <w:r>
        <w:rPr>
          <w:spacing w:val="-6"/>
        </w:rPr>
        <w:t> </w:t>
      </w:r>
      <w:r>
        <w:rPr>
          <w:spacing w:val="-2"/>
        </w:rPr>
        <w:t>hari</w:t>
      </w:r>
      <w:r>
        <w:rPr>
          <w:spacing w:val="-5"/>
        </w:rPr>
        <w:t> </w:t>
      </w:r>
      <w:r>
        <w:rPr>
          <w:spacing w:val="-2"/>
        </w:rPr>
        <w:t>termasuk</w:t>
      </w:r>
      <w:r>
        <w:rPr>
          <w:spacing w:val="-6"/>
        </w:rPr>
        <w:t> </w:t>
      </w:r>
      <w:r>
        <w:rPr>
          <w:spacing w:val="-2"/>
        </w:rPr>
        <w:t>dalam</w:t>
      </w:r>
      <w:r>
        <w:rPr>
          <w:spacing w:val="-4"/>
        </w:rPr>
        <w:t> </w:t>
      </w:r>
      <w:r>
        <w:rPr>
          <w:spacing w:val="-2"/>
        </w:rPr>
        <w:t>alinea</w:t>
      </w:r>
      <w:r>
        <w:rPr>
          <w:spacing w:val="-6"/>
        </w:rPr>
        <w:t> </w:t>
      </w:r>
      <w:r>
        <w:rPr>
          <w:spacing w:val="-2"/>
        </w:rPr>
        <w:t>kedua,</w:t>
      </w:r>
      <w:r>
        <w:rPr>
          <w:spacing w:val="-3"/>
        </w:rPr>
        <w:t> </w:t>
      </w:r>
      <w:r>
        <w:rPr>
          <w:spacing w:val="-2"/>
        </w:rPr>
        <w:t>dapat </w:t>
      </w:r>
      <w:r>
        <w:rPr/>
        <w:t>naik banding mengenai penetapan itu.</w:t>
      </w:r>
    </w:p>
    <w:p>
      <w:pPr>
        <w:pStyle w:val="BodyText"/>
        <w:spacing w:before="57"/>
      </w:pPr>
      <w:r>
        <w:rPr>
          <w:spacing w:val="-2"/>
        </w:rPr>
        <w:t>Alinea</w:t>
      </w:r>
      <w:r>
        <w:rPr>
          <w:spacing w:val="-5"/>
        </w:rPr>
        <w:t> </w:t>
      </w:r>
      <w:r>
        <w:rPr>
          <w:spacing w:val="-2"/>
        </w:rPr>
        <w:t>keempat</w:t>
      </w:r>
      <w:r>
        <w:rPr>
          <w:spacing w:val="-3"/>
        </w:rPr>
        <w:t> </w:t>
      </w:r>
      <w:r>
        <w:rPr>
          <w:spacing w:val="-2"/>
        </w:rPr>
        <w:t>Pasal</w:t>
      </w:r>
      <w:r>
        <w:rPr>
          <w:spacing w:val="-4"/>
        </w:rPr>
        <w:t> </w:t>
      </w:r>
      <w:r>
        <w:rPr>
          <w:spacing w:val="-2"/>
        </w:rPr>
        <w:t>206</w:t>
      </w:r>
      <w:r>
        <w:rPr>
          <w:spacing w:val="-6"/>
        </w:rPr>
        <w:t> </w:t>
      </w:r>
      <w:r>
        <w:rPr>
          <w:spacing w:val="-2"/>
        </w:rPr>
        <w:t>berlaku</w:t>
      </w:r>
      <w:r>
        <w:rPr>
          <w:spacing w:val="-5"/>
        </w:rPr>
        <w:t> </w:t>
      </w:r>
      <w:r>
        <w:rPr>
          <w:spacing w:val="-2"/>
        </w:rPr>
        <w:t>terhadap</w:t>
      </w:r>
      <w:r>
        <w:rPr>
          <w:spacing w:val="-5"/>
        </w:rPr>
        <w:t> </w:t>
      </w:r>
      <w:r>
        <w:rPr>
          <w:spacing w:val="-2"/>
        </w:rPr>
        <w:t>pemeriksaan</w:t>
      </w:r>
      <w:r>
        <w:rPr>
          <w:spacing w:val="-4"/>
        </w:rPr>
        <w:t> </w:t>
      </w:r>
      <w:r>
        <w:rPr>
          <w:spacing w:val="-2"/>
        </w:rPr>
        <w:t>para</w:t>
      </w:r>
      <w:r>
        <w:rPr>
          <w:spacing w:val="-5"/>
        </w:rPr>
        <w:t> </w:t>
      </w:r>
      <w:r>
        <w:rPr>
          <w:spacing w:val="-2"/>
        </w:rPr>
        <w:t>orang </w:t>
      </w:r>
      <w:r>
        <w:rPr>
          <w:spacing w:val="-4"/>
        </w:rPr>
        <w:t>tua.</w:t>
      </w:r>
    </w:p>
    <w:p>
      <w:pPr>
        <w:pStyle w:val="BodyText"/>
        <w:spacing w:before="115"/>
        <w:ind w:left="0"/>
      </w:pPr>
    </w:p>
    <w:p>
      <w:pPr>
        <w:pStyle w:val="BodyText"/>
        <w:ind w:left="4005"/>
      </w:pPr>
      <w:r>
        <w:rPr>
          <w:w w:val="105"/>
        </w:rPr>
        <w:t>Pasal</w:t>
      </w:r>
      <w:r>
        <w:rPr>
          <w:spacing w:val="17"/>
          <w:w w:val="105"/>
        </w:rPr>
        <w:t> </w:t>
      </w:r>
      <w:r>
        <w:rPr>
          <w:spacing w:val="-5"/>
          <w:w w:val="105"/>
        </w:rPr>
        <w:t>230</w:t>
      </w:r>
    </w:p>
    <w:p>
      <w:pPr>
        <w:pStyle w:val="BodyText"/>
        <w:spacing w:before="57"/>
        <w:ind w:hanging="1"/>
      </w:pPr>
      <w:r>
        <w:rPr/>
        <w:t>Atas</w:t>
      </w:r>
      <w:r>
        <w:rPr>
          <w:spacing w:val="-1"/>
        </w:rPr>
        <w:t> </w:t>
      </w:r>
      <w:r>
        <w:rPr/>
        <w:t>dasar</w:t>
      </w:r>
      <w:r>
        <w:rPr>
          <w:spacing w:val="-4"/>
        </w:rPr>
        <w:t> </w:t>
      </w:r>
      <w:r>
        <w:rPr/>
        <w:t>hal-hal</w:t>
      </w:r>
      <w:r>
        <w:rPr>
          <w:spacing w:val="-2"/>
        </w:rPr>
        <w:t> </w:t>
      </w:r>
      <w:r>
        <w:rPr/>
        <w:t>yang terjadi</w:t>
      </w:r>
      <w:r>
        <w:rPr>
          <w:spacing w:val="-2"/>
        </w:rPr>
        <w:t> </w:t>
      </w:r>
      <w:r>
        <w:rPr/>
        <w:t>setelah</w:t>
      </w:r>
      <w:r>
        <w:rPr>
          <w:spacing w:val="-3"/>
        </w:rPr>
        <w:t> </w:t>
      </w:r>
      <w:r>
        <w:rPr/>
        <w:t>putusan perceraian</w:t>
      </w:r>
      <w:r>
        <w:rPr>
          <w:spacing w:val="-3"/>
        </w:rPr>
        <w:t> </w:t>
      </w:r>
      <w:r>
        <w:rPr/>
        <w:t>perkawinan</w:t>
      </w:r>
      <w:r>
        <w:rPr>
          <w:spacing w:val="-3"/>
        </w:rPr>
        <w:t> </w:t>
      </w:r>
      <w:r>
        <w:rPr/>
        <w:t>memperoleh</w:t>
      </w:r>
      <w:r>
        <w:rPr>
          <w:spacing w:val="-3"/>
        </w:rPr>
        <w:t> </w:t>
      </w:r>
      <w:r>
        <w:rPr/>
        <w:t>kekuatan hukum yang pasti, maka Pengadilan Negeri berkuasa untuk mengubah penetapan-penetapan yang</w:t>
      </w:r>
      <w:r>
        <w:rPr>
          <w:spacing w:val="-14"/>
        </w:rPr>
        <w:t> </w:t>
      </w:r>
      <w:r>
        <w:rPr/>
        <w:t>telah</w:t>
      </w:r>
      <w:r>
        <w:rPr>
          <w:spacing w:val="-11"/>
        </w:rPr>
        <w:t> </w:t>
      </w:r>
      <w:r>
        <w:rPr/>
        <w:t>diberikan</w:t>
      </w:r>
      <w:r>
        <w:rPr>
          <w:spacing w:val="-11"/>
        </w:rPr>
        <w:t> </w:t>
      </w:r>
      <w:r>
        <w:rPr/>
        <w:t>menurut</w:t>
      </w:r>
      <w:r>
        <w:rPr>
          <w:spacing w:val="-12"/>
        </w:rPr>
        <w:t> </w:t>
      </w:r>
      <w:r>
        <w:rPr/>
        <w:t>alinea</w:t>
      </w:r>
      <w:r>
        <w:rPr>
          <w:spacing w:val="-12"/>
        </w:rPr>
        <w:t> </w:t>
      </w:r>
      <w:r>
        <w:rPr/>
        <w:t>pertama</w:t>
      </w:r>
      <w:r>
        <w:rPr>
          <w:spacing w:val="-14"/>
        </w:rPr>
        <w:t> </w:t>
      </w:r>
      <w:r>
        <w:rPr/>
        <w:t>pasal</w:t>
      </w:r>
      <w:r>
        <w:rPr>
          <w:spacing w:val="-13"/>
        </w:rPr>
        <w:t> </w:t>
      </w:r>
      <w:r>
        <w:rPr/>
        <w:t>yang</w:t>
      </w:r>
      <w:r>
        <w:rPr>
          <w:spacing w:val="-11"/>
        </w:rPr>
        <w:t> </w:t>
      </w:r>
      <w:r>
        <w:rPr/>
        <w:t>lalu</w:t>
      </w:r>
      <w:r>
        <w:rPr>
          <w:spacing w:val="-14"/>
        </w:rPr>
        <w:t> </w:t>
      </w:r>
      <w:r>
        <w:rPr/>
        <w:t>atas</w:t>
      </w:r>
      <w:r>
        <w:rPr>
          <w:spacing w:val="-13"/>
        </w:rPr>
        <w:t> </w:t>
      </w:r>
      <w:r>
        <w:rPr/>
        <w:t>permohonan</w:t>
      </w:r>
      <w:r>
        <w:rPr>
          <w:spacing w:val="-11"/>
        </w:rPr>
        <w:t> </w:t>
      </w:r>
      <w:r>
        <w:rPr/>
        <w:t>kedua</w:t>
      </w:r>
      <w:r>
        <w:rPr>
          <w:spacing w:val="-14"/>
        </w:rPr>
        <w:t> </w:t>
      </w:r>
      <w:r>
        <w:rPr/>
        <w:t>orang</w:t>
      </w:r>
      <w:r>
        <w:rPr>
          <w:spacing w:val="-11"/>
        </w:rPr>
        <w:t> </w:t>
      </w:r>
      <w:r>
        <w:rPr/>
        <w:t>tua atau</w:t>
      </w:r>
      <w:r>
        <w:rPr>
          <w:spacing w:val="-5"/>
        </w:rPr>
        <w:t> </w:t>
      </w:r>
      <w:r>
        <w:rPr/>
        <w:t>salah</w:t>
      </w:r>
      <w:r>
        <w:rPr>
          <w:spacing w:val="-5"/>
        </w:rPr>
        <w:t> </w:t>
      </w:r>
      <w:r>
        <w:rPr/>
        <w:t>seorang</w:t>
      </w:r>
      <w:r>
        <w:rPr>
          <w:spacing w:val="-2"/>
        </w:rPr>
        <w:t> </w:t>
      </w:r>
      <w:r>
        <w:rPr/>
        <w:t>setelah</w:t>
      </w:r>
      <w:r>
        <w:rPr>
          <w:spacing w:val="-2"/>
        </w:rPr>
        <w:t> </w:t>
      </w:r>
      <w:r>
        <w:rPr/>
        <w:t>mendengar</w:t>
      </w:r>
      <w:r>
        <w:rPr>
          <w:spacing w:val="-6"/>
        </w:rPr>
        <w:t> </w:t>
      </w:r>
      <w:r>
        <w:rPr/>
        <w:t>atau</w:t>
      </w:r>
      <w:r>
        <w:rPr>
          <w:spacing w:val="-5"/>
        </w:rPr>
        <w:t> </w:t>
      </w:r>
      <w:r>
        <w:rPr/>
        <w:t>memanggil</w:t>
      </w:r>
      <w:r>
        <w:rPr>
          <w:spacing w:val="-4"/>
        </w:rPr>
        <w:t> </w:t>
      </w:r>
      <w:r>
        <w:rPr/>
        <w:t>dengan</w:t>
      </w:r>
      <w:r>
        <w:rPr>
          <w:spacing w:val="-5"/>
        </w:rPr>
        <w:t> </w:t>
      </w:r>
      <w:r>
        <w:rPr/>
        <w:t>sah</w:t>
      </w:r>
      <w:r>
        <w:rPr>
          <w:spacing w:val="-2"/>
        </w:rPr>
        <w:t> </w:t>
      </w:r>
      <w:r>
        <w:rPr/>
        <w:t>kedua</w:t>
      </w:r>
      <w:r>
        <w:rPr>
          <w:spacing w:val="-5"/>
        </w:rPr>
        <w:t> </w:t>
      </w:r>
      <w:r>
        <w:rPr/>
        <w:t>orang</w:t>
      </w:r>
      <w:r>
        <w:rPr>
          <w:spacing w:val="-2"/>
        </w:rPr>
        <w:t> </w:t>
      </w:r>
      <w:r>
        <w:rPr/>
        <w:t>tua,</w:t>
      </w:r>
      <w:r>
        <w:rPr>
          <w:spacing w:val="-4"/>
        </w:rPr>
        <w:t> </w:t>
      </w:r>
      <w:r>
        <w:rPr/>
        <w:t>para</w:t>
      </w:r>
      <w:r>
        <w:rPr>
          <w:spacing w:val="-3"/>
        </w:rPr>
        <w:t> </w:t>
      </w:r>
      <w:r>
        <w:rPr/>
        <w:t>wali pengawas</w:t>
      </w:r>
      <w:r>
        <w:rPr>
          <w:spacing w:val="-1"/>
        </w:rPr>
        <w:t> </w:t>
      </w:r>
      <w:r>
        <w:rPr/>
        <w:t>dan keluarga</w:t>
      </w:r>
      <w:r>
        <w:rPr>
          <w:spacing w:val="-2"/>
        </w:rPr>
        <w:t> </w:t>
      </w:r>
      <w:r>
        <w:rPr/>
        <w:t>sedarah atau semenda</w:t>
      </w:r>
      <w:r>
        <w:rPr>
          <w:spacing w:val="-2"/>
        </w:rPr>
        <w:t> </w:t>
      </w:r>
      <w:r>
        <w:rPr/>
        <w:t>anak-anak yang di</w:t>
      </w:r>
      <w:r>
        <w:rPr>
          <w:spacing w:val="-1"/>
        </w:rPr>
        <w:t> </w:t>
      </w:r>
      <w:r>
        <w:rPr/>
        <w:t>bawah</w:t>
      </w:r>
      <w:r>
        <w:rPr>
          <w:spacing w:val="-2"/>
        </w:rPr>
        <w:t> </w:t>
      </w:r>
      <w:r>
        <w:rPr/>
        <w:t>umur.</w:t>
      </w:r>
      <w:r>
        <w:rPr>
          <w:spacing w:val="-3"/>
        </w:rPr>
        <w:t> </w:t>
      </w:r>
      <w:r>
        <w:rPr/>
        <w:t>Penetapan- penetapan</w:t>
      </w:r>
      <w:r>
        <w:rPr>
          <w:spacing w:val="-2"/>
        </w:rPr>
        <w:t> </w:t>
      </w:r>
      <w:r>
        <w:rPr/>
        <w:t>ini</w:t>
      </w:r>
      <w:r>
        <w:rPr>
          <w:spacing w:val="-1"/>
        </w:rPr>
        <w:t> </w:t>
      </w:r>
      <w:r>
        <w:rPr/>
        <w:t>boleh</w:t>
      </w:r>
      <w:r>
        <w:rPr>
          <w:spacing w:val="-4"/>
        </w:rPr>
        <w:t> </w:t>
      </w:r>
      <w:r>
        <w:rPr/>
        <w:t>dinyatakan dapat dilaksanakan dengan</w:t>
      </w:r>
      <w:r>
        <w:rPr>
          <w:spacing w:val="-2"/>
        </w:rPr>
        <w:t> </w:t>
      </w:r>
      <w:r>
        <w:rPr/>
        <w:t>segera</w:t>
      </w:r>
      <w:r>
        <w:rPr>
          <w:spacing w:val="-2"/>
        </w:rPr>
        <w:t> </w:t>
      </w:r>
      <w:r>
        <w:rPr/>
        <w:t>meskipun ada</w:t>
      </w:r>
      <w:r>
        <w:rPr>
          <w:spacing w:val="-2"/>
        </w:rPr>
        <w:t> </w:t>
      </w:r>
      <w:r>
        <w:rPr/>
        <w:t>perlawanan atau banding, dengan atau tanpa jaminan.</w:t>
      </w:r>
    </w:p>
    <w:p>
      <w:pPr>
        <w:pStyle w:val="BodyText"/>
        <w:spacing w:before="63"/>
      </w:pPr>
      <w:r>
        <w:rPr>
          <w:spacing w:val="-2"/>
        </w:rPr>
        <w:t>Ketentuan alinea</w:t>
      </w:r>
      <w:r>
        <w:rPr>
          <w:spacing w:val="-3"/>
        </w:rPr>
        <w:t> </w:t>
      </w:r>
      <w:r>
        <w:rPr>
          <w:spacing w:val="-2"/>
        </w:rPr>
        <w:t>keempat</w:t>
      </w:r>
      <w:r>
        <w:rPr/>
        <w:t> </w:t>
      </w:r>
      <w:r>
        <w:rPr>
          <w:spacing w:val="-2"/>
        </w:rPr>
        <w:t>dan</w:t>
      </w:r>
      <w:r>
        <w:rPr>
          <w:spacing w:val="-1"/>
        </w:rPr>
        <w:t> </w:t>
      </w:r>
      <w:r>
        <w:rPr>
          <w:spacing w:val="-2"/>
        </w:rPr>
        <w:t>kelima</w:t>
      </w:r>
      <w:r>
        <w:rPr>
          <w:spacing w:val="-4"/>
        </w:rPr>
        <w:t> </w:t>
      </w:r>
      <w:r>
        <w:rPr>
          <w:spacing w:val="-2"/>
        </w:rPr>
        <w:t>Pasal</w:t>
      </w:r>
      <w:r>
        <w:rPr>
          <w:spacing w:val="-3"/>
        </w:rPr>
        <w:t> </w:t>
      </w:r>
      <w:r>
        <w:rPr>
          <w:spacing w:val="-2"/>
        </w:rPr>
        <w:t>206</w:t>
      </w:r>
      <w:r>
        <w:rPr>
          <w:spacing w:val="-4"/>
        </w:rPr>
        <w:t> </w:t>
      </w:r>
      <w:r>
        <w:rPr>
          <w:spacing w:val="-2"/>
        </w:rPr>
        <w:t>berlaku</w:t>
      </w:r>
      <w:r>
        <w:rPr>
          <w:spacing w:val="-3"/>
        </w:rPr>
        <w:t> </w:t>
      </w:r>
      <w:r>
        <w:rPr>
          <w:spacing w:val="-2"/>
        </w:rPr>
        <w:t>terhadap</w:t>
      </w:r>
      <w:r>
        <w:rPr>
          <w:spacing w:val="-4"/>
        </w:rPr>
        <w:t> </w:t>
      </w:r>
      <w:r>
        <w:rPr>
          <w:spacing w:val="-2"/>
        </w:rPr>
        <w:t>hal</w:t>
      </w:r>
      <w:r>
        <w:rPr>
          <w:spacing w:val="-3"/>
        </w:rPr>
        <w:t> </w:t>
      </w:r>
      <w:r>
        <w:rPr>
          <w:spacing w:val="-4"/>
        </w:rPr>
        <w:t>ini.</w:t>
      </w:r>
    </w:p>
    <w:p>
      <w:pPr>
        <w:pStyle w:val="BodyText"/>
        <w:spacing w:before="113"/>
        <w:ind w:left="0"/>
      </w:pPr>
    </w:p>
    <w:p>
      <w:pPr>
        <w:pStyle w:val="BodyText"/>
        <w:ind w:left="3952"/>
      </w:pPr>
      <w:r>
        <w:rPr>
          <w:w w:val="105"/>
        </w:rPr>
        <w:t>Pasal</w:t>
      </w:r>
      <w:r>
        <w:rPr>
          <w:spacing w:val="16"/>
          <w:w w:val="105"/>
        </w:rPr>
        <w:t> </w:t>
      </w:r>
      <w:r>
        <w:rPr>
          <w:spacing w:val="-4"/>
          <w:w w:val="105"/>
        </w:rPr>
        <w:t>230a</w:t>
      </w:r>
    </w:p>
    <w:p>
      <w:pPr>
        <w:pStyle w:val="BodyText"/>
        <w:spacing w:before="59"/>
        <w:ind w:right="96"/>
      </w:pPr>
      <w:r>
        <w:rPr/>
        <w:t>Bila</w:t>
      </w:r>
      <w:r>
        <w:rPr>
          <w:spacing w:val="-3"/>
        </w:rPr>
        <w:t> </w:t>
      </w:r>
      <w:r>
        <w:rPr/>
        <w:t>anak-anak</w:t>
      </w:r>
      <w:r>
        <w:rPr>
          <w:spacing w:val="-3"/>
        </w:rPr>
        <w:t> </w:t>
      </w:r>
      <w:r>
        <w:rPr/>
        <w:t>yang di</w:t>
      </w:r>
      <w:r>
        <w:rPr>
          <w:spacing w:val="-4"/>
        </w:rPr>
        <w:t> </w:t>
      </w:r>
      <w:r>
        <w:rPr/>
        <w:t>bawah umur</w:t>
      </w:r>
      <w:r>
        <w:rPr>
          <w:spacing w:val="-1"/>
        </w:rPr>
        <w:t> </w:t>
      </w:r>
      <w:r>
        <w:rPr/>
        <w:t>belum</w:t>
      </w:r>
      <w:r>
        <w:rPr>
          <w:spacing w:val="-4"/>
        </w:rPr>
        <w:t> </w:t>
      </w:r>
      <w:r>
        <w:rPr/>
        <w:t>berada</w:t>
      </w:r>
      <w:r>
        <w:rPr>
          <w:spacing w:val="-3"/>
        </w:rPr>
        <w:t> </w:t>
      </w:r>
      <w:r>
        <w:rPr/>
        <w:t>dalam</w:t>
      </w:r>
      <w:r>
        <w:rPr>
          <w:spacing w:val="-4"/>
        </w:rPr>
        <w:t> </w:t>
      </w:r>
      <w:r>
        <w:rPr/>
        <w:t>kekuatan</w:t>
      </w:r>
      <w:r>
        <w:rPr>
          <w:spacing w:val="-3"/>
        </w:rPr>
        <w:t> </w:t>
      </w:r>
      <w:r>
        <w:rPr/>
        <w:t>nyata</w:t>
      </w:r>
      <w:r>
        <w:rPr>
          <w:spacing w:val="-3"/>
        </w:rPr>
        <w:t> </w:t>
      </w:r>
      <w:r>
        <w:rPr/>
        <w:t>seseorang </w:t>
      </w:r>
      <w:r>
        <w:rPr>
          <w:spacing w:val="-2"/>
        </w:rPr>
        <w:t>berdasarkan</w:t>
      </w:r>
      <w:r>
        <w:rPr>
          <w:spacing w:val="-8"/>
        </w:rPr>
        <w:t> </w:t>
      </w:r>
      <w:r>
        <w:rPr>
          <w:spacing w:val="-2"/>
        </w:rPr>
        <w:t>Pasal</w:t>
      </w:r>
      <w:r>
        <w:rPr>
          <w:spacing w:val="-7"/>
        </w:rPr>
        <w:t> </w:t>
      </w:r>
      <w:r>
        <w:rPr>
          <w:spacing w:val="-2"/>
        </w:rPr>
        <w:t>230</w:t>
      </w:r>
      <w:r>
        <w:rPr>
          <w:spacing w:val="-8"/>
        </w:rPr>
        <w:t> </w:t>
      </w:r>
      <w:r>
        <w:rPr>
          <w:spacing w:val="-2"/>
        </w:rPr>
        <w:t>atau</w:t>
      </w:r>
      <w:r>
        <w:rPr>
          <w:spacing w:val="-5"/>
        </w:rPr>
        <w:t> </w:t>
      </w:r>
      <w:r>
        <w:rPr>
          <w:spacing w:val="-2"/>
        </w:rPr>
        <w:t>229</w:t>
      </w:r>
      <w:r>
        <w:rPr>
          <w:spacing w:val="-8"/>
        </w:rPr>
        <w:t> </w:t>
      </w:r>
      <w:r>
        <w:rPr>
          <w:spacing w:val="-2"/>
        </w:rPr>
        <w:t>ditugaskan</w:t>
      </w:r>
      <w:r>
        <w:rPr>
          <w:spacing w:val="-5"/>
        </w:rPr>
        <w:t> </w:t>
      </w:r>
      <w:r>
        <w:rPr>
          <w:spacing w:val="-2"/>
        </w:rPr>
        <w:t>menjadi</w:t>
      </w:r>
      <w:r>
        <w:rPr>
          <w:spacing w:val="-7"/>
        </w:rPr>
        <w:t> </w:t>
      </w:r>
      <w:r>
        <w:rPr>
          <w:spacing w:val="-2"/>
        </w:rPr>
        <w:t>wali,</w:t>
      </w:r>
      <w:r>
        <w:rPr>
          <w:spacing w:val="-7"/>
        </w:rPr>
        <w:t> </w:t>
      </w:r>
      <w:r>
        <w:rPr>
          <w:spacing w:val="-2"/>
        </w:rPr>
        <w:t>atau</w:t>
      </w:r>
      <w:r>
        <w:rPr>
          <w:spacing w:val="-5"/>
        </w:rPr>
        <w:t> </w:t>
      </w:r>
      <w:r>
        <w:rPr>
          <w:spacing w:val="-2"/>
        </w:rPr>
        <w:t>dalam</w:t>
      </w:r>
      <w:r>
        <w:rPr>
          <w:spacing w:val="-6"/>
        </w:rPr>
        <w:t> </w:t>
      </w:r>
      <w:r>
        <w:rPr>
          <w:spacing w:val="-2"/>
        </w:rPr>
        <w:t>kekuasaan</w:t>
      </w:r>
      <w:r>
        <w:rPr>
          <w:spacing w:val="-8"/>
        </w:rPr>
        <w:t> </w:t>
      </w:r>
      <w:r>
        <w:rPr>
          <w:spacing w:val="-2"/>
        </w:rPr>
        <w:t>bapak</w:t>
      </w:r>
      <w:r>
        <w:rPr>
          <w:spacing w:val="-5"/>
        </w:rPr>
        <w:t> </w:t>
      </w:r>
      <w:r>
        <w:rPr>
          <w:spacing w:val="-2"/>
        </w:rPr>
        <w:t>ibu</w:t>
      </w:r>
      <w:r>
        <w:rPr>
          <w:spacing w:val="-8"/>
        </w:rPr>
        <w:t> </w:t>
      </w:r>
      <w:r>
        <w:rPr>
          <w:spacing w:val="-2"/>
        </w:rPr>
        <w:t>atau </w:t>
      </w:r>
      <w:r>
        <w:rPr/>
        <w:t>dewan</w:t>
      </w:r>
      <w:r>
        <w:rPr>
          <w:spacing w:val="-11"/>
        </w:rPr>
        <w:t> </w:t>
      </w:r>
      <w:r>
        <w:rPr/>
        <w:t>perwalian</w:t>
      </w:r>
      <w:r>
        <w:rPr>
          <w:spacing w:val="-12"/>
        </w:rPr>
        <w:t> </w:t>
      </w:r>
      <w:r>
        <w:rPr/>
        <w:t>yang</w:t>
      </w:r>
      <w:r>
        <w:rPr>
          <w:spacing w:val="-9"/>
        </w:rPr>
        <w:t> </w:t>
      </w:r>
      <w:r>
        <w:rPr/>
        <w:t>mungkin</w:t>
      </w:r>
      <w:r>
        <w:rPr>
          <w:spacing w:val="-11"/>
        </w:rPr>
        <w:t> </w:t>
      </w:r>
      <w:r>
        <w:rPr/>
        <w:t>diserahi</w:t>
      </w:r>
      <w:r>
        <w:rPr>
          <w:spacing w:val="-8"/>
        </w:rPr>
        <w:t> </w:t>
      </w:r>
      <w:r>
        <w:rPr/>
        <w:t>anak-anak</w:t>
      </w:r>
      <w:r>
        <w:rPr>
          <w:spacing w:val="-9"/>
        </w:rPr>
        <w:t> </w:t>
      </w:r>
      <w:r>
        <w:rPr/>
        <w:t>itu</w:t>
      </w:r>
      <w:r>
        <w:rPr>
          <w:spacing w:val="-11"/>
        </w:rPr>
        <w:t> </w:t>
      </w:r>
      <w:r>
        <w:rPr/>
        <w:t>berdasarkan</w:t>
      </w:r>
      <w:r>
        <w:rPr>
          <w:spacing w:val="-9"/>
        </w:rPr>
        <w:t> </w:t>
      </w:r>
      <w:r>
        <w:rPr/>
        <w:t>Pasal</w:t>
      </w:r>
      <w:r>
        <w:rPr>
          <w:spacing w:val="-11"/>
        </w:rPr>
        <w:t> </w:t>
      </w:r>
      <w:r>
        <w:rPr/>
        <w:t>214</w:t>
      </w:r>
      <w:r>
        <w:rPr>
          <w:spacing w:val="-13"/>
        </w:rPr>
        <w:t> </w:t>
      </w:r>
      <w:r>
        <w:rPr/>
        <w:t>alinea</w:t>
      </w:r>
      <w:r>
        <w:rPr>
          <w:spacing w:val="-11"/>
        </w:rPr>
        <w:t> </w:t>
      </w:r>
      <w:r>
        <w:rPr/>
        <w:t>pertama, maka dalam penetapan itu juga harus diperintahkan penyerahan anak-anak itu.</w:t>
      </w:r>
    </w:p>
    <w:p>
      <w:pPr>
        <w:pStyle w:val="BodyText"/>
        <w:spacing w:before="58"/>
        <w:ind w:right="189"/>
      </w:pPr>
      <w:r>
        <w:rPr>
          <w:spacing w:val="-2"/>
        </w:rPr>
        <w:t>Ketentuan-ketentuan alinea</w:t>
      </w:r>
      <w:r>
        <w:rPr>
          <w:spacing w:val="-4"/>
        </w:rPr>
        <w:t> </w:t>
      </w:r>
      <w:r>
        <w:rPr>
          <w:spacing w:val="-2"/>
        </w:rPr>
        <w:t>kedua,</w:t>
      </w:r>
      <w:r>
        <w:rPr>
          <w:spacing w:val="-3"/>
        </w:rPr>
        <w:t> </w:t>
      </w:r>
      <w:r>
        <w:rPr>
          <w:spacing w:val="-2"/>
        </w:rPr>
        <w:t>ketiga,</w:t>
      </w:r>
      <w:r>
        <w:rPr>
          <w:spacing w:val="-3"/>
        </w:rPr>
        <w:t> </w:t>
      </w:r>
      <w:r>
        <w:rPr>
          <w:spacing w:val="-2"/>
        </w:rPr>
        <w:t>keempat</w:t>
      </w:r>
      <w:r>
        <w:rPr>
          <w:spacing w:val="-3"/>
        </w:rPr>
        <w:t> </w:t>
      </w:r>
      <w:r>
        <w:rPr>
          <w:spacing w:val="-2"/>
        </w:rPr>
        <w:t>dan</w:t>
      </w:r>
      <w:r>
        <w:rPr>
          <w:spacing w:val="-4"/>
        </w:rPr>
        <w:t> </w:t>
      </w:r>
      <w:r>
        <w:rPr>
          <w:spacing w:val="-2"/>
        </w:rPr>
        <w:t>kelima</w:t>
      </w:r>
      <w:r>
        <w:rPr>
          <w:spacing w:val="-4"/>
        </w:rPr>
        <w:t> </w:t>
      </w:r>
      <w:r>
        <w:rPr>
          <w:spacing w:val="-2"/>
        </w:rPr>
        <w:t>Pasal</w:t>
      </w:r>
      <w:r>
        <w:rPr>
          <w:spacing w:val="-3"/>
        </w:rPr>
        <w:t> </w:t>
      </w:r>
      <w:r>
        <w:rPr>
          <w:spacing w:val="-2"/>
        </w:rPr>
        <w:t>319h</w:t>
      </w:r>
      <w:r>
        <w:rPr>
          <w:spacing w:val="-6"/>
        </w:rPr>
        <w:t> </w:t>
      </w:r>
      <w:r>
        <w:rPr>
          <w:spacing w:val="-2"/>
        </w:rPr>
        <w:t>dalam</w:t>
      </w:r>
      <w:r>
        <w:rPr>
          <w:spacing w:val="-3"/>
        </w:rPr>
        <w:t> </w:t>
      </w:r>
      <w:r>
        <w:rPr>
          <w:spacing w:val="-2"/>
        </w:rPr>
        <w:t>hal</w:t>
      </w:r>
      <w:r>
        <w:rPr>
          <w:spacing w:val="-3"/>
        </w:rPr>
        <w:t> </w:t>
      </w:r>
      <w:r>
        <w:rPr>
          <w:spacing w:val="-2"/>
        </w:rPr>
        <w:t>ini berlaku.</w:t>
      </w:r>
    </w:p>
    <w:p>
      <w:pPr>
        <w:pStyle w:val="BodyText"/>
        <w:spacing w:before="115"/>
        <w:ind w:left="0"/>
      </w:pPr>
    </w:p>
    <w:p>
      <w:pPr>
        <w:pStyle w:val="BodyText"/>
        <w:ind w:left="3943"/>
      </w:pPr>
      <w:r>
        <w:rPr>
          <w:w w:val="105"/>
        </w:rPr>
        <w:t>Pasal</w:t>
      </w:r>
      <w:r>
        <w:rPr>
          <w:spacing w:val="16"/>
          <w:w w:val="105"/>
        </w:rPr>
        <w:t> </w:t>
      </w:r>
      <w:r>
        <w:rPr>
          <w:spacing w:val="-4"/>
          <w:w w:val="105"/>
        </w:rPr>
        <w:t>230b</w:t>
      </w:r>
    </w:p>
    <w:p>
      <w:pPr>
        <w:pStyle w:val="BodyText"/>
        <w:spacing w:before="59"/>
        <w:ind w:right="255"/>
      </w:pPr>
      <w:r>
        <w:rPr/>
        <w:t>Pada</w:t>
      </w:r>
      <w:r>
        <w:rPr>
          <w:spacing w:val="-10"/>
        </w:rPr>
        <w:t> </w:t>
      </w:r>
      <w:r>
        <w:rPr/>
        <w:t>penetapan</w:t>
      </w:r>
      <w:r>
        <w:rPr>
          <w:spacing w:val="-10"/>
        </w:rPr>
        <w:t> </w:t>
      </w:r>
      <w:r>
        <w:rPr/>
        <w:t>dalam</w:t>
      </w:r>
      <w:r>
        <w:rPr>
          <w:spacing w:val="-8"/>
        </w:rPr>
        <w:t> </w:t>
      </w:r>
      <w:r>
        <w:rPr/>
        <w:t>alinea</w:t>
      </w:r>
      <w:r>
        <w:rPr>
          <w:spacing w:val="-10"/>
        </w:rPr>
        <w:t> </w:t>
      </w:r>
      <w:r>
        <w:rPr/>
        <w:t>pertama</w:t>
      </w:r>
      <w:r>
        <w:rPr>
          <w:spacing w:val="-10"/>
        </w:rPr>
        <w:t> </w:t>
      </w:r>
      <w:r>
        <w:rPr/>
        <w:t>Pasal</w:t>
      </w:r>
      <w:r>
        <w:rPr>
          <w:spacing w:val="-9"/>
        </w:rPr>
        <w:t> </w:t>
      </w:r>
      <w:r>
        <w:rPr/>
        <w:t>229,</w:t>
      </w:r>
      <w:r>
        <w:rPr>
          <w:spacing w:val="-11"/>
        </w:rPr>
        <w:t> </w:t>
      </w:r>
      <w:r>
        <w:rPr/>
        <w:t>setelah</w:t>
      </w:r>
      <w:r>
        <w:rPr>
          <w:spacing w:val="-10"/>
        </w:rPr>
        <w:t> </w:t>
      </w:r>
      <w:r>
        <w:rPr/>
        <w:t>mendengar</w:t>
      </w:r>
      <w:r>
        <w:rPr>
          <w:spacing w:val="-8"/>
        </w:rPr>
        <w:t> </w:t>
      </w:r>
      <w:r>
        <w:rPr/>
        <w:t>atau</w:t>
      </w:r>
      <w:r>
        <w:rPr>
          <w:spacing w:val="-8"/>
        </w:rPr>
        <w:t> </w:t>
      </w:r>
      <w:r>
        <w:rPr/>
        <w:t>memanggil</w:t>
      </w:r>
      <w:r>
        <w:rPr>
          <w:spacing w:val="-9"/>
        </w:rPr>
        <w:t> </w:t>
      </w:r>
      <w:r>
        <w:rPr/>
        <w:t>dengan sah</w:t>
      </w:r>
      <w:r>
        <w:rPr>
          <w:spacing w:val="-14"/>
        </w:rPr>
        <w:t> </w:t>
      </w:r>
      <w:r>
        <w:rPr/>
        <w:t>seperti</w:t>
      </w:r>
      <w:r>
        <w:rPr>
          <w:spacing w:val="-14"/>
        </w:rPr>
        <w:t> </w:t>
      </w:r>
      <w:r>
        <w:rPr/>
        <w:t>yang</w:t>
      </w:r>
      <w:r>
        <w:rPr>
          <w:spacing w:val="-14"/>
        </w:rPr>
        <w:t> </w:t>
      </w:r>
      <w:r>
        <w:rPr/>
        <w:t>dimaksud</w:t>
      </w:r>
      <w:r>
        <w:rPr>
          <w:spacing w:val="-13"/>
        </w:rPr>
        <w:t> </w:t>
      </w:r>
      <w:r>
        <w:rPr/>
        <w:t>dalam</w:t>
      </w:r>
      <w:r>
        <w:rPr>
          <w:spacing w:val="-14"/>
        </w:rPr>
        <w:t> </w:t>
      </w:r>
      <w:r>
        <w:rPr/>
        <w:t>alinea</w:t>
      </w:r>
      <w:r>
        <w:rPr>
          <w:spacing w:val="-14"/>
        </w:rPr>
        <w:t> </w:t>
      </w:r>
      <w:r>
        <w:rPr/>
        <w:t>itu</w:t>
      </w:r>
      <w:r>
        <w:rPr>
          <w:spacing w:val="-14"/>
        </w:rPr>
        <w:t> </w:t>
      </w:r>
      <w:r>
        <w:rPr/>
        <w:t>dan</w:t>
      </w:r>
      <w:r>
        <w:rPr>
          <w:spacing w:val="-13"/>
        </w:rPr>
        <w:t> </w:t>
      </w:r>
      <w:r>
        <w:rPr/>
        <w:t>setelah</w:t>
      </w:r>
      <w:r>
        <w:rPr>
          <w:spacing w:val="-14"/>
        </w:rPr>
        <w:t> </w:t>
      </w:r>
      <w:r>
        <w:rPr/>
        <w:t>mendengar</w:t>
      </w:r>
      <w:r>
        <w:rPr>
          <w:spacing w:val="-14"/>
        </w:rPr>
        <w:t> </w:t>
      </w:r>
      <w:r>
        <w:rPr/>
        <w:t>dewan</w:t>
      </w:r>
      <w:r>
        <w:rPr>
          <w:spacing w:val="-14"/>
        </w:rPr>
        <w:t> </w:t>
      </w:r>
      <w:r>
        <w:rPr/>
        <w:t>perwalian,</w:t>
      </w:r>
      <w:r>
        <w:rPr>
          <w:spacing w:val="-13"/>
        </w:rPr>
        <w:t> </w:t>
      </w:r>
      <w:r>
        <w:rPr/>
        <w:t>bila</w:t>
      </w:r>
      <w:r>
        <w:rPr>
          <w:spacing w:val="-14"/>
        </w:rPr>
        <w:t> </w:t>
      </w:r>
      <w:r>
        <w:rPr/>
        <w:t>ada kekhawatiran</w:t>
      </w:r>
      <w:r>
        <w:rPr>
          <w:spacing w:val="-8"/>
        </w:rPr>
        <w:t> </w:t>
      </w:r>
      <w:r>
        <w:rPr/>
        <w:t>yang</w:t>
      </w:r>
      <w:r>
        <w:rPr>
          <w:spacing w:val="-6"/>
        </w:rPr>
        <w:t> </w:t>
      </w:r>
      <w:r>
        <w:rPr/>
        <w:t>beralasan,</w:t>
      </w:r>
      <w:r>
        <w:rPr>
          <w:spacing w:val="-7"/>
        </w:rPr>
        <w:t> </w:t>
      </w:r>
      <w:r>
        <w:rPr/>
        <w:t>bahwa</w:t>
      </w:r>
      <w:r>
        <w:rPr>
          <w:spacing w:val="-8"/>
        </w:rPr>
        <w:t> </w:t>
      </w:r>
      <w:r>
        <w:rPr/>
        <w:t>orang</w:t>
      </w:r>
      <w:r>
        <w:rPr>
          <w:spacing w:val="-6"/>
        </w:rPr>
        <w:t> </w:t>
      </w:r>
      <w:r>
        <w:rPr/>
        <w:t>tua</w:t>
      </w:r>
      <w:r>
        <w:rPr>
          <w:spacing w:val="-8"/>
        </w:rPr>
        <w:t> </w:t>
      </w:r>
      <w:r>
        <w:rPr/>
        <w:t>yang</w:t>
      </w:r>
      <w:r>
        <w:rPr>
          <w:spacing w:val="-8"/>
        </w:rPr>
        <w:t> </w:t>
      </w:r>
      <w:r>
        <w:rPr/>
        <w:t>diserahi</w:t>
      </w:r>
      <w:r>
        <w:rPr>
          <w:spacing w:val="-7"/>
        </w:rPr>
        <w:t> </w:t>
      </w:r>
      <w:r>
        <w:rPr/>
        <w:t>tugas</w:t>
      </w:r>
      <w:r>
        <w:rPr>
          <w:spacing w:val="-8"/>
        </w:rPr>
        <w:t> </w:t>
      </w:r>
      <w:r>
        <w:rPr/>
        <w:t>perwalian,</w:t>
      </w:r>
      <w:r>
        <w:rPr>
          <w:spacing w:val="-7"/>
        </w:rPr>
        <w:t> </w:t>
      </w:r>
      <w:r>
        <w:rPr/>
        <w:t>tidak</w:t>
      </w:r>
      <w:r>
        <w:rPr>
          <w:spacing w:val="-6"/>
        </w:rPr>
        <w:t> </w:t>
      </w:r>
      <w:r>
        <w:rPr/>
        <w:t>akan memberikan</w:t>
      </w:r>
      <w:r>
        <w:rPr>
          <w:spacing w:val="-14"/>
        </w:rPr>
        <w:t> </w:t>
      </w:r>
      <w:r>
        <w:rPr/>
        <w:t>tunjangan</w:t>
      </w:r>
      <w:r>
        <w:rPr>
          <w:spacing w:val="-14"/>
        </w:rPr>
        <w:t> </w:t>
      </w:r>
      <w:r>
        <w:rPr/>
        <w:t>secukupnya</w:t>
      </w:r>
      <w:r>
        <w:rPr>
          <w:spacing w:val="-14"/>
        </w:rPr>
        <w:t> </w:t>
      </w:r>
      <w:r>
        <w:rPr/>
        <w:t>untuk</w:t>
      </w:r>
      <w:r>
        <w:rPr>
          <w:spacing w:val="-13"/>
        </w:rPr>
        <w:t> </w:t>
      </w:r>
      <w:r>
        <w:rPr/>
        <w:t>biaya</w:t>
      </w:r>
      <w:r>
        <w:rPr>
          <w:spacing w:val="-14"/>
        </w:rPr>
        <w:t> </w:t>
      </w:r>
      <w:r>
        <w:rPr/>
        <w:t>hidup</w:t>
      </w:r>
      <w:r>
        <w:rPr>
          <w:spacing w:val="-14"/>
        </w:rPr>
        <w:t> </w:t>
      </w:r>
      <w:r>
        <w:rPr/>
        <w:t>dan</w:t>
      </w:r>
      <w:r>
        <w:rPr>
          <w:spacing w:val="-14"/>
        </w:rPr>
        <w:t> </w:t>
      </w:r>
      <w:r>
        <w:rPr/>
        <w:t>pendidikan</w:t>
      </w:r>
      <w:r>
        <w:rPr>
          <w:spacing w:val="-13"/>
        </w:rPr>
        <w:t> </w:t>
      </w:r>
      <w:r>
        <w:rPr/>
        <w:t>anak-anak</w:t>
      </w:r>
      <w:r>
        <w:rPr>
          <w:spacing w:val="-14"/>
        </w:rPr>
        <w:t> </w:t>
      </w:r>
      <w:r>
        <w:rPr/>
        <w:t>yang</w:t>
      </w:r>
      <w:r>
        <w:rPr>
          <w:spacing w:val="-14"/>
        </w:rPr>
        <w:t> </w:t>
      </w:r>
      <w:r>
        <w:rPr/>
        <w:t>masih di bawah umur, Pengadilan Negeri boleh memerintahkan juga, bahwa orang tua itu untuk biaya</w:t>
      </w:r>
      <w:r>
        <w:rPr>
          <w:spacing w:val="-1"/>
        </w:rPr>
        <w:t> </w:t>
      </w:r>
      <w:r>
        <w:rPr/>
        <w:t>hidup</w:t>
      </w:r>
      <w:r>
        <w:rPr>
          <w:spacing w:val="-1"/>
        </w:rPr>
        <w:t> </w:t>
      </w:r>
      <w:r>
        <w:rPr/>
        <w:t>dan</w:t>
      </w:r>
      <w:r>
        <w:rPr>
          <w:spacing w:val="-3"/>
        </w:rPr>
        <w:t> </w:t>
      </w:r>
      <w:r>
        <w:rPr/>
        <w:t>pendidikan</w:t>
      </w:r>
      <w:r>
        <w:rPr>
          <w:spacing w:val="-1"/>
        </w:rPr>
        <w:t> </w:t>
      </w:r>
      <w:r>
        <w:rPr/>
        <w:t>anak tiap-tiap</w:t>
      </w:r>
      <w:r>
        <w:rPr>
          <w:spacing w:val="-1"/>
        </w:rPr>
        <w:t> </w:t>
      </w:r>
      <w:r>
        <w:rPr/>
        <w:t>tiga</w:t>
      </w:r>
      <w:r>
        <w:rPr>
          <w:spacing w:val="-1"/>
        </w:rPr>
        <w:t> </w:t>
      </w:r>
      <w:r>
        <w:rPr/>
        <w:t>bulan</w:t>
      </w:r>
      <w:r>
        <w:rPr>
          <w:spacing w:val="-1"/>
        </w:rPr>
        <w:t> </w:t>
      </w:r>
      <w:r>
        <w:rPr/>
        <w:t>akan membayarkan kepada</w:t>
      </w:r>
      <w:r>
        <w:rPr>
          <w:spacing w:val="-1"/>
        </w:rPr>
        <w:t> </w:t>
      </w:r>
      <w:r>
        <w:rPr/>
        <w:t>dewan perwalian suatu jumlah yang</w:t>
      </w:r>
      <w:r>
        <w:rPr>
          <w:spacing w:val="-2"/>
        </w:rPr>
        <w:t> </w:t>
      </w:r>
      <w:r>
        <w:rPr/>
        <w:t>dalam pada</w:t>
      </w:r>
      <w:r>
        <w:rPr>
          <w:spacing w:val="-2"/>
        </w:rPr>
        <w:t> </w:t>
      </w:r>
      <w:r>
        <w:rPr/>
        <w:t>itu</w:t>
      </w:r>
      <w:r>
        <w:rPr>
          <w:spacing w:val="-2"/>
        </w:rPr>
        <w:t> </w:t>
      </w:r>
      <w:r>
        <w:rPr/>
        <w:t>ditentukan. Ketentuan-ketentuan alinea</w:t>
      </w:r>
      <w:r>
        <w:rPr>
          <w:spacing w:val="-2"/>
        </w:rPr>
        <w:t> </w:t>
      </w:r>
      <w:r>
        <w:rPr/>
        <w:t>kedua, ketiga dan keempat Pasal 229 berlaku juga terhadap perintah ini.</w:t>
      </w:r>
    </w:p>
    <w:p>
      <w:pPr>
        <w:pStyle w:val="BodyText"/>
        <w:spacing w:before="118"/>
        <w:ind w:left="0"/>
      </w:pPr>
    </w:p>
    <w:p>
      <w:pPr>
        <w:pStyle w:val="BodyText"/>
        <w:spacing w:before="1"/>
        <w:ind w:left="3955"/>
      </w:pPr>
      <w:r>
        <w:rPr>
          <w:w w:val="105"/>
        </w:rPr>
        <w:t>Pasal</w:t>
      </w:r>
      <w:r>
        <w:rPr>
          <w:spacing w:val="16"/>
          <w:w w:val="105"/>
        </w:rPr>
        <w:t> </w:t>
      </w:r>
      <w:r>
        <w:rPr>
          <w:spacing w:val="-4"/>
          <w:w w:val="105"/>
        </w:rPr>
        <w:t>230c</w:t>
      </w:r>
    </w:p>
    <w:p>
      <w:pPr>
        <w:pStyle w:val="BodyText"/>
        <w:spacing w:before="59"/>
        <w:ind w:right="189"/>
      </w:pPr>
      <w:r>
        <w:rPr>
          <w:spacing w:val="-2"/>
        </w:rPr>
        <w:t>Bila</w:t>
      </w:r>
      <w:r>
        <w:rPr>
          <w:spacing w:val="-6"/>
        </w:rPr>
        <w:t> </w:t>
      </w:r>
      <w:r>
        <w:rPr>
          <w:spacing w:val="-2"/>
        </w:rPr>
        <w:t>tidak</w:t>
      </w:r>
      <w:r>
        <w:rPr>
          <w:spacing w:val="-8"/>
        </w:rPr>
        <w:t> </w:t>
      </w:r>
      <w:r>
        <w:rPr>
          <w:spacing w:val="-2"/>
        </w:rPr>
        <w:t>ada</w:t>
      </w:r>
      <w:r>
        <w:rPr>
          <w:spacing w:val="-6"/>
        </w:rPr>
        <w:t> </w:t>
      </w:r>
      <w:r>
        <w:rPr>
          <w:spacing w:val="-2"/>
        </w:rPr>
        <w:t>perintah</w:t>
      </w:r>
      <w:r>
        <w:rPr>
          <w:spacing w:val="-6"/>
        </w:rPr>
        <w:t> </w:t>
      </w:r>
      <w:r>
        <w:rPr>
          <w:spacing w:val="-2"/>
        </w:rPr>
        <w:t>seperti</w:t>
      </w:r>
      <w:r>
        <w:rPr>
          <w:spacing w:val="-5"/>
        </w:rPr>
        <w:t> </w:t>
      </w:r>
      <w:r>
        <w:rPr>
          <w:spacing w:val="-2"/>
        </w:rPr>
        <w:t>yang</w:t>
      </w:r>
      <w:r>
        <w:rPr>
          <w:spacing w:val="-3"/>
        </w:rPr>
        <w:t> </w:t>
      </w:r>
      <w:r>
        <w:rPr>
          <w:spacing w:val="-2"/>
        </w:rPr>
        <w:t>dimaksud</w:t>
      </w:r>
      <w:r>
        <w:rPr>
          <w:spacing w:val="-6"/>
        </w:rPr>
        <w:t> </w:t>
      </w:r>
      <w:r>
        <w:rPr>
          <w:spacing w:val="-2"/>
        </w:rPr>
        <w:t>dalam</w:t>
      </w:r>
      <w:r>
        <w:rPr>
          <w:spacing w:val="-4"/>
        </w:rPr>
        <w:t> </w:t>
      </w:r>
      <w:r>
        <w:rPr>
          <w:spacing w:val="-2"/>
        </w:rPr>
        <w:t>alinea</w:t>
      </w:r>
      <w:r>
        <w:rPr>
          <w:spacing w:val="-6"/>
        </w:rPr>
        <w:t> </w:t>
      </w:r>
      <w:r>
        <w:rPr>
          <w:spacing w:val="-2"/>
        </w:rPr>
        <w:t>pertama</w:t>
      </w:r>
      <w:r>
        <w:rPr>
          <w:spacing w:val="-6"/>
        </w:rPr>
        <w:t> </w:t>
      </w:r>
      <w:r>
        <w:rPr>
          <w:spacing w:val="-2"/>
        </w:rPr>
        <w:t>pasal</w:t>
      </w:r>
      <w:r>
        <w:rPr>
          <w:spacing w:val="-5"/>
        </w:rPr>
        <w:t> </w:t>
      </w:r>
      <w:r>
        <w:rPr>
          <w:spacing w:val="-2"/>
        </w:rPr>
        <w:t>sebelum</w:t>
      </w:r>
      <w:r>
        <w:rPr>
          <w:spacing w:val="-4"/>
        </w:rPr>
        <w:t> </w:t>
      </w:r>
      <w:r>
        <w:rPr>
          <w:spacing w:val="-2"/>
        </w:rPr>
        <w:t>ini,</w:t>
      </w:r>
      <w:r>
        <w:rPr>
          <w:spacing w:val="-7"/>
        </w:rPr>
        <w:t> </w:t>
      </w:r>
      <w:r>
        <w:rPr>
          <w:spacing w:val="-2"/>
        </w:rPr>
        <w:t>dewan </w:t>
      </w:r>
      <w:r>
        <w:rPr/>
        <w:t>perwalian boleh menuntut pembayaran tunjangan itu lewat Pengadilan, setelah putusan tentang perceraian perkawinan itu didaftarkan dalam daftar-daftar catatan sipil.</w:t>
      </w:r>
    </w:p>
    <w:p>
      <w:pPr>
        <w:pStyle w:val="BodyText"/>
        <w:spacing w:before="115"/>
        <w:ind w:left="0"/>
      </w:pPr>
    </w:p>
    <w:p>
      <w:pPr>
        <w:pStyle w:val="BodyText"/>
        <w:spacing w:before="1"/>
        <w:ind w:left="359" w:right="103"/>
        <w:jc w:val="center"/>
      </w:pPr>
      <w:r>
        <w:rPr>
          <w:w w:val="105"/>
        </w:rPr>
        <w:t>Pasal</w:t>
      </w:r>
      <w:r>
        <w:rPr>
          <w:spacing w:val="16"/>
          <w:w w:val="105"/>
        </w:rPr>
        <w:t> </w:t>
      </w:r>
      <w:r>
        <w:rPr>
          <w:spacing w:val="-4"/>
          <w:w w:val="105"/>
        </w:rPr>
        <w:t>230d</w:t>
      </w:r>
    </w:p>
    <w:p>
      <w:pPr>
        <w:pStyle w:val="BodyText"/>
        <w:spacing w:before="56"/>
        <w:ind w:left="258" w:right="5491"/>
        <w:jc w:val="center"/>
      </w:pPr>
      <w:r>
        <w:rPr>
          <w:spacing w:val="-2"/>
        </w:rPr>
        <w:t>Dihapus</w:t>
      </w:r>
      <w:r>
        <w:rPr>
          <w:spacing w:val="-8"/>
        </w:rPr>
        <w:t> </w:t>
      </w:r>
      <w:r>
        <w:rPr>
          <w:spacing w:val="-2"/>
        </w:rPr>
        <w:t>dengan</w:t>
      </w:r>
      <w:r>
        <w:rPr>
          <w:spacing w:val="-8"/>
        </w:rPr>
        <w:t> </w:t>
      </w:r>
      <w:r>
        <w:rPr>
          <w:spacing w:val="-2"/>
        </w:rPr>
        <w:t>S.</w:t>
      </w:r>
      <w:r>
        <w:rPr>
          <w:spacing w:val="-7"/>
        </w:rPr>
        <w:t> </w:t>
      </w:r>
      <w:r>
        <w:rPr>
          <w:spacing w:val="-2"/>
        </w:rPr>
        <w:t>S.</w:t>
      </w:r>
      <w:r>
        <w:rPr>
          <w:spacing w:val="-6"/>
        </w:rPr>
        <w:t> </w:t>
      </w:r>
      <w:r>
        <w:rPr>
          <w:spacing w:val="-2"/>
        </w:rPr>
        <w:t>1938-</w:t>
      </w:r>
      <w:r>
        <w:rPr>
          <w:spacing w:val="-4"/>
        </w:rPr>
        <w:t>622.</w:t>
      </w:r>
    </w:p>
    <w:p>
      <w:pPr>
        <w:pStyle w:val="BodyText"/>
        <w:spacing w:after="0"/>
        <w:jc w:val="center"/>
        <w:sectPr>
          <w:pgSz w:w="12240" w:h="15840"/>
          <w:pgMar w:top="1520" w:bottom="280" w:left="1800" w:right="1800"/>
        </w:sectPr>
      </w:pPr>
    </w:p>
    <w:p>
      <w:pPr>
        <w:pStyle w:val="BodyText"/>
        <w:spacing w:before="65"/>
        <w:ind w:left="4015"/>
        <w:jc w:val="both"/>
      </w:pPr>
      <w:r>
        <w:rPr/>
        <w:t>Pasal</w:t>
      </w:r>
      <w:r>
        <w:rPr>
          <w:spacing w:val="42"/>
        </w:rPr>
        <w:t> </w:t>
      </w:r>
      <w:r>
        <w:rPr>
          <w:spacing w:val="-5"/>
        </w:rPr>
        <w:t>231</w:t>
      </w:r>
    </w:p>
    <w:p>
      <w:pPr>
        <w:pStyle w:val="BodyText"/>
        <w:spacing w:before="56"/>
        <w:ind w:right="377"/>
        <w:jc w:val="both"/>
      </w:pPr>
      <w:r>
        <w:rPr/>
        <w:t>Bubarnya</w:t>
      </w:r>
      <w:r>
        <w:rPr>
          <w:spacing w:val="-14"/>
        </w:rPr>
        <w:t> </w:t>
      </w:r>
      <w:r>
        <w:rPr/>
        <w:t>perkawinan</w:t>
      </w:r>
      <w:r>
        <w:rPr>
          <w:spacing w:val="-14"/>
        </w:rPr>
        <w:t> </w:t>
      </w:r>
      <w:r>
        <w:rPr/>
        <w:t>karena</w:t>
      </w:r>
      <w:r>
        <w:rPr>
          <w:spacing w:val="-14"/>
        </w:rPr>
        <w:t> </w:t>
      </w:r>
      <w:r>
        <w:rPr/>
        <w:t>perceraian</w:t>
      </w:r>
      <w:r>
        <w:rPr>
          <w:spacing w:val="-13"/>
        </w:rPr>
        <w:t> </w:t>
      </w:r>
      <w:r>
        <w:rPr/>
        <w:t>tidak</w:t>
      </w:r>
      <w:r>
        <w:rPr>
          <w:spacing w:val="-14"/>
        </w:rPr>
        <w:t> </w:t>
      </w:r>
      <w:r>
        <w:rPr/>
        <w:t>akan</w:t>
      </w:r>
      <w:r>
        <w:rPr>
          <w:spacing w:val="-14"/>
        </w:rPr>
        <w:t> </w:t>
      </w:r>
      <w:r>
        <w:rPr/>
        <w:t>menyebabkan</w:t>
      </w:r>
      <w:r>
        <w:rPr>
          <w:spacing w:val="-14"/>
        </w:rPr>
        <w:t> </w:t>
      </w:r>
      <w:r>
        <w:rPr/>
        <w:t>anak-anak</w:t>
      </w:r>
      <w:r>
        <w:rPr>
          <w:spacing w:val="-13"/>
        </w:rPr>
        <w:t> </w:t>
      </w:r>
      <w:r>
        <w:rPr/>
        <w:t>yang</w:t>
      </w:r>
      <w:r>
        <w:rPr>
          <w:spacing w:val="-14"/>
        </w:rPr>
        <w:t> </w:t>
      </w:r>
      <w:r>
        <w:rPr/>
        <w:t>lahir</w:t>
      </w:r>
      <w:r>
        <w:rPr>
          <w:spacing w:val="-14"/>
        </w:rPr>
        <w:t> </w:t>
      </w:r>
      <w:r>
        <w:rPr/>
        <w:t>dan </w:t>
      </w:r>
      <w:r>
        <w:rPr>
          <w:spacing w:val="-2"/>
        </w:rPr>
        <w:t>perkawinan</w:t>
      </w:r>
      <w:r>
        <w:rPr>
          <w:spacing w:val="-5"/>
        </w:rPr>
        <w:t> </w:t>
      </w:r>
      <w:r>
        <w:rPr>
          <w:spacing w:val="-2"/>
        </w:rPr>
        <w:t>itu</w:t>
      </w:r>
      <w:r>
        <w:rPr>
          <w:spacing w:val="-3"/>
        </w:rPr>
        <w:t> </w:t>
      </w:r>
      <w:r>
        <w:rPr>
          <w:spacing w:val="-2"/>
        </w:rPr>
        <w:t>kehilangan</w:t>
      </w:r>
      <w:r>
        <w:rPr>
          <w:spacing w:val="-5"/>
        </w:rPr>
        <w:t> </w:t>
      </w:r>
      <w:r>
        <w:rPr>
          <w:spacing w:val="-2"/>
        </w:rPr>
        <w:t>keuntungan-keuntungan</w:t>
      </w:r>
      <w:r>
        <w:rPr>
          <w:spacing w:val="-5"/>
        </w:rPr>
        <w:t> </w:t>
      </w:r>
      <w:r>
        <w:rPr>
          <w:spacing w:val="-2"/>
        </w:rPr>
        <w:t>yang</w:t>
      </w:r>
      <w:r>
        <w:rPr>
          <w:spacing w:val="-5"/>
        </w:rPr>
        <w:t> </w:t>
      </w:r>
      <w:r>
        <w:rPr>
          <w:spacing w:val="-2"/>
        </w:rPr>
        <w:t>telah</w:t>
      </w:r>
      <w:r>
        <w:rPr>
          <w:spacing w:val="-3"/>
        </w:rPr>
        <w:t> </w:t>
      </w:r>
      <w:r>
        <w:rPr>
          <w:spacing w:val="-2"/>
        </w:rPr>
        <w:t>dijaminkan</w:t>
      </w:r>
      <w:r>
        <w:rPr>
          <w:spacing w:val="-3"/>
        </w:rPr>
        <w:t> </w:t>
      </w:r>
      <w:r>
        <w:rPr>
          <w:spacing w:val="-2"/>
        </w:rPr>
        <w:t>bagi</w:t>
      </w:r>
      <w:r>
        <w:rPr>
          <w:spacing w:val="-4"/>
        </w:rPr>
        <w:t> </w:t>
      </w:r>
      <w:r>
        <w:rPr>
          <w:spacing w:val="-2"/>
        </w:rPr>
        <w:t>mereka</w:t>
      </w:r>
      <w:r>
        <w:rPr>
          <w:spacing w:val="-5"/>
        </w:rPr>
        <w:t> </w:t>
      </w:r>
      <w:r>
        <w:rPr>
          <w:spacing w:val="-2"/>
        </w:rPr>
        <w:t>oleh </w:t>
      </w:r>
      <w:r>
        <w:rPr/>
        <w:t>undang-undang, atau oleh perjanjian perkawinan orang tua mereka.</w:t>
      </w:r>
    </w:p>
    <w:p>
      <w:pPr>
        <w:pStyle w:val="BodyText"/>
        <w:spacing w:before="60"/>
        <w:ind w:right="263" w:hanging="1"/>
        <w:jc w:val="both"/>
      </w:pPr>
      <w:r>
        <w:rPr/>
        <w:t>Akan</w:t>
      </w:r>
      <w:r>
        <w:rPr>
          <w:spacing w:val="-14"/>
        </w:rPr>
        <w:t> </w:t>
      </w:r>
      <w:r>
        <w:rPr/>
        <w:t>tetapi</w:t>
      </w:r>
      <w:r>
        <w:rPr>
          <w:spacing w:val="-14"/>
        </w:rPr>
        <w:t> </w:t>
      </w:r>
      <w:r>
        <w:rPr/>
        <w:t>anak-anak</w:t>
      </w:r>
      <w:r>
        <w:rPr>
          <w:spacing w:val="-14"/>
        </w:rPr>
        <w:t> </w:t>
      </w:r>
      <w:r>
        <w:rPr/>
        <w:t>itu</w:t>
      </w:r>
      <w:r>
        <w:rPr>
          <w:spacing w:val="-13"/>
        </w:rPr>
        <w:t> </w:t>
      </w:r>
      <w:r>
        <w:rPr/>
        <w:t>tidak</w:t>
      </w:r>
      <w:r>
        <w:rPr>
          <w:spacing w:val="-14"/>
        </w:rPr>
        <w:t> </w:t>
      </w:r>
      <w:r>
        <w:rPr/>
        <w:t>boleh</w:t>
      </w:r>
      <w:r>
        <w:rPr>
          <w:spacing w:val="-13"/>
        </w:rPr>
        <w:t> </w:t>
      </w:r>
      <w:r>
        <w:rPr/>
        <w:t>menuntutnya,</w:t>
      </w:r>
      <w:r>
        <w:rPr>
          <w:spacing w:val="-14"/>
        </w:rPr>
        <w:t> </w:t>
      </w:r>
      <w:r>
        <w:rPr/>
        <w:t>selain</w:t>
      </w:r>
      <w:r>
        <w:rPr>
          <w:spacing w:val="-12"/>
        </w:rPr>
        <w:t> </w:t>
      </w:r>
      <w:r>
        <w:rPr/>
        <w:t>dengan</w:t>
      </w:r>
      <w:r>
        <w:rPr>
          <w:spacing w:val="-14"/>
        </w:rPr>
        <w:t> </w:t>
      </w:r>
      <w:r>
        <w:rPr/>
        <w:t>cara</w:t>
      </w:r>
      <w:r>
        <w:rPr>
          <w:spacing w:val="-14"/>
        </w:rPr>
        <w:t> </w:t>
      </w:r>
      <w:r>
        <w:rPr/>
        <w:t>yang</w:t>
      </w:r>
      <w:r>
        <w:rPr>
          <w:spacing w:val="-14"/>
        </w:rPr>
        <w:t> </w:t>
      </w:r>
      <w:r>
        <w:rPr/>
        <w:t>sama</w:t>
      </w:r>
      <w:r>
        <w:rPr>
          <w:spacing w:val="-13"/>
        </w:rPr>
        <w:t> </w:t>
      </w:r>
      <w:r>
        <w:rPr/>
        <w:t>dan</w:t>
      </w:r>
      <w:r>
        <w:rPr>
          <w:spacing w:val="-14"/>
        </w:rPr>
        <w:t> </w:t>
      </w:r>
      <w:r>
        <w:rPr/>
        <w:t>dalam keadaan</w:t>
      </w:r>
      <w:r>
        <w:rPr>
          <w:spacing w:val="-4"/>
        </w:rPr>
        <w:t> </w:t>
      </w:r>
      <w:r>
        <w:rPr/>
        <w:t>yang</w:t>
      </w:r>
      <w:r>
        <w:rPr>
          <w:spacing w:val="-1"/>
        </w:rPr>
        <w:t> </w:t>
      </w:r>
      <w:r>
        <w:rPr/>
        <w:t>sama</w:t>
      </w:r>
      <w:r>
        <w:rPr>
          <w:spacing w:val="-4"/>
        </w:rPr>
        <w:t> </w:t>
      </w:r>
      <w:r>
        <w:rPr/>
        <w:t>seakan-akan</w:t>
      </w:r>
      <w:r>
        <w:rPr>
          <w:spacing w:val="-4"/>
        </w:rPr>
        <w:t> </w:t>
      </w:r>
      <w:r>
        <w:rPr/>
        <w:t>tidak</w:t>
      </w:r>
      <w:r>
        <w:rPr>
          <w:spacing w:val="-4"/>
        </w:rPr>
        <w:t> </w:t>
      </w:r>
      <w:r>
        <w:rPr/>
        <w:t>pernah</w:t>
      </w:r>
      <w:r>
        <w:rPr>
          <w:spacing w:val="-1"/>
        </w:rPr>
        <w:t> </w:t>
      </w:r>
      <w:r>
        <w:rPr/>
        <w:t>terjadi</w:t>
      </w:r>
      <w:r>
        <w:rPr>
          <w:spacing w:val="-3"/>
        </w:rPr>
        <w:t> </w:t>
      </w:r>
      <w:r>
        <w:rPr/>
        <w:t>perceraian</w:t>
      </w:r>
      <w:r>
        <w:rPr>
          <w:spacing w:val="-1"/>
        </w:rPr>
        <w:t> </w:t>
      </w:r>
      <w:r>
        <w:rPr/>
        <w:t>perkawinan.</w:t>
      </w:r>
    </w:p>
    <w:p>
      <w:pPr>
        <w:pStyle w:val="BodyText"/>
        <w:spacing w:before="58"/>
        <w:ind w:left="4005"/>
        <w:jc w:val="both"/>
      </w:pPr>
      <w:r>
        <w:rPr>
          <w:w w:val="105"/>
        </w:rPr>
        <w:t>Pasal</w:t>
      </w:r>
      <w:r>
        <w:rPr>
          <w:spacing w:val="17"/>
          <w:w w:val="105"/>
        </w:rPr>
        <w:t> </w:t>
      </w:r>
      <w:r>
        <w:rPr>
          <w:spacing w:val="-5"/>
          <w:w w:val="105"/>
        </w:rPr>
        <w:t>232</w:t>
      </w:r>
    </w:p>
    <w:p>
      <w:pPr>
        <w:pStyle w:val="BodyText"/>
        <w:spacing w:before="56"/>
        <w:ind w:right="320"/>
        <w:jc w:val="both"/>
      </w:pPr>
      <w:r>
        <w:rPr>
          <w:spacing w:val="-2"/>
        </w:rPr>
        <w:t>Bila</w:t>
      </w:r>
      <w:r>
        <w:rPr>
          <w:spacing w:val="-6"/>
        </w:rPr>
        <w:t> </w:t>
      </w:r>
      <w:r>
        <w:rPr>
          <w:spacing w:val="-2"/>
        </w:rPr>
        <w:t>suami</w:t>
      </w:r>
      <w:r>
        <w:rPr>
          <w:spacing w:val="-5"/>
        </w:rPr>
        <w:t> </w:t>
      </w:r>
      <w:r>
        <w:rPr>
          <w:spacing w:val="-2"/>
        </w:rPr>
        <w:t>isteri</w:t>
      </w:r>
      <w:r>
        <w:rPr>
          <w:spacing w:val="-5"/>
        </w:rPr>
        <w:t> </w:t>
      </w:r>
      <w:r>
        <w:rPr>
          <w:spacing w:val="-2"/>
        </w:rPr>
        <w:t>yang</w:t>
      </w:r>
      <w:r>
        <w:rPr>
          <w:spacing w:val="-4"/>
        </w:rPr>
        <w:t> </w:t>
      </w:r>
      <w:r>
        <w:rPr>
          <w:spacing w:val="-2"/>
        </w:rPr>
        <w:t>bercerai</w:t>
      </w:r>
      <w:r>
        <w:rPr>
          <w:spacing w:val="-5"/>
        </w:rPr>
        <w:t> </w:t>
      </w:r>
      <w:r>
        <w:rPr>
          <w:spacing w:val="-2"/>
        </w:rPr>
        <w:t>itu</w:t>
      </w:r>
      <w:r>
        <w:rPr>
          <w:spacing w:val="-4"/>
        </w:rPr>
        <w:t> </w:t>
      </w:r>
      <w:r>
        <w:rPr>
          <w:spacing w:val="-2"/>
        </w:rPr>
        <w:t>dahulu</w:t>
      </w:r>
      <w:r>
        <w:rPr>
          <w:spacing w:val="-8"/>
        </w:rPr>
        <w:t> </w:t>
      </w:r>
      <w:r>
        <w:rPr>
          <w:spacing w:val="-2"/>
        </w:rPr>
        <w:t>kawin</w:t>
      </w:r>
      <w:r>
        <w:rPr>
          <w:spacing w:val="-8"/>
        </w:rPr>
        <w:t> </w:t>
      </w:r>
      <w:r>
        <w:rPr>
          <w:spacing w:val="-2"/>
        </w:rPr>
        <w:t>dengan</w:t>
      </w:r>
      <w:r>
        <w:rPr>
          <w:spacing w:val="-6"/>
        </w:rPr>
        <w:t> </w:t>
      </w:r>
      <w:r>
        <w:rPr>
          <w:spacing w:val="-2"/>
        </w:rPr>
        <w:t>gabungan</w:t>
      </w:r>
      <w:r>
        <w:rPr>
          <w:spacing w:val="-6"/>
        </w:rPr>
        <w:t> </w:t>
      </w:r>
      <w:r>
        <w:rPr>
          <w:spacing w:val="-2"/>
        </w:rPr>
        <w:t>harta</w:t>
      </w:r>
      <w:r>
        <w:rPr>
          <w:spacing w:val="-6"/>
        </w:rPr>
        <w:t> </w:t>
      </w:r>
      <w:r>
        <w:rPr>
          <w:spacing w:val="-2"/>
        </w:rPr>
        <w:t>bersama,</w:t>
      </w:r>
      <w:r>
        <w:rPr>
          <w:spacing w:val="-5"/>
        </w:rPr>
        <w:t> </w:t>
      </w:r>
      <w:r>
        <w:rPr>
          <w:spacing w:val="-2"/>
        </w:rPr>
        <w:t>pembagian </w:t>
      </w:r>
      <w:r>
        <w:rPr/>
        <w:t>harta harus dilakukan berdasarkan dan dengan cara seperti yang ditentukan dalam Bab VI.</w:t>
      </w:r>
    </w:p>
    <w:p>
      <w:pPr>
        <w:pStyle w:val="BodyText"/>
        <w:spacing w:before="117"/>
        <w:ind w:left="0"/>
      </w:pPr>
    </w:p>
    <w:p>
      <w:pPr>
        <w:pStyle w:val="BodyText"/>
        <w:spacing w:before="1"/>
        <w:ind w:left="3952"/>
      </w:pPr>
      <w:r>
        <w:rPr>
          <w:w w:val="105"/>
        </w:rPr>
        <w:t>Pasal</w:t>
      </w:r>
      <w:r>
        <w:rPr>
          <w:spacing w:val="16"/>
          <w:w w:val="105"/>
        </w:rPr>
        <w:t> </w:t>
      </w:r>
      <w:r>
        <w:rPr>
          <w:spacing w:val="-4"/>
          <w:w w:val="105"/>
        </w:rPr>
        <w:t>232a</w:t>
      </w:r>
    </w:p>
    <w:p>
      <w:pPr>
        <w:pStyle w:val="BodyText"/>
        <w:spacing w:before="56"/>
      </w:pPr>
      <w:r>
        <w:rPr/>
        <w:t>Bila</w:t>
      </w:r>
      <w:r>
        <w:rPr>
          <w:spacing w:val="-5"/>
        </w:rPr>
        <w:t> </w:t>
      </w:r>
      <w:r>
        <w:rPr/>
        <w:t>suami</w:t>
      </w:r>
      <w:r>
        <w:rPr>
          <w:spacing w:val="-4"/>
        </w:rPr>
        <w:t> </w:t>
      </w:r>
      <w:r>
        <w:rPr/>
        <w:t>isteri</w:t>
      </w:r>
      <w:r>
        <w:rPr>
          <w:spacing w:val="-4"/>
        </w:rPr>
        <w:t> </w:t>
      </w:r>
      <w:r>
        <w:rPr/>
        <w:t>itu</w:t>
      </w:r>
      <w:r>
        <w:rPr>
          <w:spacing w:val="-5"/>
        </w:rPr>
        <w:t> </w:t>
      </w:r>
      <w:r>
        <w:rPr/>
        <w:t>kawin</w:t>
      </w:r>
      <w:r>
        <w:rPr>
          <w:spacing w:val="-5"/>
        </w:rPr>
        <w:t> </w:t>
      </w:r>
      <w:r>
        <w:rPr/>
        <w:t>kembali</w:t>
      </w:r>
      <w:r>
        <w:rPr>
          <w:spacing w:val="-4"/>
        </w:rPr>
        <w:t> </w:t>
      </w:r>
      <w:r>
        <w:rPr/>
        <w:t>satu</w:t>
      </w:r>
      <w:r>
        <w:rPr>
          <w:spacing w:val="-5"/>
        </w:rPr>
        <w:t> </w:t>
      </w:r>
      <w:r>
        <w:rPr/>
        <w:t>sama</w:t>
      </w:r>
      <w:r>
        <w:rPr>
          <w:spacing w:val="-5"/>
        </w:rPr>
        <w:t> </w:t>
      </w:r>
      <w:r>
        <w:rPr/>
        <w:t>lain,</w:t>
      </w:r>
      <w:r>
        <w:rPr>
          <w:spacing w:val="-4"/>
        </w:rPr>
        <w:t> </w:t>
      </w:r>
      <w:r>
        <w:rPr/>
        <w:t>semua</w:t>
      </w:r>
      <w:r>
        <w:rPr>
          <w:spacing w:val="-5"/>
        </w:rPr>
        <w:t> </w:t>
      </w:r>
      <w:r>
        <w:rPr/>
        <w:t>akibat</w:t>
      </w:r>
      <w:r>
        <w:rPr>
          <w:spacing w:val="-6"/>
        </w:rPr>
        <w:t> </w:t>
      </w:r>
      <w:r>
        <w:rPr/>
        <w:t>perkawinan</w:t>
      </w:r>
      <w:r>
        <w:rPr>
          <w:spacing w:val="-5"/>
        </w:rPr>
        <w:t> </w:t>
      </w:r>
      <w:r>
        <w:rPr/>
        <w:t>itu</w:t>
      </w:r>
      <w:r>
        <w:rPr>
          <w:spacing w:val="-5"/>
        </w:rPr>
        <w:t> </w:t>
      </w:r>
      <w:r>
        <w:rPr/>
        <w:t>menurut hukum</w:t>
      </w:r>
      <w:r>
        <w:rPr>
          <w:spacing w:val="-14"/>
        </w:rPr>
        <w:t> </w:t>
      </w:r>
      <w:r>
        <w:rPr/>
        <w:t>dengan</w:t>
      </w:r>
      <w:r>
        <w:rPr>
          <w:spacing w:val="-14"/>
        </w:rPr>
        <w:t> </w:t>
      </w:r>
      <w:r>
        <w:rPr/>
        <w:t>sendirinya</w:t>
      </w:r>
      <w:r>
        <w:rPr>
          <w:spacing w:val="-14"/>
        </w:rPr>
        <w:t> </w:t>
      </w:r>
      <w:r>
        <w:rPr/>
        <w:t>timbul</w:t>
      </w:r>
      <w:r>
        <w:rPr>
          <w:spacing w:val="-13"/>
        </w:rPr>
        <w:t> </w:t>
      </w:r>
      <w:r>
        <w:rPr/>
        <w:t>kembali,</w:t>
      </w:r>
      <w:r>
        <w:rPr>
          <w:spacing w:val="-14"/>
        </w:rPr>
        <w:t> </w:t>
      </w:r>
      <w:r>
        <w:rPr/>
        <w:t>seakan-akan</w:t>
      </w:r>
      <w:r>
        <w:rPr>
          <w:spacing w:val="-14"/>
        </w:rPr>
        <w:t> </w:t>
      </w:r>
      <w:r>
        <w:rPr/>
        <w:t>tidak</w:t>
      </w:r>
      <w:r>
        <w:rPr>
          <w:spacing w:val="-14"/>
        </w:rPr>
        <w:t> </w:t>
      </w:r>
      <w:r>
        <w:rPr/>
        <w:t>pernah</w:t>
      </w:r>
      <w:r>
        <w:rPr>
          <w:spacing w:val="-13"/>
        </w:rPr>
        <w:t> </w:t>
      </w:r>
      <w:r>
        <w:rPr/>
        <w:t>terjadi</w:t>
      </w:r>
      <w:r>
        <w:rPr>
          <w:spacing w:val="-14"/>
        </w:rPr>
        <w:t> </w:t>
      </w:r>
      <w:r>
        <w:rPr/>
        <w:t>perceraian.</w:t>
      </w:r>
      <w:r>
        <w:rPr>
          <w:spacing w:val="-14"/>
        </w:rPr>
        <w:t> </w:t>
      </w:r>
      <w:r>
        <w:rPr/>
        <w:t>Namun hal</w:t>
      </w:r>
      <w:r>
        <w:rPr>
          <w:spacing w:val="-5"/>
        </w:rPr>
        <w:t> </w:t>
      </w:r>
      <w:r>
        <w:rPr/>
        <w:t>ini</w:t>
      </w:r>
      <w:r>
        <w:rPr>
          <w:spacing w:val="-7"/>
        </w:rPr>
        <w:t> </w:t>
      </w:r>
      <w:r>
        <w:rPr/>
        <w:t>tidak</w:t>
      </w:r>
      <w:r>
        <w:rPr>
          <w:spacing w:val="-3"/>
        </w:rPr>
        <w:t> </w:t>
      </w:r>
      <w:r>
        <w:rPr/>
        <w:t>mengurangi</w:t>
      </w:r>
      <w:r>
        <w:rPr>
          <w:spacing w:val="-5"/>
        </w:rPr>
        <w:t> </w:t>
      </w:r>
      <w:r>
        <w:rPr/>
        <w:t>kelanjutan</w:t>
      </w:r>
      <w:r>
        <w:rPr>
          <w:spacing w:val="-3"/>
        </w:rPr>
        <w:t> </w:t>
      </w:r>
      <w:r>
        <w:rPr/>
        <w:t>berlakunya</w:t>
      </w:r>
      <w:r>
        <w:rPr>
          <w:spacing w:val="-6"/>
        </w:rPr>
        <w:t> </w:t>
      </w:r>
      <w:r>
        <w:rPr/>
        <w:t>perbuatan-perbuatan</w:t>
      </w:r>
      <w:r>
        <w:rPr>
          <w:spacing w:val="-6"/>
        </w:rPr>
        <w:t> </w:t>
      </w:r>
      <w:r>
        <w:rPr/>
        <w:t>yang</w:t>
      </w:r>
      <w:r>
        <w:rPr>
          <w:spacing w:val="-3"/>
        </w:rPr>
        <w:t> </w:t>
      </w:r>
      <w:r>
        <w:rPr/>
        <w:t>sekiranya</w:t>
      </w:r>
      <w:r>
        <w:rPr>
          <w:spacing w:val="-6"/>
        </w:rPr>
        <w:t> </w:t>
      </w:r>
      <w:r>
        <w:rPr/>
        <w:t>telah dilakukan</w:t>
      </w:r>
      <w:r>
        <w:rPr>
          <w:spacing w:val="-5"/>
        </w:rPr>
        <w:t> </w:t>
      </w:r>
      <w:r>
        <w:rPr/>
        <w:t>terhadap</w:t>
      </w:r>
      <w:r>
        <w:rPr>
          <w:spacing w:val="-7"/>
        </w:rPr>
        <w:t> </w:t>
      </w:r>
      <w:r>
        <w:rPr/>
        <w:t>pihak-pihak</w:t>
      </w:r>
      <w:r>
        <w:rPr>
          <w:spacing w:val="-5"/>
        </w:rPr>
        <w:t> </w:t>
      </w:r>
      <w:r>
        <w:rPr/>
        <w:t>ketiga</w:t>
      </w:r>
      <w:r>
        <w:rPr>
          <w:spacing w:val="-7"/>
        </w:rPr>
        <w:t> </w:t>
      </w:r>
      <w:r>
        <w:rPr/>
        <w:t>selama</w:t>
      </w:r>
      <w:r>
        <w:rPr>
          <w:spacing w:val="-7"/>
        </w:rPr>
        <w:t> </w:t>
      </w:r>
      <w:r>
        <w:rPr/>
        <w:t>waktu</w:t>
      </w:r>
      <w:r>
        <w:rPr>
          <w:spacing w:val="-7"/>
        </w:rPr>
        <w:t> </w:t>
      </w:r>
      <w:r>
        <w:rPr/>
        <w:t>antara</w:t>
      </w:r>
      <w:r>
        <w:rPr>
          <w:spacing w:val="-7"/>
        </w:rPr>
        <w:t> </w:t>
      </w:r>
      <w:r>
        <w:rPr/>
        <w:t>perceraian</w:t>
      </w:r>
      <w:r>
        <w:rPr>
          <w:spacing w:val="-5"/>
        </w:rPr>
        <w:t> </w:t>
      </w:r>
      <w:r>
        <w:rPr/>
        <w:t>itu</w:t>
      </w:r>
      <w:r>
        <w:rPr>
          <w:spacing w:val="-5"/>
        </w:rPr>
        <w:t> </w:t>
      </w:r>
      <w:r>
        <w:rPr/>
        <w:t>dengan</w:t>
      </w:r>
      <w:r>
        <w:rPr>
          <w:spacing w:val="-5"/>
        </w:rPr>
        <w:t> </w:t>
      </w:r>
      <w:r>
        <w:rPr/>
        <w:t>perkawinan baru, dan tidak mengurangi kelanjutan berlakunya penetapan-penetapan Hakim, yang</w:t>
      </w:r>
      <w:r>
        <w:rPr/>
        <w:t> </w:t>
      </w:r>
      <w:r>
        <w:rPr>
          <w:spacing w:val="-2"/>
        </w:rPr>
        <w:t>sekiranya</w:t>
      </w:r>
      <w:r>
        <w:rPr>
          <w:spacing w:val="-5"/>
        </w:rPr>
        <w:t> </w:t>
      </w:r>
      <w:r>
        <w:rPr>
          <w:spacing w:val="-2"/>
        </w:rPr>
        <w:t>telah</w:t>
      </w:r>
      <w:r>
        <w:rPr>
          <w:spacing w:val="-5"/>
        </w:rPr>
        <w:t> </w:t>
      </w:r>
      <w:r>
        <w:rPr>
          <w:spacing w:val="-2"/>
        </w:rPr>
        <w:t>memecat</w:t>
      </w:r>
      <w:r>
        <w:rPr>
          <w:spacing w:val="-3"/>
        </w:rPr>
        <w:t> </w:t>
      </w:r>
      <w:r>
        <w:rPr>
          <w:spacing w:val="-2"/>
        </w:rPr>
        <w:t>atau</w:t>
      </w:r>
      <w:r>
        <w:rPr>
          <w:spacing w:val="-3"/>
        </w:rPr>
        <w:t> </w:t>
      </w:r>
      <w:r>
        <w:rPr>
          <w:spacing w:val="-2"/>
        </w:rPr>
        <w:t>melepaskan</w:t>
      </w:r>
      <w:r>
        <w:rPr>
          <w:spacing w:val="-5"/>
        </w:rPr>
        <w:t> </w:t>
      </w:r>
      <w:r>
        <w:rPr>
          <w:spacing w:val="-2"/>
        </w:rPr>
        <w:t>suami</w:t>
      </w:r>
      <w:r>
        <w:rPr>
          <w:spacing w:val="-4"/>
        </w:rPr>
        <w:t> </w:t>
      </w:r>
      <w:r>
        <w:rPr>
          <w:spacing w:val="-2"/>
        </w:rPr>
        <w:t>isteri</w:t>
      </w:r>
      <w:r>
        <w:rPr>
          <w:spacing w:val="-4"/>
        </w:rPr>
        <w:t> </w:t>
      </w:r>
      <w:r>
        <w:rPr>
          <w:spacing w:val="-2"/>
        </w:rPr>
        <w:t>itu</w:t>
      </w:r>
      <w:r>
        <w:rPr>
          <w:spacing w:val="-5"/>
        </w:rPr>
        <w:t> </w:t>
      </w:r>
      <w:r>
        <w:rPr>
          <w:spacing w:val="-2"/>
        </w:rPr>
        <w:t>dan</w:t>
      </w:r>
      <w:r>
        <w:rPr>
          <w:spacing w:val="-3"/>
        </w:rPr>
        <w:t> </w:t>
      </w:r>
      <w:r>
        <w:rPr>
          <w:spacing w:val="-2"/>
        </w:rPr>
        <w:t>perwalian</w:t>
      </w:r>
      <w:r>
        <w:rPr>
          <w:spacing w:val="-5"/>
        </w:rPr>
        <w:t> </w:t>
      </w:r>
      <w:r>
        <w:rPr>
          <w:spacing w:val="-2"/>
        </w:rPr>
        <w:t>atas</w:t>
      </w:r>
      <w:r>
        <w:rPr>
          <w:spacing w:val="-3"/>
        </w:rPr>
        <w:t> </w:t>
      </w:r>
      <w:r>
        <w:rPr>
          <w:spacing w:val="-2"/>
        </w:rPr>
        <w:t>anak-anak</w:t>
      </w:r>
      <w:r>
        <w:rPr>
          <w:spacing w:val="-3"/>
        </w:rPr>
        <w:t> </w:t>
      </w:r>
      <w:r>
        <w:rPr>
          <w:spacing w:val="-2"/>
        </w:rPr>
        <w:t>mereka </w:t>
      </w:r>
      <w:r>
        <w:rPr/>
        <w:t>sendiri, penetapan-penetapan mana harus dipandang sebagai pemecatan atau pelepasan dan kekuasaan orang tua.</w:t>
      </w:r>
    </w:p>
    <w:p>
      <w:pPr>
        <w:pStyle w:val="BodyText"/>
        <w:spacing w:before="62"/>
      </w:pPr>
      <w:r>
        <w:rPr>
          <w:spacing w:val="-2"/>
        </w:rPr>
        <w:t>Segala</w:t>
      </w:r>
      <w:r>
        <w:rPr>
          <w:spacing w:val="-9"/>
        </w:rPr>
        <w:t> </w:t>
      </w:r>
      <w:r>
        <w:rPr>
          <w:spacing w:val="-2"/>
        </w:rPr>
        <w:t>persetujuan</w:t>
      </w:r>
      <w:r>
        <w:rPr>
          <w:spacing w:val="-8"/>
        </w:rPr>
        <w:t> </w:t>
      </w:r>
      <w:r>
        <w:rPr>
          <w:spacing w:val="-2"/>
        </w:rPr>
        <w:t>antara</w:t>
      </w:r>
      <w:r>
        <w:rPr>
          <w:spacing w:val="-8"/>
        </w:rPr>
        <w:t> </w:t>
      </w:r>
      <w:r>
        <w:rPr>
          <w:spacing w:val="-2"/>
        </w:rPr>
        <w:t>suami</w:t>
      </w:r>
      <w:r>
        <w:rPr>
          <w:spacing w:val="-7"/>
        </w:rPr>
        <w:t> </w:t>
      </w:r>
      <w:r>
        <w:rPr>
          <w:spacing w:val="-2"/>
        </w:rPr>
        <w:t>isteri</w:t>
      </w:r>
      <w:r>
        <w:rPr>
          <w:spacing w:val="-8"/>
        </w:rPr>
        <w:t> </w:t>
      </w:r>
      <w:r>
        <w:rPr>
          <w:spacing w:val="-2"/>
        </w:rPr>
        <w:t>yang</w:t>
      </w:r>
      <w:r>
        <w:rPr>
          <w:spacing w:val="-5"/>
        </w:rPr>
        <w:t> </w:t>
      </w:r>
      <w:r>
        <w:rPr>
          <w:spacing w:val="-2"/>
        </w:rPr>
        <w:t>bertentangan</w:t>
      </w:r>
      <w:r>
        <w:rPr>
          <w:spacing w:val="-8"/>
        </w:rPr>
        <w:t> </w:t>
      </w:r>
      <w:r>
        <w:rPr>
          <w:spacing w:val="-2"/>
        </w:rPr>
        <w:t>dengan</w:t>
      </w:r>
      <w:r>
        <w:rPr>
          <w:spacing w:val="-6"/>
        </w:rPr>
        <w:t> </w:t>
      </w:r>
      <w:r>
        <w:rPr>
          <w:spacing w:val="-2"/>
        </w:rPr>
        <w:t>ini</w:t>
      </w:r>
      <w:r>
        <w:rPr>
          <w:spacing w:val="-9"/>
        </w:rPr>
        <w:t> </w:t>
      </w:r>
      <w:r>
        <w:rPr>
          <w:spacing w:val="-2"/>
        </w:rPr>
        <w:t>adalah</w:t>
      </w:r>
      <w:r>
        <w:rPr>
          <w:spacing w:val="-8"/>
        </w:rPr>
        <w:t> </w:t>
      </w:r>
      <w:r>
        <w:rPr>
          <w:spacing w:val="-2"/>
        </w:rPr>
        <w:t>batal.</w:t>
      </w:r>
    </w:p>
    <w:p>
      <w:pPr>
        <w:pStyle w:val="BodyText"/>
        <w:spacing w:before="115"/>
        <w:ind w:left="0"/>
      </w:pPr>
    </w:p>
    <w:p>
      <w:pPr>
        <w:pStyle w:val="BodyText"/>
        <w:spacing w:before="1"/>
        <w:ind w:left="359" w:right="102"/>
        <w:jc w:val="center"/>
      </w:pPr>
      <w:r>
        <w:rPr/>
        <w:t>BAB</w:t>
      </w:r>
      <w:r>
        <w:rPr>
          <w:spacing w:val="-1"/>
        </w:rPr>
        <w:t> </w:t>
      </w:r>
      <w:r>
        <w:rPr>
          <w:spacing w:val="-5"/>
        </w:rPr>
        <w:t>XI</w:t>
      </w:r>
    </w:p>
    <w:p>
      <w:pPr>
        <w:pStyle w:val="BodyText"/>
        <w:spacing w:before="56"/>
        <w:ind w:left="359" w:right="104"/>
        <w:jc w:val="center"/>
      </w:pPr>
      <w:r>
        <w:rPr>
          <w:w w:val="105"/>
        </w:rPr>
        <w:t>PISAH</w:t>
      </w:r>
      <w:r>
        <w:rPr>
          <w:spacing w:val="4"/>
          <w:w w:val="105"/>
        </w:rPr>
        <w:t> </w:t>
      </w:r>
      <w:r>
        <w:rPr>
          <w:w w:val="105"/>
        </w:rPr>
        <w:t>MEJA</w:t>
      </w:r>
      <w:r>
        <w:rPr>
          <w:spacing w:val="9"/>
          <w:w w:val="105"/>
        </w:rPr>
        <w:t> </w:t>
      </w:r>
      <w:r>
        <w:rPr>
          <w:w w:val="105"/>
        </w:rPr>
        <w:t>DAN</w:t>
      </w:r>
      <w:r>
        <w:rPr>
          <w:spacing w:val="5"/>
          <w:w w:val="105"/>
        </w:rPr>
        <w:t> </w:t>
      </w:r>
      <w:r>
        <w:rPr>
          <w:spacing w:val="-2"/>
          <w:w w:val="105"/>
        </w:rPr>
        <w:t>RANJANG</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7"/>
        <w:ind w:left="0"/>
      </w:pPr>
    </w:p>
    <w:p>
      <w:pPr>
        <w:pStyle w:val="BodyText"/>
        <w:ind w:left="4005"/>
      </w:pPr>
      <w:r>
        <w:rPr>
          <w:w w:val="105"/>
        </w:rPr>
        <w:t>Pasal</w:t>
      </w:r>
      <w:r>
        <w:rPr>
          <w:spacing w:val="17"/>
          <w:w w:val="105"/>
        </w:rPr>
        <w:t> </w:t>
      </w:r>
      <w:r>
        <w:rPr>
          <w:spacing w:val="-5"/>
          <w:w w:val="105"/>
        </w:rPr>
        <w:t>233</w:t>
      </w:r>
    </w:p>
    <w:p>
      <w:pPr>
        <w:pStyle w:val="BodyText"/>
        <w:spacing w:before="56"/>
        <w:ind w:hanging="1"/>
      </w:pPr>
      <w:r>
        <w:rPr/>
        <w:t>Jika</w:t>
      </w:r>
      <w:r>
        <w:rPr>
          <w:spacing w:val="-4"/>
        </w:rPr>
        <w:t> </w:t>
      </w:r>
      <w:r>
        <w:rPr/>
        <w:t>ada</w:t>
      </w:r>
      <w:r>
        <w:rPr>
          <w:spacing w:val="-4"/>
        </w:rPr>
        <w:t> </w:t>
      </w:r>
      <w:r>
        <w:rPr/>
        <w:t>hal-hal</w:t>
      </w:r>
      <w:r>
        <w:rPr>
          <w:spacing w:val="-3"/>
        </w:rPr>
        <w:t> </w:t>
      </w:r>
      <w:r>
        <w:rPr/>
        <w:t>yang</w:t>
      </w:r>
      <w:r>
        <w:rPr>
          <w:spacing w:val="-1"/>
        </w:rPr>
        <w:t> </w:t>
      </w:r>
      <w:r>
        <w:rPr/>
        <w:t>dapat</w:t>
      </w:r>
      <w:r>
        <w:rPr>
          <w:spacing w:val="-5"/>
        </w:rPr>
        <w:t> </w:t>
      </w:r>
      <w:r>
        <w:rPr/>
        <w:t>menjadi</w:t>
      </w:r>
      <w:r>
        <w:rPr>
          <w:spacing w:val="-3"/>
        </w:rPr>
        <w:t> </w:t>
      </w:r>
      <w:r>
        <w:rPr/>
        <w:t>dasar</w:t>
      </w:r>
      <w:r>
        <w:rPr>
          <w:spacing w:val="-5"/>
        </w:rPr>
        <w:t> </w:t>
      </w:r>
      <w:r>
        <w:rPr/>
        <w:t>untuk</w:t>
      </w:r>
      <w:r>
        <w:rPr>
          <w:spacing w:val="-1"/>
        </w:rPr>
        <w:t> </w:t>
      </w:r>
      <w:r>
        <w:rPr/>
        <w:t>menuntut</w:t>
      </w:r>
      <w:r>
        <w:rPr>
          <w:spacing w:val="-2"/>
        </w:rPr>
        <w:t> </w:t>
      </w:r>
      <w:r>
        <w:rPr/>
        <w:t>perceraian</w:t>
      </w:r>
      <w:r>
        <w:rPr>
          <w:spacing w:val="-1"/>
        </w:rPr>
        <w:t> </w:t>
      </w:r>
      <w:r>
        <w:rPr/>
        <w:t>perkawinan,</w:t>
      </w:r>
      <w:r>
        <w:rPr>
          <w:spacing w:val="-3"/>
        </w:rPr>
        <w:t> </w:t>
      </w:r>
      <w:r>
        <w:rPr/>
        <w:t>suami</w:t>
      </w:r>
      <w:r>
        <w:rPr>
          <w:spacing w:val="-3"/>
        </w:rPr>
        <w:t> </w:t>
      </w:r>
      <w:r>
        <w:rPr/>
        <w:t>atau isteri berhak untuk menuntut pisah meja dan ranjang. Gugatan untuk itu dapat juga diajukan atas</w:t>
      </w:r>
      <w:r>
        <w:rPr>
          <w:spacing w:val="-2"/>
        </w:rPr>
        <w:t> </w:t>
      </w:r>
      <w:r>
        <w:rPr/>
        <w:t>dasar</w:t>
      </w:r>
      <w:r>
        <w:rPr>
          <w:spacing w:val="-1"/>
        </w:rPr>
        <w:t> </w:t>
      </w:r>
      <w:r>
        <w:rPr/>
        <w:t>perbuatan-perbuatan yang melampaui</w:t>
      </w:r>
      <w:r>
        <w:rPr>
          <w:spacing w:val="-2"/>
        </w:rPr>
        <w:t> </w:t>
      </w:r>
      <w:r>
        <w:rPr/>
        <w:t>batas</w:t>
      </w:r>
      <w:r>
        <w:rPr>
          <w:spacing w:val="-2"/>
        </w:rPr>
        <w:t> </w:t>
      </w:r>
      <w:r>
        <w:rPr/>
        <w:t>kewajaran,</w:t>
      </w:r>
      <w:r>
        <w:rPr>
          <w:spacing w:val="-2"/>
        </w:rPr>
        <w:t> </w:t>
      </w:r>
      <w:r>
        <w:rPr/>
        <w:t>penganiayaan dan </w:t>
      </w:r>
      <w:r>
        <w:rPr>
          <w:spacing w:val="-2"/>
        </w:rPr>
        <w:t>penghinaan</w:t>
      </w:r>
      <w:r>
        <w:rPr>
          <w:spacing w:val="-6"/>
        </w:rPr>
        <w:t> </w:t>
      </w:r>
      <w:r>
        <w:rPr>
          <w:spacing w:val="-2"/>
        </w:rPr>
        <w:t>kasar</w:t>
      </w:r>
      <w:r>
        <w:rPr>
          <w:spacing w:val="-4"/>
        </w:rPr>
        <w:t> </w:t>
      </w:r>
      <w:r>
        <w:rPr>
          <w:spacing w:val="-2"/>
        </w:rPr>
        <w:t>yang</w:t>
      </w:r>
      <w:r>
        <w:rPr>
          <w:spacing w:val="-3"/>
        </w:rPr>
        <w:t> </w:t>
      </w:r>
      <w:r>
        <w:rPr>
          <w:spacing w:val="-2"/>
        </w:rPr>
        <w:t>dilakukan</w:t>
      </w:r>
      <w:r>
        <w:rPr>
          <w:spacing w:val="-6"/>
        </w:rPr>
        <w:t> </w:t>
      </w:r>
      <w:r>
        <w:rPr>
          <w:spacing w:val="-2"/>
        </w:rPr>
        <w:t>oleh</w:t>
      </w:r>
      <w:r>
        <w:rPr>
          <w:spacing w:val="-6"/>
        </w:rPr>
        <w:t> </w:t>
      </w:r>
      <w:r>
        <w:rPr>
          <w:spacing w:val="-2"/>
        </w:rPr>
        <w:t>salah</w:t>
      </w:r>
      <w:r>
        <w:rPr>
          <w:spacing w:val="-6"/>
        </w:rPr>
        <w:t> </w:t>
      </w:r>
      <w:r>
        <w:rPr>
          <w:spacing w:val="-2"/>
        </w:rPr>
        <w:t>seorang dan</w:t>
      </w:r>
      <w:r>
        <w:rPr>
          <w:spacing w:val="-6"/>
        </w:rPr>
        <w:t> </w:t>
      </w:r>
      <w:r>
        <w:rPr>
          <w:spacing w:val="-2"/>
        </w:rPr>
        <w:t>suami</w:t>
      </w:r>
      <w:r>
        <w:rPr>
          <w:spacing w:val="-5"/>
        </w:rPr>
        <w:t> </w:t>
      </w:r>
      <w:r>
        <w:rPr>
          <w:spacing w:val="-2"/>
        </w:rPr>
        <w:t>isteri</w:t>
      </w:r>
      <w:r>
        <w:rPr>
          <w:spacing w:val="-5"/>
        </w:rPr>
        <w:t> </w:t>
      </w:r>
      <w:r>
        <w:rPr>
          <w:spacing w:val="-2"/>
        </w:rPr>
        <w:t>itu</w:t>
      </w:r>
      <w:r>
        <w:rPr>
          <w:spacing w:val="-6"/>
        </w:rPr>
        <w:t> </w:t>
      </w:r>
      <w:r>
        <w:rPr>
          <w:spacing w:val="-2"/>
        </w:rPr>
        <w:t>terhadap</w:t>
      </w:r>
      <w:r>
        <w:rPr>
          <w:spacing w:val="-6"/>
        </w:rPr>
        <w:t> </w:t>
      </w:r>
      <w:r>
        <w:rPr>
          <w:spacing w:val="-2"/>
        </w:rPr>
        <w:t>yang</w:t>
      </w:r>
      <w:r>
        <w:rPr>
          <w:spacing w:val="-3"/>
        </w:rPr>
        <w:t> </w:t>
      </w:r>
      <w:r>
        <w:rPr>
          <w:spacing w:val="-2"/>
        </w:rPr>
        <w:t>Iainnya.</w:t>
      </w:r>
    </w:p>
    <w:p>
      <w:pPr>
        <w:pStyle w:val="BodyText"/>
        <w:spacing w:before="118"/>
        <w:ind w:left="0"/>
      </w:pPr>
    </w:p>
    <w:p>
      <w:pPr>
        <w:pStyle w:val="BodyText"/>
        <w:ind w:left="4005"/>
      </w:pPr>
      <w:r>
        <w:rPr>
          <w:w w:val="105"/>
        </w:rPr>
        <w:t>Pasal</w:t>
      </w:r>
      <w:r>
        <w:rPr>
          <w:spacing w:val="17"/>
          <w:w w:val="105"/>
        </w:rPr>
        <w:t> </w:t>
      </w:r>
      <w:r>
        <w:rPr>
          <w:spacing w:val="-5"/>
          <w:w w:val="105"/>
        </w:rPr>
        <w:t>234</w:t>
      </w:r>
    </w:p>
    <w:p>
      <w:pPr>
        <w:pStyle w:val="BodyText"/>
        <w:spacing w:before="57"/>
      </w:pPr>
      <w:r>
        <w:rPr>
          <w:spacing w:val="-2"/>
        </w:rPr>
        <w:t>Gugatan</w:t>
      </w:r>
      <w:r>
        <w:rPr>
          <w:spacing w:val="-4"/>
        </w:rPr>
        <w:t> </w:t>
      </w:r>
      <w:r>
        <w:rPr>
          <w:spacing w:val="-2"/>
        </w:rPr>
        <w:t>itu</w:t>
      </w:r>
      <w:r>
        <w:rPr>
          <w:spacing w:val="-4"/>
        </w:rPr>
        <w:t> </w:t>
      </w:r>
      <w:r>
        <w:rPr>
          <w:spacing w:val="-2"/>
        </w:rPr>
        <w:t>diajukan,</w:t>
      </w:r>
      <w:r>
        <w:rPr>
          <w:spacing w:val="-4"/>
        </w:rPr>
        <w:t> </w:t>
      </w:r>
      <w:r>
        <w:rPr>
          <w:spacing w:val="-2"/>
        </w:rPr>
        <w:t>diperiksa</w:t>
      </w:r>
      <w:r>
        <w:rPr>
          <w:spacing w:val="-4"/>
        </w:rPr>
        <w:t> </w:t>
      </w:r>
      <w:r>
        <w:rPr>
          <w:spacing w:val="-2"/>
        </w:rPr>
        <w:t>dan</w:t>
      </w:r>
      <w:r>
        <w:rPr>
          <w:spacing w:val="-4"/>
        </w:rPr>
        <w:t> </w:t>
      </w:r>
      <w:r>
        <w:rPr>
          <w:spacing w:val="-2"/>
        </w:rPr>
        <w:t>diselesaikan</w:t>
      </w:r>
      <w:r>
        <w:rPr>
          <w:spacing w:val="-4"/>
        </w:rPr>
        <w:t> </w:t>
      </w:r>
      <w:r>
        <w:rPr>
          <w:spacing w:val="-2"/>
        </w:rPr>
        <w:t>dengan</w:t>
      </w:r>
      <w:r>
        <w:rPr>
          <w:spacing w:val="-4"/>
        </w:rPr>
        <w:t> </w:t>
      </w:r>
      <w:r>
        <w:rPr>
          <w:spacing w:val="-2"/>
        </w:rPr>
        <w:t>cara</w:t>
      </w:r>
      <w:r>
        <w:rPr>
          <w:spacing w:val="-4"/>
        </w:rPr>
        <w:t> </w:t>
      </w:r>
      <w:r>
        <w:rPr>
          <w:spacing w:val="-2"/>
        </w:rPr>
        <w:t>yang sama</w:t>
      </w:r>
      <w:r>
        <w:rPr>
          <w:spacing w:val="-4"/>
        </w:rPr>
        <w:t> </w:t>
      </w:r>
      <w:r>
        <w:rPr>
          <w:spacing w:val="-2"/>
        </w:rPr>
        <w:t>seperti gugatan</w:t>
      </w:r>
      <w:r>
        <w:rPr>
          <w:spacing w:val="-4"/>
        </w:rPr>
        <w:t> </w:t>
      </w:r>
      <w:r>
        <w:rPr>
          <w:spacing w:val="-2"/>
        </w:rPr>
        <w:t>untuk </w:t>
      </w:r>
      <w:r>
        <w:rPr/>
        <w:t>perceraian perkawinan.</w:t>
      </w:r>
    </w:p>
    <w:p>
      <w:pPr>
        <w:pStyle w:val="BodyText"/>
        <w:spacing w:before="114"/>
        <w:ind w:left="0"/>
      </w:pPr>
    </w:p>
    <w:p>
      <w:pPr>
        <w:pStyle w:val="BodyText"/>
        <w:ind w:left="4005"/>
      </w:pPr>
      <w:r>
        <w:rPr>
          <w:w w:val="105"/>
        </w:rPr>
        <w:t>Pasal</w:t>
      </w:r>
      <w:r>
        <w:rPr>
          <w:spacing w:val="17"/>
          <w:w w:val="105"/>
        </w:rPr>
        <w:t> </w:t>
      </w:r>
      <w:r>
        <w:rPr>
          <w:spacing w:val="-5"/>
          <w:w w:val="105"/>
        </w:rPr>
        <w:t>235</w:t>
      </w:r>
    </w:p>
    <w:p>
      <w:pPr>
        <w:pStyle w:val="BodyText"/>
        <w:spacing w:before="57"/>
        <w:ind w:right="430"/>
      </w:pPr>
      <w:r>
        <w:rPr/>
        <w:t>Suami</w:t>
      </w:r>
      <w:r>
        <w:rPr>
          <w:spacing w:val="-14"/>
        </w:rPr>
        <w:t> </w:t>
      </w:r>
      <w:r>
        <w:rPr/>
        <w:t>atau</w:t>
      </w:r>
      <w:r>
        <w:rPr>
          <w:spacing w:val="-14"/>
        </w:rPr>
        <w:t> </w:t>
      </w:r>
      <w:r>
        <w:rPr/>
        <w:t>isteri</w:t>
      </w:r>
      <w:r>
        <w:rPr>
          <w:spacing w:val="-14"/>
        </w:rPr>
        <w:t> </w:t>
      </w:r>
      <w:r>
        <w:rPr/>
        <w:t>yang</w:t>
      </w:r>
      <w:r>
        <w:rPr>
          <w:spacing w:val="-13"/>
        </w:rPr>
        <w:t> </w:t>
      </w:r>
      <w:r>
        <w:rPr/>
        <w:t>telah</w:t>
      </w:r>
      <w:r>
        <w:rPr>
          <w:spacing w:val="-14"/>
        </w:rPr>
        <w:t> </w:t>
      </w:r>
      <w:r>
        <w:rPr/>
        <w:t>mengajukan</w:t>
      </w:r>
      <w:r>
        <w:rPr>
          <w:spacing w:val="-14"/>
        </w:rPr>
        <w:t> </w:t>
      </w:r>
      <w:r>
        <w:rPr/>
        <w:t>gugatan</w:t>
      </w:r>
      <w:r>
        <w:rPr>
          <w:spacing w:val="-14"/>
        </w:rPr>
        <w:t> </w:t>
      </w:r>
      <w:r>
        <w:rPr/>
        <w:t>untuk</w:t>
      </w:r>
      <w:r>
        <w:rPr>
          <w:spacing w:val="-13"/>
        </w:rPr>
        <w:t> </w:t>
      </w:r>
      <w:r>
        <w:rPr/>
        <w:t>pisah</w:t>
      </w:r>
      <w:r>
        <w:rPr>
          <w:spacing w:val="-14"/>
        </w:rPr>
        <w:t> </w:t>
      </w:r>
      <w:r>
        <w:rPr/>
        <w:t>meja</w:t>
      </w:r>
      <w:r>
        <w:rPr>
          <w:spacing w:val="-14"/>
        </w:rPr>
        <w:t> </w:t>
      </w:r>
      <w:r>
        <w:rPr/>
        <w:t>dan</w:t>
      </w:r>
      <w:r>
        <w:rPr>
          <w:spacing w:val="-14"/>
        </w:rPr>
        <w:t> </w:t>
      </w:r>
      <w:r>
        <w:rPr/>
        <w:t>ranjang,</w:t>
      </w:r>
      <w:r>
        <w:rPr>
          <w:spacing w:val="-13"/>
        </w:rPr>
        <w:t> </w:t>
      </w:r>
      <w:r>
        <w:rPr/>
        <w:t>tidak</w:t>
      </w:r>
      <w:r>
        <w:rPr>
          <w:spacing w:val="-14"/>
        </w:rPr>
        <w:t> </w:t>
      </w:r>
      <w:r>
        <w:rPr/>
        <w:t>dapat diterima untuk menuntut perceraian perkawinan.</w:t>
      </w:r>
    </w:p>
    <w:p>
      <w:pPr>
        <w:pStyle w:val="BodyText"/>
        <w:spacing w:before="117"/>
        <w:ind w:left="0"/>
      </w:pPr>
    </w:p>
    <w:p>
      <w:pPr>
        <w:pStyle w:val="BodyText"/>
        <w:ind w:left="359" w:right="103"/>
        <w:jc w:val="center"/>
      </w:pPr>
      <w:r>
        <w:rPr>
          <w:w w:val="105"/>
        </w:rPr>
        <w:t>Pasal</w:t>
      </w:r>
      <w:r>
        <w:rPr>
          <w:spacing w:val="17"/>
          <w:w w:val="105"/>
        </w:rPr>
        <w:t> </w:t>
      </w:r>
      <w:r>
        <w:rPr>
          <w:spacing w:val="-5"/>
          <w:w w:val="105"/>
        </w:rPr>
        <w:t>236</w:t>
      </w:r>
    </w:p>
    <w:p>
      <w:pPr>
        <w:pStyle w:val="BodyText"/>
        <w:spacing w:before="57"/>
        <w:ind w:right="179"/>
      </w:pPr>
      <w:r>
        <w:rPr/>
        <w:t>Pisah</w:t>
      </w:r>
      <w:r>
        <w:rPr>
          <w:spacing w:val="-9"/>
        </w:rPr>
        <w:t> </w:t>
      </w:r>
      <w:r>
        <w:rPr/>
        <w:t>meja</w:t>
      </w:r>
      <w:r>
        <w:rPr>
          <w:spacing w:val="-12"/>
        </w:rPr>
        <w:t> </w:t>
      </w:r>
      <w:r>
        <w:rPr/>
        <w:t>dan</w:t>
      </w:r>
      <w:r>
        <w:rPr>
          <w:spacing w:val="-12"/>
        </w:rPr>
        <w:t> </w:t>
      </w:r>
      <w:r>
        <w:rPr/>
        <w:t>ranjang</w:t>
      </w:r>
      <w:r>
        <w:rPr>
          <w:spacing w:val="-9"/>
        </w:rPr>
        <w:t> </w:t>
      </w:r>
      <w:r>
        <w:rPr/>
        <w:t>juga</w:t>
      </w:r>
      <w:r>
        <w:rPr>
          <w:spacing w:val="-12"/>
        </w:rPr>
        <w:t> </w:t>
      </w:r>
      <w:r>
        <w:rPr/>
        <w:t>boleh</w:t>
      </w:r>
      <w:r>
        <w:rPr>
          <w:spacing w:val="-12"/>
        </w:rPr>
        <w:t> </w:t>
      </w:r>
      <w:r>
        <w:rPr/>
        <w:t>ditetapkan</w:t>
      </w:r>
      <w:r>
        <w:rPr>
          <w:spacing w:val="-12"/>
        </w:rPr>
        <w:t> </w:t>
      </w:r>
      <w:r>
        <w:rPr/>
        <w:t>oleh</w:t>
      </w:r>
      <w:r>
        <w:rPr>
          <w:spacing w:val="-12"/>
        </w:rPr>
        <w:t> </w:t>
      </w:r>
      <w:r>
        <w:rPr/>
        <w:t>hakim</w:t>
      </w:r>
      <w:r>
        <w:rPr>
          <w:spacing w:val="-10"/>
        </w:rPr>
        <w:t> </w:t>
      </w:r>
      <w:r>
        <w:rPr/>
        <w:t>atas</w:t>
      </w:r>
      <w:r>
        <w:rPr>
          <w:spacing w:val="-12"/>
        </w:rPr>
        <w:t> </w:t>
      </w:r>
      <w:r>
        <w:rPr/>
        <w:t>permohonan</w:t>
      </w:r>
      <w:r>
        <w:rPr>
          <w:spacing w:val="-12"/>
        </w:rPr>
        <w:t> </w:t>
      </w:r>
      <w:r>
        <w:rPr/>
        <w:t>kedua</w:t>
      </w:r>
      <w:r>
        <w:rPr>
          <w:spacing w:val="-12"/>
        </w:rPr>
        <w:t> </w:t>
      </w:r>
      <w:r>
        <w:rPr/>
        <w:t>suami</w:t>
      </w:r>
      <w:r>
        <w:rPr>
          <w:spacing w:val="-11"/>
        </w:rPr>
        <w:t> </w:t>
      </w:r>
      <w:r>
        <w:rPr/>
        <w:t>isteri </w:t>
      </w:r>
      <w:r>
        <w:rPr>
          <w:spacing w:val="-2"/>
        </w:rPr>
        <w:t>bersama-sama,</w:t>
      </w:r>
      <w:r>
        <w:rPr>
          <w:spacing w:val="-6"/>
        </w:rPr>
        <w:t> </w:t>
      </w:r>
      <w:r>
        <w:rPr>
          <w:spacing w:val="-2"/>
        </w:rPr>
        <w:t>yang</w:t>
      </w:r>
      <w:r>
        <w:rPr>
          <w:spacing w:val="-4"/>
        </w:rPr>
        <w:t> </w:t>
      </w:r>
      <w:r>
        <w:rPr>
          <w:spacing w:val="-2"/>
        </w:rPr>
        <w:t>boleh</w:t>
      </w:r>
      <w:r>
        <w:rPr>
          <w:spacing w:val="-3"/>
        </w:rPr>
        <w:t> </w:t>
      </w:r>
      <w:r>
        <w:rPr>
          <w:spacing w:val="-2"/>
        </w:rPr>
        <w:t>diajukan</w:t>
      </w:r>
      <w:r>
        <w:rPr>
          <w:spacing w:val="-7"/>
        </w:rPr>
        <w:t> </w:t>
      </w:r>
      <w:r>
        <w:rPr>
          <w:spacing w:val="-2"/>
        </w:rPr>
        <w:t>tanpa</w:t>
      </w:r>
      <w:r>
        <w:rPr>
          <w:spacing w:val="-6"/>
        </w:rPr>
        <w:t> </w:t>
      </w:r>
      <w:r>
        <w:rPr>
          <w:spacing w:val="-2"/>
        </w:rPr>
        <w:t>kewajiban</w:t>
      </w:r>
      <w:r>
        <w:rPr>
          <w:spacing w:val="-6"/>
        </w:rPr>
        <w:t> </w:t>
      </w:r>
      <w:r>
        <w:rPr>
          <w:spacing w:val="-2"/>
        </w:rPr>
        <w:t>untuk</w:t>
      </w:r>
      <w:r>
        <w:rPr>
          <w:spacing w:val="-6"/>
        </w:rPr>
        <w:t> </w:t>
      </w:r>
      <w:r>
        <w:rPr>
          <w:spacing w:val="-2"/>
        </w:rPr>
        <w:t>mengajukan</w:t>
      </w:r>
      <w:r>
        <w:rPr>
          <w:spacing w:val="-4"/>
        </w:rPr>
        <w:t> </w:t>
      </w:r>
      <w:r>
        <w:rPr>
          <w:spacing w:val="-2"/>
        </w:rPr>
        <w:t>alasan</w:t>
      </w:r>
      <w:r>
        <w:rPr>
          <w:spacing w:val="-6"/>
        </w:rPr>
        <w:t> </w:t>
      </w:r>
      <w:r>
        <w:rPr>
          <w:spacing w:val="-2"/>
        </w:rPr>
        <w:t>tertentu.</w:t>
      </w:r>
      <w:r>
        <w:rPr>
          <w:spacing w:val="-6"/>
        </w:rPr>
        <w:t> </w:t>
      </w:r>
      <w:r>
        <w:rPr>
          <w:spacing w:val="-2"/>
        </w:rPr>
        <w:t>Pisah</w:t>
      </w:r>
    </w:p>
    <w:p>
      <w:pPr>
        <w:pStyle w:val="BodyText"/>
        <w:spacing w:after="0"/>
        <w:sectPr>
          <w:pgSz w:w="12240" w:h="15840"/>
          <w:pgMar w:top="1520" w:bottom="280" w:left="1800" w:right="1800"/>
        </w:sectPr>
      </w:pPr>
    </w:p>
    <w:p>
      <w:pPr>
        <w:pStyle w:val="BodyText"/>
        <w:spacing w:before="65"/>
        <w:ind w:right="189"/>
      </w:pPr>
      <w:r>
        <w:rPr>
          <w:spacing w:val="-2"/>
        </w:rPr>
        <w:t>meja</w:t>
      </w:r>
      <w:r>
        <w:rPr>
          <w:spacing w:val="-7"/>
        </w:rPr>
        <w:t> </w:t>
      </w:r>
      <w:r>
        <w:rPr>
          <w:spacing w:val="-2"/>
        </w:rPr>
        <w:t>dan</w:t>
      </w:r>
      <w:r>
        <w:rPr>
          <w:spacing w:val="-7"/>
        </w:rPr>
        <w:t> </w:t>
      </w:r>
      <w:r>
        <w:rPr>
          <w:spacing w:val="-2"/>
        </w:rPr>
        <w:t>ranjang</w:t>
      </w:r>
      <w:r>
        <w:rPr>
          <w:spacing w:val="-7"/>
        </w:rPr>
        <w:t> </w:t>
      </w:r>
      <w:r>
        <w:rPr>
          <w:spacing w:val="-2"/>
        </w:rPr>
        <w:t>tidak</w:t>
      </w:r>
      <w:r>
        <w:rPr>
          <w:spacing w:val="-5"/>
        </w:rPr>
        <w:t> </w:t>
      </w:r>
      <w:r>
        <w:rPr>
          <w:spacing w:val="-2"/>
        </w:rPr>
        <w:t>boleh</w:t>
      </w:r>
      <w:r>
        <w:rPr>
          <w:spacing w:val="-7"/>
        </w:rPr>
        <w:t> </w:t>
      </w:r>
      <w:r>
        <w:rPr>
          <w:spacing w:val="-2"/>
        </w:rPr>
        <w:t>diizinkan,</w:t>
      </w:r>
      <w:r>
        <w:rPr>
          <w:spacing w:val="-8"/>
        </w:rPr>
        <w:t> </w:t>
      </w:r>
      <w:r>
        <w:rPr>
          <w:spacing w:val="-2"/>
        </w:rPr>
        <w:t>kecuali</w:t>
      </w:r>
      <w:r>
        <w:rPr>
          <w:spacing w:val="-7"/>
        </w:rPr>
        <w:t> </w:t>
      </w:r>
      <w:r>
        <w:rPr>
          <w:spacing w:val="-2"/>
        </w:rPr>
        <w:t>bila</w:t>
      </w:r>
      <w:r>
        <w:rPr>
          <w:spacing w:val="-7"/>
        </w:rPr>
        <w:t> </w:t>
      </w:r>
      <w:r>
        <w:rPr>
          <w:spacing w:val="-2"/>
        </w:rPr>
        <w:t>suami</w:t>
      </w:r>
      <w:r>
        <w:rPr>
          <w:spacing w:val="-7"/>
        </w:rPr>
        <w:t> </w:t>
      </w:r>
      <w:r>
        <w:rPr>
          <w:spacing w:val="-2"/>
        </w:rPr>
        <w:t>isteri</w:t>
      </w:r>
      <w:r>
        <w:rPr>
          <w:spacing w:val="-7"/>
        </w:rPr>
        <w:t> </w:t>
      </w:r>
      <w:r>
        <w:rPr>
          <w:spacing w:val="-2"/>
        </w:rPr>
        <w:t>itu</w:t>
      </w:r>
      <w:r>
        <w:rPr>
          <w:spacing w:val="-5"/>
        </w:rPr>
        <w:t> </w:t>
      </w:r>
      <w:r>
        <w:rPr>
          <w:spacing w:val="-2"/>
        </w:rPr>
        <w:t>telah</w:t>
      </w:r>
      <w:r>
        <w:rPr>
          <w:spacing w:val="-7"/>
        </w:rPr>
        <w:t> </w:t>
      </w:r>
      <w:r>
        <w:rPr>
          <w:spacing w:val="-2"/>
        </w:rPr>
        <w:t>kawin</w:t>
      </w:r>
      <w:r>
        <w:rPr>
          <w:spacing w:val="-7"/>
        </w:rPr>
        <w:t> </w:t>
      </w:r>
      <w:r>
        <w:rPr>
          <w:spacing w:val="-2"/>
        </w:rPr>
        <w:t>selama</w:t>
      </w:r>
      <w:r>
        <w:rPr>
          <w:spacing w:val="-7"/>
        </w:rPr>
        <w:t> </w:t>
      </w:r>
      <w:r>
        <w:rPr>
          <w:spacing w:val="-2"/>
        </w:rPr>
        <w:t>dua tahun.</w:t>
      </w:r>
    </w:p>
    <w:p>
      <w:pPr>
        <w:pStyle w:val="BodyText"/>
        <w:spacing w:before="114"/>
        <w:ind w:left="0"/>
      </w:pPr>
    </w:p>
    <w:p>
      <w:pPr>
        <w:pStyle w:val="BodyText"/>
        <w:ind w:left="4005"/>
      </w:pPr>
      <w:r>
        <w:rPr>
          <w:w w:val="105"/>
        </w:rPr>
        <w:t>Pasal</w:t>
      </w:r>
      <w:r>
        <w:rPr>
          <w:spacing w:val="17"/>
          <w:w w:val="105"/>
        </w:rPr>
        <w:t> </w:t>
      </w:r>
      <w:r>
        <w:rPr>
          <w:spacing w:val="-5"/>
          <w:w w:val="105"/>
        </w:rPr>
        <w:t>237</w:t>
      </w:r>
    </w:p>
    <w:p>
      <w:pPr>
        <w:pStyle w:val="BodyText"/>
        <w:spacing w:before="59"/>
      </w:pPr>
      <w:r>
        <w:rPr/>
        <w:t>Sebelum</w:t>
      </w:r>
      <w:r>
        <w:rPr>
          <w:spacing w:val="-14"/>
        </w:rPr>
        <w:t> </w:t>
      </w:r>
      <w:r>
        <w:rPr/>
        <w:t>meminta</w:t>
      </w:r>
      <w:r>
        <w:rPr>
          <w:spacing w:val="-14"/>
        </w:rPr>
        <w:t> </w:t>
      </w:r>
      <w:r>
        <w:rPr/>
        <w:t>pisah</w:t>
      </w:r>
      <w:r>
        <w:rPr>
          <w:spacing w:val="-14"/>
        </w:rPr>
        <w:t> </w:t>
      </w:r>
      <w:r>
        <w:rPr/>
        <w:t>meja</w:t>
      </w:r>
      <w:r>
        <w:rPr>
          <w:spacing w:val="-13"/>
        </w:rPr>
        <w:t> </w:t>
      </w:r>
      <w:r>
        <w:rPr/>
        <w:t>dan</w:t>
      </w:r>
      <w:r>
        <w:rPr>
          <w:spacing w:val="-14"/>
        </w:rPr>
        <w:t> </w:t>
      </w:r>
      <w:r>
        <w:rPr/>
        <w:t>ranjang,</w:t>
      </w:r>
      <w:r>
        <w:rPr>
          <w:spacing w:val="-14"/>
        </w:rPr>
        <w:t> </w:t>
      </w:r>
      <w:r>
        <w:rPr/>
        <w:t>suami</w:t>
      </w:r>
      <w:r>
        <w:rPr>
          <w:spacing w:val="-14"/>
        </w:rPr>
        <w:t> </w:t>
      </w:r>
      <w:r>
        <w:rPr/>
        <w:t>isteri</w:t>
      </w:r>
      <w:r>
        <w:rPr>
          <w:spacing w:val="-13"/>
        </w:rPr>
        <w:t> </w:t>
      </w:r>
      <w:r>
        <w:rPr/>
        <w:t>itu</w:t>
      </w:r>
      <w:r>
        <w:rPr>
          <w:spacing w:val="-12"/>
        </w:rPr>
        <w:t> </w:t>
      </w:r>
      <w:r>
        <w:rPr/>
        <w:t>wajib</w:t>
      </w:r>
      <w:r>
        <w:rPr>
          <w:spacing w:val="-14"/>
        </w:rPr>
        <w:t> </w:t>
      </w:r>
      <w:r>
        <w:rPr/>
        <w:t>mengatur</w:t>
      </w:r>
      <w:r>
        <w:rPr>
          <w:spacing w:val="-13"/>
        </w:rPr>
        <w:t> </w:t>
      </w:r>
      <w:r>
        <w:rPr/>
        <w:t>dengan</w:t>
      </w:r>
      <w:r>
        <w:rPr>
          <w:spacing w:val="-14"/>
        </w:rPr>
        <w:t> </w:t>
      </w:r>
      <w:r>
        <w:rPr/>
        <w:t>akta</w:t>
      </w:r>
      <w:r>
        <w:rPr>
          <w:spacing w:val="-14"/>
        </w:rPr>
        <w:t> </w:t>
      </w:r>
      <w:r>
        <w:rPr/>
        <w:t>otentik semua</w:t>
      </w:r>
      <w:r>
        <w:rPr>
          <w:spacing w:val="-7"/>
        </w:rPr>
        <w:t> </w:t>
      </w:r>
      <w:r>
        <w:rPr/>
        <w:t>persyaratan</w:t>
      </w:r>
      <w:r>
        <w:rPr>
          <w:spacing w:val="-7"/>
        </w:rPr>
        <w:t> </w:t>
      </w:r>
      <w:r>
        <w:rPr/>
        <w:t>untuk</w:t>
      </w:r>
      <w:r>
        <w:rPr>
          <w:spacing w:val="-7"/>
        </w:rPr>
        <w:t> </w:t>
      </w:r>
      <w:r>
        <w:rPr/>
        <w:t>itu,</w:t>
      </w:r>
      <w:r>
        <w:rPr>
          <w:spacing w:val="-6"/>
        </w:rPr>
        <w:t> </w:t>
      </w:r>
      <w:r>
        <w:rPr/>
        <w:t>baik</w:t>
      </w:r>
      <w:r>
        <w:rPr>
          <w:spacing w:val="-9"/>
        </w:rPr>
        <w:t> </w:t>
      </w:r>
      <w:r>
        <w:rPr/>
        <w:t>yang</w:t>
      </w:r>
      <w:r>
        <w:rPr>
          <w:spacing w:val="-5"/>
        </w:rPr>
        <w:t> </w:t>
      </w:r>
      <w:r>
        <w:rPr/>
        <w:t>bercerai</w:t>
      </w:r>
      <w:r>
        <w:rPr>
          <w:spacing w:val="-6"/>
        </w:rPr>
        <w:t> </w:t>
      </w:r>
      <w:r>
        <w:rPr/>
        <w:t>pelaksanaan</w:t>
      </w:r>
      <w:r>
        <w:rPr>
          <w:spacing w:val="-7"/>
        </w:rPr>
        <w:t> </w:t>
      </w:r>
      <w:r>
        <w:rPr/>
        <w:t>kekuasaan</w:t>
      </w:r>
      <w:r>
        <w:rPr>
          <w:spacing w:val="-5"/>
        </w:rPr>
        <w:t> </w:t>
      </w:r>
      <w:r>
        <w:rPr/>
        <w:t>orang</w:t>
      </w:r>
      <w:r>
        <w:rPr>
          <w:spacing w:val="-5"/>
        </w:rPr>
        <w:t> </w:t>
      </w:r>
      <w:r>
        <w:rPr/>
        <w:t>tua</w:t>
      </w:r>
      <w:r>
        <w:rPr>
          <w:spacing w:val="-7"/>
        </w:rPr>
        <w:t> </w:t>
      </w:r>
      <w:r>
        <w:rPr/>
        <w:t>dan</w:t>
      </w:r>
      <w:r>
        <w:rPr>
          <w:spacing w:val="-7"/>
        </w:rPr>
        <w:t> </w:t>
      </w:r>
      <w:r>
        <w:rPr/>
        <w:t>urusan pemeliharaan</w:t>
      </w:r>
      <w:r>
        <w:rPr>
          <w:spacing w:val="-2"/>
        </w:rPr>
        <w:t> </w:t>
      </w:r>
      <w:r>
        <w:rPr/>
        <w:t>dan</w:t>
      </w:r>
      <w:r>
        <w:rPr>
          <w:spacing w:val="-2"/>
        </w:rPr>
        <w:t> </w:t>
      </w:r>
      <w:r>
        <w:rPr/>
        <w:t>pendidikan anak-anak mereka.</w:t>
      </w:r>
      <w:r>
        <w:rPr>
          <w:spacing w:val="-2"/>
        </w:rPr>
        <w:t> </w:t>
      </w:r>
      <w:r>
        <w:rPr/>
        <w:t>Tindakan-tindakan</w:t>
      </w:r>
      <w:r>
        <w:rPr>
          <w:spacing w:val="-2"/>
        </w:rPr>
        <w:t> </w:t>
      </w:r>
      <w:r>
        <w:rPr/>
        <w:t>yang telah</w:t>
      </w:r>
      <w:r>
        <w:rPr>
          <w:spacing w:val="-2"/>
        </w:rPr>
        <w:t> </w:t>
      </w:r>
      <w:r>
        <w:rPr/>
        <w:t>mereka rancang</w:t>
      </w:r>
      <w:r>
        <w:rPr>
          <w:spacing w:val="-4"/>
        </w:rPr>
        <w:t> </w:t>
      </w:r>
      <w:r>
        <w:rPr/>
        <w:t>untuk</w:t>
      </w:r>
      <w:r>
        <w:rPr>
          <w:spacing w:val="-4"/>
        </w:rPr>
        <w:t> </w:t>
      </w:r>
      <w:r>
        <w:rPr/>
        <w:t>dilaksanakan</w:t>
      </w:r>
      <w:r>
        <w:rPr>
          <w:spacing w:val="-4"/>
        </w:rPr>
        <w:t> </w:t>
      </w:r>
      <w:r>
        <w:rPr/>
        <w:t>selama</w:t>
      </w:r>
      <w:r>
        <w:rPr>
          <w:spacing w:val="-7"/>
        </w:rPr>
        <w:t> </w:t>
      </w:r>
      <w:r>
        <w:rPr/>
        <w:t>pemeriksaan</w:t>
      </w:r>
      <w:r>
        <w:rPr>
          <w:spacing w:val="-7"/>
        </w:rPr>
        <w:t> </w:t>
      </w:r>
      <w:r>
        <w:rPr/>
        <w:t>Pengadilan,</w:t>
      </w:r>
      <w:r>
        <w:rPr>
          <w:spacing w:val="-6"/>
        </w:rPr>
        <w:t> </w:t>
      </w:r>
      <w:r>
        <w:rPr/>
        <w:t>harus</w:t>
      </w:r>
      <w:r>
        <w:rPr>
          <w:spacing w:val="-7"/>
        </w:rPr>
        <w:t> </w:t>
      </w:r>
      <w:r>
        <w:rPr/>
        <w:t>dikemukakan</w:t>
      </w:r>
      <w:r>
        <w:rPr>
          <w:spacing w:val="-4"/>
        </w:rPr>
        <w:t> </w:t>
      </w:r>
      <w:r>
        <w:rPr/>
        <w:t>supaya dikuatkan</w:t>
      </w:r>
      <w:r>
        <w:rPr>
          <w:spacing w:val="-2"/>
        </w:rPr>
        <w:t> </w:t>
      </w:r>
      <w:r>
        <w:rPr/>
        <w:t>oleh Pengadilan Negeri,</w:t>
      </w:r>
      <w:r>
        <w:rPr>
          <w:spacing w:val="-1"/>
        </w:rPr>
        <w:t> </w:t>
      </w:r>
      <w:r>
        <w:rPr/>
        <w:t>dan</w:t>
      </w:r>
      <w:r>
        <w:rPr>
          <w:spacing w:val="-2"/>
        </w:rPr>
        <w:t> </w:t>
      </w:r>
      <w:r>
        <w:rPr/>
        <w:t>jika</w:t>
      </w:r>
      <w:r>
        <w:rPr>
          <w:spacing w:val="-4"/>
        </w:rPr>
        <w:t> </w:t>
      </w:r>
      <w:r>
        <w:rPr/>
        <w:t>perlu,</w:t>
      </w:r>
      <w:r>
        <w:rPr>
          <w:spacing w:val="-1"/>
        </w:rPr>
        <w:t> </w:t>
      </w:r>
      <w:r>
        <w:rPr/>
        <w:t>supaya</w:t>
      </w:r>
      <w:r>
        <w:rPr>
          <w:spacing w:val="-2"/>
        </w:rPr>
        <w:t> </w:t>
      </w:r>
      <w:r>
        <w:rPr/>
        <w:t>diatur</w:t>
      </w:r>
      <w:r>
        <w:rPr>
          <w:spacing w:val="-3"/>
        </w:rPr>
        <w:t> </w:t>
      </w:r>
      <w:r>
        <w:rPr/>
        <w:t>olehnya.</w:t>
      </w:r>
    </w:p>
    <w:p>
      <w:pPr>
        <w:pStyle w:val="BodyText"/>
        <w:spacing w:before="117"/>
        <w:ind w:left="0"/>
      </w:pPr>
    </w:p>
    <w:p>
      <w:pPr>
        <w:pStyle w:val="BodyText"/>
        <w:ind w:left="4005"/>
      </w:pPr>
      <w:r>
        <w:rPr>
          <w:w w:val="105"/>
        </w:rPr>
        <w:t>Pasal</w:t>
      </w:r>
      <w:r>
        <w:rPr>
          <w:spacing w:val="17"/>
          <w:w w:val="105"/>
        </w:rPr>
        <w:t> </w:t>
      </w:r>
      <w:r>
        <w:rPr>
          <w:spacing w:val="-5"/>
          <w:w w:val="105"/>
        </w:rPr>
        <w:t>238</w:t>
      </w:r>
    </w:p>
    <w:p>
      <w:pPr>
        <w:pStyle w:val="BodyText"/>
        <w:spacing w:before="57"/>
      </w:pPr>
      <w:r>
        <w:rPr/>
        <w:t>Permintaan kedua suami isteri harus diajukan dengan surat permohonan kepada Pengadilan Negeri</w:t>
      </w:r>
      <w:r>
        <w:rPr>
          <w:spacing w:val="-2"/>
        </w:rPr>
        <w:t> </w:t>
      </w:r>
      <w:r>
        <w:rPr/>
        <w:t>tempat</w:t>
      </w:r>
      <w:r>
        <w:rPr>
          <w:spacing w:val="-1"/>
        </w:rPr>
        <w:t> </w:t>
      </w:r>
      <w:r>
        <w:rPr/>
        <w:t>tinggal</w:t>
      </w:r>
      <w:r>
        <w:rPr>
          <w:spacing w:val="-2"/>
        </w:rPr>
        <w:t> </w:t>
      </w:r>
      <w:r>
        <w:rPr/>
        <w:t>mereka;</w:t>
      </w:r>
      <w:r>
        <w:rPr>
          <w:spacing w:val="-2"/>
        </w:rPr>
        <w:t> </w:t>
      </w:r>
      <w:r>
        <w:rPr/>
        <w:t>dan</w:t>
      </w:r>
      <w:r>
        <w:rPr>
          <w:spacing w:val="-3"/>
        </w:rPr>
        <w:t> </w:t>
      </w:r>
      <w:r>
        <w:rPr/>
        <w:t>dalam</w:t>
      </w:r>
      <w:r>
        <w:rPr>
          <w:spacing w:val="-1"/>
        </w:rPr>
        <w:t> </w:t>
      </w:r>
      <w:r>
        <w:rPr/>
        <w:t>surat</w:t>
      </w:r>
      <w:r>
        <w:rPr>
          <w:spacing w:val="-1"/>
        </w:rPr>
        <w:t> </w:t>
      </w:r>
      <w:r>
        <w:rPr/>
        <w:t>itu</w:t>
      </w:r>
      <w:r>
        <w:rPr>
          <w:spacing w:val="-3"/>
        </w:rPr>
        <w:t> </w:t>
      </w:r>
      <w:r>
        <w:rPr/>
        <w:t>harus</w:t>
      </w:r>
      <w:r>
        <w:rPr>
          <w:spacing w:val="-3"/>
        </w:rPr>
        <w:t> </w:t>
      </w:r>
      <w:r>
        <w:rPr/>
        <w:t>dilampirkan</w:t>
      </w:r>
      <w:r>
        <w:rPr>
          <w:spacing w:val="-3"/>
        </w:rPr>
        <w:t> </w:t>
      </w:r>
      <w:r>
        <w:rPr/>
        <w:t>baik salinan akta </w:t>
      </w:r>
      <w:r>
        <w:rPr>
          <w:spacing w:val="-2"/>
        </w:rPr>
        <w:t>perkawinan</w:t>
      </w:r>
      <w:r>
        <w:rPr>
          <w:spacing w:val="-11"/>
        </w:rPr>
        <w:t> </w:t>
      </w:r>
      <w:r>
        <w:rPr>
          <w:spacing w:val="-2"/>
        </w:rPr>
        <w:t>maupun</w:t>
      </w:r>
      <w:r>
        <w:rPr>
          <w:spacing w:val="-8"/>
        </w:rPr>
        <w:t> </w:t>
      </w:r>
      <w:r>
        <w:rPr>
          <w:spacing w:val="-2"/>
        </w:rPr>
        <w:t>salinan</w:t>
      </w:r>
      <w:r>
        <w:rPr>
          <w:spacing w:val="-11"/>
        </w:rPr>
        <w:t> </w:t>
      </w:r>
      <w:r>
        <w:rPr>
          <w:spacing w:val="-2"/>
        </w:rPr>
        <w:t>perjanjian</w:t>
      </w:r>
      <w:r>
        <w:rPr>
          <w:spacing w:val="-11"/>
        </w:rPr>
        <w:t> </w:t>
      </w:r>
      <w:r>
        <w:rPr>
          <w:spacing w:val="-2"/>
        </w:rPr>
        <w:t>yang</w:t>
      </w:r>
      <w:r>
        <w:rPr>
          <w:spacing w:val="-8"/>
        </w:rPr>
        <w:t> </w:t>
      </w:r>
      <w:r>
        <w:rPr>
          <w:spacing w:val="-2"/>
        </w:rPr>
        <w:t>dibicarakan</w:t>
      </w:r>
      <w:r>
        <w:rPr>
          <w:spacing w:val="-11"/>
        </w:rPr>
        <w:t> </w:t>
      </w:r>
      <w:r>
        <w:rPr>
          <w:spacing w:val="-2"/>
        </w:rPr>
        <w:t>dalam</w:t>
      </w:r>
      <w:r>
        <w:rPr>
          <w:spacing w:val="-9"/>
        </w:rPr>
        <w:t> </w:t>
      </w:r>
      <w:r>
        <w:rPr>
          <w:spacing w:val="-2"/>
        </w:rPr>
        <w:t>alinea</w:t>
      </w:r>
      <w:r>
        <w:rPr>
          <w:spacing w:val="-11"/>
        </w:rPr>
        <w:t> </w:t>
      </w:r>
      <w:r>
        <w:rPr>
          <w:spacing w:val="-2"/>
        </w:rPr>
        <w:t>pertama</w:t>
      </w:r>
      <w:r>
        <w:rPr>
          <w:spacing w:val="-9"/>
        </w:rPr>
        <w:t> </w:t>
      </w:r>
      <w:r>
        <w:rPr>
          <w:spacing w:val="-2"/>
        </w:rPr>
        <w:t>pasal</w:t>
      </w:r>
      <w:r>
        <w:rPr>
          <w:spacing w:val="-10"/>
        </w:rPr>
        <w:t> </w:t>
      </w:r>
      <w:r>
        <w:rPr>
          <w:spacing w:val="-2"/>
        </w:rPr>
        <w:t>yang</w:t>
      </w:r>
      <w:r>
        <w:rPr>
          <w:spacing w:val="-11"/>
        </w:rPr>
        <w:t> </w:t>
      </w:r>
      <w:r>
        <w:rPr>
          <w:spacing w:val="-2"/>
        </w:rPr>
        <w:t>lalu.</w:t>
      </w:r>
    </w:p>
    <w:p>
      <w:pPr>
        <w:pStyle w:val="BodyText"/>
        <w:spacing w:before="115"/>
        <w:ind w:left="0"/>
      </w:pPr>
    </w:p>
    <w:p>
      <w:pPr>
        <w:pStyle w:val="BodyText"/>
        <w:spacing w:before="1"/>
        <w:ind w:left="4005"/>
      </w:pPr>
      <w:r>
        <w:rPr>
          <w:w w:val="105"/>
        </w:rPr>
        <w:t>Pasal</w:t>
      </w:r>
      <w:r>
        <w:rPr>
          <w:spacing w:val="17"/>
          <w:w w:val="105"/>
        </w:rPr>
        <w:t> </w:t>
      </w:r>
      <w:r>
        <w:rPr>
          <w:spacing w:val="-5"/>
          <w:w w:val="105"/>
        </w:rPr>
        <w:t>239</w:t>
      </w:r>
    </w:p>
    <w:p>
      <w:pPr>
        <w:pStyle w:val="BodyText"/>
        <w:spacing w:before="59"/>
        <w:ind w:right="616"/>
      </w:pPr>
      <w:r>
        <w:rPr/>
        <w:t>Berkenaan</w:t>
      </w:r>
      <w:r>
        <w:rPr>
          <w:spacing w:val="-6"/>
        </w:rPr>
        <w:t> </w:t>
      </w:r>
      <w:r>
        <w:rPr/>
        <w:t>dengan</w:t>
      </w:r>
      <w:r>
        <w:rPr>
          <w:spacing w:val="-6"/>
        </w:rPr>
        <w:t> </w:t>
      </w:r>
      <w:r>
        <w:rPr/>
        <w:t>itu</w:t>
      </w:r>
      <w:r>
        <w:rPr>
          <w:spacing w:val="-3"/>
        </w:rPr>
        <w:t> </w:t>
      </w:r>
      <w:r>
        <w:rPr/>
        <w:t>Pengadilan</w:t>
      </w:r>
      <w:r>
        <w:rPr>
          <w:spacing w:val="-3"/>
        </w:rPr>
        <w:t> </w:t>
      </w:r>
      <w:r>
        <w:rPr/>
        <w:t>Negeri</w:t>
      </w:r>
      <w:r>
        <w:rPr>
          <w:spacing w:val="-5"/>
        </w:rPr>
        <w:t> </w:t>
      </w:r>
      <w:r>
        <w:rPr/>
        <w:t>akan</w:t>
      </w:r>
      <w:r>
        <w:rPr>
          <w:spacing w:val="-3"/>
        </w:rPr>
        <w:t> </w:t>
      </w:r>
      <w:r>
        <w:rPr/>
        <w:t>memerintahkan</w:t>
      </w:r>
      <w:r>
        <w:rPr>
          <w:spacing w:val="-3"/>
        </w:rPr>
        <w:t> </w:t>
      </w:r>
      <w:r>
        <w:rPr/>
        <w:t>kedua</w:t>
      </w:r>
      <w:r>
        <w:rPr>
          <w:spacing w:val="-6"/>
        </w:rPr>
        <w:t> </w:t>
      </w:r>
      <w:r>
        <w:rPr/>
        <w:t>suami</w:t>
      </w:r>
      <w:r>
        <w:rPr>
          <w:spacing w:val="-5"/>
        </w:rPr>
        <w:t> </w:t>
      </w:r>
      <w:r>
        <w:rPr/>
        <w:t>isteri</w:t>
      </w:r>
      <w:r>
        <w:rPr>
          <w:spacing w:val="-5"/>
        </w:rPr>
        <w:t> </w:t>
      </w:r>
      <w:r>
        <w:rPr/>
        <w:t>untuk bersama-sama</w:t>
      </w:r>
      <w:r>
        <w:rPr>
          <w:spacing w:val="-14"/>
        </w:rPr>
        <w:t> </w:t>
      </w:r>
      <w:r>
        <w:rPr/>
        <w:t>secara</w:t>
      </w:r>
      <w:r>
        <w:rPr>
          <w:spacing w:val="-14"/>
        </w:rPr>
        <w:t> </w:t>
      </w:r>
      <w:r>
        <w:rPr/>
        <w:t>pribadi</w:t>
      </w:r>
      <w:r>
        <w:rPr>
          <w:spacing w:val="-14"/>
        </w:rPr>
        <w:t> </w:t>
      </w:r>
      <w:r>
        <w:rPr/>
        <w:t>menghadap</w:t>
      </w:r>
      <w:r>
        <w:rPr>
          <w:spacing w:val="-13"/>
        </w:rPr>
        <w:t> </w:t>
      </w:r>
      <w:r>
        <w:rPr/>
        <w:t>seorang</w:t>
      </w:r>
      <w:r>
        <w:rPr>
          <w:spacing w:val="-14"/>
        </w:rPr>
        <w:t> </w:t>
      </w:r>
      <w:r>
        <w:rPr/>
        <w:t>atau</w:t>
      </w:r>
      <w:r>
        <w:rPr>
          <w:spacing w:val="-14"/>
        </w:rPr>
        <w:t> </w:t>
      </w:r>
      <w:r>
        <w:rPr/>
        <w:t>Iebih</w:t>
      </w:r>
      <w:r>
        <w:rPr>
          <w:spacing w:val="-14"/>
        </w:rPr>
        <w:t> </w:t>
      </w:r>
      <w:r>
        <w:rPr/>
        <w:t>anggota</w:t>
      </w:r>
      <w:r>
        <w:rPr>
          <w:spacing w:val="-13"/>
        </w:rPr>
        <w:t> </w:t>
      </w:r>
      <w:r>
        <w:rPr/>
        <w:t>yang</w:t>
      </w:r>
      <w:r>
        <w:rPr>
          <w:spacing w:val="-14"/>
        </w:rPr>
        <w:t> </w:t>
      </w:r>
      <w:r>
        <w:rPr/>
        <w:t>akan</w:t>
      </w:r>
      <w:r>
        <w:rPr>
          <w:spacing w:val="-14"/>
        </w:rPr>
        <w:t> </w:t>
      </w:r>
      <w:r>
        <w:rPr/>
        <w:t>memberi wejangan-wejangan seperlunya kepada mereka.</w:t>
      </w:r>
    </w:p>
    <w:p>
      <w:pPr>
        <w:pStyle w:val="BodyText"/>
        <w:spacing w:before="57"/>
        <w:ind w:right="189"/>
      </w:pPr>
      <w:r>
        <w:rPr/>
        <w:t>Bila</w:t>
      </w:r>
      <w:r>
        <w:rPr>
          <w:spacing w:val="-13"/>
        </w:rPr>
        <w:t> </w:t>
      </w:r>
      <w:r>
        <w:rPr/>
        <w:t>suami</w:t>
      </w:r>
      <w:r>
        <w:rPr>
          <w:spacing w:val="-12"/>
        </w:rPr>
        <w:t> </w:t>
      </w:r>
      <w:r>
        <w:rPr/>
        <w:t>isteri</w:t>
      </w:r>
      <w:r>
        <w:rPr>
          <w:spacing w:val="-12"/>
        </w:rPr>
        <w:t> </w:t>
      </w:r>
      <w:r>
        <w:rPr/>
        <w:t>itu</w:t>
      </w:r>
      <w:r>
        <w:rPr>
          <w:spacing w:val="-13"/>
        </w:rPr>
        <w:t> </w:t>
      </w:r>
      <w:r>
        <w:rPr/>
        <w:t>bertahan</w:t>
      </w:r>
      <w:r>
        <w:rPr>
          <w:spacing w:val="-13"/>
        </w:rPr>
        <w:t> </w:t>
      </w:r>
      <w:r>
        <w:rPr/>
        <w:t>dengan</w:t>
      </w:r>
      <w:r>
        <w:rPr>
          <w:spacing w:val="-11"/>
        </w:rPr>
        <w:t> </w:t>
      </w:r>
      <w:r>
        <w:rPr/>
        <w:t>niat</w:t>
      </w:r>
      <w:r>
        <w:rPr>
          <w:spacing w:val="-12"/>
        </w:rPr>
        <w:t> </w:t>
      </w:r>
      <w:r>
        <w:rPr/>
        <w:t>mereka,</w:t>
      </w:r>
      <w:r>
        <w:rPr>
          <w:spacing w:val="-12"/>
        </w:rPr>
        <w:t> </w:t>
      </w:r>
      <w:r>
        <w:rPr/>
        <w:t>Hakim</w:t>
      </w:r>
      <w:r>
        <w:rPr>
          <w:spacing w:val="-12"/>
        </w:rPr>
        <w:t> </w:t>
      </w:r>
      <w:r>
        <w:rPr/>
        <w:t>akan</w:t>
      </w:r>
      <w:r>
        <w:rPr>
          <w:spacing w:val="-13"/>
        </w:rPr>
        <w:t> </w:t>
      </w:r>
      <w:r>
        <w:rPr/>
        <w:t>memerintahkan</w:t>
      </w:r>
      <w:r>
        <w:rPr>
          <w:spacing w:val="-9"/>
        </w:rPr>
        <w:t> </w:t>
      </w:r>
      <w:r>
        <w:rPr/>
        <w:t>mereka</w:t>
      </w:r>
      <w:r>
        <w:rPr>
          <w:spacing w:val="-13"/>
        </w:rPr>
        <w:t> </w:t>
      </w:r>
      <w:r>
        <w:rPr/>
        <w:t>untuk menghadap</w:t>
      </w:r>
      <w:r>
        <w:rPr>
          <w:spacing w:val="-9"/>
        </w:rPr>
        <w:t> </w:t>
      </w:r>
      <w:r>
        <w:rPr/>
        <w:t>lagi</w:t>
      </w:r>
      <w:r>
        <w:rPr>
          <w:spacing w:val="-8"/>
        </w:rPr>
        <w:t> </w:t>
      </w:r>
      <w:r>
        <w:rPr/>
        <w:t>setelah</w:t>
      </w:r>
      <w:r>
        <w:rPr>
          <w:spacing w:val="-9"/>
        </w:rPr>
        <w:t> </w:t>
      </w:r>
      <w:r>
        <w:rPr/>
        <w:t>lewat</w:t>
      </w:r>
      <w:r>
        <w:rPr>
          <w:spacing w:val="-7"/>
        </w:rPr>
        <w:t> </w:t>
      </w:r>
      <w:r>
        <w:rPr/>
        <w:t>enam</w:t>
      </w:r>
      <w:r>
        <w:rPr>
          <w:spacing w:val="-7"/>
        </w:rPr>
        <w:t> </w:t>
      </w:r>
      <w:r>
        <w:rPr/>
        <w:t>bulan.</w:t>
      </w:r>
      <w:r>
        <w:rPr>
          <w:spacing w:val="-8"/>
        </w:rPr>
        <w:t> </w:t>
      </w:r>
      <w:r>
        <w:rPr/>
        <w:t>Bila</w:t>
      </w:r>
      <w:r>
        <w:rPr>
          <w:spacing w:val="-11"/>
        </w:rPr>
        <w:t> </w:t>
      </w:r>
      <w:r>
        <w:rPr/>
        <w:t>ternyata</w:t>
      </w:r>
      <w:r>
        <w:rPr>
          <w:spacing w:val="-9"/>
        </w:rPr>
        <w:t> </w:t>
      </w:r>
      <w:r>
        <w:rPr/>
        <w:t>ada</w:t>
      </w:r>
      <w:r>
        <w:rPr>
          <w:spacing w:val="-9"/>
        </w:rPr>
        <w:t> </w:t>
      </w:r>
      <w:r>
        <w:rPr/>
        <w:t>alasan</w:t>
      </w:r>
      <w:r>
        <w:rPr>
          <w:spacing w:val="-9"/>
        </w:rPr>
        <w:t> </w:t>
      </w:r>
      <w:r>
        <w:rPr/>
        <w:t>sah</w:t>
      </w:r>
      <w:r>
        <w:rPr>
          <w:spacing w:val="-6"/>
        </w:rPr>
        <w:t> </w:t>
      </w:r>
      <w:r>
        <w:rPr/>
        <w:t>yang</w:t>
      </w:r>
      <w:r>
        <w:rPr>
          <w:spacing w:val="-6"/>
        </w:rPr>
        <w:t> </w:t>
      </w:r>
      <w:r>
        <w:rPr/>
        <w:t>menghalangi mereka</w:t>
      </w:r>
      <w:r>
        <w:rPr>
          <w:spacing w:val="-6"/>
        </w:rPr>
        <w:t> </w:t>
      </w:r>
      <w:r>
        <w:rPr/>
        <w:t>untuk</w:t>
      </w:r>
      <w:r>
        <w:rPr>
          <w:spacing w:val="-3"/>
        </w:rPr>
        <w:t> </w:t>
      </w:r>
      <w:r>
        <w:rPr/>
        <w:t>menghadap,</w:t>
      </w:r>
      <w:r>
        <w:rPr>
          <w:spacing w:val="-5"/>
        </w:rPr>
        <w:t> </w:t>
      </w:r>
      <w:r>
        <w:rPr/>
        <w:t>maka</w:t>
      </w:r>
      <w:r>
        <w:rPr>
          <w:spacing w:val="-6"/>
        </w:rPr>
        <w:t> </w:t>
      </w:r>
      <w:r>
        <w:rPr/>
        <w:t>Hakim</w:t>
      </w:r>
      <w:r>
        <w:rPr>
          <w:spacing w:val="-4"/>
        </w:rPr>
        <w:t> </w:t>
      </w:r>
      <w:r>
        <w:rPr/>
        <w:t>yang</w:t>
      </w:r>
      <w:r>
        <w:rPr>
          <w:spacing w:val="-3"/>
        </w:rPr>
        <w:t> </w:t>
      </w:r>
      <w:r>
        <w:rPr/>
        <w:t>ditunjukkan</w:t>
      </w:r>
      <w:r>
        <w:rPr>
          <w:spacing w:val="-6"/>
        </w:rPr>
        <w:t> </w:t>
      </w:r>
      <w:r>
        <w:rPr/>
        <w:t>harus</w:t>
      </w:r>
      <w:r>
        <w:rPr>
          <w:spacing w:val="-6"/>
        </w:rPr>
        <w:t> </w:t>
      </w:r>
      <w:r>
        <w:rPr/>
        <w:t>pergi</w:t>
      </w:r>
      <w:r>
        <w:rPr>
          <w:spacing w:val="-5"/>
        </w:rPr>
        <w:t> </w:t>
      </w:r>
      <w:r>
        <w:rPr/>
        <w:t>ke</w:t>
      </w:r>
      <w:r>
        <w:rPr>
          <w:spacing w:val="-6"/>
        </w:rPr>
        <w:t> </w:t>
      </w:r>
      <w:r>
        <w:rPr/>
        <w:t>rumah</w:t>
      </w:r>
      <w:r>
        <w:rPr>
          <w:spacing w:val="-6"/>
        </w:rPr>
        <w:t> </w:t>
      </w:r>
      <w:r>
        <w:rPr/>
        <w:t>suami</w:t>
      </w:r>
      <w:r>
        <w:rPr>
          <w:spacing w:val="-5"/>
        </w:rPr>
        <w:t> </w:t>
      </w:r>
      <w:r>
        <w:rPr/>
        <w:t>isteri </w:t>
      </w:r>
      <w:r>
        <w:rPr>
          <w:spacing w:val="-4"/>
        </w:rPr>
        <w:t>itu.</w:t>
      </w:r>
    </w:p>
    <w:p>
      <w:pPr>
        <w:pStyle w:val="BodyText"/>
        <w:spacing w:before="61"/>
      </w:pPr>
      <w:r>
        <w:rPr/>
        <w:t>Bila</w:t>
      </w:r>
      <w:r>
        <w:rPr>
          <w:spacing w:val="-14"/>
        </w:rPr>
        <w:t> </w:t>
      </w:r>
      <w:r>
        <w:rPr/>
        <w:t>suami</w:t>
      </w:r>
      <w:r>
        <w:rPr>
          <w:spacing w:val="-13"/>
        </w:rPr>
        <w:t> </w:t>
      </w:r>
      <w:r>
        <w:rPr/>
        <w:t>isteri</w:t>
      </w:r>
      <w:r>
        <w:rPr>
          <w:spacing w:val="-13"/>
        </w:rPr>
        <w:t> </w:t>
      </w:r>
      <w:r>
        <w:rPr/>
        <w:t>itu</w:t>
      </w:r>
      <w:r>
        <w:rPr>
          <w:spacing w:val="-14"/>
        </w:rPr>
        <w:t> </w:t>
      </w:r>
      <w:r>
        <w:rPr/>
        <w:t>bertempat</w:t>
      </w:r>
      <w:r>
        <w:rPr>
          <w:spacing w:val="-12"/>
        </w:rPr>
        <w:t> </w:t>
      </w:r>
      <w:r>
        <w:rPr/>
        <w:t>tinggal</w:t>
      </w:r>
      <w:r>
        <w:rPr>
          <w:spacing w:val="-13"/>
        </w:rPr>
        <w:t> </w:t>
      </w:r>
      <w:r>
        <w:rPr/>
        <w:t>di</w:t>
      </w:r>
      <w:r>
        <w:rPr>
          <w:spacing w:val="-14"/>
        </w:rPr>
        <w:t> </w:t>
      </w:r>
      <w:r>
        <w:rPr/>
        <w:t>luar</w:t>
      </w:r>
      <w:r>
        <w:rPr>
          <w:spacing w:val="-12"/>
        </w:rPr>
        <w:t> </w:t>
      </w:r>
      <w:r>
        <w:rPr/>
        <w:t>daerah</w:t>
      </w:r>
      <w:r>
        <w:rPr>
          <w:spacing w:val="-11"/>
        </w:rPr>
        <w:t> </w:t>
      </w:r>
      <w:r>
        <w:rPr/>
        <w:t>di</w:t>
      </w:r>
      <w:r>
        <w:rPr>
          <w:spacing w:val="-14"/>
        </w:rPr>
        <w:t> </w:t>
      </w:r>
      <w:r>
        <w:rPr/>
        <w:t>mana</w:t>
      </w:r>
      <w:r>
        <w:rPr>
          <w:spacing w:val="-13"/>
        </w:rPr>
        <w:t> </w:t>
      </w:r>
      <w:r>
        <w:rPr/>
        <w:t>Pengadilan</w:t>
      </w:r>
      <w:r>
        <w:rPr>
          <w:spacing w:val="-14"/>
        </w:rPr>
        <w:t> </w:t>
      </w:r>
      <w:r>
        <w:rPr/>
        <w:t>Negeri</w:t>
      </w:r>
      <w:r>
        <w:rPr>
          <w:spacing w:val="-13"/>
        </w:rPr>
        <w:t> </w:t>
      </w:r>
      <w:r>
        <w:rPr/>
        <w:t>itu</w:t>
      </w:r>
      <w:r>
        <w:rPr>
          <w:spacing w:val="-14"/>
        </w:rPr>
        <w:t> </w:t>
      </w:r>
      <w:r>
        <w:rPr/>
        <w:t>bertempat kedudukan, Pengadilan Negeri dapat menunjuk kepada kepala daerah setempat untuk melakukan</w:t>
      </w:r>
      <w:r>
        <w:rPr>
          <w:spacing w:val="-11"/>
        </w:rPr>
        <w:t> </w:t>
      </w:r>
      <w:r>
        <w:rPr/>
        <w:t>tindakan-tindakan</w:t>
      </w:r>
      <w:r>
        <w:rPr>
          <w:spacing w:val="-9"/>
        </w:rPr>
        <w:t> </w:t>
      </w:r>
      <w:r>
        <w:rPr/>
        <w:t>yang</w:t>
      </w:r>
      <w:r>
        <w:rPr>
          <w:spacing w:val="-9"/>
        </w:rPr>
        <w:t> </w:t>
      </w:r>
      <w:r>
        <w:rPr/>
        <w:t>dimaksud</w:t>
      </w:r>
      <w:r>
        <w:rPr>
          <w:spacing w:val="-9"/>
        </w:rPr>
        <w:t> </w:t>
      </w:r>
      <w:r>
        <w:rPr/>
        <w:t>dalam</w:t>
      </w:r>
      <w:r>
        <w:rPr>
          <w:spacing w:val="-12"/>
        </w:rPr>
        <w:t> </w:t>
      </w:r>
      <w:r>
        <w:rPr/>
        <w:t>tiga</w:t>
      </w:r>
      <w:r>
        <w:rPr>
          <w:spacing w:val="-11"/>
        </w:rPr>
        <w:t> </w:t>
      </w:r>
      <w:r>
        <w:rPr/>
        <w:t>alinea</w:t>
      </w:r>
      <w:r>
        <w:rPr>
          <w:spacing w:val="-11"/>
        </w:rPr>
        <w:t> </w:t>
      </w:r>
      <w:r>
        <w:rPr/>
        <w:t>yang</w:t>
      </w:r>
      <w:r>
        <w:rPr>
          <w:spacing w:val="-9"/>
        </w:rPr>
        <w:t> </w:t>
      </w:r>
      <w:r>
        <w:rPr/>
        <w:t>lalu.</w:t>
      </w:r>
      <w:r>
        <w:rPr>
          <w:spacing w:val="-11"/>
        </w:rPr>
        <w:t> </w:t>
      </w:r>
      <w:r>
        <w:rPr/>
        <w:t>Pejabat</w:t>
      </w:r>
      <w:r>
        <w:rPr>
          <w:spacing w:val="-12"/>
        </w:rPr>
        <w:t> </w:t>
      </w:r>
      <w:r>
        <w:rPr/>
        <w:t>yang</w:t>
      </w:r>
      <w:r>
        <w:rPr>
          <w:spacing w:val="-9"/>
        </w:rPr>
        <w:t> </w:t>
      </w:r>
      <w:r>
        <w:rPr/>
        <w:t>telah ditunjuk itu</w:t>
      </w:r>
      <w:r>
        <w:rPr>
          <w:spacing w:val="-2"/>
        </w:rPr>
        <w:t> </w:t>
      </w:r>
      <w:r>
        <w:rPr/>
        <w:t>akan membuat</w:t>
      </w:r>
      <w:r>
        <w:rPr>
          <w:spacing w:val="-1"/>
        </w:rPr>
        <w:t> </w:t>
      </w:r>
      <w:r>
        <w:rPr/>
        <w:t>berita acara tentang apa</w:t>
      </w:r>
      <w:r>
        <w:rPr>
          <w:spacing w:val="-1"/>
        </w:rPr>
        <w:t> </w:t>
      </w:r>
      <w:r>
        <w:rPr/>
        <w:t>yang telah dilakukannya dan mengirimkannya ke Pengadilan Negeri.</w:t>
      </w:r>
    </w:p>
    <w:p>
      <w:pPr>
        <w:pStyle w:val="BodyText"/>
        <w:spacing w:before="60"/>
        <w:ind w:right="189"/>
      </w:pPr>
      <w:r>
        <w:rPr/>
        <w:t>Bila</w:t>
      </w:r>
      <w:r>
        <w:rPr>
          <w:spacing w:val="-4"/>
        </w:rPr>
        <w:t> </w:t>
      </w:r>
      <w:r>
        <w:rPr/>
        <w:t>salah</w:t>
      </w:r>
      <w:r>
        <w:rPr>
          <w:spacing w:val="-4"/>
        </w:rPr>
        <w:t> </w:t>
      </w:r>
      <w:r>
        <w:rPr/>
        <w:t>seorang</w:t>
      </w:r>
      <w:r>
        <w:rPr>
          <w:spacing w:val="-2"/>
        </w:rPr>
        <w:t> </w:t>
      </w:r>
      <w:r>
        <w:rPr/>
        <w:t>dan</w:t>
      </w:r>
      <w:r>
        <w:rPr>
          <w:spacing w:val="-2"/>
        </w:rPr>
        <w:t> </w:t>
      </w:r>
      <w:r>
        <w:rPr/>
        <w:t>suami</w:t>
      </w:r>
      <w:r>
        <w:rPr>
          <w:spacing w:val="-1"/>
        </w:rPr>
        <w:t> </w:t>
      </w:r>
      <w:r>
        <w:rPr/>
        <w:t>isteri</w:t>
      </w:r>
      <w:r>
        <w:rPr>
          <w:spacing w:val="-4"/>
        </w:rPr>
        <w:t> </w:t>
      </w:r>
      <w:r>
        <w:rPr/>
        <w:t>atau</w:t>
      </w:r>
      <w:r>
        <w:rPr>
          <w:spacing w:val="-2"/>
        </w:rPr>
        <w:t> </w:t>
      </w:r>
      <w:r>
        <w:rPr/>
        <w:t>kedua-duanya</w:t>
      </w:r>
      <w:r>
        <w:rPr>
          <w:spacing w:val="-4"/>
        </w:rPr>
        <w:t> </w:t>
      </w:r>
      <w:r>
        <w:rPr/>
        <w:t>bertempat</w:t>
      </w:r>
      <w:r>
        <w:rPr>
          <w:spacing w:val="-5"/>
        </w:rPr>
        <w:t> </w:t>
      </w:r>
      <w:r>
        <w:rPr/>
        <w:t>tinggal</w:t>
      </w:r>
      <w:r>
        <w:rPr>
          <w:spacing w:val="-4"/>
        </w:rPr>
        <w:t> </w:t>
      </w:r>
      <w:r>
        <w:rPr/>
        <w:t>di</w:t>
      </w:r>
      <w:r>
        <w:rPr>
          <w:spacing w:val="-5"/>
        </w:rPr>
        <w:t> </w:t>
      </w:r>
      <w:r>
        <w:rPr/>
        <w:t>luar</w:t>
      </w:r>
      <w:r>
        <w:rPr>
          <w:spacing w:val="-5"/>
        </w:rPr>
        <w:t> </w:t>
      </w:r>
      <w:r>
        <w:rPr/>
        <w:t>Indonesia, Pengadilan</w:t>
      </w:r>
      <w:r>
        <w:rPr>
          <w:spacing w:val="-9"/>
        </w:rPr>
        <w:t> </w:t>
      </w:r>
      <w:r>
        <w:rPr/>
        <w:t>Negeri</w:t>
      </w:r>
      <w:r>
        <w:rPr>
          <w:spacing w:val="-10"/>
        </w:rPr>
        <w:t> </w:t>
      </w:r>
      <w:r>
        <w:rPr/>
        <w:t>itu</w:t>
      </w:r>
      <w:r>
        <w:rPr>
          <w:spacing w:val="-9"/>
        </w:rPr>
        <w:t> </w:t>
      </w:r>
      <w:r>
        <w:rPr/>
        <w:t>boleh</w:t>
      </w:r>
      <w:r>
        <w:rPr>
          <w:spacing w:val="-11"/>
        </w:rPr>
        <w:t> </w:t>
      </w:r>
      <w:r>
        <w:rPr/>
        <w:t>memohon</w:t>
      </w:r>
      <w:r>
        <w:rPr>
          <w:spacing w:val="-9"/>
        </w:rPr>
        <w:t> </w:t>
      </w:r>
      <w:r>
        <w:rPr/>
        <w:t>kepada</w:t>
      </w:r>
      <w:r>
        <w:rPr>
          <w:spacing w:val="-11"/>
        </w:rPr>
        <w:t> </w:t>
      </w:r>
      <w:r>
        <w:rPr/>
        <w:t>seorang</w:t>
      </w:r>
      <w:r>
        <w:rPr>
          <w:spacing w:val="-9"/>
        </w:rPr>
        <w:t> </w:t>
      </w:r>
      <w:r>
        <w:rPr/>
        <w:t>Hakim</w:t>
      </w:r>
      <w:r>
        <w:rPr>
          <w:spacing w:val="-9"/>
        </w:rPr>
        <w:t> </w:t>
      </w:r>
      <w:r>
        <w:rPr/>
        <w:t>di</w:t>
      </w:r>
      <w:r>
        <w:rPr>
          <w:spacing w:val="-12"/>
        </w:rPr>
        <w:t> </w:t>
      </w:r>
      <w:r>
        <w:rPr/>
        <w:t>negara</w:t>
      </w:r>
      <w:r>
        <w:rPr>
          <w:spacing w:val="-11"/>
        </w:rPr>
        <w:t> </w:t>
      </w:r>
      <w:r>
        <w:rPr/>
        <w:t>tempat</w:t>
      </w:r>
      <w:r>
        <w:rPr>
          <w:spacing w:val="-12"/>
        </w:rPr>
        <w:t> </w:t>
      </w:r>
      <w:r>
        <w:rPr/>
        <w:t>suami</w:t>
      </w:r>
      <w:r>
        <w:rPr>
          <w:spacing w:val="-10"/>
        </w:rPr>
        <w:t> </w:t>
      </w:r>
      <w:r>
        <w:rPr/>
        <w:t>isteri itu</w:t>
      </w:r>
      <w:r>
        <w:rPr>
          <w:spacing w:val="-8"/>
        </w:rPr>
        <w:t> </w:t>
      </w:r>
      <w:r>
        <w:rPr/>
        <w:t>berdiam,</w:t>
      </w:r>
      <w:r>
        <w:rPr>
          <w:spacing w:val="-10"/>
        </w:rPr>
        <w:t> </w:t>
      </w:r>
      <w:r>
        <w:rPr/>
        <w:t>untuk</w:t>
      </w:r>
      <w:r>
        <w:rPr>
          <w:spacing w:val="-8"/>
        </w:rPr>
        <w:t> </w:t>
      </w:r>
      <w:r>
        <w:rPr/>
        <w:t>memanggil</w:t>
      </w:r>
      <w:r>
        <w:rPr>
          <w:spacing w:val="-11"/>
        </w:rPr>
        <w:t> </w:t>
      </w:r>
      <w:r>
        <w:rPr/>
        <w:t>kedua</w:t>
      </w:r>
      <w:r>
        <w:rPr>
          <w:spacing w:val="-11"/>
        </w:rPr>
        <w:t> </w:t>
      </w:r>
      <w:r>
        <w:rPr/>
        <w:t>suami</w:t>
      </w:r>
      <w:r>
        <w:rPr>
          <w:spacing w:val="-10"/>
        </w:rPr>
        <w:t> </w:t>
      </w:r>
      <w:r>
        <w:rPr/>
        <w:t>isteri</w:t>
      </w:r>
      <w:r>
        <w:rPr>
          <w:spacing w:val="-10"/>
        </w:rPr>
        <w:t> </w:t>
      </w:r>
      <w:r>
        <w:rPr/>
        <w:t>atau</w:t>
      </w:r>
      <w:r>
        <w:rPr>
          <w:spacing w:val="-11"/>
        </w:rPr>
        <w:t> </w:t>
      </w:r>
      <w:r>
        <w:rPr/>
        <w:t>salah</w:t>
      </w:r>
      <w:r>
        <w:rPr>
          <w:spacing w:val="-11"/>
        </w:rPr>
        <w:t> </w:t>
      </w:r>
      <w:r>
        <w:rPr/>
        <w:t>seorang</w:t>
      </w:r>
      <w:r>
        <w:rPr>
          <w:spacing w:val="-8"/>
        </w:rPr>
        <w:t> </w:t>
      </w:r>
      <w:r>
        <w:rPr/>
        <w:t>menghadap</w:t>
      </w:r>
      <w:r>
        <w:rPr>
          <w:spacing w:val="-11"/>
        </w:rPr>
        <w:t> </w:t>
      </w:r>
      <w:r>
        <w:rPr/>
        <w:t>kepadanya dengan</w:t>
      </w:r>
      <w:r>
        <w:rPr>
          <w:spacing w:val="-1"/>
        </w:rPr>
        <w:t> </w:t>
      </w:r>
      <w:r>
        <w:rPr/>
        <w:t>tujuan</w:t>
      </w:r>
      <w:r>
        <w:rPr>
          <w:spacing w:val="-1"/>
        </w:rPr>
        <w:t> </w:t>
      </w:r>
      <w:r>
        <w:rPr/>
        <w:t>melakukan ikhtiar</w:t>
      </w:r>
      <w:r>
        <w:rPr>
          <w:spacing w:val="-2"/>
        </w:rPr>
        <w:t> </w:t>
      </w:r>
      <w:r>
        <w:rPr/>
        <w:t>perdamaian, atau menugaskan</w:t>
      </w:r>
      <w:r>
        <w:rPr>
          <w:spacing w:val="-1"/>
        </w:rPr>
        <w:t> </w:t>
      </w:r>
      <w:r>
        <w:rPr/>
        <w:t>hal itu</w:t>
      </w:r>
      <w:r>
        <w:rPr>
          <w:spacing w:val="-1"/>
        </w:rPr>
        <w:t> </w:t>
      </w:r>
      <w:r>
        <w:rPr/>
        <w:t>kepada</w:t>
      </w:r>
      <w:r>
        <w:rPr>
          <w:spacing w:val="-1"/>
        </w:rPr>
        <w:t> </w:t>
      </w:r>
      <w:r>
        <w:rPr/>
        <w:t>pejabat perwakilan</w:t>
      </w:r>
      <w:r>
        <w:rPr>
          <w:spacing w:val="-6"/>
        </w:rPr>
        <w:t> </w:t>
      </w:r>
      <w:r>
        <w:rPr/>
        <w:t>Indonesia</w:t>
      </w:r>
      <w:r>
        <w:rPr>
          <w:spacing w:val="-6"/>
        </w:rPr>
        <w:t> </w:t>
      </w:r>
      <w:r>
        <w:rPr/>
        <w:t>di</w:t>
      </w:r>
      <w:r>
        <w:rPr>
          <w:spacing w:val="-7"/>
        </w:rPr>
        <w:t> </w:t>
      </w:r>
      <w:r>
        <w:rPr/>
        <w:t>wilayah</w:t>
      </w:r>
      <w:r>
        <w:rPr>
          <w:spacing w:val="-6"/>
        </w:rPr>
        <w:t> </w:t>
      </w:r>
      <w:r>
        <w:rPr/>
        <w:t>tempat</w:t>
      </w:r>
      <w:r>
        <w:rPr>
          <w:spacing w:val="-7"/>
        </w:rPr>
        <w:t> </w:t>
      </w:r>
      <w:r>
        <w:rPr/>
        <w:t>suami</w:t>
      </w:r>
      <w:r>
        <w:rPr>
          <w:spacing w:val="-5"/>
        </w:rPr>
        <w:t> </w:t>
      </w:r>
      <w:r>
        <w:rPr/>
        <w:t>isteri</w:t>
      </w:r>
      <w:r>
        <w:rPr>
          <w:spacing w:val="-5"/>
        </w:rPr>
        <w:t> </w:t>
      </w:r>
      <w:r>
        <w:rPr/>
        <w:t>itu</w:t>
      </w:r>
      <w:r>
        <w:rPr>
          <w:spacing w:val="-6"/>
        </w:rPr>
        <w:t> </w:t>
      </w:r>
      <w:r>
        <w:rPr/>
        <w:t>berdiam.</w:t>
      </w:r>
      <w:r>
        <w:rPr>
          <w:spacing w:val="-5"/>
        </w:rPr>
        <w:t> </w:t>
      </w:r>
      <w:r>
        <w:rPr/>
        <w:t>Berita</w:t>
      </w:r>
      <w:r>
        <w:rPr>
          <w:spacing w:val="-6"/>
        </w:rPr>
        <w:t> </w:t>
      </w:r>
      <w:r>
        <w:rPr/>
        <w:t>acara</w:t>
      </w:r>
      <w:r>
        <w:rPr>
          <w:spacing w:val="-6"/>
        </w:rPr>
        <w:t> </w:t>
      </w:r>
      <w:r>
        <w:rPr/>
        <w:t>yang</w:t>
      </w:r>
      <w:r>
        <w:rPr>
          <w:spacing w:val="-3"/>
        </w:rPr>
        <w:t> </w:t>
      </w:r>
      <w:r>
        <w:rPr/>
        <w:t>dibuat mengenai hal itu harus dikirimkan kepada Pengadilan Negeri itu.</w:t>
      </w:r>
    </w:p>
    <w:p>
      <w:pPr>
        <w:pStyle w:val="BodyText"/>
        <w:spacing w:before="117"/>
        <w:ind w:left="0"/>
      </w:pPr>
    </w:p>
    <w:p>
      <w:pPr>
        <w:pStyle w:val="BodyText"/>
        <w:ind w:left="4005"/>
      </w:pPr>
      <w:r>
        <w:rPr>
          <w:w w:val="105"/>
        </w:rPr>
        <w:t>Pasal</w:t>
      </w:r>
      <w:r>
        <w:rPr>
          <w:spacing w:val="17"/>
          <w:w w:val="105"/>
        </w:rPr>
        <w:t> </w:t>
      </w:r>
      <w:r>
        <w:rPr>
          <w:spacing w:val="-5"/>
          <w:w w:val="105"/>
        </w:rPr>
        <w:t>240</w:t>
      </w:r>
    </w:p>
    <w:p>
      <w:pPr>
        <w:pStyle w:val="BodyText"/>
        <w:spacing w:before="59"/>
      </w:pPr>
      <w:r>
        <w:rPr/>
        <w:t>Pengadilan</w:t>
      </w:r>
      <w:r>
        <w:rPr>
          <w:spacing w:val="-14"/>
        </w:rPr>
        <w:t> </w:t>
      </w:r>
      <w:r>
        <w:rPr/>
        <w:t>Negeri</w:t>
      </w:r>
      <w:r>
        <w:rPr>
          <w:spacing w:val="-14"/>
        </w:rPr>
        <w:t> </w:t>
      </w:r>
      <w:r>
        <w:rPr/>
        <w:t>harus</w:t>
      </w:r>
      <w:r>
        <w:rPr>
          <w:spacing w:val="-14"/>
        </w:rPr>
        <w:t> </w:t>
      </w:r>
      <w:r>
        <w:rPr/>
        <w:t>mengambil</w:t>
      </w:r>
      <w:r>
        <w:rPr>
          <w:spacing w:val="-13"/>
        </w:rPr>
        <w:t> </w:t>
      </w:r>
      <w:r>
        <w:rPr/>
        <w:t>keputusan</w:t>
      </w:r>
      <w:r>
        <w:rPr>
          <w:spacing w:val="-14"/>
        </w:rPr>
        <w:t> </w:t>
      </w:r>
      <w:r>
        <w:rPr/>
        <w:t>enam</w:t>
      </w:r>
      <w:r>
        <w:rPr>
          <w:spacing w:val="-14"/>
        </w:rPr>
        <w:t> </w:t>
      </w:r>
      <w:r>
        <w:rPr/>
        <w:t>bulan</w:t>
      </w:r>
      <w:r>
        <w:rPr>
          <w:spacing w:val="-14"/>
        </w:rPr>
        <w:t> </w:t>
      </w:r>
      <w:r>
        <w:rPr/>
        <w:t>setelah</w:t>
      </w:r>
      <w:r>
        <w:rPr>
          <w:spacing w:val="-13"/>
        </w:rPr>
        <w:t> </w:t>
      </w:r>
      <w:r>
        <w:rPr/>
        <w:t>berlangsungnya</w:t>
      </w:r>
      <w:r>
        <w:rPr>
          <w:spacing w:val="-14"/>
        </w:rPr>
        <w:t> </w:t>
      </w:r>
      <w:r>
        <w:rPr/>
        <w:t>pertemuan kedua.</w:t>
      </w:r>
      <w:r>
        <w:rPr>
          <w:spacing w:val="-6"/>
        </w:rPr>
        <w:t> </w:t>
      </w:r>
      <w:r>
        <w:rPr/>
        <w:t>Ketentuan-ketentuan</w:t>
      </w:r>
      <w:r>
        <w:rPr>
          <w:spacing w:val="-6"/>
        </w:rPr>
        <w:t> </w:t>
      </w:r>
      <w:r>
        <w:rPr/>
        <w:t>Pasal-pasal</w:t>
      </w:r>
      <w:r>
        <w:rPr>
          <w:spacing w:val="-6"/>
        </w:rPr>
        <w:t> </w:t>
      </w:r>
      <w:r>
        <w:rPr/>
        <w:t>230b</w:t>
      </w:r>
      <w:r>
        <w:rPr>
          <w:spacing w:val="-6"/>
        </w:rPr>
        <w:t> </w:t>
      </w:r>
      <w:r>
        <w:rPr/>
        <w:t>dan</w:t>
      </w:r>
      <w:r>
        <w:rPr>
          <w:spacing w:val="-4"/>
        </w:rPr>
        <w:t> </w:t>
      </w:r>
      <w:r>
        <w:rPr/>
        <w:t>230c</w:t>
      </w:r>
      <w:r>
        <w:rPr>
          <w:spacing w:val="-6"/>
        </w:rPr>
        <w:t> </w:t>
      </w:r>
      <w:r>
        <w:rPr/>
        <w:t>berlaku</w:t>
      </w:r>
      <w:r>
        <w:rPr>
          <w:spacing w:val="-4"/>
        </w:rPr>
        <w:t> </w:t>
      </w:r>
      <w:r>
        <w:rPr/>
        <w:t>sama</w:t>
      </w:r>
      <w:r>
        <w:rPr>
          <w:spacing w:val="-6"/>
        </w:rPr>
        <w:t> </w:t>
      </w:r>
      <w:r>
        <w:rPr/>
        <w:t>terhadap</w:t>
      </w:r>
      <w:r>
        <w:rPr>
          <w:spacing w:val="-4"/>
        </w:rPr>
        <w:t> </w:t>
      </w:r>
      <w:r>
        <w:rPr/>
        <w:t>ibu</w:t>
      </w:r>
      <w:r>
        <w:rPr>
          <w:spacing w:val="-6"/>
        </w:rPr>
        <w:t> </w:t>
      </w:r>
      <w:r>
        <w:rPr/>
        <w:t>dan</w:t>
      </w:r>
      <w:r>
        <w:rPr>
          <w:spacing w:val="-4"/>
        </w:rPr>
        <w:t> </w:t>
      </w:r>
      <w:r>
        <w:rPr/>
        <w:t>bapak, yang tidak ditugaskan untuk melakukan kekuasaan orang tua.</w:t>
      </w:r>
    </w:p>
    <w:p>
      <w:pPr>
        <w:pStyle w:val="BodyText"/>
        <w:spacing w:before="116"/>
        <w:ind w:left="0"/>
      </w:pPr>
    </w:p>
    <w:p>
      <w:pPr>
        <w:pStyle w:val="BodyText"/>
        <w:spacing w:before="1"/>
        <w:ind w:left="4015"/>
      </w:pPr>
      <w:r>
        <w:rPr/>
        <w:t>Pasal</w:t>
      </w:r>
      <w:r>
        <w:rPr>
          <w:spacing w:val="42"/>
        </w:rPr>
        <w:t> </w:t>
      </w:r>
      <w:r>
        <w:rPr>
          <w:spacing w:val="-5"/>
        </w:rPr>
        <w:t>241</w:t>
      </w:r>
    </w:p>
    <w:p>
      <w:pPr>
        <w:pStyle w:val="BodyText"/>
        <w:spacing w:before="56"/>
      </w:pPr>
      <w:r>
        <w:rPr>
          <w:spacing w:val="-2"/>
        </w:rPr>
        <w:t>Bila</w:t>
      </w:r>
      <w:r>
        <w:rPr>
          <w:spacing w:val="-4"/>
        </w:rPr>
        <w:t> </w:t>
      </w:r>
      <w:r>
        <w:rPr>
          <w:spacing w:val="-2"/>
        </w:rPr>
        <w:t>permohonan yang</w:t>
      </w:r>
      <w:r>
        <w:rPr>
          <w:spacing w:val="-4"/>
        </w:rPr>
        <w:t> </w:t>
      </w:r>
      <w:r>
        <w:rPr>
          <w:spacing w:val="-2"/>
        </w:rPr>
        <w:t>diajukan ditolak,</w:t>
      </w:r>
      <w:r>
        <w:rPr>
          <w:spacing w:val="-3"/>
        </w:rPr>
        <w:t> </w:t>
      </w:r>
      <w:r>
        <w:rPr>
          <w:spacing w:val="-2"/>
        </w:rPr>
        <w:t>paling</w:t>
      </w:r>
      <w:r>
        <w:rPr>
          <w:spacing w:val="-5"/>
        </w:rPr>
        <w:t> </w:t>
      </w:r>
      <w:r>
        <w:rPr>
          <w:spacing w:val="-2"/>
        </w:rPr>
        <w:t>lambat</w:t>
      </w:r>
      <w:r>
        <w:rPr>
          <w:spacing w:val="-5"/>
        </w:rPr>
        <w:t> </w:t>
      </w:r>
      <w:r>
        <w:rPr>
          <w:spacing w:val="-2"/>
        </w:rPr>
        <w:t>satu</w:t>
      </w:r>
      <w:r>
        <w:rPr>
          <w:spacing w:val="-4"/>
        </w:rPr>
        <w:t> </w:t>
      </w:r>
      <w:r>
        <w:rPr>
          <w:spacing w:val="-2"/>
        </w:rPr>
        <w:t>bulan</w:t>
      </w:r>
      <w:r>
        <w:rPr>
          <w:spacing w:val="-4"/>
        </w:rPr>
        <w:t> </w:t>
      </w:r>
      <w:r>
        <w:rPr>
          <w:spacing w:val="-2"/>
        </w:rPr>
        <w:t>setelah diberikan keputusan, </w:t>
      </w:r>
      <w:r>
        <w:rPr/>
        <w:t>suami isteri itu bersama-sama boleh mengajukan permohonan banding dengan surat </w:t>
      </w:r>
      <w:r>
        <w:rPr>
          <w:spacing w:val="-2"/>
        </w:rPr>
        <w:t>permohonan.</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242</w:t>
      </w:r>
    </w:p>
    <w:p>
      <w:pPr>
        <w:pStyle w:val="BodyText"/>
        <w:spacing w:before="56"/>
      </w:pPr>
      <w:r>
        <w:rPr/>
        <w:t>Dengan</w:t>
      </w:r>
      <w:r>
        <w:rPr>
          <w:spacing w:val="-12"/>
        </w:rPr>
        <w:t> </w:t>
      </w:r>
      <w:r>
        <w:rPr/>
        <w:t>pisah</w:t>
      </w:r>
      <w:r>
        <w:rPr>
          <w:spacing w:val="-14"/>
        </w:rPr>
        <w:t> </w:t>
      </w:r>
      <w:r>
        <w:rPr/>
        <w:t>meja</w:t>
      </w:r>
      <w:r>
        <w:rPr>
          <w:spacing w:val="-12"/>
        </w:rPr>
        <w:t> </w:t>
      </w:r>
      <w:r>
        <w:rPr/>
        <w:t>dan</w:t>
      </w:r>
      <w:r>
        <w:rPr>
          <w:spacing w:val="-14"/>
        </w:rPr>
        <w:t> </w:t>
      </w:r>
      <w:r>
        <w:rPr/>
        <w:t>ranjang,</w:t>
      </w:r>
      <w:r>
        <w:rPr>
          <w:spacing w:val="-13"/>
        </w:rPr>
        <w:t> </w:t>
      </w:r>
      <w:r>
        <w:rPr/>
        <w:t>perkawinan</w:t>
      </w:r>
      <w:r>
        <w:rPr>
          <w:spacing w:val="-14"/>
        </w:rPr>
        <w:t> </w:t>
      </w:r>
      <w:r>
        <w:rPr/>
        <w:t>tidak</w:t>
      </w:r>
      <w:r>
        <w:rPr>
          <w:spacing w:val="-11"/>
        </w:rPr>
        <w:t> </w:t>
      </w:r>
      <w:r>
        <w:rPr/>
        <w:t>dibubarkan,</w:t>
      </w:r>
      <w:r>
        <w:rPr>
          <w:spacing w:val="-13"/>
        </w:rPr>
        <w:t> </w:t>
      </w:r>
      <w:r>
        <w:rPr/>
        <w:t>tetapi</w:t>
      </w:r>
      <w:r>
        <w:rPr>
          <w:spacing w:val="-13"/>
        </w:rPr>
        <w:t> </w:t>
      </w:r>
      <w:r>
        <w:rPr/>
        <w:t>dengan</w:t>
      </w:r>
      <w:r>
        <w:rPr>
          <w:spacing w:val="-14"/>
        </w:rPr>
        <w:t> </w:t>
      </w:r>
      <w:r>
        <w:rPr/>
        <w:t>itu</w:t>
      </w:r>
      <w:r>
        <w:rPr>
          <w:spacing w:val="-14"/>
        </w:rPr>
        <w:t> </w:t>
      </w:r>
      <w:r>
        <w:rPr/>
        <w:t>suami</w:t>
      </w:r>
      <w:r>
        <w:rPr>
          <w:spacing w:val="-13"/>
        </w:rPr>
        <w:t> </w:t>
      </w:r>
      <w:r>
        <w:rPr/>
        <w:t>isteri tidak lagi wajib untuk tinggal bersama.</w:t>
      </w:r>
    </w:p>
    <w:p>
      <w:pPr>
        <w:pStyle w:val="BodyText"/>
        <w:spacing w:before="117"/>
        <w:ind w:left="0"/>
      </w:pPr>
    </w:p>
    <w:p>
      <w:pPr>
        <w:pStyle w:val="BodyText"/>
        <w:ind w:left="4005"/>
      </w:pPr>
      <w:r>
        <w:rPr>
          <w:w w:val="105"/>
        </w:rPr>
        <w:t>Pasal</w:t>
      </w:r>
      <w:r>
        <w:rPr>
          <w:spacing w:val="17"/>
          <w:w w:val="105"/>
        </w:rPr>
        <w:t> </w:t>
      </w:r>
      <w:r>
        <w:rPr>
          <w:spacing w:val="-5"/>
          <w:w w:val="105"/>
        </w:rPr>
        <w:t>243</w:t>
      </w:r>
    </w:p>
    <w:p>
      <w:pPr>
        <w:pStyle w:val="BodyText"/>
        <w:spacing w:before="57"/>
      </w:pPr>
      <w:r>
        <w:rPr/>
        <w:t>Pisah</w:t>
      </w:r>
      <w:r>
        <w:rPr>
          <w:spacing w:val="-11"/>
        </w:rPr>
        <w:t> </w:t>
      </w:r>
      <w:r>
        <w:rPr/>
        <w:t>meja</w:t>
      </w:r>
      <w:r>
        <w:rPr>
          <w:spacing w:val="-13"/>
        </w:rPr>
        <w:t> </w:t>
      </w:r>
      <w:r>
        <w:rPr/>
        <w:t>dan</w:t>
      </w:r>
      <w:r>
        <w:rPr>
          <w:spacing w:val="-13"/>
        </w:rPr>
        <w:t> </w:t>
      </w:r>
      <w:r>
        <w:rPr/>
        <w:t>ranjang</w:t>
      </w:r>
      <w:r>
        <w:rPr>
          <w:spacing w:val="-11"/>
        </w:rPr>
        <w:t> </w:t>
      </w:r>
      <w:r>
        <w:rPr/>
        <w:t>selalu</w:t>
      </w:r>
      <w:r>
        <w:rPr>
          <w:spacing w:val="-13"/>
        </w:rPr>
        <w:t> </w:t>
      </w:r>
      <w:r>
        <w:rPr/>
        <w:t>berakibat</w:t>
      </w:r>
      <w:r>
        <w:rPr>
          <w:spacing w:val="-14"/>
        </w:rPr>
        <w:t> </w:t>
      </w:r>
      <w:r>
        <w:rPr/>
        <w:t>perpisahan</w:t>
      </w:r>
      <w:r>
        <w:rPr>
          <w:spacing w:val="-11"/>
        </w:rPr>
        <w:t> </w:t>
      </w:r>
      <w:r>
        <w:rPr/>
        <w:t>harta,</w:t>
      </w:r>
      <w:r>
        <w:rPr>
          <w:spacing w:val="-12"/>
        </w:rPr>
        <w:t> </w:t>
      </w:r>
      <w:r>
        <w:rPr/>
        <w:t>dan</w:t>
      </w:r>
      <w:r>
        <w:rPr>
          <w:spacing w:val="-13"/>
        </w:rPr>
        <w:t> </w:t>
      </w:r>
      <w:r>
        <w:rPr/>
        <w:t>akan</w:t>
      </w:r>
      <w:r>
        <w:rPr>
          <w:spacing w:val="-11"/>
        </w:rPr>
        <w:t> </w:t>
      </w:r>
      <w:r>
        <w:rPr/>
        <w:t>menimbulkan</w:t>
      </w:r>
      <w:r>
        <w:rPr>
          <w:spacing w:val="-13"/>
        </w:rPr>
        <w:t> </w:t>
      </w:r>
      <w:r>
        <w:rPr/>
        <w:t>dasar</w:t>
      </w:r>
      <w:r>
        <w:rPr>
          <w:spacing w:val="-12"/>
        </w:rPr>
        <w:t> </w:t>
      </w:r>
      <w:r>
        <w:rPr/>
        <w:t>untuk pembagian harta bersama, seakan-akan perkawinan itu dibubarkan.</w:t>
      </w:r>
    </w:p>
    <w:p>
      <w:pPr>
        <w:pStyle w:val="BodyText"/>
        <w:spacing w:before="114"/>
        <w:ind w:left="0"/>
      </w:pPr>
    </w:p>
    <w:p>
      <w:pPr>
        <w:pStyle w:val="BodyText"/>
        <w:spacing w:before="1"/>
        <w:ind w:left="4005"/>
      </w:pPr>
      <w:r>
        <w:rPr>
          <w:w w:val="105"/>
        </w:rPr>
        <w:t>Pasal</w:t>
      </w:r>
      <w:r>
        <w:rPr>
          <w:spacing w:val="17"/>
          <w:w w:val="105"/>
        </w:rPr>
        <w:t> </w:t>
      </w:r>
      <w:r>
        <w:rPr>
          <w:spacing w:val="-5"/>
          <w:w w:val="105"/>
        </w:rPr>
        <w:t>244</w:t>
      </w:r>
    </w:p>
    <w:p>
      <w:pPr>
        <w:pStyle w:val="BodyText"/>
        <w:spacing w:before="56"/>
      </w:pPr>
      <w:r>
        <w:rPr/>
        <w:t>Karena</w:t>
      </w:r>
      <w:r>
        <w:rPr>
          <w:spacing w:val="-10"/>
        </w:rPr>
        <w:t> </w:t>
      </w:r>
      <w:r>
        <w:rPr/>
        <w:t>pisah</w:t>
      </w:r>
      <w:r>
        <w:rPr>
          <w:spacing w:val="-10"/>
        </w:rPr>
        <w:t> </w:t>
      </w:r>
      <w:r>
        <w:rPr/>
        <w:t>meja</w:t>
      </w:r>
      <w:r>
        <w:rPr>
          <w:spacing w:val="-10"/>
        </w:rPr>
        <w:t> </w:t>
      </w:r>
      <w:r>
        <w:rPr/>
        <w:t>dan</w:t>
      </w:r>
      <w:r>
        <w:rPr>
          <w:spacing w:val="-10"/>
        </w:rPr>
        <w:t> </w:t>
      </w:r>
      <w:r>
        <w:rPr/>
        <w:t>ranjang,</w:t>
      </w:r>
      <w:r>
        <w:rPr>
          <w:spacing w:val="-9"/>
        </w:rPr>
        <w:t> </w:t>
      </w:r>
      <w:r>
        <w:rPr/>
        <w:t>pengurusan</w:t>
      </w:r>
      <w:r>
        <w:rPr>
          <w:spacing w:val="-7"/>
        </w:rPr>
        <w:t> </w:t>
      </w:r>
      <w:r>
        <w:rPr/>
        <w:t>suami</w:t>
      </w:r>
      <w:r>
        <w:rPr>
          <w:spacing w:val="-9"/>
        </w:rPr>
        <w:t> </w:t>
      </w:r>
      <w:r>
        <w:rPr/>
        <w:t>atas</w:t>
      </w:r>
      <w:r>
        <w:rPr>
          <w:spacing w:val="-10"/>
        </w:rPr>
        <w:t> </w:t>
      </w:r>
      <w:r>
        <w:rPr/>
        <w:t>harta</w:t>
      </w:r>
      <w:r>
        <w:rPr>
          <w:spacing w:val="-10"/>
        </w:rPr>
        <w:t> </w:t>
      </w:r>
      <w:r>
        <w:rPr/>
        <w:t>isterinya</w:t>
      </w:r>
      <w:r>
        <w:rPr>
          <w:spacing w:val="-8"/>
        </w:rPr>
        <w:t> </w:t>
      </w:r>
      <w:r>
        <w:rPr/>
        <w:t>ditangguhkan.</w:t>
      </w:r>
      <w:r>
        <w:rPr>
          <w:spacing w:val="-9"/>
        </w:rPr>
        <w:t> </w:t>
      </w:r>
      <w:r>
        <w:rPr/>
        <w:t>Si</w:t>
      </w:r>
      <w:r>
        <w:rPr>
          <w:spacing w:val="-10"/>
        </w:rPr>
        <w:t> </w:t>
      </w:r>
      <w:r>
        <w:rPr/>
        <w:t>isteri mendapat</w:t>
      </w:r>
      <w:r>
        <w:rPr>
          <w:spacing w:val="-9"/>
        </w:rPr>
        <w:t> </w:t>
      </w:r>
      <w:r>
        <w:rPr/>
        <w:t>kembali</w:t>
      </w:r>
      <w:r>
        <w:rPr>
          <w:spacing w:val="-10"/>
        </w:rPr>
        <w:t> </w:t>
      </w:r>
      <w:r>
        <w:rPr/>
        <w:t>kekuasaan</w:t>
      </w:r>
      <w:r>
        <w:rPr>
          <w:spacing w:val="-11"/>
        </w:rPr>
        <w:t> </w:t>
      </w:r>
      <w:r>
        <w:rPr/>
        <w:t>untuk</w:t>
      </w:r>
      <w:r>
        <w:rPr>
          <w:spacing w:val="-11"/>
        </w:rPr>
        <w:t> </w:t>
      </w:r>
      <w:r>
        <w:rPr/>
        <w:t>mengurus</w:t>
      </w:r>
      <w:r>
        <w:rPr>
          <w:spacing w:val="-11"/>
        </w:rPr>
        <w:t> </w:t>
      </w:r>
      <w:r>
        <w:rPr/>
        <w:t>hartanya,</w:t>
      </w:r>
      <w:r>
        <w:rPr>
          <w:spacing w:val="-10"/>
        </w:rPr>
        <w:t> </w:t>
      </w:r>
      <w:r>
        <w:rPr/>
        <w:t>dan</w:t>
      </w:r>
      <w:r>
        <w:rPr>
          <w:spacing w:val="-11"/>
        </w:rPr>
        <w:t> </w:t>
      </w:r>
      <w:r>
        <w:rPr/>
        <w:t>dapat</w:t>
      </w:r>
      <w:r>
        <w:rPr>
          <w:spacing w:val="-9"/>
        </w:rPr>
        <w:t> </w:t>
      </w:r>
      <w:r>
        <w:rPr/>
        <w:t>memperoleh</w:t>
      </w:r>
      <w:r>
        <w:rPr>
          <w:spacing w:val="-11"/>
        </w:rPr>
        <w:t> </w:t>
      </w:r>
      <w:r>
        <w:rPr/>
        <w:t>kuasa</w:t>
      </w:r>
      <w:r>
        <w:rPr>
          <w:spacing w:val="-11"/>
        </w:rPr>
        <w:t> </w:t>
      </w:r>
      <w:r>
        <w:rPr/>
        <w:t>umum dan Hakim untuk menggunakan barang-barangnya yang bergerak.</w:t>
      </w:r>
    </w:p>
    <w:p>
      <w:pPr>
        <w:pStyle w:val="BodyText"/>
        <w:spacing w:before="116"/>
        <w:ind w:left="0"/>
      </w:pPr>
    </w:p>
    <w:p>
      <w:pPr>
        <w:pStyle w:val="BodyText"/>
        <w:ind w:left="4005"/>
        <w:jc w:val="both"/>
      </w:pPr>
      <w:r>
        <w:rPr>
          <w:w w:val="105"/>
        </w:rPr>
        <w:t>Pasal</w:t>
      </w:r>
      <w:r>
        <w:rPr>
          <w:spacing w:val="17"/>
          <w:w w:val="105"/>
        </w:rPr>
        <w:t> </w:t>
      </w:r>
      <w:r>
        <w:rPr>
          <w:spacing w:val="-5"/>
          <w:w w:val="105"/>
        </w:rPr>
        <w:t>245</w:t>
      </w:r>
    </w:p>
    <w:p>
      <w:pPr>
        <w:pStyle w:val="BodyText"/>
        <w:spacing w:before="59"/>
        <w:ind w:right="192"/>
        <w:jc w:val="both"/>
      </w:pPr>
      <w:r>
        <w:rPr/>
        <w:t>Putusan-putusan</w:t>
      </w:r>
      <w:r>
        <w:rPr>
          <w:spacing w:val="-12"/>
        </w:rPr>
        <w:t> </w:t>
      </w:r>
      <w:r>
        <w:rPr/>
        <w:t>mengenai</w:t>
      </w:r>
      <w:r>
        <w:rPr>
          <w:spacing w:val="-11"/>
        </w:rPr>
        <w:t> </w:t>
      </w:r>
      <w:r>
        <w:rPr/>
        <w:t>pisah</w:t>
      </w:r>
      <w:r>
        <w:rPr>
          <w:spacing w:val="-9"/>
        </w:rPr>
        <w:t> </w:t>
      </w:r>
      <w:r>
        <w:rPr/>
        <w:t>meja</w:t>
      </w:r>
      <w:r>
        <w:rPr>
          <w:spacing w:val="-12"/>
        </w:rPr>
        <w:t> </w:t>
      </w:r>
      <w:r>
        <w:rPr/>
        <w:t>dan</w:t>
      </w:r>
      <w:r>
        <w:rPr>
          <w:spacing w:val="-12"/>
        </w:rPr>
        <w:t> </w:t>
      </w:r>
      <w:r>
        <w:rPr/>
        <w:t>ranjang</w:t>
      </w:r>
      <w:r>
        <w:rPr>
          <w:spacing w:val="-9"/>
        </w:rPr>
        <w:t> </w:t>
      </w:r>
      <w:r>
        <w:rPr/>
        <w:t>harus</w:t>
      </w:r>
      <w:r>
        <w:rPr>
          <w:spacing w:val="-10"/>
        </w:rPr>
        <w:t> </w:t>
      </w:r>
      <w:r>
        <w:rPr/>
        <w:t>diumumkan</w:t>
      </w:r>
      <w:r>
        <w:rPr>
          <w:spacing w:val="-12"/>
        </w:rPr>
        <w:t> </w:t>
      </w:r>
      <w:r>
        <w:rPr/>
        <w:t>secara</w:t>
      </w:r>
      <w:r>
        <w:rPr>
          <w:spacing w:val="-12"/>
        </w:rPr>
        <w:t> </w:t>
      </w:r>
      <w:r>
        <w:rPr/>
        <w:t>terang-terangan. Selama</w:t>
      </w:r>
      <w:r>
        <w:rPr>
          <w:spacing w:val="-14"/>
        </w:rPr>
        <w:t> </w:t>
      </w:r>
      <w:r>
        <w:rPr/>
        <w:t>pengumuman</w:t>
      </w:r>
      <w:r>
        <w:rPr>
          <w:spacing w:val="-14"/>
        </w:rPr>
        <w:t> </w:t>
      </w:r>
      <w:r>
        <w:rPr/>
        <w:t>terang-terangan</w:t>
      </w:r>
      <w:r>
        <w:rPr>
          <w:spacing w:val="-14"/>
        </w:rPr>
        <w:t> </w:t>
      </w:r>
      <w:r>
        <w:rPr/>
        <w:t>ini</w:t>
      </w:r>
      <w:r>
        <w:rPr>
          <w:spacing w:val="-13"/>
        </w:rPr>
        <w:t> </w:t>
      </w:r>
      <w:r>
        <w:rPr/>
        <w:t>belum</w:t>
      </w:r>
      <w:r>
        <w:rPr>
          <w:spacing w:val="-14"/>
        </w:rPr>
        <w:t> </w:t>
      </w:r>
      <w:r>
        <w:rPr/>
        <w:t>berlangsung,</w:t>
      </w:r>
      <w:r>
        <w:rPr>
          <w:spacing w:val="-14"/>
        </w:rPr>
        <w:t> </w:t>
      </w:r>
      <w:r>
        <w:rPr/>
        <w:t>putusan</w:t>
      </w:r>
      <w:r>
        <w:rPr>
          <w:spacing w:val="-14"/>
        </w:rPr>
        <w:t> </w:t>
      </w:r>
      <w:r>
        <w:rPr/>
        <w:t>tentang</w:t>
      </w:r>
      <w:r>
        <w:rPr>
          <w:spacing w:val="-13"/>
        </w:rPr>
        <w:t> </w:t>
      </w:r>
      <w:r>
        <w:rPr/>
        <w:t>pisah</w:t>
      </w:r>
      <w:r>
        <w:rPr>
          <w:spacing w:val="-14"/>
        </w:rPr>
        <w:t> </w:t>
      </w:r>
      <w:r>
        <w:rPr/>
        <w:t>meja</w:t>
      </w:r>
      <w:r>
        <w:rPr>
          <w:spacing w:val="-14"/>
        </w:rPr>
        <w:t> </w:t>
      </w:r>
      <w:r>
        <w:rPr/>
        <w:t>dan ranjang tidak berlaku bagi pihak ketiga.</w:t>
      </w:r>
    </w:p>
    <w:p>
      <w:pPr>
        <w:pStyle w:val="BodyText"/>
        <w:spacing w:before="116"/>
        <w:ind w:left="0"/>
      </w:pPr>
    </w:p>
    <w:p>
      <w:pPr>
        <w:pStyle w:val="BodyText"/>
        <w:ind w:left="4005"/>
        <w:jc w:val="both"/>
      </w:pPr>
      <w:r>
        <w:rPr>
          <w:w w:val="105"/>
        </w:rPr>
        <w:t>Pasal</w:t>
      </w:r>
      <w:r>
        <w:rPr>
          <w:spacing w:val="17"/>
          <w:w w:val="105"/>
        </w:rPr>
        <w:t> </w:t>
      </w:r>
      <w:r>
        <w:rPr>
          <w:spacing w:val="-5"/>
          <w:w w:val="105"/>
        </w:rPr>
        <w:t>246</w:t>
      </w:r>
    </w:p>
    <w:p>
      <w:pPr>
        <w:pStyle w:val="BodyText"/>
        <w:spacing w:before="57"/>
        <w:ind w:right="193"/>
        <w:jc w:val="both"/>
      </w:pPr>
      <w:r>
        <w:rPr/>
        <w:t>Ketentuan</w:t>
      </w:r>
      <w:r>
        <w:rPr>
          <w:spacing w:val="-12"/>
        </w:rPr>
        <w:t> </w:t>
      </w:r>
      <w:r>
        <w:rPr/>
        <w:t>-</w:t>
      </w:r>
      <w:r>
        <w:rPr>
          <w:spacing w:val="-14"/>
        </w:rPr>
        <w:t> </w:t>
      </w:r>
      <w:r>
        <w:rPr/>
        <w:t>ketentuan</w:t>
      </w:r>
      <w:r>
        <w:rPr>
          <w:spacing w:val="-11"/>
        </w:rPr>
        <w:t> </w:t>
      </w:r>
      <w:r>
        <w:rPr/>
        <w:t>Pasal</w:t>
      </w:r>
      <w:r>
        <w:rPr>
          <w:spacing w:val="-10"/>
        </w:rPr>
        <w:t> </w:t>
      </w:r>
      <w:r>
        <w:rPr/>
        <w:t>210</w:t>
      </w:r>
      <w:r>
        <w:rPr>
          <w:spacing w:val="-11"/>
        </w:rPr>
        <w:t> </w:t>
      </w:r>
      <w:r>
        <w:rPr/>
        <w:t>sampai</w:t>
      </w:r>
      <w:r>
        <w:rPr>
          <w:spacing w:val="-13"/>
        </w:rPr>
        <w:t> </w:t>
      </w:r>
      <w:r>
        <w:rPr/>
        <w:t>dengan</w:t>
      </w:r>
      <w:r>
        <w:rPr>
          <w:spacing w:val="-11"/>
        </w:rPr>
        <w:t> </w:t>
      </w:r>
      <w:r>
        <w:rPr/>
        <w:t>220,</w:t>
      </w:r>
      <w:r>
        <w:rPr>
          <w:spacing w:val="-13"/>
        </w:rPr>
        <w:t> </w:t>
      </w:r>
      <w:r>
        <w:rPr/>
        <w:t>Pasal</w:t>
      </w:r>
      <w:r>
        <w:rPr>
          <w:spacing w:val="-13"/>
        </w:rPr>
        <w:t> </w:t>
      </w:r>
      <w:r>
        <w:rPr/>
        <w:t>222</w:t>
      </w:r>
      <w:r>
        <w:rPr>
          <w:spacing w:val="-14"/>
        </w:rPr>
        <w:t> </w:t>
      </w:r>
      <w:r>
        <w:rPr/>
        <w:t>sampai</w:t>
      </w:r>
      <w:r>
        <w:rPr>
          <w:spacing w:val="-12"/>
        </w:rPr>
        <w:t> </w:t>
      </w:r>
      <w:r>
        <w:rPr/>
        <w:t>dengan</w:t>
      </w:r>
      <w:r>
        <w:rPr>
          <w:spacing w:val="-13"/>
        </w:rPr>
        <w:t> </w:t>
      </w:r>
      <w:r>
        <w:rPr/>
        <w:t>228,</w:t>
      </w:r>
      <w:r>
        <w:rPr>
          <w:spacing w:val="-14"/>
        </w:rPr>
        <w:t> </w:t>
      </w:r>
      <w:r>
        <w:rPr/>
        <w:t>dan</w:t>
      </w:r>
      <w:r>
        <w:rPr>
          <w:spacing w:val="-14"/>
        </w:rPr>
        <w:t> </w:t>
      </w:r>
      <w:r>
        <w:rPr/>
        <w:t>Pasal 231,</w:t>
      </w:r>
      <w:r>
        <w:rPr>
          <w:spacing w:val="-14"/>
        </w:rPr>
        <w:t> </w:t>
      </w:r>
      <w:r>
        <w:rPr/>
        <w:t>berlaku</w:t>
      </w:r>
      <w:r>
        <w:rPr>
          <w:spacing w:val="-14"/>
        </w:rPr>
        <w:t> </w:t>
      </w:r>
      <w:r>
        <w:rPr/>
        <w:t>juga</w:t>
      </w:r>
      <w:r>
        <w:rPr>
          <w:spacing w:val="-14"/>
        </w:rPr>
        <w:t> </w:t>
      </w:r>
      <w:r>
        <w:rPr/>
        <w:t>terhadap</w:t>
      </w:r>
      <w:r>
        <w:rPr>
          <w:spacing w:val="-13"/>
        </w:rPr>
        <w:t> </w:t>
      </w:r>
      <w:r>
        <w:rPr/>
        <w:t>pisah</w:t>
      </w:r>
      <w:r>
        <w:rPr>
          <w:spacing w:val="-14"/>
        </w:rPr>
        <w:t> </w:t>
      </w:r>
      <w:r>
        <w:rPr/>
        <w:t>meja</w:t>
      </w:r>
      <w:r>
        <w:rPr>
          <w:spacing w:val="-14"/>
        </w:rPr>
        <w:t> </w:t>
      </w:r>
      <w:r>
        <w:rPr/>
        <w:t>dan</w:t>
      </w:r>
      <w:r>
        <w:rPr>
          <w:spacing w:val="-14"/>
        </w:rPr>
        <w:t> </w:t>
      </w:r>
      <w:r>
        <w:rPr/>
        <w:t>ranjang</w:t>
      </w:r>
      <w:r>
        <w:rPr>
          <w:spacing w:val="-12"/>
        </w:rPr>
        <w:t> </w:t>
      </w:r>
      <w:r>
        <w:rPr/>
        <w:t>yang</w:t>
      </w:r>
      <w:r>
        <w:rPr>
          <w:spacing w:val="-12"/>
        </w:rPr>
        <w:t> </w:t>
      </w:r>
      <w:r>
        <w:rPr/>
        <w:t>diminta</w:t>
      </w:r>
      <w:r>
        <w:rPr>
          <w:spacing w:val="-14"/>
        </w:rPr>
        <w:t> </w:t>
      </w:r>
      <w:r>
        <w:rPr/>
        <w:t>oleh</w:t>
      </w:r>
      <w:r>
        <w:rPr>
          <w:spacing w:val="-14"/>
        </w:rPr>
        <w:t> </w:t>
      </w:r>
      <w:r>
        <w:rPr/>
        <w:t>salah</w:t>
      </w:r>
      <w:r>
        <w:rPr>
          <w:spacing w:val="-14"/>
        </w:rPr>
        <w:t> </w:t>
      </w:r>
      <w:r>
        <w:rPr/>
        <w:t>seorang</w:t>
      </w:r>
      <w:r>
        <w:rPr>
          <w:spacing w:val="-12"/>
        </w:rPr>
        <w:t> </w:t>
      </w:r>
      <w:r>
        <w:rPr/>
        <w:t>dan</w:t>
      </w:r>
      <w:r>
        <w:rPr>
          <w:spacing w:val="-14"/>
        </w:rPr>
        <w:t> </w:t>
      </w:r>
      <w:r>
        <w:rPr/>
        <w:t>suami isteri terhadap yang lain.</w:t>
      </w:r>
    </w:p>
    <w:p>
      <w:pPr>
        <w:pStyle w:val="BodyText"/>
        <w:spacing w:before="60"/>
        <w:ind w:right="276"/>
      </w:pPr>
      <w:r>
        <w:rPr/>
        <w:t>Setelah</w:t>
      </w:r>
      <w:r>
        <w:rPr>
          <w:spacing w:val="-1"/>
        </w:rPr>
        <w:t> </w:t>
      </w:r>
      <w:r>
        <w:rPr/>
        <w:t>mengucapkan putusan</w:t>
      </w:r>
      <w:r>
        <w:rPr>
          <w:spacing w:val="-1"/>
        </w:rPr>
        <w:t> </w:t>
      </w:r>
      <w:r>
        <w:rPr/>
        <w:t>tentang pisah meja</w:t>
      </w:r>
      <w:r>
        <w:rPr>
          <w:spacing w:val="-1"/>
        </w:rPr>
        <w:t> </w:t>
      </w:r>
      <w:r>
        <w:rPr/>
        <w:t>dan</w:t>
      </w:r>
      <w:r>
        <w:rPr>
          <w:spacing w:val="-1"/>
        </w:rPr>
        <w:t> </w:t>
      </w:r>
      <w:r>
        <w:rPr/>
        <w:t>ranjang, Pengadilan</w:t>
      </w:r>
      <w:r>
        <w:rPr>
          <w:spacing w:val="-1"/>
        </w:rPr>
        <w:t> </w:t>
      </w:r>
      <w:r>
        <w:rPr/>
        <w:t>Negeri setelah mendengar dan memanggil dengan sah orang tua dan keluarga sedarah dan semenda anak- anak</w:t>
      </w:r>
      <w:r>
        <w:rPr>
          <w:spacing w:val="-10"/>
        </w:rPr>
        <w:t> </w:t>
      </w:r>
      <w:r>
        <w:rPr/>
        <w:t>yang</w:t>
      </w:r>
      <w:r>
        <w:rPr>
          <w:spacing w:val="-7"/>
        </w:rPr>
        <w:t> </w:t>
      </w:r>
      <w:r>
        <w:rPr/>
        <w:t>masih</w:t>
      </w:r>
      <w:r>
        <w:rPr>
          <w:spacing w:val="-7"/>
        </w:rPr>
        <w:t> </w:t>
      </w:r>
      <w:r>
        <w:rPr/>
        <w:t>di</w:t>
      </w:r>
      <w:r>
        <w:rPr>
          <w:spacing w:val="-9"/>
        </w:rPr>
        <w:t> </w:t>
      </w:r>
      <w:r>
        <w:rPr/>
        <w:t>bawah</w:t>
      </w:r>
      <w:r>
        <w:rPr>
          <w:spacing w:val="-10"/>
        </w:rPr>
        <w:t> </w:t>
      </w:r>
      <w:r>
        <w:rPr/>
        <w:t>umur,</w:t>
      </w:r>
      <w:r>
        <w:rPr>
          <w:spacing w:val="-10"/>
        </w:rPr>
        <w:t> </w:t>
      </w:r>
      <w:r>
        <w:rPr/>
        <w:t>harus</w:t>
      </w:r>
      <w:r>
        <w:rPr>
          <w:spacing w:val="-10"/>
        </w:rPr>
        <w:t> </w:t>
      </w:r>
      <w:r>
        <w:rPr/>
        <w:t>menetapkan</w:t>
      </w:r>
      <w:r>
        <w:rPr>
          <w:spacing w:val="-10"/>
        </w:rPr>
        <w:t> </w:t>
      </w:r>
      <w:r>
        <w:rPr/>
        <w:t>siapa</w:t>
      </w:r>
      <w:r>
        <w:rPr>
          <w:spacing w:val="-10"/>
        </w:rPr>
        <w:t> </w:t>
      </w:r>
      <w:r>
        <w:rPr/>
        <w:t>dan</w:t>
      </w:r>
      <w:r>
        <w:rPr>
          <w:spacing w:val="-10"/>
        </w:rPr>
        <w:t> </w:t>
      </w:r>
      <w:r>
        <w:rPr/>
        <w:t>kedua</w:t>
      </w:r>
      <w:r>
        <w:rPr>
          <w:spacing w:val="-10"/>
        </w:rPr>
        <w:t> </w:t>
      </w:r>
      <w:r>
        <w:rPr/>
        <w:t>orang</w:t>
      </w:r>
      <w:r>
        <w:rPr>
          <w:spacing w:val="-10"/>
        </w:rPr>
        <w:t> </w:t>
      </w:r>
      <w:r>
        <w:rPr/>
        <w:t>tua</w:t>
      </w:r>
      <w:r>
        <w:rPr>
          <w:spacing w:val="-10"/>
        </w:rPr>
        <w:t> </w:t>
      </w:r>
      <w:r>
        <w:rPr/>
        <w:t>itu</w:t>
      </w:r>
      <w:r>
        <w:rPr>
          <w:spacing w:val="-11"/>
        </w:rPr>
        <w:t> </w:t>
      </w:r>
      <w:r>
        <w:rPr/>
        <w:t>yang</w:t>
      </w:r>
      <w:r>
        <w:rPr>
          <w:spacing w:val="-7"/>
        </w:rPr>
        <w:t> </w:t>
      </w:r>
      <w:r>
        <w:rPr/>
        <w:t>akan melakukan</w:t>
      </w:r>
      <w:r>
        <w:rPr>
          <w:spacing w:val="-14"/>
        </w:rPr>
        <w:t> </w:t>
      </w:r>
      <w:r>
        <w:rPr/>
        <w:t>kekuasaan</w:t>
      </w:r>
      <w:r>
        <w:rPr>
          <w:spacing w:val="-14"/>
        </w:rPr>
        <w:t> </w:t>
      </w:r>
      <w:r>
        <w:rPr/>
        <w:t>orang</w:t>
      </w:r>
      <w:r>
        <w:rPr>
          <w:spacing w:val="-12"/>
        </w:rPr>
        <w:t> </w:t>
      </w:r>
      <w:r>
        <w:rPr/>
        <w:t>tua</w:t>
      </w:r>
      <w:r>
        <w:rPr>
          <w:spacing w:val="-14"/>
        </w:rPr>
        <w:t> </w:t>
      </w:r>
      <w:r>
        <w:rPr/>
        <w:t>atas</w:t>
      </w:r>
      <w:r>
        <w:rPr>
          <w:spacing w:val="-14"/>
        </w:rPr>
        <w:t> </w:t>
      </w:r>
      <w:r>
        <w:rPr/>
        <w:t>diri</w:t>
      </w:r>
      <w:r>
        <w:rPr>
          <w:spacing w:val="-13"/>
        </w:rPr>
        <w:t> </w:t>
      </w:r>
      <w:r>
        <w:rPr/>
        <w:t>tiap-tiap</w:t>
      </w:r>
      <w:r>
        <w:rPr>
          <w:spacing w:val="-14"/>
        </w:rPr>
        <w:t> </w:t>
      </w:r>
      <w:r>
        <w:rPr/>
        <w:t>anak,</w:t>
      </w:r>
      <w:r>
        <w:rPr>
          <w:spacing w:val="-13"/>
        </w:rPr>
        <w:t> </w:t>
      </w:r>
      <w:r>
        <w:rPr/>
        <w:t>kecuali</w:t>
      </w:r>
      <w:r>
        <w:rPr>
          <w:spacing w:val="-14"/>
        </w:rPr>
        <w:t> </w:t>
      </w:r>
      <w:r>
        <w:rPr/>
        <w:t>bila</w:t>
      </w:r>
      <w:r>
        <w:rPr>
          <w:spacing w:val="-12"/>
        </w:rPr>
        <w:t> </w:t>
      </w:r>
      <w:r>
        <w:rPr/>
        <w:t>kedua</w:t>
      </w:r>
      <w:r>
        <w:rPr>
          <w:spacing w:val="-14"/>
        </w:rPr>
        <w:t> </w:t>
      </w:r>
      <w:r>
        <w:rPr/>
        <w:t>orang</w:t>
      </w:r>
      <w:r>
        <w:rPr>
          <w:spacing w:val="-12"/>
        </w:rPr>
        <w:t> </w:t>
      </w:r>
      <w:r>
        <w:rPr/>
        <w:t>tua</w:t>
      </w:r>
      <w:r>
        <w:rPr>
          <w:spacing w:val="-14"/>
        </w:rPr>
        <w:t> </w:t>
      </w:r>
      <w:r>
        <w:rPr/>
        <w:t>itu</w:t>
      </w:r>
      <w:r>
        <w:rPr>
          <w:spacing w:val="-14"/>
        </w:rPr>
        <w:t> </w:t>
      </w:r>
      <w:r>
        <w:rPr/>
        <w:t>telah dipecat atau dilepaskan dan kekuasaan orang tua, dengan mengindahkan putusan-putusan Hakim</w:t>
      </w:r>
      <w:r>
        <w:rPr>
          <w:spacing w:val="-14"/>
        </w:rPr>
        <w:t> </w:t>
      </w:r>
      <w:r>
        <w:rPr/>
        <w:t>yang</w:t>
      </w:r>
      <w:r>
        <w:rPr>
          <w:spacing w:val="-14"/>
        </w:rPr>
        <w:t> </w:t>
      </w:r>
      <w:r>
        <w:rPr/>
        <w:t>terdahulu</w:t>
      </w:r>
      <w:r>
        <w:rPr>
          <w:spacing w:val="-14"/>
        </w:rPr>
        <w:t> </w:t>
      </w:r>
      <w:r>
        <w:rPr/>
        <w:t>yang</w:t>
      </w:r>
      <w:r>
        <w:rPr>
          <w:spacing w:val="-13"/>
        </w:rPr>
        <w:t> </w:t>
      </w:r>
      <w:r>
        <w:rPr/>
        <w:t>mungkin</w:t>
      </w:r>
      <w:r>
        <w:rPr>
          <w:spacing w:val="-14"/>
        </w:rPr>
        <w:t> </w:t>
      </w:r>
      <w:r>
        <w:rPr/>
        <w:t>telah</w:t>
      </w:r>
      <w:r>
        <w:rPr>
          <w:spacing w:val="-14"/>
        </w:rPr>
        <w:t> </w:t>
      </w:r>
      <w:r>
        <w:rPr/>
        <w:t>memecat</w:t>
      </w:r>
      <w:r>
        <w:rPr>
          <w:spacing w:val="-14"/>
        </w:rPr>
        <w:t> </w:t>
      </w:r>
      <w:r>
        <w:rPr/>
        <w:t>atau</w:t>
      </w:r>
      <w:r>
        <w:rPr>
          <w:spacing w:val="-13"/>
        </w:rPr>
        <w:t> </w:t>
      </w:r>
      <w:r>
        <w:rPr/>
        <w:t>melepaskan</w:t>
      </w:r>
      <w:r>
        <w:rPr>
          <w:spacing w:val="-14"/>
        </w:rPr>
        <w:t> </w:t>
      </w:r>
      <w:r>
        <w:rPr/>
        <w:t>mereka</w:t>
      </w:r>
      <w:r>
        <w:rPr>
          <w:spacing w:val="-14"/>
        </w:rPr>
        <w:t> </w:t>
      </w:r>
      <w:r>
        <w:rPr/>
        <w:t>dan</w:t>
      </w:r>
      <w:r>
        <w:rPr>
          <w:spacing w:val="-14"/>
        </w:rPr>
        <w:t> </w:t>
      </w:r>
      <w:r>
        <w:rPr/>
        <w:t>kekuasaan orang tua.</w:t>
      </w:r>
    </w:p>
    <w:p>
      <w:pPr>
        <w:pStyle w:val="BodyText"/>
        <w:spacing w:before="60"/>
        <w:ind w:right="742"/>
        <w:jc w:val="both"/>
      </w:pPr>
      <w:r>
        <w:rPr/>
        <w:t>Ketetapan</w:t>
      </w:r>
      <w:r>
        <w:rPr>
          <w:spacing w:val="-11"/>
        </w:rPr>
        <w:t> </w:t>
      </w:r>
      <w:r>
        <w:rPr/>
        <w:t>ini</w:t>
      </w:r>
      <w:r>
        <w:rPr>
          <w:spacing w:val="-10"/>
        </w:rPr>
        <w:t> </w:t>
      </w:r>
      <w:r>
        <w:rPr/>
        <w:t>berlaku</w:t>
      </w:r>
      <w:r>
        <w:rPr>
          <w:spacing w:val="-11"/>
        </w:rPr>
        <w:t> </w:t>
      </w:r>
      <w:r>
        <w:rPr/>
        <w:t>setelah</w:t>
      </w:r>
      <w:r>
        <w:rPr>
          <w:spacing w:val="-8"/>
        </w:rPr>
        <w:t> </w:t>
      </w:r>
      <w:r>
        <w:rPr/>
        <w:t>hari</w:t>
      </w:r>
      <w:r>
        <w:rPr>
          <w:spacing w:val="-10"/>
        </w:rPr>
        <w:t> </w:t>
      </w:r>
      <w:r>
        <w:rPr/>
        <w:t>putusan</w:t>
      </w:r>
      <w:r>
        <w:rPr>
          <w:spacing w:val="-8"/>
        </w:rPr>
        <w:t> </w:t>
      </w:r>
      <w:r>
        <w:rPr/>
        <w:t>tentang</w:t>
      </w:r>
      <w:r>
        <w:rPr>
          <w:spacing w:val="-9"/>
        </w:rPr>
        <w:t> </w:t>
      </w:r>
      <w:r>
        <w:rPr/>
        <w:t>pisah</w:t>
      </w:r>
      <w:r>
        <w:rPr>
          <w:spacing w:val="-11"/>
        </w:rPr>
        <w:t> </w:t>
      </w:r>
      <w:r>
        <w:rPr/>
        <w:t>meja</w:t>
      </w:r>
      <w:r>
        <w:rPr>
          <w:spacing w:val="-11"/>
        </w:rPr>
        <w:t> </w:t>
      </w:r>
      <w:r>
        <w:rPr/>
        <w:t>dan</w:t>
      </w:r>
      <w:r>
        <w:rPr>
          <w:spacing w:val="-8"/>
        </w:rPr>
        <w:t> </w:t>
      </w:r>
      <w:r>
        <w:rPr/>
        <w:t>ranjang</w:t>
      </w:r>
      <w:r>
        <w:rPr>
          <w:spacing w:val="-8"/>
        </w:rPr>
        <w:t> </w:t>
      </w:r>
      <w:r>
        <w:rPr/>
        <w:t>memperoleh kekuatan</w:t>
      </w:r>
      <w:r>
        <w:rPr>
          <w:spacing w:val="-10"/>
        </w:rPr>
        <w:t> </w:t>
      </w:r>
      <w:r>
        <w:rPr/>
        <w:t>hukum</w:t>
      </w:r>
      <w:r>
        <w:rPr>
          <w:spacing w:val="-9"/>
        </w:rPr>
        <w:t> </w:t>
      </w:r>
      <w:r>
        <w:rPr/>
        <w:t>yang</w:t>
      </w:r>
      <w:r>
        <w:rPr>
          <w:spacing w:val="-8"/>
        </w:rPr>
        <w:t> </w:t>
      </w:r>
      <w:r>
        <w:rPr/>
        <w:t>pasti.</w:t>
      </w:r>
      <w:r>
        <w:rPr>
          <w:spacing w:val="-9"/>
        </w:rPr>
        <w:t> </w:t>
      </w:r>
      <w:r>
        <w:rPr/>
        <w:t>Sebelum</w:t>
      </w:r>
      <w:r>
        <w:rPr>
          <w:spacing w:val="-9"/>
        </w:rPr>
        <w:t> </w:t>
      </w:r>
      <w:r>
        <w:rPr/>
        <w:t>hari</w:t>
      </w:r>
      <w:r>
        <w:rPr>
          <w:spacing w:val="-9"/>
        </w:rPr>
        <w:t> </w:t>
      </w:r>
      <w:r>
        <w:rPr/>
        <w:t>itu</w:t>
      </w:r>
      <w:r>
        <w:rPr>
          <w:spacing w:val="-12"/>
        </w:rPr>
        <w:t> </w:t>
      </w:r>
      <w:r>
        <w:rPr/>
        <w:t>tidak</w:t>
      </w:r>
      <w:r>
        <w:rPr>
          <w:spacing w:val="-10"/>
        </w:rPr>
        <w:t> </w:t>
      </w:r>
      <w:r>
        <w:rPr/>
        <w:t>usah</w:t>
      </w:r>
      <w:r>
        <w:rPr>
          <w:spacing w:val="-10"/>
        </w:rPr>
        <w:t> </w:t>
      </w:r>
      <w:r>
        <w:rPr/>
        <w:t>dilakukan</w:t>
      </w:r>
      <w:r>
        <w:rPr>
          <w:spacing w:val="-10"/>
        </w:rPr>
        <w:t> </w:t>
      </w:r>
      <w:r>
        <w:rPr/>
        <w:t>pemberitahuan,</w:t>
      </w:r>
      <w:r>
        <w:rPr>
          <w:spacing w:val="-9"/>
        </w:rPr>
        <w:t> </w:t>
      </w:r>
      <w:r>
        <w:rPr/>
        <w:t>dan perlawanan serta banding pun tidak diperbolehkan.</w:t>
      </w:r>
    </w:p>
    <w:p>
      <w:pPr>
        <w:pStyle w:val="BodyText"/>
        <w:spacing w:before="59"/>
        <w:ind w:hanging="1"/>
      </w:pPr>
      <w:r>
        <w:rPr/>
        <w:t>Terhadap</w:t>
      </w:r>
      <w:r>
        <w:rPr>
          <w:spacing w:val="-14"/>
        </w:rPr>
        <w:t> </w:t>
      </w:r>
      <w:r>
        <w:rPr/>
        <w:t>penetapan</w:t>
      </w:r>
      <w:r>
        <w:rPr>
          <w:spacing w:val="-14"/>
        </w:rPr>
        <w:t> </w:t>
      </w:r>
      <w:r>
        <w:rPr/>
        <w:t>ini,</w:t>
      </w:r>
      <w:r>
        <w:rPr>
          <w:spacing w:val="-14"/>
        </w:rPr>
        <w:t> </w:t>
      </w:r>
      <w:r>
        <w:rPr/>
        <w:t>pihak</w:t>
      </w:r>
      <w:r>
        <w:rPr>
          <w:spacing w:val="-13"/>
        </w:rPr>
        <w:t> </w:t>
      </w:r>
      <w:r>
        <w:rPr/>
        <w:t>orang</w:t>
      </w:r>
      <w:r>
        <w:rPr>
          <w:spacing w:val="-14"/>
        </w:rPr>
        <w:t> </w:t>
      </w:r>
      <w:r>
        <w:rPr/>
        <w:t>tua</w:t>
      </w:r>
      <w:r>
        <w:rPr>
          <w:spacing w:val="-14"/>
        </w:rPr>
        <w:t> </w:t>
      </w:r>
      <w:r>
        <w:rPr/>
        <w:t>yang</w:t>
      </w:r>
      <w:r>
        <w:rPr>
          <w:spacing w:val="-14"/>
        </w:rPr>
        <w:t> </w:t>
      </w:r>
      <w:r>
        <w:rPr/>
        <w:t>tidak</w:t>
      </w:r>
      <w:r>
        <w:rPr>
          <w:spacing w:val="-13"/>
        </w:rPr>
        <w:t> </w:t>
      </w:r>
      <w:r>
        <w:rPr/>
        <w:t>ditugaskan</w:t>
      </w:r>
      <w:r>
        <w:rPr>
          <w:spacing w:val="-14"/>
        </w:rPr>
        <w:t> </w:t>
      </w:r>
      <w:r>
        <w:rPr/>
        <w:t>untuk</w:t>
      </w:r>
      <w:r>
        <w:rPr>
          <w:spacing w:val="-14"/>
        </w:rPr>
        <w:t> </w:t>
      </w:r>
      <w:r>
        <w:rPr/>
        <w:t>melaksanakan</w:t>
      </w:r>
      <w:r>
        <w:rPr>
          <w:spacing w:val="-14"/>
        </w:rPr>
        <w:t> </w:t>
      </w:r>
      <w:r>
        <w:rPr/>
        <w:t>kekuasaan orang</w:t>
      </w:r>
      <w:r>
        <w:rPr>
          <w:spacing w:val="-10"/>
        </w:rPr>
        <w:t> </w:t>
      </w:r>
      <w:r>
        <w:rPr/>
        <w:t>tua,</w:t>
      </w:r>
      <w:r>
        <w:rPr>
          <w:spacing w:val="-11"/>
        </w:rPr>
        <w:t> </w:t>
      </w:r>
      <w:r>
        <w:rPr/>
        <w:t>boleh</w:t>
      </w:r>
      <w:r>
        <w:rPr>
          <w:spacing w:val="-12"/>
        </w:rPr>
        <w:t> </w:t>
      </w:r>
      <w:r>
        <w:rPr/>
        <w:t>melakukan</w:t>
      </w:r>
      <w:r>
        <w:rPr>
          <w:spacing w:val="-10"/>
        </w:rPr>
        <w:t> </w:t>
      </w:r>
      <w:r>
        <w:rPr/>
        <w:t>perlawanan,</w:t>
      </w:r>
      <w:r>
        <w:rPr>
          <w:spacing w:val="-11"/>
        </w:rPr>
        <w:t> </w:t>
      </w:r>
      <w:r>
        <w:rPr/>
        <w:t>bila</w:t>
      </w:r>
      <w:r>
        <w:rPr>
          <w:spacing w:val="-12"/>
        </w:rPr>
        <w:t> </w:t>
      </w:r>
      <w:r>
        <w:rPr/>
        <w:t>atas</w:t>
      </w:r>
      <w:r>
        <w:rPr>
          <w:spacing w:val="-12"/>
        </w:rPr>
        <w:t> </w:t>
      </w:r>
      <w:r>
        <w:rPr/>
        <w:t>panggilan</w:t>
      </w:r>
      <w:r>
        <w:rPr>
          <w:spacing w:val="-10"/>
        </w:rPr>
        <w:t> </w:t>
      </w:r>
      <w:r>
        <w:rPr/>
        <w:t>termaksud</w:t>
      </w:r>
      <w:r>
        <w:rPr>
          <w:spacing w:val="-12"/>
        </w:rPr>
        <w:t> </w:t>
      </w:r>
      <w:r>
        <w:rPr/>
        <w:t>dalam</w:t>
      </w:r>
      <w:r>
        <w:rPr>
          <w:spacing w:val="-10"/>
        </w:rPr>
        <w:t> </w:t>
      </w:r>
      <w:r>
        <w:rPr/>
        <w:t>alinea</w:t>
      </w:r>
      <w:r>
        <w:rPr>
          <w:spacing w:val="-12"/>
        </w:rPr>
        <w:t> </w:t>
      </w:r>
      <w:r>
        <w:rPr/>
        <w:t>kedua</w:t>
      </w:r>
      <w:r>
        <w:rPr>
          <w:spacing w:val="-12"/>
        </w:rPr>
        <w:t> </w:t>
      </w:r>
      <w:r>
        <w:rPr/>
        <w:t>dia tidak menghadap.</w:t>
      </w:r>
      <w:r>
        <w:rPr>
          <w:spacing w:val="-2"/>
        </w:rPr>
        <w:t> </w:t>
      </w:r>
      <w:r>
        <w:rPr/>
        <w:t>Perlawanan ini</w:t>
      </w:r>
      <w:r>
        <w:rPr>
          <w:spacing w:val="-2"/>
        </w:rPr>
        <w:t> </w:t>
      </w:r>
      <w:r>
        <w:rPr/>
        <w:t>harus</w:t>
      </w:r>
      <w:r>
        <w:rPr>
          <w:spacing w:val="-3"/>
        </w:rPr>
        <w:t> </w:t>
      </w:r>
      <w:r>
        <w:rPr/>
        <w:t>dilakukan</w:t>
      </w:r>
      <w:r>
        <w:rPr>
          <w:spacing w:val="-3"/>
        </w:rPr>
        <w:t> </w:t>
      </w:r>
      <w:r>
        <w:rPr/>
        <w:t>dalam</w:t>
      </w:r>
      <w:r>
        <w:rPr>
          <w:spacing w:val="-1"/>
        </w:rPr>
        <w:t> </w:t>
      </w:r>
      <w:r>
        <w:rPr/>
        <w:t>waktu tiga</w:t>
      </w:r>
      <w:r>
        <w:rPr>
          <w:spacing w:val="-6"/>
        </w:rPr>
        <w:t> </w:t>
      </w:r>
      <w:r>
        <w:rPr/>
        <w:t>puluh</w:t>
      </w:r>
      <w:r>
        <w:rPr>
          <w:spacing w:val="-5"/>
        </w:rPr>
        <w:t> </w:t>
      </w:r>
      <w:r>
        <w:rPr/>
        <w:t>hari</w:t>
      </w:r>
      <w:r>
        <w:rPr>
          <w:spacing w:val="-4"/>
        </w:rPr>
        <w:t> </w:t>
      </w:r>
      <w:r>
        <w:rPr/>
        <w:t>setelah penetapan itu diberitahukan kepadanya. Pihak orang tua yang telah menghadap atas pemanggilan</w:t>
      </w:r>
      <w:r>
        <w:rPr>
          <w:spacing w:val="-1"/>
        </w:rPr>
        <w:t> </w:t>
      </w:r>
      <w:r>
        <w:rPr/>
        <w:t>dan</w:t>
      </w:r>
      <w:r>
        <w:rPr>
          <w:spacing w:val="-1"/>
        </w:rPr>
        <w:t> </w:t>
      </w:r>
      <w:r>
        <w:rPr/>
        <w:t>tidak</w:t>
      </w:r>
      <w:r>
        <w:rPr>
          <w:spacing w:val="-1"/>
        </w:rPr>
        <w:t> </w:t>
      </w:r>
      <w:r>
        <w:rPr/>
        <w:t>ditugaskan</w:t>
      </w:r>
      <w:r>
        <w:rPr>
          <w:spacing w:val="-1"/>
        </w:rPr>
        <w:t> </w:t>
      </w:r>
      <w:r>
        <w:rPr/>
        <w:t>untuk</w:t>
      </w:r>
      <w:r>
        <w:rPr>
          <w:spacing w:val="-1"/>
        </w:rPr>
        <w:t> </w:t>
      </w:r>
      <w:r>
        <w:rPr/>
        <w:t>melakukan</w:t>
      </w:r>
      <w:r>
        <w:rPr>
          <w:spacing w:val="-1"/>
        </w:rPr>
        <w:t> </w:t>
      </w:r>
      <w:r>
        <w:rPr/>
        <w:t>kekuasaan</w:t>
      </w:r>
      <w:r>
        <w:rPr>
          <w:spacing w:val="-3"/>
        </w:rPr>
        <w:t> </w:t>
      </w:r>
      <w:r>
        <w:rPr/>
        <w:t>orang</w:t>
      </w:r>
      <w:r>
        <w:rPr>
          <w:spacing w:val="-1"/>
        </w:rPr>
        <w:t> </w:t>
      </w:r>
      <w:r>
        <w:rPr/>
        <w:t>tua,</w:t>
      </w:r>
      <w:r>
        <w:rPr>
          <w:spacing w:val="-3"/>
        </w:rPr>
        <w:t> </w:t>
      </w:r>
      <w:r>
        <w:rPr/>
        <w:t>atau</w:t>
      </w:r>
      <w:r>
        <w:rPr>
          <w:spacing w:val="-1"/>
        </w:rPr>
        <w:t> </w:t>
      </w:r>
      <w:r>
        <w:rPr/>
        <w:t>yang perlawanannya</w:t>
      </w:r>
      <w:r>
        <w:rPr>
          <w:spacing w:val="-2"/>
        </w:rPr>
        <w:t> </w:t>
      </w:r>
      <w:r>
        <w:rPr/>
        <w:t>ditolak,</w:t>
      </w:r>
      <w:r>
        <w:rPr>
          <w:spacing w:val="-1"/>
        </w:rPr>
        <w:t> </w:t>
      </w:r>
      <w:r>
        <w:rPr/>
        <w:t>boleh</w:t>
      </w:r>
      <w:r>
        <w:rPr>
          <w:spacing w:val="-2"/>
        </w:rPr>
        <w:t> </w:t>
      </w:r>
      <w:r>
        <w:rPr/>
        <w:t>mohon</w:t>
      </w:r>
      <w:r>
        <w:rPr>
          <w:spacing w:val="-2"/>
        </w:rPr>
        <w:t> </w:t>
      </w:r>
      <w:r>
        <w:rPr/>
        <w:t>banding</w:t>
      </w:r>
      <w:r>
        <w:rPr>
          <w:spacing w:val="-2"/>
        </w:rPr>
        <w:t> </w:t>
      </w:r>
      <w:r>
        <w:rPr/>
        <w:t>terhadap</w:t>
      </w:r>
      <w:r>
        <w:rPr>
          <w:spacing w:val="-1"/>
        </w:rPr>
        <w:t> </w:t>
      </w:r>
      <w:r>
        <w:rPr/>
        <w:t>penetapan itu</w:t>
      </w:r>
      <w:r>
        <w:rPr>
          <w:spacing w:val="-2"/>
        </w:rPr>
        <w:t> </w:t>
      </w:r>
      <w:r>
        <w:rPr/>
        <w:t>dalam waktu</w:t>
      </w:r>
      <w:r>
        <w:rPr>
          <w:spacing w:val="-2"/>
        </w:rPr>
        <w:t> </w:t>
      </w:r>
      <w:r>
        <w:rPr/>
        <w:t>tiga</w:t>
      </w:r>
      <w:r>
        <w:rPr>
          <w:spacing w:val="-2"/>
        </w:rPr>
        <w:t> </w:t>
      </w:r>
      <w:r>
        <w:rPr/>
        <w:t>puluh hari</w:t>
      </w:r>
      <w:r>
        <w:rPr>
          <w:spacing w:val="-6"/>
        </w:rPr>
        <w:t> </w:t>
      </w:r>
      <w:r>
        <w:rPr/>
        <w:t>setelah</w:t>
      </w:r>
      <w:r>
        <w:rPr>
          <w:spacing w:val="-4"/>
        </w:rPr>
        <w:t> </w:t>
      </w:r>
      <w:r>
        <w:rPr/>
        <w:t>hari</w:t>
      </w:r>
      <w:r>
        <w:rPr>
          <w:spacing w:val="-6"/>
        </w:rPr>
        <w:t> </w:t>
      </w:r>
      <w:r>
        <w:rPr/>
        <w:t>termaksud</w:t>
      </w:r>
      <w:r>
        <w:rPr>
          <w:spacing w:val="-4"/>
        </w:rPr>
        <w:t> </w:t>
      </w:r>
      <w:r>
        <w:rPr/>
        <w:t>dalam</w:t>
      </w:r>
      <w:r>
        <w:rPr>
          <w:spacing w:val="-5"/>
        </w:rPr>
        <w:t> </w:t>
      </w:r>
      <w:r>
        <w:rPr/>
        <w:t>alinea</w:t>
      </w:r>
      <w:r>
        <w:rPr>
          <w:spacing w:val="-7"/>
        </w:rPr>
        <w:t> </w:t>
      </w:r>
      <w:r>
        <w:rPr/>
        <w:t>ketiga.</w:t>
      </w:r>
      <w:r>
        <w:rPr>
          <w:spacing w:val="-6"/>
        </w:rPr>
        <w:t> </w:t>
      </w:r>
      <w:r>
        <w:rPr/>
        <w:t>Ketentuan</w:t>
      </w:r>
      <w:r>
        <w:rPr>
          <w:spacing w:val="-7"/>
        </w:rPr>
        <w:t> </w:t>
      </w:r>
      <w:r>
        <w:rPr/>
        <w:t>Pasal</w:t>
      </w:r>
      <w:r>
        <w:rPr>
          <w:spacing w:val="-6"/>
        </w:rPr>
        <w:t> </w:t>
      </w:r>
      <w:r>
        <w:rPr/>
        <w:t>230b</w:t>
      </w:r>
      <w:r>
        <w:rPr>
          <w:spacing w:val="-4"/>
        </w:rPr>
        <w:t> </w:t>
      </w:r>
      <w:r>
        <w:rPr/>
        <w:t>dan</w:t>
      </w:r>
      <w:r>
        <w:rPr>
          <w:spacing w:val="-4"/>
        </w:rPr>
        <w:t> </w:t>
      </w:r>
      <w:r>
        <w:rPr/>
        <w:t>Pasal</w:t>
      </w:r>
      <w:r>
        <w:rPr>
          <w:spacing w:val="-6"/>
        </w:rPr>
        <w:t> </w:t>
      </w:r>
      <w:r>
        <w:rPr/>
        <w:t>230c</w:t>
      </w:r>
      <w:r>
        <w:rPr>
          <w:spacing w:val="-7"/>
        </w:rPr>
        <w:t> </w:t>
      </w:r>
      <w:r>
        <w:rPr/>
        <w:t>berlaku sama</w:t>
      </w:r>
      <w:r>
        <w:rPr>
          <w:spacing w:val="-2"/>
        </w:rPr>
        <w:t> </w:t>
      </w:r>
      <w:r>
        <w:rPr/>
        <w:t>terhadap bapak</w:t>
      </w:r>
      <w:r>
        <w:rPr>
          <w:spacing w:val="-2"/>
        </w:rPr>
        <w:t> </w:t>
      </w:r>
      <w:r>
        <w:rPr/>
        <w:t>dan</w:t>
      </w:r>
      <w:r>
        <w:rPr>
          <w:spacing w:val="-4"/>
        </w:rPr>
        <w:t> </w:t>
      </w:r>
      <w:r>
        <w:rPr/>
        <w:t>ibu</w:t>
      </w:r>
      <w:r>
        <w:rPr>
          <w:spacing w:val="-2"/>
        </w:rPr>
        <w:t> </w:t>
      </w:r>
      <w:r>
        <w:rPr/>
        <w:t>yang tidak</w:t>
      </w:r>
      <w:r>
        <w:rPr>
          <w:spacing w:val="-2"/>
        </w:rPr>
        <w:t> </w:t>
      </w:r>
      <w:r>
        <w:rPr/>
        <w:t>diserahi</w:t>
      </w:r>
      <w:r>
        <w:rPr>
          <w:spacing w:val="-1"/>
        </w:rPr>
        <w:t> </w:t>
      </w:r>
      <w:r>
        <w:rPr/>
        <w:t>tugas</w:t>
      </w:r>
      <w:r>
        <w:rPr>
          <w:spacing w:val="-2"/>
        </w:rPr>
        <w:t> </w:t>
      </w:r>
      <w:r>
        <w:rPr/>
        <w:t>melakukan kekuasaan orang tua.</w:t>
      </w:r>
    </w:p>
    <w:p>
      <w:pPr>
        <w:pStyle w:val="BodyText"/>
        <w:spacing w:before="7"/>
      </w:pPr>
      <w:r>
        <w:rPr/>
        <w:t>Terhadap</w:t>
      </w:r>
      <w:r>
        <w:rPr>
          <w:spacing w:val="-14"/>
        </w:rPr>
        <w:t> </w:t>
      </w:r>
      <w:r>
        <w:rPr/>
        <w:t>pemeriksaan</w:t>
      </w:r>
      <w:r>
        <w:rPr>
          <w:spacing w:val="-14"/>
        </w:rPr>
        <w:t> </w:t>
      </w:r>
      <w:r>
        <w:rPr/>
        <w:t>para</w:t>
      </w:r>
      <w:r>
        <w:rPr>
          <w:spacing w:val="-14"/>
        </w:rPr>
        <w:t> </w:t>
      </w:r>
      <w:r>
        <w:rPr/>
        <w:t>orang</w:t>
      </w:r>
      <w:r>
        <w:rPr>
          <w:spacing w:val="-11"/>
        </w:rPr>
        <w:t> </w:t>
      </w:r>
      <w:r>
        <w:rPr/>
        <w:t>tua</w:t>
      </w:r>
      <w:r>
        <w:rPr>
          <w:spacing w:val="-14"/>
        </w:rPr>
        <w:t> </w:t>
      </w:r>
      <w:r>
        <w:rPr/>
        <w:t>berlaku</w:t>
      </w:r>
      <w:r>
        <w:rPr>
          <w:spacing w:val="-12"/>
        </w:rPr>
        <w:t> </w:t>
      </w:r>
      <w:r>
        <w:rPr/>
        <w:t>alinea</w:t>
      </w:r>
      <w:r>
        <w:rPr>
          <w:spacing w:val="-12"/>
        </w:rPr>
        <w:t> </w:t>
      </w:r>
      <w:r>
        <w:rPr/>
        <w:t>keempat</w:t>
      </w:r>
      <w:r>
        <w:rPr>
          <w:spacing w:val="-12"/>
        </w:rPr>
        <w:t> </w:t>
      </w:r>
      <w:r>
        <w:rPr/>
        <w:t>Pasat</w:t>
      </w:r>
      <w:r>
        <w:rPr>
          <w:spacing w:val="-14"/>
        </w:rPr>
        <w:t> </w:t>
      </w:r>
      <w:r>
        <w:rPr>
          <w:spacing w:val="-4"/>
        </w:rPr>
        <w:t>206.</w:t>
      </w:r>
    </w:p>
    <w:p>
      <w:pPr>
        <w:pStyle w:val="BodyText"/>
        <w:spacing w:before="115"/>
        <w:ind w:left="0"/>
      </w:pPr>
    </w:p>
    <w:p>
      <w:pPr>
        <w:pStyle w:val="BodyText"/>
        <w:spacing w:before="1"/>
        <w:ind w:left="3952"/>
        <w:jc w:val="both"/>
      </w:pPr>
      <w:r>
        <w:rPr>
          <w:w w:val="105"/>
        </w:rPr>
        <w:t>Pasal</w:t>
      </w:r>
      <w:r>
        <w:rPr>
          <w:spacing w:val="16"/>
          <w:w w:val="105"/>
        </w:rPr>
        <w:t> </w:t>
      </w:r>
      <w:r>
        <w:rPr>
          <w:spacing w:val="-4"/>
          <w:w w:val="105"/>
        </w:rPr>
        <w:t>246a</w:t>
      </w:r>
    </w:p>
    <w:p>
      <w:pPr>
        <w:pStyle w:val="BodyText"/>
        <w:spacing w:before="56"/>
        <w:ind w:right="84"/>
        <w:jc w:val="both"/>
      </w:pPr>
      <w:r>
        <w:rPr>
          <w:spacing w:val="-2"/>
        </w:rPr>
        <w:t>Bila</w:t>
      </w:r>
      <w:r>
        <w:rPr>
          <w:spacing w:val="-7"/>
        </w:rPr>
        <w:t> </w:t>
      </w:r>
      <w:r>
        <w:rPr>
          <w:spacing w:val="-2"/>
        </w:rPr>
        <w:t>anak-anak</w:t>
      </w:r>
      <w:r>
        <w:rPr>
          <w:spacing w:val="-7"/>
        </w:rPr>
        <w:t> </w:t>
      </w:r>
      <w:r>
        <w:rPr>
          <w:spacing w:val="-2"/>
        </w:rPr>
        <w:t>yang</w:t>
      </w:r>
      <w:r>
        <w:rPr>
          <w:spacing w:val="-4"/>
        </w:rPr>
        <w:t> </w:t>
      </w:r>
      <w:r>
        <w:rPr>
          <w:spacing w:val="-2"/>
        </w:rPr>
        <w:t>masih</w:t>
      </w:r>
      <w:r>
        <w:rPr>
          <w:spacing w:val="-3"/>
        </w:rPr>
        <w:t> </w:t>
      </w:r>
      <w:r>
        <w:rPr>
          <w:spacing w:val="-2"/>
        </w:rPr>
        <w:t>di</w:t>
      </w:r>
      <w:r>
        <w:rPr>
          <w:spacing w:val="-8"/>
        </w:rPr>
        <w:t> </w:t>
      </w:r>
      <w:r>
        <w:rPr>
          <w:spacing w:val="-2"/>
        </w:rPr>
        <w:t>bawah</w:t>
      </w:r>
      <w:r>
        <w:rPr>
          <w:spacing w:val="-7"/>
        </w:rPr>
        <w:t> </w:t>
      </w:r>
      <w:r>
        <w:rPr>
          <w:spacing w:val="-2"/>
        </w:rPr>
        <w:t>umur</w:t>
      </w:r>
      <w:r>
        <w:rPr>
          <w:spacing w:val="-9"/>
        </w:rPr>
        <w:t> </w:t>
      </w:r>
      <w:r>
        <w:rPr>
          <w:spacing w:val="-2"/>
        </w:rPr>
        <w:t>itu</w:t>
      </w:r>
      <w:r>
        <w:rPr>
          <w:spacing w:val="-7"/>
        </w:rPr>
        <w:t> </w:t>
      </w:r>
      <w:r>
        <w:rPr>
          <w:spacing w:val="-2"/>
        </w:rPr>
        <w:t>belum</w:t>
      </w:r>
      <w:r>
        <w:rPr>
          <w:spacing w:val="-5"/>
        </w:rPr>
        <w:t> </w:t>
      </w:r>
      <w:r>
        <w:rPr>
          <w:spacing w:val="-2"/>
        </w:rPr>
        <w:t>berada</w:t>
      </w:r>
      <w:r>
        <w:rPr>
          <w:spacing w:val="-7"/>
        </w:rPr>
        <w:t> </w:t>
      </w:r>
      <w:r>
        <w:rPr>
          <w:spacing w:val="-2"/>
        </w:rPr>
        <w:t>dalam</w:t>
      </w:r>
      <w:r>
        <w:rPr>
          <w:spacing w:val="-5"/>
        </w:rPr>
        <w:t> </w:t>
      </w:r>
      <w:r>
        <w:rPr>
          <w:spacing w:val="-2"/>
        </w:rPr>
        <w:t>kekuasaan</w:t>
      </w:r>
      <w:r>
        <w:rPr>
          <w:spacing w:val="-7"/>
        </w:rPr>
        <w:t> </w:t>
      </w:r>
      <w:r>
        <w:rPr>
          <w:spacing w:val="-2"/>
        </w:rPr>
        <w:t>nyata</w:t>
      </w:r>
      <w:r>
        <w:rPr>
          <w:spacing w:val="-7"/>
        </w:rPr>
        <w:t> </w:t>
      </w:r>
      <w:r>
        <w:rPr>
          <w:spacing w:val="-2"/>
        </w:rPr>
        <w:t>orang</w:t>
      </w:r>
      <w:r>
        <w:rPr>
          <w:spacing w:val="-4"/>
        </w:rPr>
        <w:t> </w:t>
      </w:r>
      <w:r>
        <w:rPr>
          <w:spacing w:val="-2"/>
        </w:rPr>
        <w:t>yang </w:t>
      </w:r>
      <w:r>
        <w:rPr/>
        <w:t>berdasarkan</w:t>
      </w:r>
      <w:r>
        <w:rPr>
          <w:spacing w:val="-6"/>
        </w:rPr>
        <w:t> </w:t>
      </w:r>
      <w:r>
        <w:rPr/>
        <w:t>Pasal</w:t>
      </w:r>
      <w:r>
        <w:rPr>
          <w:spacing w:val="-5"/>
        </w:rPr>
        <w:t> </w:t>
      </w:r>
      <w:r>
        <w:rPr/>
        <w:t>246</w:t>
      </w:r>
      <w:r>
        <w:rPr>
          <w:spacing w:val="-6"/>
        </w:rPr>
        <w:t> </w:t>
      </w:r>
      <w:r>
        <w:rPr/>
        <w:t>dan</w:t>
      </w:r>
      <w:r>
        <w:rPr>
          <w:spacing w:val="-3"/>
        </w:rPr>
        <w:t> </w:t>
      </w:r>
      <w:r>
        <w:rPr/>
        <w:t>Pasal</w:t>
      </w:r>
      <w:r>
        <w:rPr>
          <w:spacing w:val="-5"/>
        </w:rPr>
        <w:t> </w:t>
      </w:r>
      <w:r>
        <w:rPr/>
        <w:t>246a</w:t>
      </w:r>
      <w:r>
        <w:rPr>
          <w:spacing w:val="-6"/>
        </w:rPr>
        <w:t> </w:t>
      </w:r>
      <w:r>
        <w:rPr/>
        <w:t>diserahi</w:t>
      </w:r>
      <w:r>
        <w:rPr>
          <w:spacing w:val="-5"/>
        </w:rPr>
        <w:t> </w:t>
      </w:r>
      <w:r>
        <w:rPr/>
        <w:t>tugas</w:t>
      </w:r>
      <w:r>
        <w:rPr>
          <w:spacing w:val="-7"/>
        </w:rPr>
        <w:t> </w:t>
      </w:r>
      <w:r>
        <w:rPr/>
        <w:t>melaksanakan</w:t>
      </w:r>
      <w:r>
        <w:rPr>
          <w:spacing w:val="-6"/>
        </w:rPr>
        <w:t> </w:t>
      </w:r>
      <w:r>
        <w:rPr/>
        <w:t>kekuasaan</w:t>
      </w:r>
      <w:r>
        <w:rPr>
          <w:spacing w:val="-6"/>
        </w:rPr>
        <w:t> </w:t>
      </w:r>
      <w:r>
        <w:rPr/>
        <w:t>orang</w:t>
      </w:r>
      <w:r>
        <w:rPr>
          <w:spacing w:val="-3"/>
        </w:rPr>
        <w:t> </w:t>
      </w:r>
      <w:r>
        <w:rPr/>
        <w:t>tua,</w:t>
      </w:r>
      <w:r>
        <w:rPr>
          <w:spacing w:val="-5"/>
        </w:rPr>
        <w:t> </w:t>
      </w:r>
      <w:r>
        <w:rPr/>
        <w:t>atau</w:t>
      </w:r>
    </w:p>
    <w:p>
      <w:pPr>
        <w:pStyle w:val="BodyText"/>
        <w:spacing w:after="0"/>
        <w:jc w:val="both"/>
        <w:sectPr>
          <w:pgSz w:w="12240" w:h="15840"/>
          <w:pgMar w:top="1520" w:bottom="280" w:left="1800" w:right="1800"/>
        </w:sectPr>
      </w:pPr>
    </w:p>
    <w:p>
      <w:pPr>
        <w:pStyle w:val="BodyText"/>
        <w:spacing w:before="65"/>
      </w:pPr>
      <w:r>
        <w:rPr/>
        <w:t>dalam</w:t>
      </w:r>
      <w:r>
        <w:rPr>
          <w:spacing w:val="-4"/>
        </w:rPr>
        <w:t> </w:t>
      </w:r>
      <w:r>
        <w:rPr/>
        <w:t>kekuasaan</w:t>
      </w:r>
      <w:r>
        <w:rPr>
          <w:spacing w:val="-6"/>
        </w:rPr>
        <w:t> </w:t>
      </w:r>
      <w:r>
        <w:rPr/>
        <w:t>bapak,</w:t>
      </w:r>
      <w:r>
        <w:rPr>
          <w:spacing w:val="-5"/>
        </w:rPr>
        <w:t> </w:t>
      </w:r>
      <w:r>
        <w:rPr/>
        <w:t>ibu</w:t>
      </w:r>
      <w:r>
        <w:rPr>
          <w:spacing w:val="-6"/>
        </w:rPr>
        <w:t> </w:t>
      </w:r>
      <w:r>
        <w:rPr/>
        <w:t>atau</w:t>
      </w:r>
      <w:r>
        <w:rPr>
          <w:spacing w:val="-6"/>
        </w:rPr>
        <w:t> </w:t>
      </w:r>
      <w:r>
        <w:rPr/>
        <w:t>dewan</w:t>
      </w:r>
      <w:r>
        <w:rPr>
          <w:spacing w:val="-3"/>
        </w:rPr>
        <w:t> </w:t>
      </w:r>
      <w:r>
        <w:rPr/>
        <w:t>perwalian</w:t>
      </w:r>
      <w:r>
        <w:rPr>
          <w:spacing w:val="-6"/>
        </w:rPr>
        <w:t> </w:t>
      </w:r>
      <w:r>
        <w:rPr/>
        <w:t>yang</w:t>
      </w:r>
      <w:r>
        <w:rPr>
          <w:spacing w:val="-3"/>
        </w:rPr>
        <w:t> </w:t>
      </w:r>
      <w:r>
        <w:rPr/>
        <w:t>mungkin</w:t>
      </w:r>
      <w:r>
        <w:rPr>
          <w:spacing w:val="-6"/>
        </w:rPr>
        <w:t> </w:t>
      </w:r>
      <w:r>
        <w:rPr/>
        <w:t>diserahi</w:t>
      </w:r>
      <w:r>
        <w:rPr>
          <w:spacing w:val="-5"/>
        </w:rPr>
        <w:t> </w:t>
      </w:r>
      <w:r>
        <w:rPr/>
        <w:t>anak-anak</w:t>
      </w:r>
      <w:r>
        <w:rPr>
          <w:spacing w:val="-3"/>
        </w:rPr>
        <w:t> </w:t>
      </w:r>
      <w:r>
        <w:rPr/>
        <w:t>itu berdasarkan</w:t>
      </w:r>
      <w:r>
        <w:rPr>
          <w:spacing w:val="-14"/>
        </w:rPr>
        <w:t> </w:t>
      </w:r>
      <w:r>
        <w:rPr/>
        <w:t>alinea</w:t>
      </w:r>
      <w:r>
        <w:rPr>
          <w:spacing w:val="-14"/>
        </w:rPr>
        <w:t> </w:t>
      </w:r>
      <w:r>
        <w:rPr/>
        <w:t>pertama</w:t>
      </w:r>
      <w:r>
        <w:rPr>
          <w:spacing w:val="-14"/>
        </w:rPr>
        <w:t> </w:t>
      </w:r>
      <w:r>
        <w:rPr/>
        <w:t>Pasal</w:t>
      </w:r>
      <w:r>
        <w:rPr>
          <w:spacing w:val="-13"/>
        </w:rPr>
        <w:t> </w:t>
      </w:r>
      <w:r>
        <w:rPr/>
        <w:t>246</w:t>
      </w:r>
      <w:r>
        <w:rPr>
          <w:spacing w:val="-14"/>
        </w:rPr>
        <w:t> </w:t>
      </w:r>
      <w:r>
        <w:rPr/>
        <w:t>dan</w:t>
      </w:r>
      <w:r>
        <w:rPr>
          <w:spacing w:val="-12"/>
        </w:rPr>
        <w:t> </w:t>
      </w:r>
      <w:r>
        <w:rPr/>
        <w:t>sesuai</w:t>
      </w:r>
      <w:r>
        <w:rPr>
          <w:spacing w:val="-13"/>
        </w:rPr>
        <w:t> </w:t>
      </w:r>
      <w:r>
        <w:rPr/>
        <w:t>dengan</w:t>
      </w:r>
      <w:r>
        <w:rPr>
          <w:spacing w:val="-14"/>
        </w:rPr>
        <w:t> </w:t>
      </w:r>
      <w:r>
        <w:rPr/>
        <w:t>Pasat</w:t>
      </w:r>
      <w:r>
        <w:rPr>
          <w:spacing w:val="-13"/>
        </w:rPr>
        <w:t> </w:t>
      </w:r>
      <w:r>
        <w:rPr/>
        <w:t>214,</w:t>
      </w:r>
      <w:r>
        <w:rPr>
          <w:spacing w:val="-14"/>
        </w:rPr>
        <w:t> </w:t>
      </w:r>
      <w:r>
        <w:rPr/>
        <w:t>maka</w:t>
      </w:r>
      <w:r>
        <w:rPr>
          <w:spacing w:val="-13"/>
        </w:rPr>
        <w:t> </w:t>
      </w:r>
      <w:r>
        <w:rPr/>
        <w:t>dalam</w:t>
      </w:r>
      <w:r>
        <w:rPr>
          <w:spacing w:val="-13"/>
        </w:rPr>
        <w:t> </w:t>
      </w:r>
      <w:r>
        <w:rPr/>
        <w:t>penetapan</w:t>
      </w:r>
      <w:r>
        <w:rPr>
          <w:spacing w:val="-14"/>
        </w:rPr>
        <w:t> </w:t>
      </w:r>
      <w:r>
        <w:rPr/>
        <w:t>itu juga</w:t>
      </w:r>
      <w:r>
        <w:rPr>
          <w:spacing w:val="-14"/>
        </w:rPr>
        <w:t> </w:t>
      </w:r>
      <w:r>
        <w:rPr/>
        <w:t>harus</w:t>
      </w:r>
      <w:r>
        <w:rPr>
          <w:spacing w:val="-14"/>
        </w:rPr>
        <w:t> </w:t>
      </w:r>
      <w:r>
        <w:rPr/>
        <w:t>diperintahkan</w:t>
      </w:r>
      <w:r>
        <w:rPr>
          <w:spacing w:val="-14"/>
        </w:rPr>
        <w:t> </w:t>
      </w:r>
      <w:r>
        <w:rPr/>
        <w:t>penyerahan</w:t>
      </w:r>
      <w:r>
        <w:rPr>
          <w:spacing w:val="-13"/>
        </w:rPr>
        <w:t> </w:t>
      </w:r>
      <w:r>
        <w:rPr/>
        <w:t>anak-anak</w:t>
      </w:r>
      <w:r>
        <w:rPr>
          <w:spacing w:val="-14"/>
        </w:rPr>
        <w:t> </w:t>
      </w:r>
      <w:r>
        <w:rPr/>
        <w:t>itu.</w:t>
      </w:r>
      <w:r>
        <w:rPr>
          <w:spacing w:val="-14"/>
        </w:rPr>
        <w:t> </w:t>
      </w:r>
      <w:r>
        <w:rPr/>
        <w:t>Ketentuan-ketentuan</w:t>
      </w:r>
      <w:r>
        <w:rPr>
          <w:spacing w:val="-14"/>
        </w:rPr>
        <w:t> </w:t>
      </w:r>
      <w:r>
        <w:rPr/>
        <w:t>alinea</w:t>
      </w:r>
      <w:r>
        <w:rPr>
          <w:spacing w:val="-13"/>
        </w:rPr>
        <w:t> </w:t>
      </w:r>
      <w:r>
        <w:rPr/>
        <w:t>kedua,</w:t>
      </w:r>
      <w:r>
        <w:rPr>
          <w:spacing w:val="-14"/>
        </w:rPr>
        <w:t> </w:t>
      </w:r>
      <w:r>
        <w:rPr/>
        <w:t>ketiga dan keempat serta kelima Pasat 319h dalam hal ini berlaku.</w:t>
      </w:r>
    </w:p>
    <w:p>
      <w:pPr>
        <w:pStyle w:val="BodyText"/>
        <w:spacing w:before="117"/>
        <w:ind w:left="0"/>
      </w:pPr>
    </w:p>
    <w:p>
      <w:pPr>
        <w:pStyle w:val="BodyText"/>
        <w:ind w:left="3943"/>
      </w:pPr>
      <w:r>
        <w:rPr>
          <w:w w:val="105"/>
        </w:rPr>
        <w:t>Pasal</w:t>
      </w:r>
      <w:r>
        <w:rPr>
          <w:spacing w:val="16"/>
          <w:w w:val="105"/>
        </w:rPr>
        <w:t> </w:t>
      </w:r>
      <w:r>
        <w:rPr>
          <w:spacing w:val="-4"/>
          <w:w w:val="105"/>
        </w:rPr>
        <w:t>246b</w:t>
      </w:r>
    </w:p>
    <w:p>
      <w:pPr>
        <w:pStyle w:val="BodyText"/>
        <w:spacing w:before="57"/>
      </w:pPr>
      <w:r>
        <w:rPr/>
        <w:t>Berdasarkan</w:t>
      </w:r>
      <w:r>
        <w:rPr>
          <w:spacing w:val="-4"/>
        </w:rPr>
        <w:t> </w:t>
      </w:r>
      <w:r>
        <w:rPr/>
        <w:t>keadaan</w:t>
      </w:r>
      <w:r>
        <w:rPr>
          <w:spacing w:val="-4"/>
        </w:rPr>
        <w:t> </w:t>
      </w:r>
      <w:r>
        <w:rPr/>
        <w:t>yang timbul</w:t>
      </w:r>
      <w:r>
        <w:rPr>
          <w:spacing w:val="-5"/>
        </w:rPr>
        <w:t> </w:t>
      </w:r>
      <w:r>
        <w:rPr/>
        <w:t>setelah</w:t>
      </w:r>
      <w:r>
        <w:rPr>
          <w:spacing w:val="-4"/>
        </w:rPr>
        <w:t> </w:t>
      </w:r>
      <w:r>
        <w:rPr/>
        <w:t>putusan</w:t>
      </w:r>
      <w:r>
        <w:rPr>
          <w:spacing w:val="-4"/>
        </w:rPr>
        <w:t> </w:t>
      </w:r>
      <w:r>
        <w:rPr/>
        <w:t>pisah</w:t>
      </w:r>
      <w:r>
        <w:rPr>
          <w:spacing w:val="-2"/>
        </w:rPr>
        <w:t> </w:t>
      </w:r>
      <w:r>
        <w:rPr/>
        <w:t>meja</w:t>
      </w:r>
      <w:r>
        <w:rPr>
          <w:spacing w:val="-4"/>
        </w:rPr>
        <w:t> </w:t>
      </w:r>
      <w:r>
        <w:rPr/>
        <w:t>dan</w:t>
      </w:r>
      <w:r>
        <w:rPr>
          <w:spacing w:val="-4"/>
        </w:rPr>
        <w:t> </w:t>
      </w:r>
      <w:r>
        <w:rPr/>
        <w:t>ranjang</w:t>
      </w:r>
      <w:r>
        <w:rPr>
          <w:spacing w:val="-2"/>
        </w:rPr>
        <w:t> </w:t>
      </w:r>
      <w:r>
        <w:rPr/>
        <w:t>mendapat</w:t>
      </w:r>
      <w:r>
        <w:rPr>
          <w:spacing w:val="-5"/>
        </w:rPr>
        <w:t> </w:t>
      </w:r>
      <w:r>
        <w:rPr/>
        <w:t>kekuatan hukum yang pasti, Pengadilan Negeri boleh mengadakan perubahan pada penetapan- penetapan,</w:t>
      </w:r>
      <w:r>
        <w:rPr>
          <w:spacing w:val="-3"/>
        </w:rPr>
        <w:t> </w:t>
      </w:r>
      <w:r>
        <w:rPr/>
        <w:t>yang</w:t>
      </w:r>
      <w:r>
        <w:rPr>
          <w:spacing w:val="-1"/>
        </w:rPr>
        <w:t> </w:t>
      </w:r>
      <w:r>
        <w:rPr/>
        <w:t>telah</w:t>
      </w:r>
      <w:r>
        <w:rPr>
          <w:spacing w:val="-4"/>
        </w:rPr>
        <w:t> </w:t>
      </w:r>
      <w:r>
        <w:rPr/>
        <w:t>diberikan</w:t>
      </w:r>
      <w:r>
        <w:rPr>
          <w:spacing w:val="-4"/>
        </w:rPr>
        <w:t> </w:t>
      </w:r>
      <w:r>
        <w:rPr/>
        <w:t>berdasarkan</w:t>
      </w:r>
      <w:r>
        <w:rPr>
          <w:spacing w:val="-4"/>
        </w:rPr>
        <w:t> </w:t>
      </w:r>
      <w:r>
        <w:rPr/>
        <w:t>alinea</w:t>
      </w:r>
      <w:r>
        <w:rPr>
          <w:spacing w:val="-4"/>
        </w:rPr>
        <w:t> </w:t>
      </w:r>
      <w:r>
        <w:rPr/>
        <w:t>kedua</w:t>
      </w:r>
      <w:r>
        <w:rPr>
          <w:spacing w:val="-4"/>
        </w:rPr>
        <w:t> </w:t>
      </w:r>
      <w:r>
        <w:rPr/>
        <w:t>pasal yang</w:t>
      </w:r>
      <w:r>
        <w:rPr>
          <w:spacing w:val="-4"/>
        </w:rPr>
        <w:t> </w:t>
      </w:r>
      <w:r>
        <w:rPr/>
        <w:t>lalu,</w:t>
      </w:r>
      <w:r>
        <w:rPr>
          <w:spacing w:val="-3"/>
        </w:rPr>
        <w:t> </w:t>
      </w:r>
      <w:r>
        <w:rPr/>
        <w:t>atas</w:t>
      </w:r>
      <w:r>
        <w:rPr>
          <w:spacing w:val="-2"/>
        </w:rPr>
        <w:t> </w:t>
      </w:r>
      <w:r>
        <w:rPr/>
        <w:t>permohonan kedua</w:t>
      </w:r>
      <w:r>
        <w:rPr>
          <w:spacing w:val="-13"/>
        </w:rPr>
        <w:t> </w:t>
      </w:r>
      <w:r>
        <w:rPr/>
        <w:t>orang</w:t>
      </w:r>
      <w:r>
        <w:rPr>
          <w:spacing w:val="-10"/>
        </w:rPr>
        <w:t> </w:t>
      </w:r>
      <w:r>
        <w:rPr/>
        <w:t>tua</w:t>
      </w:r>
      <w:r>
        <w:rPr>
          <w:spacing w:val="-13"/>
        </w:rPr>
        <w:t> </w:t>
      </w:r>
      <w:r>
        <w:rPr/>
        <w:t>atau</w:t>
      </w:r>
      <w:r>
        <w:rPr>
          <w:spacing w:val="-10"/>
        </w:rPr>
        <w:t> </w:t>
      </w:r>
      <w:r>
        <w:rPr/>
        <w:t>salah</w:t>
      </w:r>
      <w:r>
        <w:rPr>
          <w:spacing w:val="-9"/>
        </w:rPr>
        <w:t> </w:t>
      </w:r>
      <w:r>
        <w:rPr/>
        <w:t>seorang</w:t>
      </w:r>
      <w:r>
        <w:rPr>
          <w:spacing w:val="-13"/>
        </w:rPr>
        <w:t> </w:t>
      </w:r>
      <w:r>
        <w:rPr/>
        <w:t>dan</w:t>
      </w:r>
      <w:r>
        <w:rPr>
          <w:spacing w:val="-13"/>
        </w:rPr>
        <w:t> </w:t>
      </w:r>
      <w:r>
        <w:rPr/>
        <w:t>mereka,</w:t>
      </w:r>
      <w:r>
        <w:rPr>
          <w:spacing w:val="-12"/>
        </w:rPr>
        <w:t> </w:t>
      </w:r>
      <w:r>
        <w:rPr/>
        <w:t>setelah</w:t>
      </w:r>
      <w:r>
        <w:rPr>
          <w:spacing w:val="-13"/>
        </w:rPr>
        <w:t> </w:t>
      </w:r>
      <w:r>
        <w:rPr/>
        <w:t>mendengar</w:t>
      </w:r>
      <w:r>
        <w:rPr>
          <w:spacing w:val="-13"/>
        </w:rPr>
        <w:t> </w:t>
      </w:r>
      <w:r>
        <w:rPr/>
        <w:t>dan</w:t>
      </w:r>
      <w:r>
        <w:rPr>
          <w:spacing w:val="-13"/>
        </w:rPr>
        <w:t> </w:t>
      </w:r>
      <w:r>
        <w:rPr/>
        <w:t>memanggil</w:t>
      </w:r>
      <w:r>
        <w:rPr>
          <w:spacing w:val="-13"/>
        </w:rPr>
        <w:t> </w:t>
      </w:r>
      <w:r>
        <w:rPr/>
        <w:t>dengan</w:t>
      </w:r>
      <w:r>
        <w:rPr>
          <w:spacing w:val="-13"/>
        </w:rPr>
        <w:t> </w:t>
      </w:r>
      <w:r>
        <w:rPr/>
        <w:t>sah kedua</w:t>
      </w:r>
      <w:r>
        <w:rPr>
          <w:spacing w:val="-5"/>
        </w:rPr>
        <w:t> </w:t>
      </w:r>
      <w:r>
        <w:rPr/>
        <w:t>orang</w:t>
      </w:r>
      <w:r>
        <w:rPr>
          <w:spacing w:val="-2"/>
        </w:rPr>
        <w:t> </w:t>
      </w:r>
      <w:r>
        <w:rPr/>
        <w:t>tua</w:t>
      </w:r>
      <w:r>
        <w:rPr>
          <w:spacing w:val="-5"/>
        </w:rPr>
        <w:t> </w:t>
      </w:r>
      <w:r>
        <w:rPr/>
        <w:t>dan</w:t>
      </w:r>
      <w:r>
        <w:rPr>
          <w:spacing w:val="-2"/>
        </w:rPr>
        <w:t> </w:t>
      </w:r>
      <w:r>
        <w:rPr/>
        <w:t>para</w:t>
      </w:r>
      <w:r>
        <w:rPr>
          <w:spacing w:val="-5"/>
        </w:rPr>
        <w:t> </w:t>
      </w:r>
      <w:r>
        <w:rPr/>
        <w:t>keluarga</w:t>
      </w:r>
      <w:r>
        <w:rPr>
          <w:spacing w:val="-5"/>
        </w:rPr>
        <w:t> </w:t>
      </w:r>
      <w:r>
        <w:rPr/>
        <w:t>sedarah</w:t>
      </w:r>
      <w:r>
        <w:rPr>
          <w:spacing w:val="-2"/>
        </w:rPr>
        <w:t> </w:t>
      </w:r>
      <w:r>
        <w:rPr/>
        <w:t>atau</w:t>
      </w:r>
      <w:r>
        <w:rPr>
          <w:spacing w:val="-2"/>
        </w:rPr>
        <w:t> </w:t>
      </w:r>
      <w:r>
        <w:rPr/>
        <w:t>semenda</w:t>
      </w:r>
      <w:r>
        <w:rPr>
          <w:spacing w:val="-5"/>
        </w:rPr>
        <w:t> </w:t>
      </w:r>
      <w:r>
        <w:rPr/>
        <w:t>dan</w:t>
      </w:r>
      <w:r>
        <w:rPr>
          <w:spacing w:val="-2"/>
        </w:rPr>
        <w:t> </w:t>
      </w:r>
      <w:r>
        <w:rPr/>
        <w:t>anak-anak</w:t>
      </w:r>
      <w:r>
        <w:rPr>
          <w:spacing w:val="-2"/>
        </w:rPr>
        <w:t> </w:t>
      </w:r>
      <w:r>
        <w:rPr/>
        <w:t>yang</w:t>
      </w:r>
      <w:r>
        <w:rPr>
          <w:spacing w:val="-2"/>
        </w:rPr>
        <w:t> </w:t>
      </w:r>
      <w:r>
        <w:rPr/>
        <w:t>masih</w:t>
      </w:r>
      <w:r>
        <w:rPr>
          <w:spacing w:val="-2"/>
        </w:rPr>
        <w:t> </w:t>
      </w:r>
      <w:r>
        <w:rPr/>
        <w:t>di</w:t>
      </w:r>
      <w:r>
        <w:rPr>
          <w:spacing w:val="-4"/>
        </w:rPr>
        <w:t> </w:t>
      </w:r>
      <w:r>
        <w:rPr/>
        <w:t>bawah umur. Penetapan</w:t>
      </w:r>
      <w:r>
        <w:rPr>
          <w:spacing w:val="-1"/>
        </w:rPr>
        <w:t> </w:t>
      </w:r>
      <w:r>
        <w:rPr/>
        <w:t>ini boleh dinyatakan</w:t>
      </w:r>
      <w:r>
        <w:rPr>
          <w:spacing w:val="-1"/>
        </w:rPr>
        <w:t> </w:t>
      </w:r>
      <w:r>
        <w:rPr/>
        <w:t>dapat dilaksanakan</w:t>
      </w:r>
      <w:r>
        <w:rPr>
          <w:spacing w:val="-1"/>
        </w:rPr>
        <w:t> </w:t>
      </w:r>
      <w:r>
        <w:rPr/>
        <w:t>segera</w:t>
      </w:r>
      <w:r>
        <w:rPr>
          <w:spacing w:val="-1"/>
        </w:rPr>
        <w:t> </w:t>
      </w:r>
      <w:r>
        <w:rPr/>
        <w:t>meskipun</w:t>
      </w:r>
      <w:r>
        <w:rPr>
          <w:spacing w:val="-1"/>
        </w:rPr>
        <w:t> </w:t>
      </w:r>
      <w:r>
        <w:rPr/>
        <w:t>ada perlawanan atau banding, dengan atau tanpa jaminan.</w:t>
      </w:r>
    </w:p>
    <w:p>
      <w:pPr>
        <w:pStyle w:val="BodyText"/>
        <w:spacing w:before="63"/>
      </w:pPr>
      <w:r>
        <w:rPr>
          <w:spacing w:val="-2"/>
        </w:rPr>
        <w:t>Ketentuan</w:t>
      </w:r>
      <w:r>
        <w:rPr>
          <w:spacing w:val="-4"/>
        </w:rPr>
        <w:t> </w:t>
      </w:r>
      <w:r>
        <w:rPr>
          <w:spacing w:val="-2"/>
        </w:rPr>
        <w:t>alinea</w:t>
      </w:r>
      <w:r>
        <w:rPr>
          <w:spacing w:val="-5"/>
        </w:rPr>
        <w:t> </w:t>
      </w:r>
      <w:r>
        <w:rPr>
          <w:spacing w:val="-2"/>
        </w:rPr>
        <w:t>keempat dan</w:t>
      </w:r>
      <w:r>
        <w:rPr>
          <w:spacing w:val="-4"/>
        </w:rPr>
        <w:t> </w:t>
      </w:r>
      <w:r>
        <w:rPr>
          <w:spacing w:val="-2"/>
        </w:rPr>
        <w:t>kelima</w:t>
      </w:r>
      <w:r>
        <w:rPr>
          <w:spacing w:val="-5"/>
        </w:rPr>
        <w:t> </w:t>
      </w:r>
      <w:r>
        <w:rPr>
          <w:spacing w:val="-2"/>
        </w:rPr>
        <w:t>Pasal</w:t>
      </w:r>
      <w:r>
        <w:rPr>
          <w:spacing w:val="-5"/>
        </w:rPr>
        <w:t> </w:t>
      </w:r>
      <w:r>
        <w:rPr>
          <w:spacing w:val="-2"/>
        </w:rPr>
        <w:t>206</w:t>
      </w:r>
      <w:r>
        <w:rPr>
          <w:spacing w:val="-6"/>
        </w:rPr>
        <w:t> </w:t>
      </w:r>
      <w:r>
        <w:rPr>
          <w:spacing w:val="-2"/>
        </w:rPr>
        <w:t>dalam</w:t>
      </w:r>
      <w:r>
        <w:rPr>
          <w:spacing w:val="-6"/>
        </w:rPr>
        <w:t> </w:t>
      </w:r>
      <w:r>
        <w:rPr>
          <w:spacing w:val="-2"/>
        </w:rPr>
        <w:t>hal</w:t>
      </w:r>
      <w:r>
        <w:rPr>
          <w:spacing w:val="-5"/>
        </w:rPr>
        <w:t> </w:t>
      </w:r>
      <w:r>
        <w:rPr>
          <w:spacing w:val="-2"/>
        </w:rPr>
        <w:t>ini</w:t>
      </w:r>
      <w:r>
        <w:rPr>
          <w:spacing w:val="-7"/>
        </w:rPr>
        <w:t> </w:t>
      </w:r>
      <w:r>
        <w:rPr>
          <w:spacing w:val="-2"/>
        </w:rPr>
        <w:t>berlaku.</w:t>
      </w:r>
    </w:p>
    <w:p>
      <w:pPr>
        <w:pStyle w:val="BodyText"/>
        <w:spacing w:before="113"/>
        <w:ind w:left="0"/>
      </w:pPr>
    </w:p>
    <w:p>
      <w:pPr>
        <w:pStyle w:val="BodyText"/>
        <w:ind w:left="4005"/>
      </w:pPr>
      <w:r>
        <w:rPr>
          <w:w w:val="105"/>
        </w:rPr>
        <w:t>Pasal</w:t>
      </w:r>
      <w:r>
        <w:rPr>
          <w:spacing w:val="17"/>
          <w:w w:val="105"/>
        </w:rPr>
        <w:t> </w:t>
      </w:r>
      <w:r>
        <w:rPr>
          <w:spacing w:val="-5"/>
          <w:w w:val="105"/>
        </w:rPr>
        <w:t>247</w:t>
      </w:r>
    </w:p>
    <w:p>
      <w:pPr>
        <w:pStyle w:val="BodyText"/>
        <w:spacing w:before="59"/>
        <w:ind w:right="98"/>
      </w:pPr>
      <w:r>
        <w:rPr/>
        <w:t>setelah</w:t>
      </w:r>
      <w:r>
        <w:rPr>
          <w:spacing w:val="-7"/>
        </w:rPr>
        <w:t> </w:t>
      </w:r>
      <w:r>
        <w:rPr/>
        <w:t>mempertimbangkan</w:t>
      </w:r>
      <w:r>
        <w:rPr>
          <w:spacing w:val="-7"/>
        </w:rPr>
        <w:t> </w:t>
      </w:r>
      <w:r>
        <w:rPr/>
        <w:t>perjanjian</w:t>
      </w:r>
      <w:r>
        <w:rPr>
          <w:spacing w:val="-4"/>
        </w:rPr>
        <w:t> </w:t>
      </w:r>
      <w:r>
        <w:rPr/>
        <w:t>yang</w:t>
      </w:r>
      <w:r>
        <w:rPr>
          <w:spacing w:val="-4"/>
        </w:rPr>
        <w:t> </w:t>
      </w:r>
      <w:r>
        <w:rPr/>
        <w:t>dibicarakan</w:t>
      </w:r>
      <w:r>
        <w:rPr>
          <w:spacing w:val="-4"/>
        </w:rPr>
        <w:t> </w:t>
      </w:r>
      <w:r>
        <w:rPr/>
        <w:t>dalam</w:t>
      </w:r>
      <w:r>
        <w:rPr>
          <w:spacing w:val="-5"/>
        </w:rPr>
        <w:t> </w:t>
      </w:r>
      <w:r>
        <w:rPr/>
        <w:t>alinea</w:t>
      </w:r>
      <w:r>
        <w:rPr>
          <w:spacing w:val="-7"/>
        </w:rPr>
        <w:t> </w:t>
      </w:r>
      <w:r>
        <w:rPr/>
        <w:t>pertama</w:t>
      </w:r>
      <w:r>
        <w:rPr>
          <w:spacing w:val="-7"/>
        </w:rPr>
        <w:t> </w:t>
      </w:r>
      <w:r>
        <w:rPr/>
        <w:t>Pasal</w:t>
      </w:r>
      <w:r>
        <w:rPr>
          <w:spacing w:val="-6"/>
        </w:rPr>
        <w:t> </w:t>
      </w:r>
      <w:r>
        <w:rPr/>
        <w:t>237, Hakim</w:t>
      </w:r>
      <w:r>
        <w:rPr>
          <w:spacing w:val="-11"/>
        </w:rPr>
        <w:t> </w:t>
      </w:r>
      <w:r>
        <w:rPr/>
        <w:t>mengabulkan</w:t>
      </w:r>
      <w:r>
        <w:rPr>
          <w:spacing w:val="-11"/>
        </w:rPr>
        <w:t> </w:t>
      </w:r>
      <w:r>
        <w:rPr/>
        <w:t>permintaan</w:t>
      </w:r>
      <w:r>
        <w:rPr>
          <w:spacing w:val="-13"/>
        </w:rPr>
        <w:t> </w:t>
      </w:r>
      <w:r>
        <w:rPr/>
        <w:t>pisah</w:t>
      </w:r>
      <w:r>
        <w:rPr>
          <w:spacing w:val="-13"/>
        </w:rPr>
        <w:t> </w:t>
      </w:r>
      <w:r>
        <w:rPr/>
        <w:t>meja</w:t>
      </w:r>
      <w:r>
        <w:rPr>
          <w:spacing w:val="-13"/>
        </w:rPr>
        <w:t> </w:t>
      </w:r>
      <w:r>
        <w:rPr/>
        <w:t>dan</w:t>
      </w:r>
      <w:r>
        <w:rPr>
          <w:spacing w:val="-11"/>
        </w:rPr>
        <w:t> </w:t>
      </w:r>
      <w:r>
        <w:rPr/>
        <w:t>ranjang</w:t>
      </w:r>
      <w:r>
        <w:rPr>
          <w:spacing w:val="-11"/>
        </w:rPr>
        <w:t> </w:t>
      </w:r>
      <w:r>
        <w:rPr/>
        <w:t>atas</w:t>
      </w:r>
      <w:r>
        <w:rPr>
          <w:spacing w:val="-13"/>
        </w:rPr>
        <w:t> </w:t>
      </w:r>
      <w:r>
        <w:rPr/>
        <w:t>permohonan</w:t>
      </w:r>
      <w:r>
        <w:rPr>
          <w:spacing w:val="-11"/>
        </w:rPr>
        <w:t> </w:t>
      </w:r>
      <w:r>
        <w:rPr/>
        <w:t>kedua</w:t>
      </w:r>
      <w:r>
        <w:rPr>
          <w:spacing w:val="-13"/>
        </w:rPr>
        <w:t> </w:t>
      </w:r>
      <w:r>
        <w:rPr/>
        <w:t>suami</w:t>
      </w:r>
      <w:r>
        <w:rPr>
          <w:spacing w:val="-12"/>
        </w:rPr>
        <w:t> </w:t>
      </w:r>
      <w:r>
        <w:rPr/>
        <w:t>isteri, maka</w:t>
      </w:r>
      <w:r>
        <w:rPr>
          <w:spacing w:val="-9"/>
        </w:rPr>
        <w:t> </w:t>
      </w:r>
      <w:r>
        <w:rPr/>
        <w:t>pisah</w:t>
      </w:r>
      <w:r>
        <w:rPr>
          <w:spacing w:val="-9"/>
        </w:rPr>
        <w:t> </w:t>
      </w:r>
      <w:r>
        <w:rPr/>
        <w:t>meja</w:t>
      </w:r>
      <w:r>
        <w:rPr>
          <w:spacing w:val="-9"/>
        </w:rPr>
        <w:t> </w:t>
      </w:r>
      <w:r>
        <w:rPr/>
        <w:t>dam</w:t>
      </w:r>
      <w:r>
        <w:rPr>
          <w:spacing w:val="-8"/>
        </w:rPr>
        <w:t> </w:t>
      </w:r>
      <w:r>
        <w:rPr/>
        <w:t>ranjang</w:t>
      </w:r>
      <w:r>
        <w:rPr>
          <w:spacing w:val="-9"/>
        </w:rPr>
        <w:t> </w:t>
      </w:r>
      <w:r>
        <w:rPr/>
        <w:t>itu</w:t>
      </w:r>
      <w:r>
        <w:rPr>
          <w:spacing w:val="-9"/>
        </w:rPr>
        <w:t> </w:t>
      </w:r>
      <w:r>
        <w:rPr/>
        <w:t>memperoleh</w:t>
      </w:r>
      <w:r>
        <w:rPr>
          <w:spacing w:val="-9"/>
        </w:rPr>
        <w:t> </w:t>
      </w:r>
      <w:r>
        <w:rPr/>
        <w:t>segala</w:t>
      </w:r>
      <w:r>
        <w:rPr>
          <w:spacing w:val="-9"/>
        </w:rPr>
        <w:t> </w:t>
      </w:r>
      <w:r>
        <w:rPr/>
        <w:t>akibat</w:t>
      </w:r>
      <w:r>
        <w:rPr>
          <w:spacing w:val="-8"/>
        </w:rPr>
        <w:t> </w:t>
      </w:r>
      <w:r>
        <w:rPr/>
        <w:t>yang</w:t>
      </w:r>
      <w:r>
        <w:rPr>
          <w:spacing w:val="-9"/>
        </w:rPr>
        <w:t> </w:t>
      </w:r>
      <w:r>
        <w:rPr/>
        <w:t>dijanjikan</w:t>
      </w:r>
      <w:r>
        <w:rPr>
          <w:spacing w:val="-7"/>
        </w:rPr>
        <w:t> </w:t>
      </w:r>
      <w:r>
        <w:rPr/>
        <w:t>dalam</w:t>
      </w:r>
      <w:r>
        <w:rPr>
          <w:spacing w:val="-8"/>
        </w:rPr>
        <w:t> </w:t>
      </w:r>
      <w:r>
        <w:rPr/>
        <w:t>perjanjian </w:t>
      </w:r>
      <w:r>
        <w:rPr>
          <w:spacing w:val="-4"/>
        </w:rPr>
        <w:t>itu.</w:t>
      </w:r>
    </w:p>
    <w:p>
      <w:pPr>
        <w:pStyle w:val="BodyText"/>
        <w:spacing w:before="115"/>
        <w:ind w:left="0"/>
      </w:pPr>
    </w:p>
    <w:p>
      <w:pPr>
        <w:pStyle w:val="BodyText"/>
        <w:ind w:left="4005"/>
      </w:pPr>
      <w:r>
        <w:rPr>
          <w:w w:val="105"/>
        </w:rPr>
        <w:t>Pasal</w:t>
      </w:r>
      <w:r>
        <w:rPr>
          <w:spacing w:val="17"/>
          <w:w w:val="105"/>
        </w:rPr>
        <w:t> </w:t>
      </w:r>
      <w:r>
        <w:rPr>
          <w:spacing w:val="-5"/>
          <w:w w:val="105"/>
        </w:rPr>
        <w:t>248</w:t>
      </w:r>
    </w:p>
    <w:p>
      <w:pPr>
        <w:pStyle w:val="BodyText"/>
        <w:spacing w:before="59"/>
      </w:pPr>
      <w:r>
        <w:rPr/>
        <w:t>Pisah meja dan ranjang menurut hukum dengan sendirinya batal karena perdamaian suami </w:t>
      </w:r>
      <w:r>
        <w:rPr>
          <w:spacing w:val="-2"/>
        </w:rPr>
        <w:t>isteri, dan</w:t>
      </w:r>
      <w:r>
        <w:rPr>
          <w:spacing w:val="-3"/>
        </w:rPr>
        <w:t> </w:t>
      </w:r>
      <w:r>
        <w:rPr>
          <w:spacing w:val="-2"/>
        </w:rPr>
        <w:t>perdamaian</w:t>
      </w:r>
      <w:r>
        <w:rPr>
          <w:spacing w:val="-3"/>
        </w:rPr>
        <w:t> </w:t>
      </w:r>
      <w:r>
        <w:rPr>
          <w:spacing w:val="-2"/>
        </w:rPr>
        <w:t>ini</w:t>
      </w:r>
      <w:r>
        <w:rPr>
          <w:spacing w:val="-4"/>
        </w:rPr>
        <w:t> </w:t>
      </w:r>
      <w:r>
        <w:rPr>
          <w:spacing w:val="-2"/>
        </w:rPr>
        <w:t>menghidupkan kembali segala</w:t>
      </w:r>
      <w:r>
        <w:rPr>
          <w:spacing w:val="-3"/>
        </w:rPr>
        <w:t> </w:t>
      </w:r>
      <w:r>
        <w:rPr>
          <w:spacing w:val="-2"/>
        </w:rPr>
        <w:t>akibat</w:t>
      </w:r>
      <w:r>
        <w:rPr>
          <w:spacing w:val="-4"/>
        </w:rPr>
        <w:t> </w:t>
      </w:r>
      <w:r>
        <w:rPr>
          <w:spacing w:val="-2"/>
        </w:rPr>
        <w:t>dan</w:t>
      </w:r>
      <w:r>
        <w:rPr>
          <w:spacing w:val="-3"/>
        </w:rPr>
        <w:t> </w:t>
      </w:r>
      <w:r>
        <w:rPr>
          <w:spacing w:val="-2"/>
        </w:rPr>
        <w:t>perkawinan</w:t>
      </w:r>
      <w:r>
        <w:rPr>
          <w:spacing w:val="-3"/>
        </w:rPr>
        <w:t> </w:t>
      </w:r>
      <w:r>
        <w:rPr>
          <w:spacing w:val="-2"/>
        </w:rPr>
        <w:t>mereka, tanpa mengurangi berlangsungnya terus kekuatan perbuatan-perbuatan terhadap pihak-pihak ketiga, </w:t>
      </w:r>
      <w:r>
        <w:rPr/>
        <w:t>yang</w:t>
      </w:r>
      <w:r>
        <w:rPr>
          <w:spacing w:val="-5"/>
        </w:rPr>
        <w:t> </w:t>
      </w:r>
      <w:r>
        <w:rPr/>
        <w:t>sekiranya</w:t>
      </w:r>
      <w:r>
        <w:rPr>
          <w:spacing w:val="-5"/>
        </w:rPr>
        <w:t> </w:t>
      </w:r>
      <w:r>
        <w:rPr/>
        <w:t>telah</w:t>
      </w:r>
      <w:r>
        <w:rPr>
          <w:spacing w:val="-2"/>
        </w:rPr>
        <w:t> </w:t>
      </w:r>
      <w:r>
        <w:rPr/>
        <w:t>dilakukan</w:t>
      </w:r>
      <w:r>
        <w:rPr>
          <w:spacing w:val="-5"/>
        </w:rPr>
        <w:t> </w:t>
      </w:r>
      <w:r>
        <w:rPr/>
        <w:t>dalam</w:t>
      </w:r>
      <w:r>
        <w:rPr>
          <w:spacing w:val="-3"/>
        </w:rPr>
        <w:t> </w:t>
      </w:r>
      <w:r>
        <w:rPr/>
        <w:t>tenggang</w:t>
      </w:r>
      <w:r>
        <w:rPr>
          <w:spacing w:val="-5"/>
        </w:rPr>
        <w:t> </w:t>
      </w:r>
      <w:r>
        <w:rPr/>
        <w:t>waktu</w:t>
      </w:r>
      <w:r>
        <w:rPr>
          <w:spacing w:val="-3"/>
        </w:rPr>
        <w:t> </w:t>
      </w:r>
      <w:r>
        <w:rPr/>
        <w:t>antara</w:t>
      </w:r>
      <w:r>
        <w:rPr>
          <w:spacing w:val="-5"/>
        </w:rPr>
        <w:t> </w:t>
      </w:r>
      <w:r>
        <w:rPr/>
        <w:t>perpisahan</w:t>
      </w:r>
      <w:r>
        <w:rPr>
          <w:spacing w:val="-2"/>
        </w:rPr>
        <w:t> </w:t>
      </w:r>
      <w:r>
        <w:rPr/>
        <w:t>itu</w:t>
      </w:r>
      <w:r>
        <w:rPr>
          <w:spacing w:val="-2"/>
        </w:rPr>
        <w:t> </w:t>
      </w:r>
      <w:r>
        <w:rPr/>
        <w:t>dan perdamaiannya.</w:t>
      </w:r>
      <w:r>
        <w:rPr>
          <w:spacing w:val="-5"/>
        </w:rPr>
        <w:t> </w:t>
      </w:r>
      <w:r>
        <w:rPr/>
        <w:t>Semua</w:t>
      </w:r>
      <w:r>
        <w:rPr>
          <w:spacing w:val="-6"/>
        </w:rPr>
        <w:t> </w:t>
      </w:r>
      <w:r>
        <w:rPr/>
        <w:t>persetujuan</w:t>
      </w:r>
      <w:r>
        <w:rPr>
          <w:spacing w:val="-3"/>
        </w:rPr>
        <w:t> </w:t>
      </w:r>
      <w:r>
        <w:rPr/>
        <w:t>suami</w:t>
      </w:r>
      <w:r>
        <w:rPr>
          <w:spacing w:val="-2"/>
        </w:rPr>
        <w:t> </w:t>
      </w:r>
      <w:r>
        <w:rPr/>
        <w:t>isteri</w:t>
      </w:r>
      <w:r>
        <w:rPr>
          <w:spacing w:val="-5"/>
        </w:rPr>
        <w:t> </w:t>
      </w:r>
      <w:r>
        <w:rPr/>
        <w:t>yang</w:t>
      </w:r>
      <w:r>
        <w:rPr>
          <w:spacing w:val="-2"/>
        </w:rPr>
        <w:t> </w:t>
      </w:r>
      <w:r>
        <w:rPr/>
        <w:t>bertentangan</w:t>
      </w:r>
      <w:r>
        <w:rPr>
          <w:spacing w:val="-3"/>
        </w:rPr>
        <w:t> </w:t>
      </w:r>
      <w:r>
        <w:rPr/>
        <w:t>dengan</w:t>
      </w:r>
      <w:r>
        <w:rPr>
          <w:spacing w:val="-3"/>
        </w:rPr>
        <w:t> </w:t>
      </w:r>
      <w:r>
        <w:rPr/>
        <w:t>ini</w:t>
      </w:r>
      <w:r>
        <w:rPr>
          <w:spacing w:val="-5"/>
        </w:rPr>
        <w:t> </w:t>
      </w:r>
      <w:r>
        <w:rPr/>
        <w:t>adalah</w:t>
      </w:r>
      <w:r>
        <w:rPr>
          <w:spacing w:val="-6"/>
        </w:rPr>
        <w:t> </w:t>
      </w:r>
      <w:r>
        <w:rPr/>
        <w:t>batal.</w:t>
      </w:r>
    </w:p>
    <w:p>
      <w:pPr>
        <w:pStyle w:val="BodyText"/>
        <w:spacing w:before="116"/>
        <w:ind w:left="0"/>
      </w:pPr>
    </w:p>
    <w:p>
      <w:pPr>
        <w:pStyle w:val="BodyText"/>
        <w:spacing w:before="1"/>
        <w:ind w:left="4005"/>
      </w:pPr>
      <w:r>
        <w:rPr>
          <w:w w:val="105"/>
        </w:rPr>
        <w:t>Pasal</w:t>
      </w:r>
      <w:r>
        <w:rPr>
          <w:spacing w:val="17"/>
          <w:w w:val="105"/>
        </w:rPr>
        <w:t> </w:t>
      </w:r>
      <w:r>
        <w:rPr>
          <w:spacing w:val="-5"/>
          <w:w w:val="105"/>
        </w:rPr>
        <w:t>249</w:t>
      </w:r>
    </w:p>
    <w:p>
      <w:pPr>
        <w:pStyle w:val="BodyText"/>
        <w:spacing w:before="56"/>
      </w:pPr>
      <w:r>
        <w:rPr>
          <w:spacing w:val="-2"/>
        </w:rPr>
        <w:t>Bila</w:t>
      </w:r>
      <w:r>
        <w:rPr>
          <w:spacing w:val="-5"/>
        </w:rPr>
        <w:t> </w:t>
      </w:r>
      <w:r>
        <w:rPr>
          <w:spacing w:val="-2"/>
        </w:rPr>
        <w:t>putusan</w:t>
      </w:r>
      <w:r>
        <w:rPr>
          <w:spacing w:val="-5"/>
        </w:rPr>
        <w:t> </w:t>
      </w:r>
      <w:r>
        <w:rPr>
          <w:spacing w:val="-2"/>
        </w:rPr>
        <w:t>yang menyatakan</w:t>
      </w:r>
      <w:r>
        <w:rPr>
          <w:spacing w:val="-5"/>
        </w:rPr>
        <w:t> </w:t>
      </w:r>
      <w:r>
        <w:rPr>
          <w:spacing w:val="-2"/>
        </w:rPr>
        <w:t>suami</w:t>
      </w:r>
      <w:r>
        <w:rPr>
          <w:spacing w:val="-4"/>
        </w:rPr>
        <w:t> </w:t>
      </w:r>
      <w:r>
        <w:rPr>
          <w:spacing w:val="-2"/>
        </w:rPr>
        <w:t>isteri</w:t>
      </w:r>
      <w:r>
        <w:rPr>
          <w:spacing w:val="-4"/>
        </w:rPr>
        <w:t> </w:t>
      </w:r>
      <w:r>
        <w:rPr>
          <w:spacing w:val="-2"/>
        </w:rPr>
        <w:t>pisah</w:t>
      </w:r>
      <w:r>
        <w:rPr>
          <w:spacing w:val="-5"/>
        </w:rPr>
        <w:t> </w:t>
      </w:r>
      <w:r>
        <w:rPr>
          <w:spacing w:val="-2"/>
        </w:rPr>
        <w:t>meja</w:t>
      </w:r>
      <w:r>
        <w:rPr>
          <w:spacing w:val="-5"/>
        </w:rPr>
        <w:t> </w:t>
      </w:r>
      <w:r>
        <w:rPr>
          <w:spacing w:val="-2"/>
        </w:rPr>
        <w:t>dan</w:t>
      </w:r>
      <w:r>
        <w:rPr>
          <w:spacing w:val="-5"/>
        </w:rPr>
        <w:t> </w:t>
      </w:r>
      <w:r>
        <w:rPr>
          <w:spacing w:val="-2"/>
        </w:rPr>
        <w:t>ranjang</w:t>
      </w:r>
      <w:r>
        <w:rPr>
          <w:spacing w:val="-5"/>
        </w:rPr>
        <w:t> </w:t>
      </w:r>
      <w:r>
        <w:rPr>
          <w:spacing w:val="-2"/>
        </w:rPr>
        <w:t>sudah</w:t>
      </w:r>
      <w:r>
        <w:rPr>
          <w:spacing w:val="-5"/>
        </w:rPr>
        <w:t> </w:t>
      </w:r>
      <w:r>
        <w:rPr>
          <w:spacing w:val="-2"/>
        </w:rPr>
        <w:t>diumumkan</w:t>
      </w:r>
      <w:r>
        <w:rPr>
          <w:spacing w:val="-5"/>
        </w:rPr>
        <w:t> </w:t>
      </w:r>
      <w:r>
        <w:rPr>
          <w:spacing w:val="-2"/>
        </w:rPr>
        <w:t>secara </w:t>
      </w:r>
      <w:r>
        <w:rPr/>
        <w:t>jelas,</w:t>
      </w:r>
      <w:r>
        <w:rPr>
          <w:spacing w:val="-6"/>
        </w:rPr>
        <w:t> </w:t>
      </w:r>
      <w:r>
        <w:rPr/>
        <w:t>suami</w:t>
      </w:r>
      <w:r>
        <w:rPr>
          <w:spacing w:val="-6"/>
        </w:rPr>
        <w:t> </w:t>
      </w:r>
      <w:r>
        <w:rPr/>
        <w:t>isteri</w:t>
      </w:r>
      <w:r>
        <w:rPr>
          <w:spacing w:val="-6"/>
        </w:rPr>
        <w:t> </w:t>
      </w:r>
      <w:r>
        <w:rPr/>
        <w:t>itu</w:t>
      </w:r>
      <w:r>
        <w:rPr>
          <w:spacing w:val="-6"/>
        </w:rPr>
        <w:t> </w:t>
      </w:r>
      <w:r>
        <w:rPr/>
        <w:t>tidak</w:t>
      </w:r>
      <w:r>
        <w:rPr>
          <w:spacing w:val="-6"/>
        </w:rPr>
        <w:t> </w:t>
      </w:r>
      <w:r>
        <w:rPr/>
        <w:t>boleh</w:t>
      </w:r>
      <w:r>
        <w:rPr>
          <w:spacing w:val="-6"/>
        </w:rPr>
        <w:t> </w:t>
      </w:r>
      <w:r>
        <w:rPr/>
        <w:t>menerapkan</w:t>
      </w:r>
      <w:r>
        <w:rPr>
          <w:spacing w:val="-6"/>
        </w:rPr>
        <w:t> </w:t>
      </w:r>
      <w:r>
        <w:rPr/>
        <w:t>berlakunya</w:t>
      </w:r>
      <w:r>
        <w:rPr>
          <w:spacing w:val="-6"/>
        </w:rPr>
        <w:t> </w:t>
      </w:r>
      <w:r>
        <w:rPr/>
        <w:t>akibat-akibat</w:t>
      </w:r>
      <w:r>
        <w:rPr>
          <w:spacing w:val="-7"/>
        </w:rPr>
        <w:t> </w:t>
      </w:r>
      <w:r>
        <w:rPr/>
        <w:t>perdamaian</w:t>
      </w:r>
      <w:r>
        <w:rPr>
          <w:spacing w:val="-4"/>
        </w:rPr>
        <w:t> </w:t>
      </w:r>
      <w:r>
        <w:rPr/>
        <w:t>mereka terhadap</w:t>
      </w:r>
      <w:r>
        <w:rPr>
          <w:spacing w:val="-9"/>
        </w:rPr>
        <w:t> </w:t>
      </w:r>
      <w:r>
        <w:rPr/>
        <w:t>pihak</w:t>
      </w:r>
      <w:r>
        <w:rPr>
          <w:spacing w:val="-11"/>
        </w:rPr>
        <w:t> </w:t>
      </w:r>
      <w:r>
        <w:rPr/>
        <w:t>ketiga,</w:t>
      </w:r>
      <w:r>
        <w:rPr>
          <w:spacing w:val="-11"/>
        </w:rPr>
        <w:t> </w:t>
      </w:r>
      <w:r>
        <w:rPr/>
        <w:t>bila</w:t>
      </w:r>
      <w:r>
        <w:rPr>
          <w:spacing w:val="-11"/>
        </w:rPr>
        <w:t> </w:t>
      </w:r>
      <w:r>
        <w:rPr/>
        <w:t>mereka</w:t>
      </w:r>
      <w:r>
        <w:rPr>
          <w:spacing w:val="-11"/>
        </w:rPr>
        <w:t> </w:t>
      </w:r>
      <w:r>
        <w:rPr/>
        <w:t>tidak</w:t>
      </w:r>
      <w:r>
        <w:rPr>
          <w:spacing w:val="-9"/>
        </w:rPr>
        <w:t> </w:t>
      </w:r>
      <w:r>
        <w:rPr/>
        <w:t>mengumumkan</w:t>
      </w:r>
      <w:r>
        <w:rPr>
          <w:spacing w:val="-11"/>
        </w:rPr>
        <w:t> </w:t>
      </w:r>
      <w:r>
        <w:rPr/>
        <w:t>secara</w:t>
      </w:r>
      <w:r>
        <w:rPr>
          <w:spacing w:val="-11"/>
        </w:rPr>
        <w:t> </w:t>
      </w:r>
      <w:r>
        <w:rPr/>
        <w:t>jelas,</w:t>
      </w:r>
      <w:r>
        <w:rPr>
          <w:spacing w:val="-11"/>
        </w:rPr>
        <w:t> </w:t>
      </w:r>
      <w:r>
        <w:rPr/>
        <w:t>bahwa</w:t>
      </w:r>
      <w:r>
        <w:rPr>
          <w:spacing w:val="-11"/>
        </w:rPr>
        <w:t> </w:t>
      </w:r>
      <w:r>
        <w:rPr/>
        <w:t>pisah</w:t>
      </w:r>
      <w:r>
        <w:rPr>
          <w:spacing w:val="-9"/>
        </w:rPr>
        <w:t> </w:t>
      </w:r>
      <w:r>
        <w:rPr/>
        <w:t>meja</w:t>
      </w:r>
      <w:r>
        <w:rPr>
          <w:spacing w:val="-11"/>
        </w:rPr>
        <w:t> </w:t>
      </w:r>
      <w:r>
        <w:rPr/>
        <w:t>dan ranjang itu telah tiada.</w:t>
      </w:r>
    </w:p>
    <w:p>
      <w:pPr>
        <w:pStyle w:val="BodyText"/>
        <w:spacing w:before="117"/>
        <w:ind w:left="0"/>
      </w:pPr>
    </w:p>
    <w:p>
      <w:pPr>
        <w:pStyle w:val="BodyText"/>
        <w:spacing w:before="1"/>
        <w:ind w:left="360" w:right="101"/>
        <w:jc w:val="center"/>
      </w:pPr>
      <w:r>
        <w:rPr/>
        <w:t>BAB</w:t>
      </w:r>
      <w:r>
        <w:rPr>
          <w:spacing w:val="-1"/>
        </w:rPr>
        <w:t> </w:t>
      </w:r>
      <w:r>
        <w:rPr>
          <w:spacing w:val="-5"/>
        </w:rPr>
        <w:t>XII</w:t>
      </w:r>
    </w:p>
    <w:p>
      <w:pPr>
        <w:pStyle w:val="BodyText"/>
        <w:spacing w:before="56"/>
        <w:ind w:left="359" w:right="105"/>
        <w:jc w:val="center"/>
      </w:pPr>
      <w:r>
        <w:rPr/>
        <w:t>KEBAPAKAN</w:t>
      </w:r>
      <w:r>
        <w:rPr>
          <w:spacing w:val="45"/>
        </w:rPr>
        <w:t> </w:t>
      </w:r>
      <w:r>
        <w:rPr/>
        <w:t>DAN</w:t>
      </w:r>
      <w:r>
        <w:rPr>
          <w:spacing w:val="42"/>
        </w:rPr>
        <w:t> </w:t>
      </w:r>
      <w:r>
        <w:rPr/>
        <w:t>ASAL</w:t>
      </w:r>
      <w:r>
        <w:rPr>
          <w:spacing w:val="40"/>
        </w:rPr>
        <w:t> </w:t>
      </w:r>
      <w:r>
        <w:rPr/>
        <w:t>KETURUNAN</w:t>
      </w:r>
      <w:r>
        <w:rPr>
          <w:spacing w:val="37"/>
        </w:rPr>
        <w:t> </w:t>
      </w:r>
      <w:r>
        <w:rPr/>
        <w:t>ANAK-</w:t>
      </w:r>
      <w:r>
        <w:rPr>
          <w:spacing w:val="-4"/>
        </w:rPr>
        <w:t>ANAK</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line="590" w:lineRule="auto" w:before="57"/>
        <w:ind w:left="3523" w:right="3265"/>
        <w:jc w:val="center"/>
      </w:pPr>
      <w:r>
        <w:rPr>
          <w:w w:val="105"/>
        </w:rPr>
        <w:t>Anak-anak</w:t>
      </w:r>
      <w:r>
        <w:rPr>
          <w:spacing w:val="-14"/>
          <w:w w:val="105"/>
        </w:rPr>
        <w:t> </w:t>
      </w:r>
      <w:r>
        <w:rPr>
          <w:w w:val="105"/>
        </w:rPr>
        <w:t>Sah Pasal 250</w:t>
      </w:r>
    </w:p>
    <w:p>
      <w:pPr>
        <w:pStyle w:val="BodyText"/>
        <w:spacing w:after="0" w:line="590" w:lineRule="auto"/>
        <w:jc w:val="center"/>
        <w:sectPr>
          <w:pgSz w:w="12240" w:h="15840"/>
          <w:pgMar w:top="1520" w:bottom="280" w:left="1800" w:right="1800"/>
        </w:sectPr>
      </w:pPr>
    </w:p>
    <w:p>
      <w:pPr>
        <w:pStyle w:val="BodyText"/>
        <w:spacing w:before="65"/>
        <w:ind w:right="189" w:hanging="1"/>
      </w:pPr>
      <w:r>
        <w:rPr>
          <w:spacing w:val="-2"/>
        </w:rPr>
        <w:t>Anak</w:t>
      </w:r>
      <w:r>
        <w:rPr>
          <w:spacing w:val="-7"/>
        </w:rPr>
        <w:t> </w:t>
      </w:r>
      <w:r>
        <w:rPr>
          <w:spacing w:val="-2"/>
        </w:rPr>
        <w:t>yang</w:t>
      </w:r>
      <w:r>
        <w:rPr>
          <w:spacing w:val="-10"/>
        </w:rPr>
        <w:t> </w:t>
      </w:r>
      <w:r>
        <w:rPr>
          <w:spacing w:val="-2"/>
        </w:rPr>
        <w:t>dilahirkan</w:t>
      </w:r>
      <w:r>
        <w:rPr>
          <w:spacing w:val="-10"/>
        </w:rPr>
        <w:t> </w:t>
      </w:r>
      <w:r>
        <w:rPr>
          <w:spacing w:val="-2"/>
        </w:rPr>
        <w:t>atau</w:t>
      </w:r>
      <w:r>
        <w:rPr>
          <w:spacing w:val="-5"/>
        </w:rPr>
        <w:t> </w:t>
      </w:r>
      <w:r>
        <w:rPr>
          <w:spacing w:val="-2"/>
        </w:rPr>
        <w:t>dibesarkan</w:t>
      </w:r>
      <w:r>
        <w:rPr>
          <w:spacing w:val="-7"/>
        </w:rPr>
        <w:t> </w:t>
      </w:r>
      <w:r>
        <w:rPr>
          <w:spacing w:val="-2"/>
        </w:rPr>
        <w:t>selama</w:t>
      </w:r>
      <w:r>
        <w:rPr>
          <w:spacing w:val="-10"/>
        </w:rPr>
        <w:t> </w:t>
      </w:r>
      <w:r>
        <w:rPr>
          <w:spacing w:val="-2"/>
        </w:rPr>
        <w:t>perkawinan,</w:t>
      </w:r>
      <w:r>
        <w:rPr>
          <w:spacing w:val="-9"/>
        </w:rPr>
        <w:t> </w:t>
      </w:r>
      <w:r>
        <w:rPr>
          <w:spacing w:val="-2"/>
        </w:rPr>
        <w:t>memperoleh</w:t>
      </w:r>
      <w:r>
        <w:rPr>
          <w:spacing w:val="-10"/>
        </w:rPr>
        <w:t> </w:t>
      </w:r>
      <w:r>
        <w:rPr>
          <w:spacing w:val="-2"/>
        </w:rPr>
        <w:t>suami</w:t>
      </w:r>
      <w:r>
        <w:rPr>
          <w:spacing w:val="-6"/>
        </w:rPr>
        <w:t> </w:t>
      </w:r>
      <w:r>
        <w:rPr>
          <w:spacing w:val="-2"/>
        </w:rPr>
        <w:t>sebagai bapaknya.</w:t>
      </w:r>
    </w:p>
    <w:p>
      <w:pPr>
        <w:pStyle w:val="BodyText"/>
        <w:spacing w:before="114"/>
        <w:ind w:left="0"/>
      </w:pPr>
    </w:p>
    <w:p>
      <w:pPr>
        <w:pStyle w:val="BodyText"/>
        <w:ind w:left="4015"/>
      </w:pPr>
      <w:r>
        <w:rPr/>
        <w:t>Pasal</w:t>
      </w:r>
      <w:r>
        <w:rPr>
          <w:spacing w:val="42"/>
        </w:rPr>
        <w:t> </w:t>
      </w:r>
      <w:r>
        <w:rPr>
          <w:spacing w:val="-5"/>
        </w:rPr>
        <w:t>251</w:t>
      </w:r>
    </w:p>
    <w:p>
      <w:pPr>
        <w:pStyle w:val="BodyText"/>
        <w:spacing w:before="59"/>
      </w:pPr>
      <w:r>
        <w:rPr/>
        <w:t>Sahnya</w:t>
      </w:r>
      <w:r>
        <w:rPr>
          <w:spacing w:val="-10"/>
        </w:rPr>
        <w:t> </w:t>
      </w:r>
      <w:r>
        <w:rPr/>
        <w:t>anak</w:t>
      </w:r>
      <w:r>
        <w:rPr>
          <w:spacing w:val="-10"/>
        </w:rPr>
        <w:t> </w:t>
      </w:r>
      <w:r>
        <w:rPr/>
        <w:t>yang</w:t>
      </w:r>
      <w:r>
        <w:rPr>
          <w:spacing w:val="-7"/>
        </w:rPr>
        <w:t> </w:t>
      </w:r>
      <w:r>
        <w:rPr/>
        <w:t>dilahirkan</w:t>
      </w:r>
      <w:r>
        <w:rPr>
          <w:spacing w:val="-7"/>
        </w:rPr>
        <w:t> </w:t>
      </w:r>
      <w:r>
        <w:rPr/>
        <w:t>sebelum</w:t>
      </w:r>
      <w:r>
        <w:rPr>
          <w:spacing w:val="-8"/>
        </w:rPr>
        <w:t> </w:t>
      </w:r>
      <w:r>
        <w:rPr/>
        <w:t>hari</w:t>
      </w:r>
      <w:r>
        <w:rPr>
          <w:spacing w:val="-9"/>
        </w:rPr>
        <w:t> </w:t>
      </w:r>
      <w:r>
        <w:rPr/>
        <w:t>keseratus</w:t>
      </w:r>
      <w:r>
        <w:rPr>
          <w:spacing w:val="-10"/>
        </w:rPr>
        <w:t> </w:t>
      </w:r>
      <w:r>
        <w:rPr/>
        <w:t>delapan</w:t>
      </w:r>
      <w:r>
        <w:rPr>
          <w:spacing w:val="-10"/>
        </w:rPr>
        <w:t> </w:t>
      </w:r>
      <w:r>
        <w:rPr/>
        <w:t>puluh</w:t>
      </w:r>
      <w:r>
        <w:rPr>
          <w:spacing w:val="-10"/>
        </w:rPr>
        <w:t> </w:t>
      </w:r>
      <w:r>
        <w:rPr/>
        <w:t>dari</w:t>
      </w:r>
      <w:r>
        <w:rPr>
          <w:spacing w:val="-9"/>
        </w:rPr>
        <w:t> </w:t>
      </w:r>
      <w:r>
        <w:rPr/>
        <w:t>perkawinan,</w:t>
      </w:r>
      <w:r>
        <w:rPr>
          <w:spacing w:val="-9"/>
        </w:rPr>
        <w:t> </w:t>
      </w:r>
      <w:r>
        <w:rPr/>
        <w:t>dapat </w:t>
      </w:r>
      <w:r>
        <w:rPr>
          <w:spacing w:val="-2"/>
        </w:rPr>
        <w:t>diingkari</w:t>
      </w:r>
      <w:r>
        <w:rPr>
          <w:spacing w:val="-3"/>
        </w:rPr>
        <w:t> </w:t>
      </w:r>
      <w:r>
        <w:rPr>
          <w:spacing w:val="-2"/>
        </w:rPr>
        <w:t>oleh</w:t>
      </w:r>
      <w:r>
        <w:rPr>
          <w:spacing w:val="-4"/>
        </w:rPr>
        <w:t> </w:t>
      </w:r>
      <w:r>
        <w:rPr>
          <w:spacing w:val="-2"/>
        </w:rPr>
        <w:t>suami.</w:t>
      </w:r>
      <w:r>
        <w:rPr>
          <w:spacing w:val="-3"/>
        </w:rPr>
        <w:t> </w:t>
      </w:r>
      <w:r>
        <w:rPr>
          <w:spacing w:val="-2"/>
        </w:rPr>
        <w:t>Namun pengingkaran</w:t>
      </w:r>
      <w:r>
        <w:rPr>
          <w:spacing w:val="-4"/>
        </w:rPr>
        <w:t> </w:t>
      </w:r>
      <w:r>
        <w:rPr>
          <w:spacing w:val="-2"/>
        </w:rPr>
        <w:t>itu</w:t>
      </w:r>
      <w:r>
        <w:rPr>
          <w:spacing w:val="-4"/>
        </w:rPr>
        <w:t> </w:t>
      </w:r>
      <w:r>
        <w:rPr>
          <w:spacing w:val="-2"/>
        </w:rPr>
        <w:t>tidak</w:t>
      </w:r>
      <w:r>
        <w:rPr>
          <w:spacing w:val="-6"/>
        </w:rPr>
        <w:t> </w:t>
      </w:r>
      <w:r>
        <w:rPr>
          <w:spacing w:val="-2"/>
        </w:rPr>
        <w:t>boleh</w:t>
      </w:r>
      <w:r>
        <w:rPr>
          <w:spacing w:val="-4"/>
        </w:rPr>
        <w:t> </w:t>
      </w:r>
      <w:r>
        <w:rPr>
          <w:spacing w:val="-2"/>
        </w:rPr>
        <w:t>dilakukan</w:t>
      </w:r>
      <w:r>
        <w:rPr>
          <w:spacing w:val="-4"/>
        </w:rPr>
        <w:t> </w:t>
      </w:r>
      <w:r>
        <w:rPr>
          <w:spacing w:val="-2"/>
        </w:rPr>
        <w:t>dalam</w:t>
      </w:r>
      <w:r>
        <w:rPr>
          <w:spacing w:val="-3"/>
        </w:rPr>
        <w:t> </w:t>
      </w:r>
      <w:r>
        <w:rPr>
          <w:spacing w:val="-2"/>
        </w:rPr>
        <w:t>hal-hal</w:t>
      </w:r>
      <w:r>
        <w:rPr>
          <w:spacing w:val="-3"/>
        </w:rPr>
        <w:t> </w:t>
      </w:r>
      <w:r>
        <w:rPr>
          <w:spacing w:val="-2"/>
        </w:rPr>
        <w:t>berikut:</w:t>
      </w:r>
    </w:p>
    <w:p>
      <w:pPr>
        <w:pStyle w:val="ListParagraph"/>
        <w:numPr>
          <w:ilvl w:val="0"/>
          <w:numId w:val="12"/>
        </w:numPr>
        <w:tabs>
          <w:tab w:pos="849" w:val="left" w:leader="none"/>
        </w:tabs>
        <w:spacing w:line="240" w:lineRule="auto" w:before="58" w:after="0"/>
        <w:ind w:left="849" w:right="0" w:hanging="533"/>
        <w:jc w:val="left"/>
        <w:rPr>
          <w:sz w:val="22"/>
        </w:rPr>
      </w:pPr>
      <w:r>
        <w:rPr>
          <w:spacing w:val="-2"/>
          <w:sz w:val="22"/>
        </w:rPr>
        <w:t>bila</w:t>
      </w:r>
      <w:r>
        <w:rPr>
          <w:spacing w:val="-9"/>
          <w:sz w:val="22"/>
        </w:rPr>
        <w:t> </w:t>
      </w:r>
      <w:r>
        <w:rPr>
          <w:spacing w:val="-2"/>
          <w:sz w:val="22"/>
        </w:rPr>
        <w:t>sebelum</w:t>
      </w:r>
      <w:r>
        <w:rPr>
          <w:spacing w:val="-7"/>
          <w:sz w:val="22"/>
        </w:rPr>
        <w:t> </w:t>
      </w:r>
      <w:r>
        <w:rPr>
          <w:spacing w:val="-2"/>
          <w:sz w:val="22"/>
        </w:rPr>
        <w:t>perkawinan</w:t>
      </w:r>
      <w:r>
        <w:rPr>
          <w:spacing w:val="-6"/>
          <w:sz w:val="22"/>
        </w:rPr>
        <w:t> </w:t>
      </w:r>
      <w:r>
        <w:rPr>
          <w:spacing w:val="-2"/>
          <w:sz w:val="22"/>
        </w:rPr>
        <w:t>suami</w:t>
      </w:r>
      <w:r>
        <w:rPr>
          <w:spacing w:val="-5"/>
          <w:sz w:val="22"/>
        </w:rPr>
        <w:t> </w:t>
      </w:r>
      <w:r>
        <w:rPr>
          <w:spacing w:val="-2"/>
          <w:sz w:val="22"/>
        </w:rPr>
        <w:t>telah</w:t>
      </w:r>
      <w:r>
        <w:rPr>
          <w:spacing w:val="-8"/>
          <w:sz w:val="22"/>
        </w:rPr>
        <w:t> </w:t>
      </w:r>
      <w:r>
        <w:rPr>
          <w:spacing w:val="-2"/>
          <w:sz w:val="22"/>
        </w:rPr>
        <w:t>mengetahui</w:t>
      </w:r>
      <w:r>
        <w:rPr>
          <w:spacing w:val="-5"/>
          <w:sz w:val="22"/>
        </w:rPr>
        <w:t> </w:t>
      </w:r>
      <w:r>
        <w:rPr>
          <w:spacing w:val="-2"/>
          <w:sz w:val="22"/>
        </w:rPr>
        <w:t>kehamilan</w:t>
      </w:r>
      <w:r>
        <w:rPr>
          <w:spacing w:val="-9"/>
          <w:sz w:val="22"/>
        </w:rPr>
        <w:t> </w:t>
      </w:r>
      <w:r>
        <w:rPr>
          <w:spacing w:val="-4"/>
          <w:sz w:val="22"/>
        </w:rPr>
        <w:t>itu;</w:t>
      </w:r>
    </w:p>
    <w:p>
      <w:pPr>
        <w:pStyle w:val="ListParagraph"/>
        <w:numPr>
          <w:ilvl w:val="0"/>
          <w:numId w:val="12"/>
        </w:numPr>
        <w:tabs>
          <w:tab w:pos="849" w:val="left" w:leader="none"/>
        </w:tabs>
        <w:spacing w:line="240" w:lineRule="auto" w:before="57" w:after="0"/>
        <w:ind w:left="849" w:right="100" w:hanging="533"/>
        <w:jc w:val="left"/>
        <w:rPr>
          <w:sz w:val="22"/>
        </w:rPr>
      </w:pPr>
      <w:r>
        <w:rPr>
          <w:sz w:val="22"/>
        </w:rPr>
        <w:t>bila</w:t>
      </w:r>
      <w:r>
        <w:rPr>
          <w:spacing w:val="-2"/>
          <w:sz w:val="22"/>
        </w:rPr>
        <w:t> </w:t>
      </w:r>
      <w:r>
        <w:rPr>
          <w:sz w:val="22"/>
        </w:rPr>
        <w:t>pada</w:t>
      </w:r>
      <w:r>
        <w:rPr>
          <w:spacing w:val="-2"/>
          <w:sz w:val="22"/>
        </w:rPr>
        <w:t> </w:t>
      </w:r>
      <w:r>
        <w:rPr>
          <w:sz w:val="22"/>
        </w:rPr>
        <w:t>pembuatan akta</w:t>
      </w:r>
      <w:r>
        <w:rPr>
          <w:spacing w:val="-2"/>
          <w:sz w:val="22"/>
        </w:rPr>
        <w:t> </w:t>
      </w:r>
      <w:r>
        <w:rPr>
          <w:sz w:val="22"/>
        </w:rPr>
        <w:t>kelahiran</w:t>
      </w:r>
      <w:r>
        <w:rPr>
          <w:spacing w:val="-2"/>
          <w:sz w:val="22"/>
        </w:rPr>
        <w:t> </w:t>
      </w:r>
      <w:r>
        <w:rPr>
          <w:sz w:val="22"/>
        </w:rPr>
        <w:t>dia</w:t>
      </w:r>
      <w:r>
        <w:rPr>
          <w:spacing w:val="-2"/>
          <w:sz w:val="22"/>
        </w:rPr>
        <w:t> </w:t>
      </w:r>
      <w:r>
        <w:rPr>
          <w:sz w:val="22"/>
        </w:rPr>
        <w:t>hadir,</w:t>
      </w:r>
      <w:r>
        <w:rPr>
          <w:spacing w:val="-1"/>
          <w:sz w:val="22"/>
        </w:rPr>
        <w:t> </w:t>
      </w:r>
      <w:r>
        <w:rPr>
          <w:sz w:val="22"/>
        </w:rPr>
        <w:t>dan</w:t>
      </w:r>
      <w:r>
        <w:rPr>
          <w:spacing w:val="-2"/>
          <w:sz w:val="22"/>
        </w:rPr>
        <w:t> </w:t>
      </w:r>
      <w:r>
        <w:rPr>
          <w:sz w:val="22"/>
        </w:rPr>
        <w:t>akta</w:t>
      </w:r>
      <w:r>
        <w:rPr>
          <w:spacing w:val="-2"/>
          <w:sz w:val="22"/>
        </w:rPr>
        <w:t> </w:t>
      </w:r>
      <w:r>
        <w:rPr>
          <w:sz w:val="22"/>
        </w:rPr>
        <w:t>ini</w:t>
      </w:r>
      <w:r>
        <w:rPr>
          <w:spacing w:val="-1"/>
          <w:sz w:val="22"/>
        </w:rPr>
        <w:t> </w:t>
      </w:r>
      <w:r>
        <w:rPr>
          <w:sz w:val="22"/>
        </w:rPr>
        <w:t>ditandatangani</w:t>
      </w:r>
      <w:r>
        <w:rPr>
          <w:spacing w:val="-1"/>
          <w:sz w:val="22"/>
        </w:rPr>
        <w:t> </w:t>
      </w:r>
      <w:r>
        <w:rPr>
          <w:sz w:val="22"/>
        </w:rPr>
        <w:t>olehnya,</w:t>
      </w:r>
      <w:r>
        <w:rPr>
          <w:spacing w:val="-1"/>
          <w:sz w:val="22"/>
        </w:rPr>
        <w:t> </w:t>
      </w:r>
      <w:r>
        <w:rPr>
          <w:sz w:val="22"/>
        </w:rPr>
        <w:t>atau </w:t>
      </w:r>
      <w:r>
        <w:rPr>
          <w:spacing w:val="-2"/>
          <w:sz w:val="22"/>
        </w:rPr>
        <w:t>memuat</w:t>
      </w:r>
      <w:r>
        <w:rPr>
          <w:spacing w:val="-4"/>
          <w:sz w:val="22"/>
        </w:rPr>
        <w:t> </w:t>
      </w:r>
      <w:r>
        <w:rPr>
          <w:spacing w:val="-2"/>
          <w:sz w:val="22"/>
        </w:rPr>
        <w:t>suatu</w:t>
      </w:r>
      <w:r>
        <w:rPr>
          <w:spacing w:val="-6"/>
          <w:sz w:val="22"/>
        </w:rPr>
        <w:t> </w:t>
      </w:r>
      <w:r>
        <w:rPr>
          <w:spacing w:val="-2"/>
          <w:sz w:val="22"/>
        </w:rPr>
        <w:t>keterangan</w:t>
      </w:r>
      <w:r>
        <w:rPr>
          <w:spacing w:val="-6"/>
          <w:sz w:val="22"/>
        </w:rPr>
        <w:t> </w:t>
      </w:r>
      <w:r>
        <w:rPr>
          <w:spacing w:val="-2"/>
          <w:sz w:val="22"/>
        </w:rPr>
        <w:t>darinya</w:t>
      </w:r>
      <w:r>
        <w:rPr>
          <w:spacing w:val="-6"/>
          <w:sz w:val="22"/>
        </w:rPr>
        <w:t> </w:t>
      </w:r>
      <w:r>
        <w:rPr>
          <w:spacing w:val="-2"/>
          <w:sz w:val="22"/>
        </w:rPr>
        <w:t>yang</w:t>
      </w:r>
      <w:r>
        <w:rPr>
          <w:spacing w:val="-3"/>
          <w:sz w:val="22"/>
        </w:rPr>
        <w:t> </w:t>
      </w:r>
      <w:r>
        <w:rPr>
          <w:spacing w:val="-2"/>
          <w:sz w:val="22"/>
        </w:rPr>
        <w:t>berisi</w:t>
      </w:r>
      <w:r>
        <w:rPr>
          <w:spacing w:val="-5"/>
          <w:sz w:val="22"/>
        </w:rPr>
        <w:t> </w:t>
      </w:r>
      <w:r>
        <w:rPr>
          <w:spacing w:val="-2"/>
          <w:sz w:val="22"/>
        </w:rPr>
        <w:t>bahwa</w:t>
      </w:r>
      <w:r>
        <w:rPr>
          <w:spacing w:val="-6"/>
          <w:sz w:val="22"/>
        </w:rPr>
        <w:t> </w:t>
      </w:r>
      <w:r>
        <w:rPr>
          <w:spacing w:val="-2"/>
          <w:sz w:val="22"/>
        </w:rPr>
        <w:t>dia</w:t>
      </w:r>
      <w:r>
        <w:rPr>
          <w:spacing w:val="-6"/>
          <w:sz w:val="22"/>
        </w:rPr>
        <w:t> </w:t>
      </w:r>
      <w:r>
        <w:rPr>
          <w:spacing w:val="-2"/>
          <w:sz w:val="22"/>
        </w:rPr>
        <w:t>tidak</w:t>
      </w:r>
      <w:r>
        <w:rPr>
          <w:spacing w:val="-6"/>
          <w:sz w:val="22"/>
        </w:rPr>
        <w:t> </w:t>
      </w:r>
      <w:r>
        <w:rPr>
          <w:spacing w:val="-2"/>
          <w:sz w:val="22"/>
        </w:rPr>
        <w:t>dapat</w:t>
      </w:r>
      <w:r>
        <w:rPr>
          <w:spacing w:val="-4"/>
          <w:sz w:val="22"/>
        </w:rPr>
        <w:t> </w:t>
      </w:r>
      <w:r>
        <w:rPr>
          <w:spacing w:val="-2"/>
          <w:sz w:val="22"/>
        </w:rPr>
        <w:t>menandatanganinya;</w:t>
      </w:r>
    </w:p>
    <w:p>
      <w:pPr>
        <w:pStyle w:val="ListParagraph"/>
        <w:numPr>
          <w:ilvl w:val="0"/>
          <w:numId w:val="12"/>
        </w:numPr>
        <w:tabs>
          <w:tab w:pos="849" w:val="left" w:leader="none"/>
        </w:tabs>
        <w:spacing w:line="240" w:lineRule="auto" w:before="58" w:after="0"/>
        <w:ind w:left="849" w:right="0" w:hanging="533"/>
        <w:jc w:val="left"/>
        <w:rPr>
          <w:sz w:val="22"/>
        </w:rPr>
      </w:pPr>
      <w:r>
        <w:rPr>
          <w:spacing w:val="-2"/>
          <w:sz w:val="22"/>
        </w:rPr>
        <w:t>bila</w:t>
      </w:r>
      <w:r>
        <w:rPr>
          <w:spacing w:val="-10"/>
          <w:sz w:val="22"/>
        </w:rPr>
        <w:t> </w:t>
      </w:r>
      <w:r>
        <w:rPr>
          <w:spacing w:val="-2"/>
          <w:sz w:val="22"/>
        </w:rPr>
        <w:t>anak</w:t>
      </w:r>
      <w:r>
        <w:rPr>
          <w:spacing w:val="-9"/>
          <w:sz w:val="22"/>
        </w:rPr>
        <w:t> </w:t>
      </w:r>
      <w:r>
        <w:rPr>
          <w:spacing w:val="-2"/>
          <w:sz w:val="22"/>
        </w:rPr>
        <w:t>itu</w:t>
      </w:r>
      <w:r>
        <w:rPr>
          <w:spacing w:val="-7"/>
          <w:sz w:val="22"/>
        </w:rPr>
        <w:t> </w:t>
      </w:r>
      <w:r>
        <w:rPr>
          <w:spacing w:val="-2"/>
          <w:sz w:val="22"/>
        </w:rPr>
        <w:t>dilahirkan</w:t>
      </w:r>
      <w:r>
        <w:rPr>
          <w:spacing w:val="-10"/>
          <w:sz w:val="22"/>
        </w:rPr>
        <w:t> </w:t>
      </w:r>
      <w:r>
        <w:rPr>
          <w:spacing w:val="-4"/>
          <w:sz w:val="22"/>
        </w:rPr>
        <w:t>mati.</w:t>
      </w:r>
    </w:p>
    <w:p>
      <w:pPr>
        <w:pStyle w:val="BodyText"/>
        <w:spacing w:before="113"/>
        <w:ind w:left="0"/>
      </w:pPr>
    </w:p>
    <w:p>
      <w:pPr>
        <w:pStyle w:val="BodyText"/>
        <w:ind w:left="4005"/>
      </w:pPr>
      <w:r>
        <w:rPr>
          <w:w w:val="105"/>
        </w:rPr>
        <w:t>Pasal</w:t>
      </w:r>
      <w:r>
        <w:rPr>
          <w:spacing w:val="17"/>
          <w:w w:val="105"/>
        </w:rPr>
        <w:t> </w:t>
      </w:r>
      <w:r>
        <w:rPr>
          <w:spacing w:val="-5"/>
          <w:w w:val="105"/>
        </w:rPr>
        <w:t>252</w:t>
      </w:r>
    </w:p>
    <w:p>
      <w:pPr>
        <w:pStyle w:val="BodyText"/>
        <w:spacing w:before="59"/>
        <w:ind w:right="189"/>
      </w:pPr>
      <w:r>
        <w:rPr/>
        <w:t>Suami</w:t>
      </w:r>
      <w:r>
        <w:rPr>
          <w:spacing w:val="-12"/>
        </w:rPr>
        <w:t> </w:t>
      </w:r>
      <w:r>
        <w:rPr/>
        <w:t>tidak</w:t>
      </w:r>
      <w:r>
        <w:rPr>
          <w:spacing w:val="-11"/>
        </w:rPr>
        <w:t> </w:t>
      </w:r>
      <w:r>
        <w:rPr/>
        <w:t>dapat</w:t>
      </w:r>
      <w:r>
        <w:rPr>
          <w:spacing w:val="-11"/>
        </w:rPr>
        <w:t> </w:t>
      </w:r>
      <w:r>
        <w:rPr/>
        <w:t>mengingkari</w:t>
      </w:r>
      <w:r>
        <w:rPr>
          <w:spacing w:val="-10"/>
        </w:rPr>
        <w:t> </w:t>
      </w:r>
      <w:r>
        <w:rPr/>
        <w:t>keabsahan</w:t>
      </w:r>
      <w:r>
        <w:rPr>
          <w:spacing w:val="-13"/>
        </w:rPr>
        <w:t> </w:t>
      </w:r>
      <w:r>
        <w:rPr/>
        <w:t>anak,</w:t>
      </w:r>
      <w:r>
        <w:rPr>
          <w:spacing w:val="-12"/>
        </w:rPr>
        <w:t> </w:t>
      </w:r>
      <w:r>
        <w:rPr/>
        <w:t>hanya</w:t>
      </w:r>
      <w:r>
        <w:rPr>
          <w:spacing w:val="-11"/>
        </w:rPr>
        <w:t> </w:t>
      </w:r>
      <w:r>
        <w:rPr/>
        <w:t>bila</w:t>
      </w:r>
      <w:r>
        <w:rPr>
          <w:spacing w:val="-13"/>
        </w:rPr>
        <w:t> </w:t>
      </w:r>
      <w:r>
        <w:rPr/>
        <w:t>dia</w:t>
      </w:r>
      <w:r>
        <w:rPr>
          <w:spacing w:val="-13"/>
        </w:rPr>
        <w:t> </w:t>
      </w:r>
      <w:r>
        <w:rPr/>
        <w:t>dapat</w:t>
      </w:r>
      <w:r>
        <w:rPr>
          <w:spacing w:val="-14"/>
        </w:rPr>
        <w:t> </w:t>
      </w:r>
      <w:r>
        <w:rPr/>
        <w:t>membuktikan</w:t>
      </w:r>
      <w:r>
        <w:rPr>
          <w:spacing w:val="-10"/>
        </w:rPr>
        <w:t> </w:t>
      </w:r>
      <w:r>
        <w:rPr/>
        <w:t>bahwa sejak</w:t>
      </w:r>
      <w:r>
        <w:rPr>
          <w:spacing w:val="-14"/>
        </w:rPr>
        <w:t> </w:t>
      </w:r>
      <w:r>
        <w:rPr/>
        <w:t>hari</w:t>
      </w:r>
      <w:r>
        <w:rPr>
          <w:spacing w:val="-14"/>
        </w:rPr>
        <w:t> </w:t>
      </w:r>
      <w:r>
        <w:rPr/>
        <w:t>ketiga</w:t>
      </w:r>
      <w:r>
        <w:rPr>
          <w:spacing w:val="-14"/>
        </w:rPr>
        <w:t> </w:t>
      </w:r>
      <w:r>
        <w:rPr/>
        <w:t>ratus</w:t>
      </w:r>
      <w:r>
        <w:rPr>
          <w:spacing w:val="-13"/>
        </w:rPr>
        <w:t> </w:t>
      </w:r>
      <w:r>
        <w:rPr/>
        <w:t>dan</w:t>
      </w:r>
      <w:r>
        <w:rPr>
          <w:spacing w:val="-14"/>
        </w:rPr>
        <w:t> </w:t>
      </w:r>
      <w:r>
        <w:rPr/>
        <w:t>keseratus</w:t>
      </w:r>
      <w:r>
        <w:rPr>
          <w:spacing w:val="-14"/>
        </w:rPr>
        <w:t> </w:t>
      </w:r>
      <w:r>
        <w:rPr/>
        <w:t>delapan</w:t>
      </w:r>
      <w:r>
        <w:rPr>
          <w:spacing w:val="-14"/>
        </w:rPr>
        <w:t> </w:t>
      </w:r>
      <w:r>
        <w:rPr/>
        <w:t>puluh</w:t>
      </w:r>
      <w:r>
        <w:rPr>
          <w:spacing w:val="-13"/>
        </w:rPr>
        <w:t> </w:t>
      </w:r>
      <w:r>
        <w:rPr/>
        <w:t>hari</w:t>
      </w:r>
      <w:r>
        <w:rPr>
          <w:spacing w:val="-14"/>
        </w:rPr>
        <w:t> </w:t>
      </w:r>
      <w:r>
        <w:rPr/>
        <w:t>sebelum</w:t>
      </w:r>
      <w:r>
        <w:rPr>
          <w:spacing w:val="-14"/>
        </w:rPr>
        <w:t> </w:t>
      </w:r>
      <w:r>
        <w:rPr/>
        <w:t>lahirnya</w:t>
      </w:r>
      <w:r>
        <w:rPr>
          <w:spacing w:val="-14"/>
        </w:rPr>
        <w:t> </w:t>
      </w:r>
      <w:r>
        <w:rPr/>
        <w:t>anak</w:t>
      </w:r>
      <w:r>
        <w:rPr>
          <w:spacing w:val="-13"/>
        </w:rPr>
        <w:t> </w:t>
      </w:r>
      <w:r>
        <w:rPr/>
        <w:t>itu,</w:t>
      </w:r>
      <w:r>
        <w:rPr>
          <w:spacing w:val="-14"/>
        </w:rPr>
        <w:t> </w:t>
      </w:r>
      <w:r>
        <w:rPr/>
        <w:t>dia</w:t>
      </w:r>
      <w:r>
        <w:rPr>
          <w:spacing w:val="-14"/>
        </w:rPr>
        <w:t> </w:t>
      </w:r>
      <w:r>
        <w:rPr/>
        <w:t>telah berada dalam keadaan tidak mungkin untuk mengadakan hubungan jasmaniah dengan isterinya,</w:t>
      </w:r>
      <w:r>
        <w:rPr>
          <w:spacing w:val="-4"/>
        </w:rPr>
        <w:t> </w:t>
      </w:r>
      <w:r>
        <w:rPr/>
        <w:t>baik</w:t>
      </w:r>
      <w:r>
        <w:rPr>
          <w:spacing w:val="-5"/>
        </w:rPr>
        <w:t> </w:t>
      </w:r>
      <w:r>
        <w:rPr/>
        <w:t>karena</w:t>
      </w:r>
      <w:r>
        <w:rPr>
          <w:spacing w:val="-5"/>
        </w:rPr>
        <w:t> </w:t>
      </w:r>
      <w:r>
        <w:rPr/>
        <w:t>keadaan</w:t>
      </w:r>
      <w:r>
        <w:rPr>
          <w:spacing w:val="-5"/>
        </w:rPr>
        <w:t> </w:t>
      </w:r>
      <w:r>
        <w:rPr/>
        <w:t>terpisah</w:t>
      </w:r>
      <w:r>
        <w:rPr>
          <w:spacing w:val="-5"/>
        </w:rPr>
        <w:t> </w:t>
      </w:r>
      <w:r>
        <w:rPr/>
        <w:t>maupun</w:t>
      </w:r>
      <w:r>
        <w:rPr>
          <w:spacing w:val="-5"/>
        </w:rPr>
        <w:t> </w:t>
      </w:r>
      <w:r>
        <w:rPr/>
        <w:t>karena</w:t>
      </w:r>
      <w:r>
        <w:rPr>
          <w:spacing w:val="-5"/>
        </w:rPr>
        <w:t> </w:t>
      </w:r>
      <w:r>
        <w:rPr/>
        <w:t>sesuatu</w:t>
      </w:r>
      <w:r>
        <w:rPr>
          <w:spacing w:val="-2"/>
        </w:rPr>
        <w:t> </w:t>
      </w:r>
      <w:r>
        <w:rPr/>
        <w:t>yang</w:t>
      </w:r>
      <w:r>
        <w:rPr>
          <w:spacing w:val="-2"/>
        </w:rPr>
        <w:t> </w:t>
      </w:r>
      <w:r>
        <w:rPr/>
        <w:t>kebetulan</w:t>
      </w:r>
      <w:r>
        <w:rPr>
          <w:spacing w:val="-1"/>
        </w:rPr>
        <w:t> </w:t>
      </w:r>
      <w:r>
        <w:rPr/>
        <w:t>saja.</w:t>
      </w:r>
    </w:p>
    <w:p>
      <w:pPr>
        <w:pStyle w:val="BodyText"/>
        <w:spacing w:before="59"/>
      </w:pPr>
      <w:r>
        <w:rPr>
          <w:spacing w:val="-2"/>
        </w:rPr>
        <w:t>Dengan</w:t>
      </w:r>
      <w:r>
        <w:rPr>
          <w:spacing w:val="-4"/>
        </w:rPr>
        <w:t> </w:t>
      </w:r>
      <w:r>
        <w:rPr>
          <w:spacing w:val="-2"/>
        </w:rPr>
        <w:t>menunjuk</w:t>
      </w:r>
      <w:r>
        <w:rPr>
          <w:spacing w:val="-4"/>
        </w:rPr>
        <w:t> </w:t>
      </w:r>
      <w:r>
        <w:rPr>
          <w:spacing w:val="-2"/>
        </w:rPr>
        <w:t>kepada</w:t>
      </w:r>
      <w:r>
        <w:rPr>
          <w:spacing w:val="-5"/>
        </w:rPr>
        <w:t> </w:t>
      </w:r>
      <w:r>
        <w:rPr>
          <w:spacing w:val="-2"/>
        </w:rPr>
        <w:t>kelemahan</w:t>
      </w:r>
      <w:r>
        <w:rPr>
          <w:spacing w:val="-4"/>
        </w:rPr>
        <w:t> </w:t>
      </w:r>
      <w:r>
        <w:rPr>
          <w:spacing w:val="-2"/>
        </w:rPr>
        <w:t>alamiah</w:t>
      </w:r>
      <w:r>
        <w:rPr>
          <w:spacing w:val="-7"/>
        </w:rPr>
        <w:t> </w:t>
      </w:r>
      <w:r>
        <w:rPr>
          <w:spacing w:val="-2"/>
        </w:rPr>
        <w:t>jasmaninya,</w:t>
      </w:r>
      <w:r>
        <w:rPr>
          <w:spacing w:val="-6"/>
        </w:rPr>
        <w:t> </w:t>
      </w:r>
      <w:r>
        <w:rPr>
          <w:spacing w:val="-2"/>
        </w:rPr>
        <w:t>suami</w:t>
      </w:r>
      <w:r>
        <w:rPr>
          <w:spacing w:val="-6"/>
        </w:rPr>
        <w:t> </w:t>
      </w:r>
      <w:r>
        <w:rPr>
          <w:spacing w:val="-2"/>
        </w:rPr>
        <w:t>tidak</w:t>
      </w:r>
      <w:r>
        <w:rPr>
          <w:spacing w:val="-7"/>
        </w:rPr>
        <w:t> </w:t>
      </w:r>
      <w:r>
        <w:rPr>
          <w:spacing w:val="-2"/>
        </w:rPr>
        <w:t>dapat</w:t>
      </w:r>
      <w:r>
        <w:rPr>
          <w:spacing w:val="-5"/>
        </w:rPr>
        <w:t> </w:t>
      </w:r>
      <w:r>
        <w:rPr>
          <w:spacing w:val="-2"/>
        </w:rPr>
        <w:t>mengingkari</w:t>
      </w:r>
      <w:r>
        <w:rPr>
          <w:spacing w:val="-6"/>
        </w:rPr>
        <w:t> </w:t>
      </w:r>
      <w:r>
        <w:rPr>
          <w:spacing w:val="-2"/>
        </w:rPr>
        <w:t>anak </w:t>
      </w:r>
      <w:r>
        <w:rPr/>
        <w:t>itu sebagai anaknya.</w:t>
      </w:r>
    </w:p>
    <w:p>
      <w:pPr>
        <w:pStyle w:val="BodyText"/>
        <w:spacing w:before="114"/>
        <w:ind w:left="0"/>
      </w:pPr>
    </w:p>
    <w:p>
      <w:pPr>
        <w:pStyle w:val="BodyText"/>
        <w:spacing w:before="1"/>
        <w:ind w:left="4005"/>
      </w:pPr>
      <w:r>
        <w:rPr>
          <w:w w:val="105"/>
        </w:rPr>
        <w:t>Pasal</w:t>
      </w:r>
      <w:r>
        <w:rPr>
          <w:spacing w:val="17"/>
          <w:w w:val="105"/>
        </w:rPr>
        <w:t> </w:t>
      </w:r>
      <w:r>
        <w:rPr>
          <w:spacing w:val="-5"/>
          <w:w w:val="105"/>
        </w:rPr>
        <w:t>253</w:t>
      </w:r>
    </w:p>
    <w:p>
      <w:pPr>
        <w:pStyle w:val="BodyText"/>
        <w:spacing w:before="59"/>
      </w:pPr>
      <w:r>
        <w:rPr/>
        <w:t>Suami</w:t>
      </w:r>
      <w:r>
        <w:rPr>
          <w:spacing w:val="-8"/>
        </w:rPr>
        <w:t> </w:t>
      </w:r>
      <w:r>
        <w:rPr/>
        <w:t>tidak</w:t>
      </w:r>
      <w:r>
        <w:rPr>
          <w:spacing w:val="-6"/>
        </w:rPr>
        <w:t> </w:t>
      </w:r>
      <w:r>
        <w:rPr/>
        <w:t>dapat</w:t>
      </w:r>
      <w:r>
        <w:rPr>
          <w:spacing w:val="-7"/>
        </w:rPr>
        <w:t> </w:t>
      </w:r>
      <w:r>
        <w:rPr/>
        <w:t>mengingkari</w:t>
      </w:r>
      <w:r>
        <w:rPr>
          <w:spacing w:val="-5"/>
        </w:rPr>
        <w:t> </w:t>
      </w:r>
      <w:r>
        <w:rPr/>
        <w:t>keabsahan</w:t>
      </w:r>
      <w:r>
        <w:rPr>
          <w:spacing w:val="-9"/>
        </w:rPr>
        <w:t> </w:t>
      </w:r>
      <w:r>
        <w:rPr/>
        <w:t>anak</w:t>
      </w:r>
      <w:r>
        <w:rPr>
          <w:spacing w:val="-6"/>
        </w:rPr>
        <w:t> </w:t>
      </w:r>
      <w:r>
        <w:rPr/>
        <w:t>atas</w:t>
      </w:r>
      <w:r>
        <w:rPr>
          <w:spacing w:val="-9"/>
        </w:rPr>
        <w:t> </w:t>
      </w:r>
      <w:r>
        <w:rPr/>
        <w:t>dasar</w:t>
      </w:r>
      <w:r>
        <w:rPr>
          <w:spacing w:val="-7"/>
        </w:rPr>
        <w:t> </w:t>
      </w:r>
      <w:r>
        <w:rPr/>
        <w:t>perzinaan,</w:t>
      </w:r>
      <w:r>
        <w:rPr>
          <w:spacing w:val="-5"/>
        </w:rPr>
        <w:t> </w:t>
      </w:r>
      <w:r>
        <w:rPr/>
        <w:t>kecuali</w:t>
      </w:r>
      <w:r>
        <w:rPr>
          <w:spacing w:val="-8"/>
        </w:rPr>
        <w:t> </w:t>
      </w:r>
      <w:r>
        <w:rPr/>
        <w:t>bila</w:t>
      </w:r>
      <w:r>
        <w:rPr>
          <w:spacing w:val="-9"/>
        </w:rPr>
        <w:t> </w:t>
      </w:r>
      <w:r>
        <w:rPr/>
        <w:t>kelahiran anak</w:t>
      </w:r>
      <w:r>
        <w:rPr>
          <w:spacing w:val="-16"/>
        </w:rPr>
        <w:t> </w:t>
      </w:r>
      <w:r>
        <w:rPr/>
        <w:t>telah</w:t>
      </w:r>
      <w:r>
        <w:rPr>
          <w:spacing w:val="-14"/>
        </w:rPr>
        <w:t> </w:t>
      </w:r>
      <w:r>
        <w:rPr/>
        <w:t>dirahasiakan</w:t>
      </w:r>
      <w:r>
        <w:rPr>
          <w:spacing w:val="-14"/>
        </w:rPr>
        <w:t> </w:t>
      </w:r>
      <w:r>
        <w:rPr/>
        <w:t>terhadapnya,</w:t>
      </w:r>
      <w:r>
        <w:rPr>
          <w:spacing w:val="-13"/>
        </w:rPr>
        <w:t> </w:t>
      </w:r>
      <w:r>
        <w:rPr/>
        <w:t>dalam</w:t>
      </w:r>
      <w:r>
        <w:rPr>
          <w:spacing w:val="-14"/>
        </w:rPr>
        <w:t> </w:t>
      </w:r>
      <w:r>
        <w:rPr/>
        <w:t>hal</w:t>
      </w:r>
      <w:r>
        <w:rPr>
          <w:spacing w:val="-14"/>
        </w:rPr>
        <w:t> </w:t>
      </w:r>
      <w:r>
        <w:rPr/>
        <w:t>itu,</w:t>
      </w:r>
      <w:r>
        <w:rPr>
          <w:spacing w:val="-14"/>
        </w:rPr>
        <w:t> </w:t>
      </w:r>
      <w:r>
        <w:rPr/>
        <w:t>dia</w:t>
      </w:r>
      <w:r>
        <w:rPr>
          <w:spacing w:val="-13"/>
        </w:rPr>
        <w:t> </w:t>
      </w:r>
      <w:r>
        <w:rPr/>
        <w:t>harus</w:t>
      </w:r>
      <w:r>
        <w:rPr>
          <w:spacing w:val="-14"/>
        </w:rPr>
        <w:t> </w:t>
      </w:r>
      <w:r>
        <w:rPr/>
        <w:t>diperankan</w:t>
      </w:r>
      <w:r>
        <w:rPr>
          <w:spacing w:val="-14"/>
        </w:rPr>
        <w:t> </w:t>
      </w:r>
      <w:r>
        <w:rPr/>
        <w:t>untuk</w:t>
      </w:r>
      <w:r>
        <w:rPr>
          <w:spacing w:val="-14"/>
        </w:rPr>
        <w:t> </w:t>
      </w:r>
      <w:r>
        <w:rPr/>
        <w:t>menjadikan</w:t>
      </w:r>
      <w:r>
        <w:rPr>
          <w:spacing w:val="-13"/>
        </w:rPr>
        <w:t> </w:t>
      </w:r>
      <w:r>
        <w:rPr/>
        <w:t>hal itu sebagai bukti yang sempurna, bahwa dia bukan ayah anak itu.</w:t>
      </w:r>
    </w:p>
    <w:p>
      <w:pPr>
        <w:pStyle w:val="BodyText"/>
        <w:spacing w:before="115"/>
        <w:ind w:left="0"/>
      </w:pPr>
    </w:p>
    <w:p>
      <w:pPr>
        <w:pStyle w:val="BodyText"/>
        <w:spacing w:before="1"/>
        <w:ind w:left="4005"/>
      </w:pPr>
      <w:r>
        <w:rPr>
          <w:w w:val="105"/>
        </w:rPr>
        <w:t>Pasal</w:t>
      </w:r>
      <w:r>
        <w:rPr>
          <w:spacing w:val="17"/>
          <w:w w:val="105"/>
        </w:rPr>
        <w:t> </w:t>
      </w:r>
      <w:r>
        <w:rPr>
          <w:spacing w:val="-5"/>
          <w:w w:val="105"/>
        </w:rPr>
        <w:t>254</w:t>
      </w:r>
    </w:p>
    <w:p>
      <w:pPr>
        <w:pStyle w:val="BodyText"/>
        <w:spacing w:before="56"/>
      </w:pPr>
      <w:r>
        <w:rPr/>
        <w:t>Dia</w:t>
      </w:r>
      <w:r>
        <w:rPr>
          <w:spacing w:val="-11"/>
        </w:rPr>
        <w:t> </w:t>
      </w:r>
      <w:r>
        <w:rPr/>
        <w:t>dapat</w:t>
      </w:r>
      <w:r>
        <w:rPr>
          <w:spacing w:val="-14"/>
        </w:rPr>
        <w:t> </w:t>
      </w:r>
      <w:r>
        <w:rPr/>
        <w:t>mengingkari</w:t>
      </w:r>
      <w:r>
        <w:rPr>
          <w:spacing w:val="-12"/>
        </w:rPr>
        <w:t> </w:t>
      </w:r>
      <w:r>
        <w:rPr/>
        <w:t>keabsahan</w:t>
      </w:r>
      <w:r>
        <w:rPr>
          <w:spacing w:val="-11"/>
        </w:rPr>
        <w:t> </w:t>
      </w:r>
      <w:r>
        <w:rPr/>
        <w:t>seorang</w:t>
      </w:r>
      <w:r>
        <w:rPr>
          <w:spacing w:val="-11"/>
        </w:rPr>
        <w:t> </w:t>
      </w:r>
      <w:r>
        <w:rPr/>
        <w:t>anak,</w:t>
      </w:r>
      <w:r>
        <w:rPr>
          <w:spacing w:val="-12"/>
        </w:rPr>
        <w:t> </w:t>
      </w:r>
      <w:r>
        <w:rPr/>
        <w:t>yang</w:t>
      </w:r>
      <w:r>
        <w:rPr>
          <w:spacing w:val="-13"/>
        </w:rPr>
        <w:t> </w:t>
      </w:r>
      <w:r>
        <w:rPr/>
        <w:t>dilahirkan</w:t>
      </w:r>
      <w:r>
        <w:rPr>
          <w:spacing w:val="-13"/>
        </w:rPr>
        <w:t> </w:t>
      </w:r>
      <w:r>
        <w:rPr/>
        <w:t>tiga</w:t>
      </w:r>
      <w:r>
        <w:rPr>
          <w:spacing w:val="-13"/>
        </w:rPr>
        <w:t> </w:t>
      </w:r>
      <w:r>
        <w:rPr/>
        <w:t>ratus</w:t>
      </w:r>
      <w:r>
        <w:rPr>
          <w:spacing w:val="-13"/>
        </w:rPr>
        <w:t> </w:t>
      </w:r>
      <w:r>
        <w:rPr/>
        <w:t>hari</w:t>
      </w:r>
      <w:r>
        <w:rPr>
          <w:spacing w:val="-12"/>
        </w:rPr>
        <w:t> </w:t>
      </w:r>
      <w:r>
        <w:rPr/>
        <w:t>setelah</w:t>
      </w:r>
      <w:r>
        <w:rPr>
          <w:spacing w:val="-11"/>
        </w:rPr>
        <w:t> </w:t>
      </w:r>
      <w:r>
        <w:rPr/>
        <w:t>putusan pisah meja dan ranjang memperoleh kekuatan hukum yang pasti, tanpa mengurangi hak </w:t>
      </w:r>
      <w:r>
        <w:rPr>
          <w:spacing w:val="-2"/>
        </w:rPr>
        <w:t>isterinya</w:t>
      </w:r>
      <w:r>
        <w:rPr>
          <w:spacing w:val="-7"/>
        </w:rPr>
        <w:t> </w:t>
      </w:r>
      <w:r>
        <w:rPr>
          <w:spacing w:val="-2"/>
        </w:rPr>
        <w:t>untuk</w:t>
      </w:r>
      <w:r>
        <w:rPr>
          <w:spacing w:val="-4"/>
        </w:rPr>
        <w:t> </w:t>
      </w:r>
      <w:r>
        <w:rPr>
          <w:spacing w:val="-2"/>
        </w:rPr>
        <w:t>mengemukakan</w:t>
      </w:r>
      <w:r>
        <w:rPr>
          <w:spacing w:val="-4"/>
        </w:rPr>
        <w:t> </w:t>
      </w:r>
      <w:r>
        <w:rPr>
          <w:spacing w:val="-2"/>
        </w:rPr>
        <w:t>peristiwa-peristiwa</w:t>
      </w:r>
      <w:r>
        <w:rPr>
          <w:spacing w:val="-7"/>
        </w:rPr>
        <w:t> </w:t>
      </w:r>
      <w:r>
        <w:rPr>
          <w:spacing w:val="-2"/>
        </w:rPr>
        <w:t>yang</w:t>
      </w:r>
      <w:r>
        <w:rPr>
          <w:spacing w:val="-4"/>
        </w:rPr>
        <w:t> </w:t>
      </w:r>
      <w:r>
        <w:rPr>
          <w:spacing w:val="-2"/>
        </w:rPr>
        <w:t>cocok</w:t>
      </w:r>
      <w:r>
        <w:rPr>
          <w:spacing w:val="-7"/>
        </w:rPr>
        <w:t> </w:t>
      </w:r>
      <w:r>
        <w:rPr>
          <w:spacing w:val="-2"/>
        </w:rPr>
        <w:t>kiranya</w:t>
      </w:r>
      <w:r>
        <w:rPr>
          <w:spacing w:val="-7"/>
        </w:rPr>
        <w:t> </w:t>
      </w:r>
      <w:r>
        <w:rPr>
          <w:spacing w:val="-2"/>
        </w:rPr>
        <w:t>untuk</w:t>
      </w:r>
      <w:r>
        <w:rPr>
          <w:spacing w:val="-9"/>
        </w:rPr>
        <w:t> </w:t>
      </w:r>
      <w:r>
        <w:rPr>
          <w:spacing w:val="-2"/>
        </w:rPr>
        <w:t>menjadikan</w:t>
      </w:r>
      <w:r>
        <w:rPr>
          <w:spacing w:val="-7"/>
        </w:rPr>
        <w:t> </w:t>
      </w:r>
      <w:r>
        <w:rPr>
          <w:spacing w:val="-2"/>
        </w:rPr>
        <w:t>bukti </w:t>
      </w:r>
      <w:r>
        <w:rPr/>
        <w:t>bahwa suaminya adalah bapak anak itu.</w:t>
      </w:r>
    </w:p>
    <w:p>
      <w:pPr>
        <w:pStyle w:val="BodyText"/>
        <w:spacing w:before="59"/>
      </w:pPr>
      <w:r>
        <w:rPr>
          <w:spacing w:val="-2"/>
        </w:rPr>
        <w:t>Bila</w:t>
      </w:r>
      <w:r>
        <w:rPr>
          <w:spacing w:val="-7"/>
        </w:rPr>
        <w:t> </w:t>
      </w:r>
      <w:r>
        <w:rPr>
          <w:spacing w:val="-2"/>
        </w:rPr>
        <w:t>pengingkaran</w:t>
      </w:r>
      <w:r>
        <w:rPr>
          <w:spacing w:val="-7"/>
        </w:rPr>
        <w:t> </w:t>
      </w:r>
      <w:r>
        <w:rPr>
          <w:spacing w:val="-2"/>
        </w:rPr>
        <w:t>itu</w:t>
      </w:r>
      <w:r>
        <w:rPr>
          <w:spacing w:val="-4"/>
        </w:rPr>
        <w:t> </w:t>
      </w:r>
      <w:r>
        <w:rPr>
          <w:spacing w:val="-2"/>
        </w:rPr>
        <w:t>telah</w:t>
      </w:r>
      <w:r>
        <w:rPr>
          <w:spacing w:val="-7"/>
        </w:rPr>
        <w:t> </w:t>
      </w:r>
      <w:r>
        <w:rPr>
          <w:spacing w:val="-2"/>
        </w:rPr>
        <w:t>dinyatakan</w:t>
      </w:r>
      <w:r>
        <w:rPr>
          <w:spacing w:val="-4"/>
        </w:rPr>
        <w:t> </w:t>
      </w:r>
      <w:r>
        <w:rPr>
          <w:spacing w:val="-2"/>
        </w:rPr>
        <w:t>sah,</w:t>
      </w:r>
      <w:r>
        <w:rPr>
          <w:spacing w:val="-6"/>
        </w:rPr>
        <w:t> </w:t>
      </w:r>
      <w:r>
        <w:rPr>
          <w:spacing w:val="-2"/>
        </w:rPr>
        <w:t>perdamaian</w:t>
      </w:r>
      <w:r>
        <w:rPr>
          <w:spacing w:val="-7"/>
        </w:rPr>
        <w:t> </w:t>
      </w:r>
      <w:r>
        <w:rPr>
          <w:spacing w:val="-2"/>
        </w:rPr>
        <w:t>antara</w:t>
      </w:r>
      <w:r>
        <w:rPr>
          <w:spacing w:val="-7"/>
        </w:rPr>
        <w:t> </w:t>
      </w:r>
      <w:r>
        <w:rPr>
          <w:spacing w:val="-2"/>
        </w:rPr>
        <w:t>suami</w:t>
      </w:r>
      <w:r>
        <w:rPr>
          <w:spacing w:val="-6"/>
        </w:rPr>
        <w:t> </w:t>
      </w:r>
      <w:r>
        <w:rPr>
          <w:spacing w:val="-2"/>
        </w:rPr>
        <w:t>isteri</w:t>
      </w:r>
      <w:r>
        <w:rPr>
          <w:spacing w:val="-6"/>
        </w:rPr>
        <w:t> </w:t>
      </w:r>
      <w:r>
        <w:rPr>
          <w:spacing w:val="-2"/>
        </w:rPr>
        <w:t>itu</w:t>
      </w:r>
      <w:r>
        <w:rPr>
          <w:spacing w:val="-4"/>
        </w:rPr>
        <w:t> </w:t>
      </w:r>
      <w:r>
        <w:rPr>
          <w:spacing w:val="-2"/>
        </w:rPr>
        <w:t>tidak </w:t>
      </w:r>
      <w:r>
        <w:rPr/>
        <w:t>menyebabkan si anak memperoleh kedudukan sebagai anak yang sah.</w:t>
      </w:r>
    </w:p>
    <w:p>
      <w:pPr>
        <w:pStyle w:val="BodyText"/>
        <w:spacing w:before="117"/>
        <w:ind w:left="0"/>
      </w:pPr>
    </w:p>
    <w:p>
      <w:pPr>
        <w:pStyle w:val="BodyText"/>
        <w:ind w:left="4005"/>
      </w:pPr>
      <w:r>
        <w:rPr>
          <w:w w:val="105"/>
        </w:rPr>
        <w:t>Pasal</w:t>
      </w:r>
      <w:r>
        <w:rPr>
          <w:spacing w:val="17"/>
          <w:w w:val="105"/>
        </w:rPr>
        <w:t> </w:t>
      </w:r>
      <w:r>
        <w:rPr>
          <w:spacing w:val="-5"/>
          <w:w w:val="105"/>
        </w:rPr>
        <w:t>255</w:t>
      </w:r>
    </w:p>
    <w:p>
      <w:pPr>
        <w:pStyle w:val="BodyText"/>
        <w:spacing w:before="56"/>
      </w:pPr>
      <w:r>
        <w:rPr>
          <w:spacing w:val="-2"/>
        </w:rPr>
        <w:t>Anak</w:t>
      </w:r>
      <w:r>
        <w:rPr>
          <w:spacing w:val="-6"/>
        </w:rPr>
        <w:t> </w:t>
      </w:r>
      <w:r>
        <w:rPr>
          <w:spacing w:val="-2"/>
        </w:rPr>
        <w:t>yang</w:t>
      </w:r>
      <w:r>
        <w:rPr>
          <w:spacing w:val="-9"/>
        </w:rPr>
        <w:t> </w:t>
      </w:r>
      <w:r>
        <w:rPr>
          <w:spacing w:val="-2"/>
        </w:rPr>
        <w:t>dilahirkan</w:t>
      </w:r>
      <w:r>
        <w:rPr>
          <w:spacing w:val="-8"/>
        </w:rPr>
        <w:t> </w:t>
      </w:r>
      <w:r>
        <w:rPr>
          <w:spacing w:val="-2"/>
        </w:rPr>
        <w:t>tiga</w:t>
      </w:r>
      <w:r>
        <w:rPr>
          <w:spacing w:val="-11"/>
        </w:rPr>
        <w:t> </w:t>
      </w:r>
      <w:r>
        <w:rPr>
          <w:spacing w:val="-2"/>
        </w:rPr>
        <w:t>ratus</w:t>
      </w:r>
      <w:r>
        <w:rPr>
          <w:spacing w:val="-8"/>
        </w:rPr>
        <w:t> </w:t>
      </w:r>
      <w:r>
        <w:rPr>
          <w:spacing w:val="-2"/>
        </w:rPr>
        <w:t>hari</w:t>
      </w:r>
      <w:r>
        <w:rPr>
          <w:spacing w:val="-8"/>
        </w:rPr>
        <w:t> </w:t>
      </w:r>
      <w:r>
        <w:rPr>
          <w:spacing w:val="-2"/>
        </w:rPr>
        <w:t>setelah</w:t>
      </w:r>
      <w:r>
        <w:rPr>
          <w:spacing w:val="-5"/>
        </w:rPr>
        <w:t> </w:t>
      </w:r>
      <w:r>
        <w:rPr>
          <w:spacing w:val="-2"/>
        </w:rPr>
        <w:t>bubarnya</w:t>
      </w:r>
      <w:r>
        <w:rPr>
          <w:spacing w:val="-9"/>
        </w:rPr>
        <w:t> </w:t>
      </w:r>
      <w:r>
        <w:rPr>
          <w:spacing w:val="-2"/>
        </w:rPr>
        <w:t>perkawinan</w:t>
      </w:r>
      <w:r>
        <w:rPr>
          <w:spacing w:val="-6"/>
        </w:rPr>
        <w:t> </w:t>
      </w:r>
      <w:r>
        <w:rPr>
          <w:spacing w:val="-2"/>
        </w:rPr>
        <w:t>adalah</w:t>
      </w:r>
      <w:r>
        <w:rPr>
          <w:spacing w:val="-8"/>
        </w:rPr>
        <w:t> </w:t>
      </w:r>
      <w:r>
        <w:rPr>
          <w:spacing w:val="-2"/>
        </w:rPr>
        <w:t>tidak</w:t>
      </w:r>
      <w:r>
        <w:rPr>
          <w:spacing w:val="-8"/>
        </w:rPr>
        <w:t> </w:t>
      </w:r>
      <w:r>
        <w:rPr>
          <w:spacing w:val="-4"/>
        </w:rPr>
        <w:t>sah.</w:t>
      </w:r>
    </w:p>
    <w:p>
      <w:pPr>
        <w:pStyle w:val="BodyText"/>
        <w:spacing w:before="57"/>
      </w:pPr>
      <w:r>
        <w:rPr>
          <w:spacing w:val="-2"/>
        </w:rPr>
        <w:t>Bila</w:t>
      </w:r>
      <w:r>
        <w:rPr>
          <w:spacing w:val="-6"/>
        </w:rPr>
        <w:t> </w:t>
      </w:r>
      <w:r>
        <w:rPr>
          <w:spacing w:val="-2"/>
        </w:rPr>
        <w:t>kedua</w:t>
      </w:r>
      <w:r>
        <w:rPr>
          <w:spacing w:val="-6"/>
        </w:rPr>
        <w:t> </w:t>
      </w:r>
      <w:r>
        <w:rPr>
          <w:spacing w:val="-2"/>
        </w:rPr>
        <w:t>orang</w:t>
      </w:r>
      <w:r>
        <w:rPr>
          <w:spacing w:val="-4"/>
        </w:rPr>
        <w:t> </w:t>
      </w:r>
      <w:r>
        <w:rPr>
          <w:spacing w:val="-2"/>
        </w:rPr>
        <w:t>tua</w:t>
      </w:r>
      <w:r>
        <w:rPr>
          <w:spacing w:val="-6"/>
        </w:rPr>
        <w:t> </w:t>
      </w:r>
      <w:r>
        <w:rPr>
          <w:spacing w:val="-2"/>
        </w:rPr>
        <w:t>seorang</w:t>
      </w:r>
      <w:r>
        <w:rPr>
          <w:spacing w:val="-4"/>
        </w:rPr>
        <w:t> </w:t>
      </w:r>
      <w:r>
        <w:rPr>
          <w:spacing w:val="-2"/>
        </w:rPr>
        <w:t>anak</w:t>
      </w:r>
      <w:r>
        <w:rPr>
          <w:spacing w:val="-4"/>
        </w:rPr>
        <w:t> </w:t>
      </w:r>
      <w:r>
        <w:rPr>
          <w:spacing w:val="-2"/>
        </w:rPr>
        <w:t>yang</w:t>
      </w:r>
      <w:r>
        <w:rPr>
          <w:spacing w:val="-4"/>
        </w:rPr>
        <w:t> </w:t>
      </w:r>
      <w:r>
        <w:rPr>
          <w:spacing w:val="-2"/>
        </w:rPr>
        <w:t>dilahirkan</w:t>
      </w:r>
      <w:r>
        <w:rPr>
          <w:spacing w:val="-6"/>
        </w:rPr>
        <w:t> </w:t>
      </w:r>
      <w:r>
        <w:rPr>
          <w:spacing w:val="-2"/>
        </w:rPr>
        <w:t>tiga</w:t>
      </w:r>
      <w:r>
        <w:rPr>
          <w:spacing w:val="-6"/>
        </w:rPr>
        <w:t> </w:t>
      </w:r>
      <w:r>
        <w:rPr>
          <w:spacing w:val="-2"/>
        </w:rPr>
        <w:t>ratus</w:t>
      </w:r>
      <w:r>
        <w:rPr>
          <w:spacing w:val="-4"/>
        </w:rPr>
        <w:t> </w:t>
      </w:r>
      <w:r>
        <w:rPr>
          <w:spacing w:val="-2"/>
        </w:rPr>
        <w:t>hari</w:t>
      </w:r>
      <w:r>
        <w:rPr>
          <w:spacing w:val="-5"/>
        </w:rPr>
        <w:t> </w:t>
      </w:r>
      <w:r>
        <w:rPr>
          <w:spacing w:val="-2"/>
        </w:rPr>
        <w:t>setelah</w:t>
      </w:r>
      <w:r>
        <w:rPr>
          <w:spacing w:val="-6"/>
        </w:rPr>
        <w:t> </w:t>
      </w:r>
      <w:r>
        <w:rPr>
          <w:spacing w:val="-2"/>
        </w:rPr>
        <w:t>putusnya</w:t>
      </w:r>
      <w:r>
        <w:rPr>
          <w:spacing w:val="-6"/>
        </w:rPr>
        <w:t> </w:t>
      </w:r>
      <w:r>
        <w:rPr>
          <w:spacing w:val="-2"/>
        </w:rPr>
        <w:t>perkawinan </w:t>
      </w:r>
      <w:r>
        <w:rPr/>
        <w:t>kawin</w:t>
      </w:r>
      <w:r>
        <w:rPr>
          <w:spacing w:val="-4"/>
        </w:rPr>
        <w:t> </w:t>
      </w:r>
      <w:r>
        <w:rPr/>
        <w:t>kembali satu</w:t>
      </w:r>
      <w:r>
        <w:rPr>
          <w:spacing w:val="-1"/>
        </w:rPr>
        <w:t> </w:t>
      </w:r>
      <w:r>
        <w:rPr/>
        <w:t>sama</w:t>
      </w:r>
      <w:r>
        <w:rPr>
          <w:spacing w:val="-4"/>
        </w:rPr>
        <w:t> </w:t>
      </w:r>
      <w:r>
        <w:rPr/>
        <w:t>lain, si</w:t>
      </w:r>
      <w:r>
        <w:rPr>
          <w:spacing w:val="-3"/>
        </w:rPr>
        <w:t> </w:t>
      </w:r>
      <w:r>
        <w:rPr/>
        <w:t>anak</w:t>
      </w:r>
      <w:r>
        <w:rPr>
          <w:spacing w:val="-4"/>
        </w:rPr>
        <w:t> </w:t>
      </w:r>
      <w:r>
        <w:rPr/>
        <w:t>tidak</w:t>
      </w:r>
      <w:r>
        <w:rPr>
          <w:spacing w:val="-4"/>
        </w:rPr>
        <w:t> </w:t>
      </w:r>
      <w:r>
        <w:rPr/>
        <w:t>dapat</w:t>
      </w:r>
      <w:r>
        <w:rPr>
          <w:spacing w:val="-2"/>
        </w:rPr>
        <w:t> </w:t>
      </w:r>
      <w:r>
        <w:rPr/>
        <w:t>memperoleh</w:t>
      </w:r>
      <w:r>
        <w:rPr>
          <w:spacing w:val="-4"/>
        </w:rPr>
        <w:t> </w:t>
      </w:r>
      <w:r>
        <w:rPr/>
        <w:t>kedudukan</w:t>
      </w:r>
      <w:r>
        <w:rPr>
          <w:spacing w:val="-4"/>
        </w:rPr>
        <w:t> </w:t>
      </w:r>
      <w:r>
        <w:rPr/>
        <w:t>anak</w:t>
      </w:r>
      <w:r>
        <w:rPr>
          <w:spacing w:val="-1"/>
        </w:rPr>
        <w:t> </w:t>
      </w:r>
      <w:r>
        <w:rPr/>
        <w:t>sah</w:t>
      </w:r>
      <w:r>
        <w:rPr>
          <w:spacing w:val="-1"/>
        </w:rPr>
        <w:t> </w:t>
      </w:r>
      <w:r>
        <w:rPr/>
        <w:t>selain dengan cara yang sesuai dengan ketentuan-ketentuan Bagian 2</w:t>
      </w:r>
      <w:r>
        <w:rPr>
          <w:spacing w:val="-1"/>
        </w:rPr>
        <w:t> </w:t>
      </w:r>
      <w:r>
        <w:rPr/>
        <w:t>bab ini.</w:t>
      </w:r>
    </w:p>
    <w:p>
      <w:pPr>
        <w:pStyle w:val="BodyText"/>
        <w:spacing w:before="116"/>
        <w:ind w:left="0"/>
      </w:pPr>
    </w:p>
    <w:p>
      <w:pPr>
        <w:pStyle w:val="BodyText"/>
        <w:ind w:left="4005"/>
      </w:pPr>
      <w:r>
        <w:rPr>
          <w:w w:val="105"/>
        </w:rPr>
        <w:t>Pasal</w:t>
      </w:r>
      <w:r>
        <w:rPr>
          <w:spacing w:val="17"/>
          <w:w w:val="105"/>
        </w:rPr>
        <w:t> </w:t>
      </w:r>
      <w:r>
        <w:rPr>
          <w:spacing w:val="-5"/>
          <w:w w:val="105"/>
        </w:rPr>
        <w:t>256</w:t>
      </w:r>
    </w:p>
    <w:p>
      <w:pPr>
        <w:pStyle w:val="BodyText"/>
        <w:spacing w:before="57"/>
        <w:ind w:right="255"/>
      </w:pPr>
      <w:r>
        <w:rPr/>
        <w:t>Dalam</w:t>
      </w:r>
      <w:r>
        <w:rPr>
          <w:spacing w:val="-14"/>
        </w:rPr>
        <w:t> </w:t>
      </w:r>
      <w:r>
        <w:rPr/>
        <w:t>hal-hal</w:t>
      </w:r>
      <w:r>
        <w:rPr>
          <w:spacing w:val="-14"/>
        </w:rPr>
        <w:t> </w:t>
      </w:r>
      <w:r>
        <w:rPr/>
        <w:t>yang</w:t>
      </w:r>
      <w:r>
        <w:rPr>
          <w:spacing w:val="-14"/>
        </w:rPr>
        <w:t> </w:t>
      </w:r>
      <w:r>
        <w:rPr/>
        <w:t>diatur</w:t>
      </w:r>
      <w:r>
        <w:rPr>
          <w:spacing w:val="-13"/>
        </w:rPr>
        <w:t> </w:t>
      </w:r>
      <w:r>
        <w:rPr/>
        <w:t>dalam</w:t>
      </w:r>
      <w:r>
        <w:rPr>
          <w:spacing w:val="-14"/>
        </w:rPr>
        <w:t> </w:t>
      </w:r>
      <w:r>
        <w:rPr/>
        <w:t>Pasal-pasal</w:t>
      </w:r>
      <w:r>
        <w:rPr>
          <w:spacing w:val="-14"/>
        </w:rPr>
        <w:t> </w:t>
      </w:r>
      <w:r>
        <w:rPr/>
        <w:t>251,252,253,</w:t>
      </w:r>
      <w:r>
        <w:rPr>
          <w:spacing w:val="-14"/>
        </w:rPr>
        <w:t> </w:t>
      </w:r>
      <w:r>
        <w:rPr/>
        <w:t>dan</w:t>
      </w:r>
      <w:r>
        <w:rPr>
          <w:spacing w:val="-13"/>
        </w:rPr>
        <w:t> </w:t>
      </w:r>
      <w:r>
        <w:rPr/>
        <w:t>254,</w:t>
      </w:r>
      <w:r>
        <w:rPr>
          <w:spacing w:val="-14"/>
        </w:rPr>
        <w:t> </w:t>
      </w:r>
      <w:r>
        <w:rPr/>
        <w:t>pengingkaran</w:t>
      </w:r>
      <w:r>
        <w:rPr>
          <w:spacing w:val="-14"/>
        </w:rPr>
        <w:t> </w:t>
      </w:r>
      <w:r>
        <w:rPr/>
        <w:t>keabsahan anak</w:t>
      </w:r>
      <w:r>
        <w:rPr>
          <w:spacing w:val="-14"/>
        </w:rPr>
        <w:t> </w:t>
      </w:r>
      <w:r>
        <w:rPr/>
        <w:t>harus</w:t>
      </w:r>
      <w:r>
        <w:rPr>
          <w:spacing w:val="-14"/>
        </w:rPr>
        <w:t> </w:t>
      </w:r>
      <w:r>
        <w:rPr/>
        <w:t>dilakukan</w:t>
      </w:r>
      <w:r>
        <w:rPr>
          <w:spacing w:val="-14"/>
        </w:rPr>
        <w:t> </w:t>
      </w:r>
      <w:r>
        <w:rPr/>
        <w:t>suami</w:t>
      </w:r>
      <w:r>
        <w:rPr>
          <w:spacing w:val="-13"/>
        </w:rPr>
        <w:t> </w:t>
      </w:r>
      <w:r>
        <w:rPr/>
        <w:t>dalam</w:t>
      </w:r>
      <w:r>
        <w:rPr>
          <w:spacing w:val="-14"/>
        </w:rPr>
        <w:t> </w:t>
      </w:r>
      <w:r>
        <w:rPr/>
        <w:t>waktu</w:t>
      </w:r>
      <w:r>
        <w:rPr>
          <w:spacing w:val="-14"/>
        </w:rPr>
        <w:t> </w:t>
      </w:r>
      <w:r>
        <w:rPr/>
        <w:t>satu</w:t>
      </w:r>
      <w:r>
        <w:rPr>
          <w:spacing w:val="-14"/>
        </w:rPr>
        <w:t> </w:t>
      </w:r>
      <w:r>
        <w:rPr/>
        <w:t>bulan,</w:t>
      </w:r>
      <w:r>
        <w:rPr>
          <w:spacing w:val="-13"/>
        </w:rPr>
        <w:t> </w:t>
      </w:r>
      <w:r>
        <w:rPr/>
        <w:t>bila</w:t>
      </w:r>
      <w:r>
        <w:rPr>
          <w:spacing w:val="-14"/>
        </w:rPr>
        <w:t> </w:t>
      </w:r>
      <w:r>
        <w:rPr/>
        <w:t>dia</w:t>
      </w:r>
      <w:r>
        <w:rPr>
          <w:spacing w:val="-14"/>
        </w:rPr>
        <w:t> </w:t>
      </w:r>
      <w:r>
        <w:rPr/>
        <w:t>berada</w:t>
      </w:r>
      <w:r>
        <w:rPr>
          <w:spacing w:val="-14"/>
        </w:rPr>
        <w:t> </w:t>
      </w:r>
      <w:r>
        <w:rPr/>
        <w:t>di</w:t>
      </w:r>
      <w:r>
        <w:rPr>
          <w:spacing w:val="-13"/>
        </w:rPr>
        <w:t> </w:t>
      </w:r>
      <w:r>
        <w:rPr/>
        <w:t>tempat</w:t>
      </w:r>
      <w:r>
        <w:rPr>
          <w:spacing w:val="-14"/>
        </w:rPr>
        <w:t> </w:t>
      </w:r>
      <w:r>
        <w:rPr/>
        <w:t>kelahiran</w:t>
      </w:r>
      <w:r>
        <w:rPr>
          <w:spacing w:val="-14"/>
        </w:rPr>
        <w:t> </w:t>
      </w:r>
      <w:r>
        <w:rPr/>
        <w:t>anak itu, atau di sekitar itu;</w:t>
      </w:r>
    </w:p>
    <w:p>
      <w:pPr>
        <w:pStyle w:val="BodyText"/>
        <w:spacing w:before="59"/>
      </w:pPr>
      <w:r>
        <w:rPr>
          <w:spacing w:val="-2"/>
        </w:rPr>
        <w:t>dalam</w:t>
      </w:r>
      <w:r>
        <w:rPr>
          <w:spacing w:val="-5"/>
        </w:rPr>
        <w:t> </w:t>
      </w:r>
      <w:r>
        <w:rPr>
          <w:spacing w:val="-2"/>
        </w:rPr>
        <w:t>waktu</w:t>
      </w:r>
      <w:r>
        <w:rPr>
          <w:spacing w:val="-3"/>
        </w:rPr>
        <w:t> </w:t>
      </w:r>
      <w:r>
        <w:rPr>
          <w:spacing w:val="-2"/>
        </w:rPr>
        <w:t>dua</w:t>
      </w:r>
      <w:r>
        <w:rPr>
          <w:spacing w:val="-6"/>
        </w:rPr>
        <w:t> </w:t>
      </w:r>
      <w:r>
        <w:rPr>
          <w:spacing w:val="-2"/>
        </w:rPr>
        <w:t>bulan</w:t>
      </w:r>
      <w:r>
        <w:rPr>
          <w:spacing w:val="-6"/>
        </w:rPr>
        <w:t> </w:t>
      </w:r>
      <w:r>
        <w:rPr>
          <w:spacing w:val="-2"/>
        </w:rPr>
        <w:t>setelah</w:t>
      </w:r>
      <w:r>
        <w:rPr>
          <w:spacing w:val="-6"/>
        </w:rPr>
        <w:t> </w:t>
      </w:r>
      <w:r>
        <w:rPr>
          <w:spacing w:val="-2"/>
        </w:rPr>
        <w:t>dia</w:t>
      </w:r>
      <w:r>
        <w:rPr>
          <w:spacing w:val="-6"/>
        </w:rPr>
        <w:t> </w:t>
      </w:r>
      <w:r>
        <w:rPr>
          <w:spacing w:val="-2"/>
        </w:rPr>
        <w:t>kembali,</w:t>
      </w:r>
      <w:r>
        <w:rPr>
          <w:spacing w:val="-5"/>
        </w:rPr>
        <w:t> </w:t>
      </w:r>
      <w:r>
        <w:rPr>
          <w:spacing w:val="-2"/>
        </w:rPr>
        <w:t>bila</w:t>
      </w:r>
      <w:r>
        <w:rPr>
          <w:spacing w:val="-6"/>
        </w:rPr>
        <w:t> </w:t>
      </w:r>
      <w:r>
        <w:rPr>
          <w:spacing w:val="-2"/>
        </w:rPr>
        <w:t>dia</w:t>
      </w:r>
      <w:r>
        <w:rPr>
          <w:spacing w:val="-8"/>
        </w:rPr>
        <w:t> </w:t>
      </w:r>
      <w:r>
        <w:rPr>
          <w:spacing w:val="-2"/>
        </w:rPr>
        <w:t>telah</w:t>
      </w:r>
      <w:r>
        <w:rPr>
          <w:spacing w:val="-6"/>
        </w:rPr>
        <w:t> </w:t>
      </w:r>
      <w:r>
        <w:rPr>
          <w:spacing w:val="-2"/>
        </w:rPr>
        <w:t>tidak</w:t>
      </w:r>
      <w:r>
        <w:rPr>
          <w:spacing w:val="-6"/>
        </w:rPr>
        <w:t> </w:t>
      </w:r>
      <w:r>
        <w:rPr>
          <w:spacing w:val="-2"/>
        </w:rPr>
        <w:t>berada</w:t>
      </w:r>
      <w:r>
        <w:rPr>
          <w:spacing w:val="-6"/>
        </w:rPr>
        <w:t> </w:t>
      </w:r>
      <w:r>
        <w:rPr>
          <w:spacing w:val="-2"/>
        </w:rPr>
        <w:t>di</w:t>
      </w:r>
      <w:r>
        <w:rPr>
          <w:spacing w:val="-5"/>
        </w:rPr>
        <w:t> </w:t>
      </w:r>
      <w:r>
        <w:rPr>
          <w:spacing w:val="-2"/>
        </w:rPr>
        <w:t>situ;</w:t>
      </w:r>
    </w:p>
    <w:p>
      <w:pPr>
        <w:pStyle w:val="BodyText"/>
        <w:spacing w:after="0"/>
        <w:sectPr>
          <w:pgSz w:w="12240" w:h="15840"/>
          <w:pgMar w:top="1520" w:bottom="280" w:left="1800" w:right="1800"/>
        </w:sectPr>
      </w:pPr>
    </w:p>
    <w:p>
      <w:pPr>
        <w:pStyle w:val="BodyText"/>
        <w:spacing w:before="65"/>
      </w:pPr>
      <w:r>
        <w:rPr>
          <w:spacing w:val="-2"/>
        </w:rPr>
        <w:t>dalam</w:t>
      </w:r>
      <w:r>
        <w:rPr>
          <w:spacing w:val="-4"/>
        </w:rPr>
        <w:t> </w:t>
      </w:r>
      <w:r>
        <w:rPr>
          <w:spacing w:val="-2"/>
        </w:rPr>
        <w:t>waktu</w:t>
      </w:r>
      <w:r>
        <w:rPr>
          <w:spacing w:val="-3"/>
        </w:rPr>
        <w:t> </w:t>
      </w:r>
      <w:r>
        <w:rPr>
          <w:spacing w:val="-2"/>
        </w:rPr>
        <w:t>dua</w:t>
      </w:r>
      <w:r>
        <w:rPr>
          <w:spacing w:val="-6"/>
        </w:rPr>
        <w:t> </w:t>
      </w:r>
      <w:r>
        <w:rPr>
          <w:spacing w:val="-2"/>
        </w:rPr>
        <w:t>bulan</w:t>
      </w:r>
      <w:r>
        <w:rPr>
          <w:spacing w:val="-6"/>
        </w:rPr>
        <w:t> </w:t>
      </w:r>
      <w:r>
        <w:rPr>
          <w:spacing w:val="-2"/>
        </w:rPr>
        <w:t>setelah</w:t>
      </w:r>
      <w:r>
        <w:rPr>
          <w:spacing w:val="-6"/>
        </w:rPr>
        <w:t> </w:t>
      </w:r>
      <w:r>
        <w:rPr>
          <w:spacing w:val="-2"/>
        </w:rPr>
        <w:t>diketahuinya</w:t>
      </w:r>
      <w:r>
        <w:rPr>
          <w:spacing w:val="-6"/>
        </w:rPr>
        <w:t> </w:t>
      </w:r>
      <w:r>
        <w:rPr>
          <w:spacing w:val="-2"/>
        </w:rPr>
        <w:t>penipuan,</w:t>
      </w:r>
      <w:r>
        <w:rPr>
          <w:spacing w:val="-5"/>
        </w:rPr>
        <w:t> </w:t>
      </w:r>
      <w:r>
        <w:rPr>
          <w:spacing w:val="-2"/>
        </w:rPr>
        <w:t>bila</w:t>
      </w:r>
      <w:r>
        <w:rPr>
          <w:spacing w:val="-6"/>
        </w:rPr>
        <w:t> </w:t>
      </w:r>
      <w:r>
        <w:rPr>
          <w:spacing w:val="-2"/>
        </w:rPr>
        <w:t>kelahiran</w:t>
      </w:r>
      <w:r>
        <w:rPr>
          <w:spacing w:val="-3"/>
        </w:rPr>
        <w:t> </w:t>
      </w:r>
      <w:r>
        <w:rPr>
          <w:spacing w:val="-2"/>
        </w:rPr>
        <w:t>anak</w:t>
      </w:r>
      <w:r>
        <w:rPr>
          <w:spacing w:val="-3"/>
        </w:rPr>
        <w:t> </w:t>
      </w:r>
      <w:r>
        <w:rPr>
          <w:spacing w:val="-2"/>
        </w:rPr>
        <w:t>itu</w:t>
      </w:r>
      <w:r>
        <w:rPr>
          <w:spacing w:val="-6"/>
        </w:rPr>
        <w:t> </w:t>
      </w:r>
      <w:r>
        <w:rPr>
          <w:spacing w:val="-2"/>
        </w:rPr>
        <w:t>telah </w:t>
      </w:r>
      <w:r>
        <w:rPr/>
        <w:t>disembunyikan terhadapnya.</w:t>
      </w:r>
    </w:p>
    <w:p>
      <w:pPr>
        <w:pStyle w:val="BodyText"/>
        <w:spacing w:before="58"/>
      </w:pPr>
      <w:r>
        <w:rPr>
          <w:spacing w:val="-2"/>
        </w:rPr>
        <w:t>Semua</w:t>
      </w:r>
      <w:r>
        <w:rPr>
          <w:spacing w:val="-9"/>
        </w:rPr>
        <w:t> </w:t>
      </w:r>
      <w:r>
        <w:rPr>
          <w:spacing w:val="-2"/>
        </w:rPr>
        <w:t>akta</w:t>
      </w:r>
      <w:r>
        <w:rPr>
          <w:spacing w:val="-9"/>
        </w:rPr>
        <w:t> </w:t>
      </w:r>
      <w:r>
        <w:rPr>
          <w:spacing w:val="-2"/>
        </w:rPr>
        <w:t>yang</w:t>
      </w:r>
      <w:r>
        <w:rPr>
          <w:spacing w:val="-9"/>
        </w:rPr>
        <w:t> </w:t>
      </w:r>
      <w:r>
        <w:rPr>
          <w:spacing w:val="-2"/>
        </w:rPr>
        <w:t>dibuat</w:t>
      </w:r>
      <w:r>
        <w:rPr>
          <w:spacing w:val="-10"/>
        </w:rPr>
        <w:t> </w:t>
      </w:r>
      <w:r>
        <w:rPr>
          <w:spacing w:val="-2"/>
        </w:rPr>
        <w:t>di</w:t>
      </w:r>
      <w:r>
        <w:rPr>
          <w:spacing w:val="-10"/>
        </w:rPr>
        <w:t> </w:t>
      </w:r>
      <w:r>
        <w:rPr>
          <w:spacing w:val="-2"/>
        </w:rPr>
        <w:t>luar</w:t>
      </w:r>
      <w:r>
        <w:rPr>
          <w:spacing w:val="-10"/>
        </w:rPr>
        <w:t> </w:t>
      </w:r>
      <w:r>
        <w:rPr>
          <w:spacing w:val="-2"/>
        </w:rPr>
        <w:t>Pengadilan,</w:t>
      </w:r>
      <w:r>
        <w:rPr>
          <w:spacing w:val="-8"/>
        </w:rPr>
        <w:t> </w:t>
      </w:r>
      <w:r>
        <w:rPr>
          <w:spacing w:val="-2"/>
        </w:rPr>
        <w:t>yang</w:t>
      </w:r>
      <w:r>
        <w:rPr>
          <w:spacing w:val="-7"/>
        </w:rPr>
        <w:t> </w:t>
      </w:r>
      <w:r>
        <w:rPr>
          <w:spacing w:val="-2"/>
        </w:rPr>
        <w:t>berisi</w:t>
      </w:r>
      <w:r>
        <w:rPr>
          <w:spacing w:val="-8"/>
        </w:rPr>
        <w:t> </w:t>
      </w:r>
      <w:r>
        <w:rPr>
          <w:spacing w:val="-2"/>
        </w:rPr>
        <w:t>pengingkaran</w:t>
      </w:r>
      <w:r>
        <w:rPr>
          <w:spacing w:val="-9"/>
        </w:rPr>
        <w:t> </w:t>
      </w:r>
      <w:r>
        <w:rPr>
          <w:spacing w:val="-2"/>
        </w:rPr>
        <w:t>suami,</w:t>
      </w:r>
      <w:r>
        <w:rPr>
          <w:spacing w:val="-8"/>
        </w:rPr>
        <w:t> </w:t>
      </w:r>
      <w:r>
        <w:rPr>
          <w:spacing w:val="-2"/>
        </w:rPr>
        <w:t>tidak</w:t>
      </w:r>
      <w:r>
        <w:rPr>
          <w:spacing w:val="-7"/>
        </w:rPr>
        <w:t> </w:t>
      </w:r>
      <w:r>
        <w:rPr>
          <w:spacing w:val="-2"/>
        </w:rPr>
        <w:t>mempunyai </w:t>
      </w:r>
      <w:r>
        <w:rPr/>
        <w:t>kekuatan hukum, bila dalam dua bulan tidak diikuti oleh suatu tuntutan di muka Hakim.</w:t>
      </w:r>
    </w:p>
    <w:p>
      <w:pPr>
        <w:pStyle w:val="BodyText"/>
        <w:spacing w:before="58"/>
        <w:ind w:right="179"/>
        <w:jc w:val="both"/>
      </w:pPr>
      <w:r>
        <w:rPr>
          <w:spacing w:val="-2"/>
        </w:rPr>
        <w:t>Bila</w:t>
      </w:r>
      <w:r>
        <w:rPr>
          <w:spacing w:val="-9"/>
        </w:rPr>
        <w:t> </w:t>
      </w:r>
      <w:r>
        <w:rPr>
          <w:spacing w:val="-2"/>
        </w:rPr>
        <w:t>suami,</w:t>
      </w:r>
      <w:r>
        <w:rPr>
          <w:spacing w:val="-8"/>
        </w:rPr>
        <w:t> </w:t>
      </w:r>
      <w:r>
        <w:rPr>
          <w:spacing w:val="-2"/>
        </w:rPr>
        <w:t>setelah</w:t>
      </w:r>
      <w:r>
        <w:rPr>
          <w:spacing w:val="-9"/>
        </w:rPr>
        <w:t> </w:t>
      </w:r>
      <w:r>
        <w:rPr>
          <w:spacing w:val="-2"/>
        </w:rPr>
        <w:t>melakukan</w:t>
      </w:r>
      <w:r>
        <w:rPr>
          <w:spacing w:val="-7"/>
        </w:rPr>
        <w:t> </w:t>
      </w:r>
      <w:r>
        <w:rPr>
          <w:spacing w:val="-2"/>
        </w:rPr>
        <w:t>pengingkaran</w:t>
      </w:r>
      <w:r>
        <w:rPr>
          <w:spacing w:val="-9"/>
        </w:rPr>
        <w:t> </w:t>
      </w:r>
      <w:r>
        <w:rPr>
          <w:spacing w:val="-2"/>
        </w:rPr>
        <w:t>dengan</w:t>
      </w:r>
      <w:r>
        <w:rPr>
          <w:spacing w:val="-9"/>
        </w:rPr>
        <w:t> </w:t>
      </w:r>
      <w:r>
        <w:rPr>
          <w:spacing w:val="-2"/>
        </w:rPr>
        <w:t>akta</w:t>
      </w:r>
      <w:r>
        <w:rPr>
          <w:spacing w:val="-9"/>
        </w:rPr>
        <w:t> </w:t>
      </w:r>
      <w:r>
        <w:rPr>
          <w:spacing w:val="-2"/>
        </w:rPr>
        <w:t>dibuat</w:t>
      </w:r>
      <w:r>
        <w:rPr>
          <w:spacing w:val="-7"/>
        </w:rPr>
        <w:t> </w:t>
      </w:r>
      <w:r>
        <w:rPr>
          <w:spacing w:val="-2"/>
        </w:rPr>
        <w:t>di</w:t>
      </w:r>
      <w:r>
        <w:rPr>
          <w:spacing w:val="-8"/>
        </w:rPr>
        <w:t> </w:t>
      </w:r>
      <w:r>
        <w:rPr>
          <w:spacing w:val="-2"/>
        </w:rPr>
        <w:t>luar</w:t>
      </w:r>
      <w:r>
        <w:rPr>
          <w:spacing w:val="-7"/>
        </w:rPr>
        <w:t> </w:t>
      </w:r>
      <w:r>
        <w:rPr>
          <w:spacing w:val="-2"/>
        </w:rPr>
        <w:t>Pengadilan,</w:t>
      </w:r>
      <w:r>
        <w:rPr>
          <w:spacing w:val="-8"/>
        </w:rPr>
        <w:t> </w:t>
      </w:r>
      <w:r>
        <w:rPr>
          <w:spacing w:val="-2"/>
        </w:rPr>
        <w:t>meninggal </w:t>
      </w:r>
      <w:r>
        <w:rPr/>
        <w:t>dunia</w:t>
      </w:r>
      <w:r>
        <w:rPr>
          <w:spacing w:val="-14"/>
        </w:rPr>
        <w:t> </w:t>
      </w:r>
      <w:r>
        <w:rPr/>
        <w:t>dalam</w:t>
      </w:r>
      <w:r>
        <w:rPr>
          <w:spacing w:val="-14"/>
        </w:rPr>
        <w:t> </w:t>
      </w:r>
      <w:r>
        <w:rPr/>
        <w:t>jangka</w:t>
      </w:r>
      <w:r>
        <w:rPr>
          <w:spacing w:val="-14"/>
        </w:rPr>
        <w:t> </w:t>
      </w:r>
      <w:r>
        <w:rPr/>
        <w:t>waktu</w:t>
      </w:r>
      <w:r>
        <w:rPr>
          <w:spacing w:val="-13"/>
        </w:rPr>
        <w:t> </w:t>
      </w:r>
      <w:r>
        <w:rPr/>
        <w:t>tersebut</w:t>
      </w:r>
      <w:r>
        <w:rPr>
          <w:spacing w:val="-14"/>
        </w:rPr>
        <w:t> </w:t>
      </w:r>
      <w:r>
        <w:rPr/>
        <w:t>di</w:t>
      </w:r>
      <w:r>
        <w:rPr>
          <w:spacing w:val="-14"/>
        </w:rPr>
        <w:t> </w:t>
      </w:r>
      <w:r>
        <w:rPr/>
        <w:t>atas,</w:t>
      </w:r>
      <w:r>
        <w:rPr>
          <w:spacing w:val="-14"/>
        </w:rPr>
        <w:t> </w:t>
      </w:r>
      <w:r>
        <w:rPr/>
        <w:t>maka</w:t>
      </w:r>
      <w:r>
        <w:rPr>
          <w:spacing w:val="-13"/>
        </w:rPr>
        <w:t> </w:t>
      </w:r>
      <w:r>
        <w:rPr/>
        <w:t>bagi</w:t>
      </w:r>
      <w:r>
        <w:rPr>
          <w:spacing w:val="-14"/>
        </w:rPr>
        <w:t> </w:t>
      </w:r>
      <w:r>
        <w:rPr/>
        <w:t>para</w:t>
      </w:r>
      <w:r>
        <w:rPr>
          <w:spacing w:val="-14"/>
        </w:rPr>
        <w:t> </w:t>
      </w:r>
      <w:r>
        <w:rPr/>
        <w:t>ahli</w:t>
      </w:r>
      <w:r>
        <w:rPr>
          <w:spacing w:val="-14"/>
        </w:rPr>
        <w:t> </w:t>
      </w:r>
      <w:r>
        <w:rPr/>
        <w:t>warisnya</w:t>
      </w:r>
      <w:r>
        <w:rPr>
          <w:spacing w:val="-13"/>
        </w:rPr>
        <w:t> </w:t>
      </w:r>
      <w:r>
        <w:rPr/>
        <w:t>terbuka</w:t>
      </w:r>
      <w:r>
        <w:rPr>
          <w:spacing w:val="-14"/>
        </w:rPr>
        <w:t> </w:t>
      </w:r>
      <w:r>
        <w:rPr/>
        <w:t>jangka</w:t>
      </w:r>
      <w:r>
        <w:rPr>
          <w:spacing w:val="-14"/>
        </w:rPr>
        <w:t> </w:t>
      </w:r>
      <w:r>
        <w:rPr/>
        <w:t>waktu baru selama dua bulan untuk mengajukan tuntutan hukum mereka.</w:t>
      </w:r>
    </w:p>
    <w:p>
      <w:pPr>
        <w:pStyle w:val="BodyText"/>
        <w:spacing w:before="116"/>
        <w:ind w:left="0"/>
      </w:pPr>
    </w:p>
    <w:p>
      <w:pPr>
        <w:pStyle w:val="BodyText"/>
        <w:ind w:left="4005"/>
        <w:jc w:val="both"/>
      </w:pPr>
      <w:r>
        <w:rPr>
          <w:w w:val="105"/>
        </w:rPr>
        <w:t>Pasal</w:t>
      </w:r>
      <w:r>
        <w:rPr>
          <w:spacing w:val="17"/>
          <w:w w:val="105"/>
        </w:rPr>
        <w:t> </w:t>
      </w:r>
      <w:r>
        <w:rPr>
          <w:spacing w:val="-5"/>
          <w:w w:val="105"/>
        </w:rPr>
        <w:t>257</w:t>
      </w:r>
    </w:p>
    <w:p>
      <w:pPr>
        <w:pStyle w:val="BodyText"/>
        <w:spacing w:before="57"/>
        <w:ind w:right="175" w:hanging="1"/>
        <w:jc w:val="both"/>
      </w:pPr>
      <w:r>
        <w:rPr/>
        <w:t>Tuntutan</w:t>
      </w:r>
      <w:r>
        <w:rPr>
          <w:spacing w:val="-14"/>
        </w:rPr>
        <w:t> </w:t>
      </w:r>
      <w:r>
        <w:rPr/>
        <w:t>hukum</w:t>
      </w:r>
      <w:r>
        <w:rPr>
          <w:spacing w:val="-14"/>
        </w:rPr>
        <w:t> </w:t>
      </w:r>
      <w:r>
        <w:rPr/>
        <w:t>yang</w:t>
      </w:r>
      <w:r>
        <w:rPr>
          <w:spacing w:val="-14"/>
        </w:rPr>
        <w:t> </w:t>
      </w:r>
      <w:r>
        <w:rPr/>
        <w:t>diajukan</w:t>
      </w:r>
      <w:r>
        <w:rPr>
          <w:spacing w:val="-13"/>
        </w:rPr>
        <w:t> </w:t>
      </w:r>
      <w:r>
        <w:rPr/>
        <w:t>oleh</w:t>
      </w:r>
      <w:r>
        <w:rPr>
          <w:spacing w:val="-14"/>
        </w:rPr>
        <w:t> </w:t>
      </w:r>
      <w:r>
        <w:rPr/>
        <w:t>suami</w:t>
      </w:r>
      <w:r>
        <w:rPr>
          <w:spacing w:val="-14"/>
        </w:rPr>
        <w:t> </w:t>
      </w:r>
      <w:r>
        <w:rPr/>
        <w:t>itu</w:t>
      </w:r>
      <w:r>
        <w:rPr>
          <w:spacing w:val="-14"/>
        </w:rPr>
        <w:t> </w:t>
      </w:r>
      <w:r>
        <w:rPr/>
        <w:t>gugur</w:t>
      </w:r>
      <w:r>
        <w:rPr>
          <w:spacing w:val="-13"/>
        </w:rPr>
        <w:t> </w:t>
      </w:r>
      <w:r>
        <w:rPr/>
        <w:t>bila</w:t>
      </w:r>
      <w:r>
        <w:rPr>
          <w:spacing w:val="-14"/>
        </w:rPr>
        <w:t> </w:t>
      </w:r>
      <w:r>
        <w:rPr/>
        <w:t>para</w:t>
      </w:r>
      <w:r>
        <w:rPr>
          <w:spacing w:val="-14"/>
        </w:rPr>
        <w:t> </w:t>
      </w:r>
      <w:r>
        <w:rPr/>
        <w:t>ahli</w:t>
      </w:r>
      <w:r>
        <w:rPr>
          <w:spacing w:val="-14"/>
        </w:rPr>
        <w:t> </w:t>
      </w:r>
      <w:r>
        <w:rPr/>
        <w:t>waris</w:t>
      </w:r>
      <w:r>
        <w:rPr>
          <w:spacing w:val="-13"/>
        </w:rPr>
        <w:t> </w:t>
      </w:r>
      <w:r>
        <w:rPr/>
        <w:t>tidak</w:t>
      </w:r>
      <w:r>
        <w:rPr>
          <w:spacing w:val="-14"/>
        </w:rPr>
        <w:t> </w:t>
      </w:r>
      <w:r>
        <w:rPr/>
        <w:t>melanjutkannya dalam waktu dua bulan, terhitung dari hari meninggalnya suami.</w:t>
      </w:r>
    </w:p>
    <w:p>
      <w:pPr>
        <w:pStyle w:val="BodyText"/>
        <w:spacing w:before="116"/>
        <w:ind w:left="0"/>
      </w:pPr>
    </w:p>
    <w:p>
      <w:pPr>
        <w:pStyle w:val="BodyText"/>
        <w:spacing w:before="1"/>
        <w:ind w:left="4005"/>
        <w:jc w:val="both"/>
      </w:pPr>
      <w:r>
        <w:rPr>
          <w:w w:val="105"/>
        </w:rPr>
        <w:t>Pasal</w:t>
      </w:r>
      <w:r>
        <w:rPr>
          <w:spacing w:val="17"/>
          <w:w w:val="105"/>
        </w:rPr>
        <w:t> </w:t>
      </w:r>
      <w:r>
        <w:rPr>
          <w:spacing w:val="-5"/>
          <w:w w:val="105"/>
        </w:rPr>
        <w:t>258</w:t>
      </w:r>
    </w:p>
    <w:p>
      <w:pPr>
        <w:pStyle w:val="BodyText"/>
        <w:spacing w:before="56"/>
        <w:ind w:right="115"/>
        <w:jc w:val="both"/>
      </w:pPr>
      <w:r>
        <w:rPr>
          <w:spacing w:val="-2"/>
        </w:rPr>
        <w:t>Bila</w:t>
      </w:r>
      <w:r>
        <w:rPr>
          <w:spacing w:val="-7"/>
        </w:rPr>
        <w:t> </w:t>
      </w:r>
      <w:r>
        <w:rPr>
          <w:spacing w:val="-2"/>
        </w:rPr>
        <w:t>suami</w:t>
      </w:r>
      <w:r>
        <w:rPr>
          <w:spacing w:val="-6"/>
        </w:rPr>
        <w:t> </w:t>
      </w:r>
      <w:r>
        <w:rPr>
          <w:spacing w:val="-2"/>
        </w:rPr>
        <w:t>meninggal</w:t>
      </w:r>
      <w:r>
        <w:rPr>
          <w:spacing w:val="-6"/>
        </w:rPr>
        <w:t> </w:t>
      </w:r>
      <w:r>
        <w:rPr>
          <w:spacing w:val="-2"/>
        </w:rPr>
        <w:t>dia</w:t>
      </w:r>
      <w:r>
        <w:rPr>
          <w:spacing w:val="-11"/>
        </w:rPr>
        <w:t> </w:t>
      </w:r>
      <w:r>
        <w:rPr>
          <w:spacing w:val="-2"/>
        </w:rPr>
        <w:t>menerapkan</w:t>
      </w:r>
      <w:r>
        <w:rPr>
          <w:spacing w:val="-7"/>
        </w:rPr>
        <w:t> </w:t>
      </w:r>
      <w:r>
        <w:rPr>
          <w:spacing w:val="-2"/>
        </w:rPr>
        <w:t>haknya</w:t>
      </w:r>
      <w:r>
        <w:rPr>
          <w:spacing w:val="-7"/>
        </w:rPr>
        <w:t> </w:t>
      </w:r>
      <w:r>
        <w:rPr>
          <w:spacing w:val="-2"/>
        </w:rPr>
        <w:t>dalam</w:t>
      </w:r>
      <w:r>
        <w:rPr>
          <w:spacing w:val="-5"/>
        </w:rPr>
        <w:t> </w:t>
      </w:r>
      <w:r>
        <w:rPr>
          <w:spacing w:val="-2"/>
        </w:rPr>
        <w:t>hal</w:t>
      </w:r>
      <w:r>
        <w:rPr>
          <w:spacing w:val="-6"/>
        </w:rPr>
        <w:t> </w:t>
      </w:r>
      <w:r>
        <w:rPr>
          <w:spacing w:val="-2"/>
        </w:rPr>
        <w:t>ini,</w:t>
      </w:r>
      <w:r>
        <w:rPr>
          <w:spacing w:val="-8"/>
        </w:rPr>
        <w:t> </w:t>
      </w:r>
      <w:r>
        <w:rPr>
          <w:spacing w:val="-2"/>
        </w:rPr>
        <w:t>padahal</w:t>
      </w:r>
      <w:r>
        <w:rPr>
          <w:spacing w:val="-6"/>
        </w:rPr>
        <w:t> </w:t>
      </w:r>
      <w:r>
        <w:rPr>
          <w:spacing w:val="-2"/>
        </w:rPr>
        <w:t>waktunya</w:t>
      </w:r>
      <w:r>
        <w:rPr>
          <w:spacing w:val="-7"/>
        </w:rPr>
        <w:t> </w:t>
      </w:r>
      <w:r>
        <w:rPr>
          <w:spacing w:val="-2"/>
        </w:rPr>
        <w:t>untuk</w:t>
      </w:r>
      <w:r>
        <w:rPr>
          <w:spacing w:val="-7"/>
        </w:rPr>
        <w:t> </w:t>
      </w:r>
      <w:r>
        <w:rPr>
          <w:spacing w:val="-2"/>
        </w:rPr>
        <w:t>itu</w:t>
      </w:r>
      <w:r>
        <w:rPr>
          <w:spacing w:val="-7"/>
        </w:rPr>
        <w:t> </w:t>
      </w:r>
      <w:r>
        <w:rPr>
          <w:spacing w:val="-2"/>
        </w:rPr>
        <w:t>masih </w:t>
      </w:r>
      <w:r>
        <w:rPr/>
        <w:t>berjalan,</w:t>
      </w:r>
      <w:r>
        <w:rPr>
          <w:spacing w:val="-14"/>
        </w:rPr>
        <w:t> </w:t>
      </w:r>
      <w:r>
        <w:rPr/>
        <w:t>maka</w:t>
      </w:r>
      <w:r>
        <w:rPr>
          <w:spacing w:val="-14"/>
        </w:rPr>
        <w:t> </w:t>
      </w:r>
      <w:r>
        <w:rPr/>
        <w:t>para</w:t>
      </w:r>
      <w:r>
        <w:rPr>
          <w:spacing w:val="-14"/>
        </w:rPr>
        <w:t> </w:t>
      </w:r>
      <w:r>
        <w:rPr/>
        <w:t>ahli</w:t>
      </w:r>
      <w:r>
        <w:rPr>
          <w:spacing w:val="-13"/>
        </w:rPr>
        <w:t> </w:t>
      </w:r>
      <w:r>
        <w:rPr/>
        <w:t>warisnya</w:t>
      </w:r>
      <w:r>
        <w:rPr>
          <w:spacing w:val="-14"/>
        </w:rPr>
        <w:t> </w:t>
      </w:r>
      <w:r>
        <w:rPr/>
        <w:t>tidak</w:t>
      </w:r>
      <w:r>
        <w:rPr>
          <w:spacing w:val="-14"/>
        </w:rPr>
        <w:t> </w:t>
      </w:r>
      <w:r>
        <w:rPr/>
        <w:t>dapat</w:t>
      </w:r>
      <w:r>
        <w:rPr>
          <w:spacing w:val="-14"/>
        </w:rPr>
        <w:t> </w:t>
      </w:r>
      <w:r>
        <w:rPr/>
        <w:t>mengingkari</w:t>
      </w:r>
      <w:r>
        <w:rPr>
          <w:spacing w:val="-13"/>
        </w:rPr>
        <w:t> </w:t>
      </w:r>
      <w:r>
        <w:rPr/>
        <w:t>keabsahan</w:t>
      </w:r>
      <w:r>
        <w:rPr>
          <w:spacing w:val="-14"/>
        </w:rPr>
        <w:t> </w:t>
      </w:r>
      <w:r>
        <w:rPr/>
        <w:t>anak</w:t>
      </w:r>
      <w:r>
        <w:rPr>
          <w:spacing w:val="-14"/>
        </w:rPr>
        <w:t> </w:t>
      </w:r>
      <w:r>
        <w:rPr/>
        <w:t>itu</w:t>
      </w:r>
      <w:r>
        <w:rPr>
          <w:spacing w:val="-14"/>
        </w:rPr>
        <w:t> </w:t>
      </w:r>
      <w:r>
        <w:rPr/>
        <w:t>selain</w:t>
      </w:r>
      <w:r>
        <w:rPr>
          <w:spacing w:val="-13"/>
        </w:rPr>
        <w:t> </w:t>
      </w:r>
      <w:r>
        <w:rPr/>
        <w:t>dalam</w:t>
      </w:r>
      <w:r>
        <w:rPr>
          <w:spacing w:val="-14"/>
        </w:rPr>
        <w:t> </w:t>
      </w:r>
      <w:r>
        <w:rPr/>
        <w:t>hal tersebut Pasal 252.</w:t>
      </w:r>
    </w:p>
    <w:p>
      <w:pPr>
        <w:pStyle w:val="BodyText"/>
        <w:spacing w:before="60"/>
        <w:ind w:right="189"/>
      </w:pPr>
      <w:r>
        <w:rPr/>
        <w:t>Gugatan untuk membantah keabsahan anak itu harus dimulai dalam waktu dua bulan </w:t>
      </w:r>
      <w:r>
        <w:rPr>
          <w:spacing w:val="-2"/>
        </w:rPr>
        <w:t>terhitung</w:t>
      </w:r>
      <w:r>
        <w:rPr>
          <w:spacing w:val="-6"/>
        </w:rPr>
        <w:t> </w:t>
      </w:r>
      <w:r>
        <w:rPr>
          <w:spacing w:val="-2"/>
        </w:rPr>
        <w:t>sejak</w:t>
      </w:r>
      <w:r>
        <w:rPr>
          <w:spacing w:val="-6"/>
        </w:rPr>
        <w:t> </w:t>
      </w:r>
      <w:r>
        <w:rPr>
          <w:spacing w:val="-2"/>
        </w:rPr>
        <w:t>anak</w:t>
      </w:r>
      <w:r>
        <w:rPr>
          <w:spacing w:val="-6"/>
        </w:rPr>
        <w:t> </w:t>
      </w:r>
      <w:r>
        <w:rPr>
          <w:spacing w:val="-2"/>
        </w:rPr>
        <w:t>itu</w:t>
      </w:r>
      <w:r>
        <w:rPr>
          <w:spacing w:val="-8"/>
        </w:rPr>
        <w:t> </w:t>
      </w:r>
      <w:r>
        <w:rPr>
          <w:spacing w:val="-2"/>
        </w:rPr>
        <w:t>memiliki</w:t>
      </w:r>
      <w:r>
        <w:rPr>
          <w:spacing w:val="-7"/>
        </w:rPr>
        <w:t> </w:t>
      </w:r>
      <w:r>
        <w:rPr>
          <w:spacing w:val="-2"/>
        </w:rPr>
        <w:t>harta</w:t>
      </w:r>
      <w:r>
        <w:rPr>
          <w:spacing w:val="-8"/>
        </w:rPr>
        <w:t> </w:t>
      </w:r>
      <w:r>
        <w:rPr>
          <w:spacing w:val="-2"/>
        </w:rPr>
        <w:t>benda</w:t>
      </w:r>
      <w:r>
        <w:rPr>
          <w:spacing w:val="-8"/>
        </w:rPr>
        <w:t> </w:t>
      </w:r>
      <w:r>
        <w:rPr>
          <w:spacing w:val="-2"/>
        </w:rPr>
        <w:t>suami,</w:t>
      </w:r>
      <w:r>
        <w:rPr>
          <w:spacing w:val="-7"/>
        </w:rPr>
        <w:t> </w:t>
      </w:r>
      <w:r>
        <w:rPr>
          <w:spacing w:val="-2"/>
        </w:rPr>
        <w:t>atau</w:t>
      </w:r>
      <w:r>
        <w:rPr>
          <w:spacing w:val="-8"/>
        </w:rPr>
        <w:t> </w:t>
      </w:r>
      <w:r>
        <w:rPr>
          <w:spacing w:val="-2"/>
        </w:rPr>
        <w:t>sejak</w:t>
      </w:r>
      <w:r>
        <w:rPr>
          <w:spacing w:val="-6"/>
        </w:rPr>
        <w:t> </w:t>
      </w:r>
      <w:r>
        <w:rPr>
          <w:spacing w:val="-2"/>
        </w:rPr>
        <w:t>para</w:t>
      </w:r>
      <w:r>
        <w:rPr>
          <w:spacing w:val="-8"/>
        </w:rPr>
        <w:t> </w:t>
      </w:r>
      <w:r>
        <w:rPr>
          <w:spacing w:val="-2"/>
        </w:rPr>
        <w:t>ahli</w:t>
      </w:r>
      <w:r>
        <w:rPr>
          <w:spacing w:val="-7"/>
        </w:rPr>
        <w:t> </w:t>
      </w:r>
      <w:r>
        <w:rPr>
          <w:spacing w:val="-2"/>
        </w:rPr>
        <w:t>warisnya</w:t>
      </w:r>
      <w:r>
        <w:rPr>
          <w:spacing w:val="-8"/>
        </w:rPr>
        <w:t> </w:t>
      </w:r>
      <w:r>
        <w:rPr>
          <w:spacing w:val="-2"/>
        </w:rPr>
        <w:t>terganggu </w:t>
      </w:r>
      <w:r>
        <w:rPr/>
        <w:t>dalam memilikinya oleh anak.</w:t>
      </w:r>
    </w:p>
    <w:p>
      <w:pPr>
        <w:pStyle w:val="BodyText"/>
        <w:spacing w:before="116"/>
        <w:ind w:left="0"/>
      </w:pPr>
    </w:p>
    <w:p>
      <w:pPr>
        <w:pStyle w:val="BodyText"/>
        <w:ind w:left="4005"/>
      </w:pPr>
      <w:r>
        <w:rPr>
          <w:w w:val="105"/>
        </w:rPr>
        <w:t>Pasal</w:t>
      </w:r>
      <w:r>
        <w:rPr>
          <w:spacing w:val="17"/>
          <w:w w:val="105"/>
        </w:rPr>
        <w:t> </w:t>
      </w:r>
      <w:r>
        <w:rPr>
          <w:spacing w:val="-5"/>
          <w:w w:val="105"/>
        </w:rPr>
        <w:t>259</w:t>
      </w:r>
    </w:p>
    <w:p>
      <w:pPr>
        <w:pStyle w:val="BodyText"/>
        <w:spacing w:before="56"/>
        <w:ind w:right="61"/>
      </w:pPr>
      <w:r>
        <w:rPr/>
        <w:t>Dalam</w:t>
      </w:r>
      <w:r>
        <w:rPr>
          <w:spacing w:val="-8"/>
        </w:rPr>
        <w:t> </w:t>
      </w:r>
      <w:r>
        <w:rPr/>
        <w:t>hal-hal</w:t>
      </w:r>
      <w:r>
        <w:rPr>
          <w:spacing w:val="-6"/>
        </w:rPr>
        <w:t> </w:t>
      </w:r>
      <w:r>
        <w:rPr/>
        <w:t>di</w:t>
      </w:r>
      <w:r>
        <w:rPr>
          <w:spacing w:val="-6"/>
        </w:rPr>
        <w:t> </w:t>
      </w:r>
      <w:r>
        <w:rPr/>
        <w:t>mana</w:t>
      </w:r>
      <w:r>
        <w:rPr>
          <w:spacing w:val="-7"/>
        </w:rPr>
        <w:t> </w:t>
      </w:r>
      <w:r>
        <w:rPr/>
        <w:t>para</w:t>
      </w:r>
      <w:r>
        <w:rPr>
          <w:spacing w:val="-7"/>
        </w:rPr>
        <w:t> </w:t>
      </w:r>
      <w:r>
        <w:rPr/>
        <w:t>ahli</w:t>
      </w:r>
      <w:r>
        <w:rPr>
          <w:spacing w:val="-6"/>
        </w:rPr>
        <w:t> </w:t>
      </w:r>
      <w:r>
        <w:rPr/>
        <w:t>warisnya,</w:t>
      </w:r>
      <w:r>
        <w:rPr>
          <w:spacing w:val="-6"/>
        </w:rPr>
        <w:t> </w:t>
      </w:r>
      <w:r>
        <w:rPr/>
        <w:t>berkenaan</w:t>
      </w:r>
      <w:r>
        <w:rPr>
          <w:spacing w:val="-6"/>
        </w:rPr>
        <w:t> </w:t>
      </w:r>
      <w:r>
        <w:rPr/>
        <w:t>dengan</w:t>
      </w:r>
      <w:r>
        <w:rPr>
          <w:spacing w:val="-5"/>
        </w:rPr>
        <w:t> </w:t>
      </w:r>
      <w:r>
        <w:rPr/>
        <w:t>pasal-pasal</w:t>
      </w:r>
      <w:r>
        <w:rPr>
          <w:spacing w:val="-6"/>
        </w:rPr>
        <w:t> </w:t>
      </w:r>
      <w:r>
        <w:rPr/>
        <w:t>256,257,dan</w:t>
      </w:r>
      <w:r>
        <w:rPr>
          <w:spacing w:val="-5"/>
        </w:rPr>
        <w:t> </w:t>
      </w:r>
      <w:r>
        <w:rPr/>
        <w:t>258 mempunyai wewenang untuk memulai atau melanjutkan suatu gugatan untuk membantah keabsahan</w:t>
      </w:r>
      <w:r>
        <w:rPr>
          <w:spacing w:val="-16"/>
        </w:rPr>
        <w:t> </w:t>
      </w:r>
      <w:r>
        <w:rPr/>
        <w:t>seorang</w:t>
      </w:r>
      <w:r>
        <w:rPr>
          <w:spacing w:val="-14"/>
        </w:rPr>
        <w:t> </w:t>
      </w:r>
      <w:r>
        <w:rPr/>
        <w:t>anak,</w:t>
      </w:r>
      <w:r>
        <w:rPr>
          <w:spacing w:val="-14"/>
        </w:rPr>
        <w:t> </w:t>
      </w:r>
      <w:r>
        <w:rPr/>
        <w:t>mereka</w:t>
      </w:r>
      <w:r>
        <w:rPr>
          <w:spacing w:val="-13"/>
        </w:rPr>
        <w:t> </w:t>
      </w:r>
      <w:r>
        <w:rPr/>
        <w:t>akan</w:t>
      </w:r>
      <w:r>
        <w:rPr>
          <w:spacing w:val="-14"/>
        </w:rPr>
        <w:t> </w:t>
      </w:r>
      <w:r>
        <w:rPr/>
        <w:t>memperoleh</w:t>
      </w:r>
      <w:r>
        <w:rPr>
          <w:spacing w:val="-14"/>
        </w:rPr>
        <w:t> </w:t>
      </w:r>
      <w:r>
        <w:rPr/>
        <w:t>jangka</w:t>
      </w:r>
      <w:r>
        <w:rPr>
          <w:spacing w:val="-14"/>
        </w:rPr>
        <w:t> </w:t>
      </w:r>
      <w:r>
        <w:rPr/>
        <w:t>waktu</w:t>
      </w:r>
      <w:r>
        <w:rPr>
          <w:spacing w:val="-13"/>
        </w:rPr>
        <w:t> </w:t>
      </w:r>
      <w:r>
        <w:rPr/>
        <w:t>satu</w:t>
      </w:r>
      <w:r>
        <w:rPr>
          <w:spacing w:val="-14"/>
        </w:rPr>
        <w:t> </w:t>
      </w:r>
      <w:r>
        <w:rPr/>
        <w:t>tahun,</w:t>
      </w:r>
      <w:r>
        <w:rPr>
          <w:spacing w:val="-14"/>
        </w:rPr>
        <w:t> </w:t>
      </w:r>
      <w:r>
        <w:rPr/>
        <w:t>bila</w:t>
      </w:r>
      <w:r>
        <w:rPr>
          <w:spacing w:val="-14"/>
        </w:rPr>
        <w:t> </w:t>
      </w:r>
      <w:r>
        <w:rPr/>
        <w:t>salah</w:t>
      </w:r>
      <w:r>
        <w:rPr>
          <w:spacing w:val="-13"/>
        </w:rPr>
        <w:t> </w:t>
      </w:r>
      <w:r>
        <w:rPr/>
        <w:t>seorang atau lebih dari mereka bertempat tinggal di luar negeri.</w:t>
      </w:r>
    </w:p>
    <w:p>
      <w:pPr>
        <w:pStyle w:val="BodyText"/>
        <w:spacing w:line="295" w:lineRule="auto" w:before="59"/>
        <w:ind w:right="2553"/>
      </w:pPr>
      <w:r>
        <w:rPr>
          <w:spacing w:val="-2"/>
        </w:rPr>
        <w:t>Dalam</w:t>
      </w:r>
      <w:r>
        <w:rPr>
          <w:spacing w:val="-8"/>
        </w:rPr>
        <w:t> </w:t>
      </w:r>
      <w:r>
        <w:rPr>
          <w:spacing w:val="-2"/>
        </w:rPr>
        <w:t>hal</w:t>
      </w:r>
      <w:r>
        <w:rPr>
          <w:spacing w:val="-6"/>
        </w:rPr>
        <w:t> </w:t>
      </w:r>
      <w:r>
        <w:rPr>
          <w:spacing w:val="-2"/>
        </w:rPr>
        <w:t>ada</w:t>
      </w:r>
      <w:r>
        <w:rPr>
          <w:spacing w:val="-7"/>
        </w:rPr>
        <w:t> </w:t>
      </w:r>
      <w:r>
        <w:rPr>
          <w:spacing w:val="-2"/>
        </w:rPr>
        <w:t>perang</w:t>
      </w:r>
      <w:r>
        <w:rPr>
          <w:spacing w:val="-7"/>
        </w:rPr>
        <w:t> </w:t>
      </w:r>
      <w:r>
        <w:rPr>
          <w:spacing w:val="-2"/>
        </w:rPr>
        <w:t>di</w:t>
      </w:r>
      <w:r>
        <w:rPr>
          <w:spacing w:val="-6"/>
        </w:rPr>
        <w:t> </w:t>
      </w:r>
      <w:r>
        <w:rPr>
          <w:spacing w:val="-2"/>
        </w:rPr>
        <w:t>laut,</w:t>
      </w:r>
      <w:r>
        <w:rPr>
          <w:spacing w:val="-6"/>
        </w:rPr>
        <w:t> </w:t>
      </w:r>
      <w:r>
        <w:rPr>
          <w:spacing w:val="-2"/>
        </w:rPr>
        <w:t>jangka</w:t>
      </w:r>
      <w:r>
        <w:rPr>
          <w:spacing w:val="-7"/>
        </w:rPr>
        <w:t> </w:t>
      </w:r>
      <w:r>
        <w:rPr>
          <w:spacing w:val="-2"/>
        </w:rPr>
        <w:t>waktu</w:t>
      </w:r>
      <w:r>
        <w:rPr>
          <w:spacing w:val="-5"/>
        </w:rPr>
        <w:t> </w:t>
      </w:r>
      <w:r>
        <w:rPr>
          <w:spacing w:val="-2"/>
        </w:rPr>
        <w:t>itu</w:t>
      </w:r>
      <w:r>
        <w:rPr>
          <w:spacing w:val="-7"/>
        </w:rPr>
        <w:t> </w:t>
      </w:r>
      <w:r>
        <w:rPr>
          <w:spacing w:val="-2"/>
        </w:rPr>
        <w:t>dilipatduakan. </w:t>
      </w:r>
      <w:r>
        <w:rPr/>
        <w:t>Dengan S.1946-67 yang berlaku</w:t>
      </w:r>
      <w:r>
        <w:rPr>
          <w:spacing w:val="-2"/>
        </w:rPr>
        <w:t> </w:t>
      </w:r>
      <w:r>
        <w:rPr/>
        <w:t>13</w:t>
      </w:r>
      <w:r>
        <w:rPr>
          <w:spacing w:val="-2"/>
        </w:rPr>
        <w:t> </w:t>
      </w:r>
      <w:r>
        <w:rPr/>
        <w:t>Juli</w:t>
      </w:r>
      <w:r>
        <w:rPr>
          <w:spacing w:val="-3"/>
        </w:rPr>
        <w:t> </w:t>
      </w:r>
      <w:r>
        <w:rPr/>
        <w:t>1946,</w:t>
      </w:r>
      <w:r>
        <w:rPr>
          <w:spacing w:val="-3"/>
        </w:rPr>
        <w:t> </w:t>
      </w:r>
      <w:r>
        <w:rPr/>
        <w:t>ditentukan:</w:t>
      </w:r>
    </w:p>
    <w:p>
      <w:pPr>
        <w:pStyle w:val="ListParagraph"/>
        <w:numPr>
          <w:ilvl w:val="0"/>
          <w:numId w:val="13"/>
        </w:numPr>
        <w:tabs>
          <w:tab w:pos="849" w:val="left" w:leader="none"/>
        </w:tabs>
        <w:spacing w:line="240" w:lineRule="auto" w:before="0" w:after="0"/>
        <w:ind w:left="849" w:right="157" w:hanging="533"/>
        <w:jc w:val="left"/>
        <w:rPr>
          <w:sz w:val="22"/>
        </w:rPr>
      </w:pPr>
      <w:r>
        <w:rPr>
          <w:sz w:val="22"/>
        </w:rPr>
        <w:t>Hakim</w:t>
      </w:r>
      <w:r>
        <w:rPr>
          <w:spacing w:val="-2"/>
          <w:sz w:val="22"/>
        </w:rPr>
        <w:t> </w:t>
      </w:r>
      <w:r>
        <w:rPr>
          <w:sz w:val="22"/>
        </w:rPr>
        <w:t>yang</w:t>
      </w:r>
      <w:r>
        <w:rPr>
          <w:spacing w:val="-1"/>
          <w:sz w:val="22"/>
        </w:rPr>
        <w:t> </w:t>
      </w:r>
      <w:r>
        <w:rPr>
          <w:sz w:val="22"/>
        </w:rPr>
        <w:t>menangani</w:t>
      </w:r>
      <w:r>
        <w:rPr>
          <w:spacing w:val="-3"/>
          <w:sz w:val="22"/>
        </w:rPr>
        <w:t> </w:t>
      </w:r>
      <w:r>
        <w:rPr>
          <w:sz w:val="22"/>
        </w:rPr>
        <w:t>gugatan</w:t>
      </w:r>
      <w:r>
        <w:rPr>
          <w:spacing w:val="-1"/>
          <w:sz w:val="22"/>
        </w:rPr>
        <w:t> </w:t>
      </w:r>
      <w:r>
        <w:rPr>
          <w:sz w:val="22"/>
        </w:rPr>
        <w:t>yang</w:t>
      </w:r>
      <w:r>
        <w:rPr>
          <w:spacing w:val="-4"/>
          <w:sz w:val="22"/>
        </w:rPr>
        <w:t> </w:t>
      </w:r>
      <w:r>
        <w:rPr>
          <w:sz w:val="22"/>
        </w:rPr>
        <w:t>dilakukan</w:t>
      </w:r>
      <w:r>
        <w:rPr>
          <w:spacing w:val="-1"/>
          <w:sz w:val="22"/>
        </w:rPr>
        <w:t> </w:t>
      </w:r>
      <w:r>
        <w:rPr>
          <w:sz w:val="22"/>
        </w:rPr>
        <w:t>atau</w:t>
      </w:r>
      <w:r>
        <w:rPr>
          <w:spacing w:val="-1"/>
          <w:sz w:val="22"/>
        </w:rPr>
        <w:t> </w:t>
      </w:r>
      <w:r>
        <w:rPr>
          <w:sz w:val="22"/>
        </w:rPr>
        <w:t>memungkinkan</w:t>
      </w:r>
      <w:r>
        <w:rPr>
          <w:spacing w:val="-4"/>
          <w:sz w:val="22"/>
        </w:rPr>
        <w:t> </w:t>
      </w:r>
      <w:r>
        <w:rPr>
          <w:sz w:val="22"/>
        </w:rPr>
        <w:t>dilakukan</w:t>
      </w:r>
      <w:r>
        <w:rPr>
          <w:spacing w:val="-4"/>
          <w:sz w:val="22"/>
        </w:rPr>
        <w:t> </w:t>
      </w:r>
      <w:r>
        <w:rPr>
          <w:sz w:val="22"/>
        </w:rPr>
        <w:t>untuk mengingkari</w:t>
      </w:r>
      <w:r>
        <w:rPr>
          <w:spacing w:val="-14"/>
          <w:sz w:val="22"/>
        </w:rPr>
        <w:t> </w:t>
      </w:r>
      <w:r>
        <w:rPr>
          <w:sz w:val="22"/>
        </w:rPr>
        <w:t>keabsahan</w:t>
      </w:r>
      <w:r>
        <w:rPr>
          <w:spacing w:val="-14"/>
          <w:sz w:val="22"/>
        </w:rPr>
        <w:t> </w:t>
      </w:r>
      <w:r>
        <w:rPr>
          <w:sz w:val="22"/>
        </w:rPr>
        <w:t>anak,</w:t>
      </w:r>
      <w:r>
        <w:rPr>
          <w:spacing w:val="-14"/>
          <w:sz w:val="22"/>
        </w:rPr>
        <w:t> </w:t>
      </w:r>
      <w:r>
        <w:rPr>
          <w:sz w:val="22"/>
        </w:rPr>
        <w:t>berwenang</w:t>
      </w:r>
      <w:r>
        <w:rPr>
          <w:spacing w:val="-13"/>
          <w:sz w:val="22"/>
        </w:rPr>
        <w:t> </w:t>
      </w:r>
      <w:r>
        <w:rPr>
          <w:sz w:val="22"/>
        </w:rPr>
        <w:t>sampai</w:t>
      </w:r>
      <w:r>
        <w:rPr>
          <w:spacing w:val="-14"/>
          <w:sz w:val="22"/>
        </w:rPr>
        <w:t> </w:t>
      </w:r>
      <w:r>
        <w:rPr>
          <w:sz w:val="22"/>
        </w:rPr>
        <w:t>pada</w:t>
      </w:r>
      <w:r>
        <w:rPr>
          <w:spacing w:val="-14"/>
          <w:sz w:val="22"/>
        </w:rPr>
        <w:t> </w:t>
      </w:r>
      <w:r>
        <w:rPr>
          <w:sz w:val="22"/>
        </w:rPr>
        <w:t>waktu</w:t>
      </w:r>
      <w:r>
        <w:rPr>
          <w:spacing w:val="-14"/>
          <w:sz w:val="22"/>
        </w:rPr>
        <w:t> </w:t>
      </w:r>
      <w:r>
        <w:rPr>
          <w:sz w:val="22"/>
        </w:rPr>
        <w:t>yang</w:t>
      </w:r>
      <w:r>
        <w:rPr>
          <w:spacing w:val="-13"/>
          <w:sz w:val="22"/>
        </w:rPr>
        <w:t> </w:t>
      </w:r>
      <w:r>
        <w:rPr>
          <w:sz w:val="22"/>
        </w:rPr>
        <w:t>akan</w:t>
      </w:r>
      <w:r>
        <w:rPr>
          <w:spacing w:val="-14"/>
          <w:sz w:val="22"/>
        </w:rPr>
        <w:t> </w:t>
      </w:r>
      <w:r>
        <w:rPr>
          <w:sz w:val="22"/>
        </w:rPr>
        <w:t>ditentukan</w:t>
      </w:r>
      <w:r>
        <w:rPr>
          <w:spacing w:val="-14"/>
          <w:sz w:val="22"/>
        </w:rPr>
        <w:t> </w:t>
      </w:r>
      <w:r>
        <w:rPr>
          <w:sz w:val="22"/>
        </w:rPr>
        <w:t>oleh Presiden,</w:t>
      </w:r>
      <w:r>
        <w:rPr>
          <w:spacing w:val="-7"/>
          <w:sz w:val="22"/>
        </w:rPr>
        <w:t> </w:t>
      </w:r>
      <w:r>
        <w:rPr>
          <w:sz w:val="22"/>
        </w:rPr>
        <w:t>untuk</w:t>
      </w:r>
      <w:r>
        <w:rPr>
          <w:spacing w:val="-10"/>
          <w:sz w:val="22"/>
        </w:rPr>
        <w:t> </w:t>
      </w:r>
      <w:r>
        <w:rPr>
          <w:sz w:val="22"/>
        </w:rPr>
        <w:t>memperpanjang</w:t>
      </w:r>
      <w:r>
        <w:rPr>
          <w:spacing w:val="-8"/>
          <w:sz w:val="22"/>
        </w:rPr>
        <w:t> </w:t>
      </w:r>
      <w:r>
        <w:rPr>
          <w:sz w:val="22"/>
        </w:rPr>
        <w:t>jangka</w:t>
      </w:r>
      <w:r>
        <w:rPr>
          <w:spacing w:val="-10"/>
          <w:sz w:val="22"/>
        </w:rPr>
        <w:t> </w:t>
      </w:r>
      <w:r>
        <w:rPr>
          <w:sz w:val="22"/>
        </w:rPr>
        <w:t>waktu</w:t>
      </w:r>
      <w:r>
        <w:rPr>
          <w:spacing w:val="-8"/>
          <w:sz w:val="22"/>
        </w:rPr>
        <w:t> </w:t>
      </w:r>
      <w:r>
        <w:rPr>
          <w:sz w:val="22"/>
        </w:rPr>
        <w:t>yang</w:t>
      </w:r>
      <w:r>
        <w:rPr>
          <w:spacing w:val="-10"/>
          <w:sz w:val="22"/>
        </w:rPr>
        <w:t> </w:t>
      </w:r>
      <w:r>
        <w:rPr>
          <w:sz w:val="22"/>
        </w:rPr>
        <w:t>diatur</w:t>
      </w:r>
      <w:r>
        <w:rPr>
          <w:spacing w:val="-8"/>
          <w:sz w:val="22"/>
        </w:rPr>
        <w:t> </w:t>
      </w:r>
      <w:r>
        <w:rPr>
          <w:sz w:val="22"/>
        </w:rPr>
        <w:t>dalam</w:t>
      </w:r>
      <w:r>
        <w:rPr>
          <w:spacing w:val="-11"/>
          <w:sz w:val="22"/>
        </w:rPr>
        <w:t> </w:t>
      </w:r>
      <w:r>
        <w:rPr>
          <w:sz w:val="22"/>
        </w:rPr>
        <w:t>Pasal</w:t>
      </w:r>
      <w:r>
        <w:rPr>
          <w:spacing w:val="-9"/>
          <w:sz w:val="22"/>
        </w:rPr>
        <w:t> </w:t>
      </w:r>
      <w:r>
        <w:rPr>
          <w:sz w:val="22"/>
        </w:rPr>
        <w:t>256</w:t>
      </w:r>
      <w:r>
        <w:rPr>
          <w:spacing w:val="-8"/>
          <w:sz w:val="22"/>
        </w:rPr>
        <w:t> </w:t>
      </w:r>
      <w:r>
        <w:rPr>
          <w:sz w:val="22"/>
        </w:rPr>
        <w:t>sampai</w:t>
      </w:r>
      <w:r>
        <w:rPr>
          <w:spacing w:val="-9"/>
          <w:sz w:val="22"/>
        </w:rPr>
        <w:t> </w:t>
      </w:r>
      <w:r>
        <w:rPr>
          <w:sz w:val="22"/>
        </w:rPr>
        <w:t>259 Kitab Undang-undang Hukum Perdata untuk mengingkari keabsahan seorang anak dengan</w:t>
      </w:r>
      <w:r>
        <w:rPr>
          <w:spacing w:val="-1"/>
          <w:sz w:val="22"/>
        </w:rPr>
        <w:t> </w:t>
      </w:r>
      <w:r>
        <w:rPr>
          <w:sz w:val="22"/>
        </w:rPr>
        <w:t>akta</w:t>
      </w:r>
      <w:r>
        <w:rPr>
          <w:spacing w:val="-1"/>
          <w:sz w:val="22"/>
        </w:rPr>
        <w:t> </w:t>
      </w:r>
      <w:r>
        <w:rPr>
          <w:sz w:val="22"/>
        </w:rPr>
        <w:t>yang dibuat di luar pengadilan, untuk</w:t>
      </w:r>
      <w:r>
        <w:rPr>
          <w:spacing w:val="-1"/>
          <w:sz w:val="22"/>
        </w:rPr>
        <w:t> </w:t>
      </w:r>
      <w:r>
        <w:rPr>
          <w:sz w:val="22"/>
        </w:rPr>
        <w:t>mengajukan suatu gugatan pengingkaran semacam</w:t>
      </w:r>
      <w:r>
        <w:rPr>
          <w:spacing w:val="-1"/>
          <w:sz w:val="22"/>
        </w:rPr>
        <w:t> </w:t>
      </w:r>
      <w:r>
        <w:rPr>
          <w:sz w:val="22"/>
        </w:rPr>
        <w:t>itu,</w:t>
      </w:r>
      <w:r>
        <w:rPr>
          <w:spacing w:val="-2"/>
          <w:sz w:val="22"/>
        </w:rPr>
        <w:t> </w:t>
      </w:r>
      <w:r>
        <w:rPr>
          <w:sz w:val="22"/>
        </w:rPr>
        <w:t>atau untuk</w:t>
      </w:r>
      <w:r>
        <w:rPr>
          <w:spacing w:val="-3"/>
          <w:sz w:val="22"/>
        </w:rPr>
        <w:t> </w:t>
      </w:r>
      <w:r>
        <w:rPr>
          <w:sz w:val="22"/>
        </w:rPr>
        <w:t>melanjutkan gugatan</w:t>
      </w:r>
      <w:r>
        <w:rPr>
          <w:spacing w:val="-3"/>
          <w:sz w:val="22"/>
        </w:rPr>
        <w:t> </w:t>
      </w:r>
      <w:r>
        <w:rPr>
          <w:sz w:val="22"/>
        </w:rPr>
        <w:t>demikian dengan jangka waktu</w:t>
      </w:r>
      <w:r>
        <w:rPr>
          <w:spacing w:val="-9"/>
          <w:sz w:val="22"/>
        </w:rPr>
        <w:t> </w:t>
      </w:r>
      <w:r>
        <w:rPr>
          <w:sz w:val="22"/>
        </w:rPr>
        <w:t>tertentu,</w:t>
      </w:r>
      <w:r>
        <w:rPr>
          <w:spacing w:val="-11"/>
          <w:sz w:val="22"/>
        </w:rPr>
        <w:t> </w:t>
      </w:r>
      <w:r>
        <w:rPr>
          <w:sz w:val="22"/>
        </w:rPr>
        <w:t>ataupun</w:t>
      </w:r>
      <w:r>
        <w:rPr>
          <w:spacing w:val="-9"/>
          <w:sz w:val="22"/>
        </w:rPr>
        <w:t> </w:t>
      </w:r>
      <w:r>
        <w:rPr>
          <w:sz w:val="22"/>
        </w:rPr>
        <w:t>sampai</w:t>
      </w:r>
      <w:r>
        <w:rPr>
          <w:spacing w:val="-11"/>
          <w:sz w:val="22"/>
        </w:rPr>
        <w:t> </w:t>
      </w:r>
      <w:r>
        <w:rPr>
          <w:sz w:val="22"/>
        </w:rPr>
        <w:t>saat</w:t>
      </w:r>
      <w:r>
        <w:rPr>
          <w:spacing w:val="-10"/>
          <w:sz w:val="22"/>
        </w:rPr>
        <w:t> </w:t>
      </w:r>
      <w:r>
        <w:rPr>
          <w:sz w:val="22"/>
        </w:rPr>
        <w:t>tertentu,</w:t>
      </w:r>
      <w:r>
        <w:rPr>
          <w:spacing w:val="-11"/>
          <w:sz w:val="22"/>
        </w:rPr>
        <w:t> </w:t>
      </w:r>
      <w:r>
        <w:rPr>
          <w:sz w:val="22"/>
        </w:rPr>
        <w:t>bila</w:t>
      </w:r>
      <w:r>
        <w:rPr>
          <w:spacing w:val="-13"/>
          <w:sz w:val="22"/>
        </w:rPr>
        <w:t> </w:t>
      </w:r>
      <w:r>
        <w:rPr>
          <w:sz w:val="22"/>
        </w:rPr>
        <w:t>pengindahan</w:t>
      </w:r>
      <w:r>
        <w:rPr>
          <w:spacing w:val="-9"/>
          <w:sz w:val="22"/>
        </w:rPr>
        <w:t> </w:t>
      </w:r>
      <w:r>
        <w:rPr>
          <w:sz w:val="22"/>
        </w:rPr>
        <w:t>jangka</w:t>
      </w:r>
      <w:r>
        <w:rPr>
          <w:spacing w:val="-12"/>
          <w:sz w:val="22"/>
        </w:rPr>
        <w:t> </w:t>
      </w:r>
      <w:r>
        <w:rPr>
          <w:sz w:val="22"/>
        </w:rPr>
        <w:t>waktu</w:t>
      </w:r>
      <w:r>
        <w:rPr>
          <w:spacing w:val="-9"/>
          <w:sz w:val="22"/>
        </w:rPr>
        <w:t> </w:t>
      </w:r>
      <w:r>
        <w:rPr>
          <w:sz w:val="22"/>
        </w:rPr>
        <w:t>tersebut</w:t>
      </w:r>
      <w:r>
        <w:rPr>
          <w:spacing w:val="-10"/>
          <w:sz w:val="22"/>
        </w:rPr>
        <w:t> </w:t>
      </w:r>
      <w:r>
        <w:rPr>
          <w:sz w:val="22"/>
        </w:rPr>
        <w:t>di atas</w:t>
      </w:r>
      <w:r>
        <w:rPr>
          <w:spacing w:val="-8"/>
          <w:sz w:val="22"/>
        </w:rPr>
        <w:t> </w:t>
      </w:r>
      <w:r>
        <w:rPr>
          <w:sz w:val="22"/>
        </w:rPr>
        <w:t>karena</w:t>
      </w:r>
      <w:r>
        <w:rPr>
          <w:spacing w:val="-8"/>
          <w:sz w:val="22"/>
        </w:rPr>
        <w:t> </w:t>
      </w:r>
      <w:r>
        <w:rPr>
          <w:sz w:val="22"/>
        </w:rPr>
        <w:t>keadaan-keadaan</w:t>
      </w:r>
      <w:r>
        <w:rPr>
          <w:spacing w:val="-5"/>
          <w:sz w:val="22"/>
        </w:rPr>
        <w:t> </w:t>
      </w:r>
      <w:r>
        <w:rPr>
          <w:sz w:val="22"/>
        </w:rPr>
        <w:t>luar</w:t>
      </w:r>
      <w:r>
        <w:rPr>
          <w:spacing w:val="-8"/>
          <w:sz w:val="22"/>
        </w:rPr>
        <w:t> </w:t>
      </w:r>
      <w:r>
        <w:rPr>
          <w:sz w:val="22"/>
        </w:rPr>
        <w:t>biasa,</w:t>
      </w:r>
      <w:r>
        <w:rPr>
          <w:spacing w:val="-7"/>
          <w:sz w:val="22"/>
        </w:rPr>
        <w:t> </w:t>
      </w:r>
      <w:r>
        <w:rPr>
          <w:sz w:val="22"/>
        </w:rPr>
        <w:t>selayaknya</w:t>
      </w:r>
      <w:r>
        <w:rPr>
          <w:spacing w:val="-8"/>
          <w:sz w:val="22"/>
        </w:rPr>
        <w:t> </w:t>
      </w:r>
      <w:r>
        <w:rPr>
          <w:sz w:val="22"/>
        </w:rPr>
        <w:t>tidak</w:t>
      </w:r>
      <w:r>
        <w:rPr>
          <w:spacing w:val="-8"/>
          <w:sz w:val="22"/>
        </w:rPr>
        <w:t> </w:t>
      </w:r>
      <w:r>
        <w:rPr>
          <w:sz w:val="22"/>
        </w:rPr>
        <w:t>dapat</w:t>
      </w:r>
      <w:r>
        <w:rPr>
          <w:spacing w:val="-6"/>
          <w:sz w:val="22"/>
        </w:rPr>
        <w:t> </w:t>
      </w:r>
      <w:r>
        <w:rPr>
          <w:sz w:val="22"/>
        </w:rPr>
        <w:t>diharapkan.</w:t>
      </w:r>
    </w:p>
    <w:p>
      <w:pPr>
        <w:pStyle w:val="ListParagraph"/>
        <w:numPr>
          <w:ilvl w:val="0"/>
          <w:numId w:val="13"/>
        </w:numPr>
        <w:tabs>
          <w:tab w:pos="849" w:val="left" w:leader="none"/>
        </w:tabs>
        <w:spacing w:line="240" w:lineRule="auto" w:before="61" w:after="0"/>
        <w:ind w:left="849" w:right="655" w:hanging="533"/>
        <w:jc w:val="left"/>
        <w:rPr>
          <w:sz w:val="22"/>
        </w:rPr>
      </w:pPr>
      <w:r>
        <w:rPr>
          <w:sz w:val="22"/>
        </w:rPr>
        <w:t>Perpanjangan</w:t>
      </w:r>
      <w:r>
        <w:rPr>
          <w:spacing w:val="-14"/>
          <w:sz w:val="22"/>
        </w:rPr>
        <w:t> </w:t>
      </w:r>
      <w:r>
        <w:rPr>
          <w:sz w:val="22"/>
        </w:rPr>
        <w:t>waktu</w:t>
      </w:r>
      <w:r>
        <w:rPr>
          <w:spacing w:val="-14"/>
          <w:sz w:val="22"/>
        </w:rPr>
        <w:t> </w:t>
      </w:r>
      <w:r>
        <w:rPr>
          <w:sz w:val="22"/>
        </w:rPr>
        <w:t>termaksud</w:t>
      </w:r>
      <w:r>
        <w:rPr>
          <w:spacing w:val="-14"/>
          <w:sz w:val="22"/>
        </w:rPr>
        <w:t> </w:t>
      </w:r>
      <w:r>
        <w:rPr>
          <w:sz w:val="22"/>
        </w:rPr>
        <w:t>dalam</w:t>
      </w:r>
      <w:r>
        <w:rPr>
          <w:spacing w:val="-13"/>
          <w:sz w:val="22"/>
        </w:rPr>
        <w:t> </w:t>
      </w:r>
      <w:r>
        <w:rPr>
          <w:sz w:val="22"/>
        </w:rPr>
        <w:t>ayat</w:t>
      </w:r>
      <w:r>
        <w:rPr>
          <w:spacing w:val="-14"/>
          <w:sz w:val="22"/>
        </w:rPr>
        <w:t> </w:t>
      </w:r>
      <w:r>
        <w:rPr>
          <w:sz w:val="22"/>
        </w:rPr>
        <w:t>(1)</w:t>
      </w:r>
      <w:r>
        <w:rPr>
          <w:spacing w:val="-14"/>
          <w:sz w:val="22"/>
        </w:rPr>
        <w:t> </w:t>
      </w:r>
      <w:r>
        <w:rPr>
          <w:sz w:val="22"/>
        </w:rPr>
        <w:t>boleh</w:t>
      </w:r>
      <w:r>
        <w:rPr>
          <w:spacing w:val="-14"/>
          <w:sz w:val="22"/>
        </w:rPr>
        <w:t> </w:t>
      </w:r>
      <w:r>
        <w:rPr>
          <w:sz w:val="22"/>
        </w:rPr>
        <w:t>diberikan</w:t>
      </w:r>
      <w:r>
        <w:rPr>
          <w:spacing w:val="-13"/>
          <w:sz w:val="22"/>
        </w:rPr>
        <w:t> </w:t>
      </w:r>
      <w:r>
        <w:rPr>
          <w:sz w:val="22"/>
        </w:rPr>
        <w:t>oleh</w:t>
      </w:r>
      <w:r>
        <w:rPr>
          <w:spacing w:val="-14"/>
          <w:sz w:val="22"/>
        </w:rPr>
        <w:t> </w:t>
      </w:r>
      <w:r>
        <w:rPr>
          <w:sz w:val="22"/>
        </w:rPr>
        <w:t>Hakim</w:t>
      </w:r>
      <w:r>
        <w:rPr>
          <w:spacing w:val="-14"/>
          <w:sz w:val="22"/>
        </w:rPr>
        <w:t> </w:t>
      </w:r>
      <w:r>
        <w:rPr>
          <w:sz w:val="22"/>
        </w:rPr>
        <w:t>karena </w:t>
      </w:r>
      <w:r>
        <w:rPr>
          <w:spacing w:val="-2"/>
          <w:sz w:val="22"/>
        </w:rPr>
        <w:t>jabatan.</w:t>
      </w:r>
    </w:p>
    <w:p>
      <w:pPr>
        <w:pStyle w:val="BodyText"/>
        <w:spacing w:before="117"/>
        <w:ind w:left="0"/>
      </w:pPr>
    </w:p>
    <w:p>
      <w:pPr>
        <w:pStyle w:val="BodyText"/>
        <w:ind w:left="4005"/>
      </w:pPr>
      <w:r>
        <w:rPr>
          <w:w w:val="105"/>
        </w:rPr>
        <w:t>Pasal</w:t>
      </w:r>
      <w:r>
        <w:rPr>
          <w:spacing w:val="17"/>
          <w:w w:val="105"/>
        </w:rPr>
        <w:t> </w:t>
      </w:r>
      <w:r>
        <w:rPr>
          <w:spacing w:val="-5"/>
          <w:w w:val="105"/>
        </w:rPr>
        <w:t>260</w:t>
      </w:r>
    </w:p>
    <w:p>
      <w:pPr>
        <w:pStyle w:val="BodyText"/>
        <w:spacing w:before="57"/>
      </w:pPr>
      <w:r>
        <w:rPr>
          <w:spacing w:val="-2"/>
        </w:rPr>
        <w:t>Semua</w:t>
      </w:r>
      <w:r>
        <w:rPr>
          <w:spacing w:val="-7"/>
        </w:rPr>
        <w:t> </w:t>
      </w:r>
      <w:r>
        <w:rPr>
          <w:spacing w:val="-2"/>
        </w:rPr>
        <w:t>gugatan</w:t>
      </w:r>
      <w:r>
        <w:rPr>
          <w:spacing w:val="-7"/>
        </w:rPr>
        <w:t> </w:t>
      </w:r>
      <w:r>
        <w:rPr>
          <w:spacing w:val="-2"/>
        </w:rPr>
        <w:t>untuk</w:t>
      </w:r>
      <w:r>
        <w:rPr>
          <w:spacing w:val="-5"/>
        </w:rPr>
        <w:t> </w:t>
      </w:r>
      <w:r>
        <w:rPr>
          <w:spacing w:val="-2"/>
        </w:rPr>
        <w:t>mengingkari</w:t>
      </w:r>
      <w:r>
        <w:rPr>
          <w:spacing w:val="-6"/>
        </w:rPr>
        <w:t> </w:t>
      </w:r>
      <w:r>
        <w:rPr>
          <w:spacing w:val="-2"/>
        </w:rPr>
        <w:t>keabsahan</w:t>
      </w:r>
      <w:r>
        <w:rPr>
          <w:spacing w:val="-7"/>
        </w:rPr>
        <w:t> </w:t>
      </w:r>
      <w:r>
        <w:rPr>
          <w:spacing w:val="-2"/>
        </w:rPr>
        <w:t>seorang</w:t>
      </w:r>
      <w:r>
        <w:rPr>
          <w:spacing w:val="-5"/>
        </w:rPr>
        <w:t> </w:t>
      </w:r>
      <w:r>
        <w:rPr>
          <w:spacing w:val="-2"/>
        </w:rPr>
        <w:t>anak</w:t>
      </w:r>
      <w:r>
        <w:rPr>
          <w:spacing w:val="-5"/>
        </w:rPr>
        <w:t> </w:t>
      </w:r>
      <w:r>
        <w:rPr>
          <w:spacing w:val="-2"/>
        </w:rPr>
        <w:t>harus</w:t>
      </w:r>
      <w:r>
        <w:rPr>
          <w:spacing w:val="-6"/>
        </w:rPr>
        <w:t> </w:t>
      </w:r>
      <w:r>
        <w:rPr>
          <w:spacing w:val="-2"/>
        </w:rPr>
        <w:t>ditujukan</w:t>
      </w:r>
      <w:r>
        <w:rPr>
          <w:spacing w:val="-7"/>
        </w:rPr>
        <w:t> </w:t>
      </w:r>
      <w:r>
        <w:rPr>
          <w:spacing w:val="-2"/>
        </w:rPr>
        <w:t>kepada</w:t>
      </w:r>
      <w:r>
        <w:rPr>
          <w:spacing w:val="-7"/>
        </w:rPr>
        <w:t> </w:t>
      </w:r>
      <w:r>
        <w:rPr>
          <w:spacing w:val="-2"/>
        </w:rPr>
        <w:t>wali</w:t>
      </w:r>
      <w:r>
        <w:rPr>
          <w:spacing w:val="-6"/>
        </w:rPr>
        <w:t> </w:t>
      </w:r>
      <w:r>
        <w:rPr>
          <w:spacing w:val="-2"/>
        </w:rPr>
        <w:t>yang </w:t>
      </w:r>
      <w:r>
        <w:rPr/>
        <w:t>secara</w:t>
      </w:r>
      <w:r>
        <w:rPr>
          <w:spacing w:val="-1"/>
        </w:rPr>
        <w:t> </w:t>
      </w:r>
      <w:r>
        <w:rPr/>
        <w:t>khusus</w:t>
      </w:r>
      <w:r>
        <w:rPr>
          <w:spacing w:val="-1"/>
        </w:rPr>
        <w:t> </w:t>
      </w:r>
      <w:r>
        <w:rPr/>
        <w:t>diperbantukan</w:t>
      </w:r>
      <w:r>
        <w:rPr>
          <w:spacing w:val="-1"/>
        </w:rPr>
        <w:t> </w:t>
      </w:r>
      <w:r>
        <w:rPr/>
        <w:t>kepada</w:t>
      </w:r>
      <w:r>
        <w:rPr>
          <w:spacing w:val="-1"/>
        </w:rPr>
        <w:t> </w:t>
      </w:r>
      <w:r>
        <w:rPr/>
        <w:t>anak</w:t>
      </w:r>
      <w:r>
        <w:rPr>
          <w:spacing w:val="-1"/>
        </w:rPr>
        <w:t> </w:t>
      </w:r>
      <w:r>
        <w:rPr/>
        <w:t>itu, dan</w:t>
      </w:r>
      <w:r>
        <w:rPr>
          <w:spacing w:val="-3"/>
        </w:rPr>
        <w:t> </w:t>
      </w:r>
      <w:r>
        <w:rPr/>
        <w:t>ibunya</w:t>
      </w:r>
      <w:r>
        <w:rPr>
          <w:spacing w:val="-1"/>
        </w:rPr>
        <w:t> </w:t>
      </w:r>
      <w:r>
        <w:rPr/>
        <w:t>harus</w:t>
      </w:r>
      <w:r>
        <w:rPr>
          <w:spacing w:val="-1"/>
        </w:rPr>
        <w:t> </w:t>
      </w:r>
      <w:r>
        <w:rPr/>
        <w:t>dipanggil dengan sah</w:t>
      </w:r>
      <w:r>
        <w:rPr>
          <w:spacing w:val="-1"/>
        </w:rPr>
        <w:t> </w:t>
      </w:r>
      <w:r>
        <w:rPr/>
        <w:t>untuk sidang itu.</w:t>
      </w:r>
    </w:p>
    <w:p>
      <w:pPr>
        <w:pStyle w:val="BodyText"/>
        <w:spacing w:before="115"/>
        <w:ind w:left="0"/>
      </w:pPr>
    </w:p>
    <w:p>
      <w:pPr>
        <w:pStyle w:val="BodyText"/>
        <w:spacing w:before="1"/>
        <w:ind w:left="4015"/>
      </w:pPr>
      <w:r>
        <w:rPr/>
        <w:t>Pasal</w:t>
      </w:r>
      <w:r>
        <w:rPr>
          <w:spacing w:val="42"/>
        </w:rPr>
        <w:t> </w:t>
      </w:r>
      <w:r>
        <w:rPr>
          <w:spacing w:val="-5"/>
        </w:rPr>
        <w:t>261</w:t>
      </w:r>
    </w:p>
    <w:p>
      <w:pPr>
        <w:pStyle w:val="BodyText"/>
        <w:spacing w:after="0"/>
        <w:sectPr>
          <w:pgSz w:w="12240" w:h="15840"/>
          <w:pgMar w:top="1520" w:bottom="280" w:left="1800" w:right="1800"/>
        </w:sectPr>
      </w:pPr>
    </w:p>
    <w:p>
      <w:pPr>
        <w:pStyle w:val="BodyText"/>
        <w:spacing w:before="65"/>
        <w:ind w:right="290" w:hanging="1"/>
      </w:pPr>
      <w:r>
        <w:rPr>
          <w:spacing w:val="-2"/>
        </w:rPr>
        <w:t>Asal</w:t>
      </w:r>
      <w:r>
        <w:rPr>
          <w:spacing w:val="-6"/>
        </w:rPr>
        <w:t> </w:t>
      </w:r>
      <w:r>
        <w:rPr>
          <w:spacing w:val="-2"/>
        </w:rPr>
        <w:t>keturunan</w:t>
      </w:r>
      <w:r>
        <w:rPr>
          <w:spacing w:val="-7"/>
        </w:rPr>
        <w:t> </w:t>
      </w:r>
      <w:r>
        <w:rPr>
          <w:spacing w:val="-2"/>
        </w:rPr>
        <w:t>anak-anak sah</w:t>
      </w:r>
      <w:r>
        <w:rPr>
          <w:spacing w:val="-4"/>
        </w:rPr>
        <w:t> </w:t>
      </w:r>
      <w:r>
        <w:rPr>
          <w:spacing w:val="-2"/>
        </w:rPr>
        <w:t>dibuktikan</w:t>
      </w:r>
      <w:r>
        <w:rPr>
          <w:spacing w:val="-4"/>
        </w:rPr>
        <w:t> </w:t>
      </w:r>
      <w:r>
        <w:rPr>
          <w:spacing w:val="-2"/>
        </w:rPr>
        <w:t>dengan</w:t>
      </w:r>
      <w:r>
        <w:rPr>
          <w:spacing w:val="-7"/>
        </w:rPr>
        <w:t> </w:t>
      </w:r>
      <w:r>
        <w:rPr>
          <w:spacing w:val="-2"/>
        </w:rPr>
        <w:t>akta-akta</w:t>
      </w:r>
      <w:r>
        <w:rPr>
          <w:spacing w:val="-7"/>
        </w:rPr>
        <w:t> </w:t>
      </w:r>
      <w:r>
        <w:rPr>
          <w:spacing w:val="-2"/>
        </w:rPr>
        <w:t>kelahiran</w:t>
      </w:r>
      <w:r>
        <w:rPr>
          <w:spacing w:val="-4"/>
        </w:rPr>
        <w:t> </w:t>
      </w:r>
      <w:r>
        <w:rPr>
          <w:spacing w:val="-2"/>
        </w:rPr>
        <w:t>yang</w:t>
      </w:r>
      <w:r>
        <w:rPr>
          <w:spacing w:val="-7"/>
        </w:rPr>
        <w:t> </w:t>
      </w:r>
      <w:r>
        <w:rPr>
          <w:spacing w:val="-2"/>
        </w:rPr>
        <w:t>didaftarkan</w:t>
      </w:r>
      <w:r>
        <w:rPr>
          <w:spacing w:val="-4"/>
        </w:rPr>
        <w:t> </w:t>
      </w:r>
      <w:r>
        <w:rPr>
          <w:spacing w:val="-2"/>
        </w:rPr>
        <w:t>dalam </w:t>
      </w:r>
      <w:r>
        <w:rPr/>
        <w:t>daftar-daftar Catatan Sipil.</w:t>
      </w:r>
    </w:p>
    <w:p>
      <w:pPr>
        <w:pStyle w:val="BodyText"/>
        <w:spacing w:before="58"/>
      </w:pPr>
      <w:r>
        <w:rPr>
          <w:spacing w:val="-2"/>
        </w:rPr>
        <w:t>Bila</w:t>
      </w:r>
      <w:r>
        <w:rPr>
          <w:spacing w:val="-6"/>
        </w:rPr>
        <w:t> </w:t>
      </w:r>
      <w:r>
        <w:rPr>
          <w:spacing w:val="-2"/>
        </w:rPr>
        <w:t>tidak</w:t>
      </w:r>
      <w:r>
        <w:rPr>
          <w:spacing w:val="-8"/>
        </w:rPr>
        <w:t> </w:t>
      </w:r>
      <w:r>
        <w:rPr>
          <w:spacing w:val="-2"/>
        </w:rPr>
        <w:t>ada</w:t>
      </w:r>
      <w:r>
        <w:rPr>
          <w:spacing w:val="-6"/>
        </w:rPr>
        <w:t> </w:t>
      </w:r>
      <w:r>
        <w:rPr>
          <w:spacing w:val="-2"/>
        </w:rPr>
        <w:t>akta</w:t>
      </w:r>
      <w:r>
        <w:rPr>
          <w:spacing w:val="-6"/>
        </w:rPr>
        <w:t> </w:t>
      </w:r>
      <w:r>
        <w:rPr>
          <w:spacing w:val="-2"/>
        </w:rPr>
        <w:t>demikian,</w:t>
      </w:r>
      <w:r>
        <w:rPr>
          <w:spacing w:val="-5"/>
        </w:rPr>
        <w:t> </w:t>
      </w:r>
      <w:r>
        <w:rPr>
          <w:spacing w:val="-2"/>
        </w:rPr>
        <w:t>cukuplah</w:t>
      </w:r>
      <w:r>
        <w:rPr>
          <w:spacing w:val="-6"/>
        </w:rPr>
        <w:t> </w:t>
      </w:r>
      <w:r>
        <w:rPr>
          <w:spacing w:val="-2"/>
        </w:rPr>
        <w:t>bila</w:t>
      </w:r>
      <w:r>
        <w:rPr>
          <w:spacing w:val="-4"/>
        </w:rPr>
        <w:t> </w:t>
      </w:r>
      <w:r>
        <w:rPr>
          <w:spacing w:val="-2"/>
        </w:rPr>
        <w:t>seorang</w:t>
      </w:r>
      <w:r>
        <w:rPr>
          <w:spacing w:val="-4"/>
        </w:rPr>
        <w:t> </w:t>
      </w:r>
      <w:r>
        <w:rPr>
          <w:spacing w:val="-2"/>
        </w:rPr>
        <w:t>anak</w:t>
      </w:r>
      <w:r>
        <w:rPr>
          <w:spacing w:val="-4"/>
        </w:rPr>
        <w:t> </w:t>
      </w:r>
      <w:r>
        <w:rPr>
          <w:spacing w:val="-2"/>
        </w:rPr>
        <w:t>telah</w:t>
      </w:r>
      <w:r>
        <w:rPr>
          <w:spacing w:val="-6"/>
        </w:rPr>
        <w:t> </w:t>
      </w:r>
      <w:r>
        <w:rPr>
          <w:spacing w:val="-2"/>
        </w:rPr>
        <w:t>mempunyai</w:t>
      </w:r>
      <w:r>
        <w:rPr>
          <w:spacing w:val="-5"/>
        </w:rPr>
        <w:t> </w:t>
      </w:r>
      <w:r>
        <w:rPr>
          <w:spacing w:val="-2"/>
        </w:rPr>
        <w:t>kedudukan</w:t>
      </w:r>
      <w:r>
        <w:rPr>
          <w:spacing w:val="-4"/>
        </w:rPr>
        <w:t> </w:t>
      </w:r>
      <w:r>
        <w:rPr>
          <w:spacing w:val="-2"/>
        </w:rPr>
        <w:t>tak </w:t>
      </w:r>
      <w:r>
        <w:rPr/>
        <w:t>terganggu sebagai anak sah.</w:t>
      </w:r>
    </w:p>
    <w:p>
      <w:pPr>
        <w:pStyle w:val="BodyText"/>
        <w:spacing w:before="114"/>
        <w:ind w:left="0"/>
      </w:pPr>
    </w:p>
    <w:p>
      <w:pPr>
        <w:pStyle w:val="BodyText"/>
        <w:ind w:left="4005"/>
      </w:pPr>
      <w:r>
        <w:rPr>
          <w:w w:val="105"/>
        </w:rPr>
        <w:t>Pasal</w:t>
      </w:r>
      <w:r>
        <w:rPr>
          <w:spacing w:val="17"/>
          <w:w w:val="105"/>
        </w:rPr>
        <w:t> </w:t>
      </w:r>
      <w:r>
        <w:rPr>
          <w:spacing w:val="-5"/>
          <w:w w:val="105"/>
        </w:rPr>
        <w:t>262</w:t>
      </w:r>
    </w:p>
    <w:p>
      <w:pPr>
        <w:pStyle w:val="BodyText"/>
        <w:spacing w:before="59"/>
        <w:ind w:right="310"/>
      </w:pPr>
      <w:r>
        <w:rPr/>
        <w:t>Pemilikan</w:t>
      </w:r>
      <w:r>
        <w:rPr>
          <w:spacing w:val="-7"/>
        </w:rPr>
        <w:t> </w:t>
      </w:r>
      <w:r>
        <w:rPr/>
        <w:t>kedudukan</w:t>
      </w:r>
      <w:r>
        <w:rPr>
          <w:spacing w:val="-7"/>
        </w:rPr>
        <w:t> </w:t>
      </w:r>
      <w:r>
        <w:rPr/>
        <w:t>demikian</w:t>
      </w:r>
      <w:r>
        <w:rPr>
          <w:spacing w:val="-7"/>
        </w:rPr>
        <w:t> </w:t>
      </w:r>
      <w:r>
        <w:rPr/>
        <w:t>dapat</w:t>
      </w:r>
      <w:r>
        <w:rPr>
          <w:spacing w:val="-5"/>
        </w:rPr>
        <w:t> </w:t>
      </w:r>
      <w:r>
        <w:rPr/>
        <w:t>dibuktikan</w:t>
      </w:r>
      <w:r>
        <w:rPr>
          <w:spacing w:val="-7"/>
        </w:rPr>
        <w:t> </w:t>
      </w:r>
      <w:r>
        <w:rPr/>
        <w:t>dengan</w:t>
      </w:r>
      <w:r>
        <w:rPr>
          <w:spacing w:val="-4"/>
        </w:rPr>
        <w:t> </w:t>
      </w:r>
      <w:r>
        <w:rPr/>
        <w:t>peristiwa-peristiwa</w:t>
      </w:r>
      <w:r>
        <w:rPr>
          <w:spacing w:val="-7"/>
        </w:rPr>
        <w:t> </w:t>
      </w:r>
      <w:r>
        <w:rPr/>
        <w:t>yang,</w:t>
      </w:r>
      <w:r>
        <w:rPr>
          <w:spacing w:val="-3"/>
        </w:rPr>
        <w:t> </w:t>
      </w:r>
      <w:r>
        <w:rPr/>
        <w:t>baik bersama-sama</w:t>
      </w:r>
      <w:r>
        <w:rPr>
          <w:spacing w:val="-16"/>
        </w:rPr>
        <w:t> </w:t>
      </w:r>
      <w:r>
        <w:rPr/>
        <w:t>maupun</w:t>
      </w:r>
      <w:r>
        <w:rPr>
          <w:spacing w:val="-14"/>
        </w:rPr>
        <w:t> </w:t>
      </w:r>
      <w:r>
        <w:rPr/>
        <w:t>sendiri-sendiri,</w:t>
      </w:r>
      <w:r>
        <w:rPr>
          <w:spacing w:val="-14"/>
        </w:rPr>
        <w:t> </w:t>
      </w:r>
      <w:r>
        <w:rPr/>
        <w:t>menunjukkan</w:t>
      </w:r>
      <w:r>
        <w:rPr>
          <w:spacing w:val="-13"/>
        </w:rPr>
        <w:t> </w:t>
      </w:r>
      <w:r>
        <w:rPr/>
        <w:t>hubungan</w:t>
      </w:r>
      <w:r>
        <w:rPr>
          <w:spacing w:val="-14"/>
        </w:rPr>
        <w:t> </w:t>
      </w:r>
      <w:r>
        <w:rPr/>
        <w:t>karena</w:t>
      </w:r>
      <w:r>
        <w:rPr>
          <w:spacing w:val="-14"/>
        </w:rPr>
        <w:t> </w:t>
      </w:r>
      <w:r>
        <w:rPr/>
        <w:t>kelahiran</w:t>
      </w:r>
      <w:r>
        <w:rPr>
          <w:spacing w:val="-14"/>
        </w:rPr>
        <w:t> </w:t>
      </w:r>
      <w:r>
        <w:rPr/>
        <w:t>dan</w:t>
      </w:r>
      <w:r>
        <w:rPr>
          <w:spacing w:val="-13"/>
        </w:rPr>
        <w:t> </w:t>
      </w:r>
      <w:r>
        <w:rPr/>
        <w:t>karena perkawinan</w:t>
      </w:r>
      <w:r>
        <w:rPr>
          <w:spacing w:val="-5"/>
        </w:rPr>
        <w:t> </w:t>
      </w:r>
      <w:r>
        <w:rPr/>
        <w:t>antara</w:t>
      </w:r>
      <w:r>
        <w:rPr>
          <w:spacing w:val="-5"/>
        </w:rPr>
        <w:t> </w:t>
      </w:r>
      <w:r>
        <w:rPr/>
        <w:t>orang</w:t>
      </w:r>
      <w:r>
        <w:rPr>
          <w:spacing w:val="-2"/>
        </w:rPr>
        <w:t> </w:t>
      </w:r>
      <w:r>
        <w:rPr/>
        <w:t>tertentu</w:t>
      </w:r>
      <w:r>
        <w:rPr>
          <w:spacing w:val="-5"/>
        </w:rPr>
        <w:t> </w:t>
      </w:r>
      <w:r>
        <w:rPr/>
        <w:t>dan</w:t>
      </w:r>
      <w:r>
        <w:rPr>
          <w:spacing w:val="-5"/>
        </w:rPr>
        <w:t> </w:t>
      </w:r>
      <w:r>
        <w:rPr/>
        <w:t>keluarga</w:t>
      </w:r>
      <w:r>
        <w:rPr>
          <w:spacing w:val="-5"/>
        </w:rPr>
        <w:t> </w:t>
      </w:r>
      <w:r>
        <w:rPr/>
        <w:t>yang</w:t>
      </w:r>
      <w:r>
        <w:rPr>
          <w:spacing w:val="-2"/>
        </w:rPr>
        <w:t> </w:t>
      </w:r>
      <w:r>
        <w:rPr/>
        <w:t>diakui</w:t>
      </w:r>
      <w:r>
        <w:rPr>
          <w:spacing w:val="-4"/>
        </w:rPr>
        <w:t> </w:t>
      </w:r>
      <w:r>
        <w:rPr/>
        <w:t>olehnya,</w:t>
      </w:r>
      <w:r>
        <w:rPr>
          <w:spacing w:val="-4"/>
        </w:rPr>
        <w:t> </w:t>
      </w:r>
      <w:r>
        <w:rPr/>
        <w:t>bahwa</w:t>
      </w:r>
      <w:r>
        <w:rPr>
          <w:spacing w:val="-5"/>
        </w:rPr>
        <w:t> </w:t>
      </w:r>
      <w:r>
        <w:rPr/>
        <w:t>dia</w:t>
      </w:r>
      <w:r>
        <w:rPr>
          <w:spacing w:val="-5"/>
        </w:rPr>
        <w:t> </w:t>
      </w:r>
      <w:r>
        <w:rPr/>
        <w:t>termasuk</w:t>
      </w:r>
      <w:r>
        <w:rPr>
          <w:spacing w:val="-5"/>
        </w:rPr>
        <w:t> </w:t>
      </w:r>
      <w:r>
        <w:rPr/>
        <w:t>di </w:t>
      </w:r>
      <w:r>
        <w:rPr>
          <w:spacing w:val="-2"/>
        </w:rPr>
        <w:t>dalamnya.</w:t>
      </w:r>
    </w:p>
    <w:p>
      <w:pPr>
        <w:pStyle w:val="BodyText"/>
        <w:spacing w:before="59"/>
      </w:pPr>
      <w:r>
        <w:rPr>
          <w:spacing w:val="-2"/>
        </w:rPr>
        <w:t>Yang</w:t>
      </w:r>
      <w:r>
        <w:rPr>
          <w:spacing w:val="-8"/>
        </w:rPr>
        <w:t> </w:t>
      </w:r>
      <w:r>
        <w:rPr>
          <w:spacing w:val="-2"/>
        </w:rPr>
        <w:t>terpenting</w:t>
      </w:r>
      <w:r>
        <w:rPr>
          <w:spacing w:val="-7"/>
        </w:rPr>
        <w:t> </w:t>
      </w:r>
      <w:r>
        <w:rPr>
          <w:spacing w:val="-2"/>
        </w:rPr>
        <w:t>dari</w:t>
      </w:r>
      <w:r>
        <w:rPr>
          <w:spacing w:val="-9"/>
        </w:rPr>
        <w:t> </w:t>
      </w:r>
      <w:r>
        <w:rPr>
          <w:spacing w:val="-2"/>
        </w:rPr>
        <w:t>peristiwa-peristiwa</w:t>
      </w:r>
      <w:r>
        <w:rPr>
          <w:spacing w:val="-9"/>
        </w:rPr>
        <w:t> </w:t>
      </w:r>
      <w:r>
        <w:rPr>
          <w:spacing w:val="-2"/>
        </w:rPr>
        <w:t>ini</w:t>
      </w:r>
      <w:r>
        <w:rPr>
          <w:spacing w:val="-9"/>
        </w:rPr>
        <w:t> </w:t>
      </w:r>
      <w:r>
        <w:rPr>
          <w:spacing w:val="-2"/>
        </w:rPr>
        <w:t>antara</w:t>
      </w:r>
      <w:r>
        <w:rPr>
          <w:spacing w:val="-9"/>
        </w:rPr>
        <w:t> </w:t>
      </w:r>
      <w:r>
        <w:rPr>
          <w:spacing w:val="-2"/>
        </w:rPr>
        <w:t>lain</w:t>
      </w:r>
      <w:r>
        <w:rPr>
          <w:spacing w:val="-8"/>
        </w:rPr>
        <w:t> </w:t>
      </w:r>
      <w:r>
        <w:rPr>
          <w:spacing w:val="-2"/>
        </w:rPr>
        <w:t>adalah:</w:t>
      </w:r>
    </w:p>
    <w:p>
      <w:pPr>
        <w:pStyle w:val="BodyText"/>
        <w:spacing w:before="57"/>
      </w:pPr>
      <w:r>
        <w:rPr>
          <w:spacing w:val="-2"/>
        </w:rPr>
        <w:t>bahwa</w:t>
      </w:r>
      <w:r>
        <w:rPr>
          <w:spacing w:val="-10"/>
        </w:rPr>
        <w:t> </w:t>
      </w:r>
      <w:r>
        <w:rPr>
          <w:spacing w:val="-2"/>
        </w:rPr>
        <w:t>orang</w:t>
      </w:r>
      <w:r>
        <w:rPr>
          <w:spacing w:val="-6"/>
        </w:rPr>
        <w:t> </w:t>
      </w:r>
      <w:r>
        <w:rPr>
          <w:spacing w:val="-2"/>
        </w:rPr>
        <w:t>itu</w:t>
      </w:r>
      <w:r>
        <w:rPr>
          <w:spacing w:val="-7"/>
        </w:rPr>
        <w:t> </w:t>
      </w:r>
      <w:r>
        <w:rPr>
          <w:spacing w:val="-2"/>
        </w:rPr>
        <w:t>selalu</w:t>
      </w:r>
      <w:r>
        <w:rPr>
          <w:spacing w:val="-9"/>
        </w:rPr>
        <w:t> </w:t>
      </w:r>
      <w:r>
        <w:rPr>
          <w:spacing w:val="-2"/>
        </w:rPr>
        <w:t>memakai</w:t>
      </w:r>
      <w:r>
        <w:rPr>
          <w:spacing w:val="-9"/>
        </w:rPr>
        <w:t> </w:t>
      </w:r>
      <w:r>
        <w:rPr>
          <w:spacing w:val="-2"/>
        </w:rPr>
        <w:t>nama</w:t>
      </w:r>
      <w:r>
        <w:rPr>
          <w:spacing w:val="-9"/>
        </w:rPr>
        <w:t> </w:t>
      </w:r>
      <w:r>
        <w:rPr>
          <w:spacing w:val="-2"/>
        </w:rPr>
        <w:t>bapak</w:t>
      </w:r>
      <w:r>
        <w:rPr>
          <w:spacing w:val="-6"/>
        </w:rPr>
        <w:t> </w:t>
      </w:r>
      <w:r>
        <w:rPr>
          <w:spacing w:val="-2"/>
        </w:rPr>
        <w:t>yang</w:t>
      </w:r>
      <w:r>
        <w:rPr>
          <w:spacing w:val="-10"/>
        </w:rPr>
        <w:t> </w:t>
      </w:r>
      <w:r>
        <w:rPr>
          <w:spacing w:val="-2"/>
        </w:rPr>
        <w:t>dikatakannya</w:t>
      </w:r>
      <w:r>
        <w:rPr>
          <w:spacing w:val="-9"/>
        </w:rPr>
        <w:t> </w:t>
      </w:r>
      <w:r>
        <w:rPr>
          <w:spacing w:val="-2"/>
        </w:rPr>
        <w:t>telah</w:t>
      </w:r>
      <w:r>
        <w:rPr>
          <w:spacing w:val="-9"/>
        </w:rPr>
        <w:t> </w:t>
      </w:r>
      <w:r>
        <w:rPr>
          <w:spacing w:val="-2"/>
        </w:rPr>
        <w:t>menurunkannya;</w:t>
      </w:r>
    </w:p>
    <w:p>
      <w:pPr>
        <w:pStyle w:val="BodyText"/>
        <w:spacing w:before="59"/>
      </w:pPr>
      <w:r>
        <w:rPr>
          <w:spacing w:val="-2"/>
        </w:rPr>
        <w:t>bahwa</w:t>
      </w:r>
      <w:r>
        <w:rPr>
          <w:spacing w:val="-6"/>
        </w:rPr>
        <w:t> </w:t>
      </w:r>
      <w:r>
        <w:rPr>
          <w:spacing w:val="-2"/>
        </w:rPr>
        <w:t>bapak</w:t>
      </w:r>
      <w:r>
        <w:rPr>
          <w:spacing w:val="-4"/>
        </w:rPr>
        <w:t> </w:t>
      </w:r>
      <w:r>
        <w:rPr>
          <w:spacing w:val="-2"/>
        </w:rPr>
        <w:t>itu</w:t>
      </w:r>
      <w:r>
        <w:rPr>
          <w:spacing w:val="-6"/>
        </w:rPr>
        <w:t> </w:t>
      </w:r>
      <w:r>
        <w:rPr>
          <w:spacing w:val="-2"/>
        </w:rPr>
        <w:t>telah</w:t>
      </w:r>
      <w:r>
        <w:rPr>
          <w:spacing w:val="-6"/>
        </w:rPr>
        <w:t> </w:t>
      </w:r>
      <w:r>
        <w:rPr>
          <w:spacing w:val="-2"/>
        </w:rPr>
        <w:t>memperlakukan</w:t>
      </w:r>
      <w:r>
        <w:rPr>
          <w:spacing w:val="-4"/>
        </w:rPr>
        <w:t> </w:t>
      </w:r>
      <w:r>
        <w:rPr>
          <w:spacing w:val="-2"/>
        </w:rPr>
        <w:t>dia</w:t>
      </w:r>
      <w:r>
        <w:rPr>
          <w:spacing w:val="-6"/>
        </w:rPr>
        <w:t> </w:t>
      </w:r>
      <w:r>
        <w:rPr>
          <w:spacing w:val="-2"/>
        </w:rPr>
        <w:t>sebagai</w:t>
      </w:r>
      <w:r>
        <w:rPr>
          <w:spacing w:val="-5"/>
        </w:rPr>
        <w:t> </w:t>
      </w:r>
      <w:r>
        <w:rPr>
          <w:spacing w:val="-2"/>
        </w:rPr>
        <w:t>anaknya,</w:t>
      </w:r>
      <w:r>
        <w:rPr>
          <w:spacing w:val="-5"/>
        </w:rPr>
        <w:t> </w:t>
      </w:r>
      <w:r>
        <w:rPr>
          <w:spacing w:val="-2"/>
        </w:rPr>
        <w:t>dan</w:t>
      </w:r>
      <w:r>
        <w:rPr>
          <w:spacing w:val="-4"/>
        </w:rPr>
        <w:t> </w:t>
      </w:r>
      <w:r>
        <w:rPr>
          <w:spacing w:val="-2"/>
        </w:rPr>
        <w:t>dia</w:t>
      </w:r>
      <w:r>
        <w:rPr>
          <w:spacing w:val="-6"/>
        </w:rPr>
        <w:t> </w:t>
      </w:r>
      <w:r>
        <w:rPr>
          <w:spacing w:val="-2"/>
        </w:rPr>
        <w:t>sebagai</w:t>
      </w:r>
      <w:r>
        <w:rPr>
          <w:spacing w:val="-5"/>
        </w:rPr>
        <w:t> </w:t>
      </w:r>
      <w:r>
        <w:rPr>
          <w:spacing w:val="-2"/>
        </w:rPr>
        <w:t>anak</w:t>
      </w:r>
      <w:r>
        <w:rPr>
          <w:spacing w:val="-4"/>
        </w:rPr>
        <w:t> </w:t>
      </w:r>
      <w:r>
        <w:rPr>
          <w:spacing w:val="-2"/>
        </w:rPr>
        <w:t>telah</w:t>
      </w:r>
      <w:r>
        <w:rPr>
          <w:spacing w:val="-6"/>
        </w:rPr>
        <w:t> </w:t>
      </w:r>
      <w:r>
        <w:rPr>
          <w:spacing w:val="-2"/>
        </w:rPr>
        <w:t>diurus </w:t>
      </w:r>
      <w:r>
        <w:rPr/>
        <w:t>dalam hal pendidikan, pemeliharaan dan penghidupannya;</w:t>
      </w:r>
    </w:p>
    <w:p>
      <w:pPr>
        <w:pStyle w:val="BodyText"/>
        <w:spacing w:line="292" w:lineRule="auto" w:before="58"/>
        <w:ind w:right="2553"/>
      </w:pPr>
      <w:r>
        <w:rPr>
          <w:spacing w:val="-2"/>
        </w:rPr>
        <w:t>bahwa</w:t>
      </w:r>
      <w:r>
        <w:rPr>
          <w:spacing w:val="-12"/>
        </w:rPr>
        <w:t> </w:t>
      </w:r>
      <w:r>
        <w:rPr>
          <w:spacing w:val="-2"/>
        </w:rPr>
        <w:t>masyarakat</w:t>
      </w:r>
      <w:r>
        <w:rPr>
          <w:spacing w:val="-12"/>
        </w:rPr>
        <w:t> </w:t>
      </w:r>
      <w:r>
        <w:rPr>
          <w:spacing w:val="-2"/>
        </w:rPr>
        <w:t>senantiasa</w:t>
      </w:r>
      <w:r>
        <w:rPr>
          <w:spacing w:val="-12"/>
        </w:rPr>
        <w:t> </w:t>
      </w:r>
      <w:r>
        <w:rPr>
          <w:spacing w:val="-2"/>
        </w:rPr>
        <w:t>mengakui</w:t>
      </w:r>
      <w:r>
        <w:rPr>
          <w:spacing w:val="-11"/>
        </w:rPr>
        <w:t> </w:t>
      </w:r>
      <w:r>
        <w:rPr>
          <w:spacing w:val="-2"/>
        </w:rPr>
        <w:t>dia</w:t>
      </w:r>
      <w:r>
        <w:rPr>
          <w:spacing w:val="-12"/>
        </w:rPr>
        <w:t> </w:t>
      </w:r>
      <w:r>
        <w:rPr>
          <w:spacing w:val="-2"/>
        </w:rPr>
        <w:t>selaku</w:t>
      </w:r>
      <w:r>
        <w:rPr>
          <w:spacing w:val="-12"/>
        </w:rPr>
        <w:t> </w:t>
      </w:r>
      <w:r>
        <w:rPr>
          <w:spacing w:val="-2"/>
        </w:rPr>
        <w:t>anak</w:t>
      </w:r>
      <w:r>
        <w:rPr>
          <w:spacing w:val="-12"/>
        </w:rPr>
        <w:t> </w:t>
      </w:r>
      <w:r>
        <w:rPr>
          <w:spacing w:val="-2"/>
        </w:rPr>
        <w:t>bapaknya; </w:t>
      </w:r>
      <w:r>
        <w:rPr/>
        <w:t>bahwa</w:t>
      </w:r>
      <w:r>
        <w:rPr>
          <w:spacing w:val="-4"/>
        </w:rPr>
        <w:t> </w:t>
      </w:r>
      <w:r>
        <w:rPr/>
        <w:t>sanak</w:t>
      </w:r>
      <w:r>
        <w:rPr>
          <w:spacing w:val="-1"/>
        </w:rPr>
        <w:t> </w:t>
      </w:r>
      <w:r>
        <w:rPr/>
        <w:t>saudaranya</w:t>
      </w:r>
      <w:r>
        <w:rPr>
          <w:spacing w:val="-4"/>
        </w:rPr>
        <w:t> </w:t>
      </w:r>
      <w:r>
        <w:rPr/>
        <w:t>mengakui</w:t>
      </w:r>
      <w:r>
        <w:rPr>
          <w:spacing w:val="-3"/>
        </w:rPr>
        <w:t> </w:t>
      </w:r>
      <w:r>
        <w:rPr/>
        <w:t>dia</w:t>
      </w:r>
      <w:r>
        <w:rPr>
          <w:spacing w:val="-4"/>
        </w:rPr>
        <w:t> </w:t>
      </w:r>
      <w:r>
        <w:rPr/>
        <w:t>sebagai</w:t>
      </w:r>
      <w:r>
        <w:rPr>
          <w:spacing w:val="-3"/>
        </w:rPr>
        <w:t> </w:t>
      </w:r>
      <w:r>
        <w:rPr/>
        <w:t>anak bapaknya.</w:t>
      </w:r>
    </w:p>
    <w:p>
      <w:pPr>
        <w:pStyle w:val="BodyText"/>
        <w:spacing w:before="58"/>
        <w:ind w:left="0"/>
      </w:pPr>
    </w:p>
    <w:p>
      <w:pPr>
        <w:pStyle w:val="BodyText"/>
        <w:ind w:left="4005"/>
      </w:pPr>
      <w:r>
        <w:rPr>
          <w:w w:val="105"/>
        </w:rPr>
        <w:t>Pasal</w:t>
      </w:r>
      <w:r>
        <w:rPr>
          <w:spacing w:val="17"/>
          <w:w w:val="105"/>
        </w:rPr>
        <w:t> </w:t>
      </w:r>
      <w:r>
        <w:rPr>
          <w:spacing w:val="-5"/>
          <w:w w:val="105"/>
        </w:rPr>
        <w:t>263</w:t>
      </w:r>
    </w:p>
    <w:p>
      <w:pPr>
        <w:pStyle w:val="BodyText"/>
        <w:spacing w:before="59"/>
        <w:ind w:hanging="1"/>
      </w:pPr>
      <w:r>
        <w:rPr/>
        <w:t>Tiada seorang pun dapat menyandarkan diri pada kedudukan yang bertentangan dengan </w:t>
      </w:r>
      <w:r>
        <w:rPr>
          <w:spacing w:val="-2"/>
        </w:rPr>
        <w:t>kedudukan</w:t>
      </w:r>
      <w:r>
        <w:rPr>
          <w:spacing w:val="-10"/>
        </w:rPr>
        <w:t> </w:t>
      </w:r>
      <w:r>
        <w:rPr>
          <w:spacing w:val="-2"/>
        </w:rPr>
        <w:t>yang</w:t>
      </w:r>
      <w:r>
        <w:rPr>
          <w:spacing w:val="-10"/>
        </w:rPr>
        <w:t> </w:t>
      </w:r>
      <w:r>
        <w:rPr>
          <w:spacing w:val="-2"/>
        </w:rPr>
        <w:t>nyata</w:t>
      </w:r>
      <w:r>
        <w:rPr>
          <w:spacing w:val="-10"/>
        </w:rPr>
        <w:t> </w:t>
      </w:r>
      <w:r>
        <w:rPr>
          <w:spacing w:val="-2"/>
        </w:rPr>
        <w:t>dinikmatinya</w:t>
      </w:r>
      <w:r>
        <w:rPr>
          <w:spacing w:val="-10"/>
        </w:rPr>
        <w:t> </w:t>
      </w:r>
      <w:r>
        <w:rPr>
          <w:spacing w:val="-2"/>
        </w:rPr>
        <w:t>dan</w:t>
      </w:r>
      <w:r>
        <w:rPr>
          <w:spacing w:val="-10"/>
        </w:rPr>
        <w:t> </w:t>
      </w:r>
      <w:r>
        <w:rPr>
          <w:spacing w:val="-2"/>
        </w:rPr>
        <w:t>sesuai</w:t>
      </w:r>
      <w:r>
        <w:rPr>
          <w:spacing w:val="-9"/>
        </w:rPr>
        <w:t> </w:t>
      </w:r>
      <w:r>
        <w:rPr>
          <w:spacing w:val="-2"/>
        </w:rPr>
        <w:t>dengan</w:t>
      </w:r>
      <w:r>
        <w:rPr>
          <w:spacing w:val="-10"/>
        </w:rPr>
        <w:t> </w:t>
      </w:r>
      <w:r>
        <w:rPr>
          <w:spacing w:val="-2"/>
        </w:rPr>
        <w:t>akta</w:t>
      </w:r>
      <w:r>
        <w:rPr>
          <w:spacing w:val="-10"/>
        </w:rPr>
        <w:t> </w:t>
      </w:r>
      <w:r>
        <w:rPr>
          <w:spacing w:val="-2"/>
        </w:rPr>
        <w:t>kelahirannya,</w:t>
      </w:r>
      <w:r>
        <w:rPr>
          <w:spacing w:val="-9"/>
        </w:rPr>
        <w:t> </w:t>
      </w:r>
      <w:r>
        <w:rPr>
          <w:spacing w:val="-2"/>
        </w:rPr>
        <w:t>dan</w:t>
      </w:r>
      <w:r>
        <w:rPr>
          <w:spacing w:val="-10"/>
        </w:rPr>
        <w:t> </w:t>
      </w:r>
      <w:r>
        <w:rPr>
          <w:spacing w:val="-2"/>
        </w:rPr>
        <w:t>sebaliknya</w:t>
      </w:r>
      <w:r>
        <w:rPr>
          <w:spacing w:val="-10"/>
        </w:rPr>
        <w:t> </w:t>
      </w:r>
      <w:r>
        <w:rPr>
          <w:spacing w:val="-2"/>
        </w:rPr>
        <w:t>tiada </w:t>
      </w:r>
      <w:r>
        <w:rPr/>
        <w:t>seorang</w:t>
      </w:r>
      <w:r>
        <w:rPr>
          <w:spacing w:val="-1"/>
        </w:rPr>
        <w:t> </w:t>
      </w:r>
      <w:r>
        <w:rPr/>
        <w:t>pun</w:t>
      </w:r>
      <w:r>
        <w:rPr>
          <w:spacing w:val="-4"/>
        </w:rPr>
        <w:t> </w:t>
      </w:r>
      <w:r>
        <w:rPr/>
        <w:t>dapat</w:t>
      </w:r>
      <w:r>
        <w:rPr>
          <w:spacing w:val="-5"/>
        </w:rPr>
        <w:t> </w:t>
      </w:r>
      <w:r>
        <w:rPr/>
        <w:t>menyanggah</w:t>
      </w:r>
      <w:r>
        <w:rPr>
          <w:spacing w:val="-1"/>
        </w:rPr>
        <w:t> </w:t>
      </w:r>
      <w:r>
        <w:rPr/>
        <w:t>kedudukan</w:t>
      </w:r>
      <w:r>
        <w:rPr>
          <w:spacing w:val="-1"/>
        </w:rPr>
        <w:t> </w:t>
      </w:r>
      <w:r>
        <w:rPr/>
        <w:t>yang</w:t>
      </w:r>
      <w:r>
        <w:rPr>
          <w:spacing w:val="-4"/>
        </w:rPr>
        <w:t> </w:t>
      </w:r>
      <w:r>
        <w:rPr/>
        <w:t>dimiliki</w:t>
      </w:r>
      <w:r>
        <w:rPr>
          <w:spacing w:val="-3"/>
        </w:rPr>
        <w:t> </w:t>
      </w:r>
      <w:r>
        <w:rPr/>
        <w:t>seorang</w:t>
      </w:r>
      <w:r>
        <w:rPr>
          <w:spacing w:val="-4"/>
        </w:rPr>
        <w:t> </w:t>
      </w:r>
      <w:r>
        <w:rPr/>
        <w:t>anak</w:t>
      </w:r>
      <w:r>
        <w:rPr>
          <w:spacing w:val="-1"/>
        </w:rPr>
        <w:t> </w:t>
      </w:r>
      <w:r>
        <w:rPr/>
        <w:t>sesuai</w:t>
      </w:r>
      <w:r>
        <w:rPr>
          <w:spacing w:val="-3"/>
        </w:rPr>
        <w:t> </w:t>
      </w:r>
      <w:r>
        <w:rPr/>
        <w:t>dengan</w:t>
      </w:r>
      <w:r>
        <w:rPr>
          <w:spacing w:val="-1"/>
        </w:rPr>
        <w:t> </w:t>
      </w:r>
      <w:r>
        <w:rPr/>
        <w:t>akta </w:t>
      </w:r>
      <w:r>
        <w:rPr>
          <w:spacing w:val="-2"/>
        </w:rPr>
        <w:t>kelahirannya.</w:t>
      </w:r>
    </w:p>
    <w:p>
      <w:pPr>
        <w:pStyle w:val="BodyText"/>
        <w:spacing w:before="115"/>
        <w:ind w:left="0"/>
      </w:pPr>
    </w:p>
    <w:p>
      <w:pPr>
        <w:pStyle w:val="BodyText"/>
        <w:ind w:left="4005"/>
      </w:pPr>
      <w:r>
        <w:rPr>
          <w:w w:val="105"/>
        </w:rPr>
        <w:t>Pasal</w:t>
      </w:r>
      <w:r>
        <w:rPr>
          <w:spacing w:val="17"/>
          <w:w w:val="105"/>
        </w:rPr>
        <w:t> </w:t>
      </w:r>
      <w:r>
        <w:rPr>
          <w:spacing w:val="-5"/>
          <w:w w:val="105"/>
        </w:rPr>
        <w:t>264</w:t>
      </w:r>
    </w:p>
    <w:p>
      <w:pPr>
        <w:pStyle w:val="BodyText"/>
        <w:spacing w:before="59"/>
        <w:ind w:right="62"/>
      </w:pPr>
      <w:r>
        <w:rPr/>
        <w:t>Bila</w:t>
      </w:r>
      <w:r>
        <w:rPr>
          <w:spacing w:val="-14"/>
        </w:rPr>
        <w:t> </w:t>
      </w:r>
      <w:r>
        <w:rPr/>
        <w:t>tidak</w:t>
      </w:r>
      <w:r>
        <w:rPr>
          <w:spacing w:val="-14"/>
        </w:rPr>
        <w:t> </w:t>
      </w:r>
      <w:r>
        <w:rPr/>
        <w:t>ada</w:t>
      </w:r>
      <w:r>
        <w:rPr>
          <w:spacing w:val="-14"/>
        </w:rPr>
        <w:t> </w:t>
      </w:r>
      <w:r>
        <w:rPr/>
        <w:t>akta</w:t>
      </w:r>
      <w:r>
        <w:rPr>
          <w:spacing w:val="-13"/>
        </w:rPr>
        <w:t> </w:t>
      </w:r>
      <w:r>
        <w:rPr/>
        <w:t>kelahiran</w:t>
      </w:r>
      <w:r>
        <w:rPr>
          <w:spacing w:val="-14"/>
        </w:rPr>
        <w:t> </w:t>
      </w:r>
      <w:r>
        <w:rPr/>
        <w:t>dan</w:t>
      </w:r>
      <w:r>
        <w:rPr>
          <w:spacing w:val="-14"/>
        </w:rPr>
        <w:t> </w:t>
      </w:r>
      <w:r>
        <w:rPr/>
        <w:t>tidak</w:t>
      </w:r>
      <w:r>
        <w:rPr>
          <w:spacing w:val="-14"/>
        </w:rPr>
        <w:t> </w:t>
      </w:r>
      <w:r>
        <w:rPr/>
        <w:t>nyata</w:t>
      </w:r>
      <w:r>
        <w:rPr>
          <w:spacing w:val="-13"/>
        </w:rPr>
        <w:t> </w:t>
      </w:r>
      <w:r>
        <w:rPr/>
        <w:t>pemilikan</w:t>
      </w:r>
      <w:r>
        <w:rPr>
          <w:spacing w:val="-14"/>
        </w:rPr>
        <w:t> </w:t>
      </w:r>
      <w:r>
        <w:rPr/>
        <w:t>kedudukan</w:t>
      </w:r>
      <w:r>
        <w:rPr>
          <w:spacing w:val="-14"/>
        </w:rPr>
        <w:t> </w:t>
      </w:r>
      <w:r>
        <w:rPr/>
        <w:t>yang</w:t>
      </w:r>
      <w:r>
        <w:rPr>
          <w:spacing w:val="-14"/>
        </w:rPr>
        <w:t> </w:t>
      </w:r>
      <w:r>
        <w:rPr/>
        <w:t>tak</w:t>
      </w:r>
      <w:r>
        <w:rPr>
          <w:spacing w:val="-13"/>
        </w:rPr>
        <w:t> </w:t>
      </w:r>
      <w:r>
        <w:rPr/>
        <w:t>terputus-putus,</w:t>
      </w:r>
      <w:r>
        <w:rPr>
          <w:spacing w:val="-14"/>
        </w:rPr>
        <w:t> </w:t>
      </w:r>
      <w:r>
        <w:rPr/>
        <w:t>dan bila</w:t>
      </w:r>
      <w:r>
        <w:rPr>
          <w:spacing w:val="-2"/>
        </w:rPr>
        <w:t> </w:t>
      </w:r>
      <w:r>
        <w:rPr/>
        <w:t>anak</w:t>
      </w:r>
      <w:r>
        <w:rPr>
          <w:spacing w:val="-2"/>
        </w:rPr>
        <w:t> </w:t>
      </w:r>
      <w:r>
        <w:rPr/>
        <w:t>itu didaftarkan</w:t>
      </w:r>
      <w:r>
        <w:rPr>
          <w:spacing w:val="-2"/>
        </w:rPr>
        <w:t> </w:t>
      </w:r>
      <w:r>
        <w:rPr/>
        <w:t>dengan</w:t>
      </w:r>
      <w:r>
        <w:rPr>
          <w:spacing w:val="-2"/>
        </w:rPr>
        <w:t> </w:t>
      </w:r>
      <w:r>
        <w:rPr/>
        <w:t>nama-nama</w:t>
      </w:r>
      <w:r>
        <w:rPr>
          <w:spacing w:val="-2"/>
        </w:rPr>
        <w:t> </w:t>
      </w:r>
      <w:r>
        <w:rPr/>
        <w:t>palsu dalam daftar-daftar</w:t>
      </w:r>
      <w:r>
        <w:rPr>
          <w:spacing w:val="-3"/>
        </w:rPr>
        <w:t> </w:t>
      </w:r>
      <w:r>
        <w:rPr/>
        <w:t>Catatan Sipil</w:t>
      </w:r>
      <w:r>
        <w:rPr>
          <w:spacing w:val="-3"/>
        </w:rPr>
        <w:t> </w:t>
      </w:r>
      <w:r>
        <w:rPr/>
        <w:t>atau seakan-akan</w:t>
      </w:r>
      <w:r>
        <w:rPr>
          <w:spacing w:val="-7"/>
        </w:rPr>
        <w:t> </w:t>
      </w:r>
      <w:r>
        <w:rPr/>
        <w:t>dilahirkan</w:t>
      </w:r>
      <w:r>
        <w:rPr>
          <w:spacing w:val="-7"/>
        </w:rPr>
        <w:t> </w:t>
      </w:r>
      <w:r>
        <w:rPr/>
        <w:t>dari</w:t>
      </w:r>
      <w:r>
        <w:rPr>
          <w:spacing w:val="-6"/>
        </w:rPr>
        <w:t> </w:t>
      </w:r>
      <w:r>
        <w:rPr/>
        <w:t>bapak</w:t>
      </w:r>
      <w:r>
        <w:rPr>
          <w:spacing w:val="-4"/>
        </w:rPr>
        <w:t> </w:t>
      </w:r>
      <w:r>
        <w:rPr/>
        <w:t>ibu</w:t>
      </w:r>
      <w:r>
        <w:rPr>
          <w:spacing w:val="-7"/>
        </w:rPr>
        <w:t> </w:t>
      </w:r>
      <w:r>
        <w:rPr/>
        <w:t>yang</w:t>
      </w:r>
      <w:r>
        <w:rPr>
          <w:spacing w:val="-4"/>
        </w:rPr>
        <w:t> </w:t>
      </w:r>
      <w:r>
        <w:rPr/>
        <w:t>tidak</w:t>
      </w:r>
      <w:r>
        <w:rPr>
          <w:spacing w:val="-4"/>
        </w:rPr>
        <w:t> </w:t>
      </w:r>
      <w:r>
        <w:rPr/>
        <w:t>dikenal,</w:t>
      </w:r>
      <w:r>
        <w:rPr>
          <w:spacing w:val="-3"/>
        </w:rPr>
        <w:t> </w:t>
      </w:r>
      <w:r>
        <w:rPr/>
        <w:t>maka</w:t>
      </w:r>
      <w:r>
        <w:rPr>
          <w:spacing w:val="-7"/>
        </w:rPr>
        <w:t> </w:t>
      </w:r>
      <w:r>
        <w:rPr/>
        <w:t>asal</w:t>
      </w:r>
      <w:r>
        <w:rPr>
          <w:spacing w:val="-6"/>
        </w:rPr>
        <w:t> </w:t>
      </w:r>
      <w:r>
        <w:rPr/>
        <w:t>keturunannya</w:t>
      </w:r>
      <w:r>
        <w:rPr>
          <w:spacing w:val="-7"/>
        </w:rPr>
        <w:t> </w:t>
      </w:r>
      <w:r>
        <w:rPr/>
        <w:t>dapat dibuktikan dengan saksi-saksi.</w:t>
      </w:r>
    </w:p>
    <w:p>
      <w:pPr>
        <w:pStyle w:val="BodyText"/>
        <w:spacing w:before="59"/>
      </w:pPr>
      <w:r>
        <w:rPr/>
        <w:t>Namun</w:t>
      </w:r>
      <w:r>
        <w:rPr>
          <w:spacing w:val="-14"/>
        </w:rPr>
        <w:t> </w:t>
      </w:r>
      <w:r>
        <w:rPr/>
        <w:t>pembuktian</w:t>
      </w:r>
      <w:r>
        <w:rPr>
          <w:spacing w:val="-13"/>
        </w:rPr>
        <w:t> </w:t>
      </w:r>
      <w:r>
        <w:rPr/>
        <w:t>dengan</w:t>
      </w:r>
      <w:r>
        <w:rPr>
          <w:spacing w:val="-13"/>
        </w:rPr>
        <w:t> </w:t>
      </w:r>
      <w:r>
        <w:rPr/>
        <w:t>cara</w:t>
      </w:r>
      <w:r>
        <w:rPr>
          <w:spacing w:val="-13"/>
        </w:rPr>
        <w:t> </w:t>
      </w:r>
      <w:r>
        <w:rPr/>
        <w:t>demikian</w:t>
      </w:r>
      <w:r>
        <w:rPr>
          <w:spacing w:val="-13"/>
        </w:rPr>
        <w:t> </w:t>
      </w:r>
      <w:r>
        <w:rPr/>
        <w:t>tidak</w:t>
      </w:r>
      <w:r>
        <w:rPr>
          <w:spacing w:val="-13"/>
        </w:rPr>
        <w:t> </w:t>
      </w:r>
      <w:r>
        <w:rPr/>
        <w:t>boleh</w:t>
      </w:r>
      <w:r>
        <w:rPr>
          <w:spacing w:val="-11"/>
        </w:rPr>
        <w:t> </w:t>
      </w:r>
      <w:r>
        <w:rPr/>
        <w:t>diperkenankan,</w:t>
      </w:r>
      <w:r>
        <w:rPr>
          <w:spacing w:val="-13"/>
        </w:rPr>
        <w:t> </w:t>
      </w:r>
      <w:r>
        <w:rPr/>
        <w:t>kecuali</w:t>
      </w:r>
      <w:r>
        <w:rPr>
          <w:spacing w:val="-10"/>
        </w:rPr>
        <w:t> </w:t>
      </w:r>
      <w:r>
        <w:rPr/>
        <w:t>bila</w:t>
      </w:r>
      <w:r>
        <w:rPr>
          <w:spacing w:val="-14"/>
        </w:rPr>
        <w:t> </w:t>
      </w:r>
      <w:r>
        <w:rPr/>
        <w:t>ada</w:t>
      </w:r>
      <w:r>
        <w:rPr>
          <w:spacing w:val="-13"/>
        </w:rPr>
        <w:t> </w:t>
      </w:r>
      <w:r>
        <w:rPr/>
        <w:t>bukti permulaan</w:t>
      </w:r>
      <w:r>
        <w:rPr>
          <w:spacing w:val="-14"/>
        </w:rPr>
        <w:t> </w:t>
      </w:r>
      <w:r>
        <w:rPr/>
        <w:t>tertulis,</w:t>
      </w:r>
      <w:r>
        <w:rPr>
          <w:spacing w:val="-14"/>
        </w:rPr>
        <w:t> </w:t>
      </w:r>
      <w:r>
        <w:rPr/>
        <w:t>atau</w:t>
      </w:r>
      <w:r>
        <w:rPr>
          <w:spacing w:val="-12"/>
        </w:rPr>
        <w:t> </w:t>
      </w:r>
      <w:r>
        <w:rPr/>
        <w:t>bila</w:t>
      </w:r>
      <w:r>
        <w:rPr>
          <w:spacing w:val="-14"/>
        </w:rPr>
        <w:t> </w:t>
      </w:r>
      <w:r>
        <w:rPr/>
        <w:t>dugaan-dugaan</w:t>
      </w:r>
      <w:r>
        <w:rPr>
          <w:spacing w:val="-12"/>
        </w:rPr>
        <w:t> </w:t>
      </w:r>
      <w:r>
        <w:rPr/>
        <w:t>atau</w:t>
      </w:r>
      <w:r>
        <w:rPr>
          <w:spacing w:val="-14"/>
        </w:rPr>
        <w:t> </w:t>
      </w:r>
      <w:r>
        <w:rPr/>
        <w:t>petunjuk-petunjuk</w:t>
      </w:r>
      <w:r>
        <w:rPr>
          <w:spacing w:val="-14"/>
        </w:rPr>
        <w:t> </w:t>
      </w:r>
      <w:r>
        <w:rPr/>
        <w:t>dari</w:t>
      </w:r>
      <w:r>
        <w:rPr>
          <w:spacing w:val="-14"/>
        </w:rPr>
        <w:t> </w:t>
      </w:r>
      <w:r>
        <w:rPr/>
        <w:t>peristiwa-peristiwa yang tidak dapat dibantah lagi kebenarannya, dapat dianggap cukup berbobot untuk memperkenankan pembuktian demikian.</w:t>
      </w:r>
    </w:p>
    <w:p>
      <w:pPr>
        <w:pStyle w:val="BodyText"/>
        <w:spacing w:before="117"/>
        <w:ind w:left="0"/>
      </w:pPr>
    </w:p>
    <w:p>
      <w:pPr>
        <w:pStyle w:val="BodyText"/>
        <w:ind w:left="4005"/>
      </w:pPr>
      <w:r>
        <w:rPr>
          <w:w w:val="105"/>
        </w:rPr>
        <w:t>Pasal</w:t>
      </w:r>
      <w:r>
        <w:rPr>
          <w:spacing w:val="17"/>
          <w:w w:val="105"/>
        </w:rPr>
        <w:t> </w:t>
      </w:r>
      <w:r>
        <w:rPr>
          <w:spacing w:val="-5"/>
          <w:w w:val="105"/>
        </w:rPr>
        <w:t>265</w:t>
      </w:r>
    </w:p>
    <w:p>
      <w:pPr>
        <w:pStyle w:val="BodyText"/>
        <w:spacing w:before="57"/>
      </w:pPr>
      <w:r>
        <w:rPr/>
        <w:t>Bukti</w:t>
      </w:r>
      <w:r>
        <w:rPr>
          <w:spacing w:val="-14"/>
        </w:rPr>
        <w:t> </w:t>
      </w:r>
      <w:r>
        <w:rPr/>
        <w:t>permulaan</w:t>
      </w:r>
      <w:r>
        <w:rPr>
          <w:spacing w:val="-14"/>
        </w:rPr>
        <w:t> </w:t>
      </w:r>
      <w:r>
        <w:rPr/>
        <w:t>tertulis</w:t>
      </w:r>
      <w:r>
        <w:rPr>
          <w:spacing w:val="-14"/>
        </w:rPr>
        <w:t> </w:t>
      </w:r>
      <w:r>
        <w:rPr/>
        <w:t>adalah</w:t>
      </w:r>
      <w:r>
        <w:rPr>
          <w:spacing w:val="-11"/>
        </w:rPr>
        <w:t> </w:t>
      </w:r>
      <w:r>
        <w:rPr/>
        <w:t>surat-surat</w:t>
      </w:r>
      <w:r>
        <w:rPr>
          <w:spacing w:val="-12"/>
        </w:rPr>
        <w:t> </w:t>
      </w:r>
      <w:r>
        <w:rPr/>
        <w:t>ke</w:t>
      </w:r>
      <w:r>
        <w:rPr>
          <w:spacing w:val="-14"/>
        </w:rPr>
        <w:t> </w:t>
      </w:r>
      <w:r>
        <w:rPr/>
        <w:t>luar,</w:t>
      </w:r>
      <w:r>
        <w:rPr>
          <w:spacing w:val="-13"/>
        </w:rPr>
        <w:t> </w:t>
      </w:r>
      <w:r>
        <w:rPr/>
        <w:t>daftar-daftar</w:t>
      </w:r>
      <w:r>
        <w:rPr>
          <w:spacing w:val="-14"/>
        </w:rPr>
        <w:t> </w:t>
      </w:r>
      <w:r>
        <w:rPr/>
        <w:t>dan</w:t>
      </w:r>
      <w:r>
        <w:rPr>
          <w:spacing w:val="-14"/>
        </w:rPr>
        <w:t> </w:t>
      </w:r>
      <w:r>
        <w:rPr/>
        <w:t>surat-surat</w:t>
      </w:r>
      <w:r>
        <w:rPr>
          <w:spacing w:val="-12"/>
        </w:rPr>
        <w:t> </w:t>
      </w:r>
      <w:r>
        <w:rPr/>
        <w:t>rumah</w:t>
      </w:r>
      <w:r>
        <w:rPr>
          <w:spacing w:val="-14"/>
        </w:rPr>
        <w:t> </w:t>
      </w:r>
      <w:r>
        <w:rPr/>
        <w:t>tangga bapak</w:t>
      </w:r>
      <w:r>
        <w:rPr>
          <w:spacing w:val="-11"/>
        </w:rPr>
        <w:t> </w:t>
      </w:r>
      <w:r>
        <w:rPr/>
        <w:t>atau</w:t>
      </w:r>
      <w:r>
        <w:rPr>
          <w:spacing w:val="-11"/>
        </w:rPr>
        <w:t> </w:t>
      </w:r>
      <w:r>
        <w:rPr/>
        <w:t>ibu,</w:t>
      </w:r>
      <w:r>
        <w:rPr>
          <w:spacing w:val="-12"/>
        </w:rPr>
        <w:t> </w:t>
      </w:r>
      <w:r>
        <w:rPr/>
        <w:t>atau</w:t>
      </w:r>
      <w:r>
        <w:rPr>
          <w:spacing w:val="-8"/>
        </w:rPr>
        <w:t> </w:t>
      </w:r>
      <w:r>
        <w:rPr/>
        <w:t>akta-akta</w:t>
      </w:r>
      <w:r>
        <w:rPr>
          <w:spacing w:val="-11"/>
        </w:rPr>
        <w:t> </w:t>
      </w:r>
      <w:r>
        <w:rPr/>
        <w:t>notaris</w:t>
      </w:r>
      <w:r>
        <w:rPr>
          <w:spacing w:val="-11"/>
        </w:rPr>
        <w:t> </w:t>
      </w:r>
      <w:r>
        <w:rPr/>
        <w:t>atau</w:t>
      </w:r>
      <w:r>
        <w:rPr>
          <w:spacing w:val="-11"/>
        </w:rPr>
        <w:t> </w:t>
      </w:r>
      <w:r>
        <w:rPr/>
        <w:t>akta-akta</w:t>
      </w:r>
      <w:r>
        <w:rPr>
          <w:spacing w:val="-11"/>
        </w:rPr>
        <w:t> </w:t>
      </w:r>
      <w:r>
        <w:rPr/>
        <w:t>di</w:t>
      </w:r>
      <w:r>
        <w:rPr>
          <w:spacing w:val="-10"/>
        </w:rPr>
        <w:t> </w:t>
      </w:r>
      <w:r>
        <w:rPr/>
        <w:t>bawah</w:t>
      </w:r>
      <w:r>
        <w:rPr>
          <w:spacing w:val="-11"/>
        </w:rPr>
        <w:t> </w:t>
      </w:r>
      <w:r>
        <w:rPr/>
        <w:t>tangan</w:t>
      </w:r>
      <w:r>
        <w:rPr>
          <w:spacing w:val="-8"/>
        </w:rPr>
        <w:t> </w:t>
      </w:r>
      <w:r>
        <w:rPr/>
        <w:t>yang</w:t>
      </w:r>
      <w:r>
        <w:rPr>
          <w:spacing w:val="-11"/>
        </w:rPr>
        <w:t> </w:t>
      </w:r>
      <w:r>
        <w:rPr/>
        <w:t>berasal</w:t>
      </w:r>
      <w:r>
        <w:rPr>
          <w:spacing w:val="-10"/>
        </w:rPr>
        <w:t> </w:t>
      </w:r>
      <w:r>
        <w:rPr/>
        <w:t>dari</w:t>
      </w:r>
      <w:r>
        <w:rPr>
          <w:spacing w:val="-10"/>
        </w:rPr>
        <w:t> </w:t>
      </w:r>
      <w:r>
        <w:rPr/>
        <w:t>pihak- pihak</w:t>
      </w:r>
      <w:r>
        <w:rPr>
          <w:spacing w:val="-7"/>
        </w:rPr>
        <w:t> </w:t>
      </w:r>
      <w:r>
        <w:rPr/>
        <w:t>yang</w:t>
      </w:r>
      <w:r>
        <w:rPr>
          <w:spacing w:val="-5"/>
        </w:rPr>
        <w:t> </w:t>
      </w:r>
      <w:r>
        <w:rPr/>
        <w:t>tersangkut</w:t>
      </w:r>
      <w:r>
        <w:rPr>
          <w:spacing w:val="-8"/>
        </w:rPr>
        <w:t> </w:t>
      </w:r>
      <w:r>
        <w:rPr/>
        <w:t>dalam</w:t>
      </w:r>
      <w:r>
        <w:rPr>
          <w:spacing w:val="-6"/>
        </w:rPr>
        <w:t> </w:t>
      </w:r>
      <w:r>
        <w:rPr/>
        <w:t>perselisihan,</w:t>
      </w:r>
      <w:r>
        <w:rPr>
          <w:spacing w:val="-6"/>
        </w:rPr>
        <w:t> </w:t>
      </w:r>
      <w:r>
        <w:rPr/>
        <w:t>atau</w:t>
      </w:r>
      <w:r>
        <w:rPr>
          <w:spacing w:val="-7"/>
        </w:rPr>
        <w:t> </w:t>
      </w:r>
      <w:r>
        <w:rPr/>
        <w:t>bila</w:t>
      </w:r>
      <w:r>
        <w:rPr>
          <w:spacing w:val="-7"/>
        </w:rPr>
        <w:t> </w:t>
      </w:r>
      <w:r>
        <w:rPr/>
        <w:t>masih</w:t>
      </w:r>
      <w:r>
        <w:rPr>
          <w:spacing w:val="-7"/>
        </w:rPr>
        <w:t> </w:t>
      </w:r>
      <w:r>
        <w:rPr/>
        <w:t>hidup,</w:t>
      </w:r>
      <w:r>
        <w:rPr>
          <w:spacing w:val="-6"/>
        </w:rPr>
        <w:t> </w:t>
      </w:r>
      <w:r>
        <w:rPr/>
        <w:t>mereka</w:t>
      </w:r>
      <w:r>
        <w:rPr>
          <w:spacing w:val="-7"/>
        </w:rPr>
        <w:t> </w:t>
      </w:r>
      <w:r>
        <w:rPr/>
        <w:t>yang</w:t>
      </w:r>
      <w:r>
        <w:rPr>
          <w:spacing w:val="-7"/>
        </w:rPr>
        <w:t> </w:t>
      </w:r>
      <w:r>
        <w:rPr/>
        <w:t>sedianya berkepentingan dalam perselisihan itu.</w:t>
      </w:r>
    </w:p>
    <w:p>
      <w:pPr>
        <w:pStyle w:val="BodyText"/>
        <w:spacing w:before="117"/>
        <w:ind w:left="0"/>
      </w:pPr>
    </w:p>
    <w:p>
      <w:pPr>
        <w:pStyle w:val="BodyText"/>
        <w:ind w:left="4005"/>
        <w:jc w:val="both"/>
      </w:pPr>
      <w:r>
        <w:rPr>
          <w:w w:val="105"/>
        </w:rPr>
        <w:t>Pasal</w:t>
      </w:r>
      <w:r>
        <w:rPr>
          <w:spacing w:val="17"/>
          <w:w w:val="105"/>
        </w:rPr>
        <w:t> </w:t>
      </w:r>
      <w:r>
        <w:rPr>
          <w:spacing w:val="-5"/>
          <w:w w:val="105"/>
        </w:rPr>
        <w:t>266</w:t>
      </w:r>
    </w:p>
    <w:p>
      <w:pPr>
        <w:pStyle w:val="BodyText"/>
        <w:spacing w:before="57"/>
        <w:ind w:right="76"/>
        <w:jc w:val="both"/>
      </w:pPr>
      <w:r>
        <w:rPr/>
        <w:t>Bukti</w:t>
      </w:r>
      <w:r>
        <w:rPr>
          <w:spacing w:val="-14"/>
        </w:rPr>
        <w:t> </w:t>
      </w:r>
      <w:r>
        <w:rPr/>
        <w:t>lawan</w:t>
      </w:r>
      <w:r>
        <w:rPr>
          <w:spacing w:val="-14"/>
        </w:rPr>
        <w:t> </w:t>
      </w:r>
      <w:r>
        <w:rPr/>
        <w:t>itu</w:t>
      </w:r>
      <w:r>
        <w:rPr>
          <w:spacing w:val="-14"/>
        </w:rPr>
        <w:t> </w:t>
      </w:r>
      <w:r>
        <w:rPr/>
        <w:t>terdiri</w:t>
      </w:r>
      <w:r>
        <w:rPr>
          <w:spacing w:val="-13"/>
        </w:rPr>
        <w:t> </w:t>
      </w:r>
      <w:r>
        <w:rPr/>
        <w:t>dari</w:t>
      </w:r>
      <w:r>
        <w:rPr>
          <w:spacing w:val="-14"/>
        </w:rPr>
        <w:t> </w:t>
      </w:r>
      <w:r>
        <w:rPr/>
        <w:t>segala</w:t>
      </w:r>
      <w:r>
        <w:rPr>
          <w:spacing w:val="-14"/>
        </w:rPr>
        <w:t> </w:t>
      </w:r>
      <w:r>
        <w:rPr/>
        <w:t>alat</w:t>
      </w:r>
      <w:r>
        <w:rPr>
          <w:spacing w:val="-14"/>
        </w:rPr>
        <w:t> </w:t>
      </w:r>
      <w:r>
        <w:rPr/>
        <w:t>bukti</w:t>
      </w:r>
      <w:r>
        <w:rPr>
          <w:spacing w:val="-13"/>
        </w:rPr>
        <w:t> </w:t>
      </w:r>
      <w:r>
        <w:rPr/>
        <w:t>yang</w:t>
      </w:r>
      <w:r>
        <w:rPr>
          <w:spacing w:val="-14"/>
        </w:rPr>
        <w:t> </w:t>
      </w:r>
      <w:r>
        <w:rPr/>
        <w:t>cocok</w:t>
      </w:r>
      <w:r>
        <w:rPr>
          <w:spacing w:val="-14"/>
        </w:rPr>
        <w:t> </w:t>
      </w:r>
      <w:r>
        <w:rPr/>
        <w:t>untuk</w:t>
      </w:r>
      <w:r>
        <w:rPr>
          <w:spacing w:val="-14"/>
        </w:rPr>
        <w:t> </w:t>
      </w:r>
      <w:r>
        <w:rPr/>
        <w:t>menunjukkan,</w:t>
      </w:r>
      <w:r>
        <w:rPr>
          <w:spacing w:val="-13"/>
        </w:rPr>
        <w:t> </w:t>
      </w:r>
      <w:r>
        <w:rPr/>
        <w:t>bahwa</w:t>
      </w:r>
      <w:r>
        <w:rPr>
          <w:spacing w:val="-14"/>
        </w:rPr>
        <w:t> </w:t>
      </w:r>
      <w:r>
        <w:rPr/>
        <w:t>orang</w:t>
      </w:r>
      <w:r>
        <w:rPr>
          <w:spacing w:val="-14"/>
        </w:rPr>
        <w:t> </w:t>
      </w:r>
      <w:r>
        <w:rPr/>
        <w:t>yang menyandarkan</w:t>
      </w:r>
      <w:r>
        <w:rPr>
          <w:spacing w:val="-16"/>
        </w:rPr>
        <w:t> </w:t>
      </w:r>
      <w:r>
        <w:rPr/>
        <w:t>diri</w:t>
      </w:r>
      <w:r>
        <w:rPr>
          <w:spacing w:val="-14"/>
        </w:rPr>
        <w:t> </w:t>
      </w:r>
      <w:r>
        <w:rPr/>
        <w:t>pada</w:t>
      </w:r>
      <w:r>
        <w:rPr>
          <w:spacing w:val="-14"/>
        </w:rPr>
        <w:t> </w:t>
      </w:r>
      <w:r>
        <w:rPr/>
        <w:t>asal</w:t>
      </w:r>
      <w:r>
        <w:rPr>
          <w:spacing w:val="-13"/>
        </w:rPr>
        <w:t> </w:t>
      </w:r>
      <w:r>
        <w:rPr/>
        <w:t>keturunannya</w:t>
      </w:r>
      <w:r>
        <w:rPr>
          <w:spacing w:val="-14"/>
        </w:rPr>
        <w:t> </w:t>
      </w:r>
      <w:r>
        <w:rPr/>
        <w:t>bukan</w:t>
      </w:r>
      <w:r>
        <w:rPr>
          <w:spacing w:val="-14"/>
        </w:rPr>
        <w:t> </w:t>
      </w:r>
      <w:r>
        <w:rPr/>
        <w:t>anak</w:t>
      </w:r>
      <w:r>
        <w:rPr>
          <w:spacing w:val="-14"/>
        </w:rPr>
        <w:t> </w:t>
      </w:r>
      <w:r>
        <w:rPr/>
        <w:t>dari</w:t>
      </w:r>
      <w:r>
        <w:rPr>
          <w:spacing w:val="-13"/>
        </w:rPr>
        <w:t> </w:t>
      </w:r>
      <w:r>
        <w:rPr/>
        <w:t>ibu</w:t>
      </w:r>
      <w:r>
        <w:rPr>
          <w:spacing w:val="-14"/>
        </w:rPr>
        <w:t> </w:t>
      </w:r>
      <w:r>
        <w:rPr/>
        <w:t>yang</w:t>
      </w:r>
      <w:r>
        <w:rPr>
          <w:spacing w:val="-14"/>
        </w:rPr>
        <w:t> </w:t>
      </w:r>
      <w:r>
        <w:rPr/>
        <w:t>diakuinya</w:t>
      </w:r>
      <w:r>
        <w:rPr>
          <w:spacing w:val="-14"/>
        </w:rPr>
        <w:t> </w:t>
      </w:r>
      <w:r>
        <w:rPr/>
        <w:t>sebagai</w:t>
      </w:r>
      <w:r>
        <w:rPr>
          <w:spacing w:val="-13"/>
        </w:rPr>
        <w:t> </w:t>
      </w:r>
      <w:r>
        <w:rPr/>
        <w:t>ibunya, atau</w:t>
      </w:r>
      <w:r>
        <w:rPr>
          <w:spacing w:val="-2"/>
        </w:rPr>
        <w:t> </w:t>
      </w:r>
      <w:r>
        <w:rPr/>
        <w:t>juga</w:t>
      </w:r>
      <w:r>
        <w:rPr>
          <w:spacing w:val="-2"/>
        </w:rPr>
        <w:t> </w:t>
      </w:r>
      <w:r>
        <w:rPr/>
        <w:t>bila</w:t>
      </w:r>
      <w:r>
        <w:rPr>
          <w:spacing w:val="-2"/>
        </w:rPr>
        <w:t> </w:t>
      </w:r>
      <w:r>
        <w:rPr/>
        <w:t>soal</w:t>
      </w:r>
      <w:r>
        <w:rPr>
          <w:spacing w:val="-1"/>
        </w:rPr>
        <w:t> </w:t>
      </w:r>
      <w:r>
        <w:rPr/>
        <w:t>ibu</w:t>
      </w:r>
      <w:r>
        <w:rPr>
          <w:spacing w:val="-4"/>
        </w:rPr>
        <w:t> </w:t>
      </w:r>
      <w:r>
        <w:rPr/>
        <w:t>telah dibuktikan</w:t>
      </w:r>
      <w:r>
        <w:rPr>
          <w:spacing w:val="-2"/>
        </w:rPr>
        <w:t> </w:t>
      </w:r>
      <w:r>
        <w:rPr/>
        <w:t>bahwa</w:t>
      </w:r>
      <w:r>
        <w:rPr>
          <w:spacing w:val="-2"/>
        </w:rPr>
        <w:t> </w:t>
      </w:r>
      <w:r>
        <w:rPr/>
        <w:t>dia</w:t>
      </w:r>
      <w:r>
        <w:rPr>
          <w:spacing w:val="-2"/>
        </w:rPr>
        <w:t> </w:t>
      </w:r>
      <w:r>
        <w:rPr/>
        <w:t>bukan</w:t>
      </w:r>
      <w:r>
        <w:rPr>
          <w:spacing w:val="-2"/>
        </w:rPr>
        <w:t> </w:t>
      </w:r>
      <w:r>
        <w:rPr/>
        <w:t>anak dari</w:t>
      </w:r>
      <w:r>
        <w:rPr>
          <w:spacing w:val="-1"/>
        </w:rPr>
        <w:t> </w:t>
      </w:r>
      <w:r>
        <w:rPr/>
        <w:t>suami</w:t>
      </w:r>
      <w:r>
        <w:rPr>
          <w:spacing w:val="-1"/>
        </w:rPr>
        <w:t> </w:t>
      </w:r>
      <w:r>
        <w:rPr/>
        <w:t>ibu</w:t>
      </w:r>
      <w:r>
        <w:rPr>
          <w:spacing w:val="-4"/>
        </w:rPr>
        <w:t> </w:t>
      </w:r>
      <w:r>
        <w:rPr/>
        <w:t>itu.</w:t>
      </w:r>
    </w:p>
    <w:p>
      <w:pPr>
        <w:pStyle w:val="BodyText"/>
        <w:spacing w:after="0"/>
        <w:jc w:val="both"/>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267</w:t>
      </w:r>
    </w:p>
    <w:p>
      <w:pPr>
        <w:pStyle w:val="BodyText"/>
        <w:spacing w:before="56"/>
      </w:pPr>
      <w:r>
        <w:rPr/>
        <w:t>Hanya</w:t>
      </w:r>
      <w:r>
        <w:rPr>
          <w:spacing w:val="-12"/>
        </w:rPr>
        <w:t> </w:t>
      </w:r>
      <w:r>
        <w:rPr/>
        <w:t>Hakim</w:t>
      </w:r>
      <w:r>
        <w:rPr>
          <w:spacing w:val="-11"/>
        </w:rPr>
        <w:t> </w:t>
      </w:r>
      <w:r>
        <w:rPr/>
        <w:t>perdatalah</w:t>
      </w:r>
      <w:r>
        <w:rPr>
          <w:spacing w:val="-12"/>
        </w:rPr>
        <w:t> </w:t>
      </w:r>
      <w:r>
        <w:rPr/>
        <w:t>yang</w:t>
      </w:r>
      <w:r>
        <w:rPr>
          <w:spacing w:val="-10"/>
        </w:rPr>
        <w:t> </w:t>
      </w:r>
      <w:r>
        <w:rPr/>
        <w:t>berwenang</w:t>
      </w:r>
      <w:r>
        <w:rPr>
          <w:spacing w:val="-10"/>
        </w:rPr>
        <w:t> </w:t>
      </w:r>
      <w:r>
        <w:rPr/>
        <w:t>untuk</w:t>
      </w:r>
      <w:r>
        <w:rPr>
          <w:spacing w:val="-10"/>
        </w:rPr>
        <w:t> </w:t>
      </w:r>
      <w:r>
        <w:rPr/>
        <w:t>mengadili</w:t>
      </w:r>
      <w:r>
        <w:rPr>
          <w:spacing w:val="-12"/>
        </w:rPr>
        <w:t> </w:t>
      </w:r>
      <w:r>
        <w:rPr/>
        <w:t>tuntutan-tuntutan</w:t>
      </w:r>
      <w:r>
        <w:rPr>
          <w:spacing w:val="-12"/>
        </w:rPr>
        <w:t> </w:t>
      </w:r>
      <w:r>
        <w:rPr/>
        <w:t>akan</w:t>
      </w:r>
      <w:r>
        <w:rPr>
          <w:spacing w:val="-12"/>
        </w:rPr>
        <w:t> </w:t>
      </w:r>
      <w:r>
        <w:rPr/>
        <w:t>suatu </w:t>
      </w:r>
      <w:r>
        <w:rPr>
          <w:spacing w:val="-2"/>
        </w:rPr>
        <w:t>kedudukan.</w:t>
      </w:r>
    </w:p>
    <w:p>
      <w:pPr>
        <w:pStyle w:val="BodyText"/>
        <w:spacing w:before="117"/>
        <w:ind w:left="0"/>
      </w:pPr>
    </w:p>
    <w:p>
      <w:pPr>
        <w:pStyle w:val="BodyText"/>
        <w:ind w:left="4005"/>
      </w:pPr>
      <w:r>
        <w:rPr>
          <w:w w:val="105"/>
        </w:rPr>
        <w:t>Pasal</w:t>
      </w:r>
      <w:r>
        <w:rPr>
          <w:spacing w:val="17"/>
          <w:w w:val="105"/>
        </w:rPr>
        <w:t> </w:t>
      </w:r>
      <w:r>
        <w:rPr>
          <w:spacing w:val="-5"/>
          <w:w w:val="105"/>
        </w:rPr>
        <w:t>268</w:t>
      </w:r>
    </w:p>
    <w:p>
      <w:pPr>
        <w:pStyle w:val="BodyText"/>
        <w:spacing w:before="57"/>
        <w:ind w:hanging="1"/>
      </w:pPr>
      <w:r>
        <w:rPr/>
        <w:t>Tuntutan</w:t>
      </w:r>
      <w:r>
        <w:rPr>
          <w:spacing w:val="-14"/>
        </w:rPr>
        <w:t> </w:t>
      </w:r>
      <w:r>
        <w:rPr/>
        <w:t>pidana</w:t>
      </w:r>
      <w:r>
        <w:rPr>
          <w:spacing w:val="-14"/>
        </w:rPr>
        <w:t> </w:t>
      </w:r>
      <w:r>
        <w:rPr/>
        <w:t>karena</w:t>
      </w:r>
      <w:r>
        <w:rPr>
          <w:spacing w:val="-14"/>
        </w:rPr>
        <w:t> </w:t>
      </w:r>
      <w:r>
        <w:rPr/>
        <w:t>kejahatan</w:t>
      </w:r>
      <w:r>
        <w:rPr>
          <w:spacing w:val="-13"/>
        </w:rPr>
        <w:t> </w:t>
      </w:r>
      <w:r>
        <w:rPr/>
        <w:t>penggelapan</w:t>
      </w:r>
      <w:r>
        <w:rPr>
          <w:spacing w:val="-14"/>
        </w:rPr>
        <w:t> </w:t>
      </w:r>
      <w:r>
        <w:rPr/>
        <w:t>kedudukan</w:t>
      </w:r>
      <w:r>
        <w:rPr>
          <w:spacing w:val="-14"/>
        </w:rPr>
        <w:t> </w:t>
      </w:r>
      <w:r>
        <w:rPr/>
        <w:t>tidak</w:t>
      </w:r>
      <w:r>
        <w:rPr>
          <w:spacing w:val="-14"/>
        </w:rPr>
        <w:t> </w:t>
      </w:r>
      <w:r>
        <w:rPr/>
        <w:t>dapat</w:t>
      </w:r>
      <w:r>
        <w:rPr>
          <w:spacing w:val="-13"/>
        </w:rPr>
        <w:t> </w:t>
      </w:r>
      <w:r>
        <w:rPr/>
        <w:t>dilancarkan</w:t>
      </w:r>
      <w:r>
        <w:rPr>
          <w:spacing w:val="-14"/>
        </w:rPr>
        <w:t> </w:t>
      </w:r>
      <w:r>
        <w:rPr/>
        <w:t>sebelum keputusan akhir atas sengketa mengenai kedudukan itu diucapkan.</w:t>
      </w:r>
    </w:p>
    <w:p>
      <w:pPr>
        <w:pStyle w:val="BodyText"/>
        <w:spacing w:before="58"/>
        <w:ind w:hanging="1"/>
      </w:pPr>
      <w:r>
        <w:rPr/>
        <w:t>Akan</w:t>
      </w:r>
      <w:r>
        <w:rPr>
          <w:spacing w:val="-11"/>
        </w:rPr>
        <w:t> </w:t>
      </w:r>
      <w:r>
        <w:rPr/>
        <w:t>tetapi</w:t>
      </w:r>
      <w:r>
        <w:rPr>
          <w:spacing w:val="-12"/>
        </w:rPr>
        <w:t> </w:t>
      </w:r>
      <w:r>
        <w:rPr/>
        <w:t>kejaksaan</w:t>
      </w:r>
      <w:r>
        <w:rPr>
          <w:spacing w:val="-10"/>
        </w:rPr>
        <w:t> </w:t>
      </w:r>
      <w:r>
        <w:rPr/>
        <w:t>bebas</w:t>
      </w:r>
      <w:r>
        <w:rPr>
          <w:spacing w:val="-13"/>
        </w:rPr>
        <w:t> </w:t>
      </w:r>
      <w:r>
        <w:rPr/>
        <w:t>untuk</w:t>
      </w:r>
      <w:r>
        <w:rPr>
          <w:spacing w:val="-10"/>
        </w:rPr>
        <w:t> </w:t>
      </w:r>
      <w:r>
        <w:rPr/>
        <w:t>melancarkan</w:t>
      </w:r>
      <w:r>
        <w:rPr>
          <w:spacing w:val="-13"/>
        </w:rPr>
        <w:t> </w:t>
      </w:r>
      <w:r>
        <w:rPr/>
        <w:t>suatu</w:t>
      </w:r>
      <w:r>
        <w:rPr>
          <w:spacing w:val="-13"/>
        </w:rPr>
        <w:t> </w:t>
      </w:r>
      <w:r>
        <w:rPr/>
        <w:t>tuntutan</w:t>
      </w:r>
      <w:r>
        <w:rPr>
          <w:spacing w:val="-13"/>
        </w:rPr>
        <w:t> </w:t>
      </w:r>
      <w:r>
        <w:rPr/>
        <w:t>pidana</w:t>
      </w:r>
      <w:r>
        <w:rPr>
          <w:spacing w:val="-13"/>
        </w:rPr>
        <w:t> </w:t>
      </w:r>
      <w:r>
        <w:rPr/>
        <w:t>seperti</w:t>
      </w:r>
      <w:r>
        <w:rPr>
          <w:spacing w:val="-12"/>
        </w:rPr>
        <w:t> </w:t>
      </w:r>
      <w:r>
        <w:rPr/>
        <w:t>itu,</w:t>
      </w:r>
      <w:r>
        <w:rPr>
          <w:spacing w:val="-10"/>
        </w:rPr>
        <w:t> </w:t>
      </w:r>
      <w:r>
        <w:rPr/>
        <w:t>bila</w:t>
      </w:r>
      <w:r>
        <w:rPr>
          <w:spacing w:val="-14"/>
        </w:rPr>
        <w:t> </w:t>
      </w:r>
      <w:r>
        <w:rPr/>
        <w:t>pihak- pihak</w:t>
      </w:r>
      <w:r>
        <w:rPr>
          <w:spacing w:val="-14"/>
        </w:rPr>
        <w:t> </w:t>
      </w:r>
      <w:r>
        <w:rPr/>
        <w:t>yang</w:t>
      </w:r>
      <w:r>
        <w:rPr>
          <w:spacing w:val="-14"/>
        </w:rPr>
        <w:t> </w:t>
      </w:r>
      <w:r>
        <w:rPr/>
        <w:t>berkepentingan</w:t>
      </w:r>
      <w:r>
        <w:rPr>
          <w:spacing w:val="-14"/>
        </w:rPr>
        <w:t> </w:t>
      </w:r>
      <w:r>
        <w:rPr/>
        <w:t>tinggal</w:t>
      </w:r>
      <w:r>
        <w:rPr>
          <w:spacing w:val="-13"/>
        </w:rPr>
        <w:t> </w:t>
      </w:r>
      <w:r>
        <w:rPr/>
        <w:t>diam,</w:t>
      </w:r>
      <w:r>
        <w:rPr>
          <w:spacing w:val="-14"/>
        </w:rPr>
        <w:t> </w:t>
      </w:r>
      <w:r>
        <w:rPr/>
        <w:t>asalkan</w:t>
      </w:r>
      <w:r>
        <w:rPr>
          <w:spacing w:val="-14"/>
        </w:rPr>
        <w:t> </w:t>
      </w:r>
      <w:r>
        <w:rPr/>
        <w:t>ada</w:t>
      </w:r>
      <w:r>
        <w:rPr>
          <w:spacing w:val="-14"/>
        </w:rPr>
        <w:t> </w:t>
      </w:r>
      <w:r>
        <w:rPr/>
        <w:t>bukti</w:t>
      </w:r>
      <w:r>
        <w:rPr>
          <w:spacing w:val="-13"/>
        </w:rPr>
        <w:t> </w:t>
      </w:r>
      <w:r>
        <w:rPr/>
        <w:t>permulaan</w:t>
      </w:r>
      <w:r>
        <w:rPr>
          <w:spacing w:val="-14"/>
        </w:rPr>
        <w:t> </w:t>
      </w:r>
      <w:r>
        <w:rPr/>
        <w:t>tertulis,</w:t>
      </w:r>
      <w:r>
        <w:rPr>
          <w:spacing w:val="-12"/>
        </w:rPr>
        <w:t> </w:t>
      </w:r>
      <w:r>
        <w:rPr/>
        <w:t>sesuai</w:t>
      </w:r>
      <w:r>
        <w:rPr>
          <w:spacing w:val="-14"/>
        </w:rPr>
        <w:t> </w:t>
      </w:r>
      <w:r>
        <w:rPr/>
        <w:t>dengan ketentuan</w:t>
      </w:r>
      <w:r>
        <w:rPr>
          <w:spacing w:val="-12"/>
        </w:rPr>
        <w:t> </w:t>
      </w:r>
      <w:r>
        <w:rPr/>
        <w:t>Pasal</w:t>
      </w:r>
      <w:r>
        <w:rPr>
          <w:spacing w:val="-11"/>
        </w:rPr>
        <w:t> </w:t>
      </w:r>
      <w:r>
        <w:rPr/>
        <w:t>265,</w:t>
      </w:r>
      <w:r>
        <w:rPr>
          <w:spacing w:val="-9"/>
        </w:rPr>
        <w:t> </w:t>
      </w:r>
      <w:r>
        <w:rPr/>
        <w:t>dan</w:t>
      </w:r>
      <w:r>
        <w:rPr>
          <w:spacing w:val="-13"/>
        </w:rPr>
        <w:t> </w:t>
      </w:r>
      <w:r>
        <w:rPr/>
        <w:t>pada</w:t>
      </w:r>
      <w:r>
        <w:rPr>
          <w:spacing w:val="-12"/>
        </w:rPr>
        <w:t> </w:t>
      </w:r>
      <w:r>
        <w:rPr/>
        <w:t>permulaan</w:t>
      </w:r>
      <w:r>
        <w:rPr>
          <w:spacing w:val="-12"/>
        </w:rPr>
        <w:t> </w:t>
      </w:r>
      <w:r>
        <w:rPr/>
        <w:t>pemeriksaan</w:t>
      </w:r>
      <w:r>
        <w:rPr>
          <w:spacing w:val="-10"/>
        </w:rPr>
        <w:t> </w:t>
      </w:r>
      <w:r>
        <w:rPr/>
        <w:t>pidana</w:t>
      </w:r>
      <w:r>
        <w:rPr>
          <w:spacing w:val="-12"/>
        </w:rPr>
        <w:t> </w:t>
      </w:r>
      <w:r>
        <w:rPr/>
        <w:t>telah</w:t>
      </w:r>
      <w:r>
        <w:rPr>
          <w:spacing w:val="-12"/>
        </w:rPr>
        <w:t> </w:t>
      </w:r>
      <w:r>
        <w:rPr/>
        <w:t>dinyatakan</w:t>
      </w:r>
      <w:r>
        <w:rPr>
          <w:spacing w:val="-10"/>
        </w:rPr>
        <w:t> </w:t>
      </w:r>
      <w:r>
        <w:rPr/>
        <w:t>adanya</w:t>
      </w:r>
      <w:r>
        <w:rPr>
          <w:spacing w:val="-12"/>
        </w:rPr>
        <w:t> </w:t>
      </w:r>
      <w:r>
        <w:rPr/>
        <w:t>bukti </w:t>
      </w:r>
      <w:r>
        <w:rPr>
          <w:spacing w:val="-2"/>
        </w:rPr>
        <w:t>permulaan.</w:t>
      </w:r>
    </w:p>
    <w:p>
      <w:pPr>
        <w:pStyle w:val="BodyText"/>
        <w:spacing w:before="117"/>
        <w:ind w:left="0"/>
      </w:pPr>
    </w:p>
    <w:p>
      <w:pPr>
        <w:pStyle w:val="BodyText"/>
        <w:spacing w:before="1"/>
        <w:ind w:left="4005"/>
      </w:pPr>
      <w:r>
        <w:rPr>
          <w:w w:val="105"/>
        </w:rPr>
        <w:t>Pasal</w:t>
      </w:r>
      <w:r>
        <w:rPr>
          <w:spacing w:val="17"/>
          <w:w w:val="105"/>
        </w:rPr>
        <w:t> </w:t>
      </w:r>
      <w:r>
        <w:rPr>
          <w:spacing w:val="-5"/>
          <w:w w:val="105"/>
        </w:rPr>
        <w:t>269</w:t>
      </w:r>
    </w:p>
    <w:p>
      <w:pPr>
        <w:pStyle w:val="BodyText"/>
        <w:spacing w:before="56"/>
        <w:ind w:right="189"/>
      </w:pPr>
      <w:r>
        <w:rPr/>
        <w:t>Gugatan</w:t>
      </w:r>
      <w:r>
        <w:rPr>
          <w:spacing w:val="-12"/>
        </w:rPr>
        <w:t> </w:t>
      </w:r>
      <w:r>
        <w:rPr/>
        <w:t>untuk</w:t>
      </w:r>
      <w:r>
        <w:rPr>
          <w:spacing w:val="-10"/>
        </w:rPr>
        <w:t> </w:t>
      </w:r>
      <w:r>
        <w:rPr/>
        <w:t>menarik</w:t>
      </w:r>
      <w:r>
        <w:rPr>
          <w:spacing w:val="-10"/>
        </w:rPr>
        <w:t> </w:t>
      </w:r>
      <w:r>
        <w:rPr/>
        <w:t>kembali</w:t>
      </w:r>
      <w:r>
        <w:rPr>
          <w:spacing w:val="-11"/>
        </w:rPr>
        <w:t> </w:t>
      </w:r>
      <w:r>
        <w:rPr/>
        <w:t>kedudukan</w:t>
      </w:r>
      <w:r>
        <w:rPr>
          <w:spacing w:val="-12"/>
        </w:rPr>
        <w:t> </w:t>
      </w:r>
      <w:r>
        <w:rPr/>
        <w:t>terhadap</w:t>
      </w:r>
      <w:r>
        <w:rPr>
          <w:spacing w:val="-12"/>
        </w:rPr>
        <w:t> </w:t>
      </w:r>
      <w:r>
        <w:rPr/>
        <w:t>anak,</w:t>
      </w:r>
      <w:r>
        <w:rPr>
          <w:spacing w:val="-11"/>
        </w:rPr>
        <w:t> </w:t>
      </w:r>
      <w:r>
        <w:rPr/>
        <w:t>tidak</w:t>
      </w:r>
      <w:r>
        <w:rPr>
          <w:spacing w:val="-10"/>
        </w:rPr>
        <w:t> </w:t>
      </w:r>
      <w:r>
        <w:rPr/>
        <w:t>terkena</w:t>
      </w:r>
      <w:r>
        <w:rPr>
          <w:spacing w:val="-12"/>
        </w:rPr>
        <w:t> </w:t>
      </w:r>
      <w:r>
        <w:rPr/>
        <w:t>ketentuan</w:t>
      </w:r>
      <w:r>
        <w:rPr>
          <w:spacing w:val="-12"/>
        </w:rPr>
        <w:t> </w:t>
      </w:r>
      <w:r>
        <w:rPr/>
        <w:t>lewat </w:t>
      </w:r>
      <w:r>
        <w:rPr>
          <w:spacing w:val="-2"/>
        </w:rPr>
        <w:t>waktu.</w:t>
      </w:r>
    </w:p>
    <w:p>
      <w:pPr>
        <w:pStyle w:val="BodyText"/>
        <w:spacing w:before="115"/>
        <w:ind w:left="0"/>
      </w:pPr>
    </w:p>
    <w:p>
      <w:pPr>
        <w:pStyle w:val="BodyText"/>
        <w:ind w:left="4005"/>
      </w:pPr>
      <w:r>
        <w:rPr>
          <w:w w:val="105"/>
        </w:rPr>
        <w:t>Pasal</w:t>
      </w:r>
      <w:r>
        <w:rPr>
          <w:spacing w:val="17"/>
          <w:w w:val="105"/>
        </w:rPr>
        <w:t> </w:t>
      </w:r>
      <w:r>
        <w:rPr>
          <w:spacing w:val="-5"/>
          <w:w w:val="105"/>
        </w:rPr>
        <w:t>270</w:t>
      </w:r>
    </w:p>
    <w:p>
      <w:pPr>
        <w:pStyle w:val="BodyText"/>
        <w:spacing w:before="56"/>
      </w:pPr>
      <w:r>
        <w:rPr/>
        <w:t>Para</w:t>
      </w:r>
      <w:r>
        <w:rPr>
          <w:spacing w:val="-6"/>
        </w:rPr>
        <w:t> </w:t>
      </w:r>
      <w:r>
        <w:rPr/>
        <w:t>ahli</w:t>
      </w:r>
      <w:r>
        <w:rPr>
          <w:spacing w:val="-5"/>
        </w:rPr>
        <w:t> </w:t>
      </w:r>
      <w:r>
        <w:rPr/>
        <w:t>waris</w:t>
      </w:r>
      <w:r>
        <w:rPr>
          <w:spacing w:val="-6"/>
        </w:rPr>
        <w:t> </w:t>
      </w:r>
      <w:r>
        <w:rPr/>
        <w:t>anak</w:t>
      </w:r>
      <w:r>
        <w:rPr>
          <w:spacing w:val="-6"/>
        </w:rPr>
        <w:t> </w:t>
      </w:r>
      <w:r>
        <w:rPr/>
        <w:t>yang</w:t>
      </w:r>
      <w:r>
        <w:rPr>
          <w:spacing w:val="-3"/>
        </w:rPr>
        <w:t> </w:t>
      </w:r>
      <w:r>
        <w:rPr/>
        <w:t>tidak</w:t>
      </w:r>
      <w:r>
        <w:rPr>
          <w:spacing w:val="-3"/>
        </w:rPr>
        <w:t> </w:t>
      </w:r>
      <w:r>
        <w:rPr/>
        <w:t>memperjuangkan</w:t>
      </w:r>
      <w:r>
        <w:rPr>
          <w:spacing w:val="-3"/>
        </w:rPr>
        <w:t> </w:t>
      </w:r>
      <w:r>
        <w:rPr/>
        <w:t>kedudukannya,</w:t>
      </w:r>
      <w:r>
        <w:rPr>
          <w:spacing w:val="-5"/>
        </w:rPr>
        <w:t> </w:t>
      </w:r>
      <w:r>
        <w:rPr/>
        <w:t>tidak</w:t>
      </w:r>
      <w:r>
        <w:rPr>
          <w:spacing w:val="-6"/>
        </w:rPr>
        <w:t> </w:t>
      </w:r>
      <w:r>
        <w:rPr/>
        <w:t>dapat</w:t>
      </w:r>
      <w:r>
        <w:rPr>
          <w:spacing w:val="-4"/>
        </w:rPr>
        <w:t> </w:t>
      </w:r>
      <w:r>
        <w:rPr/>
        <w:t>melancarkan </w:t>
      </w:r>
      <w:r>
        <w:rPr>
          <w:spacing w:val="-2"/>
        </w:rPr>
        <w:t>gugatan</w:t>
      </w:r>
      <w:r>
        <w:rPr>
          <w:spacing w:val="-7"/>
        </w:rPr>
        <w:t> </w:t>
      </w:r>
      <w:r>
        <w:rPr>
          <w:spacing w:val="-2"/>
        </w:rPr>
        <w:t>seperti</w:t>
      </w:r>
      <w:r>
        <w:rPr>
          <w:spacing w:val="-6"/>
        </w:rPr>
        <w:t> </w:t>
      </w:r>
      <w:r>
        <w:rPr>
          <w:spacing w:val="-2"/>
        </w:rPr>
        <w:t>itu,</w:t>
      </w:r>
      <w:r>
        <w:rPr>
          <w:spacing w:val="-6"/>
        </w:rPr>
        <w:t> </w:t>
      </w:r>
      <w:r>
        <w:rPr>
          <w:spacing w:val="-2"/>
        </w:rPr>
        <w:t>kecuali</w:t>
      </w:r>
      <w:r>
        <w:rPr>
          <w:spacing w:val="-3"/>
        </w:rPr>
        <w:t> </w:t>
      </w:r>
      <w:r>
        <w:rPr>
          <w:spacing w:val="-2"/>
        </w:rPr>
        <w:t>bila</w:t>
      </w:r>
      <w:r>
        <w:rPr>
          <w:spacing w:val="-9"/>
        </w:rPr>
        <w:t> </w:t>
      </w:r>
      <w:r>
        <w:rPr>
          <w:spacing w:val="-2"/>
        </w:rPr>
        <w:t>anak</w:t>
      </w:r>
      <w:r>
        <w:rPr>
          <w:spacing w:val="-4"/>
        </w:rPr>
        <w:t> </w:t>
      </w:r>
      <w:r>
        <w:rPr>
          <w:spacing w:val="-2"/>
        </w:rPr>
        <w:t>meninggal</w:t>
      </w:r>
      <w:r>
        <w:rPr>
          <w:spacing w:val="-6"/>
        </w:rPr>
        <w:t> </w:t>
      </w:r>
      <w:r>
        <w:rPr>
          <w:spacing w:val="-2"/>
        </w:rPr>
        <w:t>waktu</w:t>
      </w:r>
      <w:r>
        <w:rPr>
          <w:spacing w:val="-4"/>
        </w:rPr>
        <w:t> </w:t>
      </w:r>
      <w:r>
        <w:rPr>
          <w:spacing w:val="-2"/>
        </w:rPr>
        <w:t>masih</w:t>
      </w:r>
      <w:r>
        <w:rPr>
          <w:spacing w:val="-4"/>
        </w:rPr>
        <w:t> </w:t>
      </w:r>
      <w:r>
        <w:rPr>
          <w:spacing w:val="-2"/>
        </w:rPr>
        <w:t>di</w:t>
      </w:r>
      <w:r>
        <w:rPr>
          <w:spacing w:val="-8"/>
        </w:rPr>
        <w:t> </w:t>
      </w:r>
      <w:r>
        <w:rPr>
          <w:spacing w:val="-2"/>
        </w:rPr>
        <w:t>bawah</w:t>
      </w:r>
      <w:r>
        <w:rPr>
          <w:spacing w:val="-7"/>
        </w:rPr>
        <w:t> </w:t>
      </w:r>
      <w:r>
        <w:rPr>
          <w:spacing w:val="-2"/>
        </w:rPr>
        <w:t>umur</w:t>
      </w:r>
      <w:r>
        <w:rPr>
          <w:spacing w:val="-9"/>
        </w:rPr>
        <w:t> </w:t>
      </w:r>
      <w:r>
        <w:rPr>
          <w:spacing w:val="-2"/>
        </w:rPr>
        <w:t>atau</w:t>
      </w:r>
      <w:r>
        <w:rPr>
          <w:spacing w:val="-7"/>
        </w:rPr>
        <w:t> </w:t>
      </w:r>
      <w:r>
        <w:rPr>
          <w:spacing w:val="-2"/>
        </w:rPr>
        <w:t>dalam</w:t>
      </w:r>
      <w:r>
        <w:rPr>
          <w:spacing w:val="-5"/>
        </w:rPr>
        <w:t> </w:t>
      </w:r>
      <w:r>
        <w:rPr>
          <w:spacing w:val="-2"/>
        </w:rPr>
        <w:t>tiga </w:t>
      </w:r>
      <w:r>
        <w:rPr/>
        <w:t>tahun setelah menjadi dewasa.</w:t>
      </w:r>
    </w:p>
    <w:p>
      <w:pPr>
        <w:pStyle w:val="BodyText"/>
        <w:spacing w:before="116"/>
        <w:ind w:left="0"/>
      </w:pPr>
    </w:p>
    <w:p>
      <w:pPr>
        <w:pStyle w:val="BodyText"/>
        <w:spacing w:before="1"/>
        <w:ind w:left="4015"/>
      </w:pPr>
      <w:r>
        <w:rPr/>
        <w:t>Pasal</w:t>
      </w:r>
      <w:r>
        <w:rPr>
          <w:spacing w:val="42"/>
        </w:rPr>
        <w:t> </w:t>
      </w:r>
      <w:r>
        <w:rPr>
          <w:spacing w:val="-5"/>
        </w:rPr>
        <w:t>271</w:t>
      </w:r>
    </w:p>
    <w:p>
      <w:pPr>
        <w:pStyle w:val="BodyText"/>
        <w:spacing w:before="59"/>
      </w:pPr>
      <w:r>
        <w:rPr/>
        <w:t>Namun</w:t>
      </w:r>
      <w:r>
        <w:rPr>
          <w:spacing w:val="-12"/>
        </w:rPr>
        <w:t> </w:t>
      </w:r>
      <w:r>
        <w:rPr/>
        <w:t>para</w:t>
      </w:r>
      <w:r>
        <w:rPr>
          <w:spacing w:val="-12"/>
        </w:rPr>
        <w:t> </w:t>
      </w:r>
      <w:r>
        <w:rPr/>
        <w:t>ahli</w:t>
      </w:r>
      <w:r>
        <w:rPr>
          <w:spacing w:val="-11"/>
        </w:rPr>
        <w:t> </w:t>
      </w:r>
      <w:r>
        <w:rPr/>
        <w:t>waris</w:t>
      </w:r>
      <w:r>
        <w:rPr>
          <w:spacing w:val="-10"/>
        </w:rPr>
        <w:t> </w:t>
      </w:r>
      <w:r>
        <w:rPr/>
        <w:t>dapat</w:t>
      </w:r>
      <w:r>
        <w:rPr>
          <w:spacing w:val="-13"/>
        </w:rPr>
        <w:t> </w:t>
      </w:r>
      <w:r>
        <w:rPr/>
        <w:t>melanjutkan</w:t>
      </w:r>
      <w:r>
        <w:rPr>
          <w:spacing w:val="-12"/>
        </w:rPr>
        <w:t> </w:t>
      </w:r>
      <w:r>
        <w:rPr/>
        <w:t>tuntutan</w:t>
      </w:r>
      <w:r>
        <w:rPr>
          <w:spacing w:val="-12"/>
        </w:rPr>
        <w:t> </w:t>
      </w:r>
      <w:r>
        <w:rPr/>
        <w:t>hukum</w:t>
      </w:r>
      <w:r>
        <w:rPr>
          <w:spacing w:val="-13"/>
        </w:rPr>
        <w:t> </w:t>
      </w:r>
      <w:r>
        <w:rPr/>
        <w:t>demikian,</w:t>
      </w:r>
      <w:r>
        <w:rPr>
          <w:spacing w:val="-11"/>
        </w:rPr>
        <w:t> </w:t>
      </w:r>
      <w:r>
        <w:rPr/>
        <w:t>bila</w:t>
      </w:r>
      <w:r>
        <w:rPr>
          <w:spacing w:val="-14"/>
        </w:rPr>
        <w:t> </w:t>
      </w:r>
      <w:r>
        <w:rPr/>
        <w:t>hal</w:t>
      </w:r>
      <w:r>
        <w:rPr>
          <w:spacing w:val="-11"/>
        </w:rPr>
        <w:t> </w:t>
      </w:r>
      <w:r>
        <w:rPr/>
        <w:t>itu</w:t>
      </w:r>
      <w:r>
        <w:rPr>
          <w:spacing w:val="-10"/>
        </w:rPr>
        <w:t> </w:t>
      </w:r>
      <w:r>
        <w:rPr/>
        <w:t>telah</w:t>
      </w:r>
      <w:r>
        <w:rPr>
          <w:spacing w:val="-12"/>
        </w:rPr>
        <w:t> </w:t>
      </w:r>
      <w:r>
        <w:rPr/>
        <w:t>dimulai oleh</w:t>
      </w:r>
      <w:r>
        <w:rPr>
          <w:spacing w:val="-5"/>
        </w:rPr>
        <w:t> </w:t>
      </w:r>
      <w:r>
        <w:rPr/>
        <w:t>anak</w:t>
      </w:r>
      <w:r>
        <w:rPr>
          <w:spacing w:val="-2"/>
        </w:rPr>
        <w:t> </w:t>
      </w:r>
      <w:r>
        <w:rPr/>
        <w:t>itu,</w:t>
      </w:r>
      <w:r>
        <w:rPr>
          <w:spacing w:val="-4"/>
        </w:rPr>
        <w:t> </w:t>
      </w:r>
      <w:r>
        <w:rPr/>
        <w:t>kecuali</w:t>
      </w:r>
      <w:r>
        <w:rPr>
          <w:spacing w:val="-4"/>
        </w:rPr>
        <w:t> </w:t>
      </w:r>
      <w:r>
        <w:rPr/>
        <w:t>bila</w:t>
      </w:r>
      <w:r>
        <w:rPr>
          <w:spacing w:val="-7"/>
        </w:rPr>
        <w:t> </w:t>
      </w:r>
      <w:r>
        <w:rPr/>
        <w:t>anak</w:t>
      </w:r>
      <w:r>
        <w:rPr>
          <w:spacing w:val="-5"/>
        </w:rPr>
        <w:t> </w:t>
      </w:r>
      <w:r>
        <w:rPr/>
        <w:t>itu</w:t>
      </w:r>
      <w:r>
        <w:rPr>
          <w:spacing w:val="-2"/>
        </w:rPr>
        <w:t> </w:t>
      </w:r>
      <w:r>
        <w:rPr/>
        <w:t>tidak</w:t>
      </w:r>
      <w:r>
        <w:rPr>
          <w:spacing w:val="-2"/>
        </w:rPr>
        <w:t> </w:t>
      </w:r>
      <w:r>
        <w:rPr/>
        <w:t>melanjutkan</w:t>
      </w:r>
      <w:r>
        <w:rPr>
          <w:spacing w:val="-2"/>
        </w:rPr>
        <w:t> </w:t>
      </w:r>
      <w:r>
        <w:rPr/>
        <w:t>tuntutannya</w:t>
      </w:r>
      <w:r>
        <w:rPr>
          <w:spacing w:val="-5"/>
        </w:rPr>
        <w:t> </w:t>
      </w:r>
      <w:r>
        <w:rPr/>
        <w:t>selama</w:t>
      </w:r>
      <w:r>
        <w:rPr>
          <w:spacing w:val="-5"/>
        </w:rPr>
        <w:t> </w:t>
      </w:r>
      <w:r>
        <w:rPr/>
        <w:t>tiga</w:t>
      </w:r>
      <w:r>
        <w:rPr>
          <w:spacing w:val="-5"/>
        </w:rPr>
        <w:t> </w:t>
      </w:r>
      <w:r>
        <w:rPr/>
        <w:t>tahun</w:t>
      </w:r>
      <w:r>
        <w:rPr>
          <w:spacing w:val="-5"/>
        </w:rPr>
        <w:t> </w:t>
      </w:r>
      <w:r>
        <w:rPr/>
        <w:t>sejak tindakan acara yang terakhir dilakukan.</w:t>
      </w:r>
    </w:p>
    <w:p>
      <w:pPr>
        <w:pStyle w:val="BodyText"/>
        <w:spacing w:before="115"/>
        <w:ind w:left="0"/>
      </w:pPr>
    </w:p>
    <w:p>
      <w:pPr>
        <w:pStyle w:val="BodyText"/>
        <w:spacing w:before="1"/>
        <w:ind w:left="3962"/>
      </w:pPr>
      <w:r>
        <w:rPr>
          <w:w w:val="105"/>
        </w:rPr>
        <w:t>Pasal</w:t>
      </w:r>
      <w:r>
        <w:rPr>
          <w:spacing w:val="16"/>
          <w:w w:val="105"/>
        </w:rPr>
        <w:t> </w:t>
      </w:r>
      <w:r>
        <w:rPr>
          <w:spacing w:val="-4"/>
          <w:w w:val="105"/>
        </w:rPr>
        <w:t>271a</w:t>
      </w:r>
    </w:p>
    <w:p>
      <w:pPr>
        <w:pStyle w:val="BodyText"/>
        <w:spacing w:before="56"/>
        <w:ind w:right="162"/>
      </w:pPr>
      <w:r>
        <w:rPr/>
        <w:t>Orang yang gugatannya untuk memperjuangkan suatu kedudukan perdata atau untuk mengingkari keabsahan seorang</w:t>
      </w:r>
      <w:r>
        <w:rPr>
          <w:spacing w:val="-1"/>
        </w:rPr>
        <w:t> </w:t>
      </w:r>
      <w:r>
        <w:rPr/>
        <w:t>anak</w:t>
      </w:r>
      <w:r>
        <w:rPr>
          <w:spacing w:val="-1"/>
        </w:rPr>
        <w:t> </w:t>
      </w:r>
      <w:r>
        <w:rPr/>
        <w:t>dikabulkan, setelah putusan itu</w:t>
      </w:r>
      <w:r>
        <w:rPr>
          <w:spacing w:val="-1"/>
        </w:rPr>
        <w:t> </w:t>
      </w:r>
      <w:r>
        <w:rPr/>
        <w:t>memperoleh</w:t>
      </w:r>
      <w:r>
        <w:rPr>
          <w:spacing w:val="-1"/>
        </w:rPr>
        <w:t> </w:t>
      </w:r>
      <w:r>
        <w:rPr/>
        <w:t>kekuatan hukum yang pasti, harus menyeluruh melakukan pendaftaran putusan itu dalam daftar kelahiran</w:t>
      </w:r>
      <w:r>
        <w:rPr>
          <w:spacing w:val="-14"/>
        </w:rPr>
        <w:t> </w:t>
      </w:r>
      <w:r>
        <w:rPr/>
        <w:t>yang</w:t>
      </w:r>
      <w:r>
        <w:rPr>
          <w:spacing w:val="-14"/>
        </w:rPr>
        <w:t> </w:t>
      </w:r>
      <w:r>
        <w:rPr/>
        <w:t>sedang</w:t>
      </w:r>
      <w:r>
        <w:rPr>
          <w:spacing w:val="-14"/>
        </w:rPr>
        <w:t> </w:t>
      </w:r>
      <w:r>
        <w:rPr/>
        <w:t>berjalan</w:t>
      </w:r>
      <w:r>
        <w:rPr>
          <w:spacing w:val="-13"/>
        </w:rPr>
        <w:t> </w:t>
      </w:r>
      <w:r>
        <w:rPr/>
        <w:t>di</w:t>
      </w:r>
      <w:r>
        <w:rPr>
          <w:spacing w:val="-14"/>
        </w:rPr>
        <w:t> </w:t>
      </w:r>
      <w:r>
        <w:rPr/>
        <w:t>tempat</w:t>
      </w:r>
      <w:r>
        <w:rPr>
          <w:spacing w:val="-14"/>
        </w:rPr>
        <w:t> </w:t>
      </w:r>
      <w:r>
        <w:rPr/>
        <w:t>kelahiran</w:t>
      </w:r>
      <w:r>
        <w:rPr>
          <w:spacing w:val="-14"/>
        </w:rPr>
        <w:t> </w:t>
      </w:r>
      <w:r>
        <w:rPr/>
        <w:t>anak</w:t>
      </w:r>
      <w:r>
        <w:rPr>
          <w:spacing w:val="-13"/>
        </w:rPr>
        <w:t> </w:t>
      </w:r>
      <w:r>
        <w:rPr/>
        <w:t>itu</w:t>
      </w:r>
      <w:r>
        <w:rPr>
          <w:spacing w:val="-14"/>
        </w:rPr>
        <w:t> </w:t>
      </w:r>
      <w:r>
        <w:rPr/>
        <w:t>didaftar.</w:t>
      </w:r>
      <w:r>
        <w:rPr>
          <w:spacing w:val="-14"/>
        </w:rPr>
        <w:t> </w:t>
      </w:r>
      <w:r>
        <w:rPr/>
        <w:t>Hal</w:t>
      </w:r>
      <w:r>
        <w:rPr>
          <w:spacing w:val="-14"/>
        </w:rPr>
        <w:t> </w:t>
      </w:r>
      <w:r>
        <w:rPr/>
        <w:t>ini</w:t>
      </w:r>
      <w:r>
        <w:rPr>
          <w:spacing w:val="-13"/>
        </w:rPr>
        <w:t> </w:t>
      </w:r>
      <w:r>
        <w:rPr/>
        <w:t>harus</w:t>
      </w:r>
      <w:r>
        <w:rPr>
          <w:spacing w:val="-14"/>
        </w:rPr>
        <w:t> </w:t>
      </w:r>
      <w:r>
        <w:rPr/>
        <w:t>diterangkan pula pada margin akta kelahiran itu.</w:t>
      </w:r>
    </w:p>
    <w:p>
      <w:pPr>
        <w:pStyle w:val="BodyText"/>
        <w:spacing w:before="117"/>
        <w:ind w:left="0"/>
      </w:pPr>
    </w:p>
    <w:p>
      <w:pPr>
        <w:pStyle w:val="BodyText"/>
        <w:ind w:left="3919"/>
      </w:pPr>
      <w:r>
        <w:rPr/>
        <w:t>BAGIAN</w:t>
      </w:r>
      <w:r>
        <w:rPr>
          <w:spacing w:val="34"/>
        </w:rPr>
        <w:t> </w:t>
      </w:r>
      <w:r>
        <w:rPr>
          <w:spacing w:val="-10"/>
        </w:rPr>
        <w:t>2</w:t>
      </w:r>
    </w:p>
    <w:p>
      <w:pPr>
        <w:pStyle w:val="BodyText"/>
        <w:spacing w:before="59"/>
        <w:ind w:left="359" w:right="106"/>
        <w:jc w:val="center"/>
      </w:pPr>
      <w:r>
        <w:rPr>
          <w:w w:val="110"/>
        </w:rPr>
        <w:t>Pengesahan</w:t>
      </w:r>
      <w:r>
        <w:rPr>
          <w:spacing w:val="-14"/>
          <w:w w:val="110"/>
        </w:rPr>
        <w:t> </w:t>
      </w:r>
      <w:r>
        <w:rPr>
          <w:w w:val="110"/>
        </w:rPr>
        <w:t>Anak-anak</w:t>
      </w:r>
      <w:r>
        <w:rPr>
          <w:spacing w:val="-14"/>
          <w:w w:val="110"/>
        </w:rPr>
        <w:t> </w:t>
      </w:r>
      <w:r>
        <w:rPr>
          <w:w w:val="110"/>
        </w:rPr>
        <w:t>Luar</w:t>
      </w:r>
      <w:r>
        <w:rPr>
          <w:spacing w:val="-14"/>
          <w:w w:val="110"/>
        </w:rPr>
        <w:t> </w:t>
      </w:r>
      <w:r>
        <w:rPr>
          <w:spacing w:val="-2"/>
          <w:w w:val="110"/>
        </w:rPr>
        <w:t>Kawin</w:t>
      </w:r>
    </w:p>
    <w:p>
      <w:pPr>
        <w:pStyle w:val="BodyText"/>
        <w:spacing w:before="56"/>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05"/>
      </w:pPr>
      <w:r>
        <w:rPr>
          <w:w w:val="105"/>
        </w:rPr>
        <w:t>Pasal</w:t>
      </w:r>
      <w:r>
        <w:rPr>
          <w:spacing w:val="17"/>
          <w:w w:val="105"/>
        </w:rPr>
        <w:t> </w:t>
      </w:r>
      <w:r>
        <w:rPr>
          <w:spacing w:val="-5"/>
          <w:w w:val="105"/>
        </w:rPr>
        <w:t>272</w:t>
      </w:r>
    </w:p>
    <w:p>
      <w:pPr>
        <w:pStyle w:val="BodyText"/>
        <w:spacing w:before="57"/>
        <w:ind w:hanging="1"/>
      </w:pPr>
      <w:r>
        <w:rPr>
          <w:spacing w:val="-2"/>
        </w:rPr>
        <w:t>Anak</w:t>
      </w:r>
      <w:r>
        <w:rPr>
          <w:spacing w:val="-3"/>
        </w:rPr>
        <w:t> </w:t>
      </w:r>
      <w:r>
        <w:rPr>
          <w:spacing w:val="-2"/>
        </w:rPr>
        <w:t>di</w:t>
      </w:r>
      <w:r>
        <w:rPr>
          <w:spacing w:val="-7"/>
        </w:rPr>
        <w:t> </w:t>
      </w:r>
      <w:r>
        <w:rPr>
          <w:spacing w:val="-2"/>
        </w:rPr>
        <w:t>luar</w:t>
      </w:r>
      <w:r>
        <w:rPr>
          <w:spacing w:val="-7"/>
        </w:rPr>
        <w:t> </w:t>
      </w:r>
      <w:r>
        <w:rPr>
          <w:spacing w:val="-2"/>
        </w:rPr>
        <w:t>kawin,</w:t>
      </w:r>
      <w:r>
        <w:rPr>
          <w:spacing w:val="-7"/>
        </w:rPr>
        <w:t> </w:t>
      </w:r>
      <w:r>
        <w:rPr>
          <w:spacing w:val="-2"/>
        </w:rPr>
        <w:t>kecuali</w:t>
      </w:r>
      <w:r>
        <w:rPr>
          <w:spacing w:val="-5"/>
        </w:rPr>
        <w:t> </w:t>
      </w:r>
      <w:r>
        <w:rPr>
          <w:spacing w:val="-2"/>
        </w:rPr>
        <w:t>yang</w:t>
      </w:r>
      <w:r>
        <w:rPr>
          <w:spacing w:val="-6"/>
        </w:rPr>
        <w:t> </w:t>
      </w:r>
      <w:r>
        <w:rPr>
          <w:spacing w:val="-2"/>
        </w:rPr>
        <w:t>dilahirkan</w:t>
      </w:r>
      <w:r>
        <w:rPr>
          <w:spacing w:val="-3"/>
        </w:rPr>
        <w:t> </w:t>
      </w:r>
      <w:r>
        <w:rPr>
          <w:spacing w:val="-2"/>
        </w:rPr>
        <w:t>dari perzinaan</w:t>
      </w:r>
      <w:r>
        <w:rPr>
          <w:spacing w:val="-3"/>
        </w:rPr>
        <w:t> </w:t>
      </w:r>
      <w:r>
        <w:rPr>
          <w:spacing w:val="-2"/>
        </w:rPr>
        <w:t>atau</w:t>
      </w:r>
      <w:r>
        <w:rPr>
          <w:spacing w:val="-6"/>
        </w:rPr>
        <w:t> </w:t>
      </w:r>
      <w:r>
        <w:rPr>
          <w:spacing w:val="-2"/>
        </w:rPr>
        <w:t>penodaan</w:t>
      </w:r>
      <w:r>
        <w:rPr>
          <w:spacing w:val="-6"/>
        </w:rPr>
        <w:t> </w:t>
      </w:r>
      <w:r>
        <w:rPr>
          <w:spacing w:val="-2"/>
        </w:rPr>
        <w:t>darah, disahkan</w:t>
      </w:r>
      <w:r>
        <w:rPr>
          <w:spacing w:val="-3"/>
        </w:rPr>
        <w:t> </w:t>
      </w:r>
      <w:r>
        <w:rPr>
          <w:spacing w:val="-2"/>
        </w:rPr>
        <w:t>oleh </w:t>
      </w:r>
      <w:r>
        <w:rPr/>
        <w:t>perkawinan</w:t>
      </w:r>
      <w:r>
        <w:rPr>
          <w:spacing w:val="-6"/>
        </w:rPr>
        <w:t> </w:t>
      </w:r>
      <w:r>
        <w:rPr/>
        <w:t>yang</w:t>
      </w:r>
      <w:r>
        <w:rPr>
          <w:spacing w:val="-3"/>
        </w:rPr>
        <w:t> </w:t>
      </w:r>
      <w:r>
        <w:rPr/>
        <w:t>menyusul</w:t>
      </w:r>
      <w:r>
        <w:rPr>
          <w:spacing w:val="-5"/>
        </w:rPr>
        <w:t> </w:t>
      </w:r>
      <w:r>
        <w:rPr/>
        <w:t>dari</w:t>
      </w:r>
      <w:r>
        <w:rPr>
          <w:spacing w:val="-5"/>
        </w:rPr>
        <w:t> </w:t>
      </w:r>
      <w:r>
        <w:rPr/>
        <w:t>bapak</w:t>
      </w:r>
      <w:r>
        <w:rPr>
          <w:spacing w:val="-3"/>
        </w:rPr>
        <w:t> </w:t>
      </w:r>
      <w:r>
        <w:rPr/>
        <w:t>dan</w:t>
      </w:r>
      <w:r>
        <w:rPr>
          <w:spacing w:val="-3"/>
        </w:rPr>
        <w:t> </w:t>
      </w:r>
      <w:r>
        <w:rPr/>
        <w:t>ibu</w:t>
      </w:r>
      <w:r>
        <w:rPr>
          <w:spacing w:val="-6"/>
        </w:rPr>
        <w:t> </w:t>
      </w:r>
      <w:r>
        <w:rPr/>
        <w:t>mereka,</w:t>
      </w:r>
      <w:r>
        <w:rPr>
          <w:spacing w:val="-5"/>
        </w:rPr>
        <w:t> </w:t>
      </w:r>
      <w:r>
        <w:rPr/>
        <w:t>bila</w:t>
      </w:r>
      <w:r>
        <w:rPr>
          <w:spacing w:val="-6"/>
        </w:rPr>
        <w:t> </w:t>
      </w:r>
      <w:r>
        <w:rPr/>
        <w:t>sebelum</w:t>
      </w:r>
      <w:r>
        <w:rPr>
          <w:spacing w:val="-4"/>
        </w:rPr>
        <w:t> </w:t>
      </w:r>
      <w:r>
        <w:rPr/>
        <w:t>melakukan</w:t>
      </w:r>
      <w:r>
        <w:rPr>
          <w:spacing w:val="-6"/>
        </w:rPr>
        <w:t> </w:t>
      </w:r>
      <w:r>
        <w:rPr/>
        <w:t>perkawinan mereka</w:t>
      </w:r>
      <w:r>
        <w:rPr>
          <w:spacing w:val="-2"/>
        </w:rPr>
        <w:t> </w:t>
      </w:r>
      <w:r>
        <w:rPr/>
        <w:t>telah</w:t>
      </w:r>
      <w:r>
        <w:rPr>
          <w:spacing w:val="-2"/>
        </w:rPr>
        <w:t> </w:t>
      </w:r>
      <w:r>
        <w:rPr/>
        <w:t>melakukan</w:t>
      </w:r>
      <w:r>
        <w:rPr>
          <w:spacing w:val="-2"/>
        </w:rPr>
        <w:t> </w:t>
      </w:r>
      <w:r>
        <w:rPr/>
        <w:t>pengakuan</w:t>
      </w:r>
      <w:r>
        <w:rPr>
          <w:spacing w:val="-2"/>
        </w:rPr>
        <w:t> </w:t>
      </w:r>
      <w:r>
        <w:rPr/>
        <w:t>secara</w:t>
      </w:r>
      <w:r>
        <w:rPr>
          <w:spacing w:val="-2"/>
        </w:rPr>
        <w:t> </w:t>
      </w:r>
      <w:r>
        <w:rPr/>
        <w:t>sah terhadap</w:t>
      </w:r>
      <w:r>
        <w:rPr>
          <w:spacing w:val="-2"/>
        </w:rPr>
        <w:t> </w:t>
      </w:r>
      <w:r>
        <w:rPr/>
        <w:t>anak itu,</w:t>
      </w:r>
      <w:r>
        <w:rPr>
          <w:spacing w:val="-1"/>
        </w:rPr>
        <w:t> </w:t>
      </w:r>
      <w:r>
        <w:rPr/>
        <w:t>atau bila</w:t>
      </w:r>
      <w:r>
        <w:rPr>
          <w:spacing w:val="-2"/>
        </w:rPr>
        <w:t> </w:t>
      </w:r>
      <w:r>
        <w:rPr/>
        <w:t>pengakuan itu terjadi dalam akta perkawinannya sendiri.</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273</w:t>
      </w:r>
    </w:p>
    <w:p>
      <w:pPr>
        <w:pStyle w:val="BodyText"/>
        <w:spacing w:before="56"/>
        <w:ind w:hanging="1"/>
      </w:pPr>
      <w:r>
        <w:rPr/>
        <w:t>Anak</w:t>
      </w:r>
      <w:r>
        <w:rPr>
          <w:spacing w:val="-16"/>
        </w:rPr>
        <w:t> </w:t>
      </w:r>
      <w:r>
        <w:rPr/>
        <w:t>yang</w:t>
      </w:r>
      <w:r>
        <w:rPr>
          <w:spacing w:val="-14"/>
        </w:rPr>
        <w:t> </w:t>
      </w:r>
      <w:r>
        <w:rPr/>
        <w:t>dilahirkan</w:t>
      </w:r>
      <w:r>
        <w:rPr>
          <w:spacing w:val="-14"/>
        </w:rPr>
        <w:t> </w:t>
      </w:r>
      <w:r>
        <w:rPr/>
        <w:t>dari</w:t>
      </w:r>
      <w:r>
        <w:rPr>
          <w:spacing w:val="-13"/>
        </w:rPr>
        <w:t> </w:t>
      </w:r>
      <w:r>
        <w:rPr/>
        <w:t>orang</w:t>
      </w:r>
      <w:r>
        <w:rPr>
          <w:spacing w:val="-14"/>
        </w:rPr>
        <w:t> </w:t>
      </w:r>
      <w:r>
        <w:rPr/>
        <w:t>tua,</w:t>
      </w:r>
      <w:r>
        <w:rPr>
          <w:spacing w:val="-14"/>
        </w:rPr>
        <w:t> </w:t>
      </w:r>
      <w:r>
        <w:rPr/>
        <w:t>yang</w:t>
      </w:r>
      <w:r>
        <w:rPr>
          <w:spacing w:val="-14"/>
        </w:rPr>
        <w:t> </w:t>
      </w:r>
      <w:r>
        <w:rPr/>
        <w:t>tanpa</w:t>
      </w:r>
      <w:r>
        <w:rPr>
          <w:spacing w:val="-13"/>
        </w:rPr>
        <w:t> </w:t>
      </w:r>
      <w:r>
        <w:rPr/>
        <w:t>memperoleh</w:t>
      </w:r>
      <w:r>
        <w:rPr>
          <w:spacing w:val="-14"/>
        </w:rPr>
        <w:t> </w:t>
      </w:r>
      <w:r>
        <w:rPr/>
        <w:t>dispensasi</w:t>
      </w:r>
      <w:r>
        <w:rPr>
          <w:spacing w:val="-14"/>
        </w:rPr>
        <w:t> </w:t>
      </w:r>
      <w:r>
        <w:rPr/>
        <w:t>dari</w:t>
      </w:r>
      <w:r>
        <w:rPr>
          <w:spacing w:val="-14"/>
        </w:rPr>
        <w:t> </w:t>
      </w:r>
      <w:r>
        <w:rPr/>
        <w:t>Pemerintah</w:t>
      </w:r>
      <w:r>
        <w:rPr>
          <w:spacing w:val="-13"/>
        </w:rPr>
        <w:t> </w:t>
      </w:r>
      <w:r>
        <w:rPr/>
        <w:t>tidak boleh</w:t>
      </w:r>
      <w:r>
        <w:rPr>
          <w:spacing w:val="-5"/>
        </w:rPr>
        <w:t> </w:t>
      </w:r>
      <w:r>
        <w:rPr/>
        <w:t>kawin</w:t>
      </w:r>
      <w:r>
        <w:rPr>
          <w:spacing w:val="-3"/>
        </w:rPr>
        <w:t> </w:t>
      </w:r>
      <w:r>
        <w:rPr/>
        <w:t>satu</w:t>
      </w:r>
      <w:r>
        <w:rPr>
          <w:spacing w:val="-3"/>
        </w:rPr>
        <w:t> </w:t>
      </w:r>
      <w:r>
        <w:rPr/>
        <w:t>sama</w:t>
      </w:r>
      <w:r>
        <w:rPr>
          <w:spacing w:val="-5"/>
        </w:rPr>
        <w:t> </w:t>
      </w:r>
      <w:r>
        <w:rPr/>
        <w:t>lainnya,</w:t>
      </w:r>
      <w:r>
        <w:rPr>
          <w:spacing w:val="-4"/>
        </w:rPr>
        <w:t> </w:t>
      </w:r>
      <w:r>
        <w:rPr/>
        <w:t>tidak</w:t>
      </w:r>
      <w:r>
        <w:rPr>
          <w:spacing w:val="-3"/>
        </w:rPr>
        <w:t> </w:t>
      </w:r>
      <w:r>
        <w:rPr/>
        <w:t>dapat</w:t>
      </w:r>
      <w:r>
        <w:rPr>
          <w:spacing w:val="-3"/>
        </w:rPr>
        <w:t> </w:t>
      </w:r>
      <w:r>
        <w:rPr/>
        <w:t>disahkan</w:t>
      </w:r>
      <w:r>
        <w:rPr>
          <w:spacing w:val="-1"/>
        </w:rPr>
        <w:t> </w:t>
      </w:r>
      <w:r>
        <w:rPr/>
        <w:t>selain</w:t>
      </w:r>
      <w:r>
        <w:rPr>
          <w:spacing w:val="-5"/>
        </w:rPr>
        <w:t> </w:t>
      </w:r>
      <w:r>
        <w:rPr/>
        <w:t>dengan</w:t>
      </w:r>
      <w:r>
        <w:rPr>
          <w:spacing w:val="-5"/>
        </w:rPr>
        <w:t> </w:t>
      </w:r>
      <w:r>
        <w:rPr/>
        <w:t>cara</w:t>
      </w:r>
      <w:r>
        <w:rPr>
          <w:spacing w:val="-5"/>
        </w:rPr>
        <w:t> </w:t>
      </w:r>
      <w:r>
        <w:rPr/>
        <w:t>mengakui</w:t>
      </w:r>
      <w:r>
        <w:rPr>
          <w:spacing w:val="-4"/>
        </w:rPr>
        <w:t> </w:t>
      </w:r>
      <w:r>
        <w:rPr/>
        <w:t>anak</w:t>
      </w:r>
      <w:r>
        <w:rPr>
          <w:spacing w:val="-3"/>
        </w:rPr>
        <w:t> </w:t>
      </w:r>
      <w:r>
        <w:rPr/>
        <w:t>itu dalam akta kelahiran.</w:t>
      </w:r>
    </w:p>
    <w:p>
      <w:pPr>
        <w:pStyle w:val="BodyText"/>
        <w:spacing w:before="116"/>
        <w:ind w:left="0"/>
      </w:pPr>
    </w:p>
    <w:p>
      <w:pPr>
        <w:pStyle w:val="BodyText"/>
        <w:ind w:left="4005"/>
      </w:pPr>
      <w:r>
        <w:rPr>
          <w:w w:val="105"/>
        </w:rPr>
        <w:t>Pasal</w:t>
      </w:r>
      <w:r>
        <w:rPr>
          <w:spacing w:val="17"/>
          <w:w w:val="105"/>
        </w:rPr>
        <w:t> </w:t>
      </w:r>
      <w:r>
        <w:rPr>
          <w:spacing w:val="-5"/>
          <w:w w:val="105"/>
        </w:rPr>
        <w:t>274</w:t>
      </w:r>
    </w:p>
    <w:p>
      <w:pPr>
        <w:pStyle w:val="BodyText"/>
        <w:spacing w:before="59"/>
        <w:ind w:right="189"/>
      </w:pPr>
      <w:r>
        <w:rPr>
          <w:spacing w:val="-2"/>
        </w:rPr>
        <w:t>Bila</w:t>
      </w:r>
      <w:r>
        <w:rPr>
          <w:spacing w:val="-6"/>
        </w:rPr>
        <w:t> </w:t>
      </w:r>
      <w:r>
        <w:rPr>
          <w:spacing w:val="-2"/>
        </w:rPr>
        <w:t>orang</w:t>
      </w:r>
      <w:r>
        <w:rPr>
          <w:spacing w:val="-6"/>
        </w:rPr>
        <w:t> </w:t>
      </w:r>
      <w:r>
        <w:rPr>
          <w:spacing w:val="-2"/>
        </w:rPr>
        <w:t>tua,</w:t>
      </w:r>
      <w:r>
        <w:rPr>
          <w:spacing w:val="-7"/>
        </w:rPr>
        <w:t> </w:t>
      </w:r>
      <w:r>
        <w:rPr>
          <w:spacing w:val="-2"/>
        </w:rPr>
        <w:t>sebelum</w:t>
      </w:r>
      <w:r>
        <w:rPr>
          <w:spacing w:val="-4"/>
        </w:rPr>
        <w:t> </w:t>
      </w:r>
      <w:r>
        <w:rPr>
          <w:spacing w:val="-2"/>
        </w:rPr>
        <w:t>atau</w:t>
      </w:r>
      <w:r>
        <w:rPr>
          <w:spacing w:val="-4"/>
        </w:rPr>
        <w:t> </w:t>
      </w:r>
      <w:r>
        <w:rPr>
          <w:spacing w:val="-2"/>
        </w:rPr>
        <w:t>pada</w:t>
      </w:r>
      <w:r>
        <w:rPr>
          <w:spacing w:val="-6"/>
        </w:rPr>
        <w:t> </w:t>
      </w:r>
      <w:r>
        <w:rPr>
          <w:spacing w:val="-2"/>
        </w:rPr>
        <w:t>waktu</w:t>
      </w:r>
      <w:r>
        <w:rPr>
          <w:spacing w:val="-4"/>
        </w:rPr>
        <w:t> </w:t>
      </w:r>
      <w:r>
        <w:rPr>
          <w:spacing w:val="-2"/>
        </w:rPr>
        <w:t>melakukan</w:t>
      </w:r>
      <w:r>
        <w:rPr>
          <w:spacing w:val="-6"/>
        </w:rPr>
        <w:t> </w:t>
      </w:r>
      <w:r>
        <w:rPr>
          <w:spacing w:val="-2"/>
        </w:rPr>
        <w:t>perkawinan</w:t>
      </w:r>
      <w:r>
        <w:rPr>
          <w:spacing w:val="-6"/>
        </w:rPr>
        <w:t> </w:t>
      </w:r>
      <w:r>
        <w:rPr>
          <w:spacing w:val="-2"/>
        </w:rPr>
        <w:t>telah</w:t>
      </w:r>
      <w:r>
        <w:rPr>
          <w:spacing w:val="-6"/>
        </w:rPr>
        <w:t> </w:t>
      </w:r>
      <w:r>
        <w:rPr>
          <w:spacing w:val="-2"/>
        </w:rPr>
        <w:t>lalai</w:t>
      </w:r>
      <w:r>
        <w:rPr>
          <w:spacing w:val="-5"/>
        </w:rPr>
        <w:t> </w:t>
      </w:r>
      <w:r>
        <w:rPr>
          <w:spacing w:val="-2"/>
        </w:rPr>
        <w:t>untuk</w:t>
      </w:r>
      <w:r>
        <w:rPr>
          <w:spacing w:val="-4"/>
        </w:rPr>
        <w:t> </w:t>
      </w:r>
      <w:r>
        <w:rPr>
          <w:spacing w:val="-2"/>
        </w:rPr>
        <w:t>mengakui </w:t>
      </w:r>
      <w:r>
        <w:rPr/>
        <w:t>anak</w:t>
      </w:r>
      <w:r>
        <w:rPr>
          <w:spacing w:val="-5"/>
        </w:rPr>
        <w:t> </w:t>
      </w:r>
      <w:r>
        <w:rPr/>
        <w:t>di</w:t>
      </w:r>
      <w:r>
        <w:rPr>
          <w:spacing w:val="-5"/>
        </w:rPr>
        <w:t> </w:t>
      </w:r>
      <w:r>
        <w:rPr/>
        <w:t>luar</w:t>
      </w:r>
      <w:r>
        <w:rPr>
          <w:spacing w:val="-6"/>
        </w:rPr>
        <w:t> </w:t>
      </w:r>
      <w:r>
        <w:rPr/>
        <w:t>kawin,</w:t>
      </w:r>
      <w:r>
        <w:rPr>
          <w:spacing w:val="-5"/>
        </w:rPr>
        <w:t> </w:t>
      </w:r>
      <w:r>
        <w:rPr/>
        <w:t>kelalaian</w:t>
      </w:r>
      <w:r>
        <w:rPr>
          <w:spacing w:val="-5"/>
        </w:rPr>
        <w:t> </w:t>
      </w:r>
      <w:r>
        <w:rPr/>
        <w:t>mereka</w:t>
      </w:r>
      <w:r>
        <w:rPr>
          <w:spacing w:val="-5"/>
        </w:rPr>
        <w:t> </w:t>
      </w:r>
      <w:r>
        <w:rPr/>
        <w:t>ini</w:t>
      </w:r>
      <w:r>
        <w:rPr>
          <w:spacing w:val="-2"/>
        </w:rPr>
        <w:t> </w:t>
      </w:r>
      <w:r>
        <w:rPr/>
        <w:t>dapat</w:t>
      </w:r>
      <w:r>
        <w:rPr>
          <w:spacing w:val="-6"/>
        </w:rPr>
        <w:t> </w:t>
      </w:r>
      <w:r>
        <w:rPr/>
        <w:t>diperbaiki</w:t>
      </w:r>
      <w:r>
        <w:rPr>
          <w:spacing w:val="-5"/>
        </w:rPr>
        <w:t> </w:t>
      </w:r>
      <w:r>
        <w:rPr/>
        <w:t>dengan</w:t>
      </w:r>
      <w:r>
        <w:rPr>
          <w:spacing w:val="-3"/>
        </w:rPr>
        <w:t> </w:t>
      </w:r>
      <w:r>
        <w:rPr/>
        <w:t>surat</w:t>
      </w:r>
      <w:r>
        <w:rPr>
          <w:spacing w:val="-4"/>
        </w:rPr>
        <w:t> </w:t>
      </w:r>
      <w:r>
        <w:rPr/>
        <w:t>pengesahan</w:t>
      </w:r>
      <w:r>
        <w:rPr>
          <w:spacing w:val="-5"/>
        </w:rPr>
        <w:t> </w:t>
      </w:r>
      <w:r>
        <w:rPr/>
        <w:t>dari Presiden, yang diberikan setelah mendengar nasihat Mahkamah Agung.</w:t>
      </w:r>
    </w:p>
    <w:p>
      <w:pPr>
        <w:pStyle w:val="BodyText"/>
        <w:spacing w:before="116"/>
        <w:ind w:left="0"/>
      </w:pPr>
    </w:p>
    <w:p>
      <w:pPr>
        <w:pStyle w:val="BodyText"/>
        <w:spacing w:before="1"/>
        <w:ind w:left="4005"/>
      </w:pPr>
      <w:r>
        <w:rPr>
          <w:w w:val="105"/>
        </w:rPr>
        <w:t>Pasal</w:t>
      </w:r>
      <w:r>
        <w:rPr>
          <w:spacing w:val="17"/>
          <w:w w:val="105"/>
        </w:rPr>
        <w:t> </w:t>
      </w:r>
      <w:r>
        <w:rPr>
          <w:spacing w:val="-5"/>
          <w:w w:val="105"/>
        </w:rPr>
        <w:t>275</w:t>
      </w:r>
    </w:p>
    <w:p>
      <w:pPr>
        <w:pStyle w:val="BodyText"/>
        <w:spacing w:before="56"/>
      </w:pPr>
      <w:r>
        <w:rPr>
          <w:spacing w:val="-2"/>
        </w:rPr>
        <w:t>Dengan</w:t>
      </w:r>
      <w:r>
        <w:rPr>
          <w:spacing w:val="-5"/>
        </w:rPr>
        <w:t> </w:t>
      </w:r>
      <w:r>
        <w:rPr>
          <w:spacing w:val="-2"/>
        </w:rPr>
        <w:t>cara</w:t>
      </w:r>
      <w:r>
        <w:rPr>
          <w:spacing w:val="-8"/>
        </w:rPr>
        <w:t> </w:t>
      </w:r>
      <w:r>
        <w:rPr>
          <w:spacing w:val="-2"/>
        </w:rPr>
        <w:t>yang</w:t>
      </w:r>
      <w:r>
        <w:rPr>
          <w:spacing w:val="-5"/>
        </w:rPr>
        <w:t> </w:t>
      </w:r>
      <w:r>
        <w:rPr>
          <w:spacing w:val="-2"/>
        </w:rPr>
        <w:t>sama</w:t>
      </w:r>
      <w:r>
        <w:rPr>
          <w:spacing w:val="-8"/>
        </w:rPr>
        <w:t> </w:t>
      </w:r>
      <w:r>
        <w:rPr>
          <w:spacing w:val="-2"/>
        </w:rPr>
        <w:t>seperti</w:t>
      </w:r>
      <w:r>
        <w:rPr>
          <w:spacing w:val="-7"/>
        </w:rPr>
        <w:t> </w:t>
      </w:r>
      <w:r>
        <w:rPr>
          <w:spacing w:val="-2"/>
        </w:rPr>
        <w:t>yang</w:t>
      </w:r>
      <w:r>
        <w:rPr>
          <w:spacing w:val="-8"/>
        </w:rPr>
        <w:t> </w:t>
      </w:r>
      <w:r>
        <w:rPr>
          <w:spacing w:val="-2"/>
        </w:rPr>
        <w:t>diatur</w:t>
      </w:r>
      <w:r>
        <w:rPr>
          <w:spacing w:val="-9"/>
        </w:rPr>
        <w:t> </w:t>
      </w:r>
      <w:r>
        <w:rPr>
          <w:spacing w:val="-2"/>
        </w:rPr>
        <w:t>dalam</w:t>
      </w:r>
      <w:r>
        <w:rPr>
          <w:spacing w:val="-6"/>
        </w:rPr>
        <w:t> </w:t>
      </w:r>
      <w:r>
        <w:rPr>
          <w:spacing w:val="-2"/>
        </w:rPr>
        <w:t>pasal</w:t>
      </w:r>
      <w:r>
        <w:rPr>
          <w:spacing w:val="-7"/>
        </w:rPr>
        <w:t> </w:t>
      </w:r>
      <w:r>
        <w:rPr>
          <w:spacing w:val="-2"/>
        </w:rPr>
        <w:t>yang</w:t>
      </w:r>
      <w:r>
        <w:rPr>
          <w:spacing w:val="-5"/>
        </w:rPr>
        <w:t> </w:t>
      </w:r>
      <w:r>
        <w:rPr>
          <w:spacing w:val="-2"/>
        </w:rPr>
        <w:t>lalu,</w:t>
      </w:r>
      <w:r>
        <w:rPr>
          <w:spacing w:val="-7"/>
        </w:rPr>
        <w:t> </w:t>
      </w:r>
      <w:r>
        <w:rPr>
          <w:spacing w:val="-2"/>
        </w:rPr>
        <w:t>dapat</w:t>
      </w:r>
      <w:r>
        <w:rPr>
          <w:spacing w:val="-6"/>
        </w:rPr>
        <w:t> </w:t>
      </w:r>
      <w:r>
        <w:rPr>
          <w:spacing w:val="-2"/>
        </w:rPr>
        <w:t>juga</w:t>
      </w:r>
      <w:r>
        <w:rPr>
          <w:spacing w:val="-8"/>
        </w:rPr>
        <w:t> </w:t>
      </w:r>
      <w:r>
        <w:rPr>
          <w:spacing w:val="-2"/>
        </w:rPr>
        <w:t>disahkan</w:t>
      </w:r>
      <w:r>
        <w:rPr>
          <w:spacing w:val="-5"/>
        </w:rPr>
        <w:t> </w:t>
      </w:r>
      <w:r>
        <w:rPr>
          <w:spacing w:val="-2"/>
        </w:rPr>
        <w:t>anak</w:t>
      </w:r>
      <w:r>
        <w:rPr>
          <w:spacing w:val="-5"/>
        </w:rPr>
        <w:t> </w:t>
      </w:r>
      <w:r>
        <w:rPr>
          <w:spacing w:val="-2"/>
        </w:rPr>
        <w:t>di </w:t>
      </w:r>
      <w:r>
        <w:rPr/>
        <w:t>luar kawin yang telah diakui menurut undang-undang;</w:t>
      </w:r>
    </w:p>
    <w:p>
      <w:pPr>
        <w:pStyle w:val="ListParagraph"/>
        <w:numPr>
          <w:ilvl w:val="0"/>
          <w:numId w:val="14"/>
        </w:numPr>
        <w:tabs>
          <w:tab w:pos="849" w:val="left" w:leader="none"/>
        </w:tabs>
        <w:spacing w:line="240" w:lineRule="auto" w:before="58" w:after="0"/>
        <w:ind w:left="849" w:right="697" w:hanging="533"/>
        <w:jc w:val="left"/>
        <w:rPr>
          <w:sz w:val="22"/>
        </w:rPr>
      </w:pPr>
      <w:r>
        <w:rPr>
          <w:spacing w:val="-2"/>
          <w:sz w:val="22"/>
        </w:rPr>
        <w:t>bila</w:t>
      </w:r>
      <w:r>
        <w:rPr>
          <w:spacing w:val="-7"/>
          <w:sz w:val="22"/>
        </w:rPr>
        <w:t> </w:t>
      </w:r>
      <w:r>
        <w:rPr>
          <w:spacing w:val="-2"/>
          <w:sz w:val="22"/>
        </w:rPr>
        <w:t>anak</w:t>
      </w:r>
      <w:r>
        <w:rPr>
          <w:spacing w:val="-7"/>
          <w:sz w:val="22"/>
        </w:rPr>
        <w:t> </w:t>
      </w:r>
      <w:r>
        <w:rPr>
          <w:spacing w:val="-2"/>
          <w:sz w:val="22"/>
        </w:rPr>
        <w:t>itu</w:t>
      </w:r>
      <w:r>
        <w:rPr>
          <w:spacing w:val="-4"/>
          <w:sz w:val="22"/>
        </w:rPr>
        <w:t> </w:t>
      </w:r>
      <w:r>
        <w:rPr>
          <w:spacing w:val="-2"/>
          <w:sz w:val="22"/>
        </w:rPr>
        <w:t>lahir</w:t>
      </w:r>
      <w:r>
        <w:rPr>
          <w:spacing w:val="-8"/>
          <w:sz w:val="22"/>
        </w:rPr>
        <w:t> </w:t>
      </w:r>
      <w:r>
        <w:rPr>
          <w:spacing w:val="-2"/>
          <w:sz w:val="22"/>
        </w:rPr>
        <w:t>dari</w:t>
      </w:r>
      <w:r>
        <w:rPr>
          <w:spacing w:val="-6"/>
          <w:sz w:val="22"/>
        </w:rPr>
        <w:t> </w:t>
      </w:r>
      <w:r>
        <w:rPr>
          <w:spacing w:val="-2"/>
          <w:sz w:val="22"/>
        </w:rPr>
        <w:t>orang</w:t>
      </w:r>
      <w:r>
        <w:rPr>
          <w:spacing w:val="-4"/>
          <w:sz w:val="22"/>
        </w:rPr>
        <w:t> </w:t>
      </w:r>
      <w:r>
        <w:rPr>
          <w:spacing w:val="-2"/>
          <w:sz w:val="22"/>
        </w:rPr>
        <w:t>tua,</w:t>
      </w:r>
      <w:r>
        <w:rPr>
          <w:spacing w:val="-8"/>
          <w:sz w:val="22"/>
        </w:rPr>
        <w:t> </w:t>
      </w:r>
      <w:r>
        <w:rPr>
          <w:spacing w:val="-2"/>
          <w:sz w:val="22"/>
        </w:rPr>
        <w:t>yang</w:t>
      </w:r>
      <w:r>
        <w:rPr>
          <w:spacing w:val="-4"/>
          <w:sz w:val="22"/>
        </w:rPr>
        <w:t> </w:t>
      </w:r>
      <w:r>
        <w:rPr>
          <w:spacing w:val="-2"/>
          <w:sz w:val="22"/>
        </w:rPr>
        <w:t>karena</w:t>
      </w:r>
      <w:r>
        <w:rPr>
          <w:spacing w:val="-7"/>
          <w:sz w:val="22"/>
        </w:rPr>
        <w:t> </w:t>
      </w:r>
      <w:r>
        <w:rPr>
          <w:spacing w:val="-2"/>
          <w:sz w:val="22"/>
        </w:rPr>
        <w:t>kematian</w:t>
      </w:r>
      <w:r>
        <w:rPr>
          <w:spacing w:val="-4"/>
          <w:sz w:val="22"/>
        </w:rPr>
        <w:t> </w:t>
      </w:r>
      <w:r>
        <w:rPr>
          <w:spacing w:val="-2"/>
          <w:sz w:val="22"/>
        </w:rPr>
        <w:t>salah</w:t>
      </w:r>
      <w:r>
        <w:rPr>
          <w:spacing w:val="-4"/>
          <w:sz w:val="22"/>
        </w:rPr>
        <w:t> </w:t>
      </w:r>
      <w:r>
        <w:rPr>
          <w:spacing w:val="-2"/>
          <w:sz w:val="22"/>
        </w:rPr>
        <w:t>seorang</w:t>
      </w:r>
      <w:r>
        <w:rPr>
          <w:spacing w:val="-4"/>
          <w:sz w:val="22"/>
        </w:rPr>
        <w:t> </w:t>
      </w:r>
      <w:r>
        <w:rPr>
          <w:spacing w:val="-2"/>
          <w:sz w:val="22"/>
        </w:rPr>
        <w:t>dari</w:t>
      </w:r>
      <w:r>
        <w:rPr>
          <w:spacing w:val="-6"/>
          <w:sz w:val="22"/>
        </w:rPr>
        <w:t> </w:t>
      </w:r>
      <w:r>
        <w:rPr>
          <w:spacing w:val="-2"/>
          <w:sz w:val="22"/>
        </w:rPr>
        <w:t>mereka, </w:t>
      </w:r>
      <w:r>
        <w:rPr>
          <w:sz w:val="22"/>
        </w:rPr>
        <w:t>perkawinan mereka tidak jadi dilaksanakan;</w:t>
      </w:r>
    </w:p>
    <w:p>
      <w:pPr>
        <w:pStyle w:val="ListParagraph"/>
        <w:numPr>
          <w:ilvl w:val="0"/>
          <w:numId w:val="14"/>
        </w:numPr>
        <w:tabs>
          <w:tab w:pos="849" w:val="left" w:leader="none"/>
        </w:tabs>
        <w:spacing w:line="240" w:lineRule="auto" w:before="58" w:after="0"/>
        <w:ind w:left="849" w:right="217" w:hanging="533"/>
        <w:jc w:val="left"/>
        <w:rPr>
          <w:sz w:val="22"/>
        </w:rPr>
      </w:pPr>
      <w:r>
        <w:rPr>
          <w:sz w:val="22"/>
        </w:rPr>
        <w:t>bila</w:t>
      </w:r>
      <w:r>
        <w:rPr>
          <w:spacing w:val="-9"/>
          <w:sz w:val="22"/>
        </w:rPr>
        <w:t> </w:t>
      </w:r>
      <w:r>
        <w:rPr>
          <w:sz w:val="22"/>
        </w:rPr>
        <w:t>anak</w:t>
      </w:r>
      <w:r>
        <w:rPr>
          <w:spacing w:val="-9"/>
          <w:sz w:val="22"/>
        </w:rPr>
        <w:t> </w:t>
      </w:r>
      <w:r>
        <w:rPr>
          <w:sz w:val="22"/>
        </w:rPr>
        <w:t>itu</w:t>
      </w:r>
      <w:r>
        <w:rPr>
          <w:spacing w:val="-7"/>
          <w:sz w:val="22"/>
        </w:rPr>
        <w:t> </w:t>
      </w:r>
      <w:r>
        <w:rPr>
          <w:sz w:val="22"/>
        </w:rPr>
        <w:t>dilahirkan</w:t>
      </w:r>
      <w:r>
        <w:rPr>
          <w:spacing w:val="-9"/>
          <w:sz w:val="22"/>
        </w:rPr>
        <w:t> </w:t>
      </w:r>
      <w:r>
        <w:rPr>
          <w:sz w:val="22"/>
        </w:rPr>
        <w:t>oleh</w:t>
      </w:r>
      <w:r>
        <w:rPr>
          <w:spacing w:val="-7"/>
          <w:sz w:val="22"/>
        </w:rPr>
        <w:t> </w:t>
      </w:r>
      <w:r>
        <w:rPr>
          <w:sz w:val="22"/>
        </w:rPr>
        <w:t>seorang</w:t>
      </w:r>
      <w:r>
        <w:rPr>
          <w:spacing w:val="-9"/>
          <w:sz w:val="22"/>
        </w:rPr>
        <w:t> </w:t>
      </w:r>
      <w:r>
        <w:rPr>
          <w:sz w:val="22"/>
        </w:rPr>
        <w:t>ibu,</w:t>
      </w:r>
      <w:r>
        <w:rPr>
          <w:spacing w:val="-9"/>
          <w:sz w:val="22"/>
        </w:rPr>
        <w:t> </w:t>
      </w:r>
      <w:r>
        <w:rPr>
          <w:sz w:val="22"/>
        </w:rPr>
        <w:t>yang</w:t>
      </w:r>
      <w:r>
        <w:rPr>
          <w:spacing w:val="-7"/>
          <w:sz w:val="22"/>
        </w:rPr>
        <w:t> </w:t>
      </w:r>
      <w:r>
        <w:rPr>
          <w:sz w:val="22"/>
        </w:rPr>
        <w:t>termasuk</w:t>
      </w:r>
      <w:r>
        <w:rPr>
          <w:spacing w:val="-9"/>
          <w:sz w:val="22"/>
        </w:rPr>
        <w:t> </w:t>
      </w:r>
      <w:r>
        <w:rPr>
          <w:sz w:val="22"/>
        </w:rPr>
        <w:t>golongan</w:t>
      </w:r>
      <w:r>
        <w:rPr>
          <w:spacing w:val="-9"/>
          <w:sz w:val="22"/>
        </w:rPr>
        <w:t> </w:t>
      </w:r>
      <w:r>
        <w:rPr>
          <w:sz w:val="22"/>
        </w:rPr>
        <w:t>Indonesia</w:t>
      </w:r>
      <w:r>
        <w:rPr>
          <w:spacing w:val="-9"/>
          <w:sz w:val="22"/>
        </w:rPr>
        <w:t> </w:t>
      </w:r>
      <w:r>
        <w:rPr>
          <w:sz w:val="22"/>
        </w:rPr>
        <w:t>atau</w:t>
      </w:r>
      <w:r>
        <w:rPr>
          <w:spacing w:val="-7"/>
          <w:sz w:val="22"/>
        </w:rPr>
        <w:t> </w:t>
      </w:r>
      <w:r>
        <w:rPr>
          <w:sz w:val="22"/>
        </w:rPr>
        <w:t>yang disamakan</w:t>
      </w:r>
      <w:r>
        <w:rPr>
          <w:spacing w:val="-4"/>
          <w:sz w:val="22"/>
        </w:rPr>
        <w:t> </w:t>
      </w:r>
      <w:r>
        <w:rPr>
          <w:sz w:val="22"/>
        </w:rPr>
        <w:t>dengan</w:t>
      </w:r>
      <w:r>
        <w:rPr>
          <w:spacing w:val="-4"/>
          <w:sz w:val="22"/>
        </w:rPr>
        <w:t> </w:t>
      </w:r>
      <w:r>
        <w:rPr>
          <w:sz w:val="22"/>
        </w:rPr>
        <w:t>golongan</w:t>
      </w:r>
      <w:r>
        <w:rPr>
          <w:spacing w:val="-4"/>
          <w:sz w:val="22"/>
        </w:rPr>
        <w:t> </w:t>
      </w:r>
      <w:r>
        <w:rPr>
          <w:sz w:val="22"/>
        </w:rPr>
        <w:t>itu;</w:t>
      </w:r>
      <w:r>
        <w:rPr>
          <w:spacing w:val="-3"/>
          <w:sz w:val="22"/>
        </w:rPr>
        <w:t> </w:t>
      </w:r>
      <w:r>
        <w:rPr>
          <w:sz w:val="22"/>
        </w:rPr>
        <w:t>bila</w:t>
      </w:r>
      <w:r>
        <w:rPr>
          <w:spacing w:val="-4"/>
          <w:sz w:val="22"/>
        </w:rPr>
        <w:t> </w:t>
      </w:r>
      <w:r>
        <w:rPr>
          <w:sz w:val="22"/>
        </w:rPr>
        <w:t>ibunya</w:t>
      </w:r>
      <w:r>
        <w:rPr>
          <w:spacing w:val="-4"/>
          <w:sz w:val="22"/>
        </w:rPr>
        <w:t> </w:t>
      </w:r>
      <w:r>
        <w:rPr>
          <w:sz w:val="22"/>
        </w:rPr>
        <w:t>meninggal</w:t>
      </w:r>
      <w:r>
        <w:rPr>
          <w:spacing w:val="-3"/>
          <w:sz w:val="22"/>
        </w:rPr>
        <w:t> </w:t>
      </w:r>
      <w:r>
        <w:rPr>
          <w:sz w:val="22"/>
        </w:rPr>
        <w:t>dunia</w:t>
      </w:r>
      <w:r>
        <w:rPr>
          <w:spacing w:val="-4"/>
          <w:sz w:val="22"/>
        </w:rPr>
        <w:t> </w:t>
      </w:r>
      <w:r>
        <w:rPr>
          <w:sz w:val="22"/>
        </w:rPr>
        <w:t>atau</w:t>
      </w:r>
      <w:r>
        <w:rPr>
          <w:spacing w:val="-4"/>
          <w:sz w:val="22"/>
        </w:rPr>
        <w:t> </w:t>
      </w:r>
      <w:r>
        <w:rPr>
          <w:sz w:val="22"/>
        </w:rPr>
        <w:t>bila</w:t>
      </w:r>
      <w:r>
        <w:rPr>
          <w:spacing w:val="-4"/>
          <w:sz w:val="22"/>
        </w:rPr>
        <w:t> </w:t>
      </w:r>
      <w:r>
        <w:rPr>
          <w:sz w:val="22"/>
        </w:rPr>
        <w:t>ada</w:t>
      </w:r>
      <w:r>
        <w:rPr>
          <w:spacing w:val="-4"/>
          <w:sz w:val="22"/>
        </w:rPr>
        <w:t> </w:t>
      </w:r>
      <w:r>
        <w:rPr>
          <w:sz w:val="22"/>
        </w:rPr>
        <w:t>keberatan- keberatan</w:t>
      </w:r>
      <w:r>
        <w:rPr>
          <w:spacing w:val="-9"/>
          <w:sz w:val="22"/>
        </w:rPr>
        <w:t> </w:t>
      </w:r>
      <w:r>
        <w:rPr>
          <w:sz w:val="22"/>
        </w:rPr>
        <w:t>penting</w:t>
      </w:r>
      <w:r>
        <w:rPr>
          <w:spacing w:val="-9"/>
          <w:sz w:val="22"/>
        </w:rPr>
        <w:t> </w:t>
      </w:r>
      <w:r>
        <w:rPr>
          <w:sz w:val="22"/>
        </w:rPr>
        <w:t>terhadap</w:t>
      </w:r>
      <w:r>
        <w:rPr>
          <w:spacing w:val="-9"/>
          <w:sz w:val="22"/>
        </w:rPr>
        <w:t> </w:t>
      </w:r>
      <w:r>
        <w:rPr>
          <w:sz w:val="22"/>
        </w:rPr>
        <w:t>perkawinan</w:t>
      </w:r>
      <w:r>
        <w:rPr>
          <w:spacing w:val="-9"/>
          <w:sz w:val="22"/>
        </w:rPr>
        <w:t> </w:t>
      </w:r>
      <w:r>
        <w:rPr>
          <w:sz w:val="22"/>
        </w:rPr>
        <w:t>orang</w:t>
      </w:r>
      <w:r>
        <w:rPr>
          <w:spacing w:val="-7"/>
          <w:sz w:val="22"/>
        </w:rPr>
        <w:t> </w:t>
      </w:r>
      <w:r>
        <w:rPr>
          <w:sz w:val="22"/>
        </w:rPr>
        <w:t>tua</w:t>
      </w:r>
      <w:r>
        <w:rPr>
          <w:spacing w:val="-9"/>
          <w:sz w:val="22"/>
        </w:rPr>
        <w:t> </w:t>
      </w:r>
      <w:r>
        <w:rPr>
          <w:sz w:val="22"/>
        </w:rPr>
        <w:t>itu,</w:t>
      </w:r>
      <w:r>
        <w:rPr>
          <w:spacing w:val="-8"/>
          <w:sz w:val="22"/>
        </w:rPr>
        <w:t> </w:t>
      </w:r>
      <w:r>
        <w:rPr>
          <w:sz w:val="22"/>
        </w:rPr>
        <w:t>menurut</w:t>
      </w:r>
      <w:r>
        <w:rPr>
          <w:spacing w:val="-7"/>
          <w:sz w:val="22"/>
        </w:rPr>
        <w:t> </w:t>
      </w:r>
      <w:r>
        <w:rPr>
          <w:sz w:val="22"/>
        </w:rPr>
        <w:t>pertimbangan</w:t>
      </w:r>
      <w:r>
        <w:rPr>
          <w:spacing w:val="-9"/>
          <w:sz w:val="22"/>
        </w:rPr>
        <w:t> </w:t>
      </w:r>
      <w:r>
        <w:rPr>
          <w:sz w:val="22"/>
        </w:rPr>
        <w:t>Presiden.</w:t>
      </w:r>
    </w:p>
    <w:p>
      <w:pPr>
        <w:pStyle w:val="BodyText"/>
        <w:spacing w:before="59"/>
        <w:ind w:left="0"/>
      </w:pPr>
    </w:p>
    <w:p>
      <w:pPr>
        <w:pStyle w:val="BodyText"/>
        <w:ind w:left="4005"/>
      </w:pPr>
      <w:r>
        <w:rPr>
          <w:w w:val="105"/>
        </w:rPr>
        <w:t>Pasal</w:t>
      </w:r>
      <w:r>
        <w:rPr>
          <w:spacing w:val="17"/>
          <w:w w:val="105"/>
        </w:rPr>
        <w:t> </w:t>
      </w:r>
      <w:r>
        <w:rPr>
          <w:spacing w:val="-5"/>
          <w:w w:val="105"/>
        </w:rPr>
        <w:t>276</w:t>
      </w:r>
    </w:p>
    <w:p>
      <w:pPr>
        <w:pStyle w:val="BodyText"/>
        <w:spacing w:before="59"/>
      </w:pPr>
      <w:r>
        <w:rPr>
          <w:spacing w:val="-2"/>
        </w:rPr>
        <w:t>Dalam</w:t>
      </w:r>
      <w:r>
        <w:rPr>
          <w:spacing w:val="-7"/>
        </w:rPr>
        <w:t> </w:t>
      </w:r>
      <w:r>
        <w:rPr>
          <w:spacing w:val="-2"/>
        </w:rPr>
        <w:t>hal-hal</w:t>
      </w:r>
      <w:r>
        <w:rPr>
          <w:spacing w:val="-5"/>
        </w:rPr>
        <w:t> </w:t>
      </w:r>
      <w:r>
        <w:rPr>
          <w:spacing w:val="-2"/>
        </w:rPr>
        <w:t>seperti</w:t>
      </w:r>
      <w:r>
        <w:rPr>
          <w:spacing w:val="-5"/>
        </w:rPr>
        <w:t> </w:t>
      </w:r>
      <w:r>
        <w:rPr>
          <w:spacing w:val="-2"/>
        </w:rPr>
        <w:t>yang</w:t>
      </w:r>
      <w:r>
        <w:rPr>
          <w:spacing w:val="-3"/>
        </w:rPr>
        <w:t> </w:t>
      </w:r>
      <w:r>
        <w:rPr>
          <w:spacing w:val="-2"/>
        </w:rPr>
        <w:t>dinyatakan</w:t>
      </w:r>
      <w:r>
        <w:rPr>
          <w:spacing w:val="-6"/>
        </w:rPr>
        <w:t> </w:t>
      </w:r>
      <w:r>
        <w:rPr>
          <w:spacing w:val="-2"/>
        </w:rPr>
        <w:t>dalam</w:t>
      </w:r>
      <w:r>
        <w:rPr>
          <w:spacing w:val="-4"/>
        </w:rPr>
        <w:t> </w:t>
      </w:r>
      <w:r>
        <w:rPr>
          <w:spacing w:val="-2"/>
        </w:rPr>
        <w:t>dua</w:t>
      </w:r>
      <w:r>
        <w:rPr>
          <w:spacing w:val="-6"/>
        </w:rPr>
        <w:t> </w:t>
      </w:r>
      <w:r>
        <w:rPr>
          <w:spacing w:val="-2"/>
        </w:rPr>
        <w:t>pasal</w:t>
      </w:r>
      <w:r>
        <w:rPr>
          <w:spacing w:val="-5"/>
        </w:rPr>
        <w:t> </w:t>
      </w:r>
      <w:r>
        <w:rPr>
          <w:spacing w:val="-2"/>
        </w:rPr>
        <w:t>yang</w:t>
      </w:r>
      <w:r>
        <w:rPr>
          <w:spacing w:val="-6"/>
        </w:rPr>
        <w:t> </w:t>
      </w:r>
      <w:r>
        <w:rPr>
          <w:spacing w:val="-2"/>
        </w:rPr>
        <w:t>tersebut</w:t>
      </w:r>
      <w:r>
        <w:rPr>
          <w:spacing w:val="-7"/>
        </w:rPr>
        <w:t> </w:t>
      </w:r>
      <w:r>
        <w:rPr>
          <w:spacing w:val="-2"/>
        </w:rPr>
        <w:t>terakhir,</w:t>
      </w:r>
      <w:r>
        <w:rPr>
          <w:spacing w:val="-5"/>
        </w:rPr>
        <w:t> </w:t>
      </w:r>
      <w:r>
        <w:rPr>
          <w:spacing w:val="-2"/>
        </w:rPr>
        <w:t>Mahkamah </w:t>
      </w:r>
      <w:r>
        <w:rPr/>
        <w:t>Agung,</w:t>
      </w:r>
      <w:r>
        <w:rPr>
          <w:spacing w:val="-4"/>
        </w:rPr>
        <w:t> </w:t>
      </w:r>
      <w:r>
        <w:rPr/>
        <w:t>bila</w:t>
      </w:r>
      <w:r>
        <w:rPr>
          <w:spacing w:val="-3"/>
        </w:rPr>
        <w:t> </w:t>
      </w:r>
      <w:r>
        <w:rPr/>
        <w:t>menganggap</w:t>
      </w:r>
      <w:r>
        <w:rPr>
          <w:spacing w:val="-3"/>
        </w:rPr>
        <w:t> </w:t>
      </w:r>
      <w:r>
        <w:rPr/>
        <w:t>perlu,</w:t>
      </w:r>
      <w:r>
        <w:rPr>
          <w:spacing w:val="-2"/>
        </w:rPr>
        <w:t> </w:t>
      </w:r>
      <w:r>
        <w:rPr/>
        <w:t>sebelum</w:t>
      </w:r>
      <w:r>
        <w:rPr>
          <w:spacing w:val="-4"/>
        </w:rPr>
        <w:t> </w:t>
      </w:r>
      <w:r>
        <w:rPr/>
        <w:t>memberikan</w:t>
      </w:r>
      <w:r>
        <w:rPr>
          <w:spacing w:val="-1"/>
        </w:rPr>
        <w:t> </w:t>
      </w:r>
      <w:r>
        <w:rPr/>
        <w:t>nasihatnya,</w:t>
      </w:r>
      <w:r>
        <w:rPr>
          <w:spacing w:val="-2"/>
        </w:rPr>
        <w:t> </w:t>
      </w:r>
      <w:r>
        <w:rPr/>
        <w:t>harus</w:t>
      </w:r>
      <w:r>
        <w:rPr>
          <w:spacing w:val="-1"/>
        </w:rPr>
        <w:t> </w:t>
      </w:r>
      <w:r>
        <w:rPr/>
        <w:t>mendengar</w:t>
      </w:r>
      <w:r>
        <w:rPr>
          <w:spacing w:val="-4"/>
        </w:rPr>
        <w:t> </w:t>
      </w:r>
      <w:r>
        <w:rPr/>
        <w:t>atau memerintahkan untuk mendengar keluarga sedarah si pemohon, dan bahkan dapat memerintahkan bahwa permohonan pengesahan itu diumumkan dalam Berita Negara.</w:t>
      </w:r>
    </w:p>
    <w:p>
      <w:pPr>
        <w:pStyle w:val="BodyText"/>
        <w:spacing w:before="115"/>
        <w:ind w:left="0"/>
      </w:pPr>
    </w:p>
    <w:p>
      <w:pPr>
        <w:pStyle w:val="BodyText"/>
        <w:ind w:left="4005"/>
        <w:jc w:val="both"/>
      </w:pPr>
      <w:r>
        <w:rPr>
          <w:w w:val="105"/>
        </w:rPr>
        <w:t>Pasal</w:t>
      </w:r>
      <w:r>
        <w:rPr>
          <w:spacing w:val="17"/>
          <w:w w:val="105"/>
        </w:rPr>
        <w:t> </w:t>
      </w:r>
      <w:r>
        <w:rPr>
          <w:spacing w:val="-5"/>
          <w:w w:val="105"/>
        </w:rPr>
        <w:t>277</w:t>
      </w:r>
    </w:p>
    <w:p>
      <w:pPr>
        <w:pStyle w:val="BodyText"/>
        <w:spacing w:before="59"/>
        <w:ind w:right="292"/>
        <w:jc w:val="both"/>
      </w:pPr>
      <w:r>
        <w:rPr>
          <w:spacing w:val="-2"/>
        </w:rPr>
        <w:t>Pengesahan anak, baik dengan menyusulnya</w:t>
      </w:r>
      <w:r>
        <w:rPr>
          <w:spacing w:val="-3"/>
        </w:rPr>
        <w:t> </w:t>
      </w:r>
      <w:r>
        <w:rPr>
          <w:spacing w:val="-2"/>
        </w:rPr>
        <w:t>perkawinan orang-tuanya</w:t>
      </w:r>
      <w:r>
        <w:rPr>
          <w:spacing w:val="-3"/>
        </w:rPr>
        <w:t> </w:t>
      </w:r>
      <w:r>
        <w:rPr>
          <w:spacing w:val="-2"/>
        </w:rPr>
        <w:t>maupun</w:t>
      </w:r>
      <w:r>
        <w:rPr>
          <w:spacing w:val="-3"/>
        </w:rPr>
        <w:t> </w:t>
      </w:r>
      <w:r>
        <w:rPr>
          <w:spacing w:val="-2"/>
        </w:rPr>
        <w:t>dengan</w:t>
      </w:r>
      <w:r>
        <w:rPr>
          <w:spacing w:val="-3"/>
        </w:rPr>
        <w:t> </w:t>
      </w:r>
      <w:r>
        <w:rPr>
          <w:spacing w:val="-2"/>
        </w:rPr>
        <w:t>surat </w:t>
      </w:r>
      <w:r>
        <w:rPr/>
        <w:t>pengesahan</w:t>
      </w:r>
      <w:r>
        <w:rPr>
          <w:spacing w:val="-11"/>
        </w:rPr>
        <w:t> </w:t>
      </w:r>
      <w:r>
        <w:rPr/>
        <w:t>menurut</w:t>
      </w:r>
      <w:r>
        <w:rPr>
          <w:spacing w:val="-10"/>
        </w:rPr>
        <w:t> </w:t>
      </w:r>
      <w:r>
        <w:rPr/>
        <w:t>Pasal</w:t>
      </w:r>
      <w:r>
        <w:rPr>
          <w:spacing w:val="-10"/>
        </w:rPr>
        <w:t> </w:t>
      </w:r>
      <w:r>
        <w:rPr/>
        <w:t>274,</w:t>
      </w:r>
      <w:r>
        <w:rPr>
          <w:spacing w:val="-12"/>
        </w:rPr>
        <w:t> </w:t>
      </w:r>
      <w:r>
        <w:rPr/>
        <w:t>menimbulkan</w:t>
      </w:r>
      <w:r>
        <w:rPr>
          <w:spacing w:val="-9"/>
        </w:rPr>
        <w:t> </w:t>
      </w:r>
      <w:r>
        <w:rPr/>
        <w:t>akibat,</w:t>
      </w:r>
      <w:r>
        <w:rPr>
          <w:spacing w:val="-10"/>
        </w:rPr>
        <w:t> </w:t>
      </w:r>
      <w:r>
        <w:rPr/>
        <w:t>bahwa</w:t>
      </w:r>
      <w:r>
        <w:rPr>
          <w:spacing w:val="-11"/>
        </w:rPr>
        <w:t> </w:t>
      </w:r>
      <w:r>
        <w:rPr/>
        <w:t>terhadap</w:t>
      </w:r>
      <w:r>
        <w:rPr>
          <w:spacing w:val="-9"/>
        </w:rPr>
        <w:t> </w:t>
      </w:r>
      <w:r>
        <w:rPr/>
        <w:t>anak-anak</w:t>
      </w:r>
      <w:r>
        <w:rPr>
          <w:spacing w:val="-9"/>
        </w:rPr>
        <w:t> </w:t>
      </w:r>
      <w:r>
        <w:rPr/>
        <w:t>itu</w:t>
      </w:r>
      <w:r>
        <w:rPr>
          <w:spacing w:val="-11"/>
        </w:rPr>
        <w:t> </w:t>
      </w:r>
      <w:r>
        <w:rPr/>
        <w:t>berlaku ketentuan</w:t>
      </w:r>
      <w:r>
        <w:rPr>
          <w:spacing w:val="-14"/>
        </w:rPr>
        <w:t> </w:t>
      </w:r>
      <w:r>
        <w:rPr/>
        <w:t>undang-undang</w:t>
      </w:r>
      <w:r>
        <w:rPr>
          <w:spacing w:val="-14"/>
        </w:rPr>
        <w:t> </w:t>
      </w:r>
      <w:r>
        <w:rPr/>
        <w:t>yang</w:t>
      </w:r>
      <w:r>
        <w:rPr>
          <w:spacing w:val="-14"/>
        </w:rPr>
        <w:t> </w:t>
      </w:r>
      <w:r>
        <w:rPr/>
        <w:t>sama,</w:t>
      </w:r>
      <w:r>
        <w:rPr>
          <w:spacing w:val="-13"/>
        </w:rPr>
        <w:t> </w:t>
      </w:r>
      <w:r>
        <w:rPr/>
        <w:t>seakan-akan</w:t>
      </w:r>
      <w:r>
        <w:rPr>
          <w:spacing w:val="-14"/>
        </w:rPr>
        <w:t> </w:t>
      </w:r>
      <w:r>
        <w:rPr/>
        <w:t>mereka</w:t>
      </w:r>
      <w:r>
        <w:rPr>
          <w:spacing w:val="-14"/>
        </w:rPr>
        <w:t> </w:t>
      </w:r>
      <w:r>
        <w:rPr/>
        <w:t>dilahirkan</w:t>
      </w:r>
      <w:r>
        <w:rPr>
          <w:spacing w:val="-14"/>
        </w:rPr>
        <w:t> </w:t>
      </w:r>
      <w:r>
        <w:rPr/>
        <w:t>dalam</w:t>
      </w:r>
      <w:r>
        <w:rPr>
          <w:spacing w:val="-13"/>
        </w:rPr>
        <w:t> </w:t>
      </w:r>
      <w:r>
        <w:rPr/>
        <w:t>perkawinan</w:t>
      </w:r>
      <w:r>
        <w:rPr>
          <w:spacing w:val="-14"/>
        </w:rPr>
        <w:t> </w:t>
      </w:r>
      <w:r>
        <w:rPr/>
        <w:t>itu.</w:t>
      </w:r>
    </w:p>
    <w:p>
      <w:pPr>
        <w:pStyle w:val="BodyText"/>
        <w:spacing w:before="116"/>
        <w:ind w:left="0"/>
      </w:pPr>
    </w:p>
    <w:p>
      <w:pPr>
        <w:pStyle w:val="BodyText"/>
        <w:ind w:left="4005"/>
      </w:pPr>
      <w:r>
        <w:rPr>
          <w:w w:val="105"/>
        </w:rPr>
        <w:t>Pasal</w:t>
      </w:r>
      <w:r>
        <w:rPr>
          <w:spacing w:val="17"/>
          <w:w w:val="105"/>
        </w:rPr>
        <w:t> </w:t>
      </w:r>
      <w:r>
        <w:rPr>
          <w:spacing w:val="-5"/>
          <w:w w:val="105"/>
        </w:rPr>
        <w:t>278</w:t>
      </w:r>
    </w:p>
    <w:p>
      <w:pPr>
        <w:pStyle w:val="BodyText"/>
        <w:spacing w:before="57"/>
        <w:ind w:right="108"/>
      </w:pPr>
      <w:r>
        <w:rPr/>
        <w:t>Dalam</w:t>
      </w:r>
      <w:r>
        <w:rPr>
          <w:spacing w:val="-6"/>
        </w:rPr>
        <w:t> </w:t>
      </w:r>
      <w:r>
        <w:rPr/>
        <w:t>hal-hal</w:t>
      </w:r>
      <w:r>
        <w:rPr>
          <w:spacing w:val="-4"/>
        </w:rPr>
        <w:t> </w:t>
      </w:r>
      <w:r>
        <w:rPr/>
        <w:t>yang</w:t>
      </w:r>
      <w:r>
        <w:rPr>
          <w:spacing w:val="-3"/>
        </w:rPr>
        <w:t> </w:t>
      </w:r>
      <w:r>
        <w:rPr/>
        <w:t>diatur</w:t>
      </w:r>
      <w:r>
        <w:rPr>
          <w:spacing w:val="-6"/>
        </w:rPr>
        <w:t> </w:t>
      </w:r>
      <w:r>
        <w:rPr/>
        <w:t>dalam</w:t>
      </w:r>
      <w:r>
        <w:rPr>
          <w:spacing w:val="-4"/>
        </w:rPr>
        <w:t> </w:t>
      </w:r>
      <w:r>
        <w:rPr/>
        <w:t>Pasal</w:t>
      </w:r>
      <w:r>
        <w:rPr>
          <w:spacing w:val="-4"/>
        </w:rPr>
        <w:t> </w:t>
      </w:r>
      <w:r>
        <w:rPr/>
        <w:t>275,</w:t>
      </w:r>
      <w:r>
        <w:rPr>
          <w:spacing w:val="-4"/>
        </w:rPr>
        <w:t> </w:t>
      </w:r>
      <w:r>
        <w:rPr/>
        <w:t>pengesahan</w:t>
      </w:r>
      <w:r>
        <w:rPr>
          <w:spacing w:val="-3"/>
        </w:rPr>
        <w:t> </w:t>
      </w:r>
      <w:r>
        <w:rPr/>
        <w:t>itu</w:t>
      </w:r>
      <w:r>
        <w:rPr>
          <w:spacing w:val="-5"/>
        </w:rPr>
        <w:t> </w:t>
      </w:r>
      <w:r>
        <w:rPr/>
        <w:t>hanya</w:t>
      </w:r>
      <w:r>
        <w:rPr>
          <w:spacing w:val="-5"/>
        </w:rPr>
        <w:t> </w:t>
      </w:r>
      <w:r>
        <w:rPr/>
        <w:t>berlaku</w:t>
      </w:r>
      <w:r>
        <w:rPr>
          <w:spacing w:val="-3"/>
        </w:rPr>
        <w:t> </w:t>
      </w:r>
      <w:r>
        <w:rPr/>
        <w:t>mulai</w:t>
      </w:r>
      <w:r>
        <w:rPr>
          <w:spacing w:val="-4"/>
        </w:rPr>
        <w:t> </w:t>
      </w:r>
      <w:r>
        <w:rPr/>
        <w:t>dari diberikannya</w:t>
      </w:r>
      <w:r>
        <w:rPr>
          <w:spacing w:val="-2"/>
        </w:rPr>
        <w:t> </w:t>
      </w:r>
      <w:r>
        <w:rPr/>
        <w:t>surat</w:t>
      </w:r>
      <w:r>
        <w:rPr>
          <w:spacing w:val="-1"/>
        </w:rPr>
        <w:t> </w:t>
      </w:r>
      <w:r>
        <w:rPr/>
        <w:t>pengesahan</w:t>
      </w:r>
      <w:r>
        <w:rPr>
          <w:spacing w:val="-2"/>
        </w:rPr>
        <w:t> </w:t>
      </w:r>
      <w:r>
        <w:rPr/>
        <w:t>Presiden;</w:t>
      </w:r>
      <w:r>
        <w:rPr>
          <w:spacing w:val="-1"/>
        </w:rPr>
        <w:t> </w:t>
      </w:r>
      <w:r>
        <w:rPr/>
        <w:t>hal</w:t>
      </w:r>
      <w:r>
        <w:rPr>
          <w:spacing w:val="-1"/>
        </w:rPr>
        <w:t> </w:t>
      </w:r>
      <w:r>
        <w:rPr/>
        <w:t>itu</w:t>
      </w:r>
      <w:r>
        <w:rPr>
          <w:spacing w:val="-4"/>
        </w:rPr>
        <w:t> </w:t>
      </w:r>
      <w:r>
        <w:rPr/>
        <w:t>tidak</w:t>
      </w:r>
      <w:r>
        <w:rPr>
          <w:spacing w:val="-2"/>
        </w:rPr>
        <w:t> </w:t>
      </w:r>
      <w:r>
        <w:rPr/>
        <w:t>boleh berakibat</w:t>
      </w:r>
      <w:r>
        <w:rPr>
          <w:spacing w:val="-1"/>
        </w:rPr>
        <w:t> </w:t>
      </w:r>
      <w:r>
        <w:rPr/>
        <w:t>merugikan</w:t>
      </w:r>
      <w:r>
        <w:rPr>
          <w:spacing w:val="-2"/>
        </w:rPr>
        <w:t> </w:t>
      </w:r>
      <w:r>
        <w:rPr/>
        <w:t>anak-anak </w:t>
      </w:r>
      <w:r>
        <w:rPr>
          <w:spacing w:val="-2"/>
        </w:rPr>
        <w:t>sah</w:t>
      </w:r>
      <w:r>
        <w:rPr>
          <w:spacing w:val="-8"/>
        </w:rPr>
        <w:t> </w:t>
      </w:r>
      <w:r>
        <w:rPr>
          <w:spacing w:val="-2"/>
        </w:rPr>
        <w:t>sebelumnya</w:t>
      </w:r>
      <w:r>
        <w:rPr>
          <w:spacing w:val="-8"/>
        </w:rPr>
        <w:t> </w:t>
      </w:r>
      <w:r>
        <w:rPr>
          <w:spacing w:val="-2"/>
        </w:rPr>
        <w:t>dalam</w:t>
      </w:r>
      <w:r>
        <w:rPr>
          <w:spacing w:val="-6"/>
        </w:rPr>
        <w:t> </w:t>
      </w:r>
      <w:r>
        <w:rPr>
          <w:spacing w:val="-2"/>
        </w:rPr>
        <w:t>hal</w:t>
      </w:r>
      <w:r>
        <w:rPr>
          <w:spacing w:val="-7"/>
        </w:rPr>
        <w:t> </w:t>
      </w:r>
      <w:r>
        <w:rPr>
          <w:spacing w:val="-2"/>
        </w:rPr>
        <w:t>pewarisan,</w:t>
      </w:r>
      <w:r>
        <w:rPr>
          <w:spacing w:val="-7"/>
        </w:rPr>
        <w:t> </w:t>
      </w:r>
      <w:r>
        <w:rPr>
          <w:spacing w:val="-2"/>
        </w:rPr>
        <w:t>demikian</w:t>
      </w:r>
      <w:r>
        <w:rPr>
          <w:spacing w:val="-8"/>
        </w:rPr>
        <w:t> </w:t>
      </w:r>
      <w:r>
        <w:rPr>
          <w:spacing w:val="-2"/>
        </w:rPr>
        <w:t>pula</w:t>
      </w:r>
      <w:r>
        <w:rPr>
          <w:spacing w:val="-8"/>
        </w:rPr>
        <w:t> </w:t>
      </w:r>
      <w:r>
        <w:rPr>
          <w:spacing w:val="-2"/>
        </w:rPr>
        <w:t>hal</w:t>
      </w:r>
      <w:r>
        <w:rPr>
          <w:spacing w:val="-7"/>
        </w:rPr>
        <w:t> </w:t>
      </w:r>
      <w:r>
        <w:rPr>
          <w:spacing w:val="-2"/>
        </w:rPr>
        <w:t>itu</w:t>
      </w:r>
      <w:r>
        <w:rPr>
          <w:spacing w:val="-5"/>
        </w:rPr>
        <w:t> </w:t>
      </w:r>
      <w:r>
        <w:rPr>
          <w:spacing w:val="-2"/>
        </w:rPr>
        <w:t>tidak</w:t>
      </w:r>
      <w:r>
        <w:rPr>
          <w:spacing w:val="-8"/>
        </w:rPr>
        <w:t> </w:t>
      </w:r>
      <w:r>
        <w:rPr>
          <w:spacing w:val="-2"/>
        </w:rPr>
        <w:t>berlaku</w:t>
      </w:r>
      <w:r>
        <w:rPr>
          <w:spacing w:val="-5"/>
        </w:rPr>
        <w:t> </w:t>
      </w:r>
      <w:r>
        <w:rPr>
          <w:spacing w:val="-2"/>
        </w:rPr>
        <w:t>bagi</w:t>
      </w:r>
      <w:r>
        <w:rPr>
          <w:spacing w:val="-7"/>
        </w:rPr>
        <w:t> </w:t>
      </w:r>
      <w:r>
        <w:rPr>
          <w:spacing w:val="-2"/>
        </w:rPr>
        <w:t>keluarga</w:t>
      </w:r>
      <w:r>
        <w:rPr>
          <w:spacing w:val="-8"/>
        </w:rPr>
        <w:t> </w:t>
      </w:r>
      <w:r>
        <w:rPr>
          <w:spacing w:val="-2"/>
        </w:rPr>
        <w:t>sedarah </w:t>
      </w:r>
      <w:r>
        <w:rPr/>
        <w:t>lainnya</w:t>
      </w:r>
      <w:r>
        <w:rPr>
          <w:spacing w:val="-16"/>
        </w:rPr>
        <w:t> </w:t>
      </w:r>
      <w:r>
        <w:rPr/>
        <w:t>dalam</w:t>
      </w:r>
      <w:r>
        <w:rPr>
          <w:spacing w:val="-14"/>
        </w:rPr>
        <w:t> </w:t>
      </w:r>
      <w:r>
        <w:rPr/>
        <w:t>hal</w:t>
      </w:r>
      <w:r>
        <w:rPr>
          <w:spacing w:val="-14"/>
        </w:rPr>
        <w:t> </w:t>
      </w:r>
      <w:r>
        <w:rPr/>
        <w:t>pewarisan,</w:t>
      </w:r>
      <w:r>
        <w:rPr>
          <w:spacing w:val="-13"/>
        </w:rPr>
        <w:t> </w:t>
      </w:r>
      <w:r>
        <w:rPr/>
        <w:t>kecuali</w:t>
      </w:r>
      <w:r>
        <w:rPr>
          <w:spacing w:val="-14"/>
        </w:rPr>
        <w:t> </w:t>
      </w:r>
      <w:r>
        <w:rPr/>
        <w:t>bila</w:t>
      </w:r>
      <w:r>
        <w:rPr>
          <w:spacing w:val="-14"/>
        </w:rPr>
        <w:t> </w:t>
      </w:r>
      <w:r>
        <w:rPr/>
        <w:t>mereka</w:t>
      </w:r>
      <w:r>
        <w:rPr>
          <w:spacing w:val="-14"/>
        </w:rPr>
        <w:t> </w:t>
      </w:r>
      <w:r>
        <w:rPr/>
        <w:t>yang</w:t>
      </w:r>
      <w:r>
        <w:rPr>
          <w:spacing w:val="-13"/>
        </w:rPr>
        <w:t> </w:t>
      </w:r>
      <w:r>
        <w:rPr/>
        <w:t>terakhir</w:t>
      </w:r>
      <w:r>
        <w:rPr>
          <w:spacing w:val="-14"/>
        </w:rPr>
        <w:t> </w:t>
      </w:r>
      <w:r>
        <w:rPr/>
        <w:t>ini</w:t>
      </w:r>
      <w:r>
        <w:rPr>
          <w:spacing w:val="-14"/>
        </w:rPr>
        <w:t> </w:t>
      </w:r>
      <w:r>
        <w:rPr/>
        <w:t>telah</w:t>
      </w:r>
      <w:r>
        <w:rPr>
          <w:spacing w:val="-14"/>
        </w:rPr>
        <w:t> </w:t>
      </w:r>
      <w:r>
        <w:rPr/>
        <w:t>menyetujui</w:t>
      </w:r>
      <w:r>
        <w:rPr>
          <w:spacing w:val="-13"/>
        </w:rPr>
        <w:t> </w:t>
      </w:r>
      <w:r>
        <w:rPr/>
        <w:t>pemberian surat pengesahan itu.</w:t>
      </w:r>
    </w:p>
    <w:p>
      <w:pPr>
        <w:pStyle w:val="BodyText"/>
        <w:spacing w:before="116"/>
        <w:ind w:left="0"/>
      </w:pPr>
    </w:p>
    <w:p>
      <w:pPr>
        <w:pStyle w:val="BodyText"/>
        <w:ind w:left="4005"/>
        <w:jc w:val="both"/>
      </w:pPr>
      <w:r>
        <w:rPr>
          <w:w w:val="105"/>
        </w:rPr>
        <w:t>Pasal</w:t>
      </w:r>
      <w:r>
        <w:rPr>
          <w:spacing w:val="17"/>
          <w:w w:val="105"/>
        </w:rPr>
        <w:t> </w:t>
      </w:r>
      <w:r>
        <w:rPr>
          <w:spacing w:val="-5"/>
          <w:w w:val="105"/>
        </w:rPr>
        <w:t>279</w:t>
      </w:r>
    </w:p>
    <w:p>
      <w:pPr>
        <w:pStyle w:val="BodyText"/>
        <w:spacing w:before="59"/>
        <w:ind w:right="580"/>
        <w:jc w:val="both"/>
      </w:pPr>
      <w:r>
        <w:rPr/>
        <w:t>Dengan</w:t>
      </w:r>
      <w:r>
        <w:rPr>
          <w:spacing w:val="-8"/>
        </w:rPr>
        <w:t> </w:t>
      </w:r>
      <w:r>
        <w:rPr/>
        <w:t>cara</w:t>
      </w:r>
      <w:r>
        <w:rPr>
          <w:spacing w:val="-10"/>
        </w:rPr>
        <w:t> </w:t>
      </w:r>
      <w:r>
        <w:rPr/>
        <w:t>yang</w:t>
      </w:r>
      <w:r>
        <w:rPr>
          <w:spacing w:val="-8"/>
        </w:rPr>
        <w:t> </w:t>
      </w:r>
      <w:r>
        <w:rPr/>
        <w:t>sama</w:t>
      </w:r>
      <w:r>
        <w:rPr>
          <w:spacing w:val="-10"/>
        </w:rPr>
        <w:t> </w:t>
      </w:r>
      <w:r>
        <w:rPr/>
        <w:t>dan</w:t>
      </w:r>
      <w:r>
        <w:rPr>
          <w:spacing w:val="-10"/>
        </w:rPr>
        <w:t> </w:t>
      </w:r>
      <w:r>
        <w:rPr/>
        <w:t>menurut</w:t>
      </w:r>
      <w:r>
        <w:rPr>
          <w:spacing w:val="-9"/>
        </w:rPr>
        <w:t> </w:t>
      </w:r>
      <w:r>
        <w:rPr/>
        <w:t>ketentuan</w:t>
      </w:r>
      <w:r>
        <w:rPr>
          <w:spacing w:val="-8"/>
        </w:rPr>
        <w:t> </w:t>
      </w:r>
      <w:r>
        <w:rPr/>
        <w:t>yang</w:t>
      </w:r>
      <w:r>
        <w:rPr>
          <w:spacing w:val="-8"/>
        </w:rPr>
        <w:t> </w:t>
      </w:r>
      <w:r>
        <w:rPr/>
        <w:t>sama</w:t>
      </w:r>
      <w:r>
        <w:rPr>
          <w:spacing w:val="-10"/>
        </w:rPr>
        <w:t> </w:t>
      </w:r>
      <w:r>
        <w:rPr/>
        <w:t>seperti</w:t>
      </w:r>
      <w:r>
        <w:rPr>
          <w:spacing w:val="-7"/>
        </w:rPr>
        <w:t> </w:t>
      </w:r>
      <w:r>
        <w:rPr/>
        <w:t>yang</w:t>
      </w:r>
      <w:r>
        <w:rPr>
          <w:spacing w:val="-10"/>
        </w:rPr>
        <w:t> </w:t>
      </w:r>
      <w:r>
        <w:rPr/>
        <w:t>tercantum</w:t>
      </w:r>
      <w:r>
        <w:rPr>
          <w:spacing w:val="-9"/>
        </w:rPr>
        <w:t> </w:t>
      </w:r>
      <w:r>
        <w:rPr/>
        <w:t>dalam </w:t>
      </w:r>
      <w:r>
        <w:rPr>
          <w:spacing w:val="-2"/>
        </w:rPr>
        <w:t>pasal-pasal</w:t>
      </w:r>
      <w:r>
        <w:rPr>
          <w:spacing w:val="-10"/>
        </w:rPr>
        <w:t> </w:t>
      </w:r>
      <w:r>
        <w:rPr>
          <w:spacing w:val="-2"/>
        </w:rPr>
        <w:t>yang</w:t>
      </w:r>
      <w:r>
        <w:rPr>
          <w:spacing w:val="-9"/>
        </w:rPr>
        <w:t> </w:t>
      </w:r>
      <w:r>
        <w:rPr>
          <w:spacing w:val="-2"/>
        </w:rPr>
        <w:t>lalu,</w:t>
      </w:r>
      <w:r>
        <w:rPr>
          <w:spacing w:val="-10"/>
        </w:rPr>
        <w:t> </w:t>
      </w:r>
      <w:r>
        <w:rPr>
          <w:spacing w:val="-2"/>
        </w:rPr>
        <w:t>anak</w:t>
      </w:r>
      <w:r>
        <w:rPr>
          <w:spacing w:val="-9"/>
        </w:rPr>
        <w:t> </w:t>
      </w:r>
      <w:r>
        <w:rPr>
          <w:spacing w:val="-2"/>
        </w:rPr>
        <w:t>yang</w:t>
      </w:r>
      <w:r>
        <w:rPr>
          <w:spacing w:val="-11"/>
        </w:rPr>
        <w:t> </w:t>
      </w:r>
      <w:r>
        <w:rPr>
          <w:spacing w:val="-2"/>
        </w:rPr>
        <w:t>telah</w:t>
      </w:r>
      <w:r>
        <w:rPr>
          <w:spacing w:val="-11"/>
        </w:rPr>
        <w:t> </w:t>
      </w:r>
      <w:r>
        <w:rPr>
          <w:spacing w:val="-2"/>
        </w:rPr>
        <w:t>meninggal</w:t>
      </w:r>
      <w:r>
        <w:rPr>
          <w:spacing w:val="-10"/>
        </w:rPr>
        <w:t> </w:t>
      </w:r>
      <w:r>
        <w:rPr>
          <w:spacing w:val="-2"/>
        </w:rPr>
        <w:t>dan</w:t>
      </w:r>
      <w:r>
        <w:rPr>
          <w:spacing w:val="-9"/>
        </w:rPr>
        <w:t> </w:t>
      </w:r>
      <w:r>
        <w:rPr>
          <w:spacing w:val="-2"/>
        </w:rPr>
        <w:t>meninggalkan</w:t>
      </w:r>
      <w:r>
        <w:rPr>
          <w:spacing w:val="-11"/>
        </w:rPr>
        <w:t> </w:t>
      </w:r>
      <w:r>
        <w:rPr>
          <w:spacing w:val="-2"/>
        </w:rPr>
        <w:t>keturunan,</w:t>
      </w:r>
      <w:r>
        <w:rPr>
          <w:spacing w:val="-8"/>
        </w:rPr>
        <w:t> </w:t>
      </w:r>
      <w:r>
        <w:rPr>
          <w:spacing w:val="-2"/>
        </w:rPr>
        <w:t>boleh</w:t>
      </w:r>
      <w:r>
        <w:rPr>
          <w:spacing w:val="-11"/>
        </w:rPr>
        <w:t> </w:t>
      </w:r>
      <w:r>
        <w:rPr>
          <w:spacing w:val="-2"/>
        </w:rPr>
        <w:t>juga </w:t>
      </w:r>
      <w:r>
        <w:rPr/>
        <w:t>disahkan; pengesahannya itu berakibat menguntungkan keturunan itu.</w:t>
      </w:r>
    </w:p>
    <w:p>
      <w:pPr>
        <w:pStyle w:val="BodyText"/>
        <w:spacing w:before="116"/>
        <w:ind w:left="0"/>
      </w:pPr>
    </w:p>
    <w:p>
      <w:pPr>
        <w:pStyle w:val="BodyText"/>
        <w:ind w:left="3919"/>
        <w:jc w:val="both"/>
      </w:pPr>
      <w:r>
        <w:rPr/>
        <w:t>BAGIAN</w:t>
      </w:r>
      <w:r>
        <w:rPr>
          <w:spacing w:val="34"/>
        </w:rPr>
        <w:t> </w:t>
      </w:r>
      <w:r>
        <w:rPr>
          <w:spacing w:val="-10"/>
        </w:rPr>
        <w:t>3</w:t>
      </w:r>
    </w:p>
    <w:p>
      <w:pPr>
        <w:pStyle w:val="BodyText"/>
        <w:spacing w:before="57"/>
        <w:ind w:left="359" w:right="104"/>
        <w:jc w:val="center"/>
      </w:pPr>
      <w:r>
        <w:rPr>
          <w:w w:val="110"/>
        </w:rPr>
        <w:t>Pengakuan</w:t>
      </w:r>
      <w:r>
        <w:rPr>
          <w:spacing w:val="-13"/>
          <w:w w:val="110"/>
        </w:rPr>
        <w:t> </w:t>
      </w:r>
      <w:r>
        <w:rPr>
          <w:w w:val="110"/>
        </w:rPr>
        <w:t>Anak-anak</w:t>
      </w:r>
      <w:r>
        <w:rPr>
          <w:spacing w:val="-14"/>
          <w:w w:val="110"/>
        </w:rPr>
        <w:t> </w:t>
      </w:r>
      <w:r>
        <w:rPr>
          <w:w w:val="110"/>
        </w:rPr>
        <w:t>Luar</w:t>
      </w:r>
      <w:r>
        <w:rPr>
          <w:spacing w:val="-13"/>
          <w:w w:val="110"/>
        </w:rPr>
        <w:t> </w:t>
      </w:r>
      <w:r>
        <w:rPr>
          <w:spacing w:val="-2"/>
          <w:w w:val="110"/>
        </w:rPr>
        <w:t>Kawin</w:t>
      </w:r>
    </w:p>
    <w:p>
      <w:pPr>
        <w:pStyle w:val="BodyText"/>
        <w:spacing w:after="0"/>
        <w:jc w:val="center"/>
        <w:sectPr>
          <w:pgSz w:w="12240" w:h="15840"/>
          <w:pgMar w:top="1520" w:bottom="280" w:left="1800" w:right="1800"/>
        </w:sectPr>
      </w:pPr>
    </w:p>
    <w:p>
      <w:pPr>
        <w:pStyle w:val="BodyText"/>
        <w:spacing w:before="65"/>
        <w:ind w:left="3443" w:right="98" w:hanging="2974"/>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5"/>
          <w:w w:val="110"/>
        </w:rPr>
        <w:t> </w:t>
      </w:r>
      <w:r>
        <w:rPr>
          <w:w w:val="110"/>
        </w:rPr>
        <w:t>Berlaku</w:t>
      </w:r>
      <w:r>
        <w:rPr>
          <w:spacing w:val="-15"/>
          <w:w w:val="110"/>
        </w:rPr>
        <w:t> </w:t>
      </w:r>
      <w:r>
        <w:rPr>
          <w:w w:val="110"/>
        </w:rPr>
        <w:t>Bagi Golongan Tionghoa)</w:t>
      </w:r>
    </w:p>
    <w:p>
      <w:pPr>
        <w:pStyle w:val="BodyText"/>
        <w:spacing w:before="114"/>
        <w:ind w:left="0"/>
      </w:pPr>
    </w:p>
    <w:p>
      <w:pPr>
        <w:pStyle w:val="BodyText"/>
        <w:ind w:left="4005"/>
      </w:pPr>
      <w:r>
        <w:rPr>
          <w:w w:val="105"/>
        </w:rPr>
        <w:t>Pasal</w:t>
      </w:r>
      <w:r>
        <w:rPr>
          <w:spacing w:val="17"/>
          <w:w w:val="105"/>
        </w:rPr>
        <w:t> </w:t>
      </w:r>
      <w:r>
        <w:rPr>
          <w:spacing w:val="-5"/>
          <w:w w:val="105"/>
        </w:rPr>
        <w:t>280</w:t>
      </w:r>
    </w:p>
    <w:p>
      <w:pPr>
        <w:pStyle w:val="BodyText"/>
        <w:spacing w:before="59"/>
      </w:pPr>
      <w:r>
        <w:rPr/>
        <w:t>Dengan</w:t>
      </w:r>
      <w:r>
        <w:rPr>
          <w:spacing w:val="-9"/>
        </w:rPr>
        <w:t> </w:t>
      </w:r>
      <w:r>
        <w:rPr/>
        <w:t>pengakuan</w:t>
      </w:r>
      <w:r>
        <w:rPr>
          <w:spacing w:val="-11"/>
        </w:rPr>
        <w:t> </w:t>
      </w:r>
      <w:r>
        <w:rPr/>
        <w:t>terhadap</w:t>
      </w:r>
      <w:r>
        <w:rPr>
          <w:spacing w:val="-11"/>
        </w:rPr>
        <w:t> </w:t>
      </w:r>
      <w:r>
        <w:rPr/>
        <w:t>anak</w:t>
      </w:r>
      <w:r>
        <w:rPr>
          <w:spacing w:val="-9"/>
        </w:rPr>
        <w:t> </w:t>
      </w:r>
      <w:r>
        <w:rPr/>
        <w:t>di</w:t>
      </w:r>
      <w:r>
        <w:rPr>
          <w:spacing w:val="-11"/>
        </w:rPr>
        <w:t> </w:t>
      </w:r>
      <w:r>
        <w:rPr/>
        <w:t>luar</w:t>
      </w:r>
      <w:r>
        <w:rPr>
          <w:spacing w:val="-12"/>
        </w:rPr>
        <w:t> </w:t>
      </w:r>
      <w:r>
        <w:rPr/>
        <w:t>kawin,</w:t>
      </w:r>
      <w:r>
        <w:rPr>
          <w:spacing w:val="-11"/>
        </w:rPr>
        <w:t> </w:t>
      </w:r>
      <w:r>
        <w:rPr/>
        <w:t>terlahirlah</w:t>
      </w:r>
      <w:r>
        <w:rPr>
          <w:spacing w:val="-9"/>
        </w:rPr>
        <w:t> </w:t>
      </w:r>
      <w:r>
        <w:rPr/>
        <w:t>hubungan</w:t>
      </w:r>
      <w:r>
        <w:rPr>
          <w:spacing w:val="-9"/>
        </w:rPr>
        <w:t> </w:t>
      </w:r>
      <w:r>
        <w:rPr/>
        <w:t>perdata</w:t>
      </w:r>
      <w:r>
        <w:rPr>
          <w:spacing w:val="-11"/>
        </w:rPr>
        <w:t> </w:t>
      </w:r>
      <w:r>
        <w:rPr/>
        <w:t>antara</w:t>
      </w:r>
      <w:r>
        <w:rPr>
          <w:spacing w:val="-11"/>
        </w:rPr>
        <w:t> </w:t>
      </w:r>
      <w:r>
        <w:rPr/>
        <w:t>anak</w:t>
      </w:r>
      <w:r>
        <w:rPr>
          <w:spacing w:val="-11"/>
        </w:rPr>
        <w:t> </w:t>
      </w:r>
      <w:r>
        <w:rPr/>
        <w:t>itu dan bapak atau ibunya.</w:t>
      </w:r>
    </w:p>
    <w:p>
      <w:pPr>
        <w:pStyle w:val="BodyText"/>
        <w:spacing w:before="115"/>
        <w:ind w:left="0"/>
      </w:pPr>
    </w:p>
    <w:p>
      <w:pPr>
        <w:pStyle w:val="BodyText"/>
        <w:ind w:left="4015"/>
      </w:pPr>
      <w:r>
        <w:rPr/>
        <w:t>Pasal</w:t>
      </w:r>
      <w:r>
        <w:rPr>
          <w:spacing w:val="42"/>
        </w:rPr>
        <w:t> </w:t>
      </w:r>
      <w:r>
        <w:rPr>
          <w:spacing w:val="-5"/>
        </w:rPr>
        <w:t>281</w:t>
      </w:r>
    </w:p>
    <w:p>
      <w:pPr>
        <w:pStyle w:val="BodyText"/>
        <w:spacing w:before="57"/>
      </w:pPr>
      <w:r>
        <w:rPr/>
        <w:t>Pengakuan</w:t>
      </w:r>
      <w:r>
        <w:rPr>
          <w:spacing w:val="-11"/>
        </w:rPr>
        <w:t> </w:t>
      </w:r>
      <w:r>
        <w:rPr/>
        <w:t>terhadap</w:t>
      </w:r>
      <w:r>
        <w:rPr>
          <w:spacing w:val="-13"/>
        </w:rPr>
        <w:t> </w:t>
      </w:r>
      <w:r>
        <w:rPr/>
        <w:t>anak</w:t>
      </w:r>
      <w:r>
        <w:rPr>
          <w:spacing w:val="-11"/>
        </w:rPr>
        <w:t> </w:t>
      </w:r>
      <w:r>
        <w:rPr/>
        <w:t>di</w:t>
      </w:r>
      <w:r>
        <w:rPr>
          <w:spacing w:val="-12"/>
        </w:rPr>
        <w:t> </w:t>
      </w:r>
      <w:r>
        <w:rPr/>
        <w:t>luar</w:t>
      </w:r>
      <w:r>
        <w:rPr>
          <w:spacing w:val="-14"/>
        </w:rPr>
        <w:t> </w:t>
      </w:r>
      <w:r>
        <w:rPr/>
        <w:t>kawin</w:t>
      </w:r>
      <w:r>
        <w:rPr>
          <w:spacing w:val="-14"/>
        </w:rPr>
        <w:t> </w:t>
      </w:r>
      <w:r>
        <w:rPr/>
        <w:t>dapat</w:t>
      </w:r>
      <w:r>
        <w:rPr>
          <w:spacing w:val="-11"/>
        </w:rPr>
        <w:t> </w:t>
      </w:r>
      <w:r>
        <w:rPr/>
        <w:t>dilakukan</w:t>
      </w:r>
      <w:r>
        <w:rPr>
          <w:spacing w:val="-13"/>
        </w:rPr>
        <w:t> </w:t>
      </w:r>
      <w:r>
        <w:rPr/>
        <w:t>dengan</w:t>
      </w:r>
      <w:r>
        <w:rPr>
          <w:spacing w:val="-13"/>
        </w:rPr>
        <w:t> </w:t>
      </w:r>
      <w:r>
        <w:rPr/>
        <w:t>suatu</w:t>
      </w:r>
      <w:r>
        <w:rPr>
          <w:spacing w:val="-13"/>
        </w:rPr>
        <w:t> </w:t>
      </w:r>
      <w:r>
        <w:rPr/>
        <w:t>akta</w:t>
      </w:r>
      <w:r>
        <w:rPr>
          <w:spacing w:val="-13"/>
        </w:rPr>
        <w:t> </w:t>
      </w:r>
      <w:r>
        <w:rPr/>
        <w:t>otentik,</w:t>
      </w:r>
      <w:r>
        <w:rPr>
          <w:spacing w:val="-12"/>
        </w:rPr>
        <w:t> </w:t>
      </w:r>
      <w:r>
        <w:rPr/>
        <w:t>bila</w:t>
      </w:r>
      <w:r>
        <w:rPr>
          <w:spacing w:val="-13"/>
        </w:rPr>
        <w:t> </w:t>
      </w:r>
      <w:r>
        <w:rPr/>
        <w:t>belum diadakan</w:t>
      </w:r>
      <w:r>
        <w:rPr>
          <w:spacing w:val="-3"/>
        </w:rPr>
        <w:t> </w:t>
      </w:r>
      <w:r>
        <w:rPr/>
        <w:t>dalam</w:t>
      </w:r>
      <w:r>
        <w:rPr>
          <w:spacing w:val="-1"/>
        </w:rPr>
        <w:t> </w:t>
      </w:r>
      <w:r>
        <w:rPr/>
        <w:t>akta</w:t>
      </w:r>
      <w:r>
        <w:rPr>
          <w:spacing w:val="-3"/>
        </w:rPr>
        <w:t> </w:t>
      </w:r>
      <w:r>
        <w:rPr/>
        <w:t>kelahiran</w:t>
      </w:r>
      <w:r>
        <w:rPr>
          <w:spacing w:val="-1"/>
        </w:rPr>
        <w:t> </w:t>
      </w:r>
      <w:r>
        <w:rPr/>
        <w:t>atau</w:t>
      </w:r>
      <w:r>
        <w:rPr>
          <w:spacing w:val="-1"/>
        </w:rPr>
        <w:t> </w:t>
      </w:r>
      <w:r>
        <w:rPr/>
        <w:t>pada</w:t>
      </w:r>
      <w:r>
        <w:rPr>
          <w:spacing w:val="-3"/>
        </w:rPr>
        <w:t> </w:t>
      </w:r>
      <w:r>
        <w:rPr/>
        <w:t>waktu</w:t>
      </w:r>
      <w:r>
        <w:rPr>
          <w:spacing w:val="-1"/>
        </w:rPr>
        <w:t> </w:t>
      </w:r>
      <w:r>
        <w:rPr/>
        <w:t>pelaksanaan</w:t>
      </w:r>
      <w:r>
        <w:rPr>
          <w:spacing w:val="-3"/>
        </w:rPr>
        <w:t> </w:t>
      </w:r>
      <w:r>
        <w:rPr/>
        <w:t>perkawinan.</w:t>
      </w:r>
    </w:p>
    <w:p>
      <w:pPr>
        <w:pStyle w:val="BodyText"/>
        <w:spacing w:before="58"/>
      </w:pPr>
      <w:r>
        <w:rPr>
          <w:spacing w:val="-2"/>
        </w:rPr>
        <w:t>Pengakuan</w:t>
      </w:r>
      <w:r>
        <w:rPr>
          <w:spacing w:val="-6"/>
        </w:rPr>
        <w:t> </w:t>
      </w:r>
      <w:r>
        <w:rPr>
          <w:spacing w:val="-2"/>
        </w:rPr>
        <w:t>demikian</w:t>
      </w:r>
      <w:r>
        <w:rPr>
          <w:spacing w:val="-9"/>
        </w:rPr>
        <w:t> </w:t>
      </w:r>
      <w:r>
        <w:rPr>
          <w:spacing w:val="-2"/>
        </w:rPr>
        <w:t>dapat</w:t>
      </w:r>
      <w:r>
        <w:rPr>
          <w:spacing w:val="-7"/>
        </w:rPr>
        <w:t> </w:t>
      </w:r>
      <w:r>
        <w:rPr>
          <w:spacing w:val="-2"/>
        </w:rPr>
        <w:t>juga</w:t>
      </w:r>
      <w:r>
        <w:rPr>
          <w:spacing w:val="-11"/>
        </w:rPr>
        <w:t> </w:t>
      </w:r>
      <w:r>
        <w:rPr>
          <w:spacing w:val="-2"/>
        </w:rPr>
        <w:t>dilakukan</w:t>
      </w:r>
      <w:r>
        <w:rPr>
          <w:spacing w:val="-9"/>
        </w:rPr>
        <w:t> </w:t>
      </w:r>
      <w:r>
        <w:rPr>
          <w:spacing w:val="-2"/>
        </w:rPr>
        <w:t>dengan</w:t>
      </w:r>
      <w:r>
        <w:rPr>
          <w:spacing w:val="-6"/>
        </w:rPr>
        <w:t> </w:t>
      </w:r>
      <w:r>
        <w:rPr>
          <w:spacing w:val="-2"/>
        </w:rPr>
        <w:t>akta</w:t>
      </w:r>
      <w:r>
        <w:rPr>
          <w:spacing w:val="-9"/>
        </w:rPr>
        <w:t> </w:t>
      </w:r>
      <w:r>
        <w:rPr>
          <w:spacing w:val="-2"/>
        </w:rPr>
        <w:t>yang</w:t>
      </w:r>
      <w:r>
        <w:rPr>
          <w:spacing w:val="-6"/>
        </w:rPr>
        <w:t> </w:t>
      </w:r>
      <w:r>
        <w:rPr>
          <w:spacing w:val="-2"/>
        </w:rPr>
        <w:t>dibuat</w:t>
      </w:r>
      <w:r>
        <w:rPr>
          <w:spacing w:val="-7"/>
        </w:rPr>
        <w:t> </w:t>
      </w:r>
      <w:r>
        <w:rPr>
          <w:spacing w:val="-2"/>
        </w:rPr>
        <w:t>oleh</w:t>
      </w:r>
      <w:r>
        <w:rPr>
          <w:spacing w:val="-9"/>
        </w:rPr>
        <w:t> </w:t>
      </w:r>
      <w:r>
        <w:rPr>
          <w:spacing w:val="-2"/>
        </w:rPr>
        <w:t>Pegawai</w:t>
      </w:r>
      <w:r>
        <w:rPr>
          <w:spacing w:val="-8"/>
        </w:rPr>
        <w:t> </w:t>
      </w:r>
      <w:r>
        <w:rPr>
          <w:spacing w:val="-2"/>
        </w:rPr>
        <w:t>Catatan</w:t>
      </w:r>
      <w:r>
        <w:rPr>
          <w:spacing w:val="-6"/>
        </w:rPr>
        <w:t> </w:t>
      </w:r>
      <w:r>
        <w:rPr>
          <w:spacing w:val="-2"/>
        </w:rPr>
        <w:t>Sipil, </w:t>
      </w:r>
      <w:r>
        <w:rPr/>
        <w:t>dan didaftarkan dalam daftar kelahiran menurut hari penandatanganan. Pengakuan itu harus dicantumkan pada margin akta kelahirannya, bila akta itu ada.</w:t>
      </w:r>
    </w:p>
    <w:p>
      <w:pPr>
        <w:pStyle w:val="BodyText"/>
        <w:spacing w:before="59"/>
        <w:ind w:right="824"/>
      </w:pPr>
      <w:r>
        <w:rPr/>
        <w:t>Bila</w:t>
      </w:r>
      <w:r>
        <w:rPr>
          <w:spacing w:val="-4"/>
        </w:rPr>
        <w:t> </w:t>
      </w:r>
      <w:r>
        <w:rPr/>
        <w:t>pengakuan</w:t>
      </w:r>
      <w:r>
        <w:rPr>
          <w:spacing w:val="-1"/>
        </w:rPr>
        <w:t> </w:t>
      </w:r>
      <w:r>
        <w:rPr/>
        <w:t>anak</w:t>
      </w:r>
      <w:r>
        <w:rPr>
          <w:spacing w:val="-4"/>
        </w:rPr>
        <w:t> </w:t>
      </w:r>
      <w:r>
        <w:rPr/>
        <w:t>itu</w:t>
      </w:r>
      <w:r>
        <w:rPr>
          <w:spacing w:val="-1"/>
        </w:rPr>
        <w:t> </w:t>
      </w:r>
      <w:r>
        <w:rPr/>
        <w:t>dilakukan</w:t>
      </w:r>
      <w:r>
        <w:rPr>
          <w:spacing w:val="-4"/>
        </w:rPr>
        <w:t> </w:t>
      </w:r>
      <w:r>
        <w:rPr/>
        <w:t>dengan</w:t>
      </w:r>
      <w:r>
        <w:rPr>
          <w:spacing w:val="-1"/>
        </w:rPr>
        <w:t> </w:t>
      </w:r>
      <w:r>
        <w:rPr/>
        <w:t>akta</w:t>
      </w:r>
      <w:r>
        <w:rPr>
          <w:spacing w:val="-4"/>
        </w:rPr>
        <w:t> </w:t>
      </w:r>
      <w:r>
        <w:rPr/>
        <w:t>otentik</w:t>
      </w:r>
      <w:r>
        <w:rPr>
          <w:spacing w:val="-1"/>
        </w:rPr>
        <w:t> </w:t>
      </w:r>
      <w:r>
        <w:rPr/>
        <w:t>lain</w:t>
      </w:r>
      <w:r>
        <w:rPr>
          <w:spacing w:val="-5"/>
        </w:rPr>
        <w:t> </w:t>
      </w:r>
      <w:r>
        <w:rPr/>
        <w:t>tiap-tiap</w:t>
      </w:r>
      <w:r>
        <w:rPr>
          <w:spacing w:val="-1"/>
        </w:rPr>
        <w:t> </w:t>
      </w:r>
      <w:r>
        <w:rPr/>
        <w:t>orang</w:t>
      </w:r>
      <w:r>
        <w:rPr>
          <w:spacing w:val="-1"/>
        </w:rPr>
        <w:t> </w:t>
      </w:r>
      <w:r>
        <w:rPr/>
        <w:t>yang berkepentingan</w:t>
      </w:r>
      <w:r>
        <w:rPr>
          <w:spacing w:val="-14"/>
        </w:rPr>
        <w:t> </w:t>
      </w:r>
      <w:r>
        <w:rPr/>
        <w:t>berhak</w:t>
      </w:r>
      <w:r>
        <w:rPr>
          <w:spacing w:val="-14"/>
        </w:rPr>
        <w:t> </w:t>
      </w:r>
      <w:r>
        <w:rPr/>
        <w:t>minta</w:t>
      </w:r>
      <w:r>
        <w:rPr>
          <w:spacing w:val="-14"/>
        </w:rPr>
        <w:t> </w:t>
      </w:r>
      <w:r>
        <w:rPr/>
        <w:t>agar</w:t>
      </w:r>
      <w:r>
        <w:rPr>
          <w:spacing w:val="-13"/>
        </w:rPr>
        <w:t> </w:t>
      </w:r>
      <w:r>
        <w:rPr/>
        <w:t>hal</w:t>
      </w:r>
      <w:r>
        <w:rPr>
          <w:spacing w:val="-14"/>
        </w:rPr>
        <w:t> </w:t>
      </w:r>
      <w:r>
        <w:rPr/>
        <w:t>itu</w:t>
      </w:r>
      <w:r>
        <w:rPr>
          <w:spacing w:val="-14"/>
        </w:rPr>
        <w:t> </w:t>
      </w:r>
      <w:r>
        <w:rPr/>
        <w:t>dicantumkan</w:t>
      </w:r>
      <w:r>
        <w:rPr>
          <w:spacing w:val="-14"/>
        </w:rPr>
        <w:t> </w:t>
      </w:r>
      <w:r>
        <w:rPr/>
        <w:t>pada</w:t>
      </w:r>
      <w:r>
        <w:rPr>
          <w:spacing w:val="-13"/>
        </w:rPr>
        <w:t> </w:t>
      </w:r>
      <w:r>
        <w:rPr/>
        <w:t>margin</w:t>
      </w:r>
      <w:r>
        <w:rPr>
          <w:spacing w:val="-14"/>
        </w:rPr>
        <w:t> </w:t>
      </w:r>
      <w:r>
        <w:rPr/>
        <w:t>akta</w:t>
      </w:r>
      <w:r>
        <w:rPr>
          <w:spacing w:val="-14"/>
        </w:rPr>
        <w:t> </w:t>
      </w:r>
      <w:r>
        <w:rPr/>
        <w:t>kelahirannya.</w:t>
      </w:r>
    </w:p>
    <w:p>
      <w:pPr>
        <w:pStyle w:val="BodyText"/>
        <w:spacing w:before="58"/>
      </w:pPr>
      <w:r>
        <w:rPr>
          <w:spacing w:val="-2"/>
        </w:rPr>
        <w:t>Bagaimanapun</w:t>
      </w:r>
      <w:r>
        <w:rPr>
          <w:spacing w:val="-3"/>
        </w:rPr>
        <w:t> </w:t>
      </w:r>
      <w:r>
        <w:rPr>
          <w:spacing w:val="-2"/>
        </w:rPr>
        <w:t>kelalaian</w:t>
      </w:r>
      <w:r>
        <w:rPr>
          <w:spacing w:val="-5"/>
        </w:rPr>
        <w:t> </w:t>
      </w:r>
      <w:r>
        <w:rPr>
          <w:spacing w:val="-2"/>
        </w:rPr>
        <w:t>mencatatkan</w:t>
      </w:r>
      <w:r>
        <w:rPr>
          <w:spacing w:val="-3"/>
        </w:rPr>
        <w:t> </w:t>
      </w:r>
      <w:r>
        <w:rPr>
          <w:spacing w:val="-2"/>
        </w:rPr>
        <w:t>pengakuan</w:t>
      </w:r>
      <w:r>
        <w:rPr>
          <w:spacing w:val="-5"/>
        </w:rPr>
        <w:t> </w:t>
      </w:r>
      <w:r>
        <w:rPr>
          <w:spacing w:val="-2"/>
        </w:rPr>
        <w:t>pada</w:t>
      </w:r>
      <w:r>
        <w:rPr>
          <w:spacing w:val="-5"/>
        </w:rPr>
        <w:t> </w:t>
      </w:r>
      <w:r>
        <w:rPr>
          <w:spacing w:val="-2"/>
        </w:rPr>
        <w:t>margin</w:t>
      </w:r>
      <w:r>
        <w:rPr>
          <w:spacing w:val="-5"/>
        </w:rPr>
        <w:t> </w:t>
      </w:r>
      <w:r>
        <w:rPr>
          <w:spacing w:val="-2"/>
        </w:rPr>
        <w:t>akta</w:t>
      </w:r>
      <w:r>
        <w:rPr>
          <w:spacing w:val="-5"/>
        </w:rPr>
        <w:t> </w:t>
      </w:r>
      <w:r>
        <w:rPr>
          <w:spacing w:val="-2"/>
        </w:rPr>
        <w:t>kelahiran</w:t>
      </w:r>
      <w:r>
        <w:rPr>
          <w:spacing w:val="-5"/>
        </w:rPr>
        <w:t> </w:t>
      </w:r>
      <w:r>
        <w:rPr>
          <w:spacing w:val="-2"/>
        </w:rPr>
        <w:t>itu</w:t>
      </w:r>
      <w:r>
        <w:rPr>
          <w:spacing w:val="-3"/>
        </w:rPr>
        <w:t> </w:t>
      </w:r>
      <w:r>
        <w:rPr>
          <w:spacing w:val="-2"/>
        </w:rPr>
        <w:t>tidak</w:t>
      </w:r>
      <w:r>
        <w:rPr>
          <w:spacing w:val="-3"/>
        </w:rPr>
        <w:t> </w:t>
      </w:r>
      <w:r>
        <w:rPr>
          <w:spacing w:val="-2"/>
        </w:rPr>
        <w:t>boleh </w:t>
      </w:r>
      <w:r>
        <w:rPr/>
        <w:t>dipergunakan untuk membantah kedudukan yang telah diperoleh anak yang diakui itu.</w:t>
      </w:r>
    </w:p>
    <w:p>
      <w:pPr>
        <w:pStyle w:val="BodyText"/>
        <w:spacing w:before="115"/>
        <w:ind w:left="0"/>
      </w:pPr>
    </w:p>
    <w:p>
      <w:pPr>
        <w:pStyle w:val="BodyText"/>
        <w:ind w:left="4005"/>
      </w:pPr>
      <w:r>
        <w:rPr>
          <w:w w:val="105"/>
        </w:rPr>
        <w:t>Pasal</w:t>
      </w:r>
      <w:r>
        <w:rPr>
          <w:spacing w:val="17"/>
          <w:w w:val="105"/>
        </w:rPr>
        <w:t> </w:t>
      </w:r>
      <w:r>
        <w:rPr>
          <w:spacing w:val="-5"/>
          <w:w w:val="105"/>
        </w:rPr>
        <w:t>282</w:t>
      </w:r>
    </w:p>
    <w:p>
      <w:pPr>
        <w:pStyle w:val="BodyText"/>
        <w:spacing w:before="57"/>
      </w:pPr>
      <w:r>
        <w:rPr/>
        <w:t>Pengakuan anak</w:t>
      </w:r>
      <w:r>
        <w:rPr>
          <w:spacing w:val="-3"/>
        </w:rPr>
        <w:t> </w:t>
      </w:r>
      <w:r>
        <w:rPr/>
        <w:t>di</w:t>
      </w:r>
      <w:r>
        <w:rPr>
          <w:spacing w:val="-2"/>
        </w:rPr>
        <w:t> </w:t>
      </w:r>
      <w:r>
        <w:rPr/>
        <w:t>luar</w:t>
      </w:r>
      <w:r>
        <w:rPr>
          <w:spacing w:val="-4"/>
        </w:rPr>
        <w:t> </w:t>
      </w:r>
      <w:r>
        <w:rPr/>
        <w:t>kawin</w:t>
      </w:r>
      <w:r>
        <w:rPr>
          <w:spacing w:val="-3"/>
        </w:rPr>
        <w:t> </w:t>
      </w:r>
      <w:r>
        <w:rPr/>
        <w:t>oleh</w:t>
      </w:r>
      <w:r>
        <w:rPr>
          <w:spacing w:val="-3"/>
        </w:rPr>
        <w:t> </w:t>
      </w:r>
      <w:r>
        <w:rPr/>
        <w:t>orang yang masih</w:t>
      </w:r>
      <w:r>
        <w:rPr>
          <w:spacing w:val="-2"/>
        </w:rPr>
        <w:t> </w:t>
      </w:r>
      <w:r>
        <w:rPr/>
        <w:t>di</w:t>
      </w:r>
      <w:r>
        <w:rPr>
          <w:spacing w:val="-2"/>
        </w:rPr>
        <w:t> </w:t>
      </w:r>
      <w:r>
        <w:rPr/>
        <w:t>bawah</w:t>
      </w:r>
      <w:r>
        <w:rPr>
          <w:spacing w:val="-3"/>
        </w:rPr>
        <w:t> </w:t>
      </w:r>
      <w:r>
        <w:rPr/>
        <w:t>umur</w:t>
      </w:r>
      <w:r>
        <w:rPr>
          <w:spacing w:val="-6"/>
        </w:rPr>
        <w:t> </w:t>
      </w:r>
      <w:r>
        <w:rPr/>
        <w:t>tidak</w:t>
      </w:r>
      <w:r>
        <w:rPr>
          <w:spacing w:val="-3"/>
        </w:rPr>
        <w:t> </w:t>
      </w:r>
      <w:r>
        <w:rPr/>
        <w:t>ada</w:t>
      </w:r>
      <w:r>
        <w:rPr>
          <w:spacing w:val="-3"/>
        </w:rPr>
        <w:t> </w:t>
      </w:r>
      <w:r>
        <w:rPr/>
        <w:t>harganya, kecuali</w:t>
      </w:r>
      <w:r>
        <w:rPr>
          <w:spacing w:val="-14"/>
        </w:rPr>
        <w:t> </w:t>
      </w:r>
      <w:r>
        <w:rPr/>
        <w:t>jika</w:t>
      </w:r>
      <w:r>
        <w:rPr>
          <w:spacing w:val="-14"/>
        </w:rPr>
        <w:t> </w:t>
      </w:r>
      <w:r>
        <w:rPr/>
        <w:t>orang</w:t>
      </w:r>
      <w:r>
        <w:rPr>
          <w:spacing w:val="-14"/>
        </w:rPr>
        <w:t> </w:t>
      </w:r>
      <w:r>
        <w:rPr/>
        <w:t>yang</w:t>
      </w:r>
      <w:r>
        <w:rPr>
          <w:spacing w:val="-13"/>
        </w:rPr>
        <w:t> </w:t>
      </w:r>
      <w:r>
        <w:rPr/>
        <w:t>masih</w:t>
      </w:r>
      <w:r>
        <w:rPr>
          <w:spacing w:val="-14"/>
        </w:rPr>
        <w:t> </w:t>
      </w:r>
      <w:r>
        <w:rPr/>
        <w:t>di</w:t>
      </w:r>
      <w:r>
        <w:rPr>
          <w:spacing w:val="-14"/>
        </w:rPr>
        <w:t> </w:t>
      </w:r>
      <w:r>
        <w:rPr/>
        <w:t>bawah</w:t>
      </w:r>
      <w:r>
        <w:rPr>
          <w:spacing w:val="-14"/>
        </w:rPr>
        <w:t> </w:t>
      </w:r>
      <w:r>
        <w:rPr/>
        <w:t>umur</w:t>
      </w:r>
      <w:r>
        <w:rPr>
          <w:spacing w:val="-13"/>
        </w:rPr>
        <w:t> </w:t>
      </w:r>
      <w:r>
        <w:rPr/>
        <w:t>itu</w:t>
      </w:r>
      <w:r>
        <w:rPr>
          <w:spacing w:val="-14"/>
        </w:rPr>
        <w:t> </w:t>
      </w:r>
      <w:r>
        <w:rPr/>
        <w:t>telah</w:t>
      </w:r>
      <w:r>
        <w:rPr>
          <w:spacing w:val="-14"/>
        </w:rPr>
        <w:t> </w:t>
      </w:r>
      <w:r>
        <w:rPr/>
        <w:t>mencapai</w:t>
      </w:r>
      <w:r>
        <w:rPr>
          <w:spacing w:val="-14"/>
        </w:rPr>
        <w:t> </w:t>
      </w:r>
      <w:r>
        <w:rPr/>
        <w:t>umur</w:t>
      </w:r>
      <w:r>
        <w:rPr>
          <w:spacing w:val="-13"/>
        </w:rPr>
        <w:t> </w:t>
      </w:r>
      <w:r>
        <w:rPr/>
        <w:t>genap</w:t>
      </w:r>
      <w:r>
        <w:rPr>
          <w:spacing w:val="-14"/>
        </w:rPr>
        <w:t> </w:t>
      </w:r>
      <w:r>
        <w:rPr/>
        <w:t>sembilan</w:t>
      </w:r>
      <w:r>
        <w:rPr>
          <w:spacing w:val="-14"/>
        </w:rPr>
        <w:t> </w:t>
      </w:r>
      <w:r>
        <w:rPr/>
        <w:t>belas tahun, dan pengakuan itu</w:t>
      </w:r>
      <w:r>
        <w:rPr>
          <w:spacing w:val="-1"/>
        </w:rPr>
        <w:t> </w:t>
      </w:r>
      <w:r>
        <w:rPr/>
        <w:t>bukan akibat dari paksaan, kekeliruan, penipuan atau bujukan.</w:t>
      </w:r>
    </w:p>
    <w:p>
      <w:pPr>
        <w:pStyle w:val="BodyText"/>
        <w:spacing w:before="59"/>
        <w:ind w:right="189"/>
      </w:pPr>
      <w:r>
        <w:rPr/>
        <w:t>Namun</w:t>
      </w:r>
      <w:r>
        <w:rPr>
          <w:spacing w:val="-9"/>
        </w:rPr>
        <w:t> </w:t>
      </w:r>
      <w:r>
        <w:rPr/>
        <w:t>anak</w:t>
      </w:r>
      <w:r>
        <w:rPr>
          <w:spacing w:val="-6"/>
        </w:rPr>
        <w:t> </w:t>
      </w:r>
      <w:r>
        <w:rPr/>
        <w:t>perempuan</w:t>
      </w:r>
      <w:r>
        <w:rPr>
          <w:spacing w:val="-9"/>
        </w:rPr>
        <w:t> </w:t>
      </w:r>
      <w:r>
        <w:rPr/>
        <w:t>di</w:t>
      </w:r>
      <w:r>
        <w:rPr>
          <w:spacing w:val="-8"/>
        </w:rPr>
        <w:t> </w:t>
      </w:r>
      <w:r>
        <w:rPr/>
        <w:t>bawah</w:t>
      </w:r>
      <w:r>
        <w:rPr>
          <w:spacing w:val="-9"/>
        </w:rPr>
        <w:t> </w:t>
      </w:r>
      <w:r>
        <w:rPr/>
        <w:t>umur</w:t>
      </w:r>
      <w:r>
        <w:rPr>
          <w:spacing w:val="-10"/>
        </w:rPr>
        <w:t> </w:t>
      </w:r>
      <w:r>
        <w:rPr/>
        <w:t>boleh</w:t>
      </w:r>
      <w:r>
        <w:rPr>
          <w:spacing w:val="-9"/>
        </w:rPr>
        <w:t> </w:t>
      </w:r>
      <w:r>
        <w:rPr/>
        <w:t>melakukan</w:t>
      </w:r>
      <w:r>
        <w:rPr>
          <w:spacing w:val="-8"/>
        </w:rPr>
        <w:t> </w:t>
      </w:r>
      <w:r>
        <w:rPr/>
        <w:t>pengakuan</w:t>
      </w:r>
      <w:r>
        <w:rPr>
          <w:spacing w:val="-9"/>
        </w:rPr>
        <w:t> </w:t>
      </w:r>
      <w:r>
        <w:rPr/>
        <w:t>itu,</w:t>
      </w:r>
      <w:r>
        <w:rPr>
          <w:spacing w:val="-8"/>
        </w:rPr>
        <w:t> </w:t>
      </w:r>
      <w:r>
        <w:rPr/>
        <w:t>sebelum</w:t>
      </w:r>
      <w:r>
        <w:rPr>
          <w:spacing w:val="-7"/>
        </w:rPr>
        <w:t> </w:t>
      </w:r>
      <w:r>
        <w:rPr/>
        <w:t>dia mencapai umur sembilan belas tahun.</w:t>
      </w:r>
    </w:p>
    <w:p>
      <w:pPr>
        <w:pStyle w:val="BodyText"/>
        <w:spacing w:before="114"/>
        <w:ind w:left="0"/>
      </w:pPr>
    </w:p>
    <w:p>
      <w:pPr>
        <w:pStyle w:val="BodyText"/>
        <w:spacing w:before="1"/>
        <w:ind w:left="4005"/>
      </w:pPr>
      <w:r>
        <w:rPr>
          <w:w w:val="105"/>
        </w:rPr>
        <w:t>Pasal</w:t>
      </w:r>
      <w:r>
        <w:rPr>
          <w:spacing w:val="17"/>
          <w:w w:val="105"/>
        </w:rPr>
        <w:t> </w:t>
      </w:r>
      <w:r>
        <w:rPr>
          <w:spacing w:val="-5"/>
          <w:w w:val="105"/>
        </w:rPr>
        <w:t>283</w:t>
      </w:r>
    </w:p>
    <w:p>
      <w:pPr>
        <w:pStyle w:val="BodyText"/>
        <w:spacing w:before="59"/>
        <w:ind w:hanging="1"/>
      </w:pPr>
      <w:r>
        <w:rPr/>
        <w:t>Anak</w:t>
      </w:r>
      <w:r>
        <w:rPr>
          <w:spacing w:val="-14"/>
        </w:rPr>
        <w:t> </w:t>
      </w:r>
      <w:r>
        <w:rPr/>
        <w:t>yang</w:t>
      </w:r>
      <w:r>
        <w:rPr>
          <w:spacing w:val="-14"/>
        </w:rPr>
        <w:t> </w:t>
      </w:r>
      <w:r>
        <w:rPr/>
        <w:t>dilahirkan</w:t>
      </w:r>
      <w:r>
        <w:rPr>
          <w:spacing w:val="-14"/>
        </w:rPr>
        <w:t> </w:t>
      </w:r>
      <w:r>
        <w:rPr/>
        <w:t>karena</w:t>
      </w:r>
      <w:r>
        <w:rPr>
          <w:spacing w:val="-13"/>
        </w:rPr>
        <w:t> </w:t>
      </w:r>
      <w:r>
        <w:rPr/>
        <w:t>perzinaan</w:t>
      </w:r>
      <w:r>
        <w:rPr>
          <w:spacing w:val="-14"/>
        </w:rPr>
        <w:t> </w:t>
      </w:r>
      <w:r>
        <w:rPr/>
        <w:t>atau</w:t>
      </w:r>
      <w:r>
        <w:rPr>
          <w:spacing w:val="-14"/>
        </w:rPr>
        <w:t> </w:t>
      </w:r>
      <w:r>
        <w:rPr/>
        <w:t>penodaan</w:t>
      </w:r>
      <w:r>
        <w:rPr>
          <w:spacing w:val="-14"/>
        </w:rPr>
        <w:t> </w:t>
      </w:r>
      <w:r>
        <w:rPr/>
        <w:t>darah</w:t>
      </w:r>
      <w:r>
        <w:rPr>
          <w:spacing w:val="-13"/>
        </w:rPr>
        <w:t> </w:t>
      </w:r>
      <w:r>
        <w:rPr/>
        <w:t>(incest,</w:t>
      </w:r>
      <w:r>
        <w:rPr>
          <w:spacing w:val="-14"/>
        </w:rPr>
        <w:t> </w:t>
      </w:r>
      <w:r>
        <w:rPr/>
        <w:t>sumbang),</w:t>
      </w:r>
      <w:r>
        <w:rPr>
          <w:spacing w:val="-14"/>
        </w:rPr>
        <w:t> </w:t>
      </w:r>
      <w:r>
        <w:rPr/>
        <w:t>tidak</w:t>
      </w:r>
      <w:r>
        <w:rPr>
          <w:spacing w:val="-14"/>
        </w:rPr>
        <w:t> </w:t>
      </w:r>
      <w:r>
        <w:rPr/>
        <w:t>boleh diakui tanpa mengurangi ketentuan Pasal 273 mengenai anak penodaan darah.</w:t>
      </w:r>
    </w:p>
    <w:p>
      <w:pPr>
        <w:pStyle w:val="BodyText"/>
        <w:spacing w:before="114"/>
        <w:ind w:left="0"/>
      </w:pPr>
    </w:p>
    <w:p>
      <w:pPr>
        <w:pStyle w:val="BodyText"/>
        <w:ind w:left="4005"/>
      </w:pPr>
      <w:r>
        <w:rPr>
          <w:w w:val="105"/>
        </w:rPr>
        <w:t>Pasal</w:t>
      </w:r>
      <w:r>
        <w:rPr>
          <w:spacing w:val="17"/>
          <w:w w:val="105"/>
        </w:rPr>
        <w:t> </w:t>
      </w:r>
      <w:r>
        <w:rPr>
          <w:spacing w:val="-5"/>
          <w:w w:val="105"/>
        </w:rPr>
        <w:t>284</w:t>
      </w:r>
    </w:p>
    <w:p>
      <w:pPr>
        <w:pStyle w:val="BodyText"/>
        <w:spacing w:before="57"/>
        <w:ind w:right="98" w:hanging="1"/>
      </w:pPr>
      <w:r>
        <w:rPr/>
        <w:t>Tiada</w:t>
      </w:r>
      <w:r>
        <w:rPr>
          <w:spacing w:val="-14"/>
        </w:rPr>
        <w:t> </w:t>
      </w:r>
      <w:r>
        <w:rPr/>
        <w:t>pengakuan</w:t>
      </w:r>
      <w:r>
        <w:rPr>
          <w:spacing w:val="-14"/>
        </w:rPr>
        <w:t> </w:t>
      </w:r>
      <w:r>
        <w:rPr/>
        <w:t>anak</w:t>
      </w:r>
      <w:r>
        <w:rPr>
          <w:spacing w:val="-14"/>
        </w:rPr>
        <w:t> </w:t>
      </w:r>
      <w:r>
        <w:rPr/>
        <w:t>di</w:t>
      </w:r>
      <w:r>
        <w:rPr>
          <w:spacing w:val="-13"/>
        </w:rPr>
        <w:t> </w:t>
      </w:r>
      <w:r>
        <w:rPr/>
        <w:t>luar</w:t>
      </w:r>
      <w:r>
        <w:rPr>
          <w:spacing w:val="-14"/>
        </w:rPr>
        <w:t> </w:t>
      </w:r>
      <w:r>
        <w:rPr/>
        <w:t>kawin</w:t>
      </w:r>
      <w:r>
        <w:rPr>
          <w:spacing w:val="-14"/>
        </w:rPr>
        <w:t> </w:t>
      </w:r>
      <w:r>
        <w:rPr/>
        <w:t>dapat</w:t>
      </w:r>
      <w:r>
        <w:rPr>
          <w:spacing w:val="-14"/>
        </w:rPr>
        <w:t> </w:t>
      </w:r>
      <w:r>
        <w:rPr/>
        <w:t>diterima</w:t>
      </w:r>
      <w:r>
        <w:rPr>
          <w:spacing w:val="-13"/>
        </w:rPr>
        <w:t> </w:t>
      </w:r>
      <w:r>
        <w:rPr/>
        <w:t>selama</w:t>
      </w:r>
      <w:r>
        <w:rPr>
          <w:spacing w:val="-14"/>
        </w:rPr>
        <w:t> </w:t>
      </w:r>
      <w:r>
        <w:rPr/>
        <w:t>ibunya</w:t>
      </w:r>
      <w:r>
        <w:rPr>
          <w:spacing w:val="-14"/>
        </w:rPr>
        <w:t> </w:t>
      </w:r>
      <w:r>
        <w:rPr/>
        <w:t>masih</w:t>
      </w:r>
      <w:r>
        <w:rPr>
          <w:spacing w:val="-14"/>
        </w:rPr>
        <w:t> </w:t>
      </w:r>
      <w:r>
        <w:rPr/>
        <w:t>hidup,</w:t>
      </w:r>
      <w:r>
        <w:rPr>
          <w:spacing w:val="-13"/>
        </w:rPr>
        <w:t> </w:t>
      </w:r>
      <w:r>
        <w:rPr/>
        <w:t>meskipun</w:t>
      </w:r>
      <w:r>
        <w:rPr>
          <w:spacing w:val="-14"/>
        </w:rPr>
        <w:t> </w:t>
      </w:r>
      <w:r>
        <w:rPr/>
        <w:t>ibu termasuk golongan Indonesia</w:t>
      </w:r>
      <w:r>
        <w:rPr>
          <w:spacing w:val="-1"/>
        </w:rPr>
        <w:t> </w:t>
      </w:r>
      <w:r>
        <w:rPr/>
        <w:t>atau</w:t>
      </w:r>
      <w:r>
        <w:rPr>
          <w:spacing w:val="-1"/>
        </w:rPr>
        <w:t> </w:t>
      </w:r>
      <w:r>
        <w:rPr/>
        <w:t>yang disamakan</w:t>
      </w:r>
      <w:r>
        <w:rPr>
          <w:spacing w:val="-1"/>
        </w:rPr>
        <w:t> </w:t>
      </w:r>
      <w:r>
        <w:rPr/>
        <w:t>dengan</w:t>
      </w:r>
      <w:r>
        <w:rPr>
          <w:spacing w:val="-1"/>
        </w:rPr>
        <w:t> </w:t>
      </w:r>
      <w:r>
        <w:rPr/>
        <w:t>golongan</w:t>
      </w:r>
      <w:r>
        <w:rPr>
          <w:spacing w:val="-1"/>
        </w:rPr>
        <w:t> </w:t>
      </w:r>
      <w:r>
        <w:rPr/>
        <w:t>itu,</w:t>
      </w:r>
      <w:r>
        <w:rPr>
          <w:spacing w:val="-2"/>
        </w:rPr>
        <w:t> </w:t>
      </w:r>
      <w:r>
        <w:rPr/>
        <w:t>bila</w:t>
      </w:r>
      <w:r>
        <w:rPr>
          <w:spacing w:val="-1"/>
        </w:rPr>
        <w:t> </w:t>
      </w:r>
      <w:r>
        <w:rPr/>
        <w:t>ibu tidak menyetujui pengakuan itu.</w:t>
      </w:r>
    </w:p>
    <w:p>
      <w:pPr>
        <w:pStyle w:val="BodyText"/>
        <w:spacing w:before="59"/>
      </w:pPr>
      <w:r>
        <w:rPr>
          <w:spacing w:val="-2"/>
        </w:rPr>
        <w:t>Bila</w:t>
      </w:r>
      <w:r>
        <w:rPr>
          <w:spacing w:val="-9"/>
        </w:rPr>
        <w:t> </w:t>
      </w:r>
      <w:r>
        <w:rPr>
          <w:spacing w:val="-2"/>
        </w:rPr>
        <w:t>anak</w:t>
      </w:r>
      <w:r>
        <w:rPr>
          <w:spacing w:val="-7"/>
        </w:rPr>
        <w:t> </w:t>
      </w:r>
      <w:r>
        <w:rPr>
          <w:spacing w:val="-2"/>
        </w:rPr>
        <w:t>demikian</w:t>
      </w:r>
      <w:r>
        <w:rPr>
          <w:spacing w:val="-9"/>
        </w:rPr>
        <w:t> </w:t>
      </w:r>
      <w:r>
        <w:rPr>
          <w:spacing w:val="-2"/>
        </w:rPr>
        <w:t>itu</w:t>
      </w:r>
      <w:r>
        <w:rPr>
          <w:spacing w:val="-9"/>
        </w:rPr>
        <w:t> </w:t>
      </w:r>
      <w:r>
        <w:rPr>
          <w:spacing w:val="-2"/>
        </w:rPr>
        <w:t>diakui</w:t>
      </w:r>
      <w:r>
        <w:rPr>
          <w:spacing w:val="-8"/>
        </w:rPr>
        <w:t> </w:t>
      </w:r>
      <w:r>
        <w:rPr>
          <w:spacing w:val="-2"/>
        </w:rPr>
        <w:t>setelah</w:t>
      </w:r>
      <w:r>
        <w:rPr>
          <w:spacing w:val="-7"/>
        </w:rPr>
        <w:t> </w:t>
      </w:r>
      <w:r>
        <w:rPr>
          <w:spacing w:val="-2"/>
        </w:rPr>
        <w:t>ibunya</w:t>
      </w:r>
      <w:r>
        <w:rPr>
          <w:spacing w:val="-9"/>
        </w:rPr>
        <w:t> </w:t>
      </w:r>
      <w:r>
        <w:rPr>
          <w:spacing w:val="-2"/>
        </w:rPr>
        <w:t>meninggal,</w:t>
      </w:r>
      <w:r>
        <w:rPr>
          <w:spacing w:val="-8"/>
        </w:rPr>
        <w:t> </w:t>
      </w:r>
      <w:r>
        <w:rPr>
          <w:spacing w:val="-2"/>
        </w:rPr>
        <w:t>pengakuan</w:t>
      </w:r>
      <w:r>
        <w:rPr>
          <w:spacing w:val="-7"/>
        </w:rPr>
        <w:t> </w:t>
      </w:r>
      <w:r>
        <w:rPr>
          <w:spacing w:val="-2"/>
        </w:rPr>
        <w:t>itu</w:t>
      </w:r>
      <w:r>
        <w:rPr>
          <w:spacing w:val="-9"/>
        </w:rPr>
        <w:t> </w:t>
      </w:r>
      <w:r>
        <w:rPr>
          <w:spacing w:val="-2"/>
        </w:rPr>
        <w:t>tidak</w:t>
      </w:r>
      <w:r>
        <w:rPr>
          <w:spacing w:val="-11"/>
        </w:rPr>
        <w:t> </w:t>
      </w:r>
      <w:r>
        <w:rPr>
          <w:spacing w:val="-2"/>
        </w:rPr>
        <w:t>mempunyai</w:t>
      </w:r>
      <w:r>
        <w:rPr>
          <w:spacing w:val="-8"/>
        </w:rPr>
        <w:t> </w:t>
      </w:r>
      <w:r>
        <w:rPr>
          <w:spacing w:val="-2"/>
        </w:rPr>
        <w:t>akibat </w:t>
      </w:r>
      <w:r>
        <w:rPr/>
        <w:t>lain daripada terhadap bapaknya.</w:t>
      </w:r>
    </w:p>
    <w:p>
      <w:pPr>
        <w:pStyle w:val="BodyText"/>
        <w:spacing w:before="58"/>
        <w:ind w:right="119"/>
      </w:pPr>
      <w:r>
        <w:rPr/>
        <w:t>Dengan</w:t>
      </w:r>
      <w:r>
        <w:rPr>
          <w:spacing w:val="-5"/>
        </w:rPr>
        <w:t> </w:t>
      </w:r>
      <w:r>
        <w:rPr/>
        <w:t>diakuinya</w:t>
      </w:r>
      <w:r>
        <w:rPr>
          <w:spacing w:val="-7"/>
        </w:rPr>
        <w:t> </w:t>
      </w:r>
      <w:r>
        <w:rPr/>
        <w:t>seorang</w:t>
      </w:r>
      <w:r>
        <w:rPr>
          <w:spacing w:val="-3"/>
        </w:rPr>
        <w:t> </w:t>
      </w:r>
      <w:r>
        <w:rPr/>
        <w:t>anak</w:t>
      </w:r>
      <w:r>
        <w:rPr>
          <w:spacing w:val="-7"/>
        </w:rPr>
        <w:t> </w:t>
      </w:r>
      <w:r>
        <w:rPr/>
        <w:t>di</w:t>
      </w:r>
      <w:r>
        <w:rPr>
          <w:spacing w:val="-6"/>
        </w:rPr>
        <w:t> </w:t>
      </w:r>
      <w:r>
        <w:rPr/>
        <w:t>luar</w:t>
      </w:r>
      <w:r>
        <w:rPr>
          <w:spacing w:val="-8"/>
        </w:rPr>
        <w:t> </w:t>
      </w:r>
      <w:r>
        <w:rPr/>
        <w:t>kawin</w:t>
      </w:r>
      <w:r>
        <w:rPr>
          <w:spacing w:val="-9"/>
        </w:rPr>
        <w:t> </w:t>
      </w:r>
      <w:r>
        <w:rPr/>
        <w:t>yang</w:t>
      </w:r>
      <w:r>
        <w:rPr>
          <w:spacing w:val="-5"/>
        </w:rPr>
        <w:t> </w:t>
      </w:r>
      <w:r>
        <w:rPr/>
        <w:t>ibunya</w:t>
      </w:r>
      <w:r>
        <w:rPr>
          <w:spacing w:val="-7"/>
        </w:rPr>
        <w:t> </w:t>
      </w:r>
      <w:r>
        <w:rPr/>
        <w:t>termasuk</w:t>
      </w:r>
      <w:r>
        <w:rPr>
          <w:spacing w:val="-7"/>
        </w:rPr>
        <w:t> </w:t>
      </w:r>
      <w:r>
        <w:rPr/>
        <w:t>golongan</w:t>
      </w:r>
      <w:r>
        <w:rPr>
          <w:spacing w:val="-9"/>
        </w:rPr>
        <w:t> </w:t>
      </w:r>
      <w:r>
        <w:rPr/>
        <w:t>Indonesia</w:t>
      </w:r>
      <w:r>
        <w:rPr>
          <w:spacing w:val="-7"/>
        </w:rPr>
        <w:t> </w:t>
      </w:r>
      <w:r>
        <w:rPr/>
        <w:t>atau golongan</w:t>
      </w:r>
      <w:r>
        <w:rPr>
          <w:spacing w:val="-2"/>
        </w:rPr>
        <w:t> </w:t>
      </w:r>
      <w:r>
        <w:rPr/>
        <w:t>yang</w:t>
      </w:r>
      <w:r>
        <w:rPr>
          <w:spacing w:val="-2"/>
        </w:rPr>
        <w:t> </w:t>
      </w:r>
      <w:r>
        <w:rPr/>
        <w:t>disamakan</w:t>
      </w:r>
      <w:r>
        <w:rPr>
          <w:spacing w:val="-2"/>
        </w:rPr>
        <w:t> </w:t>
      </w:r>
      <w:r>
        <w:rPr/>
        <w:t>dengan</w:t>
      </w:r>
      <w:r>
        <w:rPr>
          <w:spacing w:val="-2"/>
        </w:rPr>
        <w:t> </w:t>
      </w:r>
      <w:r>
        <w:rPr/>
        <w:t>itu,</w:t>
      </w:r>
      <w:r>
        <w:rPr>
          <w:spacing w:val="-1"/>
        </w:rPr>
        <w:t> </w:t>
      </w:r>
      <w:r>
        <w:rPr/>
        <w:t>berakhirlah hubungan</w:t>
      </w:r>
      <w:r>
        <w:rPr>
          <w:spacing w:val="-2"/>
        </w:rPr>
        <w:t> </w:t>
      </w:r>
      <w:r>
        <w:rPr/>
        <w:t>perdata</w:t>
      </w:r>
      <w:r>
        <w:rPr>
          <w:spacing w:val="-2"/>
        </w:rPr>
        <w:t> </w:t>
      </w:r>
      <w:r>
        <w:rPr/>
        <w:t>yang berasal</w:t>
      </w:r>
      <w:r>
        <w:rPr>
          <w:spacing w:val="-1"/>
        </w:rPr>
        <w:t> </w:t>
      </w:r>
      <w:r>
        <w:rPr/>
        <w:t>dari hubungan</w:t>
      </w:r>
      <w:r>
        <w:rPr>
          <w:spacing w:val="-14"/>
        </w:rPr>
        <w:t> </w:t>
      </w:r>
      <w:r>
        <w:rPr/>
        <w:t>keturunan</w:t>
      </w:r>
      <w:r>
        <w:rPr>
          <w:spacing w:val="-14"/>
        </w:rPr>
        <w:t> </w:t>
      </w:r>
      <w:r>
        <w:rPr/>
        <w:t>yang</w:t>
      </w:r>
      <w:r>
        <w:rPr>
          <w:spacing w:val="-14"/>
        </w:rPr>
        <w:t> </w:t>
      </w:r>
      <w:r>
        <w:rPr/>
        <w:t>alamiah,</w:t>
      </w:r>
      <w:r>
        <w:rPr>
          <w:spacing w:val="-13"/>
        </w:rPr>
        <w:t> </w:t>
      </w:r>
      <w:r>
        <w:rPr/>
        <w:t>tanpa</w:t>
      </w:r>
      <w:r>
        <w:rPr>
          <w:spacing w:val="-14"/>
        </w:rPr>
        <w:t> </w:t>
      </w:r>
      <w:r>
        <w:rPr/>
        <w:t>mengurangi</w:t>
      </w:r>
      <w:r>
        <w:rPr>
          <w:spacing w:val="-14"/>
        </w:rPr>
        <w:t> </w:t>
      </w:r>
      <w:r>
        <w:rPr/>
        <w:t>akibat-akibat</w:t>
      </w:r>
      <w:r>
        <w:rPr>
          <w:spacing w:val="-14"/>
        </w:rPr>
        <w:t> </w:t>
      </w:r>
      <w:r>
        <w:rPr/>
        <w:t>yang</w:t>
      </w:r>
      <w:r>
        <w:rPr>
          <w:spacing w:val="-13"/>
        </w:rPr>
        <w:t> </w:t>
      </w:r>
      <w:r>
        <w:rPr/>
        <w:t>berhubungan</w:t>
      </w:r>
      <w:r>
        <w:rPr>
          <w:spacing w:val="-14"/>
        </w:rPr>
        <w:t> </w:t>
      </w:r>
      <w:r>
        <w:rPr/>
        <w:t>dengan pengakuan</w:t>
      </w:r>
      <w:r>
        <w:rPr>
          <w:spacing w:val="-2"/>
        </w:rPr>
        <w:t> </w:t>
      </w:r>
      <w:r>
        <w:rPr/>
        <w:t>oleh</w:t>
      </w:r>
      <w:r>
        <w:rPr>
          <w:spacing w:val="-2"/>
        </w:rPr>
        <w:t> </w:t>
      </w:r>
      <w:r>
        <w:rPr/>
        <w:t>ibu</w:t>
      </w:r>
      <w:r>
        <w:rPr>
          <w:spacing w:val="-2"/>
        </w:rPr>
        <w:t> </w:t>
      </w:r>
      <w:r>
        <w:rPr/>
        <w:t>dalam hal-hal</w:t>
      </w:r>
      <w:r>
        <w:rPr>
          <w:spacing w:val="-1"/>
        </w:rPr>
        <w:t> </w:t>
      </w:r>
      <w:r>
        <w:rPr/>
        <w:t>dia</w:t>
      </w:r>
      <w:r>
        <w:rPr>
          <w:spacing w:val="-2"/>
        </w:rPr>
        <w:t> </w:t>
      </w:r>
      <w:r>
        <w:rPr/>
        <w:t>diberi</w:t>
      </w:r>
      <w:r>
        <w:rPr>
          <w:spacing w:val="-3"/>
        </w:rPr>
        <w:t> </w:t>
      </w:r>
      <w:r>
        <w:rPr/>
        <w:t>wewenang untuk</w:t>
      </w:r>
      <w:r>
        <w:rPr>
          <w:spacing w:val="-4"/>
        </w:rPr>
        <w:t> </w:t>
      </w:r>
      <w:r>
        <w:rPr/>
        <w:t>itu</w:t>
      </w:r>
      <w:r>
        <w:rPr>
          <w:spacing w:val="-2"/>
        </w:rPr>
        <w:t> </w:t>
      </w:r>
      <w:r>
        <w:rPr/>
        <w:t>karena</w:t>
      </w:r>
      <w:r>
        <w:rPr>
          <w:spacing w:val="-2"/>
        </w:rPr>
        <w:t> </w:t>
      </w:r>
      <w:r>
        <w:rPr/>
        <w:t>kemudian kawin dengan bapak.</w:t>
      </w:r>
    </w:p>
    <w:p>
      <w:pPr>
        <w:pStyle w:val="BodyText"/>
        <w:spacing w:before="117"/>
        <w:ind w:left="0"/>
      </w:pPr>
    </w:p>
    <w:p>
      <w:pPr>
        <w:pStyle w:val="BodyText"/>
        <w:ind w:left="4005"/>
      </w:pPr>
      <w:r>
        <w:rPr>
          <w:w w:val="105"/>
        </w:rPr>
        <w:t>Pasal</w:t>
      </w:r>
      <w:r>
        <w:rPr>
          <w:spacing w:val="17"/>
          <w:w w:val="105"/>
        </w:rPr>
        <w:t> </w:t>
      </w:r>
      <w:r>
        <w:rPr>
          <w:spacing w:val="-5"/>
          <w:w w:val="105"/>
        </w:rPr>
        <w:t>285</w:t>
      </w:r>
    </w:p>
    <w:p>
      <w:pPr>
        <w:pStyle w:val="BodyText"/>
        <w:spacing w:before="59"/>
        <w:ind w:right="330"/>
      </w:pPr>
      <w:r>
        <w:rPr/>
        <w:t>Pengakuan</w:t>
      </w:r>
      <w:r>
        <w:rPr>
          <w:spacing w:val="-2"/>
        </w:rPr>
        <w:t> </w:t>
      </w:r>
      <w:r>
        <w:rPr/>
        <w:t>yang</w:t>
      </w:r>
      <w:r>
        <w:rPr>
          <w:spacing w:val="-4"/>
        </w:rPr>
        <w:t> </w:t>
      </w:r>
      <w:r>
        <w:rPr/>
        <w:t>diberikan</w:t>
      </w:r>
      <w:r>
        <w:rPr>
          <w:spacing w:val="-2"/>
        </w:rPr>
        <w:t> </w:t>
      </w:r>
      <w:r>
        <w:rPr/>
        <w:t>oleh</w:t>
      </w:r>
      <w:r>
        <w:rPr>
          <w:spacing w:val="-2"/>
        </w:rPr>
        <w:t> </w:t>
      </w:r>
      <w:r>
        <w:rPr/>
        <w:t>salah</w:t>
      </w:r>
      <w:r>
        <w:rPr>
          <w:spacing w:val="-2"/>
        </w:rPr>
        <w:t> </w:t>
      </w:r>
      <w:r>
        <w:rPr/>
        <w:t>seorang</w:t>
      </w:r>
      <w:r>
        <w:rPr>
          <w:spacing w:val="-4"/>
        </w:rPr>
        <w:t> </w:t>
      </w:r>
      <w:r>
        <w:rPr/>
        <w:t>dari</w:t>
      </w:r>
      <w:r>
        <w:rPr>
          <w:spacing w:val="-3"/>
        </w:rPr>
        <w:t> </w:t>
      </w:r>
      <w:r>
        <w:rPr/>
        <w:t>suami</w:t>
      </w:r>
      <w:r>
        <w:rPr>
          <w:spacing w:val="-3"/>
        </w:rPr>
        <w:t> </w:t>
      </w:r>
      <w:r>
        <w:rPr/>
        <w:t>isteri</w:t>
      </w:r>
      <w:r>
        <w:rPr>
          <w:spacing w:val="-3"/>
        </w:rPr>
        <w:t> </w:t>
      </w:r>
      <w:r>
        <w:rPr/>
        <w:t>selama</w:t>
      </w:r>
      <w:r>
        <w:rPr>
          <w:spacing w:val="-4"/>
        </w:rPr>
        <w:t> </w:t>
      </w:r>
      <w:r>
        <w:rPr/>
        <w:t>perkawinan</w:t>
      </w:r>
      <w:r>
        <w:rPr>
          <w:spacing w:val="-4"/>
        </w:rPr>
        <w:t> </w:t>
      </w:r>
      <w:r>
        <w:rPr/>
        <w:t>untuk kepentingan</w:t>
      </w:r>
      <w:r>
        <w:rPr>
          <w:spacing w:val="-14"/>
        </w:rPr>
        <w:t> </w:t>
      </w:r>
      <w:r>
        <w:rPr/>
        <w:t>seorang</w:t>
      </w:r>
      <w:r>
        <w:rPr>
          <w:spacing w:val="-14"/>
        </w:rPr>
        <w:t> </w:t>
      </w:r>
      <w:r>
        <w:rPr/>
        <w:t>anak</w:t>
      </w:r>
      <w:r>
        <w:rPr>
          <w:spacing w:val="-14"/>
        </w:rPr>
        <w:t> </w:t>
      </w:r>
      <w:r>
        <w:rPr/>
        <w:t>di</w:t>
      </w:r>
      <w:r>
        <w:rPr>
          <w:spacing w:val="-13"/>
        </w:rPr>
        <w:t> </w:t>
      </w:r>
      <w:r>
        <w:rPr/>
        <w:t>luar</w:t>
      </w:r>
      <w:r>
        <w:rPr>
          <w:spacing w:val="-14"/>
        </w:rPr>
        <w:t> </w:t>
      </w:r>
      <w:r>
        <w:rPr/>
        <w:t>kawin,</w:t>
      </w:r>
      <w:r>
        <w:rPr>
          <w:spacing w:val="-14"/>
        </w:rPr>
        <w:t> </w:t>
      </w:r>
      <w:r>
        <w:rPr/>
        <w:t>yang</w:t>
      </w:r>
      <w:r>
        <w:rPr>
          <w:spacing w:val="-14"/>
        </w:rPr>
        <w:t> </w:t>
      </w:r>
      <w:r>
        <w:rPr/>
        <w:t>dibuahkan</w:t>
      </w:r>
      <w:r>
        <w:rPr>
          <w:spacing w:val="-13"/>
        </w:rPr>
        <w:t> </w:t>
      </w:r>
      <w:r>
        <w:rPr/>
        <w:t>sebelum</w:t>
      </w:r>
      <w:r>
        <w:rPr>
          <w:spacing w:val="-14"/>
        </w:rPr>
        <w:t> </w:t>
      </w:r>
      <w:r>
        <w:rPr/>
        <w:t>perkawinan</w:t>
      </w:r>
      <w:r>
        <w:rPr>
          <w:spacing w:val="-14"/>
        </w:rPr>
        <w:t> </w:t>
      </w:r>
      <w:r>
        <w:rPr/>
        <w:t>dengan</w:t>
      </w:r>
      <w:r>
        <w:rPr>
          <w:spacing w:val="-14"/>
        </w:rPr>
        <w:t> </w:t>
      </w:r>
      <w:r>
        <w:rPr/>
        <w:t>orang</w:t>
      </w:r>
    </w:p>
    <w:p>
      <w:pPr>
        <w:pStyle w:val="BodyText"/>
        <w:spacing w:after="0"/>
        <w:sectPr>
          <w:pgSz w:w="12240" w:h="15840"/>
          <w:pgMar w:top="1520" w:bottom="280" w:left="1800" w:right="1800"/>
        </w:sectPr>
      </w:pPr>
    </w:p>
    <w:p>
      <w:pPr>
        <w:pStyle w:val="BodyText"/>
        <w:spacing w:before="65"/>
      </w:pPr>
      <w:r>
        <w:rPr>
          <w:spacing w:val="-2"/>
        </w:rPr>
        <w:t>lain</w:t>
      </w:r>
      <w:r>
        <w:rPr>
          <w:spacing w:val="-4"/>
        </w:rPr>
        <w:t> </w:t>
      </w:r>
      <w:r>
        <w:rPr>
          <w:spacing w:val="-2"/>
        </w:rPr>
        <w:t>dari</w:t>
      </w:r>
      <w:r>
        <w:rPr>
          <w:spacing w:val="-6"/>
        </w:rPr>
        <w:t> </w:t>
      </w:r>
      <w:r>
        <w:rPr>
          <w:spacing w:val="-2"/>
        </w:rPr>
        <w:t>isteri</w:t>
      </w:r>
      <w:r>
        <w:rPr>
          <w:spacing w:val="-6"/>
        </w:rPr>
        <w:t> </w:t>
      </w:r>
      <w:r>
        <w:rPr>
          <w:spacing w:val="-2"/>
        </w:rPr>
        <w:t>atau</w:t>
      </w:r>
      <w:r>
        <w:rPr>
          <w:spacing w:val="-4"/>
        </w:rPr>
        <w:t> </w:t>
      </w:r>
      <w:r>
        <w:rPr>
          <w:spacing w:val="-2"/>
        </w:rPr>
        <w:t>suaminya,</w:t>
      </w:r>
      <w:r>
        <w:rPr>
          <w:spacing w:val="-6"/>
        </w:rPr>
        <w:t> </w:t>
      </w:r>
      <w:r>
        <w:rPr>
          <w:spacing w:val="-2"/>
        </w:rPr>
        <w:t>tidak</w:t>
      </w:r>
      <w:r>
        <w:rPr>
          <w:spacing w:val="-7"/>
        </w:rPr>
        <w:t> </w:t>
      </w:r>
      <w:r>
        <w:rPr>
          <w:spacing w:val="-2"/>
        </w:rPr>
        <w:t>dapat</w:t>
      </w:r>
      <w:r>
        <w:rPr>
          <w:spacing w:val="-8"/>
        </w:rPr>
        <w:t> </w:t>
      </w:r>
      <w:r>
        <w:rPr>
          <w:spacing w:val="-2"/>
        </w:rPr>
        <w:t>mendatangkan</w:t>
      </w:r>
      <w:r>
        <w:rPr>
          <w:spacing w:val="-4"/>
        </w:rPr>
        <w:t> </w:t>
      </w:r>
      <w:r>
        <w:rPr>
          <w:spacing w:val="-2"/>
        </w:rPr>
        <w:t>kerugian,</w:t>
      </w:r>
      <w:r>
        <w:rPr>
          <w:spacing w:val="-6"/>
        </w:rPr>
        <w:t> </w:t>
      </w:r>
      <w:r>
        <w:rPr>
          <w:spacing w:val="-2"/>
        </w:rPr>
        <w:t>baik</w:t>
      </w:r>
      <w:r>
        <w:rPr>
          <w:spacing w:val="-4"/>
        </w:rPr>
        <w:t> </w:t>
      </w:r>
      <w:r>
        <w:rPr>
          <w:spacing w:val="-2"/>
        </w:rPr>
        <w:t>kepada</w:t>
      </w:r>
      <w:r>
        <w:rPr>
          <w:spacing w:val="-7"/>
        </w:rPr>
        <w:t> </w:t>
      </w:r>
      <w:r>
        <w:rPr>
          <w:spacing w:val="-2"/>
        </w:rPr>
        <w:t>suami</w:t>
      </w:r>
      <w:r>
        <w:rPr>
          <w:spacing w:val="-6"/>
        </w:rPr>
        <w:t> </w:t>
      </w:r>
      <w:r>
        <w:rPr>
          <w:spacing w:val="-2"/>
        </w:rPr>
        <w:t>atau</w:t>
      </w:r>
      <w:r>
        <w:rPr>
          <w:spacing w:val="-7"/>
        </w:rPr>
        <w:t> </w:t>
      </w:r>
      <w:r>
        <w:rPr>
          <w:spacing w:val="-2"/>
        </w:rPr>
        <w:t>isteri </w:t>
      </w:r>
      <w:r>
        <w:rPr/>
        <w:t>maupun kepada anak-anak yang dilahirkan dari perkawinan itu.</w:t>
      </w:r>
    </w:p>
    <w:p>
      <w:pPr>
        <w:pStyle w:val="BodyText"/>
        <w:spacing w:before="58"/>
        <w:ind w:hanging="1"/>
      </w:pPr>
      <w:r>
        <w:rPr/>
        <w:t>Walaupun</w:t>
      </w:r>
      <w:r>
        <w:rPr>
          <w:spacing w:val="-8"/>
        </w:rPr>
        <w:t> </w:t>
      </w:r>
      <w:r>
        <w:rPr/>
        <w:t>demikian,</w:t>
      </w:r>
      <w:r>
        <w:rPr>
          <w:spacing w:val="-7"/>
        </w:rPr>
        <w:t> </w:t>
      </w:r>
      <w:r>
        <w:rPr/>
        <w:t>pengakuan</w:t>
      </w:r>
      <w:r>
        <w:rPr>
          <w:spacing w:val="-8"/>
        </w:rPr>
        <w:t> </w:t>
      </w:r>
      <w:r>
        <w:rPr/>
        <w:t>yang</w:t>
      </w:r>
      <w:r>
        <w:rPr>
          <w:spacing w:val="-5"/>
        </w:rPr>
        <w:t> </w:t>
      </w:r>
      <w:r>
        <w:rPr/>
        <w:t>dilakukan</w:t>
      </w:r>
      <w:r>
        <w:rPr>
          <w:spacing w:val="-8"/>
        </w:rPr>
        <w:t> </w:t>
      </w:r>
      <w:r>
        <w:rPr/>
        <w:t>oleh</w:t>
      </w:r>
      <w:r>
        <w:rPr>
          <w:spacing w:val="-5"/>
        </w:rPr>
        <w:t> </w:t>
      </w:r>
      <w:r>
        <w:rPr/>
        <w:t>bapak</w:t>
      </w:r>
      <w:r>
        <w:rPr>
          <w:spacing w:val="-5"/>
        </w:rPr>
        <w:t> </w:t>
      </w:r>
      <w:r>
        <w:rPr/>
        <w:t>ibunya,</w:t>
      </w:r>
      <w:r>
        <w:rPr>
          <w:spacing w:val="-7"/>
        </w:rPr>
        <w:t> </w:t>
      </w:r>
      <w:r>
        <w:rPr/>
        <w:t>demikian</w:t>
      </w:r>
      <w:r>
        <w:rPr>
          <w:spacing w:val="-8"/>
        </w:rPr>
        <w:t> </w:t>
      </w:r>
      <w:r>
        <w:rPr/>
        <w:t>juga</w:t>
      </w:r>
      <w:r>
        <w:rPr>
          <w:spacing w:val="-8"/>
        </w:rPr>
        <w:t> </w:t>
      </w:r>
      <w:r>
        <w:rPr/>
        <w:t>semua tuntutan</w:t>
      </w:r>
      <w:r>
        <w:rPr>
          <w:spacing w:val="-11"/>
        </w:rPr>
        <w:t> </w:t>
      </w:r>
      <w:r>
        <w:rPr/>
        <w:t>akan</w:t>
      </w:r>
      <w:r>
        <w:rPr>
          <w:spacing w:val="-11"/>
        </w:rPr>
        <w:t> </w:t>
      </w:r>
      <w:r>
        <w:rPr/>
        <w:t>kedudukan</w:t>
      </w:r>
      <w:r>
        <w:rPr>
          <w:spacing w:val="-11"/>
        </w:rPr>
        <w:t> </w:t>
      </w:r>
      <w:r>
        <w:rPr/>
        <w:t>yang</w:t>
      </w:r>
      <w:r>
        <w:rPr>
          <w:spacing w:val="-9"/>
        </w:rPr>
        <w:t> </w:t>
      </w:r>
      <w:r>
        <w:rPr/>
        <w:t>dilakukan</w:t>
      </w:r>
      <w:r>
        <w:rPr>
          <w:spacing w:val="-11"/>
        </w:rPr>
        <w:t> </w:t>
      </w:r>
      <w:r>
        <w:rPr/>
        <w:t>oleh</w:t>
      </w:r>
      <w:r>
        <w:rPr>
          <w:spacing w:val="-9"/>
        </w:rPr>
        <w:t> </w:t>
      </w:r>
      <w:r>
        <w:rPr/>
        <w:t>pihak</w:t>
      </w:r>
      <w:r>
        <w:rPr>
          <w:spacing w:val="-11"/>
        </w:rPr>
        <w:t> </w:t>
      </w:r>
      <w:r>
        <w:rPr/>
        <w:t>si</w:t>
      </w:r>
      <w:r>
        <w:rPr>
          <w:spacing w:val="-12"/>
        </w:rPr>
        <w:t> </w:t>
      </w:r>
      <w:r>
        <w:rPr/>
        <w:t>anak,</w:t>
      </w:r>
      <w:r>
        <w:rPr>
          <w:spacing w:val="-11"/>
        </w:rPr>
        <w:t> </w:t>
      </w:r>
      <w:r>
        <w:rPr/>
        <w:t>dapat</w:t>
      </w:r>
      <w:r>
        <w:rPr>
          <w:spacing w:val="-10"/>
        </w:rPr>
        <w:t> </w:t>
      </w:r>
      <w:r>
        <w:rPr/>
        <w:t>dibantah</w:t>
      </w:r>
      <w:r>
        <w:rPr>
          <w:spacing w:val="-11"/>
        </w:rPr>
        <w:t> </w:t>
      </w:r>
      <w:r>
        <w:rPr/>
        <w:t>oleh</w:t>
      </w:r>
      <w:r>
        <w:rPr>
          <w:spacing w:val="-11"/>
        </w:rPr>
        <w:t> </w:t>
      </w:r>
      <w:r>
        <w:rPr/>
        <w:t>setiap</w:t>
      </w:r>
      <w:r>
        <w:rPr>
          <w:spacing w:val="-9"/>
        </w:rPr>
        <w:t> </w:t>
      </w:r>
      <w:r>
        <w:rPr/>
        <w:t>orang yang mempunyai kepentingan dalam hal itu.</w:t>
      </w:r>
    </w:p>
    <w:p>
      <w:pPr>
        <w:pStyle w:val="BodyText"/>
        <w:spacing w:before="116"/>
        <w:ind w:left="0"/>
      </w:pPr>
    </w:p>
    <w:p>
      <w:pPr>
        <w:pStyle w:val="BodyText"/>
        <w:ind w:left="4005"/>
      </w:pPr>
      <w:r>
        <w:rPr>
          <w:w w:val="105"/>
        </w:rPr>
        <w:t>Pasal</w:t>
      </w:r>
      <w:r>
        <w:rPr>
          <w:spacing w:val="17"/>
          <w:w w:val="105"/>
        </w:rPr>
        <w:t> </w:t>
      </w:r>
      <w:r>
        <w:rPr>
          <w:spacing w:val="-5"/>
          <w:w w:val="105"/>
        </w:rPr>
        <w:t>286</w:t>
      </w:r>
    </w:p>
    <w:p>
      <w:pPr>
        <w:pStyle w:val="BodyText"/>
        <w:spacing w:before="56"/>
        <w:ind w:right="189"/>
      </w:pPr>
      <w:r>
        <w:rPr/>
        <w:t>Setiap</w:t>
      </w:r>
      <w:r>
        <w:rPr>
          <w:spacing w:val="-1"/>
        </w:rPr>
        <w:t> </w:t>
      </w:r>
      <w:r>
        <w:rPr/>
        <w:t>pengakuan</w:t>
      </w:r>
      <w:r>
        <w:rPr>
          <w:spacing w:val="-1"/>
        </w:rPr>
        <w:t> </w:t>
      </w:r>
      <w:r>
        <w:rPr/>
        <w:t>yang</w:t>
      </w:r>
      <w:r>
        <w:rPr>
          <w:spacing w:val="-1"/>
        </w:rPr>
        <w:t> </w:t>
      </w:r>
      <w:r>
        <w:rPr/>
        <w:t>dilakukan oleh</w:t>
      </w:r>
      <w:r>
        <w:rPr>
          <w:spacing w:val="-1"/>
        </w:rPr>
        <w:t> </w:t>
      </w:r>
      <w:r>
        <w:rPr/>
        <w:t>bapak atau ibu, begitupun</w:t>
      </w:r>
      <w:r>
        <w:rPr>
          <w:spacing w:val="-1"/>
        </w:rPr>
        <w:t> </w:t>
      </w:r>
      <w:r>
        <w:rPr/>
        <w:t>setiap tuntutan yang dilancarkan</w:t>
      </w:r>
      <w:r>
        <w:rPr>
          <w:spacing w:val="-14"/>
        </w:rPr>
        <w:t> </w:t>
      </w:r>
      <w:r>
        <w:rPr/>
        <w:t>oleh</w:t>
      </w:r>
      <w:r>
        <w:rPr>
          <w:spacing w:val="-14"/>
        </w:rPr>
        <w:t> </w:t>
      </w:r>
      <w:r>
        <w:rPr/>
        <w:t>pihak</w:t>
      </w:r>
      <w:r>
        <w:rPr>
          <w:spacing w:val="-14"/>
        </w:rPr>
        <w:t> </w:t>
      </w:r>
      <w:r>
        <w:rPr/>
        <w:t>anak,</w:t>
      </w:r>
      <w:r>
        <w:rPr>
          <w:spacing w:val="-13"/>
        </w:rPr>
        <w:t> </w:t>
      </w:r>
      <w:r>
        <w:rPr/>
        <w:t>boleh</w:t>
      </w:r>
      <w:r>
        <w:rPr>
          <w:spacing w:val="-14"/>
        </w:rPr>
        <w:t> </w:t>
      </w:r>
      <w:r>
        <w:rPr/>
        <w:t>ditentang</w:t>
      </w:r>
      <w:r>
        <w:rPr>
          <w:spacing w:val="-14"/>
        </w:rPr>
        <w:t> </w:t>
      </w:r>
      <w:r>
        <w:rPr/>
        <w:t>oleh</w:t>
      </w:r>
      <w:r>
        <w:rPr>
          <w:spacing w:val="-14"/>
        </w:rPr>
        <w:t> </w:t>
      </w:r>
      <w:r>
        <w:rPr/>
        <w:t>semua</w:t>
      </w:r>
      <w:r>
        <w:rPr>
          <w:spacing w:val="-13"/>
        </w:rPr>
        <w:t> </w:t>
      </w:r>
      <w:r>
        <w:rPr/>
        <w:t>mereka</w:t>
      </w:r>
      <w:r>
        <w:rPr>
          <w:spacing w:val="-14"/>
        </w:rPr>
        <w:t> </w:t>
      </w:r>
      <w:r>
        <w:rPr/>
        <w:t>yang</w:t>
      </w:r>
      <w:r>
        <w:rPr>
          <w:spacing w:val="-14"/>
        </w:rPr>
        <w:t> </w:t>
      </w:r>
      <w:r>
        <w:rPr/>
        <w:t>berkepentingan</w:t>
      </w:r>
      <w:r>
        <w:rPr>
          <w:spacing w:val="-14"/>
        </w:rPr>
        <w:t> </w:t>
      </w:r>
      <w:r>
        <w:rPr/>
        <w:t>dalam hal itu.</w:t>
      </w:r>
    </w:p>
    <w:p>
      <w:pPr>
        <w:pStyle w:val="BodyText"/>
        <w:spacing w:before="116"/>
        <w:ind w:left="0"/>
      </w:pPr>
    </w:p>
    <w:p>
      <w:pPr>
        <w:pStyle w:val="BodyText"/>
        <w:spacing w:before="1"/>
        <w:ind w:left="4005"/>
      </w:pPr>
      <w:r>
        <w:rPr>
          <w:w w:val="105"/>
        </w:rPr>
        <w:t>Pasal</w:t>
      </w:r>
      <w:r>
        <w:rPr>
          <w:spacing w:val="17"/>
          <w:w w:val="105"/>
        </w:rPr>
        <w:t> </w:t>
      </w:r>
      <w:r>
        <w:rPr>
          <w:spacing w:val="-5"/>
          <w:w w:val="105"/>
        </w:rPr>
        <w:t>287</w:t>
      </w:r>
    </w:p>
    <w:p>
      <w:pPr>
        <w:pStyle w:val="BodyText"/>
        <w:spacing w:before="59"/>
      </w:pPr>
      <w:r>
        <w:rPr>
          <w:spacing w:val="-4"/>
        </w:rPr>
        <w:t>Dilarang</w:t>
      </w:r>
      <w:r>
        <w:rPr>
          <w:spacing w:val="2"/>
        </w:rPr>
        <w:t> </w:t>
      </w:r>
      <w:r>
        <w:rPr>
          <w:spacing w:val="-4"/>
        </w:rPr>
        <w:t>menyelidiki</w:t>
      </w:r>
      <w:r>
        <w:rPr>
          <w:spacing w:val="1"/>
        </w:rPr>
        <w:t> </w:t>
      </w:r>
      <w:r>
        <w:rPr>
          <w:spacing w:val="-4"/>
        </w:rPr>
        <w:t>siapa</w:t>
      </w:r>
      <w:r>
        <w:rPr>
          <w:spacing w:val="1"/>
        </w:rPr>
        <w:t> </w:t>
      </w:r>
      <w:r>
        <w:rPr>
          <w:spacing w:val="-4"/>
        </w:rPr>
        <w:t>bapak</w:t>
      </w:r>
      <w:r>
        <w:rPr>
          <w:spacing w:val="3"/>
        </w:rPr>
        <w:t> </w:t>
      </w:r>
      <w:r>
        <w:rPr>
          <w:spacing w:val="-4"/>
        </w:rPr>
        <w:t>seorang</w:t>
      </w:r>
      <w:r>
        <w:rPr>
          <w:spacing w:val="3"/>
        </w:rPr>
        <w:t> </w:t>
      </w:r>
      <w:r>
        <w:rPr>
          <w:spacing w:val="-4"/>
        </w:rPr>
        <w:t>anak.</w:t>
      </w:r>
    </w:p>
    <w:p>
      <w:pPr>
        <w:pStyle w:val="BodyText"/>
        <w:spacing w:before="56"/>
        <w:ind w:right="74"/>
      </w:pPr>
      <w:r>
        <w:rPr/>
        <w:t>Namun</w:t>
      </w:r>
      <w:r>
        <w:rPr>
          <w:spacing w:val="-5"/>
        </w:rPr>
        <w:t> </w:t>
      </w:r>
      <w:r>
        <w:rPr/>
        <w:t>dalam</w:t>
      </w:r>
      <w:r>
        <w:rPr>
          <w:spacing w:val="-3"/>
        </w:rPr>
        <w:t> </w:t>
      </w:r>
      <w:r>
        <w:rPr/>
        <w:t>hal</w:t>
      </w:r>
      <w:r>
        <w:rPr>
          <w:spacing w:val="-1"/>
        </w:rPr>
        <w:t> </w:t>
      </w:r>
      <w:r>
        <w:rPr/>
        <w:t>kejahatan</w:t>
      </w:r>
      <w:r>
        <w:rPr>
          <w:spacing w:val="-5"/>
        </w:rPr>
        <w:t> </w:t>
      </w:r>
      <w:r>
        <w:rPr/>
        <w:t>tersebut</w:t>
      </w:r>
      <w:r>
        <w:rPr>
          <w:spacing w:val="-3"/>
        </w:rPr>
        <w:t> </w:t>
      </w:r>
      <w:r>
        <w:rPr/>
        <w:t>dalam</w:t>
      </w:r>
      <w:r>
        <w:rPr>
          <w:spacing w:val="-3"/>
        </w:rPr>
        <w:t> </w:t>
      </w:r>
      <w:r>
        <w:rPr/>
        <w:t>Pasal</w:t>
      </w:r>
      <w:r>
        <w:rPr>
          <w:spacing w:val="-4"/>
        </w:rPr>
        <w:t> </w:t>
      </w:r>
      <w:r>
        <w:rPr/>
        <w:t>285</w:t>
      </w:r>
      <w:r>
        <w:rPr>
          <w:spacing w:val="-5"/>
        </w:rPr>
        <w:t> </w:t>
      </w:r>
      <w:r>
        <w:rPr/>
        <w:t>sampai</w:t>
      </w:r>
      <w:r>
        <w:rPr>
          <w:spacing w:val="-4"/>
        </w:rPr>
        <w:t> </w:t>
      </w:r>
      <w:r>
        <w:rPr/>
        <w:t>dengan</w:t>
      </w:r>
      <w:r>
        <w:rPr>
          <w:spacing w:val="-5"/>
        </w:rPr>
        <w:t> </w:t>
      </w:r>
      <w:r>
        <w:rPr/>
        <w:t>288,</w:t>
      </w:r>
      <w:r>
        <w:rPr>
          <w:spacing w:val="-6"/>
        </w:rPr>
        <w:t> </w:t>
      </w:r>
      <w:r>
        <w:rPr/>
        <w:t>294,</w:t>
      </w:r>
      <w:r>
        <w:rPr>
          <w:spacing w:val="-4"/>
        </w:rPr>
        <w:t> </w:t>
      </w:r>
      <w:r>
        <w:rPr/>
        <w:t>dan</w:t>
      </w:r>
      <w:r>
        <w:rPr>
          <w:spacing w:val="-5"/>
        </w:rPr>
        <w:t> </w:t>
      </w:r>
      <w:r>
        <w:rPr/>
        <w:t>332</w:t>
      </w:r>
      <w:r>
        <w:rPr>
          <w:spacing w:val="-5"/>
        </w:rPr>
        <w:t> </w:t>
      </w:r>
      <w:r>
        <w:rPr/>
        <w:t>Kitab Undang-undang Hukum Pidana, bila saat dilakukannya kejahatan itu bertepatan dengan saat </w:t>
      </w:r>
      <w:r>
        <w:rPr>
          <w:spacing w:val="-2"/>
        </w:rPr>
        <w:t>kehamilan</w:t>
      </w:r>
      <w:r>
        <w:rPr>
          <w:spacing w:val="-8"/>
        </w:rPr>
        <w:t> </w:t>
      </w:r>
      <w:r>
        <w:rPr>
          <w:spacing w:val="-2"/>
        </w:rPr>
        <w:t>perempuan</w:t>
      </w:r>
      <w:r>
        <w:rPr>
          <w:spacing w:val="-5"/>
        </w:rPr>
        <w:t> </w:t>
      </w:r>
      <w:r>
        <w:rPr>
          <w:spacing w:val="-2"/>
        </w:rPr>
        <w:t>yang</w:t>
      </w:r>
      <w:r>
        <w:rPr>
          <w:spacing w:val="-8"/>
        </w:rPr>
        <w:t> </w:t>
      </w:r>
      <w:r>
        <w:rPr>
          <w:spacing w:val="-2"/>
        </w:rPr>
        <w:t>terhadapnya</w:t>
      </w:r>
      <w:r>
        <w:rPr>
          <w:spacing w:val="-8"/>
        </w:rPr>
        <w:t> </w:t>
      </w:r>
      <w:r>
        <w:rPr>
          <w:spacing w:val="-2"/>
        </w:rPr>
        <w:t>dilakukan</w:t>
      </w:r>
      <w:r>
        <w:rPr>
          <w:spacing w:val="-5"/>
        </w:rPr>
        <w:t> </w:t>
      </w:r>
      <w:r>
        <w:rPr>
          <w:spacing w:val="-2"/>
        </w:rPr>
        <w:t>kejahatan</w:t>
      </w:r>
      <w:r>
        <w:rPr>
          <w:spacing w:val="-5"/>
        </w:rPr>
        <w:t> </w:t>
      </w:r>
      <w:r>
        <w:rPr>
          <w:spacing w:val="-2"/>
        </w:rPr>
        <w:t>itu,</w:t>
      </w:r>
      <w:r>
        <w:rPr>
          <w:spacing w:val="-4"/>
        </w:rPr>
        <w:t> </w:t>
      </w:r>
      <w:r>
        <w:rPr>
          <w:spacing w:val="-2"/>
        </w:rPr>
        <w:t>maka</w:t>
      </w:r>
      <w:r>
        <w:rPr>
          <w:spacing w:val="-8"/>
        </w:rPr>
        <w:t> </w:t>
      </w:r>
      <w:r>
        <w:rPr>
          <w:spacing w:val="-2"/>
        </w:rPr>
        <w:t>atas</w:t>
      </w:r>
      <w:r>
        <w:rPr>
          <w:spacing w:val="-6"/>
        </w:rPr>
        <w:t> </w:t>
      </w:r>
      <w:r>
        <w:rPr>
          <w:spacing w:val="-2"/>
        </w:rPr>
        <w:t>gugatan</w:t>
      </w:r>
      <w:r>
        <w:rPr>
          <w:spacing w:val="-8"/>
        </w:rPr>
        <w:t> </w:t>
      </w:r>
      <w:r>
        <w:rPr>
          <w:spacing w:val="-2"/>
        </w:rPr>
        <w:t>pihak</w:t>
      </w:r>
      <w:r>
        <w:rPr>
          <w:spacing w:val="-5"/>
        </w:rPr>
        <w:t> </w:t>
      </w:r>
      <w:r>
        <w:rPr>
          <w:spacing w:val="-2"/>
        </w:rPr>
        <w:t>yang </w:t>
      </w:r>
      <w:r>
        <w:rPr/>
        <w:t>berkepentingan</w:t>
      </w:r>
      <w:r>
        <w:rPr>
          <w:spacing w:val="-1"/>
        </w:rPr>
        <w:t> </w:t>
      </w:r>
      <w:r>
        <w:rPr/>
        <w:t>orang</w:t>
      </w:r>
      <w:r>
        <w:rPr>
          <w:spacing w:val="-1"/>
        </w:rPr>
        <w:t> </w:t>
      </w:r>
      <w:r>
        <w:rPr/>
        <w:t>yang bersalah boleh</w:t>
      </w:r>
      <w:r>
        <w:rPr>
          <w:spacing w:val="-1"/>
        </w:rPr>
        <w:t> </w:t>
      </w:r>
      <w:r>
        <w:rPr/>
        <w:t>dinyatakan sebagai bapak</w:t>
      </w:r>
      <w:r>
        <w:rPr>
          <w:spacing w:val="-1"/>
        </w:rPr>
        <w:t> </w:t>
      </w:r>
      <w:r>
        <w:rPr/>
        <w:t>anak itu.</w:t>
      </w:r>
    </w:p>
    <w:p>
      <w:pPr>
        <w:pStyle w:val="BodyText"/>
        <w:spacing w:before="118"/>
        <w:ind w:left="0"/>
      </w:pPr>
    </w:p>
    <w:p>
      <w:pPr>
        <w:pStyle w:val="BodyText"/>
        <w:ind w:left="4005"/>
      </w:pPr>
      <w:r>
        <w:rPr>
          <w:w w:val="105"/>
        </w:rPr>
        <w:t>Pasal</w:t>
      </w:r>
      <w:r>
        <w:rPr>
          <w:spacing w:val="17"/>
          <w:w w:val="105"/>
        </w:rPr>
        <w:t> </w:t>
      </w:r>
      <w:r>
        <w:rPr>
          <w:spacing w:val="-5"/>
          <w:w w:val="105"/>
        </w:rPr>
        <w:t>288</w:t>
      </w:r>
    </w:p>
    <w:p>
      <w:pPr>
        <w:pStyle w:val="BodyText"/>
        <w:spacing w:before="56"/>
      </w:pPr>
      <w:r>
        <w:rPr>
          <w:spacing w:val="-4"/>
        </w:rPr>
        <w:t>Menyelidiki</w:t>
      </w:r>
      <w:r>
        <w:rPr>
          <w:spacing w:val="-2"/>
        </w:rPr>
        <w:t> </w:t>
      </w:r>
      <w:r>
        <w:rPr>
          <w:spacing w:val="-4"/>
        </w:rPr>
        <w:t>siapa</w:t>
      </w:r>
      <w:r>
        <w:rPr>
          <w:spacing w:val="-3"/>
        </w:rPr>
        <w:t> </w:t>
      </w:r>
      <w:r>
        <w:rPr>
          <w:spacing w:val="-4"/>
        </w:rPr>
        <w:t>ibu</w:t>
      </w:r>
      <w:r>
        <w:rPr>
          <w:spacing w:val="-5"/>
        </w:rPr>
        <w:t> </w:t>
      </w:r>
      <w:r>
        <w:rPr>
          <w:spacing w:val="-4"/>
        </w:rPr>
        <w:t>seorang</w:t>
      </w:r>
      <w:r>
        <w:rPr/>
        <w:t> </w:t>
      </w:r>
      <w:r>
        <w:rPr>
          <w:spacing w:val="-4"/>
        </w:rPr>
        <w:t>anak,</w:t>
      </w:r>
      <w:r>
        <w:rPr>
          <w:spacing w:val="-2"/>
        </w:rPr>
        <w:t> </w:t>
      </w:r>
      <w:r>
        <w:rPr>
          <w:spacing w:val="-4"/>
        </w:rPr>
        <w:t>diperkenankan.</w:t>
      </w:r>
    </w:p>
    <w:p>
      <w:pPr>
        <w:pStyle w:val="BodyText"/>
        <w:spacing w:before="57"/>
      </w:pPr>
      <w:r>
        <w:rPr>
          <w:spacing w:val="-2"/>
        </w:rPr>
        <w:t>Namun</w:t>
      </w:r>
      <w:r>
        <w:rPr>
          <w:spacing w:val="-8"/>
        </w:rPr>
        <w:t> </w:t>
      </w:r>
      <w:r>
        <w:rPr>
          <w:spacing w:val="-2"/>
        </w:rPr>
        <w:t>dalam</w:t>
      </w:r>
      <w:r>
        <w:rPr>
          <w:spacing w:val="-6"/>
        </w:rPr>
        <w:t> </w:t>
      </w:r>
      <w:r>
        <w:rPr>
          <w:spacing w:val="-2"/>
        </w:rPr>
        <w:t>hal</w:t>
      </w:r>
      <w:r>
        <w:rPr>
          <w:spacing w:val="-4"/>
        </w:rPr>
        <w:t> </w:t>
      </w:r>
      <w:r>
        <w:rPr>
          <w:spacing w:val="-2"/>
        </w:rPr>
        <w:t>itu,</w:t>
      </w:r>
      <w:r>
        <w:rPr>
          <w:spacing w:val="-4"/>
        </w:rPr>
        <w:t> </w:t>
      </w:r>
      <w:r>
        <w:rPr>
          <w:spacing w:val="-2"/>
        </w:rPr>
        <w:t>anak</w:t>
      </w:r>
      <w:r>
        <w:rPr>
          <w:spacing w:val="-8"/>
        </w:rPr>
        <w:t> </w:t>
      </w:r>
      <w:r>
        <w:rPr>
          <w:spacing w:val="-2"/>
        </w:rPr>
        <w:t>wajib</w:t>
      </w:r>
      <w:r>
        <w:rPr>
          <w:spacing w:val="-8"/>
        </w:rPr>
        <w:t> </w:t>
      </w:r>
      <w:r>
        <w:rPr>
          <w:spacing w:val="-2"/>
        </w:rPr>
        <w:t>melakukan</w:t>
      </w:r>
      <w:r>
        <w:rPr>
          <w:spacing w:val="-8"/>
        </w:rPr>
        <w:t> </w:t>
      </w:r>
      <w:r>
        <w:rPr>
          <w:spacing w:val="-2"/>
        </w:rPr>
        <w:t>pembuktian</w:t>
      </w:r>
      <w:r>
        <w:rPr>
          <w:spacing w:val="-8"/>
        </w:rPr>
        <w:t> </w:t>
      </w:r>
      <w:r>
        <w:rPr>
          <w:spacing w:val="-2"/>
        </w:rPr>
        <w:t>dengan</w:t>
      </w:r>
      <w:r>
        <w:rPr>
          <w:spacing w:val="-5"/>
        </w:rPr>
        <w:t> </w:t>
      </w:r>
      <w:r>
        <w:rPr>
          <w:spacing w:val="-2"/>
        </w:rPr>
        <w:t>saksi-saksi</w:t>
      </w:r>
      <w:r>
        <w:rPr>
          <w:spacing w:val="-7"/>
        </w:rPr>
        <w:t> </w:t>
      </w:r>
      <w:r>
        <w:rPr>
          <w:spacing w:val="-2"/>
        </w:rPr>
        <w:t>kecuali</w:t>
      </w:r>
      <w:r>
        <w:rPr>
          <w:spacing w:val="-7"/>
        </w:rPr>
        <w:t> </w:t>
      </w:r>
      <w:r>
        <w:rPr>
          <w:spacing w:val="-2"/>
        </w:rPr>
        <w:t>bila</w:t>
      </w:r>
      <w:r>
        <w:rPr>
          <w:spacing w:val="-8"/>
        </w:rPr>
        <w:t> </w:t>
      </w:r>
      <w:r>
        <w:rPr>
          <w:spacing w:val="-2"/>
        </w:rPr>
        <w:t>telah </w:t>
      </w:r>
      <w:r>
        <w:rPr/>
        <w:t>ada bukti permulaan tertulis.</w:t>
      </w:r>
    </w:p>
    <w:p>
      <w:pPr>
        <w:pStyle w:val="BodyText"/>
        <w:spacing w:before="114"/>
        <w:ind w:left="0"/>
      </w:pPr>
    </w:p>
    <w:p>
      <w:pPr>
        <w:pStyle w:val="BodyText"/>
        <w:spacing w:before="1"/>
        <w:ind w:left="4005"/>
      </w:pPr>
      <w:r>
        <w:rPr>
          <w:w w:val="105"/>
        </w:rPr>
        <w:t>Pasal</w:t>
      </w:r>
      <w:r>
        <w:rPr>
          <w:spacing w:val="17"/>
          <w:w w:val="105"/>
        </w:rPr>
        <w:t> </w:t>
      </w:r>
      <w:r>
        <w:rPr>
          <w:spacing w:val="-5"/>
          <w:w w:val="105"/>
        </w:rPr>
        <w:t>289</w:t>
      </w:r>
    </w:p>
    <w:p>
      <w:pPr>
        <w:pStyle w:val="BodyText"/>
        <w:spacing w:before="59"/>
        <w:ind w:hanging="1"/>
      </w:pPr>
      <w:r>
        <w:rPr>
          <w:spacing w:val="-2"/>
        </w:rPr>
        <w:t>Tiada</w:t>
      </w:r>
      <w:r>
        <w:rPr>
          <w:spacing w:val="-6"/>
        </w:rPr>
        <w:t> </w:t>
      </w:r>
      <w:r>
        <w:rPr>
          <w:spacing w:val="-2"/>
        </w:rPr>
        <w:t>seorang</w:t>
      </w:r>
      <w:r>
        <w:rPr>
          <w:spacing w:val="-4"/>
        </w:rPr>
        <w:t> </w:t>
      </w:r>
      <w:r>
        <w:rPr>
          <w:spacing w:val="-2"/>
        </w:rPr>
        <w:t>anak</w:t>
      </w:r>
      <w:r>
        <w:rPr>
          <w:spacing w:val="-6"/>
        </w:rPr>
        <w:t> </w:t>
      </w:r>
      <w:r>
        <w:rPr>
          <w:spacing w:val="-2"/>
        </w:rPr>
        <w:t>pun</w:t>
      </w:r>
      <w:r>
        <w:rPr>
          <w:spacing w:val="-4"/>
        </w:rPr>
        <w:t> </w:t>
      </w:r>
      <w:r>
        <w:rPr>
          <w:spacing w:val="-2"/>
        </w:rPr>
        <w:t>diperkenankan</w:t>
      </w:r>
      <w:r>
        <w:rPr>
          <w:spacing w:val="-6"/>
        </w:rPr>
        <w:t> </w:t>
      </w:r>
      <w:r>
        <w:rPr>
          <w:spacing w:val="-2"/>
        </w:rPr>
        <w:t>menyelidiki</w:t>
      </w:r>
      <w:r>
        <w:rPr>
          <w:spacing w:val="-7"/>
        </w:rPr>
        <w:t> </w:t>
      </w:r>
      <w:r>
        <w:rPr>
          <w:spacing w:val="-2"/>
        </w:rPr>
        <w:t>siapa</w:t>
      </w:r>
      <w:r>
        <w:rPr>
          <w:spacing w:val="-6"/>
        </w:rPr>
        <w:t> </w:t>
      </w:r>
      <w:r>
        <w:rPr>
          <w:spacing w:val="-2"/>
        </w:rPr>
        <w:t>bapak</w:t>
      </w:r>
      <w:r>
        <w:rPr>
          <w:spacing w:val="-4"/>
        </w:rPr>
        <w:t> </w:t>
      </w:r>
      <w:r>
        <w:rPr>
          <w:spacing w:val="-2"/>
        </w:rPr>
        <w:t>atau</w:t>
      </w:r>
      <w:r>
        <w:rPr>
          <w:spacing w:val="-4"/>
        </w:rPr>
        <w:t> </w:t>
      </w:r>
      <w:r>
        <w:rPr>
          <w:spacing w:val="-2"/>
        </w:rPr>
        <w:t>ibunya,</w:t>
      </w:r>
      <w:r>
        <w:rPr>
          <w:spacing w:val="-6"/>
        </w:rPr>
        <w:t> </w:t>
      </w:r>
      <w:r>
        <w:rPr>
          <w:spacing w:val="-2"/>
        </w:rPr>
        <w:t>dalam</w:t>
      </w:r>
      <w:r>
        <w:rPr>
          <w:spacing w:val="-5"/>
        </w:rPr>
        <w:t> </w:t>
      </w:r>
      <w:r>
        <w:rPr>
          <w:spacing w:val="-2"/>
        </w:rPr>
        <w:t>hal-hal</w:t>
      </w:r>
      <w:r>
        <w:rPr>
          <w:spacing w:val="-6"/>
        </w:rPr>
        <w:t> </w:t>
      </w:r>
      <w:r>
        <w:rPr>
          <w:spacing w:val="-2"/>
        </w:rPr>
        <w:t>di </w:t>
      </w:r>
      <w:r>
        <w:rPr/>
        <w:t>mana menurut Pasal 283 pengakuan tidak boleh dilakukan.</w:t>
      </w:r>
    </w:p>
    <w:p>
      <w:pPr>
        <w:pStyle w:val="BodyText"/>
        <w:spacing w:before="114"/>
        <w:ind w:left="0"/>
      </w:pPr>
    </w:p>
    <w:p>
      <w:pPr>
        <w:pStyle w:val="BodyText"/>
        <w:spacing w:line="292" w:lineRule="auto"/>
        <w:ind w:left="2027" w:right="1797" w:firstLine="1953"/>
      </w:pPr>
      <w:r>
        <w:rPr>
          <w:w w:val="105"/>
        </w:rPr>
        <w:t>BAB XIII</w:t>
      </w:r>
      <w:r>
        <w:rPr>
          <w:spacing w:val="40"/>
          <w:w w:val="105"/>
        </w:rPr>
        <w:t> </w:t>
      </w:r>
      <w:r>
        <w:rPr>
          <w:w w:val="105"/>
        </w:rPr>
        <w:t>KEKELUARGAAN SEDARAH DAN SEMENDA</w:t>
      </w:r>
    </w:p>
    <w:p>
      <w:pPr>
        <w:pStyle w:val="BodyText"/>
        <w:spacing w:before="2"/>
        <w:ind w:left="3443" w:right="98" w:hanging="2974"/>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5"/>
          <w:w w:val="110"/>
        </w:rPr>
        <w:t> </w:t>
      </w:r>
      <w:r>
        <w:rPr>
          <w:w w:val="110"/>
        </w:rPr>
        <w:t>Berlaku</w:t>
      </w:r>
      <w:r>
        <w:rPr>
          <w:spacing w:val="-15"/>
          <w:w w:val="110"/>
        </w:rPr>
        <w:t> </w:t>
      </w:r>
      <w:r>
        <w:rPr>
          <w:w w:val="110"/>
        </w:rPr>
        <w:t>Bagi Golongan Tionghoa)</w:t>
      </w:r>
    </w:p>
    <w:p>
      <w:pPr>
        <w:pStyle w:val="BodyText"/>
        <w:spacing w:before="117"/>
        <w:ind w:left="0"/>
      </w:pPr>
    </w:p>
    <w:p>
      <w:pPr>
        <w:pStyle w:val="BodyText"/>
        <w:ind w:left="4005"/>
      </w:pPr>
      <w:r>
        <w:rPr>
          <w:w w:val="105"/>
        </w:rPr>
        <w:t>Pasal</w:t>
      </w:r>
      <w:r>
        <w:rPr>
          <w:spacing w:val="17"/>
          <w:w w:val="105"/>
        </w:rPr>
        <w:t> </w:t>
      </w:r>
      <w:r>
        <w:rPr>
          <w:spacing w:val="-5"/>
          <w:w w:val="105"/>
        </w:rPr>
        <w:t>290</w:t>
      </w:r>
    </w:p>
    <w:p>
      <w:pPr>
        <w:pStyle w:val="BodyText"/>
        <w:spacing w:before="57"/>
      </w:pPr>
      <w:r>
        <w:rPr>
          <w:spacing w:val="-2"/>
        </w:rPr>
        <w:t>Kekeluargaan</w:t>
      </w:r>
      <w:r>
        <w:rPr>
          <w:spacing w:val="-6"/>
        </w:rPr>
        <w:t> </w:t>
      </w:r>
      <w:r>
        <w:rPr>
          <w:spacing w:val="-2"/>
        </w:rPr>
        <w:t>sedarah</w:t>
      </w:r>
      <w:r>
        <w:rPr>
          <w:spacing w:val="-6"/>
        </w:rPr>
        <w:t> </w:t>
      </w:r>
      <w:r>
        <w:rPr>
          <w:spacing w:val="-2"/>
        </w:rPr>
        <w:t>adalah</w:t>
      </w:r>
      <w:r>
        <w:rPr>
          <w:spacing w:val="-6"/>
        </w:rPr>
        <w:t> </w:t>
      </w:r>
      <w:r>
        <w:rPr>
          <w:spacing w:val="-2"/>
        </w:rPr>
        <w:t>pertalian</w:t>
      </w:r>
      <w:r>
        <w:rPr>
          <w:spacing w:val="-6"/>
        </w:rPr>
        <w:t> </w:t>
      </w:r>
      <w:r>
        <w:rPr>
          <w:spacing w:val="-2"/>
        </w:rPr>
        <w:t>kekeluargaan</w:t>
      </w:r>
      <w:r>
        <w:rPr>
          <w:spacing w:val="-5"/>
        </w:rPr>
        <w:t> </w:t>
      </w:r>
      <w:r>
        <w:rPr>
          <w:spacing w:val="-2"/>
        </w:rPr>
        <w:t>antara</w:t>
      </w:r>
      <w:r>
        <w:rPr>
          <w:spacing w:val="-6"/>
        </w:rPr>
        <w:t> </w:t>
      </w:r>
      <w:r>
        <w:rPr>
          <w:spacing w:val="-2"/>
        </w:rPr>
        <w:t>orang-orang</w:t>
      </w:r>
      <w:r>
        <w:rPr>
          <w:spacing w:val="-6"/>
        </w:rPr>
        <w:t> </w:t>
      </w:r>
      <w:r>
        <w:rPr>
          <w:spacing w:val="-2"/>
        </w:rPr>
        <w:t>di</w:t>
      </w:r>
      <w:r>
        <w:rPr>
          <w:spacing w:val="-5"/>
        </w:rPr>
        <w:t> </w:t>
      </w:r>
      <w:r>
        <w:rPr>
          <w:spacing w:val="-2"/>
        </w:rPr>
        <w:t>mana</w:t>
      </w:r>
      <w:r>
        <w:rPr>
          <w:spacing w:val="-6"/>
        </w:rPr>
        <w:t> </w:t>
      </w:r>
      <w:r>
        <w:rPr>
          <w:spacing w:val="-2"/>
        </w:rPr>
        <w:t>yang</w:t>
      </w:r>
      <w:r>
        <w:rPr>
          <w:spacing w:val="-6"/>
        </w:rPr>
        <w:t> </w:t>
      </w:r>
      <w:r>
        <w:rPr>
          <w:spacing w:val="-2"/>
        </w:rPr>
        <w:t>seorang </w:t>
      </w:r>
      <w:r>
        <w:rPr/>
        <w:t>adalah</w:t>
      </w:r>
      <w:r>
        <w:rPr>
          <w:spacing w:val="-5"/>
        </w:rPr>
        <w:t> </w:t>
      </w:r>
      <w:r>
        <w:rPr/>
        <w:t>keturunan</w:t>
      </w:r>
      <w:r>
        <w:rPr>
          <w:spacing w:val="-5"/>
        </w:rPr>
        <w:t> </w:t>
      </w:r>
      <w:r>
        <w:rPr/>
        <w:t>dan</w:t>
      </w:r>
      <w:r>
        <w:rPr>
          <w:spacing w:val="-5"/>
        </w:rPr>
        <w:t> </w:t>
      </w:r>
      <w:r>
        <w:rPr/>
        <w:t>yang</w:t>
      </w:r>
      <w:r>
        <w:rPr>
          <w:spacing w:val="-2"/>
        </w:rPr>
        <w:t> </w:t>
      </w:r>
      <w:r>
        <w:rPr/>
        <w:t>lain,</w:t>
      </w:r>
      <w:r>
        <w:rPr>
          <w:spacing w:val="-6"/>
        </w:rPr>
        <w:t> </w:t>
      </w:r>
      <w:r>
        <w:rPr/>
        <w:t>atau</w:t>
      </w:r>
      <w:r>
        <w:rPr>
          <w:spacing w:val="-2"/>
        </w:rPr>
        <w:t> </w:t>
      </w:r>
      <w:r>
        <w:rPr/>
        <w:t>antara</w:t>
      </w:r>
      <w:r>
        <w:rPr>
          <w:spacing w:val="-5"/>
        </w:rPr>
        <w:t> </w:t>
      </w:r>
      <w:r>
        <w:rPr/>
        <w:t>orang-orang</w:t>
      </w:r>
      <w:r>
        <w:rPr>
          <w:spacing w:val="-5"/>
        </w:rPr>
        <w:t> </w:t>
      </w:r>
      <w:r>
        <w:rPr/>
        <w:t>yang</w:t>
      </w:r>
      <w:r>
        <w:rPr>
          <w:spacing w:val="-5"/>
        </w:rPr>
        <w:t> </w:t>
      </w:r>
      <w:r>
        <w:rPr/>
        <w:t>mempunyai</w:t>
      </w:r>
      <w:r>
        <w:rPr>
          <w:spacing w:val="-4"/>
        </w:rPr>
        <w:t> </w:t>
      </w:r>
      <w:r>
        <w:rPr/>
        <w:t>bapak</w:t>
      </w:r>
      <w:r>
        <w:rPr>
          <w:spacing w:val="-5"/>
        </w:rPr>
        <w:t> </w:t>
      </w:r>
      <w:r>
        <w:rPr/>
        <w:t>asal</w:t>
      </w:r>
      <w:r>
        <w:rPr>
          <w:spacing w:val="-4"/>
        </w:rPr>
        <w:t> </w:t>
      </w:r>
      <w:r>
        <w:rPr/>
        <w:t>yang </w:t>
      </w:r>
      <w:r>
        <w:rPr>
          <w:spacing w:val="-2"/>
        </w:rPr>
        <w:t>sama.</w:t>
      </w:r>
    </w:p>
    <w:p>
      <w:pPr>
        <w:pStyle w:val="BodyText"/>
        <w:spacing w:before="59"/>
      </w:pPr>
      <w:r>
        <w:rPr>
          <w:spacing w:val="-2"/>
        </w:rPr>
        <w:t>Hubungan</w:t>
      </w:r>
      <w:r>
        <w:rPr>
          <w:spacing w:val="-4"/>
        </w:rPr>
        <w:t> </w:t>
      </w:r>
      <w:r>
        <w:rPr>
          <w:spacing w:val="-2"/>
        </w:rPr>
        <w:t>kekeluargaan sedarah dihitung dengan jumlah</w:t>
      </w:r>
      <w:r>
        <w:rPr>
          <w:spacing w:val="-4"/>
        </w:rPr>
        <w:t> </w:t>
      </w:r>
      <w:r>
        <w:rPr>
          <w:spacing w:val="-2"/>
        </w:rPr>
        <w:t>kelahiran,</w:t>
      </w:r>
      <w:r>
        <w:rPr>
          <w:spacing w:val="-3"/>
        </w:rPr>
        <w:t> </w:t>
      </w:r>
      <w:r>
        <w:rPr>
          <w:spacing w:val="-2"/>
        </w:rPr>
        <w:t>setiap kelahiran</w:t>
      </w:r>
      <w:r>
        <w:rPr>
          <w:spacing w:val="-4"/>
        </w:rPr>
        <w:t> </w:t>
      </w:r>
      <w:r>
        <w:rPr>
          <w:spacing w:val="-2"/>
        </w:rPr>
        <w:t>disebut derajat.</w:t>
      </w:r>
    </w:p>
    <w:p>
      <w:pPr>
        <w:pStyle w:val="BodyText"/>
        <w:spacing w:before="115"/>
        <w:ind w:left="0"/>
      </w:pPr>
    </w:p>
    <w:p>
      <w:pPr>
        <w:pStyle w:val="BodyText"/>
        <w:ind w:left="4015"/>
      </w:pPr>
      <w:r>
        <w:rPr/>
        <w:t>Pasal</w:t>
      </w:r>
      <w:r>
        <w:rPr>
          <w:spacing w:val="42"/>
        </w:rPr>
        <w:t> </w:t>
      </w:r>
      <w:r>
        <w:rPr>
          <w:spacing w:val="-5"/>
        </w:rPr>
        <w:t>291</w:t>
      </w:r>
    </w:p>
    <w:p>
      <w:pPr>
        <w:pStyle w:val="BodyText"/>
        <w:spacing w:before="57"/>
        <w:ind w:right="189"/>
      </w:pPr>
      <w:r>
        <w:rPr/>
        <w:t>Urusan</w:t>
      </w:r>
      <w:r>
        <w:rPr>
          <w:spacing w:val="-14"/>
        </w:rPr>
        <w:t> </w:t>
      </w:r>
      <w:r>
        <w:rPr/>
        <w:t>derajat</w:t>
      </w:r>
      <w:r>
        <w:rPr>
          <w:spacing w:val="-14"/>
        </w:rPr>
        <w:t> </w:t>
      </w:r>
      <w:r>
        <w:rPr/>
        <w:t>yang</w:t>
      </w:r>
      <w:r>
        <w:rPr>
          <w:spacing w:val="-14"/>
        </w:rPr>
        <w:t> </w:t>
      </w:r>
      <w:r>
        <w:rPr/>
        <w:t>satu</w:t>
      </w:r>
      <w:r>
        <w:rPr>
          <w:spacing w:val="-13"/>
        </w:rPr>
        <w:t> </w:t>
      </w:r>
      <w:r>
        <w:rPr/>
        <w:t>dengan</w:t>
      </w:r>
      <w:r>
        <w:rPr>
          <w:spacing w:val="-14"/>
        </w:rPr>
        <w:t> </w:t>
      </w:r>
      <w:r>
        <w:rPr/>
        <w:t>derajat</w:t>
      </w:r>
      <w:r>
        <w:rPr>
          <w:spacing w:val="-14"/>
        </w:rPr>
        <w:t> </w:t>
      </w:r>
      <w:r>
        <w:rPr/>
        <w:t>yang</w:t>
      </w:r>
      <w:r>
        <w:rPr>
          <w:spacing w:val="-14"/>
        </w:rPr>
        <w:t> </w:t>
      </w:r>
      <w:r>
        <w:rPr/>
        <w:t>lain</w:t>
      </w:r>
      <w:r>
        <w:rPr>
          <w:spacing w:val="-13"/>
        </w:rPr>
        <w:t> </w:t>
      </w:r>
      <w:r>
        <w:rPr/>
        <w:t>disebut</w:t>
      </w:r>
      <w:r>
        <w:rPr>
          <w:spacing w:val="-14"/>
        </w:rPr>
        <w:t> </w:t>
      </w:r>
      <w:r>
        <w:rPr/>
        <w:t>garis.</w:t>
      </w:r>
      <w:r>
        <w:rPr>
          <w:spacing w:val="-14"/>
        </w:rPr>
        <w:t> </w:t>
      </w:r>
      <w:r>
        <w:rPr/>
        <w:t>Garis</w:t>
      </w:r>
      <w:r>
        <w:rPr>
          <w:spacing w:val="-14"/>
        </w:rPr>
        <w:t> </w:t>
      </w:r>
      <w:r>
        <w:rPr/>
        <w:t>lurus</w:t>
      </w:r>
      <w:r>
        <w:rPr>
          <w:spacing w:val="-13"/>
        </w:rPr>
        <w:t> </w:t>
      </w:r>
      <w:r>
        <w:rPr/>
        <w:t>adalah</w:t>
      </w:r>
      <w:r>
        <w:rPr>
          <w:spacing w:val="-14"/>
        </w:rPr>
        <w:t> </w:t>
      </w:r>
      <w:r>
        <w:rPr/>
        <w:t>urutan derajat</w:t>
      </w:r>
      <w:r>
        <w:rPr>
          <w:spacing w:val="-3"/>
        </w:rPr>
        <w:t> </w:t>
      </w:r>
      <w:r>
        <w:rPr/>
        <w:t>antara</w:t>
      </w:r>
      <w:r>
        <w:rPr>
          <w:spacing w:val="-2"/>
        </w:rPr>
        <w:t> </w:t>
      </w:r>
      <w:r>
        <w:rPr/>
        <w:t>orang-orang, di</w:t>
      </w:r>
      <w:r>
        <w:rPr>
          <w:spacing w:val="-3"/>
        </w:rPr>
        <w:t> </w:t>
      </w:r>
      <w:r>
        <w:rPr/>
        <w:t>mana</w:t>
      </w:r>
      <w:r>
        <w:rPr>
          <w:spacing w:val="-2"/>
        </w:rPr>
        <w:t> </w:t>
      </w:r>
      <w:r>
        <w:rPr/>
        <w:t>yang</w:t>
      </w:r>
      <w:r>
        <w:rPr>
          <w:spacing w:val="-2"/>
        </w:rPr>
        <w:t> </w:t>
      </w:r>
      <w:r>
        <w:rPr/>
        <w:t>satu merupakan</w:t>
      </w:r>
      <w:r>
        <w:rPr>
          <w:spacing w:val="-2"/>
        </w:rPr>
        <w:t> </w:t>
      </w:r>
      <w:r>
        <w:rPr/>
        <w:t>keturunan</w:t>
      </w:r>
      <w:r>
        <w:rPr>
          <w:spacing w:val="-2"/>
        </w:rPr>
        <w:t> </w:t>
      </w:r>
      <w:r>
        <w:rPr/>
        <w:t>yang lain,</w:t>
      </w:r>
      <w:r>
        <w:rPr>
          <w:spacing w:val="-3"/>
        </w:rPr>
        <w:t> </w:t>
      </w:r>
      <w:r>
        <w:rPr/>
        <w:t>garis</w:t>
      </w:r>
    </w:p>
    <w:p>
      <w:pPr>
        <w:pStyle w:val="BodyText"/>
        <w:spacing w:after="0"/>
        <w:sectPr>
          <w:pgSz w:w="12240" w:h="15840"/>
          <w:pgMar w:top="1520" w:bottom="280" w:left="1800" w:right="1800"/>
        </w:sectPr>
      </w:pPr>
    </w:p>
    <w:p>
      <w:pPr>
        <w:pStyle w:val="BodyText"/>
        <w:spacing w:before="65"/>
      </w:pPr>
      <w:r>
        <w:rPr/>
        <w:t>menyimpang</w:t>
      </w:r>
      <w:r>
        <w:rPr>
          <w:spacing w:val="-13"/>
        </w:rPr>
        <w:t> </w:t>
      </w:r>
      <w:r>
        <w:rPr/>
        <w:t>ialah</w:t>
      </w:r>
      <w:r>
        <w:rPr>
          <w:spacing w:val="-12"/>
        </w:rPr>
        <w:t> </w:t>
      </w:r>
      <w:r>
        <w:rPr/>
        <w:t>urutan</w:t>
      </w:r>
      <w:r>
        <w:rPr>
          <w:spacing w:val="-14"/>
        </w:rPr>
        <w:t> </w:t>
      </w:r>
      <w:r>
        <w:rPr/>
        <w:t>derajat</w:t>
      </w:r>
      <w:r>
        <w:rPr>
          <w:spacing w:val="-14"/>
        </w:rPr>
        <w:t> </w:t>
      </w:r>
      <w:r>
        <w:rPr/>
        <w:t>antara</w:t>
      </w:r>
      <w:r>
        <w:rPr>
          <w:spacing w:val="-14"/>
        </w:rPr>
        <w:t> </w:t>
      </w:r>
      <w:r>
        <w:rPr/>
        <w:t>orang-orang,</w:t>
      </w:r>
      <w:r>
        <w:rPr>
          <w:spacing w:val="-12"/>
        </w:rPr>
        <w:t> </w:t>
      </w:r>
      <w:r>
        <w:rPr/>
        <w:t>di</w:t>
      </w:r>
      <w:r>
        <w:rPr>
          <w:spacing w:val="-14"/>
        </w:rPr>
        <w:t> </w:t>
      </w:r>
      <w:r>
        <w:rPr/>
        <w:t>mana</w:t>
      </w:r>
      <w:r>
        <w:rPr>
          <w:spacing w:val="-14"/>
        </w:rPr>
        <w:t> </w:t>
      </w:r>
      <w:r>
        <w:rPr/>
        <w:t>yang</w:t>
      </w:r>
      <w:r>
        <w:rPr>
          <w:spacing w:val="-12"/>
        </w:rPr>
        <w:t> </w:t>
      </w:r>
      <w:r>
        <w:rPr/>
        <w:t>seorang</w:t>
      </w:r>
      <w:r>
        <w:rPr>
          <w:spacing w:val="-12"/>
        </w:rPr>
        <w:t> </w:t>
      </w:r>
      <w:r>
        <w:rPr/>
        <w:t>bukan</w:t>
      </w:r>
      <w:r>
        <w:rPr>
          <w:spacing w:val="-14"/>
        </w:rPr>
        <w:t> </w:t>
      </w:r>
      <w:r>
        <w:rPr/>
        <w:t>keturunan dari</w:t>
      </w:r>
      <w:r>
        <w:rPr>
          <w:spacing w:val="-3"/>
        </w:rPr>
        <w:t> </w:t>
      </w:r>
      <w:r>
        <w:rPr/>
        <w:t>yang</w:t>
      </w:r>
      <w:r>
        <w:rPr>
          <w:spacing w:val="-1"/>
        </w:rPr>
        <w:t> </w:t>
      </w:r>
      <w:r>
        <w:rPr/>
        <w:t>lain</w:t>
      </w:r>
      <w:r>
        <w:rPr>
          <w:spacing w:val="-4"/>
        </w:rPr>
        <w:t> </w:t>
      </w:r>
      <w:r>
        <w:rPr/>
        <w:t>tetapi</w:t>
      </w:r>
      <w:r>
        <w:rPr>
          <w:spacing w:val="-3"/>
        </w:rPr>
        <w:t> </w:t>
      </w:r>
      <w:r>
        <w:rPr/>
        <w:t>mereka</w:t>
      </w:r>
      <w:r>
        <w:rPr>
          <w:spacing w:val="-4"/>
        </w:rPr>
        <w:t> </w:t>
      </w:r>
      <w:r>
        <w:rPr/>
        <w:t>mempunyai</w:t>
      </w:r>
      <w:r>
        <w:rPr>
          <w:spacing w:val="-3"/>
        </w:rPr>
        <w:t> </w:t>
      </w:r>
      <w:r>
        <w:rPr/>
        <w:t>bapak</w:t>
      </w:r>
      <w:r>
        <w:rPr>
          <w:spacing w:val="-1"/>
        </w:rPr>
        <w:t> </w:t>
      </w:r>
      <w:r>
        <w:rPr/>
        <w:t>asal yang</w:t>
      </w:r>
      <w:r>
        <w:rPr>
          <w:spacing w:val="-4"/>
        </w:rPr>
        <w:t> </w:t>
      </w:r>
      <w:r>
        <w:rPr/>
        <w:t>sama.</w:t>
      </w:r>
    </w:p>
    <w:p>
      <w:pPr>
        <w:pStyle w:val="BodyText"/>
        <w:spacing w:before="114"/>
        <w:ind w:left="0"/>
      </w:pPr>
    </w:p>
    <w:p>
      <w:pPr>
        <w:pStyle w:val="BodyText"/>
        <w:ind w:left="4005"/>
      </w:pPr>
      <w:r>
        <w:rPr>
          <w:w w:val="105"/>
        </w:rPr>
        <w:t>Pasal</w:t>
      </w:r>
      <w:r>
        <w:rPr>
          <w:spacing w:val="17"/>
          <w:w w:val="105"/>
        </w:rPr>
        <w:t> </w:t>
      </w:r>
      <w:r>
        <w:rPr>
          <w:spacing w:val="-5"/>
          <w:w w:val="105"/>
        </w:rPr>
        <w:t>292</w:t>
      </w:r>
    </w:p>
    <w:p>
      <w:pPr>
        <w:pStyle w:val="BodyText"/>
        <w:spacing w:before="59"/>
      </w:pPr>
      <w:r>
        <w:rPr>
          <w:spacing w:val="-2"/>
        </w:rPr>
        <w:t>Dalam</w:t>
      </w:r>
      <w:r>
        <w:rPr>
          <w:spacing w:val="-8"/>
        </w:rPr>
        <w:t> </w:t>
      </w:r>
      <w:r>
        <w:rPr>
          <w:spacing w:val="-2"/>
        </w:rPr>
        <w:t>garis</w:t>
      </w:r>
      <w:r>
        <w:rPr>
          <w:spacing w:val="-6"/>
        </w:rPr>
        <w:t> </w:t>
      </w:r>
      <w:r>
        <w:rPr>
          <w:spacing w:val="-2"/>
        </w:rPr>
        <w:t>lurus,</w:t>
      </w:r>
      <w:r>
        <w:rPr>
          <w:spacing w:val="-6"/>
        </w:rPr>
        <w:t> </w:t>
      </w:r>
      <w:r>
        <w:rPr>
          <w:spacing w:val="-2"/>
        </w:rPr>
        <w:t>dibedakan</w:t>
      </w:r>
      <w:r>
        <w:rPr>
          <w:spacing w:val="-3"/>
        </w:rPr>
        <w:t> </w:t>
      </w:r>
      <w:r>
        <w:rPr>
          <w:spacing w:val="-2"/>
        </w:rPr>
        <w:t>garis</w:t>
      </w:r>
      <w:r>
        <w:rPr>
          <w:spacing w:val="-5"/>
        </w:rPr>
        <w:t> </w:t>
      </w:r>
      <w:r>
        <w:rPr>
          <w:spacing w:val="-2"/>
        </w:rPr>
        <w:t>lurus</w:t>
      </w:r>
      <w:r>
        <w:rPr>
          <w:spacing w:val="-5"/>
        </w:rPr>
        <w:t> </w:t>
      </w:r>
      <w:r>
        <w:rPr>
          <w:spacing w:val="-2"/>
        </w:rPr>
        <w:t>ke</w:t>
      </w:r>
      <w:r>
        <w:rPr>
          <w:spacing w:val="-6"/>
        </w:rPr>
        <w:t> </w:t>
      </w:r>
      <w:r>
        <w:rPr>
          <w:spacing w:val="-2"/>
        </w:rPr>
        <w:t>bawah</w:t>
      </w:r>
      <w:r>
        <w:rPr>
          <w:spacing w:val="-6"/>
        </w:rPr>
        <w:t> </w:t>
      </w:r>
      <w:r>
        <w:rPr>
          <w:spacing w:val="-2"/>
        </w:rPr>
        <w:t>dan</w:t>
      </w:r>
      <w:r>
        <w:rPr>
          <w:spacing w:val="-7"/>
        </w:rPr>
        <w:t> </w:t>
      </w:r>
      <w:r>
        <w:rPr>
          <w:spacing w:val="-2"/>
        </w:rPr>
        <w:t>garis</w:t>
      </w:r>
      <w:r>
        <w:rPr>
          <w:spacing w:val="-6"/>
        </w:rPr>
        <w:t> </w:t>
      </w:r>
      <w:r>
        <w:rPr>
          <w:spacing w:val="-2"/>
        </w:rPr>
        <w:t>lurus</w:t>
      </w:r>
      <w:r>
        <w:rPr>
          <w:spacing w:val="-7"/>
        </w:rPr>
        <w:t> </w:t>
      </w:r>
      <w:r>
        <w:rPr>
          <w:spacing w:val="-2"/>
        </w:rPr>
        <w:t>ke</w:t>
      </w:r>
      <w:r>
        <w:rPr>
          <w:spacing w:val="-6"/>
        </w:rPr>
        <w:t> </w:t>
      </w:r>
      <w:r>
        <w:rPr>
          <w:spacing w:val="-2"/>
        </w:rPr>
        <w:t>atas.</w:t>
      </w:r>
    </w:p>
    <w:p>
      <w:pPr>
        <w:pStyle w:val="BodyText"/>
        <w:spacing w:before="57"/>
        <w:ind w:hanging="1"/>
      </w:pPr>
      <w:r>
        <w:rPr/>
        <w:t>Yang</w:t>
      </w:r>
      <w:r>
        <w:rPr>
          <w:spacing w:val="-10"/>
        </w:rPr>
        <w:t> </w:t>
      </w:r>
      <w:r>
        <w:rPr/>
        <w:t>pertama</w:t>
      </w:r>
      <w:r>
        <w:rPr>
          <w:spacing w:val="-11"/>
        </w:rPr>
        <w:t> </w:t>
      </w:r>
      <w:r>
        <w:rPr/>
        <w:t>merupakan</w:t>
      </w:r>
      <w:r>
        <w:rPr>
          <w:spacing w:val="-13"/>
        </w:rPr>
        <w:t> </w:t>
      </w:r>
      <w:r>
        <w:rPr/>
        <w:t>hubungan</w:t>
      </w:r>
      <w:r>
        <w:rPr>
          <w:spacing w:val="-13"/>
        </w:rPr>
        <w:t> </w:t>
      </w:r>
      <w:r>
        <w:rPr/>
        <w:t>antara</w:t>
      </w:r>
      <w:r>
        <w:rPr>
          <w:spacing w:val="-13"/>
        </w:rPr>
        <w:t> </w:t>
      </w:r>
      <w:r>
        <w:rPr/>
        <w:t>bapak</w:t>
      </w:r>
      <w:r>
        <w:rPr>
          <w:spacing w:val="-13"/>
        </w:rPr>
        <w:t> </w:t>
      </w:r>
      <w:r>
        <w:rPr/>
        <w:t>asal</w:t>
      </w:r>
      <w:r>
        <w:rPr>
          <w:spacing w:val="-9"/>
        </w:rPr>
        <w:t> </w:t>
      </w:r>
      <w:r>
        <w:rPr/>
        <w:t>dan</w:t>
      </w:r>
      <w:r>
        <w:rPr>
          <w:spacing w:val="-13"/>
        </w:rPr>
        <w:t> </w:t>
      </w:r>
      <w:r>
        <w:rPr/>
        <w:t>keturunannya</w:t>
      </w:r>
      <w:r>
        <w:rPr>
          <w:spacing w:val="-13"/>
        </w:rPr>
        <w:t> </w:t>
      </w:r>
      <w:r>
        <w:rPr/>
        <w:t>dan</w:t>
      </w:r>
      <w:r>
        <w:rPr>
          <w:spacing w:val="-10"/>
        </w:rPr>
        <w:t> </w:t>
      </w:r>
      <w:r>
        <w:rPr/>
        <w:t>yang</w:t>
      </w:r>
      <w:r>
        <w:rPr>
          <w:spacing w:val="-13"/>
        </w:rPr>
        <w:t> </w:t>
      </w:r>
      <w:r>
        <w:rPr/>
        <w:t>terakhir adalah hubungan antara seorang dan mereka yang menurunkannya.</w:t>
      </w:r>
    </w:p>
    <w:p>
      <w:pPr>
        <w:pStyle w:val="BodyText"/>
        <w:spacing w:before="114"/>
        <w:ind w:left="0"/>
      </w:pPr>
    </w:p>
    <w:p>
      <w:pPr>
        <w:pStyle w:val="BodyText"/>
        <w:spacing w:before="1"/>
        <w:ind w:left="4005"/>
      </w:pPr>
      <w:r>
        <w:rPr>
          <w:w w:val="105"/>
        </w:rPr>
        <w:t>Pasal</w:t>
      </w:r>
      <w:r>
        <w:rPr>
          <w:spacing w:val="17"/>
          <w:w w:val="105"/>
        </w:rPr>
        <w:t> </w:t>
      </w:r>
      <w:r>
        <w:rPr>
          <w:spacing w:val="-5"/>
          <w:w w:val="105"/>
        </w:rPr>
        <w:t>293</w:t>
      </w:r>
    </w:p>
    <w:p>
      <w:pPr>
        <w:pStyle w:val="BodyText"/>
        <w:spacing w:before="56"/>
        <w:ind w:right="189"/>
      </w:pPr>
      <w:r>
        <w:rPr/>
        <w:t>Dalam</w:t>
      </w:r>
      <w:r>
        <w:rPr>
          <w:spacing w:val="-4"/>
        </w:rPr>
        <w:t> </w:t>
      </w:r>
      <w:r>
        <w:rPr/>
        <w:t>garis</w:t>
      </w:r>
      <w:r>
        <w:rPr>
          <w:spacing w:val="-3"/>
        </w:rPr>
        <w:t> </w:t>
      </w:r>
      <w:r>
        <w:rPr/>
        <w:t>lurus</w:t>
      </w:r>
      <w:r>
        <w:rPr>
          <w:spacing w:val="-3"/>
        </w:rPr>
        <w:t> </w:t>
      </w:r>
      <w:r>
        <w:rPr/>
        <w:t>derajat-derajat</w:t>
      </w:r>
      <w:r>
        <w:rPr>
          <w:spacing w:val="-1"/>
        </w:rPr>
        <w:t> </w:t>
      </w:r>
      <w:r>
        <w:rPr/>
        <w:t>antara</w:t>
      </w:r>
      <w:r>
        <w:rPr>
          <w:spacing w:val="-3"/>
        </w:rPr>
        <w:t> </w:t>
      </w:r>
      <w:r>
        <w:rPr/>
        <w:t>dua</w:t>
      </w:r>
      <w:r>
        <w:rPr>
          <w:spacing w:val="-3"/>
        </w:rPr>
        <w:t> </w:t>
      </w:r>
      <w:r>
        <w:rPr/>
        <w:t>orang dihitung menurut</w:t>
      </w:r>
      <w:r>
        <w:rPr>
          <w:spacing w:val="-1"/>
        </w:rPr>
        <w:t> </w:t>
      </w:r>
      <w:r>
        <w:rPr/>
        <w:t>banyaknya</w:t>
      </w:r>
      <w:r>
        <w:rPr>
          <w:spacing w:val="-3"/>
        </w:rPr>
        <w:t> </w:t>
      </w:r>
      <w:r>
        <w:rPr/>
        <w:t>kelahiran; </w:t>
      </w:r>
      <w:r>
        <w:rPr>
          <w:spacing w:val="-2"/>
        </w:rPr>
        <w:t>dengan</w:t>
      </w:r>
      <w:r>
        <w:rPr>
          <w:spacing w:val="-7"/>
        </w:rPr>
        <w:t> </w:t>
      </w:r>
      <w:r>
        <w:rPr>
          <w:spacing w:val="-2"/>
        </w:rPr>
        <w:t>demikian,</w:t>
      </w:r>
      <w:r>
        <w:rPr>
          <w:spacing w:val="-6"/>
        </w:rPr>
        <w:t> </w:t>
      </w:r>
      <w:r>
        <w:rPr>
          <w:spacing w:val="-2"/>
        </w:rPr>
        <w:t>dalam</w:t>
      </w:r>
      <w:r>
        <w:rPr>
          <w:spacing w:val="-5"/>
        </w:rPr>
        <w:t> </w:t>
      </w:r>
      <w:r>
        <w:rPr>
          <w:spacing w:val="-2"/>
        </w:rPr>
        <w:t>garis</w:t>
      </w:r>
      <w:r>
        <w:rPr>
          <w:spacing w:val="-5"/>
        </w:rPr>
        <w:t> </w:t>
      </w:r>
      <w:r>
        <w:rPr>
          <w:spacing w:val="-2"/>
        </w:rPr>
        <w:t>ke</w:t>
      </w:r>
      <w:r>
        <w:rPr>
          <w:spacing w:val="-7"/>
        </w:rPr>
        <w:t> </w:t>
      </w:r>
      <w:r>
        <w:rPr>
          <w:spacing w:val="-2"/>
        </w:rPr>
        <w:t>bawah,</w:t>
      </w:r>
      <w:r>
        <w:rPr>
          <w:spacing w:val="-6"/>
        </w:rPr>
        <w:t> </w:t>
      </w:r>
      <w:r>
        <w:rPr>
          <w:spacing w:val="-2"/>
        </w:rPr>
        <w:t>seorang</w:t>
      </w:r>
      <w:r>
        <w:rPr>
          <w:spacing w:val="-4"/>
        </w:rPr>
        <w:t> </w:t>
      </w:r>
      <w:r>
        <w:rPr>
          <w:spacing w:val="-2"/>
        </w:rPr>
        <w:t>anak,</w:t>
      </w:r>
      <w:r>
        <w:rPr>
          <w:spacing w:val="-6"/>
        </w:rPr>
        <w:t> </w:t>
      </w:r>
      <w:r>
        <w:rPr>
          <w:spacing w:val="-2"/>
        </w:rPr>
        <w:t>dalam</w:t>
      </w:r>
      <w:r>
        <w:rPr>
          <w:spacing w:val="-5"/>
        </w:rPr>
        <w:t> </w:t>
      </w:r>
      <w:r>
        <w:rPr>
          <w:spacing w:val="-2"/>
        </w:rPr>
        <w:t>pertalian</w:t>
      </w:r>
      <w:r>
        <w:rPr>
          <w:spacing w:val="-7"/>
        </w:rPr>
        <w:t> </w:t>
      </w:r>
      <w:r>
        <w:rPr>
          <w:spacing w:val="-2"/>
        </w:rPr>
        <w:t>dengan</w:t>
      </w:r>
      <w:r>
        <w:rPr>
          <w:spacing w:val="-7"/>
        </w:rPr>
        <w:t> </w:t>
      </w:r>
      <w:r>
        <w:rPr>
          <w:spacing w:val="-2"/>
        </w:rPr>
        <w:t>bapaknya</w:t>
      </w:r>
      <w:r>
        <w:rPr>
          <w:spacing w:val="-7"/>
        </w:rPr>
        <w:t> </w:t>
      </w:r>
      <w:r>
        <w:rPr>
          <w:spacing w:val="-2"/>
        </w:rPr>
        <w:t>ada </w:t>
      </w:r>
      <w:r>
        <w:rPr/>
        <w:t>dalam</w:t>
      </w:r>
      <w:r>
        <w:rPr>
          <w:spacing w:val="-3"/>
        </w:rPr>
        <w:t> </w:t>
      </w:r>
      <w:r>
        <w:rPr/>
        <w:t>derajat</w:t>
      </w:r>
      <w:r>
        <w:rPr>
          <w:spacing w:val="-3"/>
        </w:rPr>
        <w:t> </w:t>
      </w:r>
      <w:r>
        <w:rPr/>
        <w:t>pertama,</w:t>
      </w:r>
      <w:r>
        <w:rPr>
          <w:spacing w:val="-4"/>
        </w:rPr>
        <w:t> </w:t>
      </w:r>
      <w:r>
        <w:rPr/>
        <w:t>seorang</w:t>
      </w:r>
      <w:r>
        <w:rPr>
          <w:spacing w:val="-2"/>
        </w:rPr>
        <w:t> </w:t>
      </w:r>
      <w:r>
        <w:rPr/>
        <w:t>cucu</w:t>
      </w:r>
      <w:r>
        <w:rPr>
          <w:spacing w:val="-2"/>
        </w:rPr>
        <w:t> </w:t>
      </w:r>
      <w:r>
        <w:rPr/>
        <w:t>ada</w:t>
      </w:r>
      <w:r>
        <w:rPr>
          <w:spacing w:val="-5"/>
        </w:rPr>
        <w:t> </w:t>
      </w:r>
      <w:r>
        <w:rPr/>
        <w:t>dalam</w:t>
      </w:r>
      <w:r>
        <w:rPr>
          <w:spacing w:val="-3"/>
        </w:rPr>
        <w:t> </w:t>
      </w:r>
      <w:r>
        <w:rPr/>
        <w:t>derajat</w:t>
      </w:r>
      <w:r>
        <w:rPr>
          <w:spacing w:val="-3"/>
        </w:rPr>
        <w:t> </w:t>
      </w:r>
      <w:r>
        <w:rPr/>
        <w:t>kedua,</w:t>
      </w:r>
      <w:r>
        <w:rPr>
          <w:spacing w:val="-4"/>
        </w:rPr>
        <w:t> </w:t>
      </w:r>
      <w:r>
        <w:rPr/>
        <w:t>dan</w:t>
      </w:r>
      <w:r>
        <w:rPr>
          <w:spacing w:val="-5"/>
        </w:rPr>
        <w:t> </w:t>
      </w:r>
      <w:r>
        <w:rPr/>
        <w:t>demikianlah</w:t>
      </w:r>
      <w:r>
        <w:rPr>
          <w:spacing w:val="-2"/>
        </w:rPr>
        <w:t> </w:t>
      </w:r>
      <w:r>
        <w:rPr/>
        <w:t>seterusnya; sebaliknya</w:t>
      </w:r>
      <w:r>
        <w:rPr>
          <w:spacing w:val="-7"/>
        </w:rPr>
        <w:t> </w:t>
      </w:r>
      <w:r>
        <w:rPr/>
        <w:t>dalam</w:t>
      </w:r>
      <w:r>
        <w:rPr>
          <w:spacing w:val="-5"/>
        </w:rPr>
        <w:t> </w:t>
      </w:r>
      <w:r>
        <w:rPr/>
        <w:t>garis</w:t>
      </w:r>
      <w:r>
        <w:rPr>
          <w:spacing w:val="-5"/>
        </w:rPr>
        <w:t> </w:t>
      </w:r>
      <w:r>
        <w:rPr/>
        <w:t>ke</w:t>
      </w:r>
      <w:r>
        <w:rPr>
          <w:spacing w:val="-7"/>
        </w:rPr>
        <w:t> </w:t>
      </w:r>
      <w:r>
        <w:rPr/>
        <w:t>atas,</w:t>
      </w:r>
      <w:r>
        <w:rPr>
          <w:spacing w:val="-6"/>
        </w:rPr>
        <w:t> </w:t>
      </w:r>
      <w:r>
        <w:rPr/>
        <w:t>seorang</w:t>
      </w:r>
      <w:r>
        <w:rPr>
          <w:spacing w:val="-4"/>
        </w:rPr>
        <w:t> </w:t>
      </w:r>
      <w:r>
        <w:rPr/>
        <w:t>bapak</w:t>
      </w:r>
      <w:r>
        <w:rPr>
          <w:spacing w:val="-7"/>
        </w:rPr>
        <w:t> </w:t>
      </w:r>
      <w:r>
        <w:rPr/>
        <w:t>dan</w:t>
      </w:r>
      <w:r>
        <w:rPr>
          <w:spacing w:val="-7"/>
        </w:rPr>
        <w:t> </w:t>
      </w:r>
      <w:r>
        <w:rPr/>
        <w:t>seorang</w:t>
      </w:r>
      <w:r>
        <w:rPr>
          <w:spacing w:val="-4"/>
        </w:rPr>
        <w:t> </w:t>
      </w:r>
      <w:r>
        <w:rPr/>
        <w:t>kakek,</w:t>
      </w:r>
      <w:r>
        <w:rPr>
          <w:spacing w:val="-6"/>
        </w:rPr>
        <w:t> </w:t>
      </w:r>
      <w:r>
        <w:rPr/>
        <w:t>sehubungan</w:t>
      </w:r>
      <w:r>
        <w:rPr>
          <w:spacing w:val="-7"/>
        </w:rPr>
        <w:t> </w:t>
      </w:r>
      <w:r>
        <w:rPr/>
        <w:t>dengan</w:t>
      </w:r>
      <w:r>
        <w:rPr>
          <w:spacing w:val="-7"/>
        </w:rPr>
        <w:t> </w:t>
      </w:r>
      <w:r>
        <w:rPr/>
        <w:t>anak dan cucu, ada dalam derajat pertama dan kedua, dan demikianlah seterusnya.</w:t>
      </w:r>
    </w:p>
    <w:p>
      <w:pPr>
        <w:pStyle w:val="BodyText"/>
        <w:spacing w:before="119"/>
        <w:ind w:left="0"/>
      </w:pPr>
    </w:p>
    <w:p>
      <w:pPr>
        <w:pStyle w:val="BodyText"/>
        <w:ind w:left="4005"/>
      </w:pPr>
      <w:r>
        <w:rPr>
          <w:w w:val="105"/>
        </w:rPr>
        <w:t>Pasal</w:t>
      </w:r>
      <w:r>
        <w:rPr>
          <w:spacing w:val="17"/>
          <w:w w:val="105"/>
        </w:rPr>
        <w:t> </w:t>
      </w:r>
      <w:r>
        <w:rPr>
          <w:spacing w:val="-5"/>
          <w:w w:val="105"/>
        </w:rPr>
        <w:t>294</w:t>
      </w:r>
    </w:p>
    <w:p>
      <w:pPr>
        <w:pStyle w:val="BodyText"/>
        <w:spacing w:before="57"/>
      </w:pPr>
      <w:r>
        <w:rPr/>
        <w:t>Dalam</w:t>
      </w:r>
      <w:r>
        <w:rPr>
          <w:spacing w:val="-10"/>
        </w:rPr>
        <w:t> </w:t>
      </w:r>
      <w:r>
        <w:rPr/>
        <w:t>garis</w:t>
      </w:r>
      <w:r>
        <w:rPr>
          <w:spacing w:val="-10"/>
        </w:rPr>
        <w:t> </w:t>
      </w:r>
      <w:r>
        <w:rPr/>
        <w:t>menyimpang,</w:t>
      </w:r>
      <w:r>
        <w:rPr>
          <w:spacing w:val="-9"/>
        </w:rPr>
        <w:t> </w:t>
      </w:r>
      <w:r>
        <w:rPr/>
        <w:t>derajat-derajat</w:t>
      </w:r>
      <w:r>
        <w:rPr>
          <w:spacing w:val="-8"/>
        </w:rPr>
        <w:t> </w:t>
      </w:r>
      <w:r>
        <w:rPr/>
        <w:t>dihitung</w:t>
      </w:r>
      <w:r>
        <w:rPr>
          <w:spacing w:val="-10"/>
        </w:rPr>
        <w:t> </w:t>
      </w:r>
      <w:r>
        <w:rPr/>
        <w:t>dengan</w:t>
      </w:r>
      <w:r>
        <w:rPr>
          <w:spacing w:val="-10"/>
        </w:rPr>
        <w:t> </w:t>
      </w:r>
      <w:r>
        <w:rPr/>
        <w:t>banyaknya</w:t>
      </w:r>
      <w:r>
        <w:rPr>
          <w:spacing w:val="-10"/>
        </w:rPr>
        <w:t> </w:t>
      </w:r>
      <w:r>
        <w:rPr/>
        <w:t>kelahiran,</w:t>
      </w:r>
      <w:r>
        <w:rPr>
          <w:spacing w:val="-9"/>
        </w:rPr>
        <w:t> </w:t>
      </w:r>
      <w:r>
        <w:rPr/>
        <w:t>mula-mula antara</w:t>
      </w:r>
      <w:r>
        <w:rPr>
          <w:spacing w:val="-5"/>
        </w:rPr>
        <w:t> </w:t>
      </w:r>
      <w:r>
        <w:rPr/>
        <w:t>keluarga</w:t>
      </w:r>
      <w:r>
        <w:rPr>
          <w:spacing w:val="-5"/>
        </w:rPr>
        <w:t> </w:t>
      </w:r>
      <w:r>
        <w:rPr/>
        <w:t>sedarah</w:t>
      </w:r>
      <w:r>
        <w:rPr>
          <w:spacing w:val="-5"/>
        </w:rPr>
        <w:t> </w:t>
      </w:r>
      <w:r>
        <w:rPr/>
        <w:t>yang</w:t>
      </w:r>
      <w:r>
        <w:rPr>
          <w:spacing w:val="-2"/>
        </w:rPr>
        <w:t> </w:t>
      </w:r>
      <w:r>
        <w:rPr/>
        <w:t>satu</w:t>
      </w:r>
      <w:r>
        <w:rPr>
          <w:spacing w:val="-2"/>
        </w:rPr>
        <w:t> </w:t>
      </w:r>
      <w:r>
        <w:rPr/>
        <w:t>dan</w:t>
      </w:r>
      <w:r>
        <w:rPr>
          <w:spacing w:val="-5"/>
        </w:rPr>
        <w:t> </w:t>
      </w:r>
      <w:r>
        <w:rPr/>
        <w:t>bapak</w:t>
      </w:r>
      <w:r>
        <w:rPr>
          <w:spacing w:val="-2"/>
        </w:rPr>
        <w:t> </w:t>
      </w:r>
      <w:r>
        <w:rPr/>
        <w:t>asal</w:t>
      </w:r>
      <w:r>
        <w:rPr>
          <w:spacing w:val="-4"/>
        </w:rPr>
        <w:t> </w:t>
      </w:r>
      <w:r>
        <w:rPr/>
        <w:t>yang</w:t>
      </w:r>
      <w:r>
        <w:rPr>
          <w:spacing w:val="-2"/>
        </w:rPr>
        <w:t> </w:t>
      </w:r>
      <w:r>
        <w:rPr/>
        <w:t>sama</w:t>
      </w:r>
      <w:r>
        <w:rPr>
          <w:spacing w:val="-5"/>
        </w:rPr>
        <w:t> </w:t>
      </w:r>
      <w:r>
        <w:rPr/>
        <w:t>dan</w:t>
      </w:r>
      <w:r>
        <w:rPr>
          <w:spacing w:val="-5"/>
        </w:rPr>
        <w:t> </w:t>
      </w:r>
      <w:r>
        <w:rPr/>
        <w:t>terdekat</w:t>
      </w:r>
      <w:r>
        <w:rPr>
          <w:spacing w:val="-3"/>
        </w:rPr>
        <w:t> </w:t>
      </w:r>
      <w:r>
        <w:rPr/>
        <w:t>dan</w:t>
      </w:r>
      <w:r>
        <w:rPr>
          <w:spacing w:val="-5"/>
        </w:rPr>
        <w:t> </w:t>
      </w:r>
      <w:r>
        <w:rPr/>
        <w:t>selanjutnya</w:t>
      </w:r>
      <w:r>
        <w:rPr/>
        <w:t> </w:t>
      </w:r>
      <w:r>
        <w:rPr>
          <w:spacing w:val="-2"/>
        </w:rPr>
        <w:t>antara</w:t>
      </w:r>
      <w:r>
        <w:rPr>
          <w:spacing w:val="-6"/>
        </w:rPr>
        <w:t> </w:t>
      </w:r>
      <w:r>
        <w:rPr>
          <w:spacing w:val="-2"/>
        </w:rPr>
        <w:t>yang</w:t>
      </w:r>
      <w:r>
        <w:rPr>
          <w:spacing w:val="-4"/>
        </w:rPr>
        <w:t> </w:t>
      </w:r>
      <w:r>
        <w:rPr>
          <w:spacing w:val="-2"/>
        </w:rPr>
        <w:t>terakhir</w:t>
      </w:r>
      <w:r>
        <w:rPr>
          <w:spacing w:val="-7"/>
        </w:rPr>
        <w:t> </w:t>
      </w:r>
      <w:r>
        <w:rPr>
          <w:spacing w:val="-2"/>
        </w:rPr>
        <w:t>ini</w:t>
      </w:r>
      <w:r>
        <w:rPr>
          <w:spacing w:val="-6"/>
        </w:rPr>
        <w:t> </w:t>
      </w:r>
      <w:r>
        <w:rPr>
          <w:spacing w:val="-2"/>
        </w:rPr>
        <w:t>dan</w:t>
      </w:r>
      <w:r>
        <w:rPr>
          <w:spacing w:val="-4"/>
        </w:rPr>
        <w:t> </w:t>
      </w:r>
      <w:r>
        <w:rPr>
          <w:spacing w:val="-2"/>
        </w:rPr>
        <w:t>keluarga</w:t>
      </w:r>
      <w:r>
        <w:rPr>
          <w:spacing w:val="-6"/>
        </w:rPr>
        <w:t> </w:t>
      </w:r>
      <w:r>
        <w:rPr>
          <w:spacing w:val="-2"/>
        </w:rPr>
        <w:t>sedarah</w:t>
      </w:r>
      <w:r>
        <w:rPr>
          <w:spacing w:val="-6"/>
        </w:rPr>
        <w:t> </w:t>
      </w:r>
      <w:r>
        <w:rPr>
          <w:spacing w:val="-2"/>
        </w:rPr>
        <w:t>yang</w:t>
      </w:r>
      <w:r>
        <w:rPr>
          <w:spacing w:val="-4"/>
        </w:rPr>
        <w:t> </w:t>
      </w:r>
      <w:r>
        <w:rPr>
          <w:spacing w:val="-2"/>
        </w:rPr>
        <w:t>lain;</w:t>
      </w:r>
      <w:r>
        <w:rPr>
          <w:spacing w:val="-6"/>
        </w:rPr>
        <w:t> </w:t>
      </w:r>
      <w:r>
        <w:rPr>
          <w:spacing w:val="-2"/>
        </w:rPr>
        <w:t>dengan</w:t>
      </w:r>
      <w:r>
        <w:rPr>
          <w:spacing w:val="-4"/>
        </w:rPr>
        <w:t> </w:t>
      </w:r>
      <w:r>
        <w:rPr>
          <w:spacing w:val="-2"/>
        </w:rPr>
        <w:t>demikian,</w:t>
      </w:r>
      <w:r>
        <w:rPr>
          <w:spacing w:val="-3"/>
        </w:rPr>
        <w:t> </w:t>
      </w:r>
      <w:r>
        <w:rPr>
          <w:spacing w:val="-2"/>
        </w:rPr>
        <w:t>dua</w:t>
      </w:r>
      <w:r>
        <w:rPr>
          <w:spacing w:val="-9"/>
        </w:rPr>
        <w:t> </w:t>
      </w:r>
      <w:r>
        <w:rPr>
          <w:spacing w:val="-2"/>
        </w:rPr>
        <w:t>orang</w:t>
      </w:r>
      <w:r>
        <w:rPr>
          <w:spacing w:val="-4"/>
        </w:rPr>
        <w:t> </w:t>
      </w:r>
      <w:r>
        <w:rPr>
          <w:spacing w:val="-2"/>
        </w:rPr>
        <w:t>bersaudara </w:t>
      </w:r>
      <w:r>
        <w:rPr/>
        <w:t>ada</w:t>
      </w:r>
      <w:r>
        <w:rPr>
          <w:spacing w:val="-2"/>
        </w:rPr>
        <w:t> </w:t>
      </w:r>
      <w:r>
        <w:rPr/>
        <w:t>dalam derajat kedua paman</w:t>
      </w:r>
      <w:r>
        <w:rPr>
          <w:spacing w:val="-2"/>
        </w:rPr>
        <w:t> </w:t>
      </w:r>
      <w:r>
        <w:rPr/>
        <w:t>dan</w:t>
      </w:r>
      <w:r>
        <w:rPr>
          <w:spacing w:val="-2"/>
        </w:rPr>
        <w:t> </w:t>
      </w:r>
      <w:r>
        <w:rPr/>
        <w:t>keponakan ada</w:t>
      </w:r>
      <w:r>
        <w:rPr>
          <w:spacing w:val="-2"/>
        </w:rPr>
        <w:t> </w:t>
      </w:r>
      <w:r>
        <w:rPr/>
        <w:t>dalam derajat ketiga, saudara</w:t>
      </w:r>
      <w:r>
        <w:rPr>
          <w:spacing w:val="-2"/>
        </w:rPr>
        <w:t> </w:t>
      </w:r>
      <w:r>
        <w:rPr/>
        <w:t>sepupu</w:t>
      </w:r>
      <w:r>
        <w:rPr>
          <w:spacing w:val="-2"/>
        </w:rPr>
        <w:t> </w:t>
      </w:r>
      <w:r>
        <w:rPr/>
        <w:t>ada dalam derajat keempat, dan demikian seterusnya.</w:t>
      </w:r>
    </w:p>
    <w:p>
      <w:pPr>
        <w:pStyle w:val="BodyText"/>
        <w:spacing w:before="119"/>
        <w:ind w:left="0"/>
      </w:pPr>
    </w:p>
    <w:p>
      <w:pPr>
        <w:pStyle w:val="BodyText"/>
        <w:ind w:left="4005"/>
      </w:pPr>
      <w:r>
        <w:rPr>
          <w:w w:val="105"/>
        </w:rPr>
        <w:t>Pasal</w:t>
      </w:r>
      <w:r>
        <w:rPr>
          <w:spacing w:val="17"/>
          <w:w w:val="105"/>
        </w:rPr>
        <w:t> </w:t>
      </w:r>
      <w:r>
        <w:rPr>
          <w:spacing w:val="-5"/>
          <w:w w:val="105"/>
        </w:rPr>
        <w:t>295</w:t>
      </w:r>
    </w:p>
    <w:p>
      <w:pPr>
        <w:pStyle w:val="BodyText"/>
        <w:spacing w:before="56"/>
      </w:pPr>
      <w:r>
        <w:rPr>
          <w:spacing w:val="-2"/>
        </w:rPr>
        <w:t>Kekeluargaan</w:t>
      </w:r>
      <w:r>
        <w:rPr>
          <w:spacing w:val="-10"/>
        </w:rPr>
        <w:t> </w:t>
      </w:r>
      <w:r>
        <w:rPr>
          <w:spacing w:val="-2"/>
        </w:rPr>
        <w:t>semenda</w:t>
      </w:r>
      <w:r>
        <w:rPr>
          <w:spacing w:val="-8"/>
        </w:rPr>
        <w:t> </w:t>
      </w:r>
      <w:r>
        <w:rPr>
          <w:spacing w:val="-2"/>
        </w:rPr>
        <w:t>adalah</w:t>
      </w:r>
      <w:r>
        <w:rPr>
          <w:spacing w:val="-10"/>
        </w:rPr>
        <w:t> </w:t>
      </w:r>
      <w:r>
        <w:rPr>
          <w:spacing w:val="-2"/>
        </w:rPr>
        <w:t>satu</w:t>
      </w:r>
      <w:r>
        <w:rPr>
          <w:spacing w:val="-7"/>
        </w:rPr>
        <w:t> </w:t>
      </w:r>
      <w:r>
        <w:rPr>
          <w:spacing w:val="-2"/>
        </w:rPr>
        <w:t>pertalian</w:t>
      </w:r>
      <w:r>
        <w:rPr>
          <w:spacing w:val="-10"/>
        </w:rPr>
        <w:t> </w:t>
      </w:r>
      <w:r>
        <w:rPr>
          <w:spacing w:val="-2"/>
        </w:rPr>
        <w:t>kekeluargaan</w:t>
      </w:r>
      <w:r>
        <w:rPr>
          <w:spacing w:val="-7"/>
        </w:rPr>
        <w:t> </w:t>
      </w:r>
      <w:r>
        <w:rPr>
          <w:spacing w:val="-2"/>
        </w:rPr>
        <w:t>karena</w:t>
      </w:r>
      <w:r>
        <w:rPr>
          <w:spacing w:val="-10"/>
        </w:rPr>
        <w:t> </w:t>
      </w:r>
      <w:r>
        <w:rPr>
          <w:spacing w:val="-2"/>
        </w:rPr>
        <w:t>perkawinan,</w:t>
      </w:r>
      <w:r>
        <w:rPr>
          <w:spacing w:val="-9"/>
        </w:rPr>
        <w:t> </w:t>
      </w:r>
      <w:r>
        <w:rPr>
          <w:spacing w:val="-2"/>
        </w:rPr>
        <w:t>yaitu</w:t>
      </w:r>
      <w:r>
        <w:rPr>
          <w:spacing w:val="-7"/>
        </w:rPr>
        <w:t> </w:t>
      </w:r>
      <w:r>
        <w:rPr>
          <w:spacing w:val="-2"/>
        </w:rPr>
        <w:t>pertalian </w:t>
      </w:r>
      <w:r>
        <w:rPr/>
        <w:t>antara</w:t>
      </w:r>
      <w:r>
        <w:rPr>
          <w:spacing w:val="-3"/>
        </w:rPr>
        <w:t> </w:t>
      </w:r>
      <w:r>
        <w:rPr/>
        <w:t>salah seorang</w:t>
      </w:r>
      <w:r>
        <w:rPr>
          <w:spacing w:val="-3"/>
        </w:rPr>
        <w:t> </w:t>
      </w:r>
      <w:r>
        <w:rPr/>
        <w:t>dari</w:t>
      </w:r>
      <w:r>
        <w:rPr>
          <w:spacing w:val="-2"/>
        </w:rPr>
        <w:t> </w:t>
      </w:r>
      <w:r>
        <w:rPr/>
        <w:t>suami</w:t>
      </w:r>
      <w:r>
        <w:rPr>
          <w:spacing w:val="-2"/>
        </w:rPr>
        <w:t> </w:t>
      </w:r>
      <w:r>
        <w:rPr/>
        <w:t>isteri</w:t>
      </w:r>
      <w:r>
        <w:rPr>
          <w:spacing w:val="-2"/>
        </w:rPr>
        <w:t> </w:t>
      </w:r>
      <w:r>
        <w:rPr/>
        <w:t>dan</w:t>
      </w:r>
      <w:r>
        <w:rPr>
          <w:spacing w:val="-3"/>
        </w:rPr>
        <w:t> </w:t>
      </w:r>
      <w:r>
        <w:rPr/>
        <w:t>keluarga</w:t>
      </w:r>
      <w:r>
        <w:rPr>
          <w:spacing w:val="-3"/>
        </w:rPr>
        <w:t> </w:t>
      </w:r>
      <w:r>
        <w:rPr/>
        <w:t>sedarah dari</w:t>
      </w:r>
      <w:r>
        <w:rPr>
          <w:spacing w:val="-2"/>
        </w:rPr>
        <w:t> </w:t>
      </w:r>
      <w:r>
        <w:rPr/>
        <w:t>pihak lain.</w:t>
      </w:r>
    </w:p>
    <w:p>
      <w:pPr>
        <w:pStyle w:val="BodyText"/>
        <w:spacing w:before="58"/>
        <w:ind w:hanging="1"/>
      </w:pPr>
      <w:r>
        <w:rPr>
          <w:spacing w:val="-2"/>
        </w:rPr>
        <w:t>Antara</w:t>
      </w:r>
      <w:r>
        <w:rPr>
          <w:spacing w:val="-6"/>
        </w:rPr>
        <w:t> </w:t>
      </w:r>
      <w:r>
        <w:rPr>
          <w:spacing w:val="-2"/>
        </w:rPr>
        <w:t>keluarga</w:t>
      </w:r>
      <w:r>
        <w:rPr>
          <w:spacing w:val="-6"/>
        </w:rPr>
        <w:t> </w:t>
      </w:r>
      <w:r>
        <w:rPr>
          <w:spacing w:val="-2"/>
        </w:rPr>
        <w:t>sedarah</w:t>
      </w:r>
      <w:r>
        <w:rPr>
          <w:spacing w:val="-6"/>
        </w:rPr>
        <w:t> </w:t>
      </w:r>
      <w:r>
        <w:rPr>
          <w:spacing w:val="-2"/>
        </w:rPr>
        <w:t>pihak</w:t>
      </w:r>
      <w:r>
        <w:rPr>
          <w:spacing w:val="-6"/>
        </w:rPr>
        <w:t> </w:t>
      </w:r>
      <w:r>
        <w:rPr>
          <w:spacing w:val="-2"/>
        </w:rPr>
        <w:t>suami</w:t>
      </w:r>
      <w:r>
        <w:rPr>
          <w:spacing w:val="-5"/>
        </w:rPr>
        <w:t> </w:t>
      </w:r>
      <w:r>
        <w:rPr>
          <w:spacing w:val="-2"/>
        </w:rPr>
        <w:t>dan</w:t>
      </w:r>
      <w:r>
        <w:rPr>
          <w:spacing w:val="-6"/>
        </w:rPr>
        <w:t> </w:t>
      </w:r>
      <w:r>
        <w:rPr>
          <w:spacing w:val="-2"/>
        </w:rPr>
        <w:t>keluarga</w:t>
      </w:r>
      <w:r>
        <w:rPr>
          <w:spacing w:val="-6"/>
        </w:rPr>
        <w:t> </w:t>
      </w:r>
      <w:r>
        <w:rPr>
          <w:spacing w:val="-2"/>
        </w:rPr>
        <w:t>sedarah</w:t>
      </w:r>
      <w:r>
        <w:rPr>
          <w:spacing w:val="-6"/>
        </w:rPr>
        <w:t> </w:t>
      </w:r>
      <w:r>
        <w:rPr>
          <w:spacing w:val="-2"/>
        </w:rPr>
        <w:t>pihak</w:t>
      </w:r>
      <w:r>
        <w:rPr>
          <w:spacing w:val="-4"/>
        </w:rPr>
        <w:t> </w:t>
      </w:r>
      <w:r>
        <w:rPr>
          <w:spacing w:val="-2"/>
        </w:rPr>
        <w:t>isteri</w:t>
      </w:r>
      <w:r>
        <w:rPr>
          <w:spacing w:val="-5"/>
        </w:rPr>
        <w:t> </w:t>
      </w:r>
      <w:r>
        <w:rPr>
          <w:spacing w:val="-2"/>
        </w:rPr>
        <w:t>dan</w:t>
      </w:r>
      <w:r>
        <w:rPr>
          <w:spacing w:val="-6"/>
        </w:rPr>
        <w:t> </w:t>
      </w:r>
      <w:r>
        <w:rPr>
          <w:spacing w:val="-2"/>
        </w:rPr>
        <w:t>sebaliknya</w:t>
      </w:r>
      <w:r>
        <w:rPr>
          <w:spacing w:val="-6"/>
        </w:rPr>
        <w:t> </w:t>
      </w:r>
      <w:r>
        <w:rPr>
          <w:spacing w:val="-2"/>
        </w:rPr>
        <w:t>tidak</w:t>
      </w:r>
      <w:r>
        <w:rPr>
          <w:spacing w:val="-6"/>
        </w:rPr>
        <w:t> </w:t>
      </w:r>
      <w:r>
        <w:rPr>
          <w:spacing w:val="-2"/>
        </w:rPr>
        <w:t>ada </w:t>
      </w:r>
      <w:r>
        <w:rPr/>
        <w:t>kekeluargaan semenda.</w:t>
      </w:r>
    </w:p>
    <w:p>
      <w:pPr>
        <w:pStyle w:val="BodyText"/>
        <w:spacing w:before="115"/>
        <w:ind w:left="0"/>
      </w:pPr>
    </w:p>
    <w:p>
      <w:pPr>
        <w:pStyle w:val="BodyText"/>
        <w:ind w:left="4005"/>
      </w:pPr>
      <w:r>
        <w:rPr>
          <w:w w:val="105"/>
        </w:rPr>
        <w:t>Pasal</w:t>
      </w:r>
      <w:r>
        <w:rPr>
          <w:spacing w:val="17"/>
          <w:w w:val="105"/>
        </w:rPr>
        <w:t> </w:t>
      </w:r>
      <w:r>
        <w:rPr>
          <w:spacing w:val="-5"/>
          <w:w w:val="105"/>
        </w:rPr>
        <w:t>296</w:t>
      </w:r>
    </w:p>
    <w:p>
      <w:pPr>
        <w:pStyle w:val="BodyText"/>
        <w:spacing w:before="57"/>
        <w:ind w:right="61"/>
      </w:pPr>
      <w:r>
        <w:rPr>
          <w:spacing w:val="-2"/>
        </w:rPr>
        <w:t>Derajat kekeluargaan</w:t>
      </w:r>
      <w:r>
        <w:rPr>
          <w:spacing w:val="-4"/>
        </w:rPr>
        <w:t> </w:t>
      </w:r>
      <w:r>
        <w:rPr>
          <w:spacing w:val="-2"/>
        </w:rPr>
        <w:t>semenda dihitung dengan</w:t>
      </w:r>
      <w:r>
        <w:rPr>
          <w:spacing w:val="-4"/>
        </w:rPr>
        <w:t> </w:t>
      </w:r>
      <w:r>
        <w:rPr>
          <w:spacing w:val="-2"/>
        </w:rPr>
        <w:t>cara yang</w:t>
      </w:r>
      <w:r>
        <w:rPr>
          <w:spacing w:val="-4"/>
        </w:rPr>
        <w:t> </w:t>
      </w:r>
      <w:r>
        <w:rPr>
          <w:spacing w:val="-2"/>
        </w:rPr>
        <w:t>sama</w:t>
      </w:r>
      <w:r>
        <w:rPr>
          <w:spacing w:val="-4"/>
        </w:rPr>
        <w:t> </w:t>
      </w:r>
      <w:r>
        <w:rPr>
          <w:spacing w:val="-2"/>
        </w:rPr>
        <w:t>seperti</w:t>
      </w:r>
      <w:r>
        <w:rPr>
          <w:spacing w:val="-3"/>
        </w:rPr>
        <w:t> </w:t>
      </w:r>
      <w:r>
        <w:rPr>
          <w:spacing w:val="-2"/>
        </w:rPr>
        <w:t>cara</w:t>
      </w:r>
      <w:r>
        <w:rPr>
          <w:spacing w:val="-4"/>
        </w:rPr>
        <w:t> </w:t>
      </w:r>
      <w:r>
        <w:rPr>
          <w:spacing w:val="-2"/>
        </w:rPr>
        <w:t>menghitung derajat </w:t>
      </w:r>
      <w:r>
        <w:rPr/>
        <w:t>kekeluargaan sedarah.</w:t>
      </w:r>
    </w:p>
    <w:p>
      <w:pPr>
        <w:pStyle w:val="BodyText"/>
        <w:spacing w:before="117"/>
        <w:ind w:left="0"/>
      </w:pPr>
    </w:p>
    <w:p>
      <w:pPr>
        <w:pStyle w:val="BodyText"/>
        <w:ind w:left="4005"/>
      </w:pPr>
      <w:r>
        <w:rPr>
          <w:w w:val="105"/>
        </w:rPr>
        <w:t>Pasal</w:t>
      </w:r>
      <w:r>
        <w:rPr>
          <w:spacing w:val="17"/>
          <w:w w:val="105"/>
        </w:rPr>
        <w:t> </w:t>
      </w:r>
      <w:r>
        <w:rPr>
          <w:spacing w:val="-5"/>
          <w:w w:val="105"/>
        </w:rPr>
        <w:t>297</w:t>
      </w:r>
    </w:p>
    <w:p>
      <w:pPr>
        <w:pStyle w:val="BodyText"/>
        <w:spacing w:before="56"/>
        <w:ind w:right="189"/>
      </w:pPr>
      <w:r>
        <w:rPr>
          <w:spacing w:val="-2"/>
        </w:rPr>
        <w:t>Dengan</w:t>
      </w:r>
      <w:r>
        <w:rPr>
          <w:spacing w:val="-3"/>
        </w:rPr>
        <w:t> </w:t>
      </w:r>
      <w:r>
        <w:rPr>
          <w:spacing w:val="-2"/>
        </w:rPr>
        <w:t>terjadinya</w:t>
      </w:r>
      <w:r>
        <w:rPr>
          <w:spacing w:val="-5"/>
        </w:rPr>
        <w:t> </w:t>
      </w:r>
      <w:r>
        <w:rPr>
          <w:spacing w:val="-2"/>
        </w:rPr>
        <w:t>suatu</w:t>
      </w:r>
      <w:r>
        <w:rPr>
          <w:spacing w:val="-3"/>
        </w:rPr>
        <w:t> </w:t>
      </w:r>
      <w:r>
        <w:rPr>
          <w:spacing w:val="-2"/>
        </w:rPr>
        <w:t>perceraian,</w:t>
      </w:r>
      <w:r>
        <w:rPr>
          <w:spacing w:val="-5"/>
        </w:rPr>
        <w:t> </w:t>
      </w:r>
      <w:r>
        <w:rPr>
          <w:spacing w:val="-2"/>
        </w:rPr>
        <w:t>kekeluargaan</w:t>
      </w:r>
      <w:r>
        <w:rPr>
          <w:spacing w:val="-3"/>
        </w:rPr>
        <w:t> </w:t>
      </w:r>
      <w:r>
        <w:rPr>
          <w:spacing w:val="-2"/>
        </w:rPr>
        <w:t>semenda</w:t>
      </w:r>
      <w:r>
        <w:rPr>
          <w:spacing w:val="-5"/>
        </w:rPr>
        <w:t> </w:t>
      </w:r>
      <w:r>
        <w:rPr>
          <w:spacing w:val="-2"/>
        </w:rPr>
        <w:t>antara</w:t>
      </w:r>
      <w:r>
        <w:rPr>
          <w:spacing w:val="-5"/>
        </w:rPr>
        <w:t> </w:t>
      </w:r>
      <w:r>
        <w:rPr>
          <w:spacing w:val="-2"/>
        </w:rPr>
        <w:t>salah</w:t>
      </w:r>
      <w:r>
        <w:rPr>
          <w:spacing w:val="-5"/>
        </w:rPr>
        <w:t> </w:t>
      </w:r>
      <w:r>
        <w:rPr>
          <w:spacing w:val="-2"/>
        </w:rPr>
        <w:t>satu</w:t>
      </w:r>
      <w:r>
        <w:rPr>
          <w:spacing w:val="-5"/>
        </w:rPr>
        <w:t> </w:t>
      </w:r>
      <w:r>
        <w:rPr>
          <w:spacing w:val="-2"/>
        </w:rPr>
        <w:t>dari</w:t>
      </w:r>
      <w:r>
        <w:rPr>
          <w:spacing w:val="-5"/>
        </w:rPr>
        <w:t> </w:t>
      </w:r>
      <w:r>
        <w:rPr>
          <w:spacing w:val="-2"/>
        </w:rPr>
        <w:t>suami</w:t>
      </w:r>
      <w:r>
        <w:rPr>
          <w:spacing w:val="-5"/>
        </w:rPr>
        <w:t> </w:t>
      </w:r>
      <w:r>
        <w:rPr>
          <w:spacing w:val="-2"/>
        </w:rPr>
        <w:t>isteri </w:t>
      </w:r>
      <w:r>
        <w:rPr/>
        <w:t>dan para keluarga sedarah dari pihak yang lain tidak</w:t>
      </w:r>
      <w:r>
        <w:rPr>
          <w:spacing w:val="-2"/>
        </w:rPr>
        <w:t> </w:t>
      </w:r>
      <w:r>
        <w:rPr/>
        <w:t>dihapuskan.</w:t>
      </w:r>
    </w:p>
    <w:p>
      <w:pPr>
        <w:pStyle w:val="BodyText"/>
        <w:spacing w:before="115"/>
        <w:ind w:left="0"/>
      </w:pPr>
    </w:p>
    <w:p>
      <w:pPr>
        <w:pStyle w:val="BodyText"/>
        <w:spacing w:line="292" w:lineRule="auto"/>
        <w:ind w:left="3040" w:right="2553" w:firstLine="955"/>
      </w:pPr>
      <w:r>
        <w:rPr>
          <w:w w:val="105"/>
        </w:rPr>
        <w:t>BAB XIV </w:t>
      </w:r>
      <w:r>
        <w:rPr>
          <w:spacing w:val="-2"/>
          <w:w w:val="105"/>
        </w:rPr>
        <w:t>KEKUASAAN</w:t>
      </w:r>
      <w:r>
        <w:rPr>
          <w:spacing w:val="-13"/>
          <w:w w:val="105"/>
        </w:rPr>
        <w:t> </w:t>
      </w:r>
      <w:r>
        <w:rPr>
          <w:spacing w:val="-2"/>
          <w:w w:val="105"/>
        </w:rPr>
        <w:t>ORANG</w:t>
      </w:r>
      <w:r>
        <w:rPr>
          <w:spacing w:val="-12"/>
          <w:w w:val="105"/>
        </w:rPr>
        <w:t> </w:t>
      </w:r>
      <w:r>
        <w:rPr>
          <w:spacing w:val="-2"/>
          <w:w w:val="105"/>
        </w:rPr>
        <w:t>TUA</w:t>
      </w:r>
    </w:p>
    <w:p>
      <w:pPr>
        <w:pStyle w:val="BodyText"/>
        <w:spacing w:before="4"/>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before="57"/>
        <w:ind w:left="359" w:right="101"/>
        <w:jc w:val="center"/>
      </w:pPr>
      <w:r>
        <w:rPr>
          <w:w w:val="110"/>
        </w:rPr>
        <w:t>Akibat-akibat</w:t>
      </w:r>
      <w:r>
        <w:rPr>
          <w:spacing w:val="-10"/>
          <w:w w:val="110"/>
        </w:rPr>
        <w:t> </w:t>
      </w:r>
      <w:r>
        <w:rPr>
          <w:w w:val="110"/>
        </w:rPr>
        <w:t>Kekuasaan</w:t>
      </w:r>
      <w:r>
        <w:rPr>
          <w:spacing w:val="-10"/>
          <w:w w:val="110"/>
        </w:rPr>
        <w:t> </w:t>
      </w:r>
      <w:r>
        <w:rPr>
          <w:w w:val="110"/>
        </w:rPr>
        <w:t>Orang</w:t>
      </w:r>
      <w:r>
        <w:rPr>
          <w:spacing w:val="-9"/>
          <w:w w:val="110"/>
        </w:rPr>
        <w:t> </w:t>
      </w:r>
      <w:r>
        <w:rPr>
          <w:w w:val="110"/>
        </w:rPr>
        <w:t>tua</w:t>
      </w:r>
      <w:r>
        <w:rPr>
          <w:spacing w:val="-11"/>
          <w:w w:val="110"/>
        </w:rPr>
        <w:t> </w:t>
      </w:r>
      <w:r>
        <w:rPr>
          <w:w w:val="110"/>
        </w:rPr>
        <w:t>Terhadap</w:t>
      </w:r>
      <w:r>
        <w:rPr>
          <w:spacing w:val="-13"/>
          <w:w w:val="110"/>
        </w:rPr>
        <w:t> </w:t>
      </w:r>
      <w:r>
        <w:rPr>
          <w:w w:val="110"/>
        </w:rPr>
        <w:t>Pribadi</w:t>
      </w:r>
      <w:r>
        <w:rPr>
          <w:spacing w:val="-10"/>
          <w:w w:val="110"/>
        </w:rPr>
        <w:t> </w:t>
      </w:r>
      <w:r>
        <w:rPr>
          <w:spacing w:val="-4"/>
          <w:w w:val="110"/>
        </w:rPr>
        <w:t>Anak</w:t>
      </w:r>
    </w:p>
    <w:p>
      <w:pPr>
        <w:pStyle w:val="BodyText"/>
        <w:spacing w:after="0"/>
        <w:jc w:val="center"/>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298</w:t>
      </w:r>
    </w:p>
    <w:p>
      <w:pPr>
        <w:pStyle w:val="BodyText"/>
        <w:spacing w:before="59"/>
      </w:pPr>
      <w:r>
        <w:rPr>
          <w:spacing w:val="-2"/>
        </w:rPr>
        <w:t>Setiap</w:t>
      </w:r>
      <w:r>
        <w:rPr>
          <w:spacing w:val="-5"/>
        </w:rPr>
        <w:t> </w:t>
      </w:r>
      <w:r>
        <w:rPr>
          <w:spacing w:val="-2"/>
        </w:rPr>
        <w:t>anak,</w:t>
      </w:r>
      <w:r>
        <w:rPr>
          <w:spacing w:val="-4"/>
        </w:rPr>
        <w:t> </w:t>
      </w:r>
      <w:r>
        <w:rPr>
          <w:spacing w:val="-2"/>
        </w:rPr>
        <w:t>berapa</w:t>
      </w:r>
      <w:r>
        <w:rPr>
          <w:spacing w:val="-5"/>
        </w:rPr>
        <w:t> </w:t>
      </w:r>
      <w:r>
        <w:rPr>
          <w:spacing w:val="-2"/>
        </w:rPr>
        <w:t>pun juga</w:t>
      </w:r>
      <w:r>
        <w:rPr>
          <w:spacing w:val="-4"/>
        </w:rPr>
        <w:t> </w:t>
      </w:r>
      <w:r>
        <w:rPr>
          <w:spacing w:val="-2"/>
        </w:rPr>
        <w:t>umurnya, wajib menghormati</w:t>
      </w:r>
      <w:r>
        <w:rPr>
          <w:spacing w:val="-4"/>
        </w:rPr>
        <w:t> </w:t>
      </w:r>
      <w:r>
        <w:rPr>
          <w:spacing w:val="-2"/>
        </w:rPr>
        <w:t>dan</w:t>
      </w:r>
      <w:r>
        <w:rPr>
          <w:spacing w:val="-4"/>
        </w:rPr>
        <w:t> </w:t>
      </w:r>
      <w:r>
        <w:rPr>
          <w:spacing w:val="-2"/>
        </w:rPr>
        <w:t>menghargai</w:t>
      </w:r>
      <w:r>
        <w:rPr>
          <w:spacing w:val="-4"/>
        </w:rPr>
        <w:t> </w:t>
      </w:r>
      <w:r>
        <w:rPr>
          <w:spacing w:val="-2"/>
        </w:rPr>
        <w:t>orang tuanya.</w:t>
      </w:r>
    </w:p>
    <w:p>
      <w:pPr>
        <w:pStyle w:val="BodyText"/>
        <w:spacing w:before="57"/>
        <w:ind w:right="507"/>
      </w:pPr>
      <w:r>
        <w:rPr/>
        <w:t>Orang</w:t>
      </w:r>
      <w:r>
        <w:rPr>
          <w:spacing w:val="-12"/>
        </w:rPr>
        <w:t> </w:t>
      </w:r>
      <w:r>
        <w:rPr/>
        <w:t>tua</w:t>
      </w:r>
      <w:r>
        <w:rPr>
          <w:spacing w:val="-14"/>
        </w:rPr>
        <w:t> </w:t>
      </w:r>
      <w:r>
        <w:rPr/>
        <w:t>wajib</w:t>
      </w:r>
      <w:r>
        <w:rPr>
          <w:spacing w:val="-11"/>
        </w:rPr>
        <w:t> </w:t>
      </w:r>
      <w:r>
        <w:rPr/>
        <w:t>memelihara</w:t>
      </w:r>
      <w:r>
        <w:rPr>
          <w:spacing w:val="-14"/>
        </w:rPr>
        <w:t> </w:t>
      </w:r>
      <w:r>
        <w:rPr/>
        <w:t>dan</w:t>
      </w:r>
      <w:r>
        <w:rPr>
          <w:spacing w:val="-14"/>
        </w:rPr>
        <w:t> </w:t>
      </w:r>
      <w:r>
        <w:rPr/>
        <w:t>mendidik</w:t>
      </w:r>
      <w:r>
        <w:rPr>
          <w:spacing w:val="-11"/>
        </w:rPr>
        <w:t> </w:t>
      </w:r>
      <w:r>
        <w:rPr/>
        <w:t>anak-anak</w:t>
      </w:r>
      <w:r>
        <w:rPr>
          <w:spacing w:val="-12"/>
        </w:rPr>
        <w:t> </w:t>
      </w:r>
      <w:r>
        <w:rPr/>
        <w:t>mereka</w:t>
      </w:r>
      <w:r>
        <w:rPr>
          <w:spacing w:val="-14"/>
        </w:rPr>
        <w:t> </w:t>
      </w:r>
      <w:r>
        <w:rPr/>
        <w:t>yang</w:t>
      </w:r>
      <w:r>
        <w:rPr>
          <w:spacing w:val="-11"/>
        </w:rPr>
        <w:t> </w:t>
      </w:r>
      <w:r>
        <w:rPr/>
        <w:t>masih</w:t>
      </w:r>
      <w:r>
        <w:rPr>
          <w:spacing w:val="-14"/>
        </w:rPr>
        <w:t> </w:t>
      </w:r>
      <w:r>
        <w:rPr/>
        <w:t>di</w:t>
      </w:r>
      <w:r>
        <w:rPr>
          <w:spacing w:val="-11"/>
        </w:rPr>
        <w:t> </w:t>
      </w:r>
      <w:r>
        <w:rPr/>
        <w:t>bawah</w:t>
      </w:r>
      <w:r>
        <w:rPr>
          <w:spacing w:val="-14"/>
        </w:rPr>
        <w:t> </w:t>
      </w:r>
      <w:r>
        <w:rPr/>
        <w:t>umur. Kehilangan kekuasaan</w:t>
      </w:r>
      <w:r>
        <w:rPr>
          <w:spacing w:val="-3"/>
        </w:rPr>
        <w:t> </w:t>
      </w:r>
      <w:r>
        <w:rPr/>
        <w:t>orang tua</w:t>
      </w:r>
      <w:r>
        <w:rPr>
          <w:spacing w:val="-3"/>
        </w:rPr>
        <w:t> </w:t>
      </w:r>
      <w:r>
        <w:rPr/>
        <w:t>atau kekuasaan wali</w:t>
      </w:r>
      <w:r>
        <w:rPr>
          <w:spacing w:val="-2"/>
        </w:rPr>
        <w:t> </w:t>
      </w:r>
      <w:r>
        <w:rPr/>
        <w:t>tidak</w:t>
      </w:r>
      <w:r>
        <w:rPr>
          <w:spacing w:val="-3"/>
        </w:rPr>
        <w:t> </w:t>
      </w:r>
      <w:r>
        <w:rPr/>
        <w:t>membebaskan</w:t>
      </w:r>
      <w:r>
        <w:rPr>
          <w:spacing w:val="-3"/>
        </w:rPr>
        <w:t> </w:t>
      </w:r>
      <w:r>
        <w:rPr/>
        <w:t>mereka</w:t>
      </w:r>
      <w:r>
        <w:rPr>
          <w:spacing w:val="-3"/>
        </w:rPr>
        <w:t> </w:t>
      </w:r>
      <w:r>
        <w:rPr/>
        <w:t>dari kewajiban</w:t>
      </w:r>
      <w:r>
        <w:rPr>
          <w:spacing w:val="-14"/>
        </w:rPr>
        <w:t> </w:t>
      </w:r>
      <w:r>
        <w:rPr/>
        <w:t>untuk</w:t>
      </w:r>
      <w:r>
        <w:rPr>
          <w:spacing w:val="-14"/>
        </w:rPr>
        <w:t> </w:t>
      </w:r>
      <w:r>
        <w:rPr/>
        <w:t>memberi</w:t>
      </w:r>
      <w:r>
        <w:rPr>
          <w:spacing w:val="-14"/>
        </w:rPr>
        <w:t> </w:t>
      </w:r>
      <w:r>
        <w:rPr/>
        <w:t>tunjangan</w:t>
      </w:r>
      <w:r>
        <w:rPr>
          <w:spacing w:val="-13"/>
        </w:rPr>
        <w:t> </w:t>
      </w:r>
      <w:r>
        <w:rPr/>
        <w:t>menurut</w:t>
      </w:r>
      <w:r>
        <w:rPr>
          <w:spacing w:val="-14"/>
        </w:rPr>
        <w:t> </w:t>
      </w:r>
      <w:r>
        <w:rPr/>
        <w:t>besarnya</w:t>
      </w:r>
      <w:r>
        <w:rPr>
          <w:spacing w:val="-14"/>
        </w:rPr>
        <w:t> </w:t>
      </w:r>
      <w:r>
        <w:rPr/>
        <w:t>pendapat</w:t>
      </w:r>
      <w:r>
        <w:rPr>
          <w:spacing w:val="-14"/>
        </w:rPr>
        <w:t> </w:t>
      </w:r>
      <w:r>
        <w:rPr/>
        <w:t>mereka</w:t>
      </w:r>
      <w:r>
        <w:rPr>
          <w:spacing w:val="-13"/>
        </w:rPr>
        <w:t> </w:t>
      </w:r>
      <w:r>
        <w:rPr/>
        <w:t>guna</w:t>
      </w:r>
      <w:r>
        <w:rPr>
          <w:spacing w:val="-14"/>
        </w:rPr>
        <w:t> </w:t>
      </w:r>
      <w:r>
        <w:rPr/>
        <w:t>membiayai pemeliharaan</w:t>
      </w:r>
      <w:r>
        <w:rPr>
          <w:spacing w:val="-5"/>
        </w:rPr>
        <w:t> </w:t>
      </w:r>
      <w:r>
        <w:rPr/>
        <w:t>dan</w:t>
      </w:r>
      <w:r>
        <w:rPr>
          <w:spacing w:val="-5"/>
        </w:rPr>
        <w:t> </w:t>
      </w:r>
      <w:r>
        <w:rPr/>
        <w:t>pendidikan</w:t>
      </w:r>
      <w:r>
        <w:rPr>
          <w:spacing w:val="-3"/>
        </w:rPr>
        <w:t> </w:t>
      </w:r>
      <w:r>
        <w:rPr/>
        <w:t>anak-anak</w:t>
      </w:r>
      <w:r>
        <w:rPr>
          <w:spacing w:val="-3"/>
        </w:rPr>
        <w:t> </w:t>
      </w:r>
      <w:r>
        <w:rPr/>
        <w:t>mereka</w:t>
      </w:r>
      <w:r>
        <w:rPr>
          <w:spacing w:val="-5"/>
        </w:rPr>
        <w:t> </w:t>
      </w:r>
      <w:r>
        <w:rPr/>
        <w:t>itu.</w:t>
      </w:r>
      <w:r>
        <w:rPr>
          <w:spacing w:val="-6"/>
        </w:rPr>
        <w:t> </w:t>
      </w:r>
      <w:r>
        <w:rPr/>
        <w:t>Bagi</w:t>
      </w:r>
      <w:r>
        <w:rPr>
          <w:spacing w:val="-4"/>
        </w:rPr>
        <w:t> </w:t>
      </w:r>
      <w:r>
        <w:rPr/>
        <w:t>yang</w:t>
      </w:r>
      <w:r>
        <w:rPr>
          <w:spacing w:val="-3"/>
        </w:rPr>
        <w:t> </w:t>
      </w:r>
      <w:r>
        <w:rPr/>
        <w:t>sudah</w:t>
      </w:r>
      <w:r>
        <w:rPr>
          <w:spacing w:val="-3"/>
        </w:rPr>
        <w:t> </w:t>
      </w:r>
      <w:r>
        <w:rPr/>
        <w:t>dewasa</w:t>
      </w:r>
      <w:r>
        <w:rPr>
          <w:spacing w:val="-5"/>
        </w:rPr>
        <w:t> </w:t>
      </w:r>
      <w:r>
        <w:rPr/>
        <w:t>berlaku ketentuan-ketentuan yang terdapat dalam Bagian 3 bab ini.</w:t>
      </w:r>
    </w:p>
    <w:p>
      <w:pPr>
        <w:pStyle w:val="BodyText"/>
        <w:spacing w:before="116"/>
        <w:ind w:left="0"/>
      </w:pPr>
    </w:p>
    <w:p>
      <w:pPr>
        <w:pStyle w:val="BodyText"/>
        <w:ind w:left="4005"/>
      </w:pPr>
      <w:r>
        <w:rPr>
          <w:w w:val="105"/>
        </w:rPr>
        <w:t>Pasal</w:t>
      </w:r>
      <w:r>
        <w:rPr>
          <w:spacing w:val="17"/>
          <w:w w:val="105"/>
        </w:rPr>
        <w:t> </w:t>
      </w:r>
      <w:r>
        <w:rPr>
          <w:spacing w:val="-5"/>
          <w:w w:val="105"/>
        </w:rPr>
        <w:t>299</w:t>
      </w:r>
    </w:p>
    <w:p>
      <w:pPr>
        <w:pStyle w:val="BodyText"/>
        <w:spacing w:before="60"/>
      </w:pPr>
      <w:r>
        <w:rPr>
          <w:spacing w:val="-2"/>
        </w:rPr>
        <w:t>Selama</w:t>
      </w:r>
      <w:r>
        <w:rPr>
          <w:spacing w:val="-7"/>
        </w:rPr>
        <w:t> </w:t>
      </w:r>
      <w:r>
        <w:rPr>
          <w:spacing w:val="-2"/>
        </w:rPr>
        <w:t>perkawinan</w:t>
      </w:r>
      <w:r>
        <w:rPr>
          <w:spacing w:val="-7"/>
        </w:rPr>
        <w:t> </w:t>
      </w:r>
      <w:r>
        <w:rPr>
          <w:spacing w:val="-2"/>
        </w:rPr>
        <w:t>orang</w:t>
      </w:r>
      <w:r>
        <w:rPr>
          <w:spacing w:val="-7"/>
        </w:rPr>
        <w:t> </w:t>
      </w:r>
      <w:r>
        <w:rPr>
          <w:spacing w:val="-2"/>
        </w:rPr>
        <w:t>tuanya,</w:t>
      </w:r>
      <w:r>
        <w:rPr>
          <w:spacing w:val="-6"/>
        </w:rPr>
        <w:t> </w:t>
      </w:r>
      <w:r>
        <w:rPr>
          <w:spacing w:val="-2"/>
        </w:rPr>
        <w:t>setiap</w:t>
      </w:r>
      <w:r>
        <w:rPr>
          <w:spacing w:val="-7"/>
        </w:rPr>
        <w:t> </w:t>
      </w:r>
      <w:r>
        <w:rPr>
          <w:spacing w:val="-2"/>
        </w:rPr>
        <w:t>anak</w:t>
      </w:r>
      <w:r>
        <w:rPr>
          <w:spacing w:val="-5"/>
        </w:rPr>
        <w:t> </w:t>
      </w:r>
      <w:r>
        <w:rPr>
          <w:spacing w:val="-2"/>
        </w:rPr>
        <w:t>sampai</w:t>
      </w:r>
      <w:r>
        <w:rPr>
          <w:spacing w:val="-4"/>
        </w:rPr>
        <w:t> </w:t>
      </w:r>
      <w:r>
        <w:rPr>
          <w:spacing w:val="-2"/>
        </w:rPr>
        <w:t>dewasa</w:t>
      </w:r>
      <w:r>
        <w:rPr>
          <w:spacing w:val="-7"/>
        </w:rPr>
        <w:t> </w:t>
      </w:r>
      <w:r>
        <w:rPr>
          <w:spacing w:val="-2"/>
        </w:rPr>
        <w:t>tetap</w:t>
      </w:r>
      <w:r>
        <w:rPr>
          <w:spacing w:val="-7"/>
        </w:rPr>
        <w:t> </w:t>
      </w:r>
      <w:r>
        <w:rPr>
          <w:spacing w:val="-2"/>
        </w:rPr>
        <w:t>berada</w:t>
      </w:r>
      <w:r>
        <w:rPr>
          <w:spacing w:val="-7"/>
        </w:rPr>
        <w:t> </w:t>
      </w:r>
      <w:r>
        <w:rPr>
          <w:spacing w:val="-2"/>
        </w:rPr>
        <w:t>dalam</w:t>
      </w:r>
      <w:r>
        <w:rPr>
          <w:spacing w:val="-6"/>
        </w:rPr>
        <w:t> </w:t>
      </w:r>
      <w:r>
        <w:rPr>
          <w:spacing w:val="-2"/>
        </w:rPr>
        <w:t>kekuasaan </w:t>
      </w:r>
      <w:r>
        <w:rPr/>
        <w:t>kedua orang tuanya, sejauh kedua orang tua tersebut tidak dilepaskan atau dipecat dari kekuasaan itu.</w:t>
      </w:r>
    </w:p>
    <w:p>
      <w:pPr>
        <w:pStyle w:val="BodyText"/>
        <w:spacing w:before="115"/>
        <w:ind w:left="0"/>
      </w:pPr>
    </w:p>
    <w:p>
      <w:pPr>
        <w:pStyle w:val="BodyText"/>
        <w:spacing w:before="1"/>
        <w:ind w:left="4005"/>
      </w:pPr>
      <w:r>
        <w:rPr>
          <w:w w:val="105"/>
        </w:rPr>
        <w:t>Pasal</w:t>
      </w:r>
      <w:r>
        <w:rPr>
          <w:spacing w:val="17"/>
          <w:w w:val="105"/>
        </w:rPr>
        <w:t> </w:t>
      </w:r>
      <w:r>
        <w:rPr>
          <w:spacing w:val="-5"/>
          <w:w w:val="105"/>
        </w:rPr>
        <w:t>300</w:t>
      </w:r>
    </w:p>
    <w:p>
      <w:pPr>
        <w:pStyle w:val="BodyText"/>
        <w:spacing w:before="56"/>
        <w:ind w:right="61"/>
      </w:pPr>
      <w:r>
        <w:rPr/>
        <w:t>Kecuali</w:t>
      </w:r>
      <w:r>
        <w:rPr>
          <w:spacing w:val="-14"/>
        </w:rPr>
        <w:t> </w:t>
      </w:r>
      <w:r>
        <w:rPr/>
        <w:t>jika</w:t>
      </w:r>
      <w:r>
        <w:rPr>
          <w:spacing w:val="-14"/>
        </w:rPr>
        <w:t> </w:t>
      </w:r>
      <w:r>
        <w:rPr/>
        <w:t>terjadi</w:t>
      </w:r>
      <w:r>
        <w:rPr>
          <w:spacing w:val="-14"/>
        </w:rPr>
        <w:t> </w:t>
      </w:r>
      <w:r>
        <w:rPr/>
        <w:t>pelepasan</w:t>
      </w:r>
      <w:r>
        <w:rPr>
          <w:spacing w:val="-13"/>
        </w:rPr>
        <w:t> </w:t>
      </w:r>
      <w:r>
        <w:rPr/>
        <w:t>atau</w:t>
      </w:r>
      <w:r>
        <w:rPr>
          <w:spacing w:val="-14"/>
        </w:rPr>
        <w:t> </w:t>
      </w:r>
      <w:r>
        <w:rPr/>
        <w:t>pemecatan</w:t>
      </w:r>
      <w:r>
        <w:rPr>
          <w:spacing w:val="-14"/>
        </w:rPr>
        <w:t> </w:t>
      </w:r>
      <w:r>
        <w:rPr/>
        <w:t>dan</w:t>
      </w:r>
      <w:r>
        <w:rPr>
          <w:spacing w:val="-14"/>
        </w:rPr>
        <w:t> </w:t>
      </w:r>
      <w:r>
        <w:rPr/>
        <w:t>berlaku</w:t>
      </w:r>
      <w:r>
        <w:rPr>
          <w:spacing w:val="-13"/>
        </w:rPr>
        <w:t> </w:t>
      </w:r>
      <w:r>
        <w:rPr/>
        <w:t>ketentuan-ketentuan</w:t>
      </w:r>
      <w:r>
        <w:rPr>
          <w:spacing w:val="-14"/>
        </w:rPr>
        <w:t> </w:t>
      </w:r>
      <w:r>
        <w:rPr/>
        <w:t>mengenai</w:t>
      </w:r>
      <w:r>
        <w:rPr>
          <w:spacing w:val="-14"/>
        </w:rPr>
        <w:t> </w:t>
      </w:r>
      <w:r>
        <w:rPr/>
        <w:t>pisah meja</w:t>
      </w:r>
      <w:r>
        <w:rPr>
          <w:spacing w:val="-1"/>
        </w:rPr>
        <w:t> </w:t>
      </w:r>
      <w:r>
        <w:rPr/>
        <w:t>dan</w:t>
      </w:r>
      <w:r>
        <w:rPr>
          <w:spacing w:val="-1"/>
        </w:rPr>
        <w:t> </w:t>
      </w:r>
      <w:r>
        <w:rPr/>
        <w:t>ranjang,</w:t>
      </w:r>
      <w:r>
        <w:rPr>
          <w:spacing w:val="-1"/>
        </w:rPr>
        <w:t> </w:t>
      </w:r>
      <w:r>
        <w:rPr/>
        <w:t>bapak sendiri</w:t>
      </w:r>
      <w:r>
        <w:rPr>
          <w:spacing w:val="-1"/>
        </w:rPr>
        <w:t> </w:t>
      </w:r>
      <w:r>
        <w:rPr/>
        <w:t>yang melakukan</w:t>
      </w:r>
      <w:r>
        <w:rPr>
          <w:spacing w:val="-1"/>
        </w:rPr>
        <w:t> </w:t>
      </w:r>
      <w:r>
        <w:rPr/>
        <w:t>kekuasaan</w:t>
      </w:r>
      <w:r>
        <w:rPr>
          <w:spacing w:val="-1"/>
        </w:rPr>
        <w:t> </w:t>
      </w:r>
      <w:r>
        <w:rPr/>
        <w:t>itu.</w:t>
      </w:r>
    </w:p>
    <w:p>
      <w:pPr>
        <w:pStyle w:val="BodyText"/>
        <w:spacing w:before="58"/>
        <w:ind w:right="189"/>
      </w:pPr>
      <w:r>
        <w:rPr/>
        <w:t>Bila</w:t>
      </w:r>
      <w:r>
        <w:rPr>
          <w:spacing w:val="-2"/>
        </w:rPr>
        <w:t> </w:t>
      </w:r>
      <w:r>
        <w:rPr/>
        <w:t>bapak berada</w:t>
      </w:r>
      <w:r>
        <w:rPr>
          <w:spacing w:val="-2"/>
        </w:rPr>
        <w:t> </w:t>
      </w:r>
      <w:r>
        <w:rPr/>
        <w:t>dalam</w:t>
      </w:r>
      <w:r>
        <w:rPr>
          <w:spacing w:val="-3"/>
        </w:rPr>
        <w:t> </w:t>
      </w:r>
      <w:r>
        <w:rPr/>
        <w:t>keadaan</w:t>
      </w:r>
      <w:r>
        <w:rPr>
          <w:spacing w:val="-2"/>
        </w:rPr>
        <w:t> </w:t>
      </w:r>
      <w:r>
        <w:rPr/>
        <w:t>tidak</w:t>
      </w:r>
      <w:r>
        <w:rPr>
          <w:spacing w:val="-2"/>
        </w:rPr>
        <w:t> </w:t>
      </w:r>
      <w:r>
        <w:rPr/>
        <w:t>mungkin</w:t>
      </w:r>
      <w:r>
        <w:rPr>
          <w:spacing w:val="-4"/>
        </w:rPr>
        <w:t> </w:t>
      </w:r>
      <w:r>
        <w:rPr/>
        <w:t>untuk</w:t>
      </w:r>
      <w:r>
        <w:rPr>
          <w:spacing w:val="-2"/>
        </w:rPr>
        <w:t> </w:t>
      </w:r>
      <w:r>
        <w:rPr/>
        <w:t>melakukan kekuasaan orang tua, </w:t>
      </w:r>
      <w:r>
        <w:rPr>
          <w:spacing w:val="-2"/>
        </w:rPr>
        <w:t>kekuasaan</w:t>
      </w:r>
      <w:r>
        <w:rPr>
          <w:spacing w:val="-9"/>
        </w:rPr>
        <w:t> </w:t>
      </w:r>
      <w:r>
        <w:rPr>
          <w:spacing w:val="-2"/>
        </w:rPr>
        <w:t>orang</w:t>
      </w:r>
      <w:r>
        <w:rPr>
          <w:spacing w:val="-6"/>
        </w:rPr>
        <w:t> </w:t>
      </w:r>
      <w:r>
        <w:rPr>
          <w:spacing w:val="-2"/>
        </w:rPr>
        <w:t>tua,</w:t>
      </w:r>
      <w:r>
        <w:rPr>
          <w:spacing w:val="-5"/>
        </w:rPr>
        <w:t> </w:t>
      </w:r>
      <w:r>
        <w:rPr>
          <w:spacing w:val="-2"/>
        </w:rPr>
        <w:t>kekuasaan</w:t>
      </w:r>
      <w:r>
        <w:rPr>
          <w:spacing w:val="-6"/>
        </w:rPr>
        <w:t> </w:t>
      </w:r>
      <w:r>
        <w:rPr>
          <w:spacing w:val="-2"/>
        </w:rPr>
        <w:t>itu</w:t>
      </w:r>
      <w:r>
        <w:rPr>
          <w:spacing w:val="-6"/>
        </w:rPr>
        <w:t> </w:t>
      </w:r>
      <w:r>
        <w:rPr>
          <w:spacing w:val="-2"/>
        </w:rPr>
        <w:t>dilakukan</w:t>
      </w:r>
      <w:r>
        <w:rPr>
          <w:spacing w:val="-9"/>
        </w:rPr>
        <w:t> </w:t>
      </w:r>
      <w:r>
        <w:rPr>
          <w:spacing w:val="-2"/>
        </w:rPr>
        <w:t>oleh</w:t>
      </w:r>
      <w:r>
        <w:rPr>
          <w:spacing w:val="-6"/>
        </w:rPr>
        <w:t> </w:t>
      </w:r>
      <w:r>
        <w:rPr>
          <w:spacing w:val="-2"/>
        </w:rPr>
        <w:t>ibu,</w:t>
      </w:r>
      <w:r>
        <w:rPr>
          <w:spacing w:val="-8"/>
        </w:rPr>
        <w:t> </w:t>
      </w:r>
      <w:r>
        <w:rPr>
          <w:spacing w:val="-2"/>
        </w:rPr>
        <w:t>kecuali</w:t>
      </w:r>
      <w:r>
        <w:rPr>
          <w:spacing w:val="-8"/>
        </w:rPr>
        <w:t> </w:t>
      </w:r>
      <w:r>
        <w:rPr>
          <w:spacing w:val="-2"/>
        </w:rPr>
        <w:t>dalam</w:t>
      </w:r>
      <w:r>
        <w:rPr>
          <w:spacing w:val="-7"/>
        </w:rPr>
        <w:t> </w:t>
      </w:r>
      <w:r>
        <w:rPr>
          <w:spacing w:val="-2"/>
        </w:rPr>
        <w:t>hal</w:t>
      </w:r>
      <w:r>
        <w:rPr>
          <w:spacing w:val="-8"/>
        </w:rPr>
        <w:t> </w:t>
      </w:r>
      <w:r>
        <w:rPr>
          <w:spacing w:val="-2"/>
        </w:rPr>
        <w:t>adanya</w:t>
      </w:r>
      <w:r>
        <w:rPr>
          <w:spacing w:val="-9"/>
        </w:rPr>
        <w:t> </w:t>
      </w:r>
      <w:r>
        <w:rPr>
          <w:spacing w:val="-2"/>
        </w:rPr>
        <w:t>pisah</w:t>
      </w:r>
      <w:r>
        <w:rPr>
          <w:spacing w:val="-9"/>
        </w:rPr>
        <w:t> </w:t>
      </w:r>
      <w:r>
        <w:rPr>
          <w:spacing w:val="-2"/>
        </w:rPr>
        <w:t>meja </w:t>
      </w:r>
      <w:r>
        <w:rPr/>
        <w:t>dan ranjang.</w:t>
      </w:r>
    </w:p>
    <w:p>
      <w:pPr>
        <w:pStyle w:val="BodyText"/>
        <w:spacing w:before="60"/>
      </w:pPr>
      <w:r>
        <w:rPr>
          <w:spacing w:val="-2"/>
        </w:rPr>
        <w:t>Bila</w:t>
      </w:r>
      <w:r>
        <w:rPr>
          <w:spacing w:val="-5"/>
        </w:rPr>
        <w:t> </w:t>
      </w:r>
      <w:r>
        <w:rPr>
          <w:spacing w:val="-2"/>
        </w:rPr>
        <w:t>ibu</w:t>
      </w:r>
      <w:r>
        <w:rPr>
          <w:spacing w:val="-7"/>
        </w:rPr>
        <w:t> </w:t>
      </w:r>
      <w:r>
        <w:rPr>
          <w:spacing w:val="-2"/>
        </w:rPr>
        <w:t>juga</w:t>
      </w:r>
      <w:r>
        <w:rPr>
          <w:spacing w:val="-5"/>
        </w:rPr>
        <w:t> </w:t>
      </w:r>
      <w:r>
        <w:rPr>
          <w:spacing w:val="-2"/>
        </w:rPr>
        <w:t>tidak</w:t>
      </w:r>
      <w:r>
        <w:rPr>
          <w:spacing w:val="-5"/>
        </w:rPr>
        <w:t> </w:t>
      </w:r>
      <w:r>
        <w:rPr>
          <w:spacing w:val="-2"/>
        </w:rPr>
        <w:t>dapat</w:t>
      </w:r>
      <w:r>
        <w:rPr>
          <w:spacing w:val="-3"/>
        </w:rPr>
        <w:t> </w:t>
      </w:r>
      <w:r>
        <w:rPr>
          <w:spacing w:val="-2"/>
        </w:rPr>
        <w:t>atau</w:t>
      </w:r>
      <w:r>
        <w:rPr>
          <w:spacing w:val="-5"/>
        </w:rPr>
        <w:t> </w:t>
      </w:r>
      <w:r>
        <w:rPr>
          <w:spacing w:val="-2"/>
        </w:rPr>
        <w:t>tidak</w:t>
      </w:r>
      <w:r>
        <w:rPr>
          <w:spacing w:val="-5"/>
        </w:rPr>
        <w:t> </w:t>
      </w:r>
      <w:r>
        <w:rPr>
          <w:spacing w:val="-2"/>
        </w:rPr>
        <w:t>berwenang,</w:t>
      </w:r>
      <w:r>
        <w:rPr>
          <w:spacing w:val="-4"/>
        </w:rPr>
        <w:t> </w:t>
      </w:r>
      <w:r>
        <w:rPr>
          <w:spacing w:val="-2"/>
        </w:rPr>
        <w:t>maka</w:t>
      </w:r>
      <w:r>
        <w:rPr>
          <w:spacing w:val="-5"/>
        </w:rPr>
        <w:t> </w:t>
      </w:r>
      <w:r>
        <w:rPr>
          <w:spacing w:val="-2"/>
        </w:rPr>
        <w:t>oleh Pengadilan</w:t>
      </w:r>
      <w:r>
        <w:rPr>
          <w:spacing w:val="-5"/>
        </w:rPr>
        <w:t> </w:t>
      </w:r>
      <w:r>
        <w:rPr>
          <w:spacing w:val="-2"/>
        </w:rPr>
        <w:t>Negeri</w:t>
      </w:r>
      <w:r>
        <w:rPr>
          <w:spacing w:val="-4"/>
        </w:rPr>
        <w:t> </w:t>
      </w:r>
      <w:r>
        <w:rPr>
          <w:spacing w:val="-2"/>
        </w:rPr>
        <w:t>diangkat</w:t>
      </w:r>
      <w:r>
        <w:rPr>
          <w:spacing w:val="-3"/>
        </w:rPr>
        <w:t> </w:t>
      </w:r>
      <w:r>
        <w:rPr>
          <w:spacing w:val="-2"/>
        </w:rPr>
        <w:t>seorang </w:t>
      </w:r>
      <w:r>
        <w:rPr/>
        <w:t>wali sesuai dengan Pasal 359.</w:t>
      </w:r>
    </w:p>
    <w:p>
      <w:pPr>
        <w:pStyle w:val="BodyText"/>
        <w:spacing w:before="114"/>
        <w:ind w:left="0"/>
      </w:pPr>
    </w:p>
    <w:p>
      <w:pPr>
        <w:pStyle w:val="BodyText"/>
        <w:ind w:left="4015"/>
      </w:pPr>
      <w:r>
        <w:rPr/>
        <w:t>Pasal</w:t>
      </w:r>
      <w:r>
        <w:rPr>
          <w:spacing w:val="42"/>
        </w:rPr>
        <w:t> </w:t>
      </w:r>
      <w:r>
        <w:rPr>
          <w:spacing w:val="-5"/>
        </w:rPr>
        <w:t>301</w:t>
      </w:r>
    </w:p>
    <w:p>
      <w:pPr>
        <w:pStyle w:val="BodyText"/>
        <w:spacing w:before="57"/>
        <w:ind w:right="189" w:hanging="1"/>
      </w:pPr>
      <w:r>
        <w:rPr/>
        <w:t>Tanpa mengurangi ketentuan dalam hal pembubaran perkawinan setelah pisah meja dan ranjang,</w:t>
      </w:r>
      <w:r>
        <w:rPr>
          <w:spacing w:val="-14"/>
        </w:rPr>
        <w:t> </w:t>
      </w:r>
      <w:r>
        <w:rPr/>
        <w:t>perceraian</w:t>
      </w:r>
      <w:r>
        <w:rPr>
          <w:spacing w:val="-14"/>
        </w:rPr>
        <w:t> </w:t>
      </w:r>
      <w:r>
        <w:rPr/>
        <w:t>perkawinan,</w:t>
      </w:r>
      <w:r>
        <w:rPr>
          <w:spacing w:val="-14"/>
        </w:rPr>
        <w:t> </w:t>
      </w:r>
      <w:r>
        <w:rPr/>
        <w:t>serta</w:t>
      </w:r>
      <w:r>
        <w:rPr>
          <w:spacing w:val="-13"/>
        </w:rPr>
        <w:t> </w:t>
      </w:r>
      <w:r>
        <w:rPr/>
        <w:t>pisah</w:t>
      </w:r>
      <w:r>
        <w:rPr>
          <w:spacing w:val="-14"/>
        </w:rPr>
        <w:t> </w:t>
      </w:r>
      <w:r>
        <w:rPr/>
        <w:t>meja</w:t>
      </w:r>
      <w:r>
        <w:rPr>
          <w:spacing w:val="-14"/>
        </w:rPr>
        <w:t> </w:t>
      </w:r>
      <w:r>
        <w:rPr/>
        <w:t>dan</w:t>
      </w:r>
      <w:r>
        <w:rPr>
          <w:spacing w:val="-14"/>
        </w:rPr>
        <w:t> </w:t>
      </w:r>
      <w:r>
        <w:rPr/>
        <w:t>ranjang,</w:t>
      </w:r>
      <w:r>
        <w:rPr>
          <w:spacing w:val="-13"/>
        </w:rPr>
        <w:t> </w:t>
      </w:r>
      <w:r>
        <w:rPr/>
        <w:t>orang</w:t>
      </w:r>
      <w:r>
        <w:rPr>
          <w:spacing w:val="-13"/>
        </w:rPr>
        <w:t> </w:t>
      </w:r>
      <w:r>
        <w:rPr/>
        <w:t>tua</w:t>
      </w:r>
      <w:r>
        <w:rPr>
          <w:spacing w:val="-14"/>
        </w:rPr>
        <w:t> </w:t>
      </w:r>
      <w:r>
        <w:rPr/>
        <w:t>itu</w:t>
      </w:r>
      <w:r>
        <w:rPr>
          <w:spacing w:val="-14"/>
        </w:rPr>
        <w:t> </w:t>
      </w:r>
      <w:r>
        <w:rPr/>
        <w:t>wajib</w:t>
      </w:r>
      <w:r>
        <w:rPr>
          <w:spacing w:val="-12"/>
        </w:rPr>
        <w:t> </w:t>
      </w:r>
      <w:r>
        <w:rPr/>
        <w:t>untuk</w:t>
      </w:r>
      <w:r>
        <w:rPr>
          <w:spacing w:val="-14"/>
        </w:rPr>
        <w:t> </w:t>
      </w:r>
      <w:r>
        <w:rPr/>
        <w:t>tiap- </w:t>
      </w:r>
      <w:r>
        <w:rPr>
          <w:spacing w:val="-2"/>
        </w:rPr>
        <w:t>tiap</w:t>
      </w:r>
      <w:r>
        <w:rPr>
          <w:spacing w:val="-5"/>
        </w:rPr>
        <w:t> </w:t>
      </w:r>
      <w:r>
        <w:rPr>
          <w:spacing w:val="-2"/>
        </w:rPr>
        <w:t>minggu,</w:t>
      </w:r>
      <w:r>
        <w:rPr>
          <w:spacing w:val="-6"/>
        </w:rPr>
        <w:t> </w:t>
      </w:r>
      <w:r>
        <w:rPr>
          <w:spacing w:val="-2"/>
        </w:rPr>
        <w:t>tiap-tiap bulan</w:t>
      </w:r>
      <w:r>
        <w:rPr>
          <w:spacing w:val="-5"/>
        </w:rPr>
        <w:t> </w:t>
      </w:r>
      <w:r>
        <w:rPr>
          <w:spacing w:val="-2"/>
        </w:rPr>
        <w:t>dan</w:t>
      </w:r>
      <w:r>
        <w:rPr>
          <w:spacing w:val="-5"/>
        </w:rPr>
        <w:t> </w:t>
      </w:r>
      <w:r>
        <w:rPr>
          <w:spacing w:val="-2"/>
        </w:rPr>
        <w:t>tiap-tiap tiga</w:t>
      </w:r>
      <w:r>
        <w:rPr>
          <w:spacing w:val="-5"/>
        </w:rPr>
        <w:t> </w:t>
      </w:r>
      <w:r>
        <w:rPr>
          <w:spacing w:val="-2"/>
        </w:rPr>
        <w:t>bulan,</w:t>
      </w:r>
      <w:r>
        <w:rPr>
          <w:spacing w:val="-8"/>
        </w:rPr>
        <w:t> </w:t>
      </w:r>
      <w:r>
        <w:rPr>
          <w:spacing w:val="-2"/>
        </w:rPr>
        <w:t>membayar</w:t>
      </w:r>
      <w:r>
        <w:rPr>
          <w:spacing w:val="-3"/>
        </w:rPr>
        <w:t> </w:t>
      </w:r>
      <w:r>
        <w:rPr>
          <w:spacing w:val="-2"/>
        </w:rPr>
        <w:t>kepada</w:t>
      </w:r>
      <w:r>
        <w:rPr>
          <w:spacing w:val="-5"/>
        </w:rPr>
        <w:t> </w:t>
      </w:r>
      <w:r>
        <w:rPr>
          <w:spacing w:val="-2"/>
        </w:rPr>
        <w:t>dewan</w:t>
      </w:r>
      <w:r>
        <w:rPr>
          <w:spacing w:val="-5"/>
        </w:rPr>
        <w:t> </w:t>
      </w:r>
      <w:r>
        <w:rPr>
          <w:spacing w:val="-2"/>
        </w:rPr>
        <w:t>wali sebanyak </w:t>
      </w:r>
      <w:r>
        <w:rPr/>
        <w:t>yang ditetapkan oleh Pengadilan Negeri atas tuntutan dewan itu, untuk kepentingan pemeliharaan</w:t>
      </w:r>
      <w:r>
        <w:rPr>
          <w:spacing w:val="-16"/>
        </w:rPr>
        <w:t> </w:t>
      </w:r>
      <w:r>
        <w:rPr/>
        <w:t>dan</w:t>
      </w:r>
      <w:r>
        <w:rPr>
          <w:spacing w:val="-14"/>
        </w:rPr>
        <w:t> </w:t>
      </w:r>
      <w:r>
        <w:rPr/>
        <w:t>pendidikan</w:t>
      </w:r>
      <w:r>
        <w:rPr>
          <w:spacing w:val="-14"/>
        </w:rPr>
        <w:t> </w:t>
      </w:r>
      <w:r>
        <w:rPr/>
        <w:t>anak</w:t>
      </w:r>
      <w:r>
        <w:rPr>
          <w:spacing w:val="-13"/>
        </w:rPr>
        <w:t> </w:t>
      </w:r>
      <w:r>
        <w:rPr/>
        <w:t>mereka</w:t>
      </w:r>
      <w:r>
        <w:rPr>
          <w:spacing w:val="-14"/>
        </w:rPr>
        <w:t> </w:t>
      </w:r>
      <w:r>
        <w:rPr/>
        <w:t>yang</w:t>
      </w:r>
      <w:r>
        <w:rPr>
          <w:spacing w:val="-14"/>
        </w:rPr>
        <w:t> </w:t>
      </w:r>
      <w:r>
        <w:rPr/>
        <w:t>di</w:t>
      </w:r>
      <w:r>
        <w:rPr>
          <w:spacing w:val="-14"/>
        </w:rPr>
        <w:t> </w:t>
      </w:r>
      <w:r>
        <w:rPr/>
        <w:t>bawah</w:t>
      </w:r>
      <w:r>
        <w:rPr>
          <w:spacing w:val="-13"/>
        </w:rPr>
        <w:t> </w:t>
      </w:r>
      <w:r>
        <w:rPr/>
        <w:t>umur,</w:t>
      </w:r>
      <w:r>
        <w:rPr>
          <w:spacing w:val="-14"/>
        </w:rPr>
        <w:t> </w:t>
      </w:r>
      <w:r>
        <w:rPr/>
        <w:t>pun</w:t>
      </w:r>
      <w:r>
        <w:rPr>
          <w:spacing w:val="-14"/>
        </w:rPr>
        <w:t> </w:t>
      </w:r>
      <w:r>
        <w:rPr/>
        <w:t>sekiranya</w:t>
      </w:r>
      <w:r>
        <w:rPr>
          <w:spacing w:val="-14"/>
        </w:rPr>
        <w:t> </w:t>
      </w:r>
      <w:r>
        <w:rPr/>
        <w:t>mereka</w:t>
      </w:r>
      <w:r>
        <w:rPr>
          <w:spacing w:val="-13"/>
        </w:rPr>
        <w:t> </w:t>
      </w:r>
      <w:r>
        <w:rPr/>
        <w:t>tidak mempunyai kekuasaan orang tua</w:t>
      </w:r>
      <w:r>
        <w:rPr>
          <w:spacing w:val="-1"/>
        </w:rPr>
        <w:t> </w:t>
      </w:r>
      <w:r>
        <w:rPr/>
        <w:t>atau</w:t>
      </w:r>
      <w:r>
        <w:rPr>
          <w:spacing w:val="-1"/>
        </w:rPr>
        <w:t> </w:t>
      </w:r>
      <w:r>
        <w:rPr/>
        <w:t>perwalian atas</w:t>
      </w:r>
      <w:r>
        <w:rPr>
          <w:spacing w:val="-1"/>
        </w:rPr>
        <w:t> </w:t>
      </w:r>
      <w:r>
        <w:rPr/>
        <w:t>anak itu</w:t>
      </w:r>
      <w:r>
        <w:rPr>
          <w:spacing w:val="-1"/>
        </w:rPr>
        <w:t> </w:t>
      </w:r>
      <w:r>
        <w:rPr/>
        <w:t>dan</w:t>
      </w:r>
      <w:r>
        <w:rPr>
          <w:spacing w:val="-1"/>
        </w:rPr>
        <w:t> </w:t>
      </w:r>
      <w:r>
        <w:rPr/>
        <w:t>tidak</w:t>
      </w:r>
      <w:r>
        <w:rPr>
          <w:spacing w:val="-3"/>
        </w:rPr>
        <w:t> </w:t>
      </w:r>
      <w:r>
        <w:rPr/>
        <w:t>dibebaskan</w:t>
      </w:r>
      <w:r>
        <w:rPr>
          <w:spacing w:val="-1"/>
        </w:rPr>
        <w:t> </w:t>
      </w:r>
      <w:r>
        <w:rPr/>
        <w:t>atau dipecat dari itu.</w:t>
      </w:r>
    </w:p>
    <w:p>
      <w:pPr>
        <w:pStyle w:val="BodyText"/>
        <w:spacing w:before="119"/>
        <w:ind w:left="0"/>
      </w:pPr>
    </w:p>
    <w:p>
      <w:pPr>
        <w:pStyle w:val="BodyText"/>
        <w:ind w:left="4005"/>
      </w:pPr>
      <w:r>
        <w:rPr>
          <w:w w:val="105"/>
        </w:rPr>
        <w:t>Pasal</w:t>
      </w:r>
      <w:r>
        <w:rPr>
          <w:spacing w:val="17"/>
          <w:w w:val="105"/>
        </w:rPr>
        <w:t> </w:t>
      </w:r>
      <w:r>
        <w:rPr>
          <w:spacing w:val="-5"/>
          <w:w w:val="105"/>
        </w:rPr>
        <w:t>302</w:t>
      </w:r>
    </w:p>
    <w:p>
      <w:pPr>
        <w:pStyle w:val="BodyText"/>
        <w:spacing w:before="57"/>
        <w:ind w:right="161"/>
      </w:pPr>
      <w:r>
        <w:rPr/>
        <w:t>Bila</w:t>
      </w:r>
      <w:r>
        <w:rPr>
          <w:spacing w:val="-10"/>
        </w:rPr>
        <w:t> </w:t>
      </w:r>
      <w:r>
        <w:rPr/>
        <w:t>bapak</w:t>
      </w:r>
      <w:r>
        <w:rPr>
          <w:spacing w:val="-7"/>
        </w:rPr>
        <w:t> </w:t>
      </w:r>
      <w:r>
        <w:rPr/>
        <w:t>atau</w:t>
      </w:r>
      <w:r>
        <w:rPr>
          <w:spacing w:val="-7"/>
        </w:rPr>
        <w:t> </w:t>
      </w:r>
      <w:r>
        <w:rPr/>
        <w:t>ibu</w:t>
      </w:r>
      <w:r>
        <w:rPr>
          <w:spacing w:val="-10"/>
        </w:rPr>
        <w:t> </w:t>
      </w:r>
      <w:r>
        <w:rPr/>
        <w:t>yang</w:t>
      </w:r>
      <w:r>
        <w:rPr>
          <w:spacing w:val="-7"/>
        </w:rPr>
        <w:t> </w:t>
      </w:r>
      <w:r>
        <w:rPr/>
        <w:t>melakukan</w:t>
      </w:r>
      <w:r>
        <w:rPr>
          <w:spacing w:val="-10"/>
        </w:rPr>
        <w:t> </w:t>
      </w:r>
      <w:r>
        <w:rPr/>
        <w:t>kekuasaan</w:t>
      </w:r>
      <w:r>
        <w:rPr>
          <w:spacing w:val="-10"/>
        </w:rPr>
        <w:t> </w:t>
      </w:r>
      <w:r>
        <w:rPr/>
        <w:t>orang</w:t>
      </w:r>
      <w:r>
        <w:rPr>
          <w:spacing w:val="-7"/>
        </w:rPr>
        <w:t> </w:t>
      </w:r>
      <w:r>
        <w:rPr/>
        <w:t>tua</w:t>
      </w:r>
      <w:r>
        <w:rPr>
          <w:spacing w:val="-10"/>
        </w:rPr>
        <w:t> </w:t>
      </w:r>
      <w:r>
        <w:rPr/>
        <w:t>mempunyai</w:t>
      </w:r>
      <w:r>
        <w:rPr>
          <w:spacing w:val="-9"/>
        </w:rPr>
        <w:t> </w:t>
      </w:r>
      <w:r>
        <w:rPr/>
        <w:t>alasan-alasan</w:t>
      </w:r>
      <w:r>
        <w:rPr>
          <w:spacing w:val="-7"/>
        </w:rPr>
        <w:t> </w:t>
      </w:r>
      <w:r>
        <w:rPr/>
        <w:t>yang sungguh-sungguh</w:t>
      </w:r>
      <w:r>
        <w:rPr>
          <w:spacing w:val="-7"/>
        </w:rPr>
        <w:t> </w:t>
      </w:r>
      <w:r>
        <w:rPr/>
        <w:t>untuk</w:t>
      </w:r>
      <w:r>
        <w:rPr>
          <w:spacing w:val="-8"/>
        </w:rPr>
        <w:t> </w:t>
      </w:r>
      <w:r>
        <w:rPr/>
        <w:t>merasa</w:t>
      </w:r>
      <w:r>
        <w:rPr>
          <w:spacing w:val="-7"/>
        </w:rPr>
        <w:t> </w:t>
      </w:r>
      <w:r>
        <w:rPr/>
        <w:t>tidak</w:t>
      </w:r>
      <w:r>
        <w:rPr>
          <w:spacing w:val="-7"/>
        </w:rPr>
        <w:t> </w:t>
      </w:r>
      <w:r>
        <w:rPr/>
        <w:t>puas</w:t>
      </w:r>
      <w:r>
        <w:rPr>
          <w:spacing w:val="-7"/>
        </w:rPr>
        <w:t> </w:t>
      </w:r>
      <w:r>
        <w:rPr/>
        <w:t>akan</w:t>
      </w:r>
      <w:r>
        <w:rPr>
          <w:spacing w:val="-7"/>
        </w:rPr>
        <w:t> </w:t>
      </w:r>
      <w:r>
        <w:rPr/>
        <w:t>kelakuan</w:t>
      </w:r>
      <w:r>
        <w:rPr>
          <w:spacing w:val="-7"/>
        </w:rPr>
        <w:t> </w:t>
      </w:r>
      <w:r>
        <w:rPr/>
        <w:t>anaknya,</w:t>
      </w:r>
      <w:r>
        <w:rPr>
          <w:spacing w:val="-6"/>
        </w:rPr>
        <w:t> </w:t>
      </w:r>
      <w:r>
        <w:rPr/>
        <w:t>maka</w:t>
      </w:r>
      <w:r>
        <w:rPr>
          <w:spacing w:val="-7"/>
        </w:rPr>
        <w:t> </w:t>
      </w:r>
      <w:r>
        <w:rPr/>
        <w:t>Pengadilan</w:t>
      </w:r>
      <w:r>
        <w:rPr>
          <w:spacing w:val="-7"/>
        </w:rPr>
        <w:t> </w:t>
      </w:r>
      <w:r>
        <w:rPr/>
        <w:t>Negeri, atas</w:t>
      </w:r>
      <w:r>
        <w:rPr>
          <w:spacing w:val="-12"/>
        </w:rPr>
        <w:t> </w:t>
      </w:r>
      <w:r>
        <w:rPr/>
        <w:t>permohonannya</w:t>
      </w:r>
      <w:r>
        <w:rPr>
          <w:spacing w:val="-12"/>
        </w:rPr>
        <w:t> </w:t>
      </w:r>
      <w:r>
        <w:rPr/>
        <w:t>atau</w:t>
      </w:r>
      <w:r>
        <w:rPr>
          <w:spacing w:val="-10"/>
        </w:rPr>
        <w:t> </w:t>
      </w:r>
      <w:r>
        <w:rPr/>
        <w:t>atas</w:t>
      </w:r>
      <w:r>
        <w:rPr>
          <w:spacing w:val="-12"/>
        </w:rPr>
        <w:t> </w:t>
      </w:r>
      <w:r>
        <w:rPr/>
        <w:t>permohonan</w:t>
      </w:r>
      <w:r>
        <w:rPr>
          <w:spacing w:val="-10"/>
        </w:rPr>
        <w:t> </w:t>
      </w:r>
      <w:r>
        <w:rPr/>
        <w:t>dewan</w:t>
      </w:r>
      <w:r>
        <w:rPr>
          <w:spacing w:val="-12"/>
        </w:rPr>
        <w:t> </w:t>
      </w:r>
      <w:r>
        <w:rPr/>
        <w:t>wali,</w:t>
      </w:r>
      <w:r>
        <w:rPr>
          <w:spacing w:val="-10"/>
        </w:rPr>
        <w:t> </w:t>
      </w:r>
      <w:r>
        <w:rPr/>
        <w:t>asal</w:t>
      </w:r>
      <w:r>
        <w:rPr>
          <w:spacing w:val="-11"/>
        </w:rPr>
        <w:t> </w:t>
      </w:r>
      <w:r>
        <w:rPr/>
        <w:t>dewan</w:t>
      </w:r>
      <w:r>
        <w:rPr>
          <w:spacing w:val="-12"/>
        </w:rPr>
        <w:t> </w:t>
      </w:r>
      <w:r>
        <w:rPr/>
        <w:t>ini</w:t>
      </w:r>
      <w:r>
        <w:rPr>
          <w:spacing w:val="-11"/>
        </w:rPr>
        <w:t> </w:t>
      </w:r>
      <w:r>
        <w:rPr/>
        <w:t>diminta</w:t>
      </w:r>
      <w:r>
        <w:rPr>
          <w:spacing w:val="-12"/>
        </w:rPr>
        <w:t> </w:t>
      </w:r>
      <w:r>
        <w:rPr/>
        <w:t>olehnya</w:t>
      </w:r>
      <w:r>
        <w:rPr>
          <w:spacing w:val="-12"/>
        </w:rPr>
        <w:t> </w:t>
      </w:r>
      <w:r>
        <w:rPr/>
        <w:t>untuk itu dan melakukannya untuk kepentingannya, boleh memerintahkan penampungan anak itu selama</w:t>
      </w:r>
      <w:r>
        <w:rPr>
          <w:spacing w:val="-3"/>
        </w:rPr>
        <w:t> </w:t>
      </w:r>
      <w:r>
        <w:rPr/>
        <w:t>waktu</w:t>
      </w:r>
      <w:r>
        <w:rPr>
          <w:spacing w:val="-1"/>
        </w:rPr>
        <w:t> </w:t>
      </w:r>
      <w:r>
        <w:rPr/>
        <w:t>tertentu</w:t>
      </w:r>
      <w:r>
        <w:rPr>
          <w:spacing w:val="-3"/>
        </w:rPr>
        <w:t> </w:t>
      </w:r>
      <w:r>
        <w:rPr/>
        <w:t>dalam</w:t>
      </w:r>
      <w:r>
        <w:rPr>
          <w:spacing w:val="-1"/>
        </w:rPr>
        <w:t> </w:t>
      </w:r>
      <w:r>
        <w:rPr/>
        <w:t>suatu</w:t>
      </w:r>
      <w:r>
        <w:rPr>
          <w:spacing w:val="-3"/>
        </w:rPr>
        <w:t> </w:t>
      </w:r>
      <w:r>
        <w:rPr/>
        <w:t>lembaga</w:t>
      </w:r>
      <w:r>
        <w:rPr>
          <w:spacing w:val="-3"/>
        </w:rPr>
        <w:t> </w:t>
      </w:r>
      <w:r>
        <w:rPr/>
        <w:t>negara</w:t>
      </w:r>
      <w:r>
        <w:rPr>
          <w:spacing w:val="-3"/>
        </w:rPr>
        <w:t> </w:t>
      </w:r>
      <w:r>
        <w:rPr/>
        <w:t>atau</w:t>
      </w:r>
      <w:r>
        <w:rPr>
          <w:spacing w:val="-1"/>
        </w:rPr>
        <w:t> </w:t>
      </w:r>
      <w:r>
        <w:rPr/>
        <w:t>swasta</w:t>
      </w:r>
      <w:r>
        <w:rPr>
          <w:spacing w:val="-3"/>
        </w:rPr>
        <w:t> </w:t>
      </w:r>
      <w:r>
        <w:rPr/>
        <w:t>yang</w:t>
      </w:r>
      <w:r>
        <w:rPr>
          <w:spacing w:val="-1"/>
        </w:rPr>
        <w:t> </w:t>
      </w:r>
      <w:r>
        <w:rPr/>
        <w:t>ditunjuk</w:t>
      </w:r>
      <w:r>
        <w:rPr>
          <w:spacing w:val="-8"/>
        </w:rPr>
        <w:t> </w:t>
      </w:r>
      <w:r>
        <w:rPr/>
        <w:t>oleh</w:t>
      </w:r>
      <w:r>
        <w:rPr>
          <w:spacing w:val="-1"/>
        </w:rPr>
        <w:t> </w:t>
      </w:r>
      <w:r>
        <w:rPr/>
        <w:t>Menteri Kehakiman. Penampungan ini dibiayai oleh anak itu; penampungan itu tidak boleh diperintahkan</w:t>
      </w:r>
      <w:r>
        <w:rPr>
          <w:spacing w:val="-7"/>
        </w:rPr>
        <w:t> </w:t>
      </w:r>
      <w:r>
        <w:rPr/>
        <w:t>untuk</w:t>
      </w:r>
      <w:r>
        <w:rPr>
          <w:spacing w:val="-4"/>
        </w:rPr>
        <w:t> </w:t>
      </w:r>
      <w:r>
        <w:rPr/>
        <w:t>lebih</w:t>
      </w:r>
      <w:r>
        <w:rPr>
          <w:spacing w:val="-8"/>
        </w:rPr>
        <w:t> </w:t>
      </w:r>
      <w:r>
        <w:rPr/>
        <w:t>lama</w:t>
      </w:r>
      <w:r>
        <w:rPr>
          <w:spacing w:val="-7"/>
        </w:rPr>
        <w:t> </w:t>
      </w:r>
      <w:r>
        <w:rPr/>
        <w:t>dari</w:t>
      </w:r>
      <w:r>
        <w:rPr>
          <w:spacing w:val="-6"/>
        </w:rPr>
        <w:t> </w:t>
      </w:r>
      <w:r>
        <w:rPr/>
        <w:t>enam</w:t>
      </w:r>
      <w:r>
        <w:rPr>
          <w:spacing w:val="-5"/>
        </w:rPr>
        <w:t> </w:t>
      </w:r>
      <w:r>
        <w:rPr/>
        <w:t>bulan</w:t>
      </w:r>
      <w:r>
        <w:rPr>
          <w:spacing w:val="-7"/>
        </w:rPr>
        <w:t> </w:t>
      </w:r>
      <w:r>
        <w:rPr/>
        <w:t>berturut-turut,</w:t>
      </w:r>
      <w:r>
        <w:rPr>
          <w:spacing w:val="-6"/>
        </w:rPr>
        <w:t> </w:t>
      </w:r>
      <w:r>
        <w:rPr/>
        <w:t>bila</w:t>
      </w:r>
      <w:r>
        <w:rPr>
          <w:spacing w:val="-7"/>
        </w:rPr>
        <w:t> </w:t>
      </w:r>
      <w:r>
        <w:rPr/>
        <w:t>pada</w:t>
      </w:r>
      <w:r>
        <w:rPr>
          <w:spacing w:val="-7"/>
        </w:rPr>
        <w:t> </w:t>
      </w:r>
      <w:r>
        <w:rPr/>
        <w:t>waktu</w:t>
      </w:r>
      <w:r>
        <w:rPr>
          <w:spacing w:val="-7"/>
        </w:rPr>
        <w:t> </w:t>
      </w:r>
      <w:r>
        <w:rPr/>
        <w:t>penetapan</w:t>
      </w:r>
      <w:r>
        <w:rPr>
          <w:spacing w:val="-7"/>
        </w:rPr>
        <w:t> </w:t>
      </w:r>
      <w:r>
        <w:rPr/>
        <w:t>itu anak belum mencapai umur empat belas tahun, atau bila</w:t>
      </w:r>
      <w:r>
        <w:rPr>
          <w:spacing w:val="-2"/>
        </w:rPr>
        <w:t> </w:t>
      </w:r>
      <w:r>
        <w:rPr/>
        <w:t>pada waktu penetapan itu dicapai umur</w:t>
      </w:r>
      <w:r>
        <w:rPr>
          <w:spacing w:val="-6"/>
        </w:rPr>
        <w:t> </w:t>
      </w:r>
      <w:r>
        <w:rPr/>
        <w:t>tersebut,</w:t>
      </w:r>
      <w:r>
        <w:rPr>
          <w:spacing w:val="-4"/>
        </w:rPr>
        <w:t> </w:t>
      </w:r>
      <w:r>
        <w:rPr/>
        <w:t>paling</w:t>
      </w:r>
      <w:r>
        <w:rPr>
          <w:spacing w:val="-5"/>
        </w:rPr>
        <w:t> </w:t>
      </w:r>
      <w:r>
        <w:rPr/>
        <w:t>lama</w:t>
      </w:r>
      <w:r>
        <w:rPr>
          <w:spacing w:val="-5"/>
        </w:rPr>
        <w:t> </w:t>
      </w:r>
      <w:r>
        <w:rPr/>
        <w:t>satu</w:t>
      </w:r>
      <w:r>
        <w:rPr>
          <w:spacing w:val="-5"/>
        </w:rPr>
        <w:t> </w:t>
      </w:r>
      <w:r>
        <w:rPr/>
        <w:t>tahun</w:t>
      </w:r>
      <w:r>
        <w:rPr>
          <w:spacing w:val="-5"/>
        </w:rPr>
        <w:t> </w:t>
      </w:r>
      <w:r>
        <w:rPr/>
        <w:t>dan</w:t>
      </w:r>
      <w:r>
        <w:rPr>
          <w:spacing w:val="-5"/>
        </w:rPr>
        <w:t> </w:t>
      </w:r>
      <w:r>
        <w:rPr/>
        <w:t>sekali-kali</w:t>
      </w:r>
      <w:r>
        <w:rPr>
          <w:spacing w:val="-4"/>
        </w:rPr>
        <w:t> </w:t>
      </w:r>
      <w:r>
        <w:rPr/>
        <w:t>tidak</w:t>
      </w:r>
      <w:r>
        <w:rPr>
          <w:spacing w:val="-5"/>
        </w:rPr>
        <w:t> </w:t>
      </w:r>
      <w:r>
        <w:rPr/>
        <w:t>boleh</w:t>
      </w:r>
      <w:r>
        <w:rPr>
          <w:spacing w:val="-5"/>
        </w:rPr>
        <w:t> </w:t>
      </w:r>
      <w:r>
        <w:rPr/>
        <w:t>melewati</w:t>
      </w:r>
      <w:r>
        <w:rPr>
          <w:spacing w:val="-4"/>
        </w:rPr>
        <w:t> </w:t>
      </w:r>
      <w:r>
        <w:rPr/>
        <w:t>saat</w:t>
      </w:r>
      <w:r>
        <w:rPr>
          <w:spacing w:val="-1"/>
        </w:rPr>
        <w:t> </w:t>
      </w:r>
      <w:r>
        <w:rPr/>
        <w:t>dia</w:t>
      </w:r>
      <w:r>
        <w:rPr>
          <w:spacing w:val="-5"/>
        </w:rPr>
        <w:t> </w:t>
      </w:r>
      <w:r>
        <w:rPr/>
        <w:t>mencapai </w:t>
      </w:r>
      <w:r>
        <w:rPr>
          <w:spacing w:val="-2"/>
        </w:rPr>
        <w:t>kedewasaan.</w:t>
      </w:r>
    </w:p>
    <w:p>
      <w:pPr>
        <w:pStyle w:val="BodyText"/>
        <w:spacing w:before="65"/>
      </w:pPr>
      <w:r>
        <w:rPr/>
        <w:t>Pengadilan</w:t>
      </w:r>
      <w:r>
        <w:rPr>
          <w:spacing w:val="-12"/>
        </w:rPr>
        <w:t> </w:t>
      </w:r>
      <w:r>
        <w:rPr/>
        <w:t>Negeri</w:t>
      </w:r>
      <w:r>
        <w:rPr>
          <w:spacing w:val="-13"/>
        </w:rPr>
        <w:t> </w:t>
      </w:r>
      <w:r>
        <w:rPr/>
        <w:t>tidak</w:t>
      </w:r>
      <w:r>
        <w:rPr>
          <w:spacing w:val="-12"/>
        </w:rPr>
        <w:t> </w:t>
      </w:r>
      <w:r>
        <w:rPr/>
        <w:t>boleh</w:t>
      </w:r>
      <w:r>
        <w:rPr>
          <w:spacing w:val="-14"/>
        </w:rPr>
        <w:t> </w:t>
      </w:r>
      <w:r>
        <w:rPr/>
        <w:t>memerintahkan</w:t>
      </w:r>
      <w:r>
        <w:rPr>
          <w:spacing w:val="-14"/>
        </w:rPr>
        <w:t> </w:t>
      </w:r>
      <w:r>
        <w:rPr/>
        <w:t>penampungan</w:t>
      </w:r>
      <w:r>
        <w:rPr>
          <w:spacing w:val="-11"/>
        </w:rPr>
        <w:t> </w:t>
      </w:r>
      <w:r>
        <w:rPr/>
        <w:t>sebelum</w:t>
      </w:r>
      <w:r>
        <w:rPr>
          <w:spacing w:val="-12"/>
        </w:rPr>
        <w:t> </w:t>
      </w:r>
      <w:r>
        <w:rPr/>
        <w:t>mendengar</w:t>
      </w:r>
      <w:r>
        <w:rPr>
          <w:spacing w:val="-12"/>
        </w:rPr>
        <w:t> </w:t>
      </w:r>
      <w:r>
        <w:rPr/>
        <w:t>dewan perwalian dan dengan</w:t>
      </w:r>
      <w:r>
        <w:rPr>
          <w:spacing w:val="-2"/>
        </w:rPr>
        <w:t> </w:t>
      </w:r>
      <w:r>
        <w:rPr/>
        <w:t>tidak mengurangi</w:t>
      </w:r>
      <w:r>
        <w:rPr>
          <w:spacing w:val="-1"/>
        </w:rPr>
        <w:t> </w:t>
      </w:r>
      <w:r>
        <w:rPr/>
        <w:t>ketentuan</w:t>
      </w:r>
      <w:r>
        <w:rPr>
          <w:spacing w:val="-2"/>
        </w:rPr>
        <w:t> </w:t>
      </w:r>
      <w:r>
        <w:rPr/>
        <w:t>alinea</w:t>
      </w:r>
      <w:r>
        <w:rPr>
          <w:spacing w:val="-2"/>
        </w:rPr>
        <w:t> </w:t>
      </w:r>
      <w:r>
        <w:rPr/>
        <w:t>pertama</w:t>
      </w:r>
      <w:r>
        <w:rPr>
          <w:spacing w:val="-2"/>
        </w:rPr>
        <w:t> </w:t>
      </w:r>
      <w:r>
        <w:rPr/>
        <w:t>Pasal</w:t>
      </w:r>
      <w:r>
        <w:rPr>
          <w:spacing w:val="-1"/>
        </w:rPr>
        <w:t> </w:t>
      </w:r>
      <w:r>
        <w:rPr/>
        <w:t>303,</w:t>
      </w:r>
      <w:r>
        <w:rPr>
          <w:spacing w:val="-3"/>
        </w:rPr>
        <w:t> </w:t>
      </w:r>
      <w:r>
        <w:rPr/>
        <w:t>sebelum</w:t>
      </w:r>
    </w:p>
    <w:p>
      <w:pPr>
        <w:pStyle w:val="BodyText"/>
        <w:spacing w:after="0"/>
        <w:sectPr>
          <w:pgSz w:w="12240" w:h="15840"/>
          <w:pgMar w:top="1820" w:bottom="280" w:left="1800" w:right="1800"/>
        </w:sectPr>
      </w:pPr>
    </w:p>
    <w:p>
      <w:pPr>
        <w:pStyle w:val="BodyText"/>
        <w:spacing w:before="65"/>
        <w:ind w:right="189"/>
      </w:pPr>
      <w:r>
        <w:rPr>
          <w:spacing w:val="-2"/>
        </w:rPr>
        <w:t>mendengar</w:t>
      </w:r>
      <w:r>
        <w:rPr>
          <w:spacing w:val="-7"/>
        </w:rPr>
        <w:t> </w:t>
      </w:r>
      <w:r>
        <w:rPr>
          <w:spacing w:val="-2"/>
        </w:rPr>
        <w:t>anak</w:t>
      </w:r>
      <w:r>
        <w:rPr>
          <w:spacing w:val="-4"/>
        </w:rPr>
        <w:t> </w:t>
      </w:r>
      <w:r>
        <w:rPr>
          <w:spacing w:val="-2"/>
        </w:rPr>
        <w:t>itu;</w:t>
      </w:r>
      <w:r>
        <w:rPr>
          <w:spacing w:val="-7"/>
        </w:rPr>
        <w:t> </w:t>
      </w:r>
      <w:r>
        <w:rPr>
          <w:spacing w:val="-2"/>
        </w:rPr>
        <w:t>bila</w:t>
      </w:r>
      <w:r>
        <w:rPr>
          <w:spacing w:val="-6"/>
        </w:rPr>
        <w:t> </w:t>
      </w:r>
      <w:r>
        <w:rPr>
          <w:spacing w:val="-2"/>
        </w:rPr>
        <w:t>orang</w:t>
      </w:r>
      <w:r>
        <w:rPr>
          <w:spacing w:val="-6"/>
        </w:rPr>
        <w:t> </w:t>
      </w:r>
      <w:r>
        <w:rPr>
          <w:spacing w:val="-2"/>
        </w:rPr>
        <w:t>tua</w:t>
      </w:r>
      <w:r>
        <w:rPr>
          <w:spacing w:val="-6"/>
        </w:rPr>
        <w:t> </w:t>
      </w:r>
      <w:r>
        <w:rPr>
          <w:spacing w:val="-2"/>
        </w:rPr>
        <w:t>yang</w:t>
      </w:r>
      <w:r>
        <w:rPr>
          <w:spacing w:val="-4"/>
        </w:rPr>
        <w:t> </w:t>
      </w:r>
      <w:r>
        <w:rPr>
          <w:spacing w:val="-2"/>
        </w:rPr>
        <w:t>satu</w:t>
      </w:r>
      <w:r>
        <w:rPr>
          <w:spacing w:val="-4"/>
        </w:rPr>
        <w:t> </w:t>
      </w:r>
      <w:r>
        <w:rPr>
          <w:spacing w:val="-2"/>
        </w:rPr>
        <w:t>lagi</w:t>
      </w:r>
      <w:r>
        <w:rPr>
          <w:spacing w:val="-5"/>
        </w:rPr>
        <w:t> </w:t>
      </w:r>
      <w:r>
        <w:rPr>
          <w:spacing w:val="-2"/>
        </w:rPr>
        <w:t>tidak</w:t>
      </w:r>
      <w:r>
        <w:rPr>
          <w:spacing w:val="-4"/>
        </w:rPr>
        <w:t> </w:t>
      </w:r>
      <w:r>
        <w:rPr>
          <w:spacing w:val="-2"/>
        </w:rPr>
        <w:t>kehilangan</w:t>
      </w:r>
      <w:r>
        <w:rPr>
          <w:spacing w:val="-6"/>
        </w:rPr>
        <w:t> </w:t>
      </w:r>
      <w:r>
        <w:rPr>
          <w:spacing w:val="-2"/>
        </w:rPr>
        <w:t>kekuasaan</w:t>
      </w:r>
      <w:r>
        <w:rPr>
          <w:spacing w:val="-6"/>
        </w:rPr>
        <w:t> </w:t>
      </w:r>
      <w:r>
        <w:rPr>
          <w:spacing w:val="-2"/>
        </w:rPr>
        <w:t>orang</w:t>
      </w:r>
      <w:r>
        <w:rPr>
          <w:spacing w:val="-6"/>
        </w:rPr>
        <w:t> </w:t>
      </w:r>
      <w:r>
        <w:rPr>
          <w:spacing w:val="-2"/>
        </w:rPr>
        <w:t>tua,</w:t>
      </w:r>
      <w:r>
        <w:rPr>
          <w:spacing w:val="-5"/>
        </w:rPr>
        <w:t> </w:t>
      </w:r>
      <w:r>
        <w:rPr>
          <w:spacing w:val="-2"/>
        </w:rPr>
        <w:t>maka </w:t>
      </w:r>
      <w:r>
        <w:rPr/>
        <w:t>dia</w:t>
      </w:r>
      <w:r>
        <w:rPr>
          <w:spacing w:val="-4"/>
        </w:rPr>
        <w:t> </w:t>
      </w:r>
      <w:r>
        <w:rPr/>
        <w:t>pun</w:t>
      </w:r>
      <w:r>
        <w:rPr>
          <w:spacing w:val="-1"/>
        </w:rPr>
        <w:t> </w:t>
      </w:r>
      <w:r>
        <w:rPr/>
        <w:t>harus</w:t>
      </w:r>
      <w:r>
        <w:rPr>
          <w:spacing w:val="-4"/>
        </w:rPr>
        <w:t> </w:t>
      </w:r>
      <w:r>
        <w:rPr/>
        <w:t>didengar</w:t>
      </w:r>
      <w:r>
        <w:rPr>
          <w:spacing w:val="-2"/>
        </w:rPr>
        <w:t> </w:t>
      </w:r>
      <w:r>
        <w:rPr/>
        <w:t>lebih</w:t>
      </w:r>
      <w:r>
        <w:rPr>
          <w:spacing w:val="-4"/>
        </w:rPr>
        <w:t> </w:t>
      </w:r>
      <w:r>
        <w:rPr/>
        <w:t>dahulu</w:t>
      </w:r>
      <w:r>
        <w:rPr>
          <w:spacing w:val="-4"/>
        </w:rPr>
        <w:t> </w:t>
      </w:r>
      <w:r>
        <w:rPr/>
        <w:t>setidak-tidaknya</w:t>
      </w:r>
      <w:r>
        <w:rPr>
          <w:spacing w:val="-4"/>
        </w:rPr>
        <w:t> </w:t>
      </w:r>
      <w:r>
        <w:rPr/>
        <w:t>dipanggil</w:t>
      </w:r>
      <w:r>
        <w:rPr>
          <w:spacing w:val="-3"/>
        </w:rPr>
        <w:t> </w:t>
      </w:r>
      <w:r>
        <w:rPr/>
        <w:t>dengan</w:t>
      </w:r>
      <w:r>
        <w:rPr>
          <w:spacing w:val="-4"/>
        </w:rPr>
        <w:t> </w:t>
      </w:r>
      <w:r>
        <w:rPr/>
        <w:t>sah.</w:t>
      </w:r>
      <w:r>
        <w:rPr>
          <w:spacing w:val="-3"/>
        </w:rPr>
        <w:t> </w:t>
      </w:r>
      <w:r>
        <w:rPr/>
        <w:t>Alinea</w:t>
      </w:r>
      <w:r>
        <w:rPr>
          <w:spacing w:val="-4"/>
        </w:rPr>
        <w:t> </w:t>
      </w:r>
      <w:r>
        <w:rPr/>
        <w:t>keempat Pasal 206 berlaku terhadap pemeriksaan tersebut terakhir.</w:t>
      </w:r>
    </w:p>
    <w:p>
      <w:pPr>
        <w:pStyle w:val="BodyText"/>
        <w:spacing w:before="116"/>
        <w:ind w:left="0"/>
      </w:pPr>
    </w:p>
    <w:p>
      <w:pPr>
        <w:pStyle w:val="BodyText"/>
        <w:ind w:left="4005"/>
      </w:pPr>
      <w:r>
        <w:rPr>
          <w:w w:val="105"/>
        </w:rPr>
        <w:t>Pasal</w:t>
      </w:r>
      <w:r>
        <w:rPr>
          <w:spacing w:val="17"/>
          <w:w w:val="105"/>
        </w:rPr>
        <w:t> </w:t>
      </w:r>
      <w:r>
        <w:rPr>
          <w:spacing w:val="-5"/>
          <w:w w:val="105"/>
        </w:rPr>
        <w:t>303</w:t>
      </w:r>
    </w:p>
    <w:p>
      <w:pPr>
        <w:pStyle w:val="BodyText"/>
        <w:spacing w:before="56"/>
        <w:ind w:right="189"/>
      </w:pPr>
      <w:r>
        <w:rPr/>
        <w:t>Bila</w:t>
      </w:r>
      <w:r>
        <w:rPr>
          <w:spacing w:val="-16"/>
        </w:rPr>
        <w:t> </w:t>
      </w:r>
      <w:r>
        <w:rPr/>
        <w:t>anak</w:t>
      </w:r>
      <w:r>
        <w:rPr>
          <w:spacing w:val="-14"/>
        </w:rPr>
        <w:t> </w:t>
      </w:r>
      <w:r>
        <w:rPr/>
        <w:t>itu</w:t>
      </w:r>
      <w:r>
        <w:rPr>
          <w:spacing w:val="-14"/>
        </w:rPr>
        <w:t> </w:t>
      </w:r>
      <w:r>
        <w:rPr/>
        <w:t>tidak</w:t>
      </w:r>
      <w:r>
        <w:rPr>
          <w:spacing w:val="-13"/>
        </w:rPr>
        <w:t> </w:t>
      </w:r>
      <w:r>
        <w:rPr/>
        <w:t>menghadap</w:t>
      </w:r>
      <w:r>
        <w:rPr>
          <w:spacing w:val="-14"/>
        </w:rPr>
        <w:t> </w:t>
      </w:r>
      <w:r>
        <w:rPr/>
        <w:t>untuk</w:t>
      </w:r>
      <w:r>
        <w:rPr>
          <w:spacing w:val="-14"/>
        </w:rPr>
        <w:t> </w:t>
      </w:r>
      <w:r>
        <w:rPr/>
        <w:t>didengar</w:t>
      </w:r>
      <w:r>
        <w:rPr>
          <w:spacing w:val="-14"/>
        </w:rPr>
        <w:t> </w:t>
      </w:r>
      <w:r>
        <w:rPr/>
        <w:t>pada</w:t>
      </w:r>
      <w:r>
        <w:rPr>
          <w:spacing w:val="-13"/>
        </w:rPr>
        <w:t> </w:t>
      </w:r>
      <w:r>
        <w:rPr/>
        <w:t>hari</w:t>
      </w:r>
      <w:r>
        <w:rPr>
          <w:spacing w:val="-14"/>
        </w:rPr>
        <w:t> </w:t>
      </w:r>
      <w:r>
        <w:rPr/>
        <w:t>yang</w:t>
      </w:r>
      <w:r>
        <w:rPr>
          <w:spacing w:val="-14"/>
        </w:rPr>
        <w:t> </w:t>
      </w:r>
      <w:r>
        <w:rPr/>
        <w:t>ditentukan,</w:t>
      </w:r>
      <w:r>
        <w:rPr>
          <w:spacing w:val="-14"/>
        </w:rPr>
        <w:t> </w:t>
      </w:r>
      <w:r>
        <w:rPr/>
        <w:t>Pengadilan</w:t>
      </w:r>
      <w:r>
        <w:rPr>
          <w:spacing w:val="-13"/>
        </w:rPr>
        <w:t> </w:t>
      </w:r>
      <w:r>
        <w:rPr/>
        <w:t>Negeri harus menunda pemeriksaan itu sampai hari yang kemudian ditentukan, dan harus memerintahkan</w:t>
      </w:r>
      <w:r>
        <w:rPr>
          <w:spacing w:val="-16"/>
        </w:rPr>
        <w:t> </w:t>
      </w:r>
      <w:r>
        <w:rPr/>
        <w:t>agar</w:t>
      </w:r>
      <w:r>
        <w:rPr>
          <w:spacing w:val="-14"/>
        </w:rPr>
        <w:t> </w:t>
      </w:r>
      <w:r>
        <w:rPr/>
        <w:t>hari</w:t>
      </w:r>
      <w:r>
        <w:rPr>
          <w:spacing w:val="-14"/>
        </w:rPr>
        <w:t> </w:t>
      </w:r>
      <w:r>
        <w:rPr/>
        <w:t>itu</w:t>
      </w:r>
      <w:r>
        <w:rPr>
          <w:spacing w:val="-13"/>
        </w:rPr>
        <w:t> </w:t>
      </w:r>
      <w:r>
        <w:rPr/>
        <w:t>anak</w:t>
      </w:r>
      <w:r>
        <w:rPr>
          <w:spacing w:val="-14"/>
        </w:rPr>
        <w:t> </w:t>
      </w:r>
      <w:r>
        <w:rPr/>
        <w:t>dibawa</w:t>
      </w:r>
      <w:r>
        <w:rPr>
          <w:spacing w:val="-14"/>
        </w:rPr>
        <w:t> </w:t>
      </w:r>
      <w:r>
        <w:rPr/>
        <w:t>kehadapannya</w:t>
      </w:r>
      <w:r>
        <w:rPr>
          <w:spacing w:val="-14"/>
        </w:rPr>
        <w:t> </w:t>
      </w:r>
      <w:r>
        <w:rPr/>
        <w:t>oleh</w:t>
      </w:r>
      <w:r>
        <w:rPr>
          <w:spacing w:val="-13"/>
        </w:rPr>
        <w:t> </w:t>
      </w:r>
      <w:r>
        <w:rPr/>
        <w:t>juru</w:t>
      </w:r>
      <w:r>
        <w:rPr>
          <w:spacing w:val="-14"/>
        </w:rPr>
        <w:t> </w:t>
      </w:r>
      <w:r>
        <w:rPr/>
        <w:t>sita</w:t>
      </w:r>
      <w:r>
        <w:rPr>
          <w:spacing w:val="-14"/>
        </w:rPr>
        <w:t> </w:t>
      </w:r>
      <w:r>
        <w:rPr/>
        <w:t>atau</w:t>
      </w:r>
      <w:r>
        <w:rPr>
          <w:spacing w:val="-14"/>
        </w:rPr>
        <w:t> </w:t>
      </w:r>
      <w:r>
        <w:rPr/>
        <w:t>polisi;</w:t>
      </w:r>
      <w:r>
        <w:rPr>
          <w:spacing w:val="-13"/>
        </w:rPr>
        <w:t> </w:t>
      </w:r>
      <w:r>
        <w:rPr/>
        <w:t>penetapan ini</w:t>
      </w:r>
      <w:r>
        <w:rPr>
          <w:spacing w:val="-7"/>
        </w:rPr>
        <w:t> </w:t>
      </w:r>
      <w:r>
        <w:rPr/>
        <w:t>dilaksanakan</w:t>
      </w:r>
      <w:r>
        <w:rPr>
          <w:spacing w:val="-7"/>
        </w:rPr>
        <w:t> </w:t>
      </w:r>
      <w:r>
        <w:rPr/>
        <w:t>atas</w:t>
      </w:r>
      <w:r>
        <w:rPr>
          <w:spacing w:val="-7"/>
        </w:rPr>
        <w:t> </w:t>
      </w:r>
      <w:r>
        <w:rPr/>
        <w:t>perintah</w:t>
      </w:r>
      <w:r>
        <w:rPr>
          <w:spacing w:val="-7"/>
        </w:rPr>
        <w:t> </w:t>
      </w:r>
      <w:r>
        <w:rPr/>
        <w:t>kejaksaan;</w:t>
      </w:r>
      <w:r>
        <w:rPr>
          <w:spacing w:val="-7"/>
        </w:rPr>
        <w:t> </w:t>
      </w:r>
      <w:r>
        <w:rPr/>
        <w:t>bila</w:t>
      </w:r>
      <w:r>
        <w:rPr>
          <w:spacing w:val="-7"/>
        </w:rPr>
        <w:t> </w:t>
      </w:r>
      <w:r>
        <w:rPr/>
        <w:t>ternyata</w:t>
      </w:r>
      <w:r>
        <w:rPr>
          <w:spacing w:val="-7"/>
        </w:rPr>
        <w:t> </w:t>
      </w:r>
      <w:r>
        <w:rPr/>
        <w:t>hari</w:t>
      </w:r>
      <w:r>
        <w:rPr>
          <w:spacing w:val="-7"/>
        </w:rPr>
        <w:t> </w:t>
      </w:r>
      <w:r>
        <w:rPr/>
        <w:t>itu</w:t>
      </w:r>
      <w:r>
        <w:rPr>
          <w:spacing w:val="-5"/>
        </w:rPr>
        <w:t> </w:t>
      </w:r>
      <w:r>
        <w:rPr/>
        <w:t>anak</w:t>
      </w:r>
      <w:r>
        <w:rPr>
          <w:spacing w:val="-7"/>
        </w:rPr>
        <w:t> </w:t>
      </w:r>
      <w:r>
        <w:rPr/>
        <w:t>tidak</w:t>
      </w:r>
      <w:r>
        <w:rPr>
          <w:spacing w:val="-7"/>
        </w:rPr>
        <w:t> </w:t>
      </w:r>
      <w:r>
        <w:rPr/>
        <w:t>menghadap,</w:t>
      </w:r>
      <w:r>
        <w:rPr>
          <w:spacing w:val="-7"/>
        </w:rPr>
        <w:t> </w:t>
      </w:r>
      <w:r>
        <w:rPr/>
        <w:t>maka Pengadilan Negeri tanpa mendengar anak, boleh memerintahkan penampungan atau </w:t>
      </w:r>
      <w:r>
        <w:rPr>
          <w:spacing w:val="-2"/>
        </w:rPr>
        <w:t>menolaknya.</w:t>
      </w:r>
    </w:p>
    <w:p>
      <w:pPr>
        <w:pStyle w:val="BodyText"/>
        <w:spacing w:before="62"/>
      </w:pPr>
      <w:r>
        <w:rPr/>
        <w:t>Dalam</w:t>
      </w:r>
      <w:r>
        <w:rPr>
          <w:spacing w:val="-14"/>
        </w:rPr>
        <w:t> </w:t>
      </w:r>
      <w:r>
        <w:rPr/>
        <w:t>hal</w:t>
      </w:r>
      <w:r>
        <w:rPr>
          <w:spacing w:val="-14"/>
        </w:rPr>
        <w:t> </w:t>
      </w:r>
      <w:r>
        <w:rPr/>
        <w:t>ini</w:t>
      </w:r>
      <w:r>
        <w:rPr>
          <w:spacing w:val="-14"/>
        </w:rPr>
        <w:t> </w:t>
      </w:r>
      <w:r>
        <w:rPr/>
        <w:t>tidak</w:t>
      </w:r>
      <w:r>
        <w:rPr>
          <w:spacing w:val="-13"/>
        </w:rPr>
        <w:t> </w:t>
      </w:r>
      <w:r>
        <w:rPr/>
        <w:t>usah</w:t>
      </w:r>
      <w:r>
        <w:rPr>
          <w:spacing w:val="-14"/>
        </w:rPr>
        <w:t> </w:t>
      </w:r>
      <w:r>
        <w:rPr/>
        <w:t>diindahkan</w:t>
      </w:r>
      <w:r>
        <w:rPr>
          <w:spacing w:val="-14"/>
        </w:rPr>
        <w:t> </w:t>
      </w:r>
      <w:r>
        <w:rPr/>
        <w:t>tertib</w:t>
      </w:r>
      <w:r>
        <w:rPr>
          <w:spacing w:val="-14"/>
        </w:rPr>
        <w:t> </w:t>
      </w:r>
      <w:r>
        <w:rPr/>
        <w:t>acara</w:t>
      </w:r>
      <w:r>
        <w:rPr>
          <w:spacing w:val="-13"/>
        </w:rPr>
        <w:t> </w:t>
      </w:r>
      <w:r>
        <w:rPr/>
        <w:t>selanjutnya,</w:t>
      </w:r>
      <w:r>
        <w:rPr>
          <w:spacing w:val="-14"/>
        </w:rPr>
        <w:t> </w:t>
      </w:r>
      <w:r>
        <w:rPr/>
        <w:t>kecuali</w:t>
      </w:r>
      <w:r>
        <w:rPr>
          <w:spacing w:val="-14"/>
        </w:rPr>
        <w:t> </w:t>
      </w:r>
      <w:r>
        <w:rPr/>
        <w:t>perintah</w:t>
      </w:r>
      <w:r>
        <w:rPr>
          <w:spacing w:val="-14"/>
        </w:rPr>
        <w:t> </w:t>
      </w:r>
      <w:r>
        <w:rPr/>
        <w:t>untuk penampungan</w:t>
      </w:r>
      <w:r>
        <w:rPr>
          <w:spacing w:val="-3"/>
        </w:rPr>
        <w:t> </w:t>
      </w:r>
      <w:r>
        <w:rPr/>
        <w:t>yang tidak usah dinyatakan</w:t>
      </w:r>
      <w:r>
        <w:rPr>
          <w:spacing w:val="-3"/>
        </w:rPr>
        <w:t> </w:t>
      </w:r>
      <w:r>
        <w:rPr/>
        <w:t>alasan-alasannya.</w:t>
      </w:r>
    </w:p>
    <w:p>
      <w:pPr>
        <w:pStyle w:val="BodyText"/>
        <w:spacing w:before="58"/>
        <w:ind w:right="189" w:hanging="1"/>
      </w:pPr>
      <w:r>
        <w:rPr/>
        <w:t>Apabila</w:t>
      </w:r>
      <w:r>
        <w:rPr>
          <w:spacing w:val="-2"/>
        </w:rPr>
        <w:t> </w:t>
      </w:r>
      <w:r>
        <w:rPr/>
        <w:t>Pengadilan</w:t>
      </w:r>
      <w:r>
        <w:rPr>
          <w:spacing w:val="-2"/>
        </w:rPr>
        <w:t> </w:t>
      </w:r>
      <w:r>
        <w:rPr/>
        <w:t>dalam penetapannya</w:t>
      </w:r>
      <w:r>
        <w:rPr>
          <w:spacing w:val="-2"/>
        </w:rPr>
        <w:t> </w:t>
      </w:r>
      <w:r>
        <w:rPr/>
        <w:t>memutuskan,</w:t>
      </w:r>
      <w:r>
        <w:rPr>
          <w:spacing w:val="-1"/>
        </w:rPr>
        <w:t> </w:t>
      </w:r>
      <w:r>
        <w:rPr/>
        <w:t>bahwa</w:t>
      </w:r>
      <w:r>
        <w:rPr>
          <w:spacing w:val="-2"/>
        </w:rPr>
        <w:t> </w:t>
      </w:r>
      <w:r>
        <w:rPr/>
        <w:t>orang yang</w:t>
      </w:r>
      <w:r>
        <w:rPr>
          <w:spacing w:val="-2"/>
        </w:rPr>
        <w:t> </w:t>
      </w:r>
      <w:r>
        <w:rPr/>
        <w:t>melakukan kekuasaan</w:t>
      </w:r>
      <w:r>
        <w:rPr>
          <w:spacing w:val="-16"/>
        </w:rPr>
        <w:t> </w:t>
      </w:r>
      <w:r>
        <w:rPr/>
        <w:t>orang</w:t>
      </w:r>
      <w:r>
        <w:rPr>
          <w:spacing w:val="-14"/>
        </w:rPr>
        <w:t> </w:t>
      </w:r>
      <w:r>
        <w:rPr/>
        <w:t>tua</w:t>
      </w:r>
      <w:r>
        <w:rPr>
          <w:spacing w:val="-14"/>
        </w:rPr>
        <w:t> </w:t>
      </w:r>
      <w:r>
        <w:rPr/>
        <w:t>dan</w:t>
      </w:r>
      <w:r>
        <w:rPr>
          <w:spacing w:val="-13"/>
        </w:rPr>
        <w:t> </w:t>
      </w:r>
      <w:r>
        <w:rPr/>
        <w:t>anak</w:t>
      </w:r>
      <w:r>
        <w:rPr>
          <w:spacing w:val="-14"/>
        </w:rPr>
        <w:t> </w:t>
      </w:r>
      <w:r>
        <w:rPr/>
        <w:t>itu</w:t>
      </w:r>
      <w:r>
        <w:rPr>
          <w:spacing w:val="-14"/>
        </w:rPr>
        <w:t> </w:t>
      </w:r>
      <w:r>
        <w:rPr/>
        <w:t>tidak</w:t>
      </w:r>
      <w:r>
        <w:rPr>
          <w:spacing w:val="-14"/>
        </w:rPr>
        <w:t> </w:t>
      </w:r>
      <w:r>
        <w:rPr/>
        <w:t>mampu</w:t>
      </w:r>
      <w:r>
        <w:rPr>
          <w:spacing w:val="-13"/>
        </w:rPr>
        <w:t> </w:t>
      </w:r>
      <w:r>
        <w:rPr/>
        <w:t>membiayai</w:t>
      </w:r>
      <w:r>
        <w:rPr>
          <w:spacing w:val="-14"/>
        </w:rPr>
        <w:t> </w:t>
      </w:r>
      <w:r>
        <w:rPr/>
        <w:t>penampungan</w:t>
      </w:r>
      <w:r>
        <w:rPr>
          <w:spacing w:val="-14"/>
        </w:rPr>
        <w:t> </w:t>
      </w:r>
      <w:r>
        <w:rPr/>
        <w:t>itu,</w:t>
      </w:r>
      <w:r>
        <w:rPr>
          <w:spacing w:val="-14"/>
        </w:rPr>
        <w:t> </w:t>
      </w:r>
      <w:r>
        <w:rPr/>
        <w:t>maka</w:t>
      </w:r>
      <w:r>
        <w:rPr>
          <w:spacing w:val="-13"/>
        </w:rPr>
        <w:t> </w:t>
      </w:r>
      <w:r>
        <w:rPr/>
        <w:t>segala biaya dibebankan kepada negara.</w:t>
      </w:r>
    </w:p>
    <w:p>
      <w:pPr>
        <w:pStyle w:val="BodyText"/>
        <w:spacing w:before="59"/>
      </w:pPr>
      <w:r>
        <w:rPr/>
        <w:t>Penetapan</w:t>
      </w:r>
      <w:r>
        <w:rPr>
          <w:spacing w:val="-14"/>
        </w:rPr>
        <w:t> </w:t>
      </w:r>
      <w:r>
        <w:rPr/>
        <w:t>yang</w:t>
      </w:r>
      <w:r>
        <w:rPr>
          <w:spacing w:val="-14"/>
        </w:rPr>
        <w:t> </w:t>
      </w:r>
      <w:r>
        <w:rPr/>
        <w:t>memerintahkan</w:t>
      </w:r>
      <w:r>
        <w:rPr>
          <w:spacing w:val="-14"/>
        </w:rPr>
        <w:t> </w:t>
      </w:r>
      <w:r>
        <w:rPr/>
        <w:t>penampungan</w:t>
      </w:r>
      <w:r>
        <w:rPr>
          <w:spacing w:val="-13"/>
        </w:rPr>
        <w:t> </w:t>
      </w:r>
      <w:r>
        <w:rPr/>
        <w:t>itu</w:t>
      </w:r>
      <w:r>
        <w:rPr>
          <w:spacing w:val="-14"/>
        </w:rPr>
        <w:t> </w:t>
      </w:r>
      <w:r>
        <w:rPr/>
        <w:t>harus</w:t>
      </w:r>
      <w:r>
        <w:rPr>
          <w:spacing w:val="-14"/>
        </w:rPr>
        <w:t> </w:t>
      </w:r>
      <w:r>
        <w:rPr/>
        <w:t>dilaksanakan</w:t>
      </w:r>
      <w:r>
        <w:rPr>
          <w:spacing w:val="-14"/>
        </w:rPr>
        <w:t> </w:t>
      </w:r>
      <w:r>
        <w:rPr/>
        <w:t>atas</w:t>
      </w:r>
      <w:r>
        <w:rPr>
          <w:spacing w:val="-13"/>
        </w:rPr>
        <w:t> </w:t>
      </w:r>
      <w:r>
        <w:rPr/>
        <w:t>perintah</w:t>
      </w:r>
      <w:r>
        <w:rPr>
          <w:spacing w:val="-14"/>
        </w:rPr>
        <w:t> </w:t>
      </w:r>
      <w:r>
        <w:rPr/>
        <w:t>kejaksaan atas permohonan orang yang melakukan kekuasaan orang tua.</w:t>
      </w:r>
    </w:p>
    <w:p>
      <w:pPr>
        <w:pStyle w:val="BodyText"/>
        <w:spacing w:before="115"/>
        <w:ind w:left="0"/>
      </w:pPr>
    </w:p>
    <w:p>
      <w:pPr>
        <w:pStyle w:val="BodyText"/>
        <w:ind w:left="4005"/>
      </w:pPr>
      <w:r>
        <w:rPr>
          <w:w w:val="105"/>
        </w:rPr>
        <w:t>Pasal</w:t>
      </w:r>
      <w:r>
        <w:rPr>
          <w:spacing w:val="17"/>
          <w:w w:val="105"/>
        </w:rPr>
        <w:t> </w:t>
      </w:r>
      <w:r>
        <w:rPr>
          <w:spacing w:val="-5"/>
          <w:w w:val="105"/>
        </w:rPr>
        <w:t>304</w:t>
      </w:r>
    </w:p>
    <w:p>
      <w:pPr>
        <w:pStyle w:val="BodyText"/>
        <w:spacing w:before="59"/>
      </w:pPr>
      <w:r>
        <w:rPr/>
        <w:t>Dengan</w:t>
      </w:r>
      <w:r>
        <w:rPr>
          <w:spacing w:val="-14"/>
        </w:rPr>
        <w:t> </w:t>
      </w:r>
      <w:r>
        <w:rPr/>
        <w:t>penetapan</w:t>
      </w:r>
      <w:r>
        <w:rPr>
          <w:spacing w:val="-14"/>
        </w:rPr>
        <w:t> </w:t>
      </w:r>
      <w:r>
        <w:rPr/>
        <w:t>Menteri</w:t>
      </w:r>
      <w:r>
        <w:rPr>
          <w:spacing w:val="-14"/>
        </w:rPr>
        <w:t> </w:t>
      </w:r>
      <w:r>
        <w:rPr/>
        <w:t>Kehakiman,</w:t>
      </w:r>
      <w:r>
        <w:rPr>
          <w:spacing w:val="-13"/>
        </w:rPr>
        <w:t> </w:t>
      </w:r>
      <w:r>
        <w:rPr/>
        <w:t>anak</w:t>
      </w:r>
      <w:r>
        <w:rPr>
          <w:spacing w:val="-14"/>
        </w:rPr>
        <w:t> </w:t>
      </w:r>
      <w:r>
        <w:rPr/>
        <w:t>itu</w:t>
      </w:r>
      <w:r>
        <w:rPr>
          <w:spacing w:val="-14"/>
        </w:rPr>
        <w:t> </w:t>
      </w:r>
      <w:r>
        <w:rPr/>
        <w:t>sewaktu-waktu</w:t>
      </w:r>
      <w:r>
        <w:rPr>
          <w:spacing w:val="-14"/>
        </w:rPr>
        <w:t> </w:t>
      </w:r>
      <w:r>
        <w:rPr/>
        <w:t>boleh</w:t>
      </w:r>
      <w:r>
        <w:rPr>
          <w:spacing w:val="-13"/>
        </w:rPr>
        <w:t> </w:t>
      </w:r>
      <w:r>
        <w:rPr/>
        <w:t>dilepaskan</w:t>
      </w:r>
      <w:r>
        <w:rPr>
          <w:spacing w:val="-14"/>
        </w:rPr>
        <w:t> </w:t>
      </w:r>
      <w:r>
        <w:rPr/>
        <w:t>dan</w:t>
      </w:r>
      <w:r>
        <w:rPr>
          <w:spacing w:val="-14"/>
        </w:rPr>
        <w:t> </w:t>
      </w:r>
      <w:r>
        <w:rPr/>
        <w:t>lembaga seperti</w:t>
      </w:r>
      <w:r>
        <w:rPr>
          <w:spacing w:val="-8"/>
        </w:rPr>
        <w:t> </w:t>
      </w:r>
      <w:r>
        <w:rPr/>
        <w:t>yang</w:t>
      </w:r>
      <w:r>
        <w:rPr>
          <w:spacing w:val="-8"/>
        </w:rPr>
        <w:t> </w:t>
      </w:r>
      <w:r>
        <w:rPr/>
        <w:t>dimaksud</w:t>
      </w:r>
      <w:r>
        <w:rPr>
          <w:spacing w:val="-8"/>
        </w:rPr>
        <w:t> </w:t>
      </w:r>
      <w:r>
        <w:rPr/>
        <w:t>Pasal</w:t>
      </w:r>
      <w:r>
        <w:rPr>
          <w:spacing w:val="-8"/>
        </w:rPr>
        <w:t> </w:t>
      </w:r>
      <w:r>
        <w:rPr/>
        <w:t>302,</w:t>
      </w:r>
      <w:r>
        <w:rPr>
          <w:spacing w:val="-9"/>
        </w:rPr>
        <w:t> </w:t>
      </w:r>
      <w:r>
        <w:rPr/>
        <w:t>bila</w:t>
      </w:r>
      <w:r>
        <w:rPr>
          <w:spacing w:val="-8"/>
        </w:rPr>
        <w:t> </w:t>
      </w:r>
      <w:r>
        <w:rPr/>
        <w:t>alasan</w:t>
      </w:r>
      <w:r>
        <w:rPr>
          <w:spacing w:val="-6"/>
        </w:rPr>
        <w:t> </w:t>
      </w:r>
      <w:r>
        <w:rPr/>
        <w:t>penampungan</w:t>
      </w:r>
      <w:r>
        <w:rPr>
          <w:spacing w:val="-8"/>
        </w:rPr>
        <w:t> </w:t>
      </w:r>
      <w:r>
        <w:rPr/>
        <w:t>itu</w:t>
      </w:r>
      <w:r>
        <w:rPr>
          <w:spacing w:val="-8"/>
        </w:rPr>
        <w:t> </w:t>
      </w:r>
      <w:r>
        <w:rPr/>
        <w:t>tidak</w:t>
      </w:r>
      <w:r>
        <w:rPr>
          <w:spacing w:val="-6"/>
        </w:rPr>
        <w:t> </w:t>
      </w:r>
      <w:r>
        <w:rPr/>
        <w:t>ada</w:t>
      </w:r>
      <w:r>
        <w:rPr>
          <w:spacing w:val="-8"/>
        </w:rPr>
        <w:t> </w:t>
      </w:r>
      <w:r>
        <w:rPr/>
        <w:t>lagi</w:t>
      </w:r>
      <w:r>
        <w:rPr>
          <w:spacing w:val="-8"/>
        </w:rPr>
        <w:t> </w:t>
      </w:r>
      <w:r>
        <w:rPr/>
        <w:t>atau</w:t>
      </w:r>
      <w:r>
        <w:rPr>
          <w:spacing w:val="-8"/>
        </w:rPr>
        <w:t> </w:t>
      </w:r>
      <w:r>
        <w:rPr/>
        <w:t>bila</w:t>
      </w:r>
      <w:r>
        <w:rPr>
          <w:spacing w:val="-8"/>
        </w:rPr>
        <w:t> </w:t>
      </w:r>
      <w:r>
        <w:rPr/>
        <w:t>keadaan jasmaninya</w:t>
      </w:r>
      <w:r>
        <w:rPr>
          <w:spacing w:val="-8"/>
        </w:rPr>
        <w:t> </w:t>
      </w:r>
      <w:r>
        <w:rPr/>
        <w:t>atau</w:t>
      </w:r>
      <w:r>
        <w:rPr>
          <w:spacing w:val="-8"/>
        </w:rPr>
        <w:t> </w:t>
      </w:r>
      <w:r>
        <w:rPr/>
        <w:t>keadaan</w:t>
      </w:r>
      <w:r>
        <w:rPr>
          <w:spacing w:val="-8"/>
        </w:rPr>
        <w:t> </w:t>
      </w:r>
      <w:r>
        <w:rPr/>
        <w:t>rohaninya</w:t>
      </w:r>
      <w:r>
        <w:rPr>
          <w:spacing w:val="-8"/>
        </w:rPr>
        <w:t> </w:t>
      </w:r>
      <w:r>
        <w:rPr/>
        <w:t>tidak</w:t>
      </w:r>
      <w:r>
        <w:rPr>
          <w:spacing w:val="-5"/>
        </w:rPr>
        <w:t> </w:t>
      </w:r>
      <w:r>
        <w:rPr/>
        <w:t>mengizinkan</w:t>
      </w:r>
      <w:r>
        <w:rPr>
          <w:spacing w:val="-5"/>
        </w:rPr>
        <w:t> </w:t>
      </w:r>
      <w:r>
        <w:rPr/>
        <w:t>untuk</w:t>
      </w:r>
      <w:r>
        <w:rPr>
          <w:spacing w:val="-5"/>
        </w:rPr>
        <w:t> </w:t>
      </w:r>
      <w:r>
        <w:rPr/>
        <w:t>tinggal</w:t>
      </w:r>
      <w:r>
        <w:rPr>
          <w:spacing w:val="-7"/>
        </w:rPr>
        <w:t> </w:t>
      </w:r>
      <w:r>
        <w:rPr/>
        <w:t>lebih</w:t>
      </w:r>
      <w:r>
        <w:rPr>
          <w:spacing w:val="-10"/>
        </w:rPr>
        <w:t> </w:t>
      </w:r>
      <w:r>
        <w:rPr/>
        <w:t>lama</w:t>
      </w:r>
      <w:r>
        <w:rPr>
          <w:spacing w:val="-8"/>
        </w:rPr>
        <w:t> </w:t>
      </w:r>
      <w:r>
        <w:rPr/>
        <w:t>lagi</w:t>
      </w:r>
      <w:r>
        <w:rPr>
          <w:spacing w:val="-7"/>
        </w:rPr>
        <w:t> </w:t>
      </w:r>
      <w:r>
        <w:rPr/>
        <w:t>di</w:t>
      </w:r>
      <w:r>
        <w:rPr>
          <w:spacing w:val="-9"/>
        </w:rPr>
        <w:t> </w:t>
      </w:r>
      <w:r>
        <w:rPr/>
        <w:t>situ.</w:t>
      </w:r>
    </w:p>
    <w:p>
      <w:pPr>
        <w:pStyle w:val="BodyText"/>
        <w:spacing w:before="57"/>
      </w:pPr>
      <w:r>
        <w:rPr/>
        <w:t>Orang yang menjalankan kekuasaan orang tua tetap bebas untuk memperpendek waktu penampungan</w:t>
      </w:r>
      <w:r>
        <w:rPr>
          <w:spacing w:val="-14"/>
        </w:rPr>
        <w:t> </w:t>
      </w:r>
      <w:r>
        <w:rPr/>
        <w:t>yang</w:t>
      </w:r>
      <w:r>
        <w:rPr>
          <w:spacing w:val="-14"/>
        </w:rPr>
        <w:t> </w:t>
      </w:r>
      <w:r>
        <w:rPr/>
        <w:t>ditentukan</w:t>
      </w:r>
      <w:r>
        <w:rPr>
          <w:spacing w:val="-12"/>
        </w:rPr>
        <w:t> </w:t>
      </w:r>
      <w:r>
        <w:rPr/>
        <w:t>dalam</w:t>
      </w:r>
      <w:r>
        <w:rPr>
          <w:spacing w:val="-13"/>
        </w:rPr>
        <w:t> </w:t>
      </w:r>
      <w:r>
        <w:rPr/>
        <w:t>perintah.</w:t>
      </w:r>
      <w:r>
        <w:rPr>
          <w:spacing w:val="-14"/>
        </w:rPr>
        <w:t> </w:t>
      </w:r>
      <w:r>
        <w:rPr/>
        <w:t>Untuk</w:t>
      </w:r>
      <w:r>
        <w:rPr>
          <w:spacing w:val="-12"/>
        </w:rPr>
        <w:t> </w:t>
      </w:r>
      <w:r>
        <w:rPr/>
        <w:t>perpanjangan,</w:t>
      </w:r>
      <w:r>
        <w:rPr>
          <w:spacing w:val="-14"/>
        </w:rPr>
        <w:t> </w:t>
      </w:r>
      <w:r>
        <w:rPr/>
        <w:t>harus</w:t>
      </w:r>
      <w:r>
        <w:rPr>
          <w:spacing w:val="-14"/>
        </w:rPr>
        <w:t> </w:t>
      </w:r>
      <w:r>
        <w:rPr/>
        <w:t>diindahkan</w:t>
      </w:r>
      <w:r>
        <w:rPr>
          <w:spacing w:val="-12"/>
        </w:rPr>
        <w:t> </w:t>
      </w:r>
      <w:r>
        <w:rPr/>
        <w:t>lagi</w:t>
      </w:r>
      <w:r>
        <w:rPr>
          <w:spacing w:val="-14"/>
        </w:rPr>
        <w:t> </w:t>
      </w:r>
      <w:r>
        <w:rPr/>
        <w:t>apa yang ditentukan dalam Pasal 302 dan 303.</w:t>
      </w:r>
    </w:p>
    <w:p>
      <w:pPr>
        <w:pStyle w:val="BodyText"/>
        <w:spacing w:before="59"/>
      </w:pPr>
      <w:r>
        <w:rPr/>
        <w:t>Pengadilan Negeri hanya</w:t>
      </w:r>
      <w:r>
        <w:rPr>
          <w:spacing w:val="-1"/>
        </w:rPr>
        <w:t> </w:t>
      </w:r>
      <w:r>
        <w:rPr/>
        <w:t>boleh</w:t>
      </w:r>
      <w:r>
        <w:rPr>
          <w:spacing w:val="-1"/>
        </w:rPr>
        <w:t> </w:t>
      </w:r>
      <w:r>
        <w:rPr/>
        <w:t>memerintahkan</w:t>
      </w:r>
      <w:r>
        <w:rPr>
          <w:spacing w:val="-1"/>
        </w:rPr>
        <w:t> </w:t>
      </w:r>
      <w:r>
        <w:rPr/>
        <w:t>perpanjangan</w:t>
      </w:r>
      <w:r>
        <w:rPr>
          <w:spacing w:val="-1"/>
        </w:rPr>
        <w:t> </w:t>
      </w:r>
      <w:r>
        <w:rPr/>
        <w:t>itu setiap</w:t>
      </w:r>
      <w:r>
        <w:rPr>
          <w:spacing w:val="-1"/>
        </w:rPr>
        <w:t> </w:t>
      </w:r>
      <w:r>
        <w:rPr/>
        <w:t>kali untuk jangka waktu</w:t>
      </w:r>
      <w:r>
        <w:rPr>
          <w:spacing w:val="-7"/>
        </w:rPr>
        <w:t> </w:t>
      </w:r>
      <w:r>
        <w:rPr/>
        <w:t>yang</w:t>
      </w:r>
      <w:r>
        <w:rPr>
          <w:spacing w:val="-7"/>
        </w:rPr>
        <w:t> </w:t>
      </w:r>
      <w:r>
        <w:rPr/>
        <w:t>lebih</w:t>
      </w:r>
      <w:r>
        <w:rPr>
          <w:spacing w:val="-10"/>
        </w:rPr>
        <w:t> </w:t>
      </w:r>
      <w:r>
        <w:rPr/>
        <w:t>dan</w:t>
      </w:r>
      <w:r>
        <w:rPr>
          <w:spacing w:val="-10"/>
        </w:rPr>
        <w:t> </w:t>
      </w:r>
      <w:r>
        <w:rPr/>
        <w:t>enam</w:t>
      </w:r>
      <w:r>
        <w:rPr>
          <w:spacing w:val="-8"/>
        </w:rPr>
        <w:t> </w:t>
      </w:r>
      <w:r>
        <w:rPr/>
        <w:t>bulan</w:t>
      </w:r>
      <w:r>
        <w:rPr>
          <w:spacing w:val="-10"/>
        </w:rPr>
        <w:t> </w:t>
      </w:r>
      <w:r>
        <w:rPr/>
        <w:t>berturut-turut,</w:t>
      </w:r>
      <w:r>
        <w:rPr>
          <w:spacing w:val="-9"/>
        </w:rPr>
        <w:t> </w:t>
      </w:r>
      <w:r>
        <w:rPr/>
        <w:t>perintah</w:t>
      </w:r>
      <w:r>
        <w:rPr>
          <w:spacing w:val="-7"/>
        </w:rPr>
        <w:t> </w:t>
      </w:r>
      <w:r>
        <w:rPr/>
        <w:t>itu</w:t>
      </w:r>
      <w:r>
        <w:rPr>
          <w:spacing w:val="-10"/>
        </w:rPr>
        <w:t> </w:t>
      </w:r>
      <w:r>
        <w:rPr/>
        <w:t>tidak</w:t>
      </w:r>
      <w:r>
        <w:rPr>
          <w:spacing w:val="-10"/>
        </w:rPr>
        <w:t> </w:t>
      </w:r>
      <w:r>
        <w:rPr/>
        <w:t>boleh</w:t>
      </w:r>
      <w:r>
        <w:rPr>
          <w:spacing w:val="-10"/>
        </w:rPr>
        <w:t> </w:t>
      </w:r>
      <w:r>
        <w:rPr/>
        <w:t>diberikan</w:t>
      </w:r>
      <w:r>
        <w:rPr>
          <w:spacing w:val="-7"/>
        </w:rPr>
        <w:t> </w:t>
      </w:r>
      <w:r>
        <w:rPr/>
        <w:t>sebelum kepala</w:t>
      </w:r>
      <w:r>
        <w:rPr>
          <w:spacing w:val="-7"/>
        </w:rPr>
        <w:t> </w:t>
      </w:r>
      <w:r>
        <w:rPr/>
        <w:t>lembaga</w:t>
      </w:r>
      <w:r>
        <w:rPr>
          <w:spacing w:val="-7"/>
        </w:rPr>
        <w:t> </w:t>
      </w:r>
      <w:r>
        <w:rPr/>
        <w:t>tempat</w:t>
      </w:r>
      <w:r>
        <w:rPr>
          <w:spacing w:val="-5"/>
        </w:rPr>
        <w:t> </w:t>
      </w:r>
      <w:r>
        <w:rPr/>
        <w:t>anak</w:t>
      </w:r>
      <w:r>
        <w:rPr>
          <w:spacing w:val="-5"/>
        </w:rPr>
        <w:t> </w:t>
      </w:r>
      <w:r>
        <w:rPr/>
        <w:t>tinggal</w:t>
      </w:r>
      <w:r>
        <w:rPr>
          <w:spacing w:val="-8"/>
        </w:rPr>
        <w:t> </w:t>
      </w:r>
      <w:r>
        <w:rPr/>
        <w:t>waktu</w:t>
      </w:r>
      <w:r>
        <w:rPr>
          <w:spacing w:val="-7"/>
        </w:rPr>
        <w:t> </w:t>
      </w:r>
      <w:r>
        <w:rPr/>
        <w:t>permohonan</w:t>
      </w:r>
      <w:r>
        <w:rPr>
          <w:spacing w:val="-7"/>
        </w:rPr>
        <w:t> </w:t>
      </w:r>
      <w:r>
        <w:rPr/>
        <w:t>untuk</w:t>
      </w:r>
      <w:r>
        <w:rPr>
          <w:spacing w:val="-5"/>
        </w:rPr>
        <w:t> </w:t>
      </w:r>
      <w:r>
        <w:rPr/>
        <w:t>perpanjangan</w:t>
      </w:r>
      <w:r>
        <w:rPr>
          <w:spacing w:val="-7"/>
        </w:rPr>
        <w:t> </w:t>
      </w:r>
      <w:r>
        <w:rPr/>
        <w:t>diajukan,</w:t>
      </w:r>
      <w:r>
        <w:rPr>
          <w:spacing w:val="-6"/>
        </w:rPr>
        <w:t> </w:t>
      </w:r>
      <w:r>
        <w:rPr/>
        <w:t>atau orang yang menggantikannya</w:t>
      </w:r>
      <w:r>
        <w:rPr>
          <w:spacing w:val="-1"/>
        </w:rPr>
        <w:t> </w:t>
      </w:r>
      <w:r>
        <w:rPr/>
        <w:t>didengar</w:t>
      </w:r>
      <w:r>
        <w:rPr>
          <w:spacing w:val="-1"/>
        </w:rPr>
        <w:t> </w:t>
      </w:r>
      <w:r>
        <w:rPr/>
        <w:t>atas</w:t>
      </w:r>
      <w:r>
        <w:rPr>
          <w:spacing w:val="-1"/>
        </w:rPr>
        <w:t> </w:t>
      </w:r>
      <w:r>
        <w:rPr/>
        <w:t>permohonan</w:t>
      </w:r>
      <w:r>
        <w:rPr>
          <w:spacing w:val="-2"/>
        </w:rPr>
        <w:t> </w:t>
      </w:r>
      <w:r>
        <w:rPr/>
        <w:t>itu,</w:t>
      </w:r>
      <w:r>
        <w:rPr>
          <w:spacing w:val="-2"/>
        </w:rPr>
        <w:t> </w:t>
      </w:r>
      <w:r>
        <w:rPr/>
        <w:t>jika</w:t>
      </w:r>
      <w:r>
        <w:rPr>
          <w:spacing w:val="-3"/>
        </w:rPr>
        <w:t> </w:t>
      </w:r>
      <w:r>
        <w:rPr/>
        <w:t>perlu</w:t>
      </w:r>
      <w:r>
        <w:rPr>
          <w:spacing w:val="-3"/>
        </w:rPr>
        <w:t> </w:t>
      </w:r>
      <w:r>
        <w:rPr/>
        <w:t>secara</w:t>
      </w:r>
      <w:r>
        <w:rPr>
          <w:spacing w:val="-3"/>
        </w:rPr>
        <w:t> </w:t>
      </w:r>
      <w:r>
        <w:rPr/>
        <w:t>tertulis.</w:t>
      </w:r>
    </w:p>
    <w:p>
      <w:pPr>
        <w:pStyle w:val="BodyText"/>
        <w:spacing w:before="118"/>
        <w:ind w:left="0"/>
      </w:pPr>
    </w:p>
    <w:p>
      <w:pPr>
        <w:pStyle w:val="BodyText"/>
        <w:ind w:left="359" w:right="102"/>
        <w:jc w:val="center"/>
      </w:pPr>
      <w:r>
        <w:rPr>
          <w:w w:val="105"/>
        </w:rPr>
        <w:t>Pasal</w:t>
      </w:r>
      <w:r>
        <w:rPr>
          <w:spacing w:val="17"/>
          <w:w w:val="105"/>
        </w:rPr>
        <w:t> </w:t>
      </w:r>
      <w:r>
        <w:rPr>
          <w:spacing w:val="-5"/>
          <w:w w:val="105"/>
        </w:rPr>
        <w:t>305</w:t>
      </w:r>
    </w:p>
    <w:p>
      <w:pPr>
        <w:pStyle w:val="BodyText"/>
        <w:spacing w:before="57"/>
        <w:ind w:left="0" w:right="4459"/>
        <w:jc w:val="center"/>
      </w:pPr>
      <w:r>
        <w:rPr>
          <w:spacing w:val="-2"/>
        </w:rPr>
        <w:t>Dihapus</w:t>
      </w:r>
      <w:r>
        <w:rPr>
          <w:spacing w:val="-6"/>
        </w:rPr>
        <w:t> </w:t>
      </w:r>
      <w:r>
        <w:rPr>
          <w:spacing w:val="-2"/>
        </w:rPr>
        <w:t>dengan</w:t>
      </w:r>
      <w:r>
        <w:rPr>
          <w:spacing w:val="-6"/>
        </w:rPr>
        <w:t> </w:t>
      </w:r>
      <w:r>
        <w:rPr>
          <w:spacing w:val="-2"/>
        </w:rPr>
        <w:t>S.</w:t>
      </w:r>
      <w:r>
        <w:rPr>
          <w:spacing w:val="-5"/>
        </w:rPr>
        <w:t> </w:t>
      </w:r>
      <w:r>
        <w:rPr>
          <w:spacing w:val="-2"/>
        </w:rPr>
        <w:t>1927-</w:t>
      </w:r>
      <w:r>
        <w:rPr>
          <w:spacing w:val="-8"/>
        </w:rPr>
        <w:t> </w:t>
      </w:r>
      <w:r>
        <w:rPr>
          <w:spacing w:val="-2"/>
        </w:rPr>
        <w:t>31</w:t>
      </w:r>
      <w:r>
        <w:rPr>
          <w:spacing w:val="-3"/>
        </w:rPr>
        <w:t> </w:t>
      </w:r>
      <w:r>
        <w:rPr>
          <w:spacing w:val="-2"/>
        </w:rPr>
        <w:t>jis.</w:t>
      </w:r>
      <w:r>
        <w:rPr>
          <w:spacing w:val="-6"/>
        </w:rPr>
        <w:t> </w:t>
      </w:r>
      <w:r>
        <w:rPr>
          <w:spacing w:val="-2"/>
        </w:rPr>
        <w:t>390,421.</w:t>
      </w:r>
    </w:p>
    <w:p>
      <w:pPr>
        <w:pStyle w:val="BodyText"/>
        <w:spacing w:before="115"/>
        <w:ind w:left="0"/>
      </w:pPr>
    </w:p>
    <w:p>
      <w:pPr>
        <w:pStyle w:val="BodyText"/>
        <w:ind w:left="4005"/>
      </w:pPr>
      <w:r>
        <w:rPr>
          <w:w w:val="105"/>
        </w:rPr>
        <w:t>Pasal</w:t>
      </w:r>
      <w:r>
        <w:rPr>
          <w:spacing w:val="17"/>
          <w:w w:val="105"/>
        </w:rPr>
        <w:t> </w:t>
      </w:r>
      <w:r>
        <w:rPr>
          <w:spacing w:val="-5"/>
          <w:w w:val="105"/>
        </w:rPr>
        <w:t>306</w:t>
      </w:r>
    </w:p>
    <w:p>
      <w:pPr>
        <w:pStyle w:val="BodyText"/>
        <w:spacing w:line="292" w:lineRule="auto" w:before="57"/>
        <w:ind w:right="828" w:hanging="1"/>
      </w:pPr>
      <w:r>
        <w:rPr>
          <w:spacing w:val="-2"/>
        </w:rPr>
        <w:t>Anak</w:t>
      </w:r>
      <w:r>
        <w:rPr>
          <w:spacing w:val="-10"/>
        </w:rPr>
        <w:t> </w:t>
      </w:r>
      <w:r>
        <w:rPr>
          <w:spacing w:val="-2"/>
        </w:rPr>
        <w:t>di</w:t>
      </w:r>
      <w:r>
        <w:rPr>
          <w:spacing w:val="-12"/>
        </w:rPr>
        <w:t> </w:t>
      </w:r>
      <w:r>
        <w:rPr>
          <w:spacing w:val="-2"/>
        </w:rPr>
        <w:t>luar</w:t>
      </w:r>
      <w:r>
        <w:rPr>
          <w:spacing w:val="-12"/>
        </w:rPr>
        <w:t> </w:t>
      </w:r>
      <w:r>
        <w:rPr>
          <w:spacing w:val="-2"/>
        </w:rPr>
        <w:t>kawin</w:t>
      </w:r>
      <w:r>
        <w:rPr>
          <w:spacing w:val="-12"/>
        </w:rPr>
        <w:t> </w:t>
      </w:r>
      <w:r>
        <w:rPr>
          <w:spacing w:val="-2"/>
        </w:rPr>
        <w:t>yang</w:t>
      </w:r>
      <w:r>
        <w:rPr>
          <w:spacing w:val="-8"/>
        </w:rPr>
        <w:t> </w:t>
      </w:r>
      <w:r>
        <w:rPr>
          <w:spacing w:val="-2"/>
        </w:rPr>
        <w:t>diakui</w:t>
      </w:r>
      <w:r>
        <w:rPr>
          <w:spacing w:val="-11"/>
        </w:rPr>
        <w:t> </w:t>
      </w:r>
      <w:r>
        <w:rPr>
          <w:spacing w:val="-2"/>
        </w:rPr>
        <w:t>sebagai</w:t>
      </w:r>
      <w:r>
        <w:rPr>
          <w:spacing w:val="-8"/>
        </w:rPr>
        <w:t> </w:t>
      </w:r>
      <w:r>
        <w:rPr>
          <w:spacing w:val="-2"/>
        </w:rPr>
        <w:t>sah</w:t>
      </w:r>
      <w:r>
        <w:rPr>
          <w:spacing w:val="-12"/>
        </w:rPr>
        <w:t> </w:t>
      </w:r>
      <w:r>
        <w:rPr>
          <w:spacing w:val="-2"/>
        </w:rPr>
        <w:t>sama</w:t>
      </w:r>
      <w:r>
        <w:rPr>
          <w:spacing w:val="-11"/>
        </w:rPr>
        <w:t> </w:t>
      </w:r>
      <w:r>
        <w:rPr>
          <w:spacing w:val="-2"/>
        </w:rPr>
        <w:t>sekali</w:t>
      </w:r>
      <w:r>
        <w:rPr>
          <w:spacing w:val="-11"/>
        </w:rPr>
        <w:t> </w:t>
      </w:r>
      <w:r>
        <w:rPr>
          <w:spacing w:val="-2"/>
        </w:rPr>
        <w:t>berada</w:t>
      </w:r>
      <w:r>
        <w:rPr>
          <w:spacing w:val="-12"/>
        </w:rPr>
        <w:t> </w:t>
      </w:r>
      <w:r>
        <w:rPr>
          <w:spacing w:val="-2"/>
        </w:rPr>
        <w:t>di</w:t>
      </w:r>
      <w:r>
        <w:rPr>
          <w:spacing w:val="-10"/>
        </w:rPr>
        <w:t> </w:t>
      </w:r>
      <w:r>
        <w:rPr>
          <w:spacing w:val="-2"/>
        </w:rPr>
        <w:t>bawah</w:t>
      </w:r>
      <w:r>
        <w:rPr>
          <w:spacing w:val="-9"/>
        </w:rPr>
        <w:t> </w:t>
      </w:r>
      <w:r>
        <w:rPr>
          <w:spacing w:val="-2"/>
        </w:rPr>
        <w:t>perwalian. </w:t>
      </w:r>
      <w:r>
        <w:rPr/>
        <w:t>Pasal 298 berlaku baginya.</w:t>
      </w:r>
    </w:p>
    <w:p>
      <w:pPr>
        <w:pStyle w:val="BodyText"/>
        <w:spacing w:before="2"/>
      </w:pPr>
      <w:r>
        <w:rPr>
          <w:spacing w:val="-2"/>
        </w:rPr>
        <w:t>Ketentuan</w:t>
      </w:r>
      <w:r>
        <w:rPr>
          <w:spacing w:val="-5"/>
        </w:rPr>
        <w:t> </w:t>
      </w:r>
      <w:r>
        <w:rPr>
          <w:spacing w:val="-2"/>
        </w:rPr>
        <w:t>Pasal</w:t>
      </w:r>
      <w:r>
        <w:rPr>
          <w:spacing w:val="-6"/>
        </w:rPr>
        <w:t> </w:t>
      </w:r>
      <w:r>
        <w:rPr>
          <w:spacing w:val="-2"/>
        </w:rPr>
        <w:t>301</w:t>
      </w:r>
      <w:r>
        <w:rPr>
          <w:spacing w:val="-7"/>
        </w:rPr>
        <w:t> </w:t>
      </w:r>
      <w:r>
        <w:rPr>
          <w:spacing w:val="-2"/>
        </w:rPr>
        <w:t>berlaku</w:t>
      </w:r>
      <w:r>
        <w:rPr>
          <w:spacing w:val="-5"/>
        </w:rPr>
        <w:t> </w:t>
      </w:r>
      <w:r>
        <w:rPr>
          <w:spacing w:val="-2"/>
        </w:rPr>
        <w:t>bagi</w:t>
      </w:r>
      <w:r>
        <w:rPr>
          <w:spacing w:val="-6"/>
        </w:rPr>
        <w:t> </w:t>
      </w:r>
      <w:r>
        <w:rPr>
          <w:spacing w:val="-2"/>
        </w:rPr>
        <w:t>orang</w:t>
      </w:r>
      <w:r>
        <w:rPr>
          <w:spacing w:val="-5"/>
        </w:rPr>
        <w:t> </w:t>
      </w:r>
      <w:r>
        <w:rPr>
          <w:spacing w:val="-2"/>
        </w:rPr>
        <w:t>yang</w:t>
      </w:r>
      <w:r>
        <w:rPr>
          <w:spacing w:val="-5"/>
        </w:rPr>
        <w:t> </w:t>
      </w:r>
      <w:r>
        <w:rPr>
          <w:spacing w:val="-2"/>
        </w:rPr>
        <w:t>telah</w:t>
      </w:r>
      <w:r>
        <w:rPr>
          <w:spacing w:val="-9"/>
        </w:rPr>
        <w:t> </w:t>
      </w:r>
      <w:r>
        <w:rPr>
          <w:spacing w:val="-2"/>
        </w:rPr>
        <w:t>mengakui</w:t>
      </w:r>
      <w:r>
        <w:rPr>
          <w:spacing w:val="-6"/>
        </w:rPr>
        <w:t> </w:t>
      </w:r>
      <w:r>
        <w:rPr>
          <w:spacing w:val="-2"/>
        </w:rPr>
        <w:t>anak</w:t>
      </w:r>
      <w:r>
        <w:rPr>
          <w:spacing w:val="-5"/>
        </w:rPr>
        <w:t> </w:t>
      </w:r>
      <w:r>
        <w:rPr>
          <w:spacing w:val="-2"/>
        </w:rPr>
        <w:t>luar</w:t>
      </w:r>
      <w:r>
        <w:rPr>
          <w:spacing w:val="-6"/>
        </w:rPr>
        <w:t> </w:t>
      </w:r>
      <w:r>
        <w:rPr>
          <w:spacing w:val="-2"/>
        </w:rPr>
        <w:t>kawin</w:t>
      </w:r>
      <w:r>
        <w:rPr>
          <w:spacing w:val="-7"/>
        </w:rPr>
        <w:t> </w:t>
      </w:r>
      <w:r>
        <w:rPr>
          <w:spacing w:val="-2"/>
        </w:rPr>
        <w:t>yang</w:t>
      </w:r>
      <w:r>
        <w:rPr>
          <w:spacing w:val="-5"/>
        </w:rPr>
        <w:t> </w:t>
      </w:r>
      <w:r>
        <w:rPr>
          <w:spacing w:val="-2"/>
        </w:rPr>
        <w:t>belum </w:t>
      </w:r>
      <w:r>
        <w:rPr/>
        <w:t>dewasa,</w:t>
      </w:r>
      <w:r>
        <w:rPr>
          <w:spacing w:val="-11"/>
        </w:rPr>
        <w:t> </w:t>
      </w:r>
      <w:r>
        <w:rPr/>
        <w:t>bila</w:t>
      </w:r>
      <w:r>
        <w:rPr>
          <w:spacing w:val="-12"/>
        </w:rPr>
        <w:t> </w:t>
      </w:r>
      <w:r>
        <w:rPr/>
        <w:t>ía</w:t>
      </w:r>
      <w:r>
        <w:rPr>
          <w:spacing w:val="-12"/>
        </w:rPr>
        <w:t> </w:t>
      </w:r>
      <w:r>
        <w:rPr/>
        <w:t>tidak</w:t>
      </w:r>
      <w:r>
        <w:rPr>
          <w:spacing w:val="-12"/>
        </w:rPr>
        <w:t> </w:t>
      </w:r>
      <w:r>
        <w:rPr/>
        <w:t>melakukan</w:t>
      </w:r>
      <w:r>
        <w:rPr>
          <w:spacing w:val="-10"/>
        </w:rPr>
        <w:t> </w:t>
      </w:r>
      <w:r>
        <w:rPr/>
        <w:t>kekuasaan</w:t>
      </w:r>
      <w:r>
        <w:rPr>
          <w:spacing w:val="-10"/>
        </w:rPr>
        <w:t> </w:t>
      </w:r>
      <w:r>
        <w:rPr/>
        <w:t>perwalian</w:t>
      </w:r>
      <w:r>
        <w:rPr>
          <w:spacing w:val="-8"/>
        </w:rPr>
        <w:t> </w:t>
      </w:r>
      <w:r>
        <w:rPr/>
        <w:t>atas</w:t>
      </w:r>
      <w:r>
        <w:rPr>
          <w:spacing w:val="-12"/>
        </w:rPr>
        <w:t> </w:t>
      </w:r>
      <w:r>
        <w:rPr/>
        <w:t>anak</w:t>
      </w:r>
      <w:r>
        <w:rPr>
          <w:spacing w:val="-12"/>
        </w:rPr>
        <w:t> </w:t>
      </w:r>
      <w:r>
        <w:rPr/>
        <w:t>itu</w:t>
      </w:r>
      <w:r>
        <w:rPr>
          <w:spacing w:val="-10"/>
        </w:rPr>
        <w:t> </w:t>
      </w:r>
      <w:r>
        <w:rPr/>
        <w:t>tanpa</w:t>
      </w:r>
      <w:r>
        <w:rPr>
          <w:spacing w:val="-12"/>
        </w:rPr>
        <w:t> </w:t>
      </w:r>
      <w:r>
        <w:rPr/>
        <w:t>dibebaskan</w:t>
      </w:r>
      <w:r>
        <w:rPr>
          <w:spacing w:val="-12"/>
        </w:rPr>
        <w:t> </w:t>
      </w:r>
      <w:r>
        <w:rPr/>
        <w:t>atau dipecat dari itu.</w:t>
      </w:r>
    </w:p>
    <w:p>
      <w:pPr>
        <w:pStyle w:val="BodyText"/>
        <w:spacing w:before="116"/>
        <w:ind w:left="0"/>
      </w:pPr>
    </w:p>
    <w:p>
      <w:pPr>
        <w:pStyle w:val="BodyText"/>
        <w:ind w:left="3919"/>
      </w:pPr>
      <w:r>
        <w:rPr/>
        <w:t>BAGIAN</w:t>
      </w:r>
      <w:r>
        <w:rPr>
          <w:spacing w:val="34"/>
        </w:rPr>
        <w:t> </w:t>
      </w:r>
      <w:r>
        <w:rPr>
          <w:spacing w:val="-10"/>
        </w:rPr>
        <w:t>2</w:t>
      </w:r>
    </w:p>
    <w:p>
      <w:pPr>
        <w:pStyle w:val="BodyText"/>
        <w:spacing w:before="59"/>
        <w:ind w:left="359" w:right="103"/>
        <w:jc w:val="center"/>
      </w:pPr>
      <w:r>
        <w:rPr>
          <w:w w:val="110"/>
        </w:rPr>
        <w:t>Akibat-akibat</w:t>
      </w:r>
      <w:r>
        <w:rPr>
          <w:spacing w:val="-12"/>
          <w:w w:val="110"/>
        </w:rPr>
        <w:t> </w:t>
      </w:r>
      <w:r>
        <w:rPr>
          <w:w w:val="110"/>
        </w:rPr>
        <w:t>Kekuasaan</w:t>
      </w:r>
      <w:r>
        <w:rPr>
          <w:spacing w:val="-12"/>
          <w:w w:val="110"/>
        </w:rPr>
        <w:t> </w:t>
      </w:r>
      <w:r>
        <w:rPr>
          <w:w w:val="110"/>
        </w:rPr>
        <w:t>Orang</w:t>
      </w:r>
      <w:r>
        <w:rPr>
          <w:spacing w:val="-12"/>
          <w:w w:val="110"/>
        </w:rPr>
        <w:t> </w:t>
      </w:r>
      <w:r>
        <w:rPr>
          <w:w w:val="110"/>
        </w:rPr>
        <w:t>Tua</w:t>
      </w:r>
      <w:r>
        <w:rPr>
          <w:spacing w:val="-13"/>
          <w:w w:val="110"/>
        </w:rPr>
        <w:t> </w:t>
      </w:r>
      <w:r>
        <w:rPr>
          <w:w w:val="110"/>
        </w:rPr>
        <w:t>Terhadap</w:t>
      </w:r>
      <w:r>
        <w:rPr>
          <w:spacing w:val="-15"/>
          <w:w w:val="110"/>
        </w:rPr>
        <w:t> </w:t>
      </w:r>
      <w:r>
        <w:rPr>
          <w:w w:val="110"/>
        </w:rPr>
        <w:t>Barang-barang</w:t>
      </w:r>
      <w:r>
        <w:rPr>
          <w:spacing w:val="-12"/>
          <w:w w:val="110"/>
        </w:rPr>
        <w:t> </w:t>
      </w:r>
      <w:r>
        <w:rPr>
          <w:spacing w:val="-4"/>
          <w:w w:val="110"/>
        </w:rPr>
        <w:t>Anak</w:t>
      </w:r>
    </w:p>
    <w:p>
      <w:pPr>
        <w:pStyle w:val="BodyText"/>
        <w:spacing w:after="0"/>
        <w:jc w:val="center"/>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307</w:t>
      </w:r>
    </w:p>
    <w:p>
      <w:pPr>
        <w:pStyle w:val="BodyText"/>
        <w:spacing w:before="56"/>
        <w:ind w:right="189"/>
      </w:pPr>
      <w:r>
        <w:rPr/>
        <w:t>Orang</w:t>
      </w:r>
      <w:r>
        <w:rPr>
          <w:spacing w:val="-6"/>
        </w:rPr>
        <w:t> </w:t>
      </w:r>
      <w:r>
        <w:rPr/>
        <w:t>yang</w:t>
      </w:r>
      <w:r>
        <w:rPr>
          <w:spacing w:val="-6"/>
        </w:rPr>
        <w:t> </w:t>
      </w:r>
      <w:r>
        <w:rPr/>
        <w:t>melakukan</w:t>
      </w:r>
      <w:r>
        <w:rPr>
          <w:spacing w:val="-9"/>
        </w:rPr>
        <w:t> </w:t>
      </w:r>
      <w:r>
        <w:rPr/>
        <w:t>kekuasaan</w:t>
      </w:r>
      <w:r>
        <w:rPr>
          <w:spacing w:val="-9"/>
        </w:rPr>
        <w:t> </w:t>
      </w:r>
      <w:r>
        <w:rPr/>
        <w:t>orang</w:t>
      </w:r>
      <w:r>
        <w:rPr>
          <w:spacing w:val="-6"/>
        </w:rPr>
        <w:t> </w:t>
      </w:r>
      <w:r>
        <w:rPr/>
        <w:t>tua</w:t>
      </w:r>
      <w:r>
        <w:rPr>
          <w:spacing w:val="-9"/>
        </w:rPr>
        <w:t> </w:t>
      </w:r>
      <w:r>
        <w:rPr/>
        <w:t>terhadap</w:t>
      </w:r>
      <w:r>
        <w:rPr>
          <w:spacing w:val="-9"/>
        </w:rPr>
        <w:t> </w:t>
      </w:r>
      <w:r>
        <w:rPr/>
        <w:t>seorang</w:t>
      </w:r>
      <w:r>
        <w:rPr>
          <w:spacing w:val="-6"/>
        </w:rPr>
        <w:t> </w:t>
      </w:r>
      <w:r>
        <w:rPr/>
        <w:t>anak</w:t>
      </w:r>
      <w:r>
        <w:rPr>
          <w:spacing w:val="-6"/>
        </w:rPr>
        <w:t> </w:t>
      </w:r>
      <w:r>
        <w:rPr/>
        <w:t>yang</w:t>
      </w:r>
      <w:r>
        <w:rPr>
          <w:spacing w:val="-9"/>
        </w:rPr>
        <w:t> </w:t>
      </w:r>
      <w:r>
        <w:rPr/>
        <w:t>masih</w:t>
      </w:r>
      <w:r>
        <w:rPr>
          <w:spacing w:val="-9"/>
        </w:rPr>
        <w:t> </w:t>
      </w:r>
      <w:r>
        <w:rPr/>
        <w:t>di</w:t>
      </w:r>
      <w:r>
        <w:rPr>
          <w:spacing w:val="-10"/>
        </w:rPr>
        <w:t> </w:t>
      </w:r>
      <w:r>
        <w:rPr/>
        <w:t>bawah umur,</w:t>
      </w:r>
      <w:r>
        <w:rPr>
          <w:spacing w:val="-14"/>
        </w:rPr>
        <w:t> </w:t>
      </w:r>
      <w:r>
        <w:rPr/>
        <w:t>harus</w:t>
      </w:r>
      <w:r>
        <w:rPr>
          <w:spacing w:val="-14"/>
        </w:rPr>
        <w:t> </w:t>
      </w:r>
      <w:r>
        <w:rPr/>
        <w:t>mengurus</w:t>
      </w:r>
      <w:r>
        <w:rPr>
          <w:spacing w:val="-14"/>
        </w:rPr>
        <w:t> </w:t>
      </w:r>
      <w:r>
        <w:rPr/>
        <w:t>barang-barang</w:t>
      </w:r>
      <w:r>
        <w:rPr>
          <w:spacing w:val="-13"/>
        </w:rPr>
        <w:t> </w:t>
      </w:r>
      <w:r>
        <w:rPr/>
        <w:t>kepunyaan</w:t>
      </w:r>
      <w:r>
        <w:rPr>
          <w:spacing w:val="-13"/>
        </w:rPr>
        <w:t> </w:t>
      </w:r>
      <w:r>
        <w:rPr/>
        <w:t>anak</w:t>
      </w:r>
      <w:r>
        <w:rPr>
          <w:spacing w:val="-14"/>
        </w:rPr>
        <w:t> </w:t>
      </w:r>
      <w:r>
        <w:rPr/>
        <w:t>tersebut,</w:t>
      </w:r>
      <w:r>
        <w:rPr>
          <w:spacing w:val="-14"/>
        </w:rPr>
        <w:t> </w:t>
      </w:r>
      <w:r>
        <w:rPr/>
        <w:t>dengan</w:t>
      </w:r>
      <w:r>
        <w:rPr>
          <w:spacing w:val="-12"/>
        </w:rPr>
        <w:t> </w:t>
      </w:r>
      <w:r>
        <w:rPr/>
        <w:t>tidak</w:t>
      </w:r>
      <w:r>
        <w:rPr>
          <w:spacing w:val="-13"/>
        </w:rPr>
        <w:t> </w:t>
      </w:r>
      <w:r>
        <w:rPr/>
        <w:t>mengurangi ketentuan Pasal 237 dan alinea terakhir Pasal 319e.</w:t>
      </w:r>
    </w:p>
    <w:p>
      <w:pPr>
        <w:pStyle w:val="BodyText"/>
        <w:spacing w:before="60"/>
        <w:ind w:right="184"/>
      </w:pPr>
      <w:r>
        <w:rPr/>
        <w:t>Ketentuan</w:t>
      </w:r>
      <w:r>
        <w:rPr>
          <w:spacing w:val="-14"/>
        </w:rPr>
        <w:t> </w:t>
      </w:r>
      <w:r>
        <w:rPr/>
        <w:t>ini</w:t>
      </w:r>
      <w:r>
        <w:rPr>
          <w:spacing w:val="-14"/>
        </w:rPr>
        <w:t> </w:t>
      </w:r>
      <w:r>
        <w:rPr/>
        <w:t>tidak</w:t>
      </w:r>
      <w:r>
        <w:rPr>
          <w:spacing w:val="-14"/>
        </w:rPr>
        <w:t> </w:t>
      </w:r>
      <w:r>
        <w:rPr/>
        <w:t>berlaku</w:t>
      </w:r>
      <w:r>
        <w:rPr>
          <w:spacing w:val="-13"/>
        </w:rPr>
        <w:t> </w:t>
      </w:r>
      <w:r>
        <w:rPr/>
        <w:t>terhadap</w:t>
      </w:r>
      <w:r>
        <w:rPr>
          <w:spacing w:val="-14"/>
        </w:rPr>
        <w:t> </w:t>
      </w:r>
      <w:r>
        <w:rPr/>
        <w:t>barang-barang</w:t>
      </w:r>
      <w:r>
        <w:rPr>
          <w:spacing w:val="-14"/>
        </w:rPr>
        <w:t> </w:t>
      </w:r>
      <w:r>
        <w:rPr/>
        <w:t>yang</w:t>
      </w:r>
      <w:r>
        <w:rPr>
          <w:spacing w:val="-14"/>
        </w:rPr>
        <w:t> </w:t>
      </w:r>
      <w:r>
        <w:rPr/>
        <w:t>dihibahkan</w:t>
      </w:r>
      <w:r>
        <w:rPr>
          <w:spacing w:val="-13"/>
        </w:rPr>
        <w:t> </w:t>
      </w:r>
      <w:r>
        <w:rPr/>
        <w:t>atau</w:t>
      </w:r>
      <w:r>
        <w:rPr>
          <w:spacing w:val="-14"/>
        </w:rPr>
        <w:t> </w:t>
      </w:r>
      <w:r>
        <w:rPr/>
        <w:t>diwasiatkan</w:t>
      </w:r>
      <w:r>
        <w:rPr>
          <w:spacing w:val="-14"/>
        </w:rPr>
        <w:t> </w:t>
      </w:r>
      <w:r>
        <w:rPr/>
        <w:t>kepada anak-anak,</w:t>
      </w:r>
      <w:r>
        <w:rPr>
          <w:spacing w:val="-14"/>
        </w:rPr>
        <w:t> </w:t>
      </w:r>
      <w:r>
        <w:rPr/>
        <w:t>baik</w:t>
      </w:r>
      <w:r>
        <w:rPr>
          <w:spacing w:val="-14"/>
        </w:rPr>
        <w:t> </w:t>
      </w:r>
      <w:r>
        <w:rPr/>
        <w:t>dengan</w:t>
      </w:r>
      <w:r>
        <w:rPr>
          <w:spacing w:val="-14"/>
        </w:rPr>
        <w:t> </w:t>
      </w:r>
      <w:r>
        <w:rPr/>
        <w:t>akta</w:t>
      </w:r>
      <w:r>
        <w:rPr>
          <w:spacing w:val="-13"/>
        </w:rPr>
        <w:t> </w:t>
      </w:r>
      <w:r>
        <w:rPr/>
        <w:t>antar</w:t>
      </w:r>
      <w:r>
        <w:rPr>
          <w:spacing w:val="-14"/>
        </w:rPr>
        <w:t> </w:t>
      </w:r>
      <w:r>
        <w:rPr/>
        <w:t>yang</w:t>
      </w:r>
      <w:r>
        <w:rPr>
          <w:spacing w:val="-13"/>
        </w:rPr>
        <w:t> </w:t>
      </w:r>
      <w:r>
        <w:rPr/>
        <w:t>sama-sama</w:t>
      </w:r>
      <w:r>
        <w:rPr>
          <w:spacing w:val="-14"/>
        </w:rPr>
        <w:t> </w:t>
      </w:r>
      <w:r>
        <w:rPr/>
        <w:t>masih</w:t>
      </w:r>
      <w:r>
        <w:rPr>
          <w:spacing w:val="-12"/>
        </w:rPr>
        <w:t> </w:t>
      </w:r>
      <w:r>
        <w:rPr/>
        <w:t>hidup</w:t>
      </w:r>
      <w:r>
        <w:rPr>
          <w:spacing w:val="-13"/>
        </w:rPr>
        <w:t> </w:t>
      </w:r>
      <w:r>
        <w:rPr/>
        <w:t>maupun</w:t>
      </w:r>
      <w:r>
        <w:rPr>
          <w:spacing w:val="-14"/>
        </w:rPr>
        <w:t> </w:t>
      </w:r>
      <w:r>
        <w:rPr/>
        <w:t>dengan</w:t>
      </w:r>
      <w:r>
        <w:rPr>
          <w:spacing w:val="-13"/>
        </w:rPr>
        <w:t> </w:t>
      </w:r>
      <w:r>
        <w:rPr/>
        <w:t>surat</w:t>
      </w:r>
      <w:r>
        <w:rPr>
          <w:spacing w:val="-13"/>
        </w:rPr>
        <w:t> </w:t>
      </w:r>
      <w:r>
        <w:rPr/>
        <w:t>wasiat, dengan ketentuan bahwa pengurusan atas barang-barang itu akan dilakukan oleh seorang pengurus atau lebih yang</w:t>
      </w:r>
      <w:r>
        <w:rPr>
          <w:spacing w:val="-4"/>
        </w:rPr>
        <w:t> </w:t>
      </w:r>
      <w:r>
        <w:rPr/>
        <w:t>ditunjuk untuk</w:t>
      </w:r>
      <w:r>
        <w:rPr>
          <w:spacing w:val="-2"/>
        </w:rPr>
        <w:t> </w:t>
      </w:r>
      <w:r>
        <w:rPr/>
        <w:t>itu</w:t>
      </w:r>
      <w:r>
        <w:rPr>
          <w:spacing w:val="-4"/>
        </w:rPr>
        <w:t> </w:t>
      </w:r>
      <w:r>
        <w:rPr/>
        <w:t>di</w:t>
      </w:r>
      <w:r>
        <w:rPr>
          <w:spacing w:val="-3"/>
        </w:rPr>
        <w:t> </w:t>
      </w:r>
      <w:r>
        <w:rPr/>
        <w:t>luar</w:t>
      </w:r>
      <w:r>
        <w:rPr>
          <w:spacing w:val="-6"/>
        </w:rPr>
        <w:t> </w:t>
      </w:r>
      <w:r>
        <w:rPr/>
        <w:t>orang</w:t>
      </w:r>
      <w:r>
        <w:rPr>
          <w:spacing w:val="-2"/>
        </w:rPr>
        <w:t> </w:t>
      </w:r>
      <w:r>
        <w:rPr/>
        <w:t>yang melakukan kekuasaan</w:t>
      </w:r>
      <w:r>
        <w:rPr>
          <w:spacing w:val="-2"/>
        </w:rPr>
        <w:t> </w:t>
      </w:r>
      <w:r>
        <w:rPr/>
        <w:t>orang </w:t>
      </w:r>
      <w:r>
        <w:rPr>
          <w:spacing w:val="-4"/>
        </w:rPr>
        <w:t>tua.</w:t>
      </w:r>
    </w:p>
    <w:p>
      <w:pPr>
        <w:pStyle w:val="BodyText"/>
        <w:spacing w:before="60"/>
        <w:ind w:right="437"/>
      </w:pPr>
      <w:r>
        <w:rPr/>
        <w:t>Bila</w:t>
      </w:r>
      <w:r>
        <w:rPr>
          <w:spacing w:val="-7"/>
        </w:rPr>
        <w:t> </w:t>
      </w:r>
      <w:r>
        <w:rPr/>
        <w:t>pengurusan</w:t>
      </w:r>
      <w:r>
        <w:rPr>
          <w:spacing w:val="-4"/>
        </w:rPr>
        <w:t> </w:t>
      </w:r>
      <w:r>
        <w:rPr/>
        <w:t>yang</w:t>
      </w:r>
      <w:r>
        <w:rPr>
          <w:spacing w:val="-4"/>
        </w:rPr>
        <w:t> </w:t>
      </w:r>
      <w:r>
        <w:rPr/>
        <w:t>diatur</w:t>
      </w:r>
      <w:r>
        <w:rPr>
          <w:spacing w:val="-7"/>
        </w:rPr>
        <w:t> </w:t>
      </w:r>
      <w:r>
        <w:rPr/>
        <w:t>demikian,</w:t>
      </w:r>
      <w:r>
        <w:rPr>
          <w:spacing w:val="-6"/>
        </w:rPr>
        <w:t> </w:t>
      </w:r>
      <w:r>
        <w:rPr/>
        <w:t>karena</w:t>
      </w:r>
      <w:r>
        <w:rPr>
          <w:spacing w:val="-7"/>
        </w:rPr>
        <w:t> </w:t>
      </w:r>
      <w:r>
        <w:rPr/>
        <w:t>alasan</w:t>
      </w:r>
      <w:r>
        <w:rPr>
          <w:spacing w:val="-4"/>
        </w:rPr>
        <w:t> </w:t>
      </w:r>
      <w:r>
        <w:rPr/>
        <w:t>apa</w:t>
      </w:r>
      <w:r>
        <w:rPr>
          <w:spacing w:val="-7"/>
        </w:rPr>
        <w:t> </w:t>
      </w:r>
      <w:r>
        <w:rPr/>
        <w:t>pun</w:t>
      </w:r>
      <w:r>
        <w:rPr>
          <w:spacing w:val="-8"/>
        </w:rPr>
        <w:t> </w:t>
      </w:r>
      <w:r>
        <w:rPr/>
        <w:t>juga</w:t>
      </w:r>
      <w:r>
        <w:rPr>
          <w:spacing w:val="-7"/>
        </w:rPr>
        <w:t> </w:t>
      </w:r>
      <w:r>
        <w:rPr/>
        <w:t>sekiranya</w:t>
      </w:r>
      <w:r>
        <w:rPr>
          <w:spacing w:val="-7"/>
        </w:rPr>
        <w:t> </w:t>
      </w:r>
      <w:r>
        <w:rPr/>
        <w:t>hapus,</w:t>
      </w:r>
      <w:r>
        <w:rPr>
          <w:spacing w:val="-6"/>
        </w:rPr>
        <w:t> </w:t>
      </w:r>
      <w:r>
        <w:rPr/>
        <w:t>maka </w:t>
      </w:r>
      <w:r>
        <w:rPr>
          <w:spacing w:val="-2"/>
        </w:rPr>
        <w:t>barang-barang</w:t>
      </w:r>
      <w:r>
        <w:rPr>
          <w:spacing w:val="-6"/>
        </w:rPr>
        <w:t> </w:t>
      </w:r>
      <w:r>
        <w:rPr>
          <w:spacing w:val="-2"/>
        </w:rPr>
        <w:t>termaksud</w:t>
      </w:r>
      <w:r>
        <w:rPr>
          <w:spacing w:val="-8"/>
        </w:rPr>
        <w:t> </w:t>
      </w:r>
      <w:r>
        <w:rPr>
          <w:spacing w:val="-2"/>
        </w:rPr>
        <w:t>beralih</w:t>
      </w:r>
      <w:r>
        <w:rPr>
          <w:spacing w:val="-6"/>
        </w:rPr>
        <w:t> </w:t>
      </w:r>
      <w:r>
        <w:rPr>
          <w:spacing w:val="-2"/>
        </w:rPr>
        <w:t>pengelolaannya</w:t>
      </w:r>
      <w:r>
        <w:rPr>
          <w:spacing w:val="-8"/>
        </w:rPr>
        <w:t> </w:t>
      </w:r>
      <w:r>
        <w:rPr>
          <w:spacing w:val="-2"/>
        </w:rPr>
        <w:t>kepada</w:t>
      </w:r>
      <w:r>
        <w:rPr>
          <w:spacing w:val="-8"/>
        </w:rPr>
        <w:t> </w:t>
      </w:r>
      <w:r>
        <w:rPr>
          <w:spacing w:val="-2"/>
        </w:rPr>
        <w:t>orang</w:t>
      </w:r>
      <w:r>
        <w:rPr>
          <w:spacing w:val="-6"/>
        </w:rPr>
        <w:t> </w:t>
      </w:r>
      <w:r>
        <w:rPr>
          <w:spacing w:val="-2"/>
        </w:rPr>
        <w:t>yang</w:t>
      </w:r>
      <w:r>
        <w:rPr>
          <w:spacing w:val="-6"/>
        </w:rPr>
        <w:t> </w:t>
      </w:r>
      <w:r>
        <w:rPr>
          <w:spacing w:val="-2"/>
        </w:rPr>
        <w:t>melakukan</w:t>
      </w:r>
      <w:r>
        <w:rPr>
          <w:spacing w:val="-8"/>
        </w:rPr>
        <w:t> </w:t>
      </w:r>
      <w:r>
        <w:rPr>
          <w:spacing w:val="-2"/>
        </w:rPr>
        <w:t>kekuasaan </w:t>
      </w:r>
      <w:r>
        <w:rPr/>
        <w:t>orang tua.</w:t>
      </w:r>
    </w:p>
    <w:p>
      <w:pPr>
        <w:pStyle w:val="BodyText"/>
        <w:spacing w:before="59"/>
        <w:ind w:right="149"/>
      </w:pPr>
      <w:r>
        <w:rPr>
          <w:spacing w:val="-2"/>
        </w:rPr>
        <w:t>Meskipun ada pengangkatan pengurus-pengurus khusus</w:t>
      </w:r>
      <w:r>
        <w:rPr>
          <w:spacing w:val="-3"/>
        </w:rPr>
        <w:t> </w:t>
      </w:r>
      <w:r>
        <w:rPr>
          <w:spacing w:val="-2"/>
        </w:rPr>
        <w:t>seperti di atas, orang yang melakukan </w:t>
      </w:r>
      <w:r>
        <w:rPr/>
        <w:t>kekuasaan</w:t>
      </w:r>
      <w:r>
        <w:rPr>
          <w:spacing w:val="-1"/>
        </w:rPr>
        <w:t> </w:t>
      </w:r>
      <w:r>
        <w:rPr/>
        <w:t>orang tua</w:t>
      </w:r>
      <w:r>
        <w:rPr>
          <w:spacing w:val="-1"/>
        </w:rPr>
        <w:t> </w:t>
      </w:r>
      <w:r>
        <w:rPr/>
        <w:t>mempunyai hak untuk</w:t>
      </w:r>
      <w:r>
        <w:rPr>
          <w:spacing w:val="-1"/>
        </w:rPr>
        <w:t> </w:t>
      </w:r>
      <w:r>
        <w:rPr/>
        <w:t>minta</w:t>
      </w:r>
      <w:r>
        <w:rPr>
          <w:spacing w:val="-1"/>
        </w:rPr>
        <w:t> </w:t>
      </w:r>
      <w:r>
        <w:rPr/>
        <w:t>perhitungan</w:t>
      </w:r>
      <w:r>
        <w:rPr>
          <w:spacing w:val="-1"/>
        </w:rPr>
        <w:t> </w:t>
      </w:r>
      <w:r>
        <w:rPr/>
        <w:t>dan</w:t>
      </w:r>
      <w:r>
        <w:rPr>
          <w:spacing w:val="-1"/>
        </w:rPr>
        <w:t> </w:t>
      </w:r>
      <w:r>
        <w:rPr/>
        <w:t>pertanggungjawaban</w:t>
      </w:r>
      <w:r>
        <w:rPr>
          <w:spacing w:val="-1"/>
        </w:rPr>
        <w:t> </w:t>
      </w:r>
      <w:r>
        <w:rPr/>
        <w:t>dari orang-orang tersebut selama anaknya belum dewasa.</w:t>
      </w:r>
    </w:p>
    <w:p>
      <w:pPr>
        <w:pStyle w:val="BodyText"/>
        <w:spacing w:before="116"/>
        <w:ind w:left="0"/>
      </w:pPr>
    </w:p>
    <w:p>
      <w:pPr>
        <w:pStyle w:val="BodyText"/>
        <w:ind w:left="4005"/>
      </w:pPr>
      <w:r>
        <w:rPr>
          <w:w w:val="105"/>
        </w:rPr>
        <w:t>Pasal</w:t>
      </w:r>
      <w:r>
        <w:rPr>
          <w:spacing w:val="17"/>
          <w:w w:val="105"/>
        </w:rPr>
        <w:t> </w:t>
      </w:r>
      <w:r>
        <w:rPr>
          <w:spacing w:val="-5"/>
          <w:w w:val="105"/>
        </w:rPr>
        <w:t>308</w:t>
      </w:r>
    </w:p>
    <w:p>
      <w:pPr>
        <w:pStyle w:val="BodyText"/>
        <w:spacing w:before="57"/>
        <w:ind w:right="227"/>
      </w:pPr>
      <w:r>
        <w:rPr/>
        <w:t>Orang</w:t>
      </w:r>
      <w:r>
        <w:rPr>
          <w:spacing w:val="-7"/>
        </w:rPr>
        <w:t> </w:t>
      </w:r>
      <w:r>
        <w:rPr/>
        <w:t>yang</w:t>
      </w:r>
      <w:r>
        <w:rPr>
          <w:spacing w:val="-7"/>
        </w:rPr>
        <w:t> </w:t>
      </w:r>
      <w:r>
        <w:rPr/>
        <w:t>berdasarkan</w:t>
      </w:r>
      <w:r>
        <w:rPr>
          <w:spacing w:val="-9"/>
        </w:rPr>
        <w:t> </w:t>
      </w:r>
      <w:r>
        <w:rPr/>
        <w:t>kekuasaan</w:t>
      </w:r>
      <w:r>
        <w:rPr>
          <w:spacing w:val="-9"/>
        </w:rPr>
        <w:t> </w:t>
      </w:r>
      <w:r>
        <w:rPr/>
        <w:t>orang</w:t>
      </w:r>
      <w:r>
        <w:rPr>
          <w:spacing w:val="-7"/>
        </w:rPr>
        <w:t> </w:t>
      </w:r>
      <w:r>
        <w:rPr/>
        <w:t>tua</w:t>
      </w:r>
      <w:r>
        <w:rPr>
          <w:spacing w:val="-9"/>
        </w:rPr>
        <w:t> </w:t>
      </w:r>
      <w:r>
        <w:rPr/>
        <w:t>wajib</w:t>
      </w:r>
      <w:r>
        <w:rPr>
          <w:spacing w:val="-11"/>
        </w:rPr>
        <w:t> </w:t>
      </w:r>
      <w:r>
        <w:rPr/>
        <w:t>mengurus</w:t>
      </w:r>
      <w:r>
        <w:rPr>
          <w:spacing w:val="-7"/>
        </w:rPr>
        <w:t> </w:t>
      </w:r>
      <w:r>
        <w:rPr/>
        <w:t>barang-barang</w:t>
      </w:r>
      <w:r>
        <w:rPr>
          <w:spacing w:val="-7"/>
        </w:rPr>
        <w:t> </w:t>
      </w:r>
      <w:r>
        <w:rPr/>
        <w:t>anak-anaknya, harus</w:t>
      </w:r>
      <w:r>
        <w:rPr>
          <w:spacing w:val="-14"/>
        </w:rPr>
        <w:t> </w:t>
      </w:r>
      <w:r>
        <w:rPr/>
        <w:t>bertanggung</w:t>
      </w:r>
      <w:r>
        <w:rPr>
          <w:spacing w:val="-14"/>
        </w:rPr>
        <w:t> </w:t>
      </w:r>
      <w:r>
        <w:rPr/>
        <w:t>jawab,</w:t>
      </w:r>
      <w:r>
        <w:rPr>
          <w:spacing w:val="-14"/>
        </w:rPr>
        <w:t> </w:t>
      </w:r>
      <w:r>
        <w:rPr/>
        <w:t>baik</w:t>
      </w:r>
      <w:r>
        <w:rPr>
          <w:spacing w:val="-12"/>
        </w:rPr>
        <w:t> </w:t>
      </w:r>
      <w:r>
        <w:rPr/>
        <w:t>atas</w:t>
      </w:r>
      <w:r>
        <w:rPr>
          <w:spacing w:val="-14"/>
        </w:rPr>
        <w:t> </w:t>
      </w:r>
      <w:r>
        <w:rPr/>
        <w:t>hak</w:t>
      </w:r>
      <w:r>
        <w:rPr>
          <w:spacing w:val="-12"/>
        </w:rPr>
        <w:t> </w:t>
      </w:r>
      <w:r>
        <w:rPr/>
        <w:t>milik</w:t>
      </w:r>
      <w:r>
        <w:rPr>
          <w:spacing w:val="-14"/>
        </w:rPr>
        <w:t> </w:t>
      </w:r>
      <w:r>
        <w:rPr/>
        <w:t>barang-barang</w:t>
      </w:r>
      <w:r>
        <w:rPr>
          <w:spacing w:val="-12"/>
        </w:rPr>
        <w:t> </w:t>
      </w:r>
      <w:r>
        <w:rPr/>
        <w:t>itu</w:t>
      </w:r>
      <w:r>
        <w:rPr>
          <w:spacing w:val="-14"/>
        </w:rPr>
        <w:t> </w:t>
      </w:r>
      <w:r>
        <w:rPr/>
        <w:t>maupun</w:t>
      </w:r>
      <w:r>
        <w:rPr>
          <w:spacing w:val="-14"/>
        </w:rPr>
        <w:t> </w:t>
      </w:r>
      <w:r>
        <w:rPr/>
        <w:t>atas</w:t>
      </w:r>
      <w:r>
        <w:rPr>
          <w:spacing w:val="-13"/>
        </w:rPr>
        <w:t> </w:t>
      </w:r>
      <w:r>
        <w:rPr/>
        <w:t>pendapatan</w:t>
      </w:r>
      <w:r>
        <w:rPr>
          <w:spacing w:val="-14"/>
        </w:rPr>
        <w:t> </w:t>
      </w:r>
      <w:r>
        <w:rPr/>
        <w:t>dari barang-barang demikian yang tidak boleh dinikmatinya.</w:t>
      </w:r>
    </w:p>
    <w:p>
      <w:pPr>
        <w:pStyle w:val="BodyText"/>
        <w:spacing w:before="59"/>
      </w:pPr>
      <w:r>
        <w:rPr>
          <w:spacing w:val="-2"/>
        </w:rPr>
        <w:t>Mengenai</w:t>
      </w:r>
      <w:r>
        <w:rPr>
          <w:spacing w:val="-6"/>
        </w:rPr>
        <w:t> </w:t>
      </w:r>
      <w:r>
        <w:rPr>
          <w:spacing w:val="-2"/>
        </w:rPr>
        <w:t>barang-barang</w:t>
      </w:r>
      <w:r>
        <w:rPr>
          <w:spacing w:val="-5"/>
        </w:rPr>
        <w:t> </w:t>
      </w:r>
      <w:r>
        <w:rPr>
          <w:spacing w:val="-2"/>
        </w:rPr>
        <w:t>yang</w:t>
      </w:r>
      <w:r>
        <w:rPr>
          <w:spacing w:val="-7"/>
        </w:rPr>
        <w:t> </w:t>
      </w:r>
      <w:r>
        <w:rPr>
          <w:spacing w:val="-2"/>
        </w:rPr>
        <w:t>hasilnya</w:t>
      </w:r>
      <w:r>
        <w:rPr>
          <w:spacing w:val="-7"/>
        </w:rPr>
        <w:t> </w:t>
      </w:r>
      <w:r>
        <w:rPr>
          <w:spacing w:val="-2"/>
        </w:rPr>
        <w:t>menurut</w:t>
      </w:r>
      <w:r>
        <w:rPr>
          <w:spacing w:val="-6"/>
        </w:rPr>
        <w:t> </w:t>
      </w:r>
      <w:r>
        <w:rPr>
          <w:spacing w:val="-2"/>
        </w:rPr>
        <w:t>undang-undang</w:t>
      </w:r>
      <w:r>
        <w:rPr>
          <w:spacing w:val="-7"/>
        </w:rPr>
        <w:t> </w:t>
      </w:r>
      <w:r>
        <w:rPr>
          <w:spacing w:val="-2"/>
        </w:rPr>
        <w:t>boleh</w:t>
      </w:r>
      <w:r>
        <w:rPr>
          <w:spacing w:val="-5"/>
        </w:rPr>
        <w:t> </w:t>
      </w:r>
      <w:r>
        <w:rPr>
          <w:spacing w:val="-2"/>
        </w:rPr>
        <w:t>dinikmatinya,</w:t>
      </w:r>
      <w:r>
        <w:rPr>
          <w:spacing w:val="-6"/>
        </w:rPr>
        <w:t> </w:t>
      </w:r>
      <w:r>
        <w:rPr>
          <w:spacing w:val="-2"/>
        </w:rPr>
        <w:t>ia</w:t>
      </w:r>
      <w:r>
        <w:rPr>
          <w:spacing w:val="-7"/>
        </w:rPr>
        <w:t> </w:t>
      </w:r>
      <w:r>
        <w:rPr>
          <w:spacing w:val="-2"/>
        </w:rPr>
        <w:t>hanya </w:t>
      </w:r>
      <w:r>
        <w:rPr/>
        <w:t>bertanggung jawab atas hak miliknya.</w:t>
      </w:r>
    </w:p>
    <w:p>
      <w:pPr>
        <w:pStyle w:val="BodyText"/>
        <w:spacing w:before="115"/>
        <w:ind w:left="0"/>
      </w:pPr>
    </w:p>
    <w:p>
      <w:pPr>
        <w:pStyle w:val="BodyText"/>
        <w:ind w:left="4005"/>
      </w:pPr>
      <w:r>
        <w:rPr>
          <w:w w:val="105"/>
        </w:rPr>
        <w:t>Pasal</w:t>
      </w:r>
      <w:r>
        <w:rPr>
          <w:spacing w:val="17"/>
          <w:w w:val="105"/>
        </w:rPr>
        <w:t> </w:t>
      </w:r>
      <w:r>
        <w:rPr>
          <w:spacing w:val="-5"/>
          <w:w w:val="105"/>
        </w:rPr>
        <w:t>309</w:t>
      </w:r>
    </w:p>
    <w:p>
      <w:pPr>
        <w:pStyle w:val="BodyText"/>
        <w:spacing w:before="59"/>
        <w:ind w:right="103"/>
      </w:pPr>
      <w:r>
        <w:rPr/>
        <w:t>Dia</w:t>
      </w:r>
      <w:r>
        <w:rPr>
          <w:spacing w:val="-14"/>
        </w:rPr>
        <w:t> </w:t>
      </w:r>
      <w:r>
        <w:rPr/>
        <w:t>tidak</w:t>
      </w:r>
      <w:r>
        <w:rPr>
          <w:spacing w:val="-14"/>
        </w:rPr>
        <w:t> </w:t>
      </w:r>
      <w:r>
        <w:rPr/>
        <w:t>boleh</w:t>
      </w:r>
      <w:r>
        <w:rPr>
          <w:spacing w:val="-14"/>
        </w:rPr>
        <w:t> </w:t>
      </w:r>
      <w:r>
        <w:rPr/>
        <w:t>memindahtangankan</w:t>
      </w:r>
      <w:r>
        <w:rPr>
          <w:spacing w:val="-13"/>
        </w:rPr>
        <w:t> </w:t>
      </w:r>
      <w:r>
        <w:rPr/>
        <w:t>barang-barang</w:t>
      </w:r>
      <w:r>
        <w:rPr>
          <w:spacing w:val="-14"/>
        </w:rPr>
        <w:t> </w:t>
      </w:r>
      <w:r>
        <w:rPr/>
        <w:t>anak-anaknya</w:t>
      </w:r>
      <w:r>
        <w:rPr>
          <w:spacing w:val="-14"/>
        </w:rPr>
        <w:t> </w:t>
      </w:r>
      <w:r>
        <w:rPr/>
        <w:t>yang</w:t>
      </w:r>
      <w:r>
        <w:rPr>
          <w:spacing w:val="-14"/>
        </w:rPr>
        <w:t> </w:t>
      </w:r>
      <w:r>
        <w:rPr/>
        <w:t>masih</w:t>
      </w:r>
      <w:r>
        <w:rPr>
          <w:spacing w:val="-13"/>
        </w:rPr>
        <w:t> </w:t>
      </w:r>
      <w:r>
        <w:rPr/>
        <w:t>di</w:t>
      </w:r>
      <w:r>
        <w:rPr>
          <w:spacing w:val="-14"/>
        </w:rPr>
        <w:t> </w:t>
      </w:r>
      <w:r>
        <w:rPr/>
        <w:t>bawah</w:t>
      </w:r>
      <w:r>
        <w:rPr>
          <w:spacing w:val="-14"/>
        </w:rPr>
        <w:t> </w:t>
      </w:r>
      <w:r>
        <w:rPr/>
        <w:t>umur, kecuali</w:t>
      </w:r>
      <w:r>
        <w:rPr>
          <w:spacing w:val="-2"/>
        </w:rPr>
        <w:t> </w:t>
      </w:r>
      <w:r>
        <w:rPr/>
        <w:t>dengan mengindahkan</w:t>
      </w:r>
      <w:r>
        <w:rPr>
          <w:spacing w:val="-3"/>
        </w:rPr>
        <w:t> </w:t>
      </w:r>
      <w:r>
        <w:rPr/>
        <w:t>peraturan-peraturan</w:t>
      </w:r>
      <w:r>
        <w:rPr>
          <w:spacing w:val="-3"/>
        </w:rPr>
        <w:t> </w:t>
      </w:r>
      <w:r>
        <w:rPr/>
        <w:t>yang</w:t>
      </w:r>
      <w:r>
        <w:rPr>
          <w:spacing w:val="-3"/>
        </w:rPr>
        <w:t> </w:t>
      </w:r>
      <w:r>
        <w:rPr/>
        <w:t>diatur</w:t>
      </w:r>
      <w:r>
        <w:rPr>
          <w:spacing w:val="-4"/>
        </w:rPr>
        <w:t> </w:t>
      </w:r>
      <w:r>
        <w:rPr/>
        <w:t>dalam</w:t>
      </w:r>
      <w:r>
        <w:rPr>
          <w:spacing w:val="-1"/>
        </w:rPr>
        <w:t> </w:t>
      </w:r>
      <w:r>
        <w:rPr/>
        <w:t>Bab</w:t>
      </w:r>
      <w:r>
        <w:rPr>
          <w:spacing w:val="-3"/>
        </w:rPr>
        <w:t> </w:t>
      </w:r>
      <w:r>
        <w:rPr/>
        <w:t>XV</w:t>
      </w:r>
      <w:r>
        <w:rPr>
          <w:spacing w:val="-4"/>
        </w:rPr>
        <w:t> </w:t>
      </w:r>
      <w:r>
        <w:rPr/>
        <w:t>Buku</w:t>
      </w:r>
      <w:r>
        <w:rPr>
          <w:spacing w:val="-3"/>
        </w:rPr>
        <w:t> </w:t>
      </w:r>
      <w:r>
        <w:rPr/>
        <w:t>Pertama mengenai pemindahtanganan barang-barang kepunyaan anak-anak di bawah umur.</w:t>
      </w:r>
    </w:p>
    <w:p>
      <w:pPr>
        <w:pStyle w:val="BodyText"/>
        <w:spacing w:before="116"/>
        <w:ind w:left="0"/>
      </w:pPr>
    </w:p>
    <w:p>
      <w:pPr>
        <w:pStyle w:val="BodyText"/>
        <w:ind w:left="4015"/>
      </w:pPr>
      <w:r>
        <w:rPr/>
        <w:t>Pasal</w:t>
      </w:r>
      <w:r>
        <w:rPr>
          <w:spacing w:val="42"/>
        </w:rPr>
        <w:t> </w:t>
      </w:r>
      <w:r>
        <w:rPr>
          <w:spacing w:val="-5"/>
        </w:rPr>
        <w:t>310</w:t>
      </w:r>
    </w:p>
    <w:p>
      <w:pPr>
        <w:pStyle w:val="BodyText"/>
        <w:spacing w:before="57"/>
        <w:ind w:right="307"/>
      </w:pPr>
      <w:r>
        <w:rPr/>
        <w:t>Dalam</w:t>
      </w:r>
      <w:r>
        <w:rPr>
          <w:spacing w:val="-10"/>
        </w:rPr>
        <w:t> </w:t>
      </w:r>
      <w:r>
        <w:rPr/>
        <w:t>hal-hal</w:t>
      </w:r>
      <w:r>
        <w:rPr>
          <w:spacing w:val="-8"/>
        </w:rPr>
        <w:t> </w:t>
      </w:r>
      <w:r>
        <w:rPr/>
        <w:t>di</w:t>
      </w:r>
      <w:r>
        <w:rPr>
          <w:spacing w:val="-8"/>
        </w:rPr>
        <w:t> </w:t>
      </w:r>
      <w:r>
        <w:rPr/>
        <w:t>mana</w:t>
      </w:r>
      <w:r>
        <w:rPr>
          <w:spacing w:val="-9"/>
        </w:rPr>
        <w:t> </w:t>
      </w:r>
      <w:r>
        <w:rPr/>
        <w:t>dia</w:t>
      </w:r>
      <w:r>
        <w:rPr>
          <w:spacing w:val="-9"/>
        </w:rPr>
        <w:t> </w:t>
      </w:r>
      <w:r>
        <w:rPr/>
        <w:t>mempunyai</w:t>
      </w:r>
      <w:r>
        <w:rPr>
          <w:spacing w:val="-8"/>
        </w:rPr>
        <w:t> </w:t>
      </w:r>
      <w:r>
        <w:rPr/>
        <w:t>kepentingan</w:t>
      </w:r>
      <w:r>
        <w:rPr>
          <w:spacing w:val="-6"/>
        </w:rPr>
        <w:t> </w:t>
      </w:r>
      <w:r>
        <w:rPr/>
        <w:t>yang</w:t>
      </w:r>
      <w:r>
        <w:rPr>
          <w:spacing w:val="-9"/>
        </w:rPr>
        <w:t> </w:t>
      </w:r>
      <w:r>
        <w:rPr/>
        <w:t>bertentangan</w:t>
      </w:r>
      <w:r>
        <w:rPr>
          <w:spacing w:val="-6"/>
        </w:rPr>
        <w:t> </w:t>
      </w:r>
      <w:r>
        <w:rPr/>
        <w:t>dengan</w:t>
      </w:r>
      <w:r>
        <w:rPr>
          <w:spacing w:val="-6"/>
        </w:rPr>
        <w:t> </w:t>
      </w:r>
      <w:r>
        <w:rPr/>
        <w:t>kepentingan </w:t>
      </w:r>
      <w:r>
        <w:rPr>
          <w:spacing w:val="-2"/>
        </w:rPr>
        <w:t>anak-anaknya</w:t>
      </w:r>
      <w:r>
        <w:rPr>
          <w:spacing w:val="-8"/>
        </w:rPr>
        <w:t> </w:t>
      </w:r>
      <w:r>
        <w:rPr>
          <w:spacing w:val="-2"/>
        </w:rPr>
        <w:t>yang</w:t>
      </w:r>
      <w:r>
        <w:rPr>
          <w:spacing w:val="-8"/>
        </w:rPr>
        <w:t> </w:t>
      </w:r>
      <w:r>
        <w:rPr>
          <w:spacing w:val="-2"/>
        </w:rPr>
        <w:t>masih</w:t>
      </w:r>
      <w:r>
        <w:rPr>
          <w:spacing w:val="-8"/>
        </w:rPr>
        <w:t> </w:t>
      </w:r>
      <w:r>
        <w:rPr>
          <w:spacing w:val="-2"/>
        </w:rPr>
        <w:t>di</w:t>
      </w:r>
      <w:r>
        <w:rPr>
          <w:spacing w:val="-7"/>
        </w:rPr>
        <w:t> </w:t>
      </w:r>
      <w:r>
        <w:rPr>
          <w:spacing w:val="-2"/>
        </w:rPr>
        <w:t>bawah</w:t>
      </w:r>
      <w:r>
        <w:rPr>
          <w:spacing w:val="-5"/>
        </w:rPr>
        <w:t> </w:t>
      </w:r>
      <w:r>
        <w:rPr>
          <w:spacing w:val="-2"/>
        </w:rPr>
        <w:t>umur,</w:t>
      </w:r>
      <w:r>
        <w:rPr>
          <w:spacing w:val="-7"/>
        </w:rPr>
        <w:t> </w:t>
      </w:r>
      <w:r>
        <w:rPr>
          <w:spacing w:val="-2"/>
        </w:rPr>
        <w:t>maka</w:t>
      </w:r>
      <w:r>
        <w:rPr>
          <w:spacing w:val="-8"/>
        </w:rPr>
        <w:t> </w:t>
      </w:r>
      <w:r>
        <w:rPr>
          <w:spacing w:val="-2"/>
        </w:rPr>
        <w:t>anak-anak</w:t>
      </w:r>
      <w:r>
        <w:rPr>
          <w:spacing w:val="-5"/>
        </w:rPr>
        <w:t> </w:t>
      </w:r>
      <w:r>
        <w:rPr>
          <w:spacing w:val="-2"/>
        </w:rPr>
        <w:t>ini</w:t>
      </w:r>
      <w:r>
        <w:rPr>
          <w:spacing w:val="-7"/>
        </w:rPr>
        <w:t> </w:t>
      </w:r>
      <w:r>
        <w:rPr>
          <w:spacing w:val="-2"/>
        </w:rPr>
        <w:t>harus</w:t>
      </w:r>
      <w:r>
        <w:rPr>
          <w:spacing w:val="-8"/>
        </w:rPr>
        <w:t> </w:t>
      </w:r>
      <w:r>
        <w:rPr>
          <w:spacing w:val="-2"/>
        </w:rPr>
        <w:t>diwakili</w:t>
      </w:r>
      <w:r>
        <w:rPr>
          <w:spacing w:val="-9"/>
        </w:rPr>
        <w:t> </w:t>
      </w:r>
      <w:r>
        <w:rPr>
          <w:spacing w:val="-2"/>
        </w:rPr>
        <w:t>oleh</w:t>
      </w:r>
      <w:r>
        <w:rPr>
          <w:spacing w:val="-5"/>
        </w:rPr>
        <w:t> </w:t>
      </w:r>
      <w:r>
        <w:rPr>
          <w:spacing w:val="-2"/>
        </w:rPr>
        <w:t>pengampu </w:t>
      </w:r>
      <w:r>
        <w:rPr/>
        <w:t>khusus yang diangkat untuk itu oleh Pengadilan Negeri.</w:t>
      </w:r>
    </w:p>
    <w:p>
      <w:pPr>
        <w:pStyle w:val="BodyText"/>
        <w:spacing w:before="116"/>
        <w:ind w:left="0"/>
      </w:pPr>
    </w:p>
    <w:p>
      <w:pPr>
        <w:pStyle w:val="BodyText"/>
        <w:ind w:left="4024"/>
      </w:pPr>
      <w:r>
        <w:rPr/>
        <w:t>Pasal</w:t>
      </w:r>
      <w:r>
        <w:rPr>
          <w:spacing w:val="42"/>
        </w:rPr>
        <w:t> </w:t>
      </w:r>
      <w:r>
        <w:rPr>
          <w:spacing w:val="-5"/>
        </w:rPr>
        <w:t>311</w:t>
      </w:r>
    </w:p>
    <w:p>
      <w:pPr>
        <w:pStyle w:val="BodyText"/>
        <w:spacing w:before="56"/>
        <w:ind w:right="189"/>
      </w:pPr>
      <w:r>
        <w:rPr>
          <w:spacing w:val="-2"/>
        </w:rPr>
        <w:t>Bapak</w:t>
      </w:r>
      <w:r>
        <w:rPr>
          <w:spacing w:val="-5"/>
        </w:rPr>
        <w:t> </w:t>
      </w:r>
      <w:r>
        <w:rPr>
          <w:spacing w:val="-2"/>
        </w:rPr>
        <w:t>atau</w:t>
      </w:r>
      <w:r>
        <w:rPr>
          <w:spacing w:val="-7"/>
        </w:rPr>
        <w:t> </w:t>
      </w:r>
      <w:r>
        <w:rPr>
          <w:spacing w:val="-2"/>
        </w:rPr>
        <w:t>ibu</w:t>
      </w:r>
      <w:r>
        <w:rPr>
          <w:spacing w:val="-5"/>
        </w:rPr>
        <w:t> </w:t>
      </w:r>
      <w:r>
        <w:rPr>
          <w:spacing w:val="-2"/>
        </w:rPr>
        <w:t>yang</w:t>
      </w:r>
      <w:r>
        <w:rPr>
          <w:spacing w:val="-7"/>
        </w:rPr>
        <w:t> </w:t>
      </w:r>
      <w:r>
        <w:rPr>
          <w:spacing w:val="-2"/>
        </w:rPr>
        <w:t>melakukan</w:t>
      </w:r>
      <w:r>
        <w:rPr>
          <w:spacing w:val="-7"/>
        </w:rPr>
        <w:t> </w:t>
      </w:r>
      <w:r>
        <w:rPr>
          <w:spacing w:val="-2"/>
        </w:rPr>
        <w:t>kekuasaan</w:t>
      </w:r>
      <w:r>
        <w:rPr>
          <w:spacing w:val="-5"/>
        </w:rPr>
        <w:t> </w:t>
      </w:r>
      <w:r>
        <w:rPr>
          <w:spacing w:val="-2"/>
        </w:rPr>
        <w:t>orang</w:t>
      </w:r>
      <w:r>
        <w:rPr>
          <w:spacing w:val="-5"/>
        </w:rPr>
        <w:t> </w:t>
      </w:r>
      <w:r>
        <w:rPr>
          <w:spacing w:val="-2"/>
        </w:rPr>
        <w:t>tua</w:t>
      </w:r>
      <w:r>
        <w:rPr>
          <w:spacing w:val="-7"/>
        </w:rPr>
        <w:t> </w:t>
      </w:r>
      <w:r>
        <w:rPr>
          <w:spacing w:val="-2"/>
        </w:rPr>
        <w:t>atau</w:t>
      </w:r>
      <w:r>
        <w:rPr>
          <w:spacing w:val="-7"/>
        </w:rPr>
        <w:t> </w:t>
      </w:r>
      <w:r>
        <w:rPr>
          <w:spacing w:val="-2"/>
        </w:rPr>
        <w:t>perwalian,</w:t>
      </w:r>
      <w:r>
        <w:rPr>
          <w:spacing w:val="-7"/>
        </w:rPr>
        <w:t> </w:t>
      </w:r>
      <w:r>
        <w:rPr>
          <w:spacing w:val="-2"/>
        </w:rPr>
        <w:t>berhak</w:t>
      </w:r>
      <w:r>
        <w:rPr>
          <w:spacing w:val="-5"/>
        </w:rPr>
        <w:t> </w:t>
      </w:r>
      <w:r>
        <w:rPr>
          <w:spacing w:val="-2"/>
        </w:rPr>
        <w:t>menikmati</w:t>
      </w:r>
      <w:r>
        <w:rPr>
          <w:spacing w:val="-7"/>
        </w:rPr>
        <w:t> </w:t>
      </w:r>
      <w:r>
        <w:rPr>
          <w:spacing w:val="-2"/>
        </w:rPr>
        <w:t>hasil </w:t>
      </w:r>
      <w:r>
        <w:rPr/>
        <w:t>dan barang-barang anak-anaknya yang belum dewasa.</w:t>
      </w:r>
    </w:p>
    <w:p>
      <w:pPr>
        <w:pStyle w:val="BodyText"/>
        <w:spacing w:before="58"/>
        <w:ind w:right="205"/>
      </w:pPr>
      <w:r>
        <w:rPr/>
        <w:t>Dalam</w:t>
      </w:r>
      <w:r>
        <w:rPr>
          <w:spacing w:val="-1"/>
        </w:rPr>
        <w:t> </w:t>
      </w:r>
      <w:r>
        <w:rPr/>
        <w:t>hal orang tua itu,</w:t>
      </w:r>
      <w:r>
        <w:rPr>
          <w:spacing w:val="-1"/>
        </w:rPr>
        <w:t> </w:t>
      </w:r>
      <w:r>
        <w:rPr/>
        <w:t>baik bapak maupun ibu, dilepaskan dari kekuasaan orang tua atau perwalian,</w:t>
      </w:r>
      <w:r>
        <w:rPr>
          <w:spacing w:val="-16"/>
        </w:rPr>
        <w:t> </w:t>
      </w:r>
      <w:r>
        <w:rPr/>
        <w:t>kedua</w:t>
      </w:r>
      <w:r>
        <w:rPr>
          <w:spacing w:val="-14"/>
        </w:rPr>
        <w:t> </w:t>
      </w:r>
      <w:r>
        <w:rPr/>
        <w:t>orang</w:t>
      </w:r>
      <w:r>
        <w:rPr>
          <w:spacing w:val="-14"/>
        </w:rPr>
        <w:t> </w:t>
      </w:r>
      <w:r>
        <w:rPr/>
        <w:t>tua</w:t>
      </w:r>
      <w:r>
        <w:rPr>
          <w:spacing w:val="-13"/>
        </w:rPr>
        <w:t> </w:t>
      </w:r>
      <w:r>
        <w:rPr/>
        <w:t>itu</w:t>
      </w:r>
      <w:r>
        <w:rPr>
          <w:spacing w:val="-14"/>
        </w:rPr>
        <w:t> </w:t>
      </w:r>
      <w:r>
        <w:rPr/>
        <w:t>berhak</w:t>
      </w:r>
      <w:r>
        <w:rPr>
          <w:spacing w:val="-14"/>
        </w:rPr>
        <w:t> </w:t>
      </w:r>
      <w:r>
        <w:rPr/>
        <w:t>untuk</w:t>
      </w:r>
      <w:r>
        <w:rPr>
          <w:spacing w:val="-14"/>
        </w:rPr>
        <w:t> </w:t>
      </w:r>
      <w:r>
        <w:rPr/>
        <w:t>menikmati</w:t>
      </w:r>
      <w:r>
        <w:rPr>
          <w:spacing w:val="-13"/>
        </w:rPr>
        <w:t> </w:t>
      </w:r>
      <w:r>
        <w:rPr/>
        <w:t>hasil</w:t>
      </w:r>
      <w:r>
        <w:rPr>
          <w:spacing w:val="-14"/>
        </w:rPr>
        <w:t> </w:t>
      </w:r>
      <w:r>
        <w:rPr/>
        <w:t>dan</w:t>
      </w:r>
      <w:r>
        <w:rPr>
          <w:spacing w:val="-14"/>
        </w:rPr>
        <w:t> </w:t>
      </w:r>
      <w:r>
        <w:rPr/>
        <w:t>kekayaan</w:t>
      </w:r>
      <w:r>
        <w:rPr>
          <w:spacing w:val="-14"/>
        </w:rPr>
        <w:t> </w:t>
      </w:r>
      <w:r>
        <w:rPr/>
        <w:t>anak-anak</w:t>
      </w:r>
      <w:r>
        <w:rPr>
          <w:spacing w:val="-13"/>
        </w:rPr>
        <w:t> </w:t>
      </w:r>
      <w:r>
        <w:rPr/>
        <w:t>mereka yang masih di bawah umur.</w:t>
      </w:r>
    </w:p>
    <w:p>
      <w:pPr>
        <w:pStyle w:val="BodyText"/>
        <w:spacing w:before="60"/>
        <w:ind w:right="98"/>
      </w:pPr>
      <w:r>
        <w:rPr/>
        <w:t>Pembebasan bapak</w:t>
      </w:r>
      <w:r>
        <w:rPr>
          <w:spacing w:val="-3"/>
        </w:rPr>
        <w:t> </w:t>
      </w:r>
      <w:r>
        <w:rPr/>
        <w:t>atau</w:t>
      </w:r>
      <w:r>
        <w:rPr>
          <w:spacing w:val="-3"/>
        </w:rPr>
        <w:t> </w:t>
      </w:r>
      <w:r>
        <w:rPr/>
        <w:t>ibu</w:t>
      </w:r>
      <w:r>
        <w:rPr>
          <w:spacing w:val="-3"/>
        </w:rPr>
        <w:t> </w:t>
      </w:r>
      <w:r>
        <w:rPr/>
        <w:t>yang melakukan kekuasaan</w:t>
      </w:r>
      <w:r>
        <w:rPr>
          <w:spacing w:val="-1"/>
        </w:rPr>
        <w:t> </w:t>
      </w:r>
      <w:r>
        <w:rPr/>
        <w:t>orang tua</w:t>
      </w:r>
      <w:r>
        <w:rPr>
          <w:spacing w:val="-3"/>
        </w:rPr>
        <w:t> </w:t>
      </w:r>
      <w:r>
        <w:rPr/>
        <w:t>atau</w:t>
      </w:r>
      <w:r>
        <w:rPr>
          <w:spacing w:val="-3"/>
        </w:rPr>
        <w:t> </w:t>
      </w:r>
      <w:r>
        <w:rPr/>
        <w:t>perwalian,</w:t>
      </w:r>
      <w:r>
        <w:rPr>
          <w:spacing w:val="-2"/>
        </w:rPr>
        <w:t> </w:t>
      </w:r>
      <w:r>
        <w:rPr/>
        <w:t>sedang orang</w:t>
      </w:r>
      <w:r>
        <w:rPr>
          <w:spacing w:val="-14"/>
        </w:rPr>
        <w:t> </w:t>
      </w:r>
      <w:r>
        <w:rPr/>
        <w:t>tua</w:t>
      </w:r>
      <w:r>
        <w:rPr>
          <w:spacing w:val="-14"/>
        </w:rPr>
        <w:t> </w:t>
      </w:r>
      <w:r>
        <w:rPr/>
        <w:t>yang</w:t>
      </w:r>
      <w:r>
        <w:rPr>
          <w:spacing w:val="-14"/>
        </w:rPr>
        <w:t> </w:t>
      </w:r>
      <w:r>
        <w:rPr/>
        <w:t>lainnya</w:t>
      </w:r>
      <w:r>
        <w:rPr>
          <w:spacing w:val="-13"/>
        </w:rPr>
        <w:t> </w:t>
      </w:r>
      <w:r>
        <w:rPr/>
        <w:t>telah</w:t>
      </w:r>
      <w:r>
        <w:rPr>
          <w:spacing w:val="-14"/>
        </w:rPr>
        <w:t> </w:t>
      </w:r>
      <w:r>
        <w:rPr/>
        <w:t>meninggal</w:t>
      </w:r>
      <w:r>
        <w:rPr>
          <w:spacing w:val="-14"/>
        </w:rPr>
        <w:t> </w:t>
      </w:r>
      <w:r>
        <w:rPr/>
        <w:t>atau</w:t>
      </w:r>
      <w:r>
        <w:rPr>
          <w:spacing w:val="-14"/>
        </w:rPr>
        <w:t> </w:t>
      </w:r>
      <w:r>
        <w:rPr/>
        <w:t>dibebaskan</w:t>
      </w:r>
      <w:r>
        <w:rPr>
          <w:spacing w:val="-13"/>
        </w:rPr>
        <w:t> </w:t>
      </w:r>
      <w:r>
        <w:rPr/>
        <w:t>atau</w:t>
      </w:r>
      <w:r>
        <w:rPr>
          <w:spacing w:val="-14"/>
        </w:rPr>
        <w:t> </w:t>
      </w:r>
      <w:r>
        <w:rPr/>
        <w:t>dipecat</w:t>
      </w:r>
      <w:r>
        <w:rPr>
          <w:spacing w:val="-14"/>
        </w:rPr>
        <w:t> </w:t>
      </w:r>
      <w:r>
        <w:rPr/>
        <w:t>dan</w:t>
      </w:r>
      <w:r>
        <w:rPr>
          <w:spacing w:val="-14"/>
        </w:rPr>
        <w:t> </w:t>
      </w:r>
      <w:r>
        <w:rPr/>
        <w:t>kekuasaan</w:t>
      </w:r>
      <w:r>
        <w:rPr>
          <w:spacing w:val="-13"/>
        </w:rPr>
        <w:t> </w:t>
      </w:r>
      <w:r>
        <w:rPr/>
        <w:t>orang</w:t>
      </w:r>
      <w:r>
        <w:rPr>
          <w:spacing w:val="-14"/>
        </w:rPr>
        <w:t> </w:t>
      </w:r>
      <w:r>
        <w:rPr/>
        <w:t>tua atau perwalian tidak berakibat terhadap hak menikmati hasil.</w:t>
      </w:r>
    </w:p>
    <w:p>
      <w:pPr>
        <w:pStyle w:val="BodyText"/>
        <w:spacing w:before="116"/>
        <w:ind w:left="0"/>
      </w:pPr>
    </w:p>
    <w:p>
      <w:pPr>
        <w:pStyle w:val="BodyText"/>
        <w:ind w:left="4015"/>
      </w:pPr>
      <w:r>
        <w:rPr/>
        <w:t>Pasal</w:t>
      </w:r>
      <w:r>
        <w:rPr>
          <w:spacing w:val="42"/>
        </w:rPr>
        <w:t> </w:t>
      </w:r>
      <w:r>
        <w:rPr>
          <w:spacing w:val="-5"/>
        </w:rPr>
        <w:t>312</w:t>
      </w:r>
    </w:p>
    <w:p>
      <w:pPr>
        <w:pStyle w:val="BodyText"/>
        <w:spacing w:after="0"/>
        <w:sectPr>
          <w:pgSz w:w="12240" w:h="15840"/>
          <w:pgMar w:top="1520" w:bottom="280" w:left="1800" w:right="1800"/>
        </w:sectPr>
      </w:pPr>
    </w:p>
    <w:p>
      <w:pPr>
        <w:pStyle w:val="BodyText"/>
        <w:spacing w:before="65"/>
      </w:pPr>
      <w:r>
        <w:rPr>
          <w:spacing w:val="-2"/>
        </w:rPr>
        <w:t>Dengan</w:t>
      </w:r>
      <w:r>
        <w:rPr>
          <w:spacing w:val="-7"/>
        </w:rPr>
        <w:t> </w:t>
      </w:r>
      <w:r>
        <w:rPr>
          <w:spacing w:val="-2"/>
        </w:rPr>
        <w:t>hak</w:t>
      </w:r>
      <w:r>
        <w:rPr>
          <w:spacing w:val="-6"/>
        </w:rPr>
        <w:t> </w:t>
      </w:r>
      <w:r>
        <w:rPr>
          <w:spacing w:val="-2"/>
        </w:rPr>
        <w:t>menikmati</w:t>
      </w:r>
      <w:r>
        <w:rPr>
          <w:spacing w:val="-8"/>
        </w:rPr>
        <w:t> </w:t>
      </w:r>
      <w:r>
        <w:rPr>
          <w:spacing w:val="-2"/>
        </w:rPr>
        <w:t>hasil</w:t>
      </w:r>
      <w:r>
        <w:rPr>
          <w:spacing w:val="-7"/>
        </w:rPr>
        <w:t> </w:t>
      </w:r>
      <w:r>
        <w:rPr>
          <w:spacing w:val="-2"/>
        </w:rPr>
        <w:t>itu,</w:t>
      </w:r>
      <w:r>
        <w:rPr>
          <w:spacing w:val="-10"/>
        </w:rPr>
        <w:t> </w:t>
      </w:r>
      <w:r>
        <w:rPr>
          <w:spacing w:val="-2"/>
        </w:rPr>
        <w:t>terkait</w:t>
      </w:r>
      <w:r>
        <w:rPr>
          <w:spacing w:val="-7"/>
        </w:rPr>
        <w:t> </w:t>
      </w:r>
      <w:r>
        <w:rPr>
          <w:spacing w:val="-2"/>
        </w:rPr>
        <w:t>kewajiban-kewajiban:</w:t>
      </w:r>
    </w:p>
    <w:p>
      <w:pPr>
        <w:pStyle w:val="ListParagraph"/>
        <w:numPr>
          <w:ilvl w:val="0"/>
          <w:numId w:val="15"/>
        </w:numPr>
        <w:tabs>
          <w:tab w:pos="849" w:val="left" w:leader="none"/>
        </w:tabs>
        <w:spacing w:line="240" w:lineRule="auto" w:before="56" w:after="0"/>
        <w:ind w:left="849" w:right="0" w:hanging="533"/>
        <w:jc w:val="left"/>
        <w:rPr>
          <w:sz w:val="22"/>
        </w:rPr>
      </w:pPr>
      <w:r>
        <w:rPr>
          <w:spacing w:val="-4"/>
          <w:sz w:val="22"/>
        </w:rPr>
        <w:t>hal-hal</w:t>
      </w:r>
      <w:r>
        <w:rPr>
          <w:spacing w:val="-3"/>
          <w:sz w:val="22"/>
        </w:rPr>
        <w:t> </w:t>
      </w:r>
      <w:r>
        <w:rPr>
          <w:spacing w:val="-4"/>
          <w:sz w:val="22"/>
        </w:rPr>
        <w:t>yang</w:t>
      </w:r>
      <w:r>
        <w:rPr>
          <w:spacing w:val="-1"/>
          <w:sz w:val="22"/>
        </w:rPr>
        <w:t> </w:t>
      </w:r>
      <w:r>
        <w:rPr>
          <w:spacing w:val="-4"/>
          <w:sz w:val="22"/>
        </w:rPr>
        <w:t>diwajibkan</w:t>
      </w:r>
      <w:r>
        <w:rPr>
          <w:spacing w:val="-1"/>
          <w:sz w:val="22"/>
        </w:rPr>
        <w:t> </w:t>
      </w:r>
      <w:r>
        <w:rPr>
          <w:spacing w:val="-4"/>
          <w:sz w:val="22"/>
        </w:rPr>
        <w:t>bagi</w:t>
      </w:r>
      <w:r>
        <w:rPr>
          <w:spacing w:val="-2"/>
          <w:sz w:val="22"/>
        </w:rPr>
        <w:t> </w:t>
      </w:r>
      <w:r>
        <w:rPr>
          <w:spacing w:val="-4"/>
          <w:sz w:val="22"/>
        </w:rPr>
        <w:t>pemegang hak</w:t>
      </w:r>
      <w:r>
        <w:rPr>
          <w:spacing w:val="-1"/>
          <w:sz w:val="22"/>
        </w:rPr>
        <w:t> </w:t>
      </w:r>
      <w:r>
        <w:rPr>
          <w:spacing w:val="-4"/>
          <w:sz w:val="22"/>
        </w:rPr>
        <w:t>pakai</w:t>
      </w:r>
      <w:r>
        <w:rPr>
          <w:spacing w:val="-2"/>
          <w:sz w:val="22"/>
        </w:rPr>
        <w:t> </w:t>
      </w:r>
      <w:r>
        <w:rPr>
          <w:spacing w:val="-4"/>
          <w:sz w:val="22"/>
        </w:rPr>
        <w:t>hasil.</w:t>
      </w:r>
    </w:p>
    <w:p>
      <w:pPr>
        <w:pStyle w:val="ListParagraph"/>
        <w:numPr>
          <w:ilvl w:val="0"/>
          <w:numId w:val="15"/>
        </w:numPr>
        <w:tabs>
          <w:tab w:pos="849" w:val="left" w:leader="none"/>
        </w:tabs>
        <w:spacing w:line="240" w:lineRule="auto" w:before="59" w:after="0"/>
        <w:ind w:left="849" w:right="213" w:hanging="533"/>
        <w:jc w:val="left"/>
        <w:rPr>
          <w:sz w:val="22"/>
        </w:rPr>
      </w:pPr>
      <w:r>
        <w:rPr>
          <w:spacing w:val="-2"/>
          <w:sz w:val="22"/>
        </w:rPr>
        <w:t>pemeliharaan</w:t>
      </w:r>
      <w:r>
        <w:rPr>
          <w:spacing w:val="-7"/>
          <w:sz w:val="22"/>
        </w:rPr>
        <w:t> </w:t>
      </w:r>
      <w:r>
        <w:rPr>
          <w:spacing w:val="-2"/>
          <w:sz w:val="22"/>
        </w:rPr>
        <w:t>dan</w:t>
      </w:r>
      <w:r>
        <w:rPr>
          <w:spacing w:val="-7"/>
          <w:sz w:val="22"/>
        </w:rPr>
        <w:t> </w:t>
      </w:r>
      <w:r>
        <w:rPr>
          <w:spacing w:val="-2"/>
          <w:sz w:val="22"/>
        </w:rPr>
        <w:t>pendidikan</w:t>
      </w:r>
      <w:r>
        <w:rPr>
          <w:spacing w:val="-4"/>
          <w:sz w:val="22"/>
        </w:rPr>
        <w:t> </w:t>
      </w:r>
      <w:r>
        <w:rPr>
          <w:spacing w:val="-2"/>
          <w:sz w:val="22"/>
        </w:rPr>
        <w:t>anak-anak</w:t>
      </w:r>
      <w:r>
        <w:rPr>
          <w:spacing w:val="-4"/>
          <w:sz w:val="22"/>
        </w:rPr>
        <w:t> </w:t>
      </w:r>
      <w:r>
        <w:rPr>
          <w:spacing w:val="-2"/>
          <w:sz w:val="22"/>
        </w:rPr>
        <w:t>itu,</w:t>
      </w:r>
      <w:r>
        <w:rPr>
          <w:spacing w:val="-6"/>
          <w:sz w:val="22"/>
        </w:rPr>
        <w:t> </w:t>
      </w:r>
      <w:r>
        <w:rPr>
          <w:spacing w:val="-2"/>
          <w:sz w:val="22"/>
        </w:rPr>
        <w:t>sesuai</w:t>
      </w:r>
      <w:r>
        <w:rPr>
          <w:spacing w:val="-6"/>
          <w:sz w:val="22"/>
        </w:rPr>
        <w:t> </w:t>
      </w:r>
      <w:r>
        <w:rPr>
          <w:spacing w:val="-2"/>
          <w:sz w:val="22"/>
        </w:rPr>
        <w:t>dengan</w:t>
      </w:r>
      <w:r>
        <w:rPr>
          <w:spacing w:val="-4"/>
          <w:sz w:val="22"/>
        </w:rPr>
        <w:t> </w:t>
      </w:r>
      <w:r>
        <w:rPr>
          <w:spacing w:val="-2"/>
          <w:sz w:val="22"/>
        </w:rPr>
        <w:t>harta</w:t>
      </w:r>
      <w:r>
        <w:rPr>
          <w:spacing w:val="-7"/>
          <w:sz w:val="22"/>
        </w:rPr>
        <w:t> </w:t>
      </w:r>
      <w:r>
        <w:rPr>
          <w:spacing w:val="-2"/>
          <w:sz w:val="22"/>
        </w:rPr>
        <w:t>kekayaan</w:t>
      </w:r>
      <w:r>
        <w:rPr>
          <w:spacing w:val="-7"/>
          <w:sz w:val="22"/>
        </w:rPr>
        <w:t> </w:t>
      </w:r>
      <w:r>
        <w:rPr>
          <w:spacing w:val="-2"/>
          <w:sz w:val="22"/>
        </w:rPr>
        <w:t>mereka</w:t>
      </w:r>
      <w:r>
        <w:rPr>
          <w:spacing w:val="-7"/>
          <w:sz w:val="22"/>
        </w:rPr>
        <w:t> </w:t>
      </w:r>
      <w:r>
        <w:rPr>
          <w:spacing w:val="-2"/>
          <w:sz w:val="22"/>
        </w:rPr>
        <w:t>yang </w:t>
      </w:r>
      <w:r>
        <w:rPr>
          <w:sz w:val="22"/>
        </w:rPr>
        <w:t>disebut terakhir;</w:t>
      </w:r>
    </w:p>
    <w:p>
      <w:pPr>
        <w:pStyle w:val="ListParagraph"/>
        <w:numPr>
          <w:ilvl w:val="0"/>
          <w:numId w:val="15"/>
        </w:numPr>
        <w:tabs>
          <w:tab w:pos="849" w:val="left" w:leader="none"/>
        </w:tabs>
        <w:spacing w:line="240" w:lineRule="auto" w:before="58" w:after="0"/>
        <w:ind w:left="849" w:right="0" w:hanging="533"/>
        <w:jc w:val="left"/>
        <w:rPr>
          <w:sz w:val="22"/>
        </w:rPr>
      </w:pPr>
      <w:r>
        <w:rPr>
          <w:sz w:val="22"/>
        </w:rPr>
        <w:t>pembayaran</w:t>
      </w:r>
      <w:r>
        <w:rPr>
          <w:spacing w:val="-11"/>
          <w:sz w:val="22"/>
        </w:rPr>
        <w:t> </w:t>
      </w:r>
      <w:r>
        <w:rPr>
          <w:sz w:val="22"/>
        </w:rPr>
        <w:t>semua</w:t>
      </w:r>
      <w:r>
        <w:rPr>
          <w:spacing w:val="-11"/>
          <w:sz w:val="22"/>
        </w:rPr>
        <w:t> </w:t>
      </w:r>
      <w:r>
        <w:rPr>
          <w:sz w:val="22"/>
        </w:rPr>
        <w:t>angsuran</w:t>
      </w:r>
      <w:r>
        <w:rPr>
          <w:spacing w:val="-13"/>
          <w:sz w:val="22"/>
        </w:rPr>
        <w:t> </w:t>
      </w:r>
      <w:r>
        <w:rPr>
          <w:sz w:val="22"/>
        </w:rPr>
        <w:t>dan</w:t>
      </w:r>
      <w:r>
        <w:rPr>
          <w:spacing w:val="-13"/>
          <w:sz w:val="22"/>
        </w:rPr>
        <w:t> </w:t>
      </w:r>
      <w:r>
        <w:rPr>
          <w:sz w:val="22"/>
        </w:rPr>
        <w:t>bunga</w:t>
      </w:r>
      <w:r>
        <w:rPr>
          <w:spacing w:val="-13"/>
          <w:sz w:val="22"/>
        </w:rPr>
        <w:t> </w:t>
      </w:r>
      <w:r>
        <w:rPr>
          <w:sz w:val="22"/>
        </w:rPr>
        <w:t>atas</w:t>
      </w:r>
      <w:r>
        <w:rPr>
          <w:spacing w:val="-13"/>
          <w:sz w:val="22"/>
        </w:rPr>
        <w:t> </w:t>
      </w:r>
      <w:r>
        <w:rPr>
          <w:sz w:val="22"/>
        </w:rPr>
        <w:t>uang</w:t>
      </w:r>
      <w:r>
        <w:rPr>
          <w:spacing w:val="-10"/>
          <w:sz w:val="22"/>
        </w:rPr>
        <w:t> </w:t>
      </w:r>
      <w:r>
        <w:rPr>
          <w:spacing w:val="-2"/>
          <w:sz w:val="22"/>
        </w:rPr>
        <w:t>pokok;</w:t>
      </w:r>
    </w:p>
    <w:p>
      <w:pPr>
        <w:pStyle w:val="ListParagraph"/>
        <w:numPr>
          <w:ilvl w:val="0"/>
          <w:numId w:val="15"/>
        </w:numPr>
        <w:tabs>
          <w:tab w:pos="849" w:val="left" w:leader="none"/>
        </w:tabs>
        <w:spacing w:line="240" w:lineRule="auto" w:before="57" w:after="0"/>
        <w:ind w:left="849" w:right="0" w:hanging="533"/>
        <w:jc w:val="left"/>
        <w:rPr>
          <w:sz w:val="22"/>
        </w:rPr>
      </w:pPr>
      <w:r>
        <w:rPr>
          <w:spacing w:val="-2"/>
          <w:sz w:val="22"/>
        </w:rPr>
        <w:t>biaya</w:t>
      </w:r>
      <w:r>
        <w:rPr>
          <w:spacing w:val="-5"/>
          <w:sz w:val="22"/>
        </w:rPr>
        <w:t> </w:t>
      </w:r>
      <w:r>
        <w:rPr>
          <w:spacing w:val="-2"/>
          <w:sz w:val="22"/>
        </w:rPr>
        <w:t>penguburan</w:t>
      </w:r>
      <w:r>
        <w:rPr>
          <w:spacing w:val="-3"/>
          <w:sz w:val="22"/>
        </w:rPr>
        <w:t> </w:t>
      </w:r>
      <w:r>
        <w:rPr>
          <w:spacing w:val="-4"/>
          <w:sz w:val="22"/>
        </w:rPr>
        <w:t>anak.</w:t>
      </w:r>
    </w:p>
    <w:p>
      <w:pPr>
        <w:pStyle w:val="BodyText"/>
        <w:spacing w:before="113"/>
        <w:ind w:left="0"/>
      </w:pPr>
    </w:p>
    <w:p>
      <w:pPr>
        <w:pStyle w:val="BodyText"/>
        <w:ind w:left="359" w:right="103"/>
        <w:jc w:val="center"/>
      </w:pPr>
      <w:r>
        <w:rPr/>
        <w:t>Pasal</w:t>
      </w:r>
      <w:r>
        <w:rPr>
          <w:spacing w:val="42"/>
        </w:rPr>
        <w:t> </w:t>
      </w:r>
      <w:r>
        <w:rPr>
          <w:spacing w:val="-5"/>
        </w:rPr>
        <w:t>313</w:t>
      </w:r>
    </w:p>
    <w:p>
      <w:pPr>
        <w:pStyle w:val="BodyText"/>
        <w:spacing w:before="59"/>
        <w:ind w:left="0" w:right="5074"/>
        <w:jc w:val="center"/>
      </w:pPr>
      <w:r>
        <w:rPr>
          <w:spacing w:val="-2"/>
        </w:rPr>
        <w:t>Hak</w:t>
      </w:r>
      <w:r>
        <w:rPr>
          <w:spacing w:val="-6"/>
        </w:rPr>
        <w:t> </w:t>
      </w:r>
      <w:r>
        <w:rPr>
          <w:spacing w:val="-2"/>
        </w:rPr>
        <w:t>menikmati</w:t>
      </w:r>
      <w:r>
        <w:rPr>
          <w:spacing w:val="-5"/>
        </w:rPr>
        <w:t> </w:t>
      </w:r>
      <w:r>
        <w:rPr>
          <w:spacing w:val="-2"/>
        </w:rPr>
        <w:t>hasil</w:t>
      </w:r>
      <w:r>
        <w:rPr>
          <w:spacing w:val="-5"/>
        </w:rPr>
        <w:t> </w:t>
      </w:r>
      <w:r>
        <w:rPr>
          <w:spacing w:val="-2"/>
        </w:rPr>
        <w:t>tidak</w:t>
      </w:r>
      <w:r>
        <w:rPr>
          <w:spacing w:val="-5"/>
        </w:rPr>
        <w:t> </w:t>
      </w:r>
      <w:r>
        <w:rPr>
          <w:spacing w:val="-2"/>
        </w:rPr>
        <w:t>terjadi:</w:t>
      </w:r>
    </w:p>
    <w:p>
      <w:pPr>
        <w:pStyle w:val="ListParagraph"/>
        <w:numPr>
          <w:ilvl w:val="0"/>
          <w:numId w:val="16"/>
        </w:numPr>
        <w:tabs>
          <w:tab w:pos="849" w:val="left" w:leader="none"/>
        </w:tabs>
        <w:spacing w:line="240" w:lineRule="auto" w:before="57" w:after="0"/>
        <w:ind w:left="849" w:right="319" w:hanging="533"/>
        <w:jc w:val="left"/>
        <w:rPr>
          <w:sz w:val="22"/>
        </w:rPr>
      </w:pPr>
      <w:r>
        <w:rPr>
          <w:sz w:val="22"/>
        </w:rPr>
        <w:t>terhadap</w:t>
      </w:r>
      <w:r>
        <w:rPr>
          <w:spacing w:val="-14"/>
          <w:sz w:val="22"/>
        </w:rPr>
        <w:t> </w:t>
      </w:r>
      <w:r>
        <w:rPr>
          <w:sz w:val="22"/>
        </w:rPr>
        <w:t>barang-barang</w:t>
      </w:r>
      <w:r>
        <w:rPr>
          <w:spacing w:val="-14"/>
          <w:sz w:val="22"/>
        </w:rPr>
        <w:t> </w:t>
      </w:r>
      <w:r>
        <w:rPr>
          <w:sz w:val="22"/>
        </w:rPr>
        <w:t>yang</w:t>
      </w:r>
      <w:r>
        <w:rPr>
          <w:spacing w:val="-14"/>
          <w:sz w:val="22"/>
        </w:rPr>
        <w:t> </w:t>
      </w:r>
      <w:r>
        <w:rPr>
          <w:sz w:val="22"/>
        </w:rPr>
        <w:t>diperoleh</w:t>
      </w:r>
      <w:r>
        <w:rPr>
          <w:spacing w:val="-13"/>
          <w:sz w:val="22"/>
        </w:rPr>
        <w:t> </w:t>
      </w:r>
      <w:r>
        <w:rPr>
          <w:sz w:val="22"/>
        </w:rPr>
        <w:t>anak-anak</w:t>
      </w:r>
      <w:r>
        <w:rPr>
          <w:spacing w:val="-14"/>
          <w:sz w:val="22"/>
        </w:rPr>
        <w:t> </w:t>
      </w:r>
      <w:r>
        <w:rPr>
          <w:sz w:val="22"/>
        </w:rPr>
        <w:t>itu</w:t>
      </w:r>
      <w:r>
        <w:rPr>
          <w:spacing w:val="-14"/>
          <w:sz w:val="22"/>
        </w:rPr>
        <w:t> </w:t>
      </w:r>
      <w:r>
        <w:rPr>
          <w:sz w:val="22"/>
        </w:rPr>
        <w:t>sendiri</w:t>
      </w:r>
      <w:r>
        <w:rPr>
          <w:spacing w:val="-14"/>
          <w:sz w:val="22"/>
        </w:rPr>
        <w:t> </w:t>
      </w:r>
      <w:r>
        <w:rPr>
          <w:sz w:val="22"/>
        </w:rPr>
        <w:t>dari</w:t>
      </w:r>
      <w:r>
        <w:rPr>
          <w:spacing w:val="-13"/>
          <w:sz w:val="22"/>
        </w:rPr>
        <w:t> </w:t>
      </w:r>
      <w:r>
        <w:rPr>
          <w:sz w:val="22"/>
        </w:rPr>
        <w:t>pekerjaan</w:t>
      </w:r>
      <w:r>
        <w:rPr>
          <w:spacing w:val="-14"/>
          <w:sz w:val="22"/>
        </w:rPr>
        <w:t> </w:t>
      </w:r>
      <w:r>
        <w:rPr>
          <w:sz w:val="22"/>
        </w:rPr>
        <w:t>dan</w:t>
      </w:r>
      <w:r>
        <w:rPr>
          <w:spacing w:val="-14"/>
          <w:sz w:val="22"/>
        </w:rPr>
        <w:t> </w:t>
      </w:r>
      <w:r>
        <w:rPr>
          <w:sz w:val="22"/>
        </w:rPr>
        <w:t>usaha </w:t>
      </w:r>
      <w:r>
        <w:rPr>
          <w:spacing w:val="-2"/>
          <w:sz w:val="22"/>
        </w:rPr>
        <w:t>sendiri:</w:t>
      </w:r>
    </w:p>
    <w:p>
      <w:pPr>
        <w:pStyle w:val="ListParagraph"/>
        <w:numPr>
          <w:ilvl w:val="0"/>
          <w:numId w:val="16"/>
        </w:numPr>
        <w:tabs>
          <w:tab w:pos="849" w:val="left" w:leader="none"/>
        </w:tabs>
        <w:spacing w:line="240" w:lineRule="auto" w:before="58" w:after="0"/>
        <w:ind w:left="849" w:right="117" w:hanging="533"/>
        <w:jc w:val="left"/>
        <w:rPr>
          <w:sz w:val="22"/>
        </w:rPr>
      </w:pPr>
      <w:r>
        <w:rPr>
          <w:sz w:val="22"/>
        </w:rPr>
        <w:t>terhadap</w:t>
      </w:r>
      <w:r>
        <w:rPr>
          <w:spacing w:val="-5"/>
          <w:sz w:val="22"/>
        </w:rPr>
        <w:t> </w:t>
      </w:r>
      <w:r>
        <w:rPr>
          <w:sz w:val="22"/>
        </w:rPr>
        <w:t>barang-barang</w:t>
      </w:r>
      <w:r>
        <w:rPr>
          <w:spacing w:val="-5"/>
          <w:sz w:val="22"/>
        </w:rPr>
        <w:t> </w:t>
      </w:r>
      <w:r>
        <w:rPr>
          <w:sz w:val="22"/>
        </w:rPr>
        <w:t>yang</w:t>
      </w:r>
      <w:r>
        <w:rPr>
          <w:spacing w:val="-5"/>
          <w:sz w:val="22"/>
        </w:rPr>
        <w:t> </w:t>
      </w:r>
      <w:r>
        <w:rPr>
          <w:sz w:val="22"/>
        </w:rPr>
        <w:t>dihibahkan</w:t>
      </w:r>
      <w:r>
        <w:rPr>
          <w:spacing w:val="-8"/>
          <w:sz w:val="22"/>
        </w:rPr>
        <w:t> </w:t>
      </w:r>
      <w:r>
        <w:rPr>
          <w:sz w:val="22"/>
        </w:rPr>
        <w:t>dengan</w:t>
      </w:r>
      <w:r>
        <w:rPr>
          <w:spacing w:val="-8"/>
          <w:sz w:val="22"/>
        </w:rPr>
        <w:t> </w:t>
      </w:r>
      <w:r>
        <w:rPr>
          <w:sz w:val="22"/>
        </w:rPr>
        <w:t>akta</w:t>
      </w:r>
      <w:r>
        <w:rPr>
          <w:spacing w:val="-7"/>
          <w:sz w:val="22"/>
        </w:rPr>
        <w:t> </w:t>
      </w:r>
      <w:r>
        <w:rPr>
          <w:sz w:val="22"/>
        </w:rPr>
        <w:t>semasa</w:t>
      </w:r>
      <w:r>
        <w:rPr>
          <w:spacing w:val="-8"/>
          <w:sz w:val="22"/>
        </w:rPr>
        <w:t> </w:t>
      </w:r>
      <w:r>
        <w:rPr>
          <w:sz w:val="22"/>
        </w:rPr>
        <w:t>pewaris</w:t>
      </w:r>
      <w:r>
        <w:rPr>
          <w:spacing w:val="-8"/>
          <w:sz w:val="22"/>
        </w:rPr>
        <w:t> </w:t>
      </w:r>
      <w:r>
        <w:rPr>
          <w:sz w:val="22"/>
        </w:rPr>
        <w:t>masih</w:t>
      </w:r>
      <w:r>
        <w:rPr>
          <w:spacing w:val="-8"/>
          <w:sz w:val="22"/>
        </w:rPr>
        <w:t> </w:t>
      </w:r>
      <w:r>
        <w:rPr>
          <w:sz w:val="22"/>
        </w:rPr>
        <w:t>hidup</w:t>
      </w:r>
      <w:r>
        <w:rPr>
          <w:spacing w:val="-8"/>
          <w:sz w:val="22"/>
        </w:rPr>
        <w:t> </w:t>
      </w:r>
      <w:r>
        <w:rPr>
          <w:sz w:val="22"/>
        </w:rPr>
        <w:t>atau </w:t>
      </w:r>
      <w:r>
        <w:rPr>
          <w:spacing w:val="-2"/>
          <w:sz w:val="22"/>
        </w:rPr>
        <w:t>dihibahkan</w:t>
      </w:r>
      <w:r>
        <w:rPr>
          <w:spacing w:val="-4"/>
          <w:sz w:val="22"/>
        </w:rPr>
        <w:t> </w:t>
      </w:r>
      <w:r>
        <w:rPr>
          <w:spacing w:val="-2"/>
          <w:sz w:val="22"/>
        </w:rPr>
        <w:t>dengan</w:t>
      </w:r>
      <w:r>
        <w:rPr>
          <w:spacing w:val="-4"/>
          <w:sz w:val="22"/>
        </w:rPr>
        <w:t> </w:t>
      </w:r>
      <w:r>
        <w:rPr>
          <w:spacing w:val="-2"/>
          <w:sz w:val="22"/>
        </w:rPr>
        <w:t>wasiat</w:t>
      </w:r>
      <w:r>
        <w:rPr>
          <w:spacing w:val="-5"/>
          <w:sz w:val="22"/>
        </w:rPr>
        <w:t> </w:t>
      </w:r>
      <w:r>
        <w:rPr>
          <w:spacing w:val="-2"/>
          <w:sz w:val="22"/>
        </w:rPr>
        <w:t>kepada</w:t>
      </w:r>
      <w:r>
        <w:rPr>
          <w:spacing w:val="-4"/>
          <w:sz w:val="22"/>
        </w:rPr>
        <w:t> </w:t>
      </w:r>
      <w:r>
        <w:rPr>
          <w:spacing w:val="-2"/>
          <w:sz w:val="22"/>
        </w:rPr>
        <w:t>mereka,</w:t>
      </w:r>
      <w:r>
        <w:rPr>
          <w:spacing w:val="-3"/>
          <w:sz w:val="22"/>
        </w:rPr>
        <w:t> </w:t>
      </w:r>
      <w:r>
        <w:rPr>
          <w:spacing w:val="-2"/>
          <w:sz w:val="22"/>
        </w:rPr>
        <w:t>dengan persyaratan tegas,</w:t>
      </w:r>
      <w:r>
        <w:rPr>
          <w:spacing w:val="-3"/>
          <w:sz w:val="22"/>
        </w:rPr>
        <w:t> </w:t>
      </w:r>
      <w:r>
        <w:rPr>
          <w:spacing w:val="-2"/>
          <w:sz w:val="22"/>
        </w:rPr>
        <w:t>bahwa</w:t>
      </w:r>
      <w:r>
        <w:rPr>
          <w:spacing w:val="-4"/>
          <w:sz w:val="22"/>
        </w:rPr>
        <w:t> </w:t>
      </w:r>
      <w:r>
        <w:rPr>
          <w:spacing w:val="-2"/>
          <w:sz w:val="22"/>
        </w:rPr>
        <w:t>kedua orang </w:t>
      </w:r>
      <w:r>
        <w:rPr>
          <w:sz w:val="22"/>
        </w:rPr>
        <w:t>tua mereka tidak berhak menikmati hasilnya.</w:t>
      </w:r>
    </w:p>
    <w:p>
      <w:pPr>
        <w:pStyle w:val="BodyText"/>
        <w:spacing w:before="116"/>
        <w:ind w:left="0"/>
      </w:pPr>
    </w:p>
    <w:p>
      <w:pPr>
        <w:pStyle w:val="BodyText"/>
        <w:ind w:left="4015"/>
      </w:pPr>
      <w:r>
        <w:rPr/>
        <w:t>Pasal</w:t>
      </w:r>
      <w:r>
        <w:rPr>
          <w:spacing w:val="42"/>
        </w:rPr>
        <w:t> </w:t>
      </w:r>
      <w:r>
        <w:rPr>
          <w:spacing w:val="-5"/>
        </w:rPr>
        <w:t>314</w:t>
      </w:r>
    </w:p>
    <w:p>
      <w:pPr>
        <w:pStyle w:val="BodyText"/>
        <w:spacing w:before="57"/>
      </w:pPr>
      <w:r>
        <w:rPr>
          <w:spacing w:val="-2"/>
        </w:rPr>
        <w:t>Hak</w:t>
      </w:r>
      <w:r>
        <w:rPr>
          <w:spacing w:val="-4"/>
        </w:rPr>
        <w:t> </w:t>
      </w:r>
      <w:r>
        <w:rPr>
          <w:spacing w:val="-2"/>
        </w:rPr>
        <w:t>menikmati</w:t>
      </w:r>
      <w:r>
        <w:rPr>
          <w:spacing w:val="-3"/>
        </w:rPr>
        <w:t> </w:t>
      </w:r>
      <w:r>
        <w:rPr>
          <w:spacing w:val="-2"/>
        </w:rPr>
        <w:t>hasil</w:t>
      </w:r>
      <w:r>
        <w:rPr>
          <w:spacing w:val="-3"/>
        </w:rPr>
        <w:t> </w:t>
      </w:r>
      <w:r>
        <w:rPr>
          <w:spacing w:val="-2"/>
        </w:rPr>
        <w:t>terhenti</w:t>
      </w:r>
      <w:r>
        <w:rPr>
          <w:spacing w:val="-3"/>
        </w:rPr>
        <w:t> </w:t>
      </w:r>
      <w:r>
        <w:rPr>
          <w:spacing w:val="-2"/>
        </w:rPr>
        <w:t>dengan</w:t>
      </w:r>
      <w:r>
        <w:rPr>
          <w:spacing w:val="-3"/>
        </w:rPr>
        <w:t> </w:t>
      </w:r>
      <w:r>
        <w:rPr>
          <w:spacing w:val="-2"/>
        </w:rPr>
        <w:t>kematian</w:t>
      </w:r>
      <w:r>
        <w:rPr>
          <w:spacing w:val="-4"/>
        </w:rPr>
        <w:t> </w:t>
      </w:r>
      <w:r>
        <w:rPr>
          <w:spacing w:val="-2"/>
        </w:rPr>
        <w:t>anak-anak</w:t>
      </w:r>
      <w:r>
        <w:rPr>
          <w:spacing w:val="-1"/>
        </w:rPr>
        <w:t> </w:t>
      </w:r>
      <w:r>
        <w:rPr>
          <w:spacing w:val="-4"/>
        </w:rPr>
        <w:t>itu.</w:t>
      </w:r>
    </w:p>
    <w:p>
      <w:pPr>
        <w:pStyle w:val="BodyText"/>
        <w:spacing w:before="115"/>
        <w:ind w:left="0"/>
      </w:pPr>
    </w:p>
    <w:p>
      <w:pPr>
        <w:pStyle w:val="BodyText"/>
        <w:ind w:left="4015"/>
      </w:pPr>
      <w:r>
        <w:rPr/>
        <w:t>Pasal</w:t>
      </w:r>
      <w:r>
        <w:rPr>
          <w:spacing w:val="42"/>
        </w:rPr>
        <w:t> </w:t>
      </w:r>
      <w:r>
        <w:rPr>
          <w:spacing w:val="-5"/>
        </w:rPr>
        <w:t>315</w:t>
      </w:r>
    </w:p>
    <w:p>
      <w:pPr>
        <w:pStyle w:val="BodyText"/>
        <w:spacing w:before="57"/>
      </w:pPr>
      <w:r>
        <w:rPr/>
        <w:t>Bapak</w:t>
      </w:r>
      <w:r>
        <w:rPr>
          <w:spacing w:val="-10"/>
        </w:rPr>
        <w:t> </w:t>
      </w:r>
      <w:r>
        <w:rPr/>
        <w:t>atau</w:t>
      </w:r>
      <w:r>
        <w:rPr>
          <w:spacing w:val="-12"/>
        </w:rPr>
        <w:t> </w:t>
      </w:r>
      <w:r>
        <w:rPr/>
        <w:t>ibu</w:t>
      </w:r>
      <w:r>
        <w:rPr>
          <w:spacing w:val="-10"/>
        </w:rPr>
        <w:t> </w:t>
      </w:r>
      <w:r>
        <w:rPr/>
        <w:t>yang</w:t>
      </w:r>
      <w:r>
        <w:rPr>
          <w:spacing w:val="-12"/>
        </w:rPr>
        <w:t> </w:t>
      </w:r>
      <w:r>
        <w:rPr/>
        <w:t>hidup</w:t>
      </w:r>
      <w:r>
        <w:rPr>
          <w:spacing w:val="-12"/>
        </w:rPr>
        <w:t> </w:t>
      </w:r>
      <w:r>
        <w:rPr/>
        <w:t>terlama,</w:t>
      </w:r>
      <w:r>
        <w:rPr>
          <w:spacing w:val="-9"/>
        </w:rPr>
        <w:t> </w:t>
      </w:r>
      <w:r>
        <w:rPr/>
        <w:t>sekiranya</w:t>
      </w:r>
      <w:r>
        <w:rPr>
          <w:spacing w:val="-12"/>
        </w:rPr>
        <w:t> </w:t>
      </w:r>
      <w:r>
        <w:rPr/>
        <w:t>telah</w:t>
      </w:r>
      <w:r>
        <w:rPr>
          <w:spacing w:val="-12"/>
        </w:rPr>
        <w:t> </w:t>
      </w:r>
      <w:r>
        <w:rPr/>
        <w:t>lalai</w:t>
      </w:r>
      <w:r>
        <w:rPr>
          <w:spacing w:val="-11"/>
        </w:rPr>
        <w:t> </w:t>
      </w:r>
      <w:r>
        <w:rPr/>
        <w:t>untuk</w:t>
      </w:r>
      <w:r>
        <w:rPr>
          <w:spacing w:val="-10"/>
        </w:rPr>
        <w:t> </w:t>
      </w:r>
      <w:r>
        <w:rPr/>
        <w:t>menyelenggarakan</w:t>
      </w:r>
      <w:r>
        <w:rPr>
          <w:spacing w:val="-12"/>
        </w:rPr>
        <w:t> </w:t>
      </w:r>
      <w:r>
        <w:rPr/>
        <w:t>pendaftaran </w:t>
      </w:r>
      <w:r>
        <w:rPr>
          <w:spacing w:val="-2"/>
        </w:rPr>
        <w:t>sesuai</w:t>
      </w:r>
      <w:r>
        <w:rPr>
          <w:spacing w:val="-8"/>
        </w:rPr>
        <w:t> </w:t>
      </w:r>
      <w:r>
        <w:rPr>
          <w:spacing w:val="-2"/>
        </w:rPr>
        <w:t>dengan</w:t>
      </w:r>
      <w:r>
        <w:rPr>
          <w:spacing w:val="-8"/>
        </w:rPr>
        <w:t> </w:t>
      </w:r>
      <w:r>
        <w:rPr>
          <w:spacing w:val="-2"/>
        </w:rPr>
        <w:t>Pasal</w:t>
      </w:r>
      <w:r>
        <w:rPr>
          <w:spacing w:val="-8"/>
        </w:rPr>
        <w:t> </w:t>
      </w:r>
      <w:r>
        <w:rPr>
          <w:spacing w:val="-2"/>
        </w:rPr>
        <w:t>127,</w:t>
      </w:r>
      <w:r>
        <w:rPr>
          <w:spacing w:val="-8"/>
        </w:rPr>
        <w:t> </w:t>
      </w:r>
      <w:r>
        <w:rPr>
          <w:spacing w:val="-2"/>
        </w:rPr>
        <w:t>oleh</w:t>
      </w:r>
      <w:r>
        <w:rPr>
          <w:spacing w:val="-8"/>
        </w:rPr>
        <w:t> </w:t>
      </w:r>
      <w:r>
        <w:rPr>
          <w:spacing w:val="-2"/>
        </w:rPr>
        <w:t>kelalaian</w:t>
      </w:r>
      <w:r>
        <w:rPr>
          <w:spacing w:val="-6"/>
        </w:rPr>
        <w:t> </w:t>
      </w:r>
      <w:r>
        <w:rPr>
          <w:spacing w:val="-2"/>
        </w:rPr>
        <w:t>itu</w:t>
      </w:r>
      <w:r>
        <w:rPr>
          <w:spacing w:val="-8"/>
        </w:rPr>
        <w:t> </w:t>
      </w:r>
      <w:r>
        <w:rPr>
          <w:spacing w:val="-2"/>
        </w:rPr>
        <w:t>kehilangan</w:t>
      </w:r>
      <w:r>
        <w:rPr>
          <w:spacing w:val="-6"/>
        </w:rPr>
        <w:t> </w:t>
      </w:r>
      <w:r>
        <w:rPr>
          <w:spacing w:val="-2"/>
        </w:rPr>
        <w:t>hak</w:t>
      </w:r>
      <w:r>
        <w:rPr>
          <w:spacing w:val="-6"/>
        </w:rPr>
        <w:t> </w:t>
      </w:r>
      <w:r>
        <w:rPr>
          <w:spacing w:val="-2"/>
        </w:rPr>
        <w:t>menikmati</w:t>
      </w:r>
      <w:r>
        <w:rPr>
          <w:spacing w:val="-8"/>
        </w:rPr>
        <w:t> </w:t>
      </w:r>
      <w:r>
        <w:rPr>
          <w:spacing w:val="-2"/>
        </w:rPr>
        <w:t>hasil</w:t>
      </w:r>
      <w:r>
        <w:rPr>
          <w:spacing w:val="-8"/>
        </w:rPr>
        <w:t> </w:t>
      </w:r>
      <w:r>
        <w:rPr>
          <w:spacing w:val="-2"/>
        </w:rPr>
        <w:t>atas</w:t>
      </w:r>
      <w:r>
        <w:rPr>
          <w:spacing w:val="-5"/>
        </w:rPr>
        <w:t> </w:t>
      </w:r>
      <w:r>
        <w:rPr>
          <w:spacing w:val="-2"/>
        </w:rPr>
        <w:t>seluruh</w:t>
      </w:r>
      <w:r>
        <w:rPr>
          <w:spacing w:val="-8"/>
        </w:rPr>
        <w:t> </w:t>
      </w:r>
      <w:r>
        <w:rPr>
          <w:spacing w:val="-2"/>
        </w:rPr>
        <w:t>barang- </w:t>
      </w:r>
      <w:r>
        <w:rPr/>
        <w:t>barang kepunyaan anak-anaknya yang masih di bawah umur.</w:t>
      </w:r>
    </w:p>
    <w:p>
      <w:pPr>
        <w:pStyle w:val="BodyText"/>
        <w:spacing w:before="116"/>
        <w:ind w:left="0"/>
      </w:pPr>
    </w:p>
    <w:p>
      <w:pPr>
        <w:pStyle w:val="BodyText"/>
        <w:ind w:left="359" w:right="103"/>
        <w:jc w:val="center"/>
      </w:pPr>
      <w:r>
        <w:rPr/>
        <w:t>Pasal</w:t>
      </w:r>
      <w:r>
        <w:rPr>
          <w:spacing w:val="42"/>
        </w:rPr>
        <w:t> </w:t>
      </w:r>
      <w:r>
        <w:rPr>
          <w:spacing w:val="-5"/>
        </w:rPr>
        <w:t>316</w:t>
      </w:r>
    </w:p>
    <w:p>
      <w:pPr>
        <w:pStyle w:val="BodyText"/>
        <w:spacing w:before="57"/>
        <w:ind w:left="0" w:right="4404"/>
        <w:jc w:val="center"/>
      </w:pPr>
      <w:r>
        <w:rPr/>
        <w:t>Dihapus</w:t>
      </w:r>
      <w:r>
        <w:rPr>
          <w:spacing w:val="-14"/>
        </w:rPr>
        <w:t> </w:t>
      </w:r>
      <w:r>
        <w:rPr/>
        <w:t>dengan</w:t>
      </w:r>
      <w:r>
        <w:rPr>
          <w:spacing w:val="-13"/>
        </w:rPr>
        <w:t> </w:t>
      </w:r>
      <w:r>
        <w:rPr/>
        <w:t>S.</w:t>
      </w:r>
      <w:r>
        <w:rPr>
          <w:spacing w:val="-11"/>
        </w:rPr>
        <w:t> </w:t>
      </w:r>
      <w:r>
        <w:rPr/>
        <w:t>1927</w:t>
      </w:r>
      <w:r>
        <w:rPr>
          <w:spacing w:val="-12"/>
        </w:rPr>
        <w:t> </w:t>
      </w:r>
      <w:r>
        <w:rPr/>
        <w:t>-</w:t>
      </w:r>
      <w:r>
        <w:rPr>
          <w:spacing w:val="-14"/>
        </w:rPr>
        <w:t> </w:t>
      </w:r>
      <w:r>
        <w:rPr/>
        <w:t>31</w:t>
      </w:r>
      <w:r>
        <w:rPr>
          <w:spacing w:val="-10"/>
        </w:rPr>
        <w:t> </w:t>
      </w:r>
      <w:r>
        <w:rPr/>
        <w:t>jis.</w:t>
      </w:r>
      <w:r>
        <w:rPr>
          <w:spacing w:val="-12"/>
        </w:rPr>
        <w:t> </w:t>
      </w:r>
      <w:r>
        <w:rPr>
          <w:spacing w:val="-2"/>
        </w:rPr>
        <w:t>390,421.</w:t>
      </w:r>
    </w:p>
    <w:p>
      <w:pPr>
        <w:pStyle w:val="BodyText"/>
        <w:spacing w:before="115"/>
        <w:ind w:left="0"/>
      </w:pPr>
    </w:p>
    <w:p>
      <w:pPr>
        <w:pStyle w:val="BodyText"/>
        <w:ind w:left="359" w:right="103"/>
        <w:jc w:val="center"/>
      </w:pPr>
      <w:r>
        <w:rPr/>
        <w:t>Pasal</w:t>
      </w:r>
      <w:r>
        <w:rPr>
          <w:spacing w:val="42"/>
        </w:rPr>
        <w:t> </w:t>
      </w:r>
      <w:r>
        <w:rPr>
          <w:spacing w:val="-5"/>
        </w:rPr>
        <w:t>317</w:t>
      </w:r>
    </w:p>
    <w:p>
      <w:pPr>
        <w:pStyle w:val="BodyText"/>
        <w:spacing w:before="57"/>
        <w:ind w:left="0" w:right="4404"/>
        <w:jc w:val="center"/>
      </w:pPr>
      <w:r>
        <w:rPr/>
        <w:t>Dihapus</w:t>
      </w:r>
      <w:r>
        <w:rPr>
          <w:spacing w:val="-14"/>
        </w:rPr>
        <w:t> </w:t>
      </w:r>
      <w:r>
        <w:rPr/>
        <w:t>dengan</w:t>
      </w:r>
      <w:r>
        <w:rPr>
          <w:spacing w:val="-13"/>
        </w:rPr>
        <w:t> </w:t>
      </w:r>
      <w:r>
        <w:rPr/>
        <w:t>S.</w:t>
      </w:r>
      <w:r>
        <w:rPr>
          <w:spacing w:val="-11"/>
        </w:rPr>
        <w:t> </w:t>
      </w:r>
      <w:r>
        <w:rPr/>
        <w:t>1927</w:t>
      </w:r>
      <w:r>
        <w:rPr>
          <w:spacing w:val="-12"/>
        </w:rPr>
        <w:t> </w:t>
      </w:r>
      <w:r>
        <w:rPr/>
        <w:t>-</w:t>
      </w:r>
      <w:r>
        <w:rPr>
          <w:spacing w:val="-14"/>
        </w:rPr>
        <w:t> </w:t>
      </w:r>
      <w:r>
        <w:rPr/>
        <w:t>31</w:t>
      </w:r>
      <w:r>
        <w:rPr>
          <w:spacing w:val="-10"/>
        </w:rPr>
        <w:t> </w:t>
      </w:r>
      <w:r>
        <w:rPr/>
        <w:t>jis.</w:t>
      </w:r>
      <w:r>
        <w:rPr>
          <w:spacing w:val="-12"/>
        </w:rPr>
        <w:t> </w:t>
      </w:r>
      <w:r>
        <w:rPr>
          <w:spacing w:val="-2"/>
        </w:rPr>
        <w:t>390,421.</w:t>
      </w:r>
    </w:p>
    <w:p>
      <w:pPr>
        <w:pStyle w:val="BodyText"/>
        <w:spacing w:before="113"/>
        <w:ind w:left="0"/>
      </w:pPr>
    </w:p>
    <w:p>
      <w:pPr>
        <w:pStyle w:val="BodyText"/>
        <w:ind w:left="4015"/>
      </w:pPr>
      <w:r>
        <w:rPr/>
        <w:t>Pasal</w:t>
      </w:r>
      <w:r>
        <w:rPr>
          <w:spacing w:val="42"/>
        </w:rPr>
        <w:t> </w:t>
      </w:r>
      <w:r>
        <w:rPr>
          <w:spacing w:val="-5"/>
        </w:rPr>
        <w:t>318</w:t>
      </w:r>
    </w:p>
    <w:p>
      <w:pPr>
        <w:pStyle w:val="BodyText"/>
        <w:spacing w:before="59"/>
        <w:ind w:right="202"/>
      </w:pPr>
      <w:r>
        <w:rPr/>
        <w:t>Bila</w:t>
      </w:r>
      <w:r>
        <w:rPr>
          <w:spacing w:val="-6"/>
        </w:rPr>
        <w:t> </w:t>
      </w:r>
      <w:r>
        <w:rPr/>
        <w:t>hak</w:t>
      </w:r>
      <w:r>
        <w:rPr>
          <w:spacing w:val="-8"/>
        </w:rPr>
        <w:t> </w:t>
      </w:r>
      <w:r>
        <w:rPr/>
        <w:t>menikmati</w:t>
      </w:r>
      <w:r>
        <w:rPr>
          <w:spacing w:val="-5"/>
        </w:rPr>
        <w:t> </w:t>
      </w:r>
      <w:r>
        <w:rPr/>
        <w:t>hasil</w:t>
      </w:r>
      <w:r>
        <w:rPr>
          <w:spacing w:val="-5"/>
        </w:rPr>
        <w:t> </w:t>
      </w:r>
      <w:r>
        <w:rPr/>
        <w:t>itu</w:t>
      </w:r>
      <w:r>
        <w:rPr>
          <w:spacing w:val="-3"/>
        </w:rPr>
        <w:t> </w:t>
      </w:r>
      <w:r>
        <w:rPr/>
        <w:t>hilang</w:t>
      </w:r>
      <w:r>
        <w:rPr>
          <w:spacing w:val="-6"/>
        </w:rPr>
        <w:t> </w:t>
      </w:r>
      <w:r>
        <w:rPr/>
        <w:t>berdasarkan</w:t>
      </w:r>
      <w:r>
        <w:rPr>
          <w:spacing w:val="-3"/>
        </w:rPr>
        <w:t> </w:t>
      </w:r>
      <w:r>
        <w:rPr/>
        <w:t>Pasal</w:t>
      </w:r>
      <w:r>
        <w:rPr>
          <w:spacing w:val="-2"/>
        </w:rPr>
        <w:t> </w:t>
      </w:r>
      <w:r>
        <w:rPr/>
        <w:t>315,</w:t>
      </w:r>
      <w:r>
        <w:rPr>
          <w:spacing w:val="-7"/>
        </w:rPr>
        <w:t> </w:t>
      </w:r>
      <w:r>
        <w:rPr/>
        <w:t>Pengadilan</w:t>
      </w:r>
      <w:r>
        <w:rPr>
          <w:spacing w:val="-6"/>
        </w:rPr>
        <w:t> </w:t>
      </w:r>
      <w:r>
        <w:rPr/>
        <w:t>Negeri</w:t>
      </w:r>
      <w:r>
        <w:rPr>
          <w:spacing w:val="-5"/>
        </w:rPr>
        <w:t> </w:t>
      </w:r>
      <w:r>
        <w:rPr/>
        <w:t>menetapkan pembayaran kepada orang tua yang hidup terlama suatu tunjangan tahunan dan pendapatan </w:t>
      </w:r>
      <w:r>
        <w:rPr>
          <w:spacing w:val="-2"/>
        </w:rPr>
        <w:t>anak-anaknya</w:t>
      </w:r>
      <w:r>
        <w:rPr>
          <w:spacing w:val="-6"/>
        </w:rPr>
        <w:t> </w:t>
      </w:r>
      <w:r>
        <w:rPr>
          <w:spacing w:val="-2"/>
        </w:rPr>
        <w:t>agar</w:t>
      </w:r>
      <w:r>
        <w:rPr>
          <w:spacing w:val="-5"/>
        </w:rPr>
        <w:t> </w:t>
      </w:r>
      <w:r>
        <w:rPr>
          <w:spacing w:val="-2"/>
        </w:rPr>
        <w:t>dipergunakan</w:t>
      </w:r>
      <w:r>
        <w:rPr>
          <w:spacing w:val="-4"/>
        </w:rPr>
        <w:t> </w:t>
      </w:r>
      <w:r>
        <w:rPr>
          <w:spacing w:val="-2"/>
        </w:rPr>
        <w:t>untuk</w:t>
      </w:r>
      <w:r>
        <w:rPr>
          <w:spacing w:val="-4"/>
        </w:rPr>
        <w:t> </w:t>
      </w:r>
      <w:r>
        <w:rPr>
          <w:spacing w:val="-2"/>
        </w:rPr>
        <w:t>mengajukan</w:t>
      </w:r>
      <w:r>
        <w:rPr>
          <w:spacing w:val="-4"/>
        </w:rPr>
        <w:t> </w:t>
      </w:r>
      <w:r>
        <w:rPr>
          <w:spacing w:val="-2"/>
        </w:rPr>
        <w:t>pendidikan</w:t>
      </w:r>
      <w:r>
        <w:rPr>
          <w:spacing w:val="-6"/>
        </w:rPr>
        <w:t> </w:t>
      </w:r>
      <w:r>
        <w:rPr>
          <w:spacing w:val="-2"/>
        </w:rPr>
        <w:t>mereka</w:t>
      </w:r>
      <w:r>
        <w:rPr>
          <w:spacing w:val="-6"/>
        </w:rPr>
        <w:t> </w:t>
      </w:r>
      <w:r>
        <w:rPr>
          <w:spacing w:val="-2"/>
        </w:rPr>
        <w:t>selama</w:t>
      </w:r>
      <w:r>
        <w:rPr>
          <w:spacing w:val="-6"/>
        </w:rPr>
        <w:t> </w:t>
      </w:r>
      <w:r>
        <w:rPr>
          <w:spacing w:val="-2"/>
        </w:rPr>
        <w:t>mereka</w:t>
      </w:r>
      <w:r>
        <w:rPr>
          <w:spacing w:val="-6"/>
        </w:rPr>
        <w:t> </w:t>
      </w:r>
      <w:r>
        <w:rPr>
          <w:spacing w:val="-2"/>
        </w:rPr>
        <w:t>masih </w:t>
      </w:r>
      <w:r>
        <w:rPr/>
        <w:t>di bawah umur.</w:t>
      </w:r>
    </w:p>
    <w:p>
      <w:pPr>
        <w:pStyle w:val="BodyText"/>
        <w:spacing w:before="115"/>
        <w:ind w:left="0"/>
      </w:pPr>
    </w:p>
    <w:p>
      <w:pPr>
        <w:pStyle w:val="BodyText"/>
        <w:ind w:left="4015"/>
      </w:pPr>
      <w:r>
        <w:rPr/>
        <w:t>Pasal</w:t>
      </w:r>
      <w:r>
        <w:rPr>
          <w:spacing w:val="42"/>
        </w:rPr>
        <w:t> </w:t>
      </w:r>
      <w:r>
        <w:rPr>
          <w:spacing w:val="-5"/>
        </w:rPr>
        <w:t>319</w:t>
      </w:r>
    </w:p>
    <w:p>
      <w:pPr>
        <w:pStyle w:val="BodyText"/>
        <w:spacing w:before="59"/>
        <w:ind w:right="189"/>
      </w:pPr>
      <w:r>
        <w:rPr>
          <w:spacing w:val="-2"/>
        </w:rPr>
        <w:t>Bapak</w:t>
      </w:r>
      <w:r>
        <w:rPr>
          <w:spacing w:val="-6"/>
        </w:rPr>
        <w:t> </w:t>
      </w:r>
      <w:r>
        <w:rPr>
          <w:spacing w:val="-2"/>
        </w:rPr>
        <w:t>atau</w:t>
      </w:r>
      <w:r>
        <w:rPr>
          <w:spacing w:val="-9"/>
        </w:rPr>
        <w:t> </w:t>
      </w:r>
      <w:r>
        <w:rPr>
          <w:spacing w:val="-2"/>
        </w:rPr>
        <w:t>ibu</w:t>
      </w:r>
      <w:r>
        <w:rPr>
          <w:spacing w:val="-6"/>
        </w:rPr>
        <w:t> </w:t>
      </w:r>
      <w:r>
        <w:rPr>
          <w:spacing w:val="-2"/>
        </w:rPr>
        <w:t>anak-anak</w:t>
      </w:r>
      <w:r>
        <w:rPr>
          <w:spacing w:val="-6"/>
        </w:rPr>
        <w:t> </w:t>
      </w:r>
      <w:r>
        <w:rPr>
          <w:spacing w:val="-2"/>
        </w:rPr>
        <w:t>di</w:t>
      </w:r>
      <w:r>
        <w:rPr>
          <w:spacing w:val="-8"/>
        </w:rPr>
        <w:t> </w:t>
      </w:r>
      <w:r>
        <w:rPr>
          <w:spacing w:val="-2"/>
        </w:rPr>
        <w:t>luar</w:t>
      </w:r>
      <w:r>
        <w:rPr>
          <w:spacing w:val="-7"/>
        </w:rPr>
        <w:t> </w:t>
      </w:r>
      <w:r>
        <w:rPr>
          <w:spacing w:val="-2"/>
        </w:rPr>
        <w:t>kawin</w:t>
      </w:r>
      <w:r>
        <w:rPr>
          <w:spacing w:val="-10"/>
        </w:rPr>
        <w:t> </w:t>
      </w:r>
      <w:r>
        <w:rPr>
          <w:spacing w:val="-2"/>
        </w:rPr>
        <w:t>yang</w:t>
      </w:r>
      <w:r>
        <w:rPr>
          <w:spacing w:val="-6"/>
        </w:rPr>
        <w:t> </w:t>
      </w:r>
      <w:r>
        <w:rPr>
          <w:spacing w:val="-2"/>
        </w:rPr>
        <w:t>diakui</w:t>
      </w:r>
      <w:r>
        <w:rPr>
          <w:spacing w:val="-10"/>
        </w:rPr>
        <w:t> </w:t>
      </w:r>
      <w:r>
        <w:rPr>
          <w:spacing w:val="-2"/>
        </w:rPr>
        <w:t>secara</w:t>
      </w:r>
      <w:r>
        <w:rPr>
          <w:spacing w:val="-9"/>
        </w:rPr>
        <w:t> </w:t>
      </w:r>
      <w:r>
        <w:rPr>
          <w:spacing w:val="-2"/>
        </w:rPr>
        <w:t>sah,</w:t>
      </w:r>
      <w:r>
        <w:rPr>
          <w:spacing w:val="-8"/>
        </w:rPr>
        <w:t> </w:t>
      </w:r>
      <w:r>
        <w:rPr>
          <w:spacing w:val="-2"/>
        </w:rPr>
        <w:t>tidak</w:t>
      </w:r>
      <w:r>
        <w:rPr>
          <w:spacing w:val="-6"/>
        </w:rPr>
        <w:t> </w:t>
      </w:r>
      <w:r>
        <w:rPr>
          <w:spacing w:val="-2"/>
        </w:rPr>
        <w:t>mempunyai</w:t>
      </w:r>
      <w:r>
        <w:rPr>
          <w:spacing w:val="-8"/>
        </w:rPr>
        <w:t> </w:t>
      </w:r>
      <w:r>
        <w:rPr>
          <w:spacing w:val="-2"/>
        </w:rPr>
        <w:t>hak </w:t>
      </w:r>
      <w:r>
        <w:rPr/>
        <w:t>menikmati hasil atas barang-barang kepunyaan anak-anak itu.</w:t>
      </w:r>
    </w:p>
    <w:p>
      <w:pPr>
        <w:pStyle w:val="BodyText"/>
        <w:spacing w:before="115"/>
        <w:ind w:left="0"/>
      </w:pPr>
    </w:p>
    <w:p>
      <w:pPr>
        <w:pStyle w:val="BodyText"/>
        <w:ind w:left="359" w:right="101"/>
        <w:jc w:val="center"/>
      </w:pPr>
      <w:r>
        <w:rPr/>
        <w:t>BAGIAN</w:t>
      </w:r>
      <w:r>
        <w:rPr>
          <w:spacing w:val="34"/>
        </w:rPr>
        <w:t> </w:t>
      </w:r>
      <w:r>
        <w:rPr>
          <w:spacing w:val="-5"/>
        </w:rPr>
        <w:t>2A</w:t>
      </w:r>
    </w:p>
    <w:p>
      <w:pPr>
        <w:pStyle w:val="BodyText"/>
        <w:spacing w:before="57"/>
        <w:ind w:left="359" w:right="105"/>
        <w:jc w:val="center"/>
      </w:pPr>
      <w:r>
        <w:rPr>
          <w:w w:val="110"/>
        </w:rPr>
        <w:t>Pembebasan</w:t>
      </w:r>
      <w:r>
        <w:rPr>
          <w:spacing w:val="-3"/>
          <w:w w:val="110"/>
        </w:rPr>
        <w:t> </w:t>
      </w:r>
      <w:r>
        <w:rPr>
          <w:w w:val="110"/>
        </w:rPr>
        <w:t>dan</w:t>
      </w:r>
      <w:r>
        <w:rPr>
          <w:spacing w:val="-2"/>
          <w:w w:val="110"/>
        </w:rPr>
        <w:t> </w:t>
      </w:r>
      <w:r>
        <w:rPr>
          <w:w w:val="110"/>
        </w:rPr>
        <w:t>Pemecatan</w:t>
      </w:r>
      <w:r>
        <w:rPr>
          <w:spacing w:val="-2"/>
          <w:w w:val="110"/>
        </w:rPr>
        <w:t> </w:t>
      </w:r>
      <w:r>
        <w:rPr>
          <w:w w:val="110"/>
        </w:rPr>
        <w:t>dan</w:t>
      </w:r>
      <w:r>
        <w:rPr>
          <w:spacing w:val="-5"/>
          <w:w w:val="110"/>
        </w:rPr>
        <w:t> </w:t>
      </w:r>
      <w:r>
        <w:rPr>
          <w:w w:val="110"/>
        </w:rPr>
        <w:t>Kekuasaan</w:t>
      </w:r>
      <w:r>
        <w:rPr>
          <w:spacing w:val="-2"/>
          <w:w w:val="110"/>
        </w:rPr>
        <w:t> </w:t>
      </w:r>
      <w:r>
        <w:rPr>
          <w:w w:val="110"/>
        </w:rPr>
        <w:t>Orang</w:t>
      </w:r>
      <w:r>
        <w:rPr>
          <w:spacing w:val="-2"/>
          <w:w w:val="110"/>
        </w:rPr>
        <w:t> </w:t>
      </w:r>
      <w:r>
        <w:rPr>
          <w:spacing w:val="-5"/>
          <w:w w:val="110"/>
        </w:rPr>
        <w:t>tua</w:t>
      </w:r>
    </w:p>
    <w:p>
      <w:pPr>
        <w:pStyle w:val="BodyText"/>
        <w:spacing w:after="0"/>
        <w:jc w:val="center"/>
        <w:sectPr>
          <w:pgSz w:w="12240" w:h="15840"/>
          <w:pgMar w:top="1520" w:bottom="280" w:left="1800" w:right="1800"/>
        </w:sectPr>
      </w:pPr>
    </w:p>
    <w:p>
      <w:pPr>
        <w:pStyle w:val="BodyText"/>
        <w:spacing w:before="65"/>
        <w:ind w:left="3443" w:right="98" w:hanging="2974"/>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5"/>
          <w:w w:val="110"/>
        </w:rPr>
        <w:t> </w:t>
      </w:r>
      <w:r>
        <w:rPr>
          <w:w w:val="110"/>
        </w:rPr>
        <w:t>Berlaku</w:t>
      </w:r>
      <w:r>
        <w:rPr>
          <w:spacing w:val="-15"/>
          <w:w w:val="110"/>
        </w:rPr>
        <w:t> </w:t>
      </w:r>
      <w:r>
        <w:rPr>
          <w:w w:val="110"/>
        </w:rPr>
        <w:t>Bagi Golongan Tionghoa)</w:t>
      </w:r>
    </w:p>
    <w:p>
      <w:pPr>
        <w:pStyle w:val="BodyText"/>
        <w:spacing w:before="114"/>
        <w:ind w:left="0"/>
      </w:pPr>
    </w:p>
    <w:p>
      <w:pPr>
        <w:pStyle w:val="BodyText"/>
        <w:ind w:left="3962"/>
      </w:pPr>
      <w:r>
        <w:rPr>
          <w:w w:val="105"/>
        </w:rPr>
        <w:t>Pasal</w:t>
      </w:r>
      <w:r>
        <w:rPr>
          <w:spacing w:val="16"/>
          <w:w w:val="105"/>
        </w:rPr>
        <w:t> </w:t>
      </w:r>
      <w:r>
        <w:rPr>
          <w:spacing w:val="-4"/>
          <w:w w:val="105"/>
        </w:rPr>
        <w:t>319a</w:t>
      </w:r>
    </w:p>
    <w:p>
      <w:pPr>
        <w:pStyle w:val="BodyText"/>
        <w:spacing w:before="59"/>
        <w:ind w:right="158"/>
      </w:pPr>
      <w:r>
        <w:rPr/>
        <w:t>Bapak</w:t>
      </w:r>
      <w:r>
        <w:rPr>
          <w:spacing w:val="-1"/>
        </w:rPr>
        <w:t> </w:t>
      </w:r>
      <w:r>
        <w:rPr/>
        <w:t>atau</w:t>
      </w:r>
      <w:r>
        <w:rPr>
          <w:spacing w:val="-4"/>
        </w:rPr>
        <w:t> </w:t>
      </w:r>
      <w:r>
        <w:rPr/>
        <w:t>ibu</w:t>
      </w:r>
      <w:r>
        <w:rPr>
          <w:spacing w:val="-1"/>
        </w:rPr>
        <w:t> </w:t>
      </w:r>
      <w:r>
        <w:rPr/>
        <w:t>yang</w:t>
      </w:r>
      <w:r>
        <w:rPr>
          <w:spacing w:val="-4"/>
        </w:rPr>
        <w:t> </w:t>
      </w:r>
      <w:r>
        <w:rPr/>
        <w:t>melakukan</w:t>
      </w:r>
      <w:r>
        <w:rPr>
          <w:spacing w:val="-4"/>
        </w:rPr>
        <w:t> </w:t>
      </w:r>
      <w:r>
        <w:rPr/>
        <w:t>kekuasaan</w:t>
      </w:r>
      <w:r>
        <w:rPr>
          <w:spacing w:val="-1"/>
        </w:rPr>
        <w:t> </w:t>
      </w:r>
      <w:r>
        <w:rPr/>
        <w:t>orang</w:t>
      </w:r>
      <w:r>
        <w:rPr>
          <w:spacing w:val="-1"/>
        </w:rPr>
        <w:t> </w:t>
      </w:r>
      <w:r>
        <w:rPr/>
        <w:t>tua</w:t>
      </w:r>
      <w:r>
        <w:rPr>
          <w:spacing w:val="-4"/>
        </w:rPr>
        <w:t> </w:t>
      </w:r>
      <w:r>
        <w:rPr/>
        <w:t>dapat</w:t>
      </w:r>
      <w:r>
        <w:rPr>
          <w:spacing w:val="-5"/>
        </w:rPr>
        <w:t> </w:t>
      </w:r>
      <w:r>
        <w:rPr/>
        <w:t>dibebaskan</w:t>
      </w:r>
      <w:r>
        <w:rPr>
          <w:spacing w:val="-1"/>
        </w:rPr>
        <w:t> </w:t>
      </w:r>
      <w:r>
        <w:rPr/>
        <w:t>dan</w:t>
      </w:r>
      <w:r>
        <w:rPr>
          <w:spacing w:val="-1"/>
        </w:rPr>
        <w:t> </w:t>
      </w:r>
      <w:r>
        <w:rPr/>
        <w:t>kekuasaan</w:t>
      </w:r>
      <w:r>
        <w:rPr>
          <w:spacing w:val="-1"/>
        </w:rPr>
        <w:t> </w:t>
      </w:r>
      <w:r>
        <w:rPr/>
        <w:t>orang tua, baik terhadap semua anak-anak maupun terhadap seorang anak atau lebih, atas permohonan dewan perwalian atau atas tuntutan kejaksaan, bila ternyata bahwa dia tidak cakap atau tidak mampu memenuhi kewajibannya untuk memelihara dan mendidik anak- anaknya</w:t>
      </w:r>
      <w:r>
        <w:rPr>
          <w:spacing w:val="-14"/>
        </w:rPr>
        <w:t> </w:t>
      </w:r>
      <w:r>
        <w:rPr/>
        <w:t>dan</w:t>
      </w:r>
      <w:r>
        <w:rPr>
          <w:spacing w:val="-14"/>
        </w:rPr>
        <w:t> </w:t>
      </w:r>
      <w:r>
        <w:rPr/>
        <w:t>kepentingan</w:t>
      </w:r>
      <w:r>
        <w:rPr>
          <w:spacing w:val="-14"/>
        </w:rPr>
        <w:t> </w:t>
      </w:r>
      <w:r>
        <w:rPr/>
        <w:t>anak-anak</w:t>
      </w:r>
      <w:r>
        <w:rPr>
          <w:spacing w:val="-13"/>
        </w:rPr>
        <w:t> </w:t>
      </w:r>
      <w:r>
        <w:rPr/>
        <w:t>itu</w:t>
      </w:r>
      <w:r>
        <w:rPr>
          <w:spacing w:val="-14"/>
        </w:rPr>
        <w:t> </w:t>
      </w:r>
      <w:r>
        <w:rPr/>
        <w:t>tidak</w:t>
      </w:r>
      <w:r>
        <w:rPr>
          <w:spacing w:val="-14"/>
        </w:rPr>
        <w:t> </w:t>
      </w:r>
      <w:r>
        <w:rPr/>
        <w:t>berlawanan</w:t>
      </w:r>
      <w:r>
        <w:rPr>
          <w:spacing w:val="-14"/>
        </w:rPr>
        <w:t> </w:t>
      </w:r>
      <w:r>
        <w:rPr/>
        <w:t>dengan</w:t>
      </w:r>
      <w:r>
        <w:rPr>
          <w:spacing w:val="-13"/>
        </w:rPr>
        <w:t> </w:t>
      </w:r>
      <w:r>
        <w:rPr/>
        <w:t>pembebasan</w:t>
      </w:r>
      <w:r>
        <w:rPr>
          <w:spacing w:val="-14"/>
        </w:rPr>
        <w:t> </w:t>
      </w:r>
      <w:r>
        <w:rPr/>
        <w:t>ini</w:t>
      </w:r>
      <w:r>
        <w:rPr>
          <w:spacing w:val="-14"/>
        </w:rPr>
        <w:t> </w:t>
      </w:r>
      <w:r>
        <w:rPr/>
        <w:t>berdasarkan hal lain.</w:t>
      </w:r>
    </w:p>
    <w:p>
      <w:pPr>
        <w:pStyle w:val="BodyText"/>
        <w:spacing w:before="62"/>
      </w:pPr>
      <w:r>
        <w:rPr/>
        <w:t>Bila</w:t>
      </w:r>
      <w:r>
        <w:rPr>
          <w:spacing w:val="-14"/>
        </w:rPr>
        <w:t> </w:t>
      </w:r>
      <w:r>
        <w:rPr/>
        <w:t>Hakim</w:t>
      </w:r>
      <w:r>
        <w:rPr>
          <w:spacing w:val="-14"/>
        </w:rPr>
        <w:t> </w:t>
      </w:r>
      <w:r>
        <w:rPr/>
        <w:t>menganggap</w:t>
      </w:r>
      <w:r>
        <w:rPr>
          <w:spacing w:val="-14"/>
        </w:rPr>
        <w:t> </w:t>
      </w:r>
      <w:r>
        <w:rPr/>
        <w:t>perlu</w:t>
      </w:r>
      <w:r>
        <w:rPr>
          <w:spacing w:val="-13"/>
        </w:rPr>
        <w:t> </w:t>
      </w:r>
      <w:r>
        <w:rPr/>
        <w:t>untuk</w:t>
      </w:r>
      <w:r>
        <w:rPr>
          <w:spacing w:val="-14"/>
        </w:rPr>
        <w:t> </w:t>
      </w:r>
      <w:r>
        <w:rPr/>
        <w:t>kepentingan</w:t>
      </w:r>
      <w:r>
        <w:rPr>
          <w:spacing w:val="-14"/>
        </w:rPr>
        <w:t> </w:t>
      </w:r>
      <w:r>
        <w:rPr/>
        <w:t>anak-anak,</w:t>
      </w:r>
      <w:r>
        <w:rPr>
          <w:spacing w:val="-14"/>
        </w:rPr>
        <w:t> </w:t>
      </w:r>
      <w:r>
        <w:rPr/>
        <w:t>masing-masing</w:t>
      </w:r>
      <w:r>
        <w:rPr>
          <w:spacing w:val="-13"/>
        </w:rPr>
        <w:t> </w:t>
      </w:r>
      <w:r>
        <w:rPr/>
        <w:t>dan</w:t>
      </w:r>
      <w:r>
        <w:rPr>
          <w:spacing w:val="-14"/>
        </w:rPr>
        <w:t> </w:t>
      </w:r>
      <w:r>
        <w:rPr/>
        <w:t>orang</w:t>
      </w:r>
      <w:r>
        <w:rPr>
          <w:spacing w:val="-13"/>
        </w:rPr>
        <w:t> </w:t>
      </w:r>
      <w:r>
        <w:rPr/>
        <w:t>tua, sejauh</w:t>
      </w:r>
      <w:r>
        <w:rPr>
          <w:spacing w:val="-7"/>
        </w:rPr>
        <w:t> </w:t>
      </w:r>
      <w:r>
        <w:rPr/>
        <w:t>belum</w:t>
      </w:r>
      <w:r>
        <w:rPr>
          <w:spacing w:val="-8"/>
        </w:rPr>
        <w:t> </w:t>
      </w:r>
      <w:r>
        <w:rPr/>
        <w:t>kehilangan</w:t>
      </w:r>
      <w:r>
        <w:rPr>
          <w:spacing w:val="-7"/>
        </w:rPr>
        <w:t> </w:t>
      </w:r>
      <w:r>
        <w:rPr/>
        <w:t>kekuasaan</w:t>
      </w:r>
      <w:r>
        <w:rPr>
          <w:spacing w:val="-7"/>
        </w:rPr>
        <w:t> </w:t>
      </w:r>
      <w:r>
        <w:rPr/>
        <w:t>orang</w:t>
      </w:r>
      <w:r>
        <w:rPr>
          <w:spacing w:val="-7"/>
        </w:rPr>
        <w:t> </w:t>
      </w:r>
      <w:r>
        <w:rPr/>
        <w:t>tua,</w:t>
      </w:r>
      <w:r>
        <w:rPr>
          <w:spacing w:val="-6"/>
        </w:rPr>
        <w:t> </w:t>
      </w:r>
      <w:r>
        <w:rPr/>
        <w:t>boleh</w:t>
      </w:r>
      <w:r>
        <w:rPr>
          <w:spacing w:val="-4"/>
        </w:rPr>
        <w:t> </w:t>
      </w:r>
      <w:r>
        <w:rPr/>
        <w:t>dipecat</w:t>
      </w:r>
      <w:r>
        <w:rPr>
          <w:spacing w:val="-5"/>
        </w:rPr>
        <w:t> </w:t>
      </w:r>
      <w:r>
        <w:rPr/>
        <w:t>dan</w:t>
      </w:r>
      <w:r>
        <w:rPr>
          <w:spacing w:val="-4"/>
        </w:rPr>
        <w:t> </w:t>
      </w:r>
      <w:r>
        <w:rPr/>
        <w:t>kekuasaan</w:t>
      </w:r>
      <w:r>
        <w:rPr>
          <w:spacing w:val="-4"/>
        </w:rPr>
        <w:t> </w:t>
      </w:r>
      <w:r>
        <w:rPr/>
        <w:t>orang</w:t>
      </w:r>
      <w:r>
        <w:rPr>
          <w:spacing w:val="-4"/>
        </w:rPr>
        <w:t> </w:t>
      </w:r>
      <w:r>
        <w:rPr/>
        <w:t>tua,</w:t>
      </w:r>
      <w:r>
        <w:rPr>
          <w:spacing w:val="-6"/>
        </w:rPr>
        <w:t> </w:t>
      </w:r>
      <w:r>
        <w:rPr/>
        <w:t>baik terhadap</w:t>
      </w:r>
      <w:r>
        <w:rPr>
          <w:spacing w:val="-4"/>
        </w:rPr>
        <w:t> </w:t>
      </w:r>
      <w:r>
        <w:rPr/>
        <w:t>semua</w:t>
      </w:r>
      <w:r>
        <w:rPr>
          <w:spacing w:val="-6"/>
        </w:rPr>
        <w:t> </w:t>
      </w:r>
      <w:r>
        <w:rPr/>
        <w:t>anak</w:t>
      </w:r>
      <w:r>
        <w:rPr>
          <w:spacing w:val="-6"/>
        </w:rPr>
        <w:t> </w:t>
      </w:r>
      <w:r>
        <w:rPr/>
        <w:t>maupun</w:t>
      </w:r>
      <w:r>
        <w:rPr>
          <w:spacing w:val="-4"/>
        </w:rPr>
        <w:t> </w:t>
      </w:r>
      <w:r>
        <w:rPr/>
        <w:t>terhadap</w:t>
      </w:r>
      <w:r>
        <w:rPr>
          <w:spacing w:val="-6"/>
        </w:rPr>
        <w:t> </w:t>
      </w:r>
      <w:r>
        <w:rPr/>
        <w:t>seorang</w:t>
      </w:r>
      <w:r>
        <w:rPr>
          <w:spacing w:val="-4"/>
        </w:rPr>
        <w:t> </w:t>
      </w:r>
      <w:r>
        <w:rPr/>
        <w:t>anak</w:t>
      </w:r>
      <w:r>
        <w:rPr>
          <w:spacing w:val="-6"/>
        </w:rPr>
        <w:t> </w:t>
      </w:r>
      <w:r>
        <w:rPr/>
        <w:t>atau</w:t>
      </w:r>
      <w:r>
        <w:rPr>
          <w:spacing w:val="-6"/>
        </w:rPr>
        <w:t> </w:t>
      </w:r>
      <w:r>
        <w:rPr/>
        <w:t>lebih,</w:t>
      </w:r>
      <w:r>
        <w:rPr>
          <w:spacing w:val="-5"/>
        </w:rPr>
        <w:t> </w:t>
      </w:r>
      <w:r>
        <w:rPr/>
        <w:t>atas</w:t>
      </w:r>
      <w:r>
        <w:rPr>
          <w:spacing w:val="-5"/>
        </w:rPr>
        <w:t> </w:t>
      </w:r>
      <w:r>
        <w:rPr/>
        <w:t>permohonan</w:t>
      </w:r>
      <w:r>
        <w:rPr>
          <w:spacing w:val="-6"/>
        </w:rPr>
        <w:t> </w:t>
      </w:r>
      <w:r>
        <w:rPr/>
        <w:t>orang</w:t>
      </w:r>
      <w:r>
        <w:rPr>
          <w:spacing w:val="-4"/>
        </w:rPr>
        <w:t> </w:t>
      </w:r>
      <w:r>
        <w:rPr/>
        <w:t>tua yang</w:t>
      </w:r>
      <w:r>
        <w:rPr>
          <w:spacing w:val="-7"/>
        </w:rPr>
        <w:t> </w:t>
      </w:r>
      <w:r>
        <w:rPr/>
        <w:t>lainnya</w:t>
      </w:r>
      <w:r>
        <w:rPr>
          <w:spacing w:val="-5"/>
        </w:rPr>
        <w:t> </w:t>
      </w:r>
      <w:r>
        <w:rPr/>
        <w:t>atau</w:t>
      </w:r>
      <w:r>
        <w:rPr>
          <w:spacing w:val="-7"/>
        </w:rPr>
        <w:t> </w:t>
      </w:r>
      <w:r>
        <w:rPr/>
        <w:t>salah</w:t>
      </w:r>
      <w:r>
        <w:rPr>
          <w:spacing w:val="-7"/>
        </w:rPr>
        <w:t> </w:t>
      </w:r>
      <w:r>
        <w:rPr/>
        <w:t>seorang</w:t>
      </w:r>
      <w:r>
        <w:rPr>
          <w:spacing w:val="-4"/>
        </w:rPr>
        <w:t> </w:t>
      </w:r>
      <w:r>
        <w:rPr/>
        <w:t>keluarga</w:t>
      </w:r>
      <w:r>
        <w:rPr>
          <w:spacing w:val="-7"/>
        </w:rPr>
        <w:t> </w:t>
      </w:r>
      <w:r>
        <w:rPr/>
        <w:t>sedarah</w:t>
      </w:r>
      <w:r>
        <w:rPr>
          <w:spacing w:val="-7"/>
        </w:rPr>
        <w:t> </w:t>
      </w:r>
      <w:r>
        <w:rPr/>
        <w:t>atau</w:t>
      </w:r>
      <w:r>
        <w:rPr>
          <w:spacing w:val="-7"/>
        </w:rPr>
        <w:t> </w:t>
      </w:r>
      <w:r>
        <w:rPr/>
        <w:t>semenda</w:t>
      </w:r>
      <w:r>
        <w:rPr>
          <w:spacing w:val="-7"/>
        </w:rPr>
        <w:t> </w:t>
      </w:r>
      <w:r>
        <w:rPr/>
        <w:t>dan</w:t>
      </w:r>
      <w:r>
        <w:rPr>
          <w:spacing w:val="-7"/>
        </w:rPr>
        <w:t> </w:t>
      </w:r>
      <w:r>
        <w:rPr/>
        <w:t>anak-anak</w:t>
      </w:r>
      <w:r>
        <w:rPr>
          <w:spacing w:val="-7"/>
        </w:rPr>
        <w:t> </w:t>
      </w:r>
      <w:r>
        <w:rPr/>
        <w:t>itu,</w:t>
      </w:r>
      <w:r>
        <w:rPr>
          <w:spacing w:val="-3"/>
        </w:rPr>
        <w:t> </w:t>
      </w:r>
      <w:r>
        <w:rPr/>
        <w:t>sampai dengan</w:t>
      </w:r>
      <w:r>
        <w:rPr>
          <w:spacing w:val="-2"/>
        </w:rPr>
        <w:t> </w:t>
      </w:r>
      <w:r>
        <w:rPr/>
        <w:t>derajat</w:t>
      </w:r>
      <w:r>
        <w:rPr>
          <w:spacing w:val="-3"/>
        </w:rPr>
        <w:t> </w:t>
      </w:r>
      <w:r>
        <w:rPr/>
        <w:t>keturunan</w:t>
      </w:r>
      <w:r>
        <w:rPr>
          <w:spacing w:val="-2"/>
        </w:rPr>
        <w:t> </w:t>
      </w:r>
      <w:r>
        <w:rPr/>
        <w:t>keempat,</w:t>
      </w:r>
      <w:r>
        <w:rPr>
          <w:spacing w:val="-1"/>
        </w:rPr>
        <w:t> </w:t>
      </w:r>
      <w:r>
        <w:rPr/>
        <w:t>atau dewan</w:t>
      </w:r>
      <w:r>
        <w:rPr>
          <w:spacing w:val="-2"/>
        </w:rPr>
        <w:t> </w:t>
      </w:r>
      <w:r>
        <w:rPr/>
        <w:t>perwalian,</w:t>
      </w:r>
      <w:r>
        <w:rPr>
          <w:spacing w:val="-1"/>
        </w:rPr>
        <w:t> </w:t>
      </w:r>
      <w:r>
        <w:rPr/>
        <w:t>atau</w:t>
      </w:r>
      <w:r>
        <w:rPr>
          <w:spacing w:val="-2"/>
        </w:rPr>
        <w:t> </w:t>
      </w:r>
      <w:r>
        <w:rPr/>
        <w:t>Kejaksaan atas dasar:</w:t>
      </w:r>
    </w:p>
    <w:p>
      <w:pPr>
        <w:pStyle w:val="ListParagraph"/>
        <w:numPr>
          <w:ilvl w:val="0"/>
          <w:numId w:val="17"/>
        </w:numPr>
        <w:tabs>
          <w:tab w:pos="849" w:val="left" w:leader="none"/>
        </w:tabs>
        <w:spacing w:line="240" w:lineRule="auto" w:before="60" w:after="0"/>
        <w:ind w:left="849" w:right="197" w:hanging="533"/>
        <w:jc w:val="left"/>
        <w:rPr>
          <w:sz w:val="22"/>
        </w:rPr>
      </w:pPr>
      <w:r>
        <w:rPr>
          <w:spacing w:val="-2"/>
          <w:sz w:val="22"/>
        </w:rPr>
        <w:t>menyalahgunakan</w:t>
      </w:r>
      <w:r>
        <w:rPr>
          <w:spacing w:val="-10"/>
          <w:sz w:val="22"/>
        </w:rPr>
        <w:t> </w:t>
      </w:r>
      <w:r>
        <w:rPr>
          <w:spacing w:val="-2"/>
          <w:sz w:val="22"/>
        </w:rPr>
        <w:t>kekuasaan</w:t>
      </w:r>
      <w:r>
        <w:rPr>
          <w:spacing w:val="-10"/>
          <w:sz w:val="22"/>
        </w:rPr>
        <w:t> </w:t>
      </w:r>
      <w:r>
        <w:rPr>
          <w:spacing w:val="-2"/>
          <w:sz w:val="22"/>
        </w:rPr>
        <w:t>orang</w:t>
      </w:r>
      <w:r>
        <w:rPr>
          <w:spacing w:val="-10"/>
          <w:sz w:val="22"/>
        </w:rPr>
        <w:t> </w:t>
      </w:r>
      <w:r>
        <w:rPr>
          <w:spacing w:val="-2"/>
          <w:sz w:val="22"/>
        </w:rPr>
        <w:t>tua</w:t>
      </w:r>
      <w:r>
        <w:rPr>
          <w:spacing w:val="-10"/>
          <w:sz w:val="22"/>
        </w:rPr>
        <w:t> </w:t>
      </w:r>
      <w:r>
        <w:rPr>
          <w:spacing w:val="-2"/>
          <w:sz w:val="22"/>
        </w:rPr>
        <w:t>atau</w:t>
      </w:r>
      <w:r>
        <w:rPr>
          <w:spacing w:val="-7"/>
          <w:sz w:val="22"/>
        </w:rPr>
        <w:t> </w:t>
      </w:r>
      <w:r>
        <w:rPr>
          <w:spacing w:val="-2"/>
          <w:sz w:val="22"/>
        </w:rPr>
        <w:t>terlalu</w:t>
      </w:r>
      <w:r>
        <w:rPr>
          <w:spacing w:val="-7"/>
          <w:sz w:val="22"/>
        </w:rPr>
        <w:t> </w:t>
      </w:r>
      <w:r>
        <w:rPr>
          <w:spacing w:val="-2"/>
          <w:sz w:val="22"/>
        </w:rPr>
        <w:t>mengabaikan</w:t>
      </w:r>
      <w:r>
        <w:rPr>
          <w:spacing w:val="-10"/>
          <w:sz w:val="22"/>
        </w:rPr>
        <w:t> </w:t>
      </w:r>
      <w:r>
        <w:rPr>
          <w:spacing w:val="-2"/>
          <w:sz w:val="22"/>
        </w:rPr>
        <w:t>kewajiban</w:t>
      </w:r>
      <w:r>
        <w:rPr>
          <w:spacing w:val="-10"/>
          <w:sz w:val="22"/>
        </w:rPr>
        <w:t> </w:t>
      </w:r>
      <w:r>
        <w:rPr>
          <w:spacing w:val="-2"/>
          <w:sz w:val="22"/>
        </w:rPr>
        <w:t>memelihara </w:t>
      </w:r>
      <w:r>
        <w:rPr>
          <w:sz w:val="22"/>
        </w:rPr>
        <w:t>dan mendidik seorang anak atau lebih;</w:t>
      </w:r>
    </w:p>
    <w:p>
      <w:pPr>
        <w:pStyle w:val="ListParagraph"/>
        <w:numPr>
          <w:ilvl w:val="0"/>
          <w:numId w:val="17"/>
        </w:numPr>
        <w:tabs>
          <w:tab w:pos="849" w:val="left" w:leader="none"/>
        </w:tabs>
        <w:spacing w:line="240" w:lineRule="auto" w:before="58" w:after="0"/>
        <w:ind w:left="849" w:right="0" w:hanging="533"/>
        <w:jc w:val="left"/>
        <w:rPr>
          <w:sz w:val="22"/>
        </w:rPr>
      </w:pPr>
      <w:r>
        <w:rPr>
          <w:spacing w:val="-2"/>
          <w:sz w:val="22"/>
        </w:rPr>
        <w:t>berkelakuan</w:t>
      </w:r>
      <w:r>
        <w:rPr>
          <w:spacing w:val="-11"/>
          <w:sz w:val="22"/>
        </w:rPr>
        <w:t> </w:t>
      </w:r>
      <w:r>
        <w:rPr>
          <w:spacing w:val="-2"/>
          <w:sz w:val="22"/>
        </w:rPr>
        <w:t>buruk;</w:t>
      </w:r>
    </w:p>
    <w:p>
      <w:pPr>
        <w:pStyle w:val="ListParagraph"/>
        <w:numPr>
          <w:ilvl w:val="0"/>
          <w:numId w:val="17"/>
        </w:numPr>
        <w:tabs>
          <w:tab w:pos="849" w:val="left" w:leader="none"/>
        </w:tabs>
        <w:spacing w:line="240" w:lineRule="auto" w:before="56" w:after="0"/>
        <w:ind w:left="849" w:right="168" w:hanging="533"/>
        <w:jc w:val="left"/>
        <w:rPr>
          <w:sz w:val="22"/>
        </w:rPr>
      </w:pPr>
      <w:r>
        <w:rPr>
          <w:spacing w:val="-2"/>
          <w:sz w:val="22"/>
        </w:rPr>
        <w:t>dijatuhi</w:t>
      </w:r>
      <w:r>
        <w:rPr>
          <w:spacing w:val="-3"/>
          <w:sz w:val="22"/>
        </w:rPr>
        <w:t> </w:t>
      </w:r>
      <w:r>
        <w:rPr>
          <w:spacing w:val="-2"/>
          <w:sz w:val="22"/>
        </w:rPr>
        <w:t>hukuman</w:t>
      </w:r>
      <w:r>
        <w:rPr>
          <w:spacing w:val="-6"/>
          <w:sz w:val="22"/>
        </w:rPr>
        <w:t> </w:t>
      </w:r>
      <w:r>
        <w:rPr>
          <w:spacing w:val="-2"/>
          <w:sz w:val="22"/>
        </w:rPr>
        <w:t>yang</w:t>
      </w:r>
      <w:r>
        <w:rPr>
          <w:spacing w:val="-4"/>
          <w:sz w:val="22"/>
        </w:rPr>
        <w:t> </w:t>
      </w:r>
      <w:r>
        <w:rPr>
          <w:spacing w:val="-2"/>
          <w:sz w:val="22"/>
        </w:rPr>
        <w:t>tidak</w:t>
      </w:r>
      <w:r>
        <w:rPr>
          <w:spacing w:val="-4"/>
          <w:sz w:val="22"/>
        </w:rPr>
        <w:t> </w:t>
      </w:r>
      <w:r>
        <w:rPr>
          <w:spacing w:val="-2"/>
          <w:sz w:val="22"/>
        </w:rPr>
        <w:t>dapat</w:t>
      </w:r>
      <w:r>
        <w:rPr>
          <w:spacing w:val="-4"/>
          <w:sz w:val="22"/>
        </w:rPr>
        <w:t> </w:t>
      </w:r>
      <w:r>
        <w:rPr>
          <w:spacing w:val="-2"/>
          <w:sz w:val="22"/>
        </w:rPr>
        <w:t>ditarik</w:t>
      </w:r>
      <w:r>
        <w:rPr>
          <w:spacing w:val="-4"/>
          <w:sz w:val="22"/>
        </w:rPr>
        <w:t> </w:t>
      </w:r>
      <w:r>
        <w:rPr>
          <w:spacing w:val="-2"/>
          <w:sz w:val="22"/>
        </w:rPr>
        <w:t>kembali</w:t>
      </w:r>
      <w:r>
        <w:rPr>
          <w:spacing w:val="-5"/>
          <w:sz w:val="22"/>
        </w:rPr>
        <w:t> </w:t>
      </w:r>
      <w:r>
        <w:rPr>
          <w:spacing w:val="-2"/>
          <w:sz w:val="22"/>
        </w:rPr>
        <w:t>karena</w:t>
      </w:r>
      <w:r>
        <w:rPr>
          <w:spacing w:val="-6"/>
          <w:sz w:val="22"/>
        </w:rPr>
        <w:t> </w:t>
      </w:r>
      <w:r>
        <w:rPr>
          <w:spacing w:val="-2"/>
          <w:sz w:val="22"/>
        </w:rPr>
        <w:t>sengaja</w:t>
      </w:r>
      <w:r>
        <w:rPr>
          <w:spacing w:val="-6"/>
          <w:sz w:val="22"/>
        </w:rPr>
        <w:t> </w:t>
      </w:r>
      <w:r>
        <w:rPr>
          <w:spacing w:val="-2"/>
          <w:sz w:val="22"/>
        </w:rPr>
        <w:t>ikut</w:t>
      </w:r>
      <w:r>
        <w:rPr>
          <w:spacing w:val="-4"/>
          <w:sz w:val="22"/>
        </w:rPr>
        <w:t> </w:t>
      </w:r>
      <w:r>
        <w:rPr>
          <w:spacing w:val="-2"/>
          <w:sz w:val="22"/>
        </w:rPr>
        <w:t>serta</w:t>
      </w:r>
      <w:r>
        <w:rPr>
          <w:spacing w:val="-6"/>
          <w:sz w:val="22"/>
        </w:rPr>
        <w:t> </w:t>
      </w:r>
      <w:r>
        <w:rPr>
          <w:spacing w:val="-2"/>
          <w:sz w:val="22"/>
        </w:rPr>
        <w:t>dalam</w:t>
      </w:r>
      <w:r>
        <w:rPr>
          <w:spacing w:val="-4"/>
          <w:sz w:val="22"/>
        </w:rPr>
        <w:t> </w:t>
      </w:r>
      <w:r>
        <w:rPr>
          <w:spacing w:val="-2"/>
          <w:sz w:val="22"/>
        </w:rPr>
        <w:t>suatu </w:t>
      </w:r>
      <w:r>
        <w:rPr>
          <w:sz w:val="22"/>
        </w:rPr>
        <w:t>kejahatan</w:t>
      </w:r>
      <w:r>
        <w:rPr>
          <w:spacing w:val="-1"/>
          <w:sz w:val="22"/>
        </w:rPr>
        <w:t> </w:t>
      </w:r>
      <w:r>
        <w:rPr>
          <w:sz w:val="22"/>
        </w:rPr>
        <w:t>dengan seorang</w:t>
      </w:r>
      <w:r>
        <w:rPr>
          <w:spacing w:val="-1"/>
          <w:sz w:val="22"/>
        </w:rPr>
        <w:t> </w:t>
      </w:r>
      <w:r>
        <w:rPr>
          <w:sz w:val="22"/>
        </w:rPr>
        <w:t>anak yang masih di bawah</w:t>
      </w:r>
      <w:r>
        <w:rPr>
          <w:spacing w:val="-1"/>
          <w:sz w:val="22"/>
        </w:rPr>
        <w:t> </w:t>
      </w:r>
      <w:r>
        <w:rPr>
          <w:sz w:val="22"/>
        </w:rPr>
        <w:t>umur</w:t>
      </w:r>
      <w:r>
        <w:rPr>
          <w:spacing w:val="-4"/>
          <w:sz w:val="22"/>
        </w:rPr>
        <w:t> </w:t>
      </w:r>
      <w:r>
        <w:rPr>
          <w:sz w:val="22"/>
        </w:rPr>
        <w:t>yang ada</w:t>
      </w:r>
      <w:r>
        <w:rPr>
          <w:spacing w:val="-1"/>
          <w:sz w:val="22"/>
        </w:rPr>
        <w:t> </w:t>
      </w:r>
      <w:r>
        <w:rPr>
          <w:sz w:val="22"/>
        </w:rPr>
        <w:t>dalam </w:t>
      </w:r>
      <w:r>
        <w:rPr>
          <w:spacing w:val="-2"/>
          <w:sz w:val="22"/>
        </w:rPr>
        <w:t>kekuasaannya;</w:t>
      </w:r>
    </w:p>
    <w:p>
      <w:pPr>
        <w:pStyle w:val="ListParagraph"/>
        <w:numPr>
          <w:ilvl w:val="0"/>
          <w:numId w:val="17"/>
        </w:numPr>
        <w:tabs>
          <w:tab w:pos="847" w:val="left" w:leader="none"/>
          <w:tab w:pos="849" w:val="left" w:leader="none"/>
        </w:tabs>
        <w:spacing w:line="240" w:lineRule="auto" w:before="60" w:after="0"/>
        <w:ind w:left="849" w:right="470" w:hanging="533"/>
        <w:jc w:val="both"/>
        <w:rPr>
          <w:sz w:val="22"/>
        </w:rPr>
      </w:pPr>
      <w:r>
        <w:rPr>
          <w:spacing w:val="-2"/>
          <w:sz w:val="22"/>
        </w:rPr>
        <w:t>dijatuhi</w:t>
      </w:r>
      <w:r>
        <w:rPr>
          <w:spacing w:val="-7"/>
          <w:sz w:val="22"/>
        </w:rPr>
        <w:t> </w:t>
      </w:r>
      <w:r>
        <w:rPr>
          <w:spacing w:val="-2"/>
          <w:sz w:val="22"/>
        </w:rPr>
        <w:t>hukuman</w:t>
      </w:r>
      <w:r>
        <w:rPr>
          <w:spacing w:val="-8"/>
          <w:sz w:val="22"/>
        </w:rPr>
        <w:t> </w:t>
      </w:r>
      <w:r>
        <w:rPr>
          <w:spacing w:val="-2"/>
          <w:sz w:val="22"/>
        </w:rPr>
        <w:t>yang</w:t>
      </w:r>
      <w:r>
        <w:rPr>
          <w:spacing w:val="-6"/>
          <w:sz w:val="22"/>
        </w:rPr>
        <w:t> </w:t>
      </w:r>
      <w:r>
        <w:rPr>
          <w:spacing w:val="-2"/>
          <w:sz w:val="22"/>
        </w:rPr>
        <w:t>tidak</w:t>
      </w:r>
      <w:r>
        <w:rPr>
          <w:spacing w:val="-6"/>
          <w:sz w:val="22"/>
        </w:rPr>
        <w:t> </w:t>
      </w:r>
      <w:r>
        <w:rPr>
          <w:spacing w:val="-2"/>
          <w:sz w:val="22"/>
        </w:rPr>
        <w:t>dapat</w:t>
      </w:r>
      <w:r>
        <w:rPr>
          <w:spacing w:val="-7"/>
          <w:sz w:val="22"/>
        </w:rPr>
        <w:t> </w:t>
      </w:r>
      <w:r>
        <w:rPr>
          <w:spacing w:val="-2"/>
          <w:sz w:val="22"/>
        </w:rPr>
        <w:t>ditarik</w:t>
      </w:r>
      <w:r>
        <w:rPr>
          <w:spacing w:val="-6"/>
          <w:sz w:val="22"/>
        </w:rPr>
        <w:t> </w:t>
      </w:r>
      <w:r>
        <w:rPr>
          <w:spacing w:val="-2"/>
          <w:sz w:val="22"/>
        </w:rPr>
        <w:t>kembali</w:t>
      </w:r>
      <w:r>
        <w:rPr>
          <w:spacing w:val="-7"/>
          <w:sz w:val="22"/>
        </w:rPr>
        <w:t> </w:t>
      </w:r>
      <w:r>
        <w:rPr>
          <w:spacing w:val="-2"/>
          <w:sz w:val="22"/>
        </w:rPr>
        <w:t>karena</w:t>
      </w:r>
      <w:r>
        <w:rPr>
          <w:spacing w:val="-8"/>
          <w:sz w:val="22"/>
        </w:rPr>
        <w:t> </w:t>
      </w:r>
      <w:r>
        <w:rPr>
          <w:spacing w:val="-2"/>
          <w:sz w:val="22"/>
        </w:rPr>
        <w:t>melakukan</w:t>
      </w:r>
      <w:r>
        <w:rPr>
          <w:spacing w:val="-6"/>
          <w:sz w:val="22"/>
        </w:rPr>
        <w:t> </w:t>
      </w:r>
      <w:r>
        <w:rPr>
          <w:spacing w:val="-2"/>
          <w:sz w:val="22"/>
        </w:rPr>
        <w:t>kejahatan</w:t>
      </w:r>
      <w:r>
        <w:rPr>
          <w:spacing w:val="-8"/>
          <w:sz w:val="22"/>
        </w:rPr>
        <w:t> </w:t>
      </w:r>
      <w:r>
        <w:rPr>
          <w:spacing w:val="-2"/>
          <w:sz w:val="22"/>
        </w:rPr>
        <w:t>yang </w:t>
      </w:r>
      <w:r>
        <w:rPr>
          <w:sz w:val="22"/>
        </w:rPr>
        <w:t>tercantum</w:t>
      </w:r>
      <w:r>
        <w:rPr>
          <w:spacing w:val="-9"/>
          <w:sz w:val="22"/>
        </w:rPr>
        <w:t> </w:t>
      </w:r>
      <w:r>
        <w:rPr>
          <w:sz w:val="22"/>
        </w:rPr>
        <w:t>dalam</w:t>
      </w:r>
      <w:r>
        <w:rPr>
          <w:spacing w:val="-9"/>
          <w:sz w:val="22"/>
        </w:rPr>
        <w:t> </w:t>
      </w:r>
      <w:r>
        <w:rPr>
          <w:sz w:val="22"/>
        </w:rPr>
        <w:t>Bab</w:t>
      </w:r>
      <w:r>
        <w:rPr>
          <w:spacing w:val="-10"/>
          <w:sz w:val="22"/>
        </w:rPr>
        <w:t> </w:t>
      </w:r>
      <w:r>
        <w:rPr>
          <w:sz w:val="22"/>
        </w:rPr>
        <w:t>13,</w:t>
      </w:r>
      <w:r>
        <w:rPr>
          <w:spacing w:val="-13"/>
          <w:sz w:val="22"/>
        </w:rPr>
        <w:t> </w:t>
      </w:r>
      <w:r>
        <w:rPr>
          <w:sz w:val="22"/>
        </w:rPr>
        <w:t>14,</w:t>
      </w:r>
      <w:r>
        <w:rPr>
          <w:spacing w:val="-10"/>
          <w:sz w:val="22"/>
        </w:rPr>
        <w:t> </w:t>
      </w:r>
      <w:r>
        <w:rPr>
          <w:sz w:val="22"/>
        </w:rPr>
        <w:t>15,</w:t>
      </w:r>
      <w:r>
        <w:rPr>
          <w:spacing w:val="-11"/>
          <w:sz w:val="22"/>
        </w:rPr>
        <w:t> </w:t>
      </w:r>
      <w:r>
        <w:rPr>
          <w:sz w:val="22"/>
        </w:rPr>
        <w:t>18,</w:t>
      </w:r>
      <w:r>
        <w:rPr>
          <w:spacing w:val="-11"/>
          <w:sz w:val="22"/>
        </w:rPr>
        <w:t> </w:t>
      </w:r>
      <w:r>
        <w:rPr>
          <w:sz w:val="22"/>
        </w:rPr>
        <w:t>19,</w:t>
      </w:r>
      <w:r>
        <w:rPr>
          <w:spacing w:val="-11"/>
          <w:sz w:val="22"/>
        </w:rPr>
        <w:t> </w:t>
      </w:r>
      <w:r>
        <w:rPr>
          <w:sz w:val="22"/>
        </w:rPr>
        <w:t>dan</w:t>
      </w:r>
      <w:r>
        <w:rPr>
          <w:spacing w:val="-12"/>
          <w:sz w:val="22"/>
        </w:rPr>
        <w:t> </w:t>
      </w:r>
      <w:r>
        <w:rPr>
          <w:sz w:val="22"/>
        </w:rPr>
        <w:t>20,</w:t>
      </w:r>
      <w:r>
        <w:rPr>
          <w:spacing w:val="-11"/>
          <w:sz w:val="22"/>
        </w:rPr>
        <w:t> </w:t>
      </w:r>
      <w:r>
        <w:rPr>
          <w:sz w:val="22"/>
        </w:rPr>
        <w:t>Buku</w:t>
      </w:r>
      <w:r>
        <w:rPr>
          <w:spacing w:val="-8"/>
          <w:sz w:val="22"/>
        </w:rPr>
        <w:t> </w:t>
      </w:r>
      <w:r>
        <w:rPr>
          <w:sz w:val="22"/>
        </w:rPr>
        <w:t>Kedua</w:t>
      </w:r>
      <w:r>
        <w:rPr>
          <w:spacing w:val="-10"/>
          <w:sz w:val="22"/>
        </w:rPr>
        <w:t> </w:t>
      </w:r>
      <w:r>
        <w:rPr>
          <w:sz w:val="22"/>
        </w:rPr>
        <w:t>Kitab</w:t>
      </w:r>
      <w:r>
        <w:rPr>
          <w:spacing w:val="-10"/>
          <w:sz w:val="22"/>
        </w:rPr>
        <w:t> </w:t>
      </w:r>
      <w:r>
        <w:rPr>
          <w:sz w:val="22"/>
        </w:rPr>
        <w:t>Undang-undang Hukum Pidana, terhadap seorang di bawah umur yang ada dalam kekuasaannya;</w:t>
      </w:r>
    </w:p>
    <w:p>
      <w:pPr>
        <w:pStyle w:val="ListParagraph"/>
        <w:numPr>
          <w:ilvl w:val="0"/>
          <w:numId w:val="17"/>
        </w:numPr>
        <w:tabs>
          <w:tab w:pos="847" w:val="left" w:leader="none"/>
        </w:tabs>
        <w:spacing w:line="240" w:lineRule="auto" w:before="59" w:after="0"/>
        <w:ind w:left="847" w:right="0" w:hanging="531"/>
        <w:jc w:val="both"/>
        <w:rPr>
          <w:sz w:val="22"/>
        </w:rPr>
      </w:pPr>
      <w:r>
        <w:rPr>
          <w:sz w:val="22"/>
        </w:rPr>
        <w:t>dijatuhi</w:t>
      </w:r>
      <w:r>
        <w:rPr>
          <w:spacing w:val="-9"/>
          <w:sz w:val="22"/>
        </w:rPr>
        <w:t> </w:t>
      </w:r>
      <w:r>
        <w:rPr>
          <w:sz w:val="22"/>
        </w:rPr>
        <w:t>hukuman</w:t>
      </w:r>
      <w:r>
        <w:rPr>
          <w:spacing w:val="-12"/>
          <w:sz w:val="22"/>
        </w:rPr>
        <w:t> </w:t>
      </w:r>
      <w:r>
        <w:rPr>
          <w:sz w:val="22"/>
        </w:rPr>
        <w:t>badan</w:t>
      </w:r>
      <w:r>
        <w:rPr>
          <w:spacing w:val="-10"/>
          <w:sz w:val="22"/>
        </w:rPr>
        <w:t> </w:t>
      </w:r>
      <w:r>
        <w:rPr>
          <w:sz w:val="22"/>
        </w:rPr>
        <w:t>yang</w:t>
      </w:r>
      <w:r>
        <w:rPr>
          <w:spacing w:val="-12"/>
          <w:sz w:val="22"/>
        </w:rPr>
        <w:t> </w:t>
      </w:r>
      <w:r>
        <w:rPr>
          <w:sz w:val="22"/>
        </w:rPr>
        <w:t>tidak</w:t>
      </w:r>
      <w:r>
        <w:rPr>
          <w:spacing w:val="-9"/>
          <w:sz w:val="22"/>
        </w:rPr>
        <w:t> </w:t>
      </w:r>
      <w:r>
        <w:rPr>
          <w:sz w:val="22"/>
        </w:rPr>
        <w:t>dapat</w:t>
      </w:r>
      <w:r>
        <w:rPr>
          <w:spacing w:val="-13"/>
          <w:sz w:val="22"/>
        </w:rPr>
        <w:t> </w:t>
      </w:r>
      <w:r>
        <w:rPr>
          <w:sz w:val="22"/>
        </w:rPr>
        <w:t>ditarik</w:t>
      </w:r>
      <w:r>
        <w:rPr>
          <w:spacing w:val="-12"/>
          <w:sz w:val="22"/>
        </w:rPr>
        <w:t> </w:t>
      </w:r>
      <w:r>
        <w:rPr>
          <w:sz w:val="22"/>
        </w:rPr>
        <w:t>kembali</w:t>
      </w:r>
      <w:r>
        <w:rPr>
          <w:spacing w:val="-11"/>
          <w:sz w:val="22"/>
        </w:rPr>
        <w:t> </w:t>
      </w:r>
      <w:r>
        <w:rPr>
          <w:sz w:val="22"/>
        </w:rPr>
        <w:t>untuk</w:t>
      </w:r>
      <w:r>
        <w:rPr>
          <w:spacing w:val="-12"/>
          <w:sz w:val="22"/>
        </w:rPr>
        <w:t> </w:t>
      </w:r>
      <w:r>
        <w:rPr>
          <w:sz w:val="22"/>
        </w:rPr>
        <w:t>dua</w:t>
      </w:r>
      <w:r>
        <w:rPr>
          <w:spacing w:val="-12"/>
          <w:sz w:val="22"/>
        </w:rPr>
        <w:t> </w:t>
      </w:r>
      <w:r>
        <w:rPr>
          <w:sz w:val="22"/>
        </w:rPr>
        <w:t>tahun</w:t>
      </w:r>
      <w:r>
        <w:rPr>
          <w:spacing w:val="-9"/>
          <w:sz w:val="22"/>
        </w:rPr>
        <w:t> </w:t>
      </w:r>
      <w:r>
        <w:rPr>
          <w:sz w:val="22"/>
        </w:rPr>
        <w:t>atau</w:t>
      </w:r>
      <w:r>
        <w:rPr>
          <w:spacing w:val="-10"/>
          <w:sz w:val="22"/>
        </w:rPr>
        <w:t> </w:t>
      </w:r>
      <w:r>
        <w:rPr>
          <w:spacing w:val="-2"/>
          <w:sz w:val="22"/>
        </w:rPr>
        <w:t>lebih.</w:t>
      </w:r>
    </w:p>
    <w:p>
      <w:pPr>
        <w:pStyle w:val="ListParagraph"/>
        <w:numPr>
          <w:ilvl w:val="0"/>
          <w:numId w:val="17"/>
        </w:numPr>
        <w:tabs>
          <w:tab w:pos="847" w:val="left" w:leader="none"/>
          <w:tab w:pos="849" w:val="left" w:leader="none"/>
        </w:tabs>
        <w:spacing w:line="240" w:lineRule="auto" w:before="57" w:after="0"/>
        <w:ind w:left="849" w:right="830" w:hanging="533"/>
        <w:jc w:val="both"/>
        <w:rPr>
          <w:sz w:val="22"/>
        </w:rPr>
      </w:pPr>
      <w:r>
        <w:rPr>
          <w:sz w:val="22"/>
        </w:rPr>
        <w:t>Dalam</w:t>
      </w:r>
      <w:r>
        <w:rPr>
          <w:spacing w:val="-14"/>
          <w:sz w:val="22"/>
        </w:rPr>
        <w:t> </w:t>
      </w:r>
      <w:r>
        <w:rPr>
          <w:sz w:val="22"/>
        </w:rPr>
        <w:t>pasal</w:t>
      </w:r>
      <w:r>
        <w:rPr>
          <w:spacing w:val="-14"/>
          <w:sz w:val="22"/>
        </w:rPr>
        <w:t> </w:t>
      </w:r>
      <w:r>
        <w:rPr>
          <w:sz w:val="22"/>
        </w:rPr>
        <w:t>ini</w:t>
      </w:r>
      <w:r>
        <w:rPr>
          <w:spacing w:val="-14"/>
          <w:sz w:val="22"/>
        </w:rPr>
        <w:t> </w:t>
      </w:r>
      <w:r>
        <w:rPr>
          <w:sz w:val="22"/>
        </w:rPr>
        <w:t>pengertian</w:t>
      </w:r>
      <w:r>
        <w:rPr>
          <w:spacing w:val="-13"/>
          <w:sz w:val="22"/>
        </w:rPr>
        <w:t> </w:t>
      </w:r>
      <w:r>
        <w:rPr>
          <w:sz w:val="22"/>
        </w:rPr>
        <w:t>kejahatan</w:t>
      </w:r>
      <w:r>
        <w:rPr>
          <w:spacing w:val="-14"/>
          <w:sz w:val="22"/>
        </w:rPr>
        <w:t> </w:t>
      </w:r>
      <w:r>
        <w:rPr>
          <w:sz w:val="22"/>
        </w:rPr>
        <w:t>meliputi</w:t>
      </w:r>
      <w:r>
        <w:rPr>
          <w:spacing w:val="-14"/>
          <w:sz w:val="22"/>
        </w:rPr>
        <w:t> </w:t>
      </w:r>
      <w:r>
        <w:rPr>
          <w:sz w:val="22"/>
        </w:rPr>
        <w:t>juga</w:t>
      </w:r>
      <w:r>
        <w:rPr>
          <w:spacing w:val="-14"/>
          <w:sz w:val="22"/>
        </w:rPr>
        <w:t> </w:t>
      </w:r>
      <w:r>
        <w:rPr>
          <w:sz w:val="22"/>
        </w:rPr>
        <w:t>keikutsertaan</w:t>
      </w:r>
      <w:r>
        <w:rPr>
          <w:spacing w:val="-13"/>
          <w:sz w:val="22"/>
        </w:rPr>
        <w:t> </w:t>
      </w:r>
      <w:r>
        <w:rPr>
          <w:sz w:val="22"/>
        </w:rPr>
        <w:t>membantu</w:t>
      </w:r>
      <w:r>
        <w:rPr>
          <w:spacing w:val="-14"/>
          <w:sz w:val="22"/>
        </w:rPr>
        <w:t> </w:t>
      </w:r>
      <w:r>
        <w:rPr>
          <w:sz w:val="22"/>
        </w:rPr>
        <w:t>dan percobaan melakukan kejahatan.</w:t>
      </w:r>
    </w:p>
    <w:p>
      <w:pPr>
        <w:pStyle w:val="BodyText"/>
        <w:spacing w:before="114"/>
        <w:ind w:left="0"/>
      </w:pPr>
    </w:p>
    <w:p>
      <w:pPr>
        <w:pStyle w:val="BodyText"/>
        <w:spacing w:before="1"/>
        <w:ind w:left="3952"/>
      </w:pPr>
      <w:r>
        <w:rPr>
          <w:w w:val="105"/>
        </w:rPr>
        <w:t>Pasal</w:t>
      </w:r>
      <w:r>
        <w:rPr>
          <w:spacing w:val="16"/>
          <w:w w:val="105"/>
        </w:rPr>
        <w:t> </w:t>
      </w:r>
      <w:r>
        <w:rPr>
          <w:spacing w:val="-4"/>
          <w:w w:val="105"/>
        </w:rPr>
        <w:t>319b</w:t>
      </w:r>
    </w:p>
    <w:p>
      <w:pPr>
        <w:pStyle w:val="BodyText"/>
        <w:spacing w:before="56"/>
      </w:pPr>
      <w:r>
        <w:rPr/>
        <w:t>Permohonan atau tuntutan yang dimaksud dalam pasal yang lalu, harus memuat</w:t>
      </w:r>
      <w:r>
        <w:rPr>
          <w:spacing w:val="-1"/>
        </w:rPr>
        <w:t> </w:t>
      </w:r>
      <w:r>
        <w:rPr/>
        <w:t>peristiwa- peristiwa</w:t>
      </w:r>
      <w:r>
        <w:rPr>
          <w:spacing w:val="-7"/>
        </w:rPr>
        <w:t> </w:t>
      </w:r>
      <w:r>
        <w:rPr/>
        <w:t>dan</w:t>
      </w:r>
      <w:r>
        <w:rPr>
          <w:spacing w:val="-7"/>
        </w:rPr>
        <w:t> </w:t>
      </w:r>
      <w:r>
        <w:rPr/>
        <w:t>keadaan-keadaan</w:t>
      </w:r>
      <w:r>
        <w:rPr>
          <w:spacing w:val="-4"/>
        </w:rPr>
        <w:t> </w:t>
      </w:r>
      <w:r>
        <w:rPr/>
        <w:t>yang</w:t>
      </w:r>
      <w:r>
        <w:rPr>
          <w:spacing w:val="-7"/>
        </w:rPr>
        <w:t> </w:t>
      </w:r>
      <w:r>
        <w:rPr/>
        <w:t>menjadi</w:t>
      </w:r>
      <w:r>
        <w:rPr>
          <w:spacing w:val="-6"/>
        </w:rPr>
        <w:t> </w:t>
      </w:r>
      <w:r>
        <w:rPr/>
        <w:t>dasarnya,</w:t>
      </w:r>
      <w:r>
        <w:rPr>
          <w:spacing w:val="-3"/>
        </w:rPr>
        <w:t> </w:t>
      </w:r>
      <w:r>
        <w:rPr/>
        <w:t>dan</w:t>
      </w:r>
      <w:r>
        <w:rPr>
          <w:spacing w:val="-4"/>
        </w:rPr>
        <w:t> </w:t>
      </w:r>
      <w:r>
        <w:rPr/>
        <w:t>diajukan</w:t>
      </w:r>
      <w:r>
        <w:rPr>
          <w:spacing w:val="-4"/>
        </w:rPr>
        <w:t> </w:t>
      </w:r>
      <w:r>
        <w:rPr/>
        <w:t>bersama</w:t>
      </w:r>
      <w:r>
        <w:rPr>
          <w:spacing w:val="-7"/>
        </w:rPr>
        <w:t> </w:t>
      </w:r>
      <w:r>
        <w:rPr/>
        <w:t>dengan</w:t>
      </w:r>
      <w:r>
        <w:rPr>
          <w:spacing w:val="-4"/>
        </w:rPr>
        <w:t> </w:t>
      </w:r>
      <w:r>
        <w:rPr/>
        <w:t>surat- </w:t>
      </w:r>
      <w:r>
        <w:rPr>
          <w:spacing w:val="-2"/>
        </w:rPr>
        <w:t>surat</w:t>
      </w:r>
      <w:r>
        <w:rPr>
          <w:spacing w:val="-3"/>
        </w:rPr>
        <w:t> </w:t>
      </w:r>
      <w:r>
        <w:rPr>
          <w:spacing w:val="-2"/>
        </w:rPr>
        <w:t>yang</w:t>
      </w:r>
      <w:r>
        <w:rPr>
          <w:spacing w:val="-5"/>
        </w:rPr>
        <w:t> </w:t>
      </w:r>
      <w:r>
        <w:rPr>
          <w:spacing w:val="-2"/>
        </w:rPr>
        <w:t>diperlukan</w:t>
      </w:r>
      <w:r>
        <w:rPr>
          <w:spacing w:val="-5"/>
        </w:rPr>
        <w:t> </w:t>
      </w:r>
      <w:r>
        <w:rPr>
          <w:spacing w:val="-2"/>
        </w:rPr>
        <w:t>sebagai</w:t>
      </w:r>
      <w:r>
        <w:rPr>
          <w:spacing w:val="-4"/>
        </w:rPr>
        <w:t> </w:t>
      </w:r>
      <w:r>
        <w:rPr>
          <w:spacing w:val="-2"/>
        </w:rPr>
        <w:t>bukti</w:t>
      </w:r>
      <w:r>
        <w:rPr>
          <w:spacing w:val="-6"/>
        </w:rPr>
        <w:t> </w:t>
      </w:r>
      <w:r>
        <w:rPr>
          <w:spacing w:val="-2"/>
        </w:rPr>
        <w:t>kepada</w:t>
      </w:r>
      <w:r>
        <w:rPr>
          <w:spacing w:val="-5"/>
        </w:rPr>
        <w:t> </w:t>
      </w:r>
      <w:r>
        <w:rPr>
          <w:spacing w:val="-2"/>
        </w:rPr>
        <w:t>Pengadilan</w:t>
      </w:r>
      <w:r>
        <w:rPr>
          <w:spacing w:val="-5"/>
        </w:rPr>
        <w:t> </w:t>
      </w:r>
      <w:r>
        <w:rPr>
          <w:spacing w:val="-2"/>
        </w:rPr>
        <w:t>Negeri</w:t>
      </w:r>
      <w:r>
        <w:rPr>
          <w:spacing w:val="-4"/>
        </w:rPr>
        <w:t> </w:t>
      </w:r>
      <w:r>
        <w:rPr>
          <w:spacing w:val="-2"/>
        </w:rPr>
        <w:t>di</w:t>
      </w:r>
      <w:r>
        <w:rPr>
          <w:spacing w:val="-4"/>
        </w:rPr>
        <w:t> </w:t>
      </w:r>
      <w:r>
        <w:rPr>
          <w:spacing w:val="-2"/>
        </w:rPr>
        <w:t>tempat</w:t>
      </w:r>
      <w:r>
        <w:rPr>
          <w:spacing w:val="-3"/>
        </w:rPr>
        <w:t> </w:t>
      </w:r>
      <w:r>
        <w:rPr>
          <w:spacing w:val="-2"/>
        </w:rPr>
        <w:t>tinggal</w:t>
      </w:r>
      <w:r>
        <w:rPr>
          <w:spacing w:val="-4"/>
        </w:rPr>
        <w:t> </w:t>
      </w:r>
      <w:r>
        <w:rPr>
          <w:spacing w:val="-2"/>
        </w:rPr>
        <w:t>orang tua</w:t>
      </w:r>
      <w:r>
        <w:rPr>
          <w:spacing w:val="-5"/>
        </w:rPr>
        <w:t> </w:t>
      </w:r>
      <w:r>
        <w:rPr>
          <w:spacing w:val="-2"/>
        </w:rPr>
        <w:t>yang </w:t>
      </w:r>
      <w:r>
        <w:rPr/>
        <w:t>dimintakan</w:t>
      </w:r>
      <w:r>
        <w:rPr>
          <w:spacing w:val="-3"/>
        </w:rPr>
        <w:t> </w:t>
      </w:r>
      <w:r>
        <w:rPr/>
        <w:t>pembebasannya</w:t>
      </w:r>
      <w:r>
        <w:rPr>
          <w:spacing w:val="-3"/>
        </w:rPr>
        <w:t> </w:t>
      </w:r>
      <w:r>
        <w:rPr/>
        <w:t>atau</w:t>
      </w:r>
      <w:r>
        <w:rPr>
          <w:spacing w:val="-3"/>
        </w:rPr>
        <w:t> </w:t>
      </w:r>
      <w:r>
        <w:rPr/>
        <w:t>pemecatannya,</w:t>
      </w:r>
      <w:r>
        <w:rPr>
          <w:spacing w:val="-2"/>
        </w:rPr>
        <w:t> </w:t>
      </w:r>
      <w:r>
        <w:rPr/>
        <w:t>atau bila</w:t>
      </w:r>
      <w:r>
        <w:rPr>
          <w:spacing w:val="-6"/>
        </w:rPr>
        <w:t> </w:t>
      </w:r>
      <w:r>
        <w:rPr/>
        <w:t>tidak ada</w:t>
      </w:r>
      <w:r>
        <w:rPr>
          <w:spacing w:val="-3"/>
        </w:rPr>
        <w:t> </w:t>
      </w:r>
      <w:r>
        <w:rPr/>
        <w:t>tempat</w:t>
      </w:r>
      <w:r>
        <w:rPr>
          <w:spacing w:val="-1"/>
        </w:rPr>
        <w:t> </w:t>
      </w:r>
      <w:r>
        <w:rPr/>
        <w:t>tinggal</w:t>
      </w:r>
      <w:r>
        <w:rPr>
          <w:spacing w:val="-2"/>
        </w:rPr>
        <w:t> </w:t>
      </w:r>
      <w:r>
        <w:rPr/>
        <w:t>yang demikian,</w:t>
      </w:r>
      <w:r>
        <w:rPr>
          <w:spacing w:val="-8"/>
        </w:rPr>
        <w:t> </w:t>
      </w:r>
      <w:r>
        <w:rPr/>
        <w:t>kepada</w:t>
      </w:r>
      <w:r>
        <w:rPr>
          <w:spacing w:val="-9"/>
        </w:rPr>
        <w:t> </w:t>
      </w:r>
      <w:r>
        <w:rPr/>
        <w:t>pengadilan</w:t>
      </w:r>
      <w:r>
        <w:rPr>
          <w:spacing w:val="-9"/>
        </w:rPr>
        <w:t> </w:t>
      </w:r>
      <w:r>
        <w:rPr/>
        <w:t>negeri</w:t>
      </w:r>
      <w:r>
        <w:rPr>
          <w:spacing w:val="-8"/>
        </w:rPr>
        <w:t> </w:t>
      </w:r>
      <w:r>
        <w:rPr/>
        <w:t>di</w:t>
      </w:r>
      <w:r>
        <w:rPr>
          <w:spacing w:val="-8"/>
        </w:rPr>
        <w:t> </w:t>
      </w:r>
      <w:r>
        <w:rPr/>
        <w:t>tempat</w:t>
      </w:r>
      <w:r>
        <w:rPr>
          <w:spacing w:val="-7"/>
        </w:rPr>
        <w:t> </w:t>
      </w:r>
      <w:r>
        <w:rPr/>
        <w:t>tinggalnya</w:t>
      </w:r>
      <w:r>
        <w:rPr>
          <w:spacing w:val="-9"/>
        </w:rPr>
        <w:t> </w:t>
      </w:r>
      <w:r>
        <w:rPr/>
        <w:t>yang</w:t>
      </w:r>
      <w:r>
        <w:rPr>
          <w:spacing w:val="-7"/>
        </w:rPr>
        <w:t> </w:t>
      </w:r>
      <w:r>
        <w:rPr/>
        <w:t>terakhir,</w:t>
      </w:r>
      <w:r>
        <w:rPr>
          <w:spacing w:val="-8"/>
        </w:rPr>
        <w:t> </w:t>
      </w:r>
      <w:r>
        <w:rPr/>
        <w:t>atau</w:t>
      </w:r>
      <w:r>
        <w:rPr>
          <w:spacing w:val="-9"/>
        </w:rPr>
        <w:t> </w:t>
      </w:r>
      <w:r>
        <w:rPr/>
        <w:t>bila</w:t>
      </w:r>
      <w:r>
        <w:rPr>
          <w:spacing w:val="-9"/>
        </w:rPr>
        <w:t> </w:t>
      </w:r>
      <w:r>
        <w:rPr/>
        <w:t>permohonan atau tuntutan itu mengenai pembebasan atau pemecatan salah seorang dan orang tua yang diserahi</w:t>
      </w:r>
      <w:r>
        <w:rPr>
          <w:spacing w:val="-2"/>
        </w:rPr>
        <w:t> </w:t>
      </w:r>
      <w:r>
        <w:rPr/>
        <w:t>tugas</w:t>
      </w:r>
      <w:r>
        <w:rPr>
          <w:spacing w:val="-1"/>
        </w:rPr>
        <w:t> </w:t>
      </w:r>
      <w:r>
        <w:rPr/>
        <w:t>melakukan</w:t>
      </w:r>
      <w:r>
        <w:rPr>
          <w:spacing w:val="-3"/>
        </w:rPr>
        <w:t> </w:t>
      </w:r>
      <w:r>
        <w:rPr/>
        <w:t>kekuasaan orang tua</w:t>
      </w:r>
      <w:r>
        <w:rPr>
          <w:spacing w:val="-3"/>
        </w:rPr>
        <w:t> </w:t>
      </w:r>
      <w:r>
        <w:rPr/>
        <w:t>setelah</w:t>
      </w:r>
      <w:r>
        <w:rPr>
          <w:spacing w:val="-3"/>
        </w:rPr>
        <w:t> </w:t>
      </w:r>
      <w:r>
        <w:rPr/>
        <w:t>pisah meja</w:t>
      </w:r>
      <w:r>
        <w:rPr>
          <w:spacing w:val="-3"/>
        </w:rPr>
        <w:t> </w:t>
      </w:r>
      <w:r>
        <w:rPr/>
        <w:t>dan</w:t>
      </w:r>
      <w:r>
        <w:rPr>
          <w:spacing w:val="-3"/>
        </w:rPr>
        <w:t> </w:t>
      </w:r>
      <w:r>
        <w:rPr/>
        <w:t>ranjang.</w:t>
      </w:r>
      <w:r>
        <w:rPr>
          <w:spacing w:val="-3"/>
        </w:rPr>
        <w:t> </w:t>
      </w:r>
      <w:r>
        <w:rPr/>
        <w:t>Dalam permohonan atau tuntutan itu oleh Panitera Pengadilan harus dicatat terlebih dahulu pengajuannya.</w:t>
      </w:r>
      <w:r>
        <w:rPr>
          <w:spacing w:val="-1"/>
        </w:rPr>
        <w:t> </w:t>
      </w:r>
      <w:r>
        <w:rPr/>
        <w:t>Kemudian</w:t>
      </w:r>
      <w:r>
        <w:rPr>
          <w:spacing w:val="-2"/>
        </w:rPr>
        <w:t> </w:t>
      </w:r>
      <w:r>
        <w:rPr/>
        <w:t>salinan permohonan</w:t>
      </w:r>
      <w:r>
        <w:rPr>
          <w:spacing w:val="-2"/>
        </w:rPr>
        <w:t> </w:t>
      </w:r>
      <w:r>
        <w:rPr/>
        <w:t>atau</w:t>
      </w:r>
      <w:r>
        <w:rPr>
          <w:spacing w:val="-2"/>
        </w:rPr>
        <w:t> </w:t>
      </w:r>
      <w:r>
        <w:rPr/>
        <w:t>tuntutan</w:t>
      </w:r>
      <w:r>
        <w:rPr>
          <w:spacing w:val="-2"/>
        </w:rPr>
        <w:t> </w:t>
      </w:r>
      <w:r>
        <w:rPr/>
        <w:t>itu</w:t>
      </w:r>
      <w:r>
        <w:rPr>
          <w:spacing w:val="-2"/>
        </w:rPr>
        <w:t> </w:t>
      </w:r>
      <w:r>
        <w:rPr/>
        <w:t>beserta</w:t>
      </w:r>
      <w:r>
        <w:rPr>
          <w:spacing w:val="-2"/>
        </w:rPr>
        <w:t> </w:t>
      </w:r>
      <w:r>
        <w:rPr/>
        <w:t>surat-surat tersebut</w:t>
      </w:r>
      <w:r>
        <w:rPr>
          <w:spacing w:val="-3"/>
        </w:rPr>
        <w:t> </w:t>
      </w:r>
      <w:r>
        <w:rPr/>
        <w:t>di atas</w:t>
      </w:r>
      <w:r>
        <w:rPr>
          <w:spacing w:val="-5"/>
        </w:rPr>
        <w:t> </w:t>
      </w:r>
      <w:r>
        <w:rPr/>
        <w:t>harus</w:t>
      </w:r>
      <w:r>
        <w:rPr>
          <w:spacing w:val="-5"/>
        </w:rPr>
        <w:t> </w:t>
      </w:r>
      <w:r>
        <w:rPr/>
        <w:t>disampaikan</w:t>
      </w:r>
      <w:r>
        <w:rPr>
          <w:spacing w:val="-2"/>
        </w:rPr>
        <w:t> </w:t>
      </w:r>
      <w:r>
        <w:rPr/>
        <w:t>secepatnya</w:t>
      </w:r>
      <w:r>
        <w:rPr>
          <w:spacing w:val="-5"/>
        </w:rPr>
        <w:t> </w:t>
      </w:r>
      <w:r>
        <w:rPr/>
        <w:t>oleh</w:t>
      </w:r>
      <w:r>
        <w:rPr>
          <w:spacing w:val="-2"/>
        </w:rPr>
        <w:t> </w:t>
      </w:r>
      <w:r>
        <w:rPr/>
        <w:t>panitera</w:t>
      </w:r>
      <w:r>
        <w:rPr>
          <w:spacing w:val="-5"/>
        </w:rPr>
        <w:t> </w:t>
      </w:r>
      <w:r>
        <w:rPr/>
        <w:t>Pengadilan</w:t>
      </w:r>
      <w:r>
        <w:rPr>
          <w:spacing w:val="-2"/>
        </w:rPr>
        <w:t> </w:t>
      </w:r>
      <w:r>
        <w:rPr/>
        <w:t>Negeri</w:t>
      </w:r>
      <w:r>
        <w:rPr>
          <w:spacing w:val="-4"/>
        </w:rPr>
        <w:t> </w:t>
      </w:r>
      <w:r>
        <w:rPr/>
        <w:t>kepada</w:t>
      </w:r>
      <w:r>
        <w:rPr>
          <w:spacing w:val="-5"/>
        </w:rPr>
        <w:t> </w:t>
      </w:r>
      <w:r>
        <w:rPr/>
        <w:t>dewan</w:t>
      </w:r>
      <w:r>
        <w:rPr>
          <w:spacing w:val="-5"/>
        </w:rPr>
        <w:t> </w:t>
      </w:r>
      <w:r>
        <w:rPr/>
        <w:t>perwalian, kecuali bila permohonan atau tuntutan untuk pelepasan atau pemecatan itu diajukan oleh dewan perwalian sendiri.</w:t>
      </w:r>
    </w:p>
    <w:p>
      <w:pPr>
        <w:pStyle w:val="BodyText"/>
        <w:spacing w:before="68"/>
        <w:ind w:right="206"/>
      </w:pPr>
      <w:r>
        <w:rPr/>
        <w:t>Dalam permohonan atau tuntutan akan pembebasan, sedapat-dapatnya diberitahukan juga dengan</w:t>
      </w:r>
      <w:r>
        <w:rPr>
          <w:spacing w:val="-16"/>
        </w:rPr>
        <w:t> </w:t>
      </w:r>
      <w:r>
        <w:rPr/>
        <w:t>cara</w:t>
      </w:r>
      <w:r>
        <w:rPr>
          <w:spacing w:val="-14"/>
        </w:rPr>
        <w:t> </w:t>
      </w:r>
      <w:r>
        <w:rPr/>
        <w:t>bagaimana</w:t>
      </w:r>
      <w:r>
        <w:rPr>
          <w:spacing w:val="-14"/>
        </w:rPr>
        <w:t> </w:t>
      </w:r>
      <w:r>
        <w:rPr/>
        <w:t>kekuasaan</w:t>
      </w:r>
      <w:r>
        <w:rPr>
          <w:spacing w:val="-13"/>
        </w:rPr>
        <w:t> </w:t>
      </w:r>
      <w:r>
        <w:rPr/>
        <w:t>orang</w:t>
      </w:r>
      <w:r>
        <w:rPr>
          <w:spacing w:val="-14"/>
        </w:rPr>
        <w:t> </w:t>
      </w:r>
      <w:r>
        <w:rPr/>
        <w:t>tua</w:t>
      </w:r>
      <w:r>
        <w:rPr>
          <w:spacing w:val="-14"/>
        </w:rPr>
        <w:t> </w:t>
      </w:r>
      <w:r>
        <w:rPr/>
        <w:t>atau</w:t>
      </w:r>
      <w:r>
        <w:rPr>
          <w:spacing w:val="-14"/>
        </w:rPr>
        <w:t> </w:t>
      </w:r>
      <w:r>
        <w:rPr/>
        <w:t>perwaliannya</w:t>
      </w:r>
      <w:r>
        <w:rPr>
          <w:spacing w:val="-13"/>
        </w:rPr>
        <w:t> </w:t>
      </w:r>
      <w:r>
        <w:rPr/>
        <w:t>harus</w:t>
      </w:r>
      <w:r>
        <w:rPr>
          <w:spacing w:val="-14"/>
        </w:rPr>
        <w:t> </w:t>
      </w:r>
      <w:r>
        <w:rPr/>
        <w:t>diatur,</w:t>
      </w:r>
      <w:r>
        <w:rPr>
          <w:spacing w:val="-14"/>
        </w:rPr>
        <w:t> </w:t>
      </w:r>
      <w:r>
        <w:rPr/>
        <w:t>dan</w:t>
      </w:r>
      <w:r>
        <w:rPr>
          <w:spacing w:val="-14"/>
        </w:rPr>
        <w:t> </w:t>
      </w:r>
      <w:r>
        <w:rPr/>
        <w:t>dalam</w:t>
      </w:r>
      <w:r>
        <w:rPr>
          <w:spacing w:val="-13"/>
        </w:rPr>
        <w:t> </w:t>
      </w:r>
      <w:r>
        <w:rPr/>
        <w:t>setiap permohonan atau tuntutan termaksud dalam pasal yang lalu, harus disebut juga nama kedua orang tua, tempat tinggal</w:t>
      </w:r>
      <w:r>
        <w:rPr>
          <w:spacing w:val="-1"/>
        </w:rPr>
        <w:t> </w:t>
      </w:r>
      <w:r>
        <w:rPr/>
        <w:t>dan tempat kediaman mereka sejauh hal ini</w:t>
      </w:r>
      <w:r>
        <w:rPr>
          <w:spacing w:val="-1"/>
        </w:rPr>
        <w:t> </w:t>
      </w:r>
      <w:r>
        <w:rPr/>
        <w:t>diketahui, nama dan tempat</w:t>
      </w:r>
      <w:r>
        <w:rPr>
          <w:spacing w:val="-2"/>
        </w:rPr>
        <w:t> </w:t>
      </w:r>
      <w:r>
        <w:rPr/>
        <w:t>tinggal</w:t>
      </w:r>
      <w:r>
        <w:rPr>
          <w:spacing w:val="-3"/>
        </w:rPr>
        <w:t> </w:t>
      </w:r>
      <w:r>
        <w:rPr/>
        <w:t>keluarga</w:t>
      </w:r>
      <w:r>
        <w:rPr>
          <w:spacing w:val="-4"/>
        </w:rPr>
        <w:t> </w:t>
      </w:r>
      <w:r>
        <w:rPr/>
        <w:t>sedarah</w:t>
      </w:r>
      <w:r>
        <w:rPr>
          <w:spacing w:val="-4"/>
        </w:rPr>
        <w:t> </w:t>
      </w:r>
      <w:r>
        <w:rPr/>
        <w:t>atau</w:t>
      </w:r>
      <w:r>
        <w:rPr>
          <w:spacing w:val="-4"/>
        </w:rPr>
        <w:t> </w:t>
      </w:r>
      <w:r>
        <w:rPr/>
        <w:t>semenda,</w:t>
      </w:r>
      <w:r>
        <w:rPr>
          <w:spacing w:val="-3"/>
        </w:rPr>
        <w:t> </w:t>
      </w:r>
      <w:r>
        <w:rPr/>
        <w:t>yang</w:t>
      </w:r>
      <w:r>
        <w:rPr>
          <w:spacing w:val="-2"/>
        </w:rPr>
        <w:t> </w:t>
      </w:r>
      <w:r>
        <w:rPr/>
        <w:t>menurut</w:t>
      </w:r>
      <w:r>
        <w:rPr>
          <w:spacing w:val="-5"/>
        </w:rPr>
        <w:t> </w:t>
      </w:r>
      <w:r>
        <w:rPr/>
        <w:t>Pasal</w:t>
      </w:r>
      <w:r>
        <w:rPr>
          <w:spacing w:val="-3"/>
        </w:rPr>
        <w:t> </w:t>
      </w:r>
      <w:r>
        <w:rPr/>
        <w:t>333</w:t>
      </w:r>
      <w:r>
        <w:rPr>
          <w:spacing w:val="-4"/>
        </w:rPr>
        <w:t> </w:t>
      </w:r>
      <w:r>
        <w:rPr/>
        <w:t>harus</w:t>
      </w:r>
      <w:r>
        <w:rPr>
          <w:spacing w:val="-7"/>
        </w:rPr>
        <w:t> </w:t>
      </w:r>
      <w:r>
        <w:rPr/>
        <w:t>dipanggil,</w:t>
      </w:r>
    </w:p>
    <w:p>
      <w:pPr>
        <w:pStyle w:val="BodyText"/>
        <w:spacing w:after="0"/>
        <w:sectPr>
          <w:pgSz w:w="12240" w:h="15840"/>
          <w:pgMar w:top="1520" w:bottom="280" w:left="1800" w:right="1800"/>
        </w:sectPr>
      </w:pPr>
    </w:p>
    <w:p>
      <w:pPr>
        <w:pStyle w:val="BodyText"/>
        <w:spacing w:before="65"/>
        <w:ind w:right="888"/>
      </w:pPr>
      <w:r>
        <w:rPr>
          <w:spacing w:val="-2"/>
        </w:rPr>
        <w:t>demikian</w:t>
      </w:r>
      <w:r>
        <w:rPr>
          <w:spacing w:val="-3"/>
        </w:rPr>
        <w:t> </w:t>
      </w:r>
      <w:r>
        <w:rPr>
          <w:spacing w:val="-2"/>
        </w:rPr>
        <w:t>pula</w:t>
      </w:r>
      <w:r>
        <w:rPr>
          <w:spacing w:val="-6"/>
        </w:rPr>
        <w:t> </w:t>
      </w:r>
      <w:r>
        <w:rPr>
          <w:spacing w:val="-2"/>
        </w:rPr>
        <w:t>nama</w:t>
      </w:r>
      <w:r>
        <w:rPr>
          <w:spacing w:val="-6"/>
        </w:rPr>
        <w:t> </w:t>
      </w:r>
      <w:r>
        <w:rPr>
          <w:spacing w:val="-2"/>
        </w:rPr>
        <w:t>dan</w:t>
      </w:r>
      <w:r>
        <w:rPr>
          <w:spacing w:val="-6"/>
        </w:rPr>
        <w:t> </w:t>
      </w:r>
      <w:r>
        <w:rPr>
          <w:spacing w:val="-2"/>
        </w:rPr>
        <w:t>tempat</w:t>
      </w:r>
      <w:r>
        <w:rPr>
          <w:spacing w:val="-4"/>
        </w:rPr>
        <w:t> </w:t>
      </w:r>
      <w:r>
        <w:rPr>
          <w:spacing w:val="-2"/>
        </w:rPr>
        <w:t>tinggal</w:t>
      </w:r>
      <w:r>
        <w:rPr>
          <w:spacing w:val="-5"/>
        </w:rPr>
        <w:t> </w:t>
      </w:r>
      <w:r>
        <w:rPr>
          <w:spacing w:val="-2"/>
        </w:rPr>
        <w:t>para</w:t>
      </w:r>
      <w:r>
        <w:rPr>
          <w:spacing w:val="-6"/>
        </w:rPr>
        <w:t> </w:t>
      </w:r>
      <w:r>
        <w:rPr>
          <w:spacing w:val="-2"/>
        </w:rPr>
        <w:t>saksi</w:t>
      </w:r>
      <w:r>
        <w:rPr>
          <w:spacing w:val="-5"/>
        </w:rPr>
        <w:t> </w:t>
      </w:r>
      <w:r>
        <w:rPr>
          <w:spacing w:val="-2"/>
        </w:rPr>
        <w:t>yang</w:t>
      </w:r>
      <w:r>
        <w:rPr>
          <w:spacing w:val="-3"/>
        </w:rPr>
        <w:t> </w:t>
      </w:r>
      <w:r>
        <w:rPr>
          <w:spacing w:val="-2"/>
        </w:rPr>
        <w:t>sekiranya</w:t>
      </w:r>
      <w:r>
        <w:rPr>
          <w:spacing w:val="-6"/>
        </w:rPr>
        <w:t> </w:t>
      </w:r>
      <w:r>
        <w:rPr>
          <w:spacing w:val="-2"/>
        </w:rPr>
        <w:t>dapat</w:t>
      </w:r>
      <w:r>
        <w:rPr>
          <w:spacing w:val="-4"/>
        </w:rPr>
        <w:t> </w:t>
      </w:r>
      <w:r>
        <w:rPr>
          <w:spacing w:val="-2"/>
        </w:rPr>
        <w:t>membuktikan </w:t>
      </w:r>
      <w:r>
        <w:rPr/>
        <w:t>peristiwa-peristiwa yang dikemukakan dalam permohonan atau tuntutan tersebut.</w:t>
      </w:r>
    </w:p>
    <w:p>
      <w:pPr>
        <w:pStyle w:val="BodyText"/>
        <w:spacing w:before="58"/>
      </w:pPr>
      <w:r>
        <w:rPr/>
        <w:t>Pembebasan</w:t>
      </w:r>
      <w:r>
        <w:rPr>
          <w:spacing w:val="-14"/>
        </w:rPr>
        <w:t> </w:t>
      </w:r>
      <w:r>
        <w:rPr/>
        <w:t>tidak</w:t>
      </w:r>
      <w:r>
        <w:rPr>
          <w:spacing w:val="-14"/>
        </w:rPr>
        <w:t> </w:t>
      </w:r>
      <w:r>
        <w:rPr/>
        <w:t>boleh</w:t>
      </w:r>
      <w:r>
        <w:rPr>
          <w:spacing w:val="-14"/>
        </w:rPr>
        <w:t> </w:t>
      </w:r>
      <w:r>
        <w:rPr/>
        <w:t>diperintahkan,</w:t>
      </w:r>
      <w:r>
        <w:rPr>
          <w:spacing w:val="-13"/>
        </w:rPr>
        <w:t> </w:t>
      </w:r>
      <w:r>
        <w:rPr/>
        <w:t>bila</w:t>
      </w:r>
      <w:r>
        <w:rPr>
          <w:spacing w:val="-14"/>
        </w:rPr>
        <w:t> </w:t>
      </w:r>
      <w:r>
        <w:rPr/>
        <w:t>orang</w:t>
      </w:r>
      <w:r>
        <w:rPr>
          <w:spacing w:val="-14"/>
        </w:rPr>
        <w:t> </w:t>
      </w:r>
      <w:r>
        <w:rPr/>
        <w:t>yang</w:t>
      </w:r>
      <w:r>
        <w:rPr>
          <w:spacing w:val="-14"/>
        </w:rPr>
        <w:t> </w:t>
      </w:r>
      <w:r>
        <w:rPr/>
        <w:t>melakukan</w:t>
      </w:r>
      <w:r>
        <w:rPr>
          <w:spacing w:val="-13"/>
        </w:rPr>
        <w:t> </w:t>
      </w:r>
      <w:r>
        <w:rPr/>
        <w:t>kekuasaan</w:t>
      </w:r>
      <w:r>
        <w:rPr>
          <w:spacing w:val="-14"/>
        </w:rPr>
        <w:t> </w:t>
      </w:r>
      <w:r>
        <w:rPr/>
        <w:t>orang</w:t>
      </w:r>
      <w:r>
        <w:rPr>
          <w:spacing w:val="-14"/>
        </w:rPr>
        <w:t> </w:t>
      </w:r>
      <w:r>
        <w:rPr/>
        <w:t>tua </w:t>
      </w:r>
      <w:r>
        <w:rPr>
          <w:spacing w:val="-2"/>
        </w:rPr>
        <w:t>menentangnya.</w:t>
      </w:r>
    </w:p>
    <w:p>
      <w:pPr>
        <w:pStyle w:val="BodyText"/>
        <w:spacing w:before="114"/>
        <w:ind w:left="0"/>
      </w:pPr>
    </w:p>
    <w:p>
      <w:pPr>
        <w:pStyle w:val="BodyText"/>
        <w:ind w:left="3962"/>
      </w:pPr>
      <w:r>
        <w:rPr>
          <w:w w:val="105"/>
        </w:rPr>
        <w:t>Pasal</w:t>
      </w:r>
      <w:r>
        <w:rPr>
          <w:spacing w:val="16"/>
          <w:w w:val="105"/>
        </w:rPr>
        <w:t> </w:t>
      </w:r>
      <w:r>
        <w:rPr>
          <w:spacing w:val="-4"/>
          <w:w w:val="105"/>
        </w:rPr>
        <w:t>319c</w:t>
      </w:r>
    </w:p>
    <w:p>
      <w:pPr>
        <w:pStyle w:val="BodyText"/>
        <w:spacing w:before="59"/>
      </w:pPr>
      <w:r>
        <w:rPr/>
        <w:t>Pengadilan Negeri</w:t>
      </w:r>
      <w:r>
        <w:rPr>
          <w:spacing w:val="-1"/>
        </w:rPr>
        <w:t> </w:t>
      </w:r>
      <w:r>
        <w:rPr/>
        <w:t>mengambil</w:t>
      </w:r>
      <w:r>
        <w:rPr>
          <w:spacing w:val="-1"/>
        </w:rPr>
        <w:t> </w:t>
      </w:r>
      <w:r>
        <w:rPr/>
        <w:t>keputusan,</w:t>
      </w:r>
      <w:r>
        <w:rPr>
          <w:spacing w:val="-1"/>
        </w:rPr>
        <w:t> </w:t>
      </w:r>
      <w:r>
        <w:rPr/>
        <w:t>setelah</w:t>
      </w:r>
      <w:r>
        <w:rPr>
          <w:spacing w:val="-2"/>
        </w:rPr>
        <w:t> </w:t>
      </w:r>
      <w:r>
        <w:rPr/>
        <w:t>mendengar</w:t>
      </w:r>
      <w:r>
        <w:rPr>
          <w:spacing w:val="-3"/>
        </w:rPr>
        <w:t> </w:t>
      </w:r>
      <w:r>
        <w:rPr/>
        <w:t>atau memanggil</w:t>
      </w:r>
      <w:r>
        <w:rPr>
          <w:spacing w:val="-3"/>
        </w:rPr>
        <w:t> </w:t>
      </w:r>
      <w:r>
        <w:rPr/>
        <w:t>dengan</w:t>
      </w:r>
      <w:r>
        <w:rPr>
          <w:spacing w:val="-2"/>
        </w:rPr>
        <w:t> </w:t>
      </w:r>
      <w:r>
        <w:rPr/>
        <w:t>sah kedua</w:t>
      </w:r>
      <w:r>
        <w:rPr>
          <w:spacing w:val="-6"/>
        </w:rPr>
        <w:t> </w:t>
      </w:r>
      <w:r>
        <w:rPr/>
        <w:t>orang</w:t>
      </w:r>
      <w:r>
        <w:rPr>
          <w:spacing w:val="-3"/>
        </w:rPr>
        <w:t> </w:t>
      </w:r>
      <w:r>
        <w:rPr/>
        <w:t>tua</w:t>
      </w:r>
      <w:r>
        <w:rPr>
          <w:spacing w:val="-6"/>
        </w:rPr>
        <w:t> </w:t>
      </w:r>
      <w:r>
        <w:rPr/>
        <w:t>dan</w:t>
      </w:r>
      <w:r>
        <w:rPr>
          <w:spacing w:val="-3"/>
        </w:rPr>
        <w:t> </w:t>
      </w:r>
      <w:r>
        <w:rPr/>
        <w:t>keluarga</w:t>
      </w:r>
      <w:r>
        <w:rPr>
          <w:spacing w:val="-6"/>
        </w:rPr>
        <w:t> </w:t>
      </w:r>
      <w:r>
        <w:rPr/>
        <w:t>sedarah</w:t>
      </w:r>
      <w:r>
        <w:rPr>
          <w:spacing w:val="-6"/>
        </w:rPr>
        <w:t> </w:t>
      </w:r>
      <w:r>
        <w:rPr/>
        <w:t>atau</w:t>
      </w:r>
      <w:r>
        <w:rPr>
          <w:spacing w:val="-6"/>
        </w:rPr>
        <w:t> </w:t>
      </w:r>
      <w:r>
        <w:rPr/>
        <w:t>semenda</w:t>
      </w:r>
      <w:r>
        <w:rPr>
          <w:spacing w:val="-6"/>
        </w:rPr>
        <w:t> </w:t>
      </w:r>
      <w:r>
        <w:rPr/>
        <w:t>anak</w:t>
      </w:r>
      <w:r>
        <w:rPr>
          <w:spacing w:val="-3"/>
        </w:rPr>
        <w:t> </w:t>
      </w:r>
      <w:r>
        <w:rPr/>
        <w:t>itu</w:t>
      </w:r>
      <w:r>
        <w:rPr>
          <w:spacing w:val="-6"/>
        </w:rPr>
        <w:t> </w:t>
      </w:r>
      <w:r>
        <w:rPr/>
        <w:t>dan</w:t>
      </w:r>
      <w:r>
        <w:rPr>
          <w:spacing w:val="-6"/>
        </w:rPr>
        <w:t> </w:t>
      </w:r>
      <w:r>
        <w:rPr/>
        <w:t>setelah</w:t>
      </w:r>
      <w:r>
        <w:rPr>
          <w:spacing w:val="-6"/>
        </w:rPr>
        <w:t> </w:t>
      </w:r>
      <w:r>
        <w:rPr/>
        <w:t>mendengar</w:t>
      </w:r>
      <w:r>
        <w:rPr>
          <w:spacing w:val="-4"/>
        </w:rPr>
        <w:t> </w:t>
      </w:r>
      <w:r>
        <w:rPr/>
        <w:t>dewan perwalian.</w:t>
      </w:r>
      <w:r>
        <w:rPr>
          <w:spacing w:val="-7"/>
        </w:rPr>
        <w:t> </w:t>
      </w:r>
      <w:r>
        <w:rPr/>
        <w:t>Pengadilan</w:t>
      </w:r>
      <w:r>
        <w:rPr>
          <w:spacing w:val="-5"/>
        </w:rPr>
        <w:t> </w:t>
      </w:r>
      <w:r>
        <w:rPr/>
        <w:t>Negeri</w:t>
      </w:r>
      <w:r>
        <w:rPr>
          <w:spacing w:val="-7"/>
        </w:rPr>
        <w:t> </w:t>
      </w:r>
      <w:r>
        <w:rPr/>
        <w:t>boleh</w:t>
      </w:r>
      <w:r>
        <w:rPr>
          <w:spacing w:val="-5"/>
        </w:rPr>
        <w:t> </w:t>
      </w:r>
      <w:r>
        <w:rPr/>
        <w:t>memerintahkan</w:t>
      </w:r>
      <w:r>
        <w:rPr>
          <w:spacing w:val="-5"/>
        </w:rPr>
        <w:t> </w:t>
      </w:r>
      <w:r>
        <w:rPr/>
        <w:t>supaya</w:t>
      </w:r>
      <w:r>
        <w:rPr>
          <w:spacing w:val="-8"/>
        </w:rPr>
        <w:t> </w:t>
      </w:r>
      <w:r>
        <w:rPr/>
        <w:t>saksi-saksi</w:t>
      </w:r>
      <w:r>
        <w:rPr>
          <w:spacing w:val="-7"/>
        </w:rPr>
        <w:t> </w:t>
      </w:r>
      <w:r>
        <w:rPr/>
        <w:t>yang</w:t>
      </w:r>
      <w:r>
        <w:rPr>
          <w:spacing w:val="-5"/>
        </w:rPr>
        <w:t> </w:t>
      </w:r>
      <w:r>
        <w:rPr/>
        <w:t>ditunjuk</w:t>
      </w:r>
      <w:r>
        <w:rPr>
          <w:spacing w:val="-5"/>
        </w:rPr>
        <w:t> </w:t>
      </w:r>
      <w:r>
        <w:rPr/>
        <w:t>dan </w:t>
      </w:r>
      <w:r>
        <w:rPr>
          <w:spacing w:val="-2"/>
        </w:rPr>
        <w:t>dipilih</w:t>
      </w:r>
      <w:r>
        <w:rPr>
          <w:spacing w:val="-6"/>
        </w:rPr>
        <w:t> </w:t>
      </w:r>
      <w:r>
        <w:rPr>
          <w:spacing w:val="-2"/>
        </w:rPr>
        <w:t>olehnya,</w:t>
      </w:r>
      <w:r>
        <w:rPr>
          <w:spacing w:val="-3"/>
        </w:rPr>
        <w:t> </w:t>
      </w:r>
      <w:r>
        <w:rPr>
          <w:spacing w:val="-2"/>
        </w:rPr>
        <w:t>baik</w:t>
      </w:r>
      <w:r>
        <w:rPr>
          <w:spacing w:val="-6"/>
        </w:rPr>
        <w:t> </w:t>
      </w:r>
      <w:r>
        <w:rPr>
          <w:spacing w:val="-2"/>
        </w:rPr>
        <w:t>dari</w:t>
      </w:r>
      <w:r>
        <w:rPr>
          <w:spacing w:val="-5"/>
        </w:rPr>
        <w:t> </w:t>
      </w:r>
      <w:r>
        <w:rPr>
          <w:spacing w:val="-2"/>
        </w:rPr>
        <w:t>keluarga</w:t>
      </w:r>
      <w:r>
        <w:rPr>
          <w:spacing w:val="-6"/>
        </w:rPr>
        <w:t> </w:t>
      </w:r>
      <w:r>
        <w:rPr>
          <w:spacing w:val="-2"/>
        </w:rPr>
        <w:t>sedarah</w:t>
      </w:r>
      <w:r>
        <w:rPr>
          <w:spacing w:val="-6"/>
        </w:rPr>
        <w:t> </w:t>
      </w:r>
      <w:r>
        <w:rPr>
          <w:spacing w:val="-2"/>
        </w:rPr>
        <w:t>atau</w:t>
      </w:r>
      <w:r>
        <w:rPr>
          <w:spacing w:val="-6"/>
        </w:rPr>
        <w:t> </w:t>
      </w:r>
      <w:r>
        <w:rPr>
          <w:spacing w:val="-2"/>
        </w:rPr>
        <w:t>semenda</w:t>
      </w:r>
      <w:r>
        <w:rPr>
          <w:spacing w:val="-6"/>
        </w:rPr>
        <w:t> </w:t>
      </w:r>
      <w:r>
        <w:rPr>
          <w:spacing w:val="-2"/>
        </w:rPr>
        <w:t>maupun</w:t>
      </w:r>
      <w:r>
        <w:rPr>
          <w:spacing w:val="-3"/>
        </w:rPr>
        <w:t> </w:t>
      </w:r>
      <w:r>
        <w:rPr>
          <w:spacing w:val="-2"/>
        </w:rPr>
        <w:t>dan</w:t>
      </w:r>
      <w:r>
        <w:rPr>
          <w:spacing w:val="-3"/>
        </w:rPr>
        <w:t> </w:t>
      </w:r>
      <w:r>
        <w:rPr>
          <w:spacing w:val="-2"/>
        </w:rPr>
        <w:t>luar</w:t>
      </w:r>
      <w:r>
        <w:rPr>
          <w:spacing w:val="-7"/>
        </w:rPr>
        <w:t> </w:t>
      </w:r>
      <w:r>
        <w:rPr>
          <w:spacing w:val="-2"/>
        </w:rPr>
        <w:t>mereka,</w:t>
      </w:r>
      <w:r>
        <w:rPr>
          <w:spacing w:val="-5"/>
        </w:rPr>
        <w:t> </w:t>
      </w:r>
      <w:r>
        <w:rPr>
          <w:spacing w:val="-2"/>
        </w:rPr>
        <w:t>dipanggil </w:t>
      </w:r>
      <w:r>
        <w:rPr/>
        <w:t>untuk didengar di bawah sumpah.</w:t>
      </w:r>
    </w:p>
    <w:p>
      <w:pPr>
        <w:pStyle w:val="BodyText"/>
        <w:spacing w:before="60"/>
      </w:pPr>
      <w:r>
        <w:rPr/>
        <w:t>Bila</w:t>
      </w:r>
      <w:r>
        <w:rPr>
          <w:spacing w:val="-5"/>
        </w:rPr>
        <w:t> </w:t>
      </w:r>
      <w:r>
        <w:rPr/>
        <w:t>kedua</w:t>
      </w:r>
      <w:r>
        <w:rPr>
          <w:spacing w:val="-5"/>
        </w:rPr>
        <w:t> </w:t>
      </w:r>
      <w:r>
        <w:rPr/>
        <w:t>orang</w:t>
      </w:r>
      <w:r>
        <w:rPr>
          <w:spacing w:val="-3"/>
        </w:rPr>
        <w:t> </w:t>
      </w:r>
      <w:r>
        <w:rPr/>
        <w:t>tua</w:t>
      </w:r>
      <w:r>
        <w:rPr>
          <w:spacing w:val="-5"/>
        </w:rPr>
        <w:t> </w:t>
      </w:r>
      <w:r>
        <w:rPr/>
        <w:t>atau</w:t>
      </w:r>
      <w:r>
        <w:rPr>
          <w:spacing w:val="-7"/>
        </w:rPr>
        <w:t> </w:t>
      </w:r>
      <w:r>
        <w:rPr/>
        <w:t>saksi-saksi</w:t>
      </w:r>
      <w:r>
        <w:rPr>
          <w:spacing w:val="-4"/>
        </w:rPr>
        <w:t> </w:t>
      </w:r>
      <w:r>
        <w:rPr/>
        <w:t>yang</w:t>
      </w:r>
      <w:r>
        <w:rPr>
          <w:spacing w:val="-3"/>
        </w:rPr>
        <w:t> </w:t>
      </w:r>
      <w:r>
        <w:rPr/>
        <w:t>harus</w:t>
      </w:r>
      <w:r>
        <w:rPr>
          <w:spacing w:val="-4"/>
        </w:rPr>
        <w:t> </w:t>
      </w:r>
      <w:r>
        <w:rPr/>
        <w:t>didengar</w:t>
      </w:r>
      <w:r>
        <w:rPr>
          <w:spacing w:val="-6"/>
        </w:rPr>
        <w:t> </w:t>
      </w:r>
      <w:r>
        <w:rPr/>
        <w:t>bertempat</w:t>
      </w:r>
      <w:r>
        <w:rPr>
          <w:spacing w:val="-4"/>
        </w:rPr>
        <w:t> </w:t>
      </w:r>
      <w:r>
        <w:rPr/>
        <w:t>tinggal</w:t>
      </w:r>
      <w:r>
        <w:rPr>
          <w:spacing w:val="-4"/>
        </w:rPr>
        <w:t> </w:t>
      </w:r>
      <w:r>
        <w:rPr/>
        <w:t>di</w:t>
      </w:r>
      <w:r>
        <w:rPr>
          <w:spacing w:val="-6"/>
        </w:rPr>
        <w:t> </w:t>
      </w:r>
      <w:r>
        <w:rPr/>
        <w:t>luar</w:t>
      </w:r>
      <w:r>
        <w:rPr>
          <w:spacing w:val="-6"/>
        </w:rPr>
        <w:t> </w:t>
      </w:r>
      <w:r>
        <w:rPr/>
        <w:t>daerah hukum</w:t>
      </w:r>
      <w:r>
        <w:rPr>
          <w:spacing w:val="-14"/>
        </w:rPr>
        <w:t> </w:t>
      </w:r>
      <w:r>
        <w:rPr/>
        <w:t>pengadilan</w:t>
      </w:r>
      <w:r>
        <w:rPr>
          <w:spacing w:val="-14"/>
        </w:rPr>
        <w:t> </w:t>
      </w:r>
      <w:r>
        <w:rPr/>
        <w:t>negeri,</w:t>
      </w:r>
      <w:r>
        <w:rPr>
          <w:spacing w:val="-14"/>
        </w:rPr>
        <w:t> </w:t>
      </w:r>
      <w:r>
        <w:rPr/>
        <w:t>maka</w:t>
      </w:r>
      <w:r>
        <w:rPr>
          <w:spacing w:val="-13"/>
        </w:rPr>
        <w:t> </w:t>
      </w:r>
      <w:r>
        <w:rPr/>
        <w:t>tugas</w:t>
      </w:r>
      <w:r>
        <w:rPr>
          <w:spacing w:val="-14"/>
        </w:rPr>
        <w:t> </w:t>
      </w:r>
      <w:r>
        <w:rPr/>
        <w:t>mendengar</w:t>
      </w:r>
      <w:r>
        <w:rPr>
          <w:spacing w:val="-14"/>
        </w:rPr>
        <w:t> </w:t>
      </w:r>
      <w:r>
        <w:rPr/>
        <w:t>itu</w:t>
      </w:r>
      <w:r>
        <w:rPr>
          <w:spacing w:val="-13"/>
        </w:rPr>
        <w:t> </w:t>
      </w:r>
      <w:r>
        <w:rPr/>
        <w:t>boleh</w:t>
      </w:r>
      <w:r>
        <w:rPr>
          <w:spacing w:val="-14"/>
        </w:rPr>
        <w:t> </w:t>
      </w:r>
      <w:r>
        <w:rPr/>
        <w:t>dilimpahkan</w:t>
      </w:r>
      <w:r>
        <w:rPr>
          <w:spacing w:val="-14"/>
        </w:rPr>
        <w:t> </w:t>
      </w:r>
      <w:r>
        <w:rPr/>
        <w:t>dengan</w:t>
      </w:r>
      <w:r>
        <w:rPr>
          <w:spacing w:val="-12"/>
        </w:rPr>
        <w:t> </w:t>
      </w:r>
      <w:r>
        <w:rPr/>
        <w:t>cara</w:t>
      </w:r>
      <w:r>
        <w:rPr>
          <w:spacing w:val="-14"/>
        </w:rPr>
        <w:t> </w:t>
      </w:r>
      <w:r>
        <w:rPr/>
        <w:t>seperti yang</w:t>
      </w:r>
      <w:r>
        <w:rPr>
          <w:spacing w:val="-2"/>
        </w:rPr>
        <w:t> </w:t>
      </w:r>
      <w:r>
        <w:rPr/>
        <w:t>ditentukan</w:t>
      </w:r>
      <w:r>
        <w:rPr>
          <w:spacing w:val="-2"/>
        </w:rPr>
        <w:t> </w:t>
      </w:r>
      <w:r>
        <w:rPr/>
        <w:t>bagi</w:t>
      </w:r>
      <w:r>
        <w:rPr>
          <w:spacing w:val="-1"/>
        </w:rPr>
        <w:t> </w:t>
      </w:r>
      <w:r>
        <w:rPr/>
        <w:t>keluarga</w:t>
      </w:r>
      <w:r>
        <w:rPr>
          <w:spacing w:val="-2"/>
        </w:rPr>
        <w:t> </w:t>
      </w:r>
      <w:r>
        <w:rPr/>
        <w:t>sedarah</w:t>
      </w:r>
      <w:r>
        <w:rPr>
          <w:spacing w:val="-2"/>
        </w:rPr>
        <w:t> </w:t>
      </w:r>
      <w:r>
        <w:rPr/>
        <w:t>atau</w:t>
      </w:r>
      <w:r>
        <w:rPr>
          <w:spacing w:val="-2"/>
        </w:rPr>
        <w:t> </w:t>
      </w:r>
      <w:r>
        <w:rPr/>
        <w:t>semenda</w:t>
      </w:r>
      <w:r>
        <w:rPr>
          <w:spacing w:val="-3"/>
        </w:rPr>
        <w:t> </w:t>
      </w:r>
      <w:r>
        <w:rPr/>
        <w:t>dalam Pasal</w:t>
      </w:r>
      <w:r>
        <w:rPr>
          <w:spacing w:val="-1"/>
        </w:rPr>
        <w:t> </w:t>
      </w:r>
      <w:r>
        <w:rPr/>
        <w:t>333.</w:t>
      </w:r>
    </w:p>
    <w:p>
      <w:pPr>
        <w:pStyle w:val="BodyText"/>
        <w:spacing w:before="60"/>
      </w:pPr>
      <w:r>
        <w:rPr>
          <w:spacing w:val="-2"/>
        </w:rPr>
        <w:t>Anak</w:t>
      </w:r>
      <w:r>
        <w:rPr>
          <w:spacing w:val="-7"/>
        </w:rPr>
        <w:t> </w:t>
      </w:r>
      <w:r>
        <w:rPr>
          <w:spacing w:val="-2"/>
        </w:rPr>
        <w:t>kalimat</w:t>
      </w:r>
      <w:r>
        <w:rPr>
          <w:spacing w:val="-10"/>
        </w:rPr>
        <w:t> </w:t>
      </w:r>
      <w:r>
        <w:rPr>
          <w:spacing w:val="-2"/>
        </w:rPr>
        <w:t>terakhir</w:t>
      </w:r>
      <w:r>
        <w:rPr>
          <w:spacing w:val="-7"/>
        </w:rPr>
        <w:t> </w:t>
      </w:r>
      <w:r>
        <w:rPr>
          <w:spacing w:val="-2"/>
        </w:rPr>
        <w:t>alinea</w:t>
      </w:r>
      <w:r>
        <w:rPr>
          <w:spacing w:val="-9"/>
        </w:rPr>
        <w:t> </w:t>
      </w:r>
      <w:r>
        <w:rPr>
          <w:spacing w:val="-2"/>
        </w:rPr>
        <w:t>keempat</w:t>
      </w:r>
      <w:r>
        <w:rPr>
          <w:spacing w:val="-7"/>
        </w:rPr>
        <w:t> </w:t>
      </w:r>
      <w:r>
        <w:rPr>
          <w:spacing w:val="-2"/>
        </w:rPr>
        <w:t>Pasal</w:t>
      </w:r>
      <w:r>
        <w:rPr>
          <w:spacing w:val="-8"/>
        </w:rPr>
        <w:t> </w:t>
      </w:r>
      <w:r>
        <w:rPr>
          <w:spacing w:val="-2"/>
        </w:rPr>
        <w:t>206</w:t>
      </w:r>
      <w:r>
        <w:rPr>
          <w:spacing w:val="-7"/>
        </w:rPr>
        <w:t> </w:t>
      </w:r>
      <w:r>
        <w:rPr>
          <w:spacing w:val="-2"/>
        </w:rPr>
        <w:t>berlaku</w:t>
      </w:r>
      <w:r>
        <w:rPr>
          <w:spacing w:val="-9"/>
        </w:rPr>
        <w:t> </w:t>
      </w:r>
      <w:r>
        <w:rPr>
          <w:spacing w:val="-2"/>
        </w:rPr>
        <w:t>juga</w:t>
      </w:r>
      <w:r>
        <w:rPr>
          <w:spacing w:val="-9"/>
        </w:rPr>
        <w:t> </w:t>
      </w:r>
      <w:r>
        <w:rPr>
          <w:spacing w:val="-2"/>
        </w:rPr>
        <w:t>bagi</w:t>
      </w:r>
      <w:r>
        <w:rPr>
          <w:spacing w:val="-9"/>
        </w:rPr>
        <w:t> </w:t>
      </w:r>
      <w:r>
        <w:rPr>
          <w:spacing w:val="-2"/>
        </w:rPr>
        <w:t>kedua</w:t>
      </w:r>
      <w:r>
        <w:rPr>
          <w:spacing w:val="-9"/>
        </w:rPr>
        <w:t> </w:t>
      </w:r>
      <w:r>
        <w:rPr>
          <w:spacing w:val="-2"/>
        </w:rPr>
        <w:t>orang</w:t>
      </w:r>
      <w:r>
        <w:rPr>
          <w:spacing w:val="-7"/>
        </w:rPr>
        <w:t> </w:t>
      </w:r>
      <w:r>
        <w:rPr>
          <w:spacing w:val="-4"/>
        </w:rPr>
        <w:t>tua.</w:t>
      </w:r>
    </w:p>
    <w:p>
      <w:pPr>
        <w:pStyle w:val="BodyText"/>
        <w:spacing w:before="113"/>
        <w:ind w:left="0"/>
      </w:pPr>
    </w:p>
    <w:p>
      <w:pPr>
        <w:pStyle w:val="BodyText"/>
        <w:ind w:left="3952"/>
      </w:pPr>
      <w:r>
        <w:rPr>
          <w:w w:val="105"/>
        </w:rPr>
        <w:t>Pasal</w:t>
      </w:r>
      <w:r>
        <w:rPr>
          <w:spacing w:val="16"/>
          <w:w w:val="105"/>
        </w:rPr>
        <w:t> </w:t>
      </w:r>
      <w:r>
        <w:rPr>
          <w:spacing w:val="-4"/>
          <w:w w:val="105"/>
        </w:rPr>
        <w:t>319d</w:t>
      </w:r>
    </w:p>
    <w:p>
      <w:pPr>
        <w:pStyle w:val="BodyText"/>
        <w:spacing w:before="57"/>
        <w:ind w:right="52"/>
      </w:pPr>
      <w:r>
        <w:rPr/>
        <w:t>Semua</w:t>
      </w:r>
      <w:r>
        <w:rPr>
          <w:spacing w:val="-16"/>
        </w:rPr>
        <w:t> </w:t>
      </w:r>
      <w:r>
        <w:rPr/>
        <w:t>panggilan</w:t>
      </w:r>
      <w:r>
        <w:rPr>
          <w:spacing w:val="-14"/>
        </w:rPr>
        <w:t> </w:t>
      </w:r>
      <w:r>
        <w:rPr/>
        <w:t>dilakukan</w:t>
      </w:r>
      <w:r>
        <w:rPr>
          <w:spacing w:val="-14"/>
        </w:rPr>
        <w:t> </w:t>
      </w:r>
      <w:r>
        <w:rPr/>
        <w:t>dengan</w:t>
      </w:r>
      <w:r>
        <w:rPr>
          <w:spacing w:val="-13"/>
        </w:rPr>
        <w:t> </w:t>
      </w:r>
      <w:r>
        <w:rPr/>
        <w:t>cara</w:t>
      </w:r>
      <w:r>
        <w:rPr>
          <w:spacing w:val="-14"/>
        </w:rPr>
        <w:t> </w:t>
      </w:r>
      <w:r>
        <w:rPr/>
        <w:t>seperti</w:t>
      </w:r>
      <w:r>
        <w:rPr>
          <w:spacing w:val="-14"/>
        </w:rPr>
        <w:t> </w:t>
      </w:r>
      <w:r>
        <w:rPr/>
        <w:t>yang</w:t>
      </w:r>
      <w:r>
        <w:rPr>
          <w:spacing w:val="-14"/>
        </w:rPr>
        <w:t> </w:t>
      </w:r>
      <w:r>
        <w:rPr/>
        <w:t>ditentukan</w:t>
      </w:r>
      <w:r>
        <w:rPr>
          <w:spacing w:val="-13"/>
        </w:rPr>
        <w:t> </w:t>
      </w:r>
      <w:r>
        <w:rPr/>
        <w:t>dalam</w:t>
      </w:r>
      <w:r>
        <w:rPr>
          <w:spacing w:val="-14"/>
        </w:rPr>
        <w:t> </w:t>
      </w:r>
      <w:r>
        <w:rPr/>
        <w:t>Pasal</w:t>
      </w:r>
      <w:r>
        <w:rPr>
          <w:spacing w:val="-14"/>
        </w:rPr>
        <w:t> </w:t>
      </w:r>
      <w:r>
        <w:rPr/>
        <w:t>333</w:t>
      </w:r>
      <w:r>
        <w:rPr>
          <w:spacing w:val="-14"/>
        </w:rPr>
        <w:t> </w:t>
      </w:r>
      <w:r>
        <w:rPr/>
        <w:t>bagi</w:t>
      </w:r>
      <w:r>
        <w:rPr>
          <w:spacing w:val="-13"/>
        </w:rPr>
        <w:t> </w:t>
      </w:r>
      <w:r>
        <w:rPr/>
        <w:t>keluarga sedarah</w:t>
      </w:r>
      <w:r>
        <w:rPr>
          <w:spacing w:val="-1"/>
        </w:rPr>
        <w:t> </w:t>
      </w:r>
      <w:r>
        <w:rPr/>
        <w:t>dan</w:t>
      </w:r>
      <w:r>
        <w:rPr>
          <w:spacing w:val="-1"/>
        </w:rPr>
        <w:t> </w:t>
      </w:r>
      <w:r>
        <w:rPr/>
        <w:t>semenda,</w:t>
      </w:r>
      <w:r>
        <w:rPr>
          <w:spacing w:val="-1"/>
        </w:rPr>
        <w:t> </w:t>
      </w:r>
      <w:r>
        <w:rPr/>
        <w:t>tetapi</w:t>
      </w:r>
      <w:r>
        <w:rPr>
          <w:spacing w:val="-1"/>
        </w:rPr>
        <w:t> </w:t>
      </w:r>
      <w:r>
        <w:rPr/>
        <w:t>bila</w:t>
      </w:r>
      <w:r>
        <w:rPr>
          <w:spacing w:val="-4"/>
        </w:rPr>
        <w:t> </w:t>
      </w:r>
      <w:r>
        <w:rPr/>
        <w:t>harus</w:t>
      </w:r>
      <w:r>
        <w:rPr>
          <w:spacing w:val="-1"/>
        </w:rPr>
        <w:t> </w:t>
      </w:r>
      <w:r>
        <w:rPr/>
        <w:t>dilakukan</w:t>
      </w:r>
      <w:r>
        <w:rPr>
          <w:spacing w:val="-1"/>
        </w:rPr>
        <w:t> </w:t>
      </w:r>
      <w:r>
        <w:rPr/>
        <w:t>panggilan terhadap seseorang yang</w:t>
      </w:r>
      <w:r>
        <w:rPr>
          <w:spacing w:val="-1"/>
        </w:rPr>
        <w:t> </w:t>
      </w:r>
      <w:r>
        <w:rPr/>
        <w:t>tempat tinggalnya</w:t>
      </w:r>
      <w:r>
        <w:rPr>
          <w:spacing w:val="-14"/>
        </w:rPr>
        <w:t> </w:t>
      </w:r>
      <w:r>
        <w:rPr/>
        <w:t>tidak</w:t>
      </w:r>
      <w:r>
        <w:rPr>
          <w:spacing w:val="-14"/>
        </w:rPr>
        <w:t> </w:t>
      </w:r>
      <w:r>
        <w:rPr/>
        <w:t>diketahui,</w:t>
      </w:r>
      <w:r>
        <w:rPr>
          <w:spacing w:val="-14"/>
        </w:rPr>
        <w:t> </w:t>
      </w:r>
      <w:r>
        <w:rPr/>
        <w:t>hal</w:t>
      </w:r>
      <w:r>
        <w:rPr>
          <w:spacing w:val="-13"/>
        </w:rPr>
        <w:t> </w:t>
      </w:r>
      <w:r>
        <w:rPr/>
        <w:t>itu</w:t>
      </w:r>
      <w:r>
        <w:rPr>
          <w:spacing w:val="-14"/>
        </w:rPr>
        <w:t> </w:t>
      </w:r>
      <w:r>
        <w:rPr/>
        <w:t>harus</w:t>
      </w:r>
      <w:r>
        <w:rPr>
          <w:spacing w:val="-14"/>
        </w:rPr>
        <w:t> </w:t>
      </w:r>
      <w:r>
        <w:rPr/>
        <w:t>segera</w:t>
      </w:r>
      <w:r>
        <w:rPr>
          <w:spacing w:val="-14"/>
        </w:rPr>
        <w:t> </w:t>
      </w:r>
      <w:r>
        <w:rPr/>
        <w:t>dipasang</w:t>
      </w:r>
      <w:r>
        <w:rPr>
          <w:spacing w:val="-13"/>
        </w:rPr>
        <w:t> </w:t>
      </w:r>
      <w:r>
        <w:rPr/>
        <w:t>oleh</w:t>
      </w:r>
      <w:r>
        <w:rPr>
          <w:spacing w:val="-14"/>
        </w:rPr>
        <w:t> </w:t>
      </w:r>
      <w:r>
        <w:rPr/>
        <w:t>Panitera</w:t>
      </w:r>
      <w:r>
        <w:rPr>
          <w:spacing w:val="-14"/>
        </w:rPr>
        <w:t> </w:t>
      </w:r>
      <w:r>
        <w:rPr/>
        <w:t>dalam</w:t>
      </w:r>
      <w:r>
        <w:rPr>
          <w:spacing w:val="-14"/>
        </w:rPr>
        <w:t> </w:t>
      </w:r>
      <w:r>
        <w:rPr/>
        <w:t>satu</w:t>
      </w:r>
      <w:r>
        <w:rPr>
          <w:spacing w:val="-13"/>
        </w:rPr>
        <w:t> </w:t>
      </w:r>
      <w:r>
        <w:rPr/>
        <w:t>atau</w:t>
      </w:r>
      <w:r>
        <w:rPr>
          <w:spacing w:val="-14"/>
        </w:rPr>
        <w:t> </w:t>
      </w:r>
      <w:r>
        <w:rPr/>
        <w:t>beberapa surat kabar</w:t>
      </w:r>
      <w:r>
        <w:rPr>
          <w:spacing w:val="-3"/>
        </w:rPr>
        <w:t> </w:t>
      </w:r>
      <w:r>
        <w:rPr/>
        <w:t>yang ditunjuk</w:t>
      </w:r>
      <w:r>
        <w:rPr>
          <w:spacing w:val="-4"/>
        </w:rPr>
        <w:t> </w:t>
      </w:r>
      <w:r>
        <w:rPr/>
        <w:t>oleh</w:t>
      </w:r>
      <w:r>
        <w:rPr>
          <w:spacing w:val="-2"/>
        </w:rPr>
        <w:t> </w:t>
      </w:r>
      <w:r>
        <w:rPr/>
        <w:t>Pengadilan</w:t>
      </w:r>
      <w:r>
        <w:rPr>
          <w:spacing w:val="-2"/>
        </w:rPr>
        <w:t> </w:t>
      </w:r>
      <w:r>
        <w:rPr/>
        <w:t>Negeri</w:t>
      </w:r>
      <w:r>
        <w:rPr>
          <w:spacing w:val="-1"/>
        </w:rPr>
        <w:t> </w:t>
      </w:r>
      <w:r>
        <w:rPr/>
        <w:t>itu.</w:t>
      </w:r>
      <w:r>
        <w:rPr>
          <w:spacing w:val="-1"/>
        </w:rPr>
        <w:t> </w:t>
      </w:r>
      <w:r>
        <w:rPr/>
        <w:t>Panggilan</w:t>
      </w:r>
      <w:r>
        <w:rPr>
          <w:spacing w:val="-2"/>
        </w:rPr>
        <w:t> </w:t>
      </w:r>
      <w:r>
        <w:rPr/>
        <w:t>terhadap</w:t>
      </w:r>
      <w:r>
        <w:rPr>
          <w:spacing w:val="-2"/>
        </w:rPr>
        <w:t> </w:t>
      </w:r>
      <w:r>
        <w:rPr/>
        <w:t>orang yang pembebasannya atau pemecatannya dan kekuasaan orang tua dimohon atau dituntut, harus disertai keterangan singkat tentang isi permohonan atau tuntutan itu, kecuali bila tempat tinggalnya tidak diketahui.</w:t>
      </w:r>
    </w:p>
    <w:p>
      <w:pPr>
        <w:pStyle w:val="BodyText"/>
        <w:spacing w:before="62"/>
        <w:ind w:right="98"/>
      </w:pPr>
      <w:r>
        <w:rPr/>
        <w:t>Bila</w:t>
      </w:r>
      <w:r>
        <w:rPr>
          <w:spacing w:val="-5"/>
        </w:rPr>
        <w:t> </w:t>
      </w:r>
      <w:r>
        <w:rPr/>
        <w:t>perlu</w:t>
      </w:r>
      <w:r>
        <w:rPr>
          <w:spacing w:val="-3"/>
        </w:rPr>
        <w:t> </w:t>
      </w:r>
      <w:r>
        <w:rPr/>
        <w:t>Pengadilan</w:t>
      </w:r>
      <w:r>
        <w:rPr>
          <w:spacing w:val="-5"/>
        </w:rPr>
        <w:t> </w:t>
      </w:r>
      <w:r>
        <w:rPr/>
        <w:t>Negeri</w:t>
      </w:r>
      <w:r>
        <w:rPr>
          <w:spacing w:val="-5"/>
        </w:rPr>
        <w:t> </w:t>
      </w:r>
      <w:r>
        <w:rPr/>
        <w:t>boleh</w:t>
      </w:r>
      <w:r>
        <w:rPr>
          <w:spacing w:val="-5"/>
        </w:rPr>
        <w:t> </w:t>
      </w:r>
      <w:r>
        <w:rPr/>
        <w:t>juga</w:t>
      </w:r>
      <w:r>
        <w:rPr>
          <w:spacing w:val="-5"/>
        </w:rPr>
        <w:t> </w:t>
      </w:r>
      <w:r>
        <w:rPr/>
        <w:t>mendengar</w:t>
      </w:r>
      <w:r>
        <w:rPr>
          <w:spacing w:val="-4"/>
        </w:rPr>
        <w:t> </w:t>
      </w:r>
      <w:r>
        <w:rPr/>
        <w:t>orang-orang</w:t>
      </w:r>
      <w:r>
        <w:rPr>
          <w:spacing w:val="-3"/>
        </w:rPr>
        <w:t> </w:t>
      </w:r>
      <w:r>
        <w:rPr/>
        <w:t>selain</w:t>
      </w:r>
      <w:r>
        <w:rPr>
          <w:spacing w:val="-3"/>
        </w:rPr>
        <w:t> </w:t>
      </w:r>
      <w:r>
        <w:rPr/>
        <w:t>mereka</w:t>
      </w:r>
      <w:r>
        <w:rPr>
          <w:spacing w:val="-4"/>
        </w:rPr>
        <w:t> </w:t>
      </w:r>
      <w:r>
        <w:rPr/>
        <w:t>yang</w:t>
      </w:r>
      <w:r>
        <w:rPr>
          <w:spacing w:val="-3"/>
        </w:rPr>
        <w:t> </w:t>
      </w:r>
      <w:r>
        <w:rPr/>
        <w:t>telah ditunjuk,</w:t>
      </w:r>
      <w:r>
        <w:rPr>
          <w:spacing w:val="-2"/>
        </w:rPr>
        <w:t> </w:t>
      </w:r>
      <w:r>
        <w:rPr/>
        <w:t>sebagai</w:t>
      </w:r>
      <w:r>
        <w:rPr>
          <w:spacing w:val="-2"/>
        </w:rPr>
        <w:t> </w:t>
      </w:r>
      <w:r>
        <w:rPr/>
        <w:t>saksi</w:t>
      </w:r>
      <w:r>
        <w:rPr>
          <w:spacing w:val="-2"/>
        </w:rPr>
        <w:t> </w:t>
      </w:r>
      <w:r>
        <w:rPr/>
        <w:t>di</w:t>
      </w:r>
      <w:r>
        <w:rPr>
          <w:spacing w:val="-4"/>
        </w:rPr>
        <w:t> </w:t>
      </w:r>
      <w:r>
        <w:rPr/>
        <w:t>bawah</w:t>
      </w:r>
      <w:r>
        <w:rPr>
          <w:spacing w:val="-3"/>
        </w:rPr>
        <w:t> </w:t>
      </w:r>
      <w:r>
        <w:rPr/>
        <w:t>sumpah,</w:t>
      </w:r>
      <w:r>
        <w:rPr>
          <w:spacing w:val="-2"/>
        </w:rPr>
        <w:t> </w:t>
      </w:r>
      <w:r>
        <w:rPr/>
        <w:t>pula</w:t>
      </w:r>
      <w:r>
        <w:rPr>
          <w:spacing w:val="-3"/>
        </w:rPr>
        <w:t> </w:t>
      </w:r>
      <w:r>
        <w:rPr/>
        <w:t>orang-orang yang telah</w:t>
      </w:r>
      <w:r>
        <w:rPr>
          <w:spacing w:val="-3"/>
        </w:rPr>
        <w:t> </w:t>
      </w:r>
      <w:r>
        <w:rPr/>
        <w:t>menghadap pada</w:t>
      </w:r>
      <w:r>
        <w:rPr>
          <w:spacing w:val="-3"/>
        </w:rPr>
        <w:t> </w:t>
      </w:r>
      <w:r>
        <w:rPr/>
        <w:t>hari </w:t>
      </w:r>
      <w:r>
        <w:rPr>
          <w:spacing w:val="-2"/>
        </w:rPr>
        <w:t>yang</w:t>
      </w:r>
      <w:r>
        <w:rPr>
          <w:spacing w:val="-6"/>
        </w:rPr>
        <w:t> </w:t>
      </w:r>
      <w:r>
        <w:rPr>
          <w:spacing w:val="-2"/>
        </w:rPr>
        <w:t>ditentukan</w:t>
      </w:r>
      <w:r>
        <w:rPr>
          <w:spacing w:val="-6"/>
        </w:rPr>
        <w:t> </w:t>
      </w:r>
      <w:r>
        <w:rPr>
          <w:spacing w:val="-2"/>
        </w:rPr>
        <w:t>itu,</w:t>
      </w:r>
      <w:r>
        <w:rPr>
          <w:spacing w:val="-7"/>
        </w:rPr>
        <w:t> </w:t>
      </w:r>
      <w:r>
        <w:rPr>
          <w:spacing w:val="-2"/>
        </w:rPr>
        <w:t>dan</w:t>
      </w:r>
      <w:r>
        <w:rPr>
          <w:spacing w:val="-6"/>
        </w:rPr>
        <w:t> </w:t>
      </w:r>
      <w:r>
        <w:rPr>
          <w:spacing w:val="-2"/>
        </w:rPr>
        <w:t>boleh</w:t>
      </w:r>
      <w:r>
        <w:rPr>
          <w:spacing w:val="-3"/>
        </w:rPr>
        <w:t> </w:t>
      </w:r>
      <w:r>
        <w:rPr>
          <w:spacing w:val="-2"/>
        </w:rPr>
        <w:t>pula</w:t>
      </w:r>
      <w:r>
        <w:rPr>
          <w:spacing w:val="-6"/>
        </w:rPr>
        <w:t> </w:t>
      </w:r>
      <w:r>
        <w:rPr>
          <w:spacing w:val="-2"/>
        </w:rPr>
        <w:t>menetapkan</w:t>
      </w:r>
      <w:r>
        <w:rPr>
          <w:spacing w:val="-3"/>
        </w:rPr>
        <w:t> </w:t>
      </w:r>
      <w:r>
        <w:rPr>
          <w:spacing w:val="-2"/>
        </w:rPr>
        <w:t>akan</w:t>
      </w:r>
      <w:r>
        <w:rPr>
          <w:spacing w:val="-6"/>
        </w:rPr>
        <w:t> </w:t>
      </w:r>
      <w:r>
        <w:rPr>
          <w:spacing w:val="-2"/>
        </w:rPr>
        <w:t>memeriksa</w:t>
      </w:r>
      <w:r>
        <w:rPr>
          <w:spacing w:val="-6"/>
        </w:rPr>
        <w:t> </w:t>
      </w:r>
      <w:r>
        <w:rPr>
          <w:spacing w:val="-2"/>
        </w:rPr>
        <w:t>saksi-saksi</w:t>
      </w:r>
      <w:r>
        <w:rPr>
          <w:spacing w:val="-5"/>
        </w:rPr>
        <w:t> </w:t>
      </w:r>
      <w:r>
        <w:rPr>
          <w:spacing w:val="-2"/>
        </w:rPr>
        <w:t>lebih</w:t>
      </w:r>
      <w:r>
        <w:rPr>
          <w:spacing w:val="-3"/>
        </w:rPr>
        <w:t> </w:t>
      </w:r>
      <w:r>
        <w:rPr>
          <w:spacing w:val="-2"/>
        </w:rPr>
        <w:t>lanjut;</w:t>
      </w:r>
      <w:r>
        <w:rPr>
          <w:spacing w:val="-7"/>
        </w:rPr>
        <w:t> </w:t>
      </w:r>
      <w:r>
        <w:rPr>
          <w:spacing w:val="-2"/>
        </w:rPr>
        <w:t>saksi- </w:t>
      </w:r>
      <w:r>
        <w:rPr/>
        <w:t>saksi</w:t>
      </w:r>
      <w:r>
        <w:rPr>
          <w:spacing w:val="-1"/>
        </w:rPr>
        <w:t> </w:t>
      </w:r>
      <w:r>
        <w:rPr/>
        <w:t>terakhir</w:t>
      </w:r>
      <w:r>
        <w:rPr>
          <w:spacing w:val="-1"/>
        </w:rPr>
        <w:t> </w:t>
      </w:r>
      <w:r>
        <w:rPr/>
        <w:t>ini</w:t>
      </w:r>
      <w:r>
        <w:rPr>
          <w:spacing w:val="-1"/>
        </w:rPr>
        <w:t> </w:t>
      </w:r>
      <w:r>
        <w:rPr/>
        <w:t>harus</w:t>
      </w:r>
      <w:r>
        <w:rPr>
          <w:spacing w:val="-2"/>
        </w:rPr>
        <w:t> </w:t>
      </w:r>
      <w:r>
        <w:rPr/>
        <w:t>ditunjuk</w:t>
      </w:r>
      <w:r>
        <w:rPr>
          <w:spacing w:val="-2"/>
        </w:rPr>
        <w:t> </w:t>
      </w:r>
      <w:r>
        <w:rPr/>
        <w:t>dalam</w:t>
      </w:r>
      <w:r>
        <w:rPr>
          <w:spacing w:val="-1"/>
        </w:rPr>
        <w:t> </w:t>
      </w:r>
      <w:r>
        <w:rPr/>
        <w:t>penetapan itu dan</w:t>
      </w:r>
      <w:r>
        <w:rPr>
          <w:spacing w:val="-2"/>
        </w:rPr>
        <w:t> </w:t>
      </w:r>
      <w:r>
        <w:rPr/>
        <w:t>harus</w:t>
      </w:r>
      <w:r>
        <w:rPr>
          <w:spacing w:val="-2"/>
        </w:rPr>
        <w:t> </w:t>
      </w:r>
      <w:r>
        <w:rPr/>
        <w:t>dipanggil</w:t>
      </w:r>
      <w:r>
        <w:rPr>
          <w:spacing w:val="-3"/>
        </w:rPr>
        <w:t> </w:t>
      </w:r>
      <w:r>
        <w:rPr/>
        <w:t>dengan</w:t>
      </w:r>
      <w:r>
        <w:rPr>
          <w:spacing w:val="-2"/>
        </w:rPr>
        <w:t> </w:t>
      </w:r>
      <w:r>
        <w:rPr/>
        <w:t>cara</w:t>
      </w:r>
      <w:r>
        <w:rPr>
          <w:spacing w:val="-2"/>
        </w:rPr>
        <w:t> </w:t>
      </w:r>
      <w:r>
        <w:rPr/>
        <w:t>yang </w:t>
      </w:r>
      <w:r>
        <w:rPr>
          <w:spacing w:val="-2"/>
        </w:rPr>
        <w:t>sama.</w:t>
      </w:r>
    </w:p>
    <w:p>
      <w:pPr>
        <w:pStyle w:val="BodyText"/>
        <w:spacing w:before="119"/>
        <w:ind w:left="0"/>
      </w:pPr>
    </w:p>
    <w:p>
      <w:pPr>
        <w:pStyle w:val="BodyText"/>
        <w:ind w:left="3962"/>
      </w:pPr>
      <w:r>
        <w:rPr>
          <w:w w:val="105"/>
        </w:rPr>
        <w:t>Pasal</w:t>
      </w:r>
      <w:r>
        <w:rPr>
          <w:spacing w:val="16"/>
          <w:w w:val="105"/>
        </w:rPr>
        <w:t> </w:t>
      </w:r>
      <w:r>
        <w:rPr>
          <w:spacing w:val="-4"/>
          <w:w w:val="105"/>
        </w:rPr>
        <w:t>319e</w:t>
      </w:r>
    </w:p>
    <w:p>
      <w:pPr>
        <w:pStyle w:val="BodyText"/>
        <w:spacing w:before="57"/>
      </w:pPr>
      <w:r>
        <w:rPr/>
        <w:t>Selama</w:t>
      </w:r>
      <w:r>
        <w:rPr>
          <w:spacing w:val="-7"/>
        </w:rPr>
        <w:t> </w:t>
      </w:r>
      <w:r>
        <w:rPr/>
        <w:t>pemeriksaan,</w:t>
      </w:r>
      <w:r>
        <w:rPr>
          <w:spacing w:val="-6"/>
        </w:rPr>
        <w:t> </w:t>
      </w:r>
      <w:r>
        <w:rPr/>
        <w:t>setiap</w:t>
      </w:r>
      <w:r>
        <w:rPr>
          <w:spacing w:val="-7"/>
        </w:rPr>
        <w:t> </w:t>
      </w:r>
      <w:r>
        <w:rPr/>
        <w:t>penduduk</w:t>
      </w:r>
      <w:r>
        <w:rPr>
          <w:spacing w:val="-7"/>
        </w:rPr>
        <w:t> </w:t>
      </w:r>
      <w:r>
        <w:rPr/>
        <w:t>Indonesia</w:t>
      </w:r>
      <w:r>
        <w:rPr>
          <w:spacing w:val="-7"/>
        </w:rPr>
        <w:t> </w:t>
      </w:r>
      <w:r>
        <w:rPr/>
        <w:t>yang</w:t>
      </w:r>
      <w:r>
        <w:rPr>
          <w:spacing w:val="-5"/>
        </w:rPr>
        <w:t> </w:t>
      </w:r>
      <w:r>
        <w:rPr/>
        <w:t>berwenang</w:t>
      </w:r>
      <w:r>
        <w:rPr>
          <w:spacing w:val="-4"/>
        </w:rPr>
        <w:t> </w:t>
      </w:r>
      <w:r>
        <w:rPr/>
        <w:t>untuk</w:t>
      </w:r>
      <w:r>
        <w:rPr>
          <w:spacing w:val="-4"/>
        </w:rPr>
        <w:t> </w:t>
      </w:r>
      <w:r>
        <w:rPr/>
        <w:t>melakukan</w:t>
      </w:r>
      <w:r>
        <w:rPr>
          <w:spacing w:val="-7"/>
        </w:rPr>
        <w:t> </w:t>
      </w:r>
      <w:r>
        <w:rPr/>
        <w:t>perwalian itu dan setiap</w:t>
      </w:r>
      <w:r>
        <w:rPr>
          <w:spacing w:val="-1"/>
        </w:rPr>
        <w:t> </w:t>
      </w:r>
      <w:r>
        <w:rPr/>
        <w:t>pengurus</w:t>
      </w:r>
      <w:r>
        <w:rPr>
          <w:spacing w:val="-1"/>
        </w:rPr>
        <w:t> </w:t>
      </w:r>
      <w:r>
        <w:rPr/>
        <w:t>perkumpulan, yayasan dan lembaga</w:t>
      </w:r>
      <w:r>
        <w:rPr>
          <w:spacing w:val="-1"/>
        </w:rPr>
        <w:t> </w:t>
      </w:r>
      <w:r>
        <w:rPr/>
        <w:t>amal boleh mengajukan </w:t>
      </w:r>
      <w:r>
        <w:rPr>
          <w:spacing w:val="-2"/>
        </w:rPr>
        <w:t>permohonan</w:t>
      </w:r>
      <w:r>
        <w:rPr>
          <w:spacing w:val="-4"/>
        </w:rPr>
        <w:t> </w:t>
      </w:r>
      <w:r>
        <w:rPr>
          <w:spacing w:val="-2"/>
        </w:rPr>
        <w:t>kepada</w:t>
      </w:r>
      <w:r>
        <w:rPr>
          <w:spacing w:val="-4"/>
        </w:rPr>
        <w:t> </w:t>
      </w:r>
      <w:r>
        <w:rPr>
          <w:spacing w:val="-2"/>
        </w:rPr>
        <w:t>pengadilan negeri</w:t>
      </w:r>
      <w:r>
        <w:rPr>
          <w:spacing w:val="-3"/>
        </w:rPr>
        <w:t> </w:t>
      </w:r>
      <w:r>
        <w:rPr>
          <w:spacing w:val="-2"/>
        </w:rPr>
        <w:t>supaya</w:t>
      </w:r>
      <w:r>
        <w:rPr>
          <w:spacing w:val="-4"/>
        </w:rPr>
        <w:t> </w:t>
      </w:r>
      <w:r>
        <w:rPr>
          <w:spacing w:val="-2"/>
        </w:rPr>
        <w:t>ditugaskan</w:t>
      </w:r>
      <w:r>
        <w:rPr>
          <w:spacing w:val="-4"/>
        </w:rPr>
        <w:t> </w:t>
      </w:r>
      <w:r>
        <w:rPr>
          <w:spacing w:val="-2"/>
        </w:rPr>
        <w:t>memangku perwalian</w:t>
      </w:r>
      <w:r>
        <w:rPr>
          <w:spacing w:val="-4"/>
        </w:rPr>
        <w:t> </w:t>
      </w:r>
      <w:r>
        <w:rPr>
          <w:spacing w:val="-2"/>
        </w:rPr>
        <w:t>itu.</w:t>
      </w:r>
      <w:r>
        <w:rPr>
          <w:spacing w:val="-5"/>
        </w:rPr>
        <w:t> </w:t>
      </w:r>
      <w:r>
        <w:rPr>
          <w:spacing w:val="-2"/>
        </w:rPr>
        <w:t>Pengadilan </w:t>
      </w:r>
      <w:r>
        <w:rPr/>
        <w:t>Negeri boleh memerintahkan pemanggilan mereka untuk didengar tentang surat permohonan itu. Alinea keempat Pasal 206 berlaku terhadap pemeriksaan orang-orang tersebut.</w:t>
      </w:r>
    </w:p>
    <w:p>
      <w:pPr>
        <w:pStyle w:val="BodyText"/>
        <w:spacing w:before="60"/>
        <w:ind w:hanging="1"/>
      </w:pPr>
      <w:r>
        <w:rPr/>
        <w:t>Jika</w:t>
      </w:r>
      <w:r>
        <w:rPr>
          <w:spacing w:val="-13"/>
        </w:rPr>
        <w:t> </w:t>
      </w:r>
      <w:r>
        <w:rPr/>
        <w:t>permohonan</w:t>
      </w:r>
      <w:r>
        <w:rPr>
          <w:spacing w:val="-13"/>
        </w:rPr>
        <w:t> </w:t>
      </w:r>
      <w:r>
        <w:rPr/>
        <w:t>atau</w:t>
      </w:r>
      <w:r>
        <w:rPr>
          <w:spacing w:val="-11"/>
        </w:rPr>
        <w:t> </w:t>
      </w:r>
      <w:r>
        <w:rPr/>
        <w:t>tuntutan</w:t>
      </w:r>
      <w:r>
        <w:rPr>
          <w:spacing w:val="-11"/>
        </w:rPr>
        <w:t> </w:t>
      </w:r>
      <w:r>
        <w:rPr/>
        <w:t>itu</w:t>
      </w:r>
      <w:r>
        <w:rPr>
          <w:spacing w:val="-13"/>
        </w:rPr>
        <w:t> </w:t>
      </w:r>
      <w:r>
        <w:rPr/>
        <w:t>dikabulkan,</w:t>
      </w:r>
      <w:r>
        <w:rPr>
          <w:spacing w:val="-12"/>
        </w:rPr>
        <w:t> </w:t>
      </w:r>
      <w:r>
        <w:rPr/>
        <w:t>suami</w:t>
      </w:r>
      <w:r>
        <w:rPr>
          <w:spacing w:val="-12"/>
        </w:rPr>
        <w:t> </w:t>
      </w:r>
      <w:r>
        <w:rPr/>
        <w:t>atau</w:t>
      </w:r>
      <w:r>
        <w:rPr>
          <w:spacing w:val="-11"/>
        </w:rPr>
        <w:t> </w:t>
      </w:r>
      <w:r>
        <w:rPr/>
        <w:t>isteri</w:t>
      </w:r>
      <w:r>
        <w:rPr>
          <w:spacing w:val="-12"/>
        </w:rPr>
        <w:t> </w:t>
      </w:r>
      <w:r>
        <w:rPr/>
        <w:t>orang</w:t>
      </w:r>
      <w:r>
        <w:rPr>
          <w:spacing w:val="-13"/>
        </w:rPr>
        <w:t> </w:t>
      </w:r>
      <w:r>
        <w:rPr/>
        <w:t>yang</w:t>
      </w:r>
      <w:r>
        <w:rPr>
          <w:spacing w:val="-11"/>
        </w:rPr>
        <w:t> </w:t>
      </w:r>
      <w:r>
        <w:rPr/>
        <w:t>dibebaskan</w:t>
      </w:r>
      <w:r>
        <w:rPr>
          <w:spacing w:val="-11"/>
        </w:rPr>
        <w:t> </w:t>
      </w:r>
      <w:r>
        <w:rPr/>
        <w:t>atau dipecat dan kekuasaan orang tua, dengan sendirinya menurut hukum harus melakukan kekuasaan</w:t>
      </w:r>
      <w:r>
        <w:rPr>
          <w:spacing w:val="-4"/>
        </w:rPr>
        <w:t> </w:t>
      </w:r>
      <w:r>
        <w:rPr/>
        <w:t>orang</w:t>
      </w:r>
      <w:r>
        <w:rPr>
          <w:spacing w:val="-1"/>
        </w:rPr>
        <w:t> </w:t>
      </w:r>
      <w:r>
        <w:rPr/>
        <w:t>tua,</w:t>
      </w:r>
      <w:r>
        <w:rPr>
          <w:spacing w:val="-1"/>
        </w:rPr>
        <w:t> </w:t>
      </w:r>
      <w:r>
        <w:rPr/>
        <w:t>kecuali</w:t>
      </w:r>
      <w:r>
        <w:rPr>
          <w:spacing w:val="-3"/>
        </w:rPr>
        <w:t> </w:t>
      </w:r>
      <w:r>
        <w:rPr/>
        <w:t>bila</w:t>
      </w:r>
      <w:r>
        <w:rPr>
          <w:spacing w:val="-4"/>
        </w:rPr>
        <w:t> </w:t>
      </w:r>
      <w:r>
        <w:rPr/>
        <w:t>dia</w:t>
      </w:r>
      <w:r>
        <w:rPr>
          <w:spacing w:val="-7"/>
        </w:rPr>
        <w:t> </w:t>
      </w:r>
      <w:r>
        <w:rPr/>
        <w:t>juga</w:t>
      </w:r>
      <w:r>
        <w:rPr>
          <w:spacing w:val="-4"/>
        </w:rPr>
        <w:t> </w:t>
      </w:r>
      <w:r>
        <w:rPr/>
        <w:t>telah</w:t>
      </w:r>
      <w:r>
        <w:rPr>
          <w:spacing w:val="-1"/>
        </w:rPr>
        <w:t> </w:t>
      </w:r>
      <w:r>
        <w:rPr/>
        <w:t>dibebaskan</w:t>
      </w:r>
      <w:r>
        <w:rPr>
          <w:spacing w:val="-4"/>
        </w:rPr>
        <w:t> </w:t>
      </w:r>
      <w:r>
        <w:rPr/>
        <w:t>atau</w:t>
      </w:r>
      <w:r>
        <w:rPr>
          <w:spacing w:val="-4"/>
        </w:rPr>
        <w:t> </w:t>
      </w:r>
      <w:r>
        <w:rPr/>
        <w:t>dipecat.</w:t>
      </w:r>
    </w:p>
    <w:p>
      <w:pPr>
        <w:pStyle w:val="BodyText"/>
        <w:spacing w:before="59"/>
        <w:ind w:right="96"/>
      </w:pPr>
      <w:r>
        <w:rPr/>
        <w:t>Namun demikian, atas permohonan dewan perwalian, atau atas tuntutan Kejaksaan atau </w:t>
      </w:r>
      <w:r>
        <w:rPr>
          <w:spacing w:val="-2"/>
        </w:rPr>
        <w:t>karena</w:t>
      </w:r>
      <w:r>
        <w:rPr>
          <w:spacing w:val="-4"/>
        </w:rPr>
        <w:t> </w:t>
      </w:r>
      <w:r>
        <w:rPr>
          <w:spacing w:val="-2"/>
        </w:rPr>
        <w:t>jabatan,</w:t>
      </w:r>
      <w:r>
        <w:rPr>
          <w:spacing w:val="-3"/>
        </w:rPr>
        <w:t> </w:t>
      </w:r>
      <w:r>
        <w:rPr>
          <w:spacing w:val="-2"/>
        </w:rPr>
        <w:t>Pengadilan</w:t>
      </w:r>
      <w:r>
        <w:rPr>
          <w:spacing w:val="-4"/>
        </w:rPr>
        <w:t> </w:t>
      </w:r>
      <w:r>
        <w:rPr>
          <w:spacing w:val="-2"/>
        </w:rPr>
        <w:t>Negeri</w:t>
      </w:r>
      <w:r>
        <w:rPr>
          <w:spacing w:val="-3"/>
        </w:rPr>
        <w:t> </w:t>
      </w:r>
      <w:r>
        <w:rPr>
          <w:spacing w:val="-2"/>
        </w:rPr>
        <w:t>boleh membebaskannya</w:t>
      </w:r>
      <w:r>
        <w:rPr>
          <w:spacing w:val="-4"/>
        </w:rPr>
        <w:t> </w:t>
      </w:r>
      <w:r>
        <w:rPr>
          <w:spacing w:val="-2"/>
        </w:rPr>
        <w:t>juga</w:t>
      </w:r>
      <w:r>
        <w:rPr>
          <w:spacing w:val="-4"/>
        </w:rPr>
        <w:t> </w:t>
      </w:r>
      <w:r>
        <w:rPr>
          <w:spacing w:val="-2"/>
        </w:rPr>
        <w:t>dan</w:t>
      </w:r>
      <w:r>
        <w:rPr>
          <w:spacing w:val="-4"/>
        </w:rPr>
        <w:t> </w:t>
      </w:r>
      <w:r>
        <w:rPr>
          <w:spacing w:val="-2"/>
        </w:rPr>
        <w:t>kekuasaan orang tua,</w:t>
      </w:r>
      <w:r>
        <w:rPr>
          <w:spacing w:val="-5"/>
        </w:rPr>
        <w:t> </w:t>
      </w:r>
      <w:r>
        <w:rPr>
          <w:spacing w:val="-2"/>
        </w:rPr>
        <w:t>bila </w:t>
      </w:r>
      <w:r>
        <w:rPr/>
        <w:t>ada alasan untuk itu. Terhadap pembebasan mi berlaku alinea terakhir Pasal 319b.</w:t>
      </w:r>
    </w:p>
    <w:p>
      <w:pPr>
        <w:pStyle w:val="BodyText"/>
        <w:spacing w:before="60"/>
      </w:pPr>
      <w:r>
        <w:rPr/>
        <w:t>Bila</w:t>
      </w:r>
      <w:r>
        <w:rPr>
          <w:spacing w:val="-7"/>
        </w:rPr>
        <w:t> </w:t>
      </w:r>
      <w:r>
        <w:rPr/>
        <w:t>terjadi</w:t>
      </w:r>
      <w:r>
        <w:rPr>
          <w:spacing w:val="-6"/>
        </w:rPr>
        <w:t> </w:t>
      </w:r>
      <w:r>
        <w:rPr/>
        <w:t>pembebasan</w:t>
      </w:r>
      <w:r>
        <w:rPr>
          <w:spacing w:val="-5"/>
        </w:rPr>
        <w:t> </w:t>
      </w:r>
      <w:r>
        <w:rPr/>
        <w:t>seperti</w:t>
      </w:r>
      <w:r>
        <w:rPr>
          <w:spacing w:val="-6"/>
        </w:rPr>
        <w:t> </w:t>
      </w:r>
      <w:r>
        <w:rPr/>
        <w:t>itu,</w:t>
      </w:r>
      <w:r>
        <w:rPr>
          <w:spacing w:val="-6"/>
        </w:rPr>
        <w:t> </w:t>
      </w:r>
      <w:r>
        <w:rPr/>
        <w:t>demikian</w:t>
      </w:r>
      <w:r>
        <w:rPr>
          <w:spacing w:val="-7"/>
        </w:rPr>
        <w:t> </w:t>
      </w:r>
      <w:r>
        <w:rPr/>
        <w:t>pula</w:t>
      </w:r>
      <w:r>
        <w:rPr>
          <w:spacing w:val="-10"/>
        </w:rPr>
        <w:t> </w:t>
      </w:r>
      <w:r>
        <w:rPr/>
        <w:t>bila</w:t>
      </w:r>
      <w:r>
        <w:rPr>
          <w:spacing w:val="-7"/>
        </w:rPr>
        <w:t> </w:t>
      </w:r>
      <w:r>
        <w:rPr/>
        <w:t>suami</w:t>
      </w:r>
      <w:r>
        <w:rPr>
          <w:spacing w:val="-6"/>
        </w:rPr>
        <w:t> </w:t>
      </w:r>
      <w:r>
        <w:rPr/>
        <w:t>atau</w:t>
      </w:r>
      <w:r>
        <w:rPr>
          <w:spacing w:val="-7"/>
        </w:rPr>
        <w:t> </w:t>
      </w:r>
      <w:r>
        <w:rPr/>
        <w:t>isterinya</w:t>
      </w:r>
      <w:r>
        <w:rPr>
          <w:spacing w:val="-7"/>
        </w:rPr>
        <w:t> </w:t>
      </w:r>
      <w:r>
        <w:rPr/>
        <w:t>juga</w:t>
      </w:r>
      <w:r>
        <w:rPr>
          <w:spacing w:val="-5"/>
        </w:rPr>
        <w:t> </w:t>
      </w:r>
      <w:r>
        <w:rPr/>
        <w:t>telah dibebaskan</w:t>
      </w:r>
      <w:r>
        <w:rPr>
          <w:spacing w:val="-14"/>
        </w:rPr>
        <w:t> </w:t>
      </w:r>
      <w:r>
        <w:rPr/>
        <w:t>atau</w:t>
      </w:r>
      <w:r>
        <w:rPr>
          <w:spacing w:val="-14"/>
        </w:rPr>
        <w:t> </w:t>
      </w:r>
      <w:r>
        <w:rPr/>
        <w:t>dipecat</w:t>
      </w:r>
      <w:r>
        <w:rPr>
          <w:spacing w:val="-14"/>
        </w:rPr>
        <w:t> </w:t>
      </w:r>
      <w:r>
        <w:rPr/>
        <w:t>dan</w:t>
      </w:r>
      <w:r>
        <w:rPr>
          <w:spacing w:val="-13"/>
        </w:rPr>
        <w:t> </w:t>
      </w:r>
      <w:r>
        <w:rPr/>
        <w:t>kekuasaan</w:t>
      </w:r>
      <w:r>
        <w:rPr>
          <w:spacing w:val="-14"/>
        </w:rPr>
        <w:t> </w:t>
      </w:r>
      <w:r>
        <w:rPr/>
        <w:t>orang</w:t>
      </w:r>
      <w:r>
        <w:rPr>
          <w:spacing w:val="-14"/>
        </w:rPr>
        <w:t> </w:t>
      </w:r>
      <w:r>
        <w:rPr/>
        <w:t>tua,</w:t>
      </w:r>
      <w:r>
        <w:rPr>
          <w:spacing w:val="-14"/>
        </w:rPr>
        <w:t> </w:t>
      </w:r>
      <w:r>
        <w:rPr/>
        <w:t>maka</w:t>
      </w:r>
      <w:r>
        <w:rPr>
          <w:spacing w:val="-13"/>
        </w:rPr>
        <w:t> </w:t>
      </w:r>
      <w:r>
        <w:rPr/>
        <w:t>pengadilan</w:t>
      </w:r>
      <w:r>
        <w:rPr>
          <w:spacing w:val="-14"/>
        </w:rPr>
        <w:t> </w:t>
      </w:r>
      <w:r>
        <w:rPr/>
        <w:t>negeri</w:t>
      </w:r>
      <w:r>
        <w:rPr>
          <w:spacing w:val="-14"/>
        </w:rPr>
        <w:t> </w:t>
      </w:r>
      <w:r>
        <w:rPr/>
        <w:t>harus</w:t>
      </w:r>
      <w:r>
        <w:rPr>
          <w:spacing w:val="-14"/>
        </w:rPr>
        <w:t> </w:t>
      </w:r>
      <w:r>
        <w:rPr/>
        <w:t>mengadakan perwalian bagi</w:t>
      </w:r>
      <w:r>
        <w:rPr>
          <w:spacing w:val="-1"/>
        </w:rPr>
        <w:t> </w:t>
      </w:r>
      <w:r>
        <w:rPr/>
        <w:t>anak-anak yang terlepas</w:t>
      </w:r>
      <w:r>
        <w:rPr>
          <w:spacing w:val="-2"/>
        </w:rPr>
        <w:t> </w:t>
      </w:r>
      <w:r>
        <w:rPr/>
        <w:t>dan</w:t>
      </w:r>
      <w:r>
        <w:rPr>
          <w:spacing w:val="-2"/>
        </w:rPr>
        <w:t> </w:t>
      </w:r>
      <w:r>
        <w:rPr/>
        <w:t>kekuasaan</w:t>
      </w:r>
      <w:r>
        <w:rPr>
          <w:spacing w:val="-2"/>
        </w:rPr>
        <w:t> </w:t>
      </w:r>
      <w:r>
        <w:rPr/>
        <w:t>orang</w:t>
      </w:r>
      <w:r>
        <w:rPr>
          <w:spacing w:val="-2"/>
        </w:rPr>
        <w:t> </w:t>
      </w:r>
      <w:r>
        <w:rPr/>
        <w:t>tua.</w:t>
      </w:r>
    </w:p>
    <w:p>
      <w:pPr>
        <w:pStyle w:val="BodyText"/>
        <w:spacing w:after="0"/>
        <w:sectPr>
          <w:pgSz w:w="12240" w:h="15840"/>
          <w:pgMar w:top="1520" w:bottom="280" w:left="1800" w:right="1800"/>
        </w:sectPr>
      </w:pPr>
    </w:p>
    <w:p>
      <w:pPr>
        <w:pStyle w:val="BodyText"/>
        <w:spacing w:before="65"/>
        <w:ind w:right="189"/>
      </w:pPr>
      <w:r>
        <w:rPr/>
        <w:t>Dalam</w:t>
      </w:r>
      <w:r>
        <w:rPr>
          <w:spacing w:val="-12"/>
        </w:rPr>
        <w:t> </w:t>
      </w:r>
      <w:r>
        <w:rPr/>
        <w:t>penetapan</w:t>
      </w:r>
      <w:r>
        <w:rPr>
          <w:spacing w:val="-11"/>
        </w:rPr>
        <w:t> </w:t>
      </w:r>
      <w:r>
        <w:rPr/>
        <w:t>tentang</w:t>
      </w:r>
      <w:r>
        <w:rPr>
          <w:spacing w:val="-11"/>
        </w:rPr>
        <w:t> </w:t>
      </w:r>
      <w:r>
        <w:rPr/>
        <w:t>pembebasan</w:t>
      </w:r>
      <w:r>
        <w:rPr>
          <w:spacing w:val="-11"/>
        </w:rPr>
        <w:t> </w:t>
      </w:r>
      <w:r>
        <w:rPr/>
        <w:t>atau</w:t>
      </w:r>
      <w:r>
        <w:rPr>
          <w:spacing w:val="-9"/>
        </w:rPr>
        <w:t> </w:t>
      </w:r>
      <w:r>
        <w:rPr/>
        <w:t>pemecatan</w:t>
      </w:r>
      <w:r>
        <w:rPr>
          <w:spacing w:val="-11"/>
        </w:rPr>
        <w:t> </w:t>
      </w:r>
      <w:r>
        <w:rPr/>
        <w:t>itu,</w:t>
      </w:r>
      <w:r>
        <w:rPr>
          <w:spacing w:val="-10"/>
        </w:rPr>
        <w:t> </w:t>
      </w:r>
      <w:r>
        <w:rPr/>
        <w:t>orang</w:t>
      </w:r>
      <w:r>
        <w:rPr>
          <w:spacing w:val="-11"/>
        </w:rPr>
        <w:t> </w:t>
      </w:r>
      <w:r>
        <w:rPr/>
        <w:t>tua</w:t>
      </w:r>
      <w:r>
        <w:rPr>
          <w:spacing w:val="-11"/>
        </w:rPr>
        <w:t> </w:t>
      </w:r>
      <w:r>
        <w:rPr/>
        <w:t>yang</w:t>
      </w:r>
      <w:r>
        <w:rPr>
          <w:spacing w:val="-9"/>
        </w:rPr>
        <w:t> </w:t>
      </w:r>
      <w:r>
        <w:rPr/>
        <w:t>kehilangan kekuasaan orang tua, harus dijatuhi hukuman memberikan perhitungan dan pertanggungjawaban</w:t>
      </w:r>
      <w:r>
        <w:rPr>
          <w:spacing w:val="-9"/>
        </w:rPr>
        <w:t> </w:t>
      </w:r>
      <w:r>
        <w:rPr/>
        <w:t>kepada</w:t>
      </w:r>
      <w:r>
        <w:rPr>
          <w:spacing w:val="-7"/>
        </w:rPr>
        <w:t> </w:t>
      </w:r>
      <w:r>
        <w:rPr/>
        <w:t>isterinya</w:t>
      </w:r>
      <w:r>
        <w:rPr>
          <w:spacing w:val="-9"/>
        </w:rPr>
        <w:t> </w:t>
      </w:r>
      <w:r>
        <w:rPr/>
        <w:t>atau</w:t>
      </w:r>
      <w:r>
        <w:rPr>
          <w:spacing w:val="-6"/>
        </w:rPr>
        <w:t> </w:t>
      </w:r>
      <w:r>
        <w:rPr/>
        <w:t>suaminya,</w:t>
      </w:r>
      <w:r>
        <w:rPr>
          <w:spacing w:val="-8"/>
        </w:rPr>
        <w:t> </w:t>
      </w:r>
      <w:r>
        <w:rPr/>
        <w:t>atau</w:t>
      </w:r>
      <w:r>
        <w:rPr>
          <w:spacing w:val="-9"/>
        </w:rPr>
        <w:t> </w:t>
      </w:r>
      <w:r>
        <w:rPr/>
        <w:t>kepada</w:t>
      </w:r>
      <w:r>
        <w:rPr>
          <w:spacing w:val="-9"/>
        </w:rPr>
        <w:t> </w:t>
      </w:r>
      <w:r>
        <w:rPr/>
        <w:t>dewan</w:t>
      </w:r>
      <w:r>
        <w:rPr>
          <w:spacing w:val="-9"/>
        </w:rPr>
        <w:t> </w:t>
      </w:r>
      <w:r>
        <w:rPr/>
        <w:t>perwalian.</w:t>
      </w:r>
    </w:p>
    <w:p>
      <w:pPr>
        <w:pStyle w:val="BodyText"/>
        <w:spacing w:before="59"/>
      </w:pPr>
      <w:r>
        <w:rPr/>
        <w:t>Bila</w:t>
      </w:r>
      <w:r>
        <w:rPr>
          <w:spacing w:val="-6"/>
        </w:rPr>
        <w:t> </w:t>
      </w:r>
      <w:r>
        <w:rPr/>
        <w:t>anak-anak</w:t>
      </w:r>
      <w:r>
        <w:rPr>
          <w:spacing w:val="-6"/>
        </w:rPr>
        <w:t> </w:t>
      </w:r>
      <w:r>
        <w:rPr/>
        <w:t>yang</w:t>
      </w:r>
      <w:r>
        <w:rPr>
          <w:spacing w:val="-3"/>
        </w:rPr>
        <w:t> </w:t>
      </w:r>
      <w:r>
        <w:rPr/>
        <w:t>diserahkan</w:t>
      </w:r>
      <w:r>
        <w:rPr>
          <w:spacing w:val="-3"/>
        </w:rPr>
        <w:t> </w:t>
      </w:r>
      <w:r>
        <w:rPr/>
        <w:t>kepada</w:t>
      </w:r>
      <w:r>
        <w:rPr>
          <w:spacing w:val="-6"/>
        </w:rPr>
        <w:t> </w:t>
      </w:r>
      <w:r>
        <w:rPr/>
        <w:t>kekuasaan</w:t>
      </w:r>
      <w:r>
        <w:rPr>
          <w:spacing w:val="-3"/>
        </w:rPr>
        <w:t> </w:t>
      </w:r>
      <w:r>
        <w:rPr/>
        <w:t>orang</w:t>
      </w:r>
      <w:r>
        <w:rPr>
          <w:spacing w:val="-3"/>
        </w:rPr>
        <w:t> </w:t>
      </w:r>
      <w:r>
        <w:rPr/>
        <w:t>tua</w:t>
      </w:r>
      <w:r>
        <w:rPr>
          <w:spacing w:val="-6"/>
        </w:rPr>
        <w:t> </w:t>
      </w:r>
      <w:r>
        <w:rPr/>
        <w:t>atau</w:t>
      </w:r>
      <w:r>
        <w:rPr>
          <w:spacing w:val="-6"/>
        </w:rPr>
        <w:t> </w:t>
      </w:r>
      <w:r>
        <w:rPr/>
        <w:t>perwalian</w:t>
      </w:r>
      <w:r>
        <w:rPr>
          <w:spacing w:val="-3"/>
        </w:rPr>
        <w:t> </w:t>
      </w:r>
      <w:r>
        <w:rPr/>
        <w:t>beberapa</w:t>
      </w:r>
      <w:r>
        <w:rPr>
          <w:spacing w:val="-6"/>
        </w:rPr>
        <w:t> </w:t>
      </w:r>
      <w:r>
        <w:rPr/>
        <w:t>orang, mempunyai</w:t>
      </w:r>
      <w:r>
        <w:rPr>
          <w:spacing w:val="-1"/>
        </w:rPr>
        <w:t> </w:t>
      </w:r>
      <w:r>
        <w:rPr/>
        <w:t>hak milik</w:t>
      </w:r>
      <w:r>
        <w:rPr>
          <w:spacing w:val="-2"/>
        </w:rPr>
        <w:t> </w:t>
      </w:r>
      <w:r>
        <w:rPr/>
        <w:t>bersama</w:t>
      </w:r>
      <w:r>
        <w:rPr>
          <w:spacing w:val="-2"/>
        </w:rPr>
        <w:t> </w:t>
      </w:r>
      <w:r>
        <w:rPr/>
        <w:t>atas</w:t>
      </w:r>
      <w:r>
        <w:rPr>
          <w:spacing w:val="-2"/>
        </w:rPr>
        <w:t> </w:t>
      </w:r>
      <w:r>
        <w:rPr/>
        <w:t>barang-barang maka</w:t>
      </w:r>
      <w:r>
        <w:rPr>
          <w:spacing w:val="-2"/>
        </w:rPr>
        <w:t> </w:t>
      </w:r>
      <w:r>
        <w:rPr/>
        <w:t>Pengadilan Negeri</w:t>
      </w:r>
      <w:r>
        <w:rPr>
          <w:spacing w:val="-1"/>
        </w:rPr>
        <w:t> </w:t>
      </w:r>
      <w:r>
        <w:rPr/>
        <w:t>boleh menunjuk salah</w:t>
      </w:r>
      <w:r>
        <w:rPr>
          <w:spacing w:val="-14"/>
        </w:rPr>
        <w:t> </w:t>
      </w:r>
      <w:r>
        <w:rPr/>
        <w:t>seorang</w:t>
      </w:r>
      <w:r>
        <w:rPr>
          <w:spacing w:val="-11"/>
        </w:rPr>
        <w:t> </w:t>
      </w:r>
      <w:r>
        <w:rPr/>
        <w:t>dan</w:t>
      </w:r>
      <w:r>
        <w:rPr>
          <w:spacing w:val="-14"/>
        </w:rPr>
        <w:t> </w:t>
      </w:r>
      <w:r>
        <w:rPr/>
        <w:t>mereka</w:t>
      </w:r>
      <w:r>
        <w:rPr>
          <w:spacing w:val="-14"/>
        </w:rPr>
        <w:t> </w:t>
      </w:r>
      <w:r>
        <w:rPr/>
        <w:t>atau</w:t>
      </w:r>
      <w:r>
        <w:rPr>
          <w:spacing w:val="-11"/>
        </w:rPr>
        <w:t> </w:t>
      </w:r>
      <w:r>
        <w:rPr/>
        <w:t>orang</w:t>
      </w:r>
      <w:r>
        <w:rPr>
          <w:spacing w:val="-12"/>
        </w:rPr>
        <w:t> </w:t>
      </w:r>
      <w:r>
        <w:rPr/>
        <w:t>lain</w:t>
      </w:r>
      <w:r>
        <w:rPr>
          <w:spacing w:val="-14"/>
        </w:rPr>
        <w:t> </w:t>
      </w:r>
      <w:r>
        <w:rPr/>
        <w:t>untuk</w:t>
      </w:r>
      <w:r>
        <w:rPr>
          <w:spacing w:val="-11"/>
        </w:rPr>
        <w:t> </w:t>
      </w:r>
      <w:r>
        <w:rPr/>
        <w:t>mengurus</w:t>
      </w:r>
      <w:r>
        <w:rPr>
          <w:spacing w:val="-12"/>
        </w:rPr>
        <w:t> </w:t>
      </w:r>
      <w:r>
        <w:rPr/>
        <w:t>barang-barang</w:t>
      </w:r>
      <w:r>
        <w:rPr>
          <w:spacing w:val="-12"/>
        </w:rPr>
        <w:t> </w:t>
      </w:r>
      <w:r>
        <w:rPr/>
        <w:t>itu,</w:t>
      </w:r>
      <w:r>
        <w:rPr>
          <w:spacing w:val="-13"/>
        </w:rPr>
        <w:t> </w:t>
      </w:r>
      <w:r>
        <w:rPr/>
        <w:t>dengan</w:t>
      </w:r>
      <w:r>
        <w:rPr>
          <w:spacing w:val="-12"/>
        </w:rPr>
        <w:t> </w:t>
      </w:r>
      <w:r>
        <w:rPr/>
        <w:t>jaminan- jaminan</w:t>
      </w:r>
      <w:r>
        <w:rPr>
          <w:spacing w:val="-1"/>
        </w:rPr>
        <w:t> </w:t>
      </w:r>
      <w:r>
        <w:rPr/>
        <w:t>yang</w:t>
      </w:r>
      <w:r>
        <w:rPr>
          <w:spacing w:val="-4"/>
        </w:rPr>
        <w:t> </w:t>
      </w:r>
      <w:r>
        <w:rPr/>
        <w:t>ditetapkan</w:t>
      </w:r>
      <w:r>
        <w:rPr>
          <w:spacing w:val="-1"/>
        </w:rPr>
        <w:t> </w:t>
      </w:r>
      <w:r>
        <w:rPr/>
        <w:t>Pengadilan</w:t>
      </w:r>
      <w:r>
        <w:rPr>
          <w:spacing w:val="-1"/>
        </w:rPr>
        <w:t> </w:t>
      </w:r>
      <w:r>
        <w:rPr/>
        <w:t>Negeri,</w:t>
      </w:r>
      <w:r>
        <w:rPr>
          <w:spacing w:val="-3"/>
        </w:rPr>
        <w:t> </w:t>
      </w:r>
      <w:r>
        <w:rPr/>
        <w:t>sampai</w:t>
      </w:r>
      <w:r>
        <w:rPr>
          <w:spacing w:val="-3"/>
        </w:rPr>
        <w:t> </w:t>
      </w:r>
      <w:r>
        <w:rPr/>
        <w:t>diadakan</w:t>
      </w:r>
      <w:r>
        <w:rPr>
          <w:spacing w:val="-1"/>
        </w:rPr>
        <w:t> </w:t>
      </w:r>
      <w:r>
        <w:rPr/>
        <w:t>pemisahan</w:t>
      </w:r>
      <w:r>
        <w:rPr>
          <w:spacing w:val="-4"/>
        </w:rPr>
        <w:t> </w:t>
      </w:r>
      <w:r>
        <w:rPr/>
        <w:t>dan</w:t>
      </w:r>
      <w:r>
        <w:rPr>
          <w:spacing w:val="-4"/>
        </w:rPr>
        <w:t> </w:t>
      </w:r>
      <w:r>
        <w:rPr/>
        <w:t>pembagian menurut Bab 17 Buku Kedua.</w:t>
      </w:r>
    </w:p>
    <w:p>
      <w:pPr>
        <w:pStyle w:val="BodyText"/>
        <w:spacing w:before="117"/>
        <w:ind w:left="0"/>
      </w:pPr>
    </w:p>
    <w:p>
      <w:pPr>
        <w:pStyle w:val="BodyText"/>
        <w:ind w:left="3981"/>
        <w:jc w:val="both"/>
      </w:pPr>
      <w:r>
        <w:rPr/>
        <w:t>Pasal</w:t>
      </w:r>
      <w:r>
        <w:rPr>
          <w:spacing w:val="42"/>
        </w:rPr>
        <w:t> </w:t>
      </w:r>
      <w:r>
        <w:rPr>
          <w:spacing w:val="-4"/>
        </w:rPr>
        <w:t>319f</w:t>
      </w:r>
    </w:p>
    <w:p>
      <w:pPr>
        <w:pStyle w:val="BodyText"/>
        <w:spacing w:before="59"/>
        <w:jc w:val="both"/>
      </w:pPr>
      <w:r>
        <w:rPr>
          <w:spacing w:val="-2"/>
        </w:rPr>
        <w:t>Pemeriksaan</w:t>
      </w:r>
      <w:r>
        <w:rPr>
          <w:spacing w:val="-8"/>
        </w:rPr>
        <w:t> </w:t>
      </w:r>
      <w:r>
        <w:rPr>
          <w:spacing w:val="-2"/>
        </w:rPr>
        <w:t>perkara</w:t>
      </w:r>
      <w:r>
        <w:rPr>
          <w:spacing w:val="-10"/>
        </w:rPr>
        <w:t> </w:t>
      </w:r>
      <w:r>
        <w:rPr>
          <w:spacing w:val="-2"/>
        </w:rPr>
        <w:t>ini</w:t>
      </w:r>
      <w:r>
        <w:rPr>
          <w:spacing w:val="-7"/>
        </w:rPr>
        <w:t> </w:t>
      </w:r>
      <w:r>
        <w:rPr>
          <w:spacing w:val="-2"/>
        </w:rPr>
        <w:t>berlangsung</w:t>
      </w:r>
      <w:r>
        <w:rPr>
          <w:spacing w:val="-7"/>
        </w:rPr>
        <w:t> </w:t>
      </w:r>
      <w:r>
        <w:rPr>
          <w:spacing w:val="-2"/>
        </w:rPr>
        <w:t>dalam</w:t>
      </w:r>
      <w:r>
        <w:rPr>
          <w:spacing w:val="-9"/>
        </w:rPr>
        <w:t> </w:t>
      </w:r>
      <w:r>
        <w:rPr>
          <w:spacing w:val="-2"/>
        </w:rPr>
        <w:t>sidang</w:t>
      </w:r>
      <w:r>
        <w:rPr>
          <w:spacing w:val="-10"/>
        </w:rPr>
        <w:t> </w:t>
      </w:r>
      <w:r>
        <w:rPr>
          <w:spacing w:val="-2"/>
        </w:rPr>
        <w:t>tertutup.</w:t>
      </w:r>
    </w:p>
    <w:p>
      <w:pPr>
        <w:pStyle w:val="BodyText"/>
        <w:spacing w:before="56"/>
        <w:ind w:right="110"/>
        <w:jc w:val="both"/>
      </w:pPr>
      <w:r>
        <w:rPr>
          <w:spacing w:val="-2"/>
        </w:rPr>
        <w:t>Keputusan beserta</w:t>
      </w:r>
      <w:r>
        <w:rPr>
          <w:spacing w:val="-3"/>
        </w:rPr>
        <w:t> </w:t>
      </w:r>
      <w:r>
        <w:rPr>
          <w:spacing w:val="-2"/>
        </w:rPr>
        <w:t>alasan-alasannya harus</w:t>
      </w:r>
      <w:r>
        <w:rPr>
          <w:spacing w:val="-3"/>
        </w:rPr>
        <w:t> </w:t>
      </w:r>
      <w:r>
        <w:rPr>
          <w:spacing w:val="-2"/>
        </w:rPr>
        <w:t>diucapkan di</w:t>
      </w:r>
      <w:r>
        <w:rPr>
          <w:spacing w:val="-3"/>
        </w:rPr>
        <w:t> </w:t>
      </w:r>
      <w:r>
        <w:rPr>
          <w:spacing w:val="-2"/>
        </w:rPr>
        <w:t>muka</w:t>
      </w:r>
      <w:r>
        <w:rPr>
          <w:spacing w:val="-5"/>
        </w:rPr>
        <w:t> </w:t>
      </w:r>
      <w:r>
        <w:rPr>
          <w:spacing w:val="-2"/>
        </w:rPr>
        <w:t>umum</w:t>
      </w:r>
      <w:r>
        <w:rPr>
          <w:spacing w:val="-3"/>
        </w:rPr>
        <w:t> </w:t>
      </w:r>
      <w:r>
        <w:rPr>
          <w:spacing w:val="-2"/>
        </w:rPr>
        <w:t>sesegera</w:t>
      </w:r>
      <w:r>
        <w:rPr>
          <w:spacing w:val="-3"/>
        </w:rPr>
        <w:t> </w:t>
      </w:r>
      <w:r>
        <w:rPr>
          <w:spacing w:val="-2"/>
        </w:rPr>
        <w:t>mungkin setelah </w:t>
      </w:r>
      <w:r>
        <w:rPr/>
        <w:t>pemeriksaan</w:t>
      </w:r>
      <w:r>
        <w:rPr>
          <w:spacing w:val="-14"/>
        </w:rPr>
        <w:t> </w:t>
      </w:r>
      <w:r>
        <w:rPr/>
        <w:t>terakhir;</w:t>
      </w:r>
      <w:r>
        <w:rPr>
          <w:spacing w:val="-14"/>
        </w:rPr>
        <w:t> </w:t>
      </w:r>
      <w:r>
        <w:rPr/>
        <w:t>keputusan</w:t>
      </w:r>
      <w:r>
        <w:rPr>
          <w:spacing w:val="-14"/>
        </w:rPr>
        <w:t> </w:t>
      </w:r>
      <w:r>
        <w:rPr/>
        <w:t>ini</w:t>
      </w:r>
      <w:r>
        <w:rPr>
          <w:spacing w:val="-13"/>
        </w:rPr>
        <w:t> </w:t>
      </w:r>
      <w:r>
        <w:rPr/>
        <w:t>boleh</w:t>
      </w:r>
      <w:r>
        <w:rPr>
          <w:spacing w:val="-14"/>
        </w:rPr>
        <w:t> </w:t>
      </w:r>
      <w:r>
        <w:rPr/>
        <w:t>dinyatakan</w:t>
      </w:r>
      <w:r>
        <w:rPr>
          <w:spacing w:val="-14"/>
        </w:rPr>
        <w:t> </w:t>
      </w:r>
      <w:r>
        <w:rPr/>
        <w:t>dapat</w:t>
      </w:r>
      <w:r>
        <w:rPr>
          <w:spacing w:val="-14"/>
        </w:rPr>
        <w:t> </w:t>
      </w:r>
      <w:r>
        <w:rPr/>
        <w:t>dilaksanakan</w:t>
      </w:r>
      <w:r>
        <w:rPr>
          <w:spacing w:val="-13"/>
        </w:rPr>
        <w:t> </w:t>
      </w:r>
      <w:r>
        <w:rPr/>
        <w:t>segera</w:t>
      </w:r>
      <w:r>
        <w:rPr>
          <w:spacing w:val="-14"/>
        </w:rPr>
        <w:t> </w:t>
      </w:r>
      <w:r>
        <w:rPr/>
        <w:t>meskipun</w:t>
      </w:r>
      <w:r>
        <w:rPr>
          <w:spacing w:val="-14"/>
        </w:rPr>
        <w:t> </w:t>
      </w:r>
      <w:r>
        <w:rPr/>
        <w:t>ada perlawanan</w:t>
      </w:r>
      <w:r>
        <w:rPr>
          <w:spacing w:val="-1"/>
        </w:rPr>
        <w:t> </w:t>
      </w:r>
      <w:r>
        <w:rPr/>
        <w:t>atau</w:t>
      </w:r>
      <w:r>
        <w:rPr>
          <w:spacing w:val="-1"/>
        </w:rPr>
        <w:t> </w:t>
      </w:r>
      <w:r>
        <w:rPr/>
        <w:t>banding,</w:t>
      </w:r>
      <w:r>
        <w:rPr>
          <w:spacing w:val="-5"/>
        </w:rPr>
        <w:t> </w:t>
      </w:r>
      <w:r>
        <w:rPr/>
        <w:t>dengan</w:t>
      </w:r>
      <w:r>
        <w:rPr>
          <w:spacing w:val="-1"/>
        </w:rPr>
        <w:t> </w:t>
      </w:r>
      <w:r>
        <w:rPr/>
        <w:t>atau</w:t>
      </w:r>
      <w:r>
        <w:rPr>
          <w:spacing w:val="-1"/>
        </w:rPr>
        <w:t> </w:t>
      </w:r>
      <w:r>
        <w:rPr/>
        <w:t>tanpa</w:t>
      </w:r>
      <w:r>
        <w:rPr>
          <w:spacing w:val="-4"/>
        </w:rPr>
        <w:t> </w:t>
      </w:r>
      <w:r>
        <w:rPr/>
        <w:t>jaminan,</w:t>
      </w:r>
      <w:r>
        <w:rPr>
          <w:spacing w:val="-2"/>
        </w:rPr>
        <w:t> </w:t>
      </w:r>
      <w:r>
        <w:rPr/>
        <w:t>dan</w:t>
      </w:r>
      <w:r>
        <w:rPr>
          <w:spacing w:val="-4"/>
        </w:rPr>
        <w:t> </w:t>
      </w:r>
      <w:r>
        <w:rPr/>
        <w:t>semuanya</w:t>
      </w:r>
      <w:r>
        <w:rPr>
          <w:spacing w:val="-4"/>
        </w:rPr>
        <w:t> </w:t>
      </w:r>
      <w:r>
        <w:rPr/>
        <w:t>atas</w:t>
      </w:r>
      <w:r>
        <w:rPr>
          <w:spacing w:val="-4"/>
        </w:rPr>
        <w:t> </w:t>
      </w:r>
      <w:r>
        <w:rPr/>
        <w:t>naskah</w:t>
      </w:r>
      <w:r>
        <w:rPr>
          <w:spacing w:val="-4"/>
        </w:rPr>
        <w:t> </w:t>
      </w:r>
      <w:r>
        <w:rPr/>
        <w:t>aslinya.</w:t>
      </w:r>
    </w:p>
    <w:p>
      <w:pPr>
        <w:pStyle w:val="BodyText"/>
        <w:spacing w:before="60"/>
      </w:pPr>
      <w:r>
        <w:rPr/>
        <w:t>Bila</w:t>
      </w:r>
      <w:r>
        <w:rPr>
          <w:spacing w:val="-14"/>
        </w:rPr>
        <w:t> </w:t>
      </w:r>
      <w:r>
        <w:rPr/>
        <w:t>orang</w:t>
      </w:r>
      <w:r>
        <w:rPr>
          <w:spacing w:val="-14"/>
        </w:rPr>
        <w:t> </w:t>
      </w:r>
      <w:r>
        <w:rPr/>
        <w:t>yang</w:t>
      </w:r>
      <w:r>
        <w:rPr>
          <w:spacing w:val="-14"/>
        </w:rPr>
        <w:t> </w:t>
      </w:r>
      <w:r>
        <w:rPr/>
        <w:t>dimohon</w:t>
      </w:r>
      <w:r>
        <w:rPr>
          <w:spacing w:val="-13"/>
        </w:rPr>
        <w:t> </w:t>
      </w:r>
      <w:r>
        <w:rPr/>
        <w:t>atau</w:t>
      </w:r>
      <w:r>
        <w:rPr>
          <w:spacing w:val="-14"/>
        </w:rPr>
        <w:t> </w:t>
      </w:r>
      <w:r>
        <w:rPr/>
        <w:t>dituntut</w:t>
      </w:r>
      <w:r>
        <w:rPr>
          <w:spacing w:val="-14"/>
        </w:rPr>
        <w:t> </w:t>
      </w:r>
      <w:r>
        <w:rPr/>
        <w:t>pembebasannya</w:t>
      </w:r>
      <w:r>
        <w:rPr>
          <w:spacing w:val="-14"/>
        </w:rPr>
        <w:t> </w:t>
      </w:r>
      <w:r>
        <w:rPr/>
        <w:t>atau</w:t>
      </w:r>
      <w:r>
        <w:rPr>
          <w:spacing w:val="-13"/>
        </w:rPr>
        <w:t> </w:t>
      </w:r>
      <w:r>
        <w:rPr/>
        <w:t>pemecatannya</w:t>
      </w:r>
      <w:r>
        <w:rPr>
          <w:spacing w:val="-14"/>
        </w:rPr>
        <w:t> </w:t>
      </w:r>
      <w:r>
        <w:rPr/>
        <w:t>itu</w:t>
      </w:r>
      <w:r>
        <w:rPr>
          <w:spacing w:val="-14"/>
        </w:rPr>
        <w:t> </w:t>
      </w:r>
      <w:r>
        <w:rPr/>
        <w:t>atas</w:t>
      </w:r>
      <w:r>
        <w:rPr>
          <w:spacing w:val="-14"/>
        </w:rPr>
        <w:t> </w:t>
      </w:r>
      <w:r>
        <w:rPr/>
        <w:t>panggilan tidak</w:t>
      </w:r>
      <w:r>
        <w:rPr>
          <w:spacing w:val="-9"/>
        </w:rPr>
        <w:t> </w:t>
      </w:r>
      <w:r>
        <w:rPr/>
        <w:t>datang,</w:t>
      </w:r>
      <w:r>
        <w:rPr>
          <w:spacing w:val="-10"/>
        </w:rPr>
        <w:t> </w:t>
      </w:r>
      <w:r>
        <w:rPr/>
        <w:t>maka</w:t>
      </w:r>
      <w:r>
        <w:rPr>
          <w:spacing w:val="-11"/>
        </w:rPr>
        <w:t> </w:t>
      </w:r>
      <w:r>
        <w:rPr/>
        <w:t>ia</w:t>
      </w:r>
      <w:r>
        <w:rPr>
          <w:spacing w:val="-11"/>
        </w:rPr>
        <w:t> </w:t>
      </w:r>
      <w:r>
        <w:rPr/>
        <w:t>boleh</w:t>
      </w:r>
      <w:r>
        <w:rPr>
          <w:spacing w:val="-9"/>
        </w:rPr>
        <w:t> </w:t>
      </w:r>
      <w:r>
        <w:rPr/>
        <w:t>mengajukan</w:t>
      </w:r>
      <w:r>
        <w:rPr>
          <w:spacing w:val="-11"/>
        </w:rPr>
        <w:t> </w:t>
      </w:r>
      <w:r>
        <w:rPr/>
        <w:t>perlawanan</w:t>
      </w:r>
      <w:r>
        <w:rPr>
          <w:spacing w:val="-9"/>
        </w:rPr>
        <w:t> </w:t>
      </w:r>
      <w:r>
        <w:rPr/>
        <w:t>dalam</w:t>
      </w:r>
      <w:r>
        <w:rPr>
          <w:spacing w:val="-10"/>
        </w:rPr>
        <w:t> </w:t>
      </w:r>
      <w:r>
        <w:rPr/>
        <w:t>tiga</w:t>
      </w:r>
      <w:r>
        <w:rPr>
          <w:spacing w:val="-11"/>
        </w:rPr>
        <w:t> </w:t>
      </w:r>
      <w:r>
        <w:rPr/>
        <w:t>puluh</w:t>
      </w:r>
      <w:r>
        <w:rPr>
          <w:spacing w:val="-13"/>
        </w:rPr>
        <w:t> </w:t>
      </w:r>
      <w:r>
        <w:rPr/>
        <w:t>hari</w:t>
      </w:r>
      <w:r>
        <w:rPr>
          <w:spacing w:val="-10"/>
        </w:rPr>
        <w:t> </w:t>
      </w:r>
      <w:r>
        <w:rPr/>
        <w:t>setelah</w:t>
      </w:r>
      <w:r>
        <w:rPr>
          <w:spacing w:val="-9"/>
        </w:rPr>
        <w:t> </w:t>
      </w:r>
      <w:r>
        <w:rPr/>
        <w:t>keputusan atau</w:t>
      </w:r>
      <w:r>
        <w:rPr>
          <w:spacing w:val="-2"/>
        </w:rPr>
        <w:t> </w:t>
      </w:r>
      <w:r>
        <w:rPr/>
        <w:t>akta</w:t>
      </w:r>
      <w:r>
        <w:rPr>
          <w:spacing w:val="-2"/>
        </w:rPr>
        <w:t> </w:t>
      </w:r>
      <w:r>
        <w:rPr/>
        <w:t>yang</w:t>
      </w:r>
      <w:r>
        <w:rPr>
          <w:spacing w:val="-2"/>
        </w:rPr>
        <w:t> </w:t>
      </w:r>
      <w:r>
        <w:rPr/>
        <w:t>dibuat berdasarkan hal</w:t>
      </w:r>
      <w:r>
        <w:rPr>
          <w:spacing w:val="-1"/>
        </w:rPr>
        <w:t> </w:t>
      </w:r>
      <w:r>
        <w:rPr/>
        <w:t>itu</w:t>
      </w:r>
      <w:r>
        <w:rPr>
          <w:spacing w:val="-2"/>
        </w:rPr>
        <w:t> </w:t>
      </w:r>
      <w:r>
        <w:rPr/>
        <w:t>atau yang dibuat untuk</w:t>
      </w:r>
      <w:r>
        <w:rPr>
          <w:spacing w:val="-2"/>
        </w:rPr>
        <w:t> </w:t>
      </w:r>
      <w:r>
        <w:rPr/>
        <w:t>melaksanakan hal</w:t>
      </w:r>
      <w:r>
        <w:rPr>
          <w:spacing w:val="-3"/>
        </w:rPr>
        <w:t> </w:t>
      </w:r>
      <w:r>
        <w:rPr/>
        <w:t>itu disampaikan</w:t>
      </w:r>
      <w:r>
        <w:rPr>
          <w:spacing w:val="-4"/>
        </w:rPr>
        <w:t> </w:t>
      </w:r>
      <w:r>
        <w:rPr/>
        <w:t>kepadanya,</w:t>
      </w:r>
      <w:r>
        <w:rPr>
          <w:spacing w:val="-3"/>
        </w:rPr>
        <w:t> </w:t>
      </w:r>
      <w:r>
        <w:rPr/>
        <w:t>atau</w:t>
      </w:r>
      <w:r>
        <w:rPr>
          <w:spacing w:val="-4"/>
        </w:rPr>
        <w:t> </w:t>
      </w:r>
      <w:r>
        <w:rPr/>
        <w:t>setelah</w:t>
      </w:r>
      <w:r>
        <w:rPr>
          <w:spacing w:val="-1"/>
        </w:rPr>
        <w:t> </w:t>
      </w:r>
      <w:r>
        <w:rPr/>
        <w:t>ia</w:t>
      </w:r>
      <w:r>
        <w:rPr>
          <w:spacing w:val="-4"/>
        </w:rPr>
        <w:t> </w:t>
      </w:r>
      <w:r>
        <w:rPr/>
        <w:t>melakukan</w:t>
      </w:r>
      <w:r>
        <w:rPr>
          <w:spacing w:val="-4"/>
        </w:rPr>
        <w:t> </w:t>
      </w:r>
      <w:r>
        <w:rPr/>
        <w:t>suatu</w:t>
      </w:r>
      <w:r>
        <w:rPr>
          <w:spacing w:val="-4"/>
        </w:rPr>
        <w:t> </w:t>
      </w:r>
      <w:r>
        <w:rPr/>
        <w:t>perbuatan</w:t>
      </w:r>
      <w:r>
        <w:rPr>
          <w:spacing w:val="-4"/>
        </w:rPr>
        <w:t> </w:t>
      </w:r>
      <w:r>
        <w:rPr/>
        <w:t>yang</w:t>
      </w:r>
      <w:r>
        <w:rPr>
          <w:spacing w:val="-1"/>
        </w:rPr>
        <w:t> </w:t>
      </w:r>
      <w:r>
        <w:rPr/>
        <w:t>tak</w:t>
      </w:r>
      <w:r>
        <w:rPr>
          <w:spacing w:val="-1"/>
        </w:rPr>
        <w:t> </w:t>
      </w:r>
      <w:r>
        <w:rPr/>
        <w:t>dapat</w:t>
      </w:r>
      <w:r>
        <w:rPr>
          <w:spacing w:val="-2"/>
        </w:rPr>
        <w:t> </w:t>
      </w:r>
      <w:r>
        <w:rPr/>
        <w:t>tidak memberi kesimpulan</w:t>
      </w:r>
      <w:r>
        <w:rPr>
          <w:spacing w:val="-1"/>
        </w:rPr>
        <w:t> </w:t>
      </w:r>
      <w:r>
        <w:rPr/>
        <w:t>bahwa</w:t>
      </w:r>
      <w:r>
        <w:rPr>
          <w:spacing w:val="-1"/>
        </w:rPr>
        <w:t> </w:t>
      </w:r>
      <w:r>
        <w:rPr/>
        <w:t>keputusan atau permulaan pelaksanaannya</w:t>
      </w:r>
      <w:r>
        <w:rPr>
          <w:spacing w:val="-1"/>
        </w:rPr>
        <w:t> </w:t>
      </w:r>
      <w:r>
        <w:rPr/>
        <w:t>telah diketahui </w:t>
      </w:r>
      <w:r>
        <w:rPr>
          <w:spacing w:val="-2"/>
        </w:rPr>
        <w:t>olehnya.</w:t>
      </w:r>
    </w:p>
    <w:p>
      <w:pPr>
        <w:pStyle w:val="BodyText"/>
        <w:spacing w:before="61"/>
      </w:pPr>
      <w:r>
        <w:rPr/>
        <w:t>Orang yang permohonannya atau Kejaksaan yang tuntutannya untuk pembebasan atau pemecatan</w:t>
      </w:r>
      <w:r>
        <w:rPr>
          <w:spacing w:val="-3"/>
        </w:rPr>
        <w:t> </w:t>
      </w:r>
      <w:r>
        <w:rPr/>
        <w:t>dan</w:t>
      </w:r>
      <w:r>
        <w:rPr>
          <w:spacing w:val="-3"/>
        </w:rPr>
        <w:t> </w:t>
      </w:r>
      <w:r>
        <w:rPr/>
        <w:t>kekuasaan</w:t>
      </w:r>
      <w:r>
        <w:rPr>
          <w:spacing w:val="-1"/>
        </w:rPr>
        <w:t> </w:t>
      </w:r>
      <w:r>
        <w:rPr/>
        <w:t>orang</w:t>
      </w:r>
      <w:r>
        <w:rPr>
          <w:spacing w:val="-1"/>
        </w:rPr>
        <w:t> </w:t>
      </w:r>
      <w:r>
        <w:rPr/>
        <w:t>tua</w:t>
      </w:r>
      <w:r>
        <w:rPr>
          <w:spacing w:val="-2"/>
        </w:rPr>
        <w:t> </w:t>
      </w:r>
      <w:r>
        <w:rPr/>
        <w:t>ditolak,</w:t>
      </w:r>
      <w:r>
        <w:rPr>
          <w:spacing w:val="-2"/>
        </w:rPr>
        <w:t> </w:t>
      </w:r>
      <w:r>
        <w:rPr/>
        <w:t>dan</w:t>
      </w:r>
      <w:r>
        <w:rPr>
          <w:spacing w:val="-3"/>
        </w:rPr>
        <w:t> </w:t>
      </w:r>
      <w:r>
        <w:rPr/>
        <w:t>orang</w:t>
      </w:r>
      <w:r>
        <w:rPr>
          <w:spacing w:val="-1"/>
        </w:rPr>
        <w:t> </w:t>
      </w:r>
      <w:r>
        <w:rPr/>
        <w:t>yang</w:t>
      </w:r>
      <w:r>
        <w:rPr>
          <w:spacing w:val="-1"/>
        </w:rPr>
        <w:t> </w:t>
      </w:r>
      <w:r>
        <w:rPr/>
        <w:t>dibebaskan</w:t>
      </w:r>
      <w:r>
        <w:rPr>
          <w:spacing w:val="-1"/>
        </w:rPr>
        <w:t> </w:t>
      </w:r>
      <w:r>
        <w:rPr/>
        <w:t>atau</w:t>
      </w:r>
      <w:r>
        <w:rPr>
          <w:spacing w:val="-3"/>
        </w:rPr>
        <w:t> </w:t>
      </w:r>
      <w:r>
        <w:rPr/>
        <w:t>dipecat</w:t>
      </w:r>
      <w:r>
        <w:rPr>
          <w:spacing w:val="-4"/>
        </w:rPr>
        <w:t> </w:t>
      </w:r>
      <w:r>
        <w:rPr/>
        <w:t>dan </w:t>
      </w:r>
      <w:r>
        <w:rPr>
          <w:spacing w:val="-2"/>
        </w:rPr>
        <w:t>kekuasaan</w:t>
      </w:r>
      <w:r>
        <w:rPr>
          <w:spacing w:val="-6"/>
        </w:rPr>
        <w:t> </w:t>
      </w:r>
      <w:r>
        <w:rPr>
          <w:spacing w:val="-2"/>
        </w:rPr>
        <w:t>orang</w:t>
      </w:r>
      <w:r>
        <w:rPr>
          <w:spacing w:val="-3"/>
        </w:rPr>
        <w:t> </w:t>
      </w:r>
      <w:r>
        <w:rPr>
          <w:spacing w:val="-2"/>
        </w:rPr>
        <w:t>tua</w:t>
      </w:r>
      <w:r>
        <w:rPr>
          <w:spacing w:val="-6"/>
        </w:rPr>
        <w:t> </w:t>
      </w:r>
      <w:r>
        <w:rPr>
          <w:spacing w:val="-2"/>
        </w:rPr>
        <w:t>kendati telah</w:t>
      </w:r>
      <w:r>
        <w:rPr>
          <w:spacing w:val="-6"/>
        </w:rPr>
        <w:t> </w:t>
      </w:r>
      <w:r>
        <w:rPr>
          <w:spacing w:val="-2"/>
        </w:rPr>
        <w:t>menghadap</w:t>
      </w:r>
      <w:r>
        <w:rPr>
          <w:spacing w:val="-3"/>
        </w:rPr>
        <w:t> </w:t>
      </w:r>
      <w:r>
        <w:rPr>
          <w:spacing w:val="-2"/>
        </w:rPr>
        <w:t>setelah</w:t>
      </w:r>
      <w:r>
        <w:rPr>
          <w:spacing w:val="-6"/>
        </w:rPr>
        <w:t> </w:t>
      </w:r>
      <w:r>
        <w:rPr>
          <w:spacing w:val="-2"/>
        </w:rPr>
        <w:t>dipanggil,</w:t>
      </w:r>
      <w:r>
        <w:rPr>
          <w:spacing w:val="-7"/>
        </w:rPr>
        <w:t> </w:t>
      </w:r>
      <w:r>
        <w:rPr>
          <w:spacing w:val="-2"/>
        </w:rPr>
        <w:t>demikian</w:t>
      </w:r>
      <w:r>
        <w:rPr>
          <w:spacing w:val="-3"/>
        </w:rPr>
        <w:t> </w:t>
      </w:r>
      <w:r>
        <w:rPr>
          <w:spacing w:val="-2"/>
        </w:rPr>
        <w:t>pula</w:t>
      </w:r>
      <w:r>
        <w:rPr>
          <w:spacing w:val="-6"/>
        </w:rPr>
        <w:t> </w:t>
      </w:r>
      <w:r>
        <w:rPr>
          <w:spacing w:val="-2"/>
        </w:rPr>
        <w:t>orang</w:t>
      </w:r>
      <w:r>
        <w:rPr>
          <w:spacing w:val="-3"/>
        </w:rPr>
        <w:t> </w:t>
      </w:r>
      <w:r>
        <w:rPr>
          <w:spacing w:val="-2"/>
        </w:rPr>
        <w:t>yang </w:t>
      </w:r>
      <w:r>
        <w:rPr/>
        <w:t>perlawanannya</w:t>
      </w:r>
      <w:r>
        <w:rPr>
          <w:spacing w:val="-12"/>
        </w:rPr>
        <w:t> </w:t>
      </w:r>
      <w:r>
        <w:rPr/>
        <w:t>ditolak,</w:t>
      </w:r>
      <w:r>
        <w:rPr>
          <w:spacing w:val="-11"/>
        </w:rPr>
        <w:t> </w:t>
      </w:r>
      <w:r>
        <w:rPr/>
        <w:t>boleh</w:t>
      </w:r>
      <w:r>
        <w:rPr>
          <w:spacing w:val="-12"/>
        </w:rPr>
        <w:t> </w:t>
      </w:r>
      <w:r>
        <w:rPr/>
        <w:t>naik</w:t>
      </w:r>
      <w:r>
        <w:rPr>
          <w:spacing w:val="-12"/>
        </w:rPr>
        <w:t> </w:t>
      </w:r>
      <w:r>
        <w:rPr/>
        <w:t>banding</w:t>
      </w:r>
      <w:r>
        <w:rPr>
          <w:spacing w:val="-12"/>
        </w:rPr>
        <w:t> </w:t>
      </w:r>
      <w:r>
        <w:rPr/>
        <w:t>dalam</w:t>
      </w:r>
      <w:r>
        <w:rPr>
          <w:spacing w:val="-11"/>
        </w:rPr>
        <w:t> </w:t>
      </w:r>
      <w:r>
        <w:rPr/>
        <w:t>waktu</w:t>
      </w:r>
      <w:r>
        <w:rPr>
          <w:spacing w:val="-12"/>
        </w:rPr>
        <w:t> </w:t>
      </w:r>
      <w:r>
        <w:rPr/>
        <w:t>tiga</w:t>
      </w:r>
      <w:r>
        <w:rPr>
          <w:spacing w:val="-12"/>
        </w:rPr>
        <w:t> </w:t>
      </w:r>
      <w:r>
        <w:rPr/>
        <w:t>puluh</w:t>
      </w:r>
      <w:r>
        <w:rPr>
          <w:spacing w:val="-12"/>
        </w:rPr>
        <w:t> </w:t>
      </w:r>
      <w:r>
        <w:rPr/>
        <w:t>hari</w:t>
      </w:r>
      <w:r>
        <w:rPr>
          <w:spacing w:val="-11"/>
        </w:rPr>
        <w:t> </w:t>
      </w:r>
      <w:r>
        <w:rPr/>
        <w:t>setelah</w:t>
      </w:r>
      <w:r>
        <w:rPr>
          <w:spacing w:val="-12"/>
        </w:rPr>
        <w:t> </w:t>
      </w:r>
      <w:r>
        <w:rPr/>
        <w:t>keputusan </w:t>
      </w:r>
      <w:r>
        <w:rPr>
          <w:spacing w:val="-2"/>
        </w:rPr>
        <w:t>diucapkan.</w:t>
      </w:r>
    </w:p>
    <w:p>
      <w:pPr>
        <w:pStyle w:val="BodyText"/>
        <w:spacing w:before="60"/>
      </w:pPr>
      <w:r>
        <w:rPr/>
        <w:t>Bila</w:t>
      </w:r>
      <w:r>
        <w:rPr>
          <w:spacing w:val="-2"/>
        </w:rPr>
        <w:t> </w:t>
      </w:r>
      <w:r>
        <w:rPr/>
        <w:t>tujuan</w:t>
      </w:r>
      <w:r>
        <w:rPr>
          <w:spacing w:val="-2"/>
        </w:rPr>
        <w:t> </w:t>
      </w:r>
      <w:r>
        <w:rPr/>
        <w:t>permohonan atau tuntutan</w:t>
      </w:r>
      <w:r>
        <w:rPr>
          <w:spacing w:val="-2"/>
        </w:rPr>
        <w:t> </w:t>
      </w:r>
      <w:r>
        <w:rPr/>
        <w:t>itu adalah pembebasan</w:t>
      </w:r>
      <w:r>
        <w:rPr>
          <w:spacing w:val="-2"/>
        </w:rPr>
        <w:t> </w:t>
      </w:r>
      <w:r>
        <w:rPr/>
        <w:t>atau</w:t>
      </w:r>
      <w:r>
        <w:rPr>
          <w:spacing w:val="-2"/>
        </w:rPr>
        <w:t> </w:t>
      </w:r>
      <w:r>
        <w:rPr/>
        <w:t>pemecatan dan kekuasaan orang</w:t>
      </w:r>
      <w:r>
        <w:rPr>
          <w:spacing w:val="-14"/>
        </w:rPr>
        <w:t> </w:t>
      </w:r>
      <w:r>
        <w:rPr/>
        <w:t>tua,</w:t>
      </w:r>
      <w:r>
        <w:rPr>
          <w:spacing w:val="-14"/>
        </w:rPr>
        <w:t> </w:t>
      </w:r>
      <w:r>
        <w:rPr/>
        <w:t>maka</w:t>
      </w:r>
      <w:r>
        <w:rPr>
          <w:spacing w:val="-14"/>
        </w:rPr>
        <w:t> </w:t>
      </w:r>
      <w:r>
        <w:rPr/>
        <w:t>selama</w:t>
      </w:r>
      <w:r>
        <w:rPr>
          <w:spacing w:val="-13"/>
        </w:rPr>
        <w:t> </w:t>
      </w:r>
      <w:r>
        <w:rPr/>
        <w:t>pemeriksaan</w:t>
      </w:r>
      <w:r>
        <w:rPr>
          <w:spacing w:val="-14"/>
        </w:rPr>
        <w:t> </w:t>
      </w:r>
      <w:r>
        <w:rPr/>
        <w:t>Pengadilan</w:t>
      </w:r>
      <w:r>
        <w:rPr>
          <w:spacing w:val="-14"/>
        </w:rPr>
        <w:t> </w:t>
      </w:r>
      <w:r>
        <w:rPr/>
        <w:t>Negeri</w:t>
      </w:r>
      <w:r>
        <w:rPr>
          <w:spacing w:val="-14"/>
        </w:rPr>
        <w:t> </w:t>
      </w:r>
      <w:r>
        <w:rPr/>
        <w:t>bebas</w:t>
      </w:r>
      <w:r>
        <w:rPr>
          <w:spacing w:val="-13"/>
        </w:rPr>
        <w:t> </w:t>
      </w:r>
      <w:r>
        <w:rPr/>
        <w:t>untuk</w:t>
      </w:r>
      <w:r>
        <w:rPr>
          <w:spacing w:val="-14"/>
        </w:rPr>
        <w:t> </w:t>
      </w:r>
      <w:r>
        <w:rPr/>
        <w:t>menghentikan</w:t>
      </w:r>
      <w:r>
        <w:rPr>
          <w:spacing w:val="-14"/>
        </w:rPr>
        <w:t> </w:t>
      </w:r>
      <w:r>
        <w:rPr/>
        <w:t>sementara pelaksanaan,</w:t>
      </w:r>
      <w:r>
        <w:rPr>
          <w:spacing w:val="-14"/>
        </w:rPr>
        <w:t> </w:t>
      </w:r>
      <w:r>
        <w:rPr/>
        <w:t>kekuasaan</w:t>
      </w:r>
      <w:r>
        <w:rPr>
          <w:spacing w:val="-14"/>
        </w:rPr>
        <w:t> </w:t>
      </w:r>
      <w:r>
        <w:rPr/>
        <w:t>orang</w:t>
      </w:r>
      <w:r>
        <w:rPr>
          <w:spacing w:val="-14"/>
        </w:rPr>
        <w:t> </w:t>
      </w:r>
      <w:r>
        <w:rPr/>
        <w:t>tua,</w:t>
      </w:r>
      <w:r>
        <w:rPr>
          <w:spacing w:val="-13"/>
        </w:rPr>
        <w:t> </w:t>
      </w:r>
      <w:r>
        <w:rPr/>
        <w:t>seluruhnya</w:t>
      </w:r>
      <w:r>
        <w:rPr>
          <w:spacing w:val="-14"/>
        </w:rPr>
        <w:t> </w:t>
      </w:r>
      <w:r>
        <w:rPr/>
        <w:t>atau</w:t>
      </w:r>
      <w:r>
        <w:rPr>
          <w:spacing w:val="-14"/>
        </w:rPr>
        <w:t> </w:t>
      </w:r>
      <w:r>
        <w:rPr/>
        <w:t>sebagian</w:t>
      </w:r>
      <w:r>
        <w:rPr>
          <w:spacing w:val="-14"/>
        </w:rPr>
        <w:t> </w:t>
      </w:r>
      <w:r>
        <w:rPr/>
        <w:t>dan</w:t>
      </w:r>
      <w:r>
        <w:rPr>
          <w:spacing w:val="-13"/>
        </w:rPr>
        <w:t> </w:t>
      </w:r>
      <w:r>
        <w:rPr/>
        <w:t>menyerahkan</w:t>
      </w:r>
      <w:r>
        <w:rPr>
          <w:spacing w:val="-14"/>
        </w:rPr>
        <w:t> </w:t>
      </w:r>
      <w:r>
        <w:rPr/>
        <w:t>wewenang</w:t>
      </w:r>
      <w:r>
        <w:rPr>
          <w:spacing w:val="-14"/>
        </w:rPr>
        <w:t> </w:t>
      </w:r>
      <w:r>
        <w:rPr/>
        <w:t>atas diri</w:t>
      </w:r>
      <w:r>
        <w:rPr>
          <w:spacing w:val="-8"/>
        </w:rPr>
        <w:t> </w:t>
      </w:r>
      <w:r>
        <w:rPr/>
        <w:t>dan</w:t>
      </w:r>
      <w:r>
        <w:rPr>
          <w:spacing w:val="-9"/>
        </w:rPr>
        <w:t> </w:t>
      </w:r>
      <w:r>
        <w:rPr/>
        <w:t>barang-barang</w:t>
      </w:r>
      <w:r>
        <w:rPr>
          <w:spacing w:val="-9"/>
        </w:rPr>
        <w:t> </w:t>
      </w:r>
      <w:r>
        <w:rPr/>
        <w:t>anak-anak</w:t>
      </w:r>
      <w:r>
        <w:rPr>
          <w:spacing w:val="-7"/>
        </w:rPr>
        <w:t> </w:t>
      </w:r>
      <w:r>
        <w:rPr/>
        <w:t>itu,</w:t>
      </w:r>
      <w:r>
        <w:rPr>
          <w:spacing w:val="-8"/>
        </w:rPr>
        <w:t> </w:t>
      </w:r>
      <w:r>
        <w:rPr/>
        <w:t>sekiranya</w:t>
      </w:r>
      <w:r>
        <w:rPr>
          <w:spacing w:val="-9"/>
        </w:rPr>
        <w:t> </w:t>
      </w:r>
      <w:r>
        <w:rPr/>
        <w:t>Pengadilan</w:t>
      </w:r>
      <w:r>
        <w:rPr>
          <w:spacing w:val="-9"/>
        </w:rPr>
        <w:t> </w:t>
      </w:r>
      <w:r>
        <w:rPr/>
        <w:t>Negeri</w:t>
      </w:r>
      <w:r>
        <w:rPr>
          <w:spacing w:val="-8"/>
        </w:rPr>
        <w:t> </w:t>
      </w:r>
      <w:r>
        <w:rPr/>
        <w:t>menganggap</w:t>
      </w:r>
      <w:r>
        <w:rPr>
          <w:spacing w:val="-9"/>
        </w:rPr>
        <w:t> </w:t>
      </w:r>
      <w:r>
        <w:rPr/>
        <w:t>hal</w:t>
      </w:r>
      <w:r>
        <w:rPr>
          <w:spacing w:val="-10"/>
        </w:rPr>
        <w:t> </w:t>
      </w:r>
      <w:r>
        <w:rPr/>
        <w:t>itu</w:t>
      </w:r>
      <w:r>
        <w:rPr>
          <w:spacing w:val="-9"/>
        </w:rPr>
        <w:t> </w:t>
      </w:r>
      <w:r>
        <w:rPr/>
        <w:t>perlu, kepada</w:t>
      </w:r>
      <w:r>
        <w:rPr>
          <w:spacing w:val="-4"/>
        </w:rPr>
        <w:t> </w:t>
      </w:r>
      <w:r>
        <w:rPr/>
        <w:t>suami</w:t>
      </w:r>
      <w:r>
        <w:rPr>
          <w:spacing w:val="-4"/>
        </w:rPr>
        <w:t> </w:t>
      </w:r>
      <w:r>
        <w:rPr/>
        <w:t>atau</w:t>
      </w:r>
      <w:r>
        <w:rPr>
          <w:spacing w:val="-2"/>
        </w:rPr>
        <w:t> </w:t>
      </w:r>
      <w:r>
        <w:rPr/>
        <w:t>isteri</w:t>
      </w:r>
      <w:r>
        <w:rPr>
          <w:spacing w:val="-4"/>
        </w:rPr>
        <w:t> </w:t>
      </w:r>
      <w:r>
        <w:rPr/>
        <w:t>orang</w:t>
      </w:r>
      <w:r>
        <w:rPr>
          <w:spacing w:val="-2"/>
        </w:rPr>
        <w:t> </w:t>
      </w:r>
      <w:r>
        <w:rPr/>
        <w:t>yang</w:t>
      </w:r>
      <w:r>
        <w:rPr>
          <w:spacing w:val="-2"/>
        </w:rPr>
        <w:t> </w:t>
      </w:r>
      <w:r>
        <w:rPr/>
        <w:t>digugat,</w:t>
      </w:r>
      <w:r>
        <w:rPr>
          <w:spacing w:val="-4"/>
        </w:rPr>
        <w:t> </w:t>
      </w:r>
      <w:r>
        <w:rPr/>
        <w:t>atau</w:t>
      </w:r>
      <w:r>
        <w:rPr>
          <w:spacing w:val="-4"/>
        </w:rPr>
        <w:t> </w:t>
      </w:r>
      <w:r>
        <w:rPr/>
        <w:t>kepada</w:t>
      </w:r>
      <w:r>
        <w:rPr>
          <w:spacing w:val="-4"/>
        </w:rPr>
        <w:t> </w:t>
      </w:r>
      <w:r>
        <w:rPr/>
        <w:t>orang</w:t>
      </w:r>
      <w:r>
        <w:rPr>
          <w:spacing w:val="-2"/>
        </w:rPr>
        <w:t> </w:t>
      </w:r>
      <w:r>
        <w:rPr/>
        <w:t>yang</w:t>
      </w:r>
      <w:r>
        <w:rPr>
          <w:spacing w:val="-2"/>
        </w:rPr>
        <w:t> </w:t>
      </w:r>
      <w:r>
        <w:rPr/>
        <w:t>ditunjuk</w:t>
      </w:r>
      <w:r>
        <w:rPr>
          <w:spacing w:val="-4"/>
        </w:rPr>
        <w:t> </w:t>
      </w:r>
      <w:r>
        <w:rPr/>
        <w:t>oleh</w:t>
      </w:r>
      <w:r>
        <w:rPr>
          <w:spacing w:val="-4"/>
        </w:rPr>
        <w:t> </w:t>
      </w:r>
      <w:r>
        <w:rPr/>
        <w:t>dewan perwalian, atau kepada dewan perwalian.</w:t>
      </w:r>
    </w:p>
    <w:p>
      <w:pPr>
        <w:pStyle w:val="BodyText"/>
        <w:spacing w:before="61"/>
        <w:ind w:hanging="1"/>
      </w:pPr>
      <w:r>
        <w:rPr>
          <w:spacing w:val="-2"/>
        </w:rPr>
        <w:t>Terhadap penetapan</w:t>
      </w:r>
      <w:r>
        <w:rPr>
          <w:spacing w:val="-4"/>
        </w:rPr>
        <w:t> </w:t>
      </w:r>
      <w:r>
        <w:rPr>
          <w:spacing w:val="-2"/>
        </w:rPr>
        <w:t>termaksud dalam alinea</w:t>
      </w:r>
      <w:r>
        <w:rPr>
          <w:spacing w:val="-4"/>
        </w:rPr>
        <w:t> </w:t>
      </w:r>
      <w:r>
        <w:rPr>
          <w:spacing w:val="-2"/>
        </w:rPr>
        <w:t>yang</w:t>
      </w:r>
      <w:r>
        <w:rPr>
          <w:spacing w:val="-4"/>
        </w:rPr>
        <w:t> </w:t>
      </w:r>
      <w:r>
        <w:rPr>
          <w:spacing w:val="-2"/>
        </w:rPr>
        <w:t>lalu tidak</w:t>
      </w:r>
      <w:r>
        <w:rPr>
          <w:spacing w:val="-4"/>
        </w:rPr>
        <w:t> </w:t>
      </w:r>
      <w:r>
        <w:rPr>
          <w:spacing w:val="-2"/>
        </w:rPr>
        <w:t>diperkenankan</w:t>
      </w:r>
      <w:r>
        <w:rPr>
          <w:spacing w:val="-4"/>
        </w:rPr>
        <w:t> </w:t>
      </w:r>
      <w:r>
        <w:rPr>
          <w:spacing w:val="-2"/>
        </w:rPr>
        <w:t>mengajukan </w:t>
      </w:r>
      <w:r>
        <w:rPr/>
        <w:t>perlawanan atau naik banding. Penetapan itu tetap berlaku sampai keputusan tentang pemecatan memperoleh kekuatan hukum yang pasti.</w:t>
      </w:r>
    </w:p>
    <w:p>
      <w:pPr>
        <w:pStyle w:val="BodyText"/>
        <w:spacing w:before="60"/>
      </w:pPr>
      <w:r>
        <w:rPr/>
        <w:t>Biaya</w:t>
      </w:r>
      <w:r>
        <w:rPr>
          <w:spacing w:val="-3"/>
        </w:rPr>
        <w:t> </w:t>
      </w:r>
      <w:r>
        <w:rPr/>
        <w:t>untuk pemeliharaan</w:t>
      </w:r>
      <w:r>
        <w:rPr>
          <w:spacing w:val="-3"/>
        </w:rPr>
        <w:t> </w:t>
      </w:r>
      <w:r>
        <w:rPr/>
        <w:t>dan</w:t>
      </w:r>
      <w:r>
        <w:rPr>
          <w:spacing w:val="-3"/>
        </w:rPr>
        <w:t> </w:t>
      </w:r>
      <w:r>
        <w:rPr/>
        <w:t>pendidikan</w:t>
      </w:r>
      <w:r>
        <w:rPr>
          <w:spacing w:val="-3"/>
        </w:rPr>
        <w:t> </w:t>
      </w:r>
      <w:r>
        <w:rPr/>
        <w:t>anak-anak di</w:t>
      </w:r>
      <w:r>
        <w:rPr>
          <w:spacing w:val="-4"/>
        </w:rPr>
        <w:t> </w:t>
      </w:r>
      <w:r>
        <w:rPr/>
        <w:t>bawah umur,</w:t>
      </w:r>
      <w:r>
        <w:rPr>
          <w:spacing w:val="-4"/>
        </w:rPr>
        <w:t> </w:t>
      </w:r>
      <w:r>
        <w:rPr/>
        <w:t>yang menurut</w:t>
      </w:r>
      <w:r>
        <w:rPr>
          <w:spacing w:val="-1"/>
        </w:rPr>
        <w:t> </w:t>
      </w:r>
      <w:r>
        <w:rPr/>
        <w:t>alinea kelima</w:t>
      </w:r>
      <w:r>
        <w:rPr>
          <w:spacing w:val="-4"/>
        </w:rPr>
        <w:t> </w:t>
      </w:r>
      <w:r>
        <w:rPr/>
        <w:t>harus</w:t>
      </w:r>
      <w:r>
        <w:rPr>
          <w:spacing w:val="-2"/>
        </w:rPr>
        <w:t> </w:t>
      </w:r>
      <w:r>
        <w:rPr/>
        <w:t>dikeluarkan</w:t>
      </w:r>
      <w:r>
        <w:rPr>
          <w:spacing w:val="-4"/>
        </w:rPr>
        <w:t> </w:t>
      </w:r>
      <w:r>
        <w:rPr/>
        <w:t>oleh</w:t>
      </w:r>
      <w:r>
        <w:rPr>
          <w:spacing w:val="-4"/>
        </w:rPr>
        <w:t> </w:t>
      </w:r>
      <w:r>
        <w:rPr/>
        <w:t>orang</w:t>
      </w:r>
      <w:r>
        <w:rPr>
          <w:spacing w:val="-1"/>
        </w:rPr>
        <w:t> </w:t>
      </w:r>
      <w:r>
        <w:rPr/>
        <w:t>yang</w:t>
      </w:r>
      <w:r>
        <w:rPr>
          <w:spacing w:val="-1"/>
        </w:rPr>
        <w:t> </w:t>
      </w:r>
      <w:r>
        <w:rPr/>
        <w:t>ditunjuk</w:t>
      </w:r>
      <w:r>
        <w:rPr>
          <w:spacing w:val="-9"/>
        </w:rPr>
        <w:t> </w:t>
      </w:r>
      <w:r>
        <w:rPr/>
        <w:t>oleh</w:t>
      </w:r>
      <w:r>
        <w:rPr>
          <w:spacing w:val="-1"/>
        </w:rPr>
        <w:t> </w:t>
      </w:r>
      <w:r>
        <w:rPr/>
        <w:t>pengadilan</w:t>
      </w:r>
      <w:r>
        <w:rPr>
          <w:spacing w:val="-4"/>
        </w:rPr>
        <w:t> </w:t>
      </w:r>
      <w:r>
        <w:rPr/>
        <w:t>negeri,</w:t>
      </w:r>
      <w:r>
        <w:rPr>
          <w:spacing w:val="-3"/>
        </w:rPr>
        <w:t> </w:t>
      </w:r>
      <w:r>
        <w:rPr/>
        <w:t>atau</w:t>
      </w:r>
      <w:r>
        <w:rPr>
          <w:spacing w:val="-4"/>
        </w:rPr>
        <w:t> </w:t>
      </w:r>
      <w:r>
        <w:rPr/>
        <w:t>oleh</w:t>
      </w:r>
      <w:r>
        <w:rPr>
          <w:spacing w:val="-1"/>
        </w:rPr>
        <w:t> </w:t>
      </w:r>
      <w:r>
        <w:rPr/>
        <w:t>dewan perwalian,</w:t>
      </w:r>
      <w:r>
        <w:rPr>
          <w:spacing w:val="-16"/>
        </w:rPr>
        <w:t> </w:t>
      </w:r>
      <w:r>
        <w:rPr/>
        <w:t>boleh</w:t>
      </w:r>
      <w:r>
        <w:rPr>
          <w:spacing w:val="-14"/>
        </w:rPr>
        <w:t> </w:t>
      </w:r>
      <w:r>
        <w:rPr/>
        <w:t>diambil</w:t>
      </w:r>
      <w:r>
        <w:rPr>
          <w:spacing w:val="-14"/>
        </w:rPr>
        <w:t> </w:t>
      </w:r>
      <w:r>
        <w:rPr/>
        <w:t>dan</w:t>
      </w:r>
      <w:r>
        <w:rPr>
          <w:spacing w:val="-13"/>
        </w:rPr>
        <w:t> </w:t>
      </w:r>
      <w:r>
        <w:rPr/>
        <w:t>harta</w:t>
      </w:r>
      <w:r>
        <w:rPr>
          <w:spacing w:val="-14"/>
        </w:rPr>
        <w:t> </w:t>
      </w:r>
      <w:r>
        <w:rPr/>
        <w:t>kekayaan</w:t>
      </w:r>
      <w:r>
        <w:rPr>
          <w:spacing w:val="-14"/>
        </w:rPr>
        <w:t> </w:t>
      </w:r>
      <w:r>
        <w:rPr/>
        <w:t>dan</w:t>
      </w:r>
      <w:r>
        <w:rPr>
          <w:spacing w:val="-14"/>
        </w:rPr>
        <w:t> </w:t>
      </w:r>
      <w:r>
        <w:rPr/>
        <w:t>pendapatan</w:t>
      </w:r>
      <w:r>
        <w:rPr>
          <w:spacing w:val="-13"/>
        </w:rPr>
        <w:t> </w:t>
      </w:r>
      <w:r>
        <w:rPr/>
        <w:t>anak-anak</w:t>
      </w:r>
      <w:r>
        <w:rPr>
          <w:spacing w:val="-14"/>
        </w:rPr>
        <w:t> </w:t>
      </w:r>
      <w:r>
        <w:rPr/>
        <w:t>yang</w:t>
      </w:r>
      <w:r>
        <w:rPr>
          <w:spacing w:val="-14"/>
        </w:rPr>
        <w:t> </w:t>
      </w:r>
      <w:r>
        <w:rPr/>
        <w:t>masih</w:t>
      </w:r>
      <w:r>
        <w:rPr>
          <w:spacing w:val="-14"/>
        </w:rPr>
        <w:t> </w:t>
      </w:r>
      <w:r>
        <w:rPr/>
        <w:t>di</w:t>
      </w:r>
      <w:r>
        <w:rPr>
          <w:spacing w:val="-13"/>
        </w:rPr>
        <w:t> </w:t>
      </w:r>
      <w:r>
        <w:rPr/>
        <w:t>bawah umur, dan jika</w:t>
      </w:r>
      <w:r>
        <w:rPr>
          <w:spacing w:val="-1"/>
        </w:rPr>
        <w:t> </w:t>
      </w:r>
      <w:r>
        <w:rPr/>
        <w:t>anak-anak itu tidak mampu, dan harta kekayaan dan pendapatan orang tua mereka;</w:t>
      </w:r>
      <w:r>
        <w:rPr>
          <w:spacing w:val="-6"/>
        </w:rPr>
        <w:t> </w:t>
      </w:r>
      <w:r>
        <w:rPr/>
        <w:t>kedua</w:t>
      </w:r>
      <w:r>
        <w:rPr>
          <w:spacing w:val="-7"/>
        </w:rPr>
        <w:t> </w:t>
      </w:r>
      <w:r>
        <w:rPr/>
        <w:t>orang</w:t>
      </w:r>
      <w:r>
        <w:rPr>
          <w:spacing w:val="-5"/>
        </w:rPr>
        <w:t> </w:t>
      </w:r>
      <w:r>
        <w:rPr/>
        <w:t>tua</w:t>
      </w:r>
      <w:r>
        <w:rPr>
          <w:spacing w:val="-7"/>
        </w:rPr>
        <w:t> </w:t>
      </w:r>
      <w:r>
        <w:rPr/>
        <w:t>ini</w:t>
      </w:r>
      <w:r>
        <w:rPr>
          <w:spacing w:val="-6"/>
        </w:rPr>
        <w:t> </w:t>
      </w:r>
      <w:r>
        <w:rPr/>
        <w:t>bertanggung</w:t>
      </w:r>
      <w:r>
        <w:rPr>
          <w:spacing w:val="-7"/>
        </w:rPr>
        <w:t> </w:t>
      </w:r>
      <w:r>
        <w:rPr/>
        <w:t>jawab</w:t>
      </w:r>
      <w:r>
        <w:rPr>
          <w:spacing w:val="-5"/>
        </w:rPr>
        <w:t> </w:t>
      </w:r>
      <w:r>
        <w:rPr/>
        <w:t>atas</w:t>
      </w:r>
      <w:r>
        <w:rPr>
          <w:spacing w:val="-6"/>
        </w:rPr>
        <w:t> </w:t>
      </w:r>
      <w:r>
        <w:rPr/>
        <w:t>biaya-biaya</w:t>
      </w:r>
      <w:r>
        <w:rPr>
          <w:spacing w:val="-7"/>
        </w:rPr>
        <w:t> </w:t>
      </w:r>
      <w:r>
        <w:rPr/>
        <w:t>itu</w:t>
      </w:r>
      <w:r>
        <w:rPr>
          <w:spacing w:val="-5"/>
        </w:rPr>
        <w:t> </w:t>
      </w:r>
      <w:r>
        <w:rPr/>
        <w:t>secara</w:t>
      </w:r>
      <w:r>
        <w:rPr>
          <w:spacing w:val="-7"/>
        </w:rPr>
        <w:t> </w:t>
      </w:r>
      <w:r>
        <w:rPr/>
        <w:t>tanggung- </w:t>
      </w:r>
      <w:r>
        <w:rPr>
          <w:spacing w:val="-2"/>
        </w:rPr>
        <w:t>menanggung.</w:t>
      </w:r>
    </w:p>
    <w:p>
      <w:pPr>
        <w:pStyle w:val="BodyText"/>
        <w:spacing w:before="61"/>
        <w:ind w:right="98"/>
      </w:pPr>
      <w:r>
        <w:rPr/>
        <w:t>Orang</w:t>
      </w:r>
      <w:r>
        <w:rPr>
          <w:spacing w:val="-8"/>
        </w:rPr>
        <w:t> </w:t>
      </w:r>
      <w:r>
        <w:rPr/>
        <w:t>yang</w:t>
      </w:r>
      <w:r>
        <w:rPr>
          <w:spacing w:val="-8"/>
        </w:rPr>
        <w:t> </w:t>
      </w:r>
      <w:r>
        <w:rPr/>
        <w:t>mengajukan</w:t>
      </w:r>
      <w:r>
        <w:rPr>
          <w:spacing w:val="-11"/>
        </w:rPr>
        <w:t> </w:t>
      </w:r>
      <w:r>
        <w:rPr/>
        <w:t>tuntutan</w:t>
      </w:r>
      <w:r>
        <w:rPr>
          <w:spacing w:val="-11"/>
        </w:rPr>
        <w:t> </w:t>
      </w:r>
      <w:r>
        <w:rPr/>
        <w:t>di</w:t>
      </w:r>
      <w:r>
        <w:rPr>
          <w:spacing w:val="-10"/>
        </w:rPr>
        <w:t> </w:t>
      </w:r>
      <w:r>
        <w:rPr/>
        <w:t>muka</w:t>
      </w:r>
      <w:r>
        <w:rPr>
          <w:spacing w:val="-13"/>
        </w:rPr>
        <w:t> </w:t>
      </w:r>
      <w:r>
        <w:rPr/>
        <w:t>Hakim</w:t>
      </w:r>
      <w:r>
        <w:rPr>
          <w:spacing w:val="-9"/>
        </w:rPr>
        <w:t> </w:t>
      </w:r>
      <w:r>
        <w:rPr/>
        <w:t>untuk</w:t>
      </w:r>
      <w:r>
        <w:rPr>
          <w:spacing w:val="-9"/>
        </w:rPr>
        <w:t> </w:t>
      </w:r>
      <w:r>
        <w:rPr/>
        <w:t>perhitungan</w:t>
      </w:r>
      <w:r>
        <w:rPr>
          <w:spacing w:val="-11"/>
        </w:rPr>
        <w:t> </w:t>
      </w:r>
      <w:r>
        <w:rPr/>
        <w:t>dan</w:t>
      </w:r>
      <w:r>
        <w:rPr>
          <w:spacing w:val="-11"/>
        </w:rPr>
        <w:t> </w:t>
      </w:r>
      <w:r>
        <w:rPr/>
        <w:t>pertanggungjawaban demikian,</w:t>
      </w:r>
      <w:r>
        <w:rPr>
          <w:spacing w:val="-9"/>
        </w:rPr>
        <w:t> </w:t>
      </w:r>
      <w:r>
        <w:rPr/>
        <w:t>harus</w:t>
      </w:r>
      <w:r>
        <w:rPr>
          <w:spacing w:val="-10"/>
        </w:rPr>
        <w:t> </w:t>
      </w:r>
      <w:r>
        <w:rPr/>
        <w:t>dianggap</w:t>
      </w:r>
      <w:r>
        <w:rPr>
          <w:spacing w:val="-10"/>
        </w:rPr>
        <w:t> </w:t>
      </w:r>
      <w:r>
        <w:rPr/>
        <w:t>telah</w:t>
      </w:r>
      <w:r>
        <w:rPr>
          <w:spacing w:val="-8"/>
        </w:rPr>
        <w:t> </w:t>
      </w:r>
      <w:r>
        <w:rPr/>
        <w:t>mendapat</w:t>
      </w:r>
      <w:r>
        <w:rPr>
          <w:spacing w:val="-8"/>
        </w:rPr>
        <w:t> </w:t>
      </w:r>
      <w:r>
        <w:rPr/>
        <w:t>izin</w:t>
      </w:r>
      <w:r>
        <w:rPr>
          <w:spacing w:val="-12"/>
        </w:rPr>
        <w:t> </w:t>
      </w:r>
      <w:r>
        <w:rPr/>
        <w:t>dan</w:t>
      </w:r>
      <w:r>
        <w:rPr>
          <w:spacing w:val="-12"/>
        </w:rPr>
        <w:t> </w:t>
      </w:r>
      <w:r>
        <w:rPr/>
        <w:t>Hakim</w:t>
      </w:r>
      <w:r>
        <w:rPr>
          <w:spacing w:val="-8"/>
        </w:rPr>
        <w:t> </w:t>
      </w:r>
      <w:r>
        <w:rPr/>
        <w:t>untuk</w:t>
      </w:r>
      <w:r>
        <w:rPr>
          <w:spacing w:val="-8"/>
        </w:rPr>
        <w:t> </w:t>
      </w:r>
      <w:r>
        <w:rPr/>
        <w:t>beperkara</w:t>
      </w:r>
      <w:r>
        <w:rPr>
          <w:spacing w:val="-10"/>
        </w:rPr>
        <w:t> </w:t>
      </w:r>
      <w:r>
        <w:rPr/>
        <w:t>secara</w:t>
      </w:r>
      <w:r>
        <w:rPr>
          <w:spacing w:val="-10"/>
        </w:rPr>
        <w:t> </w:t>
      </w:r>
      <w:r>
        <w:rPr/>
        <w:t>cuma-cuma. Ketentuan ini tidak berlaku bagi orang yang pernah mengajukan tuntutan demikian tetapi ditolak tuntutannya.</w:t>
      </w:r>
    </w:p>
    <w:p>
      <w:pPr>
        <w:pStyle w:val="BodyText"/>
        <w:spacing w:before="115"/>
        <w:ind w:left="0"/>
      </w:pPr>
    </w:p>
    <w:p>
      <w:pPr>
        <w:pStyle w:val="BodyText"/>
        <w:ind w:left="3955"/>
        <w:jc w:val="both"/>
      </w:pPr>
      <w:r>
        <w:rPr>
          <w:w w:val="105"/>
        </w:rPr>
        <w:t>Pasal</w:t>
      </w:r>
      <w:r>
        <w:rPr>
          <w:spacing w:val="16"/>
          <w:w w:val="105"/>
        </w:rPr>
        <w:t> </w:t>
      </w:r>
      <w:r>
        <w:rPr>
          <w:spacing w:val="-4"/>
          <w:w w:val="105"/>
        </w:rPr>
        <w:t>319g</w:t>
      </w:r>
    </w:p>
    <w:p>
      <w:pPr>
        <w:pStyle w:val="BodyText"/>
        <w:spacing w:after="0"/>
        <w:jc w:val="both"/>
        <w:sectPr>
          <w:pgSz w:w="12240" w:h="15840"/>
          <w:pgMar w:top="1520" w:bottom="280" w:left="1800" w:right="1800"/>
        </w:sectPr>
      </w:pPr>
    </w:p>
    <w:p>
      <w:pPr>
        <w:pStyle w:val="BodyText"/>
        <w:spacing w:before="65"/>
      </w:pPr>
      <w:r>
        <w:rPr/>
        <w:t>Orang yang telah dilepaskan atau dipecat dan kekuasaan orang tua, baik atas permohonan sendiri ataupun atas permohonan mereka yang berwenang untuk memohon pembebasan atau pemecatan</w:t>
      </w:r>
      <w:r>
        <w:rPr>
          <w:spacing w:val="-13"/>
        </w:rPr>
        <w:t> </w:t>
      </w:r>
      <w:r>
        <w:rPr/>
        <w:t>menurut</w:t>
      </w:r>
      <w:r>
        <w:rPr>
          <w:spacing w:val="-11"/>
        </w:rPr>
        <w:t> </w:t>
      </w:r>
      <w:r>
        <w:rPr/>
        <w:t>Pasal</w:t>
      </w:r>
      <w:r>
        <w:rPr>
          <w:spacing w:val="-12"/>
        </w:rPr>
        <w:t> </w:t>
      </w:r>
      <w:r>
        <w:rPr/>
        <w:t>319a,</w:t>
      </w:r>
      <w:r>
        <w:rPr>
          <w:spacing w:val="-12"/>
        </w:rPr>
        <w:t> </w:t>
      </w:r>
      <w:r>
        <w:rPr/>
        <w:t>atau</w:t>
      </w:r>
      <w:r>
        <w:rPr>
          <w:spacing w:val="-10"/>
        </w:rPr>
        <w:t> </w:t>
      </w:r>
      <w:r>
        <w:rPr/>
        <w:t>atas</w:t>
      </w:r>
      <w:r>
        <w:rPr>
          <w:spacing w:val="-13"/>
        </w:rPr>
        <w:t> </w:t>
      </w:r>
      <w:r>
        <w:rPr/>
        <w:t>tuntutan</w:t>
      </w:r>
      <w:r>
        <w:rPr>
          <w:spacing w:val="-13"/>
        </w:rPr>
        <w:t> </w:t>
      </w:r>
      <w:r>
        <w:rPr/>
        <w:t>kejaksaan,</w:t>
      </w:r>
      <w:r>
        <w:rPr>
          <w:spacing w:val="-12"/>
        </w:rPr>
        <w:t> </w:t>
      </w:r>
      <w:r>
        <w:rPr/>
        <w:t>boleh</w:t>
      </w:r>
      <w:r>
        <w:rPr>
          <w:spacing w:val="-10"/>
        </w:rPr>
        <w:t> </w:t>
      </w:r>
      <w:r>
        <w:rPr/>
        <w:t>diberi</w:t>
      </w:r>
      <w:r>
        <w:rPr>
          <w:spacing w:val="-12"/>
        </w:rPr>
        <w:t> </w:t>
      </w:r>
      <w:r>
        <w:rPr/>
        <w:t>kekuasaan</w:t>
      </w:r>
      <w:r>
        <w:rPr>
          <w:spacing w:val="-10"/>
        </w:rPr>
        <w:t> </w:t>
      </w:r>
      <w:r>
        <w:rPr/>
        <w:t>orang</w:t>
      </w:r>
      <w:r>
        <w:rPr>
          <w:spacing w:val="-10"/>
        </w:rPr>
        <w:t> </w:t>
      </w:r>
      <w:r>
        <w:rPr/>
        <w:t>tua </w:t>
      </w:r>
      <w:r>
        <w:rPr>
          <w:spacing w:val="-2"/>
        </w:rPr>
        <w:t>kembali</w:t>
      </w:r>
      <w:r>
        <w:rPr>
          <w:spacing w:val="-9"/>
        </w:rPr>
        <w:t> </w:t>
      </w:r>
      <w:r>
        <w:rPr>
          <w:spacing w:val="-2"/>
        </w:rPr>
        <w:t>atau</w:t>
      </w:r>
      <w:r>
        <w:rPr>
          <w:spacing w:val="-7"/>
        </w:rPr>
        <w:t> </w:t>
      </w:r>
      <w:r>
        <w:rPr>
          <w:spacing w:val="-2"/>
        </w:rPr>
        <w:t>diangkat</w:t>
      </w:r>
      <w:r>
        <w:rPr>
          <w:spacing w:val="-8"/>
        </w:rPr>
        <w:t> </w:t>
      </w:r>
      <w:r>
        <w:rPr>
          <w:spacing w:val="-2"/>
        </w:rPr>
        <w:t>menjadi</w:t>
      </w:r>
      <w:r>
        <w:rPr>
          <w:spacing w:val="-9"/>
        </w:rPr>
        <w:t> </w:t>
      </w:r>
      <w:r>
        <w:rPr>
          <w:spacing w:val="-2"/>
        </w:rPr>
        <w:t>wali</w:t>
      </w:r>
      <w:r>
        <w:rPr>
          <w:spacing w:val="-9"/>
        </w:rPr>
        <w:t> </w:t>
      </w:r>
      <w:r>
        <w:rPr>
          <w:spacing w:val="-2"/>
        </w:rPr>
        <w:t>atas</w:t>
      </w:r>
      <w:r>
        <w:rPr>
          <w:spacing w:val="-8"/>
        </w:rPr>
        <w:t> </w:t>
      </w:r>
      <w:r>
        <w:rPr>
          <w:spacing w:val="-2"/>
        </w:rPr>
        <w:t>anak-anaknya</w:t>
      </w:r>
      <w:r>
        <w:rPr>
          <w:spacing w:val="-10"/>
        </w:rPr>
        <w:t> </w:t>
      </w:r>
      <w:r>
        <w:rPr>
          <w:spacing w:val="-2"/>
        </w:rPr>
        <w:t>yang</w:t>
      </w:r>
      <w:r>
        <w:rPr>
          <w:spacing w:val="-7"/>
        </w:rPr>
        <w:t> </w:t>
      </w:r>
      <w:r>
        <w:rPr>
          <w:spacing w:val="-2"/>
        </w:rPr>
        <w:t>masih</w:t>
      </w:r>
      <w:r>
        <w:rPr>
          <w:spacing w:val="-7"/>
        </w:rPr>
        <w:t> </w:t>
      </w:r>
      <w:r>
        <w:rPr>
          <w:spacing w:val="-2"/>
        </w:rPr>
        <w:t>di</w:t>
      </w:r>
      <w:r>
        <w:rPr>
          <w:spacing w:val="-11"/>
        </w:rPr>
        <w:t> </w:t>
      </w:r>
      <w:r>
        <w:rPr>
          <w:spacing w:val="-2"/>
        </w:rPr>
        <w:t>bawah</w:t>
      </w:r>
      <w:r>
        <w:rPr>
          <w:spacing w:val="-10"/>
        </w:rPr>
        <w:t> </w:t>
      </w:r>
      <w:r>
        <w:rPr>
          <w:spacing w:val="-2"/>
        </w:rPr>
        <w:t>umur,</w:t>
      </w:r>
      <w:r>
        <w:rPr>
          <w:spacing w:val="-9"/>
        </w:rPr>
        <w:t> </w:t>
      </w:r>
      <w:r>
        <w:rPr>
          <w:spacing w:val="-2"/>
        </w:rPr>
        <w:t>bila</w:t>
      </w:r>
      <w:r>
        <w:rPr>
          <w:spacing w:val="-10"/>
        </w:rPr>
        <w:t> </w:t>
      </w:r>
      <w:r>
        <w:rPr>
          <w:spacing w:val="-2"/>
        </w:rPr>
        <w:t>ternyata </w:t>
      </w:r>
      <w:r>
        <w:rPr/>
        <w:t>bahwa</w:t>
      </w:r>
      <w:r>
        <w:rPr>
          <w:spacing w:val="-8"/>
        </w:rPr>
        <w:t> </w:t>
      </w:r>
      <w:r>
        <w:rPr/>
        <w:t>peristiwa-peristiwa</w:t>
      </w:r>
      <w:r>
        <w:rPr>
          <w:spacing w:val="-8"/>
        </w:rPr>
        <w:t> </w:t>
      </w:r>
      <w:r>
        <w:rPr/>
        <w:t>yang</w:t>
      </w:r>
      <w:r>
        <w:rPr>
          <w:spacing w:val="-5"/>
        </w:rPr>
        <w:t> </w:t>
      </w:r>
      <w:r>
        <w:rPr/>
        <w:t>telah</w:t>
      </w:r>
      <w:r>
        <w:rPr>
          <w:spacing w:val="-8"/>
        </w:rPr>
        <w:t> </w:t>
      </w:r>
      <w:r>
        <w:rPr/>
        <w:t>mengakibatkan</w:t>
      </w:r>
      <w:r>
        <w:rPr>
          <w:spacing w:val="-6"/>
        </w:rPr>
        <w:t> </w:t>
      </w:r>
      <w:r>
        <w:rPr/>
        <w:t>pembebasan</w:t>
      </w:r>
      <w:r>
        <w:rPr>
          <w:spacing w:val="-8"/>
        </w:rPr>
        <w:t> </w:t>
      </w:r>
      <w:r>
        <w:rPr/>
        <w:t>atau</w:t>
      </w:r>
      <w:r>
        <w:rPr>
          <w:spacing w:val="-8"/>
        </w:rPr>
        <w:t> </w:t>
      </w:r>
      <w:r>
        <w:rPr/>
        <w:t>pemecatan,</w:t>
      </w:r>
      <w:r>
        <w:rPr>
          <w:spacing w:val="-4"/>
        </w:rPr>
        <w:t> </w:t>
      </w:r>
      <w:r>
        <w:rPr/>
        <w:t>tidak</w:t>
      </w:r>
      <w:r>
        <w:rPr>
          <w:spacing w:val="-5"/>
        </w:rPr>
        <w:t> </w:t>
      </w:r>
      <w:r>
        <w:rPr/>
        <w:t>lagi menjadi halangan untuk</w:t>
      </w:r>
      <w:r>
        <w:rPr>
          <w:spacing w:val="-1"/>
        </w:rPr>
        <w:t> </w:t>
      </w:r>
      <w:r>
        <w:rPr/>
        <w:t>pemulihan atau pengangkatan</w:t>
      </w:r>
      <w:r>
        <w:rPr>
          <w:spacing w:val="-1"/>
        </w:rPr>
        <w:t> </w:t>
      </w:r>
      <w:r>
        <w:rPr/>
        <w:t>itu. Demikian pula</w:t>
      </w:r>
      <w:r>
        <w:rPr>
          <w:spacing w:val="-1"/>
        </w:rPr>
        <w:t> </w:t>
      </w:r>
      <w:r>
        <w:rPr/>
        <w:t>orang yang telah </w:t>
      </w:r>
      <w:r>
        <w:rPr>
          <w:spacing w:val="-2"/>
        </w:rPr>
        <w:t>dibebaskan</w:t>
      </w:r>
      <w:r>
        <w:rPr>
          <w:spacing w:val="-4"/>
        </w:rPr>
        <w:t> </w:t>
      </w:r>
      <w:r>
        <w:rPr>
          <w:spacing w:val="-2"/>
        </w:rPr>
        <w:t>atau dipecat dan perwalian</w:t>
      </w:r>
      <w:r>
        <w:rPr>
          <w:spacing w:val="-4"/>
        </w:rPr>
        <w:t> </w:t>
      </w:r>
      <w:r>
        <w:rPr>
          <w:spacing w:val="-2"/>
        </w:rPr>
        <w:t>atas</w:t>
      </w:r>
      <w:r>
        <w:rPr>
          <w:spacing w:val="-4"/>
        </w:rPr>
        <w:t> </w:t>
      </w:r>
      <w:r>
        <w:rPr>
          <w:spacing w:val="-2"/>
        </w:rPr>
        <w:t>anak-anaknya</w:t>
      </w:r>
      <w:r>
        <w:rPr>
          <w:spacing w:val="-4"/>
        </w:rPr>
        <w:t> </w:t>
      </w:r>
      <w:r>
        <w:rPr>
          <w:spacing w:val="-2"/>
        </w:rPr>
        <w:t>sendiri</w:t>
      </w:r>
      <w:r>
        <w:rPr>
          <w:spacing w:val="-3"/>
        </w:rPr>
        <w:t> </w:t>
      </w:r>
      <w:r>
        <w:rPr>
          <w:spacing w:val="-2"/>
        </w:rPr>
        <w:t>dan</w:t>
      </w:r>
      <w:r>
        <w:rPr>
          <w:spacing w:val="-4"/>
        </w:rPr>
        <w:t> </w:t>
      </w:r>
      <w:r>
        <w:rPr>
          <w:spacing w:val="-2"/>
        </w:rPr>
        <w:t>kemudian kawin</w:t>
      </w:r>
      <w:r>
        <w:rPr>
          <w:spacing w:val="-4"/>
        </w:rPr>
        <w:t> </w:t>
      </w:r>
      <w:r>
        <w:rPr>
          <w:spacing w:val="-2"/>
        </w:rPr>
        <w:t>kembali </w:t>
      </w:r>
      <w:r>
        <w:rPr/>
        <w:t>dengan</w:t>
      </w:r>
      <w:r>
        <w:rPr>
          <w:spacing w:val="-14"/>
        </w:rPr>
        <w:t> </w:t>
      </w:r>
      <w:r>
        <w:rPr/>
        <w:t>suami</w:t>
      </w:r>
      <w:r>
        <w:rPr>
          <w:spacing w:val="-14"/>
        </w:rPr>
        <w:t> </w:t>
      </w:r>
      <w:r>
        <w:rPr/>
        <w:t>atau</w:t>
      </w:r>
      <w:r>
        <w:rPr>
          <w:spacing w:val="-14"/>
        </w:rPr>
        <w:t> </w:t>
      </w:r>
      <w:r>
        <w:rPr/>
        <w:t>isteri</w:t>
      </w:r>
      <w:r>
        <w:rPr>
          <w:spacing w:val="-13"/>
        </w:rPr>
        <w:t> </w:t>
      </w:r>
      <w:r>
        <w:rPr/>
        <w:t>yang</w:t>
      </w:r>
      <w:r>
        <w:rPr>
          <w:spacing w:val="-14"/>
        </w:rPr>
        <w:t> </w:t>
      </w:r>
      <w:r>
        <w:rPr/>
        <w:t>dahulu,</w:t>
      </w:r>
      <w:r>
        <w:rPr>
          <w:spacing w:val="-14"/>
        </w:rPr>
        <w:t> </w:t>
      </w:r>
      <w:r>
        <w:rPr/>
        <w:t>selama</w:t>
      </w:r>
      <w:r>
        <w:rPr>
          <w:spacing w:val="-14"/>
        </w:rPr>
        <w:t> </w:t>
      </w:r>
      <w:r>
        <w:rPr/>
        <w:t>perkawinan</w:t>
      </w:r>
      <w:r>
        <w:rPr>
          <w:spacing w:val="-13"/>
        </w:rPr>
        <w:t> </w:t>
      </w:r>
      <w:r>
        <w:rPr/>
        <w:t>itu,</w:t>
      </w:r>
      <w:r>
        <w:rPr>
          <w:spacing w:val="-14"/>
        </w:rPr>
        <w:t> </w:t>
      </w:r>
      <w:r>
        <w:rPr/>
        <w:t>boleh</w:t>
      </w:r>
      <w:r>
        <w:rPr>
          <w:spacing w:val="-14"/>
        </w:rPr>
        <w:t> </w:t>
      </w:r>
      <w:r>
        <w:rPr/>
        <w:t>diberi</w:t>
      </w:r>
      <w:r>
        <w:rPr>
          <w:spacing w:val="-14"/>
        </w:rPr>
        <w:t> </w:t>
      </w:r>
      <w:r>
        <w:rPr/>
        <w:t>kekuasaan</w:t>
      </w:r>
      <w:r>
        <w:rPr>
          <w:spacing w:val="-13"/>
        </w:rPr>
        <w:t> </w:t>
      </w:r>
      <w:r>
        <w:rPr/>
        <w:t>orang</w:t>
      </w:r>
      <w:r>
        <w:rPr>
          <w:spacing w:val="-14"/>
        </w:rPr>
        <w:t> </w:t>
      </w:r>
      <w:r>
        <w:rPr/>
        <w:t>tua kembali. Permohonan atau tuntutan untuk</w:t>
      </w:r>
      <w:r>
        <w:rPr>
          <w:spacing w:val="-1"/>
        </w:rPr>
        <w:t> </w:t>
      </w:r>
      <w:r>
        <w:rPr/>
        <w:t>itu harus diajukan kepada Pengadilan Negeri yang dulu menangani permohonan atau tuntutan untuk pembebasan atau pemecatan, kecuali bila yang</w:t>
      </w:r>
      <w:r>
        <w:rPr>
          <w:spacing w:val="-12"/>
        </w:rPr>
        <w:t> </w:t>
      </w:r>
      <w:r>
        <w:rPr/>
        <w:t>dibebaskan</w:t>
      </w:r>
      <w:r>
        <w:rPr>
          <w:spacing w:val="-9"/>
        </w:rPr>
        <w:t> </w:t>
      </w:r>
      <w:r>
        <w:rPr/>
        <w:t>atau</w:t>
      </w:r>
      <w:r>
        <w:rPr>
          <w:spacing w:val="-9"/>
        </w:rPr>
        <w:t> </w:t>
      </w:r>
      <w:r>
        <w:rPr/>
        <w:t>dipecat</w:t>
      </w:r>
      <w:r>
        <w:rPr>
          <w:spacing w:val="-10"/>
        </w:rPr>
        <w:t> </w:t>
      </w:r>
      <w:r>
        <w:rPr/>
        <w:t>itu</w:t>
      </w:r>
      <w:r>
        <w:rPr>
          <w:spacing w:val="-12"/>
        </w:rPr>
        <w:t> </w:t>
      </w:r>
      <w:r>
        <w:rPr/>
        <w:t>pisah</w:t>
      </w:r>
      <w:r>
        <w:rPr>
          <w:spacing w:val="-12"/>
        </w:rPr>
        <w:t> </w:t>
      </w:r>
      <w:r>
        <w:rPr/>
        <w:t>meja</w:t>
      </w:r>
      <w:r>
        <w:rPr>
          <w:spacing w:val="-12"/>
        </w:rPr>
        <w:t> </w:t>
      </w:r>
      <w:r>
        <w:rPr/>
        <w:t>dan</w:t>
      </w:r>
      <w:r>
        <w:rPr>
          <w:spacing w:val="-12"/>
        </w:rPr>
        <w:t> </w:t>
      </w:r>
      <w:r>
        <w:rPr/>
        <w:t>ranjang,</w:t>
      </w:r>
      <w:r>
        <w:rPr>
          <w:spacing w:val="-11"/>
        </w:rPr>
        <w:t> </w:t>
      </w:r>
      <w:r>
        <w:rPr/>
        <w:t>atau</w:t>
      </w:r>
      <w:r>
        <w:rPr>
          <w:spacing w:val="-12"/>
        </w:rPr>
        <w:t> </w:t>
      </w:r>
      <w:r>
        <w:rPr/>
        <w:t>perkawinannya</w:t>
      </w:r>
      <w:r>
        <w:rPr>
          <w:spacing w:val="-12"/>
        </w:rPr>
        <w:t> </w:t>
      </w:r>
      <w:r>
        <w:rPr/>
        <w:t>dibubarkan</w:t>
      </w:r>
      <w:r>
        <w:rPr>
          <w:spacing w:val="-12"/>
        </w:rPr>
        <w:t> </w:t>
      </w:r>
      <w:r>
        <w:rPr/>
        <w:t>oleh perceraian</w:t>
      </w:r>
      <w:r>
        <w:rPr>
          <w:spacing w:val="-8"/>
        </w:rPr>
        <w:t> </w:t>
      </w:r>
      <w:r>
        <w:rPr/>
        <w:t>perkawinan</w:t>
      </w:r>
      <w:r>
        <w:rPr>
          <w:spacing w:val="-5"/>
        </w:rPr>
        <w:t> </w:t>
      </w:r>
      <w:r>
        <w:rPr/>
        <w:t>atau</w:t>
      </w:r>
      <w:r>
        <w:rPr>
          <w:spacing w:val="-5"/>
        </w:rPr>
        <w:t> </w:t>
      </w:r>
      <w:r>
        <w:rPr/>
        <w:t>setelah</w:t>
      </w:r>
      <w:r>
        <w:rPr>
          <w:spacing w:val="-5"/>
        </w:rPr>
        <w:t> </w:t>
      </w:r>
      <w:r>
        <w:rPr/>
        <w:t>pisah</w:t>
      </w:r>
      <w:r>
        <w:rPr>
          <w:spacing w:val="-5"/>
        </w:rPr>
        <w:t> </w:t>
      </w:r>
      <w:r>
        <w:rPr/>
        <w:t>meja</w:t>
      </w:r>
      <w:r>
        <w:rPr>
          <w:spacing w:val="-8"/>
        </w:rPr>
        <w:t> </w:t>
      </w:r>
      <w:r>
        <w:rPr/>
        <w:t>dan</w:t>
      </w:r>
      <w:r>
        <w:rPr>
          <w:spacing w:val="-8"/>
        </w:rPr>
        <w:t> </w:t>
      </w:r>
      <w:r>
        <w:rPr/>
        <w:t>ranjang;</w:t>
      </w:r>
      <w:r>
        <w:rPr>
          <w:spacing w:val="-4"/>
        </w:rPr>
        <w:t> </w:t>
      </w:r>
      <w:r>
        <w:rPr/>
        <w:t>dalam</w:t>
      </w:r>
      <w:r>
        <w:rPr>
          <w:spacing w:val="-6"/>
        </w:rPr>
        <w:t> </w:t>
      </w:r>
      <w:r>
        <w:rPr/>
        <w:t>hal</w:t>
      </w:r>
      <w:r>
        <w:rPr>
          <w:spacing w:val="-7"/>
        </w:rPr>
        <w:t> </w:t>
      </w:r>
      <w:r>
        <w:rPr/>
        <w:t>kekecualian</w:t>
      </w:r>
      <w:r>
        <w:rPr>
          <w:spacing w:val="-5"/>
        </w:rPr>
        <w:t> </w:t>
      </w:r>
      <w:r>
        <w:rPr/>
        <w:t>ini,</w:t>
      </w:r>
      <w:r>
        <w:rPr>
          <w:spacing w:val="-9"/>
        </w:rPr>
        <w:t> </w:t>
      </w:r>
      <w:r>
        <w:rPr/>
        <w:t>semua permohonan atau tuntutan harus diajukan kepada Pengadilan Negeri yang telah menangani permohonan atau tuntutan untuk pisah meja dan ranjang, perceraian atau pembubaran </w:t>
      </w:r>
      <w:r>
        <w:rPr>
          <w:spacing w:val="-2"/>
        </w:rPr>
        <w:t>perkawinan.</w:t>
      </w:r>
    </w:p>
    <w:p>
      <w:pPr>
        <w:pStyle w:val="BodyText"/>
        <w:spacing w:before="69"/>
        <w:ind w:right="61"/>
      </w:pPr>
      <w:r>
        <w:rPr/>
        <w:t>Pengadilan</w:t>
      </w:r>
      <w:r>
        <w:rPr>
          <w:spacing w:val="-3"/>
        </w:rPr>
        <w:t> </w:t>
      </w:r>
      <w:r>
        <w:rPr/>
        <w:t>Negeri,</w:t>
      </w:r>
      <w:r>
        <w:rPr>
          <w:spacing w:val="-4"/>
        </w:rPr>
        <w:t> </w:t>
      </w:r>
      <w:r>
        <w:rPr/>
        <w:t>sebelum</w:t>
      </w:r>
      <w:r>
        <w:rPr>
          <w:spacing w:val="-6"/>
        </w:rPr>
        <w:t> </w:t>
      </w:r>
      <w:r>
        <w:rPr/>
        <w:t>mengambil</w:t>
      </w:r>
      <w:r>
        <w:rPr>
          <w:spacing w:val="-4"/>
        </w:rPr>
        <w:t> </w:t>
      </w:r>
      <w:r>
        <w:rPr/>
        <w:t>keputusan,</w:t>
      </w:r>
      <w:r>
        <w:rPr>
          <w:spacing w:val="-4"/>
        </w:rPr>
        <w:t> </w:t>
      </w:r>
      <w:r>
        <w:rPr/>
        <w:t>harus</w:t>
      </w:r>
      <w:r>
        <w:rPr>
          <w:spacing w:val="-3"/>
        </w:rPr>
        <w:t> </w:t>
      </w:r>
      <w:r>
        <w:rPr/>
        <w:t>mendengar</w:t>
      </w:r>
      <w:r>
        <w:rPr>
          <w:spacing w:val="-6"/>
        </w:rPr>
        <w:t> </w:t>
      </w:r>
      <w:r>
        <w:rPr/>
        <w:t>atau</w:t>
      </w:r>
      <w:r>
        <w:rPr>
          <w:spacing w:val="-5"/>
        </w:rPr>
        <w:t> </w:t>
      </w:r>
      <w:r>
        <w:rPr/>
        <w:t>memanggil</w:t>
      </w:r>
      <w:r>
        <w:rPr>
          <w:spacing w:val="-4"/>
        </w:rPr>
        <w:t> </w:t>
      </w:r>
      <w:r>
        <w:rPr/>
        <w:t>dengan sah,</w:t>
      </w:r>
      <w:r>
        <w:rPr>
          <w:spacing w:val="-2"/>
        </w:rPr>
        <w:t> </w:t>
      </w:r>
      <w:r>
        <w:rPr/>
        <w:t>jika</w:t>
      </w:r>
      <w:r>
        <w:rPr>
          <w:spacing w:val="-3"/>
        </w:rPr>
        <w:t> </w:t>
      </w:r>
      <w:r>
        <w:rPr/>
        <w:t>mungkin,</w:t>
      </w:r>
      <w:r>
        <w:rPr>
          <w:spacing w:val="-4"/>
        </w:rPr>
        <w:t> </w:t>
      </w:r>
      <w:r>
        <w:rPr/>
        <w:t>kedua</w:t>
      </w:r>
      <w:r>
        <w:rPr>
          <w:spacing w:val="-6"/>
        </w:rPr>
        <w:t> </w:t>
      </w:r>
      <w:r>
        <w:rPr/>
        <w:t>orang tua,</w:t>
      </w:r>
      <w:r>
        <w:rPr>
          <w:spacing w:val="-2"/>
        </w:rPr>
        <w:t> </w:t>
      </w:r>
      <w:r>
        <w:rPr/>
        <w:t>keluarga</w:t>
      </w:r>
      <w:r>
        <w:rPr>
          <w:spacing w:val="-3"/>
        </w:rPr>
        <w:t> </w:t>
      </w:r>
      <w:r>
        <w:rPr/>
        <w:t>sedarah</w:t>
      </w:r>
      <w:r>
        <w:rPr>
          <w:spacing w:val="-3"/>
        </w:rPr>
        <w:t> </w:t>
      </w:r>
      <w:r>
        <w:rPr/>
        <w:t>atau</w:t>
      </w:r>
      <w:r>
        <w:rPr>
          <w:spacing w:val="-3"/>
        </w:rPr>
        <w:t> </w:t>
      </w:r>
      <w:r>
        <w:rPr/>
        <w:t>semenda</w:t>
      </w:r>
      <w:r>
        <w:rPr>
          <w:spacing w:val="-1"/>
        </w:rPr>
        <w:t> </w:t>
      </w:r>
      <w:r>
        <w:rPr/>
        <w:t>dan anak-anak,</w:t>
      </w:r>
      <w:r>
        <w:rPr>
          <w:spacing w:val="-2"/>
        </w:rPr>
        <w:t> </w:t>
      </w:r>
      <w:r>
        <w:rPr/>
        <w:t>beserta dewan</w:t>
      </w:r>
      <w:r>
        <w:rPr>
          <w:spacing w:val="-7"/>
        </w:rPr>
        <w:t> </w:t>
      </w:r>
      <w:r>
        <w:rPr/>
        <w:t>perwalian;</w:t>
      </w:r>
      <w:r>
        <w:rPr>
          <w:spacing w:val="-6"/>
        </w:rPr>
        <w:t> </w:t>
      </w:r>
      <w:r>
        <w:rPr/>
        <w:t>bila</w:t>
      </w:r>
      <w:r>
        <w:rPr>
          <w:spacing w:val="-7"/>
        </w:rPr>
        <w:t> </w:t>
      </w:r>
      <w:r>
        <w:rPr/>
        <w:t>anak-anak</w:t>
      </w:r>
      <w:r>
        <w:rPr>
          <w:spacing w:val="-7"/>
        </w:rPr>
        <w:t> </w:t>
      </w:r>
      <w:r>
        <w:rPr/>
        <w:t>itu</w:t>
      </w:r>
      <w:r>
        <w:rPr>
          <w:spacing w:val="-4"/>
        </w:rPr>
        <w:t> </w:t>
      </w:r>
      <w:r>
        <w:rPr/>
        <w:t>berada</w:t>
      </w:r>
      <w:r>
        <w:rPr>
          <w:spacing w:val="-7"/>
        </w:rPr>
        <w:t> </w:t>
      </w:r>
      <w:r>
        <w:rPr/>
        <w:t>di</w:t>
      </w:r>
      <w:r>
        <w:rPr>
          <w:spacing w:val="-6"/>
        </w:rPr>
        <w:t> </w:t>
      </w:r>
      <w:r>
        <w:rPr/>
        <w:t>bawah</w:t>
      </w:r>
      <w:r>
        <w:rPr>
          <w:spacing w:val="-6"/>
        </w:rPr>
        <w:t> </w:t>
      </w:r>
      <w:r>
        <w:rPr/>
        <w:t>perwalian,</w:t>
      </w:r>
      <w:r>
        <w:rPr>
          <w:spacing w:val="-6"/>
        </w:rPr>
        <w:t> </w:t>
      </w:r>
      <w:r>
        <w:rPr/>
        <w:t>yang</w:t>
      </w:r>
      <w:r>
        <w:rPr>
          <w:spacing w:val="-4"/>
        </w:rPr>
        <w:t> </w:t>
      </w:r>
      <w:r>
        <w:rPr/>
        <w:t>harus</w:t>
      </w:r>
      <w:r>
        <w:rPr>
          <w:spacing w:val="-7"/>
        </w:rPr>
        <w:t> </w:t>
      </w:r>
      <w:r>
        <w:rPr/>
        <w:t>didengar</w:t>
      </w:r>
      <w:r>
        <w:rPr>
          <w:spacing w:val="-5"/>
        </w:rPr>
        <w:t> </w:t>
      </w:r>
      <w:r>
        <w:rPr/>
        <w:t>atau </w:t>
      </w:r>
      <w:r>
        <w:rPr>
          <w:spacing w:val="-2"/>
        </w:rPr>
        <w:t>dipanggil</w:t>
      </w:r>
      <w:r>
        <w:rPr>
          <w:spacing w:val="-7"/>
        </w:rPr>
        <w:t> </w:t>
      </w:r>
      <w:r>
        <w:rPr>
          <w:spacing w:val="-2"/>
        </w:rPr>
        <w:t>dengan</w:t>
      </w:r>
      <w:r>
        <w:rPr>
          <w:spacing w:val="-5"/>
        </w:rPr>
        <w:t> </w:t>
      </w:r>
      <w:r>
        <w:rPr>
          <w:spacing w:val="-2"/>
        </w:rPr>
        <w:t>sah</w:t>
      </w:r>
      <w:r>
        <w:rPr>
          <w:spacing w:val="-8"/>
        </w:rPr>
        <w:t> </w:t>
      </w:r>
      <w:r>
        <w:rPr>
          <w:spacing w:val="-2"/>
        </w:rPr>
        <w:t>adalah</w:t>
      </w:r>
      <w:r>
        <w:rPr>
          <w:spacing w:val="-8"/>
        </w:rPr>
        <w:t> </w:t>
      </w:r>
      <w:r>
        <w:rPr>
          <w:spacing w:val="-2"/>
        </w:rPr>
        <w:t>wali</w:t>
      </w:r>
      <w:r>
        <w:rPr>
          <w:spacing w:val="-7"/>
        </w:rPr>
        <w:t> </w:t>
      </w:r>
      <w:r>
        <w:rPr>
          <w:spacing w:val="-2"/>
        </w:rPr>
        <w:t>atau</w:t>
      </w:r>
      <w:r>
        <w:rPr>
          <w:spacing w:val="-8"/>
        </w:rPr>
        <w:t> </w:t>
      </w:r>
      <w:r>
        <w:rPr>
          <w:spacing w:val="-2"/>
        </w:rPr>
        <w:t>pengurus</w:t>
      </w:r>
      <w:r>
        <w:rPr>
          <w:spacing w:val="-6"/>
        </w:rPr>
        <w:t> </w:t>
      </w:r>
      <w:r>
        <w:rPr>
          <w:spacing w:val="-2"/>
        </w:rPr>
        <w:t>perkumpulan,</w:t>
      </w:r>
      <w:r>
        <w:rPr>
          <w:spacing w:val="-7"/>
        </w:rPr>
        <w:t> </w:t>
      </w:r>
      <w:r>
        <w:rPr>
          <w:spacing w:val="-2"/>
        </w:rPr>
        <w:t>yayasan</w:t>
      </w:r>
      <w:r>
        <w:rPr>
          <w:spacing w:val="-8"/>
        </w:rPr>
        <w:t> </w:t>
      </w:r>
      <w:r>
        <w:rPr>
          <w:spacing w:val="-2"/>
        </w:rPr>
        <w:t>atau</w:t>
      </w:r>
      <w:r>
        <w:rPr>
          <w:spacing w:val="-5"/>
        </w:rPr>
        <w:t> </w:t>
      </w:r>
      <w:r>
        <w:rPr>
          <w:spacing w:val="-2"/>
        </w:rPr>
        <w:t>lembaga</w:t>
      </w:r>
      <w:r>
        <w:rPr>
          <w:spacing w:val="-8"/>
        </w:rPr>
        <w:t> </w:t>
      </w:r>
      <w:r>
        <w:rPr>
          <w:spacing w:val="-2"/>
        </w:rPr>
        <w:t>amal</w:t>
      </w:r>
      <w:r>
        <w:rPr>
          <w:spacing w:val="-7"/>
        </w:rPr>
        <w:t> </w:t>
      </w:r>
      <w:r>
        <w:rPr>
          <w:spacing w:val="-2"/>
        </w:rPr>
        <w:t>yang ditugaskan</w:t>
      </w:r>
      <w:r>
        <w:rPr>
          <w:spacing w:val="-12"/>
        </w:rPr>
        <w:t> </w:t>
      </w:r>
      <w:r>
        <w:rPr>
          <w:spacing w:val="-2"/>
        </w:rPr>
        <w:t>melakukan</w:t>
      </w:r>
      <w:r>
        <w:rPr>
          <w:spacing w:val="-9"/>
        </w:rPr>
        <w:t> </w:t>
      </w:r>
      <w:r>
        <w:rPr>
          <w:spacing w:val="-2"/>
        </w:rPr>
        <w:t>perwalian,</w:t>
      </w:r>
      <w:r>
        <w:rPr>
          <w:spacing w:val="-11"/>
        </w:rPr>
        <w:t> </w:t>
      </w:r>
      <w:r>
        <w:rPr>
          <w:spacing w:val="-2"/>
        </w:rPr>
        <w:t>dan</w:t>
      </w:r>
      <w:r>
        <w:rPr>
          <w:spacing w:val="-10"/>
        </w:rPr>
        <w:t> </w:t>
      </w:r>
      <w:r>
        <w:rPr>
          <w:spacing w:val="-2"/>
        </w:rPr>
        <w:t>wali</w:t>
      </w:r>
      <w:r>
        <w:rPr>
          <w:spacing w:val="-12"/>
        </w:rPr>
        <w:t> </w:t>
      </w:r>
      <w:r>
        <w:rPr>
          <w:spacing w:val="-2"/>
        </w:rPr>
        <w:t>pengawasannya.</w:t>
      </w:r>
      <w:r>
        <w:rPr>
          <w:spacing w:val="-11"/>
        </w:rPr>
        <w:t> </w:t>
      </w:r>
      <w:r>
        <w:rPr>
          <w:spacing w:val="-2"/>
        </w:rPr>
        <w:t>Bila</w:t>
      </w:r>
      <w:r>
        <w:rPr>
          <w:spacing w:val="-12"/>
        </w:rPr>
        <w:t> </w:t>
      </w:r>
      <w:r>
        <w:rPr>
          <w:spacing w:val="-2"/>
        </w:rPr>
        <w:t>perlu,</w:t>
      </w:r>
      <w:r>
        <w:rPr>
          <w:spacing w:val="-11"/>
        </w:rPr>
        <w:t> </w:t>
      </w:r>
      <w:r>
        <w:rPr>
          <w:spacing w:val="-2"/>
        </w:rPr>
        <w:t>Pengadilan</w:t>
      </w:r>
      <w:r>
        <w:rPr>
          <w:spacing w:val="-12"/>
        </w:rPr>
        <w:t> </w:t>
      </w:r>
      <w:r>
        <w:rPr>
          <w:spacing w:val="-2"/>
        </w:rPr>
        <w:t>Negeri</w:t>
      </w:r>
      <w:r>
        <w:rPr>
          <w:spacing w:val="-11"/>
        </w:rPr>
        <w:t> </w:t>
      </w:r>
      <w:r>
        <w:rPr>
          <w:spacing w:val="-2"/>
        </w:rPr>
        <w:t>boleh </w:t>
      </w:r>
      <w:r>
        <w:rPr/>
        <w:t>memerintahkan</w:t>
      </w:r>
      <w:r>
        <w:rPr>
          <w:spacing w:val="-6"/>
        </w:rPr>
        <w:t> </w:t>
      </w:r>
      <w:r>
        <w:rPr/>
        <w:t>agar</w:t>
      </w:r>
      <w:r>
        <w:rPr>
          <w:spacing w:val="-7"/>
        </w:rPr>
        <w:t> </w:t>
      </w:r>
      <w:r>
        <w:rPr/>
        <w:t>saksi-saksi</w:t>
      </w:r>
      <w:r>
        <w:rPr>
          <w:spacing w:val="-8"/>
        </w:rPr>
        <w:t> </w:t>
      </w:r>
      <w:r>
        <w:rPr/>
        <w:t>yang</w:t>
      </w:r>
      <w:r>
        <w:rPr>
          <w:spacing w:val="-6"/>
        </w:rPr>
        <w:t> </w:t>
      </w:r>
      <w:r>
        <w:rPr/>
        <w:t>dipilih,</w:t>
      </w:r>
      <w:r>
        <w:rPr>
          <w:spacing w:val="-8"/>
        </w:rPr>
        <w:t> </w:t>
      </w:r>
      <w:r>
        <w:rPr/>
        <w:t>baik</w:t>
      </w:r>
      <w:r>
        <w:rPr>
          <w:spacing w:val="-9"/>
        </w:rPr>
        <w:t> </w:t>
      </w:r>
      <w:r>
        <w:rPr/>
        <w:t>dan</w:t>
      </w:r>
      <w:r>
        <w:rPr>
          <w:spacing w:val="-9"/>
        </w:rPr>
        <w:t> </w:t>
      </w:r>
      <w:r>
        <w:rPr/>
        <w:t>keluarga</w:t>
      </w:r>
      <w:r>
        <w:rPr>
          <w:spacing w:val="-9"/>
        </w:rPr>
        <w:t> </w:t>
      </w:r>
      <w:r>
        <w:rPr/>
        <w:t>sedarah</w:t>
      </w:r>
      <w:r>
        <w:rPr>
          <w:spacing w:val="-6"/>
        </w:rPr>
        <w:t> </w:t>
      </w:r>
      <w:r>
        <w:rPr/>
        <w:t>maupun</w:t>
      </w:r>
      <w:r>
        <w:rPr>
          <w:spacing w:val="-9"/>
        </w:rPr>
        <w:t> </w:t>
      </w:r>
      <w:r>
        <w:rPr/>
        <w:t>dan</w:t>
      </w:r>
      <w:r>
        <w:rPr>
          <w:spacing w:val="-9"/>
        </w:rPr>
        <w:t> </w:t>
      </w:r>
      <w:r>
        <w:rPr/>
        <w:t>keluarga semenda, didengar di bawah sumpah.</w:t>
      </w:r>
    </w:p>
    <w:p>
      <w:pPr>
        <w:pStyle w:val="BodyText"/>
        <w:spacing w:before="63"/>
      </w:pPr>
      <w:r>
        <w:rPr/>
        <w:t>Bila</w:t>
      </w:r>
      <w:r>
        <w:rPr>
          <w:spacing w:val="-7"/>
        </w:rPr>
        <w:t> </w:t>
      </w:r>
      <w:r>
        <w:rPr/>
        <w:t>saksi-saksi</w:t>
      </w:r>
      <w:r>
        <w:rPr>
          <w:spacing w:val="-6"/>
        </w:rPr>
        <w:t> </w:t>
      </w:r>
      <w:r>
        <w:rPr/>
        <w:t>yang</w:t>
      </w:r>
      <w:r>
        <w:rPr>
          <w:spacing w:val="-4"/>
        </w:rPr>
        <w:t> </w:t>
      </w:r>
      <w:r>
        <w:rPr/>
        <w:t>harus</w:t>
      </w:r>
      <w:r>
        <w:rPr>
          <w:spacing w:val="-5"/>
        </w:rPr>
        <w:t> </w:t>
      </w:r>
      <w:r>
        <w:rPr/>
        <w:t>didengar</w:t>
      </w:r>
      <w:r>
        <w:rPr>
          <w:spacing w:val="-5"/>
        </w:rPr>
        <w:t> </w:t>
      </w:r>
      <w:r>
        <w:rPr/>
        <w:t>itu</w:t>
      </w:r>
      <w:r>
        <w:rPr>
          <w:spacing w:val="-8"/>
        </w:rPr>
        <w:t> </w:t>
      </w:r>
      <w:r>
        <w:rPr/>
        <w:t>bertempat</w:t>
      </w:r>
      <w:r>
        <w:rPr>
          <w:spacing w:val="-6"/>
        </w:rPr>
        <w:t> </w:t>
      </w:r>
      <w:r>
        <w:rPr/>
        <w:t>tinggal</w:t>
      </w:r>
      <w:r>
        <w:rPr>
          <w:spacing w:val="-6"/>
        </w:rPr>
        <w:t> </w:t>
      </w:r>
      <w:r>
        <w:rPr/>
        <w:t>atau</w:t>
      </w:r>
      <w:r>
        <w:rPr>
          <w:spacing w:val="-7"/>
        </w:rPr>
        <w:t> </w:t>
      </w:r>
      <w:r>
        <w:rPr/>
        <w:t>berkediaman</w:t>
      </w:r>
      <w:r>
        <w:rPr>
          <w:spacing w:val="-7"/>
        </w:rPr>
        <w:t> </w:t>
      </w:r>
      <w:r>
        <w:rPr/>
        <w:t>di</w:t>
      </w:r>
      <w:r>
        <w:rPr>
          <w:spacing w:val="-6"/>
        </w:rPr>
        <w:t> </w:t>
      </w:r>
      <w:r>
        <w:rPr/>
        <w:t>luar</w:t>
      </w:r>
      <w:r>
        <w:rPr>
          <w:spacing w:val="-5"/>
        </w:rPr>
        <w:t> </w:t>
      </w:r>
      <w:r>
        <w:rPr/>
        <w:t>daerah </w:t>
      </w:r>
      <w:r>
        <w:rPr>
          <w:spacing w:val="-2"/>
        </w:rPr>
        <w:t>hukum Pengadilan Negeri yang memeriksa permintaan, maka pemeriksaan boleh dilimpahkan </w:t>
      </w:r>
      <w:r>
        <w:rPr/>
        <w:t>dengan</w:t>
      </w:r>
      <w:r>
        <w:rPr>
          <w:spacing w:val="-11"/>
        </w:rPr>
        <w:t> </w:t>
      </w:r>
      <w:r>
        <w:rPr/>
        <w:t>cara</w:t>
      </w:r>
      <w:r>
        <w:rPr>
          <w:spacing w:val="-11"/>
        </w:rPr>
        <w:t> </w:t>
      </w:r>
      <w:r>
        <w:rPr/>
        <w:t>seperti</w:t>
      </w:r>
      <w:r>
        <w:rPr>
          <w:spacing w:val="-11"/>
        </w:rPr>
        <w:t> </w:t>
      </w:r>
      <w:r>
        <w:rPr/>
        <w:t>yang</w:t>
      </w:r>
      <w:r>
        <w:rPr>
          <w:spacing w:val="-11"/>
        </w:rPr>
        <w:t> </w:t>
      </w:r>
      <w:r>
        <w:rPr/>
        <w:t>ditentukan</w:t>
      </w:r>
      <w:r>
        <w:rPr>
          <w:spacing w:val="-11"/>
        </w:rPr>
        <w:t> </w:t>
      </w:r>
      <w:r>
        <w:rPr/>
        <w:t>dalam</w:t>
      </w:r>
      <w:r>
        <w:rPr>
          <w:spacing w:val="-10"/>
        </w:rPr>
        <w:t> </w:t>
      </w:r>
      <w:r>
        <w:rPr/>
        <w:t>Pasal</w:t>
      </w:r>
      <w:r>
        <w:rPr>
          <w:spacing w:val="-11"/>
        </w:rPr>
        <w:t> </w:t>
      </w:r>
      <w:r>
        <w:rPr/>
        <w:t>333</w:t>
      </w:r>
      <w:r>
        <w:rPr>
          <w:spacing w:val="-14"/>
        </w:rPr>
        <w:t> </w:t>
      </w:r>
      <w:r>
        <w:rPr/>
        <w:t>terhadap</w:t>
      </w:r>
      <w:r>
        <w:rPr>
          <w:spacing w:val="-9"/>
        </w:rPr>
        <w:t> </w:t>
      </w:r>
      <w:r>
        <w:rPr/>
        <w:t>keluarga</w:t>
      </w:r>
      <w:r>
        <w:rPr>
          <w:spacing w:val="-11"/>
        </w:rPr>
        <w:t> </w:t>
      </w:r>
      <w:r>
        <w:rPr/>
        <w:t>sedarah</w:t>
      </w:r>
      <w:r>
        <w:rPr>
          <w:spacing w:val="-9"/>
        </w:rPr>
        <w:t> </w:t>
      </w:r>
      <w:r>
        <w:rPr/>
        <w:t>dan</w:t>
      </w:r>
      <w:r>
        <w:rPr>
          <w:spacing w:val="-9"/>
        </w:rPr>
        <w:t> </w:t>
      </w:r>
      <w:r>
        <w:rPr/>
        <w:t>semenda. </w:t>
      </w:r>
      <w:r>
        <w:rPr>
          <w:spacing w:val="-2"/>
        </w:rPr>
        <w:t>Ketentuan</w:t>
      </w:r>
      <w:r>
        <w:rPr>
          <w:spacing w:val="-3"/>
        </w:rPr>
        <w:t> </w:t>
      </w:r>
      <w:r>
        <w:rPr>
          <w:spacing w:val="-2"/>
        </w:rPr>
        <w:t>dalam</w:t>
      </w:r>
      <w:r>
        <w:rPr>
          <w:spacing w:val="-3"/>
        </w:rPr>
        <w:t> </w:t>
      </w:r>
      <w:r>
        <w:rPr>
          <w:spacing w:val="-2"/>
        </w:rPr>
        <w:t>anak</w:t>
      </w:r>
      <w:r>
        <w:rPr>
          <w:spacing w:val="-3"/>
        </w:rPr>
        <w:t> </w:t>
      </w:r>
      <w:r>
        <w:rPr>
          <w:spacing w:val="-2"/>
        </w:rPr>
        <w:t>kalimat</w:t>
      </w:r>
      <w:r>
        <w:rPr>
          <w:spacing w:val="-3"/>
        </w:rPr>
        <w:t> </w:t>
      </w:r>
      <w:r>
        <w:rPr>
          <w:spacing w:val="-2"/>
        </w:rPr>
        <w:t>terakhir</w:t>
      </w:r>
      <w:r>
        <w:rPr>
          <w:spacing w:val="-6"/>
        </w:rPr>
        <w:t> </w:t>
      </w:r>
      <w:r>
        <w:rPr>
          <w:spacing w:val="-2"/>
        </w:rPr>
        <w:t>dan</w:t>
      </w:r>
      <w:r>
        <w:rPr>
          <w:spacing w:val="-5"/>
        </w:rPr>
        <w:t> </w:t>
      </w:r>
      <w:r>
        <w:rPr>
          <w:spacing w:val="-2"/>
        </w:rPr>
        <w:t>alinea</w:t>
      </w:r>
      <w:r>
        <w:rPr>
          <w:spacing w:val="-5"/>
        </w:rPr>
        <w:t> </w:t>
      </w:r>
      <w:r>
        <w:rPr>
          <w:spacing w:val="-2"/>
        </w:rPr>
        <w:t>keempat</w:t>
      </w:r>
      <w:r>
        <w:rPr>
          <w:spacing w:val="-6"/>
        </w:rPr>
        <w:t> </w:t>
      </w:r>
      <w:r>
        <w:rPr>
          <w:spacing w:val="-2"/>
        </w:rPr>
        <w:t>Pasal</w:t>
      </w:r>
      <w:r>
        <w:rPr>
          <w:spacing w:val="-4"/>
        </w:rPr>
        <w:t> </w:t>
      </w:r>
      <w:r>
        <w:rPr>
          <w:spacing w:val="-2"/>
        </w:rPr>
        <w:t>206</w:t>
      </w:r>
      <w:r>
        <w:rPr>
          <w:spacing w:val="-5"/>
        </w:rPr>
        <w:t> </w:t>
      </w:r>
      <w:r>
        <w:rPr>
          <w:spacing w:val="-2"/>
        </w:rPr>
        <w:t>berlaku</w:t>
      </w:r>
      <w:r>
        <w:rPr>
          <w:spacing w:val="-5"/>
        </w:rPr>
        <w:t> </w:t>
      </w:r>
      <w:r>
        <w:rPr>
          <w:spacing w:val="-2"/>
        </w:rPr>
        <w:t>kecuali</w:t>
      </w:r>
      <w:r>
        <w:rPr>
          <w:spacing w:val="-4"/>
        </w:rPr>
        <w:t> </w:t>
      </w:r>
      <w:r>
        <w:rPr>
          <w:spacing w:val="-2"/>
        </w:rPr>
        <w:t>bagi</w:t>
      </w:r>
      <w:r>
        <w:rPr>
          <w:spacing w:val="-4"/>
        </w:rPr>
        <w:t> </w:t>
      </w:r>
      <w:r>
        <w:rPr>
          <w:spacing w:val="-2"/>
        </w:rPr>
        <w:t>para saksi.</w:t>
      </w:r>
    </w:p>
    <w:p>
      <w:pPr>
        <w:pStyle w:val="BodyText"/>
        <w:spacing w:before="60"/>
      </w:pPr>
      <w:r>
        <w:rPr>
          <w:spacing w:val="-2"/>
        </w:rPr>
        <w:t>Pemeriksaan perkara</w:t>
      </w:r>
      <w:r>
        <w:rPr>
          <w:spacing w:val="-4"/>
        </w:rPr>
        <w:t> </w:t>
      </w:r>
      <w:r>
        <w:rPr>
          <w:spacing w:val="-2"/>
        </w:rPr>
        <w:t>ini dilakukan dalam</w:t>
      </w:r>
      <w:r>
        <w:rPr>
          <w:spacing w:val="-5"/>
        </w:rPr>
        <w:t> </w:t>
      </w:r>
      <w:r>
        <w:rPr>
          <w:spacing w:val="-2"/>
        </w:rPr>
        <w:t>sidang tertutup.</w:t>
      </w:r>
      <w:r>
        <w:rPr>
          <w:spacing w:val="-3"/>
        </w:rPr>
        <w:t> </w:t>
      </w:r>
      <w:r>
        <w:rPr>
          <w:spacing w:val="-2"/>
        </w:rPr>
        <w:t>Keputusan</w:t>
      </w:r>
      <w:r>
        <w:rPr>
          <w:spacing w:val="-4"/>
        </w:rPr>
        <w:t> </w:t>
      </w:r>
      <w:r>
        <w:rPr>
          <w:spacing w:val="-2"/>
        </w:rPr>
        <w:t>beserta</w:t>
      </w:r>
      <w:r>
        <w:rPr>
          <w:spacing w:val="-4"/>
        </w:rPr>
        <w:t> </w:t>
      </w:r>
      <w:r>
        <w:rPr>
          <w:spacing w:val="-2"/>
        </w:rPr>
        <w:t>alasan-alasannya </w:t>
      </w:r>
      <w:r>
        <w:rPr/>
        <w:t>harus diucapkan di muka</w:t>
      </w:r>
      <w:r>
        <w:rPr>
          <w:spacing w:val="-2"/>
        </w:rPr>
        <w:t> </w:t>
      </w:r>
      <w:r>
        <w:rPr/>
        <w:t>umum. Keputusan itu boleh dinyatakan dapat dilaksanakan segera meskipun</w:t>
      </w:r>
      <w:r>
        <w:rPr>
          <w:spacing w:val="-1"/>
        </w:rPr>
        <w:t> </w:t>
      </w:r>
      <w:r>
        <w:rPr/>
        <w:t>ada</w:t>
      </w:r>
      <w:r>
        <w:rPr>
          <w:spacing w:val="-1"/>
        </w:rPr>
        <w:t> </w:t>
      </w:r>
      <w:r>
        <w:rPr/>
        <w:t>perlawanan</w:t>
      </w:r>
      <w:r>
        <w:rPr>
          <w:spacing w:val="-1"/>
        </w:rPr>
        <w:t> </w:t>
      </w:r>
      <w:r>
        <w:rPr/>
        <w:t>atau</w:t>
      </w:r>
      <w:r>
        <w:rPr>
          <w:spacing w:val="-1"/>
        </w:rPr>
        <w:t> </w:t>
      </w:r>
      <w:r>
        <w:rPr/>
        <w:t>banding, dengan</w:t>
      </w:r>
      <w:r>
        <w:rPr>
          <w:spacing w:val="-1"/>
        </w:rPr>
        <w:t> </w:t>
      </w:r>
      <w:r>
        <w:rPr/>
        <w:t>atau tanpa</w:t>
      </w:r>
      <w:r>
        <w:rPr>
          <w:spacing w:val="-1"/>
        </w:rPr>
        <w:t> </w:t>
      </w:r>
      <w:r>
        <w:rPr/>
        <w:t>jaminan, semuanya</w:t>
      </w:r>
      <w:r>
        <w:rPr>
          <w:spacing w:val="-1"/>
        </w:rPr>
        <w:t> </w:t>
      </w:r>
      <w:r>
        <w:rPr/>
        <w:t>atas</w:t>
      </w:r>
      <w:r>
        <w:rPr>
          <w:spacing w:val="-1"/>
        </w:rPr>
        <w:t> </w:t>
      </w:r>
      <w:r>
        <w:rPr/>
        <w:t>naskah </w:t>
      </w:r>
      <w:r>
        <w:rPr>
          <w:spacing w:val="-2"/>
        </w:rPr>
        <w:t>aslinya.</w:t>
      </w:r>
    </w:p>
    <w:p>
      <w:pPr>
        <w:pStyle w:val="BodyText"/>
        <w:spacing w:before="58"/>
        <w:ind w:hanging="1"/>
      </w:pPr>
      <w:r>
        <w:rPr/>
        <w:t>Terhadap</w:t>
      </w:r>
      <w:r>
        <w:rPr>
          <w:spacing w:val="-5"/>
        </w:rPr>
        <w:t> </w:t>
      </w:r>
      <w:r>
        <w:rPr/>
        <w:t>keputusan</w:t>
      </w:r>
      <w:r>
        <w:rPr>
          <w:spacing w:val="-5"/>
        </w:rPr>
        <w:t> </w:t>
      </w:r>
      <w:r>
        <w:rPr/>
        <w:t>yang</w:t>
      </w:r>
      <w:r>
        <w:rPr>
          <w:spacing w:val="-7"/>
        </w:rPr>
        <w:t> </w:t>
      </w:r>
      <w:r>
        <w:rPr/>
        <w:t>mengabulkan</w:t>
      </w:r>
      <w:r>
        <w:rPr>
          <w:spacing w:val="-5"/>
        </w:rPr>
        <w:t> </w:t>
      </w:r>
      <w:r>
        <w:rPr/>
        <w:t>permohonan</w:t>
      </w:r>
      <w:r>
        <w:rPr>
          <w:spacing w:val="-7"/>
        </w:rPr>
        <w:t> </w:t>
      </w:r>
      <w:r>
        <w:rPr/>
        <w:t>atau</w:t>
      </w:r>
      <w:r>
        <w:rPr>
          <w:spacing w:val="-7"/>
        </w:rPr>
        <w:t> </w:t>
      </w:r>
      <w:r>
        <w:rPr/>
        <w:t>tuntutan,</w:t>
      </w:r>
      <w:r>
        <w:rPr>
          <w:spacing w:val="-7"/>
        </w:rPr>
        <w:t> </w:t>
      </w:r>
      <w:r>
        <w:rPr/>
        <w:t>orang</w:t>
      </w:r>
      <w:r>
        <w:rPr>
          <w:spacing w:val="-5"/>
        </w:rPr>
        <w:t> </w:t>
      </w:r>
      <w:r>
        <w:rPr/>
        <w:t>tua</w:t>
      </w:r>
      <w:r>
        <w:rPr>
          <w:spacing w:val="-7"/>
        </w:rPr>
        <w:t> </w:t>
      </w:r>
      <w:r>
        <w:rPr/>
        <w:t>yang</w:t>
      </w:r>
      <w:r>
        <w:rPr>
          <w:spacing w:val="-7"/>
        </w:rPr>
        <w:t> </w:t>
      </w:r>
      <w:r>
        <w:rPr/>
        <w:t>dengan</w:t>
      </w:r>
      <w:r>
        <w:rPr>
          <w:spacing w:val="-7"/>
        </w:rPr>
        <w:t> </w:t>
      </w:r>
      <w:r>
        <w:rPr/>
        <w:t>itu kehilangan</w:t>
      </w:r>
      <w:r>
        <w:rPr>
          <w:spacing w:val="-6"/>
        </w:rPr>
        <w:t> </w:t>
      </w:r>
      <w:r>
        <w:rPr/>
        <w:t>kekuasaan</w:t>
      </w:r>
      <w:r>
        <w:rPr>
          <w:spacing w:val="-6"/>
        </w:rPr>
        <w:t> </w:t>
      </w:r>
      <w:r>
        <w:rPr/>
        <w:t>orang</w:t>
      </w:r>
      <w:r>
        <w:rPr>
          <w:spacing w:val="-4"/>
        </w:rPr>
        <w:t> </w:t>
      </w:r>
      <w:r>
        <w:rPr/>
        <w:t>tua</w:t>
      </w:r>
      <w:r>
        <w:rPr>
          <w:spacing w:val="-6"/>
        </w:rPr>
        <w:t> </w:t>
      </w:r>
      <w:r>
        <w:rPr/>
        <w:t>atau</w:t>
      </w:r>
      <w:r>
        <w:rPr>
          <w:spacing w:val="-4"/>
        </w:rPr>
        <w:t> </w:t>
      </w:r>
      <w:r>
        <w:rPr/>
        <w:t>perwaliannya,</w:t>
      </w:r>
      <w:r>
        <w:rPr>
          <w:spacing w:val="-3"/>
        </w:rPr>
        <w:t> </w:t>
      </w:r>
      <w:r>
        <w:rPr/>
        <w:t>bila</w:t>
      </w:r>
      <w:r>
        <w:rPr>
          <w:spacing w:val="-6"/>
        </w:rPr>
        <w:t> </w:t>
      </w:r>
      <w:r>
        <w:rPr/>
        <w:t>ia</w:t>
      </w:r>
      <w:r>
        <w:rPr>
          <w:spacing w:val="-6"/>
        </w:rPr>
        <w:t> </w:t>
      </w:r>
      <w:r>
        <w:rPr/>
        <w:t>telah</w:t>
      </w:r>
      <w:r>
        <w:rPr>
          <w:spacing w:val="-4"/>
        </w:rPr>
        <w:t> </w:t>
      </w:r>
      <w:r>
        <w:rPr/>
        <w:t>tidak</w:t>
      </w:r>
      <w:r>
        <w:rPr>
          <w:spacing w:val="-4"/>
        </w:rPr>
        <w:t> </w:t>
      </w:r>
      <w:r>
        <w:rPr/>
        <w:t>menghadap</w:t>
      </w:r>
      <w:r>
        <w:rPr>
          <w:spacing w:val="-4"/>
        </w:rPr>
        <w:t> </w:t>
      </w:r>
      <w:r>
        <w:rPr/>
        <w:t>atas panggilan,</w:t>
      </w:r>
      <w:r>
        <w:rPr>
          <w:spacing w:val="-13"/>
        </w:rPr>
        <w:t> </w:t>
      </w:r>
      <w:r>
        <w:rPr/>
        <w:t>boleh</w:t>
      </w:r>
      <w:r>
        <w:rPr>
          <w:spacing w:val="-11"/>
        </w:rPr>
        <w:t> </w:t>
      </w:r>
      <w:r>
        <w:rPr/>
        <w:t>melakukan</w:t>
      </w:r>
      <w:r>
        <w:rPr>
          <w:spacing w:val="-13"/>
        </w:rPr>
        <w:t> </w:t>
      </w:r>
      <w:r>
        <w:rPr/>
        <w:t>perlawanan</w:t>
      </w:r>
      <w:r>
        <w:rPr>
          <w:spacing w:val="-11"/>
        </w:rPr>
        <w:t> </w:t>
      </w:r>
      <w:r>
        <w:rPr/>
        <w:t>dalam</w:t>
      </w:r>
      <w:r>
        <w:rPr>
          <w:spacing w:val="-12"/>
        </w:rPr>
        <w:t> </w:t>
      </w:r>
      <w:r>
        <w:rPr/>
        <w:t>tiga</w:t>
      </w:r>
      <w:r>
        <w:rPr>
          <w:spacing w:val="-13"/>
        </w:rPr>
        <w:t> </w:t>
      </w:r>
      <w:r>
        <w:rPr/>
        <w:t>puluh</w:t>
      </w:r>
      <w:r>
        <w:rPr>
          <w:spacing w:val="-13"/>
        </w:rPr>
        <w:t> </w:t>
      </w:r>
      <w:r>
        <w:rPr/>
        <w:t>hari</w:t>
      </w:r>
      <w:r>
        <w:rPr>
          <w:spacing w:val="-13"/>
        </w:rPr>
        <w:t> </w:t>
      </w:r>
      <w:r>
        <w:rPr/>
        <w:t>setelah</w:t>
      </w:r>
      <w:r>
        <w:rPr>
          <w:spacing w:val="-13"/>
        </w:rPr>
        <w:t> </w:t>
      </w:r>
      <w:r>
        <w:rPr/>
        <w:t>keputusan</w:t>
      </w:r>
      <w:r>
        <w:rPr>
          <w:spacing w:val="-11"/>
        </w:rPr>
        <w:t> </w:t>
      </w:r>
      <w:r>
        <w:rPr/>
        <w:t>itu</w:t>
      </w:r>
      <w:r>
        <w:rPr>
          <w:spacing w:val="-13"/>
        </w:rPr>
        <w:t> </w:t>
      </w:r>
      <w:r>
        <w:rPr/>
        <w:t>atau</w:t>
      </w:r>
      <w:r>
        <w:rPr>
          <w:spacing w:val="-13"/>
        </w:rPr>
        <w:t> </w:t>
      </w:r>
      <w:r>
        <w:rPr/>
        <w:t>suatu akta</w:t>
      </w:r>
      <w:r>
        <w:rPr>
          <w:spacing w:val="-8"/>
        </w:rPr>
        <w:t> </w:t>
      </w:r>
      <w:r>
        <w:rPr/>
        <w:t>yang</w:t>
      </w:r>
      <w:r>
        <w:rPr>
          <w:spacing w:val="-8"/>
        </w:rPr>
        <w:t> </w:t>
      </w:r>
      <w:r>
        <w:rPr/>
        <w:t>dibuat</w:t>
      </w:r>
      <w:r>
        <w:rPr>
          <w:spacing w:val="-9"/>
        </w:rPr>
        <w:t> </w:t>
      </w:r>
      <w:r>
        <w:rPr/>
        <w:t>berdasarkan</w:t>
      </w:r>
      <w:r>
        <w:rPr>
          <w:spacing w:val="-6"/>
        </w:rPr>
        <w:t> </w:t>
      </w:r>
      <w:r>
        <w:rPr/>
        <w:t>hal</w:t>
      </w:r>
      <w:r>
        <w:rPr>
          <w:spacing w:val="-7"/>
        </w:rPr>
        <w:t> </w:t>
      </w:r>
      <w:r>
        <w:rPr/>
        <w:t>itu</w:t>
      </w:r>
      <w:r>
        <w:rPr>
          <w:spacing w:val="-8"/>
        </w:rPr>
        <w:t> </w:t>
      </w:r>
      <w:r>
        <w:rPr/>
        <w:t>atau</w:t>
      </w:r>
      <w:r>
        <w:rPr>
          <w:spacing w:val="-6"/>
        </w:rPr>
        <w:t> </w:t>
      </w:r>
      <w:r>
        <w:rPr/>
        <w:t>untuk</w:t>
      </w:r>
      <w:r>
        <w:rPr>
          <w:spacing w:val="-6"/>
        </w:rPr>
        <w:t> </w:t>
      </w:r>
      <w:r>
        <w:rPr/>
        <w:t>pelaksanaannya</w:t>
      </w:r>
      <w:r>
        <w:rPr>
          <w:spacing w:val="-6"/>
        </w:rPr>
        <w:t> </w:t>
      </w:r>
      <w:r>
        <w:rPr/>
        <w:t>telah</w:t>
      </w:r>
      <w:r>
        <w:rPr>
          <w:spacing w:val="-8"/>
        </w:rPr>
        <w:t> </w:t>
      </w:r>
      <w:r>
        <w:rPr/>
        <w:t>disampaikan</w:t>
      </w:r>
      <w:r>
        <w:rPr>
          <w:spacing w:val="-6"/>
        </w:rPr>
        <w:t> </w:t>
      </w:r>
      <w:r>
        <w:rPr/>
        <w:t>kepadanya secara</w:t>
      </w:r>
      <w:r>
        <w:rPr>
          <w:spacing w:val="-1"/>
        </w:rPr>
        <w:t> </w:t>
      </w:r>
      <w:r>
        <w:rPr/>
        <w:t>pribadi, atau setelah</w:t>
      </w:r>
      <w:r>
        <w:rPr>
          <w:spacing w:val="-1"/>
        </w:rPr>
        <w:t> </w:t>
      </w:r>
      <w:r>
        <w:rPr/>
        <w:t>ia</w:t>
      </w:r>
      <w:r>
        <w:rPr>
          <w:spacing w:val="-1"/>
        </w:rPr>
        <w:t> </w:t>
      </w:r>
      <w:r>
        <w:rPr/>
        <w:t>melakukan suatu perbuatan</w:t>
      </w:r>
      <w:r>
        <w:rPr>
          <w:spacing w:val="-1"/>
        </w:rPr>
        <w:t> </w:t>
      </w:r>
      <w:r>
        <w:rPr/>
        <w:t>yang tak</w:t>
      </w:r>
      <w:r>
        <w:rPr>
          <w:spacing w:val="-1"/>
        </w:rPr>
        <w:t> </w:t>
      </w:r>
      <w:r>
        <w:rPr/>
        <w:t>dapat</w:t>
      </w:r>
      <w:r>
        <w:rPr>
          <w:spacing w:val="-2"/>
        </w:rPr>
        <w:t> </w:t>
      </w:r>
      <w:r>
        <w:rPr/>
        <w:t>tidak</w:t>
      </w:r>
      <w:r>
        <w:rPr>
          <w:spacing w:val="-1"/>
        </w:rPr>
        <w:t> </w:t>
      </w:r>
      <w:r>
        <w:rPr/>
        <w:t>memberi kesimpulan</w:t>
      </w:r>
      <w:r>
        <w:rPr>
          <w:spacing w:val="-5"/>
        </w:rPr>
        <w:t> </w:t>
      </w:r>
      <w:r>
        <w:rPr/>
        <w:t>bahwa</w:t>
      </w:r>
      <w:r>
        <w:rPr>
          <w:spacing w:val="-7"/>
        </w:rPr>
        <w:t> </w:t>
      </w:r>
      <w:r>
        <w:rPr/>
        <w:t>keputusan</w:t>
      </w:r>
      <w:r>
        <w:rPr>
          <w:spacing w:val="-7"/>
        </w:rPr>
        <w:t> </w:t>
      </w:r>
      <w:r>
        <w:rPr/>
        <w:t>itu</w:t>
      </w:r>
      <w:r>
        <w:rPr>
          <w:spacing w:val="-7"/>
        </w:rPr>
        <w:t> </w:t>
      </w:r>
      <w:r>
        <w:rPr/>
        <w:t>atau</w:t>
      </w:r>
      <w:r>
        <w:rPr>
          <w:spacing w:val="-7"/>
        </w:rPr>
        <w:t> </w:t>
      </w:r>
      <w:r>
        <w:rPr/>
        <w:t>pelaksanaannya</w:t>
      </w:r>
      <w:r>
        <w:rPr>
          <w:spacing w:val="-8"/>
        </w:rPr>
        <w:t> </w:t>
      </w:r>
      <w:r>
        <w:rPr/>
        <w:t>yang</w:t>
      </w:r>
      <w:r>
        <w:rPr>
          <w:spacing w:val="-5"/>
        </w:rPr>
        <w:t> </w:t>
      </w:r>
      <w:r>
        <w:rPr/>
        <w:t>telah</w:t>
      </w:r>
      <w:r>
        <w:rPr>
          <w:spacing w:val="-7"/>
        </w:rPr>
        <w:t> </w:t>
      </w:r>
      <w:r>
        <w:rPr/>
        <w:t>dimulai</w:t>
      </w:r>
      <w:r>
        <w:rPr>
          <w:spacing w:val="-4"/>
        </w:rPr>
        <w:t> </w:t>
      </w:r>
      <w:r>
        <w:rPr/>
        <w:t>diketahui</w:t>
      </w:r>
      <w:r>
        <w:rPr>
          <w:spacing w:val="-6"/>
        </w:rPr>
        <w:t> </w:t>
      </w:r>
      <w:r>
        <w:rPr/>
        <w:t>olehnya.</w:t>
      </w:r>
    </w:p>
    <w:p>
      <w:pPr>
        <w:pStyle w:val="BodyText"/>
        <w:spacing w:before="62"/>
      </w:pPr>
      <w:r>
        <w:rPr/>
        <w:t>Dalam waktu tiga puluh hari setelah keputusan diucapkan, permohonan banding boleh diajukan</w:t>
      </w:r>
      <w:r>
        <w:rPr>
          <w:spacing w:val="-14"/>
        </w:rPr>
        <w:t> </w:t>
      </w:r>
      <w:r>
        <w:rPr/>
        <w:t>oleh</w:t>
      </w:r>
      <w:r>
        <w:rPr>
          <w:spacing w:val="-14"/>
        </w:rPr>
        <w:t> </w:t>
      </w:r>
      <w:r>
        <w:rPr/>
        <w:t>orang</w:t>
      </w:r>
      <w:r>
        <w:rPr>
          <w:spacing w:val="-14"/>
        </w:rPr>
        <w:t> </w:t>
      </w:r>
      <w:r>
        <w:rPr/>
        <w:t>yang</w:t>
      </w:r>
      <w:r>
        <w:rPr>
          <w:spacing w:val="-13"/>
        </w:rPr>
        <w:t> </w:t>
      </w:r>
      <w:r>
        <w:rPr/>
        <w:t>permohonannya</w:t>
      </w:r>
      <w:r>
        <w:rPr>
          <w:spacing w:val="-14"/>
        </w:rPr>
        <w:t> </w:t>
      </w:r>
      <w:r>
        <w:rPr/>
        <w:t>ditolak,</w:t>
      </w:r>
      <w:r>
        <w:rPr>
          <w:spacing w:val="-14"/>
        </w:rPr>
        <w:t> </w:t>
      </w:r>
      <w:r>
        <w:rPr/>
        <w:t>atau</w:t>
      </w:r>
      <w:r>
        <w:rPr>
          <w:spacing w:val="-14"/>
        </w:rPr>
        <w:t> </w:t>
      </w:r>
      <w:r>
        <w:rPr/>
        <w:t>oleh</w:t>
      </w:r>
      <w:r>
        <w:rPr>
          <w:spacing w:val="-13"/>
        </w:rPr>
        <w:t> </w:t>
      </w:r>
      <w:r>
        <w:rPr/>
        <w:t>Kejaksaan</w:t>
      </w:r>
      <w:r>
        <w:rPr>
          <w:spacing w:val="-14"/>
        </w:rPr>
        <w:t> </w:t>
      </w:r>
      <w:r>
        <w:rPr/>
        <w:t>yang</w:t>
      </w:r>
      <w:r>
        <w:rPr>
          <w:spacing w:val="-14"/>
        </w:rPr>
        <w:t> </w:t>
      </w:r>
      <w:r>
        <w:rPr/>
        <w:t>tuntutannya ditolak,</w:t>
      </w:r>
      <w:r>
        <w:rPr>
          <w:spacing w:val="-6"/>
        </w:rPr>
        <w:t> </w:t>
      </w:r>
      <w:r>
        <w:rPr/>
        <w:t>serta</w:t>
      </w:r>
      <w:r>
        <w:rPr>
          <w:spacing w:val="-7"/>
        </w:rPr>
        <w:t> </w:t>
      </w:r>
      <w:r>
        <w:rPr/>
        <w:t>oleh</w:t>
      </w:r>
      <w:r>
        <w:rPr>
          <w:spacing w:val="-7"/>
        </w:rPr>
        <w:t> </w:t>
      </w:r>
      <w:r>
        <w:rPr/>
        <w:t>orang</w:t>
      </w:r>
      <w:r>
        <w:rPr>
          <w:spacing w:val="-5"/>
        </w:rPr>
        <w:t> </w:t>
      </w:r>
      <w:r>
        <w:rPr/>
        <w:t>yang</w:t>
      </w:r>
      <w:r>
        <w:rPr>
          <w:spacing w:val="-5"/>
        </w:rPr>
        <w:t> </w:t>
      </w:r>
      <w:r>
        <w:rPr/>
        <w:t>telah</w:t>
      </w:r>
      <w:r>
        <w:rPr>
          <w:spacing w:val="-7"/>
        </w:rPr>
        <w:t> </w:t>
      </w:r>
      <w:r>
        <w:rPr/>
        <w:t>didengar</w:t>
      </w:r>
      <w:r>
        <w:rPr>
          <w:spacing w:val="-5"/>
        </w:rPr>
        <w:t> </w:t>
      </w:r>
      <w:r>
        <w:rPr/>
        <w:t>dan</w:t>
      </w:r>
      <w:r>
        <w:rPr>
          <w:spacing w:val="-5"/>
        </w:rPr>
        <w:t> </w:t>
      </w:r>
      <w:r>
        <w:rPr/>
        <w:t>meskipun</w:t>
      </w:r>
      <w:r>
        <w:rPr>
          <w:spacing w:val="-5"/>
        </w:rPr>
        <w:t> </w:t>
      </w:r>
      <w:r>
        <w:rPr/>
        <w:t>menentangnya,</w:t>
      </w:r>
      <w:r>
        <w:rPr>
          <w:spacing w:val="-6"/>
        </w:rPr>
        <w:t> </w:t>
      </w:r>
      <w:r>
        <w:rPr/>
        <w:t>terhadapnya permohonan dan tuntutan itu dikabulkan.</w:t>
      </w:r>
    </w:p>
    <w:p>
      <w:pPr>
        <w:pStyle w:val="BodyText"/>
        <w:spacing w:before="117"/>
        <w:ind w:left="0"/>
      </w:pPr>
    </w:p>
    <w:p>
      <w:pPr>
        <w:pStyle w:val="BodyText"/>
        <w:ind w:left="3952"/>
      </w:pPr>
      <w:r>
        <w:rPr>
          <w:w w:val="105"/>
        </w:rPr>
        <w:t>Pasal</w:t>
      </w:r>
      <w:r>
        <w:rPr>
          <w:spacing w:val="16"/>
          <w:w w:val="105"/>
        </w:rPr>
        <w:t> </w:t>
      </w:r>
      <w:r>
        <w:rPr>
          <w:spacing w:val="-4"/>
          <w:w w:val="105"/>
        </w:rPr>
        <w:t>319h</w:t>
      </w:r>
    </w:p>
    <w:p>
      <w:pPr>
        <w:pStyle w:val="BodyText"/>
        <w:spacing w:before="57"/>
        <w:ind w:right="99"/>
      </w:pPr>
      <w:r>
        <w:rPr/>
        <w:t>Bila</w:t>
      </w:r>
      <w:r>
        <w:rPr>
          <w:spacing w:val="-7"/>
        </w:rPr>
        <w:t> </w:t>
      </w:r>
      <w:r>
        <w:rPr/>
        <w:t>anak-anak</w:t>
      </w:r>
      <w:r>
        <w:rPr>
          <w:spacing w:val="-7"/>
        </w:rPr>
        <w:t> </w:t>
      </w:r>
      <w:r>
        <w:rPr/>
        <w:t>yang</w:t>
      </w:r>
      <w:r>
        <w:rPr>
          <w:spacing w:val="-4"/>
        </w:rPr>
        <w:t> </w:t>
      </w:r>
      <w:r>
        <w:rPr/>
        <w:t>masih</w:t>
      </w:r>
      <w:r>
        <w:rPr>
          <w:spacing w:val="-3"/>
        </w:rPr>
        <w:t> </w:t>
      </w:r>
      <w:r>
        <w:rPr/>
        <w:t>di</w:t>
      </w:r>
      <w:r>
        <w:rPr>
          <w:spacing w:val="-8"/>
        </w:rPr>
        <w:t> </w:t>
      </w:r>
      <w:r>
        <w:rPr/>
        <w:t>bawah</w:t>
      </w:r>
      <w:r>
        <w:rPr>
          <w:spacing w:val="-7"/>
        </w:rPr>
        <w:t> </w:t>
      </w:r>
      <w:r>
        <w:rPr/>
        <w:t>umur</w:t>
      </w:r>
      <w:r>
        <w:rPr>
          <w:spacing w:val="-9"/>
        </w:rPr>
        <w:t> </w:t>
      </w:r>
      <w:r>
        <w:rPr/>
        <w:t>tidak</w:t>
      </w:r>
      <w:r>
        <w:rPr>
          <w:spacing w:val="-4"/>
        </w:rPr>
        <w:t> </w:t>
      </w:r>
      <w:r>
        <w:rPr/>
        <w:t>nyata-nyata</w:t>
      </w:r>
      <w:r>
        <w:rPr>
          <w:spacing w:val="-7"/>
        </w:rPr>
        <w:t> </w:t>
      </w:r>
      <w:r>
        <w:rPr/>
        <w:t>berada</w:t>
      </w:r>
      <w:r>
        <w:rPr>
          <w:spacing w:val="-7"/>
        </w:rPr>
        <w:t> </w:t>
      </w:r>
      <w:r>
        <w:rPr/>
        <w:t>dalam</w:t>
      </w:r>
      <w:r>
        <w:rPr>
          <w:spacing w:val="-5"/>
        </w:rPr>
        <w:t> </w:t>
      </w:r>
      <w:r>
        <w:rPr/>
        <w:t>kekuasaan</w:t>
      </w:r>
      <w:r>
        <w:rPr>
          <w:spacing w:val="-7"/>
        </w:rPr>
        <w:t> </w:t>
      </w:r>
      <w:r>
        <w:rPr/>
        <w:t>orang atau</w:t>
      </w:r>
      <w:r>
        <w:rPr>
          <w:spacing w:val="-6"/>
        </w:rPr>
        <w:t> </w:t>
      </w:r>
      <w:r>
        <w:rPr/>
        <w:t>pengurus</w:t>
      </w:r>
      <w:r>
        <w:rPr>
          <w:spacing w:val="-4"/>
        </w:rPr>
        <w:t> </w:t>
      </w:r>
      <w:r>
        <w:rPr/>
        <w:t>perkumpulan,</w:t>
      </w:r>
      <w:r>
        <w:rPr>
          <w:spacing w:val="-5"/>
        </w:rPr>
        <w:t> </w:t>
      </w:r>
      <w:r>
        <w:rPr/>
        <w:t>yayasan</w:t>
      </w:r>
      <w:r>
        <w:rPr>
          <w:spacing w:val="-3"/>
        </w:rPr>
        <w:t> </w:t>
      </w:r>
      <w:r>
        <w:rPr/>
        <w:t>atau</w:t>
      </w:r>
      <w:r>
        <w:rPr>
          <w:spacing w:val="-3"/>
        </w:rPr>
        <w:t> </w:t>
      </w:r>
      <w:r>
        <w:rPr/>
        <w:t>lembaga</w:t>
      </w:r>
      <w:r>
        <w:rPr>
          <w:spacing w:val="-6"/>
        </w:rPr>
        <w:t> </w:t>
      </w:r>
      <w:r>
        <w:rPr/>
        <w:t>amal,</w:t>
      </w:r>
      <w:r>
        <w:rPr>
          <w:spacing w:val="-5"/>
        </w:rPr>
        <w:t> </w:t>
      </w:r>
      <w:r>
        <w:rPr/>
        <w:t>yang</w:t>
      </w:r>
      <w:r>
        <w:rPr>
          <w:spacing w:val="-6"/>
        </w:rPr>
        <w:t> </w:t>
      </w:r>
      <w:r>
        <w:rPr/>
        <w:t>mendapat</w:t>
      </w:r>
      <w:r>
        <w:rPr>
          <w:spacing w:val="-4"/>
        </w:rPr>
        <w:t> </w:t>
      </w:r>
      <w:r>
        <w:rPr/>
        <w:t>tugas</w:t>
      </w:r>
      <w:r>
        <w:rPr>
          <w:spacing w:val="-6"/>
        </w:rPr>
        <w:t> </w:t>
      </w:r>
      <w:r>
        <w:rPr/>
        <w:t>melakukan kekuasaan</w:t>
      </w:r>
      <w:r>
        <w:rPr>
          <w:spacing w:val="-14"/>
        </w:rPr>
        <w:t> </w:t>
      </w:r>
      <w:r>
        <w:rPr/>
        <w:t>orang</w:t>
      </w:r>
      <w:r>
        <w:rPr>
          <w:spacing w:val="-14"/>
        </w:rPr>
        <w:t> </w:t>
      </w:r>
      <w:r>
        <w:rPr/>
        <w:t>tua</w:t>
      </w:r>
      <w:r>
        <w:rPr>
          <w:spacing w:val="-14"/>
        </w:rPr>
        <w:t> </w:t>
      </w:r>
      <w:r>
        <w:rPr/>
        <w:t>atau</w:t>
      </w:r>
      <w:r>
        <w:rPr>
          <w:spacing w:val="-13"/>
        </w:rPr>
        <w:t> </w:t>
      </w:r>
      <w:r>
        <w:rPr/>
        <w:t>perwalian</w:t>
      </w:r>
      <w:r>
        <w:rPr>
          <w:spacing w:val="-14"/>
        </w:rPr>
        <w:t> </w:t>
      </w:r>
      <w:r>
        <w:rPr/>
        <w:t>berdasarkan</w:t>
      </w:r>
      <w:r>
        <w:rPr>
          <w:spacing w:val="-14"/>
        </w:rPr>
        <w:t> </w:t>
      </w:r>
      <w:r>
        <w:rPr/>
        <w:t>keputusan</w:t>
      </w:r>
      <w:r>
        <w:rPr>
          <w:spacing w:val="-14"/>
        </w:rPr>
        <w:t> </w:t>
      </w:r>
      <w:r>
        <w:rPr/>
        <w:t>hakim</w:t>
      </w:r>
      <w:r>
        <w:rPr>
          <w:spacing w:val="-13"/>
        </w:rPr>
        <w:t> </w:t>
      </w:r>
      <w:r>
        <w:rPr/>
        <w:t>termaksud</w:t>
      </w:r>
      <w:r>
        <w:rPr>
          <w:spacing w:val="-14"/>
        </w:rPr>
        <w:t> </w:t>
      </w:r>
      <w:r>
        <w:rPr/>
        <w:t>dalam</w:t>
      </w:r>
      <w:r>
        <w:rPr>
          <w:spacing w:val="-14"/>
        </w:rPr>
        <w:t> </w:t>
      </w:r>
      <w:r>
        <w:rPr/>
        <w:t>bagian</w:t>
      </w:r>
      <w:r>
        <w:rPr>
          <w:spacing w:val="-14"/>
        </w:rPr>
        <w:t> </w:t>
      </w:r>
      <w:r>
        <w:rPr/>
        <w:t>ini, atau</w:t>
      </w:r>
      <w:r>
        <w:rPr>
          <w:spacing w:val="-14"/>
        </w:rPr>
        <w:t> </w:t>
      </w:r>
      <w:r>
        <w:rPr/>
        <w:t>dalam</w:t>
      </w:r>
      <w:r>
        <w:rPr>
          <w:spacing w:val="-14"/>
        </w:rPr>
        <w:t> </w:t>
      </w:r>
      <w:r>
        <w:rPr/>
        <w:t>kekuasaan</w:t>
      </w:r>
      <w:r>
        <w:rPr>
          <w:spacing w:val="-14"/>
        </w:rPr>
        <w:t> </w:t>
      </w:r>
      <w:r>
        <w:rPr/>
        <w:t>orang</w:t>
      </w:r>
      <w:r>
        <w:rPr>
          <w:spacing w:val="-11"/>
        </w:rPr>
        <w:t> </w:t>
      </w:r>
      <w:r>
        <w:rPr/>
        <w:t>tua</w:t>
      </w:r>
      <w:r>
        <w:rPr>
          <w:spacing w:val="-14"/>
        </w:rPr>
        <w:t> </w:t>
      </w:r>
      <w:r>
        <w:rPr/>
        <w:t>atau</w:t>
      </w:r>
      <w:r>
        <w:rPr>
          <w:spacing w:val="-14"/>
        </w:rPr>
        <w:t> </w:t>
      </w:r>
      <w:r>
        <w:rPr/>
        <w:t>dewan</w:t>
      </w:r>
      <w:r>
        <w:rPr>
          <w:spacing w:val="-14"/>
        </w:rPr>
        <w:t> </w:t>
      </w:r>
      <w:r>
        <w:rPr/>
        <w:t>perwalian</w:t>
      </w:r>
      <w:r>
        <w:rPr>
          <w:spacing w:val="-13"/>
        </w:rPr>
        <w:t> </w:t>
      </w:r>
      <w:r>
        <w:rPr/>
        <w:t>yang</w:t>
      </w:r>
      <w:r>
        <w:rPr>
          <w:spacing w:val="-12"/>
        </w:rPr>
        <w:t> </w:t>
      </w:r>
      <w:r>
        <w:rPr/>
        <w:t>mungkin</w:t>
      </w:r>
      <w:r>
        <w:rPr>
          <w:spacing w:val="-14"/>
        </w:rPr>
        <w:t> </w:t>
      </w:r>
      <w:r>
        <w:rPr/>
        <w:t>kepadanya</w:t>
      </w:r>
      <w:r>
        <w:rPr>
          <w:spacing w:val="-14"/>
        </w:rPr>
        <w:t> </w:t>
      </w:r>
      <w:r>
        <w:rPr/>
        <w:t>anak-anak</w:t>
      </w:r>
      <w:r>
        <w:rPr>
          <w:spacing w:val="-14"/>
        </w:rPr>
        <w:t> </w:t>
      </w:r>
      <w:r>
        <w:rPr/>
        <w:t>itu</w:t>
      </w:r>
    </w:p>
    <w:p>
      <w:pPr>
        <w:pStyle w:val="BodyText"/>
        <w:spacing w:after="0"/>
        <w:sectPr>
          <w:pgSz w:w="12240" w:h="15840"/>
          <w:pgMar w:top="1520" w:bottom="280" w:left="1800" w:right="1800"/>
        </w:sectPr>
      </w:pPr>
    </w:p>
    <w:p>
      <w:pPr>
        <w:pStyle w:val="BodyText"/>
        <w:spacing w:before="65"/>
        <w:ind w:right="98"/>
      </w:pPr>
      <w:r>
        <w:rPr/>
        <w:t>dipercayakan</w:t>
      </w:r>
      <w:r>
        <w:rPr>
          <w:spacing w:val="-7"/>
        </w:rPr>
        <w:t> </w:t>
      </w:r>
      <w:r>
        <w:rPr/>
        <w:t>berdasarkan</w:t>
      </w:r>
      <w:r>
        <w:rPr>
          <w:spacing w:val="-9"/>
        </w:rPr>
        <w:t> </w:t>
      </w:r>
      <w:r>
        <w:rPr/>
        <w:t>penetapan</w:t>
      </w:r>
      <w:r>
        <w:rPr>
          <w:spacing w:val="-9"/>
        </w:rPr>
        <w:t> </w:t>
      </w:r>
      <w:r>
        <w:rPr/>
        <w:t>termaksud</w:t>
      </w:r>
      <w:r>
        <w:rPr>
          <w:spacing w:val="-9"/>
        </w:rPr>
        <w:t> </w:t>
      </w:r>
      <w:r>
        <w:rPr/>
        <w:t>dalam</w:t>
      </w:r>
      <w:r>
        <w:rPr>
          <w:spacing w:val="-8"/>
        </w:rPr>
        <w:t> </w:t>
      </w:r>
      <w:r>
        <w:rPr/>
        <w:t>Pasal</w:t>
      </w:r>
      <w:r>
        <w:rPr>
          <w:spacing w:val="-8"/>
        </w:rPr>
        <w:t> </w:t>
      </w:r>
      <w:r>
        <w:rPr/>
        <w:t>319f,</w:t>
      </w:r>
      <w:r>
        <w:rPr>
          <w:spacing w:val="-8"/>
        </w:rPr>
        <w:t> </w:t>
      </w:r>
      <w:r>
        <w:rPr/>
        <w:t>alinea</w:t>
      </w:r>
      <w:r>
        <w:rPr>
          <w:spacing w:val="-9"/>
        </w:rPr>
        <w:t> </w:t>
      </w:r>
      <w:r>
        <w:rPr/>
        <w:t>kelima,</w:t>
      </w:r>
      <w:r>
        <w:rPr>
          <w:spacing w:val="-8"/>
        </w:rPr>
        <w:t> </w:t>
      </w:r>
      <w:r>
        <w:rPr/>
        <w:t>maka</w:t>
      </w:r>
      <w:r>
        <w:rPr>
          <w:spacing w:val="-9"/>
        </w:rPr>
        <w:t> </w:t>
      </w:r>
      <w:r>
        <w:rPr/>
        <w:t>dalam keputusan itu juga</w:t>
      </w:r>
      <w:r>
        <w:rPr>
          <w:spacing w:val="-3"/>
        </w:rPr>
        <w:t> </w:t>
      </w:r>
      <w:r>
        <w:rPr/>
        <w:t>harus diperintahkan penyerahan anak-anak itu kepada pihak yang berdasarkan</w:t>
      </w:r>
      <w:r>
        <w:rPr>
          <w:spacing w:val="-14"/>
        </w:rPr>
        <w:t> </w:t>
      </w:r>
      <w:r>
        <w:rPr/>
        <w:t>keputusan</w:t>
      </w:r>
      <w:r>
        <w:rPr>
          <w:spacing w:val="-12"/>
        </w:rPr>
        <w:t> </w:t>
      </w:r>
      <w:r>
        <w:rPr/>
        <w:t>itu</w:t>
      </w:r>
      <w:r>
        <w:rPr>
          <w:spacing w:val="-12"/>
        </w:rPr>
        <w:t> </w:t>
      </w:r>
      <w:r>
        <w:rPr/>
        <w:t>mendapat</w:t>
      </w:r>
      <w:r>
        <w:rPr>
          <w:spacing w:val="-13"/>
        </w:rPr>
        <w:t> </w:t>
      </w:r>
      <w:r>
        <w:rPr/>
        <w:t>kekuasaan</w:t>
      </w:r>
      <w:r>
        <w:rPr>
          <w:spacing w:val="-12"/>
        </w:rPr>
        <w:t> </w:t>
      </w:r>
      <w:r>
        <w:rPr/>
        <w:t>atas</w:t>
      </w:r>
      <w:r>
        <w:rPr>
          <w:spacing w:val="-14"/>
        </w:rPr>
        <w:t> </w:t>
      </w:r>
      <w:r>
        <w:rPr/>
        <w:t>anak-anak</w:t>
      </w:r>
      <w:r>
        <w:rPr>
          <w:spacing w:val="-12"/>
        </w:rPr>
        <w:t> </w:t>
      </w:r>
      <w:r>
        <w:rPr/>
        <w:t>yang</w:t>
      </w:r>
      <w:r>
        <w:rPr>
          <w:spacing w:val="-14"/>
        </w:rPr>
        <w:t> </w:t>
      </w:r>
      <w:r>
        <w:rPr/>
        <w:t>masih</w:t>
      </w:r>
      <w:r>
        <w:rPr>
          <w:spacing w:val="-14"/>
        </w:rPr>
        <w:t> </w:t>
      </w:r>
      <w:r>
        <w:rPr/>
        <w:t>di</w:t>
      </w:r>
      <w:r>
        <w:rPr>
          <w:spacing w:val="-13"/>
        </w:rPr>
        <w:t> </w:t>
      </w:r>
      <w:r>
        <w:rPr/>
        <w:t>bawah</w:t>
      </w:r>
      <w:r>
        <w:rPr>
          <w:spacing w:val="-12"/>
        </w:rPr>
        <w:t> </w:t>
      </w:r>
      <w:r>
        <w:rPr/>
        <w:t>umur</w:t>
      </w:r>
      <w:r>
        <w:rPr>
          <w:spacing w:val="-13"/>
        </w:rPr>
        <w:t> </w:t>
      </w:r>
      <w:r>
        <w:rPr/>
        <w:t>itu.</w:t>
      </w:r>
    </w:p>
    <w:p>
      <w:pPr>
        <w:pStyle w:val="BodyText"/>
        <w:spacing w:before="59"/>
      </w:pPr>
      <w:r>
        <w:rPr>
          <w:spacing w:val="-2"/>
        </w:rPr>
        <w:t>Bila</w:t>
      </w:r>
      <w:r>
        <w:rPr>
          <w:spacing w:val="-8"/>
        </w:rPr>
        <w:t> </w:t>
      </w:r>
      <w:r>
        <w:rPr>
          <w:spacing w:val="-2"/>
        </w:rPr>
        <w:t>orang</w:t>
      </w:r>
      <w:r>
        <w:rPr>
          <w:spacing w:val="-8"/>
        </w:rPr>
        <w:t> </w:t>
      </w:r>
      <w:r>
        <w:rPr>
          <w:spacing w:val="-2"/>
        </w:rPr>
        <w:t>yang</w:t>
      </w:r>
      <w:r>
        <w:rPr>
          <w:spacing w:val="-5"/>
        </w:rPr>
        <w:t> </w:t>
      </w:r>
      <w:r>
        <w:rPr>
          <w:spacing w:val="-2"/>
        </w:rPr>
        <w:t>memegang</w:t>
      </w:r>
      <w:r>
        <w:rPr>
          <w:spacing w:val="-8"/>
        </w:rPr>
        <w:t> </w:t>
      </w:r>
      <w:r>
        <w:rPr>
          <w:spacing w:val="-2"/>
        </w:rPr>
        <w:t>kekuasaan</w:t>
      </w:r>
      <w:r>
        <w:rPr>
          <w:spacing w:val="-8"/>
        </w:rPr>
        <w:t> </w:t>
      </w:r>
      <w:r>
        <w:rPr>
          <w:spacing w:val="-2"/>
        </w:rPr>
        <w:t>nyata</w:t>
      </w:r>
      <w:r>
        <w:rPr>
          <w:spacing w:val="-8"/>
        </w:rPr>
        <w:t> </w:t>
      </w:r>
      <w:r>
        <w:rPr>
          <w:spacing w:val="-2"/>
        </w:rPr>
        <w:t>atas</w:t>
      </w:r>
      <w:r>
        <w:rPr>
          <w:spacing w:val="-8"/>
        </w:rPr>
        <w:t> </w:t>
      </w:r>
      <w:r>
        <w:rPr>
          <w:spacing w:val="-2"/>
        </w:rPr>
        <w:t>anak-anak</w:t>
      </w:r>
      <w:r>
        <w:rPr>
          <w:spacing w:val="-5"/>
        </w:rPr>
        <w:t> </w:t>
      </w:r>
      <w:r>
        <w:rPr>
          <w:spacing w:val="-2"/>
        </w:rPr>
        <w:t>yang</w:t>
      </w:r>
      <w:r>
        <w:rPr>
          <w:spacing w:val="-8"/>
        </w:rPr>
        <w:t> </w:t>
      </w:r>
      <w:r>
        <w:rPr>
          <w:spacing w:val="-2"/>
        </w:rPr>
        <w:t>di</w:t>
      </w:r>
      <w:r>
        <w:rPr>
          <w:spacing w:val="-9"/>
        </w:rPr>
        <w:t> </w:t>
      </w:r>
      <w:r>
        <w:rPr>
          <w:spacing w:val="-2"/>
        </w:rPr>
        <w:t>bawah</w:t>
      </w:r>
      <w:r>
        <w:rPr>
          <w:spacing w:val="-8"/>
        </w:rPr>
        <w:t> </w:t>
      </w:r>
      <w:r>
        <w:rPr>
          <w:spacing w:val="-2"/>
        </w:rPr>
        <w:t>umur</w:t>
      </w:r>
      <w:r>
        <w:rPr>
          <w:spacing w:val="-6"/>
        </w:rPr>
        <w:t> </w:t>
      </w:r>
      <w:r>
        <w:rPr>
          <w:spacing w:val="-2"/>
        </w:rPr>
        <w:t>itu</w:t>
      </w:r>
      <w:r>
        <w:rPr>
          <w:spacing w:val="-9"/>
        </w:rPr>
        <w:t> </w:t>
      </w:r>
      <w:r>
        <w:rPr>
          <w:spacing w:val="-2"/>
        </w:rPr>
        <w:t>menolak </w:t>
      </w:r>
      <w:r>
        <w:rPr/>
        <w:t>untuk menyerahkan anak-anak itu, maka pihak yang menurut keputusan hakim mendapat kekuasaan</w:t>
      </w:r>
      <w:r>
        <w:rPr>
          <w:spacing w:val="-9"/>
        </w:rPr>
        <w:t> </w:t>
      </w:r>
      <w:r>
        <w:rPr/>
        <w:t>atas</w:t>
      </w:r>
      <w:r>
        <w:rPr>
          <w:spacing w:val="-9"/>
        </w:rPr>
        <w:t> </w:t>
      </w:r>
      <w:r>
        <w:rPr/>
        <w:t>anak-anak</w:t>
      </w:r>
      <w:r>
        <w:rPr>
          <w:spacing w:val="-9"/>
        </w:rPr>
        <w:t> </w:t>
      </w:r>
      <w:r>
        <w:rPr/>
        <w:t>itu,</w:t>
      </w:r>
      <w:r>
        <w:rPr>
          <w:spacing w:val="-8"/>
        </w:rPr>
        <w:t> </w:t>
      </w:r>
      <w:r>
        <w:rPr/>
        <w:t>dapat</w:t>
      </w:r>
      <w:r>
        <w:rPr>
          <w:spacing w:val="-7"/>
        </w:rPr>
        <w:t> </w:t>
      </w:r>
      <w:r>
        <w:rPr/>
        <w:t>berusaha</w:t>
      </w:r>
      <w:r>
        <w:rPr>
          <w:spacing w:val="-9"/>
        </w:rPr>
        <w:t> </w:t>
      </w:r>
      <w:r>
        <w:rPr/>
        <w:t>agar</w:t>
      </w:r>
      <w:r>
        <w:rPr>
          <w:spacing w:val="-7"/>
        </w:rPr>
        <w:t> </w:t>
      </w:r>
      <w:r>
        <w:rPr/>
        <w:t>penyerahan</w:t>
      </w:r>
      <w:r>
        <w:rPr>
          <w:spacing w:val="-6"/>
        </w:rPr>
        <w:t> </w:t>
      </w:r>
      <w:r>
        <w:rPr/>
        <w:t>dilakukan</w:t>
      </w:r>
      <w:r>
        <w:rPr>
          <w:spacing w:val="-9"/>
        </w:rPr>
        <w:t> </w:t>
      </w:r>
      <w:r>
        <w:rPr/>
        <w:t>oleh</w:t>
      </w:r>
      <w:r>
        <w:rPr>
          <w:spacing w:val="-9"/>
        </w:rPr>
        <w:t> </w:t>
      </w:r>
      <w:r>
        <w:rPr/>
        <w:t>juru</w:t>
      </w:r>
      <w:r>
        <w:rPr>
          <w:spacing w:val="-6"/>
        </w:rPr>
        <w:t> </w:t>
      </w:r>
      <w:r>
        <w:rPr/>
        <w:t>sita</w:t>
      </w:r>
      <w:r>
        <w:rPr>
          <w:spacing w:val="-7"/>
        </w:rPr>
        <w:t> </w:t>
      </w:r>
      <w:r>
        <w:rPr/>
        <w:t>yang diserahi tugas olehnya untuk melaksanakan keputusan itu.</w:t>
      </w:r>
    </w:p>
    <w:p>
      <w:pPr>
        <w:pStyle w:val="BodyText"/>
        <w:spacing w:before="59"/>
      </w:pPr>
      <w:r>
        <w:rPr>
          <w:spacing w:val="-2"/>
        </w:rPr>
        <w:t>Keputusan</w:t>
      </w:r>
      <w:r>
        <w:rPr>
          <w:spacing w:val="-4"/>
        </w:rPr>
        <w:t> </w:t>
      </w:r>
      <w:r>
        <w:rPr>
          <w:spacing w:val="-2"/>
        </w:rPr>
        <w:t>itu</w:t>
      </w:r>
      <w:r>
        <w:rPr>
          <w:spacing w:val="-6"/>
        </w:rPr>
        <w:t> </w:t>
      </w:r>
      <w:r>
        <w:rPr>
          <w:spacing w:val="-2"/>
        </w:rPr>
        <w:t>tidak</w:t>
      </w:r>
      <w:r>
        <w:rPr>
          <w:spacing w:val="-6"/>
        </w:rPr>
        <w:t> </w:t>
      </w:r>
      <w:r>
        <w:rPr>
          <w:spacing w:val="-2"/>
        </w:rPr>
        <w:t>boleh</w:t>
      </w:r>
      <w:r>
        <w:rPr>
          <w:spacing w:val="-4"/>
        </w:rPr>
        <w:t> </w:t>
      </w:r>
      <w:r>
        <w:rPr>
          <w:spacing w:val="-2"/>
        </w:rPr>
        <w:t>dilaksanakan</w:t>
      </w:r>
      <w:r>
        <w:rPr>
          <w:spacing w:val="-4"/>
        </w:rPr>
        <w:t> </w:t>
      </w:r>
      <w:r>
        <w:rPr>
          <w:spacing w:val="-2"/>
        </w:rPr>
        <w:t>sebelum</w:t>
      </w:r>
      <w:r>
        <w:rPr>
          <w:spacing w:val="-5"/>
        </w:rPr>
        <w:t> </w:t>
      </w:r>
      <w:r>
        <w:rPr>
          <w:spacing w:val="-2"/>
        </w:rPr>
        <w:t>disampaikan</w:t>
      </w:r>
      <w:r>
        <w:rPr>
          <w:spacing w:val="-4"/>
        </w:rPr>
        <w:t> </w:t>
      </w:r>
      <w:r>
        <w:rPr>
          <w:spacing w:val="-2"/>
        </w:rPr>
        <w:t>kepada</w:t>
      </w:r>
      <w:r>
        <w:rPr>
          <w:spacing w:val="-6"/>
        </w:rPr>
        <w:t> </w:t>
      </w:r>
      <w:r>
        <w:rPr>
          <w:spacing w:val="-2"/>
        </w:rPr>
        <w:t>pihak</w:t>
      </w:r>
      <w:r>
        <w:rPr>
          <w:spacing w:val="-4"/>
        </w:rPr>
        <w:t> </w:t>
      </w:r>
      <w:r>
        <w:rPr>
          <w:spacing w:val="-2"/>
        </w:rPr>
        <w:t>yang</w:t>
      </w:r>
      <w:r>
        <w:rPr>
          <w:spacing w:val="-6"/>
        </w:rPr>
        <w:t> </w:t>
      </w:r>
      <w:r>
        <w:rPr>
          <w:spacing w:val="-2"/>
        </w:rPr>
        <w:t>kekuasaannya </w:t>
      </w:r>
      <w:r>
        <w:rPr/>
        <w:t>atas</w:t>
      </w:r>
      <w:r>
        <w:rPr>
          <w:spacing w:val="-8"/>
        </w:rPr>
        <w:t> </w:t>
      </w:r>
      <w:r>
        <w:rPr/>
        <w:t>anak-anak</w:t>
      </w:r>
      <w:r>
        <w:rPr>
          <w:spacing w:val="-8"/>
        </w:rPr>
        <w:t> </w:t>
      </w:r>
      <w:r>
        <w:rPr/>
        <w:t>itu</w:t>
      </w:r>
      <w:r>
        <w:rPr>
          <w:spacing w:val="-5"/>
        </w:rPr>
        <w:t> </w:t>
      </w:r>
      <w:r>
        <w:rPr/>
        <w:t>dicabut,</w:t>
      </w:r>
      <w:r>
        <w:rPr>
          <w:spacing w:val="-5"/>
        </w:rPr>
        <w:t> </w:t>
      </w:r>
      <w:r>
        <w:rPr/>
        <w:t>serta</w:t>
      </w:r>
      <w:r>
        <w:rPr>
          <w:spacing w:val="-6"/>
        </w:rPr>
        <w:t> </w:t>
      </w:r>
      <w:r>
        <w:rPr/>
        <w:t>kepada</w:t>
      </w:r>
      <w:r>
        <w:rPr>
          <w:spacing w:val="-8"/>
        </w:rPr>
        <w:t> </w:t>
      </w:r>
      <w:r>
        <w:rPr/>
        <w:t>pihak</w:t>
      </w:r>
      <w:r>
        <w:rPr>
          <w:spacing w:val="-8"/>
        </w:rPr>
        <w:t> </w:t>
      </w:r>
      <w:r>
        <w:rPr/>
        <w:t>yang</w:t>
      </w:r>
      <w:r>
        <w:rPr>
          <w:spacing w:val="-8"/>
        </w:rPr>
        <w:t> </w:t>
      </w:r>
      <w:r>
        <w:rPr/>
        <w:t>kekuasaannya</w:t>
      </w:r>
      <w:r>
        <w:rPr>
          <w:spacing w:val="-8"/>
        </w:rPr>
        <w:t> </w:t>
      </w:r>
      <w:r>
        <w:rPr/>
        <w:t>yang</w:t>
      </w:r>
      <w:r>
        <w:rPr>
          <w:spacing w:val="-5"/>
        </w:rPr>
        <w:t> </w:t>
      </w:r>
      <w:r>
        <w:rPr/>
        <w:t>nyata</w:t>
      </w:r>
      <w:r>
        <w:rPr>
          <w:spacing w:val="-8"/>
        </w:rPr>
        <w:t> </w:t>
      </w:r>
      <w:r>
        <w:rPr/>
        <w:t>anak-anak</w:t>
      </w:r>
      <w:r>
        <w:rPr>
          <w:spacing w:val="-8"/>
        </w:rPr>
        <w:t> </w:t>
      </w:r>
      <w:r>
        <w:rPr/>
        <w:t>di bawah umur itu berada.</w:t>
      </w:r>
    </w:p>
    <w:p>
      <w:pPr>
        <w:pStyle w:val="BodyText"/>
        <w:spacing w:before="59"/>
      </w:pPr>
      <w:r>
        <w:rPr>
          <w:spacing w:val="-2"/>
        </w:rPr>
        <w:t>Keputusan</w:t>
      </w:r>
      <w:r>
        <w:rPr>
          <w:spacing w:val="-4"/>
        </w:rPr>
        <w:t> </w:t>
      </w:r>
      <w:r>
        <w:rPr>
          <w:spacing w:val="-2"/>
        </w:rPr>
        <w:t>itu</w:t>
      </w:r>
      <w:r>
        <w:rPr>
          <w:spacing w:val="-6"/>
        </w:rPr>
        <w:t> </w:t>
      </w:r>
      <w:r>
        <w:rPr>
          <w:spacing w:val="-2"/>
        </w:rPr>
        <w:t>tidak</w:t>
      </w:r>
      <w:r>
        <w:rPr>
          <w:spacing w:val="-6"/>
        </w:rPr>
        <w:t> </w:t>
      </w:r>
      <w:r>
        <w:rPr>
          <w:spacing w:val="-2"/>
        </w:rPr>
        <w:t>boleh</w:t>
      </w:r>
      <w:r>
        <w:rPr>
          <w:spacing w:val="-4"/>
        </w:rPr>
        <w:t> </w:t>
      </w:r>
      <w:r>
        <w:rPr>
          <w:spacing w:val="-2"/>
        </w:rPr>
        <w:t>dilaksanakan</w:t>
      </w:r>
      <w:r>
        <w:rPr>
          <w:spacing w:val="-4"/>
        </w:rPr>
        <w:t> </w:t>
      </w:r>
      <w:r>
        <w:rPr>
          <w:spacing w:val="-2"/>
        </w:rPr>
        <w:t>sebelum</w:t>
      </w:r>
      <w:r>
        <w:rPr>
          <w:spacing w:val="-5"/>
        </w:rPr>
        <w:t> </w:t>
      </w:r>
      <w:r>
        <w:rPr>
          <w:spacing w:val="-2"/>
        </w:rPr>
        <w:t>disampaikan</w:t>
      </w:r>
      <w:r>
        <w:rPr>
          <w:spacing w:val="-4"/>
        </w:rPr>
        <w:t> </w:t>
      </w:r>
      <w:r>
        <w:rPr>
          <w:spacing w:val="-2"/>
        </w:rPr>
        <w:t>kepada</w:t>
      </w:r>
      <w:r>
        <w:rPr>
          <w:spacing w:val="-6"/>
        </w:rPr>
        <w:t> </w:t>
      </w:r>
      <w:r>
        <w:rPr>
          <w:spacing w:val="-2"/>
        </w:rPr>
        <w:t>pihak</w:t>
      </w:r>
      <w:r>
        <w:rPr>
          <w:spacing w:val="-4"/>
        </w:rPr>
        <w:t> </w:t>
      </w:r>
      <w:r>
        <w:rPr>
          <w:spacing w:val="-2"/>
        </w:rPr>
        <w:t>yang</w:t>
      </w:r>
      <w:r>
        <w:rPr>
          <w:spacing w:val="-6"/>
        </w:rPr>
        <w:t> </w:t>
      </w:r>
      <w:r>
        <w:rPr>
          <w:spacing w:val="-2"/>
        </w:rPr>
        <w:t>kekuasaannya </w:t>
      </w:r>
      <w:r>
        <w:rPr/>
        <w:t>atas</w:t>
      </w:r>
      <w:r>
        <w:rPr>
          <w:spacing w:val="-14"/>
        </w:rPr>
        <w:t> </w:t>
      </w:r>
      <w:r>
        <w:rPr/>
        <w:t>anak-anak</w:t>
      </w:r>
      <w:r>
        <w:rPr>
          <w:spacing w:val="-14"/>
        </w:rPr>
        <w:t> </w:t>
      </w:r>
      <w:r>
        <w:rPr/>
        <w:t>itu</w:t>
      </w:r>
      <w:r>
        <w:rPr>
          <w:spacing w:val="-14"/>
        </w:rPr>
        <w:t> </w:t>
      </w:r>
      <w:r>
        <w:rPr/>
        <w:t>dicabut,</w:t>
      </w:r>
      <w:r>
        <w:rPr>
          <w:spacing w:val="-11"/>
        </w:rPr>
        <w:t> </w:t>
      </w:r>
      <w:r>
        <w:rPr/>
        <w:t>serta</w:t>
      </w:r>
      <w:r>
        <w:rPr>
          <w:spacing w:val="-13"/>
        </w:rPr>
        <w:t> </w:t>
      </w:r>
      <w:r>
        <w:rPr/>
        <w:t>kepada</w:t>
      </w:r>
      <w:r>
        <w:rPr>
          <w:spacing w:val="-14"/>
        </w:rPr>
        <w:t> </w:t>
      </w:r>
      <w:r>
        <w:rPr/>
        <w:t>pihak</w:t>
      </w:r>
      <w:r>
        <w:rPr>
          <w:spacing w:val="-14"/>
        </w:rPr>
        <w:t> </w:t>
      </w:r>
      <w:r>
        <w:rPr/>
        <w:t>yang</w:t>
      </w:r>
      <w:r>
        <w:rPr>
          <w:spacing w:val="-14"/>
        </w:rPr>
        <w:t> </w:t>
      </w:r>
      <w:r>
        <w:rPr/>
        <w:t>dalam</w:t>
      </w:r>
      <w:r>
        <w:rPr>
          <w:spacing w:val="-12"/>
        </w:rPr>
        <w:t> </w:t>
      </w:r>
      <w:r>
        <w:rPr/>
        <w:t>kekuasaannya</w:t>
      </w:r>
      <w:r>
        <w:rPr>
          <w:spacing w:val="-14"/>
        </w:rPr>
        <w:t> </w:t>
      </w:r>
      <w:r>
        <w:rPr/>
        <w:t>yang</w:t>
      </w:r>
      <w:r>
        <w:rPr>
          <w:spacing w:val="-12"/>
        </w:rPr>
        <w:t> </w:t>
      </w:r>
      <w:r>
        <w:rPr/>
        <w:t>nyata</w:t>
      </w:r>
      <w:r>
        <w:rPr>
          <w:spacing w:val="-14"/>
        </w:rPr>
        <w:t> </w:t>
      </w:r>
      <w:r>
        <w:rPr/>
        <w:t>anak-anak di bawah umur itu berada.</w:t>
      </w:r>
    </w:p>
    <w:p>
      <w:pPr>
        <w:pStyle w:val="BodyText"/>
        <w:spacing w:before="60"/>
      </w:pPr>
      <w:r>
        <w:rPr>
          <w:spacing w:val="-2"/>
        </w:rPr>
        <w:t>Bila</w:t>
      </w:r>
      <w:r>
        <w:rPr>
          <w:spacing w:val="-6"/>
        </w:rPr>
        <w:t> </w:t>
      </w:r>
      <w:r>
        <w:rPr>
          <w:spacing w:val="-2"/>
        </w:rPr>
        <w:t>terjadi</w:t>
      </w:r>
      <w:r>
        <w:rPr>
          <w:spacing w:val="-4"/>
        </w:rPr>
        <w:t> </w:t>
      </w:r>
      <w:r>
        <w:rPr>
          <w:spacing w:val="-2"/>
        </w:rPr>
        <w:t>perlawanan</w:t>
      </w:r>
      <w:r>
        <w:rPr>
          <w:spacing w:val="-6"/>
        </w:rPr>
        <w:t> </w:t>
      </w:r>
      <w:r>
        <w:rPr>
          <w:spacing w:val="-2"/>
        </w:rPr>
        <w:t>secara</w:t>
      </w:r>
      <w:r>
        <w:rPr>
          <w:spacing w:val="-5"/>
        </w:rPr>
        <w:t> </w:t>
      </w:r>
      <w:r>
        <w:rPr>
          <w:spacing w:val="-2"/>
        </w:rPr>
        <w:t>nyata,</w:t>
      </w:r>
      <w:r>
        <w:rPr>
          <w:spacing w:val="-5"/>
        </w:rPr>
        <w:t> </w:t>
      </w:r>
      <w:r>
        <w:rPr>
          <w:spacing w:val="-2"/>
        </w:rPr>
        <w:t>juru</w:t>
      </w:r>
      <w:r>
        <w:rPr>
          <w:spacing w:val="-3"/>
        </w:rPr>
        <w:t> </w:t>
      </w:r>
      <w:r>
        <w:rPr>
          <w:spacing w:val="-2"/>
        </w:rPr>
        <w:t>sita</w:t>
      </w:r>
      <w:r>
        <w:rPr>
          <w:spacing w:val="-5"/>
        </w:rPr>
        <w:t> </w:t>
      </w:r>
      <w:r>
        <w:rPr>
          <w:spacing w:val="-2"/>
        </w:rPr>
        <w:t>boleh</w:t>
      </w:r>
      <w:r>
        <w:rPr>
          <w:spacing w:val="-7"/>
        </w:rPr>
        <w:t> </w:t>
      </w:r>
      <w:r>
        <w:rPr>
          <w:spacing w:val="-2"/>
        </w:rPr>
        <w:t>meminta</w:t>
      </w:r>
      <w:r>
        <w:rPr>
          <w:spacing w:val="-6"/>
        </w:rPr>
        <w:t> </w:t>
      </w:r>
      <w:r>
        <w:rPr>
          <w:spacing w:val="-2"/>
        </w:rPr>
        <w:t>bantuan</w:t>
      </w:r>
      <w:r>
        <w:rPr>
          <w:spacing w:val="-5"/>
        </w:rPr>
        <w:t> </w:t>
      </w:r>
      <w:r>
        <w:rPr>
          <w:spacing w:val="-2"/>
        </w:rPr>
        <w:t>Polisi.</w:t>
      </w:r>
    </w:p>
    <w:p>
      <w:pPr>
        <w:pStyle w:val="BodyText"/>
        <w:spacing w:before="56"/>
        <w:ind w:hanging="1"/>
      </w:pPr>
      <w:r>
        <w:rPr/>
        <w:t>Juru sita boleh memasuki setiap tempat anak-anak yang di bawah umur berada atau diperkirakan</w:t>
      </w:r>
      <w:r>
        <w:rPr>
          <w:spacing w:val="-4"/>
        </w:rPr>
        <w:t> </w:t>
      </w:r>
      <w:r>
        <w:rPr/>
        <w:t>berada;</w:t>
      </w:r>
      <w:r>
        <w:rPr>
          <w:spacing w:val="-3"/>
        </w:rPr>
        <w:t> </w:t>
      </w:r>
      <w:r>
        <w:rPr/>
        <w:t>tetapi</w:t>
      </w:r>
      <w:r>
        <w:rPr>
          <w:spacing w:val="-3"/>
        </w:rPr>
        <w:t> </w:t>
      </w:r>
      <w:r>
        <w:rPr/>
        <w:t>bila</w:t>
      </w:r>
      <w:r>
        <w:rPr>
          <w:spacing w:val="-7"/>
        </w:rPr>
        <w:t> </w:t>
      </w:r>
      <w:r>
        <w:rPr/>
        <w:t>anak-anak</w:t>
      </w:r>
      <w:r>
        <w:rPr>
          <w:spacing w:val="-1"/>
        </w:rPr>
        <w:t> </w:t>
      </w:r>
      <w:r>
        <w:rPr/>
        <w:t>yang</w:t>
      </w:r>
      <w:r>
        <w:rPr>
          <w:spacing w:val="-1"/>
        </w:rPr>
        <w:t> </w:t>
      </w:r>
      <w:r>
        <w:rPr/>
        <w:t>di</w:t>
      </w:r>
      <w:r>
        <w:rPr>
          <w:spacing w:val="-2"/>
        </w:rPr>
        <w:t> </w:t>
      </w:r>
      <w:r>
        <w:rPr/>
        <w:t>bawah</w:t>
      </w:r>
      <w:r>
        <w:rPr>
          <w:spacing w:val="-4"/>
        </w:rPr>
        <w:t> </w:t>
      </w:r>
      <w:r>
        <w:rPr/>
        <w:t>umur</w:t>
      </w:r>
      <w:r>
        <w:rPr>
          <w:spacing w:val="-5"/>
        </w:rPr>
        <w:t> </w:t>
      </w:r>
      <w:r>
        <w:rPr/>
        <w:t>itu</w:t>
      </w:r>
      <w:r>
        <w:rPr>
          <w:spacing w:val="-4"/>
        </w:rPr>
        <w:t> </w:t>
      </w:r>
      <w:r>
        <w:rPr/>
        <w:t>berada</w:t>
      </w:r>
      <w:r>
        <w:rPr>
          <w:spacing w:val="-4"/>
        </w:rPr>
        <w:t> </w:t>
      </w:r>
      <w:r>
        <w:rPr/>
        <w:t>atau</w:t>
      </w:r>
      <w:r>
        <w:rPr>
          <w:spacing w:val="-1"/>
        </w:rPr>
        <w:t> </w:t>
      </w:r>
      <w:r>
        <w:rPr/>
        <w:t>diperkirakan berada</w:t>
      </w:r>
      <w:r>
        <w:rPr>
          <w:spacing w:val="-4"/>
        </w:rPr>
        <w:t> </w:t>
      </w:r>
      <w:r>
        <w:rPr/>
        <w:t>dalam</w:t>
      </w:r>
      <w:r>
        <w:rPr>
          <w:spacing w:val="-2"/>
        </w:rPr>
        <w:t> </w:t>
      </w:r>
      <w:r>
        <w:rPr/>
        <w:t>rumah,</w:t>
      </w:r>
      <w:r>
        <w:rPr>
          <w:spacing w:val="-3"/>
        </w:rPr>
        <w:t> </w:t>
      </w:r>
      <w:r>
        <w:rPr/>
        <w:t>yang dilarang</w:t>
      </w:r>
      <w:r>
        <w:rPr>
          <w:spacing w:val="-1"/>
        </w:rPr>
        <w:t> </w:t>
      </w:r>
      <w:r>
        <w:rPr/>
        <w:t>oleh</w:t>
      </w:r>
      <w:r>
        <w:rPr>
          <w:spacing w:val="-1"/>
        </w:rPr>
        <w:t> </w:t>
      </w:r>
      <w:r>
        <w:rPr/>
        <w:t>penghuninya</w:t>
      </w:r>
      <w:r>
        <w:rPr>
          <w:spacing w:val="-4"/>
        </w:rPr>
        <w:t> </w:t>
      </w:r>
      <w:r>
        <w:rPr/>
        <w:t>dimasuki</w:t>
      </w:r>
      <w:r>
        <w:rPr>
          <w:spacing w:val="-3"/>
        </w:rPr>
        <w:t> </w:t>
      </w:r>
      <w:r>
        <w:rPr/>
        <w:t>atau</w:t>
      </w:r>
      <w:r>
        <w:rPr>
          <w:spacing w:val="-4"/>
        </w:rPr>
        <w:t> </w:t>
      </w:r>
      <w:r>
        <w:rPr/>
        <w:t>yang</w:t>
      </w:r>
      <w:r>
        <w:rPr>
          <w:spacing w:val="-1"/>
        </w:rPr>
        <w:t> </w:t>
      </w:r>
      <w:r>
        <w:rPr/>
        <w:t>pintu-pintunya terkunci,</w:t>
      </w:r>
      <w:r>
        <w:rPr>
          <w:spacing w:val="-2"/>
        </w:rPr>
        <w:t> </w:t>
      </w:r>
      <w:r>
        <w:rPr/>
        <w:t>juru sita</w:t>
      </w:r>
      <w:r>
        <w:rPr>
          <w:spacing w:val="-3"/>
        </w:rPr>
        <w:t> </w:t>
      </w:r>
      <w:r>
        <w:rPr/>
        <w:t>boleh</w:t>
      </w:r>
      <w:r>
        <w:rPr>
          <w:spacing w:val="-3"/>
        </w:rPr>
        <w:t> </w:t>
      </w:r>
      <w:r>
        <w:rPr/>
        <w:t>menghubungi</w:t>
      </w:r>
      <w:r>
        <w:rPr>
          <w:spacing w:val="-2"/>
        </w:rPr>
        <w:t> </w:t>
      </w:r>
      <w:r>
        <w:rPr/>
        <w:t>kepala</w:t>
      </w:r>
      <w:r>
        <w:rPr>
          <w:spacing w:val="-1"/>
        </w:rPr>
        <w:t> </w:t>
      </w:r>
      <w:r>
        <w:rPr/>
        <w:t>daerah setempat,</w:t>
      </w:r>
      <w:r>
        <w:rPr>
          <w:spacing w:val="-2"/>
        </w:rPr>
        <w:t> </w:t>
      </w:r>
      <w:r>
        <w:rPr/>
        <w:t>atau pegawai</w:t>
      </w:r>
      <w:r>
        <w:rPr>
          <w:spacing w:val="-2"/>
        </w:rPr>
        <w:t> </w:t>
      </w:r>
      <w:r>
        <w:rPr/>
        <w:t>yang ditunjuk oleh</w:t>
      </w:r>
      <w:r>
        <w:rPr>
          <w:spacing w:val="-5"/>
        </w:rPr>
        <w:t> </w:t>
      </w:r>
      <w:r>
        <w:rPr/>
        <w:t>kepala</w:t>
      </w:r>
      <w:r>
        <w:rPr>
          <w:spacing w:val="-5"/>
        </w:rPr>
        <w:t> </w:t>
      </w:r>
      <w:r>
        <w:rPr/>
        <w:t>daerah</w:t>
      </w:r>
      <w:r>
        <w:rPr>
          <w:spacing w:val="-5"/>
        </w:rPr>
        <w:t> </w:t>
      </w:r>
      <w:r>
        <w:rPr/>
        <w:t>itu,</w:t>
      </w:r>
      <w:r>
        <w:rPr>
          <w:spacing w:val="-4"/>
        </w:rPr>
        <w:t> </w:t>
      </w:r>
      <w:r>
        <w:rPr/>
        <w:t>dan</w:t>
      </w:r>
      <w:r>
        <w:rPr>
          <w:spacing w:val="-5"/>
        </w:rPr>
        <w:t> </w:t>
      </w:r>
      <w:r>
        <w:rPr/>
        <w:t>dalam</w:t>
      </w:r>
      <w:r>
        <w:rPr>
          <w:spacing w:val="-3"/>
        </w:rPr>
        <w:t> </w:t>
      </w:r>
      <w:r>
        <w:rPr/>
        <w:t>kehadirannya</w:t>
      </w:r>
      <w:r>
        <w:rPr>
          <w:spacing w:val="-5"/>
        </w:rPr>
        <w:t> </w:t>
      </w:r>
      <w:r>
        <w:rPr/>
        <w:t>masuk</w:t>
      </w:r>
      <w:r>
        <w:rPr>
          <w:spacing w:val="-3"/>
        </w:rPr>
        <w:t> </w:t>
      </w:r>
      <w:r>
        <w:rPr/>
        <w:t>ke</w:t>
      </w:r>
      <w:r>
        <w:rPr>
          <w:spacing w:val="-7"/>
        </w:rPr>
        <w:t> </w:t>
      </w:r>
      <w:r>
        <w:rPr/>
        <w:t>dalam</w:t>
      </w:r>
      <w:r>
        <w:rPr>
          <w:spacing w:val="-3"/>
        </w:rPr>
        <w:t> </w:t>
      </w:r>
      <w:r>
        <w:rPr/>
        <w:t>rumah</w:t>
      </w:r>
      <w:r>
        <w:rPr>
          <w:spacing w:val="-5"/>
        </w:rPr>
        <w:t> </w:t>
      </w:r>
      <w:r>
        <w:rPr/>
        <w:t>itu.</w:t>
      </w:r>
      <w:r>
        <w:rPr>
          <w:spacing w:val="-4"/>
        </w:rPr>
        <w:t> </w:t>
      </w:r>
      <w:r>
        <w:rPr/>
        <w:t>Kehadiran</w:t>
      </w:r>
      <w:r>
        <w:rPr>
          <w:spacing w:val="-3"/>
        </w:rPr>
        <w:t> </w:t>
      </w:r>
      <w:r>
        <w:rPr/>
        <w:t>kepala daerah</w:t>
      </w:r>
      <w:r>
        <w:rPr>
          <w:spacing w:val="-5"/>
        </w:rPr>
        <w:t> </w:t>
      </w:r>
      <w:r>
        <w:rPr/>
        <w:t>atau</w:t>
      </w:r>
      <w:r>
        <w:rPr>
          <w:spacing w:val="-7"/>
        </w:rPr>
        <w:t> </w:t>
      </w:r>
      <w:r>
        <w:rPr/>
        <w:t>seorang</w:t>
      </w:r>
      <w:r>
        <w:rPr>
          <w:spacing w:val="-5"/>
        </w:rPr>
        <w:t> </w:t>
      </w:r>
      <w:r>
        <w:rPr/>
        <w:t>pegawai</w:t>
      </w:r>
      <w:r>
        <w:rPr>
          <w:spacing w:val="-6"/>
        </w:rPr>
        <w:t> </w:t>
      </w:r>
      <w:r>
        <w:rPr/>
        <w:t>dan</w:t>
      </w:r>
      <w:r>
        <w:rPr>
          <w:spacing w:val="-7"/>
        </w:rPr>
        <w:t> </w:t>
      </w:r>
      <w:r>
        <w:rPr/>
        <w:t>apa</w:t>
      </w:r>
      <w:r>
        <w:rPr>
          <w:spacing w:val="-5"/>
        </w:rPr>
        <w:t> </w:t>
      </w:r>
      <w:r>
        <w:rPr/>
        <w:t>yang</w:t>
      </w:r>
      <w:r>
        <w:rPr>
          <w:spacing w:val="-7"/>
        </w:rPr>
        <w:t> </w:t>
      </w:r>
      <w:r>
        <w:rPr/>
        <w:t>dilakukan</w:t>
      </w:r>
      <w:r>
        <w:rPr>
          <w:spacing w:val="-5"/>
        </w:rPr>
        <w:t> </w:t>
      </w:r>
      <w:r>
        <w:rPr/>
        <w:t>dalam</w:t>
      </w:r>
      <w:r>
        <w:rPr>
          <w:spacing w:val="-5"/>
        </w:rPr>
        <w:t> </w:t>
      </w:r>
      <w:r>
        <w:rPr/>
        <w:t>kehadirannya</w:t>
      </w:r>
      <w:r>
        <w:rPr>
          <w:spacing w:val="-7"/>
        </w:rPr>
        <w:t> </w:t>
      </w:r>
      <w:r>
        <w:rPr/>
        <w:t>berdasarkan</w:t>
      </w:r>
      <w:r>
        <w:rPr>
          <w:spacing w:val="-5"/>
        </w:rPr>
        <w:t> </w:t>
      </w:r>
      <w:r>
        <w:rPr/>
        <w:t>pasal</w:t>
      </w:r>
      <w:r>
        <w:rPr/>
        <w:t> </w:t>
      </w:r>
      <w:r>
        <w:rPr>
          <w:spacing w:val="-2"/>
        </w:rPr>
        <w:t>ini,</w:t>
      </w:r>
      <w:r>
        <w:rPr>
          <w:spacing w:val="-5"/>
        </w:rPr>
        <w:t> </w:t>
      </w:r>
      <w:r>
        <w:rPr>
          <w:spacing w:val="-2"/>
        </w:rPr>
        <w:t>harus</w:t>
      </w:r>
      <w:r>
        <w:rPr>
          <w:spacing w:val="-5"/>
        </w:rPr>
        <w:t> </w:t>
      </w:r>
      <w:r>
        <w:rPr>
          <w:spacing w:val="-2"/>
        </w:rPr>
        <w:t>dicantumkan</w:t>
      </w:r>
      <w:r>
        <w:rPr>
          <w:spacing w:val="-6"/>
        </w:rPr>
        <w:t> </w:t>
      </w:r>
      <w:r>
        <w:rPr>
          <w:spacing w:val="-2"/>
        </w:rPr>
        <w:t>dalam</w:t>
      </w:r>
      <w:r>
        <w:rPr>
          <w:spacing w:val="-5"/>
        </w:rPr>
        <w:t> </w:t>
      </w:r>
      <w:r>
        <w:rPr>
          <w:spacing w:val="-2"/>
        </w:rPr>
        <w:t>berita</w:t>
      </w:r>
      <w:r>
        <w:rPr>
          <w:spacing w:val="-6"/>
        </w:rPr>
        <w:t> </w:t>
      </w:r>
      <w:r>
        <w:rPr>
          <w:spacing w:val="-2"/>
        </w:rPr>
        <w:t>acara</w:t>
      </w:r>
      <w:r>
        <w:rPr>
          <w:spacing w:val="-6"/>
        </w:rPr>
        <w:t> </w:t>
      </w:r>
      <w:r>
        <w:rPr>
          <w:spacing w:val="-2"/>
        </w:rPr>
        <w:t>pelaksanaan</w:t>
      </w:r>
      <w:r>
        <w:rPr>
          <w:spacing w:val="-4"/>
        </w:rPr>
        <w:t> </w:t>
      </w:r>
      <w:r>
        <w:rPr>
          <w:spacing w:val="-2"/>
        </w:rPr>
        <w:t>yang</w:t>
      </w:r>
      <w:r>
        <w:rPr>
          <w:spacing w:val="-6"/>
        </w:rPr>
        <w:t> </w:t>
      </w:r>
      <w:r>
        <w:rPr>
          <w:spacing w:val="-2"/>
        </w:rPr>
        <w:t>harus</w:t>
      </w:r>
      <w:r>
        <w:rPr>
          <w:spacing w:val="-6"/>
        </w:rPr>
        <w:t> </w:t>
      </w:r>
      <w:r>
        <w:rPr>
          <w:spacing w:val="-2"/>
        </w:rPr>
        <w:t>ditandatangani</w:t>
      </w:r>
      <w:r>
        <w:rPr>
          <w:spacing w:val="-5"/>
        </w:rPr>
        <w:t> </w:t>
      </w:r>
      <w:r>
        <w:rPr>
          <w:spacing w:val="-2"/>
        </w:rPr>
        <w:t>juga</w:t>
      </w:r>
      <w:r>
        <w:rPr>
          <w:spacing w:val="-9"/>
        </w:rPr>
        <w:t> </w:t>
      </w:r>
      <w:r>
        <w:rPr>
          <w:spacing w:val="-2"/>
        </w:rPr>
        <w:t>olehnya.</w:t>
      </w:r>
    </w:p>
    <w:p>
      <w:pPr>
        <w:pStyle w:val="BodyText"/>
        <w:spacing w:before="119"/>
        <w:ind w:left="0"/>
      </w:pPr>
    </w:p>
    <w:p>
      <w:pPr>
        <w:pStyle w:val="BodyText"/>
        <w:spacing w:before="1"/>
        <w:ind w:left="3983"/>
      </w:pPr>
      <w:r>
        <w:rPr>
          <w:w w:val="105"/>
        </w:rPr>
        <w:t>Pasal</w:t>
      </w:r>
      <w:r>
        <w:rPr>
          <w:spacing w:val="16"/>
          <w:w w:val="105"/>
        </w:rPr>
        <w:t> </w:t>
      </w:r>
      <w:r>
        <w:rPr>
          <w:spacing w:val="-4"/>
          <w:w w:val="105"/>
        </w:rPr>
        <w:t>319i</w:t>
      </w:r>
    </w:p>
    <w:p>
      <w:pPr>
        <w:pStyle w:val="BodyText"/>
        <w:spacing w:before="56"/>
      </w:pPr>
      <w:r>
        <w:rPr>
          <w:spacing w:val="-2"/>
        </w:rPr>
        <w:t>Kejaksaan,</w:t>
      </w:r>
      <w:r>
        <w:rPr>
          <w:spacing w:val="-7"/>
        </w:rPr>
        <w:t> </w:t>
      </w:r>
      <w:r>
        <w:rPr>
          <w:spacing w:val="-2"/>
        </w:rPr>
        <w:t>baik</w:t>
      </w:r>
      <w:r>
        <w:rPr>
          <w:spacing w:val="-5"/>
        </w:rPr>
        <w:t> </w:t>
      </w:r>
      <w:r>
        <w:rPr>
          <w:spacing w:val="-2"/>
        </w:rPr>
        <w:t>jika</w:t>
      </w:r>
      <w:r>
        <w:rPr>
          <w:spacing w:val="-10"/>
        </w:rPr>
        <w:t> </w:t>
      </w:r>
      <w:r>
        <w:rPr>
          <w:spacing w:val="-2"/>
        </w:rPr>
        <w:t>terjadi</w:t>
      </w:r>
      <w:r>
        <w:rPr>
          <w:spacing w:val="-7"/>
        </w:rPr>
        <w:t> </w:t>
      </w:r>
      <w:r>
        <w:rPr>
          <w:spacing w:val="-2"/>
        </w:rPr>
        <w:t>peristiwa</w:t>
      </w:r>
      <w:r>
        <w:rPr>
          <w:spacing w:val="-8"/>
        </w:rPr>
        <w:t> </w:t>
      </w:r>
      <w:r>
        <w:rPr>
          <w:spacing w:val="-2"/>
        </w:rPr>
        <w:t>yang</w:t>
      </w:r>
      <w:r>
        <w:rPr>
          <w:spacing w:val="-5"/>
        </w:rPr>
        <w:t> </w:t>
      </w:r>
      <w:r>
        <w:rPr>
          <w:spacing w:val="-2"/>
        </w:rPr>
        <w:t>dapat</w:t>
      </w:r>
      <w:r>
        <w:rPr>
          <w:spacing w:val="-6"/>
        </w:rPr>
        <w:t> </w:t>
      </w:r>
      <w:r>
        <w:rPr>
          <w:spacing w:val="-2"/>
        </w:rPr>
        <w:t>menjadi</w:t>
      </w:r>
      <w:r>
        <w:rPr>
          <w:spacing w:val="-7"/>
        </w:rPr>
        <w:t> </w:t>
      </w:r>
      <w:r>
        <w:rPr>
          <w:spacing w:val="-2"/>
        </w:rPr>
        <w:t>alasan</w:t>
      </w:r>
      <w:r>
        <w:rPr>
          <w:spacing w:val="-8"/>
        </w:rPr>
        <w:t> </w:t>
      </w:r>
      <w:r>
        <w:rPr>
          <w:spacing w:val="-2"/>
        </w:rPr>
        <w:t>untuk</w:t>
      </w:r>
      <w:r>
        <w:rPr>
          <w:spacing w:val="-8"/>
        </w:rPr>
        <w:t> </w:t>
      </w:r>
      <w:r>
        <w:rPr>
          <w:spacing w:val="-2"/>
        </w:rPr>
        <w:t>mengadakan</w:t>
      </w:r>
      <w:r>
        <w:rPr>
          <w:spacing w:val="-8"/>
        </w:rPr>
        <w:t> </w:t>
      </w:r>
      <w:r>
        <w:rPr>
          <w:spacing w:val="-2"/>
        </w:rPr>
        <w:t>pemecatan </w:t>
      </w:r>
      <w:r>
        <w:rPr/>
        <w:t>dan kekuasaan orang tua, maupun jika ada anak di</w:t>
      </w:r>
      <w:r>
        <w:rPr>
          <w:spacing w:val="-1"/>
        </w:rPr>
        <w:t> </w:t>
      </w:r>
      <w:r>
        <w:rPr/>
        <w:t>bawah umur yang terlantar atau tanpa pengawasan,</w:t>
      </w:r>
      <w:r>
        <w:rPr>
          <w:spacing w:val="-7"/>
        </w:rPr>
        <w:t> </w:t>
      </w:r>
      <w:r>
        <w:rPr/>
        <w:t>berhak</w:t>
      </w:r>
      <w:r>
        <w:rPr>
          <w:spacing w:val="-8"/>
        </w:rPr>
        <w:t> </w:t>
      </w:r>
      <w:r>
        <w:rPr/>
        <w:t>mempercayakan</w:t>
      </w:r>
      <w:r>
        <w:rPr>
          <w:spacing w:val="-8"/>
        </w:rPr>
        <w:t> </w:t>
      </w:r>
      <w:r>
        <w:rPr/>
        <w:t>anak</w:t>
      </w:r>
      <w:r>
        <w:rPr>
          <w:spacing w:val="-8"/>
        </w:rPr>
        <w:t> </w:t>
      </w:r>
      <w:r>
        <w:rPr/>
        <w:t>di</w:t>
      </w:r>
      <w:r>
        <w:rPr>
          <w:spacing w:val="-7"/>
        </w:rPr>
        <w:t> </w:t>
      </w:r>
      <w:r>
        <w:rPr/>
        <w:t>bawah</w:t>
      </w:r>
      <w:r>
        <w:rPr>
          <w:spacing w:val="-6"/>
        </w:rPr>
        <w:t> </w:t>
      </w:r>
      <w:r>
        <w:rPr/>
        <w:t>umur</w:t>
      </w:r>
      <w:r>
        <w:rPr>
          <w:spacing w:val="-9"/>
        </w:rPr>
        <w:t> </w:t>
      </w:r>
      <w:r>
        <w:rPr/>
        <w:t>itu</w:t>
      </w:r>
      <w:r>
        <w:rPr>
          <w:spacing w:val="-10"/>
        </w:rPr>
        <w:t> </w:t>
      </w:r>
      <w:r>
        <w:rPr/>
        <w:t>untuk</w:t>
      </w:r>
      <w:r>
        <w:rPr>
          <w:spacing w:val="-10"/>
        </w:rPr>
        <w:t> </w:t>
      </w:r>
      <w:r>
        <w:rPr/>
        <w:t>sementara</w:t>
      </w:r>
      <w:r>
        <w:rPr>
          <w:spacing w:val="-8"/>
        </w:rPr>
        <w:t> </w:t>
      </w:r>
      <w:r>
        <w:rPr/>
        <w:t>kepada</w:t>
      </w:r>
      <w:r>
        <w:rPr>
          <w:spacing w:val="-8"/>
        </w:rPr>
        <w:t> </w:t>
      </w:r>
      <w:r>
        <w:rPr/>
        <w:t>dewan perwalian,</w:t>
      </w:r>
      <w:r>
        <w:rPr>
          <w:spacing w:val="-2"/>
        </w:rPr>
        <w:t> </w:t>
      </w:r>
      <w:r>
        <w:rPr/>
        <w:t>sampai</w:t>
      </w:r>
      <w:r>
        <w:rPr>
          <w:spacing w:val="-2"/>
        </w:rPr>
        <w:t> </w:t>
      </w:r>
      <w:r>
        <w:rPr/>
        <w:t>pengadilan</w:t>
      </w:r>
      <w:r>
        <w:rPr>
          <w:spacing w:val="-3"/>
        </w:rPr>
        <w:t> </w:t>
      </w:r>
      <w:r>
        <w:rPr/>
        <w:t>mengangkat</w:t>
      </w:r>
      <w:r>
        <w:rPr>
          <w:spacing w:val="-2"/>
        </w:rPr>
        <w:t> </w:t>
      </w:r>
      <w:r>
        <w:rPr/>
        <w:t>seorang</w:t>
      </w:r>
      <w:r>
        <w:rPr>
          <w:spacing w:val="-3"/>
        </w:rPr>
        <w:t> </w:t>
      </w:r>
      <w:r>
        <w:rPr/>
        <w:t>pemangku</w:t>
      </w:r>
      <w:r>
        <w:rPr>
          <w:spacing w:val="-1"/>
        </w:rPr>
        <w:t> </w:t>
      </w:r>
      <w:r>
        <w:rPr/>
        <w:t>kekuasaan</w:t>
      </w:r>
      <w:r>
        <w:rPr>
          <w:spacing w:val="-1"/>
        </w:rPr>
        <w:t> </w:t>
      </w:r>
      <w:r>
        <w:rPr/>
        <w:t>orang tua</w:t>
      </w:r>
      <w:r>
        <w:rPr>
          <w:spacing w:val="-3"/>
        </w:rPr>
        <w:t> </w:t>
      </w:r>
      <w:r>
        <w:rPr/>
        <w:t>atau perwalian,</w:t>
      </w:r>
      <w:r>
        <w:rPr>
          <w:spacing w:val="-1"/>
        </w:rPr>
        <w:t> </w:t>
      </w:r>
      <w:r>
        <w:rPr/>
        <w:t>atau</w:t>
      </w:r>
      <w:r>
        <w:rPr>
          <w:spacing w:val="-2"/>
        </w:rPr>
        <w:t> </w:t>
      </w:r>
      <w:r>
        <w:rPr/>
        <w:t>sampai</w:t>
      </w:r>
      <w:r>
        <w:rPr>
          <w:spacing w:val="-1"/>
        </w:rPr>
        <w:t> </w:t>
      </w:r>
      <w:r>
        <w:rPr/>
        <w:t>pengadilan</w:t>
      </w:r>
      <w:r>
        <w:rPr>
          <w:spacing w:val="-2"/>
        </w:rPr>
        <w:t> </w:t>
      </w:r>
      <w:r>
        <w:rPr/>
        <w:t>menetapkan</w:t>
      </w:r>
      <w:r>
        <w:rPr>
          <w:spacing w:val="-2"/>
        </w:rPr>
        <w:t> </w:t>
      </w:r>
      <w:r>
        <w:rPr/>
        <w:t>tidak perlu</w:t>
      </w:r>
      <w:r>
        <w:rPr>
          <w:spacing w:val="-2"/>
        </w:rPr>
        <w:t> </w:t>
      </w:r>
      <w:r>
        <w:rPr/>
        <w:t>diadakan</w:t>
      </w:r>
      <w:r>
        <w:rPr>
          <w:spacing w:val="-2"/>
        </w:rPr>
        <w:t> </w:t>
      </w:r>
      <w:r>
        <w:rPr/>
        <w:t>pengangkatan dan ketetapan ini mendapat kekuatan tetap. Ketentuan alinea ketujuh dan kedelapan Pasal 319f berlaku dalam hal ini.</w:t>
      </w:r>
    </w:p>
    <w:p>
      <w:pPr>
        <w:pStyle w:val="BodyText"/>
        <w:spacing w:before="63"/>
        <w:ind w:right="189"/>
      </w:pPr>
      <w:r>
        <w:rPr/>
        <w:t>Bila</w:t>
      </w:r>
      <w:r>
        <w:rPr>
          <w:spacing w:val="-3"/>
        </w:rPr>
        <w:t> </w:t>
      </w:r>
      <w:r>
        <w:rPr/>
        <w:t>Kejaksaan</w:t>
      </w:r>
      <w:r>
        <w:rPr>
          <w:spacing w:val="-3"/>
        </w:rPr>
        <w:t> </w:t>
      </w:r>
      <w:r>
        <w:rPr/>
        <w:t>mempergunakan wewenang termaksud</w:t>
      </w:r>
      <w:r>
        <w:rPr>
          <w:spacing w:val="-3"/>
        </w:rPr>
        <w:t> </w:t>
      </w:r>
      <w:r>
        <w:rPr/>
        <w:t>di</w:t>
      </w:r>
      <w:r>
        <w:rPr>
          <w:spacing w:val="-4"/>
        </w:rPr>
        <w:t> </w:t>
      </w:r>
      <w:r>
        <w:rPr/>
        <w:t>atas</w:t>
      </w:r>
      <w:r>
        <w:rPr>
          <w:spacing w:val="-3"/>
        </w:rPr>
        <w:t> </w:t>
      </w:r>
      <w:r>
        <w:rPr/>
        <w:t>sebelum</w:t>
      </w:r>
      <w:r>
        <w:rPr>
          <w:spacing w:val="-1"/>
        </w:rPr>
        <w:t> </w:t>
      </w:r>
      <w:r>
        <w:rPr/>
        <w:t>mengajukan permohonan</w:t>
      </w:r>
      <w:r>
        <w:rPr>
          <w:spacing w:val="-8"/>
        </w:rPr>
        <w:t> </w:t>
      </w:r>
      <w:r>
        <w:rPr/>
        <w:t>atau</w:t>
      </w:r>
      <w:r>
        <w:rPr>
          <w:spacing w:val="-5"/>
        </w:rPr>
        <w:t> </w:t>
      </w:r>
      <w:r>
        <w:rPr/>
        <w:t>tuntutan</w:t>
      </w:r>
      <w:r>
        <w:rPr>
          <w:spacing w:val="-5"/>
        </w:rPr>
        <w:t> </w:t>
      </w:r>
      <w:r>
        <w:rPr/>
        <w:t>untuk</w:t>
      </w:r>
      <w:r>
        <w:rPr>
          <w:spacing w:val="-8"/>
        </w:rPr>
        <w:t> </w:t>
      </w:r>
      <w:r>
        <w:rPr/>
        <w:t>pemecatan</w:t>
      </w:r>
      <w:r>
        <w:rPr>
          <w:spacing w:val="-8"/>
        </w:rPr>
        <w:t> </w:t>
      </w:r>
      <w:r>
        <w:rPr/>
        <w:t>itu,</w:t>
      </w:r>
      <w:r>
        <w:rPr>
          <w:spacing w:val="-7"/>
        </w:rPr>
        <w:t> </w:t>
      </w:r>
      <w:r>
        <w:rPr/>
        <w:t>kepada</w:t>
      </w:r>
      <w:r>
        <w:rPr>
          <w:spacing w:val="-8"/>
        </w:rPr>
        <w:t> </w:t>
      </w:r>
      <w:r>
        <w:rPr/>
        <w:t>Hakim</w:t>
      </w:r>
      <w:r>
        <w:rPr>
          <w:spacing w:val="-8"/>
        </w:rPr>
        <w:t> </w:t>
      </w:r>
      <w:r>
        <w:rPr/>
        <w:t>dan</w:t>
      </w:r>
      <w:r>
        <w:rPr>
          <w:spacing w:val="-8"/>
        </w:rPr>
        <w:t> </w:t>
      </w:r>
      <w:r>
        <w:rPr/>
        <w:t>wajib</w:t>
      </w:r>
      <w:r>
        <w:rPr>
          <w:spacing w:val="-5"/>
        </w:rPr>
        <w:t> </w:t>
      </w:r>
      <w:r>
        <w:rPr/>
        <w:t>mengajukan tuntutan itu sesegera mungkin.</w:t>
      </w:r>
    </w:p>
    <w:p>
      <w:pPr>
        <w:pStyle w:val="BodyText"/>
        <w:spacing w:before="59"/>
        <w:ind w:right="98"/>
      </w:pPr>
      <w:r>
        <w:rPr/>
        <w:t>Perintah</w:t>
      </w:r>
      <w:r>
        <w:rPr>
          <w:spacing w:val="-14"/>
        </w:rPr>
        <w:t> </w:t>
      </w:r>
      <w:r>
        <w:rPr/>
        <w:t>untuk</w:t>
      </w:r>
      <w:r>
        <w:rPr>
          <w:spacing w:val="-14"/>
        </w:rPr>
        <w:t> </w:t>
      </w:r>
      <w:r>
        <w:rPr/>
        <w:t>menyerahkan</w:t>
      </w:r>
      <w:r>
        <w:rPr>
          <w:spacing w:val="-14"/>
        </w:rPr>
        <w:t> </w:t>
      </w:r>
      <w:r>
        <w:rPr/>
        <w:t>pengawasan</w:t>
      </w:r>
      <w:r>
        <w:rPr>
          <w:spacing w:val="-13"/>
        </w:rPr>
        <w:t> </w:t>
      </w:r>
      <w:r>
        <w:rPr/>
        <w:t>anak</w:t>
      </w:r>
      <w:r>
        <w:rPr>
          <w:spacing w:val="-14"/>
        </w:rPr>
        <w:t> </w:t>
      </w:r>
      <w:r>
        <w:rPr/>
        <w:t>yang</w:t>
      </w:r>
      <w:r>
        <w:rPr>
          <w:spacing w:val="-14"/>
        </w:rPr>
        <w:t> </w:t>
      </w:r>
      <w:r>
        <w:rPr/>
        <w:t>di</w:t>
      </w:r>
      <w:r>
        <w:rPr>
          <w:spacing w:val="-14"/>
        </w:rPr>
        <w:t> </w:t>
      </w:r>
      <w:r>
        <w:rPr/>
        <w:t>bawah</w:t>
      </w:r>
      <w:r>
        <w:rPr>
          <w:spacing w:val="-13"/>
        </w:rPr>
        <w:t> </w:t>
      </w:r>
      <w:r>
        <w:rPr/>
        <w:t>umur</w:t>
      </w:r>
      <w:r>
        <w:rPr>
          <w:spacing w:val="-14"/>
        </w:rPr>
        <w:t> </w:t>
      </w:r>
      <w:r>
        <w:rPr/>
        <w:t>kepada</w:t>
      </w:r>
      <w:r>
        <w:rPr>
          <w:spacing w:val="-14"/>
        </w:rPr>
        <w:t> </w:t>
      </w:r>
      <w:r>
        <w:rPr/>
        <w:t>dewan</w:t>
      </w:r>
      <w:r>
        <w:rPr>
          <w:spacing w:val="-14"/>
        </w:rPr>
        <w:t> </w:t>
      </w:r>
      <w:r>
        <w:rPr/>
        <w:t>perwalian, menghentikan</w:t>
      </w:r>
      <w:r>
        <w:rPr>
          <w:spacing w:val="-2"/>
        </w:rPr>
        <w:t> </w:t>
      </w:r>
      <w:r>
        <w:rPr/>
        <w:t>pelaksanaan kekuasaan orang tua</w:t>
      </w:r>
      <w:r>
        <w:rPr>
          <w:spacing w:val="-2"/>
        </w:rPr>
        <w:t> </w:t>
      </w:r>
      <w:r>
        <w:rPr/>
        <w:t>sejauh</w:t>
      </w:r>
      <w:r>
        <w:rPr>
          <w:spacing w:val="-2"/>
        </w:rPr>
        <w:t> </w:t>
      </w:r>
      <w:r>
        <w:rPr/>
        <w:t>hal</w:t>
      </w:r>
      <w:r>
        <w:rPr>
          <w:spacing w:val="-2"/>
        </w:rPr>
        <w:t> </w:t>
      </w:r>
      <w:r>
        <w:rPr/>
        <w:t>itu</w:t>
      </w:r>
      <w:r>
        <w:rPr>
          <w:spacing w:val="-4"/>
        </w:rPr>
        <w:t> </w:t>
      </w:r>
      <w:r>
        <w:rPr/>
        <w:t>mengenai</w:t>
      </w:r>
      <w:r>
        <w:rPr>
          <w:spacing w:val="-2"/>
        </w:rPr>
        <w:t> </w:t>
      </w:r>
      <w:r>
        <w:rPr/>
        <w:t>diri</w:t>
      </w:r>
      <w:r>
        <w:rPr>
          <w:spacing w:val="-2"/>
        </w:rPr>
        <w:t> </w:t>
      </w:r>
      <w:r>
        <w:rPr/>
        <w:t>anak itu.</w:t>
      </w:r>
    </w:p>
    <w:p>
      <w:pPr>
        <w:pStyle w:val="BodyText"/>
        <w:spacing w:before="58"/>
        <w:ind w:right="103"/>
      </w:pPr>
      <w:r>
        <w:rPr/>
        <w:t>Bila</w:t>
      </w:r>
      <w:r>
        <w:rPr>
          <w:spacing w:val="-3"/>
        </w:rPr>
        <w:t> </w:t>
      </w:r>
      <w:r>
        <w:rPr/>
        <w:t>pihak</w:t>
      </w:r>
      <w:r>
        <w:rPr>
          <w:spacing w:val="-3"/>
        </w:rPr>
        <w:t> </w:t>
      </w:r>
      <w:r>
        <w:rPr/>
        <w:t>yang bersangkutan</w:t>
      </w:r>
      <w:r>
        <w:rPr>
          <w:spacing w:val="-3"/>
        </w:rPr>
        <w:t> </w:t>
      </w:r>
      <w:r>
        <w:rPr/>
        <w:t>menolak untuk menyerahkan</w:t>
      </w:r>
      <w:r>
        <w:rPr>
          <w:spacing w:val="-3"/>
        </w:rPr>
        <w:t> </w:t>
      </w:r>
      <w:r>
        <w:rPr/>
        <w:t>anak yang masih di</w:t>
      </w:r>
      <w:r>
        <w:rPr>
          <w:spacing w:val="-2"/>
        </w:rPr>
        <w:t> </w:t>
      </w:r>
      <w:r>
        <w:rPr/>
        <w:t>bawah</w:t>
      </w:r>
      <w:r>
        <w:rPr>
          <w:spacing w:val="-3"/>
        </w:rPr>
        <w:t> </w:t>
      </w:r>
      <w:r>
        <w:rPr/>
        <w:t>umur itu</w:t>
      </w:r>
      <w:r>
        <w:rPr>
          <w:spacing w:val="-11"/>
        </w:rPr>
        <w:t> </w:t>
      </w:r>
      <w:r>
        <w:rPr/>
        <w:t>kepada</w:t>
      </w:r>
      <w:r>
        <w:rPr>
          <w:spacing w:val="-13"/>
        </w:rPr>
        <w:t> </w:t>
      </w:r>
      <w:r>
        <w:rPr/>
        <w:t>dewan</w:t>
      </w:r>
      <w:r>
        <w:rPr>
          <w:spacing w:val="-11"/>
        </w:rPr>
        <w:t> </w:t>
      </w:r>
      <w:r>
        <w:rPr/>
        <w:t>perwalian,</w:t>
      </w:r>
      <w:r>
        <w:rPr>
          <w:spacing w:val="-10"/>
        </w:rPr>
        <w:t> </w:t>
      </w:r>
      <w:r>
        <w:rPr/>
        <w:t>maka</w:t>
      </w:r>
      <w:r>
        <w:rPr>
          <w:spacing w:val="-13"/>
        </w:rPr>
        <w:t> </w:t>
      </w:r>
      <w:r>
        <w:rPr/>
        <w:t>Kejaksaan</w:t>
      </w:r>
      <w:r>
        <w:rPr>
          <w:spacing w:val="-11"/>
        </w:rPr>
        <w:t> </w:t>
      </w:r>
      <w:r>
        <w:rPr/>
        <w:t>berhak</w:t>
      </w:r>
      <w:r>
        <w:rPr>
          <w:spacing w:val="-11"/>
        </w:rPr>
        <w:t> </w:t>
      </w:r>
      <w:r>
        <w:rPr/>
        <w:t>memerintahkan</w:t>
      </w:r>
      <w:r>
        <w:rPr>
          <w:spacing w:val="-13"/>
        </w:rPr>
        <w:t> </w:t>
      </w:r>
      <w:r>
        <w:rPr/>
        <w:t>juru</w:t>
      </w:r>
      <w:r>
        <w:rPr>
          <w:spacing w:val="-11"/>
        </w:rPr>
        <w:t> </w:t>
      </w:r>
      <w:r>
        <w:rPr/>
        <w:t>sita</w:t>
      </w:r>
      <w:r>
        <w:rPr>
          <w:spacing w:val="-13"/>
        </w:rPr>
        <w:t> </w:t>
      </w:r>
      <w:r>
        <w:rPr/>
        <w:t>membawa</w:t>
      </w:r>
      <w:r>
        <w:rPr>
          <w:spacing w:val="-13"/>
        </w:rPr>
        <w:t> </w:t>
      </w:r>
      <w:r>
        <w:rPr/>
        <w:t>anak itu</w:t>
      </w:r>
      <w:r>
        <w:rPr>
          <w:spacing w:val="-14"/>
        </w:rPr>
        <w:t> </w:t>
      </w:r>
      <w:r>
        <w:rPr/>
        <w:t>kepada</w:t>
      </w:r>
      <w:r>
        <w:rPr>
          <w:spacing w:val="-14"/>
        </w:rPr>
        <w:t> </w:t>
      </w:r>
      <w:r>
        <w:rPr/>
        <w:t>dewan</w:t>
      </w:r>
      <w:r>
        <w:rPr>
          <w:spacing w:val="-14"/>
        </w:rPr>
        <w:t> </w:t>
      </w:r>
      <w:r>
        <w:rPr/>
        <w:t>perwalian</w:t>
      </w:r>
      <w:r>
        <w:rPr>
          <w:spacing w:val="-13"/>
        </w:rPr>
        <w:t> </w:t>
      </w:r>
      <w:r>
        <w:rPr/>
        <w:t>atau</w:t>
      </w:r>
      <w:r>
        <w:rPr>
          <w:spacing w:val="-14"/>
        </w:rPr>
        <w:t> </w:t>
      </w:r>
      <w:r>
        <w:rPr/>
        <w:t>memerintahkan</w:t>
      </w:r>
      <w:r>
        <w:rPr>
          <w:spacing w:val="-14"/>
        </w:rPr>
        <w:t> </w:t>
      </w:r>
      <w:r>
        <w:rPr/>
        <w:t>polisi</w:t>
      </w:r>
      <w:r>
        <w:rPr>
          <w:spacing w:val="-14"/>
        </w:rPr>
        <w:t> </w:t>
      </w:r>
      <w:r>
        <w:rPr/>
        <w:t>untuk</w:t>
      </w:r>
      <w:r>
        <w:rPr>
          <w:spacing w:val="-13"/>
        </w:rPr>
        <w:t> </w:t>
      </w:r>
      <w:r>
        <w:rPr/>
        <w:t>melaksanakan</w:t>
      </w:r>
      <w:r>
        <w:rPr>
          <w:spacing w:val="-14"/>
        </w:rPr>
        <w:t> </w:t>
      </w:r>
      <w:r>
        <w:rPr/>
        <w:t>surat</w:t>
      </w:r>
      <w:r>
        <w:rPr>
          <w:spacing w:val="-14"/>
        </w:rPr>
        <w:t> </w:t>
      </w:r>
      <w:r>
        <w:rPr/>
        <w:t>perintahnya. Ketentuan</w:t>
      </w:r>
      <w:r>
        <w:rPr>
          <w:spacing w:val="-2"/>
        </w:rPr>
        <w:t> </w:t>
      </w:r>
      <w:r>
        <w:rPr/>
        <w:t>alinea</w:t>
      </w:r>
      <w:r>
        <w:rPr>
          <w:spacing w:val="-5"/>
        </w:rPr>
        <w:t> </w:t>
      </w:r>
      <w:r>
        <w:rPr/>
        <w:t>ketiga,</w:t>
      </w:r>
      <w:r>
        <w:rPr>
          <w:spacing w:val="-4"/>
        </w:rPr>
        <w:t> </w:t>
      </w:r>
      <w:r>
        <w:rPr/>
        <w:t>keempat</w:t>
      </w:r>
      <w:r>
        <w:rPr>
          <w:spacing w:val="-6"/>
        </w:rPr>
        <w:t> </w:t>
      </w:r>
      <w:r>
        <w:rPr/>
        <w:t>dan</w:t>
      </w:r>
      <w:r>
        <w:rPr>
          <w:spacing w:val="-5"/>
        </w:rPr>
        <w:t> </w:t>
      </w:r>
      <w:r>
        <w:rPr/>
        <w:t>kelima</w:t>
      </w:r>
      <w:r>
        <w:rPr>
          <w:spacing w:val="-5"/>
        </w:rPr>
        <w:t> </w:t>
      </w:r>
      <w:r>
        <w:rPr/>
        <w:t>Pasal</w:t>
      </w:r>
      <w:r>
        <w:rPr>
          <w:spacing w:val="-4"/>
        </w:rPr>
        <w:t> </w:t>
      </w:r>
      <w:r>
        <w:rPr/>
        <w:t>319h</w:t>
      </w:r>
      <w:r>
        <w:rPr>
          <w:spacing w:val="-5"/>
        </w:rPr>
        <w:t> </w:t>
      </w:r>
      <w:r>
        <w:rPr/>
        <w:t>berlaku</w:t>
      </w:r>
      <w:r>
        <w:rPr>
          <w:spacing w:val="-2"/>
        </w:rPr>
        <w:t> </w:t>
      </w:r>
      <w:r>
        <w:rPr/>
        <w:t>juga</w:t>
      </w:r>
      <w:r>
        <w:rPr>
          <w:spacing w:val="-5"/>
        </w:rPr>
        <w:t> </w:t>
      </w:r>
      <w:r>
        <w:rPr/>
        <w:t>dalam</w:t>
      </w:r>
      <w:r>
        <w:rPr>
          <w:spacing w:val="-3"/>
        </w:rPr>
        <w:t> </w:t>
      </w:r>
      <w:r>
        <w:rPr/>
        <w:t>hal</w:t>
      </w:r>
      <w:r>
        <w:rPr>
          <w:spacing w:val="-4"/>
        </w:rPr>
        <w:t> </w:t>
      </w:r>
      <w:r>
        <w:rPr/>
        <w:t>ini.</w:t>
      </w:r>
    </w:p>
    <w:p>
      <w:pPr>
        <w:pStyle w:val="BodyText"/>
        <w:spacing w:before="118"/>
        <w:ind w:left="0"/>
      </w:pPr>
    </w:p>
    <w:p>
      <w:pPr>
        <w:pStyle w:val="BodyText"/>
        <w:ind w:left="3986"/>
      </w:pPr>
      <w:r>
        <w:rPr/>
        <w:t>Pasal</w:t>
      </w:r>
      <w:r>
        <w:rPr>
          <w:spacing w:val="42"/>
        </w:rPr>
        <w:t> </w:t>
      </w:r>
      <w:r>
        <w:rPr>
          <w:spacing w:val="-4"/>
        </w:rPr>
        <w:t>319j</w:t>
      </w:r>
    </w:p>
    <w:p>
      <w:pPr>
        <w:pStyle w:val="BodyText"/>
        <w:spacing w:before="57"/>
      </w:pPr>
      <w:r>
        <w:rPr/>
        <w:t>Orang yang dibebaskan atau dipecat</w:t>
      </w:r>
      <w:r>
        <w:rPr>
          <w:spacing w:val="-1"/>
        </w:rPr>
        <w:t> </w:t>
      </w:r>
      <w:r>
        <w:rPr/>
        <w:t>dan kekuasaan orang tua, wajib memberi tunjangan kepada</w:t>
      </w:r>
      <w:r>
        <w:rPr>
          <w:spacing w:val="-5"/>
        </w:rPr>
        <w:t> </w:t>
      </w:r>
      <w:r>
        <w:rPr/>
        <w:t>dewan</w:t>
      </w:r>
      <w:r>
        <w:rPr>
          <w:spacing w:val="-5"/>
        </w:rPr>
        <w:t> </w:t>
      </w:r>
      <w:r>
        <w:rPr/>
        <w:t>perwalian</w:t>
      </w:r>
      <w:r>
        <w:rPr>
          <w:spacing w:val="-5"/>
        </w:rPr>
        <w:t> </w:t>
      </w:r>
      <w:r>
        <w:rPr/>
        <w:t>untuk</w:t>
      </w:r>
      <w:r>
        <w:rPr>
          <w:spacing w:val="-5"/>
        </w:rPr>
        <w:t> </w:t>
      </w:r>
      <w:r>
        <w:rPr/>
        <w:t>biaya</w:t>
      </w:r>
      <w:r>
        <w:rPr>
          <w:spacing w:val="-5"/>
        </w:rPr>
        <w:t> </w:t>
      </w:r>
      <w:r>
        <w:rPr/>
        <w:t>pemeliharaan</w:t>
      </w:r>
      <w:r>
        <w:rPr>
          <w:spacing w:val="-2"/>
        </w:rPr>
        <w:t> </w:t>
      </w:r>
      <w:r>
        <w:rPr/>
        <w:t>dan</w:t>
      </w:r>
      <w:r>
        <w:rPr>
          <w:spacing w:val="-2"/>
        </w:rPr>
        <w:t> </w:t>
      </w:r>
      <w:r>
        <w:rPr/>
        <w:t>pendidikan</w:t>
      </w:r>
      <w:r>
        <w:rPr>
          <w:spacing w:val="-2"/>
        </w:rPr>
        <w:t> </w:t>
      </w:r>
      <w:r>
        <w:rPr/>
        <w:t>anak-anak</w:t>
      </w:r>
      <w:r>
        <w:rPr>
          <w:spacing w:val="-2"/>
        </w:rPr>
        <w:t> </w:t>
      </w:r>
      <w:r>
        <w:rPr/>
        <w:t>yang</w:t>
      </w:r>
      <w:r>
        <w:rPr>
          <w:spacing w:val="-2"/>
        </w:rPr>
        <w:t> </w:t>
      </w:r>
      <w:r>
        <w:rPr/>
        <w:t>telah </w:t>
      </w:r>
      <w:r>
        <w:rPr>
          <w:spacing w:val="-2"/>
        </w:rPr>
        <w:t>ditarik</w:t>
      </w:r>
      <w:r>
        <w:rPr>
          <w:spacing w:val="-6"/>
        </w:rPr>
        <w:t> </w:t>
      </w:r>
      <w:r>
        <w:rPr>
          <w:spacing w:val="-2"/>
        </w:rPr>
        <w:t>dan</w:t>
      </w:r>
      <w:r>
        <w:rPr>
          <w:spacing w:val="-6"/>
        </w:rPr>
        <w:t> </w:t>
      </w:r>
      <w:r>
        <w:rPr>
          <w:spacing w:val="-2"/>
        </w:rPr>
        <w:t>kekuasaannya,</w:t>
      </w:r>
      <w:r>
        <w:rPr>
          <w:spacing w:val="-7"/>
        </w:rPr>
        <w:t> </w:t>
      </w:r>
      <w:r>
        <w:rPr>
          <w:spacing w:val="-2"/>
        </w:rPr>
        <w:t>setiap</w:t>
      </w:r>
      <w:r>
        <w:rPr>
          <w:spacing w:val="-6"/>
        </w:rPr>
        <w:t> </w:t>
      </w:r>
      <w:r>
        <w:rPr>
          <w:spacing w:val="-2"/>
        </w:rPr>
        <w:t>minggu,</w:t>
      </w:r>
      <w:r>
        <w:rPr>
          <w:spacing w:val="-7"/>
        </w:rPr>
        <w:t> </w:t>
      </w:r>
      <w:r>
        <w:rPr>
          <w:spacing w:val="-2"/>
        </w:rPr>
        <w:t>setiap</w:t>
      </w:r>
      <w:r>
        <w:rPr>
          <w:spacing w:val="-6"/>
        </w:rPr>
        <w:t> </w:t>
      </w:r>
      <w:r>
        <w:rPr>
          <w:spacing w:val="-2"/>
        </w:rPr>
        <w:t>bulan,</w:t>
      </w:r>
      <w:r>
        <w:rPr>
          <w:spacing w:val="-5"/>
        </w:rPr>
        <w:t> </w:t>
      </w:r>
      <w:r>
        <w:rPr>
          <w:spacing w:val="-2"/>
        </w:rPr>
        <w:t>atau</w:t>
      </w:r>
      <w:r>
        <w:rPr>
          <w:spacing w:val="-6"/>
        </w:rPr>
        <w:t> </w:t>
      </w:r>
      <w:r>
        <w:rPr>
          <w:spacing w:val="-2"/>
        </w:rPr>
        <w:t>setiap</w:t>
      </w:r>
      <w:r>
        <w:rPr>
          <w:spacing w:val="-6"/>
        </w:rPr>
        <w:t> </w:t>
      </w:r>
      <w:r>
        <w:rPr>
          <w:spacing w:val="-2"/>
        </w:rPr>
        <w:t>tiga</w:t>
      </w:r>
      <w:r>
        <w:rPr>
          <w:spacing w:val="-6"/>
        </w:rPr>
        <w:t> </w:t>
      </w:r>
      <w:r>
        <w:rPr>
          <w:spacing w:val="-2"/>
        </w:rPr>
        <w:t>bulan,</w:t>
      </w:r>
      <w:r>
        <w:rPr>
          <w:spacing w:val="-5"/>
        </w:rPr>
        <w:t> </w:t>
      </w:r>
      <w:r>
        <w:rPr>
          <w:spacing w:val="-2"/>
        </w:rPr>
        <w:t>sebesar</w:t>
      </w:r>
      <w:r>
        <w:rPr>
          <w:spacing w:val="-4"/>
        </w:rPr>
        <w:t> </w:t>
      </w:r>
      <w:r>
        <w:rPr>
          <w:spacing w:val="-2"/>
        </w:rPr>
        <w:t>jumlah </w:t>
      </w:r>
      <w:r>
        <w:rPr/>
        <w:t>yang ditentukan oleh Pengadilan Negeri atas permohonan dewan perwalian.</w:t>
      </w:r>
    </w:p>
    <w:p>
      <w:pPr>
        <w:pStyle w:val="BodyText"/>
        <w:spacing w:after="0"/>
        <w:sectPr>
          <w:pgSz w:w="12240" w:h="15840"/>
          <w:pgMar w:top="1520" w:bottom="280" w:left="1800" w:right="1800"/>
        </w:sectPr>
      </w:pPr>
    </w:p>
    <w:p>
      <w:pPr>
        <w:pStyle w:val="BodyText"/>
        <w:spacing w:before="65"/>
      </w:pPr>
      <w:r>
        <w:rPr/>
        <w:t>Bila</w:t>
      </w:r>
      <w:r>
        <w:rPr>
          <w:spacing w:val="-8"/>
        </w:rPr>
        <w:t> </w:t>
      </w:r>
      <w:r>
        <w:rPr/>
        <w:t>penentuan</w:t>
      </w:r>
      <w:r>
        <w:rPr>
          <w:spacing w:val="-8"/>
        </w:rPr>
        <w:t> </w:t>
      </w:r>
      <w:r>
        <w:rPr/>
        <w:t>tunjangan</w:t>
      </w:r>
      <w:r>
        <w:rPr>
          <w:spacing w:val="-8"/>
        </w:rPr>
        <w:t> </w:t>
      </w:r>
      <w:r>
        <w:rPr/>
        <w:t>itu</w:t>
      </w:r>
      <w:r>
        <w:rPr>
          <w:spacing w:val="-8"/>
        </w:rPr>
        <w:t> </w:t>
      </w:r>
      <w:r>
        <w:rPr/>
        <w:t>telah</w:t>
      </w:r>
      <w:r>
        <w:rPr>
          <w:spacing w:val="-5"/>
        </w:rPr>
        <w:t> </w:t>
      </w:r>
      <w:r>
        <w:rPr/>
        <w:t>dimohon</w:t>
      </w:r>
      <w:r>
        <w:rPr>
          <w:spacing w:val="-8"/>
        </w:rPr>
        <w:t> </w:t>
      </w:r>
      <w:r>
        <w:rPr/>
        <w:t>oleh</w:t>
      </w:r>
      <w:r>
        <w:rPr>
          <w:spacing w:val="-8"/>
        </w:rPr>
        <w:t> </w:t>
      </w:r>
      <w:r>
        <w:rPr/>
        <w:t>dewan</w:t>
      </w:r>
      <w:r>
        <w:rPr>
          <w:spacing w:val="-8"/>
        </w:rPr>
        <w:t> </w:t>
      </w:r>
      <w:r>
        <w:rPr/>
        <w:t>perwalian</w:t>
      </w:r>
      <w:r>
        <w:rPr>
          <w:spacing w:val="-8"/>
        </w:rPr>
        <w:t> </w:t>
      </w:r>
      <w:r>
        <w:rPr/>
        <w:t>dalam</w:t>
      </w:r>
      <w:r>
        <w:rPr>
          <w:spacing w:val="-6"/>
        </w:rPr>
        <w:t> </w:t>
      </w:r>
      <w:r>
        <w:rPr/>
        <w:t>permohonan</w:t>
      </w:r>
      <w:r>
        <w:rPr>
          <w:spacing w:val="-8"/>
        </w:rPr>
        <w:t> </w:t>
      </w:r>
      <w:r>
        <w:rPr/>
        <w:t>untuk pelepasan</w:t>
      </w:r>
      <w:r>
        <w:rPr>
          <w:spacing w:val="-1"/>
        </w:rPr>
        <w:t> </w:t>
      </w:r>
      <w:r>
        <w:rPr/>
        <w:t>atau</w:t>
      </w:r>
      <w:r>
        <w:rPr>
          <w:spacing w:val="-1"/>
        </w:rPr>
        <w:t> </w:t>
      </w:r>
      <w:r>
        <w:rPr/>
        <w:t>pemecatan dan kekuasaan orang tua</w:t>
      </w:r>
      <w:r>
        <w:rPr>
          <w:spacing w:val="-1"/>
        </w:rPr>
        <w:t> </w:t>
      </w:r>
      <w:r>
        <w:rPr/>
        <w:t>kepada</w:t>
      </w:r>
      <w:r>
        <w:rPr>
          <w:spacing w:val="-1"/>
        </w:rPr>
        <w:t> </w:t>
      </w:r>
      <w:r>
        <w:rPr/>
        <w:t>Pengadilan Negeri, atau</w:t>
      </w:r>
      <w:r>
        <w:rPr>
          <w:spacing w:val="-1"/>
        </w:rPr>
        <w:t> </w:t>
      </w:r>
      <w:r>
        <w:rPr/>
        <w:t>telah dimohon</w:t>
      </w:r>
      <w:r>
        <w:rPr>
          <w:spacing w:val="-2"/>
        </w:rPr>
        <w:t> </w:t>
      </w:r>
      <w:r>
        <w:rPr/>
        <w:t>selama</w:t>
      </w:r>
      <w:r>
        <w:rPr>
          <w:spacing w:val="-4"/>
        </w:rPr>
        <w:t> </w:t>
      </w:r>
      <w:r>
        <w:rPr/>
        <w:t>berjalan</w:t>
      </w:r>
      <w:r>
        <w:rPr>
          <w:spacing w:val="-4"/>
        </w:rPr>
        <w:t> </w:t>
      </w:r>
      <w:r>
        <w:rPr/>
        <w:t>pemeriksaan</w:t>
      </w:r>
      <w:r>
        <w:rPr>
          <w:spacing w:val="-4"/>
        </w:rPr>
        <w:t> </w:t>
      </w:r>
      <w:r>
        <w:rPr/>
        <w:t>termaksud</w:t>
      </w:r>
      <w:r>
        <w:rPr>
          <w:spacing w:val="-2"/>
        </w:rPr>
        <w:t> </w:t>
      </w:r>
      <w:r>
        <w:rPr/>
        <w:t>dalam</w:t>
      </w:r>
      <w:r>
        <w:rPr>
          <w:spacing w:val="-3"/>
        </w:rPr>
        <w:t> </w:t>
      </w:r>
      <w:r>
        <w:rPr/>
        <w:t>Pasal</w:t>
      </w:r>
      <w:r>
        <w:rPr>
          <w:spacing w:val="-4"/>
        </w:rPr>
        <w:t> </w:t>
      </w:r>
      <w:r>
        <w:rPr/>
        <w:t>319e,</w:t>
      </w:r>
      <w:r>
        <w:rPr>
          <w:spacing w:val="-4"/>
        </w:rPr>
        <w:t> </w:t>
      </w:r>
      <w:r>
        <w:rPr/>
        <w:t>maka</w:t>
      </w:r>
      <w:r>
        <w:rPr>
          <w:spacing w:val="-4"/>
        </w:rPr>
        <w:t> </w:t>
      </w:r>
      <w:r>
        <w:rPr/>
        <w:t>Pengadilan</w:t>
      </w:r>
      <w:r>
        <w:rPr>
          <w:spacing w:val="-2"/>
        </w:rPr>
        <w:t> </w:t>
      </w:r>
      <w:r>
        <w:rPr/>
        <w:t>harus menentukan tunjangan itu dalam penetapan yang menyatakan pelepasan atau pemecatan</w:t>
      </w:r>
    </w:p>
    <w:p>
      <w:pPr>
        <w:pStyle w:val="BodyText"/>
        <w:spacing w:before="117"/>
        <w:ind w:left="0"/>
      </w:pPr>
    </w:p>
    <w:p>
      <w:pPr>
        <w:pStyle w:val="BodyText"/>
        <w:ind w:left="3955"/>
      </w:pPr>
      <w:r>
        <w:rPr>
          <w:w w:val="105"/>
        </w:rPr>
        <w:t>Pasal</w:t>
      </w:r>
      <w:r>
        <w:rPr>
          <w:spacing w:val="16"/>
          <w:w w:val="105"/>
        </w:rPr>
        <w:t> </w:t>
      </w:r>
      <w:r>
        <w:rPr>
          <w:spacing w:val="-4"/>
          <w:w w:val="105"/>
        </w:rPr>
        <w:t>319k</w:t>
      </w:r>
    </w:p>
    <w:p>
      <w:pPr>
        <w:pStyle w:val="BodyText"/>
        <w:spacing w:before="57"/>
      </w:pPr>
      <w:r>
        <w:rPr/>
        <w:t>Setiap</w:t>
      </w:r>
      <w:r>
        <w:rPr>
          <w:spacing w:val="-14"/>
        </w:rPr>
        <w:t> </w:t>
      </w:r>
      <w:r>
        <w:rPr/>
        <w:t>keputusan</w:t>
      </w:r>
      <w:r>
        <w:rPr>
          <w:spacing w:val="-12"/>
        </w:rPr>
        <w:t> </w:t>
      </w:r>
      <w:r>
        <w:rPr/>
        <w:t>yang</w:t>
      </w:r>
      <w:r>
        <w:rPr>
          <w:spacing w:val="-12"/>
        </w:rPr>
        <w:t> </w:t>
      </w:r>
      <w:r>
        <w:rPr/>
        <w:t>mengandung</w:t>
      </w:r>
      <w:r>
        <w:rPr>
          <w:spacing w:val="-12"/>
        </w:rPr>
        <w:t> </w:t>
      </w:r>
      <w:r>
        <w:rPr/>
        <w:t>pembebasan</w:t>
      </w:r>
      <w:r>
        <w:rPr>
          <w:spacing w:val="-12"/>
        </w:rPr>
        <w:t> </w:t>
      </w:r>
      <w:r>
        <w:rPr/>
        <w:t>atau</w:t>
      </w:r>
      <w:r>
        <w:rPr>
          <w:spacing w:val="-12"/>
        </w:rPr>
        <w:t> </w:t>
      </w:r>
      <w:r>
        <w:rPr/>
        <w:t>pemecatan</w:t>
      </w:r>
      <w:r>
        <w:rPr>
          <w:spacing w:val="-14"/>
        </w:rPr>
        <w:t> </w:t>
      </w:r>
      <w:r>
        <w:rPr/>
        <w:t>dan</w:t>
      </w:r>
      <w:r>
        <w:rPr>
          <w:spacing w:val="-14"/>
        </w:rPr>
        <w:t> </w:t>
      </w:r>
      <w:r>
        <w:rPr/>
        <w:t>kekuasaan</w:t>
      </w:r>
      <w:r>
        <w:rPr>
          <w:spacing w:val="-14"/>
        </w:rPr>
        <w:t> </w:t>
      </w:r>
      <w:r>
        <w:rPr/>
        <w:t>orang</w:t>
      </w:r>
      <w:r>
        <w:rPr>
          <w:spacing w:val="-13"/>
        </w:rPr>
        <w:t> </w:t>
      </w:r>
      <w:r>
        <w:rPr/>
        <w:t>tua, harus segera diberitahukan oleh panitera berupa salinan kepada pihak yang menerima kekuasaan</w:t>
      </w:r>
      <w:r>
        <w:rPr>
          <w:spacing w:val="-4"/>
        </w:rPr>
        <w:t> </w:t>
      </w:r>
      <w:r>
        <w:rPr/>
        <w:t>orang</w:t>
      </w:r>
      <w:r>
        <w:rPr>
          <w:spacing w:val="-1"/>
        </w:rPr>
        <w:t> </w:t>
      </w:r>
      <w:r>
        <w:rPr/>
        <w:t>tua</w:t>
      </w:r>
      <w:r>
        <w:rPr>
          <w:spacing w:val="-4"/>
        </w:rPr>
        <w:t> </w:t>
      </w:r>
      <w:r>
        <w:rPr/>
        <w:t>itu</w:t>
      </w:r>
      <w:r>
        <w:rPr>
          <w:spacing w:val="-5"/>
        </w:rPr>
        <w:t> </w:t>
      </w:r>
      <w:r>
        <w:rPr/>
        <w:t>atau</w:t>
      </w:r>
      <w:r>
        <w:rPr>
          <w:spacing w:val="-4"/>
        </w:rPr>
        <w:t> </w:t>
      </w:r>
      <w:r>
        <w:rPr/>
        <w:t>kepada</w:t>
      </w:r>
      <w:r>
        <w:rPr>
          <w:spacing w:val="-4"/>
        </w:rPr>
        <w:t> </w:t>
      </w:r>
      <w:r>
        <w:rPr/>
        <w:t>pihak</w:t>
      </w:r>
      <w:r>
        <w:rPr>
          <w:spacing w:val="-4"/>
        </w:rPr>
        <w:t> </w:t>
      </w:r>
      <w:r>
        <w:rPr/>
        <w:t>yang</w:t>
      </w:r>
      <w:r>
        <w:rPr>
          <w:spacing w:val="-1"/>
        </w:rPr>
        <w:t> </w:t>
      </w:r>
      <w:r>
        <w:rPr/>
        <w:t>ditugaskan</w:t>
      </w:r>
      <w:r>
        <w:rPr>
          <w:spacing w:val="-4"/>
        </w:rPr>
        <w:t> </w:t>
      </w:r>
      <w:r>
        <w:rPr/>
        <w:t>untuk</w:t>
      </w:r>
      <w:r>
        <w:rPr>
          <w:spacing w:val="-1"/>
        </w:rPr>
        <w:t> </w:t>
      </w:r>
      <w:r>
        <w:rPr/>
        <w:t>melakukan</w:t>
      </w:r>
      <w:r>
        <w:rPr>
          <w:spacing w:val="-4"/>
        </w:rPr>
        <w:t> </w:t>
      </w:r>
      <w:r>
        <w:rPr/>
        <w:t>perwalian, demikian pula kepada dewan perwalian.</w:t>
      </w:r>
    </w:p>
    <w:p>
      <w:pPr>
        <w:pStyle w:val="BodyText"/>
        <w:spacing w:before="61"/>
      </w:pPr>
      <w:r>
        <w:rPr/>
        <w:t>Pemberitahuan</w:t>
      </w:r>
      <w:r>
        <w:rPr>
          <w:spacing w:val="-12"/>
        </w:rPr>
        <w:t> </w:t>
      </w:r>
      <w:r>
        <w:rPr/>
        <w:t>yang</w:t>
      </w:r>
      <w:r>
        <w:rPr>
          <w:spacing w:val="-12"/>
        </w:rPr>
        <w:t> </w:t>
      </w:r>
      <w:r>
        <w:rPr/>
        <w:t>sama</w:t>
      </w:r>
      <w:r>
        <w:rPr>
          <w:spacing w:val="-12"/>
        </w:rPr>
        <w:t> </w:t>
      </w:r>
      <w:r>
        <w:rPr/>
        <w:t>harus</w:t>
      </w:r>
      <w:r>
        <w:rPr>
          <w:spacing w:val="-14"/>
        </w:rPr>
        <w:t> </w:t>
      </w:r>
      <w:r>
        <w:rPr/>
        <w:t>dilakukan</w:t>
      </w:r>
      <w:r>
        <w:rPr>
          <w:spacing w:val="-11"/>
        </w:rPr>
        <w:t> </w:t>
      </w:r>
      <w:r>
        <w:rPr/>
        <w:t>oleh</w:t>
      </w:r>
      <w:r>
        <w:rPr>
          <w:spacing w:val="-14"/>
        </w:rPr>
        <w:t> </w:t>
      </w:r>
      <w:r>
        <w:rPr/>
        <w:t>panitera</w:t>
      </w:r>
      <w:r>
        <w:rPr>
          <w:spacing w:val="-14"/>
        </w:rPr>
        <w:t> </w:t>
      </w:r>
      <w:r>
        <w:rPr/>
        <w:t>tentang</w:t>
      </w:r>
      <w:r>
        <w:rPr>
          <w:spacing w:val="-11"/>
        </w:rPr>
        <w:t> </w:t>
      </w:r>
      <w:r>
        <w:rPr/>
        <w:t>penetapan-penetapan Pengadilan termaksud dalam Pasal yang lalu.</w:t>
      </w:r>
    </w:p>
    <w:p>
      <w:pPr>
        <w:pStyle w:val="BodyText"/>
        <w:spacing w:before="114"/>
        <w:ind w:left="0"/>
      </w:pPr>
    </w:p>
    <w:p>
      <w:pPr>
        <w:pStyle w:val="BodyText"/>
        <w:ind w:left="359" w:right="101"/>
        <w:jc w:val="center"/>
      </w:pPr>
      <w:r>
        <w:rPr/>
        <w:t>Pasal</w:t>
      </w:r>
      <w:r>
        <w:rPr>
          <w:spacing w:val="42"/>
        </w:rPr>
        <w:t> </w:t>
      </w:r>
      <w:r>
        <w:rPr>
          <w:spacing w:val="-4"/>
        </w:rPr>
        <w:t>319l</w:t>
      </w:r>
    </w:p>
    <w:p>
      <w:pPr>
        <w:pStyle w:val="BodyText"/>
        <w:spacing w:before="57"/>
        <w:ind w:left="0" w:right="5331"/>
        <w:jc w:val="center"/>
      </w:pPr>
      <w:r>
        <w:rPr/>
        <w:t>Dihapus</w:t>
      </w:r>
      <w:r>
        <w:rPr>
          <w:spacing w:val="-10"/>
        </w:rPr>
        <w:t> </w:t>
      </w:r>
      <w:r>
        <w:rPr/>
        <w:t>dengan</w:t>
      </w:r>
      <w:r>
        <w:rPr>
          <w:spacing w:val="-9"/>
        </w:rPr>
        <w:t> </w:t>
      </w:r>
      <w:r>
        <w:rPr/>
        <w:t>S.</w:t>
      </w:r>
      <w:r>
        <w:rPr>
          <w:spacing w:val="-8"/>
        </w:rPr>
        <w:t> </w:t>
      </w:r>
      <w:r>
        <w:rPr/>
        <w:t>1938</w:t>
      </w:r>
      <w:r>
        <w:rPr>
          <w:spacing w:val="-9"/>
        </w:rPr>
        <w:t> </w:t>
      </w:r>
      <w:r>
        <w:rPr/>
        <w:t>-</w:t>
      </w:r>
      <w:r>
        <w:rPr>
          <w:spacing w:val="-14"/>
        </w:rPr>
        <w:t> </w:t>
      </w:r>
      <w:r>
        <w:rPr>
          <w:spacing w:val="-4"/>
        </w:rPr>
        <w:t>622.</w:t>
      </w:r>
    </w:p>
    <w:p>
      <w:pPr>
        <w:pStyle w:val="BodyText"/>
        <w:spacing w:before="115"/>
        <w:ind w:left="0"/>
      </w:pPr>
    </w:p>
    <w:p>
      <w:pPr>
        <w:pStyle w:val="BodyText"/>
        <w:spacing w:before="1"/>
        <w:ind w:left="3921"/>
        <w:jc w:val="both"/>
      </w:pPr>
      <w:r>
        <w:rPr>
          <w:w w:val="105"/>
        </w:rPr>
        <w:t>Pasal</w:t>
      </w:r>
      <w:r>
        <w:rPr>
          <w:spacing w:val="16"/>
          <w:w w:val="105"/>
        </w:rPr>
        <w:t> </w:t>
      </w:r>
      <w:r>
        <w:rPr>
          <w:spacing w:val="-4"/>
          <w:w w:val="105"/>
        </w:rPr>
        <w:t>319m</w:t>
      </w:r>
    </w:p>
    <w:p>
      <w:pPr>
        <w:pStyle w:val="BodyText"/>
        <w:spacing w:before="56"/>
        <w:ind w:right="70"/>
        <w:jc w:val="both"/>
      </w:pPr>
      <w:r>
        <w:rPr/>
        <w:t>Segala</w:t>
      </w:r>
      <w:r>
        <w:rPr>
          <w:spacing w:val="-11"/>
        </w:rPr>
        <w:t> </w:t>
      </w:r>
      <w:r>
        <w:rPr/>
        <w:t>surat-surat</w:t>
      </w:r>
      <w:r>
        <w:rPr>
          <w:spacing w:val="-10"/>
        </w:rPr>
        <w:t> </w:t>
      </w:r>
      <w:r>
        <w:rPr/>
        <w:t>permohonan,</w:t>
      </w:r>
      <w:r>
        <w:rPr>
          <w:spacing w:val="-10"/>
        </w:rPr>
        <w:t> </w:t>
      </w:r>
      <w:r>
        <w:rPr/>
        <w:t>tuntutan,</w:t>
      </w:r>
      <w:r>
        <w:rPr>
          <w:spacing w:val="-10"/>
        </w:rPr>
        <w:t> </w:t>
      </w:r>
      <w:r>
        <w:rPr/>
        <w:t>penetapan.</w:t>
      </w:r>
      <w:r>
        <w:rPr>
          <w:spacing w:val="-10"/>
        </w:rPr>
        <w:t> </w:t>
      </w:r>
      <w:r>
        <w:rPr/>
        <w:t>pemberitahuan</w:t>
      </w:r>
      <w:r>
        <w:rPr>
          <w:spacing w:val="-11"/>
        </w:rPr>
        <w:t> </w:t>
      </w:r>
      <w:r>
        <w:rPr/>
        <w:t>dan</w:t>
      </w:r>
      <w:r>
        <w:rPr>
          <w:spacing w:val="-11"/>
        </w:rPr>
        <w:t> </w:t>
      </w:r>
      <w:r>
        <w:rPr/>
        <w:t>semua</w:t>
      </w:r>
      <w:r>
        <w:rPr>
          <w:spacing w:val="-11"/>
        </w:rPr>
        <w:t> </w:t>
      </w:r>
      <w:r>
        <w:rPr/>
        <w:t>surat</w:t>
      </w:r>
      <w:r>
        <w:rPr>
          <w:spacing w:val="-12"/>
        </w:rPr>
        <w:t> </w:t>
      </w:r>
      <w:r>
        <w:rPr/>
        <w:t>lain</w:t>
      </w:r>
      <w:r>
        <w:rPr>
          <w:spacing w:val="-9"/>
        </w:rPr>
        <w:t> </w:t>
      </w:r>
      <w:r>
        <w:rPr/>
        <w:t>yang dibuat untuk memenuhi ketentuan-ketentuan dalam bagian ini, bebas dan materai.</w:t>
      </w:r>
    </w:p>
    <w:p>
      <w:pPr>
        <w:pStyle w:val="BodyText"/>
        <w:spacing w:before="58"/>
        <w:ind w:right="338"/>
        <w:jc w:val="both"/>
      </w:pPr>
      <w:r>
        <w:rPr>
          <w:spacing w:val="-2"/>
        </w:rPr>
        <w:t>Segala</w:t>
      </w:r>
      <w:r>
        <w:rPr>
          <w:spacing w:val="-7"/>
        </w:rPr>
        <w:t> </w:t>
      </w:r>
      <w:r>
        <w:rPr>
          <w:spacing w:val="-2"/>
        </w:rPr>
        <w:t>permohonan</w:t>
      </w:r>
      <w:r>
        <w:rPr>
          <w:spacing w:val="-7"/>
        </w:rPr>
        <w:t> </w:t>
      </w:r>
      <w:r>
        <w:rPr>
          <w:spacing w:val="-2"/>
        </w:rPr>
        <w:t>termaksud</w:t>
      </w:r>
      <w:r>
        <w:rPr>
          <w:spacing w:val="-7"/>
        </w:rPr>
        <w:t> </w:t>
      </w:r>
      <w:r>
        <w:rPr>
          <w:spacing w:val="-2"/>
        </w:rPr>
        <w:t>dalam</w:t>
      </w:r>
      <w:r>
        <w:rPr>
          <w:spacing w:val="-5"/>
        </w:rPr>
        <w:t> </w:t>
      </w:r>
      <w:r>
        <w:rPr>
          <w:spacing w:val="-2"/>
        </w:rPr>
        <w:t>bagian</w:t>
      </w:r>
      <w:r>
        <w:rPr>
          <w:spacing w:val="-4"/>
        </w:rPr>
        <w:t> </w:t>
      </w:r>
      <w:r>
        <w:rPr>
          <w:spacing w:val="-2"/>
        </w:rPr>
        <w:t>ini,</w:t>
      </w:r>
      <w:r>
        <w:rPr>
          <w:spacing w:val="-8"/>
        </w:rPr>
        <w:t> </w:t>
      </w:r>
      <w:r>
        <w:rPr>
          <w:spacing w:val="-2"/>
        </w:rPr>
        <w:t>yang</w:t>
      </w:r>
      <w:r>
        <w:rPr>
          <w:spacing w:val="-4"/>
        </w:rPr>
        <w:t> </w:t>
      </w:r>
      <w:r>
        <w:rPr>
          <w:spacing w:val="-2"/>
        </w:rPr>
        <w:t>diajukan</w:t>
      </w:r>
      <w:r>
        <w:rPr>
          <w:spacing w:val="-4"/>
        </w:rPr>
        <w:t> </w:t>
      </w:r>
      <w:r>
        <w:rPr>
          <w:spacing w:val="-2"/>
        </w:rPr>
        <w:t>oleh</w:t>
      </w:r>
      <w:r>
        <w:rPr>
          <w:spacing w:val="-8"/>
        </w:rPr>
        <w:t> </w:t>
      </w:r>
      <w:r>
        <w:rPr>
          <w:spacing w:val="-2"/>
        </w:rPr>
        <w:t>dewan</w:t>
      </w:r>
      <w:r>
        <w:rPr>
          <w:spacing w:val="-4"/>
        </w:rPr>
        <w:t> </w:t>
      </w:r>
      <w:r>
        <w:rPr>
          <w:spacing w:val="-2"/>
        </w:rPr>
        <w:t>perwalian,</w:t>
      </w:r>
      <w:r>
        <w:rPr>
          <w:spacing w:val="-6"/>
        </w:rPr>
        <w:t> </w:t>
      </w:r>
      <w:r>
        <w:rPr>
          <w:spacing w:val="-2"/>
        </w:rPr>
        <w:t>harus diperiksa</w:t>
      </w:r>
      <w:r>
        <w:rPr>
          <w:spacing w:val="-6"/>
        </w:rPr>
        <w:t> </w:t>
      </w:r>
      <w:r>
        <w:rPr>
          <w:spacing w:val="-2"/>
        </w:rPr>
        <w:t>oleh</w:t>
      </w:r>
      <w:r>
        <w:rPr>
          <w:spacing w:val="-3"/>
        </w:rPr>
        <w:t> </w:t>
      </w:r>
      <w:r>
        <w:rPr>
          <w:spacing w:val="-2"/>
        </w:rPr>
        <w:t>Pengadilan</w:t>
      </w:r>
      <w:r>
        <w:rPr>
          <w:spacing w:val="-6"/>
        </w:rPr>
        <w:t> </w:t>
      </w:r>
      <w:r>
        <w:rPr>
          <w:spacing w:val="-2"/>
        </w:rPr>
        <w:t>Negeri</w:t>
      </w:r>
      <w:r>
        <w:rPr>
          <w:spacing w:val="-5"/>
        </w:rPr>
        <w:t> </w:t>
      </w:r>
      <w:r>
        <w:rPr>
          <w:spacing w:val="-2"/>
        </w:rPr>
        <w:t>dengan</w:t>
      </w:r>
      <w:r>
        <w:rPr>
          <w:spacing w:val="-6"/>
        </w:rPr>
        <w:t> </w:t>
      </w:r>
      <w:r>
        <w:rPr>
          <w:spacing w:val="-2"/>
        </w:rPr>
        <w:t>cuma-cuma,</w:t>
      </w:r>
      <w:r>
        <w:rPr>
          <w:spacing w:val="-5"/>
        </w:rPr>
        <w:t> </w:t>
      </w:r>
      <w:r>
        <w:rPr>
          <w:spacing w:val="-2"/>
        </w:rPr>
        <w:t>dan</w:t>
      </w:r>
      <w:r>
        <w:rPr>
          <w:spacing w:val="-3"/>
        </w:rPr>
        <w:t> </w:t>
      </w:r>
      <w:r>
        <w:rPr>
          <w:spacing w:val="-2"/>
        </w:rPr>
        <w:t>salinan-salinan</w:t>
      </w:r>
      <w:r>
        <w:rPr>
          <w:spacing w:val="-3"/>
        </w:rPr>
        <w:t> </w:t>
      </w:r>
      <w:r>
        <w:rPr>
          <w:spacing w:val="-2"/>
        </w:rPr>
        <w:t>yang</w:t>
      </w:r>
      <w:r>
        <w:rPr>
          <w:spacing w:val="-3"/>
        </w:rPr>
        <w:t> </w:t>
      </w:r>
      <w:r>
        <w:rPr>
          <w:spacing w:val="-2"/>
        </w:rPr>
        <w:t>diminta</w:t>
      </w:r>
      <w:r>
        <w:rPr>
          <w:spacing w:val="-6"/>
        </w:rPr>
        <w:t> </w:t>
      </w:r>
      <w:r>
        <w:rPr>
          <w:spacing w:val="-2"/>
        </w:rPr>
        <w:t>oleh </w:t>
      </w:r>
      <w:r>
        <w:rPr/>
        <w:t>dewan-dewan</w:t>
      </w:r>
      <w:r>
        <w:rPr>
          <w:spacing w:val="-14"/>
        </w:rPr>
        <w:t> </w:t>
      </w:r>
      <w:r>
        <w:rPr/>
        <w:t>itu</w:t>
      </w:r>
      <w:r>
        <w:rPr>
          <w:spacing w:val="-14"/>
        </w:rPr>
        <w:t> </w:t>
      </w:r>
      <w:r>
        <w:rPr/>
        <w:t>untuk</w:t>
      </w:r>
      <w:r>
        <w:rPr>
          <w:spacing w:val="-14"/>
        </w:rPr>
        <w:t> </w:t>
      </w:r>
      <w:r>
        <w:rPr/>
        <w:t>salinan-salinan</w:t>
      </w:r>
      <w:r>
        <w:rPr>
          <w:spacing w:val="-13"/>
        </w:rPr>
        <w:t> </w:t>
      </w:r>
      <w:r>
        <w:rPr/>
        <w:t>yang</w:t>
      </w:r>
      <w:r>
        <w:rPr>
          <w:spacing w:val="-14"/>
        </w:rPr>
        <w:t> </w:t>
      </w:r>
      <w:r>
        <w:rPr/>
        <w:t>diperintahkan</w:t>
      </w:r>
      <w:r>
        <w:rPr>
          <w:spacing w:val="-14"/>
        </w:rPr>
        <w:t> </w:t>
      </w:r>
      <w:r>
        <w:rPr/>
        <w:t>kepadanya,</w:t>
      </w:r>
      <w:r>
        <w:rPr>
          <w:spacing w:val="-14"/>
        </w:rPr>
        <w:t> </w:t>
      </w:r>
      <w:r>
        <w:rPr/>
        <w:t>harus</w:t>
      </w:r>
      <w:r>
        <w:rPr>
          <w:spacing w:val="-13"/>
        </w:rPr>
        <w:t> </w:t>
      </w:r>
      <w:r>
        <w:rPr/>
        <w:t>diberikan</w:t>
      </w:r>
      <w:r>
        <w:rPr>
          <w:spacing w:val="-14"/>
        </w:rPr>
        <w:t> </w:t>
      </w:r>
      <w:r>
        <w:rPr/>
        <w:t>oleh panitera kepada mereka secara bebas dan segala biaya.</w:t>
      </w:r>
    </w:p>
    <w:p>
      <w:pPr>
        <w:pStyle w:val="BodyText"/>
        <w:spacing w:before="118"/>
        <w:ind w:left="0"/>
      </w:pPr>
    </w:p>
    <w:p>
      <w:pPr>
        <w:pStyle w:val="BodyText"/>
        <w:ind w:left="3919"/>
        <w:jc w:val="both"/>
      </w:pPr>
      <w:r>
        <w:rPr/>
        <w:t>BAGIAN</w:t>
      </w:r>
      <w:r>
        <w:rPr>
          <w:spacing w:val="34"/>
        </w:rPr>
        <w:t> </w:t>
      </w:r>
      <w:r>
        <w:rPr>
          <w:spacing w:val="-10"/>
        </w:rPr>
        <w:t>3</w:t>
      </w:r>
    </w:p>
    <w:p>
      <w:pPr>
        <w:pStyle w:val="BodyText"/>
        <w:spacing w:before="56"/>
        <w:ind w:left="360" w:right="101"/>
        <w:jc w:val="center"/>
      </w:pPr>
      <w:r>
        <w:rPr/>
        <w:t>Kewajiban-kewajiban</w:t>
      </w:r>
      <w:r>
        <w:rPr>
          <w:spacing w:val="40"/>
        </w:rPr>
        <w:t> </w:t>
      </w:r>
      <w:r>
        <w:rPr/>
        <w:t>Timbal</w:t>
      </w:r>
      <w:r>
        <w:rPr>
          <w:spacing w:val="40"/>
        </w:rPr>
        <w:t> </w:t>
      </w:r>
      <w:r>
        <w:rPr/>
        <w:t>Balik</w:t>
      </w:r>
      <w:r>
        <w:rPr>
          <w:spacing w:val="40"/>
        </w:rPr>
        <w:t> </w:t>
      </w:r>
      <w:r>
        <w:rPr/>
        <w:t>Antara</w:t>
      </w:r>
      <w:r>
        <w:rPr>
          <w:spacing w:val="40"/>
        </w:rPr>
        <w:t> </w:t>
      </w:r>
      <w:r>
        <w:rPr/>
        <w:t>Kedua</w:t>
      </w:r>
      <w:r>
        <w:rPr>
          <w:spacing w:val="40"/>
        </w:rPr>
        <w:t> </w:t>
      </w:r>
      <w:r>
        <w:rPr/>
        <w:t>Orangtua</w:t>
      </w:r>
      <w:r>
        <w:rPr>
          <w:spacing w:val="40"/>
        </w:rPr>
        <w:t> </w:t>
      </w:r>
      <w:r>
        <w:rPr/>
        <w:t>atau</w:t>
      </w:r>
      <w:r>
        <w:rPr>
          <w:spacing w:val="40"/>
        </w:rPr>
        <w:t> </w:t>
      </w:r>
      <w:r>
        <w:rPr/>
        <w:t>Keluarga</w:t>
      </w:r>
      <w:r>
        <w:rPr>
          <w:spacing w:val="40"/>
        </w:rPr>
        <w:t> </w:t>
      </w:r>
      <w:r>
        <w:rPr/>
        <w:t>Sedarah </w:t>
      </w:r>
      <w:r>
        <w:rPr>
          <w:w w:val="110"/>
        </w:rPr>
        <w:t>dalam Garis ke Atas dan Anak-anak Beserta Keturunan</w:t>
      </w:r>
    </w:p>
    <w:p>
      <w:pPr>
        <w:pStyle w:val="BodyText"/>
        <w:spacing w:before="58"/>
        <w:ind w:left="361" w:right="101"/>
        <w:jc w:val="center"/>
      </w:pPr>
      <w:r>
        <w:rPr>
          <w:w w:val="110"/>
        </w:rPr>
        <w:t>(Tidak</w:t>
      </w:r>
      <w:r>
        <w:rPr>
          <w:spacing w:val="-14"/>
          <w:w w:val="110"/>
        </w:rPr>
        <w:t> </w:t>
      </w:r>
      <w:r>
        <w:rPr>
          <w:w w:val="110"/>
        </w:rPr>
        <w:t>Berlaku</w:t>
      </w:r>
      <w:r>
        <w:rPr>
          <w:spacing w:val="-13"/>
          <w:w w:val="110"/>
        </w:rPr>
        <w:t> </w:t>
      </w:r>
      <w:r>
        <w:rPr>
          <w:w w:val="110"/>
        </w:rPr>
        <w:t>bagi</w:t>
      </w:r>
      <w:r>
        <w:rPr>
          <w:spacing w:val="-15"/>
          <w:w w:val="110"/>
        </w:rPr>
        <w:t> </w:t>
      </w:r>
      <w:r>
        <w:rPr>
          <w:w w:val="110"/>
        </w:rPr>
        <w:t>Golongan</w:t>
      </w:r>
      <w:r>
        <w:rPr>
          <w:spacing w:val="-14"/>
          <w:w w:val="110"/>
        </w:rPr>
        <w:t> </w:t>
      </w:r>
      <w:r>
        <w:rPr>
          <w:w w:val="110"/>
        </w:rPr>
        <w:t>Timur</w:t>
      </w:r>
      <w:r>
        <w:rPr>
          <w:spacing w:val="-12"/>
          <w:w w:val="110"/>
        </w:rPr>
        <w:t> </w:t>
      </w:r>
      <w:r>
        <w:rPr>
          <w:w w:val="110"/>
        </w:rPr>
        <w:t>Asing</w:t>
      </w:r>
      <w:r>
        <w:rPr>
          <w:spacing w:val="-13"/>
          <w:w w:val="110"/>
        </w:rPr>
        <w:t> </w:t>
      </w:r>
      <w:r>
        <w:rPr>
          <w:w w:val="110"/>
        </w:rPr>
        <w:t>Bukan</w:t>
      </w:r>
      <w:r>
        <w:rPr>
          <w:spacing w:val="-14"/>
          <w:w w:val="110"/>
        </w:rPr>
        <w:t> </w:t>
      </w:r>
      <w:r>
        <w:rPr>
          <w:w w:val="110"/>
        </w:rPr>
        <w:t>Tionghoa,</w:t>
      </w:r>
      <w:r>
        <w:rPr>
          <w:spacing w:val="-13"/>
          <w:w w:val="110"/>
        </w:rPr>
        <w:t> </w:t>
      </w:r>
      <w:r>
        <w:rPr>
          <w:w w:val="110"/>
        </w:rPr>
        <w:t>Tetapi</w:t>
      </w:r>
      <w:r>
        <w:rPr>
          <w:spacing w:val="-15"/>
          <w:w w:val="110"/>
        </w:rPr>
        <w:t> </w:t>
      </w:r>
      <w:r>
        <w:rPr>
          <w:w w:val="110"/>
        </w:rPr>
        <w:t>Berlaku</w:t>
      </w:r>
      <w:r>
        <w:rPr>
          <w:spacing w:val="-13"/>
          <w:w w:val="110"/>
        </w:rPr>
        <w:t> </w:t>
      </w:r>
      <w:r>
        <w:rPr>
          <w:w w:val="110"/>
        </w:rPr>
        <w:t>bagi Golongan Tionghoa)</w:t>
      </w:r>
    </w:p>
    <w:p>
      <w:pPr>
        <w:pStyle w:val="BodyText"/>
        <w:spacing w:before="115"/>
        <w:ind w:left="0"/>
      </w:pPr>
    </w:p>
    <w:p>
      <w:pPr>
        <w:pStyle w:val="BodyText"/>
        <w:ind w:left="4005"/>
        <w:jc w:val="both"/>
      </w:pPr>
      <w:r>
        <w:rPr>
          <w:w w:val="105"/>
        </w:rPr>
        <w:t>Pasal</w:t>
      </w:r>
      <w:r>
        <w:rPr>
          <w:spacing w:val="17"/>
          <w:w w:val="105"/>
        </w:rPr>
        <w:t> </w:t>
      </w:r>
      <w:r>
        <w:rPr>
          <w:spacing w:val="-5"/>
          <w:w w:val="105"/>
        </w:rPr>
        <w:t>320</w:t>
      </w:r>
    </w:p>
    <w:p>
      <w:pPr>
        <w:pStyle w:val="BodyText"/>
        <w:spacing w:before="57"/>
        <w:ind w:right="189" w:hanging="1"/>
      </w:pPr>
      <w:r>
        <w:rPr/>
        <w:t>Anak</w:t>
      </w:r>
      <w:r>
        <w:rPr>
          <w:spacing w:val="-7"/>
        </w:rPr>
        <w:t> </w:t>
      </w:r>
      <w:r>
        <w:rPr/>
        <w:t>tidak</w:t>
      </w:r>
      <w:r>
        <w:rPr>
          <w:spacing w:val="-7"/>
        </w:rPr>
        <w:t> </w:t>
      </w:r>
      <w:r>
        <w:rPr/>
        <w:t>berhak</w:t>
      </w:r>
      <w:r>
        <w:rPr>
          <w:spacing w:val="-9"/>
        </w:rPr>
        <w:t> </w:t>
      </w:r>
      <w:r>
        <w:rPr/>
        <w:t>menuntut</w:t>
      </w:r>
      <w:r>
        <w:rPr>
          <w:spacing w:val="-8"/>
        </w:rPr>
        <w:t> </w:t>
      </w:r>
      <w:r>
        <w:rPr/>
        <w:t>kedudukan</w:t>
      </w:r>
      <w:r>
        <w:rPr>
          <w:spacing w:val="-9"/>
        </w:rPr>
        <w:t> </w:t>
      </w:r>
      <w:r>
        <w:rPr/>
        <w:t>yang</w:t>
      </w:r>
      <w:r>
        <w:rPr>
          <w:spacing w:val="-7"/>
        </w:rPr>
        <w:t> </w:t>
      </w:r>
      <w:r>
        <w:rPr/>
        <w:t>tetap</w:t>
      </w:r>
      <w:r>
        <w:rPr>
          <w:spacing w:val="-9"/>
        </w:rPr>
        <w:t> </w:t>
      </w:r>
      <w:r>
        <w:rPr/>
        <w:t>dan</w:t>
      </w:r>
      <w:r>
        <w:rPr>
          <w:spacing w:val="-9"/>
        </w:rPr>
        <w:t> </w:t>
      </w:r>
      <w:r>
        <w:rPr/>
        <w:t>orang</w:t>
      </w:r>
      <w:r>
        <w:rPr>
          <w:spacing w:val="-9"/>
        </w:rPr>
        <w:t> </w:t>
      </w:r>
      <w:r>
        <w:rPr/>
        <w:t>tuanya</w:t>
      </w:r>
      <w:r>
        <w:rPr>
          <w:spacing w:val="-9"/>
        </w:rPr>
        <w:t> </w:t>
      </w:r>
      <w:r>
        <w:rPr/>
        <w:t>dengan</w:t>
      </w:r>
      <w:r>
        <w:rPr>
          <w:spacing w:val="-9"/>
        </w:rPr>
        <w:t> </w:t>
      </w:r>
      <w:r>
        <w:rPr/>
        <w:t>cara menyediakan</w:t>
      </w:r>
      <w:r>
        <w:rPr>
          <w:spacing w:val="-2"/>
        </w:rPr>
        <w:t> </w:t>
      </w:r>
      <w:r>
        <w:rPr/>
        <w:t>segala</w:t>
      </w:r>
      <w:r>
        <w:rPr>
          <w:spacing w:val="-4"/>
        </w:rPr>
        <w:t> </w:t>
      </w:r>
      <w:r>
        <w:rPr/>
        <w:t>sesuatu</w:t>
      </w:r>
      <w:r>
        <w:rPr>
          <w:spacing w:val="-4"/>
        </w:rPr>
        <w:t> </w:t>
      </w:r>
      <w:r>
        <w:rPr/>
        <w:t>untuk</w:t>
      </w:r>
      <w:r>
        <w:rPr>
          <w:spacing w:val="-4"/>
        </w:rPr>
        <w:t> </w:t>
      </w:r>
      <w:r>
        <w:rPr/>
        <w:t>itu</w:t>
      </w:r>
      <w:r>
        <w:rPr>
          <w:spacing w:val="-6"/>
        </w:rPr>
        <w:t> </w:t>
      </w:r>
      <w:r>
        <w:rPr/>
        <w:t>sebelum</w:t>
      </w:r>
      <w:r>
        <w:rPr>
          <w:spacing w:val="-3"/>
        </w:rPr>
        <w:t> </w:t>
      </w:r>
      <w:r>
        <w:rPr/>
        <w:t>ia</w:t>
      </w:r>
      <w:r>
        <w:rPr>
          <w:spacing w:val="-4"/>
        </w:rPr>
        <w:t> </w:t>
      </w:r>
      <w:r>
        <w:rPr/>
        <w:t>kawin,</w:t>
      </w:r>
      <w:r>
        <w:rPr>
          <w:spacing w:val="-5"/>
        </w:rPr>
        <w:t> </w:t>
      </w:r>
      <w:r>
        <w:rPr/>
        <w:t>atau</w:t>
      </w:r>
      <w:r>
        <w:rPr>
          <w:spacing w:val="-2"/>
        </w:rPr>
        <w:t> </w:t>
      </w:r>
      <w:r>
        <w:rPr/>
        <w:t>dengan</w:t>
      </w:r>
      <w:r>
        <w:rPr>
          <w:spacing w:val="-2"/>
        </w:rPr>
        <w:t> </w:t>
      </w:r>
      <w:r>
        <w:rPr/>
        <w:t>cara</w:t>
      </w:r>
      <w:r>
        <w:rPr>
          <w:spacing w:val="-4"/>
        </w:rPr>
        <w:t> </w:t>
      </w:r>
      <w:r>
        <w:rPr/>
        <w:t>lain.</w:t>
      </w:r>
    </w:p>
    <w:p>
      <w:pPr>
        <w:pStyle w:val="BodyText"/>
        <w:spacing w:before="117"/>
        <w:ind w:left="0"/>
      </w:pPr>
    </w:p>
    <w:p>
      <w:pPr>
        <w:pStyle w:val="BodyText"/>
        <w:ind w:left="4015"/>
        <w:jc w:val="both"/>
      </w:pPr>
      <w:r>
        <w:rPr/>
        <w:t>Pasal</w:t>
      </w:r>
      <w:r>
        <w:rPr>
          <w:spacing w:val="42"/>
        </w:rPr>
        <w:t> </w:t>
      </w:r>
      <w:r>
        <w:rPr>
          <w:spacing w:val="-5"/>
        </w:rPr>
        <w:t>321</w:t>
      </w:r>
    </w:p>
    <w:p>
      <w:pPr>
        <w:pStyle w:val="BodyText"/>
        <w:spacing w:before="56"/>
      </w:pPr>
      <w:r>
        <w:rPr>
          <w:spacing w:val="-2"/>
        </w:rPr>
        <w:t>Setiap</w:t>
      </w:r>
      <w:r>
        <w:rPr>
          <w:spacing w:val="-7"/>
        </w:rPr>
        <w:t> </w:t>
      </w:r>
      <w:r>
        <w:rPr>
          <w:spacing w:val="-2"/>
        </w:rPr>
        <w:t>anak</w:t>
      </w:r>
      <w:r>
        <w:rPr>
          <w:spacing w:val="-4"/>
        </w:rPr>
        <w:t> </w:t>
      </w:r>
      <w:r>
        <w:rPr>
          <w:spacing w:val="-2"/>
        </w:rPr>
        <w:t>wajib</w:t>
      </w:r>
      <w:r>
        <w:rPr>
          <w:spacing w:val="-7"/>
        </w:rPr>
        <w:t> </w:t>
      </w:r>
      <w:r>
        <w:rPr>
          <w:spacing w:val="-2"/>
        </w:rPr>
        <w:t>memberi</w:t>
      </w:r>
      <w:r>
        <w:rPr>
          <w:spacing w:val="-6"/>
        </w:rPr>
        <w:t> </w:t>
      </w:r>
      <w:r>
        <w:rPr>
          <w:spacing w:val="-2"/>
        </w:rPr>
        <w:t>nafkah</w:t>
      </w:r>
      <w:r>
        <w:rPr>
          <w:spacing w:val="-4"/>
        </w:rPr>
        <w:t> </w:t>
      </w:r>
      <w:r>
        <w:rPr>
          <w:spacing w:val="-2"/>
        </w:rPr>
        <w:t>orang</w:t>
      </w:r>
      <w:r>
        <w:rPr>
          <w:spacing w:val="-4"/>
        </w:rPr>
        <w:t> </w:t>
      </w:r>
      <w:r>
        <w:rPr>
          <w:spacing w:val="-2"/>
        </w:rPr>
        <w:t>tua</w:t>
      </w:r>
      <w:r>
        <w:rPr>
          <w:spacing w:val="-7"/>
        </w:rPr>
        <w:t> </w:t>
      </w:r>
      <w:r>
        <w:rPr>
          <w:spacing w:val="-2"/>
        </w:rPr>
        <w:t>dan</w:t>
      </w:r>
      <w:r>
        <w:rPr>
          <w:spacing w:val="-7"/>
        </w:rPr>
        <w:t> </w:t>
      </w:r>
      <w:r>
        <w:rPr>
          <w:spacing w:val="-2"/>
        </w:rPr>
        <w:t>keluarga</w:t>
      </w:r>
      <w:r>
        <w:rPr>
          <w:spacing w:val="-7"/>
        </w:rPr>
        <w:t> </w:t>
      </w:r>
      <w:r>
        <w:rPr>
          <w:spacing w:val="-2"/>
        </w:rPr>
        <w:t>sedarahnya</w:t>
      </w:r>
      <w:r>
        <w:rPr>
          <w:spacing w:val="-7"/>
        </w:rPr>
        <w:t> </w:t>
      </w:r>
      <w:r>
        <w:rPr>
          <w:spacing w:val="-2"/>
        </w:rPr>
        <w:t>dalam</w:t>
      </w:r>
      <w:r>
        <w:rPr>
          <w:spacing w:val="-5"/>
        </w:rPr>
        <w:t> </w:t>
      </w:r>
      <w:r>
        <w:rPr>
          <w:spacing w:val="-2"/>
        </w:rPr>
        <w:t>garis</w:t>
      </w:r>
      <w:r>
        <w:rPr>
          <w:spacing w:val="-7"/>
        </w:rPr>
        <w:t> </w:t>
      </w:r>
      <w:r>
        <w:rPr>
          <w:spacing w:val="-2"/>
        </w:rPr>
        <w:t>ke</w:t>
      </w:r>
      <w:r>
        <w:rPr>
          <w:spacing w:val="-7"/>
        </w:rPr>
        <w:t> </w:t>
      </w:r>
      <w:r>
        <w:rPr>
          <w:spacing w:val="-2"/>
        </w:rPr>
        <w:t>atas,</w:t>
      </w:r>
      <w:r>
        <w:rPr>
          <w:spacing w:val="-6"/>
        </w:rPr>
        <w:t> </w:t>
      </w:r>
      <w:r>
        <w:rPr>
          <w:spacing w:val="-2"/>
        </w:rPr>
        <w:t>bila </w:t>
      </w:r>
      <w:r>
        <w:rPr/>
        <w:t>mereka ini dalam keadaan miskin.</w:t>
      </w:r>
    </w:p>
    <w:p>
      <w:pPr>
        <w:pStyle w:val="BodyText"/>
        <w:spacing w:before="115"/>
        <w:ind w:left="0"/>
      </w:pPr>
    </w:p>
    <w:p>
      <w:pPr>
        <w:pStyle w:val="BodyText"/>
        <w:ind w:left="4005"/>
      </w:pPr>
      <w:r>
        <w:rPr>
          <w:w w:val="105"/>
        </w:rPr>
        <w:t>Pasal</w:t>
      </w:r>
      <w:r>
        <w:rPr>
          <w:spacing w:val="17"/>
          <w:w w:val="105"/>
        </w:rPr>
        <w:t> </w:t>
      </w:r>
      <w:r>
        <w:rPr>
          <w:spacing w:val="-5"/>
          <w:w w:val="105"/>
        </w:rPr>
        <w:t>322</w:t>
      </w:r>
    </w:p>
    <w:p>
      <w:pPr>
        <w:pStyle w:val="BodyText"/>
        <w:spacing w:before="57"/>
        <w:ind w:right="98"/>
      </w:pPr>
      <w:r>
        <w:rPr>
          <w:spacing w:val="-2"/>
        </w:rPr>
        <w:t>Menantu</w:t>
      </w:r>
      <w:r>
        <w:rPr>
          <w:spacing w:val="-8"/>
        </w:rPr>
        <w:t> </w:t>
      </w:r>
      <w:r>
        <w:rPr>
          <w:spacing w:val="-2"/>
        </w:rPr>
        <w:t>laki-laki</w:t>
      </w:r>
      <w:r>
        <w:rPr>
          <w:spacing w:val="-7"/>
        </w:rPr>
        <w:t> </w:t>
      </w:r>
      <w:r>
        <w:rPr>
          <w:spacing w:val="-2"/>
        </w:rPr>
        <w:t>dan</w:t>
      </w:r>
      <w:r>
        <w:rPr>
          <w:spacing w:val="-5"/>
        </w:rPr>
        <w:t> </w:t>
      </w:r>
      <w:r>
        <w:rPr>
          <w:spacing w:val="-2"/>
        </w:rPr>
        <w:t>perempuan</w:t>
      </w:r>
      <w:r>
        <w:rPr>
          <w:spacing w:val="-8"/>
        </w:rPr>
        <w:t> </w:t>
      </w:r>
      <w:r>
        <w:rPr>
          <w:spacing w:val="-2"/>
        </w:rPr>
        <w:t>juga</w:t>
      </w:r>
      <w:r>
        <w:rPr>
          <w:spacing w:val="-8"/>
        </w:rPr>
        <w:t> </w:t>
      </w:r>
      <w:r>
        <w:rPr>
          <w:spacing w:val="-2"/>
        </w:rPr>
        <w:t>dalam</w:t>
      </w:r>
      <w:r>
        <w:rPr>
          <w:spacing w:val="-6"/>
        </w:rPr>
        <w:t> </w:t>
      </w:r>
      <w:r>
        <w:rPr>
          <w:spacing w:val="-2"/>
        </w:rPr>
        <w:t>hal-hal</w:t>
      </w:r>
      <w:r>
        <w:rPr>
          <w:spacing w:val="-6"/>
        </w:rPr>
        <w:t> </w:t>
      </w:r>
      <w:r>
        <w:rPr>
          <w:spacing w:val="-2"/>
        </w:rPr>
        <w:t>yang</w:t>
      </w:r>
      <w:r>
        <w:rPr>
          <w:spacing w:val="-5"/>
        </w:rPr>
        <w:t> </w:t>
      </w:r>
      <w:r>
        <w:rPr>
          <w:spacing w:val="-2"/>
        </w:rPr>
        <w:t>sama</w:t>
      </w:r>
      <w:r>
        <w:rPr>
          <w:spacing w:val="-8"/>
        </w:rPr>
        <w:t> </w:t>
      </w:r>
      <w:r>
        <w:rPr>
          <w:spacing w:val="-2"/>
        </w:rPr>
        <w:t>wajib</w:t>
      </w:r>
      <w:r>
        <w:rPr>
          <w:spacing w:val="-5"/>
        </w:rPr>
        <w:t> </w:t>
      </w:r>
      <w:r>
        <w:rPr>
          <w:spacing w:val="-2"/>
        </w:rPr>
        <w:t>memberi</w:t>
      </w:r>
      <w:r>
        <w:rPr>
          <w:spacing w:val="-7"/>
        </w:rPr>
        <w:t> </w:t>
      </w:r>
      <w:r>
        <w:rPr>
          <w:spacing w:val="-2"/>
        </w:rPr>
        <w:t>nafkah</w:t>
      </w:r>
      <w:r>
        <w:rPr>
          <w:spacing w:val="-8"/>
        </w:rPr>
        <w:t> </w:t>
      </w:r>
      <w:r>
        <w:rPr>
          <w:spacing w:val="-2"/>
        </w:rPr>
        <w:t>kepada </w:t>
      </w:r>
      <w:r>
        <w:rPr/>
        <w:t>mertua mereka, tetapi kewajiban ini berakhir:</w:t>
      </w:r>
    </w:p>
    <w:p>
      <w:pPr>
        <w:pStyle w:val="ListParagraph"/>
        <w:numPr>
          <w:ilvl w:val="0"/>
          <w:numId w:val="18"/>
        </w:numPr>
        <w:tabs>
          <w:tab w:pos="849" w:val="left" w:leader="none"/>
        </w:tabs>
        <w:spacing w:line="240" w:lineRule="auto" w:before="58" w:after="0"/>
        <w:ind w:left="849" w:right="0" w:hanging="533"/>
        <w:jc w:val="left"/>
        <w:rPr>
          <w:sz w:val="22"/>
        </w:rPr>
      </w:pPr>
      <w:r>
        <w:rPr>
          <w:spacing w:val="-2"/>
          <w:sz w:val="22"/>
        </w:rPr>
        <w:t>bila</w:t>
      </w:r>
      <w:r>
        <w:rPr>
          <w:spacing w:val="-7"/>
          <w:sz w:val="22"/>
        </w:rPr>
        <w:t> </w:t>
      </w:r>
      <w:r>
        <w:rPr>
          <w:spacing w:val="-2"/>
          <w:sz w:val="22"/>
        </w:rPr>
        <w:t>ibu</w:t>
      </w:r>
      <w:r>
        <w:rPr>
          <w:spacing w:val="-6"/>
          <w:sz w:val="22"/>
        </w:rPr>
        <w:t> </w:t>
      </w:r>
      <w:r>
        <w:rPr>
          <w:spacing w:val="-2"/>
          <w:sz w:val="22"/>
        </w:rPr>
        <w:t>mertua</w:t>
      </w:r>
      <w:r>
        <w:rPr>
          <w:spacing w:val="-7"/>
          <w:sz w:val="22"/>
        </w:rPr>
        <w:t> </w:t>
      </w:r>
      <w:r>
        <w:rPr>
          <w:spacing w:val="-2"/>
          <w:sz w:val="22"/>
        </w:rPr>
        <w:t>melangsungkan</w:t>
      </w:r>
      <w:r>
        <w:rPr>
          <w:spacing w:val="-4"/>
          <w:sz w:val="22"/>
        </w:rPr>
        <w:t> </w:t>
      </w:r>
      <w:r>
        <w:rPr>
          <w:spacing w:val="-2"/>
          <w:sz w:val="22"/>
        </w:rPr>
        <w:t>perkawinan</w:t>
      </w:r>
      <w:r>
        <w:rPr>
          <w:spacing w:val="-6"/>
          <w:sz w:val="22"/>
        </w:rPr>
        <w:t> </w:t>
      </w:r>
      <w:r>
        <w:rPr>
          <w:spacing w:val="-2"/>
          <w:sz w:val="22"/>
        </w:rPr>
        <w:t>kedua.</w:t>
      </w:r>
    </w:p>
    <w:p>
      <w:pPr>
        <w:pStyle w:val="ListParagraph"/>
        <w:spacing w:after="0" w:line="240" w:lineRule="auto"/>
        <w:jc w:val="left"/>
        <w:rPr>
          <w:sz w:val="22"/>
        </w:rPr>
        <w:sectPr>
          <w:pgSz w:w="12240" w:h="15840"/>
          <w:pgMar w:top="1520" w:bottom="280" w:left="1800" w:right="1800"/>
        </w:sectPr>
      </w:pPr>
    </w:p>
    <w:p>
      <w:pPr>
        <w:pStyle w:val="ListParagraph"/>
        <w:numPr>
          <w:ilvl w:val="0"/>
          <w:numId w:val="18"/>
        </w:numPr>
        <w:tabs>
          <w:tab w:pos="849" w:val="left" w:leader="none"/>
        </w:tabs>
        <w:spacing w:line="240" w:lineRule="auto" w:before="65" w:after="0"/>
        <w:ind w:left="849" w:right="132" w:hanging="533"/>
        <w:jc w:val="left"/>
        <w:rPr>
          <w:sz w:val="22"/>
        </w:rPr>
      </w:pPr>
      <w:r>
        <w:rPr>
          <w:spacing w:val="-2"/>
          <w:sz w:val="22"/>
        </w:rPr>
        <w:t>bila</w:t>
      </w:r>
      <w:r>
        <w:rPr>
          <w:spacing w:val="-5"/>
          <w:sz w:val="22"/>
        </w:rPr>
        <w:t> </w:t>
      </w:r>
      <w:r>
        <w:rPr>
          <w:spacing w:val="-2"/>
          <w:sz w:val="22"/>
        </w:rPr>
        <w:t>suami atau</w:t>
      </w:r>
      <w:r>
        <w:rPr>
          <w:spacing w:val="-5"/>
          <w:sz w:val="22"/>
        </w:rPr>
        <w:t> </w:t>
      </w:r>
      <w:r>
        <w:rPr>
          <w:spacing w:val="-2"/>
          <w:sz w:val="22"/>
        </w:rPr>
        <w:t>isteri</w:t>
      </w:r>
      <w:r>
        <w:rPr>
          <w:spacing w:val="-4"/>
          <w:sz w:val="22"/>
        </w:rPr>
        <w:t> </w:t>
      </w:r>
      <w:r>
        <w:rPr>
          <w:spacing w:val="-2"/>
          <w:sz w:val="22"/>
        </w:rPr>
        <w:t>yang</w:t>
      </w:r>
      <w:r>
        <w:rPr>
          <w:spacing w:val="-5"/>
          <w:sz w:val="22"/>
        </w:rPr>
        <w:t> </w:t>
      </w:r>
      <w:r>
        <w:rPr>
          <w:spacing w:val="-2"/>
          <w:sz w:val="22"/>
        </w:rPr>
        <w:t>menimbulkan</w:t>
      </w:r>
      <w:r>
        <w:rPr>
          <w:spacing w:val="-5"/>
          <w:sz w:val="22"/>
        </w:rPr>
        <w:t> </w:t>
      </w:r>
      <w:r>
        <w:rPr>
          <w:spacing w:val="-2"/>
          <w:sz w:val="22"/>
        </w:rPr>
        <w:t>hubungan</w:t>
      </w:r>
      <w:r>
        <w:rPr>
          <w:spacing w:val="-5"/>
          <w:sz w:val="22"/>
        </w:rPr>
        <w:t> </w:t>
      </w:r>
      <w:r>
        <w:rPr>
          <w:spacing w:val="-2"/>
          <w:sz w:val="22"/>
        </w:rPr>
        <w:t>keluarga</w:t>
      </w:r>
      <w:r>
        <w:rPr>
          <w:spacing w:val="-5"/>
          <w:sz w:val="22"/>
        </w:rPr>
        <w:t> </w:t>
      </w:r>
      <w:r>
        <w:rPr>
          <w:spacing w:val="-2"/>
          <w:sz w:val="22"/>
        </w:rPr>
        <w:t>semenda</w:t>
      </w:r>
      <w:r>
        <w:rPr>
          <w:spacing w:val="-5"/>
          <w:sz w:val="22"/>
        </w:rPr>
        <w:t> </w:t>
      </w:r>
      <w:r>
        <w:rPr>
          <w:spacing w:val="-2"/>
          <w:sz w:val="22"/>
        </w:rPr>
        <w:t>itu,</w:t>
      </w:r>
      <w:r>
        <w:rPr>
          <w:spacing w:val="-4"/>
          <w:sz w:val="22"/>
        </w:rPr>
        <w:t> </w:t>
      </w:r>
      <w:r>
        <w:rPr>
          <w:spacing w:val="-2"/>
          <w:sz w:val="22"/>
        </w:rPr>
        <w:t>dan</w:t>
      </w:r>
      <w:r>
        <w:rPr>
          <w:spacing w:val="-5"/>
          <w:sz w:val="22"/>
        </w:rPr>
        <w:t> </w:t>
      </w:r>
      <w:r>
        <w:rPr>
          <w:spacing w:val="-2"/>
          <w:sz w:val="22"/>
        </w:rPr>
        <w:t>anak-anak </w:t>
      </w:r>
      <w:r>
        <w:rPr>
          <w:sz w:val="22"/>
        </w:rPr>
        <w:t>dan perkawinan dengan isteri atau suaminya telah meninggal dunia.</w:t>
      </w:r>
    </w:p>
    <w:p>
      <w:pPr>
        <w:pStyle w:val="BodyText"/>
        <w:spacing w:before="114"/>
        <w:ind w:left="0"/>
      </w:pPr>
    </w:p>
    <w:p>
      <w:pPr>
        <w:pStyle w:val="BodyText"/>
        <w:ind w:left="4005"/>
      </w:pPr>
      <w:r>
        <w:rPr>
          <w:w w:val="105"/>
        </w:rPr>
        <w:t>Pasal</w:t>
      </w:r>
      <w:r>
        <w:rPr>
          <w:spacing w:val="17"/>
          <w:w w:val="105"/>
        </w:rPr>
        <w:t> </w:t>
      </w:r>
      <w:r>
        <w:rPr>
          <w:spacing w:val="-5"/>
          <w:w w:val="105"/>
        </w:rPr>
        <w:t>323</w:t>
      </w:r>
    </w:p>
    <w:p>
      <w:pPr>
        <w:pStyle w:val="BodyText"/>
        <w:spacing w:before="59"/>
        <w:ind w:right="98"/>
      </w:pPr>
      <w:r>
        <w:rPr>
          <w:spacing w:val="-2"/>
        </w:rPr>
        <w:t>Kewajiban-kewajiban</w:t>
      </w:r>
      <w:r>
        <w:rPr>
          <w:spacing w:val="-7"/>
        </w:rPr>
        <w:t> </w:t>
      </w:r>
      <w:r>
        <w:rPr>
          <w:spacing w:val="-2"/>
        </w:rPr>
        <w:t>yang</w:t>
      </w:r>
      <w:r>
        <w:rPr>
          <w:spacing w:val="-5"/>
        </w:rPr>
        <w:t> </w:t>
      </w:r>
      <w:r>
        <w:rPr>
          <w:spacing w:val="-2"/>
        </w:rPr>
        <w:t>timbul</w:t>
      </w:r>
      <w:r>
        <w:rPr>
          <w:spacing w:val="-7"/>
        </w:rPr>
        <w:t> </w:t>
      </w:r>
      <w:r>
        <w:rPr>
          <w:spacing w:val="-2"/>
        </w:rPr>
        <w:t>dan</w:t>
      </w:r>
      <w:r>
        <w:rPr>
          <w:spacing w:val="-7"/>
        </w:rPr>
        <w:t> </w:t>
      </w:r>
      <w:r>
        <w:rPr>
          <w:spacing w:val="-2"/>
        </w:rPr>
        <w:t>ketentuan-ketentuan</w:t>
      </w:r>
      <w:r>
        <w:rPr>
          <w:spacing w:val="-5"/>
        </w:rPr>
        <w:t> </w:t>
      </w:r>
      <w:r>
        <w:rPr>
          <w:spacing w:val="-2"/>
        </w:rPr>
        <w:t>dua</w:t>
      </w:r>
      <w:r>
        <w:rPr>
          <w:spacing w:val="-7"/>
        </w:rPr>
        <w:t> </w:t>
      </w:r>
      <w:r>
        <w:rPr>
          <w:spacing w:val="-2"/>
        </w:rPr>
        <w:t>pasal</w:t>
      </w:r>
      <w:r>
        <w:rPr>
          <w:spacing w:val="-7"/>
        </w:rPr>
        <w:t> </w:t>
      </w:r>
      <w:r>
        <w:rPr>
          <w:spacing w:val="-2"/>
        </w:rPr>
        <w:t>yang</w:t>
      </w:r>
      <w:r>
        <w:rPr>
          <w:spacing w:val="-5"/>
        </w:rPr>
        <w:t> </w:t>
      </w:r>
      <w:r>
        <w:rPr>
          <w:spacing w:val="-2"/>
        </w:rPr>
        <w:t>lalu</w:t>
      </w:r>
      <w:r>
        <w:rPr>
          <w:spacing w:val="-5"/>
        </w:rPr>
        <w:t> </w:t>
      </w:r>
      <w:r>
        <w:rPr>
          <w:spacing w:val="-2"/>
        </w:rPr>
        <w:t>berlaku</w:t>
      </w:r>
      <w:r>
        <w:rPr>
          <w:spacing w:val="-7"/>
        </w:rPr>
        <w:t> </w:t>
      </w:r>
      <w:r>
        <w:rPr>
          <w:spacing w:val="-2"/>
        </w:rPr>
        <w:t>timbal balik.</w:t>
      </w:r>
    </w:p>
    <w:p>
      <w:pPr>
        <w:pStyle w:val="BodyText"/>
        <w:spacing w:before="115"/>
        <w:ind w:left="0"/>
      </w:pPr>
    </w:p>
    <w:p>
      <w:pPr>
        <w:pStyle w:val="BodyText"/>
        <w:ind w:left="359" w:right="103"/>
        <w:jc w:val="center"/>
      </w:pPr>
      <w:r>
        <w:rPr>
          <w:w w:val="105"/>
        </w:rPr>
        <w:t>Pasal</w:t>
      </w:r>
      <w:r>
        <w:rPr>
          <w:spacing w:val="17"/>
          <w:w w:val="105"/>
        </w:rPr>
        <w:t> </w:t>
      </w:r>
      <w:r>
        <w:rPr>
          <w:spacing w:val="-5"/>
          <w:w w:val="105"/>
        </w:rPr>
        <w:t>324</w:t>
      </w:r>
    </w:p>
    <w:p>
      <w:pPr>
        <w:pStyle w:val="BodyText"/>
        <w:spacing w:before="57"/>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1938-</w:t>
      </w:r>
      <w:r>
        <w:rPr>
          <w:spacing w:val="-4"/>
        </w:rPr>
        <w:t>622.</w:t>
      </w:r>
    </w:p>
    <w:p>
      <w:pPr>
        <w:pStyle w:val="BodyText"/>
        <w:spacing w:before="115"/>
        <w:ind w:left="0"/>
      </w:pPr>
    </w:p>
    <w:p>
      <w:pPr>
        <w:pStyle w:val="BodyText"/>
        <w:ind w:left="359" w:right="103"/>
        <w:jc w:val="center"/>
      </w:pPr>
      <w:r>
        <w:rPr>
          <w:w w:val="105"/>
        </w:rPr>
        <w:t>Pasal</w:t>
      </w:r>
      <w:r>
        <w:rPr>
          <w:spacing w:val="17"/>
          <w:w w:val="105"/>
        </w:rPr>
        <w:t> </w:t>
      </w:r>
      <w:r>
        <w:rPr>
          <w:spacing w:val="-5"/>
          <w:w w:val="105"/>
        </w:rPr>
        <w:t>325</w:t>
      </w:r>
    </w:p>
    <w:p>
      <w:pPr>
        <w:pStyle w:val="BodyText"/>
        <w:spacing w:before="57"/>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1938-</w:t>
      </w:r>
      <w:r>
        <w:rPr>
          <w:spacing w:val="-4"/>
        </w:rPr>
        <w:t>622.</w:t>
      </w:r>
    </w:p>
    <w:p>
      <w:pPr>
        <w:pStyle w:val="BodyText"/>
        <w:spacing w:before="113"/>
        <w:ind w:left="0"/>
      </w:pPr>
    </w:p>
    <w:p>
      <w:pPr>
        <w:pStyle w:val="BodyText"/>
        <w:ind w:left="4005"/>
      </w:pPr>
      <w:r>
        <w:rPr>
          <w:w w:val="105"/>
        </w:rPr>
        <w:t>Pasal</w:t>
      </w:r>
      <w:r>
        <w:rPr>
          <w:spacing w:val="17"/>
          <w:w w:val="105"/>
        </w:rPr>
        <w:t> </w:t>
      </w:r>
      <w:r>
        <w:rPr>
          <w:spacing w:val="-5"/>
          <w:w w:val="105"/>
        </w:rPr>
        <w:t>326</w:t>
      </w:r>
    </w:p>
    <w:p>
      <w:pPr>
        <w:pStyle w:val="BodyText"/>
        <w:spacing w:before="59"/>
      </w:pPr>
      <w:r>
        <w:rPr>
          <w:spacing w:val="-2"/>
        </w:rPr>
        <w:t>Bila</w:t>
      </w:r>
      <w:r>
        <w:rPr>
          <w:spacing w:val="-5"/>
        </w:rPr>
        <w:t> </w:t>
      </w:r>
      <w:r>
        <w:rPr>
          <w:spacing w:val="-2"/>
        </w:rPr>
        <w:t>orang</w:t>
      </w:r>
      <w:r>
        <w:rPr>
          <w:spacing w:val="-5"/>
        </w:rPr>
        <w:t> </w:t>
      </w:r>
      <w:r>
        <w:rPr>
          <w:spacing w:val="-2"/>
        </w:rPr>
        <w:t>yang</w:t>
      </w:r>
      <w:r>
        <w:rPr>
          <w:spacing w:val="-5"/>
        </w:rPr>
        <w:t> </w:t>
      </w:r>
      <w:r>
        <w:rPr>
          <w:spacing w:val="-2"/>
        </w:rPr>
        <w:t>wajib</w:t>
      </w:r>
      <w:r>
        <w:rPr>
          <w:spacing w:val="-5"/>
        </w:rPr>
        <w:t> </w:t>
      </w:r>
      <w:r>
        <w:rPr>
          <w:spacing w:val="-2"/>
        </w:rPr>
        <w:t>memberi</w:t>
      </w:r>
      <w:r>
        <w:rPr>
          <w:spacing w:val="-4"/>
        </w:rPr>
        <w:t> </w:t>
      </w:r>
      <w:r>
        <w:rPr>
          <w:spacing w:val="-2"/>
        </w:rPr>
        <w:t>nafkah</w:t>
      </w:r>
      <w:r>
        <w:rPr>
          <w:spacing w:val="-5"/>
        </w:rPr>
        <w:t> </w:t>
      </w:r>
      <w:r>
        <w:rPr>
          <w:spacing w:val="-2"/>
        </w:rPr>
        <w:t>itu</w:t>
      </w:r>
      <w:r>
        <w:rPr>
          <w:spacing w:val="-5"/>
        </w:rPr>
        <w:t> </w:t>
      </w:r>
      <w:r>
        <w:rPr>
          <w:spacing w:val="-2"/>
        </w:rPr>
        <w:t>membuktikan</w:t>
      </w:r>
      <w:r>
        <w:rPr>
          <w:spacing w:val="-5"/>
        </w:rPr>
        <w:t> </w:t>
      </w:r>
      <w:r>
        <w:rPr>
          <w:spacing w:val="-2"/>
        </w:rPr>
        <w:t>bahwa</w:t>
      </w:r>
      <w:r>
        <w:rPr>
          <w:spacing w:val="-5"/>
        </w:rPr>
        <w:t> </w:t>
      </w:r>
      <w:r>
        <w:rPr>
          <w:spacing w:val="-2"/>
        </w:rPr>
        <w:t>ia</w:t>
      </w:r>
      <w:r>
        <w:rPr>
          <w:spacing w:val="-5"/>
        </w:rPr>
        <w:t> </w:t>
      </w:r>
      <w:r>
        <w:rPr>
          <w:spacing w:val="-2"/>
        </w:rPr>
        <w:t>tidak</w:t>
      </w:r>
      <w:r>
        <w:rPr>
          <w:spacing w:val="-5"/>
        </w:rPr>
        <w:t> </w:t>
      </w:r>
      <w:r>
        <w:rPr>
          <w:spacing w:val="-2"/>
        </w:rPr>
        <w:t>mampu menyediakan </w:t>
      </w:r>
      <w:r>
        <w:rPr/>
        <w:t>uang untuk</w:t>
      </w:r>
      <w:r>
        <w:rPr>
          <w:spacing w:val="-1"/>
        </w:rPr>
        <w:t> </w:t>
      </w:r>
      <w:r>
        <w:rPr/>
        <w:t>itu,</w:t>
      </w:r>
      <w:r>
        <w:rPr>
          <w:spacing w:val="-2"/>
        </w:rPr>
        <w:t> </w:t>
      </w:r>
      <w:r>
        <w:rPr/>
        <w:t>Pengadilan</w:t>
      </w:r>
      <w:r>
        <w:rPr>
          <w:spacing w:val="-1"/>
        </w:rPr>
        <w:t> </w:t>
      </w:r>
      <w:r>
        <w:rPr/>
        <w:t>Negeri dapat memerintahkan, setelah</w:t>
      </w:r>
      <w:r>
        <w:rPr>
          <w:spacing w:val="-1"/>
        </w:rPr>
        <w:t> </w:t>
      </w:r>
      <w:r>
        <w:rPr/>
        <w:t>menyelidiki duduknya perkara,</w:t>
      </w:r>
      <w:r>
        <w:rPr>
          <w:spacing w:val="-7"/>
        </w:rPr>
        <w:t> </w:t>
      </w:r>
      <w:r>
        <w:rPr/>
        <w:t>agar</w:t>
      </w:r>
      <w:r>
        <w:rPr>
          <w:spacing w:val="-8"/>
        </w:rPr>
        <w:t> </w:t>
      </w:r>
      <w:r>
        <w:rPr/>
        <w:t>dia</w:t>
      </w:r>
      <w:r>
        <w:rPr>
          <w:spacing w:val="-8"/>
        </w:rPr>
        <w:t> </w:t>
      </w:r>
      <w:r>
        <w:rPr/>
        <w:t>membawa</w:t>
      </w:r>
      <w:r>
        <w:rPr>
          <w:spacing w:val="-8"/>
        </w:rPr>
        <w:t> </w:t>
      </w:r>
      <w:r>
        <w:rPr/>
        <w:t>orang</w:t>
      </w:r>
      <w:r>
        <w:rPr>
          <w:spacing w:val="-5"/>
        </w:rPr>
        <w:t> </w:t>
      </w:r>
      <w:r>
        <w:rPr/>
        <w:t>yang</w:t>
      </w:r>
      <w:r>
        <w:rPr>
          <w:spacing w:val="-6"/>
        </w:rPr>
        <w:t> </w:t>
      </w:r>
      <w:r>
        <w:rPr/>
        <w:t>wajib</w:t>
      </w:r>
      <w:r>
        <w:rPr>
          <w:spacing w:val="-8"/>
        </w:rPr>
        <w:t> </w:t>
      </w:r>
      <w:r>
        <w:rPr/>
        <w:t>dipeliharanya</w:t>
      </w:r>
      <w:r>
        <w:rPr>
          <w:spacing w:val="-8"/>
        </w:rPr>
        <w:t> </w:t>
      </w:r>
      <w:r>
        <w:rPr/>
        <w:t>ke</w:t>
      </w:r>
      <w:r>
        <w:rPr>
          <w:spacing w:val="-8"/>
        </w:rPr>
        <w:t> </w:t>
      </w:r>
      <w:r>
        <w:rPr/>
        <w:t>rumahnya</w:t>
      </w:r>
      <w:r>
        <w:rPr>
          <w:spacing w:val="-8"/>
        </w:rPr>
        <w:t> </w:t>
      </w:r>
      <w:r>
        <w:rPr/>
        <w:t>dan</w:t>
      </w:r>
      <w:r>
        <w:rPr>
          <w:spacing w:val="-5"/>
        </w:rPr>
        <w:t> </w:t>
      </w:r>
      <w:r>
        <w:rPr/>
        <w:t>menyediakan kebutuhannya di sana.</w:t>
      </w:r>
    </w:p>
    <w:p>
      <w:pPr>
        <w:pStyle w:val="BodyText"/>
        <w:spacing w:before="115"/>
        <w:ind w:left="0"/>
      </w:pPr>
    </w:p>
    <w:p>
      <w:pPr>
        <w:pStyle w:val="BodyText"/>
        <w:ind w:left="4005"/>
      </w:pPr>
      <w:r>
        <w:rPr>
          <w:w w:val="105"/>
        </w:rPr>
        <w:t>Pasal</w:t>
      </w:r>
      <w:r>
        <w:rPr>
          <w:spacing w:val="17"/>
          <w:w w:val="105"/>
        </w:rPr>
        <w:t> </w:t>
      </w:r>
      <w:r>
        <w:rPr>
          <w:spacing w:val="-5"/>
          <w:w w:val="105"/>
        </w:rPr>
        <w:t>327</w:t>
      </w:r>
    </w:p>
    <w:p>
      <w:pPr>
        <w:pStyle w:val="BodyText"/>
        <w:spacing w:before="59"/>
        <w:ind w:right="189"/>
      </w:pPr>
      <w:r>
        <w:rPr/>
        <w:t>Bila</w:t>
      </w:r>
      <w:r>
        <w:rPr>
          <w:spacing w:val="-14"/>
        </w:rPr>
        <w:t> </w:t>
      </w:r>
      <w:r>
        <w:rPr/>
        <w:t>bapak</w:t>
      </w:r>
      <w:r>
        <w:rPr>
          <w:spacing w:val="-14"/>
        </w:rPr>
        <w:t> </w:t>
      </w:r>
      <w:r>
        <w:rPr/>
        <w:t>atau</w:t>
      </w:r>
      <w:r>
        <w:rPr>
          <w:spacing w:val="-14"/>
        </w:rPr>
        <w:t> </w:t>
      </w:r>
      <w:r>
        <w:rPr/>
        <w:t>ibu</w:t>
      </w:r>
      <w:r>
        <w:rPr>
          <w:spacing w:val="-13"/>
        </w:rPr>
        <w:t> </w:t>
      </w:r>
      <w:r>
        <w:rPr/>
        <w:t>menawarkan</w:t>
      </w:r>
      <w:r>
        <w:rPr>
          <w:spacing w:val="-14"/>
        </w:rPr>
        <w:t> </w:t>
      </w:r>
      <w:r>
        <w:rPr/>
        <w:t>untuk</w:t>
      </w:r>
      <w:r>
        <w:rPr>
          <w:spacing w:val="-12"/>
        </w:rPr>
        <w:t> </w:t>
      </w:r>
      <w:r>
        <w:rPr/>
        <w:t>memberi</w:t>
      </w:r>
      <w:r>
        <w:rPr>
          <w:spacing w:val="-14"/>
        </w:rPr>
        <w:t> </w:t>
      </w:r>
      <w:r>
        <w:rPr/>
        <w:t>nafkah</w:t>
      </w:r>
      <w:r>
        <w:rPr>
          <w:spacing w:val="-14"/>
        </w:rPr>
        <w:t> </w:t>
      </w:r>
      <w:r>
        <w:rPr/>
        <w:t>dan</w:t>
      </w:r>
      <w:r>
        <w:rPr>
          <w:spacing w:val="-14"/>
        </w:rPr>
        <w:t> </w:t>
      </w:r>
      <w:r>
        <w:rPr/>
        <w:t>memelihara</w:t>
      </w:r>
      <w:r>
        <w:rPr>
          <w:spacing w:val="-13"/>
        </w:rPr>
        <w:t> </w:t>
      </w:r>
      <w:r>
        <w:rPr/>
        <w:t>dirumahnya</w:t>
      </w:r>
      <w:r>
        <w:rPr>
          <w:spacing w:val="-14"/>
        </w:rPr>
        <w:t> </w:t>
      </w:r>
      <w:r>
        <w:rPr/>
        <w:t>anak yang</w:t>
      </w:r>
      <w:r>
        <w:rPr>
          <w:spacing w:val="-7"/>
        </w:rPr>
        <w:t> </w:t>
      </w:r>
      <w:r>
        <w:rPr/>
        <w:t>wajib</w:t>
      </w:r>
      <w:r>
        <w:rPr>
          <w:spacing w:val="-7"/>
        </w:rPr>
        <w:t> </w:t>
      </w:r>
      <w:r>
        <w:rPr/>
        <w:t>diberinya</w:t>
      </w:r>
      <w:r>
        <w:rPr>
          <w:spacing w:val="-7"/>
        </w:rPr>
        <w:t> </w:t>
      </w:r>
      <w:r>
        <w:rPr/>
        <w:t>nafkah,</w:t>
      </w:r>
      <w:r>
        <w:rPr>
          <w:spacing w:val="-6"/>
        </w:rPr>
        <w:t> </w:t>
      </w:r>
      <w:r>
        <w:rPr/>
        <w:t>maka</w:t>
      </w:r>
      <w:r>
        <w:rPr>
          <w:spacing w:val="-7"/>
        </w:rPr>
        <w:t> </w:t>
      </w:r>
      <w:r>
        <w:rPr/>
        <w:t>ia</w:t>
      </w:r>
      <w:r>
        <w:rPr>
          <w:spacing w:val="-7"/>
        </w:rPr>
        <w:t> </w:t>
      </w:r>
      <w:r>
        <w:rPr/>
        <w:t>karena</w:t>
      </w:r>
      <w:r>
        <w:rPr>
          <w:spacing w:val="-7"/>
        </w:rPr>
        <w:t> </w:t>
      </w:r>
      <w:r>
        <w:rPr/>
        <w:t>itu</w:t>
      </w:r>
      <w:r>
        <w:rPr>
          <w:spacing w:val="-4"/>
        </w:rPr>
        <w:t> </w:t>
      </w:r>
      <w:r>
        <w:rPr/>
        <w:t>terbebas</w:t>
      </w:r>
      <w:r>
        <w:rPr>
          <w:spacing w:val="-5"/>
        </w:rPr>
        <w:t> </w:t>
      </w:r>
      <w:r>
        <w:rPr/>
        <w:t>dan</w:t>
      </w:r>
      <w:r>
        <w:rPr>
          <w:spacing w:val="-4"/>
        </w:rPr>
        <w:t> </w:t>
      </w:r>
      <w:r>
        <w:rPr/>
        <w:t>keharusan</w:t>
      </w:r>
      <w:r>
        <w:rPr>
          <w:spacing w:val="-4"/>
        </w:rPr>
        <w:t> </w:t>
      </w:r>
      <w:r>
        <w:rPr/>
        <w:t>untuk</w:t>
      </w:r>
      <w:r>
        <w:rPr>
          <w:spacing w:val="-4"/>
        </w:rPr>
        <w:t> </w:t>
      </w:r>
      <w:r>
        <w:rPr/>
        <w:t>memenuhi kewajiban itu dengan cara lain.</w:t>
      </w:r>
    </w:p>
    <w:p>
      <w:pPr>
        <w:pStyle w:val="BodyText"/>
        <w:spacing w:before="116"/>
        <w:ind w:left="0"/>
      </w:pPr>
    </w:p>
    <w:p>
      <w:pPr>
        <w:pStyle w:val="BodyText"/>
        <w:ind w:left="4005"/>
      </w:pPr>
      <w:r>
        <w:rPr>
          <w:w w:val="105"/>
        </w:rPr>
        <w:t>Pasal</w:t>
      </w:r>
      <w:r>
        <w:rPr>
          <w:spacing w:val="17"/>
          <w:w w:val="105"/>
        </w:rPr>
        <w:t> </w:t>
      </w:r>
      <w:r>
        <w:rPr>
          <w:spacing w:val="-5"/>
          <w:w w:val="105"/>
        </w:rPr>
        <w:t>328</w:t>
      </w:r>
    </w:p>
    <w:p>
      <w:pPr>
        <w:pStyle w:val="BodyText"/>
        <w:spacing w:line="292" w:lineRule="auto" w:before="57"/>
        <w:ind w:hanging="1"/>
      </w:pPr>
      <w:r>
        <w:rPr>
          <w:spacing w:val="-2"/>
        </w:rPr>
        <w:t>Anak</w:t>
      </w:r>
      <w:r>
        <w:rPr>
          <w:spacing w:val="-4"/>
        </w:rPr>
        <w:t> </w:t>
      </w:r>
      <w:r>
        <w:rPr>
          <w:spacing w:val="-2"/>
        </w:rPr>
        <w:t>di</w:t>
      </w:r>
      <w:r>
        <w:rPr>
          <w:spacing w:val="-7"/>
        </w:rPr>
        <w:t> </w:t>
      </w:r>
      <w:r>
        <w:rPr>
          <w:spacing w:val="-2"/>
        </w:rPr>
        <w:t>luar</w:t>
      </w:r>
      <w:r>
        <w:rPr>
          <w:spacing w:val="-7"/>
        </w:rPr>
        <w:t> </w:t>
      </w:r>
      <w:r>
        <w:rPr>
          <w:spacing w:val="-2"/>
        </w:rPr>
        <w:t>kawin</w:t>
      </w:r>
      <w:r>
        <w:rPr>
          <w:spacing w:val="-8"/>
        </w:rPr>
        <w:t> </w:t>
      </w:r>
      <w:r>
        <w:rPr>
          <w:spacing w:val="-2"/>
        </w:rPr>
        <w:t>yang</w:t>
      </w:r>
      <w:r>
        <w:rPr>
          <w:spacing w:val="-4"/>
        </w:rPr>
        <w:t> </w:t>
      </w:r>
      <w:r>
        <w:rPr>
          <w:spacing w:val="-2"/>
        </w:rPr>
        <w:t>diakui</w:t>
      </w:r>
      <w:r>
        <w:rPr>
          <w:spacing w:val="-6"/>
        </w:rPr>
        <w:t> </w:t>
      </w:r>
      <w:r>
        <w:rPr>
          <w:spacing w:val="-2"/>
        </w:rPr>
        <w:t>menurut</w:t>
      </w:r>
      <w:r>
        <w:rPr>
          <w:spacing w:val="-7"/>
        </w:rPr>
        <w:t> </w:t>
      </w:r>
      <w:r>
        <w:rPr>
          <w:spacing w:val="-2"/>
        </w:rPr>
        <w:t>undang-undang</w:t>
      </w:r>
      <w:r>
        <w:rPr>
          <w:spacing w:val="-5"/>
        </w:rPr>
        <w:t> </w:t>
      </w:r>
      <w:r>
        <w:rPr>
          <w:spacing w:val="-2"/>
        </w:rPr>
        <w:t>wajib</w:t>
      </w:r>
      <w:r>
        <w:rPr>
          <w:spacing w:val="-4"/>
        </w:rPr>
        <w:t> </w:t>
      </w:r>
      <w:r>
        <w:rPr>
          <w:spacing w:val="-2"/>
        </w:rPr>
        <w:t>memelihara</w:t>
      </w:r>
      <w:r>
        <w:rPr>
          <w:spacing w:val="-6"/>
        </w:rPr>
        <w:t> </w:t>
      </w:r>
      <w:r>
        <w:rPr>
          <w:spacing w:val="-2"/>
        </w:rPr>
        <w:t>orang</w:t>
      </w:r>
      <w:r>
        <w:rPr>
          <w:spacing w:val="-4"/>
        </w:rPr>
        <w:t> </w:t>
      </w:r>
      <w:r>
        <w:rPr>
          <w:spacing w:val="-2"/>
        </w:rPr>
        <w:t>tuanya. </w:t>
      </w:r>
      <w:r>
        <w:rPr/>
        <w:t>Kewajiban ini berlaku timbal-balik.</w:t>
      </w:r>
    </w:p>
    <w:p>
      <w:pPr>
        <w:pStyle w:val="BodyText"/>
        <w:spacing w:before="61"/>
        <w:ind w:left="0"/>
      </w:pPr>
    </w:p>
    <w:p>
      <w:pPr>
        <w:pStyle w:val="BodyText"/>
        <w:ind w:left="4005"/>
      </w:pPr>
      <w:r>
        <w:rPr>
          <w:w w:val="105"/>
        </w:rPr>
        <w:t>Pasal</w:t>
      </w:r>
      <w:r>
        <w:rPr>
          <w:spacing w:val="17"/>
          <w:w w:val="105"/>
        </w:rPr>
        <w:t> </w:t>
      </w:r>
      <w:r>
        <w:rPr>
          <w:spacing w:val="-5"/>
          <w:w w:val="105"/>
        </w:rPr>
        <w:t>329</w:t>
      </w:r>
    </w:p>
    <w:p>
      <w:pPr>
        <w:pStyle w:val="BodyText"/>
        <w:spacing w:before="57"/>
      </w:pPr>
      <w:r>
        <w:rPr>
          <w:spacing w:val="-2"/>
        </w:rPr>
        <w:t>Perjanjian-perjanjian</w:t>
      </w:r>
      <w:r>
        <w:rPr>
          <w:spacing w:val="-4"/>
        </w:rPr>
        <w:t> </w:t>
      </w:r>
      <w:r>
        <w:rPr>
          <w:spacing w:val="-2"/>
        </w:rPr>
        <w:t>di</w:t>
      </w:r>
      <w:r>
        <w:rPr>
          <w:spacing w:val="-3"/>
        </w:rPr>
        <w:t> </w:t>
      </w:r>
      <w:r>
        <w:rPr>
          <w:spacing w:val="-2"/>
        </w:rPr>
        <w:t>mana</w:t>
      </w:r>
      <w:r>
        <w:rPr>
          <w:spacing w:val="-4"/>
        </w:rPr>
        <w:t> </w:t>
      </w:r>
      <w:r>
        <w:rPr>
          <w:spacing w:val="-2"/>
        </w:rPr>
        <w:t>dilepaskan hak untuk</w:t>
      </w:r>
      <w:r>
        <w:rPr>
          <w:spacing w:val="-3"/>
        </w:rPr>
        <w:t> </w:t>
      </w:r>
      <w:r>
        <w:rPr>
          <w:spacing w:val="-2"/>
        </w:rPr>
        <w:t>menikmati</w:t>
      </w:r>
      <w:r>
        <w:rPr>
          <w:spacing w:val="-3"/>
        </w:rPr>
        <w:t> </w:t>
      </w:r>
      <w:r>
        <w:rPr>
          <w:spacing w:val="-2"/>
        </w:rPr>
        <w:t>nafkah adalah</w:t>
      </w:r>
      <w:r>
        <w:rPr>
          <w:spacing w:val="-4"/>
        </w:rPr>
        <w:t> </w:t>
      </w:r>
      <w:r>
        <w:rPr>
          <w:spacing w:val="-2"/>
        </w:rPr>
        <w:t>batal</w:t>
      </w:r>
      <w:r>
        <w:rPr>
          <w:spacing w:val="-3"/>
        </w:rPr>
        <w:t> </w:t>
      </w:r>
      <w:r>
        <w:rPr>
          <w:spacing w:val="-2"/>
        </w:rPr>
        <w:t>dan tidak berlaku.</w:t>
      </w:r>
    </w:p>
    <w:p>
      <w:pPr>
        <w:pStyle w:val="BodyText"/>
        <w:spacing w:before="114"/>
        <w:ind w:left="0"/>
      </w:pPr>
    </w:p>
    <w:p>
      <w:pPr>
        <w:pStyle w:val="BodyText"/>
        <w:ind w:left="359" w:right="101"/>
        <w:jc w:val="center"/>
      </w:pPr>
      <w:r>
        <w:rPr/>
        <w:t>BAB</w:t>
      </w:r>
      <w:r>
        <w:rPr>
          <w:spacing w:val="-1"/>
        </w:rPr>
        <w:t> </w:t>
      </w:r>
      <w:r>
        <w:rPr>
          <w:spacing w:val="-4"/>
        </w:rPr>
        <w:t>XIVA</w:t>
      </w:r>
    </w:p>
    <w:p>
      <w:pPr>
        <w:pStyle w:val="BodyText"/>
        <w:spacing w:before="57"/>
        <w:ind w:left="359" w:right="102"/>
        <w:jc w:val="center"/>
      </w:pPr>
      <w:r>
        <w:rPr>
          <w:spacing w:val="8"/>
        </w:rPr>
        <w:t>PENENTUAN,</w:t>
      </w:r>
      <w:r>
        <w:rPr>
          <w:spacing w:val="45"/>
        </w:rPr>
        <w:t> </w:t>
      </w:r>
      <w:r>
        <w:rPr>
          <w:spacing w:val="8"/>
        </w:rPr>
        <w:t>PERUBAHAN</w:t>
      </w:r>
      <w:r>
        <w:rPr>
          <w:spacing w:val="47"/>
        </w:rPr>
        <w:t> </w:t>
      </w:r>
      <w:r>
        <w:rPr>
          <w:spacing w:val="8"/>
        </w:rPr>
        <w:t>DAN</w:t>
      </w:r>
      <w:r>
        <w:rPr>
          <w:spacing w:val="38"/>
        </w:rPr>
        <w:t> </w:t>
      </w:r>
      <w:r>
        <w:rPr>
          <w:spacing w:val="8"/>
        </w:rPr>
        <w:t>PENCABUTAN</w:t>
      </w:r>
      <w:r>
        <w:rPr>
          <w:spacing w:val="41"/>
        </w:rPr>
        <w:t> </w:t>
      </w:r>
      <w:r>
        <w:rPr>
          <w:spacing w:val="8"/>
        </w:rPr>
        <w:t>TUNJANGAN</w:t>
      </w:r>
      <w:r>
        <w:rPr>
          <w:spacing w:val="48"/>
        </w:rPr>
        <w:t> </w:t>
      </w:r>
      <w:r>
        <w:rPr>
          <w:spacing w:val="-2"/>
        </w:rPr>
        <w:t>NAFKAH</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spacing w:before="1"/>
        <w:ind w:left="3952"/>
      </w:pPr>
      <w:r>
        <w:rPr>
          <w:w w:val="105"/>
        </w:rPr>
        <w:t>Pasal</w:t>
      </w:r>
      <w:r>
        <w:rPr>
          <w:spacing w:val="16"/>
          <w:w w:val="105"/>
        </w:rPr>
        <w:t> </w:t>
      </w:r>
      <w:r>
        <w:rPr>
          <w:spacing w:val="-4"/>
          <w:w w:val="105"/>
        </w:rPr>
        <w:t>329a</w:t>
      </w:r>
    </w:p>
    <w:p>
      <w:pPr>
        <w:pStyle w:val="BodyText"/>
        <w:spacing w:before="56"/>
        <w:ind w:right="122"/>
      </w:pPr>
      <w:r>
        <w:rPr/>
        <w:t>Nafkah</w:t>
      </w:r>
      <w:r>
        <w:rPr>
          <w:spacing w:val="-14"/>
        </w:rPr>
        <w:t> </w:t>
      </w:r>
      <w:r>
        <w:rPr/>
        <w:t>yang</w:t>
      </w:r>
      <w:r>
        <w:rPr>
          <w:spacing w:val="-14"/>
        </w:rPr>
        <w:t> </w:t>
      </w:r>
      <w:r>
        <w:rPr/>
        <w:t>diwajibkan</w:t>
      </w:r>
      <w:r>
        <w:rPr>
          <w:spacing w:val="-14"/>
        </w:rPr>
        <w:t> </w:t>
      </w:r>
      <w:r>
        <w:rPr/>
        <w:t>menurut</w:t>
      </w:r>
      <w:r>
        <w:rPr>
          <w:spacing w:val="-13"/>
        </w:rPr>
        <w:t> </w:t>
      </w:r>
      <w:r>
        <w:rPr/>
        <w:t>buku</w:t>
      </w:r>
      <w:r>
        <w:rPr>
          <w:spacing w:val="-14"/>
        </w:rPr>
        <w:t> </w:t>
      </w:r>
      <w:r>
        <w:rPr/>
        <w:t>ini,</w:t>
      </w:r>
      <w:r>
        <w:rPr>
          <w:spacing w:val="-14"/>
        </w:rPr>
        <w:t> </w:t>
      </w:r>
      <w:r>
        <w:rPr/>
        <w:t>termasuk</w:t>
      </w:r>
      <w:r>
        <w:rPr>
          <w:spacing w:val="-14"/>
        </w:rPr>
        <w:t> </w:t>
      </w:r>
      <w:r>
        <w:rPr/>
        <w:t>yang</w:t>
      </w:r>
      <w:r>
        <w:rPr>
          <w:spacing w:val="-13"/>
        </w:rPr>
        <w:t> </w:t>
      </w:r>
      <w:r>
        <w:rPr/>
        <w:t>diwajibkan</w:t>
      </w:r>
      <w:r>
        <w:rPr>
          <w:spacing w:val="-14"/>
        </w:rPr>
        <w:t> </w:t>
      </w:r>
      <w:r>
        <w:rPr/>
        <w:t>untuk</w:t>
      </w:r>
      <w:r>
        <w:rPr>
          <w:spacing w:val="-14"/>
        </w:rPr>
        <w:t> </w:t>
      </w:r>
      <w:r>
        <w:rPr/>
        <w:t>pemeliharaan</w:t>
      </w:r>
      <w:r>
        <w:rPr>
          <w:spacing w:val="-14"/>
        </w:rPr>
        <w:t> </w:t>
      </w:r>
      <w:r>
        <w:rPr/>
        <w:t>dan pendidikan seorang anak di bawah umur,</w:t>
      </w:r>
      <w:r>
        <w:rPr>
          <w:spacing w:val="-1"/>
        </w:rPr>
        <w:t> </w:t>
      </w:r>
      <w:r>
        <w:rPr/>
        <w:t>harus ditentukan menurut</w:t>
      </w:r>
      <w:r>
        <w:rPr>
          <w:spacing w:val="-1"/>
        </w:rPr>
        <w:t> </w:t>
      </w:r>
      <w:r>
        <w:rPr/>
        <w:t>perbandingan kebutuhan pihak yang berhak atas pemeliharaan itu, dengan pendapatan dan kemampuan pihak</w:t>
      </w:r>
      <w:r>
        <w:rPr>
          <w:spacing w:val="-1"/>
        </w:rPr>
        <w:t> </w:t>
      </w:r>
      <w:r>
        <w:rPr/>
        <w:t>yang wajib membayar, dihubungkan dengan jumlah dan keadaan orang-orang yang menurut buku ini menjadi tanggungannya.</w:t>
      </w:r>
    </w:p>
    <w:p>
      <w:pPr>
        <w:pStyle w:val="BodyText"/>
        <w:spacing w:after="0"/>
        <w:sectPr>
          <w:pgSz w:w="12240" w:h="15840"/>
          <w:pgMar w:top="1520" w:bottom="280" w:left="1800" w:right="1800"/>
        </w:sectPr>
      </w:pPr>
    </w:p>
    <w:p>
      <w:pPr>
        <w:pStyle w:val="BodyText"/>
        <w:spacing w:before="74"/>
        <w:ind w:left="3943"/>
      </w:pPr>
      <w:r>
        <w:rPr>
          <w:w w:val="105"/>
        </w:rPr>
        <w:t>Pasal</w:t>
      </w:r>
      <w:r>
        <w:rPr>
          <w:spacing w:val="16"/>
          <w:w w:val="105"/>
        </w:rPr>
        <w:t> </w:t>
      </w:r>
      <w:r>
        <w:rPr>
          <w:spacing w:val="-4"/>
          <w:w w:val="105"/>
        </w:rPr>
        <w:t>329b</w:t>
      </w:r>
    </w:p>
    <w:p>
      <w:pPr>
        <w:pStyle w:val="BodyText"/>
        <w:spacing w:before="59"/>
        <w:ind w:right="189"/>
      </w:pPr>
      <w:r>
        <w:rPr/>
        <w:t>Penetapan</w:t>
      </w:r>
      <w:r>
        <w:rPr>
          <w:spacing w:val="-9"/>
        </w:rPr>
        <w:t> </w:t>
      </w:r>
      <w:r>
        <w:rPr/>
        <w:t>mengenai</w:t>
      </w:r>
      <w:r>
        <w:rPr>
          <w:spacing w:val="-10"/>
        </w:rPr>
        <w:t> </w:t>
      </w:r>
      <w:r>
        <w:rPr/>
        <w:t>tunjangan,</w:t>
      </w:r>
      <w:r>
        <w:rPr>
          <w:spacing w:val="-10"/>
        </w:rPr>
        <w:t> </w:t>
      </w:r>
      <w:r>
        <w:rPr/>
        <w:t>atas</w:t>
      </w:r>
      <w:r>
        <w:rPr>
          <w:spacing w:val="-11"/>
        </w:rPr>
        <w:t> </w:t>
      </w:r>
      <w:r>
        <w:rPr/>
        <w:t>tuntutan</w:t>
      </w:r>
      <w:r>
        <w:rPr>
          <w:spacing w:val="-11"/>
        </w:rPr>
        <w:t> </w:t>
      </w:r>
      <w:r>
        <w:rPr/>
        <w:t>pihak</w:t>
      </w:r>
      <w:r>
        <w:rPr>
          <w:spacing w:val="-9"/>
        </w:rPr>
        <w:t> </w:t>
      </w:r>
      <w:r>
        <w:rPr/>
        <w:t>yang</w:t>
      </w:r>
      <w:r>
        <w:rPr>
          <w:spacing w:val="-11"/>
        </w:rPr>
        <w:t> </w:t>
      </w:r>
      <w:r>
        <w:rPr/>
        <w:t>dihukum</w:t>
      </w:r>
      <w:r>
        <w:rPr>
          <w:spacing w:val="-10"/>
        </w:rPr>
        <w:t> </w:t>
      </w:r>
      <w:r>
        <w:rPr/>
        <w:t>untuk</w:t>
      </w:r>
      <w:r>
        <w:rPr>
          <w:spacing w:val="-11"/>
        </w:rPr>
        <w:t> </w:t>
      </w:r>
      <w:r>
        <w:rPr/>
        <w:t>membayar</w:t>
      </w:r>
      <w:r>
        <w:rPr>
          <w:spacing w:val="-10"/>
        </w:rPr>
        <w:t> </w:t>
      </w:r>
      <w:r>
        <w:rPr/>
        <w:t>nafkah atau atas tuntutan pihak yang harus diberi nafkah, boleh diubah atau dicabut oleh Hakim.</w:t>
      </w:r>
    </w:p>
    <w:p>
      <w:pPr>
        <w:pStyle w:val="BodyText"/>
        <w:spacing w:before="58"/>
        <w:ind w:right="189"/>
      </w:pPr>
      <w:r>
        <w:rPr/>
        <w:t>Perubahan atau pencabutan itu harus didasarkan atas pertimbangan, bahwa perbandingan nyata</w:t>
      </w:r>
      <w:r>
        <w:rPr>
          <w:spacing w:val="-8"/>
        </w:rPr>
        <w:t> </w:t>
      </w:r>
      <w:r>
        <w:rPr/>
        <w:t>antara</w:t>
      </w:r>
      <w:r>
        <w:rPr>
          <w:spacing w:val="-8"/>
        </w:rPr>
        <w:t> </w:t>
      </w:r>
      <w:r>
        <w:rPr/>
        <w:t>kebutuhan</w:t>
      </w:r>
      <w:r>
        <w:rPr>
          <w:spacing w:val="-8"/>
        </w:rPr>
        <w:t> </w:t>
      </w:r>
      <w:r>
        <w:rPr/>
        <w:t>orang</w:t>
      </w:r>
      <w:r>
        <w:rPr>
          <w:spacing w:val="-8"/>
        </w:rPr>
        <w:t> </w:t>
      </w:r>
      <w:r>
        <w:rPr/>
        <w:t>yang</w:t>
      </w:r>
      <w:r>
        <w:rPr>
          <w:spacing w:val="-6"/>
        </w:rPr>
        <w:t> </w:t>
      </w:r>
      <w:r>
        <w:rPr/>
        <w:t>berhak</w:t>
      </w:r>
      <w:r>
        <w:rPr>
          <w:spacing w:val="-6"/>
        </w:rPr>
        <w:t> </w:t>
      </w:r>
      <w:r>
        <w:rPr/>
        <w:t>atas</w:t>
      </w:r>
      <w:r>
        <w:rPr>
          <w:spacing w:val="-8"/>
        </w:rPr>
        <w:t> </w:t>
      </w:r>
      <w:r>
        <w:rPr/>
        <w:t>nafkah</w:t>
      </w:r>
      <w:r>
        <w:rPr>
          <w:spacing w:val="-8"/>
        </w:rPr>
        <w:t> </w:t>
      </w:r>
      <w:r>
        <w:rPr/>
        <w:t>itu</w:t>
      </w:r>
      <w:r>
        <w:rPr>
          <w:spacing w:val="-6"/>
        </w:rPr>
        <w:t> </w:t>
      </w:r>
      <w:r>
        <w:rPr/>
        <w:t>di</w:t>
      </w:r>
      <w:r>
        <w:rPr>
          <w:spacing w:val="-9"/>
        </w:rPr>
        <w:t> </w:t>
      </w:r>
      <w:r>
        <w:rPr/>
        <w:t>satu</w:t>
      </w:r>
      <w:r>
        <w:rPr>
          <w:spacing w:val="-6"/>
        </w:rPr>
        <w:t> </w:t>
      </w:r>
      <w:r>
        <w:rPr/>
        <w:t>pihak</w:t>
      </w:r>
      <w:r>
        <w:rPr>
          <w:spacing w:val="-8"/>
        </w:rPr>
        <w:t> </w:t>
      </w:r>
      <w:r>
        <w:rPr/>
        <w:t>dan</w:t>
      </w:r>
      <w:r>
        <w:rPr>
          <w:spacing w:val="-6"/>
        </w:rPr>
        <w:t> </w:t>
      </w:r>
      <w:r>
        <w:rPr/>
        <w:t>pendapatan</w:t>
      </w:r>
      <w:r>
        <w:rPr>
          <w:spacing w:val="-8"/>
        </w:rPr>
        <w:t> </w:t>
      </w:r>
      <w:r>
        <w:rPr/>
        <w:t>dan kekayaan orang yang dihukum untuk membayar sehubungan dengan beban-beban yang menjadi</w:t>
      </w:r>
      <w:r>
        <w:rPr>
          <w:spacing w:val="-1"/>
        </w:rPr>
        <w:t> </w:t>
      </w:r>
      <w:r>
        <w:rPr/>
        <w:t>tanggungannya</w:t>
      </w:r>
      <w:r>
        <w:rPr>
          <w:spacing w:val="-2"/>
        </w:rPr>
        <w:t> </w:t>
      </w:r>
      <w:r>
        <w:rPr/>
        <w:t>di</w:t>
      </w:r>
      <w:r>
        <w:rPr>
          <w:spacing w:val="-1"/>
        </w:rPr>
        <w:t> </w:t>
      </w:r>
      <w:r>
        <w:rPr/>
        <w:t>lain</w:t>
      </w:r>
      <w:r>
        <w:rPr>
          <w:spacing w:val="-2"/>
        </w:rPr>
        <w:t> </w:t>
      </w:r>
      <w:r>
        <w:rPr/>
        <w:t>pihak,</w:t>
      </w:r>
      <w:r>
        <w:rPr>
          <w:spacing w:val="-1"/>
        </w:rPr>
        <w:t> </w:t>
      </w:r>
      <w:r>
        <w:rPr/>
        <w:t>sejak</w:t>
      </w:r>
      <w:r>
        <w:rPr>
          <w:spacing w:val="-2"/>
        </w:rPr>
        <w:t> </w:t>
      </w:r>
      <w:r>
        <w:rPr/>
        <w:t>saat penetapan itu</w:t>
      </w:r>
      <w:r>
        <w:rPr>
          <w:spacing w:val="-2"/>
        </w:rPr>
        <w:t> </w:t>
      </w:r>
      <w:r>
        <w:rPr/>
        <w:t>diberikan</w:t>
      </w:r>
      <w:r>
        <w:rPr>
          <w:spacing w:val="-2"/>
        </w:rPr>
        <w:t> </w:t>
      </w:r>
      <w:r>
        <w:rPr/>
        <w:t>telah</w:t>
      </w:r>
      <w:r>
        <w:rPr>
          <w:spacing w:val="-2"/>
        </w:rPr>
        <w:t> </w:t>
      </w:r>
      <w:r>
        <w:rPr/>
        <w:t>berubah sedemikian</w:t>
      </w:r>
      <w:r>
        <w:rPr>
          <w:spacing w:val="-4"/>
        </w:rPr>
        <w:t> </w:t>
      </w:r>
      <w:r>
        <w:rPr/>
        <w:t>mencolok,</w:t>
      </w:r>
      <w:r>
        <w:rPr>
          <w:spacing w:val="-3"/>
        </w:rPr>
        <w:t> </w:t>
      </w:r>
      <w:r>
        <w:rPr/>
        <w:t>sehingga</w:t>
      </w:r>
      <w:r>
        <w:rPr>
          <w:spacing w:val="-4"/>
        </w:rPr>
        <w:t> </w:t>
      </w:r>
      <w:r>
        <w:rPr/>
        <w:t>seandainya</w:t>
      </w:r>
      <w:r>
        <w:rPr>
          <w:spacing w:val="-4"/>
        </w:rPr>
        <w:t> </w:t>
      </w:r>
      <w:r>
        <w:rPr/>
        <w:t>perbandingan</w:t>
      </w:r>
      <w:r>
        <w:rPr>
          <w:spacing w:val="-4"/>
        </w:rPr>
        <w:t> </w:t>
      </w:r>
      <w:r>
        <w:rPr/>
        <w:t>yang</w:t>
      </w:r>
      <w:r>
        <w:rPr>
          <w:spacing w:val="-1"/>
        </w:rPr>
        <w:t> </w:t>
      </w:r>
      <w:r>
        <w:rPr/>
        <w:t>berubah</w:t>
      </w:r>
      <w:r>
        <w:rPr>
          <w:spacing w:val="-4"/>
        </w:rPr>
        <w:t> </w:t>
      </w:r>
      <w:r>
        <w:rPr/>
        <w:t>ini</w:t>
      </w:r>
      <w:r>
        <w:rPr>
          <w:spacing w:val="-3"/>
        </w:rPr>
        <w:t> </w:t>
      </w:r>
      <w:r>
        <w:rPr/>
        <w:t>ada</w:t>
      </w:r>
      <w:r>
        <w:rPr>
          <w:spacing w:val="-4"/>
        </w:rPr>
        <w:t> </w:t>
      </w:r>
      <w:r>
        <w:rPr/>
        <w:t>pada</w:t>
      </w:r>
      <w:r>
        <w:rPr>
          <w:spacing w:val="-4"/>
        </w:rPr>
        <w:t> </w:t>
      </w:r>
      <w:r>
        <w:rPr/>
        <w:t>saat tersebut, maka penetapan itu sedianya akan lain.</w:t>
      </w:r>
    </w:p>
    <w:p>
      <w:pPr>
        <w:pStyle w:val="BodyText"/>
        <w:spacing w:before="62"/>
      </w:pPr>
      <w:r>
        <w:rPr/>
        <w:t>Dengan</w:t>
      </w:r>
      <w:r>
        <w:rPr>
          <w:spacing w:val="-16"/>
        </w:rPr>
        <w:t> </w:t>
      </w:r>
      <w:r>
        <w:rPr/>
        <w:t>cara</w:t>
      </w:r>
      <w:r>
        <w:rPr>
          <w:spacing w:val="-14"/>
        </w:rPr>
        <w:t> </w:t>
      </w:r>
      <w:r>
        <w:rPr/>
        <w:t>sama,</w:t>
      </w:r>
      <w:r>
        <w:rPr>
          <w:spacing w:val="-14"/>
        </w:rPr>
        <w:t> </w:t>
      </w:r>
      <w:r>
        <w:rPr/>
        <w:t>peraturan</w:t>
      </w:r>
      <w:r>
        <w:rPr>
          <w:spacing w:val="-13"/>
        </w:rPr>
        <w:t> </w:t>
      </w:r>
      <w:r>
        <w:rPr/>
        <w:t>yang</w:t>
      </w:r>
      <w:r>
        <w:rPr>
          <w:spacing w:val="-14"/>
        </w:rPr>
        <w:t> </w:t>
      </w:r>
      <w:r>
        <w:rPr/>
        <w:t>telah</w:t>
      </w:r>
      <w:r>
        <w:rPr>
          <w:spacing w:val="-14"/>
        </w:rPr>
        <w:t> </w:t>
      </w:r>
      <w:r>
        <w:rPr/>
        <w:t>dimufakati</w:t>
      </w:r>
      <w:r>
        <w:rPr>
          <w:spacing w:val="-14"/>
        </w:rPr>
        <w:t> </w:t>
      </w:r>
      <w:r>
        <w:rPr/>
        <w:t>oleh</w:t>
      </w:r>
      <w:r>
        <w:rPr>
          <w:spacing w:val="-13"/>
        </w:rPr>
        <w:t> </w:t>
      </w:r>
      <w:r>
        <w:rPr/>
        <w:t>kedua</w:t>
      </w:r>
      <w:r>
        <w:rPr>
          <w:spacing w:val="-14"/>
        </w:rPr>
        <w:t> </w:t>
      </w:r>
      <w:r>
        <w:rPr/>
        <w:t>pihak</w:t>
      </w:r>
      <w:r>
        <w:rPr>
          <w:spacing w:val="-14"/>
        </w:rPr>
        <w:t> </w:t>
      </w:r>
      <w:r>
        <w:rPr/>
        <w:t>mengenai</w:t>
      </w:r>
      <w:r>
        <w:rPr>
          <w:spacing w:val="-14"/>
        </w:rPr>
        <w:t> </w:t>
      </w:r>
      <w:r>
        <w:rPr/>
        <w:t>nafkah</w:t>
      </w:r>
      <w:r>
        <w:rPr>
          <w:spacing w:val="-13"/>
        </w:rPr>
        <w:t> </w:t>
      </w:r>
      <w:r>
        <w:rPr/>
        <w:t>yang diwajibkan berdasarkan buku ini, boleh diubah atau dicabut oleh Hakim.</w:t>
      </w:r>
    </w:p>
    <w:p>
      <w:pPr>
        <w:pStyle w:val="BodyText"/>
        <w:spacing w:before="114"/>
        <w:ind w:left="0"/>
      </w:pPr>
    </w:p>
    <w:p>
      <w:pPr>
        <w:pStyle w:val="BodyText"/>
        <w:spacing w:line="292" w:lineRule="auto"/>
        <w:ind w:left="2229" w:right="1808" w:firstLine="1809"/>
      </w:pPr>
      <w:r>
        <w:rPr>
          <w:w w:val="105"/>
        </w:rPr>
        <w:t>BAB XV KEBELUMDEWASAAN</w:t>
      </w:r>
      <w:r>
        <w:rPr>
          <w:spacing w:val="-5"/>
          <w:w w:val="105"/>
        </w:rPr>
        <w:t> </w:t>
      </w:r>
      <w:r>
        <w:rPr>
          <w:w w:val="105"/>
        </w:rPr>
        <w:t>DAN</w:t>
      </w:r>
      <w:r>
        <w:rPr>
          <w:spacing w:val="-8"/>
          <w:w w:val="105"/>
        </w:rPr>
        <w:t> </w:t>
      </w:r>
      <w:r>
        <w:rPr>
          <w:w w:val="105"/>
        </w:rPr>
        <w:t>PERWALIAN</w:t>
      </w:r>
    </w:p>
    <w:p>
      <w:pPr>
        <w:pStyle w:val="BodyText"/>
        <w:spacing w:before="2"/>
        <w:ind w:left="345" w:right="86" w:hanging="1"/>
        <w:jc w:val="center"/>
      </w:pPr>
      <w:r>
        <w:rPr>
          <w:w w:val="110"/>
        </w:rPr>
        <w:t>(Tidak Berlaku Bagi Golongan Timur Asing Bukan Tionghoa, Untuk Kebelumdewasaan, Berlaku Ketentuan-ketentuan Golongan</w:t>
      </w:r>
      <w:r>
        <w:rPr>
          <w:spacing w:val="-1"/>
          <w:w w:val="110"/>
        </w:rPr>
        <w:t> </w:t>
      </w:r>
      <w:r>
        <w:rPr>
          <w:w w:val="110"/>
        </w:rPr>
        <w:t>Timur</w:t>
      </w:r>
      <w:r>
        <w:rPr>
          <w:spacing w:val="-4"/>
          <w:w w:val="110"/>
        </w:rPr>
        <w:t> </w:t>
      </w:r>
      <w:r>
        <w:rPr>
          <w:w w:val="110"/>
        </w:rPr>
        <w:t>Asing IA</w:t>
      </w:r>
      <w:r>
        <w:rPr>
          <w:spacing w:val="-2"/>
          <w:w w:val="110"/>
        </w:rPr>
        <w:t> </w:t>
      </w:r>
      <w:r>
        <w:rPr>
          <w:w w:val="110"/>
        </w:rPr>
        <w:t>sub c, </w:t>
      </w:r>
      <w:r>
        <w:rPr/>
        <w:t>yang</w:t>
      </w:r>
      <w:r>
        <w:rPr>
          <w:spacing w:val="40"/>
        </w:rPr>
        <w:t> </w:t>
      </w:r>
      <w:r>
        <w:rPr/>
        <w:t>Mengandung</w:t>
      </w:r>
      <w:r>
        <w:rPr>
          <w:spacing w:val="40"/>
        </w:rPr>
        <w:t> </w:t>
      </w:r>
      <w:r>
        <w:rPr/>
        <w:t>Ketentuan</w:t>
      </w:r>
      <w:r>
        <w:rPr>
          <w:spacing w:val="40"/>
        </w:rPr>
        <w:t> </w:t>
      </w:r>
      <w:r>
        <w:rPr/>
        <w:t>Yang</w:t>
      </w:r>
      <w:r>
        <w:rPr>
          <w:spacing w:val="40"/>
        </w:rPr>
        <w:t> </w:t>
      </w:r>
      <w:r>
        <w:rPr/>
        <w:t>Sama</w:t>
      </w:r>
      <w:r>
        <w:rPr>
          <w:spacing w:val="40"/>
        </w:rPr>
        <w:t> </w:t>
      </w:r>
      <w:r>
        <w:rPr/>
        <w:t>Seperti</w:t>
      </w:r>
      <w:r>
        <w:rPr>
          <w:spacing w:val="40"/>
        </w:rPr>
        <w:t> </w:t>
      </w:r>
      <w:r>
        <w:rPr/>
        <w:t>Ketentuan</w:t>
      </w:r>
      <w:r>
        <w:rPr>
          <w:spacing w:val="40"/>
        </w:rPr>
        <w:t> </w:t>
      </w:r>
      <w:r>
        <w:rPr/>
        <w:t>Pasal</w:t>
      </w:r>
      <w:r>
        <w:rPr>
          <w:spacing w:val="40"/>
        </w:rPr>
        <w:t> </w:t>
      </w:r>
      <w:r>
        <w:rPr/>
        <w:t>330</w:t>
      </w:r>
      <w:r>
        <w:rPr>
          <w:spacing w:val="40"/>
        </w:rPr>
        <w:t> </w:t>
      </w:r>
      <w:r>
        <w:rPr/>
        <w:t>Alinea</w:t>
      </w:r>
      <w:r>
        <w:rPr>
          <w:spacing w:val="40"/>
        </w:rPr>
        <w:t> </w:t>
      </w:r>
      <w:r>
        <w:rPr/>
        <w:t>Pertama </w:t>
      </w:r>
      <w:r>
        <w:rPr>
          <w:w w:val="110"/>
        </w:rPr>
        <w:t>dan Kedua Kitab Undang-Undang Hukum Perdata)</w:t>
      </w:r>
    </w:p>
    <w:p>
      <w:pPr>
        <w:pStyle w:val="BodyText"/>
        <w:spacing w:before="118"/>
        <w:ind w:left="0"/>
      </w:pPr>
    </w:p>
    <w:p>
      <w:pPr>
        <w:pStyle w:val="BodyText"/>
        <w:ind w:left="359" w:right="105"/>
        <w:jc w:val="center"/>
      </w:pPr>
      <w:r>
        <w:rPr/>
        <w:t>BAGIAN</w:t>
      </w:r>
      <w:r>
        <w:rPr>
          <w:spacing w:val="36"/>
        </w:rPr>
        <w:t> </w:t>
      </w:r>
      <w:r>
        <w:rPr>
          <w:spacing w:val="-10"/>
        </w:rPr>
        <w:t>1</w:t>
      </w:r>
    </w:p>
    <w:p>
      <w:pPr>
        <w:pStyle w:val="BodyText"/>
        <w:spacing w:before="56"/>
        <w:ind w:left="359" w:right="103"/>
        <w:jc w:val="center"/>
      </w:pPr>
      <w:r>
        <w:rPr>
          <w:spacing w:val="-2"/>
          <w:w w:val="110"/>
        </w:rPr>
        <w:t>Kebelumdewasaan</w:t>
      </w:r>
    </w:p>
    <w:p>
      <w:pPr>
        <w:pStyle w:val="BodyText"/>
        <w:spacing w:before="116"/>
        <w:ind w:left="0"/>
      </w:pPr>
    </w:p>
    <w:p>
      <w:pPr>
        <w:pStyle w:val="BodyText"/>
        <w:ind w:left="4005"/>
        <w:jc w:val="both"/>
      </w:pPr>
      <w:r>
        <w:rPr>
          <w:w w:val="105"/>
        </w:rPr>
        <w:t>Pasal</w:t>
      </w:r>
      <w:r>
        <w:rPr>
          <w:spacing w:val="17"/>
          <w:w w:val="105"/>
        </w:rPr>
        <w:t> </w:t>
      </w:r>
      <w:r>
        <w:rPr>
          <w:spacing w:val="-5"/>
          <w:w w:val="105"/>
        </w:rPr>
        <w:t>330</w:t>
      </w:r>
    </w:p>
    <w:p>
      <w:pPr>
        <w:pStyle w:val="BodyText"/>
        <w:spacing w:before="57"/>
        <w:ind w:right="346" w:hanging="1"/>
        <w:jc w:val="both"/>
      </w:pPr>
      <w:r>
        <w:rPr/>
        <w:t>Yang</w:t>
      </w:r>
      <w:r>
        <w:rPr>
          <w:spacing w:val="-10"/>
        </w:rPr>
        <w:t> </w:t>
      </w:r>
      <w:r>
        <w:rPr/>
        <w:t>belum</w:t>
      </w:r>
      <w:r>
        <w:rPr>
          <w:spacing w:val="-11"/>
        </w:rPr>
        <w:t> </w:t>
      </w:r>
      <w:r>
        <w:rPr/>
        <w:t>dewasa</w:t>
      </w:r>
      <w:r>
        <w:rPr>
          <w:spacing w:val="-12"/>
        </w:rPr>
        <w:t> </w:t>
      </w:r>
      <w:r>
        <w:rPr/>
        <w:t>adalah</w:t>
      </w:r>
      <w:r>
        <w:rPr>
          <w:spacing w:val="-12"/>
        </w:rPr>
        <w:t> </w:t>
      </w:r>
      <w:r>
        <w:rPr/>
        <w:t>mereka</w:t>
      </w:r>
      <w:r>
        <w:rPr>
          <w:spacing w:val="-12"/>
        </w:rPr>
        <w:t> </w:t>
      </w:r>
      <w:r>
        <w:rPr/>
        <w:t>yang</w:t>
      </w:r>
      <w:r>
        <w:rPr>
          <w:spacing w:val="-10"/>
        </w:rPr>
        <w:t> </w:t>
      </w:r>
      <w:r>
        <w:rPr/>
        <w:t>belum</w:t>
      </w:r>
      <w:r>
        <w:rPr>
          <w:spacing w:val="-11"/>
        </w:rPr>
        <w:t> </w:t>
      </w:r>
      <w:r>
        <w:rPr/>
        <w:t>mencapai</w:t>
      </w:r>
      <w:r>
        <w:rPr>
          <w:spacing w:val="-12"/>
        </w:rPr>
        <w:t> </w:t>
      </w:r>
      <w:r>
        <w:rPr/>
        <w:t>umur</w:t>
      </w:r>
      <w:r>
        <w:rPr>
          <w:spacing w:val="-13"/>
        </w:rPr>
        <w:t> </w:t>
      </w:r>
      <w:r>
        <w:rPr/>
        <w:t>genap</w:t>
      </w:r>
      <w:r>
        <w:rPr>
          <w:spacing w:val="-12"/>
        </w:rPr>
        <w:t> </w:t>
      </w:r>
      <w:r>
        <w:rPr/>
        <w:t>dua</w:t>
      </w:r>
      <w:r>
        <w:rPr>
          <w:spacing w:val="-12"/>
        </w:rPr>
        <w:t> </w:t>
      </w:r>
      <w:r>
        <w:rPr/>
        <w:t>puluh</w:t>
      </w:r>
      <w:r>
        <w:rPr>
          <w:spacing w:val="-12"/>
        </w:rPr>
        <w:t> </w:t>
      </w:r>
      <w:r>
        <w:rPr/>
        <w:t>satu</w:t>
      </w:r>
      <w:r>
        <w:rPr>
          <w:spacing w:val="-10"/>
        </w:rPr>
        <w:t> </w:t>
      </w:r>
      <w:r>
        <w:rPr/>
        <w:t>tahun dan</w:t>
      </w:r>
      <w:r>
        <w:rPr>
          <w:spacing w:val="-14"/>
        </w:rPr>
        <w:t> </w:t>
      </w:r>
      <w:r>
        <w:rPr/>
        <w:t>tidak</w:t>
      </w:r>
      <w:r>
        <w:rPr>
          <w:spacing w:val="-11"/>
        </w:rPr>
        <w:t> </w:t>
      </w:r>
      <w:r>
        <w:rPr/>
        <w:t>kawin</w:t>
      </w:r>
      <w:r>
        <w:rPr>
          <w:spacing w:val="-14"/>
        </w:rPr>
        <w:t> </w:t>
      </w:r>
      <w:r>
        <w:rPr/>
        <w:t>sebelumnya.</w:t>
      </w:r>
      <w:r>
        <w:rPr>
          <w:spacing w:val="-12"/>
        </w:rPr>
        <w:t> </w:t>
      </w:r>
      <w:r>
        <w:rPr/>
        <w:t>Bila</w:t>
      </w:r>
      <w:r>
        <w:rPr>
          <w:spacing w:val="-13"/>
        </w:rPr>
        <w:t> </w:t>
      </w:r>
      <w:r>
        <w:rPr/>
        <w:t>perkawinan</w:t>
      </w:r>
      <w:r>
        <w:rPr>
          <w:spacing w:val="-11"/>
        </w:rPr>
        <w:t> </w:t>
      </w:r>
      <w:r>
        <w:rPr/>
        <w:t>dibubarkan</w:t>
      </w:r>
      <w:r>
        <w:rPr>
          <w:spacing w:val="-13"/>
        </w:rPr>
        <w:t> </w:t>
      </w:r>
      <w:r>
        <w:rPr/>
        <w:t>sebelum</w:t>
      </w:r>
      <w:r>
        <w:rPr>
          <w:spacing w:val="-14"/>
        </w:rPr>
        <w:t> </w:t>
      </w:r>
      <w:r>
        <w:rPr/>
        <w:t>umur</w:t>
      </w:r>
      <w:r>
        <w:rPr>
          <w:spacing w:val="-14"/>
        </w:rPr>
        <w:t> </w:t>
      </w:r>
      <w:r>
        <w:rPr/>
        <w:t>mereka</w:t>
      </w:r>
      <w:r>
        <w:rPr>
          <w:spacing w:val="-13"/>
        </w:rPr>
        <w:t> </w:t>
      </w:r>
      <w:r>
        <w:rPr/>
        <w:t>genap</w:t>
      </w:r>
      <w:r>
        <w:rPr>
          <w:spacing w:val="-11"/>
        </w:rPr>
        <w:t> </w:t>
      </w:r>
      <w:r>
        <w:rPr/>
        <w:t>dua puluh satu tahun, maka mereka tidak kembali berstatus belum dewasa.</w:t>
      </w:r>
    </w:p>
    <w:p>
      <w:pPr>
        <w:pStyle w:val="BodyText"/>
        <w:spacing w:before="59"/>
        <w:ind w:right="98"/>
      </w:pPr>
      <w:r>
        <w:rPr/>
        <w:t>Mereka</w:t>
      </w:r>
      <w:r>
        <w:rPr>
          <w:spacing w:val="-3"/>
        </w:rPr>
        <w:t> </w:t>
      </w:r>
      <w:r>
        <w:rPr/>
        <w:t>yang belum</w:t>
      </w:r>
      <w:r>
        <w:rPr>
          <w:spacing w:val="-4"/>
        </w:rPr>
        <w:t> </w:t>
      </w:r>
      <w:r>
        <w:rPr/>
        <w:t>dewasa</w:t>
      </w:r>
      <w:r>
        <w:rPr>
          <w:spacing w:val="-3"/>
        </w:rPr>
        <w:t> </w:t>
      </w:r>
      <w:r>
        <w:rPr/>
        <w:t>dan</w:t>
      </w:r>
      <w:r>
        <w:rPr>
          <w:spacing w:val="-3"/>
        </w:rPr>
        <w:t> </w:t>
      </w:r>
      <w:r>
        <w:rPr/>
        <w:t>tidak di</w:t>
      </w:r>
      <w:r>
        <w:rPr>
          <w:spacing w:val="-4"/>
        </w:rPr>
        <w:t> </w:t>
      </w:r>
      <w:r>
        <w:rPr/>
        <w:t>bawah</w:t>
      </w:r>
      <w:r>
        <w:rPr>
          <w:spacing w:val="-3"/>
        </w:rPr>
        <w:t> </w:t>
      </w:r>
      <w:r>
        <w:rPr/>
        <w:t>kekuasaan</w:t>
      </w:r>
      <w:r>
        <w:rPr>
          <w:spacing w:val="-3"/>
        </w:rPr>
        <w:t> </w:t>
      </w:r>
      <w:r>
        <w:rPr/>
        <w:t>orang</w:t>
      </w:r>
      <w:r>
        <w:rPr>
          <w:spacing w:val="-3"/>
        </w:rPr>
        <w:t> </w:t>
      </w:r>
      <w:r>
        <w:rPr/>
        <w:t>tua,</w:t>
      </w:r>
      <w:r>
        <w:rPr>
          <w:spacing w:val="-2"/>
        </w:rPr>
        <w:t> </w:t>
      </w:r>
      <w:r>
        <w:rPr/>
        <w:t>berada</w:t>
      </w:r>
      <w:r>
        <w:rPr>
          <w:spacing w:val="-3"/>
        </w:rPr>
        <w:t> </w:t>
      </w:r>
      <w:r>
        <w:rPr/>
        <w:t>di bawah perwalian</w:t>
      </w:r>
      <w:r>
        <w:rPr>
          <w:spacing w:val="-13"/>
        </w:rPr>
        <w:t> </w:t>
      </w:r>
      <w:r>
        <w:rPr/>
        <w:t>atas</w:t>
      </w:r>
      <w:r>
        <w:rPr>
          <w:spacing w:val="-13"/>
        </w:rPr>
        <w:t> </w:t>
      </w:r>
      <w:r>
        <w:rPr/>
        <w:t>dasar</w:t>
      </w:r>
      <w:r>
        <w:rPr>
          <w:spacing w:val="-12"/>
        </w:rPr>
        <w:t> </w:t>
      </w:r>
      <w:r>
        <w:rPr/>
        <w:t>dan</w:t>
      </w:r>
      <w:r>
        <w:rPr>
          <w:spacing w:val="-11"/>
        </w:rPr>
        <w:t> </w:t>
      </w:r>
      <w:r>
        <w:rPr/>
        <w:t>dengan</w:t>
      </w:r>
      <w:r>
        <w:rPr>
          <w:spacing w:val="-11"/>
        </w:rPr>
        <w:t> </w:t>
      </w:r>
      <w:r>
        <w:rPr/>
        <w:t>cara</w:t>
      </w:r>
      <w:r>
        <w:rPr>
          <w:spacing w:val="-14"/>
        </w:rPr>
        <w:t> </w:t>
      </w:r>
      <w:r>
        <w:rPr/>
        <w:t>seperti</w:t>
      </w:r>
      <w:r>
        <w:rPr>
          <w:spacing w:val="-13"/>
        </w:rPr>
        <w:t> </w:t>
      </w:r>
      <w:r>
        <w:rPr/>
        <w:t>yang</w:t>
      </w:r>
      <w:r>
        <w:rPr>
          <w:spacing w:val="-11"/>
        </w:rPr>
        <w:t> </w:t>
      </w:r>
      <w:r>
        <w:rPr/>
        <w:t>diatur</w:t>
      </w:r>
      <w:r>
        <w:rPr>
          <w:spacing w:val="-12"/>
        </w:rPr>
        <w:t> </w:t>
      </w:r>
      <w:r>
        <w:rPr/>
        <w:t>dalam</w:t>
      </w:r>
      <w:r>
        <w:rPr>
          <w:spacing w:val="-12"/>
        </w:rPr>
        <w:t> </w:t>
      </w:r>
      <w:r>
        <w:rPr/>
        <w:t>Bagian</w:t>
      </w:r>
      <w:r>
        <w:rPr>
          <w:spacing w:val="-14"/>
        </w:rPr>
        <w:t> </w:t>
      </w:r>
      <w:r>
        <w:rPr/>
        <w:t>3,</w:t>
      </w:r>
      <w:r>
        <w:rPr>
          <w:spacing w:val="-14"/>
        </w:rPr>
        <w:t> </w:t>
      </w:r>
      <w:r>
        <w:rPr/>
        <w:t>4,</w:t>
      </w:r>
      <w:r>
        <w:rPr>
          <w:spacing w:val="-14"/>
        </w:rPr>
        <w:t> </w:t>
      </w:r>
      <w:r>
        <w:rPr/>
        <w:t>5</w:t>
      </w:r>
      <w:r>
        <w:rPr>
          <w:spacing w:val="-13"/>
        </w:rPr>
        <w:t> </w:t>
      </w:r>
      <w:r>
        <w:rPr/>
        <w:t>dan</w:t>
      </w:r>
      <w:r>
        <w:rPr>
          <w:spacing w:val="-11"/>
        </w:rPr>
        <w:t> </w:t>
      </w:r>
      <w:r>
        <w:rPr/>
        <w:t>6</w:t>
      </w:r>
      <w:r>
        <w:rPr>
          <w:spacing w:val="-14"/>
        </w:rPr>
        <w:t> </w:t>
      </w:r>
      <w:r>
        <w:rPr/>
        <w:t>dalam</w:t>
      </w:r>
      <w:r>
        <w:rPr>
          <w:spacing w:val="-12"/>
        </w:rPr>
        <w:t> </w:t>
      </w:r>
      <w:r>
        <w:rPr/>
        <w:t>bab </w:t>
      </w:r>
      <w:r>
        <w:rPr>
          <w:spacing w:val="-4"/>
        </w:rPr>
        <w:t>ini.</w:t>
      </w:r>
    </w:p>
    <w:p>
      <w:pPr>
        <w:pStyle w:val="BodyText"/>
        <w:spacing w:before="60"/>
        <w:ind w:right="293"/>
      </w:pPr>
      <w:r>
        <w:rPr/>
        <w:t>Penentuan</w:t>
      </w:r>
      <w:r>
        <w:rPr>
          <w:spacing w:val="-13"/>
        </w:rPr>
        <w:t> </w:t>
      </w:r>
      <w:r>
        <w:rPr/>
        <w:t>tentang</w:t>
      </w:r>
      <w:r>
        <w:rPr>
          <w:spacing w:val="-11"/>
        </w:rPr>
        <w:t> </w:t>
      </w:r>
      <w:r>
        <w:rPr/>
        <w:t>arti</w:t>
      </w:r>
      <w:r>
        <w:rPr>
          <w:spacing w:val="-12"/>
        </w:rPr>
        <w:t> </w:t>
      </w:r>
      <w:r>
        <w:rPr/>
        <w:t>istilah</w:t>
      </w:r>
      <w:r>
        <w:rPr>
          <w:spacing w:val="-13"/>
        </w:rPr>
        <w:t> </w:t>
      </w:r>
      <w:r>
        <w:rPr/>
        <w:t>"belum</w:t>
      </w:r>
      <w:r>
        <w:rPr>
          <w:spacing w:val="-11"/>
        </w:rPr>
        <w:t> </w:t>
      </w:r>
      <w:r>
        <w:rPr/>
        <w:t>dewasa"</w:t>
      </w:r>
      <w:r>
        <w:rPr>
          <w:spacing w:val="-13"/>
        </w:rPr>
        <w:t> </w:t>
      </w:r>
      <w:r>
        <w:rPr/>
        <w:t>yang</w:t>
      </w:r>
      <w:r>
        <w:rPr>
          <w:spacing w:val="-14"/>
        </w:rPr>
        <w:t> </w:t>
      </w:r>
      <w:r>
        <w:rPr/>
        <w:t>dipergunakan</w:t>
      </w:r>
      <w:r>
        <w:rPr>
          <w:spacing w:val="-13"/>
        </w:rPr>
        <w:t> </w:t>
      </w:r>
      <w:r>
        <w:rPr/>
        <w:t>dalam</w:t>
      </w:r>
      <w:r>
        <w:rPr>
          <w:spacing w:val="-11"/>
        </w:rPr>
        <w:t> </w:t>
      </w:r>
      <w:r>
        <w:rPr/>
        <w:t>beberapa</w:t>
      </w:r>
      <w:r>
        <w:rPr>
          <w:spacing w:val="-13"/>
        </w:rPr>
        <w:t> </w:t>
      </w:r>
      <w:r>
        <w:rPr/>
        <w:t>peraturan undang-undang</w:t>
      </w:r>
      <w:r>
        <w:rPr>
          <w:spacing w:val="-14"/>
        </w:rPr>
        <w:t> </w:t>
      </w:r>
      <w:r>
        <w:rPr/>
        <w:t>terhadap</w:t>
      </w:r>
      <w:r>
        <w:rPr>
          <w:spacing w:val="-14"/>
        </w:rPr>
        <w:t> </w:t>
      </w:r>
      <w:r>
        <w:rPr/>
        <w:t>penduduk</w:t>
      </w:r>
      <w:r>
        <w:rPr>
          <w:spacing w:val="-14"/>
        </w:rPr>
        <w:t> </w:t>
      </w:r>
      <w:r>
        <w:rPr/>
        <w:t>Indonesia.</w:t>
      </w:r>
      <w:r>
        <w:rPr>
          <w:spacing w:val="-13"/>
        </w:rPr>
        <w:t> </w:t>
      </w:r>
      <w:r>
        <w:rPr/>
        <w:t>Untuk</w:t>
      </w:r>
      <w:r>
        <w:rPr>
          <w:spacing w:val="-14"/>
        </w:rPr>
        <w:t> </w:t>
      </w:r>
      <w:r>
        <w:rPr/>
        <w:t>menghilangkan</w:t>
      </w:r>
      <w:r>
        <w:rPr>
          <w:spacing w:val="-14"/>
        </w:rPr>
        <w:t> </w:t>
      </w:r>
      <w:r>
        <w:rPr/>
        <w:t>keraguan-raguan</w:t>
      </w:r>
      <w:r>
        <w:rPr>
          <w:spacing w:val="-14"/>
        </w:rPr>
        <w:t> </w:t>
      </w:r>
      <w:r>
        <w:rPr/>
        <w:t>yang disebabkan</w:t>
      </w:r>
      <w:r>
        <w:rPr>
          <w:spacing w:val="-2"/>
        </w:rPr>
        <w:t> </w:t>
      </w:r>
      <w:r>
        <w:rPr/>
        <w:t>oleh adanya</w:t>
      </w:r>
      <w:r>
        <w:rPr>
          <w:spacing w:val="-2"/>
        </w:rPr>
        <w:t> </w:t>
      </w:r>
      <w:r>
        <w:rPr/>
        <w:t>Ordonansi</w:t>
      </w:r>
      <w:r>
        <w:rPr>
          <w:spacing w:val="-1"/>
        </w:rPr>
        <w:t> </w:t>
      </w:r>
      <w:r>
        <w:rPr/>
        <w:t>tanggal</w:t>
      </w:r>
      <w:r>
        <w:rPr>
          <w:spacing w:val="-1"/>
        </w:rPr>
        <w:t> </w:t>
      </w:r>
      <w:r>
        <w:rPr/>
        <w:t>21</w:t>
      </w:r>
      <w:r>
        <w:rPr>
          <w:spacing w:val="-2"/>
        </w:rPr>
        <w:t> </w:t>
      </w:r>
      <w:r>
        <w:rPr/>
        <w:t>Desember</w:t>
      </w:r>
      <w:r>
        <w:rPr>
          <w:spacing w:val="-3"/>
        </w:rPr>
        <w:t> </w:t>
      </w:r>
      <w:r>
        <w:rPr/>
        <w:t>1971</w:t>
      </w:r>
      <w:r>
        <w:rPr>
          <w:spacing w:val="-2"/>
        </w:rPr>
        <w:t> </w:t>
      </w:r>
      <w:r>
        <w:rPr/>
        <w:t>dalam S.1917-738,</w:t>
      </w:r>
      <w:r>
        <w:rPr>
          <w:spacing w:val="-1"/>
        </w:rPr>
        <w:t> </w:t>
      </w:r>
      <w:r>
        <w:rPr/>
        <w:t>maka Ordonansi ini dicabut kembali, dan ditentukan sebagai berikut:</w:t>
      </w:r>
    </w:p>
    <w:p>
      <w:pPr>
        <w:pStyle w:val="ListParagraph"/>
        <w:numPr>
          <w:ilvl w:val="0"/>
          <w:numId w:val="19"/>
        </w:numPr>
        <w:tabs>
          <w:tab w:pos="849" w:val="left" w:leader="none"/>
        </w:tabs>
        <w:spacing w:line="240" w:lineRule="auto" w:before="58" w:after="0"/>
        <w:ind w:left="849" w:right="144" w:hanging="533"/>
        <w:jc w:val="left"/>
        <w:rPr>
          <w:sz w:val="22"/>
        </w:rPr>
      </w:pPr>
      <w:r>
        <w:rPr>
          <w:sz w:val="22"/>
        </w:rPr>
        <w:t>Bila</w:t>
      </w:r>
      <w:r>
        <w:rPr>
          <w:spacing w:val="-5"/>
          <w:sz w:val="22"/>
        </w:rPr>
        <w:t> </w:t>
      </w:r>
      <w:r>
        <w:rPr>
          <w:sz w:val="22"/>
        </w:rPr>
        <w:t>peraturan-peraturan</w:t>
      </w:r>
      <w:r>
        <w:rPr>
          <w:spacing w:val="-5"/>
          <w:sz w:val="22"/>
        </w:rPr>
        <w:t> </w:t>
      </w:r>
      <w:r>
        <w:rPr>
          <w:sz w:val="22"/>
        </w:rPr>
        <w:t>menggunakan</w:t>
      </w:r>
      <w:r>
        <w:rPr>
          <w:spacing w:val="-5"/>
          <w:sz w:val="22"/>
        </w:rPr>
        <w:t> </w:t>
      </w:r>
      <w:r>
        <w:rPr>
          <w:sz w:val="22"/>
        </w:rPr>
        <w:t>istilah</w:t>
      </w:r>
      <w:r>
        <w:rPr>
          <w:spacing w:val="-5"/>
          <w:sz w:val="22"/>
        </w:rPr>
        <w:t> </w:t>
      </w:r>
      <w:r>
        <w:rPr>
          <w:sz w:val="22"/>
        </w:rPr>
        <w:t>"belum</w:t>
      </w:r>
      <w:r>
        <w:rPr>
          <w:spacing w:val="-3"/>
          <w:sz w:val="22"/>
        </w:rPr>
        <w:t> </w:t>
      </w:r>
      <w:r>
        <w:rPr>
          <w:sz w:val="22"/>
        </w:rPr>
        <w:t>dewasa",</w:t>
      </w:r>
      <w:r>
        <w:rPr>
          <w:spacing w:val="-4"/>
          <w:sz w:val="22"/>
        </w:rPr>
        <w:t> </w:t>
      </w:r>
      <w:r>
        <w:rPr>
          <w:sz w:val="22"/>
        </w:rPr>
        <w:t>maka</w:t>
      </w:r>
      <w:r>
        <w:rPr>
          <w:spacing w:val="-5"/>
          <w:sz w:val="22"/>
        </w:rPr>
        <w:t> </w:t>
      </w:r>
      <w:r>
        <w:rPr>
          <w:sz w:val="22"/>
        </w:rPr>
        <w:t>sejauh</w:t>
      </w:r>
      <w:r>
        <w:rPr>
          <w:spacing w:val="-5"/>
          <w:sz w:val="22"/>
        </w:rPr>
        <w:t> </w:t>
      </w:r>
      <w:r>
        <w:rPr>
          <w:sz w:val="22"/>
        </w:rPr>
        <w:t>mengenai penduduk</w:t>
      </w:r>
      <w:r>
        <w:rPr>
          <w:spacing w:val="-14"/>
          <w:sz w:val="22"/>
        </w:rPr>
        <w:t> </w:t>
      </w:r>
      <w:r>
        <w:rPr>
          <w:sz w:val="22"/>
        </w:rPr>
        <w:t>Indonesia,</w:t>
      </w:r>
      <w:r>
        <w:rPr>
          <w:spacing w:val="-13"/>
          <w:sz w:val="22"/>
        </w:rPr>
        <w:t> </w:t>
      </w:r>
      <w:r>
        <w:rPr>
          <w:sz w:val="22"/>
        </w:rPr>
        <w:t>dengan</w:t>
      </w:r>
      <w:r>
        <w:rPr>
          <w:spacing w:val="-12"/>
          <w:sz w:val="22"/>
        </w:rPr>
        <w:t> </w:t>
      </w:r>
      <w:r>
        <w:rPr>
          <w:sz w:val="22"/>
        </w:rPr>
        <w:t>istilah</w:t>
      </w:r>
      <w:r>
        <w:rPr>
          <w:spacing w:val="-12"/>
          <w:sz w:val="22"/>
        </w:rPr>
        <w:t> </w:t>
      </w:r>
      <w:r>
        <w:rPr>
          <w:sz w:val="22"/>
        </w:rPr>
        <w:t>ini</w:t>
      </w:r>
      <w:r>
        <w:rPr>
          <w:spacing w:val="-14"/>
          <w:sz w:val="22"/>
        </w:rPr>
        <w:t> </w:t>
      </w:r>
      <w:r>
        <w:rPr>
          <w:sz w:val="22"/>
        </w:rPr>
        <w:t>dimaksudkan</w:t>
      </w:r>
      <w:r>
        <w:rPr>
          <w:spacing w:val="-14"/>
          <w:sz w:val="22"/>
        </w:rPr>
        <w:t> </w:t>
      </w:r>
      <w:r>
        <w:rPr>
          <w:sz w:val="22"/>
        </w:rPr>
        <w:t>semua</w:t>
      </w:r>
      <w:r>
        <w:rPr>
          <w:spacing w:val="-14"/>
          <w:sz w:val="22"/>
        </w:rPr>
        <w:t> </w:t>
      </w:r>
      <w:r>
        <w:rPr>
          <w:sz w:val="22"/>
        </w:rPr>
        <w:t>orang</w:t>
      </w:r>
      <w:r>
        <w:rPr>
          <w:spacing w:val="-12"/>
          <w:sz w:val="22"/>
        </w:rPr>
        <w:t> </w:t>
      </w:r>
      <w:r>
        <w:rPr>
          <w:sz w:val="22"/>
        </w:rPr>
        <w:t>yang</w:t>
      </w:r>
      <w:r>
        <w:rPr>
          <w:spacing w:val="-12"/>
          <w:sz w:val="22"/>
        </w:rPr>
        <w:t> </w:t>
      </w:r>
      <w:r>
        <w:rPr>
          <w:sz w:val="22"/>
        </w:rPr>
        <w:t>belum</w:t>
      </w:r>
      <w:r>
        <w:rPr>
          <w:spacing w:val="-13"/>
          <w:sz w:val="22"/>
        </w:rPr>
        <w:t> </w:t>
      </w:r>
      <w:r>
        <w:rPr>
          <w:sz w:val="22"/>
        </w:rPr>
        <w:t>genap</w:t>
      </w:r>
      <w:r>
        <w:rPr>
          <w:spacing w:val="-12"/>
          <w:sz w:val="22"/>
        </w:rPr>
        <w:t> </w:t>
      </w:r>
      <w:r>
        <w:rPr>
          <w:sz w:val="22"/>
        </w:rPr>
        <w:t>21 tahun dan yang sebelumnya tidak pernah kawin.</w:t>
      </w:r>
    </w:p>
    <w:p>
      <w:pPr>
        <w:pStyle w:val="ListParagraph"/>
        <w:numPr>
          <w:ilvl w:val="0"/>
          <w:numId w:val="19"/>
        </w:numPr>
        <w:tabs>
          <w:tab w:pos="849" w:val="left" w:leader="none"/>
        </w:tabs>
        <w:spacing w:line="240" w:lineRule="auto" w:before="60" w:after="0"/>
        <w:ind w:left="849" w:right="221" w:hanging="533"/>
        <w:jc w:val="left"/>
        <w:rPr>
          <w:sz w:val="22"/>
        </w:rPr>
      </w:pPr>
      <w:r>
        <w:rPr>
          <w:sz w:val="22"/>
        </w:rPr>
        <w:t>Bila</w:t>
      </w:r>
      <w:r>
        <w:rPr>
          <w:spacing w:val="-14"/>
          <w:sz w:val="22"/>
        </w:rPr>
        <w:t> </w:t>
      </w:r>
      <w:r>
        <w:rPr>
          <w:sz w:val="22"/>
        </w:rPr>
        <w:t>perkawinan</w:t>
      </w:r>
      <w:r>
        <w:rPr>
          <w:spacing w:val="-12"/>
          <w:sz w:val="22"/>
        </w:rPr>
        <w:t> </w:t>
      </w:r>
      <w:r>
        <w:rPr>
          <w:sz w:val="22"/>
        </w:rPr>
        <w:t>itu</w:t>
      </w:r>
      <w:r>
        <w:rPr>
          <w:spacing w:val="-14"/>
          <w:sz w:val="22"/>
        </w:rPr>
        <w:t> </w:t>
      </w:r>
      <w:r>
        <w:rPr>
          <w:sz w:val="22"/>
        </w:rPr>
        <w:t>dibubarkan</w:t>
      </w:r>
      <w:r>
        <w:rPr>
          <w:spacing w:val="-14"/>
          <w:sz w:val="22"/>
        </w:rPr>
        <w:t> </w:t>
      </w:r>
      <w:r>
        <w:rPr>
          <w:sz w:val="22"/>
        </w:rPr>
        <w:t>sebelum</w:t>
      </w:r>
      <w:r>
        <w:rPr>
          <w:spacing w:val="-12"/>
          <w:sz w:val="22"/>
        </w:rPr>
        <w:t> </w:t>
      </w:r>
      <w:r>
        <w:rPr>
          <w:sz w:val="22"/>
        </w:rPr>
        <w:t>mereka</w:t>
      </w:r>
      <w:r>
        <w:rPr>
          <w:spacing w:val="-14"/>
          <w:sz w:val="22"/>
        </w:rPr>
        <w:t> </w:t>
      </w:r>
      <w:r>
        <w:rPr>
          <w:sz w:val="22"/>
        </w:rPr>
        <w:t>berumur</w:t>
      </w:r>
      <w:r>
        <w:rPr>
          <w:spacing w:val="-13"/>
          <w:sz w:val="22"/>
        </w:rPr>
        <w:t> </w:t>
      </w:r>
      <w:r>
        <w:rPr>
          <w:sz w:val="22"/>
        </w:rPr>
        <w:t>21</w:t>
      </w:r>
      <w:r>
        <w:rPr>
          <w:spacing w:val="-14"/>
          <w:sz w:val="22"/>
        </w:rPr>
        <w:t> </w:t>
      </w:r>
      <w:r>
        <w:rPr>
          <w:sz w:val="22"/>
        </w:rPr>
        <w:t>tahun,</w:t>
      </w:r>
      <w:r>
        <w:rPr>
          <w:spacing w:val="-11"/>
          <w:sz w:val="22"/>
        </w:rPr>
        <w:t> </w:t>
      </w:r>
      <w:r>
        <w:rPr>
          <w:sz w:val="22"/>
        </w:rPr>
        <w:t>maka</w:t>
      </w:r>
      <w:r>
        <w:rPr>
          <w:spacing w:val="-14"/>
          <w:sz w:val="22"/>
        </w:rPr>
        <w:t> </w:t>
      </w:r>
      <w:r>
        <w:rPr>
          <w:sz w:val="22"/>
        </w:rPr>
        <w:t>mereka</w:t>
      </w:r>
      <w:r>
        <w:rPr>
          <w:spacing w:val="-14"/>
          <w:sz w:val="22"/>
        </w:rPr>
        <w:t> </w:t>
      </w:r>
      <w:r>
        <w:rPr>
          <w:sz w:val="22"/>
        </w:rPr>
        <w:t>tidak kembali berstatus belum dewasa.</w:t>
      </w:r>
    </w:p>
    <w:p>
      <w:pPr>
        <w:pStyle w:val="ListParagraph"/>
        <w:numPr>
          <w:ilvl w:val="0"/>
          <w:numId w:val="19"/>
        </w:numPr>
        <w:tabs>
          <w:tab w:pos="849" w:val="left" w:leader="none"/>
        </w:tabs>
        <w:spacing w:line="240" w:lineRule="auto" w:before="58" w:after="0"/>
        <w:ind w:left="849" w:right="0" w:hanging="533"/>
        <w:jc w:val="left"/>
        <w:rPr>
          <w:sz w:val="22"/>
        </w:rPr>
      </w:pPr>
      <w:r>
        <w:rPr>
          <w:spacing w:val="-2"/>
          <w:sz w:val="22"/>
        </w:rPr>
        <w:t>Dalam</w:t>
      </w:r>
      <w:r>
        <w:rPr>
          <w:spacing w:val="-5"/>
          <w:sz w:val="22"/>
        </w:rPr>
        <w:t> </w:t>
      </w:r>
      <w:r>
        <w:rPr>
          <w:spacing w:val="-2"/>
          <w:sz w:val="22"/>
        </w:rPr>
        <w:t>pengertian</w:t>
      </w:r>
      <w:r>
        <w:rPr>
          <w:spacing w:val="-4"/>
          <w:sz w:val="22"/>
        </w:rPr>
        <w:t> </w:t>
      </w:r>
      <w:r>
        <w:rPr>
          <w:spacing w:val="-2"/>
          <w:sz w:val="22"/>
        </w:rPr>
        <w:t>perkawinan</w:t>
      </w:r>
      <w:r>
        <w:rPr>
          <w:spacing w:val="-4"/>
          <w:sz w:val="22"/>
        </w:rPr>
        <w:t> </w:t>
      </w:r>
      <w:r>
        <w:rPr>
          <w:spacing w:val="-2"/>
          <w:sz w:val="22"/>
        </w:rPr>
        <w:t>tidak</w:t>
      </w:r>
      <w:r>
        <w:rPr>
          <w:spacing w:val="-4"/>
          <w:sz w:val="22"/>
        </w:rPr>
        <w:t> </w:t>
      </w:r>
      <w:r>
        <w:rPr>
          <w:spacing w:val="-2"/>
          <w:sz w:val="22"/>
        </w:rPr>
        <w:t>termasuk</w:t>
      </w:r>
      <w:r>
        <w:rPr>
          <w:spacing w:val="-3"/>
          <w:sz w:val="22"/>
        </w:rPr>
        <w:t> </w:t>
      </w:r>
      <w:r>
        <w:rPr>
          <w:spacing w:val="-2"/>
          <w:sz w:val="22"/>
        </w:rPr>
        <w:t>perkawinan</w:t>
      </w:r>
      <w:r>
        <w:rPr>
          <w:spacing w:val="-4"/>
          <w:sz w:val="22"/>
        </w:rPr>
        <w:t> </w:t>
      </w:r>
      <w:r>
        <w:rPr>
          <w:spacing w:val="-2"/>
          <w:sz w:val="22"/>
        </w:rPr>
        <w:t>anak-anak.</w:t>
      </w:r>
    </w:p>
    <w:p>
      <w:pPr>
        <w:pStyle w:val="BodyText"/>
        <w:spacing w:before="113"/>
        <w:ind w:left="0"/>
      </w:pPr>
    </w:p>
    <w:p>
      <w:pPr>
        <w:pStyle w:val="BodyText"/>
        <w:ind w:left="3919"/>
        <w:jc w:val="both"/>
      </w:pPr>
      <w:r>
        <w:rPr/>
        <w:t>BAGIAN</w:t>
      </w:r>
      <w:r>
        <w:rPr>
          <w:spacing w:val="34"/>
        </w:rPr>
        <w:t> </w:t>
      </w:r>
      <w:r>
        <w:rPr>
          <w:spacing w:val="-10"/>
        </w:rPr>
        <w:t>2</w:t>
      </w:r>
    </w:p>
    <w:p>
      <w:pPr>
        <w:pStyle w:val="BodyText"/>
        <w:spacing w:before="59"/>
        <w:ind w:left="359" w:right="103"/>
        <w:jc w:val="center"/>
      </w:pPr>
      <w:r>
        <w:rPr>
          <w:spacing w:val="-2"/>
          <w:w w:val="110"/>
        </w:rPr>
        <w:t>Perwalian</w:t>
      </w:r>
      <w:r>
        <w:rPr>
          <w:spacing w:val="-6"/>
          <w:w w:val="110"/>
        </w:rPr>
        <w:t> </w:t>
      </w:r>
      <w:r>
        <w:rPr>
          <w:spacing w:val="-2"/>
          <w:w w:val="110"/>
        </w:rPr>
        <w:t>Pada</w:t>
      </w:r>
      <w:r>
        <w:rPr>
          <w:spacing w:val="-1"/>
          <w:w w:val="110"/>
        </w:rPr>
        <w:t> </w:t>
      </w:r>
      <w:r>
        <w:rPr>
          <w:spacing w:val="-2"/>
          <w:w w:val="110"/>
        </w:rPr>
        <w:t>Umumnya</w:t>
      </w:r>
    </w:p>
    <w:p>
      <w:pPr>
        <w:pStyle w:val="BodyText"/>
        <w:spacing w:after="0"/>
        <w:jc w:val="center"/>
        <w:sectPr>
          <w:pgSz w:w="12240" w:h="15840"/>
          <w:pgMar w:top="1820" w:bottom="280" w:left="1800" w:right="1800"/>
        </w:sectPr>
      </w:pPr>
    </w:p>
    <w:p>
      <w:pPr>
        <w:pStyle w:val="BodyText"/>
        <w:spacing w:before="65"/>
        <w:ind w:left="3443" w:right="98" w:hanging="2974"/>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5"/>
          <w:w w:val="110"/>
        </w:rPr>
        <w:t> </w:t>
      </w:r>
      <w:r>
        <w:rPr>
          <w:w w:val="110"/>
        </w:rPr>
        <w:t>Berlaku</w:t>
      </w:r>
      <w:r>
        <w:rPr>
          <w:spacing w:val="-15"/>
          <w:w w:val="110"/>
        </w:rPr>
        <w:t> </w:t>
      </w:r>
      <w:r>
        <w:rPr>
          <w:w w:val="110"/>
        </w:rPr>
        <w:t>Bagi Golongan Tionghoa)</w:t>
      </w:r>
    </w:p>
    <w:p>
      <w:pPr>
        <w:pStyle w:val="BodyText"/>
        <w:spacing w:before="114"/>
        <w:ind w:left="0"/>
      </w:pPr>
    </w:p>
    <w:p>
      <w:pPr>
        <w:pStyle w:val="BodyText"/>
        <w:ind w:left="4015"/>
      </w:pPr>
      <w:r>
        <w:rPr/>
        <w:t>Pasal</w:t>
      </w:r>
      <w:r>
        <w:rPr>
          <w:spacing w:val="42"/>
        </w:rPr>
        <w:t> </w:t>
      </w:r>
      <w:r>
        <w:rPr>
          <w:spacing w:val="-5"/>
        </w:rPr>
        <w:t>331</w:t>
      </w:r>
    </w:p>
    <w:p>
      <w:pPr>
        <w:pStyle w:val="BodyText"/>
        <w:spacing w:before="59"/>
      </w:pPr>
      <w:r>
        <w:rPr>
          <w:spacing w:val="-2"/>
        </w:rPr>
        <w:t>Dalam</w:t>
      </w:r>
      <w:r>
        <w:rPr>
          <w:spacing w:val="-10"/>
        </w:rPr>
        <w:t> </w:t>
      </w:r>
      <w:r>
        <w:rPr>
          <w:spacing w:val="-2"/>
        </w:rPr>
        <w:t>setiap</w:t>
      </w:r>
      <w:r>
        <w:rPr>
          <w:spacing w:val="-7"/>
        </w:rPr>
        <w:t> </w:t>
      </w:r>
      <w:r>
        <w:rPr>
          <w:spacing w:val="-2"/>
        </w:rPr>
        <w:t>perwalian,</w:t>
      </w:r>
      <w:r>
        <w:rPr>
          <w:spacing w:val="-6"/>
        </w:rPr>
        <w:t> </w:t>
      </w:r>
      <w:r>
        <w:rPr>
          <w:spacing w:val="-2"/>
        </w:rPr>
        <w:t>hanya</w:t>
      </w:r>
      <w:r>
        <w:rPr>
          <w:spacing w:val="-9"/>
        </w:rPr>
        <w:t> </w:t>
      </w:r>
      <w:r>
        <w:rPr>
          <w:spacing w:val="-2"/>
        </w:rPr>
        <w:t>ada</w:t>
      </w:r>
      <w:r>
        <w:rPr>
          <w:spacing w:val="-9"/>
        </w:rPr>
        <w:t> </w:t>
      </w:r>
      <w:r>
        <w:rPr>
          <w:spacing w:val="-2"/>
        </w:rPr>
        <w:t>seorang</w:t>
      </w:r>
      <w:r>
        <w:rPr>
          <w:spacing w:val="-7"/>
        </w:rPr>
        <w:t> </w:t>
      </w:r>
      <w:r>
        <w:rPr>
          <w:spacing w:val="-2"/>
        </w:rPr>
        <w:t>wali,</w:t>
      </w:r>
      <w:r>
        <w:rPr>
          <w:spacing w:val="-8"/>
        </w:rPr>
        <w:t> </w:t>
      </w:r>
      <w:r>
        <w:rPr>
          <w:spacing w:val="-2"/>
        </w:rPr>
        <w:t>kecuali</w:t>
      </w:r>
      <w:r>
        <w:rPr>
          <w:spacing w:val="-8"/>
        </w:rPr>
        <w:t> </w:t>
      </w:r>
      <w:r>
        <w:rPr>
          <w:spacing w:val="-2"/>
        </w:rPr>
        <w:t>yang</w:t>
      </w:r>
      <w:r>
        <w:rPr>
          <w:spacing w:val="-7"/>
        </w:rPr>
        <w:t> </w:t>
      </w:r>
      <w:r>
        <w:rPr>
          <w:spacing w:val="-2"/>
        </w:rPr>
        <w:t>ditentukan</w:t>
      </w:r>
      <w:r>
        <w:rPr>
          <w:spacing w:val="-9"/>
        </w:rPr>
        <w:t> </w:t>
      </w:r>
      <w:r>
        <w:rPr>
          <w:spacing w:val="-2"/>
        </w:rPr>
        <w:t>dalam</w:t>
      </w:r>
      <w:r>
        <w:rPr>
          <w:spacing w:val="-7"/>
        </w:rPr>
        <w:t> </w:t>
      </w:r>
      <w:r>
        <w:rPr>
          <w:spacing w:val="-2"/>
        </w:rPr>
        <w:t>Pasal</w:t>
      </w:r>
      <w:r>
        <w:rPr>
          <w:spacing w:val="-8"/>
        </w:rPr>
        <w:t> </w:t>
      </w:r>
      <w:r>
        <w:rPr>
          <w:spacing w:val="-2"/>
        </w:rPr>
        <w:t>351</w:t>
      </w:r>
      <w:r>
        <w:rPr>
          <w:spacing w:val="-9"/>
        </w:rPr>
        <w:t> </w:t>
      </w:r>
      <w:r>
        <w:rPr>
          <w:spacing w:val="-2"/>
        </w:rPr>
        <w:t>dan </w:t>
      </w:r>
      <w:r>
        <w:rPr>
          <w:spacing w:val="-4"/>
        </w:rPr>
        <w:t>361.</w:t>
      </w:r>
    </w:p>
    <w:p>
      <w:pPr>
        <w:pStyle w:val="BodyText"/>
        <w:spacing w:before="58"/>
      </w:pPr>
      <w:r>
        <w:rPr/>
        <w:t>Perwalian</w:t>
      </w:r>
      <w:r>
        <w:rPr>
          <w:spacing w:val="-16"/>
        </w:rPr>
        <w:t> </w:t>
      </w:r>
      <w:r>
        <w:rPr/>
        <w:t>untuk</w:t>
      </w:r>
      <w:r>
        <w:rPr>
          <w:spacing w:val="-14"/>
        </w:rPr>
        <w:t> </w:t>
      </w:r>
      <w:r>
        <w:rPr/>
        <w:t>anak-anak</w:t>
      </w:r>
      <w:r>
        <w:rPr>
          <w:spacing w:val="-14"/>
        </w:rPr>
        <w:t> </w:t>
      </w:r>
      <w:r>
        <w:rPr/>
        <w:t>dari</w:t>
      </w:r>
      <w:r>
        <w:rPr>
          <w:spacing w:val="-13"/>
        </w:rPr>
        <w:t> </w:t>
      </w:r>
      <w:r>
        <w:rPr/>
        <w:t>bapak</w:t>
      </w:r>
      <w:r>
        <w:rPr>
          <w:spacing w:val="-14"/>
        </w:rPr>
        <w:t> </w:t>
      </w:r>
      <w:r>
        <w:rPr/>
        <w:t>dan</w:t>
      </w:r>
      <w:r>
        <w:rPr>
          <w:spacing w:val="-14"/>
        </w:rPr>
        <w:t> </w:t>
      </w:r>
      <w:r>
        <w:rPr/>
        <w:t>ibu</w:t>
      </w:r>
      <w:r>
        <w:rPr>
          <w:spacing w:val="-14"/>
        </w:rPr>
        <w:t> </w:t>
      </w:r>
      <w:r>
        <w:rPr/>
        <w:t>yang</w:t>
      </w:r>
      <w:r>
        <w:rPr>
          <w:spacing w:val="-13"/>
        </w:rPr>
        <w:t> </w:t>
      </w:r>
      <w:r>
        <w:rPr/>
        <w:t>sama,</w:t>
      </w:r>
      <w:r>
        <w:rPr>
          <w:spacing w:val="-14"/>
        </w:rPr>
        <w:t> </w:t>
      </w:r>
      <w:r>
        <w:rPr/>
        <w:t>harus</w:t>
      </w:r>
      <w:r>
        <w:rPr>
          <w:spacing w:val="-14"/>
        </w:rPr>
        <w:t> </w:t>
      </w:r>
      <w:r>
        <w:rPr/>
        <w:t>dipandang</w:t>
      </w:r>
      <w:r>
        <w:rPr>
          <w:spacing w:val="-14"/>
        </w:rPr>
        <w:t> </w:t>
      </w:r>
      <w:r>
        <w:rPr/>
        <w:t>sebagai</w:t>
      </w:r>
      <w:r>
        <w:rPr>
          <w:spacing w:val="-13"/>
        </w:rPr>
        <w:t> </w:t>
      </w:r>
      <w:r>
        <w:rPr/>
        <w:t>suatu perwalian,</w:t>
      </w:r>
      <w:r>
        <w:rPr>
          <w:spacing w:val="-7"/>
        </w:rPr>
        <w:t> </w:t>
      </w:r>
      <w:r>
        <w:rPr/>
        <w:t>sejauh</w:t>
      </w:r>
      <w:r>
        <w:rPr>
          <w:spacing w:val="-8"/>
        </w:rPr>
        <w:t> </w:t>
      </w:r>
      <w:r>
        <w:rPr/>
        <w:t>anak-anak</w:t>
      </w:r>
      <w:r>
        <w:rPr>
          <w:spacing w:val="-5"/>
        </w:rPr>
        <w:t> </w:t>
      </w:r>
      <w:r>
        <w:rPr/>
        <w:t>itu</w:t>
      </w:r>
      <w:r>
        <w:rPr>
          <w:spacing w:val="-5"/>
        </w:rPr>
        <w:t> </w:t>
      </w:r>
      <w:r>
        <w:rPr/>
        <w:t>mempunyai</w:t>
      </w:r>
      <w:r>
        <w:rPr>
          <w:spacing w:val="-7"/>
        </w:rPr>
        <w:t> </w:t>
      </w:r>
      <w:r>
        <w:rPr/>
        <w:t>seorang</w:t>
      </w:r>
      <w:r>
        <w:rPr>
          <w:spacing w:val="-4"/>
        </w:rPr>
        <w:t> </w:t>
      </w:r>
      <w:r>
        <w:rPr/>
        <w:t>wali</w:t>
      </w:r>
      <w:r>
        <w:rPr>
          <w:spacing w:val="-9"/>
        </w:rPr>
        <w:t> </w:t>
      </w:r>
      <w:r>
        <w:rPr/>
        <w:t>yang</w:t>
      </w:r>
      <w:r>
        <w:rPr>
          <w:spacing w:val="-5"/>
        </w:rPr>
        <w:t> </w:t>
      </w:r>
      <w:r>
        <w:rPr/>
        <w:t>sama.</w:t>
      </w:r>
    </w:p>
    <w:p>
      <w:pPr>
        <w:pStyle w:val="BodyText"/>
        <w:spacing w:before="115"/>
        <w:ind w:left="0"/>
      </w:pPr>
    </w:p>
    <w:p>
      <w:pPr>
        <w:pStyle w:val="BodyText"/>
        <w:ind w:left="360" w:right="101"/>
        <w:jc w:val="center"/>
      </w:pPr>
      <w:r>
        <w:rPr>
          <w:w w:val="105"/>
        </w:rPr>
        <w:t>Pasal</w:t>
      </w:r>
      <w:r>
        <w:rPr>
          <w:spacing w:val="16"/>
          <w:w w:val="105"/>
        </w:rPr>
        <w:t> </w:t>
      </w:r>
      <w:r>
        <w:rPr>
          <w:spacing w:val="-4"/>
          <w:w w:val="105"/>
        </w:rPr>
        <w:t>331a</w:t>
      </w:r>
    </w:p>
    <w:p>
      <w:pPr>
        <w:pStyle w:val="BodyText"/>
        <w:spacing w:before="57"/>
        <w:ind w:left="0" w:right="5871"/>
        <w:jc w:val="center"/>
      </w:pPr>
      <w:r>
        <w:rPr>
          <w:spacing w:val="-4"/>
        </w:rPr>
        <w:t>Perwalian mulai</w:t>
      </w:r>
      <w:r>
        <w:rPr>
          <w:spacing w:val="-3"/>
        </w:rPr>
        <w:t> </w:t>
      </w:r>
      <w:r>
        <w:rPr>
          <w:spacing w:val="-4"/>
        </w:rPr>
        <w:t>berlaku:</w:t>
      </w:r>
    </w:p>
    <w:p>
      <w:pPr>
        <w:pStyle w:val="ListParagraph"/>
        <w:numPr>
          <w:ilvl w:val="0"/>
          <w:numId w:val="20"/>
        </w:numPr>
        <w:tabs>
          <w:tab w:pos="849" w:val="left" w:leader="none"/>
        </w:tabs>
        <w:spacing w:line="240" w:lineRule="auto" w:before="56" w:after="0"/>
        <w:ind w:left="849" w:right="119" w:hanging="533"/>
        <w:jc w:val="left"/>
        <w:rPr>
          <w:sz w:val="22"/>
        </w:rPr>
      </w:pPr>
      <w:r>
        <w:rPr>
          <w:spacing w:val="-2"/>
          <w:sz w:val="22"/>
        </w:rPr>
        <w:t>bila</w:t>
      </w:r>
      <w:r>
        <w:rPr>
          <w:spacing w:val="-7"/>
          <w:sz w:val="22"/>
        </w:rPr>
        <w:t> </w:t>
      </w:r>
      <w:r>
        <w:rPr>
          <w:spacing w:val="-2"/>
          <w:sz w:val="22"/>
        </w:rPr>
        <w:t>oleh</w:t>
      </w:r>
      <w:r>
        <w:rPr>
          <w:spacing w:val="-7"/>
          <w:sz w:val="22"/>
        </w:rPr>
        <w:t> </w:t>
      </w:r>
      <w:r>
        <w:rPr>
          <w:spacing w:val="-2"/>
          <w:sz w:val="22"/>
        </w:rPr>
        <w:t>Hakim</w:t>
      </w:r>
      <w:r>
        <w:rPr>
          <w:spacing w:val="-6"/>
          <w:sz w:val="22"/>
        </w:rPr>
        <w:t> </w:t>
      </w:r>
      <w:r>
        <w:rPr>
          <w:spacing w:val="-2"/>
          <w:sz w:val="22"/>
        </w:rPr>
        <w:t>diangkat</w:t>
      </w:r>
      <w:r>
        <w:rPr>
          <w:spacing w:val="-8"/>
          <w:sz w:val="22"/>
        </w:rPr>
        <w:t> </w:t>
      </w:r>
      <w:r>
        <w:rPr>
          <w:spacing w:val="-2"/>
          <w:sz w:val="22"/>
        </w:rPr>
        <w:t>seorang</w:t>
      </w:r>
      <w:r>
        <w:rPr>
          <w:spacing w:val="-7"/>
          <w:sz w:val="22"/>
        </w:rPr>
        <w:t> </w:t>
      </w:r>
      <w:r>
        <w:rPr>
          <w:spacing w:val="-2"/>
          <w:sz w:val="22"/>
        </w:rPr>
        <w:t>wali</w:t>
      </w:r>
      <w:r>
        <w:rPr>
          <w:spacing w:val="-4"/>
          <w:sz w:val="22"/>
        </w:rPr>
        <w:t> </w:t>
      </w:r>
      <w:r>
        <w:rPr>
          <w:spacing w:val="-2"/>
          <w:sz w:val="22"/>
        </w:rPr>
        <w:t>yang</w:t>
      </w:r>
      <w:r>
        <w:rPr>
          <w:spacing w:val="-7"/>
          <w:sz w:val="22"/>
        </w:rPr>
        <w:t> </w:t>
      </w:r>
      <w:r>
        <w:rPr>
          <w:spacing w:val="-2"/>
          <w:sz w:val="22"/>
        </w:rPr>
        <w:t>hadir,</w:t>
      </w:r>
      <w:r>
        <w:rPr>
          <w:spacing w:val="-6"/>
          <w:sz w:val="22"/>
        </w:rPr>
        <w:t> </w:t>
      </w:r>
      <w:r>
        <w:rPr>
          <w:spacing w:val="-2"/>
          <w:sz w:val="22"/>
        </w:rPr>
        <w:t>pada</w:t>
      </w:r>
      <w:r>
        <w:rPr>
          <w:spacing w:val="-7"/>
          <w:sz w:val="22"/>
        </w:rPr>
        <w:t> </w:t>
      </w:r>
      <w:r>
        <w:rPr>
          <w:spacing w:val="-2"/>
          <w:sz w:val="22"/>
        </w:rPr>
        <w:t>saat</w:t>
      </w:r>
      <w:r>
        <w:rPr>
          <w:spacing w:val="-6"/>
          <w:sz w:val="22"/>
        </w:rPr>
        <w:t> </w:t>
      </w:r>
      <w:r>
        <w:rPr>
          <w:spacing w:val="-2"/>
          <w:sz w:val="22"/>
        </w:rPr>
        <w:t>pengangkatan</w:t>
      </w:r>
      <w:r>
        <w:rPr>
          <w:spacing w:val="-7"/>
          <w:sz w:val="22"/>
        </w:rPr>
        <w:t> </w:t>
      </w:r>
      <w:r>
        <w:rPr>
          <w:spacing w:val="-2"/>
          <w:sz w:val="22"/>
        </w:rPr>
        <w:t>itu</w:t>
      </w:r>
      <w:r>
        <w:rPr>
          <w:spacing w:val="-7"/>
          <w:sz w:val="22"/>
        </w:rPr>
        <w:t> </w:t>
      </w:r>
      <w:r>
        <w:rPr>
          <w:spacing w:val="-2"/>
          <w:sz w:val="22"/>
        </w:rPr>
        <w:t>dilakukan, </w:t>
      </w:r>
      <w:r>
        <w:rPr>
          <w:sz w:val="22"/>
        </w:rPr>
        <w:t>atau</w:t>
      </w:r>
      <w:r>
        <w:rPr>
          <w:spacing w:val="-2"/>
          <w:sz w:val="22"/>
        </w:rPr>
        <w:t> </w:t>
      </w:r>
      <w:r>
        <w:rPr>
          <w:sz w:val="22"/>
        </w:rPr>
        <w:t>apabila</w:t>
      </w:r>
      <w:r>
        <w:rPr>
          <w:spacing w:val="-2"/>
          <w:sz w:val="22"/>
        </w:rPr>
        <w:t> </w:t>
      </w:r>
      <w:r>
        <w:rPr>
          <w:sz w:val="22"/>
        </w:rPr>
        <w:t>pengangkatan itu</w:t>
      </w:r>
      <w:r>
        <w:rPr>
          <w:spacing w:val="-2"/>
          <w:sz w:val="22"/>
        </w:rPr>
        <w:t> </w:t>
      </w:r>
      <w:r>
        <w:rPr>
          <w:sz w:val="22"/>
        </w:rPr>
        <w:t>dihadirinya,</w:t>
      </w:r>
      <w:r>
        <w:rPr>
          <w:spacing w:val="-1"/>
          <w:sz w:val="22"/>
        </w:rPr>
        <w:t> </w:t>
      </w:r>
      <w:r>
        <w:rPr>
          <w:sz w:val="22"/>
        </w:rPr>
        <w:t>pada</w:t>
      </w:r>
      <w:r>
        <w:rPr>
          <w:spacing w:val="-2"/>
          <w:sz w:val="22"/>
        </w:rPr>
        <w:t> </w:t>
      </w:r>
      <w:r>
        <w:rPr>
          <w:sz w:val="22"/>
        </w:rPr>
        <w:t>waktu</w:t>
      </w:r>
      <w:r>
        <w:rPr>
          <w:spacing w:val="-2"/>
          <w:sz w:val="22"/>
        </w:rPr>
        <w:t> </w:t>
      </w:r>
      <w:r>
        <w:rPr>
          <w:sz w:val="22"/>
        </w:rPr>
        <w:t>pengangkatan diberitahukan </w:t>
      </w:r>
      <w:r>
        <w:rPr>
          <w:spacing w:val="-2"/>
          <w:sz w:val="22"/>
        </w:rPr>
        <w:t>kepadanya;</w:t>
      </w:r>
    </w:p>
    <w:p>
      <w:pPr>
        <w:pStyle w:val="ListParagraph"/>
        <w:numPr>
          <w:ilvl w:val="0"/>
          <w:numId w:val="20"/>
        </w:numPr>
        <w:tabs>
          <w:tab w:pos="849" w:val="left" w:leader="none"/>
        </w:tabs>
        <w:spacing w:line="240" w:lineRule="auto" w:before="60" w:after="0"/>
        <w:ind w:left="849" w:right="170" w:hanging="533"/>
        <w:jc w:val="left"/>
        <w:rPr>
          <w:sz w:val="22"/>
        </w:rPr>
      </w:pPr>
      <w:r>
        <w:rPr>
          <w:sz w:val="22"/>
        </w:rPr>
        <w:t>bila</w:t>
      </w:r>
      <w:r>
        <w:rPr>
          <w:spacing w:val="-3"/>
          <w:sz w:val="22"/>
        </w:rPr>
        <w:t> </w:t>
      </w:r>
      <w:r>
        <w:rPr>
          <w:sz w:val="22"/>
        </w:rPr>
        <w:t>seorang</w:t>
      </w:r>
      <w:r>
        <w:rPr>
          <w:spacing w:val="-1"/>
          <w:sz w:val="22"/>
        </w:rPr>
        <w:t> </w:t>
      </w:r>
      <w:r>
        <w:rPr>
          <w:sz w:val="22"/>
        </w:rPr>
        <w:t>wali</w:t>
      </w:r>
      <w:r>
        <w:rPr>
          <w:spacing w:val="-2"/>
          <w:sz w:val="22"/>
        </w:rPr>
        <w:t> </w:t>
      </w:r>
      <w:r>
        <w:rPr>
          <w:sz w:val="22"/>
        </w:rPr>
        <w:t>diangkat</w:t>
      </w:r>
      <w:r>
        <w:rPr>
          <w:spacing w:val="-4"/>
          <w:sz w:val="22"/>
        </w:rPr>
        <w:t> </w:t>
      </w:r>
      <w:r>
        <w:rPr>
          <w:sz w:val="22"/>
        </w:rPr>
        <w:t>oleh salah</w:t>
      </w:r>
      <w:r>
        <w:rPr>
          <w:spacing w:val="-3"/>
          <w:sz w:val="22"/>
        </w:rPr>
        <w:t> </w:t>
      </w:r>
      <w:r>
        <w:rPr>
          <w:sz w:val="22"/>
        </w:rPr>
        <w:t>satu</w:t>
      </w:r>
      <w:r>
        <w:rPr>
          <w:spacing w:val="-3"/>
          <w:sz w:val="22"/>
        </w:rPr>
        <w:t> </w:t>
      </w:r>
      <w:r>
        <w:rPr>
          <w:sz w:val="22"/>
        </w:rPr>
        <w:t>dari</w:t>
      </w:r>
      <w:r>
        <w:rPr>
          <w:spacing w:val="-2"/>
          <w:sz w:val="22"/>
        </w:rPr>
        <w:t> </w:t>
      </w:r>
      <w:r>
        <w:rPr>
          <w:sz w:val="22"/>
        </w:rPr>
        <w:t>orang</w:t>
      </w:r>
      <w:r>
        <w:rPr>
          <w:spacing w:val="-3"/>
          <w:sz w:val="22"/>
        </w:rPr>
        <w:t> </w:t>
      </w:r>
      <w:r>
        <w:rPr>
          <w:sz w:val="22"/>
        </w:rPr>
        <w:t>tua,</w:t>
      </w:r>
      <w:r>
        <w:rPr>
          <w:spacing w:val="-2"/>
          <w:sz w:val="22"/>
        </w:rPr>
        <w:t> </w:t>
      </w:r>
      <w:r>
        <w:rPr>
          <w:sz w:val="22"/>
        </w:rPr>
        <w:t>pada</w:t>
      </w:r>
      <w:r>
        <w:rPr>
          <w:spacing w:val="-3"/>
          <w:sz w:val="22"/>
        </w:rPr>
        <w:t> </w:t>
      </w:r>
      <w:r>
        <w:rPr>
          <w:sz w:val="22"/>
        </w:rPr>
        <w:t>saat</w:t>
      </w:r>
      <w:r>
        <w:rPr>
          <w:spacing w:val="-4"/>
          <w:sz w:val="22"/>
        </w:rPr>
        <w:t> </w:t>
      </w:r>
      <w:r>
        <w:rPr>
          <w:sz w:val="22"/>
        </w:rPr>
        <w:t>pengangkatan itu, </w:t>
      </w:r>
      <w:r>
        <w:rPr>
          <w:spacing w:val="-2"/>
          <w:sz w:val="22"/>
        </w:rPr>
        <w:t>karena</w:t>
      </w:r>
      <w:r>
        <w:rPr>
          <w:spacing w:val="-4"/>
          <w:sz w:val="22"/>
        </w:rPr>
        <w:t> </w:t>
      </w:r>
      <w:r>
        <w:rPr>
          <w:spacing w:val="-2"/>
          <w:sz w:val="22"/>
        </w:rPr>
        <w:t>meninggalnya</w:t>
      </w:r>
      <w:r>
        <w:rPr>
          <w:spacing w:val="-4"/>
          <w:sz w:val="22"/>
        </w:rPr>
        <w:t> </w:t>
      </w:r>
      <w:r>
        <w:rPr>
          <w:spacing w:val="-2"/>
          <w:sz w:val="22"/>
        </w:rPr>
        <w:t>pihak yang mengangkat,</w:t>
      </w:r>
      <w:r>
        <w:rPr>
          <w:spacing w:val="-3"/>
          <w:sz w:val="22"/>
        </w:rPr>
        <w:t> </w:t>
      </w:r>
      <w:r>
        <w:rPr>
          <w:spacing w:val="-2"/>
          <w:sz w:val="22"/>
        </w:rPr>
        <w:t>memperoleh</w:t>
      </w:r>
      <w:r>
        <w:rPr>
          <w:spacing w:val="-4"/>
          <w:sz w:val="22"/>
        </w:rPr>
        <w:t> </w:t>
      </w:r>
      <w:r>
        <w:rPr>
          <w:spacing w:val="-2"/>
          <w:sz w:val="22"/>
        </w:rPr>
        <w:t>kekuatan</w:t>
      </w:r>
      <w:r>
        <w:rPr>
          <w:spacing w:val="-4"/>
          <w:sz w:val="22"/>
        </w:rPr>
        <w:t> </w:t>
      </w:r>
      <w:r>
        <w:rPr>
          <w:spacing w:val="-2"/>
          <w:sz w:val="22"/>
        </w:rPr>
        <w:t>untuk berlaku</w:t>
      </w:r>
      <w:r>
        <w:rPr>
          <w:spacing w:val="-4"/>
          <w:sz w:val="22"/>
        </w:rPr>
        <w:t> </w:t>
      </w:r>
      <w:r>
        <w:rPr>
          <w:spacing w:val="-2"/>
          <w:sz w:val="22"/>
        </w:rPr>
        <w:t>dan </w:t>
      </w:r>
      <w:r>
        <w:rPr>
          <w:sz w:val="22"/>
        </w:rPr>
        <w:t>pihak</w:t>
      </w:r>
      <w:r>
        <w:rPr>
          <w:spacing w:val="-1"/>
          <w:sz w:val="22"/>
        </w:rPr>
        <w:t> </w:t>
      </w:r>
      <w:r>
        <w:rPr>
          <w:sz w:val="22"/>
        </w:rPr>
        <w:t>yang</w:t>
      </w:r>
      <w:r>
        <w:rPr>
          <w:spacing w:val="-1"/>
          <w:sz w:val="22"/>
        </w:rPr>
        <w:t> </w:t>
      </w:r>
      <w:r>
        <w:rPr>
          <w:sz w:val="22"/>
        </w:rPr>
        <w:t>diangkat</w:t>
      </w:r>
      <w:r>
        <w:rPr>
          <w:spacing w:val="-2"/>
          <w:sz w:val="22"/>
        </w:rPr>
        <w:t> </w:t>
      </w:r>
      <w:r>
        <w:rPr>
          <w:sz w:val="22"/>
        </w:rPr>
        <w:t>menyatakan</w:t>
      </w:r>
      <w:r>
        <w:rPr>
          <w:spacing w:val="-1"/>
          <w:sz w:val="22"/>
        </w:rPr>
        <w:t> </w:t>
      </w:r>
      <w:r>
        <w:rPr>
          <w:sz w:val="22"/>
        </w:rPr>
        <w:t>kesanggupannya</w:t>
      </w:r>
      <w:r>
        <w:rPr>
          <w:spacing w:val="-4"/>
          <w:sz w:val="22"/>
        </w:rPr>
        <w:t> </w:t>
      </w:r>
      <w:r>
        <w:rPr>
          <w:sz w:val="22"/>
        </w:rPr>
        <w:t>untuk</w:t>
      </w:r>
      <w:r>
        <w:rPr>
          <w:spacing w:val="-4"/>
          <w:sz w:val="22"/>
        </w:rPr>
        <w:t> </w:t>
      </w:r>
      <w:r>
        <w:rPr>
          <w:sz w:val="22"/>
        </w:rPr>
        <w:t>menerima</w:t>
      </w:r>
      <w:r>
        <w:rPr>
          <w:spacing w:val="-4"/>
          <w:sz w:val="22"/>
        </w:rPr>
        <w:t> </w:t>
      </w:r>
      <w:r>
        <w:rPr>
          <w:sz w:val="22"/>
        </w:rPr>
        <w:t>pengangkatan</w:t>
      </w:r>
      <w:r>
        <w:rPr>
          <w:spacing w:val="-4"/>
          <w:sz w:val="22"/>
        </w:rPr>
        <w:t> </w:t>
      </w:r>
      <w:r>
        <w:rPr>
          <w:sz w:val="22"/>
        </w:rPr>
        <w:t>itu;</w:t>
      </w:r>
    </w:p>
    <w:p>
      <w:pPr>
        <w:pStyle w:val="ListParagraph"/>
        <w:numPr>
          <w:ilvl w:val="0"/>
          <w:numId w:val="20"/>
        </w:numPr>
        <w:tabs>
          <w:tab w:pos="849" w:val="left" w:leader="none"/>
        </w:tabs>
        <w:spacing w:line="240" w:lineRule="auto" w:before="59" w:after="0"/>
        <w:ind w:left="849" w:right="428" w:hanging="533"/>
        <w:jc w:val="left"/>
        <w:rPr>
          <w:sz w:val="22"/>
        </w:rPr>
      </w:pPr>
      <w:r>
        <w:rPr>
          <w:sz w:val="22"/>
        </w:rPr>
        <w:t>bila</w:t>
      </w:r>
      <w:r>
        <w:rPr>
          <w:spacing w:val="-10"/>
          <w:sz w:val="22"/>
        </w:rPr>
        <w:t> </w:t>
      </w:r>
      <w:r>
        <w:rPr>
          <w:sz w:val="22"/>
        </w:rPr>
        <w:t>seorang</w:t>
      </w:r>
      <w:r>
        <w:rPr>
          <w:spacing w:val="-8"/>
          <w:sz w:val="22"/>
        </w:rPr>
        <w:t> </w:t>
      </w:r>
      <w:r>
        <w:rPr>
          <w:sz w:val="22"/>
        </w:rPr>
        <w:t>perempuan</w:t>
      </w:r>
      <w:r>
        <w:rPr>
          <w:spacing w:val="-10"/>
          <w:sz w:val="22"/>
        </w:rPr>
        <w:t> </w:t>
      </w:r>
      <w:r>
        <w:rPr>
          <w:sz w:val="22"/>
        </w:rPr>
        <w:t>bersuami</w:t>
      </w:r>
      <w:r>
        <w:rPr>
          <w:spacing w:val="-10"/>
          <w:sz w:val="22"/>
        </w:rPr>
        <w:t> </w:t>
      </w:r>
      <w:r>
        <w:rPr>
          <w:sz w:val="22"/>
        </w:rPr>
        <w:t>diangkat</w:t>
      </w:r>
      <w:r>
        <w:rPr>
          <w:spacing w:val="-9"/>
          <w:sz w:val="22"/>
        </w:rPr>
        <w:t> </w:t>
      </w:r>
      <w:r>
        <w:rPr>
          <w:sz w:val="22"/>
        </w:rPr>
        <w:t>menjadi</w:t>
      </w:r>
      <w:r>
        <w:rPr>
          <w:spacing w:val="-10"/>
          <w:sz w:val="22"/>
        </w:rPr>
        <w:t> </w:t>
      </w:r>
      <w:r>
        <w:rPr>
          <w:sz w:val="22"/>
        </w:rPr>
        <w:t>wali</w:t>
      </w:r>
      <w:r>
        <w:rPr>
          <w:spacing w:val="-10"/>
          <w:sz w:val="22"/>
        </w:rPr>
        <w:t> </w:t>
      </w:r>
      <w:r>
        <w:rPr>
          <w:sz w:val="22"/>
        </w:rPr>
        <w:t>oleh</w:t>
      </w:r>
      <w:r>
        <w:rPr>
          <w:spacing w:val="-8"/>
          <w:sz w:val="22"/>
        </w:rPr>
        <w:t> </w:t>
      </w:r>
      <w:r>
        <w:rPr>
          <w:sz w:val="22"/>
        </w:rPr>
        <w:t>Hakim</w:t>
      </w:r>
      <w:r>
        <w:rPr>
          <w:spacing w:val="-13"/>
          <w:sz w:val="22"/>
        </w:rPr>
        <w:t> </w:t>
      </w:r>
      <w:r>
        <w:rPr>
          <w:sz w:val="22"/>
        </w:rPr>
        <w:t>atau</w:t>
      </w:r>
      <w:r>
        <w:rPr>
          <w:spacing w:val="-10"/>
          <w:sz w:val="22"/>
        </w:rPr>
        <w:t> </w:t>
      </w:r>
      <w:r>
        <w:rPr>
          <w:sz w:val="22"/>
        </w:rPr>
        <w:t>oleh</w:t>
      </w:r>
      <w:r>
        <w:rPr>
          <w:spacing w:val="-8"/>
          <w:sz w:val="22"/>
        </w:rPr>
        <w:t> </w:t>
      </w:r>
      <w:r>
        <w:rPr>
          <w:sz w:val="22"/>
        </w:rPr>
        <w:t>salah seorang</w:t>
      </w:r>
      <w:r>
        <w:rPr>
          <w:spacing w:val="-11"/>
          <w:sz w:val="22"/>
        </w:rPr>
        <w:t> </w:t>
      </w:r>
      <w:r>
        <w:rPr>
          <w:sz w:val="22"/>
        </w:rPr>
        <w:t>dan</w:t>
      </w:r>
      <w:r>
        <w:rPr>
          <w:spacing w:val="-13"/>
          <w:sz w:val="22"/>
        </w:rPr>
        <w:t> </w:t>
      </w:r>
      <w:r>
        <w:rPr>
          <w:sz w:val="22"/>
        </w:rPr>
        <w:t>kedua</w:t>
      </w:r>
      <w:r>
        <w:rPr>
          <w:spacing w:val="-13"/>
          <w:sz w:val="22"/>
        </w:rPr>
        <w:t> </w:t>
      </w:r>
      <w:r>
        <w:rPr>
          <w:sz w:val="22"/>
        </w:rPr>
        <w:t>orang</w:t>
      </w:r>
      <w:r>
        <w:rPr>
          <w:spacing w:val="-11"/>
          <w:sz w:val="22"/>
        </w:rPr>
        <w:t> </w:t>
      </w:r>
      <w:r>
        <w:rPr>
          <w:sz w:val="22"/>
        </w:rPr>
        <w:t>tua,</w:t>
      </w:r>
      <w:r>
        <w:rPr>
          <w:spacing w:val="-12"/>
          <w:sz w:val="22"/>
        </w:rPr>
        <w:t> </w:t>
      </w:r>
      <w:r>
        <w:rPr>
          <w:sz w:val="22"/>
        </w:rPr>
        <w:t>pada</w:t>
      </w:r>
      <w:r>
        <w:rPr>
          <w:spacing w:val="-13"/>
          <w:sz w:val="22"/>
        </w:rPr>
        <w:t> </w:t>
      </w:r>
      <w:r>
        <w:rPr>
          <w:sz w:val="22"/>
        </w:rPr>
        <w:t>saat</w:t>
      </w:r>
      <w:r>
        <w:rPr>
          <w:spacing w:val="-14"/>
          <w:sz w:val="22"/>
        </w:rPr>
        <w:t> </w:t>
      </w:r>
      <w:r>
        <w:rPr>
          <w:sz w:val="22"/>
        </w:rPr>
        <w:t>ia,</w:t>
      </w:r>
      <w:r>
        <w:rPr>
          <w:spacing w:val="-10"/>
          <w:sz w:val="22"/>
        </w:rPr>
        <w:t> </w:t>
      </w:r>
      <w:r>
        <w:rPr>
          <w:sz w:val="22"/>
        </w:rPr>
        <w:t>dengan</w:t>
      </w:r>
      <w:r>
        <w:rPr>
          <w:spacing w:val="-13"/>
          <w:sz w:val="22"/>
        </w:rPr>
        <w:t> </w:t>
      </w:r>
      <w:r>
        <w:rPr>
          <w:sz w:val="22"/>
        </w:rPr>
        <w:t>bantuan</w:t>
      </w:r>
      <w:r>
        <w:rPr>
          <w:spacing w:val="-13"/>
          <w:sz w:val="22"/>
        </w:rPr>
        <w:t> </w:t>
      </w:r>
      <w:r>
        <w:rPr>
          <w:sz w:val="22"/>
        </w:rPr>
        <w:t>atau</w:t>
      </w:r>
      <w:r>
        <w:rPr>
          <w:spacing w:val="-13"/>
          <w:sz w:val="22"/>
        </w:rPr>
        <w:t> </w:t>
      </w:r>
      <w:r>
        <w:rPr>
          <w:sz w:val="22"/>
        </w:rPr>
        <w:t>kuasa</w:t>
      </w:r>
      <w:r>
        <w:rPr>
          <w:spacing w:val="-13"/>
          <w:sz w:val="22"/>
        </w:rPr>
        <w:t> </w:t>
      </w:r>
      <w:r>
        <w:rPr>
          <w:sz w:val="22"/>
        </w:rPr>
        <w:t>dari</w:t>
      </w:r>
      <w:r>
        <w:rPr>
          <w:spacing w:val="-12"/>
          <w:sz w:val="22"/>
        </w:rPr>
        <w:t> </w:t>
      </w:r>
      <w:r>
        <w:rPr>
          <w:sz w:val="22"/>
        </w:rPr>
        <w:t>suaminya, atau atas kuasa Hakim, menyatakan sanggup menerima pengangkatan itu;</w:t>
      </w:r>
    </w:p>
    <w:p>
      <w:pPr>
        <w:pStyle w:val="ListParagraph"/>
        <w:numPr>
          <w:ilvl w:val="0"/>
          <w:numId w:val="20"/>
        </w:numPr>
        <w:tabs>
          <w:tab w:pos="849" w:val="left" w:leader="none"/>
        </w:tabs>
        <w:spacing w:line="240" w:lineRule="auto" w:before="60" w:after="0"/>
        <w:ind w:left="849" w:right="125" w:hanging="533"/>
        <w:jc w:val="left"/>
        <w:rPr>
          <w:sz w:val="22"/>
        </w:rPr>
      </w:pPr>
      <w:r>
        <w:rPr>
          <w:spacing w:val="-2"/>
          <w:sz w:val="22"/>
        </w:rPr>
        <w:t>bila</w:t>
      </w:r>
      <w:r>
        <w:rPr>
          <w:spacing w:val="-5"/>
          <w:sz w:val="22"/>
        </w:rPr>
        <w:t> </w:t>
      </w:r>
      <w:r>
        <w:rPr>
          <w:spacing w:val="-2"/>
          <w:sz w:val="22"/>
        </w:rPr>
        <w:t>suatu</w:t>
      </w:r>
      <w:r>
        <w:rPr>
          <w:spacing w:val="-3"/>
          <w:sz w:val="22"/>
        </w:rPr>
        <w:t> </w:t>
      </w:r>
      <w:r>
        <w:rPr>
          <w:spacing w:val="-2"/>
          <w:sz w:val="22"/>
        </w:rPr>
        <w:t>perkumpulan,</w:t>
      </w:r>
      <w:r>
        <w:rPr>
          <w:spacing w:val="-4"/>
          <w:sz w:val="22"/>
        </w:rPr>
        <w:t> </w:t>
      </w:r>
      <w:r>
        <w:rPr>
          <w:spacing w:val="-2"/>
          <w:sz w:val="22"/>
        </w:rPr>
        <w:t>yayasan</w:t>
      </w:r>
      <w:r>
        <w:rPr>
          <w:spacing w:val="-5"/>
          <w:sz w:val="22"/>
        </w:rPr>
        <w:t> </w:t>
      </w:r>
      <w:r>
        <w:rPr>
          <w:spacing w:val="-2"/>
          <w:sz w:val="22"/>
        </w:rPr>
        <w:t>atau</w:t>
      </w:r>
      <w:r>
        <w:rPr>
          <w:spacing w:val="-5"/>
          <w:sz w:val="22"/>
        </w:rPr>
        <w:t> </w:t>
      </w:r>
      <w:r>
        <w:rPr>
          <w:spacing w:val="-2"/>
          <w:sz w:val="22"/>
        </w:rPr>
        <w:t>lembaga</w:t>
      </w:r>
      <w:r>
        <w:rPr>
          <w:spacing w:val="-5"/>
          <w:sz w:val="22"/>
        </w:rPr>
        <w:t> </w:t>
      </w:r>
      <w:r>
        <w:rPr>
          <w:spacing w:val="-2"/>
          <w:sz w:val="22"/>
        </w:rPr>
        <w:t>sosial,</w:t>
      </w:r>
      <w:r>
        <w:rPr>
          <w:spacing w:val="-4"/>
          <w:sz w:val="22"/>
        </w:rPr>
        <w:t> </w:t>
      </w:r>
      <w:r>
        <w:rPr>
          <w:spacing w:val="-2"/>
          <w:sz w:val="22"/>
        </w:rPr>
        <w:t>bukan</w:t>
      </w:r>
      <w:r>
        <w:rPr>
          <w:spacing w:val="-7"/>
          <w:sz w:val="22"/>
        </w:rPr>
        <w:t> </w:t>
      </w:r>
      <w:r>
        <w:rPr>
          <w:spacing w:val="-2"/>
          <w:sz w:val="22"/>
        </w:rPr>
        <w:t>atas</w:t>
      </w:r>
      <w:r>
        <w:rPr>
          <w:spacing w:val="-5"/>
          <w:sz w:val="22"/>
        </w:rPr>
        <w:t> </w:t>
      </w:r>
      <w:r>
        <w:rPr>
          <w:spacing w:val="-2"/>
          <w:sz w:val="22"/>
        </w:rPr>
        <w:t>permintaan</w:t>
      </w:r>
      <w:r>
        <w:rPr>
          <w:spacing w:val="-5"/>
          <w:sz w:val="22"/>
        </w:rPr>
        <w:t> </w:t>
      </w:r>
      <w:r>
        <w:rPr>
          <w:spacing w:val="-2"/>
          <w:sz w:val="22"/>
        </w:rPr>
        <w:t>sendiri</w:t>
      </w:r>
      <w:r>
        <w:rPr>
          <w:spacing w:val="-4"/>
          <w:sz w:val="22"/>
        </w:rPr>
        <w:t> </w:t>
      </w:r>
      <w:r>
        <w:rPr>
          <w:spacing w:val="-2"/>
          <w:sz w:val="22"/>
        </w:rPr>
        <w:t>atau </w:t>
      </w:r>
      <w:r>
        <w:rPr>
          <w:sz w:val="22"/>
        </w:rPr>
        <w:t>pernyataan</w:t>
      </w:r>
      <w:r>
        <w:rPr>
          <w:spacing w:val="-3"/>
          <w:sz w:val="22"/>
        </w:rPr>
        <w:t> </w:t>
      </w:r>
      <w:r>
        <w:rPr>
          <w:sz w:val="22"/>
        </w:rPr>
        <w:t>bersedia,</w:t>
      </w:r>
      <w:r>
        <w:rPr>
          <w:spacing w:val="-5"/>
          <w:sz w:val="22"/>
        </w:rPr>
        <w:t> </w:t>
      </w:r>
      <w:r>
        <w:rPr>
          <w:sz w:val="22"/>
        </w:rPr>
        <w:t>diangkat</w:t>
      </w:r>
      <w:r>
        <w:rPr>
          <w:spacing w:val="-4"/>
          <w:sz w:val="22"/>
        </w:rPr>
        <w:t> </w:t>
      </w:r>
      <w:r>
        <w:rPr>
          <w:sz w:val="22"/>
        </w:rPr>
        <w:t>menjadi</w:t>
      </w:r>
      <w:r>
        <w:rPr>
          <w:spacing w:val="-5"/>
          <w:sz w:val="22"/>
        </w:rPr>
        <w:t> </w:t>
      </w:r>
      <w:r>
        <w:rPr>
          <w:sz w:val="22"/>
        </w:rPr>
        <w:t>wali,</w:t>
      </w:r>
      <w:r>
        <w:rPr>
          <w:spacing w:val="-5"/>
          <w:sz w:val="22"/>
        </w:rPr>
        <w:t> </w:t>
      </w:r>
      <w:r>
        <w:rPr>
          <w:sz w:val="22"/>
        </w:rPr>
        <w:t>pada</w:t>
      </w:r>
      <w:r>
        <w:rPr>
          <w:spacing w:val="-6"/>
          <w:sz w:val="22"/>
        </w:rPr>
        <w:t> </w:t>
      </w:r>
      <w:r>
        <w:rPr>
          <w:sz w:val="22"/>
        </w:rPr>
        <w:t>saat</w:t>
      </w:r>
      <w:r>
        <w:rPr>
          <w:spacing w:val="-4"/>
          <w:sz w:val="22"/>
        </w:rPr>
        <w:t> </w:t>
      </w:r>
      <w:r>
        <w:rPr>
          <w:sz w:val="22"/>
        </w:rPr>
        <w:t>menyatakan</w:t>
      </w:r>
      <w:r>
        <w:rPr>
          <w:spacing w:val="-3"/>
          <w:sz w:val="22"/>
        </w:rPr>
        <w:t> </w:t>
      </w:r>
      <w:r>
        <w:rPr>
          <w:sz w:val="22"/>
        </w:rPr>
        <w:t>sanggup</w:t>
      </w:r>
      <w:r>
        <w:rPr>
          <w:spacing w:val="-6"/>
          <w:sz w:val="22"/>
        </w:rPr>
        <w:t> </w:t>
      </w:r>
      <w:r>
        <w:rPr>
          <w:sz w:val="22"/>
        </w:rPr>
        <w:t>menerima pengangkatan itu;</w:t>
      </w:r>
    </w:p>
    <w:p>
      <w:pPr>
        <w:pStyle w:val="ListParagraph"/>
        <w:numPr>
          <w:ilvl w:val="0"/>
          <w:numId w:val="20"/>
        </w:numPr>
        <w:tabs>
          <w:tab w:pos="849" w:val="left" w:leader="none"/>
        </w:tabs>
        <w:spacing w:line="240" w:lineRule="auto" w:before="57" w:after="0"/>
        <w:ind w:left="849" w:right="0" w:hanging="533"/>
        <w:jc w:val="left"/>
        <w:rPr>
          <w:sz w:val="22"/>
        </w:rPr>
      </w:pPr>
      <w:r>
        <w:rPr>
          <w:spacing w:val="-2"/>
          <w:sz w:val="22"/>
        </w:rPr>
        <w:t>dalam</w:t>
      </w:r>
      <w:r>
        <w:rPr>
          <w:spacing w:val="-6"/>
          <w:sz w:val="22"/>
        </w:rPr>
        <w:t> </w:t>
      </w:r>
      <w:r>
        <w:rPr>
          <w:spacing w:val="-2"/>
          <w:sz w:val="22"/>
        </w:rPr>
        <w:t>hal</w:t>
      </w:r>
      <w:r>
        <w:rPr>
          <w:spacing w:val="-5"/>
          <w:sz w:val="22"/>
        </w:rPr>
        <w:t> </w:t>
      </w:r>
      <w:r>
        <w:rPr>
          <w:spacing w:val="-2"/>
          <w:sz w:val="22"/>
        </w:rPr>
        <w:t>termaksud</w:t>
      </w:r>
      <w:r>
        <w:rPr>
          <w:spacing w:val="-5"/>
          <w:sz w:val="22"/>
        </w:rPr>
        <w:t> </w:t>
      </w:r>
      <w:r>
        <w:rPr>
          <w:spacing w:val="-2"/>
          <w:sz w:val="22"/>
        </w:rPr>
        <w:t>dalam</w:t>
      </w:r>
      <w:r>
        <w:rPr>
          <w:spacing w:val="-7"/>
          <w:sz w:val="22"/>
        </w:rPr>
        <w:t> </w:t>
      </w:r>
      <w:r>
        <w:rPr>
          <w:spacing w:val="-2"/>
          <w:sz w:val="22"/>
        </w:rPr>
        <w:t>Pasal</w:t>
      </w:r>
      <w:r>
        <w:rPr>
          <w:spacing w:val="-6"/>
          <w:sz w:val="22"/>
        </w:rPr>
        <w:t> </w:t>
      </w:r>
      <w:r>
        <w:rPr>
          <w:spacing w:val="-2"/>
          <w:sz w:val="22"/>
        </w:rPr>
        <w:t>358,</w:t>
      </w:r>
      <w:r>
        <w:rPr>
          <w:spacing w:val="-6"/>
          <w:sz w:val="22"/>
        </w:rPr>
        <w:t> </w:t>
      </w:r>
      <w:r>
        <w:rPr>
          <w:spacing w:val="-2"/>
          <w:sz w:val="22"/>
        </w:rPr>
        <w:t>pada</w:t>
      </w:r>
      <w:r>
        <w:rPr>
          <w:spacing w:val="-7"/>
          <w:sz w:val="22"/>
        </w:rPr>
        <w:t> </w:t>
      </w:r>
      <w:r>
        <w:rPr>
          <w:spacing w:val="-2"/>
          <w:sz w:val="22"/>
        </w:rPr>
        <w:t>saat</w:t>
      </w:r>
      <w:r>
        <w:rPr>
          <w:spacing w:val="-5"/>
          <w:sz w:val="22"/>
        </w:rPr>
        <w:t> </w:t>
      </w:r>
      <w:r>
        <w:rPr>
          <w:spacing w:val="-2"/>
          <w:sz w:val="22"/>
        </w:rPr>
        <w:t>Pengesahan;</w:t>
      </w:r>
    </w:p>
    <w:p>
      <w:pPr>
        <w:pStyle w:val="ListParagraph"/>
        <w:numPr>
          <w:ilvl w:val="0"/>
          <w:numId w:val="20"/>
        </w:numPr>
        <w:tabs>
          <w:tab w:pos="849" w:val="left" w:leader="none"/>
        </w:tabs>
        <w:spacing w:line="240" w:lineRule="auto" w:before="59" w:after="0"/>
        <w:ind w:left="849" w:right="1339" w:hanging="533"/>
        <w:jc w:val="left"/>
        <w:rPr>
          <w:sz w:val="22"/>
        </w:rPr>
      </w:pPr>
      <w:r>
        <w:rPr>
          <w:spacing w:val="-2"/>
          <w:sz w:val="22"/>
        </w:rPr>
        <w:t>bila</w:t>
      </w:r>
      <w:r>
        <w:rPr>
          <w:spacing w:val="-10"/>
          <w:sz w:val="22"/>
        </w:rPr>
        <w:t> </w:t>
      </w:r>
      <w:r>
        <w:rPr>
          <w:spacing w:val="-2"/>
          <w:sz w:val="22"/>
        </w:rPr>
        <w:t>seorang</w:t>
      </w:r>
      <w:r>
        <w:rPr>
          <w:spacing w:val="-8"/>
          <w:sz w:val="22"/>
        </w:rPr>
        <w:t> </w:t>
      </w:r>
      <w:r>
        <w:rPr>
          <w:spacing w:val="-2"/>
          <w:sz w:val="22"/>
        </w:rPr>
        <w:t>menjadi</w:t>
      </w:r>
      <w:r>
        <w:rPr>
          <w:spacing w:val="-9"/>
          <w:sz w:val="22"/>
        </w:rPr>
        <w:t> </w:t>
      </w:r>
      <w:r>
        <w:rPr>
          <w:spacing w:val="-2"/>
          <w:sz w:val="22"/>
        </w:rPr>
        <w:t>wali</w:t>
      </w:r>
      <w:r>
        <w:rPr>
          <w:spacing w:val="-9"/>
          <w:sz w:val="22"/>
        </w:rPr>
        <w:t> </w:t>
      </w:r>
      <w:r>
        <w:rPr>
          <w:spacing w:val="-2"/>
          <w:sz w:val="22"/>
        </w:rPr>
        <w:t>demi</w:t>
      </w:r>
      <w:r>
        <w:rPr>
          <w:spacing w:val="-9"/>
          <w:sz w:val="22"/>
        </w:rPr>
        <w:t> </w:t>
      </w:r>
      <w:r>
        <w:rPr>
          <w:spacing w:val="-2"/>
          <w:sz w:val="22"/>
        </w:rPr>
        <w:t>hukum,</w:t>
      </w:r>
      <w:r>
        <w:rPr>
          <w:spacing w:val="-9"/>
          <w:sz w:val="22"/>
        </w:rPr>
        <w:t> </w:t>
      </w:r>
      <w:r>
        <w:rPr>
          <w:spacing w:val="-2"/>
          <w:sz w:val="22"/>
        </w:rPr>
        <w:t>pada</w:t>
      </w:r>
      <w:r>
        <w:rPr>
          <w:spacing w:val="-10"/>
          <w:sz w:val="22"/>
        </w:rPr>
        <w:t> </w:t>
      </w:r>
      <w:r>
        <w:rPr>
          <w:spacing w:val="-2"/>
          <w:sz w:val="22"/>
        </w:rPr>
        <w:t>saat</w:t>
      </w:r>
      <w:r>
        <w:rPr>
          <w:spacing w:val="-9"/>
          <w:sz w:val="22"/>
        </w:rPr>
        <w:t> </w:t>
      </w:r>
      <w:r>
        <w:rPr>
          <w:spacing w:val="-2"/>
          <w:sz w:val="22"/>
        </w:rPr>
        <w:t>terjadinya</w:t>
      </w:r>
      <w:r>
        <w:rPr>
          <w:spacing w:val="-10"/>
          <w:sz w:val="22"/>
        </w:rPr>
        <w:t> </w:t>
      </w:r>
      <w:r>
        <w:rPr>
          <w:spacing w:val="-2"/>
          <w:sz w:val="22"/>
        </w:rPr>
        <w:t>peristiwa</w:t>
      </w:r>
      <w:r>
        <w:rPr>
          <w:spacing w:val="-10"/>
          <w:sz w:val="22"/>
        </w:rPr>
        <w:t> </w:t>
      </w:r>
      <w:r>
        <w:rPr>
          <w:spacing w:val="-2"/>
          <w:sz w:val="22"/>
        </w:rPr>
        <w:t>yang </w:t>
      </w:r>
      <w:r>
        <w:rPr>
          <w:sz w:val="22"/>
        </w:rPr>
        <w:t>mengakibatkan perwalian itu.</w:t>
      </w:r>
    </w:p>
    <w:p>
      <w:pPr>
        <w:pStyle w:val="BodyText"/>
        <w:spacing w:before="58"/>
        <w:ind w:right="380"/>
      </w:pPr>
      <w:r>
        <w:rPr>
          <w:spacing w:val="-2"/>
        </w:rPr>
        <w:t>Dalam</w:t>
      </w:r>
      <w:r>
        <w:rPr>
          <w:spacing w:val="-6"/>
        </w:rPr>
        <w:t> </w:t>
      </w:r>
      <w:r>
        <w:rPr>
          <w:spacing w:val="-2"/>
        </w:rPr>
        <w:t>segala</w:t>
      </w:r>
      <w:r>
        <w:rPr>
          <w:spacing w:val="-5"/>
        </w:rPr>
        <w:t> </w:t>
      </w:r>
      <w:r>
        <w:rPr>
          <w:spacing w:val="-2"/>
        </w:rPr>
        <w:t>hal,</w:t>
      </w:r>
      <w:r>
        <w:rPr>
          <w:spacing w:val="-4"/>
        </w:rPr>
        <w:t> </w:t>
      </w:r>
      <w:r>
        <w:rPr>
          <w:spacing w:val="-2"/>
        </w:rPr>
        <w:t>bila</w:t>
      </w:r>
      <w:r>
        <w:rPr>
          <w:spacing w:val="-5"/>
        </w:rPr>
        <w:t> </w:t>
      </w:r>
      <w:r>
        <w:rPr>
          <w:spacing w:val="-2"/>
        </w:rPr>
        <w:t>pemberitahuan tentang pengangkatan</w:t>
      </w:r>
      <w:r>
        <w:rPr>
          <w:spacing w:val="-5"/>
        </w:rPr>
        <w:t> </w:t>
      </w:r>
      <w:r>
        <w:rPr>
          <w:spacing w:val="-2"/>
        </w:rPr>
        <w:t>wali</w:t>
      </w:r>
      <w:r>
        <w:rPr>
          <w:spacing w:val="-4"/>
        </w:rPr>
        <w:t> </w:t>
      </w:r>
      <w:r>
        <w:rPr>
          <w:spacing w:val="-2"/>
        </w:rPr>
        <w:t>ditentukan</w:t>
      </w:r>
      <w:r>
        <w:rPr>
          <w:spacing w:val="-5"/>
        </w:rPr>
        <w:t> </w:t>
      </w:r>
      <w:r>
        <w:rPr>
          <w:spacing w:val="-2"/>
        </w:rPr>
        <w:t>dalam</w:t>
      </w:r>
      <w:r>
        <w:rPr>
          <w:spacing w:val="-3"/>
        </w:rPr>
        <w:t> </w:t>
      </w:r>
      <w:r>
        <w:rPr>
          <w:spacing w:val="-2"/>
        </w:rPr>
        <w:t>pasal</w:t>
      </w:r>
      <w:r>
        <w:rPr>
          <w:spacing w:val="-4"/>
        </w:rPr>
        <w:t> </w:t>
      </w:r>
      <w:r>
        <w:rPr>
          <w:spacing w:val="-2"/>
        </w:rPr>
        <w:t>ini </w:t>
      </w:r>
      <w:r>
        <w:rPr/>
        <w:t>atau</w:t>
      </w:r>
      <w:r>
        <w:rPr>
          <w:spacing w:val="-11"/>
        </w:rPr>
        <w:t> </w:t>
      </w:r>
      <w:r>
        <w:rPr/>
        <w:t>pasal-pasal</w:t>
      </w:r>
      <w:r>
        <w:rPr>
          <w:spacing w:val="-10"/>
        </w:rPr>
        <w:t> </w:t>
      </w:r>
      <w:r>
        <w:rPr/>
        <w:t>yang</w:t>
      </w:r>
      <w:r>
        <w:rPr>
          <w:spacing w:val="-8"/>
        </w:rPr>
        <w:t> </w:t>
      </w:r>
      <w:r>
        <w:rPr/>
        <w:t>lain,</w:t>
      </w:r>
      <w:r>
        <w:rPr>
          <w:spacing w:val="-11"/>
        </w:rPr>
        <w:t> </w:t>
      </w:r>
      <w:r>
        <w:rPr/>
        <w:t>balai</w:t>
      </w:r>
      <w:r>
        <w:rPr>
          <w:spacing w:val="-10"/>
        </w:rPr>
        <w:t> </w:t>
      </w:r>
      <w:r>
        <w:rPr/>
        <w:t>harta</w:t>
      </w:r>
      <w:r>
        <w:rPr>
          <w:spacing w:val="-11"/>
        </w:rPr>
        <w:t> </w:t>
      </w:r>
      <w:r>
        <w:rPr/>
        <w:t>peninggalan</w:t>
      </w:r>
      <w:r>
        <w:rPr>
          <w:spacing w:val="-10"/>
        </w:rPr>
        <w:t> </w:t>
      </w:r>
      <w:r>
        <w:rPr/>
        <w:t>wajib</w:t>
      </w:r>
      <w:r>
        <w:rPr>
          <w:spacing w:val="-11"/>
        </w:rPr>
        <w:t> </w:t>
      </w:r>
      <w:r>
        <w:rPr/>
        <w:t>melaksanakan</w:t>
      </w:r>
      <w:r>
        <w:rPr>
          <w:spacing w:val="-8"/>
        </w:rPr>
        <w:t> </w:t>
      </w:r>
      <w:r>
        <w:rPr/>
        <w:t>pemberitahuan</w:t>
      </w:r>
      <w:r>
        <w:rPr>
          <w:spacing w:val="-11"/>
        </w:rPr>
        <w:t> </w:t>
      </w:r>
      <w:r>
        <w:rPr/>
        <w:t>ini </w:t>
      </w:r>
      <w:r>
        <w:rPr>
          <w:spacing w:val="-2"/>
        </w:rPr>
        <w:t>secepat-cepatnya.</w:t>
      </w:r>
    </w:p>
    <w:p>
      <w:pPr>
        <w:pStyle w:val="BodyText"/>
        <w:spacing w:before="116"/>
        <w:ind w:left="0"/>
      </w:pPr>
    </w:p>
    <w:p>
      <w:pPr>
        <w:pStyle w:val="BodyText"/>
        <w:ind w:left="3952"/>
      </w:pPr>
      <w:r>
        <w:rPr>
          <w:w w:val="105"/>
        </w:rPr>
        <w:t>Pasal</w:t>
      </w:r>
      <w:r>
        <w:rPr>
          <w:spacing w:val="16"/>
          <w:w w:val="105"/>
        </w:rPr>
        <w:t> </w:t>
      </w:r>
      <w:r>
        <w:rPr>
          <w:spacing w:val="-4"/>
          <w:w w:val="105"/>
        </w:rPr>
        <w:t>331b</w:t>
      </w:r>
    </w:p>
    <w:p>
      <w:pPr>
        <w:pStyle w:val="BodyText"/>
        <w:spacing w:before="57"/>
        <w:ind w:right="189"/>
      </w:pPr>
      <w:r>
        <w:rPr/>
        <w:t>Bila</w:t>
      </w:r>
      <w:r>
        <w:rPr>
          <w:spacing w:val="-11"/>
        </w:rPr>
        <w:t> </w:t>
      </w:r>
      <w:r>
        <w:rPr/>
        <w:t>bagi</w:t>
      </w:r>
      <w:r>
        <w:rPr>
          <w:spacing w:val="-12"/>
        </w:rPr>
        <w:t> </w:t>
      </w:r>
      <w:r>
        <w:rPr/>
        <w:t>anak-anak</w:t>
      </w:r>
      <w:r>
        <w:rPr>
          <w:spacing w:val="-11"/>
        </w:rPr>
        <w:t> </w:t>
      </w:r>
      <w:r>
        <w:rPr/>
        <w:t>belum</w:t>
      </w:r>
      <w:r>
        <w:rPr>
          <w:spacing w:val="-8"/>
        </w:rPr>
        <w:t> </w:t>
      </w:r>
      <w:r>
        <w:rPr/>
        <w:t>dewasa</w:t>
      </w:r>
      <w:r>
        <w:rPr>
          <w:spacing w:val="-11"/>
        </w:rPr>
        <w:t> </w:t>
      </w:r>
      <w:r>
        <w:rPr/>
        <w:t>yang</w:t>
      </w:r>
      <w:r>
        <w:rPr>
          <w:spacing w:val="-9"/>
        </w:rPr>
        <w:t> </w:t>
      </w:r>
      <w:r>
        <w:rPr/>
        <w:t>ada</w:t>
      </w:r>
      <w:r>
        <w:rPr>
          <w:spacing w:val="-11"/>
        </w:rPr>
        <w:t> </w:t>
      </w:r>
      <w:r>
        <w:rPr/>
        <w:t>di</w:t>
      </w:r>
      <w:r>
        <w:rPr>
          <w:spacing w:val="-10"/>
        </w:rPr>
        <w:t> </w:t>
      </w:r>
      <w:r>
        <w:rPr/>
        <w:t>bawah</w:t>
      </w:r>
      <w:r>
        <w:rPr>
          <w:spacing w:val="-11"/>
        </w:rPr>
        <w:t> </w:t>
      </w:r>
      <w:r>
        <w:rPr/>
        <w:t>perwalian,</w:t>
      </w:r>
      <w:r>
        <w:rPr>
          <w:spacing w:val="-10"/>
        </w:rPr>
        <w:t> </w:t>
      </w:r>
      <w:r>
        <w:rPr/>
        <w:t>diangkat</w:t>
      </w:r>
      <w:r>
        <w:rPr>
          <w:spacing w:val="-10"/>
        </w:rPr>
        <w:t> </w:t>
      </w:r>
      <w:r>
        <w:rPr/>
        <w:t>seorang</w:t>
      </w:r>
      <w:r>
        <w:rPr>
          <w:spacing w:val="-10"/>
        </w:rPr>
        <w:t> </w:t>
      </w:r>
      <w:r>
        <w:rPr/>
        <w:t>wali</w:t>
      </w:r>
      <w:r>
        <w:rPr>
          <w:spacing w:val="-12"/>
        </w:rPr>
        <w:t> </w:t>
      </w:r>
      <w:r>
        <w:rPr/>
        <w:t>lain </w:t>
      </w:r>
      <w:r>
        <w:rPr>
          <w:spacing w:val="-2"/>
        </w:rPr>
        <w:t>atau</w:t>
      </w:r>
      <w:r>
        <w:rPr>
          <w:spacing w:val="-6"/>
        </w:rPr>
        <w:t> </w:t>
      </w:r>
      <w:r>
        <w:rPr>
          <w:spacing w:val="-2"/>
        </w:rPr>
        <w:t>karena</w:t>
      </w:r>
      <w:r>
        <w:rPr>
          <w:spacing w:val="-6"/>
        </w:rPr>
        <w:t> </w:t>
      </w:r>
      <w:r>
        <w:rPr>
          <w:spacing w:val="-2"/>
        </w:rPr>
        <w:t>hukum</w:t>
      </w:r>
      <w:r>
        <w:rPr>
          <w:spacing w:val="-4"/>
        </w:rPr>
        <w:t> </w:t>
      </w:r>
      <w:r>
        <w:rPr>
          <w:spacing w:val="-2"/>
        </w:rPr>
        <w:t>orang</w:t>
      </w:r>
      <w:r>
        <w:rPr>
          <w:spacing w:val="-7"/>
        </w:rPr>
        <w:t> </w:t>
      </w:r>
      <w:r>
        <w:rPr>
          <w:spacing w:val="-2"/>
        </w:rPr>
        <w:t>lain</w:t>
      </w:r>
      <w:r>
        <w:rPr>
          <w:spacing w:val="-6"/>
        </w:rPr>
        <w:t> </w:t>
      </w:r>
      <w:r>
        <w:rPr>
          <w:spacing w:val="-2"/>
        </w:rPr>
        <w:t>menjadi</w:t>
      </w:r>
      <w:r>
        <w:rPr>
          <w:spacing w:val="-5"/>
        </w:rPr>
        <w:t> </w:t>
      </w:r>
      <w:r>
        <w:rPr>
          <w:spacing w:val="-2"/>
        </w:rPr>
        <w:t>wali,</w:t>
      </w:r>
      <w:r>
        <w:rPr>
          <w:spacing w:val="-5"/>
        </w:rPr>
        <w:t> </w:t>
      </w:r>
      <w:r>
        <w:rPr>
          <w:spacing w:val="-2"/>
        </w:rPr>
        <w:t>maka</w:t>
      </w:r>
      <w:r>
        <w:rPr>
          <w:spacing w:val="-6"/>
        </w:rPr>
        <w:t> </w:t>
      </w:r>
      <w:r>
        <w:rPr>
          <w:spacing w:val="-2"/>
        </w:rPr>
        <w:t>perwalian</w:t>
      </w:r>
      <w:r>
        <w:rPr>
          <w:spacing w:val="-3"/>
        </w:rPr>
        <w:t> </w:t>
      </w:r>
      <w:r>
        <w:rPr>
          <w:spacing w:val="-2"/>
        </w:rPr>
        <w:t>yang</w:t>
      </w:r>
      <w:r>
        <w:rPr>
          <w:spacing w:val="-3"/>
        </w:rPr>
        <w:t> </w:t>
      </w:r>
      <w:r>
        <w:rPr>
          <w:spacing w:val="-2"/>
        </w:rPr>
        <w:t>pertama</w:t>
      </w:r>
      <w:r>
        <w:rPr>
          <w:spacing w:val="-6"/>
        </w:rPr>
        <w:t> </w:t>
      </w:r>
      <w:r>
        <w:rPr>
          <w:spacing w:val="-2"/>
        </w:rPr>
        <w:t>berakhir</w:t>
      </w:r>
      <w:r>
        <w:rPr>
          <w:spacing w:val="-4"/>
        </w:rPr>
        <w:t> </w:t>
      </w:r>
      <w:r>
        <w:rPr>
          <w:spacing w:val="-2"/>
        </w:rPr>
        <w:t>pada</w:t>
      </w:r>
      <w:r>
        <w:rPr>
          <w:spacing w:val="-6"/>
        </w:rPr>
        <w:t> </w:t>
      </w:r>
      <w:r>
        <w:rPr>
          <w:spacing w:val="-2"/>
        </w:rPr>
        <w:t>saat </w:t>
      </w:r>
      <w:r>
        <w:rPr/>
        <w:t>perwalian</w:t>
      </w:r>
      <w:r>
        <w:rPr>
          <w:spacing w:val="-5"/>
        </w:rPr>
        <w:t> </w:t>
      </w:r>
      <w:r>
        <w:rPr/>
        <w:t>lain</w:t>
      </w:r>
      <w:r>
        <w:rPr>
          <w:spacing w:val="-8"/>
        </w:rPr>
        <w:t> </w:t>
      </w:r>
      <w:r>
        <w:rPr/>
        <w:t>mulai</w:t>
      </w:r>
      <w:r>
        <w:rPr>
          <w:spacing w:val="-7"/>
        </w:rPr>
        <w:t> </w:t>
      </w:r>
      <w:r>
        <w:rPr/>
        <w:t>berlaku,</w:t>
      </w:r>
      <w:r>
        <w:rPr>
          <w:spacing w:val="-7"/>
        </w:rPr>
        <w:t> </w:t>
      </w:r>
      <w:r>
        <w:rPr/>
        <w:t>kecuali</w:t>
      </w:r>
      <w:r>
        <w:rPr>
          <w:spacing w:val="-7"/>
        </w:rPr>
        <w:t> </w:t>
      </w:r>
      <w:r>
        <w:rPr/>
        <w:t>jika</w:t>
      </w:r>
      <w:r>
        <w:rPr>
          <w:spacing w:val="-8"/>
        </w:rPr>
        <w:t> </w:t>
      </w:r>
      <w:r>
        <w:rPr/>
        <w:t>hakim</w:t>
      </w:r>
      <w:r>
        <w:rPr>
          <w:spacing w:val="-9"/>
        </w:rPr>
        <w:t> </w:t>
      </w:r>
      <w:r>
        <w:rPr/>
        <w:t>menentukan</w:t>
      </w:r>
      <w:r>
        <w:rPr>
          <w:spacing w:val="-5"/>
        </w:rPr>
        <w:t> </w:t>
      </w:r>
      <w:r>
        <w:rPr/>
        <w:t>saat</w:t>
      </w:r>
      <w:r>
        <w:rPr>
          <w:spacing w:val="-6"/>
        </w:rPr>
        <w:t> </w:t>
      </w:r>
      <w:r>
        <w:rPr/>
        <w:t>lain.</w:t>
      </w:r>
    </w:p>
    <w:p>
      <w:pPr>
        <w:pStyle w:val="BodyText"/>
        <w:spacing w:before="59"/>
      </w:pPr>
      <w:r>
        <w:rPr>
          <w:spacing w:val="-4"/>
        </w:rPr>
        <w:t>Perwalian </w:t>
      </w:r>
      <w:r>
        <w:rPr>
          <w:spacing w:val="-2"/>
        </w:rPr>
        <w:t>berakhir:</w:t>
      </w:r>
    </w:p>
    <w:p>
      <w:pPr>
        <w:pStyle w:val="ListParagraph"/>
        <w:numPr>
          <w:ilvl w:val="0"/>
          <w:numId w:val="21"/>
        </w:numPr>
        <w:tabs>
          <w:tab w:pos="849" w:val="left" w:leader="none"/>
        </w:tabs>
        <w:spacing w:line="240" w:lineRule="auto" w:before="57" w:after="0"/>
        <w:ind w:left="849" w:right="374" w:hanging="533"/>
        <w:jc w:val="left"/>
        <w:rPr>
          <w:sz w:val="22"/>
        </w:rPr>
      </w:pPr>
      <w:r>
        <w:rPr>
          <w:spacing w:val="-2"/>
          <w:sz w:val="22"/>
        </w:rPr>
        <w:t>bila</w:t>
      </w:r>
      <w:r>
        <w:rPr>
          <w:spacing w:val="-8"/>
          <w:sz w:val="22"/>
        </w:rPr>
        <w:t> </w:t>
      </w:r>
      <w:r>
        <w:rPr>
          <w:spacing w:val="-2"/>
          <w:sz w:val="22"/>
        </w:rPr>
        <w:t>anak</w:t>
      </w:r>
      <w:r>
        <w:rPr>
          <w:spacing w:val="-8"/>
          <w:sz w:val="22"/>
        </w:rPr>
        <w:t> </w:t>
      </w:r>
      <w:r>
        <w:rPr>
          <w:spacing w:val="-2"/>
          <w:sz w:val="22"/>
        </w:rPr>
        <w:t>belum</w:t>
      </w:r>
      <w:r>
        <w:rPr>
          <w:spacing w:val="-6"/>
          <w:sz w:val="22"/>
        </w:rPr>
        <w:t> </w:t>
      </w:r>
      <w:r>
        <w:rPr>
          <w:spacing w:val="-2"/>
          <w:sz w:val="22"/>
        </w:rPr>
        <w:t>dewasa,</w:t>
      </w:r>
      <w:r>
        <w:rPr>
          <w:spacing w:val="-7"/>
          <w:sz w:val="22"/>
        </w:rPr>
        <w:t> </w:t>
      </w:r>
      <w:r>
        <w:rPr>
          <w:spacing w:val="-2"/>
          <w:sz w:val="22"/>
        </w:rPr>
        <w:t>setelah</w:t>
      </w:r>
      <w:r>
        <w:rPr>
          <w:spacing w:val="-5"/>
          <w:sz w:val="22"/>
        </w:rPr>
        <w:t> </w:t>
      </w:r>
      <w:r>
        <w:rPr>
          <w:spacing w:val="-2"/>
          <w:sz w:val="22"/>
        </w:rPr>
        <w:t>berada</w:t>
      </w:r>
      <w:r>
        <w:rPr>
          <w:spacing w:val="-8"/>
          <w:sz w:val="22"/>
        </w:rPr>
        <w:t> </w:t>
      </w:r>
      <w:r>
        <w:rPr>
          <w:spacing w:val="-2"/>
          <w:sz w:val="22"/>
        </w:rPr>
        <w:t>di</w:t>
      </w:r>
      <w:r>
        <w:rPr>
          <w:spacing w:val="-7"/>
          <w:sz w:val="22"/>
        </w:rPr>
        <w:t> </w:t>
      </w:r>
      <w:r>
        <w:rPr>
          <w:spacing w:val="-2"/>
          <w:sz w:val="22"/>
        </w:rPr>
        <w:t>bawah</w:t>
      </w:r>
      <w:r>
        <w:rPr>
          <w:spacing w:val="-8"/>
          <w:sz w:val="22"/>
        </w:rPr>
        <w:t> </w:t>
      </w:r>
      <w:r>
        <w:rPr>
          <w:spacing w:val="-2"/>
          <w:sz w:val="22"/>
        </w:rPr>
        <w:t>perwalian,</w:t>
      </w:r>
      <w:r>
        <w:rPr>
          <w:spacing w:val="-7"/>
          <w:sz w:val="22"/>
        </w:rPr>
        <w:t> </w:t>
      </w:r>
      <w:r>
        <w:rPr>
          <w:spacing w:val="-2"/>
          <w:sz w:val="22"/>
        </w:rPr>
        <w:t>kembali</w:t>
      </w:r>
      <w:r>
        <w:rPr>
          <w:spacing w:val="-7"/>
          <w:sz w:val="22"/>
        </w:rPr>
        <w:t> </w:t>
      </w:r>
      <w:r>
        <w:rPr>
          <w:spacing w:val="-2"/>
          <w:sz w:val="22"/>
        </w:rPr>
        <w:t>kekuasaan</w:t>
      </w:r>
      <w:r>
        <w:rPr>
          <w:spacing w:val="-8"/>
          <w:sz w:val="22"/>
        </w:rPr>
        <w:t> </w:t>
      </w:r>
      <w:r>
        <w:rPr>
          <w:spacing w:val="-2"/>
          <w:sz w:val="22"/>
        </w:rPr>
        <w:t>orang </w:t>
      </w:r>
      <w:r>
        <w:rPr>
          <w:sz w:val="22"/>
        </w:rPr>
        <w:t>tua, karena bapak atau ibunya mendapat kekuasaan kembali, pada saat penetapan sehubungan dengan itu diberitahukan kepada walinya;</w:t>
      </w:r>
    </w:p>
    <w:p>
      <w:pPr>
        <w:pStyle w:val="ListParagraph"/>
        <w:numPr>
          <w:ilvl w:val="0"/>
          <w:numId w:val="21"/>
        </w:numPr>
        <w:tabs>
          <w:tab w:pos="849" w:val="left" w:leader="none"/>
        </w:tabs>
        <w:spacing w:line="240" w:lineRule="auto" w:before="59" w:after="0"/>
        <w:ind w:left="849" w:right="89" w:hanging="533"/>
        <w:jc w:val="left"/>
        <w:rPr>
          <w:sz w:val="22"/>
        </w:rPr>
      </w:pPr>
      <w:r>
        <w:rPr>
          <w:spacing w:val="-2"/>
          <w:sz w:val="22"/>
        </w:rPr>
        <w:t>bila</w:t>
      </w:r>
      <w:r>
        <w:rPr>
          <w:spacing w:val="-8"/>
          <w:sz w:val="22"/>
        </w:rPr>
        <w:t> </w:t>
      </w:r>
      <w:r>
        <w:rPr>
          <w:spacing w:val="-2"/>
          <w:sz w:val="22"/>
        </w:rPr>
        <w:t>anak</w:t>
      </w:r>
      <w:r>
        <w:rPr>
          <w:spacing w:val="-8"/>
          <w:sz w:val="22"/>
        </w:rPr>
        <w:t> </w:t>
      </w:r>
      <w:r>
        <w:rPr>
          <w:spacing w:val="-2"/>
          <w:sz w:val="22"/>
        </w:rPr>
        <w:t>belum</w:t>
      </w:r>
      <w:r>
        <w:rPr>
          <w:spacing w:val="-7"/>
          <w:sz w:val="22"/>
        </w:rPr>
        <w:t> </w:t>
      </w:r>
      <w:r>
        <w:rPr>
          <w:spacing w:val="-2"/>
          <w:sz w:val="22"/>
        </w:rPr>
        <w:t>dewasa,</w:t>
      </w:r>
      <w:r>
        <w:rPr>
          <w:spacing w:val="-7"/>
          <w:sz w:val="22"/>
        </w:rPr>
        <w:t> </w:t>
      </w:r>
      <w:r>
        <w:rPr>
          <w:spacing w:val="-2"/>
          <w:sz w:val="22"/>
        </w:rPr>
        <w:t>setelah</w:t>
      </w:r>
      <w:r>
        <w:rPr>
          <w:spacing w:val="-6"/>
          <w:sz w:val="22"/>
        </w:rPr>
        <w:t> </w:t>
      </w:r>
      <w:r>
        <w:rPr>
          <w:spacing w:val="-2"/>
          <w:sz w:val="22"/>
        </w:rPr>
        <w:t>berada</w:t>
      </w:r>
      <w:r>
        <w:rPr>
          <w:spacing w:val="-8"/>
          <w:sz w:val="22"/>
        </w:rPr>
        <w:t> </w:t>
      </w:r>
      <w:r>
        <w:rPr>
          <w:spacing w:val="-2"/>
          <w:sz w:val="22"/>
        </w:rPr>
        <w:t>di</w:t>
      </w:r>
      <w:r>
        <w:rPr>
          <w:spacing w:val="-7"/>
          <w:sz w:val="22"/>
        </w:rPr>
        <w:t> </w:t>
      </w:r>
      <w:r>
        <w:rPr>
          <w:spacing w:val="-2"/>
          <w:sz w:val="22"/>
        </w:rPr>
        <w:t>bawah</w:t>
      </w:r>
      <w:r>
        <w:rPr>
          <w:spacing w:val="-8"/>
          <w:sz w:val="22"/>
        </w:rPr>
        <w:t> </w:t>
      </w:r>
      <w:r>
        <w:rPr>
          <w:spacing w:val="-2"/>
          <w:sz w:val="22"/>
        </w:rPr>
        <w:t>perwalian,</w:t>
      </w:r>
      <w:r>
        <w:rPr>
          <w:spacing w:val="-7"/>
          <w:sz w:val="22"/>
        </w:rPr>
        <w:t> </w:t>
      </w:r>
      <w:r>
        <w:rPr>
          <w:spacing w:val="-2"/>
          <w:sz w:val="22"/>
        </w:rPr>
        <w:t>kembali</w:t>
      </w:r>
      <w:r>
        <w:rPr>
          <w:spacing w:val="-7"/>
          <w:sz w:val="22"/>
        </w:rPr>
        <w:t> </w:t>
      </w:r>
      <w:r>
        <w:rPr>
          <w:spacing w:val="-2"/>
          <w:sz w:val="22"/>
        </w:rPr>
        <w:t>di</w:t>
      </w:r>
      <w:r>
        <w:rPr>
          <w:spacing w:val="-7"/>
          <w:sz w:val="22"/>
        </w:rPr>
        <w:t> </w:t>
      </w:r>
      <w:r>
        <w:rPr>
          <w:spacing w:val="-2"/>
          <w:sz w:val="22"/>
        </w:rPr>
        <w:t>bawah</w:t>
      </w:r>
      <w:r>
        <w:rPr>
          <w:spacing w:val="-8"/>
          <w:sz w:val="22"/>
        </w:rPr>
        <w:t> </w:t>
      </w:r>
      <w:r>
        <w:rPr>
          <w:spacing w:val="-2"/>
          <w:sz w:val="22"/>
        </w:rPr>
        <w:t>kekuasaan </w:t>
      </w:r>
      <w:r>
        <w:rPr>
          <w:sz w:val="22"/>
        </w:rPr>
        <w:t>orang tua</w:t>
      </w:r>
      <w:r>
        <w:rPr>
          <w:spacing w:val="-2"/>
          <w:sz w:val="22"/>
        </w:rPr>
        <w:t> </w:t>
      </w:r>
      <w:r>
        <w:rPr>
          <w:sz w:val="22"/>
        </w:rPr>
        <w:t>berdasarkan Pasal-pasal</w:t>
      </w:r>
      <w:r>
        <w:rPr>
          <w:spacing w:val="-1"/>
          <w:sz w:val="22"/>
        </w:rPr>
        <w:t> </w:t>
      </w:r>
      <w:r>
        <w:rPr>
          <w:sz w:val="22"/>
        </w:rPr>
        <w:t>206b</w:t>
      </w:r>
      <w:r>
        <w:rPr>
          <w:spacing w:val="-2"/>
          <w:sz w:val="22"/>
        </w:rPr>
        <w:t> </w:t>
      </w:r>
      <w:r>
        <w:rPr>
          <w:sz w:val="22"/>
        </w:rPr>
        <w:t>atau 323a,</w:t>
      </w:r>
      <w:r>
        <w:rPr>
          <w:spacing w:val="-1"/>
          <w:sz w:val="22"/>
        </w:rPr>
        <w:t> </w:t>
      </w:r>
      <w:r>
        <w:rPr>
          <w:sz w:val="22"/>
        </w:rPr>
        <w:t>pada</w:t>
      </w:r>
      <w:r>
        <w:rPr>
          <w:spacing w:val="-2"/>
          <w:sz w:val="22"/>
        </w:rPr>
        <w:t> </w:t>
      </w:r>
      <w:r>
        <w:rPr>
          <w:sz w:val="22"/>
        </w:rPr>
        <w:t>saat</w:t>
      </w:r>
      <w:r>
        <w:rPr>
          <w:spacing w:val="-3"/>
          <w:sz w:val="22"/>
        </w:rPr>
        <w:t> </w:t>
      </w:r>
      <w:r>
        <w:rPr>
          <w:sz w:val="22"/>
        </w:rPr>
        <w:t>berlangsungnya</w:t>
      </w:r>
      <w:r>
        <w:rPr>
          <w:sz w:val="22"/>
        </w:rPr>
        <w:t> </w:t>
      </w:r>
      <w:r>
        <w:rPr>
          <w:spacing w:val="-2"/>
          <w:sz w:val="22"/>
        </w:rPr>
        <w:t>perkawinan;</w:t>
      </w:r>
    </w:p>
    <w:p>
      <w:pPr>
        <w:pStyle w:val="ListParagraph"/>
        <w:numPr>
          <w:ilvl w:val="0"/>
          <w:numId w:val="21"/>
        </w:numPr>
        <w:tabs>
          <w:tab w:pos="849" w:val="left" w:leader="none"/>
        </w:tabs>
        <w:spacing w:line="240" w:lineRule="auto" w:before="57" w:after="0"/>
        <w:ind w:left="849" w:right="67" w:hanging="533"/>
        <w:jc w:val="left"/>
        <w:rPr>
          <w:sz w:val="22"/>
        </w:rPr>
      </w:pPr>
      <w:r>
        <w:rPr>
          <w:sz w:val="22"/>
        </w:rPr>
        <w:t>bila</w:t>
      </w:r>
      <w:r>
        <w:rPr>
          <w:spacing w:val="-2"/>
          <w:sz w:val="22"/>
        </w:rPr>
        <w:t> </w:t>
      </w:r>
      <w:r>
        <w:rPr>
          <w:sz w:val="22"/>
        </w:rPr>
        <w:t>anak</w:t>
      </w:r>
      <w:r>
        <w:rPr>
          <w:spacing w:val="-2"/>
          <w:sz w:val="22"/>
        </w:rPr>
        <w:t> </w:t>
      </w:r>
      <w:r>
        <w:rPr>
          <w:sz w:val="22"/>
        </w:rPr>
        <w:t>belum dewasa</w:t>
      </w:r>
      <w:r>
        <w:rPr>
          <w:spacing w:val="-2"/>
          <w:sz w:val="22"/>
        </w:rPr>
        <w:t> </w:t>
      </w:r>
      <w:r>
        <w:rPr>
          <w:sz w:val="22"/>
        </w:rPr>
        <w:t>yang lahir</w:t>
      </w:r>
      <w:r>
        <w:rPr>
          <w:spacing w:val="-3"/>
          <w:sz w:val="22"/>
        </w:rPr>
        <w:t> </w:t>
      </w:r>
      <w:r>
        <w:rPr>
          <w:sz w:val="22"/>
        </w:rPr>
        <w:t>di</w:t>
      </w:r>
      <w:r>
        <w:rPr>
          <w:spacing w:val="-5"/>
          <w:sz w:val="22"/>
        </w:rPr>
        <w:t> </w:t>
      </w:r>
      <w:r>
        <w:rPr>
          <w:sz w:val="22"/>
        </w:rPr>
        <w:t>luar</w:t>
      </w:r>
      <w:r>
        <w:rPr>
          <w:spacing w:val="-3"/>
          <w:sz w:val="22"/>
        </w:rPr>
        <w:t> </w:t>
      </w:r>
      <w:r>
        <w:rPr>
          <w:sz w:val="22"/>
        </w:rPr>
        <w:t>perkawinan</w:t>
      </w:r>
      <w:r>
        <w:rPr>
          <w:spacing w:val="-2"/>
          <w:sz w:val="22"/>
        </w:rPr>
        <w:t> </w:t>
      </w:r>
      <w:r>
        <w:rPr>
          <w:sz w:val="22"/>
        </w:rPr>
        <w:t>diakui</w:t>
      </w:r>
      <w:r>
        <w:rPr>
          <w:spacing w:val="-3"/>
          <w:sz w:val="22"/>
        </w:rPr>
        <w:t> </w:t>
      </w:r>
      <w:r>
        <w:rPr>
          <w:sz w:val="22"/>
        </w:rPr>
        <w:t>menurut undang-undang, </w:t>
      </w:r>
      <w:r>
        <w:rPr>
          <w:spacing w:val="-2"/>
          <w:sz w:val="22"/>
        </w:rPr>
        <w:t>pada</w:t>
      </w:r>
      <w:r>
        <w:rPr>
          <w:spacing w:val="-8"/>
          <w:sz w:val="22"/>
        </w:rPr>
        <w:t> </w:t>
      </w:r>
      <w:r>
        <w:rPr>
          <w:spacing w:val="-2"/>
          <w:sz w:val="22"/>
        </w:rPr>
        <w:t>saat</w:t>
      </w:r>
      <w:r>
        <w:rPr>
          <w:spacing w:val="-6"/>
          <w:sz w:val="22"/>
        </w:rPr>
        <w:t> </w:t>
      </w:r>
      <w:r>
        <w:rPr>
          <w:spacing w:val="-2"/>
          <w:sz w:val="22"/>
        </w:rPr>
        <w:t>berlangsungnya</w:t>
      </w:r>
      <w:r>
        <w:rPr>
          <w:spacing w:val="-8"/>
          <w:sz w:val="22"/>
        </w:rPr>
        <w:t> </w:t>
      </w:r>
      <w:r>
        <w:rPr>
          <w:spacing w:val="-2"/>
          <w:sz w:val="22"/>
        </w:rPr>
        <w:t>perkawinan</w:t>
      </w:r>
      <w:r>
        <w:rPr>
          <w:spacing w:val="-5"/>
          <w:sz w:val="22"/>
        </w:rPr>
        <w:t> </w:t>
      </w:r>
      <w:r>
        <w:rPr>
          <w:spacing w:val="-2"/>
          <w:sz w:val="22"/>
        </w:rPr>
        <w:t>yang</w:t>
      </w:r>
      <w:r>
        <w:rPr>
          <w:spacing w:val="-5"/>
          <w:sz w:val="22"/>
        </w:rPr>
        <w:t> </w:t>
      </w:r>
      <w:r>
        <w:rPr>
          <w:spacing w:val="-2"/>
          <w:sz w:val="22"/>
        </w:rPr>
        <w:t>mengakibatkan</w:t>
      </w:r>
      <w:r>
        <w:rPr>
          <w:spacing w:val="-8"/>
          <w:sz w:val="22"/>
        </w:rPr>
        <w:t> </w:t>
      </w:r>
      <w:r>
        <w:rPr>
          <w:spacing w:val="-2"/>
          <w:sz w:val="22"/>
        </w:rPr>
        <w:t>sahnya</w:t>
      </w:r>
      <w:r>
        <w:rPr>
          <w:spacing w:val="-8"/>
          <w:sz w:val="22"/>
        </w:rPr>
        <w:t> </w:t>
      </w:r>
      <w:r>
        <w:rPr>
          <w:spacing w:val="-2"/>
          <w:sz w:val="22"/>
        </w:rPr>
        <w:t>si</w:t>
      </w:r>
      <w:r>
        <w:rPr>
          <w:spacing w:val="-7"/>
          <w:sz w:val="22"/>
        </w:rPr>
        <w:t> </w:t>
      </w:r>
      <w:r>
        <w:rPr>
          <w:spacing w:val="-2"/>
          <w:sz w:val="22"/>
        </w:rPr>
        <w:t>anak,</w:t>
      </w:r>
      <w:r>
        <w:rPr>
          <w:spacing w:val="-7"/>
          <w:sz w:val="22"/>
        </w:rPr>
        <w:t> </w:t>
      </w:r>
      <w:r>
        <w:rPr>
          <w:spacing w:val="-2"/>
          <w:sz w:val="22"/>
        </w:rPr>
        <w:t>atau</w:t>
      </w:r>
      <w:r>
        <w:rPr>
          <w:spacing w:val="-8"/>
          <w:sz w:val="22"/>
        </w:rPr>
        <w:t> </w:t>
      </w:r>
      <w:r>
        <w:rPr>
          <w:spacing w:val="-2"/>
          <w:sz w:val="22"/>
        </w:rPr>
        <w:t>pada</w:t>
      </w:r>
      <w:r>
        <w:rPr>
          <w:spacing w:val="-8"/>
          <w:sz w:val="22"/>
        </w:rPr>
        <w:t> </w:t>
      </w:r>
      <w:r>
        <w:rPr>
          <w:spacing w:val="-2"/>
          <w:sz w:val="22"/>
        </w:rPr>
        <w:t>saat </w:t>
      </w:r>
      <w:r>
        <w:rPr>
          <w:sz w:val="22"/>
        </w:rPr>
        <w:t>pemberian</w:t>
      </w:r>
      <w:r>
        <w:rPr>
          <w:spacing w:val="-5"/>
          <w:sz w:val="22"/>
        </w:rPr>
        <w:t> </w:t>
      </w:r>
      <w:r>
        <w:rPr>
          <w:sz w:val="22"/>
        </w:rPr>
        <w:t>surat</w:t>
      </w:r>
      <w:r>
        <w:rPr>
          <w:spacing w:val="-6"/>
          <w:sz w:val="22"/>
        </w:rPr>
        <w:t> </w:t>
      </w:r>
      <w:r>
        <w:rPr>
          <w:sz w:val="22"/>
        </w:rPr>
        <w:t>pengesahan</w:t>
      </w:r>
      <w:r>
        <w:rPr>
          <w:spacing w:val="-5"/>
          <w:sz w:val="22"/>
        </w:rPr>
        <w:t> </w:t>
      </w:r>
      <w:r>
        <w:rPr>
          <w:sz w:val="22"/>
        </w:rPr>
        <w:t>yang</w:t>
      </w:r>
      <w:r>
        <w:rPr>
          <w:spacing w:val="-3"/>
          <w:sz w:val="22"/>
        </w:rPr>
        <w:t> </w:t>
      </w:r>
      <w:r>
        <w:rPr>
          <w:sz w:val="22"/>
        </w:rPr>
        <w:t>diatur</w:t>
      </w:r>
      <w:r>
        <w:rPr>
          <w:spacing w:val="-4"/>
          <w:sz w:val="22"/>
        </w:rPr>
        <w:t> </w:t>
      </w:r>
      <w:r>
        <w:rPr>
          <w:sz w:val="22"/>
        </w:rPr>
        <w:t>dalam</w:t>
      </w:r>
      <w:r>
        <w:rPr>
          <w:spacing w:val="-6"/>
          <w:sz w:val="22"/>
        </w:rPr>
        <w:t> </w:t>
      </w:r>
      <w:r>
        <w:rPr>
          <w:sz w:val="22"/>
        </w:rPr>
        <w:t>Pasal</w:t>
      </w:r>
      <w:r>
        <w:rPr>
          <w:spacing w:val="-2"/>
          <w:sz w:val="22"/>
        </w:rPr>
        <w:t> </w:t>
      </w:r>
      <w:r>
        <w:rPr>
          <w:sz w:val="22"/>
        </w:rPr>
        <w:t>274;</w:t>
      </w:r>
      <w:r>
        <w:rPr>
          <w:spacing w:val="-8"/>
          <w:sz w:val="22"/>
        </w:rPr>
        <w:t> </w:t>
      </w:r>
      <w:r>
        <w:rPr>
          <w:sz w:val="22"/>
        </w:rPr>
        <w:t>4°.bila</w:t>
      </w:r>
      <w:r>
        <w:rPr>
          <w:spacing w:val="-4"/>
          <w:sz w:val="22"/>
        </w:rPr>
        <w:t> </w:t>
      </w:r>
      <w:r>
        <w:rPr>
          <w:sz w:val="22"/>
        </w:rPr>
        <w:t>dalam</w:t>
      </w:r>
      <w:r>
        <w:rPr>
          <w:spacing w:val="-4"/>
          <w:sz w:val="22"/>
        </w:rPr>
        <w:t> </w:t>
      </w:r>
      <w:r>
        <w:rPr>
          <w:sz w:val="22"/>
        </w:rPr>
        <w:t>hal</w:t>
      </w:r>
      <w:r>
        <w:rPr>
          <w:spacing w:val="-5"/>
          <w:sz w:val="22"/>
        </w:rPr>
        <w:t> </w:t>
      </w:r>
      <w:r>
        <w:rPr>
          <w:sz w:val="22"/>
        </w:rPr>
        <w:t>yang</w:t>
      </w:r>
      <w:r>
        <w:rPr>
          <w:spacing w:val="-3"/>
          <w:sz w:val="22"/>
        </w:rPr>
        <w:t> </w:t>
      </w:r>
      <w:r>
        <w:rPr>
          <w:sz w:val="22"/>
        </w:rPr>
        <w:t>diatur</w:t>
      </w:r>
    </w:p>
    <w:p>
      <w:pPr>
        <w:pStyle w:val="ListParagraph"/>
        <w:spacing w:after="0" w:line="240" w:lineRule="auto"/>
        <w:jc w:val="left"/>
        <w:rPr>
          <w:sz w:val="22"/>
        </w:rPr>
        <w:sectPr>
          <w:pgSz w:w="12240" w:h="15840"/>
          <w:pgMar w:top="1520" w:bottom="280" w:left="1800" w:right="1800"/>
        </w:sectPr>
      </w:pPr>
    </w:p>
    <w:p>
      <w:pPr>
        <w:pStyle w:val="BodyText"/>
        <w:spacing w:before="65"/>
        <w:ind w:left="849"/>
      </w:pPr>
      <w:r>
        <w:rPr/>
        <w:t>dalam</w:t>
      </w:r>
      <w:r>
        <w:rPr>
          <w:spacing w:val="-14"/>
        </w:rPr>
        <w:t> </w:t>
      </w:r>
      <w:r>
        <w:rPr/>
        <w:t>Pasal</w:t>
      </w:r>
      <w:r>
        <w:rPr>
          <w:spacing w:val="-14"/>
        </w:rPr>
        <w:t> </w:t>
      </w:r>
      <w:r>
        <w:rPr/>
        <w:t>453</w:t>
      </w:r>
      <w:r>
        <w:rPr>
          <w:spacing w:val="-14"/>
        </w:rPr>
        <w:t> </w:t>
      </w:r>
      <w:r>
        <w:rPr/>
        <w:t>orang</w:t>
      </w:r>
      <w:r>
        <w:rPr>
          <w:spacing w:val="-13"/>
        </w:rPr>
        <w:t> </w:t>
      </w:r>
      <w:r>
        <w:rPr/>
        <w:t>yang</w:t>
      </w:r>
      <w:r>
        <w:rPr>
          <w:spacing w:val="-14"/>
        </w:rPr>
        <w:t> </w:t>
      </w:r>
      <w:r>
        <w:rPr/>
        <w:t>berada</w:t>
      </w:r>
      <w:r>
        <w:rPr>
          <w:spacing w:val="-14"/>
        </w:rPr>
        <w:t> </w:t>
      </w:r>
      <w:r>
        <w:rPr/>
        <w:t>di</w:t>
      </w:r>
      <w:r>
        <w:rPr>
          <w:spacing w:val="-14"/>
        </w:rPr>
        <w:t> </w:t>
      </w:r>
      <w:r>
        <w:rPr/>
        <w:t>bawah</w:t>
      </w:r>
      <w:r>
        <w:rPr>
          <w:spacing w:val="-13"/>
        </w:rPr>
        <w:t> </w:t>
      </w:r>
      <w:r>
        <w:rPr/>
        <w:t>pengampuan</w:t>
      </w:r>
      <w:r>
        <w:rPr>
          <w:spacing w:val="-14"/>
        </w:rPr>
        <w:t> </w:t>
      </w:r>
      <w:r>
        <w:rPr/>
        <w:t>memperoleh</w:t>
      </w:r>
      <w:r>
        <w:rPr>
          <w:spacing w:val="-14"/>
        </w:rPr>
        <w:t> </w:t>
      </w:r>
      <w:r>
        <w:rPr/>
        <w:t>kembali kekuasaan orang tuanya, pada saat pengampuan itu berakhir.</w:t>
      </w:r>
    </w:p>
    <w:p>
      <w:pPr>
        <w:pStyle w:val="BodyText"/>
        <w:spacing w:before="114"/>
        <w:ind w:left="0"/>
      </w:pPr>
    </w:p>
    <w:p>
      <w:pPr>
        <w:pStyle w:val="BodyText"/>
        <w:ind w:left="4005"/>
      </w:pPr>
      <w:r>
        <w:rPr>
          <w:w w:val="105"/>
        </w:rPr>
        <w:t>Pasal</w:t>
      </w:r>
      <w:r>
        <w:rPr>
          <w:spacing w:val="17"/>
          <w:w w:val="105"/>
        </w:rPr>
        <w:t> </w:t>
      </w:r>
      <w:r>
        <w:rPr>
          <w:spacing w:val="-5"/>
          <w:w w:val="105"/>
        </w:rPr>
        <w:t>332</w:t>
      </w:r>
    </w:p>
    <w:p>
      <w:pPr>
        <w:pStyle w:val="BodyText"/>
        <w:spacing w:before="59"/>
        <w:ind w:right="189"/>
      </w:pPr>
      <w:r>
        <w:rPr/>
        <w:t>Kecuali</w:t>
      </w:r>
      <w:r>
        <w:rPr>
          <w:spacing w:val="-4"/>
        </w:rPr>
        <w:t> </w:t>
      </w:r>
      <w:r>
        <w:rPr/>
        <w:t>apa</w:t>
      </w:r>
      <w:r>
        <w:rPr>
          <w:spacing w:val="-5"/>
        </w:rPr>
        <w:t> </w:t>
      </w:r>
      <w:r>
        <w:rPr/>
        <w:t>yang</w:t>
      </w:r>
      <w:r>
        <w:rPr>
          <w:spacing w:val="-3"/>
        </w:rPr>
        <w:t> </w:t>
      </w:r>
      <w:r>
        <w:rPr/>
        <w:t>ditentukan</w:t>
      </w:r>
      <w:r>
        <w:rPr>
          <w:spacing w:val="-3"/>
        </w:rPr>
        <w:t> </w:t>
      </w:r>
      <w:r>
        <w:rPr/>
        <w:t>dalam</w:t>
      </w:r>
      <w:r>
        <w:rPr>
          <w:spacing w:val="-4"/>
        </w:rPr>
        <w:t> </w:t>
      </w:r>
      <w:r>
        <w:rPr/>
        <w:t>pasal</w:t>
      </w:r>
      <w:r>
        <w:rPr>
          <w:spacing w:val="-4"/>
        </w:rPr>
        <w:t> </w:t>
      </w:r>
      <w:r>
        <w:rPr/>
        <w:t>berikut,</w:t>
      </w:r>
      <w:r>
        <w:rPr>
          <w:spacing w:val="-4"/>
        </w:rPr>
        <w:t> </w:t>
      </w:r>
      <w:r>
        <w:rPr/>
        <w:t>barangsiapa</w:t>
      </w:r>
      <w:r>
        <w:rPr>
          <w:spacing w:val="-5"/>
        </w:rPr>
        <w:t> </w:t>
      </w:r>
      <w:r>
        <w:rPr/>
        <w:t>sehubungan</w:t>
      </w:r>
      <w:r>
        <w:rPr>
          <w:spacing w:val="-3"/>
        </w:rPr>
        <w:t> </w:t>
      </w:r>
      <w:r>
        <w:rPr/>
        <w:t>dengan</w:t>
      </w:r>
      <w:r>
        <w:rPr>
          <w:spacing w:val="-3"/>
        </w:rPr>
        <w:t> </w:t>
      </w:r>
      <w:r>
        <w:rPr/>
        <w:t>Bagian</w:t>
      </w:r>
      <w:r>
        <w:rPr>
          <w:spacing w:val="-5"/>
        </w:rPr>
        <w:t> </w:t>
      </w:r>
      <w:r>
        <w:rPr/>
        <w:t>8 dan</w:t>
      </w:r>
      <w:r>
        <w:rPr>
          <w:spacing w:val="-6"/>
        </w:rPr>
        <w:t> </w:t>
      </w:r>
      <w:r>
        <w:rPr/>
        <w:t>9</w:t>
      </w:r>
      <w:r>
        <w:rPr>
          <w:spacing w:val="-3"/>
        </w:rPr>
        <w:t> </w:t>
      </w:r>
      <w:r>
        <w:rPr/>
        <w:t>dalam</w:t>
      </w:r>
      <w:r>
        <w:rPr>
          <w:spacing w:val="-4"/>
        </w:rPr>
        <w:t> </w:t>
      </w:r>
      <w:r>
        <w:rPr/>
        <w:t>bab</w:t>
      </w:r>
      <w:r>
        <w:rPr>
          <w:spacing w:val="-6"/>
        </w:rPr>
        <w:t> </w:t>
      </w:r>
      <w:r>
        <w:rPr/>
        <w:t>ini</w:t>
      </w:r>
      <w:r>
        <w:rPr>
          <w:spacing w:val="-7"/>
        </w:rPr>
        <w:t> </w:t>
      </w:r>
      <w:r>
        <w:rPr/>
        <w:t>tidak</w:t>
      </w:r>
      <w:r>
        <w:rPr>
          <w:spacing w:val="-6"/>
        </w:rPr>
        <w:t> </w:t>
      </w:r>
      <w:r>
        <w:rPr/>
        <w:t>dikecualikan</w:t>
      </w:r>
      <w:r>
        <w:rPr>
          <w:spacing w:val="-6"/>
        </w:rPr>
        <w:t> </w:t>
      </w:r>
      <w:r>
        <w:rPr/>
        <w:t>atau</w:t>
      </w:r>
      <w:r>
        <w:rPr>
          <w:spacing w:val="-6"/>
        </w:rPr>
        <w:t> </w:t>
      </w:r>
      <w:r>
        <w:rPr/>
        <w:t>dibebaskan</w:t>
      </w:r>
      <w:r>
        <w:rPr>
          <w:spacing w:val="-6"/>
        </w:rPr>
        <w:t> </w:t>
      </w:r>
      <w:r>
        <w:rPr/>
        <w:t>dari</w:t>
      </w:r>
      <w:r>
        <w:rPr>
          <w:spacing w:val="-5"/>
        </w:rPr>
        <w:t> </w:t>
      </w:r>
      <w:r>
        <w:rPr/>
        <w:t>perwalian,</w:t>
      </w:r>
      <w:r>
        <w:rPr>
          <w:spacing w:val="-2"/>
        </w:rPr>
        <w:t> </w:t>
      </w:r>
      <w:r>
        <w:rPr/>
        <w:t>wajib</w:t>
      </w:r>
      <w:r>
        <w:rPr>
          <w:spacing w:val="-6"/>
        </w:rPr>
        <w:t> </w:t>
      </w:r>
      <w:r>
        <w:rPr/>
        <w:t>menerima perwalian</w:t>
      </w:r>
      <w:r>
        <w:rPr>
          <w:spacing w:val="-10"/>
        </w:rPr>
        <w:t> </w:t>
      </w:r>
      <w:r>
        <w:rPr/>
        <w:t>tersebut.</w:t>
      </w:r>
      <w:r>
        <w:rPr>
          <w:spacing w:val="-11"/>
        </w:rPr>
        <w:t> </w:t>
      </w:r>
      <w:r>
        <w:rPr/>
        <w:t>Bila</w:t>
      </w:r>
      <w:r>
        <w:rPr>
          <w:spacing w:val="-12"/>
        </w:rPr>
        <w:t> </w:t>
      </w:r>
      <w:r>
        <w:rPr/>
        <w:t>orang</w:t>
      </w:r>
      <w:r>
        <w:rPr>
          <w:spacing w:val="-10"/>
        </w:rPr>
        <w:t> </w:t>
      </w:r>
      <w:r>
        <w:rPr/>
        <w:t>yang</w:t>
      </w:r>
      <w:r>
        <w:rPr>
          <w:spacing w:val="-10"/>
        </w:rPr>
        <w:t> </w:t>
      </w:r>
      <w:r>
        <w:rPr/>
        <w:t>diangkat</w:t>
      </w:r>
      <w:r>
        <w:rPr>
          <w:spacing w:val="-10"/>
        </w:rPr>
        <w:t> </w:t>
      </w:r>
      <w:r>
        <w:rPr/>
        <w:t>menjadi</w:t>
      </w:r>
      <w:r>
        <w:rPr>
          <w:spacing w:val="-9"/>
        </w:rPr>
        <w:t> </w:t>
      </w:r>
      <w:r>
        <w:rPr/>
        <w:t>wali</w:t>
      </w:r>
      <w:r>
        <w:rPr>
          <w:spacing w:val="-13"/>
        </w:rPr>
        <w:t> </w:t>
      </w:r>
      <w:r>
        <w:rPr/>
        <w:t>menolak</w:t>
      </w:r>
      <w:r>
        <w:rPr>
          <w:spacing w:val="-10"/>
        </w:rPr>
        <w:t> </w:t>
      </w:r>
      <w:r>
        <w:rPr/>
        <w:t>atau</w:t>
      </w:r>
      <w:r>
        <w:rPr>
          <w:spacing w:val="-10"/>
        </w:rPr>
        <w:t> </w:t>
      </w:r>
      <w:r>
        <w:rPr/>
        <w:t>lalai</w:t>
      </w:r>
      <w:r>
        <w:rPr>
          <w:spacing w:val="-11"/>
        </w:rPr>
        <w:t> </w:t>
      </w:r>
      <w:r>
        <w:rPr/>
        <w:t>menjalankan perwalian</w:t>
      </w:r>
      <w:r>
        <w:rPr>
          <w:spacing w:val="-11"/>
        </w:rPr>
        <w:t> </w:t>
      </w:r>
      <w:r>
        <w:rPr/>
        <w:t>itu,</w:t>
      </w:r>
      <w:r>
        <w:rPr>
          <w:spacing w:val="-13"/>
        </w:rPr>
        <w:t> </w:t>
      </w:r>
      <w:r>
        <w:rPr/>
        <w:t>balai</w:t>
      </w:r>
      <w:r>
        <w:rPr>
          <w:spacing w:val="-13"/>
        </w:rPr>
        <w:t> </w:t>
      </w:r>
      <w:r>
        <w:rPr/>
        <w:t>harta</w:t>
      </w:r>
      <w:r>
        <w:rPr>
          <w:spacing w:val="-13"/>
        </w:rPr>
        <w:t> </w:t>
      </w:r>
      <w:r>
        <w:rPr/>
        <w:t>peninggalan</w:t>
      </w:r>
      <w:r>
        <w:rPr>
          <w:spacing w:val="-13"/>
        </w:rPr>
        <w:t> </w:t>
      </w:r>
      <w:r>
        <w:rPr/>
        <w:t>sebagai</w:t>
      </w:r>
      <w:r>
        <w:rPr>
          <w:spacing w:val="-13"/>
        </w:rPr>
        <w:t> </w:t>
      </w:r>
      <w:r>
        <w:rPr/>
        <w:t>pengganti</w:t>
      </w:r>
      <w:r>
        <w:rPr>
          <w:spacing w:val="-13"/>
        </w:rPr>
        <w:t> </w:t>
      </w:r>
      <w:r>
        <w:rPr/>
        <w:t>dan</w:t>
      </w:r>
      <w:r>
        <w:rPr>
          <w:spacing w:val="-13"/>
        </w:rPr>
        <w:t> </w:t>
      </w:r>
      <w:r>
        <w:rPr/>
        <w:t>atas</w:t>
      </w:r>
      <w:r>
        <w:rPr>
          <w:spacing w:val="-12"/>
        </w:rPr>
        <w:t> </w:t>
      </w:r>
      <w:r>
        <w:rPr/>
        <w:t>tanggung</w:t>
      </w:r>
      <w:r>
        <w:rPr>
          <w:spacing w:val="-11"/>
        </w:rPr>
        <w:t> </w:t>
      </w:r>
      <w:r>
        <w:rPr/>
        <w:t>jawab</w:t>
      </w:r>
      <w:r>
        <w:rPr>
          <w:spacing w:val="-13"/>
        </w:rPr>
        <w:t> </w:t>
      </w:r>
      <w:r>
        <w:rPr/>
        <w:t>wali,</w:t>
      </w:r>
      <w:r>
        <w:rPr>
          <w:spacing w:val="-14"/>
        </w:rPr>
        <w:t> </w:t>
      </w:r>
      <w:r>
        <w:rPr/>
        <w:t>harus melakukan</w:t>
      </w:r>
      <w:r>
        <w:rPr>
          <w:spacing w:val="-12"/>
        </w:rPr>
        <w:t> </w:t>
      </w:r>
      <w:r>
        <w:rPr/>
        <w:t>tindakan-tindakan</w:t>
      </w:r>
      <w:r>
        <w:rPr>
          <w:spacing w:val="-10"/>
        </w:rPr>
        <w:t> </w:t>
      </w:r>
      <w:r>
        <w:rPr/>
        <w:t>sementara</w:t>
      </w:r>
      <w:r>
        <w:rPr>
          <w:spacing w:val="-12"/>
        </w:rPr>
        <w:t> </w:t>
      </w:r>
      <w:r>
        <w:rPr/>
        <w:t>guna</w:t>
      </w:r>
      <w:r>
        <w:rPr>
          <w:spacing w:val="-12"/>
        </w:rPr>
        <w:t> </w:t>
      </w:r>
      <w:r>
        <w:rPr/>
        <w:t>mengurus</w:t>
      </w:r>
      <w:r>
        <w:rPr>
          <w:spacing w:val="-11"/>
        </w:rPr>
        <w:t> </w:t>
      </w:r>
      <w:r>
        <w:rPr/>
        <w:t>pribadi</w:t>
      </w:r>
      <w:r>
        <w:rPr>
          <w:spacing w:val="-12"/>
        </w:rPr>
        <w:t> </w:t>
      </w:r>
      <w:r>
        <w:rPr/>
        <w:t>dan</w:t>
      </w:r>
      <w:r>
        <w:rPr>
          <w:spacing w:val="-10"/>
        </w:rPr>
        <w:t> </w:t>
      </w:r>
      <w:r>
        <w:rPr/>
        <w:t>harta</w:t>
      </w:r>
      <w:r>
        <w:rPr>
          <w:spacing w:val="-12"/>
        </w:rPr>
        <w:t> </w:t>
      </w:r>
      <w:r>
        <w:rPr/>
        <w:t>benda</w:t>
      </w:r>
      <w:r>
        <w:rPr>
          <w:spacing w:val="-12"/>
        </w:rPr>
        <w:t> </w:t>
      </w:r>
      <w:r>
        <w:rPr/>
        <w:t>anak</w:t>
      </w:r>
      <w:r>
        <w:rPr>
          <w:spacing w:val="-10"/>
        </w:rPr>
        <w:t> </w:t>
      </w:r>
      <w:r>
        <w:rPr/>
        <w:t>belum dewasa</w:t>
      </w:r>
      <w:r>
        <w:rPr>
          <w:spacing w:val="-16"/>
        </w:rPr>
        <w:t> </w:t>
      </w:r>
      <w:r>
        <w:rPr/>
        <w:t>dengan</w:t>
      </w:r>
      <w:r>
        <w:rPr>
          <w:spacing w:val="-14"/>
        </w:rPr>
        <w:t> </w:t>
      </w:r>
      <w:r>
        <w:rPr/>
        <w:t>cara</w:t>
      </w:r>
      <w:r>
        <w:rPr>
          <w:spacing w:val="-14"/>
        </w:rPr>
        <w:t> </w:t>
      </w:r>
      <w:r>
        <w:rPr/>
        <w:t>seperti</w:t>
      </w:r>
      <w:r>
        <w:rPr>
          <w:spacing w:val="-13"/>
        </w:rPr>
        <w:t> </w:t>
      </w:r>
      <w:r>
        <w:rPr/>
        <w:t>yang</w:t>
      </w:r>
      <w:r>
        <w:rPr>
          <w:spacing w:val="-14"/>
        </w:rPr>
        <w:t> </w:t>
      </w:r>
      <w:r>
        <w:rPr/>
        <w:t>diatur</w:t>
      </w:r>
      <w:r>
        <w:rPr>
          <w:spacing w:val="-14"/>
        </w:rPr>
        <w:t> </w:t>
      </w:r>
      <w:r>
        <w:rPr/>
        <w:t>dalam</w:t>
      </w:r>
      <w:r>
        <w:rPr>
          <w:spacing w:val="-14"/>
        </w:rPr>
        <w:t> </w:t>
      </w:r>
      <w:r>
        <w:rPr/>
        <w:t>instruksi</w:t>
      </w:r>
      <w:r>
        <w:rPr>
          <w:spacing w:val="-13"/>
        </w:rPr>
        <w:t> </w:t>
      </w:r>
      <w:r>
        <w:rPr/>
        <w:t>untuk</w:t>
      </w:r>
      <w:r>
        <w:rPr>
          <w:spacing w:val="-14"/>
        </w:rPr>
        <w:t> </w:t>
      </w:r>
      <w:r>
        <w:rPr/>
        <w:t>balai</w:t>
      </w:r>
      <w:r>
        <w:rPr>
          <w:spacing w:val="-14"/>
        </w:rPr>
        <w:t> </w:t>
      </w:r>
      <w:r>
        <w:rPr/>
        <w:t>harta</w:t>
      </w:r>
      <w:r>
        <w:rPr>
          <w:spacing w:val="-14"/>
        </w:rPr>
        <w:t> </w:t>
      </w:r>
      <w:r>
        <w:rPr/>
        <w:t>peninggalan.</w:t>
      </w:r>
      <w:r>
        <w:rPr>
          <w:spacing w:val="-13"/>
        </w:rPr>
        <w:t> </w:t>
      </w:r>
      <w:r>
        <w:rPr/>
        <w:t>Dalam hal</w:t>
      </w:r>
      <w:r>
        <w:rPr>
          <w:spacing w:val="-4"/>
        </w:rPr>
        <w:t> </w:t>
      </w:r>
      <w:r>
        <w:rPr/>
        <w:t>itu</w:t>
      </w:r>
      <w:r>
        <w:rPr>
          <w:spacing w:val="-5"/>
        </w:rPr>
        <w:t> </w:t>
      </w:r>
      <w:r>
        <w:rPr/>
        <w:t>wali</w:t>
      </w:r>
      <w:r>
        <w:rPr>
          <w:spacing w:val="-4"/>
        </w:rPr>
        <w:t> </w:t>
      </w:r>
      <w:r>
        <w:rPr/>
        <w:t>bertanggung</w:t>
      </w:r>
      <w:r>
        <w:rPr>
          <w:spacing w:val="-5"/>
        </w:rPr>
        <w:t> </w:t>
      </w:r>
      <w:r>
        <w:rPr/>
        <w:t>jawab</w:t>
      </w:r>
      <w:r>
        <w:rPr>
          <w:spacing w:val="-2"/>
        </w:rPr>
        <w:t> </w:t>
      </w:r>
      <w:r>
        <w:rPr/>
        <w:t>atas</w:t>
      </w:r>
      <w:r>
        <w:rPr>
          <w:spacing w:val="-5"/>
        </w:rPr>
        <w:t> </w:t>
      </w:r>
      <w:r>
        <w:rPr/>
        <w:t>tindakan-tindakan</w:t>
      </w:r>
      <w:r>
        <w:rPr>
          <w:spacing w:val="-5"/>
        </w:rPr>
        <w:t> </w:t>
      </w:r>
      <w:r>
        <w:rPr/>
        <w:t>balai</w:t>
      </w:r>
      <w:r>
        <w:rPr>
          <w:spacing w:val="-4"/>
        </w:rPr>
        <w:t> </w:t>
      </w:r>
      <w:r>
        <w:rPr/>
        <w:t>harta</w:t>
      </w:r>
      <w:r>
        <w:rPr>
          <w:spacing w:val="-5"/>
        </w:rPr>
        <w:t> </w:t>
      </w:r>
      <w:r>
        <w:rPr/>
        <w:t>peninggalan,</w:t>
      </w:r>
      <w:r>
        <w:rPr>
          <w:spacing w:val="-4"/>
        </w:rPr>
        <w:t> </w:t>
      </w:r>
      <w:r>
        <w:rPr/>
        <w:t>tanpa mengurangi tuntutan terhadapnya.</w:t>
      </w:r>
    </w:p>
    <w:p>
      <w:pPr>
        <w:pStyle w:val="BodyText"/>
        <w:spacing w:before="119"/>
        <w:ind w:left="0"/>
      </w:pPr>
    </w:p>
    <w:p>
      <w:pPr>
        <w:pStyle w:val="BodyText"/>
        <w:ind w:left="3952"/>
      </w:pPr>
      <w:r>
        <w:rPr>
          <w:w w:val="105"/>
        </w:rPr>
        <w:t>Pasal</w:t>
      </w:r>
      <w:r>
        <w:rPr>
          <w:spacing w:val="16"/>
          <w:w w:val="105"/>
        </w:rPr>
        <w:t> </w:t>
      </w:r>
      <w:r>
        <w:rPr>
          <w:spacing w:val="-4"/>
          <w:w w:val="105"/>
        </w:rPr>
        <w:t>332a</w:t>
      </w:r>
    </w:p>
    <w:p>
      <w:pPr>
        <w:pStyle w:val="BodyText"/>
        <w:spacing w:before="59"/>
        <w:ind w:right="96"/>
      </w:pPr>
      <w:r>
        <w:rPr/>
        <w:t>Baik</w:t>
      </w:r>
      <w:r>
        <w:rPr>
          <w:spacing w:val="-2"/>
        </w:rPr>
        <w:t> </w:t>
      </w:r>
      <w:r>
        <w:rPr/>
        <w:t>orang</w:t>
      </w:r>
      <w:r>
        <w:rPr>
          <w:spacing w:val="-2"/>
        </w:rPr>
        <w:t> </w:t>
      </w:r>
      <w:r>
        <w:rPr/>
        <w:t>yang</w:t>
      </w:r>
      <w:r>
        <w:rPr>
          <w:spacing w:val="-2"/>
        </w:rPr>
        <w:t> </w:t>
      </w:r>
      <w:r>
        <w:rPr/>
        <w:t>diangkat</w:t>
      </w:r>
      <w:r>
        <w:rPr>
          <w:spacing w:val="-5"/>
        </w:rPr>
        <w:t> </w:t>
      </w:r>
      <w:r>
        <w:rPr/>
        <w:t>menjadi</w:t>
      </w:r>
      <w:r>
        <w:rPr>
          <w:spacing w:val="-4"/>
        </w:rPr>
        <w:t> </w:t>
      </w:r>
      <w:r>
        <w:rPr/>
        <w:t>wali</w:t>
      </w:r>
      <w:r>
        <w:rPr>
          <w:spacing w:val="-4"/>
        </w:rPr>
        <w:t> </w:t>
      </w:r>
      <w:r>
        <w:rPr/>
        <w:t>oleh</w:t>
      </w:r>
      <w:r>
        <w:rPr>
          <w:spacing w:val="-2"/>
        </w:rPr>
        <w:t> </w:t>
      </w:r>
      <w:r>
        <w:rPr/>
        <w:t>salah</w:t>
      </w:r>
      <w:r>
        <w:rPr>
          <w:spacing w:val="-2"/>
        </w:rPr>
        <w:t> </w:t>
      </w:r>
      <w:r>
        <w:rPr/>
        <w:t>seorang</w:t>
      </w:r>
      <w:r>
        <w:rPr>
          <w:spacing w:val="-2"/>
        </w:rPr>
        <w:t> </w:t>
      </w:r>
      <w:r>
        <w:rPr/>
        <w:t>dari</w:t>
      </w:r>
      <w:r>
        <w:rPr>
          <w:spacing w:val="-4"/>
        </w:rPr>
        <w:t> </w:t>
      </w:r>
      <w:r>
        <w:rPr/>
        <w:t>kedua</w:t>
      </w:r>
      <w:r>
        <w:rPr>
          <w:spacing w:val="-4"/>
        </w:rPr>
        <w:t> </w:t>
      </w:r>
      <w:r>
        <w:rPr/>
        <w:t>orang</w:t>
      </w:r>
      <w:r>
        <w:rPr>
          <w:spacing w:val="-2"/>
        </w:rPr>
        <w:t> </w:t>
      </w:r>
      <w:r>
        <w:rPr/>
        <w:t>tua,</w:t>
      </w:r>
      <w:r>
        <w:rPr>
          <w:spacing w:val="-4"/>
        </w:rPr>
        <w:t> </w:t>
      </w:r>
      <w:r>
        <w:rPr/>
        <w:t>maupun wanita</w:t>
      </w:r>
      <w:r>
        <w:rPr>
          <w:spacing w:val="-2"/>
        </w:rPr>
        <w:t> </w:t>
      </w:r>
      <w:r>
        <w:rPr/>
        <w:t>bersuami</w:t>
      </w:r>
      <w:r>
        <w:rPr>
          <w:spacing w:val="-1"/>
        </w:rPr>
        <w:t> </w:t>
      </w:r>
      <w:r>
        <w:rPr/>
        <w:t>yang diangkat oleh</w:t>
      </w:r>
      <w:r>
        <w:rPr>
          <w:spacing w:val="-2"/>
        </w:rPr>
        <w:t> </w:t>
      </w:r>
      <w:r>
        <w:rPr/>
        <w:t>salah seorang dari</w:t>
      </w:r>
      <w:r>
        <w:rPr>
          <w:spacing w:val="-1"/>
        </w:rPr>
        <w:t> </w:t>
      </w:r>
      <w:r>
        <w:rPr/>
        <w:t>kedua</w:t>
      </w:r>
      <w:r>
        <w:rPr>
          <w:spacing w:val="-2"/>
        </w:rPr>
        <w:t> </w:t>
      </w:r>
      <w:r>
        <w:rPr/>
        <w:t>orang tua,</w:t>
      </w:r>
      <w:r>
        <w:rPr>
          <w:spacing w:val="-1"/>
        </w:rPr>
        <w:t> </w:t>
      </w:r>
      <w:r>
        <w:rPr/>
        <w:t>maupun</w:t>
      </w:r>
      <w:r>
        <w:rPr>
          <w:spacing w:val="-2"/>
        </w:rPr>
        <w:t> </w:t>
      </w:r>
      <w:r>
        <w:rPr/>
        <w:t>wanita bersuami</w:t>
      </w:r>
      <w:r>
        <w:rPr>
          <w:spacing w:val="-10"/>
        </w:rPr>
        <w:t> </w:t>
      </w:r>
      <w:r>
        <w:rPr/>
        <w:t>yang</w:t>
      </w:r>
      <w:r>
        <w:rPr>
          <w:spacing w:val="-8"/>
        </w:rPr>
        <w:t> </w:t>
      </w:r>
      <w:r>
        <w:rPr/>
        <w:t>diangkat</w:t>
      </w:r>
      <w:r>
        <w:rPr>
          <w:spacing w:val="-9"/>
        </w:rPr>
        <w:t> </w:t>
      </w:r>
      <w:r>
        <w:rPr/>
        <w:t>menjadi</w:t>
      </w:r>
      <w:r>
        <w:rPr>
          <w:spacing w:val="-10"/>
        </w:rPr>
        <w:t> </w:t>
      </w:r>
      <w:r>
        <w:rPr/>
        <w:t>wali,</w:t>
      </w:r>
      <w:r>
        <w:rPr>
          <w:spacing w:val="-10"/>
        </w:rPr>
        <w:t> </w:t>
      </w:r>
      <w:r>
        <w:rPr/>
        <w:t>tidaklah</w:t>
      </w:r>
      <w:r>
        <w:rPr>
          <w:spacing w:val="-11"/>
        </w:rPr>
        <w:t> </w:t>
      </w:r>
      <w:r>
        <w:rPr/>
        <w:t>wajib</w:t>
      </w:r>
      <w:r>
        <w:rPr>
          <w:spacing w:val="-14"/>
        </w:rPr>
        <w:t> </w:t>
      </w:r>
      <w:r>
        <w:rPr/>
        <w:t>menerimanya.</w:t>
      </w:r>
      <w:r>
        <w:rPr>
          <w:spacing w:val="-10"/>
        </w:rPr>
        <w:t> </w:t>
      </w:r>
      <w:r>
        <w:rPr/>
        <w:t>Pengangkatan</w:t>
      </w:r>
      <w:r>
        <w:rPr>
          <w:spacing w:val="-8"/>
        </w:rPr>
        <w:t> </w:t>
      </w:r>
      <w:r>
        <w:rPr/>
        <w:t>itu</w:t>
      </w:r>
      <w:r>
        <w:rPr>
          <w:spacing w:val="-8"/>
        </w:rPr>
        <w:t> </w:t>
      </w:r>
      <w:r>
        <w:rPr/>
        <w:t>tidak mengakibatkan</w:t>
      </w:r>
      <w:r>
        <w:rPr>
          <w:spacing w:val="-1"/>
        </w:rPr>
        <w:t> </w:t>
      </w:r>
      <w:r>
        <w:rPr/>
        <w:t>suatu</w:t>
      </w:r>
      <w:r>
        <w:rPr>
          <w:spacing w:val="-1"/>
        </w:rPr>
        <w:t> </w:t>
      </w:r>
      <w:r>
        <w:rPr/>
        <w:t>apa</w:t>
      </w:r>
      <w:r>
        <w:rPr>
          <w:spacing w:val="-1"/>
        </w:rPr>
        <w:t> </w:t>
      </w:r>
      <w:r>
        <w:rPr/>
        <w:t>pun</w:t>
      </w:r>
      <w:r>
        <w:rPr>
          <w:spacing w:val="-1"/>
        </w:rPr>
        <w:t> </w:t>
      </w:r>
      <w:r>
        <w:rPr/>
        <w:t>bila</w:t>
      </w:r>
      <w:r>
        <w:rPr>
          <w:spacing w:val="-1"/>
        </w:rPr>
        <w:t> </w:t>
      </w:r>
      <w:r>
        <w:rPr/>
        <w:t>mereka</w:t>
      </w:r>
      <w:r>
        <w:rPr>
          <w:spacing w:val="-1"/>
        </w:rPr>
        <w:t> </w:t>
      </w:r>
      <w:r>
        <w:rPr/>
        <w:t>tidak menyatakan</w:t>
      </w:r>
      <w:r>
        <w:rPr>
          <w:spacing w:val="-1"/>
        </w:rPr>
        <w:t> </w:t>
      </w:r>
      <w:r>
        <w:rPr/>
        <w:t>sanggup</w:t>
      </w:r>
      <w:r>
        <w:rPr>
          <w:spacing w:val="-1"/>
        </w:rPr>
        <w:t> </w:t>
      </w:r>
      <w:r>
        <w:rPr/>
        <w:t>menerima. Pernyataan </w:t>
      </w:r>
      <w:r>
        <w:rPr>
          <w:spacing w:val="-2"/>
        </w:rPr>
        <w:t>ini</w:t>
      </w:r>
      <w:r>
        <w:rPr>
          <w:spacing w:val="-5"/>
        </w:rPr>
        <w:t> </w:t>
      </w:r>
      <w:r>
        <w:rPr>
          <w:spacing w:val="-2"/>
        </w:rPr>
        <w:t>harus</w:t>
      </w:r>
      <w:r>
        <w:rPr>
          <w:spacing w:val="-6"/>
        </w:rPr>
        <w:t> </w:t>
      </w:r>
      <w:r>
        <w:rPr>
          <w:spacing w:val="-2"/>
        </w:rPr>
        <w:t>dilakukan</w:t>
      </w:r>
      <w:r>
        <w:rPr>
          <w:spacing w:val="-6"/>
        </w:rPr>
        <w:t> </w:t>
      </w:r>
      <w:r>
        <w:rPr>
          <w:spacing w:val="-2"/>
        </w:rPr>
        <w:t>di</w:t>
      </w:r>
      <w:r>
        <w:rPr>
          <w:spacing w:val="-7"/>
        </w:rPr>
        <w:t> </w:t>
      </w:r>
      <w:r>
        <w:rPr>
          <w:spacing w:val="-2"/>
        </w:rPr>
        <w:t>kepaniteraan</w:t>
      </w:r>
      <w:r>
        <w:rPr>
          <w:spacing w:val="-6"/>
        </w:rPr>
        <w:t> </w:t>
      </w:r>
      <w:r>
        <w:rPr>
          <w:spacing w:val="-2"/>
        </w:rPr>
        <w:t>Pengadilan</w:t>
      </w:r>
      <w:r>
        <w:rPr>
          <w:spacing w:val="-4"/>
        </w:rPr>
        <w:t> </w:t>
      </w:r>
      <w:r>
        <w:rPr>
          <w:spacing w:val="-2"/>
        </w:rPr>
        <w:t>Negeri</w:t>
      </w:r>
      <w:r>
        <w:rPr>
          <w:spacing w:val="-5"/>
        </w:rPr>
        <w:t> </w:t>
      </w:r>
      <w:r>
        <w:rPr>
          <w:spacing w:val="-2"/>
        </w:rPr>
        <w:t>tempat</w:t>
      </w:r>
      <w:r>
        <w:rPr>
          <w:spacing w:val="-4"/>
        </w:rPr>
        <w:t> </w:t>
      </w:r>
      <w:r>
        <w:rPr>
          <w:spacing w:val="-2"/>
        </w:rPr>
        <w:t>tinggal</w:t>
      </w:r>
      <w:r>
        <w:rPr>
          <w:spacing w:val="-5"/>
        </w:rPr>
        <w:t> </w:t>
      </w:r>
      <w:r>
        <w:rPr>
          <w:spacing w:val="-2"/>
        </w:rPr>
        <w:t>anak</w:t>
      </w:r>
      <w:r>
        <w:rPr>
          <w:spacing w:val="-4"/>
        </w:rPr>
        <w:t> </w:t>
      </w:r>
      <w:r>
        <w:rPr>
          <w:spacing w:val="-2"/>
        </w:rPr>
        <w:t>yang</w:t>
      </w:r>
      <w:r>
        <w:rPr>
          <w:spacing w:val="-4"/>
        </w:rPr>
        <w:t> </w:t>
      </w:r>
      <w:r>
        <w:rPr>
          <w:spacing w:val="-2"/>
        </w:rPr>
        <w:t>belum</w:t>
      </w:r>
      <w:r>
        <w:rPr>
          <w:spacing w:val="-7"/>
        </w:rPr>
        <w:t> </w:t>
      </w:r>
      <w:r>
        <w:rPr>
          <w:spacing w:val="-2"/>
        </w:rPr>
        <w:t>dewasa </w:t>
      </w:r>
      <w:r>
        <w:rPr/>
        <w:t>dalam waktu enam puluh hari, setelah pengangkatan itu diberitahukan kepada mereka.</w:t>
      </w:r>
    </w:p>
    <w:p>
      <w:pPr>
        <w:pStyle w:val="BodyText"/>
        <w:spacing w:before="61"/>
      </w:pPr>
      <w:r>
        <w:rPr/>
        <w:t>Bila</w:t>
      </w:r>
      <w:r>
        <w:rPr>
          <w:spacing w:val="-7"/>
        </w:rPr>
        <w:t> </w:t>
      </w:r>
      <w:r>
        <w:rPr/>
        <w:t>yang</w:t>
      </w:r>
      <w:r>
        <w:rPr>
          <w:spacing w:val="-5"/>
        </w:rPr>
        <w:t> </w:t>
      </w:r>
      <w:r>
        <w:rPr/>
        <w:t>diangkat</w:t>
      </w:r>
      <w:r>
        <w:rPr>
          <w:spacing w:val="-6"/>
        </w:rPr>
        <w:t> </w:t>
      </w:r>
      <w:r>
        <w:rPr/>
        <w:t>bertempat</w:t>
      </w:r>
      <w:r>
        <w:rPr>
          <w:spacing w:val="-6"/>
        </w:rPr>
        <w:t> </w:t>
      </w:r>
      <w:r>
        <w:rPr/>
        <w:t>tinggal</w:t>
      </w:r>
      <w:r>
        <w:rPr>
          <w:spacing w:val="-6"/>
        </w:rPr>
        <w:t> </w:t>
      </w:r>
      <w:r>
        <w:rPr/>
        <w:t>sejauh</w:t>
      </w:r>
      <w:r>
        <w:rPr>
          <w:spacing w:val="-5"/>
        </w:rPr>
        <w:t> </w:t>
      </w:r>
      <w:r>
        <w:rPr/>
        <w:t>lebih</w:t>
      </w:r>
      <w:r>
        <w:rPr>
          <w:spacing w:val="-5"/>
        </w:rPr>
        <w:t> </w:t>
      </w:r>
      <w:r>
        <w:rPr/>
        <w:t>dan</w:t>
      </w:r>
      <w:r>
        <w:rPr>
          <w:spacing w:val="-5"/>
        </w:rPr>
        <w:t> </w:t>
      </w:r>
      <w:r>
        <w:rPr/>
        <w:t>lima</w:t>
      </w:r>
      <w:r>
        <w:rPr>
          <w:spacing w:val="-6"/>
        </w:rPr>
        <w:t> </w:t>
      </w:r>
      <w:r>
        <w:rPr/>
        <w:t>belas</w:t>
      </w:r>
      <w:r>
        <w:rPr>
          <w:spacing w:val="-7"/>
        </w:rPr>
        <w:t> </w:t>
      </w:r>
      <w:r>
        <w:rPr/>
        <w:t>pal</w:t>
      </w:r>
      <w:r>
        <w:rPr>
          <w:spacing w:val="-6"/>
        </w:rPr>
        <w:t> </w:t>
      </w:r>
      <w:r>
        <w:rPr/>
        <w:t>dari</w:t>
      </w:r>
      <w:r>
        <w:rPr>
          <w:spacing w:val="-6"/>
        </w:rPr>
        <w:t> </w:t>
      </w:r>
      <w:r>
        <w:rPr/>
        <w:t>kepaniteraan Pengadilan</w:t>
      </w:r>
      <w:r>
        <w:rPr>
          <w:spacing w:val="-14"/>
        </w:rPr>
        <w:t> </w:t>
      </w:r>
      <w:r>
        <w:rPr/>
        <w:t>Negeri</w:t>
      </w:r>
      <w:r>
        <w:rPr>
          <w:spacing w:val="-13"/>
        </w:rPr>
        <w:t> </w:t>
      </w:r>
      <w:r>
        <w:rPr/>
        <w:t>itu,</w:t>
      </w:r>
      <w:r>
        <w:rPr>
          <w:spacing w:val="-11"/>
        </w:rPr>
        <w:t> </w:t>
      </w:r>
      <w:r>
        <w:rPr/>
        <w:t>pernyataan</w:t>
      </w:r>
      <w:r>
        <w:rPr>
          <w:spacing w:val="-12"/>
        </w:rPr>
        <w:t> </w:t>
      </w:r>
      <w:r>
        <w:rPr/>
        <w:t>tersebut</w:t>
      </w:r>
      <w:r>
        <w:rPr>
          <w:spacing w:val="-13"/>
        </w:rPr>
        <w:t> </w:t>
      </w:r>
      <w:r>
        <w:rPr/>
        <w:t>boleh</w:t>
      </w:r>
      <w:r>
        <w:rPr>
          <w:spacing w:val="-14"/>
        </w:rPr>
        <w:t> </w:t>
      </w:r>
      <w:r>
        <w:rPr/>
        <w:t>diajukan</w:t>
      </w:r>
      <w:r>
        <w:rPr>
          <w:spacing w:val="-14"/>
        </w:rPr>
        <w:t> </w:t>
      </w:r>
      <w:r>
        <w:rPr/>
        <w:t>secara</w:t>
      </w:r>
      <w:r>
        <w:rPr>
          <w:spacing w:val="-14"/>
        </w:rPr>
        <w:t> </w:t>
      </w:r>
      <w:r>
        <w:rPr/>
        <w:t>tertulis</w:t>
      </w:r>
      <w:r>
        <w:rPr>
          <w:spacing w:val="-13"/>
        </w:rPr>
        <w:t> </w:t>
      </w:r>
      <w:r>
        <w:rPr/>
        <w:t>di</w:t>
      </w:r>
      <w:r>
        <w:rPr>
          <w:spacing w:val="-14"/>
        </w:rPr>
        <w:t> </w:t>
      </w:r>
      <w:r>
        <w:rPr/>
        <w:t>atas</w:t>
      </w:r>
      <w:r>
        <w:rPr>
          <w:spacing w:val="-14"/>
        </w:rPr>
        <w:t> </w:t>
      </w:r>
      <w:r>
        <w:rPr/>
        <w:t>kertas</w:t>
      </w:r>
      <w:r>
        <w:rPr>
          <w:spacing w:val="-14"/>
        </w:rPr>
        <w:t> </w:t>
      </w:r>
      <w:r>
        <w:rPr/>
        <w:t>tanpa </w:t>
      </w:r>
      <w:r>
        <w:rPr>
          <w:spacing w:val="-2"/>
        </w:rPr>
        <w:t>materai.</w:t>
      </w:r>
    </w:p>
    <w:p>
      <w:pPr>
        <w:pStyle w:val="BodyText"/>
        <w:spacing w:before="57"/>
        <w:ind w:right="96"/>
      </w:pPr>
      <w:r>
        <w:rPr>
          <w:spacing w:val="-2"/>
        </w:rPr>
        <w:t>Pemberitahuan ini</w:t>
      </w:r>
      <w:r>
        <w:rPr>
          <w:spacing w:val="-3"/>
        </w:rPr>
        <w:t> </w:t>
      </w:r>
      <w:r>
        <w:rPr>
          <w:spacing w:val="-2"/>
        </w:rPr>
        <w:t>bila</w:t>
      </w:r>
      <w:r>
        <w:rPr>
          <w:spacing w:val="-4"/>
        </w:rPr>
        <w:t> </w:t>
      </w:r>
      <w:r>
        <w:rPr>
          <w:spacing w:val="-2"/>
        </w:rPr>
        <w:t>menyangkut wanita</w:t>
      </w:r>
      <w:r>
        <w:rPr>
          <w:spacing w:val="-4"/>
        </w:rPr>
        <w:t> </w:t>
      </w:r>
      <w:r>
        <w:rPr>
          <w:spacing w:val="-2"/>
        </w:rPr>
        <w:t>bersuami,</w:t>
      </w:r>
      <w:r>
        <w:rPr>
          <w:spacing w:val="-3"/>
        </w:rPr>
        <w:t> </w:t>
      </w:r>
      <w:r>
        <w:rPr>
          <w:spacing w:val="-2"/>
        </w:rPr>
        <w:t>harus</w:t>
      </w:r>
      <w:r>
        <w:rPr>
          <w:spacing w:val="-4"/>
        </w:rPr>
        <w:t> </w:t>
      </w:r>
      <w:r>
        <w:rPr>
          <w:spacing w:val="-2"/>
        </w:rPr>
        <w:t>dilakukan baik</w:t>
      </w:r>
      <w:r>
        <w:rPr>
          <w:spacing w:val="-6"/>
        </w:rPr>
        <w:t> </w:t>
      </w:r>
      <w:r>
        <w:rPr>
          <w:spacing w:val="-2"/>
        </w:rPr>
        <w:t>kepadanya</w:t>
      </w:r>
      <w:r>
        <w:rPr>
          <w:spacing w:val="-4"/>
        </w:rPr>
        <w:t> </w:t>
      </w:r>
      <w:r>
        <w:rPr>
          <w:spacing w:val="-2"/>
        </w:rPr>
        <w:t>maupun </w:t>
      </w:r>
      <w:r>
        <w:rPr/>
        <w:t>kepada</w:t>
      </w:r>
      <w:r>
        <w:rPr>
          <w:spacing w:val="-6"/>
        </w:rPr>
        <w:t> </w:t>
      </w:r>
      <w:r>
        <w:rPr/>
        <w:t>suaminya.</w:t>
      </w:r>
      <w:r>
        <w:rPr>
          <w:spacing w:val="-5"/>
        </w:rPr>
        <w:t> </w:t>
      </w:r>
      <w:r>
        <w:rPr/>
        <w:t>Pemberitahuan</w:t>
      </w:r>
      <w:r>
        <w:rPr>
          <w:spacing w:val="-3"/>
        </w:rPr>
        <w:t> </w:t>
      </w:r>
      <w:r>
        <w:rPr/>
        <w:t>tidak</w:t>
      </w:r>
      <w:r>
        <w:rPr>
          <w:spacing w:val="-3"/>
        </w:rPr>
        <w:t> </w:t>
      </w:r>
      <w:r>
        <w:rPr/>
        <w:t>diwajibkan</w:t>
      </w:r>
      <w:r>
        <w:rPr>
          <w:spacing w:val="-6"/>
        </w:rPr>
        <w:t> </w:t>
      </w:r>
      <w:r>
        <w:rPr/>
        <w:t>bila</w:t>
      </w:r>
      <w:r>
        <w:rPr>
          <w:spacing w:val="-6"/>
        </w:rPr>
        <w:t> </w:t>
      </w:r>
      <w:r>
        <w:rPr/>
        <w:t>di</w:t>
      </w:r>
      <w:r>
        <w:rPr>
          <w:spacing w:val="-7"/>
        </w:rPr>
        <w:t> </w:t>
      </w:r>
      <w:r>
        <w:rPr/>
        <w:t>kepaniteraan</w:t>
      </w:r>
      <w:r>
        <w:rPr>
          <w:spacing w:val="-3"/>
        </w:rPr>
        <w:t> </w:t>
      </w:r>
      <w:r>
        <w:rPr/>
        <w:t>Pengadilan</w:t>
      </w:r>
      <w:r>
        <w:rPr>
          <w:spacing w:val="-6"/>
        </w:rPr>
        <w:t> </w:t>
      </w:r>
      <w:r>
        <w:rPr/>
        <w:t>Negeri telah dilakukan</w:t>
      </w:r>
      <w:r>
        <w:rPr>
          <w:spacing w:val="-1"/>
        </w:rPr>
        <w:t> </w:t>
      </w:r>
      <w:r>
        <w:rPr/>
        <w:t>atau</w:t>
      </w:r>
      <w:r>
        <w:rPr>
          <w:spacing w:val="-1"/>
        </w:rPr>
        <w:t> </w:t>
      </w:r>
      <w:r>
        <w:rPr/>
        <w:t>diajukan</w:t>
      </w:r>
      <w:r>
        <w:rPr>
          <w:spacing w:val="-1"/>
        </w:rPr>
        <w:t> </w:t>
      </w:r>
      <w:r>
        <w:rPr/>
        <w:t>pernyataan, bahwa</w:t>
      </w:r>
      <w:r>
        <w:rPr>
          <w:spacing w:val="-1"/>
        </w:rPr>
        <w:t> </w:t>
      </w:r>
      <w:r>
        <w:rPr/>
        <w:t>pengangkatan</w:t>
      </w:r>
      <w:r>
        <w:rPr>
          <w:spacing w:val="-1"/>
        </w:rPr>
        <w:t> </w:t>
      </w:r>
      <w:r>
        <w:rPr/>
        <w:t>itu</w:t>
      </w:r>
      <w:r>
        <w:rPr>
          <w:spacing w:val="-1"/>
        </w:rPr>
        <w:t> </w:t>
      </w:r>
      <w:r>
        <w:rPr/>
        <w:t>ditolak. Ketentuan- ketentuan</w:t>
      </w:r>
      <w:r>
        <w:rPr>
          <w:spacing w:val="-12"/>
        </w:rPr>
        <w:t> </w:t>
      </w:r>
      <w:r>
        <w:rPr/>
        <w:t>tersebut</w:t>
      </w:r>
      <w:r>
        <w:rPr>
          <w:spacing w:val="-10"/>
        </w:rPr>
        <w:t> </w:t>
      </w:r>
      <w:r>
        <w:rPr/>
        <w:t>di</w:t>
      </w:r>
      <w:r>
        <w:rPr>
          <w:spacing w:val="-11"/>
        </w:rPr>
        <w:t> </w:t>
      </w:r>
      <w:r>
        <w:rPr/>
        <w:t>atas</w:t>
      </w:r>
      <w:r>
        <w:rPr>
          <w:spacing w:val="-12"/>
        </w:rPr>
        <w:t> </w:t>
      </w:r>
      <w:r>
        <w:rPr/>
        <w:t>berlaku</w:t>
      </w:r>
      <w:r>
        <w:rPr>
          <w:spacing w:val="-12"/>
        </w:rPr>
        <w:t> </w:t>
      </w:r>
      <w:r>
        <w:rPr/>
        <w:t>terhadap</w:t>
      </w:r>
      <w:r>
        <w:rPr>
          <w:spacing w:val="-12"/>
        </w:rPr>
        <w:t> </w:t>
      </w:r>
      <w:r>
        <w:rPr/>
        <w:t>perkumpulan,</w:t>
      </w:r>
      <w:r>
        <w:rPr>
          <w:spacing w:val="-11"/>
        </w:rPr>
        <w:t> </w:t>
      </w:r>
      <w:r>
        <w:rPr/>
        <w:t>yayasan</w:t>
      </w:r>
      <w:r>
        <w:rPr>
          <w:spacing w:val="-10"/>
        </w:rPr>
        <w:t> </w:t>
      </w:r>
      <w:r>
        <w:rPr/>
        <w:t>dan</w:t>
      </w:r>
      <w:r>
        <w:rPr>
          <w:spacing w:val="-10"/>
        </w:rPr>
        <w:t> </w:t>
      </w:r>
      <w:r>
        <w:rPr/>
        <w:t>lembaga</w:t>
      </w:r>
      <w:r>
        <w:rPr>
          <w:spacing w:val="-10"/>
        </w:rPr>
        <w:t> </w:t>
      </w:r>
      <w:r>
        <w:rPr/>
        <w:t>sosial</w:t>
      </w:r>
      <w:r>
        <w:rPr>
          <w:spacing w:val="-11"/>
        </w:rPr>
        <w:t> </w:t>
      </w:r>
      <w:r>
        <w:rPr/>
        <w:t>tersebut dalam</w:t>
      </w:r>
      <w:r>
        <w:rPr>
          <w:spacing w:val="-6"/>
        </w:rPr>
        <w:t> </w:t>
      </w:r>
      <w:r>
        <w:rPr/>
        <w:t>Pasal</w:t>
      </w:r>
      <w:r>
        <w:rPr>
          <w:spacing w:val="-7"/>
        </w:rPr>
        <w:t> </w:t>
      </w:r>
      <w:r>
        <w:rPr/>
        <w:t>365,</w:t>
      </w:r>
      <w:r>
        <w:rPr>
          <w:spacing w:val="-7"/>
        </w:rPr>
        <w:t> </w:t>
      </w:r>
      <w:r>
        <w:rPr/>
        <w:t>kecuali</w:t>
      </w:r>
      <w:r>
        <w:rPr>
          <w:spacing w:val="-7"/>
        </w:rPr>
        <w:t> </w:t>
      </w:r>
      <w:r>
        <w:rPr/>
        <w:t>jika</w:t>
      </w:r>
      <w:r>
        <w:rPr>
          <w:spacing w:val="-8"/>
        </w:rPr>
        <w:t> </w:t>
      </w:r>
      <w:r>
        <w:rPr/>
        <w:t>perwalian</w:t>
      </w:r>
      <w:r>
        <w:rPr>
          <w:spacing w:val="-5"/>
        </w:rPr>
        <w:t> </w:t>
      </w:r>
      <w:r>
        <w:rPr/>
        <w:t>itu</w:t>
      </w:r>
      <w:r>
        <w:rPr>
          <w:spacing w:val="-8"/>
        </w:rPr>
        <w:t> </w:t>
      </w:r>
      <w:r>
        <w:rPr/>
        <w:t>diperintahkan</w:t>
      </w:r>
      <w:r>
        <w:rPr>
          <w:spacing w:val="-5"/>
        </w:rPr>
        <w:t> </w:t>
      </w:r>
      <w:r>
        <w:rPr/>
        <w:t>atas</w:t>
      </w:r>
      <w:r>
        <w:rPr>
          <w:spacing w:val="-6"/>
        </w:rPr>
        <w:t> </w:t>
      </w:r>
      <w:r>
        <w:rPr/>
        <w:t>permintaan</w:t>
      </w:r>
      <w:r>
        <w:rPr>
          <w:spacing w:val="-5"/>
        </w:rPr>
        <w:t> </w:t>
      </w:r>
      <w:r>
        <w:rPr/>
        <w:t>atau</w:t>
      </w:r>
      <w:r>
        <w:rPr>
          <w:spacing w:val="-4"/>
        </w:rPr>
        <w:t> </w:t>
      </w:r>
      <w:r>
        <w:rPr/>
        <w:t>kesanggupan mereka sendiri.</w:t>
      </w:r>
    </w:p>
    <w:p>
      <w:pPr>
        <w:pStyle w:val="BodyText"/>
        <w:spacing w:before="120"/>
        <w:ind w:left="0"/>
      </w:pPr>
    </w:p>
    <w:p>
      <w:pPr>
        <w:pStyle w:val="BodyText"/>
        <w:spacing w:before="1"/>
        <w:ind w:left="3943"/>
      </w:pPr>
      <w:r>
        <w:rPr>
          <w:w w:val="105"/>
        </w:rPr>
        <w:t>Pasal</w:t>
      </w:r>
      <w:r>
        <w:rPr>
          <w:spacing w:val="16"/>
          <w:w w:val="105"/>
        </w:rPr>
        <w:t> </w:t>
      </w:r>
      <w:r>
        <w:rPr>
          <w:spacing w:val="-4"/>
          <w:w w:val="105"/>
        </w:rPr>
        <w:t>332b</w:t>
      </w:r>
    </w:p>
    <w:p>
      <w:pPr>
        <w:pStyle w:val="BodyText"/>
        <w:spacing w:before="56"/>
        <w:ind w:right="61" w:hanging="1"/>
      </w:pPr>
      <w:r>
        <w:rPr/>
        <w:t>Wanita</w:t>
      </w:r>
      <w:r>
        <w:rPr>
          <w:spacing w:val="-4"/>
        </w:rPr>
        <w:t> </w:t>
      </w:r>
      <w:r>
        <w:rPr/>
        <w:t>bersuami</w:t>
      </w:r>
      <w:r>
        <w:rPr>
          <w:spacing w:val="-3"/>
        </w:rPr>
        <w:t> </w:t>
      </w:r>
      <w:r>
        <w:rPr/>
        <w:t>tidak</w:t>
      </w:r>
      <w:r>
        <w:rPr>
          <w:spacing w:val="-1"/>
        </w:rPr>
        <w:t> </w:t>
      </w:r>
      <w:r>
        <w:rPr/>
        <w:t>boleh</w:t>
      </w:r>
      <w:r>
        <w:rPr>
          <w:spacing w:val="-4"/>
        </w:rPr>
        <w:t> </w:t>
      </w:r>
      <w:r>
        <w:rPr/>
        <w:t>menjadi</w:t>
      </w:r>
      <w:r>
        <w:rPr>
          <w:spacing w:val="-3"/>
        </w:rPr>
        <w:t> </w:t>
      </w:r>
      <w:r>
        <w:rPr/>
        <w:t>wali</w:t>
      </w:r>
      <w:r>
        <w:rPr>
          <w:spacing w:val="-3"/>
        </w:rPr>
        <w:t> </w:t>
      </w:r>
      <w:r>
        <w:rPr/>
        <w:t>tanpa</w:t>
      </w:r>
      <w:r>
        <w:rPr>
          <w:spacing w:val="-4"/>
        </w:rPr>
        <w:t> </w:t>
      </w:r>
      <w:r>
        <w:rPr/>
        <w:t>bantuan</w:t>
      </w:r>
      <w:r>
        <w:rPr>
          <w:spacing w:val="-4"/>
        </w:rPr>
        <w:t> </w:t>
      </w:r>
      <w:r>
        <w:rPr/>
        <w:t>atau</w:t>
      </w:r>
      <w:r>
        <w:rPr>
          <w:spacing w:val="-4"/>
        </w:rPr>
        <w:t> </w:t>
      </w:r>
      <w:r>
        <w:rPr/>
        <w:t>izin</w:t>
      </w:r>
      <w:r>
        <w:rPr>
          <w:spacing w:val="-4"/>
        </w:rPr>
        <w:t> </w:t>
      </w:r>
      <w:r>
        <w:rPr/>
        <w:t>tertulis</w:t>
      </w:r>
      <w:r>
        <w:rPr>
          <w:spacing w:val="-4"/>
        </w:rPr>
        <w:t> </w:t>
      </w:r>
      <w:r>
        <w:rPr/>
        <w:t>dari</w:t>
      </w:r>
      <w:r>
        <w:rPr>
          <w:spacing w:val="-4"/>
        </w:rPr>
        <w:t> </w:t>
      </w:r>
      <w:r>
        <w:rPr/>
        <w:t>suami.</w:t>
      </w:r>
      <w:r>
        <w:rPr>
          <w:spacing w:val="-3"/>
        </w:rPr>
        <w:t> </w:t>
      </w:r>
      <w:r>
        <w:rPr/>
        <w:t>Bila suami</w:t>
      </w:r>
      <w:r>
        <w:rPr>
          <w:spacing w:val="-1"/>
        </w:rPr>
        <w:t> </w:t>
      </w:r>
      <w:r>
        <w:rPr/>
        <w:t>telah memberikan</w:t>
      </w:r>
      <w:r>
        <w:rPr>
          <w:spacing w:val="-2"/>
        </w:rPr>
        <w:t> </w:t>
      </w:r>
      <w:r>
        <w:rPr/>
        <w:t>bantuan</w:t>
      </w:r>
      <w:r>
        <w:rPr>
          <w:spacing w:val="-2"/>
        </w:rPr>
        <w:t> </w:t>
      </w:r>
      <w:r>
        <w:rPr/>
        <w:t>atau izin</w:t>
      </w:r>
      <w:r>
        <w:rPr>
          <w:spacing w:val="-4"/>
        </w:rPr>
        <w:t> </w:t>
      </w:r>
      <w:r>
        <w:rPr/>
        <w:t>atau</w:t>
      </w:r>
      <w:r>
        <w:rPr>
          <w:spacing w:val="-2"/>
        </w:rPr>
        <w:t> </w:t>
      </w:r>
      <w:r>
        <w:rPr/>
        <w:t>bila</w:t>
      </w:r>
      <w:r>
        <w:rPr>
          <w:spacing w:val="-2"/>
        </w:rPr>
        <w:t> </w:t>
      </w:r>
      <w:r>
        <w:rPr/>
        <w:t>ia</w:t>
      </w:r>
      <w:r>
        <w:rPr>
          <w:spacing w:val="-2"/>
        </w:rPr>
        <w:t> </w:t>
      </w:r>
      <w:r>
        <w:rPr/>
        <w:t>kawin dengan</w:t>
      </w:r>
      <w:r>
        <w:rPr>
          <w:spacing w:val="-2"/>
        </w:rPr>
        <w:t> </w:t>
      </w:r>
      <w:r>
        <w:rPr/>
        <w:t>wanita</w:t>
      </w:r>
      <w:r>
        <w:rPr>
          <w:spacing w:val="-2"/>
        </w:rPr>
        <w:t> </w:t>
      </w:r>
      <w:r>
        <w:rPr/>
        <w:t>tersebut setelah perwalian</w:t>
      </w:r>
      <w:r>
        <w:rPr>
          <w:spacing w:val="-4"/>
        </w:rPr>
        <w:t> </w:t>
      </w:r>
      <w:r>
        <w:rPr/>
        <w:t>dimulai,</w:t>
      </w:r>
      <w:r>
        <w:rPr>
          <w:spacing w:val="-5"/>
        </w:rPr>
        <w:t> </w:t>
      </w:r>
      <w:r>
        <w:rPr/>
        <w:t>seperti</w:t>
      </w:r>
      <w:r>
        <w:rPr>
          <w:spacing w:val="-5"/>
        </w:rPr>
        <w:t> </w:t>
      </w:r>
      <w:r>
        <w:rPr/>
        <w:t>halnya</w:t>
      </w:r>
      <w:r>
        <w:rPr>
          <w:spacing w:val="-6"/>
        </w:rPr>
        <w:t> </w:t>
      </w:r>
      <w:r>
        <w:rPr/>
        <w:t>bila</w:t>
      </w:r>
      <w:r>
        <w:rPr>
          <w:spacing w:val="-6"/>
        </w:rPr>
        <w:t> </w:t>
      </w:r>
      <w:r>
        <w:rPr/>
        <w:t>wanita</w:t>
      </w:r>
      <w:r>
        <w:rPr>
          <w:spacing w:val="-6"/>
        </w:rPr>
        <w:t> </w:t>
      </w:r>
      <w:r>
        <w:rPr/>
        <w:t>tersebut</w:t>
      </w:r>
      <w:r>
        <w:rPr>
          <w:spacing w:val="-3"/>
        </w:rPr>
        <w:t> </w:t>
      </w:r>
      <w:r>
        <w:rPr/>
        <w:t>menurut</w:t>
      </w:r>
      <w:r>
        <w:rPr>
          <w:spacing w:val="-4"/>
        </w:rPr>
        <w:t> </w:t>
      </w:r>
      <w:r>
        <w:rPr/>
        <w:t>Pasal</w:t>
      </w:r>
      <w:r>
        <w:rPr>
          <w:spacing w:val="-5"/>
        </w:rPr>
        <w:t> </w:t>
      </w:r>
      <w:r>
        <w:rPr/>
        <w:t>112</w:t>
      </w:r>
      <w:r>
        <w:rPr>
          <w:spacing w:val="-6"/>
        </w:rPr>
        <w:t> </w:t>
      </w:r>
      <w:r>
        <w:rPr/>
        <w:t>atau</w:t>
      </w:r>
      <w:r>
        <w:rPr>
          <w:spacing w:val="-6"/>
        </w:rPr>
        <w:t> </w:t>
      </w:r>
      <w:r>
        <w:rPr/>
        <w:t>Pasal</w:t>
      </w:r>
      <w:r>
        <w:rPr>
          <w:spacing w:val="-5"/>
        </w:rPr>
        <w:t> </w:t>
      </w:r>
      <w:r>
        <w:rPr/>
        <w:t>114</w:t>
      </w:r>
      <w:r>
        <w:rPr>
          <w:spacing w:val="-6"/>
        </w:rPr>
        <w:t> </w:t>
      </w:r>
      <w:r>
        <w:rPr/>
        <w:t>telah </w:t>
      </w:r>
      <w:r>
        <w:rPr>
          <w:spacing w:val="-2"/>
        </w:rPr>
        <w:t>menerima</w:t>
      </w:r>
      <w:r>
        <w:rPr>
          <w:spacing w:val="-5"/>
        </w:rPr>
        <w:t> </w:t>
      </w:r>
      <w:r>
        <w:rPr>
          <w:spacing w:val="-2"/>
        </w:rPr>
        <w:t>perwalian</w:t>
      </w:r>
      <w:r>
        <w:rPr>
          <w:spacing w:val="-5"/>
        </w:rPr>
        <w:t> </w:t>
      </w:r>
      <w:r>
        <w:rPr>
          <w:spacing w:val="-2"/>
        </w:rPr>
        <w:t>itu</w:t>
      </w:r>
      <w:r>
        <w:rPr>
          <w:spacing w:val="-5"/>
        </w:rPr>
        <w:t> </w:t>
      </w:r>
      <w:r>
        <w:rPr>
          <w:spacing w:val="-2"/>
        </w:rPr>
        <w:t>berdasarkan</w:t>
      </w:r>
      <w:r>
        <w:rPr>
          <w:spacing w:val="-5"/>
        </w:rPr>
        <w:t> </w:t>
      </w:r>
      <w:r>
        <w:rPr>
          <w:spacing w:val="-2"/>
        </w:rPr>
        <w:t>kuasa</w:t>
      </w:r>
      <w:r>
        <w:rPr>
          <w:spacing w:val="-5"/>
        </w:rPr>
        <w:t> </w:t>
      </w:r>
      <w:r>
        <w:rPr>
          <w:spacing w:val="-2"/>
        </w:rPr>
        <w:t>Hakim,</w:t>
      </w:r>
      <w:r>
        <w:rPr>
          <w:spacing w:val="-4"/>
        </w:rPr>
        <w:t> </w:t>
      </w:r>
      <w:r>
        <w:rPr>
          <w:spacing w:val="-2"/>
        </w:rPr>
        <w:t>maka</w:t>
      </w:r>
      <w:r>
        <w:rPr>
          <w:spacing w:val="-5"/>
        </w:rPr>
        <w:t> </w:t>
      </w:r>
      <w:r>
        <w:rPr>
          <w:spacing w:val="-2"/>
        </w:rPr>
        <w:t>wali</w:t>
      </w:r>
      <w:r>
        <w:rPr>
          <w:spacing w:val="-4"/>
        </w:rPr>
        <w:t> </w:t>
      </w:r>
      <w:r>
        <w:rPr>
          <w:spacing w:val="-2"/>
        </w:rPr>
        <w:t>wanita</w:t>
      </w:r>
      <w:r>
        <w:rPr>
          <w:spacing w:val="-5"/>
        </w:rPr>
        <w:t> </w:t>
      </w:r>
      <w:r>
        <w:rPr>
          <w:spacing w:val="-2"/>
        </w:rPr>
        <w:t>bersuami</w:t>
      </w:r>
      <w:r>
        <w:rPr>
          <w:spacing w:val="-4"/>
        </w:rPr>
        <w:t> </w:t>
      </w:r>
      <w:r>
        <w:rPr>
          <w:spacing w:val="-2"/>
        </w:rPr>
        <w:t>itu,</w:t>
      </w:r>
      <w:r>
        <w:rPr>
          <w:spacing w:val="-6"/>
        </w:rPr>
        <w:t> </w:t>
      </w:r>
      <w:r>
        <w:rPr>
          <w:spacing w:val="-2"/>
        </w:rPr>
        <w:t>seperti</w:t>
      </w:r>
      <w:r>
        <w:rPr>
          <w:spacing w:val="-4"/>
        </w:rPr>
        <w:t> </w:t>
      </w:r>
      <w:r>
        <w:rPr>
          <w:spacing w:val="-2"/>
        </w:rPr>
        <w:t>tidak </w:t>
      </w:r>
      <w:r>
        <w:rPr/>
        <w:t>bersuami, berhak</w:t>
      </w:r>
      <w:r>
        <w:rPr>
          <w:spacing w:val="-1"/>
        </w:rPr>
        <w:t> </w:t>
      </w:r>
      <w:r>
        <w:rPr/>
        <w:t>melakukan segala</w:t>
      </w:r>
      <w:r>
        <w:rPr>
          <w:spacing w:val="-1"/>
        </w:rPr>
        <w:t> </w:t>
      </w:r>
      <w:r>
        <w:rPr/>
        <w:t>tindakan</w:t>
      </w:r>
      <w:r>
        <w:rPr>
          <w:spacing w:val="-1"/>
        </w:rPr>
        <w:t> </w:t>
      </w:r>
      <w:r>
        <w:rPr/>
        <w:t>perdata berkenaan</w:t>
      </w:r>
      <w:r>
        <w:rPr>
          <w:spacing w:val="-1"/>
        </w:rPr>
        <w:t> </w:t>
      </w:r>
      <w:r>
        <w:rPr/>
        <w:t>dengan perwalian</w:t>
      </w:r>
      <w:r>
        <w:rPr>
          <w:spacing w:val="-1"/>
        </w:rPr>
        <w:t> </w:t>
      </w:r>
      <w:r>
        <w:rPr/>
        <w:t>itu</w:t>
      </w:r>
      <w:r>
        <w:rPr>
          <w:spacing w:val="-1"/>
        </w:rPr>
        <w:t> </w:t>
      </w:r>
      <w:r>
        <w:rPr/>
        <w:t>dan bertanggung jawab atas tindakan-tindakan itu, tanpa pemberian kuasa atau bantuan apa pun </w:t>
      </w:r>
      <w:r>
        <w:rPr>
          <w:spacing w:val="-2"/>
        </w:rPr>
        <w:t>juga.</w:t>
      </w:r>
      <w:r>
        <w:rPr>
          <w:spacing w:val="-4"/>
        </w:rPr>
        <w:t> </w:t>
      </w:r>
      <w:r>
        <w:rPr>
          <w:spacing w:val="-2"/>
        </w:rPr>
        <w:t>Perintah</w:t>
      </w:r>
      <w:r>
        <w:rPr>
          <w:spacing w:val="-5"/>
        </w:rPr>
        <w:t> </w:t>
      </w:r>
      <w:r>
        <w:rPr>
          <w:spacing w:val="-2"/>
        </w:rPr>
        <w:t>untuk melimpahkan</w:t>
      </w:r>
      <w:r>
        <w:rPr>
          <w:spacing w:val="-5"/>
        </w:rPr>
        <w:t> </w:t>
      </w:r>
      <w:r>
        <w:rPr>
          <w:spacing w:val="-2"/>
        </w:rPr>
        <w:t>perwalian kepada</w:t>
      </w:r>
      <w:r>
        <w:rPr>
          <w:spacing w:val="-5"/>
        </w:rPr>
        <w:t> </w:t>
      </w:r>
      <w:r>
        <w:rPr>
          <w:spacing w:val="-2"/>
        </w:rPr>
        <w:t>suatu</w:t>
      </w:r>
      <w:r>
        <w:rPr>
          <w:spacing w:val="-5"/>
        </w:rPr>
        <w:t> </w:t>
      </w:r>
      <w:r>
        <w:rPr>
          <w:spacing w:val="-2"/>
        </w:rPr>
        <w:t>perkumpulan,</w:t>
      </w:r>
      <w:r>
        <w:rPr>
          <w:spacing w:val="-4"/>
        </w:rPr>
        <w:t> </w:t>
      </w:r>
      <w:r>
        <w:rPr>
          <w:spacing w:val="-2"/>
        </w:rPr>
        <w:t>yayasan</w:t>
      </w:r>
      <w:r>
        <w:rPr>
          <w:spacing w:val="-5"/>
        </w:rPr>
        <w:t> </w:t>
      </w:r>
      <w:r>
        <w:rPr>
          <w:spacing w:val="-2"/>
        </w:rPr>
        <w:t>atau</w:t>
      </w:r>
      <w:r>
        <w:rPr>
          <w:spacing w:val="-5"/>
        </w:rPr>
        <w:t> </w:t>
      </w:r>
      <w:r>
        <w:rPr>
          <w:spacing w:val="-2"/>
        </w:rPr>
        <w:t>lembaga </w:t>
      </w:r>
      <w:r>
        <w:rPr/>
        <w:t>sosial</w:t>
      </w:r>
      <w:r>
        <w:rPr>
          <w:spacing w:val="-4"/>
        </w:rPr>
        <w:t> </w:t>
      </w:r>
      <w:r>
        <w:rPr/>
        <w:t>memberikan</w:t>
      </w:r>
      <w:r>
        <w:rPr>
          <w:spacing w:val="-2"/>
        </w:rPr>
        <w:t> </w:t>
      </w:r>
      <w:r>
        <w:rPr/>
        <w:t>kekuatan</w:t>
      </w:r>
      <w:r>
        <w:rPr>
          <w:spacing w:val="-2"/>
        </w:rPr>
        <w:t> </w:t>
      </w:r>
      <w:r>
        <w:rPr/>
        <w:t>hukum</w:t>
      </w:r>
      <w:r>
        <w:rPr>
          <w:spacing w:val="-3"/>
        </w:rPr>
        <w:t> </w:t>
      </w:r>
      <w:r>
        <w:rPr/>
        <w:t>kepada</w:t>
      </w:r>
      <w:r>
        <w:rPr>
          <w:spacing w:val="-5"/>
        </w:rPr>
        <w:t> </w:t>
      </w:r>
      <w:r>
        <w:rPr/>
        <w:t>perjanjian-perjanjian</w:t>
      </w:r>
      <w:r>
        <w:rPr>
          <w:spacing w:val="-5"/>
        </w:rPr>
        <w:t> </w:t>
      </w:r>
      <w:r>
        <w:rPr/>
        <w:t>yang</w:t>
      </w:r>
      <w:r>
        <w:rPr>
          <w:spacing w:val="-2"/>
        </w:rPr>
        <w:t> </w:t>
      </w:r>
      <w:r>
        <w:rPr/>
        <w:t>dilakukan</w:t>
      </w:r>
      <w:r>
        <w:rPr>
          <w:spacing w:val="-5"/>
        </w:rPr>
        <w:t> </w:t>
      </w:r>
      <w:r>
        <w:rPr/>
        <w:t>perempuan bersuami itu selaku pengurus perwalian tersebut tanpa adanya bantuan atau pemberian kuasa </w:t>
      </w:r>
      <w:r>
        <w:rPr>
          <w:spacing w:val="-2"/>
        </w:rPr>
        <w:t>suaminya.</w:t>
      </w:r>
    </w:p>
    <w:p>
      <w:pPr>
        <w:pStyle w:val="BodyText"/>
        <w:spacing w:before="121"/>
        <w:ind w:left="0"/>
      </w:pPr>
    </w:p>
    <w:p>
      <w:pPr>
        <w:pStyle w:val="BodyText"/>
        <w:ind w:left="4005"/>
      </w:pPr>
      <w:r>
        <w:rPr>
          <w:w w:val="105"/>
        </w:rPr>
        <w:t>Pasal</w:t>
      </w:r>
      <w:r>
        <w:rPr>
          <w:spacing w:val="17"/>
          <w:w w:val="105"/>
        </w:rPr>
        <w:t> </w:t>
      </w:r>
      <w:r>
        <w:rPr>
          <w:spacing w:val="-5"/>
          <w:w w:val="105"/>
        </w:rPr>
        <w:t>333</w:t>
      </w:r>
    </w:p>
    <w:p>
      <w:pPr>
        <w:pStyle w:val="BodyText"/>
        <w:spacing w:before="57"/>
        <w:ind w:right="99"/>
      </w:pPr>
      <w:r>
        <w:rPr/>
        <w:t>Bila</w:t>
      </w:r>
      <w:r>
        <w:rPr>
          <w:spacing w:val="-4"/>
        </w:rPr>
        <w:t> </w:t>
      </w:r>
      <w:r>
        <w:rPr/>
        <w:t>sehubungan</w:t>
      </w:r>
      <w:r>
        <w:rPr>
          <w:spacing w:val="-1"/>
        </w:rPr>
        <w:t> </w:t>
      </w:r>
      <w:r>
        <w:rPr/>
        <w:t>dengan</w:t>
      </w:r>
      <w:r>
        <w:rPr>
          <w:spacing w:val="-4"/>
        </w:rPr>
        <w:t> </w:t>
      </w:r>
      <w:r>
        <w:rPr/>
        <w:t>ketentuan-ketentuan</w:t>
      </w:r>
      <w:r>
        <w:rPr>
          <w:spacing w:val="-4"/>
        </w:rPr>
        <w:t> </w:t>
      </w:r>
      <w:r>
        <w:rPr/>
        <w:t>kitab</w:t>
      </w:r>
      <w:r>
        <w:rPr>
          <w:spacing w:val="-4"/>
        </w:rPr>
        <w:t> </w:t>
      </w:r>
      <w:r>
        <w:rPr/>
        <w:t>undang-undang</w:t>
      </w:r>
      <w:r>
        <w:rPr>
          <w:spacing w:val="-1"/>
        </w:rPr>
        <w:t> </w:t>
      </w:r>
      <w:r>
        <w:rPr/>
        <w:t>ini</w:t>
      </w:r>
      <w:r>
        <w:rPr>
          <w:spacing w:val="-3"/>
        </w:rPr>
        <w:t> </w:t>
      </w:r>
      <w:r>
        <w:rPr/>
        <w:t>ikut</w:t>
      </w:r>
      <w:r>
        <w:rPr>
          <w:spacing w:val="-4"/>
        </w:rPr>
        <w:t> </w:t>
      </w:r>
      <w:r>
        <w:rPr/>
        <w:t>sertanya</w:t>
      </w:r>
      <w:r>
        <w:rPr>
          <w:spacing w:val="-4"/>
        </w:rPr>
        <w:t> </w:t>
      </w:r>
      <w:r>
        <w:rPr/>
        <w:t>keluarga sedarah</w:t>
      </w:r>
      <w:r>
        <w:rPr>
          <w:spacing w:val="-14"/>
        </w:rPr>
        <w:t> </w:t>
      </w:r>
      <w:r>
        <w:rPr/>
        <w:t>atau</w:t>
      </w:r>
      <w:r>
        <w:rPr>
          <w:spacing w:val="-14"/>
        </w:rPr>
        <w:t> </w:t>
      </w:r>
      <w:r>
        <w:rPr/>
        <w:t>semenda</w:t>
      </w:r>
      <w:r>
        <w:rPr>
          <w:spacing w:val="-14"/>
        </w:rPr>
        <w:t> </w:t>
      </w:r>
      <w:r>
        <w:rPr/>
        <w:t>dan</w:t>
      </w:r>
      <w:r>
        <w:rPr>
          <w:spacing w:val="-13"/>
        </w:rPr>
        <w:t> </w:t>
      </w:r>
      <w:r>
        <w:rPr/>
        <w:t>anak</w:t>
      </w:r>
      <w:r>
        <w:rPr>
          <w:spacing w:val="-14"/>
        </w:rPr>
        <w:t> </w:t>
      </w:r>
      <w:r>
        <w:rPr/>
        <w:t>belum</w:t>
      </w:r>
      <w:r>
        <w:rPr>
          <w:spacing w:val="-14"/>
        </w:rPr>
        <w:t> </w:t>
      </w:r>
      <w:r>
        <w:rPr/>
        <w:t>dewasa</w:t>
      </w:r>
      <w:r>
        <w:rPr>
          <w:spacing w:val="-14"/>
        </w:rPr>
        <w:t> </w:t>
      </w:r>
      <w:r>
        <w:rPr/>
        <w:t>diharuskan,</w:t>
      </w:r>
      <w:r>
        <w:rPr>
          <w:spacing w:val="-13"/>
        </w:rPr>
        <w:t> </w:t>
      </w:r>
      <w:r>
        <w:rPr/>
        <w:t>maka</w:t>
      </w:r>
      <w:r>
        <w:rPr>
          <w:spacing w:val="-14"/>
        </w:rPr>
        <w:t> </w:t>
      </w:r>
      <w:r>
        <w:rPr/>
        <w:t>sedapat-dapatnya</w:t>
      </w:r>
      <w:r>
        <w:rPr>
          <w:spacing w:val="-14"/>
        </w:rPr>
        <w:t> </w:t>
      </w:r>
      <w:r>
        <w:rPr/>
        <w:t>harus</w:t>
      </w:r>
      <w:r>
        <w:rPr>
          <w:spacing w:val="-14"/>
        </w:rPr>
        <w:t> </w:t>
      </w:r>
      <w:r>
        <w:rPr/>
        <w:t>selalu dipanggil</w:t>
      </w:r>
      <w:r>
        <w:rPr>
          <w:spacing w:val="-8"/>
        </w:rPr>
        <w:t> </w:t>
      </w:r>
      <w:r>
        <w:rPr/>
        <w:t>sejumlah</w:t>
      </w:r>
      <w:r>
        <w:rPr>
          <w:spacing w:val="-9"/>
        </w:rPr>
        <w:t> </w:t>
      </w:r>
      <w:r>
        <w:rPr/>
        <w:t>empat</w:t>
      </w:r>
      <w:r>
        <w:rPr>
          <w:spacing w:val="-7"/>
        </w:rPr>
        <w:t> </w:t>
      </w:r>
      <w:r>
        <w:rPr/>
        <w:t>orang</w:t>
      </w:r>
      <w:r>
        <w:rPr>
          <w:spacing w:val="-9"/>
        </w:rPr>
        <w:t> </w:t>
      </w:r>
      <w:r>
        <w:rPr/>
        <w:t>dipilih</w:t>
      </w:r>
      <w:r>
        <w:rPr>
          <w:spacing w:val="-10"/>
        </w:rPr>
        <w:t> </w:t>
      </w:r>
      <w:r>
        <w:rPr/>
        <w:t>dari</w:t>
      </w:r>
      <w:r>
        <w:rPr>
          <w:spacing w:val="-8"/>
        </w:rPr>
        <w:t> </w:t>
      </w:r>
      <w:r>
        <w:rPr/>
        <w:t>keluarga</w:t>
      </w:r>
      <w:r>
        <w:rPr>
          <w:spacing w:val="-7"/>
        </w:rPr>
        <w:t> </w:t>
      </w:r>
      <w:r>
        <w:rPr/>
        <w:t>terdekat</w:t>
      </w:r>
      <w:r>
        <w:rPr>
          <w:spacing w:val="-7"/>
        </w:rPr>
        <w:t> </w:t>
      </w:r>
      <w:r>
        <w:rPr/>
        <w:t>dan</w:t>
      </w:r>
      <w:r>
        <w:rPr>
          <w:spacing w:val="-9"/>
        </w:rPr>
        <w:t> </w:t>
      </w:r>
      <w:r>
        <w:rPr/>
        <w:t>sedapat-dapatnya</w:t>
      </w:r>
      <w:r>
        <w:rPr>
          <w:spacing w:val="-7"/>
        </w:rPr>
        <w:t> </w:t>
      </w:r>
      <w:r>
        <w:rPr/>
        <w:t>dari</w:t>
      </w:r>
      <w:r>
        <w:rPr>
          <w:spacing w:val="-8"/>
        </w:rPr>
        <w:t> </w:t>
      </w:r>
      <w:r>
        <w:rPr/>
        <w:t>garis</w:t>
      </w:r>
    </w:p>
    <w:p>
      <w:pPr>
        <w:pStyle w:val="BodyText"/>
        <w:spacing w:after="0"/>
        <w:sectPr>
          <w:pgSz w:w="12240" w:h="15840"/>
          <w:pgMar w:top="1520" w:bottom="280" w:left="1800" w:right="1800"/>
        </w:sectPr>
      </w:pPr>
    </w:p>
    <w:p>
      <w:pPr>
        <w:pStyle w:val="BodyText"/>
        <w:spacing w:before="65"/>
        <w:ind w:right="61"/>
      </w:pPr>
      <w:r>
        <w:rPr/>
        <w:t>kedua</w:t>
      </w:r>
      <w:r>
        <w:rPr>
          <w:spacing w:val="-3"/>
        </w:rPr>
        <w:t> </w:t>
      </w:r>
      <w:r>
        <w:rPr/>
        <w:t>pihak,</w:t>
      </w:r>
      <w:r>
        <w:rPr>
          <w:spacing w:val="-2"/>
        </w:rPr>
        <w:t> </w:t>
      </w:r>
      <w:r>
        <w:rPr/>
        <w:t>dengan</w:t>
      </w:r>
      <w:r>
        <w:rPr>
          <w:spacing w:val="-3"/>
        </w:rPr>
        <w:t> </w:t>
      </w:r>
      <w:r>
        <w:rPr/>
        <w:t>catatan</w:t>
      </w:r>
      <w:r>
        <w:rPr>
          <w:spacing w:val="-1"/>
        </w:rPr>
        <w:t> </w:t>
      </w:r>
      <w:r>
        <w:rPr/>
        <w:t>bahwa</w:t>
      </w:r>
      <w:r>
        <w:rPr>
          <w:spacing w:val="-3"/>
        </w:rPr>
        <w:t> </w:t>
      </w:r>
      <w:r>
        <w:rPr/>
        <w:t>yang</w:t>
      </w:r>
      <w:r>
        <w:rPr>
          <w:spacing w:val="-1"/>
        </w:rPr>
        <w:t> </w:t>
      </w:r>
      <w:r>
        <w:rPr/>
        <w:t>dipanggil</w:t>
      </w:r>
      <w:r>
        <w:rPr>
          <w:spacing w:val="-4"/>
        </w:rPr>
        <w:t> </w:t>
      </w:r>
      <w:r>
        <w:rPr/>
        <w:t>Hakim</w:t>
      </w:r>
      <w:r>
        <w:rPr>
          <w:spacing w:val="-2"/>
        </w:rPr>
        <w:t> </w:t>
      </w:r>
      <w:r>
        <w:rPr/>
        <w:t>adalah</w:t>
      </w:r>
      <w:r>
        <w:rPr>
          <w:spacing w:val="-1"/>
        </w:rPr>
        <w:t> </w:t>
      </w:r>
      <w:r>
        <w:rPr/>
        <w:t>mereka</w:t>
      </w:r>
      <w:r>
        <w:rPr>
          <w:spacing w:val="-3"/>
        </w:rPr>
        <w:t> </w:t>
      </w:r>
      <w:r>
        <w:rPr/>
        <w:t>yang</w:t>
      </w:r>
      <w:r>
        <w:rPr>
          <w:spacing w:val="-1"/>
        </w:rPr>
        <w:t> </w:t>
      </w:r>
      <w:r>
        <w:rPr/>
        <w:t>bertempat tinggal</w:t>
      </w:r>
      <w:r>
        <w:rPr>
          <w:spacing w:val="-1"/>
        </w:rPr>
        <w:t> </w:t>
      </w:r>
      <w:r>
        <w:rPr/>
        <w:t>atau</w:t>
      </w:r>
      <w:r>
        <w:rPr>
          <w:spacing w:val="-2"/>
        </w:rPr>
        <w:t> </w:t>
      </w:r>
      <w:r>
        <w:rPr/>
        <w:t>berkediaman</w:t>
      </w:r>
      <w:r>
        <w:rPr>
          <w:spacing w:val="-4"/>
        </w:rPr>
        <w:t> </w:t>
      </w:r>
      <w:r>
        <w:rPr/>
        <w:t>di</w:t>
      </w:r>
      <w:r>
        <w:rPr>
          <w:spacing w:val="-3"/>
        </w:rPr>
        <w:t> </w:t>
      </w:r>
      <w:r>
        <w:rPr/>
        <w:t>daerah</w:t>
      </w:r>
      <w:r>
        <w:rPr>
          <w:spacing w:val="-4"/>
        </w:rPr>
        <w:t> </w:t>
      </w:r>
      <w:r>
        <w:rPr/>
        <w:t>hukum</w:t>
      </w:r>
      <w:r>
        <w:rPr>
          <w:spacing w:val="-3"/>
        </w:rPr>
        <w:t> </w:t>
      </w:r>
      <w:r>
        <w:rPr/>
        <w:t>Pengadilan</w:t>
      </w:r>
      <w:r>
        <w:rPr>
          <w:spacing w:val="-2"/>
        </w:rPr>
        <w:t> </w:t>
      </w:r>
      <w:r>
        <w:rPr/>
        <w:t>Negeri</w:t>
      </w:r>
      <w:r>
        <w:rPr>
          <w:spacing w:val="-3"/>
        </w:rPr>
        <w:t> </w:t>
      </w:r>
      <w:r>
        <w:rPr/>
        <w:t>yang</w:t>
      </w:r>
      <w:r>
        <w:rPr>
          <w:spacing w:val="-4"/>
        </w:rPr>
        <w:t> </w:t>
      </w:r>
      <w:r>
        <w:rPr/>
        <w:t>bersangkutan;</w:t>
      </w:r>
      <w:r>
        <w:rPr>
          <w:spacing w:val="-3"/>
        </w:rPr>
        <w:t> </w:t>
      </w:r>
      <w:r>
        <w:rPr/>
        <w:t>sedangkan bila</w:t>
      </w:r>
      <w:r>
        <w:rPr>
          <w:spacing w:val="-1"/>
        </w:rPr>
        <w:t> </w:t>
      </w:r>
      <w:r>
        <w:rPr/>
        <w:t>dipandang perlu mendengar</w:t>
      </w:r>
      <w:r>
        <w:rPr>
          <w:spacing w:val="-2"/>
        </w:rPr>
        <w:t> </w:t>
      </w:r>
      <w:r>
        <w:rPr/>
        <w:t>anggota</w:t>
      </w:r>
      <w:r>
        <w:rPr>
          <w:spacing w:val="-1"/>
        </w:rPr>
        <w:t> </w:t>
      </w:r>
      <w:r>
        <w:rPr/>
        <w:t>sedarah atau semenda</w:t>
      </w:r>
      <w:r>
        <w:rPr>
          <w:spacing w:val="-1"/>
        </w:rPr>
        <w:t> </w:t>
      </w:r>
      <w:r>
        <w:rPr/>
        <w:t>yang bertempat</w:t>
      </w:r>
      <w:r>
        <w:rPr>
          <w:spacing w:val="-2"/>
        </w:rPr>
        <w:t> </w:t>
      </w:r>
      <w:r>
        <w:rPr/>
        <w:t>tinggal atau berkediaman</w:t>
      </w:r>
      <w:r>
        <w:rPr>
          <w:spacing w:val="-12"/>
        </w:rPr>
        <w:t> </w:t>
      </w:r>
      <w:r>
        <w:rPr/>
        <w:t>di</w:t>
      </w:r>
      <w:r>
        <w:rPr>
          <w:spacing w:val="-12"/>
        </w:rPr>
        <w:t> </w:t>
      </w:r>
      <w:r>
        <w:rPr/>
        <w:t>luar</w:t>
      </w:r>
      <w:r>
        <w:rPr>
          <w:spacing w:val="-11"/>
        </w:rPr>
        <w:t> </w:t>
      </w:r>
      <w:r>
        <w:rPr/>
        <w:t>daerah</w:t>
      </w:r>
      <w:r>
        <w:rPr>
          <w:spacing w:val="-12"/>
        </w:rPr>
        <w:t> </w:t>
      </w:r>
      <w:r>
        <w:rPr/>
        <w:t>hukum</w:t>
      </w:r>
      <w:r>
        <w:rPr>
          <w:spacing w:val="-13"/>
        </w:rPr>
        <w:t> </w:t>
      </w:r>
      <w:r>
        <w:rPr/>
        <w:t>tersebut</w:t>
      </w:r>
      <w:r>
        <w:rPr>
          <w:spacing w:val="-11"/>
        </w:rPr>
        <w:t> </w:t>
      </w:r>
      <w:r>
        <w:rPr/>
        <w:t>maka</w:t>
      </w:r>
      <w:r>
        <w:rPr>
          <w:spacing w:val="-12"/>
        </w:rPr>
        <w:t> </w:t>
      </w:r>
      <w:r>
        <w:rPr/>
        <w:t>pemanggilan</w:t>
      </w:r>
      <w:r>
        <w:rPr>
          <w:spacing w:val="-12"/>
        </w:rPr>
        <w:t> </w:t>
      </w:r>
      <w:r>
        <w:rPr/>
        <w:t>dan</w:t>
      </w:r>
      <w:r>
        <w:rPr>
          <w:spacing w:val="-12"/>
        </w:rPr>
        <w:t> </w:t>
      </w:r>
      <w:r>
        <w:rPr/>
        <w:t>pemeriksaan</w:t>
      </w:r>
      <w:r>
        <w:rPr>
          <w:spacing w:val="-10"/>
        </w:rPr>
        <w:t> </w:t>
      </w:r>
      <w:r>
        <w:rPr/>
        <w:t>mereka</w:t>
      </w:r>
      <w:r>
        <w:rPr>
          <w:spacing w:val="-12"/>
        </w:rPr>
        <w:t> </w:t>
      </w:r>
      <w:r>
        <w:rPr/>
        <w:t>boleh dilimpahkan</w:t>
      </w:r>
      <w:r>
        <w:rPr>
          <w:spacing w:val="-1"/>
        </w:rPr>
        <w:t> </w:t>
      </w:r>
      <w:r>
        <w:rPr/>
        <w:t>kepada</w:t>
      </w:r>
      <w:r>
        <w:rPr>
          <w:spacing w:val="-1"/>
        </w:rPr>
        <w:t> </w:t>
      </w:r>
      <w:r>
        <w:rPr/>
        <w:t>Pengadilan Negeri yang</w:t>
      </w:r>
      <w:r>
        <w:rPr>
          <w:spacing w:val="-1"/>
        </w:rPr>
        <w:t> </w:t>
      </w:r>
      <w:r>
        <w:rPr/>
        <w:t>dalam daerah</w:t>
      </w:r>
      <w:r>
        <w:rPr>
          <w:spacing w:val="-1"/>
        </w:rPr>
        <w:t> </w:t>
      </w:r>
      <w:r>
        <w:rPr/>
        <w:t>hukumnya</w:t>
      </w:r>
      <w:r>
        <w:rPr>
          <w:spacing w:val="-1"/>
        </w:rPr>
        <w:t> </w:t>
      </w:r>
      <w:r>
        <w:rPr/>
        <w:t>orang-orang</w:t>
      </w:r>
      <w:r>
        <w:rPr>
          <w:spacing w:val="-1"/>
        </w:rPr>
        <w:t> </w:t>
      </w:r>
      <w:r>
        <w:rPr/>
        <w:t>itu bertempat</w:t>
      </w:r>
      <w:r>
        <w:rPr>
          <w:spacing w:val="-1"/>
        </w:rPr>
        <w:t> </w:t>
      </w:r>
      <w:r>
        <w:rPr/>
        <w:t>tinggal atau</w:t>
      </w:r>
      <w:r>
        <w:rPr>
          <w:spacing w:val="-1"/>
        </w:rPr>
        <w:t> </w:t>
      </w:r>
      <w:r>
        <w:rPr/>
        <w:t>berkediaman</w:t>
      </w:r>
      <w:r>
        <w:rPr>
          <w:spacing w:val="-1"/>
        </w:rPr>
        <w:t> </w:t>
      </w:r>
      <w:r>
        <w:rPr/>
        <w:t>atau</w:t>
      </w:r>
      <w:r>
        <w:rPr>
          <w:spacing w:val="-1"/>
        </w:rPr>
        <w:t> </w:t>
      </w:r>
      <w:r>
        <w:rPr/>
        <w:t>kepada</w:t>
      </w:r>
      <w:r>
        <w:rPr>
          <w:spacing w:val="-1"/>
        </w:rPr>
        <w:t> </w:t>
      </w:r>
      <w:r>
        <w:rPr/>
        <w:t>kepala</w:t>
      </w:r>
      <w:r>
        <w:rPr>
          <w:spacing w:val="-1"/>
        </w:rPr>
        <w:t> </w:t>
      </w:r>
      <w:r>
        <w:rPr/>
        <w:t>daerah</w:t>
      </w:r>
      <w:r>
        <w:rPr>
          <w:spacing w:val="-1"/>
        </w:rPr>
        <w:t> </w:t>
      </w:r>
      <w:r>
        <w:rPr/>
        <w:t>setempat, yang</w:t>
      </w:r>
      <w:r>
        <w:rPr>
          <w:spacing w:val="-2"/>
        </w:rPr>
        <w:t> </w:t>
      </w:r>
      <w:r>
        <w:rPr/>
        <w:t>akan mengirimkan</w:t>
      </w:r>
      <w:r>
        <w:rPr>
          <w:spacing w:val="-1"/>
        </w:rPr>
        <w:t> </w:t>
      </w:r>
      <w:r>
        <w:rPr/>
        <w:t>berita</w:t>
      </w:r>
      <w:r>
        <w:rPr>
          <w:spacing w:val="-1"/>
        </w:rPr>
        <w:t> </w:t>
      </w:r>
      <w:r>
        <w:rPr/>
        <w:t>acara</w:t>
      </w:r>
      <w:r>
        <w:rPr>
          <w:spacing w:val="-1"/>
        </w:rPr>
        <w:t> </w:t>
      </w:r>
      <w:r>
        <w:rPr/>
        <w:t>yang</w:t>
      </w:r>
      <w:r>
        <w:rPr>
          <w:spacing w:val="-1"/>
        </w:rPr>
        <w:t> </w:t>
      </w:r>
      <w:r>
        <w:rPr/>
        <w:t>dibuatnya</w:t>
      </w:r>
      <w:r>
        <w:rPr>
          <w:spacing w:val="-1"/>
        </w:rPr>
        <w:t> </w:t>
      </w:r>
      <w:r>
        <w:rPr/>
        <w:t>kepada</w:t>
      </w:r>
      <w:r>
        <w:rPr>
          <w:spacing w:val="-1"/>
        </w:rPr>
        <w:t> </w:t>
      </w:r>
      <w:r>
        <w:rPr/>
        <w:t>Pengadilan Negeri tersebut</w:t>
      </w:r>
      <w:r>
        <w:rPr>
          <w:spacing w:val="-2"/>
        </w:rPr>
        <w:t> </w:t>
      </w:r>
      <w:r>
        <w:rPr/>
        <w:t>pertama.</w:t>
      </w:r>
    </w:p>
    <w:p>
      <w:pPr>
        <w:pStyle w:val="BodyText"/>
        <w:spacing w:before="62"/>
        <w:ind w:right="98"/>
      </w:pPr>
      <w:r>
        <w:rPr/>
        <w:t>Keluarga</w:t>
      </w:r>
      <w:r>
        <w:rPr>
          <w:spacing w:val="-6"/>
        </w:rPr>
        <w:t> </w:t>
      </w:r>
      <w:r>
        <w:rPr/>
        <w:t>sedarah</w:t>
      </w:r>
      <w:r>
        <w:rPr>
          <w:spacing w:val="-6"/>
        </w:rPr>
        <w:t> </w:t>
      </w:r>
      <w:r>
        <w:rPr/>
        <w:t>atau</w:t>
      </w:r>
      <w:r>
        <w:rPr>
          <w:spacing w:val="-4"/>
        </w:rPr>
        <w:t> </w:t>
      </w:r>
      <w:r>
        <w:rPr/>
        <w:t>semenda</w:t>
      </w:r>
      <w:r>
        <w:rPr>
          <w:spacing w:val="-6"/>
        </w:rPr>
        <w:t> </w:t>
      </w:r>
      <w:r>
        <w:rPr/>
        <w:t>yang</w:t>
      </w:r>
      <w:r>
        <w:rPr>
          <w:spacing w:val="-4"/>
        </w:rPr>
        <w:t> </w:t>
      </w:r>
      <w:r>
        <w:rPr/>
        <w:t>harus</w:t>
      </w:r>
      <w:r>
        <w:rPr>
          <w:spacing w:val="-6"/>
        </w:rPr>
        <w:t> </w:t>
      </w:r>
      <w:r>
        <w:rPr/>
        <w:t>dipanggil</w:t>
      </w:r>
      <w:r>
        <w:rPr>
          <w:spacing w:val="-5"/>
        </w:rPr>
        <w:t> </w:t>
      </w:r>
      <w:r>
        <w:rPr/>
        <w:t>adalah</w:t>
      </w:r>
      <w:r>
        <w:rPr>
          <w:spacing w:val="-6"/>
        </w:rPr>
        <w:t> </w:t>
      </w:r>
      <w:r>
        <w:rPr/>
        <w:t>mereka</w:t>
      </w:r>
      <w:r>
        <w:rPr>
          <w:spacing w:val="-6"/>
        </w:rPr>
        <w:t> </w:t>
      </w:r>
      <w:r>
        <w:rPr/>
        <w:t>yang</w:t>
      </w:r>
      <w:r>
        <w:rPr>
          <w:spacing w:val="-6"/>
        </w:rPr>
        <w:t> </w:t>
      </w:r>
      <w:r>
        <w:rPr/>
        <w:t>telah</w:t>
      </w:r>
      <w:r>
        <w:rPr>
          <w:spacing w:val="-6"/>
        </w:rPr>
        <w:t> </w:t>
      </w:r>
      <w:r>
        <w:rPr/>
        <w:t>dewasa</w:t>
      </w:r>
      <w:r>
        <w:rPr>
          <w:spacing w:val="-6"/>
        </w:rPr>
        <w:t> </w:t>
      </w:r>
      <w:r>
        <w:rPr/>
        <w:t>dan </w:t>
      </w:r>
      <w:r>
        <w:rPr>
          <w:spacing w:val="-2"/>
        </w:rPr>
        <w:t>bertempat</w:t>
      </w:r>
      <w:r>
        <w:rPr>
          <w:spacing w:val="-4"/>
        </w:rPr>
        <w:t> </w:t>
      </w:r>
      <w:r>
        <w:rPr>
          <w:spacing w:val="-2"/>
        </w:rPr>
        <w:t>tinggal</w:t>
      </w:r>
      <w:r>
        <w:rPr>
          <w:spacing w:val="-3"/>
        </w:rPr>
        <w:t> </w:t>
      </w:r>
      <w:r>
        <w:rPr>
          <w:spacing w:val="-2"/>
        </w:rPr>
        <w:t>atau</w:t>
      </w:r>
      <w:r>
        <w:rPr>
          <w:spacing w:val="-4"/>
        </w:rPr>
        <w:t> </w:t>
      </w:r>
      <w:r>
        <w:rPr>
          <w:spacing w:val="-2"/>
        </w:rPr>
        <w:t>berkediaman</w:t>
      </w:r>
      <w:r>
        <w:rPr>
          <w:spacing w:val="-4"/>
        </w:rPr>
        <w:t> </w:t>
      </w:r>
      <w:r>
        <w:rPr>
          <w:spacing w:val="-2"/>
        </w:rPr>
        <w:t>di</w:t>
      </w:r>
      <w:r>
        <w:rPr>
          <w:spacing w:val="-3"/>
        </w:rPr>
        <w:t> </w:t>
      </w:r>
      <w:r>
        <w:rPr>
          <w:spacing w:val="-2"/>
        </w:rPr>
        <w:t>Indonesia. Semua</w:t>
      </w:r>
      <w:r>
        <w:rPr>
          <w:spacing w:val="-4"/>
        </w:rPr>
        <w:t> </w:t>
      </w:r>
      <w:r>
        <w:rPr>
          <w:spacing w:val="-2"/>
        </w:rPr>
        <w:t>panggilan</w:t>
      </w:r>
      <w:r>
        <w:rPr>
          <w:spacing w:val="-4"/>
        </w:rPr>
        <w:t> </w:t>
      </w:r>
      <w:r>
        <w:rPr>
          <w:spacing w:val="-2"/>
        </w:rPr>
        <w:t>termaksud</w:t>
      </w:r>
      <w:r>
        <w:rPr>
          <w:spacing w:val="-4"/>
        </w:rPr>
        <w:t> </w:t>
      </w:r>
      <w:r>
        <w:rPr>
          <w:spacing w:val="-2"/>
        </w:rPr>
        <w:t>dalam pasal</w:t>
      </w:r>
      <w:r>
        <w:rPr>
          <w:spacing w:val="-3"/>
        </w:rPr>
        <w:t> </w:t>
      </w:r>
      <w:r>
        <w:rPr>
          <w:spacing w:val="-2"/>
        </w:rPr>
        <w:t>ini </w:t>
      </w:r>
      <w:r>
        <w:rPr/>
        <w:t>dilakukan dengan surat tercatat.</w:t>
      </w:r>
    </w:p>
    <w:p>
      <w:pPr>
        <w:pStyle w:val="BodyText"/>
        <w:spacing w:before="116"/>
        <w:ind w:left="0"/>
      </w:pPr>
    </w:p>
    <w:p>
      <w:pPr>
        <w:pStyle w:val="BodyText"/>
        <w:spacing w:before="1"/>
        <w:ind w:left="4005"/>
      </w:pPr>
      <w:r>
        <w:rPr>
          <w:w w:val="105"/>
        </w:rPr>
        <w:t>Pasal</w:t>
      </w:r>
      <w:r>
        <w:rPr>
          <w:spacing w:val="17"/>
          <w:w w:val="105"/>
        </w:rPr>
        <w:t> </w:t>
      </w:r>
      <w:r>
        <w:rPr>
          <w:spacing w:val="-5"/>
          <w:w w:val="105"/>
        </w:rPr>
        <w:t>334</w:t>
      </w:r>
    </w:p>
    <w:p>
      <w:pPr>
        <w:pStyle w:val="BodyText"/>
        <w:spacing w:before="56"/>
      </w:pPr>
      <w:r>
        <w:rPr>
          <w:spacing w:val="-2"/>
        </w:rPr>
        <w:t>Setiap</w:t>
      </w:r>
      <w:r>
        <w:rPr>
          <w:spacing w:val="-6"/>
        </w:rPr>
        <w:t> </w:t>
      </w:r>
      <w:r>
        <w:rPr>
          <w:spacing w:val="-2"/>
        </w:rPr>
        <w:t>kali</w:t>
      </w:r>
      <w:r>
        <w:rPr>
          <w:spacing w:val="-6"/>
        </w:rPr>
        <w:t> </w:t>
      </w:r>
      <w:r>
        <w:rPr>
          <w:spacing w:val="-2"/>
        </w:rPr>
        <w:t>diperlukan</w:t>
      </w:r>
      <w:r>
        <w:rPr>
          <w:spacing w:val="-6"/>
        </w:rPr>
        <w:t> </w:t>
      </w:r>
      <w:r>
        <w:rPr>
          <w:spacing w:val="-2"/>
        </w:rPr>
        <w:t>kehadiran</w:t>
      </w:r>
      <w:r>
        <w:rPr>
          <w:spacing w:val="-6"/>
        </w:rPr>
        <w:t> </w:t>
      </w:r>
      <w:r>
        <w:rPr>
          <w:spacing w:val="-2"/>
        </w:rPr>
        <w:t>para</w:t>
      </w:r>
      <w:r>
        <w:rPr>
          <w:spacing w:val="-6"/>
        </w:rPr>
        <w:t> </w:t>
      </w:r>
      <w:r>
        <w:rPr>
          <w:spacing w:val="-2"/>
        </w:rPr>
        <w:t>keluarga</w:t>
      </w:r>
      <w:r>
        <w:rPr>
          <w:spacing w:val="-6"/>
        </w:rPr>
        <w:t> </w:t>
      </w:r>
      <w:r>
        <w:rPr>
          <w:spacing w:val="-2"/>
        </w:rPr>
        <w:t>sedarah</w:t>
      </w:r>
      <w:r>
        <w:rPr>
          <w:spacing w:val="-6"/>
        </w:rPr>
        <w:t> </w:t>
      </w:r>
      <w:r>
        <w:rPr>
          <w:spacing w:val="-2"/>
        </w:rPr>
        <w:t>atau</w:t>
      </w:r>
      <w:r>
        <w:rPr>
          <w:spacing w:val="-4"/>
        </w:rPr>
        <w:t> </w:t>
      </w:r>
      <w:r>
        <w:rPr>
          <w:spacing w:val="-2"/>
        </w:rPr>
        <w:t>semenda</w:t>
      </w:r>
      <w:r>
        <w:rPr>
          <w:spacing w:val="-6"/>
        </w:rPr>
        <w:t> </w:t>
      </w:r>
      <w:r>
        <w:rPr>
          <w:spacing w:val="-2"/>
        </w:rPr>
        <w:t>dari</w:t>
      </w:r>
      <w:r>
        <w:rPr>
          <w:spacing w:val="-6"/>
        </w:rPr>
        <w:t> </w:t>
      </w:r>
      <w:r>
        <w:rPr>
          <w:spacing w:val="-2"/>
        </w:rPr>
        <w:t>anak</w:t>
      </w:r>
      <w:r>
        <w:rPr>
          <w:spacing w:val="-4"/>
        </w:rPr>
        <w:t> </w:t>
      </w:r>
      <w:r>
        <w:rPr>
          <w:spacing w:val="-2"/>
        </w:rPr>
        <w:t>belum</w:t>
      </w:r>
      <w:r>
        <w:rPr>
          <w:spacing w:val="-7"/>
        </w:rPr>
        <w:t> </w:t>
      </w:r>
      <w:r>
        <w:rPr>
          <w:spacing w:val="-2"/>
        </w:rPr>
        <w:t>dewasa, </w:t>
      </w:r>
      <w:r>
        <w:rPr/>
        <w:t>mereka</w:t>
      </w:r>
      <w:r>
        <w:rPr>
          <w:spacing w:val="-5"/>
        </w:rPr>
        <w:t> </w:t>
      </w:r>
      <w:r>
        <w:rPr/>
        <w:t>dapat</w:t>
      </w:r>
      <w:r>
        <w:rPr>
          <w:spacing w:val="-3"/>
        </w:rPr>
        <w:t> </w:t>
      </w:r>
      <w:r>
        <w:rPr/>
        <w:t>diwakili</w:t>
      </w:r>
      <w:r>
        <w:rPr>
          <w:spacing w:val="-6"/>
        </w:rPr>
        <w:t> </w:t>
      </w:r>
      <w:r>
        <w:rPr/>
        <w:t>oleh</w:t>
      </w:r>
      <w:r>
        <w:rPr>
          <w:spacing w:val="-5"/>
        </w:rPr>
        <w:t> </w:t>
      </w:r>
      <w:r>
        <w:rPr/>
        <w:t>seorang</w:t>
      </w:r>
      <w:r>
        <w:rPr>
          <w:spacing w:val="-2"/>
        </w:rPr>
        <w:t> </w:t>
      </w:r>
      <w:r>
        <w:rPr/>
        <w:t>kuasa</w:t>
      </w:r>
      <w:r>
        <w:rPr>
          <w:spacing w:val="-5"/>
        </w:rPr>
        <w:t> </w:t>
      </w:r>
      <w:r>
        <w:rPr/>
        <w:t>khusus.</w:t>
      </w:r>
      <w:r>
        <w:rPr>
          <w:spacing w:val="-4"/>
        </w:rPr>
        <w:t> </w:t>
      </w:r>
      <w:r>
        <w:rPr/>
        <w:t>Surat</w:t>
      </w:r>
      <w:r>
        <w:rPr>
          <w:spacing w:val="-3"/>
        </w:rPr>
        <w:t> </w:t>
      </w:r>
      <w:r>
        <w:rPr/>
        <w:t>kuasa</w:t>
      </w:r>
      <w:r>
        <w:rPr>
          <w:spacing w:val="-5"/>
        </w:rPr>
        <w:t> </w:t>
      </w:r>
      <w:r>
        <w:rPr/>
        <w:t>bebas</w:t>
      </w:r>
      <w:r>
        <w:rPr>
          <w:spacing w:val="-5"/>
        </w:rPr>
        <w:t> </w:t>
      </w:r>
      <w:r>
        <w:rPr/>
        <w:t>dari</w:t>
      </w:r>
      <w:r>
        <w:rPr>
          <w:spacing w:val="-4"/>
        </w:rPr>
        <w:t> </w:t>
      </w:r>
      <w:r>
        <w:rPr/>
        <w:t>bea</w:t>
      </w:r>
      <w:r>
        <w:rPr>
          <w:spacing w:val="-5"/>
        </w:rPr>
        <w:t> </w:t>
      </w:r>
      <w:r>
        <w:rPr/>
        <w:t>materai.</w:t>
      </w:r>
      <w:r>
        <w:rPr>
          <w:spacing w:val="-4"/>
        </w:rPr>
        <w:t> </w:t>
      </w:r>
      <w:r>
        <w:rPr/>
        <w:t>Yang diberi kuasa boleh bertindak atas nama satu orang saja.</w:t>
      </w:r>
    </w:p>
    <w:p>
      <w:pPr>
        <w:pStyle w:val="BodyText"/>
        <w:spacing w:before="116"/>
        <w:ind w:left="0"/>
      </w:pPr>
    </w:p>
    <w:p>
      <w:pPr>
        <w:pStyle w:val="BodyText"/>
        <w:ind w:left="4005"/>
      </w:pPr>
      <w:r>
        <w:rPr>
          <w:w w:val="105"/>
        </w:rPr>
        <w:t>Pasal</w:t>
      </w:r>
      <w:r>
        <w:rPr>
          <w:spacing w:val="17"/>
          <w:w w:val="105"/>
        </w:rPr>
        <w:t> </w:t>
      </w:r>
      <w:r>
        <w:rPr>
          <w:spacing w:val="-5"/>
          <w:w w:val="105"/>
        </w:rPr>
        <w:t>335</w:t>
      </w:r>
    </w:p>
    <w:p>
      <w:pPr>
        <w:pStyle w:val="BodyText"/>
        <w:spacing w:before="57"/>
        <w:ind w:right="96"/>
      </w:pPr>
      <w:r>
        <w:rPr/>
        <w:t>Dalam</w:t>
      </w:r>
      <w:r>
        <w:rPr>
          <w:spacing w:val="-7"/>
        </w:rPr>
        <w:t> </w:t>
      </w:r>
      <w:r>
        <w:rPr/>
        <w:t>waktu</w:t>
      </w:r>
      <w:r>
        <w:rPr>
          <w:spacing w:val="-6"/>
        </w:rPr>
        <w:t> </w:t>
      </w:r>
      <w:r>
        <w:rPr/>
        <w:t>satu</w:t>
      </w:r>
      <w:r>
        <w:rPr>
          <w:spacing w:val="-6"/>
        </w:rPr>
        <w:t> </w:t>
      </w:r>
      <w:r>
        <w:rPr/>
        <w:t>bulan</w:t>
      </w:r>
      <w:r>
        <w:rPr>
          <w:spacing w:val="-4"/>
        </w:rPr>
        <w:t> </w:t>
      </w:r>
      <w:r>
        <w:rPr/>
        <w:t>setelah</w:t>
      </w:r>
      <w:r>
        <w:rPr>
          <w:spacing w:val="-4"/>
        </w:rPr>
        <w:t> </w:t>
      </w:r>
      <w:r>
        <w:rPr/>
        <w:t>perwalian</w:t>
      </w:r>
      <w:r>
        <w:rPr>
          <w:spacing w:val="-4"/>
        </w:rPr>
        <w:t> </w:t>
      </w:r>
      <w:r>
        <w:rPr/>
        <w:t>mulai</w:t>
      </w:r>
      <w:r>
        <w:rPr>
          <w:spacing w:val="-5"/>
        </w:rPr>
        <w:t> </w:t>
      </w:r>
      <w:r>
        <w:rPr/>
        <w:t>berjalan</w:t>
      </w:r>
      <w:r>
        <w:rPr>
          <w:spacing w:val="-4"/>
        </w:rPr>
        <w:t> </w:t>
      </w:r>
      <w:r>
        <w:rPr/>
        <w:t>atau</w:t>
      </w:r>
      <w:r>
        <w:rPr>
          <w:spacing w:val="-4"/>
        </w:rPr>
        <w:t> </w:t>
      </w:r>
      <w:r>
        <w:rPr/>
        <w:t>bila</w:t>
      </w:r>
      <w:r>
        <w:rPr>
          <w:spacing w:val="-6"/>
        </w:rPr>
        <w:t> </w:t>
      </w:r>
      <w:r>
        <w:rPr/>
        <w:t>sepanjang</w:t>
      </w:r>
      <w:r>
        <w:rPr>
          <w:spacing w:val="-4"/>
        </w:rPr>
        <w:t> </w:t>
      </w:r>
      <w:r>
        <w:rPr/>
        <w:t>perwalian</w:t>
      </w:r>
      <w:r>
        <w:rPr>
          <w:spacing w:val="-6"/>
        </w:rPr>
        <w:t> </w:t>
      </w:r>
      <w:r>
        <w:rPr/>
        <w:t>harta anak</w:t>
      </w:r>
      <w:r>
        <w:rPr>
          <w:spacing w:val="-6"/>
        </w:rPr>
        <w:t> </w:t>
      </w:r>
      <w:r>
        <w:rPr/>
        <w:t>belum</w:t>
      </w:r>
      <w:r>
        <w:rPr>
          <w:spacing w:val="-4"/>
        </w:rPr>
        <w:t> </w:t>
      </w:r>
      <w:r>
        <w:rPr/>
        <w:t>dewasa</w:t>
      </w:r>
      <w:r>
        <w:rPr>
          <w:spacing w:val="-6"/>
        </w:rPr>
        <w:t> </w:t>
      </w:r>
      <w:r>
        <w:rPr/>
        <w:t>sangat</w:t>
      </w:r>
      <w:r>
        <w:rPr>
          <w:spacing w:val="-2"/>
        </w:rPr>
        <w:t> </w:t>
      </w:r>
      <w:r>
        <w:rPr/>
        <w:t>bertambah,</w:t>
      </w:r>
      <w:r>
        <w:rPr>
          <w:spacing w:val="-5"/>
        </w:rPr>
        <w:t> </w:t>
      </w:r>
      <w:r>
        <w:rPr/>
        <w:t>dalam</w:t>
      </w:r>
      <w:r>
        <w:rPr>
          <w:spacing w:val="-4"/>
        </w:rPr>
        <w:t> </w:t>
      </w:r>
      <w:r>
        <w:rPr/>
        <w:t>waktu</w:t>
      </w:r>
      <w:r>
        <w:rPr>
          <w:spacing w:val="-6"/>
        </w:rPr>
        <w:t> </w:t>
      </w:r>
      <w:r>
        <w:rPr/>
        <w:t>satu</w:t>
      </w:r>
      <w:r>
        <w:rPr>
          <w:spacing w:val="-3"/>
        </w:rPr>
        <w:t> </w:t>
      </w:r>
      <w:r>
        <w:rPr/>
        <w:t>bulan</w:t>
      </w:r>
      <w:r>
        <w:rPr>
          <w:spacing w:val="-6"/>
        </w:rPr>
        <w:t> </w:t>
      </w:r>
      <w:r>
        <w:rPr/>
        <w:t>setelah</w:t>
      </w:r>
      <w:r>
        <w:rPr>
          <w:spacing w:val="-6"/>
        </w:rPr>
        <w:t> </w:t>
      </w:r>
      <w:r>
        <w:rPr/>
        <w:t>mendapat</w:t>
      </w:r>
      <w:r>
        <w:rPr>
          <w:spacing w:val="-4"/>
        </w:rPr>
        <w:t> </w:t>
      </w:r>
      <w:r>
        <w:rPr/>
        <w:t>teguran</w:t>
      </w:r>
      <w:r>
        <w:rPr>
          <w:spacing w:val="-3"/>
        </w:rPr>
        <w:t> </w:t>
      </w:r>
      <w:r>
        <w:rPr/>
        <w:t>dari </w:t>
      </w:r>
      <w:r>
        <w:rPr>
          <w:spacing w:val="-2"/>
        </w:rPr>
        <w:t>Balai</w:t>
      </w:r>
      <w:r>
        <w:rPr>
          <w:spacing w:val="-9"/>
        </w:rPr>
        <w:t> </w:t>
      </w:r>
      <w:r>
        <w:rPr>
          <w:spacing w:val="-2"/>
        </w:rPr>
        <w:t>Harta</w:t>
      </w:r>
      <w:r>
        <w:rPr>
          <w:spacing w:val="-10"/>
        </w:rPr>
        <w:t> </w:t>
      </w:r>
      <w:r>
        <w:rPr>
          <w:spacing w:val="-2"/>
        </w:rPr>
        <w:t>Peninggalan,</w:t>
      </w:r>
      <w:r>
        <w:rPr>
          <w:spacing w:val="-9"/>
        </w:rPr>
        <w:t> </w:t>
      </w:r>
      <w:r>
        <w:rPr>
          <w:spacing w:val="-2"/>
        </w:rPr>
        <w:t>setiap</w:t>
      </w:r>
      <w:r>
        <w:rPr>
          <w:spacing w:val="-10"/>
        </w:rPr>
        <w:t> </w:t>
      </w:r>
      <w:r>
        <w:rPr>
          <w:spacing w:val="-2"/>
        </w:rPr>
        <w:t>kali,</w:t>
      </w:r>
      <w:r>
        <w:rPr>
          <w:spacing w:val="-9"/>
        </w:rPr>
        <w:t> </w:t>
      </w:r>
      <w:r>
        <w:rPr>
          <w:spacing w:val="-2"/>
        </w:rPr>
        <w:t>kecuali</w:t>
      </w:r>
      <w:r>
        <w:rPr>
          <w:spacing w:val="-9"/>
        </w:rPr>
        <w:t> </w:t>
      </w:r>
      <w:r>
        <w:rPr>
          <w:spacing w:val="-2"/>
        </w:rPr>
        <w:t>perkumpulan,</w:t>
      </w:r>
      <w:r>
        <w:rPr>
          <w:spacing w:val="-9"/>
        </w:rPr>
        <w:t> </w:t>
      </w:r>
      <w:r>
        <w:rPr>
          <w:spacing w:val="-2"/>
        </w:rPr>
        <w:t>yayasan</w:t>
      </w:r>
      <w:r>
        <w:rPr>
          <w:spacing w:val="-10"/>
        </w:rPr>
        <w:t> </w:t>
      </w:r>
      <w:r>
        <w:rPr>
          <w:spacing w:val="-2"/>
        </w:rPr>
        <w:t>dan</w:t>
      </w:r>
      <w:r>
        <w:rPr>
          <w:spacing w:val="-10"/>
        </w:rPr>
        <w:t> </w:t>
      </w:r>
      <w:r>
        <w:rPr>
          <w:spacing w:val="-2"/>
        </w:rPr>
        <w:t>lembaga</w:t>
      </w:r>
      <w:r>
        <w:rPr>
          <w:spacing w:val="-10"/>
        </w:rPr>
        <w:t> </w:t>
      </w:r>
      <w:r>
        <w:rPr>
          <w:spacing w:val="-2"/>
        </w:rPr>
        <w:t>sosial</w:t>
      </w:r>
      <w:r>
        <w:rPr>
          <w:spacing w:val="-9"/>
        </w:rPr>
        <w:t> </w:t>
      </w:r>
      <w:r>
        <w:rPr>
          <w:spacing w:val="-2"/>
        </w:rPr>
        <w:t>tersebut </w:t>
      </w:r>
      <w:r>
        <w:rPr/>
        <w:t>dalam</w:t>
      </w:r>
      <w:r>
        <w:rPr>
          <w:spacing w:val="-1"/>
        </w:rPr>
        <w:t> </w:t>
      </w:r>
      <w:r>
        <w:rPr/>
        <w:t>Pasal</w:t>
      </w:r>
      <w:r>
        <w:rPr>
          <w:spacing w:val="-2"/>
        </w:rPr>
        <w:t> </w:t>
      </w:r>
      <w:r>
        <w:rPr/>
        <w:t>365,</w:t>
      </w:r>
      <w:r>
        <w:rPr>
          <w:spacing w:val="-2"/>
        </w:rPr>
        <w:t> </w:t>
      </w:r>
      <w:r>
        <w:rPr/>
        <w:t>atas</w:t>
      </w:r>
      <w:r>
        <w:rPr>
          <w:spacing w:val="-3"/>
        </w:rPr>
        <w:t> </w:t>
      </w:r>
      <w:r>
        <w:rPr/>
        <w:t>kerelaan balai</w:t>
      </w:r>
      <w:r>
        <w:rPr>
          <w:spacing w:val="-2"/>
        </w:rPr>
        <w:t> </w:t>
      </w:r>
      <w:r>
        <w:rPr/>
        <w:t>harta</w:t>
      </w:r>
      <w:r>
        <w:rPr>
          <w:spacing w:val="-3"/>
        </w:rPr>
        <w:t> </w:t>
      </w:r>
      <w:r>
        <w:rPr/>
        <w:t>peninggalan</w:t>
      </w:r>
      <w:r>
        <w:rPr>
          <w:spacing w:val="-3"/>
        </w:rPr>
        <w:t> </w:t>
      </w:r>
      <w:r>
        <w:rPr/>
        <w:t>tersebut</w:t>
      </w:r>
      <w:r>
        <w:rPr>
          <w:spacing w:val="-1"/>
        </w:rPr>
        <w:t> </w:t>
      </w:r>
      <w:r>
        <w:rPr/>
        <w:t>dan guna</w:t>
      </w:r>
      <w:r>
        <w:rPr>
          <w:spacing w:val="-3"/>
        </w:rPr>
        <w:t> </w:t>
      </w:r>
      <w:r>
        <w:rPr/>
        <w:t>menjamin pengurusan</w:t>
      </w:r>
      <w:r>
        <w:rPr>
          <w:spacing w:val="-14"/>
        </w:rPr>
        <w:t> </w:t>
      </w:r>
      <w:r>
        <w:rPr/>
        <w:t>mereka,</w:t>
      </w:r>
      <w:r>
        <w:rPr>
          <w:spacing w:val="-14"/>
        </w:rPr>
        <w:t> </w:t>
      </w:r>
      <w:r>
        <w:rPr/>
        <w:t>wajib</w:t>
      </w:r>
      <w:r>
        <w:rPr>
          <w:spacing w:val="-14"/>
        </w:rPr>
        <w:t> </w:t>
      </w:r>
      <w:r>
        <w:rPr/>
        <w:t>menaruh</w:t>
      </w:r>
      <w:r>
        <w:rPr>
          <w:spacing w:val="-13"/>
        </w:rPr>
        <w:t> </w:t>
      </w:r>
      <w:r>
        <w:rPr/>
        <w:t>suatu</w:t>
      </w:r>
      <w:r>
        <w:rPr>
          <w:spacing w:val="-14"/>
        </w:rPr>
        <w:t> </w:t>
      </w:r>
      <w:r>
        <w:rPr/>
        <w:t>ikatan</w:t>
      </w:r>
      <w:r>
        <w:rPr>
          <w:spacing w:val="-14"/>
        </w:rPr>
        <w:t> </w:t>
      </w:r>
      <w:r>
        <w:rPr/>
        <w:t>jaminan,</w:t>
      </w:r>
      <w:r>
        <w:rPr>
          <w:spacing w:val="-14"/>
        </w:rPr>
        <w:t> </w:t>
      </w:r>
      <w:r>
        <w:rPr/>
        <w:t>memberikan</w:t>
      </w:r>
      <w:r>
        <w:rPr>
          <w:spacing w:val="-13"/>
        </w:rPr>
        <w:t> </w:t>
      </w:r>
      <w:r>
        <w:rPr/>
        <w:t>hipotek</w:t>
      </w:r>
      <w:r>
        <w:rPr>
          <w:spacing w:val="-14"/>
        </w:rPr>
        <w:t> </w:t>
      </w:r>
      <w:r>
        <w:rPr/>
        <w:t>atau</w:t>
      </w:r>
      <w:r>
        <w:rPr>
          <w:spacing w:val="-14"/>
        </w:rPr>
        <w:t> </w:t>
      </w:r>
      <w:r>
        <w:rPr/>
        <w:t>gadai</w:t>
      </w:r>
      <w:r>
        <w:rPr>
          <w:spacing w:val="-14"/>
        </w:rPr>
        <w:t> </w:t>
      </w:r>
      <w:r>
        <w:rPr/>
        <w:t>atau menambah jaminan yang telah ada.</w:t>
      </w:r>
    </w:p>
    <w:p>
      <w:pPr>
        <w:pStyle w:val="BodyText"/>
        <w:spacing w:before="61"/>
      </w:pPr>
      <w:r>
        <w:rPr/>
        <w:t>Hipotek</w:t>
      </w:r>
      <w:r>
        <w:rPr>
          <w:spacing w:val="-3"/>
        </w:rPr>
        <w:t> </w:t>
      </w:r>
      <w:r>
        <w:rPr/>
        <w:t>itu</w:t>
      </w:r>
      <w:r>
        <w:rPr>
          <w:spacing w:val="-6"/>
        </w:rPr>
        <w:t> </w:t>
      </w:r>
      <w:r>
        <w:rPr/>
        <w:t>harus</w:t>
      </w:r>
      <w:r>
        <w:rPr>
          <w:spacing w:val="-6"/>
        </w:rPr>
        <w:t> </w:t>
      </w:r>
      <w:r>
        <w:rPr/>
        <w:t>didaftarkan</w:t>
      </w:r>
      <w:r>
        <w:rPr>
          <w:spacing w:val="-6"/>
        </w:rPr>
        <w:t> </w:t>
      </w:r>
      <w:r>
        <w:rPr/>
        <w:t>atas</w:t>
      </w:r>
      <w:r>
        <w:rPr>
          <w:spacing w:val="-6"/>
        </w:rPr>
        <w:t> </w:t>
      </w:r>
      <w:r>
        <w:rPr/>
        <w:t>permintaan</w:t>
      </w:r>
      <w:r>
        <w:rPr>
          <w:spacing w:val="-6"/>
        </w:rPr>
        <w:t> </w:t>
      </w:r>
      <w:r>
        <w:rPr/>
        <w:t>Balai</w:t>
      </w:r>
      <w:r>
        <w:rPr>
          <w:spacing w:val="-5"/>
        </w:rPr>
        <w:t> </w:t>
      </w:r>
      <w:r>
        <w:rPr/>
        <w:t>Harta</w:t>
      </w:r>
      <w:r>
        <w:rPr>
          <w:spacing w:val="-6"/>
        </w:rPr>
        <w:t> </w:t>
      </w:r>
      <w:r>
        <w:rPr/>
        <w:t>Peninggalan.</w:t>
      </w:r>
      <w:r>
        <w:rPr>
          <w:spacing w:val="-5"/>
        </w:rPr>
        <w:t> </w:t>
      </w:r>
      <w:r>
        <w:rPr/>
        <w:t>Dalam</w:t>
      </w:r>
      <w:r>
        <w:rPr>
          <w:spacing w:val="-3"/>
        </w:rPr>
        <w:t> </w:t>
      </w:r>
      <w:r>
        <w:rPr/>
        <w:t>hal</w:t>
      </w:r>
      <w:r>
        <w:rPr>
          <w:spacing w:val="-5"/>
        </w:rPr>
        <w:t> </w:t>
      </w:r>
      <w:r>
        <w:rPr/>
        <w:t>perbedaan pendapat tentang cukup</w:t>
      </w:r>
      <w:r>
        <w:rPr>
          <w:spacing w:val="-1"/>
        </w:rPr>
        <w:t> </w:t>
      </w:r>
      <w:r>
        <w:rPr/>
        <w:t>tidaknya</w:t>
      </w:r>
      <w:r>
        <w:rPr>
          <w:spacing w:val="-1"/>
        </w:rPr>
        <w:t> </w:t>
      </w:r>
      <w:r>
        <w:rPr/>
        <w:t>jaminan</w:t>
      </w:r>
      <w:r>
        <w:rPr>
          <w:spacing w:val="-1"/>
        </w:rPr>
        <w:t> </w:t>
      </w:r>
      <w:r>
        <w:rPr/>
        <w:t>yang</w:t>
      </w:r>
      <w:r>
        <w:rPr>
          <w:spacing w:val="-1"/>
        </w:rPr>
        <w:t> </w:t>
      </w:r>
      <w:r>
        <w:rPr/>
        <w:t>ditaruh</w:t>
      </w:r>
      <w:r>
        <w:rPr>
          <w:spacing w:val="-1"/>
        </w:rPr>
        <w:t> </w:t>
      </w:r>
      <w:r>
        <w:rPr/>
        <w:t>antara</w:t>
      </w:r>
      <w:r>
        <w:rPr>
          <w:spacing w:val="-1"/>
        </w:rPr>
        <w:t> </w:t>
      </w:r>
      <w:r>
        <w:rPr/>
        <w:t>wali dan Balai Harta Peninggalan,</w:t>
      </w:r>
      <w:r>
        <w:rPr>
          <w:spacing w:val="-1"/>
        </w:rPr>
        <w:t> </w:t>
      </w:r>
      <w:r>
        <w:rPr/>
        <w:t>Pengadilan</w:t>
      </w:r>
      <w:r>
        <w:rPr>
          <w:spacing w:val="-2"/>
        </w:rPr>
        <w:t> </w:t>
      </w:r>
      <w:r>
        <w:rPr/>
        <w:t>Negeri</w:t>
      </w:r>
      <w:r>
        <w:rPr>
          <w:spacing w:val="-4"/>
        </w:rPr>
        <w:t> </w:t>
      </w:r>
      <w:r>
        <w:rPr/>
        <w:t>memutuskannya</w:t>
      </w:r>
      <w:r>
        <w:rPr>
          <w:spacing w:val="-5"/>
        </w:rPr>
        <w:t> </w:t>
      </w:r>
      <w:r>
        <w:rPr/>
        <w:t>atas</w:t>
      </w:r>
      <w:r>
        <w:rPr>
          <w:spacing w:val="-5"/>
        </w:rPr>
        <w:t> </w:t>
      </w:r>
      <w:r>
        <w:rPr/>
        <w:t>permintaan</w:t>
      </w:r>
      <w:r>
        <w:rPr>
          <w:spacing w:val="-5"/>
        </w:rPr>
        <w:t> </w:t>
      </w:r>
      <w:r>
        <w:rPr/>
        <w:t>pihak</w:t>
      </w:r>
      <w:r>
        <w:rPr>
          <w:spacing w:val="-2"/>
        </w:rPr>
        <w:t> </w:t>
      </w:r>
      <w:r>
        <w:rPr/>
        <w:t>yang</w:t>
      </w:r>
      <w:r>
        <w:rPr>
          <w:spacing w:val="-5"/>
        </w:rPr>
        <w:t> </w:t>
      </w:r>
      <w:r>
        <w:rPr/>
        <w:t>lebih</w:t>
      </w:r>
      <w:r>
        <w:rPr>
          <w:spacing w:val="-2"/>
        </w:rPr>
        <w:t> </w:t>
      </w:r>
      <w:r>
        <w:rPr/>
        <w:t>dulu</w:t>
      </w:r>
      <w:r>
        <w:rPr>
          <w:spacing w:val="-5"/>
        </w:rPr>
        <w:t> </w:t>
      </w:r>
      <w:r>
        <w:rPr/>
        <w:t>siap memintanya.</w:t>
      </w:r>
      <w:r>
        <w:rPr>
          <w:spacing w:val="-6"/>
        </w:rPr>
        <w:t> </w:t>
      </w:r>
      <w:r>
        <w:rPr/>
        <w:t>Bila</w:t>
      </w:r>
      <w:r>
        <w:rPr>
          <w:spacing w:val="-7"/>
        </w:rPr>
        <w:t> </w:t>
      </w:r>
      <w:r>
        <w:rPr/>
        <w:t>harta</w:t>
      </w:r>
      <w:r>
        <w:rPr>
          <w:spacing w:val="-7"/>
        </w:rPr>
        <w:t> </w:t>
      </w:r>
      <w:r>
        <w:rPr/>
        <w:t>anak</w:t>
      </w:r>
      <w:r>
        <w:rPr>
          <w:spacing w:val="-7"/>
        </w:rPr>
        <w:t> </w:t>
      </w:r>
      <w:r>
        <w:rPr/>
        <w:t>belum</w:t>
      </w:r>
      <w:r>
        <w:rPr>
          <w:spacing w:val="-8"/>
        </w:rPr>
        <w:t> </w:t>
      </w:r>
      <w:r>
        <w:rPr/>
        <w:t>dewasa</w:t>
      </w:r>
      <w:r>
        <w:rPr>
          <w:spacing w:val="-7"/>
        </w:rPr>
        <w:t> </w:t>
      </w:r>
      <w:r>
        <w:rPr/>
        <w:t>dianggap</w:t>
      </w:r>
      <w:r>
        <w:rPr>
          <w:spacing w:val="-7"/>
        </w:rPr>
        <w:t> </w:t>
      </w:r>
      <w:r>
        <w:rPr/>
        <w:t>kurang,</w:t>
      </w:r>
      <w:r>
        <w:rPr>
          <w:spacing w:val="-8"/>
        </w:rPr>
        <w:t> </w:t>
      </w:r>
      <w:r>
        <w:rPr/>
        <w:t>Balai</w:t>
      </w:r>
      <w:r>
        <w:rPr>
          <w:spacing w:val="-3"/>
        </w:rPr>
        <w:t> </w:t>
      </w:r>
      <w:r>
        <w:rPr/>
        <w:t>Harta</w:t>
      </w:r>
      <w:r>
        <w:rPr>
          <w:spacing w:val="-7"/>
        </w:rPr>
        <w:t> </w:t>
      </w:r>
      <w:r>
        <w:rPr/>
        <w:t>Peninggalan </w:t>
      </w:r>
      <w:r>
        <w:rPr>
          <w:spacing w:val="-2"/>
        </w:rPr>
        <w:t>berwenang</w:t>
      </w:r>
      <w:r>
        <w:rPr>
          <w:spacing w:val="-3"/>
        </w:rPr>
        <w:t> </w:t>
      </w:r>
      <w:r>
        <w:rPr>
          <w:spacing w:val="-2"/>
        </w:rPr>
        <w:t>untuk</w:t>
      </w:r>
      <w:r>
        <w:rPr>
          <w:spacing w:val="-3"/>
        </w:rPr>
        <w:t> </w:t>
      </w:r>
      <w:r>
        <w:rPr>
          <w:spacing w:val="-2"/>
        </w:rPr>
        <w:t>membebaskan</w:t>
      </w:r>
      <w:r>
        <w:rPr>
          <w:spacing w:val="-3"/>
        </w:rPr>
        <w:t> </w:t>
      </w:r>
      <w:r>
        <w:rPr>
          <w:spacing w:val="-2"/>
        </w:rPr>
        <w:t>si</w:t>
      </w:r>
      <w:r>
        <w:rPr>
          <w:spacing w:val="-5"/>
        </w:rPr>
        <w:t> </w:t>
      </w:r>
      <w:r>
        <w:rPr>
          <w:spacing w:val="-2"/>
        </w:rPr>
        <w:t>wali</w:t>
      </w:r>
      <w:r>
        <w:rPr>
          <w:spacing w:val="-6"/>
        </w:rPr>
        <w:t> </w:t>
      </w:r>
      <w:r>
        <w:rPr>
          <w:spacing w:val="-2"/>
        </w:rPr>
        <w:t>dari</w:t>
      </w:r>
      <w:r>
        <w:rPr>
          <w:spacing w:val="-5"/>
        </w:rPr>
        <w:t> </w:t>
      </w:r>
      <w:r>
        <w:rPr>
          <w:spacing w:val="-2"/>
        </w:rPr>
        <w:t>kewajiban</w:t>
      </w:r>
      <w:r>
        <w:rPr>
          <w:spacing w:val="-6"/>
        </w:rPr>
        <w:t> </w:t>
      </w:r>
      <w:r>
        <w:rPr>
          <w:spacing w:val="-2"/>
        </w:rPr>
        <w:t>tersebut</w:t>
      </w:r>
      <w:r>
        <w:rPr>
          <w:spacing w:val="-4"/>
        </w:rPr>
        <w:t> </w:t>
      </w:r>
      <w:r>
        <w:rPr>
          <w:spacing w:val="-2"/>
        </w:rPr>
        <w:t>dalam</w:t>
      </w:r>
      <w:r>
        <w:rPr>
          <w:spacing w:val="-4"/>
        </w:rPr>
        <w:t> </w:t>
      </w:r>
      <w:r>
        <w:rPr>
          <w:spacing w:val="-2"/>
        </w:rPr>
        <w:t>alinea</w:t>
      </w:r>
      <w:r>
        <w:rPr>
          <w:spacing w:val="-6"/>
        </w:rPr>
        <w:t> </w:t>
      </w:r>
      <w:r>
        <w:rPr>
          <w:spacing w:val="-2"/>
        </w:rPr>
        <w:t>pertama</w:t>
      </w:r>
      <w:r>
        <w:rPr>
          <w:spacing w:val="-6"/>
        </w:rPr>
        <w:t> </w:t>
      </w:r>
      <w:r>
        <w:rPr>
          <w:spacing w:val="-2"/>
        </w:rPr>
        <w:t>pasal</w:t>
      </w:r>
      <w:r>
        <w:rPr>
          <w:spacing w:val="-5"/>
        </w:rPr>
        <w:t> </w:t>
      </w:r>
      <w:r>
        <w:rPr>
          <w:spacing w:val="-2"/>
        </w:rPr>
        <w:t>ini, </w:t>
      </w:r>
      <w:r>
        <w:rPr/>
        <w:t>tetapi</w:t>
      </w:r>
      <w:r>
        <w:rPr>
          <w:spacing w:val="-3"/>
        </w:rPr>
        <w:t> </w:t>
      </w:r>
      <w:r>
        <w:rPr/>
        <w:t>sewaktu-waktu</w:t>
      </w:r>
      <w:r>
        <w:rPr>
          <w:spacing w:val="-4"/>
        </w:rPr>
        <w:t> </w:t>
      </w:r>
      <w:r>
        <w:rPr/>
        <w:t>boleh</w:t>
      </w:r>
      <w:r>
        <w:rPr>
          <w:spacing w:val="-2"/>
        </w:rPr>
        <w:t> </w:t>
      </w:r>
      <w:r>
        <w:rPr/>
        <w:t>menuntut</w:t>
      </w:r>
      <w:r>
        <w:rPr>
          <w:spacing w:val="-5"/>
        </w:rPr>
        <w:t> </w:t>
      </w:r>
      <w:r>
        <w:rPr/>
        <w:t>penaruhan</w:t>
      </w:r>
      <w:r>
        <w:rPr>
          <w:spacing w:val="-4"/>
        </w:rPr>
        <w:t> </w:t>
      </w:r>
      <w:r>
        <w:rPr/>
        <w:t>jaminan</w:t>
      </w:r>
      <w:r>
        <w:rPr>
          <w:spacing w:val="-2"/>
        </w:rPr>
        <w:t> </w:t>
      </w:r>
      <w:r>
        <w:rPr/>
        <w:t>menurut</w:t>
      </w:r>
      <w:r>
        <w:rPr>
          <w:spacing w:val="-5"/>
        </w:rPr>
        <w:t> </w:t>
      </w:r>
      <w:r>
        <w:rPr/>
        <w:t>alinea</w:t>
      </w:r>
      <w:r>
        <w:rPr>
          <w:spacing w:val="-4"/>
        </w:rPr>
        <w:t> </w:t>
      </w:r>
      <w:r>
        <w:rPr/>
        <w:t>pertama</w:t>
      </w:r>
      <w:r>
        <w:rPr>
          <w:spacing w:val="-4"/>
        </w:rPr>
        <w:t> </w:t>
      </w:r>
      <w:r>
        <w:rPr/>
        <w:t>dan</w:t>
      </w:r>
      <w:r>
        <w:rPr>
          <w:spacing w:val="-4"/>
        </w:rPr>
        <w:t> </w:t>
      </w:r>
      <w:r>
        <w:rPr/>
        <w:t>ketiga.</w:t>
      </w:r>
    </w:p>
    <w:p>
      <w:pPr>
        <w:pStyle w:val="BodyText"/>
        <w:spacing w:before="120"/>
        <w:ind w:left="0"/>
      </w:pPr>
    </w:p>
    <w:p>
      <w:pPr>
        <w:pStyle w:val="BodyText"/>
        <w:spacing w:before="1"/>
        <w:ind w:left="4005"/>
      </w:pPr>
      <w:r>
        <w:rPr>
          <w:w w:val="105"/>
        </w:rPr>
        <w:t>Pasal</w:t>
      </w:r>
      <w:r>
        <w:rPr>
          <w:spacing w:val="17"/>
          <w:w w:val="105"/>
        </w:rPr>
        <w:t> </w:t>
      </w:r>
      <w:r>
        <w:rPr>
          <w:spacing w:val="-5"/>
          <w:w w:val="105"/>
        </w:rPr>
        <w:t>336</w:t>
      </w:r>
    </w:p>
    <w:p>
      <w:pPr>
        <w:pStyle w:val="BodyText"/>
        <w:spacing w:before="56"/>
      </w:pPr>
      <w:r>
        <w:rPr/>
        <w:t>Bila</w:t>
      </w:r>
      <w:r>
        <w:rPr>
          <w:spacing w:val="-10"/>
        </w:rPr>
        <w:t> </w:t>
      </w:r>
      <w:r>
        <w:rPr/>
        <w:t>wali</w:t>
      </w:r>
      <w:r>
        <w:rPr>
          <w:spacing w:val="-11"/>
        </w:rPr>
        <w:t> </w:t>
      </w:r>
      <w:r>
        <w:rPr/>
        <w:t>Ialai</w:t>
      </w:r>
      <w:r>
        <w:rPr>
          <w:spacing w:val="-9"/>
        </w:rPr>
        <w:t> </w:t>
      </w:r>
      <w:r>
        <w:rPr/>
        <w:t>dalam</w:t>
      </w:r>
      <w:r>
        <w:rPr>
          <w:spacing w:val="-8"/>
        </w:rPr>
        <w:t> </w:t>
      </w:r>
      <w:r>
        <w:rPr/>
        <w:t>waktu</w:t>
      </w:r>
      <w:r>
        <w:rPr>
          <w:spacing w:val="-10"/>
        </w:rPr>
        <w:t> </w:t>
      </w:r>
      <w:r>
        <w:rPr/>
        <w:t>yang</w:t>
      </w:r>
      <w:r>
        <w:rPr>
          <w:spacing w:val="-7"/>
        </w:rPr>
        <w:t> </w:t>
      </w:r>
      <w:r>
        <w:rPr/>
        <w:t>ditentukan</w:t>
      </w:r>
      <w:r>
        <w:rPr>
          <w:spacing w:val="-10"/>
        </w:rPr>
        <w:t> </w:t>
      </w:r>
      <w:r>
        <w:rPr/>
        <w:t>dalam</w:t>
      </w:r>
      <w:r>
        <w:rPr>
          <w:spacing w:val="-8"/>
        </w:rPr>
        <w:t> </w:t>
      </w:r>
      <w:r>
        <w:rPr/>
        <w:t>alinea</w:t>
      </w:r>
      <w:r>
        <w:rPr>
          <w:spacing w:val="-10"/>
        </w:rPr>
        <w:t> </w:t>
      </w:r>
      <w:r>
        <w:rPr/>
        <w:t>pertama</w:t>
      </w:r>
      <w:r>
        <w:rPr>
          <w:spacing w:val="-10"/>
        </w:rPr>
        <w:t> </w:t>
      </w:r>
      <w:r>
        <w:rPr/>
        <w:t>pasal</w:t>
      </w:r>
      <w:r>
        <w:rPr>
          <w:spacing w:val="-9"/>
        </w:rPr>
        <w:t> </w:t>
      </w:r>
      <w:r>
        <w:rPr/>
        <w:t>yang</w:t>
      </w:r>
      <w:r>
        <w:rPr>
          <w:spacing w:val="-10"/>
        </w:rPr>
        <w:t> </w:t>
      </w:r>
      <w:r>
        <w:rPr/>
        <w:t>lalu</w:t>
      </w:r>
      <w:r>
        <w:rPr>
          <w:spacing w:val="-7"/>
        </w:rPr>
        <w:t> </w:t>
      </w:r>
      <w:r>
        <w:rPr/>
        <w:t>untuk </w:t>
      </w:r>
      <w:r>
        <w:rPr>
          <w:spacing w:val="-2"/>
        </w:rPr>
        <w:t>menaruh</w:t>
      </w:r>
      <w:r>
        <w:rPr>
          <w:spacing w:val="-4"/>
        </w:rPr>
        <w:t> </w:t>
      </w:r>
      <w:r>
        <w:rPr>
          <w:spacing w:val="-2"/>
        </w:rPr>
        <w:t>salah</w:t>
      </w:r>
      <w:r>
        <w:rPr>
          <w:spacing w:val="-4"/>
        </w:rPr>
        <w:t> </w:t>
      </w:r>
      <w:r>
        <w:rPr>
          <w:spacing w:val="-2"/>
        </w:rPr>
        <w:t>satu jaminan tersebut</w:t>
      </w:r>
      <w:r>
        <w:rPr>
          <w:spacing w:val="-3"/>
        </w:rPr>
        <w:t> </w:t>
      </w:r>
      <w:r>
        <w:rPr>
          <w:spacing w:val="-2"/>
        </w:rPr>
        <w:t>di</w:t>
      </w:r>
      <w:r>
        <w:rPr>
          <w:spacing w:val="-4"/>
        </w:rPr>
        <w:t> </w:t>
      </w:r>
      <w:r>
        <w:rPr>
          <w:spacing w:val="-2"/>
        </w:rPr>
        <w:t>dalamnya,</w:t>
      </w:r>
      <w:r>
        <w:rPr>
          <w:spacing w:val="-4"/>
        </w:rPr>
        <w:t> </w:t>
      </w:r>
      <w:r>
        <w:rPr>
          <w:spacing w:val="-2"/>
        </w:rPr>
        <w:t>Balai</w:t>
      </w:r>
      <w:r>
        <w:rPr>
          <w:spacing w:val="-4"/>
        </w:rPr>
        <w:t> </w:t>
      </w:r>
      <w:r>
        <w:rPr>
          <w:spacing w:val="-2"/>
        </w:rPr>
        <w:t>Harta</w:t>
      </w:r>
      <w:r>
        <w:rPr>
          <w:spacing w:val="-4"/>
        </w:rPr>
        <w:t> </w:t>
      </w:r>
      <w:r>
        <w:rPr>
          <w:spacing w:val="-2"/>
        </w:rPr>
        <w:t>Peninggalan</w:t>
      </w:r>
      <w:r>
        <w:rPr>
          <w:spacing w:val="-4"/>
        </w:rPr>
        <w:t> </w:t>
      </w:r>
      <w:r>
        <w:rPr>
          <w:spacing w:val="-2"/>
        </w:rPr>
        <w:t>harus</w:t>
      </w:r>
      <w:r>
        <w:rPr>
          <w:spacing w:val="-4"/>
        </w:rPr>
        <w:t> </w:t>
      </w:r>
      <w:r>
        <w:rPr>
          <w:spacing w:val="-2"/>
        </w:rPr>
        <w:t>melakukan </w:t>
      </w:r>
      <w:r>
        <w:rPr/>
        <w:t>pendaftaran hipotek atas beban wali tersebut. Bila</w:t>
      </w:r>
      <w:r>
        <w:rPr>
          <w:spacing w:val="-1"/>
        </w:rPr>
        <w:t> </w:t>
      </w:r>
      <w:r>
        <w:rPr/>
        <w:t>si wali</w:t>
      </w:r>
      <w:r>
        <w:rPr>
          <w:spacing w:val="-1"/>
        </w:rPr>
        <w:t> </w:t>
      </w:r>
      <w:r>
        <w:rPr/>
        <w:t>berkeberatan karena pendaftaran yang</w:t>
      </w:r>
      <w:r>
        <w:rPr>
          <w:spacing w:val="-14"/>
        </w:rPr>
        <w:t> </w:t>
      </w:r>
      <w:r>
        <w:rPr/>
        <w:t>baru</w:t>
      </w:r>
      <w:r>
        <w:rPr>
          <w:spacing w:val="-14"/>
        </w:rPr>
        <w:t> </w:t>
      </w:r>
      <w:r>
        <w:rPr/>
        <w:t>itu</w:t>
      </w:r>
      <w:r>
        <w:rPr>
          <w:spacing w:val="-14"/>
        </w:rPr>
        <w:t> </w:t>
      </w:r>
      <w:r>
        <w:rPr/>
        <w:t>diambil</w:t>
      </w:r>
      <w:r>
        <w:rPr>
          <w:spacing w:val="-13"/>
        </w:rPr>
        <w:t> </w:t>
      </w:r>
      <w:r>
        <w:rPr/>
        <w:t>untuk</w:t>
      </w:r>
      <w:r>
        <w:rPr>
          <w:spacing w:val="-14"/>
        </w:rPr>
        <w:t> </w:t>
      </w:r>
      <w:r>
        <w:rPr/>
        <w:t>jumlah</w:t>
      </w:r>
      <w:r>
        <w:rPr>
          <w:spacing w:val="-14"/>
        </w:rPr>
        <w:t> </w:t>
      </w:r>
      <w:r>
        <w:rPr/>
        <w:t>uang</w:t>
      </w:r>
      <w:r>
        <w:rPr>
          <w:spacing w:val="-14"/>
        </w:rPr>
        <w:t> </w:t>
      </w:r>
      <w:r>
        <w:rPr/>
        <w:t>yang</w:t>
      </w:r>
      <w:r>
        <w:rPr>
          <w:spacing w:val="-13"/>
        </w:rPr>
        <w:t> </w:t>
      </w:r>
      <w:r>
        <w:rPr/>
        <w:t>terlampau</w:t>
      </w:r>
      <w:r>
        <w:rPr>
          <w:spacing w:val="-14"/>
        </w:rPr>
        <w:t> </w:t>
      </w:r>
      <w:r>
        <w:rPr/>
        <w:t>besar</w:t>
      </w:r>
      <w:r>
        <w:rPr>
          <w:spacing w:val="-14"/>
        </w:rPr>
        <w:t> </w:t>
      </w:r>
      <w:r>
        <w:rPr/>
        <w:t>atau</w:t>
      </w:r>
      <w:r>
        <w:rPr>
          <w:spacing w:val="-14"/>
        </w:rPr>
        <w:t> </w:t>
      </w:r>
      <w:r>
        <w:rPr/>
        <w:t>atas</w:t>
      </w:r>
      <w:r>
        <w:rPr>
          <w:spacing w:val="-13"/>
        </w:rPr>
        <w:t> </w:t>
      </w:r>
      <w:r>
        <w:rPr/>
        <w:t>barang-barang</w:t>
      </w:r>
      <w:r>
        <w:rPr>
          <w:spacing w:val="-14"/>
        </w:rPr>
        <w:t> </w:t>
      </w:r>
      <w:r>
        <w:rPr/>
        <w:t>yang lebih</w:t>
      </w:r>
      <w:r>
        <w:rPr>
          <w:spacing w:val="-2"/>
        </w:rPr>
        <w:t> </w:t>
      </w:r>
      <w:r>
        <w:rPr/>
        <w:t>banyak</w:t>
      </w:r>
      <w:r>
        <w:rPr>
          <w:spacing w:val="-2"/>
        </w:rPr>
        <w:t> </w:t>
      </w:r>
      <w:r>
        <w:rPr/>
        <w:t>daripada</w:t>
      </w:r>
      <w:r>
        <w:rPr>
          <w:spacing w:val="-5"/>
        </w:rPr>
        <w:t> </w:t>
      </w:r>
      <w:r>
        <w:rPr/>
        <w:t>seperlunya</w:t>
      </w:r>
      <w:r>
        <w:rPr>
          <w:spacing w:val="-3"/>
        </w:rPr>
        <w:t> </w:t>
      </w:r>
      <w:r>
        <w:rPr/>
        <w:t>guna</w:t>
      </w:r>
      <w:r>
        <w:rPr>
          <w:spacing w:val="-5"/>
        </w:rPr>
        <w:t> </w:t>
      </w:r>
      <w:r>
        <w:rPr/>
        <w:t>menjamin</w:t>
      </w:r>
      <w:r>
        <w:rPr>
          <w:spacing w:val="-5"/>
        </w:rPr>
        <w:t> </w:t>
      </w:r>
      <w:r>
        <w:rPr/>
        <w:t>anak</w:t>
      </w:r>
      <w:r>
        <w:rPr>
          <w:spacing w:val="-2"/>
        </w:rPr>
        <w:t> </w:t>
      </w:r>
      <w:r>
        <w:rPr/>
        <w:t>belum</w:t>
      </w:r>
      <w:r>
        <w:rPr>
          <w:spacing w:val="-3"/>
        </w:rPr>
        <w:t> </w:t>
      </w:r>
      <w:r>
        <w:rPr/>
        <w:t>dewasa,</w:t>
      </w:r>
      <w:r>
        <w:rPr>
          <w:spacing w:val="-4"/>
        </w:rPr>
        <w:t> </w:t>
      </w:r>
      <w:r>
        <w:rPr/>
        <w:t>maka</w:t>
      </w:r>
      <w:r>
        <w:rPr>
          <w:spacing w:val="-5"/>
        </w:rPr>
        <w:t> </w:t>
      </w:r>
      <w:r>
        <w:rPr/>
        <w:t>persoalan</w:t>
      </w:r>
      <w:r>
        <w:rPr>
          <w:spacing w:val="-5"/>
        </w:rPr>
        <w:t> </w:t>
      </w:r>
      <w:r>
        <w:rPr/>
        <w:t>ini harus diputus oleh Pengadilan Negeri.</w:t>
      </w:r>
    </w:p>
    <w:p>
      <w:pPr>
        <w:pStyle w:val="BodyText"/>
        <w:spacing w:before="118"/>
        <w:ind w:left="0"/>
      </w:pPr>
    </w:p>
    <w:p>
      <w:pPr>
        <w:pStyle w:val="BodyText"/>
        <w:ind w:left="4005"/>
      </w:pPr>
      <w:r>
        <w:rPr>
          <w:w w:val="105"/>
        </w:rPr>
        <w:t>Pasal</w:t>
      </w:r>
      <w:r>
        <w:rPr>
          <w:spacing w:val="17"/>
          <w:w w:val="105"/>
        </w:rPr>
        <w:t> </w:t>
      </w:r>
      <w:r>
        <w:rPr>
          <w:spacing w:val="-5"/>
          <w:w w:val="105"/>
        </w:rPr>
        <w:t>337</w:t>
      </w:r>
    </w:p>
    <w:p>
      <w:pPr>
        <w:pStyle w:val="BodyText"/>
        <w:spacing w:before="57"/>
      </w:pPr>
      <w:r>
        <w:rPr>
          <w:spacing w:val="-2"/>
        </w:rPr>
        <w:t>Baik</w:t>
      </w:r>
      <w:r>
        <w:rPr>
          <w:spacing w:val="-6"/>
        </w:rPr>
        <w:t> </w:t>
      </w:r>
      <w:r>
        <w:rPr>
          <w:spacing w:val="-2"/>
        </w:rPr>
        <w:t>wali</w:t>
      </w:r>
      <w:r>
        <w:rPr>
          <w:spacing w:val="-10"/>
        </w:rPr>
        <w:t> </w:t>
      </w:r>
      <w:r>
        <w:rPr>
          <w:spacing w:val="-2"/>
        </w:rPr>
        <w:t>yang</w:t>
      </w:r>
      <w:r>
        <w:rPr>
          <w:spacing w:val="-6"/>
        </w:rPr>
        <w:t> </w:t>
      </w:r>
      <w:r>
        <w:rPr>
          <w:spacing w:val="-2"/>
        </w:rPr>
        <w:t>telah</w:t>
      </w:r>
      <w:r>
        <w:rPr>
          <w:spacing w:val="-9"/>
        </w:rPr>
        <w:t> </w:t>
      </w:r>
      <w:r>
        <w:rPr>
          <w:spacing w:val="-2"/>
        </w:rPr>
        <w:t>menanggung</w:t>
      </w:r>
      <w:r>
        <w:rPr>
          <w:spacing w:val="-9"/>
        </w:rPr>
        <w:t> </w:t>
      </w:r>
      <w:r>
        <w:rPr>
          <w:spacing w:val="-2"/>
        </w:rPr>
        <w:t>pendaftaran</w:t>
      </w:r>
      <w:r>
        <w:rPr>
          <w:spacing w:val="-6"/>
        </w:rPr>
        <w:t> </w:t>
      </w:r>
      <w:r>
        <w:rPr>
          <w:spacing w:val="-2"/>
        </w:rPr>
        <w:t>semacam</w:t>
      </w:r>
      <w:r>
        <w:rPr>
          <w:spacing w:val="-8"/>
        </w:rPr>
        <w:t> </w:t>
      </w:r>
      <w:r>
        <w:rPr>
          <w:spacing w:val="-2"/>
        </w:rPr>
        <w:t>itu</w:t>
      </w:r>
      <w:r>
        <w:rPr>
          <w:spacing w:val="-9"/>
        </w:rPr>
        <w:t> </w:t>
      </w:r>
      <w:r>
        <w:rPr>
          <w:spacing w:val="-2"/>
        </w:rPr>
        <w:t>maupun</w:t>
      </w:r>
      <w:r>
        <w:rPr>
          <w:spacing w:val="-6"/>
        </w:rPr>
        <w:t> </w:t>
      </w:r>
      <w:r>
        <w:rPr>
          <w:spacing w:val="-2"/>
        </w:rPr>
        <w:t>wali</w:t>
      </w:r>
      <w:r>
        <w:rPr>
          <w:spacing w:val="-10"/>
        </w:rPr>
        <w:t> </w:t>
      </w:r>
      <w:r>
        <w:rPr>
          <w:spacing w:val="-2"/>
        </w:rPr>
        <w:t>yang</w:t>
      </w:r>
      <w:r>
        <w:rPr>
          <w:spacing w:val="-6"/>
        </w:rPr>
        <w:t> </w:t>
      </w:r>
      <w:r>
        <w:rPr>
          <w:spacing w:val="-2"/>
        </w:rPr>
        <w:t>dengan</w:t>
      </w:r>
      <w:r>
        <w:rPr>
          <w:spacing w:val="-6"/>
        </w:rPr>
        <w:t> </w:t>
      </w:r>
      <w:r>
        <w:rPr>
          <w:spacing w:val="-2"/>
        </w:rPr>
        <w:t>sukarela </w:t>
      </w:r>
      <w:r>
        <w:rPr/>
        <w:t>telah</w:t>
      </w:r>
      <w:r>
        <w:rPr>
          <w:spacing w:val="-9"/>
        </w:rPr>
        <w:t> </w:t>
      </w:r>
      <w:r>
        <w:rPr/>
        <w:t>menaruh</w:t>
      </w:r>
      <w:r>
        <w:rPr>
          <w:spacing w:val="-9"/>
        </w:rPr>
        <w:t> </w:t>
      </w:r>
      <w:r>
        <w:rPr/>
        <w:t>jaminan,</w:t>
      </w:r>
      <w:r>
        <w:rPr>
          <w:spacing w:val="-8"/>
        </w:rPr>
        <w:t> </w:t>
      </w:r>
      <w:r>
        <w:rPr/>
        <w:t>setiap</w:t>
      </w:r>
      <w:r>
        <w:rPr>
          <w:spacing w:val="-9"/>
        </w:rPr>
        <w:t> </w:t>
      </w:r>
      <w:r>
        <w:rPr/>
        <w:t>waktu</w:t>
      </w:r>
      <w:r>
        <w:rPr>
          <w:spacing w:val="-11"/>
        </w:rPr>
        <w:t> </w:t>
      </w:r>
      <w:r>
        <w:rPr/>
        <w:t>untuk</w:t>
      </w:r>
      <w:r>
        <w:rPr>
          <w:spacing w:val="-13"/>
        </w:rPr>
        <w:t> </w:t>
      </w:r>
      <w:r>
        <w:rPr/>
        <w:t>mengakhiri</w:t>
      </w:r>
      <w:r>
        <w:rPr>
          <w:spacing w:val="-11"/>
        </w:rPr>
        <w:t> </w:t>
      </w:r>
      <w:r>
        <w:rPr/>
        <w:t>akibatnya</w:t>
      </w:r>
      <w:r>
        <w:rPr>
          <w:spacing w:val="-10"/>
        </w:rPr>
        <w:t> </w:t>
      </w:r>
      <w:r>
        <w:rPr/>
        <w:t>dengan</w:t>
      </w:r>
      <w:r>
        <w:rPr>
          <w:spacing w:val="-11"/>
        </w:rPr>
        <w:t> </w:t>
      </w:r>
      <w:r>
        <w:rPr/>
        <w:t>meletakkan</w:t>
      </w:r>
      <w:r>
        <w:rPr>
          <w:spacing w:val="-11"/>
        </w:rPr>
        <w:t> </w:t>
      </w:r>
      <w:r>
        <w:rPr/>
        <w:t>jaminan lain</w:t>
      </w:r>
      <w:r>
        <w:rPr>
          <w:spacing w:val="-5"/>
        </w:rPr>
        <w:t> </w:t>
      </w:r>
      <w:r>
        <w:rPr/>
        <w:t>atas</w:t>
      </w:r>
      <w:r>
        <w:rPr>
          <w:spacing w:val="-7"/>
        </w:rPr>
        <w:t> </w:t>
      </w:r>
      <w:r>
        <w:rPr/>
        <w:t>kerelaan</w:t>
      </w:r>
      <w:r>
        <w:rPr>
          <w:spacing w:val="-5"/>
        </w:rPr>
        <w:t> </w:t>
      </w:r>
      <w:r>
        <w:rPr/>
        <w:t>Balai</w:t>
      </w:r>
      <w:r>
        <w:rPr>
          <w:spacing w:val="-6"/>
        </w:rPr>
        <w:t> </w:t>
      </w:r>
      <w:r>
        <w:rPr/>
        <w:t>Harta</w:t>
      </w:r>
      <w:r>
        <w:rPr>
          <w:spacing w:val="-7"/>
        </w:rPr>
        <w:t> </w:t>
      </w:r>
      <w:r>
        <w:rPr/>
        <w:t>Peninggalan</w:t>
      </w:r>
      <w:r>
        <w:rPr>
          <w:spacing w:val="-5"/>
        </w:rPr>
        <w:t> </w:t>
      </w:r>
      <w:r>
        <w:rPr/>
        <w:t>atau</w:t>
      </w:r>
      <w:r>
        <w:rPr>
          <w:spacing w:val="-5"/>
        </w:rPr>
        <w:t> </w:t>
      </w:r>
      <w:r>
        <w:rPr/>
        <w:t>dalam</w:t>
      </w:r>
      <w:r>
        <w:rPr>
          <w:spacing w:val="-5"/>
        </w:rPr>
        <w:t> </w:t>
      </w:r>
      <w:r>
        <w:rPr/>
        <w:t>hal</w:t>
      </w:r>
      <w:r>
        <w:rPr>
          <w:spacing w:val="-6"/>
        </w:rPr>
        <w:t> </w:t>
      </w:r>
      <w:r>
        <w:rPr/>
        <w:t>adanya</w:t>
      </w:r>
      <w:r>
        <w:rPr>
          <w:spacing w:val="-7"/>
        </w:rPr>
        <w:t> </w:t>
      </w:r>
      <w:r>
        <w:rPr/>
        <w:t>perbedaan</w:t>
      </w:r>
      <w:r>
        <w:rPr>
          <w:spacing w:val="-7"/>
        </w:rPr>
        <w:t> </w:t>
      </w:r>
      <w:r>
        <w:rPr/>
        <w:t>pendapat</w:t>
      </w:r>
      <w:r>
        <w:rPr>
          <w:spacing w:val="-8"/>
        </w:rPr>
        <w:t> </w:t>
      </w:r>
      <w:r>
        <w:rPr/>
        <w:t>dengan balai</w:t>
      </w:r>
      <w:r>
        <w:rPr>
          <w:spacing w:val="-3"/>
        </w:rPr>
        <w:t> </w:t>
      </w:r>
      <w:r>
        <w:rPr/>
        <w:t>harta</w:t>
      </w:r>
      <w:r>
        <w:rPr>
          <w:spacing w:val="-4"/>
        </w:rPr>
        <w:t> </w:t>
      </w:r>
      <w:r>
        <w:rPr/>
        <w:t>peninggalan</w:t>
      </w:r>
      <w:r>
        <w:rPr>
          <w:spacing w:val="-2"/>
        </w:rPr>
        <w:t> </w:t>
      </w:r>
      <w:r>
        <w:rPr/>
        <w:t>tentang</w:t>
      </w:r>
      <w:r>
        <w:rPr>
          <w:spacing w:val="-2"/>
        </w:rPr>
        <w:t> </w:t>
      </w:r>
      <w:r>
        <w:rPr/>
        <w:t>cukup</w:t>
      </w:r>
      <w:r>
        <w:rPr>
          <w:spacing w:val="-4"/>
        </w:rPr>
        <w:t> </w:t>
      </w:r>
      <w:r>
        <w:rPr/>
        <w:t>tidaknya</w:t>
      </w:r>
      <w:r>
        <w:rPr>
          <w:spacing w:val="-4"/>
        </w:rPr>
        <w:t> </w:t>
      </w:r>
      <w:r>
        <w:rPr/>
        <w:t>jaminan</w:t>
      </w:r>
      <w:r>
        <w:rPr>
          <w:spacing w:val="-2"/>
        </w:rPr>
        <w:t> </w:t>
      </w:r>
      <w:r>
        <w:rPr/>
        <w:t>yang</w:t>
      </w:r>
      <w:r>
        <w:rPr>
          <w:spacing w:val="-4"/>
        </w:rPr>
        <w:t> </w:t>
      </w:r>
      <w:r>
        <w:rPr/>
        <w:t>ditawarkan,</w:t>
      </w:r>
      <w:r>
        <w:rPr>
          <w:spacing w:val="-3"/>
        </w:rPr>
        <w:t> </w:t>
      </w:r>
      <w:r>
        <w:rPr/>
        <w:t>dengan</w:t>
      </w:r>
      <w:r>
        <w:rPr>
          <w:spacing w:val="-4"/>
        </w:rPr>
        <w:t> </w:t>
      </w:r>
      <w:r>
        <w:rPr/>
        <w:t>keputusan Pengadilan Negeri menurut ketentuan Pasal 335.</w:t>
      </w:r>
    </w:p>
    <w:p>
      <w:pPr>
        <w:pStyle w:val="BodyText"/>
        <w:spacing w:before="62"/>
      </w:pPr>
      <w:r>
        <w:rPr/>
        <w:t>Bila</w:t>
      </w:r>
      <w:r>
        <w:rPr>
          <w:spacing w:val="-8"/>
        </w:rPr>
        <w:t> </w:t>
      </w:r>
      <w:r>
        <w:rPr/>
        <w:t>soalnya</w:t>
      </w:r>
      <w:r>
        <w:rPr>
          <w:spacing w:val="-8"/>
        </w:rPr>
        <w:t> </w:t>
      </w:r>
      <w:r>
        <w:rPr/>
        <w:t>diselesaikan</w:t>
      </w:r>
      <w:r>
        <w:rPr>
          <w:spacing w:val="-6"/>
        </w:rPr>
        <w:t> </w:t>
      </w:r>
      <w:r>
        <w:rPr/>
        <w:t>di</w:t>
      </w:r>
      <w:r>
        <w:rPr>
          <w:spacing w:val="-8"/>
        </w:rPr>
        <w:t> </w:t>
      </w:r>
      <w:r>
        <w:rPr/>
        <w:t>luar</w:t>
      </w:r>
      <w:r>
        <w:rPr>
          <w:spacing w:val="-7"/>
        </w:rPr>
        <w:t> </w:t>
      </w:r>
      <w:r>
        <w:rPr/>
        <w:t>Pengadilan,</w:t>
      </w:r>
      <w:r>
        <w:rPr>
          <w:spacing w:val="-5"/>
        </w:rPr>
        <w:t> </w:t>
      </w:r>
      <w:r>
        <w:rPr/>
        <w:t>maka</w:t>
      </w:r>
      <w:r>
        <w:rPr>
          <w:spacing w:val="-8"/>
        </w:rPr>
        <w:t> </w:t>
      </w:r>
      <w:r>
        <w:rPr/>
        <w:t>penghapusan</w:t>
      </w:r>
      <w:r>
        <w:rPr>
          <w:spacing w:val="-6"/>
        </w:rPr>
        <w:t> </w:t>
      </w:r>
      <w:r>
        <w:rPr/>
        <w:t>hipotek</w:t>
      </w:r>
      <w:r>
        <w:rPr>
          <w:spacing w:val="-6"/>
        </w:rPr>
        <w:t> </w:t>
      </w:r>
      <w:r>
        <w:rPr/>
        <w:t>berlangsung </w:t>
      </w:r>
      <w:r>
        <w:rPr>
          <w:spacing w:val="-2"/>
        </w:rPr>
        <w:t>berdasarkan</w:t>
      </w:r>
      <w:r>
        <w:rPr>
          <w:spacing w:val="-5"/>
        </w:rPr>
        <w:t> </w:t>
      </w:r>
      <w:r>
        <w:rPr>
          <w:spacing w:val="-2"/>
        </w:rPr>
        <w:t>tuntutan Balai</w:t>
      </w:r>
      <w:r>
        <w:rPr>
          <w:spacing w:val="-4"/>
        </w:rPr>
        <w:t> </w:t>
      </w:r>
      <w:r>
        <w:rPr>
          <w:spacing w:val="-2"/>
        </w:rPr>
        <w:t>Harta</w:t>
      </w:r>
      <w:r>
        <w:rPr>
          <w:spacing w:val="-5"/>
        </w:rPr>
        <w:t> </w:t>
      </w:r>
      <w:r>
        <w:rPr>
          <w:spacing w:val="-2"/>
        </w:rPr>
        <w:t>Peninggalan; dalam</w:t>
      </w:r>
      <w:r>
        <w:rPr>
          <w:spacing w:val="-3"/>
        </w:rPr>
        <w:t> </w:t>
      </w:r>
      <w:r>
        <w:rPr>
          <w:spacing w:val="-2"/>
        </w:rPr>
        <w:t>hal</w:t>
      </w:r>
      <w:r>
        <w:rPr>
          <w:spacing w:val="-4"/>
        </w:rPr>
        <w:t> </w:t>
      </w:r>
      <w:r>
        <w:rPr>
          <w:spacing w:val="-2"/>
        </w:rPr>
        <w:t>kebalikannya</w:t>
      </w:r>
      <w:r>
        <w:rPr>
          <w:spacing w:val="-5"/>
        </w:rPr>
        <w:t> </w:t>
      </w:r>
      <w:r>
        <w:rPr>
          <w:spacing w:val="-2"/>
        </w:rPr>
        <w:t>penghapusan</w:t>
      </w:r>
      <w:r>
        <w:rPr>
          <w:spacing w:val="-5"/>
        </w:rPr>
        <w:t> </w:t>
      </w:r>
      <w:r>
        <w:rPr>
          <w:spacing w:val="-2"/>
        </w:rPr>
        <w:t>itu</w:t>
      </w:r>
    </w:p>
    <w:p>
      <w:pPr>
        <w:pStyle w:val="BodyText"/>
        <w:spacing w:after="0"/>
        <w:sectPr>
          <w:pgSz w:w="12240" w:h="15840"/>
          <w:pgMar w:top="1520" w:bottom="280" w:left="1800" w:right="1800"/>
        </w:sectPr>
      </w:pPr>
    </w:p>
    <w:p>
      <w:pPr>
        <w:pStyle w:val="BodyText"/>
        <w:spacing w:before="65"/>
      </w:pPr>
      <w:r>
        <w:rPr/>
        <w:t>dilakukan</w:t>
      </w:r>
      <w:r>
        <w:rPr>
          <w:spacing w:val="-2"/>
        </w:rPr>
        <w:t> </w:t>
      </w:r>
      <w:r>
        <w:rPr/>
        <w:t>berdasarkan</w:t>
      </w:r>
      <w:r>
        <w:rPr>
          <w:spacing w:val="-5"/>
        </w:rPr>
        <w:t> </w:t>
      </w:r>
      <w:r>
        <w:rPr/>
        <w:t>perintah</w:t>
      </w:r>
      <w:r>
        <w:rPr>
          <w:spacing w:val="-5"/>
        </w:rPr>
        <w:t> </w:t>
      </w:r>
      <w:r>
        <w:rPr/>
        <w:t>Hakim</w:t>
      </w:r>
      <w:r>
        <w:rPr>
          <w:spacing w:val="-3"/>
        </w:rPr>
        <w:t> </w:t>
      </w:r>
      <w:r>
        <w:rPr/>
        <w:t>yang</w:t>
      </w:r>
      <w:r>
        <w:rPr>
          <w:spacing w:val="-2"/>
        </w:rPr>
        <w:t> </w:t>
      </w:r>
      <w:r>
        <w:rPr/>
        <w:t>dilangsungkan</w:t>
      </w:r>
      <w:r>
        <w:rPr>
          <w:spacing w:val="-5"/>
        </w:rPr>
        <w:t> </w:t>
      </w:r>
      <w:r>
        <w:rPr/>
        <w:t>oleh</w:t>
      </w:r>
      <w:r>
        <w:rPr>
          <w:spacing w:val="-2"/>
        </w:rPr>
        <w:t> </w:t>
      </w:r>
      <w:r>
        <w:rPr/>
        <w:t>penyimpan</w:t>
      </w:r>
      <w:r>
        <w:rPr>
          <w:spacing w:val="-2"/>
        </w:rPr>
        <w:t> </w:t>
      </w:r>
      <w:r>
        <w:rPr/>
        <w:t>hipotek</w:t>
      </w:r>
      <w:r>
        <w:rPr>
          <w:spacing w:val="-2"/>
        </w:rPr>
        <w:t> </w:t>
      </w:r>
      <w:r>
        <w:rPr/>
        <w:t>karena jabatannya</w:t>
      </w:r>
      <w:r>
        <w:rPr>
          <w:spacing w:val="-12"/>
        </w:rPr>
        <w:t> </w:t>
      </w:r>
      <w:r>
        <w:rPr/>
        <w:t>dengan</w:t>
      </w:r>
      <w:r>
        <w:rPr>
          <w:spacing w:val="-12"/>
        </w:rPr>
        <w:t> </w:t>
      </w:r>
      <w:r>
        <w:rPr/>
        <w:t>penunjukkan</w:t>
      </w:r>
      <w:r>
        <w:rPr>
          <w:spacing w:val="-10"/>
        </w:rPr>
        <w:t> </w:t>
      </w:r>
      <w:r>
        <w:rPr/>
        <w:t>perintah</w:t>
      </w:r>
      <w:r>
        <w:rPr>
          <w:spacing w:val="-10"/>
        </w:rPr>
        <w:t> </w:t>
      </w:r>
      <w:r>
        <w:rPr/>
        <w:t>Hakim.</w:t>
      </w:r>
      <w:r>
        <w:rPr>
          <w:spacing w:val="-11"/>
        </w:rPr>
        <w:t> </w:t>
      </w:r>
      <w:r>
        <w:rPr/>
        <w:t>Wali</w:t>
      </w:r>
      <w:r>
        <w:rPr>
          <w:spacing w:val="-11"/>
        </w:rPr>
        <w:t> </w:t>
      </w:r>
      <w:r>
        <w:rPr/>
        <w:t>itu</w:t>
      </w:r>
      <w:r>
        <w:rPr>
          <w:spacing w:val="-12"/>
        </w:rPr>
        <w:t> </w:t>
      </w:r>
      <w:r>
        <w:rPr/>
        <w:t>boleh</w:t>
      </w:r>
      <w:r>
        <w:rPr>
          <w:spacing w:val="-12"/>
        </w:rPr>
        <w:t> </w:t>
      </w:r>
      <w:r>
        <w:rPr/>
        <w:t>minta</w:t>
      </w:r>
      <w:r>
        <w:rPr>
          <w:spacing w:val="-12"/>
        </w:rPr>
        <w:t> </w:t>
      </w:r>
      <w:r>
        <w:rPr/>
        <w:t>pengurangan</w:t>
      </w:r>
      <w:r>
        <w:rPr>
          <w:spacing w:val="-12"/>
        </w:rPr>
        <w:t> </w:t>
      </w:r>
      <w:r>
        <w:rPr/>
        <w:t>jaminan yang</w:t>
      </w:r>
      <w:r>
        <w:rPr>
          <w:spacing w:val="-10"/>
        </w:rPr>
        <w:t> </w:t>
      </w:r>
      <w:r>
        <w:rPr/>
        <w:t>telah</w:t>
      </w:r>
      <w:r>
        <w:rPr>
          <w:spacing w:val="-7"/>
        </w:rPr>
        <w:t> </w:t>
      </w:r>
      <w:r>
        <w:rPr/>
        <w:t>ditaruhnya,</w:t>
      </w:r>
      <w:r>
        <w:rPr>
          <w:spacing w:val="-9"/>
        </w:rPr>
        <w:t> </w:t>
      </w:r>
      <w:r>
        <w:rPr/>
        <w:t>bila</w:t>
      </w:r>
      <w:r>
        <w:rPr>
          <w:spacing w:val="-10"/>
        </w:rPr>
        <w:t> </w:t>
      </w:r>
      <w:r>
        <w:rPr/>
        <w:t>sepanjang</w:t>
      </w:r>
      <w:r>
        <w:rPr>
          <w:spacing w:val="-10"/>
        </w:rPr>
        <w:t> </w:t>
      </w:r>
      <w:r>
        <w:rPr/>
        <w:t>pengurusan</w:t>
      </w:r>
      <w:r>
        <w:rPr>
          <w:spacing w:val="-7"/>
        </w:rPr>
        <w:t> </w:t>
      </w:r>
      <w:r>
        <w:rPr/>
        <w:t>harta</w:t>
      </w:r>
      <w:r>
        <w:rPr>
          <w:spacing w:val="-10"/>
        </w:rPr>
        <w:t> </w:t>
      </w:r>
      <w:r>
        <w:rPr/>
        <w:t>kekayaan</w:t>
      </w:r>
      <w:r>
        <w:rPr>
          <w:spacing w:val="-10"/>
        </w:rPr>
        <w:t> </w:t>
      </w:r>
      <w:r>
        <w:rPr/>
        <w:t>anak</w:t>
      </w:r>
      <w:r>
        <w:rPr>
          <w:spacing w:val="-7"/>
        </w:rPr>
        <w:t> </w:t>
      </w:r>
      <w:r>
        <w:rPr/>
        <w:t>belum</w:t>
      </w:r>
      <w:r>
        <w:rPr>
          <w:spacing w:val="-8"/>
        </w:rPr>
        <w:t> </w:t>
      </w:r>
      <w:r>
        <w:rPr/>
        <w:t>dewasa</w:t>
      </w:r>
      <w:r>
        <w:rPr>
          <w:spacing w:val="-10"/>
        </w:rPr>
        <w:t> </w:t>
      </w:r>
      <w:r>
        <w:rPr/>
        <w:t>sangat mengalami</w:t>
      </w:r>
      <w:r>
        <w:rPr>
          <w:spacing w:val="-1"/>
        </w:rPr>
        <w:t> </w:t>
      </w:r>
      <w:r>
        <w:rPr/>
        <w:t>kemerosotan</w:t>
      </w:r>
      <w:r>
        <w:rPr>
          <w:spacing w:val="-2"/>
        </w:rPr>
        <w:t> </w:t>
      </w:r>
      <w:r>
        <w:rPr/>
        <w:t>di</w:t>
      </w:r>
      <w:r>
        <w:rPr>
          <w:spacing w:val="-1"/>
        </w:rPr>
        <w:t> </w:t>
      </w:r>
      <w:r>
        <w:rPr/>
        <w:t>luar</w:t>
      </w:r>
      <w:r>
        <w:rPr>
          <w:spacing w:val="-3"/>
        </w:rPr>
        <w:t> </w:t>
      </w:r>
      <w:r>
        <w:rPr/>
        <w:t>kesalahannya.</w:t>
      </w:r>
      <w:r>
        <w:rPr>
          <w:spacing w:val="-1"/>
        </w:rPr>
        <w:t> </w:t>
      </w:r>
      <w:r>
        <w:rPr/>
        <w:t>Bila</w:t>
      </w:r>
      <w:r>
        <w:rPr>
          <w:spacing w:val="-2"/>
        </w:rPr>
        <w:t> </w:t>
      </w:r>
      <w:r>
        <w:rPr/>
        <w:t>ada</w:t>
      </w:r>
      <w:r>
        <w:rPr>
          <w:spacing w:val="-2"/>
        </w:rPr>
        <w:t> </w:t>
      </w:r>
      <w:r>
        <w:rPr/>
        <w:t>perbedaan pendapat tentang hal</w:t>
      </w:r>
      <w:r>
        <w:rPr>
          <w:spacing w:val="-1"/>
        </w:rPr>
        <w:t> </w:t>
      </w:r>
      <w:r>
        <w:rPr/>
        <w:t>itu </w:t>
      </w:r>
      <w:r>
        <w:rPr>
          <w:spacing w:val="-2"/>
        </w:rPr>
        <w:t>antara</w:t>
      </w:r>
      <w:r>
        <w:rPr>
          <w:spacing w:val="-5"/>
        </w:rPr>
        <w:t> </w:t>
      </w:r>
      <w:r>
        <w:rPr>
          <w:spacing w:val="-2"/>
        </w:rPr>
        <w:t>wali</w:t>
      </w:r>
      <w:r>
        <w:rPr>
          <w:spacing w:val="-4"/>
        </w:rPr>
        <w:t> </w:t>
      </w:r>
      <w:r>
        <w:rPr>
          <w:spacing w:val="-2"/>
        </w:rPr>
        <w:t>dan</w:t>
      </w:r>
      <w:r>
        <w:rPr>
          <w:spacing w:val="-5"/>
        </w:rPr>
        <w:t> </w:t>
      </w:r>
      <w:r>
        <w:rPr>
          <w:spacing w:val="-2"/>
        </w:rPr>
        <w:t>Balai</w:t>
      </w:r>
      <w:r>
        <w:rPr>
          <w:spacing w:val="-4"/>
        </w:rPr>
        <w:t> </w:t>
      </w:r>
      <w:r>
        <w:rPr>
          <w:spacing w:val="-2"/>
        </w:rPr>
        <w:t>Harta</w:t>
      </w:r>
      <w:r>
        <w:rPr>
          <w:spacing w:val="-5"/>
        </w:rPr>
        <w:t> </w:t>
      </w:r>
      <w:r>
        <w:rPr>
          <w:spacing w:val="-2"/>
        </w:rPr>
        <w:t>Peninggalan,</w:t>
      </w:r>
      <w:r>
        <w:rPr>
          <w:spacing w:val="-4"/>
        </w:rPr>
        <w:t> </w:t>
      </w:r>
      <w:r>
        <w:rPr>
          <w:spacing w:val="-2"/>
        </w:rPr>
        <w:t>Pengadilan Negeri</w:t>
      </w:r>
      <w:r>
        <w:rPr>
          <w:spacing w:val="-4"/>
        </w:rPr>
        <w:t> </w:t>
      </w:r>
      <w:r>
        <w:rPr>
          <w:spacing w:val="-2"/>
        </w:rPr>
        <w:t>memutuskannya</w:t>
      </w:r>
      <w:r>
        <w:rPr>
          <w:spacing w:val="-5"/>
        </w:rPr>
        <w:t> </w:t>
      </w:r>
      <w:r>
        <w:rPr>
          <w:spacing w:val="-2"/>
        </w:rPr>
        <w:t>atas</w:t>
      </w:r>
      <w:r>
        <w:rPr>
          <w:spacing w:val="-5"/>
        </w:rPr>
        <w:t> </w:t>
      </w:r>
      <w:r>
        <w:rPr>
          <w:spacing w:val="-2"/>
        </w:rPr>
        <w:t>permintaan </w:t>
      </w:r>
      <w:r>
        <w:rPr/>
        <w:t>pihak yang lebih dulu memintanya.</w:t>
      </w:r>
    </w:p>
    <w:p>
      <w:pPr>
        <w:pStyle w:val="BodyText"/>
        <w:spacing w:before="117"/>
        <w:ind w:left="0"/>
      </w:pPr>
    </w:p>
    <w:p>
      <w:pPr>
        <w:pStyle w:val="BodyText"/>
        <w:spacing w:before="1"/>
        <w:ind w:left="4005"/>
      </w:pPr>
      <w:r>
        <w:rPr>
          <w:w w:val="105"/>
        </w:rPr>
        <w:t>Pasal</w:t>
      </w:r>
      <w:r>
        <w:rPr>
          <w:spacing w:val="17"/>
          <w:w w:val="105"/>
        </w:rPr>
        <w:t> </w:t>
      </w:r>
      <w:r>
        <w:rPr>
          <w:spacing w:val="-5"/>
          <w:w w:val="105"/>
        </w:rPr>
        <w:t>338</w:t>
      </w:r>
    </w:p>
    <w:p>
      <w:pPr>
        <w:pStyle w:val="BodyText"/>
        <w:spacing w:before="59"/>
      </w:pPr>
      <w:r>
        <w:rPr/>
        <w:t>Bila</w:t>
      </w:r>
      <w:r>
        <w:rPr>
          <w:spacing w:val="-10"/>
        </w:rPr>
        <w:t> </w:t>
      </w:r>
      <w:r>
        <w:rPr/>
        <w:t>dalam</w:t>
      </w:r>
      <w:r>
        <w:rPr>
          <w:spacing w:val="-9"/>
        </w:rPr>
        <w:t> </w:t>
      </w:r>
      <w:r>
        <w:rPr/>
        <w:t>tenggang</w:t>
      </w:r>
      <w:r>
        <w:rPr>
          <w:spacing w:val="-10"/>
        </w:rPr>
        <w:t> </w:t>
      </w:r>
      <w:r>
        <w:rPr/>
        <w:t>waktu</w:t>
      </w:r>
      <w:r>
        <w:rPr>
          <w:spacing w:val="-8"/>
        </w:rPr>
        <w:t> </w:t>
      </w:r>
      <w:r>
        <w:rPr/>
        <w:t>yang</w:t>
      </w:r>
      <w:r>
        <w:rPr>
          <w:spacing w:val="-8"/>
        </w:rPr>
        <w:t> </w:t>
      </w:r>
      <w:r>
        <w:rPr/>
        <w:t>ditentukan</w:t>
      </w:r>
      <w:r>
        <w:rPr>
          <w:spacing w:val="-8"/>
        </w:rPr>
        <w:t> </w:t>
      </w:r>
      <w:r>
        <w:rPr/>
        <w:t>untuk</w:t>
      </w:r>
      <w:r>
        <w:rPr>
          <w:spacing w:val="-10"/>
        </w:rPr>
        <w:t> </w:t>
      </w:r>
      <w:r>
        <w:rPr/>
        <w:t>itu,</w:t>
      </w:r>
      <w:r>
        <w:rPr>
          <w:spacing w:val="-7"/>
        </w:rPr>
        <w:t> </w:t>
      </w:r>
      <w:r>
        <w:rPr/>
        <w:t>wali</w:t>
      </w:r>
      <w:r>
        <w:rPr>
          <w:spacing w:val="-11"/>
        </w:rPr>
        <w:t> </w:t>
      </w:r>
      <w:r>
        <w:rPr/>
        <w:t>lalai</w:t>
      </w:r>
      <w:r>
        <w:rPr>
          <w:spacing w:val="-10"/>
        </w:rPr>
        <w:t> </w:t>
      </w:r>
      <w:r>
        <w:rPr/>
        <w:t>menaruh</w:t>
      </w:r>
      <w:r>
        <w:rPr>
          <w:spacing w:val="-10"/>
        </w:rPr>
        <w:t> </w:t>
      </w:r>
      <w:r>
        <w:rPr/>
        <w:t>ikatan</w:t>
      </w:r>
      <w:r>
        <w:rPr>
          <w:spacing w:val="-10"/>
        </w:rPr>
        <w:t> </w:t>
      </w:r>
      <w:r>
        <w:rPr/>
        <w:t>jaminan</w:t>
      </w:r>
      <w:r>
        <w:rPr>
          <w:spacing w:val="-10"/>
        </w:rPr>
        <w:t> </w:t>
      </w:r>
      <w:r>
        <w:rPr/>
        <w:t>atau gadai</w:t>
      </w:r>
      <w:r>
        <w:rPr>
          <w:spacing w:val="-14"/>
        </w:rPr>
        <w:t> </w:t>
      </w:r>
      <w:r>
        <w:rPr/>
        <w:t>dan</w:t>
      </w:r>
      <w:r>
        <w:rPr>
          <w:spacing w:val="-14"/>
        </w:rPr>
        <w:t> </w:t>
      </w:r>
      <w:r>
        <w:rPr/>
        <w:t>tidak</w:t>
      </w:r>
      <w:r>
        <w:rPr>
          <w:spacing w:val="-12"/>
        </w:rPr>
        <w:t> </w:t>
      </w:r>
      <w:r>
        <w:rPr/>
        <w:t>memiliki</w:t>
      </w:r>
      <w:r>
        <w:rPr>
          <w:spacing w:val="-11"/>
        </w:rPr>
        <w:t> </w:t>
      </w:r>
      <w:r>
        <w:rPr/>
        <w:t>harta</w:t>
      </w:r>
      <w:r>
        <w:rPr>
          <w:spacing w:val="-14"/>
        </w:rPr>
        <w:t> </w:t>
      </w:r>
      <w:r>
        <w:rPr/>
        <w:t>benda</w:t>
      </w:r>
      <w:r>
        <w:rPr>
          <w:spacing w:val="-14"/>
        </w:rPr>
        <w:t> </w:t>
      </w:r>
      <w:r>
        <w:rPr/>
        <w:t>tak</w:t>
      </w:r>
      <w:r>
        <w:rPr>
          <w:spacing w:val="-14"/>
        </w:rPr>
        <w:t> </w:t>
      </w:r>
      <w:r>
        <w:rPr/>
        <w:t>bergerak</w:t>
      </w:r>
      <w:r>
        <w:rPr>
          <w:spacing w:val="-11"/>
        </w:rPr>
        <w:t> </w:t>
      </w:r>
      <w:r>
        <w:rPr/>
        <w:t>yang</w:t>
      </w:r>
      <w:r>
        <w:rPr>
          <w:spacing w:val="-12"/>
        </w:rPr>
        <w:t> </w:t>
      </w:r>
      <w:r>
        <w:rPr/>
        <w:t>cukup,</w:t>
      </w:r>
      <w:r>
        <w:rPr>
          <w:spacing w:val="-14"/>
        </w:rPr>
        <w:t> </w:t>
      </w:r>
      <w:r>
        <w:rPr/>
        <w:t>maka</w:t>
      </w:r>
      <w:r>
        <w:rPr>
          <w:spacing w:val="-14"/>
        </w:rPr>
        <w:t> </w:t>
      </w:r>
      <w:r>
        <w:rPr/>
        <w:t>atas</w:t>
      </w:r>
      <w:r>
        <w:rPr>
          <w:spacing w:val="-14"/>
        </w:rPr>
        <w:t> </w:t>
      </w:r>
      <w:r>
        <w:rPr/>
        <w:t>tuntutan</w:t>
      </w:r>
      <w:r>
        <w:rPr>
          <w:spacing w:val="-13"/>
        </w:rPr>
        <w:t> </w:t>
      </w:r>
      <w:r>
        <w:rPr/>
        <w:t>Balai</w:t>
      </w:r>
      <w:r>
        <w:rPr>
          <w:spacing w:val="-14"/>
        </w:rPr>
        <w:t> </w:t>
      </w:r>
      <w:r>
        <w:rPr/>
        <w:t>Harta Peninggalan</w:t>
      </w:r>
      <w:r>
        <w:rPr>
          <w:spacing w:val="-3"/>
        </w:rPr>
        <w:t> </w:t>
      </w:r>
      <w:r>
        <w:rPr/>
        <w:t>pengurusan harta</w:t>
      </w:r>
      <w:r>
        <w:rPr>
          <w:spacing w:val="-3"/>
        </w:rPr>
        <w:t> </w:t>
      </w:r>
      <w:r>
        <w:rPr/>
        <w:t>kekayaan anak belum</w:t>
      </w:r>
      <w:r>
        <w:rPr>
          <w:spacing w:val="-1"/>
        </w:rPr>
        <w:t> </w:t>
      </w:r>
      <w:r>
        <w:rPr/>
        <w:t>dewasa</w:t>
      </w:r>
      <w:r>
        <w:rPr>
          <w:spacing w:val="-3"/>
        </w:rPr>
        <w:t> </w:t>
      </w:r>
      <w:r>
        <w:rPr/>
        <w:t>harus</w:t>
      </w:r>
      <w:r>
        <w:rPr>
          <w:spacing w:val="-3"/>
        </w:rPr>
        <w:t> </w:t>
      </w:r>
      <w:r>
        <w:rPr/>
        <w:t>dicabut</w:t>
      </w:r>
      <w:r>
        <w:rPr>
          <w:spacing w:val="-1"/>
        </w:rPr>
        <w:t> </w:t>
      </w:r>
      <w:r>
        <w:rPr/>
        <w:t>oleh</w:t>
      </w:r>
      <w:r>
        <w:rPr>
          <w:spacing w:val="-3"/>
        </w:rPr>
        <w:t> </w:t>
      </w:r>
      <w:r>
        <w:rPr/>
        <w:t>Pengadilan Negeri</w:t>
      </w:r>
      <w:r>
        <w:rPr>
          <w:spacing w:val="-4"/>
        </w:rPr>
        <w:t> </w:t>
      </w:r>
      <w:r>
        <w:rPr/>
        <w:t>dan</w:t>
      </w:r>
      <w:r>
        <w:rPr>
          <w:spacing w:val="-4"/>
        </w:rPr>
        <w:t> </w:t>
      </w:r>
      <w:r>
        <w:rPr/>
        <w:t>diberikan</w:t>
      </w:r>
      <w:r>
        <w:rPr>
          <w:spacing w:val="-4"/>
        </w:rPr>
        <w:t> </w:t>
      </w:r>
      <w:r>
        <w:rPr/>
        <w:t>kepada</w:t>
      </w:r>
      <w:r>
        <w:rPr>
          <w:spacing w:val="-4"/>
        </w:rPr>
        <w:t> </w:t>
      </w:r>
      <w:r>
        <w:rPr/>
        <w:t>Balai</w:t>
      </w:r>
      <w:r>
        <w:rPr>
          <w:spacing w:val="-1"/>
        </w:rPr>
        <w:t> </w:t>
      </w:r>
      <w:r>
        <w:rPr/>
        <w:t>Harta</w:t>
      </w:r>
      <w:r>
        <w:rPr>
          <w:spacing w:val="-4"/>
        </w:rPr>
        <w:t> </w:t>
      </w:r>
      <w:r>
        <w:rPr/>
        <w:t>Peninggalan</w:t>
      </w:r>
      <w:r>
        <w:rPr>
          <w:spacing w:val="-4"/>
        </w:rPr>
        <w:t> </w:t>
      </w:r>
      <w:r>
        <w:rPr/>
        <w:t>sampai</w:t>
      </w:r>
      <w:r>
        <w:rPr>
          <w:spacing w:val="-4"/>
        </w:rPr>
        <w:t> </w:t>
      </w:r>
      <w:r>
        <w:rPr/>
        <w:t>wali</w:t>
      </w:r>
      <w:r>
        <w:rPr>
          <w:spacing w:val="-4"/>
        </w:rPr>
        <w:t> </w:t>
      </w:r>
      <w:r>
        <w:rPr/>
        <w:t>memberikan</w:t>
      </w:r>
      <w:r>
        <w:rPr>
          <w:spacing w:val="-4"/>
        </w:rPr>
        <w:t> </w:t>
      </w:r>
      <w:r>
        <w:rPr/>
        <w:t>jaminan </w:t>
      </w:r>
      <w:r>
        <w:rPr>
          <w:spacing w:val="-2"/>
        </w:rPr>
        <w:t>secukupnya;</w:t>
      </w:r>
      <w:r>
        <w:rPr>
          <w:spacing w:val="-6"/>
        </w:rPr>
        <w:t> </w:t>
      </w:r>
      <w:r>
        <w:rPr>
          <w:spacing w:val="-2"/>
        </w:rPr>
        <w:t>yaitu</w:t>
      </w:r>
      <w:r>
        <w:rPr>
          <w:spacing w:val="-7"/>
        </w:rPr>
        <w:t> </w:t>
      </w:r>
      <w:r>
        <w:rPr>
          <w:spacing w:val="-2"/>
        </w:rPr>
        <w:t>bila</w:t>
      </w:r>
      <w:r>
        <w:rPr>
          <w:spacing w:val="-7"/>
        </w:rPr>
        <w:t> </w:t>
      </w:r>
      <w:r>
        <w:rPr>
          <w:spacing w:val="-2"/>
        </w:rPr>
        <w:t>atas</w:t>
      </w:r>
      <w:r>
        <w:rPr>
          <w:spacing w:val="-5"/>
        </w:rPr>
        <w:t> </w:t>
      </w:r>
      <w:r>
        <w:rPr>
          <w:spacing w:val="-2"/>
        </w:rPr>
        <w:t>permintaan</w:t>
      </w:r>
      <w:r>
        <w:rPr>
          <w:spacing w:val="-7"/>
        </w:rPr>
        <w:t> </w:t>
      </w:r>
      <w:r>
        <w:rPr>
          <w:spacing w:val="-2"/>
        </w:rPr>
        <w:t>wali,</w:t>
      </w:r>
      <w:r>
        <w:rPr>
          <w:spacing w:val="-8"/>
        </w:rPr>
        <w:t> </w:t>
      </w:r>
      <w:r>
        <w:rPr>
          <w:spacing w:val="-2"/>
        </w:rPr>
        <w:t>Pengadilan</w:t>
      </w:r>
      <w:r>
        <w:rPr>
          <w:spacing w:val="-7"/>
        </w:rPr>
        <w:t> </w:t>
      </w:r>
      <w:r>
        <w:rPr>
          <w:spacing w:val="-2"/>
        </w:rPr>
        <w:t>Negeri</w:t>
      </w:r>
      <w:r>
        <w:rPr>
          <w:spacing w:val="-6"/>
        </w:rPr>
        <w:t> </w:t>
      </w:r>
      <w:r>
        <w:rPr>
          <w:spacing w:val="-2"/>
        </w:rPr>
        <w:t>setelah</w:t>
      </w:r>
      <w:r>
        <w:rPr>
          <w:spacing w:val="-7"/>
        </w:rPr>
        <w:t> </w:t>
      </w:r>
      <w:r>
        <w:rPr>
          <w:spacing w:val="-2"/>
        </w:rPr>
        <w:t>mendengar</w:t>
      </w:r>
      <w:r>
        <w:rPr>
          <w:spacing w:val="-5"/>
        </w:rPr>
        <w:t> </w:t>
      </w:r>
      <w:r>
        <w:rPr>
          <w:spacing w:val="-2"/>
        </w:rPr>
        <w:t>Balai</w:t>
      </w:r>
      <w:r>
        <w:rPr>
          <w:spacing w:val="-6"/>
        </w:rPr>
        <w:t> </w:t>
      </w:r>
      <w:r>
        <w:rPr>
          <w:spacing w:val="-2"/>
        </w:rPr>
        <w:t>Harta </w:t>
      </w:r>
      <w:r>
        <w:rPr/>
        <w:t>Peninggalan, menyerahkan</w:t>
      </w:r>
      <w:r>
        <w:rPr>
          <w:spacing w:val="-1"/>
        </w:rPr>
        <w:t> </w:t>
      </w:r>
      <w:r>
        <w:rPr/>
        <w:t>tugas tersebut</w:t>
      </w:r>
      <w:r>
        <w:rPr>
          <w:spacing w:val="-2"/>
        </w:rPr>
        <w:t> </w:t>
      </w:r>
      <w:r>
        <w:rPr/>
        <w:t>kembali kepada</w:t>
      </w:r>
      <w:r>
        <w:rPr>
          <w:spacing w:val="-1"/>
        </w:rPr>
        <w:t> </w:t>
      </w:r>
      <w:r>
        <w:rPr/>
        <w:t>wali.</w:t>
      </w:r>
    </w:p>
    <w:p>
      <w:pPr>
        <w:pStyle w:val="BodyText"/>
        <w:spacing w:before="61"/>
        <w:ind w:right="189" w:hanging="1"/>
      </w:pPr>
      <w:r>
        <w:rPr>
          <w:spacing w:val="-2"/>
        </w:rPr>
        <w:t>Wali</w:t>
      </w:r>
      <w:r>
        <w:rPr>
          <w:spacing w:val="-7"/>
        </w:rPr>
        <w:t> </w:t>
      </w:r>
      <w:r>
        <w:rPr>
          <w:spacing w:val="-2"/>
        </w:rPr>
        <w:t>yang</w:t>
      </w:r>
      <w:r>
        <w:rPr>
          <w:spacing w:val="-8"/>
        </w:rPr>
        <w:t> </w:t>
      </w:r>
      <w:r>
        <w:rPr>
          <w:spacing w:val="-2"/>
        </w:rPr>
        <w:t>telah</w:t>
      </w:r>
      <w:r>
        <w:rPr>
          <w:spacing w:val="-6"/>
        </w:rPr>
        <w:t> </w:t>
      </w:r>
      <w:r>
        <w:rPr>
          <w:spacing w:val="-2"/>
        </w:rPr>
        <w:t>dicabut</w:t>
      </w:r>
      <w:r>
        <w:rPr>
          <w:spacing w:val="-7"/>
        </w:rPr>
        <w:t> </w:t>
      </w:r>
      <w:r>
        <w:rPr>
          <w:spacing w:val="-2"/>
        </w:rPr>
        <w:t>pengurusannya,</w:t>
      </w:r>
      <w:r>
        <w:rPr>
          <w:spacing w:val="-7"/>
        </w:rPr>
        <w:t> </w:t>
      </w:r>
      <w:r>
        <w:rPr>
          <w:spacing w:val="-2"/>
        </w:rPr>
        <w:t>tetap</w:t>
      </w:r>
      <w:r>
        <w:rPr>
          <w:spacing w:val="-8"/>
        </w:rPr>
        <w:t> </w:t>
      </w:r>
      <w:r>
        <w:rPr>
          <w:spacing w:val="-2"/>
        </w:rPr>
        <w:t>ditugaskan</w:t>
      </w:r>
      <w:r>
        <w:rPr>
          <w:spacing w:val="-8"/>
        </w:rPr>
        <w:t> </w:t>
      </w:r>
      <w:r>
        <w:rPr>
          <w:spacing w:val="-2"/>
        </w:rPr>
        <w:t>memelihara</w:t>
      </w:r>
      <w:r>
        <w:rPr>
          <w:spacing w:val="-8"/>
        </w:rPr>
        <w:t> </w:t>
      </w:r>
      <w:r>
        <w:rPr>
          <w:spacing w:val="-2"/>
        </w:rPr>
        <w:t>anak-anak</w:t>
      </w:r>
      <w:r>
        <w:rPr>
          <w:spacing w:val="-6"/>
        </w:rPr>
        <w:t> </w:t>
      </w:r>
      <w:r>
        <w:rPr>
          <w:spacing w:val="-2"/>
        </w:rPr>
        <w:t>yang</w:t>
      </w:r>
      <w:r>
        <w:rPr>
          <w:spacing w:val="-6"/>
        </w:rPr>
        <w:t> </w:t>
      </w:r>
      <w:r>
        <w:rPr>
          <w:spacing w:val="-2"/>
        </w:rPr>
        <w:t>belum </w:t>
      </w:r>
      <w:r>
        <w:rPr/>
        <w:t>dewasa</w:t>
      </w:r>
      <w:r>
        <w:rPr>
          <w:spacing w:val="-10"/>
        </w:rPr>
        <w:t> </w:t>
      </w:r>
      <w:r>
        <w:rPr/>
        <w:t>dengan</w:t>
      </w:r>
      <w:r>
        <w:rPr>
          <w:spacing w:val="-10"/>
        </w:rPr>
        <w:t> </w:t>
      </w:r>
      <w:r>
        <w:rPr/>
        <w:t>dasar</w:t>
      </w:r>
      <w:r>
        <w:rPr>
          <w:spacing w:val="-8"/>
        </w:rPr>
        <w:t> </w:t>
      </w:r>
      <w:r>
        <w:rPr/>
        <w:t>dan</w:t>
      </w:r>
      <w:r>
        <w:rPr>
          <w:spacing w:val="-7"/>
        </w:rPr>
        <w:t> </w:t>
      </w:r>
      <w:r>
        <w:rPr/>
        <w:t>cara</w:t>
      </w:r>
      <w:r>
        <w:rPr>
          <w:spacing w:val="-10"/>
        </w:rPr>
        <w:t> </w:t>
      </w:r>
      <w:r>
        <w:rPr/>
        <w:t>yang</w:t>
      </w:r>
      <w:r>
        <w:rPr>
          <w:spacing w:val="-10"/>
        </w:rPr>
        <w:t> </w:t>
      </w:r>
      <w:r>
        <w:rPr/>
        <w:t>jika</w:t>
      </w:r>
      <w:r>
        <w:rPr>
          <w:spacing w:val="-10"/>
        </w:rPr>
        <w:t> </w:t>
      </w:r>
      <w:r>
        <w:rPr/>
        <w:t>perlu</w:t>
      </w:r>
      <w:r>
        <w:rPr>
          <w:spacing w:val="-7"/>
        </w:rPr>
        <w:t> </w:t>
      </w:r>
      <w:r>
        <w:rPr/>
        <w:t>akan</w:t>
      </w:r>
      <w:r>
        <w:rPr>
          <w:spacing w:val="-10"/>
        </w:rPr>
        <w:t> </w:t>
      </w:r>
      <w:r>
        <w:rPr/>
        <w:t>ditentukan</w:t>
      </w:r>
      <w:r>
        <w:rPr>
          <w:spacing w:val="-10"/>
        </w:rPr>
        <w:t> </w:t>
      </w:r>
      <w:r>
        <w:rPr/>
        <w:t>oleh</w:t>
      </w:r>
      <w:r>
        <w:rPr>
          <w:spacing w:val="-7"/>
        </w:rPr>
        <w:t> </w:t>
      </w:r>
      <w:r>
        <w:rPr/>
        <w:t>Pengadilan</w:t>
      </w:r>
      <w:r>
        <w:rPr>
          <w:spacing w:val="-7"/>
        </w:rPr>
        <w:t> </w:t>
      </w:r>
      <w:r>
        <w:rPr/>
        <w:t>Negeri.</w:t>
      </w:r>
      <w:r>
        <w:rPr>
          <w:spacing w:val="-9"/>
        </w:rPr>
        <w:t> </w:t>
      </w:r>
      <w:r>
        <w:rPr/>
        <w:t>atas usul Balai Harta Peninggalan.</w:t>
      </w:r>
    </w:p>
    <w:p>
      <w:pPr>
        <w:pStyle w:val="BodyText"/>
        <w:spacing w:before="57"/>
        <w:ind w:right="65" w:hanging="1"/>
      </w:pPr>
      <w:r>
        <w:rPr/>
        <w:t>Akan tetapi bila pengurusan harta tak bergerak dan anak belum dewasa memerlukan pengawasan</w:t>
      </w:r>
      <w:r>
        <w:rPr>
          <w:spacing w:val="-5"/>
        </w:rPr>
        <w:t> </w:t>
      </w:r>
      <w:r>
        <w:rPr/>
        <w:t>terus</w:t>
      </w:r>
      <w:r>
        <w:rPr>
          <w:spacing w:val="-5"/>
        </w:rPr>
        <w:t> </w:t>
      </w:r>
      <w:r>
        <w:rPr/>
        <w:t>menerus,</w:t>
      </w:r>
      <w:r>
        <w:rPr>
          <w:spacing w:val="-1"/>
        </w:rPr>
        <w:t> </w:t>
      </w:r>
      <w:r>
        <w:rPr/>
        <w:t>Pengadilan</w:t>
      </w:r>
      <w:r>
        <w:rPr>
          <w:spacing w:val="-2"/>
        </w:rPr>
        <w:t> </w:t>
      </w:r>
      <w:r>
        <w:rPr/>
        <w:t>Negeri</w:t>
      </w:r>
      <w:r>
        <w:rPr>
          <w:spacing w:val="-4"/>
        </w:rPr>
        <w:t> </w:t>
      </w:r>
      <w:r>
        <w:rPr/>
        <w:t>setelah</w:t>
      </w:r>
      <w:r>
        <w:rPr>
          <w:spacing w:val="-5"/>
        </w:rPr>
        <w:t> </w:t>
      </w:r>
      <w:r>
        <w:rPr/>
        <w:t>mendengar</w:t>
      </w:r>
      <w:r>
        <w:rPr>
          <w:spacing w:val="-3"/>
        </w:rPr>
        <w:t> </w:t>
      </w:r>
      <w:r>
        <w:rPr/>
        <w:t>Balai</w:t>
      </w:r>
      <w:r>
        <w:rPr>
          <w:spacing w:val="-4"/>
        </w:rPr>
        <w:t> </w:t>
      </w:r>
      <w:r>
        <w:rPr/>
        <w:t>Harta</w:t>
      </w:r>
      <w:r>
        <w:rPr>
          <w:spacing w:val="-3"/>
        </w:rPr>
        <w:t> </w:t>
      </w:r>
      <w:r>
        <w:rPr/>
        <w:t>Peninggalan, dapat</w:t>
      </w:r>
      <w:r>
        <w:rPr>
          <w:spacing w:val="-3"/>
        </w:rPr>
        <w:t> </w:t>
      </w:r>
      <w:r>
        <w:rPr/>
        <w:t>menentukan</w:t>
      </w:r>
      <w:r>
        <w:rPr>
          <w:spacing w:val="-2"/>
        </w:rPr>
        <w:t> </w:t>
      </w:r>
      <w:r>
        <w:rPr/>
        <w:t>bahwa tugas</w:t>
      </w:r>
      <w:r>
        <w:rPr>
          <w:spacing w:val="-2"/>
        </w:rPr>
        <w:t> </w:t>
      </w:r>
      <w:r>
        <w:rPr/>
        <w:t>pengurusan itu</w:t>
      </w:r>
      <w:r>
        <w:rPr>
          <w:spacing w:val="-2"/>
        </w:rPr>
        <w:t> </w:t>
      </w:r>
      <w:r>
        <w:rPr/>
        <w:t>tetap berada</w:t>
      </w:r>
      <w:r>
        <w:rPr>
          <w:spacing w:val="-2"/>
        </w:rPr>
        <w:t> </w:t>
      </w:r>
      <w:r>
        <w:rPr/>
        <w:t>si</w:t>
      </w:r>
      <w:r>
        <w:rPr>
          <w:spacing w:val="-1"/>
        </w:rPr>
        <w:t> </w:t>
      </w:r>
      <w:r>
        <w:rPr/>
        <w:t>wali</w:t>
      </w:r>
      <w:r>
        <w:rPr>
          <w:spacing w:val="-1"/>
        </w:rPr>
        <w:t> </w:t>
      </w:r>
      <w:r>
        <w:rPr/>
        <w:t>asal</w:t>
      </w:r>
      <w:r>
        <w:rPr>
          <w:spacing w:val="-1"/>
        </w:rPr>
        <w:t> </w:t>
      </w:r>
      <w:r>
        <w:rPr/>
        <w:t>saja</w:t>
      </w:r>
      <w:r>
        <w:rPr>
          <w:spacing w:val="-2"/>
        </w:rPr>
        <w:t> </w:t>
      </w:r>
      <w:r>
        <w:rPr/>
        <w:t>wali</w:t>
      </w:r>
      <w:r>
        <w:rPr>
          <w:spacing w:val="-1"/>
        </w:rPr>
        <w:t> </w:t>
      </w:r>
      <w:r>
        <w:rPr/>
        <w:t>itu menyerahkan</w:t>
      </w:r>
      <w:r>
        <w:rPr>
          <w:spacing w:val="-3"/>
        </w:rPr>
        <w:t> </w:t>
      </w:r>
      <w:r>
        <w:rPr/>
        <w:t>kepada</w:t>
      </w:r>
      <w:r>
        <w:rPr>
          <w:spacing w:val="-3"/>
        </w:rPr>
        <w:t> </w:t>
      </w:r>
      <w:r>
        <w:rPr/>
        <w:t>Balai</w:t>
      </w:r>
      <w:r>
        <w:rPr>
          <w:spacing w:val="-2"/>
        </w:rPr>
        <w:t> </w:t>
      </w:r>
      <w:r>
        <w:rPr/>
        <w:t>Harta</w:t>
      </w:r>
      <w:r>
        <w:rPr>
          <w:spacing w:val="-3"/>
        </w:rPr>
        <w:t> </w:t>
      </w:r>
      <w:r>
        <w:rPr/>
        <w:t>Peninggalan</w:t>
      </w:r>
      <w:r>
        <w:rPr>
          <w:spacing w:val="-3"/>
        </w:rPr>
        <w:t> </w:t>
      </w:r>
      <w:r>
        <w:rPr/>
        <w:t>semua</w:t>
      </w:r>
      <w:r>
        <w:rPr>
          <w:spacing w:val="-3"/>
        </w:rPr>
        <w:t> </w:t>
      </w:r>
      <w:r>
        <w:rPr/>
        <w:t>uang</w:t>
      </w:r>
      <w:r>
        <w:rPr>
          <w:spacing w:val="-3"/>
        </w:rPr>
        <w:t> </w:t>
      </w:r>
      <w:r>
        <w:rPr/>
        <w:t>tunai,</w:t>
      </w:r>
      <w:r>
        <w:rPr>
          <w:spacing w:val="-2"/>
        </w:rPr>
        <w:t> </w:t>
      </w:r>
      <w:r>
        <w:rPr/>
        <w:t>barang-barang</w:t>
      </w:r>
      <w:r>
        <w:rPr>
          <w:spacing w:val="-1"/>
        </w:rPr>
        <w:t> </w:t>
      </w:r>
      <w:r>
        <w:rPr/>
        <w:t>berharga</w:t>
      </w:r>
      <w:r>
        <w:rPr>
          <w:spacing w:val="-1"/>
        </w:rPr>
        <w:t> </w:t>
      </w:r>
      <w:r>
        <w:rPr/>
        <w:t>dan surat-surat</w:t>
      </w:r>
      <w:r>
        <w:rPr>
          <w:spacing w:val="-7"/>
        </w:rPr>
        <w:t> </w:t>
      </w:r>
      <w:r>
        <w:rPr/>
        <w:t>berharga</w:t>
      </w:r>
      <w:r>
        <w:rPr>
          <w:spacing w:val="-9"/>
        </w:rPr>
        <w:t> </w:t>
      </w:r>
      <w:r>
        <w:rPr/>
        <w:t>milik</w:t>
      </w:r>
      <w:r>
        <w:rPr>
          <w:spacing w:val="-9"/>
        </w:rPr>
        <w:t> </w:t>
      </w:r>
      <w:r>
        <w:rPr/>
        <w:t>anak</w:t>
      </w:r>
      <w:r>
        <w:rPr>
          <w:spacing w:val="-9"/>
        </w:rPr>
        <w:t> </w:t>
      </w:r>
      <w:r>
        <w:rPr/>
        <w:t>yang</w:t>
      </w:r>
      <w:r>
        <w:rPr>
          <w:spacing w:val="-9"/>
        </w:rPr>
        <w:t> </w:t>
      </w:r>
      <w:r>
        <w:rPr/>
        <w:t>belum</w:t>
      </w:r>
      <w:r>
        <w:rPr>
          <w:spacing w:val="-7"/>
        </w:rPr>
        <w:t> </w:t>
      </w:r>
      <w:r>
        <w:rPr/>
        <w:t>dewasa;</w:t>
      </w:r>
      <w:r>
        <w:rPr>
          <w:spacing w:val="-8"/>
        </w:rPr>
        <w:t> </w:t>
      </w:r>
      <w:r>
        <w:rPr/>
        <w:t>dalam</w:t>
      </w:r>
      <w:r>
        <w:rPr>
          <w:spacing w:val="-7"/>
        </w:rPr>
        <w:t> </w:t>
      </w:r>
      <w:r>
        <w:rPr/>
        <w:t>hal</w:t>
      </w:r>
      <w:r>
        <w:rPr>
          <w:spacing w:val="-8"/>
        </w:rPr>
        <w:t> </w:t>
      </w:r>
      <w:r>
        <w:rPr/>
        <w:t>yang</w:t>
      </w:r>
      <w:r>
        <w:rPr>
          <w:spacing w:val="-6"/>
        </w:rPr>
        <w:t> </w:t>
      </w:r>
      <w:r>
        <w:rPr/>
        <w:t>demikian</w:t>
      </w:r>
      <w:r>
        <w:rPr>
          <w:spacing w:val="-9"/>
        </w:rPr>
        <w:t> </w:t>
      </w:r>
      <w:r>
        <w:rPr/>
        <w:t>Balai</w:t>
      </w:r>
      <w:r>
        <w:rPr>
          <w:spacing w:val="-8"/>
        </w:rPr>
        <w:t> </w:t>
      </w:r>
      <w:r>
        <w:rPr/>
        <w:t>Harta Peninggalan</w:t>
      </w:r>
      <w:r>
        <w:rPr>
          <w:spacing w:val="-2"/>
        </w:rPr>
        <w:t> </w:t>
      </w:r>
      <w:r>
        <w:rPr/>
        <w:t>akan memberikan</w:t>
      </w:r>
      <w:r>
        <w:rPr>
          <w:spacing w:val="-2"/>
        </w:rPr>
        <w:t> </w:t>
      </w:r>
      <w:r>
        <w:rPr/>
        <w:t>uang</w:t>
      </w:r>
      <w:r>
        <w:rPr>
          <w:spacing w:val="-2"/>
        </w:rPr>
        <w:t> </w:t>
      </w:r>
      <w:r>
        <w:rPr/>
        <w:t>secukupnya</w:t>
      </w:r>
      <w:r>
        <w:rPr>
          <w:spacing w:val="-2"/>
        </w:rPr>
        <w:t> </w:t>
      </w:r>
      <w:r>
        <w:rPr/>
        <w:t>kepada</w:t>
      </w:r>
      <w:r>
        <w:rPr>
          <w:spacing w:val="-3"/>
        </w:rPr>
        <w:t> </w:t>
      </w:r>
      <w:r>
        <w:rPr/>
        <w:t>wali</w:t>
      </w:r>
      <w:r>
        <w:rPr>
          <w:spacing w:val="-1"/>
        </w:rPr>
        <w:t> </w:t>
      </w:r>
      <w:r>
        <w:rPr/>
        <w:t>untuk</w:t>
      </w:r>
      <w:r>
        <w:rPr>
          <w:spacing w:val="-2"/>
        </w:rPr>
        <w:t> </w:t>
      </w:r>
      <w:r>
        <w:rPr/>
        <w:t>pemeliharaan</w:t>
      </w:r>
      <w:r>
        <w:rPr>
          <w:spacing w:val="-2"/>
        </w:rPr>
        <w:t> </w:t>
      </w:r>
      <w:r>
        <w:rPr/>
        <w:t>dan pendidikan</w:t>
      </w:r>
      <w:r>
        <w:rPr>
          <w:spacing w:val="-12"/>
        </w:rPr>
        <w:t> </w:t>
      </w:r>
      <w:r>
        <w:rPr/>
        <w:t>anak</w:t>
      </w:r>
      <w:r>
        <w:rPr>
          <w:spacing w:val="-10"/>
        </w:rPr>
        <w:t> </w:t>
      </w:r>
      <w:r>
        <w:rPr/>
        <w:t>belum</w:t>
      </w:r>
      <w:r>
        <w:rPr>
          <w:spacing w:val="-11"/>
        </w:rPr>
        <w:t> </w:t>
      </w:r>
      <w:r>
        <w:rPr/>
        <w:t>dewasa</w:t>
      </w:r>
      <w:r>
        <w:rPr>
          <w:spacing w:val="-12"/>
        </w:rPr>
        <w:t> </w:t>
      </w:r>
      <w:r>
        <w:rPr/>
        <w:t>dan</w:t>
      </w:r>
      <w:r>
        <w:rPr>
          <w:spacing w:val="-12"/>
        </w:rPr>
        <w:t> </w:t>
      </w:r>
      <w:r>
        <w:rPr/>
        <w:t>untuk</w:t>
      </w:r>
      <w:r>
        <w:rPr>
          <w:spacing w:val="-10"/>
        </w:rPr>
        <w:t> </w:t>
      </w:r>
      <w:r>
        <w:rPr/>
        <w:t>keperluan</w:t>
      </w:r>
      <w:r>
        <w:rPr>
          <w:spacing w:val="-8"/>
        </w:rPr>
        <w:t> </w:t>
      </w:r>
      <w:r>
        <w:rPr/>
        <w:t>sehari-hari</w:t>
      </w:r>
      <w:r>
        <w:rPr>
          <w:spacing w:val="-11"/>
        </w:rPr>
        <w:t> </w:t>
      </w:r>
      <w:r>
        <w:rPr/>
        <w:t>pengurusan</w:t>
      </w:r>
      <w:r>
        <w:rPr>
          <w:spacing w:val="-10"/>
        </w:rPr>
        <w:t> </w:t>
      </w:r>
      <w:r>
        <w:rPr/>
        <w:t>barang-barang</w:t>
      </w:r>
      <w:r>
        <w:rPr>
          <w:spacing w:val="-10"/>
        </w:rPr>
        <w:t> </w:t>
      </w:r>
      <w:r>
        <w:rPr/>
        <w:t>tak </w:t>
      </w:r>
      <w:r>
        <w:rPr>
          <w:spacing w:val="-2"/>
        </w:rPr>
        <w:t>bergerak,</w:t>
      </w:r>
      <w:r>
        <w:rPr>
          <w:spacing w:val="-6"/>
        </w:rPr>
        <w:t> </w:t>
      </w:r>
      <w:r>
        <w:rPr>
          <w:spacing w:val="-2"/>
        </w:rPr>
        <w:t>dengan</w:t>
      </w:r>
      <w:r>
        <w:rPr>
          <w:spacing w:val="-7"/>
        </w:rPr>
        <w:t> </w:t>
      </w:r>
      <w:r>
        <w:rPr>
          <w:spacing w:val="-2"/>
        </w:rPr>
        <w:t>kewajiban</w:t>
      </w:r>
      <w:r>
        <w:rPr>
          <w:spacing w:val="-5"/>
        </w:rPr>
        <w:t> </w:t>
      </w:r>
      <w:r>
        <w:rPr>
          <w:spacing w:val="-2"/>
        </w:rPr>
        <w:t>pula</w:t>
      </w:r>
      <w:r>
        <w:rPr>
          <w:spacing w:val="-7"/>
        </w:rPr>
        <w:t> </w:t>
      </w:r>
      <w:r>
        <w:rPr>
          <w:spacing w:val="-2"/>
        </w:rPr>
        <w:t>bagi</w:t>
      </w:r>
      <w:r>
        <w:rPr>
          <w:spacing w:val="-8"/>
        </w:rPr>
        <w:t> </w:t>
      </w:r>
      <w:r>
        <w:rPr>
          <w:spacing w:val="-2"/>
        </w:rPr>
        <w:t>wali</w:t>
      </w:r>
      <w:r>
        <w:rPr>
          <w:spacing w:val="-8"/>
        </w:rPr>
        <w:t> </w:t>
      </w:r>
      <w:r>
        <w:rPr>
          <w:spacing w:val="-2"/>
        </w:rPr>
        <w:t>supaya</w:t>
      </w:r>
      <w:r>
        <w:rPr>
          <w:spacing w:val="-7"/>
        </w:rPr>
        <w:t> </w:t>
      </w:r>
      <w:r>
        <w:rPr>
          <w:spacing w:val="-2"/>
        </w:rPr>
        <w:t>setiap</w:t>
      </w:r>
      <w:r>
        <w:rPr>
          <w:spacing w:val="-5"/>
        </w:rPr>
        <w:t> </w:t>
      </w:r>
      <w:r>
        <w:rPr>
          <w:spacing w:val="-2"/>
        </w:rPr>
        <w:t>tahun</w:t>
      </w:r>
      <w:r>
        <w:rPr>
          <w:spacing w:val="-7"/>
        </w:rPr>
        <w:t> </w:t>
      </w:r>
      <w:r>
        <w:rPr>
          <w:spacing w:val="-2"/>
        </w:rPr>
        <w:t>memberikan</w:t>
      </w:r>
      <w:r>
        <w:rPr>
          <w:spacing w:val="-5"/>
        </w:rPr>
        <w:t> </w:t>
      </w:r>
      <w:r>
        <w:rPr>
          <w:spacing w:val="-2"/>
        </w:rPr>
        <w:t>kepada</w:t>
      </w:r>
      <w:r>
        <w:rPr>
          <w:spacing w:val="-7"/>
        </w:rPr>
        <w:t> </w:t>
      </w:r>
      <w:r>
        <w:rPr>
          <w:spacing w:val="-2"/>
        </w:rPr>
        <w:t>Balai</w:t>
      </w:r>
      <w:r>
        <w:rPr>
          <w:spacing w:val="-6"/>
        </w:rPr>
        <w:t> </w:t>
      </w:r>
      <w:r>
        <w:rPr>
          <w:spacing w:val="-2"/>
        </w:rPr>
        <w:t>Harta </w:t>
      </w:r>
      <w:r>
        <w:rPr/>
        <w:t>Peninggalan</w:t>
      </w:r>
      <w:r>
        <w:rPr>
          <w:spacing w:val="-2"/>
        </w:rPr>
        <w:t> </w:t>
      </w:r>
      <w:r>
        <w:rPr/>
        <w:t>pertanggungjawaban tentang pemakaian uang</w:t>
      </w:r>
      <w:r>
        <w:rPr>
          <w:spacing w:val="-2"/>
        </w:rPr>
        <w:t> </w:t>
      </w:r>
      <w:r>
        <w:rPr/>
        <w:t>itu</w:t>
      </w:r>
      <w:r>
        <w:rPr>
          <w:spacing w:val="-2"/>
        </w:rPr>
        <w:t> </w:t>
      </w:r>
      <w:r>
        <w:rPr/>
        <w:t>menurut</w:t>
      </w:r>
      <w:r>
        <w:rPr>
          <w:spacing w:val="-3"/>
        </w:rPr>
        <w:t> </w:t>
      </w:r>
      <w:r>
        <w:rPr/>
        <w:t>cara</w:t>
      </w:r>
      <w:r>
        <w:rPr>
          <w:spacing w:val="-2"/>
        </w:rPr>
        <w:t> </w:t>
      </w:r>
      <w:r>
        <w:rPr/>
        <w:t>yang ditetapkan dalam Pasal 372.</w:t>
      </w:r>
    </w:p>
    <w:p>
      <w:pPr>
        <w:pStyle w:val="BodyText"/>
        <w:spacing w:before="124"/>
        <w:ind w:left="0"/>
      </w:pPr>
    </w:p>
    <w:p>
      <w:pPr>
        <w:pStyle w:val="BodyText"/>
        <w:ind w:left="3952"/>
      </w:pPr>
      <w:r>
        <w:rPr>
          <w:w w:val="105"/>
        </w:rPr>
        <w:t>Pasal</w:t>
      </w:r>
      <w:r>
        <w:rPr>
          <w:spacing w:val="16"/>
          <w:w w:val="105"/>
        </w:rPr>
        <w:t> </w:t>
      </w:r>
      <w:r>
        <w:rPr>
          <w:spacing w:val="-4"/>
          <w:w w:val="105"/>
        </w:rPr>
        <w:t>338a</w:t>
      </w:r>
    </w:p>
    <w:p>
      <w:pPr>
        <w:pStyle w:val="BodyText"/>
        <w:spacing w:before="56"/>
        <w:ind w:hanging="1"/>
      </w:pPr>
      <w:r>
        <w:rPr/>
        <w:t>Wali yang berminat meninggalkan Indonesia boleh mengajukan surat permohonan kepada Pengadilan</w:t>
      </w:r>
      <w:r>
        <w:rPr>
          <w:spacing w:val="-14"/>
        </w:rPr>
        <w:t> </w:t>
      </w:r>
      <w:r>
        <w:rPr/>
        <w:t>Negeri</w:t>
      </w:r>
      <w:r>
        <w:rPr>
          <w:spacing w:val="-14"/>
        </w:rPr>
        <w:t> </w:t>
      </w:r>
      <w:r>
        <w:rPr/>
        <w:t>agar</w:t>
      </w:r>
      <w:r>
        <w:rPr>
          <w:spacing w:val="-14"/>
        </w:rPr>
        <w:t> </w:t>
      </w:r>
      <w:r>
        <w:rPr/>
        <w:t>memperoleh</w:t>
      </w:r>
      <w:r>
        <w:rPr>
          <w:spacing w:val="-13"/>
        </w:rPr>
        <w:t> </w:t>
      </w:r>
      <w:r>
        <w:rPr/>
        <w:t>pencabutan</w:t>
      </w:r>
      <w:r>
        <w:rPr>
          <w:spacing w:val="-14"/>
        </w:rPr>
        <w:t> </w:t>
      </w:r>
      <w:r>
        <w:rPr/>
        <w:t>jaminan</w:t>
      </w:r>
      <w:r>
        <w:rPr>
          <w:spacing w:val="-14"/>
        </w:rPr>
        <w:t> </w:t>
      </w:r>
      <w:r>
        <w:rPr/>
        <w:t>benda</w:t>
      </w:r>
      <w:r>
        <w:rPr>
          <w:spacing w:val="-14"/>
        </w:rPr>
        <w:t> </w:t>
      </w:r>
      <w:r>
        <w:rPr/>
        <w:t>yang</w:t>
      </w:r>
      <w:r>
        <w:rPr>
          <w:spacing w:val="-13"/>
        </w:rPr>
        <w:t> </w:t>
      </w:r>
      <w:r>
        <w:rPr/>
        <w:t>telah</w:t>
      </w:r>
      <w:r>
        <w:rPr>
          <w:spacing w:val="-14"/>
        </w:rPr>
        <w:t> </w:t>
      </w:r>
      <w:r>
        <w:rPr/>
        <w:t>diberikan</w:t>
      </w:r>
      <w:r>
        <w:rPr>
          <w:spacing w:val="-14"/>
        </w:rPr>
        <w:t> </w:t>
      </w:r>
      <w:r>
        <w:rPr/>
        <w:t>olehnya atau yang telah diambil atas tanggungannya. Permohonan itu harus didahului dengan pertanggungjawaban</w:t>
      </w:r>
      <w:r>
        <w:rPr>
          <w:spacing w:val="-14"/>
        </w:rPr>
        <w:t> </w:t>
      </w:r>
      <w:r>
        <w:rPr/>
        <w:t>yang</w:t>
      </w:r>
      <w:r>
        <w:rPr>
          <w:spacing w:val="-14"/>
        </w:rPr>
        <w:t> </w:t>
      </w:r>
      <w:r>
        <w:rPr/>
        <w:t>lengkap</w:t>
      </w:r>
      <w:r>
        <w:rPr>
          <w:spacing w:val="-14"/>
        </w:rPr>
        <w:t> </w:t>
      </w:r>
      <w:r>
        <w:rPr/>
        <w:t>kepada</w:t>
      </w:r>
      <w:r>
        <w:rPr>
          <w:spacing w:val="-13"/>
        </w:rPr>
        <w:t> </w:t>
      </w:r>
      <w:r>
        <w:rPr/>
        <w:t>Balai</w:t>
      </w:r>
      <w:r>
        <w:rPr>
          <w:spacing w:val="-14"/>
        </w:rPr>
        <w:t> </w:t>
      </w:r>
      <w:r>
        <w:rPr/>
        <w:t>Harta</w:t>
      </w:r>
      <w:r>
        <w:rPr>
          <w:spacing w:val="-14"/>
        </w:rPr>
        <w:t> </w:t>
      </w:r>
      <w:r>
        <w:rPr/>
        <w:t>Peninggalan</w:t>
      </w:r>
      <w:r>
        <w:rPr>
          <w:spacing w:val="-14"/>
        </w:rPr>
        <w:t> </w:t>
      </w:r>
      <w:r>
        <w:rPr/>
        <w:t>menurut</w:t>
      </w:r>
      <w:r>
        <w:rPr>
          <w:spacing w:val="-13"/>
        </w:rPr>
        <w:t> </w:t>
      </w:r>
      <w:r>
        <w:rPr/>
        <w:t>cara</w:t>
      </w:r>
      <w:r>
        <w:rPr>
          <w:spacing w:val="-14"/>
        </w:rPr>
        <w:t> </w:t>
      </w:r>
      <w:r>
        <w:rPr/>
        <w:t>yang</w:t>
      </w:r>
      <w:r>
        <w:rPr>
          <w:spacing w:val="-14"/>
        </w:rPr>
        <w:t> </w:t>
      </w:r>
      <w:r>
        <w:rPr/>
        <w:t>diatur dalam Pasal 372 dan dalam surat permohonan itu harus dilampirkan surat keterangan dari Balai</w:t>
      </w:r>
      <w:r>
        <w:rPr>
          <w:spacing w:val="-4"/>
        </w:rPr>
        <w:t> </w:t>
      </w:r>
      <w:r>
        <w:rPr/>
        <w:t>Harta</w:t>
      </w:r>
      <w:r>
        <w:rPr>
          <w:spacing w:val="-5"/>
        </w:rPr>
        <w:t> </w:t>
      </w:r>
      <w:r>
        <w:rPr/>
        <w:t>Peninggalan</w:t>
      </w:r>
      <w:r>
        <w:rPr>
          <w:spacing w:val="-5"/>
        </w:rPr>
        <w:t> </w:t>
      </w:r>
      <w:r>
        <w:rPr/>
        <w:t>bahwa</w:t>
      </w:r>
      <w:r>
        <w:rPr>
          <w:spacing w:val="-5"/>
        </w:rPr>
        <w:t> </w:t>
      </w:r>
      <w:r>
        <w:rPr/>
        <w:t>Balai</w:t>
      </w:r>
      <w:r>
        <w:rPr>
          <w:spacing w:val="-4"/>
        </w:rPr>
        <w:t> </w:t>
      </w:r>
      <w:r>
        <w:rPr/>
        <w:t>Harta</w:t>
      </w:r>
      <w:r>
        <w:rPr>
          <w:spacing w:val="-5"/>
        </w:rPr>
        <w:t> </w:t>
      </w:r>
      <w:r>
        <w:rPr/>
        <w:t>Peninggalan</w:t>
      </w:r>
      <w:r>
        <w:rPr>
          <w:spacing w:val="-3"/>
        </w:rPr>
        <w:t> </w:t>
      </w:r>
      <w:r>
        <w:rPr/>
        <w:t>itu</w:t>
      </w:r>
      <w:r>
        <w:rPr>
          <w:spacing w:val="-5"/>
        </w:rPr>
        <w:t> </w:t>
      </w:r>
      <w:r>
        <w:rPr/>
        <w:t>telah</w:t>
      </w:r>
      <w:r>
        <w:rPr>
          <w:spacing w:val="-3"/>
        </w:rPr>
        <w:t> </w:t>
      </w:r>
      <w:r>
        <w:rPr/>
        <w:t>menyetujui pertanggungjawaban yang diserahkan kepadanya.</w:t>
      </w:r>
    </w:p>
    <w:p>
      <w:pPr>
        <w:pStyle w:val="BodyText"/>
        <w:spacing w:before="63"/>
      </w:pPr>
      <w:r>
        <w:rPr/>
        <w:t>Pengadilan</w:t>
      </w:r>
      <w:r>
        <w:rPr>
          <w:spacing w:val="-8"/>
        </w:rPr>
        <w:t> </w:t>
      </w:r>
      <w:r>
        <w:rPr/>
        <w:t>Negeri</w:t>
      </w:r>
      <w:r>
        <w:rPr>
          <w:spacing w:val="-9"/>
        </w:rPr>
        <w:t> </w:t>
      </w:r>
      <w:r>
        <w:rPr/>
        <w:t>akan</w:t>
      </w:r>
      <w:r>
        <w:rPr>
          <w:spacing w:val="-10"/>
        </w:rPr>
        <w:t> </w:t>
      </w:r>
      <w:r>
        <w:rPr/>
        <w:t>mengeluarkan</w:t>
      </w:r>
      <w:r>
        <w:rPr>
          <w:spacing w:val="-10"/>
        </w:rPr>
        <w:t> </w:t>
      </w:r>
      <w:r>
        <w:rPr/>
        <w:t>penetapan</w:t>
      </w:r>
      <w:r>
        <w:rPr>
          <w:spacing w:val="-10"/>
        </w:rPr>
        <w:t> </w:t>
      </w:r>
      <w:r>
        <w:rPr/>
        <w:t>setelah</w:t>
      </w:r>
      <w:r>
        <w:rPr>
          <w:spacing w:val="-8"/>
        </w:rPr>
        <w:t> </w:t>
      </w:r>
      <w:r>
        <w:rPr/>
        <w:t>mendengar</w:t>
      </w:r>
      <w:r>
        <w:rPr>
          <w:spacing w:val="-11"/>
        </w:rPr>
        <w:t> </w:t>
      </w:r>
      <w:r>
        <w:rPr/>
        <w:t>Balai</w:t>
      </w:r>
      <w:r>
        <w:rPr>
          <w:spacing w:val="-9"/>
        </w:rPr>
        <w:t> </w:t>
      </w:r>
      <w:r>
        <w:rPr/>
        <w:t>Harta</w:t>
      </w:r>
      <w:r>
        <w:rPr>
          <w:spacing w:val="-10"/>
        </w:rPr>
        <w:t> </w:t>
      </w:r>
      <w:r>
        <w:rPr/>
        <w:t>Peninggalan dan</w:t>
      </w:r>
      <w:r>
        <w:rPr>
          <w:spacing w:val="-16"/>
        </w:rPr>
        <w:t> </w:t>
      </w:r>
      <w:r>
        <w:rPr/>
        <w:t>keluarga</w:t>
      </w:r>
      <w:r>
        <w:rPr>
          <w:spacing w:val="-14"/>
        </w:rPr>
        <w:t> </w:t>
      </w:r>
      <w:r>
        <w:rPr/>
        <w:t>sedarah</w:t>
      </w:r>
      <w:r>
        <w:rPr>
          <w:spacing w:val="-14"/>
        </w:rPr>
        <w:t> </w:t>
      </w:r>
      <w:r>
        <w:rPr/>
        <w:t>beserta</w:t>
      </w:r>
      <w:r>
        <w:rPr>
          <w:spacing w:val="-13"/>
        </w:rPr>
        <w:t> </w:t>
      </w:r>
      <w:r>
        <w:rPr/>
        <w:t>semenda.</w:t>
      </w:r>
      <w:r>
        <w:rPr>
          <w:spacing w:val="-14"/>
        </w:rPr>
        <w:t> </w:t>
      </w:r>
      <w:r>
        <w:rPr/>
        <w:t>Permohonan</w:t>
      </w:r>
      <w:r>
        <w:rPr>
          <w:spacing w:val="-14"/>
        </w:rPr>
        <w:t> </w:t>
      </w:r>
      <w:r>
        <w:rPr/>
        <w:t>akan</w:t>
      </w:r>
      <w:r>
        <w:rPr>
          <w:spacing w:val="-14"/>
        </w:rPr>
        <w:t> </w:t>
      </w:r>
      <w:r>
        <w:rPr/>
        <w:t>dikabulkan</w:t>
      </w:r>
      <w:r>
        <w:rPr>
          <w:spacing w:val="-13"/>
        </w:rPr>
        <w:t> </w:t>
      </w:r>
      <w:r>
        <w:rPr/>
        <w:t>bila</w:t>
      </w:r>
      <w:r>
        <w:rPr>
          <w:spacing w:val="-14"/>
        </w:rPr>
        <w:t> </w:t>
      </w:r>
      <w:r>
        <w:rPr/>
        <w:t>ternyata</w:t>
      </w:r>
      <w:r>
        <w:rPr>
          <w:spacing w:val="-14"/>
        </w:rPr>
        <w:t> </w:t>
      </w:r>
      <w:r>
        <w:rPr/>
        <w:t>si</w:t>
      </w:r>
      <w:r>
        <w:rPr>
          <w:spacing w:val="-14"/>
        </w:rPr>
        <w:t> </w:t>
      </w:r>
      <w:r>
        <w:rPr/>
        <w:t>wali</w:t>
      </w:r>
      <w:r>
        <w:rPr>
          <w:spacing w:val="-13"/>
        </w:rPr>
        <w:t> </w:t>
      </w:r>
      <w:r>
        <w:rPr/>
        <w:t>telah memenuhi</w:t>
      </w:r>
      <w:r>
        <w:rPr>
          <w:spacing w:val="-10"/>
        </w:rPr>
        <w:t> </w:t>
      </w:r>
      <w:r>
        <w:rPr/>
        <w:t>kewajibannya</w:t>
      </w:r>
      <w:r>
        <w:rPr>
          <w:spacing w:val="-11"/>
        </w:rPr>
        <w:t> </w:t>
      </w:r>
      <w:r>
        <w:rPr/>
        <w:t>sebagai</w:t>
      </w:r>
      <w:r>
        <w:rPr>
          <w:spacing w:val="-10"/>
        </w:rPr>
        <w:t> </w:t>
      </w:r>
      <w:r>
        <w:rPr/>
        <w:t>wali.</w:t>
      </w:r>
      <w:r>
        <w:rPr>
          <w:spacing w:val="-12"/>
        </w:rPr>
        <w:t> </w:t>
      </w:r>
      <w:r>
        <w:rPr/>
        <w:t>Bila</w:t>
      </w:r>
      <w:r>
        <w:rPr>
          <w:spacing w:val="-13"/>
        </w:rPr>
        <w:t> </w:t>
      </w:r>
      <w:r>
        <w:rPr/>
        <w:t>karena</w:t>
      </w:r>
      <w:r>
        <w:rPr>
          <w:spacing w:val="-11"/>
        </w:rPr>
        <w:t> </w:t>
      </w:r>
      <w:r>
        <w:rPr/>
        <w:t>ini</w:t>
      </w:r>
      <w:r>
        <w:rPr>
          <w:spacing w:val="-10"/>
        </w:rPr>
        <w:t> </w:t>
      </w:r>
      <w:r>
        <w:rPr/>
        <w:t>pencabutan</w:t>
      </w:r>
      <w:r>
        <w:rPr>
          <w:spacing w:val="-9"/>
        </w:rPr>
        <w:t> </w:t>
      </w:r>
      <w:r>
        <w:rPr/>
        <w:t>jaminan</w:t>
      </w:r>
      <w:r>
        <w:rPr>
          <w:spacing w:val="-9"/>
        </w:rPr>
        <w:t> </w:t>
      </w:r>
      <w:r>
        <w:rPr/>
        <w:t>diizinkan,</w:t>
      </w:r>
      <w:r>
        <w:rPr>
          <w:spacing w:val="-10"/>
        </w:rPr>
        <w:t> </w:t>
      </w:r>
      <w:r>
        <w:rPr/>
        <w:t>maka jaminan</w:t>
      </w:r>
      <w:r>
        <w:rPr>
          <w:spacing w:val="-12"/>
        </w:rPr>
        <w:t> </w:t>
      </w:r>
      <w:r>
        <w:rPr/>
        <w:t>itu</w:t>
      </w:r>
      <w:r>
        <w:rPr>
          <w:spacing w:val="-12"/>
        </w:rPr>
        <w:t> </w:t>
      </w:r>
      <w:r>
        <w:rPr/>
        <w:t>harus</w:t>
      </w:r>
      <w:r>
        <w:rPr>
          <w:spacing w:val="-14"/>
        </w:rPr>
        <w:t> </w:t>
      </w:r>
      <w:r>
        <w:rPr/>
        <w:t>diganti</w:t>
      </w:r>
      <w:r>
        <w:rPr>
          <w:spacing w:val="-14"/>
        </w:rPr>
        <w:t> </w:t>
      </w:r>
      <w:r>
        <w:rPr/>
        <w:t>dengan</w:t>
      </w:r>
      <w:r>
        <w:rPr>
          <w:spacing w:val="-13"/>
        </w:rPr>
        <w:t> </w:t>
      </w:r>
      <w:r>
        <w:rPr/>
        <w:t>penyerahan</w:t>
      </w:r>
      <w:r>
        <w:rPr>
          <w:spacing w:val="-14"/>
        </w:rPr>
        <w:t> </w:t>
      </w:r>
      <w:r>
        <w:rPr/>
        <w:t>tanggungan;</w:t>
      </w:r>
      <w:r>
        <w:rPr>
          <w:spacing w:val="-13"/>
        </w:rPr>
        <w:t> </w:t>
      </w:r>
      <w:r>
        <w:rPr/>
        <w:t>apabila</w:t>
      </w:r>
      <w:r>
        <w:rPr>
          <w:spacing w:val="-14"/>
        </w:rPr>
        <w:t> </w:t>
      </w:r>
      <w:r>
        <w:rPr/>
        <w:t>hal</w:t>
      </w:r>
      <w:r>
        <w:rPr>
          <w:spacing w:val="-13"/>
        </w:rPr>
        <w:t> </w:t>
      </w:r>
      <w:r>
        <w:rPr/>
        <w:t>ini</w:t>
      </w:r>
      <w:r>
        <w:rPr>
          <w:spacing w:val="-14"/>
        </w:rPr>
        <w:t> </w:t>
      </w:r>
      <w:r>
        <w:rPr/>
        <w:t>tidak</w:t>
      </w:r>
      <w:r>
        <w:rPr>
          <w:spacing w:val="-14"/>
        </w:rPr>
        <w:t> </w:t>
      </w:r>
      <w:r>
        <w:rPr/>
        <w:t>bisa</w:t>
      </w:r>
      <w:r>
        <w:rPr>
          <w:spacing w:val="-13"/>
        </w:rPr>
        <w:t> </w:t>
      </w:r>
      <w:r>
        <w:rPr/>
        <w:t>dijalankan, harus dilakukan menurut ketentuan-ketentuan pasal yang lalu.</w:t>
      </w:r>
    </w:p>
    <w:p>
      <w:pPr>
        <w:pStyle w:val="BodyText"/>
        <w:spacing w:before="116"/>
        <w:ind w:left="0"/>
      </w:pPr>
    </w:p>
    <w:p>
      <w:pPr>
        <w:pStyle w:val="BodyText"/>
        <w:spacing w:before="1"/>
        <w:ind w:left="4005"/>
      </w:pPr>
      <w:r>
        <w:rPr>
          <w:w w:val="105"/>
        </w:rPr>
        <w:t>Pasal</w:t>
      </w:r>
      <w:r>
        <w:rPr>
          <w:spacing w:val="17"/>
          <w:w w:val="105"/>
        </w:rPr>
        <w:t> </w:t>
      </w:r>
      <w:r>
        <w:rPr>
          <w:spacing w:val="-5"/>
          <w:w w:val="105"/>
        </w:rPr>
        <w:t>339</w:t>
      </w:r>
    </w:p>
    <w:p>
      <w:pPr>
        <w:pStyle w:val="BodyText"/>
        <w:spacing w:before="56"/>
      </w:pPr>
      <w:r>
        <w:rPr/>
        <w:t>Bila</w:t>
      </w:r>
      <w:r>
        <w:rPr>
          <w:spacing w:val="-8"/>
        </w:rPr>
        <w:t> </w:t>
      </w:r>
      <w:r>
        <w:rPr/>
        <w:t>wali</w:t>
      </w:r>
      <w:r>
        <w:rPr>
          <w:spacing w:val="-8"/>
        </w:rPr>
        <w:t> </w:t>
      </w:r>
      <w:r>
        <w:rPr/>
        <w:t>itu</w:t>
      </w:r>
      <w:r>
        <w:rPr>
          <w:spacing w:val="-8"/>
        </w:rPr>
        <w:t> </w:t>
      </w:r>
      <w:r>
        <w:rPr/>
        <w:t>meninggalkan</w:t>
      </w:r>
      <w:r>
        <w:rPr>
          <w:spacing w:val="-8"/>
        </w:rPr>
        <w:t> </w:t>
      </w:r>
      <w:r>
        <w:rPr/>
        <w:t>Indonesia</w:t>
      </w:r>
      <w:r>
        <w:rPr>
          <w:spacing w:val="-8"/>
        </w:rPr>
        <w:t> </w:t>
      </w:r>
      <w:r>
        <w:rPr/>
        <w:t>bersama</w:t>
      </w:r>
      <w:r>
        <w:rPr>
          <w:spacing w:val="-8"/>
        </w:rPr>
        <w:t> </w:t>
      </w:r>
      <w:r>
        <w:rPr/>
        <w:t>si</w:t>
      </w:r>
      <w:r>
        <w:rPr>
          <w:spacing w:val="-7"/>
        </w:rPr>
        <w:t> </w:t>
      </w:r>
      <w:r>
        <w:rPr/>
        <w:t>anak</w:t>
      </w:r>
      <w:r>
        <w:rPr>
          <w:spacing w:val="-5"/>
        </w:rPr>
        <w:t> </w:t>
      </w:r>
      <w:r>
        <w:rPr/>
        <w:t>yang</w:t>
      </w:r>
      <w:r>
        <w:rPr>
          <w:spacing w:val="-5"/>
        </w:rPr>
        <w:t> </w:t>
      </w:r>
      <w:r>
        <w:rPr/>
        <w:t>belum</w:t>
      </w:r>
      <w:r>
        <w:rPr>
          <w:spacing w:val="-6"/>
        </w:rPr>
        <w:t> </w:t>
      </w:r>
      <w:r>
        <w:rPr/>
        <w:t>dewasa,</w:t>
      </w:r>
      <w:r>
        <w:rPr>
          <w:spacing w:val="-7"/>
        </w:rPr>
        <w:t> </w:t>
      </w:r>
      <w:r>
        <w:rPr/>
        <w:t>maka</w:t>
      </w:r>
      <w:r>
        <w:rPr>
          <w:spacing w:val="-8"/>
        </w:rPr>
        <w:t> </w:t>
      </w:r>
      <w:r>
        <w:rPr/>
        <w:t>atas permintaan</w:t>
      </w:r>
      <w:r>
        <w:rPr>
          <w:spacing w:val="-14"/>
        </w:rPr>
        <w:t> </w:t>
      </w:r>
      <w:r>
        <w:rPr/>
        <w:t>wali</w:t>
      </w:r>
      <w:r>
        <w:rPr>
          <w:spacing w:val="-14"/>
        </w:rPr>
        <w:t> </w:t>
      </w:r>
      <w:r>
        <w:rPr/>
        <w:t>tersebut</w:t>
      </w:r>
      <w:r>
        <w:rPr>
          <w:spacing w:val="-14"/>
        </w:rPr>
        <w:t> </w:t>
      </w:r>
      <w:r>
        <w:rPr/>
        <w:t>dan</w:t>
      </w:r>
      <w:r>
        <w:rPr>
          <w:spacing w:val="-13"/>
        </w:rPr>
        <w:t> </w:t>
      </w:r>
      <w:r>
        <w:rPr/>
        <w:t>setelah</w:t>
      </w:r>
      <w:r>
        <w:rPr>
          <w:spacing w:val="-14"/>
        </w:rPr>
        <w:t> </w:t>
      </w:r>
      <w:r>
        <w:rPr/>
        <w:t>mendengar</w:t>
      </w:r>
      <w:r>
        <w:rPr>
          <w:spacing w:val="-14"/>
        </w:rPr>
        <w:t> </w:t>
      </w:r>
      <w:r>
        <w:rPr/>
        <w:t>Balai</w:t>
      </w:r>
      <w:r>
        <w:rPr>
          <w:spacing w:val="-14"/>
        </w:rPr>
        <w:t> </w:t>
      </w:r>
      <w:r>
        <w:rPr/>
        <w:t>Harta</w:t>
      </w:r>
      <w:r>
        <w:rPr>
          <w:spacing w:val="-13"/>
        </w:rPr>
        <w:t> </w:t>
      </w:r>
      <w:r>
        <w:rPr/>
        <w:t>Peninggalan,</w:t>
      </w:r>
      <w:r>
        <w:rPr>
          <w:spacing w:val="-14"/>
        </w:rPr>
        <w:t> </w:t>
      </w:r>
      <w:r>
        <w:rPr/>
        <w:t>tugas</w:t>
      </w:r>
      <w:r>
        <w:rPr>
          <w:spacing w:val="-14"/>
        </w:rPr>
        <w:t> </w:t>
      </w:r>
      <w:r>
        <w:rPr/>
        <w:t>pengurusan yang</w:t>
      </w:r>
      <w:r>
        <w:rPr>
          <w:spacing w:val="-4"/>
        </w:rPr>
        <w:t> </w:t>
      </w:r>
      <w:r>
        <w:rPr/>
        <w:t>dicabut</w:t>
      </w:r>
      <w:r>
        <w:rPr>
          <w:spacing w:val="-2"/>
        </w:rPr>
        <w:t> </w:t>
      </w:r>
      <w:r>
        <w:rPr/>
        <w:t>menurut</w:t>
      </w:r>
      <w:r>
        <w:rPr>
          <w:spacing w:val="-5"/>
        </w:rPr>
        <w:t> </w:t>
      </w:r>
      <w:r>
        <w:rPr/>
        <w:t>Pasal</w:t>
      </w:r>
      <w:r>
        <w:rPr>
          <w:spacing w:val="-3"/>
        </w:rPr>
        <w:t> </w:t>
      </w:r>
      <w:r>
        <w:rPr/>
        <w:t>338,</w:t>
      </w:r>
      <w:r>
        <w:rPr>
          <w:spacing w:val="-5"/>
        </w:rPr>
        <w:t> </w:t>
      </w:r>
      <w:r>
        <w:rPr/>
        <w:t>oleh</w:t>
      </w:r>
      <w:r>
        <w:rPr>
          <w:spacing w:val="-4"/>
        </w:rPr>
        <w:t> </w:t>
      </w:r>
      <w:r>
        <w:rPr/>
        <w:t>Pengadilan</w:t>
      </w:r>
      <w:r>
        <w:rPr>
          <w:spacing w:val="-1"/>
        </w:rPr>
        <w:t> </w:t>
      </w:r>
      <w:r>
        <w:rPr/>
        <w:t>Negeri</w:t>
      </w:r>
      <w:r>
        <w:rPr>
          <w:spacing w:val="-3"/>
        </w:rPr>
        <w:t> </w:t>
      </w:r>
      <w:r>
        <w:rPr/>
        <w:t>boleh</w:t>
      </w:r>
      <w:r>
        <w:rPr>
          <w:spacing w:val="-1"/>
        </w:rPr>
        <w:t> </w:t>
      </w:r>
      <w:r>
        <w:rPr/>
        <w:t>dikembalikan</w:t>
      </w:r>
      <w:r>
        <w:rPr>
          <w:spacing w:val="-4"/>
        </w:rPr>
        <w:t> </w:t>
      </w:r>
      <w:r>
        <w:rPr/>
        <w:t>kepadanya,</w:t>
      </w:r>
    </w:p>
    <w:p>
      <w:pPr>
        <w:pStyle w:val="BodyText"/>
        <w:spacing w:after="0"/>
        <w:sectPr>
          <w:pgSz w:w="12240" w:h="15840"/>
          <w:pgMar w:top="1520" w:bottom="280" w:left="1800" w:right="1800"/>
        </w:sectPr>
      </w:pPr>
    </w:p>
    <w:p>
      <w:pPr>
        <w:pStyle w:val="BodyText"/>
        <w:spacing w:before="65"/>
      </w:pPr>
      <w:r>
        <w:rPr>
          <w:spacing w:val="-2"/>
        </w:rPr>
        <w:t>seluruhnya</w:t>
      </w:r>
      <w:r>
        <w:rPr>
          <w:spacing w:val="-5"/>
        </w:rPr>
        <w:t> </w:t>
      </w:r>
      <w:r>
        <w:rPr>
          <w:spacing w:val="-2"/>
        </w:rPr>
        <w:t>atau sebagian,</w:t>
      </w:r>
      <w:r>
        <w:rPr>
          <w:spacing w:val="-4"/>
        </w:rPr>
        <w:t> </w:t>
      </w:r>
      <w:r>
        <w:rPr>
          <w:spacing w:val="-2"/>
        </w:rPr>
        <w:t>dengan</w:t>
      </w:r>
      <w:r>
        <w:rPr>
          <w:spacing w:val="-5"/>
        </w:rPr>
        <w:t> </w:t>
      </w:r>
      <w:r>
        <w:rPr>
          <w:spacing w:val="-2"/>
        </w:rPr>
        <w:t>penentuan</w:t>
      </w:r>
      <w:r>
        <w:rPr>
          <w:spacing w:val="-5"/>
        </w:rPr>
        <w:t> </w:t>
      </w:r>
      <w:r>
        <w:rPr>
          <w:spacing w:val="-2"/>
        </w:rPr>
        <w:t>sebagaimana</w:t>
      </w:r>
      <w:r>
        <w:rPr>
          <w:spacing w:val="-3"/>
        </w:rPr>
        <w:t> </w:t>
      </w:r>
      <w:r>
        <w:rPr>
          <w:spacing w:val="-2"/>
        </w:rPr>
        <w:t>dianggap</w:t>
      </w:r>
      <w:r>
        <w:rPr>
          <w:spacing w:val="-5"/>
        </w:rPr>
        <w:t> </w:t>
      </w:r>
      <w:r>
        <w:rPr>
          <w:spacing w:val="-2"/>
        </w:rPr>
        <w:t>perlu oleh</w:t>
      </w:r>
      <w:r>
        <w:rPr>
          <w:spacing w:val="-5"/>
        </w:rPr>
        <w:t> </w:t>
      </w:r>
      <w:r>
        <w:rPr>
          <w:spacing w:val="-2"/>
        </w:rPr>
        <w:t>Pengadilan </w:t>
      </w:r>
      <w:r>
        <w:rPr/>
        <w:t>Negeri bagi kepentingan anak belum dewasa.</w:t>
      </w:r>
    </w:p>
    <w:p>
      <w:pPr>
        <w:pStyle w:val="BodyText"/>
        <w:spacing w:before="114"/>
        <w:ind w:left="0"/>
      </w:pPr>
    </w:p>
    <w:p>
      <w:pPr>
        <w:pStyle w:val="BodyText"/>
        <w:ind w:left="4005"/>
      </w:pPr>
      <w:r>
        <w:rPr>
          <w:w w:val="105"/>
        </w:rPr>
        <w:t>Pasal</w:t>
      </w:r>
      <w:r>
        <w:rPr>
          <w:spacing w:val="17"/>
          <w:w w:val="105"/>
        </w:rPr>
        <w:t> </w:t>
      </w:r>
      <w:r>
        <w:rPr>
          <w:spacing w:val="-5"/>
          <w:w w:val="105"/>
        </w:rPr>
        <w:t>340</w:t>
      </w:r>
    </w:p>
    <w:p>
      <w:pPr>
        <w:pStyle w:val="BodyText"/>
        <w:spacing w:before="59"/>
      </w:pPr>
      <w:r>
        <w:rPr>
          <w:spacing w:val="-2"/>
        </w:rPr>
        <w:t>Penanggung-penanggung</w:t>
      </w:r>
      <w:r>
        <w:rPr>
          <w:spacing w:val="-7"/>
        </w:rPr>
        <w:t> </w:t>
      </w:r>
      <w:r>
        <w:rPr>
          <w:spacing w:val="-2"/>
        </w:rPr>
        <w:t>yang</w:t>
      </w:r>
      <w:r>
        <w:rPr>
          <w:spacing w:val="-5"/>
        </w:rPr>
        <w:t> </w:t>
      </w:r>
      <w:r>
        <w:rPr>
          <w:spacing w:val="-2"/>
        </w:rPr>
        <w:t>diikatkan</w:t>
      </w:r>
      <w:r>
        <w:rPr>
          <w:spacing w:val="-3"/>
        </w:rPr>
        <w:t> </w:t>
      </w:r>
      <w:r>
        <w:rPr>
          <w:spacing w:val="-2"/>
        </w:rPr>
        <w:t>sedapat-dapatnya</w:t>
      </w:r>
      <w:r>
        <w:rPr>
          <w:spacing w:val="-5"/>
        </w:rPr>
        <w:t> </w:t>
      </w:r>
      <w:r>
        <w:rPr>
          <w:spacing w:val="-2"/>
        </w:rPr>
        <w:t>bertempat</w:t>
      </w:r>
      <w:r>
        <w:rPr>
          <w:spacing w:val="-4"/>
        </w:rPr>
        <w:t> </w:t>
      </w:r>
      <w:r>
        <w:rPr>
          <w:spacing w:val="-2"/>
        </w:rPr>
        <w:t>tinggal</w:t>
      </w:r>
      <w:r>
        <w:rPr>
          <w:spacing w:val="-6"/>
        </w:rPr>
        <w:t> </w:t>
      </w:r>
      <w:r>
        <w:rPr>
          <w:spacing w:val="-2"/>
        </w:rPr>
        <w:t>dalam</w:t>
      </w:r>
      <w:r>
        <w:rPr>
          <w:spacing w:val="-4"/>
        </w:rPr>
        <w:t> </w:t>
      </w:r>
      <w:r>
        <w:rPr>
          <w:spacing w:val="-2"/>
        </w:rPr>
        <w:t>daerah </w:t>
      </w:r>
      <w:r>
        <w:rPr/>
        <w:t>hukum</w:t>
      </w:r>
      <w:r>
        <w:rPr>
          <w:spacing w:val="-1"/>
        </w:rPr>
        <w:t> </w:t>
      </w:r>
      <w:r>
        <w:rPr/>
        <w:t>Pengadilan Negeri,</w:t>
      </w:r>
      <w:r>
        <w:rPr>
          <w:spacing w:val="-1"/>
        </w:rPr>
        <w:t> </w:t>
      </w:r>
      <w:r>
        <w:rPr/>
        <w:t>tanpa</w:t>
      </w:r>
      <w:r>
        <w:rPr>
          <w:spacing w:val="-2"/>
        </w:rPr>
        <w:t> </w:t>
      </w:r>
      <w:r>
        <w:rPr/>
        <w:t>mengurangi</w:t>
      </w:r>
      <w:r>
        <w:rPr>
          <w:spacing w:val="-1"/>
        </w:rPr>
        <w:t> </w:t>
      </w:r>
      <w:r>
        <w:rPr/>
        <w:t>syarat-syarat</w:t>
      </w:r>
      <w:r>
        <w:rPr>
          <w:spacing w:val="-1"/>
        </w:rPr>
        <w:t> </w:t>
      </w:r>
      <w:r>
        <w:rPr/>
        <w:t>umum</w:t>
      </w:r>
      <w:r>
        <w:rPr>
          <w:spacing w:val="-3"/>
        </w:rPr>
        <w:t> </w:t>
      </w:r>
      <w:r>
        <w:rPr/>
        <w:t>yang</w:t>
      </w:r>
      <w:r>
        <w:rPr>
          <w:spacing w:val="-2"/>
        </w:rPr>
        <w:t> </w:t>
      </w:r>
      <w:r>
        <w:rPr/>
        <w:t>ditetapkan dalam ketentuan perundang-undangan.</w:t>
      </w:r>
    </w:p>
    <w:p>
      <w:pPr>
        <w:pStyle w:val="BodyText"/>
        <w:spacing w:before="116"/>
        <w:ind w:left="0"/>
      </w:pPr>
    </w:p>
    <w:p>
      <w:pPr>
        <w:pStyle w:val="BodyText"/>
        <w:ind w:left="4015"/>
      </w:pPr>
      <w:r>
        <w:rPr/>
        <w:t>Pasal</w:t>
      </w:r>
      <w:r>
        <w:rPr>
          <w:spacing w:val="42"/>
        </w:rPr>
        <w:t> </w:t>
      </w:r>
      <w:r>
        <w:rPr>
          <w:spacing w:val="-5"/>
        </w:rPr>
        <w:t>341</w:t>
      </w:r>
    </w:p>
    <w:p>
      <w:pPr>
        <w:pStyle w:val="BodyText"/>
        <w:spacing w:before="57"/>
      </w:pPr>
      <w:r>
        <w:rPr>
          <w:spacing w:val="-2"/>
        </w:rPr>
        <w:t>Bila</w:t>
      </w:r>
      <w:r>
        <w:rPr>
          <w:spacing w:val="-5"/>
        </w:rPr>
        <w:t> </w:t>
      </w:r>
      <w:r>
        <w:rPr>
          <w:spacing w:val="-2"/>
        </w:rPr>
        <w:t>seorang</w:t>
      </w:r>
      <w:r>
        <w:rPr>
          <w:spacing w:val="-3"/>
        </w:rPr>
        <w:t> </w:t>
      </w:r>
      <w:r>
        <w:rPr>
          <w:spacing w:val="-2"/>
        </w:rPr>
        <w:t>penanggung</w:t>
      </w:r>
      <w:r>
        <w:rPr>
          <w:spacing w:val="-3"/>
        </w:rPr>
        <w:t> </w:t>
      </w:r>
      <w:r>
        <w:rPr>
          <w:spacing w:val="-2"/>
        </w:rPr>
        <w:t>meninggalkan</w:t>
      </w:r>
      <w:r>
        <w:rPr>
          <w:spacing w:val="-5"/>
        </w:rPr>
        <w:t> </w:t>
      </w:r>
      <w:r>
        <w:rPr>
          <w:spacing w:val="-2"/>
        </w:rPr>
        <w:t>Indonesia</w:t>
      </w:r>
      <w:r>
        <w:rPr>
          <w:spacing w:val="-5"/>
        </w:rPr>
        <w:t> </w:t>
      </w:r>
      <w:r>
        <w:rPr>
          <w:spacing w:val="-2"/>
        </w:rPr>
        <w:t>karena</w:t>
      </w:r>
      <w:r>
        <w:rPr>
          <w:spacing w:val="-5"/>
        </w:rPr>
        <w:t> </w:t>
      </w:r>
      <w:r>
        <w:rPr>
          <w:spacing w:val="-2"/>
        </w:rPr>
        <w:t>pindah</w:t>
      </w:r>
      <w:r>
        <w:rPr>
          <w:spacing w:val="-3"/>
        </w:rPr>
        <w:t> </w:t>
      </w:r>
      <w:r>
        <w:rPr>
          <w:spacing w:val="-2"/>
        </w:rPr>
        <w:t>atau</w:t>
      </w:r>
      <w:r>
        <w:rPr>
          <w:spacing w:val="-3"/>
        </w:rPr>
        <w:t> </w:t>
      </w:r>
      <w:r>
        <w:rPr>
          <w:spacing w:val="-2"/>
        </w:rPr>
        <w:t>meninggal</w:t>
      </w:r>
      <w:r>
        <w:rPr>
          <w:spacing w:val="-5"/>
        </w:rPr>
        <w:t> </w:t>
      </w:r>
      <w:r>
        <w:rPr>
          <w:spacing w:val="-2"/>
        </w:rPr>
        <w:t>dunia,</w:t>
      </w:r>
      <w:r>
        <w:rPr>
          <w:spacing w:val="-5"/>
        </w:rPr>
        <w:t> </w:t>
      </w:r>
      <w:r>
        <w:rPr>
          <w:spacing w:val="-2"/>
        </w:rPr>
        <w:t>maka </w:t>
      </w:r>
      <w:r>
        <w:rPr/>
        <w:t>Pengadilan Negeri atas permintaan Balai Harta Peninggalan boleh memerintahkan kepada wali,</w:t>
      </w:r>
      <w:r>
        <w:rPr>
          <w:spacing w:val="-6"/>
        </w:rPr>
        <w:t> </w:t>
      </w:r>
      <w:r>
        <w:rPr/>
        <w:t>supaya</w:t>
      </w:r>
      <w:r>
        <w:rPr>
          <w:spacing w:val="-7"/>
        </w:rPr>
        <w:t> </w:t>
      </w:r>
      <w:r>
        <w:rPr/>
        <w:t>dalam</w:t>
      </w:r>
      <w:r>
        <w:rPr>
          <w:spacing w:val="-5"/>
        </w:rPr>
        <w:t> </w:t>
      </w:r>
      <w:r>
        <w:rPr/>
        <w:t>tenggang</w:t>
      </w:r>
      <w:r>
        <w:rPr>
          <w:spacing w:val="-7"/>
        </w:rPr>
        <w:t> </w:t>
      </w:r>
      <w:r>
        <w:rPr/>
        <w:t>waktu</w:t>
      </w:r>
      <w:r>
        <w:rPr>
          <w:spacing w:val="-7"/>
        </w:rPr>
        <w:t> </w:t>
      </w:r>
      <w:r>
        <w:rPr/>
        <w:t>yang</w:t>
      </w:r>
      <w:r>
        <w:rPr>
          <w:spacing w:val="-5"/>
        </w:rPr>
        <w:t> </w:t>
      </w:r>
      <w:r>
        <w:rPr/>
        <w:t>ditetapkan</w:t>
      </w:r>
      <w:r>
        <w:rPr>
          <w:spacing w:val="-7"/>
        </w:rPr>
        <w:t> </w:t>
      </w:r>
      <w:r>
        <w:rPr/>
        <w:t>oleh</w:t>
      </w:r>
      <w:r>
        <w:rPr>
          <w:spacing w:val="-5"/>
        </w:rPr>
        <w:t> </w:t>
      </w:r>
      <w:r>
        <w:rPr/>
        <w:t>Pengadilan</w:t>
      </w:r>
      <w:r>
        <w:rPr>
          <w:spacing w:val="-7"/>
        </w:rPr>
        <w:t> </w:t>
      </w:r>
      <w:r>
        <w:rPr/>
        <w:t>Negeri,</w:t>
      </w:r>
      <w:r>
        <w:rPr>
          <w:spacing w:val="-4"/>
        </w:rPr>
        <w:t> </w:t>
      </w:r>
      <w:r>
        <w:rPr/>
        <w:t>ditunjuk penanggung baru yang setelah</w:t>
      </w:r>
      <w:r>
        <w:rPr>
          <w:spacing w:val="-3"/>
        </w:rPr>
        <w:t> </w:t>
      </w:r>
      <w:r>
        <w:rPr/>
        <w:t>penunjukkan diterima,</w:t>
      </w:r>
      <w:r>
        <w:rPr>
          <w:spacing w:val="-2"/>
        </w:rPr>
        <w:t> </w:t>
      </w:r>
      <w:r>
        <w:rPr/>
        <w:t>penanggung</w:t>
      </w:r>
      <w:r>
        <w:rPr>
          <w:spacing w:val="-3"/>
        </w:rPr>
        <w:t> </w:t>
      </w:r>
      <w:r>
        <w:rPr/>
        <w:t>yang pertama</w:t>
      </w:r>
      <w:r>
        <w:rPr>
          <w:spacing w:val="-3"/>
        </w:rPr>
        <w:t> </w:t>
      </w:r>
      <w:r>
        <w:rPr/>
        <w:t>atau ahli warisnya</w:t>
      </w:r>
      <w:r>
        <w:rPr>
          <w:spacing w:val="-12"/>
        </w:rPr>
        <w:t> </w:t>
      </w:r>
      <w:r>
        <w:rPr/>
        <w:t>demi</w:t>
      </w:r>
      <w:r>
        <w:rPr>
          <w:spacing w:val="-11"/>
        </w:rPr>
        <w:t> </w:t>
      </w:r>
      <w:r>
        <w:rPr/>
        <w:t>hukum</w:t>
      </w:r>
      <w:r>
        <w:rPr>
          <w:spacing w:val="-10"/>
        </w:rPr>
        <w:t> </w:t>
      </w:r>
      <w:r>
        <w:rPr/>
        <w:t>bebas</w:t>
      </w:r>
      <w:r>
        <w:rPr>
          <w:spacing w:val="-12"/>
        </w:rPr>
        <w:t> </w:t>
      </w:r>
      <w:r>
        <w:rPr/>
        <w:t>dari</w:t>
      </w:r>
      <w:r>
        <w:rPr>
          <w:spacing w:val="-11"/>
        </w:rPr>
        <w:t> </w:t>
      </w:r>
      <w:r>
        <w:rPr/>
        <w:t>ikatan.</w:t>
      </w:r>
      <w:r>
        <w:rPr>
          <w:spacing w:val="-11"/>
        </w:rPr>
        <w:t> </w:t>
      </w:r>
      <w:r>
        <w:rPr/>
        <w:t>Dalam</w:t>
      </w:r>
      <w:r>
        <w:rPr>
          <w:spacing w:val="-12"/>
        </w:rPr>
        <w:t> </w:t>
      </w:r>
      <w:r>
        <w:rPr/>
        <w:t>hal</w:t>
      </w:r>
      <w:r>
        <w:rPr>
          <w:spacing w:val="-11"/>
        </w:rPr>
        <w:t> </w:t>
      </w:r>
      <w:r>
        <w:rPr/>
        <w:t>si</w:t>
      </w:r>
      <w:r>
        <w:rPr>
          <w:spacing w:val="-11"/>
        </w:rPr>
        <w:t> </w:t>
      </w:r>
      <w:r>
        <w:rPr/>
        <w:t>wali</w:t>
      </w:r>
      <w:r>
        <w:rPr>
          <w:spacing w:val="-12"/>
        </w:rPr>
        <w:t> </w:t>
      </w:r>
      <w:r>
        <w:rPr/>
        <w:t>tidak</w:t>
      </w:r>
      <w:r>
        <w:rPr>
          <w:spacing w:val="-12"/>
        </w:rPr>
        <w:t> </w:t>
      </w:r>
      <w:r>
        <w:rPr/>
        <w:t>mematuhi</w:t>
      </w:r>
      <w:r>
        <w:rPr>
          <w:spacing w:val="-11"/>
        </w:rPr>
        <w:t> </w:t>
      </w:r>
      <w:r>
        <w:rPr/>
        <w:t>perintah</w:t>
      </w:r>
      <w:r>
        <w:rPr>
          <w:spacing w:val="-9"/>
        </w:rPr>
        <w:t> </w:t>
      </w:r>
      <w:r>
        <w:rPr/>
        <w:t>itu,</w:t>
      </w:r>
      <w:r>
        <w:rPr>
          <w:spacing w:val="-11"/>
        </w:rPr>
        <w:t> </w:t>
      </w:r>
      <w:r>
        <w:rPr/>
        <w:t>maka berlakulah ketentuan Pasal 336 dan 338.</w:t>
      </w:r>
    </w:p>
    <w:p>
      <w:pPr>
        <w:pStyle w:val="BodyText"/>
        <w:spacing w:before="118"/>
        <w:ind w:left="0"/>
      </w:pPr>
    </w:p>
    <w:p>
      <w:pPr>
        <w:pStyle w:val="BodyText"/>
        <w:ind w:left="4005"/>
      </w:pPr>
      <w:r>
        <w:rPr>
          <w:w w:val="105"/>
        </w:rPr>
        <w:t>Pasal</w:t>
      </w:r>
      <w:r>
        <w:rPr>
          <w:spacing w:val="17"/>
          <w:w w:val="105"/>
        </w:rPr>
        <w:t> </w:t>
      </w:r>
      <w:r>
        <w:rPr>
          <w:spacing w:val="-5"/>
          <w:w w:val="105"/>
        </w:rPr>
        <w:t>342</w:t>
      </w:r>
    </w:p>
    <w:p>
      <w:pPr>
        <w:pStyle w:val="BodyText"/>
        <w:spacing w:before="57"/>
      </w:pPr>
      <w:r>
        <w:rPr/>
        <w:t>Penanggung</w:t>
      </w:r>
      <w:r>
        <w:rPr>
          <w:spacing w:val="-14"/>
        </w:rPr>
        <w:t> </w:t>
      </w:r>
      <w:r>
        <w:rPr/>
        <w:t>dan</w:t>
      </w:r>
      <w:r>
        <w:rPr>
          <w:spacing w:val="-14"/>
        </w:rPr>
        <w:t> </w:t>
      </w:r>
      <w:r>
        <w:rPr/>
        <w:t>hak</w:t>
      </w:r>
      <w:r>
        <w:rPr>
          <w:spacing w:val="-14"/>
        </w:rPr>
        <w:t> </w:t>
      </w:r>
      <w:r>
        <w:rPr/>
        <w:t>gadai</w:t>
      </w:r>
      <w:r>
        <w:rPr>
          <w:spacing w:val="-13"/>
        </w:rPr>
        <w:t> </w:t>
      </w:r>
      <w:r>
        <w:rPr/>
        <w:t>berakhir,</w:t>
      </w:r>
      <w:r>
        <w:rPr>
          <w:spacing w:val="-14"/>
        </w:rPr>
        <w:t> </w:t>
      </w:r>
      <w:r>
        <w:rPr/>
        <w:t>dan</w:t>
      </w:r>
      <w:r>
        <w:rPr>
          <w:spacing w:val="-14"/>
        </w:rPr>
        <w:t> </w:t>
      </w:r>
      <w:r>
        <w:rPr/>
        <w:t>hipotek-hipotek</w:t>
      </w:r>
      <w:r>
        <w:rPr>
          <w:spacing w:val="-14"/>
        </w:rPr>
        <w:t> </w:t>
      </w:r>
      <w:r>
        <w:rPr/>
        <w:t>yang</w:t>
      </w:r>
      <w:r>
        <w:rPr>
          <w:spacing w:val="-13"/>
        </w:rPr>
        <w:t> </w:t>
      </w:r>
      <w:r>
        <w:rPr/>
        <w:t>didaftarkan</w:t>
      </w:r>
      <w:r>
        <w:rPr>
          <w:spacing w:val="-14"/>
        </w:rPr>
        <w:t> </w:t>
      </w:r>
      <w:r>
        <w:rPr/>
        <w:t>harus</w:t>
      </w:r>
      <w:r>
        <w:rPr>
          <w:spacing w:val="-14"/>
        </w:rPr>
        <w:t> </w:t>
      </w:r>
      <w:r>
        <w:rPr/>
        <w:t>dihapuskan, bila tugas pengurusan wali berakhir</w:t>
      </w:r>
      <w:r>
        <w:rPr>
          <w:spacing w:val="-1"/>
        </w:rPr>
        <w:t> </w:t>
      </w:r>
      <w:r>
        <w:rPr/>
        <w:t>dan bila pertanggungan jawab pun</w:t>
      </w:r>
      <w:r>
        <w:rPr>
          <w:spacing w:val="-2"/>
        </w:rPr>
        <w:t> </w:t>
      </w:r>
      <w:r>
        <w:rPr/>
        <w:t>berakhir dengan memberi perhitungan, menyerahkan surat-surat dan membayar uang sisa.</w:t>
      </w:r>
    </w:p>
    <w:p>
      <w:pPr>
        <w:pStyle w:val="BodyText"/>
        <w:spacing w:before="116"/>
        <w:ind w:left="0"/>
      </w:pPr>
    </w:p>
    <w:p>
      <w:pPr>
        <w:pStyle w:val="BodyText"/>
        <w:ind w:left="4005"/>
      </w:pPr>
      <w:r>
        <w:rPr>
          <w:w w:val="105"/>
        </w:rPr>
        <w:t>Pasal</w:t>
      </w:r>
      <w:r>
        <w:rPr>
          <w:spacing w:val="17"/>
          <w:w w:val="105"/>
        </w:rPr>
        <w:t> </w:t>
      </w:r>
      <w:r>
        <w:rPr>
          <w:spacing w:val="-5"/>
          <w:w w:val="105"/>
        </w:rPr>
        <w:t>343</w:t>
      </w:r>
    </w:p>
    <w:p>
      <w:pPr>
        <w:pStyle w:val="BodyText"/>
        <w:spacing w:before="59"/>
        <w:ind w:hanging="1"/>
      </w:pPr>
      <w:r>
        <w:rPr/>
        <w:t>Akta</w:t>
      </w:r>
      <w:r>
        <w:rPr>
          <w:spacing w:val="-14"/>
        </w:rPr>
        <w:t> </w:t>
      </w:r>
      <w:r>
        <w:rPr/>
        <w:t>untuk</w:t>
      </w:r>
      <w:r>
        <w:rPr>
          <w:spacing w:val="-14"/>
        </w:rPr>
        <w:t> </w:t>
      </w:r>
      <w:r>
        <w:rPr/>
        <w:t>penyelenggaraan</w:t>
      </w:r>
      <w:r>
        <w:rPr>
          <w:spacing w:val="-14"/>
        </w:rPr>
        <w:t> </w:t>
      </w:r>
      <w:r>
        <w:rPr/>
        <w:t>pendaftaran</w:t>
      </w:r>
      <w:r>
        <w:rPr>
          <w:spacing w:val="-13"/>
        </w:rPr>
        <w:t> </w:t>
      </w:r>
      <w:r>
        <w:rPr/>
        <w:t>hipotek</w:t>
      </w:r>
      <w:r>
        <w:rPr>
          <w:spacing w:val="-14"/>
        </w:rPr>
        <w:t> </w:t>
      </w:r>
      <w:r>
        <w:rPr/>
        <w:t>dan</w:t>
      </w:r>
      <w:r>
        <w:rPr>
          <w:spacing w:val="-14"/>
        </w:rPr>
        <w:t> </w:t>
      </w:r>
      <w:r>
        <w:rPr/>
        <w:t>penghapusan</w:t>
      </w:r>
      <w:r>
        <w:rPr>
          <w:spacing w:val="-14"/>
        </w:rPr>
        <w:t> </w:t>
      </w:r>
      <w:r>
        <w:rPr/>
        <w:t>yang</w:t>
      </w:r>
      <w:r>
        <w:rPr>
          <w:spacing w:val="-13"/>
        </w:rPr>
        <w:t> </w:t>
      </w:r>
      <w:r>
        <w:rPr/>
        <w:t>harus</w:t>
      </w:r>
      <w:r>
        <w:rPr>
          <w:spacing w:val="-14"/>
        </w:rPr>
        <w:t> </w:t>
      </w:r>
      <w:r>
        <w:rPr/>
        <w:t>dilakukan menurut</w:t>
      </w:r>
      <w:r>
        <w:rPr>
          <w:spacing w:val="-9"/>
        </w:rPr>
        <w:t> </w:t>
      </w:r>
      <w:r>
        <w:rPr/>
        <w:t>bagian</w:t>
      </w:r>
      <w:r>
        <w:rPr>
          <w:spacing w:val="-8"/>
        </w:rPr>
        <w:t> </w:t>
      </w:r>
      <w:r>
        <w:rPr/>
        <w:t>ini</w:t>
      </w:r>
      <w:r>
        <w:rPr>
          <w:spacing w:val="-10"/>
        </w:rPr>
        <w:t> </w:t>
      </w:r>
      <w:r>
        <w:rPr/>
        <w:t>tidak</w:t>
      </w:r>
      <w:r>
        <w:rPr>
          <w:spacing w:val="-10"/>
        </w:rPr>
        <w:t> </w:t>
      </w:r>
      <w:r>
        <w:rPr/>
        <w:t>dikenakan</w:t>
      </w:r>
      <w:r>
        <w:rPr>
          <w:spacing w:val="-10"/>
        </w:rPr>
        <w:t> </w:t>
      </w:r>
      <w:r>
        <w:rPr/>
        <w:t>biaya</w:t>
      </w:r>
      <w:r>
        <w:rPr>
          <w:spacing w:val="-10"/>
        </w:rPr>
        <w:t> </w:t>
      </w:r>
      <w:r>
        <w:rPr/>
        <w:t>dan</w:t>
      </w:r>
      <w:r>
        <w:rPr>
          <w:spacing w:val="-10"/>
        </w:rPr>
        <w:t> </w:t>
      </w:r>
      <w:r>
        <w:rPr/>
        <w:t>pajak,</w:t>
      </w:r>
      <w:r>
        <w:rPr>
          <w:spacing w:val="-10"/>
        </w:rPr>
        <w:t> </w:t>
      </w:r>
      <w:r>
        <w:rPr/>
        <w:t>.</w:t>
      </w:r>
      <w:r>
        <w:rPr>
          <w:spacing w:val="-10"/>
        </w:rPr>
        <w:t> </w:t>
      </w:r>
      <w:r>
        <w:rPr/>
        <w:t>kecuali</w:t>
      </w:r>
      <w:r>
        <w:rPr>
          <w:spacing w:val="-10"/>
        </w:rPr>
        <w:t> </w:t>
      </w:r>
      <w:r>
        <w:rPr/>
        <w:t>uang</w:t>
      </w:r>
      <w:r>
        <w:rPr>
          <w:spacing w:val="-8"/>
        </w:rPr>
        <w:t> </w:t>
      </w:r>
      <w:r>
        <w:rPr/>
        <w:t>upah</w:t>
      </w:r>
      <w:r>
        <w:rPr>
          <w:spacing w:val="-10"/>
        </w:rPr>
        <w:t> </w:t>
      </w:r>
      <w:r>
        <w:rPr/>
        <w:t>bagi</w:t>
      </w:r>
      <w:r>
        <w:rPr>
          <w:spacing w:val="-11"/>
        </w:rPr>
        <w:t> </w:t>
      </w:r>
      <w:r>
        <w:rPr/>
        <w:t>penyimpan hipotek yang masuk tanggungan anak yang belum dewasa.</w:t>
      </w:r>
    </w:p>
    <w:p>
      <w:pPr>
        <w:pStyle w:val="BodyText"/>
        <w:spacing w:before="116"/>
        <w:ind w:left="0"/>
      </w:pPr>
    </w:p>
    <w:p>
      <w:pPr>
        <w:pStyle w:val="BodyText"/>
        <w:ind w:left="4005"/>
      </w:pPr>
      <w:r>
        <w:rPr>
          <w:w w:val="105"/>
        </w:rPr>
        <w:t>Pasal</w:t>
      </w:r>
      <w:r>
        <w:rPr>
          <w:spacing w:val="17"/>
          <w:w w:val="105"/>
        </w:rPr>
        <w:t> </w:t>
      </w:r>
      <w:r>
        <w:rPr>
          <w:spacing w:val="-5"/>
          <w:w w:val="105"/>
        </w:rPr>
        <w:t>344</w:t>
      </w:r>
    </w:p>
    <w:p>
      <w:pPr>
        <w:pStyle w:val="BodyText"/>
        <w:spacing w:before="56"/>
      </w:pPr>
      <w:r>
        <w:rPr>
          <w:spacing w:val="-2"/>
        </w:rPr>
        <w:t>Segala</w:t>
      </w:r>
      <w:r>
        <w:rPr>
          <w:spacing w:val="-4"/>
        </w:rPr>
        <w:t> </w:t>
      </w:r>
      <w:r>
        <w:rPr>
          <w:spacing w:val="-2"/>
        </w:rPr>
        <w:t>penetapan</w:t>
      </w:r>
      <w:r>
        <w:rPr>
          <w:spacing w:val="-4"/>
        </w:rPr>
        <w:t> </w:t>
      </w:r>
      <w:r>
        <w:rPr>
          <w:spacing w:val="-2"/>
        </w:rPr>
        <w:t>Pengadilan</w:t>
      </w:r>
      <w:r>
        <w:rPr>
          <w:spacing w:val="-4"/>
        </w:rPr>
        <w:t> </w:t>
      </w:r>
      <w:r>
        <w:rPr>
          <w:spacing w:val="-2"/>
        </w:rPr>
        <w:t>Negeri</w:t>
      </w:r>
      <w:r>
        <w:rPr>
          <w:spacing w:val="-3"/>
        </w:rPr>
        <w:t> </w:t>
      </w:r>
      <w:r>
        <w:rPr>
          <w:spacing w:val="-2"/>
        </w:rPr>
        <w:t>tersebut dalam bagian</w:t>
      </w:r>
      <w:r>
        <w:rPr>
          <w:spacing w:val="-4"/>
        </w:rPr>
        <w:t> </w:t>
      </w:r>
      <w:r>
        <w:rPr>
          <w:spacing w:val="-2"/>
        </w:rPr>
        <w:t>ini</w:t>
      </w:r>
      <w:r>
        <w:rPr>
          <w:spacing w:val="-3"/>
        </w:rPr>
        <w:t> </w:t>
      </w:r>
      <w:r>
        <w:rPr>
          <w:spacing w:val="-2"/>
        </w:rPr>
        <w:t>diambil</w:t>
      </w:r>
      <w:r>
        <w:rPr>
          <w:spacing w:val="-4"/>
        </w:rPr>
        <w:t> </w:t>
      </w:r>
      <w:r>
        <w:rPr>
          <w:spacing w:val="-2"/>
        </w:rPr>
        <w:t>atas</w:t>
      </w:r>
      <w:r>
        <w:rPr>
          <w:spacing w:val="-4"/>
        </w:rPr>
        <w:t> </w:t>
      </w:r>
      <w:r>
        <w:rPr>
          <w:spacing w:val="-2"/>
        </w:rPr>
        <w:t>surat permintaan, </w:t>
      </w:r>
      <w:r>
        <w:rPr/>
        <w:t>setelah mendengar pertimbangan Kejaksaan, tanpa adanya bentuk acara dan tidak dapat dimintakan banding.</w:t>
      </w:r>
    </w:p>
    <w:p>
      <w:pPr>
        <w:pStyle w:val="BodyText"/>
        <w:spacing w:before="116"/>
        <w:ind w:left="0"/>
      </w:pPr>
    </w:p>
    <w:p>
      <w:pPr>
        <w:pStyle w:val="BodyText"/>
        <w:spacing w:before="1"/>
        <w:ind w:left="3919"/>
      </w:pPr>
      <w:r>
        <w:rPr/>
        <w:t>BAGIAN</w:t>
      </w:r>
      <w:r>
        <w:rPr>
          <w:spacing w:val="34"/>
        </w:rPr>
        <w:t> </w:t>
      </w:r>
      <w:r>
        <w:rPr>
          <w:spacing w:val="-10"/>
        </w:rPr>
        <w:t>3</w:t>
      </w:r>
    </w:p>
    <w:p>
      <w:pPr>
        <w:pStyle w:val="BodyText"/>
        <w:spacing w:before="56"/>
        <w:ind w:left="359" w:right="103"/>
        <w:jc w:val="center"/>
      </w:pPr>
      <w:r>
        <w:rPr>
          <w:w w:val="105"/>
        </w:rPr>
        <w:t>Perwalian</w:t>
      </w:r>
      <w:r>
        <w:rPr>
          <w:spacing w:val="8"/>
          <w:w w:val="105"/>
        </w:rPr>
        <w:t> </w:t>
      </w:r>
      <w:r>
        <w:rPr>
          <w:w w:val="105"/>
        </w:rPr>
        <w:t>Oleh</w:t>
      </w:r>
      <w:r>
        <w:rPr>
          <w:spacing w:val="6"/>
          <w:w w:val="105"/>
        </w:rPr>
        <w:t> </w:t>
      </w:r>
      <w:r>
        <w:rPr>
          <w:w w:val="105"/>
        </w:rPr>
        <w:t>Ayah</w:t>
      </w:r>
      <w:r>
        <w:rPr>
          <w:spacing w:val="8"/>
          <w:w w:val="105"/>
        </w:rPr>
        <w:t> </w:t>
      </w:r>
      <w:r>
        <w:rPr>
          <w:w w:val="105"/>
        </w:rPr>
        <w:t>dan</w:t>
      </w:r>
      <w:r>
        <w:rPr>
          <w:spacing w:val="8"/>
          <w:w w:val="105"/>
        </w:rPr>
        <w:t> </w:t>
      </w:r>
      <w:r>
        <w:rPr>
          <w:spacing w:val="-5"/>
          <w:w w:val="105"/>
        </w:rPr>
        <w:t>Ibu</w:t>
      </w:r>
    </w:p>
    <w:p>
      <w:pPr>
        <w:pStyle w:val="BodyText"/>
        <w:spacing w:before="57"/>
        <w:ind w:left="363"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Tionghoa,Tetapi</w:t>
      </w:r>
      <w:r>
        <w:rPr>
          <w:spacing w:val="-15"/>
          <w:w w:val="110"/>
        </w:rPr>
        <w:t> </w:t>
      </w:r>
      <w:r>
        <w:rPr>
          <w:w w:val="110"/>
        </w:rPr>
        <w:t>Berlaku</w:t>
      </w:r>
      <w:r>
        <w:rPr>
          <w:spacing w:val="-16"/>
          <w:w w:val="110"/>
        </w:rPr>
        <w:t> </w:t>
      </w:r>
      <w:r>
        <w:rPr>
          <w:w w:val="110"/>
        </w:rPr>
        <w:t>Bagi Golongan Tionghoa)</w:t>
      </w:r>
    </w:p>
    <w:p>
      <w:pPr>
        <w:pStyle w:val="BodyText"/>
        <w:spacing w:before="117"/>
        <w:ind w:left="0"/>
      </w:pPr>
    </w:p>
    <w:p>
      <w:pPr>
        <w:pStyle w:val="BodyText"/>
        <w:ind w:left="4005"/>
      </w:pPr>
      <w:r>
        <w:rPr>
          <w:w w:val="105"/>
        </w:rPr>
        <w:t>Pasal</w:t>
      </w:r>
      <w:r>
        <w:rPr>
          <w:spacing w:val="17"/>
          <w:w w:val="105"/>
        </w:rPr>
        <w:t> </w:t>
      </w:r>
      <w:r>
        <w:rPr>
          <w:spacing w:val="-5"/>
          <w:w w:val="105"/>
        </w:rPr>
        <w:t>345</w:t>
      </w:r>
    </w:p>
    <w:p>
      <w:pPr>
        <w:pStyle w:val="BodyText"/>
        <w:spacing w:before="57"/>
      </w:pPr>
      <w:r>
        <w:rPr>
          <w:spacing w:val="-2"/>
        </w:rPr>
        <w:t>Bila</w:t>
      </w:r>
      <w:r>
        <w:rPr>
          <w:spacing w:val="-8"/>
        </w:rPr>
        <w:t> </w:t>
      </w:r>
      <w:r>
        <w:rPr>
          <w:spacing w:val="-2"/>
        </w:rPr>
        <w:t>salah</w:t>
      </w:r>
      <w:r>
        <w:rPr>
          <w:spacing w:val="-8"/>
        </w:rPr>
        <w:t> </w:t>
      </w:r>
      <w:r>
        <w:rPr>
          <w:spacing w:val="-2"/>
        </w:rPr>
        <w:t>satu</w:t>
      </w:r>
      <w:r>
        <w:rPr>
          <w:spacing w:val="-8"/>
        </w:rPr>
        <w:t> </w:t>
      </w:r>
      <w:r>
        <w:rPr>
          <w:spacing w:val="-2"/>
        </w:rPr>
        <w:t>dari</w:t>
      </w:r>
      <w:r>
        <w:rPr>
          <w:spacing w:val="-7"/>
        </w:rPr>
        <w:t> </w:t>
      </w:r>
      <w:r>
        <w:rPr>
          <w:spacing w:val="-2"/>
        </w:rPr>
        <w:t>orang</w:t>
      </w:r>
      <w:r>
        <w:rPr>
          <w:spacing w:val="-5"/>
        </w:rPr>
        <w:t> </w:t>
      </w:r>
      <w:r>
        <w:rPr>
          <w:spacing w:val="-2"/>
        </w:rPr>
        <w:t>tua</w:t>
      </w:r>
      <w:r>
        <w:rPr>
          <w:spacing w:val="-8"/>
        </w:rPr>
        <w:t> </w:t>
      </w:r>
      <w:r>
        <w:rPr>
          <w:spacing w:val="-2"/>
        </w:rPr>
        <w:t>meninggal</w:t>
      </w:r>
      <w:r>
        <w:rPr>
          <w:spacing w:val="-7"/>
        </w:rPr>
        <w:t> </w:t>
      </w:r>
      <w:r>
        <w:rPr>
          <w:spacing w:val="-2"/>
        </w:rPr>
        <w:t>dunia,</w:t>
      </w:r>
      <w:r>
        <w:rPr>
          <w:spacing w:val="-5"/>
        </w:rPr>
        <w:t> </w:t>
      </w:r>
      <w:r>
        <w:rPr>
          <w:spacing w:val="-2"/>
        </w:rPr>
        <w:t>maka</w:t>
      </w:r>
      <w:r>
        <w:rPr>
          <w:spacing w:val="-8"/>
        </w:rPr>
        <w:t> </w:t>
      </w:r>
      <w:r>
        <w:rPr>
          <w:spacing w:val="-2"/>
        </w:rPr>
        <w:t>perwalian</w:t>
      </w:r>
      <w:r>
        <w:rPr>
          <w:spacing w:val="-8"/>
        </w:rPr>
        <w:t> </w:t>
      </w:r>
      <w:r>
        <w:rPr>
          <w:spacing w:val="-2"/>
        </w:rPr>
        <w:t>anak</w:t>
      </w:r>
      <w:r>
        <w:rPr>
          <w:spacing w:val="-5"/>
        </w:rPr>
        <w:t> </w:t>
      </w:r>
      <w:r>
        <w:rPr>
          <w:spacing w:val="-2"/>
        </w:rPr>
        <w:t>belum</w:t>
      </w:r>
      <w:r>
        <w:rPr>
          <w:spacing w:val="-6"/>
        </w:rPr>
        <w:t> </w:t>
      </w:r>
      <w:r>
        <w:rPr>
          <w:spacing w:val="-2"/>
        </w:rPr>
        <w:t>dewasa</w:t>
      </w:r>
      <w:r>
        <w:rPr>
          <w:spacing w:val="-8"/>
        </w:rPr>
        <w:t> </w:t>
      </w:r>
      <w:r>
        <w:rPr>
          <w:spacing w:val="-2"/>
        </w:rPr>
        <w:t>dipangku </w:t>
      </w:r>
      <w:r>
        <w:rPr/>
        <w:t>demi hukum oleh orang tua yang masih hidup, sejauh orang tua</w:t>
      </w:r>
      <w:r>
        <w:rPr>
          <w:spacing w:val="-1"/>
        </w:rPr>
        <w:t> </w:t>
      </w:r>
      <w:r>
        <w:rPr/>
        <w:t>itu tidak dibebaskan atau dipecat dari kekuasaan orang tua.</w:t>
      </w:r>
    </w:p>
    <w:p>
      <w:pPr>
        <w:pStyle w:val="BodyText"/>
        <w:spacing w:before="115"/>
        <w:ind w:left="0"/>
      </w:pPr>
    </w:p>
    <w:p>
      <w:pPr>
        <w:pStyle w:val="BodyText"/>
        <w:spacing w:before="1"/>
        <w:ind w:left="359" w:right="103"/>
        <w:jc w:val="center"/>
      </w:pPr>
      <w:r>
        <w:rPr>
          <w:w w:val="105"/>
        </w:rPr>
        <w:t>Pasal</w:t>
      </w:r>
      <w:r>
        <w:rPr>
          <w:spacing w:val="17"/>
          <w:w w:val="105"/>
        </w:rPr>
        <w:t> </w:t>
      </w:r>
      <w:r>
        <w:rPr>
          <w:spacing w:val="-5"/>
          <w:w w:val="105"/>
        </w:rPr>
        <w:t>346</w:t>
      </w:r>
    </w:p>
    <w:p>
      <w:pPr>
        <w:pStyle w:val="BodyText"/>
        <w:spacing w:before="56"/>
        <w:ind w:left="0" w:right="4497"/>
        <w:jc w:val="center"/>
      </w:pPr>
      <w:r>
        <w:rPr>
          <w:spacing w:val="-2"/>
        </w:rPr>
        <w:t>Dicabut</w:t>
      </w:r>
      <w:r>
        <w:rPr>
          <w:spacing w:val="-10"/>
        </w:rPr>
        <w:t> </w:t>
      </w:r>
      <w:r>
        <w:rPr>
          <w:spacing w:val="-2"/>
        </w:rPr>
        <w:t>dengan</w:t>
      </w:r>
      <w:r>
        <w:rPr>
          <w:spacing w:val="-8"/>
        </w:rPr>
        <w:t> </w:t>
      </w:r>
      <w:r>
        <w:rPr>
          <w:spacing w:val="-2"/>
        </w:rPr>
        <w:t>S.</w:t>
      </w:r>
      <w:r>
        <w:rPr>
          <w:spacing w:val="-9"/>
        </w:rPr>
        <w:t> </w:t>
      </w:r>
      <w:r>
        <w:rPr>
          <w:spacing w:val="-2"/>
        </w:rPr>
        <w:t>1927-31</w:t>
      </w:r>
      <w:r>
        <w:rPr>
          <w:spacing w:val="-6"/>
        </w:rPr>
        <w:t> </w:t>
      </w:r>
      <w:r>
        <w:rPr>
          <w:spacing w:val="-2"/>
        </w:rPr>
        <w:t>jis.</w:t>
      </w:r>
      <w:r>
        <w:rPr>
          <w:spacing w:val="-9"/>
        </w:rPr>
        <w:t> </w:t>
      </w:r>
      <w:r>
        <w:rPr>
          <w:spacing w:val="-2"/>
        </w:rPr>
        <w:t>390,</w:t>
      </w:r>
      <w:r>
        <w:rPr>
          <w:spacing w:val="-11"/>
        </w:rPr>
        <w:t> </w:t>
      </w:r>
      <w:r>
        <w:rPr>
          <w:spacing w:val="-4"/>
        </w:rPr>
        <w:t>421.</w:t>
      </w:r>
    </w:p>
    <w:p>
      <w:pPr>
        <w:pStyle w:val="BodyText"/>
        <w:spacing w:after="0"/>
        <w:jc w:val="center"/>
        <w:sectPr>
          <w:pgSz w:w="12240" w:h="15840"/>
          <w:pgMar w:top="1520" w:bottom="280" w:left="1800" w:right="1800"/>
        </w:sectPr>
      </w:pPr>
    </w:p>
    <w:p>
      <w:pPr>
        <w:pStyle w:val="BodyText"/>
        <w:spacing w:before="74"/>
        <w:ind w:left="359" w:right="103"/>
        <w:jc w:val="center"/>
      </w:pPr>
      <w:r>
        <w:rPr>
          <w:w w:val="105"/>
        </w:rPr>
        <w:t>Pasal</w:t>
      </w:r>
      <w:r>
        <w:rPr>
          <w:spacing w:val="17"/>
          <w:w w:val="105"/>
        </w:rPr>
        <w:t> </w:t>
      </w:r>
      <w:r>
        <w:rPr>
          <w:spacing w:val="-5"/>
          <w:w w:val="105"/>
        </w:rPr>
        <w:t>347</w:t>
      </w:r>
    </w:p>
    <w:p>
      <w:pPr>
        <w:pStyle w:val="BodyText"/>
        <w:spacing w:before="59"/>
        <w:ind w:left="0" w:right="4497"/>
        <w:jc w:val="center"/>
      </w:pPr>
      <w:r>
        <w:rPr>
          <w:spacing w:val="-2"/>
        </w:rPr>
        <w:t>Dicabut</w:t>
      </w:r>
      <w:r>
        <w:rPr>
          <w:spacing w:val="-10"/>
        </w:rPr>
        <w:t> </w:t>
      </w:r>
      <w:r>
        <w:rPr>
          <w:spacing w:val="-2"/>
        </w:rPr>
        <w:t>dengan</w:t>
      </w:r>
      <w:r>
        <w:rPr>
          <w:spacing w:val="-8"/>
        </w:rPr>
        <w:t> </w:t>
      </w:r>
      <w:r>
        <w:rPr>
          <w:spacing w:val="-2"/>
        </w:rPr>
        <w:t>S.</w:t>
      </w:r>
      <w:r>
        <w:rPr>
          <w:spacing w:val="-9"/>
        </w:rPr>
        <w:t> </w:t>
      </w:r>
      <w:r>
        <w:rPr>
          <w:spacing w:val="-2"/>
        </w:rPr>
        <w:t>1927-31</w:t>
      </w:r>
      <w:r>
        <w:rPr>
          <w:spacing w:val="-6"/>
        </w:rPr>
        <w:t> </w:t>
      </w:r>
      <w:r>
        <w:rPr>
          <w:spacing w:val="-2"/>
        </w:rPr>
        <w:t>jis.</w:t>
      </w:r>
      <w:r>
        <w:rPr>
          <w:spacing w:val="-9"/>
        </w:rPr>
        <w:t> </w:t>
      </w:r>
      <w:r>
        <w:rPr>
          <w:spacing w:val="-2"/>
        </w:rPr>
        <w:t>390,</w:t>
      </w:r>
      <w:r>
        <w:rPr>
          <w:spacing w:val="-11"/>
        </w:rPr>
        <w:t> </w:t>
      </w:r>
      <w:r>
        <w:rPr>
          <w:spacing w:val="-4"/>
        </w:rPr>
        <w:t>421.</w:t>
      </w:r>
    </w:p>
    <w:p>
      <w:pPr>
        <w:pStyle w:val="BodyText"/>
        <w:spacing w:before="113"/>
        <w:ind w:left="0"/>
      </w:pPr>
    </w:p>
    <w:p>
      <w:pPr>
        <w:pStyle w:val="BodyText"/>
        <w:spacing w:before="1"/>
        <w:ind w:left="4005"/>
      </w:pPr>
      <w:r>
        <w:rPr>
          <w:w w:val="105"/>
        </w:rPr>
        <w:t>Pasal</w:t>
      </w:r>
      <w:r>
        <w:rPr>
          <w:spacing w:val="17"/>
          <w:w w:val="105"/>
        </w:rPr>
        <w:t> </w:t>
      </w:r>
      <w:r>
        <w:rPr>
          <w:spacing w:val="-5"/>
          <w:w w:val="105"/>
        </w:rPr>
        <w:t>348</w:t>
      </w:r>
    </w:p>
    <w:p>
      <w:pPr>
        <w:pStyle w:val="BodyText"/>
        <w:spacing w:before="56"/>
        <w:ind w:right="96" w:hanging="1"/>
      </w:pPr>
      <w:r>
        <w:rPr>
          <w:spacing w:val="-2"/>
        </w:rPr>
        <w:t>Jika</w:t>
      </w:r>
      <w:r>
        <w:rPr>
          <w:spacing w:val="-7"/>
        </w:rPr>
        <w:t> </w:t>
      </w:r>
      <w:r>
        <w:rPr>
          <w:spacing w:val="-2"/>
        </w:rPr>
        <w:t>setelah</w:t>
      </w:r>
      <w:r>
        <w:rPr>
          <w:spacing w:val="-7"/>
        </w:rPr>
        <w:t> </w:t>
      </w:r>
      <w:r>
        <w:rPr>
          <w:spacing w:val="-2"/>
        </w:rPr>
        <w:t>suami</w:t>
      </w:r>
      <w:r>
        <w:rPr>
          <w:spacing w:val="-6"/>
        </w:rPr>
        <w:t> </w:t>
      </w:r>
      <w:r>
        <w:rPr>
          <w:spacing w:val="-2"/>
        </w:rPr>
        <w:t>meninggal</w:t>
      </w:r>
      <w:r>
        <w:rPr>
          <w:spacing w:val="-6"/>
        </w:rPr>
        <w:t> </w:t>
      </w:r>
      <w:r>
        <w:rPr>
          <w:spacing w:val="-2"/>
        </w:rPr>
        <w:t>dunia,</w:t>
      </w:r>
      <w:r>
        <w:rPr>
          <w:spacing w:val="-6"/>
        </w:rPr>
        <w:t> </w:t>
      </w:r>
      <w:r>
        <w:rPr>
          <w:spacing w:val="-2"/>
        </w:rPr>
        <w:t>isteri</w:t>
      </w:r>
      <w:r>
        <w:rPr>
          <w:spacing w:val="-6"/>
        </w:rPr>
        <w:t> </w:t>
      </w:r>
      <w:r>
        <w:rPr>
          <w:spacing w:val="-2"/>
        </w:rPr>
        <w:t>menerapkan,</w:t>
      </w:r>
      <w:r>
        <w:rPr>
          <w:spacing w:val="-6"/>
        </w:rPr>
        <w:t> </w:t>
      </w:r>
      <w:r>
        <w:rPr>
          <w:spacing w:val="-2"/>
        </w:rPr>
        <w:t>atau</w:t>
      </w:r>
      <w:r>
        <w:rPr>
          <w:spacing w:val="-4"/>
        </w:rPr>
        <w:t> </w:t>
      </w:r>
      <w:r>
        <w:rPr>
          <w:spacing w:val="-2"/>
        </w:rPr>
        <w:t>setelah</w:t>
      </w:r>
      <w:r>
        <w:rPr>
          <w:spacing w:val="-4"/>
        </w:rPr>
        <w:t> </w:t>
      </w:r>
      <w:r>
        <w:rPr>
          <w:spacing w:val="-2"/>
        </w:rPr>
        <w:t>dipanggil</w:t>
      </w:r>
      <w:r>
        <w:rPr>
          <w:spacing w:val="-8"/>
        </w:rPr>
        <w:t> </w:t>
      </w:r>
      <w:r>
        <w:rPr>
          <w:spacing w:val="-2"/>
        </w:rPr>
        <w:t>secara</w:t>
      </w:r>
      <w:r>
        <w:rPr>
          <w:spacing w:val="-7"/>
        </w:rPr>
        <w:t> </w:t>
      </w:r>
      <w:r>
        <w:rPr>
          <w:spacing w:val="-2"/>
        </w:rPr>
        <w:t>sah</w:t>
      </w:r>
      <w:r>
        <w:rPr>
          <w:spacing w:val="-7"/>
        </w:rPr>
        <w:t> </w:t>
      </w:r>
      <w:r>
        <w:rPr>
          <w:spacing w:val="-2"/>
        </w:rPr>
        <w:t>untuk </w:t>
      </w:r>
      <w:r>
        <w:rPr/>
        <w:t>itu, mengaku</w:t>
      </w:r>
      <w:r>
        <w:rPr>
          <w:spacing w:val="-1"/>
        </w:rPr>
        <w:t> </w:t>
      </w:r>
      <w:r>
        <w:rPr/>
        <w:t>bahwa</w:t>
      </w:r>
      <w:r>
        <w:rPr>
          <w:spacing w:val="-3"/>
        </w:rPr>
        <w:t> </w:t>
      </w:r>
      <w:r>
        <w:rPr/>
        <w:t>ia</w:t>
      </w:r>
      <w:r>
        <w:rPr>
          <w:spacing w:val="-6"/>
        </w:rPr>
        <w:t> </w:t>
      </w:r>
      <w:r>
        <w:rPr/>
        <w:t>sedang</w:t>
      </w:r>
      <w:r>
        <w:rPr>
          <w:spacing w:val="-1"/>
        </w:rPr>
        <w:t> </w:t>
      </w:r>
      <w:r>
        <w:rPr/>
        <w:t>mengandung,</w:t>
      </w:r>
      <w:r>
        <w:rPr>
          <w:spacing w:val="-2"/>
        </w:rPr>
        <w:t> </w:t>
      </w:r>
      <w:r>
        <w:rPr/>
        <w:t>maka</w:t>
      </w:r>
      <w:r>
        <w:rPr>
          <w:spacing w:val="-3"/>
        </w:rPr>
        <w:t> </w:t>
      </w:r>
      <w:r>
        <w:rPr/>
        <w:t>balai</w:t>
      </w:r>
      <w:r>
        <w:rPr>
          <w:spacing w:val="-2"/>
        </w:rPr>
        <w:t> </w:t>
      </w:r>
      <w:r>
        <w:rPr/>
        <w:t>harta</w:t>
      </w:r>
      <w:r>
        <w:rPr>
          <w:spacing w:val="-3"/>
        </w:rPr>
        <w:t> </w:t>
      </w:r>
      <w:r>
        <w:rPr/>
        <w:t>peninggalan</w:t>
      </w:r>
      <w:r>
        <w:rPr>
          <w:spacing w:val="-1"/>
        </w:rPr>
        <w:t> </w:t>
      </w:r>
      <w:r>
        <w:rPr/>
        <w:t>harus</w:t>
      </w:r>
      <w:r>
        <w:rPr>
          <w:spacing w:val="-3"/>
        </w:rPr>
        <w:t> </w:t>
      </w:r>
      <w:r>
        <w:rPr/>
        <w:t>jadi pengampu atas buah kandungan itu dan wajib</w:t>
      </w:r>
      <w:r>
        <w:rPr>
          <w:spacing w:val="-2"/>
        </w:rPr>
        <w:t> </w:t>
      </w:r>
      <w:r>
        <w:rPr/>
        <w:t>mengadakan segala tindakan yang perlu dan yang</w:t>
      </w:r>
      <w:r>
        <w:rPr>
          <w:spacing w:val="-7"/>
        </w:rPr>
        <w:t> </w:t>
      </w:r>
      <w:r>
        <w:rPr/>
        <w:t>mendesak</w:t>
      </w:r>
      <w:r>
        <w:rPr>
          <w:spacing w:val="-4"/>
        </w:rPr>
        <w:t> </w:t>
      </w:r>
      <w:r>
        <w:rPr/>
        <w:t>guna</w:t>
      </w:r>
      <w:r>
        <w:rPr>
          <w:spacing w:val="-7"/>
        </w:rPr>
        <w:t> </w:t>
      </w:r>
      <w:r>
        <w:rPr/>
        <w:t>menyelamatkan</w:t>
      </w:r>
      <w:r>
        <w:rPr>
          <w:spacing w:val="-7"/>
        </w:rPr>
        <w:t> </w:t>
      </w:r>
      <w:r>
        <w:rPr/>
        <w:t>dan</w:t>
      </w:r>
      <w:r>
        <w:rPr>
          <w:spacing w:val="-7"/>
        </w:rPr>
        <w:t> </w:t>
      </w:r>
      <w:r>
        <w:rPr/>
        <w:t>mengurus</w:t>
      </w:r>
      <w:r>
        <w:rPr>
          <w:spacing w:val="-5"/>
        </w:rPr>
        <w:t> </w:t>
      </w:r>
      <w:r>
        <w:rPr/>
        <w:t>harta</w:t>
      </w:r>
      <w:r>
        <w:rPr>
          <w:spacing w:val="-8"/>
        </w:rPr>
        <w:t> </w:t>
      </w:r>
      <w:r>
        <w:rPr/>
        <w:t>kekayaannya,</w:t>
      </w:r>
      <w:r>
        <w:rPr>
          <w:spacing w:val="-6"/>
        </w:rPr>
        <w:t> </w:t>
      </w:r>
      <w:r>
        <w:rPr/>
        <w:t>baik</w:t>
      </w:r>
      <w:r>
        <w:rPr>
          <w:spacing w:val="-4"/>
        </w:rPr>
        <w:t> </w:t>
      </w:r>
      <w:r>
        <w:rPr/>
        <w:t>demi</w:t>
      </w:r>
      <w:r>
        <w:rPr>
          <w:spacing w:val="-6"/>
        </w:rPr>
        <w:t> </w:t>
      </w:r>
      <w:r>
        <w:rPr/>
        <w:t>kebaikan anak</w:t>
      </w:r>
      <w:r>
        <w:rPr>
          <w:spacing w:val="-4"/>
        </w:rPr>
        <w:t> </w:t>
      </w:r>
      <w:r>
        <w:rPr/>
        <w:t>bila</w:t>
      </w:r>
      <w:r>
        <w:rPr>
          <w:spacing w:val="-4"/>
        </w:rPr>
        <w:t> </w:t>
      </w:r>
      <w:r>
        <w:rPr/>
        <w:t>ia</w:t>
      </w:r>
      <w:r>
        <w:rPr>
          <w:spacing w:val="-4"/>
        </w:rPr>
        <w:t> </w:t>
      </w:r>
      <w:r>
        <w:rPr/>
        <w:t>lahir</w:t>
      </w:r>
      <w:r>
        <w:rPr>
          <w:spacing w:val="-5"/>
        </w:rPr>
        <w:t> </w:t>
      </w:r>
      <w:r>
        <w:rPr/>
        <w:t>hidup</w:t>
      </w:r>
      <w:r>
        <w:rPr>
          <w:spacing w:val="-6"/>
        </w:rPr>
        <w:t> </w:t>
      </w:r>
      <w:r>
        <w:rPr/>
        <w:t>maupun</w:t>
      </w:r>
      <w:r>
        <w:rPr>
          <w:spacing w:val="-1"/>
        </w:rPr>
        <w:t> </w:t>
      </w:r>
      <w:r>
        <w:rPr/>
        <w:t>demi</w:t>
      </w:r>
      <w:r>
        <w:rPr>
          <w:spacing w:val="-3"/>
        </w:rPr>
        <w:t> </w:t>
      </w:r>
      <w:r>
        <w:rPr/>
        <w:t>kebaikan</w:t>
      </w:r>
      <w:r>
        <w:rPr>
          <w:spacing w:val="-1"/>
        </w:rPr>
        <w:t> </w:t>
      </w:r>
      <w:r>
        <w:rPr/>
        <w:t>semua</w:t>
      </w:r>
      <w:r>
        <w:rPr>
          <w:spacing w:val="-4"/>
        </w:rPr>
        <w:t> </w:t>
      </w:r>
      <w:r>
        <w:rPr/>
        <w:t>orang</w:t>
      </w:r>
      <w:r>
        <w:rPr>
          <w:spacing w:val="-1"/>
        </w:rPr>
        <w:t> </w:t>
      </w:r>
      <w:r>
        <w:rPr/>
        <w:t>yang</w:t>
      </w:r>
      <w:r>
        <w:rPr>
          <w:spacing w:val="-1"/>
        </w:rPr>
        <w:t> </w:t>
      </w:r>
      <w:r>
        <w:rPr/>
        <w:t>berkepentingan.</w:t>
      </w:r>
      <w:r>
        <w:rPr>
          <w:spacing w:val="-3"/>
        </w:rPr>
        <w:t> </w:t>
      </w:r>
      <w:r>
        <w:rPr/>
        <w:t>Bila</w:t>
      </w:r>
      <w:r>
        <w:rPr>
          <w:spacing w:val="-7"/>
        </w:rPr>
        <w:t> </w:t>
      </w:r>
      <w:r>
        <w:rPr/>
        <w:t>anak itu lahir hidup, ketentuan-ketentuan biasa tentang perwalian harus diperhatikan.</w:t>
      </w:r>
    </w:p>
    <w:p>
      <w:pPr>
        <w:pStyle w:val="BodyText"/>
        <w:spacing w:before="120"/>
        <w:ind w:left="0"/>
      </w:pPr>
    </w:p>
    <w:p>
      <w:pPr>
        <w:pStyle w:val="BodyText"/>
        <w:spacing w:before="1"/>
        <w:ind w:left="359" w:right="103"/>
        <w:jc w:val="center"/>
      </w:pPr>
      <w:r>
        <w:rPr>
          <w:w w:val="105"/>
        </w:rPr>
        <w:t>Pasal</w:t>
      </w:r>
      <w:r>
        <w:rPr>
          <w:spacing w:val="17"/>
          <w:w w:val="105"/>
        </w:rPr>
        <w:t> </w:t>
      </w:r>
      <w:r>
        <w:rPr>
          <w:spacing w:val="-5"/>
          <w:w w:val="105"/>
        </w:rPr>
        <w:t>349</w:t>
      </w:r>
    </w:p>
    <w:p>
      <w:pPr>
        <w:pStyle w:val="BodyText"/>
        <w:spacing w:before="56"/>
        <w:ind w:left="0" w:right="4442"/>
        <w:jc w:val="center"/>
      </w:pPr>
      <w:r>
        <w:rPr>
          <w:spacing w:val="-2"/>
        </w:rPr>
        <w:t>Dicabut</w:t>
      </w:r>
      <w:r>
        <w:rPr>
          <w:spacing w:val="-9"/>
        </w:rPr>
        <w:t> </w:t>
      </w:r>
      <w:r>
        <w:rPr>
          <w:spacing w:val="-2"/>
        </w:rPr>
        <w:t>dengan</w:t>
      </w:r>
      <w:r>
        <w:rPr>
          <w:spacing w:val="-7"/>
        </w:rPr>
        <w:t> </w:t>
      </w:r>
      <w:r>
        <w:rPr>
          <w:spacing w:val="-2"/>
        </w:rPr>
        <w:t>S.</w:t>
      </w:r>
      <w:r>
        <w:rPr>
          <w:spacing w:val="-8"/>
        </w:rPr>
        <w:t> </w:t>
      </w:r>
      <w:r>
        <w:rPr>
          <w:spacing w:val="-2"/>
        </w:rPr>
        <w:t>1927</w:t>
      </w:r>
      <w:r>
        <w:rPr>
          <w:spacing w:val="-8"/>
        </w:rPr>
        <w:t> </w:t>
      </w:r>
      <w:r>
        <w:rPr>
          <w:spacing w:val="-2"/>
        </w:rPr>
        <w:t>-31</w:t>
      </w:r>
      <w:r>
        <w:rPr>
          <w:spacing w:val="-5"/>
        </w:rPr>
        <w:t> </w:t>
      </w:r>
      <w:r>
        <w:rPr>
          <w:spacing w:val="-2"/>
        </w:rPr>
        <w:t>jis.</w:t>
      </w:r>
      <w:r>
        <w:rPr>
          <w:spacing w:val="-8"/>
        </w:rPr>
        <w:t> </w:t>
      </w:r>
      <w:r>
        <w:rPr>
          <w:spacing w:val="-2"/>
        </w:rPr>
        <w:t>390,</w:t>
      </w:r>
      <w:r>
        <w:rPr>
          <w:spacing w:val="-7"/>
        </w:rPr>
        <w:t> </w:t>
      </w:r>
      <w:r>
        <w:rPr>
          <w:spacing w:val="-4"/>
        </w:rPr>
        <w:t>421.</w:t>
      </w:r>
    </w:p>
    <w:p>
      <w:pPr>
        <w:pStyle w:val="BodyText"/>
        <w:spacing w:before="113"/>
        <w:ind w:left="0"/>
      </w:pPr>
    </w:p>
    <w:p>
      <w:pPr>
        <w:pStyle w:val="BodyText"/>
        <w:ind w:left="359" w:right="103"/>
        <w:jc w:val="center"/>
      </w:pPr>
      <w:r>
        <w:rPr>
          <w:w w:val="105"/>
        </w:rPr>
        <w:t>Pasal</w:t>
      </w:r>
      <w:r>
        <w:rPr>
          <w:spacing w:val="17"/>
          <w:w w:val="105"/>
        </w:rPr>
        <w:t> </w:t>
      </w:r>
      <w:r>
        <w:rPr>
          <w:spacing w:val="-5"/>
          <w:w w:val="105"/>
        </w:rPr>
        <w:t>350</w:t>
      </w:r>
    </w:p>
    <w:p>
      <w:pPr>
        <w:pStyle w:val="BodyText"/>
        <w:spacing w:before="59"/>
        <w:ind w:left="0" w:right="4442"/>
        <w:jc w:val="center"/>
      </w:pPr>
      <w:r>
        <w:rPr>
          <w:spacing w:val="-2"/>
        </w:rPr>
        <w:t>Dicabut</w:t>
      </w:r>
      <w:r>
        <w:rPr>
          <w:spacing w:val="-9"/>
        </w:rPr>
        <w:t> </w:t>
      </w:r>
      <w:r>
        <w:rPr>
          <w:spacing w:val="-2"/>
        </w:rPr>
        <w:t>dengan</w:t>
      </w:r>
      <w:r>
        <w:rPr>
          <w:spacing w:val="-7"/>
        </w:rPr>
        <w:t> </w:t>
      </w:r>
      <w:r>
        <w:rPr>
          <w:spacing w:val="-2"/>
        </w:rPr>
        <w:t>S.</w:t>
      </w:r>
      <w:r>
        <w:rPr>
          <w:spacing w:val="-8"/>
        </w:rPr>
        <w:t> </w:t>
      </w:r>
      <w:r>
        <w:rPr>
          <w:spacing w:val="-2"/>
        </w:rPr>
        <w:t>1927</w:t>
      </w:r>
      <w:r>
        <w:rPr>
          <w:spacing w:val="-8"/>
        </w:rPr>
        <w:t> </w:t>
      </w:r>
      <w:r>
        <w:rPr>
          <w:spacing w:val="-2"/>
        </w:rPr>
        <w:t>-31</w:t>
      </w:r>
      <w:r>
        <w:rPr>
          <w:spacing w:val="-5"/>
        </w:rPr>
        <w:t> </w:t>
      </w:r>
      <w:r>
        <w:rPr>
          <w:spacing w:val="-2"/>
        </w:rPr>
        <w:t>jis.</w:t>
      </w:r>
      <w:r>
        <w:rPr>
          <w:spacing w:val="-8"/>
        </w:rPr>
        <w:t> </w:t>
      </w:r>
      <w:r>
        <w:rPr>
          <w:spacing w:val="-2"/>
        </w:rPr>
        <w:t>390,</w:t>
      </w:r>
      <w:r>
        <w:rPr>
          <w:spacing w:val="-7"/>
        </w:rPr>
        <w:t> </w:t>
      </w:r>
      <w:r>
        <w:rPr>
          <w:spacing w:val="-4"/>
        </w:rPr>
        <w:t>421.</w:t>
      </w:r>
    </w:p>
    <w:p>
      <w:pPr>
        <w:pStyle w:val="BodyText"/>
        <w:spacing w:before="113"/>
        <w:ind w:left="0"/>
      </w:pPr>
    </w:p>
    <w:p>
      <w:pPr>
        <w:pStyle w:val="BodyText"/>
        <w:spacing w:before="1"/>
        <w:ind w:left="4015"/>
      </w:pPr>
      <w:r>
        <w:rPr/>
        <w:t>Pasal</w:t>
      </w:r>
      <w:r>
        <w:rPr>
          <w:spacing w:val="42"/>
        </w:rPr>
        <w:t> </w:t>
      </w:r>
      <w:r>
        <w:rPr>
          <w:spacing w:val="-5"/>
        </w:rPr>
        <w:t>351</w:t>
      </w:r>
    </w:p>
    <w:p>
      <w:pPr>
        <w:pStyle w:val="BodyText"/>
        <w:spacing w:before="56"/>
        <w:ind w:right="96"/>
      </w:pPr>
      <w:r>
        <w:rPr/>
        <w:t>Bila</w:t>
      </w:r>
      <w:r>
        <w:rPr>
          <w:spacing w:val="-14"/>
        </w:rPr>
        <w:t> </w:t>
      </w:r>
      <w:r>
        <w:rPr/>
        <w:t>wali</w:t>
      </w:r>
      <w:r>
        <w:rPr>
          <w:spacing w:val="-14"/>
        </w:rPr>
        <w:t> </w:t>
      </w:r>
      <w:r>
        <w:rPr/>
        <w:t>ibu</w:t>
      </w:r>
      <w:r>
        <w:rPr>
          <w:spacing w:val="-14"/>
        </w:rPr>
        <w:t> </w:t>
      </w:r>
      <w:r>
        <w:rPr/>
        <w:t>kawin,</w:t>
      </w:r>
      <w:r>
        <w:rPr>
          <w:spacing w:val="-13"/>
        </w:rPr>
        <w:t> </w:t>
      </w:r>
      <w:r>
        <w:rPr/>
        <w:t>maka</w:t>
      </w:r>
      <w:r>
        <w:rPr>
          <w:spacing w:val="-14"/>
        </w:rPr>
        <w:t> </w:t>
      </w:r>
      <w:r>
        <w:rPr/>
        <w:t>suaminya,</w:t>
      </w:r>
      <w:r>
        <w:rPr>
          <w:spacing w:val="-14"/>
        </w:rPr>
        <w:t> </w:t>
      </w:r>
      <w:r>
        <w:rPr/>
        <w:t>kecuali</w:t>
      </w:r>
      <w:r>
        <w:rPr>
          <w:spacing w:val="-14"/>
        </w:rPr>
        <w:t> </w:t>
      </w:r>
      <w:r>
        <w:rPr/>
        <w:t>jika</w:t>
      </w:r>
      <w:r>
        <w:rPr>
          <w:spacing w:val="-13"/>
        </w:rPr>
        <w:t> </w:t>
      </w:r>
      <w:r>
        <w:rPr/>
        <w:t>ia</w:t>
      </w:r>
      <w:r>
        <w:rPr>
          <w:spacing w:val="-14"/>
        </w:rPr>
        <w:t> </w:t>
      </w:r>
      <w:r>
        <w:rPr/>
        <w:t>dikecualikan</w:t>
      </w:r>
      <w:r>
        <w:rPr>
          <w:spacing w:val="-14"/>
        </w:rPr>
        <w:t> </w:t>
      </w:r>
      <w:r>
        <w:rPr/>
        <w:t>atau</w:t>
      </w:r>
      <w:r>
        <w:rPr>
          <w:spacing w:val="-14"/>
        </w:rPr>
        <w:t> </w:t>
      </w:r>
      <w:r>
        <w:rPr/>
        <w:t>dipecat</w:t>
      </w:r>
      <w:r>
        <w:rPr>
          <w:spacing w:val="-13"/>
        </w:rPr>
        <w:t> </w:t>
      </w:r>
      <w:r>
        <w:rPr/>
        <w:t>dari</w:t>
      </w:r>
      <w:r>
        <w:rPr>
          <w:spacing w:val="-14"/>
        </w:rPr>
        <w:t> </w:t>
      </w:r>
      <w:r>
        <w:rPr/>
        <w:t>perwalian, selama</w:t>
      </w:r>
      <w:r>
        <w:rPr>
          <w:spacing w:val="-4"/>
        </w:rPr>
        <w:t> </w:t>
      </w:r>
      <w:r>
        <w:rPr/>
        <w:t>dalam</w:t>
      </w:r>
      <w:r>
        <w:rPr>
          <w:spacing w:val="-2"/>
        </w:rPr>
        <w:t> </w:t>
      </w:r>
      <w:r>
        <w:rPr/>
        <w:t>perkawinan</w:t>
      </w:r>
      <w:r>
        <w:rPr>
          <w:spacing w:val="-1"/>
        </w:rPr>
        <w:t> </w:t>
      </w:r>
      <w:r>
        <w:rPr/>
        <w:t>antara</w:t>
      </w:r>
      <w:r>
        <w:rPr>
          <w:spacing w:val="-4"/>
        </w:rPr>
        <w:t> </w:t>
      </w:r>
      <w:r>
        <w:rPr/>
        <w:t>suami</w:t>
      </w:r>
      <w:r>
        <w:rPr>
          <w:spacing w:val="-3"/>
        </w:rPr>
        <w:t> </w:t>
      </w:r>
      <w:r>
        <w:rPr/>
        <w:t>dan</w:t>
      </w:r>
      <w:r>
        <w:rPr>
          <w:spacing w:val="-4"/>
        </w:rPr>
        <w:t> </w:t>
      </w:r>
      <w:r>
        <w:rPr/>
        <w:t>isteri</w:t>
      </w:r>
      <w:r>
        <w:rPr>
          <w:spacing w:val="-3"/>
        </w:rPr>
        <w:t> </w:t>
      </w:r>
      <w:r>
        <w:rPr/>
        <w:t>tidak</w:t>
      </w:r>
      <w:r>
        <w:rPr>
          <w:spacing w:val="-1"/>
        </w:rPr>
        <w:t> </w:t>
      </w:r>
      <w:r>
        <w:rPr/>
        <w:t>ada</w:t>
      </w:r>
      <w:r>
        <w:rPr>
          <w:spacing w:val="-4"/>
        </w:rPr>
        <w:t> </w:t>
      </w:r>
      <w:r>
        <w:rPr/>
        <w:t>pisah</w:t>
      </w:r>
      <w:r>
        <w:rPr>
          <w:spacing w:val="-1"/>
        </w:rPr>
        <w:t> </w:t>
      </w:r>
      <w:r>
        <w:rPr/>
        <w:t>meja</w:t>
      </w:r>
      <w:r>
        <w:rPr>
          <w:spacing w:val="-4"/>
        </w:rPr>
        <w:t> </w:t>
      </w:r>
      <w:r>
        <w:rPr/>
        <w:t>dan</w:t>
      </w:r>
      <w:r>
        <w:rPr>
          <w:spacing w:val="-4"/>
        </w:rPr>
        <w:t> </w:t>
      </w:r>
      <w:r>
        <w:rPr/>
        <w:t>ranjang</w:t>
      </w:r>
      <w:r>
        <w:rPr>
          <w:spacing w:val="-4"/>
        </w:rPr>
        <w:t> </w:t>
      </w:r>
      <w:r>
        <w:rPr/>
        <w:t>atau</w:t>
      </w:r>
      <w:r>
        <w:rPr>
          <w:spacing w:val="-4"/>
        </w:rPr>
        <w:t> </w:t>
      </w:r>
      <w:r>
        <w:rPr/>
        <w:t>tidak ada</w:t>
      </w:r>
      <w:r>
        <w:rPr>
          <w:spacing w:val="-14"/>
        </w:rPr>
        <w:t> </w:t>
      </w:r>
      <w:r>
        <w:rPr/>
        <w:t>pisah</w:t>
      </w:r>
      <w:r>
        <w:rPr>
          <w:spacing w:val="-14"/>
        </w:rPr>
        <w:t> </w:t>
      </w:r>
      <w:r>
        <w:rPr/>
        <w:t>harta</w:t>
      </w:r>
      <w:r>
        <w:rPr>
          <w:spacing w:val="-14"/>
        </w:rPr>
        <w:t> </w:t>
      </w:r>
      <w:r>
        <w:rPr/>
        <w:t>benda,</w:t>
      </w:r>
      <w:r>
        <w:rPr>
          <w:spacing w:val="-13"/>
        </w:rPr>
        <w:t> </w:t>
      </w:r>
      <w:r>
        <w:rPr/>
        <w:t>demi</w:t>
      </w:r>
      <w:r>
        <w:rPr>
          <w:spacing w:val="-12"/>
        </w:rPr>
        <w:t> </w:t>
      </w:r>
      <w:r>
        <w:rPr/>
        <w:t>hukum</w:t>
      </w:r>
      <w:r>
        <w:rPr>
          <w:spacing w:val="-14"/>
        </w:rPr>
        <w:t> </w:t>
      </w:r>
      <w:r>
        <w:rPr/>
        <w:t>menjadi</w:t>
      </w:r>
      <w:r>
        <w:rPr>
          <w:spacing w:val="-13"/>
        </w:rPr>
        <w:t> </w:t>
      </w:r>
      <w:r>
        <w:rPr/>
        <w:t>wali</w:t>
      </w:r>
      <w:r>
        <w:rPr>
          <w:spacing w:val="-14"/>
        </w:rPr>
        <w:t> </w:t>
      </w:r>
      <w:r>
        <w:rPr/>
        <w:t>peserta</w:t>
      </w:r>
      <w:r>
        <w:rPr>
          <w:spacing w:val="-13"/>
        </w:rPr>
        <w:t> </w:t>
      </w:r>
      <w:r>
        <w:rPr/>
        <w:t>dan</w:t>
      </w:r>
      <w:r>
        <w:rPr>
          <w:spacing w:val="-14"/>
        </w:rPr>
        <w:t> </w:t>
      </w:r>
      <w:r>
        <w:rPr/>
        <w:t>di</w:t>
      </w:r>
      <w:r>
        <w:rPr>
          <w:spacing w:val="-14"/>
        </w:rPr>
        <w:t> </w:t>
      </w:r>
      <w:r>
        <w:rPr/>
        <w:t>samping</w:t>
      </w:r>
      <w:r>
        <w:rPr>
          <w:spacing w:val="-11"/>
        </w:rPr>
        <w:t> </w:t>
      </w:r>
      <w:r>
        <w:rPr/>
        <w:t>isterinya</w:t>
      </w:r>
      <w:r>
        <w:rPr>
          <w:spacing w:val="-12"/>
        </w:rPr>
        <w:t> </w:t>
      </w:r>
      <w:r>
        <w:rPr/>
        <w:t>bertanggung jawab</w:t>
      </w:r>
      <w:r>
        <w:rPr>
          <w:spacing w:val="-12"/>
        </w:rPr>
        <w:t> </w:t>
      </w:r>
      <w:r>
        <w:rPr/>
        <w:t>secara</w:t>
      </w:r>
      <w:r>
        <w:rPr>
          <w:spacing w:val="-14"/>
        </w:rPr>
        <w:t> </w:t>
      </w:r>
      <w:r>
        <w:rPr/>
        <w:t>tanggung-menanggung</w:t>
      </w:r>
      <w:r>
        <w:rPr>
          <w:spacing w:val="-12"/>
        </w:rPr>
        <w:t> </w:t>
      </w:r>
      <w:r>
        <w:rPr/>
        <w:t>sepenuhnya</w:t>
      </w:r>
      <w:r>
        <w:rPr>
          <w:spacing w:val="-14"/>
        </w:rPr>
        <w:t> </w:t>
      </w:r>
      <w:r>
        <w:rPr/>
        <w:t>atas</w:t>
      </w:r>
      <w:r>
        <w:rPr>
          <w:spacing w:val="-13"/>
        </w:rPr>
        <w:t> </w:t>
      </w:r>
      <w:r>
        <w:rPr/>
        <w:t>segala</w:t>
      </w:r>
      <w:r>
        <w:rPr>
          <w:spacing w:val="-14"/>
        </w:rPr>
        <w:t> </w:t>
      </w:r>
      <w:r>
        <w:rPr/>
        <w:t>perbuatan</w:t>
      </w:r>
      <w:r>
        <w:rPr>
          <w:spacing w:val="-12"/>
        </w:rPr>
        <w:t> </w:t>
      </w:r>
      <w:r>
        <w:rPr/>
        <w:t>yang</w:t>
      </w:r>
      <w:r>
        <w:rPr>
          <w:spacing w:val="-14"/>
        </w:rPr>
        <w:t> </w:t>
      </w:r>
      <w:r>
        <w:rPr/>
        <w:t>dilakukan</w:t>
      </w:r>
      <w:r>
        <w:rPr>
          <w:spacing w:val="-12"/>
        </w:rPr>
        <w:t> </w:t>
      </w:r>
      <w:r>
        <w:rPr/>
        <w:t>setelah perkawinan</w:t>
      </w:r>
      <w:r>
        <w:rPr>
          <w:spacing w:val="-9"/>
        </w:rPr>
        <w:t> </w:t>
      </w:r>
      <w:r>
        <w:rPr/>
        <w:t>berlangsung.</w:t>
      </w:r>
      <w:r>
        <w:rPr>
          <w:spacing w:val="-10"/>
        </w:rPr>
        <w:t> </w:t>
      </w:r>
      <w:r>
        <w:rPr/>
        <w:t>Perwalian</w:t>
      </w:r>
      <w:r>
        <w:rPr>
          <w:spacing w:val="-9"/>
        </w:rPr>
        <w:t> </w:t>
      </w:r>
      <w:r>
        <w:rPr/>
        <w:t>peserta</w:t>
      </w:r>
      <w:r>
        <w:rPr>
          <w:spacing w:val="-9"/>
        </w:rPr>
        <w:t> </w:t>
      </w:r>
      <w:r>
        <w:rPr/>
        <w:t>suami</w:t>
      </w:r>
      <w:r>
        <w:rPr>
          <w:spacing w:val="-8"/>
        </w:rPr>
        <w:t> </w:t>
      </w:r>
      <w:r>
        <w:rPr/>
        <w:t>berakhir,</w:t>
      </w:r>
      <w:r>
        <w:rPr>
          <w:spacing w:val="-8"/>
        </w:rPr>
        <w:t> </w:t>
      </w:r>
      <w:r>
        <w:rPr/>
        <w:t>bila</w:t>
      </w:r>
      <w:r>
        <w:rPr>
          <w:spacing w:val="-8"/>
        </w:rPr>
        <w:t> </w:t>
      </w:r>
      <w:r>
        <w:rPr/>
        <w:t>ia</w:t>
      </w:r>
      <w:r>
        <w:rPr>
          <w:spacing w:val="-9"/>
        </w:rPr>
        <w:t> </w:t>
      </w:r>
      <w:r>
        <w:rPr/>
        <w:t>dipecat</w:t>
      </w:r>
      <w:r>
        <w:rPr>
          <w:spacing w:val="-8"/>
        </w:rPr>
        <w:t> </w:t>
      </w:r>
      <w:r>
        <w:rPr/>
        <w:t>dari</w:t>
      </w:r>
      <w:r>
        <w:rPr>
          <w:spacing w:val="-6"/>
        </w:rPr>
        <w:t> </w:t>
      </w:r>
      <w:r>
        <w:rPr/>
        <w:t>perwalian</w:t>
      </w:r>
      <w:r>
        <w:rPr>
          <w:spacing w:val="-9"/>
        </w:rPr>
        <w:t> </w:t>
      </w:r>
      <w:r>
        <w:rPr/>
        <w:t>atau</w:t>
      </w:r>
      <w:r>
        <w:rPr/>
        <w:t> si ibu berhenti menjadi wali.</w:t>
      </w:r>
    </w:p>
    <w:p>
      <w:pPr>
        <w:pStyle w:val="BodyText"/>
        <w:spacing w:before="120"/>
        <w:ind w:left="0"/>
      </w:pPr>
    </w:p>
    <w:p>
      <w:pPr>
        <w:pStyle w:val="BodyText"/>
        <w:spacing w:before="1"/>
        <w:ind w:left="4005"/>
      </w:pPr>
      <w:r>
        <w:rPr>
          <w:w w:val="105"/>
        </w:rPr>
        <w:t>Pasal</w:t>
      </w:r>
      <w:r>
        <w:rPr>
          <w:spacing w:val="17"/>
          <w:w w:val="105"/>
        </w:rPr>
        <w:t> </w:t>
      </w:r>
      <w:r>
        <w:rPr>
          <w:spacing w:val="-5"/>
          <w:w w:val="105"/>
        </w:rPr>
        <w:t>352</w:t>
      </w:r>
    </w:p>
    <w:p>
      <w:pPr>
        <w:pStyle w:val="BodyText"/>
        <w:spacing w:before="56"/>
        <w:ind w:right="327" w:hanging="1"/>
      </w:pPr>
      <w:r>
        <w:rPr>
          <w:spacing w:val="-2"/>
        </w:rPr>
        <w:t>Wali</w:t>
      </w:r>
      <w:r>
        <w:rPr>
          <w:spacing w:val="-12"/>
        </w:rPr>
        <w:t> </w:t>
      </w:r>
      <w:r>
        <w:rPr>
          <w:spacing w:val="-2"/>
        </w:rPr>
        <w:t>bapak</w:t>
      </w:r>
      <w:r>
        <w:rPr>
          <w:spacing w:val="-12"/>
        </w:rPr>
        <w:t> </w:t>
      </w:r>
      <w:r>
        <w:rPr>
          <w:spacing w:val="-2"/>
        </w:rPr>
        <w:t>atau</w:t>
      </w:r>
      <w:r>
        <w:rPr>
          <w:spacing w:val="-12"/>
        </w:rPr>
        <w:t> </w:t>
      </w:r>
      <w:r>
        <w:rPr>
          <w:spacing w:val="-2"/>
        </w:rPr>
        <w:t>wali</w:t>
      </w:r>
      <w:r>
        <w:rPr>
          <w:spacing w:val="-11"/>
        </w:rPr>
        <w:t> </w:t>
      </w:r>
      <w:r>
        <w:rPr>
          <w:spacing w:val="-2"/>
        </w:rPr>
        <w:t>ibu</w:t>
      </w:r>
      <w:r>
        <w:rPr>
          <w:spacing w:val="-12"/>
        </w:rPr>
        <w:t> </w:t>
      </w:r>
      <w:r>
        <w:rPr>
          <w:spacing w:val="-2"/>
        </w:rPr>
        <w:t>yang</w:t>
      </w:r>
      <w:r>
        <w:rPr>
          <w:spacing w:val="-12"/>
        </w:rPr>
        <w:t> </w:t>
      </w:r>
      <w:r>
        <w:rPr>
          <w:spacing w:val="-2"/>
        </w:rPr>
        <w:t>kawin</w:t>
      </w:r>
      <w:r>
        <w:rPr>
          <w:spacing w:val="-12"/>
        </w:rPr>
        <w:t> </w:t>
      </w:r>
      <w:r>
        <w:rPr>
          <w:spacing w:val="-2"/>
        </w:rPr>
        <w:t>lagi,</w:t>
      </w:r>
      <w:r>
        <w:rPr>
          <w:spacing w:val="-11"/>
        </w:rPr>
        <w:t> </w:t>
      </w:r>
      <w:r>
        <w:rPr>
          <w:spacing w:val="-2"/>
        </w:rPr>
        <w:t>bila</w:t>
      </w:r>
      <w:r>
        <w:rPr>
          <w:spacing w:val="-12"/>
        </w:rPr>
        <w:t> </w:t>
      </w:r>
      <w:r>
        <w:rPr>
          <w:spacing w:val="-2"/>
        </w:rPr>
        <w:t>wali</w:t>
      </w:r>
      <w:r>
        <w:rPr>
          <w:spacing w:val="-12"/>
        </w:rPr>
        <w:t> </w:t>
      </w:r>
      <w:r>
        <w:rPr>
          <w:spacing w:val="-2"/>
        </w:rPr>
        <w:t>pengawas</w:t>
      </w:r>
      <w:r>
        <w:rPr>
          <w:spacing w:val="-12"/>
        </w:rPr>
        <w:t> </w:t>
      </w:r>
      <w:r>
        <w:rPr>
          <w:spacing w:val="-2"/>
        </w:rPr>
        <w:t>menghendakinya,</w:t>
      </w:r>
      <w:r>
        <w:rPr>
          <w:spacing w:val="-11"/>
        </w:rPr>
        <w:t> </w:t>
      </w:r>
      <w:r>
        <w:rPr>
          <w:spacing w:val="-2"/>
        </w:rPr>
        <w:t>sebelum</w:t>
      </w:r>
      <w:r>
        <w:rPr>
          <w:spacing w:val="-12"/>
        </w:rPr>
        <w:t> </w:t>
      </w:r>
      <w:r>
        <w:rPr>
          <w:spacing w:val="-2"/>
        </w:rPr>
        <w:t>atau </w:t>
      </w:r>
      <w:r>
        <w:rPr/>
        <w:t>sesudah</w:t>
      </w:r>
      <w:r>
        <w:rPr>
          <w:spacing w:val="-14"/>
        </w:rPr>
        <w:t> </w:t>
      </w:r>
      <w:r>
        <w:rPr/>
        <w:t>perkawinan</w:t>
      </w:r>
      <w:r>
        <w:rPr>
          <w:spacing w:val="-14"/>
        </w:rPr>
        <w:t> </w:t>
      </w:r>
      <w:r>
        <w:rPr/>
        <w:t>itu</w:t>
      </w:r>
      <w:r>
        <w:rPr>
          <w:spacing w:val="-14"/>
        </w:rPr>
        <w:t> </w:t>
      </w:r>
      <w:r>
        <w:rPr/>
        <w:t>dilangsungkan,</w:t>
      </w:r>
      <w:r>
        <w:rPr>
          <w:spacing w:val="-13"/>
        </w:rPr>
        <w:t> </w:t>
      </w:r>
      <w:r>
        <w:rPr/>
        <w:t>wajib</w:t>
      </w:r>
      <w:r>
        <w:rPr>
          <w:spacing w:val="-14"/>
        </w:rPr>
        <w:t> </w:t>
      </w:r>
      <w:r>
        <w:rPr/>
        <w:t>menyampaikan</w:t>
      </w:r>
      <w:r>
        <w:rPr>
          <w:spacing w:val="-14"/>
        </w:rPr>
        <w:t> </w:t>
      </w:r>
      <w:r>
        <w:rPr/>
        <w:t>daftar</w:t>
      </w:r>
      <w:r>
        <w:rPr>
          <w:spacing w:val="-14"/>
        </w:rPr>
        <w:t> </w:t>
      </w:r>
      <w:r>
        <w:rPr/>
        <w:t>lengkap</w:t>
      </w:r>
      <w:r>
        <w:rPr>
          <w:spacing w:val="-13"/>
        </w:rPr>
        <w:t> </w:t>
      </w:r>
      <w:r>
        <w:rPr/>
        <w:t>harta</w:t>
      </w:r>
      <w:r>
        <w:rPr>
          <w:spacing w:val="-14"/>
        </w:rPr>
        <w:t> </w:t>
      </w:r>
      <w:r>
        <w:rPr/>
        <w:t>kekayaan anak belum dewasa kepada wali pengawas.</w:t>
      </w:r>
    </w:p>
    <w:p>
      <w:pPr>
        <w:pStyle w:val="BodyText"/>
        <w:spacing w:before="60"/>
      </w:pPr>
      <w:r>
        <w:rPr/>
        <w:t>Bila</w:t>
      </w:r>
      <w:r>
        <w:rPr>
          <w:spacing w:val="-12"/>
        </w:rPr>
        <w:t> </w:t>
      </w:r>
      <w:r>
        <w:rPr/>
        <w:t>yang</w:t>
      </w:r>
      <w:r>
        <w:rPr>
          <w:spacing w:val="-10"/>
        </w:rPr>
        <w:t> </w:t>
      </w:r>
      <w:r>
        <w:rPr/>
        <w:t>dimaksud</w:t>
      </w:r>
      <w:r>
        <w:rPr>
          <w:spacing w:val="-12"/>
        </w:rPr>
        <w:t> </w:t>
      </w:r>
      <w:r>
        <w:rPr/>
        <w:t>dalam</w:t>
      </w:r>
      <w:r>
        <w:rPr>
          <w:spacing w:val="-10"/>
        </w:rPr>
        <w:t> </w:t>
      </w:r>
      <w:r>
        <w:rPr/>
        <w:t>alinea</w:t>
      </w:r>
      <w:r>
        <w:rPr>
          <w:spacing w:val="-12"/>
        </w:rPr>
        <w:t> </w:t>
      </w:r>
      <w:r>
        <w:rPr/>
        <w:t>terdahulu</w:t>
      </w:r>
      <w:r>
        <w:rPr>
          <w:spacing w:val="-12"/>
        </w:rPr>
        <w:t> </w:t>
      </w:r>
      <w:r>
        <w:rPr/>
        <w:t>tidak</w:t>
      </w:r>
      <w:r>
        <w:rPr>
          <w:spacing w:val="-10"/>
        </w:rPr>
        <w:t> </w:t>
      </w:r>
      <w:r>
        <w:rPr/>
        <w:t>dipenuhi</w:t>
      </w:r>
      <w:r>
        <w:rPr>
          <w:spacing w:val="-11"/>
        </w:rPr>
        <w:t> </w:t>
      </w:r>
      <w:r>
        <w:rPr/>
        <w:t>dalam</w:t>
      </w:r>
      <w:r>
        <w:rPr>
          <w:spacing w:val="-13"/>
        </w:rPr>
        <w:t> </w:t>
      </w:r>
      <w:r>
        <w:rPr/>
        <w:t>waktu</w:t>
      </w:r>
      <w:r>
        <w:rPr>
          <w:spacing w:val="-10"/>
        </w:rPr>
        <w:t> </w:t>
      </w:r>
      <w:r>
        <w:rPr/>
        <w:t>satu</w:t>
      </w:r>
      <w:r>
        <w:rPr>
          <w:spacing w:val="-12"/>
        </w:rPr>
        <w:t> </w:t>
      </w:r>
      <w:r>
        <w:rPr/>
        <w:t>bulan,</w:t>
      </w:r>
      <w:r>
        <w:rPr>
          <w:spacing w:val="-11"/>
        </w:rPr>
        <w:t> </w:t>
      </w:r>
      <w:r>
        <w:rPr/>
        <w:t>maka</w:t>
      </w:r>
      <w:r>
        <w:rPr>
          <w:spacing w:val="-12"/>
        </w:rPr>
        <w:t> </w:t>
      </w:r>
      <w:r>
        <w:rPr/>
        <w:t>wali pengawas, dengan melampirkan bukti tentang permintaannya untuk itu, boleh mengajukan permohonan</w:t>
      </w:r>
      <w:r>
        <w:rPr>
          <w:spacing w:val="-2"/>
        </w:rPr>
        <w:t> </w:t>
      </w:r>
      <w:r>
        <w:rPr/>
        <w:t>kepada</w:t>
      </w:r>
      <w:r>
        <w:rPr>
          <w:spacing w:val="-2"/>
        </w:rPr>
        <w:t> </w:t>
      </w:r>
      <w:r>
        <w:rPr/>
        <w:t>Pengadilan Negeri</w:t>
      </w:r>
      <w:r>
        <w:rPr>
          <w:spacing w:val="-1"/>
        </w:rPr>
        <w:t> </w:t>
      </w:r>
      <w:r>
        <w:rPr/>
        <w:t>supaya</w:t>
      </w:r>
      <w:r>
        <w:rPr>
          <w:spacing w:val="-2"/>
        </w:rPr>
        <w:t> </w:t>
      </w:r>
      <w:r>
        <w:rPr/>
        <w:t>wali</w:t>
      </w:r>
      <w:r>
        <w:rPr>
          <w:spacing w:val="-1"/>
        </w:rPr>
        <w:t> </w:t>
      </w:r>
      <w:r>
        <w:rPr/>
        <w:t>itu dipecat; Pengadilan Negeri harus membuat penetapan sesuai dengan</w:t>
      </w:r>
      <w:r>
        <w:rPr>
          <w:spacing w:val="-1"/>
        </w:rPr>
        <w:t> </w:t>
      </w:r>
      <w:r>
        <w:rPr/>
        <w:t>permohonan itu, kecuali bila</w:t>
      </w:r>
      <w:r>
        <w:rPr>
          <w:spacing w:val="-1"/>
        </w:rPr>
        <w:t> </w:t>
      </w:r>
      <w:r>
        <w:rPr/>
        <w:t>dalam</w:t>
      </w:r>
      <w:r>
        <w:rPr>
          <w:spacing w:val="-2"/>
        </w:rPr>
        <w:t> </w:t>
      </w:r>
      <w:r>
        <w:rPr/>
        <w:t>jangka</w:t>
      </w:r>
      <w:r>
        <w:rPr>
          <w:spacing w:val="-4"/>
        </w:rPr>
        <w:t> </w:t>
      </w:r>
      <w:r>
        <w:rPr/>
        <w:t>waktu yang </w:t>
      </w:r>
      <w:r>
        <w:rPr>
          <w:spacing w:val="-2"/>
        </w:rPr>
        <w:t>ditentukan</w:t>
      </w:r>
      <w:r>
        <w:rPr>
          <w:spacing w:val="-5"/>
        </w:rPr>
        <w:t> </w:t>
      </w:r>
      <w:r>
        <w:rPr>
          <w:spacing w:val="-2"/>
        </w:rPr>
        <w:t>oleh Pengadilan</w:t>
      </w:r>
      <w:r>
        <w:rPr>
          <w:spacing w:val="-5"/>
        </w:rPr>
        <w:t> </w:t>
      </w:r>
      <w:r>
        <w:rPr>
          <w:spacing w:val="-2"/>
        </w:rPr>
        <w:t>Negeri</w:t>
      </w:r>
      <w:r>
        <w:rPr>
          <w:spacing w:val="-4"/>
        </w:rPr>
        <w:t> </w:t>
      </w:r>
      <w:r>
        <w:rPr>
          <w:spacing w:val="-2"/>
        </w:rPr>
        <w:t>dan diberitahukan</w:t>
      </w:r>
      <w:r>
        <w:rPr>
          <w:spacing w:val="-5"/>
        </w:rPr>
        <w:t> </w:t>
      </w:r>
      <w:r>
        <w:rPr>
          <w:spacing w:val="-2"/>
        </w:rPr>
        <w:t>kepadanya,</w:t>
      </w:r>
      <w:r>
        <w:rPr>
          <w:spacing w:val="-4"/>
        </w:rPr>
        <w:t> </w:t>
      </w:r>
      <w:r>
        <w:rPr>
          <w:spacing w:val="-2"/>
        </w:rPr>
        <w:t>si</w:t>
      </w:r>
      <w:r>
        <w:rPr>
          <w:spacing w:val="-4"/>
        </w:rPr>
        <w:t> </w:t>
      </w:r>
      <w:r>
        <w:rPr>
          <w:spacing w:val="-2"/>
        </w:rPr>
        <w:t>wali</w:t>
      </w:r>
      <w:r>
        <w:rPr>
          <w:spacing w:val="-4"/>
        </w:rPr>
        <w:t> </w:t>
      </w:r>
      <w:r>
        <w:rPr>
          <w:spacing w:val="-2"/>
        </w:rPr>
        <w:t>masih</w:t>
      </w:r>
      <w:r>
        <w:rPr>
          <w:spacing w:val="-5"/>
        </w:rPr>
        <w:t> </w:t>
      </w:r>
      <w:r>
        <w:rPr>
          <w:spacing w:val="-2"/>
        </w:rPr>
        <w:t>menyampaikan </w:t>
      </w:r>
      <w:r>
        <w:rPr/>
        <w:t>daftar</w:t>
      </w:r>
      <w:r>
        <w:rPr>
          <w:spacing w:val="-6"/>
        </w:rPr>
        <w:t> </w:t>
      </w:r>
      <w:r>
        <w:rPr/>
        <w:t>yang</w:t>
      </w:r>
      <w:r>
        <w:rPr>
          <w:spacing w:val="-2"/>
        </w:rPr>
        <w:t> </w:t>
      </w:r>
      <w:r>
        <w:rPr/>
        <w:t>dikehendakinya</w:t>
      </w:r>
      <w:r>
        <w:rPr>
          <w:spacing w:val="-5"/>
        </w:rPr>
        <w:t> </w:t>
      </w:r>
      <w:r>
        <w:rPr/>
        <w:t>kepada</w:t>
      </w:r>
      <w:r>
        <w:rPr>
          <w:spacing w:val="-5"/>
        </w:rPr>
        <w:t> </w:t>
      </w:r>
      <w:r>
        <w:rPr/>
        <w:t>Pengadilan</w:t>
      </w:r>
      <w:r>
        <w:rPr>
          <w:spacing w:val="-5"/>
        </w:rPr>
        <w:t> </w:t>
      </w:r>
      <w:r>
        <w:rPr/>
        <w:t>Negeri;</w:t>
      </w:r>
      <w:r>
        <w:rPr>
          <w:spacing w:val="-4"/>
        </w:rPr>
        <w:t> </w:t>
      </w:r>
      <w:r>
        <w:rPr/>
        <w:t>ketetapan</w:t>
      </w:r>
      <w:r>
        <w:rPr>
          <w:spacing w:val="-5"/>
        </w:rPr>
        <w:t> </w:t>
      </w:r>
      <w:r>
        <w:rPr/>
        <w:t>diambil</w:t>
      </w:r>
      <w:r>
        <w:rPr>
          <w:spacing w:val="-4"/>
        </w:rPr>
        <w:t> </w:t>
      </w:r>
      <w:r>
        <w:rPr/>
        <w:t>tanpa</w:t>
      </w:r>
      <w:r>
        <w:rPr>
          <w:spacing w:val="-5"/>
        </w:rPr>
        <w:t> </w:t>
      </w:r>
      <w:r>
        <w:rPr/>
        <w:t>suatu</w:t>
      </w:r>
      <w:r>
        <w:rPr>
          <w:spacing w:val="-5"/>
        </w:rPr>
        <w:t> </w:t>
      </w:r>
      <w:r>
        <w:rPr/>
        <w:t>bentuk </w:t>
      </w:r>
      <w:r>
        <w:rPr>
          <w:spacing w:val="-2"/>
        </w:rPr>
        <w:t>acara.</w:t>
      </w:r>
    </w:p>
    <w:p>
      <w:pPr>
        <w:pStyle w:val="BodyText"/>
        <w:spacing w:before="60"/>
      </w:pPr>
      <w:r>
        <w:rPr>
          <w:spacing w:val="-2"/>
        </w:rPr>
        <w:t>Sedapat-dapatnya</w:t>
      </w:r>
      <w:r>
        <w:rPr>
          <w:spacing w:val="-6"/>
        </w:rPr>
        <w:t> </w:t>
      </w:r>
      <w:r>
        <w:rPr>
          <w:spacing w:val="-2"/>
        </w:rPr>
        <w:t>dalam</w:t>
      </w:r>
      <w:r>
        <w:rPr>
          <w:spacing w:val="-4"/>
        </w:rPr>
        <w:t> </w:t>
      </w:r>
      <w:r>
        <w:rPr>
          <w:spacing w:val="-2"/>
        </w:rPr>
        <w:t>penetapan</w:t>
      </w:r>
      <w:r>
        <w:rPr>
          <w:spacing w:val="-4"/>
        </w:rPr>
        <w:t> </w:t>
      </w:r>
      <w:r>
        <w:rPr>
          <w:spacing w:val="-2"/>
        </w:rPr>
        <w:t>yang</w:t>
      </w:r>
      <w:r>
        <w:rPr>
          <w:spacing w:val="-6"/>
        </w:rPr>
        <w:t> </w:t>
      </w:r>
      <w:r>
        <w:rPr>
          <w:spacing w:val="-2"/>
        </w:rPr>
        <w:t>sama,</w:t>
      </w:r>
      <w:r>
        <w:rPr>
          <w:spacing w:val="-5"/>
        </w:rPr>
        <w:t> </w:t>
      </w:r>
      <w:r>
        <w:rPr>
          <w:spacing w:val="-2"/>
        </w:rPr>
        <w:t>yang</w:t>
      </w:r>
      <w:r>
        <w:rPr>
          <w:spacing w:val="-4"/>
        </w:rPr>
        <w:t> </w:t>
      </w:r>
      <w:r>
        <w:rPr>
          <w:spacing w:val="-2"/>
        </w:rPr>
        <w:t>berisi</w:t>
      </w:r>
      <w:r>
        <w:rPr>
          <w:spacing w:val="-5"/>
        </w:rPr>
        <w:t> </w:t>
      </w:r>
      <w:r>
        <w:rPr>
          <w:spacing w:val="-2"/>
        </w:rPr>
        <w:t>pemecatan</w:t>
      </w:r>
      <w:r>
        <w:rPr>
          <w:spacing w:val="-6"/>
        </w:rPr>
        <w:t> </w:t>
      </w:r>
      <w:r>
        <w:rPr>
          <w:spacing w:val="-2"/>
        </w:rPr>
        <w:t>itu,</w:t>
      </w:r>
      <w:r>
        <w:rPr>
          <w:spacing w:val="-5"/>
        </w:rPr>
        <w:t> </w:t>
      </w:r>
      <w:r>
        <w:rPr>
          <w:spacing w:val="-2"/>
        </w:rPr>
        <w:t>oleh</w:t>
      </w:r>
      <w:r>
        <w:rPr>
          <w:spacing w:val="-10"/>
        </w:rPr>
        <w:t> </w:t>
      </w:r>
      <w:r>
        <w:rPr>
          <w:spacing w:val="-2"/>
        </w:rPr>
        <w:t>Pengadilan </w:t>
      </w:r>
      <w:r>
        <w:rPr/>
        <w:t>Negeri diangkat pula wali yang baru.</w:t>
      </w:r>
    </w:p>
    <w:p>
      <w:pPr>
        <w:pStyle w:val="BodyText"/>
        <w:spacing w:before="117"/>
        <w:ind w:left="0"/>
      </w:pPr>
    </w:p>
    <w:p>
      <w:pPr>
        <w:pStyle w:val="BodyText"/>
        <w:ind w:left="4005"/>
      </w:pPr>
      <w:r>
        <w:rPr>
          <w:w w:val="105"/>
        </w:rPr>
        <w:t>Pasal</w:t>
      </w:r>
      <w:r>
        <w:rPr>
          <w:spacing w:val="17"/>
          <w:w w:val="105"/>
        </w:rPr>
        <w:t> </w:t>
      </w:r>
      <w:r>
        <w:rPr>
          <w:spacing w:val="-5"/>
          <w:w w:val="105"/>
        </w:rPr>
        <w:t>353</w:t>
      </w:r>
    </w:p>
    <w:p>
      <w:pPr>
        <w:pStyle w:val="BodyText"/>
        <w:spacing w:before="57"/>
        <w:ind w:right="358"/>
      </w:pPr>
      <w:r>
        <w:rPr/>
        <w:t>Seorang</w:t>
      </w:r>
      <w:r>
        <w:rPr>
          <w:spacing w:val="-14"/>
        </w:rPr>
        <w:t> </w:t>
      </w:r>
      <w:r>
        <w:rPr/>
        <w:t>anak</w:t>
      </w:r>
      <w:r>
        <w:rPr>
          <w:spacing w:val="-14"/>
        </w:rPr>
        <w:t> </w:t>
      </w:r>
      <w:r>
        <w:rPr/>
        <w:t>tidak</w:t>
      </w:r>
      <w:r>
        <w:rPr>
          <w:spacing w:val="-14"/>
        </w:rPr>
        <w:t> </w:t>
      </w:r>
      <w:r>
        <w:rPr/>
        <w:t>sah,</w:t>
      </w:r>
      <w:r>
        <w:rPr>
          <w:spacing w:val="-13"/>
        </w:rPr>
        <w:t> </w:t>
      </w:r>
      <w:r>
        <w:rPr/>
        <w:t>demi</w:t>
      </w:r>
      <w:r>
        <w:rPr>
          <w:spacing w:val="-14"/>
        </w:rPr>
        <w:t> </w:t>
      </w:r>
      <w:r>
        <w:rPr/>
        <w:t>hukum</w:t>
      </w:r>
      <w:r>
        <w:rPr>
          <w:spacing w:val="-14"/>
        </w:rPr>
        <w:t> </w:t>
      </w:r>
      <w:r>
        <w:rPr/>
        <w:t>berada</w:t>
      </w:r>
      <w:r>
        <w:rPr>
          <w:spacing w:val="-14"/>
        </w:rPr>
        <w:t> </w:t>
      </w:r>
      <w:r>
        <w:rPr/>
        <w:t>di</w:t>
      </w:r>
      <w:r>
        <w:rPr>
          <w:spacing w:val="-13"/>
        </w:rPr>
        <w:t> </w:t>
      </w:r>
      <w:r>
        <w:rPr/>
        <w:t>bawah</w:t>
      </w:r>
      <w:r>
        <w:rPr>
          <w:spacing w:val="-14"/>
        </w:rPr>
        <w:t> </w:t>
      </w:r>
      <w:r>
        <w:rPr/>
        <w:t>perwalian</w:t>
      </w:r>
      <w:r>
        <w:rPr>
          <w:spacing w:val="-14"/>
        </w:rPr>
        <w:t> </w:t>
      </w:r>
      <w:r>
        <w:rPr/>
        <w:t>bapaknya</w:t>
      </w:r>
      <w:r>
        <w:rPr>
          <w:spacing w:val="-14"/>
        </w:rPr>
        <w:t> </w:t>
      </w:r>
      <w:r>
        <w:rPr/>
        <w:t>atau</w:t>
      </w:r>
      <w:r>
        <w:rPr>
          <w:spacing w:val="-13"/>
        </w:rPr>
        <w:t> </w:t>
      </w:r>
      <w:r>
        <w:rPr/>
        <w:t>ibunya</w:t>
      </w:r>
      <w:r>
        <w:rPr>
          <w:spacing w:val="-14"/>
        </w:rPr>
        <w:t> </w:t>
      </w:r>
      <w:r>
        <w:rPr/>
        <w:t>yang telah</w:t>
      </w:r>
      <w:r>
        <w:rPr>
          <w:spacing w:val="-6"/>
        </w:rPr>
        <w:t> </w:t>
      </w:r>
      <w:r>
        <w:rPr/>
        <w:t>dewasa</w:t>
      </w:r>
      <w:r>
        <w:rPr>
          <w:spacing w:val="-8"/>
        </w:rPr>
        <w:t> </w:t>
      </w:r>
      <w:r>
        <w:rPr/>
        <w:t>dan</w:t>
      </w:r>
      <w:r>
        <w:rPr>
          <w:spacing w:val="-6"/>
        </w:rPr>
        <w:t> </w:t>
      </w:r>
      <w:r>
        <w:rPr/>
        <w:t>telah</w:t>
      </w:r>
      <w:r>
        <w:rPr>
          <w:spacing w:val="-8"/>
        </w:rPr>
        <w:t> </w:t>
      </w:r>
      <w:r>
        <w:rPr/>
        <w:t>mengakui</w:t>
      </w:r>
      <w:r>
        <w:rPr>
          <w:spacing w:val="-8"/>
        </w:rPr>
        <w:t> </w:t>
      </w:r>
      <w:r>
        <w:rPr/>
        <w:t>anak</w:t>
      </w:r>
      <w:r>
        <w:rPr>
          <w:spacing w:val="-6"/>
        </w:rPr>
        <w:t> </w:t>
      </w:r>
      <w:r>
        <w:rPr/>
        <w:t>itu,</w:t>
      </w:r>
      <w:r>
        <w:rPr>
          <w:spacing w:val="-9"/>
        </w:rPr>
        <w:t> </w:t>
      </w:r>
      <w:r>
        <w:rPr/>
        <w:t>kecuali</w:t>
      </w:r>
      <w:r>
        <w:rPr>
          <w:spacing w:val="-8"/>
        </w:rPr>
        <w:t> </w:t>
      </w:r>
      <w:r>
        <w:rPr/>
        <w:t>jika</w:t>
      </w:r>
      <w:r>
        <w:rPr>
          <w:spacing w:val="-8"/>
        </w:rPr>
        <w:t> </w:t>
      </w:r>
      <w:r>
        <w:rPr/>
        <w:t>bapak</w:t>
      </w:r>
      <w:r>
        <w:rPr>
          <w:spacing w:val="-6"/>
        </w:rPr>
        <w:t> </w:t>
      </w:r>
      <w:r>
        <w:rPr/>
        <w:t>atau</w:t>
      </w:r>
      <w:r>
        <w:rPr>
          <w:spacing w:val="-6"/>
        </w:rPr>
        <w:t> </w:t>
      </w:r>
      <w:r>
        <w:rPr/>
        <w:t>ibu</w:t>
      </w:r>
      <w:r>
        <w:rPr>
          <w:spacing w:val="-6"/>
        </w:rPr>
        <w:t> </w:t>
      </w:r>
      <w:r>
        <w:rPr/>
        <w:t>ini</w:t>
      </w:r>
      <w:r>
        <w:rPr>
          <w:spacing w:val="-8"/>
        </w:rPr>
        <w:t> </w:t>
      </w:r>
      <w:r>
        <w:rPr/>
        <w:t>dikecualikan</w:t>
      </w:r>
      <w:r>
        <w:rPr>
          <w:spacing w:val="-8"/>
        </w:rPr>
        <w:t> </w:t>
      </w:r>
      <w:r>
        <w:rPr/>
        <w:t>dari</w:t>
      </w:r>
    </w:p>
    <w:p>
      <w:pPr>
        <w:pStyle w:val="BodyText"/>
        <w:spacing w:after="0"/>
        <w:sectPr>
          <w:pgSz w:w="12240" w:h="15840"/>
          <w:pgMar w:top="1820" w:bottom="280" w:left="1800" w:right="1800"/>
        </w:sectPr>
      </w:pPr>
    </w:p>
    <w:p>
      <w:pPr>
        <w:pStyle w:val="BodyText"/>
        <w:spacing w:before="65"/>
        <w:ind w:right="98"/>
      </w:pPr>
      <w:r>
        <w:rPr>
          <w:spacing w:val="-2"/>
        </w:rPr>
        <w:t>perwalian,</w:t>
      </w:r>
      <w:r>
        <w:rPr>
          <w:spacing w:val="-9"/>
        </w:rPr>
        <w:t> </w:t>
      </w:r>
      <w:r>
        <w:rPr>
          <w:spacing w:val="-2"/>
        </w:rPr>
        <w:t>atau</w:t>
      </w:r>
      <w:r>
        <w:rPr>
          <w:spacing w:val="-10"/>
        </w:rPr>
        <w:t> </w:t>
      </w:r>
      <w:r>
        <w:rPr>
          <w:spacing w:val="-2"/>
        </w:rPr>
        <w:t>orang</w:t>
      </w:r>
      <w:r>
        <w:rPr>
          <w:spacing w:val="-7"/>
        </w:rPr>
        <w:t> </w:t>
      </w:r>
      <w:r>
        <w:rPr>
          <w:spacing w:val="-2"/>
        </w:rPr>
        <w:t>lain</w:t>
      </w:r>
      <w:r>
        <w:rPr>
          <w:spacing w:val="-10"/>
        </w:rPr>
        <w:t> </w:t>
      </w:r>
      <w:r>
        <w:rPr>
          <w:spacing w:val="-2"/>
        </w:rPr>
        <w:t>telah</w:t>
      </w:r>
      <w:r>
        <w:rPr>
          <w:spacing w:val="-10"/>
        </w:rPr>
        <w:t> </w:t>
      </w:r>
      <w:r>
        <w:rPr>
          <w:spacing w:val="-2"/>
        </w:rPr>
        <w:t>ditugaskan</w:t>
      </w:r>
      <w:r>
        <w:rPr>
          <w:spacing w:val="-10"/>
        </w:rPr>
        <w:t> </w:t>
      </w:r>
      <w:r>
        <w:rPr>
          <w:spacing w:val="-2"/>
        </w:rPr>
        <w:t>sebagai</w:t>
      </w:r>
      <w:r>
        <w:rPr>
          <w:spacing w:val="-9"/>
        </w:rPr>
        <w:t> </w:t>
      </w:r>
      <w:r>
        <w:rPr>
          <w:spacing w:val="-2"/>
        </w:rPr>
        <w:t>wali</w:t>
      </w:r>
      <w:r>
        <w:rPr>
          <w:spacing w:val="-9"/>
        </w:rPr>
        <w:t> </w:t>
      </w:r>
      <w:r>
        <w:rPr>
          <w:spacing w:val="-2"/>
        </w:rPr>
        <w:t>selama</w:t>
      </w:r>
      <w:r>
        <w:rPr>
          <w:spacing w:val="-10"/>
        </w:rPr>
        <w:t> </w:t>
      </w:r>
      <w:r>
        <w:rPr>
          <w:spacing w:val="-2"/>
        </w:rPr>
        <w:t>ayah</w:t>
      </w:r>
      <w:r>
        <w:rPr>
          <w:spacing w:val="-10"/>
        </w:rPr>
        <w:t> </w:t>
      </w:r>
      <w:r>
        <w:rPr>
          <w:spacing w:val="-2"/>
        </w:rPr>
        <w:t>atau</w:t>
      </w:r>
      <w:r>
        <w:rPr>
          <w:spacing w:val="-10"/>
        </w:rPr>
        <w:t> </w:t>
      </w:r>
      <w:r>
        <w:rPr>
          <w:spacing w:val="-2"/>
        </w:rPr>
        <w:t>ibu</w:t>
      </w:r>
      <w:r>
        <w:rPr>
          <w:spacing w:val="-10"/>
        </w:rPr>
        <w:t> </w:t>
      </w:r>
      <w:r>
        <w:rPr>
          <w:spacing w:val="-2"/>
        </w:rPr>
        <w:t>itu</w:t>
      </w:r>
      <w:r>
        <w:rPr>
          <w:spacing w:val="-7"/>
        </w:rPr>
        <w:t> </w:t>
      </w:r>
      <w:r>
        <w:rPr>
          <w:spacing w:val="-2"/>
        </w:rPr>
        <w:t>belum</w:t>
      </w:r>
      <w:r>
        <w:rPr>
          <w:spacing w:val="-8"/>
        </w:rPr>
        <w:t> </w:t>
      </w:r>
      <w:r>
        <w:rPr>
          <w:spacing w:val="-2"/>
        </w:rPr>
        <w:t>dewasa, </w:t>
      </w:r>
      <w:r>
        <w:rPr/>
        <w:t>atau</w:t>
      </w:r>
      <w:r>
        <w:rPr>
          <w:spacing w:val="-2"/>
        </w:rPr>
        <w:t> </w:t>
      </w:r>
      <w:r>
        <w:rPr/>
        <w:t>orang tua</w:t>
      </w:r>
      <w:r>
        <w:rPr>
          <w:spacing w:val="-2"/>
        </w:rPr>
        <w:t> </w:t>
      </w:r>
      <w:r>
        <w:rPr/>
        <w:t>telah</w:t>
      </w:r>
      <w:r>
        <w:rPr>
          <w:spacing w:val="-2"/>
        </w:rPr>
        <w:t> </w:t>
      </w:r>
      <w:r>
        <w:rPr/>
        <w:t>mendapat tugas sebagai</w:t>
      </w:r>
      <w:r>
        <w:rPr>
          <w:spacing w:val="-1"/>
        </w:rPr>
        <w:t> </w:t>
      </w:r>
      <w:r>
        <w:rPr/>
        <w:t>wali</w:t>
      </w:r>
      <w:r>
        <w:rPr>
          <w:spacing w:val="-1"/>
        </w:rPr>
        <w:t> </w:t>
      </w:r>
      <w:r>
        <w:rPr/>
        <w:t>sebelum anak itu</w:t>
      </w:r>
      <w:r>
        <w:rPr>
          <w:spacing w:val="-2"/>
        </w:rPr>
        <w:t> </w:t>
      </w:r>
      <w:r>
        <w:rPr/>
        <w:t>diakui.</w:t>
      </w:r>
    </w:p>
    <w:p>
      <w:pPr>
        <w:pStyle w:val="BodyText"/>
        <w:spacing w:before="58"/>
      </w:pPr>
      <w:r>
        <w:rPr/>
        <w:t>Bila</w:t>
      </w:r>
      <w:r>
        <w:rPr>
          <w:spacing w:val="-14"/>
        </w:rPr>
        <w:t> </w:t>
      </w:r>
      <w:r>
        <w:rPr/>
        <w:t>pengakuan</w:t>
      </w:r>
      <w:r>
        <w:rPr>
          <w:spacing w:val="-14"/>
        </w:rPr>
        <w:t> </w:t>
      </w:r>
      <w:r>
        <w:rPr/>
        <w:t>itu</w:t>
      </w:r>
      <w:r>
        <w:rPr>
          <w:spacing w:val="-14"/>
        </w:rPr>
        <w:t> </w:t>
      </w:r>
      <w:r>
        <w:rPr/>
        <w:t>dilakukan</w:t>
      </w:r>
      <w:r>
        <w:rPr>
          <w:spacing w:val="-13"/>
        </w:rPr>
        <w:t> </w:t>
      </w:r>
      <w:r>
        <w:rPr/>
        <w:t>oleh</w:t>
      </w:r>
      <w:r>
        <w:rPr>
          <w:spacing w:val="-14"/>
        </w:rPr>
        <w:t> </w:t>
      </w:r>
      <w:r>
        <w:rPr/>
        <w:t>kedua</w:t>
      </w:r>
      <w:r>
        <w:rPr>
          <w:spacing w:val="-14"/>
        </w:rPr>
        <w:t> </w:t>
      </w:r>
      <w:r>
        <w:rPr/>
        <w:t>orang</w:t>
      </w:r>
      <w:r>
        <w:rPr>
          <w:spacing w:val="-14"/>
        </w:rPr>
        <w:t> </w:t>
      </w:r>
      <w:r>
        <w:rPr/>
        <w:t>tua,</w:t>
      </w:r>
      <w:r>
        <w:rPr>
          <w:spacing w:val="-13"/>
        </w:rPr>
        <w:t> </w:t>
      </w:r>
      <w:r>
        <w:rPr/>
        <w:t>maka</w:t>
      </w:r>
      <w:r>
        <w:rPr>
          <w:spacing w:val="-14"/>
        </w:rPr>
        <w:t> </w:t>
      </w:r>
      <w:r>
        <w:rPr/>
        <w:t>perwalian</w:t>
      </w:r>
      <w:r>
        <w:rPr>
          <w:spacing w:val="-14"/>
        </w:rPr>
        <w:t> </w:t>
      </w:r>
      <w:r>
        <w:rPr/>
        <w:t>terhadap</w:t>
      </w:r>
      <w:r>
        <w:rPr>
          <w:spacing w:val="-14"/>
        </w:rPr>
        <w:t> </w:t>
      </w:r>
      <w:r>
        <w:rPr/>
        <w:t>anak</w:t>
      </w:r>
      <w:r>
        <w:rPr>
          <w:spacing w:val="-13"/>
        </w:rPr>
        <w:t> </w:t>
      </w:r>
      <w:r>
        <w:rPr/>
        <w:t>itu,</w:t>
      </w:r>
      <w:r>
        <w:rPr>
          <w:spacing w:val="-14"/>
        </w:rPr>
        <w:t> </w:t>
      </w:r>
      <w:r>
        <w:rPr/>
        <w:t>dengan pengecualian</w:t>
      </w:r>
      <w:r>
        <w:rPr>
          <w:spacing w:val="-5"/>
        </w:rPr>
        <w:t> </w:t>
      </w:r>
      <w:r>
        <w:rPr/>
        <w:t>yang</w:t>
      </w:r>
      <w:r>
        <w:rPr>
          <w:spacing w:val="-3"/>
        </w:rPr>
        <w:t> </w:t>
      </w:r>
      <w:r>
        <w:rPr/>
        <w:t>sama,</w:t>
      </w:r>
      <w:r>
        <w:rPr>
          <w:spacing w:val="-5"/>
        </w:rPr>
        <w:t> </w:t>
      </w:r>
      <w:r>
        <w:rPr/>
        <w:t>dilakukan</w:t>
      </w:r>
      <w:r>
        <w:rPr>
          <w:spacing w:val="-3"/>
        </w:rPr>
        <w:t> </w:t>
      </w:r>
      <w:r>
        <w:rPr/>
        <w:t>oleh</w:t>
      </w:r>
      <w:r>
        <w:rPr>
          <w:spacing w:val="-5"/>
        </w:rPr>
        <w:t> </w:t>
      </w:r>
      <w:r>
        <w:rPr/>
        <w:t>orang</w:t>
      </w:r>
      <w:r>
        <w:rPr>
          <w:spacing w:val="-5"/>
        </w:rPr>
        <w:t> </w:t>
      </w:r>
      <w:r>
        <w:rPr/>
        <w:t>tua</w:t>
      </w:r>
      <w:r>
        <w:rPr>
          <w:spacing w:val="-5"/>
        </w:rPr>
        <w:t> </w:t>
      </w:r>
      <w:r>
        <w:rPr/>
        <w:t>yang</w:t>
      </w:r>
      <w:r>
        <w:rPr>
          <w:spacing w:val="-5"/>
        </w:rPr>
        <w:t> </w:t>
      </w:r>
      <w:r>
        <w:rPr/>
        <w:t>lebih</w:t>
      </w:r>
      <w:r>
        <w:rPr>
          <w:spacing w:val="-5"/>
        </w:rPr>
        <w:t> </w:t>
      </w:r>
      <w:r>
        <w:rPr/>
        <w:t>dulu</w:t>
      </w:r>
      <w:r>
        <w:rPr>
          <w:spacing w:val="-5"/>
        </w:rPr>
        <w:t> </w:t>
      </w:r>
      <w:r>
        <w:rPr/>
        <w:t>mengakui</w:t>
      </w:r>
      <w:r>
        <w:rPr>
          <w:spacing w:val="-5"/>
        </w:rPr>
        <w:t> </w:t>
      </w:r>
      <w:r>
        <w:rPr/>
        <w:t>dan</w:t>
      </w:r>
      <w:r>
        <w:rPr>
          <w:spacing w:val="-5"/>
        </w:rPr>
        <w:t> </w:t>
      </w:r>
      <w:r>
        <w:rPr/>
        <w:t>bila pengakuan</w:t>
      </w:r>
      <w:r>
        <w:rPr>
          <w:spacing w:val="-7"/>
        </w:rPr>
        <w:t> </w:t>
      </w:r>
      <w:r>
        <w:rPr/>
        <w:t>itu</w:t>
      </w:r>
      <w:r>
        <w:rPr>
          <w:spacing w:val="-7"/>
        </w:rPr>
        <w:t> </w:t>
      </w:r>
      <w:r>
        <w:rPr/>
        <w:t>dilakukan</w:t>
      </w:r>
      <w:r>
        <w:rPr>
          <w:spacing w:val="-5"/>
        </w:rPr>
        <w:t> </w:t>
      </w:r>
      <w:r>
        <w:rPr/>
        <w:t>pada</w:t>
      </w:r>
      <w:r>
        <w:rPr>
          <w:spacing w:val="-7"/>
        </w:rPr>
        <w:t> </w:t>
      </w:r>
      <w:r>
        <w:rPr/>
        <w:t>waktu</w:t>
      </w:r>
      <w:r>
        <w:rPr>
          <w:spacing w:val="-5"/>
        </w:rPr>
        <w:t> </w:t>
      </w:r>
      <w:r>
        <w:rPr/>
        <w:t>yang</w:t>
      </w:r>
      <w:r>
        <w:rPr>
          <w:spacing w:val="-5"/>
        </w:rPr>
        <w:t> </w:t>
      </w:r>
      <w:r>
        <w:rPr/>
        <w:t>sama,</w:t>
      </w:r>
      <w:r>
        <w:rPr>
          <w:spacing w:val="-6"/>
        </w:rPr>
        <w:t> </w:t>
      </w:r>
      <w:r>
        <w:rPr/>
        <w:t>bapaklah</w:t>
      </w:r>
      <w:r>
        <w:rPr>
          <w:spacing w:val="-7"/>
        </w:rPr>
        <w:t> </w:t>
      </w:r>
      <w:r>
        <w:rPr/>
        <w:t>yang</w:t>
      </w:r>
      <w:r>
        <w:rPr>
          <w:spacing w:val="-5"/>
        </w:rPr>
        <w:t> </w:t>
      </w:r>
      <w:r>
        <w:rPr/>
        <w:t>memangku</w:t>
      </w:r>
      <w:r>
        <w:rPr>
          <w:spacing w:val="-7"/>
        </w:rPr>
        <w:t> </w:t>
      </w:r>
      <w:r>
        <w:rPr/>
        <w:t>perwalian.</w:t>
      </w:r>
    </w:p>
    <w:p>
      <w:pPr>
        <w:pStyle w:val="BodyText"/>
        <w:spacing w:before="59"/>
      </w:pPr>
      <w:r>
        <w:rPr/>
        <w:t>Bila</w:t>
      </w:r>
      <w:r>
        <w:rPr>
          <w:spacing w:val="-5"/>
        </w:rPr>
        <w:t> </w:t>
      </w:r>
      <w:r>
        <w:rPr/>
        <w:t>orang</w:t>
      </w:r>
      <w:r>
        <w:rPr>
          <w:spacing w:val="-5"/>
        </w:rPr>
        <w:t> </w:t>
      </w:r>
      <w:r>
        <w:rPr/>
        <w:t>tua</w:t>
      </w:r>
      <w:r>
        <w:rPr>
          <w:spacing w:val="-8"/>
        </w:rPr>
        <w:t> </w:t>
      </w:r>
      <w:r>
        <w:rPr/>
        <w:t>yang</w:t>
      </w:r>
      <w:r>
        <w:rPr>
          <w:spacing w:val="-3"/>
        </w:rPr>
        <w:t> </w:t>
      </w:r>
      <w:r>
        <w:rPr/>
        <w:t>melakukan</w:t>
      </w:r>
      <w:r>
        <w:rPr>
          <w:spacing w:val="-5"/>
        </w:rPr>
        <w:t> </w:t>
      </w:r>
      <w:r>
        <w:rPr/>
        <w:t>perwalian</w:t>
      </w:r>
      <w:r>
        <w:rPr>
          <w:spacing w:val="-5"/>
        </w:rPr>
        <w:t> </w:t>
      </w:r>
      <w:r>
        <w:rPr/>
        <w:t>berdasarkan</w:t>
      </w:r>
      <w:r>
        <w:rPr>
          <w:spacing w:val="-3"/>
        </w:rPr>
        <w:t> </w:t>
      </w:r>
      <w:r>
        <w:rPr/>
        <w:t>ketentuan-ketentuan</w:t>
      </w:r>
      <w:r>
        <w:rPr>
          <w:spacing w:val="-3"/>
        </w:rPr>
        <w:t> </w:t>
      </w:r>
      <w:r>
        <w:rPr/>
        <w:t>yang</w:t>
      </w:r>
      <w:r>
        <w:rPr>
          <w:spacing w:val="-3"/>
        </w:rPr>
        <w:t> </w:t>
      </w:r>
      <w:r>
        <w:rPr/>
        <w:t>lalu </w:t>
      </w:r>
      <w:r>
        <w:rPr>
          <w:spacing w:val="-2"/>
        </w:rPr>
        <w:t>meninggal</w:t>
      </w:r>
      <w:r>
        <w:rPr>
          <w:spacing w:val="-3"/>
        </w:rPr>
        <w:t> </w:t>
      </w:r>
      <w:r>
        <w:rPr>
          <w:spacing w:val="-2"/>
        </w:rPr>
        <w:t>dunia,</w:t>
      </w:r>
      <w:r>
        <w:rPr>
          <w:spacing w:val="-3"/>
        </w:rPr>
        <w:t> </w:t>
      </w:r>
      <w:r>
        <w:rPr>
          <w:spacing w:val="-2"/>
        </w:rPr>
        <w:t>dipecat</w:t>
      </w:r>
      <w:r>
        <w:rPr>
          <w:spacing w:val="-5"/>
        </w:rPr>
        <w:t> </w:t>
      </w:r>
      <w:r>
        <w:rPr>
          <w:spacing w:val="-2"/>
        </w:rPr>
        <w:t>dari</w:t>
      </w:r>
      <w:r>
        <w:rPr>
          <w:spacing w:val="-3"/>
        </w:rPr>
        <w:t> </w:t>
      </w:r>
      <w:r>
        <w:rPr>
          <w:spacing w:val="-2"/>
        </w:rPr>
        <w:t>perwalian,</w:t>
      </w:r>
      <w:r>
        <w:rPr>
          <w:spacing w:val="-3"/>
        </w:rPr>
        <w:t> </w:t>
      </w:r>
      <w:r>
        <w:rPr>
          <w:spacing w:val="-2"/>
        </w:rPr>
        <w:t>ditempatkan di</w:t>
      </w:r>
      <w:r>
        <w:rPr>
          <w:spacing w:val="-5"/>
        </w:rPr>
        <w:t> </w:t>
      </w:r>
      <w:r>
        <w:rPr>
          <w:spacing w:val="-2"/>
        </w:rPr>
        <w:t>bawah</w:t>
      </w:r>
      <w:r>
        <w:rPr>
          <w:spacing w:val="-4"/>
        </w:rPr>
        <w:t> </w:t>
      </w:r>
      <w:r>
        <w:rPr>
          <w:spacing w:val="-2"/>
        </w:rPr>
        <w:t>pengampuan,</w:t>
      </w:r>
      <w:r>
        <w:rPr>
          <w:spacing w:val="-3"/>
        </w:rPr>
        <w:t> </w:t>
      </w:r>
      <w:r>
        <w:rPr>
          <w:spacing w:val="-2"/>
        </w:rPr>
        <w:t>atau dalam hal </w:t>
      </w:r>
      <w:r>
        <w:rPr/>
        <w:t>tersebut</w:t>
      </w:r>
      <w:r>
        <w:rPr>
          <w:spacing w:val="-10"/>
        </w:rPr>
        <w:t> </w:t>
      </w:r>
      <w:r>
        <w:rPr/>
        <w:t>dalam</w:t>
      </w:r>
      <w:r>
        <w:rPr>
          <w:spacing w:val="-7"/>
        </w:rPr>
        <w:t> </w:t>
      </w:r>
      <w:r>
        <w:rPr/>
        <w:t>Pasal</w:t>
      </w:r>
      <w:r>
        <w:rPr>
          <w:spacing w:val="-8"/>
        </w:rPr>
        <w:t> </w:t>
      </w:r>
      <w:r>
        <w:rPr/>
        <w:t>354</w:t>
      </w:r>
      <w:r>
        <w:rPr>
          <w:spacing w:val="-9"/>
        </w:rPr>
        <w:t> </w:t>
      </w:r>
      <w:r>
        <w:rPr/>
        <w:t>tidak</w:t>
      </w:r>
      <w:r>
        <w:rPr>
          <w:spacing w:val="-6"/>
        </w:rPr>
        <w:t> </w:t>
      </w:r>
      <w:r>
        <w:rPr/>
        <w:t>dipertahankan</w:t>
      </w:r>
      <w:r>
        <w:rPr>
          <w:spacing w:val="-9"/>
        </w:rPr>
        <w:t> </w:t>
      </w:r>
      <w:r>
        <w:rPr/>
        <w:t>sebagai</w:t>
      </w:r>
      <w:r>
        <w:rPr>
          <w:spacing w:val="-8"/>
        </w:rPr>
        <w:t> </w:t>
      </w:r>
      <w:r>
        <w:rPr/>
        <w:t>wali</w:t>
      </w:r>
      <w:r>
        <w:rPr>
          <w:spacing w:val="-10"/>
        </w:rPr>
        <w:t> </w:t>
      </w:r>
      <w:r>
        <w:rPr/>
        <w:t>atau</w:t>
      </w:r>
      <w:r>
        <w:rPr>
          <w:spacing w:val="-9"/>
        </w:rPr>
        <w:t> </w:t>
      </w:r>
      <w:r>
        <w:rPr/>
        <w:t>tidak</w:t>
      </w:r>
      <w:r>
        <w:rPr>
          <w:spacing w:val="-9"/>
        </w:rPr>
        <w:t> </w:t>
      </w:r>
      <w:r>
        <w:rPr/>
        <w:t>diangkat</w:t>
      </w:r>
      <w:r>
        <w:rPr>
          <w:spacing w:val="-10"/>
        </w:rPr>
        <w:t> </w:t>
      </w:r>
      <w:r>
        <w:rPr/>
        <w:t>sekali</w:t>
      </w:r>
      <w:r>
        <w:rPr>
          <w:spacing w:val="-8"/>
        </w:rPr>
        <w:t> </w:t>
      </w:r>
      <w:r>
        <w:rPr/>
        <w:t>lagi sebagai</w:t>
      </w:r>
      <w:r>
        <w:rPr>
          <w:spacing w:val="-11"/>
        </w:rPr>
        <w:t> </w:t>
      </w:r>
      <w:r>
        <w:rPr/>
        <w:t>wali,</w:t>
      </w:r>
      <w:r>
        <w:rPr>
          <w:spacing w:val="-11"/>
        </w:rPr>
        <w:t> </w:t>
      </w:r>
      <w:r>
        <w:rPr/>
        <w:t>maka</w:t>
      </w:r>
      <w:r>
        <w:rPr>
          <w:spacing w:val="-11"/>
        </w:rPr>
        <w:t> </w:t>
      </w:r>
      <w:r>
        <w:rPr/>
        <w:t>orang</w:t>
      </w:r>
      <w:r>
        <w:rPr>
          <w:spacing w:val="-9"/>
        </w:rPr>
        <w:t> </w:t>
      </w:r>
      <w:r>
        <w:rPr/>
        <w:t>tua</w:t>
      </w:r>
      <w:r>
        <w:rPr>
          <w:spacing w:val="-11"/>
        </w:rPr>
        <w:t> </w:t>
      </w:r>
      <w:r>
        <w:rPr/>
        <w:t>yang</w:t>
      </w:r>
      <w:r>
        <w:rPr>
          <w:spacing w:val="-9"/>
        </w:rPr>
        <w:t> </w:t>
      </w:r>
      <w:r>
        <w:rPr/>
        <w:t>satu</w:t>
      </w:r>
      <w:r>
        <w:rPr>
          <w:spacing w:val="-11"/>
        </w:rPr>
        <w:t> </w:t>
      </w:r>
      <w:r>
        <w:rPr/>
        <w:t>lagi</w:t>
      </w:r>
      <w:r>
        <w:rPr>
          <w:spacing w:val="-11"/>
        </w:rPr>
        <w:t> </w:t>
      </w:r>
      <w:r>
        <w:rPr/>
        <w:t>demi</w:t>
      </w:r>
      <w:r>
        <w:rPr>
          <w:spacing w:val="-11"/>
        </w:rPr>
        <w:t> </w:t>
      </w:r>
      <w:r>
        <w:rPr/>
        <w:t>hukum</w:t>
      </w:r>
      <w:r>
        <w:rPr>
          <w:spacing w:val="-10"/>
        </w:rPr>
        <w:t> </w:t>
      </w:r>
      <w:r>
        <w:rPr/>
        <w:t>menjadi</w:t>
      </w:r>
      <w:r>
        <w:rPr>
          <w:spacing w:val="-11"/>
        </w:rPr>
        <w:t> </w:t>
      </w:r>
      <w:r>
        <w:rPr/>
        <w:t>wali,</w:t>
      </w:r>
      <w:r>
        <w:rPr>
          <w:spacing w:val="-12"/>
        </w:rPr>
        <w:t> </w:t>
      </w:r>
      <w:r>
        <w:rPr/>
        <w:t>kecuali</w:t>
      </w:r>
      <w:r>
        <w:rPr>
          <w:spacing w:val="-8"/>
        </w:rPr>
        <w:t> </w:t>
      </w:r>
      <w:r>
        <w:rPr/>
        <w:t>jika</w:t>
      </w:r>
      <w:r>
        <w:rPr>
          <w:spacing w:val="-11"/>
        </w:rPr>
        <w:t> </w:t>
      </w:r>
      <w:r>
        <w:rPr/>
        <w:t>ia</w:t>
      </w:r>
      <w:r>
        <w:rPr>
          <w:spacing w:val="-12"/>
        </w:rPr>
        <w:t> </w:t>
      </w:r>
      <w:r>
        <w:rPr/>
        <w:t>telah dikecualikan</w:t>
      </w:r>
      <w:r>
        <w:rPr>
          <w:spacing w:val="-13"/>
        </w:rPr>
        <w:t> </w:t>
      </w:r>
      <w:r>
        <w:rPr/>
        <w:t>atau</w:t>
      </w:r>
      <w:r>
        <w:rPr>
          <w:spacing w:val="-13"/>
        </w:rPr>
        <w:t> </w:t>
      </w:r>
      <w:r>
        <w:rPr/>
        <w:t>dipecat</w:t>
      </w:r>
      <w:r>
        <w:rPr>
          <w:spacing w:val="-12"/>
        </w:rPr>
        <w:t> </w:t>
      </w:r>
      <w:r>
        <w:rPr/>
        <w:t>dari</w:t>
      </w:r>
      <w:r>
        <w:rPr>
          <w:spacing w:val="-12"/>
        </w:rPr>
        <w:t> </w:t>
      </w:r>
      <w:r>
        <w:rPr/>
        <w:t>perwalian</w:t>
      </w:r>
      <w:r>
        <w:rPr>
          <w:spacing w:val="-13"/>
        </w:rPr>
        <w:t> </w:t>
      </w:r>
      <w:r>
        <w:rPr/>
        <w:t>atau</w:t>
      </w:r>
      <w:r>
        <w:rPr>
          <w:spacing w:val="-13"/>
        </w:rPr>
        <w:t> </w:t>
      </w:r>
      <w:r>
        <w:rPr/>
        <w:t>telah</w:t>
      </w:r>
      <w:r>
        <w:rPr>
          <w:spacing w:val="-13"/>
        </w:rPr>
        <w:t> </w:t>
      </w:r>
      <w:r>
        <w:rPr/>
        <w:t>kawin.</w:t>
      </w:r>
      <w:r>
        <w:rPr>
          <w:spacing w:val="-12"/>
        </w:rPr>
        <w:t> </w:t>
      </w:r>
      <w:r>
        <w:rPr/>
        <w:t>Bila</w:t>
      </w:r>
      <w:r>
        <w:rPr>
          <w:spacing w:val="-13"/>
        </w:rPr>
        <w:t> </w:t>
      </w:r>
      <w:r>
        <w:rPr/>
        <w:t>bapak</w:t>
      </w:r>
      <w:r>
        <w:rPr>
          <w:spacing w:val="-13"/>
        </w:rPr>
        <w:t> </w:t>
      </w:r>
      <w:r>
        <w:rPr/>
        <w:t>atau</w:t>
      </w:r>
      <w:r>
        <w:rPr>
          <w:spacing w:val="-13"/>
        </w:rPr>
        <w:t> </w:t>
      </w:r>
      <w:r>
        <w:rPr/>
        <w:t>ibu</w:t>
      </w:r>
      <w:r>
        <w:rPr>
          <w:spacing w:val="-14"/>
        </w:rPr>
        <w:t> </w:t>
      </w:r>
      <w:r>
        <w:rPr/>
        <w:t>yang</w:t>
      </w:r>
      <w:r>
        <w:rPr>
          <w:spacing w:val="-11"/>
        </w:rPr>
        <w:t> </w:t>
      </w:r>
      <w:r>
        <w:rPr/>
        <w:t>menurut ketentuan</w:t>
      </w:r>
      <w:r>
        <w:rPr>
          <w:spacing w:val="-3"/>
        </w:rPr>
        <w:t> </w:t>
      </w:r>
      <w:r>
        <w:rPr/>
        <w:t>yang lalu</w:t>
      </w:r>
      <w:r>
        <w:rPr>
          <w:spacing w:val="-3"/>
        </w:rPr>
        <w:t> </w:t>
      </w:r>
      <w:r>
        <w:rPr/>
        <w:t>memangku</w:t>
      </w:r>
      <w:r>
        <w:rPr>
          <w:spacing w:val="-3"/>
        </w:rPr>
        <w:t> </w:t>
      </w:r>
      <w:r>
        <w:rPr/>
        <w:t>perwalian</w:t>
      </w:r>
      <w:r>
        <w:rPr>
          <w:spacing w:val="-3"/>
        </w:rPr>
        <w:t> </w:t>
      </w:r>
      <w:r>
        <w:rPr/>
        <w:t>tidak</w:t>
      </w:r>
      <w:r>
        <w:rPr>
          <w:spacing w:val="-3"/>
        </w:rPr>
        <w:t> </w:t>
      </w:r>
      <w:r>
        <w:rPr/>
        <w:t>hadir,</w:t>
      </w:r>
      <w:r>
        <w:rPr>
          <w:spacing w:val="-2"/>
        </w:rPr>
        <w:t> </w:t>
      </w:r>
      <w:r>
        <w:rPr/>
        <w:t>maka</w:t>
      </w:r>
      <w:r>
        <w:rPr>
          <w:spacing w:val="-3"/>
        </w:rPr>
        <w:t> </w:t>
      </w:r>
      <w:r>
        <w:rPr/>
        <w:t>Pengadilan</w:t>
      </w:r>
      <w:r>
        <w:rPr>
          <w:spacing w:val="-3"/>
        </w:rPr>
        <w:t> </w:t>
      </w:r>
      <w:r>
        <w:rPr/>
        <w:t>Negeri harus mengangkat seorang wali.</w:t>
      </w:r>
    </w:p>
    <w:p>
      <w:pPr>
        <w:pStyle w:val="BodyText"/>
        <w:spacing w:before="63"/>
      </w:pPr>
      <w:r>
        <w:rPr>
          <w:spacing w:val="-2"/>
        </w:rPr>
        <w:t>Bila</w:t>
      </w:r>
      <w:r>
        <w:rPr>
          <w:spacing w:val="-7"/>
        </w:rPr>
        <w:t> </w:t>
      </w:r>
      <w:r>
        <w:rPr>
          <w:spacing w:val="-2"/>
        </w:rPr>
        <w:t>bapak</w:t>
      </w:r>
      <w:r>
        <w:rPr>
          <w:spacing w:val="-5"/>
        </w:rPr>
        <w:t> </w:t>
      </w:r>
      <w:r>
        <w:rPr>
          <w:spacing w:val="-2"/>
        </w:rPr>
        <w:t>atau</w:t>
      </w:r>
      <w:r>
        <w:rPr>
          <w:spacing w:val="-5"/>
        </w:rPr>
        <w:t> </w:t>
      </w:r>
      <w:r>
        <w:rPr>
          <w:spacing w:val="-2"/>
        </w:rPr>
        <w:t>ibu</w:t>
      </w:r>
      <w:r>
        <w:rPr>
          <w:spacing w:val="-7"/>
        </w:rPr>
        <w:t> </w:t>
      </w:r>
      <w:r>
        <w:rPr>
          <w:spacing w:val="-2"/>
        </w:rPr>
        <w:t>yang</w:t>
      </w:r>
      <w:r>
        <w:rPr>
          <w:spacing w:val="-5"/>
        </w:rPr>
        <w:t> </w:t>
      </w:r>
      <w:r>
        <w:rPr>
          <w:spacing w:val="-2"/>
        </w:rPr>
        <w:t>tidak</w:t>
      </w:r>
      <w:r>
        <w:rPr>
          <w:spacing w:val="-5"/>
        </w:rPr>
        <w:t> </w:t>
      </w:r>
      <w:r>
        <w:rPr>
          <w:spacing w:val="-2"/>
        </w:rPr>
        <w:t>dikecualikan</w:t>
      </w:r>
      <w:r>
        <w:rPr>
          <w:spacing w:val="-5"/>
        </w:rPr>
        <w:t> </w:t>
      </w:r>
      <w:r>
        <w:rPr>
          <w:spacing w:val="-2"/>
        </w:rPr>
        <w:t>atau</w:t>
      </w:r>
      <w:r>
        <w:rPr>
          <w:spacing w:val="-5"/>
        </w:rPr>
        <w:t> </w:t>
      </w:r>
      <w:r>
        <w:rPr>
          <w:spacing w:val="-2"/>
        </w:rPr>
        <w:t>dibebaskan</w:t>
      </w:r>
      <w:r>
        <w:rPr>
          <w:spacing w:val="-7"/>
        </w:rPr>
        <w:t> </w:t>
      </w:r>
      <w:r>
        <w:rPr>
          <w:spacing w:val="-2"/>
        </w:rPr>
        <w:t>dari</w:t>
      </w:r>
      <w:r>
        <w:rPr>
          <w:spacing w:val="-7"/>
        </w:rPr>
        <w:t> </w:t>
      </w:r>
      <w:r>
        <w:rPr>
          <w:spacing w:val="-2"/>
        </w:rPr>
        <w:t>perwalian</w:t>
      </w:r>
      <w:r>
        <w:rPr>
          <w:spacing w:val="-7"/>
        </w:rPr>
        <w:t> </w:t>
      </w:r>
      <w:r>
        <w:rPr>
          <w:spacing w:val="-2"/>
        </w:rPr>
        <w:t>dan</w:t>
      </w:r>
      <w:r>
        <w:rPr>
          <w:spacing w:val="-5"/>
        </w:rPr>
        <w:t> </w:t>
      </w:r>
      <w:r>
        <w:rPr>
          <w:spacing w:val="-2"/>
        </w:rPr>
        <w:t>telah</w:t>
      </w:r>
      <w:r>
        <w:rPr>
          <w:spacing w:val="-7"/>
        </w:rPr>
        <w:t> </w:t>
      </w:r>
      <w:r>
        <w:rPr>
          <w:spacing w:val="-2"/>
        </w:rPr>
        <w:t>kawin</w:t>
      </w:r>
      <w:r>
        <w:rPr>
          <w:spacing w:val="-9"/>
        </w:rPr>
        <w:t> </w:t>
      </w:r>
      <w:r>
        <w:rPr>
          <w:spacing w:val="-2"/>
        </w:rPr>
        <w:t>dan </w:t>
      </w:r>
      <w:r>
        <w:rPr/>
        <w:t>oleh</w:t>
      </w:r>
      <w:r>
        <w:rPr>
          <w:spacing w:val="-11"/>
        </w:rPr>
        <w:t> </w:t>
      </w:r>
      <w:r>
        <w:rPr/>
        <w:t>karena</w:t>
      </w:r>
      <w:r>
        <w:rPr>
          <w:spacing w:val="-11"/>
        </w:rPr>
        <w:t> </w:t>
      </w:r>
      <w:r>
        <w:rPr/>
        <w:t>itu</w:t>
      </w:r>
      <w:r>
        <w:rPr>
          <w:spacing w:val="-8"/>
        </w:rPr>
        <w:t> </w:t>
      </w:r>
      <w:r>
        <w:rPr/>
        <w:t>menurut</w:t>
      </w:r>
      <w:r>
        <w:rPr>
          <w:spacing w:val="-11"/>
        </w:rPr>
        <w:t> </w:t>
      </w:r>
      <w:r>
        <w:rPr/>
        <w:t>alinea</w:t>
      </w:r>
      <w:r>
        <w:rPr>
          <w:spacing w:val="-11"/>
        </w:rPr>
        <w:t> </w:t>
      </w:r>
      <w:r>
        <w:rPr/>
        <w:t>yang</w:t>
      </w:r>
      <w:r>
        <w:rPr>
          <w:spacing w:val="-11"/>
        </w:rPr>
        <w:t> </w:t>
      </w:r>
      <w:r>
        <w:rPr/>
        <w:t>lalu</w:t>
      </w:r>
      <w:r>
        <w:rPr>
          <w:spacing w:val="-8"/>
        </w:rPr>
        <w:t> </w:t>
      </w:r>
      <w:r>
        <w:rPr/>
        <w:t>demi</w:t>
      </w:r>
      <w:r>
        <w:rPr>
          <w:spacing w:val="-11"/>
        </w:rPr>
        <w:t> </w:t>
      </w:r>
      <w:r>
        <w:rPr/>
        <w:t>hukum</w:t>
      </w:r>
      <w:r>
        <w:rPr>
          <w:spacing w:val="-10"/>
        </w:rPr>
        <w:t> </w:t>
      </w:r>
      <w:r>
        <w:rPr/>
        <w:t>tidak</w:t>
      </w:r>
      <w:r>
        <w:rPr>
          <w:spacing w:val="-8"/>
        </w:rPr>
        <w:t> </w:t>
      </w:r>
      <w:r>
        <w:rPr/>
        <w:t>memangku</w:t>
      </w:r>
      <w:r>
        <w:rPr>
          <w:spacing w:val="-8"/>
        </w:rPr>
        <w:t> </w:t>
      </w:r>
      <w:r>
        <w:rPr/>
        <w:t>perwalian,</w:t>
      </w:r>
      <w:r>
        <w:rPr>
          <w:spacing w:val="-10"/>
        </w:rPr>
        <w:t> </w:t>
      </w:r>
      <w:r>
        <w:rPr/>
        <w:t>mengajukan </w:t>
      </w:r>
      <w:r>
        <w:rPr>
          <w:spacing w:val="-2"/>
        </w:rPr>
        <w:t>permohonan</w:t>
      </w:r>
      <w:r>
        <w:rPr>
          <w:spacing w:val="-5"/>
        </w:rPr>
        <w:t> </w:t>
      </w:r>
      <w:r>
        <w:rPr>
          <w:spacing w:val="-2"/>
        </w:rPr>
        <w:t>kepada</w:t>
      </w:r>
      <w:r>
        <w:rPr>
          <w:spacing w:val="-5"/>
        </w:rPr>
        <w:t> </w:t>
      </w:r>
      <w:r>
        <w:rPr>
          <w:spacing w:val="-2"/>
        </w:rPr>
        <w:t>Pengadilan Negeri</w:t>
      </w:r>
      <w:r>
        <w:rPr>
          <w:spacing w:val="-4"/>
        </w:rPr>
        <w:t> </w:t>
      </w:r>
      <w:r>
        <w:rPr>
          <w:spacing w:val="-2"/>
        </w:rPr>
        <w:t>supaya</w:t>
      </w:r>
      <w:r>
        <w:rPr>
          <w:spacing w:val="-5"/>
        </w:rPr>
        <w:t> </w:t>
      </w:r>
      <w:r>
        <w:rPr>
          <w:spacing w:val="-2"/>
        </w:rPr>
        <w:t>diangkat</w:t>
      </w:r>
      <w:r>
        <w:rPr>
          <w:spacing w:val="-3"/>
        </w:rPr>
        <w:t> </w:t>
      </w:r>
      <w:r>
        <w:rPr>
          <w:spacing w:val="-2"/>
        </w:rPr>
        <w:t>menjadi</w:t>
      </w:r>
      <w:r>
        <w:rPr>
          <w:spacing w:val="-4"/>
        </w:rPr>
        <w:t> </w:t>
      </w:r>
      <w:r>
        <w:rPr>
          <w:spacing w:val="-2"/>
        </w:rPr>
        <w:t>wali,</w:t>
      </w:r>
      <w:r>
        <w:rPr>
          <w:spacing w:val="-4"/>
        </w:rPr>
        <w:t> </w:t>
      </w:r>
      <w:r>
        <w:rPr>
          <w:spacing w:val="-2"/>
        </w:rPr>
        <w:t>maka</w:t>
      </w:r>
      <w:r>
        <w:rPr>
          <w:spacing w:val="-5"/>
        </w:rPr>
        <w:t> </w:t>
      </w:r>
      <w:r>
        <w:rPr>
          <w:spacing w:val="-2"/>
        </w:rPr>
        <w:t>Pengadilan Negeri </w:t>
      </w:r>
      <w:r>
        <w:rPr/>
        <w:t>harus</w:t>
      </w:r>
      <w:r>
        <w:rPr>
          <w:spacing w:val="-12"/>
        </w:rPr>
        <w:t> </w:t>
      </w:r>
      <w:r>
        <w:rPr/>
        <w:t>mengabulkannya,</w:t>
      </w:r>
      <w:r>
        <w:rPr>
          <w:spacing w:val="-8"/>
        </w:rPr>
        <w:t> </w:t>
      </w:r>
      <w:r>
        <w:rPr/>
        <w:t>kecuali</w:t>
      </w:r>
      <w:r>
        <w:rPr>
          <w:spacing w:val="-11"/>
        </w:rPr>
        <w:t> </w:t>
      </w:r>
      <w:r>
        <w:rPr/>
        <w:t>jika</w:t>
      </w:r>
      <w:r>
        <w:rPr>
          <w:spacing w:val="-12"/>
        </w:rPr>
        <w:t> </w:t>
      </w:r>
      <w:r>
        <w:rPr/>
        <w:t>kepentingan</w:t>
      </w:r>
      <w:r>
        <w:rPr>
          <w:spacing w:val="-9"/>
        </w:rPr>
        <w:t> </w:t>
      </w:r>
      <w:r>
        <w:rPr/>
        <w:t>anak</w:t>
      </w:r>
      <w:r>
        <w:rPr>
          <w:spacing w:val="-12"/>
        </w:rPr>
        <w:t> </w:t>
      </w:r>
      <w:r>
        <w:rPr/>
        <w:t>tidak</w:t>
      </w:r>
      <w:r>
        <w:rPr>
          <w:spacing w:val="-12"/>
        </w:rPr>
        <w:t> </w:t>
      </w:r>
      <w:r>
        <w:rPr/>
        <w:t>mengizinkannya;</w:t>
      </w:r>
      <w:r>
        <w:rPr>
          <w:spacing w:val="-11"/>
        </w:rPr>
        <w:t> </w:t>
      </w:r>
      <w:r>
        <w:rPr/>
        <w:t>Pengadilan</w:t>
      </w:r>
      <w:r>
        <w:rPr/>
        <w:t> Negeri</w:t>
      </w:r>
      <w:r>
        <w:rPr>
          <w:spacing w:val="-10"/>
        </w:rPr>
        <w:t> </w:t>
      </w:r>
      <w:r>
        <w:rPr/>
        <w:t>mengambil</w:t>
      </w:r>
      <w:r>
        <w:rPr>
          <w:spacing w:val="-10"/>
        </w:rPr>
        <w:t> </w:t>
      </w:r>
      <w:r>
        <w:rPr/>
        <w:t>ketetapan</w:t>
      </w:r>
      <w:r>
        <w:rPr>
          <w:spacing w:val="-11"/>
        </w:rPr>
        <w:t> </w:t>
      </w:r>
      <w:r>
        <w:rPr/>
        <w:t>setelah</w:t>
      </w:r>
      <w:r>
        <w:rPr>
          <w:spacing w:val="-11"/>
        </w:rPr>
        <w:t> </w:t>
      </w:r>
      <w:r>
        <w:rPr/>
        <w:t>mendengar</w:t>
      </w:r>
      <w:r>
        <w:rPr>
          <w:spacing w:val="-10"/>
        </w:rPr>
        <w:t> </w:t>
      </w:r>
      <w:r>
        <w:rPr/>
        <w:t>atau</w:t>
      </w:r>
      <w:r>
        <w:rPr>
          <w:spacing w:val="-9"/>
        </w:rPr>
        <w:t> </w:t>
      </w:r>
      <w:r>
        <w:rPr/>
        <w:t>memanggil</w:t>
      </w:r>
      <w:r>
        <w:rPr>
          <w:spacing w:val="-8"/>
        </w:rPr>
        <w:t> </w:t>
      </w:r>
      <w:r>
        <w:rPr/>
        <w:t>dengan</w:t>
      </w:r>
      <w:r>
        <w:rPr>
          <w:spacing w:val="-11"/>
        </w:rPr>
        <w:t> </w:t>
      </w:r>
      <w:r>
        <w:rPr/>
        <w:t>sah</w:t>
      </w:r>
      <w:r>
        <w:rPr>
          <w:spacing w:val="-11"/>
        </w:rPr>
        <w:t> </w:t>
      </w:r>
      <w:r>
        <w:rPr/>
        <w:t>suami</w:t>
      </w:r>
      <w:r>
        <w:rPr>
          <w:spacing w:val="-10"/>
        </w:rPr>
        <w:t> </w:t>
      </w:r>
      <w:r>
        <w:rPr/>
        <w:t>atau</w:t>
      </w:r>
      <w:r>
        <w:rPr>
          <w:spacing w:val="-11"/>
        </w:rPr>
        <w:t> </w:t>
      </w:r>
      <w:r>
        <w:rPr/>
        <w:t>istri</w:t>
      </w:r>
      <w:r>
        <w:rPr>
          <w:spacing w:val="-10"/>
        </w:rPr>
        <w:t> </w:t>
      </w:r>
      <w:r>
        <w:rPr/>
        <w:t>si pemohon dan,</w:t>
      </w:r>
      <w:r>
        <w:rPr>
          <w:spacing w:val="-1"/>
        </w:rPr>
        <w:t> </w:t>
      </w:r>
      <w:r>
        <w:rPr/>
        <w:t>jika</w:t>
      </w:r>
      <w:r>
        <w:rPr>
          <w:spacing w:val="-2"/>
        </w:rPr>
        <w:t> </w:t>
      </w:r>
      <w:r>
        <w:rPr/>
        <w:t>orang tua</w:t>
      </w:r>
      <w:r>
        <w:rPr>
          <w:spacing w:val="-2"/>
        </w:rPr>
        <w:t> </w:t>
      </w:r>
      <w:r>
        <w:rPr/>
        <w:t>yang lain</w:t>
      </w:r>
      <w:r>
        <w:rPr>
          <w:spacing w:val="-2"/>
        </w:rPr>
        <w:t> </w:t>
      </w:r>
      <w:r>
        <w:rPr/>
        <w:t>masih</w:t>
      </w:r>
      <w:r>
        <w:rPr>
          <w:spacing w:val="-2"/>
        </w:rPr>
        <w:t> </w:t>
      </w:r>
      <w:r>
        <w:rPr/>
        <w:t>hidup,</w:t>
      </w:r>
      <w:r>
        <w:rPr>
          <w:spacing w:val="-5"/>
        </w:rPr>
        <w:t> </w:t>
      </w:r>
      <w:r>
        <w:rPr/>
        <w:t>juga</w:t>
      </w:r>
      <w:r>
        <w:rPr>
          <w:spacing w:val="-2"/>
        </w:rPr>
        <w:t> </w:t>
      </w:r>
      <w:r>
        <w:rPr/>
        <w:t>dia</w:t>
      </w:r>
      <w:r>
        <w:rPr>
          <w:spacing w:val="-2"/>
        </w:rPr>
        <w:t> </w:t>
      </w:r>
      <w:r>
        <w:rPr/>
        <w:t>dan</w:t>
      </w:r>
      <w:r>
        <w:rPr>
          <w:spacing w:val="-2"/>
        </w:rPr>
        <w:t> </w:t>
      </w:r>
      <w:r>
        <w:rPr/>
        <w:t>wali</w:t>
      </w:r>
      <w:r>
        <w:rPr>
          <w:spacing w:val="-1"/>
        </w:rPr>
        <w:t> </w:t>
      </w:r>
      <w:r>
        <w:rPr/>
        <w:t>pengawas.</w:t>
      </w:r>
      <w:r>
        <w:rPr>
          <w:spacing w:val="-1"/>
        </w:rPr>
        <w:t> </w:t>
      </w:r>
      <w:r>
        <w:rPr/>
        <w:t>Terhadap pemeriksaan</w:t>
      </w:r>
      <w:r>
        <w:rPr>
          <w:spacing w:val="-3"/>
        </w:rPr>
        <w:t> </w:t>
      </w:r>
      <w:r>
        <w:rPr/>
        <w:t>orang-orang ini</w:t>
      </w:r>
      <w:r>
        <w:rPr>
          <w:spacing w:val="-2"/>
        </w:rPr>
        <w:t> </w:t>
      </w:r>
      <w:r>
        <w:rPr/>
        <w:t>berlaku</w:t>
      </w:r>
      <w:r>
        <w:rPr>
          <w:spacing w:val="-3"/>
        </w:rPr>
        <w:t> </w:t>
      </w:r>
      <w:r>
        <w:rPr/>
        <w:t>ketentuan</w:t>
      </w:r>
      <w:r>
        <w:rPr>
          <w:spacing w:val="-3"/>
        </w:rPr>
        <w:t> </w:t>
      </w:r>
      <w:r>
        <w:rPr/>
        <w:t>alinea</w:t>
      </w:r>
      <w:r>
        <w:rPr>
          <w:spacing w:val="-3"/>
        </w:rPr>
        <w:t> </w:t>
      </w:r>
      <w:r>
        <w:rPr/>
        <w:t>keempat</w:t>
      </w:r>
      <w:r>
        <w:rPr>
          <w:spacing w:val="-1"/>
        </w:rPr>
        <w:t> </w:t>
      </w:r>
      <w:r>
        <w:rPr/>
        <w:t>Pasal</w:t>
      </w:r>
      <w:r>
        <w:rPr>
          <w:spacing w:val="-2"/>
        </w:rPr>
        <w:t> </w:t>
      </w:r>
      <w:r>
        <w:rPr/>
        <w:t>206.</w:t>
      </w:r>
      <w:r>
        <w:rPr>
          <w:spacing w:val="-4"/>
        </w:rPr>
        <w:t> </w:t>
      </w:r>
      <w:r>
        <w:rPr/>
        <w:t>Terhadap wali</w:t>
      </w:r>
      <w:r>
        <w:rPr>
          <w:spacing w:val="-2"/>
        </w:rPr>
        <w:t> </w:t>
      </w:r>
      <w:r>
        <w:rPr/>
        <w:t>ibu atas</w:t>
      </w:r>
      <w:r>
        <w:rPr>
          <w:spacing w:val="-9"/>
        </w:rPr>
        <w:t> </w:t>
      </w:r>
      <w:r>
        <w:rPr/>
        <w:t>di</w:t>
      </w:r>
      <w:r>
        <w:rPr>
          <w:spacing w:val="-8"/>
        </w:rPr>
        <w:t> </w:t>
      </w:r>
      <w:r>
        <w:rPr/>
        <w:t>luar</w:t>
      </w:r>
      <w:r>
        <w:rPr>
          <w:spacing w:val="-7"/>
        </w:rPr>
        <w:t> </w:t>
      </w:r>
      <w:r>
        <w:rPr/>
        <w:t>kawin</w:t>
      </w:r>
      <w:r>
        <w:rPr>
          <w:spacing w:val="-9"/>
        </w:rPr>
        <w:t> </w:t>
      </w:r>
      <w:r>
        <w:rPr/>
        <w:t>yang</w:t>
      </w:r>
      <w:r>
        <w:rPr>
          <w:spacing w:val="-6"/>
        </w:rPr>
        <w:t> </w:t>
      </w:r>
      <w:r>
        <w:rPr/>
        <w:t>diakui</w:t>
      </w:r>
      <w:r>
        <w:rPr>
          <w:spacing w:val="-8"/>
        </w:rPr>
        <w:t> </w:t>
      </w:r>
      <w:r>
        <w:rPr/>
        <w:t>dan</w:t>
      </w:r>
      <w:r>
        <w:rPr>
          <w:spacing w:val="-10"/>
        </w:rPr>
        <w:t> </w:t>
      </w:r>
      <w:r>
        <w:rPr/>
        <w:t>terhadap</w:t>
      </w:r>
      <w:r>
        <w:rPr>
          <w:spacing w:val="-9"/>
        </w:rPr>
        <w:t> </w:t>
      </w:r>
      <w:r>
        <w:rPr/>
        <w:t>suaminya</w:t>
      </w:r>
      <w:r>
        <w:rPr>
          <w:spacing w:val="-9"/>
        </w:rPr>
        <w:t> </w:t>
      </w:r>
      <w:r>
        <w:rPr/>
        <w:t>berlaku</w:t>
      </w:r>
      <w:r>
        <w:rPr>
          <w:spacing w:val="-6"/>
        </w:rPr>
        <w:t> </w:t>
      </w:r>
      <w:r>
        <w:rPr/>
        <w:t>Pasal</w:t>
      </w:r>
      <w:r>
        <w:rPr>
          <w:spacing w:val="-8"/>
        </w:rPr>
        <w:t> </w:t>
      </w:r>
      <w:r>
        <w:rPr/>
        <w:t>351,</w:t>
      </w:r>
      <w:r>
        <w:rPr>
          <w:spacing w:val="-9"/>
        </w:rPr>
        <w:t> </w:t>
      </w:r>
      <w:r>
        <w:rPr/>
        <w:t>kecuali</w:t>
      </w:r>
      <w:r>
        <w:rPr>
          <w:spacing w:val="-8"/>
        </w:rPr>
        <w:t> </w:t>
      </w:r>
      <w:r>
        <w:rPr/>
        <w:t>bila</w:t>
      </w:r>
      <w:r>
        <w:rPr>
          <w:spacing w:val="-11"/>
        </w:rPr>
        <w:t> </w:t>
      </w:r>
      <w:r>
        <w:rPr/>
        <w:t>karena perkawinan tersebut anak menjadi sah.</w:t>
      </w:r>
    </w:p>
    <w:p>
      <w:pPr>
        <w:pStyle w:val="BodyText"/>
        <w:spacing w:before="120"/>
        <w:ind w:left="0"/>
      </w:pPr>
    </w:p>
    <w:p>
      <w:pPr>
        <w:pStyle w:val="BodyText"/>
        <w:ind w:left="4005"/>
      </w:pPr>
      <w:r>
        <w:rPr>
          <w:w w:val="105"/>
        </w:rPr>
        <w:t>Pasal</w:t>
      </w:r>
      <w:r>
        <w:rPr>
          <w:spacing w:val="17"/>
          <w:w w:val="105"/>
        </w:rPr>
        <w:t> </w:t>
      </w:r>
      <w:r>
        <w:rPr>
          <w:spacing w:val="-5"/>
          <w:w w:val="105"/>
        </w:rPr>
        <w:t>354</w:t>
      </w:r>
    </w:p>
    <w:p>
      <w:pPr>
        <w:pStyle w:val="BodyText"/>
        <w:spacing w:before="56"/>
        <w:ind w:right="61"/>
      </w:pPr>
      <w:r>
        <w:rPr>
          <w:spacing w:val="-2"/>
        </w:rPr>
        <w:t>Bila</w:t>
      </w:r>
      <w:r>
        <w:rPr>
          <w:spacing w:val="-10"/>
        </w:rPr>
        <w:t> </w:t>
      </w:r>
      <w:r>
        <w:rPr>
          <w:spacing w:val="-2"/>
        </w:rPr>
        <w:t>orang</w:t>
      </w:r>
      <w:r>
        <w:rPr>
          <w:spacing w:val="-10"/>
        </w:rPr>
        <w:t> </w:t>
      </w:r>
      <w:r>
        <w:rPr>
          <w:spacing w:val="-2"/>
        </w:rPr>
        <w:t>yang</w:t>
      </w:r>
      <w:r>
        <w:rPr>
          <w:spacing w:val="-8"/>
        </w:rPr>
        <w:t> </w:t>
      </w:r>
      <w:r>
        <w:rPr>
          <w:spacing w:val="-2"/>
        </w:rPr>
        <w:t>melakukan</w:t>
      </w:r>
      <w:r>
        <w:rPr>
          <w:spacing w:val="-8"/>
        </w:rPr>
        <w:t> </w:t>
      </w:r>
      <w:r>
        <w:rPr>
          <w:spacing w:val="-2"/>
        </w:rPr>
        <w:t>perwalian</w:t>
      </w:r>
      <w:r>
        <w:rPr>
          <w:spacing w:val="-10"/>
        </w:rPr>
        <w:t> </w:t>
      </w:r>
      <w:r>
        <w:rPr>
          <w:spacing w:val="-2"/>
        </w:rPr>
        <w:t>terhadap</w:t>
      </w:r>
      <w:r>
        <w:rPr>
          <w:spacing w:val="-10"/>
        </w:rPr>
        <w:t> </w:t>
      </w:r>
      <w:r>
        <w:rPr>
          <w:spacing w:val="-2"/>
        </w:rPr>
        <w:t>anak</w:t>
      </w:r>
      <w:r>
        <w:rPr>
          <w:spacing w:val="-8"/>
        </w:rPr>
        <w:t> </w:t>
      </w:r>
      <w:r>
        <w:rPr>
          <w:spacing w:val="-2"/>
        </w:rPr>
        <w:t>di</w:t>
      </w:r>
      <w:r>
        <w:rPr>
          <w:spacing w:val="-11"/>
        </w:rPr>
        <w:t> </w:t>
      </w:r>
      <w:r>
        <w:rPr>
          <w:spacing w:val="-2"/>
        </w:rPr>
        <w:t>luar</w:t>
      </w:r>
      <w:r>
        <w:rPr>
          <w:spacing w:val="-9"/>
        </w:rPr>
        <w:t> </w:t>
      </w:r>
      <w:r>
        <w:rPr>
          <w:spacing w:val="-2"/>
        </w:rPr>
        <w:t>kawin</w:t>
      </w:r>
      <w:r>
        <w:rPr>
          <w:spacing w:val="-10"/>
        </w:rPr>
        <w:t> </w:t>
      </w:r>
      <w:r>
        <w:rPr>
          <w:spacing w:val="-2"/>
        </w:rPr>
        <w:t>yang</w:t>
      </w:r>
      <w:r>
        <w:rPr>
          <w:spacing w:val="-10"/>
        </w:rPr>
        <w:t> </w:t>
      </w:r>
      <w:r>
        <w:rPr>
          <w:spacing w:val="-2"/>
        </w:rPr>
        <w:t>telah</w:t>
      </w:r>
      <w:r>
        <w:rPr>
          <w:spacing w:val="-8"/>
        </w:rPr>
        <w:t> </w:t>
      </w:r>
      <w:r>
        <w:rPr>
          <w:spacing w:val="-2"/>
        </w:rPr>
        <w:t>diakuinya,</w:t>
      </w:r>
      <w:r>
        <w:rPr>
          <w:spacing w:val="-9"/>
        </w:rPr>
        <w:t> </w:t>
      </w:r>
      <w:r>
        <w:rPr>
          <w:spacing w:val="-2"/>
        </w:rPr>
        <w:t>hendak </w:t>
      </w:r>
      <w:r>
        <w:rPr/>
        <w:t>kawin,</w:t>
      </w:r>
      <w:r>
        <w:rPr>
          <w:spacing w:val="-7"/>
        </w:rPr>
        <w:t> </w:t>
      </w:r>
      <w:r>
        <w:rPr/>
        <w:t>maka</w:t>
      </w:r>
      <w:r>
        <w:rPr>
          <w:spacing w:val="-7"/>
        </w:rPr>
        <w:t> </w:t>
      </w:r>
      <w:r>
        <w:rPr/>
        <w:t>kecuali</w:t>
      </w:r>
      <w:r>
        <w:rPr>
          <w:spacing w:val="-7"/>
        </w:rPr>
        <w:t> </w:t>
      </w:r>
      <w:r>
        <w:rPr/>
        <w:t>jika</w:t>
      </w:r>
      <w:r>
        <w:rPr>
          <w:spacing w:val="-7"/>
        </w:rPr>
        <w:t> </w:t>
      </w:r>
      <w:r>
        <w:rPr/>
        <w:t>dengan</w:t>
      </w:r>
      <w:r>
        <w:rPr>
          <w:spacing w:val="-7"/>
        </w:rPr>
        <w:t> </w:t>
      </w:r>
      <w:r>
        <w:rPr/>
        <w:t>perkawinan</w:t>
      </w:r>
      <w:r>
        <w:rPr>
          <w:spacing w:val="-5"/>
        </w:rPr>
        <w:t> </w:t>
      </w:r>
      <w:r>
        <w:rPr/>
        <w:t>itu</w:t>
      </w:r>
      <w:r>
        <w:rPr>
          <w:spacing w:val="-7"/>
        </w:rPr>
        <w:t> </w:t>
      </w:r>
      <w:r>
        <w:rPr/>
        <w:t>anaknya</w:t>
      </w:r>
      <w:r>
        <w:rPr>
          <w:spacing w:val="-7"/>
        </w:rPr>
        <w:t> </w:t>
      </w:r>
      <w:r>
        <w:rPr/>
        <w:t>akan</w:t>
      </w:r>
      <w:r>
        <w:rPr>
          <w:spacing w:val="-5"/>
        </w:rPr>
        <w:t> </w:t>
      </w:r>
      <w:r>
        <w:rPr/>
        <w:t>menjadi</w:t>
      </w:r>
      <w:r>
        <w:rPr>
          <w:spacing w:val="-7"/>
        </w:rPr>
        <w:t> </w:t>
      </w:r>
      <w:r>
        <w:rPr/>
        <w:t>sah,</w:t>
      </w:r>
      <w:r>
        <w:rPr>
          <w:spacing w:val="-7"/>
        </w:rPr>
        <w:t> </w:t>
      </w:r>
      <w:r>
        <w:rPr/>
        <w:t>ia</w:t>
      </w:r>
      <w:r>
        <w:rPr>
          <w:spacing w:val="-10"/>
        </w:rPr>
        <w:t> </w:t>
      </w:r>
      <w:r>
        <w:rPr/>
        <w:t>harus mengajukan permohonan kepada Pengadilan Negeri. supaya dapat meneruskan perwalian.</w:t>
      </w:r>
    </w:p>
    <w:p>
      <w:pPr>
        <w:pStyle w:val="BodyText"/>
        <w:spacing w:before="5"/>
      </w:pPr>
      <w:r>
        <w:rPr/>
        <w:t>Pengadilan</w:t>
      </w:r>
      <w:r>
        <w:rPr>
          <w:spacing w:val="-14"/>
        </w:rPr>
        <w:t> </w:t>
      </w:r>
      <w:r>
        <w:rPr/>
        <w:t>Negeri</w:t>
      </w:r>
      <w:r>
        <w:rPr>
          <w:spacing w:val="-14"/>
        </w:rPr>
        <w:t> </w:t>
      </w:r>
      <w:r>
        <w:rPr/>
        <w:t>mengambil</w:t>
      </w:r>
      <w:r>
        <w:rPr>
          <w:spacing w:val="-14"/>
        </w:rPr>
        <w:t> </w:t>
      </w:r>
      <w:r>
        <w:rPr/>
        <w:t>ketetapan</w:t>
      </w:r>
      <w:r>
        <w:rPr>
          <w:spacing w:val="-13"/>
        </w:rPr>
        <w:t> </w:t>
      </w:r>
      <w:r>
        <w:rPr/>
        <w:t>setelah</w:t>
      </w:r>
      <w:r>
        <w:rPr>
          <w:spacing w:val="-14"/>
        </w:rPr>
        <w:t> </w:t>
      </w:r>
      <w:r>
        <w:rPr/>
        <w:t>mendengar</w:t>
      </w:r>
      <w:r>
        <w:rPr>
          <w:spacing w:val="-14"/>
        </w:rPr>
        <w:t> </w:t>
      </w:r>
      <w:r>
        <w:rPr/>
        <w:t>atau</w:t>
      </w:r>
      <w:r>
        <w:rPr>
          <w:spacing w:val="-14"/>
        </w:rPr>
        <w:t> </w:t>
      </w:r>
      <w:r>
        <w:rPr/>
        <w:t>memanggil</w:t>
      </w:r>
      <w:r>
        <w:rPr>
          <w:spacing w:val="-13"/>
        </w:rPr>
        <w:t> </w:t>
      </w:r>
      <w:r>
        <w:rPr/>
        <w:t>dengan</w:t>
      </w:r>
      <w:r>
        <w:rPr>
          <w:spacing w:val="-14"/>
        </w:rPr>
        <w:t> </w:t>
      </w:r>
      <w:r>
        <w:rPr/>
        <w:t>sah</w:t>
      </w:r>
      <w:r>
        <w:rPr>
          <w:spacing w:val="-14"/>
        </w:rPr>
        <w:t> </w:t>
      </w:r>
      <w:r>
        <w:rPr/>
        <w:t>orang tua</w:t>
      </w:r>
      <w:r>
        <w:rPr>
          <w:spacing w:val="-9"/>
        </w:rPr>
        <w:t> </w:t>
      </w:r>
      <w:r>
        <w:rPr/>
        <w:t>yang</w:t>
      </w:r>
      <w:r>
        <w:rPr>
          <w:spacing w:val="-7"/>
        </w:rPr>
        <w:t> </w:t>
      </w:r>
      <w:r>
        <w:rPr/>
        <w:t>lain,</w:t>
      </w:r>
      <w:r>
        <w:rPr>
          <w:spacing w:val="-6"/>
        </w:rPr>
        <w:t> </w:t>
      </w:r>
      <w:r>
        <w:rPr/>
        <w:t>sekiranya</w:t>
      </w:r>
      <w:r>
        <w:rPr>
          <w:spacing w:val="-9"/>
        </w:rPr>
        <w:t> </w:t>
      </w:r>
      <w:r>
        <w:rPr/>
        <w:t>ia</w:t>
      </w:r>
      <w:r>
        <w:rPr>
          <w:spacing w:val="-8"/>
        </w:rPr>
        <w:t> </w:t>
      </w:r>
      <w:r>
        <w:rPr/>
        <w:t>telah</w:t>
      </w:r>
      <w:r>
        <w:rPr>
          <w:spacing w:val="-9"/>
        </w:rPr>
        <w:t> </w:t>
      </w:r>
      <w:r>
        <w:rPr/>
        <w:t>mengakui</w:t>
      </w:r>
      <w:r>
        <w:rPr>
          <w:spacing w:val="-9"/>
        </w:rPr>
        <w:t> </w:t>
      </w:r>
      <w:r>
        <w:rPr/>
        <w:t>anak</w:t>
      </w:r>
      <w:r>
        <w:rPr>
          <w:spacing w:val="-7"/>
        </w:rPr>
        <w:t> </w:t>
      </w:r>
      <w:r>
        <w:rPr/>
        <w:t>itu,</w:t>
      </w:r>
      <w:r>
        <w:rPr>
          <w:spacing w:val="-10"/>
        </w:rPr>
        <w:t> </w:t>
      </w:r>
      <w:r>
        <w:rPr/>
        <w:t>dan</w:t>
      </w:r>
      <w:r>
        <w:rPr>
          <w:spacing w:val="-7"/>
        </w:rPr>
        <w:t> </w:t>
      </w:r>
      <w:r>
        <w:rPr/>
        <w:t>juga</w:t>
      </w:r>
      <w:r>
        <w:rPr>
          <w:spacing w:val="-9"/>
        </w:rPr>
        <w:t> </w:t>
      </w:r>
      <w:r>
        <w:rPr/>
        <w:t>wali</w:t>
      </w:r>
      <w:r>
        <w:rPr>
          <w:spacing w:val="-10"/>
        </w:rPr>
        <w:t> </w:t>
      </w:r>
      <w:r>
        <w:rPr/>
        <w:t>pengawas.</w:t>
      </w:r>
      <w:r>
        <w:rPr>
          <w:spacing w:val="-9"/>
        </w:rPr>
        <w:t> </w:t>
      </w:r>
      <w:r>
        <w:rPr/>
        <w:t>Terhadap pemeriksaan</w:t>
      </w:r>
      <w:r>
        <w:rPr>
          <w:spacing w:val="-3"/>
        </w:rPr>
        <w:t> </w:t>
      </w:r>
      <w:r>
        <w:rPr/>
        <w:t>orang-orang</w:t>
      </w:r>
      <w:r>
        <w:rPr>
          <w:spacing w:val="-1"/>
        </w:rPr>
        <w:t> </w:t>
      </w:r>
      <w:r>
        <w:rPr/>
        <w:t>tersebut</w:t>
      </w:r>
      <w:r>
        <w:rPr>
          <w:spacing w:val="-2"/>
        </w:rPr>
        <w:t> </w:t>
      </w:r>
      <w:r>
        <w:rPr/>
        <w:t>berlaku</w:t>
      </w:r>
      <w:r>
        <w:rPr>
          <w:spacing w:val="-3"/>
        </w:rPr>
        <w:t> </w:t>
      </w:r>
      <w:r>
        <w:rPr/>
        <w:t>alinea</w:t>
      </w:r>
      <w:r>
        <w:rPr>
          <w:spacing w:val="-3"/>
        </w:rPr>
        <w:t> </w:t>
      </w:r>
      <w:r>
        <w:rPr/>
        <w:t>keempat</w:t>
      </w:r>
      <w:r>
        <w:rPr>
          <w:spacing w:val="-4"/>
        </w:rPr>
        <w:t> </w:t>
      </w:r>
      <w:r>
        <w:rPr/>
        <w:t>Pasal</w:t>
      </w:r>
      <w:r>
        <w:rPr>
          <w:spacing w:val="-3"/>
        </w:rPr>
        <w:t> </w:t>
      </w:r>
      <w:r>
        <w:rPr/>
        <w:t>206.</w:t>
      </w:r>
      <w:r>
        <w:rPr>
          <w:spacing w:val="-4"/>
        </w:rPr>
        <w:t> </w:t>
      </w:r>
      <w:r>
        <w:rPr/>
        <w:t>Orang</w:t>
      </w:r>
      <w:r>
        <w:rPr>
          <w:spacing w:val="-3"/>
        </w:rPr>
        <w:t> </w:t>
      </w:r>
      <w:r>
        <w:rPr/>
        <w:t>yang</w:t>
      </w:r>
      <w:r>
        <w:rPr>
          <w:spacing w:val="-1"/>
        </w:rPr>
        <w:t> </w:t>
      </w:r>
      <w:r>
        <w:rPr/>
        <w:t>lalai memenuhi</w:t>
      </w:r>
      <w:r>
        <w:rPr>
          <w:spacing w:val="-3"/>
        </w:rPr>
        <w:t> </w:t>
      </w:r>
      <w:r>
        <w:rPr/>
        <w:t>ketentuan</w:t>
      </w:r>
      <w:r>
        <w:rPr>
          <w:spacing w:val="-4"/>
        </w:rPr>
        <w:t> </w:t>
      </w:r>
      <w:r>
        <w:rPr/>
        <w:t>termuat</w:t>
      </w:r>
      <w:r>
        <w:rPr>
          <w:spacing w:val="-5"/>
        </w:rPr>
        <w:t> </w:t>
      </w:r>
      <w:r>
        <w:rPr/>
        <w:t>dalam</w:t>
      </w:r>
      <w:r>
        <w:rPr>
          <w:spacing w:val="-2"/>
        </w:rPr>
        <w:t> </w:t>
      </w:r>
      <w:r>
        <w:rPr/>
        <w:t>kalimat</w:t>
      </w:r>
      <w:r>
        <w:rPr>
          <w:spacing w:val="-2"/>
        </w:rPr>
        <w:t> </w:t>
      </w:r>
      <w:r>
        <w:rPr/>
        <w:t>pertama</w:t>
      </w:r>
      <w:r>
        <w:rPr>
          <w:spacing w:val="-2"/>
        </w:rPr>
        <w:t> </w:t>
      </w:r>
      <w:r>
        <w:rPr/>
        <w:t>alinea</w:t>
      </w:r>
      <w:r>
        <w:rPr>
          <w:spacing w:val="-4"/>
        </w:rPr>
        <w:t> </w:t>
      </w:r>
      <w:r>
        <w:rPr/>
        <w:t>pertama,</w:t>
      </w:r>
      <w:r>
        <w:rPr>
          <w:spacing w:val="-3"/>
        </w:rPr>
        <w:t> </w:t>
      </w:r>
      <w:r>
        <w:rPr/>
        <w:t>demi</w:t>
      </w:r>
      <w:r>
        <w:rPr>
          <w:spacing w:val="-3"/>
        </w:rPr>
        <w:t> </w:t>
      </w:r>
      <w:r>
        <w:rPr/>
        <w:t>hukum</w:t>
      </w:r>
      <w:r>
        <w:rPr>
          <w:spacing w:val="-2"/>
        </w:rPr>
        <w:t> </w:t>
      </w:r>
      <w:r>
        <w:rPr/>
        <w:t>kehilangan </w:t>
      </w:r>
      <w:r>
        <w:rPr>
          <w:spacing w:val="-2"/>
        </w:rPr>
        <w:t>haknya</w:t>
      </w:r>
      <w:r>
        <w:rPr>
          <w:spacing w:val="-9"/>
        </w:rPr>
        <w:t> </w:t>
      </w:r>
      <w:r>
        <w:rPr>
          <w:spacing w:val="-2"/>
        </w:rPr>
        <w:t>untuk</w:t>
      </w:r>
      <w:r>
        <w:rPr>
          <w:spacing w:val="-7"/>
        </w:rPr>
        <w:t> </w:t>
      </w:r>
      <w:r>
        <w:rPr>
          <w:spacing w:val="-2"/>
        </w:rPr>
        <w:t>menjadi</w:t>
      </w:r>
      <w:r>
        <w:rPr>
          <w:spacing w:val="-9"/>
        </w:rPr>
        <w:t> </w:t>
      </w:r>
      <w:r>
        <w:rPr>
          <w:spacing w:val="-2"/>
        </w:rPr>
        <w:t>wali;</w:t>
      </w:r>
      <w:r>
        <w:rPr>
          <w:spacing w:val="-9"/>
        </w:rPr>
        <w:t> </w:t>
      </w:r>
      <w:r>
        <w:rPr>
          <w:spacing w:val="-2"/>
        </w:rPr>
        <w:t>kedua</w:t>
      </w:r>
      <w:r>
        <w:rPr>
          <w:spacing w:val="-9"/>
        </w:rPr>
        <w:t> </w:t>
      </w:r>
      <w:r>
        <w:rPr>
          <w:spacing w:val="-2"/>
        </w:rPr>
        <w:t>suami</w:t>
      </w:r>
      <w:r>
        <w:rPr>
          <w:spacing w:val="-9"/>
        </w:rPr>
        <w:t> </w:t>
      </w:r>
      <w:r>
        <w:rPr>
          <w:spacing w:val="-2"/>
        </w:rPr>
        <w:t>istri</w:t>
      </w:r>
      <w:r>
        <w:rPr>
          <w:spacing w:val="-9"/>
        </w:rPr>
        <w:t> </w:t>
      </w:r>
      <w:r>
        <w:rPr>
          <w:spacing w:val="-2"/>
        </w:rPr>
        <w:t>bertanggung</w:t>
      </w:r>
      <w:r>
        <w:rPr>
          <w:spacing w:val="-9"/>
        </w:rPr>
        <w:t> </w:t>
      </w:r>
      <w:r>
        <w:rPr>
          <w:spacing w:val="-2"/>
        </w:rPr>
        <w:t>jawab</w:t>
      </w:r>
      <w:r>
        <w:rPr>
          <w:spacing w:val="-9"/>
        </w:rPr>
        <w:t> </w:t>
      </w:r>
      <w:r>
        <w:rPr>
          <w:spacing w:val="-2"/>
        </w:rPr>
        <w:t>secara</w:t>
      </w:r>
      <w:r>
        <w:rPr>
          <w:spacing w:val="-9"/>
        </w:rPr>
        <w:t> </w:t>
      </w:r>
      <w:r>
        <w:rPr>
          <w:spacing w:val="-2"/>
        </w:rPr>
        <w:t>tanggung-menanggung </w:t>
      </w:r>
      <w:r>
        <w:rPr/>
        <w:t>sepenuhnya</w:t>
      </w:r>
      <w:r>
        <w:rPr>
          <w:spacing w:val="-7"/>
        </w:rPr>
        <w:t> </w:t>
      </w:r>
      <w:r>
        <w:rPr/>
        <w:t>atas</w:t>
      </w:r>
      <w:r>
        <w:rPr>
          <w:spacing w:val="-7"/>
        </w:rPr>
        <w:t> </w:t>
      </w:r>
      <w:r>
        <w:rPr/>
        <w:t>segala</w:t>
      </w:r>
      <w:r>
        <w:rPr>
          <w:spacing w:val="-7"/>
        </w:rPr>
        <w:t> </w:t>
      </w:r>
      <w:r>
        <w:rPr/>
        <w:t>akibat</w:t>
      </w:r>
      <w:r>
        <w:rPr>
          <w:spacing w:val="-5"/>
        </w:rPr>
        <w:t> </w:t>
      </w:r>
      <w:r>
        <w:rPr/>
        <w:t>perwalian,</w:t>
      </w:r>
      <w:r>
        <w:rPr>
          <w:spacing w:val="-6"/>
        </w:rPr>
        <w:t> </w:t>
      </w:r>
      <w:r>
        <w:rPr/>
        <w:t>yang</w:t>
      </w:r>
      <w:r>
        <w:rPr>
          <w:spacing w:val="-4"/>
        </w:rPr>
        <w:t> </w:t>
      </w:r>
      <w:r>
        <w:rPr/>
        <w:t>dilakukannya</w:t>
      </w:r>
      <w:r>
        <w:rPr>
          <w:spacing w:val="-7"/>
        </w:rPr>
        <w:t> </w:t>
      </w:r>
      <w:r>
        <w:rPr/>
        <w:t>tanpa</w:t>
      </w:r>
      <w:r>
        <w:rPr>
          <w:spacing w:val="-7"/>
        </w:rPr>
        <w:t> </w:t>
      </w:r>
      <w:r>
        <w:rPr/>
        <w:t>hak.</w:t>
      </w:r>
    </w:p>
    <w:p>
      <w:pPr>
        <w:pStyle w:val="BodyText"/>
        <w:spacing w:before="61"/>
      </w:pPr>
      <w:r>
        <w:rPr>
          <w:spacing w:val="-2"/>
        </w:rPr>
        <w:t>Kehilangan</w:t>
      </w:r>
      <w:r>
        <w:rPr>
          <w:spacing w:val="-4"/>
        </w:rPr>
        <w:t> </w:t>
      </w:r>
      <w:r>
        <w:rPr>
          <w:spacing w:val="-2"/>
        </w:rPr>
        <w:t>hak</w:t>
      </w:r>
      <w:r>
        <w:rPr>
          <w:spacing w:val="-4"/>
        </w:rPr>
        <w:t> </w:t>
      </w:r>
      <w:r>
        <w:rPr>
          <w:spacing w:val="-2"/>
        </w:rPr>
        <w:t>untuk</w:t>
      </w:r>
      <w:r>
        <w:rPr>
          <w:spacing w:val="-7"/>
        </w:rPr>
        <w:t> </w:t>
      </w:r>
      <w:r>
        <w:rPr>
          <w:spacing w:val="-2"/>
        </w:rPr>
        <w:t>menjadi</w:t>
      </w:r>
      <w:r>
        <w:rPr>
          <w:spacing w:val="-6"/>
        </w:rPr>
        <w:t> </w:t>
      </w:r>
      <w:r>
        <w:rPr>
          <w:spacing w:val="-2"/>
        </w:rPr>
        <w:t>wali</w:t>
      </w:r>
      <w:r>
        <w:rPr>
          <w:spacing w:val="-6"/>
        </w:rPr>
        <w:t> </w:t>
      </w:r>
      <w:r>
        <w:rPr>
          <w:spacing w:val="-2"/>
        </w:rPr>
        <w:t>seperti</w:t>
      </w:r>
      <w:r>
        <w:rPr>
          <w:spacing w:val="-6"/>
        </w:rPr>
        <w:t> </w:t>
      </w:r>
      <w:r>
        <w:rPr>
          <w:spacing w:val="-2"/>
        </w:rPr>
        <w:t>yang</w:t>
      </w:r>
      <w:r>
        <w:rPr>
          <w:spacing w:val="-4"/>
        </w:rPr>
        <w:t> </w:t>
      </w:r>
      <w:r>
        <w:rPr>
          <w:spacing w:val="-2"/>
        </w:rPr>
        <w:t>ditentukan</w:t>
      </w:r>
      <w:r>
        <w:rPr>
          <w:spacing w:val="-4"/>
        </w:rPr>
        <w:t> </w:t>
      </w:r>
      <w:r>
        <w:rPr>
          <w:spacing w:val="-2"/>
        </w:rPr>
        <w:t>di</w:t>
      </w:r>
      <w:r>
        <w:rPr>
          <w:spacing w:val="-6"/>
        </w:rPr>
        <w:t> </w:t>
      </w:r>
      <w:r>
        <w:rPr>
          <w:spacing w:val="-2"/>
        </w:rPr>
        <w:t>atas,</w:t>
      </w:r>
      <w:r>
        <w:rPr>
          <w:spacing w:val="-6"/>
        </w:rPr>
        <w:t> </w:t>
      </w:r>
      <w:r>
        <w:rPr>
          <w:spacing w:val="-2"/>
        </w:rPr>
        <w:t>tidak</w:t>
      </w:r>
      <w:r>
        <w:rPr>
          <w:spacing w:val="-7"/>
        </w:rPr>
        <w:t> </w:t>
      </w:r>
      <w:r>
        <w:rPr>
          <w:spacing w:val="-2"/>
        </w:rPr>
        <w:t>menghalang-halangi </w:t>
      </w:r>
      <w:r>
        <w:rPr/>
        <w:t>orang</w:t>
      </w:r>
      <w:r>
        <w:rPr>
          <w:spacing w:val="-14"/>
        </w:rPr>
        <w:t> </w:t>
      </w:r>
      <w:r>
        <w:rPr/>
        <w:t>yang</w:t>
      </w:r>
      <w:r>
        <w:rPr>
          <w:spacing w:val="-14"/>
        </w:rPr>
        <w:t> </w:t>
      </w:r>
      <w:r>
        <w:rPr/>
        <w:t>berdasarkan</w:t>
      </w:r>
      <w:r>
        <w:rPr>
          <w:spacing w:val="-14"/>
        </w:rPr>
        <w:t> </w:t>
      </w:r>
      <w:r>
        <w:rPr/>
        <w:t>alinea</w:t>
      </w:r>
      <w:r>
        <w:rPr>
          <w:spacing w:val="-13"/>
        </w:rPr>
        <w:t> </w:t>
      </w:r>
      <w:r>
        <w:rPr/>
        <w:t>yang</w:t>
      </w:r>
      <w:r>
        <w:rPr>
          <w:spacing w:val="-14"/>
        </w:rPr>
        <w:t> </w:t>
      </w:r>
      <w:r>
        <w:rPr/>
        <w:t>lalu</w:t>
      </w:r>
      <w:r>
        <w:rPr>
          <w:spacing w:val="-14"/>
        </w:rPr>
        <w:t> </w:t>
      </w:r>
      <w:r>
        <w:rPr/>
        <w:t>kehilangan</w:t>
      </w:r>
      <w:r>
        <w:rPr>
          <w:spacing w:val="-14"/>
        </w:rPr>
        <w:t> </w:t>
      </w:r>
      <w:r>
        <w:rPr/>
        <w:t>perwalian,</w:t>
      </w:r>
      <w:r>
        <w:rPr>
          <w:spacing w:val="-13"/>
        </w:rPr>
        <w:t> </w:t>
      </w:r>
      <w:r>
        <w:rPr/>
        <w:t>sekiranya</w:t>
      </w:r>
      <w:r>
        <w:rPr>
          <w:spacing w:val="-14"/>
        </w:rPr>
        <w:t> </w:t>
      </w:r>
      <w:r>
        <w:rPr/>
        <w:t>ada</w:t>
      </w:r>
      <w:r>
        <w:rPr>
          <w:spacing w:val="-14"/>
        </w:rPr>
        <w:t> </w:t>
      </w:r>
      <w:r>
        <w:rPr/>
        <w:t>alasan-alasan, untuk diangkat oleh Pengadilan Negeri menjadi wali dengan memperhatikan ketentuan- ketentuan dalam Bagian 5 bab ini.</w:t>
      </w:r>
    </w:p>
    <w:p>
      <w:pPr>
        <w:pStyle w:val="BodyText"/>
        <w:spacing w:before="115"/>
        <w:ind w:left="0"/>
      </w:pPr>
    </w:p>
    <w:p>
      <w:pPr>
        <w:pStyle w:val="BodyText"/>
        <w:ind w:left="3952"/>
      </w:pPr>
      <w:r>
        <w:rPr>
          <w:w w:val="105"/>
        </w:rPr>
        <w:t>Pasal</w:t>
      </w:r>
      <w:r>
        <w:rPr>
          <w:spacing w:val="16"/>
          <w:w w:val="105"/>
        </w:rPr>
        <w:t> </w:t>
      </w:r>
      <w:r>
        <w:rPr>
          <w:spacing w:val="-4"/>
          <w:w w:val="105"/>
        </w:rPr>
        <w:t>354a</w:t>
      </w:r>
    </w:p>
    <w:p>
      <w:pPr>
        <w:pStyle w:val="BodyText"/>
        <w:spacing w:before="59"/>
        <w:ind w:right="189"/>
      </w:pPr>
      <w:r>
        <w:rPr>
          <w:spacing w:val="-2"/>
        </w:rPr>
        <w:t>Bila</w:t>
      </w:r>
      <w:r>
        <w:rPr>
          <w:spacing w:val="-9"/>
        </w:rPr>
        <w:t> </w:t>
      </w:r>
      <w:r>
        <w:rPr>
          <w:spacing w:val="-2"/>
        </w:rPr>
        <w:t>perwalian</w:t>
      </w:r>
      <w:r>
        <w:rPr>
          <w:spacing w:val="-9"/>
        </w:rPr>
        <w:t> </w:t>
      </w:r>
      <w:r>
        <w:rPr>
          <w:spacing w:val="-2"/>
        </w:rPr>
        <w:t>diserahkan</w:t>
      </w:r>
      <w:r>
        <w:rPr>
          <w:spacing w:val="-9"/>
        </w:rPr>
        <w:t> </w:t>
      </w:r>
      <w:r>
        <w:rPr>
          <w:spacing w:val="-2"/>
        </w:rPr>
        <w:t>kepada</w:t>
      </w:r>
      <w:r>
        <w:rPr>
          <w:spacing w:val="-9"/>
        </w:rPr>
        <w:t> </w:t>
      </w:r>
      <w:r>
        <w:rPr>
          <w:spacing w:val="-2"/>
        </w:rPr>
        <w:t>orang</w:t>
      </w:r>
      <w:r>
        <w:rPr>
          <w:spacing w:val="-9"/>
        </w:rPr>
        <w:t> </w:t>
      </w:r>
      <w:r>
        <w:rPr>
          <w:spacing w:val="-2"/>
        </w:rPr>
        <w:t>lain</w:t>
      </w:r>
      <w:r>
        <w:rPr>
          <w:spacing w:val="-6"/>
        </w:rPr>
        <w:t> </w:t>
      </w:r>
      <w:r>
        <w:rPr>
          <w:spacing w:val="-2"/>
        </w:rPr>
        <w:t>dalam</w:t>
      </w:r>
      <w:r>
        <w:rPr>
          <w:spacing w:val="-10"/>
        </w:rPr>
        <w:t> </w:t>
      </w:r>
      <w:r>
        <w:rPr>
          <w:spacing w:val="-2"/>
        </w:rPr>
        <w:t>salah</w:t>
      </w:r>
      <w:r>
        <w:rPr>
          <w:spacing w:val="-9"/>
        </w:rPr>
        <w:t> </w:t>
      </w:r>
      <w:r>
        <w:rPr>
          <w:spacing w:val="-2"/>
        </w:rPr>
        <w:t>satu</w:t>
      </w:r>
      <w:r>
        <w:rPr>
          <w:spacing w:val="-6"/>
        </w:rPr>
        <w:t> </w:t>
      </w:r>
      <w:r>
        <w:rPr>
          <w:spacing w:val="-2"/>
        </w:rPr>
        <w:t>hal</w:t>
      </w:r>
      <w:r>
        <w:rPr>
          <w:spacing w:val="-8"/>
        </w:rPr>
        <w:t> </w:t>
      </w:r>
      <w:r>
        <w:rPr>
          <w:spacing w:val="-2"/>
        </w:rPr>
        <w:t>yang</w:t>
      </w:r>
      <w:r>
        <w:rPr>
          <w:spacing w:val="-6"/>
        </w:rPr>
        <w:t> </w:t>
      </w:r>
      <w:r>
        <w:rPr>
          <w:spacing w:val="-2"/>
        </w:rPr>
        <w:t>dimaksud</w:t>
      </w:r>
      <w:r>
        <w:rPr>
          <w:spacing w:val="-9"/>
        </w:rPr>
        <w:t> </w:t>
      </w:r>
      <w:r>
        <w:rPr>
          <w:spacing w:val="-2"/>
        </w:rPr>
        <w:t>dalam</w:t>
      </w:r>
      <w:r>
        <w:rPr>
          <w:spacing w:val="-7"/>
        </w:rPr>
        <w:t> </w:t>
      </w:r>
      <w:r>
        <w:rPr>
          <w:spacing w:val="-2"/>
        </w:rPr>
        <w:t>alinea </w:t>
      </w:r>
      <w:r>
        <w:rPr/>
        <w:t>pertama</w:t>
      </w:r>
      <w:r>
        <w:rPr>
          <w:spacing w:val="-14"/>
        </w:rPr>
        <w:t> </w:t>
      </w:r>
      <w:r>
        <w:rPr/>
        <w:t>Pasal</w:t>
      </w:r>
      <w:r>
        <w:rPr>
          <w:spacing w:val="-12"/>
        </w:rPr>
        <w:t> </w:t>
      </w:r>
      <w:r>
        <w:rPr/>
        <w:t>353,</w:t>
      </w:r>
      <w:r>
        <w:rPr>
          <w:spacing w:val="-12"/>
        </w:rPr>
        <w:t> </w:t>
      </w:r>
      <w:r>
        <w:rPr/>
        <w:t>maka</w:t>
      </w:r>
      <w:r>
        <w:rPr>
          <w:spacing w:val="-14"/>
        </w:rPr>
        <w:t> </w:t>
      </w:r>
      <w:r>
        <w:rPr/>
        <w:t>bapak</w:t>
      </w:r>
      <w:r>
        <w:rPr>
          <w:spacing w:val="-13"/>
        </w:rPr>
        <w:t> </w:t>
      </w:r>
      <w:r>
        <w:rPr/>
        <w:t>yang</w:t>
      </w:r>
      <w:r>
        <w:rPr>
          <w:spacing w:val="-13"/>
        </w:rPr>
        <w:t> </w:t>
      </w:r>
      <w:r>
        <w:rPr/>
        <w:t>telah</w:t>
      </w:r>
      <w:r>
        <w:rPr>
          <w:spacing w:val="-11"/>
        </w:rPr>
        <w:t> </w:t>
      </w:r>
      <w:r>
        <w:rPr/>
        <w:t>dewasa</w:t>
      </w:r>
      <w:r>
        <w:rPr>
          <w:spacing w:val="-13"/>
        </w:rPr>
        <w:t> </w:t>
      </w:r>
      <w:r>
        <w:rPr/>
        <w:t>atau</w:t>
      </w:r>
      <w:r>
        <w:rPr>
          <w:spacing w:val="-11"/>
        </w:rPr>
        <w:t> </w:t>
      </w:r>
      <w:r>
        <w:rPr/>
        <w:t>ibu</w:t>
      </w:r>
      <w:r>
        <w:rPr>
          <w:spacing w:val="-11"/>
        </w:rPr>
        <w:t> </w:t>
      </w:r>
      <w:r>
        <w:rPr/>
        <w:t>yang</w:t>
      </w:r>
      <w:r>
        <w:rPr>
          <w:spacing w:val="-13"/>
        </w:rPr>
        <w:t> </w:t>
      </w:r>
      <w:r>
        <w:rPr/>
        <w:t>telah</w:t>
      </w:r>
      <w:r>
        <w:rPr>
          <w:spacing w:val="-11"/>
        </w:rPr>
        <w:t> </w:t>
      </w:r>
      <w:r>
        <w:rPr/>
        <w:t>dewasa</w:t>
      </w:r>
      <w:r>
        <w:rPr>
          <w:spacing w:val="-13"/>
        </w:rPr>
        <w:t> </w:t>
      </w:r>
      <w:r>
        <w:rPr/>
        <w:t>dari</w:t>
      </w:r>
      <w:r>
        <w:rPr>
          <w:spacing w:val="-10"/>
        </w:rPr>
        <w:t> </w:t>
      </w:r>
      <w:r>
        <w:rPr/>
        <w:t>anak</w:t>
      </w:r>
      <w:r>
        <w:rPr>
          <w:spacing w:val="-13"/>
        </w:rPr>
        <w:t> </w:t>
      </w:r>
      <w:r>
        <w:rPr/>
        <w:t>tidak </w:t>
      </w:r>
      <w:r>
        <w:rPr>
          <w:spacing w:val="-2"/>
        </w:rPr>
        <w:t>sah</w:t>
      </w:r>
      <w:r>
        <w:rPr>
          <w:spacing w:val="-12"/>
        </w:rPr>
        <w:t> </w:t>
      </w:r>
      <w:r>
        <w:rPr>
          <w:spacing w:val="-2"/>
        </w:rPr>
        <w:t>yang</w:t>
      </w:r>
      <w:r>
        <w:rPr>
          <w:spacing w:val="-9"/>
        </w:rPr>
        <w:t> </w:t>
      </w:r>
      <w:r>
        <w:rPr>
          <w:spacing w:val="-2"/>
        </w:rPr>
        <w:t>diakuinya,</w:t>
      </w:r>
      <w:r>
        <w:rPr>
          <w:spacing w:val="-11"/>
        </w:rPr>
        <w:t> </w:t>
      </w:r>
      <w:r>
        <w:rPr>
          <w:spacing w:val="-2"/>
        </w:rPr>
        <w:t>sejauh</w:t>
      </w:r>
      <w:r>
        <w:rPr>
          <w:spacing w:val="-9"/>
        </w:rPr>
        <w:t> </w:t>
      </w:r>
      <w:r>
        <w:rPr>
          <w:spacing w:val="-2"/>
        </w:rPr>
        <w:t>mereka</w:t>
      </w:r>
      <w:r>
        <w:rPr>
          <w:spacing w:val="-12"/>
        </w:rPr>
        <w:t> </w:t>
      </w:r>
      <w:r>
        <w:rPr>
          <w:spacing w:val="-2"/>
        </w:rPr>
        <w:t>tidak</w:t>
      </w:r>
      <w:r>
        <w:rPr>
          <w:spacing w:val="-9"/>
        </w:rPr>
        <w:t> </w:t>
      </w:r>
      <w:r>
        <w:rPr>
          <w:spacing w:val="-2"/>
        </w:rPr>
        <w:t>dikecualikan,</w:t>
      </w:r>
      <w:r>
        <w:rPr>
          <w:spacing w:val="-8"/>
        </w:rPr>
        <w:t> </w:t>
      </w:r>
      <w:r>
        <w:rPr>
          <w:spacing w:val="-2"/>
        </w:rPr>
        <w:t>dibebaskan</w:t>
      </w:r>
      <w:r>
        <w:rPr>
          <w:spacing w:val="-12"/>
        </w:rPr>
        <w:t> </w:t>
      </w:r>
      <w:r>
        <w:rPr>
          <w:spacing w:val="-2"/>
        </w:rPr>
        <w:t>atau</w:t>
      </w:r>
      <w:r>
        <w:rPr>
          <w:spacing w:val="-11"/>
        </w:rPr>
        <w:t> </w:t>
      </w:r>
      <w:r>
        <w:rPr>
          <w:spacing w:val="-2"/>
        </w:rPr>
        <w:t>dipecat</w:t>
      </w:r>
      <w:r>
        <w:rPr>
          <w:spacing w:val="-10"/>
        </w:rPr>
        <w:t> </w:t>
      </w:r>
      <w:r>
        <w:rPr>
          <w:spacing w:val="-2"/>
        </w:rPr>
        <w:t>dari</w:t>
      </w:r>
      <w:r>
        <w:rPr>
          <w:spacing w:val="-11"/>
        </w:rPr>
        <w:t> </w:t>
      </w:r>
      <w:r>
        <w:rPr>
          <w:spacing w:val="-2"/>
        </w:rPr>
        <w:t>perwalian, </w:t>
      </w:r>
      <w:r>
        <w:rPr/>
        <w:t>boleh</w:t>
      </w:r>
      <w:r>
        <w:rPr>
          <w:spacing w:val="-1"/>
        </w:rPr>
        <w:t> </w:t>
      </w:r>
      <w:r>
        <w:rPr/>
        <w:t>mengajukan</w:t>
      </w:r>
      <w:r>
        <w:rPr>
          <w:spacing w:val="-1"/>
        </w:rPr>
        <w:t> </w:t>
      </w:r>
      <w:r>
        <w:rPr/>
        <w:t>permohonan</w:t>
      </w:r>
      <w:r>
        <w:rPr>
          <w:spacing w:val="-1"/>
        </w:rPr>
        <w:t> </w:t>
      </w:r>
      <w:r>
        <w:rPr/>
        <w:t>kepada</w:t>
      </w:r>
      <w:r>
        <w:rPr>
          <w:spacing w:val="-1"/>
        </w:rPr>
        <w:t> </w:t>
      </w:r>
      <w:r>
        <w:rPr/>
        <w:t>Pengadilan Negeri supaya</w:t>
      </w:r>
      <w:r>
        <w:rPr>
          <w:spacing w:val="-1"/>
        </w:rPr>
        <w:t> </w:t>
      </w:r>
      <w:r>
        <w:rPr/>
        <w:t>diangkat</w:t>
      </w:r>
      <w:r>
        <w:rPr>
          <w:spacing w:val="-2"/>
        </w:rPr>
        <w:t> </w:t>
      </w:r>
      <w:r>
        <w:rPr/>
        <w:t>menjadi wali sebagai pengganti wali yang lain itu.</w:t>
      </w:r>
    </w:p>
    <w:p>
      <w:pPr>
        <w:pStyle w:val="BodyText"/>
        <w:spacing w:before="60"/>
      </w:pPr>
      <w:r>
        <w:rPr/>
        <w:t>Pengadilan Negeri mengambil ketetapan atas permohonan itu setelah mendengar atau memanggil dengan</w:t>
      </w:r>
      <w:r>
        <w:rPr>
          <w:spacing w:val="-4"/>
        </w:rPr>
        <w:t> </w:t>
      </w:r>
      <w:r>
        <w:rPr/>
        <w:t>sah</w:t>
      </w:r>
      <w:r>
        <w:rPr>
          <w:spacing w:val="-4"/>
        </w:rPr>
        <w:t> </w:t>
      </w:r>
      <w:r>
        <w:rPr/>
        <w:t>si</w:t>
      </w:r>
      <w:r>
        <w:rPr>
          <w:spacing w:val="-5"/>
        </w:rPr>
        <w:t> </w:t>
      </w:r>
      <w:r>
        <w:rPr/>
        <w:t>pemohon,</w:t>
      </w:r>
      <w:r>
        <w:rPr>
          <w:spacing w:val="-3"/>
        </w:rPr>
        <w:t> </w:t>
      </w:r>
      <w:r>
        <w:rPr/>
        <w:t>wali,</w:t>
      </w:r>
      <w:r>
        <w:rPr>
          <w:spacing w:val="-5"/>
        </w:rPr>
        <w:t> </w:t>
      </w:r>
      <w:r>
        <w:rPr/>
        <w:t>wali</w:t>
      </w:r>
      <w:r>
        <w:rPr>
          <w:spacing w:val="-3"/>
        </w:rPr>
        <w:t> </w:t>
      </w:r>
      <w:r>
        <w:rPr/>
        <w:t>pengawas,</w:t>
      </w:r>
      <w:r>
        <w:rPr>
          <w:spacing w:val="-3"/>
        </w:rPr>
        <w:t> </w:t>
      </w:r>
      <w:r>
        <w:rPr/>
        <w:t>suami</w:t>
      </w:r>
      <w:r>
        <w:rPr>
          <w:spacing w:val="-3"/>
        </w:rPr>
        <w:t> </w:t>
      </w:r>
      <w:r>
        <w:rPr/>
        <w:t>atau</w:t>
      </w:r>
      <w:r>
        <w:rPr>
          <w:spacing w:val="-1"/>
        </w:rPr>
        <w:t> </w:t>
      </w:r>
      <w:r>
        <w:rPr/>
        <w:t>isteri</w:t>
      </w:r>
      <w:r>
        <w:rPr>
          <w:spacing w:val="-3"/>
        </w:rPr>
        <w:t> </w:t>
      </w:r>
      <w:r>
        <w:rPr/>
        <w:t>pemohon</w:t>
      </w:r>
      <w:r>
        <w:rPr>
          <w:spacing w:val="-4"/>
        </w:rPr>
        <w:t> </w:t>
      </w:r>
      <w:r>
        <w:rPr/>
        <w:t>bila pemohon</w:t>
      </w:r>
      <w:r>
        <w:rPr>
          <w:spacing w:val="-14"/>
        </w:rPr>
        <w:t> </w:t>
      </w:r>
      <w:r>
        <w:rPr/>
        <w:t>ini</w:t>
      </w:r>
      <w:r>
        <w:rPr>
          <w:spacing w:val="-14"/>
        </w:rPr>
        <w:t> </w:t>
      </w:r>
      <w:r>
        <w:rPr/>
        <w:t>telah</w:t>
      </w:r>
      <w:r>
        <w:rPr>
          <w:spacing w:val="-14"/>
        </w:rPr>
        <w:t> </w:t>
      </w:r>
      <w:r>
        <w:rPr/>
        <w:t>kawin</w:t>
      </w:r>
      <w:r>
        <w:rPr>
          <w:spacing w:val="-13"/>
        </w:rPr>
        <w:t> </w:t>
      </w:r>
      <w:r>
        <w:rPr/>
        <w:t>lagi,</w:t>
      </w:r>
      <w:r>
        <w:rPr>
          <w:spacing w:val="-14"/>
        </w:rPr>
        <w:t> </w:t>
      </w:r>
      <w:r>
        <w:rPr/>
        <w:t>dan</w:t>
      </w:r>
      <w:r>
        <w:rPr>
          <w:spacing w:val="-13"/>
        </w:rPr>
        <w:t> </w:t>
      </w:r>
      <w:r>
        <w:rPr/>
        <w:t>orang</w:t>
      </w:r>
      <w:r>
        <w:rPr>
          <w:spacing w:val="-12"/>
        </w:rPr>
        <w:t> </w:t>
      </w:r>
      <w:r>
        <w:rPr/>
        <w:t>tua</w:t>
      </w:r>
      <w:r>
        <w:rPr>
          <w:spacing w:val="-14"/>
        </w:rPr>
        <w:t> </w:t>
      </w:r>
      <w:r>
        <w:rPr/>
        <w:t>yang</w:t>
      </w:r>
      <w:r>
        <w:rPr>
          <w:spacing w:val="-12"/>
        </w:rPr>
        <w:t> </w:t>
      </w:r>
      <w:r>
        <w:rPr/>
        <w:t>lain</w:t>
      </w:r>
      <w:r>
        <w:rPr>
          <w:spacing w:val="-14"/>
        </w:rPr>
        <w:t> </w:t>
      </w:r>
      <w:r>
        <w:rPr/>
        <w:t>bila</w:t>
      </w:r>
      <w:r>
        <w:rPr>
          <w:spacing w:val="-14"/>
        </w:rPr>
        <w:t> </w:t>
      </w:r>
      <w:r>
        <w:rPr/>
        <w:t>ia</w:t>
      </w:r>
      <w:r>
        <w:rPr>
          <w:spacing w:val="-14"/>
        </w:rPr>
        <w:t> </w:t>
      </w:r>
      <w:r>
        <w:rPr/>
        <w:t>ikut</w:t>
      </w:r>
      <w:r>
        <w:rPr>
          <w:spacing w:val="-13"/>
        </w:rPr>
        <w:t> </w:t>
      </w:r>
      <w:r>
        <w:rPr/>
        <w:t>mengakui</w:t>
      </w:r>
      <w:r>
        <w:rPr>
          <w:spacing w:val="-14"/>
        </w:rPr>
        <w:t> </w:t>
      </w:r>
      <w:r>
        <w:rPr/>
        <w:t>anak</w:t>
      </w:r>
      <w:r>
        <w:rPr>
          <w:spacing w:val="-12"/>
        </w:rPr>
        <w:t> </w:t>
      </w:r>
      <w:r>
        <w:rPr/>
        <w:t>dan</w:t>
      </w:r>
      <w:r>
        <w:rPr>
          <w:spacing w:val="-12"/>
        </w:rPr>
        <w:t> </w:t>
      </w:r>
      <w:r>
        <w:rPr/>
        <w:t>masih</w:t>
      </w:r>
    </w:p>
    <w:p>
      <w:pPr>
        <w:pStyle w:val="BodyText"/>
        <w:spacing w:after="0"/>
        <w:sectPr>
          <w:pgSz w:w="12240" w:h="15840"/>
          <w:pgMar w:top="1520" w:bottom="280" w:left="1800" w:right="1800"/>
        </w:sectPr>
      </w:pPr>
    </w:p>
    <w:p>
      <w:pPr>
        <w:pStyle w:val="BodyText"/>
        <w:spacing w:before="65"/>
        <w:ind w:right="189"/>
      </w:pPr>
      <w:r>
        <w:rPr>
          <w:spacing w:val="-2"/>
        </w:rPr>
        <w:t>hidup,</w:t>
      </w:r>
      <w:r>
        <w:rPr>
          <w:spacing w:val="-3"/>
        </w:rPr>
        <w:t> </w:t>
      </w:r>
      <w:r>
        <w:rPr>
          <w:spacing w:val="-2"/>
        </w:rPr>
        <w:t>serta</w:t>
      </w:r>
      <w:r>
        <w:rPr>
          <w:spacing w:val="-4"/>
        </w:rPr>
        <w:t> </w:t>
      </w:r>
      <w:r>
        <w:rPr>
          <w:spacing w:val="-2"/>
        </w:rPr>
        <w:t>dewan</w:t>
      </w:r>
      <w:r>
        <w:rPr>
          <w:spacing w:val="-4"/>
        </w:rPr>
        <w:t> </w:t>
      </w:r>
      <w:r>
        <w:rPr>
          <w:spacing w:val="-2"/>
        </w:rPr>
        <w:t>perwalian.</w:t>
      </w:r>
      <w:r>
        <w:rPr>
          <w:spacing w:val="-3"/>
        </w:rPr>
        <w:t> </w:t>
      </w:r>
      <w:r>
        <w:rPr>
          <w:spacing w:val="-2"/>
        </w:rPr>
        <w:t>Pengadilan Negeri</w:t>
      </w:r>
      <w:r>
        <w:rPr>
          <w:spacing w:val="-3"/>
        </w:rPr>
        <w:t> </w:t>
      </w:r>
      <w:r>
        <w:rPr>
          <w:spacing w:val="-2"/>
        </w:rPr>
        <w:t>mengabulkan permohonan</w:t>
      </w:r>
      <w:r>
        <w:rPr>
          <w:spacing w:val="-4"/>
        </w:rPr>
        <w:t> </w:t>
      </w:r>
      <w:r>
        <w:rPr>
          <w:spacing w:val="-2"/>
        </w:rPr>
        <w:t>mi, kecuali</w:t>
      </w:r>
      <w:r>
        <w:rPr>
          <w:spacing w:val="-3"/>
        </w:rPr>
        <w:t> </w:t>
      </w:r>
      <w:r>
        <w:rPr>
          <w:spacing w:val="-2"/>
        </w:rPr>
        <w:t>jika </w:t>
      </w:r>
      <w:r>
        <w:rPr/>
        <w:t>ada</w:t>
      </w:r>
      <w:r>
        <w:rPr>
          <w:spacing w:val="-5"/>
        </w:rPr>
        <w:t> </w:t>
      </w:r>
      <w:r>
        <w:rPr/>
        <w:t>kekhawatiran</w:t>
      </w:r>
      <w:r>
        <w:rPr>
          <w:spacing w:val="-5"/>
        </w:rPr>
        <w:t> </w:t>
      </w:r>
      <w:r>
        <w:rPr/>
        <w:t>yang</w:t>
      </w:r>
      <w:r>
        <w:rPr>
          <w:spacing w:val="-2"/>
        </w:rPr>
        <w:t> </w:t>
      </w:r>
      <w:r>
        <w:rPr/>
        <w:t>mendasar,</w:t>
      </w:r>
      <w:r>
        <w:rPr>
          <w:spacing w:val="-4"/>
        </w:rPr>
        <w:t> </w:t>
      </w:r>
      <w:r>
        <w:rPr/>
        <w:t>bahwa</w:t>
      </w:r>
      <w:r>
        <w:rPr>
          <w:spacing w:val="-5"/>
        </w:rPr>
        <w:t> </w:t>
      </w:r>
      <w:r>
        <w:rPr/>
        <w:t>bapak</w:t>
      </w:r>
      <w:r>
        <w:rPr>
          <w:spacing w:val="-2"/>
        </w:rPr>
        <w:t> </w:t>
      </w:r>
      <w:r>
        <w:rPr/>
        <w:t>dan</w:t>
      </w:r>
      <w:r>
        <w:rPr>
          <w:spacing w:val="-2"/>
        </w:rPr>
        <w:t> </w:t>
      </w:r>
      <w:r>
        <w:rPr/>
        <w:t>ibu</w:t>
      </w:r>
      <w:r>
        <w:rPr>
          <w:spacing w:val="-2"/>
        </w:rPr>
        <w:t> </w:t>
      </w:r>
      <w:r>
        <w:rPr/>
        <w:t>akan</w:t>
      </w:r>
      <w:r>
        <w:rPr>
          <w:spacing w:val="-2"/>
        </w:rPr>
        <w:t> </w:t>
      </w:r>
      <w:r>
        <w:rPr/>
        <w:t>melalaikan</w:t>
      </w:r>
      <w:r>
        <w:rPr>
          <w:spacing w:val="-2"/>
        </w:rPr>
        <w:t> </w:t>
      </w:r>
      <w:r>
        <w:rPr/>
        <w:t>si</w:t>
      </w:r>
      <w:r>
        <w:rPr>
          <w:spacing w:val="-4"/>
        </w:rPr>
        <w:t> </w:t>
      </w:r>
      <w:r>
        <w:rPr/>
        <w:t>anak.</w:t>
      </w:r>
    </w:p>
    <w:p>
      <w:pPr>
        <w:pStyle w:val="BodyText"/>
        <w:spacing w:before="58"/>
        <w:ind w:right="251"/>
      </w:pPr>
      <w:r>
        <w:rPr/>
        <w:t>Ketentuan dalam</w:t>
      </w:r>
      <w:r>
        <w:rPr>
          <w:spacing w:val="-1"/>
        </w:rPr>
        <w:t> </w:t>
      </w:r>
      <w:r>
        <w:rPr/>
        <w:t>kalimat</w:t>
      </w:r>
      <w:r>
        <w:rPr>
          <w:spacing w:val="-1"/>
        </w:rPr>
        <w:t> </w:t>
      </w:r>
      <w:r>
        <w:rPr/>
        <w:t>terakhir</w:t>
      </w:r>
      <w:r>
        <w:rPr>
          <w:spacing w:val="-3"/>
        </w:rPr>
        <w:t> </w:t>
      </w:r>
      <w:r>
        <w:rPr/>
        <w:t>Pasal</w:t>
      </w:r>
      <w:r>
        <w:rPr>
          <w:spacing w:val="-1"/>
        </w:rPr>
        <w:t> </w:t>
      </w:r>
      <w:r>
        <w:rPr/>
        <w:t>253</w:t>
      </w:r>
      <w:r>
        <w:rPr>
          <w:spacing w:val="-2"/>
        </w:rPr>
        <w:t> </w:t>
      </w:r>
      <w:r>
        <w:rPr/>
        <w:t>berlaku</w:t>
      </w:r>
      <w:r>
        <w:rPr>
          <w:spacing w:val="-1"/>
        </w:rPr>
        <w:t> </w:t>
      </w:r>
      <w:r>
        <w:rPr/>
        <w:t>dalam</w:t>
      </w:r>
      <w:r>
        <w:rPr>
          <w:spacing w:val="-1"/>
        </w:rPr>
        <w:t> </w:t>
      </w:r>
      <w:r>
        <w:rPr/>
        <w:t>hal</w:t>
      </w:r>
      <w:r>
        <w:rPr>
          <w:spacing w:val="-1"/>
        </w:rPr>
        <w:t> </w:t>
      </w:r>
      <w:r>
        <w:rPr/>
        <w:t>ini.</w:t>
      </w:r>
      <w:r>
        <w:rPr>
          <w:spacing w:val="-3"/>
        </w:rPr>
        <w:t> </w:t>
      </w:r>
      <w:r>
        <w:rPr/>
        <w:t>Terhadap</w:t>
      </w:r>
      <w:r>
        <w:rPr>
          <w:spacing w:val="-2"/>
        </w:rPr>
        <w:t> </w:t>
      </w:r>
      <w:r>
        <w:rPr/>
        <w:t>pemeriksaan orang-orang</w:t>
      </w:r>
      <w:r>
        <w:rPr>
          <w:spacing w:val="-14"/>
        </w:rPr>
        <w:t> </w:t>
      </w:r>
      <w:r>
        <w:rPr/>
        <w:t>tersebut</w:t>
      </w:r>
      <w:r>
        <w:rPr>
          <w:spacing w:val="-14"/>
        </w:rPr>
        <w:t> </w:t>
      </w:r>
      <w:r>
        <w:rPr/>
        <w:t>di</w:t>
      </w:r>
      <w:r>
        <w:rPr>
          <w:spacing w:val="-14"/>
        </w:rPr>
        <w:t> </w:t>
      </w:r>
      <w:r>
        <w:rPr/>
        <w:t>atas</w:t>
      </w:r>
      <w:r>
        <w:rPr>
          <w:spacing w:val="-13"/>
        </w:rPr>
        <w:t> </w:t>
      </w:r>
      <w:r>
        <w:rPr/>
        <w:t>berlaku</w:t>
      </w:r>
      <w:r>
        <w:rPr>
          <w:spacing w:val="-14"/>
        </w:rPr>
        <w:t> </w:t>
      </w:r>
      <w:r>
        <w:rPr/>
        <w:t>ketentuan</w:t>
      </w:r>
      <w:r>
        <w:rPr>
          <w:spacing w:val="-14"/>
        </w:rPr>
        <w:t> </w:t>
      </w:r>
      <w:r>
        <w:rPr/>
        <w:t>alinea</w:t>
      </w:r>
      <w:r>
        <w:rPr>
          <w:spacing w:val="-14"/>
        </w:rPr>
        <w:t> </w:t>
      </w:r>
      <w:r>
        <w:rPr/>
        <w:t>keempat</w:t>
      </w:r>
      <w:r>
        <w:rPr>
          <w:spacing w:val="-13"/>
        </w:rPr>
        <w:t> </w:t>
      </w:r>
      <w:r>
        <w:rPr/>
        <w:t>Pasal</w:t>
      </w:r>
      <w:r>
        <w:rPr>
          <w:spacing w:val="-14"/>
        </w:rPr>
        <w:t> </w:t>
      </w:r>
      <w:r>
        <w:rPr/>
        <w:t>206</w:t>
      </w:r>
      <w:r>
        <w:rPr>
          <w:spacing w:val="-14"/>
        </w:rPr>
        <w:t> </w:t>
      </w:r>
      <w:r>
        <w:rPr/>
        <w:t>dengan</w:t>
      </w:r>
      <w:r>
        <w:rPr>
          <w:spacing w:val="-14"/>
        </w:rPr>
        <w:t> </w:t>
      </w:r>
      <w:r>
        <w:rPr/>
        <w:t>penyesuaian </w:t>
      </w:r>
      <w:r>
        <w:rPr>
          <w:spacing w:val="-2"/>
        </w:rPr>
        <w:t>sekedarnya.</w:t>
      </w:r>
    </w:p>
    <w:p>
      <w:pPr>
        <w:pStyle w:val="BodyText"/>
        <w:spacing w:before="116"/>
        <w:ind w:left="0"/>
      </w:pPr>
    </w:p>
    <w:p>
      <w:pPr>
        <w:pStyle w:val="BodyText"/>
        <w:ind w:left="359" w:right="105"/>
        <w:jc w:val="center"/>
      </w:pPr>
      <w:r>
        <w:rPr/>
        <w:t>BAGIAN</w:t>
      </w:r>
      <w:r>
        <w:rPr>
          <w:spacing w:val="34"/>
        </w:rPr>
        <w:t> </w:t>
      </w:r>
      <w:r>
        <w:rPr>
          <w:spacing w:val="-10"/>
        </w:rPr>
        <w:t>4</w:t>
      </w:r>
    </w:p>
    <w:p>
      <w:pPr>
        <w:pStyle w:val="BodyText"/>
        <w:spacing w:before="56"/>
        <w:ind w:left="359" w:right="101"/>
        <w:jc w:val="center"/>
      </w:pPr>
      <w:r>
        <w:rPr>
          <w:w w:val="110"/>
        </w:rPr>
        <w:t>Perwalian</w:t>
      </w:r>
      <w:r>
        <w:rPr>
          <w:spacing w:val="-16"/>
          <w:w w:val="110"/>
        </w:rPr>
        <w:t> </w:t>
      </w:r>
      <w:r>
        <w:rPr>
          <w:w w:val="110"/>
        </w:rPr>
        <w:t>yang</w:t>
      </w:r>
      <w:r>
        <w:rPr>
          <w:spacing w:val="-15"/>
          <w:w w:val="110"/>
        </w:rPr>
        <w:t> </w:t>
      </w:r>
      <w:r>
        <w:rPr>
          <w:w w:val="110"/>
        </w:rPr>
        <w:t>Diperintahkan</w:t>
      </w:r>
      <w:r>
        <w:rPr>
          <w:spacing w:val="-14"/>
          <w:w w:val="110"/>
        </w:rPr>
        <w:t> </w:t>
      </w:r>
      <w:r>
        <w:rPr>
          <w:w w:val="110"/>
        </w:rPr>
        <w:t>oleh</w:t>
      </w:r>
      <w:r>
        <w:rPr>
          <w:spacing w:val="-11"/>
          <w:w w:val="110"/>
        </w:rPr>
        <w:t> </w:t>
      </w:r>
      <w:r>
        <w:rPr>
          <w:w w:val="110"/>
        </w:rPr>
        <w:t>Bapak</w:t>
      </w:r>
      <w:r>
        <w:rPr>
          <w:spacing w:val="-15"/>
          <w:w w:val="110"/>
        </w:rPr>
        <w:t> </w:t>
      </w:r>
      <w:r>
        <w:rPr>
          <w:w w:val="110"/>
        </w:rPr>
        <w:t>atau</w:t>
      </w:r>
      <w:r>
        <w:rPr>
          <w:spacing w:val="-15"/>
          <w:w w:val="110"/>
        </w:rPr>
        <w:t> </w:t>
      </w:r>
      <w:r>
        <w:rPr>
          <w:spacing w:val="-5"/>
          <w:w w:val="110"/>
        </w:rPr>
        <w:t>Ibu</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05"/>
      </w:pPr>
      <w:r>
        <w:rPr>
          <w:w w:val="105"/>
        </w:rPr>
        <w:t>Pasal</w:t>
      </w:r>
      <w:r>
        <w:rPr>
          <w:spacing w:val="17"/>
          <w:w w:val="105"/>
        </w:rPr>
        <w:t> </w:t>
      </w:r>
      <w:r>
        <w:rPr>
          <w:spacing w:val="-5"/>
          <w:w w:val="105"/>
        </w:rPr>
        <w:t>355</w:t>
      </w:r>
    </w:p>
    <w:p>
      <w:pPr>
        <w:pStyle w:val="BodyText"/>
        <w:spacing w:before="57"/>
      </w:pPr>
      <w:r>
        <w:rPr/>
        <w:t>Masing-masing</w:t>
      </w:r>
      <w:r>
        <w:rPr>
          <w:spacing w:val="-9"/>
        </w:rPr>
        <w:t> </w:t>
      </w:r>
      <w:r>
        <w:rPr/>
        <w:t>orang</w:t>
      </w:r>
      <w:r>
        <w:rPr>
          <w:spacing w:val="-9"/>
        </w:rPr>
        <w:t> </w:t>
      </w:r>
      <w:r>
        <w:rPr/>
        <w:t>tua</w:t>
      </w:r>
      <w:r>
        <w:rPr>
          <w:spacing w:val="-13"/>
        </w:rPr>
        <w:t> </w:t>
      </w:r>
      <w:r>
        <w:rPr/>
        <w:t>yang</w:t>
      </w:r>
      <w:r>
        <w:rPr>
          <w:spacing w:val="-11"/>
        </w:rPr>
        <w:t> </w:t>
      </w:r>
      <w:r>
        <w:rPr/>
        <w:t>menjalankan</w:t>
      </w:r>
      <w:r>
        <w:rPr>
          <w:spacing w:val="-9"/>
        </w:rPr>
        <w:t> </w:t>
      </w:r>
      <w:r>
        <w:rPr/>
        <w:t>kekuasaan</w:t>
      </w:r>
      <w:r>
        <w:rPr>
          <w:spacing w:val="-9"/>
        </w:rPr>
        <w:t> </w:t>
      </w:r>
      <w:r>
        <w:rPr/>
        <w:t>orang</w:t>
      </w:r>
      <w:r>
        <w:rPr>
          <w:spacing w:val="-9"/>
        </w:rPr>
        <w:t> </w:t>
      </w:r>
      <w:r>
        <w:rPr/>
        <w:t>tua</w:t>
      </w:r>
      <w:r>
        <w:rPr>
          <w:spacing w:val="-11"/>
        </w:rPr>
        <w:t> </w:t>
      </w:r>
      <w:r>
        <w:rPr/>
        <w:t>atau</w:t>
      </w:r>
      <w:r>
        <w:rPr>
          <w:spacing w:val="-11"/>
        </w:rPr>
        <w:t> </w:t>
      </w:r>
      <w:r>
        <w:rPr/>
        <w:t>perwalian</w:t>
      </w:r>
      <w:r>
        <w:rPr>
          <w:spacing w:val="-11"/>
        </w:rPr>
        <w:t> </w:t>
      </w:r>
      <w:r>
        <w:rPr/>
        <w:t>atas</w:t>
      </w:r>
      <w:r>
        <w:rPr>
          <w:spacing w:val="-11"/>
        </w:rPr>
        <w:t> </w:t>
      </w:r>
      <w:r>
        <w:rPr/>
        <w:t>seorang atau</w:t>
      </w:r>
      <w:r>
        <w:rPr>
          <w:spacing w:val="-7"/>
        </w:rPr>
        <w:t> </w:t>
      </w:r>
      <w:r>
        <w:rPr/>
        <w:t>beberapa</w:t>
      </w:r>
      <w:r>
        <w:rPr>
          <w:spacing w:val="-7"/>
        </w:rPr>
        <w:t> </w:t>
      </w:r>
      <w:r>
        <w:rPr/>
        <w:t>orang</w:t>
      </w:r>
      <w:r>
        <w:rPr>
          <w:spacing w:val="-5"/>
        </w:rPr>
        <w:t> </w:t>
      </w:r>
      <w:r>
        <w:rPr/>
        <w:t>anaknya,</w:t>
      </w:r>
      <w:r>
        <w:rPr>
          <w:spacing w:val="-4"/>
        </w:rPr>
        <w:t> </w:t>
      </w:r>
      <w:r>
        <w:rPr/>
        <w:t>berhak</w:t>
      </w:r>
      <w:r>
        <w:rPr>
          <w:spacing w:val="-7"/>
        </w:rPr>
        <w:t> </w:t>
      </w:r>
      <w:r>
        <w:rPr/>
        <w:t>mengangkat</w:t>
      </w:r>
      <w:r>
        <w:rPr>
          <w:spacing w:val="-6"/>
        </w:rPr>
        <w:t> </w:t>
      </w:r>
      <w:r>
        <w:rPr/>
        <w:t>seorang</w:t>
      </w:r>
      <w:r>
        <w:rPr>
          <w:spacing w:val="-6"/>
        </w:rPr>
        <w:t> </w:t>
      </w:r>
      <w:r>
        <w:rPr/>
        <w:t>wali</w:t>
      </w:r>
      <w:r>
        <w:rPr>
          <w:spacing w:val="-6"/>
        </w:rPr>
        <w:t> </w:t>
      </w:r>
      <w:r>
        <w:rPr/>
        <w:t>bagi</w:t>
      </w:r>
      <w:r>
        <w:rPr>
          <w:spacing w:val="-8"/>
        </w:rPr>
        <w:t> </w:t>
      </w:r>
      <w:r>
        <w:rPr/>
        <w:t>anak-anaknya</w:t>
      </w:r>
      <w:r>
        <w:rPr>
          <w:spacing w:val="-7"/>
        </w:rPr>
        <w:t> </w:t>
      </w:r>
      <w:r>
        <w:rPr/>
        <w:t>itu,</w:t>
      </w:r>
      <w:r>
        <w:rPr>
          <w:spacing w:val="-6"/>
        </w:rPr>
        <w:t> </w:t>
      </w:r>
      <w:r>
        <w:rPr/>
        <w:t>jika sesudah</w:t>
      </w:r>
      <w:r>
        <w:rPr>
          <w:spacing w:val="-16"/>
        </w:rPr>
        <w:t> </w:t>
      </w:r>
      <w:r>
        <w:rPr/>
        <w:t>ia</w:t>
      </w:r>
      <w:r>
        <w:rPr>
          <w:spacing w:val="-14"/>
        </w:rPr>
        <w:t> </w:t>
      </w:r>
      <w:r>
        <w:rPr/>
        <w:t>meninggal</w:t>
      </w:r>
      <w:r>
        <w:rPr>
          <w:spacing w:val="-14"/>
        </w:rPr>
        <w:t> </w:t>
      </w:r>
      <w:r>
        <w:rPr/>
        <w:t>dunia,</w:t>
      </w:r>
      <w:r>
        <w:rPr>
          <w:spacing w:val="-13"/>
        </w:rPr>
        <w:t> </w:t>
      </w:r>
      <w:r>
        <w:rPr/>
        <w:t>demi</w:t>
      </w:r>
      <w:r>
        <w:rPr>
          <w:spacing w:val="-14"/>
        </w:rPr>
        <w:t> </w:t>
      </w:r>
      <w:r>
        <w:rPr/>
        <w:t>hukum</w:t>
      </w:r>
      <w:r>
        <w:rPr>
          <w:spacing w:val="-14"/>
        </w:rPr>
        <w:t> </w:t>
      </w:r>
      <w:r>
        <w:rPr/>
        <w:t>atau</w:t>
      </w:r>
      <w:r>
        <w:rPr>
          <w:spacing w:val="-14"/>
        </w:rPr>
        <w:t> </w:t>
      </w:r>
      <w:r>
        <w:rPr/>
        <w:t>karena</w:t>
      </w:r>
      <w:r>
        <w:rPr>
          <w:spacing w:val="-13"/>
        </w:rPr>
        <w:t> </w:t>
      </w:r>
      <w:r>
        <w:rPr/>
        <w:t>penetapan</w:t>
      </w:r>
      <w:r>
        <w:rPr>
          <w:spacing w:val="-14"/>
        </w:rPr>
        <w:t> </w:t>
      </w:r>
      <w:r>
        <w:rPr/>
        <w:t>Hakim</w:t>
      </w:r>
      <w:r>
        <w:rPr>
          <w:spacing w:val="-14"/>
        </w:rPr>
        <w:t> </w:t>
      </w:r>
      <w:r>
        <w:rPr/>
        <w:t>yang</w:t>
      </w:r>
      <w:r>
        <w:rPr>
          <w:spacing w:val="-14"/>
        </w:rPr>
        <w:t> </w:t>
      </w:r>
      <w:r>
        <w:rPr/>
        <w:t>dimaksud</w:t>
      </w:r>
      <w:r>
        <w:rPr>
          <w:spacing w:val="-13"/>
        </w:rPr>
        <w:t> </w:t>
      </w:r>
      <w:r>
        <w:rPr/>
        <w:t>dalam alinea</w:t>
      </w:r>
      <w:r>
        <w:rPr>
          <w:spacing w:val="-5"/>
        </w:rPr>
        <w:t> </w:t>
      </w:r>
      <w:r>
        <w:rPr/>
        <w:t>terakhir</w:t>
      </w:r>
      <w:r>
        <w:rPr>
          <w:spacing w:val="-6"/>
        </w:rPr>
        <w:t> </w:t>
      </w:r>
      <w:r>
        <w:rPr/>
        <w:t>Pasal</w:t>
      </w:r>
      <w:r>
        <w:rPr>
          <w:spacing w:val="-4"/>
        </w:rPr>
        <w:t> </w:t>
      </w:r>
      <w:r>
        <w:rPr/>
        <w:t>353,</w:t>
      </w:r>
      <w:r>
        <w:rPr>
          <w:spacing w:val="-8"/>
        </w:rPr>
        <w:t> </w:t>
      </w:r>
      <w:r>
        <w:rPr/>
        <w:t>perwalian</w:t>
      </w:r>
      <w:r>
        <w:rPr>
          <w:spacing w:val="-5"/>
        </w:rPr>
        <w:t> </w:t>
      </w:r>
      <w:r>
        <w:rPr/>
        <w:t>tidak</w:t>
      </w:r>
      <w:r>
        <w:rPr>
          <w:spacing w:val="-5"/>
        </w:rPr>
        <w:t> </w:t>
      </w:r>
      <w:r>
        <w:rPr/>
        <w:t>dilakukan</w:t>
      </w:r>
      <w:r>
        <w:rPr>
          <w:spacing w:val="-7"/>
        </w:rPr>
        <w:t> </w:t>
      </w:r>
      <w:r>
        <w:rPr/>
        <w:t>pihak</w:t>
      </w:r>
      <w:r>
        <w:rPr>
          <w:spacing w:val="-5"/>
        </w:rPr>
        <w:t> </w:t>
      </w:r>
      <w:r>
        <w:rPr/>
        <w:t>lain</w:t>
      </w:r>
      <w:r>
        <w:rPr>
          <w:spacing w:val="-5"/>
        </w:rPr>
        <w:t> </w:t>
      </w:r>
      <w:r>
        <w:rPr/>
        <w:t>dari</w:t>
      </w:r>
      <w:r>
        <w:rPr>
          <w:spacing w:val="-4"/>
        </w:rPr>
        <w:t> </w:t>
      </w:r>
      <w:r>
        <w:rPr/>
        <w:t>orang</w:t>
      </w:r>
      <w:r>
        <w:rPr>
          <w:spacing w:val="-5"/>
        </w:rPr>
        <w:t> </w:t>
      </w:r>
      <w:r>
        <w:rPr/>
        <w:t>tua.</w:t>
      </w:r>
    </w:p>
    <w:p>
      <w:pPr>
        <w:pStyle w:val="BodyText"/>
        <w:spacing w:before="61"/>
        <w:ind w:right="189"/>
      </w:pPr>
      <w:r>
        <w:rPr/>
        <w:t>Badan</w:t>
      </w:r>
      <w:r>
        <w:rPr>
          <w:spacing w:val="-13"/>
        </w:rPr>
        <w:t> </w:t>
      </w:r>
      <w:r>
        <w:rPr/>
        <w:t>hukum</w:t>
      </w:r>
      <w:r>
        <w:rPr>
          <w:spacing w:val="-14"/>
        </w:rPr>
        <w:t> </w:t>
      </w:r>
      <w:r>
        <w:rPr/>
        <w:t>tidak</w:t>
      </w:r>
      <w:r>
        <w:rPr>
          <w:spacing w:val="-13"/>
        </w:rPr>
        <w:t> </w:t>
      </w:r>
      <w:r>
        <w:rPr/>
        <w:t>boleh</w:t>
      </w:r>
      <w:r>
        <w:rPr>
          <w:spacing w:val="-13"/>
        </w:rPr>
        <w:t> </w:t>
      </w:r>
      <w:r>
        <w:rPr/>
        <w:t>diangkat</w:t>
      </w:r>
      <w:r>
        <w:rPr>
          <w:spacing w:val="-12"/>
        </w:rPr>
        <w:t> </w:t>
      </w:r>
      <w:r>
        <w:rPr/>
        <w:t>beberapa</w:t>
      </w:r>
      <w:r>
        <w:rPr>
          <w:spacing w:val="-13"/>
        </w:rPr>
        <w:t> </w:t>
      </w:r>
      <w:r>
        <w:rPr/>
        <w:t>orang</w:t>
      </w:r>
      <w:r>
        <w:rPr>
          <w:spacing w:val="-11"/>
        </w:rPr>
        <w:t> </w:t>
      </w:r>
      <w:r>
        <w:rPr/>
        <w:t>dengan</w:t>
      </w:r>
      <w:r>
        <w:rPr>
          <w:spacing w:val="-13"/>
        </w:rPr>
        <w:t> </w:t>
      </w:r>
      <w:r>
        <w:rPr/>
        <w:t>urutan</w:t>
      </w:r>
      <w:r>
        <w:rPr>
          <w:spacing w:val="-11"/>
        </w:rPr>
        <w:t> </w:t>
      </w:r>
      <w:r>
        <w:rPr/>
        <w:t>pengangkatan,</w:t>
      </w:r>
      <w:r>
        <w:rPr>
          <w:spacing w:val="-12"/>
        </w:rPr>
        <w:t> </w:t>
      </w:r>
      <w:r>
        <w:rPr/>
        <w:t>sehingga yang</w:t>
      </w:r>
      <w:r>
        <w:rPr>
          <w:spacing w:val="-8"/>
        </w:rPr>
        <w:t> </w:t>
      </w:r>
      <w:r>
        <w:rPr/>
        <w:t>diangkat</w:t>
      </w:r>
      <w:r>
        <w:rPr>
          <w:spacing w:val="-9"/>
        </w:rPr>
        <w:t> </w:t>
      </w:r>
      <w:r>
        <w:rPr/>
        <w:t>belakang</w:t>
      </w:r>
      <w:r>
        <w:rPr>
          <w:spacing w:val="-8"/>
        </w:rPr>
        <w:t> </w:t>
      </w:r>
      <w:r>
        <w:rPr/>
        <w:t>bertindak</w:t>
      </w:r>
      <w:r>
        <w:rPr>
          <w:spacing w:val="-6"/>
        </w:rPr>
        <w:t> </w:t>
      </w:r>
      <w:r>
        <w:rPr/>
        <w:t>sebagai</w:t>
      </w:r>
      <w:r>
        <w:rPr>
          <w:spacing w:val="-7"/>
        </w:rPr>
        <w:t> </w:t>
      </w:r>
      <w:r>
        <w:rPr/>
        <w:t>wali,</w:t>
      </w:r>
      <w:r>
        <w:rPr>
          <w:spacing w:val="-7"/>
        </w:rPr>
        <w:t> </w:t>
      </w:r>
      <w:r>
        <w:rPr/>
        <w:t>bila</w:t>
      </w:r>
      <w:r>
        <w:rPr>
          <w:spacing w:val="-11"/>
        </w:rPr>
        <w:t> </w:t>
      </w:r>
      <w:r>
        <w:rPr/>
        <w:t>yang</w:t>
      </w:r>
      <w:r>
        <w:rPr>
          <w:spacing w:val="-6"/>
        </w:rPr>
        <w:t> </w:t>
      </w:r>
      <w:r>
        <w:rPr/>
        <w:t>Iebih</w:t>
      </w:r>
      <w:r>
        <w:rPr>
          <w:spacing w:val="-8"/>
        </w:rPr>
        <w:t> </w:t>
      </w:r>
      <w:r>
        <w:rPr/>
        <w:t>dulu</w:t>
      </w:r>
      <w:r>
        <w:rPr>
          <w:spacing w:val="-10"/>
        </w:rPr>
        <w:t> </w:t>
      </w:r>
      <w:r>
        <w:rPr/>
        <w:t>tidak</w:t>
      </w:r>
      <w:r>
        <w:rPr>
          <w:spacing w:val="-8"/>
        </w:rPr>
        <w:t> </w:t>
      </w:r>
      <w:r>
        <w:rPr/>
        <w:t>ada.</w:t>
      </w:r>
    </w:p>
    <w:p>
      <w:pPr>
        <w:pStyle w:val="BodyText"/>
        <w:spacing w:before="114"/>
        <w:ind w:left="0"/>
      </w:pPr>
    </w:p>
    <w:p>
      <w:pPr>
        <w:pStyle w:val="BodyText"/>
        <w:ind w:left="4005"/>
      </w:pPr>
      <w:r>
        <w:rPr>
          <w:w w:val="105"/>
        </w:rPr>
        <w:t>Pasal</w:t>
      </w:r>
      <w:r>
        <w:rPr>
          <w:spacing w:val="17"/>
          <w:w w:val="105"/>
        </w:rPr>
        <w:t> </w:t>
      </w:r>
      <w:r>
        <w:rPr>
          <w:spacing w:val="-5"/>
          <w:w w:val="105"/>
        </w:rPr>
        <w:t>356</w:t>
      </w:r>
    </w:p>
    <w:p>
      <w:pPr>
        <w:pStyle w:val="BodyText"/>
        <w:spacing w:before="57"/>
      </w:pPr>
      <w:r>
        <w:rPr/>
        <w:t>Pengangkatan</w:t>
      </w:r>
      <w:r>
        <w:rPr>
          <w:spacing w:val="-2"/>
        </w:rPr>
        <w:t> </w:t>
      </w:r>
      <w:r>
        <w:rPr/>
        <w:t>seorang</w:t>
      </w:r>
      <w:r>
        <w:rPr>
          <w:spacing w:val="-3"/>
        </w:rPr>
        <w:t> </w:t>
      </w:r>
      <w:r>
        <w:rPr/>
        <w:t>wali</w:t>
      </w:r>
      <w:r>
        <w:rPr>
          <w:spacing w:val="-4"/>
        </w:rPr>
        <w:t> </w:t>
      </w:r>
      <w:r>
        <w:rPr/>
        <w:t>tidak</w:t>
      </w:r>
      <w:r>
        <w:rPr>
          <w:spacing w:val="-4"/>
        </w:rPr>
        <w:t> </w:t>
      </w:r>
      <w:r>
        <w:rPr/>
        <w:t>mempunyai</w:t>
      </w:r>
      <w:r>
        <w:rPr>
          <w:spacing w:val="-4"/>
        </w:rPr>
        <w:t> </w:t>
      </w:r>
      <w:r>
        <w:rPr/>
        <w:t>akibat</w:t>
      </w:r>
      <w:r>
        <w:rPr>
          <w:spacing w:val="-3"/>
        </w:rPr>
        <w:t> </w:t>
      </w:r>
      <w:r>
        <w:rPr/>
        <w:t>apa</w:t>
      </w:r>
      <w:r>
        <w:rPr>
          <w:spacing w:val="-4"/>
        </w:rPr>
        <w:t> </w:t>
      </w:r>
      <w:r>
        <w:rPr/>
        <w:t>pun</w:t>
      </w:r>
      <w:r>
        <w:rPr>
          <w:spacing w:val="-2"/>
        </w:rPr>
        <w:t> </w:t>
      </w:r>
      <w:r>
        <w:rPr/>
        <w:t>bila</w:t>
      </w:r>
      <w:r>
        <w:rPr>
          <w:spacing w:val="-4"/>
        </w:rPr>
        <w:t> </w:t>
      </w:r>
      <w:r>
        <w:rPr/>
        <w:t>orang</w:t>
      </w:r>
      <w:r>
        <w:rPr>
          <w:spacing w:val="-2"/>
        </w:rPr>
        <w:t> </w:t>
      </w:r>
      <w:r>
        <w:rPr/>
        <w:t>tua</w:t>
      </w:r>
      <w:r>
        <w:rPr>
          <w:spacing w:val="-7"/>
        </w:rPr>
        <w:t> </w:t>
      </w:r>
      <w:r>
        <w:rPr/>
        <w:t>yang</w:t>
      </w:r>
      <w:r>
        <w:rPr>
          <w:spacing w:val="-2"/>
        </w:rPr>
        <w:t> </w:t>
      </w:r>
      <w:r>
        <w:rPr/>
        <w:t>melakukan </w:t>
      </w:r>
      <w:r>
        <w:rPr>
          <w:spacing w:val="-2"/>
        </w:rPr>
        <w:t>pengangkatan</w:t>
      </w:r>
      <w:r>
        <w:rPr>
          <w:spacing w:val="-7"/>
        </w:rPr>
        <w:t> </w:t>
      </w:r>
      <w:r>
        <w:rPr>
          <w:spacing w:val="-2"/>
        </w:rPr>
        <w:t>itu</w:t>
      </w:r>
      <w:r>
        <w:rPr>
          <w:spacing w:val="-7"/>
        </w:rPr>
        <w:t> </w:t>
      </w:r>
      <w:r>
        <w:rPr>
          <w:spacing w:val="-2"/>
        </w:rPr>
        <w:t>pada</w:t>
      </w:r>
      <w:r>
        <w:rPr>
          <w:spacing w:val="-7"/>
        </w:rPr>
        <w:t> </w:t>
      </w:r>
      <w:r>
        <w:rPr>
          <w:spacing w:val="-2"/>
        </w:rPr>
        <w:t>saat</w:t>
      </w:r>
      <w:r>
        <w:rPr>
          <w:spacing w:val="-6"/>
        </w:rPr>
        <w:t> </w:t>
      </w:r>
      <w:r>
        <w:rPr>
          <w:spacing w:val="-2"/>
        </w:rPr>
        <w:t>meninggal</w:t>
      </w:r>
      <w:r>
        <w:rPr>
          <w:spacing w:val="-7"/>
        </w:rPr>
        <w:t> </w:t>
      </w:r>
      <w:r>
        <w:rPr>
          <w:spacing w:val="-2"/>
        </w:rPr>
        <w:t>dunia</w:t>
      </w:r>
      <w:r>
        <w:rPr>
          <w:spacing w:val="-7"/>
        </w:rPr>
        <w:t> </w:t>
      </w:r>
      <w:r>
        <w:rPr>
          <w:spacing w:val="-2"/>
        </w:rPr>
        <w:t>tidak</w:t>
      </w:r>
      <w:r>
        <w:rPr>
          <w:spacing w:val="-7"/>
        </w:rPr>
        <w:t> </w:t>
      </w:r>
      <w:r>
        <w:rPr>
          <w:spacing w:val="-2"/>
        </w:rPr>
        <w:t>melakukan</w:t>
      </w:r>
      <w:r>
        <w:rPr>
          <w:spacing w:val="-5"/>
        </w:rPr>
        <w:t> </w:t>
      </w:r>
      <w:r>
        <w:rPr>
          <w:spacing w:val="-2"/>
        </w:rPr>
        <w:t>perwalian</w:t>
      </w:r>
      <w:r>
        <w:rPr>
          <w:spacing w:val="-7"/>
        </w:rPr>
        <w:t> </w:t>
      </w:r>
      <w:r>
        <w:rPr>
          <w:spacing w:val="-2"/>
        </w:rPr>
        <w:t>atas</w:t>
      </w:r>
      <w:r>
        <w:rPr>
          <w:spacing w:val="-6"/>
        </w:rPr>
        <w:t> </w:t>
      </w:r>
      <w:r>
        <w:rPr>
          <w:spacing w:val="-2"/>
        </w:rPr>
        <w:t>anak-anaknya</w:t>
      </w:r>
      <w:r>
        <w:rPr>
          <w:spacing w:val="-7"/>
        </w:rPr>
        <w:t> </w:t>
      </w:r>
      <w:r>
        <w:rPr>
          <w:spacing w:val="-2"/>
        </w:rPr>
        <w:t>atau </w:t>
      </w:r>
      <w:r>
        <w:rPr/>
        <w:t>tidak menjalankan kekuasaan orang tua.</w:t>
      </w:r>
    </w:p>
    <w:p>
      <w:pPr>
        <w:pStyle w:val="BodyText"/>
        <w:spacing w:before="116"/>
        <w:ind w:left="0"/>
      </w:pPr>
    </w:p>
    <w:p>
      <w:pPr>
        <w:pStyle w:val="BodyText"/>
        <w:ind w:left="4005"/>
      </w:pPr>
      <w:r>
        <w:rPr>
          <w:w w:val="105"/>
        </w:rPr>
        <w:t>Pasal</w:t>
      </w:r>
      <w:r>
        <w:rPr>
          <w:spacing w:val="17"/>
          <w:w w:val="105"/>
        </w:rPr>
        <w:t> </w:t>
      </w:r>
      <w:r>
        <w:rPr>
          <w:spacing w:val="-5"/>
          <w:w w:val="105"/>
        </w:rPr>
        <w:t>357</w:t>
      </w:r>
    </w:p>
    <w:p>
      <w:pPr>
        <w:pStyle w:val="BodyText"/>
        <w:spacing w:before="57"/>
        <w:ind w:right="189"/>
      </w:pPr>
      <w:r>
        <w:rPr>
          <w:spacing w:val="-2"/>
        </w:rPr>
        <w:t>Pasal</w:t>
      </w:r>
      <w:r>
        <w:rPr>
          <w:spacing w:val="-8"/>
        </w:rPr>
        <w:t> </w:t>
      </w:r>
      <w:r>
        <w:rPr>
          <w:spacing w:val="-2"/>
        </w:rPr>
        <w:t>319g</w:t>
      </w:r>
      <w:r>
        <w:rPr>
          <w:spacing w:val="-11"/>
        </w:rPr>
        <w:t> </w:t>
      </w:r>
      <w:r>
        <w:rPr>
          <w:spacing w:val="-2"/>
        </w:rPr>
        <w:t>dan</w:t>
      </w:r>
      <w:r>
        <w:rPr>
          <w:spacing w:val="-9"/>
        </w:rPr>
        <w:t> </w:t>
      </w:r>
      <w:r>
        <w:rPr>
          <w:spacing w:val="-2"/>
        </w:rPr>
        <w:t>Pasal</w:t>
      </w:r>
      <w:r>
        <w:rPr>
          <w:spacing w:val="-8"/>
        </w:rPr>
        <w:t> </w:t>
      </w:r>
      <w:r>
        <w:rPr>
          <w:spacing w:val="-2"/>
        </w:rPr>
        <w:t>382d</w:t>
      </w:r>
      <w:r>
        <w:rPr>
          <w:spacing w:val="-9"/>
        </w:rPr>
        <w:t> </w:t>
      </w:r>
      <w:r>
        <w:rPr>
          <w:spacing w:val="-2"/>
        </w:rPr>
        <w:t>tetap</w:t>
      </w:r>
      <w:r>
        <w:rPr>
          <w:spacing w:val="-9"/>
        </w:rPr>
        <w:t> </w:t>
      </w:r>
      <w:r>
        <w:rPr>
          <w:spacing w:val="-2"/>
        </w:rPr>
        <w:t>berlaku,</w:t>
      </w:r>
      <w:r>
        <w:rPr>
          <w:spacing w:val="-8"/>
        </w:rPr>
        <w:t> </w:t>
      </w:r>
      <w:r>
        <w:rPr>
          <w:spacing w:val="-2"/>
        </w:rPr>
        <w:t>juga</w:t>
      </w:r>
      <w:r>
        <w:rPr>
          <w:spacing w:val="-9"/>
        </w:rPr>
        <w:t> </w:t>
      </w:r>
      <w:r>
        <w:rPr>
          <w:spacing w:val="-2"/>
        </w:rPr>
        <w:t>bila</w:t>
      </w:r>
      <w:r>
        <w:rPr>
          <w:spacing w:val="-10"/>
        </w:rPr>
        <w:t> </w:t>
      </w:r>
      <w:r>
        <w:rPr>
          <w:spacing w:val="-2"/>
        </w:rPr>
        <w:t>yang</w:t>
      </w:r>
      <w:r>
        <w:rPr>
          <w:spacing w:val="-9"/>
        </w:rPr>
        <w:t> </w:t>
      </w:r>
      <w:r>
        <w:rPr>
          <w:spacing w:val="-2"/>
        </w:rPr>
        <w:t>berlaku,</w:t>
      </w:r>
      <w:r>
        <w:rPr>
          <w:spacing w:val="-8"/>
        </w:rPr>
        <w:t> </w:t>
      </w:r>
      <w:r>
        <w:rPr>
          <w:spacing w:val="-2"/>
        </w:rPr>
        <w:t>juga</w:t>
      </w:r>
      <w:r>
        <w:rPr>
          <w:spacing w:val="-9"/>
        </w:rPr>
        <w:t> </w:t>
      </w:r>
      <w:r>
        <w:rPr>
          <w:spacing w:val="-2"/>
        </w:rPr>
        <w:t>bila</w:t>
      </w:r>
      <w:r>
        <w:rPr>
          <w:spacing w:val="-9"/>
        </w:rPr>
        <w:t> </w:t>
      </w:r>
      <w:r>
        <w:rPr>
          <w:spacing w:val="-2"/>
        </w:rPr>
        <w:t>yang</w:t>
      </w:r>
      <w:r>
        <w:rPr>
          <w:spacing w:val="-9"/>
        </w:rPr>
        <w:t> </w:t>
      </w:r>
      <w:r>
        <w:rPr>
          <w:spacing w:val="-2"/>
        </w:rPr>
        <w:t>bertindak </w:t>
      </w:r>
      <w:r>
        <w:rPr/>
        <w:t>sebagai</w:t>
      </w:r>
      <w:r>
        <w:rPr>
          <w:spacing w:val="-4"/>
        </w:rPr>
        <w:t> </w:t>
      </w:r>
      <w:r>
        <w:rPr/>
        <w:t>wali</w:t>
      </w:r>
      <w:r>
        <w:rPr>
          <w:spacing w:val="-1"/>
        </w:rPr>
        <w:t> </w:t>
      </w:r>
      <w:r>
        <w:rPr/>
        <w:t>adalah</w:t>
      </w:r>
      <w:r>
        <w:rPr>
          <w:spacing w:val="-5"/>
        </w:rPr>
        <w:t> </w:t>
      </w:r>
      <w:r>
        <w:rPr/>
        <w:t>orang</w:t>
      </w:r>
      <w:r>
        <w:rPr>
          <w:spacing w:val="-2"/>
        </w:rPr>
        <w:t> </w:t>
      </w:r>
      <w:r>
        <w:rPr/>
        <w:t>yang</w:t>
      </w:r>
      <w:r>
        <w:rPr>
          <w:spacing w:val="-5"/>
        </w:rPr>
        <w:t> </w:t>
      </w:r>
      <w:r>
        <w:rPr/>
        <w:t>diangkat</w:t>
      </w:r>
      <w:r>
        <w:rPr>
          <w:spacing w:val="-6"/>
        </w:rPr>
        <w:t> </w:t>
      </w:r>
      <w:r>
        <w:rPr/>
        <w:t>oleh</w:t>
      </w:r>
      <w:r>
        <w:rPr>
          <w:spacing w:val="-2"/>
        </w:rPr>
        <w:t> </w:t>
      </w:r>
      <w:r>
        <w:rPr/>
        <w:t>salah</w:t>
      </w:r>
      <w:r>
        <w:rPr>
          <w:spacing w:val="-2"/>
        </w:rPr>
        <w:t> </w:t>
      </w:r>
      <w:r>
        <w:rPr/>
        <w:t>seorang</w:t>
      </w:r>
      <w:r>
        <w:rPr>
          <w:spacing w:val="-5"/>
        </w:rPr>
        <w:t> </w:t>
      </w:r>
      <w:r>
        <w:rPr/>
        <w:t>dan</w:t>
      </w:r>
      <w:r>
        <w:rPr>
          <w:spacing w:val="-5"/>
        </w:rPr>
        <w:t> </w:t>
      </w:r>
      <w:r>
        <w:rPr/>
        <w:t>kedua</w:t>
      </w:r>
      <w:r>
        <w:rPr>
          <w:spacing w:val="-5"/>
        </w:rPr>
        <w:t> </w:t>
      </w:r>
      <w:r>
        <w:rPr/>
        <w:t>orang</w:t>
      </w:r>
      <w:r>
        <w:rPr>
          <w:spacing w:val="-5"/>
        </w:rPr>
        <w:t> </w:t>
      </w:r>
      <w:r>
        <w:rPr/>
        <w:t>tua.</w:t>
      </w:r>
    </w:p>
    <w:p>
      <w:pPr>
        <w:pStyle w:val="BodyText"/>
        <w:spacing w:before="58"/>
      </w:pPr>
      <w:r>
        <w:rPr/>
        <w:t>Bila</w:t>
      </w:r>
      <w:r>
        <w:rPr>
          <w:spacing w:val="-4"/>
        </w:rPr>
        <w:t> </w:t>
      </w:r>
      <w:r>
        <w:rPr/>
        <w:t>selama</w:t>
      </w:r>
      <w:r>
        <w:rPr>
          <w:spacing w:val="-4"/>
        </w:rPr>
        <w:t> </w:t>
      </w:r>
      <w:r>
        <w:rPr/>
        <w:t>pengampuan</w:t>
      </w:r>
      <w:r>
        <w:rPr>
          <w:spacing w:val="-2"/>
        </w:rPr>
        <w:t> </w:t>
      </w:r>
      <w:r>
        <w:rPr/>
        <w:t>salah</w:t>
      </w:r>
      <w:r>
        <w:rPr>
          <w:spacing w:val="-2"/>
        </w:rPr>
        <w:t> </w:t>
      </w:r>
      <w:r>
        <w:rPr/>
        <w:t>seorang</w:t>
      </w:r>
      <w:r>
        <w:rPr>
          <w:spacing w:val="-2"/>
        </w:rPr>
        <w:t> </w:t>
      </w:r>
      <w:r>
        <w:rPr/>
        <w:t>dari</w:t>
      </w:r>
      <w:r>
        <w:rPr>
          <w:spacing w:val="-3"/>
        </w:rPr>
        <w:t> </w:t>
      </w:r>
      <w:r>
        <w:rPr/>
        <w:t>kedua</w:t>
      </w:r>
      <w:r>
        <w:rPr>
          <w:spacing w:val="-4"/>
        </w:rPr>
        <w:t> </w:t>
      </w:r>
      <w:r>
        <w:rPr/>
        <w:t>orang</w:t>
      </w:r>
      <w:r>
        <w:rPr>
          <w:spacing w:val="-2"/>
        </w:rPr>
        <w:t> </w:t>
      </w:r>
      <w:r>
        <w:rPr/>
        <w:t>tua</w:t>
      </w:r>
      <w:r>
        <w:rPr>
          <w:spacing w:val="-4"/>
        </w:rPr>
        <w:t> </w:t>
      </w:r>
      <w:r>
        <w:rPr/>
        <w:t>yang</w:t>
      </w:r>
      <w:r>
        <w:rPr>
          <w:spacing w:val="-2"/>
        </w:rPr>
        <w:t> </w:t>
      </w:r>
      <w:r>
        <w:rPr/>
        <w:t>karena</w:t>
      </w:r>
      <w:r>
        <w:rPr>
          <w:spacing w:val="-4"/>
        </w:rPr>
        <w:t> </w:t>
      </w:r>
      <w:r>
        <w:rPr/>
        <w:t>sebab lain</w:t>
      </w:r>
      <w:r>
        <w:rPr>
          <w:spacing w:val="-4"/>
        </w:rPr>
        <w:t> </w:t>
      </w:r>
      <w:r>
        <w:rPr/>
        <w:t>belum </w:t>
      </w:r>
      <w:r>
        <w:rPr>
          <w:spacing w:val="-2"/>
        </w:rPr>
        <w:t>pernah</w:t>
      </w:r>
      <w:r>
        <w:rPr>
          <w:spacing w:val="-3"/>
        </w:rPr>
        <w:t> </w:t>
      </w:r>
      <w:r>
        <w:rPr>
          <w:spacing w:val="-2"/>
        </w:rPr>
        <w:t>kehilangan</w:t>
      </w:r>
      <w:r>
        <w:rPr>
          <w:spacing w:val="-3"/>
        </w:rPr>
        <w:t> </w:t>
      </w:r>
      <w:r>
        <w:rPr>
          <w:spacing w:val="-2"/>
        </w:rPr>
        <w:t>kekuasaan</w:t>
      </w:r>
      <w:r>
        <w:rPr>
          <w:spacing w:val="-6"/>
        </w:rPr>
        <w:t> </w:t>
      </w:r>
      <w:r>
        <w:rPr>
          <w:spacing w:val="-2"/>
        </w:rPr>
        <w:t>orang</w:t>
      </w:r>
      <w:r>
        <w:rPr>
          <w:spacing w:val="-3"/>
        </w:rPr>
        <w:t> </w:t>
      </w:r>
      <w:r>
        <w:rPr>
          <w:spacing w:val="-2"/>
        </w:rPr>
        <w:t>tua</w:t>
      </w:r>
      <w:r>
        <w:rPr>
          <w:spacing w:val="-6"/>
        </w:rPr>
        <w:t> </w:t>
      </w:r>
      <w:r>
        <w:rPr>
          <w:spacing w:val="-2"/>
        </w:rPr>
        <w:t>atau</w:t>
      </w:r>
      <w:r>
        <w:rPr>
          <w:spacing w:val="-3"/>
        </w:rPr>
        <w:t> </w:t>
      </w:r>
      <w:r>
        <w:rPr>
          <w:spacing w:val="-2"/>
        </w:rPr>
        <w:t>perwalian,</w:t>
      </w:r>
      <w:r>
        <w:rPr>
          <w:spacing w:val="-5"/>
        </w:rPr>
        <w:t> </w:t>
      </w:r>
      <w:r>
        <w:rPr>
          <w:spacing w:val="-2"/>
        </w:rPr>
        <w:t>orang</w:t>
      </w:r>
      <w:r>
        <w:rPr>
          <w:spacing w:val="-3"/>
        </w:rPr>
        <w:t> </w:t>
      </w:r>
      <w:r>
        <w:rPr>
          <w:spacing w:val="-2"/>
        </w:rPr>
        <w:t>tua</w:t>
      </w:r>
      <w:r>
        <w:rPr>
          <w:spacing w:val="-6"/>
        </w:rPr>
        <w:t> </w:t>
      </w:r>
      <w:r>
        <w:rPr>
          <w:spacing w:val="-2"/>
        </w:rPr>
        <w:t>yang</w:t>
      </w:r>
      <w:r>
        <w:rPr>
          <w:spacing w:val="-6"/>
        </w:rPr>
        <w:t> </w:t>
      </w:r>
      <w:r>
        <w:rPr>
          <w:spacing w:val="-2"/>
        </w:rPr>
        <w:t>lain</w:t>
      </w:r>
      <w:r>
        <w:rPr>
          <w:spacing w:val="-3"/>
        </w:rPr>
        <w:t> </w:t>
      </w:r>
      <w:r>
        <w:rPr>
          <w:spacing w:val="-2"/>
        </w:rPr>
        <w:t>telah</w:t>
      </w:r>
      <w:r>
        <w:rPr>
          <w:spacing w:val="-6"/>
        </w:rPr>
        <w:t> </w:t>
      </w:r>
      <w:r>
        <w:rPr>
          <w:spacing w:val="-2"/>
        </w:rPr>
        <w:t>mengangkat </w:t>
      </w:r>
      <w:r>
        <w:rPr/>
        <w:t>seorang</w:t>
      </w:r>
      <w:r>
        <w:rPr>
          <w:spacing w:val="-14"/>
        </w:rPr>
        <w:t> </w:t>
      </w:r>
      <w:r>
        <w:rPr/>
        <w:t>wali</w:t>
      </w:r>
      <w:r>
        <w:rPr>
          <w:spacing w:val="-14"/>
        </w:rPr>
        <w:t> </w:t>
      </w:r>
      <w:r>
        <w:rPr/>
        <w:t>dan</w:t>
      </w:r>
      <w:r>
        <w:rPr>
          <w:spacing w:val="-14"/>
        </w:rPr>
        <w:t> </w:t>
      </w:r>
      <w:r>
        <w:rPr/>
        <w:t>meninggal</w:t>
      </w:r>
      <w:r>
        <w:rPr>
          <w:spacing w:val="-13"/>
        </w:rPr>
        <w:t> </w:t>
      </w:r>
      <w:r>
        <w:rPr/>
        <w:t>dunia,</w:t>
      </w:r>
      <w:r>
        <w:rPr>
          <w:spacing w:val="-14"/>
        </w:rPr>
        <w:t> </w:t>
      </w:r>
      <w:r>
        <w:rPr/>
        <w:t>maka</w:t>
      </w:r>
      <w:r>
        <w:rPr>
          <w:spacing w:val="-14"/>
        </w:rPr>
        <w:t> </w:t>
      </w:r>
      <w:r>
        <w:rPr/>
        <w:t>perwalian</w:t>
      </w:r>
      <w:r>
        <w:rPr>
          <w:spacing w:val="-14"/>
        </w:rPr>
        <w:t> </w:t>
      </w:r>
      <w:r>
        <w:rPr/>
        <w:t>dari</w:t>
      </w:r>
      <w:r>
        <w:rPr>
          <w:spacing w:val="-13"/>
        </w:rPr>
        <w:t> </w:t>
      </w:r>
      <w:r>
        <w:rPr/>
        <w:t>wali</w:t>
      </w:r>
      <w:r>
        <w:rPr>
          <w:spacing w:val="-14"/>
        </w:rPr>
        <w:t> </w:t>
      </w:r>
      <w:r>
        <w:rPr/>
        <w:t>yang</w:t>
      </w:r>
      <w:r>
        <w:rPr>
          <w:spacing w:val="-14"/>
        </w:rPr>
        <w:t> </w:t>
      </w:r>
      <w:r>
        <w:rPr/>
        <w:t>diangkat</w:t>
      </w:r>
      <w:r>
        <w:rPr>
          <w:spacing w:val="-14"/>
        </w:rPr>
        <w:t> </w:t>
      </w:r>
      <w:r>
        <w:rPr/>
        <w:t>itu</w:t>
      </w:r>
      <w:r>
        <w:rPr>
          <w:spacing w:val="-13"/>
        </w:rPr>
        <w:t> </w:t>
      </w:r>
      <w:r>
        <w:rPr/>
        <w:t>berakhir</w:t>
      </w:r>
      <w:r>
        <w:rPr>
          <w:spacing w:val="-14"/>
        </w:rPr>
        <w:t> </w:t>
      </w:r>
      <w:r>
        <w:rPr/>
        <w:t>demi hukum, dengan berakhirnya pengampuan.</w:t>
      </w:r>
    </w:p>
    <w:p>
      <w:pPr>
        <w:pStyle w:val="BodyText"/>
        <w:spacing w:before="117"/>
        <w:ind w:left="0"/>
      </w:pPr>
    </w:p>
    <w:p>
      <w:pPr>
        <w:pStyle w:val="BodyText"/>
        <w:ind w:left="4005"/>
        <w:jc w:val="both"/>
      </w:pPr>
      <w:r>
        <w:rPr>
          <w:w w:val="105"/>
        </w:rPr>
        <w:t>Pasal</w:t>
      </w:r>
      <w:r>
        <w:rPr>
          <w:spacing w:val="17"/>
          <w:w w:val="105"/>
        </w:rPr>
        <w:t> </w:t>
      </w:r>
      <w:r>
        <w:rPr>
          <w:spacing w:val="-5"/>
          <w:w w:val="105"/>
        </w:rPr>
        <w:t>358</w:t>
      </w:r>
    </w:p>
    <w:p>
      <w:pPr>
        <w:pStyle w:val="BodyText"/>
        <w:spacing w:before="57"/>
        <w:ind w:right="552"/>
        <w:jc w:val="both"/>
      </w:pPr>
      <w:r>
        <w:rPr>
          <w:spacing w:val="-2"/>
        </w:rPr>
        <w:t>Pengangkatan</w:t>
      </w:r>
      <w:r>
        <w:rPr>
          <w:spacing w:val="-6"/>
        </w:rPr>
        <w:t> </w:t>
      </w:r>
      <w:r>
        <w:rPr>
          <w:spacing w:val="-2"/>
        </w:rPr>
        <w:t>seorang</w:t>
      </w:r>
      <w:r>
        <w:rPr>
          <w:spacing w:val="-6"/>
        </w:rPr>
        <w:t> </w:t>
      </w:r>
      <w:r>
        <w:rPr>
          <w:spacing w:val="-2"/>
        </w:rPr>
        <w:t>wali</w:t>
      </w:r>
      <w:r>
        <w:rPr>
          <w:spacing w:val="-7"/>
        </w:rPr>
        <w:t> </w:t>
      </w:r>
      <w:r>
        <w:rPr>
          <w:spacing w:val="-2"/>
        </w:rPr>
        <w:t>bagi</w:t>
      </w:r>
      <w:r>
        <w:rPr>
          <w:spacing w:val="-9"/>
        </w:rPr>
        <w:t> </w:t>
      </w:r>
      <w:r>
        <w:rPr>
          <w:spacing w:val="-2"/>
        </w:rPr>
        <w:t>anak</w:t>
      </w:r>
      <w:r>
        <w:rPr>
          <w:spacing w:val="-8"/>
        </w:rPr>
        <w:t> </w:t>
      </w:r>
      <w:r>
        <w:rPr>
          <w:spacing w:val="-2"/>
        </w:rPr>
        <w:t>di</w:t>
      </w:r>
      <w:r>
        <w:rPr>
          <w:spacing w:val="-9"/>
        </w:rPr>
        <w:t> </w:t>
      </w:r>
      <w:r>
        <w:rPr>
          <w:spacing w:val="-2"/>
        </w:rPr>
        <w:t>luar</w:t>
      </w:r>
      <w:r>
        <w:rPr>
          <w:spacing w:val="-9"/>
        </w:rPr>
        <w:t> </w:t>
      </w:r>
      <w:r>
        <w:rPr>
          <w:spacing w:val="-2"/>
        </w:rPr>
        <w:t>kawin</w:t>
      </w:r>
      <w:r>
        <w:rPr>
          <w:spacing w:val="-8"/>
        </w:rPr>
        <w:t> </w:t>
      </w:r>
      <w:r>
        <w:rPr>
          <w:spacing w:val="-2"/>
        </w:rPr>
        <w:t>yang</w:t>
      </w:r>
      <w:r>
        <w:rPr>
          <w:spacing w:val="-6"/>
        </w:rPr>
        <w:t> </w:t>
      </w:r>
      <w:r>
        <w:rPr>
          <w:spacing w:val="-2"/>
        </w:rPr>
        <w:t>dengan</w:t>
      </w:r>
      <w:r>
        <w:rPr>
          <w:spacing w:val="-8"/>
        </w:rPr>
        <w:t> </w:t>
      </w:r>
      <w:r>
        <w:rPr>
          <w:spacing w:val="-2"/>
        </w:rPr>
        <w:t>sah</w:t>
      </w:r>
      <w:r>
        <w:rPr>
          <w:spacing w:val="-8"/>
        </w:rPr>
        <w:t> </w:t>
      </w:r>
      <w:r>
        <w:rPr>
          <w:spacing w:val="-2"/>
        </w:rPr>
        <w:t>diakui</w:t>
      </w:r>
      <w:r>
        <w:rPr>
          <w:spacing w:val="-7"/>
        </w:rPr>
        <w:t> </w:t>
      </w:r>
      <w:r>
        <w:rPr>
          <w:spacing w:val="-2"/>
        </w:rPr>
        <w:t>oleh</w:t>
      </w:r>
      <w:r>
        <w:rPr>
          <w:spacing w:val="-8"/>
        </w:rPr>
        <w:t> </w:t>
      </w:r>
      <w:r>
        <w:rPr>
          <w:spacing w:val="-2"/>
        </w:rPr>
        <w:t>ayah</w:t>
      </w:r>
      <w:r>
        <w:rPr>
          <w:spacing w:val="-8"/>
        </w:rPr>
        <w:t> </w:t>
      </w:r>
      <w:r>
        <w:rPr>
          <w:spacing w:val="-2"/>
        </w:rPr>
        <w:t>atau ibunya</w:t>
      </w:r>
      <w:r>
        <w:rPr>
          <w:spacing w:val="-8"/>
        </w:rPr>
        <w:t> </w:t>
      </w:r>
      <w:r>
        <w:rPr>
          <w:spacing w:val="-2"/>
        </w:rPr>
        <w:t>yang</w:t>
      </w:r>
      <w:r>
        <w:rPr>
          <w:spacing w:val="-8"/>
        </w:rPr>
        <w:t> </w:t>
      </w:r>
      <w:r>
        <w:rPr>
          <w:spacing w:val="-2"/>
        </w:rPr>
        <w:t>telah</w:t>
      </w:r>
      <w:r>
        <w:rPr>
          <w:spacing w:val="-6"/>
        </w:rPr>
        <w:t> </w:t>
      </w:r>
      <w:r>
        <w:rPr>
          <w:spacing w:val="-2"/>
        </w:rPr>
        <w:t>dipertahankanñ</w:t>
      </w:r>
      <w:r>
        <w:rPr>
          <w:spacing w:val="-8"/>
        </w:rPr>
        <w:t> </w:t>
      </w:r>
      <w:r>
        <w:rPr>
          <w:spacing w:val="-2"/>
        </w:rPr>
        <w:t>sebagai</w:t>
      </w:r>
      <w:r>
        <w:rPr>
          <w:spacing w:val="-7"/>
        </w:rPr>
        <w:t> </w:t>
      </w:r>
      <w:r>
        <w:rPr>
          <w:spacing w:val="-2"/>
        </w:rPr>
        <w:t>wali</w:t>
      </w:r>
      <w:r>
        <w:rPr>
          <w:spacing w:val="-7"/>
        </w:rPr>
        <w:t> </w:t>
      </w:r>
      <w:r>
        <w:rPr>
          <w:spacing w:val="-2"/>
        </w:rPr>
        <w:t>atau</w:t>
      </w:r>
      <w:r>
        <w:rPr>
          <w:spacing w:val="-8"/>
        </w:rPr>
        <w:t> </w:t>
      </w:r>
      <w:r>
        <w:rPr>
          <w:spacing w:val="-2"/>
        </w:rPr>
        <w:t>telah</w:t>
      </w:r>
      <w:r>
        <w:rPr>
          <w:spacing w:val="-6"/>
        </w:rPr>
        <w:t> </w:t>
      </w:r>
      <w:r>
        <w:rPr>
          <w:spacing w:val="-2"/>
        </w:rPr>
        <w:t>diangkat</w:t>
      </w:r>
      <w:r>
        <w:rPr>
          <w:spacing w:val="-7"/>
        </w:rPr>
        <w:t> </w:t>
      </w:r>
      <w:r>
        <w:rPr>
          <w:spacing w:val="-2"/>
        </w:rPr>
        <w:t>menjadi</w:t>
      </w:r>
      <w:r>
        <w:rPr>
          <w:spacing w:val="-7"/>
        </w:rPr>
        <w:t> </w:t>
      </w:r>
      <w:r>
        <w:rPr>
          <w:spacing w:val="-2"/>
        </w:rPr>
        <w:t>wali</w:t>
      </w:r>
      <w:r>
        <w:rPr>
          <w:spacing w:val="-7"/>
        </w:rPr>
        <w:t> </w:t>
      </w:r>
      <w:r>
        <w:rPr>
          <w:spacing w:val="-2"/>
        </w:rPr>
        <w:t>lagi,</w:t>
      </w:r>
      <w:r>
        <w:rPr>
          <w:spacing w:val="-9"/>
        </w:rPr>
        <w:t> </w:t>
      </w:r>
      <w:r>
        <w:rPr>
          <w:spacing w:val="-2"/>
        </w:rPr>
        <w:t>tidak </w:t>
      </w:r>
      <w:r>
        <w:rPr/>
        <w:t>mempunyai</w:t>
      </w:r>
      <w:r>
        <w:rPr>
          <w:spacing w:val="-2"/>
        </w:rPr>
        <w:t> </w:t>
      </w:r>
      <w:r>
        <w:rPr/>
        <w:t>kekuatan,</w:t>
      </w:r>
      <w:r>
        <w:rPr>
          <w:spacing w:val="-2"/>
        </w:rPr>
        <w:t> </w:t>
      </w:r>
      <w:r>
        <w:rPr/>
        <w:t>kecuali</w:t>
      </w:r>
      <w:r>
        <w:rPr>
          <w:spacing w:val="-2"/>
        </w:rPr>
        <w:t> </w:t>
      </w:r>
      <w:r>
        <w:rPr/>
        <w:t>bila</w:t>
      </w:r>
      <w:r>
        <w:rPr>
          <w:spacing w:val="-3"/>
        </w:rPr>
        <w:t> </w:t>
      </w:r>
      <w:r>
        <w:rPr/>
        <w:t>disahkan</w:t>
      </w:r>
      <w:r>
        <w:rPr>
          <w:spacing w:val="-3"/>
        </w:rPr>
        <w:t> </w:t>
      </w:r>
      <w:r>
        <w:rPr/>
        <w:t>oleh Pengadilan</w:t>
      </w:r>
      <w:r>
        <w:rPr>
          <w:spacing w:val="-3"/>
        </w:rPr>
        <w:t> </w:t>
      </w:r>
      <w:r>
        <w:rPr/>
        <w:t>Negeri.</w:t>
      </w:r>
    </w:p>
    <w:p>
      <w:pPr>
        <w:pStyle w:val="BodyText"/>
        <w:spacing w:before="116"/>
        <w:ind w:left="0"/>
      </w:pPr>
    </w:p>
    <w:p>
      <w:pPr>
        <w:pStyle w:val="BodyText"/>
        <w:ind w:left="3919"/>
        <w:jc w:val="both"/>
      </w:pPr>
      <w:r>
        <w:rPr/>
        <w:t>BAGIAN</w:t>
      </w:r>
      <w:r>
        <w:rPr>
          <w:spacing w:val="34"/>
        </w:rPr>
        <w:t> </w:t>
      </w:r>
      <w:r>
        <w:rPr>
          <w:spacing w:val="-10"/>
        </w:rPr>
        <w:t>5</w:t>
      </w:r>
    </w:p>
    <w:p>
      <w:pPr>
        <w:pStyle w:val="BodyText"/>
        <w:spacing w:before="59"/>
        <w:ind w:left="359" w:right="102"/>
        <w:jc w:val="center"/>
      </w:pPr>
      <w:r>
        <w:rPr>
          <w:spacing w:val="-2"/>
          <w:w w:val="110"/>
        </w:rPr>
        <w:t>Perwalian</w:t>
      </w:r>
      <w:r>
        <w:rPr>
          <w:w w:val="110"/>
        </w:rPr>
        <w:t> </w:t>
      </w:r>
      <w:r>
        <w:rPr>
          <w:spacing w:val="-2"/>
          <w:w w:val="110"/>
        </w:rPr>
        <w:t>yang</w:t>
      </w:r>
      <w:r>
        <w:rPr>
          <w:spacing w:val="1"/>
          <w:w w:val="110"/>
        </w:rPr>
        <w:t> </w:t>
      </w:r>
      <w:r>
        <w:rPr>
          <w:spacing w:val="-2"/>
          <w:w w:val="110"/>
        </w:rPr>
        <w:t>Diperintahkan</w:t>
      </w:r>
      <w:r>
        <w:rPr>
          <w:spacing w:val="1"/>
          <w:w w:val="110"/>
        </w:rPr>
        <w:t> </w:t>
      </w:r>
      <w:r>
        <w:rPr>
          <w:spacing w:val="-2"/>
          <w:w w:val="110"/>
        </w:rPr>
        <w:t>oleh Pengadilan</w:t>
      </w:r>
      <w:r>
        <w:rPr>
          <w:spacing w:val="1"/>
          <w:w w:val="110"/>
        </w:rPr>
        <w:t> </w:t>
      </w:r>
      <w:r>
        <w:rPr>
          <w:spacing w:val="-2"/>
          <w:w w:val="110"/>
        </w:rPr>
        <w:t>Negeri</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ind w:left="4005"/>
        <w:jc w:val="both"/>
      </w:pPr>
      <w:r>
        <w:rPr>
          <w:w w:val="105"/>
        </w:rPr>
        <w:t>Pasal</w:t>
      </w:r>
      <w:r>
        <w:rPr>
          <w:spacing w:val="17"/>
          <w:w w:val="105"/>
        </w:rPr>
        <w:t> </w:t>
      </w:r>
      <w:r>
        <w:rPr>
          <w:spacing w:val="-5"/>
          <w:w w:val="105"/>
        </w:rPr>
        <w:t>359</w:t>
      </w:r>
    </w:p>
    <w:p>
      <w:pPr>
        <w:pStyle w:val="BodyText"/>
        <w:spacing w:after="0"/>
        <w:jc w:val="both"/>
        <w:sectPr>
          <w:pgSz w:w="12240" w:h="15840"/>
          <w:pgMar w:top="1520" w:bottom="280" w:left="1800" w:right="1800"/>
        </w:sectPr>
      </w:pPr>
    </w:p>
    <w:p>
      <w:pPr>
        <w:pStyle w:val="BodyText"/>
        <w:spacing w:before="65"/>
        <w:ind w:right="189"/>
      </w:pPr>
      <w:r>
        <w:rPr/>
        <w:t>Bila</w:t>
      </w:r>
      <w:r>
        <w:rPr>
          <w:spacing w:val="-4"/>
        </w:rPr>
        <w:t> </w:t>
      </w:r>
      <w:r>
        <w:rPr/>
        <w:t>anak</w:t>
      </w:r>
      <w:r>
        <w:rPr>
          <w:spacing w:val="-2"/>
        </w:rPr>
        <w:t> </w:t>
      </w:r>
      <w:r>
        <w:rPr/>
        <w:t>belum</w:t>
      </w:r>
      <w:r>
        <w:rPr>
          <w:spacing w:val="-3"/>
        </w:rPr>
        <w:t> </w:t>
      </w:r>
      <w:r>
        <w:rPr/>
        <w:t>dewasa</w:t>
      </w:r>
      <w:r>
        <w:rPr>
          <w:spacing w:val="-4"/>
        </w:rPr>
        <w:t> </w:t>
      </w:r>
      <w:r>
        <w:rPr/>
        <w:t>yang</w:t>
      </w:r>
      <w:r>
        <w:rPr>
          <w:spacing w:val="-2"/>
        </w:rPr>
        <w:t> </w:t>
      </w:r>
      <w:r>
        <w:rPr/>
        <w:t>tidak</w:t>
      </w:r>
      <w:r>
        <w:rPr>
          <w:spacing w:val="-2"/>
        </w:rPr>
        <w:t> </w:t>
      </w:r>
      <w:r>
        <w:rPr/>
        <w:t>berada</w:t>
      </w:r>
      <w:r>
        <w:rPr>
          <w:spacing w:val="-4"/>
        </w:rPr>
        <w:t> </w:t>
      </w:r>
      <w:r>
        <w:rPr/>
        <w:t>di</w:t>
      </w:r>
      <w:r>
        <w:rPr>
          <w:spacing w:val="-4"/>
        </w:rPr>
        <w:t> </w:t>
      </w:r>
      <w:r>
        <w:rPr/>
        <w:t>bawah</w:t>
      </w:r>
      <w:r>
        <w:rPr>
          <w:spacing w:val="-4"/>
        </w:rPr>
        <w:t> </w:t>
      </w:r>
      <w:r>
        <w:rPr/>
        <w:t>kekuasaan</w:t>
      </w:r>
      <w:r>
        <w:rPr>
          <w:spacing w:val="-5"/>
        </w:rPr>
        <w:t> </w:t>
      </w:r>
      <w:r>
        <w:rPr/>
        <w:t>orang</w:t>
      </w:r>
      <w:r>
        <w:rPr>
          <w:spacing w:val="-2"/>
        </w:rPr>
        <w:t> </w:t>
      </w:r>
      <w:r>
        <w:rPr/>
        <w:t>tua</w:t>
      </w:r>
      <w:r>
        <w:rPr>
          <w:spacing w:val="-4"/>
        </w:rPr>
        <w:t> </w:t>
      </w:r>
      <w:r>
        <w:rPr/>
        <w:t>dan</w:t>
      </w:r>
      <w:r>
        <w:rPr>
          <w:spacing w:val="-6"/>
        </w:rPr>
        <w:t> </w:t>
      </w:r>
      <w:r>
        <w:rPr/>
        <w:t>yang perwaliannya</w:t>
      </w:r>
      <w:r>
        <w:rPr>
          <w:spacing w:val="-5"/>
        </w:rPr>
        <w:t> </w:t>
      </w:r>
      <w:r>
        <w:rPr/>
        <w:t>sebelumnya</w:t>
      </w:r>
      <w:r>
        <w:rPr>
          <w:spacing w:val="-5"/>
        </w:rPr>
        <w:t> </w:t>
      </w:r>
      <w:r>
        <w:rPr/>
        <w:t>tidak</w:t>
      </w:r>
      <w:r>
        <w:rPr>
          <w:spacing w:val="-5"/>
        </w:rPr>
        <w:t> </w:t>
      </w:r>
      <w:r>
        <w:rPr/>
        <w:t>diatur</w:t>
      </w:r>
      <w:r>
        <w:rPr>
          <w:spacing w:val="-6"/>
        </w:rPr>
        <w:t> </w:t>
      </w:r>
      <w:r>
        <w:rPr/>
        <w:t>dengan</w:t>
      </w:r>
      <w:r>
        <w:rPr>
          <w:spacing w:val="-5"/>
        </w:rPr>
        <w:t> </w:t>
      </w:r>
      <w:r>
        <w:rPr/>
        <w:t>cara</w:t>
      </w:r>
      <w:r>
        <w:rPr>
          <w:spacing w:val="-5"/>
        </w:rPr>
        <w:t> </w:t>
      </w:r>
      <w:r>
        <w:rPr/>
        <w:t>yang</w:t>
      </w:r>
      <w:r>
        <w:rPr>
          <w:spacing w:val="-2"/>
        </w:rPr>
        <w:t> </w:t>
      </w:r>
      <w:r>
        <w:rPr/>
        <w:t>sah,</w:t>
      </w:r>
      <w:r>
        <w:rPr>
          <w:spacing w:val="-4"/>
        </w:rPr>
        <w:t> </w:t>
      </w:r>
      <w:r>
        <w:rPr/>
        <w:t>Pengadilan</w:t>
      </w:r>
      <w:r>
        <w:rPr>
          <w:spacing w:val="-2"/>
        </w:rPr>
        <w:t> </w:t>
      </w:r>
      <w:r>
        <w:rPr/>
        <w:t>Negeri</w:t>
      </w:r>
      <w:r>
        <w:rPr>
          <w:spacing w:val="-4"/>
        </w:rPr>
        <w:t> </w:t>
      </w:r>
      <w:r>
        <w:rPr/>
        <w:t>harus </w:t>
      </w:r>
      <w:r>
        <w:rPr>
          <w:spacing w:val="-2"/>
        </w:rPr>
        <w:t>mengangkat</w:t>
      </w:r>
      <w:r>
        <w:rPr>
          <w:spacing w:val="-6"/>
        </w:rPr>
        <w:t> </w:t>
      </w:r>
      <w:r>
        <w:rPr>
          <w:spacing w:val="-2"/>
        </w:rPr>
        <w:t>seorang</w:t>
      </w:r>
      <w:r>
        <w:rPr>
          <w:spacing w:val="-7"/>
        </w:rPr>
        <w:t> </w:t>
      </w:r>
      <w:r>
        <w:rPr>
          <w:spacing w:val="-2"/>
        </w:rPr>
        <w:t>wali,</w:t>
      </w:r>
      <w:r>
        <w:rPr>
          <w:spacing w:val="-8"/>
        </w:rPr>
        <w:t> </w:t>
      </w:r>
      <w:r>
        <w:rPr>
          <w:spacing w:val="-2"/>
        </w:rPr>
        <w:t>setelah</w:t>
      </w:r>
      <w:r>
        <w:rPr>
          <w:spacing w:val="-7"/>
        </w:rPr>
        <w:t> </w:t>
      </w:r>
      <w:r>
        <w:rPr>
          <w:spacing w:val="-2"/>
        </w:rPr>
        <w:t>mendengar</w:t>
      </w:r>
      <w:r>
        <w:rPr>
          <w:spacing w:val="-6"/>
        </w:rPr>
        <w:t> </w:t>
      </w:r>
      <w:r>
        <w:rPr>
          <w:spacing w:val="-2"/>
        </w:rPr>
        <w:t>atau</w:t>
      </w:r>
      <w:r>
        <w:rPr>
          <w:spacing w:val="-5"/>
        </w:rPr>
        <w:t> </w:t>
      </w:r>
      <w:r>
        <w:rPr>
          <w:spacing w:val="-2"/>
        </w:rPr>
        <w:t>memanggil</w:t>
      </w:r>
      <w:r>
        <w:rPr>
          <w:spacing w:val="-7"/>
        </w:rPr>
        <w:t> </w:t>
      </w:r>
      <w:r>
        <w:rPr>
          <w:spacing w:val="-2"/>
        </w:rPr>
        <w:t>dengan</w:t>
      </w:r>
      <w:r>
        <w:rPr>
          <w:spacing w:val="-5"/>
        </w:rPr>
        <w:t> </w:t>
      </w:r>
      <w:r>
        <w:rPr>
          <w:spacing w:val="-2"/>
        </w:rPr>
        <w:t>sah</w:t>
      </w:r>
      <w:r>
        <w:rPr>
          <w:spacing w:val="-7"/>
        </w:rPr>
        <w:t> </w:t>
      </w:r>
      <w:r>
        <w:rPr>
          <w:spacing w:val="-2"/>
        </w:rPr>
        <w:t>para</w:t>
      </w:r>
      <w:r>
        <w:rPr>
          <w:spacing w:val="-7"/>
        </w:rPr>
        <w:t> </w:t>
      </w:r>
      <w:r>
        <w:rPr>
          <w:spacing w:val="-2"/>
        </w:rPr>
        <w:t>keluarga </w:t>
      </w:r>
      <w:r>
        <w:rPr/>
        <w:t>sedarah dan semenda.</w:t>
      </w:r>
    </w:p>
    <w:p>
      <w:pPr>
        <w:pStyle w:val="BodyText"/>
        <w:spacing w:before="61"/>
      </w:pPr>
      <w:r>
        <w:rPr/>
        <w:t>Bila</w:t>
      </w:r>
      <w:r>
        <w:rPr>
          <w:spacing w:val="-14"/>
        </w:rPr>
        <w:t> </w:t>
      </w:r>
      <w:r>
        <w:rPr/>
        <w:t>pengangkatan</w:t>
      </w:r>
      <w:r>
        <w:rPr>
          <w:spacing w:val="-12"/>
        </w:rPr>
        <w:t> </w:t>
      </w:r>
      <w:r>
        <w:rPr/>
        <w:t>itu</w:t>
      </w:r>
      <w:r>
        <w:rPr>
          <w:spacing w:val="-12"/>
        </w:rPr>
        <w:t> </w:t>
      </w:r>
      <w:r>
        <w:rPr/>
        <w:t>diperlukan</w:t>
      </w:r>
      <w:r>
        <w:rPr>
          <w:spacing w:val="-14"/>
        </w:rPr>
        <w:t> </w:t>
      </w:r>
      <w:r>
        <w:rPr/>
        <w:t>karena</w:t>
      </w:r>
      <w:r>
        <w:rPr>
          <w:spacing w:val="-14"/>
        </w:rPr>
        <w:t> </w:t>
      </w:r>
      <w:r>
        <w:rPr/>
        <w:t>ketidakmampuan</w:t>
      </w:r>
      <w:r>
        <w:rPr>
          <w:spacing w:val="-12"/>
        </w:rPr>
        <w:t> </w:t>
      </w:r>
      <w:r>
        <w:rPr/>
        <w:t>untuk</w:t>
      </w:r>
      <w:r>
        <w:rPr>
          <w:spacing w:val="-12"/>
        </w:rPr>
        <w:t> </w:t>
      </w:r>
      <w:r>
        <w:rPr/>
        <w:t>sementara</w:t>
      </w:r>
      <w:r>
        <w:rPr>
          <w:spacing w:val="-14"/>
        </w:rPr>
        <w:t> </w:t>
      </w:r>
      <w:r>
        <w:rPr/>
        <w:t>waktu</w:t>
      </w:r>
      <w:r>
        <w:rPr>
          <w:spacing w:val="-14"/>
        </w:rPr>
        <w:t> </w:t>
      </w:r>
      <w:r>
        <w:rPr/>
        <w:t>melakukan kekuasaan</w:t>
      </w:r>
      <w:r>
        <w:rPr>
          <w:spacing w:val="-12"/>
        </w:rPr>
        <w:t> </w:t>
      </w:r>
      <w:r>
        <w:rPr/>
        <w:t>orang</w:t>
      </w:r>
      <w:r>
        <w:rPr>
          <w:spacing w:val="-10"/>
        </w:rPr>
        <w:t> </w:t>
      </w:r>
      <w:r>
        <w:rPr/>
        <w:t>tua</w:t>
      </w:r>
      <w:r>
        <w:rPr>
          <w:spacing w:val="-12"/>
        </w:rPr>
        <w:t> </w:t>
      </w:r>
      <w:r>
        <w:rPr/>
        <w:t>atau</w:t>
      </w:r>
      <w:r>
        <w:rPr>
          <w:spacing w:val="-10"/>
        </w:rPr>
        <w:t> </w:t>
      </w:r>
      <w:r>
        <w:rPr/>
        <w:t>perwalian,</w:t>
      </w:r>
      <w:r>
        <w:rPr>
          <w:spacing w:val="-11"/>
        </w:rPr>
        <w:t> </w:t>
      </w:r>
      <w:r>
        <w:rPr/>
        <w:t>maka</w:t>
      </w:r>
      <w:r>
        <w:rPr>
          <w:spacing w:val="-12"/>
        </w:rPr>
        <w:t> </w:t>
      </w:r>
      <w:r>
        <w:rPr/>
        <w:t>oleh</w:t>
      </w:r>
      <w:r>
        <w:rPr>
          <w:spacing w:val="-12"/>
        </w:rPr>
        <w:t> </w:t>
      </w:r>
      <w:r>
        <w:rPr/>
        <w:t>Pengadilan</w:t>
      </w:r>
      <w:r>
        <w:rPr>
          <w:spacing w:val="-10"/>
        </w:rPr>
        <w:t> </w:t>
      </w:r>
      <w:r>
        <w:rPr/>
        <w:t>Negeri</w:t>
      </w:r>
      <w:r>
        <w:rPr>
          <w:spacing w:val="-11"/>
        </w:rPr>
        <w:t> </w:t>
      </w:r>
      <w:r>
        <w:rPr/>
        <w:t>diangkat</w:t>
      </w:r>
      <w:r>
        <w:rPr>
          <w:spacing w:val="-11"/>
        </w:rPr>
        <w:t> </w:t>
      </w:r>
      <w:r>
        <w:rPr/>
        <w:t>juga</w:t>
      </w:r>
      <w:r>
        <w:rPr>
          <w:spacing w:val="-11"/>
        </w:rPr>
        <w:t> </w:t>
      </w:r>
      <w:r>
        <w:rPr/>
        <w:t>seorang</w:t>
      </w:r>
      <w:r>
        <w:rPr>
          <w:spacing w:val="-11"/>
        </w:rPr>
        <w:t> </w:t>
      </w:r>
      <w:r>
        <w:rPr/>
        <w:t>wali untuk</w:t>
      </w:r>
      <w:r>
        <w:rPr>
          <w:spacing w:val="-6"/>
        </w:rPr>
        <w:t> </w:t>
      </w:r>
      <w:r>
        <w:rPr/>
        <w:t>waktu</w:t>
      </w:r>
      <w:r>
        <w:rPr>
          <w:spacing w:val="-6"/>
        </w:rPr>
        <w:t> </w:t>
      </w:r>
      <w:r>
        <w:rPr/>
        <w:t>selama</w:t>
      </w:r>
      <w:r>
        <w:rPr>
          <w:spacing w:val="-6"/>
        </w:rPr>
        <w:t> </w:t>
      </w:r>
      <w:r>
        <w:rPr/>
        <w:t>ketidakmampuan</w:t>
      </w:r>
      <w:r>
        <w:rPr>
          <w:spacing w:val="-3"/>
        </w:rPr>
        <w:t> </w:t>
      </w:r>
      <w:r>
        <w:rPr/>
        <w:t>itu</w:t>
      </w:r>
      <w:r>
        <w:rPr>
          <w:spacing w:val="-3"/>
        </w:rPr>
        <w:t> </w:t>
      </w:r>
      <w:r>
        <w:rPr/>
        <w:t>ada.</w:t>
      </w:r>
      <w:r>
        <w:rPr>
          <w:spacing w:val="-5"/>
        </w:rPr>
        <w:t> </w:t>
      </w:r>
      <w:r>
        <w:rPr/>
        <w:t>Wali</w:t>
      </w:r>
      <w:r>
        <w:rPr>
          <w:spacing w:val="-5"/>
        </w:rPr>
        <w:t> </w:t>
      </w:r>
      <w:r>
        <w:rPr/>
        <w:t>ini</w:t>
      </w:r>
      <w:r>
        <w:rPr>
          <w:spacing w:val="-5"/>
        </w:rPr>
        <w:t> </w:t>
      </w:r>
      <w:r>
        <w:rPr/>
        <w:t>diberhentikan</w:t>
      </w:r>
      <w:r>
        <w:rPr>
          <w:spacing w:val="-3"/>
        </w:rPr>
        <w:t> </w:t>
      </w:r>
      <w:r>
        <w:rPr/>
        <w:t>lagi</w:t>
      </w:r>
      <w:r>
        <w:rPr>
          <w:spacing w:val="-5"/>
        </w:rPr>
        <w:t> </w:t>
      </w:r>
      <w:r>
        <w:rPr/>
        <w:t>oleh</w:t>
      </w:r>
      <w:r>
        <w:rPr>
          <w:spacing w:val="-6"/>
        </w:rPr>
        <w:t> </w:t>
      </w:r>
      <w:r>
        <w:rPr/>
        <w:t>Pengadilan Negeri</w:t>
      </w:r>
      <w:r>
        <w:rPr>
          <w:spacing w:val="-6"/>
        </w:rPr>
        <w:t> </w:t>
      </w:r>
      <w:r>
        <w:rPr/>
        <w:t>atas</w:t>
      </w:r>
      <w:r>
        <w:rPr>
          <w:spacing w:val="-6"/>
        </w:rPr>
        <w:t> </w:t>
      </w:r>
      <w:r>
        <w:rPr/>
        <w:t>permohonan</w:t>
      </w:r>
      <w:r>
        <w:rPr>
          <w:spacing w:val="-4"/>
        </w:rPr>
        <w:t> </w:t>
      </w:r>
      <w:r>
        <w:rPr/>
        <w:t>orang</w:t>
      </w:r>
      <w:r>
        <w:rPr>
          <w:spacing w:val="-4"/>
        </w:rPr>
        <w:t> </w:t>
      </w:r>
      <w:r>
        <w:rPr/>
        <w:t>yang</w:t>
      </w:r>
      <w:r>
        <w:rPr>
          <w:spacing w:val="-4"/>
        </w:rPr>
        <w:t> </w:t>
      </w:r>
      <w:r>
        <w:rPr/>
        <w:t>digantinya</w:t>
      </w:r>
      <w:r>
        <w:rPr>
          <w:spacing w:val="-6"/>
        </w:rPr>
        <w:t> </w:t>
      </w:r>
      <w:r>
        <w:rPr/>
        <w:t>bila</w:t>
      </w:r>
      <w:r>
        <w:rPr>
          <w:spacing w:val="-7"/>
        </w:rPr>
        <w:t> </w:t>
      </w:r>
      <w:r>
        <w:rPr/>
        <w:t>alasan-alasan</w:t>
      </w:r>
      <w:r>
        <w:rPr>
          <w:spacing w:val="-6"/>
        </w:rPr>
        <w:t> </w:t>
      </w:r>
      <w:r>
        <w:rPr/>
        <w:t>yang</w:t>
      </w:r>
      <w:r>
        <w:rPr>
          <w:spacing w:val="-7"/>
        </w:rPr>
        <w:t> </w:t>
      </w:r>
      <w:r>
        <w:rPr/>
        <w:t>menyebabkan</w:t>
      </w:r>
      <w:r>
        <w:rPr>
          <w:spacing w:val="-4"/>
        </w:rPr>
        <w:t> </w:t>
      </w:r>
      <w:r>
        <w:rPr/>
        <w:t>ia </w:t>
      </w:r>
      <w:r>
        <w:rPr>
          <w:spacing w:val="-2"/>
        </w:rPr>
        <w:t>diangkat.</w:t>
      </w:r>
      <w:r>
        <w:rPr>
          <w:spacing w:val="-6"/>
        </w:rPr>
        <w:t> </w:t>
      </w:r>
      <w:r>
        <w:rPr>
          <w:spacing w:val="-2"/>
        </w:rPr>
        <w:t>Bila</w:t>
      </w:r>
      <w:r>
        <w:rPr>
          <w:spacing w:val="-7"/>
        </w:rPr>
        <w:t> </w:t>
      </w:r>
      <w:r>
        <w:rPr>
          <w:spacing w:val="-2"/>
        </w:rPr>
        <w:t>pengangkatan</w:t>
      </w:r>
      <w:r>
        <w:rPr>
          <w:spacing w:val="-7"/>
        </w:rPr>
        <w:t> </w:t>
      </w:r>
      <w:r>
        <w:rPr>
          <w:spacing w:val="-2"/>
        </w:rPr>
        <w:t>itu</w:t>
      </w:r>
      <w:r>
        <w:rPr>
          <w:spacing w:val="-4"/>
        </w:rPr>
        <w:t> </w:t>
      </w:r>
      <w:r>
        <w:rPr>
          <w:spacing w:val="-2"/>
        </w:rPr>
        <w:t>diperlukan</w:t>
      </w:r>
      <w:r>
        <w:rPr>
          <w:spacing w:val="-4"/>
        </w:rPr>
        <w:t> </w:t>
      </w:r>
      <w:r>
        <w:rPr>
          <w:spacing w:val="-2"/>
        </w:rPr>
        <w:t>karena</w:t>
      </w:r>
      <w:r>
        <w:rPr>
          <w:spacing w:val="-7"/>
        </w:rPr>
        <w:t> </w:t>
      </w:r>
      <w:r>
        <w:rPr>
          <w:spacing w:val="-2"/>
        </w:rPr>
        <w:t>bapak</w:t>
      </w:r>
      <w:r>
        <w:rPr>
          <w:spacing w:val="-4"/>
        </w:rPr>
        <w:t> </w:t>
      </w:r>
      <w:r>
        <w:rPr>
          <w:spacing w:val="-2"/>
        </w:rPr>
        <w:t>atau</w:t>
      </w:r>
      <w:r>
        <w:rPr>
          <w:spacing w:val="-7"/>
        </w:rPr>
        <w:t> </w:t>
      </w:r>
      <w:r>
        <w:rPr>
          <w:spacing w:val="-2"/>
        </w:rPr>
        <w:t>ibu</w:t>
      </w:r>
      <w:r>
        <w:rPr>
          <w:spacing w:val="-7"/>
        </w:rPr>
        <w:t> </w:t>
      </w:r>
      <w:r>
        <w:rPr>
          <w:spacing w:val="-2"/>
        </w:rPr>
        <w:t>tidak</w:t>
      </w:r>
      <w:r>
        <w:rPr>
          <w:spacing w:val="-4"/>
        </w:rPr>
        <w:t> </w:t>
      </w:r>
      <w:r>
        <w:rPr>
          <w:spacing w:val="-2"/>
        </w:rPr>
        <w:t>diketahui</w:t>
      </w:r>
      <w:r>
        <w:rPr>
          <w:spacing w:val="-6"/>
        </w:rPr>
        <w:t> </w:t>
      </w:r>
      <w:r>
        <w:rPr>
          <w:spacing w:val="-2"/>
        </w:rPr>
        <w:t>ada</w:t>
      </w:r>
      <w:r>
        <w:rPr>
          <w:spacing w:val="-7"/>
        </w:rPr>
        <w:t> </w:t>
      </w:r>
      <w:r>
        <w:rPr>
          <w:spacing w:val="-2"/>
        </w:rPr>
        <w:t>tidaknya, </w:t>
      </w:r>
      <w:r>
        <w:rPr/>
        <w:t>tempat</w:t>
      </w:r>
      <w:r>
        <w:rPr>
          <w:spacing w:val="-1"/>
        </w:rPr>
        <w:t> </w:t>
      </w:r>
      <w:r>
        <w:rPr/>
        <w:t>tinggal</w:t>
      </w:r>
      <w:r>
        <w:rPr>
          <w:spacing w:val="-2"/>
        </w:rPr>
        <w:t> </w:t>
      </w:r>
      <w:r>
        <w:rPr/>
        <w:t>atau tempat</w:t>
      </w:r>
      <w:r>
        <w:rPr>
          <w:spacing w:val="-4"/>
        </w:rPr>
        <w:t> </w:t>
      </w:r>
      <w:r>
        <w:rPr/>
        <w:t>kediaman mereka,</w:t>
      </w:r>
      <w:r>
        <w:rPr>
          <w:spacing w:val="-2"/>
        </w:rPr>
        <w:t> </w:t>
      </w:r>
      <w:r>
        <w:rPr/>
        <w:t>maka</w:t>
      </w:r>
      <w:r>
        <w:rPr>
          <w:spacing w:val="-3"/>
        </w:rPr>
        <w:t> </w:t>
      </w:r>
      <w:r>
        <w:rPr/>
        <w:t>oleh Pengadilan Negeri diangkat</w:t>
      </w:r>
      <w:r>
        <w:rPr>
          <w:spacing w:val="-4"/>
        </w:rPr>
        <w:t> </w:t>
      </w:r>
      <w:r>
        <w:rPr/>
        <w:t>juga seorang wali.</w:t>
      </w:r>
    </w:p>
    <w:p>
      <w:pPr>
        <w:pStyle w:val="BodyText"/>
        <w:spacing w:before="60"/>
        <w:ind w:hanging="1"/>
      </w:pPr>
      <w:r>
        <w:rPr>
          <w:spacing w:val="-2"/>
        </w:rPr>
        <w:t>Atas</w:t>
      </w:r>
      <w:r>
        <w:rPr>
          <w:spacing w:val="-3"/>
        </w:rPr>
        <w:t> </w:t>
      </w:r>
      <w:r>
        <w:rPr>
          <w:spacing w:val="-2"/>
        </w:rPr>
        <w:t>permohonan</w:t>
      </w:r>
      <w:r>
        <w:rPr>
          <w:spacing w:val="-5"/>
        </w:rPr>
        <w:t> </w:t>
      </w:r>
      <w:r>
        <w:rPr>
          <w:spacing w:val="-2"/>
        </w:rPr>
        <w:t>orang</w:t>
      </w:r>
      <w:r>
        <w:rPr>
          <w:spacing w:val="-5"/>
        </w:rPr>
        <w:t> </w:t>
      </w:r>
      <w:r>
        <w:rPr>
          <w:spacing w:val="-2"/>
        </w:rPr>
        <w:t>yang digantinya,</w:t>
      </w:r>
      <w:r>
        <w:rPr>
          <w:spacing w:val="-4"/>
        </w:rPr>
        <w:t> </w:t>
      </w:r>
      <w:r>
        <w:rPr>
          <w:spacing w:val="-2"/>
        </w:rPr>
        <w:t>wali</w:t>
      </w:r>
      <w:r>
        <w:rPr>
          <w:spacing w:val="-4"/>
        </w:rPr>
        <w:t> </w:t>
      </w:r>
      <w:r>
        <w:rPr>
          <w:spacing w:val="-2"/>
        </w:rPr>
        <w:t>ini</w:t>
      </w:r>
      <w:r>
        <w:rPr>
          <w:spacing w:val="-6"/>
        </w:rPr>
        <w:t> </w:t>
      </w:r>
      <w:r>
        <w:rPr>
          <w:spacing w:val="-2"/>
        </w:rPr>
        <w:t>diberhentikan</w:t>
      </w:r>
      <w:r>
        <w:rPr>
          <w:spacing w:val="-5"/>
        </w:rPr>
        <w:t> </w:t>
      </w:r>
      <w:r>
        <w:rPr>
          <w:spacing w:val="-2"/>
        </w:rPr>
        <w:t>oleh Pengadilan Negeri,</w:t>
      </w:r>
      <w:r>
        <w:rPr>
          <w:spacing w:val="-4"/>
        </w:rPr>
        <w:t> </w:t>
      </w:r>
      <w:r>
        <w:rPr>
          <w:spacing w:val="-2"/>
        </w:rPr>
        <w:t>bila </w:t>
      </w:r>
      <w:r>
        <w:rPr/>
        <w:t>alasan</w:t>
      </w:r>
      <w:r>
        <w:rPr>
          <w:spacing w:val="-1"/>
        </w:rPr>
        <w:t> </w:t>
      </w:r>
      <w:r>
        <w:rPr/>
        <w:t>yang menyebabkan</w:t>
      </w:r>
      <w:r>
        <w:rPr>
          <w:spacing w:val="-1"/>
        </w:rPr>
        <w:t> </w:t>
      </w:r>
      <w:r>
        <w:rPr/>
        <w:t>pengangkatan tidak ada lagi.</w:t>
      </w:r>
    </w:p>
    <w:p>
      <w:pPr>
        <w:pStyle w:val="BodyText"/>
        <w:spacing w:before="58"/>
        <w:ind w:hanging="1"/>
      </w:pPr>
      <w:r>
        <w:rPr/>
        <w:t>Atas permohonan ini Pengadilan Negeri mengambil ketetapan setelah mendengar atau memanggil</w:t>
      </w:r>
      <w:r>
        <w:rPr>
          <w:spacing w:val="-2"/>
        </w:rPr>
        <w:t> </w:t>
      </w:r>
      <w:r>
        <w:rPr/>
        <w:t>dengan</w:t>
      </w:r>
      <w:r>
        <w:rPr>
          <w:spacing w:val="-6"/>
        </w:rPr>
        <w:t> </w:t>
      </w:r>
      <w:r>
        <w:rPr/>
        <w:t>sah</w:t>
      </w:r>
      <w:r>
        <w:rPr>
          <w:spacing w:val="-6"/>
        </w:rPr>
        <w:t> </w:t>
      </w:r>
      <w:r>
        <w:rPr/>
        <w:t>pemohon,</w:t>
      </w:r>
      <w:r>
        <w:rPr>
          <w:spacing w:val="-5"/>
        </w:rPr>
        <w:t> </w:t>
      </w:r>
      <w:r>
        <w:rPr/>
        <w:t>wali,</w:t>
      </w:r>
      <w:r>
        <w:rPr>
          <w:spacing w:val="-6"/>
        </w:rPr>
        <w:t> </w:t>
      </w:r>
      <w:r>
        <w:rPr/>
        <w:t>wali</w:t>
      </w:r>
      <w:r>
        <w:rPr>
          <w:spacing w:val="-6"/>
        </w:rPr>
        <w:t> </w:t>
      </w:r>
      <w:r>
        <w:rPr/>
        <w:t>pengawas,</w:t>
      </w:r>
      <w:r>
        <w:rPr>
          <w:spacing w:val="-5"/>
        </w:rPr>
        <w:t> </w:t>
      </w:r>
      <w:r>
        <w:rPr/>
        <w:t>para</w:t>
      </w:r>
      <w:r>
        <w:rPr>
          <w:spacing w:val="-6"/>
        </w:rPr>
        <w:t> </w:t>
      </w:r>
      <w:r>
        <w:rPr/>
        <w:t>keluarga</w:t>
      </w:r>
      <w:r>
        <w:rPr>
          <w:spacing w:val="-6"/>
        </w:rPr>
        <w:t> </w:t>
      </w:r>
      <w:r>
        <w:rPr/>
        <w:t>sedarah</w:t>
      </w:r>
      <w:r>
        <w:rPr>
          <w:spacing w:val="-3"/>
        </w:rPr>
        <w:t> </w:t>
      </w:r>
      <w:r>
        <w:rPr/>
        <w:t>atau</w:t>
      </w:r>
      <w:r>
        <w:rPr>
          <w:spacing w:val="-3"/>
        </w:rPr>
        <w:t> </w:t>
      </w:r>
      <w:r>
        <w:rPr/>
        <w:t>semenda anak</w:t>
      </w:r>
      <w:r>
        <w:rPr>
          <w:spacing w:val="-16"/>
        </w:rPr>
        <w:t> </w:t>
      </w:r>
      <w:r>
        <w:rPr/>
        <w:t>belum</w:t>
      </w:r>
      <w:r>
        <w:rPr>
          <w:spacing w:val="-14"/>
        </w:rPr>
        <w:t> </w:t>
      </w:r>
      <w:r>
        <w:rPr/>
        <w:t>dewasa,</w:t>
      </w:r>
      <w:r>
        <w:rPr>
          <w:spacing w:val="-14"/>
        </w:rPr>
        <w:t> </w:t>
      </w:r>
      <w:r>
        <w:rPr/>
        <w:t>dan</w:t>
      </w:r>
      <w:r>
        <w:rPr>
          <w:spacing w:val="-13"/>
        </w:rPr>
        <w:t> </w:t>
      </w:r>
      <w:r>
        <w:rPr/>
        <w:t>dewan</w:t>
      </w:r>
      <w:r>
        <w:rPr>
          <w:spacing w:val="-14"/>
        </w:rPr>
        <w:t> </w:t>
      </w:r>
      <w:r>
        <w:rPr/>
        <w:t>perwalian</w:t>
      </w:r>
      <w:r>
        <w:rPr>
          <w:spacing w:val="-14"/>
        </w:rPr>
        <w:t> </w:t>
      </w:r>
      <w:r>
        <w:rPr/>
        <w:t>bila</w:t>
      </w:r>
      <w:r>
        <w:rPr>
          <w:spacing w:val="-14"/>
        </w:rPr>
        <w:t> </w:t>
      </w:r>
      <w:r>
        <w:rPr/>
        <w:t>permohonan</w:t>
      </w:r>
      <w:r>
        <w:rPr>
          <w:spacing w:val="-13"/>
        </w:rPr>
        <w:t> </w:t>
      </w:r>
      <w:r>
        <w:rPr/>
        <w:t>ini</w:t>
      </w:r>
      <w:r>
        <w:rPr>
          <w:spacing w:val="-14"/>
        </w:rPr>
        <w:t> </w:t>
      </w:r>
      <w:r>
        <w:rPr/>
        <w:t>menyangkut</w:t>
      </w:r>
      <w:r>
        <w:rPr>
          <w:spacing w:val="-14"/>
        </w:rPr>
        <w:t> </w:t>
      </w:r>
      <w:r>
        <w:rPr/>
        <w:t>perwalian</w:t>
      </w:r>
      <w:r>
        <w:rPr>
          <w:spacing w:val="-14"/>
        </w:rPr>
        <w:t> </w:t>
      </w:r>
      <w:r>
        <w:rPr/>
        <w:t>anak</w:t>
      </w:r>
      <w:r>
        <w:rPr>
          <w:spacing w:val="-13"/>
        </w:rPr>
        <w:t> </w:t>
      </w:r>
      <w:r>
        <w:rPr/>
        <w:t>di </w:t>
      </w:r>
      <w:r>
        <w:rPr>
          <w:spacing w:val="-2"/>
        </w:rPr>
        <w:t>luar</w:t>
      </w:r>
      <w:r>
        <w:rPr>
          <w:spacing w:val="-7"/>
        </w:rPr>
        <w:t> </w:t>
      </w:r>
      <w:r>
        <w:rPr>
          <w:spacing w:val="-2"/>
        </w:rPr>
        <w:t>kawin,</w:t>
      </w:r>
      <w:r>
        <w:rPr>
          <w:spacing w:val="-5"/>
        </w:rPr>
        <w:t> </w:t>
      </w:r>
      <w:r>
        <w:rPr>
          <w:spacing w:val="-2"/>
        </w:rPr>
        <w:t>maka</w:t>
      </w:r>
      <w:r>
        <w:rPr>
          <w:spacing w:val="-6"/>
        </w:rPr>
        <w:t> </w:t>
      </w:r>
      <w:r>
        <w:rPr>
          <w:spacing w:val="-2"/>
        </w:rPr>
        <w:t>Pengadilan</w:t>
      </w:r>
      <w:r>
        <w:rPr>
          <w:spacing w:val="-6"/>
        </w:rPr>
        <w:t> </w:t>
      </w:r>
      <w:r>
        <w:rPr>
          <w:spacing w:val="-2"/>
        </w:rPr>
        <w:t>Negeri</w:t>
      </w:r>
      <w:r>
        <w:rPr>
          <w:spacing w:val="-5"/>
        </w:rPr>
        <w:t> </w:t>
      </w:r>
      <w:r>
        <w:rPr>
          <w:spacing w:val="-2"/>
        </w:rPr>
        <w:t>mengambil</w:t>
      </w:r>
      <w:r>
        <w:rPr>
          <w:spacing w:val="-5"/>
        </w:rPr>
        <w:t> </w:t>
      </w:r>
      <w:r>
        <w:rPr>
          <w:spacing w:val="-2"/>
        </w:rPr>
        <w:t>ketetapan</w:t>
      </w:r>
      <w:r>
        <w:rPr>
          <w:spacing w:val="-3"/>
        </w:rPr>
        <w:t> </w:t>
      </w:r>
      <w:r>
        <w:rPr>
          <w:spacing w:val="-2"/>
        </w:rPr>
        <w:t>setelah</w:t>
      </w:r>
      <w:r>
        <w:rPr>
          <w:spacing w:val="-3"/>
        </w:rPr>
        <w:t> </w:t>
      </w:r>
      <w:r>
        <w:rPr>
          <w:spacing w:val="-2"/>
        </w:rPr>
        <w:t>mendengar</w:t>
      </w:r>
      <w:r>
        <w:rPr>
          <w:spacing w:val="-7"/>
        </w:rPr>
        <w:t> </w:t>
      </w:r>
      <w:r>
        <w:rPr>
          <w:spacing w:val="-2"/>
        </w:rPr>
        <w:t>atau</w:t>
      </w:r>
      <w:r>
        <w:rPr>
          <w:spacing w:val="-6"/>
        </w:rPr>
        <w:t> </w:t>
      </w:r>
      <w:r>
        <w:rPr>
          <w:spacing w:val="-2"/>
        </w:rPr>
        <w:t>memanggil </w:t>
      </w:r>
      <w:r>
        <w:rPr/>
        <w:t>secara</w:t>
      </w:r>
      <w:r>
        <w:rPr>
          <w:spacing w:val="-7"/>
        </w:rPr>
        <w:t> </w:t>
      </w:r>
      <w:r>
        <w:rPr/>
        <w:t>sah,</w:t>
      </w:r>
      <w:r>
        <w:rPr>
          <w:spacing w:val="-6"/>
        </w:rPr>
        <w:t> </w:t>
      </w:r>
      <w:r>
        <w:rPr/>
        <w:t>sebagaimana</w:t>
      </w:r>
      <w:r>
        <w:rPr>
          <w:spacing w:val="-7"/>
        </w:rPr>
        <w:t> </w:t>
      </w:r>
      <w:r>
        <w:rPr/>
        <w:t>diatur</w:t>
      </w:r>
      <w:r>
        <w:rPr>
          <w:spacing w:val="-5"/>
        </w:rPr>
        <w:t> </w:t>
      </w:r>
      <w:r>
        <w:rPr/>
        <w:t>dalam</w:t>
      </w:r>
      <w:r>
        <w:rPr>
          <w:spacing w:val="-5"/>
        </w:rPr>
        <w:t> </w:t>
      </w:r>
      <w:r>
        <w:rPr/>
        <w:t>Pasal</w:t>
      </w:r>
      <w:r>
        <w:rPr>
          <w:spacing w:val="-6"/>
        </w:rPr>
        <w:t> </w:t>
      </w:r>
      <w:r>
        <w:rPr/>
        <w:t>354a.</w:t>
      </w:r>
      <w:r>
        <w:rPr>
          <w:spacing w:val="-6"/>
        </w:rPr>
        <w:t> </w:t>
      </w:r>
      <w:r>
        <w:rPr/>
        <w:t>Permohonan</w:t>
      </w:r>
      <w:r>
        <w:rPr>
          <w:spacing w:val="-7"/>
        </w:rPr>
        <w:t> </w:t>
      </w:r>
      <w:r>
        <w:rPr/>
        <w:t>dikabulkan</w:t>
      </w:r>
      <w:r>
        <w:rPr>
          <w:spacing w:val="-4"/>
        </w:rPr>
        <w:t> </w:t>
      </w:r>
      <w:r>
        <w:rPr/>
        <w:t>kecuali</w:t>
      </w:r>
      <w:r>
        <w:rPr>
          <w:spacing w:val="-6"/>
        </w:rPr>
        <w:t> </w:t>
      </w:r>
      <w:r>
        <w:rPr/>
        <w:t>jika</w:t>
      </w:r>
      <w:r>
        <w:rPr>
          <w:spacing w:val="-7"/>
        </w:rPr>
        <w:t> </w:t>
      </w:r>
      <w:r>
        <w:rPr/>
        <w:t>ada kekhawatiran</w:t>
      </w:r>
      <w:r>
        <w:rPr>
          <w:spacing w:val="-4"/>
        </w:rPr>
        <w:t> </w:t>
      </w:r>
      <w:r>
        <w:rPr/>
        <w:t>yang</w:t>
      </w:r>
      <w:r>
        <w:rPr>
          <w:spacing w:val="-2"/>
        </w:rPr>
        <w:t> </w:t>
      </w:r>
      <w:r>
        <w:rPr/>
        <w:t>berdasar</w:t>
      </w:r>
      <w:r>
        <w:rPr>
          <w:spacing w:val="-3"/>
        </w:rPr>
        <w:t> </w:t>
      </w:r>
      <w:r>
        <w:rPr/>
        <w:t>kalau-kalau</w:t>
      </w:r>
      <w:r>
        <w:rPr>
          <w:spacing w:val="-2"/>
        </w:rPr>
        <w:t> </w:t>
      </w:r>
      <w:r>
        <w:rPr/>
        <w:t>bapak</w:t>
      </w:r>
      <w:r>
        <w:rPr>
          <w:spacing w:val="-4"/>
        </w:rPr>
        <w:t> </w:t>
      </w:r>
      <w:r>
        <w:rPr/>
        <w:t>atau</w:t>
      </w:r>
      <w:r>
        <w:rPr>
          <w:spacing w:val="-5"/>
        </w:rPr>
        <w:t> </w:t>
      </w:r>
      <w:r>
        <w:rPr/>
        <w:t>ibu</w:t>
      </w:r>
      <w:r>
        <w:rPr>
          <w:spacing w:val="-4"/>
        </w:rPr>
        <w:t> </w:t>
      </w:r>
      <w:r>
        <w:rPr/>
        <w:t>menelantarkan</w:t>
      </w:r>
      <w:r>
        <w:rPr>
          <w:spacing w:val="-2"/>
        </w:rPr>
        <w:t> </w:t>
      </w:r>
      <w:r>
        <w:rPr/>
        <w:t>anak.</w:t>
      </w:r>
      <w:r>
        <w:rPr>
          <w:spacing w:val="-4"/>
        </w:rPr>
        <w:t> </w:t>
      </w:r>
      <w:r>
        <w:rPr/>
        <w:t>Terhadap pemeriksaan</w:t>
      </w:r>
      <w:r>
        <w:rPr>
          <w:spacing w:val="-2"/>
        </w:rPr>
        <w:t> </w:t>
      </w:r>
      <w:r>
        <w:rPr/>
        <w:t>orang-orang ini,</w:t>
      </w:r>
      <w:r>
        <w:rPr>
          <w:spacing w:val="-2"/>
        </w:rPr>
        <w:t> </w:t>
      </w:r>
      <w:r>
        <w:rPr/>
        <w:t>ketentuan</w:t>
      </w:r>
      <w:r>
        <w:rPr>
          <w:spacing w:val="-2"/>
        </w:rPr>
        <w:t> </w:t>
      </w:r>
      <w:r>
        <w:rPr/>
        <w:t>dalam</w:t>
      </w:r>
      <w:r>
        <w:rPr>
          <w:spacing w:val="-1"/>
        </w:rPr>
        <w:t> </w:t>
      </w:r>
      <w:r>
        <w:rPr/>
        <w:t>alinea</w:t>
      </w:r>
      <w:r>
        <w:rPr>
          <w:spacing w:val="-2"/>
        </w:rPr>
        <w:t> </w:t>
      </w:r>
      <w:r>
        <w:rPr/>
        <w:t>keempat</w:t>
      </w:r>
      <w:r>
        <w:rPr>
          <w:spacing w:val="-1"/>
        </w:rPr>
        <w:t> </w:t>
      </w:r>
      <w:r>
        <w:rPr/>
        <w:t>Pasal</w:t>
      </w:r>
      <w:r>
        <w:rPr>
          <w:spacing w:val="-2"/>
        </w:rPr>
        <w:t> </w:t>
      </w:r>
      <w:r>
        <w:rPr/>
        <w:t>206</w:t>
      </w:r>
      <w:r>
        <w:rPr>
          <w:spacing w:val="-2"/>
        </w:rPr>
        <w:t> </w:t>
      </w:r>
      <w:r>
        <w:rPr/>
        <w:t>berlaku</w:t>
      </w:r>
      <w:r>
        <w:rPr>
          <w:spacing w:val="-2"/>
        </w:rPr>
        <w:t> </w:t>
      </w:r>
      <w:r>
        <w:rPr/>
        <w:t>dengan sekedar</w:t>
      </w:r>
      <w:r>
        <w:rPr>
          <w:spacing w:val="-9"/>
        </w:rPr>
        <w:t> </w:t>
      </w:r>
      <w:r>
        <w:rPr/>
        <w:t>penyesuaian.</w:t>
      </w:r>
      <w:r>
        <w:rPr>
          <w:spacing w:val="-10"/>
        </w:rPr>
        <w:t> </w:t>
      </w:r>
      <w:r>
        <w:rPr/>
        <w:t>Selama</w:t>
      </w:r>
      <w:r>
        <w:rPr>
          <w:spacing w:val="-11"/>
        </w:rPr>
        <w:t> </w:t>
      </w:r>
      <w:r>
        <w:rPr/>
        <w:t>perwalian</w:t>
      </w:r>
      <w:r>
        <w:rPr>
          <w:spacing w:val="-11"/>
        </w:rPr>
        <w:t> </w:t>
      </w:r>
      <w:r>
        <w:rPr/>
        <w:t>termaksud</w:t>
      </w:r>
      <w:r>
        <w:rPr>
          <w:spacing w:val="-11"/>
        </w:rPr>
        <w:t> </w:t>
      </w:r>
      <w:r>
        <w:rPr/>
        <w:t>dalam</w:t>
      </w:r>
      <w:r>
        <w:rPr>
          <w:spacing w:val="-9"/>
        </w:rPr>
        <w:t> </w:t>
      </w:r>
      <w:r>
        <w:rPr/>
        <w:t>alinea</w:t>
      </w:r>
      <w:r>
        <w:rPr>
          <w:spacing w:val="-11"/>
        </w:rPr>
        <w:t> </w:t>
      </w:r>
      <w:r>
        <w:rPr/>
        <w:t>kedua</w:t>
      </w:r>
      <w:r>
        <w:rPr>
          <w:spacing w:val="-11"/>
        </w:rPr>
        <w:t> </w:t>
      </w:r>
      <w:r>
        <w:rPr/>
        <w:t>dan</w:t>
      </w:r>
      <w:r>
        <w:rPr>
          <w:spacing w:val="-11"/>
        </w:rPr>
        <w:t> </w:t>
      </w:r>
      <w:r>
        <w:rPr/>
        <w:t>ketiga</w:t>
      </w:r>
      <w:r>
        <w:rPr>
          <w:spacing w:val="-11"/>
        </w:rPr>
        <w:t> </w:t>
      </w:r>
      <w:r>
        <w:rPr/>
        <w:t>berjalan, penunaian kekuasaan orang tua ditangguhkan.</w:t>
      </w:r>
    </w:p>
    <w:p>
      <w:pPr>
        <w:pStyle w:val="BodyText"/>
        <w:spacing w:before="66"/>
      </w:pPr>
      <w:r>
        <w:rPr/>
        <w:t>Dalam</w:t>
      </w:r>
      <w:r>
        <w:rPr>
          <w:spacing w:val="-4"/>
        </w:rPr>
        <w:t> </w:t>
      </w:r>
      <w:r>
        <w:rPr/>
        <w:t>hal</w:t>
      </w:r>
      <w:r>
        <w:rPr>
          <w:spacing w:val="-2"/>
        </w:rPr>
        <w:t> </w:t>
      </w:r>
      <w:r>
        <w:rPr/>
        <w:t>diperlukan</w:t>
      </w:r>
      <w:r>
        <w:rPr>
          <w:spacing w:val="-3"/>
        </w:rPr>
        <w:t> </w:t>
      </w:r>
      <w:r>
        <w:rPr/>
        <w:t>pengangkatan</w:t>
      </w:r>
      <w:r>
        <w:rPr>
          <w:spacing w:val="-1"/>
        </w:rPr>
        <w:t> </w:t>
      </w:r>
      <w:r>
        <w:rPr/>
        <w:t>seorang</w:t>
      </w:r>
      <w:r>
        <w:rPr>
          <w:spacing w:val="-2"/>
        </w:rPr>
        <w:t> </w:t>
      </w:r>
      <w:r>
        <w:rPr/>
        <w:t>wali,</w:t>
      </w:r>
      <w:r>
        <w:rPr>
          <w:spacing w:val="-4"/>
        </w:rPr>
        <w:t> </w:t>
      </w:r>
      <w:r>
        <w:rPr/>
        <w:t>maka</w:t>
      </w:r>
      <w:r>
        <w:rPr>
          <w:spacing w:val="-3"/>
        </w:rPr>
        <w:t> </w:t>
      </w:r>
      <w:r>
        <w:rPr/>
        <w:t>bila</w:t>
      </w:r>
      <w:r>
        <w:rPr>
          <w:spacing w:val="-3"/>
        </w:rPr>
        <w:t> </w:t>
      </w:r>
      <w:r>
        <w:rPr/>
        <w:t>perlu</w:t>
      </w:r>
      <w:r>
        <w:rPr>
          <w:spacing w:val="-3"/>
        </w:rPr>
        <w:t> </w:t>
      </w:r>
      <w:r>
        <w:rPr/>
        <w:t>oleh</w:t>
      </w:r>
      <w:r>
        <w:rPr>
          <w:spacing w:val="-1"/>
        </w:rPr>
        <w:t> </w:t>
      </w:r>
      <w:r>
        <w:rPr/>
        <w:t>Balai</w:t>
      </w:r>
      <w:r>
        <w:rPr>
          <w:spacing w:val="-2"/>
        </w:rPr>
        <w:t> </w:t>
      </w:r>
      <w:r>
        <w:rPr/>
        <w:t>Harta Peninggalan, baik</w:t>
      </w:r>
      <w:r>
        <w:rPr>
          <w:spacing w:val="-2"/>
        </w:rPr>
        <w:t> </w:t>
      </w:r>
      <w:r>
        <w:rPr/>
        <w:t>sebelum maupun</w:t>
      </w:r>
      <w:r>
        <w:rPr>
          <w:spacing w:val="-2"/>
        </w:rPr>
        <w:t> </w:t>
      </w:r>
      <w:r>
        <w:rPr/>
        <w:t>setelah pengangkatan</w:t>
      </w:r>
      <w:r>
        <w:rPr>
          <w:spacing w:val="-2"/>
        </w:rPr>
        <w:t> </w:t>
      </w:r>
      <w:r>
        <w:rPr/>
        <w:t>itu,</w:t>
      </w:r>
      <w:r>
        <w:rPr>
          <w:spacing w:val="-1"/>
        </w:rPr>
        <w:t> </w:t>
      </w:r>
      <w:r>
        <w:rPr/>
        <w:t>diadakan</w:t>
      </w:r>
      <w:r>
        <w:rPr>
          <w:spacing w:val="-2"/>
        </w:rPr>
        <w:t> </w:t>
      </w:r>
      <w:r>
        <w:rPr/>
        <w:t>tindakan-tindakan </w:t>
      </w:r>
      <w:r>
        <w:rPr>
          <w:spacing w:val="-2"/>
        </w:rPr>
        <w:t>seperlunya</w:t>
      </w:r>
      <w:r>
        <w:rPr>
          <w:spacing w:val="-6"/>
        </w:rPr>
        <w:t> </w:t>
      </w:r>
      <w:r>
        <w:rPr>
          <w:spacing w:val="-2"/>
        </w:rPr>
        <w:t>guna</w:t>
      </w:r>
      <w:r>
        <w:rPr>
          <w:spacing w:val="-6"/>
        </w:rPr>
        <w:t> </w:t>
      </w:r>
      <w:r>
        <w:rPr>
          <w:spacing w:val="-2"/>
        </w:rPr>
        <w:t>mengurus</w:t>
      </w:r>
      <w:r>
        <w:rPr>
          <w:spacing w:val="-6"/>
        </w:rPr>
        <w:t> </w:t>
      </w:r>
      <w:r>
        <w:rPr>
          <w:spacing w:val="-2"/>
        </w:rPr>
        <w:t>diri</w:t>
      </w:r>
      <w:r>
        <w:rPr>
          <w:spacing w:val="-5"/>
        </w:rPr>
        <w:t> </w:t>
      </w:r>
      <w:r>
        <w:rPr>
          <w:spacing w:val="-2"/>
        </w:rPr>
        <w:t>dan</w:t>
      </w:r>
      <w:r>
        <w:rPr>
          <w:spacing w:val="-8"/>
        </w:rPr>
        <w:t> </w:t>
      </w:r>
      <w:r>
        <w:rPr>
          <w:spacing w:val="-2"/>
        </w:rPr>
        <w:t>harta</w:t>
      </w:r>
      <w:r>
        <w:rPr>
          <w:spacing w:val="-6"/>
        </w:rPr>
        <w:t> </w:t>
      </w:r>
      <w:r>
        <w:rPr>
          <w:spacing w:val="-2"/>
        </w:rPr>
        <w:t>kekayaan</w:t>
      </w:r>
      <w:r>
        <w:rPr>
          <w:spacing w:val="-6"/>
        </w:rPr>
        <w:t> </w:t>
      </w:r>
      <w:r>
        <w:rPr>
          <w:spacing w:val="-2"/>
        </w:rPr>
        <w:t>anak</w:t>
      </w:r>
      <w:r>
        <w:rPr>
          <w:spacing w:val="-4"/>
        </w:rPr>
        <w:t> </w:t>
      </w:r>
      <w:r>
        <w:rPr>
          <w:spacing w:val="-2"/>
        </w:rPr>
        <w:t>belum</w:t>
      </w:r>
      <w:r>
        <w:rPr>
          <w:spacing w:val="-5"/>
        </w:rPr>
        <w:t> </w:t>
      </w:r>
      <w:r>
        <w:rPr>
          <w:spacing w:val="-2"/>
        </w:rPr>
        <w:t>dewasa,</w:t>
      </w:r>
      <w:r>
        <w:rPr>
          <w:spacing w:val="-5"/>
        </w:rPr>
        <w:t> </w:t>
      </w:r>
      <w:r>
        <w:rPr>
          <w:spacing w:val="-2"/>
        </w:rPr>
        <w:t>sampai</w:t>
      </w:r>
      <w:r>
        <w:rPr>
          <w:spacing w:val="-3"/>
        </w:rPr>
        <w:t> </w:t>
      </w:r>
      <w:r>
        <w:rPr>
          <w:spacing w:val="-2"/>
        </w:rPr>
        <w:t>perwalian</w:t>
      </w:r>
      <w:r>
        <w:rPr>
          <w:spacing w:val="-6"/>
        </w:rPr>
        <w:t> </w:t>
      </w:r>
      <w:r>
        <w:rPr>
          <w:spacing w:val="-2"/>
        </w:rPr>
        <w:t>itu </w:t>
      </w:r>
      <w:r>
        <w:rPr/>
        <w:t>mulai berlaku.</w:t>
      </w:r>
    </w:p>
    <w:p>
      <w:pPr>
        <w:pStyle w:val="BodyText"/>
        <w:spacing w:before="115"/>
        <w:ind w:left="0"/>
      </w:pPr>
    </w:p>
    <w:p>
      <w:pPr>
        <w:pStyle w:val="BodyText"/>
        <w:ind w:left="4005"/>
      </w:pPr>
      <w:r>
        <w:rPr>
          <w:w w:val="105"/>
        </w:rPr>
        <w:t>Pasal</w:t>
      </w:r>
      <w:r>
        <w:rPr>
          <w:spacing w:val="17"/>
          <w:w w:val="105"/>
        </w:rPr>
        <w:t> </w:t>
      </w:r>
      <w:r>
        <w:rPr>
          <w:spacing w:val="-5"/>
          <w:w w:val="105"/>
        </w:rPr>
        <w:t>360</w:t>
      </w:r>
    </w:p>
    <w:p>
      <w:pPr>
        <w:pStyle w:val="BodyText"/>
        <w:spacing w:before="59"/>
      </w:pPr>
      <w:r>
        <w:rPr/>
        <w:t>Pengangkatan</w:t>
      </w:r>
      <w:r>
        <w:rPr>
          <w:spacing w:val="-5"/>
        </w:rPr>
        <w:t> </w:t>
      </w:r>
      <w:r>
        <w:rPr/>
        <w:t>seorang</w:t>
      </w:r>
      <w:r>
        <w:rPr>
          <w:spacing w:val="-6"/>
        </w:rPr>
        <w:t> </w:t>
      </w:r>
      <w:r>
        <w:rPr/>
        <w:t>wali</w:t>
      </w:r>
      <w:r>
        <w:rPr>
          <w:spacing w:val="-6"/>
        </w:rPr>
        <w:t> </w:t>
      </w:r>
      <w:r>
        <w:rPr/>
        <w:t>atas</w:t>
      </w:r>
      <w:r>
        <w:rPr>
          <w:spacing w:val="-7"/>
        </w:rPr>
        <w:t> </w:t>
      </w:r>
      <w:r>
        <w:rPr/>
        <w:t>permintaan</w:t>
      </w:r>
      <w:r>
        <w:rPr>
          <w:spacing w:val="-7"/>
        </w:rPr>
        <w:t> </w:t>
      </w:r>
      <w:r>
        <w:rPr/>
        <w:t>keluarga</w:t>
      </w:r>
      <w:r>
        <w:rPr>
          <w:spacing w:val="-6"/>
        </w:rPr>
        <w:t> </w:t>
      </w:r>
      <w:r>
        <w:rPr/>
        <w:t>sedarah</w:t>
      </w:r>
      <w:r>
        <w:rPr>
          <w:spacing w:val="-5"/>
        </w:rPr>
        <w:t> </w:t>
      </w:r>
      <w:r>
        <w:rPr/>
        <w:t>anak</w:t>
      </w:r>
      <w:r>
        <w:rPr>
          <w:spacing w:val="-7"/>
        </w:rPr>
        <w:t> </w:t>
      </w:r>
      <w:r>
        <w:rPr/>
        <w:t>yang</w:t>
      </w:r>
      <w:r>
        <w:rPr>
          <w:spacing w:val="-5"/>
        </w:rPr>
        <w:t> </w:t>
      </w:r>
      <w:r>
        <w:rPr/>
        <w:t>belum</w:t>
      </w:r>
      <w:r>
        <w:rPr>
          <w:spacing w:val="-6"/>
        </w:rPr>
        <w:t> </w:t>
      </w:r>
      <w:r>
        <w:rPr/>
        <w:t>dewasa,</w:t>
      </w:r>
      <w:r>
        <w:rPr>
          <w:spacing w:val="-6"/>
        </w:rPr>
        <w:t> </w:t>
      </w:r>
      <w:r>
        <w:rPr/>
        <w:t>atas permintaan para kreditur</w:t>
      </w:r>
      <w:r>
        <w:rPr>
          <w:spacing w:val="-1"/>
        </w:rPr>
        <w:t> </w:t>
      </w:r>
      <w:r>
        <w:rPr/>
        <w:t>atau pihak lain yang berkepentingan, atas permintaan Balai Harta </w:t>
      </w:r>
      <w:r>
        <w:rPr>
          <w:spacing w:val="-2"/>
        </w:rPr>
        <w:t>Peninggalan, atas</w:t>
      </w:r>
      <w:r>
        <w:rPr>
          <w:spacing w:val="-3"/>
        </w:rPr>
        <w:t> </w:t>
      </w:r>
      <w:r>
        <w:rPr>
          <w:spacing w:val="-2"/>
        </w:rPr>
        <w:t>tuntutan jawatan</w:t>
      </w:r>
      <w:r>
        <w:rPr>
          <w:spacing w:val="-3"/>
        </w:rPr>
        <w:t> </w:t>
      </w:r>
      <w:r>
        <w:rPr>
          <w:spacing w:val="-2"/>
        </w:rPr>
        <w:t>Kejaksaan, ataupun</w:t>
      </w:r>
      <w:r>
        <w:rPr>
          <w:spacing w:val="-3"/>
        </w:rPr>
        <w:t> </w:t>
      </w:r>
      <w:r>
        <w:rPr>
          <w:spacing w:val="-2"/>
        </w:rPr>
        <w:t>karena</w:t>
      </w:r>
      <w:r>
        <w:rPr>
          <w:spacing w:val="-3"/>
        </w:rPr>
        <w:t> </w:t>
      </w:r>
      <w:r>
        <w:rPr>
          <w:spacing w:val="-2"/>
        </w:rPr>
        <w:t>jabatan, oleh Pengadilan</w:t>
      </w:r>
      <w:r>
        <w:rPr>
          <w:spacing w:val="-3"/>
        </w:rPr>
        <w:t> </w:t>
      </w:r>
      <w:r>
        <w:rPr>
          <w:spacing w:val="-2"/>
        </w:rPr>
        <w:t>Negeri </w:t>
      </w:r>
      <w:r>
        <w:rPr/>
        <w:t>yang di daerah hukumnya anak belum dewasa itu bertempat tinggal.</w:t>
      </w:r>
    </w:p>
    <w:p>
      <w:pPr>
        <w:pStyle w:val="BodyText"/>
        <w:spacing w:before="58"/>
      </w:pPr>
      <w:r>
        <w:rPr/>
        <w:t>Bila</w:t>
      </w:r>
      <w:r>
        <w:rPr>
          <w:spacing w:val="-2"/>
        </w:rPr>
        <w:t> </w:t>
      </w:r>
      <w:r>
        <w:rPr/>
        <w:t>anak belum dewasa</w:t>
      </w:r>
      <w:r>
        <w:rPr>
          <w:spacing w:val="-2"/>
        </w:rPr>
        <w:t> </w:t>
      </w:r>
      <w:r>
        <w:rPr/>
        <w:t>tidak mempunyai</w:t>
      </w:r>
      <w:r>
        <w:rPr>
          <w:spacing w:val="-1"/>
        </w:rPr>
        <w:t> </w:t>
      </w:r>
      <w:r>
        <w:rPr/>
        <w:t>tempat tinggal</w:t>
      </w:r>
      <w:r>
        <w:rPr>
          <w:spacing w:val="-1"/>
        </w:rPr>
        <w:t> </w:t>
      </w:r>
      <w:r>
        <w:rPr/>
        <w:t>di</w:t>
      </w:r>
      <w:r>
        <w:rPr>
          <w:spacing w:val="-3"/>
        </w:rPr>
        <w:t> </w:t>
      </w:r>
      <w:r>
        <w:rPr/>
        <w:t>Indonesia</w:t>
      </w:r>
      <w:r>
        <w:rPr>
          <w:spacing w:val="-2"/>
        </w:rPr>
        <w:t> </w:t>
      </w:r>
      <w:r>
        <w:rPr/>
        <w:t>atau bila</w:t>
      </w:r>
      <w:r>
        <w:rPr>
          <w:spacing w:val="-2"/>
        </w:rPr>
        <w:t> </w:t>
      </w:r>
      <w:r>
        <w:rPr/>
        <w:t>tempat tinggalnya</w:t>
      </w:r>
      <w:r>
        <w:rPr>
          <w:spacing w:val="-14"/>
        </w:rPr>
        <w:t> </w:t>
      </w:r>
      <w:r>
        <w:rPr/>
        <w:t>tidak</w:t>
      </w:r>
      <w:r>
        <w:rPr>
          <w:spacing w:val="-14"/>
        </w:rPr>
        <w:t> </w:t>
      </w:r>
      <w:r>
        <w:rPr/>
        <w:t>diketahui,</w:t>
      </w:r>
      <w:r>
        <w:rPr>
          <w:spacing w:val="-14"/>
        </w:rPr>
        <w:t> </w:t>
      </w:r>
      <w:r>
        <w:rPr/>
        <w:t>maka</w:t>
      </w:r>
      <w:r>
        <w:rPr>
          <w:spacing w:val="-13"/>
        </w:rPr>
        <w:t> </w:t>
      </w:r>
      <w:r>
        <w:rPr/>
        <w:t>pengangkatan</w:t>
      </w:r>
      <w:r>
        <w:rPr>
          <w:spacing w:val="-14"/>
        </w:rPr>
        <w:t> </w:t>
      </w:r>
      <w:r>
        <w:rPr/>
        <w:t>itu</w:t>
      </w:r>
      <w:r>
        <w:rPr>
          <w:spacing w:val="-14"/>
        </w:rPr>
        <w:t> </w:t>
      </w:r>
      <w:r>
        <w:rPr/>
        <w:t>dilakukan</w:t>
      </w:r>
      <w:r>
        <w:rPr>
          <w:spacing w:val="-14"/>
        </w:rPr>
        <w:t> </w:t>
      </w:r>
      <w:r>
        <w:rPr/>
        <w:t>oleh</w:t>
      </w:r>
      <w:r>
        <w:rPr>
          <w:spacing w:val="-13"/>
        </w:rPr>
        <w:t> </w:t>
      </w:r>
      <w:r>
        <w:rPr/>
        <w:t>Pengadilan</w:t>
      </w:r>
      <w:r>
        <w:rPr>
          <w:spacing w:val="-14"/>
        </w:rPr>
        <w:t> </w:t>
      </w:r>
      <w:r>
        <w:rPr/>
        <w:t>Negeri</w:t>
      </w:r>
      <w:r>
        <w:rPr>
          <w:spacing w:val="-14"/>
        </w:rPr>
        <w:t> </w:t>
      </w:r>
      <w:r>
        <w:rPr/>
        <w:t>di</w:t>
      </w:r>
      <w:r>
        <w:rPr>
          <w:spacing w:val="-14"/>
        </w:rPr>
        <w:t> </w:t>
      </w:r>
      <w:r>
        <w:rPr/>
        <w:t>tempat </w:t>
      </w:r>
      <w:r>
        <w:rPr>
          <w:spacing w:val="-2"/>
        </w:rPr>
        <w:t>tinggalnya</w:t>
      </w:r>
      <w:r>
        <w:rPr>
          <w:spacing w:val="-8"/>
        </w:rPr>
        <w:t> </w:t>
      </w:r>
      <w:r>
        <w:rPr>
          <w:spacing w:val="-2"/>
        </w:rPr>
        <w:t>yang</w:t>
      </w:r>
      <w:r>
        <w:rPr>
          <w:spacing w:val="-8"/>
        </w:rPr>
        <w:t> </w:t>
      </w:r>
      <w:r>
        <w:rPr>
          <w:spacing w:val="-2"/>
        </w:rPr>
        <w:t>terakhir</w:t>
      </w:r>
      <w:r>
        <w:rPr>
          <w:spacing w:val="-7"/>
        </w:rPr>
        <w:t> </w:t>
      </w:r>
      <w:r>
        <w:rPr>
          <w:spacing w:val="-2"/>
        </w:rPr>
        <w:t>di</w:t>
      </w:r>
      <w:r>
        <w:rPr>
          <w:spacing w:val="-9"/>
        </w:rPr>
        <w:t> </w:t>
      </w:r>
      <w:r>
        <w:rPr>
          <w:spacing w:val="-2"/>
        </w:rPr>
        <w:t>Indonesia,</w:t>
      </w:r>
      <w:r>
        <w:rPr>
          <w:spacing w:val="-5"/>
        </w:rPr>
        <w:t> </w:t>
      </w:r>
      <w:r>
        <w:rPr>
          <w:spacing w:val="-2"/>
        </w:rPr>
        <w:t>sedangkan</w:t>
      </w:r>
      <w:r>
        <w:rPr>
          <w:spacing w:val="-6"/>
        </w:rPr>
        <w:t> </w:t>
      </w:r>
      <w:r>
        <w:rPr>
          <w:spacing w:val="-2"/>
        </w:rPr>
        <w:t>bila</w:t>
      </w:r>
      <w:r>
        <w:rPr>
          <w:spacing w:val="-7"/>
        </w:rPr>
        <w:t> </w:t>
      </w:r>
      <w:r>
        <w:rPr>
          <w:spacing w:val="-2"/>
        </w:rPr>
        <w:t>ini</w:t>
      </w:r>
      <w:r>
        <w:rPr>
          <w:spacing w:val="-9"/>
        </w:rPr>
        <w:t> </w:t>
      </w:r>
      <w:r>
        <w:rPr>
          <w:spacing w:val="-2"/>
        </w:rPr>
        <w:t>juga</w:t>
      </w:r>
      <w:r>
        <w:rPr>
          <w:spacing w:val="-8"/>
        </w:rPr>
        <w:t> </w:t>
      </w:r>
      <w:r>
        <w:rPr>
          <w:spacing w:val="-2"/>
        </w:rPr>
        <w:t>tidak</w:t>
      </w:r>
      <w:r>
        <w:rPr>
          <w:spacing w:val="-6"/>
        </w:rPr>
        <w:t> </w:t>
      </w:r>
      <w:r>
        <w:rPr>
          <w:spacing w:val="-2"/>
        </w:rPr>
        <w:t>ada,</w:t>
      </w:r>
      <w:r>
        <w:rPr>
          <w:spacing w:val="-8"/>
        </w:rPr>
        <w:t> </w:t>
      </w:r>
      <w:r>
        <w:rPr>
          <w:spacing w:val="-2"/>
        </w:rPr>
        <w:t>oleh</w:t>
      </w:r>
      <w:r>
        <w:rPr>
          <w:spacing w:val="-8"/>
        </w:rPr>
        <w:t> </w:t>
      </w:r>
      <w:r>
        <w:rPr>
          <w:spacing w:val="-2"/>
        </w:rPr>
        <w:t>Pengadilan</w:t>
      </w:r>
      <w:r>
        <w:rPr>
          <w:spacing w:val="-8"/>
        </w:rPr>
        <w:t> </w:t>
      </w:r>
      <w:r>
        <w:rPr>
          <w:spacing w:val="-2"/>
        </w:rPr>
        <w:t>Negeri </w:t>
      </w:r>
      <w:r>
        <w:rPr/>
        <w:t>di Jakarta.</w:t>
      </w:r>
    </w:p>
    <w:p>
      <w:pPr>
        <w:pStyle w:val="BodyText"/>
        <w:spacing w:before="61"/>
      </w:pPr>
      <w:r>
        <w:rPr>
          <w:spacing w:val="-2"/>
        </w:rPr>
        <w:t>Pegawai</w:t>
      </w:r>
      <w:r>
        <w:rPr>
          <w:spacing w:val="-9"/>
        </w:rPr>
        <w:t> </w:t>
      </w:r>
      <w:r>
        <w:rPr>
          <w:spacing w:val="-2"/>
        </w:rPr>
        <w:t>Catatan</w:t>
      </w:r>
      <w:r>
        <w:rPr>
          <w:spacing w:val="-10"/>
        </w:rPr>
        <w:t> </w:t>
      </w:r>
      <w:r>
        <w:rPr>
          <w:spacing w:val="-2"/>
        </w:rPr>
        <w:t>Sipil</w:t>
      </w:r>
      <w:r>
        <w:rPr>
          <w:spacing w:val="-9"/>
        </w:rPr>
        <w:t> </w:t>
      </w:r>
      <w:r>
        <w:rPr>
          <w:spacing w:val="-2"/>
        </w:rPr>
        <w:t>wajib</w:t>
      </w:r>
      <w:r>
        <w:rPr>
          <w:spacing w:val="-8"/>
        </w:rPr>
        <w:t> </w:t>
      </w:r>
      <w:r>
        <w:rPr>
          <w:spacing w:val="-2"/>
        </w:rPr>
        <w:t>memberitahukan</w:t>
      </w:r>
      <w:r>
        <w:rPr>
          <w:spacing w:val="-10"/>
        </w:rPr>
        <w:t> </w:t>
      </w:r>
      <w:r>
        <w:rPr>
          <w:spacing w:val="-2"/>
        </w:rPr>
        <w:t>kepada</w:t>
      </w:r>
      <w:r>
        <w:rPr>
          <w:spacing w:val="-10"/>
        </w:rPr>
        <w:t> </w:t>
      </w:r>
      <w:r>
        <w:rPr>
          <w:spacing w:val="-2"/>
        </w:rPr>
        <w:t>Balai</w:t>
      </w:r>
      <w:r>
        <w:rPr>
          <w:spacing w:val="-9"/>
        </w:rPr>
        <w:t> </w:t>
      </w:r>
      <w:r>
        <w:rPr>
          <w:spacing w:val="-2"/>
        </w:rPr>
        <w:t>Harta</w:t>
      </w:r>
      <w:r>
        <w:rPr>
          <w:spacing w:val="-10"/>
        </w:rPr>
        <w:t> </w:t>
      </w:r>
      <w:r>
        <w:rPr>
          <w:spacing w:val="-2"/>
        </w:rPr>
        <w:t>Peninggalan</w:t>
      </w:r>
      <w:r>
        <w:rPr>
          <w:spacing w:val="-10"/>
        </w:rPr>
        <w:t> </w:t>
      </w:r>
      <w:r>
        <w:rPr>
          <w:spacing w:val="-2"/>
        </w:rPr>
        <w:t>semua</w:t>
      </w:r>
      <w:r>
        <w:rPr>
          <w:spacing w:val="-10"/>
        </w:rPr>
        <w:t> </w:t>
      </w:r>
      <w:r>
        <w:rPr>
          <w:spacing w:val="-2"/>
        </w:rPr>
        <w:t>peristiwa </w:t>
      </w:r>
      <w:r>
        <w:rPr/>
        <w:t>kematian</w:t>
      </w:r>
      <w:r>
        <w:rPr>
          <w:spacing w:val="-2"/>
        </w:rPr>
        <w:t> </w:t>
      </w:r>
      <w:r>
        <w:rPr/>
        <w:t>yang harus dibukukan dalam</w:t>
      </w:r>
      <w:r>
        <w:rPr>
          <w:spacing w:val="-2"/>
        </w:rPr>
        <w:t> </w:t>
      </w:r>
      <w:r>
        <w:rPr/>
        <w:t>daftar</w:t>
      </w:r>
      <w:r>
        <w:rPr>
          <w:spacing w:val="-2"/>
        </w:rPr>
        <w:t> </w:t>
      </w:r>
      <w:r>
        <w:rPr/>
        <w:t>dengan</w:t>
      </w:r>
      <w:r>
        <w:rPr>
          <w:spacing w:val="-2"/>
        </w:rPr>
        <w:t> </w:t>
      </w:r>
      <w:r>
        <w:rPr/>
        <w:t>keterangan</w:t>
      </w:r>
      <w:r>
        <w:rPr>
          <w:spacing w:val="-2"/>
        </w:rPr>
        <w:t> </w:t>
      </w:r>
      <w:r>
        <w:rPr/>
        <w:t>apakah orang-orang yang meninggal</w:t>
      </w:r>
      <w:r>
        <w:rPr>
          <w:spacing w:val="-9"/>
        </w:rPr>
        <w:t> </w:t>
      </w:r>
      <w:r>
        <w:rPr/>
        <w:t>itu</w:t>
      </w:r>
      <w:r>
        <w:rPr>
          <w:spacing w:val="-7"/>
        </w:rPr>
        <w:t> </w:t>
      </w:r>
      <w:r>
        <w:rPr/>
        <w:t>meninggalkan</w:t>
      </w:r>
      <w:r>
        <w:rPr>
          <w:spacing w:val="-9"/>
        </w:rPr>
        <w:t> </w:t>
      </w:r>
      <w:r>
        <w:rPr/>
        <w:t>anak</w:t>
      </w:r>
      <w:r>
        <w:rPr>
          <w:spacing w:val="-7"/>
        </w:rPr>
        <w:t> </w:t>
      </w:r>
      <w:r>
        <w:rPr/>
        <w:t>belum</w:t>
      </w:r>
      <w:r>
        <w:rPr>
          <w:spacing w:val="-8"/>
        </w:rPr>
        <w:t> </w:t>
      </w:r>
      <w:r>
        <w:rPr/>
        <w:t>dewasa,</w:t>
      </w:r>
      <w:r>
        <w:rPr>
          <w:spacing w:val="-9"/>
        </w:rPr>
        <w:t> </w:t>
      </w:r>
      <w:r>
        <w:rPr/>
        <w:t>dan</w:t>
      </w:r>
      <w:r>
        <w:rPr>
          <w:spacing w:val="-9"/>
        </w:rPr>
        <w:t> </w:t>
      </w:r>
      <w:r>
        <w:rPr/>
        <w:t>memberitahukan</w:t>
      </w:r>
      <w:r>
        <w:rPr>
          <w:spacing w:val="-7"/>
        </w:rPr>
        <w:t> </w:t>
      </w:r>
      <w:r>
        <w:rPr/>
        <w:t>segala</w:t>
      </w:r>
      <w:r>
        <w:rPr>
          <w:spacing w:val="-8"/>
        </w:rPr>
        <w:t> </w:t>
      </w:r>
      <w:r>
        <w:rPr/>
        <w:t>perlangsungan perkawinan</w:t>
      </w:r>
      <w:r>
        <w:rPr>
          <w:spacing w:val="-5"/>
        </w:rPr>
        <w:t> </w:t>
      </w:r>
      <w:r>
        <w:rPr/>
        <w:t>yang</w:t>
      </w:r>
      <w:r>
        <w:rPr>
          <w:spacing w:val="-3"/>
        </w:rPr>
        <w:t> </w:t>
      </w:r>
      <w:r>
        <w:rPr/>
        <w:t>akan</w:t>
      </w:r>
      <w:r>
        <w:rPr>
          <w:spacing w:val="-3"/>
        </w:rPr>
        <w:t> </w:t>
      </w:r>
      <w:r>
        <w:rPr/>
        <w:t>dibukukan</w:t>
      </w:r>
      <w:r>
        <w:rPr>
          <w:spacing w:val="-3"/>
        </w:rPr>
        <w:t> </w:t>
      </w:r>
      <w:r>
        <w:rPr/>
        <w:t>mengenai</w:t>
      </w:r>
      <w:r>
        <w:rPr>
          <w:spacing w:val="-4"/>
        </w:rPr>
        <w:t> </w:t>
      </w:r>
      <w:r>
        <w:rPr/>
        <w:t>orang-orang</w:t>
      </w:r>
      <w:r>
        <w:rPr>
          <w:spacing w:val="-5"/>
        </w:rPr>
        <w:t> </w:t>
      </w:r>
      <w:r>
        <w:rPr/>
        <w:t>tua</w:t>
      </w:r>
      <w:r>
        <w:rPr>
          <w:spacing w:val="-5"/>
        </w:rPr>
        <w:t> </w:t>
      </w:r>
      <w:r>
        <w:rPr/>
        <w:t>yang</w:t>
      </w:r>
      <w:r>
        <w:rPr>
          <w:spacing w:val="-5"/>
        </w:rPr>
        <w:t> </w:t>
      </w:r>
      <w:r>
        <w:rPr/>
        <w:t>mempunyai</w:t>
      </w:r>
      <w:r>
        <w:rPr>
          <w:spacing w:val="-4"/>
        </w:rPr>
        <w:t> </w:t>
      </w:r>
      <w:r>
        <w:rPr/>
        <w:t>anak</w:t>
      </w:r>
      <w:r>
        <w:rPr>
          <w:spacing w:val="-3"/>
        </w:rPr>
        <w:t> </w:t>
      </w:r>
      <w:r>
        <w:rPr/>
        <w:t>yang belum dewasa.</w:t>
      </w:r>
    </w:p>
    <w:p>
      <w:pPr>
        <w:pStyle w:val="BodyText"/>
        <w:spacing w:before="60"/>
        <w:ind w:left="4015"/>
      </w:pPr>
      <w:r>
        <w:rPr/>
        <w:t>Pasal</w:t>
      </w:r>
      <w:r>
        <w:rPr>
          <w:spacing w:val="42"/>
        </w:rPr>
        <w:t> </w:t>
      </w:r>
      <w:r>
        <w:rPr>
          <w:spacing w:val="-5"/>
        </w:rPr>
        <w:t>361</w:t>
      </w:r>
    </w:p>
    <w:p>
      <w:pPr>
        <w:pStyle w:val="BodyText"/>
        <w:spacing w:before="57"/>
      </w:pPr>
      <w:r>
        <w:rPr/>
        <w:t>Bila</w:t>
      </w:r>
      <w:r>
        <w:rPr>
          <w:spacing w:val="-4"/>
        </w:rPr>
        <w:t> </w:t>
      </w:r>
      <w:r>
        <w:rPr/>
        <w:t>seorang</w:t>
      </w:r>
      <w:r>
        <w:rPr>
          <w:spacing w:val="-2"/>
        </w:rPr>
        <w:t> </w:t>
      </w:r>
      <w:r>
        <w:rPr/>
        <w:t>anak</w:t>
      </w:r>
      <w:r>
        <w:rPr>
          <w:spacing w:val="-4"/>
        </w:rPr>
        <w:t> </w:t>
      </w:r>
      <w:r>
        <w:rPr/>
        <w:t>belum</w:t>
      </w:r>
      <w:r>
        <w:rPr>
          <w:spacing w:val="-5"/>
        </w:rPr>
        <w:t> </w:t>
      </w:r>
      <w:r>
        <w:rPr/>
        <w:t>dewasa</w:t>
      </w:r>
      <w:r>
        <w:rPr>
          <w:spacing w:val="-4"/>
        </w:rPr>
        <w:t> </w:t>
      </w:r>
      <w:r>
        <w:rPr/>
        <w:t>yang</w:t>
      </w:r>
      <w:r>
        <w:rPr>
          <w:spacing w:val="-2"/>
        </w:rPr>
        <w:t> </w:t>
      </w:r>
      <w:r>
        <w:rPr/>
        <w:t>berdiam</w:t>
      </w:r>
      <w:r>
        <w:rPr>
          <w:spacing w:val="-3"/>
        </w:rPr>
        <w:t> </w:t>
      </w:r>
      <w:r>
        <w:rPr/>
        <w:t>di</w:t>
      </w:r>
      <w:r>
        <w:rPr>
          <w:spacing w:val="-4"/>
        </w:rPr>
        <w:t> </w:t>
      </w:r>
      <w:r>
        <w:rPr/>
        <w:t>Indonesia</w:t>
      </w:r>
      <w:r>
        <w:rPr>
          <w:spacing w:val="-4"/>
        </w:rPr>
        <w:t> </w:t>
      </w:r>
      <w:r>
        <w:rPr/>
        <w:t>mempunyai</w:t>
      </w:r>
      <w:r>
        <w:rPr>
          <w:spacing w:val="-4"/>
        </w:rPr>
        <w:t> </w:t>
      </w:r>
      <w:r>
        <w:rPr/>
        <w:t>harta</w:t>
      </w:r>
      <w:r>
        <w:rPr>
          <w:spacing w:val="-4"/>
        </w:rPr>
        <w:t> </w:t>
      </w:r>
      <w:r>
        <w:rPr/>
        <w:t>kekayaan</w:t>
      </w:r>
      <w:r>
        <w:rPr>
          <w:spacing w:val="-4"/>
        </w:rPr>
        <w:t> </w:t>
      </w:r>
      <w:r>
        <w:rPr/>
        <w:t>di Negeri</w:t>
      </w:r>
      <w:r>
        <w:rPr>
          <w:spacing w:val="-1"/>
        </w:rPr>
        <w:t> </w:t>
      </w:r>
      <w:r>
        <w:rPr/>
        <w:t>Belanda</w:t>
      </w:r>
      <w:r>
        <w:rPr>
          <w:spacing w:val="-2"/>
        </w:rPr>
        <w:t> </w:t>
      </w:r>
      <w:r>
        <w:rPr/>
        <w:t>atau</w:t>
      </w:r>
      <w:r>
        <w:rPr>
          <w:spacing w:val="-2"/>
        </w:rPr>
        <w:t> </w:t>
      </w:r>
      <w:r>
        <w:rPr/>
        <w:t>di</w:t>
      </w:r>
      <w:r>
        <w:rPr>
          <w:spacing w:val="-1"/>
        </w:rPr>
        <w:t> </w:t>
      </w:r>
      <w:r>
        <w:rPr/>
        <w:t>daerah</w:t>
      </w:r>
      <w:r>
        <w:rPr>
          <w:spacing w:val="-2"/>
        </w:rPr>
        <w:t> </w:t>
      </w:r>
      <w:r>
        <w:rPr/>
        <w:t>jajahannya</w:t>
      </w:r>
      <w:r>
        <w:rPr>
          <w:spacing w:val="-2"/>
        </w:rPr>
        <w:t> </w:t>
      </w:r>
      <w:r>
        <w:rPr/>
        <w:t>di</w:t>
      </w:r>
      <w:r>
        <w:rPr>
          <w:spacing w:val="-1"/>
        </w:rPr>
        <w:t> </w:t>
      </w:r>
      <w:r>
        <w:rPr/>
        <w:t>luar</w:t>
      </w:r>
      <w:r>
        <w:rPr>
          <w:spacing w:val="-3"/>
        </w:rPr>
        <w:t> </w:t>
      </w:r>
      <w:r>
        <w:rPr/>
        <w:t>Indonesia,</w:t>
      </w:r>
      <w:r>
        <w:rPr>
          <w:spacing w:val="-1"/>
        </w:rPr>
        <w:t> </w:t>
      </w:r>
      <w:r>
        <w:rPr/>
        <w:t>maka</w:t>
      </w:r>
      <w:r>
        <w:rPr>
          <w:spacing w:val="-2"/>
        </w:rPr>
        <w:t> </w:t>
      </w:r>
      <w:r>
        <w:rPr/>
        <w:t>atas</w:t>
      </w:r>
      <w:r>
        <w:rPr>
          <w:spacing w:val="-2"/>
        </w:rPr>
        <w:t> </w:t>
      </w:r>
      <w:r>
        <w:rPr/>
        <w:t>permintaan</w:t>
      </w:r>
      <w:r>
        <w:rPr>
          <w:spacing w:val="-2"/>
        </w:rPr>
        <w:t> </w:t>
      </w:r>
      <w:r>
        <w:rPr/>
        <w:t>seorang pengurus di</w:t>
      </w:r>
      <w:r>
        <w:rPr>
          <w:spacing w:val="-1"/>
        </w:rPr>
        <w:t> </w:t>
      </w:r>
      <w:r>
        <w:rPr/>
        <w:t>Negeri Belanda dan di</w:t>
      </w:r>
      <w:r>
        <w:rPr>
          <w:spacing w:val="-3"/>
        </w:rPr>
        <w:t> </w:t>
      </w:r>
      <w:r>
        <w:rPr/>
        <w:t>daerah jajahan</w:t>
      </w:r>
      <w:r>
        <w:rPr>
          <w:spacing w:val="-2"/>
        </w:rPr>
        <w:t> </w:t>
      </w:r>
      <w:r>
        <w:rPr/>
        <w:t>tersebut. Dalam hal</w:t>
      </w:r>
      <w:r>
        <w:rPr>
          <w:spacing w:val="-1"/>
        </w:rPr>
        <w:t> </w:t>
      </w:r>
      <w:r>
        <w:rPr/>
        <w:t>itu</w:t>
      </w:r>
      <w:r>
        <w:rPr>
          <w:spacing w:val="-2"/>
        </w:rPr>
        <w:t> </w:t>
      </w:r>
      <w:r>
        <w:rPr/>
        <w:t>wali</w:t>
      </w:r>
      <w:r>
        <w:rPr>
          <w:spacing w:val="-1"/>
        </w:rPr>
        <w:t> </w:t>
      </w:r>
      <w:r>
        <w:rPr/>
        <w:t>tidak </w:t>
      </w:r>
      <w:r>
        <w:rPr>
          <w:spacing w:val="-2"/>
        </w:rPr>
        <w:t>bertanggung jawab</w:t>
      </w:r>
      <w:r>
        <w:rPr>
          <w:spacing w:val="-3"/>
        </w:rPr>
        <w:t> </w:t>
      </w:r>
      <w:r>
        <w:rPr>
          <w:spacing w:val="-2"/>
        </w:rPr>
        <w:t>atas</w:t>
      </w:r>
      <w:r>
        <w:rPr>
          <w:spacing w:val="-3"/>
        </w:rPr>
        <w:t> </w:t>
      </w:r>
      <w:r>
        <w:rPr>
          <w:spacing w:val="-2"/>
        </w:rPr>
        <w:t>tindakan-tindakan pengurusan</w:t>
      </w:r>
      <w:r>
        <w:rPr>
          <w:spacing w:val="-3"/>
        </w:rPr>
        <w:t> </w:t>
      </w:r>
      <w:r>
        <w:rPr>
          <w:spacing w:val="-2"/>
        </w:rPr>
        <w:t>itu. Pengurus</w:t>
      </w:r>
      <w:r>
        <w:rPr>
          <w:spacing w:val="-3"/>
        </w:rPr>
        <w:t> </w:t>
      </w:r>
      <w:r>
        <w:rPr>
          <w:spacing w:val="-2"/>
        </w:rPr>
        <w:t>dipilih</w:t>
      </w:r>
      <w:r>
        <w:rPr>
          <w:spacing w:val="-5"/>
        </w:rPr>
        <w:t> </w:t>
      </w:r>
      <w:r>
        <w:rPr>
          <w:spacing w:val="-2"/>
        </w:rPr>
        <w:t>dengan</w:t>
      </w:r>
      <w:r>
        <w:rPr>
          <w:spacing w:val="-3"/>
        </w:rPr>
        <w:t> </w:t>
      </w:r>
      <w:r>
        <w:rPr>
          <w:spacing w:val="-2"/>
        </w:rPr>
        <w:t>cara</w:t>
      </w:r>
      <w:r>
        <w:rPr>
          <w:spacing w:val="-3"/>
        </w:rPr>
        <w:t> </w:t>
      </w:r>
      <w:r>
        <w:rPr>
          <w:spacing w:val="-2"/>
        </w:rPr>
        <w:t>yang </w:t>
      </w:r>
      <w:r>
        <w:rPr/>
        <w:t>sama seperti wali.</w:t>
      </w:r>
    </w:p>
    <w:p>
      <w:pPr>
        <w:pStyle w:val="BodyText"/>
        <w:spacing w:after="0"/>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362</w:t>
      </w:r>
    </w:p>
    <w:p>
      <w:pPr>
        <w:pStyle w:val="BodyText"/>
        <w:spacing w:before="59"/>
        <w:ind w:right="242" w:hanging="1"/>
      </w:pPr>
      <w:r>
        <w:rPr/>
        <w:t>Wali,</w:t>
      </w:r>
      <w:r>
        <w:rPr>
          <w:spacing w:val="-12"/>
        </w:rPr>
        <w:t> </w:t>
      </w:r>
      <w:r>
        <w:rPr/>
        <w:t>segera</w:t>
      </w:r>
      <w:r>
        <w:rPr>
          <w:spacing w:val="-13"/>
        </w:rPr>
        <w:t> </w:t>
      </w:r>
      <w:r>
        <w:rPr/>
        <w:t>setelah</w:t>
      </w:r>
      <w:r>
        <w:rPr>
          <w:spacing w:val="-13"/>
        </w:rPr>
        <w:t> </w:t>
      </w:r>
      <w:r>
        <w:rPr/>
        <w:t>perwaliannya</w:t>
      </w:r>
      <w:r>
        <w:rPr>
          <w:spacing w:val="-13"/>
        </w:rPr>
        <w:t> </w:t>
      </w:r>
      <w:r>
        <w:rPr/>
        <w:t>mulai</w:t>
      </w:r>
      <w:r>
        <w:rPr>
          <w:spacing w:val="-12"/>
        </w:rPr>
        <w:t> </w:t>
      </w:r>
      <w:r>
        <w:rPr/>
        <w:t>berlaku,</w:t>
      </w:r>
      <w:r>
        <w:rPr>
          <w:spacing w:val="-12"/>
        </w:rPr>
        <w:t> </w:t>
      </w:r>
      <w:r>
        <w:rPr/>
        <w:t>di</w:t>
      </w:r>
      <w:r>
        <w:rPr>
          <w:spacing w:val="-12"/>
        </w:rPr>
        <w:t> </w:t>
      </w:r>
      <w:r>
        <w:rPr/>
        <w:t>hadapan</w:t>
      </w:r>
      <w:r>
        <w:rPr>
          <w:spacing w:val="-13"/>
        </w:rPr>
        <w:t> </w:t>
      </w:r>
      <w:r>
        <w:rPr/>
        <w:t>Balai</w:t>
      </w:r>
      <w:r>
        <w:rPr>
          <w:spacing w:val="-12"/>
        </w:rPr>
        <w:t> </w:t>
      </w:r>
      <w:r>
        <w:rPr/>
        <w:t>Harta</w:t>
      </w:r>
      <w:r>
        <w:rPr>
          <w:spacing w:val="-13"/>
        </w:rPr>
        <w:t> </w:t>
      </w:r>
      <w:r>
        <w:rPr/>
        <w:t>Peninggalan</w:t>
      </w:r>
      <w:r>
        <w:rPr>
          <w:spacing w:val="-13"/>
        </w:rPr>
        <w:t> </w:t>
      </w:r>
      <w:r>
        <w:rPr/>
        <w:t>wajib mengangkat</w:t>
      </w:r>
      <w:r>
        <w:rPr>
          <w:spacing w:val="-6"/>
        </w:rPr>
        <w:t> </w:t>
      </w:r>
      <w:r>
        <w:rPr/>
        <w:t>sumpah,</w:t>
      </w:r>
      <w:r>
        <w:rPr>
          <w:spacing w:val="-6"/>
        </w:rPr>
        <w:t> </w:t>
      </w:r>
      <w:r>
        <w:rPr/>
        <w:t>bahwa</w:t>
      </w:r>
      <w:r>
        <w:rPr>
          <w:spacing w:val="-7"/>
        </w:rPr>
        <w:t> </w:t>
      </w:r>
      <w:r>
        <w:rPr/>
        <w:t>ia</w:t>
      </w:r>
      <w:r>
        <w:rPr>
          <w:spacing w:val="-7"/>
        </w:rPr>
        <w:t> </w:t>
      </w:r>
      <w:r>
        <w:rPr/>
        <w:t>akan</w:t>
      </w:r>
      <w:r>
        <w:rPr>
          <w:spacing w:val="-5"/>
        </w:rPr>
        <w:t> </w:t>
      </w:r>
      <w:r>
        <w:rPr/>
        <w:t>menunaikan</w:t>
      </w:r>
      <w:r>
        <w:rPr>
          <w:spacing w:val="-7"/>
        </w:rPr>
        <w:t> </w:t>
      </w:r>
      <w:r>
        <w:rPr/>
        <w:t>perwalian</w:t>
      </w:r>
      <w:r>
        <w:rPr>
          <w:spacing w:val="-7"/>
        </w:rPr>
        <w:t> </w:t>
      </w:r>
      <w:r>
        <w:rPr/>
        <w:t>yang</w:t>
      </w:r>
      <w:r>
        <w:rPr>
          <w:spacing w:val="-5"/>
        </w:rPr>
        <w:t> </w:t>
      </w:r>
      <w:r>
        <w:rPr/>
        <w:t>dipercayakan</w:t>
      </w:r>
      <w:r>
        <w:rPr>
          <w:spacing w:val="-5"/>
        </w:rPr>
        <w:t> </w:t>
      </w:r>
      <w:r>
        <w:rPr/>
        <w:t>kepadanya dengan</w:t>
      </w:r>
      <w:r>
        <w:rPr>
          <w:spacing w:val="-5"/>
        </w:rPr>
        <w:t> </w:t>
      </w:r>
      <w:r>
        <w:rPr/>
        <w:t>baik</w:t>
      </w:r>
      <w:r>
        <w:rPr>
          <w:spacing w:val="-2"/>
        </w:rPr>
        <w:t> </w:t>
      </w:r>
      <w:r>
        <w:rPr/>
        <w:t>dan</w:t>
      </w:r>
      <w:r>
        <w:rPr>
          <w:spacing w:val="-5"/>
        </w:rPr>
        <w:t> </w:t>
      </w:r>
      <w:r>
        <w:rPr/>
        <w:t>tulus</w:t>
      </w:r>
      <w:r>
        <w:rPr>
          <w:spacing w:val="-5"/>
        </w:rPr>
        <w:t> </w:t>
      </w:r>
      <w:r>
        <w:rPr/>
        <w:t>hati.</w:t>
      </w:r>
      <w:r>
        <w:rPr>
          <w:spacing w:val="-6"/>
        </w:rPr>
        <w:t> </w:t>
      </w:r>
      <w:r>
        <w:rPr/>
        <w:t>Bila</w:t>
      </w:r>
      <w:r>
        <w:rPr>
          <w:spacing w:val="-5"/>
        </w:rPr>
        <w:t> </w:t>
      </w:r>
      <w:r>
        <w:rPr/>
        <w:t>di</w:t>
      </w:r>
      <w:r>
        <w:rPr>
          <w:spacing w:val="-4"/>
        </w:rPr>
        <w:t> </w:t>
      </w:r>
      <w:r>
        <w:rPr/>
        <w:t>tempat</w:t>
      </w:r>
      <w:r>
        <w:rPr>
          <w:spacing w:val="-3"/>
        </w:rPr>
        <w:t> </w:t>
      </w:r>
      <w:r>
        <w:rPr/>
        <w:t>kediaman</w:t>
      </w:r>
      <w:r>
        <w:rPr>
          <w:spacing w:val="-5"/>
        </w:rPr>
        <w:t> </w:t>
      </w:r>
      <w:r>
        <w:rPr/>
        <w:t>wali</w:t>
      </w:r>
      <w:r>
        <w:rPr>
          <w:spacing w:val="-4"/>
        </w:rPr>
        <w:t> </w:t>
      </w:r>
      <w:r>
        <w:rPr/>
        <w:t>itu</w:t>
      </w:r>
      <w:r>
        <w:rPr>
          <w:spacing w:val="-5"/>
        </w:rPr>
        <w:t> </w:t>
      </w:r>
      <w:r>
        <w:rPr/>
        <w:t>atau</w:t>
      </w:r>
      <w:r>
        <w:rPr>
          <w:spacing w:val="-2"/>
        </w:rPr>
        <w:t> </w:t>
      </w:r>
      <w:r>
        <w:rPr/>
        <w:t>dalam</w:t>
      </w:r>
      <w:r>
        <w:rPr>
          <w:spacing w:val="-3"/>
        </w:rPr>
        <w:t> </w:t>
      </w:r>
      <w:r>
        <w:rPr/>
        <w:t>jarak</w:t>
      </w:r>
      <w:r>
        <w:rPr>
          <w:spacing w:val="-2"/>
        </w:rPr>
        <w:t> </w:t>
      </w:r>
      <w:r>
        <w:rPr/>
        <w:t>lima</w:t>
      </w:r>
      <w:r>
        <w:rPr>
          <w:spacing w:val="-5"/>
        </w:rPr>
        <w:t> </w:t>
      </w:r>
      <w:r>
        <w:rPr/>
        <w:t>betas</w:t>
      </w:r>
      <w:r>
        <w:rPr>
          <w:spacing w:val="-5"/>
        </w:rPr>
        <w:t> </w:t>
      </w:r>
      <w:r>
        <w:rPr/>
        <w:t>pal dari</w:t>
      </w:r>
      <w:r>
        <w:rPr>
          <w:spacing w:val="-14"/>
        </w:rPr>
        <w:t> </w:t>
      </w:r>
      <w:r>
        <w:rPr/>
        <w:t>tempat</w:t>
      </w:r>
      <w:r>
        <w:rPr>
          <w:spacing w:val="-14"/>
        </w:rPr>
        <w:t> </w:t>
      </w:r>
      <w:r>
        <w:rPr/>
        <w:t>itu</w:t>
      </w:r>
      <w:r>
        <w:rPr>
          <w:spacing w:val="-14"/>
        </w:rPr>
        <w:t> </w:t>
      </w:r>
      <w:r>
        <w:rPr/>
        <w:t>tidak</w:t>
      </w:r>
      <w:r>
        <w:rPr>
          <w:spacing w:val="-13"/>
        </w:rPr>
        <w:t> </w:t>
      </w:r>
      <w:r>
        <w:rPr/>
        <w:t>ada</w:t>
      </w:r>
      <w:r>
        <w:rPr>
          <w:spacing w:val="-14"/>
        </w:rPr>
        <w:t> </w:t>
      </w:r>
      <w:r>
        <w:rPr/>
        <w:t>Balai</w:t>
      </w:r>
      <w:r>
        <w:rPr>
          <w:spacing w:val="-14"/>
        </w:rPr>
        <w:t> </w:t>
      </w:r>
      <w:r>
        <w:rPr/>
        <w:t>Harta</w:t>
      </w:r>
      <w:r>
        <w:rPr>
          <w:spacing w:val="-14"/>
        </w:rPr>
        <w:t> </w:t>
      </w:r>
      <w:r>
        <w:rPr/>
        <w:t>Peninggalan</w:t>
      </w:r>
      <w:r>
        <w:rPr>
          <w:spacing w:val="-13"/>
        </w:rPr>
        <w:t> </w:t>
      </w:r>
      <w:r>
        <w:rPr/>
        <w:t>atau</w:t>
      </w:r>
      <w:r>
        <w:rPr>
          <w:spacing w:val="-14"/>
        </w:rPr>
        <w:t> </w:t>
      </w:r>
      <w:r>
        <w:rPr/>
        <w:t>tidak</w:t>
      </w:r>
      <w:r>
        <w:rPr>
          <w:spacing w:val="-14"/>
        </w:rPr>
        <w:t> </w:t>
      </w:r>
      <w:r>
        <w:rPr/>
        <w:t>ada</w:t>
      </w:r>
      <w:r>
        <w:rPr>
          <w:spacing w:val="-14"/>
        </w:rPr>
        <w:t> </w:t>
      </w:r>
      <w:r>
        <w:rPr/>
        <w:t>perwakilannya</w:t>
      </w:r>
      <w:r>
        <w:rPr>
          <w:spacing w:val="-13"/>
        </w:rPr>
        <w:t> </w:t>
      </w:r>
      <w:r>
        <w:rPr/>
        <w:t>maka</w:t>
      </w:r>
      <w:r>
        <w:rPr>
          <w:spacing w:val="-14"/>
        </w:rPr>
        <w:t> </w:t>
      </w:r>
      <w:r>
        <w:rPr/>
        <w:t>sumpah boleh diangkat di hadapan Pengadilan Negeri atau kepala pemerintahan daerah tempat kediaman wali. Tentang pengambilan sumpah itu harus dibuat berita acara.</w:t>
      </w:r>
    </w:p>
    <w:p>
      <w:pPr>
        <w:pStyle w:val="BodyText"/>
        <w:spacing w:before="60"/>
        <w:ind w:left="0"/>
      </w:pPr>
    </w:p>
    <w:p>
      <w:pPr>
        <w:pStyle w:val="BodyText"/>
        <w:spacing w:before="1"/>
        <w:ind w:left="4005"/>
      </w:pPr>
      <w:r>
        <w:rPr>
          <w:w w:val="105"/>
        </w:rPr>
        <w:t>Pasal</w:t>
      </w:r>
      <w:r>
        <w:rPr>
          <w:spacing w:val="17"/>
          <w:w w:val="105"/>
        </w:rPr>
        <w:t> </w:t>
      </w:r>
      <w:r>
        <w:rPr>
          <w:spacing w:val="-5"/>
          <w:w w:val="105"/>
        </w:rPr>
        <w:t>363</w:t>
      </w:r>
    </w:p>
    <w:p>
      <w:pPr>
        <w:pStyle w:val="BodyText"/>
        <w:spacing w:before="59"/>
        <w:ind w:right="98" w:hanging="1"/>
      </w:pPr>
      <w:r>
        <w:rPr>
          <w:spacing w:val="-2"/>
        </w:rPr>
        <w:t>Tanpa</w:t>
      </w:r>
      <w:r>
        <w:rPr>
          <w:spacing w:val="-6"/>
        </w:rPr>
        <w:t> </w:t>
      </w:r>
      <w:r>
        <w:rPr>
          <w:spacing w:val="-2"/>
        </w:rPr>
        <w:t>mengurangi</w:t>
      </w:r>
      <w:r>
        <w:rPr>
          <w:spacing w:val="-5"/>
        </w:rPr>
        <w:t> </w:t>
      </w:r>
      <w:r>
        <w:rPr>
          <w:spacing w:val="-2"/>
        </w:rPr>
        <w:t>ketentuan</w:t>
      </w:r>
      <w:r>
        <w:rPr>
          <w:spacing w:val="-6"/>
        </w:rPr>
        <w:t> </w:t>
      </w:r>
      <w:r>
        <w:rPr>
          <w:spacing w:val="-2"/>
        </w:rPr>
        <w:t>alinea</w:t>
      </w:r>
      <w:r>
        <w:rPr>
          <w:spacing w:val="-6"/>
        </w:rPr>
        <w:t> </w:t>
      </w:r>
      <w:r>
        <w:rPr>
          <w:spacing w:val="-2"/>
        </w:rPr>
        <w:t>kedua</w:t>
      </w:r>
      <w:r>
        <w:rPr>
          <w:spacing w:val="-6"/>
        </w:rPr>
        <w:t> </w:t>
      </w:r>
      <w:r>
        <w:rPr>
          <w:spacing w:val="-2"/>
        </w:rPr>
        <w:t>Pasal</w:t>
      </w:r>
      <w:r>
        <w:rPr>
          <w:spacing w:val="-5"/>
        </w:rPr>
        <w:t> </w:t>
      </w:r>
      <w:r>
        <w:rPr>
          <w:spacing w:val="-2"/>
        </w:rPr>
        <w:t>354a</w:t>
      </w:r>
      <w:r>
        <w:rPr>
          <w:spacing w:val="-5"/>
        </w:rPr>
        <w:t> </w:t>
      </w:r>
      <w:r>
        <w:rPr>
          <w:spacing w:val="-2"/>
        </w:rPr>
        <w:t>dan</w:t>
      </w:r>
      <w:r>
        <w:rPr>
          <w:spacing w:val="-4"/>
        </w:rPr>
        <w:t> </w:t>
      </w:r>
      <w:r>
        <w:rPr>
          <w:spacing w:val="-2"/>
        </w:rPr>
        <w:t>alinea</w:t>
      </w:r>
      <w:r>
        <w:rPr>
          <w:spacing w:val="-6"/>
        </w:rPr>
        <w:t> </w:t>
      </w:r>
      <w:r>
        <w:rPr>
          <w:spacing w:val="-2"/>
        </w:rPr>
        <w:t>keempat</w:t>
      </w:r>
      <w:r>
        <w:rPr>
          <w:spacing w:val="-5"/>
        </w:rPr>
        <w:t> </w:t>
      </w:r>
      <w:r>
        <w:rPr>
          <w:spacing w:val="-2"/>
        </w:rPr>
        <w:t>Pasal</w:t>
      </w:r>
      <w:r>
        <w:rPr>
          <w:spacing w:val="-5"/>
        </w:rPr>
        <w:t> </w:t>
      </w:r>
      <w:r>
        <w:rPr>
          <w:spacing w:val="-2"/>
        </w:rPr>
        <w:t>359,</w:t>
      </w:r>
      <w:r>
        <w:rPr>
          <w:spacing w:val="-7"/>
        </w:rPr>
        <w:t> </w:t>
      </w:r>
      <w:r>
        <w:rPr>
          <w:spacing w:val="-2"/>
        </w:rPr>
        <w:t>perwalian </w:t>
      </w:r>
      <w:r>
        <w:rPr/>
        <w:t>anak di luar kawin diatur oleh Pengadilan Negeri tanpa Iebih dulu mendengar siapa pun.</w:t>
      </w:r>
    </w:p>
    <w:p>
      <w:pPr>
        <w:pStyle w:val="BodyText"/>
        <w:spacing w:before="58"/>
        <w:ind w:left="4005"/>
      </w:pPr>
      <w:r>
        <w:rPr>
          <w:w w:val="105"/>
        </w:rPr>
        <w:t>Pasal</w:t>
      </w:r>
      <w:r>
        <w:rPr>
          <w:spacing w:val="17"/>
          <w:w w:val="105"/>
        </w:rPr>
        <w:t> </w:t>
      </w:r>
      <w:r>
        <w:rPr>
          <w:spacing w:val="-5"/>
          <w:w w:val="105"/>
        </w:rPr>
        <w:t>364</w:t>
      </w:r>
    </w:p>
    <w:p>
      <w:pPr>
        <w:pStyle w:val="BodyText"/>
        <w:spacing w:before="56"/>
      </w:pPr>
      <w:r>
        <w:rPr>
          <w:spacing w:val="-2"/>
        </w:rPr>
        <w:t>Ketetapan-ketetapan Pengadilan Negeri tentang perwalian tidak bisa dimintakan banding, </w:t>
      </w:r>
      <w:r>
        <w:rPr/>
        <w:t>kecuali jika ada ketentuan sebaliknya.</w:t>
      </w:r>
    </w:p>
    <w:p>
      <w:pPr>
        <w:pStyle w:val="BodyText"/>
        <w:spacing w:before="115"/>
        <w:ind w:left="0"/>
      </w:pPr>
    </w:p>
    <w:p>
      <w:pPr>
        <w:pStyle w:val="BodyText"/>
        <w:ind w:left="3919"/>
      </w:pPr>
      <w:r>
        <w:rPr/>
        <w:t>BAGIAN</w:t>
      </w:r>
      <w:r>
        <w:rPr>
          <w:spacing w:val="34"/>
        </w:rPr>
        <w:t> </w:t>
      </w:r>
      <w:r>
        <w:rPr>
          <w:spacing w:val="-10"/>
        </w:rPr>
        <w:t>6</w:t>
      </w:r>
    </w:p>
    <w:p>
      <w:pPr>
        <w:pStyle w:val="BodyText"/>
        <w:spacing w:before="57"/>
        <w:ind w:left="359" w:right="104"/>
        <w:jc w:val="center"/>
      </w:pPr>
      <w:r>
        <w:rPr>
          <w:spacing w:val="2"/>
        </w:rPr>
        <w:t>Perwalian</w:t>
      </w:r>
      <w:r>
        <w:rPr>
          <w:spacing w:val="47"/>
        </w:rPr>
        <w:t> </w:t>
      </w:r>
      <w:r>
        <w:rPr>
          <w:spacing w:val="2"/>
        </w:rPr>
        <w:t>oleh</w:t>
      </w:r>
      <w:r>
        <w:rPr>
          <w:spacing w:val="43"/>
        </w:rPr>
        <w:t> </w:t>
      </w:r>
      <w:r>
        <w:rPr>
          <w:spacing w:val="2"/>
        </w:rPr>
        <w:t>Perkumpulan,</w:t>
      </w:r>
      <w:r>
        <w:rPr>
          <w:spacing w:val="47"/>
        </w:rPr>
        <w:t> </w:t>
      </w:r>
      <w:r>
        <w:rPr>
          <w:spacing w:val="2"/>
        </w:rPr>
        <w:t>Yayasan</w:t>
      </w:r>
      <w:r>
        <w:rPr>
          <w:spacing w:val="51"/>
        </w:rPr>
        <w:t> </w:t>
      </w:r>
      <w:r>
        <w:rPr>
          <w:spacing w:val="2"/>
        </w:rPr>
        <w:t>dan</w:t>
      </w:r>
      <w:r>
        <w:rPr>
          <w:spacing w:val="48"/>
        </w:rPr>
        <w:t> </w:t>
      </w:r>
      <w:r>
        <w:rPr>
          <w:spacing w:val="2"/>
        </w:rPr>
        <w:t>Lembaga</w:t>
      </w:r>
      <w:r>
        <w:rPr>
          <w:spacing w:val="46"/>
        </w:rPr>
        <w:t> </w:t>
      </w:r>
      <w:r>
        <w:rPr>
          <w:spacing w:val="-2"/>
        </w:rPr>
        <w:t>Sosial</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ind w:left="4005"/>
      </w:pPr>
      <w:r>
        <w:rPr>
          <w:w w:val="105"/>
        </w:rPr>
        <w:t>Pasal</w:t>
      </w:r>
      <w:r>
        <w:rPr>
          <w:spacing w:val="17"/>
          <w:w w:val="105"/>
        </w:rPr>
        <w:t> </w:t>
      </w:r>
      <w:r>
        <w:rPr>
          <w:spacing w:val="-5"/>
          <w:w w:val="105"/>
        </w:rPr>
        <w:t>365</w:t>
      </w:r>
    </w:p>
    <w:p>
      <w:pPr>
        <w:pStyle w:val="BodyText"/>
        <w:spacing w:before="57"/>
      </w:pPr>
      <w:r>
        <w:rPr/>
        <w:t>Dalam</w:t>
      </w:r>
      <w:r>
        <w:rPr>
          <w:spacing w:val="-6"/>
        </w:rPr>
        <w:t> </w:t>
      </w:r>
      <w:r>
        <w:rPr/>
        <w:t>segala</w:t>
      </w:r>
      <w:r>
        <w:rPr>
          <w:spacing w:val="-5"/>
        </w:rPr>
        <w:t> </w:t>
      </w:r>
      <w:r>
        <w:rPr/>
        <w:t>hal,</w:t>
      </w:r>
      <w:r>
        <w:rPr>
          <w:spacing w:val="-4"/>
        </w:rPr>
        <w:t> </w:t>
      </w:r>
      <w:r>
        <w:rPr/>
        <w:t>bila</w:t>
      </w:r>
      <w:r>
        <w:rPr>
          <w:spacing w:val="-5"/>
        </w:rPr>
        <w:t> </w:t>
      </w:r>
      <w:r>
        <w:rPr/>
        <w:t>Hakim</w:t>
      </w:r>
      <w:r>
        <w:rPr>
          <w:spacing w:val="-3"/>
        </w:rPr>
        <w:t> </w:t>
      </w:r>
      <w:r>
        <w:rPr/>
        <w:t>harus</w:t>
      </w:r>
      <w:r>
        <w:rPr>
          <w:spacing w:val="-5"/>
        </w:rPr>
        <w:t> </w:t>
      </w:r>
      <w:r>
        <w:rPr/>
        <w:t>mengangkat</w:t>
      </w:r>
      <w:r>
        <w:rPr>
          <w:spacing w:val="-3"/>
        </w:rPr>
        <w:t> </w:t>
      </w:r>
      <w:r>
        <w:rPr/>
        <w:t>seorang</w:t>
      </w:r>
      <w:r>
        <w:rPr>
          <w:spacing w:val="-5"/>
        </w:rPr>
        <w:t> </w:t>
      </w:r>
      <w:r>
        <w:rPr/>
        <w:t>wali,</w:t>
      </w:r>
      <w:r>
        <w:rPr>
          <w:spacing w:val="-6"/>
        </w:rPr>
        <w:t> </w:t>
      </w:r>
      <w:r>
        <w:rPr/>
        <w:t>maka</w:t>
      </w:r>
      <w:r>
        <w:rPr>
          <w:spacing w:val="-5"/>
        </w:rPr>
        <w:t> </w:t>
      </w:r>
      <w:r>
        <w:rPr/>
        <w:t>perwalian</w:t>
      </w:r>
      <w:r>
        <w:rPr>
          <w:spacing w:val="-5"/>
        </w:rPr>
        <w:t> </w:t>
      </w:r>
      <w:r>
        <w:rPr/>
        <w:t>itu</w:t>
      </w:r>
      <w:r>
        <w:rPr>
          <w:spacing w:val="-5"/>
        </w:rPr>
        <w:t> </w:t>
      </w:r>
      <w:r>
        <w:rPr/>
        <w:t>boleh diperintahkan</w:t>
      </w:r>
      <w:r>
        <w:rPr>
          <w:spacing w:val="-11"/>
        </w:rPr>
        <w:t> </w:t>
      </w:r>
      <w:r>
        <w:rPr/>
        <w:t>kepada</w:t>
      </w:r>
      <w:r>
        <w:rPr>
          <w:spacing w:val="-11"/>
        </w:rPr>
        <w:t> </w:t>
      </w:r>
      <w:r>
        <w:rPr/>
        <w:t>perkumpulan</w:t>
      </w:r>
      <w:r>
        <w:rPr>
          <w:spacing w:val="-11"/>
        </w:rPr>
        <w:t> </w:t>
      </w:r>
      <w:r>
        <w:rPr/>
        <w:t>berbadan</w:t>
      </w:r>
      <w:r>
        <w:rPr>
          <w:spacing w:val="-11"/>
        </w:rPr>
        <w:t> </w:t>
      </w:r>
      <w:r>
        <w:rPr/>
        <w:t>hukum</w:t>
      </w:r>
      <w:r>
        <w:rPr>
          <w:spacing w:val="-9"/>
        </w:rPr>
        <w:t> </w:t>
      </w:r>
      <w:r>
        <w:rPr/>
        <w:t>yang</w:t>
      </w:r>
      <w:r>
        <w:rPr>
          <w:spacing w:val="-9"/>
        </w:rPr>
        <w:t> </w:t>
      </w:r>
      <w:r>
        <w:rPr/>
        <w:t>berkedudukan</w:t>
      </w:r>
      <w:r>
        <w:rPr>
          <w:spacing w:val="-11"/>
        </w:rPr>
        <w:t> </w:t>
      </w:r>
      <w:r>
        <w:rPr/>
        <w:t>di</w:t>
      </w:r>
      <w:r>
        <w:rPr>
          <w:spacing w:val="-10"/>
        </w:rPr>
        <w:t> </w:t>
      </w:r>
      <w:r>
        <w:rPr/>
        <w:t>Indonesia,</w:t>
      </w:r>
      <w:r>
        <w:rPr>
          <w:spacing w:val="-10"/>
        </w:rPr>
        <w:t> </w:t>
      </w:r>
      <w:r>
        <w:rPr/>
        <w:t>kepada suatu</w:t>
      </w:r>
      <w:r>
        <w:rPr>
          <w:spacing w:val="-1"/>
        </w:rPr>
        <w:t> </w:t>
      </w:r>
      <w:r>
        <w:rPr/>
        <w:t>yayasan</w:t>
      </w:r>
      <w:r>
        <w:rPr>
          <w:spacing w:val="-1"/>
        </w:rPr>
        <w:t> </w:t>
      </w:r>
      <w:r>
        <w:rPr/>
        <w:t>atau</w:t>
      </w:r>
      <w:r>
        <w:rPr>
          <w:spacing w:val="-1"/>
        </w:rPr>
        <w:t> </w:t>
      </w:r>
      <w:r>
        <w:rPr/>
        <w:t>kepada</w:t>
      </w:r>
      <w:r>
        <w:rPr>
          <w:spacing w:val="-2"/>
        </w:rPr>
        <w:t> </w:t>
      </w:r>
      <w:r>
        <w:rPr/>
        <w:t>lembaga</w:t>
      </w:r>
      <w:r>
        <w:rPr>
          <w:spacing w:val="-4"/>
        </w:rPr>
        <w:t> </w:t>
      </w:r>
      <w:r>
        <w:rPr/>
        <w:t>sosial</w:t>
      </w:r>
      <w:r>
        <w:rPr>
          <w:spacing w:val="-3"/>
        </w:rPr>
        <w:t> </w:t>
      </w:r>
      <w:r>
        <w:rPr/>
        <w:t>yang</w:t>
      </w:r>
      <w:r>
        <w:rPr>
          <w:spacing w:val="-1"/>
        </w:rPr>
        <w:t> </w:t>
      </w:r>
      <w:r>
        <w:rPr/>
        <w:t>berkedudukan</w:t>
      </w:r>
      <w:r>
        <w:rPr>
          <w:spacing w:val="-4"/>
        </w:rPr>
        <w:t> </w:t>
      </w:r>
      <w:r>
        <w:rPr/>
        <w:t>di</w:t>
      </w:r>
      <w:r>
        <w:rPr>
          <w:spacing w:val="-5"/>
        </w:rPr>
        <w:t> </w:t>
      </w:r>
      <w:r>
        <w:rPr/>
        <w:t>Indonesia</w:t>
      </w:r>
      <w:r>
        <w:rPr>
          <w:spacing w:val="-4"/>
        </w:rPr>
        <w:t> </w:t>
      </w:r>
      <w:r>
        <w:rPr/>
        <w:t>yang</w:t>
      </w:r>
      <w:r>
        <w:rPr>
          <w:spacing w:val="-1"/>
        </w:rPr>
        <w:t> </w:t>
      </w:r>
      <w:r>
        <w:rPr/>
        <w:t>menurut anggaran</w:t>
      </w:r>
      <w:r>
        <w:rPr>
          <w:spacing w:val="-6"/>
        </w:rPr>
        <w:t> </w:t>
      </w:r>
      <w:r>
        <w:rPr/>
        <w:t>dasarnya,</w:t>
      </w:r>
      <w:r>
        <w:rPr>
          <w:spacing w:val="-5"/>
        </w:rPr>
        <w:t> </w:t>
      </w:r>
      <w:r>
        <w:rPr/>
        <w:t>akta</w:t>
      </w:r>
      <w:r>
        <w:rPr>
          <w:spacing w:val="-6"/>
        </w:rPr>
        <w:t> </w:t>
      </w:r>
      <w:r>
        <w:rPr/>
        <w:t>pendiriannya</w:t>
      </w:r>
      <w:r>
        <w:rPr>
          <w:spacing w:val="-6"/>
        </w:rPr>
        <w:t> </w:t>
      </w:r>
      <w:r>
        <w:rPr/>
        <w:t>atau</w:t>
      </w:r>
      <w:r>
        <w:rPr>
          <w:spacing w:val="-3"/>
        </w:rPr>
        <w:t> </w:t>
      </w:r>
      <w:r>
        <w:rPr/>
        <w:t>reglemennya</w:t>
      </w:r>
      <w:r>
        <w:rPr>
          <w:spacing w:val="-6"/>
        </w:rPr>
        <w:t> </w:t>
      </w:r>
      <w:r>
        <w:rPr/>
        <w:t>mengatur</w:t>
      </w:r>
      <w:r>
        <w:rPr>
          <w:spacing w:val="-4"/>
        </w:rPr>
        <w:t> </w:t>
      </w:r>
      <w:r>
        <w:rPr/>
        <w:t>pemeliharaan</w:t>
      </w:r>
      <w:r>
        <w:rPr>
          <w:spacing w:val="-6"/>
        </w:rPr>
        <w:t> </w:t>
      </w:r>
      <w:r>
        <w:rPr/>
        <w:t>anak</w:t>
      </w:r>
      <w:r>
        <w:rPr>
          <w:spacing w:val="-3"/>
        </w:rPr>
        <w:t> </w:t>
      </w:r>
      <w:r>
        <w:rPr/>
        <w:t>belum dewasa untuk waktu yang lama.</w:t>
      </w:r>
    </w:p>
    <w:p>
      <w:pPr>
        <w:pStyle w:val="BodyText"/>
        <w:spacing w:before="119"/>
        <w:ind w:left="0"/>
      </w:pPr>
    </w:p>
    <w:p>
      <w:pPr>
        <w:pStyle w:val="BodyText"/>
      </w:pPr>
      <w:r>
        <w:rPr>
          <w:spacing w:val="-2"/>
        </w:rPr>
        <w:t>Pasal</w:t>
      </w:r>
      <w:r>
        <w:rPr>
          <w:spacing w:val="-8"/>
        </w:rPr>
        <w:t> </w:t>
      </w:r>
      <w:r>
        <w:rPr>
          <w:spacing w:val="-2"/>
        </w:rPr>
        <w:t>362</w:t>
      </w:r>
      <w:r>
        <w:rPr>
          <w:spacing w:val="-9"/>
        </w:rPr>
        <w:t> </w:t>
      </w:r>
      <w:r>
        <w:rPr>
          <w:spacing w:val="-2"/>
        </w:rPr>
        <w:t>tidak</w:t>
      </w:r>
      <w:r>
        <w:rPr>
          <w:spacing w:val="-11"/>
        </w:rPr>
        <w:t> </w:t>
      </w:r>
      <w:r>
        <w:rPr>
          <w:spacing w:val="-2"/>
        </w:rPr>
        <w:t>berlaku.</w:t>
      </w:r>
    </w:p>
    <w:p>
      <w:pPr>
        <w:pStyle w:val="BodyText"/>
        <w:spacing w:before="113"/>
        <w:ind w:left="0"/>
      </w:pPr>
    </w:p>
    <w:p>
      <w:pPr>
        <w:pStyle w:val="BodyText"/>
        <w:ind w:right="98"/>
      </w:pPr>
      <w:r>
        <w:rPr>
          <w:spacing w:val="-2"/>
        </w:rPr>
        <w:t>Perkumpulan,</w:t>
      </w:r>
      <w:r>
        <w:rPr>
          <w:spacing w:val="-6"/>
        </w:rPr>
        <w:t> </w:t>
      </w:r>
      <w:r>
        <w:rPr>
          <w:spacing w:val="-2"/>
        </w:rPr>
        <w:t>yayasan</w:t>
      </w:r>
      <w:r>
        <w:rPr>
          <w:spacing w:val="-9"/>
        </w:rPr>
        <w:t> </w:t>
      </w:r>
      <w:r>
        <w:rPr>
          <w:spacing w:val="-2"/>
        </w:rPr>
        <w:t>atau</w:t>
      </w:r>
      <w:r>
        <w:rPr>
          <w:spacing w:val="-9"/>
        </w:rPr>
        <w:t> </w:t>
      </w:r>
      <w:r>
        <w:rPr>
          <w:spacing w:val="-2"/>
        </w:rPr>
        <w:t>lembaga</w:t>
      </w:r>
      <w:r>
        <w:rPr>
          <w:spacing w:val="-9"/>
        </w:rPr>
        <w:t> </w:t>
      </w:r>
      <w:r>
        <w:rPr>
          <w:spacing w:val="-2"/>
        </w:rPr>
        <w:t>sosial</w:t>
      </w:r>
      <w:r>
        <w:rPr>
          <w:spacing w:val="-8"/>
        </w:rPr>
        <w:t> </w:t>
      </w:r>
      <w:r>
        <w:rPr>
          <w:spacing w:val="-2"/>
        </w:rPr>
        <w:t>itu,</w:t>
      </w:r>
      <w:r>
        <w:rPr>
          <w:spacing w:val="-8"/>
        </w:rPr>
        <w:t> </w:t>
      </w:r>
      <w:r>
        <w:rPr>
          <w:spacing w:val="-2"/>
        </w:rPr>
        <w:t>sehubungan</w:t>
      </w:r>
      <w:r>
        <w:rPr>
          <w:spacing w:val="-9"/>
        </w:rPr>
        <w:t> </w:t>
      </w:r>
      <w:r>
        <w:rPr>
          <w:spacing w:val="-2"/>
        </w:rPr>
        <w:t>dengan</w:t>
      </w:r>
      <w:r>
        <w:rPr>
          <w:spacing w:val="-9"/>
        </w:rPr>
        <w:t> </w:t>
      </w:r>
      <w:r>
        <w:rPr>
          <w:spacing w:val="-2"/>
        </w:rPr>
        <w:t>perwalian</w:t>
      </w:r>
      <w:r>
        <w:rPr>
          <w:spacing w:val="-9"/>
        </w:rPr>
        <w:t> </w:t>
      </w:r>
      <w:r>
        <w:rPr>
          <w:spacing w:val="-2"/>
        </w:rPr>
        <w:t>yang</w:t>
      </w:r>
      <w:r>
        <w:rPr>
          <w:spacing w:val="-7"/>
        </w:rPr>
        <w:t> </w:t>
      </w:r>
      <w:r>
        <w:rPr>
          <w:spacing w:val="-2"/>
        </w:rPr>
        <w:t>ditugaskan </w:t>
      </w:r>
      <w:r>
        <w:rPr/>
        <w:t>kepadanya,</w:t>
      </w:r>
      <w:r>
        <w:rPr>
          <w:spacing w:val="-14"/>
        </w:rPr>
        <w:t> </w:t>
      </w:r>
      <w:r>
        <w:rPr/>
        <w:t>mempunyai</w:t>
      </w:r>
      <w:r>
        <w:rPr>
          <w:spacing w:val="-14"/>
        </w:rPr>
        <w:t> </w:t>
      </w:r>
      <w:r>
        <w:rPr/>
        <w:t>hak-hak</w:t>
      </w:r>
      <w:r>
        <w:rPr>
          <w:spacing w:val="-14"/>
        </w:rPr>
        <w:t> </w:t>
      </w:r>
      <w:r>
        <w:rPr/>
        <w:t>dan</w:t>
      </w:r>
      <w:r>
        <w:rPr>
          <w:spacing w:val="-13"/>
        </w:rPr>
        <w:t> </w:t>
      </w:r>
      <w:r>
        <w:rPr/>
        <w:t>kewajiban-kewajiban</w:t>
      </w:r>
      <w:r>
        <w:rPr>
          <w:spacing w:val="-14"/>
        </w:rPr>
        <w:t> </w:t>
      </w:r>
      <w:r>
        <w:rPr/>
        <w:t>yang</w:t>
      </w:r>
      <w:r>
        <w:rPr>
          <w:spacing w:val="-14"/>
        </w:rPr>
        <w:t> </w:t>
      </w:r>
      <w:r>
        <w:rPr/>
        <w:t>sama</w:t>
      </w:r>
      <w:r>
        <w:rPr>
          <w:spacing w:val="-14"/>
        </w:rPr>
        <w:t> </w:t>
      </w:r>
      <w:r>
        <w:rPr/>
        <w:t>dengan</w:t>
      </w:r>
      <w:r>
        <w:rPr>
          <w:spacing w:val="-13"/>
        </w:rPr>
        <w:t> </w:t>
      </w:r>
      <w:r>
        <w:rPr/>
        <w:t>yang</w:t>
      </w:r>
      <w:r>
        <w:rPr>
          <w:spacing w:val="-14"/>
        </w:rPr>
        <w:t> </w:t>
      </w:r>
      <w:r>
        <w:rPr/>
        <w:t>diberikan atau</w:t>
      </w:r>
      <w:r>
        <w:rPr>
          <w:spacing w:val="-6"/>
        </w:rPr>
        <w:t> </w:t>
      </w:r>
      <w:r>
        <w:rPr/>
        <w:t>yang</w:t>
      </w:r>
      <w:r>
        <w:rPr>
          <w:spacing w:val="-3"/>
        </w:rPr>
        <w:t> </w:t>
      </w:r>
      <w:r>
        <w:rPr/>
        <w:t>diperintahkan</w:t>
      </w:r>
      <w:r>
        <w:rPr>
          <w:spacing w:val="-3"/>
        </w:rPr>
        <w:t> </w:t>
      </w:r>
      <w:r>
        <w:rPr/>
        <w:t>kepada</w:t>
      </w:r>
      <w:r>
        <w:rPr>
          <w:spacing w:val="-6"/>
        </w:rPr>
        <w:t> </w:t>
      </w:r>
      <w:r>
        <w:rPr/>
        <w:t>wali,</w:t>
      </w:r>
      <w:r>
        <w:rPr>
          <w:spacing w:val="-5"/>
        </w:rPr>
        <w:t> </w:t>
      </w:r>
      <w:r>
        <w:rPr/>
        <w:t>kecuali</w:t>
      </w:r>
      <w:r>
        <w:rPr>
          <w:spacing w:val="-2"/>
        </w:rPr>
        <w:t> </w:t>
      </w:r>
      <w:r>
        <w:rPr/>
        <w:t>jika</w:t>
      </w:r>
      <w:r>
        <w:rPr>
          <w:spacing w:val="-6"/>
        </w:rPr>
        <w:t> </w:t>
      </w:r>
      <w:r>
        <w:rPr/>
        <w:t>undang-undang</w:t>
      </w:r>
      <w:r>
        <w:rPr>
          <w:spacing w:val="-6"/>
        </w:rPr>
        <w:t> </w:t>
      </w:r>
      <w:r>
        <w:rPr/>
        <w:t>menentukan</w:t>
      </w:r>
      <w:r>
        <w:rPr>
          <w:spacing w:val="-3"/>
        </w:rPr>
        <w:t> </w:t>
      </w:r>
      <w:r>
        <w:rPr/>
        <w:t>lain.</w:t>
      </w:r>
    </w:p>
    <w:p>
      <w:pPr>
        <w:pStyle w:val="BodyText"/>
        <w:spacing w:before="61"/>
        <w:ind w:left="0"/>
      </w:pPr>
    </w:p>
    <w:p>
      <w:pPr>
        <w:pStyle w:val="BodyText"/>
      </w:pPr>
      <w:r>
        <w:rPr/>
        <w:t>Para</w:t>
      </w:r>
      <w:r>
        <w:rPr>
          <w:spacing w:val="-2"/>
        </w:rPr>
        <w:t> </w:t>
      </w:r>
      <w:r>
        <w:rPr/>
        <w:t>anggota</w:t>
      </w:r>
      <w:r>
        <w:rPr>
          <w:spacing w:val="-2"/>
        </w:rPr>
        <w:t> </w:t>
      </w:r>
      <w:r>
        <w:rPr/>
        <w:t>pengurus</w:t>
      </w:r>
      <w:r>
        <w:rPr>
          <w:spacing w:val="-2"/>
        </w:rPr>
        <w:t> </w:t>
      </w:r>
      <w:r>
        <w:rPr/>
        <w:t>masing-masing bertanggung jawab</w:t>
      </w:r>
      <w:r>
        <w:rPr>
          <w:spacing w:val="-2"/>
        </w:rPr>
        <w:t> </w:t>
      </w:r>
      <w:r>
        <w:rPr/>
        <w:t>secara</w:t>
      </w:r>
      <w:r>
        <w:rPr>
          <w:spacing w:val="-2"/>
        </w:rPr>
        <w:t> </w:t>
      </w:r>
      <w:r>
        <w:rPr/>
        <w:t>pribadi</w:t>
      </w:r>
      <w:r>
        <w:rPr>
          <w:spacing w:val="-1"/>
        </w:rPr>
        <w:t> </w:t>
      </w:r>
      <w:r>
        <w:rPr/>
        <w:t>dan tanggung- </w:t>
      </w:r>
      <w:r>
        <w:rPr>
          <w:spacing w:val="-2"/>
        </w:rPr>
        <w:t>menanggung</w:t>
      </w:r>
      <w:r>
        <w:rPr>
          <w:spacing w:val="-4"/>
        </w:rPr>
        <w:t> </w:t>
      </w:r>
      <w:r>
        <w:rPr>
          <w:spacing w:val="-2"/>
        </w:rPr>
        <w:t>atas</w:t>
      </w:r>
      <w:r>
        <w:rPr>
          <w:spacing w:val="-7"/>
        </w:rPr>
        <w:t> </w:t>
      </w:r>
      <w:r>
        <w:rPr>
          <w:spacing w:val="-2"/>
        </w:rPr>
        <w:t>pelaksanaan</w:t>
      </w:r>
      <w:r>
        <w:rPr>
          <w:spacing w:val="-4"/>
        </w:rPr>
        <w:t> </w:t>
      </w:r>
      <w:r>
        <w:rPr>
          <w:spacing w:val="-2"/>
        </w:rPr>
        <w:t>perwalian</w:t>
      </w:r>
      <w:r>
        <w:rPr>
          <w:spacing w:val="-4"/>
        </w:rPr>
        <w:t> </w:t>
      </w:r>
      <w:r>
        <w:rPr>
          <w:spacing w:val="-2"/>
        </w:rPr>
        <w:t>itu,</w:t>
      </w:r>
      <w:r>
        <w:rPr>
          <w:spacing w:val="-6"/>
        </w:rPr>
        <w:t> </w:t>
      </w:r>
      <w:r>
        <w:rPr>
          <w:spacing w:val="-2"/>
        </w:rPr>
        <w:t>selama</w:t>
      </w:r>
      <w:r>
        <w:rPr>
          <w:spacing w:val="-5"/>
        </w:rPr>
        <w:t> </w:t>
      </w:r>
      <w:r>
        <w:rPr>
          <w:spacing w:val="-2"/>
        </w:rPr>
        <w:t>perwalian</w:t>
      </w:r>
      <w:r>
        <w:rPr>
          <w:spacing w:val="-7"/>
        </w:rPr>
        <w:t> </w:t>
      </w:r>
      <w:r>
        <w:rPr>
          <w:spacing w:val="-2"/>
        </w:rPr>
        <w:t>itu</w:t>
      </w:r>
      <w:r>
        <w:rPr>
          <w:spacing w:val="-4"/>
        </w:rPr>
        <w:t> </w:t>
      </w:r>
      <w:r>
        <w:rPr>
          <w:spacing w:val="-2"/>
        </w:rPr>
        <w:t>dilakukan</w:t>
      </w:r>
      <w:r>
        <w:rPr>
          <w:spacing w:val="-4"/>
        </w:rPr>
        <w:t> </w:t>
      </w:r>
      <w:r>
        <w:rPr>
          <w:spacing w:val="-2"/>
        </w:rPr>
        <w:t>oleh</w:t>
      </w:r>
      <w:r>
        <w:rPr>
          <w:spacing w:val="-7"/>
        </w:rPr>
        <w:t> </w:t>
      </w:r>
      <w:r>
        <w:rPr>
          <w:spacing w:val="-2"/>
        </w:rPr>
        <w:t>pengurus</w:t>
      </w:r>
      <w:r>
        <w:rPr>
          <w:spacing w:val="-7"/>
        </w:rPr>
        <w:t> </w:t>
      </w:r>
      <w:r>
        <w:rPr>
          <w:spacing w:val="-2"/>
        </w:rPr>
        <w:t>dan </w:t>
      </w:r>
      <w:r>
        <w:rPr/>
        <w:t>selama</w:t>
      </w:r>
      <w:r>
        <w:rPr>
          <w:spacing w:val="-1"/>
        </w:rPr>
        <w:t> </w:t>
      </w:r>
      <w:r>
        <w:rPr/>
        <w:t>anggota-anggota</w:t>
      </w:r>
      <w:r>
        <w:rPr>
          <w:spacing w:val="-1"/>
        </w:rPr>
        <w:t> </w:t>
      </w:r>
      <w:r>
        <w:rPr/>
        <w:t>pengurus</w:t>
      </w:r>
      <w:r>
        <w:rPr>
          <w:spacing w:val="-1"/>
        </w:rPr>
        <w:t> </w:t>
      </w:r>
      <w:r>
        <w:rPr/>
        <w:t>ini tidak menunjukkan pada</w:t>
      </w:r>
      <w:r>
        <w:rPr>
          <w:spacing w:val="-1"/>
        </w:rPr>
        <w:t> </w:t>
      </w:r>
      <w:r>
        <w:rPr/>
        <w:t>Hakim, bahwa</w:t>
      </w:r>
      <w:r>
        <w:rPr>
          <w:spacing w:val="-4"/>
        </w:rPr>
        <w:t> </w:t>
      </w:r>
      <w:r>
        <w:rPr/>
        <w:t>mereka</w:t>
      </w:r>
      <w:r>
        <w:rPr>
          <w:spacing w:val="-1"/>
        </w:rPr>
        <w:t> </w:t>
      </w:r>
      <w:r>
        <w:rPr/>
        <w:t>telah mencurahkan</w:t>
      </w:r>
      <w:r>
        <w:rPr>
          <w:spacing w:val="-7"/>
        </w:rPr>
        <w:t> </w:t>
      </w:r>
      <w:r>
        <w:rPr/>
        <w:t>segala</w:t>
      </w:r>
      <w:r>
        <w:rPr>
          <w:spacing w:val="-9"/>
        </w:rPr>
        <w:t> </w:t>
      </w:r>
      <w:r>
        <w:rPr/>
        <w:t>usaha</w:t>
      </w:r>
      <w:r>
        <w:rPr>
          <w:spacing w:val="-7"/>
        </w:rPr>
        <w:t> </w:t>
      </w:r>
      <w:r>
        <w:rPr/>
        <w:t>guna</w:t>
      </w:r>
      <w:r>
        <w:rPr>
          <w:spacing w:val="-11"/>
        </w:rPr>
        <w:t> </w:t>
      </w:r>
      <w:r>
        <w:rPr/>
        <w:t>melaksanakan</w:t>
      </w:r>
      <w:r>
        <w:rPr>
          <w:spacing w:val="-7"/>
        </w:rPr>
        <w:t> </w:t>
      </w:r>
      <w:r>
        <w:rPr/>
        <w:t>perwalian</w:t>
      </w:r>
      <w:r>
        <w:rPr>
          <w:spacing w:val="-7"/>
        </w:rPr>
        <w:t> </w:t>
      </w:r>
      <w:r>
        <w:rPr/>
        <w:t>sebagaimana</w:t>
      </w:r>
      <w:r>
        <w:rPr>
          <w:spacing w:val="-9"/>
        </w:rPr>
        <w:t> </w:t>
      </w:r>
      <w:r>
        <w:rPr/>
        <w:t>mestinya</w:t>
      </w:r>
      <w:r>
        <w:rPr>
          <w:spacing w:val="-9"/>
        </w:rPr>
        <w:t> </w:t>
      </w:r>
      <w:r>
        <w:rPr/>
        <w:t>atau</w:t>
      </w:r>
      <w:r>
        <w:rPr>
          <w:spacing w:val="-7"/>
        </w:rPr>
        <w:t> </w:t>
      </w:r>
      <w:r>
        <w:rPr/>
        <w:t>mereka dalam keadaan tidak mampu menjaganya.</w:t>
      </w:r>
    </w:p>
    <w:p>
      <w:pPr>
        <w:pStyle w:val="BodyText"/>
        <w:spacing w:before="60"/>
      </w:pPr>
      <w:r>
        <w:rPr/>
        <w:t>Pengurus</w:t>
      </w:r>
      <w:r>
        <w:rPr>
          <w:spacing w:val="-2"/>
        </w:rPr>
        <w:t> </w:t>
      </w:r>
      <w:r>
        <w:rPr/>
        <w:t>boleh memberi kuasa</w:t>
      </w:r>
      <w:r>
        <w:rPr>
          <w:spacing w:val="-2"/>
        </w:rPr>
        <w:t> </w:t>
      </w:r>
      <w:r>
        <w:rPr/>
        <w:t>secara</w:t>
      </w:r>
      <w:r>
        <w:rPr>
          <w:spacing w:val="-2"/>
        </w:rPr>
        <w:t> </w:t>
      </w:r>
      <w:r>
        <w:rPr/>
        <w:t>tertulis</w:t>
      </w:r>
      <w:r>
        <w:rPr>
          <w:spacing w:val="-2"/>
        </w:rPr>
        <w:t> </w:t>
      </w:r>
      <w:r>
        <w:rPr/>
        <w:t>kepada</w:t>
      </w:r>
      <w:r>
        <w:rPr>
          <w:spacing w:val="-3"/>
        </w:rPr>
        <w:t> </w:t>
      </w:r>
      <w:r>
        <w:rPr/>
        <w:t>seorang anggotanya</w:t>
      </w:r>
      <w:r>
        <w:rPr>
          <w:spacing w:val="-2"/>
        </w:rPr>
        <w:t> </w:t>
      </w:r>
      <w:r>
        <w:rPr/>
        <w:t>atau lebih</w:t>
      </w:r>
      <w:r>
        <w:rPr>
          <w:spacing w:val="-2"/>
        </w:rPr>
        <w:t> </w:t>
      </w:r>
      <w:r>
        <w:rPr/>
        <w:t>untuk </w:t>
      </w:r>
      <w:r>
        <w:rPr>
          <w:spacing w:val="-2"/>
        </w:rPr>
        <w:t>melakukan</w:t>
      </w:r>
      <w:r>
        <w:rPr>
          <w:spacing w:val="-7"/>
        </w:rPr>
        <w:t> </w:t>
      </w:r>
      <w:r>
        <w:rPr>
          <w:spacing w:val="-2"/>
        </w:rPr>
        <w:t>perwalian</w:t>
      </w:r>
      <w:r>
        <w:rPr>
          <w:spacing w:val="-7"/>
        </w:rPr>
        <w:t> </w:t>
      </w:r>
      <w:r>
        <w:rPr>
          <w:spacing w:val="-2"/>
        </w:rPr>
        <w:t>terhadap</w:t>
      </w:r>
      <w:r>
        <w:rPr>
          <w:spacing w:val="-7"/>
        </w:rPr>
        <w:t> </w:t>
      </w:r>
      <w:r>
        <w:rPr>
          <w:spacing w:val="-2"/>
        </w:rPr>
        <w:t>anak-anak</w:t>
      </w:r>
      <w:r>
        <w:rPr>
          <w:spacing w:val="-4"/>
        </w:rPr>
        <w:t> </w:t>
      </w:r>
      <w:r>
        <w:rPr>
          <w:spacing w:val="-2"/>
        </w:rPr>
        <w:t>yang</w:t>
      </w:r>
      <w:r>
        <w:rPr>
          <w:spacing w:val="-7"/>
        </w:rPr>
        <w:t> </w:t>
      </w:r>
      <w:r>
        <w:rPr>
          <w:spacing w:val="-2"/>
        </w:rPr>
        <w:t>belum</w:t>
      </w:r>
      <w:r>
        <w:rPr>
          <w:spacing w:val="-8"/>
        </w:rPr>
        <w:t> </w:t>
      </w:r>
      <w:r>
        <w:rPr>
          <w:spacing w:val="-2"/>
        </w:rPr>
        <w:t>dewasa</w:t>
      </w:r>
      <w:r>
        <w:rPr>
          <w:spacing w:val="-7"/>
        </w:rPr>
        <w:t> </w:t>
      </w:r>
      <w:r>
        <w:rPr>
          <w:spacing w:val="-2"/>
        </w:rPr>
        <w:t>tersebut</w:t>
      </w:r>
      <w:r>
        <w:rPr>
          <w:spacing w:val="-5"/>
        </w:rPr>
        <w:t> </w:t>
      </w:r>
      <w:r>
        <w:rPr>
          <w:spacing w:val="-2"/>
        </w:rPr>
        <w:t>dalam</w:t>
      </w:r>
      <w:r>
        <w:rPr>
          <w:spacing w:val="-5"/>
        </w:rPr>
        <w:t> </w:t>
      </w:r>
      <w:r>
        <w:rPr>
          <w:spacing w:val="-2"/>
        </w:rPr>
        <w:t>surat</w:t>
      </w:r>
      <w:r>
        <w:rPr>
          <w:spacing w:val="-5"/>
        </w:rPr>
        <w:t> </w:t>
      </w:r>
      <w:r>
        <w:rPr>
          <w:spacing w:val="-2"/>
        </w:rPr>
        <w:t>kuasa</w:t>
      </w:r>
      <w:r>
        <w:rPr>
          <w:spacing w:val="-7"/>
        </w:rPr>
        <w:t> </w:t>
      </w:r>
      <w:r>
        <w:rPr>
          <w:spacing w:val="-4"/>
        </w:rPr>
        <w:t>itu.</w:t>
      </w:r>
    </w:p>
    <w:p>
      <w:pPr>
        <w:pStyle w:val="BodyText"/>
        <w:spacing w:before="58"/>
      </w:pPr>
      <w:r>
        <w:rPr/>
        <w:t>Pengurus</w:t>
      </w:r>
      <w:r>
        <w:rPr>
          <w:spacing w:val="-1"/>
        </w:rPr>
        <w:t> </w:t>
      </w:r>
      <w:r>
        <w:rPr/>
        <w:t>berhak pula</w:t>
      </w:r>
      <w:r>
        <w:rPr>
          <w:spacing w:val="-1"/>
        </w:rPr>
        <w:t> </w:t>
      </w:r>
      <w:r>
        <w:rPr/>
        <w:t>atas kehendaknya</w:t>
      </w:r>
      <w:r>
        <w:rPr>
          <w:spacing w:val="-1"/>
        </w:rPr>
        <w:t> </w:t>
      </w:r>
      <w:r>
        <w:rPr/>
        <w:t>menyerahkan</w:t>
      </w:r>
      <w:r>
        <w:rPr>
          <w:spacing w:val="-1"/>
        </w:rPr>
        <w:t> </w:t>
      </w:r>
      <w:r>
        <w:rPr/>
        <w:t>pengurusan harta</w:t>
      </w:r>
      <w:r>
        <w:rPr>
          <w:spacing w:val="-1"/>
        </w:rPr>
        <w:t> </w:t>
      </w:r>
      <w:r>
        <w:rPr/>
        <w:t>kekayaan</w:t>
      </w:r>
      <w:r>
        <w:rPr>
          <w:spacing w:val="-1"/>
        </w:rPr>
        <w:t> </w:t>
      </w:r>
      <w:r>
        <w:rPr/>
        <w:t>anak-anak belum</w:t>
      </w:r>
      <w:r>
        <w:rPr>
          <w:spacing w:val="-9"/>
        </w:rPr>
        <w:t> </w:t>
      </w:r>
      <w:r>
        <w:rPr/>
        <w:t>dewasa</w:t>
      </w:r>
      <w:r>
        <w:rPr>
          <w:spacing w:val="-9"/>
        </w:rPr>
        <w:t> </w:t>
      </w:r>
      <w:r>
        <w:rPr/>
        <w:t>yang</w:t>
      </w:r>
      <w:r>
        <w:rPr>
          <w:spacing w:val="-6"/>
        </w:rPr>
        <w:t> </w:t>
      </w:r>
      <w:r>
        <w:rPr/>
        <w:t>dengan</w:t>
      </w:r>
      <w:r>
        <w:rPr>
          <w:spacing w:val="-9"/>
        </w:rPr>
        <w:t> </w:t>
      </w:r>
      <w:r>
        <w:rPr/>
        <w:t>tegas</w:t>
      </w:r>
      <w:r>
        <w:rPr>
          <w:spacing w:val="-9"/>
        </w:rPr>
        <w:t> </w:t>
      </w:r>
      <w:r>
        <w:rPr/>
        <w:t>ditunjuknya,</w:t>
      </w:r>
      <w:r>
        <w:rPr>
          <w:spacing w:val="-8"/>
        </w:rPr>
        <w:t> </w:t>
      </w:r>
      <w:r>
        <w:rPr/>
        <w:t>asalkan</w:t>
      </w:r>
      <w:r>
        <w:rPr>
          <w:spacing w:val="-7"/>
        </w:rPr>
        <w:t> </w:t>
      </w:r>
      <w:r>
        <w:rPr/>
        <w:t>secara</w:t>
      </w:r>
      <w:r>
        <w:rPr>
          <w:spacing w:val="-9"/>
        </w:rPr>
        <w:t> </w:t>
      </w:r>
      <w:r>
        <w:rPr/>
        <w:t>tertulis,</w:t>
      </w:r>
      <w:r>
        <w:rPr>
          <w:spacing w:val="-8"/>
        </w:rPr>
        <w:t> </w:t>
      </w:r>
      <w:r>
        <w:rPr/>
        <w:t>kepada</w:t>
      </w:r>
      <w:r>
        <w:rPr>
          <w:spacing w:val="-9"/>
        </w:rPr>
        <w:t> </w:t>
      </w:r>
      <w:r>
        <w:rPr/>
        <w:t>Balai</w:t>
      </w:r>
      <w:r>
        <w:rPr>
          <w:spacing w:val="-8"/>
        </w:rPr>
        <w:t> </w:t>
      </w:r>
      <w:r>
        <w:rPr/>
        <w:t>Harta </w:t>
      </w:r>
      <w:r>
        <w:rPr>
          <w:spacing w:val="-2"/>
        </w:rPr>
        <w:t>Peninggalan,</w:t>
      </w:r>
      <w:r>
        <w:rPr>
          <w:spacing w:val="-6"/>
        </w:rPr>
        <w:t> </w:t>
      </w:r>
      <w:r>
        <w:rPr>
          <w:spacing w:val="-2"/>
        </w:rPr>
        <w:t>yang</w:t>
      </w:r>
      <w:r>
        <w:rPr>
          <w:spacing w:val="-10"/>
        </w:rPr>
        <w:t> </w:t>
      </w:r>
      <w:r>
        <w:rPr>
          <w:spacing w:val="-2"/>
        </w:rPr>
        <w:t>dengan</w:t>
      </w:r>
      <w:r>
        <w:rPr>
          <w:spacing w:val="-10"/>
        </w:rPr>
        <w:t> </w:t>
      </w:r>
      <w:r>
        <w:rPr>
          <w:spacing w:val="-2"/>
        </w:rPr>
        <w:t>demikian</w:t>
      </w:r>
      <w:r>
        <w:rPr>
          <w:spacing w:val="-10"/>
        </w:rPr>
        <w:t> </w:t>
      </w:r>
      <w:r>
        <w:rPr>
          <w:spacing w:val="-2"/>
        </w:rPr>
        <w:t>wajib</w:t>
      </w:r>
      <w:r>
        <w:rPr>
          <w:spacing w:val="-7"/>
        </w:rPr>
        <w:t> </w:t>
      </w:r>
      <w:r>
        <w:rPr>
          <w:spacing w:val="-2"/>
        </w:rPr>
        <w:t>menerima</w:t>
      </w:r>
      <w:r>
        <w:rPr>
          <w:spacing w:val="-10"/>
        </w:rPr>
        <w:t> </w:t>
      </w:r>
      <w:r>
        <w:rPr>
          <w:spacing w:val="-2"/>
        </w:rPr>
        <w:t>pengurusan</w:t>
      </w:r>
      <w:r>
        <w:rPr>
          <w:spacing w:val="-7"/>
        </w:rPr>
        <w:t> </w:t>
      </w:r>
      <w:r>
        <w:rPr>
          <w:spacing w:val="-2"/>
        </w:rPr>
        <w:t>itu</w:t>
      </w:r>
      <w:r>
        <w:rPr>
          <w:spacing w:val="-10"/>
        </w:rPr>
        <w:t> </w:t>
      </w:r>
      <w:r>
        <w:rPr>
          <w:spacing w:val="-2"/>
        </w:rPr>
        <w:t>dan</w:t>
      </w:r>
      <w:r>
        <w:rPr>
          <w:spacing w:val="-10"/>
        </w:rPr>
        <w:t> </w:t>
      </w:r>
      <w:r>
        <w:rPr>
          <w:spacing w:val="-2"/>
        </w:rPr>
        <w:t>menyelenggarakannya </w:t>
      </w:r>
      <w:r>
        <w:rPr/>
        <w:t>menurut ketentuan-ketentuan yang berlaku terhadapnya. Penyerahan ini tidak dapat dicabut.</w:t>
      </w:r>
    </w:p>
    <w:p>
      <w:pPr>
        <w:pStyle w:val="BodyText"/>
        <w:spacing w:after="0"/>
        <w:sectPr>
          <w:pgSz w:w="12240" w:h="15840"/>
          <w:pgMar w:top="1820" w:bottom="280" w:left="1800" w:right="1800"/>
        </w:sectPr>
      </w:pPr>
    </w:p>
    <w:p>
      <w:pPr>
        <w:pStyle w:val="BodyText"/>
        <w:spacing w:before="74"/>
        <w:ind w:left="3952"/>
      </w:pPr>
      <w:r>
        <w:rPr>
          <w:w w:val="105"/>
        </w:rPr>
        <w:t>Pasal</w:t>
      </w:r>
      <w:r>
        <w:rPr>
          <w:spacing w:val="16"/>
          <w:w w:val="105"/>
        </w:rPr>
        <w:t> </w:t>
      </w:r>
      <w:r>
        <w:rPr>
          <w:spacing w:val="-4"/>
          <w:w w:val="105"/>
        </w:rPr>
        <w:t>365a</w:t>
      </w:r>
    </w:p>
    <w:p>
      <w:pPr>
        <w:pStyle w:val="BodyText"/>
        <w:spacing w:before="59"/>
      </w:pPr>
      <w:r>
        <w:rPr/>
        <w:t>Panitera Pengadilan Negeri yang memerintahkan perwalian memberitahukan perintah itu </w:t>
      </w:r>
      <w:r>
        <w:rPr>
          <w:spacing w:val="-2"/>
        </w:rPr>
        <w:t>kepada</w:t>
      </w:r>
      <w:r>
        <w:rPr>
          <w:spacing w:val="-4"/>
        </w:rPr>
        <w:t> </w:t>
      </w:r>
      <w:r>
        <w:rPr>
          <w:spacing w:val="-2"/>
        </w:rPr>
        <w:t>dewan</w:t>
      </w:r>
      <w:r>
        <w:rPr>
          <w:spacing w:val="-4"/>
        </w:rPr>
        <w:t> </w:t>
      </w:r>
      <w:r>
        <w:rPr>
          <w:spacing w:val="-2"/>
        </w:rPr>
        <w:t>perwalian</w:t>
      </w:r>
      <w:r>
        <w:rPr>
          <w:spacing w:val="-4"/>
        </w:rPr>
        <w:t> </w:t>
      </w:r>
      <w:r>
        <w:rPr>
          <w:spacing w:val="-2"/>
        </w:rPr>
        <w:t>dan</w:t>
      </w:r>
      <w:r>
        <w:rPr>
          <w:spacing w:val="-4"/>
        </w:rPr>
        <w:t> </w:t>
      </w:r>
      <w:r>
        <w:rPr>
          <w:spacing w:val="-2"/>
        </w:rPr>
        <w:t>Kejaksaan</w:t>
      </w:r>
      <w:r>
        <w:rPr>
          <w:spacing w:val="-4"/>
        </w:rPr>
        <w:t> </w:t>
      </w:r>
      <w:r>
        <w:rPr>
          <w:spacing w:val="-2"/>
        </w:rPr>
        <w:t>Negeri</w:t>
      </w:r>
      <w:r>
        <w:rPr>
          <w:spacing w:val="-3"/>
        </w:rPr>
        <w:t> </w:t>
      </w:r>
      <w:r>
        <w:rPr>
          <w:spacing w:val="-2"/>
        </w:rPr>
        <w:t>yang dalam</w:t>
      </w:r>
      <w:r>
        <w:rPr>
          <w:spacing w:val="-5"/>
        </w:rPr>
        <w:t> </w:t>
      </w:r>
      <w:r>
        <w:rPr>
          <w:spacing w:val="-2"/>
        </w:rPr>
        <w:t>daerah hukumnya</w:t>
      </w:r>
      <w:r>
        <w:rPr>
          <w:spacing w:val="-4"/>
        </w:rPr>
        <w:t> </w:t>
      </w:r>
      <w:r>
        <w:rPr>
          <w:spacing w:val="-2"/>
        </w:rPr>
        <w:t>perkumpulan, </w:t>
      </w:r>
      <w:r>
        <w:rPr/>
        <w:t>yayasan, atau lembaga sosial itu berkedudukan.</w:t>
      </w:r>
    </w:p>
    <w:p>
      <w:pPr>
        <w:pStyle w:val="BodyText"/>
        <w:spacing w:before="57"/>
        <w:ind w:right="120"/>
      </w:pPr>
      <w:r>
        <w:rPr/>
        <w:t>Pengurus</w:t>
      </w:r>
      <w:r>
        <w:rPr>
          <w:spacing w:val="-3"/>
        </w:rPr>
        <w:t> </w:t>
      </w:r>
      <w:r>
        <w:rPr/>
        <w:t>perkumpulan,</w:t>
      </w:r>
      <w:r>
        <w:rPr>
          <w:spacing w:val="-2"/>
        </w:rPr>
        <w:t> </w:t>
      </w:r>
      <w:r>
        <w:rPr/>
        <w:t>yayasan</w:t>
      </w:r>
      <w:r>
        <w:rPr>
          <w:spacing w:val="-1"/>
        </w:rPr>
        <w:t> </w:t>
      </w:r>
      <w:r>
        <w:rPr/>
        <w:t>atau</w:t>
      </w:r>
      <w:r>
        <w:rPr>
          <w:spacing w:val="-1"/>
        </w:rPr>
        <w:t> </w:t>
      </w:r>
      <w:r>
        <w:rPr/>
        <w:t>lembaga</w:t>
      </w:r>
      <w:r>
        <w:rPr>
          <w:spacing w:val="-3"/>
        </w:rPr>
        <w:t> </w:t>
      </w:r>
      <w:r>
        <w:rPr/>
        <w:t>sosial melaporkan</w:t>
      </w:r>
      <w:r>
        <w:rPr>
          <w:spacing w:val="-3"/>
        </w:rPr>
        <w:t> </w:t>
      </w:r>
      <w:r>
        <w:rPr/>
        <w:t>secara</w:t>
      </w:r>
      <w:r>
        <w:rPr>
          <w:spacing w:val="-3"/>
        </w:rPr>
        <w:t> </w:t>
      </w:r>
      <w:r>
        <w:rPr/>
        <w:t>tertulis</w:t>
      </w:r>
      <w:r>
        <w:rPr>
          <w:spacing w:val="-3"/>
        </w:rPr>
        <w:t> </w:t>
      </w:r>
      <w:r>
        <w:rPr/>
        <w:t>penempatan anak</w:t>
      </w:r>
      <w:r>
        <w:rPr>
          <w:spacing w:val="-14"/>
        </w:rPr>
        <w:t> </w:t>
      </w:r>
      <w:r>
        <w:rPr/>
        <w:t>belum</w:t>
      </w:r>
      <w:r>
        <w:rPr>
          <w:spacing w:val="-14"/>
        </w:rPr>
        <w:t> </w:t>
      </w:r>
      <w:r>
        <w:rPr/>
        <w:t>dewasa</w:t>
      </w:r>
      <w:r>
        <w:rPr>
          <w:spacing w:val="-14"/>
        </w:rPr>
        <w:t> </w:t>
      </w:r>
      <w:r>
        <w:rPr/>
        <w:t>di</w:t>
      </w:r>
      <w:r>
        <w:rPr>
          <w:spacing w:val="-13"/>
        </w:rPr>
        <w:t> </w:t>
      </w:r>
      <w:r>
        <w:rPr/>
        <w:t>suatu</w:t>
      </w:r>
      <w:r>
        <w:rPr>
          <w:spacing w:val="-14"/>
        </w:rPr>
        <w:t> </w:t>
      </w:r>
      <w:r>
        <w:rPr/>
        <w:t>rumah</w:t>
      </w:r>
      <w:r>
        <w:rPr>
          <w:spacing w:val="-14"/>
        </w:rPr>
        <w:t> </w:t>
      </w:r>
      <w:r>
        <w:rPr/>
        <w:t>atau</w:t>
      </w:r>
      <w:r>
        <w:rPr>
          <w:spacing w:val="-14"/>
        </w:rPr>
        <w:t> </w:t>
      </w:r>
      <w:r>
        <w:rPr/>
        <w:t>lembaga</w:t>
      </w:r>
      <w:r>
        <w:rPr>
          <w:spacing w:val="-13"/>
        </w:rPr>
        <w:t> </w:t>
      </w:r>
      <w:r>
        <w:rPr/>
        <w:t>kepada</w:t>
      </w:r>
      <w:r>
        <w:rPr>
          <w:spacing w:val="-14"/>
        </w:rPr>
        <w:t> </w:t>
      </w:r>
      <w:r>
        <w:rPr/>
        <w:t>dewan</w:t>
      </w:r>
      <w:r>
        <w:rPr>
          <w:spacing w:val="-14"/>
        </w:rPr>
        <w:t> </w:t>
      </w:r>
      <w:r>
        <w:rPr/>
        <w:t>perwalian</w:t>
      </w:r>
      <w:r>
        <w:rPr>
          <w:spacing w:val="-14"/>
        </w:rPr>
        <w:t> </w:t>
      </w:r>
      <w:r>
        <w:rPr/>
        <w:t>dan</w:t>
      </w:r>
      <w:r>
        <w:rPr>
          <w:spacing w:val="-13"/>
        </w:rPr>
        <w:t> </w:t>
      </w:r>
      <w:r>
        <w:rPr/>
        <w:t>Kejaksaan</w:t>
      </w:r>
      <w:r>
        <w:rPr>
          <w:spacing w:val="-14"/>
        </w:rPr>
        <w:t> </w:t>
      </w:r>
      <w:r>
        <w:rPr/>
        <w:t>yang dalam daerah</w:t>
      </w:r>
      <w:r>
        <w:rPr>
          <w:spacing w:val="-1"/>
        </w:rPr>
        <w:t> </w:t>
      </w:r>
      <w:r>
        <w:rPr/>
        <w:t>hukumnya</w:t>
      </w:r>
      <w:r>
        <w:rPr>
          <w:spacing w:val="-1"/>
        </w:rPr>
        <w:t> </w:t>
      </w:r>
      <w:r>
        <w:rPr/>
        <w:t>terletak rumah</w:t>
      </w:r>
      <w:r>
        <w:rPr>
          <w:spacing w:val="-1"/>
        </w:rPr>
        <w:t> </w:t>
      </w:r>
      <w:r>
        <w:rPr/>
        <w:t>atau</w:t>
      </w:r>
      <w:r>
        <w:rPr>
          <w:spacing w:val="-1"/>
        </w:rPr>
        <w:t> </w:t>
      </w:r>
      <w:r>
        <w:rPr/>
        <w:t>lembaga</w:t>
      </w:r>
      <w:r>
        <w:rPr>
          <w:spacing w:val="-1"/>
        </w:rPr>
        <w:t> </w:t>
      </w:r>
      <w:r>
        <w:rPr/>
        <w:t>tersebut. Rumah atau</w:t>
      </w:r>
      <w:r>
        <w:rPr>
          <w:spacing w:val="-1"/>
        </w:rPr>
        <w:t> </w:t>
      </w:r>
      <w:r>
        <w:rPr/>
        <w:t>lembaga</w:t>
      </w:r>
      <w:r>
        <w:rPr>
          <w:spacing w:val="-1"/>
        </w:rPr>
        <w:t> </w:t>
      </w:r>
      <w:r>
        <w:rPr/>
        <w:t>yang dimaksudkan</w:t>
      </w:r>
      <w:r>
        <w:rPr>
          <w:spacing w:val="-3"/>
        </w:rPr>
        <w:t> </w:t>
      </w:r>
      <w:r>
        <w:rPr/>
        <w:t>ini,</w:t>
      </w:r>
      <w:r>
        <w:rPr>
          <w:spacing w:val="-3"/>
        </w:rPr>
        <w:t> </w:t>
      </w:r>
      <w:r>
        <w:rPr/>
        <w:t>dikunjungi</w:t>
      </w:r>
      <w:r>
        <w:rPr>
          <w:spacing w:val="-3"/>
        </w:rPr>
        <w:t> </w:t>
      </w:r>
      <w:r>
        <w:rPr/>
        <w:t>oleh</w:t>
      </w:r>
      <w:r>
        <w:rPr>
          <w:spacing w:val="-5"/>
        </w:rPr>
        <w:t> </w:t>
      </w:r>
      <w:r>
        <w:rPr/>
        <w:t>pejabat</w:t>
      </w:r>
      <w:r>
        <w:rPr>
          <w:spacing w:val="-2"/>
        </w:rPr>
        <w:t> </w:t>
      </w:r>
      <w:r>
        <w:rPr/>
        <w:t>Kejaksaan</w:t>
      </w:r>
      <w:r>
        <w:rPr>
          <w:spacing w:val="-1"/>
        </w:rPr>
        <w:t> </w:t>
      </w:r>
      <w:r>
        <w:rPr/>
        <w:t>atau</w:t>
      </w:r>
      <w:r>
        <w:rPr>
          <w:spacing w:val="-1"/>
        </w:rPr>
        <w:t> </w:t>
      </w:r>
      <w:r>
        <w:rPr/>
        <w:t>oleh</w:t>
      </w:r>
      <w:r>
        <w:rPr>
          <w:spacing w:val="-3"/>
        </w:rPr>
        <w:t> </w:t>
      </w:r>
      <w:r>
        <w:rPr/>
        <w:t>seorang</w:t>
      </w:r>
      <w:r>
        <w:rPr>
          <w:spacing w:val="-1"/>
        </w:rPr>
        <w:t> </w:t>
      </w:r>
      <w:r>
        <w:rPr/>
        <w:t>petugas</w:t>
      </w:r>
      <w:r>
        <w:rPr>
          <w:spacing w:val="-2"/>
        </w:rPr>
        <w:t> </w:t>
      </w:r>
      <w:r>
        <w:rPr/>
        <w:t>yang ditunjuknya</w:t>
      </w:r>
      <w:r>
        <w:rPr>
          <w:spacing w:val="-1"/>
        </w:rPr>
        <w:t> </w:t>
      </w:r>
      <w:r>
        <w:rPr/>
        <w:t>dan oleh</w:t>
      </w:r>
      <w:r>
        <w:rPr>
          <w:spacing w:val="-1"/>
        </w:rPr>
        <w:t> </w:t>
      </w:r>
      <w:r>
        <w:rPr/>
        <w:t>dewan perwalian</w:t>
      </w:r>
      <w:r>
        <w:rPr>
          <w:spacing w:val="-1"/>
        </w:rPr>
        <w:t> </w:t>
      </w:r>
      <w:r>
        <w:rPr/>
        <w:t>tiap kali dipandang perlu</w:t>
      </w:r>
      <w:r>
        <w:rPr>
          <w:spacing w:val="-1"/>
        </w:rPr>
        <w:t> </w:t>
      </w:r>
      <w:r>
        <w:rPr/>
        <w:t>dan</w:t>
      </w:r>
      <w:r>
        <w:rPr>
          <w:spacing w:val="-1"/>
        </w:rPr>
        <w:t> </w:t>
      </w:r>
      <w:r>
        <w:rPr/>
        <w:t>patut guna</w:t>
      </w:r>
      <w:r>
        <w:rPr>
          <w:spacing w:val="-1"/>
        </w:rPr>
        <w:t> </w:t>
      </w:r>
      <w:r>
        <w:rPr/>
        <w:t>meneliti keadaan anak belum dewasa yang ditempatkan di dalamnya.</w:t>
      </w:r>
    </w:p>
    <w:p>
      <w:pPr>
        <w:pStyle w:val="BodyText"/>
        <w:spacing w:before="62"/>
      </w:pPr>
      <w:r>
        <w:rPr>
          <w:spacing w:val="-2"/>
        </w:rPr>
        <w:t>Bila</w:t>
      </w:r>
      <w:r>
        <w:rPr>
          <w:spacing w:val="-12"/>
        </w:rPr>
        <w:t> </w:t>
      </w:r>
      <w:r>
        <w:rPr>
          <w:spacing w:val="-2"/>
        </w:rPr>
        <w:t>dikehendakinya,</w:t>
      </w:r>
      <w:r>
        <w:rPr>
          <w:spacing w:val="-12"/>
        </w:rPr>
        <w:t> </w:t>
      </w:r>
      <w:r>
        <w:rPr>
          <w:spacing w:val="-2"/>
        </w:rPr>
        <w:t>wali</w:t>
      </w:r>
      <w:r>
        <w:rPr>
          <w:spacing w:val="-12"/>
        </w:rPr>
        <w:t> </w:t>
      </w:r>
      <w:r>
        <w:rPr>
          <w:spacing w:val="-2"/>
        </w:rPr>
        <w:t>pengawas</w:t>
      </w:r>
      <w:r>
        <w:rPr>
          <w:spacing w:val="-10"/>
        </w:rPr>
        <w:t> </w:t>
      </w:r>
      <w:r>
        <w:rPr>
          <w:spacing w:val="-2"/>
        </w:rPr>
        <w:t>diberi</w:t>
      </w:r>
      <w:r>
        <w:rPr>
          <w:spacing w:val="-11"/>
        </w:rPr>
        <w:t> </w:t>
      </w:r>
      <w:r>
        <w:rPr>
          <w:spacing w:val="-2"/>
        </w:rPr>
        <w:t>kesempatan</w:t>
      </w:r>
      <w:r>
        <w:rPr>
          <w:spacing w:val="-12"/>
        </w:rPr>
        <w:t> </w:t>
      </w:r>
      <w:r>
        <w:rPr>
          <w:spacing w:val="-2"/>
        </w:rPr>
        <w:t>tiap-tiap</w:t>
      </w:r>
      <w:r>
        <w:rPr>
          <w:spacing w:val="-10"/>
        </w:rPr>
        <w:t> </w:t>
      </w:r>
      <w:r>
        <w:rPr>
          <w:spacing w:val="-2"/>
        </w:rPr>
        <w:t>minggu</w:t>
      </w:r>
      <w:r>
        <w:rPr>
          <w:spacing w:val="-10"/>
        </w:rPr>
        <w:t> </w:t>
      </w:r>
      <w:r>
        <w:rPr>
          <w:spacing w:val="-2"/>
        </w:rPr>
        <w:t>mengunjungi</w:t>
      </w:r>
      <w:r>
        <w:rPr>
          <w:spacing w:val="-11"/>
        </w:rPr>
        <w:t> </w:t>
      </w:r>
      <w:r>
        <w:rPr>
          <w:spacing w:val="-2"/>
        </w:rPr>
        <w:t>anak </w:t>
      </w:r>
      <w:r>
        <w:rPr/>
        <w:t>belum dewasa yang ada dalam pengawasannya.</w:t>
      </w:r>
    </w:p>
    <w:p>
      <w:pPr>
        <w:pStyle w:val="BodyText"/>
        <w:spacing w:before="117"/>
        <w:ind w:left="0"/>
      </w:pPr>
    </w:p>
    <w:p>
      <w:pPr>
        <w:pStyle w:val="BodyText"/>
        <w:ind w:left="3919"/>
      </w:pPr>
      <w:r>
        <w:rPr/>
        <w:t>BAGIAN</w:t>
      </w:r>
      <w:r>
        <w:rPr>
          <w:spacing w:val="34"/>
        </w:rPr>
        <w:t> </w:t>
      </w:r>
      <w:r>
        <w:rPr>
          <w:spacing w:val="-10"/>
        </w:rPr>
        <w:t>7</w:t>
      </w:r>
    </w:p>
    <w:p>
      <w:pPr>
        <w:pStyle w:val="BodyText"/>
        <w:spacing w:before="56"/>
        <w:ind w:left="360" w:right="101"/>
        <w:jc w:val="center"/>
      </w:pPr>
      <w:r>
        <w:rPr>
          <w:w w:val="105"/>
        </w:rPr>
        <w:t>Perwalian</w:t>
      </w:r>
      <w:r>
        <w:rPr>
          <w:spacing w:val="9"/>
          <w:w w:val="110"/>
        </w:rPr>
        <w:t> </w:t>
      </w:r>
      <w:r>
        <w:rPr>
          <w:spacing w:val="-2"/>
          <w:w w:val="110"/>
        </w:rPr>
        <w:t>Pengawas</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05"/>
      </w:pPr>
      <w:r>
        <w:rPr>
          <w:w w:val="105"/>
        </w:rPr>
        <w:t>Pasal</w:t>
      </w:r>
      <w:r>
        <w:rPr>
          <w:spacing w:val="17"/>
          <w:w w:val="105"/>
        </w:rPr>
        <w:t> </w:t>
      </w:r>
      <w:r>
        <w:rPr>
          <w:spacing w:val="-5"/>
          <w:w w:val="105"/>
        </w:rPr>
        <w:t>366</w:t>
      </w:r>
    </w:p>
    <w:p>
      <w:pPr>
        <w:pStyle w:val="BodyText"/>
        <w:spacing w:before="59"/>
      </w:pPr>
      <w:r>
        <w:rPr>
          <w:spacing w:val="-2"/>
        </w:rPr>
        <w:t>Dalam</w:t>
      </w:r>
      <w:r>
        <w:rPr>
          <w:spacing w:val="-11"/>
        </w:rPr>
        <w:t> </w:t>
      </w:r>
      <w:r>
        <w:rPr>
          <w:spacing w:val="-2"/>
        </w:rPr>
        <w:t>setiap</w:t>
      </w:r>
      <w:r>
        <w:rPr>
          <w:spacing w:val="-7"/>
        </w:rPr>
        <w:t> </w:t>
      </w:r>
      <w:r>
        <w:rPr>
          <w:spacing w:val="-2"/>
        </w:rPr>
        <w:t>perwalian</w:t>
      </w:r>
      <w:r>
        <w:rPr>
          <w:spacing w:val="-10"/>
        </w:rPr>
        <w:t> </w:t>
      </w:r>
      <w:r>
        <w:rPr>
          <w:spacing w:val="-2"/>
        </w:rPr>
        <w:t>yang</w:t>
      </w:r>
      <w:r>
        <w:rPr>
          <w:spacing w:val="-7"/>
        </w:rPr>
        <w:t> </w:t>
      </w:r>
      <w:r>
        <w:rPr>
          <w:spacing w:val="-2"/>
        </w:rPr>
        <w:t>diperintahkan</w:t>
      </w:r>
      <w:r>
        <w:rPr>
          <w:spacing w:val="-10"/>
        </w:rPr>
        <w:t> </w:t>
      </w:r>
      <w:r>
        <w:rPr>
          <w:spacing w:val="-2"/>
        </w:rPr>
        <w:t>di</w:t>
      </w:r>
      <w:r>
        <w:rPr>
          <w:spacing w:val="-9"/>
        </w:rPr>
        <w:t> </w:t>
      </w:r>
      <w:r>
        <w:rPr>
          <w:spacing w:val="-2"/>
        </w:rPr>
        <w:t>dalamnya,</w:t>
      </w:r>
      <w:r>
        <w:rPr>
          <w:spacing w:val="-9"/>
        </w:rPr>
        <w:t> </w:t>
      </w:r>
      <w:r>
        <w:rPr>
          <w:spacing w:val="-2"/>
        </w:rPr>
        <w:t>Balai</w:t>
      </w:r>
      <w:r>
        <w:rPr>
          <w:spacing w:val="-9"/>
        </w:rPr>
        <w:t> </w:t>
      </w:r>
      <w:r>
        <w:rPr>
          <w:spacing w:val="-2"/>
        </w:rPr>
        <w:t>Harta</w:t>
      </w:r>
      <w:r>
        <w:rPr>
          <w:spacing w:val="-10"/>
        </w:rPr>
        <w:t> </w:t>
      </w:r>
      <w:r>
        <w:rPr>
          <w:spacing w:val="-2"/>
        </w:rPr>
        <w:t>Peninggalan</w:t>
      </w:r>
      <w:r>
        <w:rPr>
          <w:spacing w:val="-7"/>
        </w:rPr>
        <w:t> </w:t>
      </w:r>
      <w:r>
        <w:rPr>
          <w:spacing w:val="-2"/>
        </w:rPr>
        <w:t>ditugaskan </w:t>
      </w:r>
      <w:r>
        <w:rPr/>
        <w:t>sebagai wali pengawas.</w:t>
      </w:r>
    </w:p>
    <w:p>
      <w:pPr>
        <w:pStyle w:val="BodyText"/>
        <w:spacing w:before="114"/>
        <w:ind w:left="0"/>
      </w:pPr>
    </w:p>
    <w:p>
      <w:pPr>
        <w:pStyle w:val="BodyText"/>
        <w:ind w:left="4005"/>
      </w:pPr>
      <w:r>
        <w:rPr>
          <w:w w:val="105"/>
        </w:rPr>
        <w:t>Pasal</w:t>
      </w:r>
      <w:r>
        <w:rPr>
          <w:spacing w:val="17"/>
          <w:w w:val="105"/>
        </w:rPr>
        <w:t> </w:t>
      </w:r>
      <w:r>
        <w:rPr>
          <w:spacing w:val="-5"/>
          <w:w w:val="105"/>
        </w:rPr>
        <w:t>367</w:t>
      </w:r>
    </w:p>
    <w:p>
      <w:pPr>
        <w:pStyle w:val="BodyText"/>
        <w:spacing w:before="57"/>
      </w:pPr>
      <w:r>
        <w:rPr/>
        <w:t>Ketentuan</w:t>
      </w:r>
      <w:r>
        <w:rPr>
          <w:spacing w:val="-16"/>
        </w:rPr>
        <w:t> </w:t>
      </w:r>
      <w:r>
        <w:rPr/>
        <w:t>dalam</w:t>
      </w:r>
      <w:r>
        <w:rPr>
          <w:spacing w:val="-14"/>
        </w:rPr>
        <w:t> </w:t>
      </w:r>
      <w:r>
        <w:rPr/>
        <w:t>pasal</w:t>
      </w:r>
      <w:r>
        <w:rPr>
          <w:spacing w:val="-14"/>
        </w:rPr>
        <w:t> </w:t>
      </w:r>
      <w:r>
        <w:rPr/>
        <w:t>yang</w:t>
      </w:r>
      <w:r>
        <w:rPr>
          <w:spacing w:val="-13"/>
        </w:rPr>
        <w:t> </w:t>
      </w:r>
      <w:r>
        <w:rPr/>
        <w:t>lalu</w:t>
      </w:r>
      <w:r>
        <w:rPr>
          <w:spacing w:val="-14"/>
        </w:rPr>
        <w:t> </w:t>
      </w:r>
      <w:r>
        <w:rPr/>
        <w:t>tidak</w:t>
      </w:r>
      <w:r>
        <w:rPr>
          <w:spacing w:val="-14"/>
        </w:rPr>
        <w:t> </w:t>
      </w:r>
      <w:r>
        <w:rPr/>
        <w:t>berlaku</w:t>
      </w:r>
      <w:r>
        <w:rPr>
          <w:spacing w:val="-14"/>
        </w:rPr>
        <w:t> </w:t>
      </w:r>
      <w:r>
        <w:rPr/>
        <w:t>dan</w:t>
      </w:r>
      <w:r>
        <w:rPr>
          <w:spacing w:val="-13"/>
        </w:rPr>
        <w:t> </w:t>
      </w:r>
      <w:r>
        <w:rPr/>
        <w:t>tidak</w:t>
      </w:r>
      <w:r>
        <w:rPr>
          <w:spacing w:val="-14"/>
        </w:rPr>
        <w:t> </w:t>
      </w:r>
      <w:r>
        <w:rPr/>
        <w:t>membawa</w:t>
      </w:r>
      <w:r>
        <w:rPr>
          <w:spacing w:val="-14"/>
        </w:rPr>
        <w:t> </w:t>
      </w:r>
      <w:r>
        <w:rPr/>
        <w:t>perubahan</w:t>
      </w:r>
      <w:r>
        <w:rPr>
          <w:spacing w:val="-14"/>
        </w:rPr>
        <w:t> </w:t>
      </w:r>
      <w:r>
        <w:rPr/>
        <w:t>dalam</w:t>
      </w:r>
      <w:r>
        <w:rPr>
          <w:spacing w:val="-13"/>
        </w:rPr>
        <w:t> </w:t>
      </w:r>
      <w:r>
        <w:rPr/>
        <w:t>perwalian pengawas</w:t>
      </w:r>
      <w:r>
        <w:rPr>
          <w:spacing w:val="-2"/>
        </w:rPr>
        <w:t> </w:t>
      </w:r>
      <w:r>
        <w:rPr/>
        <w:t>yang</w:t>
      </w:r>
      <w:r>
        <w:rPr>
          <w:spacing w:val="-4"/>
        </w:rPr>
        <w:t> </w:t>
      </w:r>
      <w:r>
        <w:rPr/>
        <w:t>diperintahkan</w:t>
      </w:r>
      <w:r>
        <w:rPr>
          <w:spacing w:val="-4"/>
        </w:rPr>
        <w:t> </w:t>
      </w:r>
      <w:r>
        <w:rPr/>
        <w:t>di</w:t>
      </w:r>
      <w:r>
        <w:rPr>
          <w:spacing w:val="-5"/>
        </w:rPr>
        <w:t> </w:t>
      </w:r>
      <w:r>
        <w:rPr/>
        <w:t>Negeri</w:t>
      </w:r>
      <w:r>
        <w:rPr>
          <w:spacing w:val="-3"/>
        </w:rPr>
        <w:t> </w:t>
      </w:r>
      <w:r>
        <w:rPr/>
        <w:t>Belanda</w:t>
      </w:r>
      <w:r>
        <w:rPr>
          <w:spacing w:val="-4"/>
        </w:rPr>
        <w:t> </w:t>
      </w:r>
      <w:r>
        <w:rPr/>
        <w:t>untuk</w:t>
      </w:r>
      <w:r>
        <w:rPr>
          <w:spacing w:val="-2"/>
        </w:rPr>
        <w:t> </w:t>
      </w:r>
      <w:r>
        <w:rPr/>
        <w:t>anak</w:t>
      </w:r>
      <w:r>
        <w:rPr>
          <w:spacing w:val="-1"/>
        </w:rPr>
        <w:t> </w:t>
      </w:r>
      <w:r>
        <w:rPr/>
        <w:t>belum</w:t>
      </w:r>
      <w:r>
        <w:rPr>
          <w:spacing w:val="-2"/>
        </w:rPr>
        <w:t> </w:t>
      </w:r>
      <w:r>
        <w:rPr/>
        <w:t>dewasa</w:t>
      </w:r>
      <w:r>
        <w:rPr>
          <w:spacing w:val="-4"/>
        </w:rPr>
        <w:t> </w:t>
      </w:r>
      <w:r>
        <w:rPr/>
        <w:t>yang</w:t>
      </w:r>
      <w:r>
        <w:rPr>
          <w:spacing w:val="-4"/>
        </w:rPr>
        <w:t> </w:t>
      </w:r>
      <w:r>
        <w:rPr/>
        <w:t>kemudian berdiam di Indonesia.</w:t>
      </w:r>
    </w:p>
    <w:p>
      <w:pPr>
        <w:pStyle w:val="BodyText"/>
        <w:spacing w:before="59"/>
        <w:ind w:right="189"/>
      </w:pPr>
      <w:r>
        <w:rPr/>
        <w:t>Bila</w:t>
      </w:r>
      <w:r>
        <w:rPr>
          <w:spacing w:val="-6"/>
        </w:rPr>
        <w:t> </w:t>
      </w:r>
      <w:r>
        <w:rPr/>
        <w:t>wali</w:t>
      </w:r>
      <w:r>
        <w:rPr>
          <w:spacing w:val="-7"/>
        </w:rPr>
        <w:t> </w:t>
      </w:r>
      <w:r>
        <w:rPr/>
        <w:t>pengawas</w:t>
      </w:r>
      <w:r>
        <w:rPr>
          <w:spacing w:val="-4"/>
        </w:rPr>
        <w:t> </w:t>
      </w:r>
      <w:r>
        <w:rPr/>
        <w:t>yang</w:t>
      </w:r>
      <w:r>
        <w:rPr>
          <w:spacing w:val="-6"/>
        </w:rPr>
        <w:t> </w:t>
      </w:r>
      <w:r>
        <w:rPr/>
        <w:t>diangkat</w:t>
      </w:r>
      <w:r>
        <w:rPr>
          <w:spacing w:val="-7"/>
        </w:rPr>
        <w:t> </w:t>
      </w:r>
      <w:r>
        <w:rPr/>
        <w:t>di</w:t>
      </w:r>
      <w:r>
        <w:rPr>
          <w:spacing w:val="-5"/>
        </w:rPr>
        <w:t> </w:t>
      </w:r>
      <w:r>
        <w:rPr/>
        <w:t>Negeri</w:t>
      </w:r>
      <w:r>
        <w:rPr>
          <w:spacing w:val="-5"/>
        </w:rPr>
        <w:t> </w:t>
      </w:r>
      <w:r>
        <w:rPr/>
        <w:t>Belanda</w:t>
      </w:r>
      <w:r>
        <w:rPr>
          <w:spacing w:val="-7"/>
        </w:rPr>
        <w:t> </w:t>
      </w:r>
      <w:r>
        <w:rPr/>
        <w:t>tidak</w:t>
      </w:r>
      <w:r>
        <w:rPr>
          <w:spacing w:val="-6"/>
        </w:rPr>
        <w:t> </w:t>
      </w:r>
      <w:r>
        <w:rPr/>
        <w:t>berada</w:t>
      </w:r>
      <w:r>
        <w:rPr>
          <w:spacing w:val="-6"/>
        </w:rPr>
        <w:t> </w:t>
      </w:r>
      <w:r>
        <w:rPr/>
        <w:t>di</w:t>
      </w:r>
      <w:r>
        <w:rPr>
          <w:spacing w:val="-5"/>
        </w:rPr>
        <w:t> </w:t>
      </w:r>
      <w:r>
        <w:rPr/>
        <w:t>Indonesia</w:t>
      </w:r>
      <w:r>
        <w:rPr>
          <w:spacing w:val="-6"/>
        </w:rPr>
        <w:t> </w:t>
      </w:r>
      <w:r>
        <w:rPr/>
        <w:t>dan</w:t>
      </w:r>
      <w:r>
        <w:rPr>
          <w:spacing w:val="-6"/>
        </w:rPr>
        <w:t> </w:t>
      </w:r>
      <w:r>
        <w:rPr/>
        <w:t>tidak menunjuk</w:t>
      </w:r>
      <w:r>
        <w:rPr>
          <w:spacing w:val="-8"/>
        </w:rPr>
        <w:t> </w:t>
      </w:r>
      <w:r>
        <w:rPr/>
        <w:t>seorang</w:t>
      </w:r>
      <w:r>
        <w:rPr>
          <w:spacing w:val="-8"/>
        </w:rPr>
        <w:t> </w:t>
      </w:r>
      <w:r>
        <w:rPr/>
        <w:t>kuasa</w:t>
      </w:r>
      <w:r>
        <w:rPr>
          <w:spacing w:val="-10"/>
        </w:rPr>
        <w:t> </w:t>
      </w:r>
      <w:r>
        <w:rPr/>
        <w:t>khusus</w:t>
      </w:r>
      <w:r>
        <w:rPr>
          <w:spacing w:val="-10"/>
        </w:rPr>
        <w:t> </w:t>
      </w:r>
      <w:r>
        <w:rPr/>
        <w:t>guna</w:t>
      </w:r>
      <w:r>
        <w:rPr>
          <w:spacing w:val="-10"/>
        </w:rPr>
        <w:t> </w:t>
      </w:r>
      <w:r>
        <w:rPr/>
        <w:t>mewakili</w:t>
      </w:r>
      <w:r>
        <w:rPr>
          <w:spacing w:val="-9"/>
        </w:rPr>
        <w:t> </w:t>
      </w:r>
      <w:r>
        <w:rPr/>
        <w:t>dirinya</w:t>
      </w:r>
      <w:r>
        <w:rPr>
          <w:spacing w:val="-11"/>
        </w:rPr>
        <w:t> </w:t>
      </w:r>
      <w:r>
        <w:rPr/>
        <w:t>dalam</w:t>
      </w:r>
      <w:r>
        <w:rPr>
          <w:spacing w:val="-9"/>
        </w:rPr>
        <w:t> </w:t>
      </w:r>
      <w:r>
        <w:rPr/>
        <w:t>segala</w:t>
      </w:r>
      <w:r>
        <w:rPr>
          <w:spacing w:val="-10"/>
        </w:rPr>
        <w:t> </w:t>
      </w:r>
      <w:r>
        <w:rPr/>
        <w:t>kejadian</w:t>
      </w:r>
      <w:r>
        <w:rPr>
          <w:spacing w:val="-10"/>
        </w:rPr>
        <w:t> </w:t>
      </w:r>
      <w:r>
        <w:rPr/>
        <w:t>yang </w:t>
      </w:r>
      <w:r>
        <w:rPr>
          <w:spacing w:val="-2"/>
        </w:rPr>
        <w:t>memerlukan</w:t>
      </w:r>
      <w:r>
        <w:rPr>
          <w:spacing w:val="-6"/>
        </w:rPr>
        <w:t> </w:t>
      </w:r>
      <w:r>
        <w:rPr>
          <w:spacing w:val="-2"/>
        </w:rPr>
        <w:t>kehadiran</w:t>
      </w:r>
      <w:r>
        <w:rPr>
          <w:spacing w:val="-6"/>
        </w:rPr>
        <w:t> </w:t>
      </w:r>
      <w:r>
        <w:rPr>
          <w:spacing w:val="-2"/>
        </w:rPr>
        <w:t>dan</w:t>
      </w:r>
      <w:r>
        <w:rPr>
          <w:spacing w:val="-3"/>
        </w:rPr>
        <w:t> </w:t>
      </w:r>
      <w:r>
        <w:rPr>
          <w:spacing w:val="-2"/>
        </w:rPr>
        <w:t>keikutsertaannya, maka</w:t>
      </w:r>
      <w:r>
        <w:rPr>
          <w:spacing w:val="-6"/>
        </w:rPr>
        <w:t> </w:t>
      </w:r>
      <w:r>
        <w:rPr>
          <w:spacing w:val="-2"/>
        </w:rPr>
        <w:t>dianggaplah</w:t>
      </w:r>
      <w:r>
        <w:rPr>
          <w:spacing w:val="-3"/>
        </w:rPr>
        <w:t> </w:t>
      </w:r>
      <w:r>
        <w:rPr>
          <w:spacing w:val="-2"/>
        </w:rPr>
        <w:t>bahwa</w:t>
      </w:r>
      <w:r>
        <w:rPr>
          <w:spacing w:val="-6"/>
        </w:rPr>
        <w:t> </w:t>
      </w:r>
      <w:r>
        <w:rPr>
          <w:spacing w:val="-2"/>
        </w:rPr>
        <w:t>terhadap</w:t>
      </w:r>
      <w:r>
        <w:rPr>
          <w:spacing w:val="-6"/>
        </w:rPr>
        <w:t> </w:t>
      </w:r>
      <w:r>
        <w:rPr>
          <w:spacing w:val="-2"/>
        </w:rPr>
        <w:t>tugas</w:t>
      </w:r>
      <w:r>
        <w:rPr>
          <w:spacing w:val="-6"/>
        </w:rPr>
        <w:t> </w:t>
      </w:r>
      <w:r>
        <w:rPr>
          <w:spacing w:val="-2"/>
        </w:rPr>
        <w:t>yang harus</w:t>
      </w:r>
      <w:r>
        <w:rPr>
          <w:spacing w:val="-6"/>
        </w:rPr>
        <w:t> </w:t>
      </w:r>
      <w:r>
        <w:rPr>
          <w:spacing w:val="-2"/>
        </w:rPr>
        <w:t>dilakukannya</w:t>
      </w:r>
      <w:r>
        <w:rPr>
          <w:spacing w:val="-6"/>
        </w:rPr>
        <w:t> </w:t>
      </w:r>
      <w:r>
        <w:rPr>
          <w:spacing w:val="-2"/>
        </w:rPr>
        <w:t>di</w:t>
      </w:r>
      <w:r>
        <w:rPr>
          <w:spacing w:val="-5"/>
        </w:rPr>
        <w:t> </w:t>
      </w:r>
      <w:r>
        <w:rPr>
          <w:spacing w:val="-2"/>
        </w:rPr>
        <w:t>Indonesia,</w:t>
      </w:r>
      <w:r>
        <w:rPr>
          <w:spacing w:val="-5"/>
        </w:rPr>
        <w:t> </w:t>
      </w:r>
      <w:r>
        <w:rPr>
          <w:spacing w:val="-2"/>
        </w:rPr>
        <w:t>ia</w:t>
      </w:r>
      <w:r>
        <w:rPr>
          <w:spacing w:val="-6"/>
        </w:rPr>
        <w:t> </w:t>
      </w:r>
      <w:r>
        <w:rPr>
          <w:spacing w:val="-2"/>
        </w:rPr>
        <w:t>telah</w:t>
      </w:r>
      <w:r>
        <w:rPr>
          <w:spacing w:val="-6"/>
        </w:rPr>
        <w:t> </w:t>
      </w:r>
      <w:r>
        <w:rPr>
          <w:spacing w:val="-2"/>
        </w:rPr>
        <w:t>memerintahkan</w:t>
      </w:r>
      <w:r>
        <w:rPr>
          <w:spacing w:val="-6"/>
        </w:rPr>
        <w:t> </w:t>
      </w:r>
      <w:r>
        <w:rPr>
          <w:spacing w:val="-2"/>
        </w:rPr>
        <w:t>perwakilannya</w:t>
      </w:r>
      <w:r>
        <w:rPr>
          <w:spacing w:val="-6"/>
        </w:rPr>
        <w:t> </w:t>
      </w:r>
      <w:r>
        <w:rPr>
          <w:spacing w:val="-2"/>
        </w:rPr>
        <w:t>kepada</w:t>
      </w:r>
      <w:r>
        <w:rPr>
          <w:spacing w:val="-6"/>
        </w:rPr>
        <w:t> </w:t>
      </w:r>
      <w:r>
        <w:rPr>
          <w:spacing w:val="-2"/>
        </w:rPr>
        <w:t>Balai</w:t>
      </w:r>
      <w:r>
        <w:rPr>
          <w:spacing w:val="-5"/>
        </w:rPr>
        <w:t> </w:t>
      </w:r>
      <w:r>
        <w:rPr>
          <w:spacing w:val="-2"/>
        </w:rPr>
        <w:t>Harta </w:t>
      </w:r>
      <w:r>
        <w:rPr/>
        <w:t>Peninggalan</w:t>
      </w:r>
      <w:r>
        <w:rPr>
          <w:spacing w:val="-16"/>
        </w:rPr>
        <w:t> </w:t>
      </w:r>
      <w:r>
        <w:rPr/>
        <w:t>di</w:t>
      </w:r>
      <w:r>
        <w:rPr>
          <w:spacing w:val="-14"/>
        </w:rPr>
        <w:t> </w:t>
      </w:r>
      <w:r>
        <w:rPr/>
        <w:t>tempat</w:t>
      </w:r>
      <w:r>
        <w:rPr>
          <w:spacing w:val="-14"/>
        </w:rPr>
        <w:t> </w:t>
      </w:r>
      <w:r>
        <w:rPr/>
        <w:t>tinggal</w:t>
      </w:r>
      <w:r>
        <w:rPr>
          <w:spacing w:val="-13"/>
        </w:rPr>
        <w:t> </w:t>
      </w:r>
      <w:r>
        <w:rPr/>
        <w:t>anak</w:t>
      </w:r>
      <w:r>
        <w:rPr>
          <w:spacing w:val="-14"/>
        </w:rPr>
        <w:t> </w:t>
      </w:r>
      <w:r>
        <w:rPr/>
        <w:t>belum</w:t>
      </w:r>
      <w:r>
        <w:rPr>
          <w:spacing w:val="-14"/>
        </w:rPr>
        <w:t> </w:t>
      </w:r>
      <w:r>
        <w:rPr/>
        <w:t>dewasa,</w:t>
      </w:r>
      <w:r>
        <w:rPr>
          <w:spacing w:val="-14"/>
        </w:rPr>
        <w:t> </w:t>
      </w:r>
      <w:r>
        <w:rPr/>
        <w:t>yang</w:t>
      </w:r>
      <w:r>
        <w:rPr>
          <w:spacing w:val="-13"/>
        </w:rPr>
        <w:t> </w:t>
      </w:r>
      <w:r>
        <w:rPr/>
        <w:t>oleh</w:t>
      </w:r>
      <w:r>
        <w:rPr>
          <w:spacing w:val="-14"/>
        </w:rPr>
        <w:t> </w:t>
      </w:r>
      <w:r>
        <w:rPr/>
        <w:t>karenanya</w:t>
      </w:r>
      <w:r>
        <w:rPr>
          <w:spacing w:val="-14"/>
        </w:rPr>
        <w:t> </w:t>
      </w:r>
      <w:r>
        <w:rPr/>
        <w:t>harus</w:t>
      </w:r>
      <w:r>
        <w:rPr>
          <w:spacing w:val="-14"/>
        </w:rPr>
        <w:t> </w:t>
      </w:r>
      <w:r>
        <w:rPr/>
        <w:t>diterima</w:t>
      </w:r>
      <w:r>
        <w:rPr>
          <w:spacing w:val="-13"/>
        </w:rPr>
        <w:t> </w:t>
      </w:r>
      <w:r>
        <w:rPr/>
        <w:t>oleh Balai Harta Peninggalan tersebut.</w:t>
      </w:r>
    </w:p>
    <w:p>
      <w:pPr>
        <w:pStyle w:val="BodyText"/>
        <w:spacing w:before="118"/>
        <w:ind w:left="0"/>
      </w:pPr>
    </w:p>
    <w:p>
      <w:pPr>
        <w:pStyle w:val="BodyText"/>
        <w:ind w:left="4005"/>
      </w:pPr>
      <w:r>
        <w:rPr>
          <w:w w:val="105"/>
        </w:rPr>
        <w:t>Pasal</w:t>
      </w:r>
      <w:r>
        <w:rPr>
          <w:spacing w:val="17"/>
          <w:w w:val="105"/>
        </w:rPr>
        <w:t> </w:t>
      </w:r>
      <w:r>
        <w:rPr>
          <w:spacing w:val="-5"/>
          <w:w w:val="105"/>
        </w:rPr>
        <w:t>368</w:t>
      </w:r>
    </w:p>
    <w:p>
      <w:pPr>
        <w:pStyle w:val="BodyText"/>
        <w:spacing w:before="57"/>
      </w:pPr>
      <w:r>
        <w:rPr/>
        <w:t>Para</w:t>
      </w:r>
      <w:r>
        <w:rPr>
          <w:spacing w:val="-9"/>
        </w:rPr>
        <w:t> </w:t>
      </w:r>
      <w:r>
        <w:rPr/>
        <w:t>wali</w:t>
      </w:r>
      <w:r>
        <w:rPr>
          <w:spacing w:val="-8"/>
        </w:rPr>
        <w:t> </w:t>
      </w:r>
      <w:r>
        <w:rPr/>
        <w:t>tersebut</w:t>
      </w:r>
      <w:r>
        <w:rPr>
          <w:spacing w:val="-7"/>
        </w:rPr>
        <w:t> </w:t>
      </w:r>
      <w:r>
        <w:rPr/>
        <w:t>dalam</w:t>
      </w:r>
      <w:r>
        <w:rPr>
          <w:spacing w:val="-10"/>
        </w:rPr>
        <w:t> </w:t>
      </w:r>
      <w:r>
        <w:rPr/>
        <w:t>Bagian</w:t>
      </w:r>
      <w:r>
        <w:rPr>
          <w:spacing w:val="-9"/>
        </w:rPr>
        <w:t> </w:t>
      </w:r>
      <w:r>
        <w:rPr/>
        <w:t>3</w:t>
      </w:r>
      <w:r>
        <w:rPr>
          <w:spacing w:val="-9"/>
        </w:rPr>
        <w:t> </w:t>
      </w:r>
      <w:r>
        <w:rPr/>
        <w:t>bab</w:t>
      </w:r>
      <w:r>
        <w:rPr>
          <w:spacing w:val="-9"/>
        </w:rPr>
        <w:t> </w:t>
      </w:r>
      <w:r>
        <w:rPr/>
        <w:t>ini,</w:t>
      </w:r>
      <w:r>
        <w:rPr>
          <w:spacing w:val="-10"/>
        </w:rPr>
        <w:t> </w:t>
      </w:r>
      <w:r>
        <w:rPr/>
        <w:t>segera</w:t>
      </w:r>
      <w:r>
        <w:rPr>
          <w:spacing w:val="-7"/>
        </w:rPr>
        <w:t> </w:t>
      </w:r>
      <w:r>
        <w:rPr/>
        <w:t>setelah</w:t>
      </w:r>
      <w:r>
        <w:rPr>
          <w:spacing w:val="-9"/>
        </w:rPr>
        <w:t> </w:t>
      </w:r>
      <w:r>
        <w:rPr/>
        <w:t>perwalian</w:t>
      </w:r>
      <w:r>
        <w:rPr>
          <w:spacing w:val="-9"/>
        </w:rPr>
        <w:t> </w:t>
      </w:r>
      <w:r>
        <w:rPr/>
        <w:t>mulai</w:t>
      </w:r>
      <w:r>
        <w:rPr>
          <w:spacing w:val="-8"/>
        </w:rPr>
        <w:t> </w:t>
      </w:r>
      <w:r>
        <w:rPr/>
        <w:t>berjalan,</w:t>
      </w:r>
      <w:r>
        <w:rPr>
          <w:spacing w:val="-8"/>
        </w:rPr>
        <w:t> </w:t>
      </w:r>
      <w:r>
        <w:rPr/>
        <w:t>wajib </w:t>
      </w:r>
      <w:r>
        <w:rPr>
          <w:spacing w:val="-2"/>
        </w:rPr>
        <w:t>memberitahukan</w:t>
      </w:r>
      <w:r>
        <w:rPr>
          <w:spacing w:val="-7"/>
        </w:rPr>
        <w:t> </w:t>
      </w:r>
      <w:r>
        <w:rPr>
          <w:spacing w:val="-2"/>
        </w:rPr>
        <w:t>terjadinya</w:t>
      </w:r>
      <w:r>
        <w:rPr>
          <w:spacing w:val="-9"/>
        </w:rPr>
        <w:t> </w:t>
      </w:r>
      <w:r>
        <w:rPr>
          <w:spacing w:val="-2"/>
        </w:rPr>
        <w:t>perwalian</w:t>
      </w:r>
      <w:r>
        <w:rPr>
          <w:spacing w:val="-9"/>
        </w:rPr>
        <w:t> </w:t>
      </w:r>
      <w:r>
        <w:rPr>
          <w:spacing w:val="-2"/>
        </w:rPr>
        <w:t>kepada</w:t>
      </w:r>
      <w:r>
        <w:rPr>
          <w:spacing w:val="-9"/>
        </w:rPr>
        <w:t> </w:t>
      </w:r>
      <w:r>
        <w:rPr>
          <w:spacing w:val="-2"/>
        </w:rPr>
        <w:t>Balai</w:t>
      </w:r>
      <w:r>
        <w:rPr>
          <w:spacing w:val="-6"/>
        </w:rPr>
        <w:t> </w:t>
      </w:r>
      <w:r>
        <w:rPr>
          <w:spacing w:val="-2"/>
        </w:rPr>
        <w:t>Harta</w:t>
      </w:r>
      <w:r>
        <w:rPr>
          <w:spacing w:val="-9"/>
        </w:rPr>
        <w:t> </w:t>
      </w:r>
      <w:r>
        <w:rPr>
          <w:spacing w:val="-2"/>
        </w:rPr>
        <w:t>Peninggalan.</w:t>
      </w:r>
      <w:r>
        <w:rPr>
          <w:spacing w:val="-9"/>
        </w:rPr>
        <w:t> </w:t>
      </w:r>
      <w:r>
        <w:rPr>
          <w:spacing w:val="-2"/>
        </w:rPr>
        <w:t>Bila</w:t>
      </w:r>
      <w:r>
        <w:rPr>
          <w:spacing w:val="-9"/>
        </w:rPr>
        <w:t> </w:t>
      </w:r>
      <w:r>
        <w:rPr>
          <w:spacing w:val="-2"/>
        </w:rPr>
        <w:t>para</w:t>
      </w:r>
      <w:r>
        <w:rPr>
          <w:spacing w:val="-9"/>
        </w:rPr>
        <w:t> </w:t>
      </w:r>
      <w:r>
        <w:rPr>
          <w:spacing w:val="-2"/>
        </w:rPr>
        <w:t>wali</w:t>
      </w:r>
      <w:r>
        <w:rPr>
          <w:spacing w:val="-9"/>
        </w:rPr>
        <w:t> </w:t>
      </w:r>
      <w:r>
        <w:rPr>
          <w:spacing w:val="-2"/>
        </w:rPr>
        <w:t>tersebut </w:t>
      </w:r>
      <w:r>
        <w:rPr/>
        <w:t>lalai,</w:t>
      </w:r>
      <w:r>
        <w:rPr>
          <w:spacing w:val="-13"/>
        </w:rPr>
        <w:t> </w:t>
      </w:r>
      <w:r>
        <w:rPr/>
        <w:t>mereka</w:t>
      </w:r>
      <w:r>
        <w:rPr>
          <w:spacing w:val="-14"/>
        </w:rPr>
        <w:t> </w:t>
      </w:r>
      <w:r>
        <w:rPr/>
        <w:t>boleh</w:t>
      </w:r>
      <w:r>
        <w:rPr>
          <w:spacing w:val="-12"/>
        </w:rPr>
        <w:t> </w:t>
      </w:r>
      <w:r>
        <w:rPr/>
        <w:t>diberhentikan,</w:t>
      </w:r>
      <w:r>
        <w:rPr>
          <w:spacing w:val="-13"/>
        </w:rPr>
        <w:t> </w:t>
      </w:r>
      <w:r>
        <w:rPr/>
        <w:t>tanpa</w:t>
      </w:r>
      <w:r>
        <w:rPr>
          <w:spacing w:val="-14"/>
        </w:rPr>
        <w:t> </w:t>
      </w:r>
      <w:r>
        <w:rPr/>
        <w:t>mengurangi</w:t>
      </w:r>
      <w:r>
        <w:rPr>
          <w:spacing w:val="-13"/>
        </w:rPr>
        <w:t> </w:t>
      </w:r>
      <w:r>
        <w:rPr/>
        <w:t>penggantian</w:t>
      </w:r>
      <w:r>
        <w:rPr>
          <w:spacing w:val="-14"/>
        </w:rPr>
        <w:t> </w:t>
      </w:r>
      <w:r>
        <w:rPr/>
        <w:t>biaya,</w:t>
      </w:r>
      <w:r>
        <w:rPr>
          <w:spacing w:val="-11"/>
        </w:rPr>
        <w:t> </w:t>
      </w:r>
      <w:r>
        <w:rPr/>
        <w:t>kerugian</w:t>
      </w:r>
      <w:r>
        <w:rPr>
          <w:spacing w:val="-14"/>
        </w:rPr>
        <w:t> </w:t>
      </w:r>
      <w:r>
        <w:rPr/>
        <w:t>dan</w:t>
      </w:r>
      <w:r>
        <w:rPr>
          <w:spacing w:val="-14"/>
        </w:rPr>
        <w:t> </w:t>
      </w:r>
      <w:r>
        <w:rPr/>
        <w:t>bunga.</w:t>
      </w:r>
    </w:p>
    <w:p>
      <w:pPr>
        <w:pStyle w:val="BodyText"/>
        <w:spacing w:before="116"/>
        <w:ind w:left="0"/>
      </w:pPr>
    </w:p>
    <w:p>
      <w:pPr>
        <w:pStyle w:val="BodyText"/>
        <w:ind w:left="4005"/>
      </w:pPr>
      <w:r>
        <w:rPr>
          <w:w w:val="105"/>
        </w:rPr>
        <w:t>Pasal</w:t>
      </w:r>
      <w:r>
        <w:rPr>
          <w:spacing w:val="17"/>
          <w:w w:val="105"/>
        </w:rPr>
        <w:t> </w:t>
      </w:r>
      <w:r>
        <w:rPr>
          <w:spacing w:val="-5"/>
          <w:w w:val="105"/>
        </w:rPr>
        <w:t>369</w:t>
      </w:r>
    </w:p>
    <w:p>
      <w:pPr>
        <w:pStyle w:val="BodyText"/>
        <w:spacing w:before="59"/>
      </w:pPr>
      <w:r>
        <w:rPr/>
        <w:t>Dalam</w:t>
      </w:r>
      <w:r>
        <w:rPr>
          <w:spacing w:val="-12"/>
        </w:rPr>
        <w:t> </w:t>
      </w:r>
      <w:r>
        <w:rPr/>
        <w:t>segala</w:t>
      </w:r>
      <w:r>
        <w:rPr>
          <w:spacing w:val="-11"/>
        </w:rPr>
        <w:t> </w:t>
      </w:r>
      <w:r>
        <w:rPr/>
        <w:t>hal,</w:t>
      </w:r>
      <w:r>
        <w:rPr>
          <w:spacing w:val="-10"/>
        </w:rPr>
        <w:t> </w:t>
      </w:r>
      <w:r>
        <w:rPr/>
        <w:t>bila</w:t>
      </w:r>
      <w:r>
        <w:rPr>
          <w:spacing w:val="-11"/>
        </w:rPr>
        <w:t> </w:t>
      </w:r>
      <w:r>
        <w:rPr/>
        <w:t>perwalian</w:t>
      </w:r>
      <w:r>
        <w:rPr>
          <w:spacing w:val="-11"/>
        </w:rPr>
        <w:t> </w:t>
      </w:r>
      <w:r>
        <w:rPr/>
        <w:t>diperintahkan</w:t>
      </w:r>
      <w:r>
        <w:rPr>
          <w:spacing w:val="-9"/>
        </w:rPr>
        <w:t> </w:t>
      </w:r>
      <w:r>
        <w:rPr/>
        <w:t>oleh</w:t>
      </w:r>
      <w:r>
        <w:rPr>
          <w:spacing w:val="-10"/>
        </w:rPr>
        <w:t> </w:t>
      </w:r>
      <w:r>
        <w:rPr/>
        <w:t>Hakim,</w:t>
      </w:r>
      <w:r>
        <w:rPr>
          <w:spacing w:val="-8"/>
        </w:rPr>
        <w:t> </w:t>
      </w:r>
      <w:r>
        <w:rPr/>
        <w:t>Panitera</w:t>
      </w:r>
      <w:r>
        <w:rPr>
          <w:spacing w:val="-11"/>
        </w:rPr>
        <w:t> </w:t>
      </w:r>
      <w:r>
        <w:rPr/>
        <w:t>Pengadilan</w:t>
      </w:r>
      <w:r>
        <w:rPr>
          <w:spacing w:val="-11"/>
        </w:rPr>
        <w:t> </w:t>
      </w:r>
      <w:r>
        <w:rPr/>
        <w:t>Negeri</w:t>
      </w:r>
      <w:r>
        <w:rPr>
          <w:spacing w:val="-10"/>
        </w:rPr>
        <w:t> </w:t>
      </w:r>
      <w:r>
        <w:rPr/>
        <w:t>yang bersangkutan</w:t>
      </w:r>
      <w:r>
        <w:rPr>
          <w:spacing w:val="-1"/>
        </w:rPr>
        <w:t> </w:t>
      </w:r>
      <w:r>
        <w:rPr/>
        <w:t>harus</w:t>
      </w:r>
      <w:r>
        <w:rPr>
          <w:spacing w:val="-1"/>
        </w:rPr>
        <w:t> </w:t>
      </w:r>
      <w:r>
        <w:rPr/>
        <w:t>segera memberitahukan</w:t>
      </w:r>
      <w:r>
        <w:rPr>
          <w:spacing w:val="-1"/>
        </w:rPr>
        <w:t> </w:t>
      </w:r>
      <w:r>
        <w:rPr/>
        <w:t>secara</w:t>
      </w:r>
      <w:r>
        <w:rPr>
          <w:spacing w:val="-1"/>
        </w:rPr>
        <w:t> </w:t>
      </w:r>
      <w:r>
        <w:rPr/>
        <w:t>tertulis</w:t>
      </w:r>
      <w:r>
        <w:rPr>
          <w:spacing w:val="-1"/>
        </w:rPr>
        <w:t> </w:t>
      </w:r>
      <w:r>
        <w:rPr/>
        <w:t>adanya</w:t>
      </w:r>
      <w:r>
        <w:rPr>
          <w:spacing w:val="-1"/>
        </w:rPr>
        <w:t> </w:t>
      </w:r>
      <w:r>
        <w:rPr/>
        <w:t>pengangkatan itu kepada Balai</w:t>
      </w:r>
      <w:r>
        <w:rPr>
          <w:spacing w:val="-14"/>
        </w:rPr>
        <w:t> </w:t>
      </w:r>
      <w:r>
        <w:rPr/>
        <w:t>Harta</w:t>
      </w:r>
      <w:r>
        <w:rPr>
          <w:spacing w:val="-14"/>
        </w:rPr>
        <w:t> </w:t>
      </w:r>
      <w:r>
        <w:rPr/>
        <w:t>Peninggalan,</w:t>
      </w:r>
      <w:r>
        <w:rPr>
          <w:spacing w:val="-14"/>
        </w:rPr>
        <w:t> </w:t>
      </w:r>
      <w:r>
        <w:rPr/>
        <w:t>dengan</w:t>
      </w:r>
      <w:r>
        <w:rPr>
          <w:spacing w:val="-13"/>
        </w:rPr>
        <w:t> </w:t>
      </w:r>
      <w:r>
        <w:rPr/>
        <w:t>keterangan,</w:t>
      </w:r>
      <w:r>
        <w:rPr>
          <w:spacing w:val="-14"/>
        </w:rPr>
        <w:t> </w:t>
      </w:r>
      <w:r>
        <w:rPr/>
        <w:t>apakah</w:t>
      </w:r>
      <w:r>
        <w:rPr>
          <w:spacing w:val="-14"/>
        </w:rPr>
        <w:t> </w:t>
      </w:r>
      <w:r>
        <w:rPr/>
        <w:t>pengangkatan</w:t>
      </w:r>
      <w:r>
        <w:rPr>
          <w:spacing w:val="-14"/>
        </w:rPr>
        <w:t> </w:t>
      </w:r>
      <w:r>
        <w:rPr/>
        <w:t>itu</w:t>
      </w:r>
      <w:r>
        <w:rPr>
          <w:spacing w:val="-13"/>
        </w:rPr>
        <w:t> </w:t>
      </w:r>
      <w:r>
        <w:rPr/>
        <w:t>terjadi</w:t>
      </w:r>
      <w:r>
        <w:rPr>
          <w:spacing w:val="-14"/>
        </w:rPr>
        <w:t> </w:t>
      </w:r>
      <w:r>
        <w:rPr/>
        <w:t>dengan</w:t>
      </w:r>
      <w:r>
        <w:rPr>
          <w:spacing w:val="-14"/>
        </w:rPr>
        <w:t> </w:t>
      </w:r>
      <w:r>
        <w:rPr/>
        <w:t>dihadiri </w:t>
      </w:r>
      <w:r>
        <w:rPr>
          <w:spacing w:val="-2"/>
        </w:rPr>
        <w:t>oleh</w:t>
      </w:r>
      <w:r>
        <w:rPr>
          <w:spacing w:val="-8"/>
        </w:rPr>
        <w:t> </w:t>
      </w:r>
      <w:r>
        <w:rPr>
          <w:spacing w:val="-2"/>
        </w:rPr>
        <w:t>wali</w:t>
      </w:r>
      <w:r>
        <w:rPr>
          <w:spacing w:val="-7"/>
        </w:rPr>
        <w:t> </w:t>
      </w:r>
      <w:r>
        <w:rPr>
          <w:spacing w:val="-2"/>
        </w:rPr>
        <w:t>itu,</w:t>
      </w:r>
      <w:r>
        <w:rPr>
          <w:spacing w:val="-9"/>
        </w:rPr>
        <w:t> </w:t>
      </w:r>
      <w:r>
        <w:rPr>
          <w:spacing w:val="-2"/>
        </w:rPr>
        <w:t>atau</w:t>
      </w:r>
      <w:r>
        <w:rPr>
          <w:spacing w:val="-8"/>
        </w:rPr>
        <w:t> </w:t>
      </w:r>
      <w:r>
        <w:rPr>
          <w:spacing w:val="-2"/>
        </w:rPr>
        <w:t>jika</w:t>
      </w:r>
      <w:r>
        <w:rPr>
          <w:spacing w:val="-10"/>
        </w:rPr>
        <w:t> </w:t>
      </w:r>
      <w:r>
        <w:rPr>
          <w:spacing w:val="-2"/>
        </w:rPr>
        <w:t>perwalian</w:t>
      </w:r>
      <w:r>
        <w:rPr>
          <w:spacing w:val="-8"/>
        </w:rPr>
        <w:t> </w:t>
      </w:r>
      <w:r>
        <w:rPr>
          <w:spacing w:val="-2"/>
        </w:rPr>
        <w:t>itu</w:t>
      </w:r>
      <w:r>
        <w:rPr>
          <w:spacing w:val="-8"/>
        </w:rPr>
        <w:t> </w:t>
      </w:r>
      <w:r>
        <w:rPr>
          <w:spacing w:val="-2"/>
        </w:rPr>
        <w:t>diperintahkan</w:t>
      </w:r>
      <w:r>
        <w:rPr>
          <w:spacing w:val="-8"/>
        </w:rPr>
        <w:t> </w:t>
      </w:r>
      <w:r>
        <w:rPr>
          <w:spacing w:val="-2"/>
        </w:rPr>
        <w:t>kepada</w:t>
      </w:r>
      <w:r>
        <w:rPr>
          <w:spacing w:val="-8"/>
        </w:rPr>
        <w:t> </w:t>
      </w:r>
      <w:r>
        <w:rPr>
          <w:spacing w:val="-2"/>
        </w:rPr>
        <w:t>perkumpulan,</w:t>
      </w:r>
      <w:r>
        <w:rPr>
          <w:spacing w:val="-7"/>
        </w:rPr>
        <w:t> </w:t>
      </w:r>
      <w:r>
        <w:rPr>
          <w:spacing w:val="-2"/>
        </w:rPr>
        <w:t>yayasan</w:t>
      </w:r>
      <w:r>
        <w:rPr>
          <w:spacing w:val="-5"/>
        </w:rPr>
        <w:t> </w:t>
      </w:r>
      <w:r>
        <w:rPr>
          <w:spacing w:val="-2"/>
        </w:rPr>
        <w:t>atau</w:t>
      </w:r>
      <w:r>
        <w:rPr>
          <w:spacing w:val="-5"/>
        </w:rPr>
        <w:t> </w:t>
      </w:r>
      <w:r>
        <w:rPr>
          <w:spacing w:val="-2"/>
        </w:rPr>
        <w:t>lembaga </w:t>
      </w:r>
      <w:r>
        <w:rPr/>
        <w:t>sosial,</w:t>
      </w:r>
      <w:r>
        <w:rPr>
          <w:spacing w:val="-4"/>
        </w:rPr>
        <w:t> </w:t>
      </w:r>
      <w:r>
        <w:rPr/>
        <w:t>dengan</w:t>
      </w:r>
      <w:r>
        <w:rPr>
          <w:spacing w:val="-2"/>
        </w:rPr>
        <w:t> </w:t>
      </w:r>
      <w:r>
        <w:rPr/>
        <w:t>keterangan,</w:t>
      </w:r>
      <w:r>
        <w:rPr>
          <w:spacing w:val="-1"/>
        </w:rPr>
        <w:t> </w:t>
      </w:r>
      <w:r>
        <w:rPr/>
        <w:t>apakah</w:t>
      </w:r>
      <w:r>
        <w:rPr>
          <w:spacing w:val="-5"/>
        </w:rPr>
        <w:t> </w:t>
      </w:r>
      <w:r>
        <w:rPr/>
        <w:t>hal</w:t>
      </w:r>
      <w:r>
        <w:rPr>
          <w:spacing w:val="-4"/>
        </w:rPr>
        <w:t> </w:t>
      </w:r>
      <w:r>
        <w:rPr/>
        <w:t>itu</w:t>
      </w:r>
      <w:r>
        <w:rPr>
          <w:spacing w:val="-5"/>
        </w:rPr>
        <w:t> </w:t>
      </w:r>
      <w:r>
        <w:rPr/>
        <w:t>terjadi</w:t>
      </w:r>
      <w:r>
        <w:rPr>
          <w:spacing w:val="-4"/>
        </w:rPr>
        <w:t> </w:t>
      </w:r>
      <w:r>
        <w:rPr/>
        <w:t>atas</w:t>
      </w:r>
      <w:r>
        <w:rPr>
          <w:spacing w:val="-3"/>
        </w:rPr>
        <w:t> </w:t>
      </w:r>
      <w:r>
        <w:rPr/>
        <w:t>permintaan</w:t>
      </w:r>
      <w:r>
        <w:rPr>
          <w:spacing w:val="-5"/>
        </w:rPr>
        <w:t> </w:t>
      </w:r>
      <w:r>
        <w:rPr/>
        <w:t>atau</w:t>
      </w:r>
      <w:r>
        <w:rPr>
          <w:spacing w:val="-2"/>
        </w:rPr>
        <w:t> </w:t>
      </w:r>
      <w:r>
        <w:rPr/>
        <w:t>kesanggupan</w:t>
      </w:r>
      <w:r>
        <w:rPr>
          <w:spacing w:val="-2"/>
        </w:rPr>
        <w:t> </w:t>
      </w:r>
      <w:r>
        <w:rPr/>
        <w:t>sendiri.</w:t>
      </w:r>
    </w:p>
    <w:p>
      <w:pPr>
        <w:pStyle w:val="BodyText"/>
        <w:spacing w:after="0"/>
        <w:sectPr>
          <w:pgSz w:w="12240" w:h="15840"/>
          <w:pgMar w:top="1820" w:bottom="280" w:left="1800" w:right="1800"/>
        </w:sectPr>
      </w:pPr>
    </w:p>
    <w:p>
      <w:pPr>
        <w:pStyle w:val="BodyText"/>
        <w:spacing w:before="65"/>
      </w:pPr>
      <w:r>
        <w:rPr/>
        <w:t>Panitera</w:t>
      </w:r>
      <w:r>
        <w:rPr>
          <w:spacing w:val="-6"/>
        </w:rPr>
        <w:t> </w:t>
      </w:r>
      <w:r>
        <w:rPr/>
        <w:t>juga</w:t>
      </w:r>
      <w:r>
        <w:rPr>
          <w:spacing w:val="-6"/>
        </w:rPr>
        <w:t> </w:t>
      </w:r>
      <w:r>
        <w:rPr/>
        <w:t>wajib</w:t>
      </w:r>
      <w:r>
        <w:rPr>
          <w:spacing w:val="-8"/>
        </w:rPr>
        <w:t> </w:t>
      </w:r>
      <w:r>
        <w:rPr/>
        <w:t>dengan</w:t>
      </w:r>
      <w:r>
        <w:rPr>
          <w:spacing w:val="-6"/>
        </w:rPr>
        <w:t> </w:t>
      </w:r>
      <w:r>
        <w:rPr/>
        <w:t>cara</w:t>
      </w:r>
      <w:r>
        <w:rPr>
          <w:spacing w:val="-6"/>
        </w:rPr>
        <w:t> </w:t>
      </w:r>
      <w:r>
        <w:rPr/>
        <w:t>yang</w:t>
      </w:r>
      <w:r>
        <w:rPr>
          <w:spacing w:val="-4"/>
        </w:rPr>
        <w:t> </w:t>
      </w:r>
      <w:r>
        <w:rPr/>
        <w:t>sama</w:t>
      </w:r>
      <w:r>
        <w:rPr>
          <w:spacing w:val="-6"/>
        </w:rPr>
        <w:t> </w:t>
      </w:r>
      <w:r>
        <w:rPr/>
        <w:t>memberitahukan</w:t>
      </w:r>
      <w:r>
        <w:rPr>
          <w:spacing w:val="-6"/>
        </w:rPr>
        <w:t> </w:t>
      </w:r>
      <w:r>
        <w:rPr/>
        <w:t>pernyataan-pernyataan</w:t>
      </w:r>
      <w:r>
        <w:rPr>
          <w:spacing w:val="-6"/>
        </w:rPr>
        <w:t> </w:t>
      </w:r>
      <w:r>
        <w:rPr/>
        <w:t>yang </w:t>
      </w:r>
      <w:r>
        <w:rPr>
          <w:spacing w:val="-2"/>
        </w:rPr>
        <w:t>menurut</w:t>
      </w:r>
      <w:r>
        <w:rPr>
          <w:spacing w:val="-5"/>
        </w:rPr>
        <w:t> </w:t>
      </w:r>
      <w:r>
        <w:rPr>
          <w:spacing w:val="-2"/>
        </w:rPr>
        <w:t>Pasal</w:t>
      </w:r>
      <w:r>
        <w:rPr>
          <w:spacing w:val="-6"/>
        </w:rPr>
        <w:t> </w:t>
      </w:r>
      <w:r>
        <w:rPr>
          <w:spacing w:val="-2"/>
        </w:rPr>
        <w:t>332a</w:t>
      </w:r>
      <w:r>
        <w:rPr>
          <w:spacing w:val="-7"/>
        </w:rPr>
        <w:t> </w:t>
      </w:r>
      <w:r>
        <w:rPr>
          <w:spacing w:val="-2"/>
        </w:rPr>
        <w:t>diucapkan</w:t>
      </w:r>
      <w:r>
        <w:rPr>
          <w:spacing w:val="-7"/>
        </w:rPr>
        <w:t> </w:t>
      </w:r>
      <w:r>
        <w:rPr>
          <w:spacing w:val="-2"/>
        </w:rPr>
        <w:t>di</w:t>
      </w:r>
      <w:r>
        <w:rPr>
          <w:spacing w:val="-8"/>
        </w:rPr>
        <w:t> </w:t>
      </w:r>
      <w:r>
        <w:rPr>
          <w:spacing w:val="-2"/>
        </w:rPr>
        <w:t>kepaniteraan</w:t>
      </w:r>
      <w:r>
        <w:rPr>
          <w:spacing w:val="-4"/>
        </w:rPr>
        <w:t> </w:t>
      </w:r>
      <w:r>
        <w:rPr>
          <w:spacing w:val="-2"/>
        </w:rPr>
        <w:t>atau</w:t>
      </w:r>
      <w:r>
        <w:rPr>
          <w:spacing w:val="-7"/>
        </w:rPr>
        <w:t> </w:t>
      </w:r>
      <w:r>
        <w:rPr>
          <w:spacing w:val="-2"/>
        </w:rPr>
        <w:t>yang</w:t>
      </w:r>
      <w:r>
        <w:rPr>
          <w:spacing w:val="-7"/>
        </w:rPr>
        <w:t> </w:t>
      </w:r>
      <w:r>
        <w:rPr>
          <w:spacing w:val="-2"/>
        </w:rPr>
        <w:t>dikirimkan</w:t>
      </w:r>
      <w:r>
        <w:rPr>
          <w:spacing w:val="-7"/>
        </w:rPr>
        <w:t> </w:t>
      </w:r>
      <w:r>
        <w:rPr>
          <w:spacing w:val="-2"/>
        </w:rPr>
        <w:t>kepadanya;</w:t>
      </w:r>
      <w:r>
        <w:rPr>
          <w:spacing w:val="-6"/>
        </w:rPr>
        <w:t> </w:t>
      </w:r>
      <w:r>
        <w:rPr>
          <w:spacing w:val="-2"/>
        </w:rPr>
        <w:t>demikian</w:t>
      </w:r>
      <w:r>
        <w:rPr>
          <w:spacing w:val="-7"/>
        </w:rPr>
        <w:t> </w:t>
      </w:r>
      <w:r>
        <w:rPr>
          <w:spacing w:val="-2"/>
        </w:rPr>
        <w:t>pula </w:t>
      </w:r>
      <w:r>
        <w:rPr/>
        <w:t>pengesahan dimaksudkan dalam Pasal 358.</w:t>
      </w:r>
    </w:p>
    <w:p>
      <w:pPr>
        <w:pStyle w:val="BodyText"/>
        <w:spacing w:before="116"/>
        <w:ind w:left="0"/>
      </w:pPr>
    </w:p>
    <w:p>
      <w:pPr>
        <w:pStyle w:val="BodyText"/>
        <w:ind w:left="4005"/>
      </w:pPr>
      <w:r>
        <w:rPr>
          <w:w w:val="105"/>
        </w:rPr>
        <w:t>Pasal</w:t>
      </w:r>
      <w:r>
        <w:rPr>
          <w:spacing w:val="17"/>
          <w:w w:val="105"/>
        </w:rPr>
        <w:t> </w:t>
      </w:r>
      <w:r>
        <w:rPr>
          <w:spacing w:val="-5"/>
          <w:w w:val="105"/>
        </w:rPr>
        <w:t>370</w:t>
      </w:r>
    </w:p>
    <w:p>
      <w:pPr>
        <w:pStyle w:val="BodyText"/>
        <w:spacing w:before="56"/>
        <w:ind w:right="189"/>
      </w:pPr>
      <w:r>
        <w:rPr>
          <w:spacing w:val="-2"/>
        </w:rPr>
        <w:t>Kewajiban</w:t>
      </w:r>
      <w:r>
        <w:rPr>
          <w:spacing w:val="-12"/>
        </w:rPr>
        <w:t> </w:t>
      </w:r>
      <w:r>
        <w:rPr>
          <w:spacing w:val="-2"/>
        </w:rPr>
        <w:t>wali</w:t>
      </w:r>
      <w:r>
        <w:rPr>
          <w:spacing w:val="-11"/>
        </w:rPr>
        <w:t> </w:t>
      </w:r>
      <w:r>
        <w:rPr>
          <w:spacing w:val="-2"/>
        </w:rPr>
        <w:t>pengawas</w:t>
      </w:r>
      <w:r>
        <w:rPr>
          <w:spacing w:val="-11"/>
        </w:rPr>
        <w:t> </w:t>
      </w:r>
      <w:r>
        <w:rPr>
          <w:spacing w:val="-2"/>
        </w:rPr>
        <w:t>adalah</w:t>
      </w:r>
      <w:r>
        <w:rPr>
          <w:spacing w:val="-12"/>
        </w:rPr>
        <w:t> </w:t>
      </w:r>
      <w:r>
        <w:rPr>
          <w:spacing w:val="-2"/>
        </w:rPr>
        <w:t>mewakili</w:t>
      </w:r>
      <w:r>
        <w:rPr>
          <w:spacing w:val="-11"/>
        </w:rPr>
        <w:t> </w:t>
      </w:r>
      <w:r>
        <w:rPr>
          <w:spacing w:val="-2"/>
        </w:rPr>
        <w:t>kepentingan</w:t>
      </w:r>
      <w:r>
        <w:rPr>
          <w:spacing w:val="-10"/>
        </w:rPr>
        <w:t> </w:t>
      </w:r>
      <w:r>
        <w:rPr>
          <w:spacing w:val="-2"/>
        </w:rPr>
        <w:t>anak</w:t>
      </w:r>
      <w:r>
        <w:rPr>
          <w:spacing w:val="-12"/>
        </w:rPr>
        <w:t> </w:t>
      </w:r>
      <w:r>
        <w:rPr>
          <w:spacing w:val="-2"/>
        </w:rPr>
        <w:t>belum</w:t>
      </w:r>
      <w:r>
        <w:rPr>
          <w:spacing w:val="-12"/>
        </w:rPr>
        <w:t> </w:t>
      </w:r>
      <w:r>
        <w:rPr>
          <w:spacing w:val="-2"/>
        </w:rPr>
        <w:t>dewasa,</w:t>
      </w:r>
      <w:r>
        <w:rPr>
          <w:spacing w:val="-11"/>
        </w:rPr>
        <w:t> </w:t>
      </w:r>
      <w:r>
        <w:rPr>
          <w:spacing w:val="-2"/>
        </w:rPr>
        <w:t>bila</w:t>
      </w:r>
      <w:r>
        <w:rPr>
          <w:spacing w:val="-12"/>
        </w:rPr>
        <w:t> </w:t>
      </w:r>
      <w:r>
        <w:rPr>
          <w:spacing w:val="-2"/>
        </w:rPr>
        <w:t>kepentingan </w:t>
      </w:r>
      <w:r>
        <w:rPr/>
        <w:t>ini</w:t>
      </w:r>
      <w:r>
        <w:rPr>
          <w:spacing w:val="-4"/>
        </w:rPr>
        <w:t> </w:t>
      </w:r>
      <w:r>
        <w:rPr/>
        <w:t>bertentangan</w:t>
      </w:r>
      <w:r>
        <w:rPr>
          <w:spacing w:val="-5"/>
        </w:rPr>
        <w:t> </w:t>
      </w:r>
      <w:r>
        <w:rPr/>
        <w:t>dengan</w:t>
      </w:r>
      <w:r>
        <w:rPr>
          <w:spacing w:val="-5"/>
        </w:rPr>
        <w:t> </w:t>
      </w:r>
      <w:r>
        <w:rPr/>
        <w:t>kepentingan</w:t>
      </w:r>
      <w:r>
        <w:rPr>
          <w:spacing w:val="-5"/>
        </w:rPr>
        <w:t> </w:t>
      </w:r>
      <w:r>
        <w:rPr/>
        <w:t>wali</w:t>
      </w:r>
      <w:r>
        <w:rPr>
          <w:spacing w:val="-1"/>
        </w:rPr>
        <w:t> </w:t>
      </w:r>
      <w:r>
        <w:rPr/>
        <w:t>tanpa</w:t>
      </w:r>
      <w:r>
        <w:rPr>
          <w:spacing w:val="-5"/>
        </w:rPr>
        <w:t> </w:t>
      </w:r>
      <w:r>
        <w:rPr/>
        <w:t>mengurangi</w:t>
      </w:r>
      <w:r>
        <w:rPr>
          <w:spacing w:val="-4"/>
        </w:rPr>
        <w:t> </w:t>
      </w:r>
      <w:r>
        <w:rPr/>
        <w:t>kewajiban-kewajiban</w:t>
      </w:r>
      <w:r>
        <w:rPr>
          <w:spacing w:val="-5"/>
        </w:rPr>
        <w:t> </w:t>
      </w:r>
      <w:r>
        <w:rPr/>
        <w:t>khusus, yang</w:t>
      </w:r>
      <w:r>
        <w:rPr>
          <w:spacing w:val="-14"/>
        </w:rPr>
        <w:t> </w:t>
      </w:r>
      <w:r>
        <w:rPr/>
        <w:t>dibebankan</w:t>
      </w:r>
      <w:r>
        <w:rPr>
          <w:spacing w:val="-14"/>
        </w:rPr>
        <w:t> </w:t>
      </w:r>
      <w:r>
        <w:rPr/>
        <w:t>kepada</w:t>
      </w:r>
      <w:r>
        <w:rPr>
          <w:spacing w:val="-13"/>
        </w:rPr>
        <w:t> </w:t>
      </w:r>
      <w:r>
        <w:rPr/>
        <w:t>Balai</w:t>
      </w:r>
      <w:r>
        <w:rPr>
          <w:spacing w:val="-13"/>
        </w:rPr>
        <w:t> </w:t>
      </w:r>
      <w:r>
        <w:rPr/>
        <w:t>Harta</w:t>
      </w:r>
      <w:r>
        <w:rPr>
          <w:spacing w:val="-14"/>
        </w:rPr>
        <w:t> </w:t>
      </w:r>
      <w:r>
        <w:rPr/>
        <w:t>Peninggalan</w:t>
      </w:r>
      <w:r>
        <w:rPr>
          <w:spacing w:val="-14"/>
        </w:rPr>
        <w:t> </w:t>
      </w:r>
      <w:r>
        <w:rPr/>
        <w:t>dalam</w:t>
      </w:r>
      <w:r>
        <w:rPr>
          <w:spacing w:val="-12"/>
        </w:rPr>
        <w:t> </w:t>
      </w:r>
      <w:r>
        <w:rPr/>
        <w:t>surat</w:t>
      </w:r>
      <w:r>
        <w:rPr>
          <w:spacing w:val="-12"/>
        </w:rPr>
        <w:t> </w:t>
      </w:r>
      <w:r>
        <w:rPr/>
        <w:t>instruksinya</w:t>
      </w:r>
      <w:r>
        <w:rPr>
          <w:spacing w:val="-14"/>
        </w:rPr>
        <w:t> </w:t>
      </w:r>
      <w:r>
        <w:rPr/>
        <w:t>pada</w:t>
      </w:r>
      <w:r>
        <w:rPr>
          <w:spacing w:val="-14"/>
        </w:rPr>
        <w:t> </w:t>
      </w:r>
      <w:r>
        <w:rPr/>
        <w:t>waktu</w:t>
      </w:r>
      <w:r>
        <w:rPr>
          <w:spacing w:val="-13"/>
        </w:rPr>
        <w:t> </w:t>
      </w:r>
      <w:r>
        <w:rPr/>
        <w:t>Balai Harta Peninggalan itu diperintahkan memangku perwalian pengawas.</w:t>
      </w:r>
    </w:p>
    <w:p>
      <w:pPr>
        <w:pStyle w:val="BodyText"/>
        <w:spacing w:before="61"/>
      </w:pPr>
      <w:r>
        <w:rPr/>
        <w:t>Dengan</w:t>
      </w:r>
      <w:r>
        <w:rPr>
          <w:spacing w:val="-2"/>
        </w:rPr>
        <w:t> </w:t>
      </w:r>
      <w:r>
        <w:rPr/>
        <w:t>ancaman</w:t>
      </w:r>
      <w:r>
        <w:rPr>
          <w:spacing w:val="-2"/>
        </w:rPr>
        <w:t> </w:t>
      </w:r>
      <w:r>
        <w:rPr/>
        <w:t>hukuman</w:t>
      </w:r>
      <w:r>
        <w:rPr>
          <w:spacing w:val="-5"/>
        </w:rPr>
        <w:t> </w:t>
      </w:r>
      <w:r>
        <w:rPr/>
        <w:t>mengganti</w:t>
      </w:r>
      <w:r>
        <w:rPr>
          <w:spacing w:val="-4"/>
        </w:rPr>
        <w:t> </w:t>
      </w:r>
      <w:r>
        <w:rPr/>
        <w:t>biaya,</w:t>
      </w:r>
      <w:r>
        <w:rPr>
          <w:spacing w:val="-4"/>
        </w:rPr>
        <w:t> </w:t>
      </w:r>
      <w:r>
        <w:rPr/>
        <w:t>kerugian</w:t>
      </w:r>
      <w:r>
        <w:rPr>
          <w:spacing w:val="-2"/>
        </w:rPr>
        <w:t> </w:t>
      </w:r>
      <w:r>
        <w:rPr/>
        <w:t>dan</w:t>
      </w:r>
      <w:r>
        <w:rPr>
          <w:spacing w:val="-2"/>
        </w:rPr>
        <w:t> </w:t>
      </w:r>
      <w:r>
        <w:rPr/>
        <w:t>bunga,</w:t>
      </w:r>
      <w:r>
        <w:rPr>
          <w:spacing w:val="-4"/>
        </w:rPr>
        <w:t> </w:t>
      </w:r>
      <w:r>
        <w:rPr/>
        <w:t>wali</w:t>
      </w:r>
      <w:r>
        <w:rPr>
          <w:spacing w:val="-4"/>
        </w:rPr>
        <w:t> </w:t>
      </w:r>
      <w:r>
        <w:rPr/>
        <w:t>pengawas</w:t>
      </w:r>
      <w:r>
        <w:rPr>
          <w:spacing w:val="-5"/>
        </w:rPr>
        <w:t> </w:t>
      </w:r>
      <w:r>
        <w:rPr/>
        <w:t>wajib memaksa</w:t>
      </w:r>
      <w:r>
        <w:rPr>
          <w:spacing w:val="-14"/>
        </w:rPr>
        <w:t> </w:t>
      </w:r>
      <w:r>
        <w:rPr/>
        <w:t>wali</w:t>
      </w:r>
      <w:r>
        <w:rPr>
          <w:spacing w:val="-14"/>
        </w:rPr>
        <w:t> </w:t>
      </w:r>
      <w:r>
        <w:rPr/>
        <w:t>untuk</w:t>
      </w:r>
      <w:r>
        <w:rPr>
          <w:spacing w:val="-14"/>
        </w:rPr>
        <w:t> </w:t>
      </w:r>
      <w:r>
        <w:rPr/>
        <w:t>membuat</w:t>
      </w:r>
      <w:r>
        <w:rPr>
          <w:spacing w:val="-13"/>
        </w:rPr>
        <w:t> </w:t>
      </w:r>
      <w:r>
        <w:rPr/>
        <w:t>daftar</w:t>
      </w:r>
      <w:r>
        <w:rPr>
          <w:spacing w:val="-14"/>
        </w:rPr>
        <w:t> </w:t>
      </w:r>
      <w:r>
        <w:rPr/>
        <w:t>atau</w:t>
      </w:r>
      <w:r>
        <w:rPr>
          <w:spacing w:val="-14"/>
        </w:rPr>
        <w:t> </w:t>
      </w:r>
      <w:r>
        <w:rPr/>
        <w:t>perincian</w:t>
      </w:r>
      <w:r>
        <w:rPr>
          <w:spacing w:val="-14"/>
        </w:rPr>
        <w:t> </w:t>
      </w:r>
      <w:r>
        <w:rPr/>
        <w:t>barang-barang</w:t>
      </w:r>
      <w:r>
        <w:rPr>
          <w:spacing w:val="-13"/>
        </w:rPr>
        <w:t> </w:t>
      </w:r>
      <w:r>
        <w:rPr/>
        <w:t>harta</w:t>
      </w:r>
      <w:r>
        <w:rPr>
          <w:spacing w:val="-14"/>
        </w:rPr>
        <w:t> </w:t>
      </w:r>
      <w:r>
        <w:rPr/>
        <w:t>peninggalan</w:t>
      </w:r>
      <w:r>
        <w:rPr>
          <w:spacing w:val="-14"/>
        </w:rPr>
        <w:t> </w:t>
      </w:r>
      <w:r>
        <w:rPr/>
        <w:t>dalam segala</w:t>
      </w:r>
      <w:r>
        <w:rPr>
          <w:spacing w:val="-2"/>
        </w:rPr>
        <w:t> </w:t>
      </w:r>
      <w:r>
        <w:rPr/>
        <w:t>warisan</w:t>
      </w:r>
      <w:r>
        <w:rPr>
          <w:spacing w:val="-2"/>
        </w:rPr>
        <w:t> </w:t>
      </w:r>
      <w:r>
        <w:rPr/>
        <w:t>yang jatuh</w:t>
      </w:r>
      <w:r>
        <w:rPr>
          <w:spacing w:val="-2"/>
        </w:rPr>
        <w:t> </w:t>
      </w:r>
      <w:r>
        <w:rPr/>
        <w:t>ke</w:t>
      </w:r>
      <w:r>
        <w:rPr>
          <w:spacing w:val="-2"/>
        </w:rPr>
        <w:t> </w:t>
      </w:r>
      <w:r>
        <w:rPr/>
        <w:t>tangan</w:t>
      </w:r>
      <w:r>
        <w:rPr>
          <w:spacing w:val="-2"/>
        </w:rPr>
        <w:t> </w:t>
      </w:r>
      <w:r>
        <w:rPr/>
        <w:t>anak belum dewasa.</w:t>
      </w:r>
    </w:p>
    <w:p>
      <w:pPr>
        <w:pStyle w:val="BodyText"/>
        <w:spacing w:before="116"/>
        <w:ind w:left="0"/>
      </w:pPr>
    </w:p>
    <w:p>
      <w:pPr>
        <w:pStyle w:val="BodyText"/>
        <w:ind w:left="4015"/>
      </w:pPr>
      <w:r>
        <w:rPr/>
        <w:t>Pasal</w:t>
      </w:r>
      <w:r>
        <w:rPr>
          <w:spacing w:val="42"/>
        </w:rPr>
        <w:t> </w:t>
      </w:r>
      <w:r>
        <w:rPr>
          <w:spacing w:val="-5"/>
        </w:rPr>
        <w:t>371</w:t>
      </w:r>
    </w:p>
    <w:p>
      <w:pPr>
        <w:pStyle w:val="BodyText"/>
        <w:spacing w:before="57"/>
      </w:pPr>
      <w:r>
        <w:rPr/>
        <w:t>Dengan</w:t>
      </w:r>
      <w:r>
        <w:rPr>
          <w:spacing w:val="-4"/>
        </w:rPr>
        <w:t> </w:t>
      </w:r>
      <w:r>
        <w:rPr/>
        <w:t>ancaman</w:t>
      </w:r>
      <w:r>
        <w:rPr>
          <w:spacing w:val="-4"/>
        </w:rPr>
        <w:t> </w:t>
      </w:r>
      <w:r>
        <w:rPr/>
        <w:t>mengganti</w:t>
      </w:r>
      <w:r>
        <w:rPr>
          <w:spacing w:val="-6"/>
        </w:rPr>
        <w:t> </w:t>
      </w:r>
      <w:r>
        <w:rPr/>
        <w:t>biaya,</w:t>
      </w:r>
      <w:r>
        <w:rPr>
          <w:spacing w:val="-6"/>
        </w:rPr>
        <w:t> </w:t>
      </w:r>
      <w:r>
        <w:rPr/>
        <w:t>kerugian,</w:t>
      </w:r>
      <w:r>
        <w:rPr>
          <w:spacing w:val="-6"/>
        </w:rPr>
        <w:t> </w:t>
      </w:r>
      <w:r>
        <w:rPr/>
        <w:t>dan</w:t>
      </w:r>
      <w:r>
        <w:rPr>
          <w:spacing w:val="-4"/>
        </w:rPr>
        <w:t> </w:t>
      </w:r>
      <w:r>
        <w:rPr/>
        <w:t>bunga,</w:t>
      </w:r>
      <w:r>
        <w:rPr>
          <w:spacing w:val="-3"/>
        </w:rPr>
        <w:t> </w:t>
      </w:r>
      <w:r>
        <w:rPr/>
        <w:t>Balai</w:t>
      </w:r>
      <w:r>
        <w:rPr>
          <w:spacing w:val="-6"/>
        </w:rPr>
        <w:t> </w:t>
      </w:r>
      <w:r>
        <w:rPr/>
        <w:t>Harta</w:t>
      </w:r>
      <w:r>
        <w:rPr>
          <w:spacing w:val="-6"/>
        </w:rPr>
        <w:t> </w:t>
      </w:r>
      <w:r>
        <w:rPr/>
        <w:t>Peninggalan</w:t>
      </w:r>
      <w:r>
        <w:rPr>
          <w:spacing w:val="-4"/>
        </w:rPr>
        <w:t> </w:t>
      </w:r>
      <w:r>
        <w:rPr/>
        <w:t>wajib </w:t>
      </w:r>
      <w:r>
        <w:rPr>
          <w:spacing w:val="-2"/>
        </w:rPr>
        <w:t>melakukan</w:t>
      </w:r>
      <w:r>
        <w:rPr>
          <w:spacing w:val="-9"/>
        </w:rPr>
        <w:t> </w:t>
      </w:r>
      <w:r>
        <w:rPr>
          <w:spacing w:val="-2"/>
        </w:rPr>
        <w:t>segala</w:t>
      </w:r>
      <w:r>
        <w:rPr>
          <w:spacing w:val="-9"/>
        </w:rPr>
        <w:t> </w:t>
      </w:r>
      <w:r>
        <w:rPr>
          <w:spacing w:val="-2"/>
        </w:rPr>
        <w:t>tindakan</w:t>
      </w:r>
      <w:r>
        <w:rPr>
          <w:spacing w:val="-9"/>
        </w:rPr>
        <w:t> </w:t>
      </w:r>
      <w:r>
        <w:rPr>
          <w:spacing w:val="-2"/>
        </w:rPr>
        <w:t>yang</w:t>
      </w:r>
      <w:r>
        <w:rPr>
          <w:spacing w:val="-7"/>
        </w:rPr>
        <w:t> </w:t>
      </w:r>
      <w:r>
        <w:rPr>
          <w:spacing w:val="-2"/>
        </w:rPr>
        <w:t>ditentukan</w:t>
      </w:r>
      <w:r>
        <w:rPr>
          <w:spacing w:val="-9"/>
        </w:rPr>
        <w:t> </w:t>
      </w:r>
      <w:r>
        <w:rPr>
          <w:spacing w:val="-2"/>
        </w:rPr>
        <w:t>dalam</w:t>
      </w:r>
      <w:r>
        <w:rPr>
          <w:spacing w:val="-8"/>
        </w:rPr>
        <w:t> </w:t>
      </w:r>
      <w:r>
        <w:rPr>
          <w:spacing w:val="-2"/>
        </w:rPr>
        <w:t>undang-undang</w:t>
      </w:r>
      <w:r>
        <w:rPr>
          <w:spacing w:val="-7"/>
        </w:rPr>
        <w:t> </w:t>
      </w:r>
      <w:r>
        <w:rPr>
          <w:spacing w:val="-2"/>
        </w:rPr>
        <w:t>agar</w:t>
      </w:r>
      <w:r>
        <w:rPr>
          <w:spacing w:val="-8"/>
        </w:rPr>
        <w:t> </w:t>
      </w:r>
      <w:r>
        <w:rPr>
          <w:spacing w:val="-2"/>
        </w:rPr>
        <w:t>setiap</w:t>
      </w:r>
      <w:r>
        <w:rPr>
          <w:spacing w:val="-9"/>
        </w:rPr>
        <w:t> </w:t>
      </w:r>
      <w:r>
        <w:rPr>
          <w:spacing w:val="-2"/>
        </w:rPr>
        <w:t>wali,</w:t>
      </w:r>
      <w:r>
        <w:rPr>
          <w:spacing w:val="-9"/>
        </w:rPr>
        <w:t> </w:t>
      </w:r>
      <w:r>
        <w:rPr>
          <w:spacing w:val="-2"/>
        </w:rPr>
        <w:t>sekalipun </w:t>
      </w:r>
      <w:r>
        <w:rPr/>
        <w:t>tidak</w:t>
      </w:r>
      <w:r>
        <w:rPr>
          <w:spacing w:val="-1"/>
        </w:rPr>
        <w:t> </w:t>
      </w:r>
      <w:r>
        <w:rPr/>
        <w:t>diperintahkan</w:t>
      </w:r>
      <w:r>
        <w:rPr>
          <w:spacing w:val="-4"/>
        </w:rPr>
        <w:t> </w:t>
      </w:r>
      <w:r>
        <w:rPr/>
        <w:t>oleh</w:t>
      </w:r>
      <w:r>
        <w:rPr>
          <w:spacing w:val="-4"/>
        </w:rPr>
        <w:t> </w:t>
      </w:r>
      <w:r>
        <w:rPr/>
        <w:t>Hakim,</w:t>
      </w:r>
      <w:r>
        <w:rPr>
          <w:spacing w:val="-3"/>
        </w:rPr>
        <w:t> </w:t>
      </w:r>
      <w:r>
        <w:rPr/>
        <w:t>memberikan</w:t>
      </w:r>
      <w:r>
        <w:rPr>
          <w:spacing w:val="-1"/>
        </w:rPr>
        <w:t> </w:t>
      </w:r>
      <w:r>
        <w:rPr/>
        <w:t>jaminan</w:t>
      </w:r>
      <w:r>
        <w:rPr>
          <w:spacing w:val="-1"/>
        </w:rPr>
        <w:t> </w:t>
      </w:r>
      <w:r>
        <w:rPr/>
        <w:t>secukupnya,</w:t>
      </w:r>
      <w:r>
        <w:rPr>
          <w:spacing w:val="-3"/>
        </w:rPr>
        <w:t> </w:t>
      </w:r>
      <w:r>
        <w:rPr/>
        <w:t>atau</w:t>
      </w:r>
      <w:r>
        <w:rPr>
          <w:spacing w:val="-1"/>
        </w:rPr>
        <w:t> </w:t>
      </w:r>
      <w:r>
        <w:rPr/>
        <w:t>setidak-tidaknya menyelenggarakan pengurusan dengan cara yang ditentukan oleh undang-undang.</w:t>
      </w:r>
    </w:p>
    <w:p>
      <w:pPr>
        <w:pStyle w:val="BodyText"/>
        <w:spacing w:before="117"/>
        <w:ind w:left="0"/>
      </w:pPr>
    </w:p>
    <w:p>
      <w:pPr>
        <w:pStyle w:val="BodyText"/>
        <w:spacing w:before="1"/>
        <w:ind w:left="4005"/>
      </w:pPr>
      <w:r>
        <w:rPr>
          <w:w w:val="105"/>
        </w:rPr>
        <w:t>Pasal</w:t>
      </w:r>
      <w:r>
        <w:rPr>
          <w:spacing w:val="17"/>
          <w:w w:val="105"/>
        </w:rPr>
        <w:t> </w:t>
      </w:r>
      <w:r>
        <w:rPr>
          <w:spacing w:val="-5"/>
          <w:w w:val="105"/>
        </w:rPr>
        <w:t>372</w:t>
      </w:r>
    </w:p>
    <w:p>
      <w:pPr>
        <w:pStyle w:val="BodyText"/>
        <w:spacing w:before="56"/>
      </w:pPr>
      <w:r>
        <w:rPr/>
        <w:t>Setiap</w:t>
      </w:r>
      <w:r>
        <w:rPr>
          <w:spacing w:val="-6"/>
        </w:rPr>
        <w:t> </w:t>
      </w:r>
      <w:r>
        <w:rPr/>
        <w:t>tahun</w:t>
      </w:r>
      <w:r>
        <w:rPr>
          <w:spacing w:val="-6"/>
        </w:rPr>
        <w:t> </w:t>
      </w:r>
      <w:r>
        <w:rPr/>
        <w:t>wali</w:t>
      </w:r>
      <w:r>
        <w:rPr>
          <w:spacing w:val="-6"/>
        </w:rPr>
        <w:t> </w:t>
      </w:r>
      <w:r>
        <w:rPr/>
        <w:t>pengawas</w:t>
      </w:r>
      <w:r>
        <w:rPr>
          <w:spacing w:val="-5"/>
        </w:rPr>
        <w:t> </w:t>
      </w:r>
      <w:r>
        <w:rPr/>
        <w:t>harus</w:t>
      </w:r>
      <w:r>
        <w:rPr>
          <w:spacing w:val="-5"/>
        </w:rPr>
        <w:t> </w:t>
      </w:r>
      <w:r>
        <w:rPr/>
        <w:t>minta</w:t>
      </w:r>
      <w:r>
        <w:rPr>
          <w:spacing w:val="-6"/>
        </w:rPr>
        <w:t> </w:t>
      </w:r>
      <w:r>
        <w:rPr/>
        <w:t>kepada</w:t>
      </w:r>
      <w:r>
        <w:rPr>
          <w:spacing w:val="-6"/>
        </w:rPr>
        <w:t> </w:t>
      </w:r>
      <w:r>
        <w:rPr/>
        <w:t>wali</w:t>
      </w:r>
      <w:r>
        <w:rPr>
          <w:spacing w:val="-7"/>
        </w:rPr>
        <w:t> </w:t>
      </w:r>
      <w:r>
        <w:rPr/>
        <w:t>(kecuali</w:t>
      </w:r>
      <w:r>
        <w:rPr>
          <w:spacing w:val="-6"/>
        </w:rPr>
        <w:t> </w:t>
      </w:r>
      <w:r>
        <w:rPr/>
        <w:t>bapak</w:t>
      </w:r>
      <w:r>
        <w:rPr>
          <w:spacing w:val="-4"/>
        </w:rPr>
        <w:t> </w:t>
      </w:r>
      <w:r>
        <w:rPr/>
        <w:t>dan</w:t>
      </w:r>
      <w:r>
        <w:rPr>
          <w:spacing w:val="-4"/>
        </w:rPr>
        <w:t> </w:t>
      </w:r>
      <w:r>
        <w:rPr/>
        <w:t>ibu)</w:t>
      </w:r>
      <w:r>
        <w:rPr>
          <w:spacing w:val="-5"/>
        </w:rPr>
        <w:t> </w:t>
      </w:r>
      <w:r>
        <w:rPr/>
        <w:t>supaya memberikan suatu perhitungan ringkas dan pertanggungjawaban dan memperlihatkan </w:t>
      </w:r>
      <w:r>
        <w:rPr>
          <w:spacing w:val="-2"/>
        </w:rPr>
        <w:t>kepadanya</w:t>
      </w:r>
      <w:r>
        <w:rPr>
          <w:spacing w:val="-3"/>
        </w:rPr>
        <w:t> </w:t>
      </w:r>
      <w:r>
        <w:rPr>
          <w:spacing w:val="-2"/>
        </w:rPr>
        <w:t>surat-surat andil dan</w:t>
      </w:r>
      <w:r>
        <w:rPr>
          <w:spacing w:val="-5"/>
        </w:rPr>
        <w:t> </w:t>
      </w:r>
      <w:r>
        <w:rPr>
          <w:spacing w:val="-2"/>
        </w:rPr>
        <w:t>surat-surat berharga milik</w:t>
      </w:r>
      <w:r>
        <w:rPr>
          <w:spacing w:val="-3"/>
        </w:rPr>
        <w:t> </w:t>
      </w:r>
      <w:r>
        <w:rPr>
          <w:spacing w:val="-2"/>
        </w:rPr>
        <w:t>anak belum dewasa. Perhitungan </w:t>
      </w:r>
      <w:r>
        <w:rPr/>
        <w:t>ringkas</w:t>
      </w:r>
      <w:r>
        <w:rPr>
          <w:spacing w:val="-3"/>
        </w:rPr>
        <w:t> </w:t>
      </w:r>
      <w:r>
        <w:rPr/>
        <w:t>itu</w:t>
      </w:r>
      <w:r>
        <w:rPr>
          <w:spacing w:val="-1"/>
        </w:rPr>
        <w:t> </w:t>
      </w:r>
      <w:r>
        <w:rPr/>
        <w:t>harus</w:t>
      </w:r>
      <w:r>
        <w:rPr>
          <w:spacing w:val="-2"/>
        </w:rPr>
        <w:t> </w:t>
      </w:r>
      <w:r>
        <w:rPr/>
        <w:t>dibuat</w:t>
      </w:r>
      <w:r>
        <w:rPr>
          <w:spacing w:val="-2"/>
        </w:rPr>
        <w:t> </w:t>
      </w:r>
      <w:r>
        <w:rPr/>
        <w:t>di</w:t>
      </w:r>
      <w:r>
        <w:rPr>
          <w:spacing w:val="-4"/>
        </w:rPr>
        <w:t> </w:t>
      </w:r>
      <w:r>
        <w:rPr/>
        <w:t>atas</w:t>
      </w:r>
      <w:r>
        <w:rPr>
          <w:spacing w:val="-3"/>
        </w:rPr>
        <w:t> </w:t>
      </w:r>
      <w:r>
        <w:rPr/>
        <w:t>kertas</w:t>
      </w:r>
      <w:r>
        <w:rPr>
          <w:spacing w:val="-3"/>
        </w:rPr>
        <w:t> </w:t>
      </w:r>
      <w:r>
        <w:rPr/>
        <w:t>tak</w:t>
      </w:r>
      <w:r>
        <w:rPr>
          <w:spacing w:val="-1"/>
        </w:rPr>
        <w:t> </w:t>
      </w:r>
      <w:r>
        <w:rPr/>
        <w:t>bermeterai dan</w:t>
      </w:r>
      <w:r>
        <w:rPr>
          <w:spacing w:val="-3"/>
        </w:rPr>
        <w:t> </w:t>
      </w:r>
      <w:r>
        <w:rPr/>
        <w:t>diserahkan</w:t>
      </w:r>
      <w:r>
        <w:rPr>
          <w:spacing w:val="-3"/>
        </w:rPr>
        <w:t> </w:t>
      </w:r>
      <w:r>
        <w:rPr/>
        <w:t>tanpa</w:t>
      </w:r>
      <w:r>
        <w:rPr>
          <w:spacing w:val="-3"/>
        </w:rPr>
        <w:t> </w:t>
      </w:r>
      <w:r>
        <w:rPr/>
        <w:t>suatu</w:t>
      </w:r>
      <w:r>
        <w:rPr>
          <w:spacing w:val="-3"/>
        </w:rPr>
        <w:t> </w:t>
      </w:r>
      <w:r>
        <w:rPr/>
        <w:t>biaya</w:t>
      </w:r>
      <w:r>
        <w:rPr>
          <w:spacing w:val="-3"/>
        </w:rPr>
        <w:t> </w:t>
      </w:r>
      <w:r>
        <w:rPr/>
        <w:t>dan tanpa suatu bentuk hukum apa pun.</w:t>
      </w:r>
    </w:p>
    <w:p>
      <w:pPr>
        <w:pStyle w:val="BodyText"/>
        <w:spacing w:before="119"/>
        <w:ind w:left="0"/>
      </w:pPr>
    </w:p>
    <w:p>
      <w:pPr>
        <w:pStyle w:val="BodyText"/>
        <w:ind w:left="4005"/>
      </w:pPr>
      <w:r>
        <w:rPr>
          <w:w w:val="105"/>
        </w:rPr>
        <w:t>Pasal</w:t>
      </w:r>
      <w:r>
        <w:rPr>
          <w:spacing w:val="17"/>
          <w:w w:val="105"/>
        </w:rPr>
        <w:t> </w:t>
      </w:r>
      <w:r>
        <w:rPr>
          <w:spacing w:val="-5"/>
          <w:w w:val="105"/>
        </w:rPr>
        <w:t>373</w:t>
      </w:r>
    </w:p>
    <w:p>
      <w:pPr>
        <w:pStyle w:val="BodyText"/>
        <w:spacing w:before="57"/>
        <w:ind w:right="438"/>
      </w:pPr>
      <w:r>
        <w:rPr/>
        <w:t>Bila</w:t>
      </w:r>
      <w:r>
        <w:rPr>
          <w:spacing w:val="-13"/>
        </w:rPr>
        <w:t> </w:t>
      </w:r>
      <w:r>
        <w:rPr/>
        <w:t>seorang</w:t>
      </w:r>
      <w:r>
        <w:rPr>
          <w:spacing w:val="-11"/>
        </w:rPr>
        <w:t> </w:t>
      </w:r>
      <w:r>
        <w:rPr/>
        <w:t>wali</w:t>
      </w:r>
      <w:r>
        <w:rPr>
          <w:spacing w:val="-12"/>
        </w:rPr>
        <w:t> </w:t>
      </w:r>
      <w:r>
        <w:rPr/>
        <w:t>enggan</w:t>
      </w:r>
      <w:r>
        <w:rPr>
          <w:spacing w:val="-14"/>
        </w:rPr>
        <w:t> </w:t>
      </w:r>
      <w:r>
        <w:rPr/>
        <w:t>melaksanakan</w:t>
      </w:r>
      <w:r>
        <w:rPr>
          <w:spacing w:val="-12"/>
        </w:rPr>
        <w:t> </w:t>
      </w:r>
      <w:r>
        <w:rPr/>
        <w:t>ketentuan</w:t>
      </w:r>
      <w:r>
        <w:rPr>
          <w:spacing w:val="-13"/>
        </w:rPr>
        <w:t> </w:t>
      </w:r>
      <w:r>
        <w:rPr/>
        <w:t>pasal</w:t>
      </w:r>
      <w:r>
        <w:rPr>
          <w:spacing w:val="-12"/>
        </w:rPr>
        <w:t> </w:t>
      </w:r>
      <w:r>
        <w:rPr/>
        <w:t>yang</w:t>
      </w:r>
      <w:r>
        <w:rPr>
          <w:spacing w:val="-10"/>
        </w:rPr>
        <w:t> </w:t>
      </w:r>
      <w:r>
        <w:rPr/>
        <w:t>lalu</w:t>
      </w:r>
      <w:r>
        <w:rPr>
          <w:spacing w:val="-13"/>
        </w:rPr>
        <w:t> </w:t>
      </w:r>
      <w:r>
        <w:rPr/>
        <w:t>atau</w:t>
      </w:r>
      <w:r>
        <w:rPr>
          <w:spacing w:val="-13"/>
        </w:rPr>
        <w:t> </w:t>
      </w:r>
      <w:r>
        <w:rPr/>
        <w:t>bila</w:t>
      </w:r>
      <w:r>
        <w:rPr>
          <w:spacing w:val="-13"/>
        </w:rPr>
        <w:t> </w:t>
      </w:r>
      <w:r>
        <w:rPr/>
        <w:t>wali</w:t>
      </w:r>
      <w:r>
        <w:rPr>
          <w:spacing w:val="-12"/>
        </w:rPr>
        <w:t> </w:t>
      </w:r>
      <w:r>
        <w:rPr/>
        <w:t>pengawas dalam</w:t>
      </w:r>
      <w:r>
        <w:rPr>
          <w:spacing w:val="-14"/>
        </w:rPr>
        <w:t> </w:t>
      </w:r>
      <w:r>
        <w:rPr/>
        <w:t>perhitungan</w:t>
      </w:r>
      <w:r>
        <w:rPr>
          <w:spacing w:val="-14"/>
        </w:rPr>
        <w:t> </w:t>
      </w:r>
      <w:r>
        <w:rPr/>
        <w:t>ringkas</w:t>
      </w:r>
      <w:r>
        <w:rPr>
          <w:spacing w:val="-14"/>
        </w:rPr>
        <w:t> </w:t>
      </w:r>
      <w:r>
        <w:rPr/>
        <w:t>menemukan</w:t>
      </w:r>
      <w:r>
        <w:rPr>
          <w:spacing w:val="-13"/>
        </w:rPr>
        <w:t> </w:t>
      </w:r>
      <w:r>
        <w:rPr/>
        <w:t>tanda-tanda</w:t>
      </w:r>
      <w:r>
        <w:rPr>
          <w:spacing w:val="-14"/>
        </w:rPr>
        <w:t> </w:t>
      </w:r>
      <w:r>
        <w:rPr/>
        <w:t>kecurangan</w:t>
      </w:r>
      <w:r>
        <w:rPr>
          <w:spacing w:val="-14"/>
        </w:rPr>
        <w:t> </w:t>
      </w:r>
      <w:r>
        <w:rPr/>
        <w:t>atau</w:t>
      </w:r>
      <w:r>
        <w:rPr>
          <w:spacing w:val="-14"/>
        </w:rPr>
        <w:t> </w:t>
      </w:r>
      <w:r>
        <w:rPr/>
        <w:t>kealpaan</w:t>
      </w:r>
      <w:r>
        <w:rPr>
          <w:spacing w:val="-13"/>
        </w:rPr>
        <w:t> </w:t>
      </w:r>
      <w:r>
        <w:rPr/>
        <w:t>besar,</w:t>
      </w:r>
      <w:r>
        <w:rPr>
          <w:spacing w:val="-14"/>
        </w:rPr>
        <w:t> </w:t>
      </w:r>
      <w:r>
        <w:rPr/>
        <w:t>maka wali pengawas harus menuntut pemecatan wali itu. Demikian pula ia harus menuntut pemecatan dalam hal-hal lain yang ditentukan undang-undang.</w:t>
      </w:r>
    </w:p>
    <w:p>
      <w:pPr>
        <w:pStyle w:val="BodyText"/>
        <w:spacing w:before="117"/>
        <w:ind w:left="0"/>
      </w:pPr>
    </w:p>
    <w:p>
      <w:pPr>
        <w:pStyle w:val="BodyText"/>
        <w:ind w:left="4005"/>
      </w:pPr>
      <w:r>
        <w:rPr>
          <w:w w:val="105"/>
        </w:rPr>
        <w:t>Pasal</w:t>
      </w:r>
      <w:r>
        <w:rPr>
          <w:spacing w:val="17"/>
          <w:w w:val="105"/>
        </w:rPr>
        <w:t> </w:t>
      </w:r>
      <w:r>
        <w:rPr>
          <w:spacing w:val="-5"/>
          <w:w w:val="105"/>
        </w:rPr>
        <w:t>374</w:t>
      </w:r>
    </w:p>
    <w:p>
      <w:pPr>
        <w:pStyle w:val="BodyText"/>
        <w:spacing w:before="57"/>
      </w:pPr>
      <w:r>
        <w:rPr>
          <w:spacing w:val="-2"/>
        </w:rPr>
        <w:t>Bila</w:t>
      </w:r>
      <w:r>
        <w:rPr>
          <w:spacing w:val="-8"/>
        </w:rPr>
        <w:t> </w:t>
      </w:r>
      <w:r>
        <w:rPr>
          <w:spacing w:val="-2"/>
        </w:rPr>
        <w:t>perwalian</w:t>
      </w:r>
      <w:r>
        <w:rPr>
          <w:spacing w:val="-8"/>
        </w:rPr>
        <w:t> </w:t>
      </w:r>
      <w:r>
        <w:rPr>
          <w:spacing w:val="-2"/>
        </w:rPr>
        <w:t>kosong</w:t>
      </w:r>
      <w:r>
        <w:rPr>
          <w:spacing w:val="-6"/>
        </w:rPr>
        <w:t> </w:t>
      </w:r>
      <w:r>
        <w:rPr>
          <w:spacing w:val="-2"/>
        </w:rPr>
        <w:t>atau</w:t>
      </w:r>
      <w:r>
        <w:rPr>
          <w:spacing w:val="-6"/>
        </w:rPr>
        <w:t> </w:t>
      </w:r>
      <w:r>
        <w:rPr>
          <w:spacing w:val="-2"/>
        </w:rPr>
        <w:t>ditinggalkan</w:t>
      </w:r>
      <w:r>
        <w:rPr>
          <w:spacing w:val="-10"/>
        </w:rPr>
        <w:t> </w:t>
      </w:r>
      <w:r>
        <w:rPr>
          <w:spacing w:val="-2"/>
        </w:rPr>
        <w:t>karena</w:t>
      </w:r>
      <w:r>
        <w:rPr>
          <w:spacing w:val="-8"/>
        </w:rPr>
        <w:t> </w:t>
      </w:r>
      <w:r>
        <w:rPr>
          <w:spacing w:val="-2"/>
        </w:rPr>
        <w:t>ketidakhadiran</w:t>
      </w:r>
      <w:r>
        <w:rPr>
          <w:spacing w:val="-8"/>
        </w:rPr>
        <w:t> </w:t>
      </w:r>
      <w:r>
        <w:rPr>
          <w:spacing w:val="-2"/>
        </w:rPr>
        <w:t>wali,</w:t>
      </w:r>
      <w:r>
        <w:rPr>
          <w:spacing w:val="-7"/>
        </w:rPr>
        <w:t> </w:t>
      </w:r>
      <w:r>
        <w:rPr>
          <w:spacing w:val="-2"/>
        </w:rPr>
        <w:t>atau</w:t>
      </w:r>
      <w:r>
        <w:rPr>
          <w:spacing w:val="-6"/>
        </w:rPr>
        <w:t> </w:t>
      </w:r>
      <w:r>
        <w:rPr>
          <w:spacing w:val="-2"/>
        </w:rPr>
        <w:t>bila</w:t>
      </w:r>
      <w:r>
        <w:rPr>
          <w:spacing w:val="-11"/>
        </w:rPr>
        <w:t> </w:t>
      </w:r>
      <w:r>
        <w:rPr>
          <w:spacing w:val="-2"/>
        </w:rPr>
        <w:t>untuk</w:t>
      </w:r>
      <w:r>
        <w:rPr>
          <w:spacing w:val="-8"/>
        </w:rPr>
        <w:t> </w:t>
      </w:r>
      <w:r>
        <w:rPr>
          <w:spacing w:val="-2"/>
        </w:rPr>
        <w:t>sementara </w:t>
      </w:r>
      <w:r>
        <w:rPr/>
        <w:t>waktu</w:t>
      </w:r>
      <w:r>
        <w:rPr>
          <w:spacing w:val="-6"/>
        </w:rPr>
        <w:t> </w:t>
      </w:r>
      <w:r>
        <w:rPr/>
        <w:t>wali</w:t>
      </w:r>
      <w:r>
        <w:rPr>
          <w:spacing w:val="-9"/>
        </w:rPr>
        <w:t> </w:t>
      </w:r>
      <w:r>
        <w:rPr/>
        <w:t>tidak</w:t>
      </w:r>
      <w:r>
        <w:rPr>
          <w:spacing w:val="-8"/>
        </w:rPr>
        <w:t> </w:t>
      </w:r>
      <w:r>
        <w:rPr/>
        <w:t>mampu</w:t>
      </w:r>
      <w:r>
        <w:rPr>
          <w:spacing w:val="-10"/>
        </w:rPr>
        <w:t> </w:t>
      </w:r>
      <w:r>
        <w:rPr/>
        <w:t>menjalankan</w:t>
      </w:r>
      <w:r>
        <w:rPr>
          <w:spacing w:val="-6"/>
        </w:rPr>
        <w:t> </w:t>
      </w:r>
      <w:r>
        <w:rPr/>
        <w:t>tugasnya,</w:t>
      </w:r>
      <w:r>
        <w:rPr>
          <w:spacing w:val="-7"/>
        </w:rPr>
        <w:t> </w:t>
      </w:r>
      <w:r>
        <w:rPr/>
        <w:t>maka</w:t>
      </w:r>
      <w:r>
        <w:rPr>
          <w:spacing w:val="-8"/>
        </w:rPr>
        <w:t> </w:t>
      </w:r>
      <w:r>
        <w:rPr/>
        <w:t>wali</w:t>
      </w:r>
      <w:r>
        <w:rPr>
          <w:spacing w:val="-7"/>
        </w:rPr>
        <w:t> </w:t>
      </w:r>
      <w:r>
        <w:rPr/>
        <w:t>pengawas,</w:t>
      </w:r>
      <w:r>
        <w:rPr>
          <w:spacing w:val="-7"/>
        </w:rPr>
        <w:t> </w:t>
      </w:r>
      <w:r>
        <w:rPr/>
        <w:t>dengan</w:t>
      </w:r>
      <w:r>
        <w:rPr>
          <w:spacing w:val="-8"/>
        </w:rPr>
        <w:t> </w:t>
      </w:r>
      <w:r>
        <w:rPr/>
        <w:t>ancaman hukuman mengganti biaya, kerugian dan bunga, harus mengajukan permohonan kepada Pengadilan Negeri untuk</w:t>
      </w:r>
      <w:r>
        <w:rPr>
          <w:spacing w:val="-1"/>
        </w:rPr>
        <w:t> </w:t>
      </w:r>
      <w:r>
        <w:rPr/>
        <w:t>mengangkat wali baru</w:t>
      </w:r>
      <w:r>
        <w:rPr>
          <w:spacing w:val="-1"/>
        </w:rPr>
        <w:t> </w:t>
      </w:r>
      <w:r>
        <w:rPr/>
        <w:t>atau</w:t>
      </w:r>
      <w:r>
        <w:rPr>
          <w:spacing w:val="-1"/>
        </w:rPr>
        <w:t> </w:t>
      </w:r>
      <w:r>
        <w:rPr/>
        <w:t>wali sementara.</w:t>
      </w:r>
    </w:p>
    <w:p>
      <w:pPr>
        <w:pStyle w:val="BodyText"/>
        <w:spacing w:before="117"/>
        <w:ind w:left="0"/>
      </w:pPr>
    </w:p>
    <w:p>
      <w:pPr>
        <w:pStyle w:val="BodyText"/>
        <w:ind w:left="4005"/>
      </w:pPr>
      <w:r>
        <w:rPr>
          <w:w w:val="105"/>
        </w:rPr>
        <w:t>Pasal</w:t>
      </w:r>
      <w:r>
        <w:rPr>
          <w:spacing w:val="17"/>
          <w:w w:val="105"/>
        </w:rPr>
        <w:t> </w:t>
      </w:r>
      <w:r>
        <w:rPr>
          <w:spacing w:val="-5"/>
          <w:w w:val="105"/>
        </w:rPr>
        <w:t>375</w:t>
      </w:r>
    </w:p>
    <w:p>
      <w:pPr>
        <w:pStyle w:val="BodyText"/>
        <w:spacing w:before="57"/>
        <w:ind w:right="189" w:firstLine="60"/>
      </w:pPr>
      <w:r>
        <w:rPr>
          <w:spacing w:val="-2"/>
        </w:rPr>
        <w:t>Perwalian</w:t>
      </w:r>
      <w:r>
        <w:rPr>
          <w:spacing w:val="-8"/>
        </w:rPr>
        <w:t> </w:t>
      </w:r>
      <w:r>
        <w:rPr>
          <w:spacing w:val="-2"/>
        </w:rPr>
        <w:t>pengawas</w:t>
      </w:r>
      <w:r>
        <w:rPr>
          <w:spacing w:val="-8"/>
        </w:rPr>
        <w:t> </w:t>
      </w:r>
      <w:r>
        <w:rPr>
          <w:spacing w:val="-2"/>
        </w:rPr>
        <w:t>mulai</w:t>
      </w:r>
      <w:r>
        <w:rPr>
          <w:spacing w:val="-7"/>
        </w:rPr>
        <w:t> </w:t>
      </w:r>
      <w:r>
        <w:rPr>
          <w:spacing w:val="-2"/>
        </w:rPr>
        <w:t>dan</w:t>
      </w:r>
      <w:r>
        <w:rPr>
          <w:spacing w:val="-5"/>
        </w:rPr>
        <w:t> </w:t>
      </w:r>
      <w:r>
        <w:rPr>
          <w:spacing w:val="-2"/>
        </w:rPr>
        <w:t>berakhir</w:t>
      </w:r>
      <w:r>
        <w:rPr>
          <w:spacing w:val="-9"/>
        </w:rPr>
        <w:t> </w:t>
      </w:r>
      <w:r>
        <w:rPr>
          <w:spacing w:val="-2"/>
        </w:rPr>
        <w:t>pada</w:t>
      </w:r>
      <w:r>
        <w:rPr>
          <w:spacing w:val="-8"/>
        </w:rPr>
        <w:t> </w:t>
      </w:r>
      <w:r>
        <w:rPr>
          <w:spacing w:val="-2"/>
        </w:rPr>
        <w:t>saat</w:t>
      </w:r>
      <w:r>
        <w:rPr>
          <w:spacing w:val="-9"/>
        </w:rPr>
        <w:t> </w:t>
      </w:r>
      <w:r>
        <w:rPr>
          <w:spacing w:val="-2"/>
        </w:rPr>
        <w:t>yang</w:t>
      </w:r>
      <w:r>
        <w:rPr>
          <w:spacing w:val="-5"/>
        </w:rPr>
        <w:t> </w:t>
      </w:r>
      <w:r>
        <w:rPr>
          <w:spacing w:val="-2"/>
        </w:rPr>
        <w:t>sama</w:t>
      </w:r>
      <w:r>
        <w:rPr>
          <w:spacing w:val="-8"/>
        </w:rPr>
        <w:t> </w:t>
      </w:r>
      <w:r>
        <w:rPr>
          <w:spacing w:val="-2"/>
        </w:rPr>
        <w:t>dengan</w:t>
      </w:r>
      <w:r>
        <w:rPr>
          <w:spacing w:val="-5"/>
        </w:rPr>
        <w:t> </w:t>
      </w:r>
      <w:r>
        <w:rPr>
          <w:spacing w:val="-2"/>
        </w:rPr>
        <w:t>mulainya</w:t>
      </w:r>
      <w:r>
        <w:rPr>
          <w:spacing w:val="-8"/>
        </w:rPr>
        <w:t> </w:t>
      </w:r>
      <w:r>
        <w:rPr>
          <w:spacing w:val="-2"/>
        </w:rPr>
        <w:t>dan </w:t>
      </w:r>
      <w:r>
        <w:rPr/>
        <w:t>berakhirnya perwalian.</w:t>
      </w:r>
    </w:p>
    <w:p>
      <w:pPr>
        <w:pStyle w:val="BodyText"/>
        <w:spacing w:before="114"/>
        <w:ind w:left="0"/>
      </w:pPr>
    </w:p>
    <w:p>
      <w:pPr>
        <w:pStyle w:val="BodyText"/>
        <w:spacing w:before="1"/>
        <w:ind w:left="3919"/>
      </w:pPr>
      <w:r>
        <w:rPr/>
        <w:t>BAGIAN</w:t>
      </w:r>
      <w:r>
        <w:rPr>
          <w:spacing w:val="34"/>
        </w:rPr>
        <w:t> </w:t>
      </w:r>
      <w:r>
        <w:rPr>
          <w:spacing w:val="-10"/>
        </w:rPr>
        <w:t>8</w:t>
      </w:r>
    </w:p>
    <w:p>
      <w:pPr>
        <w:pStyle w:val="BodyText"/>
        <w:spacing w:before="56"/>
        <w:ind w:left="359" w:right="103"/>
        <w:jc w:val="center"/>
      </w:pPr>
      <w:r>
        <w:rPr>
          <w:w w:val="105"/>
        </w:rPr>
        <w:t>Alasan-alasan</w:t>
      </w:r>
      <w:r>
        <w:rPr>
          <w:spacing w:val="15"/>
          <w:w w:val="105"/>
        </w:rPr>
        <w:t> </w:t>
      </w:r>
      <w:r>
        <w:rPr>
          <w:w w:val="105"/>
        </w:rPr>
        <w:t>yang</w:t>
      </w:r>
      <w:r>
        <w:rPr>
          <w:spacing w:val="16"/>
          <w:w w:val="105"/>
        </w:rPr>
        <w:t> </w:t>
      </w:r>
      <w:r>
        <w:rPr>
          <w:w w:val="105"/>
        </w:rPr>
        <w:t>Dapat</w:t>
      </w:r>
      <w:r>
        <w:rPr>
          <w:spacing w:val="14"/>
          <w:w w:val="105"/>
        </w:rPr>
        <w:t> </w:t>
      </w:r>
      <w:r>
        <w:rPr>
          <w:w w:val="105"/>
        </w:rPr>
        <w:t>Melepaskan</w:t>
      </w:r>
      <w:r>
        <w:rPr>
          <w:spacing w:val="16"/>
          <w:w w:val="105"/>
        </w:rPr>
        <w:t> </w:t>
      </w:r>
      <w:r>
        <w:rPr>
          <w:w w:val="105"/>
        </w:rPr>
        <w:t>Diri</w:t>
      </w:r>
      <w:r>
        <w:rPr>
          <w:spacing w:val="18"/>
          <w:w w:val="105"/>
        </w:rPr>
        <w:t> </w:t>
      </w:r>
      <w:r>
        <w:rPr>
          <w:w w:val="105"/>
        </w:rPr>
        <w:t>dari</w:t>
      </w:r>
      <w:r>
        <w:rPr>
          <w:spacing w:val="14"/>
          <w:w w:val="105"/>
        </w:rPr>
        <w:t> </w:t>
      </w:r>
      <w:r>
        <w:rPr>
          <w:spacing w:val="-2"/>
          <w:w w:val="105"/>
        </w:rPr>
        <w:t>Perwalian</w:t>
      </w:r>
    </w:p>
    <w:p>
      <w:pPr>
        <w:pStyle w:val="BodyText"/>
        <w:spacing w:after="0"/>
        <w:jc w:val="center"/>
        <w:sectPr>
          <w:pgSz w:w="12240" w:h="15840"/>
          <w:pgMar w:top="1520" w:bottom="280" w:left="1800" w:right="1800"/>
        </w:sectPr>
      </w:pPr>
    </w:p>
    <w:p>
      <w:pPr>
        <w:pStyle w:val="BodyText"/>
        <w:spacing w:before="65"/>
        <w:ind w:left="3443" w:right="98" w:hanging="2974"/>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5"/>
          <w:w w:val="110"/>
        </w:rPr>
        <w:t> </w:t>
      </w:r>
      <w:r>
        <w:rPr>
          <w:w w:val="110"/>
        </w:rPr>
        <w:t>Berlaku</w:t>
      </w:r>
      <w:r>
        <w:rPr>
          <w:spacing w:val="-15"/>
          <w:w w:val="110"/>
        </w:rPr>
        <w:t> </w:t>
      </w:r>
      <w:r>
        <w:rPr>
          <w:w w:val="110"/>
        </w:rPr>
        <w:t>Bagi Golongan Tionghoa)</w:t>
      </w:r>
    </w:p>
    <w:p>
      <w:pPr>
        <w:pStyle w:val="BodyText"/>
        <w:spacing w:before="114"/>
        <w:ind w:left="0"/>
      </w:pPr>
    </w:p>
    <w:p>
      <w:pPr>
        <w:pStyle w:val="BodyText"/>
        <w:ind w:left="359" w:right="103"/>
        <w:jc w:val="center"/>
      </w:pPr>
      <w:r>
        <w:rPr>
          <w:w w:val="105"/>
        </w:rPr>
        <w:t>Pasal</w:t>
      </w:r>
      <w:r>
        <w:rPr>
          <w:spacing w:val="17"/>
          <w:w w:val="105"/>
        </w:rPr>
        <w:t> </w:t>
      </w:r>
      <w:r>
        <w:rPr>
          <w:spacing w:val="-5"/>
          <w:w w:val="105"/>
        </w:rPr>
        <w:t>376</w:t>
      </w:r>
    </w:p>
    <w:p>
      <w:pPr>
        <w:pStyle w:val="BodyText"/>
        <w:spacing w:before="59"/>
        <w:ind w:left="0" w:right="4517"/>
        <w:jc w:val="center"/>
      </w:pPr>
      <w:r>
        <w:rPr>
          <w:spacing w:val="-2"/>
        </w:rPr>
        <w:t>Dihapus</w:t>
      </w:r>
      <w:r>
        <w:rPr>
          <w:spacing w:val="-8"/>
        </w:rPr>
        <w:t> </w:t>
      </w:r>
      <w:r>
        <w:rPr>
          <w:spacing w:val="-2"/>
        </w:rPr>
        <w:t>dengan</w:t>
      </w:r>
      <w:r>
        <w:rPr>
          <w:spacing w:val="-8"/>
        </w:rPr>
        <w:t> </w:t>
      </w:r>
      <w:r>
        <w:rPr>
          <w:spacing w:val="-2"/>
        </w:rPr>
        <w:t>S.</w:t>
      </w:r>
      <w:r>
        <w:rPr>
          <w:spacing w:val="-7"/>
        </w:rPr>
        <w:t> </w:t>
      </w:r>
      <w:r>
        <w:rPr>
          <w:spacing w:val="-2"/>
        </w:rPr>
        <w:t>1927-31</w:t>
      </w:r>
      <w:r>
        <w:rPr>
          <w:spacing w:val="-6"/>
        </w:rPr>
        <w:t> </w:t>
      </w:r>
      <w:r>
        <w:rPr>
          <w:spacing w:val="-2"/>
        </w:rPr>
        <w:t>jis.</w:t>
      </w:r>
      <w:r>
        <w:rPr>
          <w:spacing w:val="-8"/>
        </w:rPr>
        <w:t> </w:t>
      </w:r>
      <w:r>
        <w:rPr>
          <w:spacing w:val="-2"/>
        </w:rPr>
        <w:t>390,421.</w:t>
      </w:r>
    </w:p>
    <w:p>
      <w:pPr>
        <w:pStyle w:val="BodyText"/>
        <w:spacing w:before="113"/>
        <w:ind w:left="0"/>
      </w:pPr>
    </w:p>
    <w:p>
      <w:pPr>
        <w:pStyle w:val="BodyText"/>
        <w:spacing w:before="1"/>
        <w:ind w:left="4005"/>
      </w:pPr>
      <w:r>
        <w:rPr>
          <w:w w:val="105"/>
        </w:rPr>
        <w:t>Pasal</w:t>
      </w:r>
      <w:r>
        <w:rPr>
          <w:spacing w:val="17"/>
          <w:w w:val="105"/>
        </w:rPr>
        <w:t> </w:t>
      </w:r>
      <w:r>
        <w:rPr>
          <w:spacing w:val="-5"/>
          <w:w w:val="105"/>
        </w:rPr>
        <w:t>377</w:t>
      </w:r>
    </w:p>
    <w:p>
      <w:pPr>
        <w:pStyle w:val="BodyText"/>
        <w:spacing w:before="56"/>
      </w:pPr>
      <w:r>
        <w:rPr>
          <w:spacing w:val="-2"/>
        </w:rPr>
        <w:t>Yang</w:t>
      </w:r>
      <w:r>
        <w:rPr>
          <w:spacing w:val="-7"/>
        </w:rPr>
        <w:t> </w:t>
      </w:r>
      <w:r>
        <w:rPr>
          <w:spacing w:val="-2"/>
        </w:rPr>
        <w:t>boleh</w:t>
      </w:r>
      <w:r>
        <w:rPr>
          <w:spacing w:val="-9"/>
        </w:rPr>
        <w:t> </w:t>
      </w:r>
      <w:r>
        <w:rPr>
          <w:spacing w:val="-2"/>
        </w:rPr>
        <w:t>melepaskan</w:t>
      </w:r>
      <w:r>
        <w:rPr>
          <w:spacing w:val="-7"/>
        </w:rPr>
        <w:t> </w:t>
      </w:r>
      <w:r>
        <w:rPr>
          <w:spacing w:val="-2"/>
        </w:rPr>
        <w:t>diri</w:t>
      </w:r>
      <w:r>
        <w:rPr>
          <w:spacing w:val="-9"/>
        </w:rPr>
        <w:t> </w:t>
      </w:r>
      <w:r>
        <w:rPr>
          <w:spacing w:val="-2"/>
        </w:rPr>
        <w:t>dari</w:t>
      </w:r>
      <w:r>
        <w:rPr>
          <w:spacing w:val="-8"/>
        </w:rPr>
        <w:t> </w:t>
      </w:r>
      <w:r>
        <w:rPr>
          <w:spacing w:val="-2"/>
        </w:rPr>
        <w:t>perwalian</w:t>
      </w:r>
      <w:r>
        <w:rPr>
          <w:spacing w:val="-9"/>
        </w:rPr>
        <w:t> </w:t>
      </w:r>
      <w:r>
        <w:rPr>
          <w:spacing w:val="-2"/>
        </w:rPr>
        <w:t>ialah:</w:t>
      </w:r>
    </w:p>
    <w:p>
      <w:pPr>
        <w:pStyle w:val="ListParagraph"/>
        <w:numPr>
          <w:ilvl w:val="0"/>
          <w:numId w:val="22"/>
        </w:numPr>
        <w:tabs>
          <w:tab w:pos="849" w:val="left" w:leader="none"/>
        </w:tabs>
        <w:spacing w:line="240" w:lineRule="auto" w:before="59" w:after="0"/>
        <w:ind w:left="849" w:right="0" w:hanging="533"/>
        <w:jc w:val="left"/>
        <w:rPr>
          <w:sz w:val="22"/>
        </w:rPr>
      </w:pPr>
      <w:r>
        <w:rPr>
          <w:spacing w:val="-2"/>
          <w:sz w:val="22"/>
        </w:rPr>
        <w:t>mereka</w:t>
      </w:r>
      <w:r>
        <w:rPr>
          <w:spacing w:val="-10"/>
          <w:sz w:val="22"/>
        </w:rPr>
        <w:t> </w:t>
      </w:r>
      <w:r>
        <w:rPr>
          <w:spacing w:val="-2"/>
          <w:sz w:val="22"/>
        </w:rPr>
        <w:t>yang</w:t>
      </w:r>
      <w:r>
        <w:rPr>
          <w:spacing w:val="-7"/>
          <w:sz w:val="22"/>
        </w:rPr>
        <w:t> </w:t>
      </w:r>
      <w:r>
        <w:rPr>
          <w:spacing w:val="-2"/>
          <w:sz w:val="22"/>
        </w:rPr>
        <w:t>melakukan</w:t>
      </w:r>
      <w:r>
        <w:rPr>
          <w:spacing w:val="-9"/>
          <w:sz w:val="22"/>
        </w:rPr>
        <w:t> </w:t>
      </w:r>
      <w:r>
        <w:rPr>
          <w:spacing w:val="-2"/>
          <w:sz w:val="22"/>
        </w:rPr>
        <w:t>tugas</w:t>
      </w:r>
      <w:r>
        <w:rPr>
          <w:spacing w:val="-10"/>
          <w:sz w:val="22"/>
        </w:rPr>
        <w:t> </w:t>
      </w:r>
      <w:r>
        <w:rPr>
          <w:spacing w:val="-2"/>
          <w:sz w:val="22"/>
        </w:rPr>
        <w:t>negara</w:t>
      </w:r>
      <w:r>
        <w:rPr>
          <w:spacing w:val="-9"/>
          <w:sz w:val="22"/>
        </w:rPr>
        <w:t> </w:t>
      </w:r>
      <w:r>
        <w:rPr>
          <w:spacing w:val="-2"/>
          <w:sz w:val="22"/>
        </w:rPr>
        <w:t>di</w:t>
      </w:r>
      <w:r>
        <w:rPr>
          <w:spacing w:val="-8"/>
          <w:sz w:val="22"/>
        </w:rPr>
        <w:t> </w:t>
      </w:r>
      <w:r>
        <w:rPr>
          <w:spacing w:val="-2"/>
          <w:sz w:val="22"/>
        </w:rPr>
        <w:t>luar</w:t>
      </w:r>
      <w:r>
        <w:rPr>
          <w:spacing w:val="-11"/>
          <w:sz w:val="22"/>
        </w:rPr>
        <w:t> </w:t>
      </w:r>
      <w:r>
        <w:rPr>
          <w:spacing w:val="-2"/>
          <w:sz w:val="22"/>
        </w:rPr>
        <w:t>Indonesia;</w:t>
      </w:r>
    </w:p>
    <w:p>
      <w:pPr>
        <w:pStyle w:val="ListParagraph"/>
        <w:numPr>
          <w:ilvl w:val="0"/>
          <w:numId w:val="22"/>
        </w:numPr>
        <w:tabs>
          <w:tab w:pos="849" w:val="left" w:leader="none"/>
        </w:tabs>
        <w:spacing w:line="240" w:lineRule="auto" w:before="57" w:after="0"/>
        <w:ind w:left="849" w:right="0" w:hanging="533"/>
        <w:jc w:val="left"/>
        <w:rPr>
          <w:sz w:val="22"/>
        </w:rPr>
      </w:pPr>
      <w:r>
        <w:rPr>
          <w:sz w:val="22"/>
        </w:rPr>
        <w:t>para</w:t>
      </w:r>
      <w:r>
        <w:rPr>
          <w:spacing w:val="-12"/>
          <w:sz w:val="22"/>
        </w:rPr>
        <w:t> </w:t>
      </w:r>
      <w:r>
        <w:rPr>
          <w:sz w:val="22"/>
        </w:rPr>
        <w:t>anggota</w:t>
      </w:r>
      <w:r>
        <w:rPr>
          <w:spacing w:val="-11"/>
          <w:sz w:val="22"/>
        </w:rPr>
        <w:t> </w:t>
      </w:r>
      <w:r>
        <w:rPr>
          <w:sz w:val="22"/>
        </w:rPr>
        <w:t>angkatan</w:t>
      </w:r>
      <w:r>
        <w:rPr>
          <w:spacing w:val="-11"/>
          <w:sz w:val="22"/>
        </w:rPr>
        <w:t> </w:t>
      </w:r>
      <w:r>
        <w:rPr>
          <w:sz w:val="22"/>
        </w:rPr>
        <w:t>darat</w:t>
      </w:r>
      <w:r>
        <w:rPr>
          <w:spacing w:val="-10"/>
          <w:sz w:val="22"/>
        </w:rPr>
        <w:t> </w:t>
      </w:r>
      <w:r>
        <w:rPr>
          <w:sz w:val="22"/>
        </w:rPr>
        <w:t>dan</w:t>
      </w:r>
      <w:r>
        <w:rPr>
          <w:spacing w:val="-11"/>
          <w:sz w:val="22"/>
        </w:rPr>
        <w:t> </w:t>
      </w:r>
      <w:r>
        <w:rPr>
          <w:spacing w:val="-4"/>
          <w:sz w:val="22"/>
        </w:rPr>
        <w:t>laut;</w:t>
      </w:r>
    </w:p>
    <w:p>
      <w:pPr>
        <w:pStyle w:val="ListParagraph"/>
        <w:numPr>
          <w:ilvl w:val="0"/>
          <w:numId w:val="22"/>
        </w:numPr>
        <w:tabs>
          <w:tab w:pos="849" w:val="left" w:leader="none"/>
        </w:tabs>
        <w:spacing w:line="240" w:lineRule="auto" w:before="57" w:after="0"/>
        <w:ind w:left="849" w:right="167" w:hanging="533"/>
        <w:jc w:val="left"/>
        <w:rPr>
          <w:sz w:val="22"/>
        </w:rPr>
      </w:pPr>
      <w:r>
        <w:rPr>
          <w:spacing w:val="-2"/>
          <w:sz w:val="22"/>
        </w:rPr>
        <w:t>mereka</w:t>
      </w:r>
      <w:r>
        <w:rPr>
          <w:spacing w:val="-7"/>
          <w:sz w:val="22"/>
        </w:rPr>
        <w:t> </w:t>
      </w:r>
      <w:r>
        <w:rPr>
          <w:spacing w:val="-2"/>
          <w:sz w:val="22"/>
        </w:rPr>
        <w:t>yang</w:t>
      </w:r>
      <w:r>
        <w:rPr>
          <w:spacing w:val="-5"/>
          <w:sz w:val="22"/>
        </w:rPr>
        <w:t> </w:t>
      </w:r>
      <w:r>
        <w:rPr>
          <w:spacing w:val="-2"/>
          <w:sz w:val="22"/>
        </w:rPr>
        <w:t>melakukan</w:t>
      </w:r>
      <w:r>
        <w:rPr>
          <w:spacing w:val="-7"/>
          <w:sz w:val="22"/>
        </w:rPr>
        <w:t> </w:t>
      </w:r>
      <w:r>
        <w:rPr>
          <w:spacing w:val="-2"/>
          <w:sz w:val="22"/>
        </w:rPr>
        <w:t>tugas</w:t>
      </w:r>
      <w:r>
        <w:rPr>
          <w:spacing w:val="-7"/>
          <w:sz w:val="22"/>
        </w:rPr>
        <w:t> </w:t>
      </w:r>
      <w:r>
        <w:rPr>
          <w:spacing w:val="-2"/>
          <w:sz w:val="22"/>
        </w:rPr>
        <w:t>negara</w:t>
      </w:r>
      <w:r>
        <w:rPr>
          <w:spacing w:val="-7"/>
          <w:sz w:val="22"/>
        </w:rPr>
        <w:t> </w:t>
      </w:r>
      <w:r>
        <w:rPr>
          <w:spacing w:val="-2"/>
          <w:sz w:val="22"/>
        </w:rPr>
        <w:t>di</w:t>
      </w:r>
      <w:r>
        <w:rPr>
          <w:spacing w:val="-6"/>
          <w:sz w:val="22"/>
        </w:rPr>
        <w:t> </w:t>
      </w:r>
      <w:r>
        <w:rPr>
          <w:spacing w:val="-2"/>
          <w:sz w:val="22"/>
        </w:rPr>
        <w:t>luar</w:t>
      </w:r>
      <w:r>
        <w:rPr>
          <w:spacing w:val="-8"/>
          <w:sz w:val="22"/>
        </w:rPr>
        <w:t> </w:t>
      </w:r>
      <w:r>
        <w:rPr>
          <w:spacing w:val="-2"/>
          <w:sz w:val="22"/>
        </w:rPr>
        <w:t>keresidenan</w:t>
      </w:r>
      <w:r>
        <w:rPr>
          <w:spacing w:val="-7"/>
          <w:sz w:val="22"/>
        </w:rPr>
        <w:t> </w:t>
      </w:r>
      <w:r>
        <w:rPr>
          <w:spacing w:val="-2"/>
          <w:sz w:val="22"/>
        </w:rPr>
        <w:t>atau</w:t>
      </w:r>
      <w:r>
        <w:rPr>
          <w:spacing w:val="-7"/>
          <w:sz w:val="22"/>
        </w:rPr>
        <w:t> </w:t>
      </w:r>
      <w:r>
        <w:rPr>
          <w:spacing w:val="-2"/>
          <w:sz w:val="22"/>
        </w:rPr>
        <w:t>mereka</w:t>
      </w:r>
      <w:r>
        <w:rPr>
          <w:spacing w:val="-7"/>
          <w:sz w:val="22"/>
        </w:rPr>
        <w:t> </w:t>
      </w:r>
      <w:r>
        <w:rPr>
          <w:spacing w:val="-2"/>
          <w:sz w:val="22"/>
        </w:rPr>
        <w:t>yang</w:t>
      </w:r>
      <w:r>
        <w:rPr>
          <w:spacing w:val="-7"/>
          <w:sz w:val="22"/>
        </w:rPr>
        <w:t> </w:t>
      </w:r>
      <w:r>
        <w:rPr>
          <w:spacing w:val="-2"/>
          <w:sz w:val="22"/>
        </w:rPr>
        <w:t>karena</w:t>
      </w:r>
      <w:r>
        <w:rPr>
          <w:spacing w:val="-7"/>
          <w:sz w:val="22"/>
        </w:rPr>
        <w:t> </w:t>
      </w:r>
      <w:r>
        <w:rPr>
          <w:spacing w:val="-2"/>
          <w:sz w:val="22"/>
        </w:rPr>
        <w:t>tugas </w:t>
      </w:r>
      <w:r>
        <w:rPr>
          <w:sz w:val="22"/>
        </w:rPr>
        <w:t>negara</w:t>
      </w:r>
      <w:r>
        <w:rPr>
          <w:spacing w:val="-7"/>
          <w:sz w:val="22"/>
        </w:rPr>
        <w:t> </w:t>
      </w:r>
      <w:r>
        <w:rPr>
          <w:sz w:val="22"/>
        </w:rPr>
        <w:t>pada</w:t>
      </w:r>
      <w:r>
        <w:rPr>
          <w:spacing w:val="-7"/>
          <w:sz w:val="22"/>
        </w:rPr>
        <w:t> </w:t>
      </w:r>
      <w:r>
        <w:rPr>
          <w:sz w:val="22"/>
        </w:rPr>
        <w:t>saat-saat</w:t>
      </w:r>
      <w:r>
        <w:rPr>
          <w:spacing w:val="-8"/>
          <w:sz w:val="22"/>
        </w:rPr>
        <w:t> </w:t>
      </w:r>
      <w:r>
        <w:rPr>
          <w:sz w:val="22"/>
        </w:rPr>
        <w:t>tertentu</w:t>
      </w:r>
      <w:r>
        <w:rPr>
          <w:spacing w:val="-7"/>
          <w:sz w:val="22"/>
        </w:rPr>
        <w:t> </w:t>
      </w:r>
      <w:r>
        <w:rPr>
          <w:sz w:val="22"/>
        </w:rPr>
        <w:t>ada</w:t>
      </w:r>
      <w:r>
        <w:rPr>
          <w:spacing w:val="-7"/>
          <w:sz w:val="22"/>
        </w:rPr>
        <w:t> </w:t>
      </w:r>
      <w:r>
        <w:rPr>
          <w:sz w:val="22"/>
        </w:rPr>
        <w:t>di</w:t>
      </w:r>
      <w:r>
        <w:rPr>
          <w:spacing w:val="-8"/>
          <w:sz w:val="22"/>
        </w:rPr>
        <w:t> </w:t>
      </w:r>
      <w:r>
        <w:rPr>
          <w:sz w:val="22"/>
        </w:rPr>
        <w:t>luar</w:t>
      </w:r>
      <w:r>
        <w:rPr>
          <w:spacing w:val="-8"/>
          <w:sz w:val="22"/>
        </w:rPr>
        <w:t> </w:t>
      </w:r>
      <w:r>
        <w:rPr>
          <w:sz w:val="22"/>
        </w:rPr>
        <w:t>keresidenan;</w:t>
      </w:r>
      <w:r>
        <w:rPr>
          <w:spacing w:val="-6"/>
          <w:sz w:val="22"/>
        </w:rPr>
        <w:t> </w:t>
      </w:r>
      <w:r>
        <w:rPr>
          <w:sz w:val="22"/>
        </w:rPr>
        <w:t>Orang-orang</w:t>
      </w:r>
      <w:r>
        <w:rPr>
          <w:spacing w:val="-7"/>
          <w:sz w:val="22"/>
        </w:rPr>
        <w:t> </w:t>
      </w:r>
      <w:r>
        <w:rPr>
          <w:sz w:val="22"/>
        </w:rPr>
        <w:t>tersebut</w:t>
      </w:r>
      <w:r>
        <w:rPr>
          <w:spacing w:val="-5"/>
          <w:sz w:val="22"/>
        </w:rPr>
        <w:t> </w:t>
      </w:r>
      <w:r>
        <w:rPr>
          <w:sz w:val="22"/>
        </w:rPr>
        <w:t>dalam</w:t>
      </w:r>
      <w:r>
        <w:rPr>
          <w:spacing w:val="-5"/>
          <w:sz w:val="22"/>
        </w:rPr>
        <w:t> </w:t>
      </w:r>
      <w:r>
        <w:rPr>
          <w:sz w:val="22"/>
        </w:rPr>
        <w:t>tiga nomor</w:t>
      </w:r>
      <w:r>
        <w:rPr>
          <w:spacing w:val="-3"/>
          <w:sz w:val="22"/>
        </w:rPr>
        <w:t> </w:t>
      </w:r>
      <w:r>
        <w:rPr>
          <w:sz w:val="22"/>
        </w:rPr>
        <w:t>di</w:t>
      </w:r>
      <w:r>
        <w:rPr>
          <w:spacing w:val="-3"/>
          <w:sz w:val="22"/>
        </w:rPr>
        <w:t> </w:t>
      </w:r>
      <w:r>
        <w:rPr>
          <w:sz w:val="22"/>
        </w:rPr>
        <w:t>atas</w:t>
      </w:r>
      <w:r>
        <w:rPr>
          <w:spacing w:val="-2"/>
          <w:sz w:val="22"/>
        </w:rPr>
        <w:t> </w:t>
      </w:r>
      <w:r>
        <w:rPr>
          <w:sz w:val="22"/>
        </w:rPr>
        <w:t>ini</w:t>
      </w:r>
      <w:r>
        <w:rPr>
          <w:spacing w:val="-1"/>
          <w:sz w:val="22"/>
        </w:rPr>
        <w:t> </w:t>
      </w:r>
      <w:r>
        <w:rPr>
          <w:sz w:val="22"/>
        </w:rPr>
        <w:t>boleh</w:t>
      </w:r>
      <w:r>
        <w:rPr>
          <w:spacing w:val="-2"/>
          <w:sz w:val="22"/>
        </w:rPr>
        <w:t> </w:t>
      </w:r>
      <w:r>
        <w:rPr>
          <w:sz w:val="22"/>
        </w:rPr>
        <w:t>meminta</w:t>
      </w:r>
      <w:r>
        <w:rPr>
          <w:spacing w:val="-2"/>
          <w:sz w:val="22"/>
        </w:rPr>
        <w:t> </w:t>
      </w:r>
      <w:r>
        <w:rPr>
          <w:sz w:val="22"/>
        </w:rPr>
        <w:t>agar</w:t>
      </w:r>
      <w:r>
        <w:rPr>
          <w:spacing w:val="-3"/>
          <w:sz w:val="22"/>
        </w:rPr>
        <w:t> </w:t>
      </w:r>
      <w:r>
        <w:rPr>
          <w:sz w:val="22"/>
        </w:rPr>
        <w:t>dibebaskan dan perwalian, bila</w:t>
      </w:r>
      <w:r>
        <w:rPr>
          <w:spacing w:val="-2"/>
          <w:sz w:val="22"/>
        </w:rPr>
        <w:t> </w:t>
      </w:r>
      <w:r>
        <w:rPr>
          <w:sz w:val="22"/>
        </w:rPr>
        <w:t>alasan-alasan dimaksud</w:t>
      </w:r>
      <w:r>
        <w:rPr>
          <w:spacing w:val="-1"/>
          <w:sz w:val="22"/>
        </w:rPr>
        <w:t> </w:t>
      </w:r>
      <w:r>
        <w:rPr>
          <w:sz w:val="22"/>
        </w:rPr>
        <w:t>terjadi setelah</w:t>
      </w:r>
      <w:r>
        <w:rPr>
          <w:spacing w:val="-1"/>
          <w:sz w:val="22"/>
        </w:rPr>
        <w:t> </w:t>
      </w:r>
      <w:r>
        <w:rPr>
          <w:sz w:val="22"/>
        </w:rPr>
        <w:t>mereka</w:t>
      </w:r>
      <w:r>
        <w:rPr>
          <w:spacing w:val="-1"/>
          <w:sz w:val="22"/>
        </w:rPr>
        <w:t> </w:t>
      </w:r>
      <w:r>
        <w:rPr>
          <w:sz w:val="22"/>
        </w:rPr>
        <w:t>diangkat menjadi wali;</w:t>
      </w:r>
    </w:p>
    <w:p>
      <w:pPr>
        <w:pStyle w:val="ListParagraph"/>
        <w:numPr>
          <w:ilvl w:val="0"/>
          <w:numId w:val="22"/>
        </w:numPr>
        <w:tabs>
          <w:tab w:pos="849" w:val="left" w:leader="none"/>
        </w:tabs>
        <w:spacing w:line="240" w:lineRule="auto" w:before="60" w:after="0"/>
        <w:ind w:left="849" w:right="282" w:hanging="533"/>
        <w:jc w:val="left"/>
        <w:rPr>
          <w:sz w:val="22"/>
        </w:rPr>
      </w:pPr>
      <w:r>
        <w:rPr>
          <w:sz w:val="22"/>
        </w:rPr>
        <w:t>mereka</w:t>
      </w:r>
      <w:r>
        <w:rPr>
          <w:spacing w:val="-14"/>
          <w:sz w:val="22"/>
        </w:rPr>
        <w:t> </w:t>
      </w:r>
      <w:r>
        <w:rPr>
          <w:sz w:val="22"/>
        </w:rPr>
        <w:t>yang</w:t>
      </w:r>
      <w:r>
        <w:rPr>
          <w:spacing w:val="-14"/>
          <w:sz w:val="22"/>
        </w:rPr>
        <w:t> </w:t>
      </w:r>
      <w:r>
        <w:rPr>
          <w:sz w:val="22"/>
        </w:rPr>
        <w:t>telah</w:t>
      </w:r>
      <w:r>
        <w:rPr>
          <w:spacing w:val="-14"/>
          <w:sz w:val="22"/>
        </w:rPr>
        <w:t> </w:t>
      </w:r>
      <w:r>
        <w:rPr>
          <w:sz w:val="22"/>
        </w:rPr>
        <w:t>genap</w:t>
      </w:r>
      <w:r>
        <w:rPr>
          <w:spacing w:val="-13"/>
          <w:sz w:val="22"/>
        </w:rPr>
        <w:t> </w:t>
      </w:r>
      <w:r>
        <w:rPr>
          <w:sz w:val="22"/>
        </w:rPr>
        <w:t>enam</w:t>
      </w:r>
      <w:r>
        <w:rPr>
          <w:spacing w:val="-14"/>
          <w:sz w:val="22"/>
        </w:rPr>
        <w:t> </w:t>
      </w:r>
      <w:r>
        <w:rPr>
          <w:sz w:val="22"/>
        </w:rPr>
        <w:t>puluh</w:t>
      </w:r>
      <w:r>
        <w:rPr>
          <w:spacing w:val="-14"/>
          <w:sz w:val="22"/>
        </w:rPr>
        <w:t> </w:t>
      </w:r>
      <w:r>
        <w:rPr>
          <w:sz w:val="22"/>
        </w:rPr>
        <w:t>tahun;</w:t>
      </w:r>
      <w:r>
        <w:rPr>
          <w:spacing w:val="-14"/>
          <w:sz w:val="22"/>
        </w:rPr>
        <w:t> </w:t>
      </w:r>
      <w:r>
        <w:rPr>
          <w:sz w:val="22"/>
        </w:rPr>
        <w:t>bila</w:t>
      </w:r>
      <w:r>
        <w:rPr>
          <w:spacing w:val="-13"/>
          <w:sz w:val="22"/>
        </w:rPr>
        <w:t> </w:t>
      </w:r>
      <w:r>
        <w:rPr>
          <w:sz w:val="22"/>
        </w:rPr>
        <w:t>mereka</w:t>
      </w:r>
      <w:r>
        <w:rPr>
          <w:spacing w:val="-14"/>
          <w:sz w:val="22"/>
        </w:rPr>
        <w:t> </w:t>
      </w:r>
      <w:r>
        <w:rPr>
          <w:sz w:val="22"/>
        </w:rPr>
        <w:t>diangkat</w:t>
      </w:r>
      <w:r>
        <w:rPr>
          <w:spacing w:val="-14"/>
          <w:sz w:val="22"/>
        </w:rPr>
        <w:t> </w:t>
      </w:r>
      <w:r>
        <w:rPr>
          <w:sz w:val="22"/>
        </w:rPr>
        <w:t>sebelumnya,</w:t>
      </w:r>
      <w:r>
        <w:rPr>
          <w:spacing w:val="-14"/>
          <w:sz w:val="22"/>
        </w:rPr>
        <w:t> </w:t>
      </w:r>
      <w:r>
        <w:rPr>
          <w:sz w:val="22"/>
        </w:rPr>
        <w:t>mereka boleh minta dibebaskan dari perwalian pada waktu berumur 65 tahun;.</w:t>
      </w:r>
    </w:p>
    <w:p>
      <w:pPr>
        <w:pStyle w:val="ListParagraph"/>
        <w:numPr>
          <w:ilvl w:val="0"/>
          <w:numId w:val="22"/>
        </w:numPr>
        <w:tabs>
          <w:tab w:pos="849" w:val="left" w:leader="none"/>
        </w:tabs>
        <w:spacing w:line="240" w:lineRule="auto" w:before="58" w:after="0"/>
        <w:ind w:left="849" w:right="797" w:hanging="533"/>
        <w:jc w:val="left"/>
        <w:rPr>
          <w:sz w:val="22"/>
        </w:rPr>
      </w:pPr>
      <w:r>
        <w:rPr>
          <w:sz w:val="22"/>
        </w:rPr>
        <w:t>mereka yang terganggu oleh suatu penyakit</w:t>
      </w:r>
      <w:r>
        <w:rPr>
          <w:spacing w:val="-1"/>
          <w:sz w:val="22"/>
        </w:rPr>
        <w:t> </w:t>
      </w:r>
      <w:r>
        <w:rPr>
          <w:sz w:val="22"/>
        </w:rPr>
        <w:t>atau penderitaan berat</w:t>
      </w:r>
      <w:r>
        <w:rPr>
          <w:spacing w:val="-1"/>
          <w:sz w:val="22"/>
        </w:rPr>
        <w:t> </w:t>
      </w:r>
      <w:r>
        <w:rPr>
          <w:sz w:val="22"/>
        </w:rPr>
        <w:t>yang dapat </w:t>
      </w:r>
      <w:r>
        <w:rPr>
          <w:spacing w:val="-2"/>
          <w:sz w:val="22"/>
        </w:rPr>
        <w:t>dibuktikan;</w:t>
      </w:r>
      <w:r>
        <w:rPr>
          <w:spacing w:val="-6"/>
          <w:sz w:val="22"/>
        </w:rPr>
        <w:t> </w:t>
      </w:r>
      <w:r>
        <w:rPr>
          <w:spacing w:val="-2"/>
          <w:sz w:val="22"/>
        </w:rPr>
        <w:t>Mereka</w:t>
      </w:r>
      <w:r>
        <w:rPr>
          <w:spacing w:val="-7"/>
          <w:sz w:val="22"/>
        </w:rPr>
        <w:t> </w:t>
      </w:r>
      <w:r>
        <w:rPr>
          <w:spacing w:val="-2"/>
          <w:sz w:val="22"/>
        </w:rPr>
        <w:t>ini</w:t>
      </w:r>
      <w:r>
        <w:rPr>
          <w:spacing w:val="-6"/>
          <w:sz w:val="22"/>
        </w:rPr>
        <w:t> </w:t>
      </w:r>
      <w:r>
        <w:rPr>
          <w:spacing w:val="-2"/>
          <w:sz w:val="22"/>
        </w:rPr>
        <w:t>boleh</w:t>
      </w:r>
      <w:r>
        <w:rPr>
          <w:spacing w:val="-7"/>
          <w:sz w:val="22"/>
        </w:rPr>
        <w:t> </w:t>
      </w:r>
      <w:r>
        <w:rPr>
          <w:spacing w:val="-2"/>
          <w:sz w:val="22"/>
        </w:rPr>
        <w:t>minta</w:t>
      </w:r>
      <w:r>
        <w:rPr>
          <w:spacing w:val="-7"/>
          <w:sz w:val="22"/>
        </w:rPr>
        <w:t> </w:t>
      </w:r>
      <w:r>
        <w:rPr>
          <w:spacing w:val="-2"/>
          <w:sz w:val="22"/>
        </w:rPr>
        <w:t>dibebaskan</w:t>
      </w:r>
      <w:r>
        <w:rPr>
          <w:spacing w:val="-7"/>
          <w:sz w:val="22"/>
        </w:rPr>
        <w:t> </w:t>
      </w:r>
      <w:r>
        <w:rPr>
          <w:spacing w:val="-2"/>
          <w:sz w:val="22"/>
        </w:rPr>
        <w:t>dari</w:t>
      </w:r>
      <w:r>
        <w:rPr>
          <w:spacing w:val="-5"/>
          <w:sz w:val="22"/>
        </w:rPr>
        <w:t> </w:t>
      </w:r>
      <w:r>
        <w:rPr>
          <w:spacing w:val="-2"/>
          <w:sz w:val="22"/>
        </w:rPr>
        <w:t>perwalian,</w:t>
      </w:r>
      <w:r>
        <w:rPr>
          <w:spacing w:val="-6"/>
          <w:sz w:val="22"/>
        </w:rPr>
        <w:t> </w:t>
      </w:r>
      <w:r>
        <w:rPr>
          <w:spacing w:val="-2"/>
          <w:sz w:val="22"/>
        </w:rPr>
        <w:t>bila</w:t>
      </w:r>
      <w:r>
        <w:rPr>
          <w:spacing w:val="-7"/>
          <w:sz w:val="22"/>
        </w:rPr>
        <w:t> </w:t>
      </w:r>
      <w:r>
        <w:rPr>
          <w:spacing w:val="-2"/>
          <w:sz w:val="22"/>
        </w:rPr>
        <w:t>penyakit</w:t>
      </w:r>
      <w:r>
        <w:rPr>
          <w:spacing w:val="-5"/>
          <w:sz w:val="22"/>
        </w:rPr>
        <w:t> </w:t>
      </w:r>
      <w:r>
        <w:rPr>
          <w:spacing w:val="-2"/>
          <w:sz w:val="22"/>
        </w:rPr>
        <w:t>atau </w:t>
      </w:r>
      <w:r>
        <w:rPr>
          <w:sz w:val="22"/>
        </w:rPr>
        <w:t>penderitaan itu timbul setelah mereka diangkat menjadi wali;</w:t>
      </w:r>
    </w:p>
    <w:p>
      <w:pPr>
        <w:pStyle w:val="ListParagraph"/>
        <w:numPr>
          <w:ilvl w:val="0"/>
          <w:numId w:val="22"/>
        </w:numPr>
        <w:tabs>
          <w:tab w:pos="849" w:val="left" w:leader="none"/>
        </w:tabs>
        <w:spacing w:line="240" w:lineRule="auto" w:before="58" w:after="0"/>
        <w:ind w:left="849" w:right="741" w:hanging="533"/>
        <w:jc w:val="left"/>
        <w:rPr>
          <w:sz w:val="22"/>
        </w:rPr>
      </w:pPr>
      <w:r>
        <w:rPr>
          <w:spacing w:val="-2"/>
          <w:sz w:val="22"/>
        </w:rPr>
        <w:t>mereka</w:t>
      </w:r>
      <w:r>
        <w:rPr>
          <w:spacing w:val="-5"/>
          <w:sz w:val="22"/>
        </w:rPr>
        <w:t> </w:t>
      </w:r>
      <w:r>
        <w:rPr>
          <w:spacing w:val="-2"/>
          <w:sz w:val="22"/>
        </w:rPr>
        <w:t>yang</w:t>
      </w:r>
      <w:r>
        <w:rPr>
          <w:spacing w:val="-3"/>
          <w:sz w:val="22"/>
        </w:rPr>
        <w:t> </w:t>
      </w:r>
      <w:r>
        <w:rPr>
          <w:spacing w:val="-2"/>
          <w:sz w:val="22"/>
        </w:rPr>
        <w:t>tidak</w:t>
      </w:r>
      <w:r>
        <w:rPr>
          <w:spacing w:val="-3"/>
          <w:sz w:val="22"/>
        </w:rPr>
        <w:t> </w:t>
      </w:r>
      <w:r>
        <w:rPr>
          <w:spacing w:val="-2"/>
          <w:sz w:val="22"/>
        </w:rPr>
        <w:t>mempunyai</w:t>
      </w:r>
      <w:r>
        <w:rPr>
          <w:spacing w:val="-4"/>
          <w:sz w:val="22"/>
        </w:rPr>
        <w:t> </w:t>
      </w:r>
      <w:r>
        <w:rPr>
          <w:spacing w:val="-2"/>
          <w:sz w:val="22"/>
        </w:rPr>
        <w:t>anak</w:t>
      </w:r>
      <w:r>
        <w:rPr>
          <w:spacing w:val="-3"/>
          <w:sz w:val="22"/>
        </w:rPr>
        <w:t> </w:t>
      </w:r>
      <w:r>
        <w:rPr>
          <w:spacing w:val="-2"/>
          <w:sz w:val="22"/>
        </w:rPr>
        <w:t>sendiri,</w:t>
      </w:r>
      <w:r>
        <w:rPr>
          <w:spacing w:val="-4"/>
          <w:sz w:val="22"/>
        </w:rPr>
        <w:t> </w:t>
      </w:r>
      <w:r>
        <w:rPr>
          <w:spacing w:val="-2"/>
          <w:sz w:val="22"/>
        </w:rPr>
        <w:t>tetapi</w:t>
      </w:r>
      <w:r>
        <w:rPr>
          <w:spacing w:val="-4"/>
          <w:sz w:val="22"/>
        </w:rPr>
        <w:t> </w:t>
      </w:r>
      <w:r>
        <w:rPr>
          <w:spacing w:val="-2"/>
          <w:sz w:val="22"/>
        </w:rPr>
        <w:t>dibebani</w:t>
      </w:r>
      <w:r>
        <w:rPr>
          <w:spacing w:val="-4"/>
          <w:sz w:val="22"/>
        </w:rPr>
        <w:t> </w:t>
      </w:r>
      <w:r>
        <w:rPr>
          <w:spacing w:val="-2"/>
          <w:sz w:val="22"/>
        </w:rPr>
        <w:t>tugas</w:t>
      </w:r>
      <w:r>
        <w:rPr>
          <w:spacing w:val="-5"/>
          <w:sz w:val="22"/>
        </w:rPr>
        <w:t> </w:t>
      </w:r>
      <w:r>
        <w:rPr>
          <w:spacing w:val="-2"/>
          <w:sz w:val="22"/>
        </w:rPr>
        <w:t>memangku</w:t>
      </w:r>
      <w:r>
        <w:rPr>
          <w:spacing w:val="-5"/>
          <w:sz w:val="22"/>
        </w:rPr>
        <w:t> </w:t>
      </w:r>
      <w:r>
        <w:rPr>
          <w:spacing w:val="-2"/>
          <w:sz w:val="22"/>
        </w:rPr>
        <w:t>dua perwalian;</w:t>
      </w:r>
    </w:p>
    <w:p>
      <w:pPr>
        <w:pStyle w:val="ListParagraph"/>
        <w:numPr>
          <w:ilvl w:val="0"/>
          <w:numId w:val="22"/>
        </w:numPr>
        <w:tabs>
          <w:tab w:pos="849" w:val="left" w:leader="none"/>
        </w:tabs>
        <w:spacing w:line="240" w:lineRule="auto" w:before="58" w:after="0"/>
        <w:ind w:left="849" w:right="1048" w:hanging="533"/>
        <w:jc w:val="left"/>
        <w:rPr>
          <w:sz w:val="22"/>
        </w:rPr>
      </w:pPr>
      <w:r>
        <w:rPr>
          <w:spacing w:val="-2"/>
          <w:sz w:val="22"/>
        </w:rPr>
        <w:t>mereka</w:t>
      </w:r>
      <w:r>
        <w:rPr>
          <w:spacing w:val="-10"/>
          <w:sz w:val="22"/>
        </w:rPr>
        <w:t> </w:t>
      </w:r>
      <w:r>
        <w:rPr>
          <w:spacing w:val="-2"/>
          <w:sz w:val="22"/>
        </w:rPr>
        <w:t>yang</w:t>
      </w:r>
      <w:r>
        <w:rPr>
          <w:spacing w:val="-8"/>
          <w:sz w:val="22"/>
        </w:rPr>
        <w:t> </w:t>
      </w:r>
      <w:r>
        <w:rPr>
          <w:spacing w:val="-2"/>
          <w:sz w:val="22"/>
        </w:rPr>
        <w:t>ditugaskan</w:t>
      </w:r>
      <w:r>
        <w:rPr>
          <w:spacing w:val="-8"/>
          <w:sz w:val="22"/>
        </w:rPr>
        <w:t> </w:t>
      </w:r>
      <w:r>
        <w:rPr>
          <w:spacing w:val="-2"/>
          <w:sz w:val="22"/>
        </w:rPr>
        <w:t>memangku</w:t>
      </w:r>
      <w:r>
        <w:rPr>
          <w:spacing w:val="-10"/>
          <w:sz w:val="22"/>
        </w:rPr>
        <w:t> </w:t>
      </w:r>
      <w:r>
        <w:rPr>
          <w:spacing w:val="-2"/>
          <w:sz w:val="22"/>
        </w:rPr>
        <w:t>satu</w:t>
      </w:r>
      <w:r>
        <w:rPr>
          <w:spacing w:val="-8"/>
          <w:sz w:val="22"/>
        </w:rPr>
        <w:t> </w:t>
      </w:r>
      <w:r>
        <w:rPr>
          <w:spacing w:val="-2"/>
          <w:sz w:val="22"/>
        </w:rPr>
        <w:t>perwalian,</w:t>
      </w:r>
      <w:r>
        <w:rPr>
          <w:spacing w:val="-7"/>
          <w:sz w:val="22"/>
        </w:rPr>
        <w:t> </w:t>
      </w:r>
      <w:r>
        <w:rPr>
          <w:spacing w:val="-2"/>
          <w:sz w:val="22"/>
        </w:rPr>
        <w:t>sedangkan</w:t>
      </w:r>
      <w:r>
        <w:rPr>
          <w:spacing w:val="-8"/>
          <w:sz w:val="22"/>
        </w:rPr>
        <w:t> </w:t>
      </w:r>
      <w:r>
        <w:rPr>
          <w:spacing w:val="-2"/>
          <w:sz w:val="22"/>
        </w:rPr>
        <w:t>mereka</w:t>
      </w:r>
      <w:r>
        <w:rPr>
          <w:spacing w:val="-10"/>
          <w:sz w:val="22"/>
        </w:rPr>
        <w:t> </w:t>
      </w:r>
      <w:r>
        <w:rPr>
          <w:spacing w:val="-2"/>
          <w:sz w:val="22"/>
        </w:rPr>
        <w:t>sendiri </w:t>
      </w:r>
      <w:r>
        <w:rPr>
          <w:sz w:val="22"/>
        </w:rPr>
        <w:t>mempunyai seorang anak atau lebih;</w:t>
      </w:r>
    </w:p>
    <w:p>
      <w:pPr>
        <w:pStyle w:val="ListParagraph"/>
        <w:numPr>
          <w:ilvl w:val="0"/>
          <w:numId w:val="22"/>
        </w:numPr>
        <w:tabs>
          <w:tab w:pos="849" w:val="left" w:leader="none"/>
        </w:tabs>
        <w:spacing w:line="240" w:lineRule="auto" w:before="58" w:after="0"/>
        <w:ind w:left="849" w:right="861" w:hanging="533"/>
        <w:jc w:val="left"/>
        <w:rPr>
          <w:sz w:val="22"/>
        </w:rPr>
      </w:pPr>
      <w:r>
        <w:rPr>
          <w:spacing w:val="-2"/>
          <w:sz w:val="22"/>
        </w:rPr>
        <w:t>mereka</w:t>
      </w:r>
      <w:r>
        <w:rPr>
          <w:spacing w:val="-11"/>
          <w:sz w:val="22"/>
        </w:rPr>
        <w:t> </w:t>
      </w:r>
      <w:r>
        <w:rPr>
          <w:spacing w:val="-2"/>
          <w:sz w:val="22"/>
        </w:rPr>
        <w:t>yang</w:t>
      </w:r>
      <w:r>
        <w:rPr>
          <w:spacing w:val="-8"/>
          <w:sz w:val="22"/>
        </w:rPr>
        <w:t> </w:t>
      </w:r>
      <w:r>
        <w:rPr>
          <w:spacing w:val="-2"/>
          <w:sz w:val="22"/>
        </w:rPr>
        <w:t>pada</w:t>
      </w:r>
      <w:r>
        <w:rPr>
          <w:spacing w:val="-11"/>
          <w:sz w:val="22"/>
        </w:rPr>
        <w:t> </w:t>
      </w:r>
      <w:r>
        <w:rPr>
          <w:spacing w:val="-2"/>
          <w:sz w:val="22"/>
        </w:rPr>
        <w:t>waktu</w:t>
      </w:r>
      <w:r>
        <w:rPr>
          <w:spacing w:val="-11"/>
          <w:sz w:val="22"/>
        </w:rPr>
        <w:t> </w:t>
      </w:r>
      <w:r>
        <w:rPr>
          <w:spacing w:val="-2"/>
          <w:sz w:val="22"/>
        </w:rPr>
        <w:t>diangkat</w:t>
      </w:r>
      <w:r>
        <w:rPr>
          <w:spacing w:val="-9"/>
          <w:sz w:val="22"/>
        </w:rPr>
        <w:t> </w:t>
      </w:r>
      <w:r>
        <w:rPr>
          <w:spacing w:val="-2"/>
          <w:sz w:val="22"/>
        </w:rPr>
        <w:t>sebagai</w:t>
      </w:r>
      <w:r>
        <w:rPr>
          <w:spacing w:val="-10"/>
          <w:sz w:val="22"/>
        </w:rPr>
        <w:t> </w:t>
      </w:r>
      <w:r>
        <w:rPr>
          <w:spacing w:val="-2"/>
          <w:sz w:val="22"/>
        </w:rPr>
        <w:t>wali</w:t>
      </w:r>
      <w:r>
        <w:rPr>
          <w:spacing w:val="-10"/>
          <w:sz w:val="22"/>
        </w:rPr>
        <w:t> </w:t>
      </w:r>
      <w:r>
        <w:rPr>
          <w:spacing w:val="-2"/>
          <w:sz w:val="22"/>
        </w:rPr>
        <w:t>mempunyai</w:t>
      </w:r>
      <w:r>
        <w:rPr>
          <w:spacing w:val="-10"/>
          <w:sz w:val="22"/>
        </w:rPr>
        <w:t> </w:t>
      </w:r>
      <w:r>
        <w:rPr>
          <w:spacing w:val="-2"/>
          <w:sz w:val="22"/>
        </w:rPr>
        <w:t>lima</w:t>
      </w:r>
      <w:r>
        <w:rPr>
          <w:spacing w:val="-11"/>
          <w:sz w:val="22"/>
        </w:rPr>
        <w:t> </w:t>
      </w:r>
      <w:r>
        <w:rPr>
          <w:spacing w:val="-2"/>
          <w:sz w:val="22"/>
        </w:rPr>
        <w:t>orang</w:t>
      </w:r>
      <w:r>
        <w:rPr>
          <w:spacing w:val="-11"/>
          <w:sz w:val="22"/>
        </w:rPr>
        <w:t> </w:t>
      </w:r>
      <w:r>
        <w:rPr>
          <w:spacing w:val="-2"/>
          <w:sz w:val="22"/>
        </w:rPr>
        <w:t>anak</w:t>
      </w:r>
      <w:r>
        <w:rPr>
          <w:spacing w:val="-8"/>
          <w:sz w:val="22"/>
        </w:rPr>
        <w:t> </w:t>
      </w:r>
      <w:r>
        <w:rPr>
          <w:spacing w:val="-2"/>
          <w:sz w:val="22"/>
        </w:rPr>
        <w:t>sah, </w:t>
      </w:r>
      <w:r>
        <w:rPr>
          <w:sz w:val="22"/>
        </w:rPr>
        <w:t>termasuk</w:t>
      </w:r>
      <w:r>
        <w:rPr>
          <w:spacing w:val="-1"/>
          <w:sz w:val="22"/>
        </w:rPr>
        <w:t> </w:t>
      </w:r>
      <w:r>
        <w:rPr>
          <w:sz w:val="22"/>
        </w:rPr>
        <w:t>di</w:t>
      </w:r>
      <w:r>
        <w:rPr>
          <w:spacing w:val="-3"/>
          <w:sz w:val="22"/>
        </w:rPr>
        <w:t> </w:t>
      </w:r>
      <w:r>
        <w:rPr>
          <w:sz w:val="22"/>
        </w:rPr>
        <w:t>antaranya</w:t>
      </w:r>
      <w:r>
        <w:rPr>
          <w:spacing w:val="-4"/>
          <w:sz w:val="22"/>
        </w:rPr>
        <w:t> </w:t>
      </w:r>
      <w:r>
        <w:rPr>
          <w:sz w:val="22"/>
        </w:rPr>
        <w:t>anak</w:t>
      </w:r>
      <w:r>
        <w:rPr>
          <w:spacing w:val="-1"/>
          <w:sz w:val="22"/>
        </w:rPr>
        <w:t> </w:t>
      </w:r>
      <w:r>
        <w:rPr>
          <w:sz w:val="22"/>
        </w:rPr>
        <w:t>yang</w:t>
      </w:r>
      <w:r>
        <w:rPr>
          <w:spacing w:val="-1"/>
          <w:sz w:val="22"/>
        </w:rPr>
        <w:t> </w:t>
      </w:r>
      <w:r>
        <w:rPr>
          <w:sz w:val="22"/>
        </w:rPr>
        <w:t>telah</w:t>
      </w:r>
      <w:r>
        <w:rPr>
          <w:spacing w:val="-4"/>
          <w:sz w:val="22"/>
        </w:rPr>
        <w:t> </w:t>
      </w:r>
      <w:r>
        <w:rPr>
          <w:sz w:val="22"/>
        </w:rPr>
        <w:t>meninggal</w:t>
      </w:r>
      <w:r>
        <w:rPr>
          <w:spacing w:val="-3"/>
          <w:sz w:val="22"/>
        </w:rPr>
        <w:t> </w:t>
      </w:r>
      <w:r>
        <w:rPr>
          <w:sz w:val="22"/>
        </w:rPr>
        <w:t>dalam</w:t>
      </w:r>
      <w:r>
        <w:rPr>
          <w:spacing w:val="-2"/>
          <w:sz w:val="22"/>
        </w:rPr>
        <w:t> </w:t>
      </w:r>
      <w:r>
        <w:rPr>
          <w:sz w:val="22"/>
        </w:rPr>
        <w:t>dinas</w:t>
      </w:r>
      <w:r>
        <w:rPr>
          <w:spacing w:val="-2"/>
          <w:sz w:val="22"/>
        </w:rPr>
        <w:t> </w:t>
      </w:r>
      <w:r>
        <w:rPr>
          <w:sz w:val="22"/>
        </w:rPr>
        <w:t>ketentaraan;</w:t>
      </w:r>
    </w:p>
    <w:p>
      <w:pPr>
        <w:pStyle w:val="ListParagraph"/>
        <w:numPr>
          <w:ilvl w:val="0"/>
          <w:numId w:val="22"/>
        </w:numPr>
        <w:tabs>
          <w:tab w:pos="849" w:val="left" w:leader="none"/>
        </w:tabs>
        <w:spacing w:line="240" w:lineRule="auto" w:before="58" w:after="0"/>
        <w:ind w:left="849" w:right="816" w:hanging="533"/>
        <w:jc w:val="left"/>
        <w:rPr>
          <w:sz w:val="22"/>
        </w:rPr>
      </w:pPr>
      <w:r>
        <w:rPr>
          <w:spacing w:val="-2"/>
          <w:sz w:val="22"/>
        </w:rPr>
        <w:t>wanita-wanita;</w:t>
      </w:r>
      <w:r>
        <w:rPr>
          <w:spacing w:val="-6"/>
          <w:sz w:val="22"/>
        </w:rPr>
        <w:t> </w:t>
      </w:r>
      <w:r>
        <w:rPr>
          <w:spacing w:val="-2"/>
          <w:sz w:val="22"/>
        </w:rPr>
        <w:t>Wanita</w:t>
      </w:r>
      <w:r>
        <w:rPr>
          <w:spacing w:val="-10"/>
          <w:sz w:val="22"/>
        </w:rPr>
        <w:t> </w:t>
      </w:r>
      <w:r>
        <w:rPr>
          <w:spacing w:val="-2"/>
          <w:sz w:val="22"/>
        </w:rPr>
        <w:t>yang</w:t>
      </w:r>
      <w:r>
        <w:rPr>
          <w:spacing w:val="-10"/>
          <w:sz w:val="22"/>
        </w:rPr>
        <w:t> </w:t>
      </w:r>
      <w:r>
        <w:rPr>
          <w:spacing w:val="-2"/>
          <w:sz w:val="22"/>
        </w:rPr>
        <w:t>dalam</w:t>
      </w:r>
      <w:r>
        <w:rPr>
          <w:spacing w:val="-8"/>
          <w:sz w:val="22"/>
        </w:rPr>
        <w:t> </w:t>
      </w:r>
      <w:r>
        <w:rPr>
          <w:spacing w:val="-2"/>
          <w:sz w:val="22"/>
        </w:rPr>
        <w:t>keadaan</w:t>
      </w:r>
      <w:r>
        <w:rPr>
          <w:spacing w:val="-10"/>
          <w:sz w:val="22"/>
        </w:rPr>
        <w:t> </w:t>
      </w:r>
      <w:r>
        <w:rPr>
          <w:spacing w:val="-2"/>
          <w:sz w:val="22"/>
        </w:rPr>
        <w:t>tidak</w:t>
      </w:r>
      <w:r>
        <w:rPr>
          <w:spacing w:val="-7"/>
          <w:sz w:val="22"/>
        </w:rPr>
        <w:t> </w:t>
      </w:r>
      <w:r>
        <w:rPr>
          <w:spacing w:val="-2"/>
          <w:sz w:val="22"/>
        </w:rPr>
        <w:t>bersuami</w:t>
      </w:r>
      <w:r>
        <w:rPr>
          <w:spacing w:val="-9"/>
          <w:sz w:val="22"/>
        </w:rPr>
        <w:t> </w:t>
      </w:r>
      <w:r>
        <w:rPr>
          <w:spacing w:val="-2"/>
          <w:sz w:val="22"/>
        </w:rPr>
        <w:t>telah</w:t>
      </w:r>
      <w:r>
        <w:rPr>
          <w:spacing w:val="-7"/>
          <w:sz w:val="22"/>
        </w:rPr>
        <w:t> </w:t>
      </w:r>
      <w:r>
        <w:rPr>
          <w:spacing w:val="-2"/>
          <w:sz w:val="22"/>
        </w:rPr>
        <w:t>menerima</w:t>
      </w:r>
      <w:r>
        <w:rPr>
          <w:spacing w:val="-10"/>
          <w:sz w:val="22"/>
        </w:rPr>
        <w:t> </w:t>
      </w:r>
      <w:r>
        <w:rPr>
          <w:spacing w:val="-2"/>
          <w:sz w:val="22"/>
        </w:rPr>
        <w:t>suatu </w:t>
      </w:r>
      <w:r>
        <w:rPr>
          <w:sz w:val="22"/>
        </w:rPr>
        <w:t>perwalian boleh minta dibebaskan, bila ia kawin;</w:t>
      </w:r>
    </w:p>
    <w:p>
      <w:pPr>
        <w:pStyle w:val="ListParagraph"/>
        <w:numPr>
          <w:ilvl w:val="0"/>
          <w:numId w:val="22"/>
        </w:numPr>
        <w:tabs>
          <w:tab w:pos="849" w:val="left" w:leader="none"/>
        </w:tabs>
        <w:spacing w:line="240" w:lineRule="auto" w:before="58" w:after="0"/>
        <w:ind w:left="849" w:right="115" w:hanging="533"/>
        <w:jc w:val="left"/>
        <w:rPr>
          <w:sz w:val="22"/>
        </w:rPr>
      </w:pPr>
      <w:r>
        <w:rPr>
          <w:sz w:val="22"/>
        </w:rPr>
        <w:t>mereka yang tidak berhubungan keluarga sedarah atau semenda dengan anak</w:t>
      </w:r>
      <w:r>
        <w:rPr>
          <w:spacing w:val="-1"/>
          <w:sz w:val="22"/>
        </w:rPr>
        <w:t> </w:t>
      </w:r>
      <w:r>
        <w:rPr>
          <w:sz w:val="22"/>
        </w:rPr>
        <w:t>belum dewasa,</w:t>
      </w:r>
      <w:r>
        <w:rPr>
          <w:spacing w:val="-14"/>
          <w:sz w:val="22"/>
        </w:rPr>
        <w:t> </w:t>
      </w:r>
      <w:r>
        <w:rPr>
          <w:sz w:val="22"/>
        </w:rPr>
        <w:t>bila</w:t>
      </w:r>
      <w:r>
        <w:rPr>
          <w:spacing w:val="-14"/>
          <w:sz w:val="22"/>
        </w:rPr>
        <w:t> </w:t>
      </w:r>
      <w:r>
        <w:rPr>
          <w:sz w:val="22"/>
        </w:rPr>
        <w:t>dalam</w:t>
      </w:r>
      <w:r>
        <w:rPr>
          <w:spacing w:val="-14"/>
          <w:sz w:val="22"/>
        </w:rPr>
        <w:t> </w:t>
      </w:r>
      <w:r>
        <w:rPr>
          <w:sz w:val="22"/>
        </w:rPr>
        <w:t>daerah</w:t>
      </w:r>
      <w:r>
        <w:rPr>
          <w:spacing w:val="-13"/>
          <w:sz w:val="22"/>
        </w:rPr>
        <w:t> </w:t>
      </w:r>
      <w:r>
        <w:rPr>
          <w:sz w:val="22"/>
        </w:rPr>
        <w:t>hukum</w:t>
      </w:r>
      <w:r>
        <w:rPr>
          <w:spacing w:val="-14"/>
          <w:sz w:val="22"/>
        </w:rPr>
        <w:t> </w:t>
      </w:r>
      <w:r>
        <w:rPr>
          <w:sz w:val="22"/>
        </w:rPr>
        <w:t>Pengadilan</w:t>
      </w:r>
      <w:r>
        <w:rPr>
          <w:spacing w:val="-14"/>
          <w:sz w:val="22"/>
        </w:rPr>
        <w:t> </w:t>
      </w:r>
      <w:r>
        <w:rPr>
          <w:sz w:val="22"/>
        </w:rPr>
        <w:t>Negeri</w:t>
      </w:r>
      <w:r>
        <w:rPr>
          <w:spacing w:val="-14"/>
          <w:sz w:val="22"/>
        </w:rPr>
        <w:t> </w:t>
      </w:r>
      <w:r>
        <w:rPr>
          <w:sz w:val="22"/>
        </w:rPr>
        <w:t>tempat</w:t>
      </w:r>
      <w:r>
        <w:rPr>
          <w:spacing w:val="-13"/>
          <w:sz w:val="22"/>
        </w:rPr>
        <w:t> </w:t>
      </w:r>
      <w:r>
        <w:rPr>
          <w:sz w:val="22"/>
        </w:rPr>
        <w:t>perwalian</w:t>
      </w:r>
      <w:r>
        <w:rPr>
          <w:spacing w:val="-14"/>
          <w:sz w:val="22"/>
        </w:rPr>
        <w:t> </w:t>
      </w:r>
      <w:r>
        <w:rPr>
          <w:sz w:val="22"/>
        </w:rPr>
        <w:t>itu</w:t>
      </w:r>
      <w:r>
        <w:rPr>
          <w:spacing w:val="-14"/>
          <w:sz w:val="22"/>
        </w:rPr>
        <w:t> </w:t>
      </w:r>
      <w:r>
        <w:rPr>
          <w:sz w:val="22"/>
        </w:rPr>
        <w:t>diperintahkan ada</w:t>
      </w:r>
      <w:r>
        <w:rPr>
          <w:spacing w:val="-4"/>
          <w:sz w:val="22"/>
        </w:rPr>
        <w:t> </w:t>
      </w:r>
      <w:r>
        <w:rPr>
          <w:sz w:val="22"/>
        </w:rPr>
        <w:t>keluarga</w:t>
      </w:r>
      <w:r>
        <w:rPr>
          <w:spacing w:val="-4"/>
          <w:sz w:val="22"/>
        </w:rPr>
        <w:t> </w:t>
      </w:r>
      <w:r>
        <w:rPr>
          <w:sz w:val="22"/>
        </w:rPr>
        <w:t>sedarah</w:t>
      </w:r>
      <w:r>
        <w:rPr>
          <w:spacing w:val="-4"/>
          <w:sz w:val="22"/>
        </w:rPr>
        <w:t> </w:t>
      </w:r>
      <w:r>
        <w:rPr>
          <w:sz w:val="22"/>
        </w:rPr>
        <w:t>atau</w:t>
      </w:r>
      <w:r>
        <w:rPr>
          <w:spacing w:val="-4"/>
          <w:sz w:val="22"/>
        </w:rPr>
        <w:t> </w:t>
      </w:r>
      <w:r>
        <w:rPr>
          <w:sz w:val="22"/>
        </w:rPr>
        <w:t>semenda</w:t>
      </w:r>
      <w:r>
        <w:rPr>
          <w:spacing w:val="-4"/>
          <w:sz w:val="22"/>
        </w:rPr>
        <w:t> </w:t>
      </w:r>
      <w:r>
        <w:rPr>
          <w:sz w:val="22"/>
        </w:rPr>
        <w:t>yang</w:t>
      </w:r>
      <w:r>
        <w:rPr>
          <w:spacing w:val="-1"/>
          <w:sz w:val="22"/>
        </w:rPr>
        <w:t> </w:t>
      </w:r>
      <w:r>
        <w:rPr>
          <w:sz w:val="22"/>
        </w:rPr>
        <w:t>cakap</w:t>
      </w:r>
      <w:r>
        <w:rPr>
          <w:spacing w:val="-4"/>
          <w:sz w:val="22"/>
        </w:rPr>
        <w:t> </w:t>
      </w:r>
      <w:r>
        <w:rPr>
          <w:sz w:val="22"/>
        </w:rPr>
        <w:t>memangkunya.</w:t>
      </w:r>
      <w:r>
        <w:rPr>
          <w:spacing w:val="-3"/>
          <w:sz w:val="22"/>
        </w:rPr>
        <w:t> </w:t>
      </w:r>
      <w:r>
        <w:rPr>
          <w:sz w:val="22"/>
        </w:rPr>
        <w:t>Bapak</w:t>
      </w:r>
      <w:r>
        <w:rPr>
          <w:spacing w:val="-1"/>
          <w:sz w:val="22"/>
        </w:rPr>
        <w:t> </w:t>
      </w:r>
      <w:r>
        <w:rPr>
          <w:sz w:val="22"/>
        </w:rPr>
        <w:t>dan</w:t>
      </w:r>
      <w:r>
        <w:rPr>
          <w:spacing w:val="-1"/>
          <w:sz w:val="22"/>
        </w:rPr>
        <w:t> </w:t>
      </w:r>
      <w:r>
        <w:rPr>
          <w:sz w:val="22"/>
        </w:rPr>
        <w:t>ibu</w:t>
      </w:r>
      <w:r>
        <w:rPr>
          <w:spacing w:val="-4"/>
          <w:sz w:val="22"/>
        </w:rPr>
        <w:t> </w:t>
      </w:r>
      <w:r>
        <w:rPr>
          <w:sz w:val="22"/>
        </w:rPr>
        <w:t>tidak diperbolehkan</w:t>
      </w:r>
      <w:r>
        <w:rPr>
          <w:spacing w:val="-5"/>
          <w:sz w:val="22"/>
        </w:rPr>
        <w:t> </w:t>
      </w:r>
      <w:r>
        <w:rPr>
          <w:sz w:val="22"/>
        </w:rPr>
        <w:t>minta</w:t>
      </w:r>
      <w:r>
        <w:rPr>
          <w:spacing w:val="-8"/>
          <w:sz w:val="22"/>
        </w:rPr>
        <w:t> </w:t>
      </w:r>
      <w:r>
        <w:rPr>
          <w:sz w:val="22"/>
        </w:rPr>
        <w:t>dibebaskan</w:t>
      </w:r>
      <w:r>
        <w:rPr>
          <w:spacing w:val="-8"/>
          <w:sz w:val="22"/>
        </w:rPr>
        <w:t> </w:t>
      </w:r>
      <w:r>
        <w:rPr>
          <w:sz w:val="22"/>
        </w:rPr>
        <w:t>dari</w:t>
      </w:r>
      <w:r>
        <w:rPr>
          <w:spacing w:val="-7"/>
          <w:sz w:val="22"/>
        </w:rPr>
        <w:t> </w:t>
      </w:r>
      <w:r>
        <w:rPr>
          <w:sz w:val="22"/>
        </w:rPr>
        <w:t>perwalian</w:t>
      </w:r>
      <w:r>
        <w:rPr>
          <w:spacing w:val="-8"/>
          <w:sz w:val="22"/>
        </w:rPr>
        <w:t> </w:t>
      </w:r>
      <w:r>
        <w:rPr>
          <w:sz w:val="22"/>
        </w:rPr>
        <w:t>anak-anak</w:t>
      </w:r>
      <w:r>
        <w:rPr>
          <w:spacing w:val="-8"/>
          <w:sz w:val="22"/>
        </w:rPr>
        <w:t> </w:t>
      </w:r>
      <w:r>
        <w:rPr>
          <w:sz w:val="22"/>
        </w:rPr>
        <w:t>mereka</w:t>
      </w:r>
      <w:r>
        <w:rPr>
          <w:spacing w:val="-8"/>
          <w:sz w:val="22"/>
        </w:rPr>
        <w:t> </w:t>
      </w:r>
      <w:r>
        <w:rPr>
          <w:sz w:val="22"/>
        </w:rPr>
        <w:t>sendiri,</w:t>
      </w:r>
      <w:r>
        <w:rPr>
          <w:spacing w:val="-7"/>
          <w:sz w:val="22"/>
        </w:rPr>
        <w:t> </w:t>
      </w:r>
      <w:r>
        <w:rPr>
          <w:sz w:val="22"/>
        </w:rPr>
        <w:t>karena</w:t>
      </w:r>
      <w:r>
        <w:rPr>
          <w:spacing w:val="-8"/>
          <w:sz w:val="22"/>
        </w:rPr>
        <w:t> </w:t>
      </w:r>
      <w:r>
        <w:rPr>
          <w:sz w:val="22"/>
        </w:rPr>
        <w:t>salah satu alasan tersebut di atas.</w:t>
      </w:r>
    </w:p>
    <w:p>
      <w:pPr>
        <w:pStyle w:val="BodyText"/>
        <w:spacing w:before="118"/>
        <w:ind w:left="0"/>
      </w:pPr>
    </w:p>
    <w:p>
      <w:pPr>
        <w:pStyle w:val="BodyText"/>
        <w:spacing w:before="1"/>
        <w:ind w:left="4005"/>
        <w:jc w:val="both"/>
      </w:pPr>
      <w:r>
        <w:rPr>
          <w:w w:val="105"/>
        </w:rPr>
        <w:t>Pasal</w:t>
      </w:r>
      <w:r>
        <w:rPr>
          <w:spacing w:val="17"/>
          <w:w w:val="105"/>
        </w:rPr>
        <w:t> </w:t>
      </w:r>
      <w:r>
        <w:rPr>
          <w:spacing w:val="-5"/>
          <w:w w:val="105"/>
        </w:rPr>
        <w:t>378</w:t>
      </w:r>
    </w:p>
    <w:p>
      <w:pPr>
        <w:pStyle w:val="BodyText"/>
        <w:spacing w:before="56"/>
        <w:ind w:right="81"/>
        <w:jc w:val="both"/>
      </w:pPr>
      <w:r>
        <w:rPr/>
        <w:t>Barang</w:t>
      </w:r>
      <w:r>
        <w:rPr>
          <w:spacing w:val="-10"/>
        </w:rPr>
        <w:t> </w:t>
      </w:r>
      <w:r>
        <w:rPr/>
        <w:t>siapa</w:t>
      </w:r>
      <w:r>
        <w:rPr>
          <w:spacing w:val="-12"/>
        </w:rPr>
        <w:t> </w:t>
      </w:r>
      <w:r>
        <w:rPr/>
        <w:t>hendak</w:t>
      </w:r>
      <w:r>
        <w:rPr>
          <w:spacing w:val="-12"/>
        </w:rPr>
        <w:t> </w:t>
      </w:r>
      <w:r>
        <w:rPr/>
        <w:t>melepaskan</w:t>
      </w:r>
      <w:r>
        <w:rPr>
          <w:spacing w:val="-10"/>
        </w:rPr>
        <w:t> </w:t>
      </w:r>
      <w:r>
        <w:rPr/>
        <w:t>diri</w:t>
      </w:r>
      <w:r>
        <w:rPr>
          <w:spacing w:val="-11"/>
        </w:rPr>
        <w:t> </w:t>
      </w:r>
      <w:r>
        <w:rPr/>
        <w:t>dari</w:t>
      </w:r>
      <w:r>
        <w:rPr>
          <w:spacing w:val="-11"/>
        </w:rPr>
        <w:t> </w:t>
      </w:r>
      <w:r>
        <w:rPr/>
        <w:t>perwalian,</w:t>
      </w:r>
      <w:r>
        <w:rPr>
          <w:spacing w:val="-11"/>
        </w:rPr>
        <w:t> </w:t>
      </w:r>
      <w:r>
        <w:rPr/>
        <w:t>harus</w:t>
      </w:r>
      <w:r>
        <w:rPr>
          <w:spacing w:val="-12"/>
        </w:rPr>
        <w:t> </w:t>
      </w:r>
      <w:r>
        <w:rPr/>
        <w:t>memohon</w:t>
      </w:r>
      <w:r>
        <w:rPr>
          <w:spacing w:val="-10"/>
        </w:rPr>
        <w:t> </w:t>
      </w:r>
      <w:r>
        <w:rPr/>
        <w:t>pembebasan</w:t>
      </w:r>
      <w:r>
        <w:rPr>
          <w:spacing w:val="-12"/>
        </w:rPr>
        <w:t> </w:t>
      </w:r>
      <w:r>
        <w:rPr/>
        <w:t>dari</w:t>
      </w:r>
      <w:r>
        <w:rPr>
          <w:spacing w:val="-11"/>
        </w:rPr>
        <w:t> </w:t>
      </w:r>
      <w:r>
        <w:rPr/>
        <w:t>Hakim </w:t>
      </w:r>
      <w:r>
        <w:rPr>
          <w:spacing w:val="-2"/>
        </w:rPr>
        <w:t>yang</w:t>
      </w:r>
      <w:r>
        <w:rPr>
          <w:spacing w:val="-6"/>
        </w:rPr>
        <w:t> </w:t>
      </w:r>
      <w:r>
        <w:rPr>
          <w:spacing w:val="-2"/>
        </w:rPr>
        <w:t>memerintahkan</w:t>
      </w:r>
      <w:r>
        <w:rPr>
          <w:spacing w:val="-3"/>
        </w:rPr>
        <w:t> </w:t>
      </w:r>
      <w:r>
        <w:rPr>
          <w:spacing w:val="-2"/>
        </w:rPr>
        <w:t>perwalian</w:t>
      </w:r>
      <w:r>
        <w:rPr>
          <w:spacing w:val="-3"/>
        </w:rPr>
        <w:t> </w:t>
      </w:r>
      <w:r>
        <w:rPr>
          <w:spacing w:val="-2"/>
        </w:rPr>
        <w:t>atau,</w:t>
      </w:r>
      <w:r>
        <w:rPr>
          <w:spacing w:val="-5"/>
        </w:rPr>
        <w:t> </w:t>
      </w:r>
      <w:r>
        <w:rPr>
          <w:spacing w:val="-2"/>
        </w:rPr>
        <w:t>bila</w:t>
      </w:r>
      <w:r>
        <w:rPr>
          <w:spacing w:val="-6"/>
        </w:rPr>
        <w:t> </w:t>
      </w:r>
      <w:r>
        <w:rPr>
          <w:spacing w:val="-2"/>
        </w:rPr>
        <w:t>sebelumnya</w:t>
      </w:r>
      <w:r>
        <w:rPr>
          <w:spacing w:val="-6"/>
        </w:rPr>
        <w:t> </w:t>
      </w:r>
      <w:r>
        <w:rPr>
          <w:spacing w:val="-2"/>
        </w:rPr>
        <w:t>tidak</w:t>
      </w:r>
      <w:r>
        <w:rPr>
          <w:spacing w:val="-6"/>
        </w:rPr>
        <w:t> </w:t>
      </w:r>
      <w:r>
        <w:rPr>
          <w:spacing w:val="-2"/>
        </w:rPr>
        <w:t>ada</w:t>
      </w:r>
      <w:r>
        <w:rPr>
          <w:spacing w:val="-6"/>
        </w:rPr>
        <w:t> </w:t>
      </w:r>
      <w:r>
        <w:rPr>
          <w:spacing w:val="-2"/>
        </w:rPr>
        <w:t>pengangkatan</w:t>
      </w:r>
      <w:r>
        <w:rPr>
          <w:spacing w:val="-3"/>
        </w:rPr>
        <w:t> </w:t>
      </w:r>
      <w:r>
        <w:rPr>
          <w:spacing w:val="-2"/>
        </w:rPr>
        <w:t>oleh</w:t>
      </w:r>
      <w:r>
        <w:rPr>
          <w:spacing w:val="-3"/>
        </w:rPr>
        <w:t> </w:t>
      </w:r>
      <w:r>
        <w:rPr>
          <w:spacing w:val="-2"/>
        </w:rPr>
        <w:t>Hakim,</w:t>
      </w:r>
      <w:r>
        <w:rPr>
          <w:spacing w:val="-7"/>
        </w:rPr>
        <w:t> </w:t>
      </w:r>
      <w:r>
        <w:rPr>
          <w:spacing w:val="-2"/>
        </w:rPr>
        <w:t>dari </w:t>
      </w:r>
      <w:r>
        <w:rPr/>
        <w:t>Pengadilan Negeri tempat tinggalnya.</w:t>
      </w:r>
    </w:p>
    <w:p>
      <w:pPr>
        <w:pStyle w:val="BodyText"/>
        <w:spacing w:before="60"/>
      </w:pPr>
      <w:r>
        <w:rPr/>
        <w:t>Kecuali</w:t>
      </w:r>
      <w:r>
        <w:rPr>
          <w:spacing w:val="-14"/>
        </w:rPr>
        <w:t> </w:t>
      </w:r>
      <w:r>
        <w:rPr/>
        <w:t>orang-orang</w:t>
      </w:r>
      <w:r>
        <w:rPr>
          <w:spacing w:val="-14"/>
        </w:rPr>
        <w:t> </w:t>
      </w:r>
      <w:r>
        <w:rPr/>
        <w:t>yang</w:t>
      </w:r>
      <w:r>
        <w:rPr>
          <w:spacing w:val="-14"/>
        </w:rPr>
        <w:t> </w:t>
      </w:r>
      <w:r>
        <w:rPr/>
        <w:t>disebutkan</w:t>
      </w:r>
      <w:r>
        <w:rPr>
          <w:spacing w:val="-12"/>
        </w:rPr>
        <w:t> </w:t>
      </w:r>
      <w:r>
        <w:rPr/>
        <w:t>dalam</w:t>
      </w:r>
      <w:r>
        <w:rPr>
          <w:spacing w:val="-14"/>
        </w:rPr>
        <w:t> </w:t>
      </w:r>
      <w:r>
        <w:rPr/>
        <w:t>Pasal</w:t>
      </w:r>
      <w:r>
        <w:rPr>
          <w:spacing w:val="-13"/>
        </w:rPr>
        <w:t> </w:t>
      </w:r>
      <w:r>
        <w:rPr/>
        <w:t>377</w:t>
      </w:r>
      <w:r>
        <w:rPr>
          <w:spacing w:val="-13"/>
        </w:rPr>
        <w:t> </w:t>
      </w:r>
      <w:r>
        <w:rPr/>
        <w:t>nomor</w:t>
      </w:r>
      <w:r>
        <w:rPr>
          <w:spacing w:val="-14"/>
        </w:rPr>
        <w:t> </w:t>
      </w:r>
      <w:r>
        <w:rPr/>
        <w:t>5</w:t>
      </w:r>
      <w:r>
        <w:rPr>
          <w:spacing w:val="-13"/>
        </w:rPr>
        <w:t> </w:t>
      </w:r>
      <w:r>
        <w:rPr/>
        <w:t>pemohon</w:t>
      </w:r>
      <w:r>
        <w:rPr>
          <w:spacing w:val="-14"/>
        </w:rPr>
        <w:t> </w:t>
      </w:r>
      <w:r>
        <w:rPr/>
        <w:t>diwajibkan,</w:t>
      </w:r>
      <w:r>
        <w:rPr>
          <w:spacing w:val="-13"/>
        </w:rPr>
        <w:t> </w:t>
      </w:r>
      <w:r>
        <w:rPr/>
        <w:t>dengan ancaman kehilangan hak, untuk mengajukan permohonan dalam tenggang waktu tiga</w:t>
      </w:r>
      <w:r>
        <w:rPr>
          <w:spacing w:val="-1"/>
        </w:rPr>
        <w:t> </w:t>
      </w:r>
      <w:r>
        <w:rPr/>
        <w:t>puluh hari</w:t>
      </w:r>
      <w:r>
        <w:rPr>
          <w:spacing w:val="-10"/>
        </w:rPr>
        <w:t> </w:t>
      </w:r>
      <w:r>
        <w:rPr/>
        <w:t>sejak</w:t>
      </w:r>
      <w:r>
        <w:rPr>
          <w:spacing w:val="-11"/>
        </w:rPr>
        <w:t> </w:t>
      </w:r>
      <w:r>
        <w:rPr/>
        <w:t>hari</w:t>
      </w:r>
      <w:r>
        <w:rPr>
          <w:spacing w:val="-10"/>
        </w:rPr>
        <w:t> </w:t>
      </w:r>
      <w:r>
        <w:rPr/>
        <w:t>mulai</w:t>
      </w:r>
      <w:r>
        <w:rPr>
          <w:spacing w:val="-10"/>
        </w:rPr>
        <w:t> </w:t>
      </w:r>
      <w:r>
        <w:rPr/>
        <w:t>berlakunya</w:t>
      </w:r>
      <w:r>
        <w:rPr>
          <w:spacing w:val="-11"/>
        </w:rPr>
        <w:t> </w:t>
      </w:r>
      <w:r>
        <w:rPr/>
        <w:t>perwalian</w:t>
      </w:r>
      <w:r>
        <w:rPr>
          <w:spacing w:val="-11"/>
        </w:rPr>
        <w:t> </w:t>
      </w:r>
      <w:r>
        <w:rPr/>
        <w:t>itu</w:t>
      </w:r>
      <w:r>
        <w:rPr>
          <w:spacing w:val="-9"/>
        </w:rPr>
        <w:t> </w:t>
      </w:r>
      <w:r>
        <w:rPr/>
        <w:t>bila</w:t>
      </w:r>
      <w:r>
        <w:rPr>
          <w:spacing w:val="-13"/>
        </w:rPr>
        <w:t> </w:t>
      </w:r>
      <w:r>
        <w:rPr/>
        <w:t>pemohon</w:t>
      </w:r>
      <w:r>
        <w:rPr>
          <w:spacing w:val="-11"/>
        </w:rPr>
        <w:t> </w:t>
      </w:r>
      <w:r>
        <w:rPr/>
        <w:t>berdiam</w:t>
      </w:r>
      <w:r>
        <w:rPr>
          <w:spacing w:val="-10"/>
        </w:rPr>
        <w:t> </w:t>
      </w:r>
      <w:r>
        <w:rPr/>
        <w:t>di</w:t>
      </w:r>
      <w:r>
        <w:rPr>
          <w:spacing w:val="-12"/>
        </w:rPr>
        <w:t> </w:t>
      </w:r>
      <w:r>
        <w:rPr/>
        <w:t>Indonesia,</w:t>
      </w:r>
      <w:r>
        <w:rPr>
          <w:spacing w:val="-10"/>
        </w:rPr>
        <w:t> </w:t>
      </w:r>
      <w:r>
        <w:rPr/>
        <w:t>dan</w:t>
      </w:r>
      <w:r>
        <w:rPr>
          <w:spacing w:val="-11"/>
        </w:rPr>
        <w:t> </w:t>
      </w:r>
      <w:r>
        <w:rPr/>
        <w:t>dalam tenggang waktu sembilan puluh hari bila ia berdiam di luar Indonesia.</w:t>
      </w:r>
    </w:p>
    <w:p>
      <w:pPr>
        <w:pStyle w:val="BodyText"/>
        <w:spacing w:before="58"/>
        <w:ind w:right="189"/>
      </w:pPr>
      <w:r>
        <w:rPr/>
        <w:t>Permohonan</w:t>
      </w:r>
      <w:r>
        <w:rPr>
          <w:spacing w:val="-14"/>
        </w:rPr>
        <w:t> </w:t>
      </w:r>
      <w:r>
        <w:rPr/>
        <w:t>tidak</w:t>
      </w:r>
      <w:r>
        <w:rPr>
          <w:spacing w:val="-14"/>
        </w:rPr>
        <w:t> </w:t>
      </w:r>
      <w:r>
        <w:rPr/>
        <w:t>dapat</w:t>
      </w:r>
      <w:r>
        <w:rPr>
          <w:spacing w:val="-14"/>
        </w:rPr>
        <w:t> </w:t>
      </w:r>
      <w:r>
        <w:rPr/>
        <w:t>diterima,</w:t>
      </w:r>
      <w:r>
        <w:rPr>
          <w:spacing w:val="-13"/>
        </w:rPr>
        <w:t> </w:t>
      </w:r>
      <w:r>
        <w:rPr/>
        <w:t>bila</w:t>
      </w:r>
      <w:r>
        <w:rPr>
          <w:spacing w:val="-14"/>
        </w:rPr>
        <w:t> </w:t>
      </w:r>
      <w:r>
        <w:rPr/>
        <w:t>perwalian</w:t>
      </w:r>
      <w:r>
        <w:rPr>
          <w:spacing w:val="-14"/>
        </w:rPr>
        <w:t> </w:t>
      </w:r>
      <w:r>
        <w:rPr/>
        <w:t>itu</w:t>
      </w:r>
      <w:r>
        <w:rPr>
          <w:spacing w:val="-14"/>
        </w:rPr>
        <w:t> </w:t>
      </w:r>
      <w:r>
        <w:rPr/>
        <w:t>dibebankan</w:t>
      </w:r>
      <w:r>
        <w:rPr>
          <w:spacing w:val="-13"/>
        </w:rPr>
        <w:t> </w:t>
      </w:r>
      <w:r>
        <w:rPr/>
        <w:t>padanya</w:t>
      </w:r>
      <w:r>
        <w:rPr>
          <w:spacing w:val="-14"/>
        </w:rPr>
        <w:t> </w:t>
      </w:r>
      <w:r>
        <w:rPr/>
        <w:t>karena pernyataannya</w:t>
      </w:r>
      <w:r>
        <w:rPr>
          <w:spacing w:val="-1"/>
        </w:rPr>
        <w:t> </w:t>
      </w:r>
      <w:r>
        <w:rPr/>
        <w:t>sendiri, bahwa</w:t>
      </w:r>
      <w:r>
        <w:rPr>
          <w:spacing w:val="-1"/>
        </w:rPr>
        <w:t> </w:t>
      </w:r>
      <w:r>
        <w:rPr/>
        <w:t>ia sanggup</w:t>
      </w:r>
      <w:r>
        <w:rPr>
          <w:spacing w:val="-1"/>
        </w:rPr>
        <w:t> </w:t>
      </w:r>
      <w:r>
        <w:rPr/>
        <w:t>menerima perwalian itu.</w:t>
      </w:r>
    </w:p>
    <w:p>
      <w:pPr>
        <w:pStyle w:val="BodyText"/>
        <w:spacing w:after="0"/>
        <w:sectPr>
          <w:pgSz w:w="12240" w:h="15840"/>
          <w:pgMar w:top="1520" w:bottom="280" w:left="1800" w:right="1800"/>
        </w:sectPr>
      </w:pPr>
    </w:p>
    <w:p>
      <w:pPr>
        <w:pStyle w:val="BodyText"/>
        <w:spacing w:before="65"/>
      </w:pPr>
      <w:r>
        <w:rPr/>
        <w:t>Hakim mengambil ketetapan tanpa bentuk acara dan tanpa banding. Meskipun wali telah </w:t>
      </w:r>
      <w:r>
        <w:rPr>
          <w:spacing w:val="-2"/>
        </w:rPr>
        <w:t>mengemukakan</w:t>
      </w:r>
      <w:r>
        <w:rPr>
          <w:spacing w:val="-9"/>
        </w:rPr>
        <w:t> </w:t>
      </w:r>
      <w:r>
        <w:rPr>
          <w:spacing w:val="-2"/>
        </w:rPr>
        <w:t>alasan-alasan</w:t>
      </w:r>
      <w:r>
        <w:rPr>
          <w:spacing w:val="-9"/>
        </w:rPr>
        <w:t> </w:t>
      </w:r>
      <w:r>
        <w:rPr>
          <w:spacing w:val="-2"/>
        </w:rPr>
        <w:t>untuk</w:t>
      </w:r>
      <w:r>
        <w:rPr>
          <w:spacing w:val="-9"/>
        </w:rPr>
        <w:t> </w:t>
      </w:r>
      <w:r>
        <w:rPr>
          <w:spacing w:val="-2"/>
        </w:rPr>
        <w:t>melepaskan</w:t>
      </w:r>
      <w:r>
        <w:rPr>
          <w:spacing w:val="-7"/>
        </w:rPr>
        <w:t> </w:t>
      </w:r>
      <w:r>
        <w:rPr>
          <w:spacing w:val="-2"/>
        </w:rPr>
        <w:t>diri,</w:t>
      </w:r>
      <w:r>
        <w:rPr>
          <w:spacing w:val="-8"/>
        </w:rPr>
        <w:t> </w:t>
      </w:r>
      <w:r>
        <w:rPr>
          <w:spacing w:val="-2"/>
        </w:rPr>
        <w:t>ia</w:t>
      </w:r>
      <w:r>
        <w:rPr>
          <w:spacing w:val="-12"/>
        </w:rPr>
        <w:t> </w:t>
      </w:r>
      <w:r>
        <w:rPr>
          <w:spacing w:val="-2"/>
        </w:rPr>
        <w:t>masih</w:t>
      </w:r>
      <w:r>
        <w:rPr>
          <w:spacing w:val="-7"/>
        </w:rPr>
        <w:t> </w:t>
      </w:r>
      <w:r>
        <w:rPr>
          <w:spacing w:val="-2"/>
        </w:rPr>
        <w:t>wajib</w:t>
      </w:r>
      <w:r>
        <w:rPr>
          <w:spacing w:val="-7"/>
        </w:rPr>
        <w:t> </w:t>
      </w:r>
      <w:r>
        <w:rPr>
          <w:spacing w:val="-2"/>
        </w:rPr>
        <w:t>memangku</w:t>
      </w:r>
      <w:r>
        <w:rPr>
          <w:spacing w:val="-7"/>
        </w:rPr>
        <w:t> </w:t>
      </w:r>
      <w:r>
        <w:rPr>
          <w:spacing w:val="-2"/>
        </w:rPr>
        <w:t>perwalian</w:t>
      </w:r>
      <w:r>
        <w:rPr>
          <w:spacing w:val="-9"/>
        </w:rPr>
        <w:t> </w:t>
      </w:r>
      <w:r>
        <w:rPr>
          <w:spacing w:val="-2"/>
        </w:rPr>
        <w:t>itu </w:t>
      </w:r>
      <w:r>
        <w:rPr/>
        <w:t>sampai diambil keputusan terakhir tentang alasan-alasan itu.</w:t>
      </w:r>
    </w:p>
    <w:p>
      <w:pPr>
        <w:pStyle w:val="BodyText"/>
        <w:spacing w:before="116"/>
        <w:ind w:left="0"/>
      </w:pPr>
    </w:p>
    <w:p>
      <w:pPr>
        <w:pStyle w:val="BodyText"/>
        <w:ind w:left="359" w:right="105"/>
        <w:jc w:val="center"/>
      </w:pPr>
      <w:r>
        <w:rPr/>
        <w:t>BAGIAN</w:t>
      </w:r>
      <w:r>
        <w:rPr>
          <w:spacing w:val="34"/>
        </w:rPr>
        <w:t> </w:t>
      </w:r>
      <w:r>
        <w:rPr>
          <w:spacing w:val="-10"/>
        </w:rPr>
        <w:t>9</w:t>
      </w:r>
    </w:p>
    <w:p>
      <w:pPr>
        <w:pStyle w:val="BodyText"/>
        <w:spacing w:before="56"/>
        <w:ind w:left="359" w:right="101"/>
        <w:jc w:val="center"/>
      </w:pPr>
      <w:r>
        <w:rPr>
          <w:w w:val="110"/>
        </w:rPr>
        <w:t>Pengecualian.</w:t>
      </w:r>
      <w:r>
        <w:rPr>
          <w:spacing w:val="-4"/>
          <w:w w:val="110"/>
        </w:rPr>
        <w:t> </w:t>
      </w:r>
      <w:r>
        <w:rPr>
          <w:w w:val="110"/>
        </w:rPr>
        <w:t>Pembebasan</w:t>
      </w:r>
      <w:r>
        <w:rPr>
          <w:spacing w:val="1"/>
          <w:w w:val="110"/>
        </w:rPr>
        <w:t> </w:t>
      </w:r>
      <w:r>
        <w:rPr>
          <w:w w:val="110"/>
        </w:rPr>
        <w:t>dan</w:t>
      </w:r>
      <w:r>
        <w:rPr>
          <w:spacing w:val="-1"/>
          <w:w w:val="110"/>
        </w:rPr>
        <w:t> </w:t>
      </w:r>
      <w:r>
        <w:rPr>
          <w:w w:val="110"/>
        </w:rPr>
        <w:t>Pemecatan</w:t>
      </w:r>
      <w:r>
        <w:rPr>
          <w:spacing w:val="-4"/>
          <w:w w:val="110"/>
        </w:rPr>
        <w:t> </w:t>
      </w:r>
      <w:r>
        <w:rPr>
          <w:w w:val="110"/>
        </w:rPr>
        <w:t>dari</w:t>
      </w:r>
      <w:r>
        <w:rPr>
          <w:spacing w:val="-6"/>
          <w:w w:val="110"/>
        </w:rPr>
        <w:t> </w:t>
      </w:r>
      <w:r>
        <w:rPr>
          <w:spacing w:val="-2"/>
          <w:w w:val="110"/>
        </w:rPr>
        <w:t>Perwalian</w:t>
      </w:r>
    </w:p>
    <w:p>
      <w:pPr>
        <w:pStyle w:val="BodyText"/>
        <w:spacing w:before="59"/>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05"/>
      </w:pPr>
      <w:r>
        <w:rPr>
          <w:w w:val="105"/>
        </w:rPr>
        <w:t>Pasal</w:t>
      </w:r>
      <w:r>
        <w:rPr>
          <w:spacing w:val="17"/>
          <w:w w:val="105"/>
        </w:rPr>
        <w:t> </w:t>
      </w:r>
      <w:r>
        <w:rPr>
          <w:spacing w:val="-5"/>
          <w:w w:val="105"/>
        </w:rPr>
        <w:t>379</w:t>
      </w:r>
    </w:p>
    <w:p>
      <w:pPr>
        <w:pStyle w:val="BodyText"/>
        <w:spacing w:before="57"/>
      </w:pPr>
      <w:r>
        <w:rPr>
          <w:spacing w:val="-2"/>
        </w:rPr>
        <w:t>Selain</w:t>
      </w:r>
      <w:r>
        <w:rPr>
          <w:spacing w:val="-11"/>
        </w:rPr>
        <w:t> </w:t>
      </w:r>
      <w:r>
        <w:rPr>
          <w:spacing w:val="-2"/>
        </w:rPr>
        <w:t>pegawai-pegawai</w:t>
      </w:r>
      <w:r>
        <w:rPr>
          <w:spacing w:val="-11"/>
        </w:rPr>
        <w:t> </w:t>
      </w:r>
      <w:r>
        <w:rPr>
          <w:spacing w:val="-2"/>
        </w:rPr>
        <w:t>Kehakiman</w:t>
      </w:r>
      <w:r>
        <w:rPr>
          <w:spacing w:val="-9"/>
        </w:rPr>
        <w:t> </w:t>
      </w:r>
      <w:r>
        <w:rPr>
          <w:spacing w:val="-2"/>
        </w:rPr>
        <w:t>bangsa</w:t>
      </w:r>
      <w:r>
        <w:rPr>
          <w:spacing w:val="-11"/>
        </w:rPr>
        <w:t> </w:t>
      </w:r>
      <w:r>
        <w:rPr>
          <w:spacing w:val="-2"/>
        </w:rPr>
        <w:t>Eropa</w:t>
      </w:r>
      <w:r>
        <w:rPr>
          <w:spacing w:val="-11"/>
        </w:rPr>
        <w:t> </w:t>
      </w:r>
      <w:r>
        <w:rPr>
          <w:spacing w:val="-2"/>
        </w:rPr>
        <w:t>yang</w:t>
      </w:r>
      <w:r>
        <w:rPr>
          <w:spacing w:val="-9"/>
        </w:rPr>
        <w:t> </w:t>
      </w:r>
      <w:r>
        <w:rPr>
          <w:spacing w:val="-2"/>
        </w:rPr>
        <w:t>dikecualikan</w:t>
      </w:r>
      <w:r>
        <w:rPr>
          <w:spacing w:val="-11"/>
        </w:rPr>
        <w:t> </w:t>
      </w:r>
      <w:r>
        <w:rPr>
          <w:spacing w:val="-2"/>
        </w:rPr>
        <w:t>dari</w:t>
      </w:r>
      <w:r>
        <w:rPr>
          <w:spacing w:val="-11"/>
        </w:rPr>
        <w:t> </w:t>
      </w:r>
      <w:r>
        <w:rPr>
          <w:spacing w:val="-2"/>
        </w:rPr>
        <w:t>perwalian</w:t>
      </w:r>
      <w:r>
        <w:rPr>
          <w:spacing w:val="-11"/>
        </w:rPr>
        <w:t> </w:t>
      </w:r>
      <w:r>
        <w:rPr>
          <w:spacing w:val="-2"/>
        </w:rPr>
        <w:t>menurut </w:t>
      </w:r>
      <w:r>
        <w:rPr/>
        <w:t>ketentuan</w:t>
      </w:r>
      <w:r>
        <w:rPr>
          <w:spacing w:val="-4"/>
        </w:rPr>
        <w:t> </w:t>
      </w:r>
      <w:r>
        <w:rPr/>
        <w:t>dalam</w:t>
      </w:r>
      <w:r>
        <w:rPr>
          <w:spacing w:val="-2"/>
        </w:rPr>
        <w:t> </w:t>
      </w:r>
      <w:r>
        <w:rPr/>
        <w:t>Pasal</w:t>
      </w:r>
      <w:r>
        <w:rPr>
          <w:spacing w:val="-3"/>
        </w:rPr>
        <w:t> </w:t>
      </w:r>
      <w:r>
        <w:rPr/>
        <w:t>9</w:t>
      </w:r>
      <w:r>
        <w:rPr>
          <w:spacing w:val="-1"/>
        </w:rPr>
        <w:t> </w:t>
      </w:r>
      <w:r>
        <w:rPr/>
        <w:t>Reglemen</w:t>
      </w:r>
      <w:r>
        <w:rPr>
          <w:spacing w:val="-1"/>
        </w:rPr>
        <w:t> </w:t>
      </w:r>
      <w:r>
        <w:rPr/>
        <w:t>Susunan</w:t>
      </w:r>
      <w:r>
        <w:rPr>
          <w:spacing w:val="-1"/>
        </w:rPr>
        <w:t> </w:t>
      </w:r>
      <w:r>
        <w:rPr/>
        <w:t>Kehakiman</w:t>
      </w:r>
      <w:r>
        <w:rPr>
          <w:spacing w:val="-4"/>
        </w:rPr>
        <w:t> </w:t>
      </w:r>
      <w:r>
        <w:rPr/>
        <w:t>dan</w:t>
      </w:r>
      <w:r>
        <w:rPr>
          <w:spacing w:val="-4"/>
        </w:rPr>
        <w:t> </w:t>
      </w:r>
      <w:r>
        <w:rPr/>
        <w:t>Kebijaksanaan</w:t>
      </w:r>
      <w:r>
        <w:rPr>
          <w:spacing w:val="-4"/>
        </w:rPr>
        <w:t> </w:t>
      </w:r>
      <w:r>
        <w:rPr/>
        <w:t>Mengadili</w:t>
      </w:r>
      <w:r>
        <w:rPr>
          <w:spacing w:val="-3"/>
        </w:rPr>
        <w:t> </w:t>
      </w:r>
      <w:r>
        <w:rPr/>
        <w:t>di Indonesia,</w:t>
      </w:r>
      <w:r>
        <w:rPr>
          <w:spacing w:val="-4"/>
        </w:rPr>
        <w:t> </w:t>
      </w:r>
      <w:r>
        <w:rPr/>
        <w:t>mereka</w:t>
      </w:r>
      <w:r>
        <w:rPr>
          <w:spacing w:val="-4"/>
        </w:rPr>
        <w:t> </w:t>
      </w:r>
      <w:r>
        <w:rPr/>
        <w:t>yang</w:t>
      </w:r>
      <w:r>
        <w:rPr>
          <w:spacing w:val="-5"/>
        </w:rPr>
        <w:t> </w:t>
      </w:r>
      <w:r>
        <w:rPr/>
        <w:t>dikecualikan</w:t>
      </w:r>
      <w:r>
        <w:rPr>
          <w:spacing w:val="-5"/>
        </w:rPr>
        <w:t> </w:t>
      </w:r>
      <w:r>
        <w:rPr/>
        <w:t>dari</w:t>
      </w:r>
      <w:r>
        <w:rPr>
          <w:spacing w:val="-4"/>
        </w:rPr>
        <w:t> </w:t>
      </w:r>
      <w:r>
        <w:rPr/>
        <w:t>perwakilan</w:t>
      </w:r>
      <w:r>
        <w:rPr>
          <w:spacing w:val="-3"/>
        </w:rPr>
        <w:t> </w:t>
      </w:r>
      <w:r>
        <w:rPr/>
        <w:t>adalah:</w:t>
      </w:r>
    </w:p>
    <w:p>
      <w:pPr>
        <w:pStyle w:val="ListParagraph"/>
        <w:numPr>
          <w:ilvl w:val="0"/>
          <w:numId w:val="23"/>
        </w:numPr>
        <w:tabs>
          <w:tab w:pos="849" w:val="left" w:leader="none"/>
        </w:tabs>
        <w:spacing w:line="240" w:lineRule="auto" w:before="59" w:after="0"/>
        <w:ind w:left="849" w:right="0" w:hanging="533"/>
        <w:jc w:val="left"/>
        <w:rPr>
          <w:sz w:val="22"/>
        </w:rPr>
      </w:pPr>
      <w:r>
        <w:rPr>
          <w:spacing w:val="-2"/>
          <w:sz w:val="22"/>
        </w:rPr>
        <w:t>orang</w:t>
      </w:r>
      <w:r>
        <w:rPr>
          <w:spacing w:val="-8"/>
          <w:sz w:val="22"/>
        </w:rPr>
        <w:t> </w:t>
      </w:r>
      <w:r>
        <w:rPr>
          <w:spacing w:val="-2"/>
          <w:sz w:val="22"/>
        </w:rPr>
        <w:t>yang</w:t>
      </w:r>
      <w:r>
        <w:rPr>
          <w:spacing w:val="-10"/>
          <w:sz w:val="22"/>
        </w:rPr>
        <w:t> </w:t>
      </w:r>
      <w:r>
        <w:rPr>
          <w:spacing w:val="-2"/>
          <w:sz w:val="22"/>
        </w:rPr>
        <w:t>sakit</w:t>
      </w:r>
      <w:r>
        <w:rPr>
          <w:spacing w:val="-11"/>
          <w:sz w:val="22"/>
        </w:rPr>
        <w:t> </w:t>
      </w:r>
      <w:r>
        <w:rPr>
          <w:spacing w:val="-2"/>
          <w:sz w:val="22"/>
        </w:rPr>
        <w:t>ingatan;</w:t>
      </w:r>
    </w:p>
    <w:p>
      <w:pPr>
        <w:pStyle w:val="ListParagraph"/>
        <w:numPr>
          <w:ilvl w:val="0"/>
          <w:numId w:val="23"/>
        </w:numPr>
        <w:tabs>
          <w:tab w:pos="849" w:val="left" w:leader="none"/>
        </w:tabs>
        <w:spacing w:line="240" w:lineRule="auto" w:before="57" w:after="0"/>
        <w:ind w:left="849" w:right="0" w:hanging="533"/>
        <w:jc w:val="left"/>
        <w:rPr>
          <w:sz w:val="22"/>
        </w:rPr>
      </w:pPr>
      <w:r>
        <w:rPr>
          <w:sz w:val="22"/>
        </w:rPr>
        <w:t>orang</w:t>
      </w:r>
      <w:r>
        <w:rPr>
          <w:spacing w:val="-5"/>
          <w:sz w:val="22"/>
        </w:rPr>
        <w:t> </w:t>
      </w:r>
      <w:r>
        <w:rPr>
          <w:sz w:val="22"/>
        </w:rPr>
        <w:t>belum</w:t>
      </w:r>
      <w:r>
        <w:rPr>
          <w:spacing w:val="-5"/>
          <w:sz w:val="22"/>
        </w:rPr>
        <w:t> </w:t>
      </w:r>
      <w:r>
        <w:rPr>
          <w:spacing w:val="-2"/>
          <w:sz w:val="22"/>
        </w:rPr>
        <w:t>dewasa;</w:t>
      </w:r>
    </w:p>
    <w:p>
      <w:pPr>
        <w:pStyle w:val="ListParagraph"/>
        <w:numPr>
          <w:ilvl w:val="0"/>
          <w:numId w:val="23"/>
        </w:numPr>
        <w:tabs>
          <w:tab w:pos="849" w:val="left" w:leader="none"/>
        </w:tabs>
        <w:spacing w:line="240" w:lineRule="auto" w:before="56" w:after="0"/>
        <w:ind w:left="849" w:right="0" w:hanging="533"/>
        <w:jc w:val="left"/>
        <w:rPr>
          <w:sz w:val="22"/>
        </w:rPr>
      </w:pPr>
      <w:r>
        <w:rPr>
          <w:sz w:val="22"/>
        </w:rPr>
        <w:t>orang</w:t>
      </w:r>
      <w:r>
        <w:rPr>
          <w:spacing w:val="-12"/>
          <w:sz w:val="22"/>
        </w:rPr>
        <w:t> </w:t>
      </w:r>
      <w:r>
        <w:rPr>
          <w:sz w:val="22"/>
        </w:rPr>
        <w:t>yang</w:t>
      </w:r>
      <w:r>
        <w:rPr>
          <w:spacing w:val="-13"/>
          <w:sz w:val="22"/>
        </w:rPr>
        <w:t> </w:t>
      </w:r>
      <w:r>
        <w:rPr>
          <w:sz w:val="22"/>
        </w:rPr>
        <w:t>ada</w:t>
      </w:r>
      <w:r>
        <w:rPr>
          <w:spacing w:val="-14"/>
          <w:sz w:val="22"/>
        </w:rPr>
        <w:t> </w:t>
      </w:r>
      <w:r>
        <w:rPr>
          <w:sz w:val="22"/>
        </w:rPr>
        <w:t>di</w:t>
      </w:r>
      <w:r>
        <w:rPr>
          <w:spacing w:val="-13"/>
          <w:sz w:val="22"/>
        </w:rPr>
        <w:t> </w:t>
      </w:r>
      <w:r>
        <w:rPr>
          <w:sz w:val="22"/>
        </w:rPr>
        <w:t>bawah</w:t>
      </w:r>
      <w:r>
        <w:rPr>
          <w:spacing w:val="-13"/>
          <w:sz w:val="22"/>
        </w:rPr>
        <w:t> </w:t>
      </w:r>
      <w:r>
        <w:rPr>
          <w:spacing w:val="-2"/>
          <w:sz w:val="22"/>
        </w:rPr>
        <w:t>pengampuan;</w:t>
      </w:r>
    </w:p>
    <w:p>
      <w:pPr>
        <w:pStyle w:val="ListParagraph"/>
        <w:numPr>
          <w:ilvl w:val="0"/>
          <w:numId w:val="23"/>
        </w:numPr>
        <w:tabs>
          <w:tab w:pos="849" w:val="left" w:leader="none"/>
        </w:tabs>
        <w:spacing w:line="240" w:lineRule="auto" w:before="59" w:after="0"/>
        <w:ind w:left="849" w:right="245" w:hanging="533"/>
        <w:jc w:val="left"/>
        <w:rPr>
          <w:sz w:val="22"/>
        </w:rPr>
      </w:pPr>
      <w:r>
        <w:rPr>
          <w:spacing w:val="-2"/>
          <w:sz w:val="22"/>
        </w:rPr>
        <w:t>mereka</w:t>
      </w:r>
      <w:r>
        <w:rPr>
          <w:spacing w:val="-6"/>
          <w:sz w:val="22"/>
        </w:rPr>
        <w:t> </w:t>
      </w:r>
      <w:r>
        <w:rPr>
          <w:spacing w:val="-2"/>
          <w:sz w:val="22"/>
        </w:rPr>
        <w:t>yang</w:t>
      </w:r>
      <w:r>
        <w:rPr>
          <w:spacing w:val="-4"/>
          <w:sz w:val="22"/>
        </w:rPr>
        <w:t> </w:t>
      </w:r>
      <w:r>
        <w:rPr>
          <w:spacing w:val="-2"/>
          <w:sz w:val="22"/>
        </w:rPr>
        <w:t>telah</w:t>
      </w:r>
      <w:r>
        <w:rPr>
          <w:spacing w:val="-6"/>
          <w:sz w:val="22"/>
        </w:rPr>
        <w:t> </w:t>
      </w:r>
      <w:r>
        <w:rPr>
          <w:spacing w:val="-2"/>
          <w:sz w:val="22"/>
        </w:rPr>
        <w:t>dipecat,</w:t>
      </w:r>
      <w:r>
        <w:rPr>
          <w:spacing w:val="-3"/>
          <w:sz w:val="22"/>
        </w:rPr>
        <w:t> </w:t>
      </w:r>
      <w:r>
        <w:rPr>
          <w:spacing w:val="-2"/>
          <w:sz w:val="22"/>
        </w:rPr>
        <w:t>baik</w:t>
      </w:r>
      <w:r>
        <w:rPr>
          <w:spacing w:val="-8"/>
          <w:sz w:val="22"/>
        </w:rPr>
        <w:t> </w:t>
      </w:r>
      <w:r>
        <w:rPr>
          <w:spacing w:val="-2"/>
          <w:sz w:val="22"/>
        </w:rPr>
        <w:t>dari</w:t>
      </w:r>
      <w:r>
        <w:rPr>
          <w:spacing w:val="-5"/>
          <w:sz w:val="22"/>
        </w:rPr>
        <w:t> </w:t>
      </w:r>
      <w:r>
        <w:rPr>
          <w:spacing w:val="-2"/>
          <w:sz w:val="22"/>
        </w:rPr>
        <w:t>kekuasaan</w:t>
      </w:r>
      <w:r>
        <w:rPr>
          <w:spacing w:val="-6"/>
          <w:sz w:val="22"/>
        </w:rPr>
        <w:t> </w:t>
      </w:r>
      <w:r>
        <w:rPr>
          <w:spacing w:val="-2"/>
          <w:sz w:val="22"/>
        </w:rPr>
        <w:t>orang</w:t>
      </w:r>
      <w:r>
        <w:rPr>
          <w:spacing w:val="-4"/>
          <w:sz w:val="22"/>
        </w:rPr>
        <w:t> </w:t>
      </w:r>
      <w:r>
        <w:rPr>
          <w:spacing w:val="-2"/>
          <w:sz w:val="22"/>
        </w:rPr>
        <w:t>tua,</w:t>
      </w:r>
      <w:r>
        <w:rPr>
          <w:spacing w:val="-5"/>
          <w:sz w:val="22"/>
        </w:rPr>
        <w:t> </w:t>
      </w:r>
      <w:r>
        <w:rPr>
          <w:spacing w:val="-2"/>
          <w:sz w:val="22"/>
        </w:rPr>
        <w:t>maupun</w:t>
      </w:r>
      <w:r>
        <w:rPr>
          <w:spacing w:val="-6"/>
          <w:sz w:val="22"/>
        </w:rPr>
        <w:t> </w:t>
      </w:r>
      <w:r>
        <w:rPr>
          <w:spacing w:val="-2"/>
          <w:sz w:val="22"/>
        </w:rPr>
        <w:t>dari</w:t>
      </w:r>
      <w:r>
        <w:rPr>
          <w:spacing w:val="-5"/>
          <w:sz w:val="22"/>
        </w:rPr>
        <w:t> </w:t>
      </w:r>
      <w:r>
        <w:rPr>
          <w:spacing w:val="-2"/>
          <w:sz w:val="22"/>
        </w:rPr>
        <w:t>perwalian;</w:t>
      </w:r>
      <w:r>
        <w:rPr>
          <w:spacing w:val="-5"/>
          <w:sz w:val="22"/>
        </w:rPr>
        <w:t> </w:t>
      </w:r>
      <w:r>
        <w:rPr>
          <w:spacing w:val="-2"/>
          <w:sz w:val="22"/>
        </w:rPr>
        <w:t>akan </w:t>
      </w:r>
      <w:r>
        <w:rPr>
          <w:sz w:val="22"/>
        </w:rPr>
        <w:t>tetapi</w:t>
      </w:r>
      <w:r>
        <w:rPr>
          <w:spacing w:val="-2"/>
          <w:sz w:val="22"/>
        </w:rPr>
        <w:t> </w:t>
      </w:r>
      <w:r>
        <w:rPr>
          <w:sz w:val="22"/>
        </w:rPr>
        <w:t>yang demikian</w:t>
      </w:r>
      <w:r>
        <w:rPr>
          <w:spacing w:val="-2"/>
          <w:sz w:val="22"/>
        </w:rPr>
        <w:t> </w:t>
      </w:r>
      <w:r>
        <w:rPr>
          <w:sz w:val="22"/>
        </w:rPr>
        <w:t>itu</w:t>
      </w:r>
      <w:r>
        <w:rPr>
          <w:spacing w:val="-2"/>
          <w:sz w:val="22"/>
        </w:rPr>
        <w:t> </w:t>
      </w:r>
      <w:r>
        <w:rPr>
          <w:sz w:val="22"/>
        </w:rPr>
        <w:t>hanya</w:t>
      </w:r>
      <w:r>
        <w:rPr>
          <w:spacing w:val="-1"/>
          <w:sz w:val="22"/>
        </w:rPr>
        <w:t> </w:t>
      </w:r>
      <w:r>
        <w:rPr>
          <w:sz w:val="22"/>
        </w:rPr>
        <w:t>terdapat</w:t>
      </w:r>
      <w:r>
        <w:rPr>
          <w:spacing w:val="-1"/>
          <w:sz w:val="22"/>
        </w:rPr>
        <w:t> </w:t>
      </w:r>
      <w:r>
        <w:rPr>
          <w:sz w:val="22"/>
        </w:rPr>
        <w:t>anak belum</w:t>
      </w:r>
      <w:r>
        <w:rPr>
          <w:spacing w:val="-3"/>
          <w:sz w:val="22"/>
        </w:rPr>
        <w:t> </w:t>
      </w:r>
      <w:r>
        <w:rPr>
          <w:sz w:val="22"/>
        </w:rPr>
        <w:t>dewasa,</w:t>
      </w:r>
      <w:r>
        <w:rPr>
          <w:spacing w:val="-2"/>
          <w:sz w:val="22"/>
        </w:rPr>
        <w:t> </w:t>
      </w:r>
      <w:r>
        <w:rPr>
          <w:sz w:val="22"/>
        </w:rPr>
        <w:t>yang</w:t>
      </w:r>
      <w:r>
        <w:rPr>
          <w:spacing w:val="-2"/>
          <w:sz w:val="22"/>
        </w:rPr>
        <w:t> </w:t>
      </w:r>
      <w:r>
        <w:rPr>
          <w:sz w:val="22"/>
        </w:rPr>
        <w:t>dengan</w:t>
      </w:r>
      <w:r>
        <w:rPr>
          <w:spacing w:val="-2"/>
          <w:sz w:val="22"/>
        </w:rPr>
        <w:t> </w:t>
      </w:r>
      <w:r>
        <w:rPr>
          <w:sz w:val="22"/>
        </w:rPr>
        <w:t>ketetapan Hakim kehilangan kekuasaan orang tua atau perwalian tanpa mengurangi ketentuan- ketentuan dalam Pasal 3l9g dan pasal 382d.</w:t>
      </w:r>
    </w:p>
    <w:p>
      <w:pPr>
        <w:pStyle w:val="ListParagraph"/>
        <w:numPr>
          <w:ilvl w:val="0"/>
          <w:numId w:val="23"/>
        </w:numPr>
        <w:tabs>
          <w:tab w:pos="849" w:val="left" w:leader="none"/>
        </w:tabs>
        <w:spacing w:line="240" w:lineRule="auto" w:before="59" w:after="0"/>
        <w:ind w:left="849" w:right="62" w:hanging="533"/>
        <w:jc w:val="left"/>
        <w:rPr>
          <w:sz w:val="22"/>
        </w:rPr>
      </w:pPr>
      <w:r>
        <w:rPr>
          <w:sz w:val="22"/>
        </w:rPr>
        <w:t>ketua,</w:t>
      </w:r>
      <w:r>
        <w:rPr>
          <w:spacing w:val="-3"/>
          <w:sz w:val="22"/>
        </w:rPr>
        <w:t> </w:t>
      </w:r>
      <w:r>
        <w:rPr>
          <w:sz w:val="22"/>
        </w:rPr>
        <w:t>wakil ketua,</w:t>
      </w:r>
      <w:r>
        <w:rPr>
          <w:spacing w:val="-3"/>
          <w:sz w:val="22"/>
        </w:rPr>
        <w:t> </w:t>
      </w:r>
      <w:r>
        <w:rPr>
          <w:sz w:val="22"/>
        </w:rPr>
        <w:t>anggota,</w:t>
      </w:r>
      <w:r>
        <w:rPr>
          <w:spacing w:val="-3"/>
          <w:sz w:val="22"/>
        </w:rPr>
        <w:t> </w:t>
      </w:r>
      <w:r>
        <w:rPr>
          <w:sz w:val="22"/>
        </w:rPr>
        <w:t>panitera.</w:t>
      </w:r>
      <w:r>
        <w:rPr>
          <w:spacing w:val="-3"/>
          <w:sz w:val="22"/>
        </w:rPr>
        <w:t> </w:t>
      </w:r>
      <w:r>
        <w:rPr>
          <w:sz w:val="22"/>
        </w:rPr>
        <w:t>panitera</w:t>
      </w:r>
      <w:r>
        <w:rPr>
          <w:spacing w:val="-4"/>
          <w:sz w:val="22"/>
        </w:rPr>
        <w:t> </w:t>
      </w:r>
      <w:r>
        <w:rPr>
          <w:sz w:val="22"/>
        </w:rPr>
        <w:t>pengganti,</w:t>
      </w:r>
      <w:r>
        <w:rPr>
          <w:spacing w:val="-3"/>
          <w:sz w:val="22"/>
        </w:rPr>
        <w:t> </w:t>
      </w:r>
      <w:r>
        <w:rPr>
          <w:sz w:val="22"/>
        </w:rPr>
        <w:t>bendahara, pemegang</w:t>
      </w:r>
      <w:r>
        <w:rPr>
          <w:spacing w:val="-1"/>
          <w:sz w:val="22"/>
        </w:rPr>
        <w:t> </w:t>
      </w:r>
      <w:r>
        <w:rPr>
          <w:sz w:val="22"/>
        </w:rPr>
        <w:t>buku, </w:t>
      </w:r>
      <w:r>
        <w:rPr>
          <w:spacing w:val="-2"/>
          <w:sz w:val="22"/>
        </w:rPr>
        <w:t>dan</w:t>
      </w:r>
      <w:r>
        <w:rPr>
          <w:spacing w:val="-7"/>
          <w:sz w:val="22"/>
        </w:rPr>
        <w:t> </w:t>
      </w:r>
      <w:r>
        <w:rPr>
          <w:spacing w:val="-2"/>
          <w:sz w:val="22"/>
        </w:rPr>
        <w:t>agen</w:t>
      </w:r>
      <w:r>
        <w:rPr>
          <w:spacing w:val="-7"/>
          <w:sz w:val="22"/>
        </w:rPr>
        <w:t> </w:t>
      </w:r>
      <w:r>
        <w:rPr>
          <w:spacing w:val="-2"/>
          <w:sz w:val="22"/>
        </w:rPr>
        <w:t>Balai</w:t>
      </w:r>
      <w:r>
        <w:rPr>
          <w:spacing w:val="-7"/>
          <w:sz w:val="22"/>
        </w:rPr>
        <w:t> </w:t>
      </w:r>
      <w:r>
        <w:rPr>
          <w:spacing w:val="-2"/>
          <w:sz w:val="22"/>
        </w:rPr>
        <w:t>Harta</w:t>
      </w:r>
      <w:r>
        <w:rPr>
          <w:spacing w:val="-7"/>
          <w:sz w:val="22"/>
        </w:rPr>
        <w:t> </w:t>
      </w:r>
      <w:r>
        <w:rPr>
          <w:spacing w:val="-2"/>
          <w:sz w:val="22"/>
        </w:rPr>
        <w:t>Peninggalan,</w:t>
      </w:r>
      <w:r>
        <w:rPr>
          <w:spacing w:val="-7"/>
          <w:sz w:val="22"/>
        </w:rPr>
        <w:t> </w:t>
      </w:r>
      <w:r>
        <w:rPr>
          <w:spacing w:val="-2"/>
          <w:sz w:val="22"/>
        </w:rPr>
        <w:t>kecuali</w:t>
      </w:r>
      <w:r>
        <w:rPr>
          <w:spacing w:val="-7"/>
          <w:sz w:val="22"/>
        </w:rPr>
        <w:t> </w:t>
      </w:r>
      <w:r>
        <w:rPr>
          <w:spacing w:val="-2"/>
          <w:sz w:val="22"/>
        </w:rPr>
        <w:t>terhadap</w:t>
      </w:r>
      <w:r>
        <w:rPr>
          <w:spacing w:val="-5"/>
          <w:sz w:val="22"/>
        </w:rPr>
        <w:t> </w:t>
      </w:r>
      <w:r>
        <w:rPr>
          <w:spacing w:val="-2"/>
          <w:sz w:val="22"/>
        </w:rPr>
        <w:t>anak-anak</w:t>
      </w:r>
      <w:r>
        <w:rPr>
          <w:spacing w:val="-5"/>
          <w:sz w:val="22"/>
        </w:rPr>
        <w:t> </w:t>
      </w:r>
      <w:r>
        <w:rPr>
          <w:spacing w:val="-2"/>
          <w:sz w:val="22"/>
        </w:rPr>
        <w:t>atau</w:t>
      </w:r>
      <w:r>
        <w:rPr>
          <w:spacing w:val="-5"/>
          <w:sz w:val="22"/>
        </w:rPr>
        <w:t> </w:t>
      </w:r>
      <w:r>
        <w:rPr>
          <w:spacing w:val="-2"/>
          <w:sz w:val="22"/>
        </w:rPr>
        <w:t>anak-anak</w:t>
      </w:r>
      <w:r>
        <w:rPr>
          <w:spacing w:val="-5"/>
          <w:sz w:val="22"/>
        </w:rPr>
        <w:t> </w:t>
      </w:r>
      <w:r>
        <w:rPr>
          <w:spacing w:val="-2"/>
          <w:sz w:val="22"/>
        </w:rPr>
        <w:t>tiri</w:t>
      </w:r>
      <w:r>
        <w:rPr>
          <w:spacing w:val="-7"/>
          <w:sz w:val="22"/>
        </w:rPr>
        <w:t> </w:t>
      </w:r>
      <w:r>
        <w:rPr>
          <w:spacing w:val="-2"/>
          <w:sz w:val="22"/>
        </w:rPr>
        <w:t>mereka sendiri.</w:t>
      </w:r>
    </w:p>
    <w:p>
      <w:pPr>
        <w:pStyle w:val="BodyText"/>
        <w:spacing w:before="116"/>
        <w:ind w:left="0"/>
      </w:pPr>
    </w:p>
    <w:p>
      <w:pPr>
        <w:pStyle w:val="BodyText"/>
        <w:ind w:left="4005"/>
      </w:pPr>
      <w:r>
        <w:rPr>
          <w:w w:val="105"/>
        </w:rPr>
        <w:t>Pasal</w:t>
      </w:r>
      <w:r>
        <w:rPr>
          <w:spacing w:val="17"/>
          <w:w w:val="105"/>
        </w:rPr>
        <w:t> </w:t>
      </w:r>
      <w:r>
        <w:rPr>
          <w:spacing w:val="-5"/>
          <w:w w:val="105"/>
        </w:rPr>
        <w:t>380</w:t>
      </w:r>
    </w:p>
    <w:p>
      <w:pPr>
        <w:pStyle w:val="BodyText"/>
        <w:spacing w:before="57"/>
      </w:pPr>
      <w:r>
        <w:rPr/>
        <w:t>Bila Hakim berpendapat bahwa kepentingan anak-anak belum dewasa secara mutlak menghendakinya,</w:t>
      </w:r>
      <w:r>
        <w:rPr>
          <w:spacing w:val="-2"/>
        </w:rPr>
        <w:t> </w:t>
      </w:r>
      <w:r>
        <w:rPr/>
        <w:t>maka</w:t>
      </w:r>
      <w:r>
        <w:rPr>
          <w:spacing w:val="-5"/>
        </w:rPr>
        <w:t> </w:t>
      </w:r>
      <w:r>
        <w:rPr/>
        <w:t>dapatlah</w:t>
      </w:r>
      <w:r>
        <w:rPr>
          <w:spacing w:val="-2"/>
        </w:rPr>
        <w:t> </w:t>
      </w:r>
      <w:r>
        <w:rPr/>
        <w:t>dipecat</w:t>
      </w:r>
      <w:r>
        <w:rPr>
          <w:spacing w:val="-3"/>
        </w:rPr>
        <w:t> </w:t>
      </w:r>
      <w:r>
        <w:rPr/>
        <w:t>dan</w:t>
      </w:r>
      <w:r>
        <w:rPr>
          <w:spacing w:val="-2"/>
        </w:rPr>
        <w:t> </w:t>
      </w:r>
      <w:r>
        <w:rPr/>
        <w:t>perwalian,</w:t>
      </w:r>
      <w:r>
        <w:rPr>
          <w:spacing w:val="-4"/>
        </w:rPr>
        <w:t> </w:t>
      </w:r>
      <w:r>
        <w:rPr/>
        <w:t>baik</w:t>
      </w:r>
      <w:r>
        <w:rPr>
          <w:spacing w:val="-5"/>
        </w:rPr>
        <w:t> </w:t>
      </w:r>
      <w:r>
        <w:rPr/>
        <w:t>terhadap</w:t>
      </w:r>
      <w:r>
        <w:rPr>
          <w:spacing w:val="-2"/>
        </w:rPr>
        <w:t> </w:t>
      </w:r>
      <w:r>
        <w:rPr/>
        <w:t>semua</w:t>
      </w:r>
      <w:r>
        <w:rPr>
          <w:spacing w:val="-5"/>
        </w:rPr>
        <w:t> </w:t>
      </w:r>
      <w:r>
        <w:rPr/>
        <w:t>anak</w:t>
      </w:r>
      <w:r>
        <w:rPr>
          <w:spacing w:val="-2"/>
        </w:rPr>
        <w:t> </w:t>
      </w:r>
      <w:r>
        <w:rPr/>
        <w:t>belum dewasa,</w:t>
      </w:r>
      <w:r>
        <w:rPr>
          <w:spacing w:val="-16"/>
        </w:rPr>
        <w:t> </w:t>
      </w:r>
      <w:r>
        <w:rPr/>
        <w:t>maupun</w:t>
      </w:r>
      <w:r>
        <w:rPr>
          <w:spacing w:val="-14"/>
        </w:rPr>
        <w:t> </w:t>
      </w:r>
      <w:r>
        <w:rPr/>
        <w:t>terhadap</w:t>
      </w:r>
      <w:r>
        <w:rPr>
          <w:spacing w:val="-14"/>
        </w:rPr>
        <w:t> </w:t>
      </w:r>
      <w:r>
        <w:rPr/>
        <w:t>seorang</w:t>
      </w:r>
      <w:r>
        <w:rPr>
          <w:spacing w:val="-13"/>
        </w:rPr>
        <w:t> </w:t>
      </w:r>
      <w:r>
        <w:rPr/>
        <w:t>anak</w:t>
      </w:r>
      <w:r>
        <w:rPr>
          <w:spacing w:val="-14"/>
        </w:rPr>
        <w:t> </w:t>
      </w:r>
      <w:r>
        <w:rPr/>
        <w:t>atau</w:t>
      </w:r>
      <w:r>
        <w:rPr>
          <w:spacing w:val="-14"/>
        </w:rPr>
        <w:t> </w:t>
      </w:r>
      <w:r>
        <w:rPr/>
        <w:t>lebih</w:t>
      </w:r>
      <w:r>
        <w:rPr>
          <w:spacing w:val="-14"/>
        </w:rPr>
        <w:t> </w:t>
      </w:r>
      <w:r>
        <w:rPr/>
        <w:t>yang</w:t>
      </w:r>
      <w:r>
        <w:rPr>
          <w:spacing w:val="-13"/>
        </w:rPr>
        <w:t> </w:t>
      </w:r>
      <w:r>
        <w:rPr/>
        <w:t>bernaung</w:t>
      </w:r>
      <w:r>
        <w:rPr>
          <w:spacing w:val="-14"/>
        </w:rPr>
        <w:t> </w:t>
      </w:r>
      <w:r>
        <w:rPr/>
        <w:t>di</w:t>
      </w:r>
      <w:r>
        <w:rPr>
          <w:spacing w:val="-14"/>
        </w:rPr>
        <w:t> </w:t>
      </w:r>
      <w:r>
        <w:rPr/>
        <w:t>bawah</w:t>
      </w:r>
      <w:r>
        <w:rPr>
          <w:spacing w:val="-14"/>
        </w:rPr>
        <w:t> </w:t>
      </w:r>
      <w:r>
        <w:rPr/>
        <w:t>satu</w:t>
      </w:r>
      <w:r>
        <w:rPr>
          <w:spacing w:val="-13"/>
        </w:rPr>
        <w:t> </w:t>
      </w:r>
      <w:r>
        <w:rPr/>
        <w:t>perwalian:</w:t>
      </w:r>
    </w:p>
    <w:p>
      <w:pPr>
        <w:pStyle w:val="ListParagraph"/>
        <w:numPr>
          <w:ilvl w:val="0"/>
          <w:numId w:val="24"/>
        </w:numPr>
        <w:tabs>
          <w:tab w:pos="849" w:val="left" w:leader="none"/>
        </w:tabs>
        <w:spacing w:line="240" w:lineRule="auto" w:before="59" w:after="0"/>
        <w:ind w:left="849" w:right="0" w:hanging="533"/>
        <w:jc w:val="left"/>
        <w:rPr>
          <w:sz w:val="22"/>
        </w:rPr>
      </w:pPr>
      <w:r>
        <w:rPr>
          <w:spacing w:val="-4"/>
          <w:sz w:val="22"/>
        </w:rPr>
        <w:t>mereka</w:t>
      </w:r>
      <w:r>
        <w:rPr>
          <w:sz w:val="22"/>
        </w:rPr>
        <w:t> </w:t>
      </w:r>
      <w:r>
        <w:rPr>
          <w:spacing w:val="-4"/>
          <w:sz w:val="22"/>
        </w:rPr>
        <w:t>yang</w:t>
      </w:r>
      <w:r>
        <w:rPr>
          <w:spacing w:val="4"/>
          <w:sz w:val="22"/>
        </w:rPr>
        <w:t> </w:t>
      </w:r>
      <w:r>
        <w:rPr>
          <w:spacing w:val="-4"/>
          <w:sz w:val="22"/>
        </w:rPr>
        <w:t>berkelakuan</w:t>
      </w:r>
      <w:r>
        <w:rPr>
          <w:spacing w:val="1"/>
          <w:sz w:val="22"/>
        </w:rPr>
        <w:t> </w:t>
      </w:r>
      <w:r>
        <w:rPr>
          <w:spacing w:val="-4"/>
          <w:sz w:val="22"/>
        </w:rPr>
        <w:t>buruk;</w:t>
      </w:r>
    </w:p>
    <w:p>
      <w:pPr>
        <w:pStyle w:val="ListParagraph"/>
        <w:numPr>
          <w:ilvl w:val="0"/>
          <w:numId w:val="24"/>
        </w:numPr>
        <w:tabs>
          <w:tab w:pos="849" w:val="left" w:leader="none"/>
        </w:tabs>
        <w:spacing w:line="240" w:lineRule="auto" w:before="57" w:after="0"/>
        <w:ind w:left="849" w:right="728" w:hanging="533"/>
        <w:jc w:val="left"/>
        <w:rPr>
          <w:sz w:val="22"/>
        </w:rPr>
      </w:pPr>
      <w:r>
        <w:rPr>
          <w:spacing w:val="-2"/>
          <w:sz w:val="22"/>
        </w:rPr>
        <w:t>mereka</w:t>
      </w:r>
      <w:r>
        <w:rPr>
          <w:spacing w:val="-10"/>
          <w:sz w:val="22"/>
        </w:rPr>
        <w:t> </w:t>
      </w:r>
      <w:r>
        <w:rPr>
          <w:spacing w:val="-2"/>
          <w:sz w:val="22"/>
        </w:rPr>
        <w:t>yang</w:t>
      </w:r>
      <w:r>
        <w:rPr>
          <w:spacing w:val="-7"/>
          <w:sz w:val="22"/>
        </w:rPr>
        <w:t> </w:t>
      </w:r>
      <w:r>
        <w:rPr>
          <w:spacing w:val="-2"/>
          <w:sz w:val="22"/>
        </w:rPr>
        <w:t>dalam</w:t>
      </w:r>
      <w:r>
        <w:rPr>
          <w:spacing w:val="-11"/>
          <w:sz w:val="22"/>
        </w:rPr>
        <w:t> </w:t>
      </w:r>
      <w:r>
        <w:rPr>
          <w:spacing w:val="-2"/>
          <w:sz w:val="22"/>
        </w:rPr>
        <w:t>menunaikan</w:t>
      </w:r>
      <w:r>
        <w:rPr>
          <w:spacing w:val="-7"/>
          <w:sz w:val="22"/>
        </w:rPr>
        <w:t> </w:t>
      </w:r>
      <w:r>
        <w:rPr>
          <w:spacing w:val="-2"/>
          <w:sz w:val="22"/>
        </w:rPr>
        <w:t>perwalian</w:t>
      </w:r>
      <w:r>
        <w:rPr>
          <w:spacing w:val="-7"/>
          <w:sz w:val="22"/>
        </w:rPr>
        <w:t> </w:t>
      </w:r>
      <w:r>
        <w:rPr>
          <w:spacing w:val="-2"/>
          <w:sz w:val="22"/>
        </w:rPr>
        <w:t>menunjukkan</w:t>
      </w:r>
      <w:r>
        <w:rPr>
          <w:spacing w:val="-7"/>
          <w:sz w:val="22"/>
        </w:rPr>
        <w:t> </w:t>
      </w:r>
      <w:r>
        <w:rPr>
          <w:spacing w:val="-2"/>
          <w:sz w:val="22"/>
        </w:rPr>
        <w:t>ketidakcakapan</w:t>
      </w:r>
      <w:r>
        <w:rPr>
          <w:spacing w:val="-7"/>
          <w:sz w:val="22"/>
        </w:rPr>
        <w:t> </w:t>
      </w:r>
      <w:r>
        <w:rPr>
          <w:spacing w:val="-2"/>
          <w:sz w:val="22"/>
        </w:rPr>
        <w:t>mereka, </w:t>
      </w:r>
      <w:r>
        <w:rPr>
          <w:sz w:val="22"/>
        </w:rPr>
        <w:t>menyalahgunakan</w:t>
      </w:r>
      <w:r>
        <w:rPr>
          <w:spacing w:val="-6"/>
          <w:sz w:val="22"/>
        </w:rPr>
        <w:t> </w:t>
      </w:r>
      <w:r>
        <w:rPr>
          <w:sz w:val="22"/>
        </w:rPr>
        <w:t>kekuasaan</w:t>
      </w:r>
      <w:r>
        <w:rPr>
          <w:spacing w:val="-6"/>
          <w:sz w:val="22"/>
        </w:rPr>
        <w:t> </w:t>
      </w:r>
      <w:r>
        <w:rPr>
          <w:sz w:val="22"/>
        </w:rPr>
        <w:t>atau</w:t>
      </w:r>
      <w:r>
        <w:rPr>
          <w:spacing w:val="-6"/>
          <w:sz w:val="22"/>
        </w:rPr>
        <w:t> </w:t>
      </w:r>
      <w:r>
        <w:rPr>
          <w:sz w:val="22"/>
        </w:rPr>
        <w:t>mengabaikan</w:t>
      </w:r>
      <w:r>
        <w:rPr>
          <w:spacing w:val="-6"/>
          <w:sz w:val="22"/>
        </w:rPr>
        <w:t> </w:t>
      </w:r>
      <w:r>
        <w:rPr>
          <w:sz w:val="22"/>
        </w:rPr>
        <w:t>kewajiban</w:t>
      </w:r>
      <w:r>
        <w:rPr>
          <w:spacing w:val="-3"/>
          <w:sz w:val="22"/>
        </w:rPr>
        <w:t> </w:t>
      </w:r>
      <w:r>
        <w:rPr>
          <w:sz w:val="22"/>
        </w:rPr>
        <w:t>mereka;</w:t>
      </w:r>
    </w:p>
    <w:p>
      <w:pPr>
        <w:pStyle w:val="ListParagraph"/>
        <w:numPr>
          <w:ilvl w:val="0"/>
          <w:numId w:val="24"/>
        </w:numPr>
        <w:tabs>
          <w:tab w:pos="849" w:val="left" w:leader="none"/>
        </w:tabs>
        <w:spacing w:line="240" w:lineRule="auto" w:before="58" w:after="0"/>
        <w:ind w:left="849" w:right="184" w:hanging="533"/>
        <w:jc w:val="left"/>
        <w:rPr>
          <w:sz w:val="22"/>
        </w:rPr>
      </w:pPr>
      <w:r>
        <w:rPr>
          <w:sz w:val="22"/>
        </w:rPr>
        <w:t>mereka</w:t>
      </w:r>
      <w:r>
        <w:rPr>
          <w:spacing w:val="-11"/>
          <w:sz w:val="22"/>
        </w:rPr>
        <w:t> </w:t>
      </w:r>
      <w:r>
        <w:rPr>
          <w:sz w:val="22"/>
        </w:rPr>
        <w:t>yang</w:t>
      </w:r>
      <w:r>
        <w:rPr>
          <w:spacing w:val="-8"/>
          <w:sz w:val="22"/>
        </w:rPr>
        <w:t> </w:t>
      </w:r>
      <w:r>
        <w:rPr>
          <w:sz w:val="22"/>
        </w:rPr>
        <w:t>telah</w:t>
      </w:r>
      <w:r>
        <w:rPr>
          <w:spacing w:val="-11"/>
          <w:sz w:val="22"/>
        </w:rPr>
        <w:t> </w:t>
      </w:r>
      <w:r>
        <w:rPr>
          <w:sz w:val="22"/>
        </w:rPr>
        <w:t>dipecat</w:t>
      </w:r>
      <w:r>
        <w:rPr>
          <w:spacing w:val="-9"/>
          <w:sz w:val="22"/>
        </w:rPr>
        <w:t> </w:t>
      </w:r>
      <w:r>
        <w:rPr>
          <w:sz w:val="22"/>
        </w:rPr>
        <w:t>dari</w:t>
      </w:r>
      <w:r>
        <w:rPr>
          <w:spacing w:val="-10"/>
          <w:sz w:val="22"/>
        </w:rPr>
        <w:t> </w:t>
      </w:r>
      <w:r>
        <w:rPr>
          <w:sz w:val="22"/>
        </w:rPr>
        <w:t>perwalian</w:t>
      </w:r>
      <w:r>
        <w:rPr>
          <w:spacing w:val="-11"/>
          <w:sz w:val="22"/>
        </w:rPr>
        <w:t> </w:t>
      </w:r>
      <w:r>
        <w:rPr>
          <w:sz w:val="22"/>
        </w:rPr>
        <w:t>lain</w:t>
      </w:r>
      <w:r>
        <w:rPr>
          <w:spacing w:val="-11"/>
          <w:sz w:val="22"/>
        </w:rPr>
        <w:t> </w:t>
      </w:r>
      <w:r>
        <w:rPr>
          <w:sz w:val="22"/>
        </w:rPr>
        <w:t>menurut</w:t>
      </w:r>
      <w:r>
        <w:rPr>
          <w:spacing w:val="-9"/>
          <w:sz w:val="22"/>
        </w:rPr>
        <w:t> </w:t>
      </w:r>
      <w:r>
        <w:rPr>
          <w:sz w:val="22"/>
        </w:rPr>
        <w:t>nomor</w:t>
      </w:r>
      <w:r>
        <w:rPr>
          <w:spacing w:val="-9"/>
          <w:sz w:val="22"/>
        </w:rPr>
        <w:t> </w:t>
      </w:r>
      <w:r>
        <w:rPr>
          <w:sz w:val="22"/>
        </w:rPr>
        <w:t>10</w:t>
      </w:r>
      <w:r>
        <w:rPr>
          <w:spacing w:val="-12"/>
          <w:sz w:val="22"/>
        </w:rPr>
        <w:t> </w:t>
      </w:r>
      <w:r>
        <w:rPr>
          <w:sz w:val="22"/>
        </w:rPr>
        <w:t>dan</w:t>
      </w:r>
      <w:r>
        <w:rPr>
          <w:spacing w:val="-11"/>
          <w:sz w:val="22"/>
        </w:rPr>
        <w:t> </w:t>
      </w:r>
      <w:r>
        <w:rPr>
          <w:sz w:val="22"/>
        </w:rPr>
        <w:t>nomor</w:t>
      </w:r>
      <w:r>
        <w:rPr>
          <w:spacing w:val="-12"/>
          <w:sz w:val="22"/>
        </w:rPr>
        <w:t> </w:t>
      </w:r>
      <w:r>
        <w:rPr>
          <w:sz w:val="22"/>
        </w:rPr>
        <w:t>2°pasal</w:t>
      </w:r>
      <w:r>
        <w:rPr>
          <w:spacing w:val="-10"/>
          <w:sz w:val="22"/>
        </w:rPr>
        <w:t> </w:t>
      </w:r>
      <w:r>
        <w:rPr>
          <w:sz w:val="22"/>
        </w:rPr>
        <w:t>ini atau telah dipecat dari kekuasaan orang tua menurut pasal 319 alinea kedua nomor 1° dan nomor 2°;</w:t>
      </w:r>
    </w:p>
    <w:p>
      <w:pPr>
        <w:pStyle w:val="ListParagraph"/>
        <w:numPr>
          <w:ilvl w:val="0"/>
          <w:numId w:val="24"/>
        </w:numPr>
        <w:tabs>
          <w:tab w:pos="849" w:val="left" w:leader="none"/>
        </w:tabs>
        <w:spacing w:line="240" w:lineRule="auto" w:before="59" w:after="0"/>
        <w:ind w:left="849" w:right="0" w:hanging="533"/>
        <w:jc w:val="left"/>
        <w:rPr>
          <w:sz w:val="22"/>
        </w:rPr>
      </w:pPr>
      <w:r>
        <w:rPr>
          <w:spacing w:val="-2"/>
          <w:sz w:val="22"/>
        </w:rPr>
        <w:t>mereka</w:t>
      </w:r>
      <w:r>
        <w:rPr>
          <w:spacing w:val="-10"/>
          <w:sz w:val="22"/>
        </w:rPr>
        <w:t> </w:t>
      </w:r>
      <w:r>
        <w:rPr>
          <w:spacing w:val="-2"/>
          <w:sz w:val="22"/>
        </w:rPr>
        <w:t>yang</w:t>
      </w:r>
      <w:r>
        <w:rPr>
          <w:spacing w:val="-7"/>
          <w:sz w:val="22"/>
        </w:rPr>
        <w:t> </w:t>
      </w:r>
      <w:r>
        <w:rPr>
          <w:spacing w:val="-2"/>
          <w:sz w:val="22"/>
        </w:rPr>
        <w:t>berada</w:t>
      </w:r>
      <w:r>
        <w:rPr>
          <w:spacing w:val="-9"/>
          <w:sz w:val="22"/>
        </w:rPr>
        <w:t> </w:t>
      </w:r>
      <w:r>
        <w:rPr>
          <w:spacing w:val="-2"/>
          <w:sz w:val="22"/>
        </w:rPr>
        <w:t>dalam</w:t>
      </w:r>
      <w:r>
        <w:rPr>
          <w:spacing w:val="-8"/>
          <w:sz w:val="22"/>
        </w:rPr>
        <w:t> </w:t>
      </w:r>
      <w:r>
        <w:rPr>
          <w:spacing w:val="-2"/>
          <w:sz w:val="22"/>
        </w:rPr>
        <w:t>keadaan</w:t>
      </w:r>
      <w:r>
        <w:rPr>
          <w:spacing w:val="-10"/>
          <w:sz w:val="22"/>
        </w:rPr>
        <w:t> </w:t>
      </w:r>
      <w:r>
        <w:rPr>
          <w:spacing w:val="-2"/>
          <w:sz w:val="22"/>
        </w:rPr>
        <w:t>pailit;</w:t>
      </w:r>
    </w:p>
    <w:p>
      <w:pPr>
        <w:pStyle w:val="ListParagraph"/>
        <w:numPr>
          <w:ilvl w:val="0"/>
          <w:numId w:val="24"/>
        </w:numPr>
        <w:tabs>
          <w:tab w:pos="849" w:val="left" w:leader="none"/>
        </w:tabs>
        <w:spacing w:line="240" w:lineRule="auto" w:before="57" w:after="0"/>
        <w:ind w:left="849" w:right="256" w:hanging="533"/>
        <w:jc w:val="left"/>
        <w:rPr>
          <w:sz w:val="22"/>
        </w:rPr>
      </w:pPr>
      <w:r>
        <w:rPr>
          <w:sz w:val="22"/>
        </w:rPr>
        <w:t>mereka</w:t>
      </w:r>
      <w:r>
        <w:rPr>
          <w:spacing w:val="-16"/>
          <w:sz w:val="22"/>
        </w:rPr>
        <w:t> </w:t>
      </w:r>
      <w:r>
        <w:rPr>
          <w:sz w:val="22"/>
        </w:rPr>
        <w:t>yang</w:t>
      </w:r>
      <w:r>
        <w:rPr>
          <w:spacing w:val="-14"/>
          <w:sz w:val="22"/>
        </w:rPr>
        <w:t> </w:t>
      </w:r>
      <w:r>
        <w:rPr>
          <w:sz w:val="22"/>
        </w:rPr>
        <w:t>untuk</w:t>
      </w:r>
      <w:r>
        <w:rPr>
          <w:spacing w:val="-14"/>
          <w:sz w:val="22"/>
        </w:rPr>
        <w:t> </w:t>
      </w:r>
      <w:r>
        <w:rPr>
          <w:sz w:val="22"/>
        </w:rPr>
        <w:t>diri</w:t>
      </w:r>
      <w:r>
        <w:rPr>
          <w:spacing w:val="-13"/>
          <w:sz w:val="22"/>
        </w:rPr>
        <w:t> </w:t>
      </w:r>
      <w:r>
        <w:rPr>
          <w:sz w:val="22"/>
        </w:rPr>
        <w:t>sendiri</w:t>
      </w:r>
      <w:r>
        <w:rPr>
          <w:spacing w:val="-14"/>
          <w:sz w:val="22"/>
        </w:rPr>
        <w:t> </w:t>
      </w:r>
      <w:r>
        <w:rPr>
          <w:sz w:val="22"/>
        </w:rPr>
        <w:t>atau</w:t>
      </w:r>
      <w:r>
        <w:rPr>
          <w:spacing w:val="-14"/>
          <w:sz w:val="22"/>
        </w:rPr>
        <w:t> </w:t>
      </w:r>
      <w:r>
        <w:rPr>
          <w:sz w:val="22"/>
        </w:rPr>
        <w:t>yang</w:t>
      </w:r>
      <w:r>
        <w:rPr>
          <w:spacing w:val="-14"/>
          <w:sz w:val="22"/>
        </w:rPr>
        <w:t> </w:t>
      </w:r>
      <w:r>
        <w:rPr>
          <w:sz w:val="22"/>
        </w:rPr>
        <w:t>bapaknya,</w:t>
      </w:r>
      <w:r>
        <w:rPr>
          <w:spacing w:val="-13"/>
          <w:sz w:val="22"/>
        </w:rPr>
        <w:t> </w:t>
      </w:r>
      <w:r>
        <w:rPr>
          <w:sz w:val="22"/>
        </w:rPr>
        <w:t>ibunya,</w:t>
      </w:r>
      <w:r>
        <w:rPr>
          <w:spacing w:val="-14"/>
          <w:sz w:val="22"/>
        </w:rPr>
        <w:t> </w:t>
      </w:r>
      <w:r>
        <w:rPr>
          <w:sz w:val="22"/>
        </w:rPr>
        <w:t>isteri/</w:t>
      </w:r>
      <w:r>
        <w:rPr>
          <w:spacing w:val="-14"/>
          <w:sz w:val="22"/>
        </w:rPr>
        <w:t> </w:t>
      </w:r>
      <w:r>
        <w:rPr>
          <w:sz w:val="22"/>
        </w:rPr>
        <w:t>suaminya</w:t>
      </w:r>
      <w:r>
        <w:rPr>
          <w:spacing w:val="-14"/>
          <w:sz w:val="22"/>
        </w:rPr>
        <w:t> </w:t>
      </w:r>
      <w:r>
        <w:rPr>
          <w:sz w:val="22"/>
        </w:rPr>
        <w:t>atau</w:t>
      </w:r>
      <w:r>
        <w:rPr>
          <w:spacing w:val="-13"/>
          <w:sz w:val="22"/>
        </w:rPr>
        <w:t> </w:t>
      </w:r>
      <w:r>
        <w:rPr>
          <w:sz w:val="22"/>
        </w:rPr>
        <w:t>anak- anaknya</w:t>
      </w:r>
      <w:r>
        <w:rPr>
          <w:spacing w:val="-4"/>
          <w:sz w:val="22"/>
        </w:rPr>
        <w:t> </w:t>
      </w:r>
      <w:r>
        <w:rPr>
          <w:sz w:val="22"/>
        </w:rPr>
        <w:t>berperkara</w:t>
      </w:r>
      <w:r>
        <w:rPr>
          <w:spacing w:val="-4"/>
          <w:sz w:val="22"/>
        </w:rPr>
        <w:t> </w:t>
      </w:r>
      <w:r>
        <w:rPr>
          <w:sz w:val="22"/>
        </w:rPr>
        <w:t>di</w:t>
      </w:r>
      <w:r>
        <w:rPr>
          <w:spacing w:val="-3"/>
          <w:sz w:val="22"/>
        </w:rPr>
        <w:t> </w:t>
      </w:r>
      <w:r>
        <w:rPr>
          <w:sz w:val="22"/>
        </w:rPr>
        <w:t>muka</w:t>
      </w:r>
      <w:r>
        <w:rPr>
          <w:spacing w:val="-4"/>
          <w:sz w:val="22"/>
        </w:rPr>
        <w:t> </w:t>
      </w:r>
      <w:r>
        <w:rPr>
          <w:sz w:val="22"/>
        </w:rPr>
        <w:t>hakim</w:t>
      </w:r>
      <w:r>
        <w:rPr>
          <w:spacing w:val="-2"/>
          <w:sz w:val="22"/>
        </w:rPr>
        <w:t> </w:t>
      </w:r>
      <w:r>
        <w:rPr>
          <w:sz w:val="22"/>
        </w:rPr>
        <w:t>melawan</w:t>
      </w:r>
      <w:r>
        <w:rPr>
          <w:spacing w:val="-1"/>
          <w:sz w:val="22"/>
        </w:rPr>
        <w:t> </w:t>
      </w:r>
      <w:r>
        <w:rPr>
          <w:sz w:val="22"/>
        </w:rPr>
        <w:t>anak</w:t>
      </w:r>
      <w:r>
        <w:rPr>
          <w:spacing w:val="-1"/>
          <w:sz w:val="22"/>
        </w:rPr>
        <w:t> </w:t>
      </w:r>
      <w:r>
        <w:rPr>
          <w:sz w:val="22"/>
        </w:rPr>
        <w:t>belum</w:t>
      </w:r>
      <w:r>
        <w:rPr>
          <w:spacing w:val="-2"/>
          <w:sz w:val="22"/>
        </w:rPr>
        <w:t> </w:t>
      </w:r>
      <w:r>
        <w:rPr>
          <w:sz w:val="22"/>
        </w:rPr>
        <w:t>dewasa</w:t>
      </w:r>
      <w:r>
        <w:rPr>
          <w:spacing w:val="-2"/>
          <w:sz w:val="22"/>
        </w:rPr>
        <w:t> </w:t>
      </w:r>
      <w:r>
        <w:rPr>
          <w:sz w:val="22"/>
        </w:rPr>
        <w:t>dalam</w:t>
      </w:r>
      <w:r>
        <w:rPr>
          <w:spacing w:val="-2"/>
          <w:sz w:val="22"/>
        </w:rPr>
        <w:t> </w:t>
      </w:r>
      <w:r>
        <w:rPr>
          <w:sz w:val="22"/>
        </w:rPr>
        <w:t>hal</w:t>
      </w:r>
      <w:r>
        <w:rPr>
          <w:spacing w:val="-3"/>
          <w:sz w:val="22"/>
        </w:rPr>
        <w:t> </w:t>
      </w:r>
      <w:r>
        <w:rPr>
          <w:sz w:val="22"/>
        </w:rPr>
        <w:t>yang melibatkan</w:t>
      </w:r>
      <w:r>
        <w:rPr>
          <w:spacing w:val="-14"/>
          <w:sz w:val="22"/>
        </w:rPr>
        <w:t> </w:t>
      </w:r>
      <w:r>
        <w:rPr>
          <w:sz w:val="22"/>
        </w:rPr>
        <w:t>kedudukan,</w:t>
      </w:r>
      <w:r>
        <w:rPr>
          <w:spacing w:val="-14"/>
          <w:sz w:val="22"/>
        </w:rPr>
        <w:t> </w:t>
      </w:r>
      <w:r>
        <w:rPr>
          <w:sz w:val="22"/>
        </w:rPr>
        <w:t>harta</w:t>
      </w:r>
      <w:r>
        <w:rPr>
          <w:spacing w:val="-14"/>
          <w:sz w:val="22"/>
        </w:rPr>
        <w:t> </w:t>
      </w:r>
      <w:r>
        <w:rPr>
          <w:sz w:val="22"/>
        </w:rPr>
        <w:t>kekayaan</w:t>
      </w:r>
      <w:r>
        <w:rPr>
          <w:spacing w:val="-13"/>
          <w:sz w:val="22"/>
        </w:rPr>
        <w:t> </w:t>
      </w:r>
      <w:r>
        <w:rPr>
          <w:sz w:val="22"/>
        </w:rPr>
        <w:t>atau</w:t>
      </w:r>
      <w:r>
        <w:rPr>
          <w:spacing w:val="-14"/>
          <w:sz w:val="22"/>
        </w:rPr>
        <w:t> </w:t>
      </w:r>
      <w:r>
        <w:rPr>
          <w:sz w:val="22"/>
        </w:rPr>
        <w:t>sebagian</w:t>
      </w:r>
      <w:r>
        <w:rPr>
          <w:spacing w:val="-14"/>
          <w:sz w:val="22"/>
        </w:rPr>
        <w:t> </w:t>
      </w:r>
      <w:r>
        <w:rPr>
          <w:sz w:val="22"/>
        </w:rPr>
        <w:t>besar</w:t>
      </w:r>
      <w:r>
        <w:rPr>
          <w:spacing w:val="-14"/>
          <w:sz w:val="22"/>
        </w:rPr>
        <w:t> </w:t>
      </w:r>
      <w:r>
        <w:rPr>
          <w:sz w:val="22"/>
        </w:rPr>
        <w:t>harta</w:t>
      </w:r>
      <w:r>
        <w:rPr>
          <w:spacing w:val="-13"/>
          <w:sz w:val="22"/>
        </w:rPr>
        <w:t> </w:t>
      </w:r>
      <w:r>
        <w:rPr>
          <w:sz w:val="22"/>
        </w:rPr>
        <w:t>kekayaan</w:t>
      </w:r>
      <w:r>
        <w:rPr>
          <w:spacing w:val="-14"/>
          <w:sz w:val="22"/>
        </w:rPr>
        <w:t> </w:t>
      </w:r>
      <w:r>
        <w:rPr>
          <w:sz w:val="22"/>
        </w:rPr>
        <w:t>anak</w:t>
      </w:r>
      <w:r>
        <w:rPr>
          <w:spacing w:val="-14"/>
          <w:sz w:val="22"/>
        </w:rPr>
        <w:t> </w:t>
      </w:r>
      <w:r>
        <w:rPr>
          <w:sz w:val="22"/>
        </w:rPr>
        <w:t>belum </w:t>
      </w:r>
      <w:r>
        <w:rPr>
          <w:spacing w:val="-2"/>
          <w:sz w:val="22"/>
        </w:rPr>
        <w:t>dewasa;</w:t>
      </w:r>
    </w:p>
    <w:p>
      <w:pPr>
        <w:pStyle w:val="ListParagraph"/>
        <w:numPr>
          <w:ilvl w:val="0"/>
          <w:numId w:val="24"/>
        </w:numPr>
        <w:tabs>
          <w:tab w:pos="849" w:val="left" w:leader="none"/>
        </w:tabs>
        <w:spacing w:line="240" w:lineRule="auto" w:before="61" w:after="0"/>
        <w:ind w:left="849" w:right="82" w:hanging="533"/>
        <w:jc w:val="left"/>
        <w:rPr>
          <w:sz w:val="22"/>
        </w:rPr>
      </w:pPr>
      <w:r>
        <w:rPr>
          <w:sz w:val="22"/>
        </w:rPr>
        <w:t>mereka</w:t>
      </w:r>
      <w:r>
        <w:rPr>
          <w:spacing w:val="-1"/>
          <w:sz w:val="22"/>
        </w:rPr>
        <w:t> </w:t>
      </w:r>
      <w:r>
        <w:rPr>
          <w:sz w:val="22"/>
        </w:rPr>
        <w:t>yang dihukum</w:t>
      </w:r>
      <w:r>
        <w:rPr>
          <w:spacing w:val="-4"/>
          <w:sz w:val="22"/>
        </w:rPr>
        <w:t> </w:t>
      </w:r>
      <w:r>
        <w:rPr>
          <w:sz w:val="22"/>
        </w:rPr>
        <w:t>dengan</w:t>
      </w:r>
      <w:r>
        <w:rPr>
          <w:spacing w:val="-1"/>
          <w:sz w:val="22"/>
        </w:rPr>
        <w:t> </w:t>
      </w:r>
      <w:r>
        <w:rPr>
          <w:sz w:val="22"/>
        </w:rPr>
        <w:t>keputusan</w:t>
      </w:r>
      <w:r>
        <w:rPr>
          <w:spacing w:val="-1"/>
          <w:sz w:val="22"/>
        </w:rPr>
        <w:t> </w:t>
      </w:r>
      <w:r>
        <w:rPr>
          <w:sz w:val="22"/>
        </w:rPr>
        <w:t>pengadilan yang</w:t>
      </w:r>
      <w:r>
        <w:rPr>
          <w:spacing w:val="-1"/>
          <w:sz w:val="22"/>
        </w:rPr>
        <w:t> </w:t>
      </w:r>
      <w:r>
        <w:rPr>
          <w:sz w:val="22"/>
        </w:rPr>
        <w:t>telah mempunyai kekuatan hukum</w:t>
      </w:r>
      <w:r>
        <w:rPr>
          <w:spacing w:val="-16"/>
          <w:sz w:val="22"/>
        </w:rPr>
        <w:t> </w:t>
      </w:r>
      <w:r>
        <w:rPr>
          <w:sz w:val="22"/>
        </w:rPr>
        <w:t>yang</w:t>
      </w:r>
      <w:r>
        <w:rPr>
          <w:spacing w:val="-14"/>
          <w:sz w:val="22"/>
        </w:rPr>
        <w:t> </w:t>
      </w:r>
      <w:r>
        <w:rPr>
          <w:sz w:val="22"/>
        </w:rPr>
        <w:t>pasti,</w:t>
      </w:r>
      <w:r>
        <w:rPr>
          <w:spacing w:val="-14"/>
          <w:sz w:val="22"/>
        </w:rPr>
        <w:t> </w:t>
      </w:r>
      <w:r>
        <w:rPr>
          <w:sz w:val="22"/>
        </w:rPr>
        <w:t>karena</w:t>
      </w:r>
      <w:r>
        <w:rPr>
          <w:spacing w:val="-13"/>
          <w:sz w:val="22"/>
        </w:rPr>
        <w:t> </w:t>
      </w:r>
      <w:r>
        <w:rPr>
          <w:sz w:val="22"/>
        </w:rPr>
        <w:t>dengan</w:t>
      </w:r>
      <w:r>
        <w:rPr>
          <w:spacing w:val="-14"/>
          <w:sz w:val="22"/>
        </w:rPr>
        <w:t> </w:t>
      </w:r>
      <w:r>
        <w:rPr>
          <w:sz w:val="22"/>
        </w:rPr>
        <w:t>sengaja</w:t>
      </w:r>
      <w:r>
        <w:rPr>
          <w:spacing w:val="-14"/>
          <w:sz w:val="22"/>
        </w:rPr>
        <w:t> </w:t>
      </w:r>
      <w:r>
        <w:rPr>
          <w:sz w:val="22"/>
        </w:rPr>
        <w:t>telah</w:t>
      </w:r>
      <w:r>
        <w:rPr>
          <w:spacing w:val="-14"/>
          <w:sz w:val="22"/>
        </w:rPr>
        <w:t> </w:t>
      </w:r>
      <w:r>
        <w:rPr>
          <w:sz w:val="22"/>
        </w:rPr>
        <w:t>ikut</w:t>
      </w:r>
      <w:r>
        <w:rPr>
          <w:spacing w:val="-13"/>
          <w:sz w:val="22"/>
        </w:rPr>
        <w:t> </w:t>
      </w:r>
      <w:r>
        <w:rPr>
          <w:sz w:val="22"/>
        </w:rPr>
        <w:t>serta</w:t>
      </w:r>
      <w:r>
        <w:rPr>
          <w:spacing w:val="-14"/>
          <w:sz w:val="22"/>
        </w:rPr>
        <w:t> </w:t>
      </w:r>
      <w:r>
        <w:rPr>
          <w:sz w:val="22"/>
        </w:rPr>
        <w:t>dalam</w:t>
      </w:r>
      <w:r>
        <w:rPr>
          <w:spacing w:val="-14"/>
          <w:sz w:val="22"/>
        </w:rPr>
        <w:t> </w:t>
      </w:r>
      <w:r>
        <w:rPr>
          <w:sz w:val="22"/>
        </w:rPr>
        <w:t>suatu</w:t>
      </w:r>
      <w:r>
        <w:rPr>
          <w:spacing w:val="-14"/>
          <w:sz w:val="22"/>
        </w:rPr>
        <w:t> </w:t>
      </w:r>
      <w:r>
        <w:rPr>
          <w:sz w:val="22"/>
        </w:rPr>
        <w:t>kejahatan</w:t>
      </w:r>
      <w:r>
        <w:rPr>
          <w:spacing w:val="-13"/>
          <w:sz w:val="22"/>
        </w:rPr>
        <w:t> </w:t>
      </w:r>
      <w:r>
        <w:rPr>
          <w:sz w:val="22"/>
        </w:rPr>
        <w:t>terhadap anak belum dewasa</w:t>
      </w:r>
      <w:r>
        <w:rPr>
          <w:spacing w:val="-1"/>
          <w:sz w:val="22"/>
        </w:rPr>
        <w:t> </w:t>
      </w:r>
      <w:r>
        <w:rPr>
          <w:sz w:val="22"/>
        </w:rPr>
        <w:t>yang ada</w:t>
      </w:r>
      <w:r>
        <w:rPr>
          <w:spacing w:val="-1"/>
          <w:sz w:val="22"/>
        </w:rPr>
        <w:t> </w:t>
      </w:r>
      <w:r>
        <w:rPr>
          <w:sz w:val="22"/>
        </w:rPr>
        <w:t>dalam kekuasaan</w:t>
      </w:r>
      <w:r>
        <w:rPr>
          <w:spacing w:val="-1"/>
          <w:sz w:val="22"/>
        </w:rPr>
        <w:t> </w:t>
      </w:r>
      <w:r>
        <w:rPr>
          <w:sz w:val="22"/>
        </w:rPr>
        <w:t>mereka;</w:t>
      </w:r>
    </w:p>
    <w:p>
      <w:pPr>
        <w:pStyle w:val="ListParagraph"/>
        <w:numPr>
          <w:ilvl w:val="0"/>
          <w:numId w:val="24"/>
        </w:numPr>
        <w:tabs>
          <w:tab w:pos="849" w:val="left" w:leader="none"/>
        </w:tabs>
        <w:spacing w:line="240" w:lineRule="auto" w:before="59" w:after="0"/>
        <w:ind w:left="849" w:right="331" w:hanging="533"/>
        <w:jc w:val="left"/>
        <w:rPr>
          <w:sz w:val="22"/>
        </w:rPr>
      </w:pPr>
      <w:r>
        <w:rPr>
          <w:sz w:val="22"/>
        </w:rPr>
        <w:t>mereka yang mendapat hukuman yang telah mempunyai kekuatan tetap, karena melakukan</w:t>
      </w:r>
      <w:r>
        <w:rPr>
          <w:spacing w:val="-9"/>
          <w:sz w:val="22"/>
        </w:rPr>
        <w:t> </w:t>
      </w:r>
      <w:r>
        <w:rPr>
          <w:sz w:val="22"/>
        </w:rPr>
        <w:t>suatu</w:t>
      </w:r>
      <w:r>
        <w:rPr>
          <w:spacing w:val="-11"/>
          <w:sz w:val="22"/>
        </w:rPr>
        <w:t> </w:t>
      </w:r>
      <w:r>
        <w:rPr>
          <w:sz w:val="22"/>
        </w:rPr>
        <w:t>kejahatan</w:t>
      </w:r>
      <w:r>
        <w:rPr>
          <w:spacing w:val="-9"/>
          <w:sz w:val="22"/>
        </w:rPr>
        <w:t> </w:t>
      </w:r>
      <w:r>
        <w:rPr>
          <w:sz w:val="22"/>
        </w:rPr>
        <w:t>yang</w:t>
      </w:r>
      <w:r>
        <w:rPr>
          <w:spacing w:val="-9"/>
          <w:sz w:val="22"/>
        </w:rPr>
        <w:t> </w:t>
      </w:r>
      <w:r>
        <w:rPr>
          <w:sz w:val="22"/>
        </w:rPr>
        <w:t>tercantum</w:t>
      </w:r>
      <w:r>
        <w:rPr>
          <w:spacing w:val="-12"/>
          <w:sz w:val="22"/>
        </w:rPr>
        <w:t> </w:t>
      </w:r>
      <w:r>
        <w:rPr>
          <w:sz w:val="22"/>
        </w:rPr>
        <w:t>dalam</w:t>
      </w:r>
      <w:r>
        <w:rPr>
          <w:spacing w:val="-10"/>
          <w:sz w:val="22"/>
        </w:rPr>
        <w:t> </w:t>
      </w:r>
      <w:r>
        <w:rPr>
          <w:sz w:val="22"/>
        </w:rPr>
        <w:t>Bab</w:t>
      </w:r>
      <w:r>
        <w:rPr>
          <w:spacing w:val="-11"/>
          <w:sz w:val="22"/>
        </w:rPr>
        <w:t> </w:t>
      </w:r>
      <w:r>
        <w:rPr>
          <w:sz w:val="22"/>
        </w:rPr>
        <w:t>XIII,</w:t>
      </w:r>
      <w:r>
        <w:rPr>
          <w:spacing w:val="-10"/>
          <w:sz w:val="22"/>
        </w:rPr>
        <w:t> </w:t>
      </w:r>
      <w:r>
        <w:rPr>
          <w:sz w:val="22"/>
        </w:rPr>
        <w:t>XIV,</w:t>
      </w:r>
      <w:r>
        <w:rPr>
          <w:spacing w:val="-12"/>
          <w:sz w:val="22"/>
        </w:rPr>
        <w:t> </w:t>
      </w:r>
      <w:r>
        <w:rPr>
          <w:sz w:val="22"/>
        </w:rPr>
        <w:t>XV,</w:t>
      </w:r>
      <w:r>
        <w:rPr>
          <w:spacing w:val="-14"/>
          <w:sz w:val="22"/>
        </w:rPr>
        <w:t> </w:t>
      </w:r>
      <w:r>
        <w:rPr>
          <w:sz w:val="22"/>
        </w:rPr>
        <w:t>XVI,</w:t>
      </w:r>
      <w:r>
        <w:rPr>
          <w:spacing w:val="-10"/>
          <w:sz w:val="22"/>
        </w:rPr>
        <w:t> </w:t>
      </w:r>
      <w:r>
        <w:rPr>
          <w:sz w:val="22"/>
        </w:rPr>
        <w:t>XIX</w:t>
      </w:r>
      <w:r>
        <w:rPr>
          <w:spacing w:val="-8"/>
          <w:sz w:val="22"/>
        </w:rPr>
        <w:t> </w:t>
      </w:r>
      <w:r>
        <w:rPr>
          <w:sz w:val="22"/>
        </w:rPr>
        <w:t>dan</w:t>
      </w:r>
    </w:p>
    <w:p>
      <w:pPr>
        <w:pStyle w:val="ListParagraph"/>
        <w:spacing w:after="0" w:line="240" w:lineRule="auto"/>
        <w:jc w:val="left"/>
        <w:rPr>
          <w:sz w:val="22"/>
        </w:rPr>
        <w:sectPr>
          <w:pgSz w:w="12240" w:h="15840"/>
          <w:pgMar w:top="1520" w:bottom="280" w:left="1800" w:right="1800"/>
        </w:sectPr>
      </w:pPr>
    </w:p>
    <w:p>
      <w:pPr>
        <w:pStyle w:val="BodyText"/>
        <w:spacing w:before="65"/>
        <w:ind w:left="849" w:right="250"/>
        <w:jc w:val="both"/>
      </w:pPr>
      <w:r>
        <w:rPr/>
        <w:t>XX</w:t>
      </w:r>
      <w:r>
        <w:rPr>
          <w:spacing w:val="-13"/>
        </w:rPr>
        <w:t> </w:t>
      </w:r>
      <w:r>
        <w:rPr/>
        <w:t>Buku</w:t>
      </w:r>
      <w:r>
        <w:rPr>
          <w:spacing w:val="-12"/>
        </w:rPr>
        <w:t> </w:t>
      </w:r>
      <w:r>
        <w:rPr/>
        <w:t>Kedua</w:t>
      </w:r>
      <w:r>
        <w:rPr>
          <w:spacing w:val="-12"/>
        </w:rPr>
        <w:t> </w:t>
      </w:r>
      <w:r>
        <w:rPr/>
        <w:t>Kitab</w:t>
      </w:r>
      <w:r>
        <w:rPr>
          <w:spacing w:val="-12"/>
        </w:rPr>
        <w:t> </w:t>
      </w:r>
      <w:r>
        <w:rPr/>
        <w:t>Undang-undang</w:t>
      </w:r>
      <w:r>
        <w:rPr>
          <w:spacing w:val="-10"/>
        </w:rPr>
        <w:t> </w:t>
      </w:r>
      <w:r>
        <w:rPr/>
        <w:t>Hukum</w:t>
      </w:r>
      <w:r>
        <w:rPr>
          <w:spacing w:val="-10"/>
        </w:rPr>
        <w:t> </w:t>
      </w:r>
      <w:r>
        <w:rPr/>
        <w:t>Pidana,</w:t>
      </w:r>
      <w:r>
        <w:rPr>
          <w:spacing w:val="-11"/>
        </w:rPr>
        <w:t> </w:t>
      </w:r>
      <w:r>
        <w:rPr/>
        <w:t>yang</w:t>
      </w:r>
      <w:r>
        <w:rPr>
          <w:spacing w:val="-10"/>
        </w:rPr>
        <w:t> </w:t>
      </w:r>
      <w:r>
        <w:rPr/>
        <w:t>dilakukan</w:t>
      </w:r>
      <w:r>
        <w:rPr>
          <w:spacing w:val="-12"/>
        </w:rPr>
        <w:t> </w:t>
      </w:r>
      <w:r>
        <w:rPr/>
        <w:t>terhadap</w:t>
      </w:r>
      <w:r>
        <w:rPr>
          <w:spacing w:val="-10"/>
        </w:rPr>
        <w:t> </w:t>
      </w:r>
      <w:r>
        <w:rPr/>
        <w:t>anak belum dewasa yang ada dalam kekuasaan mereka;</w:t>
      </w:r>
    </w:p>
    <w:p>
      <w:pPr>
        <w:pStyle w:val="ListParagraph"/>
        <w:numPr>
          <w:ilvl w:val="0"/>
          <w:numId w:val="24"/>
        </w:numPr>
        <w:tabs>
          <w:tab w:pos="847" w:val="left" w:leader="none"/>
          <w:tab w:pos="849" w:val="left" w:leader="none"/>
        </w:tabs>
        <w:spacing w:line="240" w:lineRule="auto" w:before="58" w:after="0"/>
        <w:ind w:left="849" w:right="251" w:hanging="533"/>
        <w:jc w:val="both"/>
        <w:rPr>
          <w:sz w:val="22"/>
        </w:rPr>
      </w:pPr>
      <w:r>
        <w:rPr>
          <w:sz w:val="22"/>
        </w:rPr>
        <w:t>mereka</w:t>
      </w:r>
      <w:r>
        <w:rPr>
          <w:spacing w:val="-11"/>
          <w:sz w:val="22"/>
        </w:rPr>
        <w:t> </w:t>
      </w:r>
      <w:r>
        <w:rPr>
          <w:sz w:val="22"/>
        </w:rPr>
        <w:t>yang</w:t>
      </w:r>
      <w:r>
        <w:rPr>
          <w:spacing w:val="-9"/>
          <w:sz w:val="22"/>
        </w:rPr>
        <w:t> </w:t>
      </w:r>
      <w:r>
        <w:rPr>
          <w:sz w:val="22"/>
        </w:rPr>
        <w:t>mendapat</w:t>
      </w:r>
      <w:r>
        <w:rPr>
          <w:spacing w:val="-12"/>
          <w:sz w:val="22"/>
        </w:rPr>
        <w:t> </w:t>
      </w:r>
      <w:r>
        <w:rPr>
          <w:sz w:val="22"/>
        </w:rPr>
        <w:t>hukuman</w:t>
      </w:r>
      <w:r>
        <w:rPr>
          <w:spacing w:val="-11"/>
          <w:sz w:val="22"/>
        </w:rPr>
        <w:t> </w:t>
      </w:r>
      <w:r>
        <w:rPr>
          <w:sz w:val="22"/>
        </w:rPr>
        <w:t>badan</w:t>
      </w:r>
      <w:r>
        <w:rPr>
          <w:spacing w:val="-9"/>
          <w:sz w:val="22"/>
        </w:rPr>
        <w:t> </w:t>
      </w:r>
      <w:r>
        <w:rPr>
          <w:sz w:val="22"/>
        </w:rPr>
        <w:t>yang</w:t>
      </w:r>
      <w:r>
        <w:rPr>
          <w:spacing w:val="-11"/>
          <w:sz w:val="22"/>
        </w:rPr>
        <w:t> </w:t>
      </w:r>
      <w:r>
        <w:rPr>
          <w:sz w:val="22"/>
        </w:rPr>
        <w:t>tidak</w:t>
      </w:r>
      <w:r>
        <w:rPr>
          <w:spacing w:val="-11"/>
          <w:sz w:val="22"/>
        </w:rPr>
        <w:t> </w:t>
      </w:r>
      <w:r>
        <w:rPr>
          <w:sz w:val="22"/>
        </w:rPr>
        <w:t>dapat</w:t>
      </w:r>
      <w:r>
        <w:rPr>
          <w:spacing w:val="-12"/>
          <w:sz w:val="22"/>
        </w:rPr>
        <w:t> </w:t>
      </w:r>
      <w:r>
        <w:rPr>
          <w:sz w:val="22"/>
        </w:rPr>
        <w:t>diubah</w:t>
      </w:r>
      <w:r>
        <w:rPr>
          <w:spacing w:val="-9"/>
          <w:sz w:val="22"/>
        </w:rPr>
        <w:t> </w:t>
      </w:r>
      <w:r>
        <w:rPr>
          <w:sz w:val="22"/>
        </w:rPr>
        <w:t>lagi</w:t>
      </w:r>
      <w:r>
        <w:rPr>
          <w:spacing w:val="-11"/>
          <w:sz w:val="22"/>
        </w:rPr>
        <w:t> </w:t>
      </w:r>
      <w:r>
        <w:rPr>
          <w:sz w:val="22"/>
        </w:rPr>
        <w:t>selama</w:t>
      </w:r>
      <w:r>
        <w:rPr>
          <w:spacing w:val="-11"/>
          <w:sz w:val="22"/>
        </w:rPr>
        <w:t> </w:t>
      </w:r>
      <w:r>
        <w:rPr>
          <w:sz w:val="22"/>
        </w:rPr>
        <w:t>dua</w:t>
      </w:r>
      <w:r>
        <w:rPr>
          <w:spacing w:val="-10"/>
          <w:sz w:val="22"/>
        </w:rPr>
        <w:t> </w:t>
      </w:r>
      <w:r>
        <w:rPr>
          <w:sz w:val="22"/>
        </w:rPr>
        <w:t>tahun atau</w:t>
      </w:r>
      <w:r>
        <w:rPr>
          <w:spacing w:val="-10"/>
          <w:sz w:val="22"/>
        </w:rPr>
        <w:t> </w:t>
      </w:r>
      <w:r>
        <w:rPr>
          <w:sz w:val="22"/>
        </w:rPr>
        <w:t>lebih.</w:t>
      </w:r>
      <w:r>
        <w:rPr>
          <w:spacing w:val="-9"/>
          <w:sz w:val="22"/>
        </w:rPr>
        <w:t> </w:t>
      </w:r>
      <w:r>
        <w:rPr>
          <w:sz w:val="22"/>
        </w:rPr>
        <w:t>Bapak</w:t>
      </w:r>
      <w:r>
        <w:rPr>
          <w:spacing w:val="-10"/>
          <w:sz w:val="22"/>
        </w:rPr>
        <w:t> </w:t>
      </w:r>
      <w:r>
        <w:rPr>
          <w:sz w:val="22"/>
        </w:rPr>
        <w:t>dan</w:t>
      </w:r>
      <w:r>
        <w:rPr>
          <w:spacing w:val="-10"/>
          <w:sz w:val="22"/>
        </w:rPr>
        <w:t> </w:t>
      </w:r>
      <w:r>
        <w:rPr>
          <w:sz w:val="22"/>
        </w:rPr>
        <w:t>ibu</w:t>
      </w:r>
      <w:r>
        <w:rPr>
          <w:spacing w:val="-14"/>
          <w:sz w:val="22"/>
        </w:rPr>
        <w:t> </w:t>
      </w:r>
      <w:r>
        <w:rPr>
          <w:sz w:val="22"/>
        </w:rPr>
        <w:t>tidak</w:t>
      </w:r>
      <w:r>
        <w:rPr>
          <w:spacing w:val="-10"/>
          <w:sz w:val="22"/>
        </w:rPr>
        <w:t> </w:t>
      </w:r>
      <w:r>
        <w:rPr>
          <w:sz w:val="22"/>
        </w:rPr>
        <w:t>boleh</w:t>
      </w:r>
      <w:r>
        <w:rPr>
          <w:spacing w:val="-7"/>
          <w:sz w:val="22"/>
        </w:rPr>
        <w:t> </w:t>
      </w:r>
      <w:r>
        <w:rPr>
          <w:sz w:val="22"/>
        </w:rPr>
        <w:t>dipecat,</w:t>
      </w:r>
      <w:r>
        <w:rPr>
          <w:spacing w:val="-9"/>
          <w:sz w:val="22"/>
        </w:rPr>
        <w:t> </w:t>
      </w:r>
      <w:r>
        <w:rPr>
          <w:sz w:val="22"/>
        </w:rPr>
        <w:t>baik</w:t>
      </w:r>
      <w:r>
        <w:rPr>
          <w:spacing w:val="-10"/>
          <w:sz w:val="22"/>
        </w:rPr>
        <w:t> </w:t>
      </w:r>
      <w:r>
        <w:rPr>
          <w:sz w:val="22"/>
        </w:rPr>
        <w:t>karena</w:t>
      </w:r>
      <w:r>
        <w:rPr>
          <w:spacing w:val="-8"/>
          <w:sz w:val="22"/>
        </w:rPr>
        <w:t> </w:t>
      </w:r>
      <w:r>
        <w:rPr>
          <w:sz w:val="22"/>
        </w:rPr>
        <w:t>hal-hal</w:t>
      </w:r>
      <w:r>
        <w:rPr>
          <w:spacing w:val="-9"/>
          <w:sz w:val="22"/>
        </w:rPr>
        <w:t> </w:t>
      </w:r>
      <w:r>
        <w:rPr>
          <w:sz w:val="22"/>
        </w:rPr>
        <w:t>tersebut</w:t>
      </w:r>
      <w:r>
        <w:rPr>
          <w:spacing w:val="-8"/>
          <w:sz w:val="22"/>
        </w:rPr>
        <w:t> </w:t>
      </w:r>
      <w:r>
        <w:rPr>
          <w:sz w:val="22"/>
        </w:rPr>
        <w:t>pada</w:t>
      </w:r>
      <w:r>
        <w:rPr>
          <w:spacing w:val="-10"/>
          <w:sz w:val="22"/>
        </w:rPr>
        <w:t> </w:t>
      </w:r>
      <w:r>
        <w:rPr>
          <w:sz w:val="22"/>
        </w:rPr>
        <w:t>nomor 4° dan nomor 5°, maupun karena tidak cakap.</w:t>
      </w:r>
    </w:p>
    <w:p>
      <w:pPr>
        <w:pStyle w:val="BodyText"/>
        <w:spacing w:before="59"/>
        <w:ind w:right="96"/>
      </w:pPr>
      <w:r>
        <w:rPr>
          <w:spacing w:val="-2"/>
        </w:rPr>
        <w:t>Suatu</w:t>
      </w:r>
      <w:r>
        <w:rPr>
          <w:spacing w:val="-10"/>
        </w:rPr>
        <w:t> </w:t>
      </w:r>
      <w:r>
        <w:rPr>
          <w:spacing w:val="-2"/>
        </w:rPr>
        <w:t>perkumpulan,</w:t>
      </w:r>
      <w:r>
        <w:rPr>
          <w:spacing w:val="-9"/>
        </w:rPr>
        <w:t> </w:t>
      </w:r>
      <w:r>
        <w:rPr>
          <w:spacing w:val="-2"/>
        </w:rPr>
        <w:t>yayasan</w:t>
      </w:r>
      <w:r>
        <w:rPr>
          <w:spacing w:val="-10"/>
        </w:rPr>
        <w:t> </w:t>
      </w:r>
      <w:r>
        <w:rPr>
          <w:spacing w:val="-2"/>
        </w:rPr>
        <w:t>atau</w:t>
      </w:r>
      <w:r>
        <w:rPr>
          <w:spacing w:val="-10"/>
        </w:rPr>
        <w:t> </w:t>
      </w:r>
      <w:r>
        <w:rPr>
          <w:spacing w:val="-2"/>
        </w:rPr>
        <w:t>lembaga</w:t>
      </w:r>
      <w:r>
        <w:rPr>
          <w:spacing w:val="-10"/>
        </w:rPr>
        <w:t> </w:t>
      </w:r>
      <w:r>
        <w:rPr>
          <w:spacing w:val="-2"/>
        </w:rPr>
        <w:t>sosial</w:t>
      </w:r>
      <w:r>
        <w:rPr>
          <w:spacing w:val="-7"/>
        </w:rPr>
        <w:t> </w:t>
      </w:r>
      <w:r>
        <w:rPr>
          <w:spacing w:val="-2"/>
        </w:rPr>
        <w:t>boleh</w:t>
      </w:r>
      <w:r>
        <w:rPr>
          <w:spacing w:val="-10"/>
        </w:rPr>
        <w:t> </w:t>
      </w:r>
      <w:r>
        <w:rPr>
          <w:spacing w:val="-2"/>
        </w:rPr>
        <w:t>dipecat</w:t>
      </w:r>
      <w:r>
        <w:rPr>
          <w:spacing w:val="-9"/>
        </w:rPr>
        <w:t> </w:t>
      </w:r>
      <w:r>
        <w:rPr>
          <w:spacing w:val="-2"/>
        </w:rPr>
        <w:t>dari</w:t>
      </w:r>
      <w:r>
        <w:rPr>
          <w:spacing w:val="-7"/>
        </w:rPr>
        <w:t> </w:t>
      </w:r>
      <w:r>
        <w:rPr>
          <w:spacing w:val="-2"/>
        </w:rPr>
        <w:t>perwaliannya</w:t>
      </w:r>
      <w:r>
        <w:rPr>
          <w:spacing w:val="-10"/>
        </w:rPr>
        <w:t> </w:t>
      </w:r>
      <w:r>
        <w:rPr>
          <w:spacing w:val="-2"/>
        </w:rPr>
        <w:t>dalam</w:t>
      </w:r>
      <w:r>
        <w:rPr>
          <w:spacing w:val="-11"/>
        </w:rPr>
        <w:t> </w:t>
      </w:r>
      <w:r>
        <w:rPr>
          <w:spacing w:val="-2"/>
        </w:rPr>
        <w:t>hal-hal </w:t>
      </w:r>
      <w:r>
        <w:rPr/>
        <w:t>tersebut di bawah nomor-nomor 2°, 3°, 4°, dan 5°, bila hakim berpendapat bahwa kepentingan anak belum dewasa secara mutlak menghendakinya.</w:t>
      </w:r>
    </w:p>
    <w:p>
      <w:pPr>
        <w:pStyle w:val="BodyText"/>
        <w:spacing w:before="60"/>
      </w:pPr>
      <w:r>
        <w:rPr/>
        <w:t>Badan-badan</w:t>
      </w:r>
      <w:r>
        <w:rPr>
          <w:spacing w:val="-1"/>
        </w:rPr>
        <w:t> </w:t>
      </w:r>
      <w:r>
        <w:rPr/>
        <w:t>itu juga</w:t>
      </w:r>
      <w:r>
        <w:rPr>
          <w:spacing w:val="-1"/>
        </w:rPr>
        <w:t> </w:t>
      </w:r>
      <w:r>
        <w:rPr/>
        <w:t>boleh</w:t>
      </w:r>
      <w:r>
        <w:rPr>
          <w:spacing w:val="-1"/>
        </w:rPr>
        <w:t> </w:t>
      </w:r>
      <w:r>
        <w:rPr/>
        <w:t>dipecat, bila</w:t>
      </w:r>
      <w:r>
        <w:rPr>
          <w:spacing w:val="-1"/>
        </w:rPr>
        <w:t> </w:t>
      </w:r>
      <w:r>
        <w:rPr/>
        <w:t>pemberitahuan</w:t>
      </w:r>
      <w:r>
        <w:rPr>
          <w:spacing w:val="-1"/>
        </w:rPr>
        <w:t> </w:t>
      </w:r>
      <w:r>
        <w:rPr/>
        <w:t>tertulis tersebut</w:t>
      </w:r>
      <w:r>
        <w:rPr>
          <w:spacing w:val="-2"/>
        </w:rPr>
        <w:t> </w:t>
      </w:r>
      <w:r>
        <w:rPr/>
        <w:t>dalam Pasal 365a </w:t>
      </w:r>
      <w:r>
        <w:rPr>
          <w:spacing w:val="-2"/>
        </w:rPr>
        <w:t>alinea</w:t>
      </w:r>
      <w:r>
        <w:rPr>
          <w:spacing w:val="-10"/>
        </w:rPr>
        <w:t> </w:t>
      </w:r>
      <w:r>
        <w:rPr>
          <w:spacing w:val="-2"/>
        </w:rPr>
        <w:t>kedua</w:t>
      </w:r>
      <w:r>
        <w:rPr>
          <w:spacing w:val="-10"/>
        </w:rPr>
        <w:t> </w:t>
      </w:r>
      <w:r>
        <w:rPr>
          <w:spacing w:val="-2"/>
        </w:rPr>
        <w:t>dilalaikannya</w:t>
      </w:r>
      <w:r>
        <w:rPr>
          <w:spacing w:val="-10"/>
        </w:rPr>
        <w:t> </w:t>
      </w:r>
      <w:r>
        <w:rPr>
          <w:spacing w:val="-2"/>
        </w:rPr>
        <w:t>atau</w:t>
      </w:r>
      <w:r>
        <w:rPr>
          <w:spacing w:val="-10"/>
        </w:rPr>
        <w:t> </w:t>
      </w:r>
      <w:r>
        <w:rPr>
          <w:spacing w:val="-2"/>
        </w:rPr>
        <w:t>bila</w:t>
      </w:r>
      <w:r>
        <w:rPr>
          <w:spacing w:val="-10"/>
        </w:rPr>
        <w:t> </w:t>
      </w:r>
      <w:r>
        <w:rPr>
          <w:spacing w:val="-2"/>
        </w:rPr>
        <w:t>kunjungan-kunjungan</w:t>
      </w:r>
      <w:r>
        <w:rPr>
          <w:spacing w:val="-10"/>
        </w:rPr>
        <w:t> </w:t>
      </w:r>
      <w:r>
        <w:rPr>
          <w:spacing w:val="-2"/>
        </w:rPr>
        <w:t>yang</w:t>
      </w:r>
      <w:r>
        <w:rPr>
          <w:spacing w:val="-10"/>
        </w:rPr>
        <w:t> </w:t>
      </w:r>
      <w:r>
        <w:rPr>
          <w:spacing w:val="-2"/>
        </w:rPr>
        <w:t>diatur</w:t>
      </w:r>
      <w:r>
        <w:rPr>
          <w:spacing w:val="-11"/>
        </w:rPr>
        <w:t> </w:t>
      </w:r>
      <w:r>
        <w:rPr>
          <w:spacing w:val="-2"/>
        </w:rPr>
        <w:t>di</w:t>
      </w:r>
      <w:r>
        <w:rPr>
          <w:spacing w:val="-11"/>
        </w:rPr>
        <w:t> </w:t>
      </w:r>
      <w:r>
        <w:rPr>
          <w:spacing w:val="-2"/>
        </w:rPr>
        <w:t>dalamnya</w:t>
      </w:r>
      <w:r>
        <w:rPr>
          <w:spacing w:val="-10"/>
        </w:rPr>
        <w:t> </w:t>
      </w:r>
      <w:r>
        <w:rPr>
          <w:spacing w:val="-2"/>
        </w:rPr>
        <w:t>dihalang- halanginya.</w:t>
      </w:r>
      <w:r>
        <w:rPr>
          <w:spacing w:val="-3"/>
        </w:rPr>
        <w:t> </w:t>
      </w:r>
      <w:r>
        <w:rPr>
          <w:spacing w:val="-2"/>
        </w:rPr>
        <w:t>Dalam pengertian</w:t>
      </w:r>
      <w:r>
        <w:rPr>
          <w:spacing w:val="-4"/>
        </w:rPr>
        <w:t> </w:t>
      </w:r>
      <w:r>
        <w:rPr>
          <w:spacing w:val="-2"/>
        </w:rPr>
        <w:t>kejahatan</w:t>
      </w:r>
      <w:r>
        <w:rPr>
          <w:spacing w:val="-4"/>
        </w:rPr>
        <w:t> </w:t>
      </w:r>
      <w:r>
        <w:rPr>
          <w:spacing w:val="-2"/>
        </w:rPr>
        <w:t>dalam pasal ini</w:t>
      </w:r>
      <w:r>
        <w:rPr>
          <w:spacing w:val="-5"/>
        </w:rPr>
        <w:t> </w:t>
      </w:r>
      <w:r>
        <w:rPr>
          <w:spacing w:val="-2"/>
        </w:rPr>
        <w:t>termasuk</w:t>
      </w:r>
      <w:r>
        <w:rPr>
          <w:spacing w:val="-4"/>
        </w:rPr>
        <w:t> </w:t>
      </w:r>
      <w:r>
        <w:rPr>
          <w:spacing w:val="-2"/>
        </w:rPr>
        <w:t>juga usaha</w:t>
      </w:r>
      <w:r>
        <w:rPr>
          <w:spacing w:val="-4"/>
        </w:rPr>
        <w:t> </w:t>
      </w:r>
      <w:r>
        <w:rPr>
          <w:spacing w:val="-2"/>
        </w:rPr>
        <w:t>membantu</w:t>
      </w:r>
      <w:r>
        <w:rPr>
          <w:spacing w:val="-4"/>
        </w:rPr>
        <w:t> </w:t>
      </w:r>
      <w:r>
        <w:rPr>
          <w:spacing w:val="-2"/>
        </w:rPr>
        <w:t>dan </w:t>
      </w:r>
      <w:r>
        <w:rPr/>
        <w:t>mencoba untuk melakukannya.</w:t>
      </w:r>
    </w:p>
    <w:p>
      <w:pPr>
        <w:pStyle w:val="BodyText"/>
        <w:spacing w:before="115"/>
        <w:ind w:left="0"/>
      </w:pPr>
    </w:p>
    <w:p>
      <w:pPr>
        <w:pStyle w:val="BodyText"/>
        <w:ind w:left="4015"/>
      </w:pPr>
      <w:r>
        <w:rPr/>
        <w:t>Pasal</w:t>
      </w:r>
      <w:r>
        <w:rPr>
          <w:spacing w:val="42"/>
        </w:rPr>
        <w:t> </w:t>
      </w:r>
      <w:r>
        <w:rPr>
          <w:spacing w:val="-5"/>
        </w:rPr>
        <w:t>381</w:t>
      </w:r>
    </w:p>
    <w:p>
      <w:pPr>
        <w:pStyle w:val="BodyText"/>
        <w:spacing w:before="59"/>
        <w:ind w:right="98"/>
      </w:pPr>
      <w:r>
        <w:rPr/>
        <w:t>Pemecatan</w:t>
      </w:r>
      <w:r>
        <w:rPr>
          <w:spacing w:val="-14"/>
        </w:rPr>
        <w:t> </w:t>
      </w:r>
      <w:r>
        <w:rPr/>
        <w:t>seorang</w:t>
      </w:r>
      <w:r>
        <w:rPr>
          <w:spacing w:val="-14"/>
        </w:rPr>
        <w:t> </w:t>
      </w:r>
      <w:r>
        <w:rPr/>
        <w:t>wali</w:t>
      </w:r>
      <w:r>
        <w:rPr>
          <w:spacing w:val="-14"/>
        </w:rPr>
        <w:t> </w:t>
      </w:r>
      <w:r>
        <w:rPr/>
        <w:t>dilakukan</w:t>
      </w:r>
      <w:r>
        <w:rPr>
          <w:spacing w:val="-13"/>
        </w:rPr>
        <w:t> </w:t>
      </w:r>
      <w:r>
        <w:rPr/>
        <w:t>oleh</w:t>
      </w:r>
      <w:r>
        <w:rPr>
          <w:spacing w:val="-14"/>
        </w:rPr>
        <w:t> </w:t>
      </w:r>
      <w:r>
        <w:rPr/>
        <w:t>Pengadilan</w:t>
      </w:r>
      <w:r>
        <w:rPr>
          <w:spacing w:val="-14"/>
        </w:rPr>
        <w:t> </w:t>
      </w:r>
      <w:r>
        <w:rPr/>
        <w:t>Negeri</w:t>
      </w:r>
      <w:r>
        <w:rPr>
          <w:spacing w:val="-14"/>
        </w:rPr>
        <w:t> </w:t>
      </w:r>
      <w:r>
        <w:rPr/>
        <w:t>tempat</w:t>
      </w:r>
      <w:r>
        <w:rPr>
          <w:spacing w:val="-13"/>
        </w:rPr>
        <w:t> </w:t>
      </w:r>
      <w:r>
        <w:rPr/>
        <w:t>tinggalnya</w:t>
      </w:r>
      <w:r>
        <w:rPr>
          <w:spacing w:val="-14"/>
        </w:rPr>
        <w:t> </w:t>
      </w:r>
      <w:r>
        <w:rPr/>
        <w:t>atau,</w:t>
      </w:r>
      <w:r>
        <w:rPr>
          <w:spacing w:val="-14"/>
        </w:rPr>
        <w:t> </w:t>
      </w:r>
      <w:r>
        <w:rPr/>
        <w:t>bila</w:t>
      </w:r>
      <w:r>
        <w:rPr>
          <w:spacing w:val="-14"/>
        </w:rPr>
        <w:t> </w:t>
      </w:r>
      <w:r>
        <w:rPr/>
        <w:t>tempat tinggalnya</w:t>
      </w:r>
      <w:r>
        <w:rPr>
          <w:spacing w:val="-4"/>
        </w:rPr>
        <w:t> </w:t>
      </w:r>
      <w:r>
        <w:rPr/>
        <w:t>tidak</w:t>
      </w:r>
      <w:r>
        <w:rPr>
          <w:spacing w:val="-2"/>
        </w:rPr>
        <w:t> </w:t>
      </w:r>
      <w:r>
        <w:rPr/>
        <w:t>ada,</w:t>
      </w:r>
      <w:r>
        <w:rPr>
          <w:spacing w:val="-4"/>
        </w:rPr>
        <w:t> </w:t>
      </w:r>
      <w:r>
        <w:rPr/>
        <w:t>oleh</w:t>
      </w:r>
      <w:r>
        <w:rPr>
          <w:spacing w:val="-2"/>
        </w:rPr>
        <w:t> </w:t>
      </w:r>
      <w:r>
        <w:rPr/>
        <w:t>Pengadilan</w:t>
      </w:r>
      <w:r>
        <w:rPr>
          <w:spacing w:val="-2"/>
        </w:rPr>
        <w:t> </w:t>
      </w:r>
      <w:r>
        <w:rPr/>
        <w:t>Negeri</w:t>
      </w:r>
      <w:r>
        <w:rPr>
          <w:spacing w:val="-1"/>
        </w:rPr>
        <w:t> </w:t>
      </w:r>
      <w:r>
        <w:rPr/>
        <w:t>tempat</w:t>
      </w:r>
      <w:r>
        <w:rPr>
          <w:spacing w:val="-1"/>
        </w:rPr>
        <w:t> </w:t>
      </w:r>
      <w:r>
        <w:rPr/>
        <w:t>tinggal</w:t>
      </w:r>
      <w:r>
        <w:rPr>
          <w:spacing w:val="-5"/>
        </w:rPr>
        <w:t> </w:t>
      </w:r>
      <w:r>
        <w:rPr/>
        <w:t>terakhir,</w:t>
      </w:r>
      <w:r>
        <w:rPr>
          <w:spacing w:val="-4"/>
        </w:rPr>
        <w:t> </w:t>
      </w:r>
      <w:r>
        <w:rPr/>
        <w:t>atas</w:t>
      </w:r>
      <w:r>
        <w:rPr>
          <w:spacing w:val="-4"/>
        </w:rPr>
        <w:t> </w:t>
      </w:r>
      <w:r>
        <w:rPr/>
        <w:t>permohonan</w:t>
      </w:r>
      <w:r>
        <w:rPr>
          <w:spacing w:val="-2"/>
        </w:rPr>
        <w:t> </w:t>
      </w:r>
      <w:r>
        <w:rPr/>
        <w:t>wali pengawas,</w:t>
      </w:r>
      <w:r>
        <w:rPr>
          <w:spacing w:val="-1"/>
        </w:rPr>
        <w:t> </w:t>
      </w:r>
      <w:r>
        <w:rPr/>
        <w:t>atas</w:t>
      </w:r>
      <w:r>
        <w:rPr>
          <w:spacing w:val="-2"/>
        </w:rPr>
        <w:t> </w:t>
      </w:r>
      <w:r>
        <w:rPr/>
        <w:t>permohonan salah satu keluarga</w:t>
      </w:r>
      <w:r>
        <w:rPr>
          <w:spacing w:val="-2"/>
        </w:rPr>
        <w:t> </w:t>
      </w:r>
      <w:r>
        <w:rPr/>
        <w:t>sedarah atau keluarga</w:t>
      </w:r>
      <w:r>
        <w:rPr>
          <w:spacing w:val="-2"/>
        </w:rPr>
        <w:t> </w:t>
      </w:r>
      <w:r>
        <w:rPr/>
        <w:t>semenda</w:t>
      </w:r>
      <w:r>
        <w:rPr>
          <w:spacing w:val="-2"/>
        </w:rPr>
        <w:t> </w:t>
      </w:r>
      <w:r>
        <w:rPr/>
        <w:t>anak belum dewasa</w:t>
      </w:r>
      <w:r>
        <w:rPr>
          <w:spacing w:val="-13"/>
        </w:rPr>
        <w:t> </w:t>
      </w:r>
      <w:r>
        <w:rPr/>
        <w:t>sampai</w:t>
      </w:r>
      <w:r>
        <w:rPr>
          <w:spacing w:val="-12"/>
        </w:rPr>
        <w:t> </w:t>
      </w:r>
      <w:r>
        <w:rPr/>
        <w:t>dengan</w:t>
      </w:r>
      <w:r>
        <w:rPr>
          <w:spacing w:val="-10"/>
        </w:rPr>
        <w:t> </w:t>
      </w:r>
      <w:r>
        <w:rPr/>
        <w:t>derajat</w:t>
      </w:r>
      <w:r>
        <w:rPr>
          <w:spacing w:val="-13"/>
        </w:rPr>
        <w:t> </w:t>
      </w:r>
      <w:r>
        <w:rPr/>
        <w:t>keempat,</w:t>
      </w:r>
      <w:r>
        <w:rPr>
          <w:spacing w:val="-12"/>
        </w:rPr>
        <w:t> </w:t>
      </w:r>
      <w:r>
        <w:rPr/>
        <w:t>atas</w:t>
      </w:r>
      <w:r>
        <w:rPr>
          <w:spacing w:val="-11"/>
        </w:rPr>
        <w:t> </w:t>
      </w:r>
      <w:r>
        <w:rPr/>
        <w:t>permohonan</w:t>
      </w:r>
      <w:r>
        <w:rPr>
          <w:spacing w:val="-13"/>
        </w:rPr>
        <w:t> </w:t>
      </w:r>
      <w:r>
        <w:rPr/>
        <w:t>dewan</w:t>
      </w:r>
      <w:r>
        <w:rPr>
          <w:spacing w:val="-10"/>
        </w:rPr>
        <w:t> </w:t>
      </w:r>
      <w:r>
        <w:rPr/>
        <w:t>perwalian,</w:t>
      </w:r>
      <w:r>
        <w:rPr>
          <w:spacing w:val="-12"/>
        </w:rPr>
        <w:t> </w:t>
      </w:r>
      <w:r>
        <w:rPr/>
        <w:t>atau</w:t>
      </w:r>
      <w:r>
        <w:rPr>
          <w:spacing w:val="-10"/>
        </w:rPr>
        <w:t> </w:t>
      </w:r>
      <w:r>
        <w:rPr/>
        <w:t>atas</w:t>
      </w:r>
      <w:r>
        <w:rPr>
          <w:spacing w:val="-13"/>
        </w:rPr>
        <w:t> </w:t>
      </w:r>
      <w:r>
        <w:rPr/>
        <w:t>tuntutan </w:t>
      </w:r>
      <w:r>
        <w:rPr>
          <w:spacing w:val="-2"/>
        </w:rPr>
        <w:t>Kejaksaan.</w:t>
      </w:r>
    </w:p>
    <w:p>
      <w:pPr>
        <w:pStyle w:val="BodyText"/>
        <w:spacing w:before="60"/>
        <w:ind w:right="189"/>
      </w:pPr>
      <w:r>
        <w:rPr>
          <w:spacing w:val="-2"/>
        </w:rPr>
        <w:t>Pemecatan</w:t>
      </w:r>
      <w:r>
        <w:rPr>
          <w:spacing w:val="-6"/>
        </w:rPr>
        <w:t> </w:t>
      </w:r>
      <w:r>
        <w:rPr>
          <w:spacing w:val="-2"/>
        </w:rPr>
        <w:t>bapak</w:t>
      </w:r>
      <w:r>
        <w:rPr>
          <w:spacing w:val="-8"/>
        </w:rPr>
        <w:t> </w:t>
      </w:r>
      <w:r>
        <w:rPr>
          <w:spacing w:val="-2"/>
        </w:rPr>
        <w:t>atau</w:t>
      </w:r>
      <w:r>
        <w:rPr>
          <w:spacing w:val="-8"/>
        </w:rPr>
        <w:t> </w:t>
      </w:r>
      <w:r>
        <w:rPr>
          <w:spacing w:val="-2"/>
        </w:rPr>
        <w:t>ibu</w:t>
      </w:r>
      <w:r>
        <w:rPr>
          <w:spacing w:val="-8"/>
        </w:rPr>
        <w:t> </w:t>
      </w:r>
      <w:r>
        <w:rPr>
          <w:spacing w:val="-2"/>
        </w:rPr>
        <w:t>yang</w:t>
      </w:r>
      <w:r>
        <w:rPr>
          <w:spacing w:val="-8"/>
        </w:rPr>
        <w:t> </w:t>
      </w:r>
      <w:r>
        <w:rPr>
          <w:spacing w:val="-2"/>
        </w:rPr>
        <w:t>diangkat</w:t>
      </w:r>
      <w:r>
        <w:rPr>
          <w:spacing w:val="-9"/>
        </w:rPr>
        <w:t> </w:t>
      </w:r>
      <w:r>
        <w:rPr>
          <w:spacing w:val="-2"/>
        </w:rPr>
        <w:t>menjadi</w:t>
      </w:r>
      <w:r>
        <w:rPr>
          <w:spacing w:val="-8"/>
        </w:rPr>
        <w:t> </w:t>
      </w:r>
      <w:r>
        <w:rPr>
          <w:spacing w:val="-2"/>
        </w:rPr>
        <w:t>wali</w:t>
      </w:r>
      <w:r>
        <w:rPr>
          <w:spacing w:val="-8"/>
        </w:rPr>
        <w:t> </w:t>
      </w:r>
      <w:r>
        <w:rPr>
          <w:spacing w:val="-2"/>
        </w:rPr>
        <w:t>setelah</w:t>
      </w:r>
      <w:r>
        <w:rPr>
          <w:spacing w:val="-8"/>
        </w:rPr>
        <w:t> </w:t>
      </w:r>
      <w:r>
        <w:rPr>
          <w:spacing w:val="-2"/>
        </w:rPr>
        <w:t>adanya</w:t>
      </w:r>
      <w:r>
        <w:rPr>
          <w:spacing w:val="-8"/>
        </w:rPr>
        <w:t> </w:t>
      </w:r>
      <w:r>
        <w:rPr>
          <w:spacing w:val="-2"/>
        </w:rPr>
        <w:t>perceraian,</w:t>
      </w:r>
      <w:r>
        <w:rPr>
          <w:spacing w:val="-8"/>
        </w:rPr>
        <w:t> </w:t>
      </w:r>
      <w:r>
        <w:rPr>
          <w:spacing w:val="-2"/>
        </w:rPr>
        <w:t>dilakukan </w:t>
      </w:r>
      <w:r>
        <w:rPr/>
        <w:t>oleh</w:t>
      </w:r>
      <w:r>
        <w:rPr>
          <w:spacing w:val="-1"/>
        </w:rPr>
        <w:t> </w:t>
      </w:r>
      <w:r>
        <w:rPr/>
        <w:t>Pengadilan</w:t>
      </w:r>
      <w:r>
        <w:rPr>
          <w:spacing w:val="-1"/>
        </w:rPr>
        <w:t> </w:t>
      </w:r>
      <w:r>
        <w:rPr/>
        <w:t>Negeri yang mengadili</w:t>
      </w:r>
      <w:r>
        <w:rPr>
          <w:spacing w:val="-2"/>
        </w:rPr>
        <w:t> </w:t>
      </w:r>
      <w:r>
        <w:rPr/>
        <w:t>gugatan</w:t>
      </w:r>
      <w:r>
        <w:rPr>
          <w:spacing w:val="-1"/>
        </w:rPr>
        <w:t> </w:t>
      </w:r>
      <w:r>
        <w:rPr/>
        <w:t>perceraian.</w:t>
      </w:r>
    </w:p>
    <w:p>
      <w:pPr>
        <w:pStyle w:val="BodyText"/>
        <w:spacing w:before="58"/>
      </w:pPr>
      <w:r>
        <w:rPr/>
        <w:t>Permintaan atau tuntutan itu harus memuat peristiwa-peristiwa dan keadaan-keadaan yang merupakan</w:t>
      </w:r>
      <w:r>
        <w:rPr>
          <w:spacing w:val="-1"/>
        </w:rPr>
        <w:t> </w:t>
      </w:r>
      <w:r>
        <w:rPr/>
        <w:t>dasarnya pula</w:t>
      </w:r>
      <w:r>
        <w:rPr>
          <w:spacing w:val="-4"/>
        </w:rPr>
        <w:t> </w:t>
      </w:r>
      <w:r>
        <w:rPr/>
        <w:t>harus</w:t>
      </w:r>
      <w:r>
        <w:rPr>
          <w:spacing w:val="-1"/>
        </w:rPr>
        <w:t> </w:t>
      </w:r>
      <w:r>
        <w:rPr/>
        <w:t>memuat daftar nama</w:t>
      </w:r>
      <w:r>
        <w:rPr>
          <w:spacing w:val="-1"/>
        </w:rPr>
        <w:t> </w:t>
      </w:r>
      <w:r>
        <w:rPr/>
        <w:t>orang tua</w:t>
      </w:r>
      <w:r>
        <w:rPr>
          <w:spacing w:val="-1"/>
        </w:rPr>
        <w:t> </w:t>
      </w:r>
      <w:r>
        <w:rPr/>
        <w:t>wali</w:t>
      </w:r>
      <w:r>
        <w:rPr>
          <w:spacing w:val="-2"/>
        </w:rPr>
        <w:t> </w:t>
      </w:r>
      <w:r>
        <w:rPr/>
        <w:t>dan</w:t>
      </w:r>
      <w:r>
        <w:rPr>
          <w:spacing w:val="-1"/>
        </w:rPr>
        <w:t> </w:t>
      </w:r>
      <w:r>
        <w:rPr/>
        <w:t>wali</w:t>
      </w:r>
      <w:r>
        <w:rPr>
          <w:spacing w:val="-4"/>
        </w:rPr>
        <w:t> </w:t>
      </w:r>
      <w:r>
        <w:rPr/>
        <w:t>pengawas</w:t>
      </w:r>
      <w:r>
        <w:rPr>
          <w:spacing w:val="-1"/>
        </w:rPr>
        <w:t> </w:t>
      </w:r>
      <w:r>
        <w:rPr/>
        <w:t>serta tempat kediaman</w:t>
      </w:r>
      <w:r>
        <w:rPr>
          <w:spacing w:val="-1"/>
        </w:rPr>
        <w:t> </w:t>
      </w:r>
      <w:r>
        <w:rPr/>
        <w:t>dan</w:t>
      </w:r>
      <w:r>
        <w:rPr>
          <w:spacing w:val="-1"/>
        </w:rPr>
        <w:t> </w:t>
      </w:r>
      <w:r>
        <w:rPr/>
        <w:t>tempat</w:t>
      </w:r>
      <w:r>
        <w:rPr>
          <w:spacing w:val="-2"/>
        </w:rPr>
        <w:t> </w:t>
      </w:r>
      <w:r>
        <w:rPr/>
        <w:t>tinggal mereka, sejauh</w:t>
      </w:r>
      <w:r>
        <w:rPr>
          <w:spacing w:val="-1"/>
        </w:rPr>
        <w:t> </w:t>
      </w:r>
      <w:r>
        <w:rPr/>
        <w:t>ini diketahui, nama</w:t>
      </w:r>
      <w:r>
        <w:rPr>
          <w:spacing w:val="-1"/>
        </w:rPr>
        <w:t> </w:t>
      </w:r>
      <w:r>
        <w:rPr/>
        <w:t>dan</w:t>
      </w:r>
      <w:r>
        <w:rPr>
          <w:spacing w:val="-1"/>
        </w:rPr>
        <w:t> </w:t>
      </w:r>
      <w:r>
        <w:rPr/>
        <w:t>tempat tinggal keluarga</w:t>
      </w:r>
      <w:r>
        <w:rPr>
          <w:spacing w:val="-7"/>
        </w:rPr>
        <w:t> </w:t>
      </w:r>
      <w:r>
        <w:rPr/>
        <w:t>sedarah</w:t>
      </w:r>
      <w:r>
        <w:rPr>
          <w:spacing w:val="-5"/>
        </w:rPr>
        <w:t> </w:t>
      </w:r>
      <w:r>
        <w:rPr/>
        <w:t>atau</w:t>
      </w:r>
      <w:r>
        <w:rPr>
          <w:spacing w:val="-5"/>
        </w:rPr>
        <w:t> </w:t>
      </w:r>
      <w:r>
        <w:rPr/>
        <w:t>keluarga</w:t>
      </w:r>
      <w:r>
        <w:rPr>
          <w:spacing w:val="-7"/>
        </w:rPr>
        <w:t> </w:t>
      </w:r>
      <w:r>
        <w:rPr/>
        <w:t>semenda</w:t>
      </w:r>
      <w:r>
        <w:rPr>
          <w:spacing w:val="-7"/>
        </w:rPr>
        <w:t> </w:t>
      </w:r>
      <w:r>
        <w:rPr/>
        <w:t>yang</w:t>
      </w:r>
      <w:r>
        <w:rPr>
          <w:spacing w:val="-5"/>
        </w:rPr>
        <w:t> </w:t>
      </w:r>
      <w:r>
        <w:rPr/>
        <w:t>menurut</w:t>
      </w:r>
      <w:r>
        <w:rPr>
          <w:spacing w:val="-6"/>
        </w:rPr>
        <w:t> </w:t>
      </w:r>
      <w:r>
        <w:rPr/>
        <w:t>Pasal</w:t>
      </w:r>
      <w:r>
        <w:rPr>
          <w:spacing w:val="-6"/>
        </w:rPr>
        <w:t> </w:t>
      </w:r>
      <w:r>
        <w:rPr/>
        <w:t>333</w:t>
      </w:r>
      <w:r>
        <w:rPr>
          <w:spacing w:val="-7"/>
        </w:rPr>
        <w:t> </w:t>
      </w:r>
      <w:r>
        <w:rPr/>
        <w:t>harus</w:t>
      </w:r>
      <w:r>
        <w:rPr>
          <w:spacing w:val="-7"/>
        </w:rPr>
        <w:t> </w:t>
      </w:r>
      <w:r>
        <w:rPr/>
        <w:t>dipanggil,</w:t>
      </w:r>
      <w:r>
        <w:rPr>
          <w:spacing w:val="-8"/>
        </w:rPr>
        <w:t> </w:t>
      </w:r>
      <w:r>
        <w:rPr/>
        <w:t>demikian pula</w:t>
      </w:r>
      <w:r>
        <w:rPr>
          <w:spacing w:val="-8"/>
        </w:rPr>
        <w:t> </w:t>
      </w:r>
      <w:r>
        <w:rPr/>
        <w:t>nama</w:t>
      </w:r>
      <w:r>
        <w:rPr>
          <w:spacing w:val="-8"/>
        </w:rPr>
        <w:t> </w:t>
      </w:r>
      <w:r>
        <w:rPr/>
        <w:t>dan</w:t>
      </w:r>
      <w:r>
        <w:rPr>
          <w:spacing w:val="-8"/>
        </w:rPr>
        <w:t> </w:t>
      </w:r>
      <w:r>
        <w:rPr/>
        <w:t>tempat</w:t>
      </w:r>
      <w:r>
        <w:rPr>
          <w:spacing w:val="-9"/>
        </w:rPr>
        <w:t> </w:t>
      </w:r>
      <w:r>
        <w:rPr/>
        <w:t>tinggal</w:t>
      </w:r>
      <w:r>
        <w:rPr>
          <w:spacing w:val="-7"/>
        </w:rPr>
        <w:t> </w:t>
      </w:r>
      <w:r>
        <w:rPr/>
        <w:t>saksi-saksi</w:t>
      </w:r>
      <w:r>
        <w:rPr>
          <w:spacing w:val="-7"/>
        </w:rPr>
        <w:t> </w:t>
      </w:r>
      <w:r>
        <w:rPr/>
        <w:t>yang</w:t>
      </w:r>
      <w:r>
        <w:rPr>
          <w:spacing w:val="-5"/>
        </w:rPr>
        <w:t> </w:t>
      </w:r>
      <w:r>
        <w:rPr/>
        <w:t>kiranya</w:t>
      </w:r>
      <w:r>
        <w:rPr>
          <w:spacing w:val="-8"/>
        </w:rPr>
        <w:t> </w:t>
      </w:r>
      <w:r>
        <w:rPr/>
        <w:t>dapat</w:t>
      </w:r>
      <w:r>
        <w:rPr>
          <w:spacing w:val="-6"/>
        </w:rPr>
        <w:t> </w:t>
      </w:r>
      <w:r>
        <w:rPr/>
        <w:t>menguatkan</w:t>
      </w:r>
      <w:r>
        <w:rPr>
          <w:spacing w:val="-8"/>
        </w:rPr>
        <w:t> </w:t>
      </w:r>
      <w:r>
        <w:rPr/>
        <w:t>peristiwa</w:t>
      </w:r>
      <w:r>
        <w:rPr>
          <w:spacing w:val="-8"/>
        </w:rPr>
        <w:t> </w:t>
      </w:r>
      <w:r>
        <w:rPr/>
        <w:t>yang dikemukakan</w:t>
      </w:r>
      <w:r>
        <w:rPr>
          <w:spacing w:val="-6"/>
        </w:rPr>
        <w:t> </w:t>
      </w:r>
      <w:r>
        <w:rPr/>
        <w:t>dalam</w:t>
      </w:r>
      <w:r>
        <w:rPr>
          <w:spacing w:val="-4"/>
        </w:rPr>
        <w:t> </w:t>
      </w:r>
      <w:r>
        <w:rPr/>
        <w:t>permohonan</w:t>
      </w:r>
      <w:r>
        <w:rPr>
          <w:spacing w:val="-6"/>
        </w:rPr>
        <w:t> </w:t>
      </w:r>
      <w:r>
        <w:rPr/>
        <w:t>atau</w:t>
      </w:r>
      <w:r>
        <w:rPr>
          <w:spacing w:val="-6"/>
        </w:rPr>
        <w:t> </w:t>
      </w:r>
      <w:r>
        <w:rPr/>
        <w:t>tuntutan</w:t>
      </w:r>
      <w:r>
        <w:rPr>
          <w:spacing w:val="-6"/>
        </w:rPr>
        <w:t> </w:t>
      </w:r>
      <w:r>
        <w:rPr/>
        <w:t>itu.</w:t>
      </w:r>
      <w:r>
        <w:rPr>
          <w:spacing w:val="-6"/>
        </w:rPr>
        <w:t> </w:t>
      </w:r>
      <w:r>
        <w:rPr/>
        <w:t>Kecuali</w:t>
      </w:r>
      <w:r>
        <w:rPr>
          <w:spacing w:val="-5"/>
        </w:rPr>
        <w:t> </w:t>
      </w:r>
      <w:r>
        <w:rPr/>
        <w:t>jika</w:t>
      </w:r>
      <w:r>
        <w:rPr>
          <w:spacing w:val="-6"/>
        </w:rPr>
        <w:t> </w:t>
      </w:r>
      <w:r>
        <w:rPr/>
        <w:t>permohonan</w:t>
      </w:r>
      <w:r>
        <w:rPr>
          <w:spacing w:val="-6"/>
        </w:rPr>
        <w:t> </w:t>
      </w:r>
      <w:r>
        <w:rPr/>
        <w:t>atau</w:t>
      </w:r>
      <w:r>
        <w:rPr>
          <w:spacing w:val="-6"/>
        </w:rPr>
        <w:t> </w:t>
      </w:r>
      <w:r>
        <w:rPr/>
        <w:t>tuntutan</w:t>
      </w:r>
      <w:r>
        <w:rPr>
          <w:spacing w:val="-6"/>
        </w:rPr>
        <w:t> </w:t>
      </w:r>
      <w:r>
        <w:rPr/>
        <w:t>itu beserta</w:t>
      </w:r>
      <w:r>
        <w:rPr>
          <w:spacing w:val="-14"/>
        </w:rPr>
        <w:t> </w:t>
      </w:r>
      <w:r>
        <w:rPr/>
        <w:t>surat-surat</w:t>
      </w:r>
      <w:r>
        <w:rPr>
          <w:spacing w:val="-13"/>
        </w:rPr>
        <w:t> </w:t>
      </w:r>
      <w:r>
        <w:rPr/>
        <w:t>yang</w:t>
      </w:r>
      <w:r>
        <w:rPr>
          <w:spacing w:val="-14"/>
        </w:rPr>
        <w:t> </w:t>
      </w:r>
      <w:r>
        <w:rPr/>
        <w:t>dilampirkan</w:t>
      </w:r>
      <w:r>
        <w:rPr>
          <w:spacing w:val="-14"/>
        </w:rPr>
        <w:t> </w:t>
      </w:r>
      <w:r>
        <w:rPr/>
        <w:t>untuk</w:t>
      </w:r>
      <w:r>
        <w:rPr>
          <w:spacing w:val="-14"/>
        </w:rPr>
        <w:t> </w:t>
      </w:r>
      <w:r>
        <w:rPr/>
        <w:t>menguatkannya,</w:t>
      </w:r>
      <w:r>
        <w:rPr>
          <w:spacing w:val="-13"/>
        </w:rPr>
        <w:t> </w:t>
      </w:r>
      <w:r>
        <w:rPr/>
        <w:t>harus</w:t>
      </w:r>
      <w:r>
        <w:rPr>
          <w:spacing w:val="-14"/>
        </w:rPr>
        <w:t> </w:t>
      </w:r>
      <w:r>
        <w:rPr/>
        <w:t>segera</w:t>
      </w:r>
      <w:r>
        <w:rPr>
          <w:spacing w:val="-14"/>
        </w:rPr>
        <w:t> </w:t>
      </w:r>
      <w:r>
        <w:rPr/>
        <w:t>dikirim</w:t>
      </w:r>
      <w:r>
        <w:rPr>
          <w:spacing w:val="-13"/>
        </w:rPr>
        <w:t> </w:t>
      </w:r>
      <w:r>
        <w:rPr/>
        <w:t>oleh</w:t>
      </w:r>
      <w:r>
        <w:rPr>
          <w:spacing w:val="-12"/>
        </w:rPr>
        <w:t> </w:t>
      </w:r>
      <w:r>
        <w:rPr/>
        <w:t>panitera kepada dewan tersebut. Pada surat permohonan atau tuntutan itu, oleh panitera Pengadilan Negeri dicatat hari masuknya.</w:t>
      </w:r>
    </w:p>
    <w:p>
      <w:pPr>
        <w:pStyle w:val="BodyText"/>
        <w:spacing w:before="119"/>
        <w:ind w:left="0"/>
      </w:pPr>
    </w:p>
    <w:p>
      <w:pPr>
        <w:pStyle w:val="BodyText"/>
        <w:spacing w:before="1"/>
        <w:ind w:left="3962"/>
      </w:pPr>
      <w:r>
        <w:rPr>
          <w:w w:val="105"/>
        </w:rPr>
        <w:t>Pasal</w:t>
      </w:r>
      <w:r>
        <w:rPr>
          <w:spacing w:val="16"/>
          <w:w w:val="105"/>
        </w:rPr>
        <w:t> </w:t>
      </w:r>
      <w:r>
        <w:rPr>
          <w:spacing w:val="-4"/>
          <w:w w:val="105"/>
        </w:rPr>
        <w:t>381a</w:t>
      </w:r>
    </w:p>
    <w:p>
      <w:pPr>
        <w:pStyle w:val="BodyText"/>
        <w:spacing w:before="59"/>
      </w:pPr>
      <w:r>
        <w:rPr>
          <w:spacing w:val="-2"/>
        </w:rPr>
        <w:t>Pengadilan Negeri mengambil ketetapan</w:t>
      </w:r>
      <w:r>
        <w:rPr>
          <w:spacing w:val="-3"/>
        </w:rPr>
        <w:t> </w:t>
      </w:r>
      <w:r>
        <w:rPr>
          <w:spacing w:val="-2"/>
        </w:rPr>
        <w:t>setelah</w:t>
      </w:r>
      <w:r>
        <w:rPr>
          <w:spacing w:val="-3"/>
        </w:rPr>
        <w:t> </w:t>
      </w:r>
      <w:r>
        <w:rPr>
          <w:spacing w:val="-2"/>
        </w:rPr>
        <w:t>mendengar atau memanggil dengan sah</w:t>
      </w:r>
      <w:r>
        <w:rPr>
          <w:spacing w:val="-3"/>
        </w:rPr>
        <w:t> </w:t>
      </w:r>
      <w:r>
        <w:rPr>
          <w:spacing w:val="-2"/>
        </w:rPr>
        <w:t>kedua orang</w:t>
      </w:r>
      <w:r>
        <w:rPr>
          <w:spacing w:val="-5"/>
        </w:rPr>
        <w:t> </w:t>
      </w:r>
      <w:r>
        <w:rPr>
          <w:spacing w:val="-2"/>
        </w:rPr>
        <w:t>tua,</w:t>
      </w:r>
      <w:r>
        <w:rPr>
          <w:spacing w:val="-7"/>
        </w:rPr>
        <w:t> </w:t>
      </w:r>
      <w:r>
        <w:rPr>
          <w:spacing w:val="-2"/>
        </w:rPr>
        <w:t>wali</w:t>
      </w:r>
      <w:r>
        <w:rPr>
          <w:spacing w:val="-7"/>
        </w:rPr>
        <w:t> </w:t>
      </w:r>
      <w:r>
        <w:rPr>
          <w:spacing w:val="-2"/>
        </w:rPr>
        <w:t>dan</w:t>
      </w:r>
      <w:r>
        <w:rPr>
          <w:spacing w:val="-9"/>
        </w:rPr>
        <w:t> </w:t>
      </w:r>
      <w:r>
        <w:rPr>
          <w:spacing w:val="-2"/>
        </w:rPr>
        <w:t>wali</w:t>
      </w:r>
      <w:r>
        <w:rPr>
          <w:spacing w:val="-8"/>
        </w:rPr>
        <w:t> </w:t>
      </w:r>
      <w:r>
        <w:rPr>
          <w:spacing w:val="-2"/>
        </w:rPr>
        <w:t>pengawas,</w:t>
      </w:r>
      <w:r>
        <w:rPr>
          <w:spacing w:val="-7"/>
        </w:rPr>
        <w:t> </w:t>
      </w:r>
      <w:r>
        <w:rPr>
          <w:spacing w:val="-2"/>
        </w:rPr>
        <w:t>keluarga</w:t>
      </w:r>
      <w:r>
        <w:rPr>
          <w:spacing w:val="-6"/>
        </w:rPr>
        <w:t> </w:t>
      </w:r>
      <w:r>
        <w:rPr>
          <w:spacing w:val="-2"/>
        </w:rPr>
        <w:t>sedarah</w:t>
      </w:r>
      <w:r>
        <w:rPr>
          <w:spacing w:val="-5"/>
        </w:rPr>
        <w:t> </w:t>
      </w:r>
      <w:r>
        <w:rPr>
          <w:spacing w:val="-2"/>
        </w:rPr>
        <w:t>dan</w:t>
      </w:r>
      <w:r>
        <w:rPr>
          <w:spacing w:val="-8"/>
        </w:rPr>
        <w:t> </w:t>
      </w:r>
      <w:r>
        <w:rPr>
          <w:spacing w:val="-2"/>
        </w:rPr>
        <w:t>keluarga</w:t>
      </w:r>
      <w:r>
        <w:rPr>
          <w:spacing w:val="-8"/>
        </w:rPr>
        <w:t> </w:t>
      </w:r>
      <w:r>
        <w:rPr>
          <w:spacing w:val="-2"/>
        </w:rPr>
        <w:t>semenda</w:t>
      </w:r>
      <w:r>
        <w:rPr>
          <w:spacing w:val="-8"/>
        </w:rPr>
        <w:t> </w:t>
      </w:r>
      <w:r>
        <w:rPr>
          <w:spacing w:val="-2"/>
        </w:rPr>
        <w:t>anak</w:t>
      </w:r>
      <w:r>
        <w:rPr>
          <w:spacing w:val="-5"/>
        </w:rPr>
        <w:t> </w:t>
      </w:r>
      <w:r>
        <w:rPr>
          <w:spacing w:val="-2"/>
        </w:rPr>
        <w:t>belum</w:t>
      </w:r>
      <w:r>
        <w:rPr>
          <w:spacing w:val="-6"/>
        </w:rPr>
        <w:t> </w:t>
      </w:r>
      <w:r>
        <w:rPr>
          <w:spacing w:val="-2"/>
        </w:rPr>
        <w:t>dewasa </w:t>
      </w:r>
      <w:r>
        <w:rPr/>
        <w:t>dan</w:t>
      </w:r>
      <w:r>
        <w:rPr>
          <w:spacing w:val="-8"/>
        </w:rPr>
        <w:t> </w:t>
      </w:r>
      <w:r>
        <w:rPr/>
        <w:t>dewan</w:t>
      </w:r>
      <w:r>
        <w:rPr>
          <w:spacing w:val="-8"/>
        </w:rPr>
        <w:t> </w:t>
      </w:r>
      <w:r>
        <w:rPr/>
        <w:t>perwalian.</w:t>
      </w:r>
      <w:r>
        <w:rPr>
          <w:spacing w:val="-7"/>
        </w:rPr>
        <w:t> </w:t>
      </w:r>
      <w:r>
        <w:rPr/>
        <w:t>Pengadilan</w:t>
      </w:r>
      <w:r>
        <w:rPr>
          <w:spacing w:val="-8"/>
        </w:rPr>
        <w:t> </w:t>
      </w:r>
      <w:r>
        <w:rPr/>
        <w:t>Negeri</w:t>
      </w:r>
      <w:r>
        <w:rPr>
          <w:spacing w:val="-7"/>
        </w:rPr>
        <w:t> </w:t>
      </w:r>
      <w:r>
        <w:rPr/>
        <w:t>dapat</w:t>
      </w:r>
      <w:r>
        <w:rPr>
          <w:spacing w:val="-6"/>
        </w:rPr>
        <w:t> </w:t>
      </w:r>
      <w:r>
        <w:rPr/>
        <w:t>memerintahkan</w:t>
      </w:r>
      <w:r>
        <w:rPr>
          <w:spacing w:val="-8"/>
        </w:rPr>
        <w:t> </w:t>
      </w:r>
      <w:r>
        <w:rPr/>
        <w:t>pemanggilan</w:t>
      </w:r>
      <w:r>
        <w:rPr>
          <w:spacing w:val="-8"/>
        </w:rPr>
        <w:t> </w:t>
      </w:r>
      <w:r>
        <w:rPr/>
        <w:t>saksi-saksinya guna</w:t>
      </w:r>
      <w:r>
        <w:rPr>
          <w:spacing w:val="-8"/>
        </w:rPr>
        <w:t> </w:t>
      </w:r>
      <w:r>
        <w:rPr/>
        <w:t>diperiksa</w:t>
      </w:r>
      <w:r>
        <w:rPr>
          <w:spacing w:val="-8"/>
        </w:rPr>
        <w:t> </w:t>
      </w:r>
      <w:r>
        <w:rPr/>
        <w:t>di</w:t>
      </w:r>
      <w:r>
        <w:rPr>
          <w:spacing w:val="-7"/>
        </w:rPr>
        <w:t> </w:t>
      </w:r>
      <w:r>
        <w:rPr/>
        <w:t>bawah</w:t>
      </w:r>
      <w:r>
        <w:rPr>
          <w:spacing w:val="-8"/>
        </w:rPr>
        <w:t> </w:t>
      </w:r>
      <w:r>
        <w:rPr/>
        <w:t>sumpah,</w:t>
      </w:r>
      <w:r>
        <w:rPr>
          <w:spacing w:val="-7"/>
        </w:rPr>
        <w:t> </w:t>
      </w:r>
      <w:r>
        <w:rPr/>
        <w:t>yakni</w:t>
      </w:r>
      <w:r>
        <w:rPr>
          <w:spacing w:val="-7"/>
        </w:rPr>
        <w:t> </w:t>
      </w:r>
      <w:r>
        <w:rPr/>
        <w:t>yang</w:t>
      </w:r>
      <w:r>
        <w:rPr>
          <w:spacing w:val="-5"/>
        </w:rPr>
        <w:t> </w:t>
      </w:r>
      <w:r>
        <w:rPr/>
        <w:t>ditunjuk</w:t>
      </w:r>
      <w:r>
        <w:rPr>
          <w:spacing w:val="-8"/>
        </w:rPr>
        <w:t> </w:t>
      </w:r>
      <w:r>
        <w:rPr/>
        <w:t>dan</w:t>
      </w:r>
      <w:r>
        <w:rPr>
          <w:spacing w:val="-8"/>
        </w:rPr>
        <w:t> </w:t>
      </w:r>
      <w:r>
        <w:rPr/>
        <w:t>dipilihnya,</w:t>
      </w:r>
      <w:r>
        <w:rPr>
          <w:spacing w:val="-7"/>
        </w:rPr>
        <w:t> </w:t>
      </w:r>
      <w:r>
        <w:rPr/>
        <w:t>baik</w:t>
      </w:r>
      <w:r>
        <w:rPr>
          <w:spacing w:val="-5"/>
        </w:rPr>
        <w:t> </w:t>
      </w:r>
      <w:r>
        <w:rPr/>
        <w:t>dari</w:t>
      </w:r>
      <w:r>
        <w:rPr>
          <w:spacing w:val="-8"/>
        </w:rPr>
        <w:t> </w:t>
      </w:r>
      <w:r>
        <w:rPr/>
        <w:t>keluarga sedarah dan semenda maupun dari luar keluarga.</w:t>
      </w:r>
    </w:p>
    <w:p>
      <w:pPr>
        <w:pStyle w:val="BodyText"/>
        <w:spacing w:before="60"/>
      </w:pPr>
      <w:r>
        <w:rPr/>
        <w:t>Bila</w:t>
      </w:r>
      <w:r>
        <w:rPr>
          <w:spacing w:val="-13"/>
        </w:rPr>
        <w:t> </w:t>
      </w:r>
      <w:r>
        <w:rPr/>
        <w:t>mereka</w:t>
      </w:r>
      <w:r>
        <w:rPr>
          <w:spacing w:val="-13"/>
        </w:rPr>
        <w:t> </w:t>
      </w:r>
      <w:r>
        <w:rPr/>
        <w:t>yang</w:t>
      </w:r>
      <w:r>
        <w:rPr>
          <w:spacing w:val="-10"/>
        </w:rPr>
        <w:t> </w:t>
      </w:r>
      <w:r>
        <w:rPr/>
        <w:t>akan</w:t>
      </w:r>
      <w:r>
        <w:rPr>
          <w:spacing w:val="-13"/>
        </w:rPr>
        <w:t> </w:t>
      </w:r>
      <w:r>
        <w:rPr/>
        <w:t>diperiksa</w:t>
      </w:r>
      <w:r>
        <w:rPr>
          <w:spacing w:val="-13"/>
        </w:rPr>
        <w:t> </w:t>
      </w:r>
      <w:r>
        <w:rPr/>
        <w:t>itu,</w:t>
      </w:r>
      <w:r>
        <w:rPr>
          <w:spacing w:val="-12"/>
        </w:rPr>
        <w:t> </w:t>
      </w:r>
      <w:r>
        <w:rPr/>
        <w:t>yakni</w:t>
      </w:r>
      <w:r>
        <w:rPr>
          <w:spacing w:val="-12"/>
        </w:rPr>
        <w:t> </w:t>
      </w:r>
      <w:r>
        <w:rPr/>
        <w:t>kedua</w:t>
      </w:r>
      <w:r>
        <w:rPr>
          <w:spacing w:val="-13"/>
        </w:rPr>
        <w:t> </w:t>
      </w:r>
      <w:r>
        <w:rPr/>
        <w:t>orang</w:t>
      </w:r>
      <w:r>
        <w:rPr>
          <w:spacing w:val="-13"/>
        </w:rPr>
        <w:t> </w:t>
      </w:r>
      <w:r>
        <w:rPr/>
        <w:t>tua,</w:t>
      </w:r>
      <w:r>
        <w:rPr>
          <w:spacing w:val="-12"/>
        </w:rPr>
        <w:t> </w:t>
      </w:r>
      <w:r>
        <w:rPr/>
        <w:t>wali,</w:t>
      </w:r>
      <w:r>
        <w:rPr>
          <w:spacing w:val="-12"/>
        </w:rPr>
        <w:t> </w:t>
      </w:r>
      <w:r>
        <w:rPr/>
        <w:t>wali</w:t>
      </w:r>
      <w:r>
        <w:rPr>
          <w:spacing w:val="-12"/>
        </w:rPr>
        <w:t> </w:t>
      </w:r>
      <w:r>
        <w:rPr/>
        <w:t>pengawas</w:t>
      </w:r>
      <w:r>
        <w:rPr>
          <w:spacing w:val="-13"/>
        </w:rPr>
        <w:t> </w:t>
      </w:r>
      <w:r>
        <w:rPr/>
        <w:t>atau</w:t>
      </w:r>
      <w:r>
        <w:rPr>
          <w:spacing w:val="-10"/>
        </w:rPr>
        <w:t> </w:t>
      </w:r>
      <w:r>
        <w:rPr/>
        <w:t>saksi, bertempat tinggal atau berkediaman di luar daerah hukum Pengadilan Negeri, maka </w:t>
      </w:r>
      <w:r>
        <w:rPr>
          <w:spacing w:val="-2"/>
        </w:rPr>
        <w:t>pemeriksaan</w:t>
      </w:r>
      <w:r>
        <w:rPr>
          <w:spacing w:val="-6"/>
        </w:rPr>
        <w:t> </w:t>
      </w:r>
      <w:r>
        <w:rPr>
          <w:spacing w:val="-2"/>
        </w:rPr>
        <w:t>oleh</w:t>
      </w:r>
      <w:r>
        <w:rPr>
          <w:spacing w:val="-6"/>
        </w:rPr>
        <w:t> </w:t>
      </w:r>
      <w:r>
        <w:rPr>
          <w:spacing w:val="-2"/>
        </w:rPr>
        <w:t>Pengadilan</w:t>
      </w:r>
      <w:r>
        <w:rPr>
          <w:spacing w:val="-3"/>
        </w:rPr>
        <w:t> </w:t>
      </w:r>
      <w:r>
        <w:rPr>
          <w:spacing w:val="-2"/>
        </w:rPr>
        <w:t>Negeri</w:t>
      </w:r>
      <w:r>
        <w:rPr>
          <w:spacing w:val="-5"/>
        </w:rPr>
        <w:t> </w:t>
      </w:r>
      <w:r>
        <w:rPr>
          <w:spacing w:val="-2"/>
        </w:rPr>
        <w:t>boleh</w:t>
      </w:r>
      <w:r>
        <w:rPr>
          <w:spacing w:val="-6"/>
        </w:rPr>
        <w:t> </w:t>
      </w:r>
      <w:r>
        <w:rPr>
          <w:spacing w:val="-2"/>
        </w:rPr>
        <w:t>dilimpahkan</w:t>
      </w:r>
      <w:r>
        <w:rPr>
          <w:spacing w:val="-3"/>
        </w:rPr>
        <w:t> </w:t>
      </w:r>
      <w:r>
        <w:rPr>
          <w:spacing w:val="-2"/>
        </w:rPr>
        <w:t>dengan</w:t>
      </w:r>
      <w:r>
        <w:rPr>
          <w:spacing w:val="-3"/>
        </w:rPr>
        <w:t> </w:t>
      </w:r>
      <w:r>
        <w:rPr>
          <w:spacing w:val="-2"/>
        </w:rPr>
        <w:t>cara</w:t>
      </w:r>
      <w:r>
        <w:rPr>
          <w:spacing w:val="-6"/>
        </w:rPr>
        <w:t> </w:t>
      </w:r>
      <w:r>
        <w:rPr>
          <w:spacing w:val="-2"/>
        </w:rPr>
        <w:t>yang</w:t>
      </w:r>
      <w:r>
        <w:rPr>
          <w:spacing w:val="-3"/>
        </w:rPr>
        <w:t> </w:t>
      </w:r>
      <w:r>
        <w:rPr>
          <w:spacing w:val="-2"/>
        </w:rPr>
        <w:t>sama,</w:t>
      </w:r>
      <w:r>
        <w:rPr>
          <w:spacing w:val="-5"/>
        </w:rPr>
        <w:t> </w:t>
      </w:r>
      <w:r>
        <w:rPr>
          <w:spacing w:val="-2"/>
        </w:rPr>
        <w:t>seperti</w:t>
      </w:r>
      <w:r>
        <w:rPr>
          <w:spacing w:val="-5"/>
        </w:rPr>
        <w:t> </w:t>
      </w:r>
      <w:r>
        <w:rPr>
          <w:spacing w:val="-2"/>
        </w:rPr>
        <w:t>yang </w:t>
      </w:r>
      <w:r>
        <w:rPr/>
        <w:t>ditentukan</w:t>
      </w:r>
      <w:r>
        <w:rPr>
          <w:spacing w:val="-2"/>
        </w:rPr>
        <w:t> </w:t>
      </w:r>
      <w:r>
        <w:rPr/>
        <w:t>dalam Pasal</w:t>
      </w:r>
      <w:r>
        <w:rPr>
          <w:spacing w:val="-1"/>
        </w:rPr>
        <w:t> </w:t>
      </w:r>
      <w:r>
        <w:rPr/>
        <w:t>333 terhadap</w:t>
      </w:r>
      <w:r>
        <w:rPr>
          <w:spacing w:val="-2"/>
        </w:rPr>
        <w:t> </w:t>
      </w:r>
      <w:r>
        <w:rPr/>
        <w:t>keluarga</w:t>
      </w:r>
      <w:r>
        <w:rPr>
          <w:spacing w:val="-2"/>
        </w:rPr>
        <w:t> </w:t>
      </w:r>
      <w:r>
        <w:rPr/>
        <w:t>sedarah</w:t>
      </w:r>
      <w:r>
        <w:rPr>
          <w:spacing w:val="-2"/>
        </w:rPr>
        <w:t> </w:t>
      </w:r>
      <w:r>
        <w:rPr/>
        <w:t>atau</w:t>
      </w:r>
      <w:r>
        <w:rPr>
          <w:spacing w:val="-2"/>
        </w:rPr>
        <w:t> </w:t>
      </w:r>
      <w:r>
        <w:rPr/>
        <w:t>semenda</w:t>
      </w:r>
      <w:r>
        <w:rPr>
          <w:spacing w:val="-2"/>
        </w:rPr>
        <w:t> </w:t>
      </w:r>
      <w:r>
        <w:rPr/>
        <w:t>Anak</w:t>
      </w:r>
      <w:r>
        <w:rPr>
          <w:spacing w:val="-2"/>
        </w:rPr>
        <w:t> </w:t>
      </w:r>
      <w:r>
        <w:rPr/>
        <w:t>kalimat terakhir dalam</w:t>
      </w:r>
      <w:r>
        <w:rPr>
          <w:spacing w:val="-4"/>
        </w:rPr>
        <w:t> </w:t>
      </w:r>
      <w:r>
        <w:rPr/>
        <w:t>alinea</w:t>
      </w:r>
      <w:r>
        <w:rPr>
          <w:spacing w:val="-6"/>
        </w:rPr>
        <w:t> </w:t>
      </w:r>
      <w:r>
        <w:rPr/>
        <w:t>keempat</w:t>
      </w:r>
      <w:r>
        <w:rPr>
          <w:spacing w:val="-7"/>
        </w:rPr>
        <w:t> </w:t>
      </w:r>
      <w:r>
        <w:rPr/>
        <w:t>Pasal</w:t>
      </w:r>
      <w:r>
        <w:rPr>
          <w:spacing w:val="-5"/>
        </w:rPr>
        <w:t> </w:t>
      </w:r>
      <w:r>
        <w:rPr/>
        <w:t>206</w:t>
      </w:r>
      <w:r>
        <w:rPr>
          <w:spacing w:val="-6"/>
        </w:rPr>
        <w:t> </w:t>
      </w:r>
      <w:r>
        <w:rPr/>
        <w:t>berlaku</w:t>
      </w:r>
      <w:r>
        <w:rPr>
          <w:spacing w:val="-6"/>
        </w:rPr>
        <w:t> </w:t>
      </w:r>
      <w:r>
        <w:rPr/>
        <w:t>terhadap</w:t>
      </w:r>
      <w:r>
        <w:rPr>
          <w:spacing w:val="-3"/>
        </w:rPr>
        <w:t> </w:t>
      </w:r>
      <w:r>
        <w:rPr/>
        <w:t>orang</w:t>
      </w:r>
      <w:r>
        <w:rPr>
          <w:spacing w:val="-3"/>
        </w:rPr>
        <w:t> </w:t>
      </w:r>
      <w:r>
        <w:rPr/>
        <w:t>tua,</w:t>
      </w:r>
      <w:r>
        <w:rPr>
          <w:spacing w:val="-5"/>
        </w:rPr>
        <w:t> </w:t>
      </w:r>
      <w:r>
        <w:rPr/>
        <w:t>wali</w:t>
      </w:r>
      <w:r>
        <w:rPr>
          <w:spacing w:val="-7"/>
        </w:rPr>
        <w:t> </w:t>
      </w:r>
      <w:r>
        <w:rPr/>
        <w:t>dan</w:t>
      </w:r>
      <w:r>
        <w:rPr>
          <w:spacing w:val="-8"/>
        </w:rPr>
        <w:t> </w:t>
      </w:r>
      <w:r>
        <w:rPr/>
        <w:t>wali</w:t>
      </w:r>
      <w:r>
        <w:rPr>
          <w:spacing w:val="-3"/>
        </w:rPr>
        <w:t> </w:t>
      </w:r>
      <w:r>
        <w:rPr/>
        <w:t>pengawas.</w:t>
      </w:r>
    </w:p>
    <w:p>
      <w:pPr>
        <w:pStyle w:val="BodyText"/>
        <w:spacing w:before="59"/>
      </w:pPr>
      <w:r>
        <w:rPr>
          <w:spacing w:val="-2"/>
        </w:rPr>
        <w:t>Segala</w:t>
      </w:r>
      <w:r>
        <w:rPr>
          <w:spacing w:val="-9"/>
        </w:rPr>
        <w:t> </w:t>
      </w:r>
      <w:r>
        <w:rPr>
          <w:spacing w:val="-2"/>
        </w:rPr>
        <w:t>panggilan</w:t>
      </w:r>
      <w:r>
        <w:rPr>
          <w:spacing w:val="-9"/>
        </w:rPr>
        <w:t> </w:t>
      </w:r>
      <w:r>
        <w:rPr>
          <w:spacing w:val="-2"/>
        </w:rPr>
        <w:t>dilakukan</w:t>
      </w:r>
      <w:r>
        <w:rPr>
          <w:spacing w:val="-9"/>
        </w:rPr>
        <w:t> </w:t>
      </w:r>
      <w:r>
        <w:rPr>
          <w:spacing w:val="-2"/>
        </w:rPr>
        <w:t>menurut</w:t>
      </w:r>
      <w:r>
        <w:rPr>
          <w:spacing w:val="-7"/>
        </w:rPr>
        <w:t> </w:t>
      </w:r>
      <w:r>
        <w:rPr>
          <w:spacing w:val="-2"/>
        </w:rPr>
        <w:t>cara</w:t>
      </w:r>
      <w:r>
        <w:rPr>
          <w:spacing w:val="-9"/>
        </w:rPr>
        <w:t> </w:t>
      </w:r>
      <w:r>
        <w:rPr>
          <w:spacing w:val="-2"/>
        </w:rPr>
        <w:t>yang</w:t>
      </w:r>
      <w:r>
        <w:rPr>
          <w:spacing w:val="-7"/>
        </w:rPr>
        <w:t> </w:t>
      </w:r>
      <w:r>
        <w:rPr>
          <w:spacing w:val="-2"/>
        </w:rPr>
        <w:t>ditentukan</w:t>
      </w:r>
      <w:r>
        <w:rPr>
          <w:spacing w:val="-7"/>
        </w:rPr>
        <w:t> </w:t>
      </w:r>
      <w:r>
        <w:rPr>
          <w:spacing w:val="-2"/>
        </w:rPr>
        <w:t>dalam</w:t>
      </w:r>
      <w:r>
        <w:rPr>
          <w:spacing w:val="-7"/>
        </w:rPr>
        <w:t> </w:t>
      </w:r>
      <w:r>
        <w:rPr>
          <w:spacing w:val="-2"/>
        </w:rPr>
        <w:t>Pasal</w:t>
      </w:r>
      <w:r>
        <w:rPr>
          <w:spacing w:val="-8"/>
        </w:rPr>
        <w:t> </w:t>
      </w:r>
      <w:r>
        <w:rPr>
          <w:spacing w:val="-2"/>
        </w:rPr>
        <w:t>333</w:t>
      </w:r>
      <w:r>
        <w:rPr>
          <w:spacing w:val="-9"/>
        </w:rPr>
        <w:t> </w:t>
      </w:r>
      <w:r>
        <w:rPr>
          <w:spacing w:val="-2"/>
        </w:rPr>
        <w:t>terhadap</w:t>
      </w:r>
      <w:r>
        <w:rPr>
          <w:spacing w:val="-9"/>
        </w:rPr>
        <w:t> </w:t>
      </w:r>
      <w:r>
        <w:rPr>
          <w:spacing w:val="-2"/>
        </w:rPr>
        <w:t>keluarga </w:t>
      </w:r>
      <w:r>
        <w:rPr/>
        <w:t>sedarah</w:t>
      </w:r>
      <w:r>
        <w:rPr>
          <w:spacing w:val="-2"/>
        </w:rPr>
        <w:t> </w:t>
      </w:r>
      <w:r>
        <w:rPr/>
        <w:t>dan</w:t>
      </w:r>
      <w:r>
        <w:rPr>
          <w:spacing w:val="-2"/>
        </w:rPr>
        <w:t> </w:t>
      </w:r>
      <w:r>
        <w:rPr/>
        <w:t>semenda bila</w:t>
      </w:r>
      <w:r>
        <w:rPr>
          <w:spacing w:val="-5"/>
        </w:rPr>
        <w:t> </w:t>
      </w:r>
      <w:r>
        <w:rPr/>
        <w:t>ada</w:t>
      </w:r>
      <w:r>
        <w:rPr>
          <w:spacing w:val="-2"/>
        </w:rPr>
        <w:t> </w:t>
      </w:r>
      <w:r>
        <w:rPr/>
        <w:t>panggilan terhadap</w:t>
      </w:r>
      <w:r>
        <w:rPr>
          <w:spacing w:val="-2"/>
        </w:rPr>
        <w:t> </w:t>
      </w:r>
      <w:r>
        <w:rPr/>
        <w:t>seorang yang</w:t>
      </w:r>
      <w:r>
        <w:rPr>
          <w:spacing w:val="-2"/>
        </w:rPr>
        <w:t> </w:t>
      </w:r>
      <w:r>
        <w:rPr/>
        <w:t>tempat kediamannya</w:t>
      </w:r>
      <w:r>
        <w:rPr>
          <w:spacing w:val="-2"/>
        </w:rPr>
        <w:t> </w:t>
      </w:r>
      <w:r>
        <w:rPr/>
        <w:t>tidak diketahui,</w:t>
      </w:r>
      <w:r>
        <w:rPr>
          <w:spacing w:val="-14"/>
        </w:rPr>
        <w:t> </w:t>
      </w:r>
      <w:r>
        <w:rPr/>
        <w:t>maka</w:t>
      </w:r>
      <w:r>
        <w:rPr>
          <w:spacing w:val="-14"/>
        </w:rPr>
        <w:t> </w:t>
      </w:r>
      <w:r>
        <w:rPr/>
        <w:t>panggilan</w:t>
      </w:r>
      <w:r>
        <w:rPr>
          <w:spacing w:val="-14"/>
        </w:rPr>
        <w:t> </w:t>
      </w:r>
      <w:r>
        <w:rPr/>
        <w:t>itu</w:t>
      </w:r>
      <w:r>
        <w:rPr>
          <w:spacing w:val="-13"/>
        </w:rPr>
        <w:t> </w:t>
      </w:r>
      <w:r>
        <w:rPr/>
        <w:t>harus</w:t>
      </w:r>
      <w:r>
        <w:rPr>
          <w:spacing w:val="-14"/>
        </w:rPr>
        <w:t> </w:t>
      </w:r>
      <w:r>
        <w:rPr/>
        <w:t>segera</w:t>
      </w:r>
      <w:r>
        <w:rPr>
          <w:spacing w:val="-14"/>
        </w:rPr>
        <w:t> </w:t>
      </w:r>
      <w:r>
        <w:rPr/>
        <w:t>dimuatkan</w:t>
      </w:r>
      <w:r>
        <w:rPr>
          <w:spacing w:val="-14"/>
        </w:rPr>
        <w:t> </w:t>
      </w:r>
      <w:r>
        <w:rPr/>
        <w:t>dalam</w:t>
      </w:r>
      <w:r>
        <w:rPr>
          <w:spacing w:val="-13"/>
        </w:rPr>
        <w:t> </w:t>
      </w:r>
      <w:r>
        <w:rPr/>
        <w:t>satu</w:t>
      </w:r>
      <w:r>
        <w:rPr>
          <w:spacing w:val="-14"/>
        </w:rPr>
        <w:t> </w:t>
      </w:r>
      <w:r>
        <w:rPr/>
        <w:t>surat</w:t>
      </w:r>
      <w:r>
        <w:rPr>
          <w:spacing w:val="-14"/>
        </w:rPr>
        <w:t> </w:t>
      </w:r>
      <w:r>
        <w:rPr/>
        <w:t>kabar</w:t>
      </w:r>
      <w:r>
        <w:rPr>
          <w:spacing w:val="-14"/>
        </w:rPr>
        <w:t> </w:t>
      </w:r>
      <w:r>
        <w:rPr/>
        <w:t>atau</w:t>
      </w:r>
      <w:r>
        <w:rPr>
          <w:spacing w:val="-13"/>
        </w:rPr>
        <w:t> </w:t>
      </w:r>
      <w:r>
        <w:rPr/>
        <w:t>lebih</w:t>
      </w:r>
      <w:r>
        <w:rPr>
          <w:spacing w:val="-14"/>
        </w:rPr>
        <w:t> </w:t>
      </w:r>
      <w:r>
        <w:rPr/>
        <w:t>yang ditunjuk oleh</w:t>
      </w:r>
      <w:r>
        <w:rPr>
          <w:spacing w:val="-2"/>
        </w:rPr>
        <w:t> </w:t>
      </w:r>
      <w:r>
        <w:rPr/>
        <w:t>Pengadilan Negeri. Panggilan terhadap seseorang yang dimohonkan atau</w:t>
      </w:r>
    </w:p>
    <w:p>
      <w:pPr>
        <w:pStyle w:val="BodyText"/>
        <w:spacing w:after="0"/>
        <w:sectPr>
          <w:pgSz w:w="12240" w:h="15840"/>
          <w:pgMar w:top="1520" w:bottom="280" w:left="1800" w:right="1800"/>
        </w:sectPr>
      </w:pPr>
    </w:p>
    <w:p>
      <w:pPr>
        <w:pStyle w:val="BodyText"/>
        <w:spacing w:before="65"/>
      </w:pPr>
      <w:r>
        <w:rPr/>
        <w:t>dituntut</w:t>
      </w:r>
      <w:r>
        <w:rPr>
          <w:spacing w:val="-14"/>
        </w:rPr>
        <w:t> </w:t>
      </w:r>
      <w:r>
        <w:rPr/>
        <w:t>pemecatannya</w:t>
      </w:r>
      <w:r>
        <w:rPr>
          <w:spacing w:val="-14"/>
        </w:rPr>
        <w:t> </w:t>
      </w:r>
      <w:r>
        <w:rPr/>
        <w:t>harus</w:t>
      </w:r>
      <w:r>
        <w:rPr>
          <w:spacing w:val="-14"/>
        </w:rPr>
        <w:t> </w:t>
      </w:r>
      <w:r>
        <w:rPr/>
        <w:t>disertai</w:t>
      </w:r>
      <w:r>
        <w:rPr>
          <w:spacing w:val="-13"/>
        </w:rPr>
        <w:t> </w:t>
      </w:r>
      <w:r>
        <w:rPr/>
        <w:t>dengan</w:t>
      </w:r>
      <w:r>
        <w:rPr>
          <w:spacing w:val="-14"/>
        </w:rPr>
        <w:t> </w:t>
      </w:r>
      <w:r>
        <w:rPr/>
        <w:t>pemberian</w:t>
      </w:r>
      <w:r>
        <w:rPr>
          <w:spacing w:val="-14"/>
        </w:rPr>
        <w:t> </w:t>
      </w:r>
      <w:r>
        <w:rPr/>
        <w:t>secara</w:t>
      </w:r>
      <w:r>
        <w:rPr>
          <w:spacing w:val="-14"/>
        </w:rPr>
        <w:t> </w:t>
      </w:r>
      <w:r>
        <w:rPr/>
        <w:t>ringkas</w:t>
      </w:r>
      <w:r>
        <w:rPr>
          <w:spacing w:val="-13"/>
        </w:rPr>
        <w:t> </w:t>
      </w:r>
      <w:r>
        <w:rPr/>
        <w:t>tentang</w:t>
      </w:r>
      <w:r>
        <w:rPr>
          <w:spacing w:val="-11"/>
        </w:rPr>
        <w:t> </w:t>
      </w:r>
      <w:r>
        <w:rPr/>
        <w:t>isi</w:t>
      </w:r>
      <w:r>
        <w:rPr>
          <w:spacing w:val="-14"/>
        </w:rPr>
        <w:t> </w:t>
      </w:r>
      <w:r>
        <w:rPr/>
        <w:t>permintaan atau tuntutan, kecuali jika</w:t>
      </w:r>
      <w:r>
        <w:rPr>
          <w:spacing w:val="-1"/>
        </w:rPr>
        <w:t> </w:t>
      </w:r>
      <w:r>
        <w:rPr/>
        <w:t>tempat kediaman orang itu tidak diketahui.</w:t>
      </w:r>
    </w:p>
    <w:p>
      <w:pPr>
        <w:pStyle w:val="BodyText"/>
        <w:spacing w:before="58"/>
      </w:pPr>
      <w:r>
        <w:rPr/>
        <w:t>Bila</w:t>
      </w:r>
      <w:r>
        <w:rPr>
          <w:spacing w:val="-3"/>
        </w:rPr>
        <w:t> </w:t>
      </w:r>
      <w:r>
        <w:rPr/>
        <w:t>dipandang</w:t>
      </w:r>
      <w:r>
        <w:rPr>
          <w:spacing w:val="-3"/>
        </w:rPr>
        <w:t> </w:t>
      </w:r>
      <w:r>
        <w:rPr/>
        <w:t>perlu,</w:t>
      </w:r>
      <w:r>
        <w:rPr>
          <w:spacing w:val="-3"/>
        </w:rPr>
        <w:t> </w:t>
      </w:r>
      <w:r>
        <w:rPr/>
        <w:t>Pengadilan</w:t>
      </w:r>
      <w:r>
        <w:rPr>
          <w:spacing w:val="-3"/>
        </w:rPr>
        <w:t> </w:t>
      </w:r>
      <w:r>
        <w:rPr/>
        <w:t>Negeri</w:t>
      </w:r>
      <w:r>
        <w:rPr>
          <w:spacing w:val="-3"/>
        </w:rPr>
        <w:t> </w:t>
      </w:r>
      <w:r>
        <w:rPr/>
        <w:t>boleh</w:t>
      </w:r>
      <w:r>
        <w:rPr>
          <w:spacing w:val="-3"/>
        </w:rPr>
        <w:t> </w:t>
      </w:r>
      <w:r>
        <w:rPr/>
        <w:t>mendengar</w:t>
      </w:r>
      <w:r>
        <w:rPr>
          <w:spacing w:val="-2"/>
        </w:rPr>
        <w:t> </w:t>
      </w:r>
      <w:r>
        <w:rPr/>
        <w:t>orang-orang</w:t>
      </w:r>
      <w:r>
        <w:rPr>
          <w:spacing w:val="-1"/>
        </w:rPr>
        <w:t> </w:t>
      </w:r>
      <w:r>
        <w:rPr/>
        <w:t>selain yang</w:t>
      </w:r>
      <w:r>
        <w:rPr>
          <w:spacing w:val="-3"/>
        </w:rPr>
        <w:t> </w:t>
      </w:r>
      <w:r>
        <w:rPr/>
        <w:t>telah ditentukan</w:t>
      </w:r>
      <w:r>
        <w:rPr>
          <w:spacing w:val="-11"/>
        </w:rPr>
        <w:t> </w:t>
      </w:r>
      <w:r>
        <w:rPr/>
        <w:t>di</w:t>
      </w:r>
      <w:r>
        <w:rPr>
          <w:spacing w:val="-11"/>
        </w:rPr>
        <w:t> </w:t>
      </w:r>
      <w:r>
        <w:rPr/>
        <w:t>atas</w:t>
      </w:r>
      <w:r>
        <w:rPr>
          <w:spacing w:val="-11"/>
        </w:rPr>
        <w:t> </w:t>
      </w:r>
      <w:r>
        <w:rPr/>
        <w:t>menghadap</w:t>
      </w:r>
      <w:r>
        <w:rPr>
          <w:spacing w:val="-9"/>
        </w:rPr>
        <w:t> </w:t>
      </w:r>
      <w:r>
        <w:rPr/>
        <w:t>pada</w:t>
      </w:r>
      <w:r>
        <w:rPr>
          <w:spacing w:val="-11"/>
        </w:rPr>
        <w:t> </w:t>
      </w:r>
      <w:r>
        <w:rPr/>
        <w:t>hari</w:t>
      </w:r>
      <w:r>
        <w:rPr>
          <w:spacing w:val="-11"/>
        </w:rPr>
        <w:t> </w:t>
      </w:r>
      <w:r>
        <w:rPr/>
        <w:t>yang</w:t>
      </w:r>
      <w:r>
        <w:rPr>
          <w:spacing w:val="-9"/>
        </w:rPr>
        <w:t> </w:t>
      </w:r>
      <w:r>
        <w:rPr/>
        <w:t>telah</w:t>
      </w:r>
      <w:r>
        <w:rPr>
          <w:spacing w:val="-11"/>
        </w:rPr>
        <w:t> </w:t>
      </w:r>
      <w:r>
        <w:rPr/>
        <w:t>ditentukan,</w:t>
      </w:r>
      <w:r>
        <w:rPr>
          <w:spacing w:val="-11"/>
        </w:rPr>
        <w:t> </w:t>
      </w:r>
      <w:r>
        <w:rPr/>
        <w:t>dan</w:t>
      </w:r>
      <w:r>
        <w:rPr>
          <w:spacing w:val="-9"/>
        </w:rPr>
        <w:t> </w:t>
      </w:r>
      <w:r>
        <w:rPr/>
        <w:t>boleh</w:t>
      </w:r>
      <w:r>
        <w:rPr>
          <w:spacing w:val="-11"/>
        </w:rPr>
        <w:t> </w:t>
      </w:r>
      <w:r>
        <w:rPr/>
        <w:t>juga</w:t>
      </w:r>
      <w:r>
        <w:rPr>
          <w:spacing w:val="-14"/>
        </w:rPr>
        <w:t> </w:t>
      </w:r>
      <w:r>
        <w:rPr/>
        <w:t>memerintahkan </w:t>
      </w:r>
      <w:r>
        <w:rPr>
          <w:spacing w:val="-2"/>
        </w:rPr>
        <w:t>pemeriksaan</w:t>
      </w:r>
      <w:r>
        <w:rPr>
          <w:spacing w:val="-3"/>
        </w:rPr>
        <w:t> </w:t>
      </w:r>
      <w:r>
        <w:rPr>
          <w:spacing w:val="-2"/>
        </w:rPr>
        <w:t>saksi-saksi ini harus</w:t>
      </w:r>
      <w:r>
        <w:rPr>
          <w:spacing w:val="-3"/>
        </w:rPr>
        <w:t> </w:t>
      </w:r>
      <w:r>
        <w:rPr>
          <w:spacing w:val="-2"/>
        </w:rPr>
        <w:t>disebutkan dalam penetapan lebih</w:t>
      </w:r>
      <w:r>
        <w:rPr>
          <w:spacing w:val="-3"/>
        </w:rPr>
        <w:t> </w:t>
      </w:r>
      <w:r>
        <w:rPr>
          <w:spacing w:val="-2"/>
        </w:rPr>
        <w:t>lanjut</w:t>
      </w:r>
      <w:r>
        <w:rPr>
          <w:spacing w:val="-4"/>
        </w:rPr>
        <w:t> </w:t>
      </w:r>
      <w:r>
        <w:rPr>
          <w:spacing w:val="-2"/>
        </w:rPr>
        <w:t>dan</w:t>
      </w:r>
      <w:r>
        <w:rPr>
          <w:spacing w:val="-3"/>
        </w:rPr>
        <w:t> </w:t>
      </w:r>
      <w:r>
        <w:rPr>
          <w:spacing w:val="-2"/>
        </w:rPr>
        <w:t>harus</w:t>
      </w:r>
      <w:r>
        <w:rPr>
          <w:spacing w:val="-3"/>
        </w:rPr>
        <w:t> </w:t>
      </w:r>
      <w:r>
        <w:rPr>
          <w:spacing w:val="-2"/>
        </w:rPr>
        <w:t>dipanggil </w:t>
      </w:r>
      <w:r>
        <w:rPr/>
        <w:t>dengan cara yang sama.</w:t>
      </w:r>
    </w:p>
    <w:p>
      <w:pPr>
        <w:pStyle w:val="BodyText"/>
        <w:spacing w:before="117"/>
        <w:ind w:left="0"/>
      </w:pPr>
    </w:p>
    <w:p>
      <w:pPr>
        <w:pStyle w:val="BodyText"/>
        <w:ind w:left="3952"/>
      </w:pPr>
      <w:r>
        <w:rPr>
          <w:w w:val="105"/>
        </w:rPr>
        <w:t>Pasal</w:t>
      </w:r>
      <w:r>
        <w:rPr>
          <w:spacing w:val="16"/>
          <w:w w:val="105"/>
        </w:rPr>
        <w:t> </w:t>
      </w:r>
      <w:r>
        <w:rPr>
          <w:spacing w:val="-4"/>
          <w:w w:val="105"/>
        </w:rPr>
        <w:t>381b</w:t>
      </w:r>
    </w:p>
    <w:p>
      <w:pPr>
        <w:pStyle w:val="BodyText"/>
        <w:spacing w:before="57"/>
        <w:ind w:right="93"/>
      </w:pPr>
      <w:r>
        <w:rPr/>
        <w:t>Selama</w:t>
      </w:r>
      <w:r>
        <w:rPr>
          <w:spacing w:val="-2"/>
        </w:rPr>
        <w:t> </w:t>
      </w:r>
      <w:r>
        <w:rPr/>
        <w:t>pemeriksaan,</w:t>
      </w:r>
      <w:r>
        <w:rPr>
          <w:spacing w:val="-1"/>
        </w:rPr>
        <w:t> </w:t>
      </w:r>
      <w:r>
        <w:rPr/>
        <w:t>tiap-tiap</w:t>
      </w:r>
      <w:r>
        <w:rPr>
          <w:spacing w:val="-2"/>
        </w:rPr>
        <w:t> </w:t>
      </w:r>
      <w:r>
        <w:rPr/>
        <w:t>penduduk</w:t>
      </w:r>
      <w:r>
        <w:rPr>
          <w:spacing w:val="-2"/>
        </w:rPr>
        <w:t> </w:t>
      </w:r>
      <w:r>
        <w:rPr/>
        <w:t>di</w:t>
      </w:r>
      <w:r>
        <w:rPr>
          <w:spacing w:val="-1"/>
        </w:rPr>
        <w:t> </w:t>
      </w:r>
      <w:r>
        <w:rPr/>
        <w:t>Indonesia</w:t>
      </w:r>
      <w:r>
        <w:rPr>
          <w:spacing w:val="-2"/>
        </w:rPr>
        <w:t> </w:t>
      </w:r>
      <w:r>
        <w:rPr/>
        <w:t>yang berhak melakukan</w:t>
      </w:r>
      <w:r>
        <w:rPr>
          <w:spacing w:val="-2"/>
        </w:rPr>
        <w:t> </w:t>
      </w:r>
      <w:r>
        <w:rPr/>
        <w:t>perwalian</w:t>
      </w:r>
      <w:r>
        <w:rPr>
          <w:spacing w:val="-2"/>
        </w:rPr>
        <w:t> </w:t>
      </w:r>
      <w:r>
        <w:rPr/>
        <w:t>dan pengurus</w:t>
      </w:r>
      <w:r>
        <w:rPr>
          <w:spacing w:val="-3"/>
        </w:rPr>
        <w:t> </w:t>
      </w:r>
      <w:r>
        <w:rPr/>
        <w:t>tiap-tiap</w:t>
      </w:r>
      <w:r>
        <w:rPr>
          <w:spacing w:val="-4"/>
        </w:rPr>
        <w:t> </w:t>
      </w:r>
      <w:r>
        <w:rPr/>
        <w:t>perkumpulan,</w:t>
      </w:r>
      <w:r>
        <w:rPr>
          <w:spacing w:val="-3"/>
        </w:rPr>
        <w:t> </w:t>
      </w:r>
      <w:r>
        <w:rPr/>
        <w:t>yayasan,</w:t>
      </w:r>
      <w:r>
        <w:rPr>
          <w:spacing w:val="-3"/>
        </w:rPr>
        <w:t> </w:t>
      </w:r>
      <w:r>
        <w:rPr/>
        <w:t>dan</w:t>
      </w:r>
      <w:r>
        <w:rPr>
          <w:spacing w:val="-4"/>
        </w:rPr>
        <w:t> </w:t>
      </w:r>
      <w:r>
        <w:rPr/>
        <w:t>lembaga</w:t>
      </w:r>
      <w:r>
        <w:rPr>
          <w:spacing w:val="-4"/>
        </w:rPr>
        <w:t> </w:t>
      </w:r>
      <w:r>
        <w:rPr/>
        <w:t>sosial</w:t>
      </w:r>
      <w:r>
        <w:rPr>
          <w:spacing w:val="-3"/>
        </w:rPr>
        <w:t> </w:t>
      </w:r>
      <w:r>
        <w:rPr/>
        <w:t>tersebut</w:t>
      </w:r>
      <w:r>
        <w:rPr>
          <w:spacing w:val="-3"/>
        </w:rPr>
        <w:t> </w:t>
      </w:r>
      <w:r>
        <w:rPr/>
        <w:t>dalam</w:t>
      </w:r>
      <w:r>
        <w:rPr>
          <w:spacing w:val="-1"/>
        </w:rPr>
        <w:t> </w:t>
      </w:r>
      <w:r>
        <w:rPr/>
        <w:t>Pasal</w:t>
      </w:r>
      <w:r>
        <w:rPr>
          <w:spacing w:val="-3"/>
        </w:rPr>
        <w:t> </w:t>
      </w:r>
      <w:r>
        <w:rPr/>
        <w:t>365</w:t>
      </w:r>
      <w:r>
        <w:rPr>
          <w:spacing w:val="-4"/>
        </w:rPr>
        <w:t> </w:t>
      </w:r>
      <w:r>
        <w:rPr/>
        <w:t>boleh mengajukan diri kepada Pengadilan Negeri dengan surat permohonan supaya diperkenankan </w:t>
      </w:r>
      <w:r>
        <w:rPr>
          <w:spacing w:val="-2"/>
        </w:rPr>
        <w:t>memangku perwalian itu. Pengadilan Negeri boleh memerintahkan pemanggilan mereka untuk </w:t>
      </w:r>
      <w:r>
        <w:rPr/>
        <w:t>didengar tentang permohonan itu. Alinea keempat Pasal 206 berlaku terhadap pemeriksaan orang-orang tersebut dengan penyesuaian seperlunya. Bila permintaan atau tuntutan itu dikabulkan, Pengadilan Negeri menetapkan pengangkatan</w:t>
      </w:r>
      <w:r>
        <w:rPr>
          <w:spacing w:val="-1"/>
        </w:rPr>
        <w:t> </w:t>
      </w:r>
      <w:r>
        <w:rPr/>
        <w:t>wali. Dalam keputusan</w:t>
      </w:r>
      <w:r>
        <w:rPr>
          <w:spacing w:val="-1"/>
        </w:rPr>
        <w:t> </w:t>
      </w:r>
      <w:r>
        <w:rPr/>
        <w:t>tentang pemecatan</w:t>
      </w:r>
      <w:r>
        <w:rPr>
          <w:spacing w:val="-5"/>
        </w:rPr>
        <w:t> </w:t>
      </w:r>
      <w:r>
        <w:rPr/>
        <w:t>wali,</w:t>
      </w:r>
      <w:r>
        <w:rPr>
          <w:spacing w:val="-6"/>
        </w:rPr>
        <w:t> </w:t>
      </w:r>
      <w:r>
        <w:rPr/>
        <w:t>wali</w:t>
      </w:r>
      <w:r>
        <w:rPr>
          <w:spacing w:val="-4"/>
        </w:rPr>
        <w:t> </w:t>
      </w:r>
      <w:r>
        <w:rPr/>
        <w:t>yang</w:t>
      </w:r>
      <w:r>
        <w:rPr>
          <w:spacing w:val="-5"/>
        </w:rPr>
        <w:t> </w:t>
      </w:r>
      <w:r>
        <w:rPr/>
        <w:t>dipecat</w:t>
      </w:r>
      <w:r>
        <w:rPr>
          <w:spacing w:val="-3"/>
        </w:rPr>
        <w:t> </w:t>
      </w:r>
      <w:r>
        <w:rPr/>
        <w:t>harus</w:t>
      </w:r>
      <w:r>
        <w:rPr>
          <w:spacing w:val="-5"/>
        </w:rPr>
        <w:t> </w:t>
      </w:r>
      <w:r>
        <w:rPr/>
        <w:t>dihukum</w:t>
      </w:r>
      <w:r>
        <w:rPr>
          <w:spacing w:val="-3"/>
        </w:rPr>
        <w:t> </w:t>
      </w:r>
      <w:r>
        <w:rPr/>
        <w:t>mengadakan</w:t>
      </w:r>
      <w:r>
        <w:rPr>
          <w:spacing w:val="-5"/>
        </w:rPr>
        <w:t> </w:t>
      </w:r>
      <w:r>
        <w:rPr/>
        <w:t>pertanggungjawaban</w:t>
      </w:r>
      <w:r>
        <w:rPr>
          <w:spacing w:val="-5"/>
        </w:rPr>
        <w:t> </w:t>
      </w:r>
      <w:r>
        <w:rPr/>
        <w:t>tentang pengurusannya kepada penggantinya.</w:t>
      </w:r>
    </w:p>
    <w:p>
      <w:pPr>
        <w:pStyle w:val="BodyText"/>
        <w:spacing w:before="122"/>
        <w:ind w:left="0"/>
      </w:pPr>
    </w:p>
    <w:p>
      <w:pPr>
        <w:pStyle w:val="BodyText"/>
        <w:ind w:left="4005"/>
      </w:pPr>
      <w:r>
        <w:rPr>
          <w:w w:val="105"/>
        </w:rPr>
        <w:t>Pasal</w:t>
      </w:r>
      <w:r>
        <w:rPr>
          <w:spacing w:val="17"/>
          <w:w w:val="105"/>
        </w:rPr>
        <w:t> </w:t>
      </w:r>
      <w:r>
        <w:rPr>
          <w:spacing w:val="-5"/>
          <w:w w:val="105"/>
        </w:rPr>
        <w:t>382</w:t>
      </w:r>
    </w:p>
    <w:p>
      <w:pPr>
        <w:pStyle w:val="BodyText"/>
        <w:spacing w:before="57"/>
        <w:ind w:right="184"/>
      </w:pPr>
      <w:r>
        <w:rPr/>
        <w:t>Pemeriksaan perkara berlangsung dalam sidang dengan pintu tertutup. Penetapan disertai dengan</w:t>
      </w:r>
      <w:r>
        <w:rPr>
          <w:spacing w:val="-10"/>
        </w:rPr>
        <w:t> </w:t>
      </w:r>
      <w:r>
        <w:rPr/>
        <w:t>alasan-alasannya</w:t>
      </w:r>
      <w:r>
        <w:rPr>
          <w:spacing w:val="-10"/>
        </w:rPr>
        <w:t> </w:t>
      </w:r>
      <w:r>
        <w:rPr/>
        <w:t>diucapkan</w:t>
      </w:r>
      <w:r>
        <w:rPr>
          <w:spacing w:val="-8"/>
        </w:rPr>
        <w:t> </w:t>
      </w:r>
      <w:r>
        <w:rPr/>
        <w:t>dalam</w:t>
      </w:r>
      <w:r>
        <w:rPr>
          <w:spacing w:val="-8"/>
        </w:rPr>
        <w:t> </w:t>
      </w:r>
      <w:r>
        <w:rPr/>
        <w:t>sidang</w:t>
      </w:r>
      <w:r>
        <w:rPr>
          <w:spacing w:val="-10"/>
        </w:rPr>
        <w:t> </w:t>
      </w:r>
      <w:r>
        <w:rPr/>
        <w:t>terbuka</w:t>
      </w:r>
      <w:r>
        <w:rPr>
          <w:spacing w:val="-10"/>
        </w:rPr>
        <w:t> </w:t>
      </w:r>
      <w:r>
        <w:rPr/>
        <w:t>dalam</w:t>
      </w:r>
      <w:r>
        <w:rPr>
          <w:spacing w:val="-8"/>
        </w:rPr>
        <w:t> </w:t>
      </w:r>
      <w:r>
        <w:rPr/>
        <w:t>waktu</w:t>
      </w:r>
      <w:r>
        <w:rPr>
          <w:spacing w:val="-10"/>
        </w:rPr>
        <w:t> </w:t>
      </w:r>
      <w:r>
        <w:rPr/>
        <w:t>yang</w:t>
      </w:r>
      <w:r>
        <w:rPr>
          <w:spacing w:val="-8"/>
        </w:rPr>
        <w:t> </w:t>
      </w:r>
      <w:r>
        <w:rPr/>
        <w:t>sesingkat- singkatnya</w:t>
      </w:r>
      <w:r>
        <w:rPr>
          <w:spacing w:val="-6"/>
        </w:rPr>
        <w:t> </w:t>
      </w:r>
      <w:r>
        <w:rPr/>
        <w:t>setelah</w:t>
      </w:r>
      <w:r>
        <w:rPr>
          <w:spacing w:val="-6"/>
        </w:rPr>
        <w:t> </w:t>
      </w:r>
      <w:r>
        <w:rPr/>
        <w:t>berlangsung</w:t>
      </w:r>
      <w:r>
        <w:rPr>
          <w:spacing w:val="-4"/>
        </w:rPr>
        <w:t> </w:t>
      </w:r>
      <w:r>
        <w:rPr/>
        <w:t>pemeriksaan</w:t>
      </w:r>
      <w:r>
        <w:rPr>
          <w:spacing w:val="-6"/>
        </w:rPr>
        <w:t> </w:t>
      </w:r>
      <w:r>
        <w:rPr/>
        <w:t>terakhir;</w:t>
      </w:r>
      <w:r>
        <w:rPr>
          <w:spacing w:val="-3"/>
        </w:rPr>
        <w:t> </w:t>
      </w:r>
      <w:r>
        <w:rPr/>
        <w:t>penetapan</w:t>
      </w:r>
      <w:r>
        <w:rPr>
          <w:spacing w:val="-6"/>
        </w:rPr>
        <w:t> </w:t>
      </w:r>
      <w:r>
        <w:rPr/>
        <w:t>ini</w:t>
      </w:r>
      <w:r>
        <w:rPr>
          <w:spacing w:val="-5"/>
        </w:rPr>
        <w:t> </w:t>
      </w:r>
      <w:r>
        <w:rPr/>
        <w:t>boleh</w:t>
      </w:r>
      <w:r>
        <w:rPr>
          <w:spacing w:val="-8"/>
        </w:rPr>
        <w:t> </w:t>
      </w:r>
      <w:r>
        <w:rPr/>
        <w:t>dinyatakan</w:t>
      </w:r>
      <w:r>
        <w:rPr>
          <w:spacing w:val="-6"/>
        </w:rPr>
        <w:t> </w:t>
      </w:r>
      <w:r>
        <w:rPr/>
        <w:t>segera dapat</w:t>
      </w:r>
      <w:r>
        <w:rPr>
          <w:spacing w:val="-14"/>
        </w:rPr>
        <w:t> </w:t>
      </w:r>
      <w:r>
        <w:rPr/>
        <w:t>dilaksanakan</w:t>
      </w:r>
      <w:r>
        <w:rPr>
          <w:spacing w:val="-14"/>
        </w:rPr>
        <w:t> </w:t>
      </w:r>
      <w:r>
        <w:rPr/>
        <w:t>sekalipun</w:t>
      </w:r>
      <w:r>
        <w:rPr>
          <w:spacing w:val="-14"/>
        </w:rPr>
        <w:t> </w:t>
      </w:r>
      <w:r>
        <w:rPr/>
        <w:t>ada</w:t>
      </w:r>
      <w:r>
        <w:rPr>
          <w:spacing w:val="-13"/>
        </w:rPr>
        <w:t> </w:t>
      </w:r>
      <w:r>
        <w:rPr/>
        <w:t>perlawanan</w:t>
      </w:r>
      <w:r>
        <w:rPr>
          <w:spacing w:val="-14"/>
        </w:rPr>
        <w:t> </w:t>
      </w:r>
      <w:r>
        <w:rPr/>
        <w:t>atau</w:t>
      </w:r>
      <w:r>
        <w:rPr>
          <w:spacing w:val="-14"/>
        </w:rPr>
        <w:t> </w:t>
      </w:r>
      <w:r>
        <w:rPr/>
        <w:t>banding</w:t>
      </w:r>
      <w:r>
        <w:rPr>
          <w:spacing w:val="-14"/>
        </w:rPr>
        <w:t> </w:t>
      </w:r>
      <w:r>
        <w:rPr/>
        <w:t>dengan</w:t>
      </w:r>
      <w:r>
        <w:rPr>
          <w:spacing w:val="-13"/>
        </w:rPr>
        <w:t> </w:t>
      </w:r>
      <w:r>
        <w:rPr/>
        <w:t>atau</w:t>
      </w:r>
      <w:r>
        <w:rPr>
          <w:spacing w:val="-14"/>
        </w:rPr>
        <w:t> </w:t>
      </w:r>
      <w:r>
        <w:rPr/>
        <w:t>tanpa</w:t>
      </w:r>
      <w:r>
        <w:rPr>
          <w:spacing w:val="-14"/>
        </w:rPr>
        <w:t> </w:t>
      </w:r>
      <w:r>
        <w:rPr/>
        <w:t>jaminan,</w:t>
      </w:r>
      <w:r>
        <w:rPr>
          <w:spacing w:val="-14"/>
        </w:rPr>
        <w:t> </w:t>
      </w:r>
      <w:r>
        <w:rPr/>
        <w:t>semua itu atas naskah aslinya.</w:t>
      </w:r>
    </w:p>
    <w:p>
      <w:pPr>
        <w:pStyle w:val="BodyText"/>
        <w:spacing w:before="60"/>
        <w:ind w:right="189"/>
      </w:pPr>
      <w:r>
        <w:rPr/>
        <w:t>Selama</w:t>
      </w:r>
      <w:r>
        <w:rPr>
          <w:spacing w:val="-4"/>
        </w:rPr>
        <w:t> </w:t>
      </w:r>
      <w:r>
        <w:rPr/>
        <w:t>pemeriksaan</w:t>
      </w:r>
      <w:r>
        <w:rPr>
          <w:spacing w:val="-4"/>
        </w:rPr>
        <w:t> </w:t>
      </w:r>
      <w:r>
        <w:rPr/>
        <w:t>berjalan,</w:t>
      </w:r>
      <w:r>
        <w:rPr>
          <w:spacing w:val="-3"/>
        </w:rPr>
        <w:t> </w:t>
      </w:r>
      <w:r>
        <w:rPr/>
        <w:t>Pengadilan</w:t>
      </w:r>
      <w:r>
        <w:rPr>
          <w:spacing w:val="-4"/>
        </w:rPr>
        <w:t> </w:t>
      </w:r>
      <w:r>
        <w:rPr/>
        <w:t>Negeri</w:t>
      </w:r>
      <w:r>
        <w:rPr>
          <w:spacing w:val="-3"/>
        </w:rPr>
        <w:t> </w:t>
      </w:r>
      <w:r>
        <w:rPr/>
        <w:t>leluasa</w:t>
      </w:r>
      <w:r>
        <w:rPr>
          <w:spacing w:val="-4"/>
        </w:rPr>
        <w:t> </w:t>
      </w:r>
      <w:r>
        <w:rPr/>
        <w:t>untuk</w:t>
      </w:r>
      <w:r>
        <w:rPr>
          <w:spacing w:val="-4"/>
        </w:rPr>
        <w:t> </w:t>
      </w:r>
      <w:r>
        <w:rPr/>
        <w:t>menghentikan</w:t>
      </w:r>
      <w:r>
        <w:rPr>
          <w:spacing w:val="-4"/>
        </w:rPr>
        <w:t> </w:t>
      </w:r>
      <w:r>
        <w:rPr/>
        <w:t>penunaian </w:t>
      </w:r>
      <w:r>
        <w:rPr>
          <w:spacing w:val="-2"/>
        </w:rPr>
        <w:t>perwalian</w:t>
      </w:r>
      <w:r>
        <w:rPr>
          <w:spacing w:val="-4"/>
        </w:rPr>
        <w:t> </w:t>
      </w:r>
      <w:r>
        <w:rPr>
          <w:spacing w:val="-2"/>
        </w:rPr>
        <w:t>itu</w:t>
      </w:r>
      <w:r>
        <w:rPr>
          <w:spacing w:val="-6"/>
        </w:rPr>
        <w:t> </w:t>
      </w:r>
      <w:r>
        <w:rPr>
          <w:spacing w:val="-2"/>
        </w:rPr>
        <w:t>seluruhnya</w:t>
      </w:r>
      <w:r>
        <w:rPr>
          <w:spacing w:val="-6"/>
        </w:rPr>
        <w:t> </w:t>
      </w:r>
      <w:r>
        <w:rPr>
          <w:spacing w:val="-2"/>
        </w:rPr>
        <w:t>atau</w:t>
      </w:r>
      <w:r>
        <w:rPr>
          <w:spacing w:val="-4"/>
        </w:rPr>
        <w:t> </w:t>
      </w:r>
      <w:r>
        <w:rPr>
          <w:spacing w:val="-2"/>
        </w:rPr>
        <w:t>sebagian</w:t>
      </w:r>
      <w:r>
        <w:rPr>
          <w:spacing w:val="-6"/>
        </w:rPr>
        <w:t> </w:t>
      </w:r>
      <w:r>
        <w:rPr>
          <w:spacing w:val="-2"/>
        </w:rPr>
        <w:t>dan</w:t>
      </w:r>
      <w:r>
        <w:rPr>
          <w:spacing w:val="-6"/>
        </w:rPr>
        <w:t> </w:t>
      </w:r>
      <w:r>
        <w:rPr>
          <w:spacing w:val="-2"/>
        </w:rPr>
        <w:t>memberi</w:t>
      </w:r>
      <w:r>
        <w:rPr>
          <w:spacing w:val="-3"/>
        </w:rPr>
        <w:t> </w:t>
      </w:r>
      <w:r>
        <w:rPr>
          <w:spacing w:val="-2"/>
        </w:rPr>
        <w:t>kekuasaan</w:t>
      </w:r>
      <w:r>
        <w:rPr>
          <w:spacing w:val="-6"/>
        </w:rPr>
        <w:t> </w:t>
      </w:r>
      <w:r>
        <w:rPr>
          <w:spacing w:val="-2"/>
        </w:rPr>
        <w:t>atas</w:t>
      </w:r>
      <w:r>
        <w:rPr>
          <w:spacing w:val="-5"/>
        </w:rPr>
        <w:t> </w:t>
      </w:r>
      <w:r>
        <w:rPr>
          <w:spacing w:val="-2"/>
        </w:rPr>
        <w:t>diri</w:t>
      </w:r>
      <w:r>
        <w:rPr>
          <w:spacing w:val="-5"/>
        </w:rPr>
        <w:t> </w:t>
      </w:r>
      <w:r>
        <w:rPr>
          <w:spacing w:val="-2"/>
        </w:rPr>
        <w:t>anak</w:t>
      </w:r>
      <w:r>
        <w:rPr>
          <w:spacing w:val="-8"/>
        </w:rPr>
        <w:t> </w:t>
      </w:r>
      <w:r>
        <w:rPr>
          <w:spacing w:val="-2"/>
        </w:rPr>
        <w:t>belum</w:t>
      </w:r>
      <w:r>
        <w:rPr>
          <w:spacing w:val="-5"/>
        </w:rPr>
        <w:t> </w:t>
      </w:r>
      <w:r>
        <w:rPr>
          <w:spacing w:val="-2"/>
        </w:rPr>
        <w:t>dewasa </w:t>
      </w:r>
      <w:r>
        <w:rPr/>
        <w:t>dan harta kekayaannya menurut</w:t>
      </w:r>
      <w:r>
        <w:rPr>
          <w:spacing w:val="-1"/>
        </w:rPr>
        <w:t> </w:t>
      </w:r>
      <w:r>
        <w:rPr/>
        <w:t>pertimbangan Pengadilan Negeri, kepada seorang yang ditunjuknya atau kepada dewan perwalian.</w:t>
      </w:r>
    </w:p>
    <w:p>
      <w:pPr>
        <w:pStyle w:val="BodyText"/>
        <w:spacing w:before="61"/>
        <w:ind w:right="189" w:hanging="1"/>
      </w:pPr>
      <w:r>
        <w:rPr>
          <w:spacing w:val="-2"/>
        </w:rPr>
        <w:t>Terhadap penetapan</w:t>
      </w:r>
      <w:r>
        <w:rPr>
          <w:spacing w:val="-4"/>
        </w:rPr>
        <w:t> </w:t>
      </w:r>
      <w:r>
        <w:rPr>
          <w:spacing w:val="-2"/>
        </w:rPr>
        <w:t>termaksud dalam alinea</w:t>
      </w:r>
      <w:r>
        <w:rPr>
          <w:spacing w:val="-4"/>
        </w:rPr>
        <w:t> </w:t>
      </w:r>
      <w:r>
        <w:rPr>
          <w:spacing w:val="-2"/>
        </w:rPr>
        <w:t>yang</w:t>
      </w:r>
      <w:r>
        <w:rPr>
          <w:spacing w:val="-4"/>
        </w:rPr>
        <w:t> </w:t>
      </w:r>
      <w:r>
        <w:rPr>
          <w:spacing w:val="-2"/>
        </w:rPr>
        <w:t>lalu tidak</w:t>
      </w:r>
      <w:r>
        <w:rPr>
          <w:spacing w:val="-4"/>
        </w:rPr>
        <w:t> </w:t>
      </w:r>
      <w:r>
        <w:rPr>
          <w:spacing w:val="-2"/>
        </w:rPr>
        <w:t>boleh</w:t>
      </w:r>
      <w:r>
        <w:rPr>
          <w:spacing w:val="-4"/>
        </w:rPr>
        <w:t> </w:t>
      </w:r>
      <w:r>
        <w:rPr>
          <w:spacing w:val="-2"/>
        </w:rPr>
        <w:t>dimintakan</w:t>
      </w:r>
      <w:r>
        <w:rPr>
          <w:spacing w:val="-4"/>
        </w:rPr>
        <w:t> </w:t>
      </w:r>
      <w:r>
        <w:rPr>
          <w:spacing w:val="-2"/>
        </w:rPr>
        <w:t>peradilan</w:t>
      </w:r>
      <w:r>
        <w:rPr>
          <w:spacing w:val="-4"/>
        </w:rPr>
        <w:t> </w:t>
      </w:r>
      <w:r>
        <w:rPr>
          <w:spacing w:val="-2"/>
        </w:rPr>
        <w:t>yang </w:t>
      </w:r>
      <w:r>
        <w:rPr/>
        <w:t>lebih tinggi. Penetapan itu tetap berlaku sampai keputusan tentang pemecatan memperoleh kekuatan</w:t>
      </w:r>
      <w:r>
        <w:rPr>
          <w:spacing w:val="-10"/>
        </w:rPr>
        <w:t> </w:t>
      </w:r>
      <w:r>
        <w:rPr/>
        <w:t>tetap.</w:t>
      </w:r>
      <w:r>
        <w:rPr>
          <w:spacing w:val="-9"/>
        </w:rPr>
        <w:t> </w:t>
      </w:r>
      <w:r>
        <w:rPr/>
        <w:t>Ketentuan</w:t>
      </w:r>
      <w:r>
        <w:rPr>
          <w:spacing w:val="-8"/>
        </w:rPr>
        <w:t> </w:t>
      </w:r>
      <w:r>
        <w:rPr/>
        <w:t>dalam</w:t>
      </w:r>
      <w:r>
        <w:rPr>
          <w:spacing w:val="-8"/>
        </w:rPr>
        <w:t> </w:t>
      </w:r>
      <w:r>
        <w:rPr/>
        <w:t>alinea</w:t>
      </w:r>
      <w:r>
        <w:rPr>
          <w:spacing w:val="-10"/>
        </w:rPr>
        <w:t> </w:t>
      </w:r>
      <w:r>
        <w:rPr/>
        <w:t>ketujuh</w:t>
      </w:r>
      <w:r>
        <w:rPr>
          <w:spacing w:val="-10"/>
        </w:rPr>
        <w:t> </w:t>
      </w:r>
      <w:r>
        <w:rPr/>
        <w:t>dan</w:t>
      </w:r>
      <w:r>
        <w:rPr>
          <w:spacing w:val="-12"/>
        </w:rPr>
        <w:t> </w:t>
      </w:r>
      <w:r>
        <w:rPr/>
        <w:t>kedelapan</w:t>
      </w:r>
      <w:r>
        <w:rPr>
          <w:spacing w:val="-10"/>
        </w:rPr>
        <w:t> </w:t>
      </w:r>
      <w:r>
        <w:rPr/>
        <w:t>Pasal</w:t>
      </w:r>
      <w:r>
        <w:rPr>
          <w:spacing w:val="-9"/>
        </w:rPr>
        <w:t> </w:t>
      </w:r>
      <w:r>
        <w:rPr/>
        <w:t>319</w:t>
      </w:r>
      <w:r>
        <w:rPr>
          <w:spacing w:val="-8"/>
        </w:rPr>
        <w:t> </w:t>
      </w:r>
      <w:r>
        <w:rPr/>
        <w:t>f</w:t>
      </w:r>
      <w:r>
        <w:rPr>
          <w:spacing w:val="-11"/>
        </w:rPr>
        <w:t> </w:t>
      </w:r>
      <w:r>
        <w:rPr/>
        <w:t>berlaku</w:t>
      </w:r>
      <w:r>
        <w:rPr>
          <w:spacing w:val="-10"/>
        </w:rPr>
        <w:t> </w:t>
      </w:r>
      <w:r>
        <w:rPr/>
        <w:t>dalam</w:t>
      </w:r>
      <w:r>
        <w:rPr>
          <w:spacing w:val="-8"/>
        </w:rPr>
        <w:t> </w:t>
      </w:r>
      <w:r>
        <w:rPr/>
        <w:t>hal </w:t>
      </w:r>
      <w:r>
        <w:rPr>
          <w:spacing w:val="-4"/>
        </w:rPr>
        <w:t>ini.</w:t>
      </w:r>
    </w:p>
    <w:p>
      <w:pPr>
        <w:pStyle w:val="BodyText"/>
        <w:spacing w:before="114"/>
        <w:ind w:left="0"/>
      </w:pPr>
    </w:p>
    <w:p>
      <w:pPr>
        <w:pStyle w:val="BodyText"/>
        <w:spacing w:before="1"/>
        <w:ind w:left="3952"/>
      </w:pPr>
      <w:r>
        <w:rPr>
          <w:w w:val="105"/>
        </w:rPr>
        <w:t>Pasal</w:t>
      </w:r>
      <w:r>
        <w:rPr>
          <w:spacing w:val="16"/>
          <w:w w:val="105"/>
        </w:rPr>
        <w:t> </w:t>
      </w:r>
      <w:r>
        <w:rPr>
          <w:spacing w:val="-4"/>
          <w:w w:val="105"/>
        </w:rPr>
        <w:t>382a</w:t>
      </w:r>
    </w:p>
    <w:p>
      <w:pPr>
        <w:pStyle w:val="BodyText"/>
        <w:spacing w:before="59"/>
        <w:ind w:right="189"/>
      </w:pPr>
      <w:r>
        <w:rPr/>
        <w:t>Baik</w:t>
      </w:r>
      <w:r>
        <w:rPr>
          <w:spacing w:val="-8"/>
        </w:rPr>
        <w:t> </w:t>
      </w:r>
      <w:r>
        <w:rPr/>
        <w:t>berdasarkan</w:t>
      </w:r>
      <w:r>
        <w:rPr>
          <w:spacing w:val="-11"/>
        </w:rPr>
        <w:t> </w:t>
      </w:r>
      <w:r>
        <w:rPr/>
        <w:t>atas</w:t>
      </w:r>
      <w:r>
        <w:rPr>
          <w:spacing w:val="-11"/>
        </w:rPr>
        <w:t> </w:t>
      </w:r>
      <w:r>
        <w:rPr/>
        <w:t>peristiwa</w:t>
      </w:r>
      <w:r>
        <w:rPr>
          <w:spacing w:val="-11"/>
        </w:rPr>
        <w:t> </w:t>
      </w:r>
      <w:r>
        <w:rPr/>
        <w:t>yang</w:t>
      </w:r>
      <w:r>
        <w:rPr>
          <w:spacing w:val="-8"/>
        </w:rPr>
        <w:t> </w:t>
      </w:r>
      <w:r>
        <w:rPr/>
        <w:t>dapat</w:t>
      </w:r>
      <w:r>
        <w:rPr>
          <w:spacing w:val="-11"/>
        </w:rPr>
        <w:t> </w:t>
      </w:r>
      <w:r>
        <w:rPr/>
        <w:t>menyebabkan</w:t>
      </w:r>
      <w:r>
        <w:rPr>
          <w:spacing w:val="-8"/>
        </w:rPr>
        <w:t> </w:t>
      </w:r>
      <w:r>
        <w:rPr/>
        <w:t>pemecatan,</w:t>
      </w:r>
      <w:r>
        <w:rPr>
          <w:spacing w:val="-10"/>
        </w:rPr>
        <w:t> </w:t>
      </w:r>
      <w:r>
        <w:rPr/>
        <w:t>maupun</w:t>
      </w:r>
      <w:r>
        <w:rPr>
          <w:spacing w:val="-8"/>
        </w:rPr>
        <w:t> </w:t>
      </w:r>
      <w:r>
        <w:rPr/>
        <w:t>karena</w:t>
      </w:r>
      <w:r>
        <w:rPr>
          <w:spacing w:val="-11"/>
        </w:rPr>
        <w:t> </w:t>
      </w:r>
      <w:r>
        <w:rPr/>
        <w:t>anak </w:t>
      </w:r>
      <w:r>
        <w:rPr>
          <w:spacing w:val="-2"/>
        </w:rPr>
        <w:t>belum</w:t>
      </w:r>
      <w:r>
        <w:rPr>
          <w:spacing w:val="-8"/>
        </w:rPr>
        <w:t> </w:t>
      </w:r>
      <w:r>
        <w:rPr>
          <w:spacing w:val="-2"/>
        </w:rPr>
        <w:t>dewasa</w:t>
      </w:r>
      <w:r>
        <w:rPr>
          <w:spacing w:val="-7"/>
        </w:rPr>
        <w:t> </w:t>
      </w:r>
      <w:r>
        <w:rPr>
          <w:spacing w:val="-2"/>
        </w:rPr>
        <w:t>ditinggalkan</w:t>
      </w:r>
      <w:r>
        <w:rPr>
          <w:spacing w:val="-4"/>
        </w:rPr>
        <w:t> </w:t>
      </w:r>
      <w:r>
        <w:rPr>
          <w:spacing w:val="-2"/>
        </w:rPr>
        <w:t>atau</w:t>
      </w:r>
      <w:r>
        <w:rPr>
          <w:spacing w:val="-4"/>
        </w:rPr>
        <w:t> </w:t>
      </w:r>
      <w:r>
        <w:rPr>
          <w:spacing w:val="-2"/>
        </w:rPr>
        <w:t>tanpa</w:t>
      </w:r>
      <w:r>
        <w:rPr>
          <w:spacing w:val="-7"/>
        </w:rPr>
        <w:t> </w:t>
      </w:r>
      <w:r>
        <w:rPr>
          <w:spacing w:val="-2"/>
        </w:rPr>
        <w:t>suatu</w:t>
      </w:r>
      <w:r>
        <w:rPr>
          <w:spacing w:val="-4"/>
        </w:rPr>
        <w:t> </w:t>
      </w:r>
      <w:r>
        <w:rPr>
          <w:spacing w:val="-2"/>
        </w:rPr>
        <w:t>pengawasan,</w:t>
      </w:r>
      <w:r>
        <w:rPr>
          <w:spacing w:val="-6"/>
        </w:rPr>
        <w:t> </w:t>
      </w:r>
      <w:r>
        <w:rPr>
          <w:spacing w:val="-2"/>
        </w:rPr>
        <w:t>Jaksa</w:t>
      </w:r>
      <w:r>
        <w:rPr>
          <w:spacing w:val="-7"/>
        </w:rPr>
        <w:t> </w:t>
      </w:r>
      <w:r>
        <w:rPr>
          <w:spacing w:val="-2"/>
        </w:rPr>
        <w:t>berwenang</w:t>
      </w:r>
      <w:r>
        <w:rPr>
          <w:spacing w:val="-4"/>
        </w:rPr>
        <w:t> </w:t>
      </w:r>
      <w:r>
        <w:rPr>
          <w:spacing w:val="-2"/>
        </w:rPr>
        <w:t>mempercayakan anak</w:t>
      </w:r>
      <w:r>
        <w:rPr>
          <w:spacing w:val="-4"/>
        </w:rPr>
        <w:t> </w:t>
      </w:r>
      <w:r>
        <w:rPr>
          <w:spacing w:val="-2"/>
        </w:rPr>
        <w:t>belum</w:t>
      </w:r>
      <w:r>
        <w:rPr>
          <w:spacing w:val="-3"/>
        </w:rPr>
        <w:t> </w:t>
      </w:r>
      <w:r>
        <w:rPr>
          <w:spacing w:val="-2"/>
        </w:rPr>
        <w:t>dewasa</w:t>
      </w:r>
      <w:r>
        <w:rPr>
          <w:spacing w:val="-4"/>
        </w:rPr>
        <w:t> </w:t>
      </w:r>
      <w:r>
        <w:rPr>
          <w:spacing w:val="-2"/>
        </w:rPr>
        <w:t>itu untuk sementara</w:t>
      </w:r>
      <w:r>
        <w:rPr>
          <w:spacing w:val="-4"/>
        </w:rPr>
        <w:t> </w:t>
      </w:r>
      <w:r>
        <w:rPr>
          <w:spacing w:val="-2"/>
        </w:rPr>
        <w:t>waktu</w:t>
      </w:r>
      <w:r>
        <w:rPr>
          <w:spacing w:val="-4"/>
        </w:rPr>
        <w:t> </w:t>
      </w:r>
      <w:r>
        <w:rPr>
          <w:spacing w:val="-2"/>
        </w:rPr>
        <w:t>kepada</w:t>
      </w:r>
      <w:r>
        <w:rPr>
          <w:spacing w:val="-5"/>
        </w:rPr>
        <w:t> </w:t>
      </w:r>
      <w:r>
        <w:rPr>
          <w:spacing w:val="-2"/>
        </w:rPr>
        <w:t>dewan</w:t>
      </w:r>
      <w:r>
        <w:rPr>
          <w:spacing w:val="-4"/>
        </w:rPr>
        <w:t> </w:t>
      </w:r>
      <w:r>
        <w:rPr>
          <w:spacing w:val="-2"/>
        </w:rPr>
        <w:t>perwalian,</w:t>
      </w:r>
      <w:r>
        <w:rPr>
          <w:spacing w:val="-4"/>
        </w:rPr>
        <w:t> </w:t>
      </w:r>
      <w:r>
        <w:rPr>
          <w:spacing w:val="-2"/>
        </w:rPr>
        <w:t>sampai</w:t>
      </w:r>
      <w:r>
        <w:rPr>
          <w:spacing w:val="-4"/>
        </w:rPr>
        <w:t> </w:t>
      </w:r>
      <w:r>
        <w:rPr>
          <w:spacing w:val="-2"/>
        </w:rPr>
        <w:t>Pengadilan </w:t>
      </w:r>
      <w:r>
        <w:rPr/>
        <w:t>Negeri</w:t>
      </w:r>
      <w:r>
        <w:rPr>
          <w:spacing w:val="-5"/>
        </w:rPr>
        <w:t> </w:t>
      </w:r>
      <w:r>
        <w:rPr/>
        <w:t>mengangkat</w:t>
      </w:r>
      <w:r>
        <w:rPr>
          <w:spacing w:val="-4"/>
        </w:rPr>
        <w:t> </w:t>
      </w:r>
      <w:r>
        <w:rPr/>
        <w:t>seorang</w:t>
      </w:r>
      <w:r>
        <w:rPr>
          <w:spacing w:val="-6"/>
        </w:rPr>
        <w:t> </w:t>
      </w:r>
      <w:r>
        <w:rPr/>
        <w:t>wali</w:t>
      </w:r>
      <w:r>
        <w:rPr>
          <w:spacing w:val="-2"/>
        </w:rPr>
        <w:t> </w:t>
      </w:r>
      <w:r>
        <w:rPr/>
        <w:t>atau</w:t>
      </w:r>
      <w:r>
        <w:rPr>
          <w:spacing w:val="-3"/>
        </w:rPr>
        <w:t> </w:t>
      </w:r>
      <w:r>
        <w:rPr/>
        <w:t>dinyatakan,</w:t>
      </w:r>
      <w:r>
        <w:rPr>
          <w:spacing w:val="-5"/>
        </w:rPr>
        <w:t> </w:t>
      </w:r>
      <w:r>
        <w:rPr/>
        <w:t>bahwa</w:t>
      </w:r>
      <w:r>
        <w:rPr>
          <w:spacing w:val="-6"/>
        </w:rPr>
        <w:t> </w:t>
      </w:r>
      <w:r>
        <w:rPr/>
        <w:t>pengangkatan</w:t>
      </w:r>
      <w:r>
        <w:rPr>
          <w:spacing w:val="-6"/>
        </w:rPr>
        <w:t> </w:t>
      </w:r>
      <w:r>
        <w:rPr/>
        <w:t>itu</w:t>
      </w:r>
      <w:r>
        <w:rPr>
          <w:spacing w:val="-6"/>
        </w:rPr>
        <w:t> </w:t>
      </w:r>
      <w:r>
        <w:rPr/>
        <w:t>tidak</w:t>
      </w:r>
      <w:r>
        <w:rPr>
          <w:spacing w:val="-6"/>
        </w:rPr>
        <w:t> </w:t>
      </w:r>
      <w:r>
        <w:rPr/>
        <w:t>perlu</w:t>
      </w:r>
      <w:r>
        <w:rPr>
          <w:spacing w:val="-6"/>
        </w:rPr>
        <w:t> </w:t>
      </w:r>
      <w:r>
        <w:rPr/>
        <w:t>dan penetapan</w:t>
      </w:r>
      <w:r>
        <w:rPr>
          <w:spacing w:val="-11"/>
        </w:rPr>
        <w:t> </w:t>
      </w:r>
      <w:r>
        <w:rPr/>
        <w:t>itu</w:t>
      </w:r>
      <w:r>
        <w:rPr>
          <w:spacing w:val="-11"/>
        </w:rPr>
        <w:t> </w:t>
      </w:r>
      <w:r>
        <w:rPr/>
        <w:t>mempunyai</w:t>
      </w:r>
      <w:r>
        <w:rPr>
          <w:spacing w:val="-7"/>
        </w:rPr>
        <w:t> </w:t>
      </w:r>
      <w:r>
        <w:rPr/>
        <w:t>kekuatan</w:t>
      </w:r>
      <w:r>
        <w:rPr>
          <w:spacing w:val="-8"/>
        </w:rPr>
        <w:t> </w:t>
      </w:r>
      <w:r>
        <w:rPr/>
        <w:t>hukum</w:t>
      </w:r>
      <w:r>
        <w:rPr>
          <w:spacing w:val="-9"/>
        </w:rPr>
        <w:t> </w:t>
      </w:r>
      <w:r>
        <w:rPr/>
        <w:t>yang</w:t>
      </w:r>
      <w:r>
        <w:rPr>
          <w:spacing w:val="-8"/>
        </w:rPr>
        <w:t> </w:t>
      </w:r>
      <w:r>
        <w:rPr/>
        <w:t>pasti.</w:t>
      </w:r>
      <w:r>
        <w:rPr>
          <w:spacing w:val="-10"/>
        </w:rPr>
        <w:t> </w:t>
      </w:r>
      <w:r>
        <w:rPr/>
        <w:t>Ketentuan</w:t>
      </w:r>
      <w:r>
        <w:rPr>
          <w:spacing w:val="-11"/>
        </w:rPr>
        <w:t> </w:t>
      </w:r>
      <w:r>
        <w:rPr/>
        <w:t>dalam</w:t>
      </w:r>
      <w:r>
        <w:rPr>
          <w:spacing w:val="-9"/>
        </w:rPr>
        <w:t> </w:t>
      </w:r>
      <w:r>
        <w:rPr/>
        <w:t>alinea</w:t>
      </w:r>
      <w:r>
        <w:rPr>
          <w:spacing w:val="-11"/>
        </w:rPr>
        <w:t> </w:t>
      </w:r>
      <w:r>
        <w:rPr/>
        <w:t>ketujuh</w:t>
      </w:r>
      <w:r>
        <w:rPr>
          <w:spacing w:val="-11"/>
        </w:rPr>
        <w:t> </w:t>
      </w:r>
      <w:r>
        <w:rPr/>
        <w:t>dan kedelapan Pasal 318f berlaku dalam hal ini.</w:t>
      </w:r>
    </w:p>
    <w:p>
      <w:pPr>
        <w:pStyle w:val="BodyText"/>
        <w:spacing w:before="61"/>
      </w:pPr>
      <w:r>
        <w:rPr/>
        <w:t>Bila</w:t>
      </w:r>
      <w:r>
        <w:rPr>
          <w:spacing w:val="-7"/>
        </w:rPr>
        <w:t> </w:t>
      </w:r>
      <w:r>
        <w:rPr/>
        <w:t>Jaksa</w:t>
      </w:r>
      <w:r>
        <w:rPr>
          <w:spacing w:val="-7"/>
        </w:rPr>
        <w:t> </w:t>
      </w:r>
      <w:r>
        <w:rPr/>
        <w:t>menggunakan</w:t>
      </w:r>
      <w:r>
        <w:rPr>
          <w:spacing w:val="-7"/>
        </w:rPr>
        <w:t> </w:t>
      </w:r>
      <w:r>
        <w:rPr/>
        <w:t>wewenang</w:t>
      </w:r>
      <w:r>
        <w:rPr>
          <w:spacing w:val="-4"/>
        </w:rPr>
        <w:t> </w:t>
      </w:r>
      <w:r>
        <w:rPr/>
        <w:t>tersebut</w:t>
      </w:r>
      <w:r>
        <w:rPr>
          <w:spacing w:val="-5"/>
        </w:rPr>
        <w:t> </w:t>
      </w:r>
      <w:r>
        <w:rPr/>
        <w:t>di</w:t>
      </w:r>
      <w:r>
        <w:rPr>
          <w:spacing w:val="-7"/>
        </w:rPr>
        <w:t> </w:t>
      </w:r>
      <w:r>
        <w:rPr/>
        <w:t>atas</w:t>
      </w:r>
      <w:r>
        <w:rPr>
          <w:spacing w:val="-5"/>
        </w:rPr>
        <w:t> </w:t>
      </w:r>
      <w:r>
        <w:rPr/>
        <w:t>sebelum</w:t>
      </w:r>
      <w:r>
        <w:rPr>
          <w:spacing w:val="-5"/>
        </w:rPr>
        <w:t> </w:t>
      </w:r>
      <w:r>
        <w:rPr/>
        <w:t>mengajukan</w:t>
      </w:r>
      <w:r>
        <w:rPr>
          <w:spacing w:val="-4"/>
        </w:rPr>
        <w:t> </w:t>
      </w:r>
      <w:r>
        <w:rPr/>
        <w:t>permintaan</w:t>
      </w:r>
      <w:r>
        <w:rPr>
          <w:spacing w:val="-7"/>
        </w:rPr>
        <w:t> </w:t>
      </w:r>
      <w:r>
        <w:rPr/>
        <w:t>atau </w:t>
      </w:r>
      <w:r>
        <w:rPr>
          <w:spacing w:val="-2"/>
        </w:rPr>
        <w:t>tuntutan</w:t>
      </w:r>
      <w:r>
        <w:rPr>
          <w:spacing w:val="-7"/>
        </w:rPr>
        <w:t> </w:t>
      </w:r>
      <w:r>
        <w:rPr>
          <w:spacing w:val="-2"/>
        </w:rPr>
        <w:t>akan</w:t>
      </w:r>
      <w:r>
        <w:rPr>
          <w:spacing w:val="-7"/>
        </w:rPr>
        <w:t> </w:t>
      </w:r>
      <w:r>
        <w:rPr>
          <w:spacing w:val="-2"/>
        </w:rPr>
        <w:t>pemecatan</w:t>
      </w:r>
      <w:r>
        <w:rPr>
          <w:spacing w:val="-5"/>
        </w:rPr>
        <w:t> </w:t>
      </w:r>
      <w:r>
        <w:rPr>
          <w:spacing w:val="-2"/>
        </w:rPr>
        <w:t>atau</w:t>
      </w:r>
      <w:r>
        <w:rPr>
          <w:spacing w:val="-5"/>
        </w:rPr>
        <w:t> </w:t>
      </w:r>
      <w:r>
        <w:rPr>
          <w:spacing w:val="-2"/>
        </w:rPr>
        <w:t>pengangkatan</w:t>
      </w:r>
      <w:r>
        <w:rPr>
          <w:spacing w:val="-7"/>
        </w:rPr>
        <w:t> </w:t>
      </w:r>
      <w:r>
        <w:rPr>
          <w:spacing w:val="-2"/>
        </w:rPr>
        <w:t>seorang</w:t>
      </w:r>
      <w:r>
        <w:rPr>
          <w:spacing w:val="-7"/>
        </w:rPr>
        <w:t> </w:t>
      </w:r>
      <w:r>
        <w:rPr>
          <w:spacing w:val="-2"/>
        </w:rPr>
        <w:t>wali,</w:t>
      </w:r>
      <w:r>
        <w:rPr>
          <w:spacing w:val="-4"/>
        </w:rPr>
        <w:t> </w:t>
      </w:r>
      <w:r>
        <w:rPr>
          <w:spacing w:val="-2"/>
        </w:rPr>
        <w:t>ía</w:t>
      </w:r>
      <w:r>
        <w:rPr>
          <w:spacing w:val="-10"/>
        </w:rPr>
        <w:t> </w:t>
      </w:r>
      <w:r>
        <w:rPr>
          <w:spacing w:val="-2"/>
        </w:rPr>
        <w:t>wajib</w:t>
      </w:r>
      <w:r>
        <w:rPr>
          <w:spacing w:val="-7"/>
        </w:rPr>
        <w:t> </w:t>
      </w:r>
      <w:r>
        <w:rPr>
          <w:spacing w:val="-2"/>
        </w:rPr>
        <w:t>segera</w:t>
      </w:r>
      <w:r>
        <w:rPr>
          <w:spacing w:val="-7"/>
        </w:rPr>
        <w:t> </w:t>
      </w:r>
      <w:r>
        <w:rPr>
          <w:spacing w:val="-2"/>
        </w:rPr>
        <w:t>melakukan</w:t>
      </w:r>
      <w:r>
        <w:rPr>
          <w:spacing w:val="-7"/>
        </w:rPr>
        <w:t> </w:t>
      </w:r>
      <w:r>
        <w:rPr>
          <w:spacing w:val="-2"/>
        </w:rPr>
        <w:t>segala </w:t>
      </w:r>
      <w:r>
        <w:rPr/>
        <w:t>sesuatu agar pengadilan mengangkat seorang wali.</w:t>
      </w:r>
    </w:p>
    <w:p>
      <w:pPr>
        <w:pStyle w:val="BodyText"/>
        <w:spacing w:before="57"/>
      </w:pPr>
      <w:r>
        <w:rPr/>
        <w:t>Bila</w:t>
      </w:r>
      <w:r>
        <w:rPr>
          <w:spacing w:val="-10"/>
        </w:rPr>
        <w:t> </w:t>
      </w:r>
      <w:r>
        <w:rPr/>
        <w:t>penyerahan</w:t>
      </w:r>
      <w:r>
        <w:rPr>
          <w:spacing w:val="-10"/>
        </w:rPr>
        <w:t> </w:t>
      </w:r>
      <w:r>
        <w:rPr/>
        <w:t>anak</w:t>
      </w:r>
      <w:r>
        <w:rPr>
          <w:spacing w:val="-8"/>
        </w:rPr>
        <w:t> </w:t>
      </w:r>
      <w:r>
        <w:rPr/>
        <w:t>belum</w:t>
      </w:r>
      <w:r>
        <w:rPr>
          <w:spacing w:val="-8"/>
        </w:rPr>
        <w:t> </w:t>
      </w:r>
      <w:r>
        <w:rPr/>
        <w:t>dewasa</w:t>
      </w:r>
      <w:r>
        <w:rPr>
          <w:spacing w:val="-10"/>
        </w:rPr>
        <w:t> </w:t>
      </w:r>
      <w:r>
        <w:rPr/>
        <w:t>kepada</w:t>
      </w:r>
      <w:r>
        <w:rPr>
          <w:spacing w:val="-10"/>
        </w:rPr>
        <w:t> </w:t>
      </w:r>
      <w:r>
        <w:rPr/>
        <w:t>dewan</w:t>
      </w:r>
      <w:r>
        <w:rPr>
          <w:spacing w:val="-10"/>
        </w:rPr>
        <w:t> </w:t>
      </w:r>
      <w:r>
        <w:rPr/>
        <w:t>perwalian</w:t>
      </w:r>
      <w:r>
        <w:rPr>
          <w:spacing w:val="-8"/>
        </w:rPr>
        <w:t> </w:t>
      </w:r>
      <w:r>
        <w:rPr/>
        <w:t>ditolak</w:t>
      </w:r>
      <w:r>
        <w:rPr>
          <w:spacing w:val="-10"/>
        </w:rPr>
        <w:t> </w:t>
      </w:r>
      <w:r>
        <w:rPr/>
        <w:t>Jaksa</w:t>
      </w:r>
      <w:r>
        <w:rPr>
          <w:spacing w:val="-10"/>
        </w:rPr>
        <w:t> </w:t>
      </w:r>
      <w:r>
        <w:rPr/>
        <w:t>boleh</w:t>
      </w:r>
      <w:r>
        <w:rPr>
          <w:spacing w:val="-10"/>
        </w:rPr>
        <w:t> </w:t>
      </w:r>
      <w:r>
        <w:rPr/>
        <w:t>menyuruh membawa</w:t>
      </w:r>
      <w:r>
        <w:rPr>
          <w:spacing w:val="-14"/>
        </w:rPr>
        <w:t> </w:t>
      </w:r>
      <w:r>
        <w:rPr/>
        <w:t>anak</w:t>
      </w:r>
      <w:r>
        <w:rPr>
          <w:spacing w:val="-11"/>
        </w:rPr>
        <w:t> </w:t>
      </w:r>
      <w:r>
        <w:rPr/>
        <w:t>itu</w:t>
      </w:r>
      <w:r>
        <w:rPr>
          <w:spacing w:val="-13"/>
        </w:rPr>
        <w:t> </w:t>
      </w:r>
      <w:r>
        <w:rPr/>
        <w:t>képada</w:t>
      </w:r>
      <w:r>
        <w:rPr>
          <w:spacing w:val="-12"/>
        </w:rPr>
        <w:t> </w:t>
      </w:r>
      <w:r>
        <w:rPr/>
        <w:t>juru</w:t>
      </w:r>
      <w:r>
        <w:rPr>
          <w:spacing w:val="-13"/>
        </w:rPr>
        <w:t> </w:t>
      </w:r>
      <w:r>
        <w:rPr/>
        <w:t>sita</w:t>
      </w:r>
      <w:r>
        <w:rPr>
          <w:spacing w:val="-13"/>
        </w:rPr>
        <w:t> </w:t>
      </w:r>
      <w:r>
        <w:rPr/>
        <w:t>atau</w:t>
      </w:r>
      <w:r>
        <w:rPr>
          <w:spacing w:val="-11"/>
        </w:rPr>
        <w:t> </w:t>
      </w:r>
      <w:r>
        <w:rPr/>
        <w:t>kepada</w:t>
      </w:r>
      <w:r>
        <w:rPr>
          <w:spacing w:val="-13"/>
        </w:rPr>
        <w:t> </w:t>
      </w:r>
      <w:r>
        <w:rPr/>
        <w:t>Polisi</w:t>
      </w:r>
      <w:r>
        <w:rPr>
          <w:spacing w:val="-13"/>
        </w:rPr>
        <w:t> </w:t>
      </w:r>
      <w:r>
        <w:rPr/>
        <w:t>yang</w:t>
      </w:r>
      <w:r>
        <w:rPr>
          <w:spacing w:val="-13"/>
        </w:rPr>
        <w:t> </w:t>
      </w:r>
      <w:r>
        <w:rPr/>
        <w:t>diberi</w:t>
      </w:r>
      <w:r>
        <w:rPr>
          <w:spacing w:val="-13"/>
        </w:rPr>
        <w:t> </w:t>
      </w:r>
      <w:r>
        <w:rPr/>
        <w:t>tugas</w:t>
      </w:r>
      <w:r>
        <w:rPr>
          <w:spacing w:val="-13"/>
        </w:rPr>
        <w:t> </w:t>
      </w:r>
      <w:r>
        <w:rPr/>
        <w:t>untuk</w:t>
      </w:r>
      <w:r>
        <w:rPr>
          <w:spacing w:val="-14"/>
        </w:rPr>
        <w:t> </w:t>
      </w:r>
      <w:r>
        <w:rPr/>
        <w:t>melaksanakan </w:t>
      </w:r>
      <w:r>
        <w:rPr>
          <w:spacing w:val="-2"/>
        </w:rPr>
        <w:t>surat</w:t>
      </w:r>
      <w:r>
        <w:rPr>
          <w:spacing w:val="-5"/>
        </w:rPr>
        <w:t> </w:t>
      </w:r>
      <w:r>
        <w:rPr>
          <w:spacing w:val="-2"/>
        </w:rPr>
        <w:t>perintahnya.</w:t>
      </w:r>
      <w:r>
        <w:rPr>
          <w:spacing w:val="-3"/>
        </w:rPr>
        <w:t> </w:t>
      </w:r>
      <w:r>
        <w:rPr>
          <w:spacing w:val="-2"/>
        </w:rPr>
        <w:t>Ketentuan-ketentuan</w:t>
      </w:r>
      <w:r>
        <w:rPr>
          <w:spacing w:val="-7"/>
        </w:rPr>
        <w:t> </w:t>
      </w:r>
      <w:r>
        <w:rPr>
          <w:spacing w:val="-2"/>
        </w:rPr>
        <w:t>dalam</w:t>
      </w:r>
      <w:r>
        <w:rPr>
          <w:spacing w:val="-4"/>
        </w:rPr>
        <w:t> </w:t>
      </w:r>
      <w:r>
        <w:rPr>
          <w:spacing w:val="-2"/>
        </w:rPr>
        <w:t>alinea-alinea</w:t>
      </w:r>
      <w:r>
        <w:rPr>
          <w:spacing w:val="-7"/>
        </w:rPr>
        <w:t> </w:t>
      </w:r>
      <w:r>
        <w:rPr>
          <w:spacing w:val="-2"/>
        </w:rPr>
        <w:t>ketiga,</w:t>
      </w:r>
      <w:r>
        <w:rPr>
          <w:spacing w:val="-3"/>
        </w:rPr>
        <w:t> </w:t>
      </w:r>
      <w:r>
        <w:rPr>
          <w:spacing w:val="-2"/>
        </w:rPr>
        <w:t>keempat</w:t>
      </w:r>
      <w:r>
        <w:rPr>
          <w:spacing w:val="-7"/>
        </w:rPr>
        <w:t> </w:t>
      </w:r>
      <w:r>
        <w:rPr>
          <w:spacing w:val="-2"/>
        </w:rPr>
        <w:t>dan</w:t>
      </w:r>
      <w:r>
        <w:rPr>
          <w:spacing w:val="-6"/>
        </w:rPr>
        <w:t> </w:t>
      </w:r>
      <w:r>
        <w:rPr>
          <w:spacing w:val="-2"/>
        </w:rPr>
        <w:t>kelima</w:t>
      </w:r>
      <w:r>
        <w:rPr>
          <w:spacing w:val="-7"/>
        </w:rPr>
        <w:t> </w:t>
      </w:r>
      <w:r>
        <w:rPr>
          <w:spacing w:val="-2"/>
        </w:rPr>
        <w:t>Pasal</w:t>
      </w:r>
    </w:p>
    <w:p>
      <w:pPr>
        <w:pStyle w:val="BodyText"/>
        <w:spacing w:after="0"/>
        <w:sectPr>
          <w:pgSz w:w="12240" w:h="15840"/>
          <w:pgMar w:top="1520" w:bottom="280" w:left="1800" w:right="1800"/>
        </w:sectPr>
      </w:pPr>
    </w:p>
    <w:p>
      <w:pPr>
        <w:pStyle w:val="BodyText"/>
        <w:spacing w:before="65"/>
        <w:ind w:right="193"/>
      </w:pPr>
      <w:r>
        <w:rPr/>
        <w:t>319h</w:t>
      </w:r>
      <w:r>
        <w:rPr>
          <w:spacing w:val="-16"/>
        </w:rPr>
        <w:t> </w:t>
      </w:r>
      <w:r>
        <w:rPr/>
        <w:t>berlaku</w:t>
      </w:r>
      <w:r>
        <w:rPr>
          <w:spacing w:val="-14"/>
        </w:rPr>
        <w:t> </w:t>
      </w:r>
      <w:r>
        <w:rPr/>
        <w:t>dalam</w:t>
      </w:r>
      <w:r>
        <w:rPr>
          <w:spacing w:val="-14"/>
        </w:rPr>
        <w:t> </w:t>
      </w:r>
      <w:r>
        <w:rPr/>
        <w:t>hal</w:t>
      </w:r>
      <w:r>
        <w:rPr>
          <w:spacing w:val="-13"/>
        </w:rPr>
        <w:t> </w:t>
      </w:r>
      <w:r>
        <w:rPr/>
        <w:t>ini.</w:t>
      </w:r>
      <w:r>
        <w:rPr>
          <w:spacing w:val="-14"/>
        </w:rPr>
        <w:t> </w:t>
      </w:r>
      <w:r>
        <w:rPr/>
        <w:t>Perintah</w:t>
      </w:r>
      <w:r>
        <w:rPr>
          <w:spacing w:val="-14"/>
        </w:rPr>
        <w:t> </w:t>
      </w:r>
      <w:r>
        <w:rPr/>
        <w:t>penyerahan</w:t>
      </w:r>
      <w:r>
        <w:rPr>
          <w:spacing w:val="-14"/>
        </w:rPr>
        <w:t> </w:t>
      </w:r>
      <w:r>
        <w:rPr/>
        <w:t>anak</w:t>
      </w:r>
      <w:r>
        <w:rPr>
          <w:spacing w:val="-13"/>
        </w:rPr>
        <w:t> </w:t>
      </w:r>
      <w:r>
        <w:rPr/>
        <w:t>belum</w:t>
      </w:r>
      <w:r>
        <w:rPr>
          <w:spacing w:val="-14"/>
        </w:rPr>
        <w:t> </w:t>
      </w:r>
      <w:r>
        <w:rPr/>
        <w:t>dewasa</w:t>
      </w:r>
      <w:r>
        <w:rPr>
          <w:spacing w:val="-14"/>
        </w:rPr>
        <w:t> </w:t>
      </w:r>
      <w:r>
        <w:rPr/>
        <w:t>kepada</w:t>
      </w:r>
      <w:r>
        <w:rPr>
          <w:spacing w:val="-14"/>
        </w:rPr>
        <w:t> </w:t>
      </w:r>
      <w:r>
        <w:rPr/>
        <w:t>dewan</w:t>
      </w:r>
      <w:r>
        <w:rPr>
          <w:spacing w:val="-13"/>
        </w:rPr>
        <w:t> </w:t>
      </w:r>
      <w:r>
        <w:rPr/>
        <w:t>perwalian menurut</w:t>
      </w:r>
      <w:r>
        <w:rPr>
          <w:spacing w:val="-2"/>
        </w:rPr>
        <w:t> </w:t>
      </w:r>
      <w:r>
        <w:rPr/>
        <w:t>alinea</w:t>
      </w:r>
      <w:r>
        <w:rPr>
          <w:spacing w:val="-4"/>
        </w:rPr>
        <w:t> </w:t>
      </w:r>
      <w:r>
        <w:rPr/>
        <w:t>pertama</w:t>
      </w:r>
      <w:r>
        <w:rPr>
          <w:spacing w:val="-4"/>
        </w:rPr>
        <w:t> </w:t>
      </w:r>
      <w:r>
        <w:rPr/>
        <w:t>pasal</w:t>
      </w:r>
      <w:r>
        <w:rPr>
          <w:spacing w:val="-3"/>
        </w:rPr>
        <w:t> </w:t>
      </w:r>
      <w:r>
        <w:rPr/>
        <w:t>ini</w:t>
      </w:r>
      <w:r>
        <w:rPr>
          <w:spacing w:val="-5"/>
        </w:rPr>
        <w:t> </w:t>
      </w:r>
      <w:r>
        <w:rPr/>
        <w:t>menghentikan</w:t>
      </w:r>
      <w:r>
        <w:rPr>
          <w:spacing w:val="-4"/>
        </w:rPr>
        <w:t> </w:t>
      </w:r>
      <w:r>
        <w:rPr/>
        <w:t>perwalian</w:t>
      </w:r>
      <w:r>
        <w:rPr>
          <w:spacing w:val="-1"/>
        </w:rPr>
        <w:t> </w:t>
      </w:r>
      <w:r>
        <w:rPr/>
        <w:t>anak</w:t>
      </w:r>
      <w:r>
        <w:rPr>
          <w:spacing w:val="-4"/>
        </w:rPr>
        <w:t> </w:t>
      </w:r>
      <w:r>
        <w:rPr/>
        <w:t>itu,</w:t>
      </w:r>
      <w:r>
        <w:rPr>
          <w:spacing w:val="-3"/>
        </w:rPr>
        <w:t> </w:t>
      </w:r>
      <w:r>
        <w:rPr/>
        <w:t>sekedar</w:t>
      </w:r>
      <w:r>
        <w:rPr>
          <w:spacing w:val="-2"/>
        </w:rPr>
        <w:t> </w:t>
      </w:r>
      <w:r>
        <w:rPr/>
        <w:t>mengenai</w:t>
      </w:r>
      <w:r>
        <w:rPr>
          <w:spacing w:val="-3"/>
        </w:rPr>
        <w:t> </w:t>
      </w:r>
      <w:r>
        <w:rPr/>
        <w:t>diri si </w:t>
      </w:r>
      <w:r>
        <w:rPr>
          <w:spacing w:val="-2"/>
        </w:rPr>
        <w:t>anak.</w:t>
      </w:r>
    </w:p>
    <w:p>
      <w:pPr>
        <w:pStyle w:val="BodyText"/>
        <w:spacing w:before="116"/>
        <w:ind w:left="0"/>
      </w:pPr>
    </w:p>
    <w:p>
      <w:pPr>
        <w:pStyle w:val="BodyText"/>
        <w:ind w:left="3943"/>
      </w:pPr>
      <w:r>
        <w:rPr>
          <w:w w:val="105"/>
        </w:rPr>
        <w:t>Pasal</w:t>
      </w:r>
      <w:r>
        <w:rPr>
          <w:spacing w:val="16"/>
          <w:w w:val="105"/>
        </w:rPr>
        <w:t> </w:t>
      </w:r>
      <w:r>
        <w:rPr>
          <w:spacing w:val="-4"/>
          <w:w w:val="105"/>
        </w:rPr>
        <w:t>382b</w:t>
      </w:r>
    </w:p>
    <w:p>
      <w:pPr>
        <w:pStyle w:val="BodyText"/>
        <w:spacing w:before="56"/>
        <w:ind w:right="61"/>
      </w:pPr>
      <w:r>
        <w:rPr>
          <w:spacing w:val="-2"/>
        </w:rPr>
        <w:t>Bila</w:t>
      </w:r>
      <w:r>
        <w:rPr>
          <w:spacing w:val="-4"/>
        </w:rPr>
        <w:t> </w:t>
      </w:r>
      <w:r>
        <w:rPr>
          <w:spacing w:val="-2"/>
        </w:rPr>
        <w:t>orang</w:t>
      </w:r>
      <w:r>
        <w:rPr>
          <w:spacing w:val="-4"/>
        </w:rPr>
        <w:t> </w:t>
      </w:r>
      <w:r>
        <w:rPr>
          <w:spacing w:val="-2"/>
        </w:rPr>
        <w:t>yang diminta</w:t>
      </w:r>
      <w:r>
        <w:rPr>
          <w:spacing w:val="-4"/>
        </w:rPr>
        <w:t> </w:t>
      </w:r>
      <w:r>
        <w:rPr>
          <w:spacing w:val="-2"/>
        </w:rPr>
        <w:t>atau dituntut</w:t>
      </w:r>
      <w:r>
        <w:rPr>
          <w:spacing w:val="-3"/>
        </w:rPr>
        <w:t> </w:t>
      </w:r>
      <w:r>
        <w:rPr>
          <w:spacing w:val="-2"/>
        </w:rPr>
        <w:t>pemecatannya</w:t>
      </w:r>
      <w:r>
        <w:rPr>
          <w:spacing w:val="-5"/>
        </w:rPr>
        <w:t> </w:t>
      </w:r>
      <w:r>
        <w:rPr>
          <w:spacing w:val="-2"/>
        </w:rPr>
        <w:t>tidak datang menghadap</w:t>
      </w:r>
      <w:r>
        <w:rPr>
          <w:spacing w:val="-4"/>
        </w:rPr>
        <w:t> </w:t>
      </w:r>
      <w:r>
        <w:rPr>
          <w:spacing w:val="-2"/>
        </w:rPr>
        <w:t>atas</w:t>
      </w:r>
      <w:r>
        <w:rPr>
          <w:spacing w:val="-4"/>
        </w:rPr>
        <w:t> </w:t>
      </w:r>
      <w:r>
        <w:rPr>
          <w:spacing w:val="-2"/>
        </w:rPr>
        <w:t>panggilan,</w:t>
      </w:r>
      <w:r>
        <w:rPr>
          <w:spacing w:val="-4"/>
        </w:rPr>
        <w:t> </w:t>
      </w:r>
      <w:r>
        <w:rPr>
          <w:spacing w:val="-2"/>
        </w:rPr>
        <w:t>ia </w:t>
      </w:r>
      <w:r>
        <w:rPr/>
        <w:t>boleh</w:t>
      </w:r>
      <w:r>
        <w:rPr>
          <w:spacing w:val="-2"/>
        </w:rPr>
        <w:t> </w:t>
      </w:r>
      <w:r>
        <w:rPr/>
        <w:t>mengajukan</w:t>
      </w:r>
      <w:r>
        <w:rPr>
          <w:spacing w:val="-2"/>
        </w:rPr>
        <w:t> </w:t>
      </w:r>
      <w:r>
        <w:rPr/>
        <w:t>perlawanan dalam</w:t>
      </w:r>
      <w:r>
        <w:rPr>
          <w:spacing w:val="-1"/>
        </w:rPr>
        <w:t> </w:t>
      </w:r>
      <w:r>
        <w:rPr/>
        <w:t>waktu 30</w:t>
      </w:r>
      <w:r>
        <w:rPr>
          <w:spacing w:val="-2"/>
        </w:rPr>
        <w:t> </w:t>
      </w:r>
      <w:r>
        <w:rPr/>
        <w:t>hari,</w:t>
      </w:r>
      <w:r>
        <w:rPr>
          <w:spacing w:val="-3"/>
        </w:rPr>
        <w:t> </w:t>
      </w:r>
      <w:r>
        <w:rPr/>
        <w:t>setelah penetapan</w:t>
      </w:r>
      <w:r>
        <w:rPr>
          <w:spacing w:val="-2"/>
        </w:rPr>
        <w:t> </w:t>
      </w:r>
      <w:r>
        <w:rPr/>
        <w:t>atau</w:t>
      </w:r>
      <w:r>
        <w:rPr>
          <w:spacing w:val="-2"/>
        </w:rPr>
        <w:t> </w:t>
      </w:r>
      <w:r>
        <w:rPr/>
        <w:t>akta</w:t>
      </w:r>
      <w:r>
        <w:rPr>
          <w:spacing w:val="-2"/>
        </w:rPr>
        <w:t> </w:t>
      </w:r>
      <w:r>
        <w:rPr/>
        <w:t>yang dibuat berdasarkan</w:t>
      </w:r>
      <w:r>
        <w:rPr>
          <w:spacing w:val="-2"/>
        </w:rPr>
        <w:t> </w:t>
      </w:r>
      <w:r>
        <w:rPr/>
        <w:t>penetapan itu atau pelaksanaannya</w:t>
      </w:r>
      <w:r>
        <w:rPr>
          <w:spacing w:val="-2"/>
        </w:rPr>
        <w:t> </w:t>
      </w:r>
      <w:r>
        <w:rPr/>
        <w:t>diberitahukan</w:t>
      </w:r>
      <w:r>
        <w:rPr>
          <w:spacing w:val="-2"/>
        </w:rPr>
        <w:t> </w:t>
      </w:r>
      <w:r>
        <w:rPr/>
        <w:t>kepadanya</w:t>
      </w:r>
      <w:r>
        <w:rPr>
          <w:spacing w:val="-2"/>
        </w:rPr>
        <w:t> </w:t>
      </w:r>
      <w:r>
        <w:rPr/>
        <w:t>atau setelah</w:t>
      </w:r>
      <w:r>
        <w:rPr>
          <w:spacing w:val="-2"/>
        </w:rPr>
        <w:t> </w:t>
      </w:r>
      <w:r>
        <w:rPr/>
        <w:t>ia melakukan suatu perbuatan yang secara mutlak memberi kesimpulan, bahwa</w:t>
      </w:r>
      <w:r>
        <w:rPr>
          <w:spacing w:val="-2"/>
        </w:rPr>
        <w:t> </w:t>
      </w:r>
      <w:r>
        <w:rPr/>
        <w:t>penetapan itu</w:t>
      </w:r>
      <w:r>
        <w:rPr/>
        <w:t> atau permulaan pelaksanaannya sudah diketahui olehnya.</w:t>
      </w:r>
    </w:p>
    <w:p>
      <w:pPr>
        <w:pStyle w:val="BodyText"/>
        <w:spacing w:before="63"/>
        <w:ind w:right="189"/>
      </w:pPr>
      <w:r>
        <w:rPr/>
        <w:t>Orang yang permohonannya akan pemecatan ditolak, atau jawatan Kejaksaan yang </w:t>
      </w:r>
      <w:r>
        <w:rPr>
          <w:spacing w:val="-2"/>
        </w:rPr>
        <w:t>tuntutannya</w:t>
      </w:r>
      <w:r>
        <w:rPr>
          <w:spacing w:val="-6"/>
        </w:rPr>
        <w:t> </w:t>
      </w:r>
      <w:r>
        <w:rPr>
          <w:spacing w:val="-2"/>
        </w:rPr>
        <w:t>ditolak</w:t>
      </w:r>
      <w:r>
        <w:rPr>
          <w:spacing w:val="-3"/>
        </w:rPr>
        <w:t> </w:t>
      </w:r>
      <w:r>
        <w:rPr>
          <w:spacing w:val="-2"/>
        </w:rPr>
        <w:t>pula,</w:t>
      </w:r>
      <w:r>
        <w:rPr>
          <w:spacing w:val="-6"/>
        </w:rPr>
        <w:t> </w:t>
      </w:r>
      <w:r>
        <w:rPr>
          <w:spacing w:val="-2"/>
        </w:rPr>
        <w:t>dan</w:t>
      </w:r>
      <w:r>
        <w:rPr>
          <w:spacing w:val="-6"/>
        </w:rPr>
        <w:t> </w:t>
      </w:r>
      <w:r>
        <w:rPr>
          <w:spacing w:val="-2"/>
        </w:rPr>
        <w:t>orang</w:t>
      </w:r>
      <w:r>
        <w:rPr>
          <w:spacing w:val="-3"/>
        </w:rPr>
        <w:t> </w:t>
      </w:r>
      <w:r>
        <w:rPr>
          <w:spacing w:val="-2"/>
        </w:rPr>
        <w:t>yang</w:t>
      </w:r>
      <w:r>
        <w:rPr>
          <w:spacing w:val="-6"/>
        </w:rPr>
        <w:t> </w:t>
      </w:r>
      <w:r>
        <w:rPr>
          <w:spacing w:val="-2"/>
        </w:rPr>
        <w:t>dipecat</w:t>
      </w:r>
      <w:r>
        <w:rPr>
          <w:spacing w:val="-6"/>
        </w:rPr>
        <w:t> </w:t>
      </w:r>
      <w:r>
        <w:rPr>
          <w:spacing w:val="-2"/>
        </w:rPr>
        <w:t>dan</w:t>
      </w:r>
      <w:r>
        <w:rPr>
          <w:spacing w:val="-6"/>
        </w:rPr>
        <w:t> </w:t>
      </w:r>
      <w:r>
        <w:rPr>
          <w:spacing w:val="-2"/>
        </w:rPr>
        <w:t>perwaliannya</w:t>
      </w:r>
      <w:r>
        <w:rPr>
          <w:spacing w:val="-6"/>
        </w:rPr>
        <w:t> </w:t>
      </w:r>
      <w:r>
        <w:rPr>
          <w:spacing w:val="-2"/>
        </w:rPr>
        <w:t>meskipun</w:t>
      </w:r>
      <w:r>
        <w:rPr>
          <w:spacing w:val="-3"/>
        </w:rPr>
        <w:t> </w:t>
      </w:r>
      <w:r>
        <w:rPr>
          <w:spacing w:val="-2"/>
        </w:rPr>
        <w:t>ia</w:t>
      </w:r>
      <w:r>
        <w:rPr>
          <w:spacing w:val="-6"/>
        </w:rPr>
        <w:t> </w:t>
      </w:r>
      <w:r>
        <w:rPr>
          <w:spacing w:val="-2"/>
        </w:rPr>
        <w:t>menyangkal, </w:t>
      </w:r>
      <w:r>
        <w:rPr/>
        <w:t>seperti</w:t>
      </w:r>
      <w:r>
        <w:rPr>
          <w:spacing w:val="-9"/>
        </w:rPr>
        <w:t> </w:t>
      </w:r>
      <w:r>
        <w:rPr/>
        <w:t>orang</w:t>
      </w:r>
      <w:r>
        <w:rPr>
          <w:spacing w:val="-7"/>
        </w:rPr>
        <w:t> </w:t>
      </w:r>
      <w:r>
        <w:rPr/>
        <w:t>yang</w:t>
      </w:r>
      <w:r>
        <w:rPr>
          <w:spacing w:val="-7"/>
        </w:rPr>
        <w:t> </w:t>
      </w:r>
      <w:r>
        <w:rPr/>
        <w:t>perlawanannya</w:t>
      </w:r>
      <w:r>
        <w:rPr>
          <w:spacing w:val="-9"/>
        </w:rPr>
        <w:t> </w:t>
      </w:r>
      <w:r>
        <w:rPr/>
        <w:t>ditolak</w:t>
      </w:r>
      <w:r>
        <w:rPr>
          <w:spacing w:val="-9"/>
        </w:rPr>
        <w:t> </w:t>
      </w:r>
      <w:r>
        <w:rPr/>
        <w:t>boleh</w:t>
      </w:r>
      <w:r>
        <w:rPr>
          <w:spacing w:val="-7"/>
        </w:rPr>
        <w:t> </w:t>
      </w:r>
      <w:r>
        <w:rPr/>
        <w:t>mengajukan</w:t>
      </w:r>
      <w:r>
        <w:rPr>
          <w:spacing w:val="-9"/>
        </w:rPr>
        <w:t> </w:t>
      </w:r>
      <w:r>
        <w:rPr/>
        <w:t>permohonan</w:t>
      </w:r>
      <w:r>
        <w:rPr>
          <w:spacing w:val="-9"/>
        </w:rPr>
        <w:t> </w:t>
      </w:r>
      <w:r>
        <w:rPr/>
        <w:t>banding</w:t>
      </w:r>
      <w:r>
        <w:rPr>
          <w:spacing w:val="-7"/>
        </w:rPr>
        <w:t> </w:t>
      </w:r>
      <w:r>
        <w:rPr/>
        <w:t>terhadap keputusan Pengadilan Negeri dalam waktu 30</w:t>
      </w:r>
      <w:r>
        <w:rPr>
          <w:spacing w:val="-1"/>
        </w:rPr>
        <w:t> </w:t>
      </w:r>
      <w:r>
        <w:rPr/>
        <w:t>hari setelah keputusan diucapkan.</w:t>
      </w:r>
    </w:p>
    <w:p>
      <w:pPr>
        <w:pStyle w:val="BodyText"/>
        <w:spacing w:before="115"/>
        <w:ind w:left="0"/>
      </w:pPr>
    </w:p>
    <w:p>
      <w:pPr>
        <w:pStyle w:val="BodyText"/>
        <w:ind w:left="3955"/>
      </w:pPr>
      <w:r>
        <w:rPr>
          <w:w w:val="105"/>
        </w:rPr>
        <w:t>Pasal</w:t>
      </w:r>
      <w:r>
        <w:rPr>
          <w:spacing w:val="16"/>
          <w:w w:val="105"/>
        </w:rPr>
        <w:t> </w:t>
      </w:r>
      <w:r>
        <w:rPr>
          <w:spacing w:val="-4"/>
          <w:w w:val="105"/>
        </w:rPr>
        <w:t>382c</w:t>
      </w:r>
    </w:p>
    <w:p>
      <w:pPr>
        <w:pStyle w:val="BodyText"/>
        <w:spacing w:before="59"/>
      </w:pPr>
      <w:r>
        <w:rPr>
          <w:spacing w:val="-2"/>
        </w:rPr>
        <w:t>Bila</w:t>
      </w:r>
      <w:r>
        <w:rPr>
          <w:spacing w:val="-8"/>
        </w:rPr>
        <w:t> </w:t>
      </w:r>
      <w:r>
        <w:rPr>
          <w:spacing w:val="-2"/>
        </w:rPr>
        <w:t>wali</w:t>
      </w:r>
      <w:r>
        <w:rPr>
          <w:spacing w:val="-9"/>
        </w:rPr>
        <w:t> </w:t>
      </w:r>
      <w:r>
        <w:rPr>
          <w:spacing w:val="-2"/>
        </w:rPr>
        <w:t>bapak</w:t>
      </w:r>
      <w:r>
        <w:rPr>
          <w:spacing w:val="-6"/>
        </w:rPr>
        <w:t> </w:t>
      </w:r>
      <w:r>
        <w:rPr>
          <w:spacing w:val="-2"/>
        </w:rPr>
        <w:t>dan</w:t>
      </w:r>
      <w:r>
        <w:rPr>
          <w:spacing w:val="-8"/>
        </w:rPr>
        <w:t> </w:t>
      </w:r>
      <w:r>
        <w:rPr>
          <w:spacing w:val="-2"/>
        </w:rPr>
        <w:t>wali</w:t>
      </w:r>
      <w:r>
        <w:rPr>
          <w:spacing w:val="-9"/>
        </w:rPr>
        <w:t> </w:t>
      </w:r>
      <w:r>
        <w:rPr>
          <w:spacing w:val="-2"/>
        </w:rPr>
        <w:t>ibu</w:t>
      </w:r>
      <w:r>
        <w:rPr>
          <w:spacing w:val="-8"/>
        </w:rPr>
        <w:t> </w:t>
      </w:r>
      <w:r>
        <w:rPr>
          <w:spacing w:val="-2"/>
        </w:rPr>
        <w:t>tidak</w:t>
      </w:r>
      <w:r>
        <w:rPr>
          <w:spacing w:val="-6"/>
        </w:rPr>
        <w:t> </w:t>
      </w:r>
      <w:r>
        <w:rPr>
          <w:spacing w:val="-2"/>
        </w:rPr>
        <w:t>cakap</w:t>
      </w:r>
      <w:r>
        <w:rPr>
          <w:spacing w:val="-6"/>
        </w:rPr>
        <w:t> </w:t>
      </w:r>
      <w:r>
        <w:rPr>
          <w:spacing w:val="-2"/>
        </w:rPr>
        <w:t>atau</w:t>
      </w:r>
      <w:r>
        <w:rPr>
          <w:spacing w:val="-6"/>
        </w:rPr>
        <w:t> </w:t>
      </w:r>
      <w:r>
        <w:rPr>
          <w:spacing w:val="-2"/>
        </w:rPr>
        <w:t>tidak</w:t>
      </w:r>
      <w:r>
        <w:rPr>
          <w:spacing w:val="-8"/>
        </w:rPr>
        <w:t> </w:t>
      </w:r>
      <w:r>
        <w:rPr>
          <w:spacing w:val="-2"/>
        </w:rPr>
        <w:t>mampu</w:t>
      </w:r>
      <w:r>
        <w:rPr>
          <w:spacing w:val="-6"/>
        </w:rPr>
        <w:t> </w:t>
      </w:r>
      <w:r>
        <w:rPr>
          <w:spacing w:val="-2"/>
        </w:rPr>
        <w:t>menunaikan</w:t>
      </w:r>
      <w:r>
        <w:rPr>
          <w:spacing w:val="-8"/>
        </w:rPr>
        <w:t> </w:t>
      </w:r>
      <w:r>
        <w:rPr>
          <w:spacing w:val="-2"/>
        </w:rPr>
        <w:t>kewajiban</w:t>
      </w:r>
      <w:r>
        <w:rPr>
          <w:spacing w:val="-8"/>
        </w:rPr>
        <w:t> </w:t>
      </w:r>
      <w:r>
        <w:rPr>
          <w:spacing w:val="-2"/>
        </w:rPr>
        <w:t>memelihara </w:t>
      </w:r>
      <w:r>
        <w:rPr/>
        <w:t>dan</w:t>
      </w:r>
      <w:r>
        <w:rPr>
          <w:spacing w:val="-5"/>
        </w:rPr>
        <w:t> </w:t>
      </w:r>
      <w:r>
        <w:rPr/>
        <w:t>mendidik</w:t>
      </w:r>
      <w:r>
        <w:rPr>
          <w:spacing w:val="-5"/>
        </w:rPr>
        <w:t> </w:t>
      </w:r>
      <w:r>
        <w:rPr/>
        <w:t>anak-anak</w:t>
      </w:r>
      <w:r>
        <w:rPr>
          <w:spacing w:val="-5"/>
        </w:rPr>
        <w:t> </w:t>
      </w:r>
      <w:r>
        <w:rPr/>
        <w:t>mereka</w:t>
      </w:r>
      <w:r>
        <w:rPr>
          <w:spacing w:val="-5"/>
        </w:rPr>
        <w:t> </w:t>
      </w:r>
      <w:r>
        <w:rPr/>
        <w:t>dan</w:t>
      </w:r>
      <w:r>
        <w:rPr>
          <w:spacing w:val="-5"/>
        </w:rPr>
        <w:t> </w:t>
      </w:r>
      <w:r>
        <w:rPr/>
        <w:t>kepentingan</w:t>
      </w:r>
      <w:r>
        <w:rPr>
          <w:spacing w:val="-5"/>
        </w:rPr>
        <w:t> </w:t>
      </w:r>
      <w:r>
        <w:rPr/>
        <w:t>anak-anak</w:t>
      </w:r>
      <w:r>
        <w:rPr>
          <w:spacing w:val="-5"/>
        </w:rPr>
        <w:t> </w:t>
      </w:r>
      <w:r>
        <w:rPr/>
        <w:t>dari</w:t>
      </w:r>
      <w:r>
        <w:rPr>
          <w:spacing w:val="-4"/>
        </w:rPr>
        <w:t> </w:t>
      </w:r>
      <w:r>
        <w:rPr/>
        <w:t>segi</w:t>
      </w:r>
      <w:r>
        <w:rPr>
          <w:spacing w:val="-4"/>
        </w:rPr>
        <w:t> </w:t>
      </w:r>
      <w:r>
        <w:rPr/>
        <w:t>lain</w:t>
      </w:r>
      <w:r>
        <w:rPr>
          <w:spacing w:val="-5"/>
        </w:rPr>
        <w:t> </w:t>
      </w:r>
      <w:r>
        <w:rPr/>
        <w:t>tidak</w:t>
      </w:r>
      <w:r>
        <w:rPr>
          <w:spacing w:val="-2"/>
        </w:rPr>
        <w:t> </w:t>
      </w:r>
      <w:r>
        <w:rPr/>
        <w:t>bertentangan dengan pembebasan mereka dari perwalian maka atas permintaan dewan perwalian atau tuntutan Jaksa, mereka berdua boleh dibebaskan dari perwalian terhadap seorang anak atau Iebih oleh</w:t>
      </w:r>
      <w:r>
        <w:rPr>
          <w:spacing w:val="-3"/>
        </w:rPr>
        <w:t> </w:t>
      </w:r>
      <w:r>
        <w:rPr/>
        <w:t>Pengadilan Negeri</w:t>
      </w:r>
      <w:r>
        <w:rPr>
          <w:spacing w:val="-2"/>
        </w:rPr>
        <w:t> </w:t>
      </w:r>
      <w:r>
        <w:rPr/>
        <w:t>tempat</w:t>
      </w:r>
      <w:r>
        <w:rPr>
          <w:spacing w:val="-1"/>
        </w:rPr>
        <w:t> </w:t>
      </w:r>
      <w:r>
        <w:rPr/>
        <w:t>tinggal</w:t>
      </w:r>
      <w:r>
        <w:rPr>
          <w:spacing w:val="-2"/>
        </w:rPr>
        <w:t> </w:t>
      </w:r>
      <w:r>
        <w:rPr/>
        <w:t>mereka</w:t>
      </w:r>
      <w:r>
        <w:rPr>
          <w:spacing w:val="-4"/>
        </w:rPr>
        <w:t> </w:t>
      </w:r>
      <w:r>
        <w:rPr/>
        <w:t>atau</w:t>
      </w:r>
      <w:r>
        <w:rPr>
          <w:spacing w:val="-3"/>
        </w:rPr>
        <w:t> </w:t>
      </w:r>
      <w:r>
        <w:rPr/>
        <w:t>jika</w:t>
      </w:r>
      <w:r>
        <w:rPr>
          <w:spacing w:val="-3"/>
        </w:rPr>
        <w:t> </w:t>
      </w:r>
      <w:r>
        <w:rPr/>
        <w:t>tidak ada,</w:t>
      </w:r>
      <w:r>
        <w:rPr>
          <w:spacing w:val="-2"/>
        </w:rPr>
        <w:t> </w:t>
      </w:r>
      <w:r>
        <w:rPr/>
        <w:t>oleh</w:t>
      </w:r>
      <w:r>
        <w:rPr>
          <w:spacing w:val="-3"/>
        </w:rPr>
        <w:t> </w:t>
      </w:r>
      <w:r>
        <w:rPr/>
        <w:t>Pengadilan Negeri</w:t>
      </w:r>
      <w:r>
        <w:rPr>
          <w:spacing w:val="-2"/>
        </w:rPr>
        <w:t> </w:t>
      </w:r>
      <w:r>
        <w:rPr/>
        <w:t>tempat</w:t>
      </w:r>
      <w:r>
        <w:rPr>
          <w:spacing w:val="-1"/>
        </w:rPr>
        <w:t> </w:t>
      </w:r>
      <w:r>
        <w:rPr/>
        <w:t>tinggal</w:t>
      </w:r>
      <w:r>
        <w:rPr>
          <w:spacing w:val="-2"/>
        </w:rPr>
        <w:t> </w:t>
      </w:r>
      <w:r>
        <w:rPr/>
        <w:t>mereka</w:t>
      </w:r>
      <w:r>
        <w:rPr>
          <w:spacing w:val="-2"/>
        </w:rPr>
        <w:t> </w:t>
      </w:r>
      <w:r>
        <w:rPr/>
        <w:t>yang</w:t>
      </w:r>
      <w:r>
        <w:rPr>
          <w:spacing w:val="-3"/>
        </w:rPr>
        <w:t> </w:t>
      </w:r>
      <w:r>
        <w:rPr/>
        <w:t>terakhir. Pembebasan bapak</w:t>
      </w:r>
      <w:r>
        <w:rPr>
          <w:spacing w:val="-2"/>
        </w:rPr>
        <w:t> </w:t>
      </w:r>
      <w:r>
        <w:rPr/>
        <w:t>atau</w:t>
      </w:r>
      <w:r>
        <w:rPr>
          <w:spacing w:val="-3"/>
        </w:rPr>
        <w:t> </w:t>
      </w:r>
      <w:r>
        <w:rPr/>
        <w:t>ibu</w:t>
      </w:r>
      <w:r>
        <w:rPr>
          <w:spacing w:val="-2"/>
        </w:rPr>
        <w:t> </w:t>
      </w:r>
      <w:r>
        <w:rPr/>
        <w:t>yang</w:t>
      </w:r>
      <w:r>
        <w:rPr>
          <w:spacing w:val="-4"/>
        </w:rPr>
        <w:t> </w:t>
      </w:r>
      <w:r>
        <w:rPr/>
        <w:t>diangkat </w:t>
      </w:r>
      <w:r>
        <w:rPr>
          <w:spacing w:val="-2"/>
        </w:rPr>
        <w:t>menjadi</w:t>
      </w:r>
      <w:r>
        <w:rPr>
          <w:spacing w:val="-3"/>
        </w:rPr>
        <w:t> </w:t>
      </w:r>
      <w:r>
        <w:rPr>
          <w:spacing w:val="-2"/>
        </w:rPr>
        <w:t>wali</w:t>
      </w:r>
      <w:r>
        <w:rPr>
          <w:spacing w:val="-3"/>
        </w:rPr>
        <w:t> </w:t>
      </w:r>
      <w:r>
        <w:rPr>
          <w:spacing w:val="-2"/>
        </w:rPr>
        <w:t>setelah bercerai,</w:t>
      </w:r>
      <w:r>
        <w:rPr>
          <w:spacing w:val="-3"/>
        </w:rPr>
        <w:t> </w:t>
      </w:r>
      <w:r>
        <w:rPr>
          <w:spacing w:val="-2"/>
        </w:rPr>
        <w:t>dilakukan oleh</w:t>
      </w:r>
      <w:r>
        <w:rPr>
          <w:spacing w:val="-4"/>
        </w:rPr>
        <w:t> </w:t>
      </w:r>
      <w:r>
        <w:rPr>
          <w:spacing w:val="-2"/>
        </w:rPr>
        <w:t>Pengadilan</w:t>
      </w:r>
      <w:r>
        <w:rPr>
          <w:spacing w:val="-4"/>
        </w:rPr>
        <w:t> </w:t>
      </w:r>
      <w:r>
        <w:rPr>
          <w:spacing w:val="-2"/>
        </w:rPr>
        <w:t>Negeri</w:t>
      </w:r>
      <w:r>
        <w:rPr>
          <w:spacing w:val="-3"/>
        </w:rPr>
        <w:t> </w:t>
      </w:r>
      <w:r>
        <w:rPr>
          <w:spacing w:val="-2"/>
        </w:rPr>
        <w:t>yang telah</w:t>
      </w:r>
      <w:r>
        <w:rPr>
          <w:spacing w:val="-4"/>
        </w:rPr>
        <w:t> </w:t>
      </w:r>
      <w:r>
        <w:rPr>
          <w:spacing w:val="-2"/>
        </w:rPr>
        <w:t>mengadili</w:t>
      </w:r>
      <w:r>
        <w:rPr>
          <w:spacing w:val="-3"/>
        </w:rPr>
        <w:t> </w:t>
      </w:r>
      <w:r>
        <w:rPr>
          <w:spacing w:val="-2"/>
        </w:rPr>
        <w:t>tuntutan </w:t>
      </w:r>
      <w:r>
        <w:rPr/>
        <w:t>akan perceraian itu. Dalam surat permohonan atau tuntutan atau pembebasan sedapat- dapatnya</w:t>
      </w:r>
      <w:r>
        <w:rPr>
          <w:spacing w:val="-4"/>
        </w:rPr>
        <w:t> </w:t>
      </w:r>
      <w:r>
        <w:rPr/>
        <w:t>harus</w:t>
      </w:r>
      <w:r>
        <w:rPr>
          <w:spacing w:val="-4"/>
        </w:rPr>
        <w:t> </w:t>
      </w:r>
      <w:r>
        <w:rPr/>
        <w:t>dikemukakan</w:t>
      </w:r>
      <w:r>
        <w:rPr>
          <w:spacing w:val="-1"/>
        </w:rPr>
        <w:t> </w:t>
      </w:r>
      <w:r>
        <w:rPr/>
        <w:t>pula</w:t>
      </w:r>
      <w:r>
        <w:rPr>
          <w:spacing w:val="-4"/>
        </w:rPr>
        <w:t> </w:t>
      </w:r>
      <w:r>
        <w:rPr/>
        <w:t>bagaimana</w:t>
      </w:r>
      <w:r>
        <w:rPr>
          <w:spacing w:val="-2"/>
        </w:rPr>
        <w:t> </w:t>
      </w:r>
      <w:r>
        <w:rPr/>
        <w:t>pergantian</w:t>
      </w:r>
      <w:r>
        <w:rPr>
          <w:spacing w:val="-1"/>
        </w:rPr>
        <w:t> </w:t>
      </w:r>
      <w:r>
        <w:rPr/>
        <w:t>wali</w:t>
      </w:r>
      <w:r>
        <w:rPr>
          <w:spacing w:val="-3"/>
        </w:rPr>
        <w:t> </w:t>
      </w:r>
      <w:r>
        <w:rPr/>
        <w:t>itu</w:t>
      </w:r>
      <w:r>
        <w:rPr>
          <w:spacing w:val="-5"/>
        </w:rPr>
        <w:t> </w:t>
      </w:r>
      <w:r>
        <w:rPr/>
        <w:t>kiranya</w:t>
      </w:r>
      <w:r>
        <w:rPr>
          <w:spacing w:val="-4"/>
        </w:rPr>
        <w:t> </w:t>
      </w:r>
      <w:r>
        <w:rPr/>
        <w:t>dapat diselenggarakan.</w:t>
      </w:r>
      <w:r>
        <w:rPr>
          <w:spacing w:val="-14"/>
        </w:rPr>
        <w:t> </w:t>
      </w:r>
      <w:r>
        <w:rPr/>
        <w:t>Pembebasan</w:t>
      </w:r>
      <w:r>
        <w:rPr>
          <w:spacing w:val="-14"/>
        </w:rPr>
        <w:t> </w:t>
      </w:r>
      <w:r>
        <w:rPr/>
        <w:t>ini</w:t>
      </w:r>
      <w:r>
        <w:rPr>
          <w:spacing w:val="-14"/>
        </w:rPr>
        <w:t> </w:t>
      </w:r>
      <w:r>
        <w:rPr/>
        <w:t>tidak</w:t>
      </w:r>
      <w:r>
        <w:rPr>
          <w:spacing w:val="-13"/>
        </w:rPr>
        <w:t> </w:t>
      </w:r>
      <w:r>
        <w:rPr/>
        <w:t>boleh</w:t>
      </w:r>
      <w:r>
        <w:rPr>
          <w:spacing w:val="-14"/>
        </w:rPr>
        <w:t> </w:t>
      </w:r>
      <w:r>
        <w:rPr/>
        <w:t>diperintahkan,</w:t>
      </w:r>
      <w:r>
        <w:rPr>
          <w:spacing w:val="-14"/>
        </w:rPr>
        <w:t> </w:t>
      </w:r>
      <w:r>
        <w:rPr/>
        <w:t>bila</w:t>
      </w:r>
      <w:r>
        <w:rPr>
          <w:spacing w:val="-14"/>
        </w:rPr>
        <w:t> </w:t>
      </w:r>
      <w:r>
        <w:rPr/>
        <w:t>pihak</w:t>
      </w:r>
      <w:r>
        <w:rPr>
          <w:spacing w:val="-13"/>
        </w:rPr>
        <w:t> </w:t>
      </w:r>
      <w:r>
        <w:rPr/>
        <w:t>yang</w:t>
      </w:r>
      <w:r>
        <w:rPr>
          <w:spacing w:val="-14"/>
        </w:rPr>
        <w:t> </w:t>
      </w:r>
      <w:r>
        <w:rPr/>
        <w:t>diminta</w:t>
      </w:r>
      <w:r>
        <w:rPr>
          <w:spacing w:val="-14"/>
        </w:rPr>
        <w:t> </w:t>
      </w:r>
      <w:r>
        <w:rPr/>
        <w:t>atau</w:t>
      </w:r>
      <w:r>
        <w:rPr>
          <w:spacing w:val="-14"/>
        </w:rPr>
        <w:t> </w:t>
      </w:r>
      <w:r>
        <w:rPr/>
        <w:t>yang dituntut pembebasannya, menentang hal ini.</w:t>
      </w:r>
    </w:p>
    <w:p>
      <w:pPr>
        <w:pStyle w:val="BodyText"/>
        <w:spacing w:before="63"/>
      </w:pPr>
      <w:r>
        <w:rPr/>
        <w:t>Berdasarkan</w:t>
      </w:r>
      <w:r>
        <w:rPr>
          <w:spacing w:val="-8"/>
        </w:rPr>
        <w:t> </w:t>
      </w:r>
      <w:r>
        <w:rPr/>
        <w:t>surat</w:t>
      </w:r>
      <w:r>
        <w:rPr>
          <w:spacing w:val="-7"/>
        </w:rPr>
        <w:t> </w:t>
      </w:r>
      <w:r>
        <w:rPr/>
        <w:t>permintaan</w:t>
      </w:r>
      <w:r>
        <w:rPr>
          <w:spacing w:val="-6"/>
        </w:rPr>
        <w:t> </w:t>
      </w:r>
      <w:r>
        <w:rPr/>
        <w:t>sendiri,</w:t>
      </w:r>
      <w:r>
        <w:rPr>
          <w:spacing w:val="-7"/>
        </w:rPr>
        <w:t> </w:t>
      </w:r>
      <w:r>
        <w:rPr/>
        <w:t>wali-wali</w:t>
      </w:r>
      <w:r>
        <w:rPr>
          <w:spacing w:val="-7"/>
        </w:rPr>
        <w:t> </w:t>
      </w:r>
      <w:r>
        <w:rPr/>
        <w:t>lainnya</w:t>
      </w:r>
      <w:r>
        <w:rPr>
          <w:spacing w:val="-8"/>
        </w:rPr>
        <w:t> </w:t>
      </w:r>
      <w:r>
        <w:rPr/>
        <w:t>boleh</w:t>
      </w:r>
      <w:r>
        <w:rPr>
          <w:spacing w:val="-8"/>
        </w:rPr>
        <w:t> </w:t>
      </w:r>
      <w:r>
        <w:rPr/>
        <w:t>dibebaskan</w:t>
      </w:r>
      <w:r>
        <w:rPr>
          <w:spacing w:val="-8"/>
        </w:rPr>
        <w:t> </w:t>
      </w:r>
      <w:r>
        <w:rPr/>
        <w:t>oleh</w:t>
      </w:r>
      <w:r>
        <w:rPr>
          <w:spacing w:val="-6"/>
        </w:rPr>
        <w:t> </w:t>
      </w:r>
      <w:r>
        <w:rPr/>
        <w:t>Pengadilan Negeri</w:t>
      </w:r>
      <w:r>
        <w:rPr>
          <w:spacing w:val="-4"/>
        </w:rPr>
        <w:t> </w:t>
      </w:r>
      <w:r>
        <w:rPr/>
        <w:t>tempat</w:t>
      </w:r>
      <w:r>
        <w:rPr>
          <w:spacing w:val="-3"/>
        </w:rPr>
        <w:t> </w:t>
      </w:r>
      <w:r>
        <w:rPr/>
        <w:t>tinggal</w:t>
      </w:r>
      <w:r>
        <w:rPr>
          <w:spacing w:val="-4"/>
        </w:rPr>
        <w:t> </w:t>
      </w:r>
      <w:r>
        <w:rPr/>
        <w:t>mereka</w:t>
      </w:r>
      <w:r>
        <w:rPr>
          <w:spacing w:val="-5"/>
        </w:rPr>
        <w:t> </w:t>
      </w:r>
      <w:r>
        <w:rPr/>
        <w:t>dari</w:t>
      </w:r>
      <w:r>
        <w:rPr>
          <w:spacing w:val="-4"/>
        </w:rPr>
        <w:t> </w:t>
      </w:r>
      <w:r>
        <w:rPr/>
        <w:t>perwalian,</w:t>
      </w:r>
      <w:r>
        <w:rPr>
          <w:spacing w:val="-4"/>
        </w:rPr>
        <w:t> </w:t>
      </w:r>
      <w:r>
        <w:rPr/>
        <w:t>baik</w:t>
      </w:r>
      <w:r>
        <w:rPr>
          <w:spacing w:val="-2"/>
        </w:rPr>
        <w:t> </w:t>
      </w:r>
      <w:r>
        <w:rPr/>
        <w:t>terhadap</w:t>
      </w:r>
      <w:r>
        <w:rPr>
          <w:spacing w:val="-5"/>
        </w:rPr>
        <w:t> </w:t>
      </w:r>
      <w:r>
        <w:rPr/>
        <w:t>semua,</w:t>
      </w:r>
      <w:r>
        <w:rPr>
          <w:spacing w:val="-1"/>
        </w:rPr>
        <w:t> </w:t>
      </w:r>
      <w:r>
        <w:rPr/>
        <w:t>maupun</w:t>
      </w:r>
      <w:r>
        <w:rPr>
          <w:spacing w:val="-5"/>
        </w:rPr>
        <w:t> </w:t>
      </w:r>
      <w:r>
        <w:rPr/>
        <w:t>terhadap</w:t>
      </w:r>
      <w:r>
        <w:rPr>
          <w:spacing w:val="-5"/>
        </w:rPr>
        <w:t> </w:t>
      </w:r>
      <w:r>
        <w:rPr/>
        <w:t>seorang atau</w:t>
      </w:r>
      <w:r>
        <w:rPr>
          <w:spacing w:val="-5"/>
        </w:rPr>
        <w:t> </w:t>
      </w:r>
      <w:r>
        <w:rPr/>
        <w:t>beberapa</w:t>
      </w:r>
      <w:r>
        <w:rPr>
          <w:spacing w:val="-5"/>
        </w:rPr>
        <w:t> </w:t>
      </w:r>
      <w:r>
        <w:rPr/>
        <w:t>dan</w:t>
      </w:r>
      <w:r>
        <w:rPr>
          <w:spacing w:val="-2"/>
        </w:rPr>
        <w:t> </w:t>
      </w:r>
      <w:r>
        <w:rPr/>
        <w:t>anak-anak</w:t>
      </w:r>
      <w:r>
        <w:rPr>
          <w:spacing w:val="-2"/>
        </w:rPr>
        <w:t> </w:t>
      </w:r>
      <w:r>
        <w:rPr/>
        <w:t>belum</w:t>
      </w:r>
      <w:r>
        <w:rPr>
          <w:spacing w:val="-3"/>
        </w:rPr>
        <w:t> </w:t>
      </w:r>
      <w:r>
        <w:rPr/>
        <w:t>dewasa,</w:t>
      </w:r>
      <w:r>
        <w:rPr>
          <w:spacing w:val="-4"/>
        </w:rPr>
        <w:t> </w:t>
      </w:r>
      <w:r>
        <w:rPr/>
        <w:t>yang</w:t>
      </w:r>
      <w:r>
        <w:rPr>
          <w:spacing w:val="-5"/>
        </w:rPr>
        <w:t> </w:t>
      </w:r>
      <w:r>
        <w:rPr/>
        <w:t>ada</w:t>
      </w:r>
      <w:r>
        <w:rPr>
          <w:spacing w:val="-5"/>
        </w:rPr>
        <w:t> </w:t>
      </w:r>
      <w:r>
        <w:rPr/>
        <w:t>di</w:t>
      </w:r>
      <w:r>
        <w:rPr>
          <w:spacing w:val="-4"/>
        </w:rPr>
        <w:t> </w:t>
      </w:r>
      <w:r>
        <w:rPr/>
        <w:t>bawah</w:t>
      </w:r>
      <w:r>
        <w:rPr>
          <w:spacing w:val="-5"/>
        </w:rPr>
        <w:t> </w:t>
      </w:r>
      <w:r>
        <w:rPr/>
        <w:t>kekuasaan</w:t>
      </w:r>
      <w:r>
        <w:rPr>
          <w:spacing w:val="-2"/>
        </w:rPr>
        <w:t> </w:t>
      </w:r>
      <w:r>
        <w:rPr/>
        <w:t>mereka,</w:t>
      </w:r>
      <w:r>
        <w:rPr>
          <w:spacing w:val="-4"/>
        </w:rPr>
        <w:t> </w:t>
      </w:r>
      <w:r>
        <w:rPr/>
        <w:t>bila</w:t>
      </w:r>
      <w:r>
        <w:rPr/>
        <w:t> seorang penduduk</w:t>
      </w:r>
      <w:r>
        <w:rPr>
          <w:spacing w:val="-1"/>
        </w:rPr>
        <w:t> </w:t>
      </w:r>
      <w:r>
        <w:rPr/>
        <w:t>Indonesia</w:t>
      </w:r>
      <w:r>
        <w:rPr>
          <w:spacing w:val="-1"/>
        </w:rPr>
        <w:t> </w:t>
      </w:r>
      <w:r>
        <w:rPr/>
        <w:t>yang berhak</w:t>
      </w:r>
      <w:r>
        <w:rPr>
          <w:spacing w:val="-1"/>
        </w:rPr>
        <w:t> </w:t>
      </w:r>
      <w:r>
        <w:rPr/>
        <w:t>menjalankan perwalian, atau pengurus salah satu perkumpulan,</w:t>
      </w:r>
      <w:r>
        <w:rPr>
          <w:spacing w:val="-6"/>
        </w:rPr>
        <w:t> </w:t>
      </w:r>
      <w:r>
        <w:rPr/>
        <w:t>yayasan</w:t>
      </w:r>
      <w:r>
        <w:rPr>
          <w:spacing w:val="-5"/>
        </w:rPr>
        <w:t> </w:t>
      </w:r>
      <w:r>
        <w:rPr/>
        <w:t>dan</w:t>
      </w:r>
      <w:r>
        <w:rPr>
          <w:spacing w:val="-3"/>
        </w:rPr>
        <w:t> </w:t>
      </w:r>
      <w:r>
        <w:rPr/>
        <w:t>lembaga</w:t>
      </w:r>
      <w:r>
        <w:rPr>
          <w:spacing w:val="-7"/>
        </w:rPr>
        <w:t> </w:t>
      </w:r>
      <w:r>
        <w:rPr/>
        <w:t>sosial</w:t>
      </w:r>
      <w:r>
        <w:rPr>
          <w:spacing w:val="-6"/>
        </w:rPr>
        <w:t> </w:t>
      </w:r>
      <w:r>
        <w:rPr/>
        <w:t>tersebut</w:t>
      </w:r>
      <w:r>
        <w:rPr>
          <w:spacing w:val="-5"/>
        </w:rPr>
        <w:t> </w:t>
      </w:r>
      <w:r>
        <w:rPr/>
        <w:t>dalam</w:t>
      </w:r>
      <w:r>
        <w:rPr>
          <w:spacing w:val="-8"/>
        </w:rPr>
        <w:t> </w:t>
      </w:r>
      <w:r>
        <w:rPr/>
        <w:t>Pasal</w:t>
      </w:r>
      <w:r>
        <w:rPr>
          <w:spacing w:val="-6"/>
        </w:rPr>
        <w:t> </w:t>
      </w:r>
      <w:r>
        <w:rPr/>
        <w:t>365,</w:t>
      </w:r>
      <w:r>
        <w:rPr>
          <w:spacing w:val="-6"/>
        </w:rPr>
        <w:t> </w:t>
      </w:r>
      <w:r>
        <w:rPr/>
        <w:t>menyatakan</w:t>
      </w:r>
      <w:r>
        <w:rPr>
          <w:spacing w:val="-5"/>
        </w:rPr>
        <w:t> </w:t>
      </w:r>
      <w:r>
        <w:rPr/>
        <w:t>sanggup dengan</w:t>
      </w:r>
      <w:r>
        <w:rPr>
          <w:spacing w:val="-12"/>
        </w:rPr>
        <w:t> </w:t>
      </w:r>
      <w:r>
        <w:rPr/>
        <w:t>surat</w:t>
      </w:r>
      <w:r>
        <w:rPr>
          <w:spacing w:val="-12"/>
        </w:rPr>
        <w:t> </w:t>
      </w:r>
      <w:r>
        <w:rPr/>
        <w:t>untuk</w:t>
      </w:r>
      <w:r>
        <w:rPr>
          <w:spacing w:val="-12"/>
        </w:rPr>
        <w:t> </w:t>
      </w:r>
      <w:r>
        <w:rPr/>
        <w:t>mengganti</w:t>
      </w:r>
      <w:r>
        <w:rPr>
          <w:spacing w:val="-11"/>
        </w:rPr>
        <w:t> </w:t>
      </w:r>
      <w:r>
        <w:rPr/>
        <w:t>mereka,</w:t>
      </w:r>
      <w:r>
        <w:rPr>
          <w:spacing w:val="-11"/>
        </w:rPr>
        <w:t> </w:t>
      </w:r>
      <w:r>
        <w:rPr/>
        <w:t>dan</w:t>
      </w:r>
      <w:r>
        <w:rPr>
          <w:spacing w:val="-12"/>
        </w:rPr>
        <w:t> </w:t>
      </w:r>
      <w:r>
        <w:rPr/>
        <w:t>Pengadilan</w:t>
      </w:r>
      <w:r>
        <w:rPr>
          <w:spacing w:val="-12"/>
        </w:rPr>
        <w:t> </w:t>
      </w:r>
      <w:r>
        <w:rPr/>
        <w:t>Negeri</w:t>
      </w:r>
      <w:r>
        <w:rPr>
          <w:spacing w:val="-11"/>
        </w:rPr>
        <w:t> </w:t>
      </w:r>
      <w:r>
        <w:rPr/>
        <w:t>menimbang</w:t>
      </w:r>
      <w:r>
        <w:rPr>
          <w:spacing w:val="-9"/>
        </w:rPr>
        <w:t> </w:t>
      </w:r>
      <w:r>
        <w:rPr/>
        <w:t>pergantian</w:t>
      </w:r>
      <w:r>
        <w:rPr>
          <w:spacing w:val="-12"/>
        </w:rPr>
        <w:t> </w:t>
      </w:r>
      <w:r>
        <w:rPr/>
        <w:t>tersebut baik untuk kepentingan anak-anak.</w:t>
      </w:r>
    </w:p>
    <w:p>
      <w:pPr>
        <w:pStyle w:val="BodyText"/>
        <w:spacing w:before="63"/>
        <w:ind w:right="70"/>
      </w:pPr>
      <w:r>
        <w:rPr/>
        <w:t>Pengadilan Negeri mengambil keputusan</w:t>
      </w:r>
      <w:r>
        <w:rPr>
          <w:spacing w:val="-1"/>
        </w:rPr>
        <w:t> </w:t>
      </w:r>
      <w:r>
        <w:rPr/>
        <w:t>setelah mendengar</w:t>
      </w:r>
      <w:r>
        <w:rPr>
          <w:spacing w:val="-2"/>
        </w:rPr>
        <w:t> </w:t>
      </w:r>
      <w:r>
        <w:rPr/>
        <w:t>atau</w:t>
      </w:r>
      <w:r>
        <w:rPr>
          <w:spacing w:val="-1"/>
        </w:rPr>
        <w:t> </w:t>
      </w:r>
      <w:r>
        <w:rPr/>
        <w:t>memanggil</w:t>
      </w:r>
      <w:r>
        <w:rPr>
          <w:spacing w:val="-2"/>
        </w:rPr>
        <w:t> </w:t>
      </w:r>
      <w:r>
        <w:rPr/>
        <w:t>dengan</w:t>
      </w:r>
      <w:r>
        <w:rPr>
          <w:spacing w:val="-1"/>
        </w:rPr>
        <w:t> </w:t>
      </w:r>
      <w:r>
        <w:rPr/>
        <w:t>sah</w:t>
      </w:r>
      <w:r>
        <w:rPr/>
        <w:t> </w:t>
      </w:r>
      <w:r>
        <w:rPr>
          <w:spacing w:val="-2"/>
        </w:rPr>
        <w:t>kedua</w:t>
      </w:r>
      <w:r>
        <w:rPr>
          <w:spacing w:val="-8"/>
        </w:rPr>
        <w:t> </w:t>
      </w:r>
      <w:r>
        <w:rPr>
          <w:spacing w:val="-2"/>
        </w:rPr>
        <w:t>orang</w:t>
      </w:r>
      <w:r>
        <w:rPr>
          <w:spacing w:val="-6"/>
        </w:rPr>
        <w:t> </w:t>
      </w:r>
      <w:r>
        <w:rPr>
          <w:spacing w:val="-2"/>
        </w:rPr>
        <w:t>tua,</w:t>
      </w:r>
      <w:r>
        <w:rPr>
          <w:spacing w:val="-5"/>
        </w:rPr>
        <w:t> </w:t>
      </w:r>
      <w:r>
        <w:rPr>
          <w:spacing w:val="-2"/>
        </w:rPr>
        <w:t>wali</w:t>
      </w:r>
      <w:r>
        <w:rPr>
          <w:spacing w:val="-7"/>
        </w:rPr>
        <w:t> </w:t>
      </w:r>
      <w:r>
        <w:rPr>
          <w:spacing w:val="-2"/>
        </w:rPr>
        <w:t>dan</w:t>
      </w:r>
      <w:r>
        <w:rPr>
          <w:spacing w:val="-10"/>
        </w:rPr>
        <w:t> </w:t>
      </w:r>
      <w:r>
        <w:rPr>
          <w:spacing w:val="-2"/>
        </w:rPr>
        <w:t>wali</w:t>
      </w:r>
      <w:r>
        <w:rPr>
          <w:spacing w:val="-7"/>
        </w:rPr>
        <w:t> </w:t>
      </w:r>
      <w:r>
        <w:rPr>
          <w:spacing w:val="-2"/>
        </w:rPr>
        <w:t>pengawas,</w:t>
      </w:r>
      <w:r>
        <w:rPr>
          <w:spacing w:val="-7"/>
        </w:rPr>
        <w:t> </w:t>
      </w:r>
      <w:r>
        <w:rPr>
          <w:spacing w:val="-2"/>
        </w:rPr>
        <w:t>para</w:t>
      </w:r>
      <w:r>
        <w:rPr>
          <w:spacing w:val="-8"/>
        </w:rPr>
        <w:t> </w:t>
      </w:r>
      <w:r>
        <w:rPr>
          <w:spacing w:val="-2"/>
        </w:rPr>
        <w:t>keluarga</w:t>
      </w:r>
      <w:r>
        <w:rPr>
          <w:spacing w:val="-8"/>
        </w:rPr>
        <w:t> </w:t>
      </w:r>
      <w:r>
        <w:rPr>
          <w:spacing w:val="-2"/>
        </w:rPr>
        <w:t>atau</w:t>
      </w:r>
      <w:r>
        <w:rPr>
          <w:spacing w:val="-6"/>
        </w:rPr>
        <w:t> </w:t>
      </w:r>
      <w:r>
        <w:rPr>
          <w:spacing w:val="-2"/>
        </w:rPr>
        <w:t>semenda</w:t>
      </w:r>
      <w:r>
        <w:rPr>
          <w:spacing w:val="-8"/>
        </w:rPr>
        <w:t> </w:t>
      </w:r>
      <w:r>
        <w:rPr>
          <w:spacing w:val="-2"/>
        </w:rPr>
        <w:t>anak-anak</w:t>
      </w:r>
      <w:r>
        <w:rPr>
          <w:spacing w:val="-6"/>
        </w:rPr>
        <w:t> </w:t>
      </w:r>
      <w:r>
        <w:rPr>
          <w:spacing w:val="-2"/>
        </w:rPr>
        <w:t>belum</w:t>
      </w:r>
      <w:r>
        <w:rPr>
          <w:spacing w:val="-7"/>
        </w:rPr>
        <w:t> </w:t>
      </w:r>
      <w:r>
        <w:rPr>
          <w:spacing w:val="-2"/>
        </w:rPr>
        <w:t>dewasa </w:t>
      </w:r>
      <w:r>
        <w:rPr/>
        <w:t>dan</w:t>
      </w:r>
      <w:r>
        <w:rPr>
          <w:spacing w:val="-2"/>
        </w:rPr>
        <w:t> </w:t>
      </w:r>
      <w:r>
        <w:rPr/>
        <w:t>dewan</w:t>
      </w:r>
      <w:r>
        <w:rPr>
          <w:spacing w:val="-2"/>
        </w:rPr>
        <w:t> </w:t>
      </w:r>
      <w:r>
        <w:rPr/>
        <w:t>perwalian,</w:t>
      </w:r>
      <w:r>
        <w:rPr>
          <w:spacing w:val="-1"/>
        </w:rPr>
        <w:t> </w:t>
      </w:r>
      <w:r>
        <w:rPr/>
        <w:t>serta mengangkat wali,</w:t>
      </w:r>
      <w:r>
        <w:rPr>
          <w:spacing w:val="-1"/>
        </w:rPr>
        <w:t> </w:t>
      </w:r>
      <w:r>
        <w:rPr/>
        <w:t>bila</w:t>
      </w:r>
      <w:r>
        <w:rPr>
          <w:spacing w:val="-2"/>
        </w:rPr>
        <w:t> </w:t>
      </w:r>
      <w:r>
        <w:rPr/>
        <w:t>permintaan</w:t>
      </w:r>
      <w:r>
        <w:rPr>
          <w:spacing w:val="-2"/>
        </w:rPr>
        <w:t> </w:t>
      </w:r>
      <w:r>
        <w:rPr/>
        <w:t>atau</w:t>
      </w:r>
      <w:r>
        <w:rPr>
          <w:spacing w:val="-2"/>
        </w:rPr>
        <w:t> </w:t>
      </w:r>
      <w:r>
        <w:rPr/>
        <w:t>tuntutan</w:t>
      </w:r>
      <w:r>
        <w:rPr>
          <w:spacing w:val="-2"/>
        </w:rPr>
        <w:t> </w:t>
      </w:r>
      <w:r>
        <w:rPr/>
        <w:t>dikabulkan.</w:t>
      </w:r>
    </w:p>
    <w:p>
      <w:pPr>
        <w:pStyle w:val="BodyText"/>
        <w:spacing w:before="2"/>
        <w:ind w:right="189"/>
      </w:pPr>
      <w:r>
        <w:rPr>
          <w:spacing w:val="-2"/>
        </w:rPr>
        <w:t>Ketentuan</w:t>
      </w:r>
      <w:r>
        <w:rPr>
          <w:spacing w:val="-6"/>
        </w:rPr>
        <w:t> </w:t>
      </w:r>
      <w:r>
        <w:rPr>
          <w:spacing w:val="-2"/>
        </w:rPr>
        <w:t>dalam</w:t>
      </w:r>
      <w:r>
        <w:rPr>
          <w:spacing w:val="-7"/>
        </w:rPr>
        <w:t> </w:t>
      </w:r>
      <w:r>
        <w:rPr>
          <w:spacing w:val="-2"/>
        </w:rPr>
        <w:t>alinea</w:t>
      </w:r>
      <w:r>
        <w:rPr>
          <w:spacing w:val="-9"/>
        </w:rPr>
        <w:t> </w:t>
      </w:r>
      <w:r>
        <w:rPr>
          <w:spacing w:val="-2"/>
        </w:rPr>
        <w:t>ketiga</w:t>
      </w:r>
      <w:r>
        <w:rPr>
          <w:spacing w:val="-9"/>
        </w:rPr>
        <w:t> </w:t>
      </w:r>
      <w:r>
        <w:rPr>
          <w:spacing w:val="-2"/>
        </w:rPr>
        <w:t>Pasal</w:t>
      </w:r>
      <w:r>
        <w:rPr>
          <w:spacing w:val="-8"/>
        </w:rPr>
        <w:t> </w:t>
      </w:r>
      <w:r>
        <w:rPr>
          <w:spacing w:val="-2"/>
        </w:rPr>
        <w:t>381</w:t>
      </w:r>
      <w:r>
        <w:rPr>
          <w:spacing w:val="-6"/>
        </w:rPr>
        <w:t> </w:t>
      </w:r>
      <w:r>
        <w:rPr>
          <w:spacing w:val="-2"/>
        </w:rPr>
        <w:t>dan</w:t>
      </w:r>
      <w:r>
        <w:rPr>
          <w:spacing w:val="-9"/>
        </w:rPr>
        <w:t> </w:t>
      </w:r>
      <w:r>
        <w:rPr>
          <w:spacing w:val="-2"/>
        </w:rPr>
        <w:t>alinea-alinea</w:t>
      </w:r>
      <w:r>
        <w:rPr>
          <w:spacing w:val="-9"/>
        </w:rPr>
        <w:t> </w:t>
      </w:r>
      <w:r>
        <w:rPr>
          <w:spacing w:val="-2"/>
        </w:rPr>
        <w:t>kedua,</w:t>
      </w:r>
      <w:r>
        <w:rPr>
          <w:spacing w:val="-8"/>
        </w:rPr>
        <w:t> </w:t>
      </w:r>
      <w:r>
        <w:rPr>
          <w:spacing w:val="-2"/>
        </w:rPr>
        <w:t>ketiga</w:t>
      </w:r>
      <w:r>
        <w:rPr>
          <w:spacing w:val="-9"/>
        </w:rPr>
        <w:t> </w:t>
      </w:r>
      <w:r>
        <w:rPr>
          <w:spacing w:val="-2"/>
        </w:rPr>
        <w:t>dan</w:t>
      </w:r>
      <w:r>
        <w:rPr>
          <w:spacing w:val="-6"/>
        </w:rPr>
        <w:t> </w:t>
      </w:r>
      <w:r>
        <w:rPr>
          <w:spacing w:val="-2"/>
        </w:rPr>
        <w:t>keempat</w:t>
      </w:r>
      <w:r>
        <w:rPr>
          <w:spacing w:val="-7"/>
        </w:rPr>
        <w:t> </w:t>
      </w:r>
      <w:r>
        <w:rPr>
          <w:spacing w:val="-2"/>
        </w:rPr>
        <w:t>Pasal </w:t>
      </w:r>
      <w:r>
        <w:rPr/>
        <w:t>381a berlaku dalam hal ini.</w:t>
      </w:r>
    </w:p>
    <w:p>
      <w:pPr>
        <w:pStyle w:val="BodyText"/>
        <w:spacing w:before="58"/>
      </w:pPr>
      <w:r>
        <w:rPr>
          <w:spacing w:val="-2"/>
        </w:rPr>
        <w:t>Pemeriksaan</w:t>
      </w:r>
      <w:r>
        <w:rPr>
          <w:spacing w:val="-7"/>
        </w:rPr>
        <w:t> </w:t>
      </w:r>
      <w:r>
        <w:rPr>
          <w:spacing w:val="-2"/>
        </w:rPr>
        <w:t>perkara</w:t>
      </w:r>
      <w:r>
        <w:rPr>
          <w:spacing w:val="-9"/>
        </w:rPr>
        <w:t> </w:t>
      </w:r>
      <w:r>
        <w:rPr>
          <w:spacing w:val="-2"/>
        </w:rPr>
        <w:t>berlangsung</w:t>
      </w:r>
      <w:r>
        <w:rPr>
          <w:spacing w:val="-9"/>
        </w:rPr>
        <w:t> </w:t>
      </w:r>
      <w:r>
        <w:rPr>
          <w:spacing w:val="-2"/>
        </w:rPr>
        <w:t>dalam</w:t>
      </w:r>
      <w:r>
        <w:rPr>
          <w:spacing w:val="-8"/>
        </w:rPr>
        <w:t> </w:t>
      </w:r>
      <w:r>
        <w:rPr>
          <w:spacing w:val="-2"/>
        </w:rPr>
        <w:t>sidang</w:t>
      </w:r>
      <w:r>
        <w:rPr>
          <w:spacing w:val="-7"/>
        </w:rPr>
        <w:t> </w:t>
      </w:r>
      <w:r>
        <w:rPr>
          <w:spacing w:val="-2"/>
        </w:rPr>
        <w:t>tertutup.</w:t>
      </w:r>
      <w:r>
        <w:rPr>
          <w:spacing w:val="-8"/>
        </w:rPr>
        <w:t> </w:t>
      </w:r>
      <w:r>
        <w:rPr>
          <w:spacing w:val="-2"/>
        </w:rPr>
        <w:t>Dalam</w:t>
      </w:r>
      <w:r>
        <w:rPr>
          <w:spacing w:val="-8"/>
        </w:rPr>
        <w:t> </w:t>
      </w:r>
      <w:r>
        <w:rPr>
          <w:spacing w:val="-2"/>
        </w:rPr>
        <w:t>waktu</w:t>
      </w:r>
      <w:r>
        <w:rPr>
          <w:spacing w:val="-7"/>
        </w:rPr>
        <w:t> </w:t>
      </w:r>
      <w:r>
        <w:rPr>
          <w:spacing w:val="-2"/>
        </w:rPr>
        <w:t>yang</w:t>
      </w:r>
      <w:r>
        <w:rPr>
          <w:spacing w:val="-7"/>
        </w:rPr>
        <w:t> </w:t>
      </w:r>
      <w:r>
        <w:rPr>
          <w:spacing w:val="-2"/>
        </w:rPr>
        <w:t>selekas-lekasnya </w:t>
      </w:r>
      <w:r>
        <w:rPr/>
        <w:t>setelah</w:t>
      </w:r>
      <w:r>
        <w:rPr>
          <w:spacing w:val="-6"/>
        </w:rPr>
        <w:t> </w:t>
      </w:r>
      <w:r>
        <w:rPr/>
        <w:t>pemeriksaan</w:t>
      </w:r>
      <w:r>
        <w:rPr>
          <w:spacing w:val="-4"/>
        </w:rPr>
        <w:t> </w:t>
      </w:r>
      <w:r>
        <w:rPr/>
        <w:t>terakhir,</w:t>
      </w:r>
      <w:r>
        <w:rPr>
          <w:spacing w:val="-5"/>
        </w:rPr>
        <w:t> </w:t>
      </w:r>
      <w:r>
        <w:rPr/>
        <w:t>penetapan</w:t>
      </w:r>
      <w:r>
        <w:rPr>
          <w:spacing w:val="-4"/>
        </w:rPr>
        <w:t> </w:t>
      </w:r>
      <w:r>
        <w:rPr/>
        <w:t>dengan</w:t>
      </w:r>
      <w:r>
        <w:rPr>
          <w:spacing w:val="-6"/>
        </w:rPr>
        <w:t> </w:t>
      </w:r>
      <w:r>
        <w:rPr/>
        <w:t>alasan-alasannya</w:t>
      </w:r>
      <w:r>
        <w:rPr>
          <w:spacing w:val="-6"/>
        </w:rPr>
        <w:t> </w:t>
      </w:r>
      <w:r>
        <w:rPr/>
        <w:t>diucapkan</w:t>
      </w:r>
      <w:r>
        <w:rPr>
          <w:spacing w:val="-6"/>
        </w:rPr>
        <w:t> </w:t>
      </w:r>
      <w:r>
        <w:rPr/>
        <w:t>dalam</w:t>
      </w:r>
      <w:r>
        <w:rPr>
          <w:spacing w:val="-4"/>
        </w:rPr>
        <w:t> </w:t>
      </w:r>
      <w:r>
        <w:rPr/>
        <w:t>sidang terbuka</w:t>
      </w:r>
      <w:r>
        <w:rPr>
          <w:spacing w:val="-3"/>
        </w:rPr>
        <w:t> </w:t>
      </w:r>
      <w:r>
        <w:rPr/>
        <w:t>dan</w:t>
      </w:r>
      <w:r>
        <w:rPr>
          <w:spacing w:val="-3"/>
        </w:rPr>
        <w:t> </w:t>
      </w:r>
      <w:r>
        <w:rPr/>
        <w:t>boleh</w:t>
      </w:r>
      <w:r>
        <w:rPr>
          <w:spacing w:val="-1"/>
        </w:rPr>
        <w:t> </w:t>
      </w:r>
      <w:r>
        <w:rPr/>
        <w:t>dinyatakan</w:t>
      </w:r>
      <w:r>
        <w:rPr>
          <w:spacing w:val="-1"/>
        </w:rPr>
        <w:t> </w:t>
      </w:r>
      <w:r>
        <w:rPr/>
        <w:t>segera</w:t>
      </w:r>
      <w:r>
        <w:rPr>
          <w:spacing w:val="-3"/>
        </w:rPr>
        <w:t> </w:t>
      </w:r>
      <w:r>
        <w:rPr/>
        <w:t>dapat</w:t>
      </w:r>
      <w:r>
        <w:rPr>
          <w:spacing w:val="-2"/>
        </w:rPr>
        <w:t> </w:t>
      </w:r>
      <w:r>
        <w:rPr/>
        <w:t>dilaksanakan,</w:t>
      </w:r>
      <w:r>
        <w:rPr>
          <w:spacing w:val="-3"/>
        </w:rPr>
        <w:t> </w:t>
      </w:r>
      <w:r>
        <w:rPr/>
        <w:t>sekalipun</w:t>
      </w:r>
      <w:r>
        <w:rPr>
          <w:spacing w:val="-3"/>
        </w:rPr>
        <w:t> </w:t>
      </w:r>
      <w:r>
        <w:rPr/>
        <w:t>ada</w:t>
      </w:r>
      <w:r>
        <w:rPr>
          <w:spacing w:val="-3"/>
        </w:rPr>
        <w:t> </w:t>
      </w:r>
      <w:r>
        <w:rPr/>
        <w:t>perlawanan</w:t>
      </w:r>
      <w:r>
        <w:rPr>
          <w:spacing w:val="-1"/>
        </w:rPr>
        <w:t> </w:t>
      </w:r>
      <w:r>
        <w:rPr/>
        <w:t>atau banding dengan atau tanpa jaminan, semuanya itu atas naskah asli.</w:t>
      </w:r>
    </w:p>
    <w:p>
      <w:pPr>
        <w:pStyle w:val="BodyText"/>
        <w:spacing w:before="61"/>
        <w:ind w:right="98"/>
      </w:pPr>
      <w:r>
        <w:rPr/>
        <w:t>Bila</w:t>
      </w:r>
      <w:r>
        <w:rPr>
          <w:spacing w:val="-3"/>
        </w:rPr>
        <w:t> </w:t>
      </w:r>
      <w:r>
        <w:rPr/>
        <w:t>seseorang yang dimintakan</w:t>
      </w:r>
      <w:r>
        <w:rPr>
          <w:spacing w:val="-3"/>
        </w:rPr>
        <w:t> </w:t>
      </w:r>
      <w:r>
        <w:rPr/>
        <w:t>atau</w:t>
      </w:r>
      <w:r>
        <w:rPr>
          <w:spacing w:val="-3"/>
        </w:rPr>
        <w:t> </w:t>
      </w:r>
      <w:r>
        <w:rPr/>
        <w:t>dituntut</w:t>
      </w:r>
      <w:r>
        <w:rPr>
          <w:spacing w:val="-1"/>
        </w:rPr>
        <w:t> </w:t>
      </w:r>
      <w:r>
        <w:rPr/>
        <w:t>pembebasannya</w:t>
      </w:r>
      <w:r>
        <w:rPr>
          <w:spacing w:val="-3"/>
        </w:rPr>
        <w:t> </w:t>
      </w:r>
      <w:r>
        <w:rPr/>
        <w:t>berdasarkan</w:t>
      </w:r>
      <w:r>
        <w:rPr>
          <w:spacing w:val="-3"/>
        </w:rPr>
        <w:t> </w:t>
      </w:r>
      <w:r>
        <w:rPr/>
        <w:t>alinea</w:t>
      </w:r>
      <w:r>
        <w:rPr>
          <w:spacing w:val="-3"/>
        </w:rPr>
        <w:t> </w:t>
      </w:r>
      <w:r>
        <w:rPr/>
        <w:t>pertama, tidak datang menghadap, maka terhadap pembebasan ini ia boleh mengajukan perlawanan dalam</w:t>
      </w:r>
      <w:r>
        <w:rPr>
          <w:spacing w:val="-11"/>
        </w:rPr>
        <w:t> </w:t>
      </w:r>
      <w:r>
        <w:rPr/>
        <w:t>waktu</w:t>
      </w:r>
      <w:r>
        <w:rPr>
          <w:spacing w:val="-10"/>
        </w:rPr>
        <w:t> </w:t>
      </w:r>
      <w:r>
        <w:rPr/>
        <w:t>30</w:t>
      </w:r>
      <w:r>
        <w:rPr>
          <w:spacing w:val="-14"/>
        </w:rPr>
        <w:t> </w:t>
      </w:r>
      <w:r>
        <w:rPr/>
        <w:t>hari</w:t>
      </w:r>
      <w:r>
        <w:rPr>
          <w:spacing w:val="-11"/>
        </w:rPr>
        <w:t> </w:t>
      </w:r>
      <w:r>
        <w:rPr/>
        <w:t>sejak</w:t>
      </w:r>
      <w:r>
        <w:rPr>
          <w:spacing w:val="-12"/>
        </w:rPr>
        <w:t> </w:t>
      </w:r>
      <w:r>
        <w:rPr/>
        <w:t>penetapan</w:t>
      </w:r>
      <w:r>
        <w:rPr>
          <w:spacing w:val="-12"/>
        </w:rPr>
        <w:t> </w:t>
      </w:r>
      <w:r>
        <w:rPr/>
        <w:t>itu,</w:t>
      </w:r>
      <w:r>
        <w:rPr>
          <w:spacing w:val="-12"/>
        </w:rPr>
        <w:t> </w:t>
      </w:r>
      <w:r>
        <w:rPr/>
        <w:t>atau</w:t>
      </w:r>
      <w:r>
        <w:rPr>
          <w:spacing w:val="-10"/>
        </w:rPr>
        <w:t> </w:t>
      </w:r>
      <w:r>
        <w:rPr/>
        <w:t>akta</w:t>
      </w:r>
      <w:r>
        <w:rPr>
          <w:spacing w:val="-13"/>
        </w:rPr>
        <w:t> </w:t>
      </w:r>
      <w:r>
        <w:rPr/>
        <w:t>yang</w:t>
      </w:r>
      <w:r>
        <w:rPr>
          <w:spacing w:val="-10"/>
        </w:rPr>
        <w:t> </w:t>
      </w:r>
      <w:r>
        <w:rPr/>
        <w:t>dibuat</w:t>
      </w:r>
      <w:r>
        <w:rPr>
          <w:spacing w:val="-11"/>
        </w:rPr>
        <w:t> </w:t>
      </w:r>
      <w:r>
        <w:rPr/>
        <w:t>berdasarkan</w:t>
      </w:r>
      <w:r>
        <w:rPr>
          <w:spacing w:val="-12"/>
        </w:rPr>
        <w:t> </w:t>
      </w:r>
      <w:r>
        <w:rPr/>
        <w:t>penetapan</w:t>
      </w:r>
      <w:r>
        <w:rPr>
          <w:spacing w:val="-12"/>
        </w:rPr>
        <w:t> </w:t>
      </w:r>
      <w:r>
        <w:rPr/>
        <w:t>itu</w:t>
      </w:r>
      <w:r>
        <w:rPr>
          <w:spacing w:val="-12"/>
        </w:rPr>
        <w:t> </w:t>
      </w:r>
      <w:r>
        <w:rPr/>
        <w:t>atau untuk</w:t>
      </w:r>
      <w:r>
        <w:rPr>
          <w:spacing w:val="-7"/>
        </w:rPr>
        <w:t> </w:t>
      </w:r>
      <w:r>
        <w:rPr/>
        <w:t>melaksanakannya,</w:t>
      </w:r>
      <w:r>
        <w:rPr>
          <w:spacing w:val="-6"/>
        </w:rPr>
        <w:t> </w:t>
      </w:r>
      <w:r>
        <w:rPr/>
        <w:t>diberitahukan</w:t>
      </w:r>
      <w:r>
        <w:rPr>
          <w:spacing w:val="-7"/>
        </w:rPr>
        <w:t> </w:t>
      </w:r>
      <w:r>
        <w:rPr/>
        <w:t>kepadanya</w:t>
      </w:r>
      <w:r>
        <w:rPr>
          <w:spacing w:val="-7"/>
        </w:rPr>
        <w:t> </w:t>
      </w:r>
      <w:r>
        <w:rPr/>
        <w:t>secara</w:t>
      </w:r>
      <w:r>
        <w:rPr>
          <w:spacing w:val="-7"/>
        </w:rPr>
        <w:t> </w:t>
      </w:r>
      <w:r>
        <w:rPr/>
        <w:t>pribadi</w:t>
      </w:r>
      <w:r>
        <w:rPr>
          <w:spacing w:val="-6"/>
        </w:rPr>
        <w:t> </w:t>
      </w:r>
      <w:r>
        <w:rPr/>
        <w:t>atau</w:t>
      </w:r>
      <w:r>
        <w:rPr>
          <w:spacing w:val="-5"/>
        </w:rPr>
        <w:t> </w:t>
      </w:r>
      <w:r>
        <w:rPr/>
        <w:t>setelah</w:t>
      </w:r>
      <w:r>
        <w:rPr>
          <w:spacing w:val="-5"/>
        </w:rPr>
        <w:t> </w:t>
      </w:r>
      <w:r>
        <w:rPr/>
        <w:t>ia</w:t>
      </w:r>
      <w:r>
        <w:rPr>
          <w:spacing w:val="-6"/>
        </w:rPr>
        <w:t> </w:t>
      </w:r>
      <w:r>
        <w:rPr/>
        <w:t>melakukan</w:t>
      </w:r>
    </w:p>
    <w:p>
      <w:pPr>
        <w:pStyle w:val="BodyText"/>
        <w:spacing w:after="0"/>
        <w:sectPr>
          <w:pgSz w:w="12240" w:h="15840"/>
          <w:pgMar w:top="1520" w:bottom="280" w:left="1800" w:right="1800"/>
        </w:sectPr>
      </w:pPr>
    </w:p>
    <w:p>
      <w:pPr>
        <w:pStyle w:val="BodyText"/>
        <w:spacing w:before="65"/>
        <w:ind w:right="96"/>
      </w:pPr>
      <w:r>
        <w:rPr/>
        <w:t>suatu perbuatan yang secara mutlak memberi kesimpulan, bahwa penetapan itu atau </w:t>
      </w:r>
      <w:r>
        <w:rPr>
          <w:spacing w:val="-2"/>
        </w:rPr>
        <w:t>permulaan pelaksanaan telah diketahui olehnya. Orang yang permintaan akan pembebasannya </w:t>
      </w:r>
      <w:r>
        <w:rPr/>
        <w:t>ditolak,</w:t>
      </w:r>
      <w:r>
        <w:rPr>
          <w:spacing w:val="-14"/>
        </w:rPr>
        <w:t> </w:t>
      </w:r>
      <w:r>
        <w:rPr/>
        <w:t>atau</w:t>
      </w:r>
      <w:r>
        <w:rPr>
          <w:spacing w:val="-13"/>
        </w:rPr>
        <w:t> </w:t>
      </w:r>
      <w:r>
        <w:rPr/>
        <w:t>jawatan</w:t>
      </w:r>
      <w:r>
        <w:rPr>
          <w:spacing w:val="-12"/>
        </w:rPr>
        <w:t> </w:t>
      </w:r>
      <w:r>
        <w:rPr/>
        <w:t>Kejaksaan</w:t>
      </w:r>
      <w:r>
        <w:rPr>
          <w:spacing w:val="-12"/>
        </w:rPr>
        <w:t> </w:t>
      </w:r>
      <w:r>
        <w:rPr/>
        <w:t>yang</w:t>
      </w:r>
      <w:r>
        <w:rPr>
          <w:spacing w:val="-14"/>
        </w:rPr>
        <w:t> </w:t>
      </w:r>
      <w:r>
        <w:rPr/>
        <w:t>tuntutannya</w:t>
      </w:r>
      <w:r>
        <w:rPr>
          <w:spacing w:val="-14"/>
        </w:rPr>
        <w:t> </w:t>
      </w:r>
      <w:r>
        <w:rPr/>
        <w:t>akan</w:t>
      </w:r>
      <w:r>
        <w:rPr>
          <w:spacing w:val="-14"/>
        </w:rPr>
        <w:t> </w:t>
      </w:r>
      <w:r>
        <w:rPr/>
        <w:t>hal</w:t>
      </w:r>
      <w:r>
        <w:rPr>
          <w:spacing w:val="-11"/>
        </w:rPr>
        <w:t> </w:t>
      </w:r>
      <w:r>
        <w:rPr/>
        <w:t>yang</w:t>
      </w:r>
      <w:r>
        <w:rPr>
          <w:spacing w:val="-14"/>
        </w:rPr>
        <w:t> </w:t>
      </w:r>
      <w:r>
        <w:rPr/>
        <w:t>sama</w:t>
      </w:r>
      <w:r>
        <w:rPr>
          <w:spacing w:val="-14"/>
        </w:rPr>
        <w:t> </w:t>
      </w:r>
      <w:r>
        <w:rPr/>
        <w:t>ditolak,</w:t>
      </w:r>
      <w:r>
        <w:rPr>
          <w:spacing w:val="-11"/>
        </w:rPr>
        <w:t> </w:t>
      </w:r>
      <w:r>
        <w:rPr/>
        <w:t>dan</w:t>
      </w:r>
      <w:r>
        <w:rPr>
          <w:spacing w:val="-12"/>
        </w:rPr>
        <w:t> </w:t>
      </w:r>
      <w:r>
        <w:rPr/>
        <w:t>orang</w:t>
      </w:r>
      <w:r>
        <w:rPr>
          <w:spacing w:val="-12"/>
        </w:rPr>
        <w:t> </w:t>
      </w:r>
      <w:r>
        <w:rPr/>
        <w:t>yang dibebaskan</w:t>
      </w:r>
      <w:r>
        <w:rPr>
          <w:spacing w:val="-9"/>
        </w:rPr>
        <w:t> </w:t>
      </w:r>
      <w:r>
        <w:rPr/>
        <w:t>dari</w:t>
      </w:r>
      <w:r>
        <w:rPr>
          <w:spacing w:val="-8"/>
        </w:rPr>
        <w:t> </w:t>
      </w:r>
      <w:r>
        <w:rPr/>
        <w:t>perwalian</w:t>
      </w:r>
      <w:r>
        <w:rPr>
          <w:spacing w:val="-7"/>
        </w:rPr>
        <w:t> </w:t>
      </w:r>
      <w:r>
        <w:rPr/>
        <w:t>kendati</w:t>
      </w:r>
      <w:r>
        <w:rPr>
          <w:spacing w:val="-8"/>
        </w:rPr>
        <w:t> </w:t>
      </w:r>
      <w:r>
        <w:rPr/>
        <w:t>datang</w:t>
      </w:r>
      <w:r>
        <w:rPr>
          <w:spacing w:val="-7"/>
        </w:rPr>
        <w:t> </w:t>
      </w:r>
      <w:r>
        <w:rPr/>
        <w:t>menghadap</w:t>
      </w:r>
      <w:r>
        <w:rPr>
          <w:spacing w:val="-8"/>
        </w:rPr>
        <w:t> </w:t>
      </w:r>
      <w:r>
        <w:rPr/>
        <w:t>atas</w:t>
      </w:r>
      <w:r>
        <w:rPr>
          <w:spacing w:val="-9"/>
        </w:rPr>
        <w:t> </w:t>
      </w:r>
      <w:r>
        <w:rPr/>
        <w:t>panggilan,</w:t>
      </w:r>
      <w:r>
        <w:rPr>
          <w:spacing w:val="-8"/>
        </w:rPr>
        <w:t> </w:t>
      </w:r>
      <w:r>
        <w:rPr/>
        <w:t>seperti</w:t>
      </w:r>
      <w:r>
        <w:rPr>
          <w:spacing w:val="-8"/>
        </w:rPr>
        <w:t> </w:t>
      </w:r>
      <w:r>
        <w:rPr/>
        <w:t>juga</w:t>
      </w:r>
      <w:r>
        <w:rPr>
          <w:spacing w:val="-9"/>
        </w:rPr>
        <w:t> </w:t>
      </w:r>
      <w:r>
        <w:rPr/>
        <w:t>orang</w:t>
      </w:r>
      <w:r>
        <w:rPr>
          <w:spacing w:val="-9"/>
        </w:rPr>
        <w:t> </w:t>
      </w:r>
      <w:r>
        <w:rPr/>
        <w:t>yang perlawanannya ditolak, semuanya dapat mengajukan permohonan banding dalam waktu 30 hari setelah putusan Pengadilan Negeri diucapkan.</w:t>
      </w:r>
    </w:p>
    <w:p>
      <w:pPr>
        <w:pStyle w:val="BodyText"/>
        <w:spacing w:before="61"/>
        <w:ind w:right="189" w:hanging="1"/>
      </w:pPr>
      <w:r>
        <w:rPr/>
        <w:t>Terhadap</w:t>
      </w:r>
      <w:r>
        <w:rPr>
          <w:spacing w:val="-12"/>
        </w:rPr>
        <w:t> </w:t>
      </w:r>
      <w:r>
        <w:rPr/>
        <w:t>penetapan-penetapan</w:t>
      </w:r>
      <w:r>
        <w:rPr>
          <w:spacing w:val="-12"/>
        </w:rPr>
        <w:t> </w:t>
      </w:r>
      <w:r>
        <w:rPr/>
        <w:t>termaksud</w:t>
      </w:r>
      <w:r>
        <w:rPr>
          <w:spacing w:val="-12"/>
        </w:rPr>
        <w:t> </w:t>
      </w:r>
      <w:r>
        <w:rPr/>
        <w:t>dalam</w:t>
      </w:r>
      <w:r>
        <w:rPr>
          <w:spacing w:val="-13"/>
        </w:rPr>
        <w:t> </w:t>
      </w:r>
      <w:r>
        <w:rPr/>
        <w:t>alinea</w:t>
      </w:r>
      <w:r>
        <w:rPr>
          <w:spacing w:val="-14"/>
        </w:rPr>
        <w:t> </w:t>
      </w:r>
      <w:r>
        <w:rPr/>
        <w:t>kedua</w:t>
      </w:r>
      <w:r>
        <w:rPr>
          <w:spacing w:val="-14"/>
        </w:rPr>
        <w:t> </w:t>
      </w:r>
      <w:r>
        <w:rPr/>
        <w:t>tidak</w:t>
      </w:r>
      <w:r>
        <w:rPr>
          <w:spacing w:val="-12"/>
        </w:rPr>
        <w:t> </w:t>
      </w:r>
      <w:r>
        <w:rPr/>
        <w:t>boleh</w:t>
      </w:r>
      <w:r>
        <w:rPr>
          <w:spacing w:val="-14"/>
        </w:rPr>
        <w:t> </w:t>
      </w:r>
      <w:r>
        <w:rPr/>
        <w:t>dimintakan </w:t>
      </w:r>
      <w:r>
        <w:rPr>
          <w:spacing w:val="-2"/>
        </w:rPr>
        <w:t>banding.</w:t>
      </w:r>
    </w:p>
    <w:p>
      <w:pPr>
        <w:pStyle w:val="BodyText"/>
        <w:spacing w:before="115"/>
        <w:ind w:left="0"/>
      </w:pPr>
    </w:p>
    <w:p>
      <w:pPr>
        <w:pStyle w:val="BodyText"/>
        <w:ind w:left="3943"/>
      </w:pPr>
      <w:r>
        <w:rPr>
          <w:w w:val="105"/>
        </w:rPr>
        <w:t>Pasal</w:t>
      </w:r>
      <w:r>
        <w:rPr>
          <w:spacing w:val="16"/>
          <w:w w:val="105"/>
        </w:rPr>
        <w:t> </w:t>
      </w:r>
      <w:r>
        <w:rPr>
          <w:spacing w:val="-4"/>
          <w:w w:val="105"/>
        </w:rPr>
        <w:t>382d</w:t>
      </w:r>
    </w:p>
    <w:p>
      <w:pPr>
        <w:pStyle w:val="BodyText"/>
        <w:spacing w:before="59"/>
        <w:ind w:right="61"/>
      </w:pPr>
      <w:r>
        <w:rPr/>
        <w:t>Seorang</w:t>
      </w:r>
      <w:r>
        <w:rPr>
          <w:spacing w:val="-3"/>
        </w:rPr>
        <w:t> </w:t>
      </w:r>
      <w:r>
        <w:rPr/>
        <w:t>bapak</w:t>
      </w:r>
      <w:r>
        <w:rPr>
          <w:spacing w:val="-1"/>
        </w:rPr>
        <w:t> </w:t>
      </w:r>
      <w:r>
        <w:rPr/>
        <w:t>atau</w:t>
      </w:r>
      <w:r>
        <w:rPr>
          <w:spacing w:val="-1"/>
        </w:rPr>
        <w:t> </w:t>
      </w:r>
      <w:r>
        <w:rPr/>
        <w:t>Ibu</w:t>
      </w:r>
      <w:r>
        <w:rPr>
          <w:spacing w:val="-3"/>
        </w:rPr>
        <w:t> </w:t>
      </w:r>
      <w:r>
        <w:rPr/>
        <w:t>yang</w:t>
      </w:r>
      <w:r>
        <w:rPr>
          <w:spacing w:val="-1"/>
        </w:rPr>
        <w:t> </w:t>
      </w:r>
      <w:r>
        <w:rPr/>
        <w:t>dibebaskan</w:t>
      </w:r>
      <w:r>
        <w:rPr>
          <w:spacing w:val="-1"/>
        </w:rPr>
        <w:t> </w:t>
      </w:r>
      <w:r>
        <w:rPr/>
        <w:t>atau</w:t>
      </w:r>
      <w:r>
        <w:rPr>
          <w:spacing w:val="-1"/>
        </w:rPr>
        <w:t> </w:t>
      </w:r>
      <w:r>
        <w:rPr/>
        <w:t>dipecat</w:t>
      </w:r>
      <w:r>
        <w:rPr>
          <w:spacing w:val="-4"/>
        </w:rPr>
        <w:t> </w:t>
      </w:r>
      <w:r>
        <w:rPr/>
        <w:t>dari</w:t>
      </w:r>
      <w:r>
        <w:rPr>
          <w:spacing w:val="-2"/>
        </w:rPr>
        <w:t> </w:t>
      </w:r>
      <w:r>
        <w:rPr/>
        <w:t>perwalian</w:t>
      </w:r>
      <w:r>
        <w:rPr>
          <w:spacing w:val="-3"/>
        </w:rPr>
        <w:t> </w:t>
      </w:r>
      <w:r>
        <w:rPr/>
        <w:t>terhadap</w:t>
      </w:r>
      <w:r>
        <w:rPr>
          <w:spacing w:val="-1"/>
        </w:rPr>
        <w:t> </w:t>
      </w:r>
      <w:r>
        <w:rPr/>
        <w:t>anak-anaknya sendiri,</w:t>
      </w:r>
      <w:r>
        <w:rPr>
          <w:spacing w:val="-14"/>
        </w:rPr>
        <w:t> </w:t>
      </w:r>
      <w:r>
        <w:rPr/>
        <w:t>baik</w:t>
      </w:r>
      <w:r>
        <w:rPr>
          <w:spacing w:val="-14"/>
        </w:rPr>
        <w:t> </w:t>
      </w:r>
      <w:r>
        <w:rPr/>
        <w:t>atas</w:t>
      </w:r>
      <w:r>
        <w:rPr>
          <w:spacing w:val="-14"/>
        </w:rPr>
        <w:t> </w:t>
      </w:r>
      <w:r>
        <w:rPr/>
        <w:t>permintaannya</w:t>
      </w:r>
      <w:r>
        <w:rPr>
          <w:spacing w:val="-13"/>
        </w:rPr>
        <w:t> </w:t>
      </w:r>
      <w:r>
        <w:rPr/>
        <w:t>sendiri</w:t>
      </w:r>
      <w:r>
        <w:rPr>
          <w:spacing w:val="-14"/>
        </w:rPr>
        <w:t> </w:t>
      </w:r>
      <w:r>
        <w:rPr/>
        <w:t>maupun</w:t>
      </w:r>
      <w:r>
        <w:rPr>
          <w:spacing w:val="-14"/>
        </w:rPr>
        <w:t> </w:t>
      </w:r>
      <w:r>
        <w:rPr/>
        <w:t>atas</w:t>
      </w:r>
      <w:r>
        <w:rPr>
          <w:spacing w:val="-13"/>
        </w:rPr>
        <w:t> </w:t>
      </w:r>
      <w:r>
        <w:rPr/>
        <w:t>permintaan</w:t>
      </w:r>
      <w:r>
        <w:rPr>
          <w:spacing w:val="-14"/>
        </w:rPr>
        <w:t> </w:t>
      </w:r>
      <w:r>
        <w:rPr/>
        <w:t>mereka</w:t>
      </w:r>
      <w:r>
        <w:rPr>
          <w:spacing w:val="-14"/>
        </w:rPr>
        <w:t> </w:t>
      </w:r>
      <w:r>
        <w:rPr/>
        <w:t>yang</w:t>
      </w:r>
      <w:r>
        <w:rPr>
          <w:spacing w:val="-12"/>
        </w:rPr>
        <w:t> </w:t>
      </w:r>
      <w:r>
        <w:rPr/>
        <w:t>berhak</w:t>
      </w:r>
      <w:r>
        <w:rPr>
          <w:spacing w:val="-14"/>
        </w:rPr>
        <w:t> </w:t>
      </w:r>
      <w:r>
        <w:rPr/>
        <w:t>meminta pembebasan, ataupun pemecatannya, ataupun atas tuntutan jawatan Kejaksaan boleh dipulihkan</w:t>
      </w:r>
      <w:r>
        <w:rPr>
          <w:spacing w:val="-12"/>
        </w:rPr>
        <w:t> </w:t>
      </w:r>
      <w:r>
        <w:rPr/>
        <w:t>kembali</w:t>
      </w:r>
      <w:r>
        <w:rPr>
          <w:spacing w:val="-11"/>
        </w:rPr>
        <w:t> </w:t>
      </w:r>
      <w:r>
        <w:rPr/>
        <w:t>dalam</w:t>
      </w:r>
      <w:r>
        <w:rPr>
          <w:spacing w:val="-13"/>
        </w:rPr>
        <w:t> </w:t>
      </w:r>
      <w:r>
        <w:rPr/>
        <w:t>perwalian,</w:t>
      </w:r>
      <w:r>
        <w:rPr>
          <w:spacing w:val="-11"/>
        </w:rPr>
        <w:t> </w:t>
      </w:r>
      <w:r>
        <w:rPr/>
        <w:t>bila</w:t>
      </w:r>
      <w:r>
        <w:rPr>
          <w:spacing w:val="-10"/>
        </w:rPr>
        <w:t> </w:t>
      </w:r>
      <w:r>
        <w:rPr/>
        <w:t>ternyata</w:t>
      </w:r>
      <w:r>
        <w:rPr>
          <w:spacing w:val="-12"/>
        </w:rPr>
        <w:t> </w:t>
      </w:r>
      <w:r>
        <w:rPr/>
        <w:t>bahwa</w:t>
      </w:r>
      <w:r>
        <w:rPr>
          <w:spacing w:val="-12"/>
        </w:rPr>
        <w:t> </w:t>
      </w:r>
      <w:r>
        <w:rPr/>
        <w:t>peristiwa-peristiwa</w:t>
      </w:r>
      <w:r>
        <w:rPr>
          <w:spacing w:val="-12"/>
        </w:rPr>
        <w:t> </w:t>
      </w:r>
      <w:r>
        <w:rPr/>
        <w:t>yang mengakibatkan</w:t>
      </w:r>
      <w:r>
        <w:rPr>
          <w:spacing w:val="-3"/>
        </w:rPr>
        <w:t> </w:t>
      </w:r>
      <w:r>
        <w:rPr/>
        <w:t>pembebasan</w:t>
      </w:r>
      <w:r>
        <w:rPr>
          <w:spacing w:val="-3"/>
        </w:rPr>
        <w:t> </w:t>
      </w:r>
      <w:r>
        <w:rPr/>
        <w:t>atau</w:t>
      </w:r>
      <w:r>
        <w:rPr>
          <w:spacing w:val="-3"/>
        </w:rPr>
        <w:t> </w:t>
      </w:r>
      <w:r>
        <w:rPr/>
        <w:t>pemecatannya</w:t>
      </w:r>
      <w:r>
        <w:rPr>
          <w:spacing w:val="-3"/>
        </w:rPr>
        <w:t> </w:t>
      </w:r>
      <w:r>
        <w:rPr/>
        <w:t>tidak lagi</w:t>
      </w:r>
      <w:r>
        <w:rPr>
          <w:spacing w:val="-4"/>
        </w:rPr>
        <w:t> </w:t>
      </w:r>
      <w:r>
        <w:rPr/>
        <w:t>berlawanan dengan pemilihan</w:t>
      </w:r>
      <w:r>
        <w:rPr>
          <w:spacing w:val="-3"/>
        </w:rPr>
        <w:t> </w:t>
      </w:r>
      <w:r>
        <w:rPr/>
        <w:t>itu.</w:t>
      </w:r>
    </w:p>
    <w:p>
      <w:pPr>
        <w:pStyle w:val="BodyText"/>
        <w:spacing w:before="2"/>
      </w:pPr>
      <w:r>
        <w:rPr/>
        <w:t>Permintaan atau tuntutan untuk itu harus diajukan kepada Pengadilan Negeri yang telah mengadili pemintaan atau tuntutan akan</w:t>
      </w:r>
      <w:r>
        <w:rPr>
          <w:spacing w:val="-2"/>
        </w:rPr>
        <w:t> </w:t>
      </w:r>
      <w:r>
        <w:rPr/>
        <w:t>pembebasan atau pemecatannya,</w:t>
      </w:r>
      <w:r>
        <w:rPr>
          <w:spacing w:val="-1"/>
        </w:rPr>
        <w:t> </w:t>
      </w:r>
      <w:r>
        <w:rPr/>
        <w:t>kecuali</w:t>
      </w:r>
      <w:r>
        <w:rPr>
          <w:spacing w:val="-1"/>
        </w:rPr>
        <w:t> </w:t>
      </w:r>
      <w:r>
        <w:rPr/>
        <w:t>jika perkawinan</w:t>
      </w:r>
      <w:r>
        <w:rPr>
          <w:spacing w:val="-14"/>
        </w:rPr>
        <w:t> </w:t>
      </w:r>
      <w:r>
        <w:rPr/>
        <w:t>orang</w:t>
      </w:r>
      <w:r>
        <w:rPr>
          <w:spacing w:val="-14"/>
        </w:rPr>
        <w:t> </w:t>
      </w:r>
      <w:r>
        <w:rPr/>
        <w:t>yang</w:t>
      </w:r>
      <w:r>
        <w:rPr>
          <w:spacing w:val="-14"/>
        </w:rPr>
        <w:t> </w:t>
      </w:r>
      <w:r>
        <w:rPr/>
        <w:t>dibebaskan</w:t>
      </w:r>
      <w:r>
        <w:rPr>
          <w:spacing w:val="-13"/>
        </w:rPr>
        <w:t> </w:t>
      </w:r>
      <w:r>
        <w:rPr/>
        <w:t>atau</w:t>
      </w:r>
      <w:r>
        <w:rPr>
          <w:spacing w:val="-14"/>
        </w:rPr>
        <w:t> </w:t>
      </w:r>
      <w:r>
        <w:rPr/>
        <w:t>dipecat</w:t>
      </w:r>
      <w:r>
        <w:rPr>
          <w:spacing w:val="-14"/>
        </w:rPr>
        <w:t> </w:t>
      </w:r>
      <w:r>
        <w:rPr/>
        <w:t>itu</w:t>
      </w:r>
      <w:r>
        <w:rPr>
          <w:spacing w:val="-14"/>
        </w:rPr>
        <w:t> </w:t>
      </w:r>
      <w:r>
        <w:rPr/>
        <w:t>telah</w:t>
      </w:r>
      <w:r>
        <w:rPr>
          <w:spacing w:val="-13"/>
        </w:rPr>
        <w:t> </w:t>
      </w:r>
      <w:r>
        <w:rPr/>
        <w:t>dibubarkan</w:t>
      </w:r>
      <w:r>
        <w:rPr>
          <w:spacing w:val="-14"/>
        </w:rPr>
        <w:t> </w:t>
      </w:r>
      <w:r>
        <w:rPr/>
        <w:t>karena</w:t>
      </w:r>
      <w:r>
        <w:rPr>
          <w:spacing w:val="-14"/>
        </w:rPr>
        <w:t> </w:t>
      </w:r>
      <w:r>
        <w:rPr/>
        <w:t>perceraian</w:t>
      </w:r>
      <w:r>
        <w:rPr>
          <w:spacing w:val="-14"/>
        </w:rPr>
        <w:t> </w:t>
      </w:r>
      <w:r>
        <w:rPr/>
        <w:t>dalam hal mana permintaan atau tuntutan itu harus diajukan kepada Pengadilan Negeri yang telah mengadili tuntutan akan perceraian itu.</w:t>
      </w:r>
    </w:p>
    <w:p>
      <w:pPr>
        <w:pStyle w:val="BodyText"/>
        <w:spacing w:before="62"/>
      </w:pPr>
      <w:r>
        <w:rPr/>
        <w:t>Pengadilan</w:t>
      </w:r>
      <w:r>
        <w:rPr>
          <w:spacing w:val="-8"/>
        </w:rPr>
        <w:t> </w:t>
      </w:r>
      <w:r>
        <w:rPr/>
        <w:t>Negeri</w:t>
      </w:r>
      <w:r>
        <w:rPr>
          <w:spacing w:val="-9"/>
        </w:rPr>
        <w:t> </w:t>
      </w:r>
      <w:r>
        <w:rPr/>
        <w:t>mengambil</w:t>
      </w:r>
      <w:r>
        <w:rPr>
          <w:spacing w:val="-9"/>
        </w:rPr>
        <w:t> </w:t>
      </w:r>
      <w:r>
        <w:rPr/>
        <w:t>keputusan</w:t>
      </w:r>
      <w:r>
        <w:rPr>
          <w:spacing w:val="-10"/>
        </w:rPr>
        <w:t> </w:t>
      </w:r>
      <w:r>
        <w:rPr/>
        <w:t>setelah</w:t>
      </w:r>
      <w:r>
        <w:rPr>
          <w:spacing w:val="-8"/>
        </w:rPr>
        <w:t> </w:t>
      </w:r>
      <w:r>
        <w:rPr/>
        <w:t>mendengar</w:t>
      </w:r>
      <w:r>
        <w:rPr>
          <w:spacing w:val="-11"/>
        </w:rPr>
        <w:t> </w:t>
      </w:r>
      <w:r>
        <w:rPr/>
        <w:t>atau</w:t>
      </w:r>
      <w:r>
        <w:rPr>
          <w:spacing w:val="-10"/>
        </w:rPr>
        <w:t> </w:t>
      </w:r>
      <w:r>
        <w:rPr/>
        <w:t>memanggil</w:t>
      </w:r>
      <w:r>
        <w:rPr>
          <w:spacing w:val="-11"/>
        </w:rPr>
        <w:t> </w:t>
      </w:r>
      <w:r>
        <w:rPr/>
        <w:t>dengan</w:t>
      </w:r>
      <w:r>
        <w:rPr>
          <w:spacing w:val="-10"/>
        </w:rPr>
        <w:t> </w:t>
      </w:r>
      <w:r>
        <w:rPr/>
        <w:t>sah,</w:t>
      </w:r>
      <w:r>
        <w:rPr>
          <w:spacing w:val="-9"/>
        </w:rPr>
        <w:t> </w:t>
      </w:r>
      <w:r>
        <w:rPr/>
        <w:t>bila mungkin</w:t>
      </w:r>
      <w:r>
        <w:rPr>
          <w:spacing w:val="-2"/>
        </w:rPr>
        <w:t> </w:t>
      </w:r>
      <w:r>
        <w:rPr/>
        <w:t>kedua</w:t>
      </w:r>
      <w:r>
        <w:rPr>
          <w:spacing w:val="-2"/>
        </w:rPr>
        <w:t> </w:t>
      </w:r>
      <w:r>
        <w:rPr/>
        <w:t>orang</w:t>
      </w:r>
      <w:r>
        <w:rPr>
          <w:spacing w:val="-2"/>
        </w:rPr>
        <w:t> </w:t>
      </w:r>
      <w:r>
        <w:rPr/>
        <w:t>tua,</w:t>
      </w:r>
      <w:r>
        <w:rPr>
          <w:spacing w:val="-3"/>
        </w:rPr>
        <w:t> </w:t>
      </w:r>
      <w:r>
        <w:rPr/>
        <w:t>demikian pula</w:t>
      </w:r>
      <w:r>
        <w:rPr>
          <w:spacing w:val="-2"/>
        </w:rPr>
        <w:t> </w:t>
      </w:r>
      <w:r>
        <w:rPr/>
        <w:t>wali</w:t>
      </w:r>
      <w:r>
        <w:rPr>
          <w:spacing w:val="-1"/>
        </w:rPr>
        <w:t> </w:t>
      </w:r>
      <w:r>
        <w:rPr/>
        <w:t>atau pengurus</w:t>
      </w:r>
      <w:r>
        <w:rPr>
          <w:spacing w:val="-2"/>
        </w:rPr>
        <w:t> </w:t>
      </w:r>
      <w:r>
        <w:rPr/>
        <w:t>perkumpulan,</w:t>
      </w:r>
      <w:r>
        <w:rPr>
          <w:spacing w:val="-1"/>
        </w:rPr>
        <w:t> </w:t>
      </w:r>
      <w:r>
        <w:rPr/>
        <w:t>yayasan</w:t>
      </w:r>
      <w:r>
        <w:rPr>
          <w:spacing w:val="-2"/>
        </w:rPr>
        <w:t> </w:t>
      </w:r>
      <w:r>
        <w:rPr/>
        <w:t>dan </w:t>
      </w:r>
      <w:r>
        <w:rPr>
          <w:spacing w:val="-2"/>
        </w:rPr>
        <w:t>lembaga</w:t>
      </w:r>
      <w:r>
        <w:rPr>
          <w:spacing w:val="-12"/>
        </w:rPr>
        <w:t> </w:t>
      </w:r>
      <w:r>
        <w:rPr>
          <w:spacing w:val="-2"/>
        </w:rPr>
        <w:t>sosial</w:t>
      </w:r>
      <w:r>
        <w:rPr>
          <w:spacing w:val="-11"/>
        </w:rPr>
        <w:t> </w:t>
      </w:r>
      <w:r>
        <w:rPr>
          <w:spacing w:val="-2"/>
        </w:rPr>
        <w:t>yang</w:t>
      </w:r>
      <w:r>
        <w:rPr>
          <w:spacing w:val="-10"/>
        </w:rPr>
        <w:t> </w:t>
      </w:r>
      <w:r>
        <w:rPr>
          <w:spacing w:val="-2"/>
        </w:rPr>
        <w:t>mengaku</w:t>
      </w:r>
      <w:r>
        <w:rPr>
          <w:spacing w:val="-10"/>
        </w:rPr>
        <w:t> </w:t>
      </w:r>
      <w:r>
        <w:rPr>
          <w:spacing w:val="-2"/>
        </w:rPr>
        <w:t>perwalian</w:t>
      </w:r>
      <w:r>
        <w:rPr>
          <w:spacing w:val="-12"/>
        </w:rPr>
        <w:t> </w:t>
      </w:r>
      <w:r>
        <w:rPr>
          <w:spacing w:val="-2"/>
        </w:rPr>
        <w:t>itu,</w:t>
      </w:r>
      <w:r>
        <w:rPr>
          <w:spacing w:val="-11"/>
        </w:rPr>
        <w:t> </w:t>
      </w:r>
      <w:r>
        <w:rPr>
          <w:spacing w:val="-2"/>
        </w:rPr>
        <w:t>wali</w:t>
      </w:r>
      <w:r>
        <w:rPr>
          <w:spacing w:val="-11"/>
        </w:rPr>
        <w:t> </w:t>
      </w:r>
      <w:r>
        <w:rPr>
          <w:spacing w:val="-2"/>
        </w:rPr>
        <w:t>pengawas,</w:t>
      </w:r>
      <w:r>
        <w:rPr>
          <w:spacing w:val="-11"/>
        </w:rPr>
        <w:t> </w:t>
      </w:r>
      <w:r>
        <w:rPr>
          <w:spacing w:val="-2"/>
        </w:rPr>
        <w:t>para</w:t>
      </w:r>
      <w:r>
        <w:rPr>
          <w:spacing w:val="-12"/>
        </w:rPr>
        <w:t> </w:t>
      </w:r>
      <w:r>
        <w:rPr>
          <w:spacing w:val="-2"/>
        </w:rPr>
        <w:t>anggota</w:t>
      </w:r>
      <w:r>
        <w:rPr>
          <w:spacing w:val="-12"/>
        </w:rPr>
        <w:t> </w:t>
      </w:r>
      <w:r>
        <w:rPr>
          <w:spacing w:val="-2"/>
        </w:rPr>
        <w:t>keluarga</w:t>
      </w:r>
      <w:r>
        <w:rPr>
          <w:spacing w:val="-12"/>
        </w:rPr>
        <w:t> </w:t>
      </w:r>
      <w:r>
        <w:rPr>
          <w:spacing w:val="-2"/>
        </w:rPr>
        <w:t>sedarah</w:t>
      </w:r>
      <w:r>
        <w:rPr>
          <w:spacing w:val="-9"/>
        </w:rPr>
        <w:t> </w:t>
      </w:r>
      <w:r>
        <w:rPr>
          <w:spacing w:val="-2"/>
        </w:rPr>
        <w:t>atau </w:t>
      </w:r>
      <w:r>
        <w:rPr/>
        <w:t>semenda dari anak-anak dan dewan perwalian.</w:t>
      </w:r>
    </w:p>
    <w:p>
      <w:pPr>
        <w:pStyle w:val="BodyText"/>
        <w:spacing w:before="59"/>
      </w:pPr>
      <w:r>
        <w:rPr/>
        <w:t>Bila</w:t>
      </w:r>
      <w:r>
        <w:rPr>
          <w:spacing w:val="-1"/>
        </w:rPr>
        <w:t> </w:t>
      </w:r>
      <w:r>
        <w:rPr/>
        <w:t>dipandang</w:t>
      </w:r>
      <w:r>
        <w:rPr>
          <w:spacing w:val="-1"/>
        </w:rPr>
        <w:t> </w:t>
      </w:r>
      <w:r>
        <w:rPr/>
        <w:t>perlu, Pengadilan</w:t>
      </w:r>
      <w:r>
        <w:rPr>
          <w:spacing w:val="-1"/>
        </w:rPr>
        <w:t> </w:t>
      </w:r>
      <w:r>
        <w:rPr/>
        <w:t>Negeri boleh</w:t>
      </w:r>
      <w:r>
        <w:rPr>
          <w:spacing w:val="-1"/>
        </w:rPr>
        <w:t> </w:t>
      </w:r>
      <w:r>
        <w:rPr/>
        <w:t>memerintahkan supaya</w:t>
      </w:r>
      <w:r>
        <w:rPr>
          <w:spacing w:val="-1"/>
        </w:rPr>
        <w:t> </w:t>
      </w:r>
      <w:r>
        <w:rPr/>
        <w:t>didengar di</w:t>
      </w:r>
      <w:r>
        <w:rPr>
          <w:spacing w:val="-2"/>
        </w:rPr>
        <w:t> </w:t>
      </w:r>
      <w:r>
        <w:rPr/>
        <w:t>bawah </w:t>
      </w:r>
      <w:r>
        <w:rPr>
          <w:spacing w:val="-2"/>
        </w:rPr>
        <w:t>sumpah</w:t>
      </w:r>
      <w:r>
        <w:rPr>
          <w:spacing w:val="-6"/>
        </w:rPr>
        <w:t> </w:t>
      </w:r>
      <w:r>
        <w:rPr>
          <w:spacing w:val="-2"/>
        </w:rPr>
        <w:t>saksi-saksi</w:t>
      </w:r>
      <w:r>
        <w:rPr>
          <w:spacing w:val="-8"/>
        </w:rPr>
        <w:t> </w:t>
      </w:r>
      <w:r>
        <w:rPr>
          <w:spacing w:val="-2"/>
        </w:rPr>
        <w:t>yang</w:t>
      </w:r>
      <w:r>
        <w:rPr>
          <w:spacing w:val="-6"/>
        </w:rPr>
        <w:t> </w:t>
      </w:r>
      <w:r>
        <w:rPr>
          <w:spacing w:val="-2"/>
        </w:rPr>
        <w:t>dipilihnya</w:t>
      </w:r>
      <w:r>
        <w:rPr>
          <w:spacing w:val="-8"/>
        </w:rPr>
        <w:t> </w:t>
      </w:r>
      <w:r>
        <w:rPr>
          <w:spacing w:val="-2"/>
        </w:rPr>
        <w:t>dan</w:t>
      </w:r>
      <w:r>
        <w:rPr>
          <w:spacing w:val="-8"/>
        </w:rPr>
        <w:t> </w:t>
      </w:r>
      <w:r>
        <w:rPr>
          <w:spacing w:val="-2"/>
        </w:rPr>
        <w:t>keluarga</w:t>
      </w:r>
      <w:r>
        <w:rPr>
          <w:spacing w:val="-8"/>
        </w:rPr>
        <w:t> </w:t>
      </w:r>
      <w:r>
        <w:rPr>
          <w:spacing w:val="-2"/>
        </w:rPr>
        <w:t>sedarah</w:t>
      </w:r>
      <w:r>
        <w:rPr>
          <w:spacing w:val="-8"/>
        </w:rPr>
        <w:t> </w:t>
      </w:r>
      <w:r>
        <w:rPr>
          <w:spacing w:val="-2"/>
        </w:rPr>
        <w:t>atau</w:t>
      </w:r>
      <w:r>
        <w:rPr>
          <w:spacing w:val="-8"/>
        </w:rPr>
        <w:t> </w:t>
      </w:r>
      <w:r>
        <w:rPr>
          <w:spacing w:val="-2"/>
        </w:rPr>
        <w:t>semenda</w:t>
      </w:r>
      <w:r>
        <w:rPr>
          <w:spacing w:val="-8"/>
        </w:rPr>
        <w:t> </w:t>
      </w:r>
      <w:r>
        <w:rPr>
          <w:spacing w:val="-2"/>
        </w:rPr>
        <w:t>atau</w:t>
      </w:r>
      <w:r>
        <w:rPr>
          <w:spacing w:val="-8"/>
        </w:rPr>
        <w:t> </w:t>
      </w:r>
      <w:r>
        <w:rPr>
          <w:spacing w:val="-2"/>
        </w:rPr>
        <w:t>dari</w:t>
      </w:r>
      <w:r>
        <w:rPr>
          <w:spacing w:val="-8"/>
        </w:rPr>
        <w:t> </w:t>
      </w:r>
      <w:r>
        <w:rPr>
          <w:spacing w:val="-2"/>
        </w:rPr>
        <w:t>luar</w:t>
      </w:r>
      <w:r>
        <w:rPr>
          <w:spacing w:val="-7"/>
        </w:rPr>
        <w:t> </w:t>
      </w:r>
      <w:r>
        <w:rPr>
          <w:spacing w:val="-2"/>
        </w:rPr>
        <w:t>mereka.</w:t>
      </w:r>
    </w:p>
    <w:p>
      <w:pPr>
        <w:pStyle w:val="BodyText"/>
        <w:spacing w:before="58"/>
        <w:ind w:hanging="1"/>
      </w:pPr>
      <w:r>
        <w:rPr/>
        <w:t>Alinea-alinea</w:t>
      </w:r>
      <w:r>
        <w:rPr>
          <w:spacing w:val="-10"/>
        </w:rPr>
        <w:t> </w:t>
      </w:r>
      <w:r>
        <w:rPr/>
        <w:t>ketiga,</w:t>
      </w:r>
      <w:r>
        <w:rPr>
          <w:spacing w:val="-9"/>
        </w:rPr>
        <w:t> </w:t>
      </w:r>
      <w:r>
        <w:rPr/>
        <w:t>keempat,</w:t>
      </w:r>
      <w:r>
        <w:rPr>
          <w:spacing w:val="-9"/>
        </w:rPr>
        <w:t> </w:t>
      </w:r>
      <w:r>
        <w:rPr/>
        <w:t>kelima,</w:t>
      </w:r>
      <w:r>
        <w:rPr>
          <w:spacing w:val="-9"/>
        </w:rPr>
        <w:t> </w:t>
      </w:r>
      <w:r>
        <w:rPr/>
        <w:t>keenam</w:t>
      </w:r>
      <w:r>
        <w:rPr>
          <w:spacing w:val="-8"/>
        </w:rPr>
        <w:t> </w:t>
      </w:r>
      <w:r>
        <w:rPr/>
        <w:t>dan</w:t>
      </w:r>
      <w:r>
        <w:rPr>
          <w:spacing w:val="-7"/>
        </w:rPr>
        <w:t> </w:t>
      </w:r>
      <w:r>
        <w:rPr/>
        <w:t>ketujuh</w:t>
      </w:r>
      <w:r>
        <w:rPr>
          <w:spacing w:val="-10"/>
        </w:rPr>
        <w:t> </w:t>
      </w:r>
      <w:r>
        <w:rPr/>
        <w:t>Pasal</w:t>
      </w:r>
      <w:r>
        <w:rPr>
          <w:spacing w:val="-9"/>
        </w:rPr>
        <w:t> </w:t>
      </w:r>
      <w:r>
        <w:rPr/>
        <w:t>319</w:t>
      </w:r>
      <w:r>
        <w:rPr>
          <w:spacing w:val="-10"/>
        </w:rPr>
        <w:t> </w:t>
      </w:r>
      <w:r>
        <w:rPr/>
        <w:t>berlaku</w:t>
      </w:r>
      <w:r>
        <w:rPr>
          <w:spacing w:val="-10"/>
        </w:rPr>
        <w:t> </w:t>
      </w:r>
      <w:r>
        <w:rPr/>
        <w:t>dalam</w:t>
      </w:r>
      <w:r>
        <w:rPr>
          <w:spacing w:val="-8"/>
        </w:rPr>
        <w:t> </w:t>
      </w:r>
      <w:r>
        <w:rPr/>
        <w:t>hal</w:t>
      </w:r>
      <w:r>
        <w:rPr>
          <w:spacing w:val="-9"/>
        </w:rPr>
        <w:t> </w:t>
      </w:r>
      <w:r>
        <w:rPr/>
        <w:t>ini berada</w:t>
      </w:r>
      <w:r>
        <w:rPr>
          <w:spacing w:val="-3"/>
        </w:rPr>
        <w:t> </w:t>
      </w:r>
      <w:r>
        <w:rPr/>
        <w:t>dalam</w:t>
      </w:r>
      <w:r>
        <w:rPr>
          <w:spacing w:val="-1"/>
        </w:rPr>
        <w:t> </w:t>
      </w:r>
      <w:r>
        <w:rPr/>
        <w:t>kekuasaan</w:t>
      </w:r>
      <w:r>
        <w:rPr>
          <w:spacing w:val="-3"/>
        </w:rPr>
        <w:t> </w:t>
      </w:r>
      <w:r>
        <w:rPr/>
        <w:t>seseorang atau kekuasaan pengurus</w:t>
      </w:r>
      <w:r>
        <w:rPr>
          <w:spacing w:val="-3"/>
        </w:rPr>
        <w:t> </w:t>
      </w:r>
      <w:r>
        <w:rPr/>
        <w:t>perkumpulan,</w:t>
      </w:r>
      <w:r>
        <w:rPr>
          <w:spacing w:val="-2"/>
        </w:rPr>
        <w:t> </w:t>
      </w:r>
      <w:r>
        <w:rPr/>
        <w:t>yayasan</w:t>
      </w:r>
      <w:r>
        <w:rPr>
          <w:spacing w:val="-3"/>
        </w:rPr>
        <w:t> </w:t>
      </w:r>
      <w:r>
        <w:rPr/>
        <w:t>dan lembaga</w:t>
      </w:r>
      <w:r>
        <w:rPr>
          <w:spacing w:val="-8"/>
        </w:rPr>
        <w:t> </w:t>
      </w:r>
      <w:r>
        <w:rPr/>
        <w:t>sosial</w:t>
      </w:r>
      <w:r>
        <w:rPr>
          <w:spacing w:val="-7"/>
        </w:rPr>
        <w:t> </w:t>
      </w:r>
      <w:r>
        <w:rPr/>
        <w:t>yang</w:t>
      </w:r>
      <w:r>
        <w:rPr>
          <w:spacing w:val="-6"/>
        </w:rPr>
        <w:t> </w:t>
      </w:r>
      <w:r>
        <w:rPr/>
        <w:t>diwajibkan</w:t>
      </w:r>
      <w:r>
        <w:rPr>
          <w:spacing w:val="-8"/>
        </w:rPr>
        <w:t> </w:t>
      </w:r>
      <w:r>
        <w:rPr/>
        <w:t>melakukan</w:t>
      </w:r>
      <w:r>
        <w:rPr>
          <w:spacing w:val="-6"/>
        </w:rPr>
        <w:t> </w:t>
      </w:r>
      <w:r>
        <w:rPr/>
        <w:t>perwalian</w:t>
      </w:r>
      <w:r>
        <w:rPr>
          <w:spacing w:val="-6"/>
        </w:rPr>
        <w:t> </w:t>
      </w:r>
      <w:r>
        <w:rPr/>
        <w:t>menurut</w:t>
      </w:r>
      <w:r>
        <w:rPr>
          <w:spacing w:val="-6"/>
        </w:rPr>
        <w:t> </w:t>
      </w:r>
      <w:r>
        <w:rPr/>
        <w:t>putusan</w:t>
      </w:r>
      <w:r>
        <w:rPr>
          <w:spacing w:val="-6"/>
        </w:rPr>
        <w:t> </w:t>
      </w:r>
      <w:r>
        <w:rPr/>
        <w:t>Hakim</w:t>
      </w:r>
      <w:r>
        <w:rPr>
          <w:spacing w:val="-6"/>
        </w:rPr>
        <w:t> </w:t>
      </w:r>
      <w:r>
        <w:rPr/>
        <w:t>sebagaimana dimaksudkan</w:t>
      </w:r>
      <w:r>
        <w:rPr>
          <w:spacing w:val="-6"/>
        </w:rPr>
        <w:t> </w:t>
      </w:r>
      <w:r>
        <w:rPr/>
        <w:t>dalam</w:t>
      </w:r>
      <w:r>
        <w:rPr>
          <w:spacing w:val="-4"/>
        </w:rPr>
        <w:t> </w:t>
      </w:r>
      <w:r>
        <w:rPr/>
        <w:t>bagian</w:t>
      </w:r>
      <w:r>
        <w:rPr>
          <w:spacing w:val="-6"/>
        </w:rPr>
        <w:t> </w:t>
      </w:r>
      <w:r>
        <w:rPr/>
        <w:t>ini,</w:t>
      </w:r>
      <w:r>
        <w:rPr>
          <w:spacing w:val="-5"/>
        </w:rPr>
        <w:t> </w:t>
      </w:r>
      <w:r>
        <w:rPr/>
        <w:t>atau</w:t>
      </w:r>
      <w:r>
        <w:rPr>
          <w:spacing w:val="-3"/>
        </w:rPr>
        <w:t> </w:t>
      </w:r>
      <w:r>
        <w:rPr/>
        <w:t>dalam</w:t>
      </w:r>
      <w:r>
        <w:rPr>
          <w:spacing w:val="-4"/>
        </w:rPr>
        <w:t> </w:t>
      </w:r>
      <w:r>
        <w:rPr/>
        <w:t>kekuasaan</w:t>
      </w:r>
      <w:r>
        <w:rPr>
          <w:spacing w:val="-5"/>
        </w:rPr>
        <w:t> </w:t>
      </w:r>
      <w:r>
        <w:rPr/>
        <w:t>seseorang</w:t>
      </w:r>
      <w:r>
        <w:rPr>
          <w:spacing w:val="-3"/>
        </w:rPr>
        <w:t> </w:t>
      </w:r>
      <w:r>
        <w:rPr/>
        <w:t>atau</w:t>
      </w:r>
      <w:r>
        <w:rPr>
          <w:spacing w:val="-3"/>
        </w:rPr>
        <w:t> </w:t>
      </w:r>
      <w:r>
        <w:rPr/>
        <w:t>kekuasaan</w:t>
      </w:r>
      <w:r>
        <w:rPr>
          <w:spacing w:val="-3"/>
        </w:rPr>
        <w:t> </w:t>
      </w:r>
      <w:r>
        <w:rPr/>
        <w:t>dewan perwalian</w:t>
      </w:r>
      <w:r>
        <w:rPr>
          <w:spacing w:val="-3"/>
        </w:rPr>
        <w:t> </w:t>
      </w:r>
      <w:r>
        <w:rPr/>
        <w:t>yang</w:t>
      </w:r>
      <w:r>
        <w:rPr>
          <w:spacing w:val="-3"/>
        </w:rPr>
        <w:t> </w:t>
      </w:r>
      <w:r>
        <w:rPr/>
        <w:t>kepadanya</w:t>
      </w:r>
      <w:r>
        <w:rPr>
          <w:spacing w:val="-4"/>
        </w:rPr>
        <w:t> </w:t>
      </w:r>
      <w:r>
        <w:rPr/>
        <w:t>dipercayakan</w:t>
      </w:r>
      <w:r>
        <w:rPr>
          <w:spacing w:val="-6"/>
        </w:rPr>
        <w:t> </w:t>
      </w:r>
      <w:r>
        <w:rPr/>
        <w:t>anak-anak</w:t>
      </w:r>
      <w:r>
        <w:rPr>
          <w:spacing w:val="-6"/>
        </w:rPr>
        <w:t> </w:t>
      </w:r>
      <w:r>
        <w:rPr/>
        <w:t>itu</w:t>
      </w:r>
      <w:r>
        <w:rPr>
          <w:spacing w:val="-3"/>
        </w:rPr>
        <w:t> </w:t>
      </w:r>
      <w:r>
        <w:rPr/>
        <w:t>menurut</w:t>
      </w:r>
      <w:r>
        <w:rPr>
          <w:spacing w:val="-7"/>
        </w:rPr>
        <w:t> </w:t>
      </w:r>
      <w:r>
        <w:rPr/>
        <w:t>penetapan</w:t>
      </w:r>
      <w:r>
        <w:rPr>
          <w:spacing w:val="-6"/>
        </w:rPr>
        <w:t> </w:t>
      </w:r>
      <w:r>
        <w:rPr/>
        <w:t>sebagaimana dimaksudkan</w:t>
      </w:r>
      <w:r>
        <w:rPr>
          <w:spacing w:val="-6"/>
        </w:rPr>
        <w:t> </w:t>
      </w:r>
      <w:r>
        <w:rPr/>
        <w:t>dalam</w:t>
      </w:r>
      <w:r>
        <w:rPr>
          <w:spacing w:val="-4"/>
        </w:rPr>
        <w:t> </w:t>
      </w:r>
      <w:r>
        <w:rPr/>
        <w:t>Pasal</w:t>
      </w:r>
      <w:r>
        <w:rPr>
          <w:spacing w:val="-5"/>
        </w:rPr>
        <w:t> </w:t>
      </w:r>
      <w:r>
        <w:rPr/>
        <w:t>382</w:t>
      </w:r>
      <w:r>
        <w:rPr>
          <w:spacing w:val="-4"/>
        </w:rPr>
        <w:t> </w:t>
      </w:r>
      <w:r>
        <w:rPr/>
        <w:t>alinea</w:t>
      </w:r>
      <w:r>
        <w:rPr>
          <w:spacing w:val="-6"/>
        </w:rPr>
        <w:t> </w:t>
      </w:r>
      <w:r>
        <w:rPr/>
        <w:t>ketiga</w:t>
      </w:r>
      <w:r>
        <w:rPr>
          <w:spacing w:val="-6"/>
        </w:rPr>
        <w:t> </w:t>
      </w:r>
      <w:r>
        <w:rPr/>
        <w:t>maka</w:t>
      </w:r>
      <w:r>
        <w:rPr>
          <w:spacing w:val="-6"/>
        </w:rPr>
        <w:t> </w:t>
      </w:r>
      <w:r>
        <w:rPr/>
        <w:t>dalam</w:t>
      </w:r>
      <w:r>
        <w:rPr>
          <w:spacing w:val="-4"/>
        </w:rPr>
        <w:t> </w:t>
      </w:r>
      <w:r>
        <w:rPr/>
        <w:t>penetapan</w:t>
      </w:r>
      <w:r>
        <w:rPr>
          <w:spacing w:val="-6"/>
        </w:rPr>
        <w:t> </w:t>
      </w:r>
      <w:r>
        <w:rPr/>
        <w:t>yang</w:t>
      </w:r>
      <w:r>
        <w:rPr>
          <w:spacing w:val="-4"/>
        </w:rPr>
        <w:t> </w:t>
      </w:r>
      <w:r>
        <w:rPr/>
        <w:t>sama</w:t>
      </w:r>
      <w:r>
        <w:rPr>
          <w:spacing w:val="-6"/>
        </w:rPr>
        <w:t> </w:t>
      </w:r>
      <w:r>
        <w:rPr/>
        <w:t>diperintahkan juga penyerahan anak-anak itu kepada pihak yang menurut penetapan mendapat kekuasaan </w:t>
      </w:r>
      <w:r>
        <w:rPr>
          <w:spacing w:val="-2"/>
        </w:rPr>
        <w:t>atas</w:t>
      </w:r>
      <w:r>
        <w:rPr>
          <w:spacing w:val="-6"/>
        </w:rPr>
        <w:t> </w:t>
      </w:r>
      <w:r>
        <w:rPr>
          <w:spacing w:val="-2"/>
        </w:rPr>
        <w:t>anak-anak</w:t>
      </w:r>
      <w:r>
        <w:rPr>
          <w:spacing w:val="-6"/>
        </w:rPr>
        <w:t> </w:t>
      </w:r>
      <w:r>
        <w:rPr>
          <w:spacing w:val="-2"/>
        </w:rPr>
        <w:t>itu.</w:t>
      </w:r>
      <w:r>
        <w:rPr>
          <w:spacing w:val="-7"/>
        </w:rPr>
        <w:t> </w:t>
      </w:r>
      <w:r>
        <w:rPr>
          <w:spacing w:val="-2"/>
        </w:rPr>
        <w:t>Ketentuan-ketentuan</w:t>
      </w:r>
      <w:r>
        <w:rPr>
          <w:spacing w:val="-3"/>
        </w:rPr>
        <w:t> </w:t>
      </w:r>
      <w:r>
        <w:rPr>
          <w:spacing w:val="-2"/>
        </w:rPr>
        <w:t>dalam</w:t>
      </w:r>
      <w:r>
        <w:rPr>
          <w:spacing w:val="-7"/>
        </w:rPr>
        <w:t> </w:t>
      </w:r>
      <w:r>
        <w:rPr>
          <w:spacing w:val="-2"/>
        </w:rPr>
        <w:t>alinea-alinea</w:t>
      </w:r>
      <w:r>
        <w:rPr>
          <w:spacing w:val="-6"/>
        </w:rPr>
        <w:t> </w:t>
      </w:r>
      <w:r>
        <w:rPr>
          <w:spacing w:val="-2"/>
        </w:rPr>
        <w:t>kedua,</w:t>
      </w:r>
      <w:r>
        <w:rPr>
          <w:spacing w:val="-5"/>
        </w:rPr>
        <w:t> </w:t>
      </w:r>
      <w:r>
        <w:rPr>
          <w:spacing w:val="-2"/>
        </w:rPr>
        <w:t>ketiga,</w:t>
      </w:r>
      <w:r>
        <w:rPr>
          <w:spacing w:val="-5"/>
        </w:rPr>
        <w:t> </w:t>
      </w:r>
      <w:r>
        <w:rPr>
          <w:spacing w:val="-2"/>
        </w:rPr>
        <w:t>keempat</w:t>
      </w:r>
      <w:r>
        <w:rPr>
          <w:spacing w:val="-4"/>
        </w:rPr>
        <w:t> </w:t>
      </w:r>
      <w:r>
        <w:rPr>
          <w:spacing w:val="-2"/>
        </w:rPr>
        <w:t>dan</w:t>
      </w:r>
      <w:r>
        <w:rPr>
          <w:spacing w:val="-3"/>
        </w:rPr>
        <w:t> </w:t>
      </w:r>
      <w:r>
        <w:rPr>
          <w:spacing w:val="-2"/>
        </w:rPr>
        <w:t>kelima </w:t>
      </w:r>
      <w:r>
        <w:rPr/>
        <w:t>Pasal 319h berlaku dalam hal ini.</w:t>
      </w:r>
    </w:p>
    <w:p>
      <w:pPr>
        <w:pStyle w:val="BodyText"/>
        <w:spacing w:before="122"/>
        <w:ind w:left="0"/>
      </w:pPr>
    </w:p>
    <w:p>
      <w:pPr>
        <w:pStyle w:val="BodyText"/>
        <w:ind w:left="3972"/>
      </w:pPr>
      <w:r>
        <w:rPr>
          <w:w w:val="105"/>
        </w:rPr>
        <w:t>Pasal</w:t>
      </w:r>
      <w:r>
        <w:rPr>
          <w:spacing w:val="17"/>
          <w:w w:val="105"/>
        </w:rPr>
        <w:t> </w:t>
      </w:r>
      <w:r>
        <w:rPr>
          <w:spacing w:val="-4"/>
          <w:w w:val="105"/>
        </w:rPr>
        <w:t>382f</w:t>
      </w:r>
    </w:p>
    <w:p>
      <w:pPr>
        <w:pStyle w:val="BodyText"/>
        <w:spacing w:before="57"/>
      </w:pPr>
      <w:r>
        <w:rPr/>
        <w:t>Ketentuan</w:t>
      </w:r>
      <w:r>
        <w:rPr>
          <w:spacing w:val="-7"/>
        </w:rPr>
        <w:t> </w:t>
      </w:r>
      <w:r>
        <w:rPr/>
        <w:t>Pasal</w:t>
      </w:r>
      <w:r>
        <w:rPr>
          <w:spacing w:val="-8"/>
        </w:rPr>
        <w:t> </w:t>
      </w:r>
      <w:r>
        <w:rPr/>
        <w:t>31</w:t>
      </w:r>
      <w:r>
        <w:rPr>
          <w:spacing w:val="-7"/>
        </w:rPr>
        <w:t> </w:t>
      </w:r>
      <w:r>
        <w:rPr/>
        <w:t>berlaku</w:t>
      </w:r>
      <w:r>
        <w:rPr>
          <w:spacing w:val="-9"/>
        </w:rPr>
        <w:t> </w:t>
      </w:r>
      <w:r>
        <w:rPr/>
        <w:t>terhadap</w:t>
      </w:r>
      <w:r>
        <w:rPr>
          <w:spacing w:val="-7"/>
        </w:rPr>
        <w:t> </w:t>
      </w:r>
      <w:r>
        <w:rPr/>
        <w:t>pembebasan</w:t>
      </w:r>
      <w:r>
        <w:rPr>
          <w:spacing w:val="-9"/>
        </w:rPr>
        <w:t> </w:t>
      </w:r>
      <w:r>
        <w:rPr/>
        <w:t>atau</w:t>
      </w:r>
      <w:r>
        <w:rPr>
          <w:spacing w:val="-9"/>
        </w:rPr>
        <w:t> </w:t>
      </w:r>
      <w:r>
        <w:rPr/>
        <w:t>pemecatan</w:t>
      </w:r>
      <w:r>
        <w:rPr>
          <w:spacing w:val="-7"/>
        </w:rPr>
        <w:t> </w:t>
      </w:r>
      <w:r>
        <w:rPr/>
        <w:t>seorang</w:t>
      </w:r>
      <w:r>
        <w:rPr>
          <w:spacing w:val="-9"/>
        </w:rPr>
        <w:t> </w:t>
      </w:r>
      <w:r>
        <w:rPr/>
        <w:t>bapak</w:t>
      </w:r>
      <w:r>
        <w:rPr>
          <w:spacing w:val="-7"/>
        </w:rPr>
        <w:t> </w:t>
      </w:r>
      <w:r>
        <w:rPr/>
        <w:t>atau</w:t>
      </w:r>
      <w:r>
        <w:rPr>
          <w:spacing w:val="-9"/>
        </w:rPr>
        <w:t> </w:t>
      </w:r>
      <w:r>
        <w:rPr/>
        <w:t>ibu</w:t>
      </w:r>
      <w:r>
        <w:rPr>
          <w:spacing w:val="-9"/>
        </w:rPr>
        <w:t> </w:t>
      </w:r>
      <w:r>
        <w:rPr/>
        <w:t>dari perwalian terhadap anak-anak sendiri.</w:t>
      </w:r>
    </w:p>
    <w:p>
      <w:pPr>
        <w:pStyle w:val="BodyText"/>
        <w:spacing w:before="114"/>
        <w:ind w:left="0"/>
      </w:pPr>
    </w:p>
    <w:p>
      <w:pPr>
        <w:pStyle w:val="BodyText"/>
        <w:ind w:left="3945"/>
      </w:pPr>
      <w:r>
        <w:rPr>
          <w:w w:val="105"/>
        </w:rPr>
        <w:t>Pasal</w:t>
      </w:r>
      <w:r>
        <w:rPr>
          <w:spacing w:val="16"/>
          <w:w w:val="105"/>
        </w:rPr>
        <w:t> </w:t>
      </w:r>
      <w:r>
        <w:rPr>
          <w:spacing w:val="-4"/>
          <w:w w:val="105"/>
        </w:rPr>
        <w:t>382g</w:t>
      </w:r>
    </w:p>
    <w:p>
      <w:pPr>
        <w:pStyle w:val="BodyText"/>
        <w:spacing w:before="57"/>
      </w:pPr>
      <w:r>
        <w:rPr/>
        <w:t>Semua</w:t>
      </w:r>
      <w:r>
        <w:rPr>
          <w:spacing w:val="-8"/>
        </w:rPr>
        <w:t> </w:t>
      </w:r>
      <w:r>
        <w:rPr/>
        <w:t>surat</w:t>
      </w:r>
      <w:r>
        <w:rPr>
          <w:spacing w:val="-6"/>
        </w:rPr>
        <w:t> </w:t>
      </w:r>
      <w:r>
        <w:rPr/>
        <w:t>permohonan,</w:t>
      </w:r>
      <w:r>
        <w:rPr>
          <w:spacing w:val="-5"/>
        </w:rPr>
        <w:t> </w:t>
      </w:r>
      <w:r>
        <w:rPr/>
        <w:t>tuntutan</w:t>
      </w:r>
      <w:r>
        <w:rPr>
          <w:spacing w:val="-6"/>
        </w:rPr>
        <w:t> </w:t>
      </w:r>
      <w:r>
        <w:rPr/>
        <w:t>penetapan,</w:t>
      </w:r>
      <w:r>
        <w:rPr>
          <w:spacing w:val="-7"/>
        </w:rPr>
        <w:t> </w:t>
      </w:r>
      <w:r>
        <w:rPr/>
        <w:t>pemberitahuan</w:t>
      </w:r>
      <w:r>
        <w:rPr>
          <w:spacing w:val="-6"/>
        </w:rPr>
        <w:t> </w:t>
      </w:r>
      <w:r>
        <w:rPr/>
        <w:t>semua</w:t>
      </w:r>
      <w:r>
        <w:rPr>
          <w:spacing w:val="-8"/>
        </w:rPr>
        <w:t> </w:t>
      </w:r>
      <w:r>
        <w:rPr/>
        <w:t>surat</w:t>
      </w:r>
      <w:r>
        <w:rPr>
          <w:spacing w:val="-6"/>
        </w:rPr>
        <w:t> </w:t>
      </w:r>
      <w:r>
        <w:rPr/>
        <w:t>lain</w:t>
      </w:r>
      <w:r>
        <w:rPr>
          <w:spacing w:val="-8"/>
        </w:rPr>
        <w:t> </w:t>
      </w:r>
      <w:r>
        <w:rPr/>
        <w:t>yang</w:t>
      </w:r>
      <w:r>
        <w:rPr>
          <w:spacing w:val="-6"/>
        </w:rPr>
        <w:t> </w:t>
      </w:r>
      <w:r>
        <w:rPr/>
        <w:t>dibuat guna memenuhi ketentuan-ketentuan dalam bagian ini adalah bebas dari meterai.</w:t>
      </w:r>
    </w:p>
    <w:p>
      <w:pPr>
        <w:pStyle w:val="BodyText"/>
        <w:spacing w:before="58"/>
      </w:pPr>
      <w:r>
        <w:rPr/>
        <w:t>Segala</w:t>
      </w:r>
      <w:r>
        <w:rPr>
          <w:spacing w:val="-8"/>
        </w:rPr>
        <w:t> </w:t>
      </w:r>
      <w:r>
        <w:rPr/>
        <w:t>permintaan</w:t>
      </w:r>
      <w:r>
        <w:rPr>
          <w:spacing w:val="-5"/>
        </w:rPr>
        <w:t> </w:t>
      </w:r>
      <w:r>
        <w:rPr/>
        <w:t>termaksud</w:t>
      </w:r>
      <w:r>
        <w:rPr>
          <w:spacing w:val="-8"/>
        </w:rPr>
        <w:t> </w:t>
      </w:r>
      <w:r>
        <w:rPr/>
        <w:t>dalam</w:t>
      </w:r>
      <w:r>
        <w:rPr>
          <w:spacing w:val="-6"/>
        </w:rPr>
        <w:t> </w:t>
      </w:r>
      <w:r>
        <w:rPr/>
        <w:t>bagian</w:t>
      </w:r>
      <w:r>
        <w:rPr>
          <w:spacing w:val="-8"/>
        </w:rPr>
        <w:t> </w:t>
      </w:r>
      <w:r>
        <w:rPr/>
        <w:t>ini,</w:t>
      </w:r>
      <w:r>
        <w:rPr>
          <w:spacing w:val="-9"/>
        </w:rPr>
        <w:t> </w:t>
      </w:r>
      <w:r>
        <w:rPr/>
        <w:t>yang</w:t>
      </w:r>
      <w:r>
        <w:rPr>
          <w:spacing w:val="-5"/>
        </w:rPr>
        <w:t> </w:t>
      </w:r>
      <w:r>
        <w:rPr/>
        <w:t>berasal</w:t>
      </w:r>
      <w:r>
        <w:rPr>
          <w:spacing w:val="-7"/>
        </w:rPr>
        <w:t> </w:t>
      </w:r>
      <w:r>
        <w:rPr/>
        <w:t>dari</w:t>
      </w:r>
      <w:r>
        <w:rPr>
          <w:spacing w:val="-7"/>
        </w:rPr>
        <w:t> </w:t>
      </w:r>
      <w:r>
        <w:rPr/>
        <w:t>dewan</w:t>
      </w:r>
      <w:r>
        <w:rPr>
          <w:spacing w:val="-8"/>
        </w:rPr>
        <w:t> </w:t>
      </w:r>
      <w:r>
        <w:rPr/>
        <w:t>perwalian,</w:t>
      </w:r>
      <w:r>
        <w:rPr>
          <w:spacing w:val="-7"/>
        </w:rPr>
        <w:t> </w:t>
      </w:r>
      <w:r>
        <w:rPr/>
        <w:t>harus </w:t>
      </w:r>
      <w:r>
        <w:rPr>
          <w:spacing w:val="-2"/>
        </w:rPr>
        <w:t>dilayani</w:t>
      </w:r>
      <w:r>
        <w:rPr>
          <w:spacing w:val="-9"/>
        </w:rPr>
        <w:t> </w:t>
      </w:r>
      <w:r>
        <w:rPr>
          <w:spacing w:val="-2"/>
        </w:rPr>
        <w:t>dengan</w:t>
      </w:r>
      <w:r>
        <w:rPr>
          <w:spacing w:val="-10"/>
        </w:rPr>
        <w:t> </w:t>
      </w:r>
      <w:r>
        <w:rPr>
          <w:spacing w:val="-2"/>
        </w:rPr>
        <w:t>cuma-cuma,</w:t>
      </w:r>
      <w:r>
        <w:rPr>
          <w:spacing w:val="-9"/>
        </w:rPr>
        <w:t> </w:t>
      </w:r>
      <w:r>
        <w:rPr>
          <w:spacing w:val="-2"/>
        </w:rPr>
        <w:t>demikian</w:t>
      </w:r>
      <w:r>
        <w:rPr>
          <w:spacing w:val="-8"/>
        </w:rPr>
        <w:t> </w:t>
      </w:r>
      <w:r>
        <w:rPr>
          <w:spacing w:val="-2"/>
        </w:rPr>
        <w:t>pula</w:t>
      </w:r>
      <w:r>
        <w:rPr>
          <w:spacing w:val="-10"/>
        </w:rPr>
        <w:t> </w:t>
      </w:r>
      <w:r>
        <w:rPr>
          <w:spacing w:val="-2"/>
        </w:rPr>
        <w:t>segala</w:t>
      </w:r>
      <w:r>
        <w:rPr>
          <w:spacing w:val="-10"/>
        </w:rPr>
        <w:t> </w:t>
      </w:r>
      <w:r>
        <w:rPr>
          <w:spacing w:val="-2"/>
        </w:rPr>
        <w:t>salinan</w:t>
      </w:r>
      <w:r>
        <w:rPr>
          <w:spacing w:val="-10"/>
        </w:rPr>
        <w:t> </w:t>
      </w:r>
      <w:r>
        <w:rPr>
          <w:spacing w:val="-2"/>
        </w:rPr>
        <w:t>pertama,</w:t>
      </w:r>
      <w:r>
        <w:rPr>
          <w:spacing w:val="-9"/>
        </w:rPr>
        <w:t> </w:t>
      </w:r>
      <w:r>
        <w:rPr>
          <w:spacing w:val="-2"/>
        </w:rPr>
        <w:t>salinan</w:t>
      </w:r>
      <w:r>
        <w:rPr>
          <w:spacing w:val="-10"/>
        </w:rPr>
        <w:t> </w:t>
      </w:r>
      <w:r>
        <w:rPr>
          <w:spacing w:val="-2"/>
        </w:rPr>
        <w:t>dan</w:t>
      </w:r>
      <w:r>
        <w:rPr>
          <w:spacing w:val="-8"/>
        </w:rPr>
        <w:t> </w:t>
      </w:r>
      <w:r>
        <w:rPr>
          <w:spacing w:val="-2"/>
        </w:rPr>
        <w:t>petikan</w:t>
      </w:r>
      <w:r>
        <w:rPr>
          <w:spacing w:val="-10"/>
        </w:rPr>
        <w:t> </w:t>
      </w:r>
      <w:r>
        <w:rPr>
          <w:spacing w:val="-2"/>
        </w:rPr>
        <w:t>yang</w:t>
      </w:r>
    </w:p>
    <w:p>
      <w:pPr>
        <w:pStyle w:val="BodyText"/>
        <w:spacing w:after="0"/>
        <w:sectPr>
          <w:pgSz w:w="12240" w:h="15840"/>
          <w:pgMar w:top="1520" w:bottom="280" w:left="1800" w:right="1800"/>
        </w:sectPr>
      </w:pPr>
    </w:p>
    <w:p>
      <w:pPr>
        <w:pStyle w:val="BodyText"/>
        <w:spacing w:before="65"/>
      </w:pPr>
      <w:r>
        <w:rPr>
          <w:spacing w:val="-2"/>
        </w:rPr>
        <w:t>diminta</w:t>
      </w:r>
      <w:r>
        <w:rPr>
          <w:spacing w:val="-4"/>
        </w:rPr>
        <w:t> </w:t>
      </w:r>
      <w:r>
        <w:rPr>
          <w:spacing w:val="-2"/>
        </w:rPr>
        <w:t>oleh dewan</w:t>
      </w:r>
      <w:r>
        <w:rPr>
          <w:spacing w:val="-4"/>
        </w:rPr>
        <w:t> </w:t>
      </w:r>
      <w:r>
        <w:rPr>
          <w:spacing w:val="-2"/>
        </w:rPr>
        <w:t>perwalian guna</w:t>
      </w:r>
      <w:r>
        <w:rPr>
          <w:spacing w:val="-4"/>
        </w:rPr>
        <w:t> </w:t>
      </w:r>
      <w:r>
        <w:rPr>
          <w:spacing w:val="-2"/>
        </w:rPr>
        <w:t>kepentingan</w:t>
      </w:r>
      <w:r>
        <w:rPr>
          <w:spacing w:val="-4"/>
        </w:rPr>
        <w:t> </w:t>
      </w:r>
      <w:r>
        <w:rPr>
          <w:spacing w:val="-2"/>
        </w:rPr>
        <w:t>tugas yang</w:t>
      </w:r>
      <w:r>
        <w:rPr>
          <w:spacing w:val="-4"/>
        </w:rPr>
        <w:t> </w:t>
      </w:r>
      <w:r>
        <w:rPr>
          <w:spacing w:val="-2"/>
        </w:rPr>
        <w:t>diperintahkan</w:t>
      </w:r>
      <w:r>
        <w:rPr>
          <w:spacing w:val="-4"/>
        </w:rPr>
        <w:t> </w:t>
      </w:r>
      <w:r>
        <w:rPr>
          <w:spacing w:val="-2"/>
        </w:rPr>
        <w:t>kepadanya,</w:t>
      </w:r>
      <w:r>
        <w:rPr>
          <w:spacing w:val="-3"/>
        </w:rPr>
        <w:t> </w:t>
      </w:r>
      <w:r>
        <w:rPr>
          <w:spacing w:val="-2"/>
        </w:rPr>
        <w:t>oleh </w:t>
      </w:r>
      <w:r>
        <w:rPr/>
        <w:t>panitera diberikan kepadanya dengan cuma-cuma.</w:t>
      </w:r>
    </w:p>
    <w:p>
      <w:pPr>
        <w:pStyle w:val="BodyText"/>
        <w:spacing w:before="114"/>
        <w:ind w:left="0"/>
      </w:pPr>
    </w:p>
    <w:p>
      <w:pPr>
        <w:pStyle w:val="BodyText"/>
        <w:ind w:left="359" w:right="103"/>
        <w:jc w:val="center"/>
      </w:pPr>
      <w:r>
        <w:rPr/>
        <w:t>BAGIAN</w:t>
      </w:r>
      <w:r>
        <w:rPr>
          <w:spacing w:val="36"/>
        </w:rPr>
        <w:t> </w:t>
      </w:r>
      <w:r>
        <w:rPr>
          <w:spacing w:val="-5"/>
        </w:rPr>
        <w:t>10</w:t>
      </w:r>
    </w:p>
    <w:p>
      <w:pPr>
        <w:pStyle w:val="BodyText"/>
        <w:spacing w:before="59"/>
        <w:ind w:left="359" w:right="103"/>
        <w:jc w:val="center"/>
      </w:pPr>
      <w:r>
        <w:rPr/>
        <w:t>Pengawasan</w:t>
      </w:r>
      <w:r>
        <w:rPr>
          <w:spacing w:val="45"/>
        </w:rPr>
        <w:t> </w:t>
      </w:r>
      <w:r>
        <w:rPr/>
        <w:t>Wali</w:t>
      </w:r>
      <w:r>
        <w:rPr>
          <w:spacing w:val="50"/>
        </w:rPr>
        <w:t> </w:t>
      </w:r>
      <w:r>
        <w:rPr/>
        <w:t>atas</w:t>
      </w:r>
      <w:r>
        <w:rPr>
          <w:spacing w:val="42"/>
        </w:rPr>
        <w:t> </w:t>
      </w:r>
      <w:r>
        <w:rPr/>
        <w:t>Pribadi</w:t>
      </w:r>
      <w:r>
        <w:rPr>
          <w:spacing w:val="48"/>
        </w:rPr>
        <w:t> </w:t>
      </w:r>
      <w:r>
        <w:rPr/>
        <w:t>Anak</w:t>
      </w:r>
      <w:r>
        <w:rPr>
          <w:spacing w:val="42"/>
        </w:rPr>
        <w:t> </w:t>
      </w:r>
      <w:r>
        <w:rPr/>
        <w:t>Belum</w:t>
      </w:r>
      <w:r>
        <w:rPr>
          <w:spacing w:val="46"/>
        </w:rPr>
        <w:t> </w:t>
      </w:r>
      <w:r>
        <w:rPr>
          <w:spacing w:val="-2"/>
        </w:rPr>
        <w:t>Dewasa</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4"/>
        <w:ind w:left="0"/>
      </w:pPr>
    </w:p>
    <w:p>
      <w:pPr>
        <w:pStyle w:val="BodyText"/>
        <w:spacing w:before="1"/>
        <w:ind w:left="4005"/>
      </w:pPr>
      <w:r>
        <w:rPr>
          <w:w w:val="105"/>
        </w:rPr>
        <w:t>Pasal</w:t>
      </w:r>
      <w:r>
        <w:rPr>
          <w:spacing w:val="17"/>
          <w:w w:val="105"/>
        </w:rPr>
        <w:t> </w:t>
      </w:r>
      <w:r>
        <w:rPr>
          <w:spacing w:val="-5"/>
          <w:w w:val="105"/>
        </w:rPr>
        <w:t>383</w:t>
      </w:r>
    </w:p>
    <w:p>
      <w:pPr>
        <w:pStyle w:val="BodyText"/>
        <w:spacing w:before="56"/>
        <w:ind w:hanging="1"/>
      </w:pPr>
      <w:r>
        <w:rPr>
          <w:spacing w:val="-2"/>
        </w:rPr>
        <w:t>Wali</w:t>
      </w:r>
      <w:r>
        <w:rPr>
          <w:spacing w:val="-6"/>
        </w:rPr>
        <w:t> </w:t>
      </w:r>
      <w:r>
        <w:rPr>
          <w:spacing w:val="-2"/>
        </w:rPr>
        <w:t>harus</w:t>
      </w:r>
      <w:r>
        <w:rPr>
          <w:spacing w:val="-6"/>
        </w:rPr>
        <w:t> </w:t>
      </w:r>
      <w:r>
        <w:rPr>
          <w:spacing w:val="-2"/>
        </w:rPr>
        <w:t>menyelenggarakan</w:t>
      </w:r>
      <w:r>
        <w:rPr>
          <w:spacing w:val="-6"/>
        </w:rPr>
        <w:t> </w:t>
      </w:r>
      <w:r>
        <w:rPr>
          <w:spacing w:val="-2"/>
        </w:rPr>
        <w:t>pemeliharaan</w:t>
      </w:r>
      <w:r>
        <w:rPr>
          <w:spacing w:val="-4"/>
        </w:rPr>
        <w:t> </w:t>
      </w:r>
      <w:r>
        <w:rPr>
          <w:spacing w:val="-2"/>
        </w:rPr>
        <w:t>dan</w:t>
      </w:r>
      <w:r>
        <w:rPr>
          <w:spacing w:val="-4"/>
        </w:rPr>
        <w:t> </w:t>
      </w:r>
      <w:r>
        <w:rPr>
          <w:spacing w:val="-2"/>
        </w:rPr>
        <w:t>pendidikan</w:t>
      </w:r>
      <w:r>
        <w:rPr>
          <w:spacing w:val="-4"/>
        </w:rPr>
        <w:t> </w:t>
      </w:r>
      <w:r>
        <w:rPr>
          <w:spacing w:val="-2"/>
        </w:rPr>
        <w:t>bagi</w:t>
      </w:r>
      <w:r>
        <w:rPr>
          <w:spacing w:val="-3"/>
        </w:rPr>
        <w:t> </w:t>
      </w:r>
      <w:r>
        <w:rPr>
          <w:spacing w:val="-2"/>
        </w:rPr>
        <w:t>anak</w:t>
      </w:r>
      <w:r>
        <w:rPr>
          <w:spacing w:val="-6"/>
        </w:rPr>
        <w:t> </w:t>
      </w:r>
      <w:r>
        <w:rPr>
          <w:spacing w:val="-2"/>
        </w:rPr>
        <w:t>belum</w:t>
      </w:r>
      <w:r>
        <w:rPr>
          <w:spacing w:val="-5"/>
        </w:rPr>
        <w:t> </w:t>
      </w:r>
      <w:r>
        <w:rPr>
          <w:spacing w:val="-2"/>
        </w:rPr>
        <w:t>dewasa</w:t>
      </w:r>
      <w:r>
        <w:rPr>
          <w:spacing w:val="-6"/>
        </w:rPr>
        <w:t> </w:t>
      </w:r>
      <w:r>
        <w:rPr>
          <w:spacing w:val="-2"/>
        </w:rPr>
        <w:t>menurut </w:t>
      </w:r>
      <w:r>
        <w:rPr/>
        <w:t>kemampuan</w:t>
      </w:r>
      <w:r>
        <w:rPr>
          <w:spacing w:val="-7"/>
        </w:rPr>
        <w:t> </w:t>
      </w:r>
      <w:r>
        <w:rPr/>
        <w:t>harta</w:t>
      </w:r>
      <w:r>
        <w:rPr>
          <w:spacing w:val="-7"/>
        </w:rPr>
        <w:t> </w:t>
      </w:r>
      <w:r>
        <w:rPr/>
        <w:t>kekayaannya</w:t>
      </w:r>
      <w:r>
        <w:rPr>
          <w:spacing w:val="-7"/>
        </w:rPr>
        <w:t> </w:t>
      </w:r>
      <w:r>
        <w:rPr/>
        <w:t>dan</w:t>
      </w:r>
      <w:r>
        <w:rPr>
          <w:spacing w:val="-4"/>
        </w:rPr>
        <w:t> </w:t>
      </w:r>
      <w:r>
        <w:rPr/>
        <w:t>harus</w:t>
      </w:r>
      <w:r>
        <w:rPr>
          <w:spacing w:val="-5"/>
        </w:rPr>
        <w:t> </w:t>
      </w:r>
      <w:r>
        <w:rPr/>
        <w:t>mewakili</w:t>
      </w:r>
      <w:r>
        <w:rPr>
          <w:spacing w:val="-6"/>
        </w:rPr>
        <w:t> </w:t>
      </w:r>
      <w:r>
        <w:rPr/>
        <w:t>anak</w:t>
      </w:r>
      <w:r>
        <w:rPr>
          <w:spacing w:val="-7"/>
        </w:rPr>
        <w:t> </w:t>
      </w:r>
      <w:r>
        <w:rPr/>
        <w:t>belum</w:t>
      </w:r>
      <w:r>
        <w:rPr>
          <w:spacing w:val="-8"/>
        </w:rPr>
        <w:t> </w:t>
      </w:r>
      <w:r>
        <w:rPr/>
        <w:t>dewasa</w:t>
      </w:r>
      <w:r>
        <w:rPr>
          <w:spacing w:val="-7"/>
        </w:rPr>
        <w:t> </w:t>
      </w:r>
      <w:r>
        <w:rPr/>
        <w:t>itu</w:t>
      </w:r>
      <w:r>
        <w:rPr>
          <w:spacing w:val="-4"/>
        </w:rPr>
        <w:t> </w:t>
      </w:r>
      <w:r>
        <w:rPr/>
        <w:t>dalam</w:t>
      </w:r>
      <w:r>
        <w:rPr>
          <w:spacing w:val="-8"/>
        </w:rPr>
        <w:t> </w:t>
      </w:r>
      <w:r>
        <w:rPr/>
        <w:t>segala tindakan perdata. Anak belum dewasa harus menghormati walinya.</w:t>
      </w:r>
    </w:p>
    <w:p>
      <w:pPr>
        <w:pStyle w:val="BodyText"/>
        <w:spacing w:before="116"/>
        <w:ind w:left="0"/>
      </w:pPr>
    </w:p>
    <w:p>
      <w:pPr>
        <w:pStyle w:val="BodyText"/>
        <w:ind w:left="4005"/>
      </w:pPr>
      <w:r>
        <w:rPr>
          <w:w w:val="105"/>
        </w:rPr>
        <w:t>Pasal</w:t>
      </w:r>
      <w:r>
        <w:rPr>
          <w:spacing w:val="17"/>
          <w:w w:val="105"/>
        </w:rPr>
        <w:t> </w:t>
      </w:r>
      <w:r>
        <w:rPr>
          <w:spacing w:val="-5"/>
          <w:w w:val="105"/>
        </w:rPr>
        <w:t>384</w:t>
      </w:r>
    </w:p>
    <w:p>
      <w:pPr>
        <w:pStyle w:val="BodyText"/>
        <w:spacing w:before="59"/>
      </w:pPr>
      <w:r>
        <w:rPr/>
        <w:t>Bila</w:t>
      </w:r>
      <w:r>
        <w:rPr>
          <w:spacing w:val="-10"/>
        </w:rPr>
        <w:t> </w:t>
      </w:r>
      <w:r>
        <w:rPr/>
        <w:t>wali,</w:t>
      </w:r>
      <w:r>
        <w:rPr>
          <w:spacing w:val="-11"/>
        </w:rPr>
        <w:t> </w:t>
      </w:r>
      <w:r>
        <w:rPr/>
        <w:t>berdasarkan</w:t>
      </w:r>
      <w:r>
        <w:rPr>
          <w:spacing w:val="-8"/>
        </w:rPr>
        <w:t> </w:t>
      </w:r>
      <w:r>
        <w:rPr/>
        <w:t>alasan-alasan</w:t>
      </w:r>
      <w:r>
        <w:rPr>
          <w:spacing w:val="-10"/>
        </w:rPr>
        <w:t> </w:t>
      </w:r>
      <w:r>
        <w:rPr/>
        <w:t>yang</w:t>
      </w:r>
      <w:r>
        <w:rPr>
          <w:spacing w:val="-8"/>
        </w:rPr>
        <w:t> </w:t>
      </w:r>
      <w:r>
        <w:rPr/>
        <w:t>penting,</w:t>
      </w:r>
      <w:r>
        <w:rPr>
          <w:spacing w:val="-9"/>
        </w:rPr>
        <w:t> </w:t>
      </w:r>
      <w:r>
        <w:rPr/>
        <w:t>merasa</w:t>
      </w:r>
      <w:r>
        <w:rPr>
          <w:spacing w:val="-10"/>
        </w:rPr>
        <w:t> </w:t>
      </w:r>
      <w:r>
        <w:rPr/>
        <w:t>tidak</w:t>
      </w:r>
      <w:r>
        <w:rPr>
          <w:spacing w:val="-10"/>
        </w:rPr>
        <w:t> </w:t>
      </w:r>
      <w:r>
        <w:rPr/>
        <w:t>puas</w:t>
      </w:r>
      <w:r>
        <w:rPr>
          <w:spacing w:val="-10"/>
        </w:rPr>
        <w:t> </w:t>
      </w:r>
      <w:r>
        <w:rPr/>
        <w:t>terhadap</w:t>
      </w:r>
      <w:r>
        <w:rPr>
          <w:spacing w:val="-10"/>
        </w:rPr>
        <w:t> </w:t>
      </w:r>
      <w:r>
        <w:rPr/>
        <w:t>kelakuan</w:t>
      </w:r>
      <w:r>
        <w:rPr>
          <w:spacing w:val="-8"/>
        </w:rPr>
        <w:t> </w:t>
      </w:r>
      <w:r>
        <w:rPr/>
        <w:t>anak belum</w:t>
      </w:r>
      <w:r>
        <w:rPr>
          <w:spacing w:val="-7"/>
        </w:rPr>
        <w:t> </w:t>
      </w:r>
      <w:r>
        <w:rPr/>
        <w:t>dewasa,</w:t>
      </w:r>
      <w:r>
        <w:rPr>
          <w:spacing w:val="-5"/>
        </w:rPr>
        <w:t> </w:t>
      </w:r>
      <w:r>
        <w:rPr/>
        <w:t>maka</w:t>
      </w:r>
      <w:r>
        <w:rPr>
          <w:spacing w:val="-6"/>
        </w:rPr>
        <w:t> </w:t>
      </w:r>
      <w:r>
        <w:rPr/>
        <w:t>atas</w:t>
      </w:r>
      <w:r>
        <w:rPr>
          <w:spacing w:val="-6"/>
        </w:rPr>
        <w:t> </w:t>
      </w:r>
      <w:r>
        <w:rPr/>
        <w:t>permintaan</w:t>
      </w:r>
      <w:r>
        <w:rPr>
          <w:spacing w:val="-6"/>
        </w:rPr>
        <w:t> </w:t>
      </w:r>
      <w:r>
        <w:rPr/>
        <w:t>wali</w:t>
      </w:r>
      <w:r>
        <w:rPr>
          <w:spacing w:val="-5"/>
        </w:rPr>
        <w:t> </w:t>
      </w:r>
      <w:r>
        <w:rPr/>
        <w:t>sendiri</w:t>
      </w:r>
      <w:r>
        <w:rPr>
          <w:spacing w:val="-5"/>
        </w:rPr>
        <w:t> </w:t>
      </w:r>
      <w:r>
        <w:rPr/>
        <w:t>atau</w:t>
      </w:r>
      <w:r>
        <w:rPr>
          <w:spacing w:val="-6"/>
        </w:rPr>
        <w:t> </w:t>
      </w:r>
      <w:r>
        <w:rPr/>
        <w:t>atas</w:t>
      </w:r>
      <w:r>
        <w:rPr>
          <w:spacing w:val="-6"/>
        </w:rPr>
        <w:t> </w:t>
      </w:r>
      <w:r>
        <w:rPr/>
        <w:t>permintaan</w:t>
      </w:r>
      <w:r>
        <w:rPr>
          <w:spacing w:val="-6"/>
        </w:rPr>
        <w:t> </w:t>
      </w:r>
      <w:r>
        <w:rPr/>
        <w:t>dewan</w:t>
      </w:r>
      <w:r>
        <w:rPr>
          <w:spacing w:val="-2"/>
        </w:rPr>
        <w:t> </w:t>
      </w:r>
      <w:r>
        <w:rPr/>
        <w:t>perwalian,</w:t>
      </w:r>
      <w:r>
        <w:rPr>
          <w:spacing w:val="-5"/>
        </w:rPr>
        <w:t> </w:t>
      </w:r>
      <w:r>
        <w:rPr/>
        <w:t>asal saja</w:t>
      </w:r>
      <w:r>
        <w:rPr>
          <w:spacing w:val="-2"/>
        </w:rPr>
        <w:t> </w:t>
      </w:r>
      <w:r>
        <w:rPr/>
        <w:t>dewan</w:t>
      </w:r>
      <w:r>
        <w:rPr>
          <w:spacing w:val="-4"/>
        </w:rPr>
        <w:t> </w:t>
      </w:r>
      <w:r>
        <w:rPr/>
        <w:t>diminta</w:t>
      </w:r>
      <w:r>
        <w:rPr>
          <w:spacing w:val="-4"/>
        </w:rPr>
        <w:t> </w:t>
      </w:r>
      <w:r>
        <w:rPr/>
        <w:t>oleh</w:t>
      </w:r>
      <w:r>
        <w:rPr>
          <w:spacing w:val="-4"/>
        </w:rPr>
        <w:t> </w:t>
      </w:r>
      <w:r>
        <w:rPr/>
        <w:t>wali</w:t>
      </w:r>
      <w:r>
        <w:rPr>
          <w:spacing w:val="-3"/>
        </w:rPr>
        <w:t> </w:t>
      </w:r>
      <w:r>
        <w:rPr/>
        <w:t>untuk</w:t>
      </w:r>
      <w:r>
        <w:rPr>
          <w:spacing w:val="-4"/>
        </w:rPr>
        <w:t> </w:t>
      </w:r>
      <w:r>
        <w:rPr/>
        <w:t>itu,</w:t>
      </w:r>
      <w:r>
        <w:rPr>
          <w:spacing w:val="-5"/>
        </w:rPr>
        <w:t> </w:t>
      </w:r>
      <w:r>
        <w:rPr/>
        <w:t>Pengadilan</w:t>
      </w:r>
      <w:r>
        <w:rPr>
          <w:spacing w:val="-4"/>
        </w:rPr>
        <w:t> </w:t>
      </w:r>
      <w:r>
        <w:rPr/>
        <w:t>Negeri</w:t>
      </w:r>
      <w:r>
        <w:rPr>
          <w:spacing w:val="-3"/>
        </w:rPr>
        <w:t> </w:t>
      </w:r>
      <w:r>
        <w:rPr/>
        <w:t>boleh</w:t>
      </w:r>
      <w:r>
        <w:rPr>
          <w:spacing w:val="-4"/>
        </w:rPr>
        <w:t> </w:t>
      </w:r>
      <w:r>
        <w:rPr/>
        <w:t>memerintahkan</w:t>
      </w:r>
      <w:r>
        <w:rPr>
          <w:spacing w:val="-4"/>
        </w:rPr>
        <w:t> </w:t>
      </w:r>
      <w:r>
        <w:rPr/>
        <w:t>penempatan anak</w:t>
      </w:r>
      <w:r>
        <w:rPr>
          <w:spacing w:val="-1"/>
        </w:rPr>
        <w:t> </w:t>
      </w:r>
      <w:r>
        <w:rPr/>
        <w:t>itu untuk</w:t>
      </w:r>
      <w:r>
        <w:rPr>
          <w:spacing w:val="-1"/>
        </w:rPr>
        <w:t> </w:t>
      </w:r>
      <w:r>
        <w:rPr/>
        <w:t>waktu</w:t>
      </w:r>
      <w:r>
        <w:rPr>
          <w:spacing w:val="-1"/>
        </w:rPr>
        <w:t> </w:t>
      </w:r>
      <w:r>
        <w:rPr/>
        <w:t>tertentu</w:t>
      </w:r>
      <w:r>
        <w:rPr>
          <w:spacing w:val="-1"/>
        </w:rPr>
        <w:t> </w:t>
      </w:r>
      <w:r>
        <w:rPr/>
        <w:t>dalam sebuah</w:t>
      </w:r>
      <w:r>
        <w:rPr>
          <w:spacing w:val="-1"/>
        </w:rPr>
        <w:t> </w:t>
      </w:r>
      <w:r>
        <w:rPr/>
        <w:t>lembaga</w:t>
      </w:r>
      <w:r>
        <w:rPr>
          <w:spacing w:val="-2"/>
        </w:rPr>
        <w:t> </w:t>
      </w:r>
      <w:r>
        <w:rPr/>
        <w:t>negara</w:t>
      </w:r>
      <w:r>
        <w:rPr>
          <w:spacing w:val="-1"/>
        </w:rPr>
        <w:t> </w:t>
      </w:r>
      <w:r>
        <w:rPr/>
        <w:t>atau</w:t>
      </w:r>
      <w:r>
        <w:rPr>
          <w:spacing w:val="-1"/>
        </w:rPr>
        <w:t> </w:t>
      </w:r>
      <w:r>
        <w:rPr/>
        <w:t>swasta</w:t>
      </w:r>
      <w:r>
        <w:rPr>
          <w:spacing w:val="-1"/>
        </w:rPr>
        <w:t> </w:t>
      </w:r>
      <w:r>
        <w:rPr/>
        <w:t>yang</w:t>
      </w:r>
      <w:r>
        <w:rPr>
          <w:spacing w:val="-1"/>
        </w:rPr>
        <w:t> </w:t>
      </w:r>
      <w:r>
        <w:rPr/>
        <w:t>akan</w:t>
      </w:r>
      <w:r>
        <w:rPr>
          <w:spacing w:val="-1"/>
        </w:rPr>
        <w:t> </w:t>
      </w:r>
      <w:r>
        <w:rPr/>
        <w:t>ditunjuk oleh</w:t>
      </w:r>
      <w:r>
        <w:rPr>
          <w:spacing w:val="-11"/>
        </w:rPr>
        <w:t> </w:t>
      </w:r>
      <w:r>
        <w:rPr/>
        <w:t>Menteri</w:t>
      </w:r>
      <w:r>
        <w:rPr>
          <w:spacing w:val="-10"/>
        </w:rPr>
        <w:t> </w:t>
      </w:r>
      <w:r>
        <w:rPr/>
        <w:t>Kehakiman.</w:t>
      </w:r>
      <w:r>
        <w:rPr>
          <w:spacing w:val="-12"/>
        </w:rPr>
        <w:t> </w:t>
      </w:r>
      <w:r>
        <w:rPr/>
        <w:t>Penempatan</w:t>
      </w:r>
      <w:r>
        <w:rPr>
          <w:spacing w:val="-11"/>
        </w:rPr>
        <w:t> </w:t>
      </w:r>
      <w:r>
        <w:rPr/>
        <w:t>itu</w:t>
      </w:r>
      <w:r>
        <w:rPr>
          <w:spacing w:val="-9"/>
        </w:rPr>
        <w:t> </w:t>
      </w:r>
      <w:r>
        <w:rPr/>
        <w:t>dilakukan</w:t>
      </w:r>
      <w:r>
        <w:rPr>
          <w:spacing w:val="-11"/>
        </w:rPr>
        <w:t> </w:t>
      </w:r>
      <w:r>
        <w:rPr/>
        <w:t>atas</w:t>
      </w:r>
      <w:r>
        <w:rPr>
          <w:spacing w:val="-11"/>
        </w:rPr>
        <w:t> </w:t>
      </w:r>
      <w:r>
        <w:rPr/>
        <w:t>biaya</w:t>
      </w:r>
      <w:r>
        <w:rPr>
          <w:spacing w:val="-9"/>
        </w:rPr>
        <w:t> </w:t>
      </w:r>
      <w:r>
        <w:rPr/>
        <w:t>anak</w:t>
      </w:r>
      <w:r>
        <w:rPr>
          <w:spacing w:val="-11"/>
        </w:rPr>
        <w:t> </w:t>
      </w:r>
      <w:r>
        <w:rPr/>
        <w:t>belum</w:t>
      </w:r>
      <w:r>
        <w:rPr>
          <w:spacing w:val="-9"/>
        </w:rPr>
        <w:t> </w:t>
      </w:r>
      <w:r>
        <w:rPr/>
        <w:t>dewasa,</w:t>
      </w:r>
      <w:r>
        <w:rPr>
          <w:spacing w:val="-10"/>
        </w:rPr>
        <w:t> </w:t>
      </w:r>
      <w:r>
        <w:rPr/>
        <w:t>dan</w:t>
      </w:r>
      <w:r>
        <w:rPr>
          <w:spacing w:val="-11"/>
        </w:rPr>
        <w:t> </w:t>
      </w:r>
      <w:r>
        <w:rPr/>
        <w:t>bila</w:t>
      </w:r>
      <w:r>
        <w:rPr>
          <w:spacing w:val="-11"/>
        </w:rPr>
        <w:t> </w:t>
      </w:r>
      <w:r>
        <w:rPr/>
        <w:t>ia </w:t>
      </w:r>
      <w:r>
        <w:rPr>
          <w:spacing w:val="-2"/>
        </w:rPr>
        <w:t>tidak</w:t>
      </w:r>
      <w:r>
        <w:rPr>
          <w:spacing w:val="-7"/>
        </w:rPr>
        <w:t> </w:t>
      </w:r>
      <w:r>
        <w:rPr>
          <w:spacing w:val="-2"/>
        </w:rPr>
        <w:t>mampu,</w:t>
      </w:r>
      <w:r>
        <w:rPr>
          <w:spacing w:val="-8"/>
        </w:rPr>
        <w:t> </w:t>
      </w:r>
      <w:r>
        <w:rPr>
          <w:spacing w:val="-2"/>
        </w:rPr>
        <w:t>atas</w:t>
      </w:r>
      <w:r>
        <w:rPr>
          <w:spacing w:val="-9"/>
        </w:rPr>
        <w:t> </w:t>
      </w:r>
      <w:r>
        <w:rPr>
          <w:spacing w:val="-2"/>
        </w:rPr>
        <w:t>biaya</w:t>
      </w:r>
      <w:r>
        <w:rPr>
          <w:spacing w:val="-9"/>
        </w:rPr>
        <w:t> </w:t>
      </w:r>
      <w:r>
        <w:rPr>
          <w:spacing w:val="-2"/>
        </w:rPr>
        <w:t>wali;</w:t>
      </w:r>
      <w:r>
        <w:rPr>
          <w:spacing w:val="-8"/>
        </w:rPr>
        <w:t> </w:t>
      </w:r>
      <w:r>
        <w:rPr>
          <w:spacing w:val="-2"/>
        </w:rPr>
        <w:t>penempatan</w:t>
      </w:r>
      <w:r>
        <w:rPr>
          <w:spacing w:val="-9"/>
        </w:rPr>
        <w:t> </w:t>
      </w:r>
      <w:r>
        <w:rPr>
          <w:spacing w:val="-2"/>
        </w:rPr>
        <w:t>semacam</w:t>
      </w:r>
      <w:r>
        <w:rPr>
          <w:spacing w:val="-8"/>
        </w:rPr>
        <w:t> </w:t>
      </w:r>
      <w:r>
        <w:rPr>
          <w:spacing w:val="-2"/>
        </w:rPr>
        <w:t>itu</w:t>
      </w:r>
      <w:r>
        <w:rPr>
          <w:spacing w:val="-7"/>
        </w:rPr>
        <w:t> </w:t>
      </w:r>
      <w:r>
        <w:rPr>
          <w:spacing w:val="-2"/>
        </w:rPr>
        <w:t>hanya</w:t>
      </w:r>
      <w:r>
        <w:rPr>
          <w:spacing w:val="-9"/>
        </w:rPr>
        <w:t> </w:t>
      </w:r>
      <w:r>
        <w:rPr>
          <w:spacing w:val="-2"/>
        </w:rPr>
        <w:t>boleh</w:t>
      </w:r>
      <w:r>
        <w:rPr>
          <w:spacing w:val="-9"/>
        </w:rPr>
        <w:t> </w:t>
      </w:r>
      <w:r>
        <w:rPr>
          <w:spacing w:val="-2"/>
        </w:rPr>
        <w:t>dilakukan</w:t>
      </w:r>
      <w:r>
        <w:rPr>
          <w:spacing w:val="-9"/>
        </w:rPr>
        <w:t> </w:t>
      </w:r>
      <w:r>
        <w:rPr>
          <w:spacing w:val="-2"/>
        </w:rPr>
        <w:t>selama-lamanya </w:t>
      </w:r>
      <w:r>
        <w:rPr/>
        <w:t>enam bulan berturut-turut, bila pada hari penetapan Hakim anak belum dewasa belum mencapai</w:t>
      </w:r>
      <w:r>
        <w:rPr>
          <w:spacing w:val="-11"/>
        </w:rPr>
        <w:t> </w:t>
      </w:r>
      <w:r>
        <w:rPr/>
        <w:t>umur</w:t>
      </w:r>
      <w:r>
        <w:rPr>
          <w:spacing w:val="-10"/>
        </w:rPr>
        <w:t> </w:t>
      </w:r>
      <w:r>
        <w:rPr/>
        <w:t>empat</w:t>
      </w:r>
      <w:r>
        <w:rPr>
          <w:spacing w:val="-10"/>
        </w:rPr>
        <w:t> </w:t>
      </w:r>
      <w:r>
        <w:rPr/>
        <w:t>belas</w:t>
      </w:r>
      <w:r>
        <w:rPr>
          <w:spacing w:val="-12"/>
        </w:rPr>
        <w:t> </w:t>
      </w:r>
      <w:r>
        <w:rPr/>
        <w:t>tahun,</w:t>
      </w:r>
      <w:r>
        <w:rPr>
          <w:spacing w:val="-11"/>
        </w:rPr>
        <w:t> </w:t>
      </w:r>
      <w:r>
        <w:rPr/>
        <w:t>atau</w:t>
      </w:r>
      <w:r>
        <w:rPr>
          <w:spacing w:val="-9"/>
        </w:rPr>
        <w:t> </w:t>
      </w:r>
      <w:r>
        <w:rPr/>
        <w:t>selama-lamanya</w:t>
      </w:r>
      <w:r>
        <w:rPr>
          <w:spacing w:val="-12"/>
        </w:rPr>
        <w:t> </w:t>
      </w:r>
      <w:r>
        <w:rPr/>
        <w:t>satu</w:t>
      </w:r>
      <w:r>
        <w:rPr>
          <w:spacing w:val="-12"/>
        </w:rPr>
        <w:t> </w:t>
      </w:r>
      <w:r>
        <w:rPr/>
        <w:t>tahun</w:t>
      </w:r>
      <w:r>
        <w:rPr>
          <w:spacing w:val="-9"/>
        </w:rPr>
        <w:t> </w:t>
      </w:r>
      <w:r>
        <w:rPr/>
        <w:t>bila</w:t>
      </w:r>
      <w:r>
        <w:rPr>
          <w:spacing w:val="-12"/>
        </w:rPr>
        <w:t> </w:t>
      </w:r>
      <w:r>
        <w:rPr/>
        <w:t>pada</w:t>
      </w:r>
      <w:r>
        <w:rPr>
          <w:spacing w:val="-12"/>
        </w:rPr>
        <w:t> </w:t>
      </w:r>
      <w:r>
        <w:rPr/>
        <w:t>hari</w:t>
      </w:r>
      <w:r>
        <w:rPr>
          <w:spacing w:val="-11"/>
        </w:rPr>
        <w:t> </w:t>
      </w:r>
      <w:r>
        <w:rPr/>
        <w:t>penetapan</w:t>
      </w:r>
      <w:r>
        <w:rPr>
          <w:spacing w:val="-9"/>
        </w:rPr>
        <w:t> </w:t>
      </w:r>
      <w:r>
        <w:rPr/>
        <w:t>ia telah</w:t>
      </w:r>
      <w:r>
        <w:rPr>
          <w:spacing w:val="-2"/>
        </w:rPr>
        <w:t> </w:t>
      </w:r>
      <w:r>
        <w:rPr/>
        <w:t>mencapai</w:t>
      </w:r>
      <w:r>
        <w:rPr>
          <w:spacing w:val="-4"/>
        </w:rPr>
        <w:t> </w:t>
      </w:r>
      <w:r>
        <w:rPr/>
        <w:t>umur</w:t>
      </w:r>
      <w:r>
        <w:rPr>
          <w:spacing w:val="-6"/>
        </w:rPr>
        <w:t> </w:t>
      </w:r>
      <w:r>
        <w:rPr/>
        <w:t>tersebut,</w:t>
      </w:r>
      <w:r>
        <w:rPr>
          <w:spacing w:val="-4"/>
        </w:rPr>
        <w:t> </w:t>
      </w:r>
      <w:r>
        <w:rPr/>
        <w:t>dan</w:t>
      </w:r>
      <w:r>
        <w:rPr>
          <w:spacing w:val="-2"/>
        </w:rPr>
        <w:t> </w:t>
      </w:r>
      <w:r>
        <w:rPr/>
        <w:t>sekali-kali</w:t>
      </w:r>
      <w:r>
        <w:rPr>
          <w:spacing w:val="-4"/>
        </w:rPr>
        <w:t> </w:t>
      </w:r>
      <w:r>
        <w:rPr/>
        <w:t>tidak</w:t>
      </w:r>
      <w:r>
        <w:rPr>
          <w:spacing w:val="-3"/>
        </w:rPr>
        <w:t> </w:t>
      </w:r>
      <w:r>
        <w:rPr/>
        <w:t>boleh</w:t>
      </w:r>
      <w:r>
        <w:rPr>
          <w:spacing w:val="-5"/>
        </w:rPr>
        <w:t> </w:t>
      </w:r>
      <w:r>
        <w:rPr/>
        <w:t>melewati</w:t>
      </w:r>
      <w:r>
        <w:rPr>
          <w:spacing w:val="-4"/>
        </w:rPr>
        <w:t> </w:t>
      </w:r>
      <w:r>
        <w:rPr/>
        <w:t>saat</w:t>
      </w:r>
      <w:r>
        <w:rPr>
          <w:spacing w:val="-3"/>
        </w:rPr>
        <w:t> </w:t>
      </w:r>
      <w:r>
        <w:rPr/>
        <w:t>anak</w:t>
      </w:r>
      <w:r>
        <w:rPr>
          <w:spacing w:val="-2"/>
        </w:rPr>
        <w:t> </w:t>
      </w:r>
      <w:r>
        <w:rPr/>
        <w:t>belum</w:t>
      </w:r>
      <w:r>
        <w:rPr>
          <w:spacing w:val="-3"/>
        </w:rPr>
        <w:t> </w:t>
      </w:r>
      <w:r>
        <w:rPr/>
        <w:t>dewasa menjadi dewasa.</w:t>
      </w:r>
    </w:p>
    <w:p>
      <w:pPr>
        <w:pStyle w:val="BodyText"/>
        <w:spacing w:before="65"/>
      </w:pPr>
      <w:r>
        <w:rPr/>
        <w:t>Pengadilan Negeri tidak boleh memerintahkan penempatan itu sebelum mendengar atau </w:t>
      </w:r>
      <w:r>
        <w:rPr>
          <w:spacing w:val="-2"/>
        </w:rPr>
        <w:t>memanggil</w:t>
      </w:r>
      <w:r>
        <w:rPr>
          <w:spacing w:val="-4"/>
        </w:rPr>
        <w:t> </w:t>
      </w:r>
      <w:r>
        <w:rPr>
          <w:spacing w:val="-2"/>
        </w:rPr>
        <w:t>secara</w:t>
      </w:r>
      <w:r>
        <w:rPr>
          <w:spacing w:val="-7"/>
        </w:rPr>
        <w:t> </w:t>
      </w:r>
      <w:r>
        <w:rPr>
          <w:spacing w:val="-2"/>
        </w:rPr>
        <w:t>sah</w:t>
      </w:r>
      <w:r>
        <w:rPr>
          <w:spacing w:val="-5"/>
        </w:rPr>
        <w:t> </w:t>
      </w:r>
      <w:r>
        <w:rPr>
          <w:spacing w:val="-2"/>
        </w:rPr>
        <w:t>wali,</w:t>
      </w:r>
      <w:r>
        <w:rPr>
          <w:spacing w:val="-7"/>
        </w:rPr>
        <w:t> </w:t>
      </w:r>
      <w:r>
        <w:rPr>
          <w:spacing w:val="-2"/>
        </w:rPr>
        <w:t>pengawas,</w:t>
      </w:r>
      <w:r>
        <w:rPr>
          <w:spacing w:val="-4"/>
        </w:rPr>
        <w:t> </w:t>
      </w:r>
      <w:r>
        <w:rPr>
          <w:spacing w:val="-2"/>
        </w:rPr>
        <w:t>para</w:t>
      </w:r>
      <w:r>
        <w:rPr>
          <w:spacing w:val="-7"/>
        </w:rPr>
        <w:t> </w:t>
      </w:r>
      <w:r>
        <w:rPr>
          <w:spacing w:val="-2"/>
        </w:rPr>
        <w:t>keluarga</w:t>
      </w:r>
      <w:r>
        <w:rPr>
          <w:spacing w:val="-6"/>
        </w:rPr>
        <w:t> </w:t>
      </w:r>
      <w:r>
        <w:rPr>
          <w:spacing w:val="-2"/>
        </w:rPr>
        <w:t>sedarah</w:t>
      </w:r>
      <w:r>
        <w:rPr>
          <w:spacing w:val="-7"/>
        </w:rPr>
        <w:t> </w:t>
      </w:r>
      <w:r>
        <w:rPr>
          <w:spacing w:val="-2"/>
        </w:rPr>
        <w:t>dan</w:t>
      </w:r>
      <w:r>
        <w:rPr>
          <w:spacing w:val="-7"/>
        </w:rPr>
        <w:t> </w:t>
      </w:r>
      <w:r>
        <w:rPr>
          <w:spacing w:val="-2"/>
        </w:rPr>
        <w:t>semenda</w:t>
      </w:r>
      <w:r>
        <w:rPr>
          <w:spacing w:val="-7"/>
        </w:rPr>
        <w:t> </w:t>
      </w:r>
      <w:r>
        <w:rPr>
          <w:spacing w:val="-2"/>
        </w:rPr>
        <w:t>dari</w:t>
      </w:r>
      <w:r>
        <w:rPr>
          <w:spacing w:val="-7"/>
        </w:rPr>
        <w:t> </w:t>
      </w:r>
      <w:r>
        <w:rPr>
          <w:spacing w:val="-2"/>
        </w:rPr>
        <w:t>anak</w:t>
      </w:r>
      <w:r>
        <w:rPr>
          <w:spacing w:val="-5"/>
        </w:rPr>
        <w:t> </w:t>
      </w:r>
      <w:r>
        <w:rPr>
          <w:spacing w:val="-2"/>
        </w:rPr>
        <w:t>belum dewasa,</w:t>
      </w:r>
      <w:r>
        <w:rPr>
          <w:spacing w:val="-5"/>
        </w:rPr>
        <w:t> </w:t>
      </w:r>
      <w:r>
        <w:rPr>
          <w:spacing w:val="-2"/>
        </w:rPr>
        <w:t>dewan</w:t>
      </w:r>
      <w:r>
        <w:rPr>
          <w:spacing w:val="-3"/>
        </w:rPr>
        <w:t> </w:t>
      </w:r>
      <w:r>
        <w:rPr>
          <w:spacing w:val="-2"/>
        </w:rPr>
        <w:t>perwalian</w:t>
      </w:r>
      <w:r>
        <w:rPr>
          <w:spacing w:val="-3"/>
        </w:rPr>
        <w:t> </w:t>
      </w:r>
      <w:r>
        <w:rPr>
          <w:spacing w:val="-2"/>
        </w:rPr>
        <w:t>dan,</w:t>
      </w:r>
      <w:r>
        <w:rPr>
          <w:spacing w:val="-5"/>
        </w:rPr>
        <w:t> </w:t>
      </w:r>
      <w:r>
        <w:rPr>
          <w:spacing w:val="-2"/>
        </w:rPr>
        <w:t>tanpa</w:t>
      </w:r>
      <w:r>
        <w:rPr>
          <w:spacing w:val="-6"/>
        </w:rPr>
        <w:t> </w:t>
      </w:r>
      <w:r>
        <w:rPr>
          <w:spacing w:val="-2"/>
        </w:rPr>
        <w:t>mengurangi</w:t>
      </w:r>
      <w:r>
        <w:rPr>
          <w:spacing w:val="-5"/>
        </w:rPr>
        <w:t> </w:t>
      </w:r>
      <w:r>
        <w:rPr>
          <w:spacing w:val="-2"/>
        </w:rPr>
        <w:t>ketentuan</w:t>
      </w:r>
      <w:r>
        <w:rPr>
          <w:spacing w:val="-6"/>
        </w:rPr>
        <w:t> </w:t>
      </w:r>
      <w:r>
        <w:rPr>
          <w:spacing w:val="-2"/>
        </w:rPr>
        <w:t>dalam</w:t>
      </w:r>
      <w:r>
        <w:rPr>
          <w:spacing w:val="-4"/>
        </w:rPr>
        <w:t> </w:t>
      </w:r>
      <w:r>
        <w:rPr>
          <w:spacing w:val="-2"/>
        </w:rPr>
        <w:t>alinea</w:t>
      </w:r>
      <w:r>
        <w:rPr>
          <w:spacing w:val="-6"/>
        </w:rPr>
        <w:t> </w:t>
      </w:r>
      <w:r>
        <w:rPr>
          <w:spacing w:val="-2"/>
        </w:rPr>
        <w:t>berikut,</w:t>
      </w:r>
      <w:r>
        <w:rPr>
          <w:spacing w:val="-5"/>
        </w:rPr>
        <w:t> </w:t>
      </w:r>
      <w:r>
        <w:rPr>
          <w:spacing w:val="-2"/>
        </w:rPr>
        <w:t>juga</w:t>
      </w:r>
      <w:r>
        <w:rPr>
          <w:spacing w:val="-9"/>
        </w:rPr>
        <w:t> </w:t>
      </w:r>
      <w:r>
        <w:rPr>
          <w:spacing w:val="-2"/>
        </w:rPr>
        <w:t>anak </w:t>
      </w:r>
      <w:r>
        <w:rPr/>
        <w:t>belum dewasa sendiri.</w:t>
      </w:r>
    </w:p>
    <w:p>
      <w:pPr>
        <w:pStyle w:val="BodyText"/>
        <w:spacing w:before="59"/>
      </w:pPr>
      <w:r>
        <w:rPr/>
        <w:t>Bila anak belum dewasa tidak datang menghadap pada hari yang ditentukan untuk mendengarnya,</w:t>
      </w:r>
      <w:r>
        <w:rPr>
          <w:spacing w:val="-1"/>
        </w:rPr>
        <w:t> </w:t>
      </w:r>
      <w:r>
        <w:rPr/>
        <w:t>maka</w:t>
      </w:r>
      <w:r>
        <w:rPr>
          <w:spacing w:val="-2"/>
        </w:rPr>
        <w:t> </w:t>
      </w:r>
      <w:r>
        <w:rPr/>
        <w:t>Pengadilan</w:t>
      </w:r>
      <w:r>
        <w:rPr>
          <w:spacing w:val="-2"/>
        </w:rPr>
        <w:t> </w:t>
      </w:r>
      <w:r>
        <w:rPr/>
        <w:t>Negeri</w:t>
      </w:r>
      <w:r>
        <w:rPr>
          <w:spacing w:val="-1"/>
        </w:rPr>
        <w:t> </w:t>
      </w:r>
      <w:r>
        <w:rPr/>
        <w:t>menunda</w:t>
      </w:r>
      <w:r>
        <w:rPr>
          <w:spacing w:val="-2"/>
        </w:rPr>
        <w:t> </w:t>
      </w:r>
      <w:r>
        <w:rPr/>
        <w:t>pemeriksaan</w:t>
      </w:r>
      <w:r>
        <w:rPr>
          <w:spacing w:val="-2"/>
        </w:rPr>
        <w:t> </w:t>
      </w:r>
      <w:r>
        <w:rPr/>
        <w:t>sampai</w:t>
      </w:r>
      <w:r>
        <w:rPr>
          <w:spacing w:val="-1"/>
        </w:rPr>
        <w:t> </w:t>
      </w:r>
      <w:r>
        <w:rPr/>
        <w:t>pada</w:t>
      </w:r>
      <w:r>
        <w:rPr>
          <w:spacing w:val="-2"/>
        </w:rPr>
        <w:t> </w:t>
      </w:r>
      <w:r>
        <w:rPr/>
        <w:t>hari</w:t>
      </w:r>
      <w:r>
        <w:rPr>
          <w:spacing w:val="-1"/>
        </w:rPr>
        <w:t> </w:t>
      </w:r>
      <w:r>
        <w:rPr/>
        <w:t>yang ditentukan, dan memerintahkan agar anak belum dewasa itu pada hari tersebut, di bawa ke depannya</w:t>
      </w:r>
      <w:r>
        <w:rPr>
          <w:spacing w:val="-3"/>
        </w:rPr>
        <w:t> </w:t>
      </w:r>
      <w:r>
        <w:rPr/>
        <w:t>oleh</w:t>
      </w:r>
      <w:r>
        <w:rPr>
          <w:spacing w:val="-3"/>
        </w:rPr>
        <w:t> </w:t>
      </w:r>
      <w:r>
        <w:rPr/>
        <w:t>juru</w:t>
      </w:r>
      <w:r>
        <w:rPr>
          <w:spacing w:val="-3"/>
        </w:rPr>
        <w:t> </w:t>
      </w:r>
      <w:r>
        <w:rPr/>
        <w:t>sita</w:t>
      </w:r>
      <w:r>
        <w:rPr>
          <w:spacing w:val="-3"/>
        </w:rPr>
        <w:t> </w:t>
      </w:r>
      <w:r>
        <w:rPr/>
        <w:t>atau</w:t>
      </w:r>
      <w:r>
        <w:rPr>
          <w:spacing w:val="-3"/>
        </w:rPr>
        <w:t> </w:t>
      </w:r>
      <w:r>
        <w:rPr/>
        <w:t>polisi;</w:t>
      </w:r>
      <w:r>
        <w:rPr>
          <w:spacing w:val="-2"/>
        </w:rPr>
        <w:t> </w:t>
      </w:r>
      <w:r>
        <w:rPr/>
        <w:t>penetapan ini</w:t>
      </w:r>
      <w:r>
        <w:rPr>
          <w:spacing w:val="-4"/>
        </w:rPr>
        <w:t> </w:t>
      </w:r>
      <w:r>
        <w:rPr/>
        <w:t>dilaksanakan atas</w:t>
      </w:r>
      <w:r>
        <w:rPr>
          <w:spacing w:val="-3"/>
        </w:rPr>
        <w:t> </w:t>
      </w:r>
      <w:r>
        <w:rPr/>
        <w:t>perintah</w:t>
      </w:r>
      <w:r>
        <w:rPr>
          <w:spacing w:val="-3"/>
        </w:rPr>
        <w:t> </w:t>
      </w:r>
      <w:r>
        <w:rPr/>
        <w:t>jawatan Kejaksaan,</w:t>
      </w:r>
      <w:r>
        <w:rPr>
          <w:spacing w:val="-14"/>
        </w:rPr>
        <w:t> </w:t>
      </w:r>
      <w:r>
        <w:rPr/>
        <w:t>bila</w:t>
      </w:r>
      <w:r>
        <w:rPr>
          <w:spacing w:val="-14"/>
        </w:rPr>
        <w:t> </w:t>
      </w:r>
      <w:r>
        <w:rPr/>
        <w:t>ternyata</w:t>
      </w:r>
      <w:r>
        <w:rPr>
          <w:spacing w:val="-14"/>
        </w:rPr>
        <w:t> </w:t>
      </w:r>
      <w:r>
        <w:rPr/>
        <w:t>anak</w:t>
      </w:r>
      <w:r>
        <w:rPr>
          <w:spacing w:val="-13"/>
        </w:rPr>
        <w:t> </w:t>
      </w:r>
      <w:r>
        <w:rPr/>
        <w:t>belum</w:t>
      </w:r>
      <w:r>
        <w:rPr>
          <w:spacing w:val="-14"/>
        </w:rPr>
        <w:t> </w:t>
      </w:r>
      <w:r>
        <w:rPr/>
        <w:t>dewasa</w:t>
      </w:r>
      <w:r>
        <w:rPr>
          <w:spacing w:val="-14"/>
        </w:rPr>
        <w:t> </w:t>
      </w:r>
      <w:r>
        <w:rPr/>
        <w:t>pada</w:t>
      </w:r>
      <w:r>
        <w:rPr>
          <w:spacing w:val="-14"/>
        </w:rPr>
        <w:t> </w:t>
      </w:r>
      <w:r>
        <w:rPr/>
        <w:t>hari</w:t>
      </w:r>
      <w:r>
        <w:rPr>
          <w:spacing w:val="-13"/>
        </w:rPr>
        <w:t> </w:t>
      </w:r>
      <w:r>
        <w:rPr/>
        <w:t>itu</w:t>
      </w:r>
      <w:r>
        <w:rPr>
          <w:spacing w:val="-13"/>
        </w:rPr>
        <w:t> </w:t>
      </w:r>
      <w:r>
        <w:rPr/>
        <w:t>pun</w:t>
      </w:r>
      <w:r>
        <w:rPr>
          <w:spacing w:val="-14"/>
        </w:rPr>
        <w:t> </w:t>
      </w:r>
      <w:r>
        <w:rPr/>
        <w:t>tidak</w:t>
      </w:r>
      <w:r>
        <w:rPr>
          <w:spacing w:val="-12"/>
        </w:rPr>
        <w:t> </w:t>
      </w:r>
      <w:r>
        <w:rPr/>
        <w:t>datang</w:t>
      </w:r>
      <w:r>
        <w:rPr>
          <w:spacing w:val="-13"/>
        </w:rPr>
        <w:t> </w:t>
      </w:r>
      <w:r>
        <w:rPr/>
        <w:t>menghadap,</w:t>
      </w:r>
      <w:r>
        <w:rPr>
          <w:spacing w:val="-12"/>
        </w:rPr>
        <w:t> </w:t>
      </w:r>
      <w:r>
        <w:rPr/>
        <w:t>maka Pengadilan Negeri, tanpa mendengarnya, memerintahkan atau menolak penempatannya.</w:t>
      </w:r>
    </w:p>
    <w:p>
      <w:pPr>
        <w:pStyle w:val="BodyText"/>
        <w:spacing w:before="61"/>
        <w:ind w:right="398"/>
      </w:pPr>
      <w:r>
        <w:rPr/>
        <w:t>Dalam</w:t>
      </w:r>
      <w:r>
        <w:rPr>
          <w:spacing w:val="-1"/>
        </w:rPr>
        <w:t> </w:t>
      </w:r>
      <w:r>
        <w:rPr/>
        <w:t>hal ini tidak perlu diperhatikan bentuk acara lebih lanjut, melainkan perintah penempatan</w:t>
      </w:r>
      <w:r>
        <w:rPr>
          <w:spacing w:val="-14"/>
        </w:rPr>
        <w:t> </w:t>
      </w:r>
      <w:r>
        <w:rPr/>
        <w:t>itulah</w:t>
      </w:r>
      <w:r>
        <w:rPr>
          <w:spacing w:val="-14"/>
        </w:rPr>
        <w:t> </w:t>
      </w:r>
      <w:r>
        <w:rPr/>
        <w:t>yang</w:t>
      </w:r>
      <w:r>
        <w:rPr>
          <w:spacing w:val="-14"/>
        </w:rPr>
        <w:t> </w:t>
      </w:r>
      <w:r>
        <w:rPr/>
        <w:t>harus</w:t>
      </w:r>
      <w:r>
        <w:rPr>
          <w:spacing w:val="-13"/>
        </w:rPr>
        <w:t> </w:t>
      </w:r>
      <w:r>
        <w:rPr/>
        <w:t>diberikan,</w:t>
      </w:r>
      <w:r>
        <w:rPr>
          <w:spacing w:val="-14"/>
        </w:rPr>
        <w:t> </w:t>
      </w:r>
      <w:r>
        <w:rPr/>
        <w:t>tetapi</w:t>
      </w:r>
      <w:r>
        <w:rPr>
          <w:spacing w:val="-14"/>
        </w:rPr>
        <w:t> </w:t>
      </w:r>
      <w:r>
        <w:rPr/>
        <w:t>itu</w:t>
      </w:r>
      <w:r>
        <w:rPr>
          <w:spacing w:val="-14"/>
        </w:rPr>
        <w:t> </w:t>
      </w:r>
      <w:r>
        <w:rPr/>
        <w:t>pun</w:t>
      </w:r>
      <w:r>
        <w:rPr>
          <w:spacing w:val="-13"/>
        </w:rPr>
        <w:t> </w:t>
      </w:r>
      <w:r>
        <w:rPr/>
        <w:t>tidak</w:t>
      </w:r>
      <w:r>
        <w:rPr>
          <w:spacing w:val="-14"/>
        </w:rPr>
        <w:t> </w:t>
      </w:r>
      <w:r>
        <w:rPr/>
        <w:t>perlu</w:t>
      </w:r>
      <w:r>
        <w:rPr>
          <w:spacing w:val="-14"/>
        </w:rPr>
        <w:t> </w:t>
      </w:r>
      <w:r>
        <w:rPr/>
        <w:t>dimuat</w:t>
      </w:r>
      <w:r>
        <w:rPr>
          <w:spacing w:val="-14"/>
        </w:rPr>
        <w:t> </w:t>
      </w:r>
      <w:r>
        <w:rPr/>
        <w:t>alasan-alasannya.</w:t>
      </w:r>
    </w:p>
    <w:p>
      <w:pPr>
        <w:pStyle w:val="BodyText"/>
        <w:spacing w:before="58"/>
      </w:pPr>
      <w:r>
        <w:rPr>
          <w:spacing w:val="-2"/>
        </w:rPr>
        <w:t>Bila</w:t>
      </w:r>
      <w:r>
        <w:rPr>
          <w:spacing w:val="-5"/>
        </w:rPr>
        <w:t> </w:t>
      </w:r>
      <w:r>
        <w:rPr>
          <w:spacing w:val="-2"/>
        </w:rPr>
        <w:t>Pengadilan</w:t>
      </w:r>
      <w:r>
        <w:rPr>
          <w:spacing w:val="-5"/>
        </w:rPr>
        <w:t> </w:t>
      </w:r>
      <w:r>
        <w:rPr>
          <w:spacing w:val="-2"/>
        </w:rPr>
        <w:t>Negeri</w:t>
      </w:r>
      <w:r>
        <w:rPr>
          <w:spacing w:val="-4"/>
        </w:rPr>
        <w:t> </w:t>
      </w:r>
      <w:r>
        <w:rPr>
          <w:spacing w:val="-2"/>
        </w:rPr>
        <w:t>dalam</w:t>
      </w:r>
      <w:r>
        <w:rPr>
          <w:spacing w:val="-3"/>
        </w:rPr>
        <w:t> </w:t>
      </w:r>
      <w:r>
        <w:rPr>
          <w:spacing w:val="-2"/>
        </w:rPr>
        <w:t>penetapannya</w:t>
      </w:r>
      <w:r>
        <w:rPr>
          <w:spacing w:val="-5"/>
        </w:rPr>
        <w:t> </w:t>
      </w:r>
      <w:r>
        <w:rPr>
          <w:spacing w:val="-2"/>
        </w:rPr>
        <w:t>memutuskan,</w:t>
      </w:r>
      <w:r>
        <w:rPr>
          <w:spacing w:val="-4"/>
        </w:rPr>
        <w:t> </w:t>
      </w:r>
      <w:r>
        <w:rPr>
          <w:spacing w:val="-2"/>
        </w:rPr>
        <w:t>bahwa</w:t>
      </w:r>
      <w:r>
        <w:rPr>
          <w:spacing w:val="-5"/>
        </w:rPr>
        <w:t> </w:t>
      </w:r>
      <w:r>
        <w:rPr>
          <w:spacing w:val="-2"/>
        </w:rPr>
        <w:t>anak belum</w:t>
      </w:r>
      <w:r>
        <w:rPr>
          <w:spacing w:val="-3"/>
        </w:rPr>
        <w:t> </w:t>
      </w:r>
      <w:r>
        <w:rPr>
          <w:spacing w:val="-2"/>
        </w:rPr>
        <w:t>dewasa</w:t>
      </w:r>
      <w:r>
        <w:rPr>
          <w:spacing w:val="-5"/>
        </w:rPr>
        <w:t> </w:t>
      </w:r>
      <w:r>
        <w:rPr>
          <w:spacing w:val="-2"/>
        </w:rPr>
        <w:t>dan wali </w:t>
      </w:r>
      <w:r>
        <w:rPr/>
        <w:t>tidak</w:t>
      </w:r>
      <w:r>
        <w:rPr>
          <w:spacing w:val="-14"/>
        </w:rPr>
        <w:t> </w:t>
      </w:r>
      <w:r>
        <w:rPr/>
        <w:t>mampu</w:t>
      </w:r>
      <w:r>
        <w:rPr>
          <w:spacing w:val="-14"/>
        </w:rPr>
        <w:t> </w:t>
      </w:r>
      <w:r>
        <w:rPr/>
        <w:t>membiayai</w:t>
      </w:r>
      <w:r>
        <w:rPr>
          <w:spacing w:val="-14"/>
        </w:rPr>
        <w:t> </w:t>
      </w:r>
      <w:r>
        <w:rPr/>
        <w:t>penempatan</w:t>
      </w:r>
      <w:r>
        <w:rPr>
          <w:spacing w:val="-13"/>
        </w:rPr>
        <w:t> </w:t>
      </w:r>
      <w:r>
        <w:rPr/>
        <w:t>itu,</w:t>
      </w:r>
      <w:r>
        <w:rPr>
          <w:spacing w:val="-14"/>
        </w:rPr>
        <w:t> </w:t>
      </w:r>
      <w:r>
        <w:rPr/>
        <w:t>maka</w:t>
      </w:r>
      <w:r>
        <w:rPr>
          <w:spacing w:val="-14"/>
        </w:rPr>
        <w:t> </w:t>
      </w:r>
      <w:r>
        <w:rPr/>
        <w:t>semua</w:t>
      </w:r>
      <w:r>
        <w:rPr>
          <w:spacing w:val="-14"/>
        </w:rPr>
        <w:t> </w:t>
      </w:r>
      <w:r>
        <w:rPr/>
        <w:t>biaya</w:t>
      </w:r>
      <w:r>
        <w:rPr>
          <w:spacing w:val="-13"/>
        </w:rPr>
        <w:t> </w:t>
      </w:r>
      <w:r>
        <w:rPr/>
        <w:t>menjadi</w:t>
      </w:r>
      <w:r>
        <w:rPr>
          <w:spacing w:val="-14"/>
        </w:rPr>
        <w:t> </w:t>
      </w:r>
      <w:r>
        <w:rPr/>
        <w:t>beban</w:t>
      </w:r>
      <w:r>
        <w:rPr>
          <w:spacing w:val="-14"/>
        </w:rPr>
        <w:t> </w:t>
      </w:r>
      <w:r>
        <w:rPr/>
        <w:t>negara.</w:t>
      </w:r>
      <w:r>
        <w:rPr>
          <w:spacing w:val="-14"/>
        </w:rPr>
        <w:t> </w:t>
      </w:r>
      <w:r>
        <w:rPr/>
        <w:t>Penetapan yang memerintahkan suatu penempatan, dilaksanakan atas perintah, setelah ada permintaan dan pihak wali.</w:t>
      </w:r>
    </w:p>
    <w:p>
      <w:pPr>
        <w:pStyle w:val="BodyText"/>
        <w:spacing w:before="117"/>
        <w:ind w:left="0"/>
      </w:pPr>
    </w:p>
    <w:p>
      <w:pPr>
        <w:pStyle w:val="BodyText"/>
      </w:pPr>
      <w:r>
        <w:rPr>
          <w:spacing w:val="-4"/>
        </w:rPr>
        <w:t>Pasal</w:t>
      </w:r>
      <w:r>
        <w:rPr>
          <w:spacing w:val="-5"/>
        </w:rPr>
        <w:t> </w:t>
      </w:r>
      <w:r>
        <w:rPr>
          <w:spacing w:val="-4"/>
        </w:rPr>
        <w:t>384a</w:t>
      </w:r>
    </w:p>
    <w:p>
      <w:pPr>
        <w:pStyle w:val="BodyText"/>
        <w:spacing w:before="113"/>
        <w:ind w:left="0"/>
      </w:pPr>
    </w:p>
    <w:p>
      <w:pPr>
        <w:pStyle w:val="BodyText"/>
        <w:spacing w:before="1"/>
        <w:ind w:right="120"/>
      </w:pPr>
      <w:r>
        <w:rPr/>
        <w:t>Dengan</w:t>
      </w:r>
      <w:r>
        <w:rPr>
          <w:spacing w:val="-14"/>
        </w:rPr>
        <w:t> </w:t>
      </w:r>
      <w:r>
        <w:rPr/>
        <w:t>penetapan</w:t>
      </w:r>
      <w:r>
        <w:rPr>
          <w:spacing w:val="-14"/>
        </w:rPr>
        <w:t> </w:t>
      </w:r>
      <w:r>
        <w:rPr/>
        <w:t>Menteri</w:t>
      </w:r>
      <w:r>
        <w:rPr>
          <w:spacing w:val="-14"/>
        </w:rPr>
        <w:t> </w:t>
      </w:r>
      <w:r>
        <w:rPr/>
        <w:t>Kehakiman,</w:t>
      </w:r>
      <w:r>
        <w:rPr>
          <w:spacing w:val="-13"/>
        </w:rPr>
        <w:t> </w:t>
      </w:r>
      <w:r>
        <w:rPr/>
        <w:t>anak</w:t>
      </w:r>
      <w:r>
        <w:rPr>
          <w:spacing w:val="-14"/>
        </w:rPr>
        <w:t> </w:t>
      </w:r>
      <w:r>
        <w:rPr/>
        <w:t>belum</w:t>
      </w:r>
      <w:r>
        <w:rPr>
          <w:spacing w:val="-14"/>
        </w:rPr>
        <w:t> </w:t>
      </w:r>
      <w:r>
        <w:rPr/>
        <w:t>dewasa</w:t>
      </w:r>
      <w:r>
        <w:rPr>
          <w:spacing w:val="-14"/>
        </w:rPr>
        <w:t> </w:t>
      </w:r>
      <w:r>
        <w:rPr/>
        <w:t>sewaktu-waktu</w:t>
      </w:r>
      <w:r>
        <w:rPr>
          <w:spacing w:val="-13"/>
        </w:rPr>
        <w:t> </w:t>
      </w:r>
      <w:r>
        <w:rPr/>
        <w:t>boleh</w:t>
      </w:r>
      <w:r>
        <w:rPr>
          <w:spacing w:val="-14"/>
        </w:rPr>
        <w:t> </w:t>
      </w:r>
      <w:r>
        <w:rPr/>
        <w:t>dikeluarkan dari</w:t>
      </w:r>
      <w:r>
        <w:rPr>
          <w:spacing w:val="-13"/>
        </w:rPr>
        <w:t> </w:t>
      </w:r>
      <w:r>
        <w:rPr/>
        <w:t>lembaga</w:t>
      </w:r>
      <w:r>
        <w:rPr>
          <w:spacing w:val="-12"/>
        </w:rPr>
        <w:t> </w:t>
      </w:r>
      <w:r>
        <w:rPr/>
        <w:t>termaksud</w:t>
      </w:r>
      <w:r>
        <w:rPr>
          <w:spacing w:val="-11"/>
        </w:rPr>
        <w:t> </w:t>
      </w:r>
      <w:r>
        <w:rPr/>
        <w:t>dalam</w:t>
      </w:r>
      <w:r>
        <w:rPr>
          <w:spacing w:val="-14"/>
        </w:rPr>
        <w:t> </w:t>
      </w:r>
      <w:r>
        <w:rPr/>
        <w:t>pasal</w:t>
      </w:r>
      <w:r>
        <w:rPr>
          <w:spacing w:val="-12"/>
        </w:rPr>
        <w:t> </w:t>
      </w:r>
      <w:r>
        <w:rPr/>
        <w:t>yang</w:t>
      </w:r>
      <w:r>
        <w:rPr>
          <w:spacing w:val="-13"/>
        </w:rPr>
        <w:t> </w:t>
      </w:r>
      <w:r>
        <w:rPr/>
        <w:t>lalu,</w:t>
      </w:r>
      <w:r>
        <w:rPr>
          <w:spacing w:val="-13"/>
        </w:rPr>
        <w:t> </w:t>
      </w:r>
      <w:r>
        <w:rPr/>
        <w:t>bila</w:t>
      </w:r>
      <w:r>
        <w:rPr>
          <w:spacing w:val="-12"/>
        </w:rPr>
        <w:t> </w:t>
      </w:r>
      <w:r>
        <w:rPr/>
        <w:t>alasan-alasan</w:t>
      </w:r>
      <w:r>
        <w:rPr>
          <w:spacing w:val="-13"/>
        </w:rPr>
        <w:t> </w:t>
      </w:r>
      <w:r>
        <w:rPr/>
        <w:t>yang</w:t>
      </w:r>
      <w:r>
        <w:rPr>
          <w:spacing w:val="-11"/>
        </w:rPr>
        <w:t> </w:t>
      </w:r>
      <w:r>
        <w:rPr/>
        <w:t>mengakibatkan</w:t>
      </w:r>
    </w:p>
    <w:p>
      <w:pPr>
        <w:pStyle w:val="BodyText"/>
        <w:spacing w:after="0"/>
        <w:sectPr>
          <w:pgSz w:w="12240" w:h="15840"/>
          <w:pgMar w:top="1520" w:bottom="280" w:left="1800" w:right="1800"/>
        </w:sectPr>
      </w:pPr>
    </w:p>
    <w:p>
      <w:pPr>
        <w:pStyle w:val="BodyText"/>
        <w:spacing w:before="65"/>
      </w:pPr>
      <w:r>
        <w:rPr/>
        <w:t>penempatan</w:t>
      </w:r>
      <w:r>
        <w:rPr>
          <w:spacing w:val="-13"/>
        </w:rPr>
        <w:t> </w:t>
      </w:r>
      <w:r>
        <w:rPr/>
        <w:t>itu</w:t>
      </w:r>
      <w:r>
        <w:rPr>
          <w:spacing w:val="-11"/>
        </w:rPr>
        <w:t> </w:t>
      </w:r>
      <w:r>
        <w:rPr/>
        <w:t>telah</w:t>
      </w:r>
      <w:r>
        <w:rPr>
          <w:spacing w:val="-13"/>
        </w:rPr>
        <w:t> </w:t>
      </w:r>
      <w:r>
        <w:rPr/>
        <w:t>tiada</w:t>
      </w:r>
      <w:r>
        <w:rPr>
          <w:spacing w:val="-11"/>
        </w:rPr>
        <w:t> </w:t>
      </w:r>
      <w:r>
        <w:rPr/>
        <w:t>atau</w:t>
      </w:r>
      <w:r>
        <w:rPr>
          <w:spacing w:val="-11"/>
        </w:rPr>
        <w:t> </w:t>
      </w:r>
      <w:r>
        <w:rPr/>
        <w:t>bila</w:t>
      </w:r>
      <w:r>
        <w:rPr>
          <w:spacing w:val="-13"/>
        </w:rPr>
        <w:t> </w:t>
      </w:r>
      <w:r>
        <w:rPr/>
        <w:t>keadaan</w:t>
      </w:r>
      <w:r>
        <w:rPr>
          <w:spacing w:val="-11"/>
        </w:rPr>
        <w:t> </w:t>
      </w:r>
      <w:r>
        <w:rPr/>
        <w:t>jasmani</w:t>
      </w:r>
      <w:r>
        <w:rPr>
          <w:spacing w:val="-10"/>
        </w:rPr>
        <w:t> </w:t>
      </w:r>
      <w:r>
        <w:rPr/>
        <w:t>dan</w:t>
      </w:r>
      <w:r>
        <w:rPr>
          <w:spacing w:val="-11"/>
        </w:rPr>
        <w:t> </w:t>
      </w:r>
      <w:r>
        <w:rPr/>
        <w:t>rohani</w:t>
      </w:r>
      <w:r>
        <w:rPr>
          <w:spacing w:val="-12"/>
        </w:rPr>
        <w:t> </w:t>
      </w:r>
      <w:r>
        <w:rPr/>
        <w:t>anak</w:t>
      </w:r>
      <w:r>
        <w:rPr>
          <w:spacing w:val="-11"/>
        </w:rPr>
        <w:t> </w:t>
      </w:r>
      <w:r>
        <w:rPr/>
        <w:t>belum</w:t>
      </w:r>
      <w:r>
        <w:rPr>
          <w:spacing w:val="-14"/>
        </w:rPr>
        <w:t> </w:t>
      </w:r>
      <w:r>
        <w:rPr/>
        <w:t>dewasa</w:t>
      </w:r>
      <w:r>
        <w:rPr>
          <w:spacing w:val="-13"/>
        </w:rPr>
        <w:t> </w:t>
      </w:r>
      <w:r>
        <w:rPr/>
        <w:t>itu</w:t>
      </w:r>
      <w:r>
        <w:rPr>
          <w:spacing w:val="-13"/>
        </w:rPr>
        <w:t> </w:t>
      </w:r>
      <w:r>
        <w:rPr/>
        <w:t>tidak mengizinkan penempatan lebih lama.</w:t>
      </w:r>
    </w:p>
    <w:p>
      <w:pPr>
        <w:pStyle w:val="BodyText"/>
        <w:spacing w:before="58"/>
        <w:ind w:hanging="1"/>
      </w:pPr>
      <w:r>
        <w:rPr/>
        <w:t>Wali</w:t>
      </w:r>
      <w:r>
        <w:rPr>
          <w:spacing w:val="-3"/>
        </w:rPr>
        <w:t> </w:t>
      </w:r>
      <w:r>
        <w:rPr/>
        <w:t>selalu</w:t>
      </w:r>
      <w:r>
        <w:rPr>
          <w:spacing w:val="-4"/>
        </w:rPr>
        <w:t> </w:t>
      </w:r>
      <w:r>
        <w:rPr/>
        <w:t>leluasa</w:t>
      </w:r>
      <w:r>
        <w:rPr>
          <w:spacing w:val="-4"/>
        </w:rPr>
        <w:t> </w:t>
      </w:r>
      <w:r>
        <w:rPr/>
        <w:t>untuk</w:t>
      </w:r>
      <w:r>
        <w:rPr>
          <w:spacing w:val="-5"/>
        </w:rPr>
        <w:t> </w:t>
      </w:r>
      <w:r>
        <w:rPr/>
        <w:t>mempersingkat</w:t>
      </w:r>
      <w:r>
        <w:rPr>
          <w:spacing w:val="-5"/>
        </w:rPr>
        <w:t> </w:t>
      </w:r>
      <w:r>
        <w:rPr/>
        <w:t>waktu</w:t>
      </w:r>
      <w:r>
        <w:rPr>
          <w:spacing w:val="-1"/>
        </w:rPr>
        <w:t> </w:t>
      </w:r>
      <w:r>
        <w:rPr/>
        <w:t>penempatan</w:t>
      </w:r>
      <w:r>
        <w:rPr>
          <w:spacing w:val="-1"/>
        </w:rPr>
        <w:t> </w:t>
      </w:r>
      <w:r>
        <w:rPr/>
        <w:t>yang</w:t>
      </w:r>
      <w:r>
        <w:rPr>
          <w:spacing w:val="-1"/>
        </w:rPr>
        <w:t> </w:t>
      </w:r>
      <w:r>
        <w:rPr/>
        <w:t>telah</w:t>
      </w:r>
      <w:r>
        <w:rPr>
          <w:spacing w:val="-4"/>
        </w:rPr>
        <w:t> </w:t>
      </w:r>
      <w:r>
        <w:rPr/>
        <w:t>ditentukan</w:t>
      </w:r>
      <w:r>
        <w:rPr>
          <w:spacing w:val="-1"/>
        </w:rPr>
        <w:t> </w:t>
      </w:r>
      <w:r>
        <w:rPr/>
        <w:t>dalam perintah.</w:t>
      </w:r>
      <w:r>
        <w:rPr>
          <w:spacing w:val="-13"/>
        </w:rPr>
        <w:t> </w:t>
      </w:r>
      <w:r>
        <w:rPr/>
        <w:t>Untuk</w:t>
      </w:r>
      <w:r>
        <w:rPr>
          <w:spacing w:val="-12"/>
        </w:rPr>
        <w:t> </w:t>
      </w:r>
      <w:r>
        <w:rPr/>
        <w:t>memperpanjang</w:t>
      </w:r>
      <w:r>
        <w:rPr>
          <w:spacing w:val="-12"/>
        </w:rPr>
        <w:t> </w:t>
      </w:r>
      <w:r>
        <w:rPr/>
        <w:t>waktu</w:t>
      </w:r>
      <w:r>
        <w:rPr>
          <w:spacing w:val="-12"/>
        </w:rPr>
        <w:t> </w:t>
      </w:r>
      <w:r>
        <w:rPr/>
        <w:t>penempatan,</w:t>
      </w:r>
      <w:r>
        <w:rPr>
          <w:spacing w:val="-13"/>
        </w:rPr>
        <w:t> </w:t>
      </w:r>
      <w:r>
        <w:rPr/>
        <w:t>perlu</w:t>
      </w:r>
      <w:r>
        <w:rPr>
          <w:spacing w:val="-14"/>
        </w:rPr>
        <w:t> </w:t>
      </w:r>
      <w:r>
        <w:rPr/>
        <w:t>diperhatikan</w:t>
      </w:r>
      <w:r>
        <w:rPr>
          <w:spacing w:val="-11"/>
        </w:rPr>
        <w:t> </w:t>
      </w:r>
      <w:r>
        <w:rPr/>
        <w:t>lagi</w:t>
      </w:r>
      <w:r>
        <w:rPr>
          <w:spacing w:val="-13"/>
        </w:rPr>
        <w:t> </w:t>
      </w:r>
      <w:r>
        <w:rPr/>
        <w:t>ketentuan</w:t>
      </w:r>
      <w:r>
        <w:rPr>
          <w:spacing w:val="-14"/>
        </w:rPr>
        <w:t> </w:t>
      </w:r>
      <w:r>
        <w:rPr/>
        <w:t>dalam pasal yang lalu.</w:t>
      </w:r>
    </w:p>
    <w:p>
      <w:pPr>
        <w:pStyle w:val="BodyText"/>
        <w:spacing w:before="59"/>
      </w:pPr>
      <w:r>
        <w:rPr/>
        <w:t>Pengadilan</w:t>
      </w:r>
      <w:r>
        <w:rPr>
          <w:spacing w:val="-7"/>
        </w:rPr>
        <w:t> </w:t>
      </w:r>
      <w:r>
        <w:rPr/>
        <w:t>Negeri</w:t>
      </w:r>
      <w:r>
        <w:rPr>
          <w:spacing w:val="-9"/>
        </w:rPr>
        <w:t> </w:t>
      </w:r>
      <w:r>
        <w:rPr/>
        <w:t>hanya</w:t>
      </w:r>
      <w:r>
        <w:rPr>
          <w:spacing w:val="-10"/>
        </w:rPr>
        <w:t> </w:t>
      </w:r>
      <w:r>
        <w:rPr/>
        <w:t>boleh</w:t>
      </w:r>
      <w:r>
        <w:rPr>
          <w:spacing w:val="-10"/>
        </w:rPr>
        <w:t> </w:t>
      </w:r>
      <w:r>
        <w:rPr/>
        <w:t>memerintahkan</w:t>
      </w:r>
      <w:r>
        <w:rPr>
          <w:spacing w:val="-10"/>
        </w:rPr>
        <w:t> </w:t>
      </w:r>
      <w:r>
        <w:rPr/>
        <w:t>perpanjangan</w:t>
      </w:r>
      <w:r>
        <w:rPr>
          <w:spacing w:val="-10"/>
        </w:rPr>
        <w:t> </w:t>
      </w:r>
      <w:r>
        <w:rPr/>
        <w:t>waktu</w:t>
      </w:r>
      <w:r>
        <w:rPr>
          <w:spacing w:val="-7"/>
        </w:rPr>
        <w:t> </w:t>
      </w:r>
      <w:r>
        <w:rPr/>
        <w:t>itu,</w:t>
      </w:r>
      <w:r>
        <w:rPr>
          <w:spacing w:val="-11"/>
        </w:rPr>
        <w:t> </w:t>
      </w:r>
      <w:r>
        <w:rPr/>
        <w:t>tiap-tiap</w:t>
      </w:r>
      <w:r>
        <w:rPr>
          <w:spacing w:val="-7"/>
        </w:rPr>
        <w:t> </w:t>
      </w:r>
      <w:r>
        <w:rPr/>
        <w:t>kali</w:t>
      </w:r>
      <w:r>
        <w:rPr>
          <w:spacing w:val="-9"/>
        </w:rPr>
        <w:t> </w:t>
      </w:r>
      <w:r>
        <w:rPr/>
        <w:t>tidak lebih</w:t>
      </w:r>
      <w:r>
        <w:rPr>
          <w:spacing w:val="-7"/>
        </w:rPr>
        <w:t> </w:t>
      </w:r>
      <w:r>
        <w:rPr/>
        <w:t>dari</w:t>
      </w:r>
      <w:r>
        <w:rPr>
          <w:spacing w:val="-8"/>
        </w:rPr>
        <w:t> </w:t>
      </w:r>
      <w:r>
        <w:rPr/>
        <w:t>enam</w:t>
      </w:r>
      <w:r>
        <w:rPr>
          <w:spacing w:val="-8"/>
        </w:rPr>
        <w:t> </w:t>
      </w:r>
      <w:r>
        <w:rPr/>
        <w:t>bulan</w:t>
      </w:r>
      <w:r>
        <w:rPr>
          <w:spacing w:val="-7"/>
        </w:rPr>
        <w:t> </w:t>
      </w:r>
      <w:r>
        <w:rPr/>
        <w:t>berturut-turut;</w:t>
      </w:r>
      <w:r>
        <w:rPr>
          <w:spacing w:val="-8"/>
        </w:rPr>
        <w:t> </w:t>
      </w:r>
      <w:r>
        <w:rPr/>
        <w:t>perintah</w:t>
      </w:r>
      <w:r>
        <w:rPr>
          <w:spacing w:val="-9"/>
        </w:rPr>
        <w:t> </w:t>
      </w:r>
      <w:r>
        <w:rPr/>
        <w:t>itu</w:t>
      </w:r>
      <w:r>
        <w:rPr>
          <w:spacing w:val="-9"/>
        </w:rPr>
        <w:t> </w:t>
      </w:r>
      <w:r>
        <w:rPr/>
        <w:t>tidak</w:t>
      </w:r>
      <w:r>
        <w:rPr>
          <w:spacing w:val="-7"/>
        </w:rPr>
        <w:t> </w:t>
      </w:r>
      <w:r>
        <w:rPr/>
        <w:t>boleh</w:t>
      </w:r>
      <w:r>
        <w:rPr>
          <w:spacing w:val="-9"/>
        </w:rPr>
        <w:t> </w:t>
      </w:r>
      <w:r>
        <w:rPr/>
        <w:t>diberikan</w:t>
      </w:r>
      <w:r>
        <w:rPr>
          <w:spacing w:val="-9"/>
        </w:rPr>
        <w:t> </w:t>
      </w:r>
      <w:r>
        <w:rPr/>
        <w:t>sebelum</w:t>
      </w:r>
      <w:r>
        <w:rPr>
          <w:spacing w:val="-8"/>
        </w:rPr>
        <w:t> </w:t>
      </w:r>
      <w:r>
        <w:rPr/>
        <w:t>mendengar permintaan itu</w:t>
      </w:r>
      <w:r>
        <w:rPr>
          <w:spacing w:val="-2"/>
        </w:rPr>
        <w:t> </w:t>
      </w:r>
      <w:r>
        <w:rPr/>
        <w:t>dari</w:t>
      </w:r>
      <w:r>
        <w:rPr>
          <w:spacing w:val="-3"/>
        </w:rPr>
        <w:t> </w:t>
      </w:r>
      <w:r>
        <w:rPr/>
        <w:t>kepala lembaga</w:t>
      </w:r>
      <w:r>
        <w:rPr>
          <w:spacing w:val="-2"/>
        </w:rPr>
        <w:t> </w:t>
      </w:r>
      <w:r>
        <w:rPr/>
        <w:t>tempat</w:t>
      </w:r>
      <w:r>
        <w:rPr>
          <w:spacing w:val="-3"/>
        </w:rPr>
        <w:t> </w:t>
      </w:r>
      <w:r>
        <w:rPr/>
        <w:t>anak</w:t>
      </w:r>
      <w:r>
        <w:rPr>
          <w:spacing w:val="-2"/>
        </w:rPr>
        <w:t> </w:t>
      </w:r>
      <w:r>
        <w:rPr/>
        <w:t>belum dewasa</w:t>
      </w:r>
      <w:r>
        <w:rPr>
          <w:spacing w:val="-2"/>
        </w:rPr>
        <w:t> </w:t>
      </w:r>
      <w:r>
        <w:rPr/>
        <w:t>itu tinggal</w:t>
      </w:r>
      <w:r>
        <w:rPr>
          <w:spacing w:val="-3"/>
        </w:rPr>
        <w:t> </w:t>
      </w:r>
      <w:r>
        <w:rPr/>
        <w:t>pada</w:t>
      </w:r>
      <w:r>
        <w:rPr>
          <w:spacing w:val="-2"/>
        </w:rPr>
        <w:t> </w:t>
      </w:r>
      <w:r>
        <w:rPr/>
        <w:t>waktu permintaan perpanjangan diajukan atau dari seorang penggantinya.</w:t>
      </w:r>
    </w:p>
    <w:p>
      <w:pPr>
        <w:pStyle w:val="BodyText"/>
        <w:spacing w:before="118"/>
        <w:ind w:left="0"/>
      </w:pPr>
    </w:p>
    <w:p>
      <w:pPr>
        <w:pStyle w:val="BodyText"/>
        <w:ind w:left="360" w:right="101"/>
        <w:jc w:val="center"/>
      </w:pPr>
      <w:r>
        <w:rPr/>
        <w:t>BAGIAN</w:t>
      </w:r>
      <w:r>
        <w:rPr>
          <w:spacing w:val="34"/>
        </w:rPr>
        <w:t> </w:t>
      </w:r>
      <w:r>
        <w:rPr>
          <w:spacing w:val="-5"/>
        </w:rPr>
        <w:t>11</w:t>
      </w:r>
    </w:p>
    <w:p>
      <w:pPr>
        <w:pStyle w:val="BodyText"/>
        <w:spacing w:before="56"/>
        <w:ind w:left="359" w:right="106"/>
        <w:jc w:val="center"/>
      </w:pPr>
      <w:r>
        <w:rPr>
          <w:w w:val="110"/>
        </w:rPr>
        <w:t>Tugas</w:t>
      </w:r>
      <w:r>
        <w:rPr>
          <w:spacing w:val="4"/>
          <w:w w:val="110"/>
        </w:rPr>
        <w:t> </w:t>
      </w:r>
      <w:r>
        <w:rPr>
          <w:w w:val="110"/>
        </w:rPr>
        <w:t>Pengurusan</w:t>
      </w:r>
      <w:r>
        <w:rPr>
          <w:spacing w:val="5"/>
          <w:w w:val="110"/>
        </w:rPr>
        <w:t> </w:t>
      </w:r>
      <w:r>
        <w:rPr>
          <w:spacing w:val="-4"/>
          <w:w w:val="110"/>
        </w:rPr>
        <w:t>Wali</w:t>
      </w:r>
    </w:p>
    <w:p>
      <w:pPr>
        <w:pStyle w:val="BodyText"/>
        <w:spacing w:before="57"/>
        <w:ind w:left="364" w:right="101"/>
        <w:jc w:val="center"/>
      </w:pPr>
      <w:r>
        <w:rPr>
          <w:w w:val="110"/>
        </w:rPr>
        <w:t>(Tidak</w:t>
      </w:r>
      <w:r>
        <w:rPr>
          <w:spacing w:val="-16"/>
          <w:w w:val="110"/>
        </w:rPr>
        <w:t> </w:t>
      </w:r>
      <w:r>
        <w:rPr>
          <w:w w:val="110"/>
        </w:rPr>
        <w:t>berlaku</w:t>
      </w:r>
      <w:r>
        <w:rPr>
          <w:spacing w:val="-14"/>
          <w:w w:val="110"/>
        </w:rPr>
        <w:t> </w:t>
      </w:r>
      <w:r>
        <w:rPr>
          <w:w w:val="110"/>
        </w:rPr>
        <w:t>Bagi</w:t>
      </w:r>
      <w:r>
        <w:rPr>
          <w:spacing w:val="-16"/>
          <w:w w:val="110"/>
        </w:rPr>
        <w:t> </w:t>
      </w:r>
      <w:r>
        <w:rPr>
          <w:w w:val="110"/>
        </w:rPr>
        <w:t>Golongan</w:t>
      </w:r>
      <w:r>
        <w:rPr>
          <w:spacing w:val="-14"/>
          <w:w w:val="110"/>
        </w:rPr>
        <w:t> </w:t>
      </w:r>
      <w:r>
        <w:rPr>
          <w:w w:val="110"/>
        </w:rPr>
        <w:t>Timur</w:t>
      </w:r>
      <w:r>
        <w:rPr>
          <w:spacing w:val="-16"/>
          <w:w w:val="110"/>
        </w:rPr>
        <w:t> </w:t>
      </w:r>
      <w:r>
        <w:rPr>
          <w:w w:val="110"/>
        </w:rPr>
        <w:t>Asing</w:t>
      </w:r>
      <w:r>
        <w:rPr>
          <w:spacing w:val="-13"/>
          <w:w w:val="110"/>
        </w:rPr>
        <w:t> </w:t>
      </w:r>
      <w:r>
        <w:rPr>
          <w:w w:val="110"/>
        </w:rPr>
        <w:t>Bukan</w:t>
      </w:r>
      <w:r>
        <w:rPr>
          <w:spacing w:val="-12"/>
          <w:w w:val="110"/>
        </w:rPr>
        <w:t> </w:t>
      </w:r>
      <w:r>
        <w:rPr>
          <w:w w:val="110"/>
        </w:rPr>
        <w:t>Tionghoa,</w:t>
      </w:r>
      <w:r>
        <w:rPr>
          <w:spacing w:val="-14"/>
          <w:w w:val="110"/>
        </w:rPr>
        <w:t> </w:t>
      </w:r>
      <w:r>
        <w:rPr>
          <w:w w:val="110"/>
        </w:rPr>
        <w:t>Tetapi</w:t>
      </w:r>
      <w:r>
        <w:rPr>
          <w:spacing w:val="-16"/>
          <w:w w:val="110"/>
        </w:rPr>
        <w:t> </w:t>
      </w:r>
      <w:r>
        <w:rPr>
          <w:w w:val="110"/>
        </w:rPr>
        <w:t>Berlaku</w:t>
      </w:r>
      <w:r>
        <w:rPr>
          <w:spacing w:val="-13"/>
          <w:w w:val="110"/>
        </w:rPr>
        <w:t> </w:t>
      </w:r>
      <w:r>
        <w:rPr>
          <w:w w:val="110"/>
        </w:rPr>
        <w:t>Bagi Golongan Tionghoa)</w:t>
      </w:r>
    </w:p>
    <w:p>
      <w:pPr>
        <w:pStyle w:val="BodyText"/>
        <w:spacing w:before="114"/>
        <w:ind w:left="0"/>
      </w:pPr>
    </w:p>
    <w:p>
      <w:pPr>
        <w:pStyle w:val="BodyText"/>
        <w:spacing w:before="1"/>
        <w:ind w:left="4005"/>
      </w:pPr>
      <w:r>
        <w:rPr>
          <w:w w:val="105"/>
        </w:rPr>
        <w:t>Pasal</w:t>
      </w:r>
      <w:r>
        <w:rPr>
          <w:spacing w:val="17"/>
          <w:w w:val="105"/>
        </w:rPr>
        <w:t> </w:t>
      </w:r>
      <w:r>
        <w:rPr>
          <w:spacing w:val="-5"/>
          <w:w w:val="105"/>
        </w:rPr>
        <w:t>385</w:t>
      </w:r>
    </w:p>
    <w:p>
      <w:pPr>
        <w:pStyle w:val="BodyText"/>
        <w:spacing w:before="59"/>
        <w:ind w:hanging="1"/>
      </w:pPr>
      <w:r>
        <w:rPr>
          <w:spacing w:val="-2"/>
        </w:rPr>
        <w:t>Wali</w:t>
      </w:r>
      <w:r>
        <w:rPr>
          <w:spacing w:val="-5"/>
        </w:rPr>
        <w:t> </w:t>
      </w:r>
      <w:r>
        <w:rPr>
          <w:spacing w:val="-2"/>
        </w:rPr>
        <w:t>harus</w:t>
      </w:r>
      <w:r>
        <w:rPr>
          <w:spacing w:val="-5"/>
        </w:rPr>
        <w:t> </w:t>
      </w:r>
      <w:r>
        <w:rPr>
          <w:spacing w:val="-2"/>
        </w:rPr>
        <w:t>mengurus</w:t>
      </w:r>
      <w:r>
        <w:rPr>
          <w:spacing w:val="-5"/>
        </w:rPr>
        <w:t> </w:t>
      </w:r>
      <w:r>
        <w:rPr>
          <w:spacing w:val="-2"/>
        </w:rPr>
        <w:t>harta</w:t>
      </w:r>
      <w:r>
        <w:rPr>
          <w:spacing w:val="-5"/>
        </w:rPr>
        <w:t> </w:t>
      </w:r>
      <w:r>
        <w:rPr>
          <w:spacing w:val="-2"/>
        </w:rPr>
        <w:t>kekayaan</w:t>
      </w:r>
      <w:r>
        <w:rPr>
          <w:spacing w:val="-5"/>
        </w:rPr>
        <w:t> </w:t>
      </w:r>
      <w:r>
        <w:rPr>
          <w:spacing w:val="-2"/>
        </w:rPr>
        <w:t>anak</w:t>
      </w:r>
      <w:r>
        <w:rPr>
          <w:spacing w:val="-3"/>
        </w:rPr>
        <w:t> </w:t>
      </w:r>
      <w:r>
        <w:rPr>
          <w:spacing w:val="-2"/>
        </w:rPr>
        <w:t>belum</w:t>
      </w:r>
      <w:r>
        <w:rPr>
          <w:spacing w:val="-4"/>
        </w:rPr>
        <w:t> </w:t>
      </w:r>
      <w:r>
        <w:rPr>
          <w:spacing w:val="-2"/>
        </w:rPr>
        <w:t>dewasa</w:t>
      </w:r>
      <w:r>
        <w:rPr>
          <w:spacing w:val="-5"/>
        </w:rPr>
        <w:t> </w:t>
      </w:r>
      <w:r>
        <w:rPr>
          <w:spacing w:val="-2"/>
        </w:rPr>
        <w:t>laksana</w:t>
      </w:r>
      <w:r>
        <w:rPr>
          <w:spacing w:val="-5"/>
        </w:rPr>
        <w:t> </w:t>
      </w:r>
      <w:r>
        <w:rPr>
          <w:spacing w:val="-2"/>
        </w:rPr>
        <w:t>seorang</w:t>
      </w:r>
      <w:r>
        <w:rPr>
          <w:spacing w:val="-3"/>
        </w:rPr>
        <w:t> </w:t>
      </w:r>
      <w:r>
        <w:rPr>
          <w:spacing w:val="-2"/>
        </w:rPr>
        <w:t>bapak</w:t>
      </w:r>
      <w:r>
        <w:rPr>
          <w:spacing w:val="-3"/>
        </w:rPr>
        <w:t> </w:t>
      </w:r>
      <w:r>
        <w:rPr>
          <w:spacing w:val="-2"/>
        </w:rPr>
        <w:t>rumah</w:t>
      </w:r>
      <w:r>
        <w:rPr>
          <w:spacing w:val="-5"/>
        </w:rPr>
        <w:t> </w:t>
      </w:r>
      <w:r>
        <w:rPr>
          <w:spacing w:val="-2"/>
        </w:rPr>
        <w:t>tangga </w:t>
      </w:r>
      <w:r>
        <w:rPr/>
        <w:t>yang</w:t>
      </w:r>
      <w:r>
        <w:rPr>
          <w:spacing w:val="-7"/>
        </w:rPr>
        <w:t> </w:t>
      </w:r>
      <w:r>
        <w:rPr/>
        <w:t>baik</w:t>
      </w:r>
      <w:r>
        <w:rPr>
          <w:spacing w:val="-5"/>
        </w:rPr>
        <w:t> </w:t>
      </w:r>
      <w:r>
        <w:rPr/>
        <w:t>dan</w:t>
      </w:r>
      <w:r>
        <w:rPr>
          <w:spacing w:val="-7"/>
        </w:rPr>
        <w:t> </w:t>
      </w:r>
      <w:r>
        <w:rPr/>
        <w:t>bertanggung</w:t>
      </w:r>
      <w:r>
        <w:rPr>
          <w:spacing w:val="-5"/>
        </w:rPr>
        <w:t> </w:t>
      </w:r>
      <w:r>
        <w:rPr/>
        <w:t>jawab</w:t>
      </w:r>
      <w:r>
        <w:rPr>
          <w:spacing w:val="-5"/>
        </w:rPr>
        <w:t> </w:t>
      </w:r>
      <w:r>
        <w:rPr/>
        <w:t>atas</w:t>
      </w:r>
      <w:r>
        <w:rPr>
          <w:spacing w:val="-6"/>
        </w:rPr>
        <w:t> </w:t>
      </w:r>
      <w:r>
        <w:rPr/>
        <w:t>biaya,</w:t>
      </w:r>
      <w:r>
        <w:rPr>
          <w:spacing w:val="-6"/>
        </w:rPr>
        <w:t> </w:t>
      </w:r>
      <w:r>
        <w:rPr/>
        <w:t>kerugian</w:t>
      </w:r>
      <w:r>
        <w:rPr>
          <w:spacing w:val="-5"/>
        </w:rPr>
        <w:t> </w:t>
      </w:r>
      <w:r>
        <w:rPr/>
        <w:t>dan</w:t>
      </w:r>
      <w:r>
        <w:rPr>
          <w:spacing w:val="-5"/>
        </w:rPr>
        <w:t> </w:t>
      </w:r>
      <w:r>
        <w:rPr/>
        <w:t>bunga</w:t>
      </w:r>
      <w:r>
        <w:rPr>
          <w:spacing w:val="-10"/>
        </w:rPr>
        <w:t> </w:t>
      </w:r>
      <w:r>
        <w:rPr/>
        <w:t>yang</w:t>
      </w:r>
      <w:r>
        <w:rPr>
          <w:spacing w:val="-5"/>
        </w:rPr>
        <w:t> </w:t>
      </w:r>
      <w:r>
        <w:rPr/>
        <w:t>diperkirakan</w:t>
      </w:r>
      <w:r>
        <w:rPr>
          <w:spacing w:val="-7"/>
        </w:rPr>
        <w:t> </w:t>
      </w:r>
      <w:r>
        <w:rPr/>
        <w:t>timbul karena</w:t>
      </w:r>
      <w:r>
        <w:rPr>
          <w:spacing w:val="-9"/>
        </w:rPr>
        <w:t> </w:t>
      </w:r>
      <w:r>
        <w:rPr/>
        <w:t>pengurusan</w:t>
      </w:r>
      <w:r>
        <w:rPr>
          <w:spacing w:val="-9"/>
        </w:rPr>
        <w:t> </w:t>
      </w:r>
      <w:r>
        <w:rPr/>
        <w:t>yang</w:t>
      </w:r>
      <w:r>
        <w:rPr>
          <w:spacing w:val="-7"/>
        </w:rPr>
        <w:t> </w:t>
      </w:r>
      <w:r>
        <w:rPr/>
        <w:t>buruk.</w:t>
      </w:r>
      <w:r>
        <w:rPr>
          <w:spacing w:val="-6"/>
        </w:rPr>
        <w:t> </w:t>
      </w:r>
      <w:r>
        <w:rPr/>
        <w:t>Bila</w:t>
      </w:r>
      <w:r>
        <w:rPr>
          <w:spacing w:val="-9"/>
        </w:rPr>
        <w:t> </w:t>
      </w:r>
      <w:r>
        <w:rPr/>
        <w:t>kepada</w:t>
      </w:r>
      <w:r>
        <w:rPr>
          <w:spacing w:val="-9"/>
        </w:rPr>
        <w:t> </w:t>
      </w:r>
      <w:r>
        <w:rPr/>
        <w:t>anak</w:t>
      </w:r>
      <w:r>
        <w:rPr>
          <w:spacing w:val="-9"/>
        </w:rPr>
        <w:t> </w:t>
      </w:r>
      <w:r>
        <w:rPr/>
        <w:t>yang</w:t>
      </w:r>
      <w:r>
        <w:rPr>
          <w:spacing w:val="-7"/>
        </w:rPr>
        <w:t> </w:t>
      </w:r>
      <w:r>
        <w:rPr/>
        <w:t>belum</w:t>
      </w:r>
      <w:r>
        <w:rPr>
          <w:spacing w:val="-10"/>
        </w:rPr>
        <w:t> </w:t>
      </w:r>
      <w:r>
        <w:rPr/>
        <w:t>dewasa,</w:t>
      </w:r>
      <w:r>
        <w:rPr>
          <w:spacing w:val="-9"/>
        </w:rPr>
        <w:t> </w:t>
      </w:r>
      <w:r>
        <w:rPr/>
        <w:t>baik</w:t>
      </w:r>
      <w:r>
        <w:rPr>
          <w:spacing w:val="-9"/>
        </w:rPr>
        <w:t> </w:t>
      </w:r>
      <w:r>
        <w:rPr/>
        <w:t>dengan</w:t>
      </w:r>
      <w:r>
        <w:rPr>
          <w:spacing w:val="-9"/>
        </w:rPr>
        <w:t> </w:t>
      </w:r>
      <w:r>
        <w:rPr/>
        <w:t>suatu</w:t>
      </w:r>
      <w:r>
        <w:rPr>
          <w:spacing w:val="-9"/>
        </w:rPr>
        <w:t> </w:t>
      </w:r>
      <w:r>
        <w:rPr/>
        <w:t>akta antara orang-orang yang masih hidup, maupun dengan sebuah wasiat, telah dihibahkan atau dihibah</w:t>
      </w:r>
      <w:r>
        <w:rPr>
          <w:spacing w:val="-7"/>
        </w:rPr>
        <w:t> </w:t>
      </w:r>
      <w:r>
        <w:rPr/>
        <w:t>wasiatkan</w:t>
      </w:r>
      <w:r>
        <w:rPr>
          <w:spacing w:val="-7"/>
        </w:rPr>
        <w:t> </w:t>
      </w:r>
      <w:r>
        <w:rPr/>
        <w:t>sejumlah</w:t>
      </w:r>
      <w:r>
        <w:rPr>
          <w:spacing w:val="-7"/>
        </w:rPr>
        <w:t> </w:t>
      </w:r>
      <w:r>
        <w:rPr/>
        <w:t>harta</w:t>
      </w:r>
      <w:r>
        <w:rPr>
          <w:spacing w:val="-9"/>
        </w:rPr>
        <w:t> </w:t>
      </w:r>
      <w:r>
        <w:rPr/>
        <w:t>benda</w:t>
      </w:r>
      <w:r>
        <w:rPr>
          <w:spacing w:val="-9"/>
        </w:rPr>
        <w:t> </w:t>
      </w:r>
      <w:r>
        <w:rPr/>
        <w:t>dan</w:t>
      </w:r>
      <w:r>
        <w:rPr>
          <w:spacing w:val="-7"/>
        </w:rPr>
        <w:t> </w:t>
      </w:r>
      <w:r>
        <w:rPr/>
        <w:t>pengurusannya</w:t>
      </w:r>
      <w:r>
        <w:rPr>
          <w:spacing w:val="-9"/>
        </w:rPr>
        <w:t> </w:t>
      </w:r>
      <w:r>
        <w:rPr/>
        <w:t>itu</w:t>
      </w:r>
      <w:r>
        <w:rPr>
          <w:spacing w:val="-7"/>
        </w:rPr>
        <w:t> </w:t>
      </w:r>
      <w:r>
        <w:rPr/>
        <w:t>dipercayakan</w:t>
      </w:r>
      <w:r>
        <w:rPr>
          <w:spacing w:val="-9"/>
        </w:rPr>
        <w:t> </w:t>
      </w:r>
      <w:r>
        <w:rPr/>
        <w:t>kepada</w:t>
      </w:r>
      <w:r>
        <w:rPr>
          <w:spacing w:val="-9"/>
        </w:rPr>
        <w:t> </w:t>
      </w:r>
      <w:r>
        <w:rPr/>
        <w:t>seorang pengurus</w:t>
      </w:r>
      <w:r>
        <w:rPr>
          <w:spacing w:val="-1"/>
        </w:rPr>
        <w:t> </w:t>
      </w:r>
      <w:r>
        <w:rPr/>
        <w:t>atau lebih yang</w:t>
      </w:r>
      <w:r>
        <w:rPr>
          <w:spacing w:val="-3"/>
        </w:rPr>
        <w:t> </w:t>
      </w:r>
      <w:r>
        <w:rPr/>
        <w:t>telah</w:t>
      </w:r>
      <w:r>
        <w:rPr>
          <w:spacing w:val="-3"/>
        </w:rPr>
        <w:t> </w:t>
      </w:r>
      <w:r>
        <w:rPr/>
        <w:t>ditunjuk,</w:t>
      </w:r>
      <w:r>
        <w:rPr>
          <w:spacing w:val="-2"/>
        </w:rPr>
        <w:t> </w:t>
      </w:r>
      <w:r>
        <w:rPr/>
        <w:t>maka</w:t>
      </w:r>
      <w:r>
        <w:rPr>
          <w:spacing w:val="-3"/>
        </w:rPr>
        <w:t> </w:t>
      </w:r>
      <w:r>
        <w:rPr/>
        <w:t>ketentuan-ketentuan</w:t>
      </w:r>
      <w:r>
        <w:rPr>
          <w:spacing w:val="-3"/>
        </w:rPr>
        <w:t> </w:t>
      </w:r>
      <w:r>
        <w:rPr/>
        <w:t>Pasal</w:t>
      </w:r>
      <w:r>
        <w:rPr>
          <w:spacing w:val="-2"/>
        </w:rPr>
        <w:t> </w:t>
      </w:r>
      <w:r>
        <w:rPr/>
        <w:t>307,</w:t>
      </w:r>
      <w:r>
        <w:rPr>
          <w:spacing w:val="-6"/>
        </w:rPr>
        <w:t> </w:t>
      </w:r>
      <w:r>
        <w:rPr/>
        <w:t>yang</w:t>
      </w:r>
      <w:r>
        <w:rPr>
          <w:spacing w:val="-3"/>
        </w:rPr>
        <w:t> </w:t>
      </w:r>
      <w:r>
        <w:rPr/>
        <w:t>berlaku bagi</w:t>
      </w:r>
      <w:r>
        <w:rPr>
          <w:spacing w:val="-2"/>
        </w:rPr>
        <w:t> </w:t>
      </w:r>
      <w:r>
        <w:rPr/>
        <w:t>pemangku kekuasaan orang tua,</w:t>
      </w:r>
      <w:r>
        <w:rPr>
          <w:spacing w:val="-4"/>
        </w:rPr>
        <w:t> </w:t>
      </w:r>
      <w:r>
        <w:rPr/>
        <w:t>berlaku</w:t>
      </w:r>
      <w:r>
        <w:rPr>
          <w:spacing w:val="-3"/>
        </w:rPr>
        <w:t> </w:t>
      </w:r>
      <w:r>
        <w:rPr/>
        <w:t>juga</w:t>
      </w:r>
      <w:r>
        <w:rPr>
          <w:spacing w:val="-3"/>
        </w:rPr>
        <w:t> </w:t>
      </w:r>
      <w:r>
        <w:rPr/>
        <w:t>bagi</w:t>
      </w:r>
      <w:r>
        <w:rPr>
          <w:spacing w:val="-4"/>
        </w:rPr>
        <w:t> </w:t>
      </w:r>
      <w:r>
        <w:rPr/>
        <w:t>wali.</w:t>
      </w:r>
    </w:p>
    <w:p>
      <w:pPr>
        <w:pStyle w:val="BodyText"/>
        <w:spacing w:before="119"/>
        <w:ind w:left="0"/>
      </w:pPr>
    </w:p>
    <w:p>
      <w:pPr>
        <w:pStyle w:val="BodyText"/>
        <w:ind w:left="4005"/>
        <w:jc w:val="both"/>
      </w:pPr>
      <w:r>
        <w:rPr>
          <w:w w:val="105"/>
        </w:rPr>
        <w:t>Pasal</w:t>
      </w:r>
      <w:r>
        <w:rPr>
          <w:spacing w:val="17"/>
          <w:w w:val="105"/>
        </w:rPr>
        <w:t> </w:t>
      </w:r>
      <w:r>
        <w:rPr>
          <w:spacing w:val="-5"/>
          <w:w w:val="105"/>
        </w:rPr>
        <w:t>386</w:t>
      </w:r>
    </w:p>
    <w:p>
      <w:pPr>
        <w:pStyle w:val="BodyText"/>
        <w:spacing w:before="57"/>
        <w:ind w:right="69"/>
        <w:jc w:val="both"/>
      </w:pPr>
      <w:r>
        <w:rPr/>
        <w:t>Dalam</w:t>
      </w:r>
      <w:r>
        <w:rPr>
          <w:spacing w:val="-14"/>
        </w:rPr>
        <w:t> </w:t>
      </w:r>
      <w:r>
        <w:rPr/>
        <w:t>waktu</w:t>
      </w:r>
      <w:r>
        <w:rPr>
          <w:spacing w:val="-14"/>
        </w:rPr>
        <w:t> </w:t>
      </w:r>
      <w:r>
        <w:rPr/>
        <w:t>sepuluh</w:t>
      </w:r>
      <w:r>
        <w:rPr>
          <w:spacing w:val="-14"/>
        </w:rPr>
        <w:t> </w:t>
      </w:r>
      <w:r>
        <w:rPr/>
        <w:t>hari</w:t>
      </w:r>
      <w:r>
        <w:rPr>
          <w:spacing w:val="-11"/>
        </w:rPr>
        <w:t> </w:t>
      </w:r>
      <w:r>
        <w:rPr/>
        <w:t>setelah</w:t>
      </w:r>
      <w:r>
        <w:rPr>
          <w:spacing w:val="-12"/>
        </w:rPr>
        <w:t> </w:t>
      </w:r>
      <w:r>
        <w:rPr/>
        <w:t>perwalian</w:t>
      </w:r>
      <w:r>
        <w:rPr>
          <w:spacing w:val="-14"/>
        </w:rPr>
        <w:t> </w:t>
      </w:r>
      <w:r>
        <w:rPr/>
        <w:t>mulai</w:t>
      </w:r>
      <w:r>
        <w:rPr>
          <w:spacing w:val="-13"/>
        </w:rPr>
        <w:t> </w:t>
      </w:r>
      <w:r>
        <w:rPr/>
        <w:t>berlaku,</w:t>
      </w:r>
      <w:r>
        <w:rPr>
          <w:spacing w:val="-13"/>
        </w:rPr>
        <w:t> </w:t>
      </w:r>
      <w:r>
        <w:rPr/>
        <w:t>wali</w:t>
      </w:r>
      <w:r>
        <w:rPr>
          <w:spacing w:val="-14"/>
        </w:rPr>
        <w:t> </w:t>
      </w:r>
      <w:r>
        <w:rPr/>
        <w:t>harus</w:t>
      </w:r>
      <w:r>
        <w:rPr>
          <w:spacing w:val="-14"/>
        </w:rPr>
        <w:t> </w:t>
      </w:r>
      <w:r>
        <w:rPr/>
        <w:t>menuntut</w:t>
      </w:r>
      <w:r>
        <w:rPr>
          <w:spacing w:val="-12"/>
        </w:rPr>
        <w:t> </w:t>
      </w:r>
      <w:r>
        <w:rPr/>
        <w:t>pengangkatan </w:t>
      </w:r>
      <w:r>
        <w:rPr>
          <w:spacing w:val="-2"/>
        </w:rPr>
        <w:t>penyegelan,</w:t>
      </w:r>
      <w:r>
        <w:rPr>
          <w:spacing w:val="-12"/>
        </w:rPr>
        <w:t> </w:t>
      </w:r>
      <w:r>
        <w:rPr>
          <w:spacing w:val="-2"/>
        </w:rPr>
        <w:t>bila</w:t>
      </w:r>
      <w:r>
        <w:rPr>
          <w:spacing w:val="-11"/>
        </w:rPr>
        <w:t> </w:t>
      </w:r>
      <w:r>
        <w:rPr>
          <w:spacing w:val="-2"/>
        </w:rPr>
        <w:t>penyegelan</w:t>
      </w:r>
      <w:r>
        <w:rPr>
          <w:spacing w:val="-12"/>
        </w:rPr>
        <w:t> </w:t>
      </w:r>
      <w:r>
        <w:rPr>
          <w:spacing w:val="-2"/>
        </w:rPr>
        <w:t>ini</w:t>
      </w:r>
      <w:r>
        <w:rPr>
          <w:spacing w:val="-12"/>
        </w:rPr>
        <w:t> </w:t>
      </w:r>
      <w:r>
        <w:rPr>
          <w:spacing w:val="-2"/>
        </w:rPr>
        <w:t>telah</w:t>
      </w:r>
      <w:r>
        <w:rPr>
          <w:spacing w:val="-11"/>
        </w:rPr>
        <w:t> </w:t>
      </w:r>
      <w:r>
        <w:rPr>
          <w:spacing w:val="-2"/>
        </w:rPr>
        <w:t>dilakukan,</w:t>
      </w:r>
      <w:r>
        <w:rPr>
          <w:spacing w:val="-11"/>
        </w:rPr>
        <w:t> </w:t>
      </w:r>
      <w:r>
        <w:rPr>
          <w:spacing w:val="-2"/>
        </w:rPr>
        <w:t>dan</w:t>
      </w:r>
      <w:r>
        <w:rPr>
          <w:spacing w:val="-12"/>
        </w:rPr>
        <w:t> </w:t>
      </w:r>
      <w:r>
        <w:rPr>
          <w:spacing w:val="-2"/>
        </w:rPr>
        <w:t>dengan</w:t>
      </w:r>
      <w:r>
        <w:rPr>
          <w:spacing w:val="-9"/>
        </w:rPr>
        <w:t> </w:t>
      </w:r>
      <w:r>
        <w:rPr>
          <w:spacing w:val="-2"/>
        </w:rPr>
        <w:t>dihadiri</w:t>
      </w:r>
      <w:r>
        <w:rPr>
          <w:spacing w:val="-11"/>
        </w:rPr>
        <w:t> </w:t>
      </w:r>
      <w:r>
        <w:rPr>
          <w:spacing w:val="-2"/>
        </w:rPr>
        <w:t>oleh</w:t>
      </w:r>
      <w:r>
        <w:rPr>
          <w:spacing w:val="-12"/>
        </w:rPr>
        <w:t> </w:t>
      </w:r>
      <w:r>
        <w:rPr>
          <w:spacing w:val="-2"/>
        </w:rPr>
        <w:t>wali</w:t>
      </w:r>
      <w:r>
        <w:rPr>
          <w:spacing w:val="-11"/>
        </w:rPr>
        <w:t> </w:t>
      </w:r>
      <w:r>
        <w:rPr>
          <w:spacing w:val="-2"/>
        </w:rPr>
        <w:t>pengawas,</w:t>
      </w:r>
      <w:r>
        <w:rPr>
          <w:spacing w:val="-11"/>
        </w:rPr>
        <w:t> </w:t>
      </w:r>
      <w:r>
        <w:rPr>
          <w:spacing w:val="-2"/>
        </w:rPr>
        <w:t>segera </w:t>
      </w:r>
      <w:r>
        <w:rPr/>
        <w:t>membuat atau menyuruh membuat daftar barang-barang kekayaan anak belum dewasa.</w:t>
      </w:r>
    </w:p>
    <w:p>
      <w:pPr>
        <w:pStyle w:val="BodyText"/>
        <w:spacing w:before="59"/>
        <w:ind w:right="143"/>
      </w:pPr>
      <w:r>
        <w:rPr/>
        <w:t>Daftar</w:t>
      </w:r>
      <w:r>
        <w:rPr>
          <w:spacing w:val="-11"/>
        </w:rPr>
        <w:t> </w:t>
      </w:r>
      <w:r>
        <w:rPr/>
        <w:t>barang-barang</w:t>
      </w:r>
      <w:r>
        <w:rPr>
          <w:spacing w:val="-11"/>
        </w:rPr>
        <w:t> </w:t>
      </w:r>
      <w:r>
        <w:rPr/>
        <w:t>atau</w:t>
      </w:r>
      <w:r>
        <w:rPr>
          <w:spacing w:val="-9"/>
        </w:rPr>
        <w:t> </w:t>
      </w:r>
      <w:r>
        <w:rPr/>
        <w:t>inventaris</w:t>
      </w:r>
      <w:r>
        <w:rPr>
          <w:spacing w:val="-13"/>
        </w:rPr>
        <w:t> </w:t>
      </w:r>
      <w:r>
        <w:rPr/>
        <w:t>itu</w:t>
      </w:r>
      <w:r>
        <w:rPr>
          <w:spacing w:val="-13"/>
        </w:rPr>
        <w:t> </w:t>
      </w:r>
      <w:r>
        <w:rPr/>
        <w:t>boleh</w:t>
      </w:r>
      <w:r>
        <w:rPr>
          <w:spacing w:val="-11"/>
        </w:rPr>
        <w:t> </w:t>
      </w:r>
      <w:r>
        <w:rPr/>
        <w:t>dibuat</w:t>
      </w:r>
      <w:r>
        <w:rPr>
          <w:spacing w:val="-11"/>
        </w:rPr>
        <w:t> </w:t>
      </w:r>
      <w:r>
        <w:rPr/>
        <w:t>di</w:t>
      </w:r>
      <w:r>
        <w:rPr>
          <w:spacing w:val="-14"/>
        </w:rPr>
        <w:t> </w:t>
      </w:r>
      <w:r>
        <w:rPr/>
        <w:t>bawah</w:t>
      </w:r>
      <w:r>
        <w:rPr>
          <w:spacing w:val="-13"/>
        </w:rPr>
        <w:t> </w:t>
      </w:r>
      <w:r>
        <w:rPr/>
        <w:t>tangan,</w:t>
      </w:r>
      <w:r>
        <w:rPr>
          <w:spacing w:val="-12"/>
        </w:rPr>
        <w:t> </w:t>
      </w:r>
      <w:r>
        <w:rPr/>
        <w:t>tetapi</w:t>
      </w:r>
      <w:r>
        <w:rPr>
          <w:spacing w:val="-12"/>
        </w:rPr>
        <w:t> </w:t>
      </w:r>
      <w:r>
        <w:rPr/>
        <w:t>dalam</w:t>
      </w:r>
      <w:r>
        <w:rPr>
          <w:spacing w:val="-14"/>
        </w:rPr>
        <w:t> </w:t>
      </w:r>
      <w:r>
        <w:rPr/>
        <w:t>segala</w:t>
      </w:r>
      <w:r>
        <w:rPr>
          <w:spacing w:val="-13"/>
        </w:rPr>
        <w:t> </w:t>
      </w:r>
      <w:r>
        <w:rPr/>
        <w:t>hal keberesannya</w:t>
      </w:r>
      <w:r>
        <w:rPr>
          <w:spacing w:val="-1"/>
        </w:rPr>
        <w:t> </w:t>
      </w:r>
      <w:r>
        <w:rPr/>
        <w:t>harus</w:t>
      </w:r>
      <w:r>
        <w:rPr>
          <w:spacing w:val="-1"/>
        </w:rPr>
        <w:t> </w:t>
      </w:r>
      <w:r>
        <w:rPr/>
        <w:t>dikuatkan di</w:t>
      </w:r>
      <w:r>
        <w:rPr>
          <w:spacing w:val="-2"/>
        </w:rPr>
        <w:t> </w:t>
      </w:r>
      <w:r>
        <w:rPr/>
        <w:t>bawah</w:t>
      </w:r>
      <w:r>
        <w:rPr>
          <w:spacing w:val="-1"/>
        </w:rPr>
        <w:t> </w:t>
      </w:r>
      <w:r>
        <w:rPr/>
        <w:t>sumpah</w:t>
      </w:r>
      <w:r>
        <w:rPr>
          <w:spacing w:val="-1"/>
        </w:rPr>
        <w:t> </w:t>
      </w:r>
      <w:r>
        <w:rPr/>
        <w:t>oleh</w:t>
      </w:r>
      <w:r>
        <w:rPr>
          <w:spacing w:val="-1"/>
        </w:rPr>
        <w:t> </w:t>
      </w:r>
      <w:r>
        <w:rPr/>
        <w:t>wali</w:t>
      </w:r>
      <w:r>
        <w:rPr>
          <w:spacing w:val="-2"/>
        </w:rPr>
        <w:t> </w:t>
      </w:r>
      <w:r>
        <w:rPr/>
        <w:t>sendiri di</w:t>
      </w:r>
      <w:r>
        <w:rPr>
          <w:spacing w:val="-2"/>
        </w:rPr>
        <w:t> </w:t>
      </w:r>
      <w:r>
        <w:rPr/>
        <w:t>hadapan</w:t>
      </w:r>
      <w:r>
        <w:rPr>
          <w:spacing w:val="-1"/>
        </w:rPr>
        <w:t> </w:t>
      </w:r>
      <w:r>
        <w:rPr/>
        <w:t>Balai Harta Peninggalan;</w:t>
      </w:r>
      <w:r>
        <w:rPr>
          <w:spacing w:val="-16"/>
        </w:rPr>
        <w:t> </w:t>
      </w:r>
      <w:r>
        <w:rPr/>
        <w:t>bila</w:t>
      </w:r>
      <w:r>
        <w:rPr>
          <w:spacing w:val="-14"/>
        </w:rPr>
        <w:t> </w:t>
      </w:r>
      <w:r>
        <w:rPr/>
        <w:t>inventaris</w:t>
      </w:r>
      <w:r>
        <w:rPr>
          <w:spacing w:val="-14"/>
        </w:rPr>
        <w:t> </w:t>
      </w:r>
      <w:r>
        <w:rPr/>
        <w:t>itu</w:t>
      </w:r>
      <w:r>
        <w:rPr>
          <w:spacing w:val="-13"/>
        </w:rPr>
        <w:t> </w:t>
      </w:r>
      <w:r>
        <w:rPr/>
        <w:t>dibuat</w:t>
      </w:r>
      <w:r>
        <w:rPr>
          <w:spacing w:val="-14"/>
        </w:rPr>
        <w:t> </w:t>
      </w:r>
      <w:r>
        <w:rPr/>
        <w:t>di</w:t>
      </w:r>
      <w:r>
        <w:rPr>
          <w:spacing w:val="-14"/>
        </w:rPr>
        <w:t> </w:t>
      </w:r>
      <w:r>
        <w:rPr/>
        <w:t>bawah</w:t>
      </w:r>
      <w:r>
        <w:rPr>
          <w:spacing w:val="-14"/>
        </w:rPr>
        <w:t> </w:t>
      </w:r>
      <w:r>
        <w:rPr/>
        <w:t>tangan,</w:t>
      </w:r>
      <w:r>
        <w:rPr>
          <w:spacing w:val="-13"/>
        </w:rPr>
        <w:t> </w:t>
      </w:r>
      <w:r>
        <w:rPr/>
        <w:t>inventaris</w:t>
      </w:r>
      <w:r>
        <w:rPr>
          <w:spacing w:val="-14"/>
        </w:rPr>
        <w:t> </w:t>
      </w:r>
      <w:r>
        <w:rPr/>
        <w:t>itu</w:t>
      </w:r>
      <w:r>
        <w:rPr>
          <w:spacing w:val="-14"/>
        </w:rPr>
        <w:t> </w:t>
      </w:r>
      <w:r>
        <w:rPr/>
        <w:t>harus</w:t>
      </w:r>
      <w:r>
        <w:rPr>
          <w:spacing w:val="-14"/>
        </w:rPr>
        <w:t> </w:t>
      </w:r>
      <w:r>
        <w:rPr/>
        <w:t>diserahkan</w:t>
      </w:r>
      <w:r>
        <w:rPr>
          <w:spacing w:val="-13"/>
        </w:rPr>
        <w:t> </w:t>
      </w:r>
      <w:r>
        <w:rPr/>
        <w:t>kepada Balai Harta Peninggalan.</w:t>
      </w:r>
    </w:p>
    <w:p>
      <w:pPr>
        <w:pStyle w:val="BodyText"/>
        <w:spacing w:before="115"/>
        <w:ind w:left="0"/>
      </w:pPr>
    </w:p>
    <w:p>
      <w:pPr>
        <w:pStyle w:val="BodyText"/>
        <w:ind w:left="4005"/>
      </w:pPr>
      <w:r>
        <w:rPr>
          <w:w w:val="105"/>
        </w:rPr>
        <w:t>Pasal</w:t>
      </w:r>
      <w:r>
        <w:rPr>
          <w:spacing w:val="17"/>
          <w:w w:val="105"/>
        </w:rPr>
        <w:t> </w:t>
      </w:r>
      <w:r>
        <w:rPr>
          <w:spacing w:val="-5"/>
          <w:w w:val="105"/>
        </w:rPr>
        <w:t>387</w:t>
      </w:r>
    </w:p>
    <w:p>
      <w:pPr>
        <w:pStyle w:val="BodyText"/>
        <w:spacing w:before="59"/>
      </w:pPr>
      <w:r>
        <w:rPr>
          <w:spacing w:val="-2"/>
        </w:rPr>
        <w:t>Bila</w:t>
      </w:r>
      <w:r>
        <w:rPr>
          <w:spacing w:val="-9"/>
        </w:rPr>
        <w:t> </w:t>
      </w:r>
      <w:r>
        <w:rPr>
          <w:spacing w:val="-2"/>
        </w:rPr>
        <w:t>anak</w:t>
      </w:r>
      <w:r>
        <w:rPr>
          <w:spacing w:val="-7"/>
        </w:rPr>
        <w:t> </w:t>
      </w:r>
      <w:r>
        <w:rPr>
          <w:spacing w:val="-2"/>
        </w:rPr>
        <w:t>belum</w:t>
      </w:r>
      <w:r>
        <w:rPr>
          <w:spacing w:val="-8"/>
        </w:rPr>
        <w:t> </w:t>
      </w:r>
      <w:r>
        <w:rPr>
          <w:spacing w:val="-2"/>
        </w:rPr>
        <w:t>dewasa</w:t>
      </w:r>
      <w:r>
        <w:rPr>
          <w:spacing w:val="-9"/>
        </w:rPr>
        <w:t> </w:t>
      </w:r>
      <w:r>
        <w:rPr>
          <w:spacing w:val="-2"/>
        </w:rPr>
        <w:t>berutang</w:t>
      </w:r>
      <w:r>
        <w:rPr>
          <w:spacing w:val="-7"/>
        </w:rPr>
        <w:t> </w:t>
      </w:r>
      <w:r>
        <w:rPr>
          <w:spacing w:val="-2"/>
        </w:rPr>
        <w:t>kepada</w:t>
      </w:r>
      <w:r>
        <w:rPr>
          <w:spacing w:val="-9"/>
        </w:rPr>
        <w:t> </w:t>
      </w:r>
      <w:r>
        <w:rPr>
          <w:spacing w:val="-2"/>
        </w:rPr>
        <w:t>wali,</w:t>
      </w:r>
      <w:r>
        <w:rPr>
          <w:spacing w:val="-9"/>
        </w:rPr>
        <w:t> </w:t>
      </w:r>
      <w:r>
        <w:rPr>
          <w:spacing w:val="-2"/>
        </w:rPr>
        <w:t>maka</w:t>
      </w:r>
      <w:r>
        <w:rPr>
          <w:spacing w:val="-8"/>
        </w:rPr>
        <w:t> </w:t>
      </w:r>
      <w:r>
        <w:rPr>
          <w:spacing w:val="-2"/>
        </w:rPr>
        <w:t>hal</w:t>
      </w:r>
      <w:r>
        <w:rPr>
          <w:spacing w:val="-10"/>
        </w:rPr>
        <w:t> </w:t>
      </w:r>
      <w:r>
        <w:rPr>
          <w:spacing w:val="-2"/>
        </w:rPr>
        <w:t>itu</w:t>
      </w:r>
      <w:r>
        <w:rPr>
          <w:spacing w:val="-9"/>
        </w:rPr>
        <w:t> </w:t>
      </w:r>
      <w:r>
        <w:rPr>
          <w:spacing w:val="-2"/>
        </w:rPr>
        <w:t>harus</w:t>
      </w:r>
      <w:r>
        <w:rPr>
          <w:spacing w:val="-9"/>
        </w:rPr>
        <w:t> </w:t>
      </w:r>
      <w:r>
        <w:rPr>
          <w:spacing w:val="-2"/>
        </w:rPr>
        <w:t>dijelaskan</w:t>
      </w:r>
      <w:r>
        <w:rPr>
          <w:spacing w:val="-9"/>
        </w:rPr>
        <w:t> </w:t>
      </w:r>
      <w:r>
        <w:rPr>
          <w:spacing w:val="-2"/>
        </w:rPr>
        <w:t>dalam</w:t>
      </w:r>
      <w:r>
        <w:rPr>
          <w:spacing w:val="-8"/>
        </w:rPr>
        <w:t> </w:t>
      </w:r>
      <w:r>
        <w:rPr>
          <w:spacing w:val="-2"/>
        </w:rPr>
        <w:t>inventaris; </w:t>
      </w:r>
      <w:r>
        <w:rPr/>
        <w:t>dalam</w:t>
      </w:r>
      <w:r>
        <w:rPr>
          <w:spacing w:val="-6"/>
        </w:rPr>
        <w:t> </w:t>
      </w:r>
      <w:r>
        <w:rPr/>
        <w:t>hal</w:t>
      </w:r>
      <w:r>
        <w:rPr>
          <w:spacing w:val="-7"/>
        </w:rPr>
        <w:t> </w:t>
      </w:r>
      <w:r>
        <w:rPr/>
        <w:t>tidak</w:t>
      </w:r>
      <w:r>
        <w:rPr>
          <w:spacing w:val="-5"/>
        </w:rPr>
        <w:t> </w:t>
      </w:r>
      <w:r>
        <w:rPr/>
        <w:t>ada</w:t>
      </w:r>
      <w:r>
        <w:rPr>
          <w:spacing w:val="-8"/>
        </w:rPr>
        <w:t> </w:t>
      </w:r>
      <w:r>
        <w:rPr/>
        <w:t>penjelasan</w:t>
      </w:r>
      <w:r>
        <w:rPr>
          <w:spacing w:val="-8"/>
        </w:rPr>
        <w:t> </w:t>
      </w:r>
      <w:r>
        <w:rPr/>
        <w:t>dalam</w:t>
      </w:r>
      <w:r>
        <w:rPr>
          <w:spacing w:val="-6"/>
        </w:rPr>
        <w:t> </w:t>
      </w:r>
      <w:r>
        <w:rPr/>
        <w:t>inventaris</w:t>
      </w:r>
      <w:r>
        <w:rPr>
          <w:spacing w:val="-6"/>
        </w:rPr>
        <w:t> </w:t>
      </w:r>
      <w:r>
        <w:rPr/>
        <w:t>yang</w:t>
      </w:r>
      <w:r>
        <w:rPr>
          <w:spacing w:val="-8"/>
        </w:rPr>
        <w:t> </w:t>
      </w:r>
      <w:r>
        <w:rPr/>
        <w:t>demikian</w:t>
      </w:r>
      <w:r>
        <w:rPr>
          <w:spacing w:val="-5"/>
        </w:rPr>
        <w:t> </w:t>
      </w:r>
      <w:r>
        <w:rPr/>
        <w:t>itu,</w:t>
      </w:r>
      <w:r>
        <w:rPr>
          <w:spacing w:val="-11"/>
        </w:rPr>
        <w:t> </w:t>
      </w:r>
      <w:r>
        <w:rPr/>
        <w:t>wali</w:t>
      </w:r>
      <w:r>
        <w:rPr>
          <w:spacing w:val="-7"/>
        </w:rPr>
        <w:t> </w:t>
      </w:r>
      <w:r>
        <w:rPr/>
        <w:t>tidak</w:t>
      </w:r>
      <w:r>
        <w:rPr>
          <w:spacing w:val="-12"/>
        </w:rPr>
        <w:t> </w:t>
      </w:r>
      <w:r>
        <w:rPr/>
        <w:t>akan diperbolehkan</w:t>
      </w:r>
      <w:r>
        <w:rPr>
          <w:spacing w:val="-1"/>
        </w:rPr>
        <w:t> </w:t>
      </w:r>
      <w:r>
        <w:rPr/>
        <w:t>menagih</w:t>
      </w:r>
      <w:r>
        <w:rPr>
          <w:spacing w:val="-3"/>
        </w:rPr>
        <w:t> </w:t>
      </w:r>
      <w:r>
        <w:rPr/>
        <w:t>sesuatu</w:t>
      </w:r>
      <w:r>
        <w:rPr>
          <w:spacing w:val="-3"/>
        </w:rPr>
        <w:t> </w:t>
      </w:r>
      <w:r>
        <w:rPr/>
        <w:t>yang</w:t>
      </w:r>
      <w:r>
        <w:rPr>
          <w:spacing w:val="-1"/>
        </w:rPr>
        <w:t> </w:t>
      </w:r>
      <w:r>
        <w:rPr/>
        <w:t>dipiutangkannya,</w:t>
      </w:r>
      <w:r>
        <w:rPr>
          <w:spacing w:val="-3"/>
        </w:rPr>
        <w:t> </w:t>
      </w:r>
      <w:r>
        <w:rPr/>
        <w:t>sebelum</w:t>
      </w:r>
      <w:r>
        <w:rPr>
          <w:spacing w:val="-4"/>
        </w:rPr>
        <w:t> </w:t>
      </w:r>
      <w:r>
        <w:rPr/>
        <w:t>anak</w:t>
      </w:r>
      <w:r>
        <w:rPr>
          <w:spacing w:val="-1"/>
        </w:rPr>
        <w:t> </w:t>
      </w:r>
      <w:r>
        <w:rPr/>
        <w:t>belum</w:t>
      </w:r>
      <w:r>
        <w:rPr>
          <w:spacing w:val="-2"/>
        </w:rPr>
        <w:t> </w:t>
      </w:r>
      <w:r>
        <w:rPr/>
        <w:t>dewasa</w:t>
      </w:r>
      <w:r>
        <w:rPr>
          <w:spacing w:val="-3"/>
        </w:rPr>
        <w:t> </w:t>
      </w:r>
      <w:r>
        <w:rPr/>
        <w:t>itu menjadi</w:t>
      </w:r>
      <w:r>
        <w:rPr>
          <w:spacing w:val="-6"/>
        </w:rPr>
        <w:t> </w:t>
      </w:r>
      <w:r>
        <w:rPr/>
        <w:t>dewasa,</w:t>
      </w:r>
      <w:r>
        <w:rPr>
          <w:spacing w:val="-6"/>
        </w:rPr>
        <w:t> </w:t>
      </w:r>
      <w:r>
        <w:rPr/>
        <w:t>tambahan</w:t>
      </w:r>
      <w:r>
        <w:rPr>
          <w:spacing w:val="-5"/>
        </w:rPr>
        <w:t> </w:t>
      </w:r>
      <w:r>
        <w:rPr/>
        <w:t>lagi,</w:t>
      </w:r>
      <w:r>
        <w:rPr>
          <w:spacing w:val="-8"/>
        </w:rPr>
        <w:t> </w:t>
      </w:r>
      <w:r>
        <w:rPr/>
        <w:t>ia</w:t>
      </w:r>
      <w:r>
        <w:rPr>
          <w:spacing w:val="-7"/>
        </w:rPr>
        <w:t> </w:t>
      </w:r>
      <w:r>
        <w:rPr/>
        <w:t>akan</w:t>
      </w:r>
      <w:r>
        <w:rPr>
          <w:spacing w:val="-5"/>
        </w:rPr>
        <w:t> </w:t>
      </w:r>
      <w:r>
        <w:rPr/>
        <w:t>kehilangan</w:t>
      </w:r>
      <w:r>
        <w:rPr>
          <w:spacing w:val="-7"/>
        </w:rPr>
        <w:t> </w:t>
      </w:r>
      <w:r>
        <w:rPr/>
        <w:t>segala</w:t>
      </w:r>
      <w:r>
        <w:rPr>
          <w:spacing w:val="-7"/>
        </w:rPr>
        <w:t> </w:t>
      </w:r>
      <w:r>
        <w:rPr/>
        <w:t>bunga</w:t>
      </w:r>
      <w:r>
        <w:rPr>
          <w:spacing w:val="-7"/>
        </w:rPr>
        <w:t> </w:t>
      </w:r>
      <w:r>
        <w:rPr/>
        <w:t>dan</w:t>
      </w:r>
      <w:r>
        <w:rPr>
          <w:spacing w:val="-7"/>
        </w:rPr>
        <w:t> </w:t>
      </w:r>
      <w:r>
        <w:rPr/>
        <w:t>angsuran</w:t>
      </w:r>
      <w:r>
        <w:rPr>
          <w:spacing w:val="-7"/>
        </w:rPr>
        <w:t> </w:t>
      </w:r>
      <w:r>
        <w:rPr/>
        <w:t>atas</w:t>
      </w:r>
      <w:r>
        <w:rPr>
          <w:spacing w:val="-7"/>
        </w:rPr>
        <w:t> </w:t>
      </w:r>
      <w:r>
        <w:rPr/>
        <w:t>jumlah pokok yang sedianya</w:t>
      </w:r>
      <w:r>
        <w:rPr>
          <w:spacing w:val="-3"/>
        </w:rPr>
        <w:t> </w:t>
      </w:r>
      <w:r>
        <w:rPr/>
        <w:t>dapat</w:t>
      </w:r>
      <w:r>
        <w:rPr>
          <w:spacing w:val="-1"/>
        </w:rPr>
        <w:t> </w:t>
      </w:r>
      <w:r>
        <w:rPr/>
        <w:t>ditagih semenjak pembuatan</w:t>
      </w:r>
      <w:r>
        <w:rPr>
          <w:spacing w:val="-3"/>
        </w:rPr>
        <w:t> </w:t>
      </w:r>
      <w:r>
        <w:rPr/>
        <w:t>inventaris</w:t>
      </w:r>
      <w:r>
        <w:rPr>
          <w:spacing w:val="-3"/>
        </w:rPr>
        <w:t> </w:t>
      </w:r>
      <w:r>
        <w:rPr/>
        <w:t>sampai saat</w:t>
      </w:r>
      <w:r>
        <w:rPr>
          <w:spacing w:val="-1"/>
        </w:rPr>
        <w:t> </w:t>
      </w:r>
      <w:r>
        <w:rPr/>
        <w:t>anak belum dewasa</w:t>
      </w:r>
      <w:r>
        <w:rPr>
          <w:spacing w:val="-11"/>
        </w:rPr>
        <w:t> </w:t>
      </w:r>
      <w:r>
        <w:rPr/>
        <w:t>menjadi</w:t>
      </w:r>
      <w:r>
        <w:rPr>
          <w:spacing w:val="-8"/>
        </w:rPr>
        <w:t> </w:t>
      </w:r>
      <w:r>
        <w:rPr/>
        <w:t>dewasa;</w:t>
      </w:r>
      <w:r>
        <w:rPr>
          <w:spacing w:val="-10"/>
        </w:rPr>
        <w:t> </w:t>
      </w:r>
      <w:r>
        <w:rPr/>
        <w:t>tetapi</w:t>
      </w:r>
      <w:r>
        <w:rPr>
          <w:spacing w:val="-10"/>
        </w:rPr>
        <w:t> </w:t>
      </w:r>
      <w:r>
        <w:rPr/>
        <w:t>selama</w:t>
      </w:r>
      <w:r>
        <w:rPr>
          <w:spacing w:val="-11"/>
        </w:rPr>
        <w:t> </w:t>
      </w:r>
      <w:r>
        <w:rPr/>
        <w:t>masa</w:t>
      </w:r>
      <w:r>
        <w:rPr>
          <w:spacing w:val="-9"/>
        </w:rPr>
        <w:t> </w:t>
      </w:r>
      <w:r>
        <w:rPr/>
        <w:t>itu,</w:t>
      </w:r>
      <w:r>
        <w:rPr>
          <w:spacing w:val="-8"/>
        </w:rPr>
        <w:t> </w:t>
      </w:r>
      <w:r>
        <w:rPr/>
        <w:t>bagi</w:t>
      </w:r>
      <w:r>
        <w:rPr>
          <w:spacing w:val="-11"/>
        </w:rPr>
        <w:t> </w:t>
      </w:r>
      <w:r>
        <w:rPr/>
        <w:t>wali,</w:t>
      </w:r>
      <w:r>
        <w:rPr>
          <w:spacing w:val="-10"/>
        </w:rPr>
        <w:t> </w:t>
      </w:r>
      <w:r>
        <w:rPr/>
        <w:t>lewat</w:t>
      </w:r>
      <w:r>
        <w:rPr>
          <w:spacing w:val="-9"/>
        </w:rPr>
        <w:t> </w:t>
      </w:r>
      <w:r>
        <w:rPr/>
        <w:t>waktu</w:t>
      </w:r>
      <w:r>
        <w:rPr>
          <w:spacing w:val="-11"/>
        </w:rPr>
        <w:t> </w:t>
      </w:r>
      <w:r>
        <w:rPr/>
        <w:t>tidak</w:t>
      </w:r>
      <w:r>
        <w:rPr>
          <w:spacing w:val="-9"/>
        </w:rPr>
        <w:t> </w:t>
      </w:r>
      <w:r>
        <w:rPr/>
        <w:t>berlaku.</w:t>
      </w:r>
    </w:p>
    <w:p>
      <w:pPr>
        <w:pStyle w:val="BodyText"/>
        <w:spacing w:before="118"/>
        <w:ind w:left="0"/>
      </w:pPr>
    </w:p>
    <w:p>
      <w:pPr>
        <w:pStyle w:val="BodyText"/>
        <w:ind w:left="4005"/>
      </w:pPr>
      <w:r>
        <w:rPr>
          <w:w w:val="105"/>
        </w:rPr>
        <w:t>Pasal</w:t>
      </w:r>
      <w:r>
        <w:rPr>
          <w:spacing w:val="17"/>
          <w:w w:val="105"/>
        </w:rPr>
        <w:t> </w:t>
      </w:r>
      <w:r>
        <w:rPr>
          <w:spacing w:val="-5"/>
          <w:w w:val="105"/>
        </w:rPr>
        <w:t>388</w:t>
      </w:r>
    </w:p>
    <w:p>
      <w:pPr>
        <w:pStyle w:val="BodyText"/>
        <w:spacing w:before="57"/>
      </w:pPr>
      <w:r>
        <w:rPr/>
        <w:t>Pada</w:t>
      </w:r>
      <w:r>
        <w:rPr>
          <w:spacing w:val="-7"/>
        </w:rPr>
        <w:t> </w:t>
      </w:r>
      <w:r>
        <w:rPr/>
        <w:t>permulaan</w:t>
      </w:r>
      <w:r>
        <w:rPr>
          <w:spacing w:val="-5"/>
        </w:rPr>
        <w:t> </w:t>
      </w:r>
      <w:r>
        <w:rPr/>
        <w:t>setiap</w:t>
      </w:r>
      <w:r>
        <w:rPr>
          <w:spacing w:val="-7"/>
        </w:rPr>
        <w:t> </w:t>
      </w:r>
      <w:r>
        <w:rPr/>
        <w:t>perwalian,</w:t>
      </w:r>
      <w:r>
        <w:rPr>
          <w:spacing w:val="-6"/>
        </w:rPr>
        <w:t> </w:t>
      </w:r>
      <w:r>
        <w:rPr/>
        <w:t>kecuali</w:t>
      </w:r>
      <w:r>
        <w:rPr>
          <w:spacing w:val="-6"/>
        </w:rPr>
        <w:t> </w:t>
      </w:r>
      <w:r>
        <w:rPr/>
        <w:t>yang</w:t>
      </w:r>
      <w:r>
        <w:rPr>
          <w:spacing w:val="-7"/>
        </w:rPr>
        <w:t> </w:t>
      </w:r>
      <w:r>
        <w:rPr/>
        <w:t>dilakukan</w:t>
      </w:r>
      <w:r>
        <w:rPr>
          <w:spacing w:val="-7"/>
        </w:rPr>
        <w:t> </w:t>
      </w:r>
      <w:r>
        <w:rPr/>
        <w:t>oleh</w:t>
      </w:r>
      <w:r>
        <w:rPr>
          <w:spacing w:val="-7"/>
        </w:rPr>
        <w:t> </w:t>
      </w:r>
      <w:r>
        <w:rPr/>
        <w:t>bapak</w:t>
      </w:r>
      <w:r>
        <w:rPr>
          <w:spacing w:val="-5"/>
        </w:rPr>
        <w:t> </w:t>
      </w:r>
      <w:r>
        <w:rPr/>
        <w:t>atau</w:t>
      </w:r>
      <w:r>
        <w:rPr>
          <w:spacing w:val="-5"/>
        </w:rPr>
        <w:t> </w:t>
      </w:r>
      <w:r>
        <w:rPr/>
        <w:t>ibu,</w:t>
      </w:r>
      <w:r>
        <w:rPr>
          <w:spacing w:val="-8"/>
        </w:rPr>
        <w:t> </w:t>
      </w:r>
      <w:r>
        <w:rPr/>
        <w:t>Balai</w:t>
      </w:r>
      <w:r>
        <w:rPr>
          <w:spacing w:val="-6"/>
        </w:rPr>
        <w:t> </w:t>
      </w:r>
      <w:r>
        <w:rPr/>
        <w:t>Harta </w:t>
      </w:r>
      <w:r>
        <w:rPr>
          <w:spacing w:val="-2"/>
        </w:rPr>
        <w:t>Peninggalan,</w:t>
      </w:r>
      <w:r>
        <w:rPr>
          <w:spacing w:val="-7"/>
        </w:rPr>
        <w:t> </w:t>
      </w:r>
      <w:r>
        <w:rPr>
          <w:spacing w:val="-2"/>
        </w:rPr>
        <w:t>setelah</w:t>
      </w:r>
      <w:r>
        <w:rPr>
          <w:spacing w:val="-11"/>
        </w:rPr>
        <w:t> </w:t>
      </w:r>
      <w:r>
        <w:rPr>
          <w:spacing w:val="-2"/>
        </w:rPr>
        <w:t>mendengar</w:t>
      </w:r>
      <w:r>
        <w:rPr>
          <w:spacing w:val="-9"/>
        </w:rPr>
        <w:t> </w:t>
      </w:r>
      <w:r>
        <w:rPr>
          <w:spacing w:val="-2"/>
        </w:rPr>
        <w:t>wali</w:t>
      </w:r>
      <w:r>
        <w:rPr>
          <w:spacing w:val="-10"/>
        </w:rPr>
        <w:t> </w:t>
      </w:r>
      <w:r>
        <w:rPr>
          <w:spacing w:val="-2"/>
        </w:rPr>
        <w:t>pengawas,</w:t>
      </w:r>
      <w:r>
        <w:rPr>
          <w:spacing w:val="-10"/>
        </w:rPr>
        <w:t> </w:t>
      </w:r>
      <w:r>
        <w:rPr>
          <w:spacing w:val="-2"/>
        </w:rPr>
        <w:t>dan</w:t>
      </w:r>
      <w:r>
        <w:rPr>
          <w:spacing w:val="-11"/>
        </w:rPr>
        <w:t> </w:t>
      </w:r>
      <w:r>
        <w:rPr>
          <w:spacing w:val="-2"/>
        </w:rPr>
        <w:t>setelah</w:t>
      </w:r>
      <w:r>
        <w:rPr>
          <w:spacing w:val="-8"/>
        </w:rPr>
        <w:t> </w:t>
      </w:r>
      <w:r>
        <w:rPr>
          <w:spacing w:val="-2"/>
        </w:rPr>
        <w:t>memanggil</w:t>
      </w:r>
      <w:r>
        <w:rPr>
          <w:spacing w:val="-10"/>
        </w:rPr>
        <w:t> </w:t>
      </w:r>
      <w:r>
        <w:rPr>
          <w:spacing w:val="-2"/>
        </w:rPr>
        <w:t>keluarga</w:t>
      </w:r>
      <w:r>
        <w:rPr>
          <w:spacing w:val="-11"/>
        </w:rPr>
        <w:t> </w:t>
      </w:r>
      <w:r>
        <w:rPr>
          <w:spacing w:val="-2"/>
        </w:rPr>
        <w:t>sedarah</w:t>
      </w:r>
      <w:r>
        <w:rPr>
          <w:spacing w:val="-11"/>
        </w:rPr>
        <w:t> </w:t>
      </w:r>
      <w:r>
        <w:rPr>
          <w:spacing w:val="-2"/>
        </w:rPr>
        <w:t>atau </w:t>
      </w:r>
      <w:r>
        <w:rPr/>
        <w:t>semenda anak belum dewasa, menurut perkiraan dan dalam keseimbangan dengan harta</w:t>
      </w:r>
    </w:p>
    <w:p>
      <w:pPr>
        <w:pStyle w:val="BodyText"/>
        <w:spacing w:after="0"/>
        <w:sectPr>
          <w:pgSz w:w="12240" w:h="15840"/>
          <w:pgMar w:top="1520" w:bottom="280" w:left="1800" w:right="1800"/>
        </w:sectPr>
      </w:pPr>
    </w:p>
    <w:p>
      <w:pPr>
        <w:pStyle w:val="BodyText"/>
        <w:spacing w:before="65"/>
      </w:pPr>
      <w:r>
        <w:rPr/>
        <w:t>kekayaan</w:t>
      </w:r>
      <w:r>
        <w:rPr>
          <w:spacing w:val="-4"/>
        </w:rPr>
        <w:t> </w:t>
      </w:r>
      <w:r>
        <w:rPr/>
        <w:t>yang</w:t>
      </w:r>
      <w:r>
        <w:rPr>
          <w:spacing w:val="-1"/>
        </w:rPr>
        <w:t> </w:t>
      </w:r>
      <w:r>
        <w:rPr/>
        <w:t>harus</w:t>
      </w:r>
      <w:r>
        <w:rPr>
          <w:spacing w:val="-2"/>
        </w:rPr>
        <w:t> </w:t>
      </w:r>
      <w:r>
        <w:rPr/>
        <w:t>diurus,</w:t>
      </w:r>
      <w:r>
        <w:rPr>
          <w:spacing w:val="-3"/>
        </w:rPr>
        <w:t> </w:t>
      </w:r>
      <w:r>
        <w:rPr/>
        <w:t>harus</w:t>
      </w:r>
      <w:r>
        <w:rPr>
          <w:spacing w:val="-4"/>
        </w:rPr>
        <w:t> </w:t>
      </w:r>
      <w:r>
        <w:rPr/>
        <w:t>menentukan</w:t>
      </w:r>
      <w:r>
        <w:rPr>
          <w:spacing w:val="-4"/>
        </w:rPr>
        <w:t> </w:t>
      </w:r>
      <w:r>
        <w:rPr/>
        <w:t>jumlah</w:t>
      </w:r>
      <w:r>
        <w:rPr>
          <w:spacing w:val="-1"/>
        </w:rPr>
        <w:t> </w:t>
      </w:r>
      <w:r>
        <w:rPr/>
        <w:t>uang</w:t>
      </w:r>
      <w:r>
        <w:rPr>
          <w:spacing w:val="-1"/>
        </w:rPr>
        <w:t> </w:t>
      </w:r>
      <w:r>
        <w:rPr/>
        <w:t>yang</w:t>
      </w:r>
      <w:r>
        <w:rPr>
          <w:spacing w:val="-1"/>
        </w:rPr>
        <w:t> </w:t>
      </w:r>
      <w:r>
        <w:rPr/>
        <w:t>diperlukan</w:t>
      </w:r>
      <w:r>
        <w:rPr>
          <w:spacing w:val="-1"/>
        </w:rPr>
        <w:t> </w:t>
      </w:r>
      <w:r>
        <w:rPr/>
        <w:t>untuk</w:t>
      </w:r>
      <w:r>
        <w:rPr>
          <w:spacing w:val="-1"/>
        </w:rPr>
        <w:t> </w:t>
      </w:r>
      <w:r>
        <w:rPr/>
        <w:t>biaya</w:t>
      </w:r>
      <w:r>
        <w:rPr/>
        <w:t> hidup</w:t>
      </w:r>
      <w:r>
        <w:rPr>
          <w:spacing w:val="-4"/>
        </w:rPr>
        <w:t> </w:t>
      </w:r>
      <w:r>
        <w:rPr/>
        <w:t>anak</w:t>
      </w:r>
      <w:r>
        <w:rPr>
          <w:spacing w:val="-4"/>
        </w:rPr>
        <w:t> </w:t>
      </w:r>
      <w:r>
        <w:rPr/>
        <w:t>belum</w:t>
      </w:r>
      <w:r>
        <w:rPr>
          <w:spacing w:val="-3"/>
        </w:rPr>
        <w:t> </w:t>
      </w:r>
      <w:r>
        <w:rPr/>
        <w:t>dewasa</w:t>
      </w:r>
      <w:r>
        <w:rPr>
          <w:spacing w:val="-4"/>
        </w:rPr>
        <w:t> </w:t>
      </w:r>
      <w:r>
        <w:rPr/>
        <w:t>itu</w:t>
      </w:r>
      <w:r>
        <w:rPr>
          <w:spacing w:val="-2"/>
        </w:rPr>
        <w:t> </w:t>
      </w:r>
      <w:r>
        <w:rPr/>
        <w:t>beserta</w:t>
      </w:r>
      <w:r>
        <w:rPr>
          <w:spacing w:val="-4"/>
        </w:rPr>
        <w:t> </w:t>
      </w:r>
      <w:r>
        <w:rPr/>
        <w:t>biaya</w:t>
      </w:r>
      <w:r>
        <w:rPr>
          <w:spacing w:val="-4"/>
        </w:rPr>
        <w:t> </w:t>
      </w:r>
      <w:r>
        <w:rPr/>
        <w:t>yang</w:t>
      </w:r>
      <w:r>
        <w:rPr>
          <w:spacing w:val="-2"/>
        </w:rPr>
        <w:t> </w:t>
      </w:r>
      <w:r>
        <w:rPr/>
        <w:t>diperlukan</w:t>
      </w:r>
      <w:r>
        <w:rPr>
          <w:spacing w:val="-4"/>
        </w:rPr>
        <w:t> </w:t>
      </w:r>
      <w:r>
        <w:rPr/>
        <w:t>guna</w:t>
      </w:r>
      <w:r>
        <w:rPr>
          <w:spacing w:val="-4"/>
        </w:rPr>
        <w:t> </w:t>
      </w:r>
      <w:r>
        <w:rPr/>
        <w:t>mengurus</w:t>
      </w:r>
      <w:r>
        <w:rPr>
          <w:spacing w:val="-4"/>
        </w:rPr>
        <w:t> </w:t>
      </w:r>
      <w:r>
        <w:rPr/>
        <w:t>harta</w:t>
      </w:r>
      <w:r>
        <w:rPr>
          <w:spacing w:val="-4"/>
        </w:rPr>
        <w:t> </w:t>
      </w:r>
      <w:r>
        <w:rPr/>
        <w:t>kekayaan; semuanya</w:t>
      </w:r>
      <w:r>
        <w:rPr>
          <w:spacing w:val="-6"/>
        </w:rPr>
        <w:t> </w:t>
      </w:r>
      <w:r>
        <w:rPr/>
        <w:t>itu</w:t>
      </w:r>
      <w:r>
        <w:rPr>
          <w:spacing w:val="-3"/>
        </w:rPr>
        <w:t> </w:t>
      </w:r>
      <w:r>
        <w:rPr/>
        <w:t>tidak</w:t>
      </w:r>
      <w:r>
        <w:rPr>
          <w:spacing w:val="-3"/>
        </w:rPr>
        <w:t> </w:t>
      </w:r>
      <w:r>
        <w:rPr/>
        <w:t>mengurangi</w:t>
      </w:r>
      <w:r>
        <w:rPr>
          <w:spacing w:val="-5"/>
        </w:rPr>
        <w:t> </w:t>
      </w:r>
      <w:r>
        <w:rPr/>
        <w:t>kemungkinan</w:t>
      </w:r>
      <w:r>
        <w:rPr>
          <w:spacing w:val="-6"/>
        </w:rPr>
        <w:t> </w:t>
      </w:r>
      <w:r>
        <w:rPr/>
        <w:t>campur</w:t>
      </w:r>
      <w:r>
        <w:rPr>
          <w:spacing w:val="-7"/>
        </w:rPr>
        <w:t> </w:t>
      </w:r>
      <w:r>
        <w:rPr/>
        <w:t>tangan</w:t>
      </w:r>
      <w:r>
        <w:rPr>
          <w:spacing w:val="-6"/>
        </w:rPr>
        <w:t> </w:t>
      </w:r>
      <w:r>
        <w:rPr/>
        <w:t>Pengadilan</w:t>
      </w:r>
      <w:r>
        <w:rPr>
          <w:spacing w:val="-6"/>
        </w:rPr>
        <w:t> </w:t>
      </w:r>
      <w:r>
        <w:rPr/>
        <w:t>Negeri,</w:t>
      </w:r>
      <w:r>
        <w:rPr>
          <w:spacing w:val="-5"/>
        </w:rPr>
        <w:t> </w:t>
      </w:r>
      <w:r>
        <w:rPr/>
        <w:t>bila</w:t>
      </w:r>
      <w:r>
        <w:rPr>
          <w:spacing w:val="-6"/>
        </w:rPr>
        <w:t> </w:t>
      </w:r>
      <w:r>
        <w:rPr/>
        <w:t>Balai </w:t>
      </w:r>
      <w:r>
        <w:rPr>
          <w:spacing w:val="-2"/>
        </w:rPr>
        <w:t>Harta</w:t>
      </w:r>
      <w:r>
        <w:rPr>
          <w:spacing w:val="-6"/>
        </w:rPr>
        <w:t> </w:t>
      </w:r>
      <w:r>
        <w:rPr>
          <w:spacing w:val="-2"/>
        </w:rPr>
        <w:t>Peninggalan</w:t>
      </w:r>
      <w:r>
        <w:rPr>
          <w:spacing w:val="-6"/>
        </w:rPr>
        <w:t> </w:t>
      </w:r>
      <w:r>
        <w:rPr>
          <w:spacing w:val="-2"/>
        </w:rPr>
        <w:t>tidak</w:t>
      </w:r>
      <w:r>
        <w:rPr>
          <w:spacing w:val="-6"/>
        </w:rPr>
        <w:t> </w:t>
      </w:r>
      <w:r>
        <w:rPr>
          <w:spacing w:val="-2"/>
        </w:rPr>
        <w:t>menyetujui</w:t>
      </w:r>
      <w:r>
        <w:rPr>
          <w:spacing w:val="-6"/>
        </w:rPr>
        <w:t> </w:t>
      </w:r>
      <w:r>
        <w:rPr>
          <w:spacing w:val="-2"/>
        </w:rPr>
        <w:t>pendapat</w:t>
      </w:r>
      <w:r>
        <w:rPr>
          <w:spacing w:val="-7"/>
        </w:rPr>
        <w:t> </w:t>
      </w:r>
      <w:r>
        <w:rPr>
          <w:spacing w:val="-2"/>
        </w:rPr>
        <w:t>sebagian</w:t>
      </w:r>
      <w:r>
        <w:rPr>
          <w:spacing w:val="-6"/>
        </w:rPr>
        <w:t> </w:t>
      </w:r>
      <w:r>
        <w:rPr>
          <w:spacing w:val="-2"/>
        </w:rPr>
        <w:t>besar</w:t>
      </w:r>
      <w:r>
        <w:rPr>
          <w:spacing w:val="-5"/>
        </w:rPr>
        <w:t> </w:t>
      </w:r>
      <w:r>
        <w:rPr>
          <w:spacing w:val="-2"/>
        </w:rPr>
        <w:t>keluarga</w:t>
      </w:r>
      <w:r>
        <w:rPr>
          <w:spacing w:val="-6"/>
        </w:rPr>
        <w:t> </w:t>
      </w:r>
      <w:r>
        <w:rPr>
          <w:spacing w:val="-2"/>
        </w:rPr>
        <w:t>anak</w:t>
      </w:r>
      <w:r>
        <w:rPr>
          <w:spacing w:val="-4"/>
        </w:rPr>
        <w:t> </w:t>
      </w:r>
      <w:r>
        <w:rPr>
          <w:spacing w:val="-2"/>
        </w:rPr>
        <w:t>belum</w:t>
      </w:r>
      <w:r>
        <w:rPr>
          <w:spacing w:val="-5"/>
        </w:rPr>
        <w:t> </w:t>
      </w:r>
      <w:r>
        <w:rPr>
          <w:spacing w:val="-2"/>
        </w:rPr>
        <w:t>dewasa</w:t>
      </w:r>
      <w:r>
        <w:rPr>
          <w:spacing w:val="-6"/>
        </w:rPr>
        <w:t> </w:t>
      </w:r>
      <w:r>
        <w:rPr>
          <w:spacing w:val="-2"/>
        </w:rPr>
        <w:t>yang hadir.</w:t>
      </w:r>
    </w:p>
    <w:p>
      <w:pPr>
        <w:pStyle w:val="BodyText"/>
        <w:spacing w:before="60"/>
        <w:ind w:right="506"/>
        <w:jc w:val="both"/>
      </w:pPr>
      <w:r>
        <w:rPr/>
        <w:t>Dalam</w:t>
      </w:r>
      <w:r>
        <w:rPr>
          <w:spacing w:val="-14"/>
        </w:rPr>
        <w:t> </w:t>
      </w:r>
      <w:r>
        <w:rPr/>
        <w:t>akta</w:t>
      </w:r>
      <w:r>
        <w:rPr>
          <w:spacing w:val="-14"/>
        </w:rPr>
        <w:t> </w:t>
      </w:r>
      <w:r>
        <w:rPr/>
        <w:t>yang</w:t>
      </w:r>
      <w:r>
        <w:rPr>
          <w:spacing w:val="-14"/>
        </w:rPr>
        <w:t> </w:t>
      </w:r>
      <w:r>
        <w:rPr/>
        <w:t>sama</w:t>
      </w:r>
      <w:r>
        <w:rPr>
          <w:spacing w:val="-13"/>
        </w:rPr>
        <w:t> </w:t>
      </w:r>
      <w:r>
        <w:rPr/>
        <w:t>harus</w:t>
      </w:r>
      <w:r>
        <w:rPr>
          <w:spacing w:val="-14"/>
        </w:rPr>
        <w:t> </w:t>
      </w:r>
      <w:r>
        <w:rPr/>
        <w:t>ditentukan</w:t>
      </w:r>
      <w:r>
        <w:rPr>
          <w:spacing w:val="-14"/>
        </w:rPr>
        <w:t> </w:t>
      </w:r>
      <w:r>
        <w:rPr/>
        <w:t>pula</w:t>
      </w:r>
      <w:r>
        <w:rPr>
          <w:spacing w:val="-14"/>
        </w:rPr>
        <w:t> </w:t>
      </w:r>
      <w:r>
        <w:rPr/>
        <w:t>apakah</w:t>
      </w:r>
      <w:r>
        <w:rPr>
          <w:spacing w:val="-13"/>
        </w:rPr>
        <w:t> </w:t>
      </w:r>
      <w:r>
        <w:rPr/>
        <w:t>wali</w:t>
      </w:r>
      <w:r>
        <w:rPr>
          <w:spacing w:val="-14"/>
        </w:rPr>
        <w:t> </w:t>
      </w:r>
      <w:r>
        <w:rPr/>
        <w:t>dalam</w:t>
      </w:r>
      <w:r>
        <w:rPr>
          <w:spacing w:val="-14"/>
        </w:rPr>
        <w:t> </w:t>
      </w:r>
      <w:r>
        <w:rPr/>
        <w:t>menjalankan</w:t>
      </w:r>
      <w:r>
        <w:rPr>
          <w:spacing w:val="-14"/>
        </w:rPr>
        <w:t> </w:t>
      </w:r>
      <w:r>
        <w:rPr/>
        <w:t>pengurusan, diperkenankan</w:t>
      </w:r>
      <w:r>
        <w:rPr>
          <w:spacing w:val="-14"/>
        </w:rPr>
        <w:t> </w:t>
      </w:r>
      <w:r>
        <w:rPr/>
        <w:t>pula</w:t>
      </w:r>
      <w:r>
        <w:rPr>
          <w:spacing w:val="-14"/>
        </w:rPr>
        <w:t> </w:t>
      </w:r>
      <w:r>
        <w:rPr/>
        <w:t>dengan</w:t>
      </w:r>
      <w:r>
        <w:rPr>
          <w:spacing w:val="-14"/>
        </w:rPr>
        <w:t> </w:t>
      </w:r>
      <w:r>
        <w:rPr/>
        <w:t>upah</w:t>
      </w:r>
      <w:r>
        <w:rPr>
          <w:spacing w:val="-13"/>
        </w:rPr>
        <w:t> </w:t>
      </w:r>
      <w:r>
        <w:rPr/>
        <w:t>menggunakan</w:t>
      </w:r>
      <w:r>
        <w:rPr>
          <w:spacing w:val="-14"/>
        </w:rPr>
        <w:t> </w:t>
      </w:r>
      <w:r>
        <w:rPr/>
        <w:t>seorang</w:t>
      </w:r>
      <w:r>
        <w:rPr>
          <w:spacing w:val="-12"/>
        </w:rPr>
        <w:t> </w:t>
      </w:r>
      <w:r>
        <w:rPr/>
        <w:t>pengurus</w:t>
      </w:r>
      <w:r>
        <w:rPr>
          <w:spacing w:val="-14"/>
        </w:rPr>
        <w:t> </w:t>
      </w:r>
      <w:r>
        <w:rPr/>
        <w:t>khusus</w:t>
      </w:r>
      <w:r>
        <w:rPr>
          <w:spacing w:val="-13"/>
        </w:rPr>
        <w:t> </w:t>
      </w:r>
      <w:r>
        <w:rPr/>
        <w:t>atau</w:t>
      </w:r>
      <w:r>
        <w:rPr>
          <w:spacing w:val="-14"/>
        </w:rPr>
        <w:t> </w:t>
      </w:r>
      <w:r>
        <w:rPr/>
        <w:t>lebih,</w:t>
      </w:r>
      <w:r>
        <w:rPr>
          <w:spacing w:val="-13"/>
        </w:rPr>
        <w:t> </w:t>
      </w:r>
      <w:r>
        <w:rPr/>
        <w:t>yang akan</w:t>
      </w:r>
      <w:r>
        <w:rPr>
          <w:spacing w:val="-6"/>
        </w:rPr>
        <w:t> </w:t>
      </w:r>
      <w:r>
        <w:rPr/>
        <w:t>mewakili</w:t>
      </w:r>
      <w:r>
        <w:rPr>
          <w:spacing w:val="-5"/>
        </w:rPr>
        <w:t> </w:t>
      </w:r>
      <w:r>
        <w:rPr/>
        <w:t>wali</w:t>
      </w:r>
      <w:r>
        <w:rPr>
          <w:spacing w:val="-5"/>
        </w:rPr>
        <w:t> </w:t>
      </w:r>
      <w:r>
        <w:rPr/>
        <w:t>dan</w:t>
      </w:r>
      <w:r>
        <w:rPr>
          <w:spacing w:val="-6"/>
        </w:rPr>
        <w:t> </w:t>
      </w:r>
      <w:r>
        <w:rPr/>
        <w:t>di</w:t>
      </w:r>
      <w:r>
        <w:rPr>
          <w:spacing w:val="-8"/>
        </w:rPr>
        <w:t> </w:t>
      </w:r>
      <w:r>
        <w:rPr/>
        <w:t>bawah</w:t>
      </w:r>
      <w:r>
        <w:rPr>
          <w:spacing w:val="-6"/>
        </w:rPr>
        <w:t> </w:t>
      </w:r>
      <w:r>
        <w:rPr/>
        <w:t>tanggung</w:t>
      </w:r>
      <w:r>
        <w:rPr>
          <w:spacing w:val="-6"/>
        </w:rPr>
        <w:t> </w:t>
      </w:r>
      <w:r>
        <w:rPr/>
        <w:t>jawab</w:t>
      </w:r>
      <w:r>
        <w:rPr>
          <w:spacing w:val="-3"/>
        </w:rPr>
        <w:t> </w:t>
      </w:r>
      <w:r>
        <w:rPr/>
        <w:t>wali.</w:t>
      </w:r>
    </w:p>
    <w:p>
      <w:pPr>
        <w:pStyle w:val="BodyText"/>
        <w:spacing w:before="116"/>
        <w:ind w:left="0"/>
      </w:pPr>
    </w:p>
    <w:p>
      <w:pPr>
        <w:pStyle w:val="BodyText"/>
        <w:ind w:left="4005"/>
      </w:pPr>
      <w:r>
        <w:rPr>
          <w:w w:val="105"/>
        </w:rPr>
        <w:t>Pasal</w:t>
      </w:r>
      <w:r>
        <w:rPr>
          <w:spacing w:val="17"/>
          <w:w w:val="105"/>
        </w:rPr>
        <w:t> </w:t>
      </w:r>
      <w:r>
        <w:rPr>
          <w:spacing w:val="-5"/>
          <w:w w:val="105"/>
        </w:rPr>
        <w:t>389</w:t>
      </w:r>
    </w:p>
    <w:p>
      <w:pPr>
        <w:pStyle w:val="BodyText"/>
        <w:spacing w:before="59"/>
        <w:ind w:hanging="1"/>
      </w:pPr>
      <w:r>
        <w:rPr/>
        <w:t>Wali</w:t>
      </w:r>
      <w:r>
        <w:rPr>
          <w:spacing w:val="-12"/>
        </w:rPr>
        <w:t> </w:t>
      </w:r>
      <w:r>
        <w:rPr/>
        <w:t>wajib</w:t>
      </w:r>
      <w:r>
        <w:rPr>
          <w:spacing w:val="-11"/>
        </w:rPr>
        <w:t> </w:t>
      </w:r>
      <w:r>
        <w:rPr/>
        <w:t>mengusahakan</w:t>
      </w:r>
      <w:r>
        <w:rPr>
          <w:spacing w:val="-11"/>
        </w:rPr>
        <w:t> </w:t>
      </w:r>
      <w:r>
        <w:rPr/>
        <w:t>supaya</w:t>
      </w:r>
      <w:r>
        <w:rPr>
          <w:spacing w:val="-13"/>
        </w:rPr>
        <w:t> </w:t>
      </w:r>
      <w:r>
        <w:rPr/>
        <w:t>dijual</w:t>
      </w:r>
      <w:r>
        <w:rPr>
          <w:spacing w:val="-12"/>
        </w:rPr>
        <w:t> </w:t>
      </w:r>
      <w:r>
        <w:rPr/>
        <w:t>segala</w:t>
      </w:r>
      <w:r>
        <w:rPr>
          <w:spacing w:val="-13"/>
        </w:rPr>
        <w:t> </w:t>
      </w:r>
      <w:r>
        <w:rPr/>
        <w:t>meja,</w:t>
      </w:r>
      <w:r>
        <w:rPr>
          <w:spacing w:val="-10"/>
        </w:rPr>
        <w:t> </w:t>
      </w:r>
      <w:r>
        <w:rPr/>
        <w:t>kursi</w:t>
      </w:r>
      <w:r>
        <w:rPr>
          <w:spacing w:val="-12"/>
        </w:rPr>
        <w:t> </w:t>
      </w:r>
      <w:r>
        <w:rPr/>
        <w:t>atau</w:t>
      </w:r>
      <w:r>
        <w:rPr>
          <w:spacing w:val="-13"/>
        </w:rPr>
        <w:t> </w:t>
      </w:r>
      <w:r>
        <w:rPr/>
        <w:t>perkakas</w:t>
      </w:r>
      <w:r>
        <w:rPr>
          <w:spacing w:val="-13"/>
        </w:rPr>
        <w:t> </w:t>
      </w:r>
      <w:r>
        <w:rPr/>
        <w:t>rumah</w:t>
      </w:r>
      <w:r>
        <w:rPr>
          <w:spacing w:val="-11"/>
        </w:rPr>
        <w:t> </w:t>
      </w:r>
      <w:r>
        <w:rPr/>
        <w:t>tangga</w:t>
      </w:r>
      <w:r>
        <w:rPr>
          <w:spacing w:val="-13"/>
        </w:rPr>
        <w:t> </w:t>
      </w:r>
      <w:r>
        <w:rPr/>
        <w:t>yang pada</w:t>
      </w:r>
      <w:r>
        <w:rPr>
          <w:spacing w:val="-12"/>
        </w:rPr>
        <w:t> </w:t>
      </w:r>
      <w:r>
        <w:rPr/>
        <w:t>permulaan</w:t>
      </w:r>
      <w:r>
        <w:rPr>
          <w:spacing w:val="-12"/>
        </w:rPr>
        <w:t> </w:t>
      </w:r>
      <w:r>
        <w:rPr/>
        <w:t>atau</w:t>
      </w:r>
      <w:r>
        <w:rPr>
          <w:spacing w:val="-12"/>
        </w:rPr>
        <w:t> </w:t>
      </w:r>
      <w:r>
        <w:rPr/>
        <w:t>selama</w:t>
      </w:r>
      <w:r>
        <w:rPr>
          <w:spacing w:val="-12"/>
        </w:rPr>
        <w:t> </w:t>
      </w:r>
      <w:r>
        <w:rPr/>
        <w:t>perwalian</w:t>
      </w:r>
      <w:r>
        <w:rPr>
          <w:spacing w:val="-12"/>
        </w:rPr>
        <w:t> </w:t>
      </w:r>
      <w:r>
        <w:rPr/>
        <w:t>jatuh</w:t>
      </w:r>
      <w:r>
        <w:rPr>
          <w:spacing w:val="-12"/>
        </w:rPr>
        <w:t> </w:t>
      </w:r>
      <w:r>
        <w:rPr/>
        <w:t>ke</w:t>
      </w:r>
      <w:r>
        <w:rPr>
          <w:spacing w:val="-12"/>
        </w:rPr>
        <w:t> </w:t>
      </w:r>
      <w:r>
        <w:rPr/>
        <w:t>dalam</w:t>
      </w:r>
      <w:r>
        <w:rPr>
          <w:spacing w:val="-10"/>
        </w:rPr>
        <w:t> </w:t>
      </w:r>
      <w:r>
        <w:rPr/>
        <w:t>kekayaan</w:t>
      </w:r>
      <w:r>
        <w:rPr>
          <w:spacing w:val="-12"/>
        </w:rPr>
        <w:t> </w:t>
      </w:r>
      <w:r>
        <w:rPr/>
        <w:t>anak</w:t>
      </w:r>
      <w:r>
        <w:rPr>
          <w:spacing w:val="-12"/>
        </w:rPr>
        <w:t> </w:t>
      </w:r>
      <w:r>
        <w:rPr/>
        <w:t>belum</w:t>
      </w:r>
      <w:r>
        <w:rPr>
          <w:spacing w:val="-10"/>
        </w:rPr>
        <w:t> </w:t>
      </w:r>
      <w:r>
        <w:rPr/>
        <w:t>dewasa,</w:t>
      </w:r>
      <w:r>
        <w:rPr>
          <w:spacing w:val="-11"/>
        </w:rPr>
        <w:t> </w:t>
      </w:r>
      <w:r>
        <w:rPr/>
        <w:t>demikian juga</w:t>
      </w:r>
      <w:r>
        <w:rPr>
          <w:spacing w:val="-7"/>
        </w:rPr>
        <w:t> </w:t>
      </w:r>
      <w:r>
        <w:rPr/>
        <w:t>barang-barang</w:t>
      </w:r>
      <w:r>
        <w:rPr>
          <w:spacing w:val="-6"/>
        </w:rPr>
        <w:t> </w:t>
      </w:r>
      <w:r>
        <w:rPr/>
        <w:t>yang</w:t>
      </w:r>
      <w:r>
        <w:rPr>
          <w:spacing w:val="-6"/>
        </w:rPr>
        <w:t> </w:t>
      </w:r>
      <w:r>
        <w:rPr/>
        <w:t>menurut</w:t>
      </w:r>
      <w:r>
        <w:rPr>
          <w:spacing w:val="-9"/>
        </w:rPr>
        <w:t> </w:t>
      </w:r>
      <w:r>
        <w:rPr/>
        <w:t>alamnya</w:t>
      </w:r>
      <w:r>
        <w:rPr>
          <w:spacing w:val="-9"/>
        </w:rPr>
        <w:t> </w:t>
      </w:r>
      <w:r>
        <w:rPr/>
        <w:t>dapat</w:t>
      </w:r>
      <w:r>
        <w:rPr>
          <w:spacing w:val="-7"/>
        </w:rPr>
        <w:t> </w:t>
      </w:r>
      <w:r>
        <w:rPr/>
        <w:t>disimpan,</w:t>
      </w:r>
      <w:r>
        <w:rPr>
          <w:spacing w:val="-8"/>
        </w:rPr>
        <w:t> </w:t>
      </w:r>
      <w:r>
        <w:rPr/>
        <w:t>asal</w:t>
      </w:r>
      <w:r>
        <w:rPr>
          <w:spacing w:val="-8"/>
        </w:rPr>
        <w:t> </w:t>
      </w:r>
      <w:r>
        <w:rPr/>
        <w:t>saja</w:t>
      </w:r>
      <w:r>
        <w:rPr>
          <w:spacing w:val="-9"/>
        </w:rPr>
        <w:t> </w:t>
      </w:r>
      <w:r>
        <w:rPr/>
        <w:t>dengan</w:t>
      </w:r>
      <w:r>
        <w:rPr>
          <w:spacing w:val="-6"/>
        </w:rPr>
        <w:t> </w:t>
      </w:r>
      <w:r>
        <w:rPr/>
        <w:t>persetujuan</w:t>
      </w:r>
      <w:r>
        <w:rPr>
          <w:spacing w:val="-9"/>
        </w:rPr>
        <w:t> </w:t>
      </w:r>
      <w:r>
        <w:rPr/>
        <w:t>Balai Harta</w:t>
      </w:r>
      <w:r>
        <w:rPr>
          <w:spacing w:val="-5"/>
        </w:rPr>
        <w:t> </w:t>
      </w:r>
      <w:r>
        <w:rPr/>
        <w:t>Peninggalan</w:t>
      </w:r>
      <w:r>
        <w:rPr>
          <w:spacing w:val="-5"/>
        </w:rPr>
        <w:t> </w:t>
      </w:r>
      <w:r>
        <w:rPr/>
        <w:t>dan</w:t>
      </w:r>
      <w:r>
        <w:rPr>
          <w:spacing w:val="-5"/>
        </w:rPr>
        <w:t> </w:t>
      </w:r>
      <w:r>
        <w:rPr/>
        <w:t>setelah</w:t>
      </w:r>
      <w:r>
        <w:rPr>
          <w:spacing w:val="-5"/>
        </w:rPr>
        <w:t> </w:t>
      </w:r>
      <w:r>
        <w:rPr/>
        <w:t>mendengar</w:t>
      </w:r>
      <w:r>
        <w:rPr>
          <w:spacing w:val="-3"/>
        </w:rPr>
        <w:t> </w:t>
      </w:r>
      <w:r>
        <w:rPr/>
        <w:t>atau</w:t>
      </w:r>
      <w:r>
        <w:rPr>
          <w:spacing w:val="-5"/>
        </w:rPr>
        <w:t> </w:t>
      </w:r>
      <w:r>
        <w:rPr/>
        <w:t>memanggil</w:t>
      </w:r>
      <w:r>
        <w:rPr>
          <w:spacing w:val="-1"/>
        </w:rPr>
        <w:t> </w:t>
      </w:r>
      <w:r>
        <w:rPr/>
        <w:t>dengan</w:t>
      </w:r>
      <w:r>
        <w:rPr>
          <w:spacing w:val="-5"/>
        </w:rPr>
        <w:t> </w:t>
      </w:r>
      <w:r>
        <w:rPr/>
        <w:t>sah</w:t>
      </w:r>
      <w:r>
        <w:rPr>
          <w:spacing w:val="-5"/>
        </w:rPr>
        <w:t> </w:t>
      </w:r>
      <w:r>
        <w:rPr/>
        <w:t>wali</w:t>
      </w:r>
      <w:r>
        <w:rPr>
          <w:spacing w:val="-6"/>
        </w:rPr>
        <w:t> </w:t>
      </w:r>
      <w:r>
        <w:rPr/>
        <w:t>pengawas,</w:t>
      </w:r>
      <w:r>
        <w:rPr>
          <w:spacing w:val="-4"/>
        </w:rPr>
        <w:t> </w:t>
      </w:r>
      <w:r>
        <w:rPr/>
        <w:t>bila</w:t>
      </w:r>
      <w:r>
        <w:rPr/>
        <w:t> </w:t>
      </w:r>
      <w:r>
        <w:rPr>
          <w:spacing w:val="-2"/>
        </w:rPr>
        <w:t>yang</w:t>
      </w:r>
      <w:r>
        <w:rPr>
          <w:spacing w:val="-10"/>
        </w:rPr>
        <w:t> </w:t>
      </w:r>
      <w:r>
        <w:rPr>
          <w:spacing w:val="-2"/>
        </w:rPr>
        <w:t>menjadi</w:t>
      </w:r>
      <w:r>
        <w:rPr>
          <w:spacing w:val="-9"/>
        </w:rPr>
        <w:t> </w:t>
      </w:r>
      <w:r>
        <w:rPr>
          <w:spacing w:val="-2"/>
        </w:rPr>
        <w:t>wali</w:t>
      </w:r>
      <w:r>
        <w:rPr>
          <w:spacing w:val="-9"/>
        </w:rPr>
        <w:t> </w:t>
      </w:r>
      <w:r>
        <w:rPr>
          <w:spacing w:val="-2"/>
        </w:rPr>
        <w:t>pengawas</w:t>
      </w:r>
      <w:r>
        <w:rPr>
          <w:spacing w:val="-10"/>
        </w:rPr>
        <w:t> </w:t>
      </w:r>
      <w:r>
        <w:rPr>
          <w:spacing w:val="-2"/>
        </w:rPr>
        <w:t>bukan</w:t>
      </w:r>
      <w:r>
        <w:rPr>
          <w:spacing w:val="-10"/>
        </w:rPr>
        <w:t> </w:t>
      </w:r>
      <w:r>
        <w:rPr>
          <w:spacing w:val="-2"/>
        </w:rPr>
        <w:t>Balai</w:t>
      </w:r>
      <w:r>
        <w:rPr>
          <w:spacing w:val="-9"/>
        </w:rPr>
        <w:t> </w:t>
      </w:r>
      <w:r>
        <w:rPr>
          <w:spacing w:val="-2"/>
        </w:rPr>
        <w:t>Harta</w:t>
      </w:r>
      <w:r>
        <w:rPr>
          <w:spacing w:val="-10"/>
        </w:rPr>
        <w:t> </w:t>
      </w:r>
      <w:r>
        <w:rPr>
          <w:spacing w:val="-2"/>
        </w:rPr>
        <w:t>Peninggalan</w:t>
      </w:r>
      <w:r>
        <w:rPr>
          <w:spacing w:val="-10"/>
        </w:rPr>
        <w:t> </w:t>
      </w:r>
      <w:r>
        <w:rPr>
          <w:spacing w:val="-2"/>
        </w:rPr>
        <w:t>sendiri,</w:t>
      </w:r>
      <w:r>
        <w:rPr>
          <w:spacing w:val="-9"/>
        </w:rPr>
        <w:t> </w:t>
      </w:r>
      <w:r>
        <w:rPr>
          <w:spacing w:val="-2"/>
        </w:rPr>
        <w:t>serta</w:t>
      </w:r>
      <w:r>
        <w:rPr>
          <w:spacing w:val="-10"/>
        </w:rPr>
        <w:t> </w:t>
      </w:r>
      <w:r>
        <w:rPr>
          <w:spacing w:val="-2"/>
        </w:rPr>
        <w:t>keluarga</w:t>
      </w:r>
      <w:r>
        <w:rPr>
          <w:spacing w:val="-10"/>
        </w:rPr>
        <w:t> </w:t>
      </w:r>
      <w:r>
        <w:rPr>
          <w:spacing w:val="-2"/>
        </w:rPr>
        <w:t>sedarah</w:t>
      </w:r>
      <w:r>
        <w:rPr>
          <w:spacing w:val="-7"/>
        </w:rPr>
        <w:t> </w:t>
      </w:r>
      <w:r>
        <w:rPr>
          <w:spacing w:val="-2"/>
        </w:rPr>
        <w:t>atau semenda.</w:t>
      </w:r>
    </w:p>
    <w:p>
      <w:pPr>
        <w:pStyle w:val="BodyText"/>
        <w:spacing w:before="61"/>
        <w:ind w:right="156"/>
      </w:pPr>
      <w:r>
        <w:rPr/>
        <w:t>Penjualan harus dilakukan di muka</w:t>
      </w:r>
      <w:r>
        <w:rPr>
          <w:spacing w:val="-3"/>
        </w:rPr>
        <w:t> </w:t>
      </w:r>
      <w:r>
        <w:rPr/>
        <w:t>umum oleh</w:t>
      </w:r>
      <w:r>
        <w:rPr>
          <w:spacing w:val="-2"/>
        </w:rPr>
        <w:t> </w:t>
      </w:r>
      <w:r>
        <w:rPr/>
        <w:t>petugas</w:t>
      </w:r>
      <w:r>
        <w:rPr>
          <w:spacing w:val="-1"/>
        </w:rPr>
        <w:t> </w:t>
      </w:r>
      <w:r>
        <w:rPr/>
        <w:t>yang berhak dengan memperhatikan kebiasaan-kebiasaan</w:t>
      </w:r>
      <w:r>
        <w:rPr>
          <w:spacing w:val="-11"/>
        </w:rPr>
        <w:t> </w:t>
      </w:r>
      <w:r>
        <w:rPr/>
        <w:t>setempat,</w:t>
      </w:r>
      <w:r>
        <w:rPr>
          <w:spacing w:val="-10"/>
        </w:rPr>
        <w:t> </w:t>
      </w:r>
      <w:r>
        <w:rPr/>
        <w:t>kecuali</w:t>
      </w:r>
      <w:r>
        <w:rPr>
          <w:spacing w:val="-10"/>
        </w:rPr>
        <w:t> </w:t>
      </w:r>
      <w:r>
        <w:rPr/>
        <w:t>jika</w:t>
      </w:r>
      <w:r>
        <w:rPr>
          <w:spacing w:val="-11"/>
        </w:rPr>
        <w:t> </w:t>
      </w:r>
      <w:r>
        <w:rPr/>
        <w:t>Pengadilan,</w:t>
      </w:r>
      <w:r>
        <w:rPr>
          <w:spacing w:val="-10"/>
        </w:rPr>
        <w:t> </w:t>
      </w:r>
      <w:r>
        <w:rPr/>
        <w:t>setelah</w:t>
      </w:r>
      <w:r>
        <w:rPr>
          <w:spacing w:val="-11"/>
        </w:rPr>
        <w:t> </w:t>
      </w:r>
      <w:r>
        <w:rPr/>
        <w:t>mendengar</w:t>
      </w:r>
      <w:r>
        <w:rPr>
          <w:spacing w:val="-11"/>
        </w:rPr>
        <w:t> </w:t>
      </w:r>
      <w:r>
        <w:rPr/>
        <w:t>dan</w:t>
      </w:r>
      <w:r>
        <w:rPr>
          <w:spacing w:val="-11"/>
        </w:rPr>
        <w:t> </w:t>
      </w:r>
      <w:r>
        <w:rPr/>
        <w:t>memanggil seperti di atas, kiranya memerintahkan, bahwa barang-barang tertentu yang ditunjuk, untuk kepentingan</w:t>
      </w:r>
      <w:r>
        <w:rPr>
          <w:spacing w:val="-13"/>
        </w:rPr>
        <w:t> </w:t>
      </w:r>
      <w:r>
        <w:rPr/>
        <w:t>anak</w:t>
      </w:r>
      <w:r>
        <w:rPr>
          <w:spacing w:val="-14"/>
        </w:rPr>
        <w:t> </w:t>
      </w:r>
      <w:r>
        <w:rPr/>
        <w:t>belum</w:t>
      </w:r>
      <w:r>
        <w:rPr>
          <w:spacing w:val="-13"/>
        </w:rPr>
        <w:t> </w:t>
      </w:r>
      <w:r>
        <w:rPr/>
        <w:t>dewasa,</w:t>
      </w:r>
      <w:r>
        <w:rPr>
          <w:spacing w:val="-13"/>
        </w:rPr>
        <w:t> </w:t>
      </w:r>
      <w:r>
        <w:rPr/>
        <w:t>harus</w:t>
      </w:r>
      <w:r>
        <w:rPr>
          <w:spacing w:val="-14"/>
        </w:rPr>
        <w:t> </w:t>
      </w:r>
      <w:r>
        <w:rPr/>
        <w:t>dijual</w:t>
      </w:r>
      <w:r>
        <w:rPr>
          <w:spacing w:val="-13"/>
        </w:rPr>
        <w:t> </w:t>
      </w:r>
      <w:r>
        <w:rPr/>
        <w:t>di</w:t>
      </w:r>
      <w:r>
        <w:rPr>
          <w:spacing w:val="-14"/>
        </w:rPr>
        <w:t> </w:t>
      </w:r>
      <w:r>
        <w:rPr/>
        <w:t>bawah</w:t>
      </w:r>
      <w:r>
        <w:rPr>
          <w:spacing w:val="-14"/>
        </w:rPr>
        <w:t> </w:t>
      </w:r>
      <w:r>
        <w:rPr/>
        <w:t>tangan</w:t>
      </w:r>
      <w:r>
        <w:rPr>
          <w:spacing w:val="-11"/>
        </w:rPr>
        <w:t> </w:t>
      </w:r>
      <w:r>
        <w:rPr/>
        <w:t>dengan</w:t>
      </w:r>
      <w:r>
        <w:rPr>
          <w:spacing w:val="-14"/>
        </w:rPr>
        <w:t> </w:t>
      </w:r>
      <w:r>
        <w:rPr/>
        <w:t>harga</w:t>
      </w:r>
      <w:r>
        <w:rPr>
          <w:spacing w:val="-14"/>
        </w:rPr>
        <w:t> </w:t>
      </w:r>
      <w:r>
        <w:rPr/>
        <w:t>atau</w:t>
      </w:r>
      <w:r>
        <w:rPr>
          <w:spacing w:val="-14"/>
        </w:rPr>
        <w:t> </w:t>
      </w:r>
      <w:r>
        <w:rPr/>
        <w:t>di</w:t>
      </w:r>
      <w:r>
        <w:rPr>
          <w:spacing w:val="-13"/>
        </w:rPr>
        <w:t> </w:t>
      </w:r>
      <w:r>
        <w:rPr/>
        <w:t>atas</w:t>
      </w:r>
      <w:r>
        <w:rPr>
          <w:spacing w:val="-14"/>
        </w:rPr>
        <w:t> </w:t>
      </w:r>
      <w:r>
        <w:rPr/>
        <w:t>harga yang</w:t>
      </w:r>
      <w:r>
        <w:rPr>
          <w:spacing w:val="-1"/>
        </w:rPr>
        <w:t> </w:t>
      </w:r>
      <w:r>
        <w:rPr/>
        <w:t>sudah</w:t>
      </w:r>
      <w:r>
        <w:rPr>
          <w:spacing w:val="-1"/>
        </w:rPr>
        <w:t> </w:t>
      </w:r>
      <w:r>
        <w:rPr/>
        <w:t>ditaksir oleh</w:t>
      </w:r>
      <w:r>
        <w:rPr>
          <w:spacing w:val="-1"/>
        </w:rPr>
        <w:t> </w:t>
      </w:r>
      <w:r>
        <w:rPr/>
        <w:t>ahli-ahli yang diangkat untuk itu.</w:t>
      </w:r>
    </w:p>
    <w:p>
      <w:pPr>
        <w:pStyle w:val="BodyText"/>
        <w:spacing w:before="60"/>
        <w:ind w:right="189"/>
      </w:pPr>
      <w:r>
        <w:rPr>
          <w:spacing w:val="-2"/>
        </w:rPr>
        <w:t>Pengadilan Negeri</w:t>
      </w:r>
      <w:r>
        <w:rPr>
          <w:spacing w:val="-3"/>
        </w:rPr>
        <w:t> </w:t>
      </w:r>
      <w:r>
        <w:rPr>
          <w:spacing w:val="-2"/>
        </w:rPr>
        <w:t>boleh</w:t>
      </w:r>
      <w:r>
        <w:rPr>
          <w:spacing w:val="-4"/>
        </w:rPr>
        <w:t> </w:t>
      </w:r>
      <w:r>
        <w:rPr>
          <w:spacing w:val="-2"/>
        </w:rPr>
        <w:t>juga, setelah</w:t>
      </w:r>
      <w:r>
        <w:rPr>
          <w:spacing w:val="-4"/>
        </w:rPr>
        <w:t> </w:t>
      </w:r>
      <w:r>
        <w:rPr>
          <w:spacing w:val="-2"/>
        </w:rPr>
        <w:t>mendengar</w:t>
      </w:r>
      <w:r>
        <w:rPr>
          <w:spacing w:val="-5"/>
        </w:rPr>
        <w:t> </w:t>
      </w:r>
      <w:r>
        <w:rPr>
          <w:spacing w:val="-2"/>
        </w:rPr>
        <w:t>seperti</w:t>
      </w:r>
      <w:r>
        <w:rPr>
          <w:spacing w:val="-3"/>
        </w:rPr>
        <w:t> </w:t>
      </w:r>
      <w:r>
        <w:rPr>
          <w:spacing w:val="-2"/>
        </w:rPr>
        <w:t>di</w:t>
      </w:r>
      <w:r>
        <w:rPr>
          <w:spacing w:val="-3"/>
        </w:rPr>
        <w:t> </w:t>
      </w:r>
      <w:r>
        <w:rPr>
          <w:spacing w:val="-2"/>
        </w:rPr>
        <w:t>atas, mengizinkan</w:t>
      </w:r>
      <w:r>
        <w:rPr>
          <w:spacing w:val="-4"/>
        </w:rPr>
        <w:t> </w:t>
      </w:r>
      <w:r>
        <w:rPr>
          <w:spacing w:val="-2"/>
        </w:rPr>
        <w:t>penjualan di </w:t>
      </w:r>
      <w:r>
        <w:rPr/>
        <w:t>muka</w:t>
      </w:r>
      <w:r>
        <w:rPr>
          <w:spacing w:val="-10"/>
        </w:rPr>
        <w:t> </w:t>
      </w:r>
      <w:r>
        <w:rPr/>
        <w:t>umum</w:t>
      </w:r>
      <w:r>
        <w:rPr>
          <w:spacing w:val="-11"/>
        </w:rPr>
        <w:t> </w:t>
      </w:r>
      <w:r>
        <w:rPr/>
        <w:t>atau</w:t>
      </w:r>
      <w:r>
        <w:rPr>
          <w:spacing w:val="-10"/>
        </w:rPr>
        <w:t> </w:t>
      </w:r>
      <w:r>
        <w:rPr/>
        <w:t>di</w:t>
      </w:r>
      <w:r>
        <w:rPr>
          <w:spacing w:val="-9"/>
        </w:rPr>
        <w:t> </w:t>
      </w:r>
      <w:r>
        <w:rPr/>
        <w:t>bawah</w:t>
      </w:r>
      <w:r>
        <w:rPr>
          <w:spacing w:val="-10"/>
        </w:rPr>
        <w:t> </w:t>
      </w:r>
      <w:r>
        <w:rPr/>
        <w:t>tangan</w:t>
      </w:r>
      <w:r>
        <w:rPr>
          <w:spacing w:val="-10"/>
        </w:rPr>
        <w:t> </w:t>
      </w:r>
      <w:r>
        <w:rPr/>
        <w:t>akan</w:t>
      </w:r>
      <w:r>
        <w:rPr>
          <w:spacing w:val="-8"/>
        </w:rPr>
        <w:t> </w:t>
      </w:r>
      <w:r>
        <w:rPr/>
        <w:t>barang-barang</w:t>
      </w:r>
      <w:r>
        <w:rPr>
          <w:spacing w:val="-8"/>
        </w:rPr>
        <w:t> </w:t>
      </w:r>
      <w:r>
        <w:rPr/>
        <w:t>bergerak</w:t>
      </w:r>
      <w:r>
        <w:rPr>
          <w:spacing w:val="-8"/>
        </w:rPr>
        <w:t> </w:t>
      </w:r>
      <w:r>
        <w:rPr/>
        <w:t>yang</w:t>
      </w:r>
      <w:r>
        <w:rPr>
          <w:spacing w:val="-10"/>
        </w:rPr>
        <w:t> </w:t>
      </w:r>
      <w:r>
        <w:rPr/>
        <w:t>sehubungan</w:t>
      </w:r>
      <w:r>
        <w:rPr>
          <w:spacing w:val="-10"/>
        </w:rPr>
        <w:t> </w:t>
      </w:r>
      <w:r>
        <w:rPr/>
        <w:t>dengan ketentuan</w:t>
      </w:r>
      <w:r>
        <w:rPr>
          <w:spacing w:val="-10"/>
        </w:rPr>
        <w:t> </w:t>
      </w:r>
      <w:r>
        <w:rPr/>
        <w:t>alinea</w:t>
      </w:r>
      <w:r>
        <w:rPr>
          <w:spacing w:val="-10"/>
        </w:rPr>
        <w:t> </w:t>
      </w:r>
      <w:r>
        <w:rPr/>
        <w:t>pertama</w:t>
      </w:r>
      <w:r>
        <w:rPr>
          <w:spacing w:val="-10"/>
        </w:rPr>
        <w:t> </w:t>
      </w:r>
      <w:r>
        <w:rPr/>
        <w:t>pasal</w:t>
      </w:r>
      <w:r>
        <w:rPr>
          <w:spacing w:val="-10"/>
        </w:rPr>
        <w:t> </w:t>
      </w:r>
      <w:r>
        <w:rPr/>
        <w:t>ini</w:t>
      </w:r>
      <w:r>
        <w:rPr>
          <w:spacing w:val="-10"/>
        </w:rPr>
        <w:t> </w:t>
      </w:r>
      <w:r>
        <w:rPr/>
        <w:t>telah</w:t>
      </w:r>
      <w:r>
        <w:rPr>
          <w:spacing w:val="-10"/>
        </w:rPr>
        <w:t> </w:t>
      </w:r>
      <w:r>
        <w:rPr/>
        <w:t>disimpan</w:t>
      </w:r>
      <w:r>
        <w:rPr>
          <w:spacing w:val="-8"/>
        </w:rPr>
        <w:t> </w:t>
      </w:r>
      <w:r>
        <w:rPr/>
        <w:t>dalam</w:t>
      </w:r>
      <w:r>
        <w:rPr>
          <w:spacing w:val="-9"/>
        </w:rPr>
        <w:t> </w:t>
      </w:r>
      <w:r>
        <w:rPr/>
        <w:t>wujud</w:t>
      </w:r>
      <w:r>
        <w:rPr>
          <w:spacing w:val="-12"/>
        </w:rPr>
        <w:t> </w:t>
      </w:r>
      <w:r>
        <w:rPr/>
        <w:t>asli,</w:t>
      </w:r>
      <w:r>
        <w:rPr>
          <w:spacing w:val="-10"/>
        </w:rPr>
        <w:t> </w:t>
      </w:r>
      <w:r>
        <w:rPr/>
        <w:t>bila</w:t>
      </w:r>
      <w:r>
        <w:rPr>
          <w:spacing w:val="-10"/>
        </w:rPr>
        <w:t> </w:t>
      </w:r>
      <w:r>
        <w:rPr/>
        <w:t>kepentingan</w:t>
      </w:r>
      <w:r>
        <w:rPr>
          <w:spacing w:val="-8"/>
        </w:rPr>
        <w:t> </w:t>
      </w:r>
      <w:r>
        <w:rPr/>
        <w:t>anak belum dewasa menghendakinya.</w:t>
      </w:r>
    </w:p>
    <w:p>
      <w:pPr>
        <w:pStyle w:val="BodyText"/>
        <w:spacing w:before="58"/>
        <w:ind w:right="169"/>
        <w:jc w:val="both"/>
      </w:pPr>
      <w:r>
        <w:rPr/>
        <w:t>Barang-barang</w:t>
      </w:r>
      <w:r>
        <w:rPr>
          <w:spacing w:val="-14"/>
        </w:rPr>
        <w:t> </w:t>
      </w:r>
      <w:r>
        <w:rPr/>
        <w:t>dagangan</w:t>
      </w:r>
      <w:r>
        <w:rPr>
          <w:spacing w:val="-12"/>
        </w:rPr>
        <w:t> </w:t>
      </w:r>
      <w:r>
        <w:rPr/>
        <w:t>boleh</w:t>
      </w:r>
      <w:r>
        <w:rPr>
          <w:spacing w:val="-14"/>
        </w:rPr>
        <w:t> </w:t>
      </w:r>
      <w:r>
        <w:rPr/>
        <w:t>dijual</w:t>
      </w:r>
      <w:r>
        <w:rPr>
          <w:spacing w:val="-13"/>
        </w:rPr>
        <w:t> </w:t>
      </w:r>
      <w:r>
        <w:rPr/>
        <w:t>di</w:t>
      </w:r>
      <w:r>
        <w:rPr>
          <w:spacing w:val="-14"/>
        </w:rPr>
        <w:t> </w:t>
      </w:r>
      <w:r>
        <w:rPr/>
        <w:t>bawah</w:t>
      </w:r>
      <w:r>
        <w:rPr>
          <w:spacing w:val="-12"/>
        </w:rPr>
        <w:t> </w:t>
      </w:r>
      <w:r>
        <w:rPr/>
        <w:t>tangan</w:t>
      </w:r>
      <w:r>
        <w:rPr>
          <w:spacing w:val="-14"/>
        </w:rPr>
        <w:t> </w:t>
      </w:r>
      <w:r>
        <w:rPr/>
        <w:t>oleh</w:t>
      </w:r>
      <w:r>
        <w:rPr>
          <w:spacing w:val="-14"/>
        </w:rPr>
        <w:t> </w:t>
      </w:r>
      <w:r>
        <w:rPr/>
        <w:t>wali</w:t>
      </w:r>
      <w:r>
        <w:rPr>
          <w:spacing w:val="-14"/>
        </w:rPr>
        <w:t> </w:t>
      </w:r>
      <w:r>
        <w:rPr/>
        <w:t>dengan</w:t>
      </w:r>
      <w:r>
        <w:rPr>
          <w:spacing w:val="-11"/>
        </w:rPr>
        <w:t> </w:t>
      </w:r>
      <w:r>
        <w:rPr/>
        <w:t>perantaraan</w:t>
      </w:r>
      <w:r>
        <w:rPr>
          <w:spacing w:val="-14"/>
        </w:rPr>
        <w:t> </w:t>
      </w:r>
      <w:r>
        <w:rPr/>
        <w:t>makelar, </w:t>
      </w:r>
      <w:r>
        <w:rPr>
          <w:spacing w:val="-2"/>
        </w:rPr>
        <w:t>komisioner</w:t>
      </w:r>
      <w:r>
        <w:rPr>
          <w:spacing w:val="-9"/>
        </w:rPr>
        <w:t> </w:t>
      </w:r>
      <w:r>
        <w:rPr>
          <w:spacing w:val="-2"/>
        </w:rPr>
        <w:t>atau</w:t>
      </w:r>
      <w:r>
        <w:rPr>
          <w:spacing w:val="-8"/>
        </w:rPr>
        <w:t> </w:t>
      </w:r>
      <w:r>
        <w:rPr>
          <w:spacing w:val="-2"/>
        </w:rPr>
        <w:t>orang</w:t>
      </w:r>
      <w:r>
        <w:rPr>
          <w:spacing w:val="-8"/>
        </w:rPr>
        <w:t> </w:t>
      </w:r>
      <w:r>
        <w:rPr>
          <w:spacing w:val="-2"/>
        </w:rPr>
        <w:t>lain</w:t>
      </w:r>
      <w:r>
        <w:rPr>
          <w:spacing w:val="-10"/>
        </w:rPr>
        <w:t> </w:t>
      </w:r>
      <w:r>
        <w:rPr>
          <w:spacing w:val="-2"/>
        </w:rPr>
        <w:t>yang</w:t>
      </w:r>
      <w:r>
        <w:rPr>
          <w:spacing w:val="-8"/>
        </w:rPr>
        <w:t> </w:t>
      </w:r>
      <w:r>
        <w:rPr>
          <w:spacing w:val="-2"/>
        </w:rPr>
        <w:t>sejajar,</w:t>
      </w:r>
      <w:r>
        <w:rPr>
          <w:spacing w:val="-10"/>
        </w:rPr>
        <w:t> </w:t>
      </w:r>
      <w:r>
        <w:rPr>
          <w:spacing w:val="-2"/>
        </w:rPr>
        <w:t>dengan</w:t>
      </w:r>
      <w:r>
        <w:rPr>
          <w:spacing w:val="-8"/>
        </w:rPr>
        <w:t> </w:t>
      </w:r>
      <w:r>
        <w:rPr>
          <w:spacing w:val="-2"/>
        </w:rPr>
        <w:t>harga</w:t>
      </w:r>
      <w:r>
        <w:rPr>
          <w:spacing w:val="-10"/>
        </w:rPr>
        <w:t> </w:t>
      </w:r>
      <w:r>
        <w:rPr>
          <w:spacing w:val="-2"/>
        </w:rPr>
        <w:t>kurs</w:t>
      </w:r>
      <w:r>
        <w:rPr>
          <w:spacing w:val="-10"/>
        </w:rPr>
        <w:t> </w:t>
      </w:r>
      <w:r>
        <w:rPr>
          <w:spacing w:val="-2"/>
        </w:rPr>
        <w:t>yang</w:t>
      </w:r>
      <w:r>
        <w:rPr>
          <w:spacing w:val="-8"/>
        </w:rPr>
        <w:t> </w:t>
      </w:r>
      <w:r>
        <w:rPr>
          <w:spacing w:val="-2"/>
        </w:rPr>
        <w:t>berlaku,</w:t>
      </w:r>
      <w:r>
        <w:rPr>
          <w:spacing w:val="-10"/>
        </w:rPr>
        <w:t> </w:t>
      </w:r>
      <w:r>
        <w:rPr>
          <w:spacing w:val="-2"/>
        </w:rPr>
        <w:t>sedangkan</w:t>
      </w:r>
      <w:r>
        <w:rPr>
          <w:spacing w:val="-10"/>
        </w:rPr>
        <w:t> </w:t>
      </w:r>
      <w:r>
        <w:rPr>
          <w:spacing w:val="-2"/>
        </w:rPr>
        <w:t>hasil-hasil </w:t>
      </w:r>
      <w:r>
        <w:rPr/>
        <w:t>tanah hendaknya dijual di</w:t>
      </w:r>
      <w:r>
        <w:rPr>
          <w:spacing w:val="-2"/>
        </w:rPr>
        <w:t> </w:t>
      </w:r>
      <w:r>
        <w:rPr/>
        <w:t>pasar atau di mana saja dengan harga pasar.</w:t>
      </w:r>
    </w:p>
    <w:p>
      <w:pPr>
        <w:pStyle w:val="BodyText"/>
        <w:spacing w:before="116"/>
        <w:ind w:left="0"/>
      </w:pPr>
    </w:p>
    <w:p>
      <w:pPr>
        <w:pStyle w:val="BodyText"/>
        <w:spacing w:before="1"/>
        <w:ind w:left="4005"/>
      </w:pPr>
      <w:r>
        <w:rPr>
          <w:w w:val="105"/>
        </w:rPr>
        <w:t>Pasal</w:t>
      </w:r>
      <w:r>
        <w:rPr>
          <w:spacing w:val="17"/>
          <w:w w:val="105"/>
        </w:rPr>
        <w:t> </w:t>
      </w:r>
      <w:r>
        <w:rPr>
          <w:spacing w:val="-5"/>
          <w:w w:val="105"/>
        </w:rPr>
        <w:t>390</w:t>
      </w:r>
    </w:p>
    <w:p>
      <w:pPr>
        <w:pStyle w:val="BodyText"/>
        <w:spacing w:before="59"/>
        <w:ind w:right="725"/>
      </w:pPr>
      <w:r>
        <w:rPr/>
        <w:t>Bapak atau ibu, sejauh menurut undang-undang mempunyai hak menikmati hasil atas kekayaan</w:t>
      </w:r>
      <w:r>
        <w:rPr>
          <w:spacing w:val="-14"/>
        </w:rPr>
        <w:t> </w:t>
      </w:r>
      <w:r>
        <w:rPr/>
        <w:t>anak</w:t>
      </w:r>
      <w:r>
        <w:rPr>
          <w:spacing w:val="-14"/>
        </w:rPr>
        <w:t> </w:t>
      </w:r>
      <w:r>
        <w:rPr/>
        <w:t>belum</w:t>
      </w:r>
      <w:r>
        <w:rPr>
          <w:spacing w:val="-14"/>
        </w:rPr>
        <w:t> </w:t>
      </w:r>
      <w:r>
        <w:rPr/>
        <w:t>dewasa,</w:t>
      </w:r>
      <w:r>
        <w:rPr>
          <w:spacing w:val="-13"/>
        </w:rPr>
        <w:t> </w:t>
      </w:r>
      <w:r>
        <w:rPr/>
        <w:t>bebas</w:t>
      </w:r>
      <w:r>
        <w:rPr>
          <w:spacing w:val="-14"/>
        </w:rPr>
        <w:t> </w:t>
      </w:r>
      <w:r>
        <w:rPr/>
        <w:t>dari</w:t>
      </w:r>
      <w:r>
        <w:rPr>
          <w:spacing w:val="-14"/>
        </w:rPr>
        <w:t> </w:t>
      </w:r>
      <w:r>
        <w:rPr/>
        <w:t>kewajiban</w:t>
      </w:r>
      <w:r>
        <w:rPr>
          <w:spacing w:val="-14"/>
        </w:rPr>
        <w:t> </w:t>
      </w:r>
      <w:r>
        <w:rPr/>
        <w:t>menjual</w:t>
      </w:r>
      <w:r>
        <w:rPr>
          <w:spacing w:val="-13"/>
        </w:rPr>
        <w:t> </w:t>
      </w:r>
      <w:r>
        <w:rPr/>
        <w:t>perabot</w:t>
      </w:r>
      <w:r>
        <w:rPr>
          <w:spacing w:val="-14"/>
        </w:rPr>
        <w:t> </w:t>
      </w:r>
      <w:r>
        <w:rPr/>
        <w:t>rumah</w:t>
      </w:r>
      <w:r>
        <w:rPr>
          <w:spacing w:val="-14"/>
        </w:rPr>
        <w:t> </w:t>
      </w:r>
      <w:r>
        <w:rPr/>
        <w:t>tangga</w:t>
      </w:r>
      <w:r>
        <w:rPr>
          <w:spacing w:val="-14"/>
        </w:rPr>
        <w:t> </w:t>
      </w:r>
      <w:r>
        <w:rPr/>
        <w:t>atau </w:t>
      </w:r>
      <w:r>
        <w:rPr>
          <w:spacing w:val="-2"/>
        </w:rPr>
        <w:t>barang-barang</w:t>
      </w:r>
      <w:r>
        <w:rPr>
          <w:spacing w:val="-3"/>
        </w:rPr>
        <w:t> </w:t>
      </w:r>
      <w:r>
        <w:rPr>
          <w:spacing w:val="-2"/>
        </w:rPr>
        <w:t>bergerak</w:t>
      </w:r>
      <w:r>
        <w:rPr>
          <w:spacing w:val="-6"/>
        </w:rPr>
        <w:t> </w:t>
      </w:r>
      <w:r>
        <w:rPr>
          <w:spacing w:val="-2"/>
        </w:rPr>
        <w:t>Iainnya,</w:t>
      </w:r>
      <w:r>
        <w:rPr>
          <w:spacing w:val="-5"/>
        </w:rPr>
        <w:t> </w:t>
      </w:r>
      <w:r>
        <w:rPr>
          <w:spacing w:val="-2"/>
        </w:rPr>
        <w:t>bila</w:t>
      </w:r>
      <w:r>
        <w:rPr>
          <w:spacing w:val="-6"/>
        </w:rPr>
        <w:t> </w:t>
      </w:r>
      <w:r>
        <w:rPr>
          <w:spacing w:val="-2"/>
        </w:rPr>
        <w:t>mereka</w:t>
      </w:r>
      <w:r>
        <w:rPr>
          <w:spacing w:val="-6"/>
        </w:rPr>
        <w:t> </w:t>
      </w:r>
      <w:r>
        <w:rPr>
          <w:spacing w:val="-2"/>
        </w:rPr>
        <w:t>lebih</w:t>
      </w:r>
      <w:r>
        <w:rPr>
          <w:spacing w:val="-6"/>
        </w:rPr>
        <w:t> </w:t>
      </w:r>
      <w:r>
        <w:rPr>
          <w:spacing w:val="-2"/>
        </w:rPr>
        <w:t>suka</w:t>
      </w:r>
      <w:r>
        <w:rPr>
          <w:spacing w:val="-6"/>
        </w:rPr>
        <w:t> </w:t>
      </w:r>
      <w:r>
        <w:rPr>
          <w:spacing w:val="-2"/>
        </w:rPr>
        <w:t>menyimpannya</w:t>
      </w:r>
      <w:r>
        <w:rPr>
          <w:spacing w:val="-6"/>
        </w:rPr>
        <w:t> </w:t>
      </w:r>
      <w:r>
        <w:rPr>
          <w:spacing w:val="-2"/>
        </w:rPr>
        <w:t>dengan</w:t>
      </w:r>
      <w:r>
        <w:rPr>
          <w:spacing w:val="-3"/>
        </w:rPr>
        <w:t> </w:t>
      </w:r>
      <w:r>
        <w:rPr>
          <w:spacing w:val="-2"/>
        </w:rPr>
        <w:t>maksud </w:t>
      </w:r>
      <w:r>
        <w:rPr/>
        <w:t>mengembalikannya</w:t>
      </w:r>
      <w:r>
        <w:rPr>
          <w:spacing w:val="-10"/>
        </w:rPr>
        <w:t> </w:t>
      </w:r>
      <w:r>
        <w:rPr/>
        <w:t>dalam</w:t>
      </w:r>
      <w:r>
        <w:rPr>
          <w:spacing w:val="-7"/>
        </w:rPr>
        <w:t> </w:t>
      </w:r>
      <w:r>
        <w:rPr/>
        <w:t>keadaan</w:t>
      </w:r>
      <w:r>
        <w:rPr>
          <w:spacing w:val="-8"/>
        </w:rPr>
        <w:t> </w:t>
      </w:r>
      <w:r>
        <w:rPr/>
        <w:t>aslinya</w:t>
      </w:r>
      <w:r>
        <w:rPr>
          <w:spacing w:val="-10"/>
        </w:rPr>
        <w:t> </w:t>
      </w:r>
      <w:r>
        <w:rPr/>
        <w:t>kelak</w:t>
      </w:r>
      <w:r>
        <w:rPr>
          <w:spacing w:val="-8"/>
        </w:rPr>
        <w:t> </w:t>
      </w:r>
      <w:r>
        <w:rPr/>
        <w:t>kepada</w:t>
      </w:r>
      <w:r>
        <w:rPr>
          <w:spacing w:val="-10"/>
        </w:rPr>
        <w:t> </w:t>
      </w:r>
      <w:r>
        <w:rPr/>
        <w:t>anak</w:t>
      </w:r>
      <w:r>
        <w:rPr>
          <w:spacing w:val="-8"/>
        </w:rPr>
        <w:t> </w:t>
      </w:r>
      <w:r>
        <w:rPr/>
        <w:t>belum</w:t>
      </w:r>
      <w:r>
        <w:rPr>
          <w:spacing w:val="-11"/>
        </w:rPr>
        <w:t> </w:t>
      </w:r>
      <w:r>
        <w:rPr/>
        <w:t>dewasa.</w:t>
      </w:r>
    </w:p>
    <w:p>
      <w:pPr>
        <w:pStyle w:val="BodyText"/>
        <w:spacing w:before="58"/>
        <w:ind w:right="70"/>
      </w:pPr>
      <w:r>
        <w:rPr/>
        <w:t>Dalam</w:t>
      </w:r>
      <w:r>
        <w:rPr>
          <w:spacing w:val="-7"/>
        </w:rPr>
        <w:t> </w:t>
      </w:r>
      <w:r>
        <w:rPr/>
        <w:t>hal</w:t>
      </w:r>
      <w:r>
        <w:rPr>
          <w:spacing w:val="-5"/>
        </w:rPr>
        <w:t> </w:t>
      </w:r>
      <w:r>
        <w:rPr/>
        <w:t>itu</w:t>
      </w:r>
      <w:r>
        <w:rPr>
          <w:spacing w:val="-6"/>
        </w:rPr>
        <w:t> </w:t>
      </w:r>
      <w:r>
        <w:rPr/>
        <w:t>mereka,</w:t>
      </w:r>
      <w:r>
        <w:rPr>
          <w:spacing w:val="-5"/>
        </w:rPr>
        <w:t> </w:t>
      </w:r>
      <w:r>
        <w:rPr/>
        <w:t>atas</w:t>
      </w:r>
      <w:r>
        <w:rPr>
          <w:spacing w:val="-6"/>
        </w:rPr>
        <w:t> </w:t>
      </w:r>
      <w:r>
        <w:rPr/>
        <w:t>biaya</w:t>
      </w:r>
      <w:r>
        <w:rPr>
          <w:spacing w:val="-6"/>
        </w:rPr>
        <w:t> </w:t>
      </w:r>
      <w:r>
        <w:rPr/>
        <w:t>sendiri,</w:t>
      </w:r>
      <w:r>
        <w:rPr>
          <w:spacing w:val="-5"/>
        </w:rPr>
        <w:t> </w:t>
      </w:r>
      <w:r>
        <w:rPr/>
        <w:t>harus</w:t>
      </w:r>
      <w:r>
        <w:rPr>
          <w:spacing w:val="-4"/>
        </w:rPr>
        <w:t> </w:t>
      </w:r>
      <w:r>
        <w:rPr/>
        <w:t>menyuruh</w:t>
      </w:r>
      <w:r>
        <w:rPr>
          <w:spacing w:val="-3"/>
        </w:rPr>
        <w:t> </w:t>
      </w:r>
      <w:r>
        <w:rPr/>
        <w:t>seorang</w:t>
      </w:r>
      <w:r>
        <w:rPr>
          <w:spacing w:val="-3"/>
        </w:rPr>
        <w:t> </w:t>
      </w:r>
      <w:r>
        <w:rPr/>
        <w:t>ahli,</w:t>
      </w:r>
      <w:r>
        <w:rPr>
          <w:spacing w:val="-5"/>
        </w:rPr>
        <w:t> </w:t>
      </w:r>
      <w:r>
        <w:rPr/>
        <w:t>yang</w:t>
      </w:r>
      <w:r>
        <w:rPr>
          <w:spacing w:val="-3"/>
        </w:rPr>
        <w:t> </w:t>
      </w:r>
      <w:r>
        <w:rPr/>
        <w:t>akan</w:t>
      </w:r>
      <w:r>
        <w:rPr>
          <w:spacing w:val="-3"/>
        </w:rPr>
        <w:t> </w:t>
      </w:r>
      <w:r>
        <w:rPr/>
        <w:t>diangkat</w:t>
      </w:r>
      <w:r>
        <w:rPr/>
        <w:t> oleh wali pengawas dan mengangkat sumpah di depan kepala pemerintahan daerah, untuk </w:t>
      </w:r>
      <w:r>
        <w:rPr>
          <w:spacing w:val="-2"/>
        </w:rPr>
        <w:t>menaksir</w:t>
      </w:r>
      <w:r>
        <w:rPr>
          <w:spacing w:val="-5"/>
        </w:rPr>
        <w:t> </w:t>
      </w:r>
      <w:r>
        <w:rPr>
          <w:spacing w:val="-2"/>
        </w:rPr>
        <w:t>harga</w:t>
      </w:r>
      <w:r>
        <w:rPr>
          <w:spacing w:val="-4"/>
        </w:rPr>
        <w:t> </w:t>
      </w:r>
      <w:r>
        <w:rPr>
          <w:spacing w:val="-2"/>
        </w:rPr>
        <w:t>sebenarnya</w:t>
      </w:r>
      <w:r>
        <w:rPr>
          <w:spacing w:val="-4"/>
        </w:rPr>
        <w:t> </w:t>
      </w:r>
      <w:r>
        <w:rPr>
          <w:spacing w:val="-2"/>
        </w:rPr>
        <w:t>barang-barang tersebut.</w:t>
      </w:r>
      <w:r>
        <w:rPr>
          <w:spacing w:val="-3"/>
        </w:rPr>
        <w:t> </w:t>
      </w:r>
      <w:r>
        <w:rPr>
          <w:spacing w:val="-2"/>
        </w:rPr>
        <w:t>Barang-barang yang tidak</w:t>
      </w:r>
      <w:r>
        <w:rPr>
          <w:spacing w:val="-4"/>
        </w:rPr>
        <w:t> </w:t>
      </w:r>
      <w:r>
        <w:rPr>
          <w:spacing w:val="-2"/>
        </w:rPr>
        <w:t>dapat diserahkan </w:t>
      </w:r>
      <w:r>
        <w:rPr/>
        <w:t>kembali</w:t>
      </w:r>
      <w:r>
        <w:rPr>
          <w:spacing w:val="-5"/>
        </w:rPr>
        <w:t> </w:t>
      </w:r>
      <w:r>
        <w:rPr/>
        <w:t>dalam</w:t>
      </w:r>
      <w:r>
        <w:rPr>
          <w:spacing w:val="-7"/>
        </w:rPr>
        <w:t> </w:t>
      </w:r>
      <w:r>
        <w:rPr/>
        <w:t>wujud</w:t>
      </w:r>
      <w:r>
        <w:rPr>
          <w:spacing w:val="-3"/>
        </w:rPr>
        <w:t> </w:t>
      </w:r>
      <w:r>
        <w:rPr/>
        <w:t>aslinya</w:t>
      </w:r>
      <w:r>
        <w:rPr>
          <w:spacing w:val="-6"/>
        </w:rPr>
        <w:t> </w:t>
      </w:r>
      <w:r>
        <w:rPr/>
        <w:t>harus</w:t>
      </w:r>
      <w:r>
        <w:rPr>
          <w:spacing w:val="-4"/>
        </w:rPr>
        <w:t> </w:t>
      </w:r>
      <w:r>
        <w:rPr/>
        <w:t>ditanggung</w:t>
      </w:r>
      <w:r>
        <w:rPr>
          <w:spacing w:val="-6"/>
        </w:rPr>
        <w:t> </w:t>
      </w:r>
      <w:r>
        <w:rPr/>
        <w:t>dengan</w:t>
      </w:r>
      <w:r>
        <w:rPr>
          <w:spacing w:val="-6"/>
        </w:rPr>
        <w:t> </w:t>
      </w:r>
      <w:r>
        <w:rPr/>
        <w:t>sejumlah</w:t>
      </w:r>
      <w:r>
        <w:rPr>
          <w:spacing w:val="-6"/>
        </w:rPr>
        <w:t> </w:t>
      </w:r>
      <w:r>
        <w:rPr/>
        <w:t>uang</w:t>
      </w:r>
      <w:r>
        <w:rPr>
          <w:spacing w:val="-3"/>
        </w:rPr>
        <w:t> </w:t>
      </w:r>
      <w:r>
        <w:rPr/>
        <w:t>taksiran.</w:t>
      </w:r>
    </w:p>
    <w:p>
      <w:pPr>
        <w:pStyle w:val="BodyText"/>
        <w:spacing w:before="117"/>
        <w:ind w:left="0"/>
      </w:pPr>
    </w:p>
    <w:p>
      <w:pPr>
        <w:pStyle w:val="BodyText"/>
        <w:spacing w:before="1"/>
        <w:ind w:left="4015"/>
      </w:pPr>
      <w:r>
        <w:rPr/>
        <w:t>Pasal</w:t>
      </w:r>
      <w:r>
        <w:rPr>
          <w:spacing w:val="42"/>
        </w:rPr>
        <w:t> </w:t>
      </w:r>
      <w:r>
        <w:rPr>
          <w:spacing w:val="-5"/>
        </w:rPr>
        <w:t>391</w:t>
      </w:r>
    </w:p>
    <w:p>
      <w:pPr>
        <w:pStyle w:val="BodyText"/>
        <w:spacing w:before="56"/>
        <w:ind w:hanging="1"/>
      </w:pPr>
      <w:r>
        <w:rPr/>
        <w:t>Wali</w:t>
      </w:r>
      <w:r>
        <w:rPr>
          <w:spacing w:val="-5"/>
        </w:rPr>
        <w:t> </w:t>
      </w:r>
      <w:r>
        <w:rPr/>
        <w:t>diwajibkan</w:t>
      </w:r>
      <w:r>
        <w:rPr>
          <w:spacing w:val="-6"/>
        </w:rPr>
        <w:t> </w:t>
      </w:r>
      <w:r>
        <w:rPr/>
        <w:t>membungakan</w:t>
      </w:r>
      <w:r>
        <w:rPr>
          <w:spacing w:val="-6"/>
        </w:rPr>
        <w:t> </w:t>
      </w:r>
      <w:r>
        <w:rPr/>
        <w:t>sisa</w:t>
      </w:r>
      <w:r>
        <w:rPr>
          <w:spacing w:val="-6"/>
        </w:rPr>
        <w:t> </w:t>
      </w:r>
      <w:r>
        <w:rPr/>
        <w:t>penghasilan</w:t>
      </w:r>
      <w:r>
        <w:rPr>
          <w:spacing w:val="-3"/>
        </w:rPr>
        <w:t> </w:t>
      </w:r>
      <w:r>
        <w:rPr/>
        <w:t>setelah</w:t>
      </w:r>
      <w:r>
        <w:rPr>
          <w:spacing w:val="-3"/>
        </w:rPr>
        <w:t> </w:t>
      </w:r>
      <w:r>
        <w:rPr/>
        <w:t>pendapatan</w:t>
      </w:r>
      <w:r>
        <w:rPr>
          <w:spacing w:val="-6"/>
        </w:rPr>
        <w:t> </w:t>
      </w:r>
      <w:r>
        <w:rPr/>
        <w:t>dikurangi</w:t>
      </w:r>
      <w:r>
        <w:rPr>
          <w:spacing w:val="-5"/>
        </w:rPr>
        <w:t> </w:t>
      </w:r>
      <w:r>
        <w:rPr/>
        <w:t>dengan pengeluaran,</w:t>
      </w:r>
      <w:r>
        <w:rPr>
          <w:spacing w:val="-14"/>
        </w:rPr>
        <w:t> </w:t>
      </w:r>
      <w:r>
        <w:rPr/>
        <w:t>bila</w:t>
      </w:r>
      <w:r>
        <w:rPr>
          <w:spacing w:val="-14"/>
        </w:rPr>
        <w:t> </w:t>
      </w:r>
      <w:r>
        <w:rPr/>
        <w:t>saldo</w:t>
      </w:r>
      <w:r>
        <w:rPr>
          <w:spacing w:val="-14"/>
        </w:rPr>
        <w:t> </w:t>
      </w:r>
      <w:r>
        <w:rPr/>
        <w:t>untung</w:t>
      </w:r>
      <w:r>
        <w:rPr>
          <w:spacing w:val="-13"/>
        </w:rPr>
        <w:t> </w:t>
      </w:r>
      <w:r>
        <w:rPr/>
        <w:t>melebihi</w:t>
      </w:r>
      <w:r>
        <w:rPr>
          <w:spacing w:val="-14"/>
        </w:rPr>
        <w:t> </w:t>
      </w:r>
      <w:r>
        <w:rPr/>
        <w:t>seperempat</w:t>
      </w:r>
      <w:r>
        <w:rPr>
          <w:spacing w:val="-14"/>
        </w:rPr>
        <w:t> </w:t>
      </w:r>
      <w:r>
        <w:rPr/>
        <w:t>daripada</w:t>
      </w:r>
      <w:r>
        <w:rPr>
          <w:spacing w:val="-14"/>
        </w:rPr>
        <w:t> </w:t>
      </w:r>
      <w:r>
        <w:rPr/>
        <w:t>pendapatan</w:t>
      </w:r>
      <w:r>
        <w:rPr>
          <w:spacing w:val="-13"/>
        </w:rPr>
        <w:t> </w:t>
      </w:r>
      <w:r>
        <w:rPr/>
        <w:t>biasa</w:t>
      </w:r>
      <w:r>
        <w:rPr>
          <w:spacing w:val="-14"/>
        </w:rPr>
        <w:t> </w:t>
      </w:r>
      <w:r>
        <w:rPr/>
        <w:t>anak</w:t>
      </w:r>
      <w:r>
        <w:rPr>
          <w:spacing w:val="-14"/>
        </w:rPr>
        <w:t> </w:t>
      </w:r>
      <w:r>
        <w:rPr/>
        <w:t>belum </w:t>
      </w:r>
      <w:r>
        <w:rPr>
          <w:spacing w:val="-2"/>
        </w:rPr>
        <w:t>dewasa.</w:t>
      </w:r>
    </w:p>
    <w:p>
      <w:pPr>
        <w:pStyle w:val="BodyText"/>
        <w:spacing w:before="60"/>
        <w:ind w:right="92"/>
      </w:pPr>
      <w:r>
        <w:rPr/>
        <w:t>Mereka</w:t>
      </w:r>
      <w:r>
        <w:rPr>
          <w:spacing w:val="-16"/>
        </w:rPr>
        <w:t> </w:t>
      </w:r>
      <w:r>
        <w:rPr/>
        <w:t>tidak</w:t>
      </w:r>
      <w:r>
        <w:rPr>
          <w:spacing w:val="-14"/>
        </w:rPr>
        <w:t> </w:t>
      </w:r>
      <w:r>
        <w:rPr/>
        <w:t>boleh</w:t>
      </w:r>
      <w:r>
        <w:rPr>
          <w:spacing w:val="-14"/>
        </w:rPr>
        <w:t> </w:t>
      </w:r>
      <w:r>
        <w:rPr/>
        <w:t>membungakan</w:t>
      </w:r>
      <w:r>
        <w:rPr>
          <w:spacing w:val="-13"/>
        </w:rPr>
        <w:t> </w:t>
      </w:r>
      <w:r>
        <w:rPr/>
        <w:t>uang</w:t>
      </w:r>
      <w:r>
        <w:rPr>
          <w:spacing w:val="-14"/>
        </w:rPr>
        <w:t> </w:t>
      </w:r>
      <w:r>
        <w:rPr/>
        <w:t>tunai</w:t>
      </w:r>
      <w:r>
        <w:rPr>
          <w:spacing w:val="-14"/>
        </w:rPr>
        <w:t> </w:t>
      </w:r>
      <w:r>
        <w:rPr/>
        <w:t>anak</w:t>
      </w:r>
      <w:r>
        <w:rPr>
          <w:spacing w:val="-14"/>
        </w:rPr>
        <w:t> </w:t>
      </w:r>
      <w:r>
        <w:rPr/>
        <w:t>belum</w:t>
      </w:r>
      <w:r>
        <w:rPr>
          <w:spacing w:val="-13"/>
        </w:rPr>
        <w:t> </w:t>
      </w:r>
      <w:r>
        <w:rPr/>
        <w:t>dewasa,</w:t>
      </w:r>
      <w:r>
        <w:rPr>
          <w:spacing w:val="-14"/>
        </w:rPr>
        <w:t> </w:t>
      </w:r>
      <w:r>
        <w:rPr/>
        <w:t>selain</w:t>
      </w:r>
      <w:r>
        <w:rPr>
          <w:spacing w:val="-14"/>
        </w:rPr>
        <w:t> </w:t>
      </w:r>
      <w:r>
        <w:rPr/>
        <w:t>dengan</w:t>
      </w:r>
      <w:r>
        <w:rPr>
          <w:spacing w:val="-14"/>
        </w:rPr>
        <w:t> </w:t>
      </w:r>
      <w:r>
        <w:rPr/>
        <w:t>cara</w:t>
      </w:r>
      <w:r>
        <w:rPr>
          <w:spacing w:val="-13"/>
        </w:rPr>
        <w:t> </w:t>
      </w:r>
      <w:r>
        <w:rPr/>
        <w:t>membeli surat-surat pendaftaran dalam buku utang besar Kerajaan Belanda, membeli surat-surat piutang atas</w:t>
      </w:r>
      <w:r>
        <w:rPr>
          <w:spacing w:val="-1"/>
        </w:rPr>
        <w:t> </w:t>
      </w:r>
      <w:r>
        <w:rPr/>
        <w:t>beban Indonesia, dan</w:t>
      </w:r>
      <w:r>
        <w:rPr>
          <w:spacing w:val="-1"/>
        </w:rPr>
        <w:t> </w:t>
      </w:r>
      <w:r>
        <w:rPr/>
        <w:t>memindahkannya</w:t>
      </w:r>
      <w:r>
        <w:rPr>
          <w:spacing w:val="-1"/>
        </w:rPr>
        <w:t> </w:t>
      </w:r>
      <w:r>
        <w:rPr/>
        <w:t>atas</w:t>
      </w:r>
      <w:r>
        <w:rPr>
          <w:spacing w:val="-1"/>
        </w:rPr>
        <w:t> </w:t>
      </w:r>
      <w:r>
        <w:rPr/>
        <w:t>nama</w:t>
      </w:r>
      <w:r>
        <w:rPr>
          <w:spacing w:val="-1"/>
        </w:rPr>
        <w:t> </w:t>
      </w:r>
      <w:r>
        <w:rPr/>
        <w:t>anak belum dewasa, membeli</w:t>
      </w:r>
    </w:p>
    <w:p>
      <w:pPr>
        <w:pStyle w:val="BodyText"/>
        <w:spacing w:after="0"/>
        <w:sectPr>
          <w:pgSz w:w="12240" w:h="15840"/>
          <w:pgMar w:top="1520" w:bottom="280" w:left="1800" w:right="1800"/>
        </w:sectPr>
      </w:pPr>
    </w:p>
    <w:p>
      <w:pPr>
        <w:pStyle w:val="BodyText"/>
        <w:spacing w:before="65"/>
        <w:ind w:right="106"/>
      </w:pPr>
      <w:r>
        <w:rPr/>
        <w:t>barang-barang</w:t>
      </w:r>
      <w:r>
        <w:rPr>
          <w:spacing w:val="-11"/>
        </w:rPr>
        <w:t> </w:t>
      </w:r>
      <w:r>
        <w:rPr/>
        <w:t>tetap</w:t>
      </w:r>
      <w:r>
        <w:rPr>
          <w:spacing w:val="-11"/>
        </w:rPr>
        <w:t> </w:t>
      </w:r>
      <w:r>
        <w:rPr/>
        <w:t>atau</w:t>
      </w:r>
      <w:r>
        <w:rPr>
          <w:spacing w:val="-11"/>
        </w:rPr>
        <w:t> </w:t>
      </w:r>
      <w:r>
        <w:rPr/>
        <w:t>membeli</w:t>
      </w:r>
      <w:r>
        <w:rPr>
          <w:spacing w:val="-12"/>
        </w:rPr>
        <w:t> </w:t>
      </w:r>
      <w:r>
        <w:rPr/>
        <w:t>surat-surat</w:t>
      </w:r>
      <w:r>
        <w:rPr>
          <w:spacing w:val="-11"/>
        </w:rPr>
        <w:t> </w:t>
      </w:r>
      <w:r>
        <w:rPr/>
        <w:t>piutang</w:t>
      </w:r>
      <w:r>
        <w:rPr>
          <w:spacing w:val="-13"/>
        </w:rPr>
        <w:t> </w:t>
      </w:r>
      <w:r>
        <w:rPr/>
        <w:t>berbunga,</w:t>
      </w:r>
      <w:r>
        <w:rPr>
          <w:spacing w:val="-12"/>
        </w:rPr>
        <w:t> </w:t>
      </w:r>
      <w:r>
        <w:rPr/>
        <w:t>dan</w:t>
      </w:r>
      <w:r>
        <w:rPr>
          <w:spacing w:val="-11"/>
        </w:rPr>
        <w:t> </w:t>
      </w:r>
      <w:r>
        <w:rPr/>
        <w:t>dengan</w:t>
      </w:r>
      <w:r>
        <w:rPr>
          <w:spacing w:val="-13"/>
        </w:rPr>
        <w:t> </w:t>
      </w:r>
      <w:r>
        <w:rPr/>
        <w:t>memberi</w:t>
      </w:r>
      <w:r>
        <w:rPr>
          <w:spacing w:val="-12"/>
        </w:rPr>
        <w:t> </w:t>
      </w:r>
      <w:r>
        <w:rPr/>
        <w:t>jaminan hipotek</w:t>
      </w:r>
      <w:r>
        <w:rPr>
          <w:spacing w:val="-4"/>
        </w:rPr>
        <w:t> </w:t>
      </w:r>
      <w:r>
        <w:rPr/>
        <w:t>atas</w:t>
      </w:r>
      <w:r>
        <w:rPr>
          <w:spacing w:val="-4"/>
        </w:rPr>
        <w:t> </w:t>
      </w:r>
      <w:r>
        <w:rPr/>
        <w:t>barang-barang</w:t>
      </w:r>
      <w:r>
        <w:rPr>
          <w:spacing w:val="-4"/>
        </w:rPr>
        <w:t> </w:t>
      </w:r>
      <w:r>
        <w:rPr/>
        <w:t>tak</w:t>
      </w:r>
      <w:r>
        <w:rPr>
          <w:spacing w:val="-4"/>
        </w:rPr>
        <w:t> </w:t>
      </w:r>
      <w:r>
        <w:rPr/>
        <w:t>bergerak,</w:t>
      </w:r>
      <w:r>
        <w:rPr>
          <w:spacing w:val="-3"/>
        </w:rPr>
        <w:t> </w:t>
      </w:r>
      <w:r>
        <w:rPr/>
        <w:t>yang</w:t>
      </w:r>
      <w:r>
        <w:rPr>
          <w:spacing w:val="-1"/>
        </w:rPr>
        <w:t> </w:t>
      </w:r>
      <w:r>
        <w:rPr/>
        <w:t>harganya</w:t>
      </w:r>
      <w:r>
        <w:rPr>
          <w:spacing w:val="-4"/>
        </w:rPr>
        <w:t> </w:t>
      </w:r>
      <w:r>
        <w:rPr/>
        <w:t>dibebaskan</w:t>
      </w:r>
      <w:r>
        <w:rPr>
          <w:spacing w:val="-4"/>
        </w:rPr>
        <w:t> </w:t>
      </w:r>
      <w:r>
        <w:rPr/>
        <w:t>dari</w:t>
      </w:r>
      <w:r>
        <w:rPr>
          <w:spacing w:val="-3"/>
        </w:rPr>
        <w:t> </w:t>
      </w:r>
      <w:r>
        <w:rPr/>
        <w:t>segala</w:t>
      </w:r>
      <w:r>
        <w:rPr>
          <w:spacing w:val="-2"/>
        </w:rPr>
        <w:t> </w:t>
      </w:r>
      <w:r>
        <w:rPr/>
        <w:t>beban sekurang-kurangnya</w:t>
      </w:r>
      <w:r>
        <w:rPr>
          <w:spacing w:val="-3"/>
        </w:rPr>
        <w:t> </w:t>
      </w:r>
      <w:r>
        <w:rPr/>
        <w:t>sepertiga</w:t>
      </w:r>
      <w:r>
        <w:rPr>
          <w:spacing w:val="-3"/>
        </w:rPr>
        <w:t> </w:t>
      </w:r>
      <w:r>
        <w:rPr/>
        <w:t>lebih</w:t>
      </w:r>
      <w:r>
        <w:rPr>
          <w:spacing w:val="-2"/>
        </w:rPr>
        <w:t> </w:t>
      </w:r>
      <w:r>
        <w:rPr/>
        <w:t>dari</w:t>
      </w:r>
      <w:r>
        <w:rPr>
          <w:spacing w:val="-4"/>
        </w:rPr>
        <w:t> </w:t>
      </w:r>
      <w:r>
        <w:rPr/>
        <w:t>jumlah</w:t>
      </w:r>
      <w:r>
        <w:rPr>
          <w:spacing w:val="-7"/>
        </w:rPr>
        <w:t> </w:t>
      </w:r>
      <w:r>
        <w:rPr/>
        <w:t>uang</w:t>
      </w:r>
      <w:r>
        <w:rPr>
          <w:spacing w:val="-5"/>
        </w:rPr>
        <w:t> </w:t>
      </w:r>
      <w:r>
        <w:rPr/>
        <w:t>yang</w:t>
      </w:r>
      <w:r>
        <w:rPr>
          <w:spacing w:val="-2"/>
        </w:rPr>
        <w:t> </w:t>
      </w:r>
      <w:r>
        <w:rPr/>
        <w:t>diperbungakan.</w:t>
      </w:r>
    </w:p>
    <w:p>
      <w:pPr>
        <w:pStyle w:val="BodyText"/>
        <w:spacing w:before="59"/>
      </w:pPr>
      <w:r>
        <w:rPr/>
        <w:t>Bila</w:t>
      </w:r>
      <w:r>
        <w:rPr>
          <w:spacing w:val="-9"/>
        </w:rPr>
        <w:t> </w:t>
      </w:r>
      <w:r>
        <w:rPr/>
        <w:t>wali</w:t>
      </w:r>
      <w:r>
        <w:rPr>
          <w:spacing w:val="-10"/>
        </w:rPr>
        <w:t> </w:t>
      </w:r>
      <w:r>
        <w:rPr/>
        <w:t>lalai</w:t>
      </w:r>
      <w:r>
        <w:rPr>
          <w:spacing w:val="-9"/>
        </w:rPr>
        <w:t> </w:t>
      </w:r>
      <w:r>
        <w:rPr/>
        <w:t>dalam</w:t>
      </w:r>
      <w:r>
        <w:rPr>
          <w:spacing w:val="-10"/>
        </w:rPr>
        <w:t> </w:t>
      </w:r>
      <w:r>
        <w:rPr/>
        <w:t>satu</w:t>
      </w:r>
      <w:r>
        <w:rPr>
          <w:spacing w:val="-7"/>
        </w:rPr>
        <w:t> </w:t>
      </w:r>
      <w:r>
        <w:rPr/>
        <w:t>tahun</w:t>
      </w:r>
      <w:r>
        <w:rPr>
          <w:spacing w:val="-9"/>
        </w:rPr>
        <w:t> </w:t>
      </w:r>
      <w:r>
        <w:rPr/>
        <w:t>untuk</w:t>
      </w:r>
      <w:r>
        <w:rPr>
          <w:spacing w:val="-7"/>
        </w:rPr>
        <w:t> </w:t>
      </w:r>
      <w:r>
        <w:rPr/>
        <w:t>membungakan</w:t>
      </w:r>
      <w:r>
        <w:rPr>
          <w:spacing w:val="-9"/>
        </w:rPr>
        <w:t> </w:t>
      </w:r>
      <w:r>
        <w:rPr/>
        <w:t>sejumlah</w:t>
      </w:r>
      <w:r>
        <w:rPr>
          <w:spacing w:val="-9"/>
        </w:rPr>
        <w:t> </w:t>
      </w:r>
      <w:r>
        <w:rPr/>
        <w:t>uang</w:t>
      </w:r>
      <w:r>
        <w:rPr>
          <w:spacing w:val="-9"/>
        </w:rPr>
        <w:t> </w:t>
      </w:r>
      <w:r>
        <w:rPr/>
        <w:t>dengan</w:t>
      </w:r>
      <w:r>
        <w:rPr>
          <w:spacing w:val="-9"/>
        </w:rPr>
        <w:t> </w:t>
      </w:r>
      <w:r>
        <w:rPr/>
        <w:t>cara</w:t>
      </w:r>
      <w:r>
        <w:rPr>
          <w:spacing w:val="-9"/>
        </w:rPr>
        <w:t> </w:t>
      </w:r>
      <w:r>
        <w:rPr/>
        <w:t>seperti diperintahkan</w:t>
      </w:r>
      <w:r>
        <w:rPr>
          <w:spacing w:val="-13"/>
        </w:rPr>
        <w:t> </w:t>
      </w:r>
      <w:r>
        <w:rPr/>
        <w:t>dalam</w:t>
      </w:r>
      <w:r>
        <w:rPr>
          <w:spacing w:val="-12"/>
        </w:rPr>
        <w:t> </w:t>
      </w:r>
      <w:r>
        <w:rPr/>
        <w:t>pasal</w:t>
      </w:r>
      <w:r>
        <w:rPr>
          <w:spacing w:val="-10"/>
        </w:rPr>
        <w:t> </w:t>
      </w:r>
      <w:r>
        <w:rPr/>
        <w:t>ini,</w:t>
      </w:r>
      <w:r>
        <w:rPr>
          <w:spacing w:val="-14"/>
        </w:rPr>
        <w:t> </w:t>
      </w:r>
      <w:r>
        <w:rPr/>
        <w:t>mereka</w:t>
      </w:r>
      <w:r>
        <w:rPr>
          <w:spacing w:val="-13"/>
        </w:rPr>
        <w:t> </w:t>
      </w:r>
      <w:r>
        <w:rPr/>
        <w:t>harus</w:t>
      </w:r>
      <w:r>
        <w:rPr>
          <w:spacing w:val="-12"/>
        </w:rPr>
        <w:t> </w:t>
      </w:r>
      <w:r>
        <w:rPr/>
        <w:t>membayar</w:t>
      </w:r>
      <w:r>
        <w:rPr>
          <w:spacing w:val="-12"/>
        </w:rPr>
        <w:t> </w:t>
      </w:r>
      <w:r>
        <w:rPr/>
        <w:t>bunga</w:t>
      </w:r>
      <w:r>
        <w:rPr>
          <w:spacing w:val="-13"/>
        </w:rPr>
        <w:t> </w:t>
      </w:r>
      <w:r>
        <w:rPr/>
        <w:t>uang</w:t>
      </w:r>
      <w:r>
        <w:rPr>
          <w:spacing w:val="-13"/>
        </w:rPr>
        <w:t> </w:t>
      </w:r>
      <w:r>
        <w:rPr/>
        <w:t>itu</w:t>
      </w:r>
      <w:r>
        <w:rPr>
          <w:spacing w:val="-11"/>
        </w:rPr>
        <w:t> </w:t>
      </w:r>
      <w:r>
        <w:rPr/>
        <w:t>menurut</w:t>
      </w:r>
      <w:r>
        <w:rPr>
          <w:spacing w:val="-12"/>
        </w:rPr>
        <w:t> </w:t>
      </w:r>
      <w:r>
        <w:rPr/>
        <w:t>undang- </w:t>
      </w:r>
      <w:r>
        <w:rPr>
          <w:spacing w:val="-2"/>
        </w:rPr>
        <w:t>undang.</w:t>
      </w:r>
    </w:p>
    <w:p>
      <w:pPr>
        <w:pStyle w:val="BodyText"/>
        <w:spacing w:before="116"/>
        <w:ind w:left="0"/>
      </w:pPr>
    </w:p>
    <w:p>
      <w:pPr>
        <w:pStyle w:val="BodyText"/>
        <w:ind w:left="4005"/>
      </w:pPr>
      <w:r>
        <w:rPr>
          <w:w w:val="105"/>
        </w:rPr>
        <w:t>Pasal</w:t>
      </w:r>
      <w:r>
        <w:rPr>
          <w:spacing w:val="17"/>
          <w:w w:val="105"/>
        </w:rPr>
        <w:t> </w:t>
      </w:r>
      <w:r>
        <w:rPr>
          <w:spacing w:val="-5"/>
          <w:w w:val="105"/>
        </w:rPr>
        <w:t>392</w:t>
      </w:r>
    </w:p>
    <w:p>
      <w:pPr>
        <w:pStyle w:val="BodyText"/>
        <w:spacing w:before="57"/>
        <w:ind w:right="98"/>
      </w:pPr>
      <w:r>
        <w:rPr>
          <w:spacing w:val="-2"/>
        </w:rPr>
        <w:t>Bila</w:t>
      </w:r>
      <w:r>
        <w:rPr>
          <w:spacing w:val="-10"/>
        </w:rPr>
        <w:t> </w:t>
      </w:r>
      <w:r>
        <w:rPr>
          <w:spacing w:val="-2"/>
        </w:rPr>
        <w:t>dalam</w:t>
      </w:r>
      <w:r>
        <w:rPr>
          <w:spacing w:val="-8"/>
        </w:rPr>
        <w:t> </w:t>
      </w:r>
      <w:r>
        <w:rPr>
          <w:spacing w:val="-2"/>
        </w:rPr>
        <w:t>harta</w:t>
      </w:r>
      <w:r>
        <w:rPr>
          <w:spacing w:val="-8"/>
        </w:rPr>
        <w:t> </w:t>
      </w:r>
      <w:r>
        <w:rPr>
          <w:spacing w:val="-2"/>
        </w:rPr>
        <w:t>kekayaan</w:t>
      </w:r>
      <w:r>
        <w:rPr>
          <w:spacing w:val="-8"/>
        </w:rPr>
        <w:t> </w:t>
      </w:r>
      <w:r>
        <w:rPr>
          <w:spacing w:val="-2"/>
        </w:rPr>
        <w:t>anak</w:t>
      </w:r>
      <w:r>
        <w:rPr>
          <w:spacing w:val="-8"/>
        </w:rPr>
        <w:t> </w:t>
      </w:r>
      <w:r>
        <w:rPr>
          <w:spacing w:val="-2"/>
        </w:rPr>
        <w:t>belum</w:t>
      </w:r>
      <w:r>
        <w:rPr>
          <w:spacing w:val="-8"/>
        </w:rPr>
        <w:t> </w:t>
      </w:r>
      <w:r>
        <w:rPr>
          <w:spacing w:val="-2"/>
        </w:rPr>
        <w:t>dewasa</w:t>
      </w:r>
      <w:r>
        <w:rPr>
          <w:spacing w:val="-10"/>
        </w:rPr>
        <w:t> </w:t>
      </w:r>
      <w:r>
        <w:rPr>
          <w:spacing w:val="-2"/>
        </w:rPr>
        <w:t>terdapat</w:t>
      </w:r>
      <w:r>
        <w:rPr>
          <w:spacing w:val="-11"/>
        </w:rPr>
        <w:t> </w:t>
      </w:r>
      <w:r>
        <w:rPr>
          <w:spacing w:val="-2"/>
        </w:rPr>
        <w:t>sertifikat-sertifikat</w:t>
      </w:r>
      <w:r>
        <w:rPr>
          <w:spacing w:val="-8"/>
        </w:rPr>
        <w:t> </w:t>
      </w:r>
      <w:r>
        <w:rPr>
          <w:spacing w:val="-2"/>
        </w:rPr>
        <w:t>utang</w:t>
      </w:r>
      <w:r>
        <w:rPr>
          <w:spacing w:val="-8"/>
        </w:rPr>
        <w:t> </w:t>
      </w:r>
      <w:r>
        <w:rPr>
          <w:spacing w:val="-2"/>
        </w:rPr>
        <w:t>nasional,</w:t>
      </w:r>
      <w:r>
        <w:rPr>
          <w:spacing w:val="-9"/>
        </w:rPr>
        <w:t> </w:t>
      </w:r>
      <w:r>
        <w:rPr>
          <w:spacing w:val="-2"/>
        </w:rPr>
        <w:t>wali </w:t>
      </w:r>
      <w:r>
        <w:rPr/>
        <w:t>wajib memindahkannya ke dalam buku besar</w:t>
      </w:r>
      <w:r>
        <w:rPr>
          <w:spacing w:val="-1"/>
        </w:rPr>
        <w:t> </w:t>
      </w:r>
      <w:r>
        <w:rPr/>
        <w:t>atas nama anak belum</w:t>
      </w:r>
      <w:r>
        <w:rPr>
          <w:spacing w:val="-1"/>
        </w:rPr>
        <w:t> </w:t>
      </w:r>
      <w:r>
        <w:rPr/>
        <w:t>dewasa.</w:t>
      </w:r>
    </w:p>
    <w:p>
      <w:pPr>
        <w:pStyle w:val="BodyText"/>
        <w:spacing w:before="58"/>
      </w:pPr>
      <w:r>
        <w:rPr/>
        <w:t>Surat</w:t>
      </w:r>
      <w:r>
        <w:rPr>
          <w:spacing w:val="-10"/>
        </w:rPr>
        <w:t> </w:t>
      </w:r>
      <w:r>
        <w:rPr/>
        <w:t>piutang</w:t>
      </w:r>
      <w:r>
        <w:rPr>
          <w:spacing w:val="-9"/>
        </w:rPr>
        <w:t> </w:t>
      </w:r>
      <w:r>
        <w:rPr/>
        <w:t>atas</w:t>
      </w:r>
      <w:r>
        <w:rPr>
          <w:spacing w:val="-11"/>
        </w:rPr>
        <w:t> </w:t>
      </w:r>
      <w:r>
        <w:rPr/>
        <w:t>beban</w:t>
      </w:r>
      <w:r>
        <w:rPr>
          <w:spacing w:val="-11"/>
        </w:rPr>
        <w:t> </w:t>
      </w:r>
      <w:r>
        <w:rPr/>
        <w:t>Indonesia</w:t>
      </w:r>
      <w:r>
        <w:rPr>
          <w:spacing w:val="-11"/>
        </w:rPr>
        <w:t> </w:t>
      </w:r>
      <w:r>
        <w:rPr/>
        <w:t>pun</w:t>
      </w:r>
      <w:r>
        <w:rPr>
          <w:spacing w:val="-11"/>
        </w:rPr>
        <w:t> </w:t>
      </w:r>
      <w:r>
        <w:rPr/>
        <w:t>harus</w:t>
      </w:r>
      <w:r>
        <w:rPr>
          <w:spacing w:val="-11"/>
        </w:rPr>
        <w:t> </w:t>
      </w:r>
      <w:r>
        <w:rPr/>
        <w:t>dipindahkannya</w:t>
      </w:r>
      <w:r>
        <w:rPr>
          <w:spacing w:val="-11"/>
        </w:rPr>
        <w:t> </w:t>
      </w:r>
      <w:r>
        <w:rPr/>
        <w:t>atas</w:t>
      </w:r>
      <w:r>
        <w:rPr>
          <w:spacing w:val="-10"/>
        </w:rPr>
        <w:t> </w:t>
      </w:r>
      <w:r>
        <w:rPr/>
        <w:t>nama</w:t>
      </w:r>
      <w:r>
        <w:rPr>
          <w:spacing w:val="-11"/>
        </w:rPr>
        <w:t> </w:t>
      </w:r>
      <w:r>
        <w:rPr/>
        <w:t>anak</w:t>
      </w:r>
      <w:r>
        <w:rPr>
          <w:spacing w:val="-11"/>
        </w:rPr>
        <w:t> </w:t>
      </w:r>
      <w:r>
        <w:rPr/>
        <w:t>belum</w:t>
      </w:r>
      <w:r>
        <w:rPr>
          <w:spacing w:val="-12"/>
        </w:rPr>
        <w:t> </w:t>
      </w:r>
      <w:r>
        <w:rPr/>
        <w:t>dewasa. Dengan ancaman hukuman</w:t>
      </w:r>
      <w:r>
        <w:rPr>
          <w:spacing w:val="-2"/>
        </w:rPr>
        <w:t> </w:t>
      </w:r>
      <w:r>
        <w:rPr/>
        <w:t>membayar</w:t>
      </w:r>
      <w:r>
        <w:rPr>
          <w:spacing w:val="-3"/>
        </w:rPr>
        <w:t> </w:t>
      </w:r>
      <w:r>
        <w:rPr/>
        <w:t>biaya,</w:t>
      </w:r>
      <w:r>
        <w:rPr>
          <w:spacing w:val="-1"/>
        </w:rPr>
        <w:t> </w:t>
      </w:r>
      <w:r>
        <w:rPr/>
        <w:t>kerugian dan bunga,</w:t>
      </w:r>
      <w:r>
        <w:rPr>
          <w:spacing w:val="-1"/>
        </w:rPr>
        <w:t> </w:t>
      </w:r>
      <w:r>
        <w:rPr/>
        <w:t>wali</w:t>
      </w:r>
      <w:r>
        <w:rPr>
          <w:spacing w:val="-1"/>
        </w:rPr>
        <w:t> </w:t>
      </w:r>
      <w:r>
        <w:rPr/>
        <w:t>pengawas</w:t>
      </w:r>
      <w:r>
        <w:rPr>
          <w:spacing w:val="-2"/>
        </w:rPr>
        <w:t> </w:t>
      </w:r>
      <w:r>
        <w:rPr/>
        <w:t>harus berusaha agar peraturan ini dilaksanakan.</w:t>
      </w:r>
    </w:p>
    <w:p>
      <w:pPr>
        <w:pStyle w:val="BodyText"/>
        <w:spacing w:before="59"/>
      </w:pPr>
      <w:r>
        <w:rPr/>
        <w:t>Bagaimana</w:t>
      </w:r>
      <w:r>
        <w:rPr>
          <w:spacing w:val="-5"/>
        </w:rPr>
        <w:t> </w:t>
      </w:r>
      <w:r>
        <w:rPr/>
        <w:t>Balai</w:t>
      </w:r>
      <w:r>
        <w:rPr>
          <w:spacing w:val="-4"/>
        </w:rPr>
        <w:t> </w:t>
      </w:r>
      <w:r>
        <w:rPr/>
        <w:t>Harta</w:t>
      </w:r>
      <w:r>
        <w:rPr>
          <w:spacing w:val="-5"/>
        </w:rPr>
        <w:t> </w:t>
      </w:r>
      <w:r>
        <w:rPr/>
        <w:t>Peninggalan</w:t>
      </w:r>
      <w:r>
        <w:rPr>
          <w:spacing w:val="-2"/>
        </w:rPr>
        <w:t> </w:t>
      </w:r>
      <w:r>
        <w:rPr/>
        <w:t>menurut</w:t>
      </w:r>
      <w:r>
        <w:rPr>
          <w:spacing w:val="-6"/>
        </w:rPr>
        <w:t> </w:t>
      </w:r>
      <w:r>
        <w:rPr/>
        <w:t>pasal</w:t>
      </w:r>
      <w:r>
        <w:rPr>
          <w:spacing w:val="-4"/>
        </w:rPr>
        <w:t> </w:t>
      </w:r>
      <w:r>
        <w:rPr/>
        <w:t>ini</w:t>
      </w:r>
      <w:r>
        <w:rPr>
          <w:spacing w:val="-3"/>
        </w:rPr>
        <w:t> </w:t>
      </w:r>
      <w:r>
        <w:rPr/>
        <w:t>dan</w:t>
      </w:r>
      <w:r>
        <w:rPr>
          <w:spacing w:val="-5"/>
        </w:rPr>
        <w:t> </w:t>
      </w:r>
      <w:r>
        <w:rPr/>
        <w:t>pasal-pasal</w:t>
      </w:r>
      <w:r>
        <w:rPr>
          <w:spacing w:val="-4"/>
        </w:rPr>
        <w:t> </w:t>
      </w:r>
      <w:r>
        <w:rPr/>
        <w:t>371</w:t>
      </w:r>
      <w:r>
        <w:rPr>
          <w:spacing w:val="-2"/>
        </w:rPr>
        <w:t> </w:t>
      </w:r>
      <w:r>
        <w:rPr/>
        <w:t>dan</w:t>
      </w:r>
      <w:r>
        <w:rPr>
          <w:spacing w:val="-5"/>
        </w:rPr>
        <w:t> </w:t>
      </w:r>
      <w:r>
        <w:rPr/>
        <w:t>374</w:t>
      </w:r>
      <w:r>
        <w:rPr>
          <w:spacing w:val="-5"/>
        </w:rPr>
        <w:t> </w:t>
      </w:r>
      <w:r>
        <w:rPr/>
        <w:t>harus </w:t>
      </w:r>
      <w:r>
        <w:rPr>
          <w:spacing w:val="-2"/>
        </w:rPr>
        <w:t>melaksanakan</w:t>
      </w:r>
      <w:r>
        <w:rPr>
          <w:spacing w:val="-7"/>
        </w:rPr>
        <w:t> </w:t>
      </w:r>
      <w:r>
        <w:rPr>
          <w:spacing w:val="-2"/>
        </w:rPr>
        <w:t>kewajiban</w:t>
      </w:r>
      <w:r>
        <w:rPr>
          <w:spacing w:val="-9"/>
        </w:rPr>
        <w:t> </w:t>
      </w:r>
      <w:r>
        <w:rPr>
          <w:spacing w:val="-2"/>
        </w:rPr>
        <w:t>untuk</w:t>
      </w:r>
      <w:r>
        <w:rPr>
          <w:spacing w:val="-9"/>
        </w:rPr>
        <w:t> </w:t>
      </w:r>
      <w:r>
        <w:rPr>
          <w:spacing w:val="-2"/>
        </w:rPr>
        <w:t>membayar</w:t>
      </w:r>
      <w:r>
        <w:rPr>
          <w:spacing w:val="-8"/>
        </w:rPr>
        <w:t> </w:t>
      </w:r>
      <w:r>
        <w:rPr>
          <w:spacing w:val="-2"/>
        </w:rPr>
        <w:t>ganti</w:t>
      </w:r>
      <w:r>
        <w:rPr>
          <w:spacing w:val="-9"/>
        </w:rPr>
        <w:t> </w:t>
      </w:r>
      <w:r>
        <w:rPr>
          <w:spacing w:val="-2"/>
        </w:rPr>
        <w:t>kerugian</w:t>
      </w:r>
      <w:r>
        <w:rPr>
          <w:spacing w:val="-9"/>
        </w:rPr>
        <w:t> </w:t>
      </w:r>
      <w:r>
        <w:rPr>
          <w:spacing w:val="-2"/>
        </w:rPr>
        <w:t>bagi</w:t>
      </w:r>
      <w:r>
        <w:rPr>
          <w:spacing w:val="-9"/>
        </w:rPr>
        <w:t> </w:t>
      </w:r>
      <w:r>
        <w:rPr>
          <w:spacing w:val="-2"/>
        </w:rPr>
        <w:t>semua</w:t>
      </w:r>
      <w:r>
        <w:rPr>
          <w:spacing w:val="-9"/>
        </w:rPr>
        <w:t> </w:t>
      </w:r>
      <w:r>
        <w:rPr>
          <w:spacing w:val="-2"/>
        </w:rPr>
        <w:t>anggota</w:t>
      </w:r>
      <w:r>
        <w:rPr>
          <w:spacing w:val="-9"/>
        </w:rPr>
        <w:t> </w:t>
      </w:r>
      <w:r>
        <w:rPr>
          <w:spacing w:val="-2"/>
        </w:rPr>
        <w:t>majelis</w:t>
      </w:r>
      <w:r>
        <w:rPr>
          <w:spacing w:val="-9"/>
        </w:rPr>
        <w:t> </w:t>
      </w:r>
      <w:r>
        <w:rPr>
          <w:spacing w:val="-2"/>
        </w:rPr>
        <w:t>bersama- </w:t>
      </w:r>
      <w:r>
        <w:rPr/>
        <w:t>sama</w:t>
      </w:r>
      <w:r>
        <w:rPr>
          <w:spacing w:val="-4"/>
        </w:rPr>
        <w:t> </w:t>
      </w:r>
      <w:r>
        <w:rPr/>
        <w:t>atau</w:t>
      </w:r>
      <w:r>
        <w:rPr>
          <w:spacing w:val="-4"/>
        </w:rPr>
        <w:t> </w:t>
      </w:r>
      <w:r>
        <w:rPr/>
        <w:t>bagi</w:t>
      </w:r>
      <w:r>
        <w:rPr>
          <w:spacing w:val="-4"/>
        </w:rPr>
        <w:t> </w:t>
      </w:r>
      <w:r>
        <w:rPr/>
        <w:t>setiap</w:t>
      </w:r>
      <w:r>
        <w:rPr>
          <w:spacing w:val="-4"/>
        </w:rPr>
        <w:t> </w:t>
      </w:r>
      <w:r>
        <w:rPr/>
        <w:t>anggota</w:t>
      </w:r>
      <w:r>
        <w:rPr>
          <w:spacing w:val="-4"/>
        </w:rPr>
        <w:t> </w:t>
      </w:r>
      <w:r>
        <w:rPr/>
        <w:t>khususnya,</w:t>
      </w:r>
      <w:r>
        <w:rPr>
          <w:spacing w:val="-4"/>
        </w:rPr>
        <w:t> </w:t>
      </w:r>
      <w:r>
        <w:rPr/>
        <w:t>diatur</w:t>
      </w:r>
      <w:r>
        <w:rPr>
          <w:spacing w:val="-3"/>
        </w:rPr>
        <w:t> </w:t>
      </w:r>
      <w:r>
        <w:rPr/>
        <w:t>oleh</w:t>
      </w:r>
      <w:r>
        <w:rPr>
          <w:spacing w:val="-4"/>
        </w:rPr>
        <w:t> </w:t>
      </w:r>
      <w:r>
        <w:rPr/>
        <w:t>pemerintah</w:t>
      </w:r>
      <w:r>
        <w:rPr>
          <w:spacing w:val="-4"/>
        </w:rPr>
        <w:t> </w:t>
      </w:r>
      <w:r>
        <w:rPr/>
        <w:t>dalam</w:t>
      </w:r>
      <w:r>
        <w:rPr>
          <w:spacing w:val="-3"/>
        </w:rPr>
        <w:t> </w:t>
      </w:r>
      <w:r>
        <w:rPr/>
        <w:t>sebuah</w:t>
      </w:r>
      <w:r>
        <w:rPr>
          <w:spacing w:val="-2"/>
        </w:rPr>
        <w:t> </w:t>
      </w:r>
      <w:r>
        <w:rPr/>
        <w:t>instruksi</w:t>
      </w:r>
      <w:r>
        <w:rPr>
          <w:spacing w:val="-4"/>
        </w:rPr>
        <w:t> </w:t>
      </w:r>
      <w:r>
        <w:rPr/>
        <w:t>bagi semua Balai Harta Peninggalan.</w:t>
      </w:r>
    </w:p>
    <w:p>
      <w:pPr>
        <w:pStyle w:val="BodyText"/>
        <w:spacing w:before="118"/>
        <w:ind w:left="0"/>
      </w:pPr>
    </w:p>
    <w:p>
      <w:pPr>
        <w:pStyle w:val="BodyText"/>
        <w:ind w:left="4005"/>
      </w:pPr>
      <w:r>
        <w:rPr>
          <w:w w:val="105"/>
        </w:rPr>
        <w:t>Pasal</w:t>
      </w:r>
      <w:r>
        <w:rPr>
          <w:spacing w:val="17"/>
          <w:w w:val="105"/>
        </w:rPr>
        <w:t> </w:t>
      </w:r>
      <w:r>
        <w:rPr>
          <w:spacing w:val="-5"/>
          <w:w w:val="105"/>
        </w:rPr>
        <w:t>393</w:t>
      </w:r>
    </w:p>
    <w:p>
      <w:pPr>
        <w:pStyle w:val="BodyText"/>
        <w:spacing w:before="57"/>
        <w:ind w:right="96" w:hanging="1"/>
      </w:pPr>
      <w:r>
        <w:rPr/>
        <w:t>Wali</w:t>
      </w:r>
      <w:r>
        <w:rPr>
          <w:spacing w:val="-1"/>
        </w:rPr>
        <w:t> </w:t>
      </w:r>
      <w:r>
        <w:rPr/>
        <w:t>tidak boleh</w:t>
      </w:r>
      <w:r>
        <w:rPr>
          <w:spacing w:val="-2"/>
        </w:rPr>
        <w:t> </w:t>
      </w:r>
      <w:r>
        <w:rPr/>
        <w:t>meminjam uang untuk</w:t>
      </w:r>
      <w:r>
        <w:rPr>
          <w:spacing w:val="-4"/>
        </w:rPr>
        <w:t> </w:t>
      </w:r>
      <w:r>
        <w:rPr/>
        <w:t>kepentingan</w:t>
      </w:r>
      <w:r>
        <w:rPr>
          <w:spacing w:val="-2"/>
        </w:rPr>
        <w:t> </w:t>
      </w:r>
      <w:r>
        <w:rPr/>
        <w:t>anak</w:t>
      </w:r>
      <w:r>
        <w:rPr>
          <w:spacing w:val="-2"/>
        </w:rPr>
        <w:t> </w:t>
      </w:r>
      <w:r>
        <w:rPr/>
        <w:t>belum dewasa,</w:t>
      </w:r>
      <w:r>
        <w:rPr>
          <w:spacing w:val="-1"/>
        </w:rPr>
        <w:t> </w:t>
      </w:r>
      <w:r>
        <w:rPr/>
        <w:t>juga</w:t>
      </w:r>
      <w:r>
        <w:rPr>
          <w:spacing w:val="-2"/>
        </w:rPr>
        <w:t> </w:t>
      </w:r>
      <w:r>
        <w:rPr/>
        <w:t>tidak boleh mengasingkan</w:t>
      </w:r>
      <w:r>
        <w:rPr>
          <w:spacing w:val="-11"/>
        </w:rPr>
        <w:t> </w:t>
      </w:r>
      <w:r>
        <w:rPr/>
        <w:t>atau</w:t>
      </w:r>
      <w:r>
        <w:rPr>
          <w:spacing w:val="-9"/>
        </w:rPr>
        <w:t> </w:t>
      </w:r>
      <w:r>
        <w:rPr/>
        <w:t>menggadaikan</w:t>
      </w:r>
      <w:r>
        <w:rPr>
          <w:spacing w:val="-11"/>
        </w:rPr>
        <w:t> </w:t>
      </w:r>
      <w:r>
        <w:rPr/>
        <w:t>barang-barang</w:t>
      </w:r>
      <w:r>
        <w:rPr>
          <w:spacing w:val="-9"/>
        </w:rPr>
        <w:t> </w:t>
      </w:r>
      <w:r>
        <w:rPr/>
        <w:t>tak</w:t>
      </w:r>
      <w:r>
        <w:rPr>
          <w:spacing w:val="-7"/>
        </w:rPr>
        <w:t> </w:t>
      </w:r>
      <w:r>
        <w:rPr/>
        <w:t>bergerak,</w:t>
      </w:r>
      <w:r>
        <w:rPr>
          <w:spacing w:val="-10"/>
        </w:rPr>
        <w:t> </w:t>
      </w:r>
      <w:r>
        <w:rPr/>
        <w:t>pula</w:t>
      </w:r>
      <w:r>
        <w:rPr>
          <w:spacing w:val="-11"/>
        </w:rPr>
        <w:t> </w:t>
      </w:r>
      <w:r>
        <w:rPr/>
        <w:t>tidak</w:t>
      </w:r>
      <w:r>
        <w:rPr>
          <w:spacing w:val="-9"/>
        </w:rPr>
        <w:t> </w:t>
      </w:r>
      <w:r>
        <w:rPr/>
        <w:t>boleh</w:t>
      </w:r>
      <w:r>
        <w:rPr>
          <w:spacing w:val="-11"/>
        </w:rPr>
        <w:t> </w:t>
      </w:r>
      <w:r>
        <w:rPr/>
        <w:t>menjual</w:t>
      </w:r>
      <w:r>
        <w:rPr>
          <w:spacing w:val="-10"/>
        </w:rPr>
        <w:t> </w:t>
      </w:r>
      <w:r>
        <w:rPr/>
        <w:t>atau memindahtangankan surat-surat utang negara, piutang-piutang dan andil-andil, tanpa memperoleh kuasa untuk</w:t>
      </w:r>
      <w:r>
        <w:rPr>
          <w:spacing w:val="-2"/>
        </w:rPr>
        <w:t> </w:t>
      </w:r>
      <w:r>
        <w:rPr/>
        <w:t>itu dari Pengadilan Negeri Pengadilan Negeri tidak akan </w:t>
      </w:r>
      <w:r>
        <w:rPr>
          <w:spacing w:val="-2"/>
        </w:rPr>
        <w:t>memberikan</w:t>
      </w:r>
      <w:r>
        <w:rPr>
          <w:spacing w:val="-7"/>
        </w:rPr>
        <w:t> </w:t>
      </w:r>
      <w:r>
        <w:rPr>
          <w:spacing w:val="-2"/>
        </w:rPr>
        <w:t>kuasa</w:t>
      </w:r>
      <w:r>
        <w:rPr>
          <w:spacing w:val="-7"/>
        </w:rPr>
        <w:t> </w:t>
      </w:r>
      <w:r>
        <w:rPr>
          <w:spacing w:val="-2"/>
        </w:rPr>
        <w:t>ini,</w:t>
      </w:r>
      <w:r>
        <w:rPr>
          <w:spacing w:val="-7"/>
        </w:rPr>
        <w:t> </w:t>
      </w:r>
      <w:r>
        <w:rPr>
          <w:spacing w:val="-2"/>
        </w:rPr>
        <w:t>kecuali</w:t>
      </w:r>
      <w:r>
        <w:rPr>
          <w:spacing w:val="-4"/>
        </w:rPr>
        <w:t> </w:t>
      </w:r>
      <w:r>
        <w:rPr>
          <w:spacing w:val="-2"/>
        </w:rPr>
        <w:t>atas</w:t>
      </w:r>
      <w:r>
        <w:rPr>
          <w:spacing w:val="-7"/>
        </w:rPr>
        <w:t> </w:t>
      </w:r>
      <w:r>
        <w:rPr>
          <w:spacing w:val="-2"/>
        </w:rPr>
        <w:t>dasar</w:t>
      </w:r>
      <w:r>
        <w:rPr>
          <w:spacing w:val="-6"/>
        </w:rPr>
        <w:t> </w:t>
      </w:r>
      <w:r>
        <w:rPr>
          <w:spacing w:val="-2"/>
        </w:rPr>
        <w:t>keperluan</w:t>
      </w:r>
      <w:r>
        <w:rPr>
          <w:spacing w:val="-6"/>
        </w:rPr>
        <w:t> </w:t>
      </w:r>
      <w:r>
        <w:rPr>
          <w:spacing w:val="-2"/>
        </w:rPr>
        <w:t>yang</w:t>
      </w:r>
      <w:r>
        <w:rPr>
          <w:spacing w:val="-7"/>
        </w:rPr>
        <w:t> </w:t>
      </w:r>
      <w:r>
        <w:rPr>
          <w:spacing w:val="-2"/>
        </w:rPr>
        <w:t>mutlak</w:t>
      </w:r>
      <w:r>
        <w:rPr>
          <w:spacing w:val="-5"/>
        </w:rPr>
        <w:t> </w:t>
      </w:r>
      <w:r>
        <w:rPr>
          <w:spacing w:val="-2"/>
        </w:rPr>
        <w:t>atau</w:t>
      </w:r>
      <w:r>
        <w:rPr>
          <w:spacing w:val="-5"/>
        </w:rPr>
        <w:t> </w:t>
      </w:r>
      <w:r>
        <w:rPr>
          <w:spacing w:val="-2"/>
        </w:rPr>
        <w:t>bila</w:t>
      </w:r>
      <w:r>
        <w:rPr>
          <w:spacing w:val="-7"/>
        </w:rPr>
        <w:t> </w:t>
      </w:r>
      <w:r>
        <w:rPr>
          <w:spacing w:val="-2"/>
        </w:rPr>
        <w:t>jelas</w:t>
      </w:r>
      <w:r>
        <w:rPr>
          <w:spacing w:val="-6"/>
        </w:rPr>
        <w:t> </w:t>
      </w:r>
      <w:r>
        <w:rPr>
          <w:spacing w:val="-2"/>
        </w:rPr>
        <w:t>bermanfaat</w:t>
      </w:r>
      <w:r>
        <w:rPr>
          <w:spacing w:val="-6"/>
        </w:rPr>
        <w:t> </w:t>
      </w:r>
      <w:r>
        <w:rPr>
          <w:spacing w:val="-2"/>
        </w:rPr>
        <w:t>dan </w:t>
      </w:r>
      <w:r>
        <w:rPr/>
        <w:t>setelah</w:t>
      </w:r>
      <w:r>
        <w:rPr>
          <w:spacing w:val="-2"/>
        </w:rPr>
        <w:t> </w:t>
      </w:r>
      <w:r>
        <w:rPr/>
        <w:t>mendengar atau memanggil</w:t>
      </w:r>
      <w:r>
        <w:rPr>
          <w:spacing w:val="-1"/>
        </w:rPr>
        <w:t> </w:t>
      </w:r>
      <w:r>
        <w:rPr/>
        <w:t>dengan sah</w:t>
      </w:r>
      <w:r>
        <w:rPr>
          <w:spacing w:val="-2"/>
        </w:rPr>
        <w:t> </w:t>
      </w:r>
      <w:r>
        <w:rPr/>
        <w:t>keluarga</w:t>
      </w:r>
      <w:r>
        <w:rPr>
          <w:spacing w:val="-2"/>
        </w:rPr>
        <w:t> </w:t>
      </w:r>
      <w:r>
        <w:rPr/>
        <w:t>semenda</w:t>
      </w:r>
      <w:r>
        <w:rPr>
          <w:spacing w:val="-2"/>
        </w:rPr>
        <w:t> </w:t>
      </w:r>
      <w:r>
        <w:rPr/>
        <w:t>atau sedarah anak</w:t>
      </w:r>
      <w:r>
        <w:rPr>
          <w:spacing w:val="-2"/>
        </w:rPr>
        <w:t> </w:t>
      </w:r>
      <w:r>
        <w:rPr/>
        <w:t>belum dewasa dan wali pengawas.</w:t>
      </w:r>
    </w:p>
    <w:p>
      <w:pPr>
        <w:pStyle w:val="BodyText"/>
        <w:spacing w:before="119"/>
        <w:ind w:left="0"/>
      </w:pPr>
    </w:p>
    <w:p>
      <w:pPr>
        <w:pStyle w:val="BodyText"/>
        <w:ind w:left="4005"/>
      </w:pPr>
      <w:r>
        <w:rPr>
          <w:w w:val="105"/>
        </w:rPr>
        <w:t>Pasal</w:t>
      </w:r>
      <w:r>
        <w:rPr>
          <w:spacing w:val="17"/>
          <w:w w:val="105"/>
        </w:rPr>
        <w:t> </w:t>
      </w:r>
      <w:r>
        <w:rPr>
          <w:spacing w:val="-5"/>
          <w:w w:val="105"/>
        </w:rPr>
        <w:t>394</w:t>
      </w:r>
    </w:p>
    <w:p>
      <w:pPr>
        <w:pStyle w:val="BodyText"/>
        <w:spacing w:before="57"/>
        <w:ind w:right="238"/>
      </w:pPr>
      <w:r>
        <w:rPr>
          <w:spacing w:val="-2"/>
        </w:rPr>
        <w:t>Bila</w:t>
      </w:r>
      <w:r>
        <w:rPr>
          <w:spacing w:val="-6"/>
        </w:rPr>
        <w:t> </w:t>
      </w:r>
      <w:r>
        <w:rPr>
          <w:spacing w:val="-2"/>
        </w:rPr>
        <w:t>wali</w:t>
      </w:r>
      <w:r>
        <w:rPr>
          <w:spacing w:val="-7"/>
        </w:rPr>
        <w:t> </w:t>
      </w:r>
      <w:r>
        <w:rPr>
          <w:spacing w:val="-2"/>
        </w:rPr>
        <w:t>hendak</w:t>
      </w:r>
      <w:r>
        <w:rPr>
          <w:spacing w:val="-3"/>
        </w:rPr>
        <w:t> </w:t>
      </w:r>
      <w:r>
        <w:rPr>
          <w:spacing w:val="-2"/>
        </w:rPr>
        <w:t>menjual</w:t>
      </w:r>
      <w:r>
        <w:rPr>
          <w:spacing w:val="-7"/>
        </w:rPr>
        <w:t> </w:t>
      </w:r>
      <w:r>
        <w:rPr>
          <w:spacing w:val="-2"/>
        </w:rPr>
        <w:t>barang-barang</w:t>
      </w:r>
      <w:r>
        <w:rPr>
          <w:spacing w:val="-3"/>
        </w:rPr>
        <w:t> </w:t>
      </w:r>
      <w:r>
        <w:rPr>
          <w:spacing w:val="-2"/>
        </w:rPr>
        <w:t>tak</w:t>
      </w:r>
      <w:r>
        <w:rPr>
          <w:spacing w:val="-3"/>
        </w:rPr>
        <w:t> </w:t>
      </w:r>
      <w:r>
        <w:rPr>
          <w:spacing w:val="-2"/>
        </w:rPr>
        <w:t>bergerak,</w:t>
      </w:r>
      <w:r>
        <w:rPr>
          <w:spacing w:val="-5"/>
        </w:rPr>
        <w:t> </w:t>
      </w:r>
      <w:r>
        <w:rPr>
          <w:spacing w:val="-2"/>
        </w:rPr>
        <w:t>maka</w:t>
      </w:r>
      <w:r>
        <w:rPr>
          <w:spacing w:val="-6"/>
        </w:rPr>
        <w:t> </w:t>
      </w:r>
      <w:r>
        <w:rPr>
          <w:spacing w:val="-2"/>
        </w:rPr>
        <w:t>surat</w:t>
      </w:r>
      <w:r>
        <w:rPr>
          <w:spacing w:val="-4"/>
        </w:rPr>
        <w:t> </w:t>
      </w:r>
      <w:r>
        <w:rPr>
          <w:spacing w:val="-2"/>
        </w:rPr>
        <w:t>permohonan</w:t>
      </w:r>
      <w:r>
        <w:rPr>
          <w:spacing w:val="-6"/>
        </w:rPr>
        <w:t> </w:t>
      </w:r>
      <w:r>
        <w:rPr>
          <w:spacing w:val="-2"/>
        </w:rPr>
        <w:t>yang</w:t>
      </w:r>
      <w:r>
        <w:rPr>
          <w:spacing w:val="-3"/>
        </w:rPr>
        <w:t> </w:t>
      </w:r>
      <w:r>
        <w:rPr>
          <w:spacing w:val="-2"/>
        </w:rPr>
        <w:t>diajukan </w:t>
      </w:r>
      <w:r>
        <w:rPr/>
        <w:t>oleh</w:t>
      </w:r>
      <w:r>
        <w:rPr>
          <w:spacing w:val="-10"/>
        </w:rPr>
        <w:t> </w:t>
      </w:r>
      <w:r>
        <w:rPr/>
        <w:t>wali</w:t>
      </w:r>
      <w:r>
        <w:rPr>
          <w:spacing w:val="-9"/>
        </w:rPr>
        <w:t> </w:t>
      </w:r>
      <w:r>
        <w:rPr/>
        <w:t>harus</w:t>
      </w:r>
      <w:r>
        <w:rPr>
          <w:spacing w:val="-10"/>
        </w:rPr>
        <w:t> </w:t>
      </w:r>
      <w:r>
        <w:rPr/>
        <w:t>dilampiri</w:t>
      </w:r>
      <w:r>
        <w:rPr>
          <w:spacing w:val="-9"/>
        </w:rPr>
        <w:t> </w:t>
      </w:r>
      <w:r>
        <w:rPr/>
        <w:t>sebuah</w:t>
      </w:r>
      <w:r>
        <w:rPr>
          <w:spacing w:val="-10"/>
        </w:rPr>
        <w:t> </w:t>
      </w:r>
      <w:r>
        <w:rPr/>
        <w:t>daftar</w:t>
      </w:r>
      <w:r>
        <w:rPr>
          <w:spacing w:val="-11"/>
        </w:rPr>
        <w:t> </w:t>
      </w:r>
      <w:r>
        <w:rPr/>
        <w:t>segala</w:t>
      </w:r>
      <w:r>
        <w:rPr>
          <w:spacing w:val="-10"/>
        </w:rPr>
        <w:t> </w:t>
      </w:r>
      <w:r>
        <w:rPr/>
        <w:t>harta</w:t>
      </w:r>
      <w:r>
        <w:rPr>
          <w:spacing w:val="-10"/>
        </w:rPr>
        <w:t> </w:t>
      </w:r>
      <w:r>
        <w:rPr/>
        <w:t>kekayaan</w:t>
      </w:r>
      <w:r>
        <w:rPr>
          <w:spacing w:val="-8"/>
        </w:rPr>
        <w:t> </w:t>
      </w:r>
      <w:r>
        <w:rPr/>
        <w:t>anak</w:t>
      </w:r>
      <w:r>
        <w:rPr>
          <w:spacing w:val="-10"/>
        </w:rPr>
        <w:t> </w:t>
      </w:r>
      <w:r>
        <w:rPr/>
        <w:t>belum</w:t>
      </w:r>
      <w:r>
        <w:rPr>
          <w:spacing w:val="-9"/>
        </w:rPr>
        <w:t> </w:t>
      </w:r>
      <w:r>
        <w:rPr/>
        <w:t>dewasa</w:t>
      </w:r>
      <w:r>
        <w:rPr>
          <w:spacing w:val="-10"/>
        </w:rPr>
        <w:t> </w:t>
      </w:r>
      <w:r>
        <w:rPr/>
        <w:t>dan</w:t>
      </w:r>
      <w:r>
        <w:rPr>
          <w:spacing w:val="-10"/>
        </w:rPr>
        <w:t> </w:t>
      </w:r>
      <w:r>
        <w:rPr/>
        <w:t>dalam daftar</w:t>
      </w:r>
      <w:r>
        <w:rPr>
          <w:spacing w:val="-13"/>
        </w:rPr>
        <w:t> </w:t>
      </w:r>
      <w:r>
        <w:rPr/>
        <w:t>itu</w:t>
      </w:r>
      <w:r>
        <w:rPr>
          <w:spacing w:val="-10"/>
        </w:rPr>
        <w:t> </w:t>
      </w:r>
      <w:r>
        <w:rPr/>
        <w:t>harus</w:t>
      </w:r>
      <w:r>
        <w:rPr>
          <w:spacing w:val="-11"/>
        </w:rPr>
        <w:t> </w:t>
      </w:r>
      <w:r>
        <w:rPr/>
        <w:t>disebutkan</w:t>
      </w:r>
      <w:r>
        <w:rPr>
          <w:spacing w:val="-13"/>
        </w:rPr>
        <w:t> </w:t>
      </w:r>
      <w:r>
        <w:rPr/>
        <w:t>barang-barang</w:t>
      </w:r>
      <w:r>
        <w:rPr>
          <w:spacing w:val="-13"/>
        </w:rPr>
        <w:t> </w:t>
      </w:r>
      <w:r>
        <w:rPr/>
        <w:t>yang</w:t>
      </w:r>
      <w:r>
        <w:rPr>
          <w:spacing w:val="-10"/>
        </w:rPr>
        <w:t> </w:t>
      </w:r>
      <w:r>
        <w:rPr/>
        <w:t>hendak</w:t>
      </w:r>
      <w:r>
        <w:rPr>
          <w:spacing w:val="-10"/>
        </w:rPr>
        <w:t> </w:t>
      </w:r>
      <w:r>
        <w:rPr/>
        <w:t>dijual.</w:t>
      </w:r>
      <w:r>
        <w:rPr>
          <w:spacing w:val="-12"/>
        </w:rPr>
        <w:t> </w:t>
      </w:r>
      <w:r>
        <w:rPr/>
        <w:t>Pengadilan</w:t>
      </w:r>
      <w:r>
        <w:rPr>
          <w:spacing w:val="-10"/>
        </w:rPr>
        <w:t> </w:t>
      </w:r>
      <w:r>
        <w:rPr/>
        <w:t>Negeri</w:t>
      </w:r>
      <w:r>
        <w:rPr>
          <w:spacing w:val="-12"/>
        </w:rPr>
        <w:t> </w:t>
      </w:r>
      <w:r>
        <w:rPr/>
        <w:t>berwenang untuk</w:t>
      </w:r>
      <w:r>
        <w:rPr>
          <w:spacing w:val="-4"/>
        </w:rPr>
        <w:t> </w:t>
      </w:r>
      <w:r>
        <w:rPr/>
        <w:t>mengizinkan</w:t>
      </w:r>
      <w:r>
        <w:rPr>
          <w:spacing w:val="-4"/>
        </w:rPr>
        <w:t> </w:t>
      </w:r>
      <w:r>
        <w:rPr/>
        <w:t>penjualan</w:t>
      </w:r>
      <w:r>
        <w:rPr>
          <w:spacing w:val="-1"/>
        </w:rPr>
        <w:t> </w:t>
      </w:r>
      <w:r>
        <w:rPr/>
        <w:t>barang-barang</w:t>
      </w:r>
      <w:r>
        <w:rPr>
          <w:spacing w:val="-1"/>
        </w:rPr>
        <w:t> </w:t>
      </w:r>
      <w:r>
        <w:rPr/>
        <w:t>itu,</w:t>
      </w:r>
      <w:r>
        <w:rPr>
          <w:spacing w:val="-5"/>
        </w:rPr>
        <w:t> </w:t>
      </w:r>
      <w:r>
        <w:rPr/>
        <w:t>baik</w:t>
      </w:r>
      <w:r>
        <w:rPr>
          <w:spacing w:val="-1"/>
        </w:rPr>
        <w:t> </w:t>
      </w:r>
      <w:r>
        <w:rPr/>
        <w:t>barang-barang</w:t>
      </w:r>
      <w:r>
        <w:rPr>
          <w:spacing w:val="-1"/>
        </w:rPr>
        <w:t> </w:t>
      </w:r>
      <w:r>
        <w:rPr/>
        <w:t>yang</w:t>
      </w:r>
      <w:r>
        <w:rPr>
          <w:spacing w:val="-1"/>
        </w:rPr>
        <w:t> </w:t>
      </w:r>
      <w:r>
        <w:rPr/>
        <w:t>ditunjuk</w:t>
      </w:r>
      <w:r>
        <w:rPr>
          <w:spacing w:val="-4"/>
        </w:rPr>
        <w:t> </w:t>
      </w:r>
      <w:r>
        <w:rPr/>
        <w:t>maupun barang-barang</w:t>
      </w:r>
      <w:r>
        <w:rPr>
          <w:spacing w:val="-14"/>
        </w:rPr>
        <w:t> </w:t>
      </w:r>
      <w:r>
        <w:rPr/>
        <w:t>lain,</w:t>
      </w:r>
      <w:r>
        <w:rPr>
          <w:spacing w:val="-14"/>
        </w:rPr>
        <w:t> </w:t>
      </w:r>
      <w:r>
        <w:rPr/>
        <w:t>yang</w:t>
      </w:r>
      <w:r>
        <w:rPr>
          <w:spacing w:val="-14"/>
        </w:rPr>
        <w:t> </w:t>
      </w:r>
      <w:r>
        <w:rPr/>
        <w:t>menurut</w:t>
      </w:r>
      <w:r>
        <w:rPr>
          <w:spacing w:val="-13"/>
        </w:rPr>
        <w:t> </w:t>
      </w:r>
      <w:r>
        <w:rPr/>
        <w:t>pertimbangan</w:t>
      </w:r>
      <w:r>
        <w:rPr>
          <w:spacing w:val="-14"/>
        </w:rPr>
        <w:t> </w:t>
      </w:r>
      <w:r>
        <w:rPr/>
        <w:t>Pengadilan</w:t>
      </w:r>
      <w:r>
        <w:rPr>
          <w:spacing w:val="-14"/>
        </w:rPr>
        <w:t> </w:t>
      </w:r>
      <w:r>
        <w:rPr/>
        <w:t>Negeri</w:t>
      </w:r>
      <w:r>
        <w:rPr>
          <w:spacing w:val="-14"/>
        </w:rPr>
        <w:t> </w:t>
      </w:r>
      <w:r>
        <w:rPr/>
        <w:t>penjualan</w:t>
      </w:r>
      <w:r>
        <w:rPr>
          <w:spacing w:val="-13"/>
        </w:rPr>
        <w:t> </w:t>
      </w:r>
      <w:r>
        <w:rPr/>
        <w:t>barang-barang itu tidak menimbulkan begitu banyak kerugian bagi</w:t>
      </w:r>
      <w:r>
        <w:rPr>
          <w:spacing w:val="-3"/>
        </w:rPr>
        <w:t> </w:t>
      </w:r>
      <w:r>
        <w:rPr/>
        <w:t>anak</w:t>
      </w:r>
      <w:r>
        <w:rPr>
          <w:spacing w:val="-2"/>
        </w:rPr>
        <w:t> </w:t>
      </w:r>
      <w:r>
        <w:rPr/>
        <w:t>belum</w:t>
      </w:r>
      <w:r>
        <w:rPr>
          <w:spacing w:val="-3"/>
        </w:rPr>
        <w:t> </w:t>
      </w:r>
      <w:r>
        <w:rPr/>
        <w:t>dewasa.</w:t>
      </w:r>
    </w:p>
    <w:p>
      <w:pPr>
        <w:pStyle w:val="BodyText"/>
        <w:spacing w:before="117"/>
        <w:ind w:left="0"/>
      </w:pPr>
    </w:p>
    <w:p>
      <w:pPr>
        <w:pStyle w:val="BodyText"/>
        <w:ind w:left="4005"/>
      </w:pPr>
      <w:r>
        <w:rPr>
          <w:w w:val="105"/>
        </w:rPr>
        <w:t>Pasal</w:t>
      </w:r>
      <w:r>
        <w:rPr>
          <w:spacing w:val="17"/>
          <w:w w:val="105"/>
        </w:rPr>
        <w:t> </w:t>
      </w:r>
      <w:r>
        <w:rPr>
          <w:spacing w:val="-5"/>
          <w:w w:val="105"/>
        </w:rPr>
        <w:t>395</w:t>
      </w:r>
    </w:p>
    <w:p>
      <w:pPr>
        <w:pStyle w:val="BodyText"/>
        <w:spacing w:before="59"/>
        <w:ind w:right="189"/>
      </w:pPr>
      <w:r>
        <w:rPr>
          <w:spacing w:val="-2"/>
        </w:rPr>
        <w:t>Penjualan</w:t>
      </w:r>
      <w:r>
        <w:rPr>
          <w:spacing w:val="-8"/>
        </w:rPr>
        <w:t> </w:t>
      </w:r>
      <w:r>
        <w:rPr>
          <w:spacing w:val="-2"/>
        </w:rPr>
        <w:t>harus</w:t>
      </w:r>
      <w:r>
        <w:rPr>
          <w:spacing w:val="-8"/>
        </w:rPr>
        <w:t> </w:t>
      </w:r>
      <w:r>
        <w:rPr>
          <w:spacing w:val="-2"/>
        </w:rPr>
        <w:t>dilakukan</w:t>
      </w:r>
      <w:r>
        <w:rPr>
          <w:spacing w:val="-5"/>
        </w:rPr>
        <w:t> </w:t>
      </w:r>
      <w:r>
        <w:rPr>
          <w:spacing w:val="-2"/>
        </w:rPr>
        <w:t>di</w:t>
      </w:r>
      <w:r>
        <w:rPr>
          <w:spacing w:val="-7"/>
        </w:rPr>
        <w:t> </w:t>
      </w:r>
      <w:r>
        <w:rPr>
          <w:spacing w:val="-2"/>
        </w:rPr>
        <w:t>muka</w:t>
      </w:r>
      <w:r>
        <w:rPr>
          <w:spacing w:val="-10"/>
        </w:rPr>
        <w:t> </w:t>
      </w:r>
      <w:r>
        <w:rPr>
          <w:spacing w:val="-2"/>
        </w:rPr>
        <w:t>umum,</w:t>
      </w:r>
      <w:r>
        <w:rPr>
          <w:spacing w:val="-7"/>
        </w:rPr>
        <w:t> </w:t>
      </w:r>
      <w:r>
        <w:rPr>
          <w:spacing w:val="-2"/>
        </w:rPr>
        <w:t>di</w:t>
      </w:r>
      <w:r>
        <w:rPr>
          <w:spacing w:val="-7"/>
        </w:rPr>
        <w:t> </w:t>
      </w:r>
      <w:r>
        <w:rPr>
          <w:spacing w:val="-2"/>
        </w:rPr>
        <w:t>hadapan</w:t>
      </w:r>
      <w:r>
        <w:rPr>
          <w:spacing w:val="-5"/>
        </w:rPr>
        <w:t> </w:t>
      </w:r>
      <w:r>
        <w:rPr>
          <w:spacing w:val="-2"/>
        </w:rPr>
        <w:t>wali</w:t>
      </w:r>
      <w:r>
        <w:rPr>
          <w:spacing w:val="-7"/>
        </w:rPr>
        <w:t> </w:t>
      </w:r>
      <w:r>
        <w:rPr>
          <w:spacing w:val="-2"/>
        </w:rPr>
        <w:t>pengawas,</w:t>
      </w:r>
      <w:r>
        <w:rPr>
          <w:spacing w:val="-7"/>
        </w:rPr>
        <w:t> </w:t>
      </w:r>
      <w:r>
        <w:rPr>
          <w:spacing w:val="-2"/>
        </w:rPr>
        <w:t>oleh</w:t>
      </w:r>
      <w:r>
        <w:rPr>
          <w:spacing w:val="-8"/>
        </w:rPr>
        <w:t> </w:t>
      </w:r>
      <w:r>
        <w:rPr>
          <w:spacing w:val="-2"/>
        </w:rPr>
        <w:t>pegawai</w:t>
      </w:r>
      <w:r>
        <w:rPr>
          <w:spacing w:val="-7"/>
        </w:rPr>
        <w:t> </w:t>
      </w:r>
      <w:r>
        <w:rPr>
          <w:spacing w:val="-2"/>
        </w:rPr>
        <w:t>yang </w:t>
      </w:r>
      <w:r>
        <w:rPr/>
        <w:t>berhak dan menurut kebiasaan setempat.</w:t>
      </w:r>
    </w:p>
    <w:p>
      <w:pPr>
        <w:pStyle w:val="BodyText"/>
        <w:spacing w:before="115"/>
        <w:ind w:left="0"/>
      </w:pPr>
    </w:p>
    <w:p>
      <w:pPr>
        <w:pStyle w:val="BodyText"/>
        <w:ind w:left="4005"/>
      </w:pPr>
      <w:r>
        <w:rPr>
          <w:w w:val="105"/>
        </w:rPr>
        <w:t>Pasal</w:t>
      </w:r>
      <w:r>
        <w:rPr>
          <w:spacing w:val="17"/>
          <w:w w:val="105"/>
        </w:rPr>
        <w:t> </w:t>
      </w:r>
      <w:r>
        <w:rPr>
          <w:spacing w:val="-5"/>
          <w:w w:val="105"/>
        </w:rPr>
        <w:t>396</w:t>
      </w:r>
    </w:p>
    <w:p>
      <w:pPr>
        <w:pStyle w:val="BodyText"/>
        <w:spacing w:before="57"/>
        <w:ind w:right="189"/>
      </w:pPr>
      <w:r>
        <w:rPr/>
        <w:t>Pengadilan</w:t>
      </w:r>
      <w:r>
        <w:rPr>
          <w:spacing w:val="-1"/>
        </w:rPr>
        <w:t> </w:t>
      </w:r>
      <w:r>
        <w:rPr/>
        <w:t>Negeri</w:t>
      </w:r>
      <w:r>
        <w:rPr>
          <w:spacing w:val="-3"/>
        </w:rPr>
        <w:t> </w:t>
      </w:r>
      <w:r>
        <w:rPr/>
        <w:t>boleh</w:t>
      </w:r>
      <w:r>
        <w:rPr>
          <w:spacing w:val="-4"/>
        </w:rPr>
        <w:t> </w:t>
      </w:r>
      <w:r>
        <w:rPr/>
        <w:t>mengizinkan</w:t>
      </w:r>
      <w:r>
        <w:rPr>
          <w:spacing w:val="-1"/>
        </w:rPr>
        <w:t> </w:t>
      </w:r>
      <w:r>
        <w:rPr/>
        <w:t>penjualan</w:t>
      </w:r>
      <w:r>
        <w:rPr>
          <w:spacing w:val="-4"/>
        </w:rPr>
        <w:t> </w:t>
      </w:r>
      <w:r>
        <w:rPr/>
        <w:t>di</w:t>
      </w:r>
      <w:r>
        <w:rPr>
          <w:spacing w:val="-5"/>
        </w:rPr>
        <w:t> </w:t>
      </w:r>
      <w:r>
        <w:rPr/>
        <w:t>bawah</w:t>
      </w:r>
      <w:r>
        <w:rPr>
          <w:spacing w:val="-1"/>
        </w:rPr>
        <w:t> </w:t>
      </w:r>
      <w:r>
        <w:rPr/>
        <w:t>tangan</w:t>
      </w:r>
      <w:r>
        <w:rPr>
          <w:spacing w:val="-1"/>
        </w:rPr>
        <w:t> </w:t>
      </w:r>
      <w:r>
        <w:rPr/>
        <w:t>suatu</w:t>
      </w:r>
      <w:r>
        <w:rPr>
          <w:spacing w:val="-4"/>
        </w:rPr>
        <w:t> </w:t>
      </w:r>
      <w:r>
        <w:rPr/>
        <w:t>barang</w:t>
      </w:r>
      <w:r>
        <w:rPr>
          <w:spacing w:val="-1"/>
        </w:rPr>
        <w:t> </w:t>
      </w:r>
      <w:r>
        <w:rPr/>
        <w:t>tak</w:t>
      </w:r>
      <w:r>
        <w:rPr>
          <w:spacing w:val="-6"/>
        </w:rPr>
        <w:t> </w:t>
      </w:r>
      <w:r>
        <w:rPr/>
        <w:t>bergerak </w:t>
      </w:r>
      <w:r>
        <w:rPr>
          <w:spacing w:val="-2"/>
        </w:rPr>
        <w:t>dalam</w:t>
      </w:r>
      <w:r>
        <w:rPr>
          <w:spacing w:val="-4"/>
        </w:rPr>
        <w:t> </w:t>
      </w:r>
      <w:r>
        <w:rPr>
          <w:spacing w:val="-2"/>
        </w:rPr>
        <w:t>hal-hal</w:t>
      </w:r>
      <w:r>
        <w:rPr>
          <w:spacing w:val="-4"/>
        </w:rPr>
        <w:t> </w:t>
      </w:r>
      <w:r>
        <w:rPr>
          <w:spacing w:val="-2"/>
        </w:rPr>
        <w:t>yang</w:t>
      </w:r>
      <w:r>
        <w:rPr>
          <w:spacing w:val="-3"/>
        </w:rPr>
        <w:t> </w:t>
      </w:r>
      <w:r>
        <w:rPr>
          <w:spacing w:val="-2"/>
        </w:rPr>
        <w:t>luar</w:t>
      </w:r>
      <w:r>
        <w:rPr>
          <w:spacing w:val="-4"/>
        </w:rPr>
        <w:t> </w:t>
      </w:r>
      <w:r>
        <w:rPr>
          <w:spacing w:val="-2"/>
        </w:rPr>
        <w:t>biasa</w:t>
      </w:r>
      <w:r>
        <w:rPr>
          <w:spacing w:val="-5"/>
        </w:rPr>
        <w:t> </w:t>
      </w:r>
      <w:r>
        <w:rPr>
          <w:spacing w:val="-2"/>
        </w:rPr>
        <w:t>dan</w:t>
      </w:r>
      <w:r>
        <w:rPr>
          <w:spacing w:val="-5"/>
        </w:rPr>
        <w:t> </w:t>
      </w:r>
      <w:r>
        <w:rPr>
          <w:spacing w:val="-2"/>
        </w:rPr>
        <w:t>bila</w:t>
      </w:r>
      <w:r>
        <w:rPr>
          <w:spacing w:val="-5"/>
        </w:rPr>
        <w:t> </w:t>
      </w:r>
      <w:r>
        <w:rPr>
          <w:spacing w:val="-2"/>
        </w:rPr>
        <w:t>kepentingan</w:t>
      </w:r>
      <w:r>
        <w:rPr>
          <w:spacing w:val="-4"/>
        </w:rPr>
        <w:t> </w:t>
      </w:r>
      <w:r>
        <w:rPr>
          <w:spacing w:val="-2"/>
        </w:rPr>
        <w:t>anak</w:t>
      </w:r>
      <w:r>
        <w:rPr>
          <w:spacing w:val="-3"/>
        </w:rPr>
        <w:t> </w:t>
      </w:r>
      <w:r>
        <w:rPr>
          <w:spacing w:val="-2"/>
        </w:rPr>
        <w:t>belum</w:t>
      </w:r>
      <w:r>
        <w:rPr>
          <w:spacing w:val="-4"/>
        </w:rPr>
        <w:t> </w:t>
      </w:r>
      <w:r>
        <w:rPr>
          <w:spacing w:val="-2"/>
        </w:rPr>
        <w:t>dewasa</w:t>
      </w:r>
      <w:r>
        <w:rPr>
          <w:spacing w:val="-5"/>
        </w:rPr>
        <w:t> </w:t>
      </w:r>
      <w:r>
        <w:rPr>
          <w:spacing w:val="-2"/>
        </w:rPr>
        <w:t>menghendakinya.</w:t>
      </w:r>
      <w:r>
        <w:rPr>
          <w:spacing w:val="-4"/>
        </w:rPr>
        <w:t> </w:t>
      </w:r>
      <w:r>
        <w:rPr>
          <w:spacing w:val="-2"/>
        </w:rPr>
        <w:t>Izin itu</w:t>
      </w:r>
      <w:r>
        <w:rPr>
          <w:spacing w:val="-9"/>
        </w:rPr>
        <w:t> </w:t>
      </w:r>
      <w:r>
        <w:rPr>
          <w:spacing w:val="-2"/>
        </w:rPr>
        <w:t>tidak</w:t>
      </w:r>
      <w:r>
        <w:rPr>
          <w:spacing w:val="-9"/>
        </w:rPr>
        <w:t> </w:t>
      </w:r>
      <w:r>
        <w:rPr>
          <w:spacing w:val="-2"/>
        </w:rPr>
        <w:t>akan</w:t>
      </w:r>
      <w:r>
        <w:rPr>
          <w:spacing w:val="-9"/>
        </w:rPr>
        <w:t> </w:t>
      </w:r>
      <w:r>
        <w:rPr>
          <w:spacing w:val="-2"/>
        </w:rPr>
        <w:t>diberikan,</w:t>
      </w:r>
      <w:r>
        <w:rPr>
          <w:spacing w:val="-10"/>
        </w:rPr>
        <w:t> </w:t>
      </w:r>
      <w:r>
        <w:rPr>
          <w:spacing w:val="-2"/>
        </w:rPr>
        <w:t>kecuali</w:t>
      </w:r>
      <w:r>
        <w:rPr>
          <w:spacing w:val="-10"/>
        </w:rPr>
        <w:t> </w:t>
      </w:r>
      <w:r>
        <w:rPr>
          <w:spacing w:val="-2"/>
        </w:rPr>
        <w:t>atas</w:t>
      </w:r>
      <w:r>
        <w:rPr>
          <w:spacing w:val="-9"/>
        </w:rPr>
        <w:t> </w:t>
      </w:r>
      <w:r>
        <w:rPr>
          <w:spacing w:val="-2"/>
        </w:rPr>
        <w:t>permintaan</w:t>
      </w:r>
      <w:r>
        <w:rPr>
          <w:spacing w:val="-9"/>
        </w:rPr>
        <w:t> </w:t>
      </w:r>
      <w:r>
        <w:rPr>
          <w:spacing w:val="-2"/>
        </w:rPr>
        <w:t>wali</w:t>
      </w:r>
      <w:r>
        <w:rPr>
          <w:spacing w:val="-10"/>
        </w:rPr>
        <w:t> </w:t>
      </w:r>
      <w:r>
        <w:rPr>
          <w:spacing w:val="-2"/>
        </w:rPr>
        <w:t>yang</w:t>
      </w:r>
      <w:r>
        <w:rPr>
          <w:spacing w:val="-9"/>
        </w:rPr>
        <w:t> </w:t>
      </w:r>
      <w:r>
        <w:rPr>
          <w:spacing w:val="-2"/>
        </w:rPr>
        <w:t>harus</w:t>
      </w:r>
      <w:r>
        <w:rPr>
          <w:spacing w:val="-9"/>
        </w:rPr>
        <w:t> </w:t>
      </w:r>
      <w:r>
        <w:rPr>
          <w:spacing w:val="-2"/>
        </w:rPr>
        <w:t>disertai</w:t>
      </w:r>
      <w:r>
        <w:rPr>
          <w:spacing w:val="-10"/>
        </w:rPr>
        <w:t> </w:t>
      </w:r>
      <w:r>
        <w:rPr>
          <w:spacing w:val="-2"/>
        </w:rPr>
        <w:t>alasan-alasannya</w:t>
      </w:r>
      <w:r>
        <w:rPr>
          <w:spacing w:val="-11"/>
        </w:rPr>
        <w:t> </w:t>
      </w:r>
      <w:r>
        <w:rPr>
          <w:spacing w:val="-2"/>
        </w:rPr>
        <w:t>dan </w:t>
      </w:r>
      <w:r>
        <w:rPr/>
        <w:t>dengan</w:t>
      </w:r>
      <w:r>
        <w:rPr>
          <w:spacing w:val="-5"/>
        </w:rPr>
        <w:t> </w:t>
      </w:r>
      <w:r>
        <w:rPr/>
        <w:t>persetujuan</w:t>
      </w:r>
      <w:r>
        <w:rPr>
          <w:spacing w:val="-5"/>
        </w:rPr>
        <w:t> </w:t>
      </w:r>
      <w:r>
        <w:rPr/>
        <w:t>bersama</w:t>
      </w:r>
      <w:r>
        <w:rPr>
          <w:spacing w:val="-5"/>
        </w:rPr>
        <w:t> </w:t>
      </w:r>
      <w:r>
        <w:rPr/>
        <w:t>dari</w:t>
      </w:r>
      <w:r>
        <w:rPr>
          <w:spacing w:val="-4"/>
        </w:rPr>
        <w:t> </w:t>
      </w:r>
      <w:r>
        <w:rPr/>
        <w:t>wali</w:t>
      </w:r>
      <w:r>
        <w:rPr>
          <w:spacing w:val="-4"/>
        </w:rPr>
        <w:t> </w:t>
      </w:r>
      <w:r>
        <w:rPr/>
        <w:t>pengawas</w:t>
      </w:r>
      <w:r>
        <w:rPr>
          <w:spacing w:val="-5"/>
        </w:rPr>
        <w:t> </w:t>
      </w:r>
      <w:r>
        <w:rPr/>
        <w:t>dan</w:t>
      </w:r>
      <w:r>
        <w:rPr>
          <w:spacing w:val="-5"/>
        </w:rPr>
        <w:t> </w:t>
      </w:r>
      <w:r>
        <w:rPr/>
        <w:t>keluarga</w:t>
      </w:r>
      <w:r>
        <w:rPr>
          <w:spacing w:val="-5"/>
        </w:rPr>
        <w:t> </w:t>
      </w:r>
      <w:r>
        <w:rPr/>
        <w:t>sedarah</w:t>
      </w:r>
      <w:r>
        <w:rPr>
          <w:spacing w:val="-2"/>
        </w:rPr>
        <w:t> </w:t>
      </w:r>
      <w:r>
        <w:rPr/>
        <w:t>atau</w:t>
      </w:r>
      <w:r>
        <w:rPr>
          <w:spacing w:val="-5"/>
        </w:rPr>
        <w:t> </w:t>
      </w:r>
      <w:r>
        <w:rPr/>
        <w:t>semenda.</w:t>
      </w:r>
      <w:r>
        <w:rPr>
          <w:spacing w:val="-4"/>
        </w:rPr>
        <w:t> </w:t>
      </w:r>
      <w:r>
        <w:rPr/>
        <w:t>Bila keluarga</w:t>
      </w:r>
      <w:r>
        <w:rPr>
          <w:spacing w:val="-2"/>
        </w:rPr>
        <w:t> </w:t>
      </w:r>
      <w:r>
        <w:rPr/>
        <w:t>sedarah atau semenda</w:t>
      </w:r>
      <w:r>
        <w:rPr>
          <w:spacing w:val="-2"/>
        </w:rPr>
        <w:t> </w:t>
      </w:r>
      <w:r>
        <w:rPr/>
        <w:t>tidak semua</w:t>
      </w:r>
      <w:r>
        <w:rPr>
          <w:spacing w:val="-2"/>
        </w:rPr>
        <w:t> </w:t>
      </w:r>
      <w:r>
        <w:rPr/>
        <w:t>datang menghadap</w:t>
      </w:r>
      <w:r>
        <w:rPr>
          <w:spacing w:val="-2"/>
        </w:rPr>
        <w:t> </w:t>
      </w:r>
      <w:r>
        <w:rPr/>
        <w:t>atas</w:t>
      </w:r>
      <w:r>
        <w:rPr>
          <w:spacing w:val="-2"/>
        </w:rPr>
        <w:t> </w:t>
      </w:r>
      <w:r>
        <w:rPr/>
        <w:t>panggilan,</w:t>
      </w:r>
      <w:r>
        <w:rPr>
          <w:spacing w:val="-2"/>
        </w:rPr>
        <w:t> </w:t>
      </w:r>
      <w:r>
        <w:rPr/>
        <w:t>maka</w:t>
      </w:r>
      <w:r>
        <w:rPr>
          <w:spacing w:val="-2"/>
        </w:rPr>
        <w:t> </w:t>
      </w:r>
      <w:r>
        <w:rPr/>
        <w:t>cukup</w:t>
      </w:r>
    </w:p>
    <w:p>
      <w:pPr>
        <w:pStyle w:val="BodyText"/>
        <w:spacing w:after="0"/>
        <w:sectPr>
          <w:pgSz w:w="12240" w:h="15840"/>
          <w:pgMar w:top="1520" w:bottom="280" w:left="1800" w:right="1800"/>
        </w:sectPr>
      </w:pPr>
    </w:p>
    <w:p>
      <w:pPr>
        <w:pStyle w:val="BodyText"/>
        <w:spacing w:before="65"/>
      </w:pPr>
      <w:r>
        <w:rPr/>
        <w:t>persetujuan</w:t>
      </w:r>
      <w:r>
        <w:rPr>
          <w:spacing w:val="-4"/>
        </w:rPr>
        <w:t> </w:t>
      </w:r>
      <w:r>
        <w:rPr/>
        <w:t>bersama</w:t>
      </w:r>
      <w:r>
        <w:rPr>
          <w:spacing w:val="-4"/>
        </w:rPr>
        <w:t> </w:t>
      </w:r>
      <w:r>
        <w:rPr/>
        <w:t>dari</w:t>
      </w:r>
      <w:r>
        <w:rPr>
          <w:spacing w:val="-3"/>
        </w:rPr>
        <w:t> </w:t>
      </w:r>
      <w:r>
        <w:rPr/>
        <w:t>mereka</w:t>
      </w:r>
      <w:r>
        <w:rPr>
          <w:spacing w:val="-4"/>
        </w:rPr>
        <w:t> </w:t>
      </w:r>
      <w:r>
        <w:rPr/>
        <w:t>yang</w:t>
      </w:r>
      <w:r>
        <w:rPr>
          <w:spacing w:val="-1"/>
        </w:rPr>
        <w:t> </w:t>
      </w:r>
      <w:r>
        <w:rPr/>
        <w:t>datang.</w:t>
      </w:r>
      <w:r>
        <w:rPr>
          <w:spacing w:val="-3"/>
        </w:rPr>
        <w:t> </w:t>
      </w:r>
      <w:r>
        <w:rPr/>
        <w:t>Barang</w:t>
      </w:r>
      <w:r>
        <w:rPr>
          <w:spacing w:val="-4"/>
        </w:rPr>
        <w:t> </w:t>
      </w:r>
      <w:r>
        <w:rPr/>
        <w:t>tidak</w:t>
      </w:r>
      <w:r>
        <w:rPr>
          <w:spacing w:val="-4"/>
        </w:rPr>
        <w:t> </w:t>
      </w:r>
      <w:r>
        <w:rPr/>
        <w:t>bergerak</w:t>
      </w:r>
      <w:r>
        <w:rPr>
          <w:spacing w:val="-4"/>
        </w:rPr>
        <w:t> </w:t>
      </w:r>
      <w:r>
        <w:rPr/>
        <w:t>itu</w:t>
      </w:r>
      <w:r>
        <w:rPr>
          <w:spacing w:val="-1"/>
        </w:rPr>
        <w:t> </w:t>
      </w:r>
      <w:r>
        <w:rPr/>
        <w:t>tidak</w:t>
      </w:r>
      <w:r>
        <w:rPr>
          <w:spacing w:val="-4"/>
        </w:rPr>
        <w:t> </w:t>
      </w:r>
      <w:r>
        <w:rPr/>
        <w:t>boleh</w:t>
      </w:r>
      <w:r>
        <w:rPr>
          <w:spacing w:val="-4"/>
        </w:rPr>
        <w:t> </w:t>
      </w:r>
      <w:r>
        <w:rPr/>
        <w:t>dijual dengan</w:t>
      </w:r>
      <w:r>
        <w:rPr>
          <w:spacing w:val="-14"/>
        </w:rPr>
        <w:t> </w:t>
      </w:r>
      <w:r>
        <w:rPr/>
        <w:t>harga</w:t>
      </w:r>
      <w:r>
        <w:rPr>
          <w:spacing w:val="-14"/>
        </w:rPr>
        <w:t> </w:t>
      </w:r>
      <w:r>
        <w:rPr/>
        <w:t>yang</w:t>
      </w:r>
      <w:r>
        <w:rPr>
          <w:spacing w:val="-14"/>
        </w:rPr>
        <w:t> </w:t>
      </w:r>
      <w:r>
        <w:rPr/>
        <w:t>lebih</w:t>
      </w:r>
      <w:r>
        <w:rPr>
          <w:spacing w:val="-13"/>
        </w:rPr>
        <w:t> </w:t>
      </w:r>
      <w:r>
        <w:rPr/>
        <w:t>rendah</w:t>
      </w:r>
      <w:r>
        <w:rPr>
          <w:spacing w:val="-14"/>
        </w:rPr>
        <w:t> </w:t>
      </w:r>
      <w:r>
        <w:rPr/>
        <w:t>dari</w:t>
      </w:r>
      <w:r>
        <w:rPr>
          <w:spacing w:val="-14"/>
        </w:rPr>
        <w:t> </w:t>
      </w:r>
      <w:r>
        <w:rPr/>
        <w:t>harga</w:t>
      </w:r>
      <w:r>
        <w:rPr>
          <w:spacing w:val="-14"/>
        </w:rPr>
        <w:t> </w:t>
      </w:r>
      <w:r>
        <w:rPr/>
        <w:t>yang</w:t>
      </w:r>
      <w:r>
        <w:rPr>
          <w:spacing w:val="-13"/>
        </w:rPr>
        <w:t> </w:t>
      </w:r>
      <w:r>
        <w:rPr/>
        <w:t>sebelum</w:t>
      </w:r>
      <w:r>
        <w:rPr>
          <w:spacing w:val="-14"/>
        </w:rPr>
        <w:t> </w:t>
      </w:r>
      <w:r>
        <w:rPr/>
        <w:t>pemberian</w:t>
      </w:r>
      <w:r>
        <w:rPr>
          <w:spacing w:val="-14"/>
        </w:rPr>
        <w:t> </w:t>
      </w:r>
      <w:r>
        <w:rPr/>
        <w:t>izin</w:t>
      </w:r>
      <w:r>
        <w:rPr>
          <w:spacing w:val="-14"/>
        </w:rPr>
        <w:t> </w:t>
      </w:r>
      <w:r>
        <w:rPr/>
        <w:t>telah</w:t>
      </w:r>
      <w:r>
        <w:rPr>
          <w:spacing w:val="-13"/>
        </w:rPr>
        <w:t> </w:t>
      </w:r>
      <w:r>
        <w:rPr/>
        <w:t>ditaksir</w:t>
      </w:r>
      <w:r>
        <w:rPr>
          <w:spacing w:val="-14"/>
        </w:rPr>
        <w:t> </w:t>
      </w:r>
      <w:r>
        <w:rPr/>
        <w:t>oleh</w:t>
      </w:r>
      <w:r>
        <w:rPr>
          <w:spacing w:val="-14"/>
        </w:rPr>
        <w:t> </w:t>
      </w:r>
      <w:r>
        <w:rPr/>
        <w:t>tiga orang ahli yang diangkat oleh Pengadilan Negeri.</w:t>
      </w:r>
    </w:p>
    <w:p>
      <w:pPr>
        <w:pStyle w:val="BodyText"/>
        <w:spacing w:before="116"/>
        <w:ind w:left="0"/>
      </w:pPr>
    </w:p>
    <w:p>
      <w:pPr>
        <w:pStyle w:val="BodyText"/>
        <w:ind w:left="4005"/>
      </w:pPr>
      <w:r>
        <w:rPr>
          <w:w w:val="105"/>
        </w:rPr>
        <w:t>Pasal</w:t>
      </w:r>
      <w:r>
        <w:rPr>
          <w:spacing w:val="17"/>
          <w:w w:val="105"/>
        </w:rPr>
        <w:t> </w:t>
      </w:r>
      <w:r>
        <w:rPr>
          <w:spacing w:val="-5"/>
          <w:w w:val="105"/>
        </w:rPr>
        <w:t>397</w:t>
      </w:r>
    </w:p>
    <w:p>
      <w:pPr>
        <w:pStyle w:val="BodyText"/>
        <w:spacing w:before="56"/>
      </w:pPr>
      <w:r>
        <w:rPr/>
        <w:t>Segala</w:t>
      </w:r>
      <w:r>
        <w:rPr>
          <w:spacing w:val="-6"/>
        </w:rPr>
        <w:t> </w:t>
      </w:r>
      <w:r>
        <w:rPr/>
        <w:t>bentuk</w:t>
      </w:r>
      <w:r>
        <w:rPr>
          <w:spacing w:val="-3"/>
        </w:rPr>
        <w:t> </w:t>
      </w:r>
      <w:r>
        <w:rPr/>
        <w:t>acara</w:t>
      </w:r>
      <w:r>
        <w:rPr>
          <w:spacing w:val="-6"/>
        </w:rPr>
        <w:t> </w:t>
      </w:r>
      <w:r>
        <w:rPr/>
        <w:t>yang</w:t>
      </w:r>
      <w:r>
        <w:rPr>
          <w:spacing w:val="-3"/>
        </w:rPr>
        <w:t> </w:t>
      </w:r>
      <w:r>
        <w:rPr/>
        <w:t>ditentukan</w:t>
      </w:r>
      <w:r>
        <w:rPr>
          <w:spacing w:val="-6"/>
        </w:rPr>
        <w:t> </w:t>
      </w:r>
      <w:r>
        <w:rPr/>
        <w:t>dalam</w:t>
      </w:r>
      <w:r>
        <w:rPr>
          <w:spacing w:val="-4"/>
        </w:rPr>
        <w:t> </w:t>
      </w:r>
      <w:r>
        <w:rPr/>
        <w:t>Pasal</w:t>
      </w:r>
      <w:r>
        <w:rPr>
          <w:spacing w:val="-5"/>
        </w:rPr>
        <w:t> </w:t>
      </w:r>
      <w:r>
        <w:rPr/>
        <w:t>393</w:t>
      </w:r>
      <w:r>
        <w:rPr>
          <w:spacing w:val="-4"/>
        </w:rPr>
        <w:t> </w:t>
      </w:r>
      <w:r>
        <w:rPr/>
        <w:t>tidak</w:t>
      </w:r>
      <w:r>
        <w:rPr>
          <w:spacing w:val="-6"/>
        </w:rPr>
        <w:t> </w:t>
      </w:r>
      <w:r>
        <w:rPr/>
        <w:t>berlaku,</w:t>
      </w:r>
      <w:r>
        <w:rPr>
          <w:spacing w:val="-5"/>
        </w:rPr>
        <w:t> </w:t>
      </w:r>
      <w:r>
        <w:rPr/>
        <w:t>bila</w:t>
      </w:r>
      <w:r>
        <w:rPr>
          <w:spacing w:val="-6"/>
        </w:rPr>
        <w:t> </w:t>
      </w:r>
      <w:r>
        <w:rPr/>
        <w:t>dalam</w:t>
      </w:r>
      <w:r>
        <w:rPr>
          <w:spacing w:val="-4"/>
        </w:rPr>
        <w:t> </w:t>
      </w:r>
      <w:r>
        <w:rPr/>
        <w:t>suatu</w:t>
      </w:r>
      <w:r>
        <w:rPr>
          <w:spacing w:val="-6"/>
        </w:rPr>
        <w:t> </w:t>
      </w:r>
      <w:r>
        <w:rPr/>
        <w:t>putusan pengadilan,</w:t>
      </w:r>
      <w:r>
        <w:rPr>
          <w:spacing w:val="-16"/>
        </w:rPr>
        <w:t> </w:t>
      </w:r>
      <w:r>
        <w:rPr/>
        <w:t>atas</w:t>
      </w:r>
      <w:r>
        <w:rPr>
          <w:spacing w:val="-14"/>
        </w:rPr>
        <w:t> </w:t>
      </w:r>
      <w:r>
        <w:rPr/>
        <w:t>permintaan</w:t>
      </w:r>
      <w:r>
        <w:rPr>
          <w:spacing w:val="-14"/>
        </w:rPr>
        <w:t> </w:t>
      </w:r>
      <w:r>
        <w:rPr/>
        <w:t>salah</w:t>
      </w:r>
      <w:r>
        <w:rPr>
          <w:spacing w:val="-13"/>
        </w:rPr>
        <w:t> </w:t>
      </w:r>
      <w:r>
        <w:rPr/>
        <w:t>seorang</w:t>
      </w:r>
      <w:r>
        <w:rPr>
          <w:spacing w:val="-14"/>
        </w:rPr>
        <w:t> </w:t>
      </w:r>
      <w:r>
        <w:rPr/>
        <w:t>di</w:t>
      </w:r>
      <w:r>
        <w:rPr>
          <w:spacing w:val="-14"/>
        </w:rPr>
        <w:t> </w:t>
      </w:r>
      <w:r>
        <w:rPr/>
        <w:t>antara</w:t>
      </w:r>
      <w:r>
        <w:rPr>
          <w:spacing w:val="-14"/>
        </w:rPr>
        <w:t> </w:t>
      </w:r>
      <w:r>
        <w:rPr/>
        <w:t>beberapa</w:t>
      </w:r>
      <w:r>
        <w:rPr>
          <w:spacing w:val="-13"/>
        </w:rPr>
        <w:t> </w:t>
      </w:r>
      <w:r>
        <w:rPr/>
        <w:t>orang</w:t>
      </w:r>
      <w:r>
        <w:rPr>
          <w:spacing w:val="-14"/>
        </w:rPr>
        <w:t> </w:t>
      </w:r>
      <w:r>
        <w:rPr/>
        <w:t>pemilik</w:t>
      </w:r>
      <w:r>
        <w:rPr>
          <w:spacing w:val="-14"/>
        </w:rPr>
        <w:t> </w:t>
      </w:r>
      <w:r>
        <w:rPr/>
        <w:t>barang</w:t>
      </w:r>
      <w:r>
        <w:rPr>
          <w:spacing w:val="-14"/>
        </w:rPr>
        <w:t> </w:t>
      </w:r>
      <w:r>
        <w:rPr/>
        <w:t>yang</w:t>
      </w:r>
      <w:r>
        <w:rPr>
          <w:spacing w:val="-13"/>
        </w:rPr>
        <w:t> </w:t>
      </w:r>
      <w:r>
        <w:rPr/>
        <w:t>belum dibagi,</w:t>
      </w:r>
      <w:r>
        <w:rPr>
          <w:spacing w:val="-9"/>
        </w:rPr>
        <w:t> </w:t>
      </w:r>
      <w:r>
        <w:rPr/>
        <w:t>diperintahkan</w:t>
      </w:r>
      <w:r>
        <w:rPr>
          <w:spacing w:val="-10"/>
        </w:rPr>
        <w:t> </w:t>
      </w:r>
      <w:r>
        <w:rPr/>
        <w:t>menjualnya,</w:t>
      </w:r>
      <w:r>
        <w:rPr>
          <w:spacing w:val="-9"/>
        </w:rPr>
        <w:t> </w:t>
      </w:r>
      <w:r>
        <w:rPr/>
        <w:t>kecuali</w:t>
      </w:r>
      <w:r>
        <w:rPr>
          <w:spacing w:val="-9"/>
        </w:rPr>
        <w:t> </w:t>
      </w:r>
      <w:r>
        <w:rPr/>
        <w:t>bahwa</w:t>
      </w:r>
      <w:r>
        <w:rPr>
          <w:spacing w:val="-10"/>
        </w:rPr>
        <w:t> </w:t>
      </w:r>
      <w:r>
        <w:rPr/>
        <w:t>penjualan</w:t>
      </w:r>
      <w:r>
        <w:rPr>
          <w:spacing w:val="-10"/>
        </w:rPr>
        <w:t> </w:t>
      </w:r>
      <w:r>
        <w:rPr/>
        <w:t>itu</w:t>
      </w:r>
      <w:r>
        <w:rPr>
          <w:spacing w:val="-7"/>
        </w:rPr>
        <w:t> </w:t>
      </w:r>
      <w:r>
        <w:rPr/>
        <w:t>selalu</w:t>
      </w:r>
      <w:r>
        <w:rPr>
          <w:spacing w:val="-7"/>
        </w:rPr>
        <w:t> </w:t>
      </w:r>
      <w:r>
        <w:rPr/>
        <w:t>harus</w:t>
      </w:r>
      <w:r>
        <w:rPr>
          <w:spacing w:val="-10"/>
        </w:rPr>
        <w:t> </w:t>
      </w:r>
      <w:r>
        <w:rPr/>
        <w:t>dilakukan</w:t>
      </w:r>
      <w:r>
        <w:rPr>
          <w:spacing w:val="-7"/>
        </w:rPr>
        <w:t> </w:t>
      </w:r>
      <w:r>
        <w:rPr/>
        <w:t>di</w:t>
      </w:r>
      <w:r>
        <w:rPr>
          <w:spacing w:val="-9"/>
        </w:rPr>
        <w:t> </w:t>
      </w:r>
      <w:r>
        <w:rPr/>
        <w:t>muka </w:t>
      </w:r>
      <w:r>
        <w:rPr>
          <w:spacing w:val="-2"/>
        </w:rPr>
        <w:t>umum.</w:t>
      </w:r>
    </w:p>
    <w:p>
      <w:pPr>
        <w:pStyle w:val="BodyText"/>
        <w:spacing w:before="118"/>
        <w:ind w:left="0"/>
      </w:pPr>
    </w:p>
    <w:p>
      <w:pPr>
        <w:pStyle w:val="BodyText"/>
        <w:ind w:left="4005"/>
      </w:pPr>
      <w:r>
        <w:rPr>
          <w:w w:val="105"/>
        </w:rPr>
        <w:t>Pasal</w:t>
      </w:r>
      <w:r>
        <w:rPr>
          <w:spacing w:val="17"/>
          <w:w w:val="105"/>
        </w:rPr>
        <w:t> </w:t>
      </w:r>
      <w:r>
        <w:rPr>
          <w:spacing w:val="-5"/>
          <w:w w:val="105"/>
        </w:rPr>
        <w:t>398</w:t>
      </w:r>
    </w:p>
    <w:p>
      <w:pPr>
        <w:pStyle w:val="BodyText"/>
        <w:spacing w:before="57"/>
      </w:pPr>
      <w:r>
        <w:rPr>
          <w:spacing w:val="-2"/>
        </w:rPr>
        <w:t>Bila</w:t>
      </w:r>
      <w:r>
        <w:rPr>
          <w:spacing w:val="-5"/>
        </w:rPr>
        <w:t> </w:t>
      </w:r>
      <w:r>
        <w:rPr>
          <w:spacing w:val="-2"/>
        </w:rPr>
        <w:t>Hakim</w:t>
      </w:r>
      <w:r>
        <w:rPr>
          <w:spacing w:val="-6"/>
        </w:rPr>
        <w:t> </w:t>
      </w:r>
      <w:r>
        <w:rPr>
          <w:spacing w:val="-2"/>
        </w:rPr>
        <w:t>sehubungan</w:t>
      </w:r>
      <w:r>
        <w:rPr>
          <w:spacing w:val="-5"/>
        </w:rPr>
        <w:t> </w:t>
      </w:r>
      <w:r>
        <w:rPr>
          <w:spacing w:val="-2"/>
        </w:rPr>
        <w:t>dengan</w:t>
      </w:r>
      <w:r>
        <w:rPr>
          <w:spacing w:val="-5"/>
        </w:rPr>
        <w:t> </w:t>
      </w:r>
      <w:r>
        <w:rPr>
          <w:spacing w:val="-2"/>
        </w:rPr>
        <w:t>Pasal</w:t>
      </w:r>
      <w:r>
        <w:rPr>
          <w:spacing w:val="-4"/>
        </w:rPr>
        <w:t> </w:t>
      </w:r>
      <w:r>
        <w:rPr>
          <w:spacing w:val="-2"/>
        </w:rPr>
        <w:t>393,</w:t>
      </w:r>
      <w:r>
        <w:rPr>
          <w:spacing w:val="-4"/>
        </w:rPr>
        <w:t> </w:t>
      </w:r>
      <w:r>
        <w:rPr>
          <w:spacing w:val="-2"/>
        </w:rPr>
        <w:t>mengizinkan</w:t>
      </w:r>
      <w:r>
        <w:rPr>
          <w:spacing w:val="-5"/>
        </w:rPr>
        <w:t> </w:t>
      </w:r>
      <w:r>
        <w:rPr>
          <w:spacing w:val="-2"/>
        </w:rPr>
        <w:t>penjualan surat-surat</w:t>
      </w:r>
      <w:r>
        <w:rPr>
          <w:spacing w:val="-3"/>
        </w:rPr>
        <w:t> </w:t>
      </w:r>
      <w:r>
        <w:rPr>
          <w:spacing w:val="-2"/>
        </w:rPr>
        <w:t>berharga</w:t>
      </w:r>
      <w:r>
        <w:rPr>
          <w:spacing w:val="-5"/>
        </w:rPr>
        <w:t> </w:t>
      </w:r>
      <w:r>
        <w:rPr>
          <w:spacing w:val="-2"/>
        </w:rPr>
        <w:t>milik </w:t>
      </w:r>
      <w:r>
        <w:rPr/>
        <w:t>anak</w:t>
      </w:r>
      <w:r>
        <w:rPr>
          <w:spacing w:val="-2"/>
        </w:rPr>
        <w:t> </w:t>
      </w:r>
      <w:r>
        <w:rPr/>
        <w:t>belum</w:t>
      </w:r>
      <w:r>
        <w:rPr>
          <w:spacing w:val="-1"/>
        </w:rPr>
        <w:t> </w:t>
      </w:r>
      <w:r>
        <w:rPr/>
        <w:t>dewasa,</w:t>
      </w:r>
      <w:r>
        <w:rPr>
          <w:spacing w:val="-2"/>
        </w:rPr>
        <w:t> </w:t>
      </w:r>
      <w:r>
        <w:rPr/>
        <w:t>maka</w:t>
      </w:r>
      <w:r>
        <w:rPr>
          <w:spacing w:val="-1"/>
        </w:rPr>
        <w:t> </w:t>
      </w:r>
      <w:r>
        <w:rPr/>
        <w:t>boleh</w:t>
      </w:r>
      <w:r>
        <w:rPr>
          <w:spacing w:val="-2"/>
        </w:rPr>
        <w:t> </w:t>
      </w:r>
      <w:r>
        <w:rPr/>
        <w:t>ditetapkan bahwa</w:t>
      </w:r>
      <w:r>
        <w:rPr>
          <w:spacing w:val="-2"/>
        </w:rPr>
        <w:t> </w:t>
      </w:r>
      <w:r>
        <w:rPr/>
        <w:t>penjualan itu hendaknya</w:t>
      </w:r>
      <w:r>
        <w:rPr>
          <w:spacing w:val="-2"/>
        </w:rPr>
        <w:t> </w:t>
      </w:r>
      <w:r>
        <w:rPr/>
        <w:t>dilakukan di bawah</w:t>
      </w:r>
      <w:r>
        <w:rPr>
          <w:spacing w:val="-3"/>
        </w:rPr>
        <w:t> </w:t>
      </w:r>
      <w:r>
        <w:rPr/>
        <w:t>tangan,</w:t>
      </w:r>
      <w:r>
        <w:rPr>
          <w:spacing w:val="-2"/>
        </w:rPr>
        <w:t> </w:t>
      </w:r>
      <w:r>
        <w:rPr/>
        <w:t>asalkan</w:t>
      </w:r>
      <w:r>
        <w:rPr>
          <w:spacing w:val="-3"/>
        </w:rPr>
        <w:t> </w:t>
      </w:r>
      <w:r>
        <w:rPr/>
        <w:t>surat-surat</w:t>
      </w:r>
      <w:r>
        <w:rPr>
          <w:spacing w:val="-4"/>
        </w:rPr>
        <w:t> </w:t>
      </w:r>
      <w:r>
        <w:rPr/>
        <w:t>tersebut</w:t>
      </w:r>
      <w:r>
        <w:rPr>
          <w:spacing w:val="-4"/>
        </w:rPr>
        <w:t> </w:t>
      </w:r>
      <w:r>
        <w:rPr/>
        <w:t>adalah</w:t>
      </w:r>
      <w:r>
        <w:rPr>
          <w:spacing w:val="-3"/>
        </w:rPr>
        <w:t> </w:t>
      </w:r>
      <w:r>
        <w:rPr/>
        <w:t>sedemikian rupa,</w:t>
      </w:r>
      <w:r>
        <w:rPr>
          <w:spacing w:val="-2"/>
        </w:rPr>
        <w:t> </w:t>
      </w:r>
      <w:r>
        <w:rPr/>
        <w:t>sehingga</w:t>
      </w:r>
      <w:r>
        <w:rPr>
          <w:spacing w:val="-3"/>
        </w:rPr>
        <w:t> </w:t>
      </w:r>
      <w:r>
        <w:rPr/>
        <w:t>harga</w:t>
      </w:r>
      <w:r>
        <w:rPr>
          <w:spacing w:val="-3"/>
        </w:rPr>
        <w:t> </w:t>
      </w:r>
      <w:r>
        <w:rPr/>
        <w:t>atau pemberitahuan</w:t>
      </w:r>
      <w:r>
        <w:rPr>
          <w:spacing w:val="-3"/>
        </w:rPr>
        <w:t> </w:t>
      </w:r>
      <w:r>
        <w:rPr/>
        <w:t>sejenis</w:t>
      </w:r>
      <w:r>
        <w:rPr>
          <w:spacing w:val="-3"/>
        </w:rPr>
        <w:t> </w:t>
      </w:r>
      <w:r>
        <w:rPr/>
        <w:t>itu, sebagaimana</w:t>
      </w:r>
      <w:r>
        <w:rPr>
          <w:spacing w:val="-3"/>
        </w:rPr>
        <w:t> </w:t>
      </w:r>
      <w:r>
        <w:rPr/>
        <w:t>lazimnya</w:t>
      </w:r>
      <w:r>
        <w:rPr>
          <w:spacing w:val="-3"/>
        </w:rPr>
        <w:t> </w:t>
      </w:r>
      <w:r>
        <w:rPr/>
        <w:t>dikeluarkan</w:t>
      </w:r>
      <w:r>
        <w:rPr>
          <w:spacing w:val="-1"/>
        </w:rPr>
        <w:t> </w:t>
      </w:r>
      <w:r>
        <w:rPr/>
        <w:t>di</w:t>
      </w:r>
      <w:r>
        <w:rPr>
          <w:spacing w:val="-2"/>
        </w:rPr>
        <w:t> </w:t>
      </w:r>
      <w:r>
        <w:rPr/>
        <w:t>Indonesia.</w:t>
      </w:r>
    </w:p>
    <w:p>
      <w:pPr>
        <w:pStyle w:val="BodyText"/>
        <w:spacing w:before="117"/>
        <w:ind w:left="0"/>
      </w:pPr>
    </w:p>
    <w:p>
      <w:pPr>
        <w:pStyle w:val="BodyText"/>
        <w:ind w:left="4005"/>
      </w:pPr>
      <w:r>
        <w:rPr>
          <w:w w:val="105"/>
        </w:rPr>
        <w:t>Pasal</w:t>
      </w:r>
      <w:r>
        <w:rPr>
          <w:spacing w:val="17"/>
          <w:w w:val="105"/>
        </w:rPr>
        <w:t> </w:t>
      </w:r>
      <w:r>
        <w:rPr>
          <w:spacing w:val="-5"/>
          <w:w w:val="105"/>
        </w:rPr>
        <w:t>399</w:t>
      </w:r>
    </w:p>
    <w:p>
      <w:pPr>
        <w:pStyle w:val="BodyText"/>
        <w:spacing w:before="57"/>
        <w:ind w:hanging="1"/>
      </w:pPr>
      <w:r>
        <w:rPr>
          <w:spacing w:val="-2"/>
        </w:rPr>
        <w:t>Wali</w:t>
      </w:r>
      <w:r>
        <w:rPr>
          <w:spacing w:val="-6"/>
        </w:rPr>
        <w:t> </w:t>
      </w:r>
      <w:r>
        <w:rPr>
          <w:spacing w:val="-2"/>
        </w:rPr>
        <w:t>tidak</w:t>
      </w:r>
      <w:r>
        <w:rPr>
          <w:spacing w:val="-5"/>
        </w:rPr>
        <w:t> </w:t>
      </w:r>
      <w:r>
        <w:rPr>
          <w:spacing w:val="-2"/>
        </w:rPr>
        <w:t>boleh</w:t>
      </w:r>
      <w:r>
        <w:rPr>
          <w:spacing w:val="-7"/>
        </w:rPr>
        <w:t> </w:t>
      </w:r>
      <w:r>
        <w:rPr>
          <w:spacing w:val="-2"/>
        </w:rPr>
        <w:t>menjual</w:t>
      </w:r>
      <w:r>
        <w:rPr>
          <w:spacing w:val="-8"/>
        </w:rPr>
        <w:t> </w:t>
      </w:r>
      <w:r>
        <w:rPr>
          <w:spacing w:val="-2"/>
        </w:rPr>
        <w:t>barang:</w:t>
      </w:r>
      <w:r>
        <w:rPr>
          <w:spacing w:val="-6"/>
        </w:rPr>
        <w:t> </w:t>
      </w:r>
      <w:r>
        <w:rPr>
          <w:spacing w:val="-2"/>
        </w:rPr>
        <w:t>tak</w:t>
      </w:r>
      <w:r>
        <w:rPr>
          <w:spacing w:val="-7"/>
        </w:rPr>
        <w:t> </w:t>
      </w:r>
      <w:r>
        <w:rPr>
          <w:spacing w:val="-2"/>
        </w:rPr>
        <w:t>bergerak</w:t>
      </w:r>
      <w:r>
        <w:rPr>
          <w:spacing w:val="-5"/>
        </w:rPr>
        <w:t> </w:t>
      </w:r>
      <w:r>
        <w:rPr>
          <w:spacing w:val="-2"/>
        </w:rPr>
        <w:t>anak</w:t>
      </w:r>
      <w:r>
        <w:rPr>
          <w:spacing w:val="-7"/>
        </w:rPr>
        <w:t> </w:t>
      </w:r>
      <w:r>
        <w:rPr>
          <w:spacing w:val="-2"/>
        </w:rPr>
        <w:t>belum</w:t>
      </w:r>
      <w:r>
        <w:rPr>
          <w:spacing w:val="-5"/>
        </w:rPr>
        <w:t> </w:t>
      </w:r>
      <w:r>
        <w:rPr>
          <w:spacing w:val="-2"/>
        </w:rPr>
        <w:t>dewasa</w:t>
      </w:r>
      <w:r>
        <w:rPr>
          <w:spacing w:val="-7"/>
        </w:rPr>
        <w:t> </w:t>
      </w:r>
      <w:r>
        <w:rPr>
          <w:spacing w:val="-2"/>
        </w:rPr>
        <w:t>selain</w:t>
      </w:r>
      <w:r>
        <w:rPr>
          <w:spacing w:val="-7"/>
        </w:rPr>
        <w:t> </w:t>
      </w:r>
      <w:r>
        <w:rPr>
          <w:spacing w:val="-2"/>
        </w:rPr>
        <w:t>dengan</w:t>
      </w:r>
      <w:r>
        <w:rPr>
          <w:spacing w:val="-5"/>
        </w:rPr>
        <w:t> </w:t>
      </w:r>
      <w:r>
        <w:rPr>
          <w:spacing w:val="-2"/>
        </w:rPr>
        <w:t>lelang</w:t>
      </w:r>
      <w:r>
        <w:rPr>
          <w:spacing w:val="-5"/>
        </w:rPr>
        <w:t> </w:t>
      </w:r>
      <w:r>
        <w:rPr>
          <w:spacing w:val="-2"/>
        </w:rPr>
        <w:t>umum. </w:t>
      </w:r>
      <w:r>
        <w:rPr/>
        <w:t>Dalam</w:t>
      </w:r>
      <w:r>
        <w:rPr>
          <w:spacing w:val="-7"/>
        </w:rPr>
        <w:t> </w:t>
      </w:r>
      <w:r>
        <w:rPr/>
        <w:t>hal</w:t>
      </w:r>
      <w:r>
        <w:rPr>
          <w:spacing w:val="-5"/>
        </w:rPr>
        <w:t> </w:t>
      </w:r>
      <w:r>
        <w:rPr/>
        <w:t>itu</w:t>
      </w:r>
      <w:r>
        <w:rPr>
          <w:spacing w:val="-6"/>
        </w:rPr>
        <w:t> </w:t>
      </w:r>
      <w:r>
        <w:rPr/>
        <w:t>pembelian</w:t>
      </w:r>
      <w:r>
        <w:rPr>
          <w:spacing w:val="-6"/>
        </w:rPr>
        <w:t> </w:t>
      </w:r>
      <w:r>
        <w:rPr/>
        <w:t>tidak</w:t>
      </w:r>
      <w:r>
        <w:rPr>
          <w:spacing w:val="-6"/>
        </w:rPr>
        <w:t> </w:t>
      </w:r>
      <w:r>
        <w:rPr/>
        <w:t>akan</w:t>
      </w:r>
      <w:r>
        <w:rPr>
          <w:spacing w:val="-6"/>
        </w:rPr>
        <w:t> </w:t>
      </w:r>
      <w:r>
        <w:rPr/>
        <w:t>mempunyai</w:t>
      </w:r>
      <w:r>
        <w:rPr>
          <w:spacing w:val="-5"/>
        </w:rPr>
        <w:t> </w:t>
      </w:r>
      <w:r>
        <w:rPr/>
        <w:t>kekuatan,</w:t>
      </w:r>
      <w:r>
        <w:rPr>
          <w:spacing w:val="-5"/>
        </w:rPr>
        <w:t> </w:t>
      </w:r>
      <w:r>
        <w:rPr/>
        <w:t>sebelum</w:t>
      </w:r>
      <w:r>
        <w:rPr>
          <w:spacing w:val="-5"/>
        </w:rPr>
        <w:t> </w:t>
      </w:r>
      <w:r>
        <w:rPr/>
        <w:t>disahkan</w:t>
      </w:r>
      <w:r>
        <w:rPr>
          <w:spacing w:val="-6"/>
        </w:rPr>
        <w:t> </w:t>
      </w:r>
      <w:r>
        <w:rPr/>
        <w:t>oleh</w:t>
      </w:r>
      <w:r>
        <w:rPr>
          <w:spacing w:val="-4"/>
        </w:rPr>
        <w:t> </w:t>
      </w:r>
      <w:r>
        <w:rPr/>
        <w:t>Pengadilan </w:t>
      </w:r>
      <w:r>
        <w:rPr>
          <w:spacing w:val="-2"/>
        </w:rPr>
        <w:t>Negeri menurut syarat-syaratnya dan ketentuan dalam alinea-alinea kedua, ketiga dan keempat </w:t>
      </w:r>
      <w:r>
        <w:rPr/>
        <w:t>pasal 396.</w:t>
      </w:r>
    </w:p>
    <w:p>
      <w:pPr>
        <w:pStyle w:val="BodyText"/>
        <w:spacing w:before="117"/>
        <w:ind w:left="0"/>
      </w:pPr>
    </w:p>
    <w:p>
      <w:pPr>
        <w:pStyle w:val="BodyText"/>
        <w:ind w:left="4005"/>
      </w:pPr>
      <w:r>
        <w:rPr>
          <w:w w:val="105"/>
        </w:rPr>
        <w:t>Pasal</w:t>
      </w:r>
      <w:r>
        <w:rPr>
          <w:spacing w:val="17"/>
          <w:w w:val="105"/>
        </w:rPr>
        <w:t> </w:t>
      </w:r>
      <w:r>
        <w:rPr>
          <w:spacing w:val="-5"/>
          <w:w w:val="105"/>
        </w:rPr>
        <w:t>400</w:t>
      </w:r>
    </w:p>
    <w:p>
      <w:pPr>
        <w:pStyle w:val="BodyText"/>
        <w:spacing w:before="57"/>
        <w:ind w:hanging="1"/>
      </w:pPr>
      <w:r>
        <w:rPr>
          <w:spacing w:val="-2"/>
        </w:rPr>
        <w:t>Wali</w:t>
      </w:r>
      <w:r>
        <w:rPr>
          <w:spacing w:val="-5"/>
        </w:rPr>
        <w:t> </w:t>
      </w:r>
      <w:r>
        <w:rPr>
          <w:spacing w:val="-2"/>
        </w:rPr>
        <w:t>tidak</w:t>
      </w:r>
      <w:r>
        <w:rPr>
          <w:spacing w:val="-3"/>
        </w:rPr>
        <w:t> </w:t>
      </w:r>
      <w:r>
        <w:rPr>
          <w:spacing w:val="-2"/>
        </w:rPr>
        <w:t>boleh</w:t>
      </w:r>
      <w:r>
        <w:rPr>
          <w:spacing w:val="-6"/>
        </w:rPr>
        <w:t> </w:t>
      </w:r>
      <w:r>
        <w:rPr>
          <w:spacing w:val="-2"/>
        </w:rPr>
        <w:t>menyewa</w:t>
      </w:r>
      <w:r>
        <w:rPr>
          <w:spacing w:val="-4"/>
        </w:rPr>
        <w:t> </w:t>
      </w:r>
      <w:r>
        <w:rPr>
          <w:spacing w:val="-2"/>
        </w:rPr>
        <w:t>atau</w:t>
      </w:r>
      <w:r>
        <w:rPr>
          <w:spacing w:val="-3"/>
        </w:rPr>
        <w:t> </w:t>
      </w:r>
      <w:r>
        <w:rPr>
          <w:spacing w:val="-2"/>
        </w:rPr>
        <w:t>mengambil sebagai</w:t>
      </w:r>
      <w:r>
        <w:rPr>
          <w:spacing w:val="-5"/>
        </w:rPr>
        <w:t> </w:t>
      </w:r>
      <w:r>
        <w:rPr>
          <w:spacing w:val="-2"/>
        </w:rPr>
        <w:t>hak</w:t>
      </w:r>
      <w:r>
        <w:rPr>
          <w:spacing w:val="-4"/>
        </w:rPr>
        <w:t> </w:t>
      </w:r>
      <w:r>
        <w:rPr>
          <w:spacing w:val="-2"/>
        </w:rPr>
        <w:t>usaha</w:t>
      </w:r>
      <w:r>
        <w:rPr>
          <w:spacing w:val="-6"/>
        </w:rPr>
        <w:t> </w:t>
      </w:r>
      <w:r>
        <w:rPr>
          <w:spacing w:val="-2"/>
        </w:rPr>
        <w:t>untuk</w:t>
      </w:r>
      <w:r>
        <w:rPr>
          <w:spacing w:val="-3"/>
        </w:rPr>
        <w:t> </w:t>
      </w:r>
      <w:r>
        <w:rPr>
          <w:spacing w:val="-2"/>
        </w:rPr>
        <w:t>diri</w:t>
      </w:r>
      <w:r>
        <w:rPr>
          <w:spacing w:val="-7"/>
        </w:rPr>
        <w:t> </w:t>
      </w:r>
      <w:r>
        <w:rPr>
          <w:spacing w:val="-2"/>
        </w:rPr>
        <w:t>sendiri barang-barang </w:t>
      </w:r>
      <w:r>
        <w:rPr/>
        <w:t>anak</w:t>
      </w:r>
      <w:r>
        <w:rPr>
          <w:spacing w:val="-13"/>
        </w:rPr>
        <w:t> </w:t>
      </w:r>
      <w:r>
        <w:rPr/>
        <w:t>belum</w:t>
      </w:r>
      <w:r>
        <w:rPr>
          <w:spacing w:val="-11"/>
        </w:rPr>
        <w:t> </w:t>
      </w:r>
      <w:r>
        <w:rPr/>
        <w:t>dewasa,</w:t>
      </w:r>
      <w:r>
        <w:rPr>
          <w:spacing w:val="-12"/>
        </w:rPr>
        <w:t> </w:t>
      </w:r>
      <w:r>
        <w:rPr/>
        <w:t>kecuali</w:t>
      </w:r>
      <w:r>
        <w:rPr>
          <w:spacing w:val="-12"/>
        </w:rPr>
        <w:t> </w:t>
      </w:r>
      <w:r>
        <w:rPr/>
        <w:t>Pengadilan</w:t>
      </w:r>
      <w:r>
        <w:rPr>
          <w:spacing w:val="-10"/>
        </w:rPr>
        <w:t> </w:t>
      </w:r>
      <w:r>
        <w:rPr/>
        <w:t>Negeri</w:t>
      </w:r>
      <w:r>
        <w:rPr>
          <w:spacing w:val="-12"/>
        </w:rPr>
        <w:t> </w:t>
      </w:r>
      <w:r>
        <w:rPr/>
        <w:t>telah</w:t>
      </w:r>
      <w:r>
        <w:rPr>
          <w:spacing w:val="-11"/>
        </w:rPr>
        <w:t> </w:t>
      </w:r>
      <w:r>
        <w:rPr/>
        <w:t>mengizinkan</w:t>
      </w:r>
      <w:r>
        <w:rPr>
          <w:spacing w:val="-10"/>
        </w:rPr>
        <w:t> </w:t>
      </w:r>
      <w:r>
        <w:rPr/>
        <w:t>syarat-syaratnya</w:t>
      </w:r>
      <w:r>
        <w:rPr>
          <w:spacing w:val="-13"/>
        </w:rPr>
        <w:t> </w:t>
      </w:r>
      <w:r>
        <w:rPr/>
        <w:t>setelah mendengar</w:t>
      </w:r>
      <w:r>
        <w:rPr>
          <w:spacing w:val="-3"/>
        </w:rPr>
        <w:t> </w:t>
      </w:r>
      <w:r>
        <w:rPr/>
        <w:t>atau</w:t>
      </w:r>
      <w:r>
        <w:rPr>
          <w:spacing w:val="-2"/>
        </w:rPr>
        <w:t> </w:t>
      </w:r>
      <w:r>
        <w:rPr/>
        <w:t>memanggil</w:t>
      </w:r>
      <w:r>
        <w:rPr>
          <w:spacing w:val="-2"/>
        </w:rPr>
        <w:t> </w:t>
      </w:r>
      <w:r>
        <w:rPr/>
        <w:t>dengan sah keluarga</w:t>
      </w:r>
      <w:r>
        <w:rPr>
          <w:spacing w:val="-2"/>
        </w:rPr>
        <w:t> </w:t>
      </w:r>
      <w:r>
        <w:rPr/>
        <w:t>sedarah atau semenda</w:t>
      </w:r>
      <w:r>
        <w:rPr>
          <w:spacing w:val="-2"/>
        </w:rPr>
        <w:t> </w:t>
      </w:r>
      <w:r>
        <w:rPr/>
        <w:t>anak belum</w:t>
      </w:r>
      <w:r>
        <w:rPr>
          <w:spacing w:val="-1"/>
        </w:rPr>
        <w:t> </w:t>
      </w:r>
      <w:r>
        <w:rPr/>
        <w:t>dewasa </w:t>
      </w:r>
      <w:r>
        <w:rPr>
          <w:spacing w:val="-2"/>
        </w:rPr>
        <w:t>dan</w:t>
      </w:r>
      <w:r>
        <w:rPr>
          <w:spacing w:val="-12"/>
        </w:rPr>
        <w:t> </w:t>
      </w:r>
      <w:r>
        <w:rPr>
          <w:spacing w:val="-2"/>
        </w:rPr>
        <w:t>wali</w:t>
      </w:r>
      <w:r>
        <w:rPr>
          <w:spacing w:val="-12"/>
        </w:rPr>
        <w:t> </w:t>
      </w:r>
      <w:r>
        <w:rPr>
          <w:spacing w:val="-2"/>
        </w:rPr>
        <w:t>pengawas;</w:t>
      </w:r>
      <w:r>
        <w:rPr>
          <w:spacing w:val="-12"/>
        </w:rPr>
        <w:t> </w:t>
      </w:r>
      <w:r>
        <w:rPr>
          <w:spacing w:val="-2"/>
        </w:rPr>
        <w:t>dalam</w:t>
      </w:r>
      <w:r>
        <w:rPr>
          <w:spacing w:val="-11"/>
        </w:rPr>
        <w:t> </w:t>
      </w:r>
      <w:r>
        <w:rPr>
          <w:spacing w:val="-2"/>
        </w:rPr>
        <w:t>hal</w:t>
      </w:r>
      <w:r>
        <w:rPr>
          <w:spacing w:val="-12"/>
        </w:rPr>
        <w:t> </w:t>
      </w:r>
      <w:r>
        <w:rPr>
          <w:spacing w:val="-2"/>
        </w:rPr>
        <w:t>demikian,</w:t>
      </w:r>
      <w:r>
        <w:rPr>
          <w:spacing w:val="-12"/>
        </w:rPr>
        <w:t> </w:t>
      </w:r>
      <w:r>
        <w:rPr>
          <w:spacing w:val="-2"/>
        </w:rPr>
        <w:t>wali-pengawaslah</w:t>
      </w:r>
      <w:r>
        <w:rPr>
          <w:spacing w:val="-12"/>
        </w:rPr>
        <w:t> </w:t>
      </w:r>
      <w:r>
        <w:rPr>
          <w:spacing w:val="-2"/>
        </w:rPr>
        <w:t>yang</w:t>
      </w:r>
      <w:r>
        <w:rPr>
          <w:spacing w:val="-11"/>
        </w:rPr>
        <w:t> </w:t>
      </w:r>
      <w:r>
        <w:rPr>
          <w:spacing w:val="-2"/>
        </w:rPr>
        <w:t>berhak</w:t>
      </w:r>
      <w:r>
        <w:rPr>
          <w:spacing w:val="-12"/>
        </w:rPr>
        <w:t> </w:t>
      </w:r>
      <w:r>
        <w:rPr>
          <w:spacing w:val="-2"/>
        </w:rPr>
        <w:t>mengadakan</w:t>
      </w:r>
      <w:r>
        <w:rPr>
          <w:spacing w:val="-12"/>
        </w:rPr>
        <w:t> </w:t>
      </w:r>
      <w:r>
        <w:rPr>
          <w:spacing w:val="-2"/>
        </w:rPr>
        <w:t>perjanjian </w:t>
      </w:r>
      <w:r>
        <w:rPr/>
        <w:t>dengan</w:t>
      </w:r>
      <w:r>
        <w:rPr>
          <w:spacing w:val="-5"/>
        </w:rPr>
        <w:t> </w:t>
      </w:r>
      <w:r>
        <w:rPr/>
        <w:t>wali.</w:t>
      </w:r>
      <w:r>
        <w:rPr>
          <w:spacing w:val="-4"/>
        </w:rPr>
        <w:t> </w:t>
      </w:r>
      <w:r>
        <w:rPr/>
        <w:t>Tanpa</w:t>
      </w:r>
      <w:r>
        <w:rPr>
          <w:spacing w:val="-5"/>
        </w:rPr>
        <w:t> </w:t>
      </w:r>
      <w:r>
        <w:rPr/>
        <w:t>izin</w:t>
      </w:r>
      <w:r>
        <w:rPr>
          <w:spacing w:val="-6"/>
        </w:rPr>
        <w:t> </w:t>
      </w:r>
      <w:r>
        <w:rPr/>
        <w:t>yang</w:t>
      </w:r>
      <w:r>
        <w:rPr>
          <w:spacing w:val="-2"/>
        </w:rPr>
        <w:t> </w:t>
      </w:r>
      <w:r>
        <w:rPr/>
        <w:t>sama,</w:t>
      </w:r>
      <w:r>
        <w:rPr>
          <w:spacing w:val="-4"/>
        </w:rPr>
        <w:t> </w:t>
      </w:r>
      <w:r>
        <w:rPr/>
        <w:t>wali</w:t>
      </w:r>
      <w:r>
        <w:rPr>
          <w:spacing w:val="-4"/>
        </w:rPr>
        <w:t> </w:t>
      </w:r>
      <w:r>
        <w:rPr/>
        <w:t>tidak</w:t>
      </w:r>
      <w:r>
        <w:rPr>
          <w:spacing w:val="-5"/>
        </w:rPr>
        <w:t> </w:t>
      </w:r>
      <w:r>
        <w:rPr/>
        <w:t>boleh</w:t>
      </w:r>
      <w:r>
        <w:rPr>
          <w:spacing w:val="-6"/>
        </w:rPr>
        <w:t> </w:t>
      </w:r>
      <w:r>
        <w:rPr/>
        <w:t>menerima</w:t>
      </w:r>
      <w:r>
        <w:rPr>
          <w:spacing w:val="-5"/>
        </w:rPr>
        <w:t> </w:t>
      </w:r>
      <w:r>
        <w:rPr/>
        <w:t>penyerahan</w:t>
      </w:r>
      <w:r>
        <w:rPr>
          <w:spacing w:val="-2"/>
        </w:rPr>
        <w:t> </w:t>
      </w:r>
      <w:r>
        <w:rPr/>
        <w:t>hak atau</w:t>
      </w:r>
      <w:r>
        <w:rPr>
          <w:spacing w:val="-2"/>
        </w:rPr>
        <w:t> </w:t>
      </w:r>
      <w:r>
        <w:rPr/>
        <w:t>piutang terhadap mereka yang ada di bawah perwaliannya.</w:t>
      </w:r>
    </w:p>
    <w:p>
      <w:pPr>
        <w:pStyle w:val="BodyText"/>
        <w:spacing w:before="120"/>
        <w:ind w:left="0"/>
      </w:pPr>
    </w:p>
    <w:p>
      <w:pPr>
        <w:pStyle w:val="BodyText"/>
        <w:ind w:left="4015"/>
      </w:pPr>
      <w:r>
        <w:rPr/>
        <w:t>Pasal</w:t>
      </w:r>
      <w:r>
        <w:rPr>
          <w:spacing w:val="42"/>
        </w:rPr>
        <w:t> </w:t>
      </w:r>
      <w:r>
        <w:rPr>
          <w:spacing w:val="-5"/>
        </w:rPr>
        <w:t>401</w:t>
      </w:r>
    </w:p>
    <w:p>
      <w:pPr>
        <w:pStyle w:val="BodyText"/>
        <w:spacing w:before="57"/>
        <w:ind w:right="189" w:hanging="1"/>
      </w:pPr>
      <w:r>
        <w:rPr/>
        <w:t>Wali</w:t>
      </w:r>
      <w:r>
        <w:rPr>
          <w:spacing w:val="-6"/>
        </w:rPr>
        <w:t> </w:t>
      </w:r>
      <w:r>
        <w:rPr/>
        <w:t>tidak</w:t>
      </w:r>
      <w:r>
        <w:rPr>
          <w:spacing w:val="-4"/>
        </w:rPr>
        <w:t> </w:t>
      </w:r>
      <w:r>
        <w:rPr/>
        <w:t>boleh</w:t>
      </w:r>
      <w:r>
        <w:rPr>
          <w:spacing w:val="-7"/>
        </w:rPr>
        <w:t> </w:t>
      </w:r>
      <w:r>
        <w:rPr/>
        <w:t>menerima</w:t>
      </w:r>
      <w:r>
        <w:rPr>
          <w:spacing w:val="-7"/>
        </w:rPr>
        <w:t> </w:t>
      </w:r>
      <w:r>
        <w:rPr/>
        <w:t>warisan</w:t>
      </w:r>
      <w:r>
        <w:rPr>
          <w:spacing w:val="-7"/>
        </w:rPr>
        <w:t> </w:t>
      </w:r>
      <w:r>
        <w:rPr/>
        <w:t>yang</w:t>
      </w:r>
      <w:r>
        <w:rPr>
          <w:spacing w:val="-4"/>
        </w:rPr>
        <w:t> </w:t>
      </w:r>
      <w:r>
        <w:rPr/>
        <w:t>diperuntukkan</w:t>
      </w:r>
      <w:r>
        <w:rPr>
          <w:spacing w:val="-7"/>
        </w:rPr>
        <w:t> </w:t>
      </w:r>
      <w:r>
        <w:rPr/>
        <w:t>bagi</w:t>
      </w:r>
      <w:r>
        <w:rPr>
          <w:spacing w:val="-6"/>
        </w:rPr>
        <w:t> </w:t>
      </w:r>
      <w:r>
        <w:rPr/>
        <w:t>anak</w:t>
      </w:r>
      <w:r>
        <w:rPr>
          <w:spacing w:val="-4"/>
        </w:rPr>
        <w:t> </w:t>
      </w:r>
      <w:r>
        <w:rPr/>
        <w:t>belum</w:t>
      </w:r>
      <w:r>
        <w:rPr>
          <w:spacing w:val="-5"/>
        </w:rPr>
        <w:t> </w:t>
      </w:r>
      <w:r>
        <w:rPr/>
        <w:t>dewasa,</w:t>
      </w:r>
      <w:r>
        <w:rPr>
          <w:spacing w:val="-6"/>
        </w:rPr>
        <w:t> </w:t>
      </w:r>
      <w:r>
        <w:rPr/>
        <w:t>selain </w:t>
      </w:r>
      <w:r>
        <w:rPr>
          <w:spacing w:val="-2"/>
        </w:rPr>
        <w:t>dengan</w:t>
      </w:r>
      <w:r>
        <w:rPr>
          <w:spacing w:val="-5"/>
        </w:rPr>
        <w:t> </w:t>
      </w:r>
      <w:r>
        <w:rPr>
          <w:spacing w:val="-2"/>
        </w:rPr>
        <w:t>hak</w:t>
      </w:r>
      <w:r>
        <w:rPr>
          <w:spacing w:val="-5"/>
        </w:rPr>
        <w:t> </w:t>
      </w:r>
      <w:r>
        <w:rPr>
          <w:spacing w:val="-2"/>
        </w:rPr>
        <w:t>istimewa</w:t>
      </w:r>
      <w:r>
        <w:rPr>
          <w:spacing w:val="-5"/>
        </w:rPr>
        <w:t> </w:t>
      </w:r>
      <w:r>
        <w:rPr>
          <w:spacing w:val="-2"/>
        </w:rPr>
        <w:t>akan</w:t>
      </w:r>
      <w:r>
        <w:rPr>
          <w:spacing w:val="-3"/>
        </w:rPr>
        <w:t> </w:t>
      </w:r>
      <w:r>
        <w:rPr>
          <w:spacing w:val="-2"/>
        </w:rPr>
        <w:t>pendaftaran</w:t>
      </w:r>
      <w:r>
        <w:rPr>
          <w:spacing w:val="-5"/>
        </w:rPr>
        <w:t> </w:t>
      </w:r>
      <w:r>
        <w:rPr>
          <w:spacing w:val="-2"/>
        </w:rPr>
        <w:t>harta</w:t>
      </w:r>
      <w:r>
        <w:rPr>
          <w:spacing w:val="-5"/>
        </w:rPr>
        <w:t> </w:t>
      </w:r>
      <w:r>
        <w:rPr>
          <w:spacing w:val="-2"/>
        </w:rPr>
        <w:t>peninggalan. Wali tidak</w:t>
      </w:r>
      <w:r>
        <w:rPr>
          <w:spacing w:val="-3"/>
        </w:rPr>
        <w:t> </w:t>
      </w:r>
      <w:r>
        <w:rPr>
          <w:spacing w:val="-2"/>
        </w:rPr>
        <w:t>boleh</w:t>
      </w:r>
      <w:r>
        <w:rPr>
          <w:spacing w:val="-5"/>
        </w:rPr>
        <w:t> </w:t>
      </w:r>
      <w:r>
        <w:rPr>
          <w:spacing w:val="-2"/>
        </w:rPr>
        <w:t>menolak</w:t>
      </w:r>
      <w:r>
        <w:rPr>
          <w:spacing w:val="-3"/>
        </w:rPr>
        <w:t> </w:t>
      </w:r>
      <w:r>
        <w:rPr>
          <w:spacing w:val="-2"/>
        </w:rPr>
        <w:t>warisan </w:t>
      </w:r>
      <w:r>
        <w:rPr/>
        <w:t>tanpa izin untuk</w:t>
      </w:r>
      <w:r>
        <w:rPr>
          <w:spacing w:val="-2"/>
        </w:rPr>
        <w:t> </w:t>
      </w:r>
      <w:r>
        <w:rPr/>
        <w:t>itu yang diperoleh dengan cara yang ditentukan dalam Pasal 393.</w:t>
      </w:r>
    </w:p>
    <w:p>
      <w:pPr>
        <w:pStyle w:val="BodyText"/>
        <w:spacing w:before="116"/>
        <w:ind w:left="0"/>
      </w:pPr>
    </w:p>
    <w:p>
      <w:pPr>
        <w:pStyle w:val="BodyText"/>
        <w:ind w:left="4005"/>
      </w:pPr>
      <w:r>
        <w:rPr>
          <w:w w:val="105"/>
        </w:rPr>
        <w:t>Pasal</w:t>
      </w:r>
      <w:r>
        <w:rPr>
          <w:spacing w:val="17"/>
          <w:w w:val="105"/>
        </w:rPr>
        <w:t> </w:t>
      </w:r>
      <w:r>
        <w:rPr>
          <w:spacing w:val="-5"/>
          <w:w w:val="105"/>
        </w:rPr>
        <w:t>402</w:t>
      </w:r>
    </w:p>
    <w:p>
      <w:pPr>
        <w:pStyle w:val="BodyText"/>
        <w:spacing w:before="56"/>
      </w:pPr>
      <w:r>
        <w:rPr/>
        <w:t>Izin</w:t>
      </w:r>
      <w:r>
        <w:rPr>
          <w:spacing w:val="-14"/>
        </w:rPr>
        <w:t> </w:t>
      </w:r>
      <w:r>
        <w:rPr/>
        <w:t>yang</w:t>
      </w:r>
      <w:r>
        <w:rPr>
          <w:spacing w:val="-14"/>
        </w:rPr>
        <w:t> </w:t>
      </w:r>
      <w:r>
        <w:rPr/>
        <w:t>sama</w:t>
      </w:r>
      <w:r>
        <w:rPr>
          <w:spacing w:val="-14"/>
        </w:rPr>
        <w:t> </w:t>
      </w:r>
      <w:r>
        <w:rPr/>
        <w:t>diperlukan</w:t>
      </w:r>
      <w:r>
        <w:rPr>
          <w:spacing w:val="-13"/>
        </w:rPr>
        <w:t> </w:t>
      </w:r>
      <w:r>
        <w:rPr/>
        <w:t>juga</w:t>
      </w:r>
      <w:r>
        <w:rPr>
          <w:spacing w:val="-14"/>
        </w:rPr>
        <w:t> </w:t>
      </w:r>
      <w:r>
        <w:rPr/>
        <w:t>untuk</w:t>
      </w:r>
      <w:r>
        <w:rPr>
          <w:spacing w:val="-14"/>
        </w:rPr>
        <w:t> </w:t>
      </w:r>
      <w:r>
        <w:rPr/>
        <w:t>menerima</w:t>
      </w:r>
      <w:r>
        <w:rPr>
          <w:spacing w:val="-14"/>
        </w:rPr>
        <w:t> </w:t>
      </w:r>
      <w:r>
        <w:rPr/>
        <w:t>sebuah</w:t>
      </w:r>
      <w:r>
        <w:rPr>
          <w:spacing w:val="-13"/>
        </w:rPr>
        <w:t> </w:t>
      </w:r>
      <w:r>
        <w:rPr/>
        <w:t>hibah</w:t>
      </w:r>
      <w:r>
        <w:rPr>
          <w:spacing w:val="-14"/>
        </w:rPr>
        <w:t> </w:t>
      </w:r>
      <w:r>
        <w:rPr/>
        <w:t>yang</w:t>
      </w:r>
      <w:r>
        <w:rPr>
          <w:spacing w:val="-14"/>
        </w:rPr>
        <w:t> </w:t>
      </w:r>
      <w:r>
        <w:rPr/>
        <w:t>diperuntukkan</w:t>
      </w:r>
      <w:r>
        <w:rPr>
          <w:spacing w:val="-13"/>
        </w:rPr>
        <w:t> </w:t>
      </w:r>
      <w:r>
        <w:rPr/>
        <w:t>bagi</w:t>
      </w:r>
      <w:r>
        <w:rPr>
          <w:spacing w:val="-14"/>
        </w:rPr>
        <w:t> </w:t>
      </w:r>
      <w:r>
        <w:rPr/>
        <w:t>anak belum</w:t>
      </w:r>
      <w:r>
        <w:rPr>
          <w:spacing w:val="-6"/>
        </w:rPr>
        <w:t> </w:t>
      </w:r>
      <w:r>
        <w:rPr/>
        <w:t>dewasa</w:t>
      </w:r>
      <w:r>
        <w:rPr>
          <w:spacing w:val="-5"/>
        </w:rPr>
        <w:t> </w:t>
      </w:r>
      <w:r>
        <w:rPr/>
        <w:t>akibat</w:t>
      </w:r>
      <w:r>
        <w:rPr>
          <w:spacing w:val="-3"/>
        </w:rPr>
        <w:t> </w:t>
      </w:r>
      <w:r>
        <w:rPr/>
        <w:t>hibah</w:t>
      </w:r>
      <w:r>
        <w:rPr>
          <w:spacing w:val="-5"/>
        </w:rPr>
        <w:t> </w:t>
      </w:r>
      <w:r>
        <w:rPr/>
        <w:t>yang</w:t>
      </w:r>
      <w:r>
        <w:rPr>
          <w:spacing w:val="-5"/>
        </w:rPr>
        <w:t> </w:t>
      </w:r>
      <w:r>
        <w:rPr/>
        <w:t>demikian</w:t>
      </w:r>
      <w:r>
        <w:rPr>
          <w:spacing w:val="-2"/>
        </w:rPr>
        <w:t> </w:t>
      </w:r>
      <w:r>
        <w:rPr/>
        <w:t>adalah</w:t>
      </w:r>
      <w:r>
        <w:rPr>
          <w:spacing w:val="-5"/>
        </w:rPr>
        <w:t> </w:t>
      </w:r>
      <w:r>
        <w:rPr/>
        <w:t>sama</w:t>
      </w:r>
      <w:r>
        <w:rPr>
          <w:spacing w:val="-5"/>
        </w:rPr>
        <w:t> </w:t>
      </w:r>
      <w:r>
        <w:rPr/>
        <w:t>seperti</w:t>
      </w:r>
      <w:r>
        <w:rPr>
          <w:spacing w:val="-4"/>
        </w:rPr>
        <w:t> </w:t>
      </w:r>
      <w:r>
        <w:rPr/>
        <w:t>akibat</w:t>
      </w:r>
      <w:r>
        <w:rPr>
          <w:spacing w:val="-3"/>
        </w:rPr>
        <w:t> </w:t>
      </w:r>
      <w:r>
        <w:rPr/>
        <w:t>hibah</w:t>
      </w:r>
      <w:r>
        <w:rPr>
          <w:spacing w:val="-5"/>
        </w:rPr>
        <w:t> </w:t>
      </w:r>
      <w:r>
        <w:rPr/>
        <w:t>yang</w:t>
      </w:r>
      <w:r>
        <w:rPr>
          <w:spacing w:val="-2"/>
        </w:rPr>
        <w:t> </w:t>
      </w:r>
      <w:r>
        <w:rPr/>
        <w:t>diberikan kepada seorang yang telah dewasa.</w:t>
      </w:r>
    </w:p>
    <w:p>
      <w:pPr>
        <w:pStyle w:val="BodyText"/>
        <w:spacing w:before="116"/>
        <w:ind w:left="0"/>
      </w:pPr>
    </w:p>
    <w:p>
      <w:pPr>
        <w:pStyle w:val="BodyText"/>
        <w:spacing w:before="1"/>
        <w:ind w:left="4005"/>
      </w:pPr>
      <w:r>
        <w:rPr>
          <w:w w:val="105"/>
        </w:rPr>
        <w:t>Pasal</w:t>
      </w:r>
      <w:r>
        <w:rPr>
          <w:spacing w:val="17"/>
          <w:w w:val="105"/>
        </w:rPr>
        <w:t> </w:t>
      </w:r>
      <w:r>
        <w:rPr>
          <w:spacing w:val="-5"/>
          <w:w w:val="105"/>
        </w:rPr>
        <w:t>403</w:t>
      </w:r>
    </w:p>
    <w:p>
      <w:pPr>
        <w:pStyle w:val="BodyText"/>
        <w:spacing w:before="56"/>
        <w:ind w:right="98"/>
      </w:pPr>
      <w:r>
        <w:rPr/>
        <w:t>Sebelum mengajukan gugatan</w:t>
      </w:r>
      <w:r>
        <w:rPr>
          <w:spacing w:val="-1"/>
        </w:rPr>
        <w:t> </w:t>
      </w:r>
      <w:r>
        <w:rPr/>
        <w:t>di muka</w:t>
      </w:r>
      <w:r>
        <w:rPr>
          <w:spacing w:val="-1"/>
        </w:rPr>
        <w:t> </w:t>
      </w:r>
      <w:r>
        <w:rPr/>
        <w:t>Hakim</w:t>
      </w:r>
      <w:r>
        <w:rPr>
          <w:spacing w:val="-2"/>
        </w:rPr>
        <w:t> </w:t>
      </w:r>
      <w:r>
        <w:rPr/>
        <w:t>untuk anak</w:t>
      </w:r>
      <w:r>
        <w:rPr>
          <w:spacing w:val="-1"/>
        </w:rPr>
        <w:t> </w:t>
      </w:r>
      <w:r>
        <w:rPr/>
        <w:t>belum</w:t>
      </w:r>
      <w:r>
        <w:rPr>
          <w:spacing w:val="-2"/>
        </w:rPr>
        <w:t> </w:t>
      </w:r>
      <w:r>
        <w:rPr/>
        <w:t>dewasa, atau sebelum membelanya</w:t>
      </w:r>
      <w:r>
        <w:rPr>
          <w:spacing w:val="-8"/>
        </w:rPr>
        <w:t> </w:t>
      </w:r>
      <w:r>
        <w:rPr/>
        <w:t>terhadap</w:t>
      </w:r>
      <w:r>
        <w:rPr>
          <w:spacing w:val="-8"/>
        </w:rPr>
        <w:t> </w:t>
      </w:r>
      <w:r>
        <w:rPr/>
        <w:t>suatu</w:t>
      </w:r>
      <w:r>
        <w:rPr>
          <w:spacing w:val="-8"/>
        </w:rPr>
        <w:t> </w:t>
      </w:r>
      <w:r>
        <w:rPr/>
        <w:t>gugatan,</w:t>
      </w:r>
      <w:r>
        <w:rPr>
          <w:spacing w:val="-7"/>
        </w:rPr>
        <w:t> </w:t>
      </w:r>
      <w:r>
        <w:rPr/>
        <w:t>atas</w:t>
      </w:r>
      <w:r>
        <w:rPr>
          <w:spacing w:val="-8"/>
        </w:rPr>
        <w:t> </w:t>
      </w:r>
      <w:r>
        <w:rPr/>
        <w:t>tanggung</w:t>
      </w:r>
      <w:r>
        <w:rPr>
          <w:spacing w:val="-9"/>
        </w:rPr>
        <w:t> </w:t>
      </w:r>
      <w:r>
        <w:rPr/>
        <w:t>jawab</w:t>
      </w:r>
      <w:r>
        <w:rPr>
          <w:spacing w:val="-5"/>
        </w:rPr>
        <w:t> </w:t>
      </w:r>
      <w:r>
        <w:rPr/>
        <w:t>sendiri</w:t>
      </w:r>
      <w:r>
        <w:rPr>
          <w:spacing w:val="-7"/>
        </w:rPr>
        <w:t> </w:t>
      </w:r>
      <w:r>
        <w:rPr/>
        <w:t>wali</w:t>
      </w:r>
      <w:r>
        <w:rPr>
          <w:spacing w:val="-7"/>
        </w:rPr>
        <w:t> </w:t>
      </w:r>
      <w:r>
        <w:rPr/>
        <w:t>boleh</w:t>
      </w:r>
      <w:r>
        <w:rPr>
          <w:spacing w:val="-9"/>
        </w:rPr>
        <w:t> </w:t>
      </w:r>
      <w:r>
        <w:rPr/>
        <w:t>meminta</w:t>
      </w:r>
      <w:r>
        <w:rPr>
          <w:spacing w:val="-8"/>
        </w:rPr>
        <w:t> </w:t>
      </w:r>
      <w:r>
        <w:rPr/>
        <w:t>kepada </w:t>
      </w:r>
      <w:r>
        <w:rPr>
          <w:spacing w:val="-2"/>
        </w:rPr>
        <w:t>Balai</w:t>
      </w:r>
      <w:r>
        <w:rPr>
          <w:spacing w:val="-3"/>
        </w:rPr>
        <w:t> </w:t>
      </w:r>
      <w:r>
        <w:rPr>
          <w:spacing w:val="-2"/>
        </w:rPr>
        <w:t>Harta</w:t>
      </w:r>
      <w:r>
        <w:rPr>
          <w:spacing w:val="-4"/>
        </w:rPr>
        <w:t> </w:t>
      </w:r>
      <w:r>
        <w:rPr>
          <w:spacing w:val="-2"/>
        </w:rPr>
        <w:t>Peninggalan</w:t>
      </w:r>
      <w:r>
        <w:rPr>
          <w:spacing w:val="-4"/>
        </w:rPr>
        <w:t> </w:t>
      </w:r>
      <w:r>
        <w:rPr>
          <w:spacing w:val="-2"/>
        </w:rPr>
        <w:t>supaya</w:t>
      </w:r>
      <w:r>
        <w:rPr>
          <w:spacing w:val="-4"/>
        </w:rPr>
        <w:t> </w:t>
      </w:r>
      <w:r>
        <w:rPr>
          <w:spacing w:val="-2"/>
        </w:rPr>
        <w:t>dikuasakan</w:t>
      </w:r>
      <w:r>
        <w:rPr>
          <w:spacing w:val="-4"/>
        </w:rPr>
        <w:t> </w:t>
      </w:r>
      <w:r>
        <w:rPr>
          <w:spacing w:val="-2"/>
        </w:rPr>
        <w:t>untuk</w:t>
      </w:r>
      <w:r>
        <w:rPr>
          <w:spacing w:val="-4"/>
        </w:rPr>
        <w:t> </w:t>
      </w:r>
      <w:r>
        <w:rPr>
          <w:spacing w:val="-2"/>
        </w:rPr>
        <w:t>itu;</w:t>
      </w:r>
      <w:r>
        <w:rPr>
          <w:spacing w:val="-3"/>
        </w:rPr>
        <w:t> </w:t>
      </w:r>
      <w:r>
        <w:rPr>
          <w:spacing w:val="-2"/>
        </w:rPr>
        <w:t>balai</w:t>
      </w:r>
      <w:r>
        <w:rPr>
          <w:spacing w:val="-3"/>
        </w:rPr>
        <w:t> </w:t>
      </w:r>
      <w:r>
        <w:rPr>
          <w:spacing w:val="-2"/>
        </w:rPr>
        <w:t>itu,</w:t>
      </w:r>
      <w:r>
        <w:rPr>
          <w:spacing w:val="-4"/>
        </w:rPr>
        <w:t> </w:t>
      </w:r>
      <w:r>
        <w:rPr>
          <w:spacing w:val="-2"/>
        </w:rPr>
        <w:t>atas</w:t>
      </w:r>
      <w:r>
        <w:rPr>
          <w:spacing w:val="-4"/>
        </w:rPr>
        <w:t> </w:t>
      </w:r>
      <w:r>
        <w:rPr>
          <w:spacing w:val="-2"/>
        </w:rPr>
        <w:t>permintaan</w:t>
      </w:r>
      <w:r>
        <w:rPr>
          <w:spacing w:val="-4"/>
        </w:rPr>
        <w:t> </w:t>
      </w:r>
      <w:r>
        <w:rPr>
          <w:spacing w:val="-2"/>
        </w:rPr>
        <w:t>tersebut,</w:t>
      </w:r>
      <w:r>
        <w:rPr>
          <w:spacing w:val="-3"/>
        </w:rPr>
        <w:t> </w:t>
      </w:r>
      <w:r>
        <w:rPr>
          <w:spacing w:val="-2"/>
        </w:rPr>
        <w:t>harus </w:t>
      </w:r>
      <w:r>
        <w:rPr/>
        <w:t>menanyakan terlebih dahulu pendapat para keluarga sedarah atau semenda anak belum</w:t>
      </w:r>
    </w:p>
    <w:p>
      <w:pPr>
        <w:pStyle w:val="BodyText"/>
        <w:spacing w:after="0"/>
        <w:sectPr>
          <w:pgSz w:w="12240" w:h="15840"/>
          <w:pgMar w:top="1520" w:bottom="280" w:left="1800" w:right="1800"/>
        </w:sectPr>
      </w:pPr>
    </w:p>
    <w:p>
      <w:pPr>
        <w:pStyle w:val="BodyText"/>
        <w:spacing w:before="65"/>
        <w:ind w:right="98"/>
      </w:pPr>
      <w:r>
        <w:rPr>
          <w:spacing w:val="-2"/>
        </w:rPr>
        <w:t>dewasa,</w:t>
      </w:r>
      <w:r>
        <w:rPr>
          <w:spacing w:val="-12"/>
        </w:rPr>
        <w:t> </w:t>
      </w:r>
      <w:r>
        <w:rPr>
          <w:spacing w:val="-2"/>
        </w:rPr>
        <w:t>demikian</w:t>
      </w:r>
      <w:r>
        <w:rPr>
          <w:spacing w:val="-12"/>
        </w:rPr>
        <w:t> </w:t>
      </w:r>
      <w:r>
        <w:rPr>
          <w:spacing w:val="-2"/>
        </w:rPr>
        <w:t>pula</w:t>
      </w:r>
      <w:r>
        <w:rPr>
          <w:spacing w:val="-12"/>
        </w:rPr>
        <w:t> </w:t>
      </w:r>
      <w:r>
        <w:rPr>
          <w:spacing w:val="-2"/>
        </w:rPr>
        <w:t>pendapat</w:t>
      </w:r>
      <w:r>
        <w:rPr>
          <w:spacing w:val="-11"/>
        </w:rPr>
        <w:t> </w:t>
      </w:r>
      <w:r>
        <w:rPr>
          <w:spacing w:val="-2"/>
        </w:rPr>
        <w:t>wali</w:t>
      </w:r>
      <w:r>
        <w:rPr>
          <w:spacing w:val="-12"/>
        </w:rPr>
        <w:t> </w:t>
      </w:r>
      <w:r>
        <w:rPr>
          <w:spacing w:val="-2"/>
        </w:rPr>
        <w:t>pengawas,</w:t>
      </w:r>
      <w:r>
        <w:rPr>
          <w:spacing w:val="-12"/>
        </w:rPr>
        <w:t> </w:t>
      </w:r>
      <w:r>
        <w:rPr>
          <w:spacing w:val="-2"/>
        </w:rPr>
        <w:t>sekiranya</w:t>
      </w:r>
      <w:r>
        <w:rPr>
          <w:spacing w:val="-12"/>
        </w:rPr>
        <w:t> </w:t>
      </w:r>
      <w:r>
        <w:rPr>
          <w:spacing w:val="-2"/>
        </w:rPr>
        <w:t>perwalian</w:t>
      </w:r>
      <w:r>
        <w:rPr>
          <w:spacing w:val="-11"/>
        </w:rPr>
        <w:t> </w:t>
      </w:r>
      <w:r>
        <w:rPr>
          <w:spacing w:val="-2"/>
        </w:rPr>
        <w:t>pengawas</w:t>
      </w:r>
      <w:r>
        <w:rPr>
          <w:spacing w:val="-12"/>
        </w:rPr>
        <w:t> </w:t>
      </w:r>
      <w:r>
        <w:rPr>
          <w:spacing w:val="-2"/>
        </w:rPr>
        <w:t>tidak</w:t>
      </w:r>
      <w:r>
        <w:rPr>
          <w:spacing w:val="-12"/>
        </w:rPr>
        <w:t> </w:t>
      </w:r>
      <w:r>
        <w:rPr>
          <w:spacing w:val="-2"/>
        </w:rPr>
        <w:t>dilakukan </w:t>
      </w:r>
      <w:r>
        <w:rPr/>
        <w:t>oleh Balai Harta Peninggalan sendiri.</w:t>
      </w:r>
    </w:p>
    <w:p>
      <w:pPr>
        <w:pStyle w:val="BodyText"/>
        <w:spacing w:before="58"/>
        <w:ind w:hanging="1"/>
      </w:pPr>
      <w:r>
        <w:rPr/>
        <w:t>Wali yang</w:t>
      </w:r>
      <w:r>
        <w:rPr>
          <w:spacing w:val="-1"/>
        </w:rPr>
        <w:t> </w:t>
      </w:r>
      <w:r>
        <w:rPr/>
        <w:t>tanpa</w:t>
      </w:r>
      <w:r>
        <w:rPr>
          <w:spacing w:val="-1"/>
        </w:rPr>
        <w:t> </w:t>
      </w:r>
      <w:r>
        <w:rPr/>
        <w:t>izin</w:t>
      </w:r>
      <w:r>
        <w:rPr>
          <w:spacing w:val="-3"/>
        </w:rPr>
        <w:t> </w:t>
      </w:r>
      <w:r>
        <w:rPr/>
        <w:t>tersebut mengajukan gugatan</w:t>
      </w:r>
      <w:r>
        <w:rPr>
          <w:spacing w:val="-1"/>
        </w:rPr>
        <w:t> </w:t>
      </w:r>
      <w:r>
        <w:rPr/>
        <w:t>di muka</w:t>
      </w:r>
      <w:r>
        <w:rPr>
          <w:spacing w:val="-4"/>
        </w:rPr>
        <w:t> </w:t>
      </w:r>
      <w:r>
        <w:rPr/>
        <w:t>Hakim</w:t>
      </w:r>
      <w:r>
        <w:rPr>
          <w:spacing w:val="-2"/>
        </w:rPr>
        <w:t> </w:t>
      </w:r>
      <w:r>
        <w:rPr/>
        <w:t>atau</w:t>
      </w:r>
      <w:r>
        <w:rPr>
          <w:spacing w:val="-1"/>
        </w:rPr>
        <w:t> </w:t>
      </w:r>
      <w:r>
        <w:rPr/>
        <w:t>mengadakan pembelaan</w:t>
      </w:r>
      <w:r>
        <w:rPr>
          <w:spacing w:val="-12"/>
        </w:rPr>
        <w:t> </w:t>
      </w:r>
      <w:r>
        <w:rPr/>
        <w:t>atas</w:t>
      </w:r>
      <w:r>
        <w:rPr>
          <w:spacing w:val="-10"/>
        </w:rPr>
        <w:t> </w:t>
      </w:r>
      <w:r>
        <w:rPr/>
        <w:t>suatu</w:t>
      </w:r>
      <w:r>
        <w:rPr>
          <w:spacing w:val="-10"/>
        </w:rPr>
        <w:t> </w:t>
      </w:r>
      <w:r>
        <w:rPr/>
        <w:t>gugatan</w:t>
      </w:r>
      <w:r>
        <w:rPr>
          <w:spacing w:val="-12"/>
        </w:rPr>
        <w:t> </w:t>
      </w:r>
      <w:r>
        <w:rPr/>
        <w:t>dan</w:t>
      </w:r>
      <w:r>
        <w:rPr>
          <w:spacing w:val="-12"/>
        </w:rPr>
        <w:t> </w:t>
      </w:r>
      <w:r>
        <w:rPr/>
        <w:t>dapat</w:t>
      </w:r>
      <w:r>
        <w:rPr>
          <w:spacing w:val="-10"/>
        </w:rPr>
        <w:t> </w:t>
      </w:r>
      <w:r>
        <w:rPr/>
        <w:t>dihukum</w:t>
      </w:r>
      <w:r>
        <w:rPr>
          <w:spacing w:val="-10"/>
        </w:rPr>
        <w:t> </w:t>
      </w:r>
      <w:r>
        <w:rPr/>
        <w:t>oleh</w:t>
      </w:r>
      <w:r>
        <w:rPr>
          <w:spacing w:val="-12"/>
        </w:rPr>
        <w:t> </w:t>
      </w:r>
      <w:r>
        <w:rPr/>
        <w:t>Hakim</w:t>
      </w:r>
      <w:r>
        <w:rPr>
          <w:spacing w:val="-10"/>
        </w:rPr>
        <w:t> </w:t>
      </w:r>
      <w:r>
        <w:rPr/>
        <w:t>untuk</w:t>
      </w:r>
      <w:r>
        <w:rPr>
          <w:spacing w:val="-12"/>
        </w:rPr>
        <w:t> </w:t>
      </w:r>
      <w:r>
        <w:rPr/>
        <w:t>membayar</w:t>
      </w:r>
      <w:r>
        <w:rPr>
          <w:spacing w:val="-13"/>
        </w:rPr>
        <w:t> </w:t>
      </w:r>
      <w:r>
        <w:rPr/>
        <w:t>biaya</w:t>
      </w:r>
      <w:r>
        <w:rPr>
          <w:spacing w:val="-12"/>
        </w:rPr>
        <w:t> </w:t>
      </w:r>
      <w:r>
        <w:rPr/>
        <w:t>perkara dengan</w:t>
      </w:r>
      <w:r>
        <w:rPr>
          <w:spacing w:val="-14"/>
        </w:rPr>
        <w:t> </w:t>
      </w:r>
      <w:r>
        <w:rPr/>
        <w:t>uangnya</w:t>
      </w:r>
      <w:r>
        <w:rPr>
          <w:spacing w:val="-13"/>
        </w:rPr>
        <w:t> </w:t>
      </w:r>
      <w:r>
        <w:rPr/>
        <w:t>sendiri,</w:t>
      </w:r>
      <w:r>
        <w:rPr>
          <w:spacing w:val="-13"/>
        </w:rPr>
        <w:t> </w:t>
      </w:r>
      <w:r>
        <w:rPr/>
        <w:t>bila</w:t>
      </w:r>
      <w:r>
        <w:rPr>
          <w:spacing w:val="-12"/>
        </w:rPr>
        <w:t> </w:t>
      </w:r>
      <w:r>
        <w:rPr/>
        <w:t>dipandangnya</w:t>
      </w:r>
      <w:r>
        <w:rPr>
          <w:spacing w:val="-14"/>
        </w:rPr>
        <w:t> </w:t>
      </w:r>
      <w:r>
        <w:rPr/>
        <w:t>bahwa</w:t>
      </w:r>
      <w:r>
        <w:rPr>
          <w:spacing w:val="-13"/>
        </w:rPr>
        <w:t> </w:t>
      </w:r>
      <w:r>
        <w:rPr/>
        <w:t>tidak</w:t>
      </w:r>
      <w:r>
        <w:rPr>
          <w:spacing w:val="-11"/>
        </w:rPr>
        <w:t> </w:t>
      </w:r>
      <w:r>
        <w:rPr/>
        <w:t>dengan</w:t>
      </w:r>
      <w:r>
        <w:rPr>
          <w:spacing w:val="-14"/>
        </w:rPr>
        <w:t> </w:t>
      </w:r>
      <w:r>
        <w:rPr/>
        <w:t>alasan</w:t>
      </w:r>
      <w:r>
        <w:rPr>
          <w:spacing w:val="-11"/>
        </w:rPr>
        <w:t> </w:t>
      </w:r>
      <w:r>
        <w:rPr/>
        <w:t>yang</w:t>
      </w:r>
      <w:r>
        <w:rPr>
          <w:spacing w:val="-11"/>
        </w:rPr>
        <w:t> </w:t>
      </w:r>
      <w:r>
        <w:rPr/>
        <w:t>layak</w:t>
      </w:r>
      <w:r>
        <w:rPr>
          <w:spacing w:val="-11"/>
        </w:rPr>
        <w:t> </w:t>
      </w:r>
      <w:r>
        <w:rPr/>
        <w:t>perkara</w:t>
      </w:r>
      <w:r>
        <w:rPr>
          <w:spacing w:val="-14"/>
        </w:rPr>
        <w:t> </w:t>
      </w:r>
      <w:r>
        <w:rPr/>
        <w:t>itu dimulainya</w:t>
      </w:r>
      <w:r>
        <w:rPr>
          <w:spacing w:val="-14"/>
        </w:rPr>
        <w:t> </w:t>
      </w:r>
      <w:r>
        <w:rPr/>
        <w:t>atau</w:t>
      </w:r>
      <w:r>
        <w:rPr>
          <w:spacing w:val="-12"/>
        </w:rPr>
        <w:t> </w:t>
      </w:r>
      <w:r>
        <w:rPr/>
        <w:t>dipertahankannya;</w:t>
      </w:r>
      <w:r>
        <w:rPr>
          <w:spacing w:val="-13"/>
        </w:rPr>
        <w:t> </w:t>
      </w:r>
      <w:r>
        <w:rPr/>
        <w:t>hal</w:t>
      </w:r>
      <w:r>
        <w:rPr>
          <w:spacing w:val="-11"/>
        </w:rPr>
        <w:t> </w:t>
      </w:r>
      <w:r>
        <w:rPr/>
        <w:t>ini</w:t>
      </w:r>
      <w:r>
        <w:rPr>
          <w:spacing w:val="-14"/>
        </w:rPr>
        <w:t> </w:t>
      </w:r>
      <w:r>
        <w:rPr/>
        <w:t>tidak</w:t>
      </w:r>
      <w:r>
        <w:rPr>
          <w:spacing w:val="-14"/>
        </w:rPr>
        <w:t> </w:t>
      </w:r>
      <w:r>
        <w:rPr/>
        <w:t>mengurangi</w:t>
      </w:r>
      <w:r>
        <w:rPr>
          <w:spacing w:val="-13"/>
        </w:rPr>
        <w:t> </w:t>
      </w:r>
      <w:r>
        <w:rPr/>
        <w:t>kewajiban</w:t>
      </w:r>
      <w:r>
        <w:rPr>
          <w:spacing w:val="-14"/>
        </w:rPr>
        <w:t> </w:t>
      </w:r>
      <w:r>
        <w:rPr/>
        <w:t>wali</w:t>
      </w:r>
      <w:r>
        <w:rPr>
          <w:spacing w:val="-13"/>
        </w:rPr>
        <w:t> </w:t>
      </w:r>
      <w:r>
        <w:rPr/>
        <w:t>untuk</w:t>
      </w:r>
      <w:r>
        <w:rPr>
          <w:spacing w:val="-14"/>
        </w:rPr>
        <w:t> </w:t>
      </w:r>
      <w:r>
        <w:rPr/>
        <w:t>membayar biaya,</w:t>
      </w:r>
      <w:r>
        <w:rPr>
          <w:spacing w:val="-2"/>
        </w:rPr>
        <w:t> </w:t>
      </w:r>
      <w:r>
        <w:rPr/>
        <w:t>kerugian dan bunga,</w:t>
      </w:r>
      <w:r>
        <w:rPr>
          <w:spacing w:val="-2"/>
        </w:rPr>
        <w:t> </w:t>
      </w:r>
      <w:r>
        <w:rPr/>
        <w:t>kiranya</w:t>
      </w:r>
      <w:r>
        <w:rPr>
          <w:spacing w:val="-3"/>
        </w:rPr>
        <w:t> </w:t>
      </w:r>
      <w:r>
        <w:rPr/>
        <w:t>ada</w:t>
      </w:r>
      <w:r>
        <w:rPr>
          <w:spacing w:val="-3"/>
        </w:rPr>
        <w:t> </w:t>
      </w:r>
      <w:r>
        <w:rPr/>
        <w:t>alasannya</w:t>
      </w:r>
      <w:r>
        <w:rPr>
          <w:spacing w:val="-3"/>
        </w:rPr>
        <w:t> </w:t>
      </w:r>
      <w:r>
        <w:rPr/>
        <w:t>untuk itu.</w:t>
      </w:r>
    </w:p>
    <w:p>
      <w:pPr>
        <w:pStyle w:val="BodyText"/>
        <w:spacing w:before="60"/>
      </w:pPr>
      <w:r>
        <w:rPr/>
        <w:t>Hukuman</w:t>
      </w:r>
      <w:r>
        <w:rPr>
          <w:spacing w:val="-16"/>
        </w:rPr>
        <w:t> </w:t>
      </w:r>
      <w:r>
        <w:rPr/>
        <w:t>yang</w:t>
      </w:r>
      <w:r>
        <w:rPr>
          <w:spacing w:val="-14"/>
        </w:rPr>
        <w:t> </w:t>
      </w:r>
      <w:r>
        <w:rPr/>
        <w:t>sama</w:t>
      </w:r>
      <w:r>
        <w:rPr>
          <w:spacing w:val="-14"/>
        </w:rPr>
        <w:t> </w:t>
      </w:r>
      <w:r>
        <w:rPr/>
        <w:t>dapat</w:t>
      </w:r>
      <w:r>
        <w:rPr>
          <w:spacing w:val="-13"/>
        </w:rPr>
        <w:t> </w:t>
      </w:r>
      <w:r>
        <w:rPr/>
        <w:t>juga</w:t>
      </w:r>
      <w:r>
        <w:rPr>
          <w:spacing w:val="-14"/>
        </w:rPr>
        <w:t> </w:t>
      </w:r>
      <w:r>
        <w:rPr/>
        <w:t>diberikan</w:t>
      </w:r>
      <w:r>
        <w:rPr>
          <w:spacing w:val="-14"/>
        </w:rPr>
        <w:t> </w:t>
      </w:r>
      <w:r>
        <w:rPr/>
        <w:t>bila</w:t>
      </w:r>
      <w:r>
        <w:rPr>
          <w:spacing w:val="-14"/>
        </w:rPr>
        <w:t> </w:t>
      </w:r>
      <w:r>
        <w:rPr/>
        <w:t>ternyata</w:t>
      </w:r>
      <w:r>
        <w:rPr>
          <w:spacing w:val="-13"/>
        </w:rPr>
        <w:t> </w:t>
      </w:r>
      <w:r>
        <w:rPr/>
        <w:t>bahwa</w:t>
      </w:r>
      <w:r>
        <w:rPr>
          <w:spacing w:val="-14"/>
        </w:rPr>
        <w:t> </w:t>
      </w:r>
      <w:r>
        <w:rPr/>
        <w:t>izin</w:t>
      </w:r>
      <w:r>
        <w:rPr>
          <w:spacing w:val="-14"/>
        </w:rPr>
        <w:t> </w:t>
      </w:r>
      <w:r>
        <w:rPr/>
        <w:t>tersebut</w:t>
      </w:r>
      <w:r>
        <w:rPr>
          <w:spacing w:val="-14"/>
        </w:rPr>
        <w:t> </w:t>
      </w:r>
      <w:r>
        <w:rPr/>
        <w:t>didapatnya</w:t>
      </w:r>
      <w:r>
        <w:rPr>
          <w:spacing w:val="-13"/>
        </w:rPr>
        <w:t> </w:t>
      </w:r>
      <w:r>
        <w:rPr/>
        <w:t>karena penuturan yang bohong atau penyembunyian keadaan yang sebenarnya.</w:t>
      </w:r>
    </w:p>
    <w:p>
      <w:pPr>
        <w:pStyle w:val="BodyText"/>
        <w:spacing w:before="117"/>
        <w:ind w:left="0"/>
      </w:pPr>
    </w:p>
    <w:p>
      <w:pPr>
        <w:pStyle w:val="BodyText"/>
        <w:ind w:left="4005"/>
      </w:pPr>
      <w:r>
        <w:rPr>
          <w:w w:val="105"/>
        </w:rPr>
        <w:t>Pasal</w:t>
      </w:r>
      <w:r>
        <w:rPr>
          <w:spacing w:val="17"/>
          <w:w w:val="105"/>
        </w:rPr>
        <w:t> </w:t>
      </w:r>
      <w:r>
        <w:rPr>
          <w:spacing w:val="-5"/>
          <w:w w:val="105"/>
        </w:rPr>
        <w:t>404</w:t>
      </w:r>
    </w:p>
    <w:p>
      <w:pPr>
        <w:pStyle w:val="BodyText"/>
        <w:spacing w:before="56"/>
        <w:ind w:right="189"/>
      </w:pPr>
      <w:r>
        <w:rPr/>
        <w:t>Dalam</w:t>
      </w:r>
      <w:r>
        <w:rPr>
          <w:spacing w:val="-7"/>
        </w:rPr>
        <w:t> </w:t>
      </w:r>
      <w:r>
        <w:rPr/>
        <w:t>suatu</w:t>
      </w:r>
      <w:r>
        <w:rPr>
          <w:spacing w:val="-3"/>
        </w:rPr>
        <w:t> </w:t>
      </w:r>
      <w:r>
        <w:rPr/>
        <w:t>perkara</w:t>
      </w:r>
      <w:r>
        <w:rPr>
          <w:spacing w:val="-6"/>
        </w:rPr>
        <w:t> </w:t>
      </w:r>
      <w:r>
        <w:rPr/>
        <w:t>yang</w:t>
      </w:r>
      <w:r>
        <w:rPr>
          <w:spacing w:val="-2"/>
        </w:rPr>
        <w:t> </w:t>
      </w:r>
      <w:r>
        <w:rPr/>
        <w:t>diajukan</w:t>
      </w:r>
      <w:r>
        <w:rPr>
          <w:spacing w:val="-3"/>
        </w:rPr>
        <w:t> </w:t>
      </w:r>
      <w:r>
        <w:rPr/>
        <w:t>terhadap</w:t>
      </w:r>
      <w:r>
        <w:rPr>
          <w:spacing w:val="-6"/>
        </w:rPr>
        <w:t> </w:t>
      </w:r>
      <w:r>
        <w:rPr/>
        <w:t>anak</w:t>
      </w:r>
      <w:r>
        <w:rPr>
          <w:spacing w:val="-3"/>
        </w:rPr>
        <w:t> </w:t>
      </w:r>
      <w:r>
        <w:rPr/>
        <w:t>belum</w:t>
      </w:r>
      <w:r>
        <w:rPr>
          <w:spacing w:val="-4"/>
        </w:rPr>
        <w:t> </w:t>
      </w:r>
      <w:r>
        <w:rPr/>
        <w:t>dewasa,</w:t>
      </w:r>
      <w:r>
        <w:rPr>
          <w:spacing w:val="-5"/>
        </w:rPr>
        <w:t> </w:t>
      </w:r>
      <w:r>
        <w:rPr/>
        <w:t>wali</w:t>
      </w:r>
      <w:r>
        <w:rPr>
          <w:spacing w:val="-5"/>
        </w:rPr>
        <w:t> </w:t>
      </w:r>
      <w:r>
        <w:rPr/>
        <w:t>tidak</w:t>
      </w:r>
      <w:r>
        <w:rPr>
          <w:spacing w:val="-6"/>
        </w:rPr>
        <w:t> </w:t>
      </w:r>
      <w:r>
        <w:rPr/>
        <w:t>leluasa menyatakan</w:t>
      </w:r>
      <w:r>
        <w:rPr>
          <w:spacing w:val="-14"/>
        </w:rPr>
        <w:t> </w:t>
      </w:r>
      <w:r>
        <w:rPr/>
        <w:t>menerima</w:t>
      </w:r>
      <w:r>
        <w:rPr>
          <w:spacing w:val="-14"/>
        </w:rPr>
        <w:t> </w:t>
      </w:r>
      <w:r>
        <w:rPr/>
        <w:t>putusan</w:t>
      </w:r>
      <w:r>
        <w:rPr>
          <w:spacing w:val="-13"/>
        </w:rPr>
        <w:t> </w:t>
      </w:r>
      <w:r>
        <w:rPr/>
        <w:t>tanpa</w:t>
      </w:r>
      <w:r>
        <w:rPr>
          <w:spacing w:val="-14"/>
        </w:rPr>
        <w:t> </w:t>
      </w:r>
      <w:r>
        <w:rPr/>
        <w:t>kuasa</w:t>
      </w:r>
      <w:r>
        <w:rPr>
          <w:spacing w:val="-14"/>
        </w:rPr>
        <w:t> </w:t>
      </w:r>
      <w:r>
        <w:rPr/>
        <w:t>untuk</w:t>
      </w:r>
      <w:r>
        <w:rPr>
          <w:spacing w:val="-14"/>
        </w:rPr>
        <w:t> </w:t>
      </w:r>
      <w:r>
        <w:rPr/>
        <w:t>itu</w:t>
      </w:r>
      <w:r>
        <w:rPr>
          <w:spacing w:val="-11"/>
        </w:rPr>
        <w:t> </w:t>
      </w:r>
      <w:r>
        <w:rPr/>
        <w:t>dari</w:t>
      </w:r>
      <w:r>
        <w:rPr>
          <w:spacing w:val="-14"/>
        </w:rPr>
        <w:t> </w:t>
      </w:r>
      <w:r>
        <w:rPr/>
        <w:t>Balai</w:t>
      </w:r>
      <w:r>
        <w:rPr>
          <w:spacing w:val="-13"/>
        </w:rPr>
        <w:t> </w:t>
      </w:r>
      <w:r>
        <w:rPr/>
        <w:t>Harta</w:t>
      </w:r>
      <w:r>
        <w:rPr>
          <w:spacing w:val="-14"/>
        </w:rPr>
        <w:t> </w:t>
      </w:r>
      <w:r>
        <w:rPr/>
        <w:t>Peninggalan</w:t>
      </w:r>
      <w:r>
        <w:rPr>
          <w:spacing w:val="-14"/>
        </w:rPr>
        <w:t> </w:t>
      </w:r>
      <w:r>
        <w:rPr/>
        <w:t>dengan cara</w:t>
      </w:r>
      <w:r>
        <w:rPr>
          <w:spacing w:val="-1"/>
        </w:rPr>
        <w:t> </w:t>
      </w:r>
      <w:r>
        <w:rPr/>
        <w:t>yang</w:t>
      </w:r>
      <w:r>
        <w:rPr>
          <w:spacing w:val="-1"/>
        </w:rPr>
        <w:t> </w:t>
      </w:r>
      <w:r>
        <w:rPr/>
        <w:t>disebutkan dalam</w:t>
      </w:r>
      <w:r>
        <w:rPr>
          <w:spacing w:val="-2"/>
        </w:rPr>
        <w:t> </w:t>
      </w:r>
      <w:r>
        <w:rPr/>
        <w:t>permulaan pasal yang</w:t>
      </w:r>
      <w:r>
        <w:rPr>
          <w:spacing w:val="-1"/>
        </w:rPr>
        <w:t> </w:t>
      </w:r>
      <w:r>
        <w:rPr/>
        <w:t>lalu.</w:t>
      </w:r>
    </w:p>
    <w:p>
      <w:pPr>
        <w:pStyle w:val="BodyText"/>
        <w:spacing w:before="116"/>
        <w:ind w:left="0"/>
      </w:pPr>
    </w:p>
    <w:p>
      <w:pPr>
        <w:pStyle w:val="BodyText"/>
        <w:ind w:left="4005"/>
      </w:pPr>
      <w:r>
        <w:rPr>
          <w:w w:val="105"/>
        </w:rPr>
        <w:t>Pasal</w:t>
      </w:r>
      <w:r>
        <w:rPr>
          <w:spacing w:val="17"/>
          <w:w w:val="105"/>
        </w:rPr>
        <w:t> </w:t>
      </w:r>
      <w:r>
        <w:rPr>
          <w:spacing w:val="-5"/>
          <w:w w:val="105"/>
        </w:rPr>
        <w:t>405</w:t>
      </w:r>
    </w:p>
    <w:p>
      <w:pPr>
        <w:pStyle w:val="BodyText"/>
        <w:spacing w:before="57"/>
        <w:ind w:right="133" w:hanging="1"/>
      </w:pPr>
      <w:r>
        <w:rPr/>
        <w:t>Wali</w:t>
      </w:r>
      <w:r>
        <w:rPr>
          <w:spacing w:val="-16"/>
        </w:rPr>
        <w:t> </w:t>
      </w:r>
      <w:r>
        <w:rPr/>
        <w:t>diharuskan</w:t>
      </w:r>
      <w:r>
        <w:rPr>
          <w:spacing w:val="-14"/>
        </w:rPr>
        <w:t> </w:t>
      </w:r>
      <w:r>
        <w:rPr/>
        <w:t>mendapat</w:t>
      </w:r>
      <w:r>
        <w:rPr>
          <w:spacing w:val="-14"/>
        </w:rPr>
        <w:t> </w:t>
      </w:r>
      <w:r>
        <w:rPr/>
        <w:t>izin</w:t>
      </w:r>
      <w:r>
        <w:rPr>
          <w:spacing w:val="-13"/>
        </w:rPr>
        <w:t> </w:t>
      </w:r>
      <w:r>
        <w:rPr/>
        <w:t>yang</w:t>
      </w:r>
      <w:r>
        <w:rPr>
          <w:spacing w:val="-14"/>
        </w:rPr>
        <w:t> </w:t>
      </w:r>
      <w:r>
        <w:rPr/>
        <w:t>sama,</w:t>
      </w:r>
      <w:r>
        <w:rPr>
          <w:spacing w:val="-14"/>
        </w:rPr>
        <w:t> </w:t>
      </w:r>
      <w:r>
        <w:rPr/>
        <w:t>bila</w:t>
      </w:r>
      <w:r>
        <w:rPr>
          <w:spacing w:val="-14"/>
        </w:rPr>
        <w:t> </w:t>
      </w:r>
      <w:r>
        <w:rPr/>
        <w:t>ia</w:t>
      </w:r>
      <w:r>
        <w:rPr>
          <w:spacing w:val="-13"/>
        </w:rPr>
        <w:t> </w:t>
      </w:r>
      <w:r>
        <w:rPr/>
        <w:t>hendak</w:t>
      </w:r>
      <w:r>
        <w:rPr>
          <w:spacing w:val="-14"/>
        </w:rPr>
        <w:t> </w:t>
      </w:r>
      <w:r>
        <w:rPr/>
        <w:t>meminta</w:t>
      </w:r>
      <w:r>
        <w:rPr>
          <w:spacing w:val="-14"/>
        </w:rPr>
        <w:t> </w:t>
      </w:r>
      <w:r>
        <w:rPr/>
        <w:t>pemisahan</w:t>
      </w:r>
      <w:r>
        <w:rPr>
          <w:spacing w:val="-14"/>
        </w:rPr>
        <w:t> </w:t>
      </w:r>
      <w:r>
        <w:rPr/>
        <w:t>atau</w:t>
      </w:r>
      <w:r>
        <w:rPr>
          <w:spacing w:val="-13"/>
        </w:rPr>
        <w:t> </w:t>
      </w:r>
      <w:r>
        <w:rPr/>
        <w:t>pembagian tetapi tanpa izin</w:t>
      </w:r>
      <w:r>
        <w:rPr>
          <w:spacing w:val="-2"/>
        </w:rPr>
        <w:t> </w:t>
      </w:r>
      <w:r>
        <w:rPr/>
        <w:t>ia boleh</w:t>
      </w:r>
      <w:r>
        <w:rPr>
          <w:spacing w:val="-2"/>
        </w:rPr>
        <w:t> </w:t>
      </w:r>
      <w:r>
        <w:rPr/>
        <w:t>menjawab tuntutan akan pemisahan atau pembagian yang diajukan terhadap anak belum dewasa.</w:t>
      </w:r>
    </w:p>
    <w:p>
      <w:pPr>
        <w:pStyle w:val="BodyText"/>
        <w:spacing w:before="116"/>
        <w:ind w:left="0"/>
      </w:pPr>
    </w:p>
    <w:p>
      <w:pPr>
        <w:pStyle w:val="BodyText"/>
        <w:ind w:left="4005"/>
      </w:pPr>
      <w:r>
        <w:rPr>
          <w:w w:val="105"/>
        </w:rPr>
        <w:t>Pasal</w:t>
      </w:r>
      <w:r>
        <w:rPr>
          <w:spacing w:val="17"/>
          <w:w w:val="105"/>
        </w:rPr>
        <w:t> </w:t>
      </w:r>
      <w:r>
        <w:rPr>
          <w:spacing w:val="-5"/>
          <w:w w:val="105"/>
        </w:rPr>
        <w:t>406</w:t>
      </w:r>
    </w:p>
    <w:p>
      <w:pPr>
        <w:pStyle w:val="BodyText"/>
        <w:spacing w:before="57"/>
      </w:pPr>
      <w:r>
        <w:rPr/>
        <w:t>Ketentuan-ketentuan</w:t>
      </w:r>
      <w:r>
        <w:rPr>
          <w:spacing w:val="-13"/>
        </w:rPr>
        <w:t> </w:t>
      </w:r>
      <w:r>
        <w:rPr/>
        <w:t>yang</w:t>
      </w:r>
      <w:r>
        <w:rPr>
          <w:spacing w:val="-10"/>
        </w:rPr>
        <w:t> </w:t>
      </w:r>
      <w:r>
        <w:rPr/>
        <w:t>harus</w:t>
      </w:r>
      <w:r>
        <w:rPr>
          <w:spacing w:val="-13"/>
        </w:rPr>
        <w:t> </w:t>
      </w:r>
      <w:r>
        <w:rPr/>
        <w:t>diperhatikan</w:t>
      </w:r>
      <w:r>
        <w:rPr>
          <w:spacing w:val="-14"/>
        </w:rPr>
        <w:t> </w:t>
      </w:r>
      <w:r>
        <w:rPr/>
        <w:t>dalam</w:t>
      </w:r>
      <w:r>
        <w:rPr>
          <w:spacing w:val="-13"/>
        </w:rPr>
        <w:t> </w:t>
      </w:r>
      <w:r>
        <w:rPr/>
        <w:t>hal</w:t>
      </w:r>
      <w:r>
        <w:rPr>
          <w:spacing w:val="-14"/>
        </w:rPr>
        <w:t> </w:t>
      </w:r>
      <w:r>
        <w:rPr/>
        <w:t>pemisahan</w:t>
      </w:r>
      <w:r>
        <w:rPr>
          <w:spacing w:val="-14"/>
        </w:rPr>
        <w:t> </w:t>
      </w:r>
      <w:r>
        <w:rPr/>
        <w:t>dan</w:t>
      </w:r>
      <w:r>
        <w:rPr>
          <w:spacing w:val="-14"/>
        </w:rPr>
        <w:t> </w:t>
      </w:r>
      <w:r>
        <w:rPr/>
        <w:t>pembagian</w:t>
      </w:r>
      <w:r>
        <w:rPr>
          <w:spacing w:val="-13"/>
        </w:rPr>
        <w:t> </w:t>
      </w:r>
      <w:r>
        <w:rPr/>
        <w:t>harta</w:t>
      </w:r>
      <w:r>
        <w:rPr>
          <w:spacing w:val="-14"/>
        </w:rPr>
        <w:t> </w:t>
      </w:r>
      <w:r>
        <w:rPr/>
        <w:t>yang menyangkut</w:t>
      </w:r>
      <w:r>
        <w:rPr>
          <w:spacing w:val="-3"/>
        </w:rPr>
        <w:t> </w:t>
      </w:r>
      <w:r>
        <w:rPr/>
        <w:t>kepentingan</w:t>
      </w:r>
      <w:r>
        <w:rPr>
          <w:spacing w:val="-2"/>
        </w:rPr>
        <w:t> </w:t>
      </w:r>
      <w:r>
        <w:rPr/>
        <w:t>anak</w:t>
      </w:r>
      <w:r>
        <w:rPr>
          <w:spacing w:val="-2"/>
        </w:rPr>
        <w:t> </w:t>
      </w:r>
      <w:r>
        <w:rPr/>
        <w:t>belum</w:t>
      </w:r>
      <w:r>
        <w:rPr>
          <w:spacing w:val="-3"/>
        </w:rPr>
        <w:t> </w:t>
      </w:r>
      <w:r>
        <w:rPr/>
        <w:t>dewasa,</w:t>
      </w:r>
      <w:r>
        <w:rPr>
          <w:spacing w:val="-4"/>
        </w:rPr>
        <w:t> </w:t>
      </w:r>
      <w:r>
        <w:rPr/>
        <w:t>ditetapkan</w:t>
      </w:r>
      <w:r>
        <w:rPr>
          <w:spacing w:val="-5"/>
        </w:rPr>
        <w:t> </w:t>
      </w:r>
      <w:r>
        <w:rPr/>
        <w:t>dalam</w:t>
      </w:r>
      <w:r>
        <w:rPr>
          <w:spacing w:val="-3"/>
        </w:rPr>
        <w:t> </w:t>
      </w:r>
      <w:r>
        <w:rPr/>
        <w:t>Bab</w:t>
      </w:r>
      <w:r>
        <w:rPr>
          <w:spacing w:val="-5"/>
        </w:rPr>
        <w:t> </w:t>
      </w:r>
      <w:r>
        <w:rPr/>
        <w:t>XVII</w:t>
      </w:r>
      <w:r>
        <w:rPr>
          <w:spacing w:val="-5"/>
        </w:rPr>
        <w:t> </w:t>
      </w:r>
      <w:r>
        <w:rPr/>
        <w:t>Buku</w:t>
      </w:r>
      <w:r>
        <w:rPr>
          <w:spacing w:val="-5"/>
        </w:rPr>
        <w:t> </w:t>
      </w:r>
      <w:r>
        <w:rPr/>
        <w:t>Kedua</w:t>
      </w:r>
      <w:r>
        <w:rPr>
          <w:spacing w:val="-5"/>
        </w:rPr>
        <w:t> </w:t>
      </w:r>
      <w:r>
        <w:rPr/>
        <w:t>yang berjudul Pemisahan Harta Peninggalan.</w:t>
      </w:r>
    </w:p>
    <w:p>
      <w:pPr>
        <w:pStyle w:val="BodyText"/>
        <w:spacing w:before="116"/>
        <w:ind w:left="0"/>
      </w:pPr>
    </w:p>
    <w:p>
      <w:pPr>
        <w:pStyle w:val="BodyText"/>
        <w:ind w:left="3952"/>
      </w:pPr>
      <w:r>
        <w:rPr>
          <w:w w:val="105"/>
        </w:rPr>
        <w:t>Pasal</w:t>
      </w:r>
      <w:r>
        <w:rPr>
          <w:spacing w:val="16"/>
          <w:w w:val="105"/>
        </w:rPr>
        <w:t> </w:t>
      </w:r>
      <w:r>
        <w:rPr>
          <w:spacing w:val="-4"/>
          <w:w w:val="105"/>
        </w:rPr>
        <w:t>406a</w:t>
      </w:r>
    </w:p>
    <w:p>
      <w:pPr>
        <w:pStyle w:val="BodyText"/>
        <w:spacing w:before="59"/>
      </w:pPr>
      <w:r>
        <w:rPr/>
        <w:t>Bila</w:t>
      </w:r>
      <w:r>
        <w:rPr>
          <w:spacing w:val="-5"/>
        </w:rPr>
        <w:t> </w:t>
      </w:r>
      <w:r>
        <w:rPr/>
        <w:t>anak-anak</w:t>
      </w:r>
      <w:r>
        <w:rPr>
          <w:spacing w:val="-5"/>
        </w:rPr>
        <w:t> </w:t>
      </w:r>
      <w:r>
        <w:rPr/>
        <w:t>belum</w:t>
      </w:r>
      <w:r>
        <w:rPr>
          <w:spacing w:val="-3"/>
        </w:rPr>
        <w:t> </w:t>
      </w:r>
      <w:r>
        <w:rPr/>
        <w:t>dewasa</w:t>
      </w:r>
      <w:r>
        <w:rPr>
          <w:spacing w:val="-5"/>
        </w:rPr>
        <w:t> </w:t>
      </w:r>
      <w:r>
        <w:rPr/>
        <w:t>yang</w:t>
      </w:r>
      <w:r>
        <w:rPr>
          <w:spacing w:val="-2"/>
        </w:rPr>
        <w:t> </w:t>
      </w:r>
      <w:r>
        <w:rPr/>
        <w:t>berada</w:t>
      </w:r>
      <w:r>
        <w:rPr>
          <w:spacing w:val="-5"/>
        </w:rPr>
        <w:t> </w:t>
      </w:r>
      <w:r>
        <w:rPr/>
        <w:t>di</w:t>
      </w:r>
      <w:r>
        <w:rPr>
          <w:spacing w:val="-4"/>
        </w:rPr>
        <w:t> </w:t>
      </w:r>
      <w:r>
        <w:rPr/>
        <w:t>bawah</w:t>
      </w:r>
      <w:r>
        <w:rPr>
          <w:spacing w:val="-5"/>
        </w:rPr>
        <w:t> </w:t>
      </w:r>
      <w:r>
        <w:rPr/>
        <w:t>beberapa</w:t>
      </w:r>
      <w:r>
        <w:rPr>
          <w:spacing w:val="-5"/>
        </w:rPr>
        <w:t> </w:t>
      </w:r>
      <w:r>
        <w:rPr/>
        <w:t>orang</w:t>
      </w:r>
      <w:r>
        <w:rPr>
          <w:spacing w:val="-5"/>
        </w:rPr>
        <w:t> </w:t>
      </w:r>
      <w:r>
        <w:rPr/>
        <w:t>wali</w:t>
      </w:r>
      <w:r>
        <w:rPr>
          <w:spacing w:val="-4"/>
        </w:rPr>
        <w:t> </w:t>
      </w:r>
      <w:r>
        <w:rPr/>
        <w:t>mempunyai</w:t>
      </w:r>
      <w:r>
        <w:rPr>
          <w:spacing w:val="-4"/>
        </w:rPr>
        <w:t> </w:t>
      </w:r>
      <w:r>
        <w:rPr/>
        <w:t>harta kekayaan</w:t>
      </w:r>
      <w:r>
        <w:rPr>
          <w:spacing w:val="-13"/>
        </w:rPr>
        <w:t> </w:t>
      </w:r>
      <w:r>
        <w:rPr/>
        <w:t>yang</w:t>
      </w:r>
      <w:r>
        <w:rPr>
          <w:spacing w:val="-11"/>
        </w:rPr>
        <w:t> </w:t>
      </w:r>
      <w:r>
        <w:rPr/>
        <w:t>sama,</w:t>
      </w:r>
      <w:r>
        <w:rPr>
          <w:spacing w:val="-13"/>
        </w:rPr>
        <w:t> </w:t>
      </w:r>
      <w:r>
        <w:rPr/>
        <w:t>Pengadilan</w:t>
      </w:r>
      <w:r>
        <w:rPr>
          <w:spacing w:val="-13"/>
        </w:rPr>
        <w:t> </w:t>
      </w:r>
      <w:r>
        <w:rPr/>
        <w:t>Negeri</w:t>
      </w:r>
      <w:r>
        <w:rPr>
          <w:spacing w:val="-13"/>
        </w:rPr>
        <w:t> </w:t>
      </w:r>
      <w:r>
        <w:rPr/>
        <w:t>boleh</w:t>
      </w:r>
      <w:r>
        <w:rPr>
          <w:spacing w:val="-11"/>
        </w:rPr>
        <w:t> </w:t>
      </w:r>
      <w:r>
        <w:rPr/>
        <w:t>menunjuk</w:t>
      </w:r>
      <w:r>
        <w:rPr>
          <w:spacing w:val="-11"/>
        </w:rPr>
        <w:t> </w:t>
      </w:r>
      <w:r>
        <w:rPr/>
        <w:t>salah</w:t>
      </w:r>
      <w:r>
        <w:rPr>
          <w:spacing w:val="-11"/>
        </w:rPr>
        <w:t> </w:t>
      </w:r>
      <w:r>
        <w:rPr/>
        <w:t>seorang</w:t>
      </w:r>
      <w:r>
        <w:rPr>
          <w:spacing w:val="-13"/>
        </w:rPr>
        <w:t> </w:t>
      </w:r>
      <w:r>
        <w:rPr/>
        <w:t>dari</w:t>
      </w:r>
      <w:r>
        <w:rPr>
          <w:spacing w:val="-13"/>
        </w:rPr>
        <w:t> </w:t>
      </w:r>
      <w:r>
        <w:rPr/>
        <w:t>mereka</w:t>
      </w:r>
      <w:r>
        <w:rPr>
          <w:spacing w:val="-13"/>
        </w:rPr>
        <w:t> </w:t>
      </w:r>
      <w:r>
        <w:rPr/>
        <w:t>atau</w:t>
      </w:r>
      <w:r>
        <w:rPr>
          <w:spacing w:val="-11"/>
        </w:rPr>
        <w:t> </w:t>
      </w:r>
      <w:r>
        <w:rPr/>
        <w:t>orang </w:t>
      </w:r>
      <w:r>
        <w:rPr>
          <w:spacing w:val="-2"/>
        </w:rPr>
        <w:t>lain untuk</w:t>
      </w:r>
      <w:r>
        <w:rPr>
          <w:spacing w:val="-4"/>
        </w:rPr>
        <w:t> </w:t>
      </w:r>
      <w:r>
        <w:rPr>
          <w:spacing w:val="-2"/>
        </w:rPr>
        <w:t>menyelenggarakan pengurusan</w:t>
      </w:r>
      <w:r>
        <w:rPr>
          <w:spacing w:val="-4"/>
        </w:rPr>
        <w:t> </w:t>
      </w:r>
      <w:r>
        <w:rPr>
          <w:spacing w:val="-2"/>
        </w:rPr>
        <w:t>harta</w:t>
      </w:r>
      <w:r>
        <w:rPr>
          <w:spacing w:val="-4"/>
        </w:rPr>
        <w:t> </w:t>
      </w:r>
      <w:r>
        <w:rPr>
          <w:spacing w:val="-2"/>
        </w:rPr>
        <w:t>kekayaan</w:t>
      </w:r>
      <w:r>
        <w:rPr>
          <w:spacing w:val="-4"/>
        </w:rPr>
        <w:t> </w:t>
      </w:r>
      <w:r>
        <w:rPr>
          <w:spacing w:val="-2"/>
        </w:rPr>
        <w:t>itu sampai</w:t>
      </w:r>
      <w:r>
        <w:rPr>
          <w:spacing w:val="-3"/>
        </w:rPr>
        <w:t> </w:t>
      </w:r>
      <w:r>
        <w:rPr>
          <w:spacing w:val="-2"/>
        </w:rPr>
        <w:t>pemisahan</w:t>
      </w:r>
      <w:r>
        <w:rPr>
          <w:spacing w:val="-4"/>
        </w:rPr>
        <w:t> </w:t>
      </w:r>
      <w:r>
        <w:rPr>
          <w:spacing w:val="-2"/>
        </w:rPr>
        <w:t>dan</w:t>
      </w:r>
      <w:r>
        <w:rPr>
          <w:spacing w:val="-4"/>
        </w:rPr>
        <w:t> </w:t>
      </w:r>
      <w:r>
        <w:rPr>
          <w:spacing w:val="-2"/>
        </w:rPr>
        <w:t>pembagian </w:t>
      </w:r>
      <w:r>
        <w:rPr/>
        <w:t>selesai, atas</w:t>
      </w:r>
      <w:r>
        <w:rPr>
          <w:spacing w:val="-1"/>
        </w:rPr>
        <w:t> </w:t>
      </w:r>
      <w:r>
        <w:rPr/>
        <w:t>jaminan</w:t>
      </w:r>
      <w:r>
        <w:rPr>
          <w:spacing w:val="-1"/>
        </w:rPr>
        <w:t> </w:t>
      </w:r>
      <w:r>
        <w:rPr/>
        <w:t>yang ditentukan Pengadilan Negeri.</w:t>
      </w:r>
    </w:p>
    <w:p>
      <w:pPr>
        <w:pStyle w:val="BodyText"/>
        <w:spacing w:before="115"/>
        <w:ind w:left="0"/>
      </w:pPr>
    </w:p>
    <w:p>
      <w:pPr>
        <w:pStyle w:val="BodyText"/>
        <w:ind w:left="4005"/>
      </w:pPr>
      <w:r>
        <w:rPr>
          <w:w w:val="105"/>
        </w:rPr>
        <w:t>Pasal</w:t>
      </w:r>
      <w:r>
        <w:rPr>
          <w:spacing w:val="17"/>
          <w:w w:val="105"/>
        </w:rPr>
        <w:t> </w:t>
      </w:r>
      <w:r>
        <w:rPr>
          <w:spacing w:val="-5"/>
          <w:w w:val="105"/>
        </w:rPr>
        <w:t>407</w:t>
      </w:r>
    </w:p>
    <w:p>
      <w:pPr>
        <w:pStyle w:val="BodyText"/>
        <w:spacing w:before="59"/>
        <w:ind w:hanging="1"/>
      </w:pPr>
      <w:r>
        <w:rPr/>
        <w:t>Tanpa</w:t>
      </w:r>
      <w:r>
        <w:rPr>
          <w:spacing w:val="-12"/>
        </w:rPr>
        <w:t> </w:t>
      </w:r>
      <w:r>
        <w:rPr/>
        <w:t>izin</w:t>
      </w:r>
      <w:r>
        <w:rPr>
          <w:spacing w:val="-14"/>
        </w:rPr>
        <w:t> </w:t>
      </w:r>
      <w:r>
        <w:rPr/>
        <w:t>yang</w:t>
      </w:r>
      <w:r>
        <w:rPr>
          <w:spacing w:val="-10"/>
        </w:rPr>
        <w:t> </w:t>
      </w:r>
      <w:r>
        <w:rPr/>
        <w:t>dibicarakan</w:t>
      </w:r>
      <w:r>
        <w:rPr>
          <w:spacing w:val="-12"/>
        </w:rPr>
        <w:t> </w:t>
      </w:r>
      <w:r>
        <w:rPr/>
        <w:t>dalam</w:t>
      </w:r>
      <w:r>
        <w:rPr>
          <w:spacing w:val="-11"/>
        </w:rPr>
        <w:t> </w:t>
      </w:r>
      <w:r>
        <w:rPr/>
        <w:t>Pasal</w:t>
      </w:r>
      <w:r>
        <w:rPr>
          <w:spacing w:val="-9"/>
        </w:rPr>
        <w:t> </w:t>
      </w:r>
      <w:r>
        <w:rPr/>
        <w:t>393,</w:t>
      </w:r>
      <w:r>
        <w:rPr>
          <w:spacing w:val="-13"/>
        </w:rPr>
        <w:t> </w:t>
      </w:r>
      <w:r>
        <w:rPr/>
        <w:t>wali</w:t>
      </w:r>
      <w:r>
        <w:rPr>
          <w:spacing w:val="-12"/>
        </w:rPr>
        <w:t> </w:t>
      </w:r>
      <w:r>
        <w:rPr/>
        <w:t>tidak</w:t>
      </w:r>
      <w:r>
        <w:rPr>
          <w:spacing w:val="-10"/>
        </w:rPr>
        <w:t> </w:t>
      </w:r>
      <w:r>
        <w:rPr/>
        <w:t>boleh</w:t>
      </w:r>
      <w:r>
        <w:rPr>
          <w:spacing w:val="-12"/>
        </w:rPr>
        <w:t> </w:t>
      </w:r>
      <w:r>
        <w:rPr/>
        <w:t>mengadakan</w:t>
      </w:r>
      <w:r>
        <w:rPr>
          <w:spacing w:val="-10"/>
        </w:rPr>
        <w:t> </w:t>
      </w:r>
      <w:r>
        <w:rPr/>
        <w:t>perdamaian</w:t>
      </w:r>
      <w:r>
        <w:rPr>
          <w:spacing w:val="-12"/>
        </w:rPr>
        <w:t> </w:t>
      </w:r>
      <w:r>
        <w:rPr/>
        <w:t>atas </w:t>
      </w:r>
      <w:r>
        <w:rPr>
          <w:spacing w:val="-2"/>
        </w:rPr>
        <w:t>nama</w:t>
      </w:r>
      <w:r>
        <w:rPr>
          <w:spacing w:val="-4"/>
        </w:rPr>
        <w:t> </w:t>
      </w:r>
      <w:r>
        <w:rPr>
          <w:spacing w:val="-2"/>
        </w:rPr>
        <w:t>anak</w:t>
      </w:r>
      <w:r>
        <w:rPr>
          <w:spacing w:val="-4"/>
        </w:rPr>
        <w:t> </w:t>
      </w:r>
      <w:r>
        <w:rPr>
          <w:spacing w:val="-2"/>
        </w:rPr>
        <w:t>belum dewasa, pula</w:t>
      </w:r>
      <w:r>
        <w:rPr>
          <w:spacing w:val="-4"/>
        </w:rPr>
        <w:t> </w:t>
      </w:r>
      <w:r>
        <w:rPr>
          <w:spacing w:val="-2"/>
        </w:rPr>
        <w:t>tidak</w:t>
      </w:r>
      <w:r>
        <w:rPr>
          <w:spacing w:val="-4"/>
        </w:rPr>
        <w:t> </w:t>
      </w:r>
      <w:r>
        <w:rPr>
          <w:spacing w:val="-2"/>
        </w:rPr>
        <w:t>diperbolehkan menyerahkan</w:t>
      </w:r>
      <w:r>
        <w:rPr>
          <w:spacing w:val="-4"/>
        </w:rPr>
        <w:t> </w:t>
      </w:r>
      <w:r>
        <w:rPr>
          <w:spacing w:val="-2"/>
        </w:rPr>
        <w:t>penyelesaian suatu</w:t>
      </w:r>
      <w:r>
        <w:rPr>
          <w:spacing w:val="-4"/>
        </w:rPr>
        <w:t> </w:t>
      </w:r>
      <w:r>
        <w:rPr>
          <w:spacing w:val="-2"/>
        </w:rPr>
        <w:t>perkara </w:t>
      </w:r>
      <w:r>
        <w:rPr/>
        <w:t>kepada wasit.</w:t>
      </w:r>
    </w:p>
    <w:p>
      <w:pPr>
        <w:pStyle w:val="BodyText"/>
        <w:spacing w:before="116"/>
        <w:ind w:left="0"/>
      </w:pPr>
    </w:p>
    <w:p>
      <w:pPr>
        <w:pStyle w:val="BodyText"/>
        <w:ind w:left="4005"/>
      </w:pPr>
      <w:r>
        <w:rPr>
          <w:w w:val="105"/>
        </w:rPr>
        <w:t>Pasal</w:t>
      </w:r>
      <w:r>
        <w:rPr>
          <w:spacing w:val="17"/>
          <w:w w:val="105"/>
        </w:rPr>
        <w:t> </w:t>
      </w:r>
      <w:r>
        <w:rPr>
          <w:spacing w:val="-5"/>
          <w:w w:val="105"/>
        </w:rPr>
        <w:t>408</w:t>
      </w:r>
    </w:p>
    <w:p>
      <w:pPr>
        <w:pStyle w:val="BodyText"/>
        <w:spacing w:before="57"/>
        <w:ind w:hanging="1"/>
      </w:pPr>
      <w:r>
        <w:rPr>
          <w:spacing w:val="-2"/>
        </w:rPr>
        <w:t>Jika</w:t>
      </w:r>
      <w:r>
        <w:rPr>
          <w:spacing w:val="-8"/>
        </w:rPr>
        <w:t> </w:t>
      </w:r>
      <w:r>
        <w:rPr>
          <w:spacing w:val="-2"/>
        </w:rPr>
        <w:t>bapak</w:t>
      </w:r>
      <w:r>
        <w:rPr>
          <w:spacing w:val="-6"/>
        </w:rPr>
        <w:t> </w:t>
      </w:r>
      <w:r>
        <w:rPr>
          <w:spacing w:val="-2"/>
        </w:rPr>
        <w:t>atau</w:t>
      </w:r>
      <w:r>
        <w:rPr>
          <w:spacing w:val="-6"/>
        </w:rPr>
        <w:t> </w:t>
      </w:r>
      <w:r>
        <w:rPr>
          <w:spacing w:val="-2"/>
        </w:rPr>
        <w:t>ibu</w:t>
      </w:r>
      <w:r>
        <w:rPr>
          <w:spacing w:val="-8"/>
        </w:rPr>
        <w:t> </w:t>
      </w:r>
      <w:r>
        <w:rPr>
          <w:spacing w:val="-2"/>
        </w:rPr>
        <w:t>dan</w:t>
      </w:r>
      <w:r>
        <w:rPr>
          <w:spacing w:val="-8"/>
        </w:rPr>
        <w:t> </w:t>
      </w:r>
      <w:r>
        <w:rPr>
          <w:spacing w:val="-2"/>
        </w:rPr>
        <w:t>isterinya</w:t>
      </w:r>
      <w:r>
        <w:rPr>
          <w:spacing w:val="-8"/>
        </w:rPr>
        <w:t> </w:t>
      </w:r>
      <w:r>
        <w:rPr>
          <w:spacing w:val="-2"/>
        </w:rPr>
        <w:t>atau</w:t>
      </w:r>
      <w:r>
        <w:rPr>
          <w:spacing w:val="-8"/>
        </w:rPr>
        <w:t> </w:t>
      </w:r>
      <w:r>
        <w:rPr>
          <w:spacing w:val="-2"/>
        </w:rPr>
        <w:t>suaminya</w:t>
      </w:r>
      <w:r>
        <w:rPr>
          <w:spacing w:val="-8"/>
        </w:rPr>
        <w:t> </w:t>
      </w:r>
      <w:r>
        <w:rPr>
          <w:spacing w:val="-2"/>
        </w:rPr>
        <w:t>yang</w:t>
      </w:r>
      <w:r>
        <w:rPr>
          <w:spacing w:val="-4"/>
        </w:rPr>
        <w:t> </w:t>
      </w:r>
      <w:r>
        <w:rPr>
          <w:spacing w:val="-2"/>
        </w:rPr>
        <w:t>telah</w:t>
      </w:r>
      <w:r>
        <w:rPr>
          <w:spacing w:val="-8"/>
        </w:rPr>
        <w:t> </w:t>
      </w:r>
      <w:r>
        <w:rPr>
          <w:spacing w:val="-2"/>
        </w:rPr>
        <w:t>lebih</w:t>
      </w:r>
      <w:r>
        <w:rPr>
          <w:spacing w:val="-6"/>
        </w:rPr>
        <w:t> </w:t>
      </w:r>
      <w:r>
        <w:rPr>
          <w:spacing w:val="-2"/>
        </w:rPr>
        <w:t>dulu</w:t>
      </w:r>
      <w:r>
        <w:rPr>
          <w:spacing w:val="-8"/>
        </w:rPr>
        <w:t> </w:t>
      </w:r>
      <w:r>
        <w:rPr>
          <w:spacing w:val="-2"/>
        </w:rPr>
        <w:t>meninggal</w:t>
      </w:r>
      <w:r>
        <w:rPr>
          <w:spacing w:val="-7"/>
        </w:rPr>
        <w:t> </w:t>
      </w:r>
      <w:r>
        <w:rPr>
          <w:spacing w:val="-2"/>
        </w:rPr>
        <w:t>dunia,</w:t>
      </w:r>
      <w:r>
        <w:rPr>
          <w:spacing w:val="-9"/>
        </w:rPr>
        <w:t> </w:t>
      </w:r>
      <w:r>
        <w:rPr>
          <w:spacing w:val="-2"/>
        </w:rPr>
        <w:t>dulunya </w:t>
      </w:r>
      <w:r>
        <w:rPr/>
        <w:t>kawin dengan harta bersama secara penuh atau terbatas, maka Pengadilan Negeri, setelah mendengar</w:t>
      </w:r>
      <w:r>
        <w:rPr>
          <w:spacing w:val="-4"/>
        </w:rPr>
        <w:t> </w:t>
      </w:r>
      <w:r>
        <w:rPr/>
        <w:t>atau</w:t>
      </w:r>
      <w:r>
        <w:rPr>
          <w:spacing w:val="-3"/>
        </w:rPr>
        <w:t> </w:t>
      </w:r>
      <w:r>
        <w:rPr/>
        <w:t>memanggil</w:t>
      </w:r>
      <w:r>
        <w:rPr>
          <w:spacing w:val="-2"/>
        </w:rPr>
        <w:t> </w:t>
      </w:r>
      <w:r>
        <w:rPr/>
        <w:t>dengan sah para</w:t>
      </w:r>
      <w:r>
        <w:rPr>
          <w:spacing w:val="-3"/>
        </w:rPr>
        <w:t> </w:t>
      </w:r>
      <w:r>
        <w:rPr/>
        <w:t>keluarga</w:t>
      </w:r>
      <w:r>
        <w:rPr>
          <w:spacing w:val="-3"/>
        </w:rPr>
        <w:t> </w:t>
      </w:r>
      <w:r>
        <w:rPr/>
        <w:t>sedarah</w:t>
      </w:r>
      <w:r>
        <w:rPr>
          <w:spacing w:val="-3"/>
        </w:rPr>
        <w:t> </w:t>
      </w:r>
      <w:r>
        <w:rPr/>
        <w:t>atau</w:t>
      </w:r>
      <w:r>
        <w:rPr>
          <w:spacing w:val="-3"/>
        </w:rPr>
        <w:t> </w:t>
      </w:r>
      <w:r>
        <w:rPr/>
        <w:t>semenda</w:t>
      </w:r>
      <w:r>
        <w:rPr>
          <w:spacing w:val="-3"/>
        </w:rPr>
        <w:t> </w:t>
      </w:r>
      <w:r>
        <w:rPr/>
        <w:t>beserta</w:t>
      </w:r>
      <w:r>
        <w:rPr>
          <w:spacing w:val="-3"/>
        </w:rPr>
        <w:t> </w:t>
      </w:r>
      <w:r>
        <w:rPr/>
        <w:t>wali- pengawas,</w:t>
      </w:r>
      <w:r>
        <w:rPr>
          <w:spacing w:val="-3"/>
        </w:rPr>
        <w:t> </w:t>
      </w:r>
      <w:r>
        <w:rPr/>
        <w:t>boleh</w:t>
      </w:r>
      <w:r>
        <w:rPr>
          <w:spacing w:val="-2"/>
        </w:rPr>
        <w:t> </w:t>
      </w:r>
      <w:r>
        <w:rPr/>
        <w:t>memberi</w:t>
      </w:r>
      <w:r>
        <w:rPr>
          <w:spacing w:val="-1"/>
        </w:rPr>
        <w:t> </w:t>
      </w:r>
      <w:r>
        <w:rPr/>
        <w:t>kuasa</w:t>
      </w:r>
      <w:r>
        <w:rPr>
          <w:spacing w:val="-4"/>
        </w:rPr>
        <w:t> </w:t>
      </w:r>
      <w:r>
        <w:rPr/>
        <w:t>kepadanya</w:t>
      </w:r>
      <w:r>
        <w:rPr>
          <w:spacing w:val="-4"/>
        </w:rPr>
        <w:t> </w:t>
      </w:r>
      <w:r>
        <w:rPr/>
        <w:t>agar</w:t>
      </w:r>
      <w:r>
        <w:rPr>
          <w:spacing w:val="-5"/>
        </w:rPr>
        <w:t> </w:t>
      </w:r>
      <w:r>
        <w:rPr/>
        <w:t>selama</w:t>
      </w:r>
      <w:r>
        <w:rPr>
          <w:spacing w:val="-4"/>
        </w:rPr>
        <w:t> </w:t>
      </w:r>
      <w:r>
        <w:rPr/>
        <w:t>waktu</w:t>
      </w:r>
      <w:r>
        <w:rPr>
          <w:spacing w:val="-2"/>
        </w:rPr>
        <w:t> </w:t>
      </w:r>
      <w:r>
        <w:rPr/>
        <w:t>yang</w:t>
      </w:r>
      <w:r>
        <w:rPr>
          <w:spacing w:val="-2"/>
        </w:rPr>
        <w:t> </w:t>
      </w:r>
      <w:r>
        <w:rPr/>
        <w:t>ditentukan,</w:t>
      </w:r>
      <w:r>
        <w:rPr>
          <w:spacing w:val="-3"/>
        </w:rPr>
        <w:t> </w:t>
      </w:r>
      <w:r>
        <w:rPr/>
        <w:t>bahkan</w:t>
      </w:r>
      <w:r>
        <w:rPr/>
        <w:t> sampai</w:t>
      </w:r>
      <w:r>
        <w:rPr>
          <w:spacing w:val="-6"/>
        </w:rPr>
        <w:t> </w:t>
      </w:r>
      <w:r>
        <w:rPr/>
        <w:t>anak</w:t>
      </w:r>
      <w:r>
        <w:rPr>
          <w:spacing w:val="-4"/>
        </w:rPr>
        <w:t> </w:t>
      </w:r>
      <w:r>
        <w:rPr/>
        <w:t>yang</w:t>
      </w:r>
      <w:r>
        <w:rPr>
          <w:spacing w:val="-7"/>
        </w:rPr>
        <w:t> </w:t>
      </w:r>
      <w:r>
        <w:rPr/>
        <w:t>belum</w:t>
      </w:r>
      <w:r>
        <w:rPr>
          <w:spacing w:val="-8"/>
        </w:rPr>
        <w:t> </w:t>
      </w:r>
      <w:r>
        <w:rPr/>
        <w:t>dewasa</w:t>
      </w:r>
      <w:r>
        <w:rPr>
          <w:spacing w:val="-7"/>
        </w:rPr>
        <w:t> </w:t>
      </w:r>
      <w:r>
        <w:rPr/>
        <w:t>menjadi</w:t>
      </w:r>
      <w:r>
        <w:rPr>
          <w:spacing w:val="-6"/>
        </w:rPr>
        <w:t> </w:t>
      </w:r>
      <w:r>
        <w:rPr/>
        <w:t>dewasa,</w:t>
      </w:r>
      <w:r>
        <w:rPr>
          <w:spacing w:val="-6"/>
        </w:rPr>
        <w:t> </w:t>
      </w:r>
      <w:r>
        <w:rPr/>
        <w:t>terus</w:t>
      </w:r>
      <w:r>
        <w:rPr>
          <w:spacing w:val="-8"/>
        </w:rPr>
        <w:t> </w:t>
      </w:r>
      <w:r>
        <w:rPr/>
        <w:t>menguasai</w:t>
      </w:r>
      <w:r>
        <w:rPr>
          <w:spacing w:val="-6"/>
        </w:rPr>
        <w:t> </w:t>
      </w:r>
      <w:r>
        <w:rPr/>
        <w:t>harta</w:t>
      </w:r>
      <w:r>
        <w:rPr>
          <w:spacing w:val="-7"/>
        </w:rPr>
        <w:t> </w:t>
      </w:r>
      <w:r>
        <w:rPr/>
        <w:t>kekayaan</w:t>
      </w:r>
      <w:r>
        <w:rPr>
          <w:spacing w:val="-4"/>
        </w:rPr>
        <w:t> </w:t>
      </w:r>
      <w:r>
        <w:rPr/>
        <w:t>itu, pendapatan perusahaan, perdagangan, pabrik atau yang sejenis itu. Izin</w:t>
      </w:r>
      <w:r>
        <w:rPr>
          <w:spacing w:val="-2"/>
        </w:rPr>
        <w:t> </w:t>
      </w:r>
      <w:r>
        <w:rPr/>
        <w:t>ini</w:t>
      </w:r>
      <w:r>
        <w:rPr>
          <w:spacing w:val="-1"/>
        </w:rPr>
        <w:t> </w:t>
      </w:r>
      <w:r>
        <w:rPr/>
        <w:t>tidak dapat diberikan,</w:t>
      </w:r>
      <w:r>
        <w:rPr>
          <w:spacing w:val="-10"/>
        </w:rPr>
        <w:t> </w:t>
      </w:r>
      <w:r>
        <w:rPr/>
        <w:t>kecuali</w:t>
      </w:r>
      <w:r>
        <w:rPr>
          <w:spacing w:val="-10"/>
        </w:rPr>
        <w:t> </w:t>
      </w:r>
      <w:r>
        <w:rPr/>
        <w:t>jika</w:t>
      </w:r>
      <w:r>
        <w:rPr>
          <w:spacing w:val="-11"/>
        </w:rPr>
        <w:t> </w:t>
      </w:r>
      <w:r>
        <w:rPr/>
        <w:t>setelah</w:t>
      </w:r>
      <w:r>
        <w:rPr>
          <w:spacing w:val="-8"/>
        </w:rPr>
        <w:t> </w:t>
      </w:r>
      <w:r>
        <w:rPr/>
        <w:t>Pengadilan</w:t>
      </w:r>
      <w:r>
        <w:rPr>
          <w:spacing w:val="-11"/>
        </w:rPr>
        <w:t> </w:t>
      </w:r>
      <w:r>
        <w:rPr/>
        <w:t>Negeri</w:t>
      </w:r>
      <w:r>
        <w:rPr>
          <w:spacing w:val="-10"/>
        </w:rPr>
        <w:t> </w:t>
      </w:r>
      <w:r>
        <w:rPr/>
        <w:t>melihat</w:t>
      </w:r>
      <w:r>
        <w:rPr>
          <w:spacing w:val="-9"/>
        </w:rPr>
        <w:t> </w:t>
      </w:r>
      <w:r>
        <w:rPr/>
        <w:t>daftar</w:t>
      </w:r>
      <w:r>
        <w:rPr>
          <w:spacing w:val="-11"/>
        </w:rPr>
        <w:t> </w:t>
      </w:r>
      <w:r>
        <w:rPr/>
        <w:t>kekayaan,</w:t>
      </w:r>
      <w:r>
        <w:rPr>
          <w:spacing w:val="-10"/>
        </w:rPr>
        <w:t> </w:t>
      </w:r>
      <w:r>
        <w:rPr/>
        <w:t>ternyata</w:t>
      </w:r>
      <w:r>
        <w:rPr>
          <w:spacing w:val="-11"/>
        </w:rPr>
        <w:t> </w:t>
      </w:r>
      <w:r>
        <w:rPr/>
        <w:t>bahwa</w:t>
      </w:r>
    </w:p>
    <w:p>
      <w:pPr>
        <w:pStyle w:val="BodyText"/>
        <w:spacing w:after="0"/>
        <w:sectPr>
          <w:pgSz w:w="12240" w:h="15840"/>
          <w:pgMar w:top="1520" w:bottom="280" w:left="1800" w:right="1800"/>
        </w:sectPr>
      </w:pPr>
    </w:p>
    <w:p>
      <w:pPr>
        <w:pStyle w:val="BodyText"/>
        <w:spacing w:before="65"/>
      </w:pPr>
      <w:r>
        <w:rPr>
          <w:spacing w:val="-2"/>
        </w:rPr>
        <w:t>kepentingan</w:t>
      </w:r>
      <w:r>
        <w:rPr>
          <w:spacing w:val="-3"/>
        </w:rPr>
        <w:t> </w:t>
      </w:r>
      <w:r>
        <w:rPr>
          <w:spacing w:val="-2"/>
        </w:rPr>
        <w:t>anak</w:t>
      </w:r>
      <w:r>
        <w:rPr>
          <w:spacing w:val="-6"/>
        </w:rPr>
        <w:t> </w:t>
      </w:r>
      <w:r>
        <w:rPr>
          <w:spacing w:val="-2"/>
        </w:rPr>
        <w:t>belum</w:t>
      </w:r>
      <w:r>
        <w:rPr>
          <w:spacing w:val="-6"/>
        </w:rPr>
        <w:t> </w:t>
      </w:r>
      <w:r>
        <w:rPr>
          <w:spacing w:val="-2"/>
        </w:rPr>
        <w:t>dewasa</w:t>
      </w:r>
      <w:r>
        <w:rPr>
          <w:spacing w:val="-6"/>
        </w:rPr>
        <w:t> </w:t>
      </w:r>
      <w:r>
        <w:rPr>
          <w:spacing w:val="-2"/>
        </w:rPr>
        <w:t>adalah</w:t>
      </w:r>
      <w:r>
        <w:rPr>
          <w:spacing w:val="-6"/>
        </w:rPr>
        <w:t> </w:t>
      </w:r>
      <w:r>
        <w:rPr>
          <w:spacing w:val="-2"/>
        </w:rPr>
        <w:t>sangat</w:t>
      </w:r>
      <w:r>
        <w:rPr>
          <w:spacing w:val="-4"/>
        </w:rPr>
        <w:t> </w:t>
      </w:r>
      <w:r>
        <w:rPr>
          <w:spacing w:val="-2"/>
        </w:rPr>
        <w:t>besar</w:t>
      </w:r>
      <w:r>
        <w:rPr>
          <w:spacing w:val="-6"/>
        </w:rPr>
        <w:t> </w:t>
      </w:r>
      <w:r>
        <w:rPr>
          <w:spacing w:val="-2"/>
        </w:rPr>
        <w:t>dan</w:t>
      </w:r>
      <w:r>
        <w:rPr>
          <w:spacing w:val="-6"/>
        </w:rPr>
        <w:t> </w:t>
      </w:r>
      <w:r>
        <w:rPr>
          <w:spacing w:val="-2"/>
        </w:rPr>
        <w:t>ada</w:t>
      </w:r>
      <w:r>
        <w:rPr>
          <w:spacing w:val="-6"/>
        </w:rPr>
        <w:t> </w:t>
      </w:r>
      <w:r>
        <w:rPr>
          <w:spacing w:val="-2"/>
        </w:rPr>
        <w:t>jaminan</w:t>
      </w:r>
      <w:r>
        <w:rPr>
          <w:spacing w:val="-6"/>
        </w:rPr>
        <w:t> </w:t>
      </w:r>
      <w:r>
        <w:rPr>
          <w:spacing w:val="-2"/>
        </w:rPr>
        <w:t>yang</w:t>
      </w:r>
      <w:r>
        <w:rPr>
          <w:spacing w:val="-3"/>
        </w:rPr>
        <w:t> </w:t>
      </w:r>
      <w:r>
        <w:rPr>
          <w:spacing w:val="-2"/>
        </w:rPr>
        <w:t>diberikan</w:t>
      </w:r>
      <w:r>
        <w:rPr>
          <w:spacing w:val="-3"/>
        </w:rPr>
        <w:t> </w:t>
      </w:r>
      <w:r>
        <w:rPr>
          <w:spacing w:val="-2"/>
        </w:rPr>
        <w:t>oleh</w:t>
      </w:r>
      <w:r>
        <w:rPr>
          <w:spacing w:val="-6"/>
        </w:rPr>
        <w:t> </w:t>
      </w:r>
      <w:r>
        <w:rPr>
          <w:spacing w:val="-2"/>
        </w:rPr>
        <w:t>wali </w:t>
      </w:r>
      <w:r>
        <w:rPr/>
        <w:t>atau wali-pengawas.</w:t>
      </w:r>
    </w:p>
    <w:p>
      <w:pPr>
        <w:pStyle w:val="BodyText"/>
        <w:spacing w:before="58"/>
        <w:ind w:right="189"/>
      </w:pPr>
      <w:r>
        <w:rPr/>
        <w:t>Izin</w:t>
      </w:r>
      <w:r>
        <w:rPr>
          <w:spacing w:val="-13"/>
        </w:rPr>
        <w:t> </w:t>
      </w:r>
      <w:r>
        <w:rPr/>
        <w:t>tersebut</w:t>
      </w:r>
      <w:r>
        <w:rPr>
          <w:spacing w:val="-13"/>
        </w:rPr>
        <w:t> </w:t>
      </w:r>
      <w:r>
        <w:rPr/>
        <w:t>atas</w:t>
      </w:r>
      <w:r>
        <w:rPr>
          <w:spacing w:val="-14"/>
        </w:rPr>
        <w:t> </w:t>
      </w:r>
      <w:r>
        <w:rPr/>
        <w:t>permohonan</w:t>
      </w:r>
      <w:r>
        <w:rPr>
          <w:spacing w:val="-12"/>
        </w:rPr>
        <w:t> </w:t>
      </w:r>
      <w:r>
        <w:rPr/>
        <w:t>wali</w:t>
      </w:r>
      <w:r>
        <w:rPr>
          <w:spacing w:val="-14"/>
        </w:rPr>
        <w:t> </w:t>
      </w:r>
      <w:r>
        <w:rPr/>
        <w:t>atau</w:t>
      </w:r>
      <w:r>
        <w:rPr>
          <w:spacing w:val="-14"/>
        </w:rPr>
        <w:t> </w:t>
      </w:r>
      <w:r>
        <w:rPr/>
        <w:t>walipengawas,</w:t>
      </w:r>
      <w:r>
        <w:rPr>
          <w:spacing w:val="-13"/>
        </w:rPr>
        <w:t> </w:t>
      </w:r>
      <w:r>
        <w:rPr/>
        <w:t>boleh</w:t>
      </w:r>
      <w:r>
        <w:rPr>
          <w:spacing w:val="-14"/>
        </w:rPr>
        <w:t> </w:t>
      </w:r>
      <w:r>
        <w:rPr/>
        <w:t>dicabut</w:t>
      </w:r>
      <w:r>
        <w:rPr>
          <w:spacing w:val="-13"/>
        </w:rPr>
        <w:t> </w:t>
      </w:r>
      <w:r>
        <w:rPr/>
        <w:t>setelah</w:t>
      </w:r>
      <w:r>
        <w:rPr>
          <w:spacing w:val="-12"/>
        </w:rPr>
        <w:t> </w:t>
      </w:r>
      <w:r>
        <w:rPr/>
        <w:t>mendengar seperti di atas. Bahkan Kejaksaan, karena jabatan, boleh menuntut pencabutan izin itu.</w:t>
      </w:r>
    </w:p>
    <w:p>
      <w:pPr>
        <w:pStyle w:val="BodyText"/>
        <w:spacing w:before="114"/>
        <w:ind w:left="0"/>
      </w:pPr>
    </w:p>
    <w:p>
      <w:pPr>
        <w:pStyle w:val="BodyText"/>
        <w:ind w:left="359" w:right="103"/>
        <w:jc w:val="center"/>
      </w:pPr>
      <w:r>
        <w:rPr/>
        <w:t>BAGIAN</w:t>
      </w:r>
      <w:r>
        <w:rPr>
          <w:spacing w:val="36"/>
        </w:rPr>
        <w:t> </w:t>
      </w:r>
      <w:r>
        <w:rPr>
          <w:spacing w:val="-5"/>
        </w:rPr>
        <w:t>12</w:t>
      </w:r>
    </w:p>
    <w:p>
      <w:pPr>
        <w:pStyle w:val="BodyText"/>
        <w:spacing w:before="59"/>
        <w:ind w:left="359" w:right="101"/>
        <w:jc w:val="center"/>
      </w:pPr>
      <w:r>
        <w:rPr>
          <w:w w:val="110"/>
        </w:rPr>
        <w:t>Perhitungan</w:t>
      </w:r>
      <w:r>
        <w:rPr>
          <w:spacing w:val="-4"/>
          <w:w w:val="110"/>
        </w:rPr>
        <w:t> </w:t>
      </w:r>
      <w:r>
        <w:rPr>
          <w:w w:val="110"/>
        </w:rPr>
        <w:t>Pertanggungjawaban</w:t>
      </w:r>
      <w:r>
        <w:rPr>
          <w:spacing w:val="-5"/>
          <w:w w:val="110"/>
        </w:rPr>
        <w:t> </w:t>
      </w:r>
      <w:r>
        <w:rPr>
          <w:spacing w:val="-2"/>
          <w:w w:val="110"/>
        </w:rPr>
        <w:t>Perwalian</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5"/>
        <w:ind w:left="0"/>
      </w:pPr>
    </w:p>
    <w:p>
      <w:pPr>
        <w:pStyle w:val="BodyText"/>
        <w:ind w:left="4005"/>
      </w:pPr>
      <w:r>
        <w:rPr>
          <w:w w:val="105"/>
        </w:rPr>
        <w:t>Pasal</w:t>
      </w:r>
      <w:r>
        <w:rPr>
          <w:spacing w:val="17"/>
          <w:w w:val="105"/>
        </w:rPr>
        <w:t> </w:t>
      </w:r>
      <w:r>
        <w:rPr>
          <w:spacing w:val="-5"/>
          <w:w w:val="105"/>
        </w:rPr>
        <w:t>409</w:t>
      </w:r>
    </w:p>
    <w:p>
      <w:pPr>
        <w:pStyle w:val="BodyText"/>
        <w:spacing w:before="56"/>
      </w:pPr>
      <w:r>
        <w:rPr>
          <w:spacing w:val="-2"/>
        </w:rPr>
        <w:t>Setiap</w:t>
      </w:r>
      <w:r>
        <w:rPr>
          <w:spacing w:val="-5"/>
        </w:rPr>
        <w:t> </w:t>
      </w:r>
      <w:r>
        <w:rPr>
          <w:spacing w:val="-2"/>
        </w:rPr>
        <w:t>wali,</w:t>
      </w:r>
      <w:r>
        <w:rPr>
          <w:spacing w:val="-3"/>
        </w:rPr>
        <w:t> </w:t>
      </w:r>
      <w:r>
        <w:rPr>
          <w:spacing w:val="-2"/>
        </w:rPr>
        <w:t>wajib</w:t>
      </w:r>
      <w:r>
        <w:rPr>
          <w:spacing w:val="-6"/>
        </w:rPr>
        <w:t> </w:t>
      </w:r>
      <w:r>
        <w:rPr>
          <w:spacing w:val="-2"/>
        </w:rPr>
        <w:t>mengadakan</w:t>
      </w:r>
      <w:r>
        <w:rPr>
          <w:spacing w:val="-1"/>
        </w:rPr>
        <w:t> </w:t>
      </w:r>
      <w:r>
        <w:rPr>
          <w:spacing w:val="-2"/>
        </w:rPr>
        <w:t>perhitungan</w:t>
      </w:r>
      <w:r>
        <w:rPr>
          <w:spacing w:val="-4"/>
        </w:rPr>
        <w:t> </w:t>
      </w:r>
      <w:r>
        <w:rPr>
          <w:spacing w:val="-2"/>
        </w:rPr>
        <w:t>penutup</w:t>
      </w:r>
      <w:r>
        <w:rPr>
          <w:spacing w:val="-1"/>
        </w:rPr>
        <w:t> </w:t>
      </w:r>
      <w:r>
        <w:rPr>
          <w:spacing w:val="-2"/>
        </w:rPr>
        <w:t>dan</w:t>
      </w:r>
      <w:r>
        <w:rPr>
          <w:spacing w:val="-4"/>
        </w:rPr>
        <w:t> </w:t>
      </w:r>
      <w:r>
        <w:rPr>
          <w:spacing w:val="-2"/>
        </w:rPr>
        <w:t>pertanggungjawaban.</w:t>
      </w:r>
    </w:p>
    <w:p>
      <w:pPr>
        <w:pStyle w:val="BodyText"/>
        <w:spacing w:before="116"/>
        <w:ind w:left="0"/>
      </w:pPr>
    </w:p>
    <w:p>
      <w:pPr>
        <w:pStyle w:val="BodyText"/>
        <w:ind w:left="4015"/>
      </w:pPr>
      <w:r>
        <w:rPr/>
        <w:t>Pasal</w:t>
      </w:r>
      <w:r>
        <w:rPr>
          <w:spacing w:val="42"/>
        </w:rPr>
        <w:t> </w:t>
      </w:r>
      <w:r>
        <w:rPr>
          <w:spacing w:val="-5"/>
        </w:rPr>
        <w:t>410</w:t>
      </w:r>
    </w:p>
    <w:p>
      <w:pPr>
        <w:pStyle w:val="BodyText"/>
        <w:spacing w:before="57"/>
      </w:pPr>
      <w:r>
        <w:rPr/>
        <w:t>Perhitungan</w:t>
      </w:r>
      <w:r>
        <w:rPr>
          <w:spacing w:val="-5"/>
        </w:rPr>
        <w:t> </w:t>
      </w:r>
      <w:r>
        <w:rPr/>
        <w:t>dan</w:t>
      </w:r>
      <w:r>
        <w:rPr>
          <w:spacing w:val="-5"/>
        </w:rPr>
        <w:t> </w:t>
      </w:r>
      <w:r>
        <w:rPr/>
        <w:t>pertanggungjawaban</w:t>
      </w:r>
      <w:r>
        <w:rPr>
          <w:spacing w:val="-5"/>
        </w:rPr>
        <w:t> </w:t>
      </w:r>
      <w:r>
        <w:rPr/>
        <w:t>itu</w:t>
      </w:r>
      <w:r>
        <w:rPr>
          <w:spacing w:val="-5"/>
        </w:rPr>
        <w:t> </w:t>
      </w:r>
      <w:r>
        <w:rPr/>
        <w:t>harus</w:t>
      </w:r>
      <w:r>
        <w:rPr>
          <w:spacing w:val="-7"/>
        </w:rPr>
        <w:t> </w:t>
      </w:r>
      <w:r>
        <w:rPr/>
        <w:t>dilakukan</w:t>
      </w:r>
      <w:r>
        <w:rPr>
          <w:spacing w:val="-7"/>
        </w:rPr>
        <w:t> </w:t>
      </w:r>
      <w:r>
        <w:rPr/>
        <w:t>atas</w:t>
      </w:r>
      <w:r>
        <w:rPr>
          <w:spacing w:val="-7"/>
        </w:rPr>
        <w:t> </w:t>
      </w:r>
      <w:r>
        <w:rPr/>
        <w:t>biaya</w:t>
      </w:r>
      <w:r>
        <w:rPr>
          <w:spacing w:val="-6"/>
        </w:rPr>
        <w:t> </w:t>
      </w:r>
      <w:r>
        <w:rPr/>
        <w:t>dan</w:t>
      </w:r>
      <w:r>
        <w:rPr>
          <w:spacing w:val="-5"/>
        </w:rPr>
        <w:t> </w:t>
      </w:r>
      <w:r>
        <w:rPr/>
        <w:t>kepada</w:t>
      </w:r>
      <w:r>
        <w:rPr>
          <w:spacing w:val="-7"/>
        </w:rPr>
        <w:t> </w:t>
      </w:r>
      <w:r>
        <w:rPr/>
        <w:t>anak</w:t>
      </w:r>
      <w:r>
        <w:rPr>
          <w:spacing w:val="-5"/>
        </w:rPr>
        <w:t> </w:t>
      </w:r>
      <w:r>
        <w:rPr/>
        <w:t>belum dewasa</w:t>
      </w:r>
      <w:r>
        <w:rPr>
          <w:spacing w:val="-11"/>
        </w:rPr>
        <w:t> </w:t>
      </w:r>
      <w:r>
        <w:rPr/>
        <w:t>bila</w:t>
      </w:r>
      <w:r>
        <w:rPr>
          <w:spacing w:val="-11"/>
        </w:rPr>
        <w:t> </w:t>
      </w:r>
      <w:r>
        <w:rPr/>
        <w:t>ia</w:t>
      </w:r>
      <w:r>
        <w:rPr>
          <w:spacing w:val="-11"/>
        </w:rPr>
        <w:t> </w:t>
      </w:r>
      <w:r>
        <w:rPr/>
        <w:t>telah</w:t>
      </w:r>
      <w:r>
        <w:rPr>
          <w:spacing w:val="-9"/>
        </w:rPr>
        <w:t> </w:t>
      </w:r>
      <w:r>
        <w:rPr/>
        <w:t>menjadi</w:t>
      </w:r>
      <w:r>
        <w:rPr>
          <w:spacing w:val="-10"/>
        </w:rPr>
        <w:t> </w:t>
      </w:r>
      <w:r>
        <w:rPr/>
        <w:t>dewasa,</w:t>
      </w:r>
      <w:r>
        <w:rPr>
          <w:spacing w:val="-10"/>
        </w:rPr>
        <w:t> </w:t>
      </w:r>
      <w:r>
        <w:rPr/>
        <w:t>atau</w:t>
      </w:r>
      <w:r>
        <w:rPr>
          <w:spacing w:val="-11"/>
        </w:rPr>
        <w:t> </w:t>
      </w:r>
      <w:r>
        <w:rPr/>
        <w:t>kepada</w:t>
      </w:r>
      <w:r>
        <w:rPr>
          <w:spacing w:val="-11"/>
        </w:rPr>
        <w:t> </w:t>
      </w:r>
      <w:r>
        <w:rPr/>
        <w:t>ahli</w:t>
      </w:r>
      <w:r>
        <w:rPr>
          <w:spacing w:val="-10"/>
        </w:rPr>
        <w:t> </w:t>
      </w:r>
      <w:r>
        <w:rPr/>
        <w:t>warisnya</w:t>
      </w:r>
      <w:r>
        <w:rPr>
          <w:spacing w:val="-11"/>
        </w:rPr>
        <w:t> </w:t>
      </w:r>
      <w:r>
        <w:rPr/>
        <w:t>bila</w:t>
      </w:r>
      <w:r>
        <w:rPr>
          <w:spacing w:val="-11"/>
        </w:rPr>
        <w:t> </w:t>
      </w:r>
      <w:r>
        <w:rPr/>
        <w:t>ia</w:t>
      </w:r>
      <w:r>
        <w:rPr>
          <w:spacing w:val="-11"/>
        </w:rPr>
        <w:t> </w:t>
      </w:r>
      <w:r>
        <w:rPr/>
        <w:t>telah</w:t>
      </w:r>
      <w:r>
        <w:rPr>
          <w:spacing w:val="-9"/>
        </w:rPr>
        <w:t> </w:t>
      </w:r>
      <w:r>
        <w:rPr/>
        <w:t>meninggal,</w:t>
      </w:r>
      <w:r>
        <w:rPr>
          <w:spacing w:val="-10"/>
        </w:rPr>
        <w:t> </w:t>
      </w:r>
      <w:r>
        <w:rPr/>
        <w:t>atau kepada</w:t>
      </w:r>
      <w:r>
        <w:rPr>
          <w:spacing w:val="-5"/>
        </w:rPr>
        <w:t> </w:t>
      </w:r>
      <w:r>
        <w:rPr/>
        <w:t>pengganti</w:t>
      </w:r>
      <w:r>
        <w:rPr>
          <w:spacing w:val="-4"/>
        </w:rPr>
        <w:t> </w:t>
      </w:r>
      <w:r>
        <w:rPr/>
        <w:t>pengurus.</w:t>
      </w:r>
      <w:r>
        <w:rPr>
          <w:spacing w:val="-4"/>
        </w:rPr>
        <w:t> </w:t>
      </w:r>
      <w:r>
        <w:rPr/>
        <w:t>Wali</w:t>
      </w:r>
      <w:r>
        <w:rPr>
          <w:spacing w:val="-4"/>
        </w:rPr>
        <w:t> </w:t>
      </w:r>
      <w:r>
        <w:rPr/>
        <w:t>harus</w:t>
      </w:r>
      <w:r>
        <w:rPr>
          <w:spacing w:val="-5"/>
        </w:rPr>
        <w:t> </w:t>
      </w:r>
      <w:r>
        <w:rPr/>
        <w:t>membayar</w:t>
      </w:r>
      <w:r>
        <w:rPr>
          <w:spacing w:val="-3"/>
        </w:rPr>
        <w:t> </w:t>
      </w:r>
      <w:r>
        <w:rPr/>
        <w:t>lebih</w:t>
      </w:r>
      <w:r>
        <w:rPr>
          <w:spacing w:val="-2"/>
        </w:rPr>
        <w:t> </w:t>
      </w:r>
      <w:r>
        <w:rPr/>
        <w:t>dulu</w:t>
      </w:r>
      <w:r>
        <w:rPr>
          <w:spacing w:val="-5"/>
        </w:rPr>
        <w:t> </w:t>
      </w:r>
      <w:r>
        <w:rPr/>
        <w:t>biaya-biaya</w:t>
      </w:r>
      <w:r>
        <w:rPr>
          <w:spacing w:val="-5"/>
        </w:rPr>
        <w:t> </w:t>
      </w:r>
      <w:r>
        <w:rPr/>
        <w:t>untuk</w:t>
      </w:r>
      <w:r>
        <w:rPr>
          <w:spacing w:val="-2"/>
        </w:rPr>
        <w:t> </w:t>
      </w:r>
      <w:r>
        <w:rPr/>
        <w:t>itu.</w:t>
      </w:r>
      <w:r>
        <w:rPr>
          <w:spacing w:val="-6"/>
        </w:rPr>
        <w:t> </w:t>
      </w:r>
      <w:r>
        <w:rPr/>
        <w:t>Dalam perhitungan</w:t>
      </w:r>
      <w:r>
        <w:rPr>
          <w:spacing w:val="-16"/>
        </w:rPr>
        <w:t> </w:t>
      </w:r>
      <w:r>
        <w:rPr/>
        <w:t>itu,</w:t>
      </w:r>
      <w:r>
        <w:rPr>
          <w:spacing w:val="-14"/>
        </w:rPr>
        <w:t> </w:t>
      </w:r>
      <w:r>
        <w:rPr/>
        <w:t>untuk</w:t>
      </w:r>
      <w:r>
        <w:rPr>
          <w:spacing w:val="-14"/>
        </w:rPr>
        <w:t> </w:t>
      </w:r>
      <w:r>
        <w:rPr/>
        <w:t>semua</w:t>
      </w:r>
      <w:r>
        <w:rPr>
          <w:spacing w:val="-13"/>
        </w:rPr>
        <w:t> </w:t>
      </w:r>
      <w:r>
        <w:rPr/>
        <w:t>pengeluaran</w:t>
      </w:r>
      <w:r>
        <w:rPr>
          <w:spacing w:val="-14"/>
        </w:rPr>
        <w:t> </w:t>
      </w:r>
      <w:r>
        <w:rPr/>
        <w:t>yang</w:t>
      </w:r>
      <w:r>
        <w:rPr>
          <w:spacing w:val="-14"/>
        </w:rPr>
        <w:t> </w:t>
      </w:r>
      <w:r>
        <w:rPr/>
        <w:t>perlu,</w:t>
      </w:r>
      <w:r>
        <w:rPr>
          <w:spacing w:val="-14"/>
        </w:rPr>
        <w:t> </w:t>
      </w:r>
      <w:r>
        <w:rPr/>
        <w:t>yang</w:t>
      </w:r>
      <w:r>
        <w:rPr>
          <w:spacing w:val="-13"/>
        </w:rPr>
        <w:t> </w:t>
      </w:r>
      <w:r>
        <w:rPr/>
        <w:t>pantas</w:t>
      </w:r>
      <w:r>
        <w:rPr>
          <w:spacing w:val="-14"/>
        </w:rPr>
        <w:t> </w:t>
      </w:r>
      <w:r>
        <w:rPr/>
        <w:t>dan</w:t>
      </w:r>
      <w:r>
        <w:rPr>
          <w:spacing w:val="-14"/>
        </w:rPr>
        <w:t> </w:t>
      </w:r>
      <w:r>
        <w:rPr/>
        <w:t>yang</w:t>
      </w:r>
      <w:r>
        <w:rPr>
          <w:spacing w:val="-14"/>
        </w:rPr>
        <w:t> </w:t>
      </w:r>
      <w:r>
        <w:rPr/>
        <w:t>cukup</w:t>
      </w:r>
      <w:r>
        <w:rPr>
          <w:spacing w:val="-13"/>
        </w:rPr>
        <w:t> </w:t>
      </w:r>
      <w:r>
        <w:rPr/>
        <w:t>beralasan, wali harus mendapat penggantian.</w:t>
      </w:r>
    </w:p>
    <w:p>
      <w:pPr>
        <w:pStyle w:val="BodyText"/>
        <w:spacing w:before="118"/>
        <w:ind w:left="0"/>
      </w:pPr>
    </w:p>
    <w:p>
      <w:pPr>
        <w:pStyle w:val="BodyText"/>
        <w:spacing w:before="1"/>
        <w:ind w:left="4024"/>
      </w:pPr>
      <w:r>
        <w:rPr/>
        <w:t>Pasal</w:t>
      </w:r>
      <w:r>
        <w:rPr>
          <w:spacing w:val="42"/>
        </w:rPr>
        <w:t> </w:t>
      </w:r>
      <w:r>
        <w:rPr>
          <w:spacing w:val="-5"/>
        </w:rPr>
        <w:t>411</w:t>
      </w:r>
    </w:p>
    <w:p>
      <w:pPr>
        <w:pStyle w:val="BodyText"/>
        <w:spacing w:before="56"/>
      </w:pPr>
      <w:r>
        <w:rPr/>
        <w:t>Semua</w:t>
      </w:r>
      <w:r>
        <w:rPr>
          <w:spacing w:val="-5"/>
        </w:rPr>
        <w:t> </w:t>
      </w:r>
      <w:r>
        <w:rPr/>
        <w:t>wali,</w:t>
      </w:r>
      <w:r>
        <w:rPr>
          <w:spacing w:val="-2"/>
        </w:rPr>
        <w:t> </w:t>
      </w:r>
      <w:r>
        <w:rPr/>
        <w:t>kecuali</w:t>
      </w:r>
      <w:r>
        <w:rPr>
          <w:spacing w:val="-4"/>
        </w:rPr>
        <w:t> </w:t>
      </w:r>
      <w:r>
        <w:rPr/>
        <w:t>bapak,</w:t>
      </w:r>
      <w:r>
        <w:rPr>
          <w:spacing w:val="-4"/>
        </w:rPr>
        <w:t> </w:t>
      </w:r>
      <w:r>
        <w:rPr/>
        <w:t>ibu</w:t>
      </w:r>
      <w:r>
        <w:rPr>
          <w:spacing w:val="-5"/>
        </w:rPr>
        <w:t> </w:t>
      </w:r>
      <w:r>
        <w:rPr/>
        <w:t>dan</w:t>
      </w:r>
      <w:r>
        <w:rPr>
          <w:spacing w:val="-5"/>
        </w:rPr>
        <w:t> </w:t>
      </w:r>
      <w:r>
        <w:rPr/>
        <w:t>wali-peserta,</w:t>
      </w:r>
      <w:r>
        <w:rPr>
          <w:spacing w:val="-4"/>
        </w:rPr>
        <w:t> </w:t>
      </w:r>
      <w:r>
        <w:rPr/>
        <w:t>boleh</w:t>
      </w:r>
      <w:r>
        <w:rPr>
          <w:spacing w:val="-3"/>
        </w:rPr>
        <w:t> </w:t>
      </w:r>
      <w:r>
        <w:rPr/>
        <w:t>memperhitungkan</w:t>
      </w:r>
      <w:r>
        <w:rPr>
          <w:spacing w:val="-3"/>
        </w:rPr>
        <w:t> </w:t>
      </w:r>
      <w:r>
        <w:rPr/>
        <w:t>upah</w:t>
      </w:r>
      <w:r>
        <w:rPr>
          <w:spacing w:val="-3"/>
        </w:rPr>
        <w:t> </w:t>
      </w:r>
      <w:r>
        <w:rPr/>
        <w:t>sebesar</w:t>
      </w:r>
      <w:r>
        <w:rPr>
          <w:spacing w:val="-6"/>
        </w:rPr>
        <w:t> </w:t>
      </w:r>
      <w:r>
        <w:rPr/>
        <w:t>tiga persen dari</w:t>
      </w:r>
      <w:r>
        <w:rPr>
          <w:spacing w:val="-1"/>
        </w:rPr>
        <w:t> </w:t>
      </w:r>
      <w:r>
        <w:rPr/>
        <w:t>segala</w:t>
      </w:r>
      <w:r>
        <w:rPr>
          <w:spacing w:val="-2"/>
        </w:rPr>
        <w:t> </w:t>
      </w:r>
      <w:r>
        <w:rPr/>
        <w:t>pendapatan, dua</w:t>
      </w:r>
      <w:r>
        <w:rPr>
          <w:spacing w:val="-2"/>
        </w:rPr>
        <w:t> </w:t>
      </w:r>
      <w:r>
        <w:rPr/>
        <w:t>persen</w:t>
      </w:r>
      <w:r>
        <w:rPr>
          <w:spacing w:val="-2"/>
        </w:rPr>
        <w:t> </w:t>
      </w:r>
      <w:r>
        <w:rPr/>
        <w:t>dari</w:t>
      </w:r>
      <w:r>
        <w:rPr>
          <w:spacing w:val="-1"/>
        </w:rPr>
        <w:t> </w:t>
      </w:r>
      <w:r>
        <w:rPr/>
        <w:t>segala</w:t>
      </w:r>
      <w:r>
        <w:rPr>
          <w:spacing w:val="-2"/>
        </w:rPr>
        <w:t> </w:t>
      </w:r>
      <w:r>
        <w:rPr/>
        <w:t>pengeluaran, dan satu setengah</w:t>
      </w:r>
      <w:r>
        <w:rPr>
          <w:spacing w:val="-2"/>
        </w:rPr>
        <w:t> </w:t>
      </w:r>
      <w:r>
        <w:rPr/>
        <w:t>persen </w:t>
      </w:r>
      <w:r>
        <w:rPr>
          <w:spacing w:val="-2"/>
        </w:rPr>
        <w:t>dari</w:t>
      </w:r>
      <w:r>
        <w:rPr>
          <w:spacing w:val="-5"/>
        </w:rPr>
        <w:t> </w:t>
      </w:r>
      <w:r>
        <w:rPr>
          <w:spacing w:val="-2"/>
        </w:rPr>
        <w:t>modal</w:t>
      </w:r>
      <w:r>
        <w:rPr>
          <w:spacing w:val="-5"/>
        </w:rPr>
        <w:t> </w:t>
      </w:r>
      <w:r>
        <w:rPr>
          <w:spacing w:val="-2"/>
        </w:rPr>
        <w:t>yang</w:t>
      </w:r>
      <w:r>
        <w:rPr>
          <w:spacing w:val="-4"/>
        </w:rPr>
        <w:t> </w:t>
      </w:r>
      <w:r>
        <w:rPr>
          <w:spacing w:val="-2"/>
        </w:rPr>
        <w:t>mereka</w:t>
      </w:r>
      <w:r>
        <w:rPr>
          <w:spacing w:val="-6"/>
        </w:rPr>
        <w:t> </w:t>
      </w:r>
      <w:r>
        <w:rPr>
          <w:spacing w:val="-2"/>
        </w:rPr>
        <w:t>terima,</w:t>
      </w:r>
      <w:r>
        <w:rPr>
          <w:spacing w:val="-5"/>
        </w:rPr>
        <w:t> </w:t>
      </w:r>
      <w:r>
        <w:rPr>
          <w:spacing w:val="-2"/>
        </w:rPr>
        <w:t>kecuali</w:t>
      </w:r>
      <w:r>
        <w:rPr>
          <w:spacing w:val="-5"/>
        </w:rPr>
        <w:t> </w:t>
      </w:r>
      <w:r>
        <w:rPr>
          <w:spacing w:val="-2"/>
        </w:rPr>
        <w:t>jika</w:t>
      </w:r>
      <w:r>
        <w:rPr>
          <w:spacing w:val="-6"/>
        </w:rPr>
        <w:t> </w:t>
      </w:r>
      <w:r>
        <w:rPr>
          <w:spacing w:val="-2"/>
        </w:rPr>
        <w:t>mereka</w:t>
      </w:r>
      <w:r>
        <w:rPr>
          <w:spacing w:val="-7"/>
        </w:rPr>
        <w:t> </w:t>
      </w:r>
      <w:r>
        <w:rPr>
          <w:spacing w:val="-2"/>
        </w:rPr>
        <w:t>lebih</w:t>
      </w:r>
      <w:r>
        <w:rPr>
          <w:spacing w:val="-4"/>
        </w:rPr>
        <w:t> </w:t>
      </w:r>
      <w:r>
        <w:rPr>
          <w:spacing w:val="-2"/>
        </w:rPr>
        <w:t>suka</w:t>
      </w:r>
      <w:r>
        <w:rPr>
          <w:spacing w:val="-6"/>
        </w:rPr>
        <w:t> </w:t>
      </w:r>
      <w:r>
        <w:rPr>
          <w:spacing w:val="-2"/>
        </w:rPr>
        <w:t>menerima</w:t>
      </w:r>
      <w:r>
        <w:rPr>
          <w:spacing w:val="-6"/>
        </w:rPr>
        <w:t> </w:t>
      </w:r>
      <w:r>
        <w:rPr>
          <w:spacing w:val="-2"/>
        </w:rPr>
        <w:t>upah</w:t>
      </w:r>
      <w:r>
        <w:rPr>
          <w:spacing w:val="-6"/>
        </w:rPr>
        <w:t> </w:t>
      </w:r>
      <w:r>
        <w:rPr>
          <w:spacing w:val="-2"/>
        </w:rPr>
        <w:t>yang</w:t>
      </w:r>
      <w:r>
        <w:rPr>
          <w:spacing w:val="-4"/>
        </w:rPr>
        <w:t> </w:t>
      </w:r>
      <w:r>
        <w:rPr>
          <w:spacing w:val="-2"/>
        </w:rPr>
        <w:t>ditentukan </w:t>
      </w:r>
      <w:r>
        <w:rPr/>
        <w:t>dengan</w:t>
      </w:r>
      <w:r>
        <w:rPr>
          <w:spacing w:val="-3"/>
        </w:rPr>
        <w:t> </w:t>
      </w:r>
      <w:r>
        <w:rPr/>
        <w:t>surat</w:t>
      </w:r>
      <w:r>
        <w:rPr>
          <w:spacing w:val="-3"/>
        </w:rPr>
        <w:t> </w:t>
      </w:r>
      <w:r>
        <w:rPr/>
        <w:t>wasiat</w:t>
      </w:r>
      <w:r>
        <w:rPr>
          <w:spacing w:val="-1"/>
        </w:rPr>
        <w:t> </w:t>
      </w:r>
      <w:r>
        <w:rPr/>
        <w:t>atau dengan</w:t>
      </w:r>
      <w:r>
        <w:rPr>
          <w:spacing w:val="-3"/>
        </w:rPr>
        <w:t> </w:t>
      </w:r>
      <w:r>
        <w:rPr/>
        <w:t>akta</w:t>
      </w:r>
      <w:r>
        <w:rPr>
          <w:spacing w:val="-3"/>
        </w:rPr>
        <w:t> </w:t>
      </w:r>
      <w:r>
        <w:rPr/>
        <w:t>otentik tersebut</w:t>
      </w:r>
      <w:r>
        <w:rPr>
          <w:spacing w:val="-3"/>
        </w:rPr>
        <w:t> </w:t>
      </w:r>
      <w:r>
        <w:rPr/>
        <w:t>dalam</w:t>
      </w:r>
      <w:r>
        <w:rPr>
          <w:spacing w:val="-1"/>
        </w:rPr>
        <w:t> </w:t>
      </w:r>
      <w:r>
        <w:rPr/>
        <w:t>Pasal</w:t>
      </w:r>
      <w:r>
        <w:rPr>
          <w:spacing w:val="-2"/>
        </w:rPr>
        <w:t> </w:t>
      </w:r>
      <w:r>
        <w:rPr/>
        <w:t>355;</w:t>
      </w:r>
      <w:r>
        <w:rPr>
          <w:spacing w:val="-2"/>
        </w:rPr>
        <w:t> </w:t>
      </w:r>
      <w:r>
        <w:rPr/>
        <w:t>dalam</w:t>
      </w:r>
      <w:r>
        <w:rPr>
          <w:spacing w:val="-3"/>
        </w:rPr>
        <w:t> </w:t>
      </w:r>
      <w:r>
        <w:rPr/>
        <w:t>hal</w:t>
      </w:r>
      <w:r>
        <w:rPr>
          <w:spacing w:val="-2"/>
        </w:rPr>
        <w:t> </w:t>
      </w:r>
      <w:r>
        <w:rPr/>
        <w:t>yang demikian mereka tidak boleh memperhitungkan upah yang lebih besar.</w:t>
      </w:r>
    </w:p>
    <w:p>
      <w:pPr>
        <w:pStyle w:val="BodyText"/>
        <w:spacing w:before="117"/>
        <w:ind w:left="0"/>
      </w:pPr>
    </w:p>
    <w:p>
      <w:pPr>
        <w:pStyle w:val="BodyText"/>
        <w:ind w:left="4015"/>
      </w:pPr>
      <w:r>
        <w:rPr/>
        <w:t>Pasal</w:t>
      </w:r>
      <w:r>
        <w:rPr>
          <w:spacing w:val="42"/>
        </w:rPr>
        <w:t> </w:t>
      </w:r>
      <w:r>
        <w:rPr>
          <w:spacing w:val="-5"/>
        </w:rPr>
        <w:t>412</w:t>
      </w:r>
    </w:p>
    <w:p>
      <w:pPr>
        <w:pStyle w:val="BodyText"/>
        <w:spacing w:before="59"/>
      </w:pPr>
      <w:r>
        <w:rPr>
          <w:spacing w:val="-2"/>
        </w:rPr>
        <w:t>Setiap</w:t>
      </w:r>
      <w:r>
        <w:rPr>
          <w:spacing w:val="-6"/>
        </w:rPr>
        <w:t> </w:t>
      </w:r>
      <w:r>
        <w:rPr>
          <w:spacing w:val="-2"/>
        </w:rPr>
        <w:t>persetujuan</w:t>
      </w:r>
      <w:r>
        <w:rPr>
          <w:spacing w:val="-3"/>
        </w:rPr>
        <w:t> </w:t>
      </w:r>
      <w:r>
        <w:rPr>
          <w:spacing w:val="-2"/>
        </w:rPr>
        <w:t>mengenai</w:t>
      </w:r>
      <w:r>
        <w:rPr>
          <w:spacing w:val="-5"/>
        </w:rPr>
        <w:t> </w:t>
      </w:r>
      <w:r>
        <w:rPr>
          <w:spacing w:val="-2"/>
        </w:rPr>
        <w:t>perwalian</w:t>
      </w:r>
      <w:r>
        <w:rPr>
          <w:spacing w:val="-6"/>
        </w:rPr>
        <w:t> </w:t>
      </w:r>
      <w:r>
        <w:rPr>
          <w:spacing w:val="-2"/>
        </w:rPr>
        <w:t>dan</w:t>
      </w:r>
      <w:r>
        <w:rPr>
          <w:spacing w:val="-6"/>
        </w:rPr>
        <w:t> </w:t>
      </w:r>
      <w:r>
        <w:rPr>
          <w:spacing w:val="-2"/>
        </w:rPr>
        <w:t>perhitungan</w:t>
      </w:r>
      <w:r>
        <w:rPr>
          <w:spacing w:val="-3"/>
        </w:rPr>
        <w:t> </w:t>
      </w:r>
      <w:r>
        <w:rPr>
          <w:spacing w:val="-2"/>
        </w:rPr>
        <w:t>perwalian,</w:t>
      </w:r>
      <w:r>
        <w:rPr>
          <w:spacing w:val="-5"/>
        </w:rPr>
        <w:t> </w:t>
      </w:r>
      <w:r>
        <w:rPr>
          <w:spacing w:val="-2"/>
        </w:rPr>
        <w:t>yang</w:t>
      </w:r>
      <w:r>
        <w:rPr>
          <w:spacing w:val="-3"/>
        </w:rPr>
        <w:t> </w:t>
      </w:r>
      <w:r>
        <w:rPr>
          <w:spacing w:val="-2"/>
        </w:rPr>
        <w:t>telah</w:t>
      </w:r>
      <w:r>
        <w:rPr>
          <w:spacing w:val="-3"/>
        </w:rPr>
        <w:t> </w:t>
      </w:r>
      <w:r>
        <w:rPr>
          <w:spacing w:val="-2"/>
        </w:rPr>
        <w:t>diadakan</w:t>
      </w:r>
      <w:r>
        <w:rPr>
          <w:spacing w:val="-3"/>
        </w:rPr>
        <w:t> </w:t>
      </w:r>
      <w:r>
        <w:rPr>
          <w:spacing w:val="-2"/>
        </w:rPr>
        <w:t>antara </w:t>
      </w:r>
      <w:r>
        <w:rPr/>
        <w:t>wali</w:t>
      </w:r>
      <w:r>
        <w:rPr>
          <w:spacing w:val="-5"/>
        </w:rPr>
        <w:t> </w:t>
      </w:r>
      <w:r>
        <w:rPr/>
        <w:t>dan</w:t>
      </w:r>
      <w:r>
        <w:rPr>
          <w:spacing w:val="-3"/>
        </w:rPr>
        <w:t> </w:t>
      </w:r>
      <w:r>
        <w:rPr/>
        <w:t>anak</w:t>
      </w:r>
      <w:r>
        <w:rPr>
          <w:spacing w:val="-5"/>
        </w:rPr>
        <w:t> </w:t>
      </w:r>
      <w:r>
        <w:rPr/>
        <w:t>belum</w:t>
      </w:r>
      <w:r>
        <w:rPr>
          <w:spacing w:val="-6"/>
        </w:rPr>
        <w:t> </w:t>
      </w:r>
      <w:r>
        <w:rPr/>
        <w:t>dewasa</w:t>
      </w:r>
      <w:r>
        <w:rPr>
          <w:spacing w:val="-5"/>
        </w:rPr>
        <w:t> </w:t>
      </w:r>
      <w:r>
        <w:rPr/>
        <w:t>yang</w:t>
      </w:r>
      <w:r>
        <w:rPr>
          <w:spacing w:val="-5"/>
        </w:rPr>
        <w:t> </w:t>
      </w:r>
      <w:r>
        <w:rPr/>
        <w:t>sementara</w:t>
      </w:r>
      <w:r>
        <w:rPr>
          <w:spacing w:val="-5"/>
        </w:rPr>
        <w:t> </w:t>
      </w:r>
      <w:r>
        <w:rPr/>
        <w:t>itu</w:t>
      </w:r>
      <w:r>
        <w:rPr>
          <w:spacing w:val="-3"/>
        </w:rPr>
        <w:t> </w:t>
      </w:r>
      <w:r>
        <w:rPr/>
        <w:t>menjadi</w:t>
      </w:r>
      <w:r>
        <w:rPr>
          <w:spacing w:val="-5"/>
        </w:rPr>
        <w:t> </w:t>
      </w:r>
      <w:r>
        <w:rPr/>
        <w:t>dewasa,</w:t>
      </w:r>
      <w:r>
        <w:rPr>
          <w:spacing w:val="-5"/>
        </w:rPr>
        <w:t> </w:t>
      </w:r>
      <w:r>
        <w:rPr/>
        <w:t>adalah</w:t>
      </w:r>
      <w:r>
        <w:rPr>
          <w:spacing w:val="-5"/>
        </w:rPr>
        <w:t> </w:t>
      </w:r>
      <w:r>
        <w:rPr/>
        <w:t>batal</w:t>
      </w:r>
      <w:r>
        <w:rPr>
          <w:spacing w:val="-5"/>
        </w:rPr>
        <w:t> </w:t>
      </w:r>
      <w:r>
        <w:rPr/>
        <w:t>dan</w:t>
      </w:r>
      <w:r>
        <w:rPr>
          <w:spacing w:val="-3"/>
        </w:rPr>
        <w:t> </w:t>
      </w:r>
      <w:r>
        <w:rPr/>
        <w:t>tidak berharga,</w:t>
      </w:r>
      <w:r>
        <w:rPr>
          <w:spacing w:val="-12"/>
        </w:rPr>
        <w:t> </w:t>
      </w:r>
      <w:r>
        <w:rPr/>
        <w:t>bila</w:t>
      </w:r>
      <w:r>
        <w:rPr>
          <w:spacing w:val="-13"/>
        </w:rPr>
        <w:t> </w:t>
      </w:r>
      <w:r>
        <w:rPr/>
        <w:t>persetujuan</w:t>
      </w:r>
      <w:r>
        <w:rPr>
          <w:spacing w:val="-13"/>
        </w:rPr>
        <w:t> </w:t>
      </w:r>
      <w:r>
        <w:rPr/>
        <w:t>itu</w:t>
      </w:r>
      <w:r>
        <w:rPr>
          <w:spacing w:val="-11"/>
        </w:rPr>
        <w:t> </w:t>
      </w:r>
      <w:r>
        <w:rPr/>
        <w:t>tidak</w:t>
      </w:r>
      <w:r>
        <w:rPr>
          <w:spacing w:val="-11"/>
        </w:rPr>
        <w:t> </w:t>
      </w:r>
      <w:r>
        <w:rPr/>
        <w:t>didahului</w:t>
      </w:r>
      <w:r>
        <w:rPr>
          <w:spacing w:val="-14"/>
        </w:rPr>
        <w:t> </w:t>
      </w:r>
      <w:r>
        <w:rPr/>
        <w:t>perhitungan</w:t>
      </w:r>
      <w:r>
        <w:rPr>
          <w:spacing w:val="-10"/>
        </w:rPr>
        <w:t> </w:t>
      </w:r>
      <w:r>
        <w:rPr/>
        <w:t>yang</w:t>
      </w:r>
      <w:r>
        <w:rPr>
          <w:spacing w:val="-13"/>
        </w:rPr>
        <w:t> </w:t>
      </w:r>
      <w:r>
        <w:rPr/>
        <w:t>baik</w:t>
      </w:r>
      <w:r>
        <w:rPr>
          <w:spacing w:val="-13"/>
        </w:rPr>
        <w:t> </w:t>
      </w:r>
      <w:r>
        <w:rPr/>
        <w:t>dan</w:t>
      </w:r>
      <w:r>
        <w:rPr>
          <w:spacing w:val="-13"/>
        </w:rPr>
        <w:t> </w:t>
      </w:r>
      <w:r>
        <w:rPr/>
        <w:t>pertanggungjawaban dengan</w:t>
      </w:r>
      <w:r>
        <w:rPr>
          <w:spacing w:val="-5"/>
        </w:rPr>
        <w:t> </w:t>
      </w:r>
      <w:r>
        <w:rPr/>
        <w:t>alat-alat</w:t>
      </w:r>
      <w:r>
        <w:rPr>
          <w:spacing w:val="-4"/>
        </w:rPr>
        <w:t> </w:t>
      </w:r>
      <w:r>
        <w:rPr/>
        <w:t>bukti</w:t>
      </w:r>
      <w:r>
        <w:rPr>
          <w:spacing w:val="-4"/>
        </w:rPr>
        <w:t> </w:t>
      </w:r>
      <w:r>
        <w:rPr/>
        <w:t>yang</w:t>
      </w:r>
      <w:r>
        <w:rPr>
          <w:spacing w:val="-3"/>
        </w:rPr>
        <w:t> </w:t>
      </w:r>
      <w:r>
        <w:rPr/>
        <w:t>diperlukan;</w:t>
      </w:r>
      <w:r>
        <w:rPr>
          <w:spacing w:val="-4"/>
        </w:rPr>
        <w:t> </w:t>
      </w:r>
      <w:r>
        <w:rPr/>
        <w:t>semuanya</w:t>
      </w:r>
      <w:r>
        <w:rPr>
          <w:spacing w:val="-5"/>
        </w:rPr>
        <w:t> </w:t>
      </w:r>
      <w:r>
        <w:rPr/>
        <w:t>itu</w:t>
      </w:r>
      <w:r>
        <w:rPr>
          <w:spacing w:val="-5"/>
        </w:rPr>
        <w:t> </w:t>
      </w:r>
      <w:r>
        <w:rPr/>
        <w:t>harus</w:t>
      </w:r>
      <w:r>
        <w:rPr>
          <w:spacing w:val="-5"/>
        </w:rPr>
        <w:t> </w:t>
      </w:r>
      <w:r>
        <w:rPr/>
        <w:t>dinyatakan</w:t>
      </w:r>
      <w:r>
        <w:rPr>
          <w:spacing w:val="-3"/>
        </w:rPr>
        <w:t> </w:t>
      </w:r>
      <w:r>
        <w:rPr/>
        <w:t>dengan</w:t>
      </w:r>
      <w:r>
        <w:rPr>
          <w:spacing w:val="-5"/>
        </w:rPr>
        <w:t> </w:t>
      </w:r>
      <w:r>
        <w:rPr/>
        <w:t>pengakuan tertulis</w:t>
      </w:r>
      <w:r>
        <w:rPr>
          <w:spacing w:val="-11"/>
        </w:rPr>
        <w:t> </w:t>
      </w:r>
      <w:r>
        <w:rPr/>
        <w:t>dari</w:t>
      </w:r>
      <w:r>
        <w:rPr>
          <w:spacing w:val="-10"/>
        </w:rPr>
        <w:t> </w:t>
      </w:r>
      <w:r>
        <w:rPr/>
        <w:t>pihak</w:t>
      </w:r>
      <w:r>
        <w:rPr>
          <w:spacing w:val="-11"/>
        </w:rPr>
        <w:t> </w:t>
      </w:r>
      <w:r>
        <w:rPr/>
        <w:t>yang</w:t>
      </w:r>
      <w:r>
        <w:rPr>
          <w:spacing w:val="-11"/>
        </w:rPr>
        <w:t> </w:t>
      </w:r>
      <w:r>
        <w:rPr/>
        <w:t>kepadanya</w:t>
      </w:r>
      <w:r>
        <w:rPr>
          <w:spacing w:val="-11"/>
        </w:rPr>
        <w:t> </w:t>
      </w:r>
      <w:r>
        <w:rPr/>
        <w:t>harus</w:t>
      </w:r>
      <w:r>
        <w:rPr>
          <w:spacing w:val="-11"/>
        </w:rPr>
        <w:t> </w:t>
      </w:r>
      <w:r>
        <w:rPr/>
        <w:t>dilakukan</w:t>
      </w:r>
      <w:r>
        <w:rPr>
          <w:spacing w:val="-9"/>
        </w:rPr>
        <w:t> </w:t>
      </w:r>
      <w:r>
        <w:rPr/>
        <w:t>perhitungan</w:t>
      </w:r>
      <w:r>
        <w:rPr>
          <w:spacing w:val="-11"/>
        </w:rPr>
        <w:t> </w:t>
      </w:r>
      <w:r>
        <w:rPr/>
        <w:t>itu,</w:t>
      </w:r>
      <w:r>
        <w:rPr>
          <w:spacing w:val="-12"/>
        </w:rPr>
        <w:t> </w:t>
      </w:r>
      <w:r>
        <w:rPr/>
        <w:t>yang</w:t>
      </w:r>
      <w:r>
        <w:rPr>
          <w:spacing w:val="-9"/>
        </w:rPr>
        <w:t> </w:t>
      </w:r>
      <w:r>
        <w:rPr/>
        <w:t>diberikan</w:t>
      </w:r>
      <w:r>
        <w:rPr>
          <w:spacing w:val="-11"/>
        </w:rPr>
        <w:t> </w:t>
      </w:r>
      <w:r>
        <w:rPr/>
        <w:t>sekurang- kurangnya sepuluh hari sebelum persetujuan.</w:t>
      </w:r>
    </w:p>
    <w:p>
      <w:pPr>
        <w:pStyle w:val="BodyText"/>
        <w:spacing w:before="117"/>
        <w:ind w:left="0"/>
      </w:pPr>
    </w:p>
    <w:p>
      <w:pPr>
        <w:pStyle w:val="BodyText"/>
        <w:spacing w:before="1"/>
        <w:ind w:left="4015"/>
      </w:pPr>
      <w:r>
        <w:rPr/>
        <w:t>Pasal</w:t>
      </w:r>
      <w:r>
        <w:rPr>
          <w:spacing w:val="42"/>
        </w:rPr>
        <w:t> </w:t>
      </w:r>
      <w:r>
        <w:rPr>
          <w:spacing w:val="-5"/>
        </w:rPr>
        <w:t>413</w:t>
      </w:r>
    </w:p>
    <w:p>
      <w:pPr>
        <w:pStyle w:val="BodyText"/>
        <w:spacing w:before="56"/>
      </w:pPr>
      <w:r>
        <w:rPr/>
        <w:t>Perhitungan penutup yang harus diadakan oleh wali, tanpa ditagih pun harus memberikan bunga</w:t>
      </w:r>
      <w:r>
        <w:rPr>
          <w:spacing w:val="-14"/>
        </w:rPr>
        <w:t> </w:t>
      </w:r>
      <w:r>
        <w:rPr/>
        <w:t>sejak</w:t>
      </w:r>
      <w:r>
        <w:rPr>
          <w:spacing w:val="-14"/>
        </w:rPr>
        <w:t> </w:t>
      </w:r>
      <w:r>
        <w:rPr/>
        <w:t>hari</w:t>
      </w:r>
      <w:r>
        <w:rPr>
          <w:spacing w:val="-14"/>
        </w:rPr>
        <w:t> </w:t>
      </w:r>
      <w:r>
        <w:rPr/>
        <w:t>perhitungan</w:t>
      </w:r>
      <w:r>
        <w:rPr>
          <w:spacing w:val="-13"/>
        </w:rPr>
        <w:t> </w:t>
      </w:r>
      <w:r>
        <w:rPr/>
        <w:t>ditutup.</w:t>
      </w:r>
      <w:r>
        <w:rPr>
          <w:spacing w:val="-14"/>
        </w:rPr>
        <w:t> </w:t>
      </w:r>
      <w:r>
        <w:rPr/>
        <w:t>Segala</w:t>
      </w:r>
      <w:r>
        <w:rPr>
          <w:spacing w:val="-14"/>
        </w:rPr>
        <w:t> </w:t>
      </w:r>
      <w:r>
        <w:rPr/>
        <w:t>bunga</w:t>
      </w:r>
      <w:r>
        <w:rPr>
          <w:spacing w:val="-14"/>
        </w:rPr>
        <w:t> </w:t>
      </w:r>
      <w:r>
        <w:rPr/>
        <w:t>dari</w:t>
      </w:r>
      <w:r>
        <w:rPr>
          <w:spacing w:val="-13"/>
        </w:rPr>
        <w:t> </w:t>
      </w:r>
      <w:r>
        <w:rPr/>
        <w:t>apa</w:t>
      </w:r>
      <w:r>
        <w:rPr>
          <w:spacing w:val="-14"/>
        </w:rPr>
        <w:t> </w:t>
      </w:r>
      <w:r>
        <w:rPr/>
        <w:t>yang</w:t>
      </w:r>
      <w:r>
        <w:rPr>
          <w:spacing w:val="-14"/>
        </w:rPr>
        <w:t> </w:t>
      </w:r>
      <w:r>
        <w:rPr/>
        <w:t>masih</w:t>
      </w:r>
      <w:r>
        <w:rPr>
          <w:spacing w:val="-14"/>
        </w:rPr>
        <w:t> </w:t>
      </w:r>
      <w:r>
        <w:rPr/>
        <w:t>menjadi</w:t>
      </w:r>
      <w:r>
        <w:rPr>
          <w:spacing w:val="-13"/>
        </w:rPr>
        <w:t> </w:t>
      </w:r>
      <w:r>
        <w:rPr/>
        <w:t>utang</w:t>
      </w:r>
      <w:r>
        <w:rPr>
          <w:spacing w:val="-14"/>
        </w:rPr>
        <w:t> </w:t>
      </w:r>
      <w:r>
        <w:rPr/>
        <w:t>anak belum</w:t>
      </w:r>
      <w:r>
        <w:rPr>
          <w:spacing w:val="-13"/>
        </w:rPr>
        <w:t> </w:t>
      </w:r>
      <w:r>
        <w:rPr/>
        <w:t>dewasa</w:t>
      </w:r>
      <w:r>
        <w:rPr>
          <w:spacing w:val="-12"/>
        </w:rPr>
        <w:t> </w:t>
      </w:r>
      <w:r>
        <w:rPr/>
        <w:t>terhadap</w:t>
      </w:r>
      <w:r>
        <w:rPr>
          <w:spacing w:val="-10"/>
        </w:rPr>
        <w:t> </w:t>
      </w:r>
      <w:r>
        <w:rPr/>
        <w:t>walinya</w:t>
      </w:r>
      <w:r>
        <w:rPr>
          <w:spacing w:val="-12"/>
        </w:rPr>
        <w:t> </w:t>
      </w:r>
      <w:r>
        <w:rPr/>
        <w:t>tidak</w:t>
      </w:r>
      <w:r>
        <w:rPr>
          <w:spacing w:val="-10"/>
        </w:rPr>
        <w:t> </w:t>
      </w:r>
      <w:r>
        <w:rPr/>
        <w:t>akan</w:t>
      </w:r>
      <w:r>
        <w:rPr>
          <w:spacing w:val="-10"/>
        </w:rPr>
        <w:t> </w:t>
      </w:r>
      <w:r>
        <w:rPr/>
        <w:t>berjalan,</w:t>
      </w:r>
      <w:r>
        <w:rPr>
          <w:spacing w:val="-13"/>
        </w:rPr>
        <w:t> </w:t>
      </w:r>
      <w:r>
        <w:rPr/>
        <w:t>kecuali</w:t>
      </w:r>
      <w:r>
        <w:rPr>
          <w:spacing w:val="-11"/>
        </w:rPr>
        <w:t> </w:t>
      </w:r>
      <w:r>
        <w:rPr/>
        <w:t>sejak</w:t>
      </w:r>
      <w:r>
        <w:rPr>
          <w:spacing w:val="-10"/>
        </w:rPr>
        <w:t> </w:t>
      </w:r>
      <w:r>
        <w:rPr/>
        <w:t>hari</w:t>
      </w:r>
      <w:r>
        <w:rPr>
          <w:spacing w:val="-11"/>
        </w:rPr>
        <w:t> </w:t>
      </w:r>
      <w:r>
        <w:rPr/>
        <w:t>teguran</w:t>
      </w:r>
      <w:r>
        <w:rPr>
          <w:spacing w:val="-12"/>
        </w:rPr>
        <w:t> </w:t>
      </w:r>
      <w:r>
        <w:rPr/>
        <w:t>pelaksanaan pembayaran, setelah perhitungan dan pertanggungjawaban ditutup.</w:t>
      </w:r>
    </w:p>
    <w:p>
      <w:pPr>
        <w:pStyle w:val="BodyText"/>
        <w:spacing w:before="118"/>
        <w:ind w:left="0"/>
      </w:pPr>
    </w:p>
    <w:p>
      <w:pPr>
        <w:pStyle w:val="BodyText"/>
        <w:ind w:left="4015"/>
      </w:pPr>
      <w:r>
        <w:rPr/>
        <w:t>Pasal</w:t>
      </w:r>
      <w:r>
        <w:rPr>
          <w:spacing w:val="42"/>
        </w:rPr>
        <w:t> </w:t>
      </w:r>
      <w:r>
        <w:rPr>
          <w:spacing w:val="-5"/>
        </w:rPr>
        <w:t>414</w:t>
      </w:r>
    </w:p>
    <w:p>
      <w:pPr>
        <w:pStyle w:val="BodyText"/>
        <w:spacing w:after="0"/>
        <w:sectPr>
          <w:pgSz w:w="12240" w:h="15840"/>
          <w:pgMar w:top="1520" w:bottom="280" w:left="1800" w:right="1800"/>
        </w:sectPr>
      </w:pPr>
    </w:p>
    <w:p>
      <w:pPr>
        <w:pStyle w:val="BodyText"/>
        <w:spacing w:before="65"/>
      </w:pPr>
      <w:r>
        <w:rPr/>
        <w:t>Segala</w:t>
      </w:r>
      <w:r>
        <w:rPr>
          <w:spacing w:val="-2"/>
        </w:rPr>
        <w:t> </w:t>
      </w:r>
      <w:r>
        <w:rPr/>
        <w:t>tuntutan</w:t>
      </w:r>
      <w:r>
        <w:rPr>
          <w:spacing w:val="-2"/>
        </w:rPr>
        <w:t> </w:t>
      </w:r>
      <w:r>
        <w:rPr/>
        <w:t>anak</w:t>
      </w:r>
      <w:r>
        <w:rPr>
          <w:spacing w:val="-2"/>
        </w:rPr>
        <w:t> </w:t>
      </w:r>
      <w:r>
        <w:rPr/>
        <w:t>belum dewasa</w:t>
      </w:r>
      <w:r>
        <w:rPr>
          <w:spacing w:val="-2"/>
        </w:rPr>
        <w:t> </w:t>
      </w:r>
      <w:r>
        <w:rPr/>
        <w:t>terhadap</w:t>
      </w:r>
      <w:r>
        <w:rPr>
          <w:spacing w:val="-2"/>
        </w:rPr>
        <w:t> </w:t>
      </w:r>
      <w:r>
        <w:rPr/>
        <w:t>walinya</w:t>
      </w:r>
      <w:r>
        <w:rPr>
          <w:spacing w:val="-3"/>
        </w:rPr>
        <w:t> </w:t>
      </w:r>
      <w:r>
        <w:rPr/>
        <w:t>berkenaan</w:t>
      </w:r>
      <w:r>
        <w:rPr>
          <w:spacing w:val="-2"/>
        </w:rPr>
        <w:t> </w:t>
      </w:r>
      <w:r>
        <w:rPr/>
        <w:t>dengan</w:t>
      </w:r>
      <w:r>
        <w:rPr>
          <w:spacing w:val="-2"/>
        </w:rPr>
        <w:t> </w:t>
      </w:r>
      <w:r>
        <w:rPr/>
        <w:t>tindakan-tindakan </w:t>
      </w:r>
      <w:r>
        <w:rPr>
          <w:spacing w:val="-2"/>
        </w:rPr>
        <w:t>perwalian,</w:t>
      </w:r>
      <w:r>
        <w:rPr>
          <w:spacing w:val="-6"/>
        </w:rPr>
        <w:t> </w:t>
      </w:r>
      <w:r>
        <w:rPr>
          <w:spacing w:val="-2"/>
        </w:rPr>
        <w:t>gugur</w:t>
      </w:r>
      <w:r>
        <w:rPr>
          <w:spacing w:val="-7"/>
        </w:rPr>
        <w:t> </w:t>
      </w:r>
      <w:r>
        <w:rPr>
          <w:spacing w:val="-2"/>
        </w:rPr>
        <w:t>karena</w:t>
      </w:r>
      <w:r>
        <w:rPr>
          <w:spacing w:val="-6"/>
        </w:rPr>
        <w:t> </w:t>
      </w:r>
      <w:r>
        <w:rPr>
          <w:spacing w:val="-2"/>
        </w:rPr>
        <w:t>lewat</w:t>
      </w:r>
      <w:r>
        <w:rPr>
          <w:spacing w:val="-7"/>
        </w:rPr>
        <w:t> </w:t>
      </w:r>
      <w:r>
        <w:rPr>
          <w:spacing w:val="-2"/>
        </w:rPr>
        <w:t>waktu</w:t>
      </w:r>
      <w:r>
        <w:rPr>
          <w:spacing w:val="-4"/>
        </w:rPr>
        <w:t> </w:t>
      </w:r>
      <w:r>
        <w:rPr>
          <w:spacing w:val="-2"/>
        </w:rPr>
        <w:t>setelah</w:t>
      </w:r>
      <w:r>
        <w:rPr>
          <w:spacing w:val="-4"/>
        </w:rPr>
        <w:t> </w:t>
      </w:r>
      <w:r>
        <w:rPr>
          <w:spacing w:val="-2"/>
        </w:rPr>
        <w:t>lewat</w:t>
      </w:r>
      <w:r>
        <w:rPr>
          <w:spacing w:val="-5"/>
        </w:rPr>
        <w:t> </w:t>
      </w:r>
      <w:r>
        <w:rPr>
          <w:spacing w:val="-2"/>
        </w:rPr>
        <w:t>sepuluh</w:t>
      </w:r>
      <w:r>
        <w:rPr>
          <w:spacing w:val="-6"/>
        </w:rPr>
        <w:t> </w:t>
      </w:r>
      <w:r>
        <w:rPr>
          <w:spacing w:val="-2"/>
        </w:rPr>
        <w:t>tahun,</w:t>
      </w:r>
      <w:r>
        <w:rPr>
          <w:spacing w:val="-6"/>
        </w:rPr>
        <w:t> </w:t>
      </w:r>
      <w:r>
        <w:rPr>
          <w:spacing w:val="-2"/>
        </w:rPr>
        <w:t>terhitung</w:t>
      </w:r>
      <w:r>
        <w:rPr>
          <w:spacing w:val="-4"/>
        </w:rPr>
        <w:t> </w:t>
      </w:r>
      <w:r>
        <w:rPr>
          <w:spacing w:val="-2"/>
        </w:rPr>
        <w:t>sejak</w:t>
      </w:r>
      <w:r>
        <w:rPr>
          <w:spacing w:val="-4"/>
        </w:rPr>
        <w:t> </w:t>
      </w:r>
      <w:r>
        <w:rPr>
          <w:spacing w:val="-2"/>
        </w:rPr>
        <w:t>anak</w:t>
      </w:r>
      <w:r>
        <w:rPr>
          <w:spacing w:val="-4"/>
        </w:rPr>
        <w:t> </w:t>
      </w:r>
      <w:r>
        <w:rPr>
          <w:spacing w:val="-2"/>
        </w:rPr>
        <w:t>menjadi dewasa.</w:t>
      </w:r>
    </w:p>
    <w:p>
      <w:pPr>
        <w:pStyle w:val="BodyText"/>
        <w:spacing w:before="116"/>
        <w:ind w:left="0"/>
      </w:pPr>
    </w:p>
    <w:p>
      <w:pPr>
        <w:pStyle w:val="BodyText"/>
        <w:ind w:left="359" w:right="103"/>
        <w:jc w:val="center"/>
      </w:pPr>
      <w:r>
        <w:rPr/>
        <w:t>BAGIAN</w:t>
      </w:r>
      <w:r>
        <w:rPr>
          <w:spacing w:val="36"/>
        </w:rPr>
        <w:t> </w:t>
      </w:r>
      <w:r>
        <w:rPr>
          <w:spacing w:val="-5"/>
        </w:rPr>
        <w:t>13</w:t>
      </w:r>
    </w:p>
    <w:p>
      <w:pPr>
        <w:pStyle w:val="BodyText"/>
        <w:spacing w:line="295" w:lineRule="auto" w:before="56"/>
        <w:ind w:left="1810" w:right="1550"/>
        <w:jc w:val="center"/>
      </w:pPr>
      <w:r>
        <w:rPr>
          <w:w w:val="110"/>
        </w:rPr>
        <w:t>Balai</w:t>
      </w:r>
      <w:r>
        <w:rPr>
          <w:spacing w:val="-16"/>
          <w:w w:val="110"/>
        </w:rPr>
        <w:t> </w:t>
      </w:r>
      <w:r>
        <w:rPr>
          <w:w w:val="110"/>
        </w:rPr>
        <w:t>Harta</w:t>
      </w:r>
      <w:r>
        <w:rPr>
          <w:spacing w:val="-15"/>
          <w:w w:val="110"/>
        </w:rPr>
        <w:t> </w:t>
      </w:r>
      <w:r>
        <w:rPr>
          <w:w w:val="110"/>
        </w:rPr>
        <w:t>Peninggalan</w:t>
      </w:r>
      <w:r>
        <w:rPr>
          <w:spacing w:val="-15"/>
          <w:w w:val="110"/>
        </w:rPr>
        <w:t> </w:t>
      </w:r>
      <w:r>
        <w:rPr>
          <w:w w:val="110"/>
        </w:rPr>
        <w:t>dan</w:t>
      </w:r>
      <w:r>
        <w:rPr>
          <w:spacing w:val="-15"/>
          <w:w w:val="110"/>
        </w:rPr>
        <w:t> </w:t>
      </w:r>
      <w:r>
        <w:rPr>
          <w:w w:val="110"/>
        </w:rPr>
        <w:t>Dewan</w:t>
      </w:r>
      <w:r>
        <w:rPr>
          <w:spacing w:val="-15"/>
          <w:w w:val="110"/>
        </w:rPr>
        <w:t> </w:t>
      </w:r>
      <w:r>
        <w:rPr>
          <w:w w:val="110"/>
        </w:rPr>
        <w:t>Perwalian (Berlaku</w:t>
      </w:r>
      <w:r>
        <w:rPr>
          <w:spacing w:val="-1"/>
          <w:w w:val="110"/>
        </w:rPr>
        <w:t> </w:t>
      </w:r>
      <w:r>
        <w:rPr>
          <w:w w:val="110"/>
        </w:rPr>
        <w:t>Bagi Semua</w:t>
      </w:r>
      <w:r>
        <w:rPr>
          <w:spacing w:val="-4"/>
          <w:w w:val="110"/>
        </w:rPr>
        <w:t> </w:t>
      </w:r>
      <w:r>
        <w:rPr>
          <w:w w:val="110"/>
        </w:rPr>
        <w:t>Golongan</w:t>
      </w:r>
      <w:r>
        <w:rPr>
          <w:spacing w:val="-2"/>
          <w:w w:val="110"/>
        </w:rPr>
        <w:t> </w:t>
      </w:r>
      <w:r>
        <w:rPr>
          <w:w w:val="110"/>
        </w:rPr>
        <w:t>Timur</w:t>
      </w:r>
      <w:r>
        <w:rPr>
          <w:spacing w:val="-3"/>
          <w:w w:val="110"/>
        </w:rPr>
        <w:t> </w:t>
      </w:r>
      <w:r>
        <w:rPr>
          <w:w w:val="110"/>
        </w:rPr>
        <w:t>Asing)</w:t>
      </w:r>
    </w:p>
    <w:p>
      <w:pPr>
        <w:pStyle w:val="BodyText"/>
        <w:spacing w:before="56"/>
        <w:ind w:left="0"/>
      </w:pPr>
    </w:p>
    <w:p>
      <w:pPr>
        <w:pStyle w:val="BodyText"/>
        <w:ind w:left="4015"/>
      </w:pPr>
      <w:r>
        <w:rPr/>
        <w:t>Pasal</w:t>
      </w:r>
      <w:r>
        <w:rPr>
          <w:spacing w:val="42"/>
        </w:rPr>
        <w:t> </w:t>
      </w:r>
      <w:r>
        <w:rPr>
          <w:spacing w:val="-5"/>
        </w:rPr>
        <w:t>415</w:t>
      </w:r>
    </w:p>
    <w:p>
      <w:pPr>
        <w:pStyle w:val="BodyText"/>
        <w:spacing w:before="57"/>
      </w:pPr>
      <w:r>
        <w:rPr/>
        <w:t>Dalam</w:t>
      </w:r>
      <w:r>
        <w:rPr>
          <w:spacing w:val="-16"/>
        </w:rPr>
        <w:t> </w:t>
      </w:r>
      <w:r>
        <w:rPr/>
        <w:t>daerah</w:t>
      </w:r>
      <w:r>
        <w:rPr>
          <w:spacing w:val="-14"/>
        </w:rPr>
        <w:t> </w:t>
      </w:r>
      <w:r>
        <w:rPr/>
        <w:t>hukum</w:t>
      </w:r>
      <w:r>
        <w:rPr>
          <w:spacing w:val="-14"/>
        </w:rPr>
        <w:t> </w:t>
      </w:r>
      <w:r>
        <w:rPr/>
        <w:t>setiap</w:t>
      </w:r>
      <w:r>
        <w:rPr>
          <w:spacing w:val="-13"/>
        </w:rPr>
        <w:t> </w:t>
      </w:r>
      <w:r>
        <w:rPr/>
        <w:t>Pengadilan</w:t>
      </w:r>
      <w:r>
        <w:rPr>
          <w:spacing w:val="-14"/>
        </w:rPr>
        <w:t> </w:t>
      </w:r>
      <w:r>
        <w:rPr/>
        <w:t>Negeri</w:t>
      </w:r>
      <w:r>
        <w:rPr>
          <w:spacing w:val="-14"/>
        </w:rPr>
        <w:t> </w:t>
      </w:r>
      <w:r>
        <w:rPr/>
        <w:t>ada</w:t>
      </w:r>
      <w:r>
        <w:rPr>
          <w:spacing w:val="-14"/>
        </w:rPr>
        <w:t> </w:t>
      </w:r>
      <w:r>
        <w:rPr/>
        <w:t>Balai</w:t>
      </w:r>
      <w:r>
        <w:rPr>
          <w:spacing w:val="-13"/>
        </w:rPr>
        <w:t> </w:t>
      </w:r>
      <w:r>
        <w:rPr/>
        <w:t>Harta</w:t>
      </w:r>
      <w:r>
        <w:rPr>
          <w:spacing w:val="-14"/>
        </w:rPr>
        <w:t> </w:t>
      </w:r>
      <w:r>
        <w:rPr/>
        <w:t>Peninggalan,</w:t>
      </w:r>
      <w:r>
        <w:rPr>
          <w:spacing w:val="-14"/>
        </w:rPr>
        <w:t> </w:t>
      </w:r>
      <w:r>
        <w:rPr/>
        <w:t>yang</w:t>
      </w:r>
      <w:r>
        <w:rPr>
          <w:spacing w:val="-14"/>
        </w:rPr>
        <w:t> </w:t>
      </w:r>
      <w:r>
        <w:rPr/>
        <w:t>daerah</w:t>
      </w:r>
      <w:r>
        <w:rPr>
          <w:spacing w:val="-13"/>
        </w:rPr>
        <w:t> </w:t>
      </w:r>
      <w:r>
        <w:rPr/>
        <w:t>dan tempat kedudukannya sama dengan daerah dan tempat kedudukan Pengadilan Negeri.</w:t>
      </w:r>
    </w:p>
    <w:p>
      <w:pPr>
        <w:pStyle w:val="BodyText"/>
        <w:spacing w:before="58"/>
        <w:ind w:right="98"/>
      </w:pPr>
      <w:r>
        <w:rPr/>
        <w:t>Pemerintah</w:t>
      </w:r>
      <w:r>
        <w:rPr>
          <w:spacing w:val="-4"/>
        </w:rPr>
        <w:t> </w:t>
      </w:r>
      <w:r>
        <w:rPr/>
        <w:t>boleh</w:t>
      </w:r>
      <w:r>
        <w:rPr>
          <w:spacing w:val="-1"/>
        </w:rPr>
        <w:t> </w:t>
      </w:r>
      <w:r>
        <w:rPr/>
        <w:t>menentukan,</w:t>
      </w:r>
      <w:r>
        <w:rPr>
          <w:spacing w:val="-3"/>
        </w:rPr>
        <w:t> </w:t>
      </w:r>
      <w:r>
        <w:rPr/>
        <w:t>bahwa</w:t>
      </w:r>
      <w:r>
        <w:rPr>
          <w:spacing w:val="-4"/>
        </w:rPr>
        <w:t> </w:t>
      </w:r>
      <w:r>
        <w:rPr/>
        <w:t>segala</w:t>
      </w:r>
      <w:r>
        <w:rPr>
          <w:spacing w:val="-4"/>
        </w:rPr>
        <w:t> </w:t>
      </w:r>
      <w:r>
        <w:rPr/>
        <w:t>kekuasaan</w:t>
      </w:r>
      <w:r>
        <w:rPr>
          <w:spacing w:val="-4"/>
        </w:rPr>
        <w:t> </w:t>
      </w:r>
      <w:r>
        <w:rPr/>
        <w:t>yang</w:t>
      </w:r>
      <w:r>
        <w:rPr>
          <w:spacing w:val="-1"/>
        </w:rPr>
        <w:t> </w:t>
      </w:r>
      <w:r>
        <w:rPr/>
        <w:t>diberikan</w:t>
      </w:r>
      <w:r>
        <w:rPr>
          <w:spacing w:val="-4"/>
        </w:rPr>
        <w:t> </w:t>
      </w:r>
      <w:r>
        <w:rPr/>
        <w:t>kepada</w:t>
      </w:r>
      <w:r>
        <w:rPr>
          <w:spacing w:val="-2"/>
        </w:rPr>
        <w:t> </w:t>
      </w:r>
      <w:r>
        <w:rPr/>
        <w:t>suatu</w:t>
      </w:r>
      <w:r>
        <w:rPr>
          <w:spacing w:val="-1"/>
        </w:rPr>
        <w:t> </w:t>
      </w:r>
      <w:r>
        <w:rPr/>
        <w:t>Balai </w:t>
      </w:r>
      <w:r>
        <w:rPr>
          <w:spacing w:val="-2"/>
        </w:rPr>
        <w:t>Harta</w:t>
      </w:r>
      <w:r>
        <w:rPr>
          <w:spacing w:val="-5"/>
        </w:rPr>
        <w:t> </w:t>
      </w:r>
      <w:r>
        <w:rPr>
          <w:spacing w:val="-2"/>
        </w:rPr>
        <w:t>Peninggalan</w:t>
      </w:r>
      <w:r>
        <w:rPr>
          <w:spacing w:val="-5"/>
        </w:rPr>
        <w:t> </w:t>
      </w:r>
      <w:r>
        <w:rPr>
          <w:spacing w:val="-2"/>
        </w:rPr>
        <w:t>beserta</w:t>
      </w:r>
      <w:r>
        <w:rPr>
          <w:spacing w:val="-3"/>
        </w:rPr>
        <w:t> </w:t>
      </w:r>
      <w:r>
        <w:rPr>
          <w:spacing w:val="-2"/>
        </w:rPr>
        <w:t>usaha-usahanya, dipangku dan</w:t>
      </w:r>
      <w:r>
        <w:rPr>
          <w:spacing w:val="-3"/>
        </w:rPr>
        <w:t> </w:t>
      </w:r>
      <w:r>
        <w:rPr>
          <w:spacing w:val="-2"/>
        </w:rPr>
        <w:t>dijalankan oleh</w:t>
      </w:r>
      <w:r>
        <w:rPr>
          <w:spacing w:val="-5"/>
        </w:rPr>
        <w:t> </w:t>
      </w:r>
      <w:r>
        <w:rPr>
          <w:spacing w:val="-2"/>
        </w:rPr>
        <w:t>atau atas</w:t>
      </w:r>
      <w:r>
        <w:rPr>
          <w:spacing w:val="-5"/>
        </w:rPr>
        <w:t> </w:t>
      </w:r>
      <w:r>
        <w:rPr>
          <w:spacing w:val="-2"/>
        </w:rPr>
        <w:t>nama</w:t>
      </w:r>
      <w:r>
        <w:rPr>
          <w:spacing w:val="-5"/>
        </w:rPr>
        <w:t> </w:t>
      </w:r>
      <w:r>
        <w:rPr>
          <w:spacing w:val="-2"/>
        </w:rPr>
        <w:t>salah satu</w:t>
      </w:r>
      <w:r>
        <w:rPr>
          <w:spacing w:val="-3"/>
        </w:rPr>
        <w:t> </w:t>
      </w:r>
      <w:r>
        <w:rPr>
          <w:spacing w:val="-2"/>
        </w:rPr>
        <w:t>Balai</w:t>
      </w:r>
      <w:r>
        <w:rPr>
          <w:spacing w:val="-5"/>
        </w:rPr>
        <w:t> </w:t>
      </w:r>
      <w:r>
        <w:rPr>
          <w:spacing w:val="-2"/>
        </w:rPr>
        <w:t>Harta</w:t>
      </w:r>
      <w:r>
        <w:rPr>
          <w:spacing w:val="-5"/>
        </w:rPr>
        <w:t> </w:t>
      </w:r>
      <w:r>
        <w:rPr>
          <w:spacing w:val="-2"/>
        </w:rPr>
        <w:t>Peninggalan</w:t>
      </w:r>
      <w:r>
        <w:rPr>
          <w:spacing w:val="-3"/>
        </w:rPr>
        <w:t> </w:t>
      </w:r>
      <w:r>
        <w:rPr>
          <w:spacing w:val="-2"/>
        </w:rPr>
        <w:t>yang</w:t>
      </w:r>
      <w:r>
        <w:rPr>
          <w:spacing w:val="-5"/>
        </w:rPr>
        <w:t> </w:t>
      </w:r>
      <w:r>
        <w:rPr>
          <w:spacing w:val="-2"/>
        </w:rPr>
        <w:t>lain.</w:t>
      </w:r>
      <w:r>
        <w:rPr>
          <w:spacing w:val="-5"/>
        </w:rPr>
        <w:t> </w:t>
      </w:r>
      <w:r>
        <w:rPr>
          <w:spacing w:val="-2"/>
        </w:rPr>
        <w:t>Dalam</w:t>
      </w:r>
      <w:r>
        <w:rPr>
          <w:spacing w:val="-6"/>
        </w:rPr>
        <w:t> </w:t>
      </w:r>
      <w:r>
        <w:rPr>
          <w:spacing w:val="-2"/>
        </w:rPr>
        <w:t>hal</w:t>
      </w:r>
      <w:r>
        <w:rPr>
          <w:spacing w:val="-5"/>
        </w:rPr>
        <w:t> </w:t>
      </w:r>
      <w:r>
        <w:rPr>
          <w:spacing w:val="-2"/>
        </w:rPr>
        <w:t>demikian,</w:t>
      </w:r>
      <w:r>
        <w:rPr>
          <w:spacing w:val="-5"/>
        </w:rPr>
        <w:t> </w:t>
      </w:r>
      <w:r>
        <w:rPr>
          <w:spacing w:val="-2"/>
        </w:rPr>
        <w:t>Balai</w:t>
      </w:r>
      <w:r>
        <w:rPr>
          <w:spacing w:val="-5"/>
        </w:rPr>
        <w:t> </w:t>
      </w:r>
      <w:r>
        <w:rPr>
          <w:spacing w:val="-2"/>
        </w:rPr>
        <w:t>Harta</w:t>
      </w:r>
      <w:r>
        <w:rPr>
          <w:spacing w:val="-5"/>
        </w:rPr>
        <w:t> </w:t>
      </w:r>
      <w:r>
        <w:rPr>
          <w:spacing w:val="-2"/>
        </w:rPr>
        <w:t>Peninggalan</w:t>
      </w:r>
      <w:r>
        <w:rPr>
          <w:spacing w:val="-3"/>
        </w:rPr>
        <w:t> </w:t>
      </w:r>
      <w:r>
        <w:rPr>
          <w:spacing w:val="-2"/>
        </w:rPr>
        <w:t>tersebut </w:t>
      </w:r>
      <w:r>
        <w:rPr/>
        <w:t>terakhir</w:t>
      </w:r>
      <w:r>
        <w:rPr>
          <w:spacing w:val="-14"/>
        </w:rPr>
        <w:t> </w:t>
      </w:r>
      <w:r>
        <w:rPr/>
        <w:t>harus</w:t>
      </w:r>
      <w:r>
        <w:rPr>
          <w:spacing w:val="-13"/>
        </w:rPr>
        <w:t> </w:t>
      </w:r>
      <w:r>
        <w:rPr/>
        <w:t>diwakili</w:t>
      </w:r>
      <w:r>
        <w:rPr>
          <w:spacing w:val="-13"/>
        </w:rPr>
        <w:t> </w:t>
      </w:r>
      <w:r>
        <w:rPr/>
        <w:t>oleh</w:t>
      </w:r>
      <w:r>
        <w:rPr>
          <w:spacing w:val="-13"/>
        </w:rPr>
        <w:t> </w:t>
      </w:r>
      <w:r>
        <w:rPr/>
        <w:t>seorang</w:t>
      </w:r>
      <w:r>
        <w:rPr>
          <w:spacing w:val="-11"/>
        </w:rPr>
        <w:t> </w:t>
      </w:r>
      <w:r>
        <w:rPr/>
        <w:t>anggota</w:t>
      </w:r>
      <w:r>
        <w:rPr>
          <w:spacing w:val="-13"/>
        </w:rPr>
        <w:t> </w:t>
      </w:r>
      <w:r>
        <w:rPr/>
        <w:t>perwakilan</w:t>
      </w:r>
      <w:r>
        <w:rPr>
          <w:spacing w:val="-11"/>
        </w:rPr>
        <w:t> </w:t>
      </w:r>
      <w:r>
        <w:rPr/>
        <w:t>yang</w:t>
      </w:r>
      <w:r>
        <w:rPr>
          <w:spacing w:val="-13"/>
        </w:rPr>
        <w:t> </w:t>
      </w:r>
      <w:r>
        <w:rPr/>
        <w:t>berkantor</w:t>
      </w:r>
      <w:r>
        <w:rPr>
          <w:spacing w:val="-14"/>
        </w:rPr>
        <w:t> </w:t>
      </w:r>
      <w:r>
        <w:rPr/>
        <w:t>di</w:t>
      </w:r>
      <w:r>
        <w:rPr>
          <w:spacing w:val="-12"/>
        </w:rPr>
        <w:t> </w:t>
      </w:r>
      <w:r>
        <w:rPr/>
        <w:t>tempat</w:t>
      </w:r>
      <w:r>
        <w:rPr>
          <w:spacing w:val="-12"/>
        </w:rPr>
        <w:t> </w:t>
      </w:r>
      <w:r>
        <w:rPr/>
        <w:t>Balai</w:t>
      </w:r>
      <w:r>
        <w:rPr>
          <w:spacing w:val="-13"/>
        </w:rPr>
        <w:t> </w:t>
      </w:r>
      <w:r>
        <w:rPr/>
        <w:t>Harta Peninggalan</w:t>
      </w:r>
      <w:r>
        <w:rPr>
          <w:spacing w:val="-2"/>
        </w:rPr>
        <w:t> </w:t>
      </w:r>
      <w:r>
        <w:rPr/>
        <w:t>tersebut</w:t>
      </w:r>
      <w:r>
        <w:rPr>
          <w:spacing w:val="-1"/>
        </w:rPr>
        <w:t> </w:t>
      </w:r>
      <w:r>
        <w:rPr/>
        <w:t>pertama.</w:t>
      </w:r>
      <w:r>
        <w:rPr>
          <w:spacing w:val="-2"/>
        </w:rPr>
        <w:t> </w:t>
      </w:r>
      <w:r>
        <w:rPr/>
        <w:t>Kecuali</w:t>
      </w:r>
      <w:r>
        <w:rPr>
          <w:spacing w:val="-2"/>
        </w:rPr>
        <w:t> </w:t>
      </w:r>
      <w:r>
        <w:rPr/>
        <w:t>dalam</w:t>
      </w:r>
      <w:r>
        <w:rPr>
          <w:spacing w:val="-1"/>
        </w:rPr>
        <w:t> </w:t>
      </w:r>
      <w:r>
        <w:rPr/>
        <w:t>hal</w:t>
      </w:r>
      <w:r>
        <w:rPr>
          <w:spacing w:val="-2"/>
        </w:rPr>
        <w:t> </w:t>
      </w:r>
      <w:r>
        <w:rPr/>
        <w:t>yang ditunjukkan</w:t>
      </w:r>
      <w:r>
        <w:rPr>
          <w:spacing w:val="-4"/>
        </w:rPr>
        <w:t> </w:t>
      </w:r>
      <w:r>
        <w:rPr/>
        <w:t>dalam</w:t>
      </w:r>
      <w:r>
        <w:rPr>
          <w:spacing w:val="-1"/>
        </w:rPr>
        <w:t> </w:t>
      </w:r>
      <w:r>
        <w:rPr/>
        <w:t>instruksi</w:t>
      </w:r>
      <w:r>
        <w:rPr>
          <w:spacing w:val="-2"/>
        </w:rPr>
        <w:t> </w:t>
      </w:r>
      <w:r>
        <w:rPr/>
        <w:t>untuk semua</w:t>
      </w:r>
      <w:r>
        <w:rPr>
          <w:spacing w:val="-6"/>
        </w:rPr>
        <w:t> </w:t>
      </w:r>
      <w:r>
        <w:rPr/>
        <w:t>Balai</w:t>
      </w:r>
      <w:r>
        <w:rPr>
          <w:spacing w:val="-5"/>
        </w:rPr>
        <w:t> </w:t>
      </w:r>
      <w:r>
        <w:rPr/>
        <w:t>Harta</w:t>
      </w:r>
      <w:r>
        <w:rPr>
          <w:spacing w:val="-6"/>
        </w:rPr>
        <w:t> </w:t>
      </w:r>
      <w:r>
        <w:rPr/>
        <w:t>Peninggalan,</w:t>
      </w:r>
      <w:r>
        <w:rPr>
          <w:spacing w:val="-5"/>
        </w:rPr>
        <w:t> </w:t>
      </w:r>
      <w:r>
        <w:rPr/>
        <w:t>anggota</w:t>
      </w:r>
      <w:r>
        <w:rPr>
          <w:spacing w:val="-6"/>
        </w:rPr>
        <w:t> </w:t>
      </w:r>
      <w:r>
        <w:rPr/>
        <w:t>perwakilan</w:t>
      </w:r>
      <w:r>
        <w:rPr>
          <w:spacing w:val="-3"/>
        </w:rPr>
        <w:t> </w:t>
      </w:r>
      <w:r>
        <w:rPr/>
        <w:t>itu</w:t>
      </w:r>
      <w:r>
        <w:rPr>
          <w:spacing w:val="-6"/>
        </w:rPr>
        <w:t> </w:t>
      </w:r>
      <w:r>
        <w:rPr/>
        <w:t>selamanya</w:t>
      </w:r>
      <w:r>
        <w:rPr>
          <w:spacing w:val="-6"/>
        </w:rPr>
        <w:t> </w:t>
      </w:r>
      <w:r>
        <w:rPr/>
        <w:t>berkuasa</w:t>
      </w:r>
      <w:r>
        <w:rPr>
          <w:spacing w:val="-6"/>
        </w:rPr>
        <w:t> </w:t>
      </w:r>
      <w:r>
        <w:rPr/>
        <w:t>untuk</w:t>
      </w:r>
      <w:r>
        <w:rPr>
          <w:spacing w:val="-6"/>
        </w:rPr>
        <w:t> </w:t>
      </w:r>
      <w:r>
        <w:rPr/>
        <w:t>bertindak atas nama Balai Harta Peninggalan.</w:t>
      </w:r>
    </w:p>
    <w:p>
      <w:pPr>
        <w:pStyle w:val="BodyText"/>
        <w:spacing w:before="63"/>
        <w:ind w:right="70"/>
      </w:pPr>
      <w:r>
        <w:rPr>
          <w:spacing w:val="-2"/>
        </w:rPr>
        <w:t>Bila</w:t>
      </w:r>
      <w:r>
        <w:rPr>
          <w:spacing w:val="-7"/>
        </w:rPr>
        <w:t> </w:t>
      </w:r>
      <w:r>
        <w:rPr>
          <w:spacing w:val="-2"/>
        </w:rPr>
        <w:t>pemerintah</w:t>
      </w:r>
      <w:r>
        <w:rPr>
          <w:spacing w:val="-7"/>
        </w:rPr>
        <w:t> </w:t>
      </w:r>
      <w:r>
        <w:rPr>
          <w:spacing w:val="-2"/>
        </w:rPr>
        <w:t>telah</w:t>
      </w:r>
      <w:r>
        <w:rPr>
          <w:spacing w:val="-4"/>
        </w:rPr>
        <w:t> </w:t>
      </w:r>
      <w:r>
        <w:rPr>
          <w:spacing w:val="-2"/>
        </w:rPr>
        <w:t>mempergunakan</w:t>
      </w:r>
      <w:r>
        <w:rPr>
          <w:spacing w:val="-7"/>
        </w:rPr>
        <w:t> </w:t>
      </w:r>
      <w:r>
        <w:rPr>
          <w:spacing w:val="-2"/>
        </w:rPr>
        <w:t>kekuasaan</w:t>
      </w:r>
      <w:r>
        <w:rPr>
          <w:spacing w:val="-7"/>
        </w:rPr>
        <w:t> </w:t>
      </w:r>
      <w:r>
        <w:rPr>
          <w:spacing w:val="-2"/>
        </w:rPr>
        <w:t>yang</w:t>
      </w:r>
      <w:r>
        <w:rPr>
          <w:spacing w:val="-5"/>
        </w:rPr>
        <w:t> </w:t>
      </w:r>
      <w:r>
        <w:rPr>
          <w:spacing w:val="-2"/>
        </w:rPr>
        <w:t>diberikan</w:t>
      </w:r>
      <w:r>
        <w:rPr>
          <w:spacing w:val="-4"/>
        </w:rPr>
        <w:t> </w:t>
      </w:r>
      <w:r>
        <w:rPr>
          <w:spacing w:val="-2"/>
        </w:rPr>
        <w:t>kepadanya</w:t>
      </w:r>
      <w:r>
        <w:rPr>
          <w:spacing w:val="-7"/>
        </w:rPr>
        <w:t> </w:t>
      </w:r>
      <w:r>
        <w:rPr>
          <w:spacing w:val="-2"/>
        </w:rPr>
        <w:t>dalam</w:t>
      </w:r>
      <w:r>
        <w:rPr>
          <w:spacing w:val="-5"/>
        </w:rPr>
        <w:t> </w:t>
      </w:r>
      <w:r>
        <w:rPr>
          <w:spacing w:val="-2"/>
        </w:rPr>
        <w:t>alinea</w:t>
      </w:r>
      <w:r>
        <w:rPr>
          <w:spacing w:val="-7"/>
        </w:rPr>
        <w:t> </w:t>
      </w:r>
      <w:r>
        <w:rPr>
          <w:spacing w:val="-2"/>
        </w:rPr>
        <w:t>yang lalu,</w:t>
      </w:r>
      <w:r>
        <w:rPr>
          <w:spacing w:val="-7"/>
        </w:rPr>
        <w:t> </w:t>
      </w:r>
      <w:r>
        <w:rPr>
          <w:spacing w:val="-2"/>
        </w:rPr>
        <w:t>maka</w:t>
      </w:r>
      <w:r>
        <w:rPr>
          <w:spacing w:val="-8"/>
        </w:rPr>
        <w:t> </w:t>
      </w:r>
      <w:r>
        <w:rPr>
          <w:spacing w:val="-2"/>
        </w:rPr>
        <w:t>Balai</w:t>
      </w:r>
      <w:r>
        <w:rPr>
          <w:spacing w:val="-7"/>
        </w:rPr>
        <w:t> </w:t>
      </w:r>
      <w:r>
        <w:rPr>
          <w:spacing w:val="-2"/>
        </w:rPr>
        <w:t>Harta</w:t>
      </w:r>
      <w:r>
        <w:rPr>
          <w:spacing w:val="-8"/>
        </w:rPr>
        <w:t> </w:t>
      </w:r>
      <w:r>
        <w:rPr>
          <w:spacing w:val="-2"/>
        </w:rPr>
        <w:t>Peninggalan</w:t>
      </w:r>
      <w:r>
        <w:rPr>
          <w:spacing w:val="-5"/>
        </w:rPr>
        <w:t> </w:t>
      </w:r>
      <w:r>
        <w:rPr>
          <w:spacing w:val="-2"/>
        </w:rPr>
        <w:t>yang</w:t>
      </w:r>
      <w:r>
        <w:rPr>
          <w:spacing w:val="-8"/>
        </w:rPr>
        <w:t> </w:t>
      </w:r>
      <w:r>
        <w:rPr>
          <w:spacing w:val="-2"/>
        </w:rPr>
        <w:t>diperintahkan</w:t>
      </w:r>
      <w:r>
        <w:rPr>
          <w:spacing w:val="-8"/>
        </w:rPr>
        <w:t> </w:t>
      </w:r>
      <w:r>
        <w:rPr>
          <w:spacing w:val="-2"/>
        </w:rPr>
        <w:t>bertugas</w:t>
      </w:r>
      <w:r>
        <w:rPr>
          <w:spacing w:val="-8"/>
        </w:rPr>
        <w:t> </w:t>
      </w:r>
      <w:r>
        <w:rPr>
          <w:spacing w:val="-2"/>
        </w:rPr>
        <w:t>untuk</w:t>
      </w:r>
      <w:r>
        <w:rPr>
          <w:spacing w:val="-8"/>
        </w:rPr>
        <w:t> </w:t>
      </w:r>
      <w:r>
        <w:rPr>
          <w:spacing w:val="-2"/>
        </w:rPr>
        <w:t>Balai</w:t>
      </w:r>
      <w:r>
        <w:rPr>
          <w:spacing w:val="-7"/>
        </w:rPr>
        <w:t> </w:t>
      </w:r>
      <w:r>
        <w:rPr>
          <w:spacing w:val="-2"/>
        </w:rPr>
        <w:t>Harta</w:t>
      </w:r>
      <w:r>
        <w:rPr>
          <w:spacing w:val="-6"/>
        </w:rPr>
        <w:t> </w:t>
      </w:r>
      <w:r>
        <w:rPr>
          <w:spacing w:val="-2"/>
        </w:rPr>
        <w:t>Peninggalan </w:t>
      </w:r>
      <w:r>
        <w:rPr/>
        <w:t>lain,</w:t>
      </w:r>
      <w:r>
        <w:rPr>
          <w:spacing w:val="-9"/>
        </w:rPr>
        <w:t> </w:t>
      </w:r>
      <w:r>
        <w:rPr/>
        <w:t>dalam</w:t>
      </w:r>
      <w:r>
        <w:rPr>
          <w:spacing w:val="-8"/>
        </w:rPr>
        <w:t> </w:t>
      </w:r>
      <w:r>
        <w:rPr/>
        <w:t>segala</w:t>
      </w:r>
      <w:r>
        <w:rPr>
          <w:spacing w:val="-10"/>
        </w:rPr>
        <w:t> </w:t>
      </w:r>
      <w:r>
        <w:rPr/>
        <w:t>urusan</w:t>
      </w:r>
      <w:r>
        <w:rPr>
          <w:spacing w:val="-7"/>
        </w:rPr>
        <w:t> </w:t>
      </w:r>
      <w:r>
        <w:rPr/>
        <w:t>yang</w:t>
      </w:r>
      <w:r>
        <w:rPr>
          <w:spacing w:val="-7"/>
        </w:rPr>
        <w:t> </w:t>
      </w:r>
      <w:r>
        <w:rPr/>
        <w:t>mengenai</w:t>
      </w:r>
      <w:r>
        <w:rPr>
          <w:spacing w:val="-9"/>
        </w:rPr>
        <w:t> </w:t>
      </w:r>
      <w:r>
        <w:rPr/>
        <w:t>majelis</w:t>
      </w:r>
      <w:r>
        <w:rPr>
          <w:spacing w:val="-8"/>
        </w:rPr>
        <w:t> </w:t>
      </w:r>
      <w:r>
        <w:rPr/>
        <w:t>tersebut</w:t>
      </w:r>
      <w:r>
        <w:rPr>
          <w:spacing w:val="-10"/>
        </w:rPr>
        <w:t> </w:t>
      </w:r>
      <w:r>
        <w:rPr/>
        <w:t>terakhir,</w:t>
      </w:r>
      <w:r>
        <w:rPr>
          <w:spacing w:val="-6"/>
        </w:rPr>
        <w:t> </w:t>
      </w:r>
      <w:r>
        <w:rPr/>
        <w:t>dianggap</w:t>
      </w:r>
      <w:r>
        <w:rPr>
          <w:spacing w:val="-10"/>
        </w:rPr>
        <w:t> </w:t>
      </w:r>
      <w:r>
        <w:rPr/>
        <w:t>mempunyai</w:t>
      </w:r>
      <w:r>
        <w:rPr/>
        <w:t> tempat tinggal semata-mata di kantor anggota perwakilan tersebut.</w:t>
      </w:r>
    </w:p>
    <w:p>
      <w:pPr>
        <w:pStyle w:val="BodyText"/>
        <w:spacing w:before="61"/>
      </w:pPr>
      <w:r>
        <w:rPr/>
        <w:t>Untuk</w:t>
      </w:r>
      <w:r>
        <w:rPr>
          <w:spacing w:val="-14"/>
        </w:rPr>
        <w:t> </w:t>
      </w:r>
      <w:r>
        <w:rPr/>
        <w:t>setiap</w:t>
      </w:r>
      <w:r>
        <w:rPr>
          <w:spacing w:val="-14"/>
        </w:rPr>
        <w:t> </w:t>
      </w:r>
      <w:r>
        <w:rPr/>
        <w:t>Balai</w:t>
      </w:r>
      <w:r>
        <w:rPr>
          <w:spacing w:val="-14"/>
        </w:rPr>
        <w:t> </w:t>
      </w:r>
      <w:r>
        <w:rPr/>
        <w:t>Harta</w:t>
      </w:r>
      <w:r>
        <w:rPr>
          <w:spacing w:val="-13"/>
        </w:rPr>
        <w:t> </w:t>
      </w:r>
      <w:r>
        <w:rPr/>
        <w:t>Peninggalan</w:t>
      </w:r>
      <w:r>
        <w:rPr>
          <w:spacing w:val="-14"/>
        </w:rPr>
        <w:t> </w:t>
      </w:r>
      <w:r>
        <w:rPr/>
        <w:t>harus</w:t>
      </w:r>
      <w:r>
        <w:rPr>
          <w:spacing w:val="-14"/>
        </w:rPr>
        <w:t> </w:t>
      </w:r>
      <w:r>
        <w:rPr/>
        <w:t>diangkat</w:t>
      </w:r>
      <w:r>
        <w:rPr>
          <w:spacing w:val="-14"/>
        </w:rPr>
        <w:t> </w:t>
      </w:r>
      <w:r>
        <w:rPr/>
        <w:t>agen-agen</w:t>
      </w:r>
      <w:r>
        <w:rPr>
          <w:spacing w:val="-13"/>
        </w:rPr>
        <w:t> </w:t>
      </w:r>
      <w:r>
        <w:rPr/>
        <w:t>di</w:t>
      </w:r>
      <w:r>
        <w:rPr>
          <w:spacing w:val="-14"/>
        </w:rPr>
        <w:t> </w:t>
      </w:r>
      <w:r>
        <w:rPr/>
        <w:t>tempat-tempat</w:t>
      </w:r>
      <w:r>
        <w:rPr>
          <w:spacing w:val="-14"/>
        </w:rPr>
        <w:t> </w:t>
      </w:r>
      <w:r>
        <w:rPr/>
        <w:t>yang</w:t>
      </w:r>
      <w:r>
        <w:rPr>
          <w:spacing w:val="-14"/>
        </w:rPr>
        <w:t> </w:t>
      </w:r>
      <w:r>
        <w:rPr/>
        <w:t>benar membutuhkannya.</w:t>
      </w:r>
      <w:r>
        <w:rPr>
          <w:spacing w:val="-3"/>
        </w:rPr>
        <w:t> </w:t>
      </w:r>
      <w:r>
        <w:rPr/>
        <w:t>Penunjukkan</w:t>
      </w:r>
      <w:r>
        <w:rPr>
          <w:spacing w:val="-4"/>
        </w:rPr>
        <w:t> </w:t>
      </w:r>
      <w:r>
        <w:rPr/>
        <w:t>wakil</w:t>
      </w:r>
      <w:r>
        <w:rPr>
          <w:spacing w:val="-5"/>
        </w:rPr>
        <w:t> </w:t>
      </w:r>
      <w:r>
        <w:rPr/>
        <w:t>semua</w:t>
      </w:r>
      <w:r>
        <w:rPr>
          <w:spacing w:val="-4"/>
        </w:rPr>
        <w:t> </w:t>
      </w:r>
      <w:r>
        <w:rPr/>
        <w:t>Balai</w:t>
      </w:r>
      <w:r>
        <w:rPr>
          <w:spacing w:val="-3"/>
        </w:rPr>
        <w:t> </w:t>
      </w:r>
      <w:r>
        <w:rPr/>
        <w:t>Harta</w:t>
      </w:r>
      <w:r>
        <w:rPr>
          <w:spacing w:val="-5"/>
        </w:rPr>
        <w:t> </w:t>
      </w:r>
      <w:r>
        <w:rPr/>
        <w:t>Peninggalan</w:t>
      </w:r>
      <w:r>
        <w:rPr>
          <w:spacing w:val="-4"/>
        </w:rPr>
        <w:t> </w:t>
      </w:r>
      <w:r>
        <w:rPr/>
        <w:t>di</w:t>
      </w:r>
      <w:r>
        <w:rPr>
          <w:spacing w:val="-3"/>
        </w:rPr>
        <w:t> </w:t>
      </w:r>
      <w:r>
        <w:rPr/>
        <w:t>Negeri</w:t>
      </w:r>
      <w:r>
        <w:rPr>
          <w:spacing w:val="-3"/>
        </w:rPr>
        <w:t> </w:t>
      </w:r>
      <w:r>
        <w:rPr/>
        <w:t>Belanda dilakukan</w:t>
      </w:r>
      <w:r>
        <w:rPr>
          <w:spacing w:val="-10"/>
        </w:rPr>
        <w:t> </w:t>
      </w:r>
      <w:r>
        <w:rPr/>
        <w:t>oleh</w:t>
      </w:r>
      <w:r>
        <w:rPr>
          <w:spacing w:val="-13"/>
        </w:rPr>
        <w:t> </w:t>
      </w:r>
      <w:r>
        <w:rPr/>
        <w:t>Menteri</w:t>
      </w:r>
      <w:r>
        <w:rPr>
          <w:spacing w:val="-10"/>
        </w:rPr>
        <w:t> </w:t>
      </w:r>
      <w:r>
        <w:rPr/>
        <w:t>Urusan</w:t>
      </w:r>
      <w:r>
        <w:rPr>
          <w:spacing w:val="-13"/>
        </w:rPr>
        <w:t> </w:t>
      </w:r>
      <w:r>
        <w:rPr/>
        <w:t>Daerah</w:t>
      </w:r>
      <w:r>
        <w:rPr>
          <w:spacing w:val="-10"/>
        </w:rPr>
        <w:t> </w:t>
      </w:r>
      <w:r>
        <w:rPr/>
        <w:t>Seberang</w:t>
      </w:r>
      <w:r>
        <w:rPr>
          <w:spacing w:val="-10"/>
        </w:rPr>
        <w:t> </w:t>
      </w:r>
      <w:r>
        <w:rPr/>
        <w:t>Lautan,</w:t>
      </w:r>
      <w:r>
        <w:rPr>
          <w:spacing w:val="-12"/>
        </w:rPr>
        <w:t> </w:t>
      </w:r>
      <w:r>
        <w:rPr/>
        <w:t>yang</w:t>
      </w:r>
      <w:r>
        <w:rPr>
          <w:spacing w:val="-10"/>
        </w:rPr>
        <w:t> </w:t>
      </w:r>
      <w:r>
        <w:rPr/>
        <w:t>harus</w:t>
      </w:r>
      <w:r>
        <w:rPr>
          <w:spacing w:val="-13"/>
        </w:rPr>
        <w:t> </w:t>
      </w:r>
      <w:r>
        <w:rPr/>
        <w:t>membuat</w:t>
      </w:r>
      <w:r>
        <w:rPr>
          <w:spacing w:val="-11"/>
        </w:rPr>
        <w:t> </w:t>
      </w:r>
      <w:r>
        <w:rPr/>
        <w:t>instruksi</w:t>
      </w:r>
      <w:r>
        <w:rPr>
          <w:spacing w:val="-12"/>
        </w:rPr>
        <w:t> </w:t>
      </w:r>
      <w:r>
        <w:rPr/>
        <w:t>bagi perwakilan tersebut.</w:t>
      </w:r>
    </w:p>
    <w:p>
      <w:pPr>
        <w:pStyle w:val="BodyText"/>
        <w:spacing w:before="115"/>
        <w:ind w:left="0"/>
      </w:pPr>
    </w:p>
    <w:p>
      <w:pPr>
        <w:pStyle w:val="BodyText"/>
        <w:ind w:left="4015"/>
      </w:pPr>
      <w:r>
        <w:rPr/>
        <w:t>Pasal</w:t>
      </w:r>
      <w:r>
        <w:rPr>
          <w:spacing w:val="42"/>
        </w:rPr>
        <w:t> </w:t>
      </w:r>
      <w:r>
        <w:rPr>
          <w:spacing w:val="-5"/>
        </w:rPr>
        <w:t>416</w:t>
      </w:r>
    </w:p>
    <w:p>
      <w:pPr>
        <w:pStyle w:val="BodyText"/>
        <w:spacing w:before="59"/>
        <w:ind w:right="96"/>
      </w:pPr>
      <w:r>
        <w:rPr/>
        <w:t>Instruksi untuk semua Balai Harta Peninggalan ditentukan oleh pemerintah. setelah mendengar</w:t>
      </w:r>
      <w:r>
        <w:rPr>
          <w:spacing w:val="-2"/>
        </w:rPr>
        <w:t> </w:t>
      </w:r>
      <w:r>
        <w:rPr/>
        <w:t>Mahkamah Agung.</w:t>
      </w:r>
      <w:r>
        <w:rPr>
          <w:spacing w:val="-2"/>
        </w:rPr>
        <w:t> </w:t>
      </w:r>
      <w:r>
        <w:rPr/>
        <w:t>Instruksi ini mengatur susunan</w:t>
      </w:r>
      <w:r>
        <w:rPr>
          <w:spacing w:val="-1"/>
        </w:rPr>
        <w:t> </w:t>
      </w:r>
      <w:r>
        <w:rPr/>
        <w:t>dan</w:t>
      </w:r>
      <w:r>
        <w:rPr>
          <w:spacing w:val="-1"/>
        </w:rPr>
        <w:t> </w:t>
      </w:r>
      <w:r>
        <w:rPr/>
        <w:t>peraturan dalam</w:t>
      </w:r>
      <w:r>
        <w:rPr>
          <w:spacing w:val="-2"/>
        </w:rPr>
        <w:t> </w:t>
      </w:r>
      <w:r>
        <w:rPr/>
        <w:t>tiap-tiap </w:t>
      </w:r>
      <w:r>
        <w:rPr>
          <w:spacing w:val="-2"/>
        </w:rPr>
        <w:t>Balai Harta Peninggalan sesuai dengan ketentuan-ketentuan dalam perundang-undangan baru.</w:t>
      </w:r>
    </w:p>
    <w:p>
      <w:pPr>
        <w:pStyle w:val="BodyText"/>
        <w:spacing w:before="116"/>
        <w:ind w:left="0"/>
      </w:pPr>
    </w:p>
    <w:p>
      <w:pPr>
        <w:pStyle w:val="BodyText"/>
        <w:ind w:left="3962"/>
      </w:pPr>
      <w:r>
        <w:rPr>
          <w:w w:val="105"/>
        </w:rPr>
        <w:t>Pasal</w:t>
      </w:r>
      <w:r>
        <w:rPr>
          <w:spacing w:val="16"/>
          <w:w w:val="105"/>
        </w:rPr>
        <w:t> </w:t>
      </w:r>
      <w:r>
        <w:rPr>
          <w:spacing w:val="-4"/>
          <w:w w:val="105"/>
        </w:rPr>
        <w:t>416a</w:t>
      </w:r>
    </w:p>
    <w:p>
      <w:pPr>
        <w:pStyle w:val="BodyText"/>
        <w:spacing w:before="56"/>
      </w:pPr>
      <w:r>
        <w:rPr>
          <w:spacing w:val="-2"/>
        </w:rPr>
        <w:t>Dalam</w:t>
      </w:r>
      <w:r>
        <w:rPr>
          <w:spacing w:val="-3"/>
        </w:rPr>
        <w:t> </w:t>
      </w:r>
      <w:r>
        <w:rPr>
          <w:spacing w:val="-2"/>
        </w:rPr>
        <w:t>daerah hukum</w:t>
      </w:r>
      <w:r>
        <w:rPr>
          <w:spacing w:val="-3"/>
        </w:rPr>
        <w:t> </w:t>
      </w:r>
      <w:r>
        <w:rPr>
          <w:spacing w:val="-2"/>
        </w:rPr>
        <w:t>setiap Pengadilan</w:t>
      </w:r>
      <w:r>
        <w:rPr>
          <w:spacing w:val="-5"/>
        </w:rPr>
        <w:t> </w:t>
      </w:r>
      <w:r>
        <w:rPr>
          <w:spacing w:val="-2"/>
        </w:rPr>
        <w:t>Negeri, ada</w:t>
      </w:r>
      <w:r>
        <w:rPr>
          <w:spacing w:val="-3"/>
        </w:rPr>
        <w:t> </w:t>
      </w:r>
      <w:r>
        <w:rPr>
          <w:spacing w:val="-2"/>
        </w:rPr>
        <w:t>sebuah</w:t>
      </w:r>
      <w:r>
        <w:rPr>
          <w:spacing w:val="-5"/>
        </w:rPr>
        <w:t> </w:t>
      </w:r>
      <w:r>
        <w:rPr>
          <w:spacing w:val="-2"/>
        </w:rPr>
        <w:t>dewan</w:t>
      </w:r>
      <w:r>
        <w:rPr>
          <w:spacing w:val="-5"/>
        </w:rPr>
        <w:t> </w:t>
      </w:r>
      <w:r>
        <w:rPr>
          <w:spacing w:val="-2"/>
        </w:rPr>
        <w:t>perwalian,</w:t>
      </w:r>
      <w:r>
        <w:rPr>
          <w:spacing w:val="-6"/>
        </w:rPr>
        <w:t> </w:t>
      </w:r>
      <w:r>
        <w:rPr>
          <w:spacing w:val="-2"/>
        </w:rPr>
        <w:t>yang ditugaskan </w:t>
      </w:r>
      <w:r>
        <w:rPr/>
        <w:t>melakukan</w:t>
      </w:r>
      <w:r>
        <w:rPr>
          <w:spacing w:val="-8"/>
        </w:rPr>
        <w:t> </w:t>
      </w:r>
      <w:r>
        <w:rPr/>
        <w:t>segala</w:t>
      </w:r>
      <w:r>
        <w:rPr>
          <w:spacing w:val="-8"/>
        </w:rPr>
        <w:t> </w:t>
      </w:r>
      <w:r>
        <w:rPr/>
        <w:t>usaha</w:t>
      </w:r>
      <w:r>
        <w:rPr>
          <w:spacing w:val="-8"/>
        </w:rPr>
        <w:t> </w:t>
      </w:r>
      <w:r>
        <w:rPr/>
        <w:t>pemeliharaan,</w:t>
      </w:r>
      <w:r>
        <w:rPr>
          <w:spacing w:val="-4"/>
        </w:rPr>
        <w:t> </w:t>
      </w:r>
      <w:r>
        <w:rPr/>
        <w:t>kecuali</w:t>
      </w:r>
      <w:r>
        <w:rPr>
          <w:spacing w:val="-7"/>
        </w:rPr>
        <w:t> </w:t>
      </w:r>
      <w:r>
        <w:rPr/>
        <w:t>campur</w:t>
      </w:r>
      <w:r>
        <w:rPr>
          <w:spacing w:val="-8"/>
        </w:rPr>
        <w:t> </w:t>
      </w:r>
      <w:r>
        <w:rPr/>
        <w:t>tangan</w:t>
      </w:r>
      <w:r>
        <w:rPr>
          <w:spacing w:val="-8"/>
        </w:rPr>
        <w:t> </w:t>
      </w:r>
      <w:r>
        <w:rPr/>
        <w:t>yang</w:t>
      </w:r>
      <w:r>
        <w:rPr>
          <w:spacing w:val="-5"/>
        </w:rPr>
        <w:t> </w:t>
      </w:r>
      <w:r>
        <w:rPr/>
        <w:t>dengan</w:t>
      </w:r>
      <w:r>
        <w:rPr>
          <w:spacing w:val="-5"/>
        </w:rPr>
        <w:t> </w:t>
      </w:r>
      <w:r>
        <w:rPr/>
        <w:t>tegas</w:t>
      </w:r>
      <w:r>
        <w:rPr>
          <w:spacing w:val="-6"/>
        </w:rPr>
        <w:t> </w:t>
      </w:r>
      <w:r>
        <w:rPr/>
        <w:t>disebutkan dalam</w:t>
      </w:r>
      <w:r>
        <w:rPr>
          <w:spacing w:val="-7"/>
        </w:rPr>
        <w:t> </w:t>
      </w:r>
      <w:r>
        <w:rPr/>
        <w:t>kitab</w:t>
      </w:r>
      <w:r>
        <w:rPr>
          <w:spacing w:val="-8"/>
        </w:rPr>
        <w:t> </w:t>
      </w:r>
      <w:r>
        <w:rPr/>
        <w:t>undang-undang</w:t>
      </w:r>
      <w:r>
        <w:rPr>
          <w:spacing w:val="-8"/>
        </w:rPr>
        <w:t> </w:t>
      </w:r>
      <w:r>
        <w:rPr/>
        <w:t>ini</w:t>
      </w:r>
      <w:r>
        <w:rPr>
          <w:spacing w:val="-9"/>
        </w:rPr>
        <w:t> </w:t>
      </w:r>
      <w:r>
        <w:rPr/>
        <w:t>dan</w:t>
      </w:r>
      <w:r>
        <w:rPr>
          <w:spacing w:val="-10"/>
        </w:rPr>
        <w:t> </w:t>
      </w:r>
      <w:r>
        <w:rPr/>
        <w:t>peraturan-peraturan</w:t>
      </w:r>
      <w:r>
        <w:rPr>
          <w:spacing w:val="-8"/>
        </w:rPr>
        <w:t> </w:t>
      </w:r>
      <w:r>
        <w:rPr/>
        <w:t>pemerintah</w:t>
      </w:r>
      <w:r>
        <w:rPr>
          <w:spacing w:val="-8"/>
        </w:rPr>
        <w:t> </w:t>
      </w:r>
      <w:r>
        <w:rPr/>
        <w:t>lainnya,</w:t>
      </w:r>
      <w:r>
        <w:rPr>
          <w:spacing w:val="-8"/>
        </w:rPr>
        <w:t> </w:t>
      </w:r>
      <w:r>
        <w:rPr/>
        <w:t>bagi</w:t>
      </w:r>
      <w:r>
        <w:rPr>
          <w:spacing w:val="-8"/>
        </w:rPr>
        <w:t> </w:t>
      </w:r>
      <w:r>
        <w:rPr/>
        <w:t>anak</w:t>
      </w:r>
      <w:r>
        <w:rPr>
          <w:spacing w:val="-8"/>
        </w:rPr>
        <w:t> </w:t>
      </w:r>
      <w:r>
        <w:rPr/>
        <w:t>belum dewasa</w:t>
      </w:r>
      <w:r>
        <w:rPr>
          <w:spacing w:val="-5"/>
        </w:rPr>
        <w:t> </w:t>
      </w:r>
      <w:r>
        <w:rPr/>
        <w:t>yang</w:t>
      </w:r>
      <w:r>
        <w:rPr>
          <w:spacing w:val="-3"/>
        </w:rPr>
        <w:t> </w:t>
      </w:r>
      <w:r>
        <w:rPr/>
        <w:t>dipercayakan</w:t>
      </w:r>
      <w:r>
        <w:rPr>
          <w:spacing w:val="-1"/>
        </w:rPr>
        <w:t> </w:t>
      </w:r>
      <w:r>
        <w:rPr/>
        <w:t>kepadanya</w:t>
      </w:r>
      <w:r>
        <w:rPr>
          <w:spacing w:val="-5"/>
        </w:rPr>
        <w:t> </w:t>
      </w:r>
      <w:r>
        <w:rPr/>
        <w:t>dengan</w:t>
      </w:r>
      <w:r>
        <w:rPr>
          <w:spacing w:val="-3"/>
        </w:rPr>
        <w:t> </w:t>
      </w:r>
      <w:r>
        <w:rPr/>
        <w:t>putusan</w:t>
      </w:r>
      <w:r>
        <w:rPr>
          <w:spacing w:val="-3"/>
        </w:rPr>
        <w:t> </w:t>
      </w:r>
      <w:r>
        <w:rPr/>
        <w:t>Hakim</w:t>
      </w:r>
      <w:r>
        <w:rPr>
          <w:spacing w:val="-3"/>
        </w:rPr>
        <w:t> </w:t>
      </w:r>
      <w:r>
        <w:rPr/>
        <w:t>menurut</w:t>
      </w:r>
      <w:r>
        <w:rPr>
          <w:spacing w:val="-3"/>
        </w:rPr>
        <w:t> </w:t>
      </w:r>
      <w:r>
        <w:rPr/>
        <w:t>Pasal</w:t>
      </w:r>
      <w:r>
        <w:rPr>
          <w:spacing w:val="-4"/>
        </w:rPr>
        <w:t> </w:t>
      </w:r>
      <w:r>
        <w:rPr/>
        <w:t>214,</w:t>
      </w:r>
      <w:r>
        <w:rPr>
          <w:spacing w:val="-4"/>
        </w:rPr>
        <w:t> </w:t>
      </w:r>
      <w:r>
        <w:rPr/>
        <w:t>Pasal</w:t>
      </w:r>
      <w:r>
        <w:rPr>
          <w:spacing w:val="-4"/>
        </w:rPr>
        <w:t> </w:t>
      </w:r>
      <w:r>
        <w:rPr/>
        <w:t>319f alinea</w:t>
      </w:r>
      <w:r>
        <w:rPr>
          <w:spacing w:val="-13"/>
        </w:rPr>
        <w:t> </w:t>
      </w:r>
      <w:r>
        <w:rPr/>
        <w:t>kelima,</w:t>
      </w:r>
      <w:r>
        <w:rPr>
          <w:spacing w:val="-12"/>
        </w:rPr>
        <w:t> </w:t>
      </w:r>
      <w:r>
        <w:rPr/>
        <w:t>atau</w:t>
      </w:r>
      <w:r>
        <w:rPr>
          <w:spacing w:val="-11"/>
        </w:rPr>
        <w:t> </w:t>
      </w:r>
      <w:r>
        <w:rPr/>
        <w:t>Pasal</w:t>
      </w:r>
      <w:r>
        <w:rPr>
          <w:spacing w:val="-12"/>
        </w:rPr>
        <w:t> </w:t>
      </w:r>
      <w:r>
        <w:rPr/>
        <w:t>382</w:t>
      </w:r>
      <w:r>
        <w:rPr>
          <w:spacing w:val="-13"/>
        </w:rPr>
        <w:t> </w:t>
      </w:r>
      <w:r>
        <w:rPr/>
        <w:t>alinea</w:t>
      </w:r>
      <w:r>
        <w:rPr>
          <w:spacing w:val="-13"/>
        </w:rPr>
        <w:t> </w:t>
      </w:r>
      <w:r>
        <w:rPr/>
        <w:t>ketiga</w:t>
      </w:r>
      <w:r>
        <w:rPr>
          <w:spacing w:val="-13"/>
        </w:rPr>
        <w:t> </w:t>
      </w:r>
      <w:r>
        <w:rPr/>
        <w:t>seperti</w:t>
      </w:r>
      <w:r>
        <w:rPr>
          <w:spacing w:val="-12"/>
        </w:rPr>
        <w:t> </w:t>
      </w:r>
      <w:r>
        <w:rPr/>
        <w:t>juga</w:t>
      </w:r>
      <w:r>
        <w:rPr>
          <w:spacing w:val="-13"/>
        </w:rPr>
        <w:t> </w:t>
      </w:r>
      <w:r>
        <w:rPr/>
        <w:t>bagi</w:t>
      </w:r>
      <w:r>
        <w:rPr>
          <w:spacing w:val="-12"/>
        </w:rPr>
        <w:t> </w:t>
      </w:r>
      <w:r>
        <w:rPr/>
        <w:t>anak-anak</w:t>
      </w:r>
      <w:r>
        <w:rPr>
          <w:spacing w:val="-11"/>
        </w:rPr>
        <w:t> </w:t>
      </w:r>
      <w:r>
        <w:rPr/>
        <w:t>diserahkan</w:t>
      </w:r>
      <w:r>
        <w:rPr>
          <w:spacing w:val="-11"/>
        </w:rPr>
        <w:t> </w:t>
      </w:r>
      <w:r>
        <w:rPr/>
        <w:t>kepadanya oleh Kejaksaan menurut Pasal 319i atau Pasal 382a.</w:t>
      </w:r>
    </w:p>
    <w:p>
      <w:pPr>
        <w:pStyle w:val="BodyText"/>
        <w:spacing w:before="62"/>
      </w:pPr>
      <w:r>
        <w:rPr/>
        <w:t>Daerah dan tempat kedudukan dewan perwalian sama dengan daerah dan tempat kedudukan Pengadilan</w:t>
      </w:r>
      <w:r>
        <w:rPr>
          <w:spacing w:val="-11"/>
        </w:rPr>
        <w:t> </w:t>
      </w:r>
      <w:r>
        <w:rPr/>
        <w:t>Negeri</w:t>
      </w:r>
      <w:r>
        <w:rPr>
          <w:spacing w:val="-12"/>
        </w:rPr>
        <w:t> </w:t>
      </w:r>
      <w:r>
        <w:rPr/>
        <w:t>Biaya</w:t>
      </w:r>
      <w:r>
        <w:rPr>
          <w:spacing w:val="-12"/>
        </w:rPr>
        <w:t> </w:t>
      </w:r>
      <w:r>
        <w:rPr/>
        <w:t>yang</w:t>
      </w:r>
      <w:r>
        <w:rPr>
          <w:spacing w:val="-13"/>
        </w:rPr>
        <w:t> </w:t>
      </w:r>
      <w:r>
        <w:rPr/>
        <w:t>dikeluarkan</w:t>
      </w:r>
      <w:r>
        <w:rPr>
          <w:spacing w:val="-13"/>
        </w:rPr>
        <w:t> </w:t>
      </w:r>
      <w:r>
        <w:rPr/>
        <w:t>dewan</w:t>
      </w:r>
      <w:r>
        <w:rPr>
          <w:spacing w:val="-11"/>
        </w:rPr>
        <w:t> </w:t>
      </w:r>
      <w:r>
        <w:rPr/>
        <w:t>perwalian</w:t>
      </w:r>
      <w:r>
        <w:rPr>
          <w:spacing w:val="-11"/>
        </w:rPr>
        <w:t> </w:t>
      </w:r>
      <w:r>
        <w:rPr/>
        <w:t>dibebankan</w:t>
      </w:r>
      <w:r>
        <w:rPr>
          <w:spacing w:val="-11"/>
        </w:rPr>
        <w:t> </w:t>
      </w:r>
      <w:r>
        <w:rPr/>
        <w:t>kepada</w:t>
      </w:r>
      <w:r>
        <w:rPr>
          <w:spacing w:val="-13"/>
        </w:rPr>
        <w:t> </w:t>
      </w:r>
      <w:r>
        <w:rPr/>
        <w:t>negara.</w:t>
      </w:r>
      <w:r>
        <w:rPr>
          <w:spacing w:val="-12"/>
        </w:rPr>
        <w:t> </w:t>
      </w:r>
      <w:r>
        <w:rPr/>
        <w:t>Bila dewan perwalian, menurut bab ini atau</w:t>
      </w:r>
      <w:r>
        <w:rPr>
          <w:spacing w:val="-1"/>
        </w:rPr>
        <w:t> </w:t>
      </w:r>
      <w:r>
        <w:rPr/>
        <w:t>Bab X,</w:t>
      </w:r>
      <w:r>
        <w:rPr>
          <w:spacing w:val="-2"/>
        </w:rPr>
        <w:t> </w:t>
      </w:r>
      <w:r>
        <w:rPr/>
        <w:t>Xl, XIV dan XIVA buku ini, maju ke </w:t>
      </w:r>
      <w:r>
        <w:rPr>
          <w:spacing w:val="-2"/>
        </w:rPr>
        <w:t>pengadilan,</w:t>
      </w:r>
      <w:r>
        <w:rPr>
          <w:spacing w:val="-3"/>
        </w:rPr>
        <w:t> </w:t>
      </w:r>
      <w:r>
        <w:rPr>
          <w:spacing w:val="-2"/>
        </w:rPr>
        <w:t>maka</w:t>
      </w:r>
      <w:r>
        <w:rPr>
          <w:spacing w:val="-3"/>
        </w:rPr>
        <w:t> </w:t>
      </w:r>
      <w:r>
        <w:rPr>
          <w:spacing w:val="-2"/>
        </w:rPr>
        <w:t>bantuan seorang pengacara</w:t>
      </w:r>
      <w:r>
        <w:rPr>
          <w:spacing w:val="-3"/>
        </w:rPr>
        <w:t> </w:t>
      </w:r>
      <w:r>
        <w:rPr>
          <w:spacing w:val="-2"/>
        </w:rPr>
        <w:t>atau advokat tidak diharuskan.</w:t>
      </w:r>
      <w:r>
        <w:rPr>
          <w:spacing w:val="-3"/>
        </w:rPr>
        <w:t> </w:t>
      </w:r>
      <w:r>
        <w:rPr>
          <w:spacing w:val="-2"/>
        </w:rPr>
        <w:t>Dewan perwalian </w:t>
      </w:r>
      <w:r>
        <w:rPr/>
        <w:t>harus</w:t>
      </w:r>
      <w:r>
        <w:rPr>
          <w:spacing w:val="-8"/>
        </w:rPr>
        <w:t> </w:t>
      </w:r>
      <w:r>
        <w:rPr/>
        <w:t>berusaha,</w:t>
      </w:r>
      <w:r>
        <w:rPr>
          <w:spacing w:val="-7"/>
        </w:rPr>
        <w:t> </w:t>
      </w:r>
      <w:r>
        <w:rPr/>
        <w:t>agar</w:t>
      </w:r>
      <w:r>
        <w:rPr>
          <w:spacing w:val="-6"/>
        </w:rPr>
        <w:t> </w:t>
      </w:r>
      <w:r>
        <w:rPr/>
        <w:t>segala</w:t>
      </w:r>
      <w:r>
        <w:rPr>
          <w:spacing w:val="-8"/>
        </w:rPr>
        <w:t> </w:t>
      </w:r>
      <w:r>
        <w:rPr/>
        <w:t>uang</w:t>
      </w:r>
      <w:r>
        <w:rPr>
          <w:spacing w:val="-5"/>
        </w:rPr>
        <w:t> </w:t>
      </w:r>
      <w:r>
        <w:rPr/>
        <w:t>yang</w:t>
      </w:r>
      <w:r>
        <w:rPr>
          <w:spacing w:val="-6"/>
        </w:rPr>
        <w:t> </w:t>
      </w:r>
      <w:r>
        <w:rPr/>
        <w:t>dibayar</w:t>
      </w:r>
      <w:r>
        <w:rPr>
          <w:spacing w:val="-6"/>
        </w:rPr>
        <w:t> </w:t>
      </w:r>
      <w:r>
        <w:rPr/>
        <w:t>oleh</w:t>
      </w:r>
      <w:r>
        <w:rPr>
          <w:spacing w:val="-7"/>
        </w:rPr>
        <w:t> </w:t>
      </w:r>
      <w:r>
        <w:rPr/>
        <w:t>orang-orang</w:t>
      </w:r>
      <w:r>
        <w:rPr>
          <w:spacing w:val="-5"/>
        </w:rPr>
        <w:t> </w:t>
      </w:r>
      <w:r>
        <w:rPr/>
        <w:t>yang</w:t>
      </w:r>
      <w:r>
        <w:rPr>
          <w:spacing w:val="-6"/>
        </w:rPr>
        <w:t> </w:t>
      </w:r>
      <w:r>
        <w:rPr/>
        <w:t>menurut</w:t>
      </w:r>
      <w:r>
        <w:rPr>
          <w:spacing w:val="-6"/>
        </w:rPr>
        <w:t> </w:t>
      </w:r>
      <w:r>
        <w:rPr/>
        <w:t>buku</w:t>
      </w:r>
      <w:r>
        <w:rPr>
          <w:spacing w:val="-10"/>
        </w:rPr>
        <w:t> </w:t>
      </w:r>
      <w:r>
        <w:rPr/>
        <w:t>ini</w:t>
      </w:r>
      <w:r>
        <w:rPr>
          <w:spacing w:val="-9"/>
        </w:rPr>
        <w:t> </w:t>
      </w:r>
      <w:r>
        <w:rPr/>
        <w:t>wajib</w:t>
      </w:r>
    </w:p>
    <w:p>
      <w:pPr>
        <w:pStyle w:val="BodyText"/>
        <w:spacing w:after="0"/>
        <w:sectPr>
          <w:pgSz w:w="12240" w:h="15840"/>
          <w:pgMar w:top="1520" w:bottom="280" w:left="1800" w:right="1800"/>
        </w:sectPr>
      </w:pPr>
    </w:p>
    <w:p>
      <w:pPr>
        <w:pStyle w:val="BodyText"/>
        <w:spacing w:before="65"/>
      </w:pPr>
      <w:r>
        <w:rPr/>
        <w:t>memberikan</w:t>
      </w:r>
      <w:r>
        <w:rPr>
          <w:spacing w:val="-14"/>
        </w:rPr>
        <w:t> </w:t>
      </w:r>
      <w:r>
        <w:rPr/>
        <w:t>tunjangan</w:t>
      </w:r>
      <w:r>
        <w:rPr>
          <w:spacing w:val="-14"/>
        </w:rPr>
        <w:t> </w:t>
      </w:r>
      <w:r>
        <w:rPr/>
        <w:t>untuk</w:t>
      </w:r>
      <w:r>
        <w:rPr>
          <w:spacing w:val="-14"/>
        </w:rPr>
        <w:t> </w:t>
      </w:r>
      <w:r>
        <w:rPr/>
        <w:t>nafkah</w:t>
      </w:r>
      <w:r>
        <w:rPr>
          <w:spacing w:val="-13"/>
        </w:rPr>
        <w:t> </w:t>
      </w:r>
      <w:r>
        <w:rPr/>
        <w:t>dan</w:t>
      </w:r>
      <w:r>
        <w:rPr>
          <w:spacing w:val="-14"/>
        </w:rPr>
        <w:t> </w:t>
      </w:r>
      <w:r>
        <w:rPr/>
        <w:t>pendidikan</w:t>
      </w:r>
      <w:r>
        <w:rPr>
          <w:spacing w:val="-14"/>
        </w:rPr>
        <w:t> </w:t>
      </w:r>
      <w:r>
        <w:rPr/>
        <w:t>anak</w:t>
      </w:r>
      <w:r>
        <w:rPr>
          <w:spacing w:val="-14"/>
        </w:rPr>
        <w:t> </w:t>
      </w:r>
      <w:r>
        <w:rPr/>
        <w:t>belum</w:t>
      </w:r>
      <w:r>
        <w:rPr>
          <w:spacing w:val="-13"/>
        </w:rPr>
        <w:t> </w:t>
      </w:r>
      <w:r>
        <w:rPr/>
        <w:t>dewasa,</w:t>
      </w:r>
      <w:r>
        <w:rPr>
          <w:spacing w:val="-14"/>
        </w:rPr>
        <w:t> </w:t>
      </w:r>
      <w:r>
        <w:rPr/>
        <w:t>digunakan</w:t>
      </w:r>
      <w:r>
        <w:rPr>
          <w:spacing w:val="-14"/>
        </w:rPr>
        <w:t> </w:t>
      </w:r>
      <w:r>
        <w:rPr/>
        <w:t>sesuai dengan maksudnya.</w:t>
      </w:r>
    </w:p>
    <w:p>
      <w:pPr>
        <w:pStyle w:val="BodyText"/>
        <w:spacing w:before="114"/>
        <w:ind w:left="0"/>
      </w:pPr>
    </w:p>
    <w:p>
      <w:pPr>
        <w:pStyle w:val="BodyText"/>
        <w:ind w:left="3952"/>
      </w:pPr>
      <w:r>
        <w:rPr>
          <w:w w:val="105"/>
        </w:rPr>
        <w:t>Pasal</w:t>
      </w:r>
      <w:r>
        <w:rPr>
          <w:spacing w:val="16"/>
          <w:w w:val="105"/>
        </w:rPr>
        <w:t> </w:t>
      </w:r>
      <w:r>
        <w:rPr>
          <w:spacing w:val="-4"/>
          <w:w w:val="105"/>
        </w:rPr>
        <w:t>416b</w:t>
      </w:r>
    </w:p>
    <w:p>
      <w:pPr>
        <w:pStyle w:val="BodyText"/>
        <w:spacing w:before="59"/>
        <w:ind w:hanging="1"/>
      </w:pPr>
      <w:r>
        <w:rPr>
          <w:spacing w:val="-2"/>
        </w:rPr>
        <w:t>Tanpa</w:t>
      </w:r>
      <w:r>
        <w:rPr>
          <w:spacing w:val="-4"/>
        </w:rPr>
        <w:t> </w:t>
      </w:r>
      <w:r>
        <w:rPr>
          <w:spacing w:val="-2"/>
        </w:rPr>
        <w:t>mengurangi</w:t>
      </w:r>
      <w:r>
        <w:rPr>
          <w:spacing w:val="-3"/>
        </w:rPr>
        <w:t> </w:t>
      </w:r>
      <w:r>
        <w:rPr>
          <w:spacing w:val="-2"/>
        </w:rPr>
        <w:t>ketentuan</w:t>
      </w:r>
      <w:r>
        <w:rPr>
          <w:spacing w:val="-4"/>
        </w:rPr>
        <w:t> </w:t>
      </w:r>
      <w:r>
        <w:rPr>
          <w:spacing w:val="-2"/>
        </w:rPr>
        <w:t>alinea</w:t>
      </w:r>
      <w:r>
        <w:rPr>
          <w:spacing w:val="-4"/>
        </w:rPr>
        <w:t> </w:t>
      </w:r>
      <w:r>
        <w:rPr>
          <w:spacing w:val="-2"/>
        </w:rPr>
        <w:t>berikut,</w:t>
      </w:r>
      <w:r>
        <w:rPr>
          <w:spacing w:val="-3"/>
        </w:rPr>
        <w:t> </w:t>
      </w:r>
      <w:r>
        <w:rPr>
          <w:spacing w:val="-2"/>
        </w:rPr>
        <w:t>dewan perwalian</w:t>
      </w:r>
      <w:r>
        <w:rPr>
          <w:spacing w:val="-4"/>
        </w:rPr>
        <w:t> </w:t>
      </w:r>
      <w:r>
        <w:rPr>
          <w:spacing w:val="-2"/>
        </w:rPr>
        <w:t>terdiri</w:t>
      </w:r>
      <w:r>
        <w:rPr>
          <w:spacing w:val="-3"/>
        </w:rPr>
        <w:t> </w:t>
      </w:r>
      <w:r>
        <w:rPr>
          <w:spacing w:val="-2"/>
        </w:rPr>
        <w:t>dari</w:t>
      </w:r>
      <w:r>
        <w:rPr>
          <w:spacing w:val="-3"/>
        </w:rPr>
        <w:t> </w:t>
      </w:r>
      <w:r>
        <w:rPr>
          <w:spacing w:val="-2"/>
        </w:rPr>
        <w:t>Balai Harta </w:t>
      </w:r>
      <w:r>
        <w:rPr/>
        <w:t>Peninggalan setempat, dengan jumlah anggota yang ditentukan oleh pemerintah.</w:t>
      </w:r>
    </w:p>
    <w:p>
      <w:pPr>
        <w:pStyle w:val="BodyText"/>
        <w:spacing w:before="58"/>
      </w:pPr>
      <w:r>
        <w:rPr>
          <w:spacing w:val="-2"/>
        </w:rPr>
        <w:t>Bila</w:t>
      </w:r>
      <w:r>
        <w:rPr>
          <w:spacing w:val="-8"/>
        </w:rPr>
        <w:t> </w:t>
      </w:r>
      <w:r>
        <w:rPr>
          <w:spacing w:val="-2"/>
        </w:rPr>
        <w:t>pemerintah</w:t>
      </w:r>
      <w:r>
        <w:rPr>
          <w:spacing w:val="-8"/>
        </w:rPr>
        <w:t> </w:t>
      </w:r>
      <w:r>
        <w:rPr>
          <w:spacing w:val="-2"/>
        </w:rPr>
        <w:t>mempergunakan</w:t>
      </w:r>
      <w:r>
        <w:rPr>
          <w:spacing w:val="-8"/>
        </w:rPr>
        <w:t> </w:t>
      </w:r>
      <w:r>
        <w:rPr>
          <w:spacing w:val="-2"/>
        </w:rPr>
        <w:t>kekuasaan</w:t>
      </w:r>
      <w:r>
        <w:rPr>
          <w:spacing w:val="-6"/>
        </w:rPr>
        <w:t> </w:t>
      </w:r>
      <w:r>
        <w:rPr>
          <w:spacing w:val="-2"/>
        </w:rPr>
        <w:t>yang</w:t>
      </w:r>
      <w:r>
        <w:rPr>
          <w:spacing w:val="-6"/>
        </w:rPr>
        <w:t> </w:t>
      </w:r>
      <w:r>
        <w:rPr>
          <w:spacing w:val="-2"/>
        </w:rPr>
        <w:t>diberikan</w:t>
      </w:r>
      <w:r>
        <w:rPr>
          <w:spacing w:val="-6"/>
        </w:rPr>
        <w:t> </w:t>
      </w:r>
      <w:r>
        <w:rPr>
          <w:spacing w:val="-2"/>
        </w:rPr>
        <w:t>kepadanya</w:t>
      </w:r>
      <w:r>
        <w:rPr>
          <w:spacing w:val="-8"/>
        </w:rPr>
        <w:t> </w:t>
      </w:r>
      <w:r>
        <w:rPr>
          <w:spacing w:val="-2"/>
        </w:rPr>
        <w:t>oleh</w:t>
      </w:r>
      <w:r>
        <w:rPr>
          <w:spacing w:val="-8"/>
        </w:rPr>
        <w:t> </w:t>
      </w:r>
      <w:r>
        <w:rPr>
          <w:spacing w:val="-2"/>
        </w:rPr>
        <w:t>alinea</w:t>
      </w:r>
      <w:r>
        <w:rPr>
          <w:spacing w:val="-8"/>
        </w:rPr>
        <w:t> </w:t>
      </w:r>
      <w:r>
        <w:rPr>
          <w:spacing w:val="-2"/>
        </w:rPr>
        <w:t>kedua</w:t>
      </w:r>
      <w:r>
        <w:rPr>
          <w:spacing w:val="-8"/>
        </w:rPr>
        <w:t> </w:t>
      </w:r>
      <w:r>
        <w:rPr>
          <w:spacing w:val="-2"/>
        </w:rPr>
        <w:t>Pasal </w:t>
      </w:r>
      <w:r>
        <w:rPr/>
        <w:t>415</w:t>
      </w:r>
      <w:r>
        <w:rPr>
          <w:spacing w:val="-9"/>
        </w:rPr>
        <w:t> </w:t>
      </w:r>
      <w:r>
        <w:rPr/>
        <w:t>maka</w:t>
      </w:r>
      <w:r>
        <w:rPr>
          <w:spacing w:val="-9"/>
        </w:rPr>
        <w:t> </w:t>
      </w:r>
      <w:r>
        <w:rPr/>
        <w:t>dewan</w:t>
      </w:r>
      <w:r>
        <w:rPr>
          <w:spacing w:val="-9"/>
        </w:rPr>
        <w:t> </w:t>
      </w:r>
      <w:r>
        <w:rPr/>
        <w:t>perwalian</w:t>
      </w:r>
      <w:r>
        <w:rPr>
          <w:spacing w:val="-9"/>
        </w:rPr>
        <w:t> </w:t>
      </w:r>
      <w:r>
        <w:rPr/>
        <w:t>terdiri</w:t>
      </w:r>
      <w:r>
        <w:rPr>
          <w:spacing w:val="-8"/>
        </w:rPr>
        <w:t> </w:t>
      </w:r>
      <w:r>
        <w:rPr/>
        <w:t>dari</w:t>
      </w:r>
      <w:r>
        <w:rPr>
          <w:spacing w:val="-8"/>
        </w:rPr>
        <w:t> </w:t>
      </w:r>
      <w:r>
        <w:rPr/>
        <w:t>anggota</w:t>
      </w:r>
      <w:r>
        <w:rPr>
          <w:spacing w:val="-9"/>
        </w:rPr>
        <w:t> </w:t>
      </w:r>
      <w:r>
        <w:rPr/>
        <w:t>perwakilan</w:t>
      </w:r>
      <w:r>
        <w:rPr>
          <w:spacing w:val="-9"/>
        </w:rPr>
        <w:t> </w:t>
      </w:r>
      <w:r>
        <w:rPr/>
        <w:t>Balai</w:t>
      </w:r>
      <w:r>
        <w:rPr>
          <w:spacing w:val="-8"/>
        </w:rPr>
        <w:t> </w:t>
      </w:r>
      <w:r>
        <w:rPr/>
        <w:t>Harta</w:t>
      </w:r>
      <w:r>
        <w:rPr>
          <w:spacing w:val="-9"/>
        </w:rPr>
        <w:t> </w:t>
      </w:r>
      <w:r>
        <w:rPr/>
        <w:t>Peninggalan</w:t>
      </w:r>
      <w:r>
        <w:rPr>
          <w:spacing w:val="-9"/>
        </w:rPr>
        <w:t> </w:t>
      </w:r>
      <w:r>
        <w:rPr/>
        <w:t>yang berkedudukan</w:t>
      </w:r>
      <w:r>
        <w:rPr>
          <w:spacing w:val="-2"/>
        </w:rPr>
        <w:t> </w:t>
      </w:r>
      <w:r>
        <w:rPr/>
        <w:t>di</w:t>
      </w:r>
      <w:r>
        <w:rPr>
          <w:spacing w:val="-1"/>
        </w:rPr>
        <w:t> </w:t>
      </w:r>
      <w:r>
        <w:rPr/>
        <w:t>lain</w:t>
      </w:r>
      <w:r>
        <w:rPr>
          <w:spacing w:val="-4"/>
        </w:rPr>
        <w:t> </w:t>
      </w:r>
      <w:r>
        <w:rPr/>
        <w:t>daerah,</w:t>
      </w:r>
      <w:r>
        <w:rPr>
          <w:spacing w:val="-1"/>
        </w:rPr>
        <w:t> </w:t>
      </w:r>
      <w:r>
        <w:rPr/>
        <w:t>yaitu anggota</w:t>
      </w:r>
      <w:r>
        <w:rPr>
          <w:spacing w:val="-2"/>
        </w:rPr>
        <w:t> </w:t>
      </w:r>
      <w:r>
        <w:rPr/>
        <w:t>yang berkantor di</w:t>
      </w:r>
      <w:r>
        <w:rPr>
          <w:spacing w:val="-1"/>
        </w:rPr>
        <w:t> </w:t>
      </w:r>
      <w:r>
        <w:rPr/>
        <w:t>daerah setempat,</w:t>
      </w:r>
      <w:r>
        <w:rPr>
          <w:spacing w:val="-1"/>
        </w:rPr>
        <w:t> </w:t>
      </w:r>
      <w:r>
        <w:rPr/>
        <w:t>dan</w:t>
      </w:r>
      <w:r>
        <w:rPr>
          <w:spacing w:val="-2"/>
        </w:rPr>
        <w:t> </w:t>
      </w:r>
      <w:r>
        <w:rPr/>
        <w:t>sejumlah anggota yang ditentukan oleh presiden.</w:t>
      </w:r>
    </w:p>
    <w:p>
      <w:pPr>
        <w:pStyle w:val="BodyText"/>
        <w:spacing w:before="59"/>
      </w:pPr>
      <w:r>
        <w:rPr/>
        <w:t>Pegawai</w:t>
      </w:r>
      <w:r>
        <w:rPr>
          <w:spacing w:val="-7"/>
        </w:rPr>
        <w:t> </w:t>
      </w:r>
      <w:r>
        <w:rPr/>
        <w:t>Balai</w:t>
      </w:r>
      <w:r>
        <w:rPr>
          <w:spacing w:val="-7"/>
        </w:rPr>
        <w:t> </w:t>
      </w:r>
      <w:r>
        <w:rPr/>
        <w:t>Harta</w:t>
      </w:r>
      <w:r>
        <w:rPr>
          <w:spacing w:val="-8"/>
        </w:rPr>
        <w:t> </w:t>
      </w:r>
      <w:r>
        <w:rPr/>
        <w:t>Peninggalan</w:t>
      </w:r>
      <w:r>
        <w:rPr>
          <w:spacing w:val="-8"/>
        </w:rPr>
        <w:t> </w:t>
      </w:r>
      <w:r>
        <w:rPr/>
        <w:t>melakukan</w:t>
      </w:r>
      <w:r>
        <w:rPr>
          <w:spacing w:val="-5"/>
        </w:rPr>
        <w:t> </w:t>
      </w:r>
      <w:r>
        <w:rPr/>
        <w:t>tugas</w:t>
      </w:r>
      <w:r>
        <w:rPr>
          <w:spacing w:val="-8"/>
        </w:rPr>
        <w:t> </w:t>
      </w:r>
      <w:r>
        <w:rPr/>
        <w:t>pada</w:t>
      </w:r>
      <w:r>
        <w:rPr>
          <w:spacing w:val="-8"/>
        </w:rPr>
        <w:t> </w:t>
      </w:r>
      <w:r>
        <w:rPr/>
        <w:t>dewan</w:t>
      </w:r>
      <w:r>
        <w:rPr>
          <w:spacing w:val="-8"/>
        </w:rPr>
        <w:t> </w:t>
      </w:r>
      <w:r>
        <w:rPr/>
        <w:t>perwalian</w:t>
      </w:r>
      <w:r>
        <w:rPr>
          <w:spacing w:val="-8"/>
        </w:rPr>
        <w:t> </w:t>
      </w:r>
      <w:r>
        <w:rPr/>
        <w:t>sama</w:t>
      </w:r>
      <w:r>
        <w:rPr>
          <w:spacing w:val="-6"/>
        </w:rPr>
        <w:t> </w:t>
      </w:r>
      <w:r>
        <w:rPr/>
        <w:t>seperti</w:t>
      </w:r>
      <w:r>
        <w:rPr>
          <w:spacing w:val="-7"/>
        </w:rPr>
        <w:t> </w:t>
      </w:r>
      <w:r>
        <w:rPr/>
        <w:t>pada </w:t>
      </w:r>
      <w:r>
        <w:rPr>
          <w:spacing w:val="-2"/>
        </w:rPr>
        <w:t>Balai</w:t>
      </w:r>
      <w:r>
        <w:rPr>
          <w:spacing w:val="-5"/>
        </w:rPr>
        <w:t> </w:t>
      </w:r>
      <w:r>
        <w:rPr>
          <w:spacing w:val="-2"/>
        </w:rPr>
        <w:t>Harta</w:t>
      </w:r>
      <w:r>
        <w:rPr>
          <w:spacing w:val="-6"/>
        </w:rPr>
        <w:t> </w:t>
      </w:r>
      <w:r>
        <w:rPr>
          <w:spacing w:val="-2"/>
        </w:rPr>
        <w:t>Peninggalan.</w:t>
      </w:r>
      <w:r>
        <w:rPr>
          <w:spacing w:val="-5"/>
        </w:rPr>
        <w:t> </w:t>
      </w:r>
      <w:r>
        <w:rPr>
          <w:spacing w:val="-2"/>
        </w:rPr>
        <w:t>Cara</w:t>
      </w:r>
      <w:r>
        <w:rPr>
          <w:spacing w:val="-6"/>
        </w:rPr>
        <w:t> </w:t>
      </w:r>
      <w:r>
        <w:rPr>
          <w:spacing w:val="-2"/>
        </w:rPr>
        <w:t>dewan</w:t>
      </w:r>
      <w:r>
        <w:rPr>
          <w:spacing w:val="-6"/>
        </w:rPr>
        <w:t> </w:t>
      </w:r>
      <w:r>
        <w:rPr>
          <w:spacing w:val="-2"/>
        </w:rPr>
        <w:t>perwalian</w:t>
      </w:r>
      <w:r>
        <w:rPr>
          <w:spacing w:val="-4"/>
        </w:rPr>
        <w:t> </w:t>
      </w:r>
      <w:r>
        <w:rPr>
          <w:spacing w:val="-2"/>
        </w:rPr>
        <w:t>menunaikan</w:t>
      </w:r>
      <w:r>
        <w:rPr>
          <w:spacing w:val="-4"/>
        </w:rPr>
        <w:t> </w:t>
      </w:r>
      <w:r>
        <w:rPr>
          <w:spacing w:val="-2"/>
        </w:rPr>
        <w:t>tugasnya,</w:t>
      </w:r>
      <w:r>
        <w:rPr>
          <w:spacing w:val="-5"/>
        </w:rPr>
        <w:t> </w:t>
      </w:r>
      <w:r>
        <w:rPr>
          <w:spacing w:val="-2"/>
        </w:rPr>
        <w:t>diatur</w:t>
      </w:r>
      <w:r>
        <w:rPr>
          <w:spacing w:val="-7"/>
        </w:rPr>
        <w:t> </w:t>
      </w:r>
      <w:r>
        <w:rPr>
          <w:spacing w:val="-2"/>
        </w:rPr>
        <w:t>oleh</w:t>
      </w:r>
      <w:r>
        <w:rPr>
          <w:spacing w:val="-4"/>
        </w:rPr>
        <w:t> </w:t>
      </w:r>
      <w:r>
        <w:rPr>
          <w:spacing w:val="-2"/>
        </w:rPr>
        <w:t>pemerintah. </w:t>
      </w:r>
      <w:r>
        <w:rPr/>
        <w:t>Untuk tiap</w:t>
      </w:r>
      <w:r>
        <w:rPr>
          <w:spacing w:val="-1"/>
        </w:rPr>
        <w:t> </w:t>
      </w:r>
      <w:r>
        <w:rPr/>
        <w:t>dewan</w:t>
      </w:r>
      <w:r>
        <w:rPr>
          <w:spacing w:val="-1"/>
        </w:rPr>
        <w:t> </w:t>
      </w:r>
      <w:r>
        <w:rPr/>
        <w:t>perwalian, di tempat-tempat yang membutuhkannya diangkat</w:t>
      </w:r>
      <w:r>
        <w:rPr>
          <w:spacing w:val="-2"/>
        </w:rPr>
        <w:t> </w:t>
      </w:r>
      <w:r>
        <w:rPr/>
        <w:t>agen-agen.</w:t>
      </w:r>
    </w:p>
    <w:p>
      <w:pPr>
        <w:pStyle w:val="BodyText"/>
        <w:spacing w:before="116"/>
        <w:ind w:left="0"/>
      </w:pPr>
    </w:p>
    <w:p>
      <w:pPr>
        <w:pStyle w:val="BodyText"/>
        <w:ind w:left="4015"/>
      </w:pPr>
      <w:r>
        <w:rPr/>
        <w:t>Pasal</w:t>
      </w:r>
      <w:r>
        <w:rPr>
          <w:spacing w:val="42"/>
        </w:rPr>
        <w:t> </w:t>
      </w:r>
      <w:r>
        <w:rPr>
          <w:spacing w:val="-5"/>
        </w:rPr>
        <w:t>417</w:t>
      </w:r>
    </w:p>
    <w:p>
      <w:pPr>
        <w:pStyle w:val="BodyText"/>
        <w:spacing w:before="57"/>
        <w:ind w:right="98"/>
      </w:pPr>
      <w:r>
        <w:rPr/>
        <w:t>Setiap</w:t>
      </w:r>
      <w:r>
        <w:rPr>
          <w:spacing w:val="-7"/>
        </w:rPr>
        <w:t> </w:t>
      </w:r>
      <w:r>
        <w:rPr/>
        <w:t>Balai</w:t>
      </w:r>
      <w:r>
        <w:rPr>
          <w:spacing w:val="-6"/>
        </w:rPr>
        <w:t> </w:t>
      </w:r>
      <w:r>
        <w:rPr/>
        <w:t>Harta</w:t>
      </w:r>
      <w:r>
        <w:rPr>
          <w:spacing w:val="-7"/>
        </w:rPr>
        <w:t> </w:t>
      </w:r>
      <w:r>
        <w:rPr/>
        <w:t>Peninggalan</w:t>
      </w:r>
      <w:r>
        <w:rPr>
          <w:spacing w:val="-7"/>
        </w:rPr>
        <w:t> </w:t>
      </w:r>
      <w:r>
        <w:rPr/>
        <w:t>dan</w:t>
      </w:r>
      <w:r>
        <w:rPr>
          <w:spacing w:val="-7"/>
        </w:rPr>
        <w:t> </w:t>
      </w:r>
      <w:r>
        <w:rPr/>
        <w:t>dewan</w:t>
      </w:r>
      <w:r>
        <w:rPr>
          <w:spacing w:val="-7"/>
        </w:rPr>
        <w:t> </w:t>
      </w:r>
      <w:r>
        <w:rPr/>
        <w:t>perwalian</w:t>
      </w:r>
      <w:r>
        <w:rPr>
          <w:spacing w:val="-5"/>
        </w:rPr>
        <w:t> </w:t>
      </w:r>
      <w:r>
        <w:rPr/>
        <w:t>boleh</w:t>
      </w:r>
      <w:r>
        <w:rPr>
          <w:spacing w:val="-7"/>
        </w:rPr>
        <w:t> </w:t>
      </w:r>
      <w:r>
        <w:rPr/>
        <w:t>mewakilkan</w:t>
      </w:r>
      <w:r>
        <w:rPr>
          <w:spacing w:val="-7"/>
        </w:rPr>
        <w:t> </w:t>
      </w:r>
      <w:r>
        <w:rPr/>
        <w:t>atau</w:t>
      </w:r>
      <w:r>
        <w:rPr>
          <w:spacing w:val="-9"/>
        </w:rPr>
        <w:t> </w:t>
      </w:r>
      <w:r>
        <w:rPr/>
        <w:t>menguasakan </w:t>
      </w:r>
      <w:r>
        <w:rPr>
          <w:spacing w:val="-2"/>
        </w:rPr>
        <w:t>dirinya</w:t>
      </w:r>
      <w:r>
        <w:rPr>
          <w:spacing w:val="-10"/>
        </w:rPr>
        <w:t> </w:t>
      </w:r>
      <w:r>
        <w:rPr>
          <w:spacing w:val="-2"/>
        </w:rPr>
        <w:t>kepada</w:t>
      </w:r>
      <w:r>
        <w:rPr>
          <w:spacing w:val="-10"/>
        </w:rPr>
        <w:t> </w:t>
      </w:r>
      <w:r>
        <w:rPr>
          <w:spacing w:val="-2"/>
        </w:rPr>
        <w:t>salah</w:t>
      </w:r>
      <w:r>
        <w:rPr>
          <w:spacing w:val="-10"/>
        </w:rPr>
        <w:t> </w:t>
      </w:r>
      <w:r>
        <w:rPr>
          <w:spacing w:val="-2"/>
        </w:rPr>
        <w:t>seorang</w:t>
      </w:r>
      <w:r>
        <w:rPr>
          <w:spacing w:val="-7"/>
        </w:rPr>
        <w:t> </w:t>
      </w:r>
      <w:r>
        <w:rPr>
          <w:spacing w:val="-2"/>
        </w:rPr>
        <w:t>anggota</w:t>
      </w:r>
      <w:r>
        <w:rPr>
          <w:spacing w:val="-10"/>
        </w:rPr>
        <w:t> </w:t>
      </w:r>
      <w:r>
        <w:rPr>
          <w:spacing w:val="-2"/>
        </w:rPr>
        <w:t>atau</w:t>
      </w:r>
      <w:r>
        <w:rPr>
          <w:spacing w:val="-10"/>
        </w:rPr>
        <w:t> </w:t>
      </w:r>
      <w:r>
        <w:rPr>
          <w:spacing w:val="-2"/>
        </w:rPr>
        <w:t>pegawainya,</w:t>
      </w:r>
      <w:r>
        <w:rPr>
          <w:spacing w:val="-9"/>
        </w:rPr>
        <w:t> </w:t>
      </w:r>
      <w:r>
        <w:rPr>
          <w:spacing w:val="-2"/>
        </w:rPr>
        <w:t>atau</w:t>
      </w:r>
      <w:r>
        <w:rPr>
          <w:spacing w:val="-7"/>
        </w:rPr>
        <w:t> </w:t>
      </w:r>
      <w:r>
        <w:rPr>
          <w:spacing w:val="-2"/>
        </w:rPr>
        <w:t>kepada</w:t>
      </w:r>
      <w:r>
        <w:rPr>
          <w:spacing w:val="-10"/>
        </w:rPr>
        <w:t> </w:t>
      </w:r>
      <w:r>
        <w:rPr>
          <w:spacing w:val="-2"/>
        </w:rPr>
        <w:t>seorang</w:t>
      </w:r>
      <w:r>
        <w:rPr>
          <w:spacing w:val="-7"/>
        </w:rPr>
        <w:t> </w:t>
      </w:r>
      <w:r>
        <w:rPr>
          <w:spacing w:val="-2"/>
        </w:rPr>
        <w:t>agennya</w:t>
      </w:r>
      <w:r>
        <w:rPr>
          <w:spacing w:val="-10"/>
        </w:rPr>
        <w:t> </w:t>
      </w:r>
      <w:r>
        <w:rPr>
          <w:spacing w:val="-2"/>
        </w:rPr>
        <w:t>dalam</w:t>
      </w:r>
      <w:r>
        <w:rPr>
          <w:spacing w:val="-8"/>
        </w:rPr>
        <w:t> </w:t>
      </w:r>
      <w:r>
        <w:rPr>
          <w:spacing w:val="-2"/>
        </w:rPr>
        <w:t>hal </w:t>
      </w:r>
      <w:r>
        <w:rPr/>
        <w:t>bila</w:t>
      </w:r>
      <w:r>
        <w:rPr>
          <w:spacing w:val="-4"/>
        </w:rPr>
        <w:t> </w:t>
      </w:r>
      <w:r>
        <w:rPr/>
        <w:t>mereka</w:t>
      </w:r>
      <w:r>
        <w:rPr>
          <w:spacing w:val="-4"/>
        </w:rPr>
        <w:t> </w:t>
      </w:r>
      <w:r>
        <w:rPr/>
        <w:t>selaku</w:t>
      </w:r>
      <w:r>
        <w:rPr>
          <w:spacing w:val="-1"/>
        </w:rPr>
        <w:t> </w:t>
      </w:r>
      <w:r>
        <w:rPr/>
        <w:t>majelis</w:t>
      </w:r>
      <w:r>
        <w:rPr>
          <w:spacing w:val="-4"/>
        </w:rPr>
        <w:t> </w:t>
      </w:r>
      <w:r>
        <w:rPr/>
        <w:t>harus</w:t>
      </w:r>
      <w:r>
        <w:rPr>
          <w:spacing w:val="-4"/>
        </w:rPr>
        <w:t> </w:t>
      </w:r>
      <w:r>
        <w:rPr/>
        <w:t>menunaikan</w:t>
      </w:r>
      <w:r>
        <w:rPr>
          <w:spacing w:val="-4"/>
        </w:rPr>
        <w:t> </w:t>
      </w:r>
      <w:r>
        <w:rPr/>
        <w:t>tugas</w:t>
      </w:r>
      <w:r>
        <w:rPr>
          <w:spacing w:val="-4"/>
        </w:rPr>
        <w:t> </w:t>
      </w:r>
      <w:r>
        <w:rPr/>
        <w:t>di</w:t>
      </w:r>
      <w:r>
        <w:rPr>
          <w:spacing w:val="-3"/>
        </w:rPr>
        <w:t> </w:t>
      </w:r>
      <w:r>
        <w:rPr/>
        <w:t>luar</w:t>
      </w:r>
      <w:r>
        <w:rPr>
          <w:spacing w:val="-2"/>
        </w:rPr>
        <w:t> </w:t>
      </w:r>
      <w:r>
        <w:rPr/>
        <w:t>gedung</w:t>
      </w:r>
      <w:r>
        <w:rPr>
          <w:spacing w:val="-4"/>
        </w:rPr>
        <w:t> </w:t>
      </w:r>
      <w:r>
        <w:rPr/>
        <w:t>rapat</w:t>
      </w:r>
      <w:r>
        <w:rPr>
          <w:spacing w:val="-2"/>
        </w:rPr>
        <w:t> </w:t>
      </w:r>
      <w:r>
        <w:rPr/>
        <w:t>mereka.</w:t>
      </w:r>
    </w:p>
    <w:p>
      <w:pPr>
        <w:pStyle w:val="BodyText"/>
        <w:spacing w:before="60"/>
        <w:ind w:left="0"/>
      </w:pPr>
    </w:p>
    <w:p>
      <w:pPr>
        <w:pStyle w:val="BodyText"/>
        <w:spacing w:before="1"/>
      </w:pPr>
      <w:r>
        <w:rPr>
          <w:spacing w:val="-2"/>
        </w:rPr>
        <w:t>Dalam</w:t>
      </w:r>
      <w:r>
        <w:rPr>
          <w:spacing w:val="-6"/>
        </w:rPr>
        <w:t> </w:t>
      </w:r>
      <w:r>
        <w:rPr>
          <w:spacing w:val="-2"/>
        </w:rPr>
        <w:t>hal-hal,</w:t>
      </w:r>
      <w:r>
        <w:rPr>
          <w:spacing w:val="-4"/>
        </w:rPr>
        <w:t> </w:t>
      </w:r>
      <w:r>
        <w:rPr>
          <w:spacing w:val="-2"/>
        </w:rPr>
        <w:t>bila</w:t>
      </w:r>
      <w:r>
        <w:rPr>
          <w:spacing w:val="-5"/>
        </w:rPr>
        <w:t> </w:t>
      </w:r>
      <w:r>
        <w:rPr>
          <w:spacing w:val="-2"/>
        </w:rPr>
        <w:t>Balai</w:t>
      </w:r>
      <w:r>
        <w:rPr>
          <w:spacing w:val="-6"/>
        </w:rPr>
        <w:t> </w:t>
      </w:r>
      <w:r>
        <w:rPr>
          <w:spacing w:val="-2"/>
        </w:rPr>
        <w:t>Harta</w:t>
      </w:r>
      <w:r>
        <w:rPr>
          <w:spacing w:val="-5"/>
        </w:rPr>
        <w:t> </w:t>
      </w:r>
      <w:r>
        <w:rPr>
          <w:spacing w:val="-2"/>
        </w:rPr>
        <w:t>Peninggalan</w:t>
      </w:r>
      <w:r>
        <w:rPr>
          <w:spacing w:val="-5"/>
        </w:rPr>
        <w:t> </w:t>
      </w:r>
      <w:r>
        <w:rPr>
          <w:spacing w:val="-2"/>
        </w:rPr>
        <w:t>dan</w:t>
      </w:r>
      <w:r>
        <w:rPr>
          <w:spacing w:val="-5"/>
        </w:rPr>
        <w:t> </w:t>
      </w:r>
      <w:r>
        <w:rPr>
          <w:spacing w:val="-2"/>
        </w:rPr>
        <w:t>dewan perwalian</w:t>
      </w:r>
      <w:r>
        <w:rPr>
          <w:spacing w:val="-5"/>
        </w:rPr>
        <w:t> </w:t>
      </w:r>
      <w:r>
        <w:rPr>
          <w:spacing w:val="-2"/>
        </w:rPr>
        <w:t>minta</w:t>
      </w:r>
      <w:r>
        <w:rPr>
          <w:spacing w:val="-5"/>
        </w:rPr>
        <w:t> </w:t>
      </w:r>
      <w:r>
        <w:rPr>
          <w:spacing w:val="-2"/>
        </w:rPr>
        <w:t>pertimbangan,</w:t>
      </w:r>
      <w:r>
        <w:rPr>
          <w:spacing w:val="-4"/>
        </w:rPr>
        <w:t> </w:t>
      </w:r>
      <w:r>
        <w:rPr>
          <w:spacing w:val="-2"/>
        </w:rPr>
        <w:t>mereka </w:t>
      </w:r>
      <w:r>
        <w:rPr/>
        <w:t>harus</w:t>
      </w:r>
      <w:r>
        <w:rPr>
          <w:spacing w:val="-3"/>
        </w:rPr>
        <w:t> </w:t>
      </w:r>
      <w:r>
        <w:rPr/>
        <w:t>menyatakan</w:t>
      </w:r>
      <w:r>
        <w:rPr>
          <w:spacing w:val="-3"/>
        </w:rPr>
        <w:t> </w:t>
      </w:r>
      <w:r>
        <w:rPr/>
        <w:t>pendapatnya</w:t>
      </w:r>
      <w:r>
        <w:rPr>
          <w:spacing w:val="-3"/>
        </w:rPr>
        <w:t> </w:t>
      </w:r>
      <w:r>
        <w:rPr/>
        <w:t>secara</w:t>
      </w:r>
      <w:r>
        <w:rPr>
          <w:spacing w:val="-3"/>
        </w:rPr>
        <w:t> </w:t>
      </w:r>
      <w:r>
        <w:rPr/>
        <w:t>tertulis</w:t>
      </w:r>
      <w:r>
        <w:rPr>
          <w:spacing w:val="-3"/>
        </w:rPr>
        <w:t> </w:t>
      </w:r>
      <w:r>
        <w:rPr/>
        <w:t>dengan</w:t>
      </w:r>
      <w:r>
        <w:rPr>
          <w:spacing w:val="-3"/>
        </w:rPr>
        <w:t> </w:t>
      </w:r>
      <w:r>
        <w:rPr/>
        <w:t>alasan-alasannya.</w:t>
      </w:r>
    </w:p>
    <w:p>
      <w:pPr>
        <w:pStyle w:val="BodyText"/>
        <w:spacing w:before="114"/>
        <w:ind w:left="0"/>
      </w:pPr>
    </w:p>
    <w:p>
      <w:pPr>
        <w:pStyle w:val="BodyText"/>
        <w:ind w:left="4015"/>
      </w:pPr>
      <w:r>
        <w:rPr/>
        <w:t>Pasal</w:t>
      </w:r>
      <w:r>
        <w:rPr>
          <w:spacing w:val="42"/>
        </w:rPr>
        <w:t> </w:t>
      </w:r>
      <w:r>
        <w:rPr>
          <w:spacing w:val="-5"/>
        </w:rPr>
        <w:t>418</w:t>
      </w:r>
    </w:p>
    <w:p>
      <w:pPr>
        <w:pStyle w:val="BodyText"/>
        <w:spacing w:before="57"/>
      </w:pPr>
      <w:r>
        <w:rPr>
          <w:spacing w:val="-2"/>
        </w:rPr>
        <w:t>Balai</w:t>
      </w:r>
      <w:r>
        <w:rPr>
          <w:spacing w:val="-7"/>
        </w:rPr>
        <w:t> </w:t>
      </w:r>
      <w:r>
        <w:rPr>
          <w:spacing w:val="-2"/>
        </w:rPr>
        <w:t>Harta</w:t>
      </w:r>
      <w:r>
        <w:rPr>
          <w:spacing w:val="-8"/>
        </w:rPr>
        <w:t> </w:t>
      </w:r>
      <w:r>
        <w:rPr>
          <w:spacing w:val="-2"/>
        </w:rPr>
        <w:t>Peninggalan</w:t>
      </w:r>
      <w:r>
        <w:rPr>
          <w:spacing w:val="-8"/>
        </w:rPr>
        <w:t> </w:t>
      </w:r>
      <w:r>
        <w:rPr>
          <w:spacing w:val="-2"/>
        </w:rPr>
        <w:t>dan</w:t>
      </w:r>
      <w:r>
        <w:rPr>
          <w:spacing w:val="-8"/>
        </w:rPr>
        <w:t> </w:t>
      </w:r>
      <w:r>
        <w:rPr>
          <w:spacing w:val="-2"/>
        </w:rPr>
        <w:t>dewan</w:t>
      </w:r>
      <w:r>
        <w:rPr>
          <w:spacing w:val="-8"/>
        </w:rPr>
        <w:t> </w:t>
      </w:r>
      <w:r>
        <w:rPr>
          <w:spacing w:val="-2"/>
        </w:rPr>
        <w:t>perwalian</w:t>
      </w:r>
      <w:r>
        <w:rPr>
          <w:spacing w:val="-8"/>
        </w:rPr>
        <w:t> </w:t>
      </w:r>
      <w:r>
        <w:rPr>
          <w:spacing w:val="-2"/>
        </w:rPr>
        <w:t>tidak</w:t>
      </w:r>
      <w:r>
        <w:rPr>
          <w:spacing w:val="-8"/>
        </w:rPr>
        <w:t> </w:t>
      </w:r>
      <w:r>
        <w:rPr>
          <w:spacing w:val="-2"/>
        </w:rPr>
        <w:t>bisa</w:t>
      </w:r>
      <w:r>
        <w:rPr>
          <w:spacing w:val="-8"/>
        </w:rPr>
        <w:t> </w:t>
      </w:r>
      <w:r>
        <w:rPr>
          <w:spacing w:val="-2"/>
        </w:rPr>
        <w:t>dikesampingkan</w:t>
      </w:r>
      <w:r>
        <w:rPr>
          <w:spacing w:val="-5"/>
        </w:rPr>
        <w:t> </w:t>
      </w:r>
      <w:r>
        <w:rPr>
          <w:spacing w:val="-2"/>
        </w:rPr>
        <w:t>dari</w:t>
      </w:r>
      <w:r>
        <w:rPr>
          <w:spacing w:val="-7"/>
        </w:rPr>
        <w:t> </w:t>
      </w:r>
      <w:r>
        <w:rPr>
          <w:spacing w:val="-2"/>
        </w:rPr>
        <w:t>segala</w:t>
      </w:r>
      <w:r>
        <w:rPr>
          <w:spacing w:val="-8"/>
        </w:rPr>
        <w:t> </w:t>
      </w:r>
      <w:r>
        <w:rPr>
          <w:spacing w:val="-2"/>
        </w:rPr>
        <w:t>campur </w:t>
      </w:r>
      <w:r>
        <w:rPr/>
        <w:t>tangan, yang diperintahkan kepada mereka menurut ketentuan undang-undang. Segala perbuatan</w:t>
      </w:r>
      <w:r>
        <w:rPr>
          <w:spacing w:val="-7"/>
        </w:rPr>
        <w:t> </w:t>
      </w:r>
      <w:r>
        <w:rPr/>
        <w:t>dan</w:t>
      </w:r>
      <w:r>
        <w:rPr>
          <w:spacing w:val="-7"/>
        </w:rPr>
        <w:t> </w:t>
      </w:r>
      <w:r>
        <w:rPr/>
        <w:t>perjanjian</w:t>
      </w:r>
      <w:r>
        <w:rPr>
          <w:spacing w:val="-7"/>
        </w:rPr>
        <w:t> </w:t>
      </w:r>
      <w:r>
        <w:rPr/>
        <w:t>yang</w:t>
      </w:r>
      <w:r>
        <w:rPr>
          <w:spacing w:val="-9"/>
        </w:rPr>
        <w:t> </w:t>
      </w:r>
      <w:r>
        <w:rPr/>
        <w:t>bertentangan</w:t>
      </w:r>
      <w:r>
        <w:rPr>
          <w:spacing w:val="-7"/>
        </w:rPr>
        <w:t> </w:t>
      </w:r>
      <w:r>
        <w:rPr/>
        <w:t>dengan</w:t>
      </w:r>
      <w:r>
        <w:rPr>
          <w:spacing w:val="-7"/>
        </w:rPr>
        <w:t> </w:t>
      </w:r>
      <w:r>
        <w:rPr/>
        <w:t>ketentuan</w:t>
      </w:r>
      <w:r>
        <w:rPr>
          <w:spacing w:val="-9"/>
        </w:rPr>
        <w:t> </w:t>
      </w:r>
      <w:r>
        <w:rPr/>
        <w:t>di</w:t>
      </w:r>
      <w:r>
        <w:rPr>
          <w:spacing w:val="-9"/>
        </w:rPr>
        <w:t> </w:t>
      </w:r>
      <w:r>
        <w:rPr/>
        <w:t>atas</w:t>
      </w:r>
      <w:r>
        <w:rPr>
          <w:spacing w:val="-9"/>
        </w:rPr>
        <w:t> </w:t>
      </w:r>
      <w:r>
        <w:rPr/>
        <w:t>adalah</w:t>
      </w:r>
      <w:r>
        <w:rPr>
          <w:spacing w:val="-7"/>
        </w:rPr>
        <w:t> </w:t>
      </w:r>
      <w:r>
        <w:rPr/>
        <w:t>batal</w:t>
      </w:r>
      <w:r>
        <w:rPr>
          <w:spacing w:val="-9"/>
        </w:rPr>
        <w:t> </w:t>
      </w:r>
      <w:r>
        <w:rPr/>
        <w:t>dan</w:t>
      </w:r>
      <w:r>
        <w:rPr>
          <w:spacing w:val="-9"/>
        </w:rPr>
        <w:t> </w:t>
      </w:r>
      <w:r>
        <w:rPr/>
        <w:t>tidak </w:t>
      </w:r>
      <w:r>
        <w:rPr>
          <w:spacing w:val="-2"/>
        </w:rPr>
        <w:t>berharga.</w:t>
      </w:r>
    </w:p>
    <w:p>
      <w:pPr>
        <w:pStyle w:val="BodyText"/>
        <w:spacing w:before="117"/>
        <w:ind w:left="0"/>
      </w:pPr>
    </w:p>
    <w:p>
      <w:pPr>
        <w:pStyle w:val="BodyText"/>
        <w:ind w:left="3962"/>
      </w:pPr>
      <w:r>
        <w:rPr>
          <w:w w:val="105"/>
        </w:rPr>
        <w:t>Pasal</w:t>
      </w:r>
      <w:r>
        <w:rPr>
          <w:spacing w:val="16"/>
          <w:w w:val="105"/>
        </w:rPr>
        <w:t> </w:t>
      </w:r>
      <w:r>
        <w:rPr>
          <w:spacing w:val="-4"/>
          <w:w w:val="105"/>
        </w:rPr>
        <w:t>418a</w:t>
      </w:r>
    </w:p>
    <w:p>
      <w:pPr>
        <w:pStyle w:val="BodyText"/>
        <w:spacing w:before="57"/>
      </w:pPr>
      <w:r>
        <w:rPr/>
        <w:t>Kepala</w:t>
      </w:r>
      <w:r>
        <w:rPr>
          <w:spacing w:val="-2"/>
        </w:rPr>
        <w:t> </w:t>
      </w:r>
      <w:r>
        <w:rPr/>
        <w:t>Daerah</w:t>
      </w:r>
      <w:r>
        <w:rPr>
          <w:spacing w:val="-3"/>
        </w:rPr>
        <w:t> </w:t>
      </w:r>
      <w:r>
        <w:rPr/>
        <w:t>dan</w:t>
      </w:r>
      <w:r>
        <w:rPr>
          <w:spacing w:val="-2"/>
        </w:rPr>
        <w:t> </w:t>
      </w:r>
      <w:r>
        <w:rPr/>
        <w:t>Pegawai</w:t>
      </w:r>
      <w:r>
        <w:rPr>
          <w:spacing w:val="-2"/>
        </w:rPr>
        <w:t> </w:t>
      </w:r>
      <w:r>
        <w:rPr/>
        <w:t>Catatan Sipil</w:t>
      </w:r>
      <w:r>
        <w:rPr>
          <w:spacing w:val="-2"/>
        </w:rPr>
        <w:t> </w:t>
      </w:r>
      <w:r>
        <w:rPr/>
        <w:t>wajib</w:t>
      </w:r>
      <w:r>
        <w:rPr>
          <w:spacing w:val="-4"/>
        </w:rPr>
        <w:t> </w:t>
      </w:r>
      <w:r>
        <w:rPr/>
        <w:t>sedapat</w:t>
      </w:r>
      <w:r>
        <w:rPr>
          <w:spacing w:val="-3"/>
        </w:rPr>
        <w:t> </w:t>
      </w:r>
      <w:r>
        <w:rPr/>
        <w:t>mungkin</w:t>
      </w:r>
      <w:r>
        <w:rPr>
          <w:spacing w:val="-2"/>
        </w:rPr>
        <w:t> </w:t>
      </w:r>
      <w:r>
        <w:rPr/>
        <w:t>memberikan</w:t>
      </w:r>
      <w:r>
        <w:rPr>
          <w:spacing w:val="-3"/>
        </w:rPr>
        <w:t> </w:t>
      </w:r>
      <w:r>
        <w:rPr/>
        <w:t>keterangan- keterangan dengan</w:t>
      </w:r>
      <w:r>
        <w:rPr>
          <w:spacing w:val="-3"/>
        </w:rPr>
        <w:t> </w:t>
      </w:r>
      <w:r>
        <w:rPr/>
        <w:t>cuma-cuma</w:t>
      </w:r>
      <w:r>
        <w:rPr>
          <w:spacing w:val="-3"/>
        </w:rPr>
        <w:t> </w:t>
      </w:r>
      <w:r>
        <w:rPr/>
        <w:t>kepada</w:t>
      </w:r>
      <w:r>
        <w:rPr>
          <w:spacing w:val="-3"/>
        </w:rPr>
        <w:t> </w:t>
      </w:r>
      <w:r>
        <w:rPr/>
        <w:t>Balai Harta</w:t>
      </w:r>
      <w:r>
        <w:rPr>
          <w:spacing w:val="-3"/>
        </w:rPr>
        <w:t> </w:t>
      </w:r>
      <w:r>
        <w:rPr/>
        <w:t>Peninggalan</w:t>
      </w:r>
      <w:r>
        <w:rPr>
          <w:spacing w:val="-3"/>
        </w:rPr>
        <w:t> </w:t>
      </w:r>
      <w:r>
        <w:rPr/>
        <w:t>dan</w:t>
      </w:r>
      <w:r>
        <w:rPr>
          <w:spacing w:val="-3"/>
        </w:rPr>
        <w:t> </w:t>
      </w:r>
      <w:r>
        <w:rPr/>
        <w:t>dewan perwalian,</w:t>
      </w:r>
      <w:r>
        <w:rPr>
          <w:spacing w:val="-2"/>
        </w:rPr>
        <w:t> </w:t>
      </w:r>
      <w:r>
        <w:rPr/>
        <w:t>dan dengan cuma-cuma pula memberikan semua salinan dan petikan dari daftar-daftar</w:t>
      </w:r>
      <w:r>
        <w:rPr>
          <w:spacing w:val="-1"/>
        </w:rPr>
        <w:t> </w:t>
      </w:r>
      <w:r>
        <w:rPr/>
        <w:t>yang diminta</w:t>
      </w:r>
      <w:r>
        <w:rPr>
          <w:spacing w:val="-16"/>
        </w:rPr>
        <w:t> </w:t>
      </w:r>
      <w:r>
        <w:rPr/>
        <w:t>oleh</w:t>
      </w:r>
      <w:r>
        <w:rPr>
          <w:spacing w:val="-14"/>
        </w:rPr>
        <w:t> </w:t>
      </w:r>
      <w:r>
        <w:rPr/>
        <w:t>majelis</w:t>
      </w:r>
      <w:r>
        <w:rPr>
          <w:spacing w:val="-14"/>
        </w:rPr>
        <w:t> </w:t>
      </w:r>
      <w:r>
        <w:rPr/>
        <w:t>tersebut</w:t>
      </w:r>
      <w:r>
        <w:rPr>
          <w:spacing w:val="-13"/>
        </w:rPr>
        <w:t> </w:t>
      </w:r>
      <w:r>
        <w:rPr/>
        <w:t>untuk</w:t>
      </w:r>
      <w:r>
        <w:rPr>
          <w:spacing w:val="-14"/>
        </w:rPr>
        <w:t> </w:t>
      </w:r>
      <w:r>
        <w:rPr/>
        <w:t>kepentingan</w:t>
      </w:r>
      <w:r>
        <w:rPr>
          <w:spacing w:val="-14"/>
        </w:rPr>
        <w:t> </w:t>
      </w:r>
      <w:r>
        <w:rPr/>
        <w:t>tugas</w:t>
      </w:r>
      <w:r>
        <w:rPr>
          <w:spacing w:val="-14"/>
        </w:rPr>
        <w:t> </w:t>
      </w:r>
      <w:r>
        <w:rPr/>
        <w:t>yang</w:t>
      </w:r>
      <w:r>
        <w:rPr>
          <w:spacing w:val="-13"/>
        </w:rPr>
        <w:t> </w:t>
      </w:r>
      <w:r>
        <w:rPr/>
        <w:t>harus</w:t>
      </w:r>
      <w:r>
        <w:rPr>
          <w:spacing w:val="-14"/>
        </w:rPr>
        <w:t> </w:t>
      </w:r>
      <w:r>
        <w:rPr/>
        <w:t>mereka</w:t>
      </w:r>
      <w:r>
        <w:rPr>
          <w:spacing w:val="-14"/>
        </w:rPr>
        <w:t> </w:t>
      </w:r>
      <w:r>
        <w:rPr/>
        <w:t>lakukan;</w:t>
      </w:r>
      <w:r>
        <w:rPr>
          <w:spacing w:val="-14"/>
        </w:rPr>
        <w:t> </w:t>
      </w:r>
      <w:r>
        <w:rPr/>
        <w:t>salinan</w:t>
      </w:r>
      <w:r>
        <w:rPr>
          <w:spacing w:val="-13"/>
        </w:rPr>
        <w:t> </w:t>
      </w:r>
      <w:r>
        <w:rPr/>
        <w:t>dan petikan yang diberikan itu bebas dari meterai.</w:t>
      </w:r>
    </w:p>
    <w:p>
      <w:pPr>
        <w:pStyle w:val="BodyText"/>
        <w:spacing w:before="119"/>
        <w:ind w:left="0"/>
      </w:pPr>
    </w:p>
    <w:p>
      <w:pPr>
        <w:pStyle w:val="BodyText"/>
        <w:spacing w:line="292" w:lineRule="auto"/>
        <w:ind w:left="3559" w:right="3300" w:firstLine="2"/>
        <w:jc w:val="center"/>
      </w:pPr>
      <w:r>
        <w:rPr>
          <w:w w:val="105"/>
        </w:rPr>
        <w:t>BAB XVI </w:t>
      </w:r>
      <w:r>
        <w:rPr>
          <w:spacing w:val="-2"/>
          <w:w w:val="105"/>
        </w:rPr>
        <w:t>PENDEWASAAN</w:t>
      </w:r>
    </w:p>
    <w:p>
      <w:pPr>
        <w:pStyle w:val="BodyText"/>
        <w:spacing w:before="2"/>
        <w:ind w:left="359" w:right="101"/>
        <w:jc w:val="center"/>
      </w:pPr>
      <w:r>
        <w:rPr>
          <w:w w:val="110"/>
        </w:rPr>
        <w:t>(Berlaku</w:t>
      </w:r>
      <w:r>
        <w:rPr>
          <w:spacing w:val="-16"/>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5"/>
          <w:w w:val="110"/>
        </w:rPr>
        <w:t> </w:t>
      </w:r>
      <w:r>
        <w:rPr>
          <w:w w:val="110"/>
        </w:rPr>
        <w:t>Bagi</w:t>
      </w:r>
      <w:r>
        <w:rPr>
          <w:spacing w:val="-16"/>
          <w:w w:val="110"/>
        </w:rPr>
        <w:t> </w:t>
      </w:r>
      <w:r>
        <w:rPr>
          <w:w w:val="110"/>
        </w:rPr>
        <w:t>Golongan </w:t>
      </w:r>
      <w:r>
        <w:rPr>
          <w:spacing w:val="-2"/>
          <w:w w:val="110"/>
        </w:rPr>
        <w:t>Tionghoa)</w:t>
      </w:r>
    </w:p>
    <w:p>
      <w:pPr>
        <w:pStyle w:val="BodyText"/>
        <w:spacing w:before="117"/>
        <w:ind w:left="0"/>
      </w:pPr>
    </w:p>
    <w:p>
      <w:pPr>
        <w:pStyle w:val="BodyText"/>
        <w:ind w:left="4015"/>
      </w:pPr>
      <w:r>
        <w:rPr/>
        <w:t>Pasal</w:t>
      </w:r>
      <w:r>
        <w:rPr>
          <w:spacing w:val="42"/>
        </w:rPr>
        <w:t> </w:t>
      </w:r>
      <w:r>
        <w:rPr>
          <w:spacing w:val="-5"/>
        </w:rPr>
        <w:t>419</w:t>
      </w:r>
    </w:p>
    <w:p>
      <w:pPr>
        <w:pStyle w:val="BodyText"/>
        <w:spacing w:before="56"/>
      </w:pPr>
      <w:r>
        <w:rPr/>
        <w:t>Dengan</w:t>
      </w:r>
      <w:r>
        <w:rPr>
          <w:spacing w:val="-14"/>
        </w:rPr>
        <w:t> </w:t>
      </w:r>
      <w:r>
        <w:rPr/>
        <w:t>pendewasaan,</w:t>
      </w:r>
      <w:r>
        <w:rPr>
          <w:spacing w:val="-14"/>
        </w:rPr>
        <w:t> </w:t>
      </w:r>
      <w:r>
        <w:rPr/>
        <w:t>seorang</w:t>
      </w:r>
      <w:r>
        <w:rPr>
          <w:spacing w:val="-14"/>
        </w:rPr>
        <w:t> </w:t>
      </w:r>
      <w:r>
        <w:rPr/>
        <w:t>anak</w:t>
      </w:r>
      <w:r>
        <w:rPr>
          <w:spacing w:val="-13"/>
        </w:rPr>
        <w:t> </w:t>
      </w:r>
      <w:r>
        <w:rPr/>
        <w:t>yang</w:t>
      </w:r>
      <w:r>
        <w:rPr>
          <w:spacing w:val="-14"/>
        </w:rPr>
        <w:t> </w:t>
      </w:r>
      <w:r>
        <w:rPr/>
        <w:t>di</w:t>
      </w:r>
      <w:r>
        <w:rPr>
          <w:spacing w:val="-14"/>
        </w:rPr>
        <w:t> </w:t>
      </w:r>
      <w:r>
        <w:rPr/>
        <w:t>bawah</w:t>
      </w:r>
      <w:r>
        <w:rPr>
          <w:spacing w:val="-14"/>
        </w:rPr>
        <w:t> </w:t>
      </w:r>
      <w:r>
        <w:rPr/>
        <w:t>umur</w:t>
      </w:r>
      <w:r>
        <w:rPr>
          <w:spacing w:val="-13"/>
        </w:rPr>
        <w:t> </w:t>
      </w:r>
      <w:r>
        <w:rPr/>
        <w:t>boleh</w:t>
      </w:r>
      <w:r>
        <w:rPr>
          <w:spacing w:val="-14"/>
        </w:rPr>
        <w:t> </w:t>
      </w:r>
      <w:r>
        <w:rPr/>
        <w:t>dinyatakan</w:t>
      </w:r>
      <w:r>
        <w:rPr>
          <w:spacing w:val="-14"/>
        </w:rPr>
        <w:t> </w:t>
      </w:r>
      <w:r>
        <w:rPr/>
        <w:t>dewasa,</w:t>
      </w:r>
      <w:r>
        <w:rPr>
          <w:spacing w:val="-14"/>
        </w:rPr>
        <w:t> </w:t>
      </w:r>
      <w:r>
        <w:rPr/>
        <w:t>atau kepadanya boleh diberikan hak-hak tertentu orang dewasa.</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420</w:t>
      </w:r>
    </w:p>
    <w:p>
      <w:pPr>
        <w:pStyle w:val="BodyText"/>
        <w:spacing w:before="56"/>
      </w:pPr>
      <w:r>
        <w:rPr>
          <w:spacing w:val="-2"/>
        </w:rPr>
        <w:t>Pendewasaan</w:t>
      </w:r>
      <w:r>
        <w:rPr>
          <w:spacing w:val="-6"/>
        </w:rPr>
        <w:t> </w:t>
      </w:r>
      <w:r>
        <w:rPr>
          <w:spacing w:val="-2"/>
        </w:rPr>
        <w:t>yang</w:t>
      </w:r>
      <w:r>
        <w:rPr>
          <w:spacing w:val="-3"/>
        </w:rPr>
        <w:t> </w:t>
      </w:r>
      <w:r>
        <w:rPr>
          <w:spacing w:val="-2"/>
        </w:rPr>
        <w:t>menjadikan</w:t>
      </w:r>
      <w:r>
        <w:rPr>
          <w:spacing w:val="-3"/>
        </w:rPr>
        <w:t> </w:t>
      </w:r>
      <w:r>
        <w:rPr>
          <w:spacing w:val="-2"/>
        </w:rPr>
        <w:t>orang</w:t>
      </w:r>
      <w:r>
        <w:rPr>
          <w:spacing w:val="-3"/>
        </w:rPr>
        <w:t> </w:t>
      </w:r>
      <w:r>
        <w:rPr>
          <w:spacing w:val="-2"/>
        </w:rPr>
        <w:t>yang</w:t>
      </w:r>
      <w:r>
        <w:rPr>
          <w:spacing w:val="-3"/>
        </w:rPr>
        <w:t> </w:t>
      </w:r>
      <w:r>
        <w:rPr>
          <w:spacing w:val="-2"/>
        </w:rPr>
        <w:t>masih</w:t>
      </w:r>
      <w:r>
        <w:rPr>
          <w:spacing w:val="-6"/>
        </w:rPr>
        <w:t> </w:t>
      </w:r>
      <w:r>
        <w:rPr>
          <w:spacing w:val="-2"/>
        </w:rPr>
        <w:t>di</w:t>
      </w:r>
      <w:r>
        <w:rPr>
          <w:spacing w:val="-5"/>
        </w:rPr>
        <w:t> </w:t>
      </w:r>
      <w:r>
        <w:rPr>
          <w:spacing w:val="-2"/>
        </w:rPr>
        <w:t>bawah</w:t>
      </w:r>
      <w:r>
        <w:rPr>
          <w:spacing w:val="-6"/>
        </w:rPr>
        <w:t> </w:t>
      </w:r>
      <w:r>
        <w:rPr>
          <w:spacing w:val="-2"/>
        </w:rPr>
        <w:t>umur</w:t>
      </w:r>
      <w:r>
        <w:rPr>
          <w:spacing w:val="-9"/>
        </w:rPr>
        <w:t> </w:t>
      </w:r>
      <w:r>
        <w:rPr>
          <w:spacing w:val="-2"/>
        </w:rPr>
        <w:t>menjadi</w:t>
      </w:r>
      <w:r>
        <w:rPr>
          <w:spacing w:val="-5"/>
        </w:rPr>
        <w:t> </w:t>
      </w:r>
      <w:r>
        <w:rPr>
          <w:spacing w:val="-2"/>
        </w:rPr>
        <w:t>dewasa,</w:t>
      </w:r>
      <w:r>
        <w:rPr>
          <w:spacing w:val="-5"/>
        </w:rPr>
        <w:t> </w:t>
      </w:r>
      <w:r>
        <w:rPr>
          <w:spacing w:val="-2"/>
        </w:rPr>
        <w:t>diperoleh </w:t>
      </w:r>
      <w:r>
        <w:rPr/>
        <w:t>dengan</w:t>
      </w:r>
      <w:r>
        <w:rPr>
          <w:spacing w:val="-2"/>
        </w:rPr>
        <w:t> </w:t>
      </w:r>
      <w:r>
        <w:rPr/>
        <w:t>venia</w:t>
      </w:r>
      <w:r>
        <w:rPr>
          <w:spacing w:val="-2"/>
        </w:rPr>
        <w:t> </w:t>
      </w:r>
      <w:r>
        <w:rPr/>
        <w:t>aetatis atau surat-surat pernyataan dewasa</w:t>
      </w:r>
      <w:r>
        <w:rPr>
          <w:spacing w:val="-2"/>
        </w:rPr>
        <w:t> </w:t>
      </w:r>
      <w:r>
        <w:rPr/>
        <w:t>yang diberikan</w:t>
      </w:r>
      <w:r>
        <w:rPr>
          <w:spacing w:val="-2"/>
        </w:rPr>
        <w:t> </w:t>
      </w:r>
      <w:r>
        <w:rPr/>
        <w:t>oleh</w:t>
      </w:r>
      <w:r>
        <w:rPr>
          <w:spacing w:val="-2"/>
        </w:rPr>
        <w:t> </w:t>
      </w:r>
      <w:r>
        <w:rPr/>
        <w:t>pemerintah setelah mempertimbangkan nasihat Mahkamah Agung.</w:t>
      </w:r>
    </w:p>
    <w:p>
      <w:pPr>
        <w:pStyle w:val="BodyText"/>
        <w:spacing w:before="116"/>
        <w:ind w:left="0"/>
      </w:pPr>
    </w:p>
    <w:p>
      <w:pPr>
        <w:pStyle w:val="BodyText"/>
        <w:ind w:left="4015"/>
      </w:pPr>
      <w:r>
        <w:rPr/>
        <w:t>Pasal</w:t>
      </w:r>
      <w:r>
        <w:rPr>
          <w:spacing w:val="42"/>
        </w:rPr>
        <w:t> </w:t>
      </w:r>
      <w:r>
        <w:rPr>
          <w:spacing w:val="-5"/>
        </w:rPr>
        <w:t>421</w:t>
      </w:r>
    </w:p>
    <w:p>
      <w:pPr>
        <w:pStyle w:val="BodyText"/>
        <w:spacing w:before="59"/>
        <w:ind w:right="96"/>
      </w:pPr>
      <w:r>
        <w:rPr/>
        <w:t>Permohonan</w:t>
      </w:r>
      <w:r>
        <w:rPr>
          <w:spacing w:val="-10"/>
        </w:rPr>
        <w:t> </w:t>
      </w:r>
      <w:r>
        <w:rPr/>
        <w:t>akan</w:t>
      </w:r>
      <w:r>
        <w:rPr>
          <w:spacing w:val="-13"/>
        </w:rPr>
        <w:t> </w:t>
      </w:r>
      <w:r>
        <w:rPr/>
        <w:t>surat</w:t>
      </w:r>
      <w:r>
        <w:rPr>
          <w:spacing w:val="-11"/>
        </w:rPr>
        <w:t> </w:t>
      </w:r>
      <w:r>
        <w:rPr/>
        <w:t>pernyataan</w:t>
      </w:r>
      <w:r>
        <w:rPr>
          <w:spacing w:val="-13"/>
        </w:rPr>
        <w:t> </w:t>
      </w:r>
      <w:r>
        <w:rPr/>
        <w:t>dewasa</w:t>
      </w:r>
      <w:r>
        <w:rPr>
          <w:spacing w:val="-13"/>
        </w:rPr>
        <w:t> </w:t>
      </w:r>
      <w:r>
        <w:rPr/>
        <w:t>boleh</w:t>
      </w:r>
      <w:r>
        <w:rPr>
          <w:spacing w:val="-13"/>
        </w:rPr>
        <w:t> </w:t>
      </w:r>
      <w:r>
        <w:rPr/>
        <w:t>diajukan</w:t>
      </w:r>
      <w:r>
        <w:rPr>
          <w:spacing w:val="-13"/>
        </w:rPr>
        <w:t> </w:t>
      </w:r>
      <w:r>
        <w:rPr/>
        <w:t>kepada</w:t>
      </w:r>
      <w:r>
        <w:rPr>
          <w:spacing w:val="-13"/>
        </w:rPr>
        <w:t> </w:t>
      </w:r>
      <w:r>
        <w:rPr/>
        <w:t>pemerintah</w:t>
      </w:r>
      <w:r>
        <w:rPr>
          <w:spacing w:val="-9"/>
        </w:rPr>
        <w:t> </w:t>
      </w:r>
      <w:r>
        <w:rPr/>
        <w:t>oleh</w:t>
      </w:r>
      <w:r>
        <w:rPr>
          <w:spacing w:val="-13"/>
        </w:rPr>
        <w:t> </w:t>
      </w:r>
      <w:r>
        <w:rPr/>
        <w:t>anak</w:t>
      </w:r>
      <w:r>
        <w:rPr>
          <w:spacing w:val="-10"/>
        </w:rPr>
        <w:t> </w:t>
      </w:r>
      <w:r>
        <w:rPr/>
        <w:t>yang di bawah umur,</w:t>
      </w:r>
      <w:r>
        <w:rPr>
          <w:spacing w:val="-1"/>
        </w:rPr>
        <w:t> </w:t>
      </w:r>
      <w:r>
        <w:rPr/>
        <w:t>bila ia</w:t>
      </w:r>
      <w:r>
        <w:rPr>
          <w:spacing w:val="-3"/>
        </w:rPr>
        <w:t> </w:t>
      </w:r>
      <w:r>
        <w:rPr/>
        <w:t>telah mencapai umur dua puluh tahun penuh. Pada surat permohonan itu</w:t>
      </w:r>
      <w:r>
        <w:rPr>
          <w:spacing w:val="-4"/>
        </w:rPr>
        <w:t> </w:t>
      </w:r>
      <w:r>
        <w:rPr/>
        <w:t>harus</w:t>
      </w:r>
      <w:r>
        <w:rPr>
          <w:spacing w:val="-5"/>
        </w:rPr>
        <w:t> </w:t>
      </w:r>
      <w:r>
        <w:rPr/>
        <w:t>dilampirkan</w:t>
      </w:r>
      <w:r>
        <w:rPr>
          <w:spacing w:val="-4"/>
        </w:rPr>
        <w:t> </w:t>
      </w:r>
      <w:r>
        <w:rPr/>
        <w:t>akta</w:t>
      </w:r>
      <w:r>
        <w:rPr>
          <w:spacing w:val="-5"/>
        </w:rPr>
        <w:t> </w:t>
      </w:r>
      <w:r>
        <w:rPr/>
        <w:t>kelahiran,</w:t>
      </w:r>
      <w:r>
        <w:rPr>
          <w:spacing w:val="-6"/>
        </w:rPr>
        <w:t> </w:t>
      </w:r>
      <w:r>
        <w:rPr/>
        <w:t>atau</w:t>
      </w:r>
      <w:r>
        <w:rPr>
          <w:spacing w:val="-4"/>
        </w:rPr>
        <w:t> </w:t>
      </w:r>
      <w:r>
        <w:rPr/>
        <w:t>bila</w:t>
      </w:r>
      <w:r>
        <w:rPr>
          <w:spacing w:val="-7"/>
        </w:rPr>
        <w:t> </w:t>
      </w:r>
      <w:r>
        <w:rPr/>
        <w:t>itu</w:t>
      </w:r>
      <w:r>
        <w:rPr>
          <w:spacing w:val="-4"/>
        </w:rPr>
        <w:t> </w:t>
      </w:r>
      <w:r>
        <w:rPr/>
        <w:t>tidak</w:t>
      </w:r>
      <w:r>
        <w:rPr>
          <w:spacing w:val="-4"/>
        </w:rPr>
        <w:t> </w:t>
      </w:r>
      <w:r>
        <w:rPr/>
        <w:t>dapat</w:t>
      </w:r>
      <w:r>
        <w:rPr>
          <w:spacing w:val="-5"/>
        </w:rPr>
        <w:t> </w:t>
      </w:r>
      <w:r>
        <w:rPr/>
        <w:t>diberikan,</w:t>
      </w:r>
      <w:r>
        <w:rPr>
          <w:spacing w:val="-6"/>
        </w:rPr>
        <w:t> </w:t>
      </w:r>
      <w:r>
        <w:rPr/>
        <w:t>tanda</w:t>
      </w:r>
      <w:r>
        <w:rPr>
          <w:spacing w:val="-7"/>
        </w:rPr>
        <w:t> </w:t>
      </w:r>
      <w:r>
        <w:rPr/>
        <w:t>bukti</w:t>
      </w:r>
      <w:r>
        <w:rPr>
          <w:spacing w:val="-6"/>
        </w:rPr>
        <w:t> </w:t>
      </w:r>
      <w:r>
        <w:rPr/>
        <w:t>lain</w:t>
      </w:r>
      <w:r>
        <w:rPr>
          <w:spacing w:val="-7"/>
        </w:rPr>
        <w:t> </w:t>
      </w:r>
      <w:r>
        <w:rPr/>
        <w:t>yang sah tentang umur yang diisyaratkan itu.</w:t>
      </w:r>
    </w:p>
    <w:p>
      <w:pPr>
        <w:pStyle w:val="BodyText"/>
        <w:spacing w:before="115"/>
        <w:ind w:left="0"/>
      </w:pPr>
    </w:p>
    <w:p>
      <w:pPr>
        <w:pStyle w:val="BodyText"/>
        <w:spacing w:before="1"/>
        <w:ind w:left="4005"/>
        <w:jc w:val="both"/>
      </w:pPr>
      <w:r>
        <w:rPr>
          <w:w w:val="105"/>
        </w:rPr>
        <w:t>Pasal</w:t>
      </w:r>
      <w:r>
        <w:rPr>
          <w:spacing w:val="17"/>
          <w:w w:val="105"/>
        </w:rPr>
        <w:t> </w:t>
      </w:r>
      <w:r>
        <w:rPr>
          <w:spacing w:val="-5"/>
          <w:w w:val="105"/>
        </w:rPr>
        <w:t>422</w:t>
      </w:r>
    </w:p>
    <w:p>
      <w:pPr>
        <w:pStyle w:val="BodyText"/>
        <w:spacing w:before="59"/>
        <w:ind w:right="354"/>
        <w:jc w:val="both"/>
      </w:pPr>
      <w:r>
        <w:rPr/>
        <w:t>Mahkamah</w:t>
      </w:r>
      <w:r>
        <w:rPr>
          <w:spacing w:val="-14"/>
        </w:rPr>
        <w:t> </w:t>
      </w:r>
      <w:r>
        <w:rPr/>
        <w:t>Agung</w:t>
      </w:r>
      <w:r>
        <w:rPr>
          <w:spacing w:val="-10"/>
        </w:rPr>
        <w:t> </w:t>
      </w:r>
      <w:r>
        <w:rPr/>
        <w:t>tidak</w:t>
      </w:r>
      <w:r>
        <w:rPr>
          <w:spacing w:val="-14"/>
        </w:rPr>
        <w:t> </w:t>
      </w:r>
      <w:r>
        <w:rPr/>
        <w:t>memberi</w:t>
      </w:r>
      <w:r>
        <w:rPr>
          <w:spacing w:val="-11"/>
        </w:rPr>
        <w:t> </w:t>
      </w:r>
      <w:r>
        <w:rPr/>
        <w:t>nasihat</w:t>
      </w:r>
      <w:r>
        <w:rPr>
          <w:spacing w:val="-13"/>
        </w:rPr>
        <w:t> </w:t>
      </w:r>
      <w:r>
        <w:rPr/>
        <w:t>sebelum</w:t>
      </w:r>
      <w:r>
        <w:rPr>
          <w:spacing w:val="-11"/>
        </w:rPr>
        <w:t> </w:t>
      </w:r>
      <w:r>
        <w:rPr/>
        <w:t>mendengar</w:t>
      </w:r>
      <w:r>
        <w:rPr>
          <w:spacing w:val="-13"/>
        </w:rPr>
        <w:t> </w:t>
      </w:r>
      <w:r>
        <w:rPr/>
        <w:t>atau</w:t>
      </w:r>
      <w:r>
        <w:rPr>
          <w:spacing w:val="-12"/>
        </w:rPr>
        <w:t> </w:t>
      </w:r>
      <w:r>
        <w:rPr/>
        <w:t>memanggil</w:t>
      </w:r>
      <w:r>
        <w:rPr>
          <w:spacing w:val="-11"/>
        </w:rPr>
        <w:t> </w:t>
      </w:r>
      <w:r>
        <w:rPr/>
        <w:t>secukupnya kedua</w:t>
      </w:r>
      <w:r>
        <w:rPr>
          <w:spacing w:val="-10"/>
        </w:rPr>
        <w:t> </w:t>
      </w:r>
      <w:r>
        <w:rPr/>
        <w:t>orang</w:t>
      </w:r>
      <w:r>
        <w:rPr>
          <w:spacing w:val="-7"/>
        </w:rPr>
        <w:t> </w:t>
      </w:r>
      <w:r>
        <w:rPr/>
        <w:t>tua</w:t>
      </w:r>
      <w:r>
        <w:rPr>
          <w:spacing w:val="-10"/>
        </w:rPr>
        <w:t> </w:t>
      </w:r>
      <w:r>
        <w:rPr/>
        <w:t>anak</w:t>
      </w:r>
      <w:r>
        <w:rPr>
          <w:spacing w:val="-7"/>
        </w:rPr>
        <w:t> </w:t>
      </w:r>
      <w:r>
        <w:rPr/>
        <w:t>yang</w:t>
      </w:r>
      <w:r>
        <w:rPr>
          <w:spacing w:val="-10"/>
        </w:rPr>
        <w:t> </w:t>
      </w:r>
      <w:r>
        <w:rPr/>
        <w:t>di</w:t>
      </w:r>
      <w:r>
        <w:rPr>
          <w:spacing w:val="-9"/>
        </w:rPr>
        <w:t> </w:t>
      </w:r>
      <w:r>
        <w:rPr/>
        <w:t>bawah</w:t>
      </w:r>
      <w:r>
        <w:rPr>
          <w:spacing w:val="-10"/>
        </w:rPr>
        <w:t> </w:t>
      </w:r>
      <w:r>
        <w:rPr/>
        <w:t>umur</w:t>
      </w:r>
      <w:r>
        <w:rPr>
          <w:spacing w:val="-12"/>
        </w:rPr>
        <w:t> </w:t>
      </w:r>
      <w:r>
        <w:rPr/>
        <w:t>itu</w:t>
      </w:r>
      <w:r>
        <w:rPr>
          <w:spacing w:val="-11"/>
        </w:rPr>
        <w:t> </w:t>
      </w:r>
      <w:r>
        <w:rPr/>
        <w:t>atau</w:t>
      </w:r>
      <w:r>
        <w:rPr>
          <w:spacing w:val="-10"/>
        </w:rPr>
        <w:t> </w:t>
      </w:r>
      <w:r>
        <w:rPr/>
        <w:t>orang</w:t>
      </w:r>
      <w:r>
        <w:rPr>
          <w:spacing w:val="-7"/>
        </w:rPr>
        <w:t> </w:t>
      </w:r>
      <w:r>
        <w:rPr/>
        <w:t>tuanya</w:t>
      </w:r>
      <w:r>
        <w:rPr>
          <w:spacing w:val="-10"/>
        </w:rPr>
        <w:t> </w:t>
      </w:r>
      <w:r>
        <w:rPr/>
        <w:t>yang</w:t>
      </w:r>
      <w:r>
        <w:rPr>
          <w:spacing w:val="-7"/>
        </w:rPr>
        <w:t> </w:t>
      </w:r>
      <w:r>
        <w:rPr/>
        <w:t>masih</w:t>
      </w:r>
      <w:r>
        <w:rPr>
          <w:spacing w:val="-7"/>
        </w:rPr>
        <w:t> </w:t>
      </w:r>
      <w:r>
        <w:rPr/>
        <w:t>hidup,</w:t>
      </w:r>
      <w:r>
        <w:rPr>
          <w:spacing w:val="-9"/>
        </w:rPr>
        <w:t> </w:t>
      </w:r>
      <w:r>
        <w:rPr/>
        <w:t>dan</w:t>
      </w:r>
      <w:r>
        <w:rPr>
          <w:spacing w:val="-11"/>
        </w:rPr>
        <w:t> </w:t>
      </w:r>
      <w:r>
        <w:rPr/>
        <w:t>bila </w:t>
      </w:r>
      <w:r>
        <w:rPr>
          <w:spacing w:val="-2"/>
        </w:rPr>
        <w:t>anak</w:t>
      </w:r>
      <w:r>
        <w:rPr>
          <w:spacing w:val="-12"/>
        </w:rPr>
        <w:t> </w:t>
      </w:r>
      <w:r>
        <w:rPr>
          <w:spacing w:val="-2"/>
        </w:rPr>
        <w:t>yang</w:t>
      </w:r>
      <w:r>
        <w:rPr>
          <w:spacing w:val="-12"/>
        </w:rPr>
        <w:t> </w:t>
      </w:r>
      <w:r>
        <w:rPr>
          <w:spacing w:val="-2"/>
        </w:rPr>
        <w:t>di</w:t>
      </w:r>
      <w:r>
        <w:rPr>
          <w:spacing w:val="-12"/>
        </w:rPr>
        <w:t> </w:t>
      </w:r>
      <w:r>
        <w:rPr>
          <w:spacing w:val="-2"/>
        </w:rPr>
        <w:t>bawah</w:t>
      </w:r>
      <w:r>
        <w:rPr>
          <w:spacing w:val="-11"/>
        </w:rPr>
        <w:t> </w:t>
      </w:r>
      <w:r>
        <w:rPr>
          <w:spacing w:val="-2"/>
        </w:rPr>
        <w:t>umur</w:t>
      </w:r>
      <w:r>
        <w:rPr>
          <w:spacing w:val="-12"/>
        </w:rPr>
        <w:t> </w:t>
      </w:r>
      <w:r>
        <w:rPr>
          <w:spacing w:val="-2"/>
        </w:rPr>
        <w:t>itu</w:t>
      </w:r>
      <w:r>
        <w:rPr>
          <w:spacing w:val="-11"/>
        </w:rPr>
        <w:t> </w:t>
      </w:r>
      <w:r>
        <w:rPr>
          <w:spacing w:val="-2"/>
        </w:rPr>
        <w:t>ada</w:t>
      </w:r>
      <w:r>
        <w:rPr>
          <w:spacing w:val="-12"/>
        </w:rPr>
        <w:t> </w:t>
      </w:r>
      <w:r>
        <w:rPr>
          <w:spacing w:val="-2"/>
        </w:rPr>
        <w:t>dalam</w:t>
      </w:r>
      <w:r>
        <w:rPr>
          <w:spacing w:val="-11"/>
        </w:rPr>
        <w:t> </w:t>
      </w:r>
      <w:r>
        <w:rPr>
          <w:spacing w:val="-2"/>
        </w:rPr>
        <w:t>perwalian,</w:t>
      </w:r>
      <w:r>
        <w:rPr>
          <w:spacing w:val="-12"/>
        </w:rPr>
        <w:t> </w:t>
      </w:r>
      <w:r>
        <w:rPr>
          <w:spacing w:val="-2"/>
        </w:rPr>
        <w:t>walinya,</w:t>
      </w:r>
      <w:r>
        <w:rPr>
          <w:spacing w:val="-12"/>
        </w:rPr>
        <w:t> </w:t>
      </w:r>
      <w:r>
        <w:rPr>
          <w:spacing w:val="-2"/>
        </w:rPr>
        <w:t>wali</w:t>
      </w:r>
      <w:r>
        <w:rPr>
          <w:spacing w:val="-11"/>
        </w:rPr>
        <w:t> </w:t>
      </w:r>
      <w:r>
        <w:rPr>
          <w:spacing w:val="-2"/>
        </w:rPr>
        <w:t>pengawasnya</w:t>
      </w:r>
      <w:r>
        <w:rPr>
          <w:spacing w:val="-12"/>
        </w:rPr>
        <w:t> </w:t>
      </w:r>
      <w:r>
        <w:rPr>
          <w:spacing w:val="-2"/>
        </w:rPr>
        <w:t>dan</w:t>
      </w:r>
      <w:r>
        <w:rPr>
          <w:spacing w:val="-10"/>
        </w:rPr>
        <w:t> </w:t>
      </w:r>
      <w:r>
        <w:rPr>
          <w:spacing w:val="-2"/>
        </w:rPr>
        <w:t>keluarga- </w:t>
      </w:r>
      <w:r>
        <w:rPr/>
        <w:t>keluarga sedarah atau semenda.</w:t>
      </w:r>
    </w:p>
    <w:p>
      <w:pPr>
        <w:pStyle w:val="BodyText"/>
        <w:spacing w:before="114"/>
        <w:ind w:left="0"/>
      </w:pPr>
    </w:p>
    <w:p>
      <w:pPr>
        <w:pStyle w:val="BodyText"/>
        <w:spacing w:before="1"/>
        <w:ind w:left="4005"/>
      </w:pPr>
      <w:r>
        <w:rPr>
          <w:w w:val="105"/>
        </w:rPr>
        <w:t>Pasal</w:t>
      </w:r>
      <w:r>
        <w:rPr>
          <w:spacing w:val="17"/>
          <w:w w:val="105"/>
        </w:rPr>
        <w:t> </w:t>
      </w:r>
      <w:r>
        <w:rPr>
          <w:spacing w:val="-5"/>
          <w:w w:val="105"/>
        </w:rPr>
        <w:t>423</w:t>
      </w:r>
    </w:p>
    <w:p>
      <w:pPr>
        <w:pStyle w:val="BodyText"/>
        <w:spacing w:before="59"/>
        <w:ind w:right="207" w:hanging="1"/>
      </w:pPr>
      <w:r>
        <w:rPr/>
        <w:t>Alinea</w:t>
      </w:r>
      <w:r>
        <w:rPr>
          <w:spacing w:val="-14"/>
        </w:rPr>
        <w:t> </w:t>
      </w:r>
      <w:r>
        <w:rPr/>
        <w:t>keempat</w:t>
      </w:r>
      <w:r>
        <w:rPr>
          <w:spacing w:val="-14"/>
        </w:rPr>
        <w:t> </w:t>
      </w:r>
      <w:r>
        <w:rPr/>
        <w:t>Pasal</w:t>
      </w:r>
      <w:r>
        <w:rPr>
          <w:spacing w:val="-14"/>
        </w:rPr>
        <w:t> </w:t>
      </w:r>
      <w:r>
        <w:rPr/>
        <w:t>206</w:t>
      </w:r>
      <w:r>
        <w:rPr>
          <w:spacing w:val="-13"/>
        </w:rPr>
        <w:t> </w:t>
      </w:r>
      <w:r>
        <w:rPr/>
        <w:t>berlaku</w:t>
      </w:r>
      <w:r>
        <w:rPr>
          <w:spacing w:val="-14"/>
        </w:rPr>
        <w:t> </w:t>
      </w:r>
      <w:r>
        <w:rPr/>
        <w:t>terhadap</w:t>
      </w:r>
      <w:r>
        <w:rPr>
          <w:spacing w:val="-14"/>
        </w:rPr>
        <w:t> </w:t>
      </w:r>
      <w:r>
        <w:rPr/>
        <w:t>pemeriksaan</w:t>
      </w:r>
      <w:r>
        <w:rPr>
          <w:spacing w:val="-14"/>
        </w:rPr>
        <w:t> </w:t>
      </w:r>
      <w:r>
        <w:rPr/>
        <w:t>termaksud</w:t>
      </w:r>
      <w:r>
        <w:rPr>
          <w:spacing w:val="-13"/>
        </w:rPr>
        <w:t> </w:t>
      </w:r>
      <w:r>
        <w:rPr/>
        <w:t>dalam</w:t>
      </w:r>
      <w:r>
        <w:rPr>
          <w:spacing w:val="-14"/>
        </w:rPr>
        <w:t> </w:t>
      </w:r>
      <w:r>
        <w:rPr/>
        <w:t>pasal</w:t>
      </w:r>
      <w:r>
        <w:rPr>
          <w:spacing w:val="-14"/>
        </w:rPr>
        <w:t> </w:t>
      </w:r>
      <w:r>
        <w:rPr/>
        <w:t>yang</w:t>
      </w:r>
      <w:r>
        <w:rPr>
          <w:spacing w:val="-14"/>
        </w:rPr>
        <w:t> </w:t>
      </w:r>
      <w:r>
        <w:rPr/>
        <w:t>lampau mengenai</w:t>
      </w:r>
      <w:r>
        <w:rPr>
          <w:spacing w:val="-14"/>
        </w:rPr>
        <w:t> </w:t>
      </w:r>
      <w:r>
        <w:rPr/>
        <w:t>para</w:t>
      </w:r>
      <w:r>
        <w:rPr>
          <w:spacing w:val="-14"/>
        </w:rPr>
        <w:t> </w:t>
      </w:r>
      <w:r>
        <w:rPr/>
        <w:t>orang</w:t>
      </w:r>
      <w:r>
        <w:rPr>
          <w:spacing w:val="-14"/>
        </w:rPr>
        <w:t> </w:t>
      </w:r>
      <w:r>
        <w:rPr/>
        <w:t>tua,</w:t>
      </w:r>
      <w:r>
        <w:rPr>
          <w:spacing w:val="-13"/>
        </w:rPr>
        <w:t> </w:t>
      </w:r>
      <w:r>
        <w:rPr/>
        <w:t>wali</w:t>
      </w:r>
      <w:r>
        <w:rPr>
          <w:spacing w:val="-14"/>
        </w:rPr>
        <w:t> </w:t>
      </w:r>
      <w:r>
        <w:rPr/>
        <w:t>dan</w:t>
      </w:r>
      <w:r>
        <w:rPr>
          <w:spacing w:val="-14"/>
        </w:rPr>
        <w:t> </w:t>
      </w:r>
      <w:r>
        <w:rPr/>
        <w:t>wali</w:t>
      </w:r>
      <w:r>
        <w:rPr>
          <w:spacing w:val="-14"/>
        </w:rPr>
        <w:t> </w:t>
      </w:r>
      <w:r>
        <w:rPr/>
        <w:t>pengawas</w:t>
      </w:r>
      <w:r>
        <w:rPr>
          <w:spacing w:val="-13"/>
        </w:rPr>
        <w:t> </w:t>
      </w:r>
      <w:r>
        <w:rPr/>
        <w:t>yang</w:t>
      </w:r>
      <w:r>
        <w:rPr>
          <w:spacing w:val="-14"/>
        </w:rPr>
        <w:t> </w:t>
      </w:r>
      <w:r>
        <w:rPr/>
        <w:t>bertempat</w:t>
      </w:r>
      <w:r>
        <w:rPr>
          <w:spacing w:val="-14"/>
        </w:rPr>
        <w:t> </w:t>
      </w:r>
      <w:r>
        <w:rPr/>
        <w:t>tinggal</w:t>
      </w:r>
      <w:r>
        <w:rPr>
          <w:spacing w:val="-14"/>
        </w:rPr>
        <w:t> </w:t>
      </w:r>
      <w:r>
        <w:rPr/>
        <w:t>atau</w:t>
      </w:r>
      <w:r>
        <w:rPr>
          <w:spacing w:val="-13"/>
        </w:rPr>
        <w:t> </w:t>
      </w:r>
      <w:r>
        <w:rPr/>
        <w:t>berdiam</w:t>
      </w:r>
      <w:r>
        <w:rPr>
          <w:spacing w:val="-14"/>
        </w:rPr>
        <w:t> </w:t>
      </w:r>
      <w:r>
        <w:rPr/>
        <w:t>di</w:t>
      </w:r>
      <w:r>
        <w:rPr>
          <w:spacing w:val="-14"/>
        </w:rPr>
        <w:t> </w:t>
      </w:r>
      <w:r>
        <w:rPr/>
        <w:t>luar kabupaten</w:t>
      </w:r>
      <w:r>
        <w:rPr>
          <w:spacing w:val="-2"/>
        </w:rPr>
        <w:t> </w:t>
      </w:r>
      <w:r>
        <w:rPr/>
        <w:t>tempat</w:t>
      </w:r>
      <w:r>
        <w:rPr>
          <w:spacing w:val="-3"/>
        </w:rPr>
        <w:t> </w:t>
      </w:r>
      <w:r>
        <w:rPr/>
        <w:t>Mahkamah</w:t>
      </w:r>
      <w:r>
        <w:rPr>
          <w:spacing w:val="-2"/>
        </w:rPr>
        <w:t> </w:t>
      </w:r>
      <w:r>
        <w:rPr/>
        <w:t>Agung</w:t>
      </w:r>
      <w:r>
        <w:rPr>
          <w:spacing w:val="-2"/>
        </w:rPr>
        <w:t> </w:t>
      </w:r>
      <w:r>
        <w:rPr/>
        <w:t>berkedudukan,</w:t>
      </w:r>
      <w:r>
        <w:rPr>
          <w:spacing w:val="-1"/>
        </w:rPr>
        <w:t> </w:t>
      </w:r>
      <w:r>
        <w:rPr/>
        <w:t>Pegawai</w:t>
      </w:r>
      <w:r>
        <w:rPr>
          <w:spacing w:val="-1"/>
        </w:rPr>
        <w:t> </w:t>
      </w:r>
      <w:r>
        <w:rPr/>
        <w:t>yang ditugaskan</w:t>
      </w:r>
      <w:r>
        <w:rPr>
          <w:spacing w:val="-2"/>
        </w:rPr>
        <w:t> </w:t>
      </w:r>
      <w:r>
        <w:rPr/>
        <w:t>melakukan pemeriksaan</w:t>
      </w:r>
      <w:r>
        <w:rPr>
          <w:spacing w:val="-5"/>
        </w:rPr>
        <w:t> </w:t>
      </w:r>
      <w:r>
        <w:rPr/>
        <w:t>itu,</w:t>
      </w:r>
      <w:r>
        <w:rPr>
          <w:spacing w:val="-4"/>
        </w:rPr>
        <w:t> </w:t>
      </w:r>
      <w:r>
        <w:rPr/>
        <w:t>harus</w:t>
      </w:r>
      <w:r>
        <w:rPr>
          <w:spacing w:val="-5"/>
        </w:rPr>
        <w:t> </w:t>
      </w:r>
      <w:r>
        <w:rPr/>
        <w:t>memberikan</w:t>
      </w:r>
      <w:r>
        <w:rPr>
          <w:spacing w:val="-5"/>
        </w:rPr>
        <w:t> </w:t>
      </w:r>
      <w:r>
        <w:rPr/>
        <w:t>penjelasan</w:t>
      </w:r>
      <w:r>
        <w:rPr>
          <w:spacing w:val="-5"/>
        </w:rPr>
        <w:t> </w:t>
      </w:r>
      <w:r>
        <w:rPr/>
        <w:t>apa</w:t>
      </w:r>
      <w:r>
        <w:rPr>
          <w:spacing w:val="-5"/>
        </w:rPr>
        <w:t> </w:t>
      </w:r>
      <w:r>
        <w:rPr/>
        <w:t>saja</w:t>
      </w:r>
      <w:r>
        <w:rPr>
          <w:spacing w:val="-5"/>
        </w:rPr>
        <w:t> </w:t>
      </w:r>
      <w:r>
        <w:rPr/>
        <w:t>yang</w:t>
      </w:r>
      <w:r>
        <w:rPr>
          <w:spacing w:val="-5"/>
        </w:rPr>
        <w:t> </w:t>
      </w:r>
      <w:r>
        <w:rPr/>
        <w:t>dianggapnya</w:t>
      </w:r>
      <w:r>
        <w:rPr>
          <w:spacing w:val="-5"/>
        </w:rPr>
        <w:t> </w:t>
      </w:r>
      <w:r>
        <w:rPr/>
        <w:t>perlu</w:t>
      </w:r>
      <w:r>
        <w:rPr>
          <w:spacing w:val="-3"/>
        </w:rPr>
        <w:t> </w:t>
      </w:r>
      <w:r>
        <w:rPr/>
        <w:t>pada</w:t>
      </w:r>
      <w:r>
        <w:rPr>
          <w:spacing w:val="-5"/>
        </w:rPr>
        <w:t> </w:t>
      </w:r>
      <w:r>
        <w:rPr/>
        <w:t>waktu mengirimkan</w:t>
      </w:r>
      <w:r>
        <w:rPr>
          <w:spacing w:val="-7"/>
        </w:rPr>
        <w:t> </w:t>
      </w:r>
      <w:r>
        <w:rPr/>
        <w:t>berita</w:t>
      </w:r>
      <w:r>
        <w:rPr>
          <w:spacing w:val="-7"/>
        </w:rPr>
        <w:t> </w:t>
      </w:r>
      <w:r>
        <w:rPr/>
        <w:t>acaranya.</w:t>
      </w:r>
      <w:r>
        <w:rPr>
          <w:spacing w:val="-6"/>
        </w:rPr>
        <w:t> </w:t>
      </w:r>
      <w:r>
        <w:rPr/>
        <w:t>Berita</w:t>
      </w:r>
      <w:r>
        <w:rPr>
          <w:spacing w:val="-7"/>
        </w:rPr>
        <w:t> </w:t>
      </w:r>
      <w:r>
        <w:rPr/>
        <w:t>acara</w:t>
      </w:r>
      <w:r>
        <w:rPr>
          <w:spacing w:val="-7"/>
        </w:rPr>
        <w:t> </w:t>
      </w:r>
      <w:r>
        <w:rPr/>
        <w:t>itu</w:t>
      </w:r>
      <w:r>
        <w:rPr>
          <w:spacing w:val="-5"/>
        </w:rPr>
        <w:t> </w:t>
      </w:r>
      <w:r>
        <w:rPr/>
        <w:t>dengan</w:t>
      </w:r>
      <w:r>
        <w:rPr>
          <w:spacing w:val="-5"/>
        </w:rPr>
        <w:t> </w:t>
      </w:r>
      <w:r>
        <w:rPr/>
        <w:t>penjelasannya</w:t>
      </w:r>
      <w:r>
        <w:rPr>
          <w:spacing w:val="-7"/>
        </w:rPr>
        <w:t> </w:t>
      </w:r>
      <w:r>
        <w:rPr/>
        <w:t>harus</w:t>
      </w:r>
      <w:r>
        <w:rPr>
          <w:spacing w:val="-7"/>
        </w:rPr>
        <w:t> </w:t>
      </w:r>
      <w:r>
        <w:rPr/>
        <w:t>dilampirkan</w:t>
      </w:r>
      <w:r>
        <w:rPr>
          <w:spacing w:val="-7"/>
        </w:rPr>
        <w:t> </w:t>
      </w:r>
      <w:r>
        <w:rPr/>
        <w:t>pada nasihat yang harus disampaikan oleh Mahkamah Agung kepada pemerintah.</w:t>
      </w:r>
    </w:p>
    <w:p>
      <w:pPr>
        <w:pStyle w:val="BodyText"/>
        <w:spacing w:before="117"/>
        <w:ind w:left="0"/>
      </w:pPr>
    </w:p>
    <w:p>
      <w:pPr>
        <w:pStyle w:val="BodyText"/>
        <w:spacing w:before="1"/>
        <w:ind w:left="4005"/>
      </w:pPr>
      <w:r>
        <w:rPr>
          <w:w w:val="105"/>
        </w:rPr>
        <w:t>Pasal</w:t>
      </w:r>
      <w:r>
        <w:rPr>
          <w:spacing w:val="17"/>
          <w:w w:val="105"/>
        </w:rPr>
        <w:t> </w:t>
      </w:r>
      <w:r>
        <w:rPr>
          <w:spacing w:val="-5"/>
          <w:w w:val="105"/>
        </w:rPr>
        <w:t>424</w:t>
      </w:r>
    </w:p>
    <w:p>
      <w:pPr>
        <w:pStyle w:val="BodyText"/>
        <w:spacing w:before="56"/>
        <w:ind w:right="61" w:hanging="1"/>
      </w:pPr>
      <w:r>
        <w:rPr/>
        <w:t>Anak</w:t>
      </w:r>
      <w:r>
        <w:rPr>
          <w:spacing w:val="-10"/>
        </w:rPr>
        <w:t> </w:t>
      </w:r>
      <w:r>
        <w:rPr/>
        <w:t>yang</w:t>
      </w:r>
      <w:r>
        <w:rPr>
          <w:spacing w:val="-12"/>
        </w:rPr>
        <w:t> </w:t>
      </w:r>
      <w:r>
        <w:rPr/>
        <w:t>telah</w:t>
      </w:r>
      <w:r>
        <w:rPr>
          <w:spacing w:val="-10"/>
        </w:rPr>
        <w:t> </w:t>
      </w:r>
      <w:r>
        <w:rPr/>
        <w:t>dinyatakan</w:t>
      </w:r>
      <w:r>
        <w:rPr>
          <w:spacing w:val="-12"/>
        </w:rPr>
        <w:t> </w:t>
      </w:r>
      <w:r>
        <w:rPr/>
        <w:t>dewasa,</w:t>
      </w:r>
      <w:r>
        <w:rPr>
          <w:spacing w:val="-11"/>
        </w:rPr>
        <w:t> </w:t>
      </w:r>
      <w:r>
        <w:rPr/>
        <w:t>dalam</w:t>
      </w:r>
      <w:r>
        <w:rPr>
          <w:spacing w:val="-11"/>
        </w:rPr>
        <w:t> </w:t>
      </w:r>
      <w:r>
        <w:rPr/>
        <w:t>segala</w:t>
      </w:r>
      <w:r>
        <w:rPr>
          <w:spacing w:val="-12"/>
        </w:rPr>
        <w:t> </w:t>
      </w:r>
      <w:r>
        <w:rPr/>
        <w:t>hal</w:t>
      </w:r>
      <w:r>
        <w:rPr>
          <w:spacing w:val="-9"/>
        </w:rPr>
        <w:t> </w:t>
      </w:r>
      <w:r>
        <w:rPr/>
        <w:t>sama</w:t>
      </w:r>
      <w:r>
        <w:rPr>
          <w:spacing w:val="-12"/>
        </w:rPr>
        <w:t> </w:t>
      </w:r>
      <w:r>
        <w:rPr/>
        <w:t>dengan</w:t>
      </w:r>
      <w:r>
        <w:rPr>
          <w:spacing w:val="-10"/>
        </w:rPr>
        <w:t> </w:t>
      </w:r>
      <w:r>
        <w:rPr/>
        <w:t>orang</w:t>
      </w:r>
      <w:r>
        <w:rPr>
          <w:spacing w:val="-10"/>
        </w:rPr>
        <w:t> </w:t>
      </w:r>
      <w:r>
        <w:rPr/>
        <w:t>dewasa.</w:t>
      </w:r>
      <w:r>
        <w:rPr>
          <w:spacing w:val="-9"/>
        </w:rPr>
        <w:t> </w:t>
      </w:r>
      <w:r>
        <w:rPr/>
        <w:t>Akan</w:t>
      </w:r>
      <w:r>
        <w:rPr>
          <w:spacing w:val="-10"/>
        </w:rPr>
        <w:t> </w:t>
      </w:r>
      <w:r>
        <w:rPr/>
        <w:t>tetapi mengenai</w:t>
      </w:r>
      <w:r>
        <w:rPr>
          <w:spacing w:val="-4"/>
        </w:rPr>
        <w:t> </w:t>
      </w:r>
      <w:r>
        <w:rPr/>
        <w:t>pelaksanaan</w:t>
      </w:r>
      <w:r>
        <w:rPr>
          <w:spacing w:val="-5"/>
        </w:rPr>
        <w:t> </w:t>
      </w:r>
      <w:r>
        <w:rPr/>
        <w:t>perkawinan,</w:t>
      </w:r>
      <w:r>
        <w:rPr>
          <w:spacing w:val="-4"/>
        </w:rPr>
        <w:t> </w:t>
      </w:r>
      <w:r>
        <w:rPr/>
        <w:t>dia</w:t>
      </w:r>
      <w:r>
        <w:rPr>
          <w:spacing w:val="-4"/>
        </w:rPr>
        <w:t> </w:t>
      </w:r>
      <w:r>
        <w:rPr/>
        <w:t>tetap</w:t>
      </w:r>
      <w:r>
        <w:rPr>
          <w:spacing w:val="-3"/>
        </w:rPr>
        <w:t> </w:t>
      </w:r>
      <w:r>
        <w:rPr/>
        <w:t>wajib</w:t>
      </w:r>
      <w:r>
        <w:rPr>
          <w:spacing w:val="-3"/>
        </w:rPr>
        <w:t> </w:t>
      </w:r>
      <w:r>
        <w:rPr/>
        <w:t>dari</w:t>
      </w:r>
      <w:r>
        <w:rPr>
          <w:spacing w:val="-4"/>
        </w:rPr>
        <w:t> </w:t>
      </w:r>
      <w:r>
        <w:rPr/>
        <w:t>para</w:t>
      </w:r>
      <w:r>
        <w:rPr>
          <w:spacing w:val="-5"/>
        </w:rPr>
        <w:t> </w:t>
      </w:r>
      <w:r>
        <w:rPr/>
        <w:t>orang</w:t>
      </w:r>
      <w:r>
        <w:rPr>
          <w:spacing w:val="-5"/>
        </w:rPr>
        <w:t> </w:t>
      </w:r>
      <w:r>
        <w:rPr/>
        <w:t>tuanya</w:t>
      </w:r>
      <w:r>
        <w:rPr>
          <w:spacing w:val="-5"/>
        </w:rPr>
        <w:t> </w:t>
      </w:r>
      <w:r>
        <w:rPr/>
        <w:t>atau</w:t>
      </w:r>
      <w:r>
        <w:rPr>
          <w:spacing w:val="-3"/>
        </w:rPr>
        <w:t> </w:t>
      </w:r>
      <w:r>
        <w:rPr/>
        <w:t>dari</w:t>
      </w:r>
      <w:r>
        <w:rPr>
          <w:spacing w:val="-4"/>
        </w:rPr>
        <w:t> </w:t>
      </w:r>
      <w:r>
        <w:rPr/>
        <w:t>kakek neneknya.</w:t>
      </w:r>
      <w:r>
        <w:rPr>
          <w:spacing w:val="-2"/>
        </w:rPr>
        <w:t> </w:t>
      </w:r>
      <w:r>
        <w:rPr/>
        <w:t>atau dari</w:t>
      </w:r>
      <w:r>
        <w:rPr>
          <w:spacing w:val="-2"/>
        </w:rPr>
        <w:t> </w:t>
      </w:r>
      <w:r>
        <w:rPr/>
        <w:t>Pengadilan Negeri</w:t>
      </w:r>
      <w:r>
        <w:rPr>
          <w:spacing w:val="-2"/>
        </w:rPr>
        <w:t> </w:t>
      </w:r>
      <w:r>
        <w:rPr/>
        <w:t>menurut</w:t>
      </w:r>
      <w:r>
        <w:rPr>
          <w:spacing w:val="-1"/>
        </w:rPr>
        <w:t> </w:t>
      </w:r>
      <w:r>
        <w:rPr/>
        <w:t>ketentuan-ketentuan</w:t>
      </w:r>
      <w:r>
        <w:rPr>
          <w:spacing w:val="-3"/>
        </w:rPr>
        <w:t> </w:t>
      </w:r>
      <w:r>
        <w:rPr/>
        <w:t>Pasal</w:t>
      </w:r>
      <w:r>
        <w:rPr>
          <w:spacing w:val="-2"/>
        </w:rPr>
        <w:t> </w:t>
      </w:r>
      <w:r>
        <w:rPr/>
        <w:t>35</w:t>
      </w:r>
      <w:r>
        <w:rPr>
          <w:spacing w:val="-3"/>
        </w:rPr>
        <w:t> </w:t>
      </w:r>
      <w:r>
        <w:rPr/>
        <w:t>dan 37,</w:t>
      </w:r>
      <w:r>
        <w:rPr>
          <w:spacing w:val="-3"/>
        </w:rPr>
        <w:t> </w:t>
      </w:r>
      <w:r>
        <w:rPr/>
        <w:t>sampai ia</w:t>
      </w:r>
      <w:r>
        <w:rPr>
          <w:spacing w:val="-12"/>
        </w:rPr>
        <w:t> </w:t>
      </w:r>
      <w:r>
        <w:rPr/>
        <w:t>mencapai</w:t>
      </w:r>
      <w:r>
        <w:rPr>
          <w:spacing w:val="-11"/>
        </w:rPr>
        <w:t> </w:t>
      </w:r>
      <w:r>
        <w:rPr/>
        <w:t>umur</w:t>
      </w:r>
      <w:r>
        <w:rPr>
          <w:spacing w:val="-10"/>
        </w:rPr>
        <w:t> </w:t>
      </w:r>
      <w:r>
        <w:rPr/>
        <w:t>dua</w:t>
      </w:r>
      <w:r>
        <w:rPr>
          <w:spacing w:val="-12"/>
        </w:rPr>
        <w:t> </w:t>
      </w:r>
      <w:r>
        <w:rPr/>
        <w:t>puluh</w:t>
      </w:r>
      <w:r>
        <w:rPr>
          <w:spacing w:val="-9"/>
        </w:rPr>
        <w:t> </w:t>
      </w:r>
      <w:r>
        <w:rPr/>
        <w:t>satu</w:t>
      </w:r>
      <w:r>
        <w:rPr>
          <w:spacing w:val="-12"/>
        </w:rPr>
        <w:t> </w:t>
      </w:r>
      <w:r>
        <w:rPr/>
        <w:t>tahun</w:t>
      </w:r>
      <w:r>
        <w:rPr>
          <w:spacing w:val="-12"/>
        </w:rPr>
        <w:t> </w:t>
      </w:r>
      <w:r>
        <w:rPr/>
        <w:t>penuh,</w:t>
      </w:r>
      <w:r>
        <w:rPr>
          <w:spacing w:val="-11"/>
        </w:rPr>
        <w:t> </w:t>
      </w:r>
      <w:r>
        <w:rPr/>
        <w:t>sedangkan</w:t>
      </w:r>
      <w:r>
        <w:rPr>
          <w:spacing w:val="-12"/>
        </w:rPr>
        <w:t> </w:t>
      </w:r>
      <w:r>
        <w:rPr/>
        <w:t>terhadap</w:t>
      </w:r>
      <w:r>
        <w:rPr>
          <w:spacing w:val="-12"/>
        </w:rPr>
        <w:t> </w:t>
      </w:r>
      <w:r>
        <w:rPr/>
        <w:t>anak-anak</w:t>
      </w:r>
      <w:r>
        <w:rPr>
          <w:spacing w:val="-9"/>
        </w:rPr>
        <w:t> </w:t>
      </w:r>
      <w:r>
        <w:rPr/>
        <w:t>luar</w:t>
      </w:r>
      <w:r>
        <w:rPr>
          <w:spacing w:val="-12"/>
        </w:rPr>
        <w:t> </w:t>
      </w:r>
      <w:r>
        <w:rPr/>
        <w:t>kawin</w:t>
      </w:r>
      <w:r>
        <w:rPr>
          <w:spacing w:val="-13"/>
        </w:rPr>
        <w:t> </w:t>
      </w:r>
      <w:r>
        <w:rPr/>
        <w:t>yang telah diakui,</w:t>
      </w:r>
      <w:r>
        <w:rPr>
          <w:spacing w:val="-1"/>
        </w:rPr>
        <w:t> </w:t>
      </w:r>
      <w:r>
        <w:rPr/>
        <w:t>Pasal</w:t>
      </w:r>
      <w:r>
        <w:rPr>
          <w:spacing w:val="-1"/>
        </w:rPr>
        <w:t> </w:t>
      </w:r>
      <w:r>
        <w:rPr/>
        <w:t>39</w:t>
      </w:r>
      <w:r>
        <w:rPr>
          <w:spacing w:val="-2"/>
        </w:rPr>
        <w:t> </w:t>
      </w:r>
      <w:r>
        <w:rPr/>
        <w:t>alinea</w:t>
      </w:r>
      <w:r>
        <w:rPr>
          <w:spacing w:val="-2"/>
        </w:rPr>
        <w:t> </w:t>
      </w:r>
      <w:r>
        <w:rPr/>
        <w:t>pertama</w:t>
      </w:r>
      <w:r>
        <w:rPr>
          <w:spacing w:val="-2"/>
        </w:rPr>
        <w:t> </w:t>
      </w:r>
      <w:r>
        <w:rPr/>
        <w:t>tetap berlaku</w:t>
      </w:r>
      <w:r>
        <w:rPr>
          <w:spacing w:val="-2"/>
        </w:rPr>
        <w:t> </w:t>
      </w:r>
      <w:r>
        <w:rPr/>
        <w:t>sampai</w:t>
      </w:r>
      <w:r>
        <w:rPr>
          <w:spacing w:val="-1"/>
        </w:rPr>
        <w:t> </w:t>
      </w:r>
      <w:r>
        <w:rPr/>
        <w:t>mereka</w:t>
      </w:r>
      <w:r>
        <w:rPr>
          <w:spacing w:val="-2"/>
        </w:rPr>
        <w:t> </w:t>
      </w:r>
      <w:r>
        <w:rPr/>
        <w:t>mencapai umur dua</w:t>
      </w:r>
      <w:r>
        <w:rPr>
          <w:spacing w:val="-2"/>
        </w:rPr>
        <w:t> </w:t>
      </w:r>
      <w:r>
        <w:rPr/>
        <w:t>puluh satu tahun penuh.</w:t>
      </w:r>
    </w:p>
    <w:p>
      <w:pPr>
        <w:pStyle w:val="BodyText"/>
        <w:spacing w:before="118"/>
        <w:ind w:left="0"/>
      </w:pPr>
    </w:p>
    <w:p>
      <w:pPr>
        <w:pStyle w:val="BodyText"/>
        <w:ind w:left="4005"/>
      </w:pPr>
      <w:r>
        <w:rPr>
          <w:w w:val="105"/>
        </w:rPr>
        <w:t>Pasal</w:t>
      </w:r>
      <w:r>
        <w:rPr>
          <w:spacing w:val="17"/>
          <w:w w:val="105"/>
        </w:rPr>
        <w:t> </w:t>
      </w:r>
      <w:r>
        <w:rPr>
          <w:spacing w:val="-5"/>
          <w:w w:val="105"/>
        </w:rPr>
        <w:t>425</w:t>
      </w:r>
    </w:p>
    <w:p>
      <w:pPr>
        <w:pStyle w:val="BodyText"/>
        <w:spacing w:before="59"/>
      </w:pPr>
      <w:r>
        <w:rPr/>
        <w:t>Untuk kepentingan anak yang masih di bawah umur itu, pemerintah bebas untuk menambahkan pada</w:t>
      </w:r>
      <w:r>
        <w:rPr>
          <w:spacing w:val="-1"/>
        </w:rPr>
        <w:t> </w:t>
      </w:r>
      <w:r>
        <w:rPr/>
        <w:t>surat pernyataan dewasa, dia</w:t>
      </w:r>
      <w:r>
        <w:rPr>
          <w:spacing w:val="-1"/>
        </w:rPr>
        <w:t> </w:t>
      </w:r>
      <w:r>
        <w:rPr/>
        <w:t>tidak</w:t>
      </w:r>
      <w:r>
        <w:rPr>
          <w:spacing w:val="-1"/>
        </w:rPr>
        <w:t> </w:t>
      </w:r>
      <w:r>
        <w:rPr/>
        <w:t>diperbolehkan, sampai dia</w:t>
      </w:r>
      <w:r>
        <w:rPr>
          <w:spacing w:val="-1"/>
        </w:rPr>
        <w:t> </w:t>
      </w:r>
      <w:r>
        <w:rPr/>
        <w:t>mencapai umur dua puluh satu tahun penuh, untuk memindahtangankan atau membebani harta tak </w:t>
      </w:r>
      <w:r>
        <w:rPr>
          <w:spacing w:val="-2"/>
        </w:rPr>
        <w:t>bergeraknya</w:t>
      </w:r>
      <w:r>
        <w:rPr>
          <w:spacing w:val="-8"/>
        </w:rPr>
        <w:t> </w:t>
      </w:r>
      <w:r>
        <w:rPr>
          <w:spacing w:val="-2"/>
        </w:rPr>
        <w:t>selain</w:t>
      </w:r>
      <w:r>
        <w:rPr>
          <w:spacing w:val="-6"/>
        </w:rPr>
        <w:t> </w:t>
      </w:r>
      <w:r>
        <w:rPr>
          <w:spacing w:val="-2"/>
        </w:rPr>
        <w:t>dengan</w:t>
      </w:r>
      <w:r>
        <w:rPr>
          <w:spacing w:val="-6"/>
        </w:rPr>
        <w:t> </w:t>
      </w:r>
      <w:r>
        <w:rPr>
          <w:spacing w:val="-2"/>
        </w:rPr>
        <w:t>persetujuan</w:t>
      </w:r>
      <w:r>
        <w:rPr>
          <w:spacing w:val="-8"/>
        </w:rPr>
        <w:t> </w:t>
      </w:r>
      <w:r>
        <w:rPr>
          <w:spacing w:val="-2"/>
        </w:rPr>
        <w:t>Pengadilan</w:t>
      </w:r>
      <w:r>
        <w:rPr>
          <w:spacing w:val="-8"/>
        </w:rPr>
        <w:t> </w:t>
      </w:r>
      <w:r>
        <w:rPr>
          <w:spacing w:val="-2"/>
        </w:rPr>
        <w:t>Negeri</w:t>
      </w:r>
      <w:r>
        <w:rPr>
          <w:spacing w:val="-7"/>
        </w:rPr>
        <w:t> </w:t>
      </w:r>
      <w:r>
        <w:rPr>
          <w:spacing w:val="-2"/>
        </w:rPr>
        <w:t>di</w:t>
      </w:r>
      <w:r>
        <w:rPr>
          <w:spacing w:val="-7"/>
        </w:rPr>
        <w:t> </w:t>
      </w:r>
      <w:r>
        <w:rPr>
          <w:spacing w:val="-2"/>
        </w:rPr>
        <w:t>tempat</w:t>
      </w:r>
      <w:r>
        <w:rPr>
          <w:spacing w:val="-7"/>
        </w:rPr>
        <w:t> </w:t>
      </w:r>
      <w:r>
        <w:rPr>
          <w:spacing w:val="-2"/>
        </w:rPr>
        <w:t>tinggalnya</w:t>
      </w:r>
      <w:r>
        <w:rPr>
          <w:spacing w:val="-8"/>
        </w:rPr>
        <w:t> </w:t>
      </w:r>
      <w:r>
        <w:rPr>
          <w:spacing w:val="-2"/>
        </w:rPr>
        <w:t>yang</w:t>
      </w:r>
      <w:r>
        <w:rPr>
          <w:spacing w:val="-6"/>
        </w:rPr>
        <w:t> </w:t>
      </w:r>
      <w:r>
        <w:rPr>
          <w:spacing w:val="-2"/>
        </w:rPr>
        <w:t>diberikan </w:t>
      </w:r>
      <w:r>
        <w:rPr/>
        <w:t>setelah</w:t>
      </w:r>
      <w:r>
        <w:rPr>
          <w:spacing w:val="-12"/>
        </w:rPr>
        <w:t> </w:t>
      </w:r>
      <w:r>
        <w:rPr/>
        <w:t>mendengar</w:t>
      </w:r>
      <w:r>
        <w:rPr>
          <w:spacing w:val="-10"/>
        </w:rPr>
        <w:t> </w:t>
      </w:r>
      <w:r>
        <w:rPr/>
        <w:t>atau</w:t>
      </w:r>
      <w:r>
        <w:rPr>
          <w:spacing w:val="-10"/>
        </w:rPr>
        <w:t> </w:t>
      </w:r>
      <w:r>
        <w:rPr/>
        <w:t>memanggil</w:t>
      </w:r>
      <w:r>
        <w:rPr>
          <w:spacing w:val="-11"/>
        </w:rPr>
        <w:t> </w:t>
      </w:r>
      <w:r>
        <w:rPr/>
        <w:t>secukupnya</w:t>
      </w:r>
      <w:r>
        <w:rPr>
          <w:spacing w:val="-12"/>
        </w:rPr>
        <w:t> </w:t>
      </w:r>
      <w:r>
        <w:rPr/>
        <w:t>kedua</w:t>
      </w:r>
      <w:r>
        <w:rPr>
          <w:spacing w:val="-12"/>
        </w:rPr>
        <w:t> </w:t>
      </w:r>
      <w:r>
        <w:rPr/>
        <w:t>orang</w:t>
      </w:r>
      <w:r>
        <w:rPr>
          <w:spacing w:val="-12"/>
        </w:rPr>
        <w:t> </w:t>
      </w:r>
      <w:r>
        <w:rPr/>
        <w:t>tuanya,</w:t>
      </w:r>
      <w:r>
        <w:rPr>
          <w:spacing w:val="-9"/>
        </w:rPr>
        <w:t> </w:t>
      </w:r>
      <w:r>
        <w:rPr/>
        <w:t>atau</w:t>
      </w:r>
      <w:r>
        <w:rPr>
          <w:spacing w:val="-12"/>
        </w:rPr>
        <w:t> </w:t>
      </w:r>
      <w:r>
        <w:rPr/>
        <w:t>salah</w:t>
      </w:r>
      <w:r>
        <w:rPr>
          <w:spacing w:val="-12"/>
        </w:rPr>
        <w:t> </w:t>
      </w:r>
      <w:r>
        <w:rPr/>
        <w:t>Seorang</w:t>
      </w:r>
      <w:r>
        <w:rPr>
          <w:spacing w:val="-12"/>
        </w:rPr>
        <w:t> </w:t>
      </w:r>
      <w:r>
        <w:rPr/>
        <w:t>yang masih</w:t>
      </w:r>
      <w:r>
        <w:rPr>
          <w:spacing w:val="-10"/>
        </w:rPr>
        <w:t> </w:t>
      </w:r>
      <w:r>
        <w:rPr/>
        <w:t>hidup</w:t>
      </w:r>
      <w:r>
        <w:rPr>
          <w:spacing w:val="-10"/>
        </w:rPr>
        <w:t> </w:t>
      </w:r>
      <w:r>
        <w:rPr/>
        <w:t>dari</w:t>
      </w:r>
      <w:r>
        <w:rPr>
          <w:spacing w:val="-9"/>
        </w:rPr>
        <w:t> </w:t>
      </w:r>
      <w:r>
        <w:rPr/>
        <w:t>mereka,</w:t>
      </w:r>
      <w:r>
        <w:rPr>
          <w:spacing w:val="-9"/>
        </w:rPr>
        <w:t> </w:t>
      </w:r>
      <w:r>
        <w:rPr/>
        <w:t>atau</w:t>
      </w:r>
      <w:r>
        <w:rPr>
          <w:spacing w:val="-10"/>
        </w:rPr>
        <w:t> </w:t>
      </w:r>
      <w:r>
        <w:rPr/>
        <w:t>bila</w:t>
      </w:r>
      <w:r>
        <w:rPr>
          <w:spacing w:val="-8"/>
        </w:rPr>
        <w:t> </w:t>
      </w:r>
      <w:r>
        <w:rPr/>
        <w:t>keduanya</w:t>
      </w:r>
      <w:r>
        <w:rPr>
          <w:spacing w:val="-10"/>
        </w:rPr>
        <w:t> </w:t>
      </w:r>
      <w:r>
        <w:rPr/>
        <w:t>sudah</w:t>
      </w:r>
      <w:r>
        <w:rPr>
          <w:spacing w:val="-10"/>
        </w:rPr>
        <w:t> </w:t>
      </w:r>
      <w:r>
        <w:rPr/>
        <w:t>tidak</w:t>
      </w:r>
      <w:r>
        <w:rPr>
          <w:spacing w:val="-10"/>
        </w:rPr>
        <w:t> </w:t>
      </w:r>
      <w:r>
        <w:rPr/>
        <w:t>ada,</w:t>
      </w:r>
      <w:r>
        <w:rPr>
          <w:spacing w:val="-7"/>
        </w:rPr>
        <w:t> </w:t>
      </w:r>
      <w:r>
        <w:rPr/>
        <w:t>keluarga-keluarga</w:t>
      </w:r>
      <w:r>
        <w:rPr>
          <w:spacing w:val="-10"/>
        </w:rPr>
        <w:t> </w:t>
      </w:r>
      <w:r>
        <w:rPr/>
        <w:t>sedarah</w:t>
      </w:r>
      <w:r>
        <w:rPr>
          <w:spacing w:val="-8"/>
        </w:rPr>
        <w:t> </w:t>
      </w:r>
      <w:r>
        <w:rPr/>
        <w:t>atau </w:t>
      </w:r>
      <w:r>
        <w:rPr>
          <w:spacing w:val="-2"/>
        </w:rPr>
        <w:t>semenda.</w:t>
      </w:r>
    </w:p>
    <w:p>
      <w:pPr>
        <w:pStyle w:val="BodyText"/>
        <w:spacing w:before="61"/>
      </w:pPr>
      <w:r>
        <w:rPr>
          <w:spacing w:val="-2"/>
        </w:rPr>
        <w:t>Dalam</w:t>
      </w:r>
      <w:r>
        <w:rPr>
          <w:spacing w:val="-6"/>
        </w:rPr>
        <w:t> </w:t>
      </w:r>
      <w:r>
        <w:rPr>
          <w:spacing w:val="-2"/>
        </w:rPr>
        <w:t>hal</w:t>
      </w:r>
      <w:r>
        <w:rPr>
          <w:spacing w:val="-5"/>
        </w:rPr>
        <w:t> </w:t>
      </w:r>
      <w:r>
        <w:rPr>
          <w:spacing w:val="-2"/>
        </w:rPr>
        <w:t>penjualan,</w:t>
      </w:r>
      <w:r>
        <w:rPr>
          <w:spacing w:val="-5"/>
        </w:rPr>
        <w:t> </w:t>
      </w:r>
      <w:r>
        <w:rPr>
          <w:spacing w:val="-2"/>
        </w:rPr>
        <w:t>Pengadilan</w:t>
      </w:r>
      <w:r>
        <w:rPr>
          <w:spacing w:val="-5"/>
        </w:rPr>
        <w:t> </w:t>
      </w:r>
      <w:r>
        <w:rPr>
          <w:spacing w:val="-2"/>
        </w:rPr>
        <w:t>Negeri</w:t>
      </w:r>
      <w:r>
        <w:rPr>
          <w:spacing w:val="-5"/>
        </w:rPr>
        <w:t> </w:t>
      </w:r>
      <w:r>
        <w:rPr>
          <w:spacing w:val="-2"/>
        </w:rPr>
        <w:t>boleh</w:t>
      </w:r>
      <w:r>
        <w:rPr>
          <w:spacing w:val="-5"/>
        </w:rPr>
        <w:t> </w:t>
      </w:r>
      <w:r>
        <w:rPr>
          <w:spacing w:val="-2"/>
        </w:rPr>
        <w:t>juga</w:t>
      </w:r>
      <w:r>
        <w:rPr>
          <w:spacing w:val="-5"/>
        </w:rPr>
        <w:t> </w:t>
      </w:r>
      <w:r>
        <w:rPr>
          <w:spacing w:val="-2"/>
        </w:rPr>
        <w:t>menyetujui</w:t>
      </w:r>
      <w:r>
        <w:rPr>
          <w:spacing w:val="-5"/>
        </w:rPr>
        <w:t> </w:t>
      </w:r>
      <w:r>
        <w:rPr>
          <w:spacing w:val="-2"/>
        </w:rPr>
        <w:t>hal</w:t>
      </w:r>
      <w:r>
        <w:rPr>
          <w:spacing w:val="-5"/>
        </w:rPr>
        <w:t> </w:t>
      </w:r>
      <w:r>
        <w:rPr>
          <w:spacing w:val="-2"/>
        </w:rPr>
        <w:t>itu</w:t>
      </w:r>
      <w:r>
        <w:rPr>
          <w:spacing w:val="-5"/>
        </w:rPr>
        <w:t> </w:t>
      </w:r>
      <w:r>
        <w:rPr>
          <w:spacing w:val="-2"/>
        </w:rPr>
        <w:t>dilakukan</w:t>
      </w:r>
      <w:r>
        <w:rPr>
          <w:spacing w:val="-3"/>
        </w:rPr>
        <w:t> </w:t>
      </w:r>
      <w:r>
        <w:rPr>
          <w:spacing w:val="-2"/>
        </w:rPr>
        <w:t>di</w:t>
      </w:r>
      <w:r>
        <w:rPr>
          <w:spacing w:val="-5"/>
        </w:rPr>
        <w:t> </w:t>
      </w:r>
      <w:r>
        <w:rPr>
          <w:spacing w:val="-2"/>
        </w:rPr>
        <w:t>bawah </w:t>
      </w:r>
      <w:r>
        <w:rPr/>
        <w:t>tangan. Terhadap pemeriksaan kedua orang tua, alinea keempat</w:t>
      </w:r>
      <w:r>
        <w:rPr>
          <w:spacing w:val="-1"/>
        </w:rPr>
        <w:t> </w:t>
      </w:r>
      <w:r>
        <w:rPr/>
        <w:t>Pasal 206 berlaku.</w:t>
      </w:r>
    </w:p>
    <w:p>
      <w:pPr>
        <w:pStyle w:val="BodyText"/>
        <w:spacing w:before="116"/>
        <w:ind w:left="0"/>
      </w:pPr>
    </w:p>
    <w:p>
      <w:pPr>
        <w:pStyle w:val="BodyText"/>
        <w:spacing w:before="1"/>
        <w:ind w:left="4005"/>
        <w:jc w:val="both"/>
      </w:pPr>
      <w:r>
        <w:rPr>
          <w:w w:val="105"/>
        </w:rPr>
        <w:t>Pasal</w:t>
      </w:r>
      <w:r>
        <w:rPr>
          <w:spacing w:val="17"/>
          <w:w w:val="105"/>
        </w:rPr>
        <w:t> </w:t>
      </w:r>
      <w:r>
        <w:rPr>
          <w:spacing w:val="-5"/>
          <w:w w:val="105"/>
        </w:rPr>
        <w:t>426</w:t>
      </w:r>
    </w:p>
    <w:p>
      <w:pPr>
        <w:pStyle w:val="BodyText"/>
        <w:spacing w:after="0"/>
        <w:jc w:val="both"/>
        <w:sectPr>
          <w:pgSz w:w="12240" w:h="15840"/>
          <w:pgMar w:top="1520" w:bottom="280" w:left="1800" w:right="1800"/>
        </w:sectPr>
      </w:pPr>
    </w:p>
    <w:p>
      <w:pPr>
        <w:pStyle w:val="BodyText"/>
        <w:spacing w:before="65"/>
      </w:pPr>
      <w:r>
        <w:rPr>
          <w:spacing w:val="-2"/>
        </w:rPr>
        <w:t>Pendewasaan,</w:t>
      </w:r>
      <w:r>
        <w:rPr>
          <w:spacing w:val="-4"/>
        </w:rPr>
        <w:t> </w:t>
      </w:r>
      <w:r>
        <w:rPr>
          <w:spacing w:val="-2"/>
        </w:rPr>
        <w:t>yang</w:t>
      </w:r>
      <w:r>
        <w:rPr>
          <w:spacing w:val="-5"/>
        </w:rPr>
        <w:t> </w:t>
      </w:r>
      <w:r>
        <w:rPr>
          <w:spacing w:val="-2"/>
        </w:rPr>
        <w:t>memberikan</w:t>
      </w:r>
      <w:r>
        <w:rPr>
          <w:spacing w:val="-5"/>
        </w:rPr>
        <w:t> </w:t>
      </w:r>
      <w:r>
        <w:rPr>
          <w:spacing w:val="-2"/>
        </w:rPr>
        <w:t>hak-hak tertentu</w:t>
      </w:r>
      <w:r>
        <w:rPr>
          <w:spacing w:val="-5"/>
        </w:rPr>
        <w:t> </w:t>
      </w:r>
      <w:r>
        <w:rPr>
          <w:spacing w:val="-2"/>
        </w:rPr>
        <w:t>sebagai</w:t>
      </w:r>
      <w:r>
        <w:rPr>
          <w:spacing w:val="-4"/>
        </w:rPr>
        <w:t> </w:t>
      </w:r>
      <w:r>
        <w:rPr>
          <w:spacing w:val="-2"/>
        </w:rPr>
        <w:t>orang</w:t>
      </w:r>
      <w:r>
        <w:rPr>
          <w:spacing w:val="-5"/>
        </w:rPr>
        <w:t> </w:t>
      </w:r>
      <w:r>
        <w:rPr>
          <w:spacing w:val="-2"/>
        </w:rPr>
        <w:t>dewasa</w:t>
      </w:r>
      <w:r>
        <w:rPr>
          <w:spacing w:val="-5"/>
        </w:rPr>
        <w:t> </w:t>
      </w:r>
      <w:r>
        <w:rPr>
          <w:spacing w:val="-2"/>
        </w:rPr>
        <w:t>kepada</w:t>
      </w:r>
      <w:r>
        <w:rPr>
          <w:spacing w:val="-5"/>
        </w:rPr>
        <w:t> </w:t>
      </w:r>
      <w:r>
        <w:rPr>
          <w:spacing w:val="-2"/>
        </w:rPr>
        <w:t>anak</w:t>
      </w:r>
      <w:r>
        <w:rPr>
          <w:spacing w:val="-5"/>
        </w:rPr>
        <w:t> </w:t>
      </w:r>
      <w:r>
        <w:rPr>
          <w:spacing w:val="-2"/>
        </w:rPr>
        <w:t>yang di </w:t>
      </w:r>
      <w:r>
        <w:rPr/>
        <w:t>bawah</w:t>
      </w:r>
      <w:r>
        <w:rPr>
          <w:spacing w:val="-9"/>
        </w:rPr>
        <w:t> </w:t>
      </w:r>
      <w:r>
        <w:rPr/>
        <w:t>umur,</w:t>
      </w:r>
      <w:r>
        <w:rPr>
          <w:spacing w:val="-5"/>
        </w:rPr>
        <w:t> </w:t>
      </w:r>
      <w:r>
        <w:rPr/>
        <w:t>boleh</w:t>
      </w:r>
      <w:r>
        <w:rPr>
          <w:spacing w:val="-9"/>
        </w:rPr>
        <w:t> </w:t>
      </w:r>
      <w:r>
        <w:rPr/>
        <w:t>diberikan</w:t>
      </w:r>
      <w:r>
        <w:rPr>
          <w:spacing w:val="-9"/>
        </w:rPr>
        <w:t> </w:t>
      </w:r>
      <w:r>
        <w:rPr/>
        <w:t>oleh</w:t>
      </w:r>
      <w:r>
        <w:rPr>
          <w:spacing w:val="-9"/>
        </w:rPr>
        <w:t> </w:t>
      </w:r>
      <w:r>
        <w:rPr/>
        <w:t>Pengadilan</w:t>
      </w:r>
      <w:r>
        <w:rPr>
          <w:spacing w:val="-6"/>
        </w:rPr>
        <w:t> </w:t>
      </w:r>
      <w:r>
        <w:rPr/>
        <w:t>Negeri</w:t>
      </w:r>
      <w:r>
        <w:rPr>
          <w:spacing w:val="-8"/>
        </w:rPr>
        <w:t> </w:t>
      </w:r>
      <w:r>
        <w:rPr/>
        <w:t>kepada</w:t>
      </w:r>
      <w:r>
        <w:rPr>
          <w:spacing w:val="-9"/>
        </w:rPr>
        <w:t> </w:t>
      </w:r>
      <w:r>
        <w:rPr/>
        <w:t>anak</w:t>
      </w:r>
      <w:r>
        <w:rPr>
          <w:spacing w:val="-9"/>
        </w:rPr>
        <w:t> </w:t>
      </w:r>
      <w:r>
        <w:rPr/>
        <w:t>yang</w:t>
      </w:r>
      <w:r>
        <w:rPr>
          <w:spacing w:val="-9"/>
        </w:rPr>
        <w:t> </w:t>
      </w:r>
      <w:r>
        <w:rPr/>
        <w:t>di</w:t>
      </w:r>
      <w:r>
        <w:rPr>
          <w:spacing w:val="-10"/>
        </w:rPr>
        <w:t> </w:t>
      </w:r>
      <w:r>
        <w:rPr/>
        <w:t>bawah</w:t>
      </w:r>
      <w:r>
        <w:rPr>
          <w:spacing w:val="-6"/>
        </w:rPr>
        <w:t> </w:t>
      </w:r>
      <w:r>
        <w:rPr/>
        <w:t>umur</w:t>
      </w:r>
      <w:r>
        <w:rPr>
          <w:spacing w:val="-7"/>
        </w:rPr>
        <w:t> </w:t>
      </w:r>
      <w:r>
        <w:rPr/>
        <w:t>atas permohonannya, bila ia telah mencapai umur delapan belas tahun penuh. Hal itu tidak diberikan</w:t>
      </w:r>
      <w:r>
        <w:rPr>
          <w:spacing w:val="-2"/>
        </w:rPr>
        <w:t> </w:t>
      </w:r>
      <w:r>
        <w:rPr/>
        <w:t>bila</w:t>
      </w:r>
      <w:r>
        <w:rPr>
          <w:spacing w:val="-2"/>
        </w:rPr>
        <w:t> </w:t>
      </w:r>
      <w:r>
        <w:rPr/>
        <w:t>bertentangan dengan</w:t>
      </w:r>
      <w:r>
        <w:rPr>
          <w:spacing w:val="-2"/>
        </w:rPr>
        <w:t> </w:t>
      </w:r>
      <w:r>
        <w:rPr/>
        <w:t>kemauan</w:t>
      </w:r>
      <w:r>
        <w:rPr>
          <w:spacing w:val="-2"/>
        </w:rPr>
        <w:t> </w:t>
      </w:r>
      <w:r>
        <w:rPr/>
        <w:t>salah</w:t>
      </w:r>
      <w:r>
        <w:rPr>
          <w:spacing w:val="-2"/>
        </w:rPr>
        <w:t> </w:t>
      </w:r>
      <w:r>
        <w:rPr/>
        <w:t>seorang orang tuanya</w:t>
      </w:r>
      <w:r>
        <w:rPr>
          <w:spacing w:val="-2"/>
        </w:rPr>
        <w:t> </w:t>
      </w:r>
      <w:r>
        <w:rPr/>
        <w:t>yang</w:t>
      </w:r>
      <w:r>
        <w:rPr>
          <w:spacing w:val="-2"/>
        </w:rPr>
        <w:t> </w:t>
      </w:r>
      <w:r>
        <w:rPr/>
        <w:t>melakukan kekuasaan orang tua atau perwalian.</w:t>
      </w:r>
    </w:p>
    <w:p>
      <w:pPr>
        <w:pStyle w:val="BodyText"/>
        <w:spacing w:before="118"/>
        <w:ind w:left="0"/>
      </w:pPr>
    </w:p>
    <w:p>
      <w:pPr>
        <w:pStyle w:val="BodyText"/>
        <w:spacing w:before="1"/>
        <w:ind w:left="4005"/>
      </w:pPr>
      <w:r>
        <w:rPr>
          <w:w w:val="105"/>
        </w:rPr>
        <w:t>Pasal</w:t>
      </w:r>
      <w:r>
        <w:rPr>
          <w:spacing w:val="17"/>
          <w:w w:val="105"/>
        </w:rPr>
        <w:t> </w:t>
      </w:r>
      <w:r>
        <w:rPr>
          <w:spacing w:val="-5"/>
          <w:w w:val="105"/>
        </w:rPr>
        <w:t>427</w:t>
      </w:r>
    </w:p>
    <w:p>
      <w:pPr>
        <w:pStyle w:val="BodyText"/>
        <w:spacing w:before="56"/>
      </w:pPr>
      <w:r>
        <w:rPr/>
        <w:t>Pengadilan Negeri tidak mengambil keputusan</w:t>
      </w:r>
      <w:r>
        <w:rPr>
          <w:spacing w:val="-1"/>
        </w:rPr>
        <w:t> </w:t>
      </w:r>
      <w:r>
        <w:rPr/>
        <w:t>sebelum</w:t>
      </w:r>
      <w:r>
        <w:rPr>
          <w:spacing w:val="-3"/>
        </w:rPr>
        <w:t> </w:t>
      </w:r>
      <w:r>
        <w:rPr/>
        <w:t>mendengar</w:t>
      </w:r>
      <w:r>
        <w:rPr>
          <w:spacing w:val="-2"/>
        </w:rPr>
        <w:t> </w:t>
      </w:r>
      <w:r>
        <w:rPr/>
        <w:t>atau</w:t>
      </w:r>
      <w:r>
        <w:rPr>
          <w:spacing w:val="-1"/>
        </w:rPr>
        <w:t> </w:t>
      </w:r>
      <w:r>
        <w:rPr/>
        <w:t>memanggil dengan sah</w:t>
      </w:r>
      <w:r>
        <w:rPr>
          <w:spacing w:val="-14"/>
        </w:rPr>
        <w:t> </w:t>
      </w:r>
      <w:r>
        <w:rPr/>
        <w:t>kedua</w:t>
      </w:r>
      <w:r>
        <w:rPr>
          <w:spacing w:val="-14"/>
        </w:rPr>
        <w:t> </w:t>
      </w:r>
      <w:r>
        <w:rPr/>
        <w:t>orang</w:t>
      </w:r>
      <w:r>
        <w:rPr>
          <w:spacing w:val="-14"/>
        </w:rPr>
        <w:t> </w:t>
      </w:r>
      <w:r>
        <w:rPr/>
        <w:t>tuanya.</w:t>
      </w:r>
      <w:r>
        <w:rPr>
          <w:spacing w:val="-13"/>
        </w:rPr>
        <w:t> </w:t>
      </w:r>
      <w:r>
        <w:rPr/>
        <w:t>bila</w:t>
      </w:r>
      <w:r>
        <w:rPr>
          <w:spacing w:val="-14"/>
        </w:rPr>
        <w:t> </w:t>
      </w:r>
      <w:r>
        <w:rPr/>
        <w:t>anak</w:t>
      </w:r>
      <w:r>
        <w:rPr>
          <w:spacing w:val="-14"/>
        </w:rPr>
        <w:t> </w:t>
      </w:r>
      <w:r>
        <w:rPr/>
        <w:t>yang</w:t>
      </w:r>
      <w:r>
        <w:rPr>
          <w:spacing w:val="-14"/>
        </w:rPr>
        <w:t> </w:t>
      </w:r>
      <w:r>
        <w:rPr/>
        <w:t>di</w:t>
      </w:r>
      <w:r>
        <w:rPr>
          <w:spacing w:val="-13"/>
        </w:rPr>
        <w:t> </w:t>
      </w:r>
      <w:r>
        <w:rPr/>
        <w:t>bawah</w:t>
      </w:r>
      <w:r>
        <w:rPr>
          <w:spacing w:val="-14"/>
        </w:rPr>
        <w:t> </w:t>
      </w:r>
      <w:r>
        <w:rPr/>
        <w:t>umur</w:t>
      </w:r>
      <w:r>
        <w:rPr>
          <w:spacing w:val="-14"/>
        </w:rPr>
        <w:t> </w:t>
      </w:r>
      <w:r>
        <w:rPr/>
        <w:t>itu</w:t>
      </w:r>
      <w:r>
        <w:rPr>
          <w:spacing w:val="-14"/>
        </w:rPr>
        <w:t> </w:t>
      </w:r>
      <w:r>
        <w:rPr/>
        <w:t>ada</w:t>
      </w:r>
      <w:r>
        <w:rPr>
          <w:spacing w:val="-13"/>
        </w:rPr>
        <w:t> </w:t>
      </w:r>
      <w:r>
        <w:rPr/>
        <w:t>dalam</w:t>
      </w:r>
      <w:r>
        <w:rPr>
          <w:spacing w:val="-14"/>
        </w:rPr>
        <w:t> </w:t>
      </w:r>
      <w:r>
        <w:rPr/>
        <w:t>kekuasaan</w:t>
      </w:r>
      <w:r>
        <w:rPr>
          <w:spacing w:val="-14"/>
        </w:rPr>
        <w:t> </w:t>
      </w:r>
      <w:r>
        <w:rPr/>
        <w:t>orang</w:t>
      </w:r>
      <w:r>
        <w:rPr>
          <w:spacing w:val="-14"/>
        </w:rPr>
        <w:t> </w:t>
      </w:r>
      <w:r>
        <w:rPr/>
        <w:t>tuanya, atau</w:t>
      </w:r>
      <w:r>
        <w:rPr>
          <w:spacing w:val="-10"/>
        </w:rPr>
        <w:t> </w:t>
      </w:r>
      <w:r>
        <w:rPr/>
        <w:t>bila</w:t>
      </w:r>
      <w:r>
        <w:rPr>
          <w:spacing w:val="-10"/>
        </w:rPr>
        <w:t> </w:t>
      </w:r>
      <w:r>
        <w:rPr/>
        <w:t>ia</w:t>
      </w:r>
      <w:r>
        <w:rPr>
          <w:spacing w:val="-10"/>
        </w:rPr>
        <w:t> </w:t>
      </w:r>
      <w:r>
        <w:rPr/>
        <w:t>ada</w:t>
      </w:r>
      <w:r>
        <w:rPr>
          <w:spacing w:val="-10"/>
        </w:rPr>
        <w:t> </w:t>
      </w:r>
      <w:r>
        <w:rPr/>
        <w:t>dalam</w:t>
      </w:r>
      <w:r>
        <w:rPr>
          <w:spacing w:val="-8"/>
        </w:rPr>
        <w:t> </w:t>
      </w:r>
      <w:r>
        <w:rPr/>
        <w:t>perwalian,</w:t>
      </w:r>
      <w:r>
        <w:rPr>
          <w:spacing w:val="-7"/>
        </w:rPr>
        <w:t> </w:t>
      </w:r>
      <w:r>
        <w:rPr/>
        <w:t>mendengar</w:t>
      </w:r>
      <w:r>
        <w:rPr>
          <w:spacing w:val="-11"/>
        </w:rPr>
        <w:t> </w:t>
      </w:r>
      <w:r>
        <w:rPr/>
        <w:t>atau</w:t>
      </w:r>
      <w:r>
        <w:rPr>
          <w:spacing w:val="-10"/>
        </w:rPr>
        <w:t> </w:t>
      </w:r>
      <w:r>
        <w:rPr/>
        <w:t>memanggil</w:t>
      </w:r>
      <w:r>
        <w:rPr>
          <w:spacing w:val="-9"/>
        </w:rPr>
        <w:t> </w:t>
      </w:r>
      <w:r>
        <w:rPr/>
        <w:t>dengan</w:t>
      </w:r>
      <w:r>
        <w:rPr>
          <w:spacing w:val="-10"/>
        </w:rPr>
        <w:t> </w:t>
      </w:r>
      <w:r>
        <w:rPr/>
        <w:t>sah</w:t>
      </w:r>
      <w:r>
        <w:rPr>
          <w:spacing w:val="-7"/>
        </w:rPr>
        <w:t> </w:t>
      </w:r>
      <w:r>
        <w:rPr/>
        <w:t>walinya,</w:t>
      </w:r>
      <w:r>
        <w:rPr>
          <w:spacing w:val="-9"/>
        </w:rPr>
        <w:t> </w:t>
      </w:r>
      <w:r>
        <w:rPr/>
        <w:t>wali pengawasnya,</w:t>
      </w:r>
      <w:r>
        <w:rPr>
          <w:spacing w:val="-4"/>
        </w:rPr>
        <w:t> </w:t>
      </w:r>
      <w:r>
        <w:rPr/>
        <w:t>keluarga</w:t>
      </w:r>
      <w:r>
        <w:rPr>
          <w:spacing w:val="-5"/>
        </w:rPr>
        <w:t> </w:t>
      </w:r>
      <w:r>
        <w:rPr/>
        <w:t>sedarah</w:t>
      </w:r>
      <w:r>
        <w:rPr>
          <w:spacing w:val="-5"/>
        </w:rPr>
        <w:t> </w:t>
      </w:r>
      <w:r>
        <w:rPr/>
        <w:t>atau</w:t>
      </w:r>
      <w:r>
        <w:rPr>
          <w:spacing w:val="-5"/>
        </w:rPr>
        <w:t> </w:t>
      </w:r>
      <w:r>
        <w:rPr/>
        <w:t>semenda,</w:t>
      </w:r>
      <w:r>
        <w:rPr>
          <w:spacing w:val="-4"/>
        </w:rPr>
        <w:t> </w:t>
      </w:r>
      <w:r>
        <w:rPr/>
        <w:t>serta</w:t>
      </w:r>
      <w:r>
        <w:rPr>
          <w:spacing w:val="-5"/>
        </w:rPr>
        <w:t> </w:t>
      </w:r>
      <w:r>
        <w:rPr/>
        <w:t>kedua</w:t>
      </w:r>
      <w:r>
        <w:rPr>
          <w:spacing w:val="-5"/>
        </w:rPr>
        <w:t> </w:t>
      </w:r>
      <w:r>
        <w:rPr/>
        <w:t>orang</w:t>
      </w:r>
      <w:r>
        <w:rPr>
          <w:spacing w:val="-2"/>
        </w:rPr>
        <w:t> </w:t>
      </w:r>
      <w:r>
        <w:rPr/>
        <w:t>tuanya</w:t>
      </w:r>
      <w:r>
        <w:rPr>
          <w:spacing w:val="-5"/>
        </w:rPr>
        <w:t> </w:t>
      </w:r>
      <w:r>
        <w:rPr/>
        <w:t>atau</w:t>
      </w:r>
      <w:r>
        <w:rPr>
          <w:spacing w:val="-5"/>
        </w:rPr>
        <w:t> </w:t>
      </w:r>
      <w:r>
        <w:rPr/>
        <w:t>orang</w:t>
      </w:r>
      <w:r>
        <w:rPr>
          <w:spacing w:val="-2"/>
        </w:rPr>
        <w:t> </w:t>
      </w:r>
      <w:r>
        <w:rPr/>
        <w:t>tua</w:t>
      </w:r>
      <w:r>
        <w:rPr>
          <w:spacing w:val="-5"/>
        </w:rPr>
        <w:t> </w:t>
      </w:r>
      <w:r>
        <w:rPr/>
        <w:t>yang masih</w:t>
      </w:r>
      <w:r>
        <w:rPr>
          <w:spacing w:val="-4"/>
        </w:rPr>
        <w:t> </w:t>
      </w:r>
      <w:r>
        <w:rPr/>
        <w:t>hidup</w:t>
      </w:r>
      <w:r>
        <w:rPr>
          <w:spacing w:val="-4"/>
        </w:rPr>
        <w:t> </w:t>
      </w:r>
      <w:r>
        <w:rPr/>
        <w:t>bila</w:t>
      </w:r>
      <w:r>
        <w:rPr>
          <w:spacing w:val="-2"/>
        </w:rPr>
        <w:t> </w:t>
      </w:r>
      <w:r>
        <w:rPr/>
        <w:t>yang</w:t>
      </w:r>
      <w:r>
        <w:rPr>
          <w:spacing w:val="-4"/>
        </w:rPr>
        <w:t> </w:t>
      </w:r>
      <w:r>
        <w:rPr/>
        <w:t>melakukan</w:t>
      </w:r>
      <w:r>
        <w:rPr>
          <w:spacing w:val="-4"/>
        </w:rPr>
        <w:t> </w:t>
      </w:r>
      <w:r>
        <w:rPr/>
        <w:t>perwalian</w:t>
      </w:r>
      <w:r>
        <w:rPr>
          <w:spacing w:val="-4"/>
        </w:rPr>
        <w:t> </w:t>
      </w:r>
      <w:r>
        <w:rPr/>
        <w:t>atas</w:t>
      </w:r>
      <w:r>
        <w:rPr>
          <w:spacing w:val="-4"/>
        </w:rPr>
        <w:t> </w:t>
      </w:r>
      <w:r>
        <w:rPr/>
        <w:t>orang</w:t>
      </w:r>
      <w:r>
        <w:rPr>
          <w:spacing w:val="-1"/>
        </w:rPr>
        <w:t> </w:t>
      </w:r>
      <w:r>
        <w:rPr/>
        <w:t>yang</w:t>
      </w:r>
      <w:r>
        <w:rPr>
          <w:spacing w:val="-1"/>
        </w:rPr>
        <w:t> </w:t>
      </w:r>
      <w:r>
        <w:rPr/>
        <w:t>di</w:t>
      </w:r>
      <w:r>
        <w:rPr>
          <w:spacing w:val="-5"/>
        </w:rPr>
        <w:t> </w:t>
      </w:r>
      <w:r>
        <w:rPr/>
        <w:t>bawah</w:t>
      </w:r>
      <w:r>
        <w:rPr>
          <w:spacing w:val="-4"/>
        </w:rPr>
        <w:t> </w:t>
      </w:r>
      <w:r>
        <w:rPr/>
        <w:t>umur</w:t>
      </w:r>
      <w:r>
        <w:rPr>
          <w:spacing w:val="-7"/>
        </w:rPr>
        <w:t> </w:t>
      </w:r>
      <w:r>
        <w:rPr/>
        <w:t>itu</w:t>
      </w:r>
      <w:r>
        <w:rPr>
          <w:spacing w:val="-1"/>
        </w:rPr>
        <w:t> </w:t>
      </w:r>
      <w:r>
        <w:rPr/>
        <w:t>bukan</w:t>
      </w:r>
      <w:r>
        <w:rPr>
          <w:spacing w:val="-4"/>
        </w:rPr>
        <w:t> </w:t>
      </w:r>
      <w:r>
        <w:rPr/>
        <w:t>orang </w:t>
      </w:r>
      <w:r>
        <w:rPr>
          <w:spacing w:val="-2"/>
        </w:rPr>
        <w:t>tuanya.</w:t>
      </w:r>
    </w:p>
    <w:p>
      <w:pPr>
        <w:pStyle w:val="BodyText"/>
        <w:spacing w:before="62"/>
        <w:ind w:hanging="1"/>
      </w:pPr>
      <w:r>
        <w:rPr/>
        <w:t>Alinea</w:t>
      </w:r>
      <w:r>
        <w:rPr>
          <w:spacing w:val="-4"/>
        </w:rPr>
        <w:t> </w:t>
      </w:r>
      <w:r>
        <w:rPr/>
        <w:t>keempat</w:t>
      </w:r>
      <w:r>
        <w:rPr>
          <w:spacing w:val="-3"/>
        </w:rPr>
        <w:t> </w:t>
      </w:r>
      <w:r>
        <w:rPr/>
        <w:t>Pasal</w:t>
      </w:r>
      <w:r>
        <w:rPr>
          <w:spacing w:val="-4"/>
        </w:rPr>
        <w:t> </w:t>
      </w:r>
      <w:r>
        <w:rPr/>
        <w:t>206</w:t>
      </w:r>
      <w:r>
        <w:rPr>
          <w:spacing w:val="-6"/>
        </w:rPr>
        <w:t> </w:t>
      </w:r>
      <w:r>
        <w:rPr/>
        <w:t>berlaku</w:t>
      </w:r>
      <w:r>
        <w:rPr>
          <w:spacing w:val="-4"/>
        </w:rPr>
        <w:t> </w:t>
      </w:r>
      <w:r>
        <w:rPr/>
        <w:t>dalam</w:t>
      </w:r>
      <w:r>
        <w:rPr>
          <w:spacing w:val="-3"/>
        </w:rPr>
        <w:t> </w:t>
      </w:r>
      <w:r>
        <w:rPr/>
        <w:t>hal</w:t>
      </w:r>
      <w:r>
        <w:rPr>
          <w:spacing w:val="-4"/>
        </w:rPr>
        <w:t> </w:t>
      </w:r>
      <w:r>
        <w:rPr/>
        <w:t>mendengar</w:t>
      </w:r>
      <w:r>
        <w:rPr>
          <w:spacing w:val="-5"/>
        </w:rPr>
        <w:t> </w:t>
      </w:r>
      <w:r>
        <w:rPr/>
        <w:t>para</w:t>
      </w:r>
      <w:r>
        <w:rPr>
          <w:spacing w:val="-4"/>
        </w:rPr>
        <w:t> </w:t>
      </w:r>
      <w:r>
        <w:rPr/>
        <w:t>orang</w:t>
      </w:r>
      <w:r>
        <w:rPr>
          <w:spacing w:val="-2"/>
        </w:rPr>
        <w:t> </w:t>
      </w:r>
      <w:r>
        <w:rPr/>
        <w:t>tua,</w:t>
      </w:r>
      <w:r>
        <w:rPr>
          <w:spacing w:val="-4"/>
        </w:rPr>
        <w:t> </w:t>
      </w:r>
      <w:r>
        <w:rPr/>
        <w:t>wali</w:t>
      </w:r>
      <w:r>
        <w:rPr>
          <w:spacing w:val="-4"/>
        </w:rPr>
        <w:t> </w:t>
      </w:r>
      <w:r>
        <w:rPr/>
        <w:t>dan</w:t>
      </w:r>
      <w:r>
        <w:rPr>
          <w:spacing w:val="-4"/>
        </w:rPr>
        <w:t> </w:t>
      </w:r>
      <w:r>
        <w:rPr/>
        <w:t>wali- </w:t>
      </w:r>
      <w:r>
        <w:rPr>
          <w:spacing w:val="-2"/>
        </w:rPr>
        <w:t>pengawas.</w:t>
      </w:r>
      <w:r>
        <w:rPr>
          <w:spacing w:val="-4"/>
        </w:rPr>
        <w:t> </w:t>
      </w:r>
      <w:r>
        <w:rPr>
          <w:spacing w:val="-2"/>
        </w:rPr>
        <w:t>Sebelum</w:t>
      </w:r>
      <w:r>
        <w:rPr>
          <w:spacing w:val="-3"/>
        </w:rPr>
        <w:t> </w:t>
      </w:r>
      <w:r>
        <w:rPr>
          <w:spacing w:val="-2"/>
        </w:rPr>
        <w:t>mengambil</w:t>
      </w:r>
      <w:r>
        <w:rPr>
          <w:spacing w:val="-4"/>
        </w:rPr>
        <w:t> </w:t>
      </w:r>
      <w:r>
        <w:rPr>
          <w:spacing w:val="-2"/>
        </w:rPr>
        <w:t>keputusan,</w:t>
      </w:r>
      <w:r>
        <w:rPr>
          <w:spacing w:val="-4"/>
        </w:rPr>
        <w:t> </w:t>
      </w:r>
      <w:r>
        <w:rPr>
          <w:spacing w:val="-2"/>
        </w:rPr>
        <w:t>Pengadilan</w:t>
      </w:r>
      <w:r>
        <w:rPr>
          <w:spacing w:val="-5"/>
        </w:rPr>
        <w:t> </w:t>
      </w:r>
      <w:r>
        <w:rPr>
          <w:spacing w:val="-2"/>
        </w:rPr>
        <w:t>Negeri</w:t>
      </w:r>
      <w:r>
        <w:rPr>
          <w:spacing w:val="-4"/>
        </w:rPr>
        <w:t> </w:t>
      </w:r>
      <w:r>
        <w:rPr>
          <w:spacing w:val="-2"/>
        </w:rPr>
        <w:t>boleh memerintahkan</w:t>
      </w:r>
      <w:r>
        <w:rPr>
          <w:spacing w:val="-5"/>
        </w:rPr>
        <w:t> </w:t>
      </w:r>
      <w:r>
        <w:rPr>
          <w:spacing w:val="-2"/>
        </w:rPr>
        <w:t>anak yang </w:t>
      </w:r>
      <w:r>
        <w:rPr/>
        <w:t>di bawah umur itu untuk menghadap sendiri. Sebelum menutup pemeriksaan. Pengadilan Negeri harus menentukan hari pengambilan keputusan. Terhadap keputusan Pengadilan Negeri, tidak dapat dimintakan banding.</w:t>
      </w:r>
    </w:p>
    <w:p>
      <w:pPr>
        <w:pStyle w:val="BodyText"/>
        <w:spacing w:before="116"/>
        <w:ind w:left="0"/>
      </w:pPr>
    </w:p>
    <w:p>
      <w:pPr>
        <w:pStyle w:val="BodyText"/>
        <w:ind w:left="4005"/>
      </w:pPr>
      <w:r>
        <w:rPr>
          <w:w w:val="105"/>
        </w:rPr>
        <w:t>Pasal</w:t>
      </w:r>
      <w:r>
        <w:rPr>
          <w:spacing w:val="17"/>
          <w:w w:val="105"/>
        </w:rPr>
        <w:t> </w:t>
      </w:r>
      <w:r>
        <w:rPr>
          <w:spacing w:val="-5"/>
          <w:w w:val="105"/>
        </w:rPr>
        <w:t>428</w:t>
      </w:r>
    </w:p>
    <w:p>
      <w:pPr>
        <w:pStyle w:val="BodyText"/>
        <w:spacing w:before="59"/>
        <w:ind w:right="363"/>
      </w:pPr>
      <w:r>
        <w:rPr/>
        <w:t>Pada</w:t>
      </w:r>
      <w:r>
        <w:rPr>
          <w:spacing w:val="-14"/>
        </w:rPr>
        <w:t> </w:t>
      </w:r>
      <w:r>
        <w:rPr/>
        <w:t>waktu</w:t>
      </w:r>
      <w:r>
        <w:rPr>
          <w:spacing w:val="-14"/>
        </w:rPr>
        <w:t> </w:t>
      </w:r>
      <w:r>
        <w:rPr/>
        <w:t>memberikan</w:t>
      </w:r>
      <w:r>
        <w:rPr>
          <w:spacing w:val="-14"/>
        </w:rPr>
        <w:t> </w:t>
      </w:r>
      <w:r>
        <w:rPr/>
        <w:t>pendewasaan,</w:t>
      </w:r>
      <w:r>
        <w:rPr>
          <w:spacing w:val="-13"/>
        </w:rPr>
        <w:t> </w:t>
      </w:r>
      <w:r>
        <w:rPr/>
        <w:t>Pengadilan</w:t>
      </w:r>
      <w:r>
        <w:rPr>
          <w:spacing w:val="-14"/>
        </w:rPr>
        <w:t> </w:t>
      </w:r>
      <w:r>
        <w:rPr/>
        <w:t>Negeri</w:t>
      </w:r>
      <w:r>
        <w:rPr>
          <w:spacing w:val="-14"/>
        </w:rPr>
        <w:t> </w:t>
      </w:r>
      <w:r>
        <w:rPr/>
        <w:t>harus</w:t>
      </w:r>
      <w:r>
        <w:rPr>
          <w:spacing w:val="-14"/>
        </w:rPr>
        <w:t> </w:t>
      </w:r>
      <w:r>
        <w:rPr/>
        <w:t>menentukan</w:t>
      </w:r>
      <w:r>
        <w:rPr>
          <w:spacing w:val="-13"/>
        </w:rPr>
        <w:t> </w:t>
      </w:r>
      <w:r>
        <w:rPr/>
        <w:t>dengan</w:t>
      </w:r>
      <w:r>
        <w:rPr>
          <w:spacing w:val="-14"/>
        </w:rPr>
        <w:t> </w:t>
      </w:r>
      <w:r>
        <w:rPr/>
        <w:t>tegas, hak-hak</w:t>
      </w:r>
      <w:r>
        <w:rPr>
          <w:spacing w:val="-1"/>
        </w:rPr>
        <w:t> </w:t>
      </w:r>
      <w:r>
        <w:rPr/>
        <w:t>kedewasaan</w:t>
      </w:r>
      <w:r>
        <w:rPr>
          <w:spacing w:val="-1"/>
        </w:rPr>
        <w:t> </w:t>
      </w:r>
      <w:r>
        <w:rPr/>
        <w:t>manakah</w:t>
      </w:r>
      <w:r>
        <w:rPr>
          <w:spacing w:val="-3"/>
        </w:rPr>
        <w:t> </w:t>
      </w:r>
      <w:r>
        <w:rPr/>
        <w:t>yang</w:t>
      </w:r>
      <w:r>
        <w:rPr>
          <w:spacing w:val="-1"/>
        </w:rPr>
        <w:t> </w:t>
      </w:r>
      <w:r>
        <w:rPr/>
        <w:t>diberikan</w:t>
      </w:r>
      <w:r>
        <w:rPr>
          <w:spacing w:val="-3"/>
        </w:rPr>
        <w:t> </w:t>
      </w:r>
      <w:r>
        <w:rPr/>
        <w:t>kepada</w:t>
      </w:r>
      <w:r>
        <w:rPr>
          <w:spacing w:val="-3"/>
        </w:rPr>
        <w:t> </w:t>
      </w:r>
      <w:r>
        <w:rPr/>
        <w:t>anak</w:t>
      </w:r>
      <w:r>
        <w:rPr>
          <w:spacing w:val="-1"/>
        </w:rPr>
        <w:t> </w:t>
      </w:r>
      <w:r>
        <w:rPr/>
        <w:t>yang</w:t>
      </w:r>
      <w:r>
        <w:rPr>
          <w:spacing w:val="-1"/>
        </w:rPr>
        <w:t> </w:t>
      </w:r>
      <w:r>
        <w:rPr/>
        <w:t>di</w:t>
      </w:r>
      <w:r>
        <w:rPr>
          <w:spacing w:val="-3"/>
        </w:rPr>
        <w:t> </w:t>
      </w:r>
      <w:r>
        <w:rPr/>
        <w:t>bawah</w:t>
      </w:r>
      <w:r>
        <w:rPr>
          <w:spacing w:val="-3"/>
        </w:rPr>
        <w:t> </w:t>
      </w:r>
      <w:r>
        <w:rPr/>
        <w:t>umur</w:t>
      </w:r>
      <w:r>
        <w:rPr>
          <w:spacing w:val="-4"/>
        </w:rPr>
        <w:t> </w:t>
      </w:r>
      <w:r>
        <w:rPr/>
        <w:t>itu.</w:t>
      </w:r>
    </w:p>
    <w:p>
      <w:pPr>
        <w:pStyle w:val="BodyText"/>
        <w:spacing w:before="115"/>
        <w:ind w:left="0"/>
      </w:pPr>
    </w:p>
    <w:p>
      <w:pPr>
        <w:pStyle w:val="BodyText"/>
        <w:ind w:left="4005"/>
      </w:pPr>
      <w:r>
        <w:rPr>
          <w:w w:val="105"/>
        </w:rPr>
        <w:t>Pasal</w:t>
      </w:r>
      <w:r>
        <w:rPr>
          <w:spacing w:val="17"/>
          <w:w w:val="105"/>
        </w:rPr>
        <w:t> </w:t>
      </w:r>
      <w:r>
        <w:rPr>
          <w:spacing w:val="-5"/>
          <w:w w:val="105"/>
        </w:rPr>
        <w:t>429</w:t>
      </w:r>
    </w:p>
    <w:p>
      <w:pPr>
        <w:pStyle w:val="BodyText"/>
        <w:spacing w:before="56"/>
        <w:ind w:right="98" w:hanging="1"/>
      </w:pPr>
      <w:r>
        <w:rPr/>
        <w:t>Anak</w:t>
      </w:r>
      <w:r>
        <w:rPr>
          <w:spacing w:val="-9"/>
        </w:rPr>
        <w:t> </w:t>
      </w:r>
      <w:r>
        <w:rPr/>
        <w:t>yang</w:t>
      </w:r>
      <w:r>
        <w:rPr>
          <w:spacing w:val="-11"/>
        </w:rPr>
        <w:t> </w:t>
      </w:r>
      <w:r>
        <w:rPr/>
        <w:t>di</w:t>
      </w:r>
      <w:r>
        <w:rPr>
          <w:spacing w:val="-12"/>
        </w:rPr>
        <w:t> </w:t>
      </w:r>
      <w:r>
        <w:rPr/>
        <w:t>bawah</w:t>
      </w:r>
      <w:r>
        <w:rPr>
          <w:spacing w:val="-11"/>
        </w:rPr>
        <w:t> </w:t>
      </w:r>
      <w:r>
        <w:rPr/>
        <w:t>umur</w:t>
      </w:r>
      <w:r>
        <w:rPr>
          <w:spacing w:val="-10"/>
        </w:rPr>
        <w:t> </w:t>
      </w:r>
      <w:r>
        <w:rPr/>
        <w:t>yang</w:t>
      </w:r>
      <w:r>
        <w:rPr>
          <w:spacing w:val="-9"/>
        </w:rPr>
        <w:t> </w:t>
      </w:r>
      <w:r>
        <w:rPr/>
        <w:t>telah</w:t>
      </w:r>
      <w:r>
        <w:rPr>
          <w:spacing w:val="-11"/>
        </w:rPr>
        <w:t> </w:t>
      </w:r>
      <w:r>
        <w:rPr/>
        <w:t>mendapat</w:t>
      </w:r>
      <w:r>
        <w:rPr>
          <w:spacing w:val="-10"/>
        </w:rPr>
        <w:t> </w:t>
      </w:r>
      <w:r>
        <w:rPr/>
        <w:t>pendewasaan</w:t>
      </w:r>
      <w:r>
        <w:rPr>
          <w:spacing w:val="-9"/>
        </w:rPr>
        <w:t> </w:t>
      </w:r>
      <w:r>
        <w:rPr/>
        <w:t>demikian</w:t>
      </w:r>
      <w:r>
        <w:rPr>
          <w:spacing w:val="-11"/>
        </w:rPr>
        <w:t> </w:t>
      </w:r>
      <w:r>
        <w:rPr/>
        <w:t>itu,</w:t>
      </w:r>
      <w:r>
        <w:rPr>
          <w:spacing w:val="-11"/>
        </w:rPr>
        <w:t> </w:t>
      </w:r>
      <w:r>
        <w:rPr/>
        <w:t>dianggap</w:t>
      </w:r>
      <w:r>
        <w:rPr>
          <w:spacing w:val="-9"/>
        </w:rPr>
        <w:t> </w:t>
      </w:r>
      <w:r>
        <w:rPr/>
        <w:t>sebagai orang</w:t>
      </w:r>
      <w:r>
        <w:rPr>
          <w:spacing w:val="-14"/>
        </w:rPr>
        <w:t> </w:t>
      </w:r>
      <w:r>
        <w:rPr/>
        <w:t>dewasa</w:t>
      </w:r>
      <w:r>
        <w:rPr>
          <w:spacing w:val="-14"/>
        </w:rPr>
        <w:t> </w:t>
      </w:r>
      <w:r>
        <w:rPr/>
        <w:t>hanya</w:t>
      </w:r>
      <w:r>
        <w:rPr>
          <w:spacing w:val="-14"/>
        </w:rPr>
        <w:t> </w:t>
      </w:r>
      <w:r>
        <w:rPr/>
        <w:t>dalam</w:t>
      </w:r>
      <w:r>
        <w:rPr>
          <w:spacing w:val="-13"/>
        </w:rPr>
        <w:t> </w:t>
      </w:r>
      <w:r>
        <w:rPr/>
        <w:t>hal</w:t>
      </w:r>
      <w:r>
        <w:rPr>
          <w:spacing w:val="-14"/>
        </w:rPr>
        <w:t> </w:t>
      </w:r>
      <w:r>
        <w:rPr/>
        <w:t>perbuatan-perbuatan</w:t>
      </w:r>
      <w:r>
        <w:rPr>
          <w:spacing w:val="-14"/>
        </w:rPr>
        <w:t> </w:t>
      </w:r>
      <w:r>
        <w:rPr/>
        <w:t>dan</w:t>
      </w:r>
      <w:r>
        <w:rPr>
          <w:spacing w:val="-14"/>
        </w:rPr>
        <w:t> </w:t>
      </w:r>
      <w:r>
        <w:rPr/>
        <w:t>tindakan-tindakan</w:t>
      </w:r>
      <w:r>
        <w:rPr>
          <w:spacing w:val="-13"/>
        </w:rPr>
        <w:t> </w:t>
      </w:r>
      <w:r>
        <w:rPr/>
        <w:t>yang</w:t>
      </w:r>
      <w:r>
        <w:rPr>
          <w:spacing w:val="-14"/>
        </w:rPr>
        <w:t> </w:t>
      </w:r>
      <w:r>
        <w:rPr/>
        <w:t>dengan</w:t>
      </w:r>
      <w:r>
        <w:rPr>
          <w:spacing w:val="-14"/>
        </w:rPr>
        <w:t> </w:t>
      </w:r>
      <w:r>
        <w:rPr/>
        <w:t>tegas diperintahkan</w:t>
      </w:r>
      <w:r>
        <w:rPr>
          <w:spacing w:val="-1"/>
        </w:rPr>
        <w:t> </w:t>
      </w:r>
      <w:r>
        <w:rPr/>
        <w:t>kepadanya, dan</w:t>
      </w:r>
      <w:r>
        <w:rPr>
          <w:spacing w:val="-1"/>
        </w:rPr>
        <w:t> </w:t>
      </w:r>
      <w:r>
        <w:rPr/>
        <w:t>Ia</w:t>
      </w:r>
      <w:r>
        <w:rPr>
          <w:spacing w:val="-1"/>
        </w:rPr>
        <w:t> </w:t>
      </w:r>
      <w:r>
        <w:rPr/>
        <w:t>tidak boleh</w:t>
      </w:r>
      <w:r>
        <w:rPr>
          <w:spacing w:val="-1"/>
        </w:rPr>
        <w:t> </w:t>
      </w:r>
      <w:r>
        <w:rPr/>
        <w:t>mengingkari keabsahannya</w:t>
      </w:r>
      <w:r>
        <w:rPr>
          <w:spacing w:val="-1"/>
        </w:rPr>
        <w:t> </w:t>
      </w:r>
      <w:r>
        <w:rPr/>
        <w:t>atas dasar kebelumdewasaan.</w:t>
      </w:r>
      <w:r>
        <w:rPr>
          <w:spacing w:val="-2"/>
        </w:rPr>
        <w:t> </w:t>
      </w:r>
      <w:r>
        <w:rPr/>
        <w:t>Untuk</w:t>
      </w:r>
      <w:r>
        <w:rPr>
          <w:spacing w:val="-5"/>
        </w:rPr>
        <w:t> </w:t>
      </w:r>
      <w:r>
        <w:rPr/>
        <w:t>hal-hal</w:t>
      </w:r>
      <w:r>
        <w:rPr>
          <w:spacing w:val="-2"/>
        </w:rPr>
        <w:t> </w:t>
      </w:r>
      <w:r>
        <w:rPr/>
        <w:t>lainnya</w:t>
      </w:r>
      <w:r>
        <w:rPr>
          <w:spacing w:val="-3"/>
        </w:rPr>
        <w:t> </w:t>
      </w:r>
      <w:r>
        <w:rPr/>
        <w:t>dia</w:t>
      </w:r>
      <w:r>
        <w:rPr>
          <w:spacing w:val="-3"/>
        </w:rPr>
        <w:t> </w:t>
      </w:r>
      <w:r>
        <w:rPr/>
        <w:t>tetap</w:t>
      </w:r>
      <w:r>
        <w:rPr>
          <w:spacing w:val="-3"/>
        </w:rPr>
        <w:t> </w:t>
      </w:r>
      <w:r>
        <w:rPr/>
        <w:t>dalam</w:t>
      </w:r>
      <w:r>
        <w:rPr>
          <w:spacing w:val="-1"/>
        </w:rPr>
        <w:t> </w:t>
      </w:r>
      <w:r>
        <w:rPr/>
        <w:t>kedudukan</w:t>
      </w:r>
      <w:r>
        <w:rPr>
          <w:spacing w:val="-3"/>
        </w:rPr>
        <w:t> </w:t>
      </w:r>
      <w:r>
        <w:rPr/>
        <w:t>belum</w:t>
      </w:r>
      <w:r>
        <w:rPr>
          <w:spacing w:val="-1"/>
        </w:rPr>
        <w:t> </w:t>
      </w:r>
      <w:r>
        <w:rPr/>
        <w:t>dewasa.</w:t>
      </w:r>
    </w:p>
    <w:p>
      <w:pPr>
        <w:pStyle w:val="BodyText"/>
        <w:spacing w:before="118"/>
        <w:ind w:left="0"/>
      </w:pPr>
    </w:p>
    <w:p>
      <w:pPr>
        <w:pStyle w:val="BodyText"/>
        <w:ind w:left="4005"/>
      </w:pPr>
      <w:r>
        <w:rPr>
          <w:w w:val="105"/>
        </w:rPr>
        <w:t>Pasal</w:t>
      </w:r>
      <w:r>
        <w:rPr>
          <w:spacing w:val="17"/>
          <w:w w:val="105"/>
        </w:rPr>
        <w:t> </w:t>
      </w:r>
      <w:r>
        <w:rPr>
          <w:spacing w:val="-5"/>
          <w:w w:val="105"/>
        </w:rPr>
        <w:t>430</w:t>
      </w:r>
    </w:p>
    <w:p>
      <w:pPr>
        <w:pStyle w:val="BodyText"/>
        <w:spacing w:before="57"/>
        <w:ind w:hanging="1"/>
      </w:pPr>
      <w:r>
        <w:rPr/>
        <w:t>Wewenang</w:t>
      </w:r>
      <w:r>
        <w:rPr>
          <w:spacing w:val="-4"/>
        </w:rPr>
        <w:t> </w:t>
      </w:r>
      <w:r>
        <w:rPr/>
        <w:t>dan</w:t>
      </w:r>
      <w:r>
        <w:rPr>
          <w:spacing w:val="-4"/>
        </w:rPr>
        <w:t> </w:t>
      </w:r>
      <w:r>
        <w:rPr/>
        <w:t>hak-hak</w:t>
      </w:r>
      <w:r>
        <w:rPr>
          <w:spacing w:val="-4"/>
        </w:rPr>
        <w:t> </w:t>
      </w:r>
      <w:r>
        <w:rPr/>
        <w:t>yang</w:t>
      </w:r>
      <w:r>
        <w:rPr>
          <w:spacing w:val="-1"/>
        </w:rPr>
        <w:t> </w:t>
      </w:r>
      <w:r>
        <w:rPr/>
        <w:t>diberikan</w:t>
      </w:r>
      <w:r>
        <w:rPr>
          <w:spacing w:val="-4"/>
        </w:rPr>
        <w:t> </w:t>
      </w:r>
      <w:r>
        <w:rPr/>
        <w:t>kepada</w:t>
      </w:r>
      <w:r>
        <w:rPr>
          <w:spacing w:val="-4"/>
        </w:rPr>
        <w:t> </w:t>
      </w:r>
      <w:r>
        <w:rPr/>
        <w:t>anak yang</w:t>
      </w:r>
      <w:r>
        <w:rPr>
          <w:spacing w:val="-1"/>
        </w:rPr>
        <w:t> </w:t>
      </w:r>
      <w:r>
        <w:rPr/>
        <w:t>belum</w:t>
      </w:r>
      <w:r>
        <w:rPr>
          <w:spacing w:val="-2"/>
        </w:rPr>
        <w:t> </w:t>
      </w:r>
      <w:r>
        <w:rPr/>
        <w:t>dewasa</w:t>
      </w:r>
      <w:r>
        <w:rPr>
          <w:spacing w:val="-4"/>
        </w:rPr>
        <w:t> </w:t>
      </w:r>
      <w:r>
        <w:rPr/>
        <w:t>menurut</w:t>
      </w:r>
      <w:r>
        <w:rPr>
          <w:spacing w:val="-5"/>
        </w:rPr>
        <w:t> </w:t>
      </w:r>
      <w:r>
        <w:rPr/>
        <w:t>Pasal 426,427</w:t>
      </w:r>
      <w:r>
        <w:rPr>
          <w:spacing w:val="-11"/>
        </w:rPr>
        <w:t> </w:t>
      </w:r>
      <w:r>
        <w:rPr/>
        <w:t>dan</w:t>
      </w:r>
      <w:r>
        <w:rPr>
          <w:spacing w:val="-9"/>
        </w:rPr>
        <w:t> </w:t>
      </w:r>
      <w:r>
        <w:rPr/>
        <w:t>428,</w:t>
      </w:r>
      <w:r>
        <w:rPr>
          <w:spacing w:val="-12"/>
        </w:rPr>
        <w:t> </w:t>
      </w:r>
      <w:r>
        <w:rPr/>
        <w:t>tidak</w:t>
      </w:r>
      <w:r>
        <w:rPr>
          <w:spacing w:val="-9"/>
        </w:rPr>
        <w:t> </w:t>
      </w:r>
      <w:r>
        <w:rPr/>
        <w:t>boleh</w:t>
      </w:r>
      <w:r>
        <w:rPr>
          <w:spacing w:val="-11"/>
        </w:rPr>
        <w:t> </w:t>
      </w:r>
      <w:r>
        <w:rPr/>
        <w:t>lebih</w:t>
      </w:r>
      <w:r>
        <w:rPr>
          <w:spacing w:val="-11"/>
        </w:rPr>
        <w:t> </w:t>
      </w:r>
      <w:r>
        <w:rPr/>
        <w:t>daripada</w:t>
      </w:r>
      <w:r>
        <w:rPr>
          <w:spacing w:val="-11"/>
        </w:rPr>
        <w:t> </w:t>
      </w:r>
      <w:r>
        <w:rPr/>
        <w:t>wewenang</w:t>
      </w:r>
      <w:r>
        <w:rPr>
          <w:spacing w:val="-9"/>
        </w:rPr>
        <w:t> </w:t>
      </w:r>
      <w:r>
        <w:rPr/>
        <w:t>dan</w:t>
      </w:r>
      <w:r>
        <w:rPr>
          <w:spacing w:val="-12"/>
        </w:rPr>
        <w:t> </w:t>
      </w:r>
      <w:r>
        <w:rPr/>
        <w:t>hak</w:t>
      </w:r>
      <w:r>
        <w:rPr>
          <w:spacing w:val="-11"/>
        </w:rPr>
        <w:t> </w:t>
      </w:r>
      <w:r>
        <w:rPr/>
        <w:t>untuk</w:t>
      </w:r>
      <w:r>
        <w:rPr>
          <w:spacing w:val="-12"/>
        </w:rPr>
        <w:t> </w:t>
      </w:r>
      <w:r>
        <w:rPr/>
        <w:t>menerima</w:t>
      </w:r>
      <w:r>
        <w:rPr>
          <w:spacing w:val="-11"/>
        </w:rPr>
        <w:t> </w:t>
      </w:r>
      <w:r>
        <w:rPr/>
        <w:t>seluruh</w:t>
      </w:r>
      <w:r>
        <w:rPr>
          <w:spacing w:val="-11"/>
        </w:rPr>
        <w:t> </w:t>
      </w:r>
      <w:r>
        <w:rPr/>
        <w:t>atau sebagian</w:t>
      </w:r>
      <w:r>
        <w:rPr>
          <w:spacing w:val="-2"/>
        </w:rPr>
        <w:t> </w:t>
      </w:r>
      <w:r>
        <w:rPr/>
        <w:t>pendapatannya. mengeluarkan dan menggunakan pendapatannya</w:t>
      </w:r>
      <w:r>
        <w:rPr>
          <w:spacing w:val="-2"/>
        </w:rPr>
        <w:t> </w:t>
      </w:r>
      <w:r>
        <w:rPr/>
        <w:t>itu, mengadakan persewaan, menggarap</w:t>
      </w:r>
      <w:r>
        <w:rPr>
          <w:spacing w:val="-1"/>
        </w:rPr>
        <w:t> </w:t>
      </w:r>
      <w:r>
        <w:rPr/>
        <w:t>tanah-tanahnya, dan</w:t>
      </w:r>
      <w:r>
        <w:rPr>
          <w:spacing w:val="-1"/>
        </w:rPr>
        <w:t> </w:t>
      </w:r>
      <w:r>
        <w:rPr/>
        <w:t>melakukan usaha-usaha</w:t>
      </w:r>
      <w:r>
        <w:rPr>
          <w:spacing w:val="-1"/>
        </w:rPr>
        <w:t> </w:t>
      </w:r>
      <w:r>
        <w:rPr/>
        <w:t>yang perlu untuk</w:t>
      </w:r>
      <w:r>
        <w:rPr>
          <w:spacing w:val="-1"/>
        </w:rPr>
        <w:t> </w:t>
      </w:r>
      <w:r>
        <w:rPr/>
        <w:t>itu, melakukan</w:t>
      </w:r>
      <w:r>
        <w:rPr>
          <w:spacing w:val="-13"/>
        </w:rPr>
        <w:t> </w:t>
      </w:r>
      <w:r>
        <w:rPr/>
        <w:t>suatu</w:t>
      </w:r>
      <w:r>
        <w:rPr>
          <w:spacing w:val="-13"/>
        </w:rPr>
        <w:t> </w:t>
      </w:r>
      <w:r>
        <w:rPr/>
        <w:t>pekerjaan</w:t>
      </w:r>
      <w:r>
        <w:rPr>
          <w:spacing w:val="-13"/>
        </w:rPr>
        <w:t> </w:t>
      </w:r>
      <w:r>
        <w:rPr/>
        <w:t>tangan,</w:t>
      </w:r>
      <w:r>
        <w:rPr>
          <w:spacing w:val="-13"/>
        </w:rPr>
        <w:t> </w:t>
      </w:r>
      <w:r>
        <w:rPr/>
        <w:t>mendirikan</w:t>
      </w:r>
      <w:r>
        <w:rPr>
          <w:spacing w:val="-13"/>
        </w:rPr>
        <w:t> </w:t>
      </w:r>
      <w:r>
        <w:rPr/>
        <w:t>suatu</w:t>
      </w:r>
      <w:r>
        <w:rPr>
          <w:spacing w:val="-12"/>
        </w:rPr>
        <w:t> </w:t>
      </w:r>
      <w:r>
        <w:rPr/>
        <w:t>pabrik</w:t>
      </w:r>
      <w:r>
        <w:rPr>
          <w:spacing w:val="-13"/>
        </w:rPr>
        <w:t> </w:t>
      </w:r>
      <w:r>
        <w:rPr/>
        <w:t>atau</w:t>
      </w:r>
      <w:r>
        <w:rPr>
          <w:spacing w:val="-13"/>
        </w:rPr>
        <w:t> </w:t>
      </w:r>
      <w:r>
        <w:rPr/>
        <w:t>ikut</w:t>
      </w:r>
      <w:r>
        <w:rPr>
          <w:spacing w:val="-14"/>
        </w:rPr>
        <w:t> </w:t>
      </w:r>
      <w:r>
        <w:rPr/>
        <w:t>berusaha</w:t>
      </w:r>
      <w:r>
        <w:rPr>
          <w:spacing w:val="-13"/>
        </w:rPr>
        <w:t> </w:t>
      </w:r>
      <w:r>
        <w:rPr/>
        <w:t>dalam</w:t>
      </w:r>
      <w:r>
        <w:rPr>
          <w:spacing w:val="-12"/>
        </w:rPr>
        <w:t> </w:t>
      </w:r>
      <w:r>
        <w:rPr/>
        <w:t>itu,</w:t>
      </w:r>
      <w:r>
        <w:rPr>
          <w:spacing w:val="-13"/>
        </w:rPr>
        <w:t> </w:t>
      </w:r>
      <w:r>
        <w:rPr/>
        <w:t>dan akhirnya menjalankan mata pencaharian dan perdagangan.</w:t>
      </w:r>
    </w:p>
    <w:p>
      <w:pPr>
        <w:pStyle w:val="BodyText"/>
        <w:spacing w:before="61"/>
      </w:pPr>
      <w:r>
        <w:rPr/>
        <w:t>Dalam kedua hal tersebut terakhir, anak yang di bawah umur itu berwenang seperti orang dewasa</w:t>
      </w:r>
      <w:r>
        <w:rPr>
          <w:spacing w:val="-2"/>
        </w:rPr>
        <w:t> </w:t>
      </w:r>
      <w:r>
        <w:rPr/>
        <w:t>untuk</w:t>
      </w:r>
      <w:r>
        <w:rPr>
          <w:spacing w:val="-2"/>
        </w:rPr>
        <w:t> </w:t>
      </w:r>
      <w:r>
        <w:rPr/>
        <w:t>mengangkat segala</w:t>
      </w:r>
      <w:r>
        <w:rPr>
          <w:spacing w:val="-2"/>
        </w:rPr>
        <w:t> </w:t>
      </w:r>
      <w:r>
        <w:rPr/>
        <w:t>perjanjian yang</w:t>
      </w:r>
      <w:r>
        <w:rPr>
          <w:spacing w:val="-2"/>
        </w:rPr>
        <w:t> </w:t>
      </w:r>
      <w:r>
        <w:rPr/>
        <w:t>berhubungan</w:t>
      </w:r>
      <w:r>
        <w:rPr>
          <w:spacing w:val="-2"/>
        </w:rPr>
        <w:t> </w:t>
      </w:r>
      <w:r>
        <w:rPr/>
        <w:t>dengan pabrik itu,</w:t>
      </w:r>
      <w:r>
        <w:rPr>
          <w:spacing w:val="-1"/>
        </w:rPr>
        <w:t> </w:t>
      </w:r>
      <w:r>
        <w:rPr/>
        <w:t>mata pencarian dan perdagangan itu, kecuali pemindahtanganan dan pembebanan harta-harta tetapnya dan pemindahtanganan efek-efeknya yang memberi bunga, surat-surat pendaftaran dalam</w:t>
      </w:r>
      <w:r>
        <w:rPr>
          <w:spacing w:val="-8"/>
        </w:rPr>
        <w:t> </w:t>
      </w:r>
      <w:r>
        <w:rPr/>
        <w:t>buku</w:t>
      </w:r>
      <w:r>
        <w:rPr>
          <w:spacing w:val="-7"/>
        </w:rPr>
        <w:t> </w:t>
      </w:r>
      <w:r>
        <w:rPr/>
        <w:t>besar</w:t>
      </w:r>
      <w:r>
        <w:rPr>
          <w:spacing w:val="-10"/>
        </w:rPr>
        <w:t> </w:t>
      </w:r>
      <w:r>
        <w:rPr/>
        <w:t>utang-utang</w:t>
      </w:r>
      <w:r>
        <w:rPr>
          <w:spacing w:val="-7"/>
        </w:rPr>
        <w:t> </w:t>
      </w:r>
      <w:r>
        <w:rPr/>
        <w:t>negara,</w:t>
      </w:r>
      <w:r>
        <w:rPr>
          <w:spacing w:val="-8"/>
        </w:rPr>
        <w:t> </w:t>
      </w:r>
      <w:r>
        <w:rPr/>
        <w:t>tagihan-tagihan</w:t>
      </w:r>
      <w:r>
        <w:rPr>
          <w:spacing w:val="-9"/>
        </w:rPr>
        <w:t> </w:t>
      </w:r>
      <w:r>
        <w:rPr/>
        <w:t>utang</w:t>
      </w:r>
      <w:r>
        <w:rPr>
          <w:spacing w:val="-7"/>
        </w:rPr>
        <w:t> </w:t>
      </w:r>
      <w:r>
        <w:rPr/>
        <w:t>hipotek</w:t>
      </w:r>
      <w:r>
        <w:rPr>
          <w:spacing w:val="-7"/>
        </w:rPr>
        <w:t> </w:t>
      </w:r>
      <w:r>
        <w:rPr/>
        <w:t>dan</w:t>
      </w:r>
      <w:r>
        <w:rPr>
          <w:spacing w:val="-7"/>
        </w:rPr>
        <w:t> </w:t>
      </w:r>
      <w:r>
        <w:rPr/>
        <w:t>saham-saham</w:t>
      </w:r>
      <w:r>
        <w:rPr>
          <w:spacing w:val="-8"/>
        </w:rPr>
        <w:t> </w:t>
      </w:r>
      <w:r>
        <w:rPr/>
        <w:t>dalam perseroan</w:t>
      </w:r>
      <w:r>
        <w:rPr>
          <w:spacing w:val="-12"/>
        </w:rPr>
        <w:t> </w:t>
      </w:r>
      <w:r>
        <w:rPr/>
        <w:t>terbatas</w:t>
      </w:r>
      <w:r>
        <w:rPr>
          <w:spacing w:val="-10"/>
        </w:rPr>
        <w:t> </w:t>
      </w:r>
      <w:r>
        <w:rPr/>
        <w:t>atau</w:t>
      </w:r>
      <w:r>
        <w:rPr>
          <w:spacing w:val="-12"/>
        </w:rPr>
        <w:t> </w:t>
      </w:r>
      <w:r>
        <w:rPr/>
        <w:t>perseroan</w:t>
      </w:r>
      <w:r>
        <w:rPr>
          <w:spacing w:val="-12"/>
        </w:rPr>
        <w:t> </w:t>
      </w:r>
      <w:r>
        <w:rPr/>
        <w:t>lain.</w:t>
      </w:r>
      <w:r>
        <w:rPr>
          <w:spacing w:val="-11"/>
        </w:rPr>
        <w:t> </w:t>
      </w:r>
      <w:r>
        <w:rPr/>
        <w:t>Dalam</w:t>
      </w:r>
      <w:r>
        <w:rPr>
          <w:spacing w:val="-10"/>
        </w:rPr>
        <w:t> </w:t>
      </w:r>
      <w:r>
        <w:rPr/>
        <w:t>hal</w:t>
      </w:r>
      <w:r>
        <w:rPr>
          <w:spacing w:val="-11"/>
        </w:rPr>
        <w:t> </w:t>
      </w:r>
      <w:r>
        <w:rPr/>
        <w:t>perbuatan-perbuatan</w:t>
      </w:r>
      <w:r>
        <w:rPr>
          <w:spacing w:val="-9"/>
        </w:rPr>
        <w:t> </w:t>
      </w:r>
      <w:r>
        <w:rPr/>
        <w:t>yang</w:t>
      </w:r>
      <w:r>
        <w:rPr>
          <w:spacing w:val="-9"/>
        </w:rPr>
        <w:t> </w:t>
      </w:r>
      <w:r>
        <w:rPr/>
        <w:t>boleh</w:t>
      </w:r>
      <w:r>
        <w:rPr>
          <w:spacing w:val="-12"/>
        </w:rPr>
        <w:t> </w:t>
      </w:r>
      <w:r>
        <w:rPr/>
        <w:t>dia</w:t>
      </w:r>
      <w:r>
        <w:rPr>
          <w:spacing w:val="-12"/>
        </w:rPr>
        <w:t> </w:t>
      </w:r>
      <w:r>
        <w:rPr/>
        <w:t>lakukan berdasarkan</w:t>
      </w:r>
      <w:r>
        <w:rPr>
          <w:spacing w:val="-4"/>
        </w:rPr>
        <w:t> </w:t>
      </w:r>
      <w:r>
        <w:rPr/>
        <w:t>pendewasaan yang</w:t>
      </w:r>
      <w:r>
        <w:rPr>
          <w:spacing w:val="-1"/>
        </w:rPr>
        <w:t> </w:t>
      </w:r>
      <w:r>
        <w:rPr/>
        <w:t>telah</w:t>
      </w:r>
      <w:r>
        <w:rPr>
          <w:spacing w:val="-4"/>
        </w:rPr>
        <w:t> </w:t>
      </w:r>
      <w:r>
        <w:rPr/>
        <w:t>diperolehnya,</w:t>
      </w:r>
      <w:r>
        <w:rPr>
          <w:spacing w:val="-3"/>
        </w:rPr>
        <w:t> </w:t>
      </w:r>
      <w:r>
        <w:rPr/>
        <w:t>dia</w:t>
      </w:r>
      <w:r>
        <w:rPr>
          <w:spacing w:val="-4"/>
        </w:rPr>
        <w:t> </w:t>
      </w:r>
      <w:r>
        <w:rPr/>
        <w:t>boleh</w:t>
      </w:r>
      <w:r>
        <w:rPr>
          <w:spacing w:val="-4"/>
        </w:rPr>
        <w:t> </w:t>
      </w:r>
      <w:r>
        <w:rPr/>
        <w:t>bertindak</w:t>
      </w:r>
      <w:r>
        <w:rPr>
          <w:spacing w:val="-1"/>
        </w:rPr>
        <w:t> </w:t>
      </w:r>
      <w:r>
        <w:rPr/>
        <w:t>di</w:t>
      </w:r>
      <w:r>
        <w:rPr>
          <w:spacing w:val="-3"/>
        </w:rPr>
        <w:t> </w:t>
      </w:r>
      <w:r>
        <w:rPr/>
        <w:t>Pengadilan,</w:t>
      </w:r>
      <w:r>
        <w:rPr>
          <w:spacing w:val="-3"/>
        </w:rPr>
        <w:t> </w:t>
      </w:r>
      <w:r>
        <w:rPr/>
        <w:t>baik sebagai</w:t>
      </w:r>
      <w:r>
        <w:rPr>
          <w:spacing w:val="-1"/>
        </w:rPr>
        <w:t> </w:t>
      </w:r>
      <w:r>
        <w:rPr/>
        <w:t>penggugat maupun</w:t>
      </w:r>
      <w:r>
        <w:rPr>
          <w:spacing w:val="-2"/>
        </w:rPr>
        <w:t> </w:t>
      </w:r>
      <w:r>
        <w:rPr/>
        <w:t>sebagai</w:t>
      </w:r>
      <w:r>
        <w:rPr>
          <w:spacing w:val="-1"/>
        </w:rPr>
        <w:t> </w:t>
      </w:r>
      <w:r>
        <w:rPr/>
        <w:t>tergugat. Pasal</w:t>
      </w:r>
      <w:r>
        <w:rPr>
          <w:spacing w:val="-1"/>
        </w:rPr>
        <w:t> </w:t>
      </w:r>
      <w:r>
        <w:rPr/>
        <w:t>21</w:t>
      </w:r>
      <w:r>
        <w:rPr>
          <w:spacing w:val="-3"/>
        </w:rPr>
        <w:t> </w:t>
      </w:r>
      <w:r>
        <w:rPr/>
        <w:t>tidak</w:t>
      </w:r>
      <w:r>
        <w:rPr>
          <w:spacing w:val="-4"/>
        </w:rPr>
        <w:t> </w:t>
      </w:r>
      <w:r>
        <w:rPr/>
        <w:t>berlaku terhadap</w:t>
      </w:r>
      <w:r>
        <w:rPr>
          <w:spacing w:val="-2"/>
        </w:rPr>
        <w:t> </w:t>
      </w:r>
      <w:r>
        <w:rPr/>
        <w:t>perbuatan- perbuatan itu.</w:t>
      </w:r>
    </w:p>
    <w:p>
      <w:pPr>
        <w:pStyle w:val="BodyText"/>
        <w:spacing w:after="0"/>
        <w:sectPr>
          <w:pgSz w:w="12240" w:h="15840"/>
          <w:pgMar w:top="1520" w:bottom="280" w:left="1800" w:right="1800"/>
        </w:sectPr>
      </w:pPr>
    </w:p>
    <w:p>
      <w:pPr>
        <w:pStyle w:val="BodyText"/>
        <w:spacing w:before="65"/>
        <w:ind w:left="4015"/>
      </w:pPr>
      <w:r>
        <w:rPr/>
        <w:t>Pasal</w:t>
      </w:r>
      <w:r>
        <w:rPr>
          <w:spacing w:val="42"/>
        </w:rPr>
        <w:t> </w:t>
      </w:r>
      <w:r>
        <w:rPr>
          <w:spacing w:val="-5"/>
        </w:rPr>
        <w:t>431</w:t>
      </w:r>
    </w:p>
    <w:p>
      <w:pPr>
        <w:pStyle w:val="BodyText"/>
        <w:spacing w:before="56"/>
        <w:ind w:right="189"/>
      </w:pPr>
      <w:r>
        <w:rPr/>
        <w:t>Pendewasaan</w:t>
      </w:r>
      <w:r>
        <w:rPr>
          <w:spacing w:val="-4"/>
        </w:rPr>
        <w:t> </w:t>
      </w:r>
      <w:r>
        <w:rPr/>
        <w:t>tersebut</w:t>
      </w:r>
      <w:r>
        <w:rPr>
          <w:spacing w:val="-2"/>
        </w:rPr>
        <w:t> </w:t>
      </w:r>
      <w:r>
        <w:rPr/>
        <w:t>dalam</w:t>
      </w:r>
      <w:r>
        <w:rPr>
          <w:spacing w:val="-5"/>
        </w:rPr>
        <w:t> </w:t>
      </w:r>
      <w:r>
        <w:rPr/>
        <w:t>lima</w:t>
      </w:r>
      <w:r>
        <w:rPr>
          <w:spacing w:val="-4"/>
        </w:rPr>
        <w:t> </w:t>
      </w:r>
      <w:r>
        <w:rPr/>
        <w:t>pasal</w:t>
      </w:r>
      <w:r>
        <w:rPr>
          <w:spacing w:val="-3"/>
        </w:rPr>
        <w:t> </w:t>
      </w:r>
      <w:r>
        <w:rPr/>
        <w:t>yang</w:t>
      </w:r>
      <w:r>
        <w:rPr>
          <w:spacing w:val="-1"/>
        </w:rPr>
        <w:t> </w:t>
      </w:r>
      <w:r>
        <w:rPr/>
        <w:t>lampau,</w:t>
      </w:r>
      <w:r>
        <w:rPr>
          <w:spacing w:val="-3"/>
        </w:rPr>
        <w:t> </w:t>
      </w:r>
      <w:r>
        <w:rPr/>
        <w:t>oleh</w:t>
      </w:r>
      <w:r>
        <w:rPr>
          <w:spacing w:val="-4"/>
        </w:rPr>
        <w:t> </w:t>
      </w:r>
      <w:r>
        <w:rPr/>
        <w:t>Pengadilan</w:t>
      </w:r>
      <w:r>
        <w:rPr>
          <w:spacing w:val="-4"/>
        </w:rPr>
        <w:t> </w:t>
      </w:r>
      <w:r>
        <w:rPr/>
        <w:t>Negeri</w:t>
      </w:r>
      <w:r>
        <w:rPr>
          <w:spacing w:val="-3"/>
        </w:rPr>
        <w:t> </w:t>
      </w:r>
      <w:r>
        <w:rPr/>
        <w:t>boleh</w:t>
      </w:r>
      <w:r>
        <w:rPr>
          <w:spacing w:val="-4"/>
        </w:rPr>
        <w:t> </w:t>
      </w:r>
      <w:r>
        <w:rPr/>
        <w:t>ditarik kembali,</w:t>
      </w:r>
      <w:r>
        <w:rPr>
          <w:spacing w:val="-4"/>
        </w:rPr>
        <w:t> </w:t>
      </w:r>
      <w:r>
        <w:rPr/>
        <w:t>bila</w:t>
      </w:r>
      <w:r>
        <w:rPr>
          <w:spacing w:val="-5"/>
        </w:rPr>
        <w:t> </w:t>
      </w:r>
      <w:r>
        <w:rPr/>
        <w:t>anak</w:t>
      </w:r>
      <w:r>
        <w:rPr>
          <w:spacing w:val="-5"/>
        </w:rPr>
        <w:t> </w:t>
      </w:r>
      <w:r>
        <w:rPr/>
        <w:t>yang</w:t>
      </w:r>
      <w:r>
        <w:rPr>
          <w:spacing w:val="-5"/>
        </w:rPr>
        <w:t> </w:t>
      </w:r>
      <w:r>
        <w:rPr/>
        <w:t>di</w:t>
      </w:r>
      <w:r>
        <w:rPr>
          <w:spacing w:val="-6"/>
        </w:rPr>
        <w:t> </w:t>
      </w:r>
      <w:r>
        <w:rPr/>
        <w:t>bawah</w:t>
      </w:r>
      <w:r>
        <w:rPr>
          <w:spacing w:val="-5"/>
        </w:rPr>
        <w:t> </w:t>
      </w:r>
      <w:r>
        <w:rPr/>
        <w:t>umur</w:t>
      </w:r>
      <w:r>
        <w:rPr>
          <w:spacing w:val="-3"/>
        </w:rPr>
        <w:t> </w:t>
      </w:r>
      <w:r>
        <w:rPr/>
        <w:t>itu</w:t>
      </w:r>
      <w:r>
        <w:rPr>
          <w:spacing w:val="-7"/>
        </w:rPr>
        <w:t> </w:t>
      </w:r>
      <w:r>
        <w:rPr/>
        <w:t>menyalahgunakannya</w:t>
      </w:r>
      <w:r>
        <w:rPr>
          <w:spacing w:val="-5"/>
        </w:rPr>
        <w:t> </w:t>
      </w:r>
      <w:r>
        <w:rPr/>
        <w:t>atau</w:t>
      </w:r>
      <w:r>
        <w:rPr>
          <w:spacing w:val="-5"/>
        </w:rPr>
        <w:t> </w:t>
      </w:r>
      <w:r>
        <w:rPr/>
        <w:t>bila</w:t>
      </w:r>
      <w:r>
        <w:rPr>
          <w:spacing w:val="-3"/>
        </w:rPr>
        <w:t> </w:t>
      </w:r>
      <w:r>
        <w:rPr/>
        <w:t>ada</w:t>
      </w:r>
      <w:r>
        <w:rPr>
          <w:spacing w:val="-8"/>
        </w:rPr>
        <w:t> </w:t>
      </w:r>
      <w:r>
        <w:rPr/>
        <w:t>cukup kekhawatiran,</w:t>
      </w:r>
      <w:r>
        <w:rPr>
          <w:spacing w:val="-9"/>
        </w:rPr>
        <w:t> </w:t>
      </w:r>
      <w:r>
        <w:rPr/>
        <w:t>bahwa</w:t>
      </w:r>
      <w:r>
        <w:rPr>
          <w:spacing w:val="-10"/>
        </w:rPr>
        <w:t> </w:t>
      </w:r>
      <w:r>
        <w:rPr/>
        <w:t>dia</w:t>
      </w:r>
      <w:r>
        <w:rPr>
          <w:spacing w:val="-10"/>
        </w:rPr>
        <w:t> </w:t>
      </w:r>
      <w:r>
        <w:rPr/>
        <w:t>akan</w:t>
      </w:r>
      <w:r>
        <w:rPr>
          <w:spacing w:val="-10"/>
        </w:rPr>
        <w:t> </w:t>
      </w:r>
      <w:r>
        <w:rPr/>
        <w:t>menyalahgunakannya</w:t>
      </w:r>
      <w:r>
        <w:rPr>
          <w:spacing w:val="-10"/>
        </w:rPr>
        <w:t> </w:t>
      </w:r>
      <w:r>
        <w:rPr/>
        <w:t>Penarikan</w:t>
      </w:r>
      <w:r>
        <w:rPr>
          <w:spacing w:val="-10"/>
        </w:rPr>
        <w:t> </w:t>
      </w:r>
      <w:r>
        <w:rPr/>
        <w:t>kembali</w:t>
      </w:r>
      <w:r>
        <w:rPr>
          <w:spacing w:val="-9"/>
        </w:rPr>
        <w:t> </w:t>
      </w:r>
      <w:r>
        <w:rPr/>
        <w:t>dilakukan</w:t>
      </w:r>
      <w:r>
        <w:rPr>
          <w:spacing w:val="-10"/>
        </w:rPr>
        <w:t> </w:t>
      </w:r>
      <w:r>
        <w:rPr/>
        <w:t>atas permohonan</w:t>
      </w:r>
      <w:r>
        <w:rPr>
          <w:spacing w:val="-11"/>
        </w:rPr>
        <w:t> </w:t>
      </w:r>
      <w:r>
        <w:rPr/>
        <w:t>bapaknya.</w:t>
      </w:r>
      <w:r>
        <w:rPr>
          <w:spacing w:val="-10"/>
        </w:rPr>
        <w:t> </w:t>
      </w:r>
      <w:r>
        <w:rPr/>
        <w:t>bila</w:t>
      </w:r>
      <w:r>
        <w:rPr>
          <w:spacing w:val="-11"/>
        </w:rPr>
        <w:t> </w:t>
      </w:r>
      <w:r>
        <w:rPr/>
        <w:t>kedua</w:t>
      </w:r>
      <w:r>
        <w:rPr>
          <w:spacing w:val="-11"/>
        </w:rPr>
        <w:t> </w:t>
      </w:r>
      <w:r>
        <w:rPr/>
        <w:t>orang</w:t>
      </w:r>
      <w:r>
        <w:rPr>
          <w:spacing w:val="-9"/>
        </w:rPr>
        <w:t> </w:t>
      </w:r>
      <w:r>
        <w:rPr/>
        <w:t>tuanya</w:t>
      </w:r>
      <w:r>
        <w:rPr>
          <w:spacing w:val="-11"/>
        </w:rPr>
        <w:t> </w:t>
      </w:r>
      <w:r>
        <w:rPr/>
        <w:t>masih</w:t>
      </w:r>
      <w:r>
        <w:rPr>
          <w:spacing w:val="-9"/>
        </w:rPr>
        <w:t> </w:t>
      </w:r>
      <w:r>
        <w:rPr/>
        <w:t>hidup,</w:t>
      </w:r>
      <w:r>
        <w:rPr>
          <w:spacing w:val="-10"/>
        </w:rPr>
        <w:t> </w:t>
      </w:r>
      <w:r>
        <w:rPr/>
        <w:t>atau</w:t>
      </w:r>
      <w:r>
        <w:rPr>
          <w:spacing w:val="-9"/>
        </w:rPr>
        <w:t> </w:t>
      </w:r>
      <w:r>
        <w:rPr/>
        <w:t>atas</w:t>
      </w:r>
      <w:r>
        <w:rPr>
          <w:spacing w:val="-11"/>
        </w:rPr>
        <w:t> </w:t>
      </w:r>
      <w:r>
        <w:rPr/>
        <w:t>permohonan</w:t>
      </w:r>
      <w:r>
        <w:rPr>
          <w:spacing w:val="-9"/>
        </w:rPr>
        <w:t> </w:t>
      </w:r>
      <w:r>
        <w:rPr/>
        <w:t>ibunya, bila</w:t>
      </w:r>
      <w:r>
        <w:rPr>
          <w:spacing w:val="-16"/>
        </w:rPr>
        <w:t> </w:t>
      </w:r>
      <w:r>
        <w:rPr/>
        <w:t>kekuasaan</w:t>
      </w:r>
      <w:r>
        <w:rPr>
          <w:spacing w:val="-14"/>
        </w:rPr>
        <w:t> </w:t>
      </w:r>
      <w:r>
        <w:rPr/>
        <w:t>orang</w:t>
      </w:r>
      <w:r>
        <w:rPr>
          <w:spacing w:val="-14"/>
        </w:rPr>
        <w:t> </w:t>
      </w:r>
      <w:r>
        <w:rPr/>
        <w:t>tua</w:t>
      </w:r>
      <w:r>
        <w:rPr>
          <w:spacing w:val="-13"/>
        </w:rPr>
        <w:t> </w:t>
      </w:r>
      <w:r>
        <w:rPr/>
        <w:t>dilakukan</w:t>
      </w:r>
      <w:r>
        <w:rPr>
          <w:spacing w:val="-14"/>
        </w:rPr>
        <w:t> </w:t>
      </w:r>
      <w:r>
        <w:rPr/>
        <w:t>olehnya,</w:t>
      </w:r>
      <w:r>
        <w:rPr>
          <w:spacing w:val="-14"/>
        </w:rPr>
        <w:t> </w:t>
      </w:r>
      <w:r>
        <w:rPr/>
        <w:t>atau</w:t>
      </w:r>
      <w:r>
        <w:rPr>
          <w:spacing w:val="-14"/>
        </w:rPr>
        <w:t> </w:t>
      </w:r>
      <w:r>
        <w:rPr/>
        <w:t>atas</w:t>
      </w:r>
      <w:r>
        <w:rPr>
          <w:spacing w:val="-13"/>
        </w:rPr>
        <w:t> </w:t>
      </w:r>
      <w:r>
        <w:rPr/>
        <w:t>permohonan</w:t>
      </w:r>
      <w:r>
        <w:rPr>
          <w:spacing w:val="-14"/>
        </w:rPr>
        <w:t> </w:t>
      </w:r>
      <w:r>
        <w:rPr/>
        <w:t>wali</w:t>
      </w:r>
      <w:r>
        <w:rPr>
          <w:spacing w:val="-14"/>
        </w:rPr>
        <w:t> </w:t>
      </w:r>
      <w:r>
        <w:rPr/>
        <w:t>atau</w:t>
      </w:r>
      <w:r>
        <w:rPr>
          <w:spacing w:val="-14"/>
        </w:rPr>
        <w:t> </w:t>
      </w:r>
      <w:r>
        <w:rPr/>
        <w:t>wali</w:t>
      </w:r>
      <w:r>
        <w:rPr>
          <w:spacing w:val="-13"/>
        </w:rPr>
        <w:t> </w:t>
      </w:r>
      <w:r>
        <w:rPr/>
        <w:t>pengawas, bila orang yang di bawah umur itu berada dalam perwalian.</w:t>
      </w:r>
    </w:p>
    <w:p>
      <w:pPr>
        <w:pStyle w:val="BodyText"/>
        <w:spacing w:before="62"/>
        <w:ind w:hanging="1"/>
      </w:pPr>
      <w:r>
        <w:rPr/>
        <w:t>Terhadap permohonan itu tidak diambil keputusan sebelum mendengar atau memanggil dengan</w:t>
      </w:r>
      <w:r>
        <w:rPr>
          <w:spacing w:val="-14"/>
        </w:rPr>
        <w:t> </w:t>
      </w:r>
      <w:r>
        <w:rPr/>
        <w:t>sah</w:t>
      </w:r>
      <w:r>
        <w:rPr>
          <w:spacing w:val="-14"/>
        </w:rPr>
        <w:t> </w:t>
      </w:r>
      <w:r>
        <w:rPr/>
        <w:t>anak</w:t>
      </w:r>
      <w:r>
        <w:rPr>
          <w:spacing w:val="-11"/>
        </w:rPr>
        <w:t> </w:t>
      </w:r>
      <w:r>
        <w:rPr/>
        <w:t>yang</w:t>
      </w:r>
      <w:r>
        <w:rPr>
          <w:spacing w:val="-12"/>
        </w:rPr>
        <w:t> </w:t>
      </w:r>
      <w:r>
        <w:rPr/>
        <w:t>di</w:t>
      </w:r>
      <w:r>
        <w:rPr>
          <w:spacing w:val="-14"/>
        </w:rPr>
        <w:t> </w:t>
      </w:r>
      <w:r>
        <w:rPr/>
        <w:t>bawah</w:t>
      </w:r>
      <w:r>
        <w:rPr>
          <w:spacing w:val="-14"/>
        </w:rPr>
        <w:t> </w:t>
      </w:r>
      <w:r>
        <w:rPr/>
        <w:t>umur</w:t>
      </w:r>
      <w:r>
        <w:rPr>
          <w:spacing w:val="-14"/>
        </w:rPr>
        <w:t> </w:t>
      </w:r>
      <w:r>
        <w:rPr/>
        <w:t>itu</w:t>
      </w:r>
      <w:r>
        <w:rPr>
          <w:spacing w:val="-13"/>
        </w:rPr>
        <w:t> </w:t>
      </w:r>
      <w:r>
        <w:rPr/>
        <w:t>dan</w:t>
      </w:r>
      <w:r>
        <w:rPr>
          <w:spacing w:val="-12"/>
        </w:rPr>
        <w:t> </w:t>
      </w:r>
      <w:r>
        <w:rPr/>
        <w:t>walinya,</w:t>
      </w:r>
      <w:r>
        <w:rPr>
          <w:spacing w:val="-13"/>
        </w:rPr>
        <w:t> </w:t>
      </w:r>
      <w:r>
        <w:rPr/>
        <w:t>bila</w:t>
      </w:r>
      <w:r>
        <w:rPr>
          <w:spacing w:val="-14"/>
        </w:rPr>
        <w:t> </w:t>
      </w:r>
      <w:r>
        <w:rPr/>
        <w:t>permohonan</w:t>
      </w:r>
      <w:r>
        <w:rPr>
          <w:spacing w:val="-14"/>
        </w:rPr>
        <w:t> </w:t>
      </w:r>
      <w:r>
        <w:rPr/>
        <w:t>itu</w:t>
      </w:r>
      <w:r>
        <w:rPr>
          <w:spacing w:val="-11"/>
        </w:rPr>
        <w:t> </w:t>
      </w:r>
      <w:r>
        <w:rPr/>
        <w:t>diajukan</w:t>
      </w:r>
      <w:r>
        <w:rPr>
          <w:spacing w:val="-14"/>
        </w:rPr>
        <w:t> </w:t>
      </w:r>
      <w:r>
        <w:rPr/>
        <w:t>oleh</w:t>
      </w:r>
      <w:r>
        <w:rPr>
          <w:spacing w:val="-14"/>
        </w:rPr>
        <w:t> </w:t>
      </w:r>
      <w:r>
        <w:rPr/>
        <w:t>wali pengawasnya,</w:t>
      </w:r>
      <w:r>
        <w:rPr>
          <w:spacing w:val="-7"/>
        </w:rPr>
        <w:t> </w:t>
      </w:r>
      <w:r>
        <w:rPr/>
        <w:t>atau</w:t>
      </w:r>
      <w:r>
        <w:rPr>
          <w:spacing w:val="-7"/>
        </w:rPr>
        <w:t> </w:t>
      </w:r>
      <w:r>
        <w:rPr/>
        <w:t>mendengar</w:t>
      </w:r>
      <w:r>
        <w:rPr>
          <w:spacing w:val="-6"/>
        </w:rPr>
        <w:t> </w:t>
      </w:r>
      <w:r>
        <w:rPr/>
        <w:t>atau</w:t>
      </w:r>
      <w:r>
        <w:rPr>
          <w:spacing w:val="-5"/>
        </w:rPr>
        <w:t> </w:t>
      </w:r>
      <w:r>
        <w:rPr/>
        <w:t>memanggil</w:t>
      </w:r>
      <w:r>
        <w:rPr>
          <w:spacing w:val="-7"/>
        </w:rPr>
        <w:t> </w:t>
      </w:r>
      <w:r>
        <w:rPr/>
        <w:t>dengan</w:t>
      </w:r>
      <w:r>
        <w:rPr>
          <w:spacing w:val="-5"/>
        </w:rPr>
        <w:t> </w:t>
      </w:r>
      <w:r>
        <w:rPr/>
        <w:t>sah</w:t>
      </w:r>
      <w:r>
        <w:rPr>
          <w:spacing w:val="-7"/>
        </w:rPr>
        <w:t> </w:t>
      </w:r>
      <w:r>
        <w:rPr/>
        <w:t>wali</w:t>
      </w:r>
      <w:r>
        <w:rPr>
          <w:spacing w:val="-7"/>
        </w:rPr>
        <w:t> </w:t>
      </w:r>
      <w:r>
        <w:rPr/>
        <w:t>pengawas,</w:t>
      </w:r>
      <w:r>
        <w:rPr>
          <w:spacing w:val="-4"/>
        </w:rPr>
        <w:t> </w:t>
      </w:r>
      <w:r>
        <w:rPr/>
        <w:t>bila permohonannya diajukan oleh wali.</w:t>
      </w:r>
    </w:p>
    <w:p>
      <w:pPr>
        <w:pStyle w:val="BodyText"/>
        <w:spacing w:before="61"/>
        <w:ind w:right="67"/>
      </w:pPr>
      <w:r>
        <w:rPr/>
        <w:t>Pengadilan</w:t>
      </w:r>
      <w:r>
        <w:rPr>
          <w:spacing w:val="-14"/>
        </w:rPr>
        <w:t> </w:t>
      </w:r>
      <w:r>
        <w:rPr/>
        <w:t>Negeri</w:t>
      </w:r>
      <w:r>
        <w:rPr>
          <w:spacing w:val="-14"/>
        </w:rPr>
        <w:t> </w:t>
      </w:r>
      <w:r>
        <w:rPr/>
        <w:t>boleh</w:t>
      </w:r>
      <w:r>
        <w:rPr>
          <w:spacing w:val="-14"/>
        </w:rPr>
        <w:t> </w:t>
      </w:r>
      <w:r>
        <w:rPr/>
        <w:t>memerintahkan</w:t>
      </w:r>
      <w:r>
        <w:rPr>
          <w:spacing w:val="-13"/>
        </w:rPr>
        <w:t> </w:t>
      </w:r>
      <w:r>
        <w:rPr/>
        <w:t>supaya</w:t>
      </w:r>
      <w:r>
        <w:rPr>
          <w:spacing w:val="-14"/>
        </w:rPr>
        <w:t> </w:t>
      </w:r>
      <w:r>
        <w:rPr/>
        <w:t>keluarga</w:t>
      </w:r>
      <w:r>
        <w:rPr>
          <w:spacing w:val="-14"/>
        </w:rPr>
        <w:t> </w:t>
      </w:r>
      <w:r>
        <w:rPr/>
        <w:t>sedarah</w:t>
      </w:r>
      <w:r>
        <w:rPr>
          <w:spacing w:val="-14"/>
        </w:rPr>
        <w:t> </w:t>
      </w:r>
      <w:r>
        <w:rPr/>
        <w:t>atau</w:t>
      </w:r>
      <w:r>
        <w:rPr>
          <w:spacing w:val="-13"/>
        </w:rPr>
        <w:t> </w:t>
      </w:r>
      <w:r>
        <w:rPr/>
        <w:t>semenda.</w:t>
      </w:r>
      <w:r>
        <w:rPr>
          <w:spacing w:val="-14"/>
        </w:rPr>
        <w:t> </w:t>
      </w:r>
      <w:r>
        <w:rPr/>
        <w:t>dan</w:t>
      </w:r>
      <w:r>
        <w:rPr>
          <w:spacing w:val="-14"/>
        </w:rPr>
        <w:t> </w:t>
      </w:r>
      <w:r>
        <w:rPr/>
        <w:t>bapaknya atau</w:t>
      </w:r>
      <w:r>
        <w:rPr>
          <w:spacing w:val="-3"/>
        </w:rPr>
        <w:t> </w:t>
      </w:r>
      <w:r>
        <w:rPr/>
        <w:t>ibunya,</w:t>
      </w:r>
      <w:r>
        <w:rPr>
          <w:spacing w:val="-2"/>
        </w:rPr>
        <w:t> </w:t>
      </w:r>
      <w:r>
        <w:rPr/>
        <w:t>sekiranya</w:t>
      </w:r>
      <w:r>
        <w:rPr>
          <w:spacing w:val="-3"/>
        </w:rPr>
        <w:t> </w:t>
      </w:r>
      <w:r>
        <w:rPr/>
        <w:t>salah</w:t>
      </w:r>
      <w:r>
        <w:rPr>
          <w:spacing w:val="-3"/>
        </w:rPr>
        <w:t> </w:t>
      </w:r>
      <w:r>
        <w:rPr/>
        <w:t>seorang dari</w:t>
      </w:r>
      <w:r>
        <w:rPr>
          <w:spacing w:val="-2"/>
        </w:rPr>
        <w:t> </w:t>
      </w:r>
      <w:r>
        <w:rPr/>
        <w:t>antara</w:t>
      </w:r>
      <w:r>
        <w:rPr>
          <w:spacing w:val="-3"/>
        </w:rPr>
        <w:t> </w:t>
      </w:r>
      <w:r>
        <w:rPr/>
        <w:t>mereka</w:t>
      </w:r>
      <w:r>
        <w:rPr>
          <w:spacing w:val="-3"/>
        </w:rPr>
        <w:t> </w:t>
      </w:r>
      <w:r>
        <w:rPr/>
        <w:t>masih hidup tanpa</w:t>
      </w:r>
      <w:r>
        <w:rPr>
          <w:spacing w:val="-3"/>
        </w:rPr>
        <w:t> </w:t>
      </w:r>
      <w:r>
        <w:rPr/>
        <w:t>dibebani</w:t>
      </w:r>
      <w:r>
        <w:rPr>
          <w:spacing w:val="-2"/>
        </w:rPr>
        <w:t> </w:t>
      </w:r>
      <w:r>
        <w:rPr/>
        <w:t>tugas perwalian,</w:t>
      </w:r>
      <w:r>
        <w:rPr>
          <w:spacing w:val="-6"/>
        </w:rPr>
        <w:t> </w:t>
      </w:r>
      <w:r>
        <w:rPr/>
        <w:t>dipanggil</w:t>
      </w:r>
      <w:r>
        <w:rPr>
          <w:spacing w:val="-6"/>
        </w:rPr>
        <w:t> </w:t>
      </w:r>
      <w:r>
        <w:rPr/>
        <w:t>atau</w:t>
      </w:r>
      <w:r>
        <w:rPr>
          <w:spacing w:val="-7"/>
        </w:rPr>
        <w:t> </w:t>
      </w:r>
      <w:r>
        <w:rPr/>
        <w:t>didengar.</w:t>
      </w:r>
      <w:r>
        <w:rPr>
          <w:spacing w:val="-6"/>
        </w:rPr>
        <w:t> </w:t>
      </w:r>
      <w:r>
        <w:rPr/>
        <w:t>Pengadilan</w:t>
      </w:r>
      <w:r>
        <w:rPr>
          <w:spacing w:val="-7"/>
        </w:rPr>
        <w:t> </w:t>
      </w:r>
      <w:r>
        <w:rPr/>
        <w:t>mengambil</w:t>
      </w:r>
      <w:r>
        <w:rPr>
          <w:spacing w:val="-6"/>
        </w:rPr>
        <w:t> </w:t>
      </w:r>
      <w:r>
        <w:rPr/>
        <w:t>keputusan</w:t>
      </w:r>
      <w:r>
        <w:rPr>
          <w:spacing w:val="-5"/>
        </w:rPr>
        <w:t> </w:t>
      </w:r>
      <w:r>
        <w:rPr/>
        <w:t>tanpa</w:t>
      </w:r>
      <w:r>
        <w:rPr>
          <w:spacing w:val="-7"/>
        </w:rPr>
        <w:t> </w:t>
      </w:r>
      <w:r>
        <w:rPr/>
        <w:t>banding.</w:t>
      </w:r>
      <w:r>
        <w:rPr>
          <w:spacing w:val="-6"/>
        </w:rPr>
        <w:t> </w:t>
      </w:r>
      <w:r>
        <w:rPr/>
        <w:t>Alinea </w:t>
      </w:r>
      <w:r>
        <w:rPr>
          <w:spacing w:val="-2"/>
        </w:rPr>
        <w:t>keempat</w:t>
      </w:r>
      <w:r>
        <w:rPr>
          <w:spacing w:val="-6"/>
        </w:rPr>
        <w:t> </w:t>
      </w:r>
      <w:r>
        <w:rPr>
          <w:spacing w:val="-2"/>
        </w:rPr>
        <w:t>Pasal</w:t>
      </w:r>
      <w:r>
        <w:rPr>
          <w:spacing w:val="-5"/>
        </w:rPr>
        <w:t> </w:t>
      </w:r>
      <w:r>
        <w:rPr>
          <w:spacing w:val="-2"/>
        </w:rPr>
        <w:t>206</w:t>
      </w:r>
      <w:r>
        <w:rPr>
          <w:spacing w:val="-3"/>
        </w:rPr>
        <w:t> </w:t>
      </w:r>
      <w:r>
        <w:rPr>
          <w:spacing w:val="-2"/>
        </w:rPr>
        <w:t>tidak</w:t>
      </w:r>
      <w:r>
        <w:rPr>
          <w:spacing w:val="-6"/>
        </w:rPr>
        <w:t> </w:t>
      </w:r>
      <w:r>
        <w:rPr>
          <w:spacing w:val="-2"/>
        </w:rPr>
        <w:t>berlaku</w:t>
      </w:r>
      <w:r>
        <w:rPr>
          <w:spacing w:val="-3"/>
        </w:rPr>
        <w:t> </w:t>
      </w:r>
      <w:r>
        <w:rPr>
          <w:spacing w:val="-2"/>
        </w:rPr>
        <w:t>terhadap</w:t>
      </w:r>
      <w:r>
        <w:rPr>
          <w:spacing w:val="-3"/>
        </w:rPr>
        <w:t> </w:t>
      </w:r>
      <w:r>
        <w:rPr>
          <w:spacing w:val="-2"/>
        </w:rPr>
        <w:t>pemeriksaan</w:t>
      </w:r>
      <w:r>
        <w:rPr>
          <w:spacing w:val="-6"/>
        </w:rPr>
        <w:t> </w:t>
      </w:r>
      <w:r>
        <w:rPr>
          <w:spacing w:val="-2"/>
        </w:rPr>
        <w:t>para</w:t>
      </w:r>
      <w:r>
        <w:rPr>
          <w:spacing w:val="-6"/>
        </w:rPr>
        <w:t> </w:t>
      </w:r>
      <w:r>
        <w:rPr>
          <w:spacing w:val="-2"/>
        </w:rPr>
        <w:t>orang</w:t>
      </w:r>
      <w:r>
        <w:rPr>
          <w:spacing w:val="-3"/>
        </w:rPr>
        <w:t> </w:t>
      </w:r>
      <w:r>
        <w:rPr>
          <w:spacing w:val="-2"/>
        </w:rPr>
        <w:t>tua,</w:t>
      </w:r>
      <w:r>
        <w:rPr>
          <w:spacing w:val="-5"/>
        </w:rPr>
        <w:t> </w:t>
      </w:r>
      <w:r>
        <w:rPr>
          <w:spacing w:val="-2"/>
        </w:rPr>
        <w:t>wali</w:t>
      </w:r>
      <w:r>
        <w:rPr>
          <w:spacing w:val="-5"/>
        </w:rPr>
        <w:t> </w:t>
      </w:r>
      <w:r>
        <w:rPr>
          <w:spacing w:val="-2"/>
        </w:rPr>
        <w:t>dan</w:t>
      </w:r>
      <w:r>
        <w:rPr>
          <w:spacing w:val="-6"/>
        </w:rPr>
        <w:t> </w:t>
      </w:r>
      <w:r>
        <w:rPr>
          <w:spacing w:val="-2"/>
        </w:rPr>
        <w:t>wali</w:t>
      </w:r>
      <w:r>
        <w:rPr>
          <w:spacing w:val="-6"/>
        </w:rPr>
        <w:t> </w:t>
      </w:r>
      <w:r>
        <w:rPr>
          <w:spacing w:val="-2"/>
        </w:rPr>
        <w:t>pengawas.</w:t>
      </w:r>
    </w:p>
    <w:p>
      <w:pPr>
        <w:pStyle w:val="BodyText"/>
        <w:spacing w:before="117"/>
        <w:ind w:left="0"/>
      </w:pPr>
    </w:p>
    <w:p>
      <w:pPr>
        <w:pStyle w:val="BodyText"/>
        <w:ind w:left="4005"/>
        <w:jc w:val="both"/>
      </w:pPr>
      <w:r>
        <w:rPr>
          <w:w w:val="105"/>
        </w:rPr>
        <w:t>Pasal</w:t>
      </w:r>
      <w:r>
        <w:rPr>
          <w:spacing w:val="17"/>
          <w:w w:val="105"/>
        </w:rPr>
        <w:t> </w:t>
      </w:r>
      <w:r>
        <w:rPr>
          <w:spacing w:val="-5"/>
          <w:w w:val="105"/>
        </w:rPr>
        <w:t>432</w:t>
      </w:r>
    </w:p>
    <w:p>
      <w:pPr>
        <w:pStyle w:val="BodyText"/>
        <w:spacing w:before="57"/>
        <w:ind w:right="472"/>
        <w:jc w:val="both"/>
      </w:pPr>
      <w:r>
        <w:rPr/>
        <w:t>Semua</w:t>
      </w:r>
      <w:r>
        <w:rPr>
          <w:spacing w:val="-13"/>
        </w:rPr>
        <w:t> </w:t>
      </w:r>
      <w:r>
        <w:rPr/>
        <w:t>pendewasaan</w:t>
      </w:r>
      <w:r>
        <w:rPr>
          <w:spacing w:val="-13"/>
        </w:rPr>
        <w:t> </w:t>
      </w:r>
      <w:r>
        <w:rPr/>
        <w:t>tersebut</w:t>
      </w:r>
      <w:r>
        <w:rPr>
          <w:spacing w:val="-12"/>
        </w:rPr>
        <w:t> </w:t>
      </w:r>
      <w:r>
        <w:rPr/>
        <w:t>dalam</w:t>
      </w:r>
      <w:r>
        <w:rPr>
          <w:spacing w:val="-12"/>
        </w:rPr>
        <w:t> </w:t>
      </w:r>
      <w:r>
        <w:rPr/>
        <w:t>bab</w:t>
      </w:r>
      <w:r>
        <w:rPr>
          <w:spacing w:val="-11"/>
        </w:rPr>
        <w:t> </w:t>
      </w:r>
      <w:r>
        <w:rPr/>
        <w:t>ini,</w:t>
      </w:r>
      <w:r>
        <w:rPr>
          <w:spacing w:val="-14"/>
        </w:rPr>
        <w:t> </w:t>
      </w:r>
      <w:r>
        <w:rPr/>
        <w:t>demikian</w:t>
      </w:r>
      <w:r>
        <w:rPr>
          <w:spacing w:val="-13"/>
        </w:rPr>
        <w:t> </w:t>
      </w:r>
      <w:r>
        <w:rPr/>
        <w:t>pula</w:t>
      </w:r>
      <w:r>
        <w:rPr>
          <w:spacing w:val="-13"/>
        </w:rPr>
        <w:t> </w:t>
      </w:r>
      <w:r>
        <w:rPr/>
        <w:t>pencabutannya</w:t>
      </w:r>
      <w:r>
        <w:rPr>
          <w:spacing w:val="-13"/>
        </w:rPr>
        <w:t> </w:t>
      </w:r>
      <w:r>
        <w:rPr/>
        <w:t>menurut</w:t>
      </w:r>
      <w:r>
        <w:rPr>
          <w:spacing w:val="-12"/>
        </w:rPr>
        <w:t> </w:t>
      </w:r>
      <w:r>
        <w:rPr/>
        <w:t>pasal- pasal</w:t>
      </w:r>
      <w:r>
        <w:rPr>
          <w:spacing w:val="-14"/>
        </w:rPr>
        <w:t> </w:t>
      </w:r>
      <w:r>
        <w:rPr/>
        <w:t>yang</w:t>
      </w:r>
      <w:r>
        <w:rPr>
          <w:spacing w:val="-14"/>
        </w:rPr>
        <w:t> </w:t>
      </w:r>
      <w:r>
        <w:rPr/>
        <w:t>Iampau,</w:t>
      </w:r>
      <w:r>
        <w:rPr>
          <w:spacing w:val="-14"/>
        </w:rPr>
        <w:t> </w:t>
      </w:r>
      <w:r>
        <w:rPr/>
        <w:t>harus</w:t>
      </w:r>
      <w:r>
        <w:rPr>
          <w:spacing w:val="-13"/>
        </w:rPr>
        <w:t> </w:t>
      </w:r>
      <w:r>
        <w:rPr/>
        <w:t>diumumkan</w:t>
      </w:r>
      <w:r>
        <w:rPr>
          <w:spacing w:val="-14"/>
        </w:rPr>
        <w:t> </w:t>
      </w:r>
      <w:r>
        <w:rPr/>
        <w:t>dengan</w:t>
      </w:r>
      <w:r>
        <w:rPr>
          <w:spacing w:val="-14"/>
        </w:rPr>
        <w:t> </w:t>
      </w:r>
      <w:r>
        <w:rPr/>
        <w:t>cara</w:t>
      </w:r>
      <w:r>
        <w:rPr>
          <w:spacing w:val="-14"/>
        </w:rPr>
        <w:t> </w:t>
      </w:r>
      <w:r>
        <w:rPr/>
        <w:t>membuat</w:t>
      </w:r>
      <w:r>
        <w:rPr>
          <w:spacing w:val="-12"/>
        </w:rPr>
        <w:t> </w:t>
      </w:r>
      <w:r>
        <w:rPr/>
        <w:t>maklumat</w:t>
      </w:r>
      <w:r>
        <w:rPr>
          <w:spacing w:val="-14"/>
        </w:rPr>
        <w:t> </w:t>
      </w:r>
      <w:r>
        <w:rPr/>
        <w:t>dan</w:t>
      </w:r>
      <w:r>
        <w:rPr>
          <w:spacing w:val="-14"/>
        </w:rPr>
        <w:t> </w:t>
      </w:r>
      <w:r>
        <w:rPr/>
        <w:t>memasangnya dalam berita negara.</w:t>
      </w:r>
    </w:p>
    <w:p>
      <w:pPr>
        <w:pStyle w:val="BodyText"/>
        <w:spacing w:before="59"/>
      </w:pPr>
      <w:r>
        <w:rPr/>
        <w:t>Dalam</w:t>
      </w:r>
      <w:r>
        <w:rPr>
          <w:spacing w:val="-14"/>
        </w:rPr>
        <w:t> </w:t>
      </w:r>
      <w:r>
        <w:rPr/>
        <w:t>maklumat</w:t>
      </w:r>
      <w:r>
        <w:rPr>
          <w:spacing w:val="-12"/>
        </w:rPr>
        <w:t> </w:t>
      </w:r>
      <w:r>
        <w:rPr/>
        <w:t>pendewasaan</w:t>
      </w:r>
      <w:r>
        <w:rPr>
          <w:spacing w:val="-11"/>
        </w:rPr>
        <w:t> </w:t>
      </w:r>
      <w:r>
        <w:rPr/>
        <w:t>itu,</w:t>
      </w:r>
      <w:r>
        <w:rPr>
          <w:spacing w:val="-13"/>
        </w:rPr>
        <w:t> </w:t>
      </w:r>
      <w:r>
        <w:rPr/>
        <w:t>harus</w:t>
      </w:r>
      <w:r>
        <w:rPr>
          <w:spacing w:val="-12"/>
        </w:rPr>
        <w:t> </w:t>
      </w:r>
      <w:r>
        <w:rPr/>
        <w:t>dicantumkan</w:t>
      </w:r>
      <w:r>
        <w:rPr>
          <w:spacing w:val="-14"/>
        </w:rPr>
        <w:t> </w:t>
      </w:r>
      <w:r>
        <w:rPr/>
        <w:t>dengan</w:t>
      </w:r>
      <w:r>
        <w:rPr>
          <w:spacing w:val="-13"/>
        </w:rPr>
        <w:t> </w:t>
      </w:r>
      <w:r>
        <w:rPr/>
        <w:t>teliti,</w:t>
      </w:r>
      <w:r>
        <w:rPr>
          <w:spacing w:val="-13"/>
        </w:rPr>
        <w:t> </w:t>
      </w:r>
      <w:r>
        <w:rPr/>
        <w:t>bagaimana</w:t>
      </w:r>
      <w:r>
        <w:rPr>
          <w:spacing w:val="-14"/>
        </w:rPr>
        <w:t> </w:t>
      </w:r>
      <w:r>
        <w:rPr/>
        <w:t>dan</w:t>
      </w:r>
      <w:r>
        <w:rPr>
          <w:spacing w:val="-13"/>
        </w:rPr>
        <w:t> </w:t>
      </w:r>
      <w:r>
        <w:rPr/>
        <w:t>untuk</w:t>
      </w:r>
      <w:r>
        <w:rPr>
          <w:spacing w:val="-14"/>
        </w:rPr>
        <w:t> </w:t>
      </w:r>
      <w:r>
        <w:rPr/>
        <w:t>apa itu</w:t>
      </w:r>
      <w:r>
        <w:rPr>
          <w:spacing w:val="-8"/>
        </w:rPr>
        <w:t> </w:t>
      </w:r>
      <w:r>
        <w:rPr/>
        <w:t>diberikan.</w:t>
      </w:r>
      <w:r>
        <w:rPr>
          <w:spacing w:val="-10"/>
        </w:rPr>
        <w:t> </w:t>
      </w:r>
      <w:r>
        <w:rPr/>
        <w:t>Sebelum</w:t>
      </w:r>
      <w:r>
        <w:rPr>
          <w:spacing w:val="-9"/>
        </w:rPr>
        <w:t> </w:t>
      </w:r>
      <w:r>
        <w:rPr/>
        <w:t>diadakan</w:t>
      </w:r>
      <w:r>
        <w:rPr>
          <w:spacing w:val="-10"/>
        </w:rPr>
        <w:t> </w:t>
      </w:r>
      <w:r>
        <w:rPr/>
        <w:t>maklumat</w:t>
      </w:r>
      <w:r>
        <w:rPr>
          <w:spacing w:val="-9"/>
        </w:rPr>
        <w:t> </w:t>
      </w:r>
      <w:r>
        <w:rPr/>
        <w:t>ini,</w:t>
      </w:r>
      <w:r>
        <w:rPr>
          <w:spacing w:val="-11"/>
        </w:rPr>
        <w:t> </w:t>
      </w:r>
      <w:r>
        <w:rPr/>
        <w:t>baik</w:t>
      </w:r>
      <w:r>
        <w:rPr>
          <w:spacing w:val="-10"/>
        </w:rPr>
        <w:t> </w:t>
      </w:r>
      <w:r>
        <w:rPr/>
        <w:t>pendewasaan</w:t>
      </w:r>
      <w:r>
        <w:rPr>
          <w:spacing w:val="-8"/>
        </w:rPr>
        <w:t> </w:t>
      </w:r>
      <w:r>
        <w:rPr/>
        <w:t>itu</w:t>
      </w:r>
      <w:r>
        <w:rPr>
          <w:spacing w:val="-8"/>
        </w:rPr>
        <w:t> </w:t>
      </w:r>
      <w:r>
        <w:rPr/>
        <w:t>maupun</w:t>
      </w:r>
      <w:r>
        <w:rPr>
          <w:spacing w:val="-12"/>
        </w:rPr>
        <w:t> </w:t>
      </w:r>
      <w:r>
        <w:rPr/>
        <w:t>pencabutannya, tidak berlaku terhadap pihak ketiga.</w:t>
      </w:r>
    </w:p>
    <w:p>
      <w:pPr>
        <w:pStyle w:val="BodyText"/>
        <w:spacing w:before="116"/>
        <w:ind w:left="0"/>
      </w:pPr>
    </w:p>
    <w:p>
      <w:pPr>
        <w:pStyle w:val="BodyText"/>
        <w:spacing w:line="292" w:lineRule="auto"/>
        <w:ind w:left="3440" w:right="3181"/>
        <w:jc w:val="center"/>
      </w:pPr>
      <w:r>
        <w:rPr>
          <w:w w:val="105"/>
        </w:rPr>
        <w:t>BAB XVII </w:t>
      </w:r>
      <w:r>
        <w:rPr>
          <w:spacing w:val="-2"/>
          <w:w w:val="105"/>
        </w:rPr>
        <w:t>PENGAMPUAN</w:t>
      </w:r>
    </w:p>
    <w:p>
      <w:pPr>
        <w:pStyle w:val="BodyText"/>
        <w:spacing w:before="2"/>
        <w:ind w:left="359" w:right="107"/>
        <w:jc w:val="center"/>
      </w:pPr>
      <w:r>
        <w:rPr>
          <w:w w:val="105"/>
        </w:rPr>
        <w:t>(Berlaku</w:t>
      </w:r>
      <w:r>
        <w:rPr>
          <w:spacing w:val="16"/>
          <w:w w:val="105"/>
        </w:rPr>
        <w:t> </w:t>
      </w:r>
      <w:r>
        <w:rPr>
          <w:w w:val="105"/>
        </w:rPr>
        <w:t>Bagi</w:t>
      </w:r>
      <w:r>
        <w:rPr>
          <w:spacing w:val="16"/>
          <w:w w:val="105"/>
        </w:rPr>
        <w:t> </w:t>
      </w:r>
      <w:r>
        <w:rPr>
          <w:w w:val="105"/>
        </w:rPr>
        <w:t>Seluruh</w:t>
      </w:r>
      <w:r>
        <w:rPr>
          <w:spacing w:val="11"/>
          <w:w w:val="105"/>
        </w:rPr>
        <w:t> </w:t>
      </w:r>
      <w:r>
        <w:rPr>
          <w:w w:val="105"/>
        </w:rPr>
        <w:t>Golongan</w:t>
      </w:r>
      <w:r>
        <w:rPr>
          <w:spacing w:val="13"/>
          <w:w w:val="105"/>
        </w:rPr>
        <w:t> </w:t>
      </w:r>
      <w:r>
        <w:rPr>
          <w:w w:val="105"/>
        </w:rPr>
        <w:t>Timur</w:t>
      </w:r>
      <w:r>
        <w:rPr>
          <w:spacing w:val="12"/>
          <w:w w:val="105"/>
        </w:rPr>
        <w:t> </w:t>
      </w:r>
      <w:r>
        <w:rPr>
          <w:spacing w:val="-2"/>
          <w:w w:val="105"/>
        </w:rPr>
        <w:t>Asing)</w:t>
      </w:r>
    </w:p>
    <w:p>
      <w:pPr>
        <w:pStyle w:val="BodyText"/>
        <w:spacing w:before="116"/>
        <w:ind w:left="0"/>
      </w:pPr>
    </w:p>
    <w:p>
      <w:pPr>
        <w:pStyle w:val="BodyText"/>
        <w:ind w:left="4005"/>
      </w:pPr>
      <w:r>
        <w:rPr>
          <w:w w:val="105"/>
        </w:rPr>
        <w:t>Pasal</w:t>
      </w:r>
      <w:r>
        <w:rPr>
          <w:spacing w:val="17"/>
          <w:w w:val="105"/>
        </w:rPr>
        <w:t> </w:t>
      </w:r>
      <w:r>
        <w:rPr>
          <w:spacing w:val="-5"/>
          <w:w w:val="105"/>
        </w:rPr>
        <w:t>433</w:t>
      </w:r>
    </w:p>
    <w:p>
      <w:pPr>
        <w:pStyle w:val="BodyText"/>
        <w:spacing w:before="56"/>
        <w:ind w:right="158"/>
      </w:pPr>
      <w:r>
        <w:rPr/>
        <w:t>Setiap</w:t>
      </w:r>
      <w:r>
        <w:rPr>
          <w:spacing w:val="-8"/>
        </w:rPr>
        <w:t> </w:t>
      </w:r>
      <w:r>
        <w:rPr/>
        <w:t>orang</w:t>
      </w:r>
      <w:r>
        <w:rPr>
          <w:spacing w:val="-6"/>
        </w:rPr>
        <w:t> </w:t>
      </w:r>
      <w:r>
        <w:rPr/>
        <w:t>dewasa,</w:t>
      </w:r>
      <w:r>
        <w:rPr>
          <w:spacing w:val="-7"/>
        </w:rPr>
        <w:t> </w:t>
      </w:r>
      <w:r>
        <w:rPr/>
        <w:t>yang</w:t>
      </w:r>
      <w:r>
        <w:rPr>
          <w:spacing w:val="-4"/>
        </w:rPr>
        <w:t> </w:t>
      </w:r>
      <w:r>
        <w:rPr/>
        <w:t>selalu</w:t>
      </w:r>
      <w:r>
        <w:rPr>
          <w:spacing w:val="-8"/>
        </w:rPr>
        <w:t> </w:t>
      </w:r>
      <w:r>
        <w:rPr/>
        <w:t>berada</w:t>
      </w:r>
      <w:r>
        <w:rPr>
          <w:spacing w:val="-8"/>
        </w:rPr>
        <w:t> </w:t>
      </w:r>
      <w:r>
        <w:rPr/>
        <w:t>dalam</w:t>
      </w:r>
      <w:r>
        <w:rPr>
          <w:spacing w:val="-7"/>
        </w:rPr>
        <w:t> </w:t>
      </w:r>
      <w:r>
        <w:rPr/>
        <w:t>keadaan</w:t>
      </w:r>
      <w:r>
        <w:rPr>
          <w:spacing w:val="-6"/>
        </w:rPr>
        <w:t> </w:t>
      </w:r>
      <w:r>
        <w:rPr/>
        <w:t>dungu,</w:t>
      </w:r>
      <w:r>
        <w:rPr>
          <w:spacing w:val="-9"/>
        </w:rPr>
        <w:t> </w:t>
      </w:r>
      <w:r>
        <w:rPr/>
        <w:t>gila</w:t>
      </w:r>
      <w:r>
        <w:rPr>
          <w:spacing w:val="-8"/>
        </w:rPr>
        <w:t> </w:t>
      </w:r>
      <w:r>
        <w:rPr/>
        <w:t>atau</w:t>
      </w:r>
      <w:r>
        <w:rPr>
          <w:spacing w:val="-6"/>
        </w:rPr>
        <w:t> </w:t>
      </w:r>
      <w:r>
        <w:rPr/>
        <w:t>mata</w:t>
      </w:r>
      <w:r>
        <w:rPr>
          <w:spacing w:val="-8"/>
        </w:rPr>
        <w:t> </w:t>
      </w:r>
      <w:r>
        <w:rPr/>
        <w:t>gelap,</w:t>
      </w:r>
      <w:r>
        <w:rPr>
          <w:spacing w:val="-7"/>
        </w:rPr>
        <w:t> </w:t>
      </w:r>
      <w:r>
        <w:rPr/>
        <w:t>harus ditempatkan</w:t>
      </w:r>
      <w:r>
        <w:rPr>
          <w:spacing w:val="-1"/>
        </w:rPr>
        <w:t> </w:t>
      </w:r>
      <w:r>
        <w:rPr/>
        <w:t>di bawah pengampuan, sekalipun ia</w:t>
      </w:r>
      <w:r>
        <w:rPr>
          <w:spacing w:val="-1"/>
        </w:rPr>
        <w:t> </w:t>
      </w:r>
      <w:r>
        <w:rPr/>
        <w:t>kadang-kadang</w:t>
      </w:r>
      <w:r>
        <w:rPr>
          <w:spacing w:val="-1"/>
        </w:rPr>
        <w:t> </w:t>
      </w:r>
      <w:r>
        <w:rPr/>
        <w:t>cakap menggunakan pikirannya.</w:t>
      </w:r>
      <w:r>
        <w:rPr>
          <w:spacing w:val="-14"/>
        </w:rPr>
        <w:t> </w:t>
      </w:r>
      <w:r>
        <w:rPr/>
        <w:t>Seorang</w:t>
      </w:r>
      <w:r>
        <w:rPr>
          <w:spacing w:val="-14"/>
        </w:rPr>
        <w:t> </w:t>
      </w:r>
      <w:r>
        <w:rPr/>
        <w:t>dewasa</w:t>
      </w:r>
      <w:r>
        <w:rPr>
          <w:spacing w:val="-14"/>
        </w:rPr>
        <w:t> </w:t>
      </w:r>
      <w:r>
        <w:rPr/>
        <w:t>boleh</w:t>
      </w:r>
      <w:r>
        <w:rPr>
          <w:spacing w:val="-13"/>
        </w:rPr>
        <w:t> </w:t>
      </w:r>
      <w:r>
        <w:rPr/>
        <w:t>juga</w:t>
      </w:r>
      <w:r>
        <w:rPr>
          <w:spacing w:val="-14"/>
        </w:rPr>
        <w:t> </w:t>
      </w:r>
      <w:r>
        <w:rPr/>
        <w:t>ditempatkan</w:t>
      </w:r>
      <w:r>
        <w:rPr>
          <w:spacing w:val="-14"/>
        </w:rPr>
        <w:t> </w:t>
      </w:r>
      <w:r>
        <w:rPr/>
        <w:t>di</w:t>
      </w:r>
      <w:r>
        <w:rPr>
          <w:spacing w:val="-14"/>
        </w:rPr>
        <w:t> </w:t>
      </w:r>
      <w:r>
        <w:rPr/>
        <w:t>bawah</w:t>
      </w:r>
      <w:r>
        <w:rPr>
          <w:spacing w:val="-13"/>
        </w:rPr>
        <w:t> </w:t>
      </w:r>
      <w:r>
        <w:rPr/>
        <w:t>pengampuan</w:t>
      </w:r>
      <w:r>
        <w:rPr>
          <w:spacing w:val="-14"/>
        </w:rPr>
        <w:t> </w:t>
      </w:r>
      <w:r>
        <w:rPr/>
        <w:t>karena</w:t>
      </w:r>
      <w:r>
        <w:rPr>
          <w:spacing w:val="-14"/>
        </w:rPr>
        <w:t> </w:t>
      </w:r>
      <w:r>
        <w:rPr/>
        <w:t>keborosan.</w:t>
      </w:r>
    </w:p>
    <w:p>
      <w:pPr>
        <w:pStyle w:val="BodyText"/>
        <w:spacing w:before="59"/>
        <w:ind w:left="0"/>
      </w:pPr>
    </w:p>
    <w:p>
      <w:pPr>
        <w:pStyle w:val="BodyText"/>
        <w:ind w:left="4005"/>
      </w:pPr>
      <w:r>
        <w:rPr>
          <w:w w:val="105"/>
        </w:rPr>
        <w:t>Pasal</w:t>
      </w:r>
      <w:r>
        <w:rPr>
          <w:spacing w:val="17"/>
          <w:w w:val="105"/>
        </w:rPr>
        <w:t> </w:t>
      </w:r>
      <w:r>
        <w:rPr>
          <w:spacing w:val="-5"/>
          <w:w w:val="105"/>
        </w:rPr>
        <w:t>434</w:t>
      </w:r>
    </w:p>
    <w:p>
      <w:pPr>
        <w:pStyle w:val="BodyText"/>
        <w:spacing w:before="59"/>
      </w:pPr>
      <w:r>
        <w:rPr>
          <w:spacing w:val="-2"/>
        </w:rPr>
        <w:t>Setiap</w:t>
      </w:r>
      <w:r>
        <w:rPr>
          <w:spacing w:val="-5"/>
        </w:rPr>
        <w:t> </w:t>
      </w:r>
      <w:r>
        <w:rPr>
          <w:spacing w:val="-2"/>
        </w:rPr>
        <w:t>keluarga</w:t>
      </w:r>
      <w:r>
        <w:rPr>
          <w:spacing w:val="-5"/>
        </w:rPr>
        <w:t> </w:t>
      </w:r>
      <w:r>
        <w:rPr>
          <w:spacing w:val="-2"/>
        </w:rPr>
        <w:t>sedarah</w:t>
      </w:r>
      <w:r>
        <w:rPr>
          <w:spacing w:val="-5"/>
        </w:rPr>
        <w:t> </w:t>
      </w:r>
      <w:r>
        <w:rPr>
          <w:spacing w:val="-2"/>
        </w:rPr>
        <w:t>berhak minta</w:t>
      </w:r>
      <w:r>
        <w:rPr>
          <w:spacing w:val="-5"/>
        </w:rPr>
        <w:t> </w:t>
      </w:r>
      <w:r>
        <w:rPr>
          <w:spacing w:val="-2"/>
        </w:rPr>
        <w:t>pengampuan keluarga</w:t>
      </w:r>
      <w:r>
        <w:rPr>
          <w:spacing w:val="-5"/>
        </w:rPr>
        <w:t> </w:t>
      </w:r>
      <w:r>
        <w:rPr>
          <w:spacing w:val="-2"/>
        </w:rPr>
        <w:t>sedarahnya</w:t>
      </w:r>
      <w:r>
        <w:rPr>
          <w:spacing w:val="-5"/>
        </w:rPr>
        <w:t> </w:t>
      </w:r>
      <w:r>
        <w:rPr>
          <w:spacing w:val="-2"/>
        </w:rPr>
        <w:t>berdasarkan</w:t>
      </w:r>
      <w:r>
        <w:rPr>
          <w:spacing w:val="-5"/>
        </w:rPr>
        <w:t> </w:t>
      </w:r>
      <w:r>
        <w:rPr>
          <w:spacing w:val="-2"/>
        </w:rPr>
        <w:t>keadaan </w:t>
      </w:r>
      <w:r>
        <w:rPr/>
        <w:t>dungu, gila atau mata gelap. Disebabkan karena pemborosan, pengampuan hanya dapat diminta</w:t>
      </w:r>
      <w:r>
        <w:rPr>
          <w:spacing w:val="-6"/>
        </w:rPr>
        <w:t> </w:t>
      </w:r>
      <w:r>
        <w:rPr/>
        <w:t>oleh</w:t>
      </w:r>
      <w:r>
        <w:rPr>
          <w:spacing w:val="-3"/>
        </w:rPr>
        <w:t> </w:t>
      </w:r>
      <w:r>
        <w:rPr/>
        <w:t>para</w:t>
      </w:r>
      <w:r>
        <w:rPr>
          <w:spacing w:val="-6"/>
        </w:rPr>
        <w:t> </w:t>
      </w:r>
      <w:r>
        <w:rPr/>
        <w:t>keluarga</w:t>
      </w:r>
      <w:r>
        <w:rPr>
          <w:spacing w:val="-4"/>
        </w:rPr>
        <w:t> </w:t>
      </w:r>
      <w:r>
        <w:rPr/>
        <w:t>sedarah</w:t>
      </w:r>
      <w:r>
        <w:rPr>
          <w:spacing w:val="-3"/>
        </w:rPr>
        <w:t> </w:t>
      </w:r>
      <w:r>
        <w:rPr/>
        <w:t>dalam</w:t>
      </w:r>
      <w:r>
        <w:rPr>
          <w:spacing w:val="-4"/>
        </w:rPr>
        <w:t> </w:t>
      </w:r>
      <w:r>
        <w:rPr/>
        <w:t>garis</w:t>
      </w:r>
      <w:r>
        <w:rPr>
          <w:spacing w:val="-6"/>
        </w:rPr>
        <w:t> </w:t>
      </w:r>
      <w:r>
        <w:rPr/>
        <w:t>lurus,</w:t>
      </w:r>
      <w:r>
        <w:rPr>
          <w:spacing w:val="-2"/>
        </w:rPr>
        <w:t> </w:t>
      </w:r>
      <w:r>
        <w:rPr/>
        <w:t>dan</w:t>
      </w:r>
      <w:r>
        <w:rPr>
          <w:spacing w:val="-3"/>
        </w:rPr>
        <w:t> </w:t>
      </w:r>
      <w:r>
        <w:rPr/>
        <w:t>oleh</w:t>
      </w:r>
      <w:r>
        <w:rPr>
          <w:spacing w:val="-7"/>
        </w:rPr>
        <w:t> </w:t>
      </w:r>
      <w:r>
        <w:rPr/>
        <w:t>mereka</w:t>
      </w:r>
      <w:r>
        <w:rPr>
          <w:spacing w:val="-6"/>
        </w:rPr>
        <w:t> </w:t>
      </w:r>
      <w:r>
        <w:rPr/>
        <w:t>dalam</w:t>
      </w:r>
      <w:r>
        <w:rPr>
          <w:spacing w:val="-4"/>
        </w:rPr>
        <w:t> </w:t>
      </w:r>
      <w:r>
        <w:rPr/>
        <w:t>garis</w:t>
      </w:r>
      <w:r>
        <w:rPr>
          <w:spacing w:val="-6"/>
        </w:rPr>
        <w:t> </w:t>
      </w:r>
      <w:r>
        <w:rPr/>
        <w:t>samping sampai</w:t>
      </w:r>
      <w:r>
        <w:rPr>
          <w:spacing w:val="-7"/>
        </w:rPr>
        <w:t> </w:t>
      </w:r>
      <w:r>
        <w:rPr/>
        <w:t>derajat</w:t>
      </w:r>
      <w:r>
        <w:rPr>
          <w:spacing w:val="-6"/>
        </w:rPr>
        <w:t> </w:t>
      </w:r>
      <w:r>
        <w:rPr/>
        <w:t>keempat.</w:t>
      </w:r>
      <w:r>
        <w:rPr>
          <w:spacing w:val="-7"/>
        </w:rPr>
        <w:t> </w:t>
      </w:r>
      <w:r>
        <w:rPr/>
        <w:t>Barang</w:t>
      </w:r>
      <w:r>
        <w:rPr>
          <w:spacing w:val="-8"/>
        </w:rPr>
        <w:t> </w:t>
      </w:r>
      <w:r>
        <w:rPr/>
        <w:t>siapa</w:t>
      </w:r>
      <w:r>
        <w:rPr>
          <w:spacing w:val="-6"/>
        </w:rPr>
        <w:t> </w:t>
      </w:r>
      <w:r>
        <w:rPr/>
        <w:t>karena</w:t>
      </w:r>
      <w:r>
        <w:rPr>
          <w:spacing w:val="-8"/>
        </w:rPr>
        <w:t> </w:t>
      </w:r>
      <w:r>
        <w:rPr/>
        <w:t>lemah</w:t>
      </w:r>
      <w:r>
        <w:rPr>
          <w:spacing w:val="-8"/>
        </w:rPr>
        <w:t> </w:t>
      </w:r>
      <w:r>
        <w:rPr/>
        <w:t>akal</w:t>
      </w:r>
      <w:r>
        <w:rPr>
          <w:spacing w:val="-7"/>
        </w:rPr>
        <w:t> </w:t>
      </w:r>
      <w:r>
        <w:rPr/>
        <w:t>pikirannya,</w:t>
      </w:r>
      <w:r>
        <w:rPr>
          <w:spacing w:val="-7"/>
        </w:rPr>
        <w:t> </w:t>
      </w:r>
      <w:r>
        <w:rPr/>
        <w:t>merasa</w:t>
      </w:r>
      <w:r>
        <w:rPr>
          <w:spacing w:val="-8"/>
        </w:rPr>
        <w:t> </w:t>
      </w:r>
      <w:r>
        <w:rPr/>
        <w:t>tidak</w:t>
      </w:r>
      <w:r>
        <w:rPr>
          <w:spacing w:val="-8"/>
        </w:rPr>
        <w:t> </w:t>
      </w:r>
      <w:r>
        <w:rPr/>
        <w:t>cakap mengurus kepentingan sendiri dengan baik, dapat</w:t>
      </w:r>
      <w:r>
        <w:rPr>
          <w:spacing w:val="-3"/>
        </w:rPr>
        <w:t> </w:t>
      </w:r>
      <w:r>
        <w:rPr/>
        <w:t>minta pengampuan bagi dirinya sendiri.</w:t>
      </w:r>
    </w:p>
    <w:p>
      <w:pPr>
        <w:pStyle w:val="BodyText"/>
        <w:spacing w:before="116"/>
        <w:ind w:left="0"/>
      </w:pPr>
    </w:p>
    <w:p>
      <w:pPr>
        <w:pStyle w:val="BodyText"/>
        <w:ind w:left="4005"/>
        <w:jc w:val="both"/>
      </w:pPr>
      <w:r>
        <w:rPr>
          <w:w w:val="105"/>
        </w:rPr>
        <w:t>Pasal</w:t>
      </w:r>
      <w:r>
        <w:rPr>
          <w:spacing w:val="17"/>
          <w:w w:val="105"/>
        </w:rPr>
        <w:t> </w:t>
      </w:r>
      <w:r>
        <w:rPr>
          <w:spacing w:val="-5"/>
          <w:w w:val="105"/>
        </w:rPr>
        <w:t>435</w:t>
      </w:r>
    </w:p>
    <w:p>
      <w:pPr>
        <w:pStyle w:val="BodyText"/>
        <w:spacing w:before="57"/>
        <w:ind w:right="542"/>
        <w:jc w:val="both"/>
      </w:pPr>
      <w:r>
        <w:rPr>
          <w:spacing w:val="-2"/>
        </w:rPr>
        <w:t>Bila</w:t>
      </w:r>
      <w:r>
        <w:rPr>
          <w:spacing w:val="-6"/>
        </w:rPr>
        <w:t> </w:t>
      </w:r>
      <w:r>
        <w:rPr>
          <w:spacing w:val="-2"/>
        </w:rPr>
        <w:t>seseorang</w:t>
      </w:r>
      <w:r>
        <w:rPr>
          <w:spacing w:val="-4"/>
        </w:rPr>
        <w:t> </w:t>
      </w:r>
      <w:r>
        <w:rPr>
          <w:spacing w:val="-2"/>
        </w:rPr>
        <w:t>yang</w:t>
      </w:r>
      <w:r>
        <w:rPr>
          <w:spacing w:val="-4"/>
        </w:rPr>
        <w:t> </w:t>
      </w:r>
      <w:r>
        <w:rPr>
          <w:spacing w:val="-2"/>
        </w:rPr>
        <w:t>dalam</w:t>
      </w:r>
      <w:r>
        <w:rPr>
          <w:spacing w:val="-5"/>
        </w:rPr>
        <w:t> </w:t>
      </w:r>
      <w:r>
        <w:rPr>
          <w:spacing w:val="-2"/>
        </w:rPr>
        <w:t>keadaan</w:t>
      </w:r>
      <w:r>
        <w:rPr>
          <w:spacing w:val="-6"/>
        </w:rPr>
        <w:t> </w:t>
      </w:r>
      <w:r>
        <w:rPr>
          <w:spacing w:val="-2"/>
        </w:rPr>
        <w:t>mata</w:t>
      </w:r>
      <w:r>
        <w:rPr>
          <w:spacing w:val="-5"/>
        </w:rPr>
        <w:t> </w:t>
      </w:r>
      <w:r>
        <w:rPr>
          <w:spacing w:val="-2"/>
        </w:rPr>
        <w:t>gelap</w:t>
      </w:r>
      <w:r>
        <w:rPr>
          <w:spacing w:val="-6"/>
        </w:rPr>
        <w:t> </w:t>
      </w:r>
      <w:r>
        <w:rPr>
          <w:spacing w:val="-2"/>
        </w:rPr>
        <w:t>tidak</w:t>
      </w:r>
      <w:r>
        <w:rPr>
          <w:spacing w:val="-5"/>
        </w:rPr>
        <w:t> </w:t>
      </w:r>
      <w:r>
        <w:rPr>
          <w:spacing w:val="-2"/>
        </w:rPr>
        <w:t>dimintakan</w:t>
      </w:r>
      <w:r>
        <w:rPr>
          <w:spacing w:val="-4"/>
        </w:rPr>
        <w:t> </w:t>
      </w:r>
      <w:r>
        <w:rPr>
          <w:spacing w:val="-2"/>
        </w:rPr>
        <w:t>pengampuan</w:t>
      </w:r>
      <w:r>
        <w:rPr>
          <w:spacing w:val="-6"/>
        </w:rPr>
        <w:t> </w:t>
      </w:r>
      <w:r>
        <w:rPr>
          <w:spacing w:val="-2"/>
        </w:rPr>
        <w:t>oleh</w:t>
      </w:r>
      <w:r>
        <w:rPr>
          <w:spacing w:val="-4"/>
        </w:rPr>
        <w:t> </w:t>
      </w:r>
      <w:r>
        <w:rPr>
          <w:spacing w:val="-2"/>
        </w:rPr>
        <w:t>orang- </w:t>
      </w:r>
      <w:r>
        <w:rPr/>
        <w:t>orang</w:t>
      </w:r>
      <w:r>
        <w:rPr>
          <w:spacing w:val="-5"/>
        </w:rPr>
        <w:t> </w:t>
      </w:r>
      <w:r>
        <w:rPr/>
        <w:t>tersebut</w:t>
      </w:r>
      <w:r>
        <w:rPr>
          <w:spacing w:val="-6"/>
        </w:rPr>
        <w:t> </w:t>
      </w:r>
      <w:r>
        <w:rPr/>
        <w:t>dalam</w:t>
      </w:r>
      <w:r>
        <w:rPr>
          <w:spacing w:val="-6"/>
        </w:rPr>
        <w:t> </w:t>
      </w:r>
      <w:r>
        <w:rPr/>
        <w:t>pasal</w:t>
      </w:r>
      <w:r>
        <w:rPr>
          <w:spacing w:val="-7"/>
        </w:rPr>
        <w:t> </w:t>
      </w:r>
      <w:r>
        <w:rPr/>
        <w:t>yang</w:t>
      </w:r>
      <w:r>
        <w:rPr>
          <w:spacing w:val="-5"/>
        </w:rPr>
        <w:t> </w:t>
      </w:r>
      <w:r>
        <w:rPr/>
        <w:t>lalu,</w:t>
      </w:r>
      <w:r>
        <w:rPr>
          <w:spacing w:val="-9"/>
        </w:rPr>
        <w:t> </w:t>
      </w:r>
      <w:r>
        <w:rPr/>
        <w:t>maka</w:t>
      </w:r>
      <w:r>
        <w:rPr>
          <w:spacing w:val="-8"/>
        </w:rPr>
        <w:t> </w:t>
      </w:r>
      <w:r>
        <w:rPr/>
        <w:t>jawatan</w:t>
      </w:r>
      <w:r>
        <w:rPr>
          <w:spacing w:val="-8"/>
        </w:rPr>
        <w:t> </w:t>
      </w:r>
      <w:r>
        <w:rPr/>
        <w:t>Kejaksaan</w:t>
      </w:r>
      <w:r>
        <w:rPr>
          <w:spacing w:val="-8"/>
        </w:rPr>
        <w:t> </w:t>
      </w:r>
      <w:r>
        <w:rPr/>
        <w:t>wajib</w:t>
      </w:r>
      <w:r>
        <w:rPr>
          <w:spacing w:val="-8"/>
        </w:rPr>
        <w:t> </w:t>
      </w:r>
      <w:r>
        <w:rPr/>
        <w:t>memintanya.</w:t>
      </w:r>
    </w:p>
    <w:p>
      <w:pPr>
        <w:pStyle w:val="BodyText"/>
        <w:spacing w:after="0"/>
        <w:jc w:val="both"/>
        <w:sectPr>
          <w:pgSz w:w="12240" w:h="15840"/>
          <w:pgMar w:top="1520" w:bottom="280" w:left="1800" w:right="1800"/>
        </w:sectPr>
      </w:pPr>
    </w:p>
    <w:p>
      <w:pPr>
        <w:pStyle w:val="BodyText"/>
        <w:spacing w:before="65"/>
      </w:pPr>
      <w:r>
        <w:rPr/>
        <w:t>Dalam</w:t>
      </w:r>
      <w:r>
        <w:rPr>
          <w:spacing w:val="-16"/>
        </w:rPr>
        <w:t> </w:t>
      </w:r>
      <w:r>
        <w:rPr/>
        <w:t>hal</w:t>
      </w:r>
      <w:r>
        <w:rPr>
          <w:spacing w:val="-14"/>
        </w:rPr>
        <w:t> </w:t>
      </w:r>
      <w:r>
        <w:rPr/>
        <w:t>dungu</w:t>
      </w:r>
      <w:r>
        <w:rPr>
          <w:spacing w:val="-14"/>
        </w:rPr>
        <w:t> </w:t>
      </w:r>
      <w:r>
        <w:rPr/>
        <w:t>atau</w:t>
      </w:r>
      <w:r>
        <w:rPr>
          <w:spacing w:val="-13"/>
        </w:rPr>
        <w:t> </w:t>
      </w:r>
      <w:r>
        <w:rPr/>
        <w:t>gila,</w:t>
      </w:r>
      <w:r>
        <w:rPr>
          <w:spacing w:val="-14"/>
        </w:rPr>
        <w:t> </w:t>
      </w:r>
      <w:r>
        <w:rPr/>
        <w:t>pengampuan</w:t>
      </w:r>
      <w:r>
        <w:rPr>
          <w:spacing w:val="-14"/>
        </w:rPr>
        <w:t> </w:t>
      </w:r>
      <w:r>
        <w:rPr/>
        <w:t>dapat</w:t>
      </w:r>
      <w:r>
        <w:rPr>
          <w:spacing w:val="-14"/>
        </w:rPr>
        <w:t> </w:t>
      </w:r>
      <w:r>
        <w:rPr/>
        <w:t>diminta</w:t>
      </w:r>
      <w:r>
        <w:rPr>
          <w:spacing w:val="-13"/>
        </w:rPr>
        <w:t> </w:t>
      </w:r>
      <w:r>
        <w:rPr/>
        <w:t>oleh</w:t>
      </w:r>
      <w:r>
        <w:rPr>
          <w:spacing w:val="-14"/>
        </w:rPr>
        <w:t> </w:t>
      </w:r>
      <w:r>
        <w:rPr/>
        <w:t>jawatan</w:t>
      </w:r>
      <w:r>
        <w:rPr>
          <w:spacing w:val="-14"/>
        </w:rPr>
        <w:t> </w:t>
      </w:r>
      <w:r>
        <w:rPr/>
        <w:t>Kejaksaan</w:t>
      </w:r>
      <w:r>
        <w:rPr>
          <w:spacing w:val="-14"/>
        </w:rPr>
        <w:t> </w:t>
      </w:r>
      <w:r>
        <w:rPr/>
        <w:t>bagi</w:t>
      </w:r>
      <w:r>
        <w:rPr>
          <w:spacing w:val="-13"/>
        </w:rPr>
        <w:t> </w:t>
      </w:r>
      <w:r>
        <w:rPr/>
        <w:t>seseorang yang</w:t>
      </w:r>
      <w:r>
        <w:rPr>
          <w:spacing w:val="-11"/>
        </w:rPr>
        <w:t> </w:t>
      </w:r>
      <w:r>
        <w:rPr/>
        <w:t>tidak</w:t>
      </w:r>
      <w:r>
        <w:rPr>
          <w:spacing w:val="-11"/>
        </w:rPr>
        <w:t> </w:t>
      </w:r>
      <w:r>
        <w:rPr/>
        <w:t>mempunyai</w:t>
      </w:r>
      <w:r>
        <w:rPr>
          <w:spacing w:val="-10"/>
        </w:rPr>
        <w:t> </w:t>
      </w:r>
      <w:r>
        <w:rPr/>
        <w:t>suami</w:t>
      </w:r>
      <w:r>
        <w:rPr>
          <w:spacing w:val="-10"/>
        </w:rPr>
        <w:t> </w:t>
      </w:r>
      <w:r>
        <w:rPr/>
        <w:t>atau</w:t>
      </w:r>
      <w:r>
        <w:rPr>
          <w:spacing w:val="-9"/>
        </w:rPr>
        <w:t> </w:t>
      </w:r>
      <w:r>
        <w:rPr/>
        <w:t>isteri,</w:t>
      </w:r>
      <w:r>
        <w:rPr>
          <w:spacing w:val="-10"/>
        </w:rPr>
        <w:t> </w:t>
      </w:r>
      <w:r>
        <w:rPr/>
        <w:t>juga</w:t>
      </w:r>
      <w:r>
        <w:rPr>
          <w:spacing w:val="-11"/>
        </w:rPr>
        <w:t> </w:t>
      </w:r>
      <w:r>
        <w:rPr/>
        <w:t>yang</w:t>
      </w:r>
      <w:r>
        <w:rPr>
          <w:spacing w:val="-9"/>
        </w:rPr>
        <w:t> </w:t>
      </w:r>
      <w:r>
        <w:rPr/>
        <w:t>tidak</w:t>
      </w:r>
      <w:r>
        <w:rPr>
          <w:spacing w:val="-9"/>
        </w:rPr>
        <w:t> </w:t>
      </w:r>
      <w:r>
        <w:rPr/>
        <w:t>mempunyai</w:t>
      </w:r>
      <w:r>
        <w:rPr>
          <w:spacing w:val="-10"/>
        </w:rPr>
        <w:t> </w:t>
      </w:r>
      <w:r>
        <w:rPr/>
        <w:t>keluarga</w:t>
      </w:r>
      <w:r>
        <w:rPr>
          <w:spacing w:val="-11"/>
        </w:rPr>
        <w:t> </w:t>
      </w:r>
      <w:r>
        <w:rPr/>
        <w:t>sedarah</w:t>
      </w:r>
      <w:r>
        <w:rPr>
          <w:spacing w:val="-11"/>
        </w:rPr>
        <w:t> </w:t>
      </w:r>
      <w:r>
        <w:rPr/>
        <w:t>yang dikenal di Indonesia.</w:t>
      </w:r>
    </w:p>
    <w:p>
      <w:pPr>
        <w:pStyle w:val="BodyText"/>
        <w:spacing w:before="116"/>
        <w:ind w:left="0"/>
      </w:pPr>
    </w:p>
    <w:p>
      <w:pPr>
        <w:pStyle w:val="BodyText"/>
        <w:ind w:left="4005"/>
      </w:pPr>
      <w:r>
        <w:rPr>
          <w:w w:val="105"/>
        </w:rPr>
        <w:t>Pasal</w:t>
      </w:r>
      <w:r>
        <w:rPr>
          <w:spacing w:val="17"/>
          <w:w w:val="105"/>
        </w:rPr>
        <w:t> </w:t>
      </w:r>
      <w:r>
        <w:rPr>
          <w:spacing w:val="-5"/>
          <w:w w:val="105"/>
        </w:rPr>
        <w:t>436</w:t>
      </w:r>
    </w:p>
    <w:p>
      <w:pPr>
        <w:pStyle w:val="BodyText"/>
        <w:spacing w:before="56"/>
      </w:pPr>
      <w:r>
        <w:rPr/>
        <w:t>Semua</w:t>
      </w:r>
      <w:r>
        <w:rPr>
          <w:spacing w:val="-14"/>
        </w:rPr>
        <w:t> </w:t>
      </w:r>
      <w:r>
        <w:rPr/>
        <w:t>permintaan</w:t>
      </w:r>
      <w:r>
        <w:rPr>
          <w:spacing w:val="-14"/>
        </w:rPr>
        <w:t> </w:t>
      </w:r>
      <w:r>
        <w:rPr/>
        <w:t>untuk</w:t>
      </w:r>
      <w:r>
        <w:rPr>
          <w:spacing w:val="-14"/>
        </w:rPr>
        <w:t> </w:t>
      </w:r>
      <w:r>
        <w:rPr/>
        <w:t>pengampuan</w:t>
      </w:r>
      <w:r>
        <w:rPr>
          <w:spacing w:val="-13"/>
        </w:rPr>
        <w:t> </w:t>
      </w:r>
      <w:r>
        <w:rPr/>
        <w:t>harus</w:t>
      </w:r>
      <w:r>
        <w:rPr>
          <w:spacing w:val="-14"/>
        </w:rPr>
        <w:t> </w:t>
      </w:r>
      <w:r>
        <w:rPr/>
        <w:t>diajukan</w:t>
      </w:r>
      <w:r>
        <w:rPr>
          <w:spacing w:val="-14"/>
        </w:rPr>
        <w:t> </w:t>
      </w:r>
      <w:r>
        <w:rPr/>
        <w:t>kepada</w:t>
      </w:r>
      <w:r>
        <w:rPr>
          <w:spacing w:val="-14"/>
        </w:rPr>
        <w:t> </w:t>
      </w:r>
      <w:r>
        <w:rPr/>
        <w:t>Pengadilan</w:t>
      </w:r>
      <w:r>
        <w:rPr>
          <w:spacing w:val="-13"/>
        </w:rPr>
        <w:t> </w:t>
      </w:r>
      <w:r>
        <w:rPr/>
        <w:t>Negeri</w:t>
      </w:r>
      <w:r>
        <w:rPr>
          <w:spacing w:val="-14"/>
        </w:rPr>
        <w:t> </w:t>
      </w:r>
      <w:r>
        <w:rPr/>
        <w:t>yang</w:t>
      </w:r>
      <w:r>
        <w:rPr>
          <w:spacing w:val="-14"/>
        </w:rPr>
        <w:t> </w:t>
      </w:r>
      <w:r>
        <w:rPr/>
        <w:t>dalam daerah hukumnya tempat berdiam orang yang dimintakan pengampuan.</w:t>
      </w:r>
    </w:p>
    <w:p>
      <w:pPr>
        <w:pStyle w:val="BodyText"/>
        <w:spacing w:before="117"/>
        <w:ind w:left="0"/>
      </w:pPr>
    </w:p>
    <w:p>
      <w:pPr>
        <w:pStyle w:val="BodyText"/>
        <w:ind w:left="4005"/>
      </w:pPr>
      <w:r>
        <w:rPr>
          <w:w w:val="105"/>
        </w:rPr>
        <w:t>Pasal</w:t>
      </w:r>
      <w:r>
        <w:rPr>
          <w:spacing w:val="17"/>
          <w:w w:val="105"/>
        </w:rPr>
        <w:t> </w:t>
      </w:r>
      <w:r>
        <w:rPr>
          <w:spacing w:val="-5"/>
          <w:w w:val="105"/>
        </w:rPr>
        <w:t>437</w:t>
      </w:r>
    </w:p>
    <w:p>
      <w:pPr>
        <w:pStyle w:val="BodyText"/>
        <w:spacing w:before="57"/>
      </w:pPr>
      <w:r>
        <w:rPr>
          <w:spacing w:val="-2"/>
        </w:rPr>
        <w:t>Peristiwa-peristiwa</w:t>
      </w:r>
      <w:r>
        <w:rPr>
          <w:spacing w:val="-6"/>
        </w:rPr>
        <w:t> </w:t>
      </w:r>
      <w:r>
        <w:rPr>
          <w:spacing w:val="-2"/>
        </w:rPr>
        <w:t>yang</w:t>
      </w:r>
      <w:r>
        <w:rPr>
          <w:spacing w:val="-6"/>
        </w:rPr>
        <w:t> </w:t>
      </w:r>
      <w:r>
        <w:rPr>
          <w:spacing w:val="-2"/>
        </w:rPr>
        <w:t>menunjukkan</w:t>
      </w:r>
      <w:r>
        <w:rPr>
          <w:spacing w:val="-6"/>
        </w:rPr>
        <w:t> </w:t>
      </w:r>
      <w:r>
        <w:rPr>
          <w:spacing w:val="-2"/>
        </w:rPr>
        <w:t>keadaan</w:t>
      </w:r>
      <w:r>
        <w:rPr>
          <w:spacing w:val="-6"/>
        </w:rPr>
        <w:t> </w:t>
      </w:r>
      <w:r>
        <w:rPr>
          <w:spacing w:val="-2"/>
        </w:rPr>
        <w:t>dungu,</w:t>
      </w:r>
      <w:r>
        <w:rPr>
          <w:spacing w:val="-8"/>
        </w:rPr>
        <w:t> </w:t>
      </w:r>
      <w:r>
        <w:rPr>
          <w:spacing w:val="-2"/>
        </w:rPr>
        <w:t>gila,</w:t>
      </w:r>
      <w:r>
        <w:rPr>
          <w:spacing w:val="-5"/>
        </w:rPr>
        <w:t> </w:t>
      </w:r>
      <w:r>
        <w:rPr>
          <w:spacing w:val="-2"/>
        </w:rPr>
        <w:t>mata</w:t>
      </w:r>
      <w:r>
        <w:rPr>
          <w:spacing w:val="-6"/>
        </w:rPr>
        <w:t> </w:t>
      </w:r>
      <w:r>
        <w:rPr>
          <w:spacing w:val="-2"/>
        </w:rPr>
        <w:t>gelap</w:t>
      </w:r>
      <w:r>
        <w:rPr>
          <w:spacing w:val="-6"/>
        </w:rPr>
        <w:t> </w:t>
      </w:r>
      <w:r>
        <w:rPr>
          <w:spacing w:val="-2"/>
        </w:rPr>
        <w:t>atau</w:t>
      </w:r>
      <w:r>
        <w:rPr>
          <w:spacing w:val="-6"/>
        </w:rPr>
        <w:t> </w:t>
      </w:r>
      <w:r>
        <w:rPr>
          <w:spacing w:val="-2"/>
        </w:rPr>
        <w:t>keborosan,</w:t>
      </w:r>
      <w:r>
        <w:rPr>
          <w:spacing w:val="-5"/>
        </w:rPr>
        <w:t> </w:t>
      </w:r>
      <w:r>
        <w:rPr>
          <w:spacing w:val="-2"/>
        </w:rPr>
        <w:t>harus </w:t>
      </w:r>
      <w:r>
        <w:rPr/>
        <w:t>dengan jelas disebutkan dalam surat permintaan. dengan bukti-bukti dan</w:t>
      </w:r>
      <w:r>
        <w:rPr>
          <w:spacing w:val="-1"/>
        </w:rPr>
        <w:t> </w:t>
      </w:r>
      <w:r>
        <w:rPr/>
        <w:t>penyebutan saksi- </w:t>
      </w:r>
      <w:r>
        <w:rPr>
          <w:spacing w:val="-2"/>
        </w:rPr>
        <w:t>saksinya.</w:t>
      </w:r>
    </w:p>
    <w:p>
      <w:pPr>
        <w:pStyle w:val="BodyText"/>
        <w:spacing w:before="116"/>
        <w:ind w:left="0"/>
      </w:pPr>
    </w:p>
    <w:p>
      <w:pPr>
        <w:pStyle w:val="BodyText"/>
        <w:ind w:left="4005"/>
      </w:pPr>
      <w:r>
        <w:rPr>
          <w:w w:val="105"/>
        </w:rPr>
        <w:t>Pasal</w:t>
      </w:r>
      <w:r>
        <w:rPr>
          <w:spacing w:val="17"/>
          <w:w w:val="105"/>
        </w:rPr>
        <w:t> </w:t>
      </w:r>
      <w:r>
        <w:rPr>
          <w:spacing w:val="-5"/>
          <w:w w:val="105"/>
        </w:rPr>
        <w:t>438</w:t>
      </w:r>
    </w:p>
    <w:p>
      <w:pPr>
        <w:pStyle w:val="BodyText"/>
        <w:spacing w:before="57"/>
      </w:pPr>
      <w:r>
        <w:rPr/>
        <w:t>Bila</w:t>
      </w:r>
      <w:r>
        <w:rPr>
          <w:spacing w:val="-2"/>
        </w:rPr>
        <w:t> </w:t>
      </w:r>
      <w:r>
        <w:rPr/>
        <w:t>Pengadilan</w:t>
      </w:r>
      <w:r>
        <w:rPr>
          <w:spacing w:val="-2"/>
        </w:rPr>
        <w:t> </w:t>
      </w:r>
      <w:r>
        <w:rPr/>
        <w:t>Negeri</w:t>
      </w:r>
      <w:r>
        <w:rPr>
          <w:spacing w:val="-1"/>
        </w:rPr>
        <w:t> </w:t>
      </w:r>
      <w:r>
        <w:rPr/>
        <w:t>berpendapat,</w:t>
      </w:r>
      <w:r>
        <w:rPr>
          <w:spacing w:val="-1"/>
        </w:rPr>
        <w:t> </w:t>
      </w:r>
      <w:r>
        <w:rPr/>
        <w:t>bahwa</w:t>
      </w:r>
      <w:r>
        <w:rPr>
          <w:spacing w:val="-2"/>
        </w:rPr>
        <w:t> </w:t>
      </w:r>
      <w:r>
        <w:rPr/>
        <w:t>peristiwa-peristiwa</w:t>
      </w:r>
      <w:r>
        <w:rPr>
          <w:spacing w:val="-2"/>
        </w:rPr>
        <w:t> </w:t>
      </w:r>
      <w:r>
        <w:rPr/>
        <w:t>itu cukup</w:t>
      </w:r>
      <w:r>
        <w:rPr>
          <w:spacing w:val="-2"/>
        </w:rPr>
        <w:t> </w:t>
      </w:r>
      <w:r>
        <w:rPr/>
        <w:t>penting</w:t>
      </w:r>
      <w:r>
        <w:rPr>
          <w:spacing w:val="-2"/>
        </w:rPr>
        <w:t> </w:t>
      </w:r>
      <w:r>
        <w:rPr/>
        <w:t>guna mendasarkan</w:t>
      </w:r>
      <w:r>
        <w:rPr>
          <w:spacing w:val="-14"/>
        </w:rPr>
        <w:t> </w:t>
      </w:r>
      <w:r>
        <w:rPr/>
        <w:t>suatu</w:t>
      </w:r>
      <w:r>
        <w:rPr>
          <w:spacing w:val="-14"/>
        </w:rPr>
        <w:t> </w:t>
      </w:r>
      <w:r>
        <w:rPr/>
        <w:t>pengampuan,</w:t>
      </w:r>
      <w:r>
        <w:rPr>
          <w:spacing w:val="-14"/>
        </w:rPr>
        <w:t> </w:t>
      </w:r>
      <w:r>
        <w:rPr/>
        <w:t>maka</w:t>
      </w:r>
      <w:r>
        <w:rPr>
          <w:spacing w:val="-13"/>
        </w:rPr>
        <w:t> </w:t>
      </w:r>
      <w:r>
        <w:rPr/>
        <w:t>perlu</w:t>
      </w:r>
      <w:r>
        <w:rPr>
          <w:spacing w:val="-14"/>
        </w:rPr>
        <w:t> </w:t>
      </w:r>
      <w:r>
        <w:rPr/>
        <w:t>didengar</w:t>
      </w:r>
      <w:r>
        <w:rPr>
          <w:spacing w:val="-14"/>
        </w:rPr>
        <w:t> </w:t>
      </w:r>
      <w:r>
        <w:rPr/>
        <w:t>para</w:t>
      </w:r>
      <w:r>
        <w:rPr>
          <w:spacing w:val="-14"/>
        </w:rPr>
        <w:t> </w:t>
      </w:r>
      <w:r>
        <w:rPr/>
        <w:t>keluarga</w:t>
      </w:r>
      <w:r>
        <w:rPr>
          <w:spacing w:val="-13"/>
        </w:rPr>
        <w:t> </w:t>
      </w:r>
      <w:r>
        <w:rPr/>
        <w:t>sedarah</w:t>
      </w:r>
      <w:r>
        <w:rPr>
          <w:spacing w:val="-14"/>
        </w:rPr>
        <w:t> </w:t>
      </w:r>
      <w:r>
        <w:rPr/>
        <w:t>atau</w:t>
      </w:r>
      <w:r>
        <w:rPr>
          <w:spacing w:val="-14"/>
        </w:rPr>
        <w:t> </w:t>
      </w:r>
      <w:r>
        <w:rPr/>
        <w:t>semenda.</w:t>
      </w:r>
    </w:p>
    <w:p>
      <w:pPr>
        <w:pStyle w:val="BodyText"/>
        <w:spacing w:before="114"/>
        <w:ind w:left="0"/>
      </w:pPr>
    </w:p>
    <w:p>
      <w:pPr>
        <w:pStyle w:val="BodyText"/>
        <w:ind w:left="4005"/>
      </w:pPr>
      <w:r>
        <w:rPr>
          <w:w w:val="105"/>
        </w:rPr>
        <w:t>Pasal</w:t>
      </w:r>
      <w:r>
        <w:rPr>
          <w:spacing w:val="17"/>
          <w:w w:val="105"/>
        </w:rPr>
        <w:t> </w:t>
      </w:r>
      <w:r>
        <w:rPr>
          <w:spacing w:val="-5"/>
          <w:w w:val="105"/>
        </w:rPr>
        <w:t>439</w:t>
      </w:r>
    </w:p>
    <w:p>
      <w:pPr>
        <w:pStyle w:val="BodyText"/>
        <w:spacing w:before="59"/>
      </w:pPr>
      <w:r>
        <w:rPr/>
        <w:t>Pangadilan</w:t>
      </w:r>
      <w:r>
        <w:rPr>
          <w:spacing w:val="-9"/>
        </w:rPr>
        <w:t> </w:t>
      </w:r>
      <w:r>
        <w:rPr/>
        <w:t>Negeri</w:t>
      </w:r>
      <w:r>
        <w:rPr>
          <w:spacing w:val="-8"/>
        </w:rPr>
        <w:t> </w:t>
      </w:r>
      <w:r>
        <w:rPr/>
        <w:t>setelah</w:t>
      </w:r>
      <w:r>
        <w:rPr>
          <w:spacing w:val="-11"/>
        </w:rPr>
        <w:t> </w:t>
      </w:r>
      <w:r>
        <w:rPr/>
        <w:t>mendengar</w:t>
      </w:r>
      <w:r>
        <w:rPr>
          <w:spacing w:val="-10"/>
        </w:rPr>
        <w:t> </w:t>
      </w:r>
      <w:r>
        <w:rPr/>
        <w:t>atau</w:t>
      </w:r>
      <w:r>
        <w:rPr>
          <w:spacing w:val="-9"/>
        </w:rPr>
        <w:t> </w:t>
      </w:r>
      <w:r>
        <w:rPr/>
        <w:t>memanggil</w:t>
      </w:r>
      <w:r>
        <w:rPr>
          <w:spacing w:val="-11"/>
        </w:rPr>
        <w:t> </w:t>
      </w:r>
      <w:r>
        <w:rPr/>
        <w:t>dengan</w:t>
      </w:r>
      <w:r>
        <w:rPr>
          <w:spacing w:val="-9"/>
        </w:rPr>
        <w:t> </w:t>
      </w:r>
      <w:r>
        <w:rPr/>
        <w:t>sah</w:t>
      </w:r>
      <w:r>
        <w:rPr>
          <w:spacing w:val="-11"/>
        </w:rPr>
        <w:t> </w:t>
      </w:r>
      <w:r>
        <w:rPr/>
        <w:t>orang-orang</w:t>
      </w:r>
      <w:r>
        <w:rPr>
          <w:spacing w:val="-8"/>
        </w:rPr>
        <w:t> </w:t>
      </w:r>
      <w:r>
        <w:rPr/>
        <w:t>tersebut</w:t>
      </w:r>
      <w:r>
        <w:rPr>
          <w:spacing w:val="-12"/>
        </w:rPr>
        <w:t> </w:t>
      </w:r>
      <w:r>
        <w:rPr/>
        <w:t>dalam pasal</w:t>
      </w:r>
      <w:r>
        <w:rPr>
          <w:spacing w:val="-14"/>
        </w:rPr>
        <w:t> </w:t>
      </w:r>
      <w:r>
        <w:rPr/>
        <w:t>yang</w:t>
      </w:r>
      <w:r>
        <w:rPr>
          <w:spacing w:val="-14"/>
        </w:rPr>
        <w:t> </w:t>
      </w:r>
      <w:r>
        <w:rPr/>
        <w:t>lalu,</w:t>
      </w:r>
      <w:r>
        <w:rPr>
          <w:spacing w:val="-14"/>
        </w:rPr>
        <w:t> </w:t>
      </w:r>
      <w:r>
        <w:rPr/>
        <w:t>harus</w:t>
      </w:r>
      <w:r>
        <w:rPr>
          <w:spacing w:val="-13"/>
        </w:rPr>
        <w:t> </w:t>
      </w:r>
      <w:r>
        <w:rPr/>
        <w:t>mendengar</w:t>
      </w:r>
      <w:r>
        <w:rPr>
          <w:spacing w:val="-14"/>
        </w:rPr>
        <w:t> </w:t>
      </w:r>
      <w:r>
        <w:rPr/>
        <w:t>pula</w:t>
      </w:r>
      <w:r>
        <w:rPr>
          <w:spacing w:val="-14"/>
        </w:rPr>
        <w:t> </w:t>
      </w:r>
      <w:r>
        <w:rPr/>
        <w:t>orang</w:t>
      </w:r>
      <w:r>
        <w:rPr>
          <w:spacing w:val="-14"/>
        </w:rPr>
        <w:t> </w:t>
      </w:r>
      <w:r>
        <w:rPr/>
        <w:t>yang</w:t>
      </w:r>
      <w:r>
        <w:rPr>
          <w:spacing w:val="-13"/>
        </w:rPr>
        <w:t> </w:t>
      </w:r>
      <w:r>
        <w:rPr/>
        <w:t>dimintakan</w:t>
      </w:r>
      <w:r>
        <w:rPr>
          <w:spacing w:val="-14"/>
        </w:rPr>
        <w:t> </w:t>
      </w:r>
      <w:r>
        <w:rPr/>
        <w:t>pengampuan,</w:t>
      </w:r>
      <w:r>
        <w:rPr>
          <w:spacing w:val="-14"/>
        </w:rPr>
        <w:t> </w:t>
      </w:r>
      <w:r>
        <w:rPr/>
        <w:t>bila</w:t>
      </w:r>
      <w:r>
        <w:rPr>
          <w:spacing w:val="-14"/>
        </w:rPr>
        <w:t> </w:t>
      </w:r>
      <w:r>
        <w:rPr/>
        <w:t>orang</w:t>
      </w:r>
      <w:r>
        <w:rPr>
          <w:spacing w:val="-13"/>
        </w:rPr>
        <w:t> </w:t>
      </w:r>
      <w:r>
        <w:rPr/>
        <w:t>itu</w:t>
      </w:r>
      <w:r>
        <w:rPr>
          <w:spacing w:val="-14"/>
        </w:rPr>
        <w:t> </w:t>
      </w:r>
      <w:r>
        <w:rPr/>
        <w:t>tidak mampu</w:t>
      </w:r>
      <w:r>
        <w:rPr>
          <w:spacing w:val="-3"/>
        </w:rPr>
        <w:t> </w:t>
      </w:r>
      <w:r>
        <w:rPr/>
        <w:t>untuk</w:t>
      </w:r>
      <w:r>
        <w:rPr>
          <w:spacing w:val="-3"/>
        </w:rPr>
        <w:t> </w:t>
      </w:r>
      <w:r>
        <w:rPr/>
        <w:t>datang,</w:t>
      </w:r>
      <w:r>
        <w:rPr>
          <w:spacing w:val="-2"/>
        </w:rPr>
        <w:t> </w:t>
      </w:r>
      <w:r>
        <w:rPr/>
        <w:t>maka</w:t>
      </w:r>
      <w:r>
        <w:rPr>
          <w:spacing w:val="-3"/>
        </w:rPr>
        <w:t> </w:t>
      </w:r>
      <w:r>
        <w:rPr/>
        <w:t>pemeriksaan</w:t>
      </w:r>
      <w:r>
        <w:rPr>
          <w:spacing w:val="-1"/>
        </w:rPr>
        <w:t> </w:t>
      </w:r>
      <w:r>
        <w:rPr/>
        <w:t>harus</w:t>
      </w:r>
      <w:r>
        <w:rPr>
          <w:spacing w:val="-1"/>
        </w:rPr>
        <w:t> </w:t>
      </w:r>
      <w:r>
        <w:rPr/>
        <w:t>dilangsungkan</w:t>
      </w:r>
      <w:r>
        <w:rPr>
          <w:spacing w:val="-3"/>
        </w:rPr>
        <w:t> </w:t>
      </w:r>
      <w:r>
        <w:rPr/>
        <w:t>di</w:t>
      </w:r>
      <w:r>
        <w:rPr>
          <w:spacing w:val="-2"/>
        </w:rPr>
        <w:t> </w:t>
      </w:r>
      <w:r>
        <w:rPr/>
        <w:t>rumahnya</w:t>
      </w:r>
      <w:r>
        <w:rPr>
          <w:spacing w:val="-3"/>
        </w:rPr>
        <w:t> </w:t>
      </w:r>
      <w:r>
        <w:rPr/>
        <w:t>oleh</w:t>
      </w:r>
      <w:r>
        <w:rPr>
          <w:spacing w:val="-3"/>
        </w:rPr>
        <w:t> </w:t>
      </w:r>
      <w:r>
        <w:rPr/>
        <w:t>seorang</w:t>
      </w:r>
      <w:r>
        <w:rPr>
          <w:spacing w:val="-1"/>
        </w:rPr>
        <w:t> </w:t>
      </w:r>
      <w:r>
        <w:rPr/>
        <w:t>atau beberapa</w:t>
      </w:r>
      <w:r>
        <w:rPr>
          <w:spacing w:val="-3"/>
        </w:rPr>
        <w:t> </w:t>
      </w:r>
      <w:r>
        <w:rPr/>
        <w:t>orang Hakim</w:t>
      </w:r>
      <w:r>
        <w:rPr>
          <w:spacing w:val="-1"/>
        </w:rPr>
        <w:t> </w:t>
      </w:r>
      <w:r>
        <w:rPr/>
        <w:t>yang diangkat</w:t>
      </w:r>
      <w:r>
        <w:rPr>
          <w:spacing w:val="-1"/>
        </w:rPr>
        <w:t> </w:t>
      </w:r>
      <w:r>
        <w:rPr/>
        <w:t>untuk</w:t>
      </w:r>
      <w:r>
        <w:rPr>
          <w:spacing w:val="-3"/>
        </w:rPr>
        <w:t> </w:t>
      </w:r>
      <w:r>
        <w:rPr/>
        <w:t>itu,</w:t>
      </w:r>
      <w:r>
        <w:rPr>
          <w:spacing w:val="-2"/>
        </w:rPr>
        <w:t> </w:t>
      </w:r>
      <w:r>
        <w:rPr/>
        <w:t>disertai</w:t>
      </w:r>
      <w:r>
        <w:rPr>
          <w:spacing w:val="-2"/>
        </w:rPr>
        <w:t> </w:t>
      </w:r>
      <w:r>
        <w:rPr/>
        <w:t>oleh</w:t>
      </w:r>
      <w:r>
        <w:rPr>
          <w:spacing w:val="-3"/>
        </w:rPr>
        <w:t> </w:t>
      </w:r>
      <w:r>
        <w:rPr/>
        <w:t>panitera,</w:t>
      </w:r>
      <w:r>
        <w:rPr>
          <w:spacing w:val="-2"/>
        </w:rPr>
        <w:t> </w:t>
      </w:r>
      <w:r>
        <w:rPr/>
        <w:t>dan dalam</w:t>
      </w:r>
      <w:r>
        <w:rPr>
          <w:spacing w:val="-1"/>
        </w:rPr>
        <w:t> </w:t>
      </w:r>
      <w:r>
        <w:rPr/>
        <w:t>segala</w:t>
      </w:r>
      <w:r>
        <w:rPr>
          <w:spacing w:val="-3"/>
        </w:rPr>
        <w:t> </w:t>
      </w:r>
      <w:r>
        <w:rPr/>
        <w:t>hal dihadiri oleh jawatan Kejaksaan.</w:t>
      </w:r>
    </w:p>
    <w:p>
      <w:pPr>
        <w:pStyle w:val="BodyText"/>
        <w:spacing w:before="60"/>
        <w:ind w:right="189"/>
      </w:pPr>
      <w:r>
        <w:rPr/>
        <w:t>Bila</w:t>
      </w:r>
      <w:r>
        <w:rPr>
          <w:spacing w:val="-9"/>
        </w:rPr>
        <w:t> </w:t>
      </w:r>
      <w:r>
        <w:rPr/>
        <w:t>rumah</w:t>
      </w:r>
      <w:r>
        <w:rPr>
          <w:spacing w:val="-9"/>
        </w:rPr>
        <w:t> </w:t>
      </w:r>
      <w:r>
        <w:rPr/>
        <w:t>orang</w:t>
      </w:r>
      <w:r>
        <w:rPr>
          <w:spacing w:val="-6"/>
        </w:rPr>
        <w:t> </w:t>
      </w:r>
      <w:r>
        <w:rPr/>
        <w:t>yang</w:t>
      </w:r>
      <w:r>
        <w:rPr>
          <w:spacing w:val="-6"/>
        </w:rPr>
        <w:t> </w:t>
      </w:r>
      <w:r>
        <w:rPr/>
        <w:t>dimintakan</w:t>
      </w:r>
      <w:r>
        <w:rPr>
          <w:spacing w:val="-9"/>
        </w:rPr>
        <w:t> </w:t>
      </w:r>
      <w:r>
        <w:rPr/>
        <w:t>pengampuan</w:t>
      </w:r>
      <w:r>
        <w:rPr>
          <w:spacing w:val="-6"/>
        </w:rPr>
        <w:t> </w:t>
      </w:r>
      <w:r>
        <w:rPr/>
        <w:t>itu</w:t>
      </w:r>
      <w:r>
        <w:rPr>
          <w:spacing w:val="-9"/>
        </w:rPr>
        <w:t> </w:t>
      </w:r>
      <w:r>
        <w:rPr/>
        <w:t>terletak</w:t>
      </w:r>
      <w:r>
        <w:rPr>
          <w:spacing w:val="-6"/>
        </w:rPr>
        <w:t> </w:t>
      </w:r>
      <w:r>
        <w:rPr/>
        <w:t>dalam</w:t>
      </w:r>
      <w:r>
        <w:rPr>
          <w:spacing w:val="-7"/>
        </w:rPr>
        <w:t> </w:t>
      </w:r>
      <w:r>
        <w:rPr/>
        <w:t>jarak</w:t>
      </w:r>
      <w:r>
        <w:rPr>
          <w:spacing w:val="-6"/>
        </w:rPr>
        <w:t> </w:t>
      </w:r>
      <w:r>
        <w:rPr/>
        <w:t>sepuluh</w:t>
      </w:r>
      <w:r>
        <w:rPr>
          <w:spacing w:val="-9"/>
        </w:rPr>
        <w:t> </w:t>
      </w:r>
      <w:r>
        <w:rPr/>
        <w:t>pal</w:t>
      </w:r>
      <w:r>
        <w:rPr>
          <w:spacing w:val="-8"/>
        </w:rPr>
        <w:t> </w:t>
      </w:r>
      <w:r>
        <w:rPr/>
        <w:t>dari Pengadilan Negeri, maka</w:t>
      </w:r>
      <w:r>
        <w:rPr>
          <w:spacing w:val="-1"/>
        </w:rPr>
        <w:t> </w:t>
      </w:r>
      <w:r>
        <w:rPr/>
        <w:t>pemeriksaan</w:t>
      </w:r>
      <w:r>
        <w:rPr>
          <w:spacing w:val="-1"/>
        </w:rPr>
        <w:t> </w:t>
      </w:r>
      <w:r>
        <w:rPr/>
        <w:t>dapat dilimpahkan kepada</w:t>
      </w:r>
      <w:r>
        <w:rPr>
          <w:spacing w:val="-1"/>
        </w:rPr>
        <w:t> </w:t>
      </w:r>
      <w:r>
        <w:rPr/>
        <w:t>kepala</w:t>
      </w:r>
      <w:r>
        <w:rPr>
          <w:spacing w:val="-1"/>
        </w:rPr>
        <w:t> </w:t>
      </w:r>
      <w:r>
        <w:rPr/>
        <w:t>pemerintahan </w:t>
      </w:r>
      <w:r>
        <w:rPr>
          <w:spacing w:val="-2"/>
        </w:rPr>
        <w:t>setempat.</w:t>
      </w:r>
      <w:r>
        <w:rPr>
          <w:spacing w:val="-4"/>
        </w:rPr>
        <w:t> </w:t>
      </w:r>
      <w:r>
        <w:rPr>
          <w:spacing w:val="-2"/>
        </w:rPr>
        <w:t>Dan</w:t>
      </w:r>
      <w:r>
        <w:rPr>
          <w:spacing w:val="-4"/>
        </w:rPr>
        <w:t> </w:t>
      </w:r>
      <w:r>
        <w:rPr>
          <w:spacing w:val="-2"/>
        </w:rPr>
        <w:t>pemeriksaan ini,</w:t>
      </w:r>
      <w:r>
        <w:rPr>
          <w:spacing w:val="-5"/>
        </w:rPr>
        <w:t> </w:t>
      </w:r>
      <w:r>
        <w:rPr>
          <w:spacing w:val="-2"/>
        </w:rPr>
        <w:t>yang tidak</w:t>
      </w:r>
      <w:r>
        <w:rPr>
          <w:spacing w:val="-4"/>
        </w:rPr>
        <w:t> </w:t>
      </w:r>
      <w:r>
        <w:rPr>
          <w:spacing w:val="-2"/>
        </w:rPr>
        <w:t>perlu dihadiri jawatan Kejaksaan,</w:t>
      </w:r>
      <w:r>
        <w:rPr>
          <w:spacing w:val="-4"/>
        </w:rPr>
        <w:t> </w:t>
      </w:r>
      <w:r>
        <w:rPr>
          <w:spacing w:val="-2"/>
        </w:rPr>
        <w:t>harus</w:t>
      </w:r>
      <w:r>
        <w:rPr>
          <w:spacing w:val="-4"/>
        </w:rPr>
        <w:t> </w:t>
      </w:r>
      <w:r>
        <w:rPr>
          <w:spacing w:val="-2"/>
        </w:rPr>
        <w:t>dibuat </w:t>
      </w:r>
      <w:r>
        <w:rPr/>
        <w:t>berita</w:t>
      </w:r>
      <w:r>
        <w:rPr>
          <w:spacing w:val="-5"/>
        </w:rPr>
        <w:t> </w:t>
      </w:r>
      <w:r>
        <w:rPr/>
        <w:t>acara</w:t>
      </w:r>
      <w:r>
        <w:rPr>
          <w:spacing w:val="-3"/>
        </w:rPr>
        <w:t> </w:t>
      </w:r>
      <w:r>
        <w:rPr/>
        <w:t>yang</w:t>
      </w:r>
      <w:r>
        <w:rPr>
          <w:spacing w:val="-5"/>
        </w:rPr>
        <w:t> </w:t>
      </w:r>
      <w:r>
        <w:rPr/>
        <w:t>salinan</w:t>
      </w:r>
      <w:r>
        <w:rPr>
          <w:spacing w:val="-5"/>
        </w:rPr>
        <w:t> </w:t>
      </w:r>
      <w:r>
        <w:rPr/>
        <w:t>otentiknya</w:t>
      </w:r>
      <w:r>
        <w:rPr>
          <w:spacing w:val="-5"/>
        </w:rPr>
        <w:t> </w:t>
      </w:r>
      <w:r>
        <w:rPr/>
        <w:t>dikirimkan</w:t>
      </w:r>
      <w:r>
        <w:rPr>
          <w:spacing w:val="-2"/>
        </w:rPr>
        <w:t> </w:t>
      </w:r>
      <w:r>
        <w:rPr/>
        <w:t>kepada</w:t>
      </w:r>
      <w:r>
        <w:rPr>
          <w:spacing w:val="-5"/>
        </w:rPr>
        <w:t> </w:t>
      </w:r>
      <w:r>
        <w:rPr/>
        <w:t>Pengadilan</w:t>
      </w:r>
      <w:r>
        <w:rPr>
          <w:spacing w:val="-5"/>
        </w:rPr>
        <w:t> </w:t>
      </w:r>
      <w:r>
        <w:rPr/>
        <w:t>Negeri.</w:t>
      </w:r>
    </w:p>
    <w:p>
      <w:pPr>
        <w:pStyle w:val="BodyText"/>
        <w:spacing w:before="59"/>
      </w:pPr>
      <w:r>
        <w:rPr/>
        <w:t>Pemeriksaan tidak akan</w:t>
      </w:r>
      <w:r>
        <w:rPr>
          <w:spacing w:val="-1"/>
        </w:rPr>
        <w:t> </w:t>
      </w:r>
      <w:r>
        <w:rPr/>
        <w:t>berlangsung sebelum</w:t>
      </w:r>
      <w:r>
        <w:rPr>
          <w:spacing w:val="-2"/>
        </w:rPr>
        <w:t> </w:t>
      </w:r>
      <w:r>
        <w:rPr/>
        <w:t>kepada</w:t>
      </w:r>
      <w:r>
        <w:rPr>
          <w:spacing w:val="-1"/>
        </w:rPr>
        <w:t> </w:t>
      </w:r>
      <w:r>
        <w:rPr/>
        <w:t>yang</w:t>
      </w:r>
      <w:r>
        <w:rPr>
          <w:spacing w:val="-1"/>
        </w:rPr>
        <w:t> </w:t>
      </w:r>
      <w:r>
        <w:rPr/>
        <w:t>dimintakan</w:t>
      </w:r>
      <w:r>
        <w:rPr>
          <w:spacing w:val="-1"/>
        </w:rPr>
        <w:t> </w:t>
      </w:r>
      <w:r>
        <w:rPr/>
        <w:t>pengampuan itu diberitahukan</w:t>
      </w:r>
      <w:r>
        <w:rPr>
          <w:spacing w:val="-14"/>
        </w:rPr>
        <w:t> </w:t>
      </w:r>
      <w:r>
        <w:rPr/>
        <w:t>isi</w:t>
      </w:r>
      <w:r>
        <w:rPr>
          <w:spacing w:val="-13"/>
        </w:rPr>
        <w:t> </w:t>
      </w:r>
      <w:r>
        <w:rPr/>
        <w:t>surat</w:t>
      </w:r>
      <w:r>
        <w:rPr>
          <w:spacing w:val="-12"/>
        </w:rPr>
        <w:t> </w:t>
      </w:r>
      <w:r>
        <w:rPr/>
        <w:t>permintaan</w:t>
      </w:r>
      <w:r>
        <w:rPr>
          <w:spacing w:val="-14"/>
        </w:rPr>
        <w:t> </w:t>
      </w:r>
      <w:r>
        <w:rPr/>
        <w:t>dan</w:t>
      </w:r>
      <w:r>
        <w:rPr>
          <w:spacing w:val="-13"/>
        </w:rPr>
        <w:t> </w:t>
      </w:r>
      <w:r>
        <w:rPr/>
        <w:t>laporan</w:t>
      </w:r>
      <w:r>
        <w:rPr>
          <w:spacing w:val="-14"/>
        </w:rPr>
        <w:t> </w:t>
      </w:r>
      <w:r>
        <w:rPr/>
        <w:t>yang</w:t>
      </w:r>
      <w:r>
        <w:rPr>
          <w:spacing w:val="-11"/>
        </w:rPr>
        <w:t> </w:t>
      </w:r>
      <w:r>
        <w:rPr/>
        <w:t>memuat</w:t>
      </w:r>
      <w:r>
        <w:rPr>
          <w:spacing w:val="-12"/>
        </w:rPr>
        <w:t> </w:t>
      </w:r>
      <w:r>
        <w:rPr/>
        <w:t>pendapat</w:t>
      </w:r>
      <w:r>
        <w:rPr>
          <w:spacing w:val="-12"/>
        </w:rPr>
        <w:t> </w:t>
      </w:r>
      <w:r>
        <w:rPr/>
        <w:t>dari</w:t>
      </w:r>
      <w:r>
        <w:rPr>
          <w:spacing w:val="-13"/>
        </w:rPr>
        <w:t> </w:t>
      </w:r>
      <w:r>
        <w:rPr/>
        <w:t>anggota-anggota keluarga sedarah.</w:t>
      </w:r>
    </w:p>
    <w:p>
      <w:pPr>
        <w:pStyle w:val="BodyText"/>
        <w:spacing w:before="116"/>
        <w:ind w:left="0"/>
      </w:pPr>
    </w:p>
    <w:p>
      <w:pPr>
        <w:pStyle w:val="BodyText"/>
        <w:ind w:left="4005"/>
      </w:pPr>
      <w:r>
        <w:rPr>
          <w:w w:val="105"/>
        </w:rPr>
        <w:t>Pasal</w:t>
      </w:r>
      <w:r>
        <w:rPr>
          <w:spacing w:val="17"/>
          <w:w w:val="105"/>
        </w:rPr>
        <w:t> </w:t>
      </w:r>
      <w:r>
        <w:rPr>
          <w:spacing w:val="-5"/>
          <w:w w:val="105"/>
        </w:rPr>
        <w:t>440</w:t>
      </w:r>
    </w:p>
    <w:p>
      <w:pPr>
        <w:pStyle w:val="BodyText"/>
        <w:spacing w:before="59"/>
        <w:ind w:right="107"/>
      </w:pPr>
      <w:r>
        <w:rPr/>
        <w:t>Bila</w:t>
      </w:r>
      <w:r>
        <w:rPr>
          <w:spacing w:val="-10"/>
        </w:rPr>
        <w:t> </w:t>
      </w:r>
      <w:r>
        <w:rPr/>
        <w:t>Pengadilan</w:t>
      </w:r>
      <w:r>
        <w:rPr>
          <w:spacing w:val="-10"/>
        </w:rPr>
        <w:t> </w:t>
      </w:r>
      <w:r>
        <w:rPr/>
        <w:t>Negeri,</w:t>
      </w:r>
      <w:r>
        <w:rPr>
          <w:spacing w:val="-10"/>
        </w:rPr>
        <w:t> </w:t>
      </w:r>
      <w:r>
        <w:rPr/>
        <w:t>setelah</w:t>
      </w:r>
      <w:r>
        <w:rPr>
          <w:spacing w:val="-8"/>
        </w:rPr>
        <w:t> </w:t>
      </w:r>
      <w:r>
        <w:rPr/>
        <w:t>mendengar</w:t>
      </w:r>
      <w:r>
        <w:rPr>
          <w:spacing w:val="-11"/>
        </w:rPr>
        <w:t> </w:t>
      </w:r>
      <w:r>
        <w:rPr/>
        <w:t>atau</w:t>
      </w:r>
      <w:r>
        <w:rPr>
          <w:spacing w:val="-10"/>
        </w:rPr>
        <w:t> </w:t>
      </w:r>
      <w:r>
        <w:rPr/>
        <w:t>memanggil</w:t>
      </w:r>
      <w:r>
        <w:rPr>
          <w:spacing w:val="-10"/>
        </w:rPr>
        <w:t> </w:t>
      </w:r>
      <w:r>
        <w:rPr/>
        <w:t>dengan</w:t>
      </w:r>
      <w:r>
        <w:rPr>
          <w:spacing w:val="-8"/>
        </w:rPr>
        <w:t> </w:t>
      </w:r>
      <w:r>
        <w:rPr/>
        <w:t>sah</w:t>
      </w:r>
      <w:r>
        <w:rPr>
          <w:spacing w:val="-8"/>
        </w:rPr>
        <w:t> </w:t>
      </w:r>
      <w:r>
        <w:rPr/>
        <w:t>keluarga</w:t>
      </w:r>
      <w:r>
        <w:rPr>
          <w:spacing w:val="-10"/>
        </w:rPr>
        <w:t> </w:t>
      </w:r>
      <w:r>
        <w:rPr/>
        <w:t>sedarah</w:t>
      </w:r>
      <w:r>
        <w:rPr>
          <w:spacing w:val="-10"/>
        </w:rPr>
        <w:t> </w:t>
      </w:r>
      <w:r>
        <w:rPr/>
        <w:t>atau semenda, dan setelah mendengar pula orang yang dimintakan pengampuan, berpendapat bahwa telah cukup keterangan yang diperoleh, maka Pengadilan dapat memberi keputusan tentang</w:t>
      </w:r>
      <w:r>
        <w:rPr>
          <w:spacing w:val="-14"/>
        </w:rPr>
        <w:t> </w:t>
      </w:r>
      <w:r>
        <w:rPr/>
        <w:t>surat</w:t>
      </w:r>
      <w:r>
        <w:rPr>
          <w:spacing w:val="-14"/>
        </w:rPr>
        <w:t> </w:t>
      </w:r>
      <w:r>
        <w:rPr/>
        <w:t>permintaan</w:t>
      </w:r>
      <w:r>
        <w:rPr>
          <w:spacing w:val="-14"/>
        </w:rPr>
        <w:t> </w:t>
      </w:r>
      <w:r>
        <w:rPr/>
        <w:t>itu</w:t>
      </w:r>
      <w:r>
        <w:rPr>
          <w:spacing w:val="-13"/>
        </w:rPr>
        <w:t> </w:t>
      </w:r>
      <w:r>
        <w:rPr/>
        <w:t>tanpa</w:t>
      </w:r>
      <w:r>
        <w:rPr>
          <w:spacing w:val="-14"/>
        </w:rPr>
        <w:t> </w:t>
      </w:r>
      <w:r>
        <w:rPr/>
        <w:t>tata</w:t>
      </w:r>
      <w:r>
        <w:rPr>
          <w:spacing w:val="-14"/>
        </w:rPr>
        <w:t> </w:t>
      </w:r>
      <w:r>
        <w:rPr/>
        <w:t>cara</w:t>
      </w:r>
      <w:r>
        <w:rPr>
          <w:spacing w:val="-14"/>
        </w:rPr>
        <w:t> </w:t>
      </w:r>
      <w:r>
        <w:rPr/>
        <w:t>lebih</w:t>
      </w:r>
      <w:r>
        <w:rPr>
          <w:spacing w:val="-13"/>
        </w:rPr>
        <w:t> </w:t>
      </w:r>
      <w:r>
        <w:rPr/>
        <w:t>lanjut,</w:t>
      </w:r>
      <w:r>
        <w:rPr>
          <w:spacing w:val="-14"/>
        </w:rPr>
        <w:t> </w:t>
      </w:r>
      <w:r>
        <w:rPr/>
        <w:t>dalam</w:t>
      </w:r>
      <w:r>
        <w:rPr>
          <w:spacing w:val="-14"/>
        </w:rPr>
        <w:t> </w:t>
      </w:r>
      <w:r>
        <w:rPr/>
        <w:t>hal</w:t>
      </w:r>
      <w:r>
        <w:rPr>
          <w:spacing w:val="-14"/>
        </w:rPr>
        <w:t> </w:t>
      </w:r>
      <w:r>
        <w:rPr/>
        <w:t>yang</w:t>
      </w:r>
      <w:r>
        <w:rPr>
          <w:spacing w:val="-13"/>
        </w:rPr>
        <w:t> </w:t>
      </w:r>
      <w:r>
        <w:rPr/>
        <w:t>sebaliknya,</w:t>
      </w:r>
      <w:r>
        <w:rPr>
          <w:spacing w:val="-14"/>
        </w:rPr>
        <w:t> </w:t>
      </w:r>
      <w:r>
        <w:rPr/>
        <w:t>Pengadilan Negeri</w:t>
      </w:r>
      <w:r>
        <w:rPr>
          <w:spacing w:val="-9"/>
        </w:rPr>
        <w:t> </w:t>
      </w:r>
      <w:r>
        <w:rPr/>
        <w:t>harus</w:t>
      </w:r>
      <w:r>
        <w:rPr>
          <w:spacing w:val="-10"/>
        </w:rPr>
        <w:t> </w:t>
      </w:r>
      <w:r>
        <w:rPr/>
        <w:t>memerintahkan</w:t>
      </w:r>
      <w:r>
        <w:rPr>
          <w:spacing w:val="-10"/>
        </w:rPr>
        <w:t> </w:t>
      </w:r>
      <w:r>
        <w:rPr/>
        <w:t>pemeriksaan</w:t>
      </w:r>
      <w:r>
        <w:rPr>
          <w:spacing w:val="-7"/>
        </w:rPr>
        <w:t> </w:t>
      </w:r>
      <w:r>
        <w:rPr/>
        <w:t>saksi-saksi</w:t>
      </w:r>
      <w:r>
        <w:rPr>
          <w:spacing w:val="-9"/>
        </w:rPr>
        <w:t> </w:t>
      </w:r>
      <w:r>
        <w:rPr/>
        <w:t>agar</w:t>
      </w:r>
      <w:r>
        <w:rPr>
          <w:spacing w:val="-10"/>
        </w:rPr>
        <w:t> </w:t>
      </w:r>
      <w:r>
        <w:rPr/>
        <w:t>peristiwa-peristiwa</w:t>
      </w:r>
      <w:r>
        <w:rPr>
          <w:spacing w:val="-10"/>
        </w:rPr>
        <w:t> </w:t>
      </w:r>
      <w:r>
        <w:rPr/>
        <w:t>yang dikemukakannya menjadi jelas.</w:t>
      </w:r>
    </w:p>
    <w:p>
      <w:pPr>
        <w:pStyle w:val="BodyText"/>
        <w:spacing w:before="118"/>
        <w:ind w:left="0"/>
      </w:pPr>
    </w:p>
    <w:p>
      <w:pPr>
        <w:pStyle w:val="BodyText"/>
        <w:ind w:left="4015"/>
      </w:pPr>
      <w:r>
        <w:rPr/>
        <w:t>Pasal</w:t>
      </w:r>
      <w:r>
        <w:rPr>
          <w:spacing w:val="42"/>
        </w:rPr>
        <w:t> </w:t>
      </w:r>
      <w:r>
        <w:rPr>
          <w:spacing w:val="-5"/>
        </w:rPr>
        <w:t>441</w:t>
      </w:r>
    </w:p>
    <w:p>
      <w:pPr>
        <w:pStyle w:val="BodyText"/>
        <w:spacing w:before="57"/>
      </w:pPr>
      <w:r>
        <w:rPr>
          <w:spacing w:val="-2"/>
        </w:rPr>
        <w:t>Setelah</w:t>
      </w:r>
      <w:r>
        <w:rPr>
          <w:spacing w:val="-8"/>
        </w:rPr>
        <w:t> </w:t>
      </w:r>
      <w:r>
        <w:rPr>
          <w:spacing w:val="-2"/>
        </w:rPr>
        <w:t>mengadakan</w:t>
      </w:r>
      <w:r>
        <w:rPr>
          <w:spacing w:val="-8"/>
        </w:rPr>
        <w:t> </w:t>
      </w:r>
      <w:r>
        <w:rPr>
          <w:spacing w:val="-2"/>
        </w:rPr>
        <w:t>pemeriksaan</w:t>
      </w:r>
      <w:r>
        <w:rPr>
          <w:spacing w:val="-8"/>
        </w:rPr>
        <w:t> </w:t>
      </w:r>
      <w:r>
        <w:rPr>
          <w:spacing w:val="-2"/>
        </w:rPr>
        <w:t>tersebut</w:t>
      </w:r>
      <w:r>
        <w:rPr>
          <w:spacing w:val="-8"/>
        </w:rPr>
        <w:t> </w:t>
      </w:r>
      <w:r>
        <w:rPr>
          <w:spacing w:val="-2"/>
        </w:rPr>
        <w:t>dalam</w:t>
      </w:r>
      <w:r>
        <w:rPr>
          <w:spacing w:val="-6"/>
        </w:rPr>
        <w:t> </w:t>
      </w:r>
      <w:r>
        <w:rPr>
          <w:spacing w:val="-2"/>
        </w:rPr>
        <w:t>Pasal</w:t>
      </w:r>
      <w:r>
        <w:rPr>
          <w:spacing w:val="-7"/>
        </w:rPr>
        <w:t> </w:t>
      </w:r>
      <w:r>
        <w:rPr>
          <w:spacing w:val="-2"/>
        </w:rPr>
        <w:t>439,</w:t>
      </w:r>
      <w:r>
        <w:rPr>
          <w:spacing w:val="-8"/>
        </w:rPr>
        <w:t> </w:t>
      </w:r>
      <w:r>
        <w:rPr>
          <w:spacing w:val="-2"/>
        </w:rPr>
        <w:t>bila</w:t>
      </w:r>
      <w:r>
        <w:rPr>
          <w:spacing w:val="-8"/>
        </w:rPr>
        <w:t> </w:t>
      </w:r>
      <w:r>
        <w:rPr>
          <w:spacing w:val="-2"/>
        </w:rPr>
        <w:t>ada</w:t>
      </w:r>
      <w:r>
        <w:rPr>
          <w:spacing w:val="-8"/>
        </w:rPr>
        <w:t> </w:t>
      </w:r>
      <w:r>
        <w:rPr>
          <w:spacing w:val="-2"/>
        </w:rPr>
        <w:t>alasan,</w:t>
      </w:r>
      <w:r>
        <w:rPr>
          <w:spacing w:val="-7"/>
        </w:rPr>
        <w:t> </w:t>
      </w:r>
      <w:r>
        <w:rPr>
          <w:spacing w:val="-2"/>
        </w:rPr>
        <w:t>Pengadilan</w:t>
      </w:r>
      <w:r>
        <w:rPr>
          <w:spacing w:val="-5"/>
        </w:rPr>
        <w:t> </w:t>
      </w:r>
      <w:r>
        <w:rPr>
          <w:spacing w:val="-2"/>
        </w:rPr>
        <w:t>Negeri </w:t>
      </w:r>
      <w:r>
        <w:rPr/>
        <w:t>dapat mengangkat seorang pengurus sementara untuk mengurus pribadi dan barang-barang orang yang dimintakan pengampuannya.</w:t>
      </w:r>
    </w:p>
    <w:p>
      <w:pPr>
        <w:pStyle w:val="BodyText"/>
        <w:spacing w:after="0"/>
        <w:sectPr>
          <w:pgSz w:w="12240" w:h="15840"/>
          <w:pgMar w:top="1520" w:bottom="280" w:left="1800" w:right="1800"/>
        </w:sectPr>
      </w:pPr>
    </w:p>
    <w:p>
      <w:pPr>
        <w:pStyle w:val="BodyText"/>
        <w:spacing w:before="65"/>
        <w:ind w:left="4005"/>
        <w:jc w:val="both"/>
      </w:pPr>
      <w:r>
        <w:rPr>
          <w:w w:val="105"/>
        </w:rPr>
        <w:t>Pasal</w:t>
      </w:r>
      <w:r>
        <w:rPr>
          <w:spacing w:val="17"/>
          <w:w w:val="105"/>
        </w:rPr>
        <w:t> </w:t>
      </w:r>
      <w:r>
        <w:rPr>
          <w:spacing w:val="-5"/>
          <w:w w:val="105"/>
        </w:rPr>
        <w:t>442</w:t>
      </w:r>
    </w:p>
    <w:p>
      <w:pPr>
        <w:pStyle w:val="BodyText"/>
        <w:spacing w:before="56"/>
        <w:ind w:right="567"/>
        <w:jc w:val="both"/>
      </w:pPr>
      <w:r>
        <w:rPr/>
        <w:t>Putusan</w:t>
      </w:r>
      <w:r>
        <w:rPr>
          <w:spacing w:val="-9"/>
        </w:rPr>
        <w:t> </w:t>
      </w:r>
      <w:r>
        <w:rPr/>
        <w:t>atas</w:t>
      </w:r>
      <w:r>
        <w:rPr>
          <w:spacing w:val="-9"/>
        </w:rPr>
        <w:t> </w:t>
      </w:r>
      <w:r>
        <w:rPr/>
        <w:t>suatu</w:t>
      </w:r>
      <w:r>
        <w:rPr>
          <w:spacing w:val="-9"/>
        </w:rPr>
        <w:t> </w:t>
      </w:r>
      <w:r>
        <w:rPr/>
        <w:t>permintaan</w:t>
      </w:r>
      <w:r>
        <w:rPr>
          <w:spacing w:val="-9"/>
        </w:rPr>
        <w:t> </w:t>
      </w:r>
      <w:r>
        <w:rPr/>
        <w:t>akan</w:t>
      </w:r>
      <w:r>
        <w:rPr>
          <w:spacing w:val="-9"/>
        </w:rPr>
        <w:t> </w:t>
      </w:r>
      <w:r>
        <w:rPr/>
        <w:t>pengampuan</w:t>
      </w:r>
      <w:r>
        <w:rPr>
          <w:spacing w:val="-6"/>
        </w:rPr>
        <w:t> </w:t>
      </w:r>
      <w:r>
        <w:rPr/>
        <w:t>harus</w:t>
      </w:r>
      <w:r>
        <w:rPr>
          <w:spacing w:val="-7"/>
        </w:rPr>
        <w:t> </w:t>
      </w:r>
      <w:r>
        <w:rPr/>
        <w:t>diucapkan</w:t>
      </w:r>
      <w:r>
        <w:rPr>
          <w:spacing w:val="-6"/>
        </w:rPr>
        <w:t> </w:t>
      </w:r>
      <w:r>
        <w:rPr/>
        <w:t>dalam</w:t>
      </w:r>
      <w:r>
        <w:rPr>
          <w:spacing w:val="-7"/>
        </w:rPr>
        <w:t> </w:t>
      </w:r>
      <w:r>
        <w:rPr/>
        <w:t>sidang</w:t>
      </w:r>
      <w:r>
        <w:rPr>
          <w:spacing w:val="-6"/>
        </w:rPr>
        <w:t> </w:t>
      </w:r>
      <w:r>
        <w:rPr/>
        <w:t>terbuka, setelah</w:t>
      </w:r>
      <w:r>
        <w:rPr>
          <w:spacing w:val="-14"/>
        </w:rPr>
        <w:t> </w:t>
      </w:r>
      <w:r>
        <w:rPr/>
        <w:t>mendengar</w:t>
      </w:r>
      <w:r>
        <w:rPr>
          <w:spacing w:val="-14"/>
        </w:rPr>
        <w:t> </w:t>
      </w:r>
      <w:r>
        <w:rPr/>
        <w:t>atau</w:t>
      </w:r>
      <w:r>
        <w:rPr>
          <w:spacing w:val="-14"/>
        </w:rPr>
        <w:t> </w:t>
      </w:r>
      <w:r>
        <w:rPr/>
        <w:t>memanggil</w:t>
      </w:r>
      <w:r>
        <w:rPr>
          <w:spacing w:val="-13"/>
        </w:rPr>
        <w:t> </w:t>
      </w:r>
      <w:r>
        <w:rPr/>
        <w:t>dengan</w:t>
      </w:r>
      <w:r>
        <w:rPr>
          <w:spacing w:val="-14"/>
        </w:rPr>
        <w:t> </w:t>
      </w:r>
      <w:r>
        <w:rPr/>
        <w:t>sah</w:t>
      </w:r>
      <w:r>
        <w:rPr>
          <w:spacing w:val="-14"/>
        </w:rPr>
        <w:t> </w:t>
      </w:r>
      <w:r>
        <w:rPr/>
        <w:t>semua</w:t>
      </w:r>
      <w:r>
        <w:rPr>
          <w:spacing w:val="-14"/>
        </w:rPr>
        <w:t> </w:t>
      </w:r>
      <w:r>
        <w:rPr/>
        <w:t>pihak</w:t>
      </w:r>
      <w:r>
        <w:rPr>
          <w:spacing w:val="-13"/>
        </w:rPr>
        <w:t> </w:t>
      </w:r>
      <w:r>
        <w:rPr/>
        <w:t>dan</w:t>
      </w:r>
      <w:r>
        <w:rPr>
          <w:spacing w:val="-14"/>
        </w:rPr>
        <w:t> </w:t>
      </w:r>
      <w:r>
        <w:rPr/>
        <w:t>berdasarkan</w:t>
      </w:r>
      <w:r>
        <w:rPr>
          <w:spacing w:val="-14"/>
        </w:rPr>
        <w:t> </w:t>
      </w:r>
      <w:r>
        <w:rPr/>
        <w:t>kesimpulan </w:t>
      </w:r>
      <w:r>
        <w:rPr>
          <w:spacing w:val="-2"/>
        </w:rPr>
        <w:t>Jaksa.</w:t>
      </w:r>
    </w:p>
    <w:p>
      <w:pPr>
        <w:pStyle w:val="BodyText"/>
        <w:spacing w:before="116"/>
        <w:ind w:left="0"/>
      </w:pPr>
    </w:p>
    <w:p>
      <w:pPr>
        <w:pStyle w:val="BodyText"/>
        <w:ind w:left="4005"/>
        <w:jc w:val="both"/>
      </w:pPr>
      <w:r>
        <w:rPr>
          <w:w w:val="105"/>
        </w:rPr>
        <w:t>Pasal</w:t>
      </w:r>
      <w:r>
        <w:rPr>
          <w:spacing w:val="17"/>
          <w:w w:val="105"/>
        </w:rPr>
        <w:t> </w:t>
      </w:r>
      <w:r>
        <w:rPr>
          <w:spacing w:val="-5"/>
          <w:w w:val="105"/>
        </w:rPr>
        <w:t>443</w:t>
      </w:r>
    </w:p>
    <w:p>
      <w:pPr>
        <w:pStyle w:val="BodyText"/>
        <w:spacing w:before="59"/>
      </w:pPr>
      <w:r>
        <w:rPr>
          <w:spacing w:val="-2"/>
        </w:rPr>
        <w:t>Bila</w:t>
      </w:r>
      <w:r>
        <w:rPr>
          <w:spacing w:val="-5"/>
        </w:rPr>
        <w:t> </w:t>
      </w:r>
      <w:r>
        <w:rPr>
          <w:spacing w:val="-2"/>
        </w:rPr>
        <w:t>dimohonkan</w:t>
      </w:r>
      <w:r>
        <w:rPr>
          <w:spacing w:val="-5"/>
        </w:rPr>
        <w:t> </w:t>
      </w:r>
      <w:r>
        <w:rPr>
          <w:spacing w:val="-2"/>
        </w:rPr>
        <w:t>banding,</w:t>
      </w:r>
      <w:r>
        <w:rPr>
          <w:spacing w:val="-4"/>
        </w:rPr>
        <w:t> </w:t>
      </w:r>
      <w:r>
        <w:rPr>
          <w:spacing w:val="-2"/>
        </w:rPr>
        <w:t>maka</w:t>
      </w:r>
      <w:r>
        <w:rPr>
          <w:spacing w:val="-5"/>
        </w:rPr>
        <w:t> </w:t>
      </w:r>
      <w:r>
        <w:rPr>
          <w:spacing w:val="-2"/>
        </w:rPr>
        <w:t>Hakim</w:t>
      </w:r>
      <w:r>
        <w:rPr>
          <w:spacing w:val="-6"/>
        </w:rPr>
        <w:t> </w:t>
      </w:r>
      <w:r>
        <w:rPr>
          <w:spacing w:val="-2"/>
        </w:rPr>
        <w:t>banding</w:t>
      </w:r>
      <w:r>
        <w:rPr>
          <w:spacing w:val="-5"/>
        </w:rPr>
        <w:t> </w:t>
      </w:r>
      <w:r>
        <w:rPr>
          <w:spacing w:val="-2"/>
        </w:rPr>
        <w:t>sekiranya</w:t>
      </w:r>
      <w:r>
        <w:rPr>
          <w:spacing w:val="-5"/>
        </w:rPr>
        <w:t> </w:t>
      </w:r>
      <w:r>
        <w:rPr>
          <w:spacing w:val="-2"/>
        </w:rPr>
        <w:t>ada</w:t>
      </w:r>
      <w:r>
        <w:rPr>
          <w:spacing w:val="-5"/>
        </w:rPr>
        <w:t> </w:t>
      </w:r>
      <w:r>
        <w:rPr>
          <w:spacing w:val="-2"/>
        </w:rPr>
        <w:t>alasan,.</w:t>
      </w:r>
      <w:r>
        <w:rPr>
          <w:spacing w:val="-4"/>
        </w:rPr>
        <w:t> </w:t>
      </w:r>
      <w:r>
        <w:rPr>
          <w:spacing w:val="-2"/>
        </w:rPr>
        <w:t>dapat</w:t>
      </w:r>
      <w:r>
        <w:rPr>
          <w:spacing w:val="-4"/>
        </w:rPr>
        <w:t> </w:t>
      </w:r>
      <w:r>
        <w:rPr>
          <w:spacing w:val="-2"/>
        </w:rPr>
        <w:t>mendengar</w:t>
      </w:r>
      <w:r>
        <w:rPr>
          <w:spacing w:val="-6"/>
        </w:rPr>
        <w:t> </w:t>
      </w:r>
      <w:r>
        <w:rPr>
          <w:spacing w:val="-2"/>
        </w:rPr>
        <w:t>lagi </w:t>
      </w:r>
      <w:r>
        <w:rPr/>
        <w:t>atau menyuruh mendengar lagi orang yang dimintakan pengampuan.</w:t>
      </w:r>
    </w:p>
    <w:p>
      <w:pPr>
        <w:pStyle w:val="BodyText"/>
        <w:spacing w:before="115"/>
        <w:ind w:left="0"/>
      </w:pPr>
    </w:p>
    <w:p>
      <w:pPr>
        <w:pStyle w:val="BodyText"/>
        <w:ind w:left="4005"/>
      </w:pPr>
      <w:r>
        <w:rPr>
          <w:w w:val="105"/>
        </w:rPr>
        <w:t>Pasal</w:t>
      </w:r>
      <w:r>
        <w:rPr>
          <w:spacing w:val="17"/>
          <w:w w:val="105"/>
        </w:rPr>
        <w:t> </w:t>
      </w:r>
      <w:r>
        <w:rPr>
          <w:spacing w:val="-5"/>
          <w:w w:val="105"/>
        </w:rPr>
        <w:t>444</w:t>
      </w:r>
    </w:p>
    <w:p>
      <w:pPr>
        <w:pStyle w:val="BodyText"/>
        <w:spacing w:before="57"/>
      </w:pPr>
      <w:r>
        <w:rPr/>
        <w:t>Semua penetapan dan putusan yang memerintahkan pengampuan, dalam waktu yang ditetapkan dalam penetapan atau keputusan ini, harus diberitahukan oleh pihak yang memintakan pengampuan kepada pihak lawannya dan diumumkan dengan menempatkan </w:t>
      </w:r>
      <w:r>
        <w:rPr>
          <w:spacing w:val="-2"/>
        </w:rPr>
        <w:t>dalam</w:t>
      </w:r>
      <w:r>
        <w:rPr>
          <w:spacing w:val="-8"/>
        </w:rPr>
        <w:t> </w:t>
      </w:r>
      <w:r>
        <w:rPr>
          <w:spacing w:val="-2"/>
        </w:rPr>
        <w:t>Berita</w:t>
      </w:r>
      <w:r>
        <w:rPr>
          <w:spacing w:val="-9"/>
        </w:rPr>
        <w:t> </w:t>
      </w:r>
      <w:r>
        <w:rPr>
          <w:spacing w:val="-2"/>
        </w:rPr>
        <w:t>Negara;</w:t>
      </w:r>
      <w:r>
        <w:rPr>
          <w:spacing w:val="-9"/>
        </w:rPr>
        <w:t> </w:t>
      </w:r>
      <w:r>
        <w:rPr>
          <w:spacing w:val="-2"/>
        </w:rPr>
        <w:t>semuanya</w:t>
      </w:r>
      <w:r>
        <w:rPr>
          <w:spacing w:val="-9"/>
        </w:rPr>
        <w:t> </w:t>
      </w:r>
      <w:r>
        <w:rPr>
          <w:spacing w:val="-2"/>
        </w:rPr>
        <w:t>atas</w:t>
      </w:r>
      <w:r>
        <w:rPr>
          <w:spacing w:val="-9"/>
        </w:rPr>
        <w:t> </w:t>
      </w:r>
      <w:r>
        <w:rPr>
          <w:spacing w:val="-2"/>
        </w:rPr>
        <w:t>ancaman</w:t>
      </w:r>
      <w:r>
        <w:rPr>
          <w:spacing w:val="-7"/>
        </w:rPr>
        <w:t> </w:t>
      </w:r>
      <w:r>
        <w:rPr>
          <w:spacing w:val="-2"/>
        </w:rPr>
        <w:t>hukuman</w:t>
      </w:r>
      <w:r>
        <w:rPr>
          <w:spacing w:val="-9"/>
        </w:rPr>
        <w:t> </w:t>
      </w:r>
      <w:r>
        <w:rPr>
          <w:spacing w:val="-2"/>
        </w:rPr>
        <w:t>membayar</w:t>
      </w:r>
      <w:r>
        <w:rPr>
          <w:spacing w:val="-8"/>
        </w:rPr>
        <w:t> </w:t>
      </w:r>
      <w:r>
        <w:rPr>
          <w:spacing w:val="-2"/>
        </w:rPr>
        <w:t>segala</w:t>
      </w:r>
      <w:r>
        <w:rPr>
          <w:spacing w:val="-9"/>
        </w:rPr>
        <w:t> </w:t>
      </w:r>
      <w:r>
        <w:rPr>
          <w:spacing w:val="-2"/>
        </w:rPr>
        <w:t>biaya,</w:t>
      </w:r>
      <w:r>
        <w:rPr>
          <w:spacing w:val="-9"/>
        </w:rPr>
        <w:t> </w:t>
      </w:r>
      <w:r>
        <w:rPr>
          <w:spacing w:val="-2"/>
        </w:rPr>
        <w:t>kerugian</w:t>
      </w:r>
      <w:r>
        <w:rPr>
          <w:spacing w:val="-7"/>
        </w:rPr>
        <w:t> </w:t>
      </w:r>
      <w:r>
        <w:rPr>
          <w:spacing w:val="-2"/>
        </w:rPr>
        <w:t>dan </w:t>
      </w:r>
      <w:r>
        <w:rPr/>
        <w:t>bunga sekiranya ada alasan untuk itu.</w:t>
      </w:r>
    </w:p>
    <w:p>
      <w:pPr>
        <w:pStyle w:val="BodyText"/>
        <w:spacing w:before="118"/>
        <w:ind w:left="0"/>
      </w:pPr>
    </w:p>
    <w:p>
      <w:pPr>
        <w:pStyle w:val="BodyText"/>
        <w:spacing w:before="1"/>
        <w:ind w:left="4005"/>
      </w:pPr>
      <w:r>
        <w:rPr>
          <w:w w:val="105"/>
        </w:rPr>
        <w:t>Pasal</w:t>
      </w:r>
      <w:r>
        <w:rPr>
          <w:spacing w:val="17"/>
          <w:w w:val="105"/>
        </w:rPr>
        <w:t> </w:t>
      </w:r>
      <w:r>
        <w:rPr>
          <w:spacing w:val="-5"/>
          <w:w w:val="105"/>
        </w:rPr>
        <w:t>445</w:t>
      </w:r>
    </w:p>
    <w:p>
      <w:pPr>
        <w:pStyle w:val="BodyText"/>
        <w:spacing w:before="56"/>
      </w:pPr>
      <w:r>
        <w:rPr/>
        <w:t>Bila</w:t>
      </w:r>
      <w:r>
        <w:rPr>
          <w:spacing w:val="-3"/>
        </w:rPr>
        <w:t> </w:t>
      </w:r>
      <w:r>
        <w:rPr/>
        <w:t>pengampuan</w:t>
      </w:r>
      <w:r>
        <w:rPr>
          <w:spacing w:val="-1"/>
        </w:rPr>
        <w:t> </w:t>
      </w:r>
      <w:r>
        <w:rPr/>
        <w:t>diminta</w:t>
      </w:r>
      <w:r>
        <w:rPr>
          <w:spacing w:val="-3"/>
        </w:rPr>
        <w:t> </w:t>
      </w:r>
      <w:r>
        <w:rPr/>
        <w:t>sehubungan</w:t>
      </w:r>
      <w:r>
        <w:rPr>
          <w:spacing w:val="-3"/>
        </w:rPr>
        <w:t> </w:t>
      </w:r>
      <w:r>
        <w:rPr/>
        <w:t>dengan</w:t>
      </w:r>
      <w:r>
        <w:rPr>
          <w:spacing w:val="-1"/>
        </w:rPr>
        <w:t> </w:t>
      </w:r>
      <w:r>
        <w:rPr/>
        <w:t>alinea</w:t>
      </w:r>
      <w:r>
        <w:rPr>
          <w:spacing w:val="-2"/>
        </w:rPr>
        <w:t> </w:t>
      </w:r>
      <w:r>
        <w:rPr/>
        <w:t>keempat</w:t>
      </w:r>
      <w:r>
        <w:rPr>
          <w:spacing w:val="-2"/>
        </w:rPr>
        <w:t> </w:t>
      </w:r>
      <w:r>
        <w:rPr/>
        <w:t>Pasal</w:t>
      </w:r>
      <w:r>
        <w:rPr>
          <w:spacing w:val="-2"/>
        </w:rPr>
        <w:t> </w:t>
      </w:r>
      <w:r>
        <w:rPr/>
        <w:t>434,</w:t>
      </w:r>
      <w:r>
        <w:rPr>
          <w:spacing w:val="-2"/>
        </w:rPr>
        <w:t> </w:t>
      </w:r>
      <w:r>
        <w:rPr/>
        <w:t>Pengadilan</w:t>
      </w:r>
      <w:r>
        <w:rPr>
          <w:spacing w:val="-1"/>
        </w:rPr>
        <w:t> </w:t>
      </w:r>
      <w:r>
        <w:rPr/>
        <w:t>Negeri </w:t>
      </w:r>
      <w:r>
        <w:rPr>
          <w:spacing w:val="-2"/>
        </w:rPr>
        <w:t>mendengar</w:t>
      </w:r>
      <w:r>
        <w:rPr>
          <w:spacing w:val="-6"/>
        </w:rPr>
        <w:t> </w:t>
      </w:r>
      <w:r>
        <w:rPr>
          <w:spacing w:val="-2"/>
        </w:rPr>
        <w:t>para</w:t>
      </w:r>
      <w:r>
        <w:rPr>
          <w:spacing w:val="-6"/>
        </w:rPr>
        <w:t> </w:t>
      </w:r>
      <w:r>
        <w:rPr>
          <w:spacing w:val="-2"/>
        </w:rPr>
        <w:t>keluarga</w:t>
      </w:r>
      <w:r>
        <w:rPr>
          <w:spacing w:val="-6"/>
        </w:rPr>
        <w:t> </w:t>
      </w:r>
      <w:r>
        <w:rPr>
          <w:spacing w:val="-2"/>
        </w:rPr>
        <w:t>sedarah</w:t>
      </w:r>
      <w:r>
        <w:rPr>
          <w:spacing w:val="-3"/>
        </w:rPr>
        <w:t> </w:t>
      </w:r>
      <w:r>
        <w:rPr>
          <w:spacing w:val="-2"/>
        </w:rPr>
        <w:t>atau</w:t>
      </w:r>
      <w:r>
        <w:rPr>
          <w:spacing w:val="-3"/>
        </w:rPr>
        <w:t> </w:t>
      </w:r>
      <w:r>
        <w:rPr>
          <w:spacing w:val="-2"/>
        </w:rPr>
        <w:t>semenda</w:t>
      </w:r>
      <w:r>
        <w:rPr>
          <w:spacing w:val="-6"/>
        </w:rPr>
        <w:t> </w:t>
      </w:r>
      <w:r>
        <w:rPr>
          <w:spacing w:val="-2"/>
        </w:rPr>
        <w:t>dan, sendiri</w:t>
      </w:r>
      <w:r>
        <w:rPr>
          <w:spacing w:val="-5"/>
        </w:rPr>
        <w:t> </w:t>
      </w:r>
      <w:r>
        <w:rPr>
          <w:spacing w:val="-2"/>
        </w:rPr>
        <w:t>atau</w:t>
      </w:r>
      <w:r>
        <w:rPr>
          <w:spacing w:val="-3"/>
        </w:rPr>
        <w:t> </w:t>
      </w:r>
      <w:r>
        <w:rPr>
          <w:spacing w:val="-2"/>
        </w:rPr>
        <w:t>dengan</w:t>
      </w:r>
      <w:r>
        <w:rPr>
          <w:spacing w:val="-6"/>
        </w:rPr>
        <w:t> </w:t>
      </w:r>
      <w:r>
        <w:rPr>
          <w:spacing w:val="-2"/>
        </w:rPr>
        <w:t>wakilnya,,</w:t>
      </w:r>
      <w:r>
        <w:rPr>
          <w:spacing w:val="-5"/>
        </w:rPr>
        <w:t> </w:t>
      </w:r>
      <w:r>
        <w:rPr>
          <w:spacing w:val="-2"/>
        </w:rPr>
        <w:t>suami</w:t>
      </w:r>
      <w:r>
        <w:rPr>
          <w:spacing w:val="-5"/>
        </w:rPr>
        <w:t> </w:t>
      </w:r>
      <w:r>
        <w:rPr>
          <w:spacing w:val="-2"/>
        </w:rPr>
        <w:t>atau </w:t>
      </w:r>
      <w:r>
        <w:rPr/>
        <w:t>isterinya</w:t>
      </w:r>
      <w:r>
        <w:rPr>
          <w:spacing w:val="-7"/>
        </w:rPr>
        <w:t> </w:t>
      </w:r>
      <w:r>
        <w:rPr/>
        <w:t>yang</w:t>
      </w:r>
      <w:r>
        <w:rPr>
          <w:spacing w:val="-5"/>
        </w:rPr>
        <w:t> </w:t>
      </w:r>
      <w:r>
        <w:rPr/>
        <w:t>meminta,</w:t>
      </w:r>
      <w:r>
        <w:rPr>
          <w:spacing w:val="-6"/>
        </w:rPr>
        <w:t> </w:t>
      </w:r>
      <w:r>
        <w:rPr/>
        <w:t>sekiranya</w:t>
      </w:r>
      <w:r>
        <w:rPr>
          <w:spacing w:val="-7"/>
        </w:rPr>
        <w:t> </w:t>
      </w:r>
      <w:r>
        <w:rPr/>
        <w:t>ini</w:t>
      </w:r>
      <w:r>
        <w:rPr>
          <w:spacing w:val="-6"/>
        </w:rPr>
        <w:t> </w:t>
      </w:r>
      <w:r>
        <w:rPr/>
        <w:t>berada</w:t>
      </w:r>
      <w:r>
        <w:rPr>
          <w:spacing w:val="-7"/>
        </w:rPr>
        <w:t> </w:t>
      </w:r>
      <w:r>
        <w:rPr/>
        <w:t>di</w:t>
      </w:r>
      <w:r>
        <w:rPr>
          <w:spacing w:val="-6"/>
        </w:rPr>
        <w:t> </w:t>
      </w:r>
      <w:r>
        <w:rPr/>
        <w:t>Indonesia;</w:t>
      </w:r>
      <w:r>
        <w:rPr>
          <w:spacing w:val="-6"/>
        </w:rPr>
        <w:t> </w:t>
      </w:r>
      <w:r>
        <w:rPr/>
        <w:t>juga</w:t>
      </w:r>
      <w:r>
        <w:rPr>
          <w:spacing w:val="-7"/>
        </w:rPr>
        <w:t> </w:t>
      </w:r>
      <w:r>
        <w:rPr/>
        <w:t>harus</w:t>
      </w:r>
      <w:r>
        <w:rPr>
          <w:spacing w:val="-5"/>
        </w:rPr>
        <w:t> </w:t>
      </w:r>
      <w:r>
        <w:rPr/>
        <w:t>dilakukan</w:t>
      </w:r>
      <w:r>
        <w:rPr>
          <w:spacing w:val="-7"/>
        </w:rPr>
        <w:t> </w:t>
      </w:r>
      <w:r>
        <w:rPr/>
        <w:t>ketentuan- ketentuan</w:t>
      </w:r>
      <w:r>
        <w:rPr>
          <w:spacing w:val="-4"/>
        </w:rPr>
        <w:t> </w:t>
      </w:r>
      <w:r>
        <w:rPr/>
        <w:t>dalam</w:t>
      </w:r>
      <w:r>
        <w:rPr>
          <w:spacing w:val="-3"/>
        </w:rPr>
        <w:t> </w:t>
      </w:r>
      <w:r>
        <w:rPr/>
        <w:t>Pasal</w:t>
      </w:r>
      <w:r>
        <w:rPr>
          <w:spacing w:val="-3"/>
        </w:rPr>
        <w:t> </w:t>
      </w:r>
      <w:r>
        <w:rPr/>
        <w:t>439</w:t>
      </w:r>
      <w:r>
        <w:rPr>
          <w:spacing w:val="-4"/>
        </w:rPr>
        <w:t> </w:t>
      </w:r>
      <w:r>
        <w:rPr/>
        <w:t>alinea</w:t>
      </w:r>
      <w:r>
        <w:rPr>
          <w:spacing w:val="-4"/>
        </w:rPr>
        <w:t> </w:t>
      </w:r>
      <w:r>
        <w:rPr/>
        <w:t>kesatu</w:t>
      </w:r>
      <w:r>
        <w:rPr>
          <w:spacing w:val="-2"/>
        </w:rPr>
        <w:t> </w:t>
      </w:r>
      <w:r>
        <w:rPr/>
        <w:t>dan</w:t>
      </w:r>
      <w:r>
        <w:rPr>
          <w:spacing w:val="-2"/>
        </w:rPr>
        <w:t> </w:t>
      </w:r>
      <w:r>
        <w:rPr/>
        <w:t>kedua,</w:t>
      </w:r>
      <w:r>
        <w:rPr>
          <w:spacing w:val="-2"/>
        </w:rPr>
        <w:t> </w:t>
      </w:r>
      <w:r>
        <w:rPr/>
        <w:t>440,441</w:t>
      </w:r>
      <w:r>
        <w:rPr>
          <w:spacing w:val="-6"/>
        </w:rPr>
        <w:t> </w:t>
      </w:r>
      <w:r>
        <w:rPr/>
        <w:t>dan</w:t>
      </w:r>
      <w:r>
        <w:rPr>
          <w:spacing w:val="-4"/>
        </w:rPr>
        <w:t> </w:t>
      </w:r>
      <w:r>
        <w:rPr/>
        <w:t>442.</w:t>
      </w:r>
      <w:r>
        <w:rPr>
          <w:spacing w:val="-5"/>
        </w:rPr>
        <w:t> </w:t>
      </w:r>
      <w:r>
        <w:rPr/>
        <w:t>Dalam</w:t>
      </w:r>
      <w:r>
        <w:rPr>
          <w:spacing w:val="-3"/>
        </w:rPr>
        <w:t> </w:t>
      </w:r>
      <w:r>
        <w:rPr/>
        <w:t>hal</w:t>
      </w:r>
      <w:r>
        <w:rPr>
          <w:spacing w:val="-3"/>
        </w:rPr>
        <w:t> </w:t>
      </w:r>
      <w:r>
        <w:rPr/>
        <w:t>demikian jawatan</w:t>
      </w:r>
      <w:r>
        <w:rPr>
          <w:spacing w:val="-2"/>
        </w:rPr>
        <w:t> </w:t>
      </w:r>
      <w:r>
        <w:rPr/>
        <w:t>Kejaksaan</w:t>
      </w:r>
      <w:r>
        <w:rPr>
          <w:spacing w:val="-2"/>
        </w:rPr>
        <w:t> </w:t>
      </w:r>
      <w:r>
        <w:rPr/>
        <w:t>harus</w:t>
      </w:r>
      <w:r>
        <w:rPr>
          <w:spacing w:val="-2"/>
        </w:rPr>
        <w:t> </w:t>
      </w:r>
      <w:r>
        <w:rPr/>
        <w:t>menyelenggarakan</w:t>
      </w:r>
      <w:r>
        <w:rPr>
          <w:spacing w:val="-2"/>
        </w:rPr>
        <w:t> </w:t>
      </w:r>
      <w:r>
        <w:rPr/>
        <w:t>pengumuman mengenai</w:t>
      </w:r>
      <w:r>
        <w:rPr>
          <w:spacing w:val="-2"/>
        </w:rPr>
        <w:t> </w:t>
      </w:r>
      <w:r>
        <w:rPr/>
        <w:t>keputusan dengan</w:t>
      </w:r>
      <w:r>
        <w:rPr>
          <w:spacing w:val="-2"/>
        </w:rPr>
        <w:t> </w:t>
      </w:r>
      <w:r>
        <w:rPr/>
        <w:t>cara yang dicantumkan dalam Pasal 444.</w:t>
      </w:r>
    </w:p>
    <w:p>
      <w:pPr>
        <w:pStyle w:val="BodyText"/>
        <w:spacing w:before="118"/>
        <w:ind w:left="0"/>
      </w:pPr>
    </w:p>
    <w:p>
      <w:pPr>
        <w:pStyle w:val="BodyText"/>
        <w:ind w:left="4005"/>
      </w:pPr>
      <w:r>
        <w:rPr>
          <w:w w:val="105"/>
        </w:rPr>
        <w:t>Pasal</w:t>
      </w:r>
      <w:r>
        <w:rPr>
          <w:spacing w:val="17"/>
          <w:w w:val="105"/>
        </w:rPr>
        <w:t> </w:t>
      </w:r>
      <w:r>
        <w:rPr>
          <w:spacing w:val="-5"/>
          <w:w w:val="105"/>
        </w:rPr>
        <w:t>446</w:t>
      </w:r>
    </w:p>
    <w:p>
      <w:pPr>
        <w:pStyle w:val="BodyText"/>
        <w:spacing w:before="57"/>
      </w:pPr>
      <w:r>
        <w:rPr/>
        <w:t>Pengampuan</w:t>
      </w:r>
      <w:r>
        <w:rPr>
          <w:spacing w:val="-8"/>
        </w:rPr>
        <w:t> </w:t>
      </w:r>
      <w:r>
        <w:rPr/>
        <w:t>mulai</w:t>
      </w:r>
      <w:r>
        <w:rPr>
          <w:spacing w:val="-8"/>
        </w:rPr>
        <w:t> </w:t>
      </w:r>
      <w:r>
        <w:rPr/>
        <w:t>berjalan,</w:t>
      </w:r>
      <w:r>
        <w:rPr>
          <w:spacing w:val="-10"/>
        </w:rPr>
        <w:t> </w:t>
      </w:r>
      <w:r>
        <w:rPr/>
        <w:t>terhitung</w:t>
      </w:r>
      <w:r>
        <w:rPr>
          <w:spacing w:val="-8"/>
        </w:rPr>
        <w:t> </w:t>
      </w:r>
      <w:r>
        <w:rPr/>
        <w:t>sejak</w:t>
      </w:r>
      <w:r>
        <w:rPr>
          <w:spacing w:val="-8"/>
        </w:rPr>
        <w:t> </w:t>
      </w:r>
      <w:r>
        <w:rPr/>
        <w:t>putusan</w:t>
      </w:r>
      <w:r>
        <w:rPr>
          <w:spacing w:val="-11"/>
        </w:rPr>
        <w:t> </w:t>
      </w:r>
      <w:r>
        <w:rPr/>
        <w:t>atau</w:t>
      </w:r>
      <w:r>
        <w:rPr>
          <w:spacing w:val="-11"/>
        </w:rPr>
        <w:t> </w:t>
      </w:r>
      <w:r>
        <w:rPr/>
        <w:t>penetapan</w:t>
      </w:r>
      <w:r>
        <w:rPr>
          <w:spacing w:val="-8"/>
        </w:rPr>
        <w:t> </w:t>
      </w:r>
      <w:r>
        <w:rPr/>
        <w:t>diucapkan.</w:t>
      </w:r>
      <w:r>
        <w:rPr>
          <w:spacing w:val="-8"/>
        </w:rPr>
        <w:t> </w:t>
      </w:r>
      <w:r>
        <w:rPr/>
        <w:t>Semua</w:t>
      </w:r>
      <w:r>
        <w:rPr>
          <w:spacing w:val="-11"/>
        </w:rPr>
        <w:t> </w:t>
      </w:r>
      <w:r>
        <w:rPr/>
        <w:t>tindak perdata</w:t>
      </w:r>
      <w:r>
        <w:rPr>
          <w:spacing w:val="-16"/>
        </w:rPr>
        <w:t> </w:t>
      </w:r>
      <w:r>
        <w:rPr/>
        <w:t>yang</w:t>
      </w:r>
      <w:r>
        <w:rPr>
          <w:spacing w:val="-14"/>
        </w:rPr>
        <w:t> </w:t>
      </w:r>
      <w:r>
        <w:rPr/>
        <w:t>setelah</w:t>
      </w:r>
      <w:r>
        <w:rPr>
          <w:spacing w:val="-14"/>
        </w:rPr>
        <w:t> </w:t>
      </w:r>
      <w:r>
        <w:rPr/>
        <w:t>itu</w:t>
      </w:r>
      <w:r>
        <w:rPr>
          <w:spacing w:val="-13"/>
        </w:rPr>
        <w:t> </w:t>
      </w:r>
      <w:r>
        <w:rPr/>
        <w:t>dilakukan</w:t>
      </w:r>
      <w:r>
        <w:rPr>
          <w:spacing w:val="-14"/>
        </w:rPr>
        <w:t> </w:t>
      </w:r>
      <w:r>
        <w:rPr/>
        <w:t>oleh</w:t>
      </w:r>
      <w:r>
        <w:rPr>
          <w:spacing w:val="-14"/>
        </w:rPr>
        <w:t> </w:t>
      </w:r>
      <w:r>
        <w:rPr/>
        <w:t>orang</w:t>
      </w:r>
      <w:r>
        <w:rPr>
          <w:spacing w:val="-14"/>
        </w:rPr>
        <w:t> </w:t>
      </w:r>
      <w:r>
        <w:rPr/>
        <w:t>yang</w:t>
      </w:r>
      <w:r>
        <w:rPr>
          <w:spacing w:val="-13"/>
        </w:rPr>
        <w:t> </w:t>
      </w:r>
      <w:r>
        <w:rPr/>
        <w:t>ditempatkan</w:t>
      </w:r>
      <w:r>
        <w:rPr>
          <w:spacing w:val="-14"/>
        </w:rPr>
        <w:t> </w:t>
      </w:r>
      <w:r>
        <w:rPr/>
        <w:t>di</w:t>
      </w:r>
      <w:r>
        <w:rPr>
          <w:spacing w:val="-14"/>
        </w:rPr>
        <w:t> </w:t>
      </w:r>
      <w:r>
        <w:rPr/>
        <w:t>bawah</w:t>
      </w:r>
      <w:r>
        <w:rPr>
          <w:spacing w:val="-14"/>
        </w:rPr>
        <w:t> </w:t>
      </w:r>
      <w:r>
        <w:rPr/>
        <w:t>pengampuan,</w:t>
      </w:r>
      <w:r>
        <w:rPr>
          <w:spacing w:val="-13"/>
        </w:rPr>
        <w:t> </w:t>
      </w:r>
      <w:r>
        <w:rPr/>
        <w:t>adalah batal demi hukum. Namun demikian, seseorang yang ditempatkan di bawah pengampuan karena keborosan, tetap berhak membuat surat-surat wasiat.</w:t>
      </w:r>
    </w:p>
    <w:p>
      <w:pPr>
        <w:pStyle w:val="BodyText"/>
        <w:spacing w:before="117"/>
        <w:ind w:left="0"/>
      </w:pPr>
    </w:p>
    <w:p>
      <w:pPr>
        <w:pStyle w:val="BodyText"/>
        <w:ind w:left="4005"/>
      </w:pPr>
      <w:r>
        <w:rPr>
          <w:w w:val="105"/>
        </w:rPr>
        <w:t>Pasal</w:t>
      </w:r>
      <w:r>
        <w:rPr>
          <w:spacing w:val="17"/>
          <w:w w:val="105"/>
        </w:rPr>
        <w:t> </w:t>
      </w:r>
      <w:r>
        <w:rPr>
          <w:spacing w:val="-5"/>
          <w:w w:val="105"/>
        </w:rPr>
        <w:t>447</w:t>
      </w:r>
    </w:p>
    <w:p>
      <w:pPr>
        <w:pStyle w:val="BodyText"/>
        <w:spacing w:before="57"/>
        <w:ind w:right="189"/>
      </w:pPr>
      <w:r>
        <w:rPr/>
        <w:t>Semua</w:t>
      </w:r>
      <w:r>
        <w:rPr>
          <w:spacing w:val="-5"/>
        </w:rPr>
        <w:t> </w:t>
      </w:r>
      <w:r>
        <w:rPr/>
        <w:t>tindak</w:t>
      </w:r>
      <w:r>
        <w:rPr>
          <w:spacing w:val="-2"/>
        </w:rPr>
        <w:t> </w:t>
      </w:r>
      <w:r>
        <w:rPr/>
        <w:t>perdata</w:t>
      </w:r>
      <w:r>
        <w:rPr>
          <w:spacing w:val="-5"/>
        </w:rPr>
        <w:t> </w:t>
      </w:r>
      <w:r>
        <w:rPr/>
        <w:t>yang</w:t>
      </w:r>
      <w:r>
        <w:rPr>
          <w:spacing w:val="-2"/>
        </w:rPr>
        <w:t> </w:t>
      </w:r>
      <w:r>
        <w:rPr/>
        <w:t>terjadi</w:t>
      </w:r>
      <w:r>
        <w:rPr>
          <w:spacing w:val="-4"/>
        </w:rPr>
        <w:t> </w:t>
      </w:r>
      <w:r>
        <w:rPr/>
        <w:t>sebelum</w:t>
      </w:r>
      <w:r>
        <w:rPr>
          <w:spacing w:val="-3"/>
        </w:rPr>
        <w:t> </w:t>
      </w:r>
      <w:r>
        <w:rPr/>
        <w:t>perintah</w:t>
      </w:r>
      <w:r>
        <w:rPr>
          <w:spacing w:val="-3"/>
        </w:rPr>
        <w:t> </w:t>
      </w:r>
      <w:r>
        <w:rPr/>
        <w:t>pengampuan</w:t>
      </w:r>
      <w:r>
        <w:rPr>
          <w:spacing w:val="-5"/>
        </w:rPr>
        <w:t> </w:t>
      </w:r>
      <w:r>
        <w:rPr/>
        <w:t>diucapkan</w:t>
      </w:r>
      <w:r>
        <w:rPr>
          <w:spacing w:val="-5"/>
        </w:rPr>
        <w:t> </w:t>
      </w:r>
      <w:r>
        <w:rPr/>
        <w:t>berdasarkan keadaan</w:t>
      </w:r>
      <w:r>
        <w:rPr>
          <w:spacing w:val="-14"/>
        </w:rPr>
        <w:t> </w:t>
      </w:r>
      <w:r>
        <w:rPr/>
        <w:t>dungu,</w:t>
      </w:r>
      <w:r>
        <w:rPr>
          <w:spacing w:val="-14"/>
        </w:rPr>
        <w:t> </w:t>
      </w:r>
      <w:r>
        <w:rPr/>
        <w:t>gila</w:t>
      </w:r>
      <w:r>
        <w:rPr>
          <w:spacing w:val="-14"/>
        </w:rPr>
        <w:t> </w:t>
      </w:r>
      <w:r>
        <w:rPr/>
        <w:t>dan</w:t>
      </w:r>
      <w:r>
        <w:rPr>
          <w:spacing w:val="-13"/>
        </w:rPr>
        <w:t> </w:t>
      </w:r>
      <w:r>
        <w:rPr/>
        <w:t>mata</w:t>
      </w:r>
      <w:r>
        <w:rPr>
          <w:spacing w:val="-14"/>
        </w:rPr>
        <w:t> </w:t>
      </w:r>
      <w:r>
        <w:rPr/>
        <w:t>gelap,</w:t>
      </w:r>
      <w:r>
        <w:rPr>
          <w:spacing w:val="-14"/>
        </w:rPr>
        <w:t> </w:t>
      </w:r>
      <w:r>
        <w:rPr/>
        <w:t>boleh</w:t>
      </w:r>
      <w:r>
        <w:rPr>
          <w:spacing w:val="-14"/>
        </w:rPr>
        <w:t> </w:t>
      </w:r>
      <w:r>
        <w:rPr/>
        <w:t>dibatalkan,</w:t>
      </w:r>
      <w:r>
        <w:rPr>
          <w:spacing w:val="-13"/>
        </w:rPr>
        <w:t> </w:t>
      </w:r>
      <w:r>
        <w:rPr/>
        <w:t>bila</w:t>
      </w:r>
      <w:r>
        <w:rPr>
          <w:spacing w:val="-14"/>
        </w:rPr>
        <w:t> </w:t>
      </w:r>
      <w:r>
        <w:rPr/>
        <w:t>dasar</w:t>
      </w:r>
      <w:r>
        <w:rPr>
          <w:spacing w:val="-14"/>
        </w:rPr>
        <w:t> </w:t>
      </w:r>
      <w:r>
        <w:rPr/>
        <w:t>pengampuan</w:t>
      </w:r>
      <w:r>
        <w:rPr>
          <w:spacing w:val="-14"/>
        </w:rPr>
        <w:t> </w:t>
      </w:r>
      <w:r>
        <w:rPr/>
        <w:t>ini</w:t>
      </w:r>
      <w:r>
        <w:rPr>
          <w:spacing w:val="-13"/>
        </w:rPr>
        <w:t> </w:t>
      </w:r>
      <w:r>
        <w:rPr/>
        <w:t>telah</w:t>
      </w:r>
      <w:r>
        <w:rPr>
          <w:spacing w:val="-14"/>
        </w:rPr>
        <w:t> </w:t>
      </w:r>
      <w:r>
        <w:rPr/>
        <w:t>ada pada saat tindakan-tindakan itu dilakukan.</w:t>
      </w:r>
    </w:p>
    <w:p>
      <w:pPr>
        <w:pStyle w:val="BodyText"/>
        <w:spacing w:before="116"/>
        <w:ind w:left="0"/>
      </w:pPr>
    </w:p>
    <w:p>
      <w:pPr>
        <w:pStyle w:val="BodyText"/>
        <w:ind w:left="4005"/>
      </w:pPr>
      <w:r>
        <w:rPr>
          <w:w w:val="105"/>
        </w:rPr>
        <w:t>Pasal</w:t>
      </w:r>
      <w:r>
        <w:rPr>
          <w:spacing w:val="17"/>
          <w:w w:val="105"/>
        </w:rPr>
        <w:t> </w:t>
      </w:r>
      <w:r>
        <w:rPr>
          <w:spacing w:val="-5"/>
          <w:w w:val="105"/>
        </w:rPr>
        <w:t>448</w:t>
      </w:r>
    </w:p>
    <w:p>
      <w:pPr>
        <w:pStyle w:val="BodyText"/>
        <w:spacing w:before="59"/>
      </w:pPr>
      <w:r>
        <w:rPr/>
        <w:t>Setelah</w:t>
      </w:r>
      <w:r>
        <w:rPr>
          <w:spacing w:val="-11"/>
        </w:rPr>
        <w:t> </w:t>
      </w:r>
      <w:r>
        <w:rPr/>
        <w:t>seseorang</w:t>
      </w:r>
      <w:r>
        <w:rPr>
          <w:spacing w:val="-11"/>
        </w:rPr>
        <w:t> </w:t>
      </w:r>
      <w:r>
        <w:rPr/>
        <w:t>meninggal</w:t>
      </w:r>
      <w:r>
        <w:rPr>
          <w:spacing w:val="-10"/>
        </w:rPr>
        <w:t> </w:t>
      </w:r>
      <w:r>
        <w:rPr/>
        <w:t>dunia,</w:t>
      </w:r>
      <w:r>
        <w:rPr>
          <w:spacing w:val="-10"/>
        </w:rPr>
        <w:t> </w:t>
      </w:r>
      <w:r>
        <w:rPr/>
        <w:t>maka</w:t>
      </w:r>
      <w:r>
        <w:rPr>
          <w:spacing w:val="-9"/>
        </w:rPr>
        <w:t> </w:t>
      </w:r>
      <w:r>
        <w:rPr/>
        <w:t>segala</w:t>
      </w:r>
      <w:r>
        <w:rPr>
          <w:spacing w:val="-11"/>
        </w:rPr>
        <w:t> </w:t>
      </w:r>
      <w:r>
        <w:rPr/>
        <w:t>tindak</w:t>
      </w:r>
      <w:r>
        <w:rPr>
          <w:spacing w:val="-11"/>
        </w:rPr>
        <w:t> </w:t>
      </w:r>
      <w:r>
        <w:rPr/>
        <w:t>perdata</w:t>
      </w:r>
      <w:r>
        <w:rPr>
          <w:spacing w:val="-11"/>
        </w:rPr>
        <w:t> </w:t>
      </w:r>
      <w:r>
        <w:rPr/>
        <w:t>yang</w:t>
      </w:r>
      <w:r>
        <w:rPr>
          <w:spacing w:val="-9"/>
        </w:rPr>
        <w:t> </w:t>
      </w:r>
      <w:r>
        <w:rPr/>
        <w:t>telah</w:t>
      </w:r>
      <w:r>
        <w:rPr>
          <w:spacing w:val="-11"/>
        </w:rPr>
        <w:t> </w:t>
      </w:r>
      <w:r>
        <w:rPr/>
        <w:t>dilakukannya, </w:t>
      </w:r>
      <w:r>
        <w:rPr>
          <w:spacing w:val="-2"/>
        </w:rPr>
        <w:t>kecuali</w:t>
      </w:r>
      <w:r>
        <w:rPr>
          <w:spacing w:val="-4"/>
        </w:rPr>
        <w:t> </w:t>
      </w:r>
      <w:r>
        <w:rPr>
          <w:spacing w:val="-2"/>
        </w:rPr>
        <w:t>pembuatan</w:t>
      </w:r>
      <w:r>
        <w:rPr>
          <w:spacing w:val="-3"/>
        </w:rPr>
        <w:t> </w:t>
      </w:r>
      <w:r>
        <w:rPr>
          <w:spacing w:val="-2"/>
        </w:rPr>
        <w:t>surat-surat</w:t>
      </w:r>
      <w:r>
        <w:rPr>
          <w:spacing w:val="-3"/>
        </w:rPr>
        <w:t> </w:t>
      </w:r>
      <w:r>
        <w:rPr>
          <w:spacing w:val="-2"/>
        </w:rPr>
        <w:t>wasiat</w:t>
      </w:r>
      <w:r>
        <w:rPr>
          <w:spacing w:val="-3"/>
        </w:rPr>
        <w:t> </w:t>
      </w:r>
      <w:r>
        <w:rPr>
          <w:spacing w:val="-2"/>
        </w:rPr>
        <w:t>berdasarkan</w:t>
      </w:r>
      <w:r>
        <w:rPr>
          <w:spacing w:val="-3"/>
        </w:rPr>
        <w:t> </w:t>
      </w:r>
      <w:r>
        <w:rPr>
          <w:spacing w:val="-2"/>
        </w:rPr>
        <w:t>keadaan</w:t>
      </w:r>
      <w:r>
        <w:rPr>
          <w:spacing w:val="-5"/>
        </w:rPr>
        <w:t> </w:t>
      </w:r>
      <w:r>
        <w:rPr>
          <w:spacing w:val="-2"/>
        </w:rPr>
        <w:t>dungu,</w:t>
      </w:r>
      <w:r>
        <w:rPr>
          <w:spacing w:val="-6"/>
        </w:rPr>
        <w:t> </w:t>
      </w:r>
      <w:r>
        <w:rPr>
          <w:spacing w:val="-2"/>
        </w:rPr>
        <w:t>gila</w:t>
      </w:r>
      <w:r>
        <w:rPr>
          <w:spacing w:val="-5"/>
        </w:rPr>
        <w:t> </w:t>
      </w:r>
      <w:r>
        <w:rPr>
          <w:spacing w:val="-2"/>
        </w:rPr>
        <w:t>dan</w:t>
      </w:r>
      <w:r>
        <w:rPr>
          <w:spacing w:val="-5"/>
        </w:rPr>
        <w:t> </w:t>
      </w:r>
      <w:r>
        <w:rPr>
          <w:spacing w:val="-2"/>
        </w:rPr>
        <w:t>mata</w:t>
      </w:r>
      <w:r>
        <w:rPr>
          <w:spacing w:val="-5"/>
        </w:rPr>
        <w:t> </w:t>
      </w:r>
      <w:r>
        <w:rPr>
          <w:spacing w:val="-2"/>
        </w:rPr>
        <w:t>gelap,</w:t>
      </w:r>
      <w:r>
        <w:rPr>
          <w:spacing w:val="-4"/>
        </w:rPr>
        <w:t> </w:t>
      </w:r>
      <w:r>
        <w:rPr>
          <w:spacing w:val="-2"/>
        </w:rPr>
        <w:t>tidak </w:t>
      </w:r>
      <w:r>
        <w:rPr/>
        <w:t>dapat</w:t>
      </w:r>
      <w:r>
        <w:rPr>
          <w:spacing w:val="-5"/>
        </w:rPr>
        <w:t> </w:t>
      </w:r>
      <w:r>
        <w:rPr/>
        <w:t>disanggah, selain</w:t>
      </w:r>
      <w:r>
        <w:rPr>
          <w:spacing w:val="-4"/>
        </w:rPr>
        <w:t> </w:t>
      </w:r>
      <w:r>
        <w:rPr/>
        <w:t>bila</w:t>
      </w:r>
      <w:r>
        <w:rPr>
          <w:spacing w:val="-4"/>
        </w:rPr>
        <w:t> </w:t>
      </w:r>
      <w:r>
        <w:rPr/>
        <w:t>pengampuan</w:t>
      </w:r>
      <w:r>
        <w:rPr>
          <w:spacing w:val="-4"/>
        </w:rPr>
        <w:t> </w:t>
      </w:r>
      <w:r>
        <w:rPr/>
        <w:t>atas</w:t>
      </w:r>
      <w:r>
        <w:rPr>
          <w:spacing w:val="-2"/>
        </w:rPr>
        <w:t> </w:t>
      </w:r>
      <w:r>
        <w:rPr/>
        <w:t>dirinya</w:t>
      </w:r>
      <w:r>
        <w:rPr>
          <w:spacing w:val="-2"/>
        </w:rPr>
        <w:t> </w:t>
      </w:r>
      <w:r>
        <w:rPr/>
        <w:t>telah</w:t>
      </w:r>
      <w:r>
        <w:rPr>
          <w:spacing w:val="-1"/>
        </w:rPr>
        <w:t> </w:t>
      </w:r>
      <w:r>
        <w:rPr/>
        <w:t>diperintahkan</w:t>
      </w:r>
      <w:r>
        <w:rPr>
          <w:spacing w:val="-4"/>
        </w:rPr>
        <w:t> </w:t>
      </w:r>
      <w:r>
        <w:rPr/>
        <w:t>atau</w:t>
      </w:r>
      <w:r>
        <w:rPr>
          <w:spacing w:val="-4"/>
        </w:rPr>
        <w:t> </w:t>
      </w:r>
      <w:r>
        <w:rPr/>
        <w:t>dimintakan sebelum</w:t>
      </w:r>
      <w:r>
        <w:rPr>
          <w:spacing w:val="-3"/>
        </w:rPr>
        <w:t> </w:t>
      </w:r>
      <w:r>
        <w:rPr/>
        <w:t>ia</w:t>
      </w:r>
      <w:r>
        <w:rPr>
          <w:spacing w:val="-5"/>
        </w:rPr>
        <w:t> </w:t>
      </w:r>
      <w:r>
        <w:rPr/>
        <w:t>meninggal</w:t>
      </w:r>
      <w:r>
        <w:rPr>
          <w:spacing w:val="-4"/>
        </w:rPr>
        <w:t> </w:t>
      </w:r>
      <w:r>
        <w:rPr/>
        <w:t>dunia,</w:t>
      </w:r>
      <w:r>
        <w:rPr>
          <w:spacing w:val="-2"/>
        </w:rPr>
        <w:t> </w:t>
      </w:r>
      <w:r>
        <w:rPr/>
        <w:t>kecuali</w:t>
      </w:r>
      <w:r>
        <w:rPr>
          <w:spacing w:val="-4"/>
        </w:rPr>
        <w:t> </w:t>
      </w:r>
      <w:r>
        <w:rPr/>
        <w:t>bila</w:t>
      </w:r>
      <w:r>
        <w:rPr>
          <w:spacing w:val="-5"/>
        </w:rPr>
        <w:t> </w:t>
      </w:r>
      <w:r>
        <w:rPr/>
        <w:t>bukti-bukti</w:t>
      </w:r>
      <w:r>
        <w:rPr>
          <w:spacing w:val="-6"/>
        </w:rPr>
        <w:t> </w:t>
      </w:r>
      <w:r>
        <w:rPr/>
        <w:t>tentang</w:t>
      </w:r>
      <w:r>
        <w:rPr>
          <w:spacing w:val="-5"/>
        </w:rPr>
        <w:t> </w:t>
      </w:r>
      <w:r>
        <w:rPr/>
        <w:t>penyakit</w:t>
      </w:r>
      <w:r>
        <w:rPr>
          <w:spacing w:val="-6"/>
        </w:rPr>
        <w:t> </w:t>
      </w:r>
      <w:r>
        <w:rPr/>
        <w:t>itu</w:t>
      </w:r>
      <w:r>
        <w:rPr>
          <w:spacing w:val="-3"/>
        </w:rPr>
        <w:t> </w:t>
      </w:r>
      <w:r>
        <w:rPr/>
        <w:t>tersimpul</w:t>
      </w:r>
      <w:r>
        <w:rPr>
          <w:spacing w:val="-4"/>
        </w:rPr>
        <w:t> </w:t>
      </w:r>
      <w:r>
        <w:rPr/>
        <w:t>dari perbuatan yang disanggah itu.</w:t>
      </w:r>
    </w:p>
    <w:p>
      <w:pPr>
        <w:pStyle w:val="BodyText"/>
        <w:spacing w:before="116"/>
        <w:ind w:left="0"/>
      </w:pPr>
    </w:p>
    <w:p>
      <w:pPr>
        <w:pStyle w:val="BodyText"/>
        <w:spacing w:before="1"/>
        <w:ind w:left="4005"/>
      </w:pPr>
      <w:r>
        <w:rPr>
          <w:w w:val="105"/>
        </w:rPr>
        <w:t>Pasal</w:t>
      </w:r>
      <w:r>
        <w:rPr>
          <w:spacing w:val="17"/>
          <w:w w:val="105"/>
        </w:rPr>
        <w:t> </w:t>
      </w:r>
      <w:r>
        <w:rPr>
          <w:spacing w:val="-5"/>
          <w:w w:val="105"/>
        </w:rPr>
        <w:t>449</w:t>
      </w:r>
    </w:p>
    <w:p>
      <w:pPr>
        <w:pStyle w:val="BodyText"/>
        <w:spacing w:after="0"/>
        <w:sectPr>
          <w:pgSz w:w="12240" w:h="15840"/>
          <w:pgMar w:top="1520" w:bottom="280" w:left="1800" w:right="1800"/>
        </w:sectPr>
      </w:pPr>
    </w:p>
    <w:p>
      <w:pPr>
        <w:pStyle w:val="BodyText"/>
        <w:spacing w:before="65"/>
        <w:ind w:right="70"/>
      </w:pPr>
      <w:r>
        <w:rPr/>
        <w:t>Bila keputusan tentang pengampuan telah mendapatkan kekuatan hukum yang pasti, maka oleh</w:t>
      </w:r>
      <w:r>
        <w:rPr>
          <w:spacing w:val="-1"/>
        </w:rPr>
        <w:t> </w:t>
      </w:r>
      <w:r>
        <w:rPr/>
        <w:t>Pengadilan</w:t>
      </w:r>
      <w:r>
        <w:rPr>
          <w:spacing w:val="-1"/>
        </w:rPr>
        <w:t> </w:t>
      </w:r>
      <w:r>
        <w:rPr/>
        <w:t>Negeri diangkat seorang</w:t>
      </w:r>
      <w:r>
        <w:rPr>
          <w:spacing w:val="-1"/>
        </w:rPr>
        <w:t> </w:t>
      </w:r>
      <w:r>
        <w:rPr/>
        <w:t>pengampu. Pengangkatan itu segera</w:t>
      </w:r>
      <w:r>
        <w:rPr>
          <w:spacing w:val="-1"/>
        </w:rPr>
        <w:t> </w:t>
      </w:r>
      <w:r>
        <w:rPr/>
        <w:t>diberitahukan kepada</w:t>
      </w:r>
      <w:r>
        <w:rPr>
          <w:spacing w:val="-4"/>
        </w:rPr>
        <w:t> </w:t>
      </w:r>
      <w:r>
        <w:rPr/>
        <w:t>Balai</w:t>
      </w:r>
      <w:r>
        <w:rPr>
          <w:spacing w:val="-3"/>
        </w:rPr>
        <w:t> </w:t>
      </w:r>
      <w:r>
        <w:rPr/>
        <w:t>Harta</w:t>
      </w:r>
      <w:r>
        <w:rPr>
          <w:spacing w:val="-4"/>
        </w:rPr>
        <w:t> </w:t>
      </w:r>
      <w:r>
        <w:rPr/>
        <w:t>Peninggalan.</w:t>
      </w:r>
      <w:r>
        <w:rPr>
          <w:spacing w:val="-3"/>
        </w:rPr>
        <w:t> </w:t>
      </w:r>
      <w:r>
        <w:rPr/>
        <w:t>Pengampuan</w:t>
      </w:r>
      <w:r>
        <w:rPr>
          <w:spacing w:val="-1"/>
        </w:rPr>
        <w:t> </w:t>
      </w:r>
      <w:r>
        <w:rPr/>
        <w:t>pengawas</w:t>
      </w:r>
      <w:r>
        <w:rPr>
          <w:spacing w:val="-2"/>
        </w:rPr>
        <w:t> </w:t>
      </w:r>
      <w:r>
        <w:rPr/>
        <w:t>diperintahkan</w:t>
      </w:r>
      <w:r>
        <w:rPr>
          <w:spacing w:val="-4"/>
        </w:rPr>
        <w:t> </w:t>
      </w:r>
      <w:r>
        <w:rPr/>
        <w:t>kepada</w:t>
      </w:r>
      <w:r>
        <w:rPr>
          <w:spacing w:val="-4"/>
        </w:rPr>
        <w:t> </w:t>
      </w:r>
      <w:r>
        <w:rPr/>
        <w:t>Balai</w:t>
      </w:r>
      <w:r>
        <w:rPr>
          <w:spacing w:val="-3"/>
        </w:rPr>
        <w:t> </w:t>
      </w:r>
      <w:r>
        <w:rPr/>
        <w:t>Harta </w:t>
      </w:r>
      <w:r>
        <w:rPr>
          <w:spacing w:val="-2"/>
        </w:rPr>
        <w:t>Peninggalan.</w:t>
      </w:r>
      <w:r>
        <w:rPr>
          <w:spacing w:val="-3"/>
        </w:rPr>
        <w:t> </w:t>
      </w:r>
      <w:r>
        <w:rPr>
          <w:spacing w:val="-2"/>
        </w:rPr>
        <w:t>Dalam</w:t>
      </w:r>
      <w:r>
        <w:rPr>
          <w:spacing w:val="-4"/>
        </w:rPr>
        <w:t> </w:t>
      </w:r>
      <w:r>
        <w:rPr>
          <w:spacing w:val="-2"/>
        </w:rPr>
        <w:t>hal</w:t>
      </w:r>
      <w:r>
        <w:rPr>
          <w:spacing w:val="-5"/>
        </w:rPr>
        <w:t> </w:t>
      </w:r>
      <w:r>
        <w:rPr>
          <w:spacing w:val="-2"/>
        </w:rPr>
        <w:t>yang</w:t>
      </w:r>
      <w:r>
        <w:rPr>
          <w:spacing w:val="-4"/>
        </w:rPr>
        <w:t> </w:t>
      </w:r>
      <w:r>
        <w:rPr>
          <w:spacing w:val="-2"/>
        </w:rPr>
        <w:t>demikian,</w:t>
      </w:r>
      <w:r>
        <w:rPr>
          <w:spacing w:val="-5"/>
        </w:rPr>
        <w:t> </w:t>
      </w:r>
      <w:r>
        <w:rPr>
          <w:spacing w:val="-2"/>
        </w:rPr>
        <w:t>berakhirlah</w:t>
      </w:r>
      <w:r>
        <w:rPr>
          <w:spacing w:val="-6"/>
        </w:rPr>
        <w:t> </w:t>
      </w:r>
      <w:r>
        <w:rPr>
          <w:spacing w:val="-2"/>
        </w:rPr>
        <w:t>segala</w:t>
      </w:r>
      <w:r>
        <w:rPr>
          <w:spacing w:val="-6"/>
        </w:rPr>
        <w:t> </w:t>
      </w:r>
      <w:r>
        <w:rPr>
          <w:spacing w:val="-2"/>
        </w:rPr>
        <w:t>campur</w:t>
      </w:r>
      <w:r>
        <w:rPr>
          <w:spacing w:val="-7"/>
        </w:rPr>
        <w:t> </w:t>
      </w:r>
      <w:r>
        <w:rPr>
          <w:spacing w:val="-2"/>
        </w:rPr>
        <w:t>tangan</w:t>
      </w:r>
      <w:r>
        <w:rPr>
          <w:spacing w:val="-6"/>
        </w:rPr>
        <w:t> </w:t>
      </w:r>
      <w:r>
        <w:rPr>
          <w:spacing w:val="-2"/>
        </w:rPr>
        <w:t>pengurus</w:t>
      </w:r>
      <w:r>
        <w:rPr>
          <w:spacing w:val="-6"/>
        </w:rPr>
        <w:t> </w:t>
      </w:r>
      <w:r>
        <w:rPr>
          <w:spacing w:val="-2"/>
        </w:rPr>
        <w:t>sementara, </w:t>
      </w:r>
      <w:r>
        <w:rPr/>
        <w:t>yang</w:t>
      </w:r>
      <w:r>
        <w:rPr>
          <w:spacing w:val="-3"/>
        </w:rPr>
        <w:t> </w:t>
      </w:r>
      <w:r>
        <w:rPr/>
        <w:t>wajib</w:t>
      </w:r>
      <w:r>
        <w:rPr>
          <w:spacing w:val="-3"/>
        </w:rPr>
        <w:t> </w:t>
      </w:r>
      <w:r>
        <w:rPr/>
        <w:t>mengadakan</w:t>
      </w:r>
      <w:r>
        <w:rPr>
          <w:spacing w:val="-3"/>
        </w:rPr>
        <w:t> </w:t>
      </w:r>
      <w:r>
        <w:rPr/>
        <w:t>perhitungan</w:t>
      </w:r>
      <w:r>
        <w:rPr>
          <w:spacing w:val="-3"/>
        </w:rPr>
        <w:t> </w:t>
      </w:r>
      <w:r>
        <w:rPr/>
        <w:t>dan</w:t>
      </w:r>
      <w:r>
        <w:rPr>
          <w:spacing w:val="-3"/>
        </w:rPr>
        <w:t> </w:t>
      </w:r>
      <w:r>
        <w:rPr/>
        <w:t>pertanggungjawaban</w:t>
      </w:r>
      <w:r>
        <w:rPr>
          <w:spacing w:val="-3"/>
        </w:rPr>
        <w:t> </w:t>
      </w:r>
      <w:r>
        <w:rPr/>
        <w:t>atas</w:t>
      </w:r>
      <w:r>
        <w:rPr>
          <w:spacing w:val="-3"/>
        </w:rPr>
        <w:t> </w:t>
      </w:r>
      <w:r>
        <w:rPr/>
        <w:t>pengurusannya</w:t>
      </w:r>
      <w:r>
        <w:rPr>
          <w:spacing w:val="-3"/>
        </w:rPr>
        <w:t> </w:t>
      </w:r>
      <w:r>
        <w:rPr/>
        <w:t>kepada pengampu, bila Ia sendiri yang diangkat menjadi pengampu, maka perhitungan dan pertanggungjawaban itu harus dilakukan kepada pengampu pengawas.</w:t>
      </w:r>
    </w:p>
    <w:p>
      <w:pPr>
        <w:pStyle w:val="BodyText"/>
        <w:spacing w:before="119"/>
        <w:ind w:left="0"/>
      </w:pPr>
    </w:p>
    <w:p>
      <w:pPr>
        <w:pStyle w:val="BodyText"/>
        <w:ind w:left="359" w:right="103"/>
        <w:jc w:val="center"/>
      </w:pPr>
      <w:r>
        <w:rPr>
          <w:w w:val="105"/>
        </w:rPr>
        <w:t>Pasal</w:t>
      </w:r>
      <w:r>
        <w:rPr>
          <w:spacing w:val="17"/>
          <w:w w:val="105"/>
        </w:rPr>
        <w:t> </w:t>
      </w:r>
      <w:r>
        <w:rPr>
          <w:spacing w:val="-5"/>
          <w:w w:val="105"/>
        </w:rPr>
        <w:t>450</w:t>
      </w:r>
    </w:p>
    <w:p>
      <w:pPr>
        <w:pStyle w:val="BodyText"/>
        <w:spacing w:before="57"/>
        <w:ind w:left="0" w:right="4459"/>
        <w:jc w:val="center"/>
      </w:pPr>
      <w:r>
        <w:rPr>
          <w:spacing w:val="-2"/>
        </w:rPr>
        <w:t>Dihapus</w:t>
      </w:r>
      <w:r>
        <w:rPr>
          <w:spacing w:val="-6"/>
        </w:rPr>
        <w:t> </w:t>
      </w:r>
      <w:r>
        <w:rPr>
          <w:spacing w:val="-2"/>
        </w:rPr>
        <w:t>dengan</w:t>
      </w:r>
      <w:r>
        <w:rPr>
          <w:spacing w:val="-6"/>
        </w:rPr>
        <w:t> </w:t>
      </w:r>
      <w:r>
        <w:rPr>
          <w:spacing w:val="-2"/>
        </w:rPr>
        <w:t>S.</w:t>
      </w:r>
      <w:r>
        <w:rPr>
          <w:spacing w:val="-5"/>
        </w:rPr>
        <w:t> </w:t>
      </w:r>
      <w:r>
        <w:rPr>
          <w:spacing w:val="-2"/>
        </w:rPr>
        <w:t>1927-</w:t>
      </w:r>
      <w:r>
        <w:rPr>
          <w:spacing w:val="-8"/>
        </w:rPr>
        <w:t> </w:t>
      </w:r>
      <w:r>
        <w:rPr>
          <w:spacing w:val="-2"/>
        </w:rPr>
        <w:t>31</w:t>
      </w:r>
      <w:r>
        <w:rPr>
          <w:spacing w:val="-3"/>
        </w:rPr>
        <w:t> </w:t>
      </w:r>
      <w:r>
        <w:rPr>
          <w:spacing w:val="-2"/>
        </w:rPr>
        <w:t>jis.</w:t>
      </w:r>
      <w:r>
        <w:rPr>
          <w:spacing w:val="-6"/>
        </w:rPr>
        <w:t> </w:t>
      </w:r>
      <w:r>
        <w:rPr>
          <w:spacing w:val="-2"/>
        </w:rPr>
        <w:t>390,421.</w:t>
      </w:r>
    </w:p>
    <w:p>
      <w:pPr>
        <w:pStyle w:val="BodyText"/>
        <w:spacing w:before="115"/>
        <w:ind w:left="0"/>
      </w:pPr>
    </w:p>
    <w:p>
      <w:pPr>
        <w:pStyle w:val="BodyText"/>
        <w:ind w:left="4015"/>
      </w:pPr>
      <w:r>
        <w:rPr/>
        <w:t>Pasal</w:t>
      </w:r>
      <w:r>
        <w:rPr>
          <w:spacing w:val="42"/>
        </w:rPr>
        <w:t> </w:t>
      </w:r>
      <w:r>
        <w:rPr>
          <w:spacing w:val="-5"/>
        </w:rPr>
        <w:t>451</w:t>
      </w:r>
    </w:p>
    <w:p>
      <w:pPr>
        <w:pStyle w:val="BodyText"/>
        <w:spacing w:before="57"/>
        <w:ind w:right="88"/>
      </w:pPr>
      <w:r>
        <w:rPr/>
        <w:t>Kecuali</w:t>
      </w:r>
      <w:r>
        <w:rPr>
          <w:spacing w:val="-6"/>
        </w:rPr>
        <w:t> </w:t>
      </w:r>
      <w:r>
        <w:rPr/>
        <w:t>jika</w:t>
      </w:r>
      <w:r>
        <w:rPr>
          <w:spacing w:val="-7"/>
        </w:rPr>
        <w:t> </w:t>
      </w:r>
      <w:r>
        <w:rPr/>
        <w:t>ada</w:t>
      </w:r>
      <w:r>
        <w:rPr>
          <w:spacing w:val="-7"/>
        </w:rPr>
        <w:t> </w:t>
      </w:r>
      <w:r>
        <w:rPr/>
        <w:t>alasan-alasan</w:t>
      </w:r>
      <w:r>
        <w:rPr>
          <w:spacing w:val="-7"/>
        </w:rPr>
        <w:t> </w:t>
      </w:r>
      <w:r>
        <w:rPr/>
        <w:t>penting</w:t>
      </w:r>
      <w:r>
        <w:rPr>
          <w:spacing w:val="-7"/>
        </w:rPr>
        <w:t> </w:t>
      </w:r>
      <w:r>
        <w:rPr/>
        <w:t>menghendaki</w:t>
      </w:r>
      <w:r>
        <w:rPr>
          <w:spacing w:val="-8"/>
        </w:rPr>
        <w:t> </w:t>
      </w:r>
      <w:r>
        <w:rPr/>
        <w:t>pengangkatan</w:t>
      </w:r>
      <w:r>
        <w:rPr>
          <w:spacing w:val="-7"/>
        </w:rPr>
        <w:t> </w:t>
      </w:r>
      <w:r>
        <w:rPr/>
        <w:t>orang</w:t>
      </w:r>
      <w:r>
        <w:rPr>
          <w:spacing w:val="-7"/>
        </w:rPr>
        <w:t> </w:t>
      </w:r>
      <w:r>
        <w:rPr/>
        <w:t>lain</w:t>
      </w:r>
      <w:r>
        <w:rPr>
          <w:spacing w:val="-4"/>
        </w:rPr>
        <w:t> </w:t>
      </w:r>
      <w:r>
        <w:rPr/>
        <w:t>menjadi pengampu,</w:t>
      </w:r>
      <w:r>
        <w:rPr>
          <w:spacing w:val="-16"/>
        </w:rPr>
        <w:t> </w:t>
      </w:r>
      <w:r>
        <w:rPr/>
        <w:t>suami</w:t>
      </w:r>
      <w:r>
        <w:rPr>
          <w:spacing w:val="-14"/>
        </w:rPr>
        <w:t> </w:t>
      </w:r>
      <w:r>
        <w:rPr/>
        <w:t>atau</w:t>
      </w:r>
      <w:r>
        <w:rPr>
          <w:spacing w:val="-14"/>
        </w:rPr>
        <w:t> </w:t>
      </w:r>
      <w:r>
        <w:rPr/>
        <w:t>isteri</w:t>
      </w:r>
      <w:r>
        <w:rPr>
          <w:spacing w:val="-13"/>
        </w:rPr>
        <w:t> </w:t>
      </w:r>
      <w:r>
        <w:rPr/>
        <w:t>harus</w:t>
      </w:r>
      <w:r>
        <w:rPr>
          <w:spacing w:val="-14"/>
        </w:rPr>
        <w:t> </w:t>
      </w:r>
      <w:r>
        <w:rPr/>
        <w:t>diangkat</w:t>
      </w:r>
      <w:r>
        <w:rPr>
          <w:spacing w:val="-14"/>
        </w:rPr>
        <w:t> </w:t>
      </w:r>
      <w:r>
        <w:rPr/>
        <w:t>menjadi</w:t>
      </w:r>
      <w:r>
        <w:rPr>
          <w:spacing w:val="-14"/>
        </w:rPr>
        <w:t> </w:t>
      </w:r>
      <w:r>
        <w:rPr/>
        <w:t>pengampu</w:t>
      </w:r>
      <w:r>
        <w:rPr>
          <w:spacing w:val="-13"/>
        </w:rPr>
        <w:t> </w:t>
      </w:r>
      <w:r>
        <w:rPr/>
        <w:t>bagi</w:t>
      </w:r>
      <w:r>
        <w:rPr>
          <w:spacing w:val="-14"/>
        </w:rPr>
        <w:t> </w:t>
      </w:r>
      <w:r>
        <w:rPr/>
        <w:t>isteri</w:t>
      </w:r>
      <w:r>
        <w:rPr>
          <w:spacing w:val="-14"/>
        </w:rPr>
        <w:t> </w:t>
      </w:r>
      <w:r>
        <w:rPr/>
        <w:t>atau</w:t>
      </w:r>
      <w:r>
        <w:rPr>
          <w:spacing w:val="-14"/>
        </w:rPr>
        <w:t> </w:t>
      </w:r>
      <w:r>
        <w:rPr/>
        <w:t>suaminya,</w:t>
      </w:r>
      <w:r>
        <w:rPr>
          <w:spacing w:val="-13"/>
        </w:rPr>
        <w:t> </w:t>
      </w:r>
      <w:r>
        <w:rPr/>
        <w:t>tanpa mewajibkan isteri mendapatkan persetujuan atau kuasa apa pun juga</w:t>
      </w:r>
      <w:r>
        <w:rPr>
          <w:spacing w:val="-1"/>
        </w:rPr>
        <w:t> </w:t>
      </w:r>
      <w:r>
        <w:rPr/>
        <w:t>untuk menerima pengangkatan itu.</w:t>
      </w:r>
    </w:p>
    <w:p>
      <w:pPr>
        <w:pStyle w:val="BodyText"/>
        <w:spacing w:before="117"/>
        <w:ind w:left="0"/>
      </w:pPr>
    </w:p>
    <w:p>
      <w:pPr>
        <w:pStyle w:val="BodyText"/>
        <w:ind w:left="4005"/>
      </w:pPr>
      <w:r>
        <w:rPr>
          <w:w w:val="105"/>
        </w:rPr>
        <w:t>Pasal</w:t>
      </w:r>
      <w:r>
        <w:rPr>
          <w:spacing w:val="17"/>
          <w:w w:val="105"/>
        </w:rPr>
        <w:t> </w:t>
      </w:r>
      <w:r>
        <w:rPr>
          <w:spacing w:val="-5"/>
          <w:w w:val="105"/>
        </w:rPr>
        <w:t>452</w:t>
      </w:r>
    </w:p>
    <w:p>
      <w:pPr>
        <w:pStyle w:val="BodyText"/>
        <w:spacing w:before="57"/>
      </w:pPr>
      <w:r>
        <w:rPr/>
        <w:t>Orang</w:t>
      </w:r>
      <w:r>
        <w:rPr>
          <w:spacing w:val="-8"/>
        </w:rPr>
        <w:t> </w:t>
      </w:r>
      <w:r>
        <w:rPr/>
        <w:t>yang</w:t>
      </w:r>
      <w:r>
        <w:rPr>
          <w:spacing w:val="-8"/>
        </w:rPr>
        <w:t> </w:t>
      </w:r>
      <w:r>
        <w:rPr/>
        <w:t>ditempatkan</w:t>
      </w:r>
      <w:r>
        <w:rPr>
          <w:spacing w:val="-8"/>
        </w:rPr>
        <w:t> </w:t>
      </w:r>
      <w:r>
        <w:rPr/>
        <w:t>di</w:t>
      </w:r>
      <w:r>
        <w:rPr>
          <w:spacing w:val="-10"/>
        </w:rPr>
        <w:t> </w:t>
      </w:r>
      <w:r>
        <w:rPr/>
        <w:t>bawah</w:t>
      </w:r>
      <w:r>
        <w:rPr>
          <w:spacing w:val="-10"/>
        </w:rPr>
        <w:t> </w:t>
      </w:r>
      <w:r>
        <w:rPr/>
        <w:t>pengampuan</w:t>
      </w:r>
      <w:r>
        <w:rPr>
          <w:spacing w:val="-8"/>
        </w:rPr>
        <w:t> </w:t>
      </w:r>
      <w:r>
        <w:rPr/>
        <w:t>berkedudukan</w:t>
      </w:r>
      <w:r>
        <w:rPr>
          <w:spacing w:val="-10"/>
        </w:rPr>
        <w:t> </w:t>
      </w:r>
      <w:r>
        <w:rPr/>
        <w:t>sama</w:t>
      </w:r>
      <w:r>
        <w:rPr>
          <w:spacing w:val="-10"/>
        </w:rPr>
        <w:t> </w:t>
      </w:r>
      <w:r>
        <w:rPr/>
        <w:t>dengan</w:t>
      </w:r>
      <w:r>
        <w:rPr>
          <w:spacing w:val="-8"/>
        </w:rPr>
        <w:t> </w:t>
      </w:r>
      <w:r>
        <w:rPr/>
        <w:t>anak</w:t>
      </w:r>
      <w:r>
        <w:rPr>
          <w:spacing w:val="-8"/>
        </w:rPr>
        <w:t> </w:t>
      </w:r>
      <w:r>
        <w:rPr/>
        <w:t>yang</w:t>
      </w:r>
      <w:r>
        <w:rPr>
          <w:spacing w:val="-10"/>
        </w:rPr>
        <w:t> </w:t>
      </w:r>
      <w:r>
        <w:rPr/>
        <w:t>belum dewasa. Bila</w:t>
      </w:r>
      <w:r>
        <w:rPr>
          <w:spacing w:val="-1"/>
        </w:rPr>
        <w:t> </w:t>
      </w:r>
      <w:r>
        <w:rPr/>
        <w:t>seseorang yang</w:t>
      </w:r>
      <w:r>
        <w:rPr>
          <w:spacing w:val="-1"/>
        </w:rPr>
        <w:t> </w:t>
      </w:r>
      <w:r>
        <w:rPr/>
        <w:t>karena</w:t>
      </w:r>
      <w:r>
        <w:rPr>
          <w:spacing w:val="-1"/>
        </w:rPr>
        <w:t> </w:t>
      </w:r>
      <w:r>
        <w:rPr/>
        <w:t>keborosan</w:t>
      </w:r>
      <w:r>
        <w:rPr>
          <w:spacing w:val="-1"/>
        </w:rPr>
        <w:t> </w:t>
      </w:r>
      <w:r>
        <w:rPr/>
        <w:t>ditempatkan di bawah</w:t>
      </w:r>
      <w:r>
        <w:rPr>
          <w:spacing w:val="-1"/>
        </w:rPr>
        <w:t> </w:t>
      </w:r>
      <w:r>
        <w:rPr/>
        <w:t>pengampuan</w:t>
      </w:r>
      <w:r>
        <w:rPr>
          <w:spacing w:val="-1"/>
        </w:rPr>
        <w:t> </w:t>
      </w:r>
      <w:r>
        <w:rPr/>
        <w:t>hendak </w:t>
      </w:r>
      <w:r>
        <w:rPr>
          <w:spacing w:val="-2"/>
        </w:rPr>
        <w:t>melangsungkan perkawinan, maka ketentuan-ketentuan Pasal 38</w:t>
      </w:r>
      <w:r>
        <w:rPr>
          <w:spacing w:val="-4"/>
        </w:rPr>
        <w:t> </w:t>
      </w:r>
      <w:r>
        <w:rPr>
          <w:spacing w:val="-2"/>
        </w:rPr>
        <w:t>dan 151</w:t>
      </w:r>
      <w:r>
        <w:rPr>
          <w:spacing w:val="-4"/>
        </w:rPr>
        <w:t> </w:t>
      </w:r>
      <w:r>
        <w:rPr>
          <w:spacing w:val="-2"/>
        </w:rPr>
        <w:t>berlaku terhadapnya. </w:t>
      </w:r>
      <w:r>
        <w:rPr/>
        <w:t>Ketentuan</w:t>
      </w:r>
      <w:r>
        <w:rPr>
          <w:spacing w:val="-1"/>
        </w:rPr>
        <w:t> </w:t>
      </w:r>
      <w:r>
        <w:rPr/>
        <w:t>undang-undang</w:t>
      </w:r>
      <w:r>
        <w:rPr>
          <w:spacing w:val="-1"/>
        </w:rPr>
        <w:t> </w:t>
      </w:r>
      <w:r>
        <w:rPr/>
        <w:t>tentang</w:t>
      </w:r>
      <w:r>
        <w:rPr>
          <w:spacing w:val="-1"/>
        </w:rPr>
        <w:t> </w:t>
      </w:r>
      <w:r>
        <w:rPr/>
        <w:t>perwalian</w:t>
      </w:r>
      <w:r>
        <w:rPr>
          <w:spacing w:val="-4"/>
        </w:rPr>
        <w:t> </w:t>
      </w:r>
      <w:r>
        <w:rPr/>
        <w:t>atas</w:t>
      </w:r>
      <w:r>
        <w:rPr>
          <w:spacing w:val="-4"/>
        </w:rPr>
        <w:t> </w:t>
      </w:r>
      <w:r>
        <w:rPr/>
        <w:t>anak</w:t>
      </w:r>
      <w:r>
        <w:rPr>
          <w:spacing w:val="-2"/>
        </w:rPr>
        <w:t> </w:t>
      </w:r>
      <w:r>
        <w:rPr/>
        <w:t>belum</w:t>
      </w:r>
      <w:r>
        <w:rPr>
          <w:spacing w:val="-2"/>
        </w:rPr>
        <w:t> </w:t>
      </w:r>
      <w:r>
        <w:rPr/>
        <w:t>dewasa,</w:t>
      </w:r>
      <w:r>
        <w:rPr>
          <w:spacing w:val="-3"/>
        </w:rPr>
        <w:t> </w:t>
      </w:r>
      <w:r>
        <w:rPr/>
        <w:t>yang</w:t>
      </w:r>
      <w:r>
        <w:rPr>
          <w:spacing w:val="-1"/>
        </w:rPr>
        <w:t> </w:t>
      </w:r>
      <w:r>
        <w:rPr/>
        <w:t>tercantum</w:t>
      </w:r>
      <w:r>
        <w:rPr>
          <w:spacing w:val="-2"/>
        </w:rPr>
        <w:t> </w:t>
      </w:r>
      <w:r>
        <w:rPr/>
        <w:t>dalam pasal</w:t>
      </w:r>
      <w:r>
        <w:rPr>
          <w:spacing w:val="-5"/>
        </w:rPr>
        <w:t> </w:t>
      </w:r>
      <w:r>
        <w:rPr/>
        <w:t>331</w:t>
      </w:r>
      <w:r>
        <w:rPr>
          <w:spacing w:val="-7"/>
        </w:rPr>
        <w:t> </w:t>
      </w:r>
      <w:r>
        <w:rPr/>
        <w:t>sampai</w:t>
      </w:r>
      <w:r>
        <w:rPr>
          <w:spacing w:val="-5"/>
        </w:rPr>
        <w:t> </w:t>
      </w:r>
      <w:r>
        <w:rPr/>
        <w:t>dengan</w:t>
      </w:r>
      <w:r>
        <w:rPr>
          <w:spacing w:val="-3"/>
        </w:rPr>
        <w:t> </w:t>
      </w:r>
      <w:r>
        <w:rPr/>
        <w:t>344,</w:t>
      </w:r>
      <w:r>
        <w:rPr>
          <w:spacing w:val="-5"/>
        </w:rPr>
        <w:t> </w:t>
      </w:r>
      <w:r>
        <w:rPr/>
        <w:t>Pasal-pasal</w:t>
      </w:r>
      <w:r>
        <w:rPr>
          <w:spacing w:val="-5"/>
        </w:rPr>
        <w:t> </w:t>
      </w:r>
      <w:r>
        <w:rPr/>
        <w:t>362,</w:t>
      </w:r>
      <w:r>
        <w:rPr>
          <w:spacing w:val="-5"/>
        </w:rPr>
        <w:t> </w:t>
      </w:r>
      <w:r>
        <w:rPr/>
        <w:t>367,</w:t>
      </w:r>
      <w:r>
        <w:rPr>
          <w:spacing w:val="-9"/>
        </w:rPr>
        <w:t> </w:t>
      </w:r>
      <w:r>
        <w:rPr/>
        <w:t>369</w:t>
      </w:r>
      <w:r>
        <w:rPr>
          <w:spacing w:val="-6"/>
        </w:rPr>
        <w:t> </w:t>
      </w:r>
      <w:r>
        <w:rPr/>
        <w:t>sampai</w:t>
      </w:r>
      <w:r>
        <w:rPr>
          <w:spacing w:val="-5"/>
        </w:rPr>
        <w:t> </w:t>
      </w:r>
      <w:r>
        <w:rPr/>
        <w:t>dengan</w:t>
      </w:r>
      <w:r>
        <w:rPr>
          <w:spacing w:val="-6"/>
        </w:rPr>
        <w:t> </w:t>
      </w:r>
      <w:r>
        <w:rPr/>
        <w:t>388,</w:t>
      </w:r>
      <w:r>
        <w:rPr>
          <w:spacing w:val="-7"/>
        </w:rPr>
        <w:t> </w:t>
      </w:r>
      <w:r>
        <w:rPr/>
        <w:t>391</w:t>
      </w:r>
      <w:r>
        <w:rPr>
          <w:spacing w:val="-6"/>
        </w:rPr>
        <w:t> </w:t>
      </w:r>
      <w:r>
        <w:rPr/>
        <w:t>dan berikutnya</w:t>
      </w:r>
      <w:r>
        <w:rPr>
          <w:spacing w:val="-2"/>
        </w:rPr>
        <w:t> </w:t>
      </w:r>
      <w:r>
        <w:rPr/>
        <w:t>dalam Bagian</w:t>
      </w:r>
      <w:r>
        <w:rPr>
          <w:spacing w:val="-2"/>
        </w:rPr>
        <w:t> </w:t>
      </w:r>
      <w:r>
        <w:rPr/>
        <w:t>11,</w:t>
      </w:r>
      <w:r>
        <w:rPr>
          <w:spacing w:val="-1"/>
        </w:rPr>
        <w:t> </w:t>
      </w:r>
      <w:r>
        <w:rPr/>
        <w:t>12</w:t>
      </w:r>
      <w:r>
        <w:rPr>
          <w:spacing w:val="-4"/>
        </w:rPr>
        <w:t> </w:t>
      </w:r>
      <w:r>
        <w:rPr/>
        <w:t>dan</w:t>
      </w:r>
      <w:r>
        <w:rPr>
          <w:spacing w:val="-4"/>
        </w:rPr>
        <w:t> </w:t>
      </w:r>
      <w:r>
        <w:rPr/>
        <w:t>13</w:t>
      </w:r>
      <w:r>
        <w:rPr>
          <w:spacing w:val="-7"/>
        </w:rPr>
        <w:t> </w:t>
      </w:r>
      <w:r>
        <w:rPr/>
        <w:t>Bab XV,</w:t>
      </w:r>
      <w:r>
        <w:rPr>
          <w:spacing w:val="-3"/>
        </w:rPr>
        <w:t> </w:t>
      </w:r>
      <w:r>
        <w:rPr/>
        <w:t>berlaku juga</w:t>
      </w:r>
      <w:r>
        <w:rPr>
          <w:spacing w:val="-2"/>
        </w:rPr>
        <w:t> </w:t>
      </w:r>
      <w:r>
        <w:rPr/>
        <w:t>terhadap</w:t>
      </w:r>
      <w:r>
        <w:rPr>
          <w:spacing w:val="-2"/>
        </w:rPr>
        <w:t> </w:t>
      </w:r>
      <w:r>
        <w:rPr/>
        <w:t>pengampuan.</w:t>
      </w:r>
    </w:p>
    <w:p>
      <w:pPr>
        <w:pStyle w:val="BodyText"/>
        <w:spacing w:before="118"/>
        <w:ind w:left="0"/>
      </w:pPr>
    </w:p>
    <w:p>
      <w:pPr>
        <w:pStyle w:val="BodyText"/>
        <w:ind w:left="4005"/>
      </w:pPr>
      <w:r>
        <w:rPr>
          <w:w w:val="105"/>
        </w:rPr>
        <w:t>Pasal</w:t>
      </w:r>
      <w:r>
        <w:rPr>
          <w:spacing w:val="17"/>
          <w:w w:val="105"/>
        </w:rPr>
        <w:t> </w:t>
      </w:r>
      <w:r>
        <w:rPr>
          <w:spacing w:val="-5"/>
          <w:w w:val="105"/>
        </w:rPr>
        <w:t>453</w:t>
      </w:r>
    </w:p>
    <w:p>
      <w:pPr>
        <w:pStyle w:val="BodyText"/>
        <w:spacing w:before="59"/>
      </w:pPr>
      <w:r>
        <w:rPr>
          <w:spacing w:val="-2"/>
        </w:rPr>
        <w:t>Bila</w:t>
      </w:r>
      <w:r>
        <w:rPr>
          <w:spacing w:val="-3"/>
        </w:rPr>
        <w:t> </w:t>
      </w:r>
      <w:r>
        <w:rPr>
          <w:spacing w:val="-2"/>
        </w:rPr>
        <w:t>seseorang ditempatkan di</w:t>
      </w:r>
      <w:r>
        <w:rPr>
          <w:spacing w:val="-4"/>
        </w:rPr>
        <w:t> </w:t>
      </w:r>
      <w:r>
        <w:rPr>
          <w:spacing w:val="-2"/>
        </w:rPr>
        <w:t>bawah</w:t>
      </w:r>
      <w:r>
        <w:rPr>
          <w:spacing w:val="-3"/>
        </w:rPr>
        <w:t> </w:t>
      </w:r>
      <w:r>
        <w:rPr>
          <w:spacing w:val="-2"/>
        </w:rPr>
        <w:t>pengampuan</w:t>
      </w:r>
      <w:r>
        <w:rPr>
          <w:spacing w:val="-3"/>
        </w:rPr>
        <w:t> </w:t>
      </w:r>
      <w:r>
        <w:rPr>
          <w:spacing w:val="-2"/>
        </w:rPr>
        <w:t>mempunyai anak-anak</w:t>
      </w:r>
      <w:r>
        <w:rPr>
          <w:spacing w:val="-3"/>
        </w:rPr>
        <w:t> </w:t>
      </w:r>
      <w:r>
        <w:rPr>
          <w:spacing w:val="-2"/>
        </w:rPr>
        <w:t>belum</w:t>
      </w:r>
      <w:r>
        <w:rPr>
          <w:spacing w:val="-4"/>
        </w:rPr>
        <w:t> </w:t>
      </w:r>
      <w:r>
        <w:rPr>
          <w:spacing w:val="-2"/>
        </w:rPr>
        <w:t>dewasa</w:t>
      </w:r>
      <w:r>
        <w:rPr>
          <w:spacing w:val="-3"/>
        </w:rPr>
        <w:t> </w:t>
      </w:r>
      <w:r>
        <w:rPr>
          <w:spacing w:val="-2"/>
        </w:rPr>
        <w:t>serta </w:t>
      </w:r>
      <w:r>
        <w:rPr/>
        <w:t>menjalankan</w:t>
      </w:r>
      <w:r>
        <w:rPr>
          <w:spacing w:val="-3"/>
        </w:rPr>
        <w:t> </w:t>
      </w:r>
      <w:r>
        <w:rPr/>
        <w:t>kekuasaan</w:t>
      </w:r>
      <w:r>
        <w:rPr>
          <w:spacing w:val="-3"/>
        </w:rPr>
        <w:t> </w:t>
      </w:r>
      <w:r>
        <w:rPr/>
        <w:t>orang</w:t>
      </w:r>
      <w:r>
        <w:rPr>
          <w:spacing w:val="-3"/>
        </w:rPr>
        <w:t> </w:t>
      </w:r>
      <w:r>
        <w:rPr/>
        <w:t>tua,</w:t>
      </w:r>
      <w:r>
        <w:rPr>
          <w:spacing w:val="-4"/>
        </w:rPr>
        <w:t> </w:t>
      </w:r>
      <w:r>
        <w:rPr/>
        <w:t>sedangkan</w:t>
      </w:r>
      <w:r>
        <w:rPr>
          <w:spacing w:val="-5"/>
        </w:rPr>
        <w:t> </w:t>
      </w:r>
      <w:r>
        <w:rPr/>
        <w:t>isteri</w:t>
      </w:r>
      <w:r>
        <w:rPr>
          <w:spacing w:val="-2"/>
        </w:rPr>
        <w:t> </w:t>
      </w:r>
      <w:r>
        <w:rPr/>
        <w:t>atau</w:t>
      </w:r>
      <w:r>
        <w:rPr>
          <w:spacing w:val="-3"/>
        </w:rPr>
        <w:t> </w:t>
      </w:r>
      <w:r>
        <w:rPr/>
        <w:t>suaminya</w:t>
      </w:r>
      <w:r>
        <w:rPr>
          <w:spacing w:val="-5"/>
        </w:rPr>
        <w:t> </w:t>
      </w:r>
      <w:r>
        <w:rPr/>
        <w:t>telah</w:t>
      </w:r>
      <w:r>
        <w:rPr>
          <w:spacing w:val="-3"/>
        </w:rPr>
        <w:t> </w:t>
      </w:r>
      <w:r>
        <w:rPr/>
        <w:t>dibebaskan</w:t>
      </w:r>
      <w:r>
        <w:rPr>
          <w:spacing w:val="-5"/>
        </w:rPr>
        <w:t> </w:t>
      </w:r>
      <w:r>
        <w:rPr/>
        <w:t>atau diberhentikan dari kekuasaan orang tua, atau berdasarkan Pasal 246 tidak diperintahkan menjalankan kekuasaan orang tua,</w:t>
      </w:r>
      <w:r>
        <w:rPr>
          <w:spacing w:val="-2"/>
        </w:rPr>
        <w:t> </w:t>
      </w:r>
      <w:r>
        <w:rPr/>
        <w:t>atau tidak memungkinkan</w:t>
      </w:r>
      <w:r>
        <w:rPr>
          <w:spacing w:val="-3"/>
        </w:rPr>
        <w:t> </w:t>
      </w:r>
      <w:r>
        <w:rPr/>
        <w:t>untuk</w:t>
      </w:r>
      <w:r>
        <w:rPr>
          <w:spacing w:val="-4"/>
        </w:rPr>
        <w:t> </w:t>
      </w:r>
      <w:r>
        <w:rPr/>
        <w:t>menjalankan kekuasaan orang</w:t>
      </w:r>
      <w:r>
        <w:rPr>
          <w:spacing w:val="-2"/>
        </w:rPr>
        <w:t> </w:t>
      </w:r>
      <w:r>
        <w:rPr/>
        <w:t>tua,</w:t>
      </w:r>
      <w:r>
        <w:rPr>
          <w:spacing w:val="-3"/>
        </w:rPr>
        <w:t> </w:t>
      </w:r>
      <w:r>
        <w:rPr/>
        <w:t>seperti</w:t>
      </w:r>
      <w:r>
        <w:rPr>
          <w:spacing w:val="-3"/>
        </w:rPr>
        <w:t> </w:t>
      </w:r>
      <w:r>
        <w:rPr/>
        <w:t>juga</w:t>
      </w:r>
      <w:r>
        <w:rPr>
          <w:spacing w:val="-4"/>
        </w:rPr>
        <w:t> </w:t>
      </w:r>
      <w:r>
        <w:rPr/>
        <w:t>jika</w:t>
      </w:r>
      <w:r>
        <w:rPr>
          <w:spacing w:val="-7"/>
        </w:rPr>
        <w:t> </w:t>
      </w:r>
      <w:r>
        <w:rPr/>
        <w:t>orang</w:t>
      </w:r>
      <w:r>
        <w:rPr>
          <w:spacing w:val="-2"/>
        </w:rPr>
        <w:t> </w:t>
      </w:r>
      <w:r>
        <w:rPr/>
        <w:t>yang</w:t>
      </w:r>
      <w:r>
        <w:rPr>
          <w:spacing w:val="-4"/>
        </w:rPr>
        <w:t> </w:t>
      </w:r>
      <w:r>
        <w:rPr/>
        <w:t>di</w:t>
      </w:r>
      <w:r>
        <w:rPr>
          <w:spacing w:val="-3"/>
        </w:rPr>
        <w:t> </w:t>
      </w:r>
      <w:r>
        <w:rPr/>
        <w:t>bawah</w:t>
      </w:r>
      <w:r>
        <w:rPr>
          <w:spacing w:val="-4"/>
        </w:rPr>
        <w:t> </w:t>
      </w:r>
      <w:r>
        <w:rPr/>
        <w:t>pengampuan</w:t>
      </w:r>
      <w:r>
        <w:rPr>
          <w:spacing w:val="-2"/>
        </w:rPr>
        <w:t> </w:t>
      </w:r>
      <w:r>
        <w:rPr/>
        <w:t>itu</w:t>
      </w:r>
      <w:r>
        <w:rPr>
          <w:spacing w:val="-4"/>
        </w:rPr>
        <w:t> </w:t>
      </w:r>
      <w:r>
        <w:rPr/>
        <w:t>menjadi</w:t>
      </w:r>
      <w:r>
        <w:rPr>
          <w:spacing w:val="-3"/>
        </w:rPr>
        <w:t> </w:t>
      </w:r>
      <w:r>
        <w:rPr/>
        <w:t>wali</w:t>
      </w:r>
      <w:r>
        <w:rPr>
          <w:spacing w:val="-5"/>
        </w:rPr>
        <w:t> </w:t>
      </w:r>
      <w:r>
        <w:rPr/>
        <w:t>atas</w:t>
      </w:r>
      <w:r>
        <w:rPr>
          <w:spacing w:val="-4"/>
        </w:rPr>
        <w:t> </w:t>
      </w:r>
      <w:r>
        <w:rPr/>
        <w:t>anak- anaknya</w:t>
      </w:r>
      <w:r>
        <w:rPr>
          <w:spacing w:val="-14"/>
        </w:rPr>
        <w:t> </w:t>
      </w:r>
      <w:r>
        <w:rPr/>
        <w:t>yang</w:t>
      </w:r>
      <w:r>
        <w:rPr>
          <w:spacing w:val="-14"/>
        </w:rPr>
        <w:t> </w:t>
      </w:r>
      <w:r>
        <w:rPr/>
        <w:t>sah,</w:t>
      </w:r>
      <w:r>
        <w:rPr>
          <w:spacing w:val="-14"/>
        </w:rPr>
        <w:t> </w:t>
      </w:r>
      <w:r>
        <w:rPr/>
        <w:t>maka</w:t>
      </w:r>
      <w:r>
        <w:rPr>
          <w:spacing w:val="-13"/>
        </w:rPr>
        <w:t> </w:t>
      </w:r>
      <w:r>
        <w:rPr/>
        <w:t>demi</w:t>
      </w:r>
      <w:r>
        <w:rPr>
          <w:spacing w:val="-14"/>
        </w:rPr>
        <w:t> </w:t>
      </w:r>
      <w:r>
        <w:rPr/>
        <w:t>hukum</w:t>
      </w:r>
      <w:r>
        <w:rPr>
          <w:spacing w:val="-14"/>
        </w:rPr>
        <w:t> </w:t>
      </w:r>
      <w:r>
        <w:rPr/>
        <w:t>pengampu</w:t>
      </w:r>
      <w:r>
        <w:rPr>
          <w:spacing w:val="-12"/>
        </w:rPr>
        <w:t> </w:t>
      </w:r>
      <w:r>
        <w:rPr/>
        <w:t>adalah</w:t>
      </w:r>
      <w:r>
        <w:rPr>
          <w:spacing w:val="-13"/>
        </w:rPr>
        <w:t> </w:t>
      </w:r>
      <w:r>
        <w:rPr/>
        <w:t>wali</w:t>
      </w:r>
      <w:r>
        <w:rPr>
          <w:spacing w:val="-14"/>
        </w:rPr>
        <w:t> </w:t>
      </w:r>
      <w:r>
        <w:rPr/>
        <w:t>atas</w:t>
      </w:r>
      <w:r>
        <w:rPr>
          <w:spacing w:val="-13"/>
        </w:rPr>
        <w:t> </w:t>
      </w:r>
      <w:r>
        <w:rPr/>
        <w:t>anak-anak</w:t>
      </w:r>
      <w:r>
        <w:rPr>
          <w:spacing w:val="-13"/>
        </w:rPr>
        <w:t> </w:t>
      </w:r>
      <w:r>
        <w:rPr/>
        <w:t>belum</w:t>
      </w:r>
      <w:r>
        <w:rPr>
          <w:spacing w:val="-14"/>
        </w:rPr>
        <w:t> </w:t>
      </w:r>
      <w:r>
        <w:rPr/>
        <w:t>dewasa</w:t>
      </w:r>
      <w:r>
        <w:rPr>
          <w:spacing w:val="-14"/>
        </w:rPr>
        <w:t> </w:t>
      </w:r>
      <w:r>
        <w:rPr/>
        <w:t>itu sampai</w:t>
      </w:r>
      <w:r>
        <w:rPr>
          <w:spacing w:val="-4"/>
        </w:rPr>
        <w:t> </w:t>
      </w:r>
      <w:r>
        <w:rPr/>
        <w:t>pengampuannya</w:t>
      </w:r>
      <w:r>
        <w:rPr>
          <w:spacing w:val="-5"/>
        </w:rPr>
        <w:t> </w:t>
      </w:r>
      <w:r>
        <w:rPr/>
        <w:t>dihentikan,</w:t>
      </w:r>
      <w:r>
        <w:rPr>
          <w:spacing w:val="-4"/>
        </w:rPr>
        <w:t> </w:t>
      </w:r>
      <w:r>
        <w:rPr/>
        <w:t>atau</w:t>
      </w:r>
      <w:r>
        <w:rPr>
          <w:spacing w:val="-5"/>
        </w:rPr>
        <w:t> </w:t>
      </w:r>
      <w:r>
        <w:rPr/>
        <w:t>sampai</w:t>
      </w:r>
      <w:r>
        <w:rPr>
          <w:spacing w:val="-1"/>
        </w:rPr>
        <w:t> </w:t>
      </w:r>
      <w:r>
        <w:rPr/>
        <w:t>isteri</w:t>
      </w:r>
      <w:r>
        <w:rPr>
          <w:spacing w:val="-4"/>
        </w:rPr>
        <w:t> </w:t>
      </w:r>
      <w:r>
        <w:rPr/>
        <w:t>atau</w:t>
      </w:r>
      <w:r>
        <w:rPr>
          <w:spacing w:val="-2"/>
        </w:rPr>
        <w:t> </w:t>
      </w:r>
      <w:r>
        <w:rPr/>
        <w:t>suaminya</w:t>
      </w:r>
      <w:r>
        <w:rPr>
          <w:spacing w:val="-5"/>
        </w:rPr>
        <w:t> </w:t>
      </w:r>
      <w:r>
        <w:rPr/>
        <w:t>memperoleh</w:t>
      </w:r>
      <w:r>
        <w:rPr>
          <w:spacing w:val="-2"/>
        </w:rPr>
        <w:t> </w:t>
      </w:r>
      <w:r>
        <w:rPr/>
        <w:t>perwalian itu karena</w:t>
      </w:r>
      <w:r>
        <w:rPr>
          <w:spacing w:val="-3"/>
        </w:rPr>
        <w:t> </w:t>
      </w:r>
      <w:r>
        <w:rPr/>
        <w:t>penetapan Hakim</w:t>
      </w:r>
      <w:r>
        <w:rPr>
          <w:spacing w:val="-4"/>
        </w:rPr>
        <w:t> </w:t>
      </w:r>
      <w:r>
        <w:rPr/>
        <w:t>yang</w:t>
      </w:r>
      <w:r>
        <w:rPr>
          <w:spacing w:val="-3"/>
        </w:rPr>
        <w:t> </w:t>
      </w:r>
      <w:r>
        <w:rPr/>
        <w:t>dimaksudkan</w:t>
      </w:r>
      <w:r>
        <w:rPr>
          <w:spacing w:val="-3"/>
        </w:rPr>
        <w:t> </w:t>
      </w:r>
      <w:r>
        <w:rPr/>
        <w:t>dalam</w:t>
      </w:r>
      <w:r>
        <w:rPr>
          <w:spacing w:val="-1"/>
        </w:rPr>
        <w:t> </w:t>
      </w:r>
      <w:r>
        <w:rPr/>
        <w:t>Pasal</w:t>
      </w:r>
      <w:r>
        <w:rPr>
          <w:spacing w:val="-2"/>
        </w:rPr>
        <w:t> </w:t>
      </w:r>
      <w:r>
        <w:rPr/>
        <w:t>206</w:t>
      </w:r>
      <w:r>
        <w:rPr>
          <w:spacing w:val="-3"/>
        </w:rPr>
        <w:t> </w:t>
      </w:r>
      <w:r>
        <w:rPr/>
        <w:t>dan</w:t>
      </w:r>
      <w:r>
        <w:rPr>
          <w:spacing w:val="-5"/>
        </w:rPr>
        <w:t> </w:t>
      </w:r>
      <w:r>
        <w:rPr/>
        <w:t>230,</w:t>
      </w:r>
      <w:r>
        <w:rPr>
          <w:spacing w:val="-4"/>
        </w:rPr>
        <w:t> </w:t>
      </w:r>
      <w:r>
        <w:rPr/>
        <w:t>atau</w:t>
      </w:r>
      <w:r>
        <w:rPr>
          <w:spacing w:val="-3"/>
        </w:rPr>
        <w:t> </w:t>
      </w:r>
      <w:r>
        <w:rPr/>
        <w:t>mendapatkan kekuasaan</w:t>
      </w:r>
      <w:r>
        <w:rPr>
          <w:spacing w:val="-12"/>
        </w:rPr>
        <w:t> </w:t>
      </w:r>
      <w:r>
        <w:rPr/>
        <w:t>orang</w:t>
      </w:r>
      <w:r>
        <w:rPr>
          <w:spacing w:val="-10"/>
        </w:rPr>
        <w:t> </w:t>
      </w:r>
      <w:r>
        <w:rPr/>
        <w:t>tua</w:t>
      </w:r>
      <w:r>
        <w:rPr>
          <w:spacing w:val="-12"/>
        </w:rPr>
        <w:t> </w:t>
      </w:r>
      <w:r>
        <w:rPr/>
        <w:t>berdasarkan</w:t>
      </w:r>
      <w:r>
        <w:rPr>
          <w:spacing w:val="-10"/>
        </w:rPr>
        <w:t> </w:t>
      </w:r>
      <w:r>
        <w:rPr/>
        <w:t>Pasal</w:t>
      </w:r>
      <w:r>
        <w:rPr>
          <w:spacing w:val="-12"/>
        </w:rPr>
        <w:t> </w:t>
      </w:r>
      <w:r>
        <w:rPr/>
        <w:t>246a,</w:t>
      </w:r>
      <w:r>
        <w:rPr>
          <w:spacing w:val="-12"/>
        </w:rPr>
        <w:t> </w:t>
      </w:r>
      <w:r>
        <w:rPr/>
        <w:t>atau</w:t>
      </w:r>
      <w:r>
        <w:rPr>
          <w:spacing w:val="-12"/>
        </w:rPr>
        <w:t> </w:t>
      </w:r>
      <w:r>
        <w:rPr/>
        <w:t>dipulihkan</w:t>
      </w:r>
      <w:r>
        <w:rPr>
          <w:spacing w:val="-12"/>
        </w:rPr>
        <w:t> </w:t>
      </w:r>
      <w:r>
        <w:rPr/>
        <w:t>dalam</w:t>
      </w:r>
      <w:r>
        <w:rPr>
          <w:spacing w:val="-11"/>
        </w:rPr>
        <w:t> </w:t>
      </w:r>
      <w:r>
        <w:rPr/>
        <w:t>kekuasaan</w:t>
      </w:r>
      <w:r>
        <w:rPr>
          <w:spacing w:val="-10"/>
        </w:rPr>
        <w:t> </w:t>
      </w:r>
      <w:r>
        <w:rPr/>
        <w:t>orang</w:t>
      </w:r>
      <w:r>
        <w:rPr>
          <w:spacing w:val="-10"/>
        </w:rPr>
        <w:t> </w:t>
      </w:r>
      <w:r>
        <w:rPr/>
        <w:t>tua</w:t>
      </w:r>
      <w:r>
        <w:rPr>
          <w:spacing w:val="-12"/>
        </w:rPr>
        <w:t> </w:t>
      </w:r>
      <w:r>
        <w:rPr/>
        <w:t>atau </w:t>
      </w:r>
      <w:r>
        <w:rPr>
          <w:spacing w:val="-2"/>
        </w:rPr>
        <w:t>perwalian.</w:t>
      </w:r>
    </w:p>
    <w:p>
      <w:pPr>
        <w:pStyle w:val="BodyText"/>
        <w:spacing w:before="121"/>
        <w:ind w:left="0"/>
      </w:pPr>
    </w:p>
    <w:p>
      <w:pPr>
        <w:pStyle w:val="BodyText"/>
        <w:ind w:left="359" w:right="103"/>
        <w:jc w:val="center"/>
      </w:pPr>
      <w:r>
        <w:rPr>
          <w:w w:val="105"/>
        </w:rPr>
        <w:t>Pasal</w:t>
      </w:r>
      <w:r>
        <w:rPr>
          <w:spacing w:val="17"/>
          <w:w w:val="105"/>
        </w:rPr>
        <w:t> </w:t>
      </w:r>
      <w:r>
        <w:rPr>
          <w:spacing w:val="-5"/>
          <w:w w:val="105"/>
        </w:rPr>
        <w:t>454</w:t>
      </w:r>
    </w:p>
    <w:p>
      <w:pPr>
        <w:pStyle w:val="BodyText"/>
        <w:spacing w:before="57"/>
        <w:ind w:right="82" w:hanging="52"/>
        <w:jc w:val="center"/>
      </w:pPr>
      <w:r>
        <w:rPr/>
        <w:t>Penghasilan</w:t>
      </w:r>
      <w:r>
        <w:rPr>
          <w:spacing w:val="-8"/>
        </w:rPr>
        <w:t> </w:t>
      </w:r>
      <w:r>
        <w:rPr/>
        <w:t>orang</w:t>
      </w:r>
      <w:r>
        <w:rPr>
          <w:spacing w:val="-5"/>
        </w:rPr>
        <w:t> </w:t>
      </w:r>
      <w:r>
        <w:rPr/>
        <w:t>yang</w:t>
      </w:r>
      <w:r>
        <w:rPr>
          <w:spacing w:val="-8"/>
        </w:rPr>
        <w:t> </w:t>
      </w:r>
      <w:r>
        <w:rPr/>
        <w:t>ditempat</w:t>
      </w:r>
      <w:r>
        <w:rPr>
          <w:spacing w:val="-8"/>
        </w:rPr>
        <w:t> </w:t>
      </w:r>
      <w:r>
        <w:rPr/>
        <w:t>di</w:t>
      </w:r>
      <w:r>
        <w:rPr>
          <w:spacing w:val="-4"/>
        </w:rPr>
        <w:t> </w:t>
      </w:r>
      <w:r>
        <w:rPr/>
        <w:t>bawah</w:t>
      </w:r>
      <w:r>
        <w:rPr>
          <w:spacing w:val="-8"/>
        </w:rPr>
        <w:t> </w:t>
      </w:r>
      <w:r>
        <w:rPr/>
        <w:t>pengampuan</w:t>
      </w:r>
      <w:r>
        <w:rPr>
          <w:spacing w:val="-5"/>
        </w:rPr>
        <w:t> </w:t>
      </w:r>
      <w:r>
        <w:rPr/>
        <w:t>karena</w:t>
      </w:r>
      <w:r>
        <w:rPr>
          <w:spacing w:val="-8"/>
        </w:rPr>
        <w:t> </w:t>
      </w:r>
      <w:r>
        <w:rPr/>
        <w:t>keadaan</w:t>
      </w:r>
      <w:r>
        <w:rPr>
          <w:spacing w:val="-5"/>
        </w:rPr>
        <w:t> </w:t>
      </w:r>
      <w:r>
        <w:rPr/>
        <w:t>dungu.</w:t>
      </w:r>
      <w:r>
        <w:rPr>
          <w:spacing w:val="-8"/>
        </w:rPr>
        <w:t> </w:t>
      </w:r>
      <w:r>
        <w:rPr/>
        <w:t>gila</w:t>
      </w:r>
      <w:r>
        <w:rPr>
          <w:spacing w:val="-8"/>
        </w:rPr>
        <w:t> </w:t>
      </w:r>
      <w:r>
        <w:rPr/>
        <w:t>atau</w:t>
      </w:r>
      <w:r>
        <w:rPr>
          <w:spacing w:val="-5"/>
        </w:rPr>
        <w:t> </w:t>
      </w:r>
      <w:r>
        <w:rPr/>
        <w:t>mata gelap,</w:t>
      </w:r>
      <w:r>
        <w:rPr>
          <w:spacing w:val="-14"/>
        </w:rPr>
        <w:t> </w:t>
      </w:r>
      <w:r>
        <w:rPr/>
        <w:t>harus</w:t>
      </w:r>
      <w:r>
        <w:rPr>
          <w:spacing w:val="-14"/>
        </w:rPr>
        <w:t> </w:t>
      </w:r>
      <w:r>
        <w:rPr/>
        <w:t>digunakan</w:t>
      </w:r>
      <w:r>
        <w:rPr>
          <w:spacing w:val="-14"/>
        </w:rPr>
        <w:t> </w:t>
      </w:r>
      <w:r>
        <w:rPr/>
        <w:t>khusus</w:t>
      </w:r>
      <w:r>
        <w:rPr>
          <w:spacing w:val="-13"/>
        </w:rPr>
        <w:t> </w:t>
      </w:r>
      <w:r>
        <w:rPr/>
        <w:t>untuk</w:t>
      </w:r>
      <w:r>
        <w:rPr>
          <w:spacing w:val="-14"/>
        </w:rPr>
        <w:t> </w:t>
      </w:r>
      <w:r>
        <w:rPr/>
        <w:t>memperbaiki</w:t>
      </w:r>
      <w:r>
        <w:rPr>
          <w:spacing w:val="-14"/>
        </w:rPr>
        <w:t> </w:t>
      </w:r>
      <w:r>
        <w:rPr/>
        <w:t>nasibnya</w:t>
      </w:r>
      <w:r>
        <w:rPr>
          <w:spacing w:val="-14"/>
        </w:rPr>
        <w:t> </w:t>
      </w:r>
      <w:r>
        <w:rPr/>
        <w:t>dan</w:t>
      </w:r>
      <w:r>
        <w:rPr>
          <w:spacing w:val="-13"/>
        </w:rPr>
        <w:t> </w:t>
      </w:r>
      <w:r>
        <w:rPr/>
        <w:t>memperlancar</w:t>
      </w:r>
      <w:r>
        <w:rPr>
          <w:spacing w:val="-14"/>
        </w:rPr>
        <w:t> </w:t>
      </w:r>
      <w:r>
        <w:rPr/>
        <w:t>penyembuhan.</w:t>
      </w:r>
    </w:p>
    <w:p>
      <w:pPr>
        <w:pStyle w:val="BodyText"/>
        <w:spacing w:before="114"/>
        <w:ind w:left="0"/>
      </w:pPr>
    </w:p>
    <w:p>
      <w:pPr>
        <w:pStyle w:val="BodyText"/>
        <w:spacing w:before="1"/>
        <w:ind w:left="359" w:right="103"/>
        <w:jc w:val="center"/>
      </w:pPr>
      <w:r>
        <w:rPr>
          <w:w w:val="105"/>
        </w:rPr>
        <w:t>Pasal</w:t>
      </w:r>
      <w:r>
        <w:rPr>
          <w:spacing w:val="17"/>
          <w:w w:val="105"/>
        </w:rPr>
        <w:t> </w:t>
      </w:r>
      <w:r>
        <w:rPr>
          <w:spacing w:val="-5"/>
          <w:w w:val="105"/>
        </w:rPr>
        <w:t>455</w:t>
      </w:r>
    </w:p>
    <w:p>
      <w:pPr>
        <w:pStyle w:val="BodyText"/>
        <w:spacing w:before="59"/>
        <w:ind w:left="283" w:right="5871"/>
        <w:jc w:val="center"/>
      </w:pPr>
      <w:r>
        <w:rPr>
          <w:spacing w:val="-2"/>
        </w:rPr>
        <w:t>Dicabut</w:t>
      </w:r>
      <w:r>
        <w:rPr>
          <w:spacing w:val="-4"/>
        </w:rPr>
        <w:t> </w:t>
      </w:r>
      <w:r>
        <w:rPr>
          <w:spacing w:val="-2"/>
        </w:rPr>
        <w:t>dengan</w:t>
      </w:r>
      <w:r>
        <w:rPr>
          <w:spacing w:val="-3"/>
        </w:rPr>
        <w:t> </w:t>
      </w:r>
      <w:r>
        <w:rPr>
          <w:spacing w:val="-2"/>
        </w:rPr>
        <w:t>S.</w:t>
      </w:r>
      <w:r>
        <w:rPr>
          <w:spacing w:val="-4"/>
        </w:rPr>
        <w:t> </w:t>
      </w:r>
      <w:r>
        <w:rPr>
          <w:spacing w:val="-2"/>
        </w:rPr>
        <w:t>1897-</w:t>
      </w:r>
      <w:r>
        <w:rPr>
          <w:spacing w:val="-5"/>
        </w:rPr>
        <w:t>53.</w:t>
      </w:r>
    </w:p>
    <w:p>
      <w:pPr>
        <w:pStyle w:val="BodyText"/>
        <w:spacing w:before="113"/>
        <w:ind w:left="0"/>
      </w:pPr>
    </w:p>
    <w:p>
      <w:pPr>
        <w:pStyle w:val="BodyText"/>
        <w:ind w:left="359" w:right="103"/>
        <w:jc w:val="center"/>
      </w:pPr>
      <w:r>
        <w:rPr>
          <w:w w:val="105"/>
        </w:rPr>
        <w:t>Pasal</w:t>
      </w:r>
      <w:r>
        <w:rPr>
          <w:spacing w:val="17"/>
          <w:w w:val="105"/>
        </w:rPr>
        <w:t> </w:t>
      </w:r>
      <w:r>
        <w:rPr>
          <w:spacing w:val="-5"/>
          <w:w w:val="105"/>
        </w:rPr>
        <w:t>456</w:t>
      </w:r>
    </w:p>
    <w:p>
      <w:pPr>
        <w:pStyle w:val="BodyText"/>
        <w:spacing w:after="0"/>
        <w:jc w:val="center"/>
        <w:sectPr>
          <w:pgSz w:w="12240" w:h="15840"/>
          <w:pgMar w:top="1520" w:bottom="280" w:left="1800" w:right="1800"/>
        </w:sectPr>
      </w:pPr>
    </w:p>
    <w:p>
      <w:pPr>
        <w:pStyle w:val="BodyText"/>
        <w:spacing w:before="65"/>
        <w:ind w:hanging="1"/>
      </w:pPr>
      <w:r>
        <w:rPr/>
        <w:t>Terhadap</w:t>
      </w:r>
      <w:r>
        <w:rPr>
          <w:spacing w:val="-14"/>
        </w:rPr>
        <w:t> </w:t>
      </w:r>
      <w:r>
        <w:rPr/>
        <w:t>orang-orang</w:t>
      </w:r>
      <w:r>
        <w:rPr>
          <w:spacing w:val="-14"/>
        </w:rPr>
        <w:t> </w:t>
      </w:r>
      <w:r>
        <w:rPr/>
        <w:t>yang</w:t>
      </w:r>
      <w:r>
        <w:rPr>
          <w:spacing w:val="-14"/>
        </w:rPr>
        <w:t> </w:t>
      </w:r>
      <w:r>
        <w:rPr/>
        <w:t>tidak</w:t>
      </w:r>
      <w:r>
        <w:rPr>
          <w:spacing w:val="-13"/>
        </w:rPr>
        <w:t> </w:t>
      </w:r>
      <w:r>
        <w:rPr/>
        <w:t>dapat</w:t>
      </w:r>
      <w:r>
        <w:rPr>
          <w:spacing w:val="-14"/>
        </w:rPr>
        <w:t> </w:t>
      </w:r>
      <w:r>
        <w:rPr/>
        <w:t>dibiarkan</w:t>
      </w:r>
      <w:r>
        <w:rPr>
          <w:spacing w:val="-14"/>
        </w:rPr>
        <w:t> </w:t>
      </w:r>
      <w:r>
        <w:rPr/>
        <w:t>mengurus</w:t>
      </w:r>
      <w:r>
        <w:rPr>
          <w:spacing w:val="-14"/>
        </w:rPr>
        <w:t> </w:t>
      </w:r>
      <w:r>
        <w:rPr/>
        <w:t>diri</w:t>
      </w:r>
      <w:r>
        <w:rPr>
          <w:spacing w:val="-13"/>
        </w:rPr>
        <w:t> </w:t>
      </w:r>
      <w:r>
        <w:rPr/>
        <w:t>sendiri</w:t>
      </w:r>
      <w:r>
        <w:rPr>
          <w:spacing w:val="-14"/>
        </w:rPr>
        <w:t> </w:t>
      </w:r>
      <w:r>
        <w:rPr/>
        <w:t>atau</w:t>
      </w:r>
      <w:r>
        <w:rPr>
          <w:spacing w:val="-14"/>
        </w:rPr>
        <w:t> </w:t>
      </w:r>
      <w:r>
        <w:rPr/>
        <w:t>membahayakan keamanan orang lain karena kelakuannya terlanjur buruk dan terus menerus buruk, harus dilakukan</w:t>
      </w:r>
      <w:r>
        <w:rPr>
          <w:spacing w:val="-2"/>
        </w:rPr>
        <w:t> </w:t>
      </w:r>
      <w:r>
        <w:rPr/>
        <w:t>tindakan</w:t>
      </w:r>
      <w:r>
        <w:rPr>
          <w:spacing w:val="-5"/>
        </w:rPr>
        <w:t> </w:t>
      </w:r>
      <w:r>
        <w:rPr/>
        <w:t>seperti</w:t>
      </w:r>
      <w:r>
        <w:rPr>
          <w:spacing w:val="-2"/>
        </w:rPr>
        <w:t> </w:t>
      </w:r>
      <w:r>
        <w:rPr/>
        <w:t>diatur</w:t>
      </w:r>
      <w:r>
        <w:rPr>
          <w:spacing w:val="-6"/>
        </w:rPr>
        <w:t> </w:t>
      </w:r>
      <w:r>
        <w:rPr/>
        <w:t>dalam</w:t>
      </w:r>
      <w:r>
        <w:rPr>
          <w:spacing w:val="-3"/>
        </w:rPr>
        <w:t> </w:t>
      </w:r>
      <w:r>
        <w:rPr/>
        <w:t>Reglemen</w:t>
      </w:r>
      <w:r>
        <w:rPr>
          <w:spacing w:val="-2"/>
        </w:rPr>
        <w:t> </w:t>
      </w:r>
      <w:r>
        <w:rPr/>
        <w:t>Susunan</w:t>
      </w:r>
      <w:r>
        <w:rPr>
          <w:spacing w:val="-2"/>
        </w:rPr>
        <w:t> </w:t>
      </w:r>
      <w:r>
        <w:rPr/>
        <w:t>Kehakiman</w:t>
      </w:r>
      <w:r>
        <w:rPr>
          <w:spacing w:val="-5"/>
        </w:rPr>
        <w:t> </w:t>
      </w:r>
      <w:r>
        <w:rPr/>
        <w:t>dan</w:t>
      </w:r>
      <w:r>
        <w:rPr>
          <w:spacing w:val="-5"/>
        </w:rPr>
        <w:t> </w:t>
      </w:r>
      <w:r>
        <w:rPr/>
        <w:t>Kebijaksanaan Mengadili di Indonesia.</w:t>
      </w:r>
    </w:p>
    <w:p>
      <w:pPr>
        <w:pStyle w:val="BodyText"/>
        <w:spacing w:before="117"/>
        <w:ind w:left="0"/>
      </w:pPr>
    </w:p>
    <w:p>
      <w:pPr>
        <w:pStyle w:val="BodyText"/>
        <w:ind w:left="4005"/>
      </w:pPr>
      <w:r>
        <w:rPr>
          <w:w w:val="105"/>
        </w:rPr>
        <w:t>Pasal</w:t>
      </w:r>
      <w:r>
        <w:rPr>
          <w:spacing w:val="17"/>
          <w:w w:val="105"/>
        </w:rPr>
        <w:t> </w:t>
      </w:r>
      <w:r>
        <w:rPr>
          <w:spacing w:val="-5"/>
          <w:w w:val="105"/>
        </w:rPr>
        <w:t>457</w:t>
      </w:r>
    </w:p>
    <w:p>
      <w:pPr>
        <w:pStyle w:val="BodyText"/>
        <w:spacing w:before="57"/>
        <w:ind w:right="237"/>
      </w:pPr>
      <w:r>
        <w:rPr/>
        <w:t>Dalam</w:t>
      </w:r>
      <w:r>
        <w:rPr>
          <w:spacing w:val="-4"/>
        </w:rPr>
        <w:t> </w:t>
      </w:r>
      <w:r>
        <w:rPr/>
        <w:t>hal</w:t>
      </w:r>
      <w:r>
        <w:rPr>
          <w:spacing w:val="-2"/>
        </w:rPr>
        <w:t> </w:t>
      </w:r>
      <w:r>
        <w:rPr/>
        <w:t>adanya</w:t>
      </w:r>
      <w:r>
        <w:rPr>
          <w:spacing w:val="-3"/>
        </w:rPr>
        <w:t> </w:t>
      </w:r>
      <w:r>
        <w:rPr/>
        <w:t>kepentingan yang mendesak para</w:t>
      </w:r>
      <w:r>
        <w:rPr>
          <w:spacing w:val="-3"/>
        </w:rPr>
        <w:t> </w:t>
      </w:r>
      <w:r>
        <w:rPr/>
        <w:t>kepala</w:t>
      </w:r>
      <w:r>
        <w:rPr>
          <w:spacing w:val="-3"/>
        </w:rPr>
        <w:t> </w:t>
      </w:r>
      <w:r>
        <w:rPr/>
        <w:t>daerah setempat,</w:t>
      </w:r>
      <w:r>
        <w:rPr>
          <w:spacing w:val="-2"/>
        </w:rPr>
        <w:t> </w:t>
      </w:r>
      <w:r>
        <w:rPr/>
        <w:t>menjelang pengesahan</w:t>
      </w:r>
      <w:r>
        <w:rPr>
          <w:spacing w:val="-8"/>
        </w:rPr>
        <w:t> </w:t>
      </w:r>
      <w:r>
        <w:rPr/>
        <w:t>Pengadilan</w:t>
      </w:r>
      <w:r>
        <w:rPr>
          <w:spacing w:val="-8"/>
        </w:rPr>
        <w:t> </w:t>
      </w:r>
      <w:r>
        <w:rPr/>
        <w:t>Negeri,</w:t>
      </w:r>
      <w:r>
        <w:rPr>
          <w:spacing w:val="-7"/>
        </w:rPr>
        <w:t> </w:t>
      </w:r>
      <w:r>
        <w:rPr/>
        <w:t>berkuasa</w:t>
      </w:r>
      <w:r>
        <w:rPr>
          <w:spacing w:val="-8"/>
        </w:rPr>
        <w:t> </w:t>
      </w:r>
      <w:r>
        <w:rPr/>
        <w:t>memerintahkan</w:t>
      </w:r>
      <w:r>
        <w:rPr>
          <w:spacing w:val="-8"/>
        </w:rPr>
        <w:t> </w:t>
      </w:r>
      <w:r>
        <w:rPr/>
        <w:t>penahanan</w:t>
      </w:r>
      <w:r>
        <w:rPr>
          <w:spacing w:val="-8"/>
        </w:rPr>
        <w:t> </w:t>
      </w:r>
      <w:r>
        <w:rPr/>
        <w:t>sementara</w:t>
      </w:r>
      <w:r>
        <w:rPr>
          <w:spacing w:val="-8"/>
        </w:rPr>
        <w:t> </w:t>
      </w:r>
      <w:r>
        <w:rPr/>
        <w:t>orang-orang </w:t>
      </w:r>
      <w:r>
        <w:rPr>
          <w:spacing w:val="-2"/>
        </w:rPr>
        <w:t>yang</w:t>
      </w:r>
      <w:r>
        <w:rPr>
          <w:spacing w:val="-10"/>
        </w:rPr>
        <w:t> </w:t>
      </w:r>
      <w:r>
        <w:rPr>
          <w:spacing w:val="-2"/>
        </w:rPr>
        <w:t>dimaksud</w:t>
      </w:r>
      <w:r>
        <w:rPr>
          <w:spacing w:val="-10"/>
        </w:rPr>
        <w:t> </w:t>
      </w:r>
      <w:r>
        <w:rPr>
          <w:spacing w:val="-2"/>
        </w:rPr>
        <w:t>dalam</w:t>
      </w:r>
      <w:r>
        <w:rPr>
          <w:spacing w:val="-8"/>
        </w:rPr>
        <w:t> </w:t>
      </w:r>
      <w:r>
        <w:rPr>
          <w:spacing w:val="-2"/>
        </w:rPr>
        <w:t>Pasal-pasal</w:t>
      </w:r>
      <w:r>
        <w:rPr>
          <w:spacing w:val="-9"/>
        </w:rPr>
        <w:t> </w:t>
      </w:r>
      <w:r>
        <w:rPr>
          <w:spacing w:val="-2"/>
        </w:rPr>
        <w:t>yang</w:t>
      </w:r>
      <w:r>
        <w:rPr>
          <w:spacing w:val="-7"/>
        </w:rPr>
        <w:t> </w:t>
      </w:r>
      <w:r>
        <w:rPr>
          <w:spacing w:val="-2"/>
        </w:rPr>
        <w:t>lalu.</w:t>
      </w:r>
      <w:r>
        <w:rPr>
          <w:spacing w:val="-9"/>
        </w:rPr>
        <w:t> </w:t>
      </w:r>
      <w:r>
        <w:rPr>
          <w:spacing w:val="-2"/>
        </w:rPr>
        <w:t>Mereka</w:t>
      </w:r>
      <w:r>
        <w:rPr>
          <w:spacing w:val="-8"/>
        </w:rPr>
        <w:t> </w:t>
      </w:r>
      <w:r>
        <w:rPr>
          <w:spacing w:val="-2"/>
        </w:rPr>
        <w:t>wajib</w:t>
      </w:r>
      <w:r>
        <w:rPr>
          <w:spacing w:val="-7"/>
        </w:rPr>
        <w:t> </w:t>
      </w:r>
      <w:r>
        <w:rPr>
          <w:spacing w:val="-2"/>
        </w:rPr>
        <w:t>untuk</w:t>
      </w:r>
      <w:r>
        <w:rPr>
          <w:spacing w:val="-10"/>
        </w:rPr>
        <w:t> </w:t>
      </w:r>
      <w:r>
        <w:rPr>
          <w:spacing w:val="-2"/>
        </w:rPr>
        <w:t>bertindak</w:t>
      </w:r>
      <w:r>
        <w:rPr>
          <w:spacing w:val="-10"/>
        </w:rPr>
        <w:t> </w:t>
      </w:r>
      <w:r>
        <w:rPr>
          <w:spacing w:val="-2"/>
        </w:rPr>
        <w:t>secara</w:t>
      </w:r>
      <w:r>
        <w:rPr>
          <w:spacing w:val="-10"/>
        </w:rPr>
        <w:t> </w:t>
      </w:r>
      <w:r>
        <w:rPr>
          <w:spacing w:val="-2"/>
        </w:rPr>
        <w:t>cermat;</w:t>
      </w:r>
      <w:r>
        <w:rPr>
          <w:spacing w:val="-9"/>
        </w:rPr>
        <w:t> </w:t>
      </w:r>
      <w:r>
        <w:rPr>
          <w:spacing w:val="-2"/>
        </w:rPr>
        <w:t>dan </w:t>
      </w:r>
      <w:r>
        <w:rPr/>
        <w:t>selambat-lambatnya</w:t>
      </w:r>
      <w:r>
        <w:rPr>
          <w:spacing w:val="-8"/>
        </w:rPr>
        <w:t> </w:t>
      </w:r>
      <w:r>
        <w:rPr/>
        <w:t>dalam</w:t>
      </w:r>
      <w:r>
        <w:rPr>
          <w:spacing w:val="-5"/>
        </w:rPr>
        <w:t> </w:t>
      </w:r>
      <w:r>
        <w:rPr/>
        <w:t>empat</w:t>
      </w:r>
      <w:r>
        <w:rPr>
          <w:spacing w:val="-6"/>
        </w:rPr>
        <w:t> </w:t>
      </w:r>
      <w:r>
        <w:rPr/>
        <w:t>hari</w:t>
      </w:r>
      <w:r>
        <w:rPr>
          <w:spacing w:val="-7"/>
        </w:rPr>
        <w:t> </w:t>
      </w:r>
      <w:r>
        <w:rPr/>
        <w:t>atau,</w:t>
      </w:r>
      <w:r>
        <w:rPr>
          <w:spacing w:val="-7"/>
        </w:rPr>
        <w:t> </w:t>
      </w:r>
      <w:r>
        <w:rPr/>
        <w:t>dalam</w:t>
      </w:r>
      <w:r>
        <w:rPr>
          <w:spacing w:val="-6"/>
        </w:rPr>
        <w:t> </w:t>
      </w:r>
      <w:r>
        <w:rPr/>
        <w:t>hal</w:t>
      </w:r>
      <w:r>
        <w:rPr>
          <w:spacing w:val="-6"/>
        </w:rPr>
        <w:t> </w:t>
      </w:r>
      <w:r>
        <w:rPr/>
        <w:t>tempat</w:t>
      </w:r>
      <w:r>
        <w:rPr>
          <w:spacing w:val="-6"/>
        </w:rPr>
        <w:t> </w:t>
      </w:r>
      <w:r>
        <w:rPr/>
        <w:t>kedudukan</w:t>
      </w:r>
      <w:r>
        <w:rPr>
          <w:spacing w:val="-6"/>
        </w:rPr>
        <w:t> </w:t>
      </w:r>
      <w:r>
        <w:rPr/>
        <w:t>Pengadilan</w:t>
      </w:r>
      <w:r>
        <w:rPr>
          <w:spacing w:val="-6"/>
        </w:rPr>
        <w:t> </w:t>
      </w:r>
      <w:r>
        <w:rPr/>
        <w:t>Negeri yang</w:t>
      </w:r>
      <w:r>
        <w:rPr>
          <w:spacing w:val="-14"/>
        </w:rPr>
        <w:t> </w:t>
      </w:r>
      <w:r>
        <w:rPr/>
        <w:t>bersangkutan</w:t>
      </w:r>
      <w:r>
        <w:rPr>
          <w:spacing w:val="-14"/>
        </w:rPr>
        <w:t> </w:t>
      </w:r>
      <w:r>
        <w:rPr/>
        <w:t>ada</w:t>
      </w:r>
      <w:r>
        <w:rPr>
          <w:spacing w:val="-14"/>
        </w:rPr>
        <w:t> </w:t>
      </w:r>
      <w:r>
        <w:rPr/>
        <w:t>di</w:t>
      </w:r>
      <w:r>
        <w:rPr>
          <w:spacing w:val="-13"/>
        </w:rPr>
        <w:t> </w:t>
      </w:r>
      <w:r>
        <w:rPr/>
        <w:t>pulau</w:t>
      </w:r>
      <w:r>
        <w:rPr>
          <w:spacing w:val="-14"/>
        </w:rPr>
        <w:t> </w:t>
      </w:r>
      <w:r>
        <w:rPr/>
        <w:t>lain,</w:t>
      </w:r>
      <w:r>
        <w:rPr>
          <w:spacing w:val="-14"/>
        </w:rPr>
        <w:t> </w:t>
      </w:r>
      <w:r>
        <w:rPr/>
        <w:t>dengan</w:t>
      </w:r>
      <w:r>
        <w:rPr>
          <w:spacing w:val="-14"/>
        </w:rPr>
        <w:t> </w:t>
      </w:r>
      <w:r>
        <w:rPr/>
        <w:t>kapal</w:t>
      </w:r>
      <w:r>
        <w:rPr>
          <w:spacing w:val="-13"/>
        </w:rPr>
        <w:t> </w:t>
      </w:r>
      <w:r>
        <w:rPr/>
        <w:t>yang</w:t>
      </w:r>
      <w:r>
        <w:rPr>
          <w:spacing w:val="-14"/>
        </w:rPr>
        <w:t> </w:t>
      </w:r>
      <w:r>
        <w:rPr/>
        <w:t>pertama,</w:t>
      </w:r>
      <w:r>
        <w:rPr>
          <w:spacing w:val="-13"/>
        </w:rPr>
        <w:t> </w:t>
      </w:r>
      <w:r>
        <w:rPr/>
        <w:t>mereka</w:t>
      </w:r>
      <w:r>
        <w:rPr>
          <w:spacing w:val="-13"/>
        </w:rPr>
        <w:t> </w:t>
      </w:r>
      <w:r>
        <w:rPr/>
        <w:t>harus</w:t>
      </w:r>
      <w:r>
        <w:rPr>
          <w:spacing w:val="-14"/>
        </w:rPr>
        <w:t> </w:t>
      </w:r>
      <w:r>
        <w:rPr/>
        <w:t>mengirimkan surat-surat tentang penahanan kepada Kejaksaan yang berwenang &amp; yang harus menyampaikan</w:t>
      </w:r>
      <w:r>
        <w:rPr>
          <w:spacing w:val="-2"/>
        </w:rPr>
        <w:t> </w:t>
      </w:r>
      <w:r>
        <w:rPr/>
        <w:t>lagi</w:t>
      </w:r>
      <w:r>
        <w:rPr>
          <w:spacing w:val="-1"/>
        </w:rPr>
        <w:t> </w:t>
      </w:r>
      <w:r>
        <w:rPr/>
        <w:t>surat-surat itu</w:t>
      </w:r>
      <w:r>
        <w:rPr>
          <w:spacing w:val="-2"/>
        </w:rPr>
        <w:t> </w:t>
      </w:r>
      <w:r>
        <w:rPr/>
        <w:t>dengan tuntutannya</w:t>
      </w:r>
      <w:r>
        <w:rPr>
          <w:spacing w:val="-2"/>
        </w:rPr>
        <w:t> </w:t>
      </w:r>
      <w:r>
        <w:rPr/>
        <w:t>kepada</w:t>
      </w:r>
      <w:r>
        <w:rPr>
          <w:spacing w:val="-2"/>
        </w:rPr>
        <w:t> </w:t>
      </w:r>
      <w:r>
        <w:rPr/>
        <w:t>Pengadilan</w:t>
      </w:r>
      <w:r>
        <w:rPr>
          <w:spacing w:val="-2"/>
        </w:rPr>
        <w:t> </w:t>
      </w:r>
      <w:r>
        <w:rPr/>
        <w:t>Negeri</w:t>
      </w:r>
      <w:r>
        <w:rPr>
          <w:spacing w:val="-1"/>
        </w:rPr>
        <w:t> </w:t>
      </w:r>
      <w:r>
        <w:rPr/>
        <w:t>segera setelah menerima surat-surat itu.</w:t>
      </w:r>
    </w:p>
    <w:p>
      <w:pPr>
        <w:pStyle w:val="BodyText"/>
        <w:spacing w:before="64"/>
      </w:pPr>
      <w:r>
        <w:rPr/>
        <w:t>Bila</w:t>
      </w:r>
      <w:r>
        <w:rPr>
          <w:spacing w:val="-14"/>
        </w:rPr>
        <w:t> </w:t>
      </w:r>
      <w:r>
        <w:rPr/>
        <w:t>Pengadilan</w:t>
      </w:r>
      <w:r>
        <w:rPr>
          <w:spacing w:val="-14"/>
        </w:rPr>
        <w:t> </w:t>
      </w:r>
      <w:r>
        <w:rPr/>
        <w:t>Negeri</w:t>
      </w:r>
      <w:r>
        <w:rPr>
          <w:spacing w:val="-14"/>
        </w:rPr>
        <w:t> </w:t>
      </w:r>
      <w:r>
        <w:rPr/>
        <w:t>tidak</w:t>
      </w:r>
      <w:r>
        <w:rPr>
          <w:spacing w:val="-13"/>
        </w:rPr>
        <w:t> </w:t>
      </w:r>
      <w:r>
        <w:rPr/>
        <w:t>menemukan</w:t>
      </w:r>
      <w:r>
        <w:rPr>
          <w:spacing w:val="-14"/>
        </w:rPr>
        <w:t> </w:t>
      </w:r>
      <w:r>
        <w:rPr/>
        <w:t>alasan-alasan</w:t>
      </w:r>
      <w:r>
        <w:rPr>
          <w:spacing w:val="-14"/>
        </w:rPr>
        <w:t> </w:t>
      </w:r>
      <w:r>
        <w:rPr/>
        <w:t>guna</w:t>
      </w:r>
      <w:r>
        <w:rPr>
          <w:spacing w:val="-14"/>
        </w:rPr>
        <w:t> </w:t>
      </w:r>
      <w:r>
        <w:rPr/>
        <w:t>menguatkan</w:t>
      </w:r>
      <w:r>
        <w:rPr>
          <w:spacing w:val="-13"/>
        </w:rPr>
        <w:t> </w:t>
      </w:r>
      <w:r>
        <w:rPr/>
        <w:t>penahanan,</w:t>
      </w:r>
      <w:r>
        <w:rPr>
          <w:spacing w:val="-14"/>
        </w:rPr>
        <w:t> </w:t>
      </w:r>
      <w:r>
        <w:rPr/>
        <w:t>maka dengan</w:t>
      </w:r>
      <w:r>
        <w:rPr>
          <w:spacing w:val="-2"/>
        </w:rPr>
        <w:t> </w:t>
      </w:r>
      <w:r>
        <w:rPr/>
        <w:t>putusan</w:t>
      </w:r>
      <w:r>
        <w:rPr>
          <w:spacing w:val="-2"/>
        </w:rPr>
        <w:t> </w:t>
      </w:r>
      <w:r>
        <w:rPr/>
        <w:t>harus</w:t>
      </w:r>
      <w:r>
        <w:rPr>
          <w:spacing w:val="-2"/>
        </w:rPr>
        <w:t> </w:t>
      </w:r>
      <w:r>
        <w:rPr/>
        <w:t>diperintahkan supaya</w:t>
      </w:r>
      <w:r>
        <w:rPr>
          <w:spacing w:val="-2"/>
        </w:rPr>
        <w:t> </w:t>
      </w:r>
      <w:r>
        <w:rPr/>
        <w:t>orang yang ditahan</w:t>
      </w:r>
      <w:r>
        <w:rPr>
          <w:spacing w:val="-2"/>
        </w:rPr>
        <w:t> </w:t>
      </w:r>
      <w:r>
        <w:rPr/>
        <w:t>itu segera</w:t>
      </w:r>
      <w:r>
        <w:rPr>
          <w:spacing w:val="-2"/>
        </w:rPr>
        <w:t> </w:t>
      </w:r>
      <w:r>
        <w:rPr/>
        <w:t>dikeluarkan dari </w:t>
      </w:r>
      <w:r>
        <w:rPr>
          <w:spacing w:val="-2"/>
        </w:rPr>
        <w:t>tahanan.</w:t>
      </w:r>
      <w:r>
        <w:rPr>
          <w:spacing w:val="-3"/>
        </w:rPr>
        <w:t> </w:t>
      </w:r>
      <w:r>
        <w:rPr>
          <w:spacing w:val="-2"/>
        </w:rPr>
        <w:t>Putusan</w:t>
      </w:r>
      <w:r>
        <w:rPr>
          <w:spacing w:val="-4"/>
        </w:rPr>
        <w:t> </w:t>
      </w:r>
      <w:r>
        <w:rPr>
          <w:spacing w:val="-2"/>
        </w:rPr>
        <w:t>ini</w:t>
      </w:r>
      <w:r>
        <w:rPr>
          <w:spacing w:val="-5"/>
        </w:rPr>
        <w:t> </w:t>
      </w:r>
      <w:r>
        <w:rPr>
          <w:spacing w:val="-2"/>
        </w:rPr>
        <w:t>harus segera</w:t>
      </w:r>
      <w:r>
        <w:rPr>
          <w:spacing w:val="-4"/>
        </w:rPr>
        <w:t> </w:t>
      </w:r>
      <w:r>
        <w:rPr>
          <w:spacing w:val="-2"/>
        </w:rPr>
        <w:t>dilaksanakan</w:t>
      </w:r>
      <w:r>
        <w:rPr>
          <w:spacing w:val="-4"/>
        </w:rPr>
        <w:t> </w:t>
      </w:r>
      <w:r>
        <w:rPr>
          <w:spacing w:val="-2"/>
        </w:rPr>
        <w:t>oleh kepala</w:t>
      </w:r>
      <w:r>
        <w:rPr>
          <w:spacing w:val="-4"/>
        </w:rPr>
        <w:t> </w:t>
      </w:r>
      <w:r>
        <w:rPr>
          <w:spacing w:val="-2"/>
        </w:rPr>
        <w:t>daerah</w:t>
      </w:r>
      <w:r>
        <w:rPr>
          <w:spacing w:val="-4"/>
        </w:rPr>
        <w:t> </w:t>
      </w:r>
      <w:r>
        <w:rPr>
          <w:spacing w:val="-2"/>
        </w:rPr>
        <w:t>yang</w:t>
      </w:r>
      <w:r>
        <w:rPr>
          <w:spacing w:val="-4"/>
        </w:rPr>
        <w:t> </w:t>
      </w:r>
      <w:r>
        <w:rPr>
          <w:spacing w:val="-2"/>
        </w:rPr>
        <w:t>bersangkutan segera </w:t>
      </w:r>
      <w:r>
        <w:rPr/>
        <w:t>setelah</w:t>
      </w:r>
      <w:r>
        <w:rPr>
          <w:spacing w:val="-2"/>
        </w:rPr>
        <w:t> </w:t>
      </w:r>
      <w:r>
        <w:rPr/>
        <w:t>diterimanya,</w:t>
      </w:r>
      <w:r>
        <w:rPr>
          <w:spacing w:val="-1"/>
        </w:rPr>
        <w:t> </w:t>
      </w:r>
      <w:r>
        <w:rPr/>
        <w:t>dan</w:t>
      </w:r>
      <w:r>
        <w:rPr>
          <w:spacing w:val="-2"/>
        </w:rPr>
        <w:t> </w:t>
      </w:r>
      <w:r>
        <w:rPr/>
        <w:t>hal</w:t>
      </w:r>
      <w:r>
        <w:rPr>
          <w:spacing w:val="-1"/>
        </w:rPr>
        <w:t> </w:t>
      </w:r>
      <w:r>
        <w:rPr/>
        <w:t>itu</w:t>
      </w:r>
      <w:r>
        <w:rPr>
          <w:spacing w:val="-2"/>
        </w:rPr>
        <w:t> </w:t>
      </w:r>
      <w:r>
        <w:rPr/>
        <w:t>harus</w:t>
      </w:r>
      <w:r>
        <w:rPr>
          <w:spacing w:val="-2"/>
        </w:rPr>
        <w:t> </w:t>
      </w:r>
      <w:r>
        <w:rPr/>
        <w:t>diberitahukan</w:t>
      </w:r>
      <w:r>
        <w:rPr>
          <w:spacing w:val="-2"/>
        </w:rPr>
        <w:t> </w:t>
      </w:r>
      <w:r>
        <w:rPr/>
        <w:t>kepada</w:t>
      </w:r>
      <w:r>
        <w:rPr>
          <w:spacing w:val="-2"/>
        </w:rPr>
        <w:t> </w:t>
      </w:r>
      <w:r>
        <w:rPr/>
        <w:t>Kejaksaan</w:t>
      </w:r>
      <w:r>
        <w:rPr>
          <w:spacing w:val="-2"/>
        </w:rPr>
        <w:t> </w:t>
      </w:r>
      <w:r>
        <w:rPr/>
        <w:t>dengan cara</w:t>
      </w:r>
      <w:r>
        <w:rPr>
          <w:spacing w:val="-2"/>
        </w:rPr>
        <w:t> </w:t>
      </w:r>
      <w:r>
        <w:rPr/>
        <w:t>seperti yang ditentukan dalam alinea kedua pasal ini.</w:t>
      </w:r>
    </w:p>
    <w:p>
      <w:pPr>
        <w:pStyle w:val="BodyText"/>
        <w:spacing w:before="116"/>
        <w:ind w:left="0"/>
      </w:pPr>
    </w:p>
    <w:p>
      <w:pPr>
        <w:pStyle w:val="BodyText"/>
        <w:spacing w:before="1"/>
        <w:ind w:left="4005"/>
      </w:pPr>
      <w:r>
        <w:rPr>
          <w:w w:val="105"/>
        </w:rPr>
        <w:t>Pasal</w:t>
      </w:r>
      <w:r>
        <w:rPr>
          <w:spacing w:val="17"/>
          <w:w w:val="105"/>
        </w:rPr>
        <w:t> </w:t>
      </w:r>
      <w:r>
        <w:rPr>
          <w:spacing w:val="-5"/>
          <w:w w:val="105"/>
        </w:rPr>
        <w:t>458</w:t>
      </w:r>
    </w:p>
    <w:p>
      <w:pPr>
        <w:pStyle w:val="BodyText"/>
        <w:spacing w:before="56"/>
        <w:ind w:right="197"/>
      </w:pPr>
      <w:r>
        <w:rPr/>
        <w:t>Seorang</w:t>
      </w:r>
      <w:r>
        <w:rPr>
          <w:spacing w:val="-2"/>
        </w:rPr>
        <w:t> </w:t>
      </w:r>
      <w:r>
        <w:rPr/>
        <w:t>anak belum dewasa</w:t>
      </w:r>
      <w:r>
        <w:rPr>
          <w:spacing w:val="-2"/>
        </w:rPr>
        <w:t> </w:t>
      </w:r>
      <w:r>
        <w:rPr/>
        <w:t>yang ada di</w:t>
      </w:r>
      <w:r>
        <w:rPr>
          <w:spacing w:val="-1"/>
        </w:rPr>
        <w:t> </w:t>
      </w:r>
      <w:r>
        <w:rPr/>
        <w:t>bawah</w:t>
      </w:r>
      <w:r>
        <w:rPr>
          <w:spacing w:val="-2"/>
        </w:rPr>
        <w:t> </w:t>
      </w:r>
      <w:r>
        <w:rPr/>
        <w:t>pengampuan tidak dapat melakukan </w:t>
      </w:r>
      <w:r>
        <w:rPr>
          <w:spacing w:val="-2"/>
        </w:rPr>
        <w:t>perkawinan,</w:t>
      </w:r>
      <w:r>
        <w:rPr>
          <w:spacing w:val="-5"/>
        </w:rPr>
        <w:t> </w:t>
      </w:r>
      <w:r>
        <w:rPr>
          <w:spacing w:val="-2"/>
        </w:rPr>
        <w:t>pula</w:t>
      </w:r>
      <w:r>
        <w:rPr>
          <w:spacing w:val="-6"/>
        </w:rPr>
        <w:t> </w:t>
      </w:r>
      <w:r>
        <w:rPr>
          <w:spacing w:val="-2"/>
        </w:rPr>
        <w:t>tidak</w:t>
      </w:r>
      <w:r>
        <w:rPr>
          <w:spacing w:val="-3"/>
        </w:rPr>
        <w:t> </w:t>
      </w:r>
      <w:r>
        <w:rPr>
          <w:spacing w:val="-2"/>
        </w:rPr>
        <w:t>dapat</w:t>
      </w:r>
      <w:r>
        <w:rPr>
          <w:spacing w:val="-4"/>
        </w:rPr>
        <w:t> </w:t>
      </w:r>
      <w:r>
        <w:rPr>
          <w:spacing w:val="-2"/>
        </w:rPr>
        <w:t>mengadakan</w:t>
      </w:r>
      <w:r>
        <w:rPr>
          <w:spacing w:val="-6"/>
        </w:rPr>
        <w:t> </w:t>
      </w:r>
      <w:r>
        <w:rPr>
          <w:spacing w:val="-2"/>
        </w:rPr>
        <w:t>perjanjian-perjanjian</w:t>
      </w:r>
      <w:r>
        <w:rPr>
          <w:spacing w:val="-6"/>
        </w:rPr>
        <w:t> </w:t>
      </w:r>
      <w:r>
        <w:rPr>
          <w:spacing w:val="-2"/>
        </w:rPr>
        <w:t>selain</w:t>
      </w:r>
      <w:r>
        <w:rPr>
          <w:spacing w:val="-3"/>
        </w:rPr>
        <w:t> </w:t>
      </w:r>
      <w:r>
        <w:rPr>
          <w:spacing w:val="-2"/>
        </w:rPr>
        <w:t>dengan memperhatikan </w:t>
      </w:r>
      <w:r>
        <w:rPr/>
        <w:t>ketentuan-ketentuan pada Pasal 38 dan 151.</w:t>
      </w:r>
    </w:p>
    <w:p>
      <w:pPr>
        <w:pStyle w:val="BodyText"/>
        <w:spacing w:before="116"/>
        <w:ind w:left="0"/>
      </w:pPr>
    </w:p>
    <w:p>
      <w:pPr>
        <w:pStyle w:val="BodyText"/>
        <w:ind w:left="4005"/>
      </w:pPr>
      <w:r>
        <w:rPr>
          <w:w w:val="105"/>
        </w:rPr>
        <w:t>Pasal</w:t>
      </w:r>
      <w:r>
        <w:rPr>
          <w:spacing w:val="17"/>
          <w:w w:val="105"/>
        </w:rPr>
        <w:t> </w:t>
      </w:r>
      <w:r>
        <w:rPr>
          <w:spacing w:val="-5"/>
          <w:w w:val="105"/>
        </w:rPr>
        <w:t>459</w:t>
      </w:r>
    </w:p>
    <w:p>
      <w:pPr>
        <w:pStyle w:val="BodyText"/>
        <w:spacing w:before="59"/>
      </w:pPr>
      <w:r>
        <w:rPr>
          <w:spacing w:val="-2"/>
        </w:rPr>
        <w:t>Tiada</w:t>
      </w:r>
      <w:r>
        <w:rPr>
          <w:spacing w:val="-7"/>
        </w:rPr>
        <w:t> </w:t>
      </w:r>
      <w:r>
        <w:rPr>
          <w:spacing w:val="-2"/>
        </w:rPr>
        <w:t>seorang</w:t>
      </w:r>
      <w:r>
        <w:rPr>
          <w:spacing w:val="-4"/>
        </w:rPr>
        <w:t> </w:t>
      </w:r>
      <w:r>
        <w:rPr>
          <w:spacing w:val="-2"/>
        </w:rPr>
        <w:t>pun,</w:t>
      </w:r>
      <w:r>
        <w:rPr>
          <w:spacing w:val="-7"/>
        </w:rPr>
        <w:t> </w:t>
      </w:r>
      <w:r>
        <w:rPr>
          <w:spacing w:val="-2"/>
        </w:rPr>
        <w:t>kecuali</w:t>
      </w:r>
      <w:r>
        <w:rPr>
          <w:spacing w:val="-6"/>
        </w:rPr>
        <w:t> </w:t>
      </w:r>
      <w:r>
        <w:rPr>
          <w:spacing w:val="-2"/>
        </w:rPr>
        <w:t>suami</w:t>
      </w:r>
      <w:r>
        <w:rPr>
          <w:spacing w:val="-6"/>
        </w:rPr>
        <w:t> </w:t>
      </w:r>
      <w:r>
        <w:rPr>
          <w:spacing w:val="-2"/>
        </w:rPr>
        <w:t>isteri</w:t>
      </w:r>
      <w:r>
        <w:rPr>
          <w:spacing w:val="-3"/>
        </w:rPr>
        <w:t> </w:t>
      </w:r>
      <w:r>
        <w:rPr>
          <w:spacing w:val="-2"/>
        </w:rPr>
        <w:t>dan</w:t>
      </w:r>
      <w:r>
        <w:rPr>
          <w:spacing w:val="-7"/>
        </w:rPr>
        <w:t> </w:t>
      </w:r>
      <w:r>
        <w:rPr>
          <w:spacing w:val="-2"/>
        </w:rPr>
        <w:t>keluarga</w:t>
      </w:r>
      <w:r>
        <w:rPr>
          <w:spacing w:val="-7"/>
        </w:rPr>
        <w:t> </w:t>
      </w:r>
      <w:r>
        <w:rPr>
          <w:spacing w:val="-2"/>
        </w:rPr>
        <w:t>sedarah</w:t>
      </w:r>
      <w:r>
        <w:rPr>
          <w:spacing w:val="-4"/>
        </w:rPr>
        <w:t> </w:t>
      </w:r>
      <w:r>
        <w:rPr>
          <w:spacing w:val="-2"/>
        </w:rPr>
        <w:t>dalam</w:t>
      </w:r>
      <w:r>
        <w:rPr>
          <w:spacing w:val="-7"/>
        </w:rPr>
        <w:t> </w:t>
      </w:r>
      <w:r>
        <w:rPr>
          <w:spacing w:val="-2"/>
        </w:rPr>
        <w:t>garis</w:t>
      </w:r>
      <w:r>
        <w:rPr>
          <w:spacing w:val="-7"/>
        </w:rPr>
        <w:t> </w:t>
      </w:r>
      <w:r>
        <w:rPr>
          <w:spacing w:val="-2"/>
        </w:rPr>
        <w:t>ke</w:t>
      </w:r>
      <w:r>
        <w:rPr>
          <w:spacing w:val="-7"/>
        </w:rPr>
        <w:t> </w:t>
      </w:r>
      <w:r>
        <w:rPr>
          <w:spacing w:val="-2"/>
        </w:rPr>
        <w:t>atas</w:t>
      </w:r>
      <w:r>
        <w:rPr>
          <w:spacing w:val="-7"/>
        </w:rPr>
        <w:t> </w:t>
      </w:r>
      <w:r>
        <w:rPr>
          <w:spacing w:val="-2"/>
        </w:rPr>
        <w:t>atau</w:t>
      </w:r>
      <w:r>
        <w:rPr>
          <w:spacing w:val="-4"/>
        </w:rPr>
        <w:t> </w:t>
      </w:r>
      <w:r>
        <w:rPr>
          <w:spacing w:val="-2"/>
        </w:rPr>
        <w:t>ke</w:t>
      </w:r>
      <w:r>
        <w:rPr>
          <w:spacing w:val="-7"/>
        </w:rPr>
        <w:t> </w:t>
      </w:r>
      <w:r>
        <w:rPr>
          <w:spacing w:val="-2"/>
        </w:rPr>
        <w:t>bawah, </w:t>
      </w:r>
      <w:r>
        <w:rPr/>
        <w:t>wajib menjalankan</w:t>
      </w:r>
      <w:r>
        <w:rPr>
          <w:spacing w:val="-2"/>
        </w:rPr>
        <w:t> </w:t>
      </w:r>
      <w:r>
        <w:rPr/>
        <w:t>suatu</w:t>
      </w:r>
      <w:r>
        <w:rPr>
          <w:spacing w:val="-2"/>
        </w:rPr>
        <w:t> </w:t>
      </w:r>
      <w:r>
        <w:rPr/>
        <w:t>pengampuan</w:t>
      </w:r>
      <w:r>
        <w:rPr>
          <w:spacing w:val="-2"/>
        </w:rPr>
        <w:t> </w:t>
      </w:r>
      <w:r>
        <w:rPr/>
        <w:t>lebih</w:t>
      </w:r>
      <w:r>
        <w:rPr>
          <w:spacing w:val="-2"/>
        </w:rPr>
        <w:t> </w:t>
      </w:r>
      <w:r>
        <w:rPr/>
        <w:t>dari</w:t>
      </w:r>
      <w:r>
        <w:rPr>
          <w:spacing w:val="-1"/>
        </w:rPr>
        <w:t> </w:t>
      </w:r>
      <w:r>
        <w:rPr/>
        <w:t>delapan</w:t>
      </w:r>
      <w:r>
        <w:rPr>
          <w:spacing w:val="-2"/>
        </w:rPr>
        <w:t> </w:t>
      </w:r>
      <w:r>
        <w:rPr/>
        <w:t>tahun lamanya</w:t>
      </w:r>
      <w:r>
        <w:rPr>
          <w:spacing w:val="-2"/>
        </w:rPr>
        <w:t> </w:t>
      </w:r>
      <w:r>
        <w:rPr/>
        <w:t>setelah waktu</w:t>
      </w:r>
      <w:r>
        <w:rPr>
          <w:spacing w:val="-4"/>
        </w:rPr>
        <w:t> </w:t>
      </w:r>
      <w:r>
        <w:rPr/>
        <w:t>itu</w:t>
      </w:r>
      <w:r>
        <w:rPr/>
        <w:t> lewat, pengampu boleh minta dibebaskan dan permintaan ini harus dikabulkan.</w:t>
      </w:r>
    </w:p>
    <w:p>
      <w:pPr>
        <w:pStyle w:val="BodyText"/>
        <w:spacing w:before="116"/>
        <w:ind w:left="0"/>
      </w:pPr>
    </w:p>
    <w:p>
      <w:pPr>
        <w:pStyle w:val="BodyText"/>
        <w:ind w:left="4005"/>
      </w:pPr>
      <w:r>
        <w:rPr>
          <w:w w:val="105"/>
        </w:rPr>
        <w:t>Pasal</w:t>
      </w:r>
      <w:r>
        <w:rPr>
          <w:spacing w:val="17"/>
          <w:w w:val="105"/>
        </w:rPr>
        <w:t> </w:t>
      </w:r>
      <w:r>
        <w:rPr>
          <w:spacing w:val="-5"/>
          <w:w w:val="105"/>
        </w:rPr>
        <w:t>460</w:t>
      </w:r>
    </w:p>
    <w:p>
      <w:pPr>
        <w:pStyle w:val="BodyText"/>
        <w:spacing w:before="57"/>
      </w:pPr>
      <w:r>
        <w:rPr/>
        <w:t>Pengampuan</w:t>
      </w:r>
      <w:r>
        <w:rPr>
          <w:spacing w:val="-1"/>
        </w:rPr>
        <w:t> </w:t>
      </w:r>
      <w:r>
        <w:rPr/>
        <w:t>berakhir</w:t>
      </w:r>
      <w:r>
        <w:rPr>
          <w:spacing w:val="-4"/>
        </w:rPr>
        <w:t> </w:t>
      </w:r>
      <w:r>
        <w:rPr/>
        <w:t>bila</w:t>
      </w:r>
      <w:r>
        <w:rPr>
          <w:spacing w:val="-3"/>
        </w:rPr>
        <w:t> </w:t>
      </w:r>
      <w:r>
        <w:rPr/>
        <w:t>sebab-sebab</w:t>
      </w:r>
      <w:r>
        <w:rPr>
          <w:spacing w:val="-3"/>
        </w:rPr>
        <w:t> </w:t>
      </w:r>
      <w:r>
        <w:rPr/>
        <w:t>yang</w:t>
      </w:r>
      <w:r>
        <w:rPr>
          <w:spacing w:val="-3"/>
        </w:rPr>
        <w:t> </w:t>
      </w:r>
      <w:r>
        <w:rPr/>
        <w:t>mengakibatkannya</w:t>
      </w:r>
      <w:r>
        <w:rPr>
          <w:spacing w:val="-3"/>
        </w:rPr>
        <w:t> </w:t>
      </w:r>
      <w:r>
        <w:rPr/>
        <w:t>telah</w:t>
      </w:r>
      <w:r>
        <w:rPr>
          <w:spacing w:val="-3"/>
        </w:rPr>
        <w:t> </w:t>
      </w:r>
      <w:r>
        <w:rPr/>
        <w:t>hilang;</w:t>
      </w:r>
      <w:r>
        <w:rPr>
          <w:spacing w:val="-2"/>
        </w:rPr>
        <w:t> </w:t>
      </w:r>
      <w:r>
        <w:rPr/>
        <w:t>tetapi pembebasan</w:t>
      </w:r>
      <w:r>
        <w:rPr>
          <w:spacing w:val="-14"/>
        </w:rPr>
        <w:t> </w:t>
      </w:r>
      <w:r>
        <w:rPr/>
        <w:t>dari</w:t>
      </w:r>
      <w:r>
        <w:rPr>
          <w:spacing w:val="-13"/>
        </w:rPr>
        <w:t> </w:t>
      </w:r>
      <w:r>
        <w:rPr/>
        <w:t>pengampuan</w:t>
      </w:r>
      <w:r>
        <w:rPr>
          <w:spacing w:val="-14"/>
        </w:rPr>
        <w:t> </w:t>
      </w:r>
      <w:r>
        <w:rPr/>
        <w:t>itu</w:t>
      </w:r>
      <w:r>
        <w:rPr>
          <w:spacing w:val="-12"/>
        </w:rPr>
        <w:t> </w:t>
      </w:r>
      <w:r>
        <w:rPr/>
        <w:t>tidak</w:t>
      </w:r>
      <w:r>
        <w:rPr>
          <w:spacing w:val="-14"/>
        </w:rPr>
        <w:t> </w:t>
      </w:r>
      <w:r>
        <w:rPr/>
        <w:t>akan</w:t>
      </w:r>
      <w:r>
        <w:rPr>
          <w:spacing w:val="-12"/>
        </w:rPr>
        <w:t> </w:t>
      </w:r>
      <w:r>
        <w:rPr/>
        <w:t>diberikan,</w:t>
      </w:r>
      <w:r>
        <w:rPr>
          <w:spacing w:val="-14"/>
        </w:rPr>
        <w:t> </w:t>
      </w:r>
      <w:r>
        <w:rPr/>
        <w:t>selain</w:t>
      </w:r>
      <w:r>
        <w:rPr>
          <w:spacing w:val="-12"/>
        </w:rPr>
        <w:t> </w:t>
      </w:r>
      <w:r>
        <w:rPr/>
        <w:t>dengan</w:t>
      </w:r>
      <w:r>
        <w:rPr>
          <w:spacing w:val="-12"/>
        </w:rPr>
        <w:t> </w:t>
      </w:r>
      <w:r>
        <w:rPr/>
        <w:t>memperhatikan</w:t>
      </w:r>
      <w:r>
        <w:rPr>
          <w:spacing w:val="-12"/>
        </w:rPr>
        <w:t> </w:t>
      </w:r>
      <w:r>
        <w:rPr/>
        <w:t>tata</w:t>
      </w:r>
      <w:r>
        <w:rPr>
          <w:spacing w:val="-14"/>
        </w:rPr>
        <w:t> </w:t>
      </w:r>
      <w:r>
        <w:rPr/>
        <w:t>cara yang ditentukan oleh undang-undang guna memperoleh pengampuan, dan karena itu orang yang</w:t>
      </w:r>
      <w:r>
        <w:rPr>
          <w:spacing w:val="-9"/>
        </w:rPr>
        <w:t> </w:t>
      </w:r>
      <w:r>
        <w:rPr/>
        <w:t>ditempatkan</w:t>
      </w:r>
      <w:r>
        <w:rPr>
          <w:spacing w:val="-9"/>
        </w:rPr>
        <w:t> </w:t>
      </w:r>
      <w:r>
        <w:rPr/>
        <w:t>di</w:t>
      </w:r>
      <w:r>
        <w:rPr>
          <w:spacing w:val="-8"/>
        </w:rPr>
        <w:t> </w:t>
      </w:r>
      <w:r>
        <w:rPr/>
        <w:t>bawah</w:t>
      </w:r>
      <w:r>
        <w:rPr>
          <w:spacing w:val="-7"/>
        </w:rPr>
        <w:t> </w:t>
      </w:r>
      <w:r>
        <w:rPr/>
        <w:t>pengampuan</w:t>
      </w:r>
      <w:r>
        <w:rPr>
          <w:spacing w:val="-9"/>
        </w:rPr>
        <w:t> </w:t>
      </w:r>
      <w:r>
        <w:rPr/>
        <w:t>tidak</w:t>
      </w:r>
      <w:r>
        <w:rPr>
          <w:spacing w:val="-9"/>
        </w:rPr>
        <w:t> </w:t>
      </w:r>
      <w:r>
        <w:rPr/>
        <w:t>boleh</w:t>
      </w:r>
      <w:r>
        <w:rPr>
          <w:spacing w:val="-7"/>
        </w:rPr>
        <w:t> </w:t>
      </w:r>
      <w:r>
        <w:rPr/>
        <w:t>menikmati</w:t>
      </w:r>
      <w:r>
        <w:rPr>
          <w:spacing w:val="-8"/>
        </w:rPr>
        <w:t> </w:t>
      </w:r>
      <w:r>
        <w:rPr/>
        <w:t>kembali</w:t>
      </w:r>
      <w:r>
        <w:rPr>
          <w:spacing w:val="-8"/>
        </w:rPr>
        <w:t> </w:t>
      </w:r>
      <w:r>
        <w:rPr/>
        <w:t>hak-haknya</w:t>
      </w:r>
      <w:r>
        <w:rPr>
          <w:spacing w:val="-9"/>
        </w:rPr>
        <w:t> </w:t>
      </w:r>
      <w:r>
        <w:rPr/>
        <w:t>sebelum keputusan tentang pembebasan pengampuan itu memperoleh kekuatan hukum yang pasti.</w:t>
      </w:r>
    </w:p>
    <w:p>
      <w:pPr>
        <w:pStyle w:val="BodyText"/>
        <w:spacing w:before="116"/>
        <w:ind w:left="0"/>
      </w:pPr>
    </w:p>
    <w:p>
      <w:pPr>
        <w:pStyle w:val="BodyText"/>
        <w:spacing w:before="1"/>
        <w:ind w:left="4015"/>
      </w:pPr>
      <w:r>
        <w:rPr/>
        <w:t>Pasal</w:t>
      </w:r>
      <w:r>
        <w:rPr>
          <w:spacing w:val="42"/>
        </w:rPr>
        <w:t> </w:t>
      </w:r>
      <w:r>
        <w:rPr>
          <w:spacing w:val="-5"/>
        </w:rPr>
        <w:t>461</w:t>
      </w:r>
    </w:p>
    <w:p>
      <w:pPr>
        <w:pStyle w:val="BodyText"/>
        <w:spacing w:before="59"/>
      </w:pPr>
      <w:r>
        <w:rPr/>
        <w:t>Pembebasan</w:t>
      </w:r>
      <w:r>
        <w:rPr>
          <w:spacing w:val="-14"/>
        </w:rPr>
        <w:t> </w:t>
      </w:r>
      <w:r>
        <w:rPr/>
        <w:t>diri</w:t>
      </w:r>
      <w:r>
        <w:rPr>
          <w:spacing w:val="-14"/>
        </w:rPr>
        <w:t> </w:t>
      </w:r>
      <w:r>
        <w:rPr/>
        <w:t>pengampuan</w:t>
      </w:r>
      <w:r>
        <w:rPr>
          <w:spacing w:val="-14"/>
        </w:rPr>
        <w:t> </w:t>
      </w:r>
      <w:r>
        <w:rPr/>
        <w:t>harus</w:t>
      </w:r>
      <w:r>
        <w:rPr>
          <w:spacing w:val="-13"/>
        </w:rPr>
        <w:t> </w:t>
      </w:r>
      <w:r>
        <w:rPr/>
        <w:t>diumumkan</w:t>
      </w:r>
      <w:r>
        <w:rPr>
          <w:spacing w:val="-14"/>
        </w:rPr>
        <w:t> </w:t>
      </w:r>
      <w:r>
        <w:rPr/>
        <w:t>dengan</w:t>
      </w:r>
      <w:r>
        <w:rPr>
          <w:spacing w:val="-14"/>
        </w:rPr>
        <w:t> </w:t>
      </w:r>
      <w:r>
        <w:rPr/>
        <w:t>cara</w:t>
      </w:r>
      <w:r>
        <w:rPr>
          <w:spacing w:val="-14"/>
        </w:rPr>
        <w:t> </w:t>
      </w:r>
      <w:r>
        <w:rPr/>
        <w:t>yang</w:t>
      </w:r>
      <w:r>
        <w:rPr>
          <w:spacing w:val="-13"/>
        </w:rPr>
        <w:t> </w:t>
      </w:r>
      <w:r>
        <w:rPr/>
        <w:t>diatur</w:t>
      </w:r>
      <w:r>
        <w:rPr>
          <w:spacing w:val="-14"/>
        </w:rPr>
        <w:t> </w:t>
      </w:r>
      <w:r>
        <w:rPr/>
        <w:t>dalam</w:t>
      </w:r>
      <w:r>
        <w:rPr>
          <w:spacing w:val="-13"/>
        </w:rPr>
        <w:t> </w:t>
      </w:r>
      <w:r>
        <w:rPr/>
        <w:t>Pasal</w:t>
      </w:r>
      <w:r>
        <w:rPr>
          <w:spacing w:val="-14"/>
        </w:rPr>
        <w:t> </w:t>
      </w:r>
      <w:r>
        <w:rPr>
          <w:spacing w:val="-4"/>
        </w:rPr>
        <w:t>444.</w:t>
      </w:r>
    </w:p>
    <w:p>
      <w:pPr>
        <w:pStyle w:val="BodyText"/>
        <w:spacing w:before="113"/>
        <w:ind w:left="0"/>
      </w:pPr>
    </w:p>
    <w:p>
      <w:pPr>
        <w:pStyle w:val="BodyText"/>
        <w:ind w:left="359" w:right="104"/>
        <w:jc w:val="center"/>
      </w:pPr>
      <w:r>
        <w:rPr>
          <w:w w:val="110"/>
        </w:rPr>
        <w:t>KETENTUAN</w:t>
      </w:r>
      <w:r>
        <w:rPr>
          <w:spacing w:val="4"/>
          <w:w w:val="110"/>
        </w:rPr>
        <w:t> </w:t>
      </w:r>
      <w:r>
        <w:rPr>
          <w:spacing w:val="-2"/>
          <w:w w:val="110"/>
        </w:rPr>
        <w:t>PENUTUP</w:t>
      </w:r>
    </w:p>
    <w:p>
      <w:pPr>
        <w:pStyle w:val="BodyText"/>
        <w:spacing w:before="115"/>
        <w:ind w:left="0"/>
      </w:pPr>
    </w:p>
    <w:p>
      <w:pPr>
        <w:pStyle w:val="BodyText"/>
        <w:ind w:left="4005"/>
      </w:pPr>
      <w:r>
        <w:rPr>
          <w:w w:val="105"/>
        </w:rPr>
        <w:t>Pasal</w:t>
      </w:r>
      <w:r>
        <w:rPr>
          <w:spacing w:val="17"/>
          <w:w w:val="105"/>
        </w:rPr>
        <w:t> </w:t>
      </w:r>
      <w:r>
        <w:rPr>
          <w:spacing w:val="-5"/>
          <w:w w:val="105"/>
        </w:rPr>
        <w:t>462</w:t>
      </w:r>
    </w:p>
    <w:p>
      <w:pPr>
        <w:pStyle w:val="BodyText"/>
        <w:spacing w:after="0"/>
        <w:sectPr>
          <w:pgSz w:w="12240" w:h="15840"/>
          <w:pgMar w:top="1520" w:bottom="280" w:left="1800" w:right="1800"/>
        </w:sectPr>
      </w:pPr>
    </w:p>
    <w:p>
      <w:pPr>
        <w:pStyle w:val="BodyText"/>
        <w:spacing w:before="65"/>
      </w:pPr>
      <w:r>
        <w:rPr/>
        <w:t>Seorang</w:t>
      </w:r>
      <w:r>
        <w:rPr>
          <w:spacing w:val="-7"/>
        </w:rPr>
        <w:t> </w:t>
      </w:r>
      <w:r>
        <w:rPr/>
        <w:t>anak</w:t>
      </w:r>
      <w:r>
        <w:rPr>
          <w:spacing w:val="-4"/>
        </w:rPr>
        <w:t> </w:t>
      </w:r>
      <w:r>
        <w:rPr/>
        <w:t>belum</w:t>
      </w:r>
      <w:r>
        <w:rPr>
          <w:spacing w:val="-5"/>
        </w:rPr>
        <w:t> </w:t>
      </w:r>
      <w:r>
        <w:rPr/>
        <w:t>dewasa</w:t>
      </w:r>
      <w:r>
        <w:rPr>
          <w:spacing w:val="-7"/>
        </w:rPr>
        <w:t> </w:t>
      </w:r>
      <w:r>
        <w:rPr/>
        <w:t>yang</w:t>
      </w:r>
      <w:r>
        <w:rPr>
          <w:spacing w:val="-4"/>
        </w:rPr>
        <w:t> </w:t>
      </w:r>
      <w:r>
        <w:rPr/>
        <w:t>berada</w:t>
      </w:r>
      <w:r>
        <w:rPr>
          <w:spacing w:val="-7"/>
        </w:rPr>
        <w:t> </w:t>
      </w:r>
      <w:r>
        <w:rPr/>
        <w:t>dalam</w:t>
      </w:r>
      <w:r>
        <w:rPr>
          <w:spacing w:val="-5"/>
        </w:rPr>
        <w:t> </w:t>
      </w:r>
      <w:r>
        <w:rPr/>
        <w:t>keadaan</w:t>
      </w:r>
      <w:r>
        <w:rPr>
          <w:spacing w:val="-6"/>
        </w:rPr>
        <w:t> </w:t>
      </w:r>
      <w:r>
        <w:rPr/>
        <w:t>dungu,</w:t>
      </w:r>
      <w:r>
        <w:rPr>
          <w:spacing w:val="-6"/>
        </w:rPr>
        <w:t> </w:t>
      </w:r>
      <w:r>
        <w:rPr/>
        <w:t>gila</w:t>
      </w:r>
      <w:r>
        <w:rPr>
          <w:spacing w:val="-9"/>
        </w:rPr>
        <w:t> </w:t>
      </w:r>
      <w:r>
        <w:rPr/>
        <w:t>atau</w:t>
      </w:r>
      <w:r>
        <w:rPr>
          <w:spacing w:val="-7"/>
        </w:rPr>
        <w:t> </w:t>
      </w:r>
      <w:r>
        <w:rPr/>
        <w:t>gelap</w:t>
      </w:r>
      <w:r>
        <w:rPr>
          <w:spacing w:val="-7"/>
        </w:rPr>
        <w:t> </w:t>
      </w:r>
      <w:r>
        <w:rPr/>
        <w:t>mata,</w:t>
      </w:r>
      <w:r>
        <w:rPr>
          <w:spacing w:val="-6"/>
        </w:rPr>
        <w:t> </w:t>
      </w:r>
      <w:r>
        <w:rPr/>
        <w:t>tidak boleh</w:t>
      </w:r>
      <w:r>
        <w:rPr>
          <w:spacing w:val="-13"/>
        </w:rPr>
        <w:t> </w:t>
      </w:r>
      <w:r>
        <w:rPr/>
        <w:t>ditempatkan</w:t>
      </w:r>
      <w:r>
        <w:rPr>
          <w:spacing w:val="-11"/>
        </w:rPr>
        <w:t> </w:t>
      </w:r>
      <w:r>
        <w:rPr/>
        <w:t>di</w:t>
      </w:r>
      <w:r>
        <w:rPr>
          <w:spacing w:val="-12"/>
        </w:rPr>
        <w:t> </w:t>
      </w:r>
      <w:r>
        <w:rPr/>
        <w:t>bawah</w:t>
      </w:r>
      <w:r>
        <w:rPr>
          <w:spacing w:val="-13"/>
        </w:rPr>
        <w:t> </w:t>
      </w:r>
      <w:r>
        <w:rPr/>
        <w:t>pengampuan,</w:t>
      </w:r>
      <w:r>
        <w:rPr>
          <w:spacing w:val="-10"/>
        </w:rPr>
        <w:t> </w:t>
      </w:r>
      <w:r>
        <w:rPr/>
        <w:t>tetapi</w:t>
      </w:r>
      <w:r>
        <w:rPr>
          <w:spacing w:val="-12"/>
        </w:rPr>
        <w:t> </w:t>
      </w:r>
      <w:r>
        <w:rPr/>
        <w:t>tetap</w:t>
      </w:r>
      <w:r>
        <w:rPr>
          <w:spacing w:val="-13"/>
        </w:rPr>
        <w:t> </w:t>
      </w:r>
      <w:r>
        <w:rPr/>
        <w:t>berada</w:t>
      </w:r>
      <w:r>
        <w:rPr>
          <w:spacing w:val="-13"/>
        </w:rPr>
        <w:t> </w:t>
      </w:r>
      <w:r>
        <w:rPr/>
        <w:t>di</w:t>
      </w:r>
      <w:r>
        <w:rPr>
          <w:spacing w:val="-12"/>
        </w:rPr>
        <w:t> </w:t>
      </w:r>
      <w:r>
        <w:rPr/>
        <w:t>bawah</w:t>
      </w:r>
      <w:r>
        <w:rPr>
          <w:spacing w:val="-11"/>
        </w:rPr>
        <w:t> </w:t>
      </w:r>
      <w:r>
        <w:rPr/>
        <w:t>pengawasan</w:t>
      </w:r>
      <w:r>
        <w:rPr>
          <w:spacing w:val="-11"/>
        </w:rPr>
        <w:t> </w:t>
      </w:r>
      <w:r>
        <w:rPr/>
        <w:t>bapaknya, ibunya atau walinya.</w:t>
      </w:r>
    </w:p>
    <w:p>
      <w:pPr>
        <w:pStyle w:val="BodyText"/>
        <w:spacing w:before="116"/>
        <w:ind w:left="0"/>
      </w:pPr>
    </w:p>
    <w:p>
      <w:pPr>
        <w:pStyle w:val="BodyText"/>
        <w:spacing w:line="292" w:lineRule="auto"/>
        <w:ind w:left="3379" w:right="3120" w:firstLine="2"/>
        <w:jc w:val="center"/>
      </w:pPr>
      <w:r>
        <w:rPr>
          <w:w w:val="105"/>
        </w:rPr>
        <w:t>BAB XVIII </w:t>
      </w:r>
      <w:r>
        <w:rPr>
          <w:spacing w:val="-2"/>
          <w:w w:val="105"/>
        </w:rPr>
        <w:t>KETIDAKHADIRAN</w:t>
      </w:r>
    </w:p>
    <w:p>
      <w:pPr>
        <w:pStyle w:val="BodyText"/>
        <w:spacing w:before="4"/>
        <w:ind w:left="359" w:right="107"/>
        <w:jc w:val="center"/>
      </w:pPr>
      <w:r>
        <w:rPr>
          <w:w w:val="105"/>
        </w:rPr>
        <w:t>(Berlaku</w:t>
      </w:r>
      <w:r>
        <w:rPr>
          <w:spacing w:val="16"/>
          <w:w w:val="105"/>
        </w:rPr>
        <w:t> </w:t>
      </w:r>
      <w:r>
        <w:rPr>
          <w:w w:val="105"/>
        </w:rPr>
        <w:t>Bagi</w:t>
      </w:r>
      <w:r>
        <w:rPr>
          <w:spacing w:val="16"/>
          <w:w w:val="105"/>
        </w:rPr>
        <w:t> </w:t>
      </w:r>
      <w:r>
        <w:rPr>
          <w:w w:val="105"/>
        </w:rPr>
        <w:t>Seluruh</w:t>
      </w:r>
      <w:r>
        <w:rPr>
          <w:spacing w:val="11"/>
          <w:w w:val="105"/>
        </w:rPr>
        <w:t> </w:t>
      </w:r>
      <w:r>
        <w:rPr>
          <w:w w:val="105"/>
        </w:rPr>
        <w:t>Golongan</w:t>
      </w:r>
      <w:r>
        <w:rPr>
          <w:spacing w:val="13"/>
          <w:w w:val="105"/>
        </w:rPr>
        <w:t> </w:t>
      </w:r>
      <w:r>
        <w:rPr>
          <w:w w:val="105"/>
        </w:rPr>
        <w:t>Timur</w:t>
      </w:r>
      <w:r>
        <w:rPr>
          <w:spacing w:val="12"/>
          <w:w w:val="105"/>
        </w:rPr>
        <w:t> </w:t>
      </w:r>
      <w:r>
        <w:rPr>
          <w:spacing w:val="-2"/>
          <w:w w:val="105"/>
        </w:rPr>
        <w:t>Asing)</w:t>
      </w:r>
    </w:p>
    <w:p>
      <w:pPr>
        <w:pStyle w:val="BodyText"/>
        <w:spacing w:before="113"/>
        <w:ind w:left="0"/>
      </w:pPr>
    </w:p>
    <w:p>
      <w:pPr>
        <w:pStyle w:val="BodyText"/>
        <w:ind w:left="359" w:right="105"/>
        <w:jc w:val="center"/>
      </w:pPr>
      <w:r>
        <w:rPr/>
        <w:t>BAGIAN</w:t>
      </w:r>
      <w:r>
        <w:rPr>
          <w:spacing w:val="36"/>
        </w:rPr>
        <w:t> </w:t>
      </w:r>
      <w:r>
        <w:rPr>
          <w:spacing w:val="-10"/>
        </w:rPr>
        <w:t>1</w:t>
      </w:r>
    </w:p>
    <w:p>
      <w:pPr>
        <w:pStyle w:val="BodyText"/>
        <w:spacing w:before="57"/>
        <w:ind w:left="359" w:right="106"/>
        <w:jc w:val="center"/>
      </w:pPr>
      <w:r>
        <w:rPr>
          <w:w w:val="105"/>
        </w:rPr>
        <w:t>Hal-hal</w:t>
      </w:r>
      <w:r>
        <w:rPr>
          <w:spacing w:val="16"/>
          <w:w w:val="105"/>
        </w:rPr>
        <w:t> </w:t>
      </w:r>
      <w:r>
        <w:rPr>
          <w:w w:val="105"/>
        </w:rPr>
        <w:t>yang</w:t>
      </w:r>
      <w:r>
        <w:rPr>
          <w:spacing w:val="22"/>
          <w:w w:val="105"/>
        </w:rPr>
        <w:t> </w:t>
      </w:r>
      <w:r>
        <w:rPr>
          <w:spacing w:val="-2"/>
          <w:w w:val="105"/>
        </w:rPr>
        <w:t>Diperlukan</w:t>
      </w:r>
    </w:p>
    <w:p>
      <w:pPr>
        <w:pStyle w:val="BodyText"/>
        <w:spacing w:before="115"/>
        <w:ind w:left="0"/>
      </w:pPr>
    </w:p>
    <w:p>
      <w:pPr>
        <w:pStyle w:val="BodyText"/>
        <w:spacing w:before="1"/>
        <w:ind w:left="4005"/>
      </w:pPr>
      <w:r>
        <w:rPr>
          <w:w w:val="105"/>
        </w:rPr>
        <w:t>Pasal</w:t>
      </w:r>
      <w:r>
        <w:rPr>
          <w:spacing w:val="17"/>
          <w:w w:val="105"/>
        </w:rPr>
        <w:t> </w:t>
      </w:r>
      <w:r>
        <w:rPr>
          <w:spacing w:val="-5"/>
          <w:w w:val="105"/>
        </w:rPr>
        <w:t>463</w:t>
      </w:r>
    </w:p>
    <w:p>
      <w:pPr>
        <w:pStyle w:val="BodyText"/>
        <w:spacing w:before="56"/>
        <w:ind w:right="192"/>
      </w:pPr>
      <w:r>
        <w:rPr/>
        <w:t>Bila</w:t>
      </w:r>
      <w:r>
        <w:rPr>
          <w:spacing w:val="-9"/>
        </w:rPr>
        <w:t> </w:t>
      </w:r>
      <w:r>
        <w:rPr/>
        <w:t>seseorang</w:t>
      </w:r>
      <w:r>
        <w:rPr>
          <w:spacing w:val="-6"/>
        </w:rPr>
        <w:t> </w:t>
      </w:r>
      <w:r>
        <w:rPr/>
        <w:t>meninggalkan</w:t>
      </w:r>
      <w:r>
        <w:rPr>
          <w:spacing w:val="-9"/>
        </w:rPr>
        <w:t> </w:t>
      </w:r>
      <w:r>
        <w:rPr/>
        <w:t>tempat</w:t>
      </w:r>
      <w:r>
        <w:rPr>
          <w:spacing w:val="-7"/>
        </w:rPr>
        <w:t> </w:t>
      </w:r>
      <w:r>
        <w:rPr/>
        <w:t>tinggalnya</w:t>
      </w:r>
      <w:r>
        <w:rPr>
          <w:spacing w:val="-9"/>
        </w:rPr>
        <w:t> </w:t>
      </w:r>
      <w:r>
        <w:rPr/>
        <w:t>tanpa</w:t>
      </w:r>
      <w:r>
        <w:rPr>
          <w:spacing w:val="-9"/>
        </w:rPr>
        <w:t> </w:t>
      </w:r>
      <w:r>
        <w:rPr/>
        <w:t>memberi</w:t>
      </w:r>
      <w:r>
        <w:rPr>
          <w:spacing w:val="-8"/>
        </w:rPr>
        <w:t> </w:t>
      </w:r>
      <w:r>
        <w:rPr/>
        <w:t>kuasa</w:t>
      </w:r>
      <w:r>
        <w:rPr>
          <w:spacing w:val="-9"/>
        </w:rPr>
        <w:t> </w:t>
      </w:r>
      <w:r>
        <w:rPr/>
        <w:t>untuk</w:t>
      </w:r>
      <w:r>
        <w:rPr>
          <w:spacing w:val="-6"/>
        </w:rPr>
        <w:t> </w:t>
      </w:r>
      <w:r>
        <w:rPr/>
        <w:t>mewakilinya dalam</w:t>
      </w:r>
      <w:r>
        <w:rPr>
          <w:spacing w:val="-10"/>
        </w:rPr>
        <w:t> </w:t>
      </w:r>
      <w:r>
        <w:rPr/>
        <w:t>urusan-urusan</w:t>
      </w:r>
      <w:r>
        <w:rPr>
          <w:spacing w:val="-9"/>
        </w:rPr>
        <w:t> </w:t>
      </w:r>
      <w:r>
        <w:rPr/>
        <w:t>dan</w:t>
      </w:r>
      <w:r>
        <w:rPr>
          <w:spacing w:val="-9"/>
        </w:rPr>
        <w:t> </w:t>
      </w:r>
      <w:r>
        <w:rPr/>
        <w:t>kepentingan-kepentingannya,</w:t>
      </w:r>
      <w:r>
        <w:rPr>
          <w:spacing w:val="-11"/>
        </w:rPr>
        <w:t> </w:t>
      </w:r>
      <w:r>
        <w:rPr/>
        <w:t>atau</w:t>
      </w:r>
      <w:r>
        <w:rPr>
          <w:spacing w:val="-11"/>
        </w:rPr>
        <w:t> </w:t>
      </w:r>
      <w:r>
        <w:rPr/>
        <w:t>untuk</w:t>
      </w:r>
      <w:r>
        <w:rPr>
          <w:spacing w:val="-11"/>
        </w:rPr>
        <w:t> </w:t>
      </w:r>
      <w:r>
        <w:rPr/>
        <w:t>mengatur</w:t>
      </w:r>
      <w:r>
        <w:rPr>
          <w:spacing w:val="-12"/>
        </w:rPr>
        <w:t> </w:t>
      </w:r>
      <w:r>
        <w:rPr/>
        <w:t>pengelolaannya </w:t>
      </w:r>
      <w:r>
        <w:rPr>
          <w:spacing w:val="-2"/>
        </w:rPr>
        <w:t>mengenai</w:t>
      </w:r>
      <w:r>
        <w:rPr>
          <w:spacing w:val="-5"/>
        </w:rPr>
        <w:t> </w:t>
      </w:r>
      <w:r>
        <w:rPr>
          <w:spacing w:val="-2"/>
        </w:rPr>
        <w:t>hal</w:t>
      </w:r>
      <w:r>
        <w:rPr>
          <w:spacing w:val="-5"/>
        </w:rPr>
        <w:t> </w:t>
      </w:r>
      <w:r>
        <w:rPr>
          <w:spacing w:val="-2"/>
        </w:rPr>
        <w:t>itu,</w:t>
      </w:r>
      <w:r>
        <w:rPr>
          <w:spacing w:val="-7"/>
        </w:rPr>
        <w:t> </w:t>
      </w:r>
      <w:r>
        <w:rPr>
          <w:spacing w:val="-2"/>
        </w:rPr>
        <w:t>ataupun</w:t>
      </w:r>
      <w:r>
        <w:rPr>
          <w:spacing w:val="-6"/>
        </w:rPr>
        <w:t> </w:t>
      </w:r>
      <w:r>
        <w:rPr>
          <w:spacing w:val="-2"/>
        </w:rPr>
        <w:t>bila</w:t>
      </w:r>
      <w:r>
        <w:rPr>
          <w:spacing w:val="-6"/>
        </w:rPr>
        <w:t> </w:t>
      </w:r>
      <w:r>
        <w:rPr>
          <w:spacing w:val="-2"/>
        </w:rPr>
        <w:t>kuasa</w:t>
      </w:r>
      <w:r>
        <w:rPr>
          <w:spacing w:val="-6"/>
        </w:rPr>
        <w:t> </w:t>
      </w:r>
      <w:r>
        <w:rPr>
          <w:spacing w:val="-2"/>
        </w:rPr>
        <w:t>yang</w:t>
      </w:r>
      <w:r>
        <w:rPr>
          <w:spacing w:val="-3"/>
        </w:rPr>
        <w:t> </w:t>
      </w:r>
      <w:r>
        <w:rPr>
          <w:spacing w:val="-2"/>
        </w:rPr>
        <w:t>diberikannya</w:t>
      </w:r>
      <w:r>
        <w:rPr>
          <w:spacing w:val="-6"/>
        </w:rPr>
        <w:t> </w:t>
      </w:r>
      <w:r>
        <w:rPr>
          <w:spacing w:val="-2"/>
        </w:rPr>
        <w:t>tidak</w:t>
      </w:r>
      <w:r>
        <w:rPr>
          <w:spacing w:val="-3"/>
        </w:rPr>
        <w:t> </w:t>
      </w:r>
      <w:r>
        <w:rPr>
          <w:spacing w:val="-2"/>
        </w:rPr>
        <w:t>berlaku</w:t>
      </w:r>
      <w:r>
        <w:rPr>
          <w:spacing w:val="-6"/>
        </w:rPr>
        <w:t> </w:t>
      </w:r>
      <w:r>
        <w:rPr>
          <w:spacing w:val="-2"/>
        </w:rPr>
        <w:t>lagi,</w:t>
      </w:r>
      <w:r>
        <w:rPr>
          <w:spacing w:val="-5"/>
        </w:rPr>
        <w:t> </w:t>
      </w:r>
      <w:r>
        <w:rPr>
          <w:spacing w:val="-2"/>
        </w:rPr>
        <w:t>sedangkan</w:t>
      </w:r>
      <w:r>
        <w:rPr>
          <w:spacing w:val="-6"/>
        </w:rPr>
        <w:t> </w:t>
      </w:r>
      <w:r>
        <w:rPr>
          <w:spacing w:val="-2"/>
        </w:rPr>
        <w:t>keadaan </w:t>
      </w:r>
      <w:r>
        <w:rPr/>
        <w:t>sangat</w:t>
      </w:r>
      <w:r>
        <w:rPr>
          <w:spacing w:val="-1"/>
        </w:rPr>
        <w:t> </w:t>
      </w:r>
      <w:r>
        <w:rPr/>
        <w:t>memerlukan mengatur pengelolaan itu seluruhnya atau sebagian, atau untuk mengusahakan</w:t>
      </w:r>
      <w:r>
        <w:rPr>
          <w:spacing w:val="-14"/>
        </w:rPr>
        <w:t> </w:t>
      </w:r>
      <w:r>
        <w:rPr/>
        <w:t>wakil</w:t>
      </w:r>
      <w:r>
        <w:rPr>
          <w:spacing w:val="-14"/>
        </w:rPr>
        <w:t> </w:t>
      </w:r>
      <w:r>
        <w:rPr/>
        <w:t>baginya,</w:t>
      </w:r>
      <w:r>
        <w:rPr>
          <w:spacing w:val="-14"/>
        </w:rPr>
        <w:t> </w:t>
      </w:r>
      <w:r>
        <w:rPr/>
        <w:t>maka</w:t>
      </w:r>
      <w:r>
        <w:rPr>
          <w:spacing w:val="-13"/>
        </w:rPr>
        <w:t> </w:t>
      </w:r>
      <w:r>
        <w:rPr/>
        <w:t>atas</w:t>
      </w:r>
      <w:r>
        <w:rPr>
          <w:spacing w:val="-14"/>
        </w:rPr>
        <w:t> </w:t>
      </w:r>
      <w:r>
        <w:rPr/>
        <w:t>permohonan</w:t>
      </w:r>
      <w:r>
        <w:rPr>
          <w:spacing w:val="-14"/>
        </w:rPr>
        <w:t> </w:t>
      </w:r>
      <w:r>
        <w:rPr/>
        <w:t>pihak-pihak</w:t>
      </w:r>
      <w:r>
        <w:rPr>
          <w:spacing w:val="-14"/>
        </w:rPr>
        <w:t> </w:t>
      </w:r>
      <w:r>
        <w:rPr/>
        <w:t>yang</w:t>
      </w:r>
      <w:r>
        <w:rPr>
          <w:spacing w:val="-13"/>
        </w:rPr>
        <w:t> </w:t>
      </w:r>
      <w:r>
        <w:rPr/>
        <w:t>berkepentingan.</w:t>
      </w:r>
      <w:r>
        <w:rPr>
          <w:spacing w:val="-14"/>
        </w:rPr>
        <w:t> </w:t>
      </w:r>
      <w:r>
        <w:rPr/>
        <w:t>atau atas</w:t>
      </w:r>
      <w:r>
        <w:rPr>
          <w:spacing w:val="-16"/>
        </w:rPr>
        <w:t> </w:t>
      </w:r>
      <w:r>
        <w:rPr/>
        <w:t>tuntutan</w:t>
      </w:r>
      <w:r>
        <w:rPr>
          <w:spacing w:val="-14"/>
        </w:rPr>
        <w:t> </w:t>
      </w:r>
      <w:r>
        <w:rPr/>
        <w:t>Kejaksaan,</w:t>
      </w:r>
      <w:r>
        <w:rPr>
          <w:spacing w:val="-14"/>
        </w:rPr>
        <w:t> </w:t>
      </w:r>
      <w:r>
        <w:rPr/>
        <w:t>Pengadilan</w:t>
      </w:r>
      <w:r>
        <w:rPr>
          <w:spacing w:val="-13"/>
        </w:rPr>
        <w:t> </w:t>
      </w:r>
      <w:r>
        <w:rPr/>
        <w:t>Negeri</w:t>
      </w:r>
      <w:r>
        <w:rPr>
          <w:spacing w:val="-14"/>
        </w:rPr>
        <w:t> </w:t>
      </w:r>
      <w:r>
        <w:rPr/>
        <w:t>di</w:t>
      </w:r>
      <w:r>
        <w:rPr>
          <w:spacing w:val="-14"/>
        </w:rPr>
        <w:t> </w:t>
      </w:r>
      <w:r>
        <w:rPr/>
        <w:t>tempat</w:t>
      </w:r>
      <w:r>
        <w:rPr>
          <w:spacing w:val="-14"/>
        </w:rPr>
        <w:t> </w:t>
      </w:r>
      <w:r>
        <w:rPr/>
        <w:t>tinggal</w:t>
      </w:r>
      <w:r>
        <w:rPr>
          <w:spacing w:val="-13"/>
        </w:rPr>
        <w:t> </w:t>
      </w:r>
      <w:r>
        <w:rPr/>
        <w:t>orang</w:t>
      </w:r>
      <w:r>
        <w:rPr>
          <w:spacing w:val="-14"/>
        </w:rPr>
        <w:t> </w:t>
      </w:r>
      <w:r>
        <w:rPr/>
        <w:t>yang</w:t>
      </w:r>
      <w:r>
        <w:rPr>
          <w:spacing w:val="-14"/>
        </w:rPr>
        <w:t> </w:t>
      </w:r>
      <w:r>
        <w:rPr/>
        <w:t>dalam</w:t>
      </w:r>
      <w:r>
        <w:rPr>
          <w:spacing w:val="-14"/>
        </w:rPr>
        <w:t> </w:t>
      </w:r>
      <w:r>
        <w:rPr/>
        <w:t>keadaan</w:t>
      </w:r>
      <w:r>
        <w:rPr>
          <w:spacing w:val="-13"/>
        </w:rPr>
        <w:t> </w:t>
      </w:r>
      <w:r>
        <w:rPr/>
        <w:t>tidak hadir</w:t>
      </w:r>
      <w:r>
        <w:rPr>
          <w:spacing w:val="-6"/>
        </w:rPr>
        <w:t> </w:t>
      </w:r>
      <w:r>
        <w:rPr/>
        <w:t>itu</w:t>
      </w:r>
      <w:r>
        <w:rPr>
          <w:spacing w:val="-5"/>
        </w:rPr>
        <w:t> </w:t>
      </w:r>
      <w:r>
        <w:rPr/>
        <w:t>harus</w:t>
      </w:r>
      <w:r>
        <w:rPr>
          <w:spacing w:val="-5"/>
        </w:rPr>
        <w:t> </w:t>
      </w:r>
      <w:r>
        <w:rPr/>
        <w:t>memerintahkan</w:t>
      </w:r>
      <w:r>
        <w:rPr>
          <w:spacing w:val="-2"/>
        </w:rPr>
        <w:t> </w:t>
      </w:r>
      <w:r>
        <w:rPr/>
        <w:t>Balai</w:t>
      </w:r>
      <w:r>
        <w:rPr>
          <w:spacing w:val="-4"/>
        </w:rPr>
        <w:t> </w:t>
      </w:r>
      <w:r>
        <w:rPr/>
        <w:t>Harta</w:t>
      </w:r>
      <w:r>
        <w:rPr>
          <w:spacing w:val="-5"/>
        </w:rPr>
        <w:t> </w:t>
      </w:r>
      <w:r>
        <w:rPr/>
        <w:t>Peninggalan</w:t>
      </w:r>
      <w:r>
        <w:rPr>
          <w:spacing w:val="-2"/>
        </w:rPr>
        <w:t> </w:t>
      </w:r>
      <w:r>
        <w:rPr/>
        <w:t>untuk</w:t>
      </w:r>
      <w:r>
        <w:rPr>
          <w:spacing w:val="-2"/>
        </w:rPr>
        <w:t> </w:t>
      </w:r>
      <w:r>
        <w:rPr/>
        <w:t>mengelola</w:t>
      </w:r>
      <w:r>
        <w:rPr>
          <w:spacing w:val="-5"/>
        </w:rPr>
        <w:t> </w:t>
      </w:r>
      <w:r>
        <w:rPr/>
        <w:t>barang-barang</w:t>
      </w:r>
      <w:r>
        <w:rPr>
          <w:spacing w:val="-2"/>
        </w:rPr>
        <w:t> </w:t>
      </w:r>
      <w:r>
        <w:rPr/>
        <w:t>dan kepentingan-kepentingan</w:t>
      </w:r>
      <w:r>
        <w:rPr>
          <w:spacing w:val="-2"/>
        </w:rPr>
        <w:t> </w:t>
      </w:r>
      <w:r>
        <w:rPr/>
        <w:t>orang itu</w:t>
      </w:r>
      <w:r>
        <w:rPr>
          <w:spacing w:val="-2"/>
        </w:rPr>
        <w:t> </w:t>
      </w:r>
      <w:r>
        <w:rPr/>
        <w:t>seluruhnya</w:t>
      </w:r>
      <w:r>
        <w:rPr>
          <w:spacing w:val="-2"/>
        </w:rPr>
        <w:t> </w:t>
      </w:r>
      <w:r>
        <w:rPr/>
        <w:t>atau sebagian,</w:t>
      </w:r>
      <w:r>
        <w:rPr>
          <w:spacing w:val="-1"/>
        </w:rPr>
        <w:t> </w:t>
      </w:r>
      <w:r>
        <w:rPr/>
        <w:t>membela</w:t>
      </w:r>
      <w:r>
        <w:rPr>
          <w:spacing w:val="-2"/>
        </w:rPr>
        <w:t> </w:t>
      </w:r>
      <w:r>
        <w:rPr/>
        <w:t>hak-haknya,</w:t>
      </w:r>
      <w:r>
        <w:rPr>
          <w:spacing w:val="-1"/>
        </w:rPr>
        <w:t> </w:t>
      </w:r>
      <w:r>
        <w:rPr/>
        <w:t>dan bertindak sebagai wakilnya.</w:t>
      </w:r>
    </w:p>
    <w:p>
      <w:pPr>
        <w:pStyle w:val="BodyText"/>
        <w:spacing w:before="63"/>
        <w:ind w:right="189"/>
      </w:pPr>
      <w:r>
        <w:rPr/>
        <w:t>Semuanya</w:t>
      </w:r>
      <w:r>
        <w:rPr>
          <w:spacing w:val="-14"/>
        </w:rPr>
        <w:t> </w:t>
      </w:r>
      <w:r>
        <w:rPr/>
        <w:t>itu</w:t>
      </w:r>
      <w:r>
        <w:rPr>
          <w:spacing w:val="-14"/>
        </w:rPr>
        <w:t> </w:t>
      </w:r>
      <w:r>
        <w:rPr/>
        <w:t>tidak</w:t>
      </w:r>
      <w:r>
        <w:rPr>
          <w:spacing w:val="-14"/>
        </w:rPr>
        <w:t> </w:t>
      </w:r>
      <w:r>
        <w:rPr/>
        <w:t>mengurangi</w:t>
      </w:r>
      <w:r>
        <w:rPr>
          <w:spacing w:val="-13"/>
        </w:rPr>
        <w:t> </w:t>
      </w:r>
      <w:r>
        <w:rPr/>
        <w:t>ketentuan-ketentuan</w:t>
      </w:r>
      <w:r>
        <w:rPr>
          <w:spacing w:val="-14"/>
        </w:rPr>
        <w:t> </w:t>
      </w:r>
      <w:r>
        <w:rPr/>
        <w:t>khusus</w:t>
      </w:r>
      <w:r>
        <w:rPr>
          <w:spacing w:val="-14"/>
        </w:rPr>
        <w:t> </w:t>
      </w:r>
      <w:r>
        <w:rPr/>
        <w:t>menurut</w:t>
      </w:r>
      <w:r>
        <w:rPr>
          <w:spacing w:val="-14"/>
        </w:rPr>
        <w:t> </w:t>
      </w:r>
      <w:r>
        <w:rPr/>
        <w:t>undang-undang</w:t>
      </w:r>
      <w:r>
        <w:rPr>
          <w:spacing w:val="-13"/>
        </w:rPr>
        <w:t> </w:t>
      </w:r>
      <w:r>
        <w:rPr/>
        <w:t>dalam hal kepailitan atau ketidakmampuan yang nyata.</w:t>
      </w:r>
    </w:p>
    <w:p>
      <w:pPr>
        <w:pStyle w:val="BodyText"/>
        <w:spacing w:before="58"/>
      </w:pPr>
      <w:r>
        <w:rPr/>
        <w:t>Sekiranya</w:t>
      </w:r>
      <w:r>
        <w:rPr>
          <w:spacing w:val="-6"/>
        </w:rPr>
        <w:t> </w:t>
      </w:r>
      <w:r>
        <w:rPr/>
        <w:t>harta</w:t>
      </w:r>
      <w:r>
        <w:rPr>
          <w:spacing w:val="-6"/>
        </w:rPr>
        <w:t> </w:t>
      </w:r>
      <w:r>
        <w:rPr/>
        <w:t>kekayaan</w:t>
      </w:r>
      <w:r>
        <w:rPr>
          <w:spacing w:val="-6"/>
        </w:rPr>
        <w:t> </w:t>
      </w:r>
      <w:r>
        <w:rPr/>
        <w:t>dan</w:t>
      </w:r>
      <w:r>
        <w:rPr>
          <w:spacing w:val="-6"/>
        </w:rPr>
        <w:t> </w:t>
      </w:r>
      <w:r>
        <w:rPr/>
        <w:t>kepentingan</w:t>
      </w:r>
      <w:r>
        <w:rPr>
          <w:spacing w:val="-3"/>
        </w:rPr>
        <w:t> </w:t>
      </w:r>
      <w:r>
        <w:rPr/>
        <w:t>orang</w:t>
      </w:r>
      <w:r>
        <w:rPr>
          <w:spacing w:val="-3"/>
        </w:rPr>
        <w:t> </w:t>
      </w:r>
      <w:r>
        <w:rPr/>
        <w:t>yang</w:t>
      </w:r>
      <w:r>
        <w:rPr>
          <w:spacing w:val="-6"/>
        </w:rPr>
        <w:t> </w:t>
      </w:r>
      <w:r>
        <w:rPr/>
        <w:t>tidak</w:t>
      </w:r>
      <w:r>
        <w:rPr>
          <w:spacing w:val="-6"/>
        </w:rPr>
        <w:t> </w:t>
      </w:r>
      <w:r>
        <w:rPr/>
        <w:t>hadir</w:t>
      </w:r>
      <w:r>
        <w:rPr>
          <w:spacing w:val="-7"/>
        </w:rPr>
        <w:t> </w:t>
      </w:r>
      <w:r>
        <w:rPr/>
        <w:t>itu</w:t>
      </w:r>
      <w:r>
        <w:rPr>
          <w:spacing w:val="-6"/>
        </w:rPr>
        <w:t> </w:t>
      </w:r>
      <w:r>
        <w:rPr/>
        <w:t>sedikit,</w:t>
      </w:r>
      <w:r>
        <w:rPr>
          <w:spacing w:val="-7"/>
        </w:rPr>
        <w:t> </w:t>
      </w:r>
      <w:r>
        <w:rPr/>
        <w:t>maka</w:t>
      </w:r>
      <w:r>
        <w:rPr>
          <w:spacing w:val="-6"/>
        </w:rPr>
        <w:t> </w:t>
      </w:r>
      <w:r>
        <w:rPr/>
        <w:t>atas permintaan atau tuntutan seperti di atas, ataupun dengan menyimpang dari permintaan atau tuntutan itu karena jabatan, Pengadilan Negeri, baik karena dengan penetapan termaksud dalam</w:t>
      </w:r>
      <w:r>
        <w:rPr>
          <w:spacing w:val="-3"/>
        </w:rPr>
        <w:t> </w:t>
      </w:r>
      <w:r>
        <w:rPr/>
        <w:t>alinea</w:t>
      </w:r>
      <w:r>
        <w:rPr>
          <w:spacing w:val="-4"/>
        </w:rPr>
        <w:t> </w:t>
      </w:r>
      <w:r>
        <w:rPr/>
        <w:t>pertama,</w:t>
      </w:r>
      <w:r>
        <w:rPr>
          <w:spacing w:val="-4"/>
        </w:rPr>
        <w:t> </w:t>
      </w:r>
      <w:r>
        <w:rPr/>
        <w:t>maupun</w:t>
      </w:r>
      <w:r>
        <w:rPr>
          <w:spacing w:val="-4"/>
        </w:rPr>
        <w:t> </w:t>
      </w:r>
      <w:r>
        <w:rPr/>
        <w:t>dengan</w:t>
      </w:r>
      <w:r>
        <w:rPr>
          <w:spacing w:val="-4"/>
        </w:rPr>
        <w:t> </w:t>
      </w:r>
      <w:r>
        <w:rPr/>
        <w:t>penetapan</w:t>
      </w:r>
      <w:r>
        <w:rPr>
          <w:spacing w:val="-2"/>
        </w:rPr>
        <w:t> </w:t>
      </w:r>
      <w:r>
        <w:rPr/>
        <w:t>lebih</w:t>
      </w:r>
      <w:r>
        <w:rPr>
          <w:spacing w:val="-2"/>
        </w:rPr>
        <w:t> </w:t>
      </w:r>
      <w:r>
        <w:rPr/>
        <w:t>lanjut</w:t>
      </w:r>
      <w:r>
        <w:rPr>
          <w:spacing w:val="-3"/>
        </w:rPr>
        <w:t> </w:t>
      </w:r>
      <w:r>
        <w:rPr/>
        <w:t>yang</w:t>
      </w:r>
      <w:r>
        <w:rPr>
          <w:spacing w:val="-2"/>
        </w:rPr>
        <w:t> </w:t>
      </w:r>
      <w:r>
        <w:rPr/>
        <w:t>masih</w:t>
      </w:r>
      <w:r>
        <w:rPr>
          <w:spacing w:val="-2"/>
        </w:rPr>
        <w:t> </w:t>
      </w:r>
      <w:r>
        <w:rPr/>
        <w:t>akan</w:t>
      </w:r>
      <w:r>
        <w:rPr>
          <w:spacing w:val="-2"/>
        </w:rPr>
        <w:t> </w:t>
      </w:r>
      <w:r>
        <w:rPr/>
        <w:t>diambilnya, juga</w:t>
      </w:r>
      <w:r>
        <w:rPr>
          <w:spacing w:val="-14"/>
        </w:rPr>
        <w:t> </w:t>
      </w:r>
      <w:r>
        <w:rPr/>
        <w:t>berkuasa</w:t>
      </w:r>
      <w:r>
        <w:rPr>
          <w:spacing w:val="-14"/>
        </w:rPr>
        <w:t> </w:t>
      </w:r>
      <w:r>
        <w:rPr/>
        <w:t>untuk</w:t>
      </w:r>
      <w:r>
        <w:rPr>
          <w:spacing w:val="-14"/>
        </w:rPr>
        <w:t> </w:t>
      </w:r>
      <w:r>
        <w:rPr/>
        <w:t>memerintahkan</w:t>
      </w:r>
      <w:r>
        <w:rPr>
          <w:spacing w:val="-13"/>
        </w:rPr>
        <w:t> </w:t>
      </w:r>
      <w:r>
        <w:rPr/>
        <w:t>pengelolaan</w:t>
      </w:r>
      <w:r>
        <w:rPr>
          <w:spacing w:val="-14"/>
        </w:rPr>
        <w:t> </w:t>
      </w:r>
      <w:r>
        <w:rPr/>
        <w:t>harta</w:t>
      </w:r>
      <w:r>
        <w:rPr>
          <w:spacing w:val="-14"/>
        </w:rPr>
        <w:t> </w:t>
      </w:r>
      <w:r>
        <w:rPr/>
        <w:t>kekayaan</w:t>
      </w:r>
      <w:r>
        <w:rPr>
          <w:spacing w:val="-14"/>
        </w:rPr>
        <w:t> </w:t>
      </w:r>
      <w:r>
        <w:rPr/>
        <w:t>dan</w:t>
      </w:r>
      <w:r>
        <w:rPr>
          <w:spacing w:val="-13"/>
        </w:rPr>
        <w:t> </w:t>
      </w:r>
      <w:r>
        <w:rPr/>
        <w:t>pengurusan</w:t>
      </w:r>
      <w:r>
        <w:rPr>
          <w:spacing w:val="-14"/>
        </w:rPr>
        <w:t> </w:t>
      </w:r>
      <w:r>
        <w:rPr/>
        <w:t>kepentingan itu</w:t>
      </w:r>
      <w:r>
        <w:rPr>
          <w:spacing w:val="-14"/>
        </w:rPr>
        <w:t> </w:t>
      </w:r>
      <w:r>
        <w:rPr/>
        <w:t>kepada</w:t>
      </w:r>
      <w:r>
        <w:rPr>
          <w:spacing w:val="-14"/>
        </w:rPr>
        <w:t> </w:t>
      </w:r>
      <w:r>
        <w:rPr/>
        <w:t>seorang</w:t>
      </w:r>
      <w:r>
        <w:rPr>
          <w:spacing w:val="-14"/>
        </w:rPr>
        <w:t> </w:t>
      </w:r>
      <w:r>
        <w:rPr/>
        <w:t>atau</w:t>
      </w:r>
      <w:r>
        <w:rPr>
          <w:spacing w:val="-13"/>
        </w:rPr>
        <w:t> </w:t>
      </w:r>
      <w:r>
        <w:rPr/>
        <w:t>lebih</w:t>
      </w:r>
      <w:r>
        <w:rPr>
          <w:spacing w:val="-14"/>
        </w:rPr>
        <w:t> </w:t>
      </w:r>
      <w:r>
        <w:rPr/>
        <w:t>yang</w:t>
      </w:r>
      <w:r>
        <w:rPr>
          <w:spacing w:val="-14"/>
        </w:rPr>
        <w:t> </w:t>
      </w:r>
      <w:r>
        <w:rPr/>
        <w:t>ditunjuk</w:t>
      </w:r>
      <w:r>
        <w:rPr>
          <w:spacing w:val="-14"/>
        </w:rPr>
        <w:t> </w:t>
      </w:r>
      <w:r>
        <w:rPr/>
        <w:t>oleh</w:t>
      </w:r>
      <w:r>
        <w:rPr>
          <w:spacing w:val="-13"/>
        </w:rPr>
        <w:t> </w:t>
      </w:r>
      <w:r>
        <w:rPr/>
        <w:t>Pengadilan</w:t>
      </w:r>
      <w:r>
        <w:rPr>
          <w:spacing w:val="-14"/>
        </w:rPr>
        <w:t> </w:t>
      </w:r>
      <w:r>
        <w:rPr/>
        <w:t>Negeri</w:t>
      </w:r>
      <w:r>
        <w:rPr>
          <w:spacing w:val="-14"/>
        </w:rPr>
        <w:t> </w:t>
      </w:r>
      <w:r>
        <w:rPr/>
        <w:t>dari</w:t>
      </w:r>
      <w:r>
        <w:rPr>
          <w:spacing w:val="-14"/>
        </w:rPr>
        <w:t> </w:t>
      </w:r>
      <w:r>
        <w:rPr/>
        <w:t>keluarga</w:t>
      </w:r>
      <w:r>
        <w:rPr>
          <w:spacing w:val="-13"/>
        </w:rPr>
        <w:t> </w:t>
      </w:r>
      <w:r>
        <w:rPr/>
        <w:t>sedarah</w:t>
      </w:r>
      <w:r>
        <w:rPr>
          <w:spacing w:val="-14"/>
        </w:rPr>
        <w:t> </w:t>
      </w:r>
      <w:r>
        <w:rPr/>
        <w:t>atau semenda</w:t>
      </w:r>
      <w:r>
        <w:rPr>
          <w:spacing w:val="-5"/>
        </w:rPr>
        <w:t> </w:t>
      </w:r>
      <w:r>
        <w:rPr/>
        <w:t>orang</w:t>
      </w:r>
      <w:r>
        <w:rPr>
          <w:spacing w:val="-3"/>
        </w:rPr>
        <w:t> </w:t>
      </w:r>
      <w:r>
        <w:rPr/>
        <w:t>yang</w:t>
      </w:r>
      <w:r>
        <w:rPr>
          <w:spacing w:val="-3"/>
        </w:rPr>
        <w:t> </w:t>
      </w:r>
      <w:r>
        <w:rPr/>
        <w:t>tidak</w:t>
      </w:r>
      <w:r>
        <w:rPr>
          <w:spacing w:val="-3"/>
        </w:rPr>
        <w:t> </w:t>
      </w:r>
      <w:r>
        <w:rPr/>
        <w:t>hadir</w:t>
      </w:r>
      <w:r>
        <w:rPr>
          <w:spacing w:val="-6"/>
        </w:rPr>
        <w:t> </w:t>
      </w:r>
      <w:r>
        <w:rPr/>
        <w:t>itu,</w:t>
      </w:r>
      <w:r>
        <w:rPr>
          <w:spacing w:val="-4"/>
        </w:rPr>
        <w:t> </w:t>
      </w:r>
      <w:r>
        <w:rPr/>
        <w:t>atau</w:t>
      </w:r>
      <w:r>
        <w:rPr>
          <w:spacing w:val="-5"/>
        </w:rPr>
        <w:t> </w:t>
      </w:r>
      <w:r>
        <w:rPr/>
        <w:t>kepada</w:t>
      </w:r>
      <w:r>
        <w:rPr>
          <w:spacing w:val="-5"/>
        </w:rPr>
        <w:t> </w:t>
      </w:r>
      <w:r>
        <w:rPr/>
        <w:t>isteri</w:t>
      </w:r>
      <w:r>
        <w:rPr>
          <w:spacing w:val="-4"/>
        </w:rPr>
        <w:t> </w:t>
      </w:r>
      <w:r>
        <w:rPr/>
        <w:t>atau</w:t>
      </w:r>
      <w:r>
        <w:rPr>
          <w:spacing w:val="-5"/>
        </w:rPr>
        <w:t> </w:t>
      </w:r>
      <w:r>
        <w:rPr/>
        <w:t>suaminya;</w:t>
      </w:r>
      <w:r>
        <w:rPr>
          <w:spacing w:val="-4"/>
        </w:rPr>
        <w:t> </w:t>
      </w:r>
      <w:r>
        <w:rPr/>
        <w:t>dalam</w:t>
      </w:r>
      <w:r>
        <w:rPr>
          <w:spacing w:val="-3"/>
        </w:rPr>
        <w:t> </w:t>
      </w:r>
      <w:r>
        <w:rPr/>
        <w:t>hal</w:t>
      </w:r>
      <w:r>
        <w:rPr>
          <w:spacing w:val="-4"/>
        </w:rPr>
        <w:t> </w:t>
      </w:r>
      <w:r>
        <w:rPr/>
        <w:t>ini,</w:t>
      </w:r>
      <w:r>
        <w:rPr>
          <w:spacing w:val="-6"/>
        </w:rPr>
        <w:t> </w:t>
      </w:r>
      <w:r>
        <w:rPr/>
        <w:t>satu- satunya</w:t>
      </w:r>
      <w:r>
        <w:rPr>
          <w:spacing w:val="-10"/>
        </w:rPr>
        <w:t> </w:t>
      </w:r>
      <w:r>
        <w:rPr/>
        <w:t>kewajiban</w:t>
      </w:r>
      <w:r>
        <w:rPr>
          <w:spacing w:val="-10"/>
        </w:rPr>
        <w:t> </w:t>
      </w:r>
      <w:r>
        <w:rPr/>
        <w:t>ialah</w:t>
      </w:r>
      <w:r>
        <w:rPr>
          <w:spacing w:val="-10"/>
        </w:rPr>
        <w:t> </w:t>
      </w:r>
      <w:r>
        <w:rPr/>
        <w:t>bila</w:t>
      </w:r>
      <w:r>
        <w:rPr>
          <w:spacing w:val="-10"/>
        </w:rPr>
        <w:t> </w:t>
      </w:r>
      <w:r>
        <w:rPr/>
        <w:t>orang</w:t>
      </w:r>
      <w:r>
        <w:rPr>
          <w:spacing w:val="-10"/>
        </w:rPr>
        <w:t> </w:t>
      </w:r>
      <w:r>
        <w:rPr/>
        <w:t>yang</w:t>
      </w:r>
      <w:r>
        <w:rPr>
          <w:spacing w:val="-7"/>
        </w:rPr>
        <w:t> </w:t>
      </w:r>
      <w:r>
        <w:rPr/>
        <w:t>tak</w:t>
      </w:r>
      <w:r>
        <w:rPr>
          <w:spacing w:val="-7"/>
        </w:rPr>
        <w:t> </w:t>
      </w:r>
      <w:r>
        <w:rPr/>
        <w:t>hadir</w:t>
      </w:r>
      <w:r>
        <w:rPr>
          <w:spacing w:val="-11"/>
        </w:rPr>
        <w:t> </w:t>
      </w:r>
      <w:r>
        <w:rPr/>
        <w:t>itu</w:t>
      </w:r>
      <w:r>
        <w:rPr>
          <w:spacing w:val="-11"/>
        </w:rPr>
        <w:t> </w:t>
      </w:r>
      <w:r>
        <w:rPr/>
        <w:t>kembali,</w:t>
      </w:r>
      <w:r>
        <w:rPr>
          <w:spacing w:val="-9"/>
        </w:rPr>
        <w:t> </w:t>
      </w:r>
      <w:r>
        <w:rPr/>
        <w:t>maka</w:t>
      </w:r>
      <w:r>
        <w:rPr>
          <w:spacing w:val="-10"/>
        </w:rPr>
        <w:t> </w:t>
      </w:r>
      <w:r>
        <w:rPr/>
        <w:t>keluarga,</w:t>
      </w:r>
      <w:r>
        <w:rPr>
          <w:spacing w:val="-9"/>
        </w:rPr>
        <w:t> </w:t>
      </w:r>
      <w:r>
        <w:rPr/>
        <w:t>isteri</w:t>
      </w:r>
      <w:r>
        <w:rPr>
          <w:spacing w:val="-9"/>
        </w:rPr>
        <w:t> </w:t>
      </w:r>
      <w:r>
        <w:rPr/>
        <w:t>atau </w:t>
      </w:r>
      <w:r>
        <w:rPr>
          <w:spacing w:val="-2"/>
        </w:rPr>
        <w:t>suaminya</w:t>
      </w:r>
      <w:r>
        <w:rPr>
          <w:spacing w:val="-8"/>
        </w:rPr>
        <w:t> </w:t>
      </w:r>
      <w:r>
        <w:rPr>
          <w:spacing w:val="-2"/>
        </w:rPr>
        <w:t>itu,</w:t>
      </w:r>
      <w:r>
        <w:rPr>
          <w:spacing w:val="-8"/>
        </w:rPr>
        <w:t> </w:t>
      </w:r>
      <w:r>
        <w:rPr>
          <w:spacing w:val="-2"/>
        </w:rPr>
        <w:t>wajib</w:t>
      </w:r>
      <w:r>
        <w:rPr>
          <w:spacing w:val="-8"/>
        </w:rPr>
        <w:t> </w:t>
      </w:r>
      <w:r>
        <w:rPr>
          <w:spacing w:val="-2"/>
        </w:rPr>
        <w:t>mengembalikan</w:t>
      </w:r>
      <w:r>
        <w:rPr>
          <w:spacing w:val="-6"/>
        </w:rPr>
        <w:t> </w:t>
      </w:r>
      <w:r>
        <w:rPr>
          <w:spacing w:val="-2"/>
        </w:rPr>
        <w:t>harta</w:t>
      </w:r>
      <w:r>
        <w:rPr>
          <w:spacing w:val="-7"/>
        </w:rPr>
        <w:t> </w:t>
      </w:r>
      <w:r>
        <w:rPr>
          <w:spacing w:val="-2"/>
        </w:rPr>
        <w:t>kekayaan</w:t>
      </w:r>
      <w:r>
        <w:rPr>
          <w:spacing w:val="-8"/>
        </w:rPr>
        <w:t> </w:t>
      </w:r>
      <w:r>
        <w:rPr>
          <w:spacing w:val="-2"/>
        </w:rPr>
        <w:t>itu</w:t>
      </w:r>
      <w:r>
        <w:rPr>
          <w:spacing w:val="-8"/>
        </w:rPr>
        <w:t> </w:t>
      </w:r>
      <w:r>
        <w:rPr>
          <w:spacing w:val="-2"/>
        </w:rPr>
        <w:t>atau</w:t>
      </w:r>
      <w:r>
        <w:rPr>
          <w:spacing w:val="-8"/>
        </w:rPr>
        <w:t> </w:t>
      </w:r>
      <w:r>
        <w:rPr>
          <w:spacing w:val="-2"/>
        </w:rPr>
        <w:t>harganya,</w:t>
      </w:r>
      <w:r>
        <w:rPr>
          <w:spacing w:val="-8"/>
        </w:rPr>
        <w:t> </w:t>
      </w:r>
      <w:r>
        <w:rPr>
          <w:spacing w:val="-2"/>
        </w:rPr>
        <w:t>setelah</w:t>
      </w:r>
      <w:r>
        <w:rPr>
          <w:spacing w:val="-6"/>
        </w:rPr>
        <w:t> </w:t>
      </w:r>
      <w:r>
        <w:rPr>
          <w:spacing w:val="-2"/>
        </w:rPr>
        <w:t>dikurangi</w:t>
      </w:r>
      <w:r>
        <w:rPr>
          <w:spacing w:val="-8"/>
        </w:rPr>
        <w:t> </w:t>
      </w:r>
      <w:r>
        <w:rPr>
          <w:spacing w:val="-2"/>
        </w:rPr>
        <w:t>segala </w:t>
      </w:r>
      <w:r>
        <w:rPr/>
        <w:t>utang yang sementara</w:t>
      </w:r>
      <w:r>
        <w:rPr>
          <w:spacing w:val="-1"/>
        </w:rPr>
        <w:t> </w:t>
      </w:r>
      <w:r>
        <w:rPr/>
        <w:t>itu</w:t>
      </w:r>
      <w:r>
        <w:rPr>
          <w:spacing w:val="-1"/>
        </w:rPr>
        <w:t> </w:t>
      </w:r>
      <w:r>
        <w:rPr/>
        <w:t>telah dilunasinya, tanpa</w:t>
      </w:r>
      <w:r>
        <w:rPr>
          <w:spacing w:val="-1"/>
        </w:rPr>
        <w:t> </w:t>
      </w:r>
      <w:r>
        <w:rPr/>
        <w:t>hasil dan</w:t>
      </w:r>
      <w:r>
        <w:rPr>
          <w:spacing w:val="-1"/>
        </w:rPr>
        <w:t> </w:t>
      </w:r>
      <w:r>
        <w:rPr/>
        <w:t>pendapatannya.</w:t>
      </w:r>
    </w:p>
    <w:p>
      <w:pPr>
        <w:pStyle w:val="BodyText"/>
        <w:spacing w:before="124"/>
        <w:ind w:left="0"/>
      </w:pPr>
    </w:p>
    <w:p>
      <w:pPr>
        <w:pStyle w:val="BodyText"/>
        <w:ind w:left="4005"/>
      </w:pPr>
      <w:r>
        <w:rPr>
          <w:w w:val="105"/>
        </w:rPr>
        <w:t>Pasal</w:t>
      </w:r>
      <w:r>
        <w:rPr>
          <w:spacing w:val="17"/>
          <w:w w:val="105"/>
        </w:rPr>
        <w:t> </w:t>
      </w:r>
      <w:r>
        <w:rPr>
          <w:spacing w:val="-5"/>
          <w:w w:val="105"/>
        </w:rPr>
        <w:t>464</w:t>
      </w:r>
    </w:p>
    <w:p>
      <w:pPr>
        <w:pStyle w:val="BodyText"/>
        <w:spacing w:before="57"/>
        <w:ind w:right="131"/>
      </w:pPr>
      <w:r>
        <w:rPr/>
        <w:t>Balai</w:t>
      </w:r>
      <w:r>
        <w:rPr>
          <w:spacing w:val="-5"/>
        </w:rPr>
        <w:t> </w:t>
      </w:r>
      <w:r>
        <w:rPr/>
        <w:t>Harta</w:t>
      </w:r>
      <w:r>
        <w:rPr>
          <w:spacing w:val="-6"/>
        </w:rPr>
        <w:t> </w:t>
      </w:r>
      <w:r>
        <w:rPr/>
        <w:t>Peninggalan</w:t>
      </w:r>
      <w:r>
        <w:rPr>
          <w:spacing w:val="-6"/>
        </w:rPr>
        <w:t> </w:t>
      </w:r>
      <w:r>
        <w:rPr/>
        <w:t>berkewajiban,</w:t>
      </w:r>
      <w:r>
        <w:rPr>
          <w:spacing w:val="-5"/>
        </w:rPr>
        <w:t> </w:t>
      </w:r>
      <w:r>
        <w:rPr/>
        <w:t>jika</w:t>
      </w:r>
      <w:r>
        <w:rPr>
          <w:spacing w:val="-6"/>
        </w:rPr>
        <w:t> </w:t>
      </w:r>
      <w:r>
        <w:rPr/>
        <w:t>perlu</w:t>
      </w:r>
      <w:r>
        <w:rPr>
          <w:spacing w:val="-6"/>
        </w:rPr>
        <w:t> </w:t>
      </w:r>
      <w:r>
        <w:rPr/>
        <w:t>setelah</w:t>
      </w:r>
      <w:r>
        <w:rPr>
          <w:spacing w:val="-3"/>
        </w:rPr>
        <w:t> </w:t>
      </w:r>
      <w:r>
        <w:rPr/>
        <w:t>penyegelan,</w:t>
      </w:r>
      <w:r>
        <w:rPr>
          <w:spacing w:val="-5"/>
        </w:rPr>
        <w:t> </w:t>
      </w:r>
      <w:r>
        <w:rPr/>
        <w:t>untuk</w:t>
      </w:r>
      <w:r>
        <w:rPr>
          <w:spacing w:val="-6"/>
        </w:rPr>
        <w:t> </w:t>
      </w:r>
      <w:r>
        <w:rPr/>
        <w:t>membuat</w:t>
      </w:r>
      <w:r>
        <w:rPr>
          <w:spacing w:val="-4"/>
        </w:rPr>
        <w:t> </w:t>
      </w:r>
      <w:r>
        <w:rPr/>
        <w:t>daftar </w:t>
      </w:r>
      <w:r>
        <w:rPr>
          <w:spacing w:val="-4"/>
        </w:rPr>
        <w:t>lengkap harta kekayaan yang pengelolaannya dipercayakan kepadanya. Untuk selanjutnya Balai </w:t>
      </w:r>
      <w:r>
        <w:rPr/>
        <w:t>Harta Peninggalan harus mengindahkan peraturan-peraturan mengenai pengelolaan harta kekayaan</w:t>
      </w:r>
      <w:r>
        <w:rPr>
          <w:spacing w:val="-1"/>
        </w:rPr>
        <w:t> </w:t>
      </w:r>
      <w:r>
        <w:rPr/>
        <w:t>anak-anak yang masih di bawah</w:t>
      </w:r>
      <w:r>
        <w:rPr>
          <w:spacing w:val="-1"/>
        </w:rPr>
        <w:t> </w:t>
      </w:r>
      <w:r>
        <w:rPr/>
        <w:t>umur,</w:t>
      </w:r>
      <w:r>
        <w:rPr>
          <w:spacing w:val="-2"/>
        </w:rPr>
        <w:t> </w:t>
      </w:r>
      <w:r>
        <w:rPr/>
        <w:t>sejauh</w:t>
      </w:r>
      <w:r>
        <w:rPr>
          <w:spacing w:val="-1"/>
        </w:rPr>
        <w:t> </w:t>
      </w:r>
      <w:r>
        <w:rPr/>
        <w:t>peraturan-peraturan</w:t>
      </w:r>
      <w:r>
        <w:rPr>
          <w:spacing w:val="-1"/>
        </w:rPr>
        <w:t> </w:t>
      </w:r>
      <w:r>
        <w:rPr/>
        <w:t>itu dapat diterapkan</w:t>
      </w:r>
      <w:r>
        <w:rPr>
          <w:spacing w:val="-5"/>
        </w:rPr>
        <w:t> </w:t>
      </w:r>
      <w:r>
        <w:rPr/>
        <w:t>pada</w:t>
      </w:r>
      <w:r>
        <w:rPr>
          <w:spacing w:val="-7"/>
        </w:rPr>
        <w:t> </w:t>
      </w:r>
      <w:r>
        <w:rPr/>
        <w:t>pengelolaannya,</w:t>
      </w:r>
      <w:r>
        <w:rPr>
          <w:spacing w:val="-6"/>
        </w:rPr>
        <w:t> </w:t>
      </w:r>
      <w:r>
        <w:rPr/>
        <w:t>kecuali</w:t>
      </w:r>
      <w:r>
        <w:rPr>
          <w:spacing w:val="-6"/>
        </w:rPr>
        <w:t> </w:t>
      </w:r>
      <w:r>
        <w:rPr/>
        <w:t>bila</w:t>
      </w:r>
      <w:r>
        <w:rPr>
          <w:spacing w:val="-7"/>
        </w:rPr>
        <w:t> </w:t>
      </w:r>
      <w:r>
        <w:rPr/>
        <w:t>Pengadilan</w:t>
      </w:r>
      <w:r>
        <w:rPr>
          <w:spacing w:val="-5"/>
        </w:rPr>
        <w:t> </w:t>
      </w:r>
      <w:r>
        <w:rPr/>
        <w:t>Negeri</w:t>
      </w:r>
      <w:r>
        <w:rPr>
          <w:spacing w:val="-6"/>
        </w:rPr>
        <w:t> </w:t>
      </w:r>
      <w:r>
        <w:rPr/>
        <w:t>menentukan</w:t>
      </w:r>
      <w:r>
        <w:rPr>
          <w:spacing w:val="-7"/>
        </w:rPr>
        <w:t> </w:t>
      </w:r>
      <w:r>
        <w:rPr/>
        <w:t>lain</w:t>
      </w:r>
      <w:r>
        <w:rPr>
          <w:spacing w:val="-5"/>
        </w:rPr>
        <w:t> </w:t>
      </w:r>
      <w:r>
        <w:rPr/>
        <w:t>mengenai hal-hal tersebut.</w:t>
      </w:r>
    </w:p>
    <w:p>
      <w:pPr>
        <w:pStyle w:val="BodyText"/>
        <w:spacing w:before="118"/>
        <w:ind w:left="0"/>
      </w:pPr>
    </w:p>
    <w:p>
      <w:pPr>
        <w:pStyle w:val="BodyText"/>
        <w:ind w:left="4005"/>
      </w:pPr>
      <w:r>
        <w:rPr>
          <w:w w:val="105"/>
        </w:rPr>
        <w:t>Pasal</w:t>
      </w:r>
      <w:r>
        <w:rPr>
          <w:spacing w:val="17"/>
          <w:w w:val="105"/>
        </w:rPr>
        <w:t> </w:t>
      </w:r>
      <w:r>
        <w:rPr>
          <w:spacing w:val="-5"/>
          <w:w w:val="105"/>
        </w:rPr>
        <w:t>465</w:t>
      </w:r>
    </w:p>
    <w:p>
      <w:pPr>
        <w:pStyle w:val="BodyText"/>
        <w:spacing w:before="56"/>
      </w:pPr>
      <w:r>
        <w:rPr/>
        <w:t>Balai Harta Peninggalan berkewajiban untuk memberikan perhitungan dan </w:t>
      </w:r>
      <w:r>
        <w:rPr>
          <w:spacing w:val="-2"/>
        </w:rPr>
        <w:t>pertanggungjawaban</w:t>
      </w:r>
      <w:r>
        <w:rPr>
          <w:spacing w:val="-5"/>
        </w:rPr>
        <w:t> </w:t>
      </w:r>
      <w:r>
        <w:rPr>
          <w:spacing w:val="-2"/>
        </w:rPr>
        <w:t>secara</w:t>
      </w:r>
      <w:r>
        <w:rPr>
          <w:spacing w:val="-5"/>
        </w:rPr>
        <w:t> </w:t>
      </w:r>
      <w:r>
        <w:rPr>
          <w:spacing w:val="-2"/>
        </w:rPr>
        <w:t>singkat</w:t>
      </w:r>
      <w:r>
        <w:rPr>
          <w:spacing w:val="-4"/>
        </w:rPr>
        <w:t> </w:t>
      </w:r>
      <w:r>
        <w:rPr>
          <w:spacing w:val="-2"/>
        </w:rPr>
        <w:t>dan</w:t>
      </w:r>
      <w:r>
        <w:rPr>
          <w:spacing w:val="-5"/>
        </w:rPr>
        <w:t> </w:t>
      </w:r>
      <w:r>
        <w:rPr>
          <w:spacing w:val="-2"/>
        </w:rPr>
        <w:t>memperlihatkan</w:t>
      </w:r>
      <w:r>
        <w:rPr>
          <w:spacing w:val="-3"/>
        </w:rPr>
        <w:t> </w:t>
      </w:r>
      <w:r>
        <w:rPr>
          <w:spacing w:val="-2"/>
        </w:rPr>
        <w:t>efek-efek</w:t>
      </w:r>
      <w:r>
        <w:rPr>
          <w:spacing w:val="-3"/>
        </w:rPr>
        <w:t> </w:t>
      </w:r>
      <w:r>
        <w:rPr>
          <w:spacing w:val="-2"/>
        </w:rPr>
        <w:t>dan</w:t>
      </w:r>
      <w:r>
        <w:rPr>
          <w:spacing w:val="-5"/>
        </w:rPr>
        <w:t> </w:t>
      </w:r>
      <w:r>
        <w:rPr>
          <w:spacing w:val="-2"/>
        </w:rPr>
        <w:t>surat-surat</w:t>
      </w:r>
      <w:r>
        <w:rPr>
          <w:spacing w:val="-4"/>
        </w:rPr>
        <w:t> </w:t>
      </w:r>
      <w:r>
        <w:rPr>
          <w:spacing w:val="-2"/>
        </w:rPr>
        <w:t>yang</w:t>
      </w:r>
    </w:p>
    <w:p>
      <w:pPr>
        <w:pStyle w:val="BodyText"/>
        <w:spacing w:after="0"/>
        <w:sectPr>
          <w:pgSz w:w="12240" w:h="15840"/>
          <w:pgMar w:top="1520" w:bottom="280" w:left="1800" w:right="1800"/>
        </w:sectPr>
      </w:pPr>
    </w:p>
    <w:p>
      <w:pPr>
        <w:pStyle w:val="BodyText"/>
        <w:spacing w:before="65"/>
        <w:ind w:right="98"/>
      </w:pPr>
      <w:r>
        <w:rPr>
          <w:spacing w:val="-2"/>
        </w:rPr>
        <w:t>berhubungan</w:t>
      </w:r>
      <w:r>
        <w:rPr>
          <w:spacing w:val="-4"/>
        </w:rPr>
        <w:t> </w:t>
      </w:r>
      <w:r>
        <w:rPr>
          <w:spacing w:val="-2"/>
        </w:rPr>
        <w:t>dengan</w:t>
      </w:r>
      <w:r>
        <w:rPr>
          <w:spacing w:val="-4"/>
        </w:rPr>
        <w:t> </w:t>
      </w:r>
      <w:r>
        <w:rPr>
          <w:spacing w:val="-2"/>
        </w:rPr>
        <w:t>pengelolaan itu</w:t>
      </w:r>
      <w:r>
        <w:rPr>
          <w:spacing w:val="-5"/>
        </w:rPr>
        <w:t> </w:t>
      </w:r>
      <w:r>
        <w:rPr>
          <w:spacing w:val="-2"/>
        </w:rPr>
        <w:t>kepada</w:t>
      </w:r>
      <w:r>
        <w:rPr>
          <w:spacing w:val="-4"/>
        </w:rPr>
        <w:t> </w:t>
      </w:r>
      <w:r>
        <w:rPr>
          <w:spacing w:val="-2"/>
        </w:rPr>
        <w:t>jawatan Kejaksaan</w:t>
      </w:r>
      <w:r>
        <w:rPr>
          <w:spacing w:val="-4"/>
        </w:rPr>
        <w:t> </w:t>
      </w:r>
      <w:r>
        <w:rPr>
          <w:spacing w:val="-2"/>
        </w:rPr>
        <w:t>pada</w:t>
      </w:r>
      <w:r>
        <w:rPr>
          <w:spacing w:val="-4"/>
        </w:rPr>
        <w:t> </w:t>
      </w:r>
      <w:r>
        <w:rPr>
          <w:spacing w:val="-2"/>
        </w:rPr>
        <w:t>Pengadilan</w:t>
      </w:r>
      <w:r>
        <w:rPr>
          <w:spacing w:val="-4"/>
        </w:rPr>
        <w:t> </w:t>
      </w:r>
      <w:r>
        <w:rPr>
          <w:spacing w:val="-2"/>
        </w:rPr>
        <w:t>Negeri</w:t>
      </w:r>
      <w:r>
        <w:rPr>
          <w:spacing w:val="-3"/>
        </w:rPr>
        <w:t> </w:t>
      </w:r>
      <w:r>
        <w:rPr>
          <w:spacing w:val="-2"/>
        </w:rPr>
        <w:t>yang </w:t>
      </w:r>
      <w:r>
        <w:rPr/>
        <w:t>telah mengangkatnya. Perhitungan</w:t>
      </w:r>
      <w:r>
        <w:rPr>
          <w:spacing w:val="-1"/>
        </w:rPr>
        <w:t> </w:t>
      </w:r>
      <w:r>
        <w:rPr/>
        <w:t>ini</w:t>
      </w:r>
      <w:r>
        <w:rPr>
          <w:spacing w:val="-2"/>
        </w:rPr>
        <w:t> </w:t>
      </w:r>
      <w:r>
        <w:rPr/>
        <w:t>dapat dibuat di atas</w:t>
      </w:r>
      <w:r>
        <w:rPr>
          <w:spacing w:val="-1"/>
        </w:rPr>
        <w:t> </w:t>
      </w:r>
      <w:r>
        <w:rPr/>
        <w:t>kertas</w:t>
      </w:r>
      <w:r>
        <w:rPr>
          <w:spacing w:val="-1"/>
        </w:rPr>
        <w:t> </w:t>
      </w:r>
      <w:r>
        <w:rPr/>
        <w:t>yang tidak</w:t>
      </w:r>
      <w:r>
        <w:rPr>
          <w:spacing w:val="-1"/>
        </w:rPr>
        <w:t> </w:t>
      </w:r>
      <w:r>
        <w:rPr/>
        <w:t>bermeterai dan disampaikan tanpa tata cara peradilan. Terhadap perhitungan dan pertanggungjawaban ini jawatan</w:t>
      </w:r>
      <w:r>
        <w:rPr>
          <w:spacing w:val="-6"/>
        </w:rPr>
        <w:t> </w:t>
      </w:r>
      <w:r>
        <w:rPr/>
        <w:t>Kejaksaan</w:t>
      </w:r>
      <w:r>
        <w:rPr>
          <w:spacing w:val="-6"/>
        </w:rPr>
        <w:t> </w:t>
      </w:r>
      <w:r>
        <w:rPr/>
        <w:t>boleh</w:t>
      </w:r>
      <w:r>
        <w:rPr>
          <w:spacing w:val="-3"/>
        </w:rPr>
        <w:t> </w:t>
      </w:r>
      <w:r>
        <w:rPr/>
        <w:t>mengajukan</w:t>
      </w:r>
      <w:r>
        <w:rPr>
          <w:spacing w:val="-6"/>
        </w:rPr>
        <w:t> </w:t>
      </w:r>
      <w:r>
        <w:rPr/>
        <w:t>usul-usul</w:t>
      </w:r>
      <w:r>
        <w:rPr>
          <w:spacing w:val="-5"/>
        </w:rPr>
        <w:t> </w:t>
      </w:r>
      <w:r>
        <w:rPr/>
        <w:t>kepada</w:t>
      </w:r>
      <w:r>
        <w:rPr>
          <w:spacing w:val="-6"/>
        </w:rPr>
        <w:t> </w:t>
      </w:r>
      <w:r>
        <w:rPr/>
        <w:t>Pengadilan</w:t>
      </w:r>
      <w:r>
        <w:rPr>
          <w:spacing w:val="-3"/>
        </w:rPr>
        <w:t> </w:t>
      </w:r>
      <w:r>
        <w:rPr/>
        <w:t>Negeri,</w:t>
      </w:r>
      <w:r>
        <w:rPr>
          <w:spacing w:val="-5"/>
        </w:rPr>
        <w:t> </w:t>
      </w:r>
      <w:r>
        <w:rPr/>
        <w:t>sejauh</w:t>
      </w:r>
      <w:r>
        <w:rPr>
          <w:spacing w:val="-6"/>
        </w:rPr>
        <w:t> </w:t>
      </w:r>
      <w:r>
        <w:rPr/>
        <w:t>hal</w:t>
      </w:r>
      <w:r>
        <w:rPr>
          <w:spacing w:val="-5"/>
        </w:rPr>
        <w:t> </w:t>
      </w:r>
      <w:r>
        <w:rPr/>
        <w:t>itu dianggapnya</w:t>
      </w:r>
      <w:r>
        <w:rPr>
          <w:spacing w:val="-1"/>
        </w:rPr>
        <w:t> </w:t>
      </w:r>
      <w:r>
        <w:rPr/>
        <w:t>perlu untuk</w:t>
      </w:r>
      <w:r>
        <w:rPr>
          <w:spacing w:val="-1"/>
        </w:rPr>
        <w:t> </w:t>
      </w:r>
      <w:r>
        <w:rPr/>
        <w:t>kepentingan</w:t>
      </w:r>
      <w:r>
        <w:rPr>
          <w:spacing w:val="-1"/>
        </w:rPr>
        <w:t> </w:t>
      </w:r>
      <w:r>
        <w:rPr/>
        <w:t>orang</w:t>
      </w:r>
      <w:r>
        <w:rPr>
          <w:spacing w:val="-1"/>
        </w:rPr>
        <w:t> </w:t>
      </w:r>
      <w:r>
        <w:rPr/>
        <w:t>yang dalam keadaan tidak hadir</w:t>
      </w:r>
      <w:r>
        <w:rPr>
          <w:spacing w:val="-2"/>
        </w:rPr>
        <w:t> </w:t>
      </w:r>
      <w:r>
        <w:rPr/>
        <w:t>itu.</w:t>
      </w:r>
    </w:p>
    <w:p>
      <w:pPr>
        <w:pStyle w:val="BodyText"/>
        <w:spacing w:before="60"/>
        <w:ind w:right="243"/>
      </w:pPr>
      <w:r>
        <w:rPr/>
        <w:t>Pengesahan</w:t>
      </w:r>
      <w:r>
        <w:rPr>
          <w:spacing w:val="-14"/>
        </w:rPr>
        <w:t> </w:t>
      </w:r>
      <w:r>
        <w:rPr/>
        <w:t>perhitungan</w:t>
      </w:r>
      <w:r>
        <w:rPr>
          <w:spacing w:val="-14"/>
        </w:rPr>
        <w:t> </w:t>
      </w:r>
      <w:r>
        <w:rPr/>
        <w:t>dan</w:t>
      </w:r>
      <w:r>
        <w:rPr>
          <w:spacing w:val="-14"/>
        </w:rPr>
        <w:t> </w:t>
      </w:r>
      <w:r>
        <w:rPr/>
        <w:t>pertanggungjawaban</w:t>
      </w:r>
      <w:r>
        <w:rPr>
          <w:spacing w:val="-13"/>
        </w:rPr>
        <w:t> </w:t>
      </w:r>
      <w:r>
        <w:rPr/>
        <w:t>ini</w:t>
      </w:r>
      <w:r>
        <w:rPr>
          <w:spacing w:val="-14"/>
        </w:rPr>
        <w:t> </w:t>
      </w:r>
      <w:r>
        <w:rPr/>
        <w:t>tidak</w:t>
      </w:r>
      <w:r>
        <w:rPr>
          <w:spacing w:val="-14"/>
        </w:rPr>
        <w:t> </w:t>
      </w:r>
      <w:r>
        <w:rPr/>
        <w:t>mengurangi</w:t>
      </w:r>
      <w:r>
        <w:rPr>
          <w:spacing w:val="-14"/>
        </w:rPr>
        <w:t> </w:t>
      </w:r>
      <w:r>
        <w:rPr/>
        <w:t>hak</w:t>
      </w:r>
      <w:r>
        <w:rPr>
          <w:spacing w:val="-13"/>
        </w:rPr>
        <w:t> </w:t>
      </w:r>
      <w:r>
        <w:rPr/>
        <w:t>orang</w:t>
      </w:r>
      <w:r>
        <w:rPr>
          <w:spacing w:val="-14"/>
        </w:rPr>
        <w:t> </w:t>
      </w:r>
      <w:r>
        <w:rPr/>
        <w:t>yang</w:t>
      </w:r>
      <w:r>
        <w:rPr>
          <w:spacing w:val="-14"/>
        </w:rPr>
        <w:t> </w:t>
      </w:r>
      <w:r>
        <w:rPr/>
        <w:t>tidak hadir</w:t>
      </w:r>
      <w:r>
        <w:rPr>
          <w:spacing w:val="-6"/>
        </w:rPr>
        <w:t> </w:t>
      </w:r>
      <w:r>
        <w:rPr/>
        <w:t>itu</w:t>
      </w:r>
      <w:r>
        <w:rPr>
          <w:spacing w:val="-6"/>
        </w:rPr>
        <w:t> </w:t>
      </w:r>
      <w:r>
        <w:rPr/>
        <w:t>atau</w:t>
      </w:r>
      <w:r>
        <w:rPr>
          <w:spacing w:val="-6"/>
        </w:rPr>
        <w:t> </w:t>
      </w:r>
      <w:r>
        <w:rPr/>
        <w:t>pihak-pihak</w:t>
      </w:r>
      <w:r>
        <w:rPr>
          <w:spacing w:val="-3"/>
        </w:rPr>
        <w:t> </w:t>
      </w:r>
      <w:r>
        <w:rPr/>
        <w:t>lain</w:t>
      </w:r>
      <w:r>
        <w:rPr>
          <w:spacing w:val="-3"/>
        </w:rPr>
        <w:t> </w:t>
      </w:r>
      <w:r>
        <w:rPr/>
        <w:t>yang</w:t>
      </w:r>
      <w:r>
        <w:rPr>
          <w:spacing w:val="-3"/>
        </w:rPr>
        <w:t> </w:t>
      </w:r>
      <w:r>
        <w:rPr/>
        <w:t>berkepentingan</w:t>
      </w:r>
      <w:r>
        <w:rPr>
          <w:spacing w:val="-6"/>
        </w:rPr>
        <w:t> </w:t>
      </w:r>
      <w:r>
        <w:rPr/>
        <w:t>untuk</w:t>
      </w:r>
      <w:r>
        <w:rPr>
          <w:spacing w:val="-6"/>
        </w:rPr>
        <w:t> </w:t>
      </w:r>
      <w:r>
        <w:rPr/>
        <w:t>mengajukan</w:t>
      </w:r>
      <w:r>
        <w:rPr>
          <w:spacing w:val="-3"/>
        </w:rPr>
        <w:t> </w:t>
      </w:r>
      <w:r>
        <w:rPr/>
        <w:t>keberatan-keberatan terhadap perhitungan itu.</w:t>
      </w:r>
    </w:p>
    <w:p>
      <w:pPr>
        <w:pStyle w:val="BodyText"/>
        <w:spacing w:before="116"/>
        <w:ind w:left="0"/>
      </w:pPr>
    </w:p>
    <w:p>
      <w:pPr>
        <w:pStyle w:val="BodyText"/>
        <w:ind w:left="359" w:right="103"/>
        <w:jc w:val="center"/>
      </w:pPr>
      <w:r>
        <w:rPr>
          <w:w w:val="105"/>
        </w:rPr>
        <w:t>Pasal</w:t>
      </w:r>
      <w:r>
        <w:rPr>
          <w:spacing w:val="17"/>
          <w:w w:val="105"/>
        </w:rPr>
        <w:t> </w:t>
      </w:r>
      <w:r>
        <w:rPr>
          <w:spacing w:val="-5"/>
          <w:w w:val="105"/>
        </w:rPr>
        <w:t>466</w:t>
      </w:r>
    </w:p>
    <w:p>
      <w:pPr>
        <w:pStyle w:val="BodyText"/>
        <w:spacing w:before="59"/>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1928-</w:t>
      </w:r>
      <w:r>
        <w:rPr>
          <w:spacing w:val="-4"/>
        </w:rPr>
        <w:t>210.</w:t>
      </w:r>
    </w:p>
    <w:p>
      <w:pPr>
        <w:pStyle w:val="BodyText"/>
        <w:spacing w:before="113"/>
        <w:ind w:left="0"/>
      </w:pPr>
    </w:p>
    <w:p>
      <w:pPr>
        <w:pStyle w:val="BodyText"/>
        <w:ind w:left="359" w:right="105"/>
        <w:jc w:val="center"/>
      </w:pPr>
      <w:r>
        <w:rPr/>
        <w:t>BAGIAN</w:t>
      </w:r>
      <w:r>
        <w:rPr>
          <w:spacing w:val="34"/>
        </w:rPr>
        <w:t> </w:t>
      </w:r>
      <w:r>
        <w:rPr>
          <w:spacing w:val="-10"/>
        </w:rPr>
        <w:t>2</w:t>
      </w:r>
    </w:p>
    <w:p>
      <w:pPr>
        <w:pStyle w:val="BodyText"/>
        <w:spacing w:line="295" w:lineRule="auto" w:before="57"/>
        <w:ind w:left="775" w:right="516"/>
        <w:jc w:val="center"/>
      </w:pPr>
      <w:r>
        <w:rPr>
          <w:w w:val="110"/>
        </w:rPr>
        <w:t>Pernyataan</w:t>
      </w:r>
      <w:r>
        <w:rPr>
          <w:spacing w:val="-13"/>
          <w:w w:val="110"/>
        </w:rPr>
        <w:t> </w:t>
      </w:r>
      <w:r>
        <w:rPr>
          <w:w w:val="110"/>
        </w:rPr>
        <w:t>Mengenai</w:t>
      </w:r>
      <w:r>
        <w:rPr>
          <w:spacing w:val="-15"/>
          <w:w w:val="110"/>
        </w:rPr>
        <w:t> </w:t>
      </w:r>
      <w:r>
        <w:rPr>
          <w:w w:val="110"/>
        </w:rPr>
        <w:t>Orang</w:t>
      </w:r>
      <w:r>
        <w:rPr>
          <w:spacing w:val="-13"/>
          <w:w w:val="110"/>
        </w:rPr>
        <w:t> </w:t>
      </w:r>
      <w:r>
        <w:rPr>
          <w:w w:val="110"/>
        </w:rPr>
        <w:t>yang</w:t>
      </w:r>
      <w:r>
        <w:rPr>
          <w:spacing w:val="-13"/>
          <w:w w:val="110"/>
        </w:rPr>
        <w:t> </w:t>
      </w:r>
      <w:r>
        <w:rPr>
          <w:w w:val="110"/>
        </w:rPr>
        <w:t>Diperkirakan</w:t>
      </w:r>
      <w:r>
        <w:rPr>
          <w:spacing w:val="-14"/>
          <w:w w:val="110"/>
        </w:rPr>
        <w:t> </w:t>
      </w:r>
      <w:r>
        <w:rPr>
          <w:w w:val="110"/>
        </w:rPr>
        <w:t>Telah</w:t>
      </w:r>
      <w:r>
        <w:rPr>
          <w:spacing w:val="-16"/>
          <w:w w:val="110"/>
        </w:rPr>
        <w:t> </w:t>
      </w:r>
      <w:r>
        <w:rPr>
          <w:w w:val="110"/>
        </w:rPr>
        <w:t>Meninggal</w:t>
      </w:r>
      <w:r>
        <w:rPr>
          <w:spacing w:val="-12"/>
          <w:w w:val="110"/>
        </w:rPr>
        <w:t> </w:t>
      </w:r>
      <w:r>
        <w:rPr>
          <w:w w:val="110"/>
        </w:rPr>
        <w:t>Dunia (Berlaku Bagi Seluruh Golongan Timur Asing)</w:t>
      </w:r>
    </w:p>
    <w:p>
      <w:pPr>
        <w:pStyle w:val="BodyText"/>
        <w:spacing w:before="55"/>
        <w:ind w:left="0"/>
      </w:pPr>
    </w:p>
    <w:p>
      <w:pPr>
        <w:pStyle w:val="BodyText"/>
        <w:ind w:left="4005"/>
      </w:pPr>
      <w:r>
        <w:rPr>
          <w:w w:val="105"/>
        </w:rPr>
        <w:t>Pasal</w:t>
      </w:r>
      <w:r>
        <w:rPr>
          <w:spacing w:val="17"/>
          <w:w w:val="105"/>
        </w:rPr>
        <w:t> </w:t>
      </w:r>
      <w:r>
        <w:rPr>
          <w:spacing w:val="-5"/>
          <w:w w:val="105"/>
        </w:rPr>
        <w:t>467</w:t>
      </w:r>
    </w:p>
    <w:p>
      <w:pPr>
        <w:pStyle w:val="BodyText"/>
        <w:spacing w:before="57"/>
      </w:pPr>
      <w:r>
        <w:rPr/>
        <w:t>Bila</w:t>
      </w:r>
      <w:r>
        <w:rPr>
          <w:spacing w:val="-5"/>
        </w:rPr>
        <w:t> </w:t>
      </w:r>
      <w:r>
        <w:rPr/>
        <w:t>orang</w:t>
      </w:r>
      <w:r>
        <w:rPr>
          <w:spacing w:val="-5"/>
        </w:rPr>
        <w:t> </w:t>
      </w:r>
      <w:r>
        <w:rPr/>
        <w:t>meninggalkan</w:t>
      </w:r>
      <w:r>
        <w:rPr>
          <w:spacing w:val="-2"/>
        </w:rPr>
        <w:t> </w:t>
      </w:r>
      <w:r>
        <w:rPr/>
        <w:t>tempat</w:t>
      </w:r>
      <w:r>
        <w:rPr>
          <w:spacing w:val="-3"/>
        </w:rPr>
        <w:t> </w:t>
      </w:r>
      <w:r>
        <w:rPr/>
        <w:t>tinggalnya</w:t>
      </w:r>
      <w:r>
        <w:rPr>
          <w:spacing w:val="-5"/>
        </w:rPr>
        <w:t> </w:t>
      </w:r>
      <w:r>
        <w:rPr/>
        <w:t>tanpa</w:t>
      </w:r>
      <w:r>
        <w:rPr>
          <w:spacing w:val="-5"/>
        </w:rPr>
        <w:t> </w:t>
      </w:r>
      <w:r>
        <w:rPr/>
        <w:t>memberi</w:t>
      </w:r>
      <w:r>
        <w:rPr>
          <w:spacing w:val="-4"/>
        </w:rPr>
        <w:t> </w:t>
      </w:r>
      <w:r>
        <w:rPr/>
        <w:t>kuasa</w:t>
      </w:r>
      <w:r>
        <w:rPr>
          <w:spacing w:val="-5"/>
        </w:rPr>
        <w:t> </w:t>
      </w:r>
      <w:r>
        <w:rPr/>
        <w:t>untuk</w:t>
      </w:r>
      <w:r>
        <w:rPr>
          <w:spacing w:val="-5"/>
        </w:rPr>
        <w:t> </w:t>
      </w:r>
      <w:r>
        <w:rPr/>
        <w:t>mewakili</w:t>
      </w:r>
      <w:r>
        <w:rPr>
          <w:spacing w:val="-4"/>
        </w:rPr>
        <w:t> </w:t>
      </w:r>
      <w:r>
        <w:rPr/>
        <w:t>urusan- urusan dan kepentingan-kepentingannya atau mengatur pengelolaannya atas hal itu,</w:t>
      </w:r>
      <w:r>
        <w:rPr>
          <w:spacing w:val="-1"/>
        </w:rPr>
        <w:t> </w:t>
      </w:r>
      <w:r>
        <w:rPr/>
        <w:t>dan</w:t>
      </w:r>
      <w:r>
        <w:rPr>
          <w:spacing w:val="-2"/>
        </w:rPr>
        <w:t> </w:t>
      </w:r>
      <w:r>
        <w:rPr/>
        <w:t>bila telah</w:t>
      </w:r>
      <w:r>
        <w:rPr>
          <w:spacing w:val="-1"/>
        </w:rPr>
        <w:t> </w:t>
      </w:r>
      <w:r>
        <w:rPr/>
        <w:t>lampau</w:t>
      </w:r>
      <w:r>
        <w:rPr>
          <w:spacing w:val="-3"/>
        </w:rPr>
        <w:t> </w:t>
      </w:r>
      <w:r>
        <w:rPr/>
        <w:t>lima</w:t>
      </w:r>
      <w:r>
        <w:rPr>
          <w:spacing w:val="-3"/>
        </w:rPr>
        <w:t> </w:t>
      </w:r>
      <w:r>
        <w:rPr/>
        <w:t>tahun</w:t>
      </w:r>
      <w:r>
        <w:rPr>
          <w:spacing w:val="-3"/>
        </w:rPr>
        <w:t> </w:t>
      </w:r>
      <w:r>
        <w:rPr/>
        <w:t>sejak</w:t>
      </w:r>
      <w:r>
        <w:rPr>
          <w:spacing w:val="-1"/>
        </w:rPr>
        <w:t> </w:t>
      </w:r>
      <w:r>
        <w:rPr/>
        <w:t>kepergiannya.</w:t>
      </w:r>
      <w:r>
        <w:rPr>
          <w:spacing w:val="-2"/>
        </w:rPr>
        <w:t> </w:t>
      </w:r>
      <w:r>
        <w:rPr/>
        <w:t>atau</w:t>
      </w:r>
      <w:r>
        <w:rPr>
          <w:spacing w:val="-3"/>
        </w:rPr>
        <w:t> </w:t>
      </w:r>
      <w:r>
        <w:rPr/>
        <w:t>lima</w:t>
      </w:r>
      <w:r>
        <w:rPr>
          <w:spacing w:val="-3"/>
        </w:rPr>
        <w:t> </w:t>
      </w:r>
      <w:r>
        <w:rPr/>
        <w:t>tahun</w:t>
      </w:r>
      <w:r>
        <w:rPr>
          <w:spacing w:val="-3"/>
        </w:rPr>
        <w:t> </w:t>
      </w:r>
      <w:r>
        <w:rPr/>
        <w:t>setelah</w:t>
      </w:r>
      <w:r>
        <w:rPr>
          <w:spacing w:val="-3"/>
        </w:rPr>
        <w:t> </w:t>
      </w:r>
      <w:r>
        <w:rPr/>
        <w:t>diperoleh</w:t>
      </w:r>
      <w:r>
        <w:rPr>
          <w:spacing w:val="-3"/>
        </w:rPr>
        <w:t> </w:t>
      </w:r>
      <w:r>
        <w:rPr/>
        <w:t>berita</w:t>
      </w:r>
      <w:r>
        <w:rPr>
          <w:spacing w:val="-3"/>
        </w:rPr>
        <w:t> </w:t>
      </w:r>
      <w:r>
        <w:rPr/>
        <w:t>terakhir yang</w:t>
      </w:r>
      <w:r>
        <w:rPr>
          <w:spacing w:val="-6"/>
        </w:rPr>
        <w:t> </w:t>
      </w:r>
      <w:r>
        <w:rPr/>
        <w:t>membuktikan</w:t>
      </w:r>
      <w:r>
        <w:rPr>
          <w:spacing w:val="-4"/>
        </w:rPr>
        <w:t> </w:t>
      </w:r>
      <w:r>
        <w:rPr/>
        <w:t>bahwa</w:t>
      </w:r>
      <w:r>
        <w:rPr>
          <w:spacing w:val="-5"/>
        </w:rPr>
        <w:t> </w:t>
      </w:r>
      <w:r>
        <w:rPr/>
        <w:t>ia</w:t>
      </w:r>
      <w:r>
        <w:rPr>
          <w:spacing w:val="-6"/>
        </w:rPr>
        <w:t> </w:t>
      </w:r>
      <w:r>
        <w:rPr/>
        <w:t>masih</w:t>
      </w:r>
      <w:r>
        <w:rPr>
          <w:spacing w:val="-4"/>
        </w:rPr>
        <w:t> </w:t>
      </w:r>
      <w:r>
        <w:rPr/>
        <w:t>hidup</w:t>
      </w:r>
      <w:r>
        <w:rPr>
          <w:spacing w:val="-6"/>
        </w:rPr>
        <w:t> </w:t>
      </w:r>
      <w:r>
        <w:rPr/>
        <w:t>pada</w:t>
      </w:r>
      <w:r>
        <w:rPr>
          <w:spacing w:val="-6"/>
        </w:rPr>
        <w:t> </w:t>
      </w:r>
      <w:r>
        <w:rPr/>
        <w:t>waktu</w:t>
      </w:r>
      <w:r>
        <w:rPr>
          <w:spacing w:val="-4"/>
        </w:rPr>
        <w:t> </w:t>
      </w:r>
      <w:r>
        <w:rPr/>
        <w:t>itu,</w:t>
      </w:r>
      <w:r>
        <w:rPr>
          <w:spacing w:val="-7"/>
        </w:rPr>
        <w:t> </w:t>
      </w:r>
      <w:r>
        <w:rPr/>
        <w:t>sedangkan</w:t>
      </w:r>
      <w:r>
        <w:rPr>
          <w:spacing w:val="-6"/>
        </w:rPr>
        <w:t> </w:t>
      </w:r>
      <w:r>
        <w:rPr/>
        <w:t>dalam</w:t>
      </w:r>
      <w:r>
        <w:rPr>
          <w:spacing w:val="-5"/>
        </w:rPr>
        <w:t> </w:t>
      </w:r>
      <w:r>
        <w:rPr/>
        <w:t>lima</w:t>
      </w:r>
      <w:r>
        <w:rPr>
          <w:spacing w:val="-6"/>
        </w:rPr>
        <w:t> </w:t>
      </w:r>
      <w:r>
        <w:rPr/>
        <w:t>tahun</w:t>
      </w:r>
      <w:r>
        <w:rPr>
          <w:spacing w:val="-6"/>
        </w:rPr>
        <w:t> </w:t>
      </w:r>
      <w:r>
        <w:rPr/>
        <w:t>itu</w:t>
      </w:r>
      <w:r>
        <w:rPr>
          <w:spacing w:val="-6"/>
        </w:rPr>
        <w:t> </w:t>
      </w:r>
      <w:r>
        <w:rPr/>
        <w:t>tak pernah ada tanda-tanda tentang hidupnya atau matinya. maka tak peduli apakah pengaturan- pengaturan</w:t>
      </w:r>
      <w:r>
        <w:rPr>
          <w:spacing w:val="-14"/>
        </w:rPr>
        <w:t> </w:t>
      </w:r>
      <w:r>
        <w:rPr/>
        <w:t>sementara</w:t>
      </w:r>
      <w:r>
        <w:rPr>
          <w:spacing w:val="-14"/>
        </w:rPr>
        <w:t> </w:t>
      </w:r>
      <w:r>
        <w:rPr/>
        <w:t>telah</w:t>
      </w:r>
      <w:r>
        <w:rPr>
          <w:spacing w:val="-14"/>
        </w:rPr>
        <w:t> </w:t>
      </w:r>
      <w:r>
        <w:rPr/>
        <w:t>diperintahkan</w:t>
      </w:r>
      <w:r>
        <w:rPr>
          <w:spacing w:val="-13"/>
        </w:rPr>
        <w:t> </w:t>
      </w:r>
      <w:r>
        <w:rPr/>
        <w:t>atau</w:t>
      </w:r>
      <w:r>
        <w:rPr>
          <w:spacing w:val="-12"/>
        </w:rPr>
        <w:t> </w:t>
      </w:r>
      <w:r>
        <w:rPr/>
        <w:t>belum,</w:t>
      </w:r>
      <w:r>
        <w:rPr>
          <w:spacing w:val="-11"/>
        </w:rPr>
        <w:t> </w:t>
      </w:r>
      <w:r>
        <w:rPr/>
        <w:t>orang</w:t>
      </w:r>
      <w:r>
        <w:rPr>
          <w:spacing w:val="-12"/>
        </w:rPr>
        <w:t> </w:t>
      </w:r>
      <w:r>
        <w:rPr/>
        <w:t>yang</w:t>
      </w:r>
      <w:r>
        <w:rPr>
          <w:spacing w:val="-12"/>
        </w:rPr>
        <w:t> </w:t>
      </w:r>
      <w:r>
        <w:rPr/>
        <w:t>dalam</w:t>
      </w:r>
      <w:r>
        <w:rPr>
          <w:spacing w:val="-13"/>
        </w:rPr>
        <w:t> </w:t>
      </w:r>
      <w:r>
        <w:rPr/>
        <w:t>keadaan</w:t>
      </w:r>
      <w:r>
        <w:rPr>
          <w:spacing w:val="-14"/>
        </w:rPr>
        <w:t> </w:t>
      </w:r>
      <w:r>
        <w:rPr/>
        <w:t>tak</w:t>
      </w:r>
      <w:r>
        <w:rPr>
          <w:spacing w:val="-12"/>
        </w:rPr>
        <w:t> </w:t>
      </w:r>
      <w:r>
        <w:rPr/>
        <w:t>hadir</w:t>
      </w:r>
      <w:r>
        <w:rPr>
          <w:spacing w:val="-14"/>
        </w:rPr>
        <w:t> </w:t>
      </w:r>
      <w:r>
        <w:rPr/>
        <w:t>itu, atas permohonan pihak-pihak yang berkepentingan dan dengan izin Pengadilan Negeri di tempat</w:t>
      </w:r>
      <w:r>
        <w:rPr>
          <w:spacing w:val="-14"/>
        </w:rPr>
        <w:t> </w:t>
      </w:r>
      <w:r>
        <w:rPr/>
        <w:t>tinggal</w:t>
      </w:r>
      <w:r>
        <w:rPr>
          <w:spacing w:val="-14"/>
        </w:rPr>
        <w:t> </w:t>
      </w:r>
      <w:r>
        <w:rPr/>
        <w:t>yang</w:t>
      </w:r>
      <w:r>
        <w:rPr>
          <w:spacing w:val="-14"/>
        </w:rPr>
        <w:t> </w:t>
      </w:r>
      <w:r>
        <w:rPr/>
        <w:t>ditinggalkannya,</w:t>
      </w:r>
      <w:r>
        <w:rPr>
          <w:spacing w:val="-13"/>
        </w:rPr>
        <w:t> </w:t>
      </w:r>
      <w:r>
        <w:rPr/>
        <w:t>boleh</w:t>
      </w:r>
      <w:r>
        <w:rPr>
          <w:spacing w:val="-14"/>
        </w:rPr>
        <w:t> </w:t>
      </w:r>
      <w:r>
        <w:rPr/>
        <w:t>dipanggil</w:t>
      </w:r>
      <w:r>
        <w:rPr>
          <w:spacing w:val="-14"/>
        </w:rPr>
        <w:t> </w:t>
      </w:r>
      <w:r>
        <w:rPr/>
        <w:t>untuk</w:t>
      </w:r>
      <w:r>
        <w:rPr>
          <w:spacing w:val="-14"/>
        </w:rPr>
        <w:t> </w:t>
      </w:r>
      <w:r>
        <w:rPr/>
        <w:t>menghadap</w:t>
      </w:r>
      <w:r>
        <w:rPr>
          <w:spacing w:val="-13"/>
        </w:rPr>
        <w:t> </w:t>
      </w:r>
      <w:r>
        <w:rPr/>
        <w:t>pengadilan</w:t>
      </w:r>
      <w:r>
        <w:rPr>
          <w:spacing w:val="-14"/>
        </w:rPr>
        <w:t> </w:t>
      </w:r>
      <w:r>
        <w:rPr/>
        <w:t>itu</w:t>
      </w:r>
      <w:r>
        <w:rPr>
          <w:spacing w:val="-14"/>
        </w:rPr>
        <w:t> </w:t>
      </w:r>
      <w:r>
        <w:rPr/>
        <w:t>dengan panggilan</w:t>
      </w:r>
      <w:r>
        <w:rPr>
          <w:spacing w:val="-6"/>
        </w:rPr>
        <w:t> </w:t>
      </w:r>
      <w:r>
        <w:rPr/>
        <w:t>umum</w:t>
      </w:r>
      <w:r>
        <w:rPr>
          <w:spacing w:val="-7"/>
        </w:rPr>
        <w:t> </w:t>
      </w:r>
      <w:r>
        <w:rPr/>
        <w:t>yang</w:t>
      </w:r>
      <w:r>
        <w:rPr>
          <w:spacing w:val="-6"/>
        </w:rPr>
        <w:t> </w:t>
      </w:r>
      <w:r>
        <w:rPr/>
        <w:t>berlaku</w:t>
      </w:r>
      <w:r>
        <w:rPr>
          <w:spacing w:val="-9"/>
        </w:rPr>
        <w:t> </w:t>
      </w:r>
      <w:r>
        <w:rPr/>
        <w:t>selama</w:t>
      </w:r>
      <w:r>
        <w:rPr>
          <w:spacing w:val="-9"/>
        </w:rPr>
        <w:t> </w:t>
      </w:r>
      <w:r>
        <w:rPr/>
        <w:t>jangka</w:t>
      </w:r>
      <w:r>
        <w:rPr>
          <w:spacing w:val="-9"/>
        </w:rPr>
        <w:t> </w:t>
      </w:r>
      <w:r>
        <w:rPr/>
        <w:t>waktu</w:t>
      </w:r>
      <w:r>
        <w:rPr>
          <w:spacing w:val="-9"/>
        </w:rPr>
        <w:t> </w:t>
      </w:r>
      <w:r>
        <w:rPr/>
        <w:t>tiga</w:t>
      </w:r>
      <w:r>
        <w:rPr>
          <w:spacing w:val="-9"/>
        </w:rPr>
        <w:t> </w:t>
      </w:r>
      <w:r>
        <w:rPr/>
        <w:t>bulan,</w:t>
      </w:r>
      <w:r>
        <w:rPr>
          <w:spacing w:val="-8"/>
        </w:rPr>
        <w:t> </w:t>
      </w:r>
      <w:r>
        <w:rPr/>
        <w:t>atau</w:t>
      </w:r>
      <w:r>
        <w:rPr>
          <w:spacing w:val="-6"/>
        </w:rPr>
        <w:t> </w:t>
      </w:r>
      <w:r>
        <w:rPr/>
        <w:t>lebih</w:t>
      </w:r>
      <w:r>
        <w:rPr>
          <w:spacing w:val="-9"/>
        </w:rPr>
        <w:t> </w:t>
      </w:r>
      <w:r>
        <w:rPr/>
        <w:t>lama</w:t>
      </w:r>
      <w:r>
        <w:rPr>
          <w:spacing w:val="-9"/>
        </w:rPr>
        <w:t> </w:t>
      </w:r>
      <w:r>
        <w:rPr/>
        <w:t>lagi sebagaimana diperintahkan oleh Pengadilan.</w:t>
      </w:r>
    </w:p>
    <w:p>
      <w:pPr>
        <w:pStyle w:val="BodyText"/>
        <w:spacing w:before="65"/>
      </w:pPr>
      <w:r>
        <w:rPr/>
        <w:t>Bila</w:t>
      </w:r>
      <w:r>
        <w:rPr>
          <w:spacing w:val="-6"/>
        </w:rPr>
        <w:t> </w:t>
      </w:r>
      <w:r>
        <w:rPr/>
        <w:t>atas</w:t>
      </w:r>
      <w:r>
        <w:rPr>
          <w:spacing w:val="-4"/>
        </w:rPr>
        <w:t> </w:t>
      </w:r>
      <w:r>
        <w:rPr/>
        <w:t>panggilan</w:t>
      </w:r>
      <w:r>
        <w:rPr>
          <w:spacing w:val="-6"/>
        </w:rPr>
        <w:t> </w:t>
      </w:r>
      <w:r>
        <w:rPr/>
        <w:t>itu</w:t>
      </w:r>
      <w:r>
        <w:rPr>
          <w:spacing w:val="-6"/>
        </w:rPr>
        <w:t> </w:t>
      </w:r>
      <w:r>
        <w:rPr/>
        <w:t>tidak</w:t>
      </w:r>
      <w:r>
        <w:rPr>
          <w:spacing w:val="-3"/>
        </w:rPr>
        <w:t> </w:t>
      </w:r>
      <w:r>
        <w:rPr/>
        <w:t>menghadap,</w:t>
      </w:r>
      <w:r>
        <w:rPr>
          <w:spacing w:val="-5"/>
        </w:rPr>
        <w:t> </w:t>
      </w:r>
      <w:r>
        <w:rPr/>
        <w:t>baik</w:t>
      </w:r>
      <w:r>
        <w:rPr>
          <w:spacing w:val="-3"/>
        </w:rPr>
        <w:t> </w:t>
      </w:r>
      <w:r>
        <w:rPr/>
        <w:t>orang</w:t>
      </w:r>
      <w:r>
        <w:rPr>
          <w:spacing w:val="-6"/>
        </w:rPr>
        <w:t> </w:t>
      </w:r>
      <w:r>
        <w:rPr/>
        <w:t>yang</w:t>
      </w:r>
      <w:r>
        <w:rPr>
          <w:spacing w:val="-3"/>
        </w:rPr>
        <w:t> </w:t>
      </w:r>
      <w:r>
        <w:rPr/>
        <w:t>dalam</w:t>
      </w:r>
      <w:r>
        <w:rPr>
          <w:spacing w:val="-4"/>
        </w:rPr>
        <w:t> </w:t>
      </w:r>
      <w:r>
        <w:rPr/>
        <w:t>keadaan</w:t>
      </w:r>
      <w:r>
        <w:rPr>
          <w:spacing w:val="-6"/>
        </w:rPr>
        <w:t> </w:t>
      </w:r>
      <w:r>
        <w:rPr/>
        <w:t>tidak</w:t>
      </w:r>
      <w:r>
        <w:rPr>
          <w:spacing w:val="-7"/>
        </w:rPr>
        <w:t> </w:t>
      </w:r>
      <w:r>
        <w:rPr/>
        <w:t>hadir</w:t>
      </w:r>
      <w:r>
        <w:rPr>
          <w:spacing w:val="-6"/>
        </w:rPr>
        <w:t> </w:t>
      </w:r>
      <w:r>
        <w:rPr/>
        <w:t>itu maupun orang lain untuknya, untuk memberi petunjuk bahwa ia masih hidup, maka harus </w:t>
      </w:r>
      <w:r>
        <w:rPr>
          <w:spacing w:val="-2"/>
        </w:rPr>
        <w:t>diberikan</w:t>
      </w:r>
      <w:r>
        <w:rPr>
          <w:spacing w:val="-9"/>
        </w:rPr>
        <w:t> </w:t>
      </w:r>
      <w:r>
        <w:rPr>
          <w:spacing w:val="-2"/>
        </w:rPr>
        <w:t>izin</w:t>
      </w:r>
      <w:r>
        <w:rPr>
          <w:spacing w:val="-9"/>
        </w:rPr>
        <w:t> </w:t>
      </w:r>
      <w:r>
        <w:rPr>
          <w:spacing w:val="-2"/>
        </w:rPr>
        <w:t>untuk</w:t>
      </w:r>
      <w:r>
        <w:rPr>
          <w:spacing w:val="-11"/>
        </w:rPr>
        <w:t> </w:t>
      </w:r>
      <w:r>
        <w:rPr>
          <w:spacing w:val="-2"/>
        </w:rPr>
        <w:t>panggilan</w:t>
      </w:r>
      <w:r>
        <w:rPr>
          <w:spacing w:val="-6"/>
        </w:rPr>
        <w:t> </w:t>
      </w:r>
      <w:r>
        <w:rPr>
          <w:spacing w:val="-2"/>
        </w:rPr>
        <w:t>demikian</w:t>
      </w:r>
      <w:r>
        <w:rPr>
          <w:spacing w:val="-9"/>
        </w:rPr>
        <w:t> </w:t>
      </w:r>
      <w:r>
        <w:rPr>
          <w:spacing w:val="-2"/>
        </w:rPr>
        <w:t>yang</w:t>
      </w:r>
      <w:r>
        <w:rPr>
          <w:spacing w:val="-6"/>
        </w:rPr>
        <w:t> </w:t>
      </w:r>
      <w:r>
        <w:rPr>
          <w:spacing w:val="-2"/>
        </w:rPr>
        <w:t>kedua,</w:t>
      </w:r>
      <w:r>
        <w:rPr>
          <w:spacing w:val="-8"/>
        </w:rPr>
        <w:t> </w:t>
      </w:r>
      <w:r>
        <w:rPr>
          <w:spacing w:val="-2"/>
        </w:rPr>
        <w:t>dan</w:t>
      </w:r>
      <w:r>
        <w:rPr>
          <w:spacing w:val="-9"/>
        </w:rPr>
        <w:t> </w:t>
      </w:r>
      <w:r>
        <w:rPr>
          <w:spacing w:val="-2"/>
        </w:rPr>
        <w:t>setelah</w:t>
      </w:r>
      <w:r>
        <w:rPr>
          <w:spacing w:val="-9"/>
        </w:rPr>
        <w:t> </w:t>
      </w:r>
      <w:r>
        <w:rPr>
          <w:spacing w:val="-2"/>
        </w:rPr>
        <w:t>pemanggilan</w:t>
      </w:r>
      <w:r>
        <w:rPr>
          <w:spacing w:val="-9"/>
        </w:rPr>
        <w:t> </w:t>
      </w:r>
      <w:r>
        <w:rPr>
          <w:spacing w:val="-2"/>
        </w:rPr>
        <w:t>demikian</w:t>
      </w:r>
      <w:r>
        <w:rPr>
          <w:spacing w:val="-6"/>
        </w:rPr>
        <w:t> </w:t>
      </w:r>
      <w:r>
        <w:rPr>
          <w:spacing w:val="-2"/>
        </w:rPr>
        <w:t>yang </w:t>
      </w:r>
      <w:r>
        <w:rPr/>
        <w:t>ketiga harus diberikan.</w:t>
      </w:r>
    </w:p>
    <w:p>
      <w:pPr>
        <w:pStyle w:val="BodyText"/>
        <w:spacing w:before="61"/>
      </w:pPr>
      <w:r>
        <w:rPr/>
        <w:t>Panggilan</w:t>
      </w:r>
      <w:r>
        <w:rPr>
          <w:spacing w:val="-7"/>
        </w:rPr>
        <w:t> </w:t>
      </w:r>
      <w:r>
        <w:rPr/>
        <w:t>ini</w:t>
      </w:r>
      <w:r>
        <w:rPr>
          <w:spacing w:val="-6"/>
        </w:rPr>
        <w:t> </w:t>
      </w:r>
      <w:r>
        <w:rPr/>
        <w:t>tiap-tiap</w:t>
      </w:r>
      <w:r>
        <w:rPr>
          <w:spacing w:val="-4"/>
        </w:rPr>
        <w:t> </w:t>
      </w:r>
      <w:r>
        <w:rPr/>
        <w:t>kali</w:t>
      </w:r>
      <w:r>
        <w:rPr>
          <w:spacing w:val="-6"/>
        </w:rPr>
        <w:t> </w:t>
      </w:r>
      <w:r>
        <w:rPr/>
        <w:t>harus</w:t>
      </w:r>
      <w:r>
        <w:rPr>
          <w:spacing w:val="-7"/>
        </w:rPr>
        <w:t> </w:t>
      </w:r>
      <w:r>
        <w:rPr/>
        <w:t>dipasang</w:t>
      </w:r>
      <w:r>
        <w:rPr>
          <w:spacing w:val="-4"/>
        </w:rPr>
        <w:t> </w:t>
      </w:r>
      <w:r>
        <w:rPr/>
        <w:t>dalam</w:t>
      </w:r>
      <w:r>
        <w:rPr>
          <w:spacing w:val="-5"/>
        </w:rPr>
        <w:t> </w:t>
      </w:r>
      <w:r>
        <w:rPr/>
        <w:t>surat-surat</w:t>
      </w:r>
      <w:r>
        <w:rPr>
          <w:spacing w:val="-5"/>
        </w:rPr>
        <w:t> </w:t>
      </w:r>
      <w:r>
        <w:rPr/>
        <w:t>kabar</w:t>
      </w:r>
      <w:r>
        <w:rPr>
          <w:spacing w:val="-5"/>
        </w:rPr>
        <w:t> </w:t>
      </w:r>
      <w:r>
        <w:rPr/>
        <w:t>yang</w:t>
      </w:r>
      <w:r>
        <w:rPr>
          <w:spacing w:val="-7"/>
        </w:rPr>
        <w:t> </w:t>
      </w:r>
      <w:r>
        <w:rPr/>
        <w:t>dengan</w:t>
      </w:r>
      <w:r>
        <w:rPr>
          <w:spacing w:val="-7"/>
        </w:rPr>
        <w:t> </w:t>
      </w:r>
      <w:r>
        <w:rPr/>
        <w:t>tegas</w:t>
      </w:r>
      <w:r>
        <w:rPr>
          <w:spacing w:val="-7"/>
        </w:rPr>
        <w:t> </w:t>
      </w:r>
      <w:r>
        <w:rPr/>
        <w:t>akan ditunjuk</w:t>
      </w:r>
      <w:r>
        <w:rPr>
          <w:spacing w:val="-16"/>
        </w:rPr>
        <w:t> </w:t>
      </w:r>
      <w:r>
        <w:rPr/>
        <w:t>oleh</w:t>
      </w:r>
      <w:r>
        <w:rPr>
          <w:spacing w:val="-14"/>
        </w:rPr>
        <w:t> </w:t>
      </w:r>
      <w:r>
        <w:rPr/>
        <w:t>Pengadilan</w:t>
      </w:r>
      <w:r>
        <w:rPr>
          <w:spacing w:val="-14"/>
        </w:rPr>
        <w:t> </w:t>
      </w:r>
      <w:r>
        <w:rPr/>
        <w:t>Negeri</w:t>
      </w:r>
      <w:r>
        <w:rPr>
          <w:spacing w:val="-13"/>
        </w:rPr>
        <w:t> </w:t>
      </w:r>
      <w:r>
        <w:rPr/>
        <w:t>pada</w:t>
      </w:r>
      <w:r>
        <w:rPr>
          <w:spacing w:val="-14"/>
        </w:rPr>
        <w:t> </w:t>
      </w:r>
      <w:r>
        <w:rPr/>
        <w:t>waktu</w:t>
      </w:r>
      <w:r>
        <w:rPr>
          <w:spacing w:val="-14"/>
        </w:rPr>
        <w:t> </w:t>
      </w:r>
      <w:r>
        <w:rPr/>
        <w:t>memberikan</w:t>
      </w:r>
      <w:r>
        <w:rPr>
          <w:spacing w:val="-14"/>
        </w:rPr>
        <w:t> </w:t>
      </w:r>
      <w:r>
        <w:rPr/>
        <w:t>izin</w:t>
      </w:r>
      <w:r>
        <w:rPr>
          <w:spacing w:val="-13"/>
        </w:rPr>
        <w:t> </w:t>
      </w:r>
      <w:r>
        <w:rPr/>
        <w:t>yang</w:t>
      </w:r>
      <w:r>
        <w:rPr>
          <w:spacing w:val="-14"/>
        </w:rPr>
        <w:t> </w:t>
      </w:r>
      <w:r>
        <w:rPr/>
        <w:t>pertama.</w:t>
      </w:r>
      <w:r>
        <w:rPr>
          <w:spacing w:val="-14"/>
        </w:rPr>
        <w:t> </w:t>
      </w:r>
      <w:r>
        <w:rPr/>
        <w:t>dan</w:t>
      </w:r>
      <w:r>
        <w:rPr>
          <w:spacing w:val="-14"/>
        </w:rPr>
        <w:t> </w:t>
      </w:r>
      <w:r>
        <w:rPr/>
        <w:t>tiap-tiap</w:t>
      </w:r>
      <w:r>
        <w:rPr>
          <w:spacing w:val="-13"/>
        </w:rPr>
        <w:t> </w:t>
      </w:r>
      <w:r>
        <w:rPr/>
        <w:t>kali juga harus ditempelkan pada pintu utama ruang sidang Pengadilan Negeri dan pada pintu masuk kantor keresidenan tempat tinggal terakhir orang yang tidak hadir itu.</w:t>
      </w:r>
    </w:p>
    <w:p>
      <w:pPr>
        <w:pStyle w:val="BodyText"/>
        <w:spacing w:before="117"/>
        <w:ind w:left="0"/>
      </w:pPr>
    </w:p>
    <w:p>
      <w:pPr>
        <w:pStyle w:val="BodyText"/>
        <w:ind w:left="4005"/>
      </w:pPr>
      <w:r>
        <w:rPr>
          <w:w w:val="105"/>
        </w:rPr>
        <w:t>Pasal</w:t>
      </w:r>
      <w:r>
        <w:rPr>
          <w:spacing w:val="17"/>
          <w:w w:val="105"/>
        </w:rPr>
        <w:t> </w:t>
      </w:r>
      <w:r>
        <w:rPr>
          <w:spacing w:val="-5"/>
          <w:w w:val="105"/>
        </w:rPr>
        <w:t>468</w:t>
      </w:r>
    </w:p>
    <w:p>
      <w:pPr>
        <w:pStyle w:val="BodyText"/>
        <w:spacing w:before="57"/>
        <w:ind w:right="101"/>
      </w:pPr>
      <w:r>
        <w:rPr/>
        <w:t>Bila</w:t>
      </w:r>
      <w:r>
        <w:rPr>
          <w:spacing w:val="-14"/>
        </w:rPr>
        <w:t> </w:t>
      </w:r>
      <w:r>
        <w:rPr/>
        <w:t>atas</w:t>
      </w:r>
      <w:r>
        <w:rPr>
          <w:spacing w:val="-14"/>
        </w:rPr>
        <w:t> </w:t>
      </w:r>
      <w:r>
        <w:rPr/>
        <w:t>panggilan</w:t>
      </w:r>
      <w:r>
        <w:rPr>
          <w:spacing w:val="-14"/>
        </w:rPr>
        <w:t> </w:t>
      </w:r>
      <w:r>
        <w:rPr/>
        <w:t>tidak</w:t>
      </w:r>
      <w:r>
        <w:rPr>
          <w:spacing w:val="-13"/>
        </w:rPr>
        <w:t> </w:t>
      </w:r>
      <w:r>
        <w:rPr/>
        <w:t>datang</w:t>
      </w:r>
      <w:r>
        <w:rPr>
          <w:spacing w:val="-14"/>
        </w:rPr>
        <w:t> </w:t>
      </w:r>
      <w:r>
        <w:rPr/>
        <w:t>menghadap,</w:t>
      </w:r>
      <w:r>
        <w:rPr>
          <w:spacing w:val="-14"/>
        </w:rPr>
        <w:t> </w:t>
      </w:r>
      <w:r>
        <w:rPr/>
        <w:t>baik</w:t>
      </w:r>
      <w:r>
        <w:rPr>
          <w:spacing w:val="-14"/>
        </w:rPr>
        <w:t> </w:t>
      </w:r>
      <w:r>
        <w:rPr/>
        <w:t>orang</w:t>
      </w:r>
      <w:r>
        <w:rPr>
          <w:spacing w:val="-13"/>
        </w:rPr>
        <w:t> </w:t>
      </w:r>
      <w:r>
        <w:rPr/>
        <w:t>yang</w:t>
      </w:r>
      <w:r>
        <w:rPr>
          <w:spacing w:val="-14"/>
        </w:rPr>
        <w:t> </w:t>
      </w:r>
      <w:r>
        <w:rPr/>
        <w:t>dalam</w:t>
      </w:r>
      <w:r>
        <w:rPr>
          <w:spacing w:val="-14"/>
        </w:rPr>
        <w:t> </w:t>
      </w:r>
      <w:r>
        <w:rPr/>
        <w:t>keadaan</w:t>
      </w:r>
      <w:r>
        <w:rPr>
          <w:spacing w:val="-14"/>
        </w:rPr>
        <w:t> </w:t>
      </w:r>
      <w:r>
        <w:rPr/>
        <w:t>tak</w:t>
      </w:r>
      <w:r>
        <w:rPr>
          <w:spacing w:val="-13"/>
        </w:rPr>
        <w:t> </w:t>
      </w:r>
      <w:r>
        <w:rPr/>
        <w:t>hadir</w:t>
      </w:r>
      <w:r>
        <w:rPr>
          <w:spacing w:val="-14"/>
        </w:rPr>
        <w:t> </w:t>
      </w:r>
      <w:r>
        <w:rPr/>
        <w:t>maupun orang lain</w:t>
      </w:r>
      <w:r>
        <w:rPr>
          <w:spacing w:val="-2"/>
        </w:rPr>
        <w:t> </w:t>
      </w:r>
      <w:r>
        <w:rPr/>
        <w:t>yang cukup</w:t>
      </w:r>
      <w:r>
        <w:rPr>
          <w:spacing w:val="-2"/>
        </w:rPr>
        <w:t> </w:t>
      </w:r>
      <w:r>
        <w:rPr/>
        <w:t>menjadi</w:t>
      </w:r>
      <w:r>
        <w:rPr>
          <w:spacing w:val="-1"/>
        </w:rPr>
        <w:t> </w:t>
      </w:r>
      <w:r>
        <w:rPr/>
        <w:t>petunjuk</w:t>
      </w:r>
      <w:r>
        <w:rPr>
          <w:spacing w:val="-2"/>
        </w:rPr>
        <w:t> </w:t>
      </w:r>
      <w:r>
        <w:rPr/>
        <w:t>tentang</w:t>
      </w:r>
      <w:r>
        <w:rPr>
          <w:spacing w:val="-2"/>
        </w:rPr>
        <w:t> </w:t>
      </w:r>
      <w:r>
        <w:rPr/>
        <w:t>adanya</w:t>
      </w:r>
      <w:r>
        <w:rPr>
          <w:spacing w:val="-2"/>
        </w:rPr>
        <w:t> </w:t>
      </w:r>
      <w:r>
        <w:rPr/>
        <w:t>orang</w:t>
      </w:r>
      <w:r>
        <w:rPr>
          <w:spacing w:val="-2"/>
        </w:rPr>
        <w:t> </w:t>
      </w:r>
      <w:r>
        <w:rPr/>
        <w:t>itu,</w:t>
      </w:r>
      <w:r>
        <w:rPr>
          <w:spacing w:val="-1"/>
        </w:rPr>
        <w:t> </w:t>
      </w:r>
      <w:r>
        <w:rPr/>
        <w:t>maka</w:t>
      </w:r>
      <w:r>
        <w:rPr>
          <w:spacing w:val="-2"/>
        </w:rPr>
        <w:t> </w:t>
      </w:r>
      <w:r>
        <w:rPr/>
        <w:t>Pengadilan Negeri atas</w:t>
      </w:r>
      <w:r>
        <w:rPr>
          <w:spacing w:val="-14"/>
        </w:rPr>
        <w:t> </w:t>
      </w:r>
      <w:r>
        <w:rPr/>
        <w:t>tuntutan</w:t>
      </w:r>
      <w:r>
        <w:rPr>
          <w:spacing w:val="-14"/>
        </w:rPr>
        <w:t> </w:t>
      </w:r>
      <w:r>
        <w:rPr/>
        <w:t>jawatan</w:t>
      </w:r>
      <w:r>
        <w:rPr>
          <w:spacing w:val="-14"/>
        </w:rPr>
        <w:t> </w:t>
      </w:r>
      <w:r>
        <w:rPr/>
        <w:t>Kejaksaan</w:t>
      </w:r>
      <w:r>
        <w:rPr>
          <w:spacing w:val="-13"/>
        </w:rPr>
        <w:t> </w:t>
      </w:r>
      <w:r>
        <w:rPr/>
        <w:t>dan</w:t>
      </w:r>
      <w:r>
        <w:rPr>
          <w:spacing w:val="-12"/>
        </w:rPr>
        <w:t> </w:t>
      </w:r>
      <w:r>
        <w:rPr/>
        <w:t>setelah</w:t>
      </w:r>
      <w:r>
        <w:rPr>
          <w:spacing w:val="-14"/>
        </w:rPr>
        <w:t> </w:t>
      </w:r>
      <w:r>
        <w:rPr/>
        <w:t>mendengar</w:t>
      </w:r>
      <w:r>
        <w:rPr>
          <w:spacing w:val="-14"/>
        </w:rPr>
        <w:t> </w:t>
      </w:r>
      <w:r>
        <w:rPr/>
        <w:t>jawatan</w:t>
      </w:r>
      <w:r>
        <w:rPr>
          <w:spacing w:val="-14"/>
        </w:rPr>
        <w:t> </w:t>
      </w:r>
      <w:r>
        <w:rPr/>
        <w:t>itu,</w:t>
      </w:r>
      <w:r>
        <w:rPr>
          <w:spacing w:val="-13"/>
        </w:rPr>
        <w:t> </w:t>
      </w:r>
      <w:r>
        <w:rPr/>
        <w:t>boleh</w:t>
      </w:r>
      <w:r>
        <w:rPr>
          <w:spacing w:val="-12"/>
        </w:rPr>
        <w:t> </w:t>
      </w:r>
      <w:r>
        <w:rPr/>
        <w:t>menyatakan</w:t>
      </w:r>
      <w:r>
        <w:rPr>
          <w:spacing w:val="-12"/>
        </w:rPr>
        <w:t> </w:t>
      </w:r>
      <w:r>
        <w:rPr/>
        <w:t>adanya dugaan</w:t>
      </w:r>
      <w:r>
        <w:rPr>
          <w:spacing w:val="-5"/>
        </w:rPr>
        <w:t> </w:t>
      </w:r>
      <w:r>
        <w:rPr/>
        <w:t>hukum</w:t>
      </w:r>
      <w:r>
        <w:rPr>
          <w:spacing w:val="-6"/>
        </w:rPr>
        <w:t> </w:t>
      </w:r>
      <w:r>
        <w:rPr/>
        <w:t>bahwa</w:t>
      </w:r>
      <w:r>
        <w:rPr>
          <w:spacing w:val="-5"/>
        </w:rPr>
        <w:t> </w:t>
      </w:r>
      <w:r>
        <w:rPr/>
        <w:t>orang</w:t>
      </w:r>
      <w:r>
        <w:rPr>
          <w:spacing w:val="-2"/>
        </w:rPr>
        <w:t> </w:t>
      </w:r>
      <w:r>
        <w:rPr/>
        <w:t>itu</w:t>
      </w:r>
      <w:r>
        <w:rPr>
          <w:spacing w:val="-5"/>
        </w:rPr>
        <w:t> </w:t>
      </w:r>
      <w:r>
        <w:rPr/>
        <w:t>telah</w:t>
      </w:r>
      <w:r>
        <w:rPr>
          <w:spacing w:val="-5"/>
        </w:rPr>
        <w:t> </w:t>
      </w:r>
      <w:r>
        <w:rPr/>
        <w:t>meninggal,</w:t>
      </w:r>
      <w:r>
        <w:rPr>
          <w:spacing w:val="-4"/>
        </w:rPr>
        <w:t> </w:t>
      </w:r>
      <w:r>
        <w:rPr/>
        <w:t>terhitung</w:t>
      </w:r>
      <w:r>
        <w:rPr>
          <w:spacing w:val="-2"/>
        </w:rPr>
        <w:t> </w:t>
      </w:r>
      <w:r>
        <w:rPr/>
        <w:t>sejak</w:t>
      </w:r>
      <w:r>
        <w:rPr>
          <w:spacing w:val="-2"/>
        </w:rPr>
        <w:t> </w:t>
      </w:r>
      <w:r>
        <w:rPr/>
        <w:t>hari</w:t>
      </w:r>
      <w:r>
        <w:rPr>
          <w:spacing w:val="-4"/>
        </w:rPr>
        <w:t> </w:t>
      </w:r>
      <w:r>
        <w:rPr/>
        <w:t>ia</w:t>
      </w:r>
      <w:r>
        <w:rPr>
          <w:spacing w:val="-5"/>
        </w:rPr>
        <w:t> </w:t>
      </w:r>
      <w:r>
        <w:rPr/>
        <w:t>meninggalkan</w:t>
      </w:r>
      <w:r>
        <w:rPr>
          <w:spacing w:val="-2"/>
        </w:rPr>
        <w:t> </w:t>
      </w:r>
      <w:r>
        <w:rPr/>
        <w:t>tempat tinggalnya.</w:t>
      </w:r>
      <w:r>
        <w:rPr>
          <w:spacing w:val="-8"/>
        </w:rPr>
        <w:t> </w:t>
      </w:r>
      <w:r>
        <w:rPr/>
        <w:t>atau</w:t>
      </w:r>
      <w:r>
        <w:rPr>
          <w:spacing w:val="-9"/>
        </w:rPr>
        <w:t> </w:t>
      </w:r>
      <w:r>
        <w:rPr/>
        <w:t>sejak</w:t>
      </w:r>
      <w:r>
        <w:rPr>
          <w:spacing w:val="-9"/>
        </w:rPr>
        <w:t> </w:t>
      </w:r>
      <w:r>
        <w:rPr/>
        <w:t>hari</w:t>
      </w:r>
      <w:r>
        <w:rPr>
          <w:spacing w:val="-8"/>
        </w:rPr>
        <w:t> </w:t>
      </w:r>
      <w:r>
        <w:rPr/>
        <w:t>berita</w:t>
      </w:r>
      <w:r>
        <w:rPr>
          <w:spacing w:val="-9"/>
        </w:rPr>
        <w:t> </w:t>
      </w:r>
      <w:r>
        <w:rPr/>
        <w:t>terakhir</w:t>
      </w:r>
      <w:r>
        <w:rPr>
          <w:spacing w:val="-10"/>
        </w:rPr>
        <w:t> </w:t>
      </w:r>
      <w:r>
        <w:rPr/>
        <w:t>mengenai</w:t>
      </w:r>
      <w:r>
        <w:rPr>
          <w:spacing w:val="-8"/>
        </w:rPr>
        <w:t> </w:t>
      </w:r>
      <w:r>
        <w:rPr/>
        <w:t>hidupnya,</w:t>
      </w:r>
      <w:r>
        <w:rPr>
          <w:spacing w:val="-8"/>
        </w:rPr>
        <w:t> </w:t>
      </w:r>
      <w:r>
        <w:rPr/>
        <w:t>yang</w:t>
      </w:r>
      <w:r>
        <w:rPr>
          <w:spacing w:val="-7"/>
        </w:rPr>
        <w:t> </w:t>
      </w:r>
      <w:r>
        <w:rPr/>
        <w:t>harinya</w:t>
      </w:r>
      <w:r>
        <w:rPr>
          <w:spacing w:val="-9"/>
        </w:rPr>
        <w:t> </w:t>
      </w:r>
      <w:r>
        <w:rPr/>
        <w:t>secara</w:t>
      </w:r>
      <w:r>
        <w:rPr>
          <w:spacing w:val="-9"/>
        </w:rPr>
        <w:t> </w:t>
      </w:r>
      <w:r>
        <w:rPr/>
        <w:t>pasti</w:t>
      </w:r>
      <w:r>
        <w:rPr>
          <w:spacing w:val="-8"/>
        </w:rPr>
        <w:t> </w:t>
      </w:r>
      <w:r>
        <w:rPr/>
        <w:t>harus dinyatakan dalam keputusan itu.</w:t>
      </w:r>
    </w:p>
    <w:p>
      <w:pPr>
        <w:pStyle w:val="BodyText"/>
        <w:spacing w:before="117"/>
        <w:ind w:left="0"/>
      </w:pPr>
    </w:p>
    <w:p>
      <w:pPr>
        <w:pStyle w:val="BodyText"/>
        <w:spacing w:before="1"/>
        <w:ind w:left="4005"/>
      </w:pPr>
      <w:r>
        <w:rPr>
          <w:w w:val="105"/>
        </w:rPr>
        <w:t>Pasal</w:t>
      </w:r>
      <w:r>
        <w:rPr>
          <w:spacing w:val="17"/>
          <w:w w:val="105"/>
        </w:rPr>
        <w:t> </w:t>
      </w:r>
      <w:r>
        <w:rPr>
          <w:spacing w:val="-5"/>
          <w:w w:val="105"/>
        </w:rPr>
        <w:t>469</w:t>
      </w:r>
    </w:p>
    <w:p>
      <w:pPr>
        <w:pStyle w:val="BodyText"/>
        <w:spacing w:after="0"/>
        <w:sectPr>
          <w:pgSz w:w="12240" w:h="15840"/>
          <w:pgMar w:top="1520" w:bottom="280" w:left="1800" w:right="1800"/>
        </w:sectPr>
      </w:pPr>
    </w:p>
    <w:p>
      <w:pPr>
        <w:pStyle w:val="BodyText"/>
        <w:spacing w:before="65"/>
        <w:ind w:right="278"/>
      </w:pPr>
      <w:r>
        <w:rPr/>
        <w:t>Sebelum</w:t>
      </w:r>
      <w:r>
        <w:rPr>
          <w:spacing w:val="-14"/>
        </w:rPr>
        <w:t> </w:t>
      </w:r>
      <w:r>
        <w:rPr/>
        <w:t>mengambil</w:t>
      </w:r>
      <w:r>
        <w:rPr>
          <w:spacing w:val="-14"/>
        </w:rPr>
        <w:t> </w:t>
      </w:r>
      <w:r>
        <w:rPr/>
        <w:t>keputusan</w:t>
      </w:r>
      <w:r>
        <w:rPr>
          <w:spacing w:val="-14"/>
        </w:rPr>
        <w:t> </w:t>
      </w:r>
      <w:r>
        <w:rPr/>
        <w:t>atas</w:t>
      </w:r>
      <w:r>
        <w:rPr>
          <w:spacing w:val="-13"/>
        </w:rPr>
        <w:t> </w:t>
      </w:r>
      <w:r>
        <w:rPr/>
        <w:t>tuntutan</w:t>
      </w:r>
      <w:r>
        <w:rPr>
          <w:spacing w:val="-14"/>
        </w:rPr>
        <w:t> </w:t>
      </w:r>
      <w:r>
        <w:rPr/>
        <w:t>itu,</w:t>
      </w:r>
      <w:r>
        <w:rPr>
          <w:spacing w:val="-14"/>
        </w:rPr>
        <w:t> </w:t>
      </w:r>
      <w:r>
        <w:rPr/>
        <w:t>jika</w:t>
      </w:r>
      <w:r>
        <w:rPr>
          <w:spacing w:val="-14"/>
        </w:rPr>
        <w:t> </w:t>
      </w:r>
      <w:r>
        <w:rPr/>
        <w:t>perlu</w:t>
      </w:r>
      <w:r>
        <w:rPr>
          <w:spacing w:val="-13"/>
        </w:rPr>
        <w:t> </w:t>
      </w:r>
      <w:r>
        <w:rPr/>
        <w:t>setelah</w:t>
      </w:r>
      <w:r>
        <w:rPr>
          <w:spacing w:val="-14"/>
        </w:rPr>
        <w:t> </w:t>
      </w:r>
      <w:r>
        <w:rPr/>
        <w:t>mengadakan</w:t>
      </w:r>
      <w:r>
        <w:rPr>
          <w:spacing w:val="-14"/>
        </w:rPr>
        <w:t> </w:t>
      </w:r>
      <w:r>
        <w:rPr/>
        <w:t>pemeriksaan saksi-saksi</w:t>
      </w:r>
      <w:r>
        <w:rPr>
          <w:spacing w:val="-7"/>
        </w:rPr>
        <w:t> </w:t>
      </w:r>
      <w:r>
        <w:rPr/>
        <w:t>yang</w:t>
      </w:r>
      <w:r>
        <w:rPr>
          <w:spacing w:val="-5"/>
        </w:rPr>
        <w:t> </w:t>
      </w:r>
      <w:r>
        <w:rPr/>
        <w:t>diperintahkan</w:t>
      </w:r>
      <w:r>
        <w:rPr>
          <w:spacing w:val="-8"/>
        </w:rPr>
        <w:t> </w:t>
      </w:r>
      <w:r>
        <w:rPr/>
        <w:t>untuk</w:t>
      </w:r>
      <w:r>
        <w:rPr>
          <w:spacing w:val="-9"/>
        </w:rPr>
        <w:t> </w:t>
      </w:r>
      <w:r>
        <w:rPr/>
        <w:t>itu,</w:t>
      </w:r>
      <w:r>
        <w:rPr>
          <w:spacing w:val="-7"/>
        </w:rPr>
        <w:t> </w:t>
      </w:r>
      <w:r>
        <w:rPr/>
        <w:t>dengan</w:t>
      </w:r>
      <w:r>
        <w:rPr>
          <w:spacing w:val="-8"/>
        </w:rPr>
        <w:t> </w:t>
      </w:r>
      <w:r>
        <w:rPr/>
        <w:t>kehadiran</w:t>
      </w:r>
      <w:r>
        <w:rPr>
          <w:spacing w:val="-8"/>
        </w:rPr>
        <w:t> </w:t>
      </w:r>
      <w:r>
        <w:rPr/>
        <w:t>jawatan</w:t>
      </w:r>
      <w:r>
        <w:rPr>
          <w:spacing w:val="-8"/>
        </w:rPr>
        <w:t> </w:t>
      </w:r>
      <w:r>
        <w:rPr/>
        <w:t>Kejaksaan,</w:t>
      </w:r>
      <w:r>
        <w:rPr>
          <w:spacing w:val="-7"/>
        </w:rPr>
        <w:t> </w:t>
      </w:r>
      <w:r>
        <w:rPr/>
        <w:t>Pengadilan Negeri harus</w:t>
      </w:r>
      <w:r>
        <w:rPr>
          <w:spacing w:val="-1"/>
        </w:rPr>
        <w:t> </w:t>
      </w:r>
      <w:r>
        <w:rPr/>
        <w:t>memperhatikan</w:t>
      </w:r>
      <w:r>
        <w:rPr>
          <w:spacing w:val="-1"/>
        </w:rPr>
        <w:t> </w:t>
      </w:r>
      <w:r>
        <w:rPr/>
        <w:t>sebab-sebab terjadinya ketidakhadiran</w:t>
      </w:r>
      <w:r>
        <w:rPr>
          <w:spacing w:val="-1"/>
        </w:rPr>
        <w:t> </w:t>
      </w:r>
      <w:r>
        <w:rPr/>
        <w:t>itu, sebab-sebab</w:t>
      </w:r>
      <w:r>
        <w:rPr>
          <w:spacing w:val="-1"/>
        </w:rPr>
        <w:t> </w:t>
      </w:r>
      <w:r>
        <w:rPr/>
        <w:t>yang mungkin</w:t>
      </w:r>
      <w:r>
        <w:rPr>
          <w:spacing w:val="-6"/>
        </w:rPr>
        <w:t> </w:t>
      </w:r>
      <w:r>
        <w:rPr/>
        <w:t>telah</w:t>
      </w:r>
      <w:r>
        <w:rPr>
          <w:spacing w:val="-3"/>
        </w:rPr>
        <w:t> </w:t>
      </w:r>
      <w:r>
        <w:rPr/>
        <w:t>menghalangi</w:t>
      </w:r>
      <w:r>
        <w:rPr>
          <w:spacing w:val="-5"/>
        </w:rPr>
        <w:t> </w:t>
      </w:r>
      <w:r>
        <w:rPr/>
        <w:t>penerimaan</w:t>
      </w:r>
      <w:r>
        <w:rPr>
          <w:spacing w:val="-6"/>
        </w:rPr>
        <w:t> </w:t>
      </w:r>
      <w:r>
        <w:rPr/>
        <w:t>kabar</w:t>
      </w:r>
      <w:r>
        <w:rPr>
          <w:spacing w:val="-7"/>
        </w:rPr>
        <w:t> </w:t>
      </w:r>
      <w:r>
        <w:rPr/>
        <w:t>dari</w:t>
      </w:r>
      <w:r>
        <w:rPr>
          <w:spacing w:val="-5"/>
        </w:rPr>
        <w:t> </w:t>
      </w:r>
      <w:r>
        <w:rPr/>
        <w:t>orang</w:t>
      </w:r>
      <w:r>
        <w:rPr>
          <w:spacing w:val="-3"/>
        </w:rPr>
        <w:t> </w:t>
      </w:r>
      <w:r>
        <w:rPr/>
        <w:t>yang</w:t>
      </w:r>
      <w:r>
        <w:rPr>
          <w:spacing w:val="-3"/>
        </w:rPr>
        <w:t> </w:t>
      </w:r>
      <w:r>
        <w:rPr/>
        <w:t>dalam</w:t>
      </w:r>
      <w:r>
        <w:rPr>
          <w:spacing w:val="-4"/>
        </w:rPr>
        <w:t> </w:t>
      </w:r>
      <w:r>
        <w:rPr/>
        <w:t>keadaan</w:t>
      </w:r>
      <w:r>
        <w:rPr>
          <w:spacing w:val="-3"/>
        </w:rPr>
        <w:t> </w:t>
      </w:r>
      <w:r>
        <w:rPr/>
        <w:t>tak</w:t>
      </w:r>
      <w:r>
        <w:rPr>
          <w:spacing w:val="-3"/>
        </w:rPr>
        <w:t> </w:t>
      </w:r>
      <w:r>
        <w:rPr/>
        <w:t>hadir</w:t>
      </w:r>
      <w:r>
        <w:rPr>
          <w:spacing w:val="-8"/>
        </w:rPr>
        <w:t> </w:t>
      </w:r>
      <w:r>
        <w:rPr/>
        <w:t>itu, dan hal-hal lain yang berhubungan dengan dugaan tentang kematian.</w:t>
      </w:r>
    </w:p>
    <w:p>
      <w:pPr>
        <w:pStyle w:val="BodyText"/>
        <w:spacing w:before="60"/>
        <w:ind w:right="101"/>
      </w:pPr>
      <w:r>
        <w:rPr/>
        <w:t>Pengadilan</w:t>
      </w:r>
      <w:r>
        <w:rPr>
          <w:spacing w:val="-12"/>
        </w:rPr>
        <w:t> </w:t>
      </w:r>
      <w:r>
        <w:rPr/>
        <w:t>Negeri,</w:t>
      </w:r>
      <w:r>
        <w:rPr>
          <w:spacing w:val="-14"/>
        </w:rPr>
        <w:t> </w:t>
      </w:r>
      <w:r>
        <w:rPr/>
        <w:t>berkenaan</w:t>
      </w:r>
      <w:r>
        <w:rPr>
          <w:spacing w:val="-12"/>
        </w:rPr>
        <w:t> </w:t>
      </w:r>
      <w:r>
        <w:rPr/>
        <w:t>dengan</w:t>
      </w:r>
      <w:r>
        <w:rPr>
          <w:spacing w:val="-12"/>
        </w:rPr>
        <w:t> </w:t>
      </w:r>
      <w:r>
        <w:rPr/>
        <w:t>ini</w:t>
      </w:r>
      <w:r>
        <w:rPr>
          <w:spacing w:val="-14"/>
        </w:rPr>
        <w:t> </w:t>
      </w:r>
      <w:r>
        <w:rPr/>
        <w:t>semua,</w:t>
      </w:r>
      <w:r>
        <w:rPr>
          <w:spacing w:val="-13"/>
        </w:rPr>
        <w:t> </w:t>
      </w:r>
      <w:r>
        <w:rPr/>
        <w:t>boleh</w:t>
      </w:r>
      <w:r>
        <w:rPr>
          <w:spacing w:val="-14"/>
        </w:rPr>
        <w:t> </w:t>
      </w:r>
      <w:r>
        <w:rPr/>
        <w:t>menunda</w:t>
      </w:r>
      <w:r>
        <w:rPr>
          <w:spacing w:val="-14"/>
        </w:rPr>
        <w:t> </w:t>
      </w:r>
      <w:r>
        <w:rPr/>
        <w:t>pengambilan</w:t>
      </w:r>
      <w:r>
        <w:rPr>
          <w:spacing w:val="-12"/>
        </w:rPr>
        <w:t> </w:t>
      </w:r>
      <w:r>
        <w:rPr/>
        <w:t>putusan</w:t>
      </w:r>
      <w:r>
        <w:rPr>
          <w:spacing w:val="-14"/>
        </w:rPr>
        <w:t> </w:t>
      </w:r>
      <w:r>
        <w:rPr/>
        <w:t>sampai lima</w:t>
      </w:r>
      <w:r>
        <w:rPr>
          <w:spacing w:val="-1"/>
        </w:rPr>
        <w:t> </w:t>
      </w:r>
      <w:r>
        <w:rPr/>
        <w:t>tahun</w:t>
      </w:r>
      <w:r>
        <w:rPr>
          <w:spacing w:val="-1"/>
        </w:rPr>
        <w:t> </w:t>
      </w:r>
      <w:r>
        <w:rPr/>
        <w:t>lebih</w:t>
      </w:r>
      <w:r>
        <w:rPr>
          <w:spacing w:val="-1"/>
        </w:rPr>
        <w:t> </w:t>
      </w:r>
      <w:r>
        <w:rPr/>
        <w:t>lama</w:t>
      </w:r>
      <w:r>
        <w:rPr>
          <w:spacing w:val="-1"/>
        </w:rPr>
        <w:t> </w:t>
      </w:r>
      <w:r>
        <w:rPr/>
        <w:t>daripada</w:t>
      </w:r>
      <w:r>
        <w:rPr>
          <w:spacing w:val="-1"/>
        </w:rPr>
        <w:t> </w:t>
      </w:r>
      <w:r>
        <w:rPr/>
        <w:t>jangka</w:t>
      </w:r>
      <w:r>
        <w:rPr>
          <w:spacing w:val="-1"/>
        </w:rPr>
        <w:t> </w:t>
      </w:r>
      <w:r>
        <w:rPr/>
        <w:t>waktu</w:t>
      </w:r>
      <w:r>
        <w:rPr>
          <w:spacing w:val="-1"/>
        </w:rPr>
        <w:t> </w:t>
      </w:r>
      <w:r>
        <w:rPr/>
        <w:t>tersebut dalam Pasal 467, dan</w:t>
      </w:r>
      <w:r>
        <w:rPr>
          <w:spacing w:val="-3"/>
        </w:rPr>
        <w:t> </w:t>
      </w:r>
      <w:r>
        <w:rPr/>
        <w:t>boleh memerintahkan</w:t>
      </w:r>
      <w:r>
        <w:rPr>
          <w:spacing w:val="-16"/>
        </w:rPr>
        <w:t> </w:t>
      </w:r>
      <w:r>
        <w:rPr/>
        <w:t>pemanggilan-pemanggilan</w:t>
      </w:r>
      <w:r>
        <w:rPr>
          <w:spacing w:val="-14"/>
        </w:rPr>
        <w:t> </w:t>
      </w:r>
      <w:r>
        <w:rPr/>
        <w:t>lebih</w:t>
      </w:r>
      <w:r>
        <w:rPr>
          <w:spacing w:val="-14"/>
        </w:rPr>
        <w:t> </w:t>
      </w:r>
      <w:r>
        <w:rPr/>
        <w:t>lanjut</w:t>
      </w:r>
      <w:r>
        <w:rPr>
          <w:spacing w:val="-13"/>
        </w:rPr>
        <w:t> </w:t>
      </w:r>
      <w:r>
        <w:rPr/>
        <w:t>dan</w:t>
      </w:r>
      <w:r>
        <w:rPr>
          <w:spacing w:val="-14"/>
        </w:rPr>
        <w:t> </w:t>
      </w:r>
      <w:r>
        <w:rPr/>
        <w:t>penempatannya</w:t>
      </w:r>
      <w:r>
        <w:rPr>
          <w:spacing w:val="-14"/>
        </w:rPr>
        <w:t> </w:t>
      </w:r>
      <w:r>
        <w:rPr/>
        <w:t>dalam</w:t>
      </w:r>
      <w:r>
        <w:rPr>
          <w:spacing w:val="-14"/>
        </w:rPr>
        <w:t> </w:t>
      </w:r>
      <w:r>
        <w:rPr/>
        <w:t>surat</w:t>
      </w:r>
      <w:r>
        <w:rPr>
          <w:spacing w:val="-13"/>
        </w:rPr>
        <w:t> </w:t>
      </w:r>
      <w:r>
        <w:rPr/>
        <w:t>kabar, sekiranya</w:t>
      </w:r>
      <w:r>
        <w:rPr>
          <w:spacing w:val="-16"/>
        </w:rPr>
        <w:t> </w:t>
      </w:r>
      <w:r>
        <w:rPr/>
        <w:t>hal</w:t>
      </w:r>
      <w:r>
        <w:rPr>
          <w:spacing w:val="-14"/>
        </w:rPr>
        <w:t> </w:t>
      </w:r>
      <w:r>
        <w:rPr/>
        <w:t>itu</w:t>
      </w:r>
      <w:r>
        <w:rPr>
          <w:spacing w:val="-14"/>
        </w:rPr>
        <w:t> </w:t>
      </w:r>
      <w:r>
        <w:rPr/>
        <w:t>dianggap</w:t>
      </w:r>
      <w:r>
        <w:rPr>
          <w:spacing w:val="-13"/>
        </w:rPr>
        <w:t> </w:t>
      </w:r>
      <w:r>
        <w:rPr/>
        <w:t>perlu</w:t>
      </w:r>
      <w:r>
        <w:rPr>
          <w:spacing w:val="-14"/>
        </w:rPr>
        <w:t> </w:t>
      </w:r>
      <w:r>
        <w:rPr/>
        <w:t>oleh</w:t>
      </w:r>
      <w:r>
        <w:rPr>
          <w:spacing w:val="-14"/>
        </w:rPr>
        <w:t> </w:t>
      </w:r>
      <w:r>
        <w:rPr/>
        <w:t>pengadilan</w:t>
      </w:r>
      <w:r>
        <w:rPr>
          <w:spacing w:val="-14"/>
        </w:rPr>
        <w:t> </w:t>
      </w:r>
      <w:r>
        <w:rPr/>
        <w:t>untuk</w:t>
      </w:r>
      <w:r>
        <w:rPr>
          <w:spacing w:val="-13"/>
        </w:rPr>
        <w:t> </w:t>
      </w:r>
      <w:r>
        <w:rPr/>
        <w:t>kepentingan</w:t>
      </w:r>
      <w:r>
        <w:rPr>
          <w:spacing w:val="-14"/>
        </w:rPr>
        <w:t> </w:t>
      </w:r>
      <w:r>
        <w:rPr/>
        <w:t>orang</w:t>
      </w:r>
      <w:r>
        <w:rPr>
          <w:spacing w:val="-14"/>
        </w:rPr>
        <w:t> </w:t>
      </w:r>
      <w:r>
        <w:rPr/>
        <w:t>yang</w:t>
      </w:r>
      <w:r>
        <w:rPr>
          <w:spacing w:val="-14"/>
        </w:rPr>
        <w:t> </w:t>
      </w:r>
      <w:r>
        <w:rPr/>
        <w:t>dalam</w:t>
      </w:r>
      <w:r>
        <w:rPr>
          <w:spacing w:val="-13"/>
        </w:rPr>
        <w:t> </w:t>
      </w:r>
      <w:r>
        <w:rPr/>
        <w:t>keadaan tak hadir itu.</w:t>
      </w:r>
    </w:p>
    <w:p>
      <w:pPr>
        <w:pStyle w:val="BodyText"/>
        <w:spacing w:before="118"/>
        <w:ind w:left="0"/>
      </w:pPr>
    </w:p>
    <w:p>
      <w:pPr>
        <w:pStyle w:val="BodyText"/>
        <w:spacing w:before="1"/>
        <w:ind w:left="4005"/>
      </w:pPr>
      <w:r>
        <w:rPr>
          <w:w w:val="105"/>
        </w:rPr>
        <w:t>Pasal</w:t>
      </w:r>
      <w:r>
        <w:rPr>
          <w:spacing w:val="17"/>
          <w:w w:val="105"/>
        </w:rPr>
        <w:t> </w:t>
      </w:r>
      <w:r>
        <w:rPr>
          <w:spacing w:val="-5"/>
          <w:w w:val="105"/>
        </w:rPr>
        <w:t>470</w:t>
      </w:r>
    </w:p>
    <w:p>
      <w:pPr>
        <w:pStyle w:val="BodyText"/>
        <w:spacing w:before="56"/>
      </w:pPr>
      <w:r>
        <w:rPr/>
        <w:t>Bila</w:t>
      </w:r>
      <w:r>
        <w:rPr>
          <w:spacing w:val="-5"/>
        </w:rPr>
        <w:t> </w:t>
      </w:r>
      <w:r>
        <w:rPr/>
        <w:t>seseorang</w:t>
      </w:r>
      <w:r>
        <w:rPr>
          <w:spacing w:val="-3"/>
        </w:rPr>
        <w:t> </w:t>
      </w:r>
      <w:r>
        <w:rPr/>
        <w:t>pada</w:t>
      </w:r>
      <w:r>
        <w:rPr>
          <w:spacing w:val="-5"/>
        </w:rPr>
        <w:t> </w:t>
      </w:r>
      <w:r>
        <w:rPr/>
        <w:t>waktu</w:t>
      </w:r>
      <w:r>
        <w:rPr>
          <w:spacing w:val="-3"/>
        </w:rPr>
        <w:t> </w:t>
      </w:r>
      <w:r>
        <w:rPr/>
        <w:t>meninggalkan</w:t>
      </w:r>
      <w:r>
        <w:rPr>
          <w:spacing w:val="-5"/>
        </w:rPr>
        <w:t> </w:t>
      </w:r>
      <w:r>
        <w:rPr/>
        <w:t>tempat</w:t>
      </w:r>
      <w:r>
        <w:rPr>
          <w:spacing w:val="-3"/>
        </w:rPr>
        <w:t> </w:t>
      </w:r>
      <w:r>
        <w:rPr/>
        <w:t>tinggalnya</w:t>
      </w:r>
      <w:r>
        <w:rPr>
          <w:spacing w:val="-5"/>
        </w:rPr>
        <w:t> </w:t>
      </w:r>
      <w:r>
        <w:rPr/>
        <w:t>telah</w:t>
      </w:r>
      <w:r>
        <w:rPr>
          <w:spacing w:val="-5"/>
        </w:rPr>
        <w:t> </w:t>
      </w:r>
      <w:r>
        <w:rPr/>
        <w:t>memberikan</w:t>
      </w:r>
      <w:r>
        <w:rPr>
          <w:spacing w:val="-1"/>
        </w:rPr>
        <w:t> </w:t>
      </w:r>
      <w:r>
        <w:rPr/>
        <w:t>kuasa</w:t>
      </w:r>
      <w:r>
        <w:rPr>
          <w:spacing w:val="-3"/>
        </w:rPr>
        <w:t> </w:t>
      </w:r>
      <w:r>
        <w:rPr/>
        <w:t>untuk mewakilinya</w:t>
      </w:r>
      <w:r>
        <w:rPr>
          <w:spacing w:val="-9"/>
        </w:rPr>
        <w:t> </w:t>
      </w:r>
      <w:r>
        <w:rPr/>
        <w:t>dalam</w:t>
      </w:r>
      <w:r>
        <w:rPr>
          <w:spacing w:val="-7"/>
        </w:rPr>
        <w:t> </w:t>
      </w:r>
      <w:r>
        <w:rPr/>
        <w:t>urusan-urusannya,</w:t>
      </w:r>
      <w:r>
        <w:rPr>
          <w:spacing w:val="-8"/>
        </w:rPr>
        <w:t> </w:t>
      </w:r>
      <w:r>
        <w:rPr/>
        <w:t>atau</w:t>
      </w:r>
      <w:r>
        <w:rPr>
          <w:spacing w:val="-9"/>
        </w:rPr>
        <w:t> </w:t>
      </w:r>
      <w:r>
        <w:rPr/>
        <w:t>telah</w:t>
      </w:r>
      <w:r>
        <w:rPr>
          <w:spacing w:val="-6"/>
        </w:rPr>
        <w:t> </w:t>
      </w:r>
      <w:r>
        <w:rPr/>
        <w:t>mengatur</w:t>
      </w:r>
      <w:r>
        <w:rPr>
          <w:spacing w:val="-9"/>
        </w:rPr>
        <w:t> </w:t>
      </w:r>
      <w:r>
        <w:rPr/>
        <w:t>pengelolaannya,</w:t>
      </w:r>
      <w:r>
        <w:rPr>
          <w:spacing w:val="-8"/>
        </w:rPr>
        <w:t> </w:t>
      </w:r>
      <w:r>
        <w:rPr/>
        <w:t>dan</w:t>
      </w:r>
      <w:r>
        <w:rPr>
          <w:spacing w:val="-6"/>
        </w:rPr>
        <w:t> </w:t>
      </w:r>
      <w:r>
        <w:rPr/>
        <w:t>bila</w:t>
      </w:r>
      <w:r>
        <w:rPr>
          <w:spacing w:val="-11"/>
        </w:rPr>
        <w:t> </w:t>
      </w:r>
      <w:r>
        <w:rPr/>
        <w:t>telah lampau</w:t>
      </w:r>
      <w:r>
        <w:rPr>
          <w:spacing w:val="-8"/>
        </w:rPr>
        <w:t> </w:t>
      </w:r>
      <w:r>
        <w:rPr/>
        <w:t>sepuluh</w:t>
      </w:r>
      <w:r>
        <w:rPr>
          <w:spacing w:val="-5"/>
        </w:rPr>
        <w:t> </w:t>
      </w:r>
      <w:r>
        <w:rPr/>
        <w:t>tahun</w:t>
      </w:r>
      <w:r>
        <w:rPr>
          <w:spacing w:val="-5"/>
        </w:rPr>
        <w:t> </w:t>
      </w:r>
      <w:r>
        <w:rPr/>
        <w:t>sesudah</w:t>
      </w:r>
      <w:r>
        <w:rPr>
          <w:spacing w:val="-8"/>
        </w:rPr>
        <w:t> </w:t>
      </w:r>
      <w:r>
        <w:rPr/>
        <w:t>keberangkatannya</w:t>
      </w:r>
      <w:r>
        <w:rPr>
          <w:spacing w:val="-8"/>
        </w:rPr>
        <w:t> </w:t>
      </w:r>
      <w:r>
        <w:rPr/>
        <w:t>atau</w:t>
      </w:r>
      <w:r>
        <w:rPr>
          <w:spacing w:val="-6"/>
        </w:rPr>
        <w:t> </w:t>
      </w:r>
      <w:r>
        <w:rPr/>
        <w:t>setelah</w:t>
      </w:r>
      <w:r>
        <w:rPr>
          <w:spacing w:val="-5"/>
        </w:rPr>
        <w:t> </w:t>
      </w:r>
      <w:r>
        <w:rPr/>
        <w:t>berita</w:t>
      </w:r>
      <w:r>
        <w:rPr>
          <w:spacing w:val="-8"/>
        </w:rPr>
        <w:t> </w:t>
      </w:r>
      <w:r>
        <w:rPr/>
        <w:t>terakhir</w:t>
      </w:r>
      <w:r>
        <w:rPr>
          <w:spacing w:val="-9"/>
        </w:rPr>
        <w:t> </w:t>
      </w:r>
      <w:r>
        <w:rPr/>
        <w:t>bahwa</w:t>
      </w:r>
      <w:r>
        <w:rPr>
          <w:spacing w:val="-8"/>
        </w:rPr>
        <w:t> </w:t>
      </w:r>
      <w:r>
        <w:rPr/>
        <w:t>ia</w:t>
      </w:r>
      <w:r>
        <w:rPr>
          <w:spacing w:val="-8"/>
        </w:rPr>
        <w:t> </w:t>
      </w:r>
      <w:r>
        <w:rPr/>
        <w:t>masih hidup,</w:t>
      </w:r>
      <w:r>
        <w:rPr>
          <w:spacing w:val="-2"/>
        </w:rPr>
        <w:t> </w:t>
      </w:r>
      <w:r>
        <w:rPr/>
        <w:t>sedangkan dalam</w:t>
      </w:r>
      <w:r>
        <w:rPr>
          <w:spacing w:val="-1"/>
        </w:rPr>
        <w:t> </w:t>
      </w:r>
      <w:r>
        <w:rPr/>
        <w:t>sepuluh tahun itu</w:t>
      </w:r>
      <w:r>
        <w:rPr>
          <w:spacing w:val="-5"/>
        </w:rPr>
        <w:t> </w:t>
      </w:r>
      <w:r>
        <w:rPr/>
        <w:t>tidak</w:t>
      </w:r>
      <w:r>
        <w:rPr>
          <w:spacing w:val="-3"/>
        </w:rPr>
        <w:t> </w:t>
      </w:r>
      <w:r>
        <w:rPr/>
        <w:t>ada</w:t>
      </w:r>
      <w:r>
        <w:rPr>
          <w:spacing w:val="-4"/>
        </w:rPr>
        <w:t> </w:t>
      </w:r>
      <w:r>
        <w:rPr/>
        <w:t>tanda-tanda</w:t>
      </w:r>
      <w:r>
        <w:rPr>
          <w:spacing w:val="-3"/>
        </w:rPr>
        <w:t> </w:t>
      </w:r>
      <w:r>
        <w:rPr/>
        <w:t>apakah ia</w:t>
      </w:r>
      <w:r>
        <w:rPr>
          <w:spacing w:val="-3"/>
        </w:rPr>
        <w:t> </w:t>
      </w:r>
      <w:r>
        <w:rPr/>
        <w:t>masih</w:t>
      </w:r>
      <w:r>
        <w:rPr>
          <w:spacing w:val="-3"/>
        </w:rPr>
        <w:t> </w:t>
      </w:r>
      <w:r>
        <w:rPr/>
        <w:t>hidup</w:t>
      </w:r>
      <w:r>
        <w:rPr>
          <w:spacing w:val="-5"/>
        </w:rPr>
        <w:t> </w:t>
      </w:r>
      <w:r>
        <w:rPr/>
        <w:t>atau telah</w:t>
      </w:r>
      <w:r>
        <w:rPr>
          <w:spacing w:val="-14"/>
        </w:rPr>
        <w:t> </w:t>
      </w:r>
      <w:r>
        <w:rPr/>
        <w:t>mati,</w:t>
      </w:r>
      <w:r>
        <w:rPr>
          <w:spacing w:val="-14"/>
        </w:rPr>
        <w:t> </w:t>
      </w:r>
      <w:r>
        <w:rPr/>
        <w:t>maka</w:t>
      </w:r>
      <w:r>
        <w:rPr>
          <w:spacing w:val="-14"/>
        </w:rPr>
        <w:t> </w:t>
      </w:r>
      <w:r>
        <w:rPr/>
        <w:t>atas</w:t>
      </w:r>
      <w:r>
        <w:rPr>
          <w:spacing w:val="-13"/>
        </w:rPr>
        <w:t> </w:t>
      </w:r>
      <w:r>
        <w:rPr/>
        <w:t>permohonan</w:t>
      </w:r>
      <w:r>
        <w:rPr>
          <w:spacing w:val="-14"/>
        </w:rPr>
        <w:t> </w:t>
      </w:r>
      <w:r>
        <w:rPr/>
        <w:t>orang-orang</w:t>
      </w:r>
      <w:r>
        <w:rPr>
          <w:spacing w:val="-14"/>
        </w:rPr>
        <w:t> </w:t>
      </w:r>
      <w:r>
        <w:rPr/>
        <w:t>yang</w:t>
      </w:r>
      <w:r>
        <w:rPr>
          <w:spacing w:val="-12"/>
        </w:rPr>
        <w:t> </w:t>
      </w:r>
      <w:r>
        <w:rPr/>
        <w:t>kepentingan,</w:t>
      </w:r>
      <w:r>
        <w:rPr>
          <w:spacing w:val="-14"/>
        </w:rPr>
        <w:t> </w:t>
      </w:r>
      <w:r>
        <w:rPr/>
        <w:t>orang</w:t>
      </w:r>
      <w:r>
        <w:rPr>
          <w:spacing w:val="-14"/>
        </w:rPr>
        <w:t> </w:t>
      </w:r>
      <w:r>
        <w:rPr/>
        <w:t>yang</w:t>
      </w:r>
      <w:r>
        <w:rPr>
          <w:spacing w:val="-12"/>
        </w:rPr>
        <w:t> </w:t>
      </w:r>
      <w:r>
        <w:rPr/>
        <w:t>dalam</w:t>
      </w:r>
      <w:r>
        <w:rPr>
          <w:spacing w:val="-13"/>
        </w:rPr>
        <w:t> </w:t>
      </w:r>
      <w:r>
        <w:rPr/>
        <w:t>keadaan tidak hadir itu boleh dipanggil, dan boleh dinyatakan bahwa ada dugaan hukum tentang kematiannya,</w:t>
      </w:r>
      <w:r>
        <w:rPr>
          <w:spacing w:val="-7"/>
        </w:rPr>
        <w:t> </w:t>
      </w:r>
      <w:r>
        <w:rPr/>
        <w:t>dengan</w:t>
      </w:r>
      <w:r>
        <w:rPr>
          <w:spacing w:val="-8"/>
        </w:rPr>
        <w:t> </w:t>
      </w:r>
      <w:r>
        <w:rPr/>
        <w:t>cara</w:t>
      </w:r>
      <w:r>
        <w:rPr>
          <w:spacing w:val="-8"/>
        </w:rPr>
        <w:t> </w:t>
      </w:r>
      <w:r>
        <w:rPr/>
        <w:t>dan</w:t>
      </w:r>
      <w:r>
        <w:rPr>
          <w:spacing w:val="-6"/>
        </w:rPr>
        <w:t> </w:t>
      </w:r>
      <w:r>
        <w:rPr/>
        <w:t>menurut</w:t>
      </w:r>
      <w:r>
        <w:rPr>
          <w:spacing w:val="-9"/>
        </w:rPr>
        <w:t> </w:t>
      </w:r>
      <w:r>
        <w:rPr/>
        <w:t>peraturan-peraturan</w:t>
      </w:r>
      <w:r>
        <w:rPr>
          <w:spacing w:val="-8"/>
        </w:rPr>
        <w:t> </w:t>
      </w:r>
      <w:r>
        <w:rPr/>
        <w:t>yang</w:t>
      </w:r>
      <w:r>
        <w:rPr>
          <w:spacing w:val="-8"/>
        </w:rPr>
        <w:t> </w:t>
      </w:r>
      <w:r>
        <w:rPr/>
        <w:t>tercantum</w:t>
      </w:r>
      <w:r>
        <w:rPr>
          <w:spacing w:val="-7"/>
        </w:rPr>
        <w:t> </w:t>
      </w:r>
      <w:r>
        <w:rPr/>
        <w:t>dalam</w:t>
      </w:r>
      <w:r>
        <w:rPr>
          <w:spacing w:val="-7"/>
        </w:rPr>
        <w:t> </w:t>
      </w:r>
      <w:r>
        <w:rPr/>
        <w:t>tiga</w:t>
      </w:r>
      <w:r>
        <w:rPr>
          <w:spacing w:val="-8"/>
        </w:rPr>
        <w:t> </w:t>
      </w:r>
      <w:r>
        <w:rPr/>
        <w:t>pasal </w:t>
      </w:r>
      <w:r>
        <w:rPr>
          <w:spacing w:val="-2"/>
        </w:rPr>
        <w:t>yang</w:t>
      </w:r>
      <w:r>
        <w:rPr>
          <w:spacing w:val="-10"/>
        </w:rPr>
        <w:t> </w:t>
      </w:r>
      <w:r>
        <w:rPr>
          <w:spacing w:val="-2"/>
        </w:rPr>
        <w:t>lalu.</w:t>
      </w:r>
      <w:r>
        <w:rPr>
          <w:spacing w:val="-9"/>
        </w:rPr>
        <w:t> </w:t>
      </w:r>
      <w:r>
        <w:rPr>
          <w:spacing w:val="-2"/>
        </w:rPr>
        <w:t>Berlalunya</w:t>
      </w:r>
      <w:r>
        <w:rPr>
          <w:spacing w:val="-8"/>
        </w:rPr>
        <w:t> </w:t>
      </w:r>
      <w:r>
        <w:rPr>
          <w:spacing w:val="-2"/>
        </w:rPr>
        <w:t>waktu</w:t>
      </w:r>
      <w:r>
        <w:rPr>
          <w:spacing w:val="-10"/>
        </w:rPr>
        <w:t> </w:t>
      </w:r>
      <w:r>
        <w:rPr>
          <w:spacing w:val="-2"/>
        </w:rPr>
        <w:t>sepuluh</w:t>
      </w:r>
      <w:r>
        <w:rPr>
          <w:spacing w:val="-10"/>
        </w:rPr>
        <w:t> </w:t>
      </w:r>
      <w:r>
        <w:rPr>
          <w:spacing w:val="-2"/>
        </w:rPr>
        <w:t>tahun</w:t>
      </w:r>
      <w:r>
        <w:rPr>
          <w:spacing w:val="-7"/>
        </w:rPr>
        <w:t> </w:t>
      </w:r>
      <w:r>
        <w:rPr>
          <w:spacing w:val="-2"/>
        </w:rPr>
        <w:t>ini</w:t>
      </w:r>
      <w:r>
        <w:rPr>
          <w:spacing w:val="-11"/>
        </w:rPr>
        <w:t> </w:t>
      </w:r>
      <w:r>
        <w:rPr>
          <w:spacing w:val="-2"/>
        </w:rPr>
        <w:t>diharuskan,</w:t>
      </w:r>
      <w:r>
        <w:rPr>
          <w:spacing w:val="-9"/>
        </w:rPr>
        <w:t> </w:t>
      </w:r>
      <w:r>
        <w:rPr>
          <w:spacing w:val="-2"/>
        </w:rPr>
        <w:t>pun</w:t>
      </w:r>
      <w:r>
        <w:rPr>
          <w:spacing w:val="-7"/>
        </w:rPr>
        <w:t> </w:t>
      </w:r>
      <w:r>
        <w:rPr>
          <w:spacing w:val="-2"/>
        </w:rPr>
        <w:t>sekiranya</w:t>
      </w:r>
      <w:r>
        <w:rPr>
          <w:spacing w:val="-10"/>
        </w:rPr>
        <w:t> </w:t>
      </w:r>
      <w:r>
        <w:rPr>
          <w:spacing w:val="-2"/>
        </w:rPr>
        <w:t>kuasa</w:t>
      </w:r>
      <w:r>
        <w:rPr>
          <w:spacing w:val="-10"/>
        </w:rPr>
        <w:t> </w:t>
      </w:r>
      <w:r>
        <w:rPr>
          <w:spacing w:val="-2"/>
        </w:rPr>
        <w:t>yang</w:t>
      </w:r>
      <w:r>
        <w:rPr>
          <w:spacing w:val="-10"/>
        </w:rPr>
        <w:t> </w:t>
      </w:r>
      <w:r>
        <w:rPr>
          <w:spacing w:val="-2"/>
        </w:rPr>
        <w:t>diberikan </w:t>
      </w:r>
      <w:r>
        <w:rPr/>
        <w:t>atau</w:t>
      </w:r>
      <w:r>
        <w:rPr>
          <w:spacing w:val="-7"/>
        </w:rPr>
        <w:t> </w:t>
      </w:r>
      <w:r>
        <w:rPr/>
        <w:t>pengaturan</w:t>
      </w:r>
      <w:r>
        <w:rPr>
          <w:spacing w:val="-7"/>
        </w:rPr>
        <w:t> </w:t>
      </w:r>
      <w:r>
        <w:rPr/>
        <w:t>yang</w:t>
      </w:r>
      <w:r>
        <w:rPr>
          <w:spacing w:val="-5"/>
        </w:rPr>
        <w:t> </w:t>
      </w:r>
      <w:r>
        <w:rPr/>
        <w:t>diadakan</w:t>
      </w:r>
      <w:r>
        <w:rPr>
          <w:spacing w:val="-5"/>
        </w:rPr>
        <w:t> </w:t>
      </w:r>
      <w:r>
        <w:rPr/>
        <w:t>oleh</w:t>
      </w:r>
      <w:r>
        <w:rPr>
          <w:spacing w:val="-7"/>
        </w:rPr>
        <w:t> </w:t>
      </w:r>
      <w:r>
        <w:rPr/>
        <w:t>orang</w:t>
      </w:r>
      <w:r>
        <w:rPr>
          <w:spacing w:val="-7"/>
        </w:rPr>
        <w:t> </w:t>
      </w:r>
      <w:r>
        <w:rPr/>
        <w:t>dalam</w:t>
      </w:r>
      <w:r>
        <w:rPr>
          <w:spacing w:val="-5"/>
        </w:rPr>
        <w:t> </w:t>
      </w:r>
      <w:r>
        <w:rPr/>
        <w:t>keadaan</w:t>
      </w:r>
      <w:r>
        <w:rPr>
          <w:spacing w:val="-7"/>
        </w:rPr>
        <w:t> </w:t>
      </w:r>
      <w:r>
        <w:rPr/>
        <w:t>tidak</w:t>
      </w:r>
      <w:r>
        <w:rPr>
          <w:spacing w:val="-5"/>
        </w:rPr>
        <w:t> </w:t>
      </w:r>
      <w:r>
        <w:rPr/>
        <w:t>hadir</w:t>
      </w:r>
      <w:r>
        <w:rPr>
          <w:spacing w:val="-5"/>
        </w:rPr>
        <w:t> </w:t>
      </w:r>
      <w:r>
        <w:rPr/>
        <w:t>itu</w:t>
      </w:r>
      <w:r>
        <w:rPr>
          <w:spacing w:val="-9"/>
        </w:rPr>
        <w:t> </w:t>
      </w:r>
      <w:r>
        <w:rPr/>
        <w:t>telah</w:t>
      </w:r>
      <w:r>
        <w:rPr>
          <w:spacing w:val="-5"/>
        </w:rPr>
        <w:t> </w:t>
      </w:r>
      <w:r>
        <w:rPr/>
        <w:t>berakhir</w:t>
      </w:r>
      <w:r>
        <w:rPr>
          <w:spacing w:val="-5"/>
        </w:rPr>
        <w:t> </w:t>
      </w:r>
      <w:r>
        <w:rPr/>
        <w:t>lebih </w:t>
      </w:r>
      <w:r>
        <w:rPr>
          <w:spacing w:val="-2"/>
        </w:rPr>
        <w:t>dahulu.</w:t>
      </w:r>
    </w:p>
    <w:p>
      <w:pPr>
        <w:pStyle w:val="BodyText"/>
        <w:spacing w:before="65"/>
        <w:ind w:hanging="1"/>
      </w:pPr>
      <w:r>
        <w:rPr>
          <w:spacing w:val="-2"/>
        </w:rPr>
        <w:t>Akan</w:t>
      </w:r>
      <w:r>
        <w:rPr>
          <w:spacing w:val="-4"/>
        </w:rPr>
        <w:t> </w:t>
      </w:r>
      <w:r>
        <w:rPr>
          <w:spacing w:val="-2"/>
        </w:rPr>
        <w:t>tetapi</w:t>
      </w:r>
      <w:r>
        <w:rPr>
          <w:spacing w:val="-6"/>
        </w:rPr>
        <w:t> </w:t>
      </w:r>
      <w:r>
        <w:rPr>
          <w:spacing w:val="-2"/>
        </w:rPr>
        <w:t>dalam</w:t>
      </w:r>
      <w:r>
        <w:rPr>
          <w:spacing w:val="-5"/>
        </w:rPr>
        <w:t> </w:t>
      </w:r>
      <w:r>
        <w:rPr>
          <w:spacing w:val="-2"/>
        </w:rPr>
        <w:t>hal</w:t>
      </w:r>
      <w:r>
        <w:rPr>
          <w:spacing w:val="-6"/>
        </w:rPr>
        <w:t> </w:t>
      </w:r>
      <w:r>
        <w:rPr>
          <w:spacing w:val="-2"/>
        </w:rPr>
        <w:t>yang</w:t>
      </w:r>
      <w:r>
        <w:rPr>
          <w:spacing w:val="-4"/>
        </w:rPr>
        <w:t> </w:t>
      </w:r>
      <w:r>
        <w:rPr>
          <w:spacing w:val="-2"/>
        </w:rPr>
        <w:t>terakhir</w:t>
      </w:r>
      <w:r>
        <w:rPr>
          <w:spacing w:val="-5"/>
        </w:rPr>
        <w:t> </w:t>
      </w:r>
      <w:r>
        <w:rPr>
          <w:spacing w:val="-2"/>
        </w:rPr>
        <w:t>ini</w:t>
      </w:r>
      <w:r>
        <w:rPr>
          <w:spacing w:val="-6"/>
        </w:rPr>
        <w:t> </w:t>
      </w:r>
      <w:r>
        <w:rPr>
          <w:spacing w:val="-2"/>
        </w:rPr>
        <w:t>pengelolaan</w:t>
      </w:r>
      <w:r>
        <w:rPr>
          <w:spacing w:val="-6"/>
        </w:rPr>
        <w:t> </w:t>
      </w:r>
      <w:r>
        <w:rPr>
          <w:spacing w:val="-2"/>
        </w:rPr>
        <w:t>harus</w:t>
      </w:r>
      <w:r>
        <w:rPr>
          <w:spacing w:val="-7"/>
        </w:rPr>
        <w:t> </w:t>
      </w:r>
      <w:r>
        <w:rPr>
          <w:spacing w:val="-2"/>
        </w:rPr>
        <w:t>diselenggarakan</w:t>
      </w:r>
      <w:r>
        <w:rPr>
          <w:spacing w:val="-7"/>
        </w:rPr>
        <w:t> </w:t>
      </w:r>
      <w:r>
        <w:rPr>
          <w:spacing w:val="-2"/>
        </w:rPr>
        <w:t>dengan</w:t>
      </w:r>
      <w:r>
        <w:rPr>
          <w:spacing w:val="-7"/>
        </w:rPr>
        <w:t> </w:t>
      </w:r>
      <w:r>
        <w:rPr>
          <w:spacing w:val="-2"/>
        </w:rPr>
        <w:t>cara</w:t>
      </w:r>
      <w:r>
        <w:rPr>
          <w:spacing w:val="-7"/>
        </w:rPr>
        <w:t> </w:t>
      </w:r>
      <w:r>
        <w:rPr>
          <w:spacing w:val="-2"/>
        </w:rPr>
        <w:t>seperti </w:t>
      </w:r>
      <w:r>
        <w:rPr/>
        <w:t>yang tercantum dalam Bagian I bab ini.</w:t>
      </w:r>
    </w:p>
    <w:p>
      <w:pPr>
        <w:pStyle w:val="BodyText"/>
        <w:spacing w:before="114"/>
        <w:ind w:left="0"/>
      </w:pPr>
    </w:p>
    <w:p>
      <w:pPr>
        <w:pStyle w:val="BodyText"/>
        <w:ind w:left="4015"/>
      </w:pPr>
      <w:r>
        <w:rPr/>
        <w:t>Pasal</w:t>
      </w:r>
      <w:r>
        <w:rPr>
          <w:spacing w:val="42"/>
        </w:rPr>
        <w:t> </w:t>
      </w:r>
      <w:r>
        <w:rPr>
          <w:spacing w:val="-5"/>
        </w:rPr>
        <w:t>471</w:t>
      </w:r>
    </w:p>
    <w:p>
      <w:pPr>
        <w:pStyle w:val="BodyText"/>
        <w:spacing w:before="116"/>
        <w:ind w:left="0"/>
      </w:pPr>
    </w:p>
    <w:p>
      <w:pPr>
        <w:pStyle w:val="BodyText"/>
      </w:pPr>
      <w:r>
        <w:rPr/>
        <w:t>Pernyataan</w:t>
      </w:r>
      <w:r>
        <w:rPr>
          <w:spacing w:val="-14"/>
        </w:rPr>
        <w:t> </w:t>
      </w:r>
      <w:r>
        <w:rPr/>
        <w:t>mengenai</w:t>
      </w:r>
      <w:r>
        <w:rPr>
          <w:spacing w:val="-14"/>
        </w:rPr>
        <w:t> </w:t>
      </w:r>
      <w:r>
        <w:rPr/>
        <w:t>dugaan</w:t>
      </w:r>
      <w:r>
        <w:rPr>
          <w:spacing w:val="-14"/>
        </w:rPr>
        <w:t> </w:t>
      </w:r>
      <w:r>
        <w:rPr/>
        <w:t>tentang</w:t>
      </w:r>
      <w:r>
        <w:rPr>
          <w:spacing w:val="-13"/>
        </w:rPr>
        <w:t> </w:t>
      </w:r>
      <w:r>
        <w:rPr/>
        <w:t>kematian</w:t>
      </w:r>
      <w:r>
        <w:rPr>
          <w:spacing w:val="-14"/>
        </w:rPr>
        <w:t> </w:t>
      </w:r>
      <w:r>
        <w:rPr/>
        <w:t>harus</w:t>
      </w:r>
      <w:r>
        <w:rPr>
          <w:spacing w:val="-14"/>
        </w:rPr>
        <w:t> </w:t>
      </w:r>
      <w:r>
        <w:rPr/>
        <w:t>diumumkan</w:t>
      </w:r>
      <w:r>
        <w:rPr>
          <w:spacing w:val="-14"/>
        </w:rPr>
        <w:t> </w:t>
      </w:r>
      <w:r>
        <w:rPr/>
        <w:t>dengan</w:t>
      </w:r>
      <w:r>
        <w:rPr>
          <w:spacing w:val="-13"/>
        </w:rPr>
        <w:t> </w:t>
      </w:r>
      <w:r>
        <w:rPr/>
        <w:t>menggunakan</w:t>
      </w:r>
      <w:r>
        <w:rPr>
          <w:spacing w:val="-13"/>
        </w:rPr>
        <w:t> </w:t>
      </w:r>
      <w:r>
        <w:rPr/>
        <w:t>surat kabar</w:t>
      </w:r>
      <w:r>
        <w:rPr>
          <w:spacing w:val="-5"/>
        </w:rPr>
        <w:t> </w:t>
      </w:r>
      <w:r>
        <w:rPr/>
        <w:t>yang</w:t>
      </w:r>
      <w:r>
        <w:rPr>
          <w:spacing w:val="-1"/>
        </w:rPr>
        <w:t> </w:t>
      </w:r>
      <w:r>
        <w:rPr/>
        <w:t>telah</w:t>
      </w:r>
      <w:r>
        <w:rPr>
          <w:spacing w:val="-4"/>
        </w:rPr>
        <w:t> </w:t>
      </w:r>
      <w:r>
        <w:rPr/>
        <w:t>digunakan</w:t>
      </w:r>
      <w:r>
        <w:rPr>
          <w:spacing w:val="-4"/>
        </w:rPr>
        <w:t> </w:t>
      </w:r>
      <w:r>
        <w:rPr/>
        <w:t>dalam</w:t>
      </w:r>
      <w:r>
        <w:rPr>
          <w:spacing w:val="-2"/>
        </w:rPr>
        <w:t> </w:t>
      </w:r>
      <w:r>
        <w:rPr/>
        <w:t>pemanggilan-pemanggilan.</w:t>
      </w:r>
    </w:p>
    <w:p>
      <w:pPr>
        <w:pStyle w:val="BodyText"/>
        <w:spacing w:before="115"/>
        <w:ind w:left="0"/>
      </w:pPr>
    </w:p>
    <w:p>
      <w:pPr>
        <w:pStyle w:val="BodyText"/>
        <w:ind w:left="3919"/>
      </w:pPr>
      <w:r>
        <w:rPr/>
        <w:t>BAGIAN</w:t>
      </w:r>
      <w:r>
        <w:rPr>
          <w:spacing w:val="34"/>
        </w:rPr>
        <w:t> </w:t>
      </w:r>
      <w:r>
        <w:rPr>
          <w:spacing w:val="-10"/>
        </w:rPr>
        <w:t>3</w:t>
      </w:r>
    </w:p>
    <w:p>
      <w:pPr>
        <w:pStyle w:val="BodyText"/>
        <w:spacing w:before="56"/>
        <w:ind w:left="645" w:right="387" w:hanging="1"/>
        <w:jc w:val="center"/>
      </w:pPr>
      <w:r>
        <w:rPr/>
        <w:t>Hak-hak</w:t>
      </w:r>
      <w:r>
        <w:rPr>
          <w:spacing w:val="40"/>
        </w:rPr>
        <w:t> </w:t>
      </w:r>
      <w:r>
        <w:rPr/>
        <w:t>dan</w:t>
      </w:r>
      <w:r>
        <w:rPr>
          <w:spacing w:val="40"/>
        </w:rPr>
        <w:t> </w:t>
      </w:r>
      <w:r>
        <w:rPr/>
        <w:t>Kewajiban-kewajiban</w:t>
      </w:r>
      <w:r>
        <w:rPr>
          <w:spacing w:val="40"/>
        </w:rPr>
        <w:t> </w:t>
      </w:r>
      <w:r>
        <w:rPr/>
        <w:t>Orang</w:t>
      </w:r>
      <w:r>
        <w:rPr>
          <w:spacing w:val="40"/>
        </w:rPr>
        <w:t> </w:t>
      </w:r>
      <w:r>
        <w:rPr/>
        <w:t>yang</w:t>
      </w:r>
      <w:r>
        <w:rPr>
          <w:spacing w:val="40"/>
        </w:rPr>
        <w:t> </w:t>
      </w:r>
      <w:r>
        <w:rPr/>
        <w:t>Diduga</w:t>
      </w:r>
      <w:r>
        <w:rPr>
          <w:spacing w:val="40"/>
        </w:rPr>
        <w:t> </w:t>
      </w:r>
      <w:r>
        <w:rPr/>
        <w:t>Sebagai</w:t>
      </w:r>
      <w:r>
        <w:rPr>
          <w:spacing w:val="40"/>
        </w:rPr>
        <w:t> </w:t>
      </w:r>
      <w:r>
        <w:rPr/>
        <w:t>Ahli</w:t>
      </w:r>
      <w:r>
        <w:rPr>
          <w:spacing w:val="40"/>
        </w:rPr>
        <w:t> </w:t>
      </w:r>
      <w:r>
        <w:rPr/>
        <w:t>Waris</w:t>
      </w:r>
      <w:r>
        <w:rPr>
          <w:spacing w:val="40"/>
        </w:rPr>
        <w:t> </w:t>
      </w:r>
      <w:r>
        <w:rPr/>
        <w:t>dan </w:t>
      </w:r>
      <w:r>
        <w:rPr>
          <w:w w:val="110"/>
        </w:rPr>
        <w:t>Orang-orang</w:t>
      </w:r>
      <w:r>
        <w:rPr>
          <w:spacing w:val="-16"/>
          <w:w w:val="110"/>
        </w:rPr>
        <w:t> </w:t>
      </w:r>
      <w:r>
        <w:rPr>
          <w:w w:val="110"/>
        </w:rPr>
        <w:t>Lain</w:t>
      </w:r>
      <w:r>
        <w:rPr>
          <w:spacing w:val="-15"/>
          <w:w w:val="110"/>
        </w:rPr>
        <w:t> </w:t>
      </w:r>
      <w:r>
        <w:rPr>
          <w:w w:val="110"/>
        </w:rPr>
        <w:t>yang</w:t>
      </w:r>
      <w:r>
        <w:rPr>
          <w:spacing w:val="-15"/>
          <w:w w:val="110"/>
        </w:rPr>
        <w:t> </w:t>
      </w:r>
      <w:r>
        <w:rPr>
          <w:w w:val="110"/>
        </w:rPr>
        <w:t>Berkepentingan,</w:t>
      </w:r>
      <w:r>
        <w:rPr>
          <w:spacing w:val="-15"/>
          <w:w w:val="110"/>
        </w:rPr>
        <w:t> </w:t>
      </w:r>
      <w:r>
        <w:rPr>
          <w:w w:val="110"/>
        </w:rPr>
        <w:t>Setelah</w:t>
      </w:r>
      <w:r>
        <w:rPr>
          <w:spacing w:val="-15"/>
          <w:w w:val="110"/>
        </w:rPr>
        <w:t> </w:t>
      </w:r>
      <w:r>
        <w:rPr>
          <w:w w:val="110"/>
        </w:rPr>
        <w:t>Pernyataan</w:t>
      </w:r>
      <w:r>
        <w:rPr>
          <w:spacing w:val="-15"/>
          <w:w w:val="110"/>
        </w:rPr>
        <w:t> </w:t>
      </w:r>
      <w:r>
        <w:rPr>
          <w:w w:val="110"/>
        </w:rPr>
        <w:t>Mengenai</w:t>
      </w:r>
      <w:r>
        <w:rPr>
          <w:spacing w:val="-15"/>
          <w:w w:val="110"/>
        </w:rPr>
        <w:t> </w:t>
      </w:r>
      <w:r>
        <w:rPr>
          <w:w w:val="110"/>
        </w:rPr>
        <w:t>Dugaan Tentang Kematian</w:t>
      </w:r>
    </w:p>
    <w:p>
      <w:pPr>
        <w:pStyle w:val="BodyText"/>
        <w:spacing w:before="60"/>
        <w:ind w:left="359" w:right="107"/>
        <w:jc w:val="center"/>
      </w:pPr>
      <w:r>
        <w:rPr>
          <w:w w:val="105"/>
        </w:rPr>
        <w:t>(Berlaku</w:t>
      </w:r>
      <w:r>
        <w:rPr>
          <w:spacing w:val="16"/>
          <w:w w:val="105"/>
        </w:rPr>
        <w:t> </w:t>
      </w:r>
      <w:r>
        <w:rPr>
          <w:w w:val="105"/>
        </w:rPr>
        <w:t>Bagi</w:t>
      </w:r>
      <w:r>
        <w:rPr>
          <w:spacing w:val="16"/>
          <w:w w:val="105"/>
        </w:rPr>
        <w:t> </w:t>
      </w:r>
      <w:r>
        <w:rPr>
          <w:w w:val="105"/>
        </w:rPr>
        <w:t>Seluruh</w:t>
      </w:r>
      <w:r>
        <w:rPr>
          <w:spacing w:val="11"/>
          <w:w w:val="105"/>
        </w:rPr>
        <w:t> </w:t>
      </w:r>
      <w:r>
        <w:rPr>
          <w:w w:val="105"/>
        </w:rPr>
        <w:t>Golongan</w:t>
      </w:r>
      <w:r>
        <w:rPr>
          <w:spacing w:val="13"/>
          <w:w w:val="105"/>
        </w:rPr>
        <w:t> </w:t>
      </w:r>
      <w:r>
        <w:rPr>
          <w:w w:val="105"/>
        </w:rPr>
        <w:t>Timur</w:t>
      </w:r>
      <w:r>
        <w:rPr>
          <w:spacing w:val="12"/>
          <w:w w:val="105"/>
        </w:rPr>
        <w:t> </w:t>
      </w:r>
      <w:r>
        <w:rPr>
          <w:spacing w:val="-2"/>
          <w:w w:val="105"/>
        </w:rPr>
        <w:t>Asing)</w:t>
      </w:r>
    </w:p>
    <w:p>
      <w:pPr>
        <w:pStyle w:val="BodyText"/>
        <w:spacing w:before="115"/>
        <w:ind w:left="0"/>
      </w:pPr>
    </w:p>
    <w:p>
      <w:pPr>
        <w:pStyle w:val="BodyText"/>
        <w:ind w:left="4005"/>
      </w:pPr>
      <w:r>
        <w:rPr>
          <w:w w:val="105"/>
        </w:rPr>
        <w:t>Pasal</w:t>
      </w:r>
      <w:r>
        <w:rPr>
          <w:spacing w:val="17"/>
          <w:w w:val="105"/>
        </w:rPr>
        <w:t> </w:t>
      </w:r>
      <w:r>
        <w:rPr>
          <w:spacing w:val="-5"/>
          <w:w w:val="105"/>
        </w:rPr>
        <w:t>472</w:t>
      </w:r>
    </w:p>
    <w:p>
      <w:pPr>
        <w:pStyle w:val="BodyText"/>
        <w:spacing w:before="57"/>
        <w:ind w:right="276"/>
      </w:pPr>
      <w:r>
        <w:rPr/>
        <w:t>Orang-orang</w:t>
      </w:r>
      <w:r>
        <w:rPr>
          <w:spacing w:val="-14"/>
        </w:rPr>
        <w:t> </w:t>
      </w:r>
      <w:r>
        <w:rPr/>
        <w:t>yang</w:t>
      </w:r>
      <w:r>
        <w:rPr>
          <w:spacing w:val="-11"/>
        </w:rPr>
        <w:t> </w:t>
      </w:r>
      <w:r>
        <w:rPr/>
        <w:t>diduga</w:t>
      </w:r>
      <w:r>
        <w:rPr>
          <w:spacing w:val="-14"/>
        </w:rPr>
        <w:t> </w:t>
      </w:r>
      <w:r>
        <w:rPr/>
        <w:t>menjadi</w:t>
      </w:r>
      <w:r>
        <w:rPr>
          <w:spacing w:val="-13"/>
        </w:rPr>
        <w:t> </w:t>
      </w:r>
      <w:r>
        <w:rPr/>
        <w:t>ahli</w:t>
      </w:r>
      <w:r>
        <w:rPr>
          <w:spacing w:val="-13"/>
        </w:rPr>
        <w:t> </w:t>
      </w:r>
      <w:r>
        <w:rPr/>
        <w:t>waris</w:t>
      </w:r>
      <w:r>
        <w:rPr>
          <w:spacing w:val="-13"/>
        </w:rPr>
        <w:t> </w:t>
      </w:r>
      <w:r>
        <w:rPr/>
        <w:t>dari</w:t>
      </w:r>
      <w:r>
        <w:rPr>
          <w:spacing w:val="-13"/>
        </w:rPr>
        <w:t> </w:t>
      </w:r>
      <w:r>
        <w:rPr/>
        <w:t>orang</w:t>
      </w:r>
      <w:r>
        <w:rPr>
          <w:spacing w:val="-12"/>
        </w:rPr>
        <w:t> </w:t>
      </w:r>
      <w:r>
        <w:rPr/>
        <w:t>yang</w:t>
      </w:r>
      <w:r>
        <w:rPr>
          <w:spacing w:val="-14"/>
        </w:rPr>
        <w:t> </w:t>
      </w:r>
      <w:r>
        <w:rPr/>
        <w:t>dalam</w:t>
      </w:r>
      <w:r>
        <w:rPr>
          <w:spacing w:val="-12"/>
        </w:rPr>
        <w:t> </w:t>
      </w:r>
      <w:r>
        <w:rPr/>
        <w:t>keadaan</w:t>
      </w:r>
      <w:r>
        <w:rPr>
          <w:spacing w:val="-14"/>
        </w:rPr>
        <w:t> </w:t>
      </w:r>
      <w:r>
        <w:rPr/>
        <w:t>tak</w:t>
      </w:r>
      <w:r>
        <w:rPr>
          <w:spacing w:val="-14"/>
        </w:rPr>
        <w:t> </w:t>
      </w:r>
      <w:r>
        <w:rPr/>
        <w:t>hadir,</w:t>
      </w:r>
      <w:r>
        <w:rPr>
          <w:spacing w:val="-13"/>
        </w:rPr>
        <w:t> </w:t>
      </w:r>
      <w:r>
        <w:rPr/>
        <w:t>yakni mereka</w:t>
      </w:r>
      <w:r>
        <w:rPr>
          <w:spacing w:val="-12"/>
        </w:rPr>
        <w:t> </w:t>
      </w:r>
      <w:r>
        <w:rPr/>
        <w:t>yang</w:t>
      </w:r>
      <w:r>
        <w:rPr>
          <w:spacing w:val="-10"/>
        </w:rPr>
        <w:t> </w:t>
      </w:r>
      <w:r>
        <w:rPr/>
        <w:t>dinyatakan</w:t>
      </w:r>
      <w:r>
        <w:rPr>
          <w:spacing w:val="-10"/>
        </w:rPr>
        <w:t> </w:t>
      </w:r>
      <w:r>
        <w:rPr/>
        <w:t>dalam</w:t>
      </w:r>
      <w:r>
        <w:rPr>
          <w:spacing w:val="-11"/>
        </w:rPr>
        <w:t> </w:t>
      </w:r>
      <w:r>
        <w:rPr/>
        <w:t>putusan</w:t>
      </w:r>
      <w:r>
        <w:rPr>
          <w:spacing w:val="-12"/>
        </w:rPr>
        <w:t> </w:t>
      </w:r>
      <w:r>
        <w:rPr/>
        <w:t>Hakim</w:t>
      </w:r>
      <w:r>
        <w:rPr>
          <w:spacing w:val="-11"/>
        </w:rPr>
        <w:t> </w:t>
      </w:r>
      <w:r>
        <w:rPr/>
        <w:t>itu</w:t>
      </w:r>
      <w:r>
        <w:rPr>
          <w:spacing w:val="-14"/>
        </w:rPr>
        <w:t> </w:t>
      </w:r>
      <w:r>
        <w:rPr/>
        <w:t>berhak</w:t>
      </w:r>
      <w:r>
        <w:rPr>
          <w:spacing w:val="-10"/>
        </w:rPr>
        <w:t> </w:t>
      </w:r>
      <w:r>
        <w:rPr/>
        <w:t>atas</w:t>
      </w:r>
      <w:r>
        <w:rPr>
          <w:spacing w:val="-11"/>
        </w:rPr>
        <w:t> </w:t>
      </w:r>
      <w:r>
        <w:rPr/>
        <w:t>harta</w:t>
      </w:r>
      <w:r>
        <w:rPr>
          <w:spacing w:val="-12"/>
        </w:rPr>
        <w:t> </w:t>
      </w:r>
      <w:r>
        <w:rPr/>
        <w:t>peninggalan</w:t>
      </w:r>
      <w:r>
        <w:rPr>
          <w:spacing w:val="-12"/>
        </w:rPr>
        <w:t> </w:t>
      </w:r>
      <w:r>
        <w:rPr/>
        <w:t>orang</w:t>
      </w:r>
      <w:r>
        <w:rPr>
          <w:spacing w:val="-10"/>
        </w:rPr>
        <w:t> </w:t>
      </w:r>
      <w:r>
        <w:rPr/>
        <w:t>yang dalam keadaan tidak hadir itu, baik menurut hak waris karena kematian, maupun menurut surat</w:t>
      </w:r>
      <w:r>
        <w:rPr>
          <w:spacing w:val="-6"/>
        </w:rPr>
        <w:t> </w:t>
      </w:r>
      <w:r>
        <w:rPr/>
        <w:t>wasiat,</w:t>
      </w:r>
      <w:r>
        <w:rPr>
          <w:spacing w:val="-7"/>
        </w:rPr>
        <w:t> </w:t>
      </w:r>
      <w:r>
        <w:rPr/>
        <w:t>berwenang</w:t>
      </w:r>
      <w:r>
        <w:rPr>
          <w:spacing w:val="-5"/>
        </w:rPr>
        <w:t> </w:t>
      </w:r>
      <w:r>
        <w:rPr/>
        <w:t>untuk</w:t>
      </w:r>
      <w:r>
        <w:rPr>
          <w:spacing w:val="-5"/>
        </w:rPr>
        <w:t> </w:t>
      </w:r>
      <w:r>
        <w:rPr/>
        <w:t>menuntut</w:t>
      </w:r>
      <w:r>
        <w:rPr>
          <w:spacing w:val="-6"/>
        </w:rPr>
        <w:t> </w:t>
      </w:r>
      <w:r>
        <w:rPr/>
        <w:t>perhitungan,</w:t>
      </w:r>
      <w:r>
        <w:rPr>
          <w:spacing w:val="-8"/>
        </w:rPr>
        <w:t> </w:t>
      </w:r>
      <w:r>
        <w:rPr/>
        <w:t>pertanggungjawaban</w:t>
      </w:r>
      <w:r>
        <w:rPr>
          <w:spacing w:val="-5"/>
        </w:rPr>
        <w:t> </w:t>
      </w:r>
      <w:r>
        <w:rPr/>
        <w:t>dan</w:t>
      </w:r>
      <w:r>
        <w:rPr>
          <w:spacing w:val="-5"/>
        </w:rPr>
        <w:t> </w:t>
      </w:r>
      <w:r>
        <w:rPr/>
        <w:t>penyerahan barang-barang</w:t>
      </w:r>
      <w:r>
        <w:rPr>
          <w:spacing w:val="-5"/>
        </w:rPr>
        <w:t> </w:t>
      </w:r>
      <w:r>
        <w:rPr/>
        <w:t>itu</w:t>
      </w:r>
      <w:r>
        <w:rPr>
          <w:spacing w:val="-8"/>
        </w:rPr>
        <w:t> </w:t>
      </w:r>
      <w:r>
        <w:rPr/>
        <w:t>dari</w:t>
      </w:r>
      <w:r>
        <w:rPr>
          <w:spacing w:val="-7"/>
        </w:rPr>
        <w:t> </w:t>
      </w:r>
      <w:r>
        <w:rPr/>
        <w:t>Balai</w:t>
      </w:r>
      <w:r>
        <w:rPr>
          <w:spacing w:val="-7"/>
        </w:rPr>
        <w:t> </w:t>
      </w:r>
      <w:r>
        <w:rPr/>
        <w:t>Harta</w:t>
      </w:r>
      <w:r>
        <w:rPr>
          <w:spacing w:val="-8"/>
        </w:rPr>
        <w:t> </w:t>
      </w:r>
      <w:r>
        <w:rPr/>
        <w:t>Peninggalan,</w:t>
      </w:r>
      <w:r>
        <w:rPr>
          <w:spacing w:val="-7"/>
        </w:rPr>
        <w:t> </w:t>
      </w:r>
      <w:r>
        <w:rPr/>
        <w:t>bila</w:t>
      </w:r>
      <w:r>
        <w:rPr>
          <w:spacing w:val="-10"/>
        </w:rPr>
        <w:t> </w:t>
      </w:r>
      <w:r>
        <w:rPr/>
        <w:t>balai</w:t>
      </w:r>
      <w:r>
        <w:rPr>
          <w:spacing w:val="-7"/>
        </w:rPr>
        <w:t> </w:t>
      </w:r>
      <w:r>
        <w:rPr/>
        <w:t>itu</w:t>
      </w:r>
      <w:r>
        <w:rPr>
          <w:spacing w:val="-5"/>
        </w:rPr>
        <w:t> </w:t>
      </w:r>
      <w:r>
        <w:rPr/>
        <w:t>diserahi</w:t>
      </w:r>
      <w:r>
        <w:rPr>
          <w:spacing w:val="-7"/>
        </w:rPr>
        <w:t> </w:t>
      </w:r>
      <w:r>
        <w:rPr/>
        <w:t>tugas</w:t>
      </w:r>
      <w:r>
        <w:rPr>
          <w:spacing w:val="-8"/>
        </w:rPr>
        <w:t> </w:t>
      </w:r>
      <w:r>
        <w:rPr/>
        <w:t>pengelolaan barang-barang</w:t>
      </w:r>
      <w:r>
        <w:rPr>
          <w:spacing w:val="-5"/>
        </w:rPr>
        <w:t> </w:t>
      </w:r>
      <w:r>
        <w:rPr/>
        <w:t>orang</w:t>
      </w:r>
      <w:r>
        <w:rPr>
          <w:spacing w:val="-5"/>
        </w:rPr>
        <w:t> </w:t>
      </w:r>
      <w:r>
        <w:rPr/>
        <w:t>yang</w:t>
      </w:r>
      <w:r>
        <w:rPr>
          <w:spacing w:val="-4"/>
        </w:rPr>
        <w:t> </w:t>
      </w:r>
      <w:r>
        <w:rPr/>
        <w:t>dalam</w:t>
      </w:r>
      <w:r>
        <w:rPr>
          <w:spacing w:val="-9"/>
        </w:rPr>
        <w:t> </w:t>
      </w:r>
      <w:r>
        <w:rPr/>
        <w:t>keadaan</w:t>
      </w:r>
      <w:r>
        <w:rPr>
          <w:spacing w:val="-8"/>
        </w:rPr>
        <w:t> </w:t>
      </w:r>
      <w:r>
        <w:rPr/>
        <w:t>tak</w:t>
      </w:r>
      <w:r>
        <w:rPr>
          <w:spacing w:val="-5"/>
        </w:rPr>
        <w:t> </w:t>
      </w:r>
      <w:r>
        <w:rPr/>
        <w:t>hadir</w:t>
      </w:r>
      <w:r>
        <w:rPr>
          <w:spacing w:val="-9"/>
        </w:rPr>
        <w:t> </w:t>
      </w:r>
      <w:r>
        <w:rPr/>
        <w:t>itu,</w:t>
      </w:r>
      <w:r>
        <w:rPr>
          <w:spacing w:val="-7"/>
        </w:rPr>
        <w:t> </w:t>
      </w:r>
      <w:r>
        <w:rPr/>
        <w:t>segala</w:t>
      </w:r>
      <w:r>
        <w:rPr>
          <w:spacing w:val="-8"/>
        </w:rPr>
        <w:t> </w:t>
      </w:r>
      <w:r>
        <w:rPr/>
        <w:t>sesuatunya</w:t>
      </w:r>
      <w:r>
        <w:rPr>
          <w:spacing w:val="-8"/>
        </w:rPr>
        <w:t> </w:t>
      </w:r>
      <w:r>
        <w:rPr/>
        <w:t>itu</w:t>
      </w:r>
      <w:r>
        <w:rPr>
          <w:spacing w:val="-8"/>
        </w:rPr>
        <w:t> </w:t>
      </w:r>
      <w:r>
        <w:rPr/>
        <w:t>dilaksanakan dengan</w:t>
      </w:r>
      <w:r>
        <w:rPr>
          <w:spacing w:val="-3"/>
        </w:rPr>
        <w:t> </w:t>
      </w:r>
      <w:r>
        <w:rPr/>
        <w:t>mengadakan jaminan pribadi</w:t>
      </w:r>
      <w:r>
        <w:rPr>
          <w:spacing w:val="-2"/>
        </w:rPr>
        <w:t> </w:t>
      </w:r>
      <w:r>
        <w:rPr/>
        <w:t>atau kebendaan,</w:t>
      </w:r>
      <w:r>
        <w:rPr>
          <w:spacing w:val="-2"/>
        </w:rPr>
        <w:t> </w:t>
      </w:r>
      <w:r>
        <w:rPr/>
        <w:t>yang disahkan</w:t>
      </w:r>
      <w:r>
        <w:rPr>
          <w:spacing w:val="-3"/>
        </w:rPr>
        <w:t> </w:t>
      </w:r>
      <w:r>
        <w:rPr/>
        <w:t>oleh Pengadilan</w:t>
      </w:r>
      <w:r>
        <w:rPr>
          <w:spacing w:val="-3"/>
        </w:rPr>
        <w:t> </w:t>
      </w:r>
      <w:r>
        <w:rPr/>
        <w:t>guna menjamin</w:t>
      </w:r>
      <w:r>
        <w:rPr>
          <w:spacing w:val="-14"/>
        </w:rPr>
        <w:t> </w:t>
      </w:r>
      <w:r>
        <w:rPr/>
        <w:t>bahwa</w:t>
      </w:r>
      <w:r>
        <w:rPr>
          <w:spacing w:val="-14"/>
        </w:rPr>
        <w:t> </w:t>
      </w:r>
      <w:r>
        <w:rPr/>
        <w:t>barang-barang</w:t>
      </w:r>
      <w:r>
        <w:rPr>
          <w:spacing w:val="-14"/>
        </w:rPr>
        <w:t> </w:t>
      </w:r>
      <w:r>
        <w:rPr/>
        <w:t>itu</w:t>
      </w:r>
      <w:r>
        <w:rPr>
          <w:spacing w:val="-13"/>
        </w:rPr>
        <w:t> </w:t>
      </w:r>
      <w:r>
        <w:rPr/>
        <w:t>akan</w:t>
      </w:r>
      <w:r>
        <w:rPr>
          <w:spacing w:val="-14"/>
        </w:rPr>
        <w:t> </w:t>
      </w:r>
      <w:r>
        <w:rPr/>
        <w:t>digunakan</w:t>
      </w:r>
      <w:r>
        <w:rPr>
          <w:spacing w:val="-13"/>
        </w:rPr>
        <w:t> </w:t>
      </w:r>
      <w:r>
        <w:rPr/>
        <w:t>tanpa</w:t>
      </w:r>
      <w:r>
        <w:rPr>
          <w:spacing w:val="-14"/>
        </w:rPr>
        <w:t> </w:t>
      </w:r>
      <w:r>
        <w:rPr/>
        <w:t>menjadi</w:t>
      </w:r>
      <w:r>
        <w:rPr>
          <w:spacing w:val="-13"/>
        </w:rPr>
        <w:t> </w:t>
      </w:r>
      <w:r>
        <w:rPr/>
        <w:t>berantakan</w:t>
      </w:r>
      <w:r>
        <w:rPr>
          <w:spacing w:val="-13"/>
        </w:rPr>
        <w:t> </w:t>
      </w:r>
      <w:r>
        <w:rPr/>
        <w:t>atau</w:t>
      </w:r>
      <w:r>
        <w:rPr>
          <w:spacing w:val="-14"/>
        </w:rPr>
        <w:t> </w:t>
      </w:r>
      <w:r>
        <w:rPr/>
        <w:t>terlantar, </w:t>
      </w:r>
      <w:r>
        <w:rPr>
          <w:spacing w:val="-2"/>
        </w:rPr>
        <w:t>dan</w:t>
      </w:r>
      <w:r>
        <w:rPr>
          <w:spacing w:val="-6"/>
        </w:rPr>
        <w:t> </w:t>
      </w:r>
      <w:r>
        <w:rPr>
          <w:spacing w:val="-2"/>
        </w:rPr>
        <w:t>bahwa</w:t>
      </w:r>
      <w:r>
        <w:rPr>
          <w:spacing w:val="-5"/>
        </w:rPr>
        <w:t> </w:t>
      </w:r>
      <w:r>
        <w:rPr>
          <w:spacing w:val="-2"/>
        </w:rPr>
        <w:t>barang-barang</w:t>
      </w:r>
      <w:r>
        <w:rPr>
          <w:spacing w:val="-6"/>
        </w:rPr>
        <w:t> </w:t>
      </w:r>
      <w:r>
        <w:rPr>
          <w:spacing w:val="-2"/>
        </w:rPr>
        <w:t>itu atau,</w:t>
      </w:r>
      <w:r>
        <w:rPr>
          <w:spacing w:val="-5"/>
        </w:rPr>
        <w:t> </w:t>
      </w:r>
      <w:r>
        <w:rPr>
          <w:spacing w:val="-2"/>
        </w:rPr>
        <w:t>bila</w:t>
      </w:r>
      <w:r>
        <w:rPr>
          <w:spacing w:val="-5"/>
        </w:rPr>
        <w:t> </w:t>
      </w:r>
      <w:r>
        <w:rPr>
          <w:spacing w:val="-2"/>
        </w:rPr>
        <w:t>sifat</w:t>
      </w:r>
      <w:r>
        <w:rPr>
          <w:spacing w:val="-7"/>
        </w:rPr>
        <w:t> </w:t>
      </w:r>
      <w:r>
        <w:rPr>
          <w:spacing w:val="-2"/>
        </w:rPr>
        <w:t>barang-barang itu</w:t>
      </w:r>
      <w:r>
        <w:rPr>
          <w:spacing w:val="-6"/>
        </w:rPr>
        <w:t> </w:t>
      </w:r>
      <w:r>
        <w:rPr>
          <w:spacing w:val="-2"/>
        </w:rPr>
        <w:t>mengharuskan,</w:t>
      </w:r>
      <w:r>
        <w:rPr>
          <w:spacing w:val="-4"/>
        </w:rPr>
        <w:t> </w:t>
      </w:r>
      <w:r>
        <w:rPr>
          <w:spacing w:val="-2"/>
        </w:rPr>
        <w:t>harganya</w:t>
      </w:r>
      <w:r>
        <w:rPr>
          <w:spacing w:val="-6"/>
        </w:rPr>
        <w:t> </w:t>
      </w:r>
      <w:r>
        <w:rPr>
          <w:spacing w:val="-4"/>
        </w:rPr>
        <w:t>akan</w:t>
      </w:r>
    </w:p>
    <w:p>
      <w:pPr>
        <w:pStyle w:val="BodyText"/>
        <w:spacing w:after="0"/>
        <w:sectPr>
          <w:pgSz w:w="12240" w:h="15840"/>
          <w:pgMar w:top="1520" w:bottom="280" w:left="1800" w:right="1800"/>
        </w:sectPr>
      </w:pPr>
    </w:p>
    <w:p>
      <w:pPr>
        <w:pStyle w:val="BodyText"/>
        <w:spacing w:before="65"/>
      </w:pPr>
      <w:r>
        <w:rPr>
          <w:spacing w:val="-2"/>
        </w:rPr>
        <w:t>dikembalikan,</w:t>
      </w:r>
      <w:r>
        <w:rPr>
          <w:spacing w:val="-6"/>
        </w:rPr>
        <w:t> </w:t>
      </w:r>
      <w:r>
        <w:rPr>
          <w:spacing w:val="-2"/>
        </w:rPr>
        <w:t>semuanya</w:t>
      </w:r>
      <w:r>
        <w:rPr>
          <w:spacing w:val="-7"/>
        </w:rPr>
        <w:t> </w:t>
      </w:r>
      <w:r>
        <w:rPr>
          <w:spacing w:val="-2"/>
        </w:rPr>
        <w:t>untuk</w:t>
      </w:r>
      <w:r>
        <w:rPr>
          <w:spacing w:val="-4"/>
        </w:rPr>
        <w:t> </w:t>
      </w:r>
      <w:r>
        <w:rPr>
          <w:spacing w:val="-2"/>
        </w:rPr>
        <w:t>kepentingan</w:t>
      </w:r>
      <w:r>
        <w:rPr>
          <w:spacing w:val="-4"/>
        </w:rPr>
        <w:t> </w:t>
      </w:r>
      <w:r>
        <w:rPr>
          <w:spacing w:val="-2"/>
        </w:rPr>
        <w:t>orang</w:t>
      </w:r>
      <w:r>
        <w:rPr>
          <w:spacing w:val="-4"/>
        </w:rPr>
        <w:t> </w:t>
      </w:r>
      <w:r>
        <w:rPr>
          <w:spacing w:val="-2"/>
        </w:rPr>
        <w:t>yang</w:t>
      </w:r>
      <w:r>
        <w:rPr>
          <w:spacing w:val="-5"/>
        </w:rPr>
        <w:t> </w:t>
      </w:r>
      <w:r>
        <w:rPr>
          <w:spacing w:val="-2"/>
        </w:rPr>
        <w:t>dalam</w:t>
      </w:r>
      <w:r>
        <w:rPr>
          <w:spacing w:val="-8"/>
        </w:rPr>
        <w:t> </w:t>
      </w:r>
      <w:r>
        <w:rPr>
          <w:spacing w:val="-2"/>
        </w:rPr>
        <w:t>keadaan</w:t>
      </w:r>
      <w:r>
        <w:rPr>
          <w:spacing w:val="-7"/>
        </w:rPr>
        <w:t> </w:t>
      </w:r>
      <w:r>
        <w:rPr>
          <w:spacing w:val="-2"/>
        </w:rPr>
        <w:t>tak</w:t>
      </w:r>
      <w:r>
        <w:rPr>
          <w:spacing w:val="-4"/>
        </w:rPr>
        <w:t> </w:t>
      </w:r>
      <w:r>
        <w:rPr>
          <w:spacing w:val="-2"/>
        </w:rPr>
        <w:t>hadir</w:t>
      </w:r>
      <w:r>
        <w:rPr>
          <w:spacing w:val="-8"/>
        </w:rPr>
        <w:t> </w:t>
      </w:r>
      <w:r>
        <w:rPr>
          <w:spacing w:val="-2"/>
        </w:rPr>
        <w:t>itu</w:t>
      </w:r>
      <w:r>
        <w:rPr>
          <w:spacing w:val="-7"/>
        </w:rPr>
        <w:t> </w:t>
      </w:r>
      <w:r>
        <w:rPr>
          <w:spacing w:val="-2"/>
        </w:rPr>
        <w:t>sekiranya </w:t>
      </w:r>
      <w:r>
        <w:rPr/>
        <w:t>dia</w:t>
      </w:r>
      <w:r>
        <w:rPr>
          <w:spacing w:val="-7"/>
        </w:rPr>
        <w:t> </w:t>
      </w:r>
      <w:r>
        <w:rPr/>
        <w:t>pulang</w:t>
      </w:r>
      <w:r>
        <w:rPr>
          <w:spacing w:val="-4"/>
        </w:rPr>
        <w:t> </w:t>
      </w:r>
      <w:r>
        <w:rPr/>
        <w:t>kembali,</w:t>
      </w:r>
      <w:r>
        <w:rPr>
          <w:spacing w:val="-6"/>
        </w:rPr>
        <w:t> </w:t>
      </w:r>
      <w:r>
        <w:rPr/>
        <w:t>atau</w:t>
      </w:r>
      <w:r>
        <w:rPr>
          <w:spacing w:val="-4"/>
        </w:rPr>
        <w:t> </w:t>
      </w:r>
      <w:r>
        <w:rPr/>
        <w:t>untuk</w:t>
      </w:r>
      <w:r>
        <w:rPr>
          <w:spacing w:val="-4"/>
        </w:rPr>
        <w:t> </w:t>
      </w:r>
      <w:r>
        <w:rPr/>
        <w:t>kepentingan</w:t>
      </w:r>
      <w:r>
        <w:rPr>
          <w:spacing w:val="-7"/>
        </w:rPr>
        <w:t> </w:t>
      </w:r>
      <w:r>
        <w:rPr/>
        <w:t>para</w:t>
      </w:r>
      <w:r>
        <w:rPr>
          <w:spacing w:val="-7"/>
        </w:rPr>
        <w:t> </w:t>
      </w:r>
      <w:r>
        <w:rPr/>
        <w:t>ahli</w:t>
      </w:r>
      <w:r>
        <w:rPr>
          <w:spacing w:val="-6"/>
        </w:rPr>
        <w:t> </w:t>
      </w:r>
      <w:r>
        <w:rPr/>
        <w:t>waris</w:t>
      </w:r>
      <w:r>
        <w:rPr>
          <w:spacing w:val="-7"/>
        </w:rPr>
        <w:t> </w:t>
      </w:r>
      <w:r>
        <w:rPr/>
        <w:t>lainnya</w:t>
      </w:r>
      <w:r>
        <w:rPr>
          <w:spacing w:val="-7"/>
        </w:rPr>
        <w:t> </w:t>
      </w:r>
      <w:r>
        <w:rPr/>
        <w:t>sekiranya</w:t>
      </w:r>
      <w:r>
        <w:rPr>
          <w:spacing w:val="-7"/>
        </w:rPr>
        <w:t> </w:t>
      </w:r>
      <w:r>
        <w:rPr/>
        <w:t>hak</w:t>
      </w:r>
      <w:r>
        <w:rPr>
          <w:spacing w:val="-7"/>
        </w:rPr>
        <w:t> </w:t>
      </w:r>
      <w:r>
        <w:rPr/>
        <w:t>mereka kemudian ternyata lebih kuat.</w:t>
      </w:r>
    </w:p>
    <w:p>
      <w:pPr>
        <w:pStyle w:val="BodyText"/>
        <w:spacing w:before="59"/>
        <w:ind w:right="189"/>
      </w:pPr>
      <w:r>
        <w:rPr/>
        <w:t>Dengan</w:t>
      </w:r>
      <w:r>
        <w:rPr>
          <w:spacing w:val="-3"/>
        </w:rPr>
        <w:t> </w:t>
      </w:r>
      <w:r>
        <w:rPr/>
        <w:t>demikian,</w:t>
      </w:r>
      <w:r>
        <w:rPr>
          <w:spacing w:val="-4"/>
        </w:rPr>
        <w:t> </w:t>
      </w:r>
      <w:r>
        <w:rPr/>
        <w:t>mereka</w:t>
      </w:r>
      <w:r>
        <w:rPr>
          <w:spacing w:val="-4"/>
        </w:rPr>
        <w:t> </w:t>
      </w:r>
      <w:r>
        <w:rPr/>
        <w:t>yang</w:t>
      </w:r>
      <w:r>
        <w:rPr>
          <w:spacing w:val="-3"/>
        </w:rPr>
        <w:t> </w:t>
      </w:r>
      <w:r>
        <w:rPr/>
        <w:t>diduga</w:t>
      </w:r>
      <w:r>
        <w:rPr>
          <w:spacing w:val="-8"/>
        </w:rPr>
        <w:t> </w:t>
      </w:r>
      <w:r>
        <w:rPr/>
        <w:t>menjadi</w:t>
      </w:r>
      <w:r>
        <w:rPr>
          <w:spacing w:val="-4"/>
        </w:rPr>
        <w:t> </w:t>
      </w:r>
      <w:r>
        <w:rPr/>
        <w:t>ahli</w:t>
      </w:r>
      <w:r>
        <w:rPr>
          <w:spacing w:val="-4"/>
        </w:rPr>
        <w:t> </w:t>
      </w:r>
      <w:r>
        <w:rPr/>
        <w:t>waris</w:t>
      </w:r>
      <w:r>
        <w:rPr>
          <w:spacing w:val="-5"/>
        </w:rPr>
        <w:t> </w:t>
      </w:r>
      <w:r>
        <w:rPr/>
        <w:t>beserta</w:t>
      </w:r>
      <w:r>
        <w:rPr>
          <w:spacing w:val="-5"/>
        </w:rPr>
        <w:t> </w:t>
      </w:r>
      <w:r>
        <w:rPr/>
        <w:t>orang-orang</w:t>
      </w:r>
      <w:r>
        <w:rPr>
          <w:spacing w:val="-3"/>
        </w:rPr>
        <w:t> </w:t>
      </w:r>
      <w:r>
        <w:rPr/>
        <w:t>yang </w:t>
      </w:r>
      <w:r>
        <w:rPr>
          <w:spacing w:val="-2"/>
        </w:rPr>
        <w:t>berkepentingan, berwenang untuk menuntut supaya dibuka surat-surat wasiatnya, sekiranya </w:t>
      </w:r>
      <w:r>
        <w:rPr>
          <w:spacing w:val="-4"/>
        </w:rPr>
        <w:t>ada.</w:t>
      </w:r>
    </w:p>
    <w:p>
      <w:pPr>
        <w:pStyle w:val="BodyText"/>
        <w:spacing w:before="116"/>
        <w:ind w:left="0"/>
      </w:pPr>
    </w:p>
    <w:p>
      <w:pPr>
        <w:pStyle w:val="BodyText"/>
        <w:ind w:left="4005"/>
      </w:pPr>
      <w:r>
        <w:rPr>
          <w:w w:val="105"/>
        </w:rPr>
        <w:t>Pasal</w:t>
      </w:r>
      <w:r>
        <w:rPr>
          <w:spacing w:val="17"/>
          <w:w w:val="105"/>
        </w:rPr>
        <w:t> </w:t>
      </w:r>
      <w:r>
        <w:rPr>
          <w:spacing w:val="-5"/>
          <w:w w:val="105"/>
        </w:rPr>
        <w:t>473</w:t>
      </w:r>
    </w:p>
    <w:p>
      <w:pPr>
        <w:pStyle w:val="BodyText"/>
        <w:spacing w:before="57"/>
      </w:pPr>
      <w:r>
        <w:rPr>
          <w:spacing w:val="-2"/>
        </w:rPr>
        <w:t>Bila</w:t>
      </w:r>
      <w:r>
        <w:rPr>
          <w:spacing w:val="-5"/>
        </w:rPr>
        <w:t> </w:t>
      </w:r>
      <w:r>
        <w:rPr>
          <w:spacing w:val="-2"/>
        </w:rPr>
        <w:t>tidak</w:t>
      </w:r>
      <w:r>
        <w:rPr>
          <w:spacing w:val="-7"/>
        </w:rPr>
        <w:t> </w:t>
      </w:r>
      <w:r>
        <w:rPr>
          <w:spacing w:val="-2"/>
        </w:rPr>
        <w:t>diberikan</w:t>
      </w:r>
      <w:r>
        <w:rPr>
          <w:spacing w:val="-5"/>
        </w:rPr>
        <w:t> </w:t>
      </w:r>
      <w:r>
        <w:rPr>
          <w:spacing w:val="-2"/>
        </w:rPr>
        <w:t>jaminan</w:t>
      </w:r>
      <w:r>
        <w:rPr>
          <w:spacing w:val="-5"/>
        </w:rPr>
        <w:t> </w:t>
      </w:r>
      <w:r>
        <w:rPr>
          <w:spacing w:val="-2"/>
        </w:rPr>
        <w:t>tersebut</w:t>
      </w:r>
      <w:r>
        <w:rPr>
          <w:spacing w:val="-3"/>
        </w:rPr>
        <w:t> </w:t>
      </w:r>
      <w:r>
        <w:rPr>
          <w:spacing w:val="-2"/>
        </w:rPr>
        <w:t>dalam</w:t>
      </w:r>
      <w:r>
        <w:rPr>
          <w:spacing w:val="-3"/>
        </w:rPr>
        <w:t> </w:t>
      </w:r>
      <w:r>
        <w:rPr>
          <w:spacing w:val="-2"/>
        </w:rPr>
        <w:t>pasal</w:t>
      </w:r>
      <w:r>
        <w:rPr>
          <w:spacing w:val="-4"/>
        </w:rPr>
        <w:t> </w:t>
      </w:r>
      <w:r>
        <w:rPr>
          <w:spacing w:val="-2"/>
        </w:rPr>
        <w:t>yang</w:t>
      </w:r>
      <w:r>
        <w:rPr>
          <w:spacing w:val="-5"/>
        </w:rPr>
        <w:t> </w:t>
      </w:r>
      <w:r>
        <w:rPr>
          <w:spacing w:val="-2"/>
        </w:rPr>
        <w:t>lalu,</w:t>
      </w:r>
      <w:r>
        <w:rPr>
          <w:spacing w:val="-4"/>
        </w:rPr>
        <w:t> </w:t>
      </w:r>
      <w:r>
        <w:rPr>
          <w:spacing w:val="-2"/>
        </w:rPr>
        <w:t>barang-barang itu</w:t>
      </w:r>
      <w:r>
        <w:rPr>
          <w:spacing w:val="-7"/>
        </w:rPr>
        <w:t> </w:t>
      </w:r>
      <w:r>
        <w:rPr>
          <w:spacing w:val="-2"/>
        </w:rPr>
        <w:t>harus</w:t>
      </w:r>
      <w:r>
        <w:rPr>
          <w:spacing w:val="-5"/>
        </w:rPr>
        <w:t> </w:t>
      </w:r>
      <w:r>
        <w:rPr>
          <w:spacing w:val="-2"/>
        </w:rPr>
        <w:t>ditaruh</w:t>
      </w:r>
      <w:r>
        <w:rPr>
          <w:spacing w:val="-5"/>
        </w:rPr>
        <w:t> </w:t>
      </w:r>
      <w:r>
        <w:rPr>
          <w:spacing w:val="-2"/>
        </w:rPr>
        <w:t>di </w:t>
      </w:r>
      <w:r>
        <w:rPr/>
        <w:t>bawah</w:t>
      </w:r>
      <w:r>
        <w:rPr>
          <w:spacing w:val="-3"/>
        </w:rPr>
        <w:t> </w:t>
      </w:r>
      <w:r>
        <w:rPr/>
        <w:t>pengelolaan</w:t>
      </w:r>
      <w:r>
        <w:rPr>
          <w:spacing w:val="-3"/>
        </w:rPr>
        <w:t> </w:t>
      </w:r>
      <w:r>
        <w:rPr/>
        <w:t>pihak ketiga,</w:t>
      </w:r>
      <w:r>
        <w:rPr>
          <w:spacing w:val="-2"/>
        </w:rPr>
        <w:t> </w:t>
      </w:r>
      <w:r>
        <w:rPr/>
        <w:t>dan</w:t>
      </w:r>
      <w:r>
        <w:rPr>
          <w:spacing w:val="-3"/>
        </w:rPr>
        <w:t> </w:t>
      </w:r>
      <w:r>
        <w:rPr/>
        <w:t>mengenai barang-barang bergerak</w:t>
      </w:r>
      <w:r>
        <w:rPr>
          <w:spacing w:val="-3"/>
        </w:rPr>
        <w:t> </w:t>
      </w:r>
      <w:r>
        <w:rPr/>
        <w:t>harus</w:t>
      </w:r>
      <w:r>
        <w:rPr>
          <w:spacing w:val="-3"/>
        </w:rPr>
        <w:t> </w:t>
      </w:r>
      <w:r>
        <w:rPr/>
        <w:t>diperintahkan penjualannya,</w:t>
      </w:r>
      <w:r>
        <w:rPr>
          <w:spacing w:val="-8"/>
        </w:rPr>
        <w:t> </w:t>
      </w:r>
      <w:r>
        <w:rPr/>
        <w:t>dengan</w:t>
      </w:r>
      <w:r>
        <w:rPr>
          <w:spacing w:val="-8"/>
        </w:rPr>
        <w:t> </w:t>
      </w:r>
      <w:r>
        <w:rPr/>
        <w:t>mengindahkan</w:t>
      </w:r>
      <w:r>
        <w:rPr>
          <w:spacing w:val="-6"/>
        </w:rPr>
        <w:t> </w:t>
      </w:r>
      <w:r>
        <w:rPr/>
        <w:t>peraturan-peraturan</w:t>
      </w:r>
      <w:r>
        <w:rPr>
          <w:spacing w:val="-6"/>
        </w:rPr>
        <w:t> </w:t>
      </w:r>
      <w:r>
        <w:rPr/>
        <w:t>yang</w:t>
      </w:r>
      <w:r>
        <w:rPr>
          <w:spacing w:val="-6"/>
        </w:rPr>
        <w:t> </w:t>
      </w:r>
      <w:r>
        <w:rPr/>
        <w:t>terdapat</w:t>
      </w:r>
      <w:r>
        <w:rPr>
          <w:spacing w:val="-7"/>
        </w:rPr>
        <w:t> </w:t>
      </w:r>
      <w:r>
        <w:rPr/>
        <w:t>dalam</w:t>
      </w:r>
      <w:r>
        <w:rPr>
          <w:spacing w:val="-7"/>
        </w:rPr>
        <w:t> </w:t>
      </w:r>
      <w:r>
        <w:rPr/>
        <w:t>Pasal</w:t>
      </w:r>
      <w:r>
        <w:rPr>
          <w:spacing w:val="-8"/>
        </w:rPr>
        <w:t> </w:t>
      </w:r>
      <w:r>
        <w:rPr/>
        <w:t>786</w:t>
      </w:r>
      <w:r>
        <w:rPr>
          <w:spacing w:val="-8"/>
        </w:rPr>
        <w:t> </w:t>
      </w:r>
      <w:r>
        <w:rPr/>
        <w:t>dan 787 Kitab Undang-undang ini.</w:t>
      </w:r>
    </w:p>
    <w:p>
      <w:pPr>
        <w:pStyle w:val="BodyText"/>
        <w:spacing w:before="117"/>
        <w:ind w:left="0"/>
      </w:pPr>
    </w:p>
    <w:p>
      <w:pPr>
        <w:pStyle w:val="BodyText"/>
        <w:ind w:left="4005"/>
      </w:pPr>
      <w:r>
        <w:rPr>
          <w:w w:val="105"/>
        </w:rPr>
        <w:t>Pasal</w:t>
      </w:r>
      <w:r>
        <w:rPr>
          <w:spacing w:val="17"/>
          <w:w w:val="105"/>
        </w:rPr>
        <w:t> </w:t>
      </w:r>
      <w:r>
        <w:rPr>
          <w:spacing w:val="-5"/>
          <w:w w:val="105"/>
        </w:rPr>
        <w:t>474</w:t>
      </w:r>
    </w:p>
    <w:p>
      <w:pPr>
        <w:pStyle w:val="BodyText"/>
        <w:spacing w:before="57"/>
      </w:pPr>
      <w:r>
        <w:rPr/>
        <w:t>Para</w:t>
      </w:r>
      <w:r>
        <w:rPr>
          <w:spacing w:val="-6"/>
        </w:rPr>
        <w:t> </w:t>
      </w:r>
      <w:r>
        <w:rPr/>
        <w:t>ahli</w:t>
      </w:r>
      <w:r>
        <w:rPr>
          <w:spacing w:val="-6"/>
        </w:rPr>
        <w:t> </w:t>
      </w:r>
      <w:r>
        <w:rPr/>
        <w:t>waris</w:t>
      </w:r>
      <w:r>
        <w:rPr>
          <w:spacing w:val="-6"/>
        </w:rPr>
        <w:t> </w:t>
      </w:r>
      <w:r>
        <w:rPr/>
        <w:t>dugaan,</w:t>
      </w:r>
      <w:r>
        <w:rPr>
          <w:spacing w:val="-6"/>
        </w:rPr>
        <w:t> </w:t>
      </w:r>
      <w:r>
        <w:rPr/>
        <w:t>berkenaan</w:t>
      </w:r>
      <w:r>
        <w:rPr>
          <w:spacing w:val="-4"/>
        </w:rPr>
        <w:t> </w:t>
      </w:r>
      <w:r>
        <w:rPr/>
        <w:t>dengan</w:t>
      </w:r>
      <w:r>
        <w:rPr>
          <w:spacing w:val="-4"/>
        </w:rPr>
        <w:t> </w:t>
      </w:r>
      <w:r>
        <w:rPr/>
        <w:t>hal</w:t>
      </w:r>
      <w:r>
        <w:rPr>
          <w:spacing w:val="-6"/>
        </w:rPr>
        <w:t> </w:t>
      </w:r>
      <w:r>
        <w:rPr/>
        <w:t>menikmati</w:t>
      </w:r>
      <w:r>
        <w:rPr>
          <w:spacing w:val="-6"/>
        </w:rPr>
        <w:t> </w:t>
      </w:r>
      <w:r>
        <w:rPr/>
        <w:t>harta</w:t>
      </w:r>
      <w:r>
        <w:rPr>
          <w:spacing w:val="-6"/>
        </w:rPr>
        <w:t> </w:t>
      </w:r>
      <w:r>
        <w:rPr/>
        <w:t>peninggalan</w:t>
      </w:r>
      <w:r>
        <w:rPr>
          <w:spacing w:val="-4"/>
        </w:rPr>
        <w:t> </w:t>
      </w:r>
      <w:r>
        <w:rPr/>
        <w:t>orang</w:t>
      </w:r>
      <w:r>
        <w:rPr>
          <w:spacing w:val="-4"/>
        </w:rPr>
        <w:t> </w:t>
      </w:r>
      <w:r>
        <w:rPr/>
        <w:t>yang</w:t>
      </w:r>
      <w:r>
        <w:rPr>
          <w:spacing w:val="-4"/>
        </w:rPr>
        <w:t> </w:t>
      </w:r>
      <w:r>
        <w:rPr/>
        <w:t>dalam keadaan</w:t>
      </w:r>
      <w:r>
        <w:rPr>
          <w:spacing w:val="-9"/>
        </w:rPr>
        <w:t> </w:t>
      </w:r>
      <w:r>
        <w:rPr/>
        <w:t>tak</w:t>
      </w:r>
      <w:r>
        <w:rPr>
          <w:spacing w:val="-7"/>
        </w:rPr>
        <w:t> </w:t>
      </w:r>
      <w:r>
        <w:rPr/>
        <w:t>hadir,</w:t>
      </w:r>
      <w:r>
        <w:rPr>
          <w:spacing w:val="-9"/>
        </w:rPr>
        <w:t> </w:t>
      </w:r>
      <w:r>
        <w:rPr/>
        <w:t>mempunyai</w:t>
      </w:r>
      <w:r>
        <w:rPr>
          <w:spacing w:val="-9"/>
        </w:rPr>
        <w:t> </w:t>
      </w:r>
      <w:r>
        <w:rPr/>
        <w:t>hak-hak</w:t>
      </w:r>
      <w:r>
        <w:rPr>
          <w:spacing w:val="-9"/>
        </w:rPr>
        <w:t> </w:t>
      </w:r>
      <w:r>
        <w:rPr/>
        <w:t>dan</w:t>
      </w:r>
      <w:r>
        <w:rPr>
          <w:spacing w:val="-9"/>
        </w:rPr>
        <w:t> </w:t>
      </w:r>
      <w:r>
        <w:rPr/>
        <w:t>kewajiban-kewajiban</w:t>
      </w:r>
      <w:r>
        <w:rPr>
          <w:spacing w:val="-9"/>
        </w:rPr>
        <w:t> </w:t>
      </w:r>
      <w:r>
        <w:rPr/>
        <w:t>yang</w:t>
      </w:r>
      <w:r>
        <w:rPr>
          <w:spacing w:val="-7"/>
        </w:rPr>
        <w:t> </w:t>
      </w:r>
      <w:r>
        <w:rPr/>
        <w:t>sama,</w:t>
      </w:r>
      <w:r>
        <w:rPr>
          <w:spacing w:val="-9"/>
        </w:rPr>
        <w:t> </w:t>
      </w:r>
      <w:r>
        <w:rPr/>
        <w:t>seperti</w:t>
      </w:r>
      <w:r>
        <w:rPr>
          <w:spacing w:val="-9"/>
        </w:rPr>
        <w:t> </w:t>
      </w:r>
      <w:r>
        <w:rPr/>
        <w:t>yang</w:t>
      </w:r>
      <w:r>
        <w:rPr/>
        <w:t> diatur</w:t>
      </w:r>
      <w:r>
        <w:rPr>
          <w:spacing w:val="-14"/>
        </w:rPr>
        <w:t> </w:t>
      </w:r>
      <w:r>
        <w:rPr/>
        <w:t>untuk</w:t>
      </w:r>
      <w:r>
        <w:rPr>
          <w:spacing w:val="-13"/>
        </w:rPr>
        <w:t> </w:t>
      </w:r>
      <w:r>
        <w:rPr/>
        <w:t>para</w:t>
      </w:r>
      <w:r>
        <w:rPr>
          <w:spacing w:val="-13"/>
        </w:rPr>
        <w:t> </w:t>
      </w:r>
      <w:r>
        <w:rPr/>
        <w:t>pemegang</w:t>
      </w:r>
      <w:r>
        <w:rPr>
          <w:spacing w:val="-11"/>
        </w:rPr>
        <w:t> </w:t>
      </w:r>
      <w:r>
        <w:rPr/>
        <w:t>hak</w:t>
      </w:r>
      <w:r>
        <w:rPr>
          <w:spacing w:val="-13"/>
        </w:rPr>
        <w:t> </w:t>
      </w:r>
      <w:r>
        <w:rPr/>
        <w:t>pakai</w:t>
      </w:r>
      <w:r>
        <w:rPr>
          <w:spacing w:val="-12"/>
        </w:rPr>
        <w:t> </w:t>
      </w:r>
      <w:r>
        <w:rPr/>
        <w:t>hasil,</w:t>
      </w:r>
      <w:r>
        <w:rPr>
          <w:spacing w:val="-12"/>
        </w:rPr>
        <w:t> </w:t>
      </w:r>
      <w:r>
        <w:rPr/>
        <w:t>sejauh</w:t>
      </w:r>
      <w:r>
        <w:rPr>
          <w:spacing w:val="-13"/>
        </w:rPr>
        <w:t> </w:t>
      </w:r>
      <w:r>
        <w:rPr/>
        <w:t>ketentuan-ketentuan</w:t>
      </w:r>
      <w:r>
        <w:rPr>
          <w:spacing w:val="-13"/>
        </w:rPr>
        <w:t> </w:t>
      </w:r>
      <w:r>
        <w:rPr/>
        <w:t>yang</w:t>
      </w:r>
      <w:r>
        <w:rPr>
          <w:spacing w:val="-11"/>
        </w:rPr>
        <w:t> </w:t>
      </w:r>
      <w:r>
        <w:rPr/>
        <w:t>ditetapkan</w:t>
      </w:r>
      <w:r>
        <w:rPr>
          <w:spacing w:val="-13"/>
        </w:rPr>
        <w:t> </w:t>
      </w:r>
      <w:r>
        <w:rPr/>
        <w:t>untuk hal itu berlaku, dan tentang hal itu tidak ada peraturan lain.</w:t>
      </w:r>
    </w:p>
    <w:p>
      <w:pPr>
        <w:pStyle w:val="BodyText"/>
        <w:spacing w:before="117"/>
        <w:ind w:left="0"/>
      </w:pPr>
    </w:p>
    <w:p>
      <w:pPr>
        <w:pStyle w:val="BodyText"/>
        <w:spacing w:before="1"/>
        <w:ind w:left="4005"/>
      </w:pPr>
      <w:r>
        <w:rPr>
          <w:w w:val="105"/>
        </w:rPr>
        <w:t>Pasal</w:t>
      </w:r>
      <w:r>
        <w:rPr>
          <w:spacing w:val="17"/>
          <w:w w:val="105"/>
        </w:rPr>
        <w:t> </w:t>
      </w:r>
      <w:r>
        <w:rPr>
          <w:spacing w:val="-5"/>
          <w:w w:val="105"/>
        </w:rPr>
        <w:t>475</w:t>
      </w:r>
    </w:p>
    <w:p>
      <w:pPr>
        <w:pStyle w:val="BodyText"/>
        <w:spacing w:before="56"/>
        <w:ind w:hanging="1"/>
      </w:pPr>
      <w:r>
        <w:rPr>
          <w:spacing w:val="-2"/>
        </w:rPr>
        <w:t>Atas</w:t>
      </w:r>
      <w:r>
        <w:rPr>
          <w:spacing w:val="-6"/>
        </w:rPr>
        <w:t> </w:t>
      </w:r>
      <w:r>
        <w:rPr>
          <w:spacing w:val="-2"/>
        </w:rPr>
        <w:t>dasar</w:t>
      </w:r>
      <w:r>
        <w:rPr>
          <w:spacing w:val="-9"/>
        </w:rPr>
        <w:t> </w:t>
      </w:r>
      <w:r>
        <w:rPr>
          <w:spacing w:val="-2"/>
        </w:rPr>
        <w:t>yang</w:t>
      </w:r>
      <w:r>
        <w:rPr>
          <w:spacing w:val="-6"/>
        </w:rPr>
        <w:t> </w:t>
      </w:r>
      <w:r>
        <w:rPr>
          <w:spacing w:val="-2"/>
        </w:rPr>
        <w:t>sama</w:t>
      </w:r>
      <w:r>
        <w:rPr>
          <w:spacing w:val="-8"/>
        </w:rPr>
        <w:t> </w:t>
      </w:r>
      <w:r>
        <w:rPr>
          <w:spacing w:val="-2"/>
        </w:rPr>
        <w:t>seperti</w:t>
      </w:r>
      <w:r>
        <w:rPr>
          <w:spacing w:val="-7"/>
        </w:rPr>
        <w:t> </w:t>
      </w:r>
      <w:r>
        <w:rPr>
          <w:spacing w:val="-2"/>
        </w:rPr>
        <w:t>yang</w:t>
      </w:r>
      <w:r>
        <w:rPr>
          <w:spacing w:val="-8"/>
        </w:rPr>
        <w:t> </w:t>
      </w:r>
      <w:r>
        <w:rPr>
          <w:spacing w:val="-2"/>
        </w:rPr>
        <w:t>ditentukan</w:t>
      </w:r>
      <w:r>
        <w:rPr>
          <w:spacing w:val="-8"/>
        </w:rPr>
        <w:t> </w:t>
      </w:r>
      <w:r>
        <w:rPr>
          <w:spacing w:val="-2"/>
        </w:rPr>
        <w:t>dalam</w:t>
      </w:r>
      <w:r>
        <w:rPr>
          <w:spacing w:val="-7"/>
        </w:rPr>
        <w:t> </w:t>
      </w:r>
      <w:r>
        <w:rPr>
          <w:spacing w:val="-2"/>
        </w:rPr>
        <w:t>tiga</w:t>
      </w:r>
      <w:r>
        <w:rPr>
          <w:spacing w:val="-8"/>
        </w:rPr>
        <w:t> </w:t>
      </w:r>
      <w:r>
        <w:rPr>
          <w:spacing w:val="-2"/>
        </w:rPr>
        <w:t>pasal</w:t>
      </w:r>
      <w:r>
        <w:rPr>
          <w:spacing w:val="-7"/>
        </w:rPr>
        <w:t> </w:t>
      </w:r>
      <w:r>
        <w:rPr>
          <w:spacing w:val="-2"/>
        </w:rPr>
        <w:t>yang</w:t>
      </w:r>
      <w:r>
        <w:rPr>
          <w:spacing w:val="-6"/>
        </w:rPr>
        <w:t> </w:t>
      </w:r>
      <w:r>
        <w:rPr>
          <w:spacing w:val="-2"/>
        </w:rPr>
        <w:t>lalu</w:t>
      </w:r>
      <w:r>
        <w:rPr>
          <w:spacing w:val="-8"/>
        </w:rPr>
        <w:t> </w:t>
      </w:r>
      <w:r>
        <w:rPr>
          <w:spacing w:val="-2"/>
        </w:rPr>
        <w:t>tentang</w:t>
      </w:r>
      <w:r>
        <w:rPr>
          <w:spacing w:val="-6"/>
        </w:rPr>
        <w:t> </w:t>
      </w:r>
      <w:r>
        <w:rPr>
          <w:spacing w:val="-2"/>
        </w:rPr>
        <w:t>para</w:t>
      </w:r>
      <w:r>
        <w:rPr>
          <w:spacing w:val="-8"/>
        </w:rPr>
        <w:t> </w:t>
      </w:r>
      <w:r>
        <w:rPr>
          <w:spacing w:val="-2"/>
        </w:rPr>
        <w:t>ahli</w:t>
      </w:r>
      <w:r>
        <w:rPr>
          <w:spacing w:val="-7"/>
        </w:rPr>
        <w:t> </w:t>
      </w:r>
      <w:r>
        <w:rPr>
          <w:spacing w:val="-2"/>
        </w:rPr>
        <w:t>waris </w:t>
      </w:r>
      <w:r>
        <w:rPr/>
        <w:t>dugaan</w:t>
      </w:r>
      <w:r>
        <w:rPr>
          <w:spacing w:val="-4"/>
        </w:rPr>
        <w:t> </w:t>
      </w:r>
      <w:r>
        <w:rPr/>
        <w:t>dari</w:t>
      </w:r>
      <w:r>
        <w:rPr>
          <w:spacing w:val="-3"/>
        </w:rPr>
        <w:t> </w:t>
      </w:r>
      <w:r>
        <w:rPr/>
        <w:t>orang</w:t>
      </w:r>
      <w:r>
        <w:rPr>
          <w:spacing w:val="-4"/>
        </w:rPr>
        <w:t> </w:t>
      </w:r>
      <w:r>
        <w:rPr/>
        <w:t>yang</w:t>
      </w:r>
      <w:r>
        <w:rPr>
          <w:spacing w:val="-1"/>
        </w:rPr>
        <w:t> </w:t>
      </w:r>
      <w:r>
        <w:rPr/>
        <w:t>dalam</w:t>
      </w:r>
      <w:r>
        <w:rPr>
          <w:spacing w:val="-2"/>
        </w:rPr>
        <w:t> </w:t>
      </w:r>
      <w:r>
        <w:rPr/>
        <w:t>keadaan</w:t>
      </w:r>
      <w:r>
        <w:rPr>
          <w:spacing w:val="-1"/>
        </w:rPr>
        <w:t> </w:t>
      </w:r>
      <w:r>
        <w:rPr/>
        <w:t>tak</w:t>
      </w:r>
      <w:r>
        <w:rPr>
          <w:spacing w:val="-1"/>
        </w:rPr>
        <w:t> </w:t>
      </w:r>
      <w:r>
        <w:rPr/>
        <w:t>hadir,</w:t>
      </w:r>
      <w:r>
        <w:rPr>
          <w:spacing w:val="-3"/>
        </w:rPr>
        <w:t> </w:t>
      </w:r>
      <w:r>
        <w:rPr/>
        <w:t>orang-orang</w:t>
      </w:r>
      <w:r>
        <w:rPr>
          <w:spacing w:val="-1"/>
        </w:rPr>
        <w:t> </w:t>
      </w:r>
      <w:r>
        <w:rPr/>
        <w:t>yang</w:t>
      </w:r>
      <w:r>
        <w:rPr>
          <w:spacing w:val="-4"/>
        </w:rPr>
        <w:t> </w:t>
      </w:r>
      <w:r>
        <w:rPr/>
        <w:t>mendapat</w:t>
      </w:r>
      <w:r>
        <w:rPr>
          <w:spacing w:val="-2"/>
        </w:rPr>
        <w:t> </w:t>
      </w:r>
      <w:r>
        <w:rPr/>
        <w:t>hibah</w:t>
      </w:r>
      <w:r>
        <w:rPr>
          <w:spacing w:val="-4"/>
        </w:rPr>
        <w:t> </w:t>
      </w:r>
      <w:r>
        <w:rPr/>
        <w:t>wasiat, dan</w:t>
      </w:r>
      <w:r>
        <w:rPr>
          <w:spacing w:val="-5"/>
        </w:rPr>
        <w:t> </w:t>
      </w:r>
      <w:r>
        <w:rPr/>
        <w:t>orang-orang</w:t>
      </w:r>
      <w:r>
        <w:rPr>
          <w:spacing w:val="-3"/>
        </w:rPr>
        <w:t> </w:t>
      </w:r>
      <w:r>
        <w:rPr/>
        <w:t>lain</w:t>
      </w:r>
      <w:r>
        <w:rPr>
          <w:spacing w:val="-3"/>
        </w:rPr>
        <w:t> </w:t>
      </w:r>
      <w:r>
        <w:rPr/>
        <w:t>yang</w:t>
      </w:r>
      <w:r>
        <w:rPr>
          <w:spacing w:val="-3"/>
        </w:rPr>
        <w:t> </w:t>
      </w:r>
      <w:r>
        <w:rPr/>
        <w:t>sedianya</w:t>
      </w:r>
      <w:r>
        <w:rPr>
          <w:spacing w:val="-5"/>
        </w:rPr>
        <w:t> </w:t>
      </w:r>
      <w:r>
        <w:rPr/>
        <w:t>mempunyai</w:t>
      </w:r>
      <w:r>
        <w:rPr>
          <w:spacing w:val="-4"/>
        </w:rPr>
        <w:t> </w:t>
      </w:r>
      <w:r>
        <w:rPr/>
        <w:t>suatu</w:t>
      </w:r>
      <w:r>
        <w:rPr>
          <w:spacing w:val="-5"/>
        </w:rPr>
        <w:t> </w:t>
      </w:r>
      <w:r>
        <w:rPr/>
        <w:t>hak</w:t>
      </w:r>
      <w:r>
        <w:rPr>
          <w:spacing w:val="-5"/>
        </w:rPr>
        <w:t> </w:t>
      </w:r>
      <w:r>
        <w:rPr/>
        <w:t>atas</w:t>
      </w:r>
      <w:r>
        <w:rPr>
          <w:spacing w:val="-5"/>
        </w:rPr>
        <w:t> </w:t>
      </w:r>
      <w:r>
        <w:rPr/>
        <w:t>harta</w:t>
      </w:r>
      <w:r>
        <w:rPr>
          <w:spacing w:val="-5"/>
        </w:rPr>
        <w:t> </w:t>
      </w:r>
      <w:r>
        <w:rPr/>
        <w:t>peninggalan</w:t>
      </w:r>
      <w:r>
        <w:rPr>
          <w:spacing w:val="-3"/>
        </w:rPr>
        <w:t> </w:t>
      </w:r>
      <w:r>
        <w:rPr/>
        <w:t>orang</w:t>
      </w:r>
      <w:r>
        <w:rPr>
          <w:spacing w:val="-3"/>
        </w:rPr>
        <w:t> </w:t>
      </w:r>
      <w:r>
        <w:rPr/>
        <w:t>yang dalam</w:t>
      </w:r>
      <w:r>
        <w:rPr>
          <w:spacing w:val="-3"/>
        </w:rPr>
        <w:t> </w:t>
      </w:r>
      <w:r>
        <w:rPr/>
        <w:t>keadaan</w:t>
      </w:r>
      <w:r>
        <w:rPr>
          <w:spacing w:val="-4"/>
        </w:rPr>
        <w:t> </w:t>
      </w:r>
      <w:r>
        <w:rPr/>
        <w:t>tak</w:t>
      </w:r>
      <w:r>
        <w:rPr>
          <w:spacing w:val="-4"/>
        </w:rPr>
        <w:t> </w:t>
      </w:r>
      <w:r>
        <w:rPr/>
        <w:t>hadir</w:t>
      </w:r>
      <w:r>
        <w:rPr>
          <w:spacing w:val="-5"/>
        </w:rPr>
        <w:t> </w:t>
      </w:r>
      <w:r>
        <w:rPr/>
        <w:t>itu</w:t>
      </w:r>
      <w:r>
        <w:rPr>
          <w:spacing w:val="-4"/>
        </w:rPr>
        <w:t> </w:t>
      </w:r>
      <w:r>
        <w:rPr/>
        <w:t>bila</w:t>
      </w:r>
      <w:r>
        <w:rPr>
          <w:spacing w:val="-7"/>
        </w:rPr>
        <w:t> </w:t>
      </w:r>
      <w:r>
        <w:rPr/>
        <w:t>dia</w:t>
      </w:r>
      <w:r>
        <w:rPr>
          <w:spacing w:val="-4"/>
        </w:rPr>
        <w:t> </w:t>
      </w:r>
      <w:r>
        <w:rPr/>
        <w:t>meninggal,</w:t>
      </w:r>
      <w:r>
        <w:rPr>
          <w:spacing w:val="-4"/>
        </w:rPr>
        <w:t> </w:t>
      </w:r>
      <w:r>
        <w:rPr/>
        <w:t>boleh</w:t>
      </w:r>
      <w:r>
        <w:rPr>
          <w:spacing w:val="-4"/>
        </w:rPr>
        <w:t> </w:t>
      </w:r>
      <w:r>
        <w:rPr/>
        <w:t>segera</w:t>
      </w:r>
      <w:r>
        <w:rPr>
          <w:spacing w:val="-4"/>
        </w:rPr>
        <w:t> </w:t>
      </w:r>
      <w:r>
        <w:rPr/>
        <w:t>melakukan</w:t>
      </w:r>
      <w:r>
        <w:rPr>
          <w:spacing w:val="-4"/>
        </w:rPr>
        <w:t> </w:t>
      </w:r>
      <w:r>
        <w:rPr/>
        <w:t>hak</w:t>
      </w:r>
      <w:r>
        <w:rPr>
          <w:spacing w:val="-4"/>
        </w:rPr>
        <w:t> </w:t>
      </w:r>
      <w:r>
        <w:rPr/>
        <w:t>mereka.</w:t>
      </w:r>
    </w:p>
    <w:p>
      <w:pPr>
        <w:pStyle w:val="BodyText"/>
        <w:spacing w:before="117"/>
        <w:ind w:left="0"/>
      </w:pPr>
    </w:p>
    <w:p>
      <w:pPr>
        <w:pStyle w:val="BodyText"/>
        <w:spacing w:before="1"/>
        <w:ind w:left="4005"/>
      </w:pPr>
      <w:r>
        <w:rPr>
          <w:w w:val="105"/>
        </w:rPr>
        <w:t>Pasal</w:t>
      </w:r>
      <w:r>
        <w:rPr>
          <w:spacing w:val="17"/>
          <w:w w:val="105"/>
        </w:rPr>
        <w:t> </w:t>
      </w:r>
      <w:r>
        <w:rPr>
          <w:spacing w:val="-5"/>
          <w:w w:val="105"/>
        </w:rPr>
        <w:t>476</w:t>
      </w:r>
    </w:p>
    <w:p>
      <w:pPr>
        <w:pStyle w:val="BodyText"/>
        <w:spacing w:before="56"/>
      </w:pPr>
      <w:r>
        <w:rPr/>
        <w:t>Mereka</w:t>
      </w:r>
      <w:r>
        <w:rPr>
          <w:spacing w:val="-8"/>
        </w:rPr>
        <w:t> </w:t>
      </w:r>
      <w:r>
        <w:rPr/>
        <w:t>yang</w:t>
      </w:r>
      <w:r>
        <w:rPr>
          <w:spacing w:val="-5"/>
        </w:rPr>
        <w:t> </w:t>
      </w:r>
      <w:r>
        <w:rPr/>
        <w:t>menguasai</w:t>
      </w:r>
      <w:r>
        <w:rPr>
          <w:spacing w:val="-7"/>
        </w:rPr>
        <w:t> </w:t>
      </w:r>
      <w:r>
        <w:rPr/>
        <w:t>atau</w:t>
      </w:r>
      <w:r>
        <w:rPr>
          <w:spacing w:val="-5"/>
        </w:rPr>
        <w:t> </w:t>
      </w:r>
      <w:r>
        <w:rPr/>
        <w:t>mengelola</w:t>
      </w:r>
      <w:r>
        <w:rPr>
          <w:spacing w:val="-8"/>
        </w:rPr>
        <w:t> </w:t>
      </w:r>
      <w:r>
        <w:rPr/>
        <w:t>barang-barang</w:t>
      </w:r>
      <w:r>
        <w:rPr>
          <w:spacing w:val="-5"/>
        </w:rPr>
        <w:t> </w:t>
      </w:r>
      <w:r>
        <w:rPr/>
        <w:t>dari</w:t>
      </w:r>
      <w:r>
        <w:rPr>
          <w:spacing w:val="-7"/>
        </w:rPr>
        <w:t> </w:t>
      </w:r>
      <w:r>
        <w:rPr/>
        <w:t>orang</w:t>
      </w:r>
      <w:r>
        <w:rPr>
          <w:spacing w:val="-5"/>
        </w:rPr>
        <w:t> </w:t>
      </w:r>
      <w:r>
        <w:rPr/>
        <w:t>yang</w:t>
      </w:r>
      <w:r>
        <w:rPr>
          <w:spacing w:val="-8"/>
        </w:rPr>
        <w:t> </w:t>
      </w:r>
      <w:r>
        <w:rPr/>
        <w:t>dalam</w:t>
      </w:r>
      <w:r>
        <w:rPr>
          <w:spacing w:val="-8"/>
        </w:rPr>
        <w:t> </w:t>
      </w:r>
      <w:r>
        <w:rPr/>
        <w:t>keadaan</w:t>
      </w:r>
      <w:r>
        <w:rPr>
          <w:spacing w:val="-8"/>
        </w:rPr>
        <w:t> </w:t>
      </w:r>
      <w:r>
        <w:rPr/>
        <w:t>tak </w:t>
      </w:r>
      <w:r>
        <w:rPr>
          <w:spacing w:val="-2"/>
        </w:rPr>
        <w:t>hadir,</w:t>
      </w:r>
      <w:r>
        <w:rPr>
          <w:spacing w:val="-3"/>
        </w:rPr>
        <w:t> </w:t>
      </w:r>
      <w:r>
        <w:rPr>
          <w:spacing w:val="-2"/>
        </w:rPr>
        <w:t>masing-masing sejauh mengenai</w:t>
      </w:r>
      <w:r>
        <w:rPr>
          <w:spacing w:val="-3"/>
        </w:rPr>
        <w:t> </w:t>
      </w:r>
      <w:r>
        <w:rPr>
          <w:spacing w:val="-2"/>
        </w:rPr>
        <w:t>dirinya,</w:t>
      </w:r>
      <w:r>
        <w:rPr>
          <w:spacing w:val="-3"/>
        </w:rPr>
        <w:t> </w:t>
      </w:r>
      <w:r>
        <w:rPr>
          <w:spacing w:val="-2"/>
        </w:rPr>
        <w:t>berkewajiban</w:t>
      </w:r>
      <w:r>
        <w:rPr>
          <w:spacing w:val="-4"/>
        </w:rPr>
        <w:t> </w:t>
      </w:r>
      <w:r>
        <w:rPr>
          <w:spacing w:val="-2"/>
        </w:rPr>
        <w:t>untuk</w:t>
      </w:r>
      <w:r>
        <w:rPr>
          <w:spacing w:val="-4"/>
        </w:rPr>
        <w:t> </w:t>
      </w:r>
      <w:r>
        <w:rPr>
          <w:spacing w:val="-2"/>
        </w:rPr>
        <w:t>memberi</w:t>
      </w:r>
      <w:r>
        <w:rPr>
          <w:spacing w:val="-3"/>
        </w:rPr>
        <w:t> </w:t>
      </w:r>
      <w:r>
        <w:rPr>
          <w:spacing w:val="-2"/>
        </w:rPr>
        <w:t>perhitungan dan </w:t>
      </w:r>
      <w:r>
        <w:rPr/>
        <w:t>pertanggungjawaban</w:t>
      </w:r>
      <w:r>
        <w:rPr>
          <w:spacing w:val="-1"/>
        </w:rPr>
        <w:t> </w:t>
      </w:r>
      <w:r>
        <w:rPr/>
        <w:t>dan</w:t>
      </w:r>
      <w:r>
        <w:rPr>
          <w:spacing w:val="-3"/>
        </w:rPr>
        <w:t> </w:t>
      </w:r>
      <w:r>
        <w:rPr/>
        <w:t>untuk</w:t>
      </w:r>
      <w:r>
        <w:rPr>
          <w:spacing w:val="-1"/>
        </w:rPr>
        <w:t> </w:t>
      </w:r>
      <w:r>
        <w:rPr/>
        <w:t>menyerahkan barang-barang itu</w:t>
      </w:r>
      <w:r>
        <w:rPr>
          <w:spacing w:val="-1"/>
        </w:rPr>
        <w:t> </w:t>
      </w:r>
      <w:r>
        <w:rPr/>
        <w:t>kepada</w:t>
      </w:r>
      <w:r>
        <w:rPr>
          <w:spacing w:val="-1"/>
        </w:rPr>
        <w:t> </w:t>
      </w:r>
      <w:r>
        <w:rPr/>
        <w:t>orang yang dalam keadaan</w:t>
      </w:r>
      <w:r>
        <w:rPr>
          <w:spacing w:val="-11"/>
        </w:rPr>
        <w:t> </w:t>
      </w:r>
      <w:r>
        <w:rPr/>
        <w:t>tak</w:t>
      </w:r>
      <w:r>
        <w:rPr>
          <w:spacing w:val="-9"/>
        </w:rPr>
        <w:t> </w:t>
      </w:r>
      <w:r>
        <w:rPr/>
        <w:t>hadir</w:t>
      </w:r>
      <w:r>
        <w:rPr>
          <w:spacing w:val="-12"/>
        </w:rPr>
        <w:t> </w:t>
      </w:r>
      <w:r>
        <w:rPr/>
        <w:t>bila</w:t>
      </w:r>
      <w:r>
        <w:rPr>
          <w:spacing w:val="-11"/>
        </w:rPr>
        <w:t> </w:t>
      </w:r>
      <w:r>
        <w:rPr/>
        <w:t>ia</w:t>
      </w:r>
      <w:r>
        <w:rPr>
          <w:spacing w:val="-11"/>
        </w:rPr>
        <w:t> </w:t>
      </w:r>
      <w:r>
        <w:rPr/>
        <w:t>pulang,</w:t>
      </w:r>
      <w:r>
        <w:rPr>
          <w:spacing w:val="-10"/>
        </w:rPr>
        <w:t> </w:t>
      </w:r>
      <w:r>
        <w:rPr/>
        <w:t>atau</w:t>
      </w:r>
      <w:r>
        <w:rPr>
          <w:spacing w:val="-9"/>
        </w:rPr>
        <w:t> </w:t>
      </w:r>
      <w:r>
        <w:rPr/>
        <w:t>kepada</w:t>
      </w:r>
      <w:r>
        <w:rPr>
          <w:spacing w:val="-11"/>
        </w:rPr>
        <w:t> </w:t>
      </w:r>
      <w:r>
        <w:rPr/>
        <w:t>para</w:t>
      </w:r>
      <w:r>
        <w:rPr>
          <w:spacing w:val="-11"/>
        </w:rPr>
        <w:t> </w:t>
      </w:r>
      <w:r>
        <w:rPr/>
        <w:t>ahli</w:t>
      </w:r>
      <w:r>
        <w:rPr>
          <w:spacing w:val="-12"/>
        </w:rPr>
        <w:t> </w:t>
      </w:r>
      <w:r>
        <w:rPr/>
        <w:t>waris</w:t>
      </w:r>
      <w:r>
        <w:rPr>
          <w:spacing w:val="-11"/>
        </w:rPr>
        <w:t> </w:t>
      </w:r>
      <w:r>
        <w:rPr/>
        <w:t>atau</w:t>
      </w:r>
      <w:r>
        <w:rPr>
          <w:spacing w:val="-11"/>
        </w:rPr>
        <w:t> </w:t>
      </w:r>
      <w:r>
        <w:rPr/>
        <w:t>para</w:t>
      </w:r>
      <w:r>
        <w:rPr>
          <w:spacing w:val="-11"/>
        </w:rPr>
        <w:t> </w:t>
      </w:r>
      <w:r>
        <w:rPr/>
        <w:t>pemegang</w:t>
      </w:r>
      <w:r>
        <w:rPr>
          <w:spacing w:val="-9"/>
        </w:rPr>
        <w:t> </w:t>
      </w:r>
      <w:r>
        <w:rPr/>
        <w:t>hak</w:t>
      </w:r>
      <w:r>
        <w:rPr>
          <w:spacing w:val="-11"/>
        </w:rPr>
        <w:t> </w:t>
      </w:r>
      <w:r>
        <w:rPr/>
        <w:t>lainnya, sekiranya</w:t>
      </w:r>
      <w:r>
        <w:rPr>
          <w:spacing w:val="-1"/>
        </w:rPr>
        <w:t> </w:t>
      </w:r>
      <w:r>
        <w:rPr/>
        <w:t>mereka</w:t>
      </w:r>
      <w:r>
        <w:rPr>
          <w:spacing w:val="-1"/>
        </w:rPr>
        <w:t> </w:t>
      </w:r>
      <w:r>
        <w:rPr/>
        <w:t>datang, dan</w:t>
      </w:r>
      <w:r>
        <w:rPr>
          <w:spacing w:val="-1"/>
        </w:rPr>
        <w:t> </w:t>
      </w:r>
      <w:r>
        <w:rPr/>
        <w:t>menunjukkan</w:t>
      </w:r>
      <w:r>
        <w:rPr>
          <w:spacing w:val="-1"/>
        </w:rPr>
        <w:t> </w:t>
      </w:r>
      <w:r>
        <w:rPr/>
        <w:t>hak mereka</w:t>
      </w:r>
      <w:r>
        <w:rPr>
          <w:spacing w:val="-1"/>
        </w:rPr>
        <w:t> </w:t>
      </w:r>
      <w:r>
        <w:rPr/>
        <w:t>yang lebih kuat.</w:t>
      </w:r>
    </w:p>
    <w:p>
      <w:pPr>
        <w:pStyle w:val="BodyText"/>
        <w:spacing w:before="119"/>
        <w:ind w:left="0"/>
      </w:pPr>
    </w:p>
    <w:p>
      <w:pPr>
        <w:pStyle w:val="BodyText"/>
        <w:ind w:left="4005"/>
      </w:pPr>
      <w:r>
        <w:rPr>
          <w:w w:val="105"/>
        </w:rPr>
        <w:t>Pasal</w:t>
      </w:r>
      <w:r>
        <w:rPr>
          <w:spacing w:val="17"/>
          <w:w w:val="105"/>
        </w:rPr>
        <w:t> </w:t>
      </w:r>
      <w:r>
        <w:rPr>
          <w:spacing w:val="-5"/>
          <w:w w:val="105"/>
        </w:rPr>
        <w:t>477</w:t>
      </w:r>
    </w:p>
    <w:p>
      <w:pPr>
        <w:pStyle w:val="BodyText"/>
        <w:spacing w:before="57"/>
      </w:pPr>
      <w:r>
        <w:rPr/>
        <w:t>Semua</w:t>
      </w:r>
      <w:r>
        <w:rPr>
          <w:spacing w:val="-6"/>
        </w:rPr>
        <w:t> </w:t>
      </w:r>
      <w:r>
        <w:rPr/>
        <w:t>ahli</w:t>
      </w:r>
      <w:r>
        <w:rPr>
          <w:spacing w:val="-5"/>
        </w:rPr>
        <w:t> </w:t>
      </w:r>
      <w:r>
        <w:rPr/>
        <w:t>waris</w:t>
      </w:r>
      <w:r>
        <w:rPr>
          <w:spacing w:val="-6"/>
        </w:rPr>
        <w:t> </w:t>
      </w:r>
      <w:r>
        <w:rPr/>
        <w:t>dugaan</w:t>
      </w:r>
      <w:r>
        <w:rPr>
          <w:spacing w:val="-6"/>
        </w:rPr>
        <w:t> </w:t>
      </w:r>
      <w:r>
        <w:rPr/>
        <w:t>itu,</w:t>
      </w:r>
      <w:r>
        <w:rPr>
          <w:spacing w:val="-5"/>
        </w:rPr>
        <w:t> </w:t>
      </w:r>
      <w:r>
        <w:rPr/>
        <w:t>segera</w:t>
      </w:r>
      <w:r>
        <w:rPr>
          <w:spacing w:val="-6"/>
        </w:rPr>
        <w:t> </w:t>
      </w:r>
      <w:r>
        <w:rPr/>
        <w:t>setelah</w:t>
      </w:r>
      <w:r>
        <w:rPr>
          <w:spacing w:val="-6"/>
        </w:rPr>
        <w:t> </w:t>
      </w:r>
      <w:r>
        <w:rPr/>
        <w:t>mengambil</w:t>
      </w:r>
      <w:r>
        <w:rPr>
          <w:spacing w:val="-5"/>
        </w:rPr>
        <w:t> </w:t>
      </w:r>
      <w:r>
        <w:rPr/>
        <w:t>barang-barang</w:t>
      </w:r>
      <w:r>
        <w:rPr>
          <w:spacing w:val="-6"/>
        </w:rPr>
        <w:t> </w:t>
      </w:r>
      <w:r>
        <w:rPr/>
        <w:t>ke</w:t>
      </w:r>
      <w:r>
        <w:rPr>
          <w:spacing w:val="-6"/>
        </w:rPr>
        <w:t> </w:t>
      </w:r>
      <w:r>
        <w:rPr/>
        <w:t>dalam </w:t>
      </w:r>
      <w:r>
        <w:rPr>
          <w:spacing w:val="-2"/>
        </w:rPr>
        <w:t>penguasaannya,</w:t>
      </w:r>
      <w:r>
        <w:rPr>
          <w:spacing w:val="-6"/>
        </w:rPr>
        <w:t> </w:t>
      </w:r>
      <w:r>
        <w:rPr>
          <w:spacing w:val="-2"/>
        </w:rPr>
        <w:t>berkewajiban</w:t>
      </w:r>
      <w:r>
        <w:rPr>
          <w:spacing w:val="-5"/>
        </w:rPr>
        <w:t> </w:t>
      </w:r>
      <w:r>
        <w:rPr>
          <w:spacing w:val="-2"/>
        </w:rPr>
        <w:t>untuk</w:t>
      </w:r>
      <w:r>
        <w:rPr>
          <w:spacing w:val="-5"/>
        </w:rPr>
        <w:t> </w:t>
      </w:r>
      <w:r>
        <w:rPr>
          <w:spacing w:val="-2"/>
        </w:rPr>
        <w:t>membuat</w:t>
      </w:r>
      <w:r>
        <w:rPr>
          <w:spacing w:val="-8"/>
        </w:rPr>
        <w:t> </w:t>
      </w:r>
      <w:r>
        <w:rPr>
          <w:spacing w:val="-2"/>
        </w:rPr>
        <w:t>daftar</w:t>
      </w:r>
      <w:r>
        <w:rPr>
          <w:spacing w:val="-8"/>
        </w:rPr>
        <w:t> </w:t>
      </w:r>
      <w:r>
        <w:rPr>
          <w:spacing w:val="-2"/>
        </w:rPr>
        <w:t>lengkap</w:t>
      </w:r>
      <w:r>
        <w:rPr>
          <w:spacing w:val="-5"/>
        </w:rPr>
        <w:t> </w:t>
      </w:r>
      <w:r>
        <w:rPr>
          <w:spacing w:val="-2"/>
        </w:rPr>
        <w:t>barang-barang</w:t>
      </w:r>
      <w:r>
        <w:rPr>
          <w:spacing w:val="-5"/>
        </w:rPr>
        <w:t> </w:t>
      </w:r>
      <w:r>
        <w:rPr>
          <w:spacing w:val="-2"/>
        </w:rPr>
        <w:t>yang</w:t>
      </w:r>
      <w:r>
        <w:rPr>
          <w:spacing w:val="-5"/>
        </w:rPr>
        <w:t> </w:t>
      </w:r>
      <w:r>
        <w:rPr>
          <w:spacing w:val="-2"/>
        </w:rPr>
        <w:t>ditinggalkan </w:t>
      </w:r>
      <w:r>
        <w:rPr/>
        <w:t>orang yang dalam keadaan tak</w:t>
      </w:r>
      <w:r>
        <w:rPr>
          <w:spacing w:val="-2"/>
        </w:rPr>
        <w:t> </w:t>
      </w:r>
      <w:r>
        <w:rPr/>
        <w:t>hadir</w:t>
      </w:r>
      <w:r>
        <w:rPr>
          <w:spacing w:val="-5"/>
        </w:rPr>
        <w:t> </w:t>
      </w:r>
      <w:r>
        <w:rPr/>
        <w:t>itu.</w:t>
      </w:r>
      <w:r>
        <w:rPr>
          <w:spacing w:val="-3"/>
        </w:rPr>
        <w:t> </w:t>
      </w:r>
      <w:r>
        <w:rPr/>
        <w:t>Kepada</w:t>
      </w:r>
      <w:r>
        <w:rPr>
          <w:spacing w:val="-2"/>
        </w:rPr>
        <w:t> </w:t>
      </w:r>
      <w:r>
        <w:rPr/>
        <w:t>mereka</w:t>
      </w:r>
      <w:r>
        <w:rPr>
          <w:spacing w:val="-2"/>
        </w:rPr>
        <w:t> </w:t>
      </w:r>
      <w:r>
        <w:rPr/>
        <w:t>diberikan</w:t>
      </w:r>
      <w:r>
        <w:rPr>
          <w:spacing w:val="-2"/>
        </w:rPr>
        <w:t> </w:t>
      </w:r>
      <w:r>
        <w:rPr/>
        <w:t>hak</w:t>
      </w:r>
      <w:r>
        <w:rPr>
          <w:spacing w:val="-2"/>
        </w:rPr>
        <w:t> </w:t>
      </w:r>
      <w:r>
        <w:rPr/>
        <w:t>istimewa</w:t>
      </w:r>
      <w:r>
        <w:rPr>
          <w:spacing w:val="-2"/>
        </w:rPr>
        <w:t> </w:t>
      </w:r>
      <w:r>
        <w:rPr/>
        <w:t>akan pendaftaran</w:t>
      </w:r>
      <w:r>
        <w:rPr>
          <w:spacing w:val="-4"/>
        </w:rPr>
        <w:t> </w:t>
      </w:r>
      <w:r>
        <w:rPr/>
        <w:t>harta</w:t>
      </w:r>
      <w:r>
        <w:rPr>
          <w:spacing w:val="-4"/>
        </w:rPr>
        <w:t> </w:t>
      </w:r>
      <w:r>
        <w:rPr/>
        <w:t>peninggalan. Bila</w:t>
      </w:r>
      <w:r>
        <w:rPr>
          <w:spacing w:val="-4"/>
        </w:rPr>
        <w:t> </w:t>
      </w:r>
      <w:r>
        <w:rPr/>
        <w:t>tidak</w:t>
      </w:r>
      <w:r>
        <w:rPr>
          <w:spacing w:val="-4"/>
        </w:rPr>
        <w:t> </w:t>
      </w:r>
      <w:r>
        <w:rPr/>
        <w:t>diadakan</w:t>
      </w:r>
      <w:r>
        <w:rPr>
          <w:spacing w:val="-3"/>
        </w:rPr>
        <w:t> </w:t>
      </w:r>
      <w:r>
        <w:rPr/>
        <w:t>pendaftaran</w:t>
      </w:r>
      <w:r>
        <w:rPr>
          <w:spacing w:val="-4"/>
        </w:rPr>
        <w:t> </w:t>
      </w:r>
      <w:r>
        <w:rPr/>
        <w:t>harta</w:t>
      </w:r>
      <w:r>
        <w:rPr>
          <w:spacing w:val="-4"/>
        </w:rPr>
        <w:t> </w:t>
      </w:r>
      <w:r>
        <w:rPr/>
        <w:t>peninggalan</w:t>
      </w:r>
      <w:r>
        <w:rPr>
          <w:spacing w:val="-1"/>
        </w:rPr>
        <w:t> </w:t>
      </w:r>
      <w:r>
        <w:rPr/>
        <w:t>demikian, seperti</w:t>
      </w:r>
      <w:r>
        <w:rPr>
          <w:spacing w:val="-9"/>
        </w:rPr>
        <w:t> </w:t>
      </w:r>
      <w:r>
        <w:rPr/>
        <w:t>juga</w:t>
      </w:r>
      <w:r>
        <w:rPr>
          <w:spacing w:val="-10"/>
        </w:rPr>
        <w:t> </w:t>
      </w:r>
      <w:r>
        <w:rPr/>
        <w:t>dalam</w:t>
      </w:r>
      <w:r>
        <w:rPr>
          <w:spacing w:val="-8"/>
        </w:rPr>
        <w:t> </w:t>
      </w:r>
      <w:r>
        <w:rPr/>
        <w:t>hal-hal</w:t>
      </w:r>
      <w:r>
        <w:rPr>
          <w:spacing w:val="-9"/>
        </w:rPr>
        <w:t> </w:t>
      </w:r>
      <w:r>
        <w:rPr/>
        <w:t>yang</w:t>
      </w:r>
      <w:r>
        <w:rPr>
          <w:spacing w:val="-7"/>
        </w:rPr>
        <w:t> </w:t>
      </w:r>
      <w:r>
        <w:rPr/>
        <w:t>diatur</w:t>
      </w:r>
      <w:r>
        <w:rPr>
          <w:spacing w:val="-11"/>
        </w:rPr>
        <w:t> </w:t>
      </w:r>
      <w:r>
        <w:rPr/>
        <w:t>dalam</w:t>
      </w:r>
      <w:r>
        <w:rPr>
          <w:spacing w:val="-8"/>
        </w:rPr>
        <w:t> </w:t>
      </w:r>
      <w:r>
        <w:rPr/>
        <w:t>Pasal</w:t>
      </w:r>
      <w:r>
        <w:rPr>
          <w:spacing w:val="-9"/>
        </w:rPr>
        <w:t> </w:t>
      </w:r>
      <w:r>
        <w:rPr/>
        <w:t>1031,</w:t>
      </w:r>
      <w:r>
        <w:rPr>
          <w:spacing w:val="-9"/>
        </w:rPr>
        <w:t> </w:t>
      </w:r>
      <w:r>
        <w:rPr/>
        <w:t>mereka</w:t>
      </w:r>
      <w:r>
        <w:rPr>
          <w:spacing w:val="-10"/>
        </w:rPr>
        <w:t> </w:t>
      </w:r>
      <w:r>
        <w:rPr/>
        <w:t>kehilangan</w:t>
      </w:r>
      <w:r>
        <w:rPr>
          <w:spacing w:val="-7"/>
        </w:rPr>
        <w:t> </w:t>
      </w:r>
      <w:r>
        <w:rPr/>
        <w:t>hak</w:t>
      </w:r>
      <w:r>
        <w:rPr>
          <w:spacing w:val="-7"/>
        </w:rPr>
        <w:t> </w:t>
      </w:r>
      <w:r>
        <w:rPr/>
        <w:t>istimewa tersebut</w:t>
      </w:r>
      <w:r>
        <w:rPr>
          <w:spacing w:val="-8"/>
        </w:rPr>
        <w:t> </w:t>
      </w:r>
      <w:r>
        <w:rPr/>
        <w:t>di</w:t>
      </w:r>
      <w:r>
        <w:rPr>
          <w:spacing w:val="-6"/>
        </w:rPr>
        <w:t> </w:t>
      </w:r>
      <w:r>
        <w:rPr/>
        <w:t>atas,</w:t>
      </w:r>
      <w:r>
        <w:rPr>
          <w:spacing w:val="-6"/>
        </w:rPr>
        <w:t> </w:t>
      </w:r>
      <w:r>
        <w:rPr/>
        <w:t>tanpa</w:t>
      </w:r>
      <w:r>
        <w:rPr>
          <w:spacing w:val="-6"/>
        </w:rPr>
        <w:t> </w:t>
      </w:r>
      <w:r>
        <w:rPr/>
        <w:t>mengurangi</w:t>
      </w:r>
      <w:r>
        <w:rPr>
          <w:spacing w:val="-6"/>
        </w:rPr>
        <w:t> </w:t>
      </w:r>
      <w:r>
        <w:rPr/>
        <w:t>kewajiban-kewajiban</w:t>
      </w:r>
      <w:r>
        <w:rPr>
          <w:spacing w:val="-7"/>
        </w:rPr>
        <w:t> </w:t>
      </w:r>
      <w:r>
        <w:rPr/>
        <w:t>tersebut</w:t>
      </w:r>
      <w:r>
        <w:rPr>
          <w:spacing w:val="-6"/>
        </w:rPr>
        <w:t> </w:t>
      </w:r>
      <w:r>
        <w:rPr/>
        <w:t>dalam</w:t>
      </w:r>
      <w:r>
        <w:rPr>
          <w:spacing w:val="-6"/>
        </w:rPr>
        <w:t> </w:t>
      </w:r>
      <w:r>
        <w:rPr/>
        <w:t>pasal</w:t>
      </w:r>
      <w:r>
        <w:rPr>
          <w:spacing w:val="-6"/>
        </w:rPr>
        <w:t> </w:t>
      </w:r>
      <w:r>
        <w:rPr/>
        <w:t>yang</w:t>
      </w:r>
      <w:r>
        <w:rPr>
          <w:spacing w:val="-7"/>
        </w:rPr>
        <w:t> </w:t>
      </w:r>
      <w:r>
        <w:rPr/>
        <w:t>lalu.</w:t>
      </w:r>
    </w:p>
    <w:p>
      <w:pPr>
        <w:pStyle w:val="BodyText"/>
        <w:spacing w:before="118"/>
        <w:ind w:left="0"/>
      </w:pPr>
    </w:p>
    <w:p>
      <w:pPr>
        <w:pStyle w:val="BodyText"/>
        <w:ind w:left="4005"/>
      </w:pPr>
      <w:r>
        <w:rPr>
          <w:w w:val="105"/>
        </w:rPr>
        <w:t>Pasal</w:t>
      </w:r>
      <w:r>
        <w:rPr>
          <w:spacing w:val="17"/>
          <w:w w:val="105"/>
        </w:rPr>
        <w:t> </w:t>
      </w:r>
      <w:r>
        <w:rPr>
          <w:spacing w:val="-5"/>
          <w:w w:val="105"/>
        </w:rPr>
        <w:t>478</w:t>
      </w:r>
    </w:p>
    <w:p>
      <w:pPr>
        <w:pStyle w:val="BodyText"/>
        <w:spacing w:before="56"/>
        <w:ind w:hanging="1"/>
      </w:pPr>
      <w:r>
        <w:rPr/>
        <w:t>Tanpa</w:t>
      </w:r>
      <w:r>
        <w:rPr>
          <w:spacing w:val="-11"/>
        </w:rPr>
        <w:t> </w:t>
      </w:r>
      <w:r>
        <w:rPr/>
        <w:t>mengurangi</w:t>
      </w:r>
      <w:r>
        <w:rPr>
          <w:spacing w:val="-11"/>
        </w:rPr>
        <w:t> </w:t>
      </w:r>
      <w:r>
        <w:rPr/>
        <w:t>ketentuan-ketentuan</w:t>
      </w:r>
      <w:r>
        <w:rPr>
          <w:spacing w:val="-11"/>
        </w:rPr>
        <w:t> </w:t>
      </w:r>
      <w:r>
        <w:rPr/>
        <w:t>yang</w:t>
      </w:r>
      <w:r>
        <w:rPr>
          <w:spacing w:val="-11"/>
        </w:rPr>
        <w:t> </w:t>
      </w:r>
      <w:r>
        <w:rPr/>
        <w:t>lalu,</w:t>
      </w:r>
      <w:r>
        <w:rPr>
          <w:spacing w:val="-11"/>
        </w:rPr>
        <w:t> </w:t>
      </w:r>
      <w:r>
        <w:rPr/>
        <w:t>dan</w:t>
      </w:r>
      <w:r>
        <w:rPr>
          <w:spacing w:val="-11"/>
        </w:rPr>
        <w:t> </w:t>
      </w:r>
      <w:r>
        <w:rPr/>
        <w:t>sejauh</w:t>
      </w:r>
      <w:r>
        <w:rPr>
          <w:spacing w:val="-11"/>
        </w:rPr>
        <w:t> </w:t>
      </w:r>
      <w:r>
        <w:rPr/>
        <w:t>karena</w:t>
      </w:r>
      <w:r>
        <w:rPr>
          <w:spacing w:val="-11"/>
        </w:rPr>
        <w:t> </w:t>
      </w:r>
      <w:r>
        <w:rPr/>
        <w:t>itu</w:t>
      </w:r>
      <w:r>
        <w:rPr>
          <w:spacing w:val="-9"/>
        </w:rPr>
        <w:t> </w:t>
      </w:r>
      <w:r>
        <w:rPr/>
        <w:t>tidak</w:t>
      </w:r>
      <w:r>
        <w:rPr>
          <w:spacing w:val="-13"/>
        </w:rPr>
        <w:t> </w:t>
      </w:r>
      <w:r>
        <w:rPr/>
        <w:t>ada</w:t>
      </w:r>
      <w:r>
        <w:rPr>
          <w:spacing w:val="-11"/>
        </w:rPr>
        <w:t> </w:t>
      </w:r>
      <w:r>
        <w:rPr/>
        <w:t>ketentuan lain,</w:t>
      </w:r>
      <w:r>
        <w:rPr>
          <w:spacing w:val="-14"/>
        </w:rPr>
        <w:t> </w:t>
      </w:r>
      <w:r>
        <w:rPr/>
        <w:t>para</w:t>
      </w:r>
      <w:r>
        <w:rPr>
          <w:spacing w:val="-14"/>
        </w:rPr>
        <w:t> </w:t>
      </w:r>
      <w:r>
        <w:rPr/>
        <w:t>ahli</w:t>
      </w:r>
      <w:r>
        <w:rPr>
          <w:spacing w:val="-13"/>
        </w:rPr>
        <w:t> </w:t>
      </w:r>
      <w:r>
        <w:rPr/>
        <w:t>waris</w:t>
      </w:r>
      <w:r>
        <w:rPr>
          <w:spacing w:val="-12"/>
        </w:rPr>
        <w:t> </w:t>
      </w:r>
      <w:r>
        <w:rPr/>
        <w:t>dugaan</w:t>
      </w:r>
      <w:r>
        <w:rPr>
          <w:spacing w:val="-12"/>
        </w:rPr>
        <w:t> </w:t>
      </w:r>
      <w:r>
        <w:rPr/>
        <w:t>boleh</w:t>
      </w:r>
      <w:r>
        <w:rPr>
          <w:spacing w:val="-14"/>
        </w:rPr>
        <w:t> </w:t>
      </w:r>
      <w:r>
        <w:rPr/>
        <w:t>membagi</w:t>
      </w:r>
      <w:r>
        <w:rPr>
          <w:spacing w:val="-13"/>
        </w:rPr>
        <w:t> </w:t>
      </w:r>
      <w:r>
        <w:rPr/>
        <w:t>di</w:t>
      </w:r>
      <w:r>
        <w:rPr>
          <w:spacing w:val="-14"/>
        </w:rPr>
        <w:t> </w:t>
      </w:r>
      <w:r>
        <w:rPr/>
        <w:t>antara</w:t>
      </w:r>
      <w:r>
        <w:rPr>
          <w:spacing w:val="-14"/>
        </w:rPr>
        <w:t> </w:t>
      </w:r>
      <w:r>
        <w:rPr/>
        <w:t>mereka</w:t>
      </w:r>
      <w:r>
        <w:rPr>
          <w:spacing w:val="-13"/>
        </w:rPr>
        <w:t> </w:t>
      </w:r>
      <w:r>
        <w:rPr/>
        <w:t>segala</w:t>
      </w:r>
      <w:r>
        <w:rPr>
          <w:spacing w:val="-14"/>
        </w:rPr>
        <w:t> </w:t>
      </w:r>
      <w:r>
        <w:rPr/>
        <w:t>harta</w:t>
      </w:r>
      <w:r>
        <w:rPr>
          <w:spacing w:val="-14"/>
        </w:rPr>
        <w:t> </w:t>
      </w:r>
      <w:r>
        <w:rPr/>
        <w:t>peninggalan</w:t>
      </w:r>
      <w:r>
        <w:rPr>
          <w:spacing w:val="-11"/>
        </w:rPr>
        <w:t> </w:t>
      </w:r>
      <w:r>
        <w:rPr/>
        <w:t>orang yang</w:t>
      </w:r>
      <w:r>
        <w:rPr>
          <w:spacing w:val="-4"/>
        </w:rPr>
        <w:t> </w:t>
      </w:r>
      <w:r>
        <w:rPr/>
        <w:t>dalam</w:t>
      </w:r>
      <w:r>
        <w:rPr>
          <w:spacing w:val="-2"/>
        </w:rPr>
        <w:t> </w:t>
      </w:r>
      <w:r>
        <w:rPr/>
        <w:t>keadaan</w:t>
      </w:r>
      <w:r>
        <w:rPr>
          <w:spacing w:val="-1"/>
        </w:rPr>
        <w:t> </w:t>
      </w:r>
      <w:r>
        <w:rPr/>
        <w:t>tak</w:t>
      </w:r>
      <w:r>
        <w:rPr>
          <w:spacing w:val="-4"/>
        </w:rPr>
        <w:t> </w:t>
      </w:r>
      <w:r>
        <w:rPr/>
        <w:t>hadir</w:t>
      </w:r>
      <w:r>
        <w:rPr>
          <w:spacing w:val="-2"/>
        </w:rPr>
        <w:t> </w:t>
      </w:r>
      <w:r>
        <w:rPr/>
        <w:t>yang</w:t>
      </w:r>
      <w:r>
        <w:rPr>
          <w:spacing w:val="-1"/>
        </w:rPr>
        <w:t> </w:t>
      </w:r>
      <w:r>
        <w:rPr/>
        <w:t>telah</w:t>
      </w:r>
      <w:r>
        <w:rPr>
          <w:spacing w:val="-4"/>
        </w:rPr>
        <w:t> </w:t>
      </w:r>
      <w:r>
        <w:rPr/>
        <w:t>mereka</w:t>
      </w:r>
      <w:r>
        <w:rPr>
          <w:spacing w:val="-4"/>
        </w:rPr>
        <w:t> </w:t>
      </w:r>
      <w:r>
        <w:rPr/>
        <w:t>kuasai,</w:t>
      </w:r>
      <w:r>
        <w:rPr>
          <w:spacing w:val="-3"/>
        </w:rPr>
        <w:t> </w:t>
      </w:r>
      <w:r>
        <w:rPr/>
        <w:t>dengan</w:t>
      </w:r>
      <w:r>
        <w:rPr>
          <w:spacing w:val="-4"/>
        </w:rPr>
        <w:t> </w:t>
      </w:r>
      <w:r>
        <w:rPr/>
        <w:t>mengindahkan</w:t>
      </w:r>
      <w:r>
        <w:rPr>
          <w:spacing w:val="-1"/>
        </w:rPr>
        <w:t> </w:t>
      </w:r>
      <w:r>
        <w:rPr/>
        <w:t>peraturan- peraturan</w:t>
      </w:r>
      <w:r>
        <w:rPr>
          <w:spacing w:val="-10"/>
        </w:rPr>
        <w:t> </w:t>
      </w:r>
      <w:r>
        <w:rPr/>
        <w:t>tentang</w:t>
      </w:r>
      <w:r>
        <w:rPr>
          <w:spacing w:val="-10"/>
        </w:rPr>
        <w:t> </w:t>
      </w:r>
      <w:r>
        <w:rPr/>
        <w:t>pemisahan</w:t>
      </w:r>
      <w:r>
        <w:rPr>
          <w:spacing w:val="-10"/>
        </w:rPr>
        <w:t> </w:t>
      </w:r>
      <w:r>
        <w:rPr/>
        <w:t>harta</w:t>
      </w:r>
      <w:r>
        <w:rPr>
          <w:spacing w:val="-12"/>
        </w:rPr>
        <w:t> </w:t>
      </w:r>
      <w:r>
        <w:rPr/>
        <w:t>peninggalan.</w:t>
      </w:r>
      <w:r>
        <w:rPr>
          <w:spacing w:val="-12"/>
        </w:rPr>
        <w:t> </w:t>
      </w:r>
      <w:r>
        <w:rPr/>
        <w:t>Namun</w:t>
      </w:r>
      <w:r>
        <w:rPr>
          <w:spacing w:val="-10"/>
        </w:rPr>
        <w:t> </w:t>
      </w:r>
      <w:r>
        <w:rPr/>
        <w:t>barang-barang</w:t>
      </w:r>
      <w:r>
        <w:rPr>
          <w:spacing w:val="-10"/>
        </w:rPr>
        <w:t> </w:t>
      </w:r>
      <w:r>
        <w:rPr/>
        <w:t>tetapnya</w:t>
      </w:r>
      <w:r>
        <w:rPr>
          <w:spacing w:val="-12"/>
        </w:rPr>
        <w:t> </w:t>
      </w:r>
      <w:r>
        <w:rPr/>
        <w:t>tidak</w:t>
      </w:r>
      <w:r>
        <w:rPr>
          <w:spacing w:val="-12"/>
        </w:rPr>
        <w:t> </w:t>
      </w:r>
      <w:r>
        <w:rPr/>
        <w:t>boleh</w:t>
      </w:r>
    </w:p>
    <w:p>
      <w:pPr>
        <w:pStyle w:val="BodyText"/>
        <w:spacing w:after="0"/>
        <w:sectPr>
          <w:pgSz w:w="12240" w:h="15840"/>
          <w:pgMar w:top="1520" w:bottom="280" w:left="1800" w:right="1800"/>
        </w:sectPr>
      </w:pPr>
    </w:p>
    <w:p>
      <w:pPr>
        <w:pStyle w:val="BodyText"/>
        <w:spacing w:before="65"/>
      </w:pPr>
      <w:r>
        <w:rPr/>
        <w:t>dijual</w:t>
      </w:r>
      <w:r>
        <w:rPr>
          <w:spacing w:val="-14"/>
        </w:rPr>
        <w:t> </w:t>
      </w:r>
      <w:r>
        <w:rPr/>
        <w:t>untuk</w:t>
      </w:r>
      <w:r>
        <w:rPr>
          <w:spacing w:val="-14"/>
        </w:rPr>
        <w:t> </w:t>
      </w:r>
      <w:r>
        <w:rPr/>
        <w:t>dapat</w:t>
      </w:r>
      <w:r>
        <w:rPr>
          <w:spacing w:val="-14"/>
        </w:rPr>
        <w:t> </w:t>
      </w:r>
      <w:r>
        <w:rPr/>
        <w:t>mengadakan</w:t>
      </w:r>
      <w:r>
        <w:rPr>
          <w:spacing w:val="-12"/>
        </w:rPr>
        <w:t> </w:t>
      </w:r>
      <w:r>
        <w:rPr/>
        <w:t>pemisahan</w:t>
      </w:r>
      <w:r>
        <w:rPr>
          <w:spacing w:val="-14"/>
        </w:rPr>
        <w:t> </w:t>
      </w:r>
      <w:r>
        <w:rPr/>
        <w:t>itu,</w:t>
      </w:r>
      <w:r>
        <w:rPr>
          <w:spacing w:val="-11"/>
        </w:rPr>
        <w:t> </w:t>
      </w:r>
      <w:r>
        <w:rPr/>
        <w:t>melainkan</w:t>
      </w:r>
      <w:r>
        <w:rPr>
          <w:spacing w:val="-14"/>
        </w:rPr>
        <w:t> </w:t>
      </w:r>
      <w:r>
        <w:rPr/>
        <w:t>harus</w:t>
      </w:r>
      <w:r>
        <w:rPr>
          <w:spacing w:val="-14"/>
        </w:rPr>
        <w:t> </w:t>
      </w:r>
      <w:r>
        <w:rPr/>
        <w:t>ditaruh</w:t>
      </w:r>
      <w:r>
        <w:rPr>
          <w:spacing w:val="-14"/>
        </w:rPr>
        <w:t> </w:t>
      </w:r>
      <w:r>
        <w:rPr/>
        <w:t>dalam</w:t>
      </w:r>
      <w:r>
        <w:rPr>
          <w:spacing w:val="-10"/>
        </w:rPr>
        <w:t> </w:t>
      </w:r>
      <w:r>
        <w:rPr/>
        <w:t>suatu</w:t>
      </w:r>
      <w:r>
        <w:rPr>
          <w:spacing w:val="-14"/>
        </w:rPr>
        <w:t> </w:t>
      </w:r>
      <w:r>
        <w:rPr/>
        <w:t>penitipan, bila</w:t>
      </w:r>
      <w:r>
        <w:rPr>
          <w:spacing w:val="-6"/>
        </w:rPr>
        <w:t> </w:t>
      </w:r>
      <w:r>
        <w:rPr/>
        <w:t>tidak</w:t>
      </w:r>
      <w:r>
        <w:rPr>
          <w:spacing w:val="-3"/>
        </w:rPr>
        <w:t> </w:t>
      </w:r>
      <w:r>
        <w:rPr/>
        <w:t>dapat</w:t>
      </w:r>
      <w:r>
        <w:rPr>
          <w:spacing w:val="-4"/>
        </w:rPr>
        <w:t> </w:t>
      </w:r>
      <w:r>
        <w:rPr/>
        <w:t>dibagi</w:t>
      </w:r>
      <w:r>
        <w:rPr>
          <w:spacing w:val="-5"/>
        </w:rPr>
        <w:t> </w:t>
      </w:r>
      <w:r>
        <w:rPr/>
        <w:t>atau</w:t>
      </w:r>
      <w:r>
        <w:rPr>
          <w:spacing w:val="-6"/>
        </w:rPr>
        <w:t> </w:t>
      </w:r>
      <w:r>
        <w:rPr/>
        <w:t>dimasukkan</w:t>
      </w:r>
      <w:r>
        <w:rPr>
          <w:spacing w:val="-6"/>
        </w:rPr>
        <w:t> </w:t>
      </w:r>
      <w:r>
        <w:rPr/>
        <w:t>dalam</w:t>
      </w:r>
      <w:r>
        <w:rPr>
          <w:spacing w:val="-4"/>
        </w:rPr>
        <w:t> </w:t>
      </w:r>
      <w:r>
        <w:rPr/>
        <w:t>suatu</w:t>
      </w:r>
      <w:r>
        <w:rPr>
          <w:spacing w:val="-2"/>
        </w:rPr>
        <w:t> </w:t>
      </w:r>
      <w:r>
        <w:rPr/>
        <w:t>kapling,</w:t>
      </w:r>
      <w:r>
        <w:rPr>
          <w:spacing w:val="-7"/>
        </w:rPr>
        <w:t> </w:t>
      </w:r>
      <w:r>
        <w:rPr/>
        <w:t>dan</w:t>
      </w:r>
      <w:r>
        <w:rPr>
          <w:spacing w:val="-6"/>
        </w:rPr>
        <w:t> </w:t>
      </w:r>
      <w:r>
        <w:rPr/>
        <w:t>hasilnya</w:t>
      </w:r>
      <w:r>
        <w:rPr>
          <w:spacing w:val="-6"/>
        </w:rPr>
        <w:t> </w:t>
      </w:r>
      <w:r>
        <w:rPr/>
        <w:t>dapat</w:t>
      </w:r>
      <w:r>
        <w:rPr>
          <w:spacing w:val="-4"/>
        </w:rPr>
        <w:t> </w:t>
      </w:r>
      <w:r>
        <w:rPr/>
        <w:t>dibagi menurut kesepakatan mereka. Tentang semuanya itu harus dibuatkan dan ditandatangani sebuah</w:t>
      </w:r>
      <w:r>
        <w:rPr>
          <w:spacing w:val="-5"/>
        </w:rPr>
        <w:t> </w:t>
      </w:r>
      <w:r>
        <w:rPr/>
        <w:t>akta,</w:t>
      </w:r>
      <w:r>
        <w:rPr>
          <w:spacing w:val="-4"/>
        </w:rPr>
        <w:t> </w:t>
      </w:r>
      <w:r>
        <w:rPr/>
        <w:t>yang</w:t>
      </w:r>
      <w:r>
        <w:rPr>
          <w:spacing w:val="-8"/>
        </w:rPr>
        <w:t> </w:t>
      </w:r>
      <w:r>
        <w:rPr/>
        <w:t>juga</w:t>
      </w:r>
      <w:r>
        <w:rPr>
          <w:spacing w:val="-8"/>
        </w:rPr>
        <w:t> </w:t>
      </w:r>
      <w:r>
        <w:rPr/>
        <w:t>menunjukkan,</w:t>
      </w:r>
      <w:r>
        <w:rPr>
          <w:spacing w:val="-7"/>
        </w:rPr>
        <w:t> </w:t>
      </w:r>
      <w:r>
        <w:rPr/>
        <w:t>barang-barang</w:t>
      </w:r>
      <w:r>
        <w:rPr>
          <w:spacing w:val="-5"/>
        </w:rPr>
        <w:t> </w:t>
      </w:r>
      <w:r>
        <w:rPr/>
        <w:t>apakah</w:t>
      </w:r>
      <w:r>
        <w:rPr>
          <w:spacing w:val="-8"/>
        </w:rPr>
        <w:t> </w:t>
      </w:r>
      <w:r>
        <w:rPr/>
        <w:t>yang</w:t>
      </w:r>
      <w:r>
        <w:rPr>
          <w:spacing w:val="-8"/>
        </w:rPr>
        <w:t> </w:t>
      </w:r>
      <w:r>
        <w:rPr/>
        <w:t>diberikan</w:t>
      </w:r>
      <w:r>
        <w:rPr>
          <w:spacing w:val="-8"/>
        </w:rPr>
        <w:t> </w:t>
      </w:r>
      <w:r>
        <w:rPr/>
        <w:t>kepada</w:t>
      </w:r>
      <w:r>
        <w:rPr>
          <w:spacing w:val="-8"/>
        </w:rPr>
        <w:t> </w:t>
      </w:r>
      <w:r>
        <w:rPr/>
        <w:t>penerima hibah wasiat dan orang-orang lain yang berhak.</w:t>
      </w:r>
    </w:p>
    <w:p>
      <w:pPr>
        <w:pStyle w:val="BodyText"/>
        <w:spacing w:before="118"/>
        <w:ind w:left="0"/>
      </w:pPr>
    </w:p>
    <w:p>
      <w:pPr>
        <w:pStyle w:val="BodyText"/>
        <w:spacing w:before="1"/>
        <w:ind w:left="4005"/>
      </w:pPr>
      <w:r>
        <w:rPr>
          <w:w w:val="105"/>
        </w:rPr>
        <w:t>Pasal</w:t>
      </w:r>
      <w:r>
        <w:rPr>
          <w:spacing w:val="17"/>
          <w:w w:val="105"/>
        </w:rPr>
        <w:t> </w:t>
      </w:r>
      <w:r>
        <w:rPr>
          <w:spacing w:val="-5"/>
          <w:w w:val="105"/>
        </w:rPr>
        <w:t>479</w:t>
      </w:r>
    </w:p>
    <w:p>
      <w:pPr>
        <w:pStyle w:val="BodyText"/>
        <w:spacing w:before="56"/>
      </w:pPr>
      <w:r>
        <w:rPr/>
        <w:t>Daftar</w:t>
      </w:r>
      <w:r>
        <w:rPr>
          <w:spacing w:val="-14"/>
        </w:rPr>
        <w:t> </w:t>
      </w:r>
      <w:r>
        <w:rPr/>
        <w:t>dan</w:t>
      </w:r>
      <w:r>
        <w:rPr>
          <w:spacing w:val="-12"/>
        </w:rPr>
        <w:t> </w:t>
      </w:r>
      <w:r>
        <w:rPr/>
        <w:t>akta</w:t>
      </w:r>
      <w:r>
        <w:rPr>
          <w:spacing w:val="-14"/>
        </w:rPr>
        <w:t> </w:t>
      </w:r>
      <w:r>
        <w:rPr/>
        <w:t>tersebut</w:t>
      </w:r>
      <w:r>
        <w:rPr>
          <w:spacing w:val="-13"/>
        </w:rPr>
        <w:t> </w:t>
      </w:r>
      <w:r>
        <w:rPr/>
        <w:t>dalam</w:t>
      </w:r>
      <w:r>
        <w:rPr>
          <w:spacing w:val="-13"/>
        </w:rPr>
        <w:t> </w:t>
      </w:r>
      <w:r>
        <w:rPr/>
        <w:t>pasal</w:t>
      </w:r>
      <w:r>
        <w:rPr>
          <w:spacing w:val="-14"/>
        </w:rPr>
        <w:t> </w:t>
      </w:r>
      <w:r>
        <w:rPr/>
        <w:t>yang</w:t>
      </w:r>
      <w:r>
        <w:rPr>
          <w:spacing w:val="-12"/>
        </w:rPr>
        <w:t> </w:t>
      </w:r>
      <w:r>
        <w:rPr/>
        <w:t>lalu,</w:t>
      </w:r>
      <w:r>
        <w:rPr>
          <w:spacing w:val="-14"/>
        </w:rPr>
        <w:t> </w:t>
      </w:r>
      <w:r>
        <w:rPr/>
        <w:t>demikian</w:t>
      </w:r>
      <w:r>
        <w:rPr>
          <w:spacing w:val="-14"/>
        </w:rPr>
        <w:t> </w:t>
      </w:r>
      <w:r>
        <w:rPr/>
        <w:t>pula</w:t>
      </w:r>
      <w:r>
        <w:rPr>
          <w:spacing w:val="-14"/>
        </w:rPr>
        <w:t> </w:t>
      </w:r>
      <w:r>
        <w:rPr/>
        <w:t>akta</w:t>
      </w:r>
      <w:r>
        <w:rPr>
          <w:spacing w:val="-13"/>
        </w:rPr>
        <w:t> </w:t>
      </w:r>
      <w:r>
        <w:rPr/>
        <w:t>tentang</w:t>
      </w:r>
      <w:r>
        <w:rPr>
          <w:spacing w:val="-14"/>
        </w:rPr>
        <w:t> </w:t>
      </w:r>
      <w:r>
        <w:rPr/>
        <w:t>jaminan,</w:t>
      </w:r>
      <w:r>
        <w:rPr>
          <w:spacing w:val="-14"/>
        </w:rPr>
        <w:t> </w:t>
      </w:r>
      <w:r>
        <w:rPr/>
        <w:t>harus dibawa</w:t>
      </w:r>
      <w:r>
        <w:rPr>
          <w:spacing w:val="-1"/>
        </w:rPr>
        <w:t> </w:t>
      </w:r>
      <w:r>
        <w:rPr/>
        <w:t>ke</w:t>
      </w:r>
      <w:r>
        <w:rPr>
          <w:spacing w:val="-1"/>
        </w:rPr>
        <w:t> </w:t>
      </w:r>
      <w:r>
        <w:rPr/>
        <w:t>kepaniteraan</w:t>
      </w:r>
      <w:r>
        <w:rPr>
          <w:spacing w:val="-1"/>
        </w:rPr>
        <w:t> </w:t>
      </w:r>
      <w:r>
        <w:rPr/>
        <w:t>Pengadilan</w:t>
      </w:r>
      <w:r>
        <w:rPr>
          <w:spacing w:val="-1"/>
        </w:rPr>
        <w:t> </w:t>
      </w:r>
      <w:r>
        <w:rPr/>
        <w:t>Negeri</w:t>
      </w:r>
      <w:r>
        <w:rPr>
          <w:spacing w:val="-1"/>
        </w:rPr>
        <w:t> </w:t>
      </w:r>
      <w:r>
        <w:rPr/>
        <w:t>yang telah</w:t>
      </w:r>
      <w:r>
        <w:rPr>
          <w:spacing w:val="-1"/>
        </w:rPr>
        <w:t> </w:t>
      </w:r>
      <w:r>
        <w:rPr/>
        <w:t>mengeluarkan</w:t>
      </w:r>
      <w:r>
        <w:rPr>
          <w:spacing w:val="-1"/>
        </w:rPr>
        <w:t> </w:t>
      </w:r>
      <w:r>
        <w:rPr/>
        <w:t>keputusan</w:t>
      </w:r>
      <w:r>
        <w:rPr>
          <w:spacing w:val="-1"/>
        </w:rPr>
        <w:t> </w:t>
      </w:r>
      <w:r>
        <w:rPr/>
        <w:t>tentang kematian dugaan, dan disimpan di sana.</w:t>
      </w:r>
    </w:p>
    <w:p>
      <w:pPr>
        <w:pStyle w:val="BodyText"/>
        <w:spacing w:before="116"/>
        <w:ind w:left="0"/>
      </w:pPr>
    </w:p>
    <w:p>
      <w:pPr>
        <w:pStyle w:val="BodyText"/>
        <w:ind w:left="4005"/>
      </w:pPr>
      <w:r>
        <w:rPr>
          <w:w w:val="105"/>
        </w:rPr>
        <w:t>Pasal</w:t>
      </w:r>
      <w:r>
        <w:rPr>
          <w:spacing w:val="17"/>
          <w:w w:val="105"/>
        </w:rPr>
        <w:t> </w:t>
      </w:r>
      <w:r>
        <w:rPr>
          <w:spacing w:val="-5"/>
          <w:w w:val="105"/>
        </w:rPr>
        <w:t>480</w:t>
      </w:r>
    </w:p>
    <w:p>
      <w:pPr>
        <w:pStyle w:val="BodyText"/>
        <w:spacing w:before="57"/>
        <w:ind w:right="78"/>
      </w:pPr>
      <w:r>
        <w:rPr/>
        <w:t>Mereka</w:t>
      </w:r>
      <w:r>
        <w:rPr>
          <w:spacing w:val="-7"/>
        </w:rPr>
        <w:t> </w:t>
      </w:r>
      <w:r>
        <w:rPr/>
        <w:t>yang</w:t>
      </w:r>
      <w:r>
        <w:rPr>
          <w:spacing w:val="-5"/>
        </w:rPr>
        <w:t> </w:t>
      </w:r>
      <w:r>
        <w:rPr/>
        <w:t>karena</w:t>
      </w:r>
      <w:r>
        <w:rPr>
          <w:spacing w:val="-7"/>
        </w:rPr>
        <w:t> </w:t>
      </w:r>
      <w:r>
        <w:rPr/>
        <w:t>ketentuan-ketentuan</w:t>
      </w:r>
      <w:r>
        <w:rPr>
          <w:spacing w:val="-5"/>
        </w:rPr>
        <w:t> </w:t>
      </w:r>
      <w:r>
        <w:rPr/>
        <w:t>yang</w:t>
      </w:r>
      <w:r>
        <w:rPr>
          <w:spacing w:val="-5"/>
        </w:rPr>
        <w:t> </w:t>
      </w:r>
      <w:r>
        <w:rPr/>
        <w:t>lalu</w:t>
      </w:r>
      <w:r>
        <w:rPr>
          <w:spacing w:val="-5"/>
        </w:rPr>
        <w:t> </w:t>
      </w:r>
      <w:r>
        <w:rPr/>
        <w:t>telah</w:t>
      </w:r>
      <w:r>
        <w:rPr>
          <w:spacing w:val="-7"/>
        </w:rPr>
        <w:t> </w:t>
      </w:r>
      <w:r>
        <w:rPr/>
        <w:t>mendapat</w:t>
      </w:r>
      <w:r>
        <w:rPr>
          <w:spacing w:val="-6"/>
        </w:rPr>
        <w:t> </w:t>
      </w:r>
      <w:r>
        <w:rPr/>
        <w:t>bagian</w:t>
      </w:r>
      <w:r>
        <w:rPr>
          <w:spacing w:val="-7"/>
        </w:rPr>
        <w:t> </w:t>
      </w:r>
      <w:r>
        <w:rPr/>
        <w:t>dari</w:t>
      </w:r>
      <w:r>
        <w:rPr>
          <w:spacing w:val="-4"/>
        </w:rPr>
        <w:t> </w:t>
      </w:r>
      <w:r>
        <w:rPr/>
        <w:t>barang-barang tetap, atau ditugaskan untuk mengelolanya, demi kepastian mereka boleh menuntut agar </w:t>
      </w:r>
      <w:r>
        <w:rPr>
          <w:spacing w:val="-2"/>
        </w:rPr>
        <w:t>barang-barang</w:t>
      </w:r>
      <w:r>
        <w:rPr>
          <w:spacing w:val="-4"/>
        </w:rPr>
        <w:t> </w:t>
      </w:r>
      <w:r>
        <w:rPr>
          <w:spacing w:val="-2"/>
        </w:rPr>
        <w:t>itu</w:t>
      </w:r>
      <w:r>
        <w:rPr>
          <w:spacing w:val="-7"/>
        </w:rPr>
        <w:t> </w:t>
      </w:r>
      <w:r>
        <w:rPr>
          <w:spacing w:val="-2"/>
        </w:rPr>
        <w:t>diperiksa</w:t>
      </w:r>
      <w:r>
        <w:rPr>
          <w:spacing w:val="-7"/>
        </w:rPr>
        <w:t> </w:t>
      </w:r>
      <w:r>
        <w:rPr>
          <w:spacing w:val="-2"/>
        </w:rPr>
        <w:t>oleh</w:t>
      </w:r>
      <w:r>
        <w:rPr>
          <w:spacing w:val="-7"/>
        </w:rPr>
        <w:t> </w:t>
      </w:r>
      <w:r>
        <w:rPr>
          <w:spacing w:val="-2"/>
        </w:rPr>
        <w:t>ahli-ahli,</w:t>
      </w:r>
      <w:r>
        <w:rPr>
          <w:spacing w:val="-6"/>
        </w:rPr>
        <w:t> </w:t>
      </w:r>
      <w:r>
        <w:rPr>
          <w:spacing w:val="-2"/>
        </w:rPr>
        <w:t>yang</w:t>
      </w:r>
      <w:r>
        <w:rPr>
          <w:spacing w:val="-4"/>
        </w:rPr>
        <w:t> </w:t>
      </w:r>
      <w:r>
        <w:rPr>
          <w:spacing w:val="-2"/>
        </w:rPr>
        <w:t>diangkat</w:t>
      </w:r>
      <w:r>
        <w:rPr>
          <w:spacing w:val="-5"/>
        </w:rPr>
        <w:t> </w:t>
      </w:r>
      <w:r>
        <w:rPr>
          <w:spacing w:val="-2"/>
        </w:rPr>
        <w:t>untuk</w:t>
      </w:r>
      <w:r>
        <w:rPr>
          <w:spacing w:val="-4"/>
        </w:rPr>
        <w:t> </w:t>
      </w:r>
      <w:r>
        <w:rPr>
          <w:spacing w:val="-2"/>
        </w:rPr>
        <w:t>itu</w:t>
      </w:r>
      <w:r>
        <w:rPr>
          <w:spacing w:val="-8"/>
        </w:rPr>
        <w:t> </w:t>
      </w:r>
      <w:r>
        <w:rPr>
          <w:spacing w:val="-2"/>
        </w:rPr>
        <w:t>oleh</w:t>
      </w:r>
      <w:r>
        <w:rPr>
          <w:spacing w:val="-7"/>
        </w:rPr>
        <w:t> </w:t>
      </w:r>
      <w:r>
        <w:rPr>
          <w:spacing w:val="-2"/>
        </w:rPr>
        <w:t>Pengadilan</w:t>
      </w:r>
      <w:r>
        <w:rPr>
          <w:spacing w:val="-7"/>
        </w:rPr>
        <w:t> </w:t>
      </w:r>
      <w:r>
        <w:rPr>
          <w:spacing w:val="-2"/>
        </w:rPr>
        <w:t>Negeri</w:t>
      </w:r>
      <w:r>
        <w:rPr>
          <w:spacing w:val="-6"/>
        </w:rPr>
        <w:t> </w:t>
      </w:r>
      <w:r>
        <w:rPr>
          <w:spacing w:val="-2"/>
        </w:rPr>
        <w:t>yang </w:t>
      </w:r>
      <w:r>
        <w:rPr/>
        <w:t>di</w:t>
      </w:r>
      <w:r>
        <w:rPr>
          <w:spacing w:val="-14"/>
        </w:rPr>
        <w:t> </w:t>
      </w:r>
      <w:r>
        <w:rPr/>
        <w:t>daerah</w:t>
      </w:r>
      <w:r>
        <w:rPr>
          <w:spacing w:val="-14"/>
        </w:rPr>
        <w:t> </w:t>
      </w:r>
      <w:r>
        <w:rPr/>
        <w:t>hukumnya</w:t>
      </w:r>
      <w:r>
        <w:rPr>
          <w:spacing w:val="-14"/>
        </w:rPr>
        <w:t> </w:t>
      </w:r>
      <w:r>
        <w:rPr/>
        <w:t>barang-barang</w:t>
      </w:r>
      <w:r>
        <w:rPr>
          <w:spacing w:val="-13"/>
        </w:rPr>
        <w:t> </w:t>
      </w:r>
      <w:r>
        <w:rPr/>
        <w:t>itu</w:t>
      </w:r>
      <w:r>
        <w:rPr>
          <w:spacing w:val="-14"/>
        </w:rPr>
        <w:t> </w:t>
      </w:r>
      <w:r>
        <w:rPr/>
        <w:t>terletak,</w:t>
      </w:r>
      <w:r>
        <w:rPr>
          <w:spacing w:val="-14"/>
        </w:rPr>
        <w:t> </w:t>
      </w:r>
      <w:r>
        <w:rPr/>
        <w:t>dan</w:t>
      </w:r>
      <w:r>
        <w:rPr>
          <w:spacing w:val="-14"/>
        </w:rPr>
        <w:t> </w:t>
      </w:r>
      <w:r>
        <w:rPr/>
        <w:t>agar</w:t>
      </w:r>
      <w:r>
        <w:rPr>
          <w:spacing w:val="-13"/>
        </w:rPr>
        <w:t> </w:t>
      </w:r>
      <w:r>
        <w:rPr/>
        <w:t>dibuatkan</w:t>
      </w:r>
      <w:r>
        <w:rPr>
          <w:spacing w:val="-14"/>
        </w:rPr>
        <w:t> </w:t>
      </w:r>
      <w:r>
        <w:rPr/>
        <w:t>uraian</w:t>
      </w:r>
      <w:r>
        <w:rPr>
          <w:spacing w:val="-14"/>
        </w:rPr>
        <w:t> </w:t>
      </w:r>
      <w:r>
        <w:rPr/>
        <w:t>tentang</w:t>
      </w:r>
      <w:r>
        <w:rPr>
          <w:spacing w:val="-14"/>
        </w:rPr>
        <w:t> </w:t>
      </w:r>
      <w:r>
        <w:rPr/>
        <w:t>keadaannya. </w:t>
      </w:r>
      <w:r>
        <w:rPr>
          <w:spacing w:val="-2"/>
        </w:rPr>
        <w:t>Setelah ahli-ahli itu memberikan perslah kepada Pengadilan, dan Pengadilan mengesahkannya, </w:t>
      </w:r>
      <w:r>
        <w:rPr/>
        <w:t>kemudian</w:t>
      </w:r>
      <w:r>
        <w:rPr>
          <w:spacing w:val="-1"/>
        </w:rPr>
        <w:t> </w:t>
      </w:r>
      <w:r>
        <w:rPr/>
        <w:t>mendengar jawatan Kejaksaan, maka uraian dan perslah itu</w:t>
      </w:r>
      <w:r>
        <w:rPr>
          <w:spacing w:val="-1"/>
        </w:rPr>
        <w:t> </w:t>
      </w:r>
      <w:r>
        <w:rPr/>
        <w:t>harus</w:t>
      </w:r>
      <w:r>
        <w:rPr>
          <w:spacing w:val="-1"/>
        </w:rPr>
        <w:t> </w:t>
      </w:r>
      <w:r>
        <w:rPr/>
        <w:t>disimpan</w:t>
      </w:r>
      <w:r>
        <w:rPr>
          <w:spacing w:val="-1"/>
        </w:rPr>
        <w:t> </w:t>
      </w:r>
      <w:r>
        <w:rPr/>
        <w:t>di </w:t>
      </w:r>
      <w:r>
        <w:rPr>
          <w:spacing w:val="-2"/>
        </w:rPr>
        <w:t>kepaniteraan.</w:t>
      </w:r>
    </w:p>
    <w:p>
      <w:pPr>
        <w:pStyle w:val="BodyText"/>
        <w:spacing w:before="119"/>
        <w:ind w:left="0"/>
      </w:pPr>
    </w:p>
    <w:p>
      <w:pPr>
        <w:pStyle w:val="BodyText"/>
        <w:ind w:left="4015"/>
      </w:pPr>
      <w:r>
        <w:rPr/>
        <w:t>Pasal</w:t>
      </w:r>
      <w:r>
        <w:rPr>
          <w:spacing w:val="42"/>
        </w:rPr>
        <w:t> </w:t>
      </w:r>
      <w:r>
        <w:rPr>
          <w:spacing w:val="-5"/>
        </w:rPr>
        <w:t>481</w:t>
      </w:r>
    </w:p>
    <w:p>
      <w:pPr>
        <w:pStyle w:val="BodyText"/>
        <w:spacing w:before="57"/>
        <w:ind w:right="189"/>
      </w:pPr>
      <w:r>
        <w:rPr>
          <w:spacing w:val="-2"/>
        </w:rPr>
        <w:t>Barang-barang</w:t>
      </w:r>
      <w:r>
        <w:rPr>
          <w:spacing w:val="-5"/>
        </w:rPr>
        <w:t> </w:t>
      </w:r>
      <w:r>
        <w:rPr>
          <w:spacing w:val="-2"/>
        </w:rPr>
        <w:t>tetap</w:t>
      </w:r>
      <w:r>
        <w:rPr>
          <w:spacing w:val="-8"/>
        </w:rPr>
        <w:t> </w:t>
      </w:r>
      <w:r>
        <w:rPr>
          <w:spacing w:val="-2"/>
        </w:rPr>
        <w:t>kepunyaan</w:t>
      </w:r>
      <w:r>
        <w:rPr>
          <w:spacing w:val="-5"/>
        </w:rPr>
        <w:t> </w:t>
      </w:r>
      <w:r>
        <w:rPr>
          <w:spacing w:val="-2"/>
        </w:rPr>
        <w:t>orang</w:t>
      </w:r>
      <w:r>
        <w:rPr>
          <w:spacing w:val="-5"/>
        </w:rPr>
        <w:t> </w:t>
      </w:r>
      <w:r>
        <w:rPr>
          <w:spacing w:val="-2"/>
        </w:rPr>
        <w:t>yang</w:t>
      </w:r>
      <w:r>
        <w:rPr>
          <w:spacing w:val="-5"/>
        </w:rPr>
        <w:t> </w:t>
      </w:r>
      <w:r>
        <w:rPr>
          <w:spacing w:val="-2"/>
        </w:rPr>
        <w:t>dalam</w:t>
      </w:r>
      <w:r>
        <w:rPr>
          <w:spacing w:val="-9"/>
        </w:rPr>
        <w:t> </w:t>
      </w:r>
      <w:r>
        <w:rPr>
          <w:spacing w:val="-2"/>
        </w:rPr>
        <w:t>keadaan</w:t>
      </w:r>
      <w:r>
        <w:rPr>
          <w:spacing w:val="-8"/>
        </w:rPr>
        <w:t> </w:t>
      </w:r>
      <w:r>
        <w:rPr>
          <w:spacing w:val="-2"/>
        </w:rPr>
        <w:t>tak</w:t>
      </w:r>
      <w:r>
        <w:rPr>
          <w:spacing w:val="-5"/>
        </w:rPr>
        <w:t> </w:t>
      </w:r>
      <w:r>
        <w:rPr>
          <w:spacing w:val="-2"/>
        </w:rPr>
        <w:t>hadir,</w:t>
      </w:r>
      <w:r>
        <w:rPr>
          <w:spacing w:val="-7"/>
        </w:rPr>
        <w:t> </w:t>
      </w:r>
      <w:r>
        <w:rPr>
          <w:spacing w:val="-2"/>
        </w:rPr>
        <w:t>yang</w:t>
      </w:r>
      <w:r>
        <w:rPr>
          <w:spacing w:val="-5"/>
        </w:rPr>
        <w:t> </w:t>
      </w:r>
      <w:r>
        <w:rPr>
          <w:spacing w:val="-2"/>
        </w:rPr>
        <w:t>dibagikan</w:t>
      </w:r>
      <w:r>
        <w:rPr>
          <w:spacing w:val="-8"/>
        </w:rPr>
        <w:t> </w:t>
      </w:r>
      <w:r>
        <w:rPr>
          <w:spacing w:val="-2"/>
        </w:rPr>
        <w:t>kepada </w:t>
      </w:r>
      <w:r>
        <w:rPr/>
        <w:t>ahli</w:t>
      </w:r>
      <w:r>
        <w:rPr>
          <w:spacing w:val="-6"/>
        </w:rPr>
        <w:t> </w:t>
      </w:r>
      <w:r>
        <w:rPr/>
        <w:t>waris</w:t>
      </w:r>
      <w:r>
        <w:rPr>
          <w:spacing w:val="-7"/>
        </w:rPr>
        <w:t> </w:t>
      </w:r>
      <w:r>
        <w:rPr/>
        <w:t>dugaan,</w:t>
      </w:r>
      <w:r>
        <w:rPr>
          <w:spacing w:val="-6"/>
        </w:rPr>
        <w:t> </w:t>
      </w:r>
      <w:r>
        <w:rPr/>
        <w:t>atau</w:t>
      </w:r>
      <w:r>
        <w:rPr>
          <w:spacing w:val="-4"/>
        </w:rPr>
        <w:t> </w:t>
      </w:r>
      <w:r>
        <w:rPr/>
        <w:t>diserahkan</w:t>
      </w:r>
      <w:r>
        <w:rPr>
          <w:spacing w:val="-7"/>
        </w:rPr>
        <w:t> </w:t>
      </w:r>
      <w:r>
        <w:rPr/>
        <w:t>kepadanya</w:t>
      </w:r>
      <w:r>
        <w:rPr>
          <w:spacing w:val="-7"/>
        </w:rPr>
        <w:t> </w:t>
      </w:r>
      <w:r>
        <w:rPr/>
        <w:t>untuk</w:t>
      </w:r>
      <w:r>
        <w:rPr>
          <w:spacing w:val="-7"/>
        </w:rPr>
        <w:t> </w:t>
      </w:r>
      <w:r>
        <w:rPr/>
        <w:t>dikelola,</w:t>
      </w:r>
      <w:r>
        <w:rPr>
          <w:spacing w:val="-6"/>
        </w:rPr>
        <w:t> </w:t>
      </w:r>
      <w:r>
        <w:rPr/>
        <w:t>selanjutnya</w:t>
      </w:r>
      <w:r>
        <w:rPr>
          <w:spacing w:val="-7"/>
        </w:rPr>
        <w:t> </w:t>
      </w:r>
      <w:r>
        <w:rPr/>
        <w:t>tidak</w:t>
      </w:r>
      <w:r>
        <w:rPr>
          <w:spacing w:val="-7"/>
        </w:rPr>
        <w:t> </w:t>
      </w:r>
      <w:r>
        <w:rPr/>
        <w:t>boleh dipindahtangankan</w:t>
      </w:r>
      <w:r>
        <w:rPr>
          <w:spacing w:val="-1"/>
        </w:rPr>
        <w:t> </w:t>
      </w:r>
      <w:r>
        <w:rPr/>
        <w:t>atau</w:t>
      </w:r>
      <w:r>
        <w:rPr>
          <w:spacing w:val="-1"/>
        </w:rPr>
        <w:t> </w:t>
      </w:r>
      <w:r>
        <w:rPr/>
        <w:t>dibebani,</w:t>
      </w:r>
      <w:r>
        <w:rPr>
          <w:spacing w:val="-3"/>
        </w:rPr>
        <w:t> </w:t>
      </w:r>
      <w:r>
        <w:rPr/>
        <w:t>sebelum</w:t>
      </w:r>
      <w:r>
        <w:rPr>
          <w:spacing w:val="-5"/>
        </w:rPr>
        <w:t> </w:t>
      </w:r>
      <w:r>
        <w:rPr/>
        <w:t>lewat</w:t>
      </w:r>
      <w:r>
        <w:rPr>
          <w:spacing w:val="-2"/>
        </w:rPr>
        <w:t> </w:t>
      </w:r>
      <w:r>
        <w:rPr/>
        <w:t>waktu</w:t>
      </w:r>
      <w:r>
        <w:rPr>
          <w:spacing w:val="-4"/>
        </w:rPr>
        <w:t> </w:t>
      </w:r>
      <w:r>
        <w:rPr/>
        <w:t>yang</w:t>
      </w:r>
      <w:r>
        <w:rPr>
          <w:spacing w:val="-1"/>
        </w:rPr>
        <w:t> </w:t>
      </w:r>
      <w:r>
        <w:rPr/>
        <w:t>ditentukan</w:t>
      </w:r>
      <w:r>
        <w:rPr>
          <w:spacing w:val="-4"/>
        </w:rPr>
        <w:t> </w:t>
      </w:r>
      <w:r>
        <w:rPr/>
        <w:t>dalam Pasal</w:t>
      </w:r>
      <w:r>
        <w:rPr>
          <w:spacing w:val="-3"/>
        </w:rPr>
        <w:t> </w:t>
      </w:r>
      <w:r>
        <w:rPr/>
        <w:t>484, kecuali</w:t>
      </w:r>
      <w:r>
        <w:rPr>
          <w:spacing w:val="-2"/>
        </w:rPr>
        <w:t> </w:t>
      </w:r>
      <w:r>
        <w:rPr/>
        <w:t>kalau ada</w:t>
      </w:r>
      <w:r>
        <w:rPr>
          <w:spacing w:val="-3"/>
        </w:rPr>
        <w:t> </w:t>
      </w:r>
      <w:r>
        <w:rPr/>
        <w:t>alasan penting,</w:t>
      </w:r>
      <w:r>
        <w:rPr>
          <w:spacing w:val="-2"/>
        </w:rPr>
        <w:t> </w:t>
      </w:r>
      <w:r>
        <w:rPr/>
        <w:t>dan</w:t>
      </w:r>
      <w:r>
        <w:rPr>
          <w:spacing w:val="-5"/>
        </w:rPr>
        <w:t> </w:t>
      </w:r>
      <w:r>
        <w:rPr/>
        <w:t>dengan</w:t>
      </w:r>
      <w:r>
        <w:rPr>
          <w:spacing w:val="-3"/>
        </w:rPr>
        <w:t> </w:t>
      </w:r>
      <w:r>
        <w:rPr/>
        <w:t>izin</w:t>
      </w:r>
      <w:r>
        <w:rPr>
          <w:spacing w:val="-5"/>
        </w:rPr>
        <w:t> </w:t>
      </w:r>
      <w:r>
        <w:rPr/>
        <w:t>Pengadilan</w:t>
      </w:r>
      <w:r>
        <w:rPr>
          <w:spacing w:val="-3"/>
        </w:rPr>
        <w:t> </w:t>
      </w:r>
      <w:r>
        <w:rPr/>
        <w:t>Negeri.</w:t>
      </w:r>
    </w:p>
    <w:p>
      <w:pPr>
        <w:pStyle w:val="BodyText"/>
        <w:spacing w:before="117"/>
        <w:ind w:left="0"/>
      </w:pPr>
    </w:p>
    <w:p>
      <w:pPr>
        <w:pStyle w:val="BodyText"/>
        <w:ind w:left="4005"/>
      </w:pPr>
      <w:r>
        <w:rPr>
          <w:w w:val="105"/>
        </w:rPr>
        <w:t>Pasal</w:t>
      </w:r>
      <w:r>
        <w:rPr>
          <w:spacing w:val="17"/>
          <w:w w:val="105"/>
        </w:rPr>
        <w:t> </w:t>
      </w:r>
      <w:r>
        <w:rPr>
          <w:spacing w:val="-5"/>
          <w:w w:val="105"/>
        </w:rPr>
        <w:t>482</w:t>
      </w:r>
    </w:p>
    <w:p>
      <w:pPr>
        <w:pStyle w:val="BodyText"/>
        <w:spacing w:before="57"/>
      </w:pPr>
      <w:r>
        <w:rPr/>
        <w:t>Bila</w:t>
      </w:r>
      <w:r>
        <w:rPr>
          <w:spacing w:val="-8"/>
        </w:rPr>
        <w:t> </w:t>
      </w:r>
      <w:r>
        <w:rPr/>
        <w:t>orang</w:t>
      </w:r>
      <w:r>
        <w:rPr>
          <w:spacing w:val="-8"/>
        </w:rPr>
        <w:t> </w:t>
      </w:r>
      <w:r>
        <w:rPr/>
        <w:t>yang</w:t>
      </w:r>
      <w:r>
        <w:rPr>
          <w:spacing w:val="-5"/>
        </w:rPr>
        <w:t> </w:t>
      </w:r>
      <w:r>
        <w:rPr/>
        <w:t>dalam</w:t>
      </w:r>
      <w:r>
        <w:rPr>
          <w:spacing w:val="-6"/>
        </w:rPr>
        <w:t> </w:t>
      </w:r>
      <w:r>
        <w:rPr/>
        <w:t>keadaan</w:t>
      </w:r>
      <w:r>
        <w:rPr>
          <w:spacing w:val="-5"/>
        </w:rPr>
        <w:t> </w:t>
      </w:r>
      <w:r>
        <w:rPr/>
        <w:t>tak</w:t>
      </w:r>
      <w:r>
        <w:rPr>
          <w:spacing w:val="-5"/>
        </w:rPr>
        <w:t> </w:t>
      </w:r>
      <w:r>
        <w:rPr/>
        <w:t>hadir</w:t>
      </w:r>
      <w:r>
        <w:rPr>
          <w:spacing w:val="-6"/>
        </w:rPr>
        <w:t> </w:t>
      </w:r>
      <w:r>
        <w:rPr/>
        <w:t>itu</w:t>
      </w:r>
      <w:r>
        <w:rPr>
          <w:spacing w:val="-8"/>
        </w:rPr>
        <w:t> </w:t>
      </w:r>
      <w:r>
        <w:rPr/>
        <w:t>pulang</w:t>
      </w:r>
      <w:r>
        <w:rPr>
          <w:spacing w:val="-9"/>
        </w:rPr>
        <w:t> </w:t>
      </w:r>
      <w:r>
        <w:rPr/>
        <w:t>kembali</w:t>
      </w:r>
      <w:r>
        <w:rPr>
          <w:spacing w:val="-7"/>
        </w:rPr>
        <w:t> </w:t>
      </w:r>
      <w:r>
        <w:rPr/>
        <w:t>setelah</w:t>
      </w:r>
      <w:r>
        <w:rPr>
          <w:spacing w:val="-8"/>
        </w:rPr>
        <w:t> </w:t>
      </w:r>
      <w:r>
        <w:rPr/>
        <w:t>ada</w:t>
      </w:r>
      <w:r>
        <w:rPr>
          <w:spacing w:val="-8"/>
        </w:rPr>
        <w:t> </w:t>
      </w:r>
      <w:r>
        <w:rPr/>
        <w:t>keterangan</w:t>
      </w:r>
      <w:r>
        <w:rPr>
          <w:spacing w:val="-8"/>
        </w:rPr>
        <w:t> </w:t>
      </w:r>
      <w:r>
        <w:rPr/>
        <w:t>kematian dugaan,</w:t>
      </w:r>
      <w:r>
        <w:rPr>
          <w:spacing w:val="-16"/>
        </w:rPr>
        <w:t> </w:t>
      </w:r>
      <w:r>
        <w:rPr/>
        <w:t>atau</w:t>
      </w:r>
      <w:r>
        <w:rPr>
          <w:spacing w:val="-14"/>
        </w:rPr>
        <w:t> </w:t>
      </w:r>
      <w:r>
        <w:rPr/>
        <w:t>diperoleh</w:t>
      </w:r>
      <w:r>
        <w:rPr>
          <w:spacing w:val="-14"/>
        </w:rPr>
        <w:t> </w:t>
      </w:r>
      <w:r>
        <w:rPr/>
        <w:t>tanda-tanda</w:t>
      </w:r>
      <w:r>
        <w:rPr>
          <w:spacing w:val="-13"/>
        </w:rPr>
        <w:t> </w:t>
      </w:r>
      <w:r>
        <w:rPr/>
        <w:t>bahwa</w:t>
      </w:r>
      <w:r>
        <w:rPr>
          <w:spacing w:val="-14"/>
        </w:rPr>
        <w:t> </w:t>
      </w:r>
      <w:r>
        <w:rPr/>
        <w:t>dia</w:t>
      </w:r>
      <w:r>
        <w:rPr>
          <w:spacing w:val="-14"/>
        </w:rPr>
        <w:t> </w:t>
      </w:r>
      <w:r>
        <w:rPr/>
        <w:t>masih</w:t>
      </w:r>
      <w:r>
        <w:rPr>
          <w:spacing w:val="-14"/>
        </w:rPr>
        <w:t> </w:t>
      </w:r>
      <w:r>
        <w:rPr/>
        <w:t>dalam</w:t>
      </w:r>
      <w:r>
        <w:rPr>
          <w:spacing w:val="-13"/>
        </w:rPr>
        <w:t> </w:t>
      </w:r>
      <w:r>
        <w:rPr/>
        <w:t>keadaan</w:t>
      </w:r>
      <w:r>
        <w:rPr>
          <w:spacing w:val="-14"/>
        </w:rPr>
        <w:t> </w:t>
      </w:r>
      <w:r>
        <w:rPr/>
        <w:t>hidup,</w:t>
      </w:r>
      <w:r>
        <w:rPr>
          <w:spacing w:val="-14"/>
        </w:rPr>
        <w:t> </w:t>
      </w:r>
      <w:r>
        <w:rPr/>
        <w:t>maka</w:t>
      </w:r>
      <w:r>
        <w:rPr>
          <w:spacing w:val="-14"/>
        </w:rPr>
        <w:t> </w:t>
      </w:r>
      <w:r>
        <w:rPr/>
        <w:t>mereka</w:t>
      </w:r>
      <w:r>
        <w:rPr>
          <w:spacing w:val="-13"/>
        </w:rPr>
        <w:t> </w:t>
      </w:r>
      <w:r>
        <w:rPr/>
        <w:t>yang telah menikmati</w:t>
      </w:r>
      <w:r>
        <w:rPr>
          <w:spacing w:val="-1"/>
        </w:rPr>
        <w:t> </w:t>
      </w:r>
      <w:r>
        <w:rPr/>
        <w:t>hasil-hasil</w:t>
      </w:r>
      <w:r>
        <w:rPr>
          <w:spacing w:val="-1"/>
        </w:rPr>
        <w:t> </w:t>
      </w:r>
      <w:r>
        <w:rPr/>
        <w:t>dan</w:t>
      </w:r>
      <w:r>
        <w:rPr>
          <w:spacing w:val="-1"/>
        </w:rPr>
        <w:t> </w:t>
      </w:r>
      <w:r>
        <w:rPr/>
        <w:t>pendapatan-pendapatan dari</w:t>
      </w:r>
      <w:r>
        <w:rPr>
          <w:spacing w:val="-1"/>
        </w:rPr>
        <w:t> </w:t>
      </w:r>
      <w:r>
        <w:rPr/>
        <w:t>barang-barangnya,</w:t>
      </w:r>
      <w:r>
        <w:rPr>
          <w:spacing w:val="-1"/>
        </w:rPr>
        <w:t> </w:t>
      </w:r>
      <w:r>
        <w:rPr/>
        <w:t>wajib</w:t>
      </w:r>
      <w:r>
        <w:rPr>
          <w:spacing w:val="-3"/>
        </w:rPr>
        <w:t> </w:t>
      </w:r>
      <w:r>
        <w:rPr/>
        <w:t>untuk mengembalikan</w:t>
      </w:r>
      <w:r>
        <w:rPr>
          <w:spacing w:val="-1"/>
        </w:rPr>
        <w:t> </w:t>
      </w:r>
      <w:r>
        <w:rPr/>
        <w:t>hasil-hasilnya</w:t>
      </w:r>
      <w:r>
        <w:rPr>
          <w:spacing w:val="-1"/>
        </w:rPr>
        <w:t> </w:t>
      </w:r>
      <w:r>
        <w:rPr/>
        <w:t>dan</w:t>
      </w:r>
      <w:r>
        <w:rPr>
          <w:spacing w:val="-1"/>
        </w:rPr>
        <w:t> </w:t>
      </w:r>
      <w:r>
        <w:rPr/>
        <w:t>pendapatan-pendapatan</w:t>
      </w:r>
      <w:r>
        <w:rPr>
          <w:spacing w:val="-1"/>
        </w:rPr>
        <w:t> </w:t>
      </w:r>
      <w:r>
        <w:rPr/>
        <w:t>itu dan sebagai berikut; setengahnya</w:t>
      </w:r>
      <w:r>
        <w:rPr>
          <w:spacing w:val="-3"/>
        </w:rPr>
        <w:t> </w:t>
      </w:r>
      <w:r>
        <w:rPr/>
        <w:t>bila</w:t>
      </w:r>
      <w:r>
        <w:rPr>
          <w:spacing w:val="-3"/>
        </w:rPr>
        <w:t> </w:t>
      </w:r>
      <w:r>
        <w:rPr/>
        <w:t>ia</w:t>
      </w:r>
      <w:r>
        <w:rPr>
          <w:spacing w:val="-3"/>
        </w:rPr>
        <w:t> </w:t>
      </w:r>
      <w:r>
        <w:rPr/>
        <w:t>pulang</w:t>
      </w:r>
      <w:r>
        <w:rPr>
          <w:spacing w:val="-3"/>
        </w:rPr>
        <w:t> </w:t>
      </w:r>
      <w:r>
        <w:rPr/>
        <w:t>kembali, atau bila</w:t>
      </w:r>
      <w:r>
        <w:rPr>
          <w:spacing w:val="-3"/>
        </w:rPr>
        <w:t> </w:t>
      </w:r>
      <w:r>
        <w:rPr/>
        <w:t>tanda-tanda</w:t>
      </w:r>
      <w:r>
        <w:rPr>
          <w:spacing w:val="-3"/>
        </w:rPr>
        <w:t> </w:t>
      </w:r>
      <w:r>
        <w:rPr/>
        <w:t>bahwa</w:t>
      </w:r>
      <w:r>
        <w:rPr>
          <w:spacing w:val="-3"/>
        </w:rPr>
        <w:t> </w:t>
      </w:r>
      <w:r>
        <w:rPr/>
        <w:t>ia</w:t>
      </w:r>
      <w:r>
        <w:rPr>
          <w:spacing w:val="-3"/>
        </w:rPr>
        <w:t> </w:t>
      </w:r>
      <w:r>
        <w:rPr/>
        <w:t>masih</w:t>
      </w:r>
      <w:r>
        <w:rPr>
          <w:spacing w:val="-3"/>
        </w:rPr>
        <w:t> </w:t>
      </w:r>
      <w:r>
        <w:rPr/>
        <w:t>hidup</w:t>
      </w:r>
      <w:r>
        <w:rPr>
          <w:spacing w:val="-3"/>
        </w:rPr>
        <w:t> </w:t>
      </w:r>
      <w:r>
        <w:rPr/>
        <w:t>diperoleh dalam</w:t>
      </w:r>
      <w:r>
        <w:rPr>
          <w:spacing w:val="-2"/>
        </w:rPr>
        <w:t> </w:t>
      </w:r>
      <w:r>
        <w:rPr/>
        <w:t>waktu</w:t>
      </w:r>
      <w:r>
        <w:rPr>
          <w:spacing w:val="-1"/>
        </w:rPr>
        <w:t> </w:t>
      </w:r>
      <w:r>
        <w:rPr/>
        <w:t>lima</w:t>
      </w:r>
      <w:r>
        <w:rPr>
          <w:spacing w:val="-4"/>
        </w:rPr>
        <w:t> </w:t>
      </w:r>
      <w:r>
        <w:rPr/>
        <w:t>belas</w:t>
      </w:r>
      <w:r>
        <w:rPr>
          <w:spacing w:val="-4"/>
        </w:rPr>
        <w:t> </w:t>
      </w:r>
      <w:r>
        <w:rPr/>
        <w:t>tahun</w:t>
      </w:r>
      <w:r>
        <w:rPr>
          <w:spacing w:val="-4"/>
        </w:rPr>
        <w:t> </w:t>
      </w:r>
      <w:r>
        <w:rPr/>
        <w:t>setelah</w:t>
      </w:r>
      <w:r>
        <w:rPr>
          <w:spacing w:val="-4"/>
        </w:rPr>
        <w:t> </w:t>
      </w:r>
      <w:r>
        <w:rPr/>
        <w:t>hari</w:t>
      </w:r>
      <w:r>
        <w:rPr>
          <w:spacing w:val="-3"/>
        </w:rPr>
        <w:t> </w:t>
      </w:r>
      <w:r>
        <w:rPr/>
        <w:t>kematian</w:t>
      </w:r>
      <w:r>
        <w:rPr>
          <w:spacing w:val="-4"/>
        </w:rPr>
        <w:t> </w:t>
      </w:r>
      <w:r>
        <w:rPr/>
        <w:t>dugaan</w:t>
      </w:r>
      <w:r>
        <w:rPr>
          <w:spacing w:val="-4"/>
        </w:rPr>
        <w:t> </w:t>
      </w:r>
      <w:r>
        <w:rPr/>
        <w:t>yang</w:t>
      </w:r>
      <w:r>
        <w:rPr>
          <w:spacing w:val="-1"/>
        </w:rPr>
        <w:t> </w:t>
      </w:r>
      <w:r>
        <w:rPr/>
        <w:t>dinyatakan</w:t>
      </w:r>
      <w:r>
        <w:rPr>
          <w:spacing w:val="-1"/>
        </w:rPr>
        <w:t> </w:t>
      </w:r>
      <w:r>
        <w:rPr/>
        <w:t>dalam</w:t>
      </w:r>
      <w:r>
        <w:rPr>
          <w:spacing w:val="-5"/>
        </w:rPr>
        <w:t> </w:t>
      </w:r>
      <w:r>
        <w:rPr/>
        <w:t>putusan Hakim;</w:t>
      </w:r>
      <w:r>
        <w:rPr>
          <w:spacing w:val="-4"/>
        </w:rPr>
        <w:t> </w:t>
      </w:r>
      <w:r>
        <w:rPr/>
        <w:t>atau</w:t>
      </w:r>
      <w:r>
        <w:rPr>
          <w:spacing w:val="-2"/>
        </w:rPr>
        <w:t> </w:t>
      </w:r>
      <w:r>
        <w:rPr/>
        <w:t>seperempatnya,</w:t>
      </w:r>
      <w:r>
        <w:rPr>
          <w:spacing w:val="-4"/>
        </w:rPr>
        <w:t> </w:t>
      </w:r>
      <w:r>
        <w:rPr/>
        <w:t>bila</w:t>
      </w:r>
      <w:r>
        <w:rPr>
          <w:spacing w:val="-4"/>
        </w:rPr>
        <w:t> </w:t>
      </w:r>
      <w:r>
        <w:rPr/>
        <w:t>tanda-tanda</w:t>
      </w:r>
      <w:r>
        <w:rPr>
          <w:spacing w:val="-4"/>
        </w:rPr>
        <w:t> </w:t>
      </w:r>
      <w:r>
        <w:rPr/>
        <w:t>itu</w:t>
      </w:r>
      <w:r>
        <w:rPr>
          <w:spacing w:val="-4"/>
        </w:rPr>
        <w:t> </w:t>
      </w:r>
      <w:r>
        <w:rPr/>
        <w:t>diperoleh</w:t>
      </w:r>
      <w:r>
        <w:rPr>
          <w:spacing w:val="-2"/>
        </w:rPr>
        <w:t> </w:t>
      </w:r>
      <w:r>
        <w:rPr/>
        <w:t>kemudian,</w:t>
      </w:r>
      <w:r>
        <w:rPr>
          <w:spacing w:val="-4"/>
        </w:rPr>
        <w:t> </w:t>
      </w:r>
      <w:r>
        <w:rPr/>
        <w:t>tetapi</w:t>
      </w:r>
      <w:r>
        <w:rPr>
          <w:spacing w:val="-4"/>
        </w:rPr>
        <w:t> </w:t>
      </w:r>
      <w:r>
        <w:rPr/>
        <w:t>sebelum</w:t>
      </w:r>
      <w:r>
        <w:rPr>
          <w:spacing w:val="-3"/>
        </w:rPr>
        <w:t> </w:t>
      </w:r>
      <w:r>
        <w:rPr/>
        <w:t>lampau waktu tiga puluh tahun setelah pernyataan itu.</w:t>
      </w:r>
    </w:p>
    <w:p>
      <w:pPr>
        <w:pStyle w:val="BodyText"/>
        <w:spacing w:before="64"/>
        <w:ind w:hanging="1"/>
      </w:pPr>
      <w:r>
        <w:rPr/>
        <w:t>Akan</w:t>
      </w:r>
      <w:r>
        <w:rPr>
          <w:spacing w:val="-7"/>
        </w:rPr>
        <w:t> </w:t>
      </w:r>
      <w:r>
        <w:rPr/>
        <w:t>tetapi</w:t>
      </w:r>
      <w:r>
        <w:rPr>
          <w:spacing w:val="-9"/>
        </w:rPr>
        <w:t> </w:t>
      </w:r>
      <w:r>
        <w:rPr/>
        <w:t>semua</w:t>
      </w:r>
      <w:r>
        <w:rPr>
          <w:spacing w:val="-9"/>
        </w:rPr>
        <w:t> </w:t>
      </w:r>
      <w:r>
        <w:rPr/>
        <w:t>itu</w:t>
      </w:r>
      <w:r>
        <w:rPr>
          <w:spacing w:val="-9"/>
        </w:rPr>
        <w:t> </w:t>
      </w:r>
      <w:r>
        <w:rPr/>
        <w:t>dengan</w:t>
      </w:r>
      <w:r>
        <w:rPr>
          <w:spacing w:val="-9"/>
        </w:rPr>
        <w:t> </w:t>
      </w:r>
      <w:r>
        <w:rPr/>
        <w:t>ketentuan,</w:t>
      </w:r>
      <w:r>
        <w:rPr>
          <w:spacing w:val="-6"/>
        </w:rPr>
        <w:t> </w:t>
      </w:r>
      <w:r>
        <w:rPr/>
        <w:t>bahwa</w:t>
      </w:r>
      <w:r>
        <w:rPr>
          <w:spacing w:val="-9"/>
        </w:rPr>
        <w:t> </w:t>
      </w:r>
      <w:r>
        <w:rPr/>
        <w:t>Pengadilan</w:t>
      </w:r>
      <w:r>
        <w:rPr>
          <w:spacing w:val="-9"/>
        </w:rPr>
        <w:t> </w:t>
      </w:r>
      <w:r>
        <w:rPr/>
        <w:t>Negeri</w:t>
      </w:r>
      <w:r>
        <w:rPr>
          <w:spacing w:val="-9"/>
        </w:rPr>
        <w:t> </w:t>
      </w:r>
      <w:r>
        <w:rPr/>
        <w:t>yang</w:t>
      </w:r>
      <w:r>
        <w:rPr>
          <w:spacing w:val="-7"/>
        </w:rPr>
        <w:t> </w:t>
      </w:r>
      <w:r>
        <w:rPr/>
        <w:t>telah</w:t>
      </w:r>
      <w:r>
        <w:rPr>
          <w:spacing w:val="-9"/>
        </w:rPr>
        <w:t> </w:t>
      </w:r>
      <w:r>
        <w:rPr/>
        <w:t>memberi keputusan</w:t>
      </w:r>
      <w:r>
        <w:rPr>
          <w:spacing w:val="-1"/>
        </w:rPr>
        <w:t> </w:t>
      </w:r>
      <w:r>
        <w:rPr/>
        <w:t>tentang kematian</w:t>
      </w:r>
      <w:r>
        <w:rPr>
          <w:spacing w:val="-1"/>
        </w:rPr>
        <w:t> </w:t>
      </w:r>
      <w:r>
        <w:rPr/>
        <w:t>dugaan</w:t>
      </w:r>
      <w:r>
        <w:rPr>
          <w:spacing w:val="-1"/>
        </w:rPr>
        <w:t> </w:t>
      </w:r>
      <w:r>
        <w:rPr/>
        <w:t>itu, mengingat</w:t>
      </w:r>
      <w:r>
        <w:rPr>
          <w:spacing w:val="-4"/>
        </w:rPr>
        <w:t> </w:t>
      </w:r>
      <w:r>
        <w:rPr/>
        <w:t>sedikitnya</w:t>
      </w:r>
      <w:r>
        <w:rPr>
          <w:spacing w:val="-1"/>
        </w:rPr>
        <w:t> </w:t>
      </w:r>
      <w:r>
        <w:rPr/>
        <w:t>barang-barang</w:t>
      </w:r>
      <w:r>
        <w:rPr>
          <w:spacing w:val="-1"/>
        </w:rPr>
        <w:t> </w:t>
      </w:r>
      <w:r>
        <w:rPr/>
        <w:t>yang </w:t>
      </w:r>
      <w:r>
        <w:rPr>
          <w:spacing w:val="-2"/>
        </w:rPr>
        <w:t>ditinggalkan,</w:t>
      </w:r>
      <w:r>
        <w:rPr>
          <w:spacing w:val="-3"/>
        </w:rPr>
        <w:t> </w:t>
      </w:r>
      <w:r>
        <w:rPr>
          <w:spacing w:val="-2"/>
        </w:rPr>
        <w:t>boleh</w:t>
      </w:r>
      <w:r>
        <w:rPr>
          <w:spacing w:val="-7"/>
        </w:rPr>
        <w:t> </w:t>
      </w:r>
      <w:r>
        <w:rPr>
          <w:spacing w:val="-2"/>
        </w:rPr>
        <w:t>memerintahkan</w:t>
      </w:r>
      <w:r>
        <w:rPr>
          <w:spacing w:val="-7"/>
        </w:rPr>
        <w:t> </w:t>
      </w:r>
      <w:r>
        <w:rPr>
          <w:spacing w:val="-2"/>
        </w:rPr>
        <w:t>yang</w:t>
      </w:r>
      <w:r>
        <w:rPr>
          <w:spacing w:val="-4"/>
        </w:rPr>
        <w:t> </w:t>
      </w:r>
      <w:r>
        <w:rPr>
          <w:spacing w:val="-2"/>
        </w:rPr>
        <w:t>berlainan</w:t>
      </w:r>
      <w:r>
        <w:rPr>
          <w:spacing w:val="-7"/>
        </w:rPr>
        <w:t> </w:t>
      </w:r>
      <w:r>
        <w:rPr>
          <w:spacing w:val="-2"/>
        </w:rPr>
        <w:t>tentang</w:t>
      </w:r>
      <w:r>
        <w:rPr>
          <w:spacing w:val="-4"/>
        </w:rPr>
        <w:t> </w:t>
      </w:r>
      <w:r>
        <w:rPr>
          <w:spacing w:val="-2"/>
        </w:rPr>
        <w:t>pengembalian</w:t>
      </w:r>
      <w:r>
        <w:rPr>
          <w:spacing w:val="-4"/>
        </w:rPr>
        <w:t> </w:t>
      </w:r>
      <w:r>
        <w:rPr>
          <w:spacing w:val="-2"/>
        </w:rPr>
        <w:t>hasil-hasil</w:t>
      </w:r>
      <w:r>
        <w:rPr>
          <w:spacing w:val="-6"/>
        </w:rPr>
        <w:t> </w:t>
      </w:r>
      <w:r>
        <w:rPr>
          <w:spacing w:val="-2"/>
        </w:rPr>
        <w:t>dan </w:t>
      </w:r>
      <w:r>
        <w:rPr/>
        <w:t>pendapatan itu, atau dapat juga memberi pembebasan sama sekali.</w:t>
      </w:r>
    </w:p>
    <w:p>
      <w:pPr>
        <w:pStyle w:val="BodyText"/>
        <w:spacing w:before="118"/>
        <w:ind w:left="0"/>
      </w:pPr>
    </w:p>
    <w:p>
      <w:pPr>
        <w:pStyle w:val="BodyText"/>
        <w:ind w:left="4005"/>
      </w:pPr>
      <w:r>
        <w:rPr>
          <w:w w:val="105"/>
        </w:rPr>
        <w:t>Pasal</w:t>
      </w:r>
      <w:r>
        <w:rPr>
          <w:spacing w:val="17"/>
          <w:w w:val="105"/>
        </w:rPr>
        <w:t> </w:t>
      </w:r>
      <w:r>
        <w:rPr>
          <w:spacing w:val="-5"/>
          <w:w w:val="105"/>
        </w:rPr>
        <w:t>483</w:t>
      </w:r>
    </w:p>
    <w:p>
      <w:pPr>
        <w:pStyle w:val="BodyText"/>
        <w:spacing w:before="56"/>
      </w:pPr>
      <w:r>
        <w:rPr/>
        <w:t>Bila</w:t>
      </w:r>
      <w:r>
        <w:rPr>
          <w:spacing w:val="-4"/>
        </w:rPr>
        <w:t> </w:t>
      </w:r>
      <w:r>
        <w:rPr/>
        <w:t>orang</w:t>
      </w:r>
      <w:r>
        <w:rPr>
          <w:spacing w:val="-4"/>
        </w:rPr>
        <w:t> </w:t>
      </w:r>
      <w:r>
        <w:rPr/>
        <w:t>yang</w:t>
      </w:r>
      <w:r>
        <w:rPr>
          <w:spacing w:val="-1"/>
        </w:rPr>
        <w:t> </w:t>
      </w:r>
      <w:r>
        <w:rPr/>
        <w:t>dalam</w:t>
      </w:r>
      <w:r>
        <w:rPr>
          <w:spacing w:val="-2"/>
        </w:rPr>
        <w:t> </w:t>
      </w:r>
      <w:r>
        <w:rPr/>
        <w:t>keadaan</w:t>
      </w:r>
      <w:r>
        <w:rPr>
          <w:spacing w:val="-1"/>
        </w:rPr>
        <w:t> </w:t>
      </w:r>
      <w:r>
        <w:rPr/>
        <w:t>tidak</w:t>
      </w:r>
      <w:r>
        <w:rPr>
          <w:spacing w:val="-1"/>
        </w:rPr>
        <w:t> </w:t>
      </w:r>
      <w:r>
        <w:rPr/>
        <w:t>hadir</w:t>
      </w:r>
      <w:r>
        <w:rPr>
          <w:spacing w:val="-5"/>
        </w:rPr>
        <w:t> </w:t>
      </w:r>
      <w:r>
        <w:rPr/>
        <w:t>itu</w:t>
      </w:r>
      <w:r>
        <w:rPr>
          <w:spacing w:val="-1"/>
        </w:rPr>
        <w:t> </w:t>
      </w:r>
      <w:r>
        <w:rPr/>
        <w:t>kawin</w:t>
      </w:r>
      <w:r>
        <w:rPr>
          <w:spacing w:val="-3"/>
        </w:rPr>
        <w:t> </w:t>
      </w:r>
      <w:r>
        <w:rPr/>
        <w:t>dengan</w:t>
      </w:r>
      <w:r>
        <w:rPr>
          <w:spacing w:val="-4"/>
        </w:rPr>
        <w:t> </w:t>
      </w:r>
      <w:r>
        <w:rPr/>
        <w:t>gabungan</w:t>
      </w:r>
      <w:r>
        <w:rPr>
          <w:spacing w:val="-4"/>
        </w:rPr>
        <w:t> </w:t>
      </w:r>
      <w:r>
        <w:rPr/>
        <w:t>harta</w:t>
      </w:r>
      <w:r>
        <w:rPr>
          <w:spacing w:val="-4"/>
        </w:rPr>
        <w:t> </w:t>
      </w:r>
      <w:r>
        <w:rPr/>
        <w:t>bersama,</w:t>
      </w:r>
      <w:r>
        <w:rPr>
          <w:spacing w:val="-3"/>
        </w:rPr>
        <w:t> </w:t>
      </w:r>
      <w:r>
        <w:rPr/>
        <w:t>atau </w:t>
      </w:r>
      <w:r>
        <w:rPr>
          <w:spacing w:val="-2"/>
        </w:rPr>
        <w:t>gabungan keuntungan dan kerugian</w:t>
      </w:r>
      <w:r>
        <w:rPr>
          <w:spacing w:val="-4"/>
        </w:rPr>
        <w:t> </w:t>
      </w:r>
      <w:r>
        <w:rPr>
          <w:spacing w:val="-2"/>
        </w:rPr>
        <w:t>saja,</w:t>
      </w:r>
      <w:r>
        <w:rPr>
          <w:spacing w:val="-3"/>
        </w:rPr>
        <w:t> </w:t>
      </w:r>
      <w:r>
        <w:rPr>
          <w:spacing w:val="-2"/>
        </w:rPr>
        <w:t>atau</w:t>
      </w:r>
      <w:r>
        <w:rPr>
          <w:spacing w:val="-4"/>
        </w:rPr>
        <w:t> </w:t>
      </w:r>
      <w:r>
        <w:rPr>
          <w:spacing w:val="-2"/>
        </w:rPr>
        <w:t>gabungan</w:t>
      </w:r>
      <w:r>
        <w:rPr>
          <w:spacing w:val="-4"/>
        </w:rPr>
        <w:t> </w:t>
      </w:r>
      <w:r>
        <w:rPr>
          <w:spacing w:val="-2"/>
        </w:rPr>
        <w:t>hasil-hasil</w:t>
      </w:r>
      <w:r>
        <w:rPr>
          <w:spacing w:val="-3"/>
        </w:rPr>
        <w:t> </w:t>
      </w:r>
      <w:r>
        <w:rPr>
          <w:spacing w:val="-2"/>
        </w:rPr>
        <w:t>dan</w:t>
      </w:r>
      <w:r>
        <w:rPr>
          <w:spacing w:val="-4"/>
        </w:rPr>
        <w:t> </w:t>
      </w:r>
      <w:r>
        <w:rPr>
          <w:spacing w:val="-2"/>
        </w:rPr>
        <w:t>pendapatan,</w:t>
      </w:r>
      <w:r>
        <w:rPr>
          <w:spacing w:val="-3"/>
        </w:rPr>
        <w:t> </w:t>
      </w:r>
      <w:r>
        <w:rPr>
          <w:spacing w:val="-2"/>
        </w:rPr>
        <w:t>sedangkan </w:t>
      </w:r>
      <w:r>
        <w:rPr/>
        <w:t>isteri</w:t>
      </w:r>
      <w:r>
        <w:rPr>
          <w:spacing w:val="-2"/>
        </w:rPr>
        <w:t> </w:t>
      </w:r>
      <w:r>
        <w:rPr/>
        <w:t>atau suaminya</w:t>
      </w:r>
      <w:r>
        <w:rPr>
          <w:spacing w:val="-2"/>
        </w:rPr>
        <w:t> </w:t>
      </w:r>
      <w:r>
        <w:rPr/>
        <w:t>memilih</w:t>
      </w:r>
      <w:r>
        <w:rPr>
          <w:spacing w:val="-2"/>
        </w:rPr>
        <w:t> </w:t>
      </w:r>
      <w:r>
        <w:rPr/>
        <w:t>membiarkan gabungan</w:t>
      </w:r>
      <w:r>
        <w:rPr>
          <w:spacing w:val="-2"/>
        </w:rPr>
        <w:t> </w:t>
      </w:r>
      <w:r>
        <w:rPr/>
        <w:t>itu</w:t>
      </w:r>
      <w:r>
        <w:rPr>
          <w:spacing w:val="-2"/>
        </w:rPr>
        <w:t> </w:t>
      </w:r>
      <w:r>
        <w:rPr/>
        <w:t>terus</w:t>
      </w:r>
      <w:r>
        <w:rPr>
          <w:spacing w:val="-2"/>
        </w:rPr>
        <w:t> </w:t>
      </w:r>
      <w:r>
        <w:rPr/>
        <w:t>berjalan,</w:t>
      </w:r>
      <w:r>
        <w:rPr>
          <w:spacing w:val="-2"/>
        </w:rPr>
        <w:t> </w:t>
      </w:r>
      <w:r>
        <w:rPr/>
        <w:t>maka</w:t>
      </w:r>
      <w:r>
        <w:rPr>
          <w:spacing w:val="-2"/>
        </w:rPr>
        <w:t> </w:t>
      </w:r>
      <w:r>
        <w:rPr/>
        <w:t>dia</w:t>
      </w:r>
      <w:r>
        <w:rPr>
          <w:spacing w:val="-2"/>
        </w:rPr>
        <w:t> </w:t>
      </w:r>
      <w:r>
        <w:rPr/>
        <w:t>boleh mencegah pengambilan</w:t>
      </w:r>
      <w:r>
        <w:rPr>
          <w:spacing w:val="-1"/>
        </w:rPr>
        <w:t> </w:t>
      </w:r>
      <w:r>
        <w:rPr/>
        <w:t>barang-barang dalam</w:t>
      </w:r>
      <w:r>
        <w:rPr>
          <w:spacing w:val="-2"/>
        </w:rPr>
        <w:t> </w:t>
      </w:r>
      <w:r>
        <w:rPr/>
        <w:t>penguasaan sementara</w:t>
      </w:r>
      <w:r>
        <w:rPr>
          <w:spacing w:val="-1"/>
        </w:rPr>
        <w:t> </w:t>
      </w:r>
      <w:r>
        <w:rPr/>
        <w:t>oleh</w:t>
      </w:r>
      <w:r>
        <w:rPr>
          <w:spacing w:val="-1"/>
        </w:rPr>
        <w:t> </w:t>
      </w:r>
      <w:r>
        <w:rPr/>
        <w:t>orang-orang yang </w:t>
      </w:r>
      <w:r>
        <w:rPr>
          <w:spacing w:val="-2"/>
        </w:rPr>
        <w:t>diduga</w:t>
      </w:r>
      <w:r>
        <w:rPr>
          <w:spacing w:val="-6"/>
        </w:rPr>
        <w:t> </w:t>
      </w:r>
      <w:r>
        <w:rPr>
          <w:spacing w:val="-2"/>
        </w:rPr>
        <w:t>sebagai</w:t>
      </w:r>
      <w:r>
        <w:rPr>
          <w:spacing w:val="-5"/>
        </w:rPr>
        <w:t> </w:t>
      </w:r>
      <w:r>
        <w:rPr>
          <w:spacing w:val="-2"/>
        </w:rPr>
        <w:t>ahli</w:t>
      </w:r>
      <w:r>
        <w:rPr>
          <w:spacing w:val="-5"/>
        </w:rPr>
        <w:t> </w:t>
      </w:r>
      <w:r>
        <w:rPr>
          <w:spacing w:val="-2"/>
        </w:rPr>
        <w:t>waris,</w:t>
      </w:r>
      <w:r>
        <w:rPr>
          <w:spacing w:val="-5"/>
        </w:rPr>
        <w:t> </w:t>
      </w:r>
      <w:r>
        <w:rPr>
          <w:spacing w:val="-2"/>
        </w:rPr>
        <w:t>dan</w:t>
      </w:r>
      <w:r>
        <w:rPr>
          <w:spacing w:val="-3"/>
        </w:rPr>
        <w:t> </w:t>
      </w:r>
      <w:r>
        <w:rPr>
          <w:spacing w:val="-2"/>
        </w:rPr>
        <w:t>mencegah</w:t>
      </w:r>
      <w:r>
        <w:rPr>
          <w:spacing w:val="-6"/>
        </w:rPr>
        <w:t> </w:t>
      </w:r>
      <w:r>
        <w:rPr>
          <w:spacing w:val="-2"/>
        </w:rPr>
        <w:t>pelaksanaan</w:t>
      </w:r>
      <w:r>
        <w:rPr>
          <w:spacing w:val="-3"/>
        </w:rPr>
        <w:t> </w:t>
      </w:r>
      <w:r>
        <w:rPr>
          <w:spacing w:val="-2"/>
        </w:rPr>
        <w:t>hak-hak</w:t>
      </w:r>
      <w:r>
        <w:rPr>
          <w:spacing w:val="-3"/>
        </w:rPr>
        <w:t> </w:t>
      </w:r>
      <w:r>
        <w:rPr>
          <w:spacing w:val="-2"/>
        </w:rPr>
        <w:t>yang</w:t>
      </w:r>
      <w:r>
        <w:rPr>
          <w:spacing w:val="-6"/>
        </w:rPr>
        <w:t> </w:t>
      </w:r>
      <w:r>
        <w:rPr>
          <w:spacing w:val="-2"/>
        </w:rPr>
        <w:t>mestinya</w:t>
      </w:r>
      <w:r>
        <w:rPr>
          <w:spacing w:val="-6"/>
        </w:rPr>
        <w:t> </w:t>
      </w:r>
      <w:r>
        <w:rPr>
          <w:spacing w:val="-2"/>
        </w:rPr>
        <w:t>baru</w:t>
      </w:r>
      <w:r>
        <w:rPr>
          <w:spacing w:val="-3"/>
        </w:rPr>
        <w:t> </w:t>
      </w:r>
      <w:r>
        <w:rPr>
          <w:spacing w:val="-2"/>
        </w:rPr>
        <w:t>akan</w:t>
      </w:r>
      <w:r>
        <w:rPr>
          <w:spacing w:val="-6"/>
        </w:rPr>
        <w:t> </w:t>
      </w:r>
      <w:r>
        <w:rPr>
          <w:spacing w:val="-2"/>
        </w:rPr>
        <w:t>timbul</w:t>
      </w:r>
    </w:p>
    <w:p>
      <w:pPr>
        <w:pStyle w:val="BodyText"/>
        <w:spacing w:after="0"/>
        <w:sectPr>
          <w:pgSz w:w="12240" w:h="15840"/>
          <w:pgMar w:top="1520" w:bottom="280" w:left="1800" w:right="1800"/>
        </w:sectPr>
      </w:pPr>
    </w:p>
    <w:p>
      <w:pPr>
        <w:pStyle w:val="BodyText"/>
        <w:spacing w:before="65"/>
        <w:ind w:right="98"/>
      </w:pPr>
      <w:r>
        <w:rPr/>
        <w:t>setelah</w:t>
      </w:r>
      <w:r>
        <w:rPr>
          <w:spacing w:val="-1"/>
        </w:rPr>
        <w:t> </w:t>
      </w:r>
      <w:r>
        <w:rPr/>
        <w:t>kematian orang yang dalam keadaan</w:t>
      </w:r>
      <w:r>
        <w:rPr>
          <w:spacing w:val="-1"/>
        </w:rPr>
        <w:t> </w:t>
      </w:r>
      <w:r>
        <w:rPr/>
        <w:t>tak hadir</w:t>
      </w:r>
      <w:r>
        <w:rPr>
          <w:spacing w:val="-2"/>
        </w:rPr>
        <w:t> </w:t>
      </w:r>
      <w:r>
        <w:rPr/>
        <w:t>itu,</w:t>
      </w:r>
      <w:r>
        <w:rPr>
          <w:spacing w:val="-2"/>
        </w:rPr>
        <w:t> </w:t>
      </w:r>
      <w:r>
        <w:rPr/>
        <w:t>dan</w:t>
      </w:r>
      <w:r>
        <w:rPr>
          <w:spacing w:val="-1"/>
        </w:rPr>
        <w:t> </w:t>
      </w:r>
      <w:r>
        <w:rPr/>
        <w:t>mengambil atau </w:t>
      </w:r>
      <w:r>
        <w:rPr>
          <w:spacing w:val="-2"/>
        </w:rPr>
        <w:t>mempertahankan</w:t>
      </w:r>
      <w:r>
        <w:rPr>
          <w:spacing w:val="-4"/>
        </w:rPr>
        <w:t> </w:t>
      </w:r>
      <w:r>
        <w:rPr>
          <w:spacing w:val="-2"/>
        </w:rPr>
        <w:t>barang-barang</w:t>
      </w:r>
      <w:r>
        <w:rPr>
          <w:spacing w:val="-4"/>
        </w:rPr>
        <w:t> </w:t>
      </w:r>
      <w:r>
        <w:rPr>
          <w:spacing w:val="-2"/>
        </w:rPr>
        <w:t>itu</w:t>
      </w:r>
      <w:r>
        <w:rPr>
          <w:spacing w:val="-8"/>
        </w:rPr>
        <w:t> </w:t>
      </w:r>
      <w:r>
        <w:rPr>
          <w:spacing w:val="-2"/>
        </w:rPr>
        <w:t>dalam</w:t>
      </w:r>
      <w:r>
        <w:rPr>
          <w:spacing w:val="-5"/>
        </w:rPr>
        <w:t> </w:t>
      </w:r>
      <w:r>
        <w:rPr>
          <w:spacing w:val="-2"/>
        </w:rPr>
        <w:t>pengelolaannya,</w:t>
      </w:r>
      <w:r>
        <w:rPr>
          <w:spacing w:val="-6"/>
        </w:rPr>
        <w:t> </w:t>
      </w:r>
      <w:r>
        <w:rPr>
          <w:spacing w:val="-2"/>
        </w:rPr>
        <w:t>dengan</w:t>
      </w:r>
      <w:r>
        <w:rPr>
          <w:spacing w:val="-7"/>
        </w:rPr>
        <w:t> </w:t>
      </w:r>
      <w:r>
        <w:rPr>
          <w:spacing w:val="-2"/>
        </w:rPr>
        <w:t>mendahului</w:t>
      </w:r>
      <w:r>
        <w:rPr>
          <w:spacing w:val="-6"/>
        </w:rPr>
        <w:t> </w:t>
      </w:r>
      <w:r>
        <w:rPr>
          <w:spacing w:val="-2"/>
        </w:rPr>
        <w:t>yang</w:t>
      </w:r>
      <w:r>
        <w:rPr>
          <w:spacing w:val="-4"/>
        </w:rPr>
        <w:t> </w:t>
      </w:r>
      <w:r>
        <w:rPr>
          <w:spacing w:val="-2"/>
        </w:rPr>
        <w:t>lain-lain, </w:t>
      </w:r>
      <w:r>
        <w:rPr/>
        <w:t>dengan menunaikan kewajiban akan pendaftaran tersebut dalam Pasal 477.</w:t>
      </w:r>
    </w:p>
    <w:p>
      <w:pPr>
        <w:pStyle w:val="BodyText"/>
        <w:spacing w:before="59"/>
        <w:ind w:hanging="1"/>
      </w:pPr>
      <w:r>
        <w:rPr>
          <w:spacing w:val="-2"/>
        </w:rPr>
        <w:t>Akan tetapi</w:t>
      </w:r>
      <w:r>
        <w:rPr>
          <w:spacing w:val="-3"/>
        </w:rPr>
        <w:t> </w:t>
      </w:r>
      <w:r>
        <w:rPr>
          <w:spacing w:val="-2"/>
        </w:rPr>
        <w:t>penghentian</w:t>
      </w:r>
      <w:r>
        <w:rPr>
          <w:spacing w:val="-4"/>
        </w:rPr>
        <w:t> </w:t>
      </w:r>
      <w:r>
        <w:rPr>
          <w:spacing w:val="-2"/>
        </w:rPr>
        <w:t>pengambilan</w:t>
      </w:r>
      <w:r>
        <w:rPr>
          <w:spacing w:val="-4"/>
        </w:rPr>
        <w:t> </w:t>
      </w:r>
      <w:r>
        <w:rPr>
          <w:spacing w:val="-2"/>
        </w:rPr>
        <w:t>barang-barang dalam penguasaan dengan</w:t>
      </w:r>
      <w:r>
        <w:rPr>
          <w:spacing w:val="-4"/>
        </w:rPr>
        <w:t> </w:t>
      </w:r>
      <w:r>
        <w:rPr>
          <w:spacing w:val="-2"/>
        </w:rPr>
        <w:t>segala</w:t>
      </w:r>
      <w:r>
        <w:rPr>
          <w:spacing w:val="-4"/>
        </w:rPr>
        <w:t> </w:t>
      </w:r>
      <w:r>
        <w:rPr>
          <w:spacing w:val="-2"/>
        </w:rPr>
        <w:t>akibat- </w:t>
      </w:r>
      <w:r>
        <w:rPr/>
        <w:t>akibatnya, tidak boleh berlangsung lebih lama daripada sepuluh tahun penuh, terhitung dan hari tersebut dalam putusan Hakim yang menyatakan kematian dugaan itu.</w:t>
      </w:r>
    </w:p>
    <w:p>
      <w:pPr>
        <w:pStyle w:val="BodyText"/>
        <w:spacing w:before="60"/>
        <w:ind w:right="203"/>
      </w:pPr>
      <w:r>
        <w:rPr/>
        <w:t>Namun</w:t>
      </w:r>
      <w:r>
        <w:rPr>
          <w:spacing w:val="-14"/>
        </w:rPr>
        <w:t> </w:t>
      </w:r>
      <w:r>
        <w:rPr/>
        <w:t>bila</w:t>
      </w:r>
      <w:r>
        <w:rPr>
          <w:spacing w:val="-14"/>
        </w:rPr>
        <w:t> </w:t>
      </w:r>
      <w:r>
        <w:rPr/>
        <w:t>isteri</w:t>
      </w:r>
      <w:r>
        <w:rPr>
          <w:spacing w:val="-14"/>
        </w:rPr>
        <w:t> </w:t>
      </w:r>
      <w:r>
        <w:rPr/>
        <w:t>atau</w:t>
      </w:r>
      <w:r>
        <w:rPr>
          <w:spacing w:val="-13"/>
        </w:rPr>
        <w:t> </w:t>
      </w:r>
      <w:r>
        <w:rPr/>
        <w:t>suami</w:t>
      </w:r>
      <w:r>
        <w:rPr>
          <w:spacing w:val="-14"/>
        </w:rPr>
        <w:t> </w:t>
      </w:r>
      <w:r>
        <w:rPr/>
        <w:t>tidak</w:t>
      </w:r>
      <w:r>
        <w:rPr>
          <w:spacing w:val="-14"/>
        </w:rPr>
        <w:t> </w:t>
      </w:r>
      <w:r>
        <w:rPr/>
        <w:t>menentang</w:t>
      </w:r>
      <w:r>
        <w:rPr>
          <w:spacing w:val="-14"/>
        </w:rPr>
        <w:t> </w:t>
      </w:r>
      <w:r>
        <w:rPr/>
        <w:t>pengambilan</w:t>
      </w:r>
      <w:r>
        <w:rPr>
          <w:spacing w:val="-13"/>
        </w:rPr>
        <w:t> </w:t>
      </w:r>
      <w:r>
        <w:rPr/>
        <w:t>barang-barang</w:t>
      </w:r>
      <w:r>
        <w:rPr>
          <w:spacing w:val="-14"/>
        </w:rPr>
        <w:t> </w:t>
      </w:r>
      <w:r>
        <w:rPr/>
        <w:t>dalam</w:t>
      </w:r>
      <w:r>
        <w:rPr>
          <w:spacing w:val="-14"/>
        </w:rPr>
        <w:t> </w:t>
      </w:r>
      <w:r>
        <w:rPr/>
        <w:t>penguasaan itu</w:t>
      </w:r>
      <w:r>
        <w:rPr>
          <w:spacing w:val="-2"/>
        </w:rPr>
        <w:t> </w:t>
      </w:r>
      <w:r>
        <w:rPr/>
        <w:t>oleh</w:t>
      </w:r>
      <w:r>
        <w:rPr>
          <w:spacing w:val="-5"/>
        </w:rPr>
        <w:t> </w:t>
      </w:r>
      <w:r>
        <w:rPr/>
        <w:t>para</w:t>
      </w:r>
      <w:r>
        <w:rPr>
          <w:spacing w:val="-5"/>
        </w:rPr>
        <w:t> </w:t>
      </w:r>
      <w:r>
        <w:rPr/>
        <w:t>ahli</w:t>
      </w:r>
      <w:r>
        <w:rPr>
          <w:spacing w:val="-5"/>
        </w:rPr>
        <w:t> </w:t>
      </w:r>
      <w:r>
        <w:rPr/>
        <w:t>waris,</w:t>
      </w:r>
      <w:r>
        <w:rPr>
          <w:spacing w:val="-4"/>
        </w:rPr>
        <w:t> </w:t>
      </w:r>
      <w:r>
        <w:rPr/>
        <w:t>maka</w:t>
      </w:r>
      <w:r>
        <w:rPr>
          <w:spacing w:val="-5"/>
        </w:rPr>
        <w:t> </w:t>
      </w:r>
      <w:r>
        <w:rPr/>
        <w:t>ia</w:t>
      </w:r>
      <w:r>
        <w:rPr>
          <w:spacing w:val="-5"/>
        </w:rPr>
        <w:t> </w:t>
      </w:r>
      <w:r>
        <w:rPr/>
        <w:t>boleh</w:t>
      </w:r>
      <w:r>
        <w:rPr>
          <w:spacing w:val="-2"/>
        </w:rPr>
        <w:t> </w:t>
      </w:r>
      <w:r>
        <w:rPr/>
        <w:t>mengambil</w:t>
      </w:r>
      <w:r>
        <w:rPr>
          <w:spacing w:val="-4"/>
        </w:rPr>
        <w:t> </w:t>
      </w:r>
      <w:r>
        <w:rPr/>
        <w:t>bagiannya</w:t>
      </w:r>
      <w:r>
        <w:rPr>
          <w:spacing w:val="-5"/>
        </w:rPr>
        <w:t> </w:t>
      </w:r>
      <w:r>
        <w:rPr/>
        <w:t>dalam</w:t>
      </w:r>
      <w:r>
        <w:rPr>
          <w:spacing w:val="-3"/>
        </w:rPr>
        <w:t> </w:t>
      </w:r>
      <w:r>
        <w:rPr/>
        <w:t>harta</w:t>
      </w:r>
      <w:r>
        <w:rPr>
          <w:spacing w:val="-5"/>
        </w:rPr>
        <w:t> </w:t>
      </w:r>
      <w:r>
        <w:rPr/>
        <w:t>bersama</w:t>
      </w:r>
      <w:r>
        <w:rPr>
          <w:spacing w:val="-5"/>
        </w:rPr>
        <w:t> </w:t>
      </w:r>
      <w:r>
        <w:rPr/>
        <w:t>itu,</w:t>
      </w:r>
      <w:r>
        <w:rPr>
          <w:spacing w:val="-4"/>
        </w:rPr>
        <w:t> </w:t>
      </w:r>
      <w:r>
        <w:rPr/>
        <w:t>atau barang-barang</w:t>
      </w:r>
      <w:r>
        <w:rPr>
          <w:spacing w:val="-8"/>
        </w:rPr>
        <w:t> </w:t>
      </w:r>
      <w:r>
        <w:rPr/>
        <w:t>miliknya</w:t>
      </w:r>
      <w:r>
        <w:rPr>
          <w:spacing w:val="-11"/>
        </w:rPr>
        <w:t> </w:t>
      </w:r>
      <w:r>
        <w:rPr/>
        <w:t>sendiri</w:t>
      </w:r>
      <w:r>
        <w:rPr>
          <w:spacing w:val="-10"/>
        </w:rPr>
        <w:t> </w:t>
      </w:r>
      <w:r>
        <w:rPr/>
        <w:t>yang</w:t>
      </w:r>
      <w:r>
        <w:rPr>
          <w:spacing w:val="-11"/>
        </w:rPr>
        <w:t> </w:t>
      </w:r>
      <w:r>
        <w:rPr/>
        <w:t>merupakan</w:t>
      </w:r>
      <w:r>
        <w:rPr>
          <w:spacing w:val="-11"/>
        </w:rPr>
        <w:t> </w:t>
      </w:r>
      <w:r>
        <w:rPr/>
        <w:t>haknya,</w:t>
      </w:r>
      <w:r>
        <w:rPr>
          <w:spacing w:val="-10"/>
        </w:rPr>
        <w:t> </w:t>
      </w:r>
      <w:r>
        <w:rPr/>
        <w:t>asal</w:t>
      </w:r>
      <w:r>
        <w:rPr>
          <w:spacing w:val="-10"/>
        </w:rPr>
        <w:t> </w:t>
      </w:r>
      <w:r>
        <w:rPr/>
        <w:t>saja</w:t>
      </w:r>
      <w:r>
        <w:rPr>
          <w:spacing w:val="-11"/>
        </w:rPr>
        <w:t> </w:t>
      </w:r>
      <w:r>
        <w:rPr/>
        <w:t>ia</w:t>
      </w:r>
      <w:r>
        <w:rPr>
          <w:spacing w:val="-11"/>
        </w:rPr>
        <w:t> </w:t>
      </w:r>
      <w:r>
        <w:rPr/>
        <w:t>memberikan</w:t>
      </w:r>
      <w:r>
        <w:rPr>
          <w:spacing w:val="-11"/>
        </w:rPr>
        <w:t> </w:t>
      </w:r>
      <w:r>
        <w:rPr/>
        <w:t>jaminan untuk barang-barang yang mungkin harus dikembalikan.</w:t>
      </w:r>
    </w:p>
    <w:p>
      <w:pPr>
        <w:pStyle w:val="BodyText"/>
        <w:spacing w:before="58"/>
      </w:pPr>
      <w:r>
        <w:rPr/>
        <w:t>Isteri</w:t>
      </w:r>
      <w:r>
        <w:rPr>
          <w:spacing w:val="-14"/>
        </w:rPr>
        <w:t> </w:t>
      </w:r>
      <w:r>
        <w:rPr/>
        <w:t>yang</w:t>
      </w:r>
      <w:r>
        <w:rPr>
          <w:spacing w:val="-14"/>
        </w:rPr>
        <w:t> </w:t>
      </w:r>
      <w:r>
        <w:rPr/>
        <w:t>memilih</w:t>
      </w:r>
      <w:r>
        <w:rPr>
          <w:spacing w:val="-14"/>
        </w:rPr>
        <w:t> </w:t>
      </w:r>
      <w:r>
        <w:rPr/>
        <w:t>dilanjutkan</w:t>
      </w:r>
      <w:r>
        <w:rPr>
          <w:spacing w:val="-13"/>
        </w:rPr>
        <w:t> </w:t>
      </w:r>
      <w:r>
        <w:rPr/>
        <w:t>gabungan</w:t>
      </w:r>
      <w:r>
        <w:rPr>
          <w:spacing w:val="-14"/>
        </w:rPr>
        <w:t> </w:t>
      </w:r>
      <w:r>
        <w:rPr/>
        <w:t>harta</w:t>
      </w:r>
      <w:r>
        <w:rPr>
          <w:spacing w:val="-14"/>
        </w:rPr>
        <w:t> </w:t>
      </w:r>
      <w:r>
        <w:rPr/>
        <w:t>bersama,</w:t>
      </w:r>
      <w:r>
        <w:rPr>
          <w:spacing w:val="-14"/>
        </w:rPr>
        <w:t> </w:t>
      </w:r>
      <w:r>
        <w:rPr/>
        <w:t>tetap</w:t>
      </w:r>
      <w:r>
        <w:rPr>
          <w:spacing w:val="-13"/>
        </w:rPr>
        <w:t> </w:t>
      </w:r>
      <w:r>
        <w:rPr/>
        <w:t>mempunyai</w:t>
      </w:r>
      <w:r>
        <w:rPr>
          <w:spacing w:val="-14"/>
        </w:rPr>
        <w:t> </w:t>
      </w:r>
      <w:r>
        <w:rPr/>
        <w:t>hak</w:t>
      </w:r>
      <w:r>
        <w:rPr>
          <w:spacing w:val="-13"/>
        </w:rPr>
        <w:t> </w:t>
      </w:r>
      <w:r>
        <w:rPr/>
        <w:t>untuk melepaskan diri dari gabungan harta bersama itu di kemudian hari.</w:t>
      </w:r>
    </w:p>
    <w:p>
      <w:pPr>
        <w:pStyle w:val="BodyText"/>
        <w:spacing w:before="115"/>
        <w:ind w:left="0"/>
      </w:pPr>
    </w:p>
    <w:p>
      <w:pPr>
        <w:pStyle w:val="BodyText"/>
        <w:ind w:left="4005"/>
      </w:pPr>
      <w:r>
        <w:rPr>
          <w:w w:val="105"/>
        </w:rPr>
        <w:t>Pasal</w:t>
      </w:r>
      <w:r>
        <w:rPr>
          <w:spacing w:val="17"/>
          <w:w w:val="105"/>
        </w:rPr>
        <w:t> </w:t>
      </w:r>
      <w:r>
        <w:rPr>
          <w:spacing w:val="-5"/>
          <w:w w:val="105"/>
        </w:rPr>
        <w:t>484</w:t>
      </w:r>
    </w:p>
    <w:p>
      <w:pPr>
        <w:pStyle w:val="BodyText"/>
        <w:spacing w:before="59"/>
        <w:ind w:right="112"/>
      </w:pPr>
      <w:r>
        <w:rPr>
          <w:spacing w:val="-2"/>
        </w:rPr>
        <w:t>Bila</w:t>
      </w:r>
      <w:r>
        <w:rPr>
          <w:spacing w:val="-5"/>
        </w:rPr>
        <w:t> </w:t>
      </w:r>
      <w:r>
        <w:rPr>
          <w:spacing w:val="-2"/>
        </w:rPr>
        <w:t>telah</w:t>
      </w:r>
      <w:r>
        <w:rPr>
          <w:spacing w:val="-5"/>
        </w:rPr>
        <w:t> </w:t>
      </w:r>
      <w:r>
        <w:rPr>
          <w:spacing w:val="-2"/>
        </w:rPr>
        <w:t>lampau</w:t>
      </w:r>
      <w:r>
        <w:rPr>
          <w:spacing w:val="-5"/>
        </w:rPr>
        <w:t> </w:t>
      </w:r>
      <w:r>
        <w:rPr>
          <w:spacing w:val="-2"/>
        </w:rPr>
        <w:t>tiga</w:t>
      </w:r>
      <w:r>
        <w:rPr>
          <w:spacing w:val="-5"/>
        </w:rPr>
        <w:t> </w:t>
      </w:r>
      <w:r>
        <w:rPr>
          <w:spacing w:val="-2"/>
        </w:rPr>
        <w:t>puluh</w:t>
      </w:r>
      <w:r>
        <w:rPr>
          <w:spacing w:val="-5"/>
        </w:rPr>
        <w:t> </w:t>
      </w:r>
      <w:r>
        <w:rPr>
          <w:spacing w:val="-2"/>
        </w:rPr>
        <w:t>tahun</w:t>
      </w:r>
      <w:r>
        <w:rPr>
          <w:spacing w:val="-3"/>
        </w:rPr>
        <w:t> </w:t>
      </w:r>
      <w:r>
        <w:rPr>
          <w:spacing w:val="-2"/>
        </w:rPr>
        <w:t>setelah</w:t>
      </w:r>
      <w:r>
        <w:rPr>
          <w:spacing w:val="-5"/>
        </w:rPr>
        <w:t> </w:t>
      </w:r>
      <w:r>
        <w:rPr>
          <w:spacing w:val="-2"/>
        </w:rPr>
        <w:t>hari</w:t>
      </w:r>
      <w:r>
        <w:rPr>
          <w:spacing w:val="-4"/>
        </w:rPr>
        <w:t> </w:t>
      </w:r>
      <w:r>
        <w:rPr>
          <w:spacing w:val="-2"/>
        </w:rPr>
        <w:t>kematian</w:t>
      </w:r>
      <w:r>
        <w:rPr>
          <w:spacing w:val="-3"/>
        </w:rPr>
        <w:t> </w:t>
      </w:r>
      <w:r>
        <w:rPr>
          <w:spacing w:val="-2"/>
        </w:rPr>
        <w:t>dugaan</w:t>
      </w:r>
      <w:r>
        <w:rPr>
          <w:spacing w:val="-5"/>
        </w:rPr>
        <w:t> </w:t>
      </w:r>
      <w:r>
        <w:rPr>
          <w:spacing w:val="-2"/>
        </w:rPr>
        <w:t>seperti</w:t>
      </w:r>
      <w:r>
        <w:rPr>
          <w:spacing w:val="-4"/>
        </w:rPr>
        <w:t> </w:t>
      </w:r>
      <w:r>
        <w:rPr>
          <w:spacing w:val="-2"/>
        </w:rPr>
        <w:t>yang</w:t>
      </w:r>
      <w:r>
        <w:rPr>
          <w:spacing w:val="-5"/>
        </w:rPr>
        <w:t> </w:t>
      </w:r>
      <w:r>
        <w:rPr>
          <w:spacing w:val="-2"/>
        </w:rPr>
        <w:t>dinyatakan</w:t>
      </w:r>
      <w:r>
        <w:rPr>
          <w:spacing w:val="-5"/>
        </w:rPr>
        <w:t> </w:t>
      </w:r>
      <w:r>
        <w:rPr>
          <w:spacing w:val="-2"/>
        </w:rPr>
        <w:t>dalam </w:t>
      </w:r>
      <w:r>
        <w:rPr/>
        <w:t>keputusan</w:t>
      </w:r>
      <w:r>
        <w:rPr>
          <w:spacing w:val="-1"/>
        </w:rPr>
        <w:t> </w:t>
      </w:r>
      <w:r>
        <w:rPr/>
        <w:t>Hakim, atau bila</w:t>
      </w:r>
      <w:r>
        <w:rPr>
          <w:spacing w:val="-1"/>
        </w:rPr>
        <w:t> </w:t>
      </w:r>
      <w:r>
        <w:rPr/>
        <w:t>sebelumnya</w:t>
      </w:r>
      <w:r>
        <w:rPr>
          <w:spacing w:val="-1"/>
        </w:rPr>
        <w:t> </w:t>
      </w:r>
      <w:r>
        <w:rPr/>
        <w:t>telah berlalu seratus</w:t>
      </w:r>
      <w:r>
        <w:rPr>
          <w:spacing w:val="-1"/>
        </w:rPr>
        <w:t> </w:t>
      </w:r>
      <w:r>
        <w:rPr/>
        <w:t>tahun</w:t>
      </w:r>
      <w:r>
        <w:rPr>
          <w:spacing w:val="-1"/>
        </w:rPr>
        <w:t> </w:t>
      </w:r>
      <w:r>
        <w:rPr/>
        <w:t>penuh</w:t>
      </w:r>
      <w:r>
        <w:rPr>
          <w:spacing w:val="-1"/>
        </w:rPr>
        <w:t> </w:t>
      </w:r>
      <w:r>
        <w:rPr/>
        <w:t>setelah kelahiran orang yang dalam keadaan tak</w:t>
      </w:r>
      <w:r>
        <w:rPr>
          <w:spacing w:val="-2"/>
        </w:rPr>
        <w:t> </w:t>
      </w:r>
      <w:r>
        <w:rPr/>
        <w:t>hadir,</w:t>
      </w:r>
      <w:r>
        <w:rPr>
          <w:spacing w:val="-3"/>
        </w:rPr>
        <w:t> </w:t>
      </w:r>
      <w:r>
        <w:rPr/>
        <w:t>maka</w:t>
      </w:r>
      <w:r>
        <w:rPr>
          <w:spacing w:val="-2"/>
        </w:rPr>
        <w:t> </w:t>
      </w:r>
      <w:r>
        <w:rPr/>
        <w:t>penjamin-penjamin dibebaskan</w:t>
      </w:r>
      <w:r>
        <w:rPr>
          <w:spacing w:val="-2"/>
        </w:rPr>
        <w:t> </w:t>
      </w:r>
      <w:r>
        <w:rPr/>
        <w:t>dan</w:t>
      </w:r>
      <w:r>
        <w:rPr>
          <w:spacing w:val="-2"/>
        </w:rPr>
        <w:t> </w:t>
      </w:r>
      <w:r>
        <w:rPr/>
        <w:t>pembagian barang-barang</w:t>
      </w:r>
      <w:r>
        <w:rPr>
          <w:spacing w:val="-4"/>
        </w:rPr>
        <w:t> </w:t>
      </w:r>
      <w:r>
        <w:rPr/>
        <w:t>yang</w:t>
      </w:r>
      <w:r>
        <w:rPr>
          <w:spacing w:val="-4"/>
        </w:rPr>
        <w:t> </w:t>
      </w:r>
      <w:r>
        <w:rPr/>
        <w:t>ditinggalkan</w:t>
      </w:r>
      <w:r>
        <w:rPr>
          <w:spacing w:val="-7"/>
        </w:rPr>
        <w:t> </w:t>
      </w:r>
      <w:r>
        <w:rPr/>
        <w:t>tetap</w:t>
      </w:r>
      <w:r>
        <w:rPr>
          <w:spacing w:val="-7"/>
        </w:rPr>
        <w:t> </w:t>
      </w:r>
      <w:r>
        <w:rPr/>
        <w:t>berlaku</w:t>
      </w:r>
      <w:r>
        <w:rPr>
          <w:spacing w:val="-7"/>
        </w:rPr>
        <w:t> </w:t>
      </w:r>
      <w:r>
        <w:rPr/>
        <w:t>sejauh</w:t>
      </w:r>
      <w:r>
        <w:rPr>
          <w:spacing w:val="-7"/>
        </w:rPr>
        <w:t> </w:t>
      </w:r>
      <w:r>
        <w:rPr/>
        <w:t>pembagian</w:t>
      </w:r>
      <w:r>
        <w:rPr>
          <w:spacing w:val="-4"/>
        </w:rPr>
        <w:t> </w:t>
      </w:r>
      <w:r>
        <w:rPr/>
        <w:t>itu</w:t>
      </w:r>
      <w:r>
        <w:rPr>
          <w:spacing w:val="-4"/>
        </w:rPr>
        <w:t> </w:t>
      </w:r>
      <w:r>
        <w:rPr/>
        <w:t>telah</w:t>
      </w:r>
      <w:r>
        <w:rPr>
          <w:spacing w:val="-7"/>
        </w:rPr>
        <w:t> </w:t>
      </w:r>
      <w:r>
        <w:rPr/>
        <w:t>terjadi,</w:t>
      </w:r>
      <w:r>
        <w:rPr>
          <w:spacing w:val="-6"/>
        </w:rPr>
        <w:t> </w:t>
      </w:r>
      <w:r>
        <w:rPr/>
        <w:t>atau</w:t>
      </w:r>
      <w:r>
        <w:rPr>
          <w:spacing w:val="-7"/>
        </w:rPr>
        <w:t> </w:t>
      </w:r>
      <w:r>
        <w:rPr/>
        <w:t>bila belum terjadi, para ahli waris dugaan boleh mengadakan pembagian tetap, dan</w:t>
      </w:r>
      <w:r>
        <w:rPr>
          <w:spacing w:val="-1"/>
        </w:rPr>
        <w:t> </w:t>
      </w:r>
      <w:r>
        <w:rPr/>
        <w:t>boleh menikmati</w:t>
      </w:r>
      <w:r>
        <w:rPr>
          <w:spacing w:val="-3"/>
        </w:rPr>
        <w:t> </w:t>
      </w:r>
      <w:r>
        <w:rPr/>
        <w:t>semua</w:t>
      </w:r>
      <w:r>
        <w:rPr>
          <w:spacing w:val="-4"/>
        </w:rPr>
        <w:t> </w:t>
      </w:r>
      <w:r>
        <w:rPr/>
        <w:t>hak</w:t>
      </w:r>
      <w:r>
        <w:rPr>
          <w:spacing w:val="-4"/>
        </w:rPr>
        <w:t> </w:t>
      </w:r>
      <w:r>
        <w:rPr/>
        <w:t>atas</w:t>
      </w:r>
      <w:r>
        <w:rPr>
          <w:spacing w:val="-2"/>
        </w:rPr>
        <w:t> </w:t>
      </w:r>
      <w:r>
        <w:rPr/>
        <w:t>harta</w:t>
      </w:r>
      <w:r>
        <w:rPr>
          <w:spacing w:val="-4"/>
        </w:rPr>
        <w:t> </w:t>
      </w:r>
      <w:r>
        <w:rPr/>
        <w:t>peninggalan</w:t>
      </w:r>
      <w:r>
        <w:rPr>
          <w:spacing w:val="-2"/>
        </w:rPr>
        <w:t> </w:t>
      </w:r>
      <w:r>
        <w:rPr/>
        <w:t>itu</w:t>
      </w:r>
      <w:r>
        <w:rPr>
          <w:spacing w:val="-4"/>
        </w:rPr>
        <w:t> </w:t>
      </w:r>
      <w:r>
        <w:rPr/>
        <w:t>secara</w:t>
      </w:r>
      <w:r>
        <w:rPr>
          <w:spacing w:val="-2"/>
        </w:rPr>
        <w:t> </w:t>
      </w:r>
      <w:r>
        <w:rPr/>
        <w:t>pasti.</w:t>
      </w:r>
      <w:r>
        <w:rPr>
          <w:spacing w:val="-3"/>
        </w:rPr>
        <w:t> </w:t>
      </w:r>
      <w:r>
        <w:rPr/>
        <w:t>Maka</w:t>
      </w:r>
      <w:r>
        <w:rPr>
          <w:spacing w:val="-4"/>
        </w:rPr>
        <w:t> </w:t>
      </w:r>
      <w:r>
        <w:rPr/>
        <w:t>berhentilah</w:t>
      </w:r>
      <w:r>
        <w:rPr>
          <w:spacing w:val="-2"/>
        </w:rPr>
        <w:t> </w:t>
      </w:r>
      <w:r>
        <w:rPr/>
        <w:t>hak</w:t>
      </w:r>
      <w:r>
        <w:rPr>
          <w:spacing w:val="-6"/>
        </w:rPr>
        <w:t> </w:t>
      </w:r>
      <w:r>
        <w:rPr/>
        <w:t>istimewa akan</w:t>
      </w:r>
      <w:r>
        <w:rPr>
          <w:spacing w:val="-5"/>
        </w:rPr>
        <w:t> </w:t>
      </w:r>
      <w:r>
        <w:rPr/>
        <w:t>pendaftaran</w:t>
      </w:r>
      <w:r>
        <w:rPr>
          <w:spacing w:val="-5"/>
        </w:rPr>
        <w:t> </w:t>
      </w:r>
      <w:r>
        <w:rPr/>
        <w:t>harta,</w:t>
      </w:r>
      <w:r>
        <w:rPr>
          <w:spacing w:val="-1"/>
        </w:rPr>
        <w:t> </w:t>
      </w:r>
      <w:r>
        <w:rPr/>
        <w:t>dan</w:t>
      </w:r>
      <w:r>
        <w:rPr>
          <w:spacing w:val="-5"/>
        </w:rPr>
        <w:t> </w:t>
      </w:r>
      <w:r>
        <w:rPr/>
        <w:t>dapatlah</w:t>
      </w:r>
      <w:r>
        <w:rPr>
          <w:spacing w:val="-5"/>
        </w:rPr>
        <w:t> </w:t>
      </w:r>
      <w:r>
        <w:rPr/>
        <w:t>para</w:t>
      </w:r>
      <w:r>
        <w:rPr>
          <w:spacing w:val="-5"/>
        </w:rPr>
        <w:t> </w:t>
      </w:r>
      <w:r>
        <w:rPr/>
        <w:t>ahli</w:t>
      </w:r>
      <w:r>
        <w:rPr>
          <w:spacing w:val="-4"/>
        </w:rPr>
        <w:t> </w:t>
      </w:r>
      <w:r>
        <w:rPr/>
        <w:t>waris</w:t>
      </w:r>
      <w:r>
        <w:rPr>
          <w:spacing w:val="-5"/>
        </w:rPr>
        <w:t> </w:t>
      </w:r>
      <w:r>
        <w:rPr/>
        <w:t>dugaan</w:t>
      </w:r>
      <w:r>
        <w:rPr>
          <w:spacing w:val="-2"/>
        </w:rPr>
        <w:t> </w:t>
      </w:r>
      <w:r>
        <w:rPr/>
        <w:t>diwajibkan</w:t>
      </w:r>
      <w:r>
        <w:rPr>
          <w:spacing w:val="-5"/>
        </w:rPr>
        <w:t> </w:t>
      </w:r>
      <w:r>
        <w:rPr/>
        <w:t>untuk</w:t>
      </w:r>
      <w:r>
        <w:rPr>
          <w:spacing w:val="-6"/>
        </w:rPr>
        <w:t> </w:t>
      </w:r>
      <w:r>
        <w:rPr/>
        <w:t>menerima</w:t>
      </w:r>
      <w:r>
        <w:rPr>
          <w:spacing w:val="-5"/>
        </w:rPr>
        <w:t> </w:t>
      </w:r>
      <w:r>
        <w:rPr/>
        <w:t>atau menolak warisan, menurut peraturan-peraturan yang ada tentang hal itu.</w:t>
      </w:r>
    </w:p>
    <w:p>
      <w:pPr>
        <w:pStyle w:val="BodyText"/>
        <w:spacing w:before="118"/>
        <w:ind w:left="0"/>
      </w:pPr>
    </w:p>
    <w:p>
      <w:pPr>
        <w:pStyle w:val="BodyText"/>
        <w:ind w:left="4005"/>
      </w:pPr>
      <w:r>
        <w:rPr>
          <w:w w:val="105"/>
        </w:rPr>
        <w:t>Pasal</w:t>
      </w:r>
      <w:r>
        <w:rPr>
          <w:spacing w:val="17"/>
          <w:w w:val="105"/>
        </w:rPr>
        <w:t> </w:t>
      </w:r>
      <w:r>
        <w:rPr>
          <w:spacing w:val="-5"/>
          <w:w w:val="105"/>
        </w:rPr>
        <w:t>485</w:t>
      </w:r>
    </w:p>
    <w:p>
      <w:pPr>
        <w:pStyle w:val="BodyText"/>
        <w:spacing w:before="59"/>
        <w:ind w:right="189"/>
      </w:pPr>
      <w:r>
        <w:rPr/>
        <w:t>Bila</w:t>
      </w:r>
      <w:r>
        <w:rPr>
          <w:spacing w:val="-5"/>
        </w:rPr>
        <w:t> </w:t>
      </w:r>
      <w:r>
        <w:rPr/>
        <w:t>sebelum</w:t>
      </w:r>
      <w:r>
        <w:rPr>
          <w:spacing w:val="-6"/>
        </w:rPr>
        <w:t> </w:t>
      </w:r>
      <w:r>
        <w:rPr/>
        <w:t>waktu</w:t>
      </w:r>
      <w:r>
        <w:rPr>
          <w:spacing w:val="-2"/>
        </w:rPr>
        <w:t> </w:t>
      </w:r>
      <w:r>
        <w:rPr/>
        <w:t>tersebut</w:t>
      </w:r>
      <w:r>
        <w:rPr>
          <w:spacing w:val="-3"/>
        </w:rPr>
        <w:t> </w:t>
      </w:r>
      <w:r>
        <w:rPr/>
        <w:t>dalam</w:t>
      </w:r>
      <w:r>
        <w:rPr>
          <w:spacing w:val="-6"/>
        </w:rPr>
        <w:t> </w:t>
      </w:r>
      <w:r>
        <w:rPr/>
        <w:t>pasal</w:t>
      </w:r>
      <w:r>
        <w:rPr>
          <w:spacing w:val="-4"/>
        </w:rPr>
        <w:t> </w:t>
      </w:r>
      <w:r>
        <w:rPr/>
        <w:t>yang</w:t>
      </w:r>
      <w:r>
        <w:rPr>
          <w:spacing w:val="-5"/>
        </w:rPr>
        <w:t> </w:t>
      </w:r>
      <w:r>
        <w:rPr/>
        <w:t>lalu,</w:t>
      </w:r>
      <w:r>
        <w:rPr>
          <w:spacing w:val="-5"/>
        </w:rPr>
        <w:t> </w:t>
      </w:r>
      <w:r>
        <w:rPr/>
        <w:t>diterima</w:t>
      </w:r>
      <w:r>
        <w:rPr>
          <w:spacing w:val="-5"/>
        </w:rPr>
        <w:t> </w:t>
      </w:r>
      <w:r>
        <w:rPr/>
        <w:t>berita</w:t>
      </w:r>
      <w:r>
        <w:rPr>
          <w:spacing w:val="-5"/>
        </w:rPr>
        <w:t> </w:t>
      </w:r>
      <w:r>
        <w:rPr/>
        <w:t>tentang</w:t>
      </w:r>
      <w:r>
        <w:rPr>
          <w:spacing w:val="-5"/>
        </w:rPr>
        <w:t> </w:t>
      </w:r>
      <w:r>
        <w:rPr/>
        <w:t>kematian</w:t>
      </w:r>
      <w:r>
        <w:rPr>
          <w:spacing w:val="-5"/>
        </w:rPr>
        <w:t> </w:t>
      </w:r>
      <w:r>
        <w:rPr/>
        <w:t>orang yang</w:t>
      </w:r>
      <w:r>
        <w:rPr>
          <w:spacing w:val="-4"/>
        </w:rPr>
        <w:t> </w:t>
      </w:r>
      <w:r>
        <w:rPr/>
        <w:t>ada</w:t>
      </w:r>
      <w:r>
        <w:rPr>
          <w:spacing w:val="-4"/>
        </w:rPr>
        <w:t> </w:t>
      </w:r>
      <w:r>
        <w:rPr/>
        <w:t>dalam</w:t>
      </w:r>
      <w:r>
        <w:rPr>
          <w:spacing w:val="-2"/>
        </w:rPr>
        <w:t> </w:t>
      </w:r>
      <w:r>
        <w:rPr/>
        <w:t>keadaan</w:t>
      </w:r>
      <w:r>
        <w:rPr>
          <w:spacing w:val="-4"/>
        </w:rPr>
        <w:t> </w:t>
      </w:r>
      <w:r>
        <w:rPr/>
        <w:t>tak</w:t>
      </w:r>
      <w:r>
        <w:rPr>
          <w:spacing w:val="-1"/>
        </w:rPr>
        <w:t> </w:t>
      </w:r>
      <w:r>
        <w:rPr/>
        <w:t>hadir,</w:t>
      </w:r>
      <w:r>
        <w:rPr>
          <w:spacing w:val="-3"/>
        </w:rPr>
        <w:t> </w:t>
      </w:r>
      <w:r>
        <w:rPr/>
        <w:t>maka</w:t>
      </w:r>
      <w:r>
        <w:rPr>
          <w:spacing w:val="-4"/>
        </w:rPr>
        <w:t> </w:t>
      </w:r>
      <w:r>
        <w:rPr/>
        <w:t>mereka</w:t>
      </w:r>
      <w:r>
        <w:rPr>
          <w:spacing w:val="-4"/>
        </w:rPr>
        <w:t> </w:t>
      </w:r>
      <w:r>
        <w:rPr/>
        <w:t>yang</w:t>
      </w:r>
      <w:r>
        <w:rPr>
          <w:spacing w:val="-1"/>
        </w:rPr>
        <w:t> </w:t>
      </w:r>
      <w:r>
        <w:rPr/>
        <w:t>atas</w:t>
      </w:r>
      <w:r>
        <w:rPr>
          <w:spacing w:val="-4"/>
        </w:rPr>
        <w:t> </w:t>
      </w:r>
      <w:r>
        <w:rPr/>
        <w:t>dasar</w:t>
      </w:r>
      <w:r>
        <w:rPr>
          <w:spacing w:val="-2"/>
        </w:rPr>
        <w:t> </w:t>
      </w:r>
      <w:r>
        <w:rPr/>
        <w:t>undang-undang</w:t>
      </w:r>
      <w:r>
        <w:rPr>
          <w:spacing w:val="-1"/>
        </w:rPr>
        <w:t> </w:t>
      </w:r>
      <w:r>
        <w:rPr/>
        <w:t>atau</w:t>
      </w:r>
      <w:r>
        <w:rPr>
          <w:spacing w:val="-4"/>
        </w:rPr>
        <w:t> </w:t>
      </w:r>
      <w:r>
        <w:rPr/>
        <w:t>atas dasar penetapan-penetapan orang yang dalam keadaan tak hadir itu telah mendapat hak-hak </w:t>
      </w:r>
      <w:r>
        <w:rPr>
          <w:spacing w:val="-2"/>
        </w:rPr>
        <w:t>atas</w:t>
      </w:r>
      <w:r>
        <w:rPr>
          <w:spacing w:val="-5"/>
        </w:rPr>
        <w:t> </w:t>
      </w:r>
      <w:r>
        <w:rPr>
          <w:spacing w:val="-2"/>
        </w:rPr>
        <w:t>harta</w:t>
      </w:r>
      <w:r>
        <w:rPr>
          <w:spacing w:val="-5"/>
        </w:rPr>
        <w:t> </w:t>
      </w:r>
      <w:r>
        <w:rPr>
          <w:spacing w:val="-2"/>
        </w:rPr>
        <w:t>peninggalannya, pertanggungjawaban</w:t>
      </w:r>
      <w:r>
        <w:rPr>
          <w:spacing w:val="-5"/>
        </w:rPr>
        <w:t> </w:t>
      </w:r>
      <w:r>
        <w:rPr>
          <w:spacing w:val="-2"/>
        </w:rPr>
        <w:t>dan</w:t>
      </w:r>
      <w:r>
        <w:rPr>
          <w:spacing w:val="-7"/>
        </w:rPr>
        <w:t> </w:t>
      </w:r>
      <w:r>
        <w:rPr>
          <w:spacing w:val="-2"/>
        </w:rPr>
        <w:t>penyerahan</w:t>
      </w:r>
      <w:r>
        <w:rPr>
          <w:spacing w:val="-5"/>
        </w:rPr>
        <w:t> </w:t>
      </w:r>
      <w:r>
        <w:rPr>
          <w:spacing w:val="-2"/>
        </w:rPr>
        <w:t>atas</w:t>
      </w:r>
      <w:r>
        <w:rPr>
          <w:spacing w:val="-5"/>
        </w:rPr>
        <w:t> </w:t>
      </w:r>
      <w:r>
        <w:rPr>
          <w:spacing w:val="-2"/>
        </w:rPr>
        <w:t>dasar</w:t>
      </w:r>
      <w:r>
        <w:rPr>
          <w:spacing w:val="-6"/>
        </w:rPr>
        <w:t> </w:t>
      </w:r>
      <w:r>
        <w:rPr>
          <w:spacing w:val="-2"/>
        </w:rPr>
        <w:t>Pasal</w:t>
      </w:r>
      <w:r>
        <w:rPr>
          <w:spacing w:val="-4"/>
        </w:rPr>
        <w:t> </w:t>
      </w:r>
      <w:r>
        <w:rPr>
          <w:spacing w:val="-2"/>
        </w:rPr>
        <w:t>476</w:t>
      </w:r>
      <w:r>
        <w:rPr>
          <w:spacing w:val="-5"/>
        </w:rPr>
        <w:t> </w:t>
      </w:r>
      <w:r>
        <w:rPr>
          <w:spacing w:val="-2"/>
        </w:rPr>
        <w:t>dan</w:t>
      </w:r>
      <w:r>
        <w:rPr>
          <w:spacing w:val="-5"/>
        </w:rPr>
        <w:t> </w:t>
      </w:r>
      <w:r>
        <w:rPr>
          <w:spacing w:val="-2"/>
        </w:rPr>
        <w:t>482.</w:t>
      </w:r>
    </w:p>
    <w:p>
      <w:pPr>
        <w:pStyle w:val="BodyText"/>
        <w:spacing w:before="115"/>
        <w:ind w:left="0"/>
      </w:pPr>
    </w:p>
    <w:p>
      <w:pPr>
        <w:pStyle w:val="BodyText"/>
        <w:ind w:left="4005"/>
      </w:pPr>
      <w:r>
        <w:rPr>
          <w:w w:val="105"/>
        </w:rPr>
        <w:t>Pasal</w:t>
      </w:r>
      <w:r>
        <w:rPr>
          <w:spacing w:val="17"/>
          <w:w w:val="105"/>
        </w:rPr>
        <w:t> </w:t>
      </w:r>
      <w:r>
        <w:rPr>
          <w:spacing w:val="-5"/>
          <w:w w:val="105"/>
        </w:rPr>
        <w:t>486</w:t>
      </w:r>
    </w:p>
    <w:p>
      <w:pPr>
        <w:pStyle w:val="BodyText"/>
        <w:spacing w:before="59"/>
        <w:ind w:right="101"/>
      </w:pPr>
      <w:r>
        <w:rPr>
          <w:spacing w:val="-2"/>
        </w:rPr>
        <w:t>Sekiranya</w:t>
      </w:r>
      <w:r>
        <w:rPr>
          <w:spacing w:val="-6"/>
        </w:rPr>
        <w:t> </w:t>
      </w:r>
      <w:r>
        <w:rPr>
          <w:spacing w:val="-2"/>
        </w:rPr>
        <w:t>orang</w:t>
      </w:r>
      <w:r>
        <w:rPr>
          <w:spacing w:val="-4"/>
        </w:rPr>
        <w:t> </w:t>
      </w:r>
      <w:r>
        <w:rPr>
          <w:spacing w:val="-2"/>
        </w:rPr>
        <w:t>yang</w:t>
      </w:r>
      <w:r>
        <w:rPr>
          <w:spacing w:val="-4"/>
        </w:rPr>
        <w:t> </w:t>
      </w:r>
      <w:r>
        <w:rPr>
          <w:spacing w:val="-2"/>
        </w:rPr>
        <w:t>dalam</w:t>
      </w:r>
      <w:r>
        <w:rPr>
          <w:spacing w:val="-5"/>
        </w:rPr>
        <w:t> </w:t>
      </w:r>
      <w:r>
        <w:rPr>
          <w:spacing w:val="-2"/>
        </w:rPr>
        <w:t>keadaan</w:t>
      </w:r>
      <w:r>
        <w:rPr>
          <w:spacing w:val="-6"/>
        </w:rPr>
        <w:t> </w:t>
      </w:r>
      <w:r>
        <w:rPr>
          <w:spacing w:val="-2"/>
        </w:rPr>
        <w:t>tak</w:t>
      </w:r>
      <w:r>
        <w:rPr>
          <w:spacing w:val="-4"/>
        </w:rPr>
        <w:t> </w:t>
      </w:r>
      <w:r>
        <w:rPr>
          <w:spacing w:val="-2"/>
        </w:rPr>
        <w:t>hadir</w:t>
      </w:r>
      <w:r>
        <w:rPr>
          <w:spacing w:val="-5"/>
        </w:rPr>
        <w:t> </w:t>
      </w:r>
      <w:r>
        <w:rPr>
          <w:spacing w:val="-2"/>
        </w:rPr>
        <w:t>itu</w:t>
      </w:r>
      <w:r>
        <w:rPr>
          <w:spacing w:val="-6"/>
        </w:rPr>
        <w:t> </w:t>
      </w:r>
      <w:r>
        <w:rPr>
          <w:spacing w:val="-2"/>
        </w:rPr>
        <w:t>pulang</w:t>
      </w:r>
      <w:r>
        <w:rPr>
          <w:spacing w:val="-4"/>
        </w:rPr>
        <w:t> </w:t>
      </w:r>
      <w:r>
        <w:rPr>
          <w:spacing w:val="-2"/>
        </w:rPr>
        <w:t>kembali,</w:t>
      </w:r>
      <w:r>
        <w:rPr>
          <w:spacing w:val="-6"/>
        </w:rPr>
        <w:t> </w:t>
      </w:r>
      <w:r>
        <w:rPr>
          <w:spacing w:val="-2"/>
        </w:rPr>
        <w:t>atau</w:t>
      </w:r>
      <w:r>
        <w:rPr>
          <w:spacing w:val="-4"/>
        </w:rPr>
        <w:t> </w:t>
      </w:r>
      <w:r>
        <w:rPr>
          <w:spacing w:val="-2"/>
        </w:rPr>
        <w:t>menunjukkan</w:t>
      </w:r>
      <w:r>
        <w:rPr>
          <w:spacing w:val="-4"/>
        </w:rPr>
        <w:t> </w:t>
      </w:r>
      <w:r>
        <w:rPr>
          <w:spacing w:val="-2"/>
        </w:rPr>
        <w:t>bahwa</w:t>
      </w:r>
      <w:r>
        <w:rPr>
          <w:spacing w:val="-6"/>
        </w:rPr>
        <w:t> </w:t>
      </w:r>
      <w:r>
        <w:rPr>
          <w:spacing w:val="-2"/>
        </w:rPr>
        <w:t>ia </w:t>
      </w:r>
      <w:r>
        <w:rPr/>
        <w:t>masih</w:t>
      </w:r>
      <w:r>
        <w:rPr>
          <w:spacing w:val="-2"/>
        </w:rPr>
        <w:t> </w:t>
      </w:r>
      <w:r>
        <w:rPr/>
        <w:t>hidup,</w:t>
      </w:r>
      <w:r>
        <w:rPr>
          <w:spacing w:val="-1"/>
        </w:rPr>
        <w:t> </w:t>
      </w:r>
      <w:r>
        <w:rPr/>
        <w:t>setelah lampau</w:t>
      </w:r>
      <w:r>
        <w:rPr>
          <w:spacing w:val="-2"/>
        </w:rPr>
        <w:t> </w:t>
      </w:r>
      <w:r>
        <w:rPr/>
        <w:t>tiga</w:t>
      </w:r>
      <w:r>
        <w:rPr>
          <w:spacing w:val="-2"/>
        </w:rPr>
        <w:t> </w:t>
      </w:r>
      <w:r>
        <w:rPr/>
        <w:t>puluh</w:t>
      </w:r>
      <w:r>
        <w:rPr>
          <w:spacing w:val="-2"/>
        </w:rPr>
        <w:t> </w:t>
      </w:r>
      <w:r>
        <w:rPr/>
        <w:t>tahun</w:t>
      </w:r>
      <w:r>
        <w:rPr>
          <w:spacing w:val="-2"/>
        </w:rPr>
        <w:t> </w:t>
      </w:r>
      <w:r>
        <w:rPr/>
        <w:t>sejak</w:t>
      </w:r>
      <w:r>
        <w:rPr>
          <w:spacing w:val="-5"/>
        </w:rPr>
        <w:t> </w:t>
      </w:r>
      <w:r>
        <w:rPr/>
        <w:t>dari</w:t>
      </w:r>
      <w:r>
        <w:rPr>
          <w:spacing w:val="-1"/>
        </w:rPr>
        <w:t> </w:t>
      </w:r>
      <w:r>
        <w:rPr/>
        <w:t>kematian</w:t>
      </w:r>
      <w:r>
        <w:rPr>
          <w:spacing w:val="-2"/>
        </w:rPr>
        <w:t> </w:t>
      </w:r>
      <w:r>
        <w:rPr/>
        <w:t>dugaan</w:t>
      </w:r>
      <w:r>
        <w:rPr>
          <w:spacing w:val="-2"/>
        </w:rPr>
        <w:t> </w:t>
      </w:r>
      <w:r>
        <w:rPr/>
        <w:t>seperti</w:t>
      </w:r>
      <w:r>
        <w:rPr>
          <w:spacing w:val="-1"/>
        </w:rPr>
        <w:t> </w:t>
      </w:r>
      <w:r>
        <w:rPr/>
        <w:t>yang dinyatakan</w:t>
      </w:r>
      <w:r>
        <w:rPr>
          <w:spacing w:val="-6"/>
        </w:rPr>
        <w:t> </w:t>
      </w:r>
      <w:r>
        <w:rPr/>
        <w:t>dalam</w:t>
      </w:r>
      <w:r>
        <w:rPr>
          <w:spacing w:val="-4"/>
        </w:rPr>
        <w:t> </w:t>
      </w:r>
      <w:r>
        <w:rPr/>
        <w:t>keputusan</w:t>
      </w:r>
      <w:r>
        <w:rPr>
          <w:spacing w:val="-4"/>
        </w:rPr>
        <w:t> </w:t>
      </w:r>
      <w:r>
        <w:rPr/>
        <w:t>Hakim,</w:t>
      </w:r>
      <w:r>
        <w:rPr>
          <w:spacing w:val="-5"/>
        </w:rPr>
        <w:t> </w:t>
      </w:r>
      <w:r>
        <w:rPr/>
        <w:t>maka</w:t>
      </w:r>
      <w:r>
        <w:rPr>
          <w:spacing w:val="-6"/>
        </w:rPr>
        <w:t> </w:t>
      </w:r>
      <w:r>
        <w:rPr/>
        <w:t>dia</w:t>
      </w:r>
      <w:r>
        <w:rPr>
          <w:spacing w:val="-6"/>
        </w:rPr>
        <w:t> </w:t>
      </w:r>
      <w:r>
        <w:rPr/>
        <w:t>hanya</w:t>
      </w:r>
      <w:r>
        <w:rPr>
          <w:spacing w:val="-4"/>
        </w:rPr>
        <w:t> </w:t>
      </w:r>
      <w:r>
        <w:rPr/>
        <w:t>berhak</w:t>
      </w:r>
      <w:r>
        <w:rPr>
          <w:spacing w:val="-6"/>
        </w:rPr>
        <w:t> </w:t>
      </w:r>
      <w:r>
        <w:rPr/>
        <w:t>untuk</w:t>
      </w:r>
      <w:r>
        <w:rPr>
          <w:spacing w:val="-6"/>
        </w:rPr>
        <w:t> </w:t>
      </w:r>
      <w:r>
        <w:rPr/>
        <w:t>menuntut</w:t>
      </w:r>
      <w:r>
        <w:rPr>
          <w:spacing w:val="-4"/>
        </w:rPr>
        <w:t> </w:t>
      </w:r>
      <w:r>
        <w:rPr/>
        <w:t>kembali</w:t>
      </w:r>
      <w:r>
        <w:rPr>
          <w:spacing w:val="-5"/>
        </w:rPr>
        <w:t> </w:t>
      </w:r>
      <w:r>
        <w:rPr/>
        <w:t>barang- barangnya</w:t>
      </w:r>
      <w:r>
        <w:rPr>
          <w:spacing w:val="-5"/>
        </w:rPr>
        <w:t> </w:t>
      </w:r>
      <w:r>
        <w:rPr/>
        <w:t>dalam</w:t>
      </w:r>
      <w:r>
        <w:rPr>
          <w:spacing w:val="-4"/>
        </w:rPr>
        <w:t> </w:t>
      </w:r>
      <w:r>
        <w:rPr/>
        <w:t>keadaan</w:t>
      </w:r>
      <w:r>
        <w:rPr>
          <w:spacing w:val="-3"/>
        </w:rPr>
        <w:t> </w:t>
      </w:r>
      <w:r>
        <w:rPr/>
        <w:t>seperti</w:t>
      </w:r>
      <w:r>
        <w:rPr>
          <w:spacing w:val="-5"/>
        </w:rPr>
        <w:t> </w:t>
      </w:r>
      <w:r>
        <w:rPr/>
        <w:t>adanya</w:t>
      </w:r>
      <w:r>
        <w:rPr>
          <w:spacing w:val="-5"/>
        </w:rPr>
        <w:t> </w:t>
      </w:r>
      <w:r>
        <w:rPr/>
        <w:t>pada</w:t>
      </w:r>
      <w:r>
        <w:rPr>
          <w:spacing w:val="-5"/>
        </w:rPr>
        <w:t> </w:t>
      </w:r>
      <w:r>
        <w:rPr/>
        <w:t>waktu</w:t>
      </w:r>
      <w:r>
        <w:rPr>
          <w:spacing w:val="-3"/>
        </w:rPr>
        <w:t> </w:t>
      </w:r>
      <w:r>
        <w:rPr/>
        <w:t>itu,</w:t>
      </w:r>
      <w:r>
        <w:rPr>
          <w:spacing w:val="-6"/>
        </w:rPr>
        <w:t> </w:t>
      </w:r>
      <w:r>
        <w:rPr/>
        <w:t>beserta</w:t>
      </w:r>
      <w:r>
        <w:rPr>
          <w:spacing w:val="-5"/>
        </w:rPr>
        <w:t> </w:t>
      </w:r>
      <w:r>
        <w:rPr/>
        <w:t>harga</w:t>
      </w:r>
      <w:r>
        <w:rPr>
          <w:spacing w:val="-5"/>
        </w:rPr>
        <w:t> </w:t>
      </w:r>
      <w:r>
        <w:rPr/>
        <w:t>barang-barang</w:t>
      </w:r>
      <w:r>
        <w:rPr>
          <w:spacing w:val="-3"/>
        </w:rPr>
        <w:t> </w:t>
      </w:r>
      <w:r>
        <w:rPr/>
        <w:t>yang </w:t>
      </w:r>
      <w:r>
        <w:rPr>
          <w:spacing w:val="-2"/>
        </w:rPr>
        <w:t>telah dipindahtangankan,</w:t>
      </w:r>
      <w:r>
        <w:rPr>
          <w:spacing w:val="-3"/>
        </w:rPr>
        <w:t> </w:t>
      </w:r>
      <w:r>
        <w:rPr>
          <w:spacing w:val="-2"/>
        </w:rPr>
        <w:t>atau barang-barang yang telah</w:t>
      </w:r>
      <w:r>
        <w:rPr>
          <w:spacing w:val="-3"/>
        </w:rPr>
        <w:t> </w:t>
      </w:r>
      <w:r>
        <w:rPr>
          <w:spacing w:val="-2"/>
        </w:rPr>
        <w:t>dibeli</w:t>
      </w:r>
      <w:r>
        <w:rPr>
          <w:spacing w:val="-3"/>
        </w:rPr>
        <w:t> </w:t>
      </w:r>
      <w:r>
        <w:rPr>
          <w:spacing w:val="-2"/>
        </w:rPr>
        <w:t>dengan hasil</w:t>
      </w:r>
      <w:r>
        <w:rPr>
          <w:spacing w:val="-3"/>
        </w:rPr>
        <w:t> </w:t>
      </w:r>
      <w:r>
        <w:rPr>
          <w:spacing w:val="-2"/>
        </w:rPr>
        <w:t>pemindahtanganan </w:t>
      </w:r>
      <w:r>
        <w:rPr/>
        <w:t>barang-barang kepunyaannya, namun semuanya tanpa suatu hasil atau pendapatan.</w:t>
      </w:r>
    </w:p>
    <w:p>
      <w:pPr>
        <w:pStyle w:val="BodyText"/>
        <w:spacing w:before="118"/>
        <w:ind w:left="0"/>
      </w:pPr>
    </w:p>
    <w:p>
      <w:pPr>
        <w:pStyle w:val="BodyText"/>
        <w:ind w:left="4005"/>
      </w:pPr>
      <w:r>
        <w:rPr>
          <w:w w:val="105"/>
        </w:rPr>
        <w:t>Pasal</w:t>
      </w:r>
      <w:r>
        <w:rPr>
          <w:spacing w:val="17"/>
          <w:w w:val="105"/>
        </w:rPr>
        <w:t> </w:t>
      </w:r>
      <w:r>
        <w:rPr>
          <w:spacing w:val="-5"/>
          <w:w w:val="105"/>
        </w:rPr>
        <w:t>487</w:t>
      </w:r>
    </w:p>
    <w:p>
      <w:pPr>
        <w:pStyle w:val="BodyText"/>
        <w:spacing w:before="57"/>
        <w:ind w:right="98"/>
      </w:pPr>
      <w:r>
        <w:rPr/>
        <w:t>Demikian pula anak-anak dan keturunan-keturunan lebih lanjut orang dalam keadaan tidak hadir,</w:t>
      </w:r>
      <w:r>
        <w:rPr>
          <w:spacing w:val="-14"/>
        </w:rPr>
        <w:t> </w:t>
      </w:r>
      <w:r>
        <w:rPr/>
        <w:t>boleh</w:t>
      </w:r>
      <w:r>
        <w:rPr>
          <w:spacing w:val="-13"/>
        </w:rPr>
        <w:t> </w:t>
      </w:r>
      <w:r>
        <w:rPr/>
        <w:t>menerima</w:t>
      </w:r>
      <w:r>
        <w:rPr>
          <w:spacing w:val="-14"/>
        </w:rPr>
        <w:t> </w:t>
      </w:r>
      <w:r>
        <w:rPr/>
        <w:t>kembali</w:t>
      </w:r>
      <w:r>
        <w:rPr>
          <w:spacing w:val="-13"/>
        </w:rPr>
        <w:t> </w:t>
      </w:r>
      <w:r>
        <w:rPr/>
        <w:t>barang-barangnya</w:t>
      </w:r>
      <w:r>
        <w:rPr>
          <w:spacing w:val="-14"/>
        </w:rPr>
        <w:t> </w:t>
      </w:r>
      <w:r>
        <w:rPr/>
        <w:t>sejauh</w:t>
      </w:r>
      <w:r>
        <w:rPr>
          <w:spacing w:val="-14"/>
        </w:rPr>
        <w:t> </w:t>
      </w:r>
      <w:r>
        <w:rPr/>
        <w:t>hak</w:t>
      </w:r>
      <w:r>
        <w:rPr>
          <w:spacing w:val="-13"/>
        </w:rPr>
        <w:t> </w:t>
      </w:r>
      <w:r>
        <w:rPr/>
        <w:t>mereka</w:t>
      </w:r>
      <w:r>
        <w:rPr>
          <w:spacing w:val="-14"/>
        </w:rPr>
        <w:t> </w:t>
      </w:r>
      <w:r>
        <w:rPr/>
        <w:t>timbul</w:t>
      </w:r>
      <w:r>
        <w:rPr>
          <w:spacing w:val="-14"/>
        </w:rPr>
        <w:t> </w:t>
      </w:r>
      <w:r>
        <w:rPr/>
        <w:t>dalam</w:t>
      </w:r>
      <w:r>
        <w:rPr>
          <w:spacing w:val="-12"/>
        </w:rPr>
        <w:t> </w:t>
      </w:r>
      <w:r>
        <w:rPr/>
        <w:t>waktu</w:t>
      </w:r>
      <w:r>
        <w:rPr>
          <w:spacing w:val="-12"/>
        </w:rPr>
        <w:t> </w:t>
      </w:r>
      <w:r>
        <w:rPr/>
        <w:t>tiga puluh</w:t>
      </w:r>
      <w:r>
        <w:rPr>
          <w:spacing w:val="-4"/>
        </w:rPr>
        <w:t> </w:t>
      </w:r>
      <w:r>
        <w:rPr/>
        <w:t>tahun</w:t>
      </w:r>
      <w:r>
        <w:rPr>
          <w:spacing w:val="-4"/>
        </w:rPr>
        <w:t> </w:t>
      </w:r>
      <w:r>
        <w:rPr/>
        <w:t>sejak</w:t>
      </w:r>
      <w:r>
        <w:rPr>
          <w:spacing w:val="-4"/>
        </w:rPr>
        <w:t> </w:t>
      </w:r>
      <w:r>
        <w:rPr/>
        <w:t>lampaunya</w:t>
      </w:r>
      <w:r>
        <w:rPr>
          <w:spacing w:val="-6"/>
        </w:rPr>
        <w:t> </w:t>
      </w:r>
      <w:r>
        <w:rPr/>
        <w:t>waktu</w:t>
      </w:r>
      <w:r>
        <w:rPr>
          <w:spacing w:val="-6"/>
        </w:rPr>
        <w:t> </w:t>
      </w:r>
      <w:r>
        <w:rPr/>
        <w:t>yang</w:t>
      </w:r>
      <w:r>
        <w:rPr>
          <w:spacing w:val="-4"/>
        </w:rPr>
        <w:t> </w:t>
      </w:r>
      <w:r>
        <w:rPr/>
        <w:t>ditetapkan</w:t>
      </w:r>
      <w:r>
        <w:rPr>
          <w:spacing w:val="-4"/>
        </w:rPr>
        <w:t> </w:t>
      </w:r>
      <w:r>
        <w:rPr/>
        <w:t>dalam</w:t>
      </w:r>
      <w:r>
        <w:rPr>
          <w:spacing w:val="-5"/>
        </w:rPr>
        <w:t> </w:t>
      </w:r>
      <w:r>
        <w:rPr/>
        <w:t>Pasal</w:t>
      </w:r>
      <w:r>
        <w:rPr>
          <w:spacing w:val="-5"/>
        </w:rPr>
        <w:t> </w:t>
      </w:r>
      <w:r>
        <w:rPr/>
        <w:t>484.</w:t>
      </w:r>
      <w:r>
        <w:rPr>
          <w:spacing w:val="-5"/>
        </w:rPr>
        <w:t> </w:t>
      </w:r>
      <w:r>
        <w:rPr/>
        <w:t>488.</w:t>
      </w:r>
      <w:r>
        <w:rPr>
          <w:spacing w:val="-7"/>
        </w:rPr>
        <w:t> </w:t>
      </w:r>
      <w:r>
        <w:rPr/>
        <w:t>Bila</w:t>
      </w:r>
      <w:r>
        <w:rPr>
          <w:spacing w:val="-6"/>
        </w:rPr>
        <w:t> </w:t>
      </w:r>
      <w:r>
        <w:rPr/>
        <w:t>dengan putusan</w:t>
      </w:r>
      <w:r>
        <w:rPr>
          <w:spacing w:val="-6"/>
        </w:rPr>
        <w:t> </w:t>
      </w:r>
      <w:r>
        <w:rPr/>
        <w:t>Hakim</w:t>
      </w:r>
      <w:r>
        <w:rPr>
          <w:spacing w:val="-6"/>
        </w:rPr>
        <w:t> </w:t>
      </w:r>
      <w:r>
        <w:rPr/>
        <w:t>dinyatakan</w:t>
      </w:r>
      <w:r>
        <w:rPr>
          <w:spacing w:val="-6"/>
        </w:rPr>
        <w:t> </w:t>
      </w:r>
      <w:r>
        <w:rPr/>
        <w:t>dugaan</w:t>
      </w:r>
      <w:r>
        <w:rPr>
          <w:spacing w:val="-6"/>
        </w:rPr>
        <w:t> </w:t>
      </w:r>
      <w:r>
        <w:rPr/>
        <w:t>hukum</w:t>
      </w:r>
      <w:r>
        <w:rPr>
          <w:spacing w:val="-9"/>
        </w:rPr>
        <w:t> </w:t>
      </w:r>
      <w:r>
        <w:rPr/>
        <w:t>tentang</w:t>
      </w:r>
      <w:r>
        <w:rPr>
          <w:spacing w:val="-8"/>
        </w:rPr>
        <w:t> </w:t>
      </w:r>
      <w:r>
        <w:rPr/>
        <w:t>kematian,</w:t>
      </w:r>
      <w:r>
        <w:rPr>
          <w:spacing w:val="-7"/>
        </w:rPr>
        <w:t> </w:t>
      </w:r>
      <w:r>
        <w:rPr/>
        <w:t>semua</w:t>
      </w:r>
      <w:r>
        <w:rPr>
          <w:spacing w:val="-8"/>
        </w:rPr>
        <w:t> </w:t>
      </w:r>
      <w:r>
        <w:rPr/>
        <w:t>tuntutan</w:t>
      </w:r>
      <w:r>
        <w:rPr>
          <w:spacing w:val="-8"/>
        </w:rPr>
        <w:t> </w:t>
      </w:r>
      <w:r>
        <w:rPr/>
        <w:t>hukum</w:t>
      </w:r>
      <w:r>
        <w:rPr>
          <w:spacing w:val="-6"/>
        </w:rPr>
        <w:t> </w:t>
      </w:r>
      <w:r>
        <w:rPr/>
        <w:t>terhadap orang</w:t>
      </w:r>
      <w:r>
        <w:rPr>
          <w:spacing w:val="-3"/>
        </w:rPr>
        <w:t> </w:t>
      </w:r>
      <w:r>
        <w:rPr/>
        <w:t>yang</w:t>
      </w:r>
      <w:r>
        <w:rPr>
          <w:spacing w:val="-3"/>
        </w:rPr>
        <w:t> </w:t>
      </w:r>
      <w:r>
        <w:rPr/>
        <w:t>dalam</w:t>
      </w:r>
      <w:r>
        <w:rPr>
          <w:spacing w:val="-4"/>
        </w:rPr>
        <w:t> </w:t>
      </w:r>
      <w:r>
        <w:rPr/>
        <w:t>keadaan</w:t>
      </w:r>
      <w:r>
        <w:rPr>
          <w:spacing w:val="-3"/>
        </w:rPr>
        <w:t> </w:t>
      </w:r>
      <w:r>
        <w:rPr/>
        <w:t>tak</w:t>
      </w:r>
      <w:r>
        <w:rPr>
          <w:spacing w:val="-6"/>
        </w:rPr>
        <w:t> </w:t>
      </w:r>
      <w:r>
        <w:rPr/>
        <w:t>hadir</w:t>
      </w:r>
      <w:r>
        <w:rPr>
          <w:spacing w:val="-8"/>
        </w:rPr>
        <w:t> </w:t>
      </w:r>
      <w:r>
        <w:rPr/>
        <w:t>itu,</w:t>
      </w:r>
      <w:r>
        <w:rPr>
          <w:spacing w:val="-7"/>
        </w:rPr>
        <w:t> </w:t>
      </w:r>
      <w:r>
        <w:rPr/>
        <w:t>harus</w:t>
      </w:r>
      <w:r>
        <w:rPr>
          <w:spacing w:val="-6"/>
        </w:rPr>
        <w:t> </w:t>
      </w:r>
      <w:r>
        <w:rPr/>
        <w:t>diajukan</w:t>
      </w:r>
      <w:r>
        <w:rPr>
          <w:spacing w:val="-6"/>
        </w:rPr>
        <w:t> </w:t>
      </w:r>
      <w:r>
        <w:rPr/>
        <w:t>terhadap</w:t>
      </w:r>
      <w:r>
        <w:rPr>
          <w:spacing w:val="-6"/>
        </w:rPr>
        <w:t> </w:t>
      </w:r>
      <w:r>
        <w:rPr/>
        <w:t>para</w:t>
      </w:r>
      <w:r>
        <w:rPr>
          <w:spacing w:val="-6"/>
        </w:rPr>
        <w:t> </w:t>
      </w:r>
      <w:r>
        <w:rPr/>
        <w:t>ahli</w:t>
      </w:r>
      <w:r>
        <w:rPr>
          <w:spacing w:val="-5"/>
        </w:rPr>
        <w:t> </w:t>
      </w:r>
      <w:r>
        <w:rPr/>
        <w:t>waris</w:t>
      </w:r>
      <w:r>
        <w:rPr>
          <w:spacing w:val="-4"/>
        </w:rPr>
        <w:t> </w:t>
      </w:r>
      <w:r>
        <w:rPr/>
        <w:t>dugaan</w:t>
      </w:r>
      <w:r>
        <w:rPr>
          <w:spacing w:val="-3"/>
        </w:rPr>
        <w:t> </w:t>
      </w:r>
      <w:r>
        <w:rPr/>
        <w:t>yang telah</w:t>
      </w:r>
      <w:r>
        <w:rPr>
          <w:spacing w:val="-14"/>
        </w:rPr>
        <w:t> </w:t>
      </w:r>
      <w:r>
        <w:rPr/>
        <w:t>mengambil</w:t>
      </w:r>
      <w:r>
        <w:rPr>
          <w:spacing w:val="-13"/>
        </w:rPr>
        <w:t> </w:t>
      </w:r>
      <w:r>
        <w:rPr/>
        <w:t>barang-barangnya</w:t>
      </w:r>
      <w:r>
        <w:rPr>
          <w:spacing w:val="-14"/>
        </w:rPr>
        <w:t> </w:t>
      </w:r>
      <w:r>
        <w:rPr/>
        <w:t>dalam</w:t>
      </w:r>
      <w:r>
        <w:rPr>
          <w:spacing w:val="-13"/>
        </w:rPr>
        <w:t> </w:t>
      </w:r>
      <w:r>
        <w:rPr/>
        <w:t>penguasaan</w:t>
      </w:r>
      <w:r>
        <w:rPr>
          <w:spacing w:val="-14"/>
        </w:rPr>
        <w:t> </w:t>
      </w:r>
      <w:r>
        <w:rPr/>
        <w:t>mereka,</w:t>
      </w:r>
      <w:r>
        <w:rPr>
          <w:spacing w:val="-11"/>
        </w:rPr>
        <w:t> </w:t>
      </w:r>
      <w:r>
        <w:rPr/>
        <w:t>tanpa</w:t>
      </w:r>
      <w:r>
        <w:rPr>
          <w:spacing w:val="-14"/>
        </w:rPr>
        <w:t> </w:t>
      </w:r>
      <w:r>
        <w:rPr/>
        <w:t>mengurangi</w:t>
      </w:r>
      <w:r>
        <w:rPr>
          <w:spacing w:val="-14"/>
        </w:rPr>
        <w:t> </w:t>
      </w:r>
      <w:r>
        <w:rPr/>
        <w:t>hak</w:t>
      </w:r>
      <w:r>
        <w:rPr>
          <w:spacing w:val="-14"/>
        </w:rPr>
        <w:t> </w:t>
      </w:r>
      <w:r>
        <w:rPr/>
        <w:t>mereka untuk memberlakukan hak istimewa mereka akan pendaftaran harta peninggalan.</w:t>
      </w:r>
    </w:p>
    <w:p>
      <w:pPr>
        <w:pStyle w:val="BodyText"/>
        <w:spacing w:after="0"/>
        <w:sectPr>
          <w:pgSz w:w="12240" w:h="15840"/>
          <w:pgMar w:top="1520" w:bottom="280" w:left="1800" w:right="1800"/>
        </w:sectPr>
      </w:pPr>
    </w:p>
    <w:p>
      <w:pPr>
        <w:pStyle w:val="BodyText"/>
        <w:spacing w:before="74"/>
        <w:ind w:left="359" w:right="105"/>
        <w:jc w:val="center"/>
      </w:pPr>
      <w:r>
        <w:rPr/>
        <w:t>BAGIAN</w:t>
      </w:r>
      <w:r>
        <w:rPr>
          <w:spacing w:val="34"/>
        </w:rPr>
        <w:t> </w:t>
      </w:r>
      <w:r>
        <w:rPr>
          <w:spacing w:val="-10"/>
        </w:rPr>
        <w:t>4</w:t>
      </w:r>
    </w:p>
    <w:p>
      <w:pPr>
        <w:pStyle w:val="BodyText"/>
        <w:spacing w:line="292" w:lineRule="auto" w:before="59"/>
        <w:ind w:left="499" w:right="237" w:hanging="5"/>
        <w:jc w:val="center"/>
      </w:pPr>
      <w:r>
        <w:rPr>
          <w:w w:val="110"/>
        </w:rPr>
        <w:t>Hak-hak yang Jatuh ke</w:t>
      </w:r>
      <w:r>
        <w:rPr>
          <w:spacing w:val="-3"/>
          <w:w w:val="110"/>
        </w:rPr>
        <w:t> </w:t>
      </w:r>
      <w:r>
        <w:rPr>
          <w:w w:val="110"/>
        </w:rPr>
        <w:t>Tangan Orang Tak</w:t>
      </w:r>
      <w:r>
        <w:rPr>
          <w:spacing w:val="-3"/>
          <w:w w:val="110"/>
        </w:rPr>
        <w:t> </w:t>
      </w:r>
      <w:r>
        <w:rPr>
          <w:w w:val="110"/>
        </w:rPr>
        <w:t>Hadir yang Tak</w:t>
      </w:r>
      <w:r>
        <w:rPr>
          <w:spacing w:val="-5"/>
          <w:w w:val="110"/>
        </w:rPr>
        <w:t> </w:t>
      </w:r>
      <w:r>
        <w:rPr>
          <w:w w:val="110"/>
        </w:rPr>
        <w:t>Pasti</w:t>
      </w:r>
      <w:r>
        <w:rPr>
          <w:spacing w:val="-2"/>
          <w:w w:val="110"/>
        </w:rPr>
        <w:t> </w:t>
      </w:r>
      <w:r>
        <w:rPr>
          <w:w w:val="110"/>
        </w:rPr>
        <w:t>Hidup atau Mati </w:t>
      </w:r>
      <w:r>
        <w:rPr/>
        <w:t>(Berlaku</w:t>
      </w:r>
      <w:r>
        <w:rPr>
          <w:spacing w:val="51"/>
        </w:rPr>
        <w:t> </w:t>
      </w:r>
      <w:r>
        <w:rPr/>
        <w:t>Bagi</w:t>
      </w:r>
      <w:r>
        <w:rPr>
          <w:spacing w:val="54"/>
        </w:rPr>
        <w:t> </w:t>
      </w:r>
      <w:r>
        <w:rPr/>
        <w:t>Golongan</w:t>
      </w:r>
      <w:r>
        <w:rPr>
          <w:spacing w:val="50"/>
        </w:rPr>
        <w:t> </w:t>
      </w:r>
      <w:r>
        <w:rPr/>
        <w:t>Timur</w:t>
      </w:r>
      <w:r>
        <w:rPr>
          <w:spacing w:val="53"/>
        </w:rPr>
        <w:t> </w:t>
      </w:r>
      <w:r>
        <w:rPr/>
        <w:t>Asing</w:t>
      </w:r>
      <w:r>
        <w:rPr>
          <w:spacing w:val="52"/>
        </w:rPr>
        <w:t> </w:t>
      </w:r>
      <w:r>
        <w:rPr/>
        <w:t>Bukan</w:t>
      </w:r>
      <w:r>
        <w:rPr>
          <w:spacing w:val="46"/>
        </w:rPr>
        <w:t> </w:t>
      </w:r>
      <w:r>
        <w:rPr/>
        <w:t>Tionghoa,</w:t>
      </w:r>
      <w:r>
        <w:rPr>
          <w:spacing w:val="54"/>
        </w:rPr>
        <w:t> </w:t>
      </w:r>
      <w:r>
        <w:rPr/>
        <w:t>Bagi</w:t>
      </w:r>
      <w:r>
        <w:rPr>
          <w:spacing w:val="54"/>
        </w:rPr>
        <w:t> </w:t>
      </w:r>
      <w:r>
        <w:rPr/>
        <w:t>Golongan</w:t>
      </w:r>
      <w:r>
        <w:rPr>
          <w:spacing w:val="50"/>
        </w:rPr>
        <w:t> </w:t>
      </w:r>
      <w:r>
        <w:rPr>
          <w:spacing w:val="-2"/>
        </w:rPr>
        <w:t>Tionghoa)</w:t>
      </w:r>
    </w:p>
    <w:p>
      <w:pPr>
        <w:pStyle w:val="BodyText"/>
        <w:spacing w:before="59"/>
        <w:ind w:left="0"/>
      </w:pPr>
    </w:p>
    <w:p>
      <w:pPr>
        <w:pStyle w:val="BodyText"/>
        <w:ind w:left="4005"/>
      </w:pPr>
      <w:r>
        <w:rPr>
          <w:w w:val="105"/>
        </w:rPr>
        <w:t>Pasal</w:t>
      </w:r>
      <w:r>
        <w:rPr>
          <w:spacing w:val="17"/>
          <w:w w:val="105"/>
        </w:rPr>
        <w:t> </w:t>
      </w:r>
      <w:r>
        <w:rPr>
          <w:spacing w:val="-5"/>
          <w:w w:val="105"/>
        </w:rPr>
        <w:t>489</w:t>
      </w:r>
    </w:p>
    <w:p>
      <w:pPr>
        <w:pStyle w:val="BodyText"/>
        <w:spacing w:before="59"/>
      </w:pPr>
      <w:r>
        <w:rPr/>
        <w:t>Orang yang menuntut suatu hak,</w:t>
      </w:r>
      <w:r>
        <w:rPr>
          <w:spacing w:val="-1"/>
        </w:rPr>
        <w:t> </w:t>
      </w:r>
      <w:r>
        <w:rPr/>
        <w:t>yang katanya</w:t>
      </w:r>
      <w:r>
        <w:rPr>
          <w:spacing w:val="-2"/>
        </w:rPr>
        <w:t> </w:t>
      </w:r>
      <w:r>
        <w:rPr/>
        <w:t>telah</w:t>
      </w:r>
      <w:r>
        <w:rPr>
          <w:spacing w:val="-2"/>
        </w:rPr>
        <w:t> </w:t>
      </w:r>
      <w:r>
        <w:rPr/>
        <w:t>beralih dari</w:t>
      </w:r>
      <w:r>
        <w:rPr>
          <w:spacing w:val="-1"/>
        </w:rPr>
        <w:t> </w:t>
      </w:r>
      <w:r>
        <w:rPr/>
        <w:t>orang yang tak hadir kepadanya, tetapi hak itu</w:t>
      </w:r>
      <w:r>
        <w:rPr>
          <w:spacing w:val="-2"/>
        </w:rPr>
        <w:t> </w:t>
      </w:r>
      <w:r>
        <w:rPr/>
        <w:t>baru jatuh pada orang yang tak hadir</w:t>
      </w:r>
      <w:r>
        <w:rPr>
          <w:spacing w:val="-1"/>
        </w:rPr>
        <w:t> </w:t>
      </w:r>
      <w:r>
        <w:rPr/>
        <w:t>setelah keadaan hidup</w:t>
      </w:r>
      <w:r>
        <w:rPr>
          <w:spacing w:val="-2"/>
        </w:rPr>
        <w:t> </w:t>
      </w:r>
      <w:r>
        <w:rPr/>
        <w:t>atau matinya</w:t>
      </w:r>
      <w:r>
        <w:rPr>
          <w:spacing w:val="-3"/>
        </w:rPr>
        <w:t> </w:t>
      </w:r>
      <w:r>
        <w:rPr/>
        <w:t>menjadi</w:t>
      </w:r>
      <w:r>
        <w:rPr>
          <w:spacing w:val="-2"/>
        </w:rPr>
        <w:t> </w:t>
      </w:r>
      <w:r>
        <w:rPr/>
        <w:t>tak</w:t>
      </w:r>
      <w:r>
        <w:rPr>
          <w:spacing w:val="-3"/>
        </w:rPr>
        <w:t> </w:t>
      </w:r>
      <w:r>
        <w:rPr/>
        <w:t>pasti, wajib</w:t>
      </w:r>
      <w:r>
        <w:rPr>
          <w:spacing w:val="-4"/>
        </w:rPr>
        <w:t> </w:t>
      </w:r>
      <w:r>
        <w:rPr/>
        <w:t>untuk</w:t>
      </w:r>
      <w:r>
        <w:rPr>
          <w:spacing w:val="-3"/>
        </w:rPr>
        <w:t> </w:t>
      </w:r>
      <w:r>
        <w:rPr/>
        <w:t>membuktikan,</w:t>
      </w:r>
      <w:r>
        <w:rPr>
          <w:spacing w:val="-2"/>
        </w:rPr>
        <w:t> </w:t>
      </w:r>
      <w:r>
        <w:rPr/>
        <w:t>bahwa</w:t>
      </w:r>
      <w:r>
        <w:rPr>
          <w:spacing w:val="-3"/>
        </w:rPr>
        <w:t> </w:t>
      </w:r>
      <w:r>
        <w:rPr/>
        <w:t>orang yang tak</w:t>
      </w:r>
      <w:r>
        <w:rPr>
          <w:spacing w:val="-4"/>
        </w:rPr>
        <w:t> </w:t>
      </w:r>
      <w:r>
        <w:rPr/>
        <w:t>hadir</w:t>
      </w:r>
      <w:r>
        <w:rPr>
          <w:spacing w:val="-3"/>
        </w:rPr>
        <w:t> </w:t>
      </w:r>
      <w:r>
        <w:rPr/>
        <w:t>itu</w:t>
      </w:r>
      <w:r>
        <w:rPr>
          <w:spacing w:val="-3"/>
        </w:rPr>
        <w:t> </w:t>
      </w:r>
      <w:r>
        <w:rPr/>
        <w:t>masih hidup</w:t>
      </w:r>
      <w:r>
        <w:rPr>
          <w:spacing w:val="-12"/>
        </w:rPr>
        <w:t> </w:t>
      </w:r>
      <w:r>
        <w:rPr/>
        <w:t>pada</w:t>
      </w:r>
      <w:r>
        <w:rPr>
          <w:spacing w:val="-12"/>
        </w:rPr>
        <w:t> </w:t>
      </w:r>
      <w:r>
        <w:rPr/>
        <w:t>saat</w:t>
      </w:r>
      <w:r>
        <w:rPr>
          <w:spacing w:val="-10"/>
        </w:rPr>
        <w:t> </w:t>
      </w:r>
      <w:r>
        <w:rPr/>
        <w:t>hak</w:t>
      </w:r>
      <w:r>
        <w:rPr>
          <w:spacing w:val="-10"/>
        </w:rPr>
        <w:t> </w:t>
      </w:r>
      <w:r>
        <w:rPr/>
        <w:t>itu</w:t>
      </w:r>
      <w:r>
        <w:rPr>
          <w:spacing w:val="-12"/>
        </w:rPr>
        <w:t> </w:t>
      </w:r>
      <w:r>
        <w:rPr/>
        <w:t>jatuh</w:t>
      </w:r>
      <w:r>
        <w:rPr>
          <w:spacing w:val="-12"/>
        </w:rPr>
        <w:t> </w:t>
      </w:r>
      <w:r>
        <w:rPr/>
        <w:t>padanya</w:t>
      </w:r>
      <w:r>
        <w:rPr>
          <w:spacing w:val="-12"/>
        </w:rPr>
        <w:t> </w:t>
      </w:r>
      <w:r>
        <w:rPr/>
        <w:t>selama</w:t>
      </w:r>
      <w:r>
        <w:rPr>
          <w:spacing w:val="-12"/>
        </w:rPr>
        <w:t> </w:t>
      </w:r>
      <w:r>
        <w:rPr/>
        <w:t>ia</w:t>
      </w:r>
      <w:r>
        <w:rPr>
          <w:spacing w:val="-10"/>
        </w:rPr>
        <w:t> </w:t>
      </w:r>
      <w:r>
        <w:rPr/>
        <w:t>tidak</w:t>
      </w:r>
      <w:r>
        <w:rPr>
          <w:spacing w:val="-10"/>
        </w:rPr>
        <w:t> </w:t>
      </w:r>
      <w:r>
        <w:rPr/>
        <w:t>membuktikan</w:t>
      </w:r>
      <w:r>
        <w:rPr>
          <w:spacing w:val="-12"/>
        </w:rPr>
        <w:t> </w:t>
      </w:r>
      <w:r>
        <w:rPr/>
        <w:t>hal</w:t>
      </w:r>
      <w:r>
        <w:rPr>
          <w:spacing w:val="-11"/>
        </w:rPr>
        <w:t> </w:t>
      </w:r>
      <w:r>
        <w:rPr/>
        <w:t>itu,</w:t>
      </w:r>
      <w:r>
        <w:rPr>
          <w:spacing w:val="-13"/>
        </w:rPr>
        <w:t> </w:t>
      </w:r>
      <w:r>
        <w:rPr/>
        <w:t>maka</w:t>
      </w:r>
      <w:r>
        <w:rPr>
          <w:spacing w:val="-12"/>
        </w:rPr>
        <w:t> </w:t>
      </w:r>
      <w:r>
        <w:rPr/>
        <w:t>tuntutannya harus dinyatakan tidak dapat diterima.</w:t>
      </w:r>
    </w:p>
    <w:p>
      <w:pPr>
        <w:pStyle w:val="BodyText"/>
        <w:spacing w:before="116"/>
        <w:ind w:left="0"/>
      </w:pPr>
    </w:p>
    <w:p>
      <w:pPr>
        <w:pStyle w:val="BodyText"/>
        <w:ind w:left="4005"/>
      </w:pPr>
      <w:r>
        <w:rPr>
          <w:w w:val="105"/>
        </w:rPr>
        <w:t>Pasal</w:t>
      </w:r>
      <w:r>
        <w:rPr>
          <w:spacing w:val="17"/>
          <w:w w:val="105"/>
        </w:rPr>
        <w:t> </w:t>
      </w:r>
      <w:r>
        <w:rPr>
          <w:spacing w:val="-5"/>
          <w:w w:val="105"/>
        </w:rPr>
        <w:t>490</w:t>
      </w:r>
    </w:p>
    <w:p>
      <w:pPr>
        <w:pStyle w:val="BodyText"/>
        <w:spacing w:before="57"/>
        <w:ind w:right="98"/>
      </w:pPr>
      <w:r>
        <w:rPr/>
        <w:t>Bila</w:t>
      </w:r>
      <w:r>
        <w:rPr>
          <w:spacing w:val="-3"/>
        </w:rPr>
        <w:t> </w:t>
      </w:r>
      <w:r>
        <w:rPr/>
        <w:t>pada</w:t>
      </w:r>
      <w:r>
        <w:rPr>
          <w:spacing w:val="-3"/>
        </w:rPr>
        <w:t> </w:t>
      </w:r>
      <w:r>
        <w:rPr/>
        <w:t>orang</w:t>
      </w:r>
      <w:r>
        <w:rPr>
          <w:spacing w:val="-1"/>
        </w:rPr>
        <w:t> </w:t>
      </w:r>
      <w:r>
        <w:rPr/>
        <w:t>tak</w:t>
      </w:r>
      <w:r>
        <w:rPr>
          <w:spacing w:val="-3"/>
        </w:rPr>
        <w:t> </w:t>
      </w:r>
      <w:r>
        <w:rPr/>
        <w:t>hadir,</w:t>
      </w:r>
      <w:r>
        <w:rPr>
          <w:spacing w:val="-6"/>
        </w:rPr>
        <w:t> </w:t>
      </w:r>
      <w:r>
        <w:rPr/>
        <w:t>keadaan</w:t>
      </w:r>
      <w:r>
        <w:rPr>
          <w:spacing w:val="-1"/>
        </w:rPr>
        <w:t> </w:t>
      </w:r>
      <w:r>
        <w:rPr/>
        <w:t>hidup</w:t>
      </w:r>
      <w:r>
        <w:rPr>
          <w:spacing w:val="-1"/>
        </w:rPr>
        <w:t> </w:t>
      </w:r>
      <w:r>
        <w:rPr/>
        <w:t>atau</w:t>
      </w:r>
      <w:r>
        <w:rPr>
          <w:spacing w:val="-1"/>
        </w:rPr>
        <w:t> </w:t>
      </w:r>
      <w:r>
        <w:rPr/>
        <w:t>matinya</w:t>
      </w:r>
      <w:r>
        <w:rPr>
          <w:spacing w:val="-3"/>
        </w:rPr>
        <w:t> </w:t>
      </w:r>
      <w:r>
        <w:rPr/>
        <w:t>tidak</w:t>
      </w:r>
      <w:r>
        <w:rPr>
          <w:spacing w:val="-1"/>
        </w:rPr>
        <w:t> </w:t>
      </w:r>
      <w:r>
        <w:rPr/>
        <w:t>pasti,</w:t>
      </w:r>
      <w:r>
        <w:rPr>
          <w:spacing w:val="-2"/>
        </w:rPr>
        <w:t> </w:t>
      </w:r>
      <w:r>
        <w:rPr/>
        <w:t>jatuh</w:t>
      </w:r>
      <w:r>
        <w:rPr>
          <w:spacing w:val="-3"/>
        </w:rPr>
        <w:t> </w:t>
      </w:r>
      <w:r>
        <w:rPr/>
        <w:t>suatu</w:t>
      </w:r>
      <w:r>
        <w:rPr>
          <w:spacing w:val="-1"/>
        </w:rPr>
        <w:t> </w:t>
      </w:r>
      <w:r>
        <w:rPr/>
        <w:t>warisan</w:t>
      </w:r>
      <w:r>
        <w:rPr>
          <w:spacing w:val="-1"/>
        </w:rPr>
        <w:t> </w:t>
      </w:r>
      <w:r>
        <w:rPr/>
        <w:t>atau hibah</w:t>
      </w:r>
      <w:r>
        <w:rPr>
          <w:spacing w:val="-6"/>
        </w:rPr>
        <w:t> </w:t>
      </w:r>
      <w:r>
        <w:rPr/>
        <w:t>wasiat,</w:t>
      </w:r>
      <w:r>
        <w:rPr>
          <w:spacing w:val="-6"/>
        </w:rPr>
        <w:t> </w:t>
      </w:r>
      <w:r>
        <w:rPr/>
        <w:t>yang</w:t>
      </w:r>
      <w:r>
        <w:rPr>
          <w:spacing w:val="-4"/>
        </w:rPr>
        <w:t> </w:t>
      </w:r>
      <w:r>
        <w:rPr/>
        <w:t>sedianya</w:t>
      </w:r>
      <w:r>
        <w:rPr>
          <w:spacing w:val="-6"/>
        </w:rPr>
        <w:t> </w:t>
      </w:r>
      <w:r>
        <w:rPr/>
        <w:t>menjadi</w:t>
      </w:r>
      <w:r>
        <w:rPr>
          <w:spacing w:val="-6"/>
        </w:rPr>
        <w:t> </w:t>
      </w:r>
      <w:r>
        <w:rPr/>
        <w:t>hak</w:t>
      </w:r>
      <w:r>
        <w:rPr>
          <w:spacing w:val="-4"/>
        </w:rPr>
        <w:t> </w:t>
      </w:r>
      <w:r>
        <w:rPr/>
        <w:t>orang-orang</w:t>
      </w:r>
      <w:r>
        <w:rPr>
          <w:spacing w:val="-4"/>
        </w:rPr>
        <w:t> </w:t>
      </w:r>
      <w:r>
        <w:rPr/>
        <w:t>lain</w:t>
      </w:r>
      <w:r>
        <w:rPr>
          <w:spacing w:val="-8"/>
        </w:rPr>
        <w:t> </w:t>
      </w:r>
      <w:r>
        <w:rPr/>
        <w:t>andaikata</w:t>
      </w:r>
      <w:r>
        <w:rPr>
          <w:spacing w:val="-6"/>
        </w:rPr>
        <w:t> </w:t>
      </w:r>
      <w:r>
        <w:rPr/>
        <w:t>orang</w:t>
      </w:r>
      <w:r>
        <w:rPr>
          <w:spacing w:val="-6"/>
        </w:rPr>
        <w:t> </w:t>
      </w:r>
      <w:r>
        <w:rPr/>
        <w:t>yang</w:t>
      </w:r>
      <w:r>
        <w:rPr>
          <w:spacing w:val="-4"/>
        </w:rPr>
        <w:t> </w:t>
      </w:r>
      <w:r>
        <w:rPr/>
        <w:t>tak</w:t>
      </w:r>
      <w:r>
        <w:rPr>
          <w:spacing w:val="-6"/>
        </w:rPr>
        <w:t> </w:t>
      </w:r>
      <w:r>
        <w:rPr/>
        <w:t>hadir</w:t>
      </w:r>
      <w:r>
        <w:rPr>
          <w:spacing w:val="-7"/>
        </w:rPr>
        <w:t> </w:t>
      </w:r>
      <w:r>
        <w:rPr/>
        <w:t>itu hidup,</w:t>
      </w:r>
      <w:r>
        <w:rPr>
          <w:spacing w:val="-4"/>
        </w:rPr>
        <w:t> </w:t>
      </w:r>
      <w:r>
        <w:rPr/>
        <w:t>atau</w:t>
      </w:r>
      <w:r>
        <w:rPr>
          <w:spacing w:val="-4"/>
        </w:rPr>
        <w:t> </w:t>
      </w:r>
      <w:r>
        <w:rPr/>
        <w:t>yang</w:t>
      </w:r>
      <w:r>
        <w:rPr>
          <w:spacing w:val="-2"/>
        </w:rPr>
        <w:t> </w:t>
      </w:r>
      <w:r>
        <w:rPr/>
        <w:t>sedianya</w:t>
      </w:r>
      <w:r>
        <w:rPr>
          <w:spacing w:val="-4"/>
        </w:rPr>
        <w:t> </w:t>
      </w:r>
      <w:r>
        <w:rPr/>
        <w:t>harus</w:t>
      </w:r>
      <w:r>
        <w:rPr>
          <w:spacing w:val="-4"/>
        </w:rPr>
        <w:t> </w:t>
      </w:r>
      <w:r>
        <w:rPr/>
        <w:t>dibagi</w:t>
      </w:r>
      <w:r>
        <w:rPr>
          <w:spacing w:val="-4"/>
        </w:rPr>
        <w:t> </w:t>
      </w:r>
      <w:r>
        <w:rPr/>
        <w:t>dengan</w:t>
      </w:r>
      <w:r>
        <w:rPr>
          <w:spacing w:val="-4"/>
        </w:rPr>
        <w:t> </w:t>
      </w:r>
      <w:r>
        <w:rPr/>
        <w:t>orang-orang</w:t>
      </w:r>
      <w:r>
        <w:rPr>
          <w:spacing w:val="-4"/>
        </w:rPr>
        <w:t> </w:t>
      </w:r>
      <w:r>
        <w:rPr/>
        <w:t>lain,</w:t>
      </w:r>
      <w:r>
        <w:rPr>
          <w:spacing w:val="-4"/>
        </w:rPr>
        <w:t> </w:t>
      </w:r>
      <w:r>
        <w:rPr/>
        <w:t>maka</w:t>
      </w:r>
      <w:r>
        <w:rPr>
          <w:spacing w:val="-4"/>
        </w:rPr>
        <w:t> </w:t>
      </w:r>
      <w:r>
        <w:rPr/>
        <w:t>warisan</w:t>
      </w:r>
      <w:r>
        <w:rPr>
          <w:spacing w:val="-4"/>
        </w:rPr>
        <w:t> </w:t>
      </w:r>
      <w:r>
        <w:rPr/>
        <w:t>atau</w:t>
      </w:r>
      <w:r>
        <w:rPr>
          <w:spacing w:val="-4"/>
        </w:rPr>
        <w:t> </w:t>
      </w:r>
      <w:r>
        <w:rPr/>
        <w:t>hibah wasiat</w:t>
      </w:r>
      <w:r>
        <w:rPr>
          <w:spacing w:val="-2"/>
        </w:rPr>
        <w:t> </w:t>
      </w:r>
      <w:r>
        <w:rPr/>
        <w:t>itu,</w:t>
      </w:r>
      <w:r>
        <w:rPr>
          <w:spacing w:val="-2"/>
        </w:rPr>
        <w:t> </w:t>
      </w:r>
      <w:r>
        <w:rPr/>
        <w:t>seakan-akan</w:t>
      </w:r>
      <w:r>
        <w:rPr>
          <w:spacing w:val="-3"/>
        </w:rPr>
        <w:t> </w:t>
      </w:r>
      <w:r>
        <w:rPr/>
        <w:t>orang</w:t>
      </w:r>
      <w:r>
        <w:rPr>
          <w:spacing w:val="-1"/>
        </w:rPr>
        <w:t> </w:t>
      </w:r>
      <w:r>
        <w:rPr/>
        <w:t>itu</w:t>
      </w:r>
      <w:r>
        <w:rPr>
          <w:spacing w:val="-3"/>
        </w:rPr>
        <w:t> </w:t>
      </w:r>
      <w:r>
        <w:rPr/>
        <w:t>telah</w:t>
      </w:r>
      <w:r>
        <w:rPr>
          <w:spacing w:val="-3"/>
        </w:rPr>
        <w:t> </w:t>
      </w:r>
      <w:r>
        <w:rPr/>
        <w:t>meninggal,</w:t>
      </w:r>
      <w:r>
        <w:rPr>
          <w:spacing w:val="-2"/>
        </w:rPr>
        <w:t> </w:t>
      </w:r>
      <w:r>
        <w:rPr/>
        <w:t>tanpa</w:t>
      </w:r>
      <w:r>
        <w:rPr>
          <w:spacing w:val="-3"/>
        </w:rPr>
        <w:t> </w:t>
      </w:r>
      <w:r>
        <w:rPr/>
        <w:t>kewajiban</w:t>
      </w:r>
      <w:r>
        <w:rPr>
          <w:spacing w:val="-3"/>
        </w:rPr>
        <w:t> </w:t>
      </w:r>
      <w:r>
        <w:rPr/>
        <w:t>untuk</w:t>
      </w:r>
      <w:r>
        <w:rPr>
          <w:spacing w:val="-1"/>
        </w:rPr>
        <w:t> </w:t>
      </w:r>
      <w:r>
        <w:rPr/>
        <w:t>membuktikan kematian</w:t>
      </w:r>
      <w:r>
        <w:rPr>
          <w:spacing w:val="-10"/>
        </w:rPr>
        <w:t> </w:t>
      </w:r>
      <w:r>
        <w:rPr/>
        <w:t>orang</w:t>
      </w:r>
      <w:r>
        <w:rPr>
          <w:spacing w:val="-8"/>
        </w:rPr>
        <w:t> </w:t>
      </w:r>
      <w:r>
        <w:rPr/>
        <w:t>itu,</w:t>
      </w:r>
      <w:r>
        <w:rPr>
          <w:spacing w:val="-9"/>
        </w:rPr>
        <w:t> </w:t>
      </w:r>
      <w:r>
        <w:rPr/>
        <w:t>namun</w:t>
      </w:r>
      <w:r>
        <w:rPr>
          <w:spacing w:val="-8"/>
        </w:rPr>
        <w:t> </w:t>
      </w:r>
      <w:r>
        <w:rPr/>
        <w:t>untuk</w:t>
      </w:r>
      <w:r>
        <w:rPr>
          <w:spacing w:val="-10"/>
        </w:rPr>
        <w:t> </w:t>
      </w:r>
      <w:r>
        <w:rPr/>
        <w:t>itu</w:t>
      </w:r>
      <w:r>
        <w:rPr>
          <w:spacing w:val="-12"/>
        </w:rPr>
        <w:t> </w:t>
      </w:r>
      <w:r>
        <w:rPr/>
        <w:t>mereka</w:t>
      </w:r>
      <w:r>
        <w:rPr>
          <w:spacing w:val="-10"/>
        </w:rPr>
        <w:t> </w:t>
      </w:r>
      <w:r>
        <w:rPr/>
        <w:t>harus</w:t>
      </w:r>
      <w:r>
        <w:rPr>
          <w:spacing w:val="-8"/>
        </w:rPr>
        <w:t> </w:t>
      </w:r>
      <w:r>
        <w:rPr/>
        <w:t>mendapat</w:t>
      </w:r>
      <w:r>
        <w:rPr>
          <w:spacing w:val="-11"/>
        </w:rPr>
        <w:t> </w:t>
      </w:r>
      <w:r>
        <w:rPr/>
        <w:t>izin</w:t>
      </w:r>
      <w:r>
        <w:rPr>
          <w:spacing w:val="-10"/>
        </w:rPr>
        <w:t> </w:t>
      </w:r>
      <w:r>
        <w:rPr/>
        <w:t>lebih</w:t>
      </w:r>
      <w:r>
        <w:rPr>
          <w:spacing w:val="-10"/>
        </w:rPr>
        <w:t> </w:t>
      </w:r>
      <w:r>
        <w:rPr/>
        <w:t>dahulu</w:t>
      </w:r>
      <w:r>
        <w:rPr>
          <w:spacing w:val="-10"/>
        </w:rPr>
        <w:t> </w:t>
      </w:r>
      <w:r>
        <w:rPr/>
        <w:t>dari</w:t>
      </w:r>
      <w:r>
        <w:rPr>
          <w:spacing w:val="-9"/>
        </w:rPr>
        <w:t> </w:t>
      </w:r>
      <w:r>
        <w:rPr/>
        <w:t>Pengadilan Negeri</w:t>
      </w:r>
      <w:r>
        <w:rPr>
          <w:spacing w:val="-1"/>
        </w:rPr>
        <w:t> </w:t>
      </w:r>
      <w:r>
        <w:rPr/>
        <w:t>yang dalam daerah hukumnya</w:t>
      </w:r>
      <w:r>
        <w:rPr>
          <w:spacing w:val="-1"/>
        </w:rPr>
        <w:t> </w:t>
      </w:r>
      <w:r>
        <w:rPr/>
        <w:t>terletak</w:t>
      </w:r>
      <w:r>
        <w:rPr>
          <w:spacing w:val="-1"/>
        </w:rPr>
        <w:t> </w:t>
      </w:r>
      <w:r>
        <w:rPr/>
        <w:t>rumah kematian</w:t>
      </w:r>
      <w:r>
        <w:rPr>
          <w:spacing w:val="-1"/>
        </w:rPr>
        <w:t> </w:t>
      </w:r>
      <w:r>
        <w:rPr/>
        <w:t>orang</w:t>
      </w:r>
      <w:r>
        <w:rPr>
          <w:spacing w:val="-1"/>
        </w:rPr>
        <w:t> </w:t>
      </w:r>
      <w:r>
        <w:rPr/>
        <w:t>itu, dan</w:t>
      </w:r>
      <w:r>
        <w:rPr>
          <w:spacing w:val="-1"/>
        </w:rPr>
        <w:t> </w:t>
      </w:r>
      <w:r>
        <w:rPr/>
        <w:t>pengadilan</w:t>
      </w:r>
      <w:r>
        <w:rPr>
          <w:spacing w:val="-1"/>
        </w:rPr>
        <w:t> </w:t>
      </w:r>
      <w:r>
        <w:rPr/>
        <w:t>itu harus memerintahkan pemanggilan-pemanggilan umum dan mengeluarkan peraturan pengamanan yang perlu untuk pihak-pihak yang berkepentingan.</w:t>
      </w:r>
    </w:p>
    <w:p>
      <w:pPr>
        <w:pStyle w:val="BodyText"/>
        <w:spacing w:before="121"/>
        <w:ind w:left="0"/>
      </w:pPr>
    </w:p>
    <w:p>
      <w:pPr>
        <w:pStyle w:val="BodyText"/>
        <w:ind w:left="4015"/>
      </w:pPr>
      <w:r>
        <w:rPr/>
        <w:t>Pasal</w:t>
      </w:r>
      <w:r>
        <w:rPr>
          <w:spacing w:val="42"/>
        </w:rPr>
        <w:t> </w:t>
      </w:r>
      <w:r>
        <w:rPr>
          <w:spacing w:val="-5"/>
        </w:rPr>
        <w:t>491</w:t>
      </w:r>
    </w:p>
    <w:p>
      <w:pPr>
        <w:pStyle w:val="BodyText"/>
        <w:spacing w:before="56"/>
        <w:ind w:right="132"/>
      </w:pPr>
      <w:r>
        <w:rPr/>
        <w:t>Ketentuan-ketentuan</w:t>
      </w:r>
      <w:r>
        <w:rPr>
          <w:spacing w:val="-4"/>
        </w:rPr>
        <w:t> </w:t>
      </w:r>
      <w:r>
        <w:rPr/>
        <w:t>dari</w:t>
      </w:r>
      <w:r>
        <w:rPr>
          <w:spacing w:val="-3"/>
        </w:rPr>
        <w:t> </w:t>
      </w:r>
      <w:r>
        <w:rPr/>
        <w:t>kedua</w:t>
      </w:r>
      <w:r>
        <w:rPr>
          <w:spacing w:val="-6"/>
        </w:rPr>
        <w:t> </w:t>
      </w:r>
      <w:r>
        <w:rPr/>
        <w:t>pasal</w:t>
      </w:r>
      <w:r>
        <w:rPr>
          <w:spacing w:val="-6"/>
        </w:rPr>
        <w:t> </w:t>
      </w:r>
      <w:r>
        <w:rPr/>
        <w:t>yang</w:t>
      </w:r>
      <w:r>
        <w:rPr>
          <w:spacing w:val="-4"/>
        </w:rPr>
        <w:t> </w:t>
      </w:r>
      <w:r>
        <w:rPr/>
        <w:t>lalu</w:t>
      </w:r>
      <w:r>
        <w:rPr>
          <w:spacing w:val="-6"/>
        </w:rPr>
        <w:t> </w:t>
      </w:r>
      <w:r>
        <w:rPr/>
        <w:t>tidak</w:t>
      </w:r>
      <w:r>
        <w:rPr>
          <w:spacing w:val="-4"/>
        </w:rPr>
        <w:t> </w:t>
      </w:r>
      <w:r>
        <w:rPr/>
        <w:t>mengesampingkan</w:t>
      </w:r>
      <w:r>
        <w:rPr>
          <w:spacing w:val="-6"/>
        </w:rPr>
        <w:t> </w:t>
      </w:r>
      <w:r>
        <w:rPr/>
        <w:t>hak</w:t>
      </w:r>
      <w:r>
        <w:rPr>
          <w:spacing w:val="-6"/>
        </w:rPr>
        <w:t> </w:t>
      </w:r>
      <w:r>
        <w:rPr/>
        <w:t>untuk</w:t>
      </w:r>
      <w:r>
        <w:rPr>
          <w:spacing w:val="-6"/>
        </w:rPr>
        <w:t> </w:t>
      </w:r>
      <w:r>
        <w:rPr/>
        <w:t>menuntut warisan-warisan</w:t>
      </w:r>
      <w:r>
        <w:rPr>
          <w:spacing w:val="-6"/>
        </w:rPr>
        <w:t> </w:t>
      </w:r>
      <w:r>
        <w:rPr/>
        <w:t>dan</w:t>
      </w:r>
      <w:r>
        <w:rPr>
          <w:spacing w:val="-6"/>
        </w:rPr>
        <w:t> </w:t>
      </w:r>
      <w:r>
        <w:rPr/>
        <w:t>hak-hak</w:t>
      </w:r>
      <w:r>
        <w:rPr>
          <w:spacing w:val="-4"/>
        </w:rPr>
        <w:t> </w:t>
      </w:r>
      <w:r>
        <w:rPr/>
        <w:t>lain</w:t>
      </w:r>
      <w:r>
        <w:rPr>
          <w:spacing w:val="-6"/>
        </w:rPr>
        <w:t> </w:t>
      </w:r>
      <w:r>
        <w:rPr/>
        <w:t>yang</w:t>
      </w:r>
      <w:r>
        <w:rPr>
          <w:spacing w:val="-4"/>
        </w:rPr>
        <w:t> </w:t>
      </w:r>
      <w:r>
        <w:rPr/>
        <w:t>ternyata</w:t>
      </w:r>
      <w:r>
        <w:rPr>
          <w:spacing w:val="-6"/>
        </w:rPr>
        <w:t> </w:t>
      </w:r>
      <w:r>
        <w:rPr/>
        <w:t>kemudian</w:t>
      </w:r>
      <w:r>
        <w:rPr>
          <w:spacing w:val="-6"/>
        </w:rPr>
        <w:t> </w:t>
      </w:r>
      <w:r>
        <w:rPr/>
        <w:t>telah</w:t>
      </w:r>
      <w:r>
        <w:rPr>
          <w:spacing w:val="-6"/>
        </w:rPr>
        <w:t> </w:t>
      </w:r>
      <w:r>
        <w:rPr/>
        <w:t>jatuh</w:t>
      </w:r>
      <w:r>
        <w:rPr>
          <w:spacing w:val="-6"/>
        </w:rPr>
        <w:t> </w:t>
      </w:r>
      <w:r>
        <w:rPr/>
        <w:t>pada</w:t>
      </w:r>
      <w:r>
        <w:rPr>
          <w:spacing w:val="-6"/>
        </w:rPr>
        <w:t> </w:t>
      </w:r>
      <w:r>
        <w:rPr/>
        <w:t>orang</w:t>
      </w:r>
      <w:r>
        <w:rPr>
          <w:spacing w:val="-4"/>
        </w:rPr>
        <w:t> </w:t>
      </w:r>
      <w:r>
        <w:rPr/>
        <w:t>yang</w:t>
      </w:r>
      <w:r>
        <w:rPr>
          <w:spacing w:val="-4"/>
        </w:rPr>
        <w:t> </w:t>
      </w:r>
      <w:r>
        <w:rPr/>
        <w:t>dalam keadaan</w:t>
      </w:r>
      <w:r>
        <w:rPr>
          <w:spacing w:val="-14"/>
        </w:rPr>
        <w:t> </w:t>
      </w:r>
      <w:r>
        <w:rPr/>
        <w:t>tak</w:t>
      </w:r>
      <w:r>
        <w:rPr>
          <w:spacing w:val="-14"/>
        </w:rPr>
        <w:t> </w:t>
      </w:r>
      <w:r>
        <w:rPr/>
        <w:t>hadir</w:t>
      </w:r>
      <w:r>
        <w:rPr>
          <w:spacing w:val="-14"/>
        </w:rPr>
        <w:t> </w:t>
      </w:r>
      <w:r>
        <w:rPr/>
        <w:t>itu</w:t>
      </w:r>
      <w:r>
        <w:rPr>
          <w:spacing w:val="-13"/>
        </w:rPr>
        <w:t> </w:t>
      </w:r>
      <w:r>
        <w:rPr/>
        <w:t>atau</w:t>
      </w:r>
      <w:r>
        <w:rPr>
          <w:spacing w:val="-14"/>
        </w:rPr>
        <w:t> </w:t>
      </w:r>
      <w:r>
        <w:rPr/>
        <w:t>orang-orang</w:t>
      </w:r>
      <w:r>
        <w:rPr>
          <w:spacing w:val="-14"/>
        </w:rPr>
        <w:t> </w:t>
      </w:r>
      <w:r>
        <w:rPr/>
        <w:t>yang</w:t>
      </w:r>
      <w:r>
        <w:rPr>
          <w:spacing w:val="-13"/>
        </w:rPr>
        <w:t> </w:t>
      </w:r>
      <w:r>
        <w:rPr/>
        <w:t>telah</w:t>
      </w:r>
      <w:r>
        <w:rPr>
          <w:spacing w:val="-14"/>
        </w:rPr>
        <w:t> </w:t>
      </w:r>
      <w:r>
        <w:rPr/>
        <w:t>mendapat</w:t>
      </w:r>
      <w:r>
        <w:rPr>
          <w:spacing w:val="-13"/>
        </w:rPr>
        <w:t> </w:t>
      </w:r>
      <w:r>
        <w:rPr/>
        <w:t>hak-hak</w:t>
      </w:r>
      <w:r>
        <w:rPr>
          <w:spacing w:val="-12"/>
        </w:rPr>
        <w:t> </w:t>
      </w:r>
      <w:r>
        <w:rPr/>
        <w:t>itu</w:t>
      </w:r>
      <w:r>
        <w:rPr>
          <w:spacing w:val="-14"/>
        </w:rPr>
        <w:t> </w:t>
      </w:r>
      <w:r>
        <w:rPr/>
        <w:t>daripadanya.</w:t>
      </w:r>
      <w:r>
        <w:rPr>
          <w:spacing w:val="-14"/>
        </w:rPr>
        <w:t> </w:t>
      </w:r>
      <w:r>
        <w:rPr/>
        <w:t>Hak-hak itu hanya</w:t>
      </w:r>
      <w:r>
        <w:rPr>
          <w:spacing w:val="-3"/>
        </w:rPr>
        <w:t> </w:t>
      </w:r>
      <w:r>
        <w:rPr/>
        <w:t>hapus</w:t>
      </w:r>
      <w:r>
        <w:rPr>
          <w:spacing w:val="-1"/>
        </w:rPr>
        <w:t> </w:t>
      </w:r>
      <w:r>
        <w:rPr/>
        <w:t>oleh</w:t>
      </w:r>
      <w:r>
        <w:rPr>
          <w:spacing w:val="-3"/>
        </w:rPr>
        <w:t> </w:t>
      </w:r>
      <w:r>
        <w:rPr/>
        <w:t>Iampaunya</w:t>
      </w:r>
      <w:r>
        <w:rPr>
          <w:spacing w:val="-3"/>
        </w:rPr>
        <w:t> </w:t>
      </w:r>
      <w:r>
        <w:rPr/>
        <w:t>waktu yang</w:t>
      </w:r>
      <w:r>
        <w:rPr>
          <w:spacing w:val="-3"/>
        </w:rPr>
        <w:t> </w:t>
      </w:r>
      <w:r>
        <w:rPr/>
        <w:t>diisyaratkan untuk lewat</w:t>
      </w:r>
      <w:r>
        <w:rPr>
          <w:spacing w:val="-1"/>
        </w:rPr>
        <w:t> </w:t>
      </w:r>
      <w:r>
        <w:rPr/>
        <w:t>waktu.</w:t>
      </w:r>
    </w:p>
    <w:p>
      <w:pPr>
        <w:pStyle w:val="BodyText"/>
        <w:spacing w:before="118"/>
        <w:ind w:left="0"/>
      </w:pPr>
    </w:p>
    <w:p>
      <w:pPr>
        <w:pStyle w:val="BodyText"/>
        <w:ind w:left="4005"/>
      </w:pPr>
      <w:r>
        <w:rPr>
          <w:w w:val="105"/>
        </w:rPr>
        <w:t>Pasal</w:t>
      </w:r>
      <w:r>
        <w:rPr>
          <w:spacing w:val="17"/>
          <w:w w:val="105"/>
        </w:rPr>
        <w:t> </w:t>
      </w:r>
      <w:r>
        <w:rPr>
          <w:spacing w:val="-5"/>
          <w:w w:val="105"/>
        </w:rPr>
        <w:t>492</w:t>
      </w:r>
    </w:p>
    <w:p>
      <w:pPr>
        <w:pStyle w:val="BodyText"/>
        <w:spacing w:before="57"/>
        <w:ind w:right="189"/>
      </w:pPr>
      <w:r>
        <w:rPr/>
        <w:t>Bila</w:t>
      </w:r>
      <w:r>
        <w:rPr>
          <w:spacing w:val="-14"/>
        </w:rPr>
        <w:t> </w:t>
      </w:r>
      <w:r>
        <w:rPr/>
        <w:t>kemudian</w:t>
      </w:r>
      <w:r>
        <w:rPr>
          <w:spacing w:val="-14"/>
        </w:rPr>
        <w:t> </w:t>
      </w:r>
      <w:r>
        <w:rPr/>
        <w:t>orang</w:t>
      </w:r>
      <w:r>
        <w:rPr>
          <w:spacing w:val="-14"/>
        </w:rPr>
        <w:t> </w:t>
      </w:r>
      <w:r>
        <w:rPr/>
        <w:t>yang</w:t>
      </w:r>
      <w:r>
        <w:rPr>
          <w:spacing w:val="-13"/>
        </w:rPr>
        <w:t> </w:t>
      </w:r>
      <w:r>
        <w:rPr/>
        <w:t>dalam</w:t>
      </w:r>
      <w:r>
        <w:rPr>
          <w:spacing w:val="-14"/>
        </w:rPr>
        <w:t> </w:t>
      </w:r>
      <w:r>
        <w:rPr/>
        <w:t>keadaan</w:t>
      </w:r>
      <w:r>
        <w:rPr>
          <w:spacing w:val="-14"/>
        </w:rPr>
        <w:t> </w:t>
      </w:r>
      <w:r>
        <w:rPr/>
        <w:t>tak</w:t>
      </w:r>
      <w:r>
        <w:rPr>
          <w:spacing w:val="-14"/>
        </w:rPr>
        <w:t> </w:t>
      </w:r>
      <w:r>
        <w:rPr/>
        <w:t>hadir</w:t>
      </w:r>
      <w:r>
        <w:rPr>
          <w:spacing w:val="-13"/>
        </w:rPr>
        <w:t> </w:t>
      </w:r>
      <w:r>
        <w:rPr/>
        <w:t>itu</w:t>
      </w:r>
      <w:r>
        <w:rPr>
          <w:spacing w:val="-14"/>
        </w:rPr>
        <w:t> </w:t>
      </w:r>
      <w:r>
        <w:rPr/>
        <w:t>pulang</w:t>
      </w:r>
      <w:r>
        <w:rPr>
          <w:spacing w:val="-14"/>
        </w:rPr>
        <w:t> </w:t>
      </w:r>
      <w:r>
        <w:rPr/>
        <w:t>kembali</w:t>
      </w:r>
      <w:r>
        <w:rPr>
          <w:spacing w:val="-14"/>
        </w:rPr>
        <w:t> </w:t>
      </w:r>
      <w:r>
        <w:rPr/>
        <w:t>atau</w:t>
      </w:r>
      <w:r>
        <w:rPr>
          <w:spacing w:val="-13"/>
        </w:rPr>
        <w:t> </w:t>
      </w:r>
      <w:r>
        <w:rPr/>
        <w:t>haknya</w:t>
      </w:r>
      <w:r>
        <w:rPr>
          <w:spacing w:val="-14"/>
        </w:rPr>
        <w:t> </w:t>
      </w:r>
      <w:r>
        <w:rPr/>
        <w:t>dituntut atas</w:t>
      </w:r>
      <w:r>
        <w:rPr>
          <w:spacing w:val="-10"/>
        </w:rPr>
        <w:t> </w:t>
      </w:r>
      <w:r>
        <w:rPr/>
        <w:t>namanya,</w:t>
      </w:r>
      <w:r>
        <w:rPr>
          <w:spacing w:val="-9"/>
        </w:rPr>
        <w:t> </w:t>
      </w:r>
      <w:r>
        <w:rPr/>
        <w:t>pengembalian</w:t>
      </w:r>
      <w:r>
        <w:rPr>
          <w:spacing w:val="-10"/>
        </w:rPr>
        <w:t> </w:t>
      </w:r>
      <w:r>
        <w:rPr/>
        <w:t>penghasilan</w:t>
      </w:r>
      <w:r>
        <w:rPr>
          <w:spacing w:val="-10"/>
        </w:rPr>
        <w:t> </w:t>
      </w:r>
      <w:r>
        <w:rPr/>
        <w:t>dan</w:t>
      </w:r>
      <w:r>
        <w:rPr>
          <w:spacing w:val="-10"/>
        </w:rPr>
        <w:t> </w:t>
      </w:r>
      <w:r>
        <w:rPr/>
        <w:t>pendapatannya</w:t>
      </w:r>
      <w:r>
        <w:rPr>
          <w:spacing w:val="-10"/>
        </w:rPr>
        <w:t> </w:t>
      </w:r>
      <w:r>
        <w:rPr/>
        <w:t>boleh</w:t>
      </w:r>
      <w:r>
        <w:rPr>
          <w:spacing w:val="-10"/>
        </w:rPr>
        <w:t> </w:t>
      </w:r>
      <w:r>
        <w:rPr/>
        <w:t>dituntut,</w:t>
      </w:r>
      <w:r>
        <w:rPr>
          <w:spacing w:val="-9"/>
        </w:rPr>
        <w:t> </w:t>
      </w:r>
      <w:r>
        <w:rPr/>
        <w:t>terhitung</w:t>
      </w:r>
      <w:r>
        <w:rPr>
          <w:spacing w:val="-10"/>
        </w:rPr>
        <w:t> </w:t>
      </w:r>
      <w:r>
        <w:rPr/>
        <w:t>dari hari ketika hak itu jatuh pada orang yang tak hadir itu, atas dasar dan menurut ketentuan- ketentuan Pasal 482.</w:t>
      </w:r>
    </w:p>
    <w:p>
      <w:pPr>
        <w:pStyle w:val="BodyText"/>
        <w:spacing w:before="117"/>
        <w:ind w:left="0"/>
      </w:pPr>
    </w:p>
    <w:p>
      <w:pPr>
        <w:pStyle w:val="BodyText"/>
        <w:ind w:left="3919"/>
      </w:pPr>
      <w:r>
        <w:rPr/>
        <w:t>BAGIAN</w:t>
      </w:r>
      <w:r>
        <w:rPr>
          <w:spacing w:val="34"/>
        </w:rPr>
        <w:t> </w:t>
      </w:r>
      <w:r>
        <w:rPr>
          <w:spacing w:val="-10"/>
        </w:rPr>
        <w:t>5</w:t>
      </w:r>
    </w:p>
    <w:p>
      <w:pPr>
        <w:pStyle w:val="BodyText"/>
        <w:spacing w:before="57"/>
        <w:ind w:left="359" w:right="103"/>
        <w:jc w:val="center"/>
      </w:pPr>
      <w:r>
        <w:rPr>
          <w:w w:val="110"/>
        </w:rPr>
        <w:t>Akibat-akibat</w:t>
      </w:r>
      <w:r>
        <w:rPr>
          <w:spacing w:val="-10"/>
          <w:w w:val="110"/>
        </w:rPr>
        <w:t> </w:t>
      </w:r>
      <w:r>
        <w:rPr>
          <w:w w:val="110"/>
        </w:rPr>
        <w:t>Keadaan</w:t>
      </w:r>
      <w:r>
        <w:rPr>
          <w:spacing w:val="-13"/>
          <w:w w:val="110"/>
        </w:rPr>
        <w:t> </w:t>
      </w:r>
      <w:r>
        <w:rPr>
          <w:w w:val="110"/>
        </w:rPr>
        <w:t>Tidak</w:t>
      </w:r>
      <w:r>
        <w:rPr>
          <w:spacing w:val="-11"/>
          <w:w w:val="110"/>
        </w:rPr>
        <w:t> </w:t>
      </w:r>
      <w:r>
        <w:rPr>
          <w:w w:val="110"/>
        </w:rPr>
        <w:t>Hadir</w:t>
      </w:r>
      <w:r>
        <w:rPr>
          <w:spacing w:val="-9"/>
          <w:w w:val="110"/>
        </w:rPr>
        <w:t> </w:t>
      </w:r>
      <w:r>
        <w:rPr>
          <w:w w:val="110"/>
        </w:rPr>
        <w:t>Berkenaan</w:t>
      </w:r>
      <w:r>
        <w:rPr>
          <w:spacing w:val="-10"/>
          <w:w w:val="110"/>
        </w:rPr>
        <w:t> </w:t>
      </w:r>
      <w:r>
        <w:rPr>
          <w:w w:val="110"/>
        </w:rPr>
        <w:t>dengan</w:t>
      </w:r>
      <w:r>
        <w:rPr>
          <w:spacing w:val="-12"/>
          <w:w w:val="110"/>
        </w:rPr>
        <w:t> </w:t>
      </w:r>
      <w:r>
        <w:rPr>
          <w:spacing w:val="-2"/>
          <w:w w:val="110"/>
        </w:rPr>
        <w:t>Perkawinan</w:t>
      </w:r>
    </w:p>
    <w:p>
      <w:pPr>
        <w:pStyle w:val="BodyText"/>
        <w:spacing w:before="59"/>
        <w:ind w:left="359" w:right="101"/>
        <w:jc w:val="center"/>
      </w:pPr>
      <w:r>
        <w:rPr>
          <w:w w:val="110"/>
        </w:rPr>
        <w:t>(Berlaku</w:t>
      </w:r>
      <w:r>
        <w:rPr>
          <w:spacing w:val="-16"/>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dan</w:t>
      </w:r>
      <w:r>
        <w:rPr>
          <w:spacing w:val="-15"/>
          <w:w w:val="110"/>
        </w:rPr>
        <w:t> </w:t>
      </w:r>
      <w:r>
        <w:rPr>
          <w:w w:val="110"/>
        </w:rPr>
        <w:t>Bagi</w:t>
      </w:r>
      <w:r>
        <w:rPr>
          <w:spacing w:val="-16"/>
          <w:w w:val="110"/>
        </w:rPr>
        <w:t> </w:t>
      </w:r>
      <w:r>
        <w:rPr>
          <w:w w:val="110"/>
        </w:rPr>
        <w:t>Golongan </w:t>
      </w:r>
      <w:r>
        <w:rPr>
          <w:spacing w:val="-2"/>
          <w:w w:val="110"/>
        </w:rPr>
        <w:t>Tionghoa)</w:t>
      </w:r>
    </w:p>
    <w:p>
      <w:pPr>
        <w:pStyle w:val="BodyText"/>
        <w:spacing w:before="114"/>
        <w:ind w:left="0"/>
      </w:pPr>
    </w:p>
    <w:p>
      <w:pPr>
        <w:pStyle w:val="BodyText"/>
        <w:ind w:left="4005"/>
      </w:pPr>
      <w:r>
        <w:rPr>
          <w:w w:val="105"/>
        </w:rPr>
        <w:t>Pasal</w:t>
      </w:r>
      <w:r>
        <w:rPr>
          <w:spacing w:val="17"/>
          <w:w w:val="105"/>
        </w:rPr>
        <w:t> </w:t>
      </w:r>
      <w:r>
        <w:rPr>
          <w:spacing w:val="-5"/>
          <w:w w:val="105"/>
        </w:rPr>
        <w:t>493</w:t>
      </w:r>
    </w:p>
    <w:p>
      <w:pPr>
        <w:pStyle w:val="BodyText"/>
        <w:spacing w:before="57"/>
      </w:pPr>
      <w:r>
        <w:rPr/>
        <w:t>Bila</w:t>
      </w:r>
      <w:r>
        <w:rPr>
          <w:spacing w:val="-9"/>
        </w:rPr>
        <w:t> </w:t>
      </w:r>
      <w:r>
        <w:rPr/>
        <w:t>salah</w:t>
      </w:r>
      <w:r>
        <w:rPr>
          <w:spacing w:val="-9"/>
        </w:rPr>
        <w:t> </w:t>
      </w:r>
      <w:r>
        <w:rPr/>
        <w:t>seorang</w:t>
      </w:r>
      <w:r>
        <w:rPr>
          <w:spacing w:val="-6"/>
        </w:rPr>
        <w:t> </w:t>
      </w:r>
      <w:r>
        <w:rPr/>
        <w:t>dari</w:t>
      </w:r>
      <w:r>
        <w:rPr>
          <w:spacing w:val="-8"/>
        </w:rPr>
        <w:t> </w:t>
      </w:r>
      <w:r>
        <w:rPr/>
        <w:t>suami</w:t>
      </w:r>
      <w:r>
        <w:rPr>
          <w:spacing w:val="-8"/>
        </w:rPr>
        <w:t> </w:t>
      </w:r>
      <w:r>
        <w:rPr/>
        <w:t>isteri,</w:t>
      </w:r>
      <w:r>
        <w:rPr>
          <w:spacing w:val="-8"/>
        </w:rPr>
        <w:t> </w:t>
      </w:r>
      <w:r>
        <w:rPr/>
        <w:t>selain</w:t>
      </w:r>
      <w:r>
        <w:rPr>
          <w:spacing w:val="-6"/>
        </w:rPr>
        <w:t> </w:t>
      </w:r>
      <w:r>
        <w:rPr/>
        <w:t>meninggalkan</w:t>
      </w:r>
      <w:r>
        <w:rPr>
          <w:spacing w:val="-9"/>
        </w:rPr>
        <w:t> </w:t>
      </w:r>
      <w:r>
        <w:rPr/>
        <w:t>tempat</w:t>
      </w:r>
      <w:r>
        <w:rPr>
          <w:spacing w:val="-7"/>
        </w:rPr>
        <w:t> </w:t>
      </w:r>
      <w:r>
        <w:rPr/>
        <w:t>tinggal</w:t>
      </w:r>
      <w:r>
        <w:rPr>
          <w:spacing w:val="-8"/>
        </w:rPr>
        <w:t> </w:t>
      </w:r>
      <w:r>
        <w:rPr/>
        <w:t>dengan</w:t>
      </w:r>
      <w:r>
        <w:rPr>
          <w:spacing w:val="-6"/>
        </w:rPr>
        <w:t> </w:t>
      </w:r>
      <w:r>
        <w:rPr/>
        <w:t>kemauan buruk,</w:t>
      </w:r>
      <w:r>
        <w:rPr>
          <w:spacing w:val="-7"/>
        </w:rPr>
        <w:t> </w:t>
      </w:r>
      <w:r>
        <w:rPr/>
        <w:t>selama</w:t>
      </w:r>
      <w:r>
        <w:rPr>
          <w:spacing w:val="-8"/>
        </w:rPr>
        <w:t> </w:t>
      </w:r>
      <w:r>
        <w:rPr/>
        <w:t>sepuluh</w:t>
      </w:r>
      <w:r>
        <w:rPr>
          <w:spacing w:val="-8"/>
        </w:rPr>
        <w:t> </w:t>
      </w:r>
      <w:r>
        <w:rPr/>
        <w:t>tahun</w:t>
      </w:r>
      <w:r>
        <w:rPr>
          <w:spacing w:val="-8"/>
        </w:rPr>
        <w:t> </w:t>
      </w:r>
      <w:r>
        <w:rPr/>
        <w:t>penuh</w:t>
      </w:r>
      <w:r>
        <w:rPr>
          <w:spacing w:val="-8"/>
        </w:rPr>
        <w:t> </w:t>
      </w:r>
      <w:r>
        <w:rPr/>
        <w:t>tak</w:t>
      </w:r>
      <w:r>
        <w:rPr>
          <w:spacing w:val="-8"/>
        </w:rPr>
        <w:t> </w:t>
      </w:r>
      <w:r>
        <w:rPr/>
        <w:t>hadir</w:t>
      </w:r>
      <w:r>
        <w:rPr>
          <w:spacing w:val="-6"/>
        </w:rPr>
        <w:t> </w:t>
      </w:r>
      <w:r>
        <w:rPr/>
        <w:t>di</w:t>
      </w:r>
      <w:r>
        <w:rPr>
          <w:spacing w:val="-9"/>
        </w:rPr>
        <w:t> </w:t>
      </w:r>
      <w:r>
        <w:rPr/>
        <w:t>tempat</w:t>
      </w:r>
      <w:r>
        <w:rPr>
          <w:spacing w:val="-6"/>
        </w:rPr>
        <w:t> </w:t>
      </w:r>
      <w:r>
        <w:rPr/>
        <w:t>tinggalnya</w:t>
      </w:r>
      <w:r>
        <w:rPr>
          <w:spacing w:val="-8"/>
        </w:rPr>
        <w:t> </w:t>
      </w:r>
      <w:r>
        <w:rPr/>
        <w:t>tanpa</w:t>
      </w:r>
      <w:r>
        <w:rPr>
          <w:spacing w:val="-8"/>
        </w:rPr>
        <w:t> </w:t>
      </w:r>
      <w:r>
        <w:rPr/>
        <w:t>berita</w:t>
      </w:r>
      <w:r>
        <w:rPr>
          <w:spacing w:val="-6"/>
        </w:rPr>
        <w:t> </w:t>
      </w:r>
      <w:r>
        <w:rPr/>
        <w:t>tentang</w:t>
      </w:r>
      <w:r>
        <w:rPr>
          <w:spacing w:val="-5"/>
        </w:rPr>
        <w:t> </w:t>
      </w:r>
      <w:r>
        <w:rPr/>
        <w:t>hidup matinya</w:t>
      </w:r>
      <w:r>
        <w:rPr>
          <w:spacing w:val="-6"/>
        </w:rPr>
        <w:t> </w:t>
      </w:r>
      <w:r>
        <w:rPr/>
        <w:t>orang</w:t>
      </w:r>
      <w:r>
        <w:rPr>
          <w:spacing w:val="-4"/>
        </w:rPr>
        <w:t> </w:t>
      </w:r>
      <w:r>
        <w:rPr/>
        <w:t>itu,</w:t>
      </w:r>
      <w:r>
        <w:rPr>
          <w:spacing w:val="-5"/>
        </w:rPr>
        <w:t> </w:t>
      </w:r>
      <w:r>
        <w:rPr/>
        <w:t>maka</w:t>
      </w:r>
      <w:r>
        <w:rPr>
          <w:spacing w:val="-6"/>
        </w:rPr>
        <w:t> </w:t>
      </w:r>
      <w:r>
        <w:rPr/>
        <w:t>suami</w:t>
      </w:r>
      <w:r>
        <w:rPr>
          <w:spacing w:val="-5"/>
        </w:rPr>
        <w:t> </w:t>
      </w:r>
      <w:r>
        <w:rPr/>
        <w:t>isteri</w:t>
      </w:r>
      <w:r>
        <w:rPr>
          <w:spacing w:val="-5"/>
        </w:rPr>
        <w:t> </w:t>
      </w:r>
      <w:r>
        <w:rPr/>
        <w:t>yang</w:t>
      </w:r>
      <w:r>
        <w:rPr>
          <w:spacing w:val="-6"/>
        </w:rPr>
        <w:t> </w:t>
      </w:r>
      <w:r>
        <w:rPr/>
        <w:t>ditinggalkan</w:t>
      </w:r>
      <w:r>
        <w:rPr>
          <w:spacing w:val="-4"/>
        </w:rPr>
        <w:t> </w:t>
      </w:r>
      <w:r>
        <w:rPr/>
        <w:t>berwenang</w:t>
      </w:r>
      <w:r>
        <w:rPr>
          <w:spacing w:val="-4"/>
        </w:rPr>
        <w:t> </w:t>
      </w:r>
      <w:r>
        <w:rPr/>
        <w:t>untuk</w:t>
      </w:r>
      <w:r>
        <w:rPr>
          <w:spacing w:val="-6"/>
        </w:rPr>
        <w:t> </w:t>
      </w:r>
      <w:r>
        <w:rPr/>
        <w:t>memanggil</w:t>
      </w:r>
      <w:r>
        <w:rPr>
          <w:spacing w:val="-5"/>
        </w:rPr>
        <w:t> </w:t>
      </w:r>
      <w:r>
        <w:rPr/>
        <w:t>orang</w:t>
      </w:r>
    </w:p>
    <w:p>
      <w:pPr>
        <w:pStyle w:val="BodyText"/>
        <w:spacing w:after="0"/>
        <w:sectPr>
          <w:pgSz w:w="12240" w:h="15840"/>
          <w:pgMar w:top="1820" w:bottom="280" w:left="1800" w:right="1800"/>
        </w:sectPr>
      </w:pPr>
    </w:p>
    <w:p>
      <w:pPr>
        <w:pStyle w:val="BodyText"/>
        <w:spacing w:before="65"/>
        <w:ind w:right="189"/>
      </w:pPr>
      <w:r>
        <w:rPr/>
        <w:t>yang</w:t>
      </w:r>
      <w:r>
        <w:rPr>
          <w:spacing w:val="-14"/>
        </w:rPr>
        <w:t> </w:t>
      </w:r>
      <w:r>
        <w:rPr/>
        <w:t>tak</w:t>
      </w:r>
      <w:r>
        <w:rPr>
          <w:spacing w:val="-14"/>
        </w:rPr>
        <w:t> </w:t>
      </w:r>
      <w:r>
        <w:rPr/>
        <w:t>hadir</w:t>
      </w:r>
      <w:r>
        <w:rPr>
          <w:spacing w:val="-14"/>
        </w:rPr>
        <w:t> </w:t>
      </w:r>
      <w:r>
        <w:rPr/>
        <w:t>itu</w:t>
      </w:r>
      <w:r>
        <w:rPr>
          <w:spacing w:val="-13"/>
        </w:rPr>
        <w:t> </w:t>
      </w:r>
      <w:r>
        <w:rPr/>
        <w:t>tiga</w:t>
      </w:r>
      <w:r>
        <w:rPr>
          <w:spacing w:val="-14"/>
        </w:rPr>
        <w:t> </w:t>
      </w:r>
      <w:r>
        <w:rPr/>
        <w:t>kali</w:t>
      </w:r>
      <w:r>
        <w:rPr>
          <w:spacing w:val="-13"/>
        </w:rPr>
        <w:t> </w:t>
      </w:r>
      <w:r>
        <w:rPr/>
        <w:t>berturut-turut</w:t>
      </w:r>
      <w:r>
        <w:rPr>
          <w:spacing w:val="-13"/>
        </w:rPr>
        <w:t> </w:t>
      </w:r>
      <w:r>
        <w:rPr/>
        <w:t>dengan</w:t>
      </w:r>
      <w:r>
        <w:rPr>
          <w:spacing w:val="-12"/>
        </w:rPr>
        <w:t> </w:t>
      </w:r>
      <w:r>
        <w:rPr/>
        <w:t>panggilan,</w:t>
      </w:r>
      <w:r>
        <w:rPr>
          <w:spacing w:val="-13"/>
        </w:rPr>
        <w:t> </w:t>
      </w:r>
      <w:r>
        <w:rPr/>
        <w:t>menurut</w:t>
      </w:r>
      <w:r>
        <w:rPr>
          <w:spacing w:val="-14"/>
        </w:rPr>
        <w:t> </w:t>
      </w:r>
      <w:r>
        <w:rPr/>
        <w:t>cara</w:t>
      </w:r>
      <w:r>
        <w:rPr>
          <w:spacing w:val="-14"/>
        </w:rPr>
        <w:t> </w:t>
      </w:r>
      <w:r>
        <w:rPr/>
        <w:t>yang</w:t>
      </w:r>
      <w:r>
        <w:rPr>
          <w:spacing w:val="-14"/>
        </w:rPr>
        <w:t> </w:t>
      </w:r>
      <w:r>
        <w:rPr/>
        <w:t>ditentukan dalam</w:t>
      </w:r>
      <w:r>
        <w:rPr>
          <w:spacing w:val="-7"/>
        </w:rPr>
        <w:t> </w:t>
      </w:r>
      <w:r>
        <w:rPr/>
        <w:t>Pasal</w:t>
      </w:r>
      <w:r>
        <w:rPr>
          <w:spacing w:val="-8"/>
        </w:rPr>
        <w:t> </w:t>
      </w:r>
      <w:r>
        <w:rPr/>
        <w:t>467</w:t>
      </w:r>
      <w:r>
        <w:rPr>
          <w:spacing w:val="-6"/>
        </w:rPr>
        <w:t> </w:t>
      </w:r>
      <w:r>
        <w:rPr/>
        <w:t>dan</w:t>
      </w:r>
      <w:r>
        <w:rPr>
          <w:spacing w:val="-9"/>
        </w:rPr>
        <w:t> </w:t>
      </w:r>
      <w:r>
        <w:rPr/>
        <w:t>468,</w:t>
      </w:r>
      <w:r>
        <w:rPr>
          <w:spacing w:val="-9"/>
        </w:rPr>
        <w:t> </w:t>
      </w:r>
      <w:r>
        <w:rPr/>
        <w:t>dengan</w:t>
      </w:r>
      <w:r>
        <w:rPr>
          <w:spacing w:val="-9"/>
        </w:rPr>
        <w:t> </w:t>
      </w:r>
      <w:r>
        <w:rPr/>
        <w:t>izin</w:t>
      </w:r>
      <w:r>
        <w:rPr>
          <w:spacing w:val="-9"/>
        </w:rPr>
        <w:t> </w:t>
      </w:r>
      <w:r>
        <w:rPr/>
        <w:t>dari</w:t>
      </w:r>
      <w:r>
        <w:rPr>
          <w:spacing w:val="-8"/>
        </w:rPr>
        <w:t> </w:t>
      </w:r>
      <w:r>
        <w:rPr/>
        <w:t>Pengadilan</w:t>
      </w:r>
      <w:r>
        <w:rPr>
          <w:spacing w:val="-9"/>
        </w:rPr>
        <w:t> </w:t>
      </w:r>
      <w:r>
        <w:rPr/>
        <w:t>Negeri</w:t>
      </w:r>
      <w:r>
        <w:rPr>
          <w:spacing w:val="-8"/>
        </w:rPr>
        <w:t> </w:t>
      </w:r>
      <w:r>
        <w:rPr/>
        <w:t>di</w:t>
      </w:r>
      <w:r>
        <w:rPr>
          <w:spacing w:val="-9"/>
        </w:rPr>
        <w:t> </w:t>
      </w:r>
      <w:r>
        <w:rPr/>
        <w:t>tempat</w:t>
      </w:r>
      <w:r>
        <w:rPr>
          <w:spacing w:val="-7"/>
        </w:rPr>
        <w:t> </w:t>
      </w:r>
      <w:r>
        <w:rPr/>
        <w:t>mereka</w:t>
      </w:r>
      <w:r>
        <w:rPr>
          <w:spacing w:val="-9"/>
        </w:rPr>
        <w:t> </w:t>
      </w:r>
      <w:r>
        <w:rPr/>
        <w:t>bersama.</w:t>
      </w:r>
    </w:p>
    <w:p>
      <w:pPr>
        <w:pStyle w:val="BodyText"/>
        <w:spacing w:before="114"/>
        <w:ind w:left="0"/>
      </w:pPr>
    </w:p>
    <w:p>
      <w:pPr>
        <w:pStyle w:val="BodyText"/>
        <w:ind w:left="4005"/>
      </w:pPr>
      <w:r>
        <w:rPr>
          <w:w w:val="105"/>
        </w:rPr>
        <w:t>Pasal</w:t>
      </w:r>
      <w:r>
        <w:rPr>
          <w:spacing w:val="17"/>
          <w:w w:val="105"/>
        </w:rPr>
        <w:t> </w:t>
      </w:r>
      <w:r>
        <w:rPr>
          <w:spacing w:val="-5"/>
          <w:w w:val="105"/>
        </w:rPr>
        <w:t>494</w:t>
      </w:r>
    </w:p>
    <w:p>
      <w:pPr>
        <w:pStyle w:val="BodyText"/>
        <w:spacing w:before="59"/>
      </w:pPr>
      <w:r>
        <w:rPr/>
        <w:t>Bila</w:t>
      </w:r>
      <w:r>
        <w:rPr>
          <w:spacing w:val="-7"/>
        </w:rPr>
        <w:t> </w:t>
      </w:r>
      <w:r>
        <w:rPr/>
        <w:t>atas</w:t>
      </w:r>
      <w:r>
        <w:rPr>
          <w:spacing w:val="-5"/>
        </w:rPr>
        <w:t> </w:t>
      </w:r>
      <w:r>
        <w:rPr/>
        <w:t>panggilan</w:t>
      </w:r>
      <w:r>
        <w:rPr>
          <w:spacing w:val="-7"/>
        </w:rPr>
        <w:t> </w:t>
      </w:r>
      <w:r>
        <w:rPr/>
        <w:t>ketiga</w:t>
      </w:r>
      <w:r>
        <w:rPr>
          <w:spacing w:val="-7"/>
        </w:rPr>
        <w:t> </w:t>
      </w:r>
      <w:r>
        <w:rPr/>
        <w:t>dari</w:t>
      </w:r>
      <w:r>
        <w:rPr>
          <w:spacing w:val="-6"/>
        </w:rPr>
        <w:t> </w:t>
      </w:r>
      <w:r>
        <w:rPr/>
        <w:t>Pengadilan,</w:t>
      </w:r>
      <w:r>
        <w:rPr>
          <w:spacing w:val="-3"/>
        </w:rPr>
        <w:t> </w:t>
      </w:r>
      <w:r>
        <w:rPr/>
        <w:t>baik</w:t>
      </w:r>
      <w:r>
        <w:rPr>
          <w:spacing w:val="-7"/>
        </w:rPr>
        <w:t> </w:t>
      </w:r>
      <w:r>
        <w:rPr/>
        <w:t>orang</w:t>
      </w:r>
      <w:r>
        <w:rPr>
          <w:spacing w:val="-4"/>
        </w:rPr>
        <w:t> </w:t>
      </w:r>
      <w:r>
        <w:rPr/>
        <w:t>yang</w:t>
      </w:r>
      <w:r>
        <w:rPr>
          <w:spacing w:val="-7"/>
        </w:rPr>
        <w:t> </w:t>
      </w:r>
      <w:r>
        <w:rPr/>
        <w:t>tak</w:t>
      </w:r>
      <w:r>
        <w:rPr>
          <w:spacing w:val="-4"/>
        </w:rPr>
        <w:t> </w:t>
      </w:r>
      <w:r>
        <w:rPr/>
        <w:t>hadir</w:t>
      </w:r>
      <w:r>
        <w:rPr>
          <w:spacing w:val="-7"/>
        </w:rPr>
        <w:t> </w:t>
      </w:r>
      <w:r>
        <w:rPr/>
        <w:t>itu</w:t>
      </w:r>
      <w:r>
        <w:rPr>
          <w:spacing w:val="-7"/>
        </w:rPr>
        <w:t> </w:t>
      </w:r>
      <w:r>
        <w:rPr/>
        <w:t>maupun</w:t>
      </w:r>
      <w:r>
        <w:rPr>
          <w:spacing w:val="-7"/>
        </w:rPr>
        <w:t> </w:t>
      </w:r>
      <w:r>
        <w:rPr/>
        <w:t>orang</w:t>
      </w:r>
      <w:r>
        <w:rPr>
          <w:spacing w:val="-4"/>
        </w:rPr>
        <w:t> </w:t>
      </w:r>
      <w:r>
        <w:rPr/>
        <w:t>lain untuknya,</w:t>
      </w:r>
      <w:r>
        <w:rPr>
          <w:spacing w:val="-4"/>
        </w:rPr>
        <w:t> </w:t>
      </w:r>
      <w:r>
        <w:rPr/>
        <w:t>tidak</w:t>
      </w:r>
      <w:r>
        <w:rPr>
          <w:spacing w:val="-5"/>
        </w:rPr>
        <w:t> </w:t>
      </w:r>
      <w:r>
        <w:rPr/>
        <w:t>ada</w:t>
      </w:r>
      <w:r>
        <w:rPr>
          <w:spacing w:val="-5"/>
        </w:rPr>
        <w:t> </w:t>
      </w:r>
      <w:r>
        <w:rPr/>
        <w:t>yang</w:t>
      </w:r>
      <w:r>
        <w:rPr>
          <w:spacing w:val="-2"/>
        </w:rPr>
        <w:t> </w:t>
      </w:r>
      <w:r>
        <w:rPr/>
        <w:t>muncul</w:t>
      </w:r>
      <w:r>
        <w:rPr>
          <w:spacing w:val="-4"/>
        </w:rPr>
        <w:t> </w:t>
      </w:r>
      <w:r>
        <w:rPr/>
        <w:t>memberi</w:t>
      </w:r>
      <w:r>
        <w:rPr>
          <w:spacing w:val="-4"/>
        </w:rPr>
        <w:t> </w:t>
      </w:r>
      <w:r>
        <w:rPr/>
        <w:t>cukup</w:t>
      </w:r>
      <w:r>
        <w:rPr>
          <w:spacing w:val="-2"/>
        </w:rPr>
        <w:t> </w:t>
      </w:r>
      <w:r>
        <w:rPr/>
        <w:t>petunjuk</w:t>
      </w:r>
      <w:r>
        <w:rPr>
          <w:spacing w:val="-2"/>
        </w:rPr>
        <w:t> </w:t>
      </w:r>
      <w:r>
        <w:rPr/>
        <w:t>tentang</w:t>
      </w:r>
      <w:r>
        <w:rPr>
          <w:spacing w:val="-2"/>
        </w:rPr>
        <w:t> </w:t>
      </w:r>
      <w:r>
        <w:rPr/>
        <w:t>hidupnya</w:t>
      </w:r>
      <w:r>
        <w:rPr>
          <w:spacing w:val="-5"/>
        </w:rPr>
        <w:t> </w:t>
      </w:r>
      <w:r>
        <w:rPr/>
        <w:t>orang</w:t>
      </w:r>
      <w:r>
        <w:rPr>
          <w:spacing w:val="-5"/>
        </w:rPr>
        <w:t> </w:t>
      </w:r>
      <w:r>
        <w:rPr/>
        <w:t>itu,</w:t>
      </w:r>
      <w:r>
        <w:rPr>
          <w:spacing w:val="-2"/>
        </w:rPr>
        <w:t> </w:t>
      </w:r>
      <w:r>
        <w:rPr/>
        <w:t>maka </w:t>
      </w:r>
      <w:r>
        <w:rPr>
          <w:spacing w:val="-2"/>
        </w:rPr>
        <w:t>Pengadilan</w:t>
      </w:r>
      <w:r>
        <w:rPr>
          <w:spacing w:val="-4"/>
        </w:rPr>
        <w:t> </w:t>
      </w:r>
      <w:r>
        <w:rPr>
          <w:spacing w:val="-2"/>
        </w:rPr>
        <w:t>Negeri</w:t>
      </w:r>
      <w:r>
        <w:rPr>
          <w:spacing w:val="-5"/>
        </w:rPr>
        <w:t> </w:t>
      </w:r>
      <w:r>
        <w:rPr>
          <w:spacing w:val="-2"/>
        </w:rPr>
        <w:t>boleh</w:t>
      </w:r>
      <w:r>
        <w:rPr>
          <w:spacing w:val="-6"/>
        </w:rPr>
        <w:t> </w:t>
      </w:r>
      <w:r>
        <w:rPr>
          <w:spacing w:val="-2"/>
        </w:rPr>
        <w:t>memberi</w:t>
      </w:r>
      <w:r>
        <w:rPr>
          <w:spacing w:val="-5"/>
        </w:rPr>
        <w:t> </w:t>
      </w:r>
      <w:r>
        <w:rPr>
          <w:spacing w:val="-2"/>
        </w:rPr>
        <w:t>izin</w:t>
      </w:r>
      <w:r>
        <w:rPr>
          <w:spacing w:val="-6"/>
        </w:rPr>
        <w:t> </w:t>
      </w:r>
      <w:r>
        <w:rPr>
          <w:spacing w:val="-2"/>
        </w:rPr>
        <w:t>kepada</w:t>
      </w:r>
      <w:r>
        <w:rPr>
          <w:spacing w:val="-6"/>
        </w:rPr>
        <w:t> </w:t>
      </w:r>
      <w:r>
        <w:rPr>
          <w:spacing w:val="-2"/>
        </w:rPr>
        <w:t>suami</w:t>
      </w:r>
      <w:r>
        <w:rPr>
          <w:spacing w:val="-5"/>
        </w:rPr>
        <w:t> </w:t>
      </w:r>
      <w:r>
        <w:rPr>
          <w:spacing w:val="-2"/>
        </w:rPr>
        <w:t>atau</w:t>
      </w:r>
      <w:r>
        <w:rPr>
          <w:spacing w:val="-4"/>
        </w:rPr>
        <w:t> </w:t>
      </w:r>
      <w:r>
        <w:rPr>
          <w:spacing w:val="-2"/>
        </w:rPr>
        <w:t>isteri</w:t>
      </w:r>
      <w:r>
        <w:rPr>
          <w:spacing w:val="-5"/>
        </w:rPr>
        <w:t> </w:t>
      </w:r>
      <w:r>
        <w:rPr>
          <w:spacing w:val="-2"/>
        </w:rPr>
        <w:t>yang</w:t>
      </w:r>
      <w:r>
        <w:rPr>
          <w:spacing w:val="-4"/>
        </w:rPr>
        <w:t> </w:t>
      </w:r>
      <w:r>
        <w:rPr>
          <w:spacing w:val="-2"/>
        </w:rPr>
        <w:t>ditinggalkan</w:t>
      </w:r>
      <w:r>
        <w:rPr>
          <w:spacing w:val="-4"/>
        </w:rPr>
        <w:t> </w:t>
      </w:r>
      <w:r>
        <w:rPr>
          <w:spacing w:val="-2"/>
        </w:rPr>
        <w:t>untuk</w:t>
      </w:r>
      <w:r>
        <w:rPr>
          <w:spacing w:val="-4"/>
        </w:rPr>
        <w:t> </w:t>
      </w:r>
      <w:r>
        <w:rPr>
          <w:spacing w:val="-2"/>
        </w:rPr>
        <w:t>kawin </w:t>
      </w:r>
      <w:r>
        <w:rPr/>
        <w:t>dengan orang lain. Ketentuan-ketentuan Pasal 469 berlaku dalam hal ini.</w:t>
      </w:r>
    </w:p>
    <w:p>
      <w:pPr>
        <w:pStyle w:val="BodyText"/>
        <w:spacing w:before="115"/>
        <w:ind w:left="0"/>
      </w:pPr>
    </w:p>
    <w:p>
      <w:pPr>
        <w:pStyle w:val="BodyText"/>
        <w:spacing w:before="1"/>
        <w:ind w:left="4005"/>
      </w:pPr>
      <w:r>
        <w:rPr>
          <w:w w:val="105"/>
        </w:rPr>
        <w:t>Pasal</w:t>
      </w:r>
      <w:r>
        <w:rPr>
          <w:spacing w:val="17"/>
          <w:w w:val="105"/>
        </w:rPr>
        <w:t> </w:t>
      </w:r>
      <w:r>
        <w:rPr>
          <w:spacing w:val="-5"/>
          <w:w w:val="105"/>
        </w:rPr>
        <w:t>495</w:t>
      </w:r>
    </w:p>
    <w:p>
      <w:pPr>
        <w:pStyle w:val="BodyText"/>
        <w:spacing w:before="59"/>
      </w:pPr>
      <w:r>
        <w:rPr>
          <w:spacing w:val="-2"/>
        </w:rPr>
        <w:t>Bila</w:t>
      </w:r>
      <w:r>
        <w:rPr>
          <w:spacing w:val="-7"/>
        </w:rPr>
        <w:t> </w:t>
      </w:r>
      <w:r>
        <w:rPr>
          <w:spacing w:val="-2"/>
        </w:rPr>
        <w:t>setelah</w:t>
      </w:r>
      <w:r>
        <w:rPr>
          <w:spacing w:val="-4"/>
        </w:rPr>
        <w:t> </w:t>
      </w:r>
      <w:r>
        <w:rPr>
          <w:spacing w:val="-2"/>
        </w:rPr>
        <w:t>pemberian</w:t>
      </w:r>
      <w:r>
        <w:rPr>
          <w:spacing w:val="-4"/>
        </w:rPr>
        <w:t> </w:t>
      </w:r>
      <w:r>
        <w:rPr>
          <w:spacing w:val="-2"/>
        </w:rPr>
        <w:t>izin,</w:t>
      </w:r>
      <w:r>
        <w:rPr>
          <w:spacing w:val="-6"/>
        </w:rPr>
        <w:t> </w:t>
      </w:r>
      <w:r>
        <w:rPr>
          <w:spacing w:val="-2"/>
        </w:rPr>
        <w:t>tetapi</w:t>
      </w:r>
      <w:r>
        <w:rPr>
          <w:spacing w:val="-6"/>
        </w:rPr>
        <w:t> </w:t>
      </w:r>
      <w:r>
        <w:rPr>
          <w:spacing w:val="-2"/>
        </w:rPr>
        <w:t>sebelum</w:t>
      </w:r>
      <w:r>
        <w:rPr>
          <w:spacing w:val="-8"/>
        </w:rPr>
        <w:t> </w:t>
      </w:r>
      <w:r>
        <w:rPr>
          <w:spacing w:val="-2"/>
        </w:rPr>
        <w:t>perkawinan</w:t>
      </w:r>
      <w:r>
        <w:rPr>
          <w:spacing w:val="-7"/>
        </w:rPr>
        <w:t> </w:t>
      </w:r>
      <w:r>
        <w:rPr>
          <w:spacing w:val="-2"/>
        </w:rPr>
        <w:t>dengan</w:t>
      </w:r>
      <w:r>
        <w:rPr>
          <w:spacing w:val="-7"/>
        </w:rPr>
        <w:t> </w:t>
      </w:r>
      <w:r>
        <w:rPr>
          <w:spacing w:val="-2"/>
        </w:rPr>
        <w:t>yang</w:t>
      </w:r>
      <w:r>
        <w:rPr>
          <w:spacing w:val="-4"/>
        </w:rPr>
        <w:t> </w:t>
      </w:r>
      <w:r>
        <w:rPr>
          <w:spacing w:val="-2"/>
        </w:rPr>
        <w:t>lain</w:t>
      </w:r>
      <w:r>
        <w:rPr>
          <w:spacing w:val="-7"/>
        </w:rPr>
        <w:t> </w:t>
      </w:r>
      <w:r>
        <w:rPr>
          <w:spacing w:val="-2"/>
        </w:rPr>
        <w:t>itu</w:t>
      </w:r>
      <w:r>
        <w:rPr>
          <w:spacing w:val="-8"/>
        </w:rPr>
        <w:t> </w:t>
      </w:r>
      <w:r>
        <w:rPr>
          <w:spacing w:val="-2"/>
        </w:rPr>
        <w:t>dilakukan,</w:t>
      </w:r>
      <w:r>
        <w:rPr>
          <w:spacing w:val="-6"/>
        </w:rPr>
        <w:t> </w:t>
      </w:r>
      <w:r>
        <w:rPr>
          <w:spacing w:val="-2"/>
        </w:rPr>
        <w:t>orang </w:t>
      </w:r>
      <w:r>
        <w:rPr/>
        <w:t>yang tak hadir</w:t>
      </w:r>
      <w:r>
        <w:rPr>
          <w:spacing w:val="-1"/>
        </w:rPr>
        <w:t> </w:t>
      </w:r>
      <w:r>
        <w:rPr/>
        <w:t>itu muncul, atau seseorang membawa berita cukup tentang masih hidupnya orang itu,</w:t>
      </w:r>
      <w:r>
        <w:rPr>
          <w:spacing w:val="-1"/>
        </w:rPr>
        <w:t> </w:t>
      </w:r>
      <w:r>
        <w:rPr/>
        <w:t>maka</w:t>
      </w:r>
      <w:r>
        <w:rPr>
          <w:spacing w:val="-2"/>
        </w:rPr>
        <w:t> </w:t>
      </w:r>
      <w:r>
        <w:rPr/>
        <w:t>izin</w:t>
      </w:r>
      <w:r>
        <w:rPr>
          <w:spacing w:val="-4"/>
        </w:rPr>
        <w:t> </w:t>
      </w:r>
      <w:r>
        <w:rPr/>
        <w:t>yang telah</w:t>
      </w:r>
      <w:r>
        <w:rPr>
          <w:spacing w:val="-2"/>
        </w:rPr>
        <w:t> </w:t>
      </w:r>
      <w:r>
        <w:rPr/>
        <w:t>diberikan</w:t>
      </w:r>
      <w:r>
        <w:rPr>
          <w:spacing w:val="-2"/>
        </w:rPr>
        <w:t> </w:t>
      </w:r>
      <w:r>
        <w:rPr/>
        <w:t>tidak</w:t>
      </w:r>
      <w:r>
        <w:rPr>
          <w:spacing w:val="-2"/>
        </w:rPr>
        <w:t> </w:t>
      </w:r>
      <w:r>
        <w:rPr/>
        <w:t>berlaku lagi</w:t>
      </w:r>
      <w:r>
        <w:rPr>
          <w:spacing w:val="-3"/>
        </w:rPr>
        <w:t> </w:t>
      </w:r>
      <w:r>
        <w:rPr/>
        <w:t>demi</w:t>
      </w:r>
      <w:r>
        <w:rPr>
          <w:spacing w:val="-1"/>
        </w:rPr>
        <w:t> </w:t>
      </w:r>
      <w:r>
        <w:rPr/>
        <w:t>hukum.</w:t>
      </w:r>
    </w:p>
    <w:p>
      <w:pPr>
        <w:pStyle w:val="BodyText"/>
        <w:spacing w:before="57"/>
      </w:pPr>
      <w:r>
        <w:rPr>
          <w:spacing w:val="-2"/>
        </w:rPr>
        <w:t>Bila</w:t>
      </w:r>
      <w:r>
        <w:rPr>
          <w:spacing w:val="-11"/>
        </w:rPr>
        <w:t> </w:t>
      </w:r>
      <w:r>
        <w:rPr>
          <w:spacing w:val="-2"/>
        </w:rPr>
        <w:t>orang</w:t>
      </w:r>
      <w:r>
        <w:rPr>
          <w:spacing w:val="-11"/>
        </w:rPr>
        <w:t> </w:t>
      </w:r>
      <w:r>
        <w:rPr>
          <w:spacing w:val="-2"/>
        </w:rPr>
        <w:t>yang</w:t>
      </w:r>
      <w:r>
        <w:rPr>
          <w:spacing w:val="-8"/>
        </w:rPr>
        <w:t> </w:t>
      </w:r>
      <w:r>
        <w:rPr>
          <w:spacing w:val="-2"/>
        </w:rPr>
        <w:t>ditinggalkan</w:t>
      </w:r>
      <w:r>
        <w:rPr>
          <w:spacing w:val="-8"/>
        </w:rPr>
        <w:t> </w:t>
      </w:r>
      <w:r>
        <w:rPr>
          <w:spacing w:val="-2"/>
        </w:rPr>
        <w:t>itu</w:t>
      </w:r>
      <w:r>
        <w:rPr>
          <w:spacing w:val="-8"/>
        </w:rPr>
        <w:t> </w:t>
      </w:r>
      <w:r>
        <w:rPr>
          <w:spacing w:val="-2"/>
        </w:rPr>
        <w:t>telah</w:t>
      </w:r>
      <w:r>
        <w:rPr>
          <w:spacing w:val="-11"/>
        </w:rPr>
        <w:t> </w:t>
      </w:r>
      <w:r>
        <w:rPr>
          <w:spacing w:val="-2"/>
        </w:rPr>
        <w:t>melakukan</w:t>
      </w:r>
      <w:r>
        <w:rPr>
          <w:spacing w:val="-11"/>
        </w:rPr>
        <w:t> </w:t>
      </w:r>
      <w:r>
        <w:rPr>
          <w:spacing w:val="-2"/>
        </w:rPr>
        <w:t>perkawinan</w:t>
      </w:r>
      <w:r>
        <w:rPr>
          <w:spacing w:val="-8"/>
        </w:rPr>
        <w:t> </w:t>
      </w:r>
      <w:r>
        <w:rPr>
          <w:spacing w:val="-2"/>
        </w:rPr>
        <w:t>lain,</w:t>
      </w:r>
      <w:r>
        <w:rPr>
          <w:spacing w:val="-8"/>
        </w:rPr>
        <w:t> </w:t>
      </w:r>
      <w:r>
        <w:rPr>
          <w:spacing w:val="-2"/>
        </w:rPr>
        <w:t>orang</w:t>
      </w:r>
      <w:r>
        <w:rPr>
          <w:spacing w:val="-8"/>
        </w:rPr>
        <w:t> </w:t>
      </w:r>
      <w:r>
        <w:rPr>
          <w:spacing w:val="-2"/>
        </w:rPr>
        <w:t>yang</w:t>
      </w:r>
      <w:r>
        <w:rPr>
          <w:spacing w:val="-8"/>
        </w:rPr>
        <w:t> </w:t>
      </w:r>
      <w:r>
        <w:rPr>
          <w:spacing w:val="-2"/>
        </w:rPr>
        <w:t>tak</w:t>
      </w:r>
      <w:r>
        <w:rPr>
          <w:spacing w:val="-11"/>
        </w:rPr>
        <w:t> </w:t>
      </w:r>
      <w:r>
        <w:rPr>
          <w:spacing w:val="-2"/>
        </w:rPr>
        <w:t>hadir</w:t>
      </w:r>
      <w:r>
        <w:rPr>
          <w:spacing w:val="-9"/>
        </w:rPr>
        <w:t> </w:t>
      </w:r>
      <w:r>
        <w:rPr>
          <w:spacing w:val="-2"/>
        </w:rPr>
        <w:t>juga </w:t>
      </w:r>
      <w:r>
        <w:rPr/>
        <w:t>mempunyai hak untuk melakukan perkawinan lain.</w:t>
      </w:r>
    </w:p>
    <w:p>
      <w:pPr>
        <w:pStyle w:val="BodyText"/>
        <w:spacing w:before="116"/>
        <w:ind w:left="0"/>
      </w:pPr>
    </w:p>
    <w:p>
      <w:pPr>
        <w:pStyle w:val="BodyText"/>
        <w:spacing w:before="1"/>
        <w:ind w:left="359" w:right="103"/>
        <w:jc w:val="center"/>
      </w:pPr>
      <w:r>
        <w:rPr>
          <w:w w:val="105"/>
        </w:rPr>
        <w:t>Pasal</w:t>
      </w:r>
      <w:r>
        <w:rPr>
          <w:spacing w:val="17"/>
          <w:w w:val="105"/>
        </w:rPr>
        <w:t> </w:t>
      </w:r>
      <w:r>
        <w:rPr>
          <w:spacing w:val="-5"/>
          <w:w w:val="105"/>
        </w:rPr>
        <w:t>496</w:t>
      </w:r>
    </w:p>
    <w:p>
      <w:pPr>
        <w:pStyle w:val="BodyText"/>
        <w:spacing w:before="56"/>
        <w:ind w:left="0" w:right="4459"/>
        <w:jc w:val="center"/>
      </w:pPr>
      <w:r>
        <w:rPr>
          <w:spacing w:val="-2"/>
        </w:rPr>
        <w:t>Dihapus</w:t>
      </w:r>
      <w:r>
        <w:rPr>
          <w:spacing w:val="-9"/>
        </w:rPr>
        <w:t> </w:t>
      </w:r>
      <w:r>
        <w:rPr>
          <w:spacing w:val="-2"/>
        </w:rPr>
        <w:t>dengan</w:t>
      </w:r>
      <w:r>
        <w:rPr>
          <w:spacing w:val="-8"/>
        </w:rPr>
        <w:t> </w:t>
      </w:r>
      <w:r>
        <w:rPr>
          <w:spacing w:val="-2"/>
        </w:rPr>
        <w:t>S.</w:t>
      </w:r>
      <w:r>
        <w:rPr>
          <w:spacing w:val="-8"/>
        </w:rPr>
        <w:t> </w:t>
      </w:r>
      <w:r>
        <w:rPr>
          <w:spacing w:val="-2"/>
        </w:rPr>
        <w:t>1927-31</w:t>
      </w:r>
      <w:r>
        <w:rPr>
          <w:spacing w:val="-6"/>
        </w:rPr>
        <w:t> </w:t>
      </w:r>
      <w:r>
        <w:rPr>
          <w:spacing w:val="-2"/>
        </w:rPr>
        <w:t>jis.</w:t>
      </w:r>
      <w:r>
        <w:rPr>
          <w:spacing w:val="-9"/>
        </w:rPr>
        <w:t> </w:t>
      </w:r>
      <w:r>
        <w:rPr>
          <w:spacing w:val="-2"/>
        </w:rPr>
        <w:t>390,</w:t>
      </w:r>
      <w:r>
        <w:rPr>
          <w:spacing w:val="-11"/>
        </w:rPr>
        <w:t> </w:t>
      </w:r>
      <w:r>
        <w:rPr>
          <w:spacing w:val="-4"/>
        </w:rPr>
        <w:t>421.</w:t>
      </w:r>
    </w:p>
    <w:p>
      <w:pPr>
        <w:pStyle w:val="BodyText"/>
        <w:spacing w:before="113"/>
        <w:ind w:left="0"/>
      </w:pPr>
    </w:p>
    <w:p>
      <w:pPr>
        <w:pStyle w:val="BodyText"/>
        <w:spacing w:before="1"/>
        <w:ind w:left="359" w:right="103"/>
        <w:jc w:val="center"/>
      </w:pPr>
      <w:r>
        <w:rPr>
          <w:w w:val="105"/>
        </w:rPr>
        <w:t>Pasal</w:t>
      </w:r>
      <w:r>
        <w:rPr>
          <w:spacing w:val="17"/>
          <w:w w:val="105"/>
        </w:rPr>
        <w:t> </w:t>
      </w:r>
      <w:r>
        <w:rPr>
          <w:spacing w:val="-5"/>
          <w:w w:val="105"/>
        </w:rPr>
        <w:t>497</w:t>
      </w:r>
    </w:p>
    <w:p>
      <w:pPr>
        <w:pStyle w:val="BodyText"/>
        <w:spacing w:before="59"/>
        <w:ind w:left="0" w:right="4459"/>
        <w:jc w:val="center"/>
      </w:pPr>
      <w:r>
        <w:rPr>
          <w:spacing w:val="-2"/>
        </w:rPr>
        <w:t>Dihapus</w:t>
      </w:r>
      <w:r>
        <w:rPr>
          <w:spacing w:val="-9"/>
        </w:rPr>
        <w:t> </w:t>
      </w:r>
      <w:r>
        <w:rPr>
          <w:spacing w:val="-2"/>
        </w:rPr>
        <w:t>dengan</w:t>
      </w:r>
      <w:r>
        <w:rPr>
          <w:spacing w:val="-8"/>
        </w:rPr>
        <w:t> </w:t>
      </w:r>
      <w:r>
        <w:rPr>
          <w:spacing w:val="-2"/>
        </w:rPr>
        <w:t>S.</w:t>
      </w:r>
      <w:r>
        <w:rPr>
          <w:spacing w:val="-8"/>
        </w:rPr>
        <w:t> </w:t>
      </w:r>
      <w:r>
        <w:rPr>
          <w:spacing w:val="-2"/>
        </w:rPr>
        <w:t>1927-31</w:t>
      </w:r>
      <w:r>
        <w:rPr>
          <w:spacing w:val="-6"/>
        </w:rPr>
        <w:t> </w:t>
      </w:r>
      <w:r>
        <w:rPr>
          <w:spacing w:val="-2"/>
        </w:rPr>
        <w:t>jis.</w:t>
      </w:r>
      <w:r>
        <w:rPr>
          <w:spacing w:val="-9"/>
        </w:rPr>
        <w:t> </w:t>
      </w:r>
      <w:r>
        <w:rPr>
          <w:spacing w:val="-2"/>
        </w:rPr>
        <w:t>390,</w:t>
      </w:r>
      <w:r>
        <w:rPr>
          <w:spacing w:val="-11"/>
        </w:rPr>
        <w:t> </w:t>
      </w:r>
      <w:r>
        <w:rPr>
          <w:spacing w:val="-4"/>
        </w:rPr>
        <w:t>421.</w:t>
      </w:r>
    </w:p>
    <w:p>
      <w:pPr>
        <w:pStyle w:val="BodyText"/>
        <w:spacing w:before="113"/>
        <w:ind w:left="0"/>
      </w:pPr>
    </w:p>
    <w:p>
      <w:pPr>
        <w:pStyle w:val="BodyText"/>
        <w:ind w:left="359" w:right="103"/>
        <w:jc w:val="center"/>
      </w:pPr>
      <w:r>
        <w:rPr>
          <w:w w:val="105"/>
        </w:rPr>
        <w:t>Pasal</w:t>
      </w:r>
      <w:r>
        <w:rPr>
          <w:spacing w:val="17"/>
          <w:w w:val="105"/>
        </w:rPr>
        <w:t> </w:t>
      </w:r>
      <w:r>
        <w:rPr>
          <w:spacing w:val="-5"/>
          <w:w w:val="105"/>
        </w:rPr>
        <w:t>498</w:t>
      </w:r>
    </w:p>
    <w:p>
      <w:pPr>
        <w:pStyle w:val="BodyText"/>
        <w:spacing w:before="56"/>
        <w:ind w:left="0" w:right="4459"/>
        <w:jc w:val="center"/>
      </w:pPr>
      <w:r>
        <w:rPr>
          <w:spacing w:val="-2"/>
        </w:rPr>
        <w:t>Dihapus</w:t>
      </w:r>
      <w:r>
        <w:rPr>
          <w:spacing w:val="-9"/>
        </w:rPr>
        <w:t> </w:t>
      </w:r>
      <w:r>
        <w:rPr>
          <w:spacing w:val="-2"/>
        </w:rPr>
        <w:t>dengan</w:t>
      </w:r>
      <w:r>
        <w:rPr>
          <w:spacing w:val="-8"/>
        </w:rPr>
        <w:t> </w:t>
      </w:r>
      <w:r>
        <w:rPr>
          <w:spacing w:val="-2"/>
        </w:rPr>
        <w:t>S.</w:t>
      </w:r>
      <w:r>
        <w:rPr>
          <w:spacing w:val="-8"/>
        </w:rPr>
        <w:t> </w:t>
      </w:r>
      <w:r>
        <w:rPr>
          <w:spacing w:val="-2"/>
        </w:rPr>
        <w:t>1927-31</w:t>
      </w:r>
      <w:r>
        <w:rPr>
          <w:spacing w:val="-6"/>
        </w:rPr>
        <w:t> </w:t>
      </w:r>
      <w:r>
        <w:rPr>
          <w:spacing w:val="-2"/>
        </w:rPr>
        <w:t>jis.</w:t>
      </w:r>
      <w:r>
        <w:rPr>
          <w:spacing w:val="-9"/>
        </w:rPr>
        <w:t> </w:t>
      </w:r>
      <w:r>
        <w:rPr>
          <w:spacing w:val="-2"/>
        </w:rPr>
        <w:t>390,</w:t>
      </w:r>
      <w:r>
        <w:rPr>
          <w:spacing w:val="-11"/>
        </w:rPr>
        <w:t> </w:t>
      </w:r>
      <w:r>
        <w:rPr>
          <w:spacing w:val="-4"/>
        </w:rPr>
        <w:t>421.</w:t>
      </w:r>
    </w:p>
    <w:p>
      <w:pPr>
        <w:pStyle w:val="BodyText"/>
        <w:ind w:left="0"/>
      </w:pPr>
    </w:p>
    <w:p>
      <w:pPr>
        <w:pStyle w:val="BodyText"/>
        <w:spacing w:before="172"/>
        <w:ind w:left="0"/>
      </w:pPr>
    </w:p>
    <w:p>
      <w:pPr>
        <w:pStyle w:val="BodyText"/>
        <w:spacing w:line="292" w:lineRule="auto" w:before="1"/>
        <w:ind w:left="3440" w:right="3183"/>
        <w:jc w:val="center"/>
      </w:pPr>
      <w:r>
        <w:rPr>
          <w:spacing w:val="-2"/>
          <w:w w:val="105"/>
        </w:rPr>
        <w:t>BUKU</w:t>
      </w:r>
      <w:r>
        <w:rPr>
          <w:spacing w:val="-13"/>
          <w:w w:val="105"/>
        </w:rPr>
        <w:t> </w:t>
      </w:r>
      <w:r>
        <w:rPr>
          <w:spacing w:val="-2"/>
          <w:w w:val="105"/>
        </w:rPr>
        <w:t>KEDUA BARANG</w:t>
      </w:r>
    </w:p>
    <w:p>
      <w:pPr>
        <w:pStyle w:val="BodyText"/>
        <w:spacing w:before="60"/>
        <w:ind w:left="0"/>
      </w:pPr>
    </w:p>
    <w:p>
      <w:pPr>
        <w:pStyle w:val="BodyText"/>
        <w:spacing w:before="1"/>
        <w:ind w:left="360" w:right="101"/>
        <w:jc w:val="center"/>
      </w:pPr>
      <w:r>
        <w:rPr/>
        <w:t>BAB</w:t>
      </w:r>
      <w:r>
        <w:rPr>
          <w:spacing w:val="-1"/>
        </w:rPr>
        <w:t> </w:t>
      </w:r>
      <w:r>
        <w:rPr>
          <w:spacing w:val="-10"/>
        </w:rPr>
        <w:t>I</w:t>
      </w:r>
    </w:p>
    <w:p>
      <w:pPr>
        <w:pStyle w:val="BodyText"/>
        <w:spacing w:before="56"/>
        <w:ind w:left="359" w:right="104"/>
        <w:jc w:val="center"/>
      </w:pPr>
      <w:r>
        <w:rPr>
          <w:w w:val="105"/>
        </w:rPr>
        <w:t>BARANG</w:t>
      </w:r>
      <w:r>
        <w:rPr>
          <w:spacing w:val="-5"/>
          <w:w w:val="105"/>
        </w:rPr>
        <w:t> </w:t>
      </w:r>
      <w:r>
        <w:rPr>
          <w:w w:val="105"/>
        </w:rPr>
        <w:t>DAN</w:t>
      </w:r>
      <w:r>
        <w:rPr>
          <w:spacing w:val="-4"/>
          <w:w w:val="105"/>
        </w:rPr>
        <w:t> </w:t>
      </w:r>
      <w:r>
        <w:rPr>
          <w:spacing w:val="-2"/>
          <w:w w:val="105"/>
        </w:rPr>
        <w:t>PEMBAGIANNYA</w:t>
      </w:r>
    </w:p>
    <w:p>
      <w:pPr>
        <w:pStyle w:val="BodyText"/>
        <w:spacing w:before="116"/>
        <w:ind w:left="0"/>
      </w:pPr>
    </w:p>
    <w:p>
      <w:pPr>
        <w:pStyle w:val="BodyText"/>
        <w:ind w:left="359" w:right="105"/>
        <w:jc w:val="center"/>
      </w:pPr>
      <w:r>
        <w:rPr/>
        <w:t>BAGIAN</w:t>
      </w:r>
      <w:r>
        <w:rPr>
          <w:spacing w:val="36"/>
        </w:rPr>
        <w:t> </w:t>
      </w:r>
      <w:r>
        <w:rPr>
          <w:spacing w:val="-10"/>
        </w:rPr>
        <w:t>1</w:t>
      </w:r>
    </w:p>
    <w:p>
      <w:pPr>
        <w:pStyle w:val="BodyText"/>
        <w:spacing w:before="57"/>
        <w:ind w:left="359" w:right="103"/>
        <w:jc w:val="center"/>
      </w:pPr>
      <w:r>
        <w:rPr>
          <w:w w:val="110"/>
        </w:rPr>
        <w:t>Barang</w:t>
      </w:r>
      <w:r>
        <w:rPr>
          <w:spacing w:val="-5"/>
          <w:w w:val="110"/>
        </w:rPr>
        <w:t> </w:t>
      </w:r>
      <w:r>
        <w:rPr>
          <w:w w:val="110"/>
        </w:rPr>
        <w:t>pada</w:t>
      </w:r>
      <w:r>
        <w:rPr>
          <w:spacing w:val="-6"/>
          <w:w w:val="110"/>
        </w:rPr>
        <w:t> </w:t>
      </w:r>
      <w:r>
        <w:rPr>
          <w:spacing w:val="-2"/>
          <w:w w:val="110"/>
        </w:rPr>
        <w:t>Umumnya</w:t>
      </w:r>
    </w:p>
    <w:p>
      <w:pPr>
        <w:pStyle w:val="BodyText"/>
        <w:spacing w:before="113"/>
        <w:ind w:left="0"/>
      </w:pPr>
    </w:p>
    <w:p>
      <w:pPr>
        <w:pStyle w:val="BodyText"/>
        <w:ind w:left="4005"/>
      </w:pPr>
      <w:r>
        <w:rPr>
          <w:w w:val="105"/>
        </w:rPr>
        <w:t>Pasal</w:t>
      </w:r>
      <w:r>
        <w:rPr>
          <w:spacing w:val="17"/>
          <w:w w:val="105"/>
        </w:rPr>
        <w:t> </w:t>
      </w:r>
      <w:r>
        <w:rPr>
          <w:spacing w:val="-5"/>
          <w:w w:val="105"/>
        </w:rPr>
        <w:t>499</w:t>
      </w:r>
    </w:p>
    <w:p>
      <w:pPr>
        <w:pStyle w:val="BodyText"/>
        <w:spacing w:before="59"/>
        <w:ind w:right="189"/>
      </w:pPr>
      <w:r>
        <w:rPr/>
        <w:t>Menurut</w:t>
      </w:r>
      <w:r>
        <w:rPr>
          <w:spacing w:val="-11"/>
        </w:rPr>
        <w:t> </w:t>
      </w:r>
      <w:r>
        <w:rPr/>
        <w:t>Undang-undang,</w:t>
      </w:r>
      <w:r>
        <w:rPr>
          <w:spacing w:val="-11"/>
        </w:rPr>
        <w:t> </w:t>
      </w:r>
      <w:r>
        <w:rPr/>
        <w:t>barang</w:t>
      </w:r>
      <w:r>
        <w:rPr>
          <w:spacing w:val="-10"/>
        </w:rPr>
        <w:t> </w:t>
      </w:r>
      <w:r>
        <w:rPr/>
        <w:t>adalah</w:t>
      </w:r>
      <w:r>
        <w:rPr>
          <w:spacing w:val="-12"/>
        </w:rPr>
        <w:t> </w:t>
      </w:r>
      <w:r>
        <w:rPr/>
        <w:t>tiap</w:t>
      </w:r>
      <w:r>
        <w:rPr>
          <w:spacing w:val="-10"/>
        </w:rPr>
        <w:t> </w:t>
      </w:r>
      <w:r>
        <w:rPr/>
        <w:t>benda</w:t>
      </w:r>
      <w:r>
        <w:rPr>
          <w:spacing w:val="-12"/>
        </w:rPr>
        <w:t> </w:t>
      </w:r>
      <w:r>
        <w:rPr/>
        <w:t>dan</w:t>
      </w:r>
      <w:r>
        <w:rPr>
          <w:spacing w:val="-11"/>
        </w:rPr>
        <w:t> </w:t>
      </w:r>
      <w:r>
        <w:rPr/>
        <w:t>tiap</w:t>
      </w:r>
      <w:r>
        <w:rPr>
          <w:spacing w:val="-12"/>
        </w:rPr>
        <w:t> </w:t>
      </w:r>
      <w:r>
        <w:rPr/>
        <w:t>hak</w:t>
      </w:r>
      <w:r>
        <w:rPr>
          <w:spacing w:val="-12"/>
        </w:rPr>
        <w:t> </w:t>
      </w:r>
      <w:r>
        <w:rPr/>
        <w:t>yang</w:t>
      </w:r>
      <w:r>
        <w:rPr>
          <w:spacing w:val="-10"/>
        </w:rPr>
        <w:t> </w:t>
      </w:r>
      <w:r>
        <w:rPr/>
        <w:t>dapat</w:t>
      </w:r>
      <w:r>
        <w:rPr>
          <w:spacing w:val="-11"/>
        </w:rPr>
        <w:t> </w:t>
      </w:r>
      <w:r>
        <w:rPr/>
        <w:t>menjadi</w:t>
      </w:r>
      <w:r>
        <w:rPr>
          <w:spacing w:val="-11"/>
        </w:rPr>
        <w:t> </w:t>
      </w:r>
      <w:r>
        <w:rPr/>
        <w:t>obyek dari hak milik.</w:t>
      </w:r>
    </w:p>
    <w:p>
      <w:pPr>
        <w:pStyle w:val="BodyText"/>
        <w:spacing w:before="114"/>
        <w:ind w:left="0"/>
      </w:pPr>
    </w:p>
    <w:p>
      <w:pPr>
        <w:pStyle w:val="BodyText"/>
        <w:ind w:left="4005"/>
      </w:pPr>
      <w:r>
        <w:rPr>
          <w:w w:val="105"/>
        </w:rPr>
        <w:t>Pasal</w:t>
      </w:r>
      <w:r>
        <w:rPr>
          <w:spacing w:val="17"/>
          <w:w w:val="105"/>
        </w:rPr>
        <w:t> </w:t>
      </w:r>
      <w:r>
        <w:rPr>
          <w:spacing w:val="-5"/>
          <w:w w:val="105"/>
        </w:rPr>
        <w:t>500</w:t>
      </w:r>
    </w:p>
    <w:p>
      <w:pPr>
        <w:pStyle w:val="BodyText"/>
        <w:spacing w:after="0"/>
        <w:sectPr>
          <w:pgSz w:w="12240" w:h="15840"/>
          <w:pgMar w:top="1520" w:bottom="280" w:left="1800" w:right="1800"/>
        </w:sectPr>
      </w:pPr>
    </w:p>
    <w:p>
      <w:pPr>
        <w:pStyle w:val="BodyText"/>
        <w:spacing w:before="65"/>
      </w:pPr>
      <w:r>
        <w:rPr>
          <w:spacing w:val="-2"/>
        </w:rPr>
        <w:t>Segala</w:t>
      </w:r>
      <w:r>
        <w:rPr>
          <w:spacing w:val="-8"/>
        </w:rPr>
        <w:t> </w:t>
      </w:r>
      <w:r>
        <w:rPr>
          <w:spacing w:val="-2"/>
        </w:rPr>
        <w:t>sesuatu</w:t>
      </w:r>
      <w:r>
        <w:rPr>
          <w:spacing w:val="-8"/>
        </w:rPr>
        <w:t> </w:t>
      </w:r>
      <w:r>
        <w:rPr>
          <w:spacing w:val="-2"/>
        </w:rPr>
        <w:t>yang</w:t>
      </w:r>
      <w:r>
        <w:rPr>
          <w:spacing w:val="-5"/>
        </w:rPr>
        <w:t> </w:t>
      </w:r>
      <w:r>
        <w:rPr>
          <w:spacing w:val="-2"/>
        </w:rPr>
        <w:t>termasuk</w:t>
      </w:r>
      <w:r>
        <w:rPr>
          <w:spacing w:val="-8"/>
        </w:rPr>
        <w:t> </w:t>
      </w:r>
      <w:r>
        <w:rPr>
          <w:spacing w:val="-2"/>
        </w:rPr>
        <w:t>dalam</w:t>
      </w:r>
      <w:r>
        <w:rPr>
          <w:spacing w:val="-6"/>
        </w:rPr>
        <w:t> </w:t>
      </w:r>
      <w:r>
        <w:rPr>
          <w:spacing w:val="-2"/>
        </w:rPr>
        <w:t>suatu</w:t>
      </w:r>
      <w:r>
        <w:rPr>
          <w:spacing w:val="-8"/>
        </w:rPr>
        <w:t> </w:t>
      </w:r>
      <w:r>
        <w:rPr>
          <w:spacing w:val="-2"/>
        </w:rPr>
        <w:t>barang</w:t>
      </w:r>
      <w:r>
        <w:rPr>
          <w:spacing w:val="-5"/>
        </w:rPr>
        <w:t> </w:t>
      </w:r>
      <w:r>
        <w:rPr>
          <w:spacing w:val="-2"/>
        </w:rPr>
        <w:t>karena</w:t>
      </w:r>
      <w:r>
        <w:rPr>
          <w:spacing w:val="-8"/>
        </w:rPr>
        <w:t> </w:t>
      </w:r>
      <w:r>
        <w:rPr>
          <w:spacing w:val="-2"/>
        </w:rPr>
        <w:t>hukum</w:t>
      </w:r>
      <w:r>
        <w:rPr>
          <w:spacing w:val="-6"/>
        </w:rPr>
        <w:t> </w:t>
      </w:r>
      <w:r>
        <w:rPr>
          <w:spacing w:val="-2"/>
        </w:rPr>
        <w:t>perlekatan,</w:t>
      </w:r>
      <w:r>
        <w:rPr>
          <w:spacing w:val="-4"/>
        </w:rPr>
        <w:t> </w:t>
      </w:r>
      <w:r>
        <w:rPr>
          <w:spacing w:val="-2"/>
        </w:rPr>
        <w:t>begitu</w:t>
      </w:r>
      <w:r>
        <w:rPr>
          <w:spacing w:val="-5"/>
        </w:rPr>
        <w:t> </w:t>
      </w:r>
      <w:r>
        <w:rPr>
          <w:spacing w:val="-2"/>
        </w:rPr>
        <w:t>pula</w:t>
      </w:r>
      <w:r>
        <w:rPr>
          <w:spacing w:val="-8"/>
        </w:rPr>
        <w:t> </w:t>
      </w:r>
      <w:r>
        <w:rPr>
          <w:spacing w:val="-2"/>
        </w:rPr>
        <w:t>segala </w:t>
      </w:r>
      <w:r>
        <w:rPr/>
        <w:t>hasilnya,</w:t>
      </w:r>
      <w:r>
        <w:rPr>
          <w:spacing w:val="-7"/>
        </w:rPr>
        <w:t> </w:t>
      </w:r>
      <w:r>
        <w:rPr/>
        <w:t>baik</w:t>
      </w:r>
      <w:r>
        <w:rPr>
          <w:spacing w:val="-5"/>
        </w:rPr>
        <w:t> </w:t>
      </w:r>
      <w:r>
        <w:rPr/>
        <w:t>hasil</w:t>
      </w:r>
      <w:r>
        <w:rPr>
          <w:spacing w:val="-7"/>
        </w:rPr>
        <w:t> </w:t>
      </w:r>
      <w:r>
        <w:rPr/>
        <w:t>alam,</w:t>
      </w:r>
      <w:r>
        <w:rPr>
          <w:spacing w:val="-7"/>
        </w:rPr>
        <w:t> </w:t>
      </w:r>
      <w:r>
        <w:rPr/>
        <w:t>maupun</w:t>
      </w:r>
      <w:r>
        <w:rPr>
          <w:spacing w:val="-5"/>
        </w:rPr>
        <w:t> </w:t>
      </w:r>
      <w:r>
        <w:rPr/>
        <w:t>hasil</w:t>
      </w:r>
      <w:r>
        <w:rPr>
          <w:spacing w:val="-7"/>
        </w:rPr>
        <w:t> </w:t>
      </w:r>
      <w:r>
        <w:rPr/>
        <w:t>usaha</w:t>
      </w:r>
      <w:r>
        <w:rPr>
          <w:spacing w:val="-8"/>
        </w:rPr>
        <w:t> </w:t>
      </w:r>
      <w:r>
        <w:rPr/>
        <w:t>kerajinan,</w:t>
      </w:r>
      <w:r>
        <w:rPr>
          <w:spacing w:val="-7"/>
        </w:rPr>
        <w:t> </w:t>
      </w:r>
      <w:r>
        <w:rPr/>
        <w:t>selama</w:t>
      </w:r>
      <w:r>
        <w:rPr>
          <w:spacing w:val="-8"/>
        </w:rPr>
        <w:t> </w:t>
      </w:r>
      <w:r>
        <w:rPr/>
        <w:t>melekat</w:t>
      </w:r>
      <w:r>
        <w:rPr>
          <w:spacing w:val="-6"/>
        </w:rPr>
        <w:t> </w:t>
      </w:r>
      <w:r>
        <w:rPr/>
        <w:t>pada</w:t>
      </w:r>
      <w:r>
        <w:rPr>
          <w:spacing w:val="-8"/>
        </w:rPr>
        <w:t> </w:t>
      </w:r>
      <w:r>
        <w:rPr/>
        <w:t>dahan</w:t>
      </w:r>
      <w:r>
        <w:rPr>
          <w:spacing w:val="-8"/>
        </w:rPr>
        <w:t> </w:t>
      </w:r>
      <w:r>
        <w:rPr/>
        <w:t>atau akarnya, atau terpaut pada tanah, adalah bagian dan barang itu.</w:t>
      </w:r>
    </w:p>
    <w:p>
      <w:pPr>
        <w:pStyle w:val="BodyText"/>
        <w:spacing w:before="116"/>
        <w:ind w:left="0"/>
      </w:pPr>
    </w:p>
    <w:p>
      <w:pPr>
        <w:pStyle w:val="BodyText"/>
        <w:ind w:left="4015"/>
      </w:pPr>
      <w:r>
        <w:rPr/>
        <w:t>Pasal</w:t>
      </w:r>
      <w:r>
        <w:rPr>
          <w:spacing w:val="42"/>
        </w:rPr>
        <w:t> </w:t>
      </w:r>
      <w:r>
        <w:rPr>
          <w:spacing w:val="-5"/>
        </w:rPr>
        <w:t>501</w:t>
      </w:r>
    </w:p>
    <w:p>
      <w:pPr>
        <w:pStyle w:val="BodyText"/>
        <w:spacing w:before="56"/>
        <w:ind w:right="675"/>
      </w:pPr>
      <w:r>
        <w:rPr/>
        <w:t>Buah-buah</w:t>
      </w:r>
      <w:r>
        <w:rPr>
          <w:spacing w:val="-14"/>
        </w:rPr>
        <w:t> </w:t>
      </w:r>
      <w:r>
        <w:rPr/>
        <w:t>perdata</w:t>
      </w:r>
      <w:r>
        <w:rPr>
          <w:spacing w:val="-14"/>
        </w:rPr>
        <w:t> </w:t>
      </w:r>
      <w:r>
        <w:rPr/>
        <w:t>harus</w:t>
      </w:r>
      <w:r>
        <w:rPr>
          <w:spacing w:val="-14"/>
        </w:rPr>
        <w:t> </w:t>
      </w:r>
      <w:r>
        <w:rPr/>
        <w:t>dipandang</w:t>
      </w:r>
      <w:r>
        <w:rPr>
          <w:spacing w:val="-13"/>
        </w:rPr>
        <w:t> </w:t>
      </w:r>
      <w:r>
        <w:rPr/>
        <w:t>sebagai</w:t>
      </w:r>
      <w:r>
        <w:rPr>
          <w:spacing w:val="-14"/>
        </w:rPr>
        <w:t> </w:t>
      </w:r>
      <w:r>
        <w:rPr/>
        <w:t>bagian</w:t>
      </w:r>
      <w:r>
        <w:rPr>
          <w:spacing w:val="-14"/>
        </w:rPr>
        <w:t> </w:t>
      </w:r>
      <w:r>
        <w:rPr/>
        <w:t>dari</w:t>
      </w:r>
      <w:r>
        <w:rPr>
          <w:spacing w:val="-14"/>
        </w:rPr>
        <w:t> </w:t>
      </w:r>
      <w:r>
        <w:rPr/>
        <w:t>suatu</w:t>
      </w:r>
      <w:r>
        <w:rPr>
          <w:spacing w:val="-13"/>
        </w:rPr>
        <w:t> </w:t>
      </w:r>
      <w:r>
        <w:rPr/>
        <w:t>barang</w:t>
      </w:r>
      <w:r>
        <w:rPr>
          <w:spacing w:val="-14"/>
        </w:rPr>
        <w:t> </w:t>
      </w:r>
      <w:r>
        <w:rPr/>
        <w:t>selama</w:t>
      </w:r>
      <w:r>
        <w:rPr>
          <w:spacing w:val="-14"/>
        </w:rPr>
        <w:t> </w:t>
      </w:r>
      <w:r>
        <w:rPr/>
        <w:t>buah-buah perdata itu belum dapat ditagih, tanpa mengurangi ketentuan-ketentuan khusus dalam perundang-undangan dan perjanjian-perjanjian.</w:t>
      </w:r>
    </w:p>
    <w:p>
      <w:pPr>
        <w:pStyle w:val="BodyText"/>
        <w:spacing w:before="116"/>
        <w:ind w:left="0"/>
      </w:pPr>
    </w:p>
    <w:p>
      <w:pPr>
        <w:pStyle w:val="BodyText"/>
        <w:spacing w:before="1"/>
        <w:ind w:left="359" w:right="103"/>
        <w:jc w:val="center"/>
      </w:pPr>
      <w:r>
        <w:rPr>
          <w:w w:val="105"/>
        </w:rPr>
        <w:t>Pasal</w:t>
      </w:r>
      <w:r>
        <w:rPr>
          <w:spacing w:val="17"/>
          <w:w w:val="105"/>
        </w:rPr>
        <w:t> </w:t>
      </w:r>
      <w:r>
        <w:rPr>
          <w:spacing w:val="-5"/>
          <w:w w:val="105"/>
        </w:rPr>
        <w:t>502</w:t>
      </w:r>
    </w:p>
    <w:p>
      <w:pPr>
        <w:pStyle w:val="BodyText"/>
        <w:spacing w:before="59"/>
        <w:ind w:left="288" w:right="6666"/>
        <w:jc w:val="center"/>
      </w:pPr>
      <w:r>
        <w:rPr>
          <w:spacing w:val="-4"/>
        </w:rPr>
        <w:t>Hasil</w:t>
      </w:r>
      <w:r>
        <w:rPr>
          <w:spacing w:val="-7"/>
        </w:rPr>
        <w:t> </w:t>
      </w:r>
      <w:r>
        <w:rPr>
          <w:spacing w:val="-4"/>
        </w:rPr>
        <w:t>alami</w:t>
      </w:r>
      <w:r>
        <w:rPr>
          <w:spacing w:val="-6"/>
        </w:rPr>
        <w:t> </w:t>
      </w:r>
      <w:r>
        <w:rPr>
          <w:spacing w:val="-4"/>
        </w:rPr>
        <w:t>adalah:</w:t>
      </w:r>
    </w:p>
    <w:p>
      <w:pPr>
        <w:pStyle w:val="ListParagraph"/>
        <w:numPr>
          <w:ilvl w:val="0"/>
          <w:numId w:val="25"/>
        </w:numPr>
        <w:tabs>
          <w:tab w:pos="849" w:val="left" w:leader="none"/>
        </w:tabs>
        <w:spacing w:line="240" w:lineRule="auto" w:before="56" w:after="0"/>
        <w:ind w:left="849" w:right="0" w:hanging="533"/>
        <w:jc w:val="left"/>
        <w:rPr>
          <w:sz w:val="22"/>
        </w:rPr>
      </w:pPr>
      <w:r>
        <w:rPr>
          <w:spacing w:val="-2"/>
          <w:sz w:val="22"/>
        </w:rPr>
        <w:t>segala</w:t>
      </w:r>
      <w:r>
        <w:rPr>
          <w:spacing w:val="-12"/>
          <w:sz w:val="22"/>
        </w:rPr>
        <w:t> </w:t>
      </w:r>
      <w:r>
        <w:rPr>
          <w:spacing w:val="-2"/>
          <w:sz w:val="22"/>
        </w:rPr>
        <w:t>sesuatu</w:t>
      </w:r>
      <w:r>
        <w:rPr>
          <w:spacing w:val="-9"/>
          <w:sz w:val="22"/>
        </w:rPr>
        <w:t> </w:t>
      </w:r>
      <w:r>
        <w:rPr>
          <w:spacing w:val="-2"/>
          <w:sz w:val="22"/>
        </w:rPr>
        <w:t>yang</w:t>
      </w:r>
      <w:r>
        <w:rPr>
          <w:spacing w:val="-9"/>
          <w:sz w:val="22"/>
        </w:rPr>
        <w:t> </w:t>
      </w:r>
      <w:r>
        <w:rPr>
          <w:spacing w:val="-2"/>
          <w:sz w:val="22"/>
        </w:rPr>
        <w:t>dihasilkan</w:t>
      </w:r>
      <w:r>
        <w:rPr>
          <w:spacing w:val="-11"/>
          <w:sz w:val="22"/>
        </w:rPr>
        <w:t> </w:t>
      </w:r>
      <w:r>
        <w:rPr>
          <w:spacing w:val="-2"/>
          <w:sz w:val="22"/>
        </w:rPr>
        <w:t>oleh</w:t>
      </w:r>
      <w:r>
        <w:rPr>
          <w:spacing w:val="-12"/>
          <w:sz w:val="22"/>
        </w:rPr>
        <w:t> </w:t>
      </w:r>
      <w:r>
        <w:rPr>
          <w:spacing w:val="-2"/>
          <w:sz w:val="22"/>
        </w:rPr>
        <w:t>tanah</w:t>
      </w:r>
      <w:r>
        <w:rPr>
          <w:spacing w:val="-11"/>
          <w:sz w:val="22"/>
        </w:rPr>
        <w:t> </w:t>
      </w:r>
      <w:r>
        <w:rPr>
          <w:spacing w:val="-2"/>
          <w:sz w:val="22"/>
        </w:rPr>
        <w:t>sendiri;</w:t>
      </w:r>
    </w:p>
    <w:p>
      <w:pPr>
        <w:pStyle w:val="ListParagraph"/>
        <w:numPr>
          <w:ilvl w:val="0"/>
          <w:numId w:val="25"/>
        </w:numPr>
        <w:tabs>
          <w:tab w:pos="849" w:val="left" w:leader="none"/>
        </w:tabs>
        <w:spacing w:line="240" w:lineRule="auto" w:before="57" w:after="0"/>
        <w:ind w:left="849" w:right="0" w:hanging="533"/>
        <w:jc w:val="left"/>
        <w:rPr>
          <w:sz w:val="22"/>
        </w:rPr>
      </w:pPr>
      <w:r>
        <w:rPr>
          <w:spacing w:val="-4"/>
          <w:sz w:val="22"/>
        </w:rPr>
        <w:t>segala</w:t>
      </w:r>
      <w:r>
        <w:rPr>
          <w:sz w:val="22"/>
        </w:rPr>
        <w:t> </w:t>
      </w:r>
      <w:r>
        <w:rPr>
          <w:spacing w:val="-4"/>
          <w:sz w:val="22"/>
        </w:rPr>
        <w:t>sesuatu</w:t>
      </w:r>
      <w:r>
        <w:rPr>
          <w:spacing w:val="3"/>
          <w:sz w:val="22"/>
        </w:rPr>
        <w:t> </w:t>
      </w:r>
      <w:r>
        <w:rPr>
          <w:spacing w:val="-4"/>
          <w:sz w:val="22"/>
        </w:rPr>
        <w:t>yang</w:t>
      </w:r>
      <w:r>
        <w:rPr>
          <w:spacing w:val="3"/>
          <w:sz w:val="22"/>
        </w:rPr>
        <w:t> </w:t>
      </w:r>
      <w:r>
        <w:rPr>
          <w:spacing w:val="-4"/>
          <w:sz w:val="22"/>
        </w:rPr>
        <w:t>dihasilkan</w:t>
      </w:r>
      <w:r>
        <w:rPr>
          <w:sz w:val="22"/>
        </w:rPr>
        <w:t> </w:t>
      </w:r>
      <w:r>
        <w:rPr>
          <w:spacing w:val="-4"/>
          <w:sz w:val="22"/>
        </w:rPr>
        <w:t>atau</w:t>
      </w:r>
      <w:r>
        <w:rPr>
          <w:spacing w:val="3"/>
          <w:sz w:val="22"/>
        </w:rPr>
        <w:t> </w:t>
      </w:r>
      <w:r>
        <w:rPr>
          <w:spacing w:val="-4"/>
          <w:sz w:val="22"/>
        </w:rPr>
        <w:t>dilahirkan</w:t>
      </w:r>
      <w:r>
        <w:rPr>
          <w:spacing w:val="3"/>
          <w:sz w:val="22"/>
        </w:rPr>
        <w:t> </w:t>
      </w:r>
      <w:r>
        <w:rPr>
          <w:spacing w:val="-4"/>
          <w:sz w:val="22"/>
        </w:rPr>
        <w:t>oleh</w:t>
      </w:r>
      <w:r>
        <w:rPr>
          <w:sz w:val="22"/>
        </w:rPr>
        <w:t> </w:t>
      </w:r>
      <w:r>
        <w:rPr>
          <w:spacing w:val="-4"/>
          <w:sz w:val="22"/>
        </w:rPr>
        <w:t>binatang-binatang.</w:t>
      </w:r>
    </w:p>
    <w:p>
      <w:pPr>
        <w:pStyle w:val="BodyText"/>
        <w:spacing w:before="56"/>
        <w:ind w:left="849"/>
      </w:pPr>
      <w:r>
        <w:rPr/>
        <w:t>Hasil</w:t>
      </w:r>
      <w:r>
        <w:rPr>
          <w:spacing w:val="-7"/>
        </w:rPr>
        <w:t> </w:t>
      </w:r>
      <w:r>
        <w:rPr/>
        <w:t>kerajinan</w:t>
      </w:r>
      <w:r>
        <w:rPr>
          <w:spacing w:val="-8"/>
        </w:rPr>
        <w:t> </w:t>
      </w:r>
      <w:r>
        <w:rPr/>
        <w:t>yang</w:t>
      </w:r>
      <w:r>
        <w:rPr>
          <w:spacing w:val="-5"/>
        </w:rPr>
        <w:t> </w:t>
      </w:r>
      <w:r>
        <w:rPr/>
        <w:t>diambil</w:t>
      </w:r>
      <w:r>
        <w:rPr>
          <w:spacing w:val="-7"/>
        </w:rPr>
        <w:t> </w:t>
      </w:r>
      <w:r>
        <w:rPr/>
        <w:t>dari</w:t>
      </w:r>
      <w:r>
        <w:rPr>
          <w:spacing w:val="-7"/>
        </w:rPr>
        <w:t> </w:t>
      </w:r>
      <w:r>
        <w:rPr/>
        <w:t>tanah</w:t>
      </w:r>
      <w:r>
        <w:rPr>
          <w:spacing w:val="-5"/>
        </w:rPr>
        <w:t> </w:t>
      </w:r>
      <w:r>
        <w:rPr/>
        <w:t>adalah</w:t>
      </w:r>
      <w:r>
        <w:rPr>
          <w:spacing w:val="-5"/>
        </w:rPr>
        <w:t> </w:t>
      </w:r>
      <w:r>
        <w:rPr/>
        <w:t>segala</w:t>
      </w:r>
      <w:r>
        <w:rPr>
          <w:spacing w:val="-8"/>
        </w:rPr>
        <w:t> </w:t>
      </w:r>
      <w:r>
        <w:rPr/>
        <w:t>sesuatu</w:t>
      </w:r>
      <w:r>
        <w:rPr>
          <w:spacing w:val="-8"/>
        </w:rPr>
        <w:t> </w:t>
      </w:r>
      <w:r>
        <w:rPr/>
        <w:t>yang</w:t>
      </w:r>
      <w:r>
        <w:rPr>
          <w:spacing w:val="-5"/>
        </w:rPr>
        <w:t> </w:t>
      </w:r>
      <w:r>
        <w:rPr/>
        <w:t>diperoleh</w:t>
      </w:r>
      <w:r>
        <w:rPr>
          <w:spacing w:val="-8"/>
        </w:rPr>
        <w:t> </w:t>
      </w:r>
      <w:r>
        <w:rPr/>
        <w:t>dari pengolahan</w:t>
      </w:r>
      <w:r>
        <w:rPr>
          <w:spacing w:val="-12"/>
        </w:rPr>
        <w:t> </w:t>
      </w:r>
      <w:r>
        <w:rPr/>
        <w:t>tanah.</w:t>
      </w:r>
      <w:r>
        <w:rPr>
          <w:spacing w:val="-9"/>
        </w:rPr>
        <w:t> </w:t>
      </w:r>
      <w:r>
        <w:rPr/>
        <w:t>Buah-buah</w:t>
      </w:r>
      <w:r>
        <w:rPr>
          <w:spacing w:val="-10"/>
        </w:rPr>
        <w:t> </w:t>
      </w:r>
      <w:r>
        <w:rPr/>
        <w:t>perdata</w:t>
      </w:r>
      <w:r>
        <w:rPr>
          <w:spacing w:val="-12"/>
        </w:rPr>
        <w:t> </w:t>
      </w:r>
      <w:r>
        <w:rPr/>
        <w:t>adalah</w:t>
      </w:r>
      <w:r>
        <w:rPr>
          <w:spacing w:val="-10"/>
        </w:rPr>
        <w:t> </w:t>
      </w:r>
      <w:r>
        <w:rPr/>
        <w:t>uang</w:t>
      </w:r>
      <w:r>
        <w:rPr>
          <w:spacing w:val="-10"/>
        </w:rPr>
        <w:t> </w:t>
      </w:r>
      <w:r>
        <w:rPr/>
        <w:t>sewa</w:t>
      </w:r>
      <w:r>
        <w:rPr>
          <w:spacing w:val="-12"/>
        </w:rPr>
        <w:t> </w:t>
      </w:r>
      <w:r>
        <w:rPr/>
        <w:t>dan</w:t>
      </w:r>
      <w:r>
        <w:rPr>
          <w:spacing w:val="-12"/>
        </w:rPr>
        <w:t> </w:t>
      </w:r>
      <w:r>
        <w:rPr/>
        <w:t>uang</w:t>
      </w:r>
      <w:r>
        <w:rPr>
          <w:spacing w:val="-10"/>
        </w:rPr>
        <w:t> </w:t>
      </w:r>
      <w:r>
        <w:rPr/>
        <w:t>iuran</w:t>
      </w:r>
      <w:r>
        <w:rPr>
          <w:spacing w:val="-12"/>
        </w:rPr>
        <w:t> </w:t>
      </w:r>
      <w:r>
        <w:rPr/>
        <w:t>usaha</w:t>
      </w:r>
      <w:r>
        <w:rPr>
          <w:spacing w:val="-12"/>
        </w:rPr>
        <w:t> </w:t>
      </w:r>
      <w:r>
        <w:rPr/>
        <w:t>(pacht penningen), bunga dari sejumlah uang dan bunga-bunga yang harus dibayar.</w:t>
      </w:r>
    </w:p>
    <w:p>
      <w:pPr>
        <w:pStyle w:val="BodyText"/>
        <w:spacing w:before="116"/>
        <w:ind w:left="0"/>
      </w:pPr>
    </w:p>
    <w:p>
      <w:pPr>
        <w:pStyle w:val="BodyText"/>
        <w:ind w:left="359" w:right="105"/>
        <w:jc w:val="center"/>
      </w:pPr>
      <w:r>
        <w:rPr/>
        <w:t>BAGIAN</w:t>
      </w:r>
      <w:r>
        <w:rPr>
          <w:spacing w:val="34"/>
        </w:rPr>
        <w:t> </w:t>
      </w:r>
      <w:r>
        <w:rPr>
          <w:spacing w:val="-10"/>
        </w:rPr>
        <w:t>2</w:t>
      </w:r>
    </w:p>
    <w:p>
      <w:pPr>
        <w:pStyle w:val="BodyText"/>
        <w:spacing w:before="59"/>
        <w:ind w:left="359" w:right="103"/>
        <w:jc w:val="center"/>
      </w:pPr>
      <w:r>
        <w:rPr>
          <w:w w:val="110"/>
        </w:rPr>
        <w:t>Pembagian</w:t>
      </w:r>
      <w:r>
        <w:rPr>
          <w:spacing w:val="3"/>
          <w:w w:val="110"/>
        </w:rPr>
        <w:t> </w:t>
      </w:r>
      <w:r>
        <w:rPr>
          <w:spacing w:val="-2"/>
          <w:w w:val="110"/>
        </w:rPr>
        <w:t>Barang</w:t>
      </w:r>
    </w:p>
    <w:p>
      <w:pPr>
        <w:pStyle w:val="BodyText"/>
        <w:spacing w:before="114"/>
        <w:ind w:left="0"/>
      </w:pPr>
    </w:p>
    <w:p>
      <w:pPr>
        <w:pStyle w:val="BodyText"/>
        <w:ind w:left="359" w:right="103"/>
        <w:jc w:val="center"/>
      </w:pPr>
      <w:r>
        <w:rPr>
          <w:w w:val="105"/>
        </w:rPr>
        <w:t>Pasal</w:t>
      </w:r>
      <w:r>
        <w:rPr>
          <w:spacing w:val="17"/>
          <w:w w:val="105"/>
        </w:rPr>
        <w:t> </w:t>
      </w:r>
      <w:r>
        <w:rPr>
          <w:spacing w:val="-5"/>
          <w:w w:val="105"/>
        </w:rPr>
        <w:t>503</w:t>
      </w:r>
    </w:p>
    <w:p>
      <w:pPr>
        <w:pStyle w:val="BodyText"/>
        <w:spacing w:before="56"/>
      </w:pPr>
      <w:r>
        <w:rPr/>
        <w:t>Ada</w:t>
      </w:r>
      <w:r>
        <w:rPr>
          <w:spacing w:val="-13"/>
        </w:rPr>
        <w:t> </w:t>
      </w:r>
      <w:r>
        <w:rPr/>
        <w:t>barang</w:t>
      </w:r>
      <w:r>
        <w:rPr>
          <w:spacing w:val="-12"/>
        </w:rPr>
        <w:t> </w:t>
      </w:r>
      <w:r>
        <w:rPr/>
        <w:t>yang</w:t>
      </w:r>
      <w:r>
        <w:rPr>
          <w:spacing w:val="-10"/>
        </w:rPr>
        <w:t> </w:t>
      </w:r>
      <w:r>
        <w:rPr/>
        <w:t>bertubuh,</w:t>
      </w:r>
      <w:r>
        <w:rPr>
          <w:spacing w:val="-12"/>
        </w:rPr>
        <w:t> </w:t>
      </w:r>
      <w:r>
        <w:rPr/>
        <w:t>dan</w:t>
      </w:r>
      <w:r>
        <w:rPr>
          <w:spacing w:val="-12"/>
        </w:rPr>
        <w:t> </w:t>
      </w:r>
      <w:r>
        <w:rPr/>
        <w:t>ada</w:t>
      </w:r>
      <w:r>
        <w:rPr>
          <w:spacing w:val="-11"/>
        </w:rPr>
        <w:t> </w:t>
      </w:r>
      <w:r>
        <w:rPr/>
        <w:t>barang</w:t>
      </w:r>
      <w:r>
        <w:rPr>
          <w:spacing w:val="-12"/>
        </w:rPr>
        <w:t> </w:t>
      </w:r>
      <w:r>
        <w:rPr/>
        <w:t>yang</w:t>
      </w:r>
      <w:r>
        <w:rPr>
          <w:spacing w:val="-10"/>
        </w:rPr>
        <w:t> </w:t>
      </w:r>
      <w:r>
        <w:rPr/>
        <w:t>tak</w:t>
      </w:r>
      <w:r>
        <w:rPr>
          <w:spacing w:val="-10"/>
        </w:rPr>
        <w:t> </w:t>
      </w:r>
      <w:r>
        <w:rPr>
          <w:spacing w:val="-2"/>
        </w:rPr>
        <w:t>bertubuh.</w:t>
      </w:r>
    </w:p>
    <w:p>
      <w:pPr>
        <w:pStyle w:val="BodyText"/>
        <w:spacing w:before="116"/>
        <w:ind w:left="0"/>
      </w:pPr>
    </w:p>
    <w:p>
      <w:pPr>
        <w:pStyle w:val="BodyText"/>
        <w:ind w:left="4005"/>
      </w:pPr>
      <w:r>
        <w:rPr>
          <w:w w:val="105"/>
        </w:rPr>
        <w:t>Pasal</w:t>
      </w:r>
      <w:r>
        <w:rPr>
          <w:spacing w:val="17"/>
          <w:w w:val="105"/>
        </w:rPr>
        <w:t> </w:t>
      </w:r>
      <w:r>
        <w:rPr>
          <w:spacing w:val="-5"/>
          <w:w w:val="105"/>
        </w:rPr>
        <w:t>504</w:t>
      </w:r>
    </w:p>
    <w:p>
      <w:pPr>
        <w:pStyle w:val="BodyText"/>
        <w:spacing w:before="57"/>
        <w:ind w:right="189" w:hanging="1"/>
      </w:pPr>
      <w:r>
        <w:rPr/>
        <w:t>Ada</w:t>
      </w:r>
      <w:r>
        <w:rPr>
          <w:spacing w:val="-14"/>
        </w:rPr>
        <w:t> </w:t>
      </w:r>
      <w:r>
        <w:rPr/>
        <w:t>barang</w:t>
      </w:r>
      <w:r>
        <w:rPr>
          <w:spacing w:val="-14"/>
        </w:rPr>
        <w:t> </w:t>
      </w:r>
      <w:r>
        <w:rPr/>
        <w:t>yang</w:t>
      </w:r>
      <w:r>
        <w:rPr>
          <w:spacing w:val="-14"/>
        </w:rPr>
        <w:t> </w:t>
      </w:r>
      <w:r>
        <w:rPr/>
        <w:t>bergerak</w:t>
      </w:r>
      <w:r>
        <w:rPr>
          <w:spacing w:val="-10"/>
        </w:rPr>
        <w:t> </w:t>
      </w:r>
      <w:r>
        <w:rPr/>
        <w:t>dan</w:t>
      </w:r>
      <w:r>
        <w:rPr>
          <w:spacing w:val="-12"/>
        </w:rPr>
        <w:t> </w:t>
      </w:r>
      <w:r>
        <w:rPr/>
        <w:t>ada</w:t>
      </w:r>
      <w:r>
        <w:rPr>
          <w:spacing w:val="-14"/>
        </w:rPr>
        <w:t> </w:t>
      </w:r>
      <w:r>
        <w:rPr/>
        <w:t>barang</w:t>
      </w:r>
      <w:r>
        <w:rPr>
          <w:spacing w:val="-12"/>
        </w:rPr>
        <w:t> </w:t>
      </w:r>
      <w:r>
        <w:rPr/>
        <w:t>yang</w:t>
      </w:r>
      <w:r>
        <w:rPr>
          <w:spacing w:val="-12"/>
        </w:rPr>
        <w:t> </w:t>
      </w:r>
      <w:r>
        <w:rPr/>
        <w:t>tak</w:t>
      </w:r>
      <w:r>
        <w:rPr>
          <w:spacing w:val="-14"/>
        </w:rPr>
        <w:t> </w:t>
      </w:r>
      <w:r>
        <w:rPr/>
        <w:t>bergerak,</w:t>
      </w:r>
      <w:r>
        <w:rPr>
          <w:spacing w:val="-11"/>
        </w:rPr>
        <w:t> </w:t>
      </w:r>
      <w:r>
        <w:rPr/>
        <w:t>menurut</w:t>
      </w:r>
      <w:r>
        <w:rPr>
          <w:spacing w:val="-14"/>
        </w:rPr>
        <w:t> </w:t>
      </w:r>
      <w:r>
        <w:rPr/>
        <w:t>ketentuan-ketentuan yang diatur dalam kedua bagian berikut ini.</w:t>
      </w:r>
    </w:p>
    <w:p>
      <w:pPr>
        <w:pStyle w:val="BodyText"/>
        <w:spacing w:before="114"/>
        <w:ind w:left="0"/>
      </w:pPr>
    </w:p>
    <w:p>
      <w:pPr>
        <w:pStyle w:val="BodyText"/>
        <w:ind w:left="4005"/>
      </w:pPr>
      <w:r>
        <w:rPr>
          <w:w w:val="105"/>
        </w:rPr>
        <w:t>Pasal</w:t>
      </w:r>
      <w:r>
        <w:rPr>
          <w:spacing w:val="17"/>
          <w:w w:val="105"/>
        </w:rPr>
        <w:t> </w:t>
      </w:r>
      <w:r>
        <w:rPr>
          <w:spacing w:val="-5"/>
          <w:w w:val="105"/>
        </w:rPr>
        <w:t>505</w:t>
      </w:r>
    </w:p>
    <w:p>
      <w:pPr>
        <w:pStyle w:val="BodyText"/>
        <w:spacing w:before="59"/>
        <w:ind w:right="237" w:hanging="1"/>
      </w:pPr>
      <w:r>
        <w:rPr/>
        <w:t>Ada</w:t>
      </w:r>
      <w:r>
        <w:rPr>
          <w:spacing w:val="-14"/>
        </w:rPr>
        <w:t> </w:t>
      </w:r>
      <w:r>
        <w:rPr/>
        <w:t>barang</w:t>
      </w:r>
      <w:r>
        <w:rPr>
          <w:spacing w:val="-14"/>
        </w:rPr>
        <w:t> </w:t>
      </w:r>
      <w:r>
        <w:rPr/>
        <w:t>bergerak</w:t>
      </w:r>
      <w:r>
        <w:rPr>
          <w:spacing w:val="-14"/>
        </w:rPr>
        <w:t> </w:t>
      </w:r>
      <w:r>
        <w:rPr/>
        <w:t>yang</w:t>
      </w:r>
      <w:r>
        <w:rPr>
          <w:spacing w:val="-13"/>
        </w:rPr>
        <w:t> </w:t>
      </w:r>
      <w:r>
        <w:rPr/>
        <w:t>dapat</w:t>
      </w:r>
      <w:r>
        <w:rPr>
          <w:spacing w:val="-14"/>
        </w:rPr>
        <w:t> </w:t>
      </w:r>
      <w:r>
        <w:rPr/>
        <w:t>dihabiskan,</w:t>
      </w:r>
      <w:r>
        <w:rPr>
          <w:spacing w:val="-14"/>
        </w:rPr>
        <w:t> </w:t>
      </w:r>
      <w:r>
        <w:rPr/>
        <w:t>dan</w:t>
      </w:r>
      <w:r>
        <w:rPr>
          <w:spacing w:val="-14"/>
        </w:rPr>
        <w:t> </w:t>
      </w:r>
      <w:r>
        <w:rPr/>
        <w:t>ada</w:t>
      </w:r>
      <w:r>
        <w:rPr>
          <w:spacing w:val="-13"/>
        </w:rPr>
        <w:t> </w:t>
      </w:r>
      <w:r>
        <w:rPr/>
        <w:t>yang</w:t>
      </w:r>
      <w:r>
        <w:rPr>
          <w:spacing w:val="-14"/>
        </w:rPr>
        <w:t> </w:t>
      </w:r>
      <w:r>
        <w:rPr/>
        <w:t>tidak</w:t>
      </w:r>
      <w:r>
        <w:rPr>
          <w:spacing w:val="-14"/>
        </w:rPr>
        <w:t> </w:t>
      </w:r>
      <w:r>
        <w:rPr/>
        <w:t>dapat</w:t>
      </w:r>
      <w:r>
        <w:rPr>
          <w:spacing w:val="-14"/>
        </w:rPr>
        <w:t> </w:t>
      </w:r>
      <w:r>
        <w:rPr/>
        <w:t>dihabiskan;</w:t>
      </w:r>
      <w:r>
        <w:rPr>
          <w:spacing w:val="-13"/>
        </w:rPr>
        <w:t> </w:t>
      </w:r>
      <w:r>
        <w:rPr/>
        <w:t>yang</w:t>
      </w:r>
      <w:r>
        <w:rPr>
          <w:spacing w:val="-14"/>
        </w:rPr>
        <w:t> </w:t>
      </w:r>
      <w:r>
        <w:rPr/>
        <w:t>dapat dihabiskan adalah barang-barang yang habis karena dipakai.</w:t>
      </w:r>
    </w:p>
    <w:p>
      <w:pPr>
        <w:pStyle w:val="BodyText"/>
        <w:spacing w:before="115"/>
        <w:ind w:left="0"/>
      </w:pPr>
    </w:p>
    <w:p>
      <w:pPr>
        <w:pStyle w:val="BodyText"/>
        <w:ind w:left="3919"/>
      </w:pPr>
      <w:r>
        <w:rPr/>
        <w:t>BAGIAN</w:t>
      </w:r>
      <w:r>
        <w:rPr>
          <w:spacing w:val="34"/>
        </w:rPr>
        <w:t> </w:t>
      </w:r>
      <w:r>
        <w:rPr>
          <w:spacing w:val="-10"/>
        </w:rPr>
        <w:t>3</w:t>
      </w:r>
    </w:p>
    <w:p>
      <w:pPr>
        <w:pStyle w:val="BodyText"/>
        <w:spacing w:before="57"/>
        <w:ind w:left="359" w:right="105"/>
        <w:jc w:val="center"/>
      </w:pPr>
      <w:r>
        <w:rPr>
          <w:w w:val="110"/>
        </w:rPr>
        <w:t>Barang</w:t>
      </w:r>
      <w:r>
        <w:rPr>
          <w:spacing w:val="-6"/>
          <w:w w:val="110"/>
        </w:rPr>
        <w:t> </w:t>
      </w:r>
      <w:r>
        <w:rPr>
          <w:w w:val="110"/>
        </w:rPr>
        <w:t>Tak</w:t>
      </w:r>
      <w:r>
        <w:rPr>
          <w:spacing w:val="-8"/>
          <w:w w:val="110"/>
        </w:rPr>
        <w:t> </w:t>
      </w:r>
      <w:r>
        <w:rPr>
          <w:spacing w:val="-2"/>
          <w:w w:val="110"/>
        </w:rPr>
        <w:t>Bergerak</w:t>
      </w:r>
    </w:p>
    <w:p>
      <w:pPr>
        <w:pStyle w:val="BodyText"/>
        <w:spacing w:before="115"/>
        <w:ind w:left="0"/>
      </w:pPr>
    </w:p>
    <w:p>
      <w:pPr>
        <w:pStyle w:val="BodyText"/>
        <w:ind w:left="359" w:right="102"/>
        <w:jc w:val="center"/>
      </w:pPr>
      <w:r>
        <w:rPr>
          <w:w w:val="105"/>
        </w:rPr>
        <w:t>Pasal</w:t>
      </w:r>
      <w:r>
        <w:rPr>
          <w:spacing w:val="17"/>
          <w:w w:val="105"/>
        </w:rPr>
        <w:t> </w:t>
      </w:r>
      <w:r>
        <w:rPr>
          <w:spacing w:val="-5"/>
          <w:w w:val="105"/>
        </w:rPr>
        <w:t>506</w:t>
      </w:r>
    </w:p>
    <w:p>
      <w:pPr>
        <w:pStyle w:val="BodyText"/>
        <w:spacing w:before="57"/>
        <w:ind w:left="271" w:right="5871"/>
        <w:jc w:val="center"/>
      </w:pPr>
      <w:r>
        <w:rPr>
          <w:spacing w:val="-2"/>
        </w:rPr>
        <w:t>Barang</w:t>
      </w:r>
      <w:r>
        <w:rPr>
          <w:spacing w:val="-6"/>
        </w:rPr>
        <w:t> </w:t>
      </w:r>
      <w:r>
        <w:rPr>
          <w:spacing w:val="-2"/>
        </w:rPr>
        <w:t>tak</w:t>
      </w:r>
      <w:r>
        <w:rPr>
          <w:spacing w:val="-9"/>
        </w:rPr>
        <w:t> </w:t>
      </w:r>
      <w:r>
        <w:rPr>
          <w:spacing w:val="-2"/>
        </w:rPr>
        <w:t>bergerak</w:t>
      </w:r>
      <w:r>
        <w:rPr>
          <w:spacing w:val="-6"/>
        </w:rPr>
        <w:t> </w:t>
      </w:r>
      <w:r>
        <w:rPr>
          <w:spacing w:val="-2"/>
        </w:rPr>
        <w:t>adalah:</w:t>
      </w:r>
    </w:p>
    <w:p>
      <w:pPr>
        <w:pStyle w:val="ListParagraph"/>
        <w:numPr>
          <w:ilvl w:val="0"/>
          <w:numId w:val="26"/>
        </w:numPr>
        <w:tabs>
          <w:tab w:pos="849" w:val="left" w:leader="none"/>
        </w:tabs>
        <w:spacing w:line="240" w:lineRule="auto" w:before="56" w:after="0"/>
        <w:ind w:left="849" w:right="0" w:hanging="533"/>
        <w:jc w:val="left"/>
        <w:rPr>
          <w:sz w:val="22"/>
        </w:rPr>
      </w:pPr>
      <w:r>
        <w:rPr>
          <w:spacing w:val="-2"/>
          <w:sz w:val="22"/>
        </w:rPr>
        <w:t>tanah</w:t>
      </w:r>
      <w:r>
        <w:rPr>
          <w:spacing w:val="-5"/>
          <w:sz w:val="22"/>
        </w:rPr>
        <w:t> </w:t>
      </w:r>
      <w:r>
        <w:rPr>
          <w:spacing w:val="-2"/>
          <w:sz w:val="22"/>
        </w:rPr>
        <w:t>pekarangan</w:t>
      </w:r>
      <w:r>
        <w:rPr>
          <w:spacing w:val="-4"/>
          <w:sz w:val="22"/>
        </w:rPr>
        <w:t> </w:t>
      </w:r>
      <w:r>
        <w:rPr>
          <w:spacing w:val="-2"/>
          <w:sz w:val="22"/>
        </w:rPr>
        <w:t>dan</w:t>
      </w:r>
      <w:r>
        <w:rPr>
          <w:spacing w:val="-5"/>
          <w:sz w:val="22"/>
        </w:rPr>
        <w:t> </w:t>
      </w:r>
      <w:r>
        <w:rPr>
          <w:spacing w:val="-2"/>
          <w:sz w:val="22"/>
        </w:rPr>
        <w:t>apa yang</w:t>
      </w:r>
      <w:r>
        <w:rPr>
          <w:spacing w:val="-5"/>
          <w:sz w:val="22"/>
        </w:rPr>
        <w:t> </w:t>
      </w:r>
      <w:r>
        <w:rPr>
          <w:spacing w:val="-2"/>
          <w:sz w:val="22"/>
        </w:rPr>
        <w:t>didirikan</w:t>
      </w:r>
      <w:r>
        <w:rPr>
          <w:spacing w:val="-4"/>
          <w:sz w:val="22"/>
        </w:rPr>
        <w:t> </w:t>
      </w:r>
      <w:r>
        <w:rPr>
          <w:spacing w:val="-2"/>
          <w:sz w:val="22"/>
        </w:rPr>
        <w:t>di</w:t>
      </w:r>
      <w:r>
        <w:rPr>
          <w:spacing w:val="-4"/>
          <w:sz w:val="22"/>
        </w:rPr>
        <w:t> </w:t>
      </w:r>
      <w:r>
        <w:rPr>
          <w:spacing w:val="-2"/>
          <w:sz w:val="22"/>
        </w:rPr>
        <w:t>atasnya;</w:t>
      </w:r>
    </w:p>
    <w:p>
      <w:pPr>
        <w:pStyle w:val="ListParagraph"/>
        <w:numPr>
          <w:ilvl w:val="0"/>
          <w:numId w:val="26"/>
        </w:numPr>
        <w:tabs>
          <w:tab w:pos="849" w:val="left" w:leader="none"/>
        </w:tabs>
        <w:spacing w:line="240" w:lineRule="auto" w:before="57" w:after="0"/>
        <w:ind w:left="849" w:right="0" w:hanging="533"/>
        <w:jc w:val="left"/>
        <w:rPr>
          <w:sz w:val="22"/>
        </w:rPr>
      </w:pPr>
      <w:r>
        <w:rPr>
          <w:spacing w:val="-4"/>
          <w:sz w:val="22"/>
        </w:rPr>
        <w:t>penggilingan,</w:t>
      </w:r>
      <w:r>
        <w:rPr>
          <w:spacing w:val="-6"/>
          <w:sz w:val="22"/>
        </w:rPr>
        <w:t> </w:t>
      </w:r>
      <w:r>
        <w:rPr>
          <w:spacing w:val="-4"/>
          <w:sz w:val="22"/>
        </w:rPr>
        <w:t>kecuali</w:t>
      </w:r>
      <w:r>
        <w:rPr>
          <w:spacing w:val="-5"/>
          <w:sz w:val="22"/>
        </w:rPr>
        <w:t> </w:t>
      </w:r>
      <w:r>
        <w:rPr>
          <w:spacing w:val="-4"/>
          <w:sz w:val="22"/>
        </w:rPr>
        <w:t>yang dibicarakan</w:t>
      </w:r>
      <w:r>
        <w:rPr>
          <w:spacing w:val="-3"/>
          <w:sz w:val="22"/>
        </w:rPr>
        <w:t> </w:t>
      </w:r>
      <w:r>
        <w:rPr>
          <w:spacing w:val="-4"/>
          <w:sz w:val="22"/>
        </w:rPr>
        <w:t>dalam</w:t>
      </w:r>
      <w:r>
        <w:rPr>
          <w:spacing w:val="-5"/>
          <w:sz w:val="22"/>
        </w:rPr>
        <w:t> </w:t>
      </w:r>
      <w:r>
        <w:rPr>
          <w:spacing w:val="-4"/>
          <w:sz w:val="22"/>
        </w:rPr>
        <w:t>Pasal</w:t>
      </w:r>
      <w:r>
        <w:rPr>
          <w:spacing w:val="-5"/>
          <w:sz w:val="22"/>
        </w:rPr>
        <w:t> </w:t>
      </w:r>
      <w:r>
        <w:rPr>
          <w:spacing w:val="-4"/>
          <w:sz w:val="22"/>
        </w:rPr>
        <w:t>510;</w:t>
      </w:r>
    </w:p>
    <w:p>
      <w:pPr>
        <w:pStyle w:val="ListParagraph"/>
        <w:numPr>
          <w:ilvl w:val="0"/>
          <w:numId w:val="26"/>
        </w:numPr>
        <w:tabs>
          <w:tab w:pos="849" w:val="left" w:leader="none"/>
        </w:tabs>
        <w:spacing w:line="240" w:lineRule="auto" w:before="59" w:after="0"/>
        <w:ind w:left="849" w:right="315" w:hanging="533"/>
        <w:jc w:val="left"/>
        <w:rPr>
          <w:sz w:val="22"/>
        </w:rPr>
      </w:pPr>
      <w:r>
        <w:rPr>
          <w:sz w:val="22"/>
        </w:rPr>
        <w:t>pohon</w:t>
      </w:r>
      <w:r>
        <w:rPr>
          <w:spacing w:val="-7"/>
          <w:sz w:val="22"/>
        </w:rPr>
        <w:t> </w:t>
      </w:r>
      <w:r>
        <w:rPr>
          <w:sz w:val="22"/>
        </w:rPr>
        <w:t>dan</w:t>
      </w:r>
      <w:r>
        <w:rPr>
          <w:spacing w:val="-7"/>
          <w:sz w:val="22"/>
        </w:rPr>
        <w:t> </w:t>
      </w:r>
      <w:r>
        <w:rPr>
          <w:sz w:val="22"/>
        </w:rPr>
        <w:t>tanaman</w:t>
      </w:r>
      <w:r>
        <w:rPr>
          <w:spacing w:val="-7"/>
          <w:sz w:val="22"/>
        </w:rPr>
        <w:t> </w:t>
      </w:r>
      <w:r>
        <w:rPr>
          <w:sz w:val="22"/>
        </w:rPr>
        <w:t>ladang</w:t>
      </w:r>
      <w:r>
        <w:rPr>
          <w:spacing w:val="-4"/>
          <w:sz w:val="22"/>
        </w:rPr>
        <w:t> </w:t>
      </w:r>
      <w:r>
        <w:rPr>
          <w:sz w:val="22"/>
        </w:rPr>
        <w:t>yang</w:t>
      </w:r>
      <w:r>
        <w:rPr>
          <w:spacing w:val="-7"/>
          <w:sz w:val="22"/>
        </w:rPr>
        <w:t> </w:t>
      </w:r>
      <w:r>
        <w:rPr>
          <w:sz w:val="22"/>
        </w:rPr>
        <w:t>dengan</w:t>
      </w:r>
      <w:r>
        <w:rPr>
          <w:spacing w:val="-7"/>
          <w:sz w:val="22"/>
        </w:rPr>
        <w:t> </w:t>
      </w:r>
      <w:r>
        <w:rPr>
          <w:sz w:val="22"/>
        </w:rPr>
        <w:t>akarnya</w:t>
      </w:r>
      <w:r>
        <w:rPr>
          <w:spacing w:val="-7"/>
          <w:sz w:val="22"/>
        </w:rPr>
        <w:t> </w:t>
      </w:r>
      <w:r>
        <w:rPr>
          <w:sz w:val="22"/>
        </w:rPr>
        <w:t>menancap</w:t>
      </w:r>
      <w:r>
        <w:rPr>
          <w:spacing w:val="-7"/>
          <w:sz w:val="22"/>
        </w:rPr>
        <w:t> </w:t>
      </w:r>
      <w:r>
        <w:rPr>
          <w:sz w:val="22"/>
        </w:rPr>
        <w:t>dalam</w:t>
      </w:r>
      <w:r>
        <w:rPr>
          <w:spacing w:val="-5"/>
          <w:sz w:val="22"/>
        </w:rPr>
        <w:t> </w:t>
      </w:r>
      <w:r>
        <w:rPr>
          <w:sz w:val="22"/>
        </w:rPr>
        <w:t>tanah,</w:t>
      </w:r>
      <w:r>
        <w:rPr>
          <w:spacing w:val="-6"/>
          <w:sz w:val="22"/>
        </w:rPr>
        <w:t> </w:t>
      </w:r>
      <w:r>
        <w:rPr>
          <w:sz w:val="22"/>
        </w:rPr>
        <w:t>buah</w:t>
      </w:r>
      <w:r>
        <w:rPr>
          <w:spacing w:val="-7"/>
          <w:sz w:val="22"/>
        </w:rPr>
        <w:t> </w:t>
      </w:r>
      <w:r>
        <w:rPr>
          <w:sz w:val="22"/>
        </w:rPr>
        <w:t>pohon yang</w:t>
      </w:r>
      <w:r>
        <w:rPr>
          <w:spacing w:val="-5"/>
          <w:sz w:val="22"/>
        </w:rPr>
        <w:t> </w:t>
      </w:r>
      <w:r>
        <w:rPr>
          <w:sz w:val="22"/>
        </w:rPr>
        <w:t>belum</w:t>
      </w:r>
      <w:r>
        <w:rPr>
          <w:spacing w:val="-6"/>
          <w:sz w:val="22"/>
        </w:rPr>
        <w:t> </w:t>
      </w:r>
      <w:r>
        <w:rPr>
          <w:sz w:val="22"/>
        </w:rPr>
        <w:t>dipetik,</w:t>
      </w:r>
      <w:r>
        <w:rPr>
          <w:spacing w:val="-7"/>
          <w:sz w:val="22"/>
        </w:rPr>
        <w:t> </w:t>
      </w:r>
      <w:r>
        <w:rPr>
          <w:sz w:val="22"/>
        </w:rPr>
        <w:t>demikian</w:t>
      </w:r>
      <w:r>
        <w:rPr>
          <w:spacing w:val="-5"/>
          <w:sz w:val="22"/>
        </w:rPr>
        <w:t> </w:t>
      </w:r>
      <w:r>
        <w:rPr>
          <w:sz w:val="22"/>
        </w:rPr>
        <w:t>pula</w:t>
      </w:r>
      <w:r>
        <w:rPr>
          <w:spacing w:val="-8"/>
          <w:sz w:val="22"/>
        </w:rPr>
        <w:t> </w:t>
      </w:r>
      <w:r>
        <w:rPr>
          <w:sz w:val="22"/>
        </w:rPr>
        <w:t>barang-barang</w:t>
      </w:r>
      <w:r>
        <w:rPr>
          <w:spacing w:val="-5"/>
          <w:sz w:val="22"/>
        </w:rPr>
        <w:t> </w:t>
      </w:r>
      <w:r>
        <w:rPr>
          <w:sz w:val="22"/>
        </w:rPr>
        <w:t>tambang</w:t>
      </w:r>
      <w:r>
        <w:rPr>
          <w:spacing w:val="-5"/>
          <w:sz w:val="22"/>
        </w:rPr>
        <w:t> </w:t>
      </w:r>
      <w:r>
        <w:rPr>
          <w:sz w:val="22"/>
        </w:rPr>
        <w:t>seperti</w:t>
      </w:r>
      <w:r>
        <w:rPr>
          <w:spacing w:val="-7"/>
          <w:sz w:val="22"/>
        </w:rPr>
        <w:t> </w:t>
      </w:r>
      <w:r>
        <w:rPr>
          <w:sz w:val="22"/>
        </w:rPr>
        <w:t>batu</w:t>
      </w:r>
      <w:r>
        <w:rPr>
          <w:spacing w:val="-5"/>
          <w:sz w:val="22"/>
        </w:rPr>
        <w:t> </w:t>
      </w:r>
      <w:r>
        <w:rPr>
          <w:sz w:val="22"/>
        </w:rPr>
        <w:t>bara,</w:t>
      </w:r>
      <w:r>
        <w:rPr>
          <w:spacing w:val="-7"/>
          <w:sz w:val="22"/>
        </w:rPr>
        <w:t> </w:t>
      </w:r>
      <w:r>
        <w:rPr>
          <w:sz w:val="22"/>
        </w:rPr>
        <w:t>sampah </w:t>
      </w:r>
      <w:r>
        <w:rPr>
          <w:spacing w:val="-2"/>
          <w:sz w:val="22"/>
        </w:rPr>
        <w:t>bara</w:t>
      </w:r>
      <w:r>
        <w:rPr>
          <w:spacing w:val="-8"/>
          <w:sz w:val="22"/>
        </w:rPr>
        <w:t> </w:t>
      </w:r>
      <w:r>
        <w:rPr>
          <w:spacing w:val="-2"/>
          <w:sz w:val="22"/>
        </w:rPr>
        <w:t>dan</w:t>
      </w:r>
      <w:r>
        <w:rPr>
          <w:spacing w:val="-5"/>
          <w:sz w:val="22"/>
        </w:rPr>
        <w:t> </w:t>
      </w:r>
      <w:r>
        <w:rPr>
          <w:spacing w:val="-2"/>
          <w:sz w:val="22"/>
        </w:rPr>
        <w:t>sebagainya,</w:t>
      </w:r>
      <w:r>
        <w:rPr>
          <w:spacing w:val="-7"/>
          <w:sz w:val="22"/>
        </w:rPr>
        <w:t> </w:t>
      </w:r>
      <w:r>
        <w:rPr>
          <w:spacing w:val="-2"/>
          <w:sz w:val="22"/>
        </w:rPr>
        <w:t>selama</w:t>
      </w:r>
      <w:r>
        <w:rPr>
          <w:spacing w:val="-8"/>
          <w:sz w:val="22"/>
        </w:rPr>
        <w:t> </w:t>
      </w:r>
      <w:r>
        <w:rPr>
          <w:spacing w:val="-2"/>
          <w:sz w:val="22"/>
        </w:rPr>
        <w:t>barang-barang</w:t>
      </w:r>
      <w:r>
        <w:rPr>
          <w:spacing w:val="-5"/>
          <w:sz w:val="22"/>
        </w:rPr>
        <w:t> </w:t>
      </w:r>
      <w:r>
        <w:rPr>
          <w:spacing w:val="-2"/>
          <w:sz w:val="22"/>
        </w:rPr>
        <w:t>itu</w:t>
      </w:r>
      <w:r>
        <w:rPr>
          <w:spacing w:val="-5"/>
          <w:sz w:val="22"/>
        </w:rPr>
        <w:t> </w:t>
      </w:r>
      <w:r>
        <w:rPr>
          <w:spacing w:val="-2"/>
          <w:sz w:val="22"/>
        </w:rPr>
        <w:t>belum</w:t>
      </w:r>
      <w:r>
        <w:rPr>
          <w:spacing w:val="-6"/>
          <w:sz w:val="22"/>
        </w:rPr>
        <w:t> </w:t>
      </w:r>
      <w:r>
        <w:rPr>
          <w:spacing w:val="-2"/>
          <w:sz w:val="22"/>
        </w:rPr>
        <w:t>dipisahkan</w:t>
      </w:r>
      <w:r>
        <w:rPr>
          <w:spacing w:val="-5"/>
          <w:sz w:val="22"/>
        </w:rPr>
        <w:t> </w:t>
      </w:r>
      <w:r>
        <w:rPr>
          <w:spacing w:val="-2"/>
          <w:sz w:val="22"/>
        </w:rPr>
        <w:t>dan</w:t>
      </w:r>
      <w:r>
        <w:rPr>
          <w:spacing w:val="-5"/>
          <w:sz w:val="22"/>
        </w:rPr>
        <w:t> </w:t>
      </w:r>
      <w:r>
        <w:rPr>
          <w:spacing w:val="-2"/>
          <w:sz w:val="22"/>
        </w:rPr>
        <w:t>digali</w:t>
      </w:r>
      <w:r>
        <w:rPr>
          <w:spacing w:val="-9"/>
          <w:sz w:val="22"/>
        </w:rPr>
        <w:t> </w:t>
      </w:r>
      <w:r>
        <w:rPr>
          <w:spacing w:val="-2"/>
          <w:sz w:val="22"/>
        </w:rPr>
        <w:t>dari</w:t>
      </w:r>
      <w:r>
        <w:rPr>
          <w:spacing w:val="-7"/>
          <w:sz w:val="22"/>
        </w:rPr>
        <w:t> </w:t>
      </w:r>
      <w:r>
        <w:rPr>
          <w:spacing w:val="-2"/>
          <w:sz w:val="22"/>
        </w:rPr>
        <w:t>tanah;</w:t>
      </w:r>
    </w:p>
    <w:p>
      <w:pPr>
        <w:pStyle w:val="ListParagraph"/>
        <w:spacing w:after="0" w:line="240" w:lineRule="auto"/>
        <w:jc w:val="left"/>
        <w:rPr>
          <w:sz w:val="22"/>
        </w:rPr>
        <w:sectPr>
          <w:pgSz w:w="12240" w:h="15840"/>
          <w:pgMar w:top="1520" w:bottom="280" w:left="1800" w:right="1800"/>
        </w:sectPr>
      </w:pPr>
    </w:p>
    <w:p>
      <w:pPr>
        <w:pStyle w:val="ListParagraph"/>
        <w:numPr>
          <w:ilvl w:val="0"/>
          <w:numId w:val="26"/>
        </w:numPr>
        <w:tabs>
          <w:tab w:pos="849" w:val="left" w:leader="none"/>
        </w:tabs>
        <w:spacing w:line="240" w:lineRule="auto" w:before="65" w:after="0"/>
        <w:ind w:left="849" w:right="748" w:hanging="533"/>
        <w:jc w:val="left"/>
        <w:rPr>
          <w:sz w:val="22"/>
        </w:rPr>
      </w:pPr>
      <w:r>
        <w:rPr>
          <w:sz w:val="22"/>
        </w:rPr>
        <w:t>kayu</w:t>
      </w:r>
      <w:r>
        <w:rPr>
          <w:spacing w:val="-14"/>
          <w:sz w:val="22"/>
        </w:rPr>
        <w:t> </w:t>
      </w:r>
      <w:r>
        <w:rPr>
          <w:sz w:val="22"/>
        </w:rPr>
        <w:t>belukar</w:t>
      </w:r>
      <w:r>
        <w:rPr>
          <w:spacing w:val="-14"/>
          <w:sz w:val="22"/>
        </w:rPr>
        <w:t> </w:t>
      </w:r>
      <w:r>
        <w:rPr>
          <w:sz w:val="22"/>
        </w:rPr>
        <w:t>dari</w:t>
      </w:r>
      <w:r>
        <w:rPr>
          <w:spacing w:val="-14"/>
          <w:sz w:val="22"/>
        </w:rPr>
        <w:t> </w:t>
      </w:r>
      <w:r>
        <w:rPr>
          <w:sz w:val="22"/>
        </w:rPr>
        <w:t>hutan</w:t>
      </w:r>
      <w:r>
        <w:rPr>
          <w:spacing w:val="-13"/>
          <w:sz w:val="22"/>
        </w:rPr>
        <w:t> </w:t>
      </w:r>
      <w:r>
        <w:rPr>
          <w:sz w:val="22"/>
        </w:rPr>
        <w:t>tebangan</w:t>
      </w:r>
      <w:r>
        <w:rPr>
          <w:spacing w:val="-14"/>
          <w:sz w:val="22"/>
        </w:rPr>
        <w:t> </w:t>
      </w:r>
      <w:r>
        <w:rPr>
          <w:sz w:val="22"/>
        </w:rPr>
        <w:t>dan</w:t>
      </w:r>
      <w:r>
        <w:rPr>
          <w:spacing w:val="-14"/>
          <w:sz w:val="22"/>
        </w:rPr>
        <w:t> </w:t>
      </w:r>
      <w:r>
        <w:rPr>
          <w:sz w:val="22"/>
        </w:rPr>
        <w:t>kayu</w:t>
      </w:r>
      <w:r>
        <w:rPr>
          <w:spacing w:val="-14"/>
          <w:sz w:val="22"/>
        </w:rPr>
        <w:t> </w:t>
      </w:r>
      <w:r>
        <w:rPr>
          <w:sz w:val="22"/>
        </w:rPr>
        <w:t>dari</w:t>
      </w:r>
      <w:r>
        <w:rPr>
          <w:spacing w:val="-13"/>
          <w:sz w:val="22"/>
        </w:rPr>
        <w:t> </w:t>
      </w:r>
      <w:r>
        <w:rPr>
          <w:sz w:val="22"/>
        </w:rPr>
        <w:t>pohon</w:t>
      </w:r>
      <w:r>
        <w:rPr>
          <w:spacing w:val="-13"/>
          <w:sz w:val="22"/>
        </w:rPr>
        <w:t> </w:t>
      </w:r>
      <w:r>
        <w:rPr>
          <w:sz w:val="22"/>
        </w:rPr>
        <w:t>yang</w:t>
      </w:r>
      <w:r>
        <w:rPr>
          <w:spacing w:val="-14"/>
          <w:sz w:val="22"/>
        </w:rPr>
        <w:t> </w:t>
      </w:r>
      <w:r>
        <w:rPr>
          <w:sz w:val="22"/>
        </w:rPr>
        <w:t>tinggi,</w:t>
      </w:r>
      <w:r>
        <w:rPr>
          <w:spacing w:val="-13"/>
          <w:sz w:val="22"/>
        </w:rPr>
        <w:t> </w:t>
      </w:r>
      <w:r>
        <w:rPr>
          <w:sz w:val="22"/>
        </w:rPr>
        <w:t>selama</w:t>
      </w:r>
      <w:r>
        <w:rPr>
          <w:spacing w:val="-14"/>
          <w:sz w:val="22"/>
        </w:rPr>
        <w:t> </w:t>
      </w:r>
      <w:r>
        <w:rPr>
          <w:sz w:val="22"/>
        </w:rPr>
        <w:t>belum </w:t>
      </w:r>
      <w:r>
        <w:rPr>
          <w:spacing w:val="-2"/>
          <w:sz w:val="22"/>
        </w:rPr>
        <w:t>ditebang;</w:t>
      </w:r>
    </w:p>
    <w:p>
      <w:pPr>
        <w:pStyle w:val="ListParagraph"/>
        <w:numPr>
          <w:ilvl w:val="0"/>
          <w:numId w:val="26"/>
        </w:numPr>
        <w:tabs>
          <w:tab w:pos="849" w:val="left" w:leader="none"/>
        </w:tabs>
        <w:spacing w:line="240" w:lineRule="auto" w:before="58" w:after="0"/>
        <w:ind w:left="849" w:right="90" w:hanging="533"/>
        <w:jc w:val="left"/>
        <w:rPr>
          <w:sz w:val="22"/>
        </w:rPr>
      </w:pPr>
      <w:r>
        <w:rPr>
          <w:sz w:val="22"/>
        </w:rPr>
        <w:t>pipa</w:t>
      </w:r>
      <w:r>
        <w:rPr>
          <w:spacing w:val="-16"/>
          <w:sz w:val="22"/>
        </w:rPr>
        <w:t> </w:t>
      </w:r>
      <w:r>
        <w:rPr>
          <w:sz w:val="22"/>
        </w:rPr>
        <w:t>dan</w:t>
      </w:r>
      <w:r>
        <w:rPr>
          <w:spacing w:val="-14"/>
          <w:sz w:val="22"/>
        </w:rPr>
        <w:t> </w:t>
      </w:r>
      <w:r>
        <w:rPr>
          <w:sz w:val="22"/>
        </w:rPr>
        <w:t>salurán</w:t>
      </w:r>
      <w:r>
        <w:rPr>
          <w:spacing w:val="-14"/>
          <w:sz w:val="22"/>
        </w:rPr>
        <w:t> </w:t>
      </w:r>
      <w:r>
        <w:rPr>
          <w:sz w:val="22"/>
        </w:rPr>
        <w:t>yang</w:t>
      </w:r>
      <w:r>
        <w:rPr>
          <w:spacing w:val="-13"/>
          <w:sz w:val="22"/>
        </w:rPr>
        <w:t> </w:t>
      </w:r>
      <w:r>
        <w:rPr>
          <w:sz w:val="22"/>
        </w:rPr>
        <w:t>digunakan</w:t>
      </w:r>
      <w:r>
        <w:rPr>
          <w:spacing w:val="-14"/>
          <w:sz w:val="22"/>
        </w:rPr>
        <w:t> </w:t>
      </w:r>
      <w:r>
        <w:rPr>
          <w:sz w:val="22"/>
        </w:rPr>
        <w:t>untuk</w:t>
      </w:r>
      <w:r>
        <w:rPr>
          <w:spacing w:val="-14"/>
          <w:sz w:val="22"/>
        </w:rPr>
        <w:t> </w:t>
      </w:r>
      <w:r>
        <w:rPr>
          <w:sz w:val="22"/>
        </w:rPr>
        <w:t>mengalirkan</w:t>
      </w:r>
      <w:r>
        <w:rPr>
          <w:spacing w:val="-14"/>
          <w:sz w:val="22"/>
        </w:rPr>
        <w:t> </w:t>
      </w:r>
      <w:r>
        <w:rPr>
          <w:sz w:val="22"/>
        </w:rPr>
        <w:t>air</w:t>
      </w:r>
      <w:r>
        <w:rPr>
          <w:spacing w:val="-13"/>
          <w:sz w:val="22"/>
        </w:rPr>
        <w:t> </w:t>
      </w:r>
      <w:r>
        <w:rPr>
          <w:sz w:val="22"/>
        </w:rPr>
        <w:t>dari</w:t>
      </w:r>
      <w:r>
        <w:rPr>
          <w:spacing w:val="-14"/>
          <w:sz w:val="22"/>
        </w:rPr>
        <w:t> </w:t>
      </w:r>
      <w:r>
        <w:rPr>
          <w:sz w:val="22"/>
        </w:rPr>
        <w:t>rumah</w:t>
      </w:r>
      <w:r>
        <w:rPr>
          <w:spacing w:val="-14"/>
          <w:sz w:val="22"/>
        </w:rPr>
        <w:t> </w:t>
      </w:r>
      <w:r>
        <w:rPr>
          <w:sz w:val="22"/>
        </w:rPr>
        <w:t>atau</w:t>
      </w:r>
      <w:r>
        <w:rPr>
          <w:spacing w:val="-14"/>
          <w:sz w:val="22"/>
        </w:rPr>
        <w:t> </w:t>
      </w:r>
      <w:r>
        <w:rPr>
          <w:sz w:val="22"/>
        </w:rPr>
        <w:t>pekarangan;</w:t>
      </w:r>
      <w:r>
        <w:rPr>
          <w:spacing w:val="-13"/>
          <w:sz w:val="22"/>
        </w:rPr>
        <w:t> </w:t>
      </w:r>
      <w:r>
        <w:rPr>
          <w:sz w:val="22"/>
        </w:rPr>
        <w:t>dan pada umumnya segala sesuatu yang tertancap dalam pekarangan atau terpaku pada </w:t>
      </w:r>
      <w:r>
        <w:rPr>
          <w:spacing w:val="-2"/>
          <w:sz w:val="22"/>
        </w:rPr>
        <w:t>bangunan.</w:t>
      </w:r>
    </w:p>
    <w:p>
      <w:pPr>
        <w:pStyle w:val="BodyText"/>
        <w:spacing w:before="116"/>
        <w:ind w:left="0"/>
      </w:pPr>
    </w:p>
    <w:p>
      <w:pPr>
        <w:pStyle w:val="BodyText"/>
        <w:ind w:left="4005"/>
      </w:pPr>
      <w:r>
        <w:rPr>
          <w:w w:val="105"/>
        </w:rPr>
        <w:t>Pasal</w:t>
      </w:r>
      <w:r>
        <w:rPr>
          <w:spacing w:val="17"/>
          <w:w w:val="105"/>
        </w:rPr>
        <w:t> </w:t>
      </w:r>
      <w:r>
        <w:rPr>
          <w:spacing w:val="-5"/>
          <w:w w:val="105"/>
        </w:rPr>
        <w:t>507</w:t>
      </w:r>
    </w:p>
    <w:p>
      <w:pPr>
        <w:pStyle w:val="BodyText"/>
        <w:spacing w:before="56"/>
      </w:pPr>
      <w:r>
        <w:rPr>
          <w:spacing w:val="-2"/>
        </w:rPr>
        <w:t>Yang termasuk barang tak</w:t>
      </w:r>
      <w:r>
        <w:rPr>
          <w:spacing w:val="-4"/>
        </w:rPr>
        <w:t> </w:t>
      </w:r>
      <w:r>
        <w:rPr>
          <w:spacing w:val="-2"/>
        </w:rPr>
        <w:t>bergerak karena</w:t>
      </w:r>
      <w:r>
        <w:rPr>
          <w:spacing w:val="-4"/>
        </w:rPr>
        <w:t> </w:t>
      </w:r>
      <w:r>
        <w:rPr>
          <w:spacing w:val="-2"/>
        </w:rPr>
        <w:t>tujuan</w:t>
      </w:r>
      <w:r>
        <w:rPr>
          <w:spacing w:val="-4"/>
        </w:rPr>
        <w:t> </w:t>
      </w:r>
      <w:r>
        <w:rPr>
          <w:spacing w:val="-2"/>
        </w:rPr>
        <w:t>adalah:</w:t>
      </w:r>
    </w:p>
    <w:p>
      <w:pPr>
        <w:pStyle w:val="ListParagraph"/>
        <w:numPr>
          <w:ilvl w:val="0"/>
          <w:numId w:val="27"/>
        </w:numPr>
        <w:tabs>
          <w:tab w:pos="849" w:val="left" w:leader="none"/>
        </w:tabs>
        <w:spacing w:line="240" w:lineRule="auto" w:before="59" w:after="0"/>
        <w:ind w:left="849" w:right="105" w:hanging="533"/>
        <w:jc w:val="left"/>
        <w:rPr>
          <w:sz w:val="22"/>
        </w:rPr>
      </w:pPr>
      <w:r>
        <w:rPr>
          <w:sz w:val="22"/>
        </w:rPr>
        <w:t>pada</w:t>
      </w:r>
      <w:r>
        <w:rPr>
          <w:spacing w:val="-14"/>
          <w:sz w:val="22"/>
        </w:rPr>
        <w:t> </w:t>
      </w:r>
      <w:r>
        <w:rPr>
          <w:sz w:val="22"/>
        </w:rPr>
        <w:t>pabrik;</w:t>
      </w:r>
      <w:r>
        <w:rPr>
          <w:spacing w:val="-14"/>
          <w:sz w:val="22"/>
        </w:rPr>
        <w:t> </w:t>
      </w:r>
      <w:r>
        <w:rPr>
          <w:sz w:val="22"/>
        </w:rPr>
        <w:t>barang</w:t>
      </w:r>
      <w:r>
        <w:rPr>
          <w:spacing w:val="-14"/>
          <w:sz w:val="22"/>
        </w:rPr>
        <w:t> </w:t>
      </w:r>
      <w:r>
        <w:rPr>
          <w:sz w:val="22"/>
        </w:rPr>
        <w:t>hasil</w:t>
      </w:r>
      <w:r>
        <w:rPr>
          <w:spacing w:val="-13"/>
          <w:sz w:val="22"/>
        </w:rPr>
        <w:t> </w:t>
      </w:r>
      <w:r>
        <w:rPr>
          <w:sz w:val="22"/>
        </w:rPr>
        <w:t>pabrik,</w:t>
      </w:r>
      <w:r>
        <w:rPr>
          <w:spacing w:val="-14"/>
          <w:sz w:val="22"/>
        </w:rPr>
        <w:t> </w:t>
      </w:r>
      <w:r>
        <w:rPr>
          <w:sz w:val="22"/>
        </w:rPr>
        <w:t>penggilangan,</w:t>
      </w:r>
      <w:r>
        <w:rPr>
          <w:spacing w:val="-14"/>
          <w:sz w:val="22"/>
        </w:rPr>
        <w:t> </w:t>
      </w:r>
      <w:r>
        <w:rPr>
          <w:sz w:val="22"/>
        </w:rPr>
        <w:t>penempaan</w:t>
      </w:r>
      <w:r>
        <w:rPr>
          <w:spacing w:val="-14"/>
          <w:sz w:val="22"/>
        </w:rPr>
        <w:t> </w:t>
      </w:r>
      <w:r>
        <w:rPr>
          <w:sz w:val="22"/>
        </w:rPr>
        <w:t>besi</w:t>
      </w:r>
      <w:r>
        <w:rPr>
          <w:spacing w:val="-13"/>
          <w:sz w:val="22"/>
        </w:rPr>
        <w:t> </w:t>
      </w:r>
      <w:r>
        <w:rPr>
          <w:sz w:val="22"/>
        </w:rPr>
        <w:t>dan</w:t>
      </w:r>
      <w:r>
        <w:rPr>
          <w:spacing w:val="-14"/>
          <w:sz w:val="22"/>
        </w:rPr>
        <w:t> </w:t>
      </w:r>
      <w:r>
        <w:rPr>
          <w:sz w:val="22"/>
        </w:rPr>
        <w:t>barang</w:t>
      </w:r>
      <w:r>
        <w:rPr>
          <w:spacing w:val="-14"/>
          <w:sz w:val="22"/>
        </w:rPr>
        <w:t> </w:t>
      </w:r>
      <w:r>
        <w:rPr>
          <w:sz w:val="22"/>
        </w:rPr>
        <w:t>tak</w:t>
      </w:r>
      <w:r>
        <w:rPr>
          <w:spacing w:val="-14"/>
          <w:sz w:val="22"/>
        </w:rPr>
        <w:t> </w:t>
      </w:r>
      <w:r>
        <w:rPr>
          <w:sz w:val="22"/>
        </w:rPr>
        <w:t>bergerak semacam itu, apitan besi,</w:t>
      </w:r>
      <w:r>
        <w:rPr>
          <w:spacing w:val="-1"/>
          <w:sz w:val="22"/>
        </w:rPr>
        <w:t> </w:t>
      </w:r>
      <w:r>
        <w:rPr>
          <w:sz w:val="22"/>
        </w:rPr>
        <w:t>ketel kukusan, tempat api, jambangan, tong dan</w:t>
      </w:r>
      <w:r>
        <w:rPr>
          <w:spacing w:val="-2"/>
          <w:sz w:val="22"/>
        </w:rPr>
        <w:t> </w:t>
      </w:r>
      <w:r>
        <w:rPr>
          <w:sz w:val="22"/>
        </w:rPr>
        <w:t>perkakas- perkakas</w:t>
      </w:r>
      <w:r>
        <w:rPr>
          <w:spacing w:val="-5"/>
          <w:sz w:val="22"/>
        </w:rPr>
        <w:t> </w:t>
      </w:r>
      <w:r>
        <w:rPr>
          <w:sz w:val="22"/>
        </w:rPr>
        <w:t>sebagainya</w:t>
      </w:r>
      <w:r>
        <w:rPr>
          <w:spacing w:val="-7"/>
          <w:sz w:val="22"/>
        </w:rPr>
        <w:t> </w:t>
      </w:r>
      <w:r>
        <w:rPr>
          <w:sz w:val="22"/>
        </w:rPr>
        <w:t>yang</w:t>
      </w:r>
      <w:r>
        <w:rPr>
          <w:spacing w:val="-5"/>
          <w:sz w:val="22"/>
        </w:rPr>
        <w:t> </w:t>
      </w:r>
      <w:r>
        <w:rPr>
          <w:sz w:val="22"/>
        </w:rPr>
        <w:t>termasuk</w:t>
      </w:r>
      <w:r>
        <w:rPr>
          <w:spacing w:val="-7"/>
          <w:sz w:val="22"/>
        </w:rPr>
        <w:t> </w:t>
      </w:r>
      <w:r>
        <w:rPr>
          <w:sz w:val="22"/>
        </w:rPr>
        <w:t>bagian</w:t>
      </w:r>
      <w:r>
        <w:rPr>
          <w:spacing w:val="-7"/>
          <w:sz w:val="22"/>
        </w:rPr>
        <w:t> </w:t>
      </w:r>
      <w:r>
        <w:rPr>
          <w:sz w:val="22"/>
        </w:rPr>
        <w:t>pabrik,</w:t>
      </w:r>
      <w:r>
        <w:rPr>
          <w:spacing w:val="-6"/>
          <w:sz w:val="22"/>
        </w:rPr>
        <w:t> </w:t>
      </w:r>
      <w:r>
        <w:rPr>
          <w:sz w:val="22"/>
        </w:rPr>
        <w:t>sekalipun</w:t>
      </w:r>
      <w:r>
        <w:rPr>
          <w:spacing w:val="-7"/>
          <w:sz w:val="22"/>
        </w:rPr>
        <w:t> </w:t>
      </w:r>
      <w:r>
        <w:rPr>
          <w:sz w:val="22"/>
        </w:rPr>
        <w:t>barang</w:t>
      </w:r>
      <w:r>
        <w:rPr>
          <w:spacing w:val="-5"/>
          <w:sz w:val="22"/>
        </w:rPr>
        <w:t> </w:t>
      </w:r>
      <w:r>
        <w:rPr>
          <w:sz w:val="22"/>
        </w:rPr>
        <w:t>itu</w:t>
      </w:r>
      <w:r>
        <w:rPr>
          <w:spacing w:val="-9"/>
          <w:sz w:val="22"/>
        </w:rPr>
        <w:t> </w:t>
      </w:r>
      <w:r>
        <w:rPr>
          <w:sz w:val="22"/>
        </w:rPr>
        <w:t>tidak</w:t>
      </w:r>
      <w:r>
        <w:rPr>
          <w:spacing w:val="-7"/>
          <w:sz w:val="22"/>
        </w:rPr>
        <w:t> </w:t>
      </w:r>
      <w:r>
        <w:rPr>
          <w:sz w:val="22"/>
        </w:rPr>
        <w:t>terpaku;</w:t>
      </w:r>
    </w:p>
    <w:p>
      <w:pPr>
        <w:pStyle w:val="ListParagraph"/>
        <w:numPr>
          <w:ilvl w:val="0"/>
          <w:numId w:val="27"/>
        </w:numPr>
        <w:tabs>
          <w:tab w:pos="849" w:val="left" w:leader="none"/>
        </w:tabs>
        <w:spacing w:line="240" w:lineRule="auto" w:before="58" w:after="0"/>
        <w:ind w:left="849" w:right="204" w:hanging="533"/>
        <w:jc w:val="left"/>
        <w:rPr>
          <w:sz w:val="22"/>
        </w:rPr>
      </w:pPr>
      <w:r>
        <w:rPr>
          <w:sz w:val="22"/>
        </w:rPr>
        <w:t>pada</w:t>
      </w:r>
      <w:r>
        <w:rPr>
          <w:spacing w:val="-14"/>
          <w:sz w:val="22"/>
        </w:rPr>
        <w:t> </w:t>
      </w:r>
      <w:r>
        <w:rPr>
          <w:sz w:val="22"/>
        </w:rPr>
        <w:t>perumahan:</w:t>
      </w:r>
      <w:r>
        <w:rPr>
          <w:spacing w:val="-14"/>
          <w:sz w:val="22"/>
        </w:rPr>
        <w:t> </w:t>
      </w:r>
      <w:r>
        <w:rPr>
          <w:sz w:val="22"/>
        </w:rPr>
        <w:t>cermin,</w:t>
      </w:r>
      <w:r>
        <w:rPr>
          <w:spacing w:val="-14"/>
          <w:sz w:val="22"/>
        </w:rPr>
        <w:t> </w:t>
      </w:r>
      <w:r>
        <w:rPr>
          <w:sz w:val="22"/>
        </w:rPr>
        <w:t>lukisan</w:t>
      </w:r>
      <w:r>
        <w:rPr>
          <w:spacing w:val="-13"/>
          <w:sz w:val="22"/>
        </w:rPr>
        <w:t> </w:t>
      </w:r>
      <w:r>
        <w:rPr>
          <w:sz w:val="22"/>
        </w:rPr>
        <w:t>dan</w:t>
      </w:r>
      <w:r>
        <w:rPr>
          <w:spacing w:val="-14"/>
          <w:sz w:val="22"/>
        </w:rPr>
        <w:t> </w:t>
      </w:r>
      <w:r>
        <w:rPr>
          <w:sz w:val="22"/>
        </w:rPr>
        <w:t>perhiasan</w:t>
      </w:r>
      <w:r>
        <w:rPr>
          <w:spacing w:val="-14"/>
          <w:sz w:val="22"/>
        </w:rPr>
        <w:t> </w:t>
      </w:r>
      <w:r>
        <w:rPr>
          <w:sz w:val="22"/>
        </w:rPr>
        <w:t>lainnya</w:t>
      </w:r>
      <w:r>
        <w:rPr>
          <w:spacing w:val="-14"/>
          <w:sz w:val="22"/>
        </w:rPr>
        <w:t> </w:t>
      </w:r>
      <w:r>
        <w:rPr>
          <w:sz w:val="22"/>
        </w:rPr>
        <w:t>bila</w:t>
      </w:r>
      <w:r>
        <w:rPr>
          <w:spacing w:val="-13"/>
          <w:sz w:val="22"/>
        </w:rPr>
        <w:t> </w:t>
      </w:r>
      <w:r>
        <w:rPr>
          <w:sz w:val="22"/>
        </w:rPr>
        <w:t>dilekatkan</w:t>
      </w:r>
      <w:r>
        <w:rPr>
          <w:spacing w:val="-14"/>
          <w:sz w:val="22"/>
        </w:rPr>
        <w:t> </w:t>
      </w:r>
      <w:r>
        <w:rPr>
          <w:sz w:val="22"/>
        </w:rPr>
        <w:t>pada</w:t>
      </w:r>
      <w:r>
        <w:rPr>
          <w:spacing w:val="-14"/>
          <w:sz w:val="22"/>
        </w:rPr>
        <w:t> </w:t>
      </w:r>
      <w:r>
        <w:rPr>
          <w:sz w:val="22"/>
        </w:rPr>
        <w:t>papan</w:t>
      </w:r>
      <w:r>
        <w:rPr>
          <w:spacing w:val="-14"/>
          <w:sz w:val="22"/>
        </w:rPr>
        <w:t> </w:t>
      </w:r>
      <w:r>
        <w:rPr>
          <w:sz w:val="22"/>
        </w:rPr>
        <w:t>atau pasangan batu yang merupakan bagian dinding, pagar atau plesteran suatu ruangan, sekalipun barang itu tidak terpaku;</w:t>
      </w:r>
    </w:p>
    <w:p>
      <w:pPr>
        <w:pStyle w:val="ListParagraph"/>
        <w:numPr>
          <w:ilvl w:val="0"/>
          <w:numId w:val="27"/>
        </w:numPr>
        <w:tabs>
          <w:tab w:pos="849" w:val="left" w:leader="none"/>
        </w:tabs>
        <w:spacing w:line="240" w:lineRule="auto" w:before="59" w:after="0"/>
        <w:ind w:left="849" w:right="278" w:hanging="533"/>
        <w:jc w:val="left"/>
        <w:rPr>
          <w:sz w:val="22"/>
        </w:rPr>
      </w:pPr>
      <w:r>
        <w:rPr>
          <w:sz w:val="22"/>
        </w:rPr>
        <w:t>dalam</w:t>
      </w:r>
      <w:r>
        <w:rPr>
          <w:spacing w:val="-11"/>
          <w:sz w:val="22"/>
        </w:rPr>
        <w:t> </w:t>
      </w:r>
      <w:r>
        <w:rPr>
          <w:sz w:val="22"/>
        </w:rPr>
        <w:t>pertanahan:</w:t>
      </w:r>
      <w:r>
        <w:rPr>
          <w:spacing w:val="-11"/>
          <w:sz w:val="22"/>
        </w:rPr>
        <w:t> </w:t>
      </w:r>
      <w:r>
        <w:rPr>
          <w:sz w:val="22"/>
        </w:rPr>
        <w:t>lungkang</w:t>
      </w:r>
      <w:r>
        <w:rPr>
          <w:spacing w:val="-10"/>
          <w:sz w:val="22"/>
        </w:rPr>
        <w:t> </w:t>
      </w:r>
      <w:r>
        <w:rPr>
          <w:sz w:val="22"/>
        </w:rPr>
        <w:t>atau</w:t>
      </w:r>
      <w:r>
        <w:rPr>
          <w:spacing w:val="-10"/>
          <w:sz w:val="22"/>
        </w:rPr>
        <w:t> </w:t>
      </w:r>
      <w:r>
        <w:rPr>
          <w:sz w:val="22"/>
        </w:rPr>
        <w:t>tumbuhan</w:t>
      </w:r>
      <w:r>
        <w:rPr>
          <w:spacing w:val="-12"/>
          <w:sz w:val="22"/>
        </w:rPr>
        <w:t> </w:t>
      </w:r>
      <w:r>
        <w:rPr>
          <w:sz w:val="22"/>
        </w:rPr>
        <w:t>pupuk</w:t>
      </w:r>
      <w:r>
        <w:rPr>
          <w:spacing w:val="-14"/>
          <w:sz w:val="22"/>
        </w:rPr>
        <w:t> </w:t>
      </w:r>
      <w:r>
        <w:rPr>
          <w:sz w:val="22"/>
        </w:rPr>
        <w:t>yang</w:t>
      </w:r>
      <w:r>
        <w:rPr>
          <w:spacing w:val="-10"/>
          <w:sz w:val="22"/>
        </w:rPr>
        <w:t> </w:t>
      </w:r>
      <w:r>
        <w:rPr>
          <w:sz w:val="22"/>
        </w:rPr>
        <w:t>dipergunakan</w:t>
      </w:r>
      <w:r>
        <w:rPr>
          <w:spacing w:val="-12"/>
          <w:sz w:val="22"/>
        </w:rPr>
        <w:t> </w:t>
      </w:r>
      <w:r>
        <w:rPr>
          <w:sz w:val="22"/>
        </w:rPr>
        <w:t>untuk</w:t>
      </w:r>
      <w:r>
        <w:rPr>
          <w:spacing w:val="-12"/>
          <w:sz w:val="22"/>
        </w:rPr>
        <w:t> </w:t>
      </w:r>
      <w:r>
        <w:rPr>
          <w:sz w:val="22"/>
        </w:rPr>
        <w:t>merabuk tanah;</w:t>
      </w:r>
      <w:r>
        <w:rPr>
          <w:spacing w:val="-1"/>
          <w:sz w:val="22"/>
        </w:rPr>
        <w:t> </w:t>
      </w:r>
      <w:r>
        <w:rPr>
          <w:sz w:val="22"/>
        </w:rPr>
        <w:t>kawanan</w:t>
      </w:r>
      <w:r>
        <w:rPr>
          <w:spacing w:val="-2"/>
          <w:sz w:val="22"/>
        </w:rPr>
        <w:t> </w:t>
      </w:r>
      <w:r>
        <w:rPr>
          <w:sz w:val="22"/>
        </w:rPr>
        <w:t>burung merpati;</w:t>
      </w:r>
      <w:r>
        <w:rPr>
          <w:spacing w:val="-1"/>
          <w:sz w:val="22"/>
        </w:rPr>
        <w:t> </w:t>
      </w:r>
      <w:r>
        <w:rPr>
          <w:sz w:val="22"/>
        </w:rPr>
        <w:t>sarang burung yang biasa</w:t>
      </w:r>
      <w:r>
        <w:rPr>
          <w:spacing w:val="-2"/>
          <w:sz w:val="22"/>
        </w:rPr>
        <w:t> </w:t>
      </w:r>
      <w:r>
        <w:rPr>
          <w:sz w:val="22"/>
        </w:rPr>
        <w:t>dimakan,</w:t>
      </w:r>
      <w:r>
        <w:rPr>
          <w:spacing w:val="-1"/>
          <w:sz w:val="22"/>
        </w:rPr>
        <w:t> </w:t>
      </w:r>
      <w:r>
        <w:rPr>
          <w:sz w:val="22"/>
        </w:rPr>
        <w:t>selama</w:t>
      </w:r>
      <w:r>
        <w:rPr>
          <w:spacing w:val="-2"/>
          <w:sz w:val="22"/>
        </w:rPr>
        <w:t> </w:t>
      </w:r>
      <w:r>
        <w:rPr>
          <w:sz w:val="22"/>
        </w:rPr>
        <w:t>belum dikumpulkan; ikan yang ada di dalam kolam;</w:t>
      </w:r>
    </w:p>
    <w:p>
      <w:pPr>
        <w:pStyle w:val="ListParagraph"/>
        <w:numPr>
          <w:ilvl w:val="0"/>
          <w:numId w:val="27"/>
        </w:numPr>
        <w:tabs>
          <w:tab w:pos="849" w:val="left" w:leader="none"/>
        </w:tabs>
        <w:spacing w:line="240" w:lineRule="auto" w:before="59" w:after="0"/>
        <w:ind w:left="849" w:right="627" w:hanging="533"/>
        <w:jc w:val="left"/>
        <w:rPr>
          <w:sz w:val="22"/>
        </w:rPr>
      </w:pPr>
      <w:r>
        <w:rPr>
          <w:sz w:val="22"/>
        </w:rPr>
        <w:t>runtuhan</w:t>
      </w:r>
      <w:r>
        <w:rPr>
          <w:spacing w:val="-8"/>
          <w:sz w:val="22"/>
        </w:rPr>
        <w:t> </w:t>
      </w:r>
      <w:r>
        <w:rPr>
          <w:sz w:val="22"/>
        </w:rPr>
        <w:t>bahan</w:t>
      </w:r>
      <w:r>
        <w:rPr>
          <w:spacing w:val="-10"/>
          <w:sz w:val="22"/>
        </w:rPr>
        <w:t> </w:t>
      </w:r>
      <w:r>
        <w:rPr>
          <w:sz w:val="22"/>
        </w:rPr>
        <w:t>bangunan</w:t>
      </w:r>
      <w:r>
        <w:rPr>
          <w:spacing w:val="-6"/>
          <w:sz w:val="22"/>
        </w:rPr>
        <w:t> </w:t>
      </w:r>
      <w:r>
        <w:rPr>
          <w:sz w:val="22"/>
        </w:rPr>
        <w:t>yang</w:t>
      </w:r>
      <w:r>
        <w:rPr>
          <w:spacing w:val="-8"/>
          <w:sz w:val="22"/>
        </w:rPr>
        <w:t> </w:t>
      </w:r>
      <w:r>
        <w:rPr>
          <w:sz w:val="22"/>
        </w:rPr>
        <w:t>dirombak,</w:t>
      </w:r>
      <w:r>
        <w:rPr>
          <w:spacing w:val="-10"/>
          <w:sz w:val="22"/>
        </w:rPr>
        <w:t> </w:t>
      </w:r>
      <w:r>
        <w:rPr>
          <w:sz w:val="22"/>
        </w:rPr>
        <w:t>bila</w:t>
      </w:r>
      <w:r>
        <w:rPr>
          <w:spacing w:val="-13"/>
          <w:sz w:val="22"/>
        </w:rPr>
        <w:t> </w:t>
      </w:r>
      <w:r>
        <w:rPr>
          <w:sz w:val="22"/>
        </w:rPr>
        <w:t>dipergunakan</w:t>
      </w:r>
      <w:r>
        <w:rPr>
          <w:spacing w:val="-8"/>
          <w:sz w:val="22"/>
        </w:rPr>
        <w:t> </w:t>
      </w:r>
      <w:r>
        <w:rPr>
          <w:sz w:val="22"/>
        </w:rPr>
        <w:t>untuk</w:t>
      </w:r>
      <w:r>
        <w:rPr>
          <w:spacing w:val="-8"/>
          <w:sz w:val="22"/>
        </w:rPr>
        <w:t> </w:t>
      </w:r>
      <w:r>
        <w:rPr>
          <w:sz w:val="22"/>
        </w:rPr>
        <w:t>pembangunan </w:t>
      </w:r>
      <w:r>
        <w:rPr>
          <w:spacing w:val="-2"/>
          <w:sz w:val="22"/>
        </w:rPr>
        <w:t>kembali;</w:t>
      </w:r>
    </w:p>
    <w:p>
      <w:pPr>
        <w:pStyle w:val="ListParagraph"/>
        <w:numPr>
          <w:ilvl w:val="0"/>
          <w:numId w:val="27"/>
        </w:numPr>
        <w:tabs>
          <w:tab w:pos="849" w:val="left" w:leader="none"/>
        </w:tabs>
        <w:spacing w:line="240" w:lineRule="auto" w:before="59" w:after="0"/>
        <w:ind w:left="849" w:right="75" w:hanging="533"/>
        <w:jc w:val="left"/>
        <w:rPr>
          <w:sz w:val="22"/>
        </w:rPr>
      </w:pPr>
      <w:r>
        <w:rPr>
          <w:sz w:val="22"/>
        </w:rPr>
        <w:t>dan</w:t>
      </w:r>
      <w:r>
        <w:rPr>
          <w:spacing w:val="-14"/>
          <w:sz w:val="22"/>
        </w:rPr>
        <w:t> </w:t>
      </w:r>
      <w:r>
        <w:rPr>
          <w:sz w:val="22"/>
        </w:rPr>
        <w:t>pada</w:t>
      </w:r>
      <w:r>
        <w:rPr>
          <w:spacing w:val="-14"/>
          <w:sz w:val="22"/>
        </w:rPr>
        <w:t> </w:t>
      </w:r>
      <w:r>
        <w:rPr>
          <w:sz w:val="22"/>
        </w:rPr>
        <w:t>umumnya</w:t>
      </w:r>
      <w:r>
        <w:rPr>
          <w:spacing w:val="-14"/>
          <w:sz w:val="22"/>
        </w:rPr>
        <w:t> </w:t>
      </w:r>
      <w:r>
        <w:rPr>
          <w:sz w:val="22"/>
        </w:rPr>
        <w:t>semua</w:t>
      </w:r>
      <w:r>
        <w:rPr>
          <w:spacing w:val="-13"/>
          <w:sz w:val="22"/>
        </w:rPr>
        <w:t> </w:t>
      </w:r>
      <w:r>
        <w:rPr>
          <w:sz w:val="22"/>
        </w:rPr>
        <w:t>barang</w:t>
      </w:r>
      <w:r>
        <w:rPr>
          <w:spacing w:val="-14"/>
          <w:sz w:val="22"/>
        </w:rPr>
        <w:t> </w:t>
      </w:r>
      <w:r>
        <w:rPr>
          <w:sz w:val="22"/>
        </w:rPr>
        <w:t>yang</w:t>
      </w:r>
      <w:r>
        <w:rPr>
          <w:spacing w:val="-14"/>
          <w:sz w:val="22"/>
        </w:rPr>
        <w:t> </w:t>
      </w:r>
      <w:r>
        <w:rPr>
          <w:sz w:val="22"/>
        </w:rPr>
        <w:t>oleh</w:t>
      </w:r>
      <w:r>
        <w:rPr>
          <w:spacing w:val="-14"/>
          <w:sz w:val="22"/>
        </w:rPr>
        <w:t> </w:t>
      </w:r>
      <w:r>
        <w:rPr>
          <w:sz w:val="22"/>
        </w:rPr>
        <w:t>pemiliknya</w:t>
      </w:r>
      <w:r>
        <w:rPr>
          <w:spacing w:val="-13"/>
          <w:sz w:val="22"/>
        </w:rPr>
        <w:t> </w:t>
      </w:r>
      <w:r>
        <w:rPr>
          <w:sz w:val="22"/>
        </w:rPr>
        <w:t>dihubungkan</w:t>
      </w:r>
      <w:r>
        <w:rPr>
          <w:spacing w:val="-14"/>
          <w:sz w:val="22"/>
        </w:rPr>
        <w:t> </w:t>
      </w:r>
      <w:r>
        <w:rPr>
          <w:sz w:val="22"/>
        </w:rPr>
        <w:t>dengan</w:t>
      </w:r>
      <w:r>
        <w:rPr>
          <w:spacing w:val="-14"/>
          <w:sz w:val="22"/>
        </w:rPr>
        <w:t> </w:t>
      </w:r>
      <w:r>
        <w:rPr>
          <w:sz w:val="22"/>
        </w:rPr>
        <w:t>barang</w:t>
      </w:r>
      <w:r>
        <w:rPr>
          <w:spacing w:val="-13"/>
          <w:sz w:val="22"/>
        </w:rPr>
        <w:t> </w:t>
      </w:r>
      <w:r>
        <w:rPr>
          <w:sz w:val="22"/>
        </w:rPr>
        <w:t>tak bergerak guna dipakai selamanya.</w:t>
      </w:r>
    </w:p>
    <w:p>
      <w:pPr>
        <w:pStyle w:val="BodyText"/>
        <w:spacing w:before="58"/>
        <w:ind w:left="849" w:right="240"/>
      </w:pPr>
      <w:r>
        <w:rPr/>
        <w:t>Pemilik</w:t>
      </w:r>
      <w:r>
        <w:rPr>
          <w:spacing w:val="-14"/>
        </w:rPr>
        <w:t> </w:t>
      </w:r>
      <w:r>
        <w:rPr/>
        <w:t>dianggap</w:t>
      </w:r>
      <w:r>
        <w:rPr>
          <w:spacing w:val="-14"/>
        </w:rPr>
        <w:t> </w:t>
      </w:r>
      <w:r>
        <w:rPr/>
        <w:t>telah</w:t>
      </w:r>
      <w:r>
        <w:rPr>
          <w:spacing w:val="-14"/>
        </w:rPr>
        <w:t> </w:t>
      </w:r>
      <w:r>
        <w:rPr/>
        <w:t>menghubungkan</w:t>
      </w:r>
      <w:r>
        <w:rPr>
          <w:spacing w:val="-13"/>
        </w:rPr>
        <w:t> </w:t>
      </w:r>
      <w:r>
        <w:rPr/>
        <w:t>barang-barang</w:t>
      </w:r>
      <w:r>
        <w:rPr>
          <w:spacing w:val="-14"/>
        </w:rPr>
        <w:t> </w:t>
      </w:r>
      <w:r>
        <w:rPr/>
        <w:t>itu</w:t>
      </w:r>
      <w:r>
        <w:rPr>
          <w:spacing w:val="-14"/>
        </w:rPr>
        <w:t> </w:t>
      </w:r>
      <w:r>
        <w:rPr/>
        <w:t>dengan</w:t>
      </w:r>
      <w:r>
        <w:rPr>
          <w:spacing w:val="-14"/>
        </w:rPr>
        <w:t> </w:t>
      </w:r>
      <w:r>
        <w:rPr/>
        <w:t>barang</w:t>
      </w:r>
      <w:r>
        <w:rPr>
          <w:spacing w:val="-13"/>
        </w:rPr>
        <w:t> </w:t>
      </w:r>
      <w:r>
        <w:rPr/>
        <w:t>tak</w:t>
      </w:r>
      <w:r>
        <w:rPr>
          <w:spacing w:val="-14"/>
        </w:rPr>
        <w:t> </w:t>
      </w:r>
      <w:r>
        <w:rPr/>
        <w:t>bergerak guna</w:t>
      </w:r>
      <w:r>
        <w:rPr>
          <w:spacing w:val="-5"/>
        </w:rPr>
        <w:t> </w:t>
      </w:r>
      <w:r>
        <w:rPr/>
        <w:t>dipakai</w:t>
      </w:r>
      <w:r>
        <w:rPr>
          <w:spacing w:val="-4"/>
        </w:rPr>
        <w:t> </w:t>
      </w:r>
      <w:r>
        <w:rPr/>
        <w:t>untuk</w:t>
      </w:r>
      <w:r>
        <w:rPr>
          <w:spacing w:val="-5"/>
        </w:rPr>
        <w:t> </w:t>
      </w:r>
      <w:r>
        <w:rPr/>
        <w:t>selamanya,</w:t>
      </w:r>
      <w:r>
        <w:rPr>
          <w:spacing w:val="-4"/>
        </w:rPr>
        <w:t> </w:t>
      </w:r>
      <w:r>
        <w:rPr/>
        <w:t>bila</w:t>
      </w:r>
      <w:r>
        <w:rPr>
          <w:spacing w:val="-5"/>
        </w:rPr>
        <w:t> </w:t>
      </w:r>
      <w:r>
        <w:rPr/>
        <w:t>barang-barang</w:t>
      </w:r>
      <w:r>
        <w:rPr>
          <w:spacing w:val="-2"/>
        </w:rPr>
        <w:t> </w:t>
      </w:r>
      <w:r>
        <w:rPr/>
        <w:t>itu</w:t>
      </w:r>
      <w:r>
        <w:rPr>
          <w:spacing w:val="-5"/>
        </w:rPr>
        <w:t> </w:t>
      </w:r>
      <w:r>
        <w:rPr/>
        <w:t>dilekatkan</w:t>
      </w:r>
      <w:r>
        <w:rPr>
          <w:spacing w:val="-5"/>
        </w:rPr>
        <w:t> </w:t>
      </w:r>
      <w:r>
        <w:rPr/>
        <w:t>padanya</w:t>
      </w:r>
      <w:r>
        <w:rPr>
          <w:spacing w:val="-5"/>
        </w:rPr>
        <w:t> </w:t>
      </w:r>
      <w:r>
        <w:rPr/>
        <w:t>dengan penggalian,</w:t>
      </w:r>
      <w:r>
        <w:rPr>
          <w:spacing w:val="-14"/>
        </w:rPr>
        <w:t> </w:t>
      </w:r>
      <w:r>
        <w:rPr/>
        <w:t>pekerjaan</w:t>
      </w:r>
      <w:r>
        <w:rPr>
          <w:spacing w:val="-14"/>
        </w:rPr>
        <w:t> </w:t>
      </w:r>
      <w:r>
        <w:rPr/>
        <w:t>perkayuan</w:t>
      </w:r>
      <w:r>
        <w:rPr>
          <w:spacing w:val="-14"/>
        </w:rPr>
        <w:t> </w:t>
      </w:r>
      <w:r>
        <w:rPr/>
        <w:t>dan</w:t>
      </w:r>
      <w:r>
        <w:rPr>
          <w:spacing w:val="-13"/>
        </w:rPr>
        <w:t> </w:t>
      </w:r>
      <w:r>
        <w:rPr/>
        <w:t>pemasangan</w:t>
      </w:r>
      <w:r>
        <w:rPr>
          <w:spacing w:val="-14"/>
        </w:rPr>
        <w:t> </w:t>
      </w:r>
      <w:r>
        <w:rPr/>
        <w:t>batu</w:t>
      </w:r>
      <w:r>
        <w:rPr>
          <w:spacing w:val="-14"/>
        </w:rPr>
        <w:t> </w:t>
      </w:r>
      <w:r>
        <w:rPr/>
        <w:t>semen,</w:t>
      </w:r>
      <w:r>
        <w:rPr>
          <w:spacing w:val="-14"/>
        </w:rPr>
        <w:t> </w:t>
      </w:r>
      <w:r>
        <w:rPr/>
        <w:t>atau</w:t>
      </w:r>
      <w:r>
        <w:rPr>
          <w:spacing w:val="-13"/>
        </w:rPr>
        <w:t> </w:t>
      </w:r>
      <w:r>
        <w:rPr/>
        <w:t>bila</w:t>
      </w:r>
      <w:r>
        <w:rPr>
          <w:spacing w:val="-14"/>
        </w:rPr>
        <w:t> </w:t>
      </w:r>
      <w:r>
        <w:rPr/>
        <w:t>barang-barang itu</w:t>
      </w:r>
      <w:r>
        <w:rPr>
          <w:spacing w:val="-9"/>
        </w:rPr>
        <w:t> </w:t>
      </w:r>
      <w:r>
        <w:rPr/>
        <w:t>tidak</w:t>
      </w:r>
      <w:r>
        <w:rPr>
          <w:spacing w:val="-9"/>
        </w:rPr>
        <w:t> </w:t>
      </w:r>
      <w:r>
        <w:rPr/>
        <w:t>dapat</w:t>
      </w:r>
      <w:r>
        <w:rPr>
          <w:spacing w:val="-10"/>
        </w:rPr>
        <w:t> </w:t>
      </w:r>
      <w:r>
        <w:rPr/>
        <w:t>dilepaskan</w:t>
      </w:r>
      <w:r>
        <w:rPr>
          <w:spacing w:val="-11"/>
        </w:rPr>
        <w:t> </w:t>
      </w:r>
      <w:r>
        <w:rPr/>
        <w:t>tanpa</w:t>
      </w:r>
      <w:r>
        <w:rPr>
          <w:spacing w:val="-11"/>
        </w:rPr>
        <w:t> </w:t>
      </w:r>
      <w:r>
        <w:rPr/>
        <w:t>membongkar</w:t>
      </w:r>
      <w:r>
        <w:rPr>
          <w:spacing w:val="-12"/>
        </w:rPr>
        <w:t> </w:t>
      </w:r>
      <w:r>
        <w:rPr/>
        <w:t>atau</w:t>
      </w:r>
      <w:r>
        <w:rPr>
          <w:spacing w:val="-11"/>
        </w:rPr>
        <w:t> </w:t>
      </w:r>
      <w:r>
        <w:rPr/>
        <w:t>merusak</w:t>
      </w:r>
      <w:r>
        <w:rPr>
          <w:spacing w:val="-11"/>
        </w:rPr>
        <w:t> </w:t>
      </w:r>
      <w:r>
        <w:rPr/>
        <w:t>barang</w:t>
      </w:r>
      <w:r>
        <w:rPr>
          <w:spacing w:val="-9"/>
        </w:rPr>
        <w:t> </w:t>
      </w:r>
      <w:r>
        <w:rPr/>
        <w:t>itu</w:t>
      </w:r>
      <w:r>
        <w:rPr>
          <w:spacing w:val="-11"/>
        </w:rPr>
        <w:t> </w:t>
      </w:r>
      <w:r>
        <w:rPr/>
        <w:t>atau</w:t>
      </w:r>
      <w:r>
        <w:rPr>
          <w:spacing w:val="-11"/>
        </w:rPr>
        <w:t> </w:t>
      </w:r>
      <w:r>
        <w:rPr/>
        <w:t>bagian</w:t>
      </w:r>
      <w:r>
        <w:rPr>
          <w:spacing w:val="-11"/>
        </w:rPr>
        <w:t> </w:t>
      </w:r>
      <w:r>
        <w:rPr/>
        <w:t>dari barang tak bergerak di mana barang-barang itu dilekatkan.</w:t>
      </w:r>
    </w:p>
    <w:p>
      <w:pPr>
        <w:pStyle w:val="BodyText"/>
        <w:spacing w:before="116"/>
        <w:ind w:left="0"/>
      </w:pPr>
    </w:p>
    <w:p>
      <w:pPr>
        <w:pStyle w:val="BodyText"/>
        <w:ind w:left="4005"/>
      </w:pPr>
      <w:r>
        <w:rPr>
          <w:w w:val="105"/>
        </w:rPr>
        <w:t>Pasal</w:t>
      </w:r>
      <w:r>
        <w:rPr>
          <w:spacing w:val="17"/>
          <w:w w:val="105"/>
        </w:rPr>
        <w:t> </w:t>
      </w:r>
      <w:r>
        <w:rPr>
          <w:spacing w:val="-5"/>
          <w:w w:val="105"/>
        </w:rPr>
        <w:t>508</w:t>
      </w:r>
    </w:p>
    <w:p>
      <w:pPr>
        <w:pStyle w:val="BodyText"/>
        <w:spacing w:before="59"/>
      </w:pPr>
      <w:r>
        <w:rPr>
          <w:spacing w:val="-2"/>
        </w:rPr>
        <w:t>Yang</w:t>
      </w:r>
      <w:r>
        <w:rPr>
          <w:spacing w:val="-7"/>
        </w:rPr>
        <w:t> </w:t>
      </w:r>
      <w:r>
        <w:rPr>
          <w:spacing w:val="-2"/>
        </w:rPr>
        <w:t>juga</w:t>
      </w:r>
      <w:r>
        <w:rPr>
          <w:spacing w:val="-12"/>
        </w:rPr>
        <w:t> </w:t>
      </w:r>
      <w:r>
        <w:rPr>
          <w:spacing w:val="-2"/>
        </w:rPr>
        <w:t>merupakan</w:t>
      </w:r>
      <w:r>
        <w:rPr>
          <w:spacing w:val="-7"/>
        </w:rPr>
        <w:t> </w:t>
      </w:r>
      <w:r>
        <w:rPr>
          <w:spacing w:val="-2"/>
        </w:rPr>
        <w:t>barang</w:t>
      </w:r>
      <w:r>
        <w:rPr>
          <w:spacing w:val="-10"/>
        </w:rPr>
        <w:t> </w:t>
      </w:r>
      <w:r>
        <w:rPr>
          <w:spacing w:val="-2"/>
        </w:rPr>
        <w:t>tak</w:t>
      </w:r>
      <w:r>
        <w:rPr>
          <w:spacing w:val="-7"/>
        </w:rPr>
        <w:t> </w:t>
      </w:r>
      <w:r>
        <w:rPr>
          <w:spacing w:val="-2"/>
        </w:rPr>
        <w:t>bergerak</w:t>
      </w:r>
      <w:r>
        <w:rPr>
          <w:spacing w:val="-9"/>
        </w:rPr>
        <w:t> </w:t>
      </w:r>
      <w:r>
        <w:rPr>
          <w:spacing w:val="-2"/>
        </w:rPr>
        <w:t>adalah</w:t>
      </w:r>
      <w:r>
        <w:rPr>
          <w:spacing w:val="-9"/>
        </w:rPr>
        <w:t> </w:t>
      </w:r>
      <w:r>
        <w:rPr>
          <w:spacing w:val="-2"/>
        </w:rPr>
        <w:t>hak-hak</w:t>
      </w:r>
      <w:r>
        <w:rPr>
          <w:spacing w:val="-10"/>
        </w:rPr>
        <w:t> </w:t>
      </w:r>
      <w:r>
        <w:rPr>
          <w:spacing w:val="-2"/>
        </w:rPr>
        <w:t>sebagai</w:t>
      </w:r>
      <w:r>
        <w:rPr>
          <w:spacing w:val="-8"/>
        </w:rPr>
        <w:t> </w:t>
      </w:r>
      <w:r>
        <w:rPr>
          <w:spacing w:val="-2"/>
        </w:rPr>
        <w:t>berikut;</w:t>
      </w:r>
    </w:p>
    <w:p>
      <w:pPr>
        <w:pStyle w:val="ListParagraph"/>
        <w:numPr>
          <w:ilvl w:val="0"/>
          <w:numId w:val="28"/>
        </w:numPr>
        <w:tabs>
          <w:tab w:pos="849" w:val="left" w:leader="none"/>
        </w:tabs>
        <w:spacing w:line="240" w:lineRule="auto" w:before="57" w:after="0"/>
        <w:ind w:left="849" w:right="0" w:hanging="533"/>
        <w:jc w:val="left"/>
        <w:rPr>
          <w:sz w:val="22"/>
        </w:rPr>
      </w:pPr>
      <w:r>
        <w:rPr>
          <w:sz w:val="22"/>
        </w:rPr>
        <w:t>hak</w:t>
      </w:r>
      <w:r>
        <w:rPr>
          <w:spacing w:val="-14"/>
          <w:sz w:val="22"/>
        </w:rPr>
        <w:t> </w:t>
      </w:r>
      <w:r>
        <w:rPr>
          <w:sz w:val="22"/>
        </w:rPr>
        <w:t>pakai</w:t>
      </w:r>
      <w:r>
        <w:rPr>
          <w:spacing w:val="-14"/>
          <w:sz w:val="22"/>
        </w:rPr>
        <w:t> </w:t>
      </w:r>
      <w:r>
        <w:rPr>
          <w:sz w:val="22"/>
        </w:rPr>
        <w:t>hasil</w:t>
      </w:r>
      <w:r>
        <w:rPr>
          <w:spacing w:val="-14"/>
          <w:sz w:val="22"/>
        </w:rPr>
        <w:t> </w:t>
      </w:r>
      <w:r>
        <w:rPr>
          <w:sz w:val="22"/>
        </w:rPr>
        <w:t>dan</w:t>
      </w:r>
      <w:r>
        <w:rPr>
          <w:spacing w:val="-13"/>
          <w:sz w:val="22"/>
        </w:rPr>
        <w:t> </w:t>
      </w:r>
      <w:r>
        <w:rPr>
          <w:sz w:val="22"/>
        </w:rPr>
        <w:t>hak</w:t>
      </w:r>
      <w:r>
        <w:rPr>
          <w:spacing w:val="-14"/>
          <w:sz w:val="22"/>
        </w:rPr>
        <w:t> </w:t>
      </w:r>
      <w:r>
        <w:rPr>
          <w:sz w:val="22"/>
        </w:rPr>
        <w:t>pakai</w:t>
      </w:r>
      <w:r>
        <w:rPr>
          <w:spacing w:val="-14"/>
          <w:sz w:val="22"/>
        </w:rPr>
        <w:t> </w:t>
      </w:r>
      <w:r>
        <w:rPr>
          <w:sz w:val="22"/>
        </w:rPr>
        <w:t>barang</w:t>
      </w:r>
      <w:r>
        <w:rPr>
          <w:spacing w:val="-14"/>
          <w:sz w:val="22"/>
        </w:rPr>
        <w:t> </w:t>
      </w:r>
      <w:r>
        <w:rPr>
          <w:sz w:val="22"/>
        </w:rPr>
        <w:t>tak</w:t>
      </w:r>
      <w:r>
        <w:rPr>
          <w:spacing w:val="-12"/>
          <w:sz w:val="22"/>
        </w:rPr>
        <w:t> </w:t>
      </w:r>
      <w:r>
        <w:rPr>
          <w:spacing w:val="-2"/>
          <w:sz w:val="22"/>
        </w:rPr>
        <w:t>bergerak;</w:t>
      </w:r>
    </w:p>
    <w:p>
      <w:pPr>
        <w:pStyle w:val="ListParagraph"/>
        <w:numPr>
          <w:ilvl w:val="0"/>
          <w:numId w:val="28"/>
        </w:numPr>
        <w:tabs>
          <w:tab w:pos="849" w:val="left" w:leader="none"/>
        </w:tabs>
        <w:spacing w:line="240" w:lineRule="auto" w:before="56" w:after="0"/>
        <w:ind w:left="849" w:right="0" w:hanging="533"/>
        <w:jc w:val="left"/>
        <w:rPr>
          <w:sz w:val="22"/>
        </w:rPr>
      </w:pPr>
      <w:r>
        <w:rPr>
          <w:sz w:val="22"/>
        </w:rPr>
        <w:t>hak</w:t>
      </w:r>
      <w:r>
        <w:rPr>
          <w:spacing w:val="-14"/>
          <w:sz w:val="22"/>
        </w:rPr>
        <w:t> </w:t>
      </w:r>
      <w:r>
        <w:rPr>
          <w:sz w:val="22"/>
        </w:rPr>
        <w:t>pengabdian</w:t>
      </w:r>
      <w:r>
        <w:rPr>
          <w:spacing w:val="-14"/>
          <w:sz w:val="22"/>
        </w:rPr>
        <w:t> </w:t>
      </w:r>
      <w:r>
        <w:rPr>
          <w:spacing w:val="-2"/>
          <w:sz w:val="22"/>
        </w:rPr>
        <w:t>tanah;</w:t>
      </w:r>
    </w:p>
    <w:p>
      <w:pPr>
        <w:pStyle w:val="ListParagraph"/>
        <w:numPr>
          <w:ilvl w:val="0"/>
          <w:numId w:val="28"/>
        </w:numPr>
        <w:tabs>
          <w:tab w:pos="849" w:val="left" w:leader="none"/>
        </w:tabs>
        <w:spacing w:line="240" w:lineRule="auto" w:before="57" w:after="0"/>
        <w:ind w:left="849" w:right="0" w:hanging="533"/>
        <w:jc w:val="left"/>
        <w:rPr>
          <w:sz w:val="22"/>
        </w:rPr>
      </w:pPr>
      <w:r>
        <w:rPr>
          <w:sz w:val="22"/>
        </w:rPr>
        <w:t>hak</w:t>
      </w:r>
      <w:r>
        <w:rPr>
          <w:spacing w:val="-3"/>
          <w:sz w:val="22"/>
        </w:rPr>
        <w:t> </w:t>
      </w:r>
      <w:r>
        <w:rPr>
          <w:sz w:val="22"/>
        </w:rPr>
        <w:t>numpang</w:t>
      </w:r>
      <w:r>
        <w:rPr>
          <w:spacing w:val="-3"/>
          <w:sz w:val="22"/>
        </w:rPr>
        <w:t> </w:t>
      </w:r>
      <w:r>
        <w:rPr>
          <w:spacing w:val="-2"/>
          <w:sz w:val="22"/>
        </w:rPr>
        <w:t>karang;</w:t>
      </w:r>
    </w:p>
    <w:p>
      <w:pPr>
        <w:pStyle w:val="ListParagraph"/>
        <w:numPr>
          <w:ilvl w:val="0"/>
          <w:numId w:val="28"/>
        </w:numPr>
        <w:tabs>
          <w:tab w:pos="849" w:val="left" w:leader="none"/>
        </w:tabs>
        <w:spacing w:line="240" w:lineRule="auto" w:before="59" w:after="0"/>
        <w:ind w:left="849" w:right="0" w:hanging="533"/>
        <w:jc w:val="left"/>
        <w:rPr>
          <w:sz w:val="22"/>
        </w:rPr>
      </w:pPr>
      <w:r>
        <w:rPr>
          <w:sz w:val="22"/>
        </w:rPr>
        <w:t>hak</w:t>
      </w:r>
      <w:r>
        <w:rPr>
          <w:spacing w:val="-6"/>
          <w:sz w:val="22"/>
        </w:rPr>
        <w:t> </w:t>
      </w:r>
      <w:r>
        <w:rPr>
          <w:sz w:val="22"/>
        </w:rPr>
        <w:t>guna</w:t>
      </w:r>
      <w:r>
        <w:rPr>
          <w:spacing w:val="-9"/>
          <w:sz w:val="22"/>
        </w:rPr>
        <w:t> </w:t>
      </w:r>
      <w:r>
        <w:rPr>
          <w:spacing w:val="-2"/>
          <w:sz w:val="22"/>
        </w:rPr>
        <w:t>usaha;</w:t>
      </w:r>
    </w:p>
    <w:p>
      <w:pPr>
        <w:pStyle w:val="ListParagraph"/>
        <w:numPr>
          <w:ilvl w:val="0"/>
          <w:numId w:val="28"/>
        </w:numPr>
        <w:tabs>
          <w:tab w:pos="849" w:val="left" w:leader="none"/>
        </w:tabs>
        <w:spacing w:line="240" w:lineRule="auto" w:before="57" w:after="0"/>
        <w:ind w:left="849" w:right="0" w:hanging="533"/>
        <w:jc w:val="left"/>
        <w:rPr>
          <w:sz w:val="22"/>
        </w:rPr>
      </w:pPr>
      <w:r>
        <w:rPr>
          <w:sz w:val="22"/>
        </w:rPr>
        <w:t>bunga</w:t>
      </w:r>
      <w:r>
        <w:rPr>
          <w:spacing w:val="-9"/>
          <w:sz w:val="22"/>
        </w:rPr>
        <w:t> </w:t>
      </w:r>
      <w:r>
        <w:rPr>
          <w:sz w:val="22"/>
        </w:rPr>
        <w:t>tanah,</w:t>
      </w:r>
      <w:r>
        <w:rPr>
          <w:spacing w:val="-8"/>
          <w:sz w:val="22"/>
        </w:rPr>
        <w:t> </w:t>
      </w:r>
      <w:r>
        <w:rPr>
          <w:sz w:val="22"/>
        </w:rPr>
        <w:t>baik</w:t>
      </w:r>
      <w:r>
        <w:rPr>
          <w:spacing w:val="-6"/>
          <w:sz w:val="22"/>
        </w:rPr>
        <w:t> </w:t>
      </w:r>
      <w:r>
        <w:rPr>
          <w:sz w:val="22"/>
        </w:rPr>
        <w:t>dalam</w:t>
      </w:r>
      <w:r>
        <w:rPr>
          <w:spacing w:val="-7"/>
          <w:sz w:val="22"/>
        </w:rPr>
        <w:t> </w:t>
      </w:r>
      <w:r>
        <w:rPr>
          <w:sz w:val="22"/>
        </w:rPr>
        <w:t>bentuk</w:t>
      </w:r>
      <w:r>
        <w:rPr>
          <w:spacing w:val="-6"/>
          <w:sz w:val="22"/>
        </w:rPr>
        <w:t> </w:t>
      </w:r>
      <w:r>
        <w:rPr>
          <w:sz w:val="22"/>
        </w:rPr>
        <w:t>uang</w:t>
      </w:r>
      <w:r>
        <w:rPr>
          <w:spacing w:val="-6"/>
          <w:sz w:val="22"/>
        </w:rPr>
        <w:t> </w:t>
      </w:r>
      <w:r>
        <w:rPr>
          <w:sz w:val="22"/>
        </w:rPr>
        <w:t>maupun</w:t>
      </w:r>
      <w:r>
        <w:rPr>
          <w:spacing w:val="-6"/>
          <w:sz w:val="22"/>
        </w:rPr>
        <w:t> </w:t>
      </w:r>
      <w:r>
        <w:rPr>
          <w:sz w:val="22"/>
        </w:rPr>
        <w:t>dalam</w:t>
      </w:r>
      <w:r>
        <w:rPr>
          <w:spacing w:val="-7"/>
          <w:sz w:val="22"/>
        </w:rPr>
        <w:t> </w:t>
      </w:r>
      <w:r>
        <w:rPr>
          <w:sz w:val="22"/>
        </w:rPr>
        <w:t>bentuk</w:t>
      </w:r>
      <w:r>
        <w:rPr>
          <w:spacing w:val="-6"/>
          <w:sz w:val="22"/>
        </w:rPr>
        <w:t> </w:t>
      </w:r>
      <w:r>
        <w:rPr>
          <w:spacing w:val="-2"/>
          <w:sz w:val="22"/>
        </w:rPr>
        <w:t>barang;</w:t>
      </w:r>
    </w:p>
    <w:p>
      <w:pPr>
        <w:pStyle w:val="ListParagraph"/>
        <w:numPr>
          <w:ilvl w:val="0"/>
          <w:numId w:val="28"/>
        </w:numPr>
        <w:tabs>
          <w:tab w:pos="849" w:val="left" w:leader="none"/>
        </w:tabs>
        <w:spacing w:line="240" w:lineRule="auto" w:before="56" w:after="0"/>
        <w:ind w:left="849" w:right="0" w:hanging="533"/>
        <w:jc w:val="left"/>
        <w:rPr>
          <w:sz w:val="22"/>
        </w:rPr>
      </w:pPr>
      <w:r>
        <w:rPr>
          <w:sz w:val="22"/>
        </w:rPr>
        <w:t>hak</w:t>
      </w:r>
      <w:r>
        <w:rPr>
          <w:spacing w:val="-4"/>
          <w:sz w:val="22"/>
        </w:rPr>
        <w:t> </w:t>
      </w:r>
      <w:r>
        <w:rPr>
          <w:spacing w:val="-2"/>
          <w:sz w:val="22"/>
        </w:rPr>
        <w:t>sepersepuluhan;</w:t>
      </w:r>
    </w:p>
    <w:p>
      <w:pPr>
        <w:pStyle w:val="ListParagraph"/>
        <w:numPr>
          <w:ilvl w:val="0"/>
          <w:numId w:val="28"/>
        </w:numPr>
        <w:tabs>
          <w:tab w:pos="849" w:val="left" w:leader="none"/>
        </w:tabs>
        <w:spacing w:line="240" w:lineRule="auto" w:before="57" w:after="0"/>
        <w:ind w:left="849" w:right="636" w:hanging="533"/>
        <w:jc w:val="left"/>
        <w:rPr>
          <w:sz w:val="22"/>
        </w:rPr>
      </w:pPr>
      <w:r>
        <w:rPr>
          <w:sz w:val="22"/>
        </w:rPr>
        <w:t>bazar</w:t>
      </w:r>
      <w:r>
        <w:rPr>
          <w:spacing w:val="-14"/>
          <w:sz w:val="22"/>
        </w:rPr>
        <w:t> </w:t>
      </w:r>
      <w:r>
        <w:rPr>
          <w:sz w:val="22"/>
        </w:rPr>
        <w:t>atau</w:t>
      </w:r>
      <w:r>
        <w:rPr>
          <w:spacing w:val="-14"/>
          <w:sz w:val="22"/>
        </w:rPr>
        <w:t> </w:t>
      </w:r>
      <w:r>
        <w:rPr>
          <w:sz w:val="22"/>
        </w:rPr>
        <w:t>pasar</w:t>
      </w:r>
      <w:r>
        <w:rPr>
          <w:spacing w:val="-14"/>
          <w:sz w:val="22"/>
        </w:rPr>
        <w:t> </w:t>
      </w:r>
      <w:r>
        <w:rPr>
          <w:sz w:val="22"/>
        </w:rPr>
        <w:t>yang</w:t>
      </w:r>
      <w:r>
        <w:rPr>
          <w:spacing w:val="-13"/>
          <w:sz w:val="22"/>
        </w:rPr>
        <w:t> </w:t>
      </w:r>
      <w:r>
        <w:rPr>
          <w:sz w:val="22"/>
        </w:rPr>
        <w:t>diakui</w:t>
      </w:r>
      <w:r>
        <w:rPr>
          <w:spacing w:val="-14"/>
          <w:sz w:val="22"/>
        </w:rPr>
        <w:t> </w:t>
      </w:r>
      <w:r>
        <w:rPr>
          <w:sz w:val="22"/>
        </w:rPr>
        <w:t>oleh</w:t>
      </w:r>
      <w:r>
        <w:rPr>
          <w:spacing w:val="-14"/>
          <w:sz w:val="22"/>
        </w:rPr>
        <w:t> </w:t>
      </w:r>
      <w:r>
        <w:rPr>
          <w:sz w:val="22"/>
        </w:rPr>
        <w:t>pemerintah</w:t>
      </w:r>
      <w:r>
        <w:rPr>
          <w:spacing w:val="-14"/>
          <w:sz w:val="22"/>
        </w:rPr>
        <w:t> </w:t>
      </w:r>
      <w:r>
        <w:rPr>
          <w:sz w:val="22"/>
        </w:rPr>
        <w:t>dan</w:t>
      </w:r>
      <w:r>
        <w:rPr>
          <w:spacing w:val="-13"/>
          <w:sz w:val="22"/>
        </w:rPr>
        <w:t> </w:t>
      </w:r>
      <w:r>
        <w:rPr>
          <w:sz w:val="22"/>
        </w:rPr>
        <w:t>hak</w:t>
      </w:r>
      <w:r>
        <w:rPr>
          <w:spacing w:val="-13"/>
          <w:sz w:val="22"/>
        </w:rPr>
        <w:t> </w:t>
      </w:r>
      <w:r>
        <w:rPr>
          <w:sz w:val="22"/>
        </w:rPr>
        <w:t>istimewa</w:t>
      </w:r>
      <w:r>
        <w:rPr>
          <w:spacing w:val="-14"/>
          <w:sz w:val="22"/>
        </w:rPr>
        <w:t> </w:t>
      </w:r>
      <w:r>
        <w:rPr>
          <w:sz w:val="22"/>
        </w:rPr>
        <w:t>yang</w:t>
      </w:r>
      <w:r>
        <w:rPr>
          <w:spacing w:val="-12"/>
          <w:sz w:val="22"/>
        </w:rPr>
        <w:t> </w:t>
      </w:r>
      <w:r>
        <w:rPr>
          <w:sz w:val="22"/>
        </w:rPr>
        <w:t>berhubungan dengan itu;</w:t>
      </w:r>
    </w:p>
    <w:p>
      <w:pPr>
        <w:pStyle w:val="ListParagraph"/>
        <w:numPr>
          <w:ilvl w:val="0"/>
          <w:numId w:val="28"/>
        </w:numPr>
        <w:tabs>
          <w:tab w:pos="849" w:val="left" w:leader="none"/>
        </w:tabs>
        <w:spacing w:line="240" w:lineRule="auto" w:before="58" w:after="0"/>
        <w:ind w:left="849" w:right="0" w:hanging="533"/>
        <w:jc w:val="left"/>
        <w:rPr>
          <w:sz w:val="22"/>
        </w:rPr>
      </w:pPr>
      <w:r>
        <w:rPr>
          <w:sz w:val="22"/>
        </w:rPr>
        <w:t>gugatan</w:t>
      </w:r>
      <w:r>
        <w:rPr>
          <w:spacing w:val="-12"/>
          <w:sz w:val="22"/>
        </w:rPr>
        <w:t> </w:t>
      </w:r>
      <w:r>
        <w:rPr>
          <w:sz w:val="22"/>
        </w:rPr>
        <w:t>guna</w:t>
      </w:r>
      <w:r>
        <w:rPr>
          <w:spacing w:val="-14"/>
          <w:sz w:val="22"/>
        </w:rPr>
        <w:t> </w:t>
      </w:r>
      <w:r>
        <w:rPr>
          <w:sz w:val="22"/>
        </w:rPr>
        <w:t>menuntut</w:t>
      </w:r>
      <w:r>
        <w:rPr>
          <w:spacing w:val="-12"/>
          <w:sz w:val="22"/>
        </w:rPr>
        <w:t> </w:t>
      </w:r>
      <w:r>
        <w:rPr>
          <w:sz w:val="22"/>
        </w:rPr>
        <w:t>pengembalian</w:t>
      </w:r>
      <w:r>
        <w:rPr>
          <w:spacing w:val="-14"/>
          <w:sz w:val="22"/>
        </w:rPr>
        <w:t> </w:t>
      </w:r>
      <w:r>
        <w:rPr>
          <w:sz w:val="22"/>
        </w:rPr>
        <w:t>atau</w:t>
      </w:r>
      <w:r>
        <w:rPr>
          <w:spacing w:val="-14"/>
          <w:sz w:val="22"/>
        </w:rPr>
        <w:t> </w:t>
      </w:r>
      <w:r>
        <w:rPr>
          <w:sz w:val="22"/>
        </w:rPr>
        <w:t>penyerahan</w:t>
      </w:r>
      <w:r>
        <w:rPr>
          <w:spacing w:val="-13"/>
          <w:sz w:val="22"/>
        </w:rPr>
        <w:t> </w:t>
      </w:r>
      <w:r>
        <w:rPr>
          <w:sz w:val="22"/>
        </w:rPr>
        <w:t>barang</w:t>
      </w:r>
      <w:r>
        <w:rPr>
          <w:spacing w:val="-12"/>
          <w:sz w:val="22"/>
        </w:rPr>
        <w:t> </w:t>
      </w:r>
      <w:r>
        <w:rPr>
          <w:sz w:val="22"/>
        </w:rPr>
        <w:t>tak</w:t>
      </w:r>
      <w:r>
        <w:rPr>
          <w:spacing w:val="-14"/>
          <w:sz w:val="22"/>
        </w:rPr>
        <w:t> </w:t>
      </w:r>
      <w:r>
        <w:rPr>
          <w:spacing w:val="-2"/>
          <w:sz w:val="22"/>
        </w:rPr>
        <w:t>bergerak.</w:t>
      </w:r>
    </w:p>
    <w:p>
      <w:pPr>
        <w:pStyle w:val="BodyText"/>
        <w:spacing w:before="115"/>
        <w:ind w:left="0"/>
      </w:pPr>
    </w:p>
    <w:p>
      <w:pPr>
        <w:pStyle w:val="BodyText"/>
        <w:spacing w:before="1"/>
        <w:ind w:left="3919"/>
      </w:pPr>
      <w:r>
        <w:rPr/>
        <w:t>BAGIAN</w:t>
      </w:r>
      <w:r>
        <w:rPr>
          <w:spacing w:val="34"/>
        </w:rPr>
        <w:t> </w:t>
      </w:r>
      <w:r>
        <w:rPr>
          <w:spacing w:val="-10"/>
        </w:rPr>
        <w:t>4</w:t>
      </w:r>
    </w:p>
    <w:p>
      <w:pPr>
        <w:pStyle w:val="BodyText"/>
        <w:spacing w:line="590" w:lineRule="auto" w:before="56"/>
        <w:ind w:left="3440" w:right="3181"/>
        <w:jc w:val="center"/>
      </w:pPr>
      <w:r>
        <w:rPr>
          <w:w w:val="105"/>
        </w:rPr>
        <w:t>Barang </w:t>
      </w:r>
      <w:r>
        <w:rPr>
          <w:w w:val="105"/>
        </w:rPr>
        <w:t>Bergerak Pasal 509</w:t>
      </w:r>
    </w:p>
    <w:p>
      <w:pPr>
        <w:pStyle w:val="BodyText"/>
        <w:spacing w:after="0" w:line="590" w:lineRule="auto"/>
        <w:jc w:val="center"/>
        <w:sectPr>
          <w:pgSz w:w="12240" w:h="15840"/>
          <w:pgMar w:top="1520" w:bottom="280" w:left="1800" w:right="1800"/>
        </w:sectPr>
      </w:pPr>
    </w:p>
    <w:p>
      <w:pPr>
        <w:pStyle w:val="BodyText"/>
        <w:spacing w:before="65"/>
      </w:pPr>
      <w:r>
        <w:rPr>
          <w:spacing w:val="-2"/>
        </w:rPr>
        <w:t>Barang</w:t>
      </w:r>
      <w:r>
        <w:rPr>
          <w:spacing w:val="-4"/>
        </w:rPr>
        <w:t> </w:t>
      </w:r>
      <w:r>
        <w:rPr>
          <w:spacing w:val="-2"/>
        </w:rPr>
        <w:t>bergerak</w:t>
      </w:r>
      <w:r>
        <w:rPr>
          <w:spacing w:val="-7"/>
        </w:rPr>
        <w:t> </w:t>
      </w:r>
      <w:r>
        <w:rPr>
          <w:spacing w:val="-2"/>
        </w:rPr>
        <w:t>karena</w:t>
      </w:r>
      <w:r>
        <w:rPr>
          <w:spacing w:val="-6"/>
        </w:rPr>
        <w:t> </w:t>
      </w:r>
      <w:r>
        <w:rPr>
          <w:spacing w:val="-2"/>
        </w:rPr>
        <w:t>sifatnya</w:t>
      </w:r>
      <w:r>
        <w:rPr>
          <w:spacing w:val="-7"/>
        </w:rPr>
        <w:t> </w:t>
      </w:r>
      <w:r>
        <w:rPr>
          <w:spacing w:val="-2"/>
        </w:rPr>
        <w:t>adalah</w:t>
      </w:r>
      <w:r>
        <w:rPr>
          <w:spacing w:val="-6"/>
        </w:rPr>
        <w:t> </w:t>
      </w:r>
      <w:r>
        <w:rPr>
          <w:spacing w:val="-2"/>
        </w:rPr>
        <w:t>barang</w:t>
      </w:r>
      <w:r>
        <w:rPr>
          <w:spacing w:val="-4"/>
        </w:rPr>
        <w:t> </w:t>
      </w:r>
      <w:r>
        <w:rPr>
          <w:spacing w:val="-2"/>
        </w:rPr>
        <w:t>yang</w:t>
      </w:r>
      <w:r>
        <w:rPr>
          <w:spacing w:val="-4"/>
        </w:rPr>
        <w:t> </w:t>
      </w:r>
      <w:r>
        <w:rPr>
          <w:spacing w:val="-2"/>
        </w:rPr>
        <w:t>dapat</w:t>
      </w:r>
      <w:r>
        <w:rPr>
          <w:spacing w:val="-7"/>
        </w:rPr>
        <w:t> </w:t>
      </w:r>
      <w:r>
        <w:rPr>
          <w:spacing w:val="-2"/>
        </w:rPr>
        <w:t>berpindah</w:t>
      </w:r>
      <w:r>
        <w:rPr>
          <w:spacing w:val="-6"/>
        </w:rPr>
        <w:t> </w:t>
      </w:r>
      <w:r>
        <w:rPr>
          <w:spacing w:val="-2"/>
        </w:rPr>
        <w:t>sendiri</w:t>
      </w:r>
      <w:r>
        <w:rPr>
          <w:spacing w:val="-6"/>
        </w:rPr>
        <w:t> </w:t>
      </w:r>
      <w:r>
        <w:rPr>
          <w:spacing w:val="-2"/>
        </w:rPr>
        <w:t>atau</w:t>
      </w:r>
      <w:r>
        <w:rPr>
          <w:spacing w:val="-6"/>
        </w:rPr>
        <w:t> </w:t>
      </w:r>
      <w:r>
        <w:rPr>
          <w:spacing w:val="-2"/>
        </w:rPr>
        <w:t>dipindahkan.</w:t>
      </w:r>
    </w:p>
    <w:p>
      <w:pPr>
        <w:pStyle w:val="BodyText"/>
        <w:spacing w:before="115"/>
        <w:ind w:left="0"/>
      </w:pPr>
    </w:p>
    <w:p>
      <w:pPr>
        <w:pStyle w:val="BodyText"/>
        <w:ind w:left="4015"/>
      </w:pPr>
      <w:r>
        <w:rPr/>
        <w:t>Pasal</w:t>
      </w:r>
      <w:r>
        <w:rPr>
          <w:spacing w:val="42"/>
        </w:rPr>
        <w:t> </w:t>
      </w:r>
      <w:r>
        <w:rPr>
          <w:spacing w:val="-5"/>
        </w:rPr>
        <w:t>510</w:t>
      </w:r>
    </w:p>
    <w:p>
      <w:pPr>
        <w:pStyle w:val="BodyText"/>
        <w:spacing w:before="57"/>
      </w:pPr>
      <w:r>
        <w:rPr/>
        <w:t>Kapal,</w:t>
      </w:r>
      <w:r>
        <w:rPr>
          <w:spacing w:val="-11"/>
        </w:rPr>
        <w:t> </w:t>
      </w:r>
      <w:r>
        <w:rPr/>
        <w:t>perahu,</w:t>
      </w:r>
      <w:r>
        <w:rPr>
          <w:spacing w:val="-11"/>
        </w:rPr>
        <w:t> </w:t>
      </w:r>
      <w:r>
        <w:rPr/>
        <w:t>sampan</w:t>
      </w:r>
      <w:r>
        <w:rPr>
          <w:spacing w:val="-10"/>
        </w:rPr>
        <w:t> </w:t>
      </w:r>
      <w:r>
        <w:rPr/>
        <w:t>tambang,</w:t>
      </w:r>
      <w:r>
        <w:rPr>
          <w:spacing w:val="-11"/>
        </w:rPr>
        <w:t> </w:t>
      </w:r>
      <w:r>
        <w:rPr/>
        <w:t>kincir</w:t>
      </w:r>
      <w:r>
        <w:rPr>
          <w:spacing w:val="-13"/>
        </w:rPr>
        <w:t> </w:t>
      </w:r>
      <w:r>
        <w:rPr/>
        <w:t>dan</w:t>
      </w:r>
      <w:r>
        <w:rPr>
          <w:spacing w:val="-12"/>
        </w:rPr>
        <w:t> </w:t>
      </w:r>
      <w:r>
        <w:rPr/>
        <w:t>tempat</w:t>
      </w:r>
      <w:r>
        <w:rPr>
          <w:spacing w:val="-10"/>
        </w:rPr>
        <w:t> </w:t>
      </w:r>
      <w:r>
        <w:rPr/>
        <w:t>penimbunan</w:t>
      </w:r>
      <w:r>
        <w:rPr>
          <w:spacing w:val="-12"/>
        </w:rPr>
        <w:t> </w:t>
      </w:r>
      <w:r>
        <w:rPr/>
        <w:t>kayu</w:t>
      </w:r>
      <w:r>
        <w:rPr>
          <w:spacing w:val="-10"/>
        </w:rPr>
        <w:t> </w:t>
      </w:r>
      <w:r>
        <w:rPr/>
        <w:t>yang</w:t>
      </w:r>
      <w:r>
        <w:rPr>
          <w:spacing w:val="-10"/>
        </w:rPr>
        <w:t> </w:t>
      </w:r>
      <w:r>
        <w:rPr/>
        <w:t>dipasang</w:t>
      </w:r>
      <w:r>
        <w:rPr>
          <w:spacing w:val="-10"/>
        </w:rPr>
        <w:t> </w:t>
      </w:r>
      <w:r>
        <w:rPr/>
        <w:t>di</w:t>
      </w:r>
      <w:r>
        <w:rPr>
          <w:spacing w:val="-13"/>
        </w:rPr>
        <w:t> </w:t>
      </w:r>
      <w:r>
        <w:rPr/>
        <w:t>perahu atau yang terlepas dan barang semacam itu adalah barang bergerak.</w:t>
      </w:r>
    </w:p>
    <w:p>
      <w:pPr>
        <w:pStyle w:val="BodyText"/>
        <w:spacing w:before="114"/>
        <w:ind w:left="0"/>
      </w:pPr>
    </w:p>
    <w:p>
      <w:pPr>
        <w:pStyle w:val="BodyText"/>
        <w:spacing w:before="1"/>
        <w:ind w:left="4024"/>
      </w:pPr>
      <w:r>
        <w:rPr/>
        <w:t>Pasal</w:t>
      </w:r>
      <w:r>
        <w:rPr>
          <w:spacing w:val="42"/>
        </w:rPr>
        <w:t> </w:t>
      </w:r>
      <w:r>
        <w:rPr>
          <w:spacing w:val="-5"/>
        </w:rPr>
        <w:t>511</w:t>
      </w:r>
    </w:p>
    <w:p>
      <w:pPr>
        <w:pStyle w:val="BodyText"/>
        <w:spacing w:before="56"/>
      </w:pPr>
      <w:r>
        <w:rPr>
          <w:spacing w:val="-2"/>
        </w:rPr>
        <w:t>Yang</w:t>
      </w:r>
      <w:r>
        <w:rPr>
          <w:spacing w:val="-5"/>
        </w:rPr>
        <w:t> </w:t>
      </w:r>
      <w:r>
        <w:rPr>
          <w:spacing w:val="-2"/>
        </w:rPr>
        <w:t>dianggap</w:t>
      </w:r>
      <w:r>
        <w:rPr>
          <w:spacing w:val="-4"/>
        </w:rPr>
        <w:t> </w:t>
      </w:r>
      <w:r>
        <w:rPr>
          <w:spacing w:val="-2"/>
        </w:rPr>
        <w:t>sebagai</w:t>
      </w:r>
      <w:r>
        <w:rPr>
          <w:spacing w:val="-6"/>
        </w:rPr>
        <w:t> </w:t>
      </w:r>
      <w:r>
        <w:rPr>
          <w:spacing w:val="-2"/>
        </w:rPr>
        <w:t>barang</w:t>
      </w:r>
      <w:r>
        <w:rPr>
          <w:spacing w:val="-5"/>
        </w:rPr>
        <w:t> </w:t>
      </w:r>
      <w:r>
        <w:rPr>
          <w:spacing w:val="-2"/>
        </w:rPr>
        <w:t>bergerak</w:t>
      </w:r>
      <w:r>
        <w:rPr>
          <w:spacing w:val="-4"/>
        </w:rPr>
        <w:t> </w:t>
      </w:r>
      <w:r>
        <w:rPr>
          <w:spacing w:val="-2"/>
        </w:rPr>
        <w:t>karena</w:t>
      </w:r>
      <w:r>
        <w:rPr>
          <w:spacing w:val="-7"/>
        </w:rPr>
        <w:t> </w:t>
      </w:r>
      <w:r>
        <w:rPr>
          <w:spacing w:val="-2"/>
        </w:rPr>
        <w:t>ditentukan</w:t>
      </w:r>
      <w:r>
        <w:rPr>
          <w:spacing w:val="-4"/>
        </w:rPr>
        <w:t> </w:t>
      </w:r>
      <w:r>
        <w:rPr>
          <w:spacing w:val="-2"/>
        </w:rPr>
        <w:t>undang-undang</w:t>
      </w:r>
      <w:r>
        <w:rPr>
          <w:spacing w:val="-4"/>
        </w:rPr>
        <w:t> </w:t>
      </w:r>
      <w:r>
        <w:rPr>
          <w:spacing w:val="-2"/>
        </w:rPr>
        <w:t>adalah:</w:t>
      </w:r>
    </w:p>
    <w:p>
      <w:pPr>
        <w:pStyle w:val="ListParagraph"/>
        <w:numPr>
          <w:ilvl w:val="0"/>
          <w:numId w:val="29"/>
        </w:numPr>
        <w:tabs>
          <w:tab w:pos="849" w:val="left" w:leader="none"/>
        </w:tabs>
        <w:spacing w:line="240" w:lineRule="auto" w:before="59" w:after="0"/>
        <w:ind w:left="849" w:right="0" w:hanging="533"/>
        <w:jc w:val="left"/>
        <w:rPr>
          <w:sz w:val="22"/>
        </w:rPr>
      </w:pPr>
      <w:r>
        <w:rPr>
          <w:spacing w:val="-2"/>
          <w:sz w:val="22"/>
        </w:rPr>
        <w:t>hak</w:t>
      </w:r>
      <w:r>
        <w:rPr>
          <w:spacing w:val="-6"/>
          <w:sz w:val="22"/>
        </w:rPr>
        <w:t> </w:t>
      </w:r>
      <w:r>
        <w:rPr>
          <w:spacing w:val="-2"/>
          <w:sz w:val="22"/>
        </w:rPr>
        <w:t>pakai</w:t>
      </w:r>
      <w:r>
        <w:rPr>
          <w:spacing w:val="-8"/>
          <w:sz w:val="22"/>
        </w:rPr>
        <w:t> </w:t>
      </w:r>
      <w:r>
        <w:rPr>
          <w:spacing w:val="-2"/>
          <w:sz w:val="22"/>
        </w:rPr>
        <w:t>hasil</w:t>
      </w:r>
      <w:r>
        <w:rPr>
          <w:spacing w:val="-7"/>
          <w:sz w:val="22"/>
        </w:rPr>
        <w:t> </w:t>
      </w:r>
      <w:r>
        <w:rPr>
          <w:spacing w:val="-2"/>
          <w:sz w:val="22"/>
        </w:rPr>
        <w:t>dan</w:t>
      </w:r>
      <w:r>
        <w:rPr>
          <w:spacing w:val="-8"/>
          <w:sz w:val="22"/>
        </w:rPr>
        <w:t> </w:t>
      </w:r>
      <w:r>
        <w:rPr>
          <w:spacing w:val="-2"/>
          <w:sz w:val="22"/>
        </w:rPr>
        <w:t>hak</w:t>
      </w:r>
      <w:r>
        <w:rPr>
          <w:spacing w:val="-6"/>
          <w:sz w:val="22"/>
        </w:rPr>
        <w:t> </w:t>
      </w:r>
      <w:r>
        <w:rPr>
          <w:spacing w:val="-2"/>
          <w:sz w:val="22"/>
        </w:rPr>
        <w:t>pakai</w:t>
      </w:r>
      <w:r>
        <w:rPr>
          <w:spacing w:val="-5"/>
          <w:sz w:val="22"/>
        </w:rPr>
        <w:t> </w:t>
      </w:r>
      <w:r>
        <w:rPr>
          <w:spacing w:val="-2"/>
          <w:sz w:val="22"/>
        </w:rPr>
        <w:t>barang-barang</w:t>
      </w:r>
      <w:r>
        <w:rPr>
          <w:spacing w:val="-6"/>
          <w:sz w:val="22"/>
        </w:rPr>
        <w:t> </w:t>
      </w:r>
      <w:r>
        <w:rPr>
          <w:spacing w:val="-2"/>
          <w:sz w:val="22"/>
        </w:rPr>
        <w:t>bergerak;</w:t>
      </w:r>
    </w:p>
    <w:p>
      <w:pPr>
        <w:pStyle w:val="ListParagraph"/>
        <w:numPr>
          <w:ilvl w:val="0"/>
          <w:numId w:val="29"/>
        </w:numPr>
        <w:tabs>
          <w:tab w:pos="849" w:val="left" w:leader="none"/>
        </w:tabs>
        <w:spacing w:line="240" w:lineRule="auto" w:before="57" w:after="0"/>
        <w:ind w:left="849" w:right="379" w:hanging="533"/>
        <w:jc w:val="left"/>
        <w:rPr>
          <w:sz w:val="22"/>
        </w:rPr>
      </w:pPr>
      <w:r>
        <w:rPr>
          <w:spacing w:val="-2"/>
          <w:sz w:val="22"/>
        </w:rPr>
        <w:t>hak</w:t>
      </w:r>
      <w:r>
        <w:rPr>
          <w:spacing w:val="-4"/>
          <w:sz w:val="22"/>
        </w:rPr>
        <w:t> </w:t>
      </w:r>
      <w:r>
        <w:rPr>
          <w:spacing w:val="-2"/>
          <w:sz w:val="22"/>
        </w:rPr>
        <w:t>atas</w:t>
      </w:r>
      <w:r>
        <w:rPr>
          <w:spacing w:val="-7"/>
          <w:sz w:val="22"/>
        </w:rPr>
        <w:t> </w:t>
      </w:r>
      <w:r>
        <w:rPr>
          <w:spacing w:val="-2"/>
          <w:sz w:val="22"/>
        </w:rPr>
        <w:t>bunga</w:t>
      </w:r>
      <w:r>
        <w:rPr>
          <w:spacing w:val="-5"/>
          <w:sz w:val="22"/>
        </w:rPr>
        <w:t> </w:t>
      </w:r>
      <w:r>
        <w:rPr>
          <w:spacing w:val="-2"/>
          <w:sz w:val="22"/>
        </w:rPr>
        <w:t>yang</w:t>
      </w:r>
      <w:r>
        <w:rPr>
          <w:spacing w:val="-7"/>
          <w:sz w:val="22"/>
        </w:rPr>
        <w:t> </w:t>
      </w:r>
      <w:r>
        <w:rPr>
          <w:spacing w:val="-2"/>
          <w:sz w:val="22"/>
        </w:rPr>
        <w:t>dijanjikan,</w:t>
      </w:r>
      <w:r>
        <w:rPr>
          <w:spacing w:val="-6"/>
          <w:sz w:val="22"/>
        </w:rPr>
        <w:t> </w:t>
      </w:r>
      <w:r>
        <w:rPr>
          <w:spacing w:val="-2"/>
          <w:sz w:val="22"/>
        </w:rPr>
        <w:t>baik</w:t>
      </w:r>
      <w:r>
        <w:rPr>
          <w:spacing w:val="-4"/>
          <w:sz w:val="22"/>
        </w:rPr>
        <w:t> </w:t>
      </w:r>
      <w:r>
        <w:rPr>
          <w:spacing w:val="-2"/>
          <w:sz w:val="22"/>
        </w:rPr>
        <w:t>bunga</w:t>
      </w:r>
      <w:r>
        <w:rPr>
          <w:spacing w:val="-9"/>
          <w:sz w:val="22"/>
        </w:rPr>
        <w:t> </w:t>
      </w:r>
      <w:r>
        <w:rPr>
          <w:spacing w:val="-2"/>
          <w:sz w:val="22"/>
        </w:rPr>
        <w:t>yang</w:t>
      </w:r>
      <w:r>
        <w:rPr>
          <w:spacing w:val="-4"/>
          <w:sz w:val="22"/>
        </w:rPr>
        <w:t> </w:t>
      </w:r>
      <w:r>
        <w:rPr>
          <w:spacing w:val="-2"/>
          <w:sz w:val="22"/>
        </w:rPr>
        <w:t>terus-menerus,</w:t>
      </w:r>
      <w:r>
        <w:rPr>
          <w:spacing w:val="-6"/>
          <w:sz w:val="22"/>
        </w:rPr>
        <w:t> </w:t>
      </w:r>
      <w:r>
        <w:rPr>
          <w:spacing w:val="-2"/>
          <w:sz w:val="22"/>
        </w:rPr>
        <w:t>maupun</w:t>
      </w:r>
      <w:r>
        <w:rPr>
          <w:spacing w:val="-4"/>
          <w:sz w:val="22"/>
        </w:rPr>
        <w:t> </w:t>
      </w:r>
      <w:r>
        <w:rPr>
          <w:spacing w:val="-2"/>
          <w:sz w:val="22"/>
        </w:rPr>
        <w:t>bunga</w:t>
      </w:r>
      <w:r>
        <w:rPr>
          <w:spacing w:val="-7"/>
          <w:sz w:val="22"/>
        </w:rPr>
        <w:t> </w:t>
      </w:r>
      <w:r>
        <w:rPr>
          <w:spacing w:val="-2"/>
          <w:sz w:val="22"/>
        </w:rPr>
        <w:t>cagak hidup;</w:t>
      </w:r>
    </w:p>
    <w:p>
      <w:pPr>
        <w:pStyle w:val="ListParagraph"/>
        <w:numPr>
          <w:ilvl w:val="0"/>
          <w:numId w:val="29"/>
        </w:numPr>
        <w:tabs>
          <w:tab w:pos="849" w:val="left" w:leader="none"/>
        </w:tabs>
        <w:spacing w:line="240" w:lineRule="auto" w:before="58" w:after="0"/>
        <w:ind w:left="849" w:right="202" w:hanging="533"/>
        <w:jc w:val="left"/>
        <w:rPr>
          <w:sz w:val="22"/>
        </w:rPr>
      </w:pPr>
      <w:r>
        <w:rPr>
          <w:sz w:val="22"/>
        </w:rPr>
        <w:t>perikatan</w:t>
      </w:r>
      <w:r>
        <w:rPr>
          <w:spacing w:val="-14"/>
          <w:sz w:val="22"/>
        </w:rPr>
        <w:t> </w:t>
      </w:r>
      <w:r>
        <w:rPr>
          <w:sz w:val="22"/>
        </w:rPr>
        <w:t>dan</w:t>
      </w:r>
      <w:r>
        <w:rPr>
          <w:spacing w:val="-14"/>
          <w:sz w:val="22"/>
        </w:rPr>
        <w:t> </w:t>
      </w:r>
      <w:r>
        <w:rPr>
          <w:sz w:val="22"/>
        </w:rPr>
        <w:t>tuntutan</w:t>
      </w:r>
      <w:r>
        <w:rPr>
          <w:spacing w:val="-13"/>
          <w:sz w:val="22"/>
        </w:rPr>
        <w:t> </w:t>
      </w:r>
      <w:r>
        <w:rPr>
          <w:sz w:val="22"/>
        </w:rPr>
        <w:t>mengenai</w:t>
      </w:r>
      <w:r>
        <w:rPr>
          <w:spacing w:val="-13"/>
          <w:sz w:val="22"/>
        </w:rPr>
        <w:t> </w:t>
      </w:r>
      <w:r>
        <w:rPr>
          <w:sz w:val="22"/>
        </w:rPr>
        <w:t>jumlah</w:t>
      </w:r>
      <w:r>
        <w:rPr>
          <w:spacing w:val="-14"/>
          <w:sz w:val="22"/>
        </w:rPr>
        <w:t> </w:t>
      </w:r>
      <w:r>
        <w:rPr>
          <w:sz w:val="22"/>
        </w:rPr>
        <w:t>uang</w:t>
      </w:r>
      <w:r>
        <w:rPr>
          <w:spacing w:val="-14"/>
          <w:sz w:val="22"/>
        </w:rPr>
        <w:t> </w:t>
      </w:r>
      <w:r>
        <w:rPr>
          <w:sz w:val="22"/>
        </w:rPr>
        <w:t>yang</w:t>
      </w:r>
      <w:r>
        <w:rPr>
          <w:spacing w:val="-14"/>
          <w:sz w:val="22"/>
        </w:rPr>
        <w:t> </w:t>
      </w:r>
      <w:r>
        <w:rPr>
          <w:sz w:val="22"/>
        </w:rPr>
        <w:t>dapat</w:t>
      </w:r>
      <w:r>
        <w:rPr>
          <w:spacing w:val="-12"/>
          <w:sz w:val="22"/>
        </w:rPr>
        <w:t> </w:t>
      </w:r>
      <w:r>
        <w:rPr>
          <w:sz w:val="22"/>
        </w:rPr>
        <w:t>ditagih</w:t>
      </w:r>
      <w:r>
        <w:rPr>
          <w:spacing w:val="-14"/>
          <w:sz w:val="22"/>
        </w:rPr>
        <w:t> </w:t>
      </w:r>
      <w:r>
        <w:rPr>
          <w:sz w:val="22"/>
        </w:rPr>
        <w:t>atau</w:t>
      </w:r>
      <w:r>
        <w:rPr>
          <w:spacing w:val="-11"/>
          <w:sz w:val="22"/>
        </w:rPr>
        <w:t> </w:t>
      </w:r>
      <w:r>
        <w:rPr>
          <w:sz w:val="22"/>
        </w:rPr>
        <w:t>mengenai</w:t>
      </w:r>
      <w:r>
        <w:rPr>
          <w:spacing w:val="-13"/>
          <w:sz w:val="22"/>
        </w:rPr>
        <w:t> </w:t>
      </w:r>
      <w:r>
        <w:rPr>
          <w:sz w:val="22"/>
        </w:rPr>
        <w:t>barang </w:t>
      </w:r>
      <w:r>
        <w:rPr>
          <w:spacing w:val="-2"/>
          <w:sz w:val="22"/>
        </w:rPr>
        <w:t>bergerak;</w:t>
      </w:r>
    </w:p>
    <w:p>
      <w:pPr>
        <w:pStyle w:val="ListParagraph"/>
        <w:numPr>
          <w:ilvl w:val="0"/>
          <w:numId w:val="29"/>
        </w:numPr>
        <w:tabs>
          <w:tab w:pos="849" w:val="left" w:leader="none"/>
        </w:tabs>
        <w:spacing w:line="240" w:lineRule="auto" w:before="58" w:after="0"/>
        <w:ind w:left="849" w:right="73" w:hanging="533"/>
        <w:jc w:val="left"/>
        <w:rPr>
          <w:sz w:val="22"/>
        </w:rPr>
      </w:pPr>
      <w:r>
        <w:rPr>
          <w:sz w:val="22"/>
        </w:rPr>
        <w:t>bukti saham atau saham dalam persekutuan perdagangan uang, persekutuan</w:t>
      </w:r>
      <w:r>
        <w:rPr>
          <w:sz w:val="22"/>
        </w:rPr>
        <w:t> perdagangan</w:t>
      </w:r>
      <w:r>
        <w:rPr>
          <w:spacing w:val="-1"/>
          <w:sz w:val="22"/>
        </w:rPr>
        <w:t> </w:t>
      </w:r>
      <w:r>
        <w:rPr>
          <w:sz w:val="22"/>
        </w:rPr>
        <w:t>atau</w:t>
      </w:r>
      <w:r>
        <w:rPr>
          <w:spacing w:val="-1"/>
          <w:sz w:val="22"/>
        </w:rPr>
        <w:t> </w:t>
      </w:r>
      <w:r>
        <w:rPr>
          <w:sz w:val="22"/>
        </w:rPr>
        <w:t>persekutuan perusahaan, sekalipun</w:t>
      </w:r>
      <w:r>
        <w:rPr>
          <w:spacing w:val="-1"/>
          <w:sz w:val="22"/>
        </w:rPr>
        <w:t> </w:t>
      </w:r>
      <w:r>
        <w:rPr>
          <w:sz w:val="22"/>
        </w:rPr>
        <w:t>barang-barang bergerak</w:t>
      </w:r>
      <w:r>
        <w:rPr>
          <w:spacing w:val="-1"/>
          <w:sz w:val="22"/>
        </w:rPr>
        <w:t> </w:t>
      </w:r>
      <w:r>
        <w:rPr>
          <w:sz w:val="22"/>
        </w:rPr>
        <w:t>yang bersangkutan</w:t>
      </w:r>
      <w:r>
        <w:rPr>
          <w:spacing w:val="-14"/>
          <w:sz w:val="22"/>
        </w:rPr>
        <w:t> </w:t>
      </w:r>
      <w:r>
        <w:rPr>
          <w:sz w:val="22"/>
        </w:rPr>
        <w:t>dan</w:t>
      </w:r>
      <w:r>
        <w:rPr>
          <w:spacing w:val="-11"/>
          <w:sz w:val="22"/>
        </w:rPr>
        <w:t> </w:t>
      </w:r>
      <w:r>
        <w:rPr>
          <w:sz w:val="22"/>
        </w:rPr>
        <w:t>perusahaan</w:t>
      </w:r>
      <w:r>
        <w:rPr>
          <w:spacing w:val="-14"/>
          <w:sz w:val="22"/>
        </w:rPr>
        <w:t> </w:t>
      </w:r>
      <w:r>
        <w:rPr>
          <w:sz w:val="22"/>
        </w:rPr>
        <w:t>itu</w:t>
      </w:r>
      <w:r>
        <w:rPr>
          <w:spacing w:val="-11"/>
          <w:sz w:val="22"/>
        </w:rPr>
        <w:t> </w:t>
      </w:r>
      <w:r>
        <w:rPr>
          <w:sz w:val="22"/>
        </w:rPr>
        <w:t>merupakan</w:t>
      </w:r>
      <w:r>
        <w:rPr>
          <w:spacing w:val="-14"/>
          <w:sz w:val="22"/>
        </w:rPr>
        <w:t> </w:t>
      </w:r>
      <w:r>
        <w:rPr>
          <w:sz w:val="22"/>
        </w:rPr>
        <w:t>milik</w:t>
      </w:r>
      <w:r>
        <w:rPr>
          <w:spacing w:val="-14"/>
          <w:sz w:val="22"/>
        </w:rPr>
        <w:t> </w:t>
      </w:r>
      <w:r>
        <w:rPr>
          <w:sz w:val="22"/>
        </w:rPr>
        <w:t>persekutuan.</w:t>
      </w:r>
      <w:r>
        <w:rPr>
          <w:spacing w:val="-12"/>
          <w:sz w:val="22"/>
        </w:rPr>
        <w:t> </w:t>
      </w:r>
      <w:r>
        <w:rPr>
          <w:sz w:val="22"/>
        </w:rPr>
        <w:t>Bukti</w:t>
      </w:r>
      <w:r>
        <w:rPr>
          <w:spacing w:val="-14"/>
          <w:sz w:val="22"/>
        </w:rPr>
        <w:t> </w:t>
      </w:r>
      <w:r>
        <w:rPr>
          <w:sz w:val="22"/>
        </w:rPr>
        <w:t>saham</w:t>
      </w:r>
      <w:r>
        <w:rPr>
          <w:spacing w:val="-12"/>
          <w:sz w:val="22"/>
        </w:rPr>
        <w:t> </w:t>
      </w:r>
      <w:r>
        <w:rPr>
          <w:sz w:val="22"/>
        </w:rPr>
        <w:t>atau</w:t>
      </w:r>
      <w:r>
        <w:rPr>
          <w:spacing w:val="-11"/>
          <w:sz w:val="22"/>
        </w:rPr>
        <w:t> </w:t>
      </w:r>
      <w:r>
        <w:rPr>
          <w:sz w:val="22"/>
        </w:rPr>
        <w:t>saham ini</w:t>
      </w:r>
      <w:r>
        <w:rPr>
          <w:spacing w:val="-2"/>
          <w:sz w:val="22"/>
        </w:rPr>
        <w:t> </w:t>
      </w:r>
      <w:r>
        <w:rPr>
          <w:sz w:val="22"/>
        </w:rPr>
        <w:t>dipandang</w:t>
      </w:r>
      <w:r>
        <w:rPr>
          <w:spacing w:val="-3"/>
          <w:sz w:val="22"/>
        </w:rPr>
        <w:t> </w:t>
      </w:r>
      <w:r>
        <w:rPr>
          <w:sz w:val="22"/>
        </w:rPr>
        <w:t>sebagai</w:t>
      </w:r>
      <w:r>
        <w:rPr>
          <w:spacing w:val="-2"/>
          <w:sz w:val="22"/>
        </w:rPr>
        <w:t> </w:t>
      </w:r>
      <w:r>
        <w:rPr>
          <w:sz w:val="22"/>
        </w:rPr>
        <w:t>barang bergerak,</w:t>
      </w:r>
      <w:r>
        <w:rPr>
          <w:spacing w:val="-2"/>
          <w:sz w:val="22"/>
        </w:rPr>
        <w:t> </w:t>
      </w:r>
      <w:r>
        <w:rPr>
          <w:sz w:val="22"/>
        </w:rPr>
        <w:t>tetapi</w:t>
      </w:r>
      <w:r>
        <w:rPr>
          <w:spacing w:val="-2"/>
          <w:sz w:val="22"/>
        </w:rPr>
        <w:t> </w:t>
      </w:r>
      <w:r>
        <w:rPr>
          <w:sz w:val="22"/>
        </w:rPr>
        <w:t>hanya</w:t>
      </w:r>
      <w:r>
        <w:rPr>
          <w:spacing w:val="-3"/>
          <w:sz w:val="22"/>
        </w:rPr>
        <w:t> </w:t>
      </w:r>
      <w:r>
        <w:rPr>
          <w:sz w:val="22"/>
        </w:rPr>
        <w:t>terhadap</w:t>
      </w:r>
      <w:r>
        <w:rPr>
          <w:spacing w:val="-3"/>
          <w:sz w:val="22"/>
        </w:rPr>
        <w:t> </w:t>
      </w:r>
      <w:r>
        <w:rPr>
          <w:sz w:val="22"/>
        </w:rPr>
        <w:t>masing-masing peserta saja, selama persekutuan berjalan;</w:t>
      </w:r>
    </w:p>
    <w:p>
      <w:pPr>
        <w:pStyle w:val="ListParagraph"/>
        <w:numPr>
          <w:ilvl w:val="0"/>
          <w:numId w:val="29"/>
        </w:numPr>
        <w:tabs>
          <w:tab w:pos="847" w:val="left" w:leader="none"/>
          <w:tab w:pos="849" w:val="left" w:leader="none"/>
        </w:tabs>
        <w:spacing w:line="240" w:lineRule="auto" w:before="60" w:after="0"/>
        <w:ind w:left="849" w:right="401" w:hanging="533"/>
        <w:jc w:val="both"/>
        <w:rPr>
          <w:sz w:val="22"/>
        </w:rPr>
      </w:pPr>
      <w:r>
        <w:rPr>
          <w:sz w:val="22"/>
        </w:rPr>
        <w:t>Saham</w:t>
      </w:r>
      <w:r>
        <w:rPr>
          <w:spacing w:val="-14"/>
          <w:sz w:val="22"/>
        </w:rPr>
        <w:t> </w:t>
      </w:r>
      <w:r>
        <w:rPr>
          <w:sz w:val="22"/>
        </w:rPr>
        <w:t>dalam</w:t>
      </w:r>
      <w:r>
        <w:rPr>
          <w:spacing w:val="-11"/>
          <w:sz w:val="22"/>
        </w:rPr>
        <w:t> </w:t>
      </w:r>
      <w:r>
        <w:rPr>
          <w:sz w:val="22"/>
        </w:rPr>
        <w:t>utang</w:t>
      </w:r>
      <w:r>
        <w:rPr>
          <w:spacing w:val="-11"/>
          <w:sz w:val="22"/>
        </w:rPr>
        <w:t> </w:t>
      </w:r>
      <w:r>
        <w:rPr>
          <w:sz w:val="22"/>
        </w:rPr>
        <w:t>negara</w:t>
      </w:r>
      <w:r>
        <w:rPr>
          <w:spacing w:val="-13"/>
          <w:sz w:val="22"/>
        </w:rPr>
        <w:t> </w:t>
      </w:r>
      <w:r>
        <w:rPr>
          <w:sz w:val="22"/>
        </w:rPr>
        <w:t>Indonesia,</w:t>
      </w:r>
      <w:r>
        <w:rPr>
          <w:spacing w:val="-12"/>
          <w:sz w:val="22"/>
        </w:rPr>
        <w:t> </w:t>
      </w:r>
      <w:r>
        <w:rPr>
          <w:sz w:val="22"/>
        </w:rPr>
        <w:t>baik</w:t>
      </w:r>
      <w:r>
        <w:rPr>
          <w:spacing w:val="-13"/>
          <w:sz w:val="22"/>
        </w:rPr>
        <w:t> </w:t>
      </w:r>
      <w:r>
        <w:rPr>
          <w:sz w:val="22"/>
        </w:rPr>
        <w:t>yang</w:t>
      </w:r>
      <w:r>
        <w:rPr>
          <w:spacing w:val="-11"/>
          <w:sz w:val="22"/>
        </w:rPr>
        <w:t> </w:t>
      </w:r>
      <w:r>
        <w:rPr>
          <w:sz w:val="22"/>
        </w:rPr>
        <w:t>terdaftar</w:t>
      </w:r>
      <w:r>
        <w:rPr>
          <w:spacing w:val="-12"/>
          <w:sz w:val="22"/>
        </w:rPr>
        <w:t> </w:t>
      </w:r>
      <w:r>
        <w:rPr>
          <w:sz w:val="22"/>
        </w:rPr>
        <w:t>dalam</w:t>
      </w:r>
      <w:r>
        <w:rPr>
          <w:spacing w:val="-14"/>
          <w:sz w:val="22"/>
        </w:rPr>
        <w:t> </w:t>
      </w:r>
      <w:r>
        <w:rPr>
          <w:sz w:val="22"/>
        </w:rPr>
        <w:t>buku</w:t>
      </w:r>
      <w:r>
        <w:rPr>
          <w:spacing w:val="-13"/>
          <w:sz w:val="22"/>
        </w:rPr>
        <w:t> </w:t>
      </w:r>
      <w:r>
        <w:rPr>
          <w:sz w:val="22"/>
        </w:rPr>
        <w:t>besar,</w:t>
      </w:r>
      <w:r>
        <w:rPr>
          <w:spacing w:val="-12"/>
          <w:sz w:val="22"/>
        </w:rPr>
        <w:t> </w:t>
      </w:r>
      <w:r>
        <w:rPr>
          <w:sz w:val="22"/>
        </w:rPr>
        <w:t>maupun </w:t>
      </w:r>
      <w:r>
        <w:rPr>
          <w:spacing w:val="-2"/>
          <w:sz w:val="22"/>
        </w:rPr>
        <w:t>sertifikat, surat pengakuan utang,</w:t>
      </w:r>
      <w:r>
        <w:rPr>
          <w:spacing w:val="-4"/>
          <w:sz w:val="22"/>
        </w:rPr>
        <w:t> </w:t>
      </w:r>
      <w:r>
        <w:rPr>
          <w:spacing w:val="-2"/>
          <w:sz w:val="22"/>
        </w:rPr>
        <w:t>obligasi atau</w:t>
      </w:r>
      <w:r>
        <w:rPr>
          <w:spacing w:val="-3"/>
          <w:sz w:val="22"/>
        </w:rPr>
        <w:t> </w:t>
      </w:r>
      <w:r>
        <w:rPr>
          <w:spacing w:val="-2"/>
          <w:sz w:val="22"/>
        </w:rPr>
        <w:t>surat berharga</w:t>
      </w:r>
      <w:r>
        <w:rPr>
          <w:spacing w:val="-3"/>
          <w:sz w:val="22"/>
        </w:rPr>
        <w:t> </w:t>
      </w:r>
      <w:r>
        <w:rPr>
          <w:spacing w:val="-2"/>
          <w:sz w:val="22"/>
        </w:rPr>
        <w:t>lainnya, berserta</w:t>
      </w:r>
      <w:r>
        <w:rPr>
          <w:spacing w:val="-3"/>
          <w:sz w:val="22"/>
        </w:rPr>
        <w:t> </w:t>
      </w:r>
      <w:r>
        <w:rPr>
          <w:spacing w:val="-2"/>
          <w:sz w:val="22"/>
        </w:rPr>
        <w:t>kupon </w:t>
      </w:r>
      <w:r>
        <w:rPr>
          <w:sz w:val="22"/>
        </w:rPr>
        <w:t>atau surat-surat bukti bunga yang berhubungan dengan itu;</w:t>
      </w:r>
    </w:p>
    <w:p>
      <w:pPr>
        <w:pStyle w:val="ListParagraph"/>
        <w:numPr>
          <w:ilvl w:val="0"/>
          <w:numId w:val="29"/>
        </w:numPr>
        <w:tabs>
          <w:tab w:pos="847" w:val="left" w:leader="none"/>
          <w:tab w:pos="849" w:val="left" w:leader="none"/>
        </w:tabs>
        <w:spacing w:line="240" w:lineRule="auto" w:before="59" w:after="0"/>
        <w:ind w:left="849" w:right="681" w:hanging="533"/>
        <w:jc w:val="both"/>
        <w:rPr>
          <w:sz w:val="22"/>
        </w:rPr>
      </w:pPr>
      <w:r>
        <w:rPr>
          <w:spacing w:val="-2"/>
          <w:sz w:val="22"/>
        </w:rPr>
        <w:t>sero-sero</w:t>
      </w:r>
      <w:r>
        <w:rPr>
          <w:spacing w:val="-4"/>
          <w:sz w:val="22"/>
        </w:rPr>
        <w:t> </w:t>
      </w:r>
      <w:r>
        <w:rPr>
          <w:spacing w:val="-2"/>
          <w:sz w:val="22"/>
        </w:rPr>
        <w:t>atau</w:t>
      </w:r>
      <w:r>
        <w:rPr>
          <w:spacing w:val="-7"/>
          <w:sz w:val="22"/>
        </w:rPr>
        <w:t> </w:t>
      </w:r>
      <w:r>
        <w:rPr>
          <w:spacing w:val="-2"/>
          <w:sz w:val="22"/>
        </w:rPr>
        <w:t>kupon</w:t>
      </w:r>
      <w:r>
        <w:rPr>
          <w:spacing w:val="-7"/>
          <w:sz w:val="22"/>
        </w:rPr>
        <w:t> </w:t>
      </w:r>
      <w:r>
        <w:rPr>
          <w:spacing w:val="-2"/>
          <w:sz w:val="22"/>
        </w:rPr>
        <w:t>obligasi</w:t>
      </w:r>
      <w:r>
        <w:rPr>
          <w:spacing w:val="-6"/>
          <w:sz w:val="22"/>
        </w:rPr>
        <w:t> </w:t>
      </w:r>
      <w:r>
        <w:rPr>
          <w:spacing w:val="-2"/>
          <w:sz w:val="22"/>
        </w:rPr>
        <w:t>dari</w:t>
      </w:r>
      <w:r>
        <w:rPr>
          <w:spacing w:val="-6"/>
          <w:sz w:val="22"/>
        </w:rPr>
        <w:t> </w:t>
      </w:r>
      <w:r>
        <w:rPr>
          <w:spacing w:val="-2"/>
          <w:sz w:val="22"/>
        </w:rPr>
        <w:t>pinjaman</w:t>
      </w:r>
      <w:r>
        <w:rPr>
          <w:spacing w:val="-4"/>
          <w:sz w:val="22"/>
        </w:rPr>
        <w:t> </w:t>
      </w:r>
      <w:r>
        <w:rPr>
          <w:spacing w:val="-2"/>
          <w:sz w:val="22"/>
        </w:rPr>
        <w:t>lainnya,</w:t>
      </w:r>
      <w:r>
        <w:rPr>
          <w:spacing w:val="-4"/>
          <w:sz w:val="22"/>
        </w:rPr>
        <w:t> </w:t>
      </w:r>
      <w:r>
        <w:rPr>
          <w:spacing w:val="-2"/>
          <w:sz w:val="22"/>
        </w:rPr>
        <w:t>termasuk</w:t>
      </w:r>
      <w:r>
        <w:rPr>
          <w:spacing w:val="-4"/>
          <w:sz w:val="22"/>
        </w:rPr>
        <w:t> </w:t>
      </w:r>
      <w:r>
        <w:rPr>
          <w:spacing w:val="-2"/>
          <w:sz w:val="22"/>
        </w:rPr>
        <w:t>juga</w:t>
      </w:r>
      <w:r>
        <w:rPr>
          <w:spacing w:val="-7"/>
          <w:sz w:val="22"/>
        </w:rPr>
        <w:t> </w:t>
      </w:r>
      <w:r>
        <w:rPr>
          <w:spacing w:val="-2"/>
          <w:sz w:val="22"/>
        </w:rPr>
        <w:t>pinjaman</w:t>
      </w:r>
      <w:r>
        <w:rPr>
          <w:spacing w:val="-7"/>
          <w:sz w:val="22"/>
        </w:rPr>
        <w:t> </w:t>
      </w:r>
      <w:r>
        <w:rPr>
          <w:spacing w:val="-2"/>
          <w:sz w:val="22"/>
        </w:rPr>
        <w:t>yang </w:t>
      </w:r>
      <w:r>
        <w:rPr>
          <w:sz w:val="22"/>
        </w:rPr>
        <w:t>dilakukan negara-negara asing.</w:t>
      </w:r>
    </w:p>
    <w:p>
      <w:pPr>
        <w:pStyle w:val="BodyText"/>
        <w:spacing w:before="115"/>
        <w:ind w:left="0"/>
      </w:pPr>
    </w:p>
    <w:p>
      <w:pPr>
        <w:pStyle w:val="BodyText"/>
        <w:ind w:left="4015"/>
      </w:pPr>
      <w:r>
        <w:rPr/>
        <w:t>Pasal</w:t>
      </w:r>
      <w:r>
        <w:rPr>
          <w:spacing w:val="42"/>
        </w:rPr>
        <w:t> </w:t>
      </w:r>
      <w:r>
        <w:rPr>
          <w:spacing w:val="-5"/>
        </w:rPr>
        <w:t>512</w:t>
      </w:r>
    </w:p>
    <w:p>
      <w:pPr>
        <w:pStyle w:val="BodyText"/>
        <w:spacing w:before="57"/>
      </w:pPr>
      <w:r>
        <w:rPr/>
        <w:t>Bila dalam undang-undang atau dalam</w:t>
      </w:r>
      <w:r>
        <w:rPr>
          <w:spacing w:val="-1"/>
        </w:rPr>
        <w:t> </w:t>
      </w:r>
      <w:r>
        <w:rPr/>
        <w:t>suatu perbuatan perdata digunakan istilah 'barang bergerak', 'perkakas rumah', 'mebel', atau 'perabotan rumah tangga', 'perhiasan rumah' atau 'rumah</w:t>
      </w:r>
      <w:r>
        <w:rPr>
          <w:spacing w:val="-3"/>
        </w:rPr>
        <w:t> </w:t>
      </w:r>
      <w:r>
        <w:rPr/>
        <w:t>dengan</w:t>
      </w:r>
      <w:r>
        <w:rPr>
          <w:spacing w:val="-3"/>
        </w:rPr>
        <w:t> </w:t>
      </w:r>
      <w:r>
        <w:rPr/>
        <w:t>segala</w:t>
      </w:r>
      <w:r>
        <w:rPr>
          <w:spacing w:val="-5"/>
        </w:rPr>
        <w:t> </w:t>
      </w:r>
      <w:r>
        <w:rPr/>
        <w:t>sesuatu</w:t>
      </w:r>
      <w:r>
        <w:rPr>
          <w:spacing w:val="-3"/>
        </w:rPr>
        <w:t> </w:t>
      </w:r>
      <w:r>
        <w:rPr/>
        <w:t>yang</w:t>
      </w:r>
      <w:r>
        <w:rPr>
          <w:spacing w:val="-3"/>
        </w:rPr>
        <w:t> </w:t>
      </w:r>
      <w:r>
        <w:rPr/>
        <w:t>ada</w:t>
      </w:r>
      <w:r>
        <w:rPr>
          <w:spacing w:val="-5"/>
        </w:rPr>
        <w:t> </w:t>
      </w:r>
      <w:r>
        <w:rPr/>
        <w:t>di</w:t>
      </w:r>
      <w:r>
        <w:rPr>
          <w:spacing w:val="-2"/>
        </w:rPr>
        <w:t> </w:t>
      </w:r>
      <w:r>
        <w:rPr/>
        <w:t>dalamnya',</w:t>
      </w:r>
      <w:r>
        <w:rPr>
          <w:spacing w:val="-5"/>
        </w:rPr>
        <w:t> </w:t>
      </w:r>
      <w:r>
        <w:rPr/>
        <w:t>semuanya</w:t>
      </w:r>
      <w:r>
        <w:rPr>
          <w:spacing w:val="-5"/>
        </w:rPr>
        <w:t> </w:t>
      </w:r>
      <w:r>
        <w:rPr/>
        <w:t>tanpa</w:t>
      </w:r>
      <w:r>
        <w:rPr>
          <w:spacing w:val="-5"/>
        </w:rPr>
        <w:t> </w:t>
      </w:r>
      <w:r>
        <w:rPr/>
        <w:t>kata-kata</w:t>
      </w:r>
      <w:r>
        <w:rPr>
          <w:spacing w:val="-4"/>
        </w:rPr>
        <w:t> </w:t>
      </w:r>
      <w:r>
        <w:rPr/>
        <w:t>tambahan, </w:t>
      </w:r>
      <w:r>
        <w:rPr>
          <w:spacing w:val="-2"/>
        </w:rPr>
        <w:t>perluasan</w:t>
      </w:r>
      <w:r>
        <w:rPr>
          <w:spacing w:val="-7"/>
        </w:rPr>
        <w:t> </w:t>
      </w:r>
      <w:r>
        <w:rPr>
          <w:spacing w:val="-2"/>
        </w:rPr>
        <w:t>atau</w:t>
      </w:r>
      <w:r>
        <w:rPr>
          <w:spacing w:val="-5"/>
        </w:rPr>
        <w:t> </w:t>
      </w:r>
      <w:r>
        <w:rPr>
          <w:spacing w:val="-2"/>
        </w:rPr>
        <w:t>pembatasan,</w:t>
      </w:r>
      <w:r>
        <w:rPr>
          <w:spacing w:val="-7"/>
        </w:rPr>
        <w:t> </w:t>
      </w:r>
      <w:r>
        <w:rPr>
          <w:spacing w:val="-2"/>
        </w:rPr>
        <w:t>maka</w:t>
      </w:r>
      <w:r>
        <w:rPr>
          <w:spacing w:val="-7"/>
        </w:rPr>
        <w:t> </w:t>
      </w:r>
      <w:r>
        <w:rPr>
          <w:spacing w:val="-2"/>
        </w:rPr>
        <w:t>istilah-istilah</w:t>
      </w:r>
      <w:r>
        <w:rPr>
          <w:spacing w:val="-7"/>
        </w:rPr>
        <w:t> </w:t>
      </w:r>
      <w:r>
        <w:rPr>
          <w:spacing w:val="-2"/>
        </w:rPr>
        <w:t>itu</w:t>
      </w:r>
      <w:r>
        <w:rPr>
          <w:spacing w:val="-6"/>
        </w:rPr>
        <w:t> </w:t>
      </w:r>
      <w:r>
        <w:rPr>
          <w:spacing w:val="-2"/>
        </w:rPr>
        <w:t>harus</w:t>
      </w:r>
      <w:r>
        <w:rPr>
          <w:spacing w:val="-6"/>
        </w:rPr>
        <w:t> </w:t>
      </w:r>
      <w:r>
        <w:rPr>
          <w:spacing w:val="-2"/>
        </w:rPr>
        <w:t>dianggap</w:t>
      </w:r>
      <w:r>
        <w:rPr>
          <w:spacing w:val="-7"/>
        </w:rPr>
        <w:t> </w:t>
      </w:r>
      <w:r>
        <w:rPr>
          <w:spacing w:val="-2"/>
        </w:rPr>
        <w:t>meliputi</w:t>
      </w:r>
      <w:r>
        <w:rPr>
          <w:spacing w:val="-7"/>
        </w:rPr>
        <w:t> </w:t>
      </w:r>
      <w:r>
        <w:rPr>
          <w:spacing w:val="-2"/>
        </w:rPr>
        <w:t>barang-barang</w:t>
      </w:r>
      <w:r>
        <w:rPr>
          <w:spacing w:val="-5"/>
        </w:rPr>
        <w:t> </w:t>
      </w:r>
      <w:r>
        <w:rPr>
          <w:spacing w:val="-2"/>
        </w:rPr>
        <w:t>yang </w:t>
      </w:r>
      <w:r>
        <w:rPr/>
        <w:t>ditunjuk dalam pasal-pasal berikut.</w:t>
      </w:r>
    </w:p>
    <w:p>
      <w:pPr>
        <w:pStyle w:val="BodyText"/>
        <w:spacing w:before="118"/>
        <w:ind w:left="0"/>
      </w:pPr>
    </w:p>
    <w:p>
      <w:pPr>
        <w:pStyle w:val="BodyText"/>
        <w:spacing w:before="1"/>
        <w:ind w:left="4015"/>
      </w:pPr>
      <w:r>
        <w:rPr/>
        <w:t>Pasal</w:t>
      </w:r>
      <w:r>
        <w:rPr>
          <w:spacing w:val="42"/>
        </w:rPr>
        <w:t> </w:t>
      </w:r>
      <w:r>
        <w:rPr>
          <w:spacing w:val="-5"/>
        </w:rPr>
        <w:t>513</w:t>
      </w:r>
    </w:p>
    <w:p>
      <w:pPr>
        <w:pStyle w:val="BodyText"/>
        <w:spacing w:before="56"/>
        <w:ind w:right="785"/>
      </w:pPr>
      <w:r>
        <w:rPr>
          <w:spacing w:val="-2"/>
        </w:rPr>
        <w:t>Istilah</w:t>
      </w:r>
      <w:r>
        <w:rPr>
          <w:spacing w:val="-3"/>
        </w:rPr>
        <w:t> </w:t>
      </w:r>
      <w:r>
        <w:rPr>
          <w:spacing w:val="-2"/>
        </w:rPr>
        <w:t>'barang</w:t>
      </w:r>
      <w:r>
        <w:rPr>
          <w:spacing w:val="-6"/>
        </w:rPr>
        <w:t> </w:t>
      </w:r>
      <w:r>
        <w:rPr>
          <w:spacing w:val="-2"/>
        </w:rPr>
        <w:t>bergerak', tanpa</w:t>
      </w:r>
      <w:r>
        <w:rPr>
          <w:spacing w:val="-6"/>
        </w:rPr>
        <w:t> </w:t>
      </w:r>
      <w:r>
        <w:rPr>
          <w:spacing w:val="-2"/>
        </w:rPr>
        <w:t>ada</w:t>
      </w:r>
      <w:r>
        <w:rPr>
          <w:spacing w:val="-6"/>
        </w:rPr>
        <w:t> </w:t>
      </w:r>
      <w:r>
        <w:rPr>
          <w:spacing w:val="-2"/>
        </w:rPr>
        <w:t>pengecualian,</w:t>
      </w:r>
      <w:r>
        <w:rPr>
          <w:spacing w:val="-4"/>
        </w:rPr>
        <w:t> </w:t>
      </w:r>
      <w:r>
        <w:rPr>
          <w:spacing w:val="-2"/>
        </w:rPr>
        <w:t>meliputi</w:t>
      </w:r>
      <w:r>
        <w:rPr>
          <w:spacing w:val="-5"/>
        </w:rPr>
        <w:t> </w:t>
      </w:r>
      <w:r>
        <w:rPr>
          <w:spacing w:val="-2"/>
        </w:rPr>
        <w:t>segala</w:t>
      </w:r>
      <w:r>
        <w:rPr>
          <w:spacing w:val="-4"/>
        </w:rPr>
        <w:t> </w:t>
      </w:r>
      <w:r>
        <w:rPr>
          <w:spacing w:val="-2"/>
        </w:rPr>
        <w:t>sesuatu</w:t>
      </w:r>
      <w:r>
        <w:rPr>
          <w:spacing w:val="-6"/>
        </w:rPr>
        <w:t> </w:t>
      </w:r>
      <w:r>
        <w:rPr>
          <w:spacing w:val="-2"/>
        </w:rPr>
        <w:t>yang menurut </w:t>
      </w:r>
      <w:r>
        <w:rPr/>
        <w:t>ketentuan-ketentuan di atas, dianggap bersifat bergerak.</w:t>
      </w:r>
    </w:p>
    <w:p>
      <w:pPr>
        <w:pStyle w:val="BodyText"/>
        <w:spacing w:before="115"/>
        <w:ind w:left="0"/>
      </w:pPr>
    </w:p>
    <w:p>
      <w:pPr>
        <w:pStyle w:val="BodyText"/>
        <w:ind w:left="4015"/>
      </w:pPr>
      <w:r>
        <w:rPr/>
        <w:t>Pasal</w:t>
      </w:r>
      <w:r>
        <w:rPr>
          <w:spacing w:val="42"/>
        </w:rPr>
        <w:t> </w:t>
      </w:r>
      <w:r>
        <w:rPr>
          <w:spacing w:val="-5"/>
        </w:rPr>
        <w:t>514</w:t>
      </w:r>
    </w:p>
    <w:p>
      <w:pPr>
        <w:pStyle w:val="BodyText"/>
        <w:spacing w:before="59"/>
      </w:pPr>
      <w:r>
        <w:rPr/>
        <w:t>Istilah 'perkakas rumah' meliputi segala sesuatu yang menurut ketentuan-ketentuan di atas dianggap</w:t>
      </w:r>
      <w:r>
        <w:rPr>
          <w:spacing w:val="-16"/>
        </w:rPr>
        <w:t> </w:t>
      </w:r>
      <w:r>
        <w:rPr/>
        <w:t>bersifat</w:t>
      </w:r>
      <w:r>
        <w:rPr>
          <w:spacing w:val="-14"/>
        </w:rPr>
        <w:t> </w:t>
      </w:r>
      <w:r>
        <w:rPr/>
        <w:t>bergerak,</w:t>
      </w:r>
      <w:r>
        <w:rPr>
          <w:spacing w:val="-14"/>
        </w:rPr>
        <w:t> </w:t>
      </w:r>
      <w:r>
        <w:rPr/>
        <w:t>kecuali</w:t>
      </w:r>
      <w:r>
        <w:rPr>
          <w:spacing w:val="-13"/>
        </w:rPr>
        <w:t> </w:t>
      </w:r>
      <w:r>
        <w:rPr/>
        <w:t>uang</w:t>
      </w:r>
      <w:r>
        <w:rPr>
          <w:spacing w:val="-14"/>
        </w:rPr>
        <w:t> </w:t>
      </w:r>
      <w:r>
        <w:rPr/>
        <w:t>tunai,</w:t>
      </w:r>
      <w:r>
        <w:rPr>
          <w:spacing w:val="-14"/>
        </w:rPr>
        <w:t> </w:t>
      </w:r>
      <w:r>
        <w:rPr/>
        <w:t>sero,</w:t>
      </w:r>
      <w:r>
        <w:rPr>
          <w:spacing w:val="-14"/>
        </w:rPr>
        <w:t> </w:t>
      </w:r>
      <w:r>
        <w:rPr/>
        <w:t>piutang</w:t>
      </w:r>
      <w:r>
        <w:rPr>
          <w:spacing w:val="-13"/>
        </w:rPr>
        <w:t> </w:t>
      </w:r>
      <w:r>
        <w:rPr/>
        <w:t>dan</w:t>
      </w:r>
      <w:r>
        <w:rPr>
          <w:spacing w:val="-14"/>
        </w:rPr>
        <w:t> </w:t>
      </w:r>
      <w:r>
        <w:rPr/>
        <w:t>hak-hak</w:t>
      </w:r>
      <w:r>
        <w:rPr>
          <w:spacing w:val="-14"/>
        </w:rPr>
        <w:t> </w:t>
      </w:r>
      <w:r>
        <w:rPr/>
        <w:t>lain</w:t>
      </w:r>
      <w:r>
        <w:rPr>
          <w:spacing w:val="-14"/>
        </w:rPr>
        <w:t> </w:t>
      </w:r>
      <w:r>
        <w:rPr/>
        <w:t>tersebut</w:t>
      </w:r>
      <w:r>
        <w:rPr>
          <w:spacing w:val="-13"/>
        </w:rPr>
        <w:t> </w:t>
      </w:r>
      <w:r>
        <w:rPr/>
        <w:t>dalam Pasal</w:t>
      </w:r>
      <w:r>
        <w:rPr>
          <w:spacing w:val="-14"/>
        </w:rPr>
        <w:t> </w:t>
      </w:r>
      <w:r>
        <w:rPr/>
        <w:t>511,</w:t>
      </w:r>
      <w:r>
        <w:rPr>
          <w:spacing w:val="-14"/>
        </w:rPr>
        <w:t> </w:t>
      </w:r>
      <w:r>
        <w:rPr/>
        <w:t>barang</w:t>
      </w:r>
      <w:r>
        <w:rPr>
          <w:spacing w:val="-14"/>
        </w:rPr>
        <w:t> </w:t>
      </w:r>
      <w:r>
        <w:rPr/>
        <w:t>perdagangan</w:t>
      </w:r>
      <w:r>
        <w:rPr>
          <w:spacing w:val="-13"/>
        </w:rPr>
        <w:t> </w:t>
      </w:r>
      <w:r>
        <w:rPr/>
        <w:t>dan</w:t>
      </w:r>
      <w:r>
        <w:rPr>
          <w:spacing w:val="-14"/>
        </w:rPr>
        <w:t> </w:t>
      </w:r>
      <w:r>
        <w:rPr/>
        <w:t>bahan</w:t>
      </w:r>
      <w:r>
        <w:rPr>
          <w:spacing w:val="-14"/>
        </w:rPr>
        <w:t> </w:t>
      </w:r>
      <w:r>
        <w:rPr/>
        <w:t>pokok,</w:t>
      </w:r>
      <w:r>
        <w:rPr>
          <w:spacing w:val="-14"/>
        </w:rPr>
        <w:t> </w:t>
      </w:r>
      <w:r>
        <w:rPr/>
        <w:t>alat-alat</w:t>
      </w:r>
      <w:r>
        <w:rPr>
          <w:spacing w:val="-13"/>
        </w:rPr>
        <w:t> </w:t>
      </w:r>
      <w:r>
        <w:rPr/>
        <w:t>yang</w:t>
      </w:r>
      <w:r>
        <w:rPr>
          <w:spacing w:val="-14"/>
        </w:rPr>
        <w:t> </w:t>
      </w:r>
      <w:r>
        <w:rPr/>
        <w:t>bersangkutan</w:t>
      </w:r>
      <w:r>
        <w:rPr>
          <w:spacing w:val="-14"/>
        </w:rPr>
        <w:t> </w:t>
      </w:r>
      <w:r>
        <w:rPr/>
        <w:t>dengan</w:t>
      </w:r>
      <w:r>
        <w:rPr>
          <w:spacing w:val="-14"/>
        </w:rPr>
        <w:t> </w:t>
      </w:r>
      <w:r>
        <w:rPr/>
        <w:t>pabrik, barang hasil pabrik atau hasil pertanian, bahan bangunan atau bahan yang berasal dan pembongkaran bangunan, begitu pula kapal dan sahamnya.</w:t>
      </w:r>
    </w:p>
    <w:p>
      <w:pPr>
        <w:pStyle w:val="BodyText"/>
        <w:spacing w:before="116"/>
        <w:ind w:left="0"/>
      </w:pPr>
    </w:p>
    <w:p>
      <w:pPr>
        <w:pStyle w:val="BodyText"/>
        <w:ind w:left="4015"/>
      </w:pPr>
      <w:r>
        <w:rPr/>
        <w:t>Pasal</w:t>
      </w:r>
      <w:r>
        <w:rPr>
          <w:spacing w:val="42"/>
        </w:rPr>
        <w:t> </w:t>
      </w:r>
      <w:r>
        <w:rPr>
          <w:spacing w:val="-5"/>
        </w:rPr>
        <w:t>515</w:t>
      </w:r>
    </w:p>
    <w:p>
      <w:pPr>
        <w:pStyle w:val="BodyText"/>
        <w:spacing w:after="0"/>
        <w:sectPr>
          <w:pgSz w:w="12240" w:h="15840"/>
          <w:pgMar w:top="1520" w:bottom="280" w:left="1800" w:right="1800"/>
        </w:sectPr>
      </w:pPr>
    </w:p>
    <w:p>
      <w:pPr>
        <w:pStyle w:val="BodyText"/>
        <w:spacing w:before="65"/>
      </w:pPr>
      <w:r>
        <w:rPr/>
        <w:t>Istilah</w:t>
      </w:r>
      <w:r>
        <w:rPr>
          <w:spacing w:val="-16"/>
        </w:rPr>
        <w:t> </w:t>
      </w:r>
      <w:r>
        <w:rPr/>
        <w:t>'mebel'</w:t>
      </w:r>
      <w:r>
        <w:rPr>
          <w:spacing w:val="-14"/>
        </w:rPr>
        <w:t> </w:t>
      </w:r>
      <w:r>
        <w:rPr/>
        <w:t>atau</w:t>
      </w:r>
      <w:r>
        <w:rPr>
          <w:spacing w:val="-14"/>
        </w:rPr>
        <w:t> </w:t>
      </w:r>
      <w:r>
        <w:rPr/>
        <w:t>'perabotan</w:t>
      </w:r>
      <w:r>
        <w:rPr>
          <w:spacing w:val="-13"/>
        </w:rPr>
        <w:t> </w:t>
      </w:r>
      <w:r>
        <w:rPr/>
        <w:t>rumah</w:t>
      </w:r>
      <w:r>
        <w:rPr>
          <w:spacing w:val="-14"/>
        </w:rPr>
        <w:t> </w:t>
      </w:r>
      <w:r>
        <w:rPr/>
        <w:t>tangga'</w:t>
      </w:r>
      <w:r>
        <w:rPr>
          <w:spacing w:val="-14"/>
        </w:rPr>
        <w:t> </w:t>
      </w:r>
      <w:r>
        <w:rPr/>
        <w:t>meliputi</w:t>
      </w:r>
      <w:r>
        <w:rPr>
          <w:spacing w:val="-14"/>
        </w:rPr>
        <w:t> </w:t>
      </w:r>
      <w:r>
        <w:rPr/>
        <w:t>segala</w:t>
      </w:r>
      <w:r>
        <w:rPr>
          <w:spacing w:val="-13"/>
        </w:rPr>
        <w:t> </w:t>
      </w:r>
      <w:r>
        <w:rPr/>
        <w:t>sesuatu</w:t>
      </w:r>
      <w:r>
        <w:rPr>
          <w:spacing w:val="-14"/>
        </w:rPr>
        <w:t> </w:t>
      </w:r>
      <w:r>
        <w:rPr/>
        <w:t>yang</w:t>
      </w:r>
      <w:r>
        <w:rPr>
          <w:spacing w:val="-14"/>
        </w:rPr>
        <w:t> </w:t>
      </w:r>
      <w:r>
        <w:rPr/>
        <w:t>menurut</w:t>
      </w:r>
      <w:r>
        <w:rPr>
          <w:spacing w:val="-14"/>
        </w:rPr>
        <w:t> </w:t>
      </w:r>
      <w:r>
        <w:rPr/>
        <w:t>pasal</w:t>
      </w:r>
      <w:r>
        <w:rPr>
          <w:spacing w:val="-13"/>
        </w:rPr>
        <w:t> </w:t>
      </w:r>
      <w:r>
        <w:rPr/>
        <w:t>yang lalu</w:t>
      </w:r>
      <w:r>
        <w:rPr>
          <w:spacing w:val="-2"/>
        </w:rPr>
        <w:t> </w:t>
      </w:r>
      <w:r>
        <w:rPr/>
        <w:t>termasuk</w:t>
      </w:r>
      <w:r>
        <w:rPr>
          <w:spacing w:val="-2"/>
        </w:rPr>
        <w:t> </w:t>
      </w:r>
      <w:r>
        <w:rPr/>
        <w:t>dalam</w:t>
      </w:r>
      <w:r>
        <w:rPr>
          <w:spacing w:val="-3"/>
        </w:rPr>
        <w:t> </w:t>
      </w:r>
      <w:r>
        <w:rPr/>
        <w:t>istilah 'perkakas</w:t>
      </w:r>
      <w:r>
        <w:rPr>
          <w:spacing w:val="-5"/>
        </w:rPr>
        <w:t> </w:t>
      </w:r>
      <w:r>
        <w:rPr/>
        <w:t>rumah',</w:t>
      </w:r>
      <w:r>
        <w:rPr>
          <w:spacing w:val="-4"/>
        </w:rPr>
        <w:t> </w:t>
      </w:r>
      <w:r>
        <w:rPr/>
        <w:t>kecuali</w:t>
      </w:r>
      <w:r>
        <w:rPr>
          <w:spacing w:val="-4"/>
        </w:rPr>
        <w:t> </w:t>
      </w:r>
      <w:r>
        <w:rPr/>
        <w:t>kuda</w:t>
      </w:r>
      <w:r>
        <w:rPr>
          <w:spacing w:val="-5"/>
        </w:rPr>
        <w:t> </w:t>
      </w:r>
      <w:r>
        <w:rPr/>
        <w:t>dan</w:t>
      </w:r>
      <w:r>
        <w:rPr>
          <w:spacing w:val="-2"/>
        </w:rPr>
        <w:t> </w:t>
      </w:r>
      <w:r>
        <w:rPr/>
        <w:t>ternak</w:t>
      </w:r>
      <w:r>
        <w:rPr>
          <w:spacing w:val="-2"/>
        </w:rPr>
        <w:t> </w:t>
      </w:r>
      <w:r>
        <w:rPr/>
        <w:t>lain,</w:t>
      </w:r>
      <w:r>
        <w:rPr>
          <w:spacing w:val="-1"/>
        </w:rPr>
        <w:t> </w:t>
      </w:r>
      <w:r>
        <w:rPr/>
        <w:t>kereta</w:t>
      </w:r>
      <w:r>
        <w:rPr>
          <w:spacing w:val="-5"/>
        </w:rPr>
        <w:t> </w:t>
      </w:r>
      <w:r>
        <w:rPr/>
        <w:t>dan perlengkapannya,</w:t>
      </w:r>
      <w:r>
        <w:rPr>
          <w:spacing w:val="-1"/>
        </w:rPr>
        <w:t> </w:t>
      </w:r>
      <w:r>
        <w:rPr/>
        <w:t>batu permata,</w:t>
      </w:r>
      <w:r>
        <w:rPr>
          <w:spacing w:val="-1"/>
        </w:rPr>
        <w:t> </w:t>
      </w:r>
      <w:r>
        <w:rPr/>
        <w:t>buku</w:t>
      </w:r>
      <w:r>
        <w:rPr>
          <w:spacing w:val="-2"/>
        </w:rPr>
        <w:t> </w:t>
      </w:r>
      <w:r>
        <w:rPr/>
        <w:t>dan</w:t>
      </w:r>
      <w:r>
        <w:rPr>
          <w:spacing w:val="-2"/>
        </w:rPr>
        <w:t> </w:t>
      </w:r>
      <w:r>
        <w:rPr/>
        <w:t>tulisan,</w:t>
      </w:r>
      <w:r>
        <w:rPr>
          <w:spacing w:val="-1"/>
        </w:rPr>
        <w:t> </w:t>
      </w:r>
      <w:r>
        <w:rPr/>
        <w:t>gambar,</w:t>
      </w:r>
      <w:r>
        <w:rPr>
          <w:spacing w:val="-1"/>
        </w:rPr>
        <w:t> </w:t>
      </w:r>
      <w:r>
        <w:rPr/>
        <w:t>pigura,</w:t>
      </w:r>
      <w:r>
        <w:rPr>
          <w:spacing w:val="-1"/>
        </w:rPr>
        <w:t> </w:t>
      </w:r>
      <w:r>
        <w:rPr/>
        <w:t>lukisan,</w:t>
      </w:r>
      <w:r>
        <w:rPr>
          <w:spacing w:val="-1"/>
        </w:rPr>
        <w:t> </w:t>
      </w:r>
      <w:r>
        <w:rPr/>
        <w:t>patung,</w:t>
      </w:r>
      <w:r>
        <w:rPr>
          <w:spacing w:val="-1"/>
        </w:rPr>
        <w:t> </w:t>
      </w:r>
      <w:r>
        <w:rPr/>
        <w:t>pening peringatan, perkakas ilmu</w:t>
      </w:r>
      <w:r>
        <w:rPr>
          <w:spacing w:val="-3"/>
        </w:rPr>
        <w:t> </w:t>
      </w:r>
      <w:r>
        <w:rPr/>
        <w:t>alam</w:t>
      </w:r>
      <w:r>
        <w:rPr>
          <w:spacing w:val="-2"/>
        </w:rPr>
        <w:t> </w:t>
      </w:r>
      <w:r>
        <w:rPr/>
        <w:t>dan</w:t>
      </w:r>
      <w:r>
        <w:rPr>
          <w:spacing w:val="-1"/>
        </w:rPr>
        <w:t> </w:t>
      </w:r>
      <w:r>
        <w:rPr/>
        <w:t>ilmu</w:t>
      </w:r>
      <w:r>
        <w:rPr>
          <w:spacing w:val="-1"/>
        </w:rPr>
        <w:t> </w:t>
      </w:r>
      <w:r>
        <w:rPr/>
        <w:t>pengetahuan, barang berharga</w:t>
      </w:r>
      <w:r>
        <w:rPr>
          <w:spacing w:val="-1"/>
        </w:rPr>
        <w:t> </w:t>
      </w:r>
      <w:r>
        <w:rPr/>
        <w:t>dan</w:t>
      </w:r>
      <w:r>
        <w:rPr>
          <w:spacing w:val="-1"/>
        </w:rPr>
        <w:t> </w:t>
      </w:r>
      <w:r>
        <w:rPr/>
        <w:t>barang peli lainnya,</w:t>
      </w:r>
      <w:r>
        <w:rPr>
          <w:spacing w:val="-6"/>
        </w:rPr>
        <w:t> </w:t>
      </w:r>
      <w:r>
        <w:rPr/>
        <w:t>pakaian</w:t>
      </w:r>
      <w:r>
        <w:rPr>
          <w:spacing w:val="-7"/>
        </w:rPr>
        <w:t> </w:t>
      </w:r>
      <w:r>
        <w:rPr/>
        <w:t>pribadi,</w:t>
      </w:r>
      <w:r>
        <w:rPr>
          <w:spacing w:val="-6"/>
        </w:rPr>
        <w:t> </w:t>
      </w:r>
      <w:r>
        <w:rPr/>
        <w:t>senjata,</w:t>
      </w:r>
      <w:r>
        <w:rPr>
          <w:spacing w:val="-3"/>
        </w:rPr>
        <w:t> </w:t>
      </w:r>
      <w:r>
        <w:rPr/>
        <w:t>gandum,</w:t>
      </w:r>
      <w:r>
        <w:rPr>
          <w:spacing w:val="-6"/>
        </w:rPr>
        <w:t> </w:t>
      </w:r>
      <w:r>
        <w:rPr/>
        <w:t>anggur,</w:t>
      </w:r>
      <w:r>
        <w:rPr>
          <w:spacing w:val="-5"/>
        </w:rPr>
        <w:t> </w:t>
      </w:r>
      <w:r>
        <w:rPr/>
        <w:t>dan</w:t>
      </w:r>
      <w:r>
        <w:rPr>
          <w:spacing w:val="-7"/>
        </w:rPr>
        <w:t> </w:t>
      </w:r>
      <w:r>
        <w:rPr/>
        <w:t>barang</w:t>
      </w:r>
      <w:r>
        <w:rPr>
          <w:spacing w:val="-4"/>
        </w:rPr>
        <w:t> </w:t>
      </w:r>
      <w:r>
        <w:rPr/>
        <w:t>keperluan</w:t>
      </w:r>
      <w:r>
        <w:rPr>
          <w:spacing w:val="-7"/>
        </w:rPr>
        <w:t> </w:t>
      </w:r>
      <w:r>
        <w:rPr/>
        <w:t>hidup</w:t>
      </w:r>
      <w:r>
        <w:rPr>
          <w:spacing w:val="-7"/>
        </w:rPr>
        <w:t> </w:t>
      </w:r>
      <w:r>
        <w:rPr/>
        <w:t>lainnya.</w:t>
      </w:r>
    </w:p>
    <w:p>
      <w:pPr>
        <w:pStyle w:val="BodyText"/>
        <w:spacing w:before="118"/>
        <w:ind w:left="0"/>
      </w:pPr>
    </w:p>
    <w:p>
      <w:pPr>
        <w:pStyle w:val="BodyText"/>
        <w:spacing w:before="1"/>
        <w:ind w:left="4015"/>
      </w:pPr>
      <w:r>
        <w:rPr/>
        <w:t>Pasal</w:t>
      </w:r>
      <w:r>
        <w:rPr>
          <w:spacing w:val="42"/>
        </w:rPr>
        <w:t> </w:t>
      </w:r>
      <w:r>
        <w:rPr>
          <w:spacing w:val="-5"/>
        </w:rPr>
        <w:t>516</w:t>
      </w:r>
    </w:p>
    <w:p>
      <w:pPr>
        <w:pStyle w:val="BodyText"/>
        <w:spacing w:before="56"/>
      </w:pPr>
      <w:r>
        <w:rPr/>
        <w:t>lstilah</w:t>
      </w:r>
      <w:r>
        <w:rPr>
          <w:spacing w:val="-6"/>
        </w:rPr>
        <w:t> </w:t>
      </w:r>
      <w:r>
        <w:rPr/>
        <w:t>'rumah</w:t>
      </w:r>
      <w:r>
        <w:rPr>
          <w:spacing w:val="-4"/>
        </w:rPr>
        <w:t> </w:t>
      </w:r>
      <w:r>
        <w:rPr/>
        <w:t>dan</w:t>
      </w:r>
      <w:r>
        <w:rPr>
          <w:spacing w:val="-4"/>
        </w:rPr>
        <w:t> </w:t>
      </w:r>
      <w:r>
        <w:rPr/>
        <w:t>segala</w:t>
      </w:r>
      <w:r>
        <w:rPr>
          <w:spacing w:val="-6"/>
        </w:rPr>
        <w:t> </w:t>
      </w:r>
      <w:r>
        <w:rPr/>
        <w:t>sesuatu</w:t>
      </w:r>
      <w:r>
        <w:rPr>
          <w:spacing w:val="-6"/>
        </w:rPr>
        <w:t> </w:t>
      </w:r>
      <w:r>
        <w:rPr/>
        <w:t>yang</w:t>
      </w:r>
      <w:r>
        <w:rPr>
          <w:spacing w:val="-4"/>
        </w:rPr>
        <w:t> </w:t>
      </w:r>
      <w:r>
        <w:rPr/>
        <w:t>ada</w:t>
      </w:r>
      <w:r>
        <w:rPr>
          <w:spacing w:val="-6"/>
        </w:rPr>
        <w:t> </w:t>
      </w:r>
      <w:r>
        <w:rPr/>
        <w:t>di</w:t>
      </w:r>
      <w:r>
        <w:rPr>
          <w:spacing w:val="-5"/>
        </w:rPr>
        <w:t> </w:t>
      </w:r>
      <w:r>
        <w:rPr/>
        <w:t>dalamnya'</w:t>
      </w:r>
      <w:r>
        <w:rPr>
          <w:spacing w:val="-5"/>
        </w:rPr>
        <w:t> </w:t>
      </w:r>
      <w:r>
        <w:rPr/>
        <w:t>meliputi</w:t>
      </w:r>
      <w:r>
        <w:rPr>
          <w:spacing w:val="-5"/>
        </w:rPr>
        <w:t> </w:t>
      </w:r>
      <w:r>
        <w:rPr/>
        <w:t>semua</w:t>
      </w:r>
      <w:r>
        <w:rPr>
          <w:spacing w:val="-6"/>
        </w:rPr>
        <w:t> </w:t>
      </w:r>
      <w:r>
        <w:rPr/>
        <w:t>yang</w:t>
      </w:r>
      <w:r>
        <w:rPr>
          <w:spacing w:val="-6"/>
        </w:rPr>
        <w:t> </w:t>
      </w:r>
      <w:r>
        <w:rPr/>
        <w:t>menurut</w:t>
      </w:r>
      <w:r>
        <w:rPr>
          <w:spacing w:val="-5"/>
        </w:rPr>
        <w:t> </w:t>
      </w:r>
      <w:r>
        <w:rPr/>
        <w:t>Pasal 513</w:t>
      </w:r>
      <w:r>
        <w:rPr>
          <w:spacing w:val="-12"/>
        </w:rPr>
        <w:t> </w:t>
      </w:r>
      <w:r>
        <w:rPr/>
        <w:t>bersifat</w:t>
      </w:r>
      <w:r>
        <w:rPr>
          <w:spacing w:val="-11"/>
        </w:rPr>
        <w:t> </w:t>
      </w:r>
      <w:r>
        <w:rPr/>
        <w:t>bergerak</w:t>
      </w:r>
      <w:r>
        <w:rPr>
          <w:spacing w:val="-12"/>
        </w:rPr>
        <w:t> </w:t>
      </w:r>
      <w:r>
        <w:rPr/>
        <w:t>dan</w:t>
      </w:r>
      <w:r>
        <w:rPr>
          <w:spacing w:val="-14"/>
        </w:rPr>
        <w:t> </w:t>
      </w:r>
      <w:r>
        <w:rPr/>
        <w:t>ditemukan</w:t>
      </w:r>
      <w:r>
        <w:rPr>
          <w:spacing w:val="-12"/>
        </w:rPr>
        <w:t> </w:t>
      </w:r>
      <w:r>
        <w:rPr/>
        <w:t>di</w:t>
      </w:r>
      <w:r>
        <w:rPr>
          <w:spacing w:val="-11"/>
        </w:rPr>
        <w:t> </w:t>
      </w:r>
      <w:r>
        <w:rPr/>
        <w:t>dalam</w:t>
      </w:r>
      <w:r>
        <w:rPr>
          <w:spacing w:val="-11"/>
        </w:rPr>
        <w:t> </w:t>
      </w:r>
      <w:r>
        <w:rPr/>
        <w:t>rumah</w:t>
      </w:r>
      <w:r>
        <w:rPr>
          <w:spacing w:val="-12"/>
        </w:rPr>
        <w:t> </w:t>
      </w:r>
      <w:r>
        <w:rPr/>
        <w:t>itu,</w:t>
      </w:r>
      <w:r>
        <w:rPr>
          <w:spacing w:val="-11"/>
        </w:rPr>
        <w:t> </w:t>
      </w:r>
      <w:r>
        <w:rPr/>
        <w:t>kecuali</w:t>
      </w:r>
      <w:r>
        <w:rPr>
          <w:spacing w:val="-11"/>
        </w:rPr>
        <w:t> </w:t>
      </w:r>
      <w:r>
        <w:rPr/>
        <w:t>uang</w:t>
      </w:r>
      <w:r>
        <w:rPr>
          <w:spacing w:val="-12"/>
        </w:rPr>
        <w:t> </w:t>
      </w:r>
      <w:r>
        <w:rPr/>
        <w:t>tunai,</w:t>
      </w:r>
      <w:r>
        <w:rPr>
          <w:spacing w:val="-11"/>
        </w:rPr>
        <w:t> </w:t>
      </w:r>
      <w:r>
        <w:rPr/>
        <w:t>piutang</w:t>
      </w:r>
      <w:r>
        <w:rPr>
          <w:spacing w:val="-12"/>
        </w:rPr>
        <w:t> </w:t>
      </w:r>
      <w:r>
        <w:rPr/>
        <w:t>dan</w:t>
      </w:r>
      <w:r>
        <w:rPr>
          <w:spacing w:val="-12"/>
        </w:rPr>
        <w:t> </w:t>
      </w:r>
      <w:r>
        <w:rPr/>
        <w:t>hak- hak lain yang surat-suratnya diketemukan dalam rumah itu.</w:t>
      </w:r>
    </w:p>
    <w:p>
      <w:pPr>
        <w:pStyle w:val="BodyText"/>
        <w:spacing w:before="116"/>
        <w:ind w:left="0"/>
      </w:pPr>
    </w:p>
    <w:p>
      <w:pPr>
        <w:pStyle w:val="BodyText"/>
        <w:ind w:left="4015"/>
      </w:pPr>
      <w:r>
        <w:rPr/>
        <w:t>Pasal</w:t>
      </w:r>
      <w:r>
        <w:rPr>
          <w:spacing w:val="42"/>
        </w:rPr>
        <w:t> </w:t>
      </w:r>
      <w:r>
        <w:rPr>
          <w:spacing w:val="-5"/>
        </w:rPr>
        <w:t>517</w:t>
      </w:r>
    </w:p>
    <w:p>
      <w:pPr>
        <w:pStyle w:val="BodyText"/>
        <w:spacing w:before="57"/>
        <w:ind w:right="62"/>
      </w:pPr>
      <w:r>
        <w:rPr/>
        <w:t>Istilah</w:t>
      </w:r>
      <w:r>
        <w:rPr>
          <w:spacing w:val="-14"/>
        </w:rPr>
        <w:t> </w:t>
      </w:r>
      <w:r>
        <w:rPr/>
        <w:t>'perhiasan</w:t>
      </w:r>
      <w:r>
        <w:rPr>
          <w:spacing w:val="-14"/>
        </w:rPr>
        <w:t> </w:t>
      </w:r>
      <w:r>
        <w:rPr/>
        <w:t>rumah'</w:t>
      </w:r>
      <w:r>
        <w:rPr>
          <w:spacing w:val="-14"/>
        </w:rPr>
        <w:t> </w:t>
      </w:r>
      <w:r>
        <w:rPr/>
        <w:t>meliputi</w:t>
      </w:r>
      <w:r>
        <w:rPr>
          <w:spacing w:val="-13"/>
        </w:rPr>
        <w:t> </w:t>
      </w:r>
      <w:r>
        <w:rPr/>
        <w:t>segala</w:t>
      </w:r>
      <w:r>
        <w:rPr>
          <w:spacing w:val="-14"/>
        </w:rPr>
        <w:t> </w:t>
      </w:r>
      <w:r>
        <w:rPr/>
        <w:t>mebel</w:t>
      </w:r>
      <w:r>
        <w:rPr>
          <w:spacing w:val="-14"/>
        </w:rPr>
        <w:t> </w:t>
      </w:r>
      <w:r>
        <w:rPr/>
        <w:t>yang</w:t>
      </w:r>
      <w:r>
        <w:rPr>
          <w:spacing w:val="-14"/>
        </w:rPr>
        <w:t> </w:t>
      </w:r>
      <w:r>
        <w:rPr/>
        <w:t>dipakai</w:t>
      </w:r>
      <w:r>
        <w:rPr>
          <w:spacing w:val="-13"/>
        </w:rPr>
        <w:t> </w:t>
      </w:r>
      <w:r>
        <w:rPr/>
        <w:t>dan</w:t>
      </w:r>
      <w:r>
        <w:rPr>
          <w:spacing w:val="-14"/>
        </w:rPr>
        <w:t> </w:t>
      </w:r>
      <w:r>
        <w:rPr/>
        <w:t>dipergunakan</w:t>
      </w:r>
      <w:r>
        <w:rPr>
          <w:spacing w:val="-14"/>
        </w:rPr>
        <w:t> </w:t>
      </w:r>
      <w:r>
        <w:rPr/>
        <w:t>untuk</w:t>
      </w:r>
      <w:r>
        <w:rPr>
          <w:spacing w:val="-14"/>
        </w:rPr>
        <w:t> </w:t>
      </w:r>
      <w:r>
        <w:rPr/>
        <w:t>perhiasan ruangan,</w:t>
      </w:r>
      <w:r>
        <w:rPr>
          <w:spacing w:val="-3"/>
        </w:rPr>
        <w:t> </w:t>
      </w:r>
      <w:r>
        <w:rPr/>
        <w:t>seperti</w:t>
      </w:r>
      <w:r>
        <w:rPr>
          <w:spacing w:val="-3"/>
        </w:rPr>
        <w:t> </w:t>
      </w:r>
      <w:r>
        <w:rPr/>
        <w:t>tirai</w:t>
      </w:r>
      <w:r>
        <w:rPr>
          <w:spacing w:val="-3"/>
        </w:rPr>
        <w:t> </w:t>
      </w:r>
      <w:r>
        <w:rPr/>
        <w:t>dan</w:t>
      </w:r>
      <w:r>
        <w:rPr>
          <w:spacing w:val="-4"/>
        </w:rPr>
        <w:t> </w:t>
      </w:r>
      <w:r>
        <w:rPr/>
        <w:t>permadani,</w:t>
      </w:r>
      <w:r>
        <w:rPr>
          <w:spacing w:val="-3"/>
        </w:rPr>
        <w:t> </w:t>
      </w:r>
      <w:r>
        <w:rPr/>
        <w:t>tempat</w:t>
      </w:r>
      <w:r>
        <w:rPr>
          <w:spacing w:val="-2"/>
        </w:rPr>
        <w:t> </w:t>
      </w:r>
      <w:r>
        <w:rPr/>
        <w:t>tidur,</w:t>
      </w:r>
      <w:r>
        <w:rPr>
          <w:spacing w:val="-5"/>
        </w:rPr>
        <w:t> </w:t>
      </w:r>
      <w:r>
        <w:rPr/>
        <w:t>kursi,</w:t>
      </w:r>
      <w:r>
        <w:rPr>
          <w:spacing w:val="-3"/>
        </w:rPr>
        <w:t> </w:t>
      </w:r>
      <w:r>
        <w:rPr/>
        <w:t>cermin,</w:t>
      </w:r>
      <w:r>
        <w:rPr>
          <w:spacing w:val="-3"/>
        </w:rPr>
        <w:t> </w:t>
      </w:r>
      <w:r>
        <w:rPr/>
        <w:t>lonceng,</w:t>
      </w:r>
      <w:r>
        <w:rPr>
          <w:spacing w:val="-3"/>
        </w:rPr>
        <w:t> </w:t>
      </w:r>
      <w:r>
        <w:rPr/>
        <w:t>meja,</w:t>
      </w:r>
      <w:r>
        <w:rPr>
          <w:spacing w:val="-3"/>
        </w:rPr>
        <w:t> </w:t>
      </w:r>
      <w:r>
        <w:rPr/>
        <w:t>porselen,</w:t>
      </w:r>
      <w:r>
        <w:rPr>
          <w:spacing w:val="-1"/>
        </w:rPr>
        <w:t> </w:t>
      </w:r>
      <w:r>
        <w:rPr/>
        <w:t>dan barang lain semacam itu.</w:t>
      </w:r>
    </w:p>
    <w:p>
      <w:pPr>
        <w:pStyle w:val="BodyText"/>
        <w:spacing w:before="59"/>
      </w:pPr>
      <w:r>
        <w:rPr/>
        <w:t>Lukisan</w:t>
      </w:r>
      <w:r>
        <w:rPr>
          <w:spacing w:val="-11"/>
        </w:rPr>
        <w:t> </w:t>
      </w:r>
      <w:r>
        <w:rPr/>
        <w:t>dan</w:t>
      </w:r>
      <w:r>
        <w:rPr>
          <w:spacing w:val="-11"/>
        </w:rPr>
        <w:t> </w:t>
      </w:r>
      <w:r>
        <w:rPr/>
        <w:t>patung,</w:t>
      </w:r>
      <w:r>
        <w:rPr>
          <w:spacing w:val="-13"/>
        </w:rPr>
        <w:t> </w:t>
      </w:r>
      <w:r>
        <w:rPr/>
        <w:t>yang</w:t>
      </w:r>
      <w:r>
        <w:rPr>
          <w:spacing w:val="-13"/>
        </w:rPr>
        <w:t> </w:t>
      </w:r>
      <w:r>
        <w:rPr/>
        <w:t>merupakan</w:t>
      </w:r>
      <w:r>
        <w:rPr>
          <w:spacing w:val="-13"/>
        </w:rPr>
        <w:t> </w:t>
      </w:r>
      <w:r>
        <w:rPr/>
        <w:t>bagian</w:t>
      </w:r>
      <w:r>
        <w:rPr>
          <w:spacing w:val="-13"/>
        </w:rPr>
        <w:t> </w:t>
      </w:r>
      <w:r>
        <w:rPr/>
        <w:t>dan</w:t>
      </w:r>
      <w:r>
        <w:rPr>
          <w:spacing w:val="-11"/>
        </w:rPr>
        <w:t> </w:t>
      </w:r>
      <w:r>
        <w:rPr/>
        <w:t>mebel</w:t>
      </w:r>
      <w:r>
        <w:rPr>
          <w:spacing w:val="-13"/>
        </w:rPr>
        <w:t> </w:t>
      </w:r>
      <w:r>
        <w:rPr/>
        <w:t>dalam</w:t>
      </w:r>
      <w:r>
        <w:rPr>
          <w:spacing w:val="-12"/>
        </w:rPr>
        <w:t> </w:t>
      </w:r>
      <w:r>
        <w:rPr/>
        <w:t>suatu</w:t>
      </w:r>
      <w:r>
        <w:rPr>
          <w:spacing w:val="-13"/>
        </w:rPr>
        <w:t> </w:t>
      </w:r>
      <w:r>
        <w:rPr/>
        <w:t>ruangan,</w:t>
      </w:r>
      <w:r>
        <w:rPr>
          <w:spacing w:val="-13"/>
        </w:rPr>
        <w:t> </w:t>
      </w:r>
      <w:r>
        <w:rPr/>
        <w:t>termasuk</w:t>
      </w:r>
      <w:r>
        <w:rPr>
          <w:spacing w:val="-11"/>
        </w:rPr>
        <w:t> </w:t>
      </w:r>
      <w:r>
        <w:rPr/>
        <w:t>juga</w:t>
      </w:r>
      <w:r>
        <w:rPr>
          <w:spacing w:val="-13"/>
        </w:rPr>
        <w:t> </w:t>
      </w:r>
      <w:r>
        <w:rPr/>
        <w:t>di dalamnya,</w:t>
      </w:r>
      <w:r>
        <w:rPr>
          <w:spacing w:val="-9"/>
        </w:rPr>
        <w:t> </w:t>
      </w:r>
      <w:r>
        <w:rPr/>
        <w:t>tetapi</w:t>
      </w:r>
      <w:r>
        <w:rPr>
          <w:spacing w:val="-9"/>
        </w:rPr>
        <w:t> </w:t>
      </w:r>
      <w:r>
        <w:rPr/>
        <w:t>tidak</w:t>
      </w:r>
      <w:r>
        <w:rPr>
          <w:spacing w:val="-7"/>
        </w:rPr>
        <w:t> </w:t>
      </w:r>
      <w:r>
        <w:rPr/>
        <w:t>termasuk</w:t>
      </w:r>
      <w:r>
        <w:rPr>
          <w:spacing w:val="-7"/>
        </w:rPr>
        <w:t> </w:t>
      </w:r>
      <w:r>
        <w:rPr/>
        <w:t>didalamnya</w:t>
      </w:r>
      <w:r>
        <w:rPr>
          <w:spacing w:val="-10"/>
        </w:rPr>
        <w:t> </w:t>
      </w:r>
      <w:r>
        <w:rPr/>
        <w:t>koleksi</w:t>
      </w:r>
      <w:r>
        <w:rPr>
          <w:spacing w:val="-9"/>
        </w:rPr>
        <w:t> </w:t>
      </w:r>
      <w:r>
        <w:rPr/>
        <w:t>lukisan,</w:t>
      </w:r>
      <w:r>
        <w:rPr>
          <w:spacing w:val="-10"/>
        </w:rPr>
        <w:t> </w:t>
      </w:r>
      <w:r>
        <w:rPr/>
        <w:t>gambar</w:t>
      </w:r>
      <w:r>
        <w:rPr>
          <w:spacing w:val="-8"/>
        </w:rPr>
        <w:t> </w:t>
      </w:r>
      <w:r>
        <w:rPr/>
        <w:t>patung</w:t>
      </w:r>
      <w:r>
        <w:rPr>
          <w:spacing w:val="-7"/>
        </w:rPr>
        <w:t> </w:t>
      </w:r>
      <w:r>
        <w:rPr/>
        <w:t>yang</w:t>
      </w:r>
      <w:r>
        <w:rPr>
          <w:spacing w:val="-7"/>
        </w:rPr>
        <w:t> </w:t>
      </w:r>
      <w:r>
        <w:rPr/>
        <w:t>dipasang diserambi atau ruangan khusus. Demikian pula barang dan</w:t>
      </w:r>
      <w:r>
        <w:rPr>
          <w:spacing w:val="-2"/>
        </w:rPr>
        <w:t> </w:t>
      </w:r>
      <w:r>
        <w:rPr/>
        <w:t>porselen; semua barang yang merupakan</w:t>
      </w:r>
      <w:r>
        <w:rPr>
          <w:spacing w:val="-14"/>
        </w:rPr>
        <w:t> </w:t>
      </w:r>
      <w:r>
        <w:rPr/>
        <w:t>bagian</w:t>
      </w:r>
      <w:r>
        <w:rPr>
          <w:spacing w:val="-14"/>
        </w:rPr>
        <w:t> </w:t>
      </w:r>
      <w:r>
        <w:rPr/>
        <w:t>dari</w:t>
      </w:r>
      <w:r>
        <w:rPr>
          <w:spacing w:val="-14"/>
        </w:rPr>
        <w:t> </w:t>
      </w:r>
      <w:r>
        <w:rPr/>
        <w:t>perhiasan</w:t>
      </w:r>
      <w:r>
        <w:rPr>
          <w:spacing w:val="-12"/>
        </w:rPr>
        <w:t> </w:t>
      </w:r>
      <w:r>
        <w:rPr/>
        <w:t>suatu</w:t>
      </w:r>
      <w:r>
        <w:rPr>
          <w:spacing w:val="-13"/>
        </w:rPr>
        <w:t> </w:t>
      </w:r>
      <w:r>
        <w:rPr/>
        <w:t>ruangan,</w:t>
      </w:r>
      <w:r>
        <w:rPr>
          <w:spacing w:val="-14"/>
        </w:rPr>
        <w:t> </w:t>
      </w:r>
      <w:r>
        <w:rPr/>
        <w:t>termasuk</w:t>
      </w:r>
      <w:r>
        <w:rPr>
          <w:spacing w:val="-12"/>
        </w:rPr>
        <w:t> </w:t>
      </w:r>
      <w:r>
        <w:rPr/>
        <w:t>dalam</w:t>
      </w:r>
      <w:r>
        <w:rPr>
          <w:spacing w:val="-13"/>
        </w:rPr>
        <w:t> </w:t>
      </w:r>
      <w:r>
        <w:rPr/>
        <w:t>pengertian</w:t>
      </w:r>
      <w:r>
        <w:rPr>
          <w:spacing w:val="-14"/>
        </w:rPr>
        <w:t> </w:t>
      </w:r>
      <w:r>
        <w:rPr/>
        <w:t>'perhiasan</w:t>
      </w:r>
      <w:r>
        <w:rPr>
          <w:spacing w:val="-13"/>
        </w:rPr>
        <w:t> </w:t>
      </w:r>
      <w:r>
        <w:rPr/>
        <w:t>rumah'.</w:t>
      </w:r>
    </w:p>
    <w:p>
      <w:pPr>
        <w:pStyle w:val="BodyText"/>
        <w:spacing w:before="118"/>
        <w:ind w:left="0"/>
      </w:pPr>
    </w:p>
    <w:p>
      <w:pPr>
        <w:pStyle w:val="BodyText"/>
        <w:ind w:left="4015"/>
      </w:pPr>
      <w:r>
        <w:rPr/>
        <w:t>Pasal</w:t>
      </w:r>
      <w:r>
        <w:rPr>
          <w:spacing w:val="42"/>
        </w:rPr>
        <w:t> </w:t>
      </w:r>
      <w:r>
        <w:rPr>
          <w:spacing w:val="-5"/>
        </w:rPr>
        <w:t>518</w:t>
      </w:r>
    </w:p>
    <w:p>
      <w:pPr>
        <w:pStyle w:val="BodyText"/>
        <w:spacing w:before="57"/>
      </w:pPr>
      <w:r>
        <w:rPr>
          <w:spacing w:val="-2"/>
        </w:rPr>
        <w:t>Istilah</w:t>
      </w:r>
      <w:r>
        <w:rPr>
          <w:spacing w:val="-3"/>
        </w:rPr>
        <w:t> </w:t>
      </w:r>
      <w:r>
        <w:rPr>
          <w:spacing w:val="-2"/>
        </w:rPr>
        <w:t>'rumah</w:t>
      </w:r>
      <w:r>
        <w:rPr>
          <w:spacing w:val="-5"/>
        </w:rPr>
        <w:t> </w:t>
      </w:r>
      <w:r>
        <w:rPr>
          <w:spacing w:val="-2"/>
        </w:rPr>
        <w:t>yang bermebel'</w:t>
      </w:r>
      <w:r>
        <w:rPr>
          <w:spacing w:val="-3"/>
        </w:rPr>
        <w:t> </w:t>
      </w:r>
      <w:r>
        <w:rPr>
          <w:spacing w:val="-2"/>
        </w:rPr>
        <w:t>atau ‘rumah</w:t>
      </w:r>
      <w:r>
        <w:rPr>
          <w:spacing w:val="-3"/>
        </w:rPr>
        <w:t> </w:t>
      </w:r>
      <w:r>
        <w:rPr>
          <w:spacing w:val="-2"/>
        </w:rPr>
        <w:t>beserta</w:t>
      </w:r>
      <w:r>
        <w:rPr>
          <w:spacing w:val="-5"/>
        </w:rPr>
        <w:t> </w:t>
      </w:r>
      <w:r>
        <w:rPr>
          <w:spacing w:val="-2"/>
        </w:rPr>
        <w:t>mebelnya'</w:t>
      </w:r>
      <w:r>
        <w:rPr>
          <w:spacing w:val="-4"/>
        </w:rPr>
        <w:t> </w:t>
      </w:r>
      <w:r>
        <w:rPr>
          <w:spacing w:val="-2"/>
        </w:rPr>
        <w:t>hanya</w:t>
      </w:r>
      <w:r>
        <w:rPr>
          <w:spacing w:val="-5"/>
        </w:rPr>
        <w:t> </w:t>
      </w:r>
      <w:r>
        <w:rPr>
          <w:spacing w:val="-2"/>
        </w:rPr>
        <w:t>meliputi</w:t>
      </w:r>
      <w:r>
        <w:rPr>
          <w:spacing w:val="-4"/>
        </w:rPr>
        <w:t> </w:t>
      </w:r>
      <w:r>
        <w:rPr>
          <w:spacing w:val="-2"/>
        </w:rPr>
        <w:t>perhiasan</w:t>
      </w:r>
      <w:r>
        <w:rPr>
          <w:spacing w:val="-5"/>
        </w:rPr>
        <w:t> </w:t>
      </w:r>
      <w:r>
        <w:rPr>
          <w:spacing w:val="-2"/>
        </w:rPr>
        <w:t>rumah.</w:t>
      </w:r>
    </w:p>
    <w:p>
      <w:pPr>
        <w:pStyle w:val="BodyText"/>
        <w:spacing w:before="113"/>
        <w:ind w:left="0"/>
      </w:pPr>
    </w:p>
    <w:p>
      <w:pPr>
        <w:pStyle w:val="BodyText"/>
        <w:ind w:left="3919"/>
      </w:pPr>
      <w:r>
        <w:rPr/>
        <w:t>BAGIAN</w:t>
      </w:r>
      <w:r>
        <w:rPr>
          <w:spacing w:val="34"/>
        </w:rPr>
        <w:t> </w:t>
      </w:r>
      <w:r>
        <w:rPr>
          <w:spacing w:val="-10"/>
        </w:rPr>
        <w:t>5</w:t>
      </w:r>
    </w:p>
    <w:p>
      <w:pPr>
        <w:pStyle w:val="BodyText"/>
        <w:spacing w:before="59"/>
        <w:ind w:left="359" w:right="104"/>
        <w:jc w:val="center"/>
      </w:pPr>
      <w:r>
        <w:rPr>
          <w:w w:val="110"/>
        </w:rPr>
        <w:t>Barang dalam</w:t>
      </w:r>
      <w:r>
        <w:rPr>
          <w:spacing w:val="4"/>
          <w:w w:val="110"/>
        </w:rPr>
        <w:t> </w:t>
      </w:r>
      <w:r>
        <w:rPr>
          <w:w w:val="110"/>
        </w:rPr>
        <w:t>Hubungan</w:t>
      </w:r>
      <w:r>
        <w:rPr>
          <w:spacing w:val="3"/>
          <w:w w:val="110"/>
        </w:rPr>
        <w:t> </w:t>
      </w:r>
      <w:r>
        <w:rPr>
          <w:w w:val="110"/>
        </w:rPr>
        <w:t>dengan</w:t>
      </w:r>
      <w:r>
        <w:rPr>
          <w:spacing w:val="-1"/>
          <w:w w:val="110"/>
        </w:rPr>
        <w:t> </w:t>
      </w:r>
      <w:r>
        <w:rPr>
          <w:w w:val="110"/>
        </w:rPr>
        <w:t>Pemegang</w:t>
      </w:r>
      <w:r>
        <w:rPr>
          <w:spacing w:val="3"/>
          <w:w w:val="110"/>
        </w:rPr>
        <w:t> </w:t>
      </w:r>
      <w:r>
        <w:rPr>
          <w:spacing w:val="-2"/>
          <w:w w:val="110"/>
        </w:rPr>
        <w:t>Besit</w:t>
      </w:r>
    </w:p>
    <w:p>
      <w:pPr>
        <w:pStyle w:val="BodyText"/>
        <w:spacing w:before="113"/>
        <w:ind w:left="0"/>
      </w:pPr>
    </w:p>
    <w:p>
      <w:pPr>
        <w:pStyle w:val="BodyText"/>
        <w:ind w:left="4015"/>
      </w:pPr>
      <w:r>
        <w:rPr/>
        <w:t>Pasal</w:t>
      </w:r>
      <w:r>
        <w:rPr>
          <w:spacing w:val="42"/>
        </w:rPr>
        <w:t> </w:t>
      </w:r>
      <w:r>
        <w:rPr>
          <w:spacing w:val="-5"/>
        </w:rPr>
        <w:t>519</w:t>
      </w:r>
    </w:p>
    <w:p>
      <w:pPr>
        <w:pStyle w:val="BodyText"/>
        <w:spacing w:before="57"/>
        <w:ind w:hanging="1"/>
      </w:pPr>
      <w:r>
        <w:rPr>
          <w:spacing w:val="-2"/>
        </w:rPr>
        <w:t>Ada</w:t>
      </w:r>
      <w:r>
        <w:rPr>
          <w:spacing w:val="-10"/>
        </w:rPr>
        <w:t> </w:t>
      </w:r>
      <w:r>
        <w:rPr>
          <w:spacing w:val="-2"/>
        </w:rPr>
        <w:t>barang</w:t>
      </w:r>
      <w:r>
        <w:rPr>
          <w:spacing w:val="-10"/>
        </w:rPr>
        <w:t> </w:t>
      </w:r>
      <w:r>
        <w:rPr>
          <w:spacing w:val="-2"/>
        </w:rPr>
        <w:t>yang</w:t>
      </w:r>
      <w:r>
        <w:rPr>
          <w:spacing w:val="-7"/>
        </w:rPr>
        <w:t> </w:t>
      </w:r>
      <w:r>
        <w:rPr>
          <w:spacing w:val="-2"/>
        </w:rPr>
        <w:t>bukan</w:t>
      </w:r>
      <w:r>
        <w:rPr>
          <w:spacing w:val="-10"/>
        </w:rPr>
        <w:t> </w:t>
      </w:r>
      <w:r>
        <w:rPr>
          <w:spacing w:val="-2"/>
        </w:rPr>
        <w:t>milik</w:t>
      </w:r>
      <w:r>
        <w:rPr>
          <w:spacing w:val="-7"/>
        </w:rPr>
        <w:t> </w:t>
      </w:r>
      <w:r>
        <w:rPr>
          <w:spacing w:val="-2"/>
        </w:rPr>
        <w:t>siapa</w:t>
      </w:r>
      <w:r>
        <w:rPr>
          <w:spacing w:val="-10"/>
        </w:rPr>
        <w:t> </w:t>
      </w:r>
      <w:r>
        <w:rPr>
          <w:spacing w:val="-2"/>
        </w:rPr>
        <w:t>pun;</w:t>
      </w:r>
      <w:r>
        <w:rPr>
          <w:spacing w:val="-10"/>
        </w:rPr>
        <w:t> </w:t>
      </w:r>
      <w:r>
        <w:rPr>
          <w:spacing w:val="-2"/>
        </w:rPr>
        <w:t>barang</w:t>
      </w:r>
      <w:r>
        <w:rPr>
          <w:spacing w:val="-7"/>
        </w:rPr>
        <w:t> </w:t>
      </w:r>
      <w:r>
        <w:rPr>
          <w:spacing w:val="-2"/>
        </w:rPr>
        <w:t>lainnya</w:t>
      </w:r>
      <w:r>
        <w:rPr>
          <w:spacing w:val="-10"/>
        </w:rPr>
        <w:t> </w:t>
      </w:r>
      <w:r>
        <w:rPr>
          <w:spacing w:val="-2"/>
        </w:rPr>
        <w:t>adalah</w:t>
      </w:r>
      <w:r>
        <w:rPr>
          <w:spacing w:val="-10"/>
        </w:rPr>
        <w:t> </w:t>
      </w:r>
      <w:r>
        <w:rPr>
          <w:spacing w:val="-2"/>
        </w:rPr>
        <w:t>milik</w:t>
      </w:r>
      <w:r>
        <w:rPr>
          <w:spacing w:val="-7"/>
        </w:rPr>
        <w:t> </w:t>
      </w:r>
      <w:r>
        <w:rPr>
          <w:spacing w:val="-2"/>
        </w:rPr>
        <w:t>negara,</w:t>
      </w:r>
      <w:r>
        <w:rPr>
          <w:spacing w:val="-9"/>
        </w:rPr>
        <w:t> </w:t>
      </w:r>
      <w:r>
        <w:rPr>
          <w:spacing w:val="-2"/>
        </w:rPr>
        <w:t>milik</w:t>
      </w:r>
      <w:r>
        <w:rPr>
          <w:spacing w:val="-7"/>
        </w:rPr>
        <w:t> </w:t>
      </w:r>
      <w:r>
        <w:rPr>
          <w:spacing w:val="-2"/>
        </w:rPr>
        <w:t>persekutuan </w:t>
      </w:r>
      <w:r>
        <w:rPr/>
        <w:t>atau milik perorangan.</w:t>
      </w:r>
    </w:p>
    <w:p>
      <w:pPr>
        <w:pStyle w:val="BodyText"/>
        <w:spacing w:before="117"/>
        <w:ind w:left="0"/>
      </w:pPr>
    </w:p>
    <w:p>
      <w:pPr>
        <w:pStyle w:val="BodyText"/>
        <w:ind w:left="4005"/>
      </w:pPr>
      <w:r>
        <w:rPr>
          <w:w w:val="105"/>
        </w:rPr>
        <w:t>Pasal</w:t>
      </w:r>
      <w:r>
        <w:rPr>
          <w:spacing w:val="17"/>
          <w:w w:val="105"/>
        </w:rPr>
        <w:t> </w:t>
      </w:r>
      <w:r>
        <w:rPr>
          <w:spacing w:val="-5"/>
          <w:w w:val="105"/>
        </w:rPr>
        <w:t>520</w:t>
      </w:r>
    </w:p>
    <w:p>
      <w:pPr>
        <w:pStyle w:val="BodyText"/>
        <w:spacing w:before="56"/>
      </w:pPr>
      <w:r>
        <w:rPr/>
        <w:t>Pekarangan</w:t>
      </w:r>
      <w:r>
        <w:rPr>
          <w:spacing w:val="-8"/>
        </w:rPr>
        <w:t> </w:t>
      </w:r>
      <w:r>
        <w:rPr/>
        <w:t>dan</w:t>
      </w:r>
      <w:r>
        <w:rPr>
          <w:spacing w:val="-8"/>
        </w:rPr>
        <w:t> </w:t>
      </w:r>
      <w:r>
        <w:rPr/>
        <w:t>barang</w:t>
      </w:r>
      <w:r>
        <w:rPr>
          <w:spacing w:val="-5"/>
        </w:rPr>
        <w:t> </w:t>
      </w:r>
      <w:r>
        <w:rPr/>
        <w:t>tak</w:t>
      </w:r>
      <w:r>
        <w:rPr>
          <w:spacing w:val="-8"/>
        </w:rPr>
        <w:t> </w:t>
      </w:r>
      <w:r>
        <w:rPr/>
        <w:t>bergerak</w:t>
      </w:r>
      <w:r>
        <w:rPr>
          <w:spacing w:val="-5"/>
        </w:rPr>
        <w:t> </w:t>
      </w:r>
      <w:r>
        <w:rPr/>
        <w:t>lainnya</w:t>
      </w:r>
      <w:r>
        <w:rPr>
          <w:spacing w:val="-8"/>
        </w:rPr>
        <w:t> </w:t>
      </w:r>
      <w:r>
        <w:rPr/>
        <w:t>yang</w:t>
      </w:r>
      <w:r>
        <w:rPr>
          <w:spacing w:val="-5"/>
        </w:rPr>
        <w:t> </w:t>
      </w:r>
      <w:r>
        <w:rPr/>
        <w:t>tidak</w:t>
      </w:r>
      <w:r>
        <w:rPr>
          <w:spacing w:val="-8"/>
        </w:rPr>
        <w:t> </w:t>
      </w:r>
      <w:r>
        <w:rPr/>
        <w:t>dipelihara</w:t>
      </w:r>
      <w:r>
        <w:rPr>
          <w:spacing w:val="-8"/>
        </w:rPr>
        <w:t> </w:t>
      </w:r>
      <w:r>
        <w:rPr/>
        <w:t>dan</w:t>
      </w:r>
      <w:r>
        <w:rPr>
          <w:spacing w:val="-8"/>
        </w:rPr>
        <w:t> </w:t>
      </w:r>
      <w:r>
        <w:rPr/>
        <w:t>tidak</w:t>
      </w:r>
      <w:r>
        <w:rPr>
          <w:spacing w:val="-5"/>
        </w:rPr>
        <w:t> </w:t>
      </w:r>
      <w:r>
        <w:rPr/>
        <w:t>ada</w:t>
      </w:r>
      <w:r>
        <w:rPr>
          <w:spacing w:val="-8"/>
        </w:rPr>
        <w:t> </w:t>
      </w:r>
      <w:r>
        <w:rPr/>
        <w:t>pemiliknya, </w:t>
      </w:r>
      <w:r>
        <w:rPr>
          <w:spacing w:val="-2"/>
        </w:rPr>
        <w:t>seperli</w:t>
      </w:r>
      <w:r>
        <w:rPr>
          <w:spacing w:val="-10"/>
        </w:rPr>
        <w:t> </w:t>
      </w:r>
      <w:r>
        <w:rPr>
          <w:spacing w:val="-2"/>
        </w:rPr>
        <w:t>halnya</w:t>
      </w:r>
      <w:r>
        <w:rPr>
          <w:spacing w:val="-11"/>
        </w:rPr>
        <w:t> </w:t>
      </w:r>
      <w:r>
        <w:rPr>
          <w:spacing w:val="-2"/>
        </w:rPr>
        <w:t>barang</w:t>
      </w:r>
      <w:r>
        <w:rPr>
          <w:spacing w:val="-11"/>
        </w:rPr>
        <w:t> </w:t>
      </w:r>
      <w:r>
        <w:rPr>
          <w:spacing w:val="-2"/>
        </w:rPr>
        <w:t>seseorang</w:t>
      </w:r>
      <w:r>
        <w:rPr>
          <w:spacing w:val="-11"/>
        </w:rPr>
        <w:t> </w:t>
      </w:r>
      <w:r>
        <w:rPr>
          <w:spacing w:val="-2"/>
        </w:rPr>
        <w:t>yang</w:t>
      </w:r>
      <w:r>
        <w:rPr>
          <w:spacing w:val="-9"/>
        </w:rPr>
        <w:t> </w:t>
      </w:r>
      <w:r>
        <w:rPr>
          <w:spacing w:val="-2"/>
        </w:rPr>
        <w:t>meninggal</w:t>
      </w:r>
      <w:r>
        <w:rPr>
          <w:spacing w:val="-10"/>
        </w:rPr>
        <w:t> </w:t>
      </w:r>
      <w:r>
        <w:rPr>
          <w:spacing w:val="-2"/>
        </w:rPr>
        <w:t>dunia</w:t>
      </w:r>
      <w:r>
        <w:rPr>
          <w:spacing w:val="-11"/>
        </w:rPr>
        <w:t> </w:t>
      </w:r>
      <w:r>
        <w:rPr>
          <w:spacing w:val="-2"/>
        </w:rPr>
        <w:t>tanpa</w:t>
      </w:r>
      <w:r>
        <w:rPr>
          <w:spacing w:val="-11"/>
        </w:rPr>
        <w:t> </w:t>
      </w:r>
      <w:r>
        <w:rPr>
          <w:spacing w:val="-2"/>
        </w:rPr>
        <w:t>ahli</w:t>
      </w:r>
      <w:r>
        <w:rPr>
          <w:spacing w:val="-10"/>
        </w:rPr>
        <w:t> </w:t>
      </w:r>
      <w:r>
        <w:rPr>
          <w:spacing w:val="-2"/>
        </w:rPr>
        <w:t>waris</w:t>
      </w:r>
      <w:r>
        <w:rPr>
          <w:spacing w:val="-11"/>
        </w:rPr>
        <w:t> </w:t>
      </w:r>
      <w:r>
        <w:rPr>
          <w:spacing w:val="-2"/>
        </w:rPr>
        <w:t>atau</w:t>
      </w:r>
      <w:r>
        <w:rPr>
          <w:spacing w:val="-9"/>
        </w:rPr>
        <w:t> </w:t>
      </w:r>
      <w:r>
        <w:rPr>
          <w:spacing w:val="-2"/>
        </w:rPr>
        <w:t>yang</w:t>
      </w:r>
      <w:r>
        <w:rPr>
          <w:spacing w:val="-9"/>
        </w:rPr>
        <w:t> </w:t>
      </w:r>
      <w:r>
        <w:rPr>
          <w:spacing w:val="-2"/>
        </w:rPr>
        <w:t>pewarisannya </w:t>
      </w:r>
      <w:r>
        <w:rPr/>
        <w:t>ditinggalkan, adalah milik negara.</w:t>
      </w:r>
    </w:p>
    <w:p>
      <w:pPr>
        <w:pStyle w:val="BodyText"/>
        <w:spacing w:before="116"/>
        <w:ind w:left="0"/>
      </w:pPr>
    </w:p>
    <w:p>
      <w:pPr>
        <w:pStyle w:val="BodyText"/>
        <w:ind w:left="4015"/>
      </w:pPr>
      <w:r>
        <w:rPr/>
        <w:t>Pasal</w:t>
      </w:r>
      <w:r>
        <w:rPr>
          <w:spacing w:val="42"/>
        </w:rPr>
        <w:t> </w:t>
      </w:r>
      <w:r>
        <w:rPr>
          <w:spacing w:val="-5"/>
        </w:rPr>
        <w:t>521</w:t>
      </w:r>
    </w:p>
    <w:p>
      <w:pPr>
        <w:pStyle w:val="BodyText"/>
        <w:spacing w:before="57"/>
      </w:pPr>
      <w:r>
        <w:rPr/>
        <w:t>Demikian</w:t>
      </w:r>
      <w:r>
        <w:rPr>
          <w:spacing w:val="-13"/>
        </w:rPr>
        <w:t> </w:t>
      </w:r>
      <w:r>
        <w:rPr/>
        <w:t>pula</w:t>
      </w:r>
      <w:r>
        <w:rPr>
          <w:spacing w:val="-13"/>
        </w:rPr>
        <w:t> </w:t>
      </w:r>
      <w:r>
        <w:rPr/>
        <w:t>milik</w:t>
      </w:r>
      <w:r>
        <w:rPr>
          <w:spacing w:val="-13"/>
        </w:rPr>
        <w:t> </w:t>
      </w:r>
      <w:r>
        <w:rPr/>
        <w:t>negaralah</w:t>
      </w:r>
      <w:r>
        <w:rPr>
          <w:spacing w:val="-13"/>
        </w:rPr>
        <w:t> </w:t>
      </w:r>
      <w:r>
        <w:rPr/>
        <w:t>jalan</w:t>
      </w:r>
      <w:r>
        <w:rPr>
          <w:spacing w:val="-13"/>
        </w:rPr>
        <w:t> </w:t>
      </w:r>
      <w:r>
        <w:rPr/>
        <w:t>dan</w:t>
      </w:r>
      <w:r>
        <w:rPr>
          <w:spacing w:val="-13"/>
        </w:rPr>
        <w:t> </w:t>
      </w:r>
      <w:r>
        <w:rPr/>
        <w:t>lorong</w:t>
      </w:r>
      <w:r>
        <w:rPr>
          <w:spacing w:val="-13"/>
        </w:rPr>
        <w:t> </w:t>
      </w:r>
      <w:r>
        <w:rPr/>
        <w:t>yang</w:t>
      </w:r>
      <w:r>
        <w:rPr>
          <w:spacing w:val="-11"/>
        </w:rPr>
        <w:t> </w:t>
      </w:r>
      <w:r>
        <w:rPr/>
        <w:t>menjadi</w:t>
      </w:r>
      <w:r>
        <w:rPr>
          <w:spacing w:val="-12"/>
        </w:rPr>
        <w:t> </w:t>
      </w:r>
      <w:r>
        <w:rPr/>
        <w:t>beban</w:t>
      </w:r>
      <w:r>
        <w:rPr>
          <w:spacing w:val="-11"/>
        </w:rPr>
        <w:t> </w:t>
      </w:r>
      <w:r>
        <w:rPr/>
        <w:t>pemeliharaannya,</w:t>
      </w:r>
      <w:r>
        <w:rPr>
          <w:spacing w:val="-12"/>
        </w:rPr>
        <w:t> </w:t>
      </w:r>
      <w:r>
        <w:rPr/>
        <w:t>pantai bengawan</w:t>
      </w:r>
      <w:r>
        <w:rPr>
          <w:spacing w:val="-5"/>
        </w:rPr>
        <w:t> </w:t>
      </w:r>
      <w:r>
        <w:rPr/>
        <w:t>dan</w:t>
      </w:r>
      <w:r>
        <w:rPr>
          <w:spacing w:val="-5"/>
        </w:rPr>
        <w:t> </w:t>
      </w:r>
      <w:r>
        <w:rPr/>
        <w:t>sungai</w:t>
      </w:r>
      <w:r>
        <w:rPr>
          <w:spacing w:val="-4"/>
        </w:rPr>
        <w:t> </w:t>
      </w:r>
      <w:r>
        <w:rPr/>
        <w:t>yang</w:t>
      </w:r>
      <w:r>
        <w:rPr>
          <w:spacing w:val="-7"/>
        </w:rPr>
        <w:t> </w:t>
      </w:r>
      <w:r>
        <w:rPr/>
        <w:t>dapat</w:t>
      </w:r>
      <w:r>
        <w:rPr>
          <w:spacing w:val="-5"/>
        </w:rPr>
        <w:t> </w:t>
      </w:r>
      <w:r>
        <w:rPr/>
        <w:t>dilalui</w:t>
      </w:r>
      <w:r>
        <w:rPr>
          <w:spacing w:val="-8"/>
        </w:rPr>
        <w:t> </w:t>
      </w:r>
      <w:r>
        <w:rPr/>
        <w:t>dengan</w:t>
      </w:r>
      <w:r>
        <w:rPr>
          <w:spacing w:val="-5"/>
        </w:rPr>
        <w:t> </w:t>
      </w:r>
      <w:r>
        <w:rPr/>
        <w:t>perahu</w:t>
      </w:r>
      <w:r>
        <w:rPr>
          <w:spacing w:val="-7"/>
        </w:rPr>
        <w:t> </w:t>
      </w:r>
      <w:r>
        <w:rPr/>
        <w:t>tambang</w:t>
      </w:r>
      <w:r>
        <w:rPr>
          <w:spacing w:val="-7"/>
        </w:rPr>
        <w:t> </w:t>
      </w:r>
      <w:r>
        <w:rPr/>
        <w:t>beserta</w:t>
      </w:r>
      <w:r>
        <w:rPr>
          <w:spacing w:val="-5"/>
        </w:rPr>
        <w:t> </w:t>
      </w:r>
      <w:r>
        <w:rPr/>
        <w:t>tepinya,</w:t>
      </w:r>
      <w:r>
        <w:rPr>
          <w:spacing w:val="-6"/>
        </w:rPr>
        <w:t> </w:t>
      </w:r>
      <w:r>
        <w:rPr/>
        <w:t>pulau</w:t>
      </w:r>
      <w:r>
        <w:rPr>
          <w:spacing w:val="-5"/>
        </w:rPr>
        <w:t> </w:t>
      </w:r>
      <w:r>
        <w:rPr/>
        <w:t>besar dan</w:t>
      </w:r>
      <w:r>
        <w:rPr>
          <w:spacing w:val="-14"/>
        </w:rPr>
        <w:t> </w:t>
      </w:r>
      <w:r>
        <w:rPr/>
        <w:t>pulau</w:t>
      </w:r>
      <w:r>
        <w:rPr>
          <w:spacing w:val="-14"/>
        </w:rPr>
        <w:t> </w:t>
      </w:r>
      <w:r>
        <w:rPr/>
        <w:t>kecil,</w:t>
      </w:r>
      <w:r>
        <w:rPr>
          <w:spacing w:val="-14"/>
        </w:rPr>
        <w:t> </w:t>
      </w:r>
      <w:r>
        <w:rPr/>
        <w:t>beting</w:t>
      </w:r>
      <w:r>
        <w:rPr>
          <w:spacing w:val="-13"/>
        </w:rPr>
        <w:t> </w:t>
      </w:r>
      <w:r>
        <w:rPr/>
        <w:t>yang</w:t>
      </w:r>
      <w:r>
        <w:rPr>
          <w:spacing w:val="-14"/>
        </w:rPr>
        <w:t> </w:t>
      </w:r>
      <w:r>
        <w:rPr/>
        <w:t>muncul</w:t>
      </w:r>
      <w:r>
        <w:rPr>
          <w:spacing w:val="-14"/>
        </w:rPr>
        <w:t> </w:t>
      </w:r>
      <w:r>
        <w:rPr/>
        <w:t>di</w:t>
      </w:r>
      <w:r>
        <w:rPr>
          <w:spacing w:val="-14"/>
        </w:rPr>
        <w:t> </w:t>
      </w:r>
      <w:r>
        <w:rPr/>
        <w:t>atas</w:t>
      </w:r>
      <w:r>
        <w:rPr>
          <w:spacing w:val="-13"/>
        </w:rPr>
        <w:t> </w:t>
      </w:r>
      <w:r>
        <w:rPr/>
        <w:t>bengawan</w:t>
      </w:r>
      <w:r>
        <w:rPr>
          <w:spacing w:val="-14"/>
        </w:rPr>
        <w:t> </w:t>
      </w:r>
      <w:r>
        <w:rPr/>
        <w:t>dan</w:t>
      </w:r>
      <w:r>
        <w:rPr>
          <w:spacing w:val="-14"/>
        </w:rPr>
        <w:t> </w:t>
      </w:r>
      <w:r>
        <w:rPr/>
        <w:t>sungai</w:t>
      </w:r>
      <w:r>
        <w:rPr>
          <w:spacing w:val="-14"/>
        </w:rPr>
        <w:t> </w:t>
      </w:r>
      <w:r>
        <w:rPr/>
        <w:t>itu</w:t>
      </w:r>
      <w:r>
        <w:rPr>
          <w:spacing w:val="-13"/>
        </w:rPr>
        <w:t> </w:t>
      </w:r>
      <w:r>
        <w:rPr/>
        <w:t>demikian</w:t>
      </w:r>
      <w:r>
        <w:rPr>
          <w:spacing w:val="-14"/>
        </w:rPr>
        <w:t> </w:t>
      </w:r>
      <w:r>
        <w:rPr/>
        <w:t>juga</w:t>
      </w:r>
      <w:r>
        <w:rPr>
          <w:spacing w:val="-14"/>
        </w:rPr>
        <w:t> </w:t>
      </w:r>
      <w:r>
        <w:rPr/>
        <w:t>pelabuhan dan tempat mendarat, tanpa mengurangi hak seseorang atau persekutuan yang diperoleh berdasarkan suatu tindak perdata atau besit.</w:t>
      </w:r>
    </w:p>
    <w:p>
      <w:pPr>
        <w:pStyle w:val="BodyText"/>
        <w:spacing w:before="119"/>
        <w:ind w:left="0"/>
      </w:pPr>
    </w:p>
    <w:p>
      <w:pPr>
        <w:pStyle w:val="BodyText"/>
        <w:ind w:left="359" w:right="102"/>
        <w:jc w:val="center"/>
      </w:pPr>
      <w:r>
        <w:rPr>
          <w:w w:val="105"/>
        </w:rPr>
        <w:t>Pasal</w:t>
      </w:r>
      <w:r>
        <w:rPr>
          <w:spacing w:val="17"/>
          <w:w w:val="105"/>
        </w:rPr>
        <w:t> </w:t>
      </w:r>
      <w:r>
        <w:rPr>
          <w:spacing w:val="-5"/>
          <w:w w:val="105"/>
        </w:rPr>
        <w:t>522</w:t>
      </w:r>
    </w:p>
    <w:p>
      <w:pPr>
        <w:pStyle w:val="BodyText"/>
        <w:spacing w:after="0"/>
        <w:jc w:val="center"/>
        <w:sectPr>
          <w:pgSz w:w="12240" w:h="15840"/>
          <w:pgMar w:top="1520" w:bottom="280" w:left="1800" w:right="1800"/>
        </w:sectPr>
      </w:pPr>
    </w:p>
    <w:p>
      <w:pPr>
        <w:pStyle w:val="BodyText"/>
        <w:spacing w:before="65"/>
        <w:ind w:right="98" w:hanging="1"/>
      </w:pPr>
      <w:r>
        <w:rPr>
          <w:spacing w:val="-2"/>
        </w:rPr>
        <w:t>Yang</w:t>
      </w:r>
      <w:r>
        <w:rPr>
          <w:spacing w:val="-10"/>
        </w:rPr>
        <w:t> </w:t>
      </w:r>
      <w:r>
        <w:rPr>
          <w:spacing w:val="-2"/>
        </w:rPr>
        <w:t>dimaksud</w:t>
      </w:r>
      <w:r>
        <w:rPr>
          <w:spacing w:val="-10"/>
        </w:rPr>
        <w:t> </w:t>
      </w:r>
      <w:r>
        <w:rPr>
          <w:spacing w:val="-2"/>
        </w:rPr>
        <w:t>dengan</w:t>
      </w:r>
      <w:r>
        <w:rPr>
          <w:spacing w:val="-10"/>
        </w:rPr>
        <w:t> </w:t>
      </w:r>
      <w:r>
        <w:rPr>
          <w:spacing w:val="-2"/>
        </w:rPr>
        <w:t>'tepi'</w:t>
      </w:r>
      <w:r>
        <w:rPr>
          <w:spacing w:val="-11"/>
        </w:rPr>
        <w:t> </w:t>
      </w:r>
      <w:r>
        <w:rPr>
          <w:spacing w:val="-2"/>
        </w:rPr>
        <w:t>dalam</w:t>
      </w:r>
      <w:r>
        <w:rPr>
          <w:spacing w:val="-10"/>
        </w:rPr>
        <w:t> </w:t>
      </w:r>
      <w:r>
        <w:rPr>
          <w:spacing w:val="-2"/>
        </w:rPr>
        <w:t>pasal</w:t>
      </w:r>
      <w:r>
        <w:rPr>
          <w:spacing w:val="-11"/>
        </w:rPr>
        <w:t> </w:t>
      </w:r>
      <w:r>
        <w:rPr>
          <w:spacing w:val="-2"/>
        </w:rPr>
        <w:t>yang</w:t>
      </w:r>
      <w:r>
        <w:rPr>
          <w:spacing w:val="-10"/>
        </w:rPr>
        <w:t> </w:t>
      </w:r>
      <w:r>
        <w:rPr>
          <w:spacing w:val="-2"/>
        </w:rPr>
        <w:t>lalu</w:t>
      </w:r>
      <w:r>
        <w:rPr>
          <w:spacing w:val="-12"/>
        </w:rPr>
        <w:t> </w:t>
      </w:r>
      <w:r>
        <w:rPr>
          <w:spacing w:val="-2"/>
        </w:rPr>
        <w:t>ialah</w:t>
      </w:r>
      <w:r>
        <w:rPr>
          <w:spacing w:val="-12"/>
        </w:rPr>
        <w:t> </w:t>
      </w:r>
      <w:r>
        <w:rPr>
          <w:spacing w:val="-2"/>
        </w:rPr>
        <w:t>sisi</w:t>
      </w:r>
      <w:r>
        <w:rPr>
          <w:spacing w:val="-11"/>
        </w:rPr>
        <w:t> </w:t>
      </w:r>
      <w:r>
        <w:rPr>
          <w:spacing w:val="-2"/>
        </w:rPr>
        <w:t>bengawan,</w:t>
      </w:r>
      <w:r>
        <w:rPr>
          <w:spacing w:val="-11"/>
        </w:rPr>
        <w:t> </w:t>
      </w:r>
      <w:r>
        <w:rPr>
          <w:spacing w:val="-2"/>
        </w:rPr>
        <w:t>telaga</w:t>
      </w:r>
      <w:r>
        <w:rPr>
          <w:spacing w:val="-12"/>
        </w:rPr>
        <w:t> </w:t>
      </w:r>
      <w:r>
        <w:rPr>
          <w:spacing w:val="-2"/>
        </w:rPr>
        <w:t>atau</w:t>
      </w:r>
      <w:r>
        <w:rPr>
          <w:spacing w:val="-9"/>
        </w:rPr>
        <w:t> </w:t>
      </w:r>
      <w:r>
        <w:rPr>
          <w:spacing w:val="-2"/>
        </w:rPr>
        <w:t>sungai</w:t>
      </w:r>
      <w:r>
        <w:rPr>
          <w:spacing w:val="-11"/>
        </w:rPr>
        <w:t> </w:t>
      </w:r>
      <w:r>
        <w:rPr>
          <w:spacing w:val="-2"/>
        </w:rPr>
        <w:t>yang </w:t>
      </w:r>
      <w:r>
        <w:rPr/>
        <w:t>pada</w:t>
      </w:r>
      <w:r>
        <w:rPr>
          <w:spacing w:val="-14"/>
        </w:rPr>
        <w:t> </w:t>
      </w:r>
      <w:r>
        <w:rPr/>
        <w:t>waktu</w:t>
      </w:r>
      <w:r>
        <w:rPr>
          <w:spacing w:val="-14"/>
        </w:rPr>
        <w:t> </w:t>
      </w:r>
      <w:r>
        <w:rPr/>
        <w:t>biasa,</w:t>
      </w:r>
      <w:r>
        <w:rPr>
          <w:spacing w:val="-14"/>
        </w:rPr>
        <w:t> </w:t>
      </w:r>
      <w:r>
        <w:rPr/>
        <w:t>bila</w:t>
      </w:r>
      <w:r>
        <w:rPr>
          <w:spacing w:val="-13"/>
        </w:rPr>
        <w:t> </w:t>
      </w:r>
      <w:r>
        <w:rPr/>
        <w:t>air</w:t>
      </w:r>
      <w:r>
        <w:rPr>
          <w:spacing w:val="-14"/>
        </w:rPr>
        <w:t> </w:t>
      </w:r>
      <w:r>
        <w:rPr/>
        <w:t>sedang</w:t>
      </w:r>
      <w:r>
        <w:rPr>
          <w:spacing w:val="-11"/>
        </w:rPr>
        <w:t> </w:t>
      </w:r>
      <w:r>
        <w:rPr/>
        <w:t>pasang</w:t>
      </w:r>
      <w:r>
        <w:rPr>
          <w:spacing w:val="-12"/>
        </w:rPr>
        <w:t> </w:t>
      </w:r>
      <w:r>
        <w:rPr/>
        <w:t>setinggi-tingginya,</w:t>
      </w:r>
      <w:r>
        <w:rPr>
          <w:spacing w:val="-14"/>
        </w:rPr>
        <w:t> </w:t>
      </w:r>
      <w:r>
        <w:rPr/>
        <w:t>terendam</w:t>
      </w:r>
      <w:r>
        <w:rPr>
          <w:spacing w:val="-13"/>
        </w:rPr>
        <w:t> </w:t>
      </w:r>
      <w:r>
        <w:rPr/>
        <w:t>di</w:t>
      </w:r>
      <w:r>
        <w:rPr>
          <w:spacing w:val="-14"/>
        </w:rPr>
        <w:t> </w:t>
      </w:r>
      <w:r>
        <w:rPr/>
        <w:t>bawah</w:t>
      </w:r>
      <w:r>
        <w:rPr>
          <w:spacing w:val="-14"/>
        </w:rPr>
        <w:t> </w:t>
      </w:r>
      <w:r>
        <w:rPr/>
        <w:t>air,</w:t>
      </w:r>
      <w:r>
        <w:rPr>
          <w:spacing w:val="-13"/>
        </w:rPr>
        <w:t> </w:t>
      </w:r>
      <w:r>
        <w:rPr/>
        <w:t>dan</w:t>
      </w:r>
      <w:r>
        <w:rPr>
          <w:spacing w:val="-14"/>
        </w:rPr>
        <w:t> </w:t>
      </w:r>
      <w:r>
        <w:rPr/>
        <w:t>bukan bagian yang terkena banjir dengan meluapnya air.</w:t>
      </w:r>
    </w:p>
    <w:p>
      <w:pPr>
        <w:pStyle w:val="BodyText"/>
        <w:spacing w:before="116"/>
        <w:ind w:left="0"/>
      </w:pPr>
    </w:p>
    <w:p>
      <w:pPr>
        <w:pStyle w:val="BodyText"/>
        <w:ind w:left="4005"/>
      </w:pPr>
      <w:r>
        <w:rPr>
          <w:w w:val="105"/>
        </w:rPr>
        <w:t>Pasal</w:t>
      </w:r>
      <w:r>
        <w:rPr>
          <w:spacing w:val="17"/>
          <w:w w:val="105"/>
        </w:rPr>
        <w:t> </w:t>
      </w:r>
      <w:r>
        <w:rPr>
          <w:spacing w:val="-5"/>
          <w:w w:val="105"/>
        </w:rPr>
        <w:t>523</w:t>
      </w:r>
    </w:p>
    <w:p>
      <w:pPr>
        <w:pStyle w:val="BodyText"/>
        <w:spacing w:before="56"/>
        <w:ind w:right="61"/>
      </w:pPr>
      <w:r>
        <w:rPr/>
        <w:t>Harus</w:t>
      </w:r>
      <w:r>
        <w:rPr>
          <w:spacing w:val="-6"/>
        </w:rPr>
        <w:t> </w:t>
      </w:r>
      <w:r>
        <w:rPr/>
        <w:t>dianggap</w:t>
      </w:r>
      <w:r>
        <w:rPr>
          <w:spacing w:val="-4"/>
        </w:rPr>
        <w:t> </w:t>
      </w:r>
      <w:r>
        <w:rPr/>
        <w:t>pula</w:t>
      </w:r>
      <w:r>
        <w:rPr>
          <w:spacing w:val="-6"/>
        </w:rPr>
        <w:t> </w:t>
      </w:r>
      <w:r>
        <w:rPr/>
        <w:t>sebagai</w:t>
      </w:r>
      <w:r>
        <w:rPr>
          <w:spacing w:val="-5"/>
        </w:rPr>
        <w:t> </w:t>
      </w:r>
      <w:r>
        <w:rPr/>
        <w:t>milik</w:t>
      </w:r>
      <w:r>
        <w:rPr>
          <w:spacing w:val="-6"/>
        </w:rPr>
        <w:t> </w:t>
      </w:r>
      <w:r>
        <w:rPr/>
        <w:t>negara;</w:t>
      </w:r>
      <w:r>
        <w:rPr>
          <w:spacing w:val="-5"/>
        </w:rPr>
        <w:t> </w:t>
      </w:r>
      <w:r>
        <w:rPr/>
        <w:t>semua</w:t>
      </w:r>
      <w:r>
        <w:rPr>
          <w:spacing w:val="-6"/>
        </w:rPr>
        <w:t> </w:t>
      </w:r>
      <w:r>
        <w:rPr/>
        <w:t>tanah</w:t>
      </w:r>
      <w:r>
        <w:rPr>
          <w:spacing w:val="-4"/>
        </w:rPr>
        <w:t> </w:t>
      </w:r>
      <w:r>
        <w:rPr/>
        <w:t>dan</w:t>
      </w:r>
      <w:r>
        <w:rPr>
          <w:spacing w:val="-4"/>
        </w:rPr>
        <w:t> </w:t>
      </w:r>
      <w:r>
        <w:rPr/>
        <w:t>perkayuan</w:t>
      </w:r>
      <w:r>
        <w:rPr>
          <w:spacing w:val="-6"/>
        </w:rPr>
        <w:t> </w:t>
      </w:r>
      <w:r>
        <w:rPr/>
        <w:t>yang</w:t>
      </w:r>
      <w:r>
        <w:rPr>
          <w:spacing w:val="-4"/>
        </w:rPr>
        <w:t> </w:t>
      </w:r>
      <w:r>
        <w:rPr/>
        <w:t>termasuk</w:t>
      </w:r>
      <w:r>
        <w:rPr>
          <w:spacing w:val="-6"/>
        </w:rPr>
        <w:t> </w:t>
      </w:r>
      <w:r>
        <w:rPr/>
        <w:t>dalam bangunan</w:t>
      </w:r>
      <w:r>
        <w:rPr>
          <w:spacing w:val="-1"/>
        </w:rPr>
        <w:t> </w:t>
      </w:r>
      <w:r>
        <w:rPr/>
        <w:t>benteng negara, demikian</w:t>
      </w:r>
      <w:r>
        <w:rPr>
          <w:spacing w:val="-1"/>
        </w:rPr>
        <w:t> </w:t>
      </w:r>
      <w:r>
        <w:rPr/>
        <w:t>pula</w:t>
      </w:r>
      <w:r>
        <w:rPr>
          <w:spacing w:val="-1"/>
        </w:rPr>
        <w:t> </w:t>
      </w:r>
      <w:r>
        <w:rPr/>
        <w:t>semua</w:t>
      </w:r>
      <w:r>
        <w:rPr>
          <w:spacing w:val="-1"/>
        </w:rPr>
        <w:t> </w:t>
      </w:r>
      <w:r>
        <w:rPr/>
        <w:t>tanah yang di</w:t>
      </w:r>
      <w:r>
        <w:rPr>
          <w:spacing w:val="-2"/>
        </w:rPr>
        <w:t> </w:t>
      </w:r>
      <w:r>
        <w:rPr/>
        <w:t>atasnya</w:t>
      </w:r>
      <w:r>
        <w:rPr>
          <w:spacing w:val="-1"/>
        </w:rPr>
        <w:t> </w:t>
      </w:r>
      <w:r>
        <w:rPr/>
        <w:t>didirikan bangunan untuk</w:t>
      </w:r>
      <w:r>
        <w:rPr>
          <w:spacing w:val="-2"/>
        </w:rPr>
        <w:t> </w:t>
      </w:r>
      <w:r>
        <w:rPr/>
        <w:t>pertahanan</w:t>
      </w:r>
      <w:r>
        <w:rPr>
          <w:spacing w:val="-2"/>
        </w:rPr>
        <w:t> </w:t>
      </w:r>
      <w:r>
        <w:rPr/>
        <w:t>seperti</w:t>
      </w:r>
      <w:r>
        <w:rPr>
          <w:spacing w:val="-1"/>
        </w:rPr>
        <w:t> </w:t>
      </w:r>
      <w:r>
        <w:rPr/>
        <w:t>tembok, apilan,</w:t>
      </w:r>
      <w:r>
        <w:rPr>
          <w:spacing w:val="-1"/>
        </w:rPr>
        <w:t> </w:t>
      </w:r>
      <w:r>
        <w:rPr/>
        <w:t>parit, jalan</w:t>
      </w:r>
      <w:r>
        <w:rPr>
          <w:spacing w:val="-2"/>
        </w:rPr>
        <w:t> </w:t>
      </w:r>
      <w:r>
        <w:rPr/>
        <w:t>tersembunyi,</w:t>
      </w:r>
      <w:r>
        <w:rPr>
          <w:spacing w:val="-1"/>
        </w:rPr>
        <w:t> </w:t>
      </w:r>
      <w:r>
        <w:rPr/>
        <w:t>glacien atau tanggul,</w:t>
      </w:r>
      <w:r>
        <w:rPr>
          <w:spacing w:val="-1"/>
        </w:rPr>
        <w:t> </w:t>
      </w:r>
      <w:r>
        <w:rPr/>
        <w:t>dan </w:t>
      </w:r>
      <w:r>
        <w:rPr>
          <w:spacing w:val="-2"/>
        </w:rPr>
        <w:t>akhirnya</w:t>
      </w:r>
      <w:r>
        <w:rPr>
          <w:spacing w:val="-6"/>
        </w:rPr>
        <w:t> </w:t>
      </w:r>
      <w:r>
        <w:rPr>
          <w:spacing w:val="-2"/>
        </w:rPr>
        <w:t>tanah</w:t>
      </w:r>
      <w:r>
        <w:rPr>
          <w:spacing w:val="-6"/>
        </w:rPr>
        <w:t> </w:t>
      </w:r>
      <w:r>
        <w:rPr>
          <w:spacing w:val="-2"/>
        </w:rPr>
        <w:t>lapang</w:t>
      </w:r>
      <w:r>
        <w:rPr>
          <w:spacing w:val="-6"/>
        </w:rPr>
        <w:t> </w:t>
      </w:r>
      <w:r>
        <w:rPr>
          <w:spacing w:val="-2"/>
        </w:rPr>
        <w:t>yang</w:t>
      </w:r>
      <w:r>
        <w:rPr>
          <w:spacing w:val="-4"/>
        </w:rPr>
        <w:t> </w:t>
      </w:r>
      <w:r>
        <w:rPr>
          <w:spacing w:val="-2"/>
        </w:rPr>
        <w:t>di</w:t>
      </w:r>
      <w:r>
        <w:rPr>
          <w:spacing w:val="-7"/>
        </w:rPr>
        <w:t> </w:t>
      </w:r>
      <w:r>
        <w:rPr>
          <w:spacing w:val="-2"/>
        </w:rPr>
        <w:t>atasnya</w:t>
      </w:r>
      <w:r>
        <w:rPr>
          <w:spacing w:val="-6"/>
        </w:rPr>
        <w:t> </w:t>
      </w:r>
      <w:r>
        <w:rPr>
          <w:spacing w:val="-2"/>
        </w:rPr>
        <w:t>didirikan</w:t>
      </w:r>
      <w:r>
        <w:rPr>
          <w:spacing w:val="-6"/>
        </w:rPr>
        <w:t> </w:t>
      </w:r>
      <w:r>
        <w:rPr>
          <w:spacing w:val="-2"/>
        </w:rPr>
        <w:t>bangunan</w:t>
      </w:r>
      <w:r>
        <w:rPr>
          <w:spacing w:val="-6"/>
        </w:rPr>
        <w:t> </w:t>
      </w:r>
      <w:r>
        <w:rPr>
          <w:spacing w:val="-2"/>
        </w:rPr>
        <w:t>pertanahan,</w:t>
      </w:r>
      <w:r>
        <w:rPr>
          <w:spacing w:val="-5"/>
        </w:rPr>
        <w:t> </w:t>
      </w:r>
      <w:r>
        <w:rPr>
          <w:spacing w:val="-2"/>
        </w:rPr>
        <w:t>garis</w:t>
      </w:r>
      <w:r>
        <w:rPr>
          <w:spacing w:val="-6"/>
        </w:rPr>
        <w:t> </w:t>
      </w:r>
      <w:r>
        <w:rPr>
          <w:spacing w:val="-2"/>
        </w:rPr>
        <w:t>lini,</w:t>
      </w:r>
      <w:r>
        <w:rPr>
          <w:spacing w:val="-5"/>
        </w:rPr>
        <w:t> </w:t>
      </w:r>
      <w:r>
        <w:rPr>
          <w:spacing w:val="-2"/>
        </w:rPr>
        <w:t>pos</w:t>
      </w:r>
      <w:r>
        <w:rPr>
          <w:spacing w:val="-9"/>
        </w:rPr>
        <w:t> </w:t>
      </w:r>
      <w:r>
        <w:rPr>
          <w:spacing w:val="-2"/>
        </w:rPr>
        <w:t>penjagaan, </w:t>
      </w:r>
      <w:r>
        <w:rPr/>
        <w:t>kubu pertahanan/ perlindungan, benteng kecil, tanggul, pintu air, kanal dan pinggirnya; semuanya</w:t>
      </w:r>
      <w:r>
        <w:rPr>
          <w:spacing w:val="-3"/>
        </w:rPr>
        <w:t> </w:t>
      </w:r>
      <w:r>
        <w:rPr/>
        <w:t>ini</w:t>
      </w:r>
      <w:r>
        <w:rPr>
          <w:spacing w:val="-2"/>
        </w:rPr>
        <w:t> </w:t>
      </w:r>
      <w:r>
        <w:rPr/>
        <w:t>tidak mengurangi</w:t>
      </w:r>
      <w:r>
        <w:rPr>
          <w:spacing w:val="-2"/>
        </w:rPr>
        <w:t> </w:t>
      </w:r>
      <w:r>
        <w:rPr/>
        <w:t>hak</w:t>
      </w:r>
      <w:r>
        <w:rPr>
          <w:spacing w:val="-3"/>
        </w:rPr>
        <w:t> </w:t>
      </w:r>
      <w:r>
        <w:rPr/>
        <w:t>seseorang</w:t>
      </w:r>
      <w:r>
        <w:rPr>
          <w:spacing w:val="-3"/>
        </w:rPr>
        <w:t> </w:t>
      </w:r>
      <w:r>
        <w:rPr/>
        <w:t>atau</w:t>
      </w:r>
      <w:r>
        <w:rPr>
          <w:spacing w:val="-3"/>
        </w:rPr>
        <w:t> </w:t>
      </w:r>
      <w:r>
        <w:rPr/>
        <w:t>persekutuan berdasarkan</w:t>
      </w:r>
      <w:r>
        <w:rPr>
          <w:spacing w:val="-3"/>
        </w:rPr>
        <w:t> </w:t>
      </w:r>
      <w:r>
        <w:rPr/>
        <w:t>alas</w:t>
      </w:r>
      <w:r>
        <w:rPr>
          <w:spacing w:val="-3"/>
        </w:rPr>
        <w:t> </w:t>
      </w:r>
      <w:r>
        <w:rPr/>
        <w:t>hak</w:t>
      </w:r>
      <w:r>
        <w:rPr>
          <w:spacing w:val="-3"/>
        </w:rPr>
        <w:t> </w:t>
      </w:r>
      <w:r>
        <w:rPr/>
        <w:t>atau</w:t>
      </w:r>
      <w:r>
        <w:rPr/>
        <w:t> </w:t>
      </w:r>
      <w:r>
        <w:rPr>
          <w:spacing w:val="-2"/>
        </w:rPr>
        <w:t>besit.</w:t>
      </w:r>
    </w:p>
    <w:p>
      <w:pPr>
        <w:pStyle w:val="BodyText"/>
        <w:spacing w:before="120"/>
        <w:ind w:left="0"/>
      </w:pPr>
    </w:p>
    <w:p>
      <w:pPr>
        <w:pStyle w:val="BodyText"/>
        <w:ind w:left="4005"/>
      </w:pPr>
      <w:r>
        <w:rPr>
          <w:w w:val="105"/>
        </w:rPr>
        <w:t>Pasal</w:t>
      </w:r>
      <w:r>
        <w:rPr>
          <w:spacing w:val="17"/>
          <w:w w:val="105"/>
        </w:rPr>
        <w:t> </w:t>
      </w:r>
      <w:r>
        <w:rPr>
          <w:spacing w:val="-5"/>
          <w:w w:val="105"/>
        </w:rPr>
        <w:t>524</w:t>
      </w:r>
    </w:p>
    <w:p>
      <w:pPr>
        <w:pStyle w:val="BodyText"/>
        <w:spacing w:before="59"/>
        <w:ind w:right="189"/>
      </w:pPr>
      <w:r>
        <w:rPr>
          <w:spacing w:val="-2"/>
        </w:rPr>
        <w:t>Dalam</w:t>
      </w:r>
      <w:r>
        <w:rPr>
          <w:spacing w:val="-7"/>
        </w:rPr>
        <w:t> </w:t>
      </w:r>
      <w:r>
        <w:rPr>
          <w:spacing w:val="-2"/>
        </w:rPr>
        <w:t>benteng</w:t>
      </w:r>
      <w:r>
        <w:rPr>
          <w:spacing w:val="-6"/>
        </w:rPr>
        <w:t> </w:t>
      </w:r>
      <w:r>
        <w:rPr>
          <w:spacing w:val="-2"/>
        </w:rPr>
        <w:t>negara,</w:t>
      </w:r>
      <w:r>
        <w:rPr>
          <w:spacing w:val="-6"/>
        </w:rPr>
        <w:t> </w:t>
      </w:r>
      <w:r>
        <w:rPr>
          <w:spacing w:val="-2"/>
        </w:rPr>
        <w:t>seluruh</w:t>
      </w:r>
      <w:r>
        <w:rPr>
          <w:spacing w:val="-4"/>
        </w:rPr>
        <w:t> </w:t>
      </w:r>
      <w:r>
        <w:rPr>
          <w:spacing w:val="-2"/>
        </w:rPr>
        <w:t>tanah</w:t>
      </w:r>
      <w:r>
        <w:rPr>
          <w:spacing w:val="-4"/>
        </w:rPr>
        <w:t> </w:t>
      </w:r>
      <w:r>
        <w:rPr>
          <w:spacing w:val="-2"/>
        </w:rPr>
        <w:t>yang</w:t>
      </w:r>
      <w:r>
        <w:rPr>
          <w:spacing w:val="-6"/>
        </w:rPr>
        <w:t> </w:t>
      </w:r>
      <w:r>
        <w:rPr>
          <w:spacing w:val="-2"/>
        </w:rPr>
        <w:t>letaknya</w:t>
      </w:r>
      <w:r>
        <w:rPr>
          <w:spacing w:val="-6"/>
        </w:rPr>
        <w:t> </w:t>
      </w:r>
      <w:r>
        <w:rPr>
          <w:spacing w:val="-2"/>
        </w:rPr>
        <w:t>seperti</w:t>
      </w:r>
      <w:r>
        <w:rPr>
          <w:spacing w:val="-6"/>
        </w:rPr>
        <w:t> </w:t>
      </w:r>
      <w:r>
        <w:rPr>
          <w:spacing w:val="-2"/>
        </w:rPr>
        <w:t>di</w:t>
      </w:r>
      <w:r>
        <w:rPr>
          <w:spacing w:val="-6"/>
        </w:rPr>
        <w:t> </w:t>
      </w:r>
      <w:r>
        <w:rPr>
          <w:spacing w:val="-2"/>
        </w:rPr>
        <w:t>bawah</w:t>
      </w:r>
      <w:r>
        <w:rPr>
          <w:spacing w:val="-4"/>
        </w:rPr>
        <w:t> </w:t>
      </w:r>
      <w:r>
        <w:rPr>
          <w:spacing w:val="-2"/>
        </w:rPr>
        <w:t>ini,</w:t>
      </w:r>
      <w:r>
        <w:rPr>
          <w:spacing w:val="-7"/>
        </w:rPr>
        <w:t> </w:t>
      </w:r>
      <w:r>
        <w:rPr>
          <w:spacing w:val="-2"/>
        </w:rPr>
        <w:t>dianggap</w:t>
      </w:r>
      <w:r>
        <w:rPr>
          <w:spacing w:val="-6"/>
        </w:rPr>
        <w:t> </w:t>
      </w:r>
      <w:r>
        <w:rPr>
          <w:spacing w:val="-2"/>
        </w:rPr>
        <w:t>sebagai </w:t>
      </w:r>
      <w:r>
        <w:rPr/>
        <w:t>tanah militer:</w:t>
      </w:r>
    </w:p>
    <w:p>
      <w:pPr>
        <w:pStyle w:val="ListParagraph"/>
        <w:numPr>
          <w:ilvl w:val="0"/>
          <w:numId w:val="30"/>
        </w:numPr>
        <w:tabs>
          <w:tab w:pos="849" w:val="left" w:leader="none"/>
        </w:tabs>
        <w:spacing w:line="240" w:lineRule="auto" w:before="58" w:after="0"/>
        <w:ind w:left="849" w:right="259" w:hanging="533"/>
        <w:jc w:val="left"/>
        <w:rPr>
          <w:sz w:val="22"/>
        </w:rPr>
      </w:pPr>
      <w:r>
        <w:rPr>
          <w:spacing w:val="-2"/>
          <w:sz w:val="22"/>
        </w:rPr>
        <w:t>dalam</w:t>
      </w:r>
      <w:r>
        <w:rPr>
          <w:spacing w:val="-3"/>
          <w:sz w:val="22"/>
        </w:rPr>
        <w:t> </w:t>
      </w:r>
      <w:r>
        <w:rPr>
          <w:spacing w:val="-2"/>
          <w:sz w:val="22"/>
        </w:rPr>
        <w:t>benteng yang dilengkapi</w:t>
      </w:r>
      <w:r>
        <w:rPr>
          <w:spacing w:val="-4"/>
          <w:sz w:val="22"/>
        </w:rPr>
        <w:t> </w:t>
      </w:r>
      <w:r>
        <w:rPr>
          <w:spacing w:val="-2"/>
          <w:sz w:val="22"/>
        </w:rPr>
        <w:t>dengan</w:t>
      </w:r>
      <w:r>
        <w:rPr>
          <w:spacing w:val="-5"/>
          <w:sz w:val="22"/>
        </w:rPr>
        <w:t> </w:t>
      </w:r>
      <w:r>
        <w:rPr>
          <w:spacing w:val="-2"/>
          <w:sz w:val="22"/>
        </w:rPr>
        <w:t>jalan</w:t>
      </w:r>
      <w:r>
        <w:rPr>
          <w:spacing w:val="-5"/>
          <w:sz w:val="22"/>
        </w:rPr>
        <w:t> </w:t>
      </w:r>
      <w:r>
        <w:rPr>
          <w:spacing w:val="-2"/>
          <w:sz w:val="22"/>
        </w:rPr>
        <w:t>tersembunyi,</w:t>
      </w:r>
      <w:r>
        <w:rPr>
          <w:spacing w:val="-4"/>
          <w:sz w:val="22"/>
        </w:rPr>
        <w:t> </w:t>
      </w:r>
      <w:r>
        <w:rPr>
          <w:spacing w:val="-2"/>
          <w:sz w:val="22"/>
        </w:rPr>
        <w:t>dan tanggul</w:t>
      </w:r>
      <w:r>
        <w:rPr>
          <w:spacing w:val="-6"/>
          <w:sz w:val="22"/>
        </w:rPr>
        <w:t> </w:t>
      </w:r>
      <w:r>
        <w:rPr>
          <w:spacing w:val="-2"/>
          <w:sz w:val="22"/>
        </w:rPr>
        <w:t>terdepan,</w:t>
      </w:r>
      <w:r>
        <w:rPr>
          <w:spacing w:val="-4"/>
          <w:sz w:val="22"/>
        </w:rPr>
        <w:t> </w:t>
      </w:r>
      <w:r>
        <w:rPr>
          <w:spacing w:val="-2"/>
          <w:sz w:val="22"/>
        </w:rPr>
        <w:t>antara </w:t>
      </w:r>
      <w:r>
        <w:rPr>
          <w:sz w:val="22"/>
        </w:rPr>
        <w:t>kaki</w:t>
      </w:r>
      <w:r>
        <w:rPr>
          <w:spacing w:val="-3"/>
          <w:sz w:val="22"/>
        </w:rPr>
        <w:t> </w:t>
      </w:r>
      <w:r>
        <w:rPr>
          <w:sz w:val="22"/>
        </w:rPr>
        <w:t>jalan</w:t>
      </w:r>
      <w:r>
        <w:rPr>
          <w:spacing w:val="-4"/>
          <w:sz w:val="22"/>
        </w:rPr>
        <w:t> </w:t>
      </w:r>
      <w:r>
        <w:rPr>
          <w:sz w:val="22"/>
        </w:rPr>
        <w:t>tersembunyi,</w:t>
      </w:r>
      <w:r>
        <w:rPr>
          <w:spacing w:val="-3"/>
          <w:sz w:val="22"/>
        </w:rPr>
        <w:t> </w:t>
      </w:r>
      <w:r>
        <w:rPr>
          <w:sz w:val="22"/>
        </w:rPr>
        <w:t>dan</w:t>
      </w:r>
      <w:r>
        <w:rPr>
          <w:spacing w:val="-1"/>
          <w:sz w:val="22"/>
        </w:rPr>
        <w:t> </w:t>
      </w:r>
      <w:r>
        <w:rPr>
          <w:sz w:val="22"/>
        </w:rPr>
        <w:t>bila</w:t>
      </w:r>
      <w:r>
        <w:rPr>
          <w:spacing w:val="-7"/>
          <w:sz w:val="22"/>
        </w:rPr>
        <w:t> </w:t>
      </w:r>
      <w:r>
        <w:rPr>
          <w:sz w:val="22"/>
        </w:rPr>
        <w:t>ini</w:t>
      </w:r>
      <w:r>
        <w:rPr>
          <w:spacing w:val="-5"/>
          <w:sz w:val="22"/>
        </w:rPr>
        <w:t> </w:t>
      </w:r>
      <w:r>
        <w:rPr>
          <w:sz w:val="22"/>
        </w:rPr>
        <w:t>diperlengkapi</w:t>
      </w:r>
      <w:r>
        <w:rPr>
          <w:spacing w:val="-3"/>
          <w:sz w:val="22"/>
        </w:rPr>
        <w:t> </w:t>
      </w:r>
      <w:r>
        <w:rPr>
          <w:sz w:val="22"/>
        </w:rPr>
        <w:t>dengan</w:t>
      </w:r>
      <w:r>
        <w:rPr>
          <w:spacing w:val="-1"/>
          <w:sz w:val="22"/>
        </w:rPr>
        <w:t> </w:t>
      </w:r>
      <w:r>
        <w:rPr>
          <w:sz w:val="22"/>
        </w:rPr>
        <w:t>parit</w:t>
      </w:r>
      <w:r>
        <w:rPr>
          <w:spacing w:val="-2"/>
          <w:sz w:val="22"/>
        </w:rPr>
        <w:t> </w:t>
      </w:r>
      <w:r>
        <w:rPr>
          <w:sz w:val="22"/>
        </w:rPr>
        <w:t>depan,</w:t>
      </w:r>
      <w:r>
        <w:rPr>
          <w:spacing w:val="-3"/>
          <w:sz w:val="22"/>
        </w:rPr>
        <w:t> </w:t>
      </w:r>
      <w:r>
        <w:rPr>
          <w:sz w:val="22"/>
        </w:rPr>
        <w:t>sampai</w:t>
      </w:r>
      <w:r>
        <w:rPr>
          <w:spacing w:val="-3"/>
          <w:sz w:val="22"/>
        </w:rPr>
        <w:t> </w:t>
      </w:r>
      <w:r>
        <w:rPr>
          <w:sz w:val="22"/>
        </w:rPr>
        <w:t>dengan tepi bagian luar;</w:t>
      </w:r>
    </w:p>
    <w:p>
      <w:pPr>
        <w:pStyle w:val="BodyText"/>
        <w:spacing w:before="57"/>
        <w:ind w:left="849" w:hanging="1"/>
      </w:pPr>
      <w:r>
        <w:rPr/>
        <w:t>Jalan</w:t>
      </w:r>
      <w:r>
        <w:rPr>
          <w:spacing w:val="-14"/>
        </w:rPr>
        <w:t> </w:t>
      </w:r>
      <w:r>
        <w:rPr/>
        <w:t>kubu</w:t>
      </w:r>
      <w:r>
        <w:rPr>
          <w:spacing w:val="-14"/>
        </w:rPr>
        <w:t> </w:t>
      </w:r>
      <w:r>
        <w:rPr/>
        <w:t>dari</w:t>
      </w:r>
      <w:r>
        <w:rPr>
          <w:spacing w:val="-14"/>
        </w:rPr>
        <w:t> </w:t>
      </w:r>
      <w:r>
        <w:rPr/>
        <w:t>benteng</w:t>
      </w:r>
      <w:r>
        <w:rPr>
          <w:spacing w:val="-13"/>
        </w:rPr>
        <w:t> </w:t>
      </w:r>
      <w:r>
        <w:rPr/>
        <w:t>itu</w:t>
      </w:r>
      <w:r>
        <w:rPr>
          <w:spacing w:val="-14"/>
        </w:rPr>
        <w:t> </w:t>
      </w:r>
      <w:r>
        <w:rPr/>
        <w:t>termasuk</w:t>
      </w:r>
      <w:r>
        <w:rPr>
          <w:spacing w:val="-14"/>
        </w:rPr>
        <w:t> </w:t>
      </w:r>
      <w:r>
        <w:rPr/>
        <w:t>di</w:t>
      </w:r>
      <w:r>
        <w:rPr>
          <w:spacing w:val="-14"/>
        </w:rPr>
        <w:t> </w:t>
      </w:r>
      <w:r>
        <w:rPr/>
        <w:t>dalamnya,</w:t>
      </w:r>
      <w:r>
        <w:rPr>
          <w:spacing w:val="-13"/>
        </w:rPr>
        <w:t> </w:t>
      </w:r>
      <w:r>
        <w:rPr/>
        <w:t>menurut</w:t>
      </w:r>
      <w:r>
        <w:rPr>
          <w:spacing w:val="-14"/>
        </w:rPr>
        <w:t> </w:t>
      </w:r>
      <w:r>
        <w:rPr/>
        <w:t>garis</w:t>
      </w:r>
      <w:r>
        <w:rPr>
          <w:spacing w:val="-14"/>
        </w:rPr>
        <w:t> </w:t>
      </w:r>
      <w:r>
        <w:rPr/>
        <w:t>lurus</w:t>
      </w:r>
      <w:r>
        <w:rPr>
          <w:spacing w:val="-14"/>
        </w:rPr>
        <w:t> </w:t>
      </w:r>
      <w:r>
        <w:rPr/>
        <w:t>yang</w:t>
      </w:r>
      <w:r>
        <w:rPr>
          <w:spacing w:val="-13"/>
        </w:rPr>
        <w:t> </w:t>
      </w:r>
      <w:r>
        <w:rPr/>
        <w:t>ditarik</w:t>
      </w:r>
      <w:r>
        <w:rPr>
          <w:spacing w:val="-14"/>
        </w:rPr>
        <w:t> </w:t>
      </w:r>
      <w:r>
        <w:rPr/>
        <w:t>dari lekum tirai yang satu</w:t>
      </w:r>
      <w:r>
        <w:rPr>
          <w:spacing w:val="-1"/>
        </w:rPr>
        <w:t> </w:t>
      </w:r>
      <w:r>
        <w:rPr/>
        <w:t>ke</w:t>
      </w:r>
      <w:r>
        <w:rPr>
          <w:spacing w:val="-1"/>
        </w:rPr>
        <w:t> </w:t>
      </w:r>
      <w:r>
        <w:rPr/>
        <w:t>tirai yang lain;</w:t>
      </w:r>
    </w:p>
    <w:p>
      <w:pPr>
        <w:pStyle w:val="ListParagraph"/>
        <w:numPr>
          <w:ilvl w:val="0"/>
          <w:numId w:val="30"/>
        </w:numPr>
        <w:tabs>
          <w:tab w:pos="849" w:val="left" w:leader="none"/>
        </w:tabs>
        <w:spacing w:line="240" w:lineRule="auto" w:before="58" w:after="0"/>
        <w:ind w:left="849" w:right="252" w:hanging="533"/>
        <w:jc w:val="left"/>
        <w:rPr>
          <w:sz w:val="22"/>
        </w:rPr>
      </w:pPr>
      <w:r>
        <w:rPr>
          <w:sz w:val="22"/>
        </w:rPr>
        <w:t>dalam</w:t>
      </w:r>
      <w:r>
        <w:rPr>
          <w:spacing w:val="-14"/>
          <w:sz w:val="22"/>
        </w:rPr>
        <w:t> </w:t>
      </w:r>
      <w:r>
        <w:rPr>
          <w:sz w:val="22"/>
        </w:rPr>
        <w:t>benteng</w:t>
      </w:r>
      <w:r>
        <w:rPr>
          <w:spacing w:val="-14"/>
          <w:sz w:val="22"/>
        </w:rPr>
        <w:t> </w:t>
      </w:r>
      <w:r>
        <w:rPr>
          <w:sz w:val="22"/>
        </w:rPr>
        <w:t>tanpa</w:t>
      </w:r>
      <w:r>
        <w:rPr>
          <w:spacing w:val="-14"/>
          <w:sz w:val="22"/>
        </w:rPr>
        <w:t> </w:t>
      </w:r>
      <w:r>
        <w:rPr>
          <w:sz w:val="22"/>
        </w:rPr>
        <w:t>jalan</w:t>
      </w:r>
      <w:r>
        <w:rPr>
          <w:spacing w:val="-12"/>
          <w:sz w:val="22"/>
        </w:rPr>
        <w:t> </w:t>
      </w:r>
      <w:r>
        <w:rPr>
          <w:sz w:val="22"/>
        </w:rPr>
        <w:t>tersembunyi</w:t>
      </w:r>
      <w:r>
        <w:rPr>
          <w:spacing w:val="-14"/>
          <w:sz w:val="22"/>
        </w:rPr>
        <w:t> </w:t>
      </w:r>
      <w:r>
        <w:rPr>
          <w:sz w:val="22"/>
        </w:rPr>
        <w:t>atau</w:t>
      </w:r>
      <w:r>
        <w:rPr>
          <w:spacing w:val="-14"/>
          <w:sz w:val="22"/>
        </w:rPr>
        <w:t> </w:t>
      </w:r>
      <w:r>
        <w:rPr>
          <w:sz w:val="22"/>
        </w:rPr>
        <w:t>tanggul</w:t>
      </w:r>
      <w:r>
        <w:rPr>
          <w:spacing w:val="-13"/>
          <w:sz w:val="22"/>
        </w:rPr>
        <w:t> </w:t>
      </w:r>
      <w:r>
        <w:rPr>
          <w:sz w:val="22"/>
        </w:rPr>
        <w:t>terdepan,</w:t>
      </w:r>
      <w:r>
        <w:rPr>
          <w:spacing w:val="-14"/>
          <w:sz w:val="22"/>
        </w:rPr>
        <w:t> </w:t>
      </w:r>
      <w:r>
        <w:rPr>
          <w:sz w:val="22"/>
        </w:rPr>
        <w:t>mulai</w:t>
      </w:r>
      <w:r>
        <w:rPr>
          <w:spacing w:val="-14"/>
          <w:sz w:val="22"/>
        </w:rPr>
        <w:t> </w:t>
      </w:r>
      <w:r>
        <w:rPr>
          <w:sz w:val="22"/>
        </w:rPr>
        <w:t>dan</w:t>
      </w:r>
      <w:r>
        <w:rPr>
          <w:spacing w:val="-14"/>
          <w:sz w:val="22"/>
        </w:rPr>
        <w:t> </w:t>
      </w:r>
      <w:r>
        <w:rPr>
          <w:sz w:val="22"/>
        </w:rPr>
        <w:t>bagian</w:t>
      </w:r>
      <w:r>
        <w:rPr>
          <w:spacing w:val="-13"/>
          <w:sz w:val="22"/>
        </w:rPr>
        <w:t> </w:t>
      </w:r>
      <w:r>
        <w:rPr>
          <w:sz w:val="22"/>
        </w:rPr>
        <w:t>bawah tembok utama sampai ke seberang parit pertahanan luar;</w:t>
      </w:r>
    </w:p>
    <w:p>
      <w:pPr>
        <w:pStyle w:val="ListParagraph"/>
        <w:numPr>
          <w:ilvl w:val="0"/>
          <w:numId w:val="30"/>
        </w:numPr>
        <w:tabs>
          <w:tab w:pos="849" w:val="left" w:leader="none"/>
        </w:tabs>
        <w:spacing w:line="240" w:lineRule="auto" w:before="58" w:after="0"/>
        <w:ind w:left="849" w:right="382" w:hanging="533"/>
        <w:jc w:val="left"/>
        <w:rPr>
          <w:sz w:val="22"/>
        </w:rPr>
      </w:pPr>
      <w:r>
        <w:rPr>
          <w:sz w:val="22"/>
        </w:rPr>
        <w:t>dalam</w:t>
      </w:r>
      <w:r>
        <w:rPr>
          <w:spacing w:val="-14"/>
          <w:sz w:val="22"/>
        </w:rPr>
        <w:t> </w:t>
      </w:r>
      <w:r>
        <w:rPr>
          <w:sz w:val="22"/>
        </w:rPr>
        <w:t>benteng</w:t>
      </w:r>
      <w:r>
        <w:rPr>
          <w:spacing w:val="-14"/>
          <w:sz w:val="22"/>
        </w:rPr>
        <w:t> </w:t>
      </w:r>
      <w:r>
        <w:rPr>
          <w:sz w:val="22"/>
        </w:rPr>
        <w:t>tanpa</w:t>
      </w:r>
      <w:r>
        <w:rPr>
          <w:spacing w:val="-14"/>
          <w:sz w:val="22"/>
        </w:rPr>
        <w:t> </w:t>
      </w:r>
      <w:r>
        <w:rPr>
          <w:sz w:val="22"/>
        </w:rPr>
        <w:t>bangunan</w:t>
      </w:r>
      <w:r>
        <w:rPr>
          <w:spacing w:val="-13"/>
          <w:sz w:val="22"/>
        </w:rPr>
        <w:t> </w:t>
      </w:r>
      <w:r>
        <w:rPr>
          <w:sz w:val="22"/>
        </w:rPr>
        <w:t>luar,</w:t>
      </w:r>
      <w:r>
        <w:rPr>
          <w:spacing w:val="-14"/>
          <w:sz w:val="22"/>
        </w:rPr>
        <w:t> </w:t>
      </w:r>
      <w:r>
        <w:rPr>
          <w:sz w:val="22"/>
        </w:rPr>
        <w:t>mulai</w:t>
      </w:r>
      <w:r>
        <w:rPr>
          <w:spacing w:val="-14"/>
          <w:sz w:val="22"/>
        </w:rPr>
        <w:t> </w:t>
      </w:r>
      <w:r>
        <w:rPr>
          <w:sz w:val="22"/>
        </w:rPr>
        <w:t>dari</w:t>
      </w:r>
      <w:r>
        <w:rPr>
          <w:spacing w:val="-14"/>
          <w:sz w:val="22"/>
        </w:rPr>
        <w:t> </w:t>
      </w:r>
      <w:r>
        <w:rPr>
          <w:sz w:val="22"/>
        </w:rPr>
        <w:t>pangkal</w:t>
      </w:r>
      <w:r>
        <w:rPr>
          <w:spacing w:val="-13"/>
          <w:sz w:val="22"/>
        </w:rPr>
        <w:t> </w:t>
      </w:r>
      <w:r>
        <w:rPr>
          <w:sz w:val="22"/>
        </w:rPr>
        <w:t>sebelah</w:t>
      </w:r>
      <w:r>
        <w:rPr>
          <w:spacing w:val="-14"/>
          <w:sz w:val="22"/>
        </w:rPr>
        <w:t> </w:t>
      </w:r>
      <w:r>
        <w:rPr>
          <w:sz w:val="22"/>
        </w:rPr>
        <w:t>dalam</w:t>
      </w:r>
      <w:r>
        <w:rPr>
          <w:spacing w:val="-14"/>
          <w:sz w:val="22"/>
        </w:rPr>
        <w:t> </w:t>
      </w:r>
      <w:r>
        <w:rPr>
          <w:sz w:val="22"/>
        </w:rPr>
        <w:t>dari</w:t>
      </w:r>
      <w:r>
        <w:rPr>
          <w:spacing w:val="-12"/>
          <w:sz w:val="22"/>
        </w:rPr>
        <w:t> </w:t>
      </w:r>
      <w:r>
        <w:rPr>
          <w:sz w:val="22"/>
        </w:rPr>
        <w:t>jalan</w:t>
      </w:r>
      <w:r>
        <w:rPr>
          <w:spacing w:val="-14"/>
          <w:sz w:val="22"/>
        </w:rPr>
        <w:t> </w:t>
      </w:r>
      <w:r>
        <w:rPr>
          <w:sz w:val="22"/>
        </w:rPr>
        <w:t>koro kubu sampai ke seberang parit yang melingkar;</w:t>
      </w:r>
    </w:p>
    <w:p>
      <w:pPr>
        <w:pStyle w:val="ListParagraph"/>
        <w:numPr>
          <w:ilvl w:val="0"/>
          <w:numId w:val="30"/>
        </w:numPr>
        <w:tabs>
          <w:tab w:pos="847" w:val="left" w:leader="none"/>
          <w:tab w:pos="849" w:val="left" w:leader="none"/>
        </w:tabs>
        <w:spacing w:line="240" w:lineRule="auto" w:before="58" w:after="0"/>
        <w:ind w:left="849" w:right="169" w:hanging="533"/>
        <w:jc w:val="both"/>
        <w:rPr>
          <w:sz w:val="22"/>
        </w:rPr>
      </w:pPr>
      <w:r>
        <w:rPr>
          <w:spacing w:val="-2"/>
          <w:sz w:val="22"/>
        </w:rPr>
        <w:t>dan</w:t>
      </w:r>
      <w:r>
        <w:rPr>
          <w:spacing w:val="-6"/>
          <w:sz w:val="22"/>
        </w:rPr>
        <w:t> </w:t>
      </w:r>
      <w:r>
        <w:rPr>
          <w:spacing w:val="-2"/>
          <w:sz w:val="22"/>
        </w:rPr>
        <w:t>akhirnya</w:t>
      </w:r>
      <w:r>
        <w:rPr>
          <w:spacing w:val="-6"/>
          <w:sz w:val="22"/>
        </w:rPr>
        <w:t> </w:t>
      </w:r>
      <w:r>
        <w:rPr>
          <w:spacing w:val="-2"/>
          <w:sz w:val="22"/>
        </w:rPr>
        <w:t>bila</w:t>
      </w:r>
      <w:r>
        <w:rPr>
          <w:spacing w:val="-6"/>
          <w:sz w:val="22"/>
        </w:rPr>
        <w:t> </w:t>
      </w:r>
      <w:r>
        <w:rPr>
          <w:spacing w:val="-2"/>
          <w:sz w:val="22"/>
        </w:rPr>
        <w:t>di</w:t>
      </w:r>
      <w:r>
        <w:rPr>
          <w:spacing w:val="-7"/>
          <w:sz w:val="22"/>
        </w:rPr>
        <w:t> </w:t>
      </w:r>
      <w:r>
        <w:rPr>
          <w:spacing w:val="-2"/>
          <w:sz w:val="22"/>
        </w:rPr>
        <w:t>belakang</w:t>
      </w:r>
      <w:r>
        <w:rPr>
          <w:spacing w:val="-4"/>
          <w:sz w:val="22"/>
        </w:rPr>
        <w:t> </w:t>
      </w:r>
      <w:r>
        <w:rPr>
          <w:spacing w:val="-2"/>
          <w:sz w:val="22"/>
        </w:rPr>
        <w:t>pangkal</w:t>
      </w:r>
      <w:r>
        <w:rPr>
          <w:spacing w:val="-5"/>
          <w:sz w:val="22"/>
        </w:rPr>
        <w:t> </w:t>
      </w:r>
      <w:r>
        <w:rPr>
          <w:spacing w:val="-2"/>
          <w:sz w:val="22"/>
        </w:rPr>
        <w:t>sebelah</w:t>
      </w:r>
      <w:r>
        <w:rPr>
          <w:spacing w:val="-4"/>
          <w:sz w:val="22"/>
        </w:rPr>
        <w:t> </w:t>
      </w:r>
      <w:r>
        <w:rPr>
          <w:spacing w:val="-2"/>
          <w:sz w:val="22"/>
        </w:rPr>
        <w:t>dalam</w:t>
      </w:r>
      <w:r>
        <w:rPr>
          <w:spacing w:val="-4"/>
          <w:sz w:val="22"/>
        </w:rPr>
        <w:t> </w:t>
      </w:r>
      <w:r>
        <w:rPr>
          <w:spacing w:val="-2"/>
          <w:sz w:val="22"/>
        </w:rPr>
        <w:t>dari</w:t>
      </w:r>
      <w:r>
        <w:rPr>
          <w:spacing w:val="-5"/>
          <w:sz w:val="22"/>
        </w:rPr>
        <w:t> </w:t>
      </w:r>
      <w:r>
        <w:rPr>
          <w:spacing w:val="-2"/>
          <w:sz w:val="22"/>
        </w:rPr>
        <w:t>jalan</w:t>
      </w:r>
      <w:r>
        <w:rPr>
          <w:spacing w:val="-4"/>
          <w:sz w:val="22"/>
        </w:rPr>
        <w:t> </w:t>
      </w:r>
      <w:r>
        <w:rPr>
          <w:spacing w:val="-2"/>
          <w:sz w:val="22"/>
        </w:rPr>
        <w:t>kubu</w:t>
      </w:r>
      <w:r>
        <w:rPr>
          <w:spacing w:val="-8"/>
          <w:sz w:val="22"/>
        </w:rPr>
        <w:t> </w:t>
      </w:r>
      <w:r>
        <w:rPr>
          <w:spacing w:val="-2"/>
          <w:sz w:val="22"/>
        </w:rPr>
        <w:t>ada</w:t>
      </w:r>
      <w:r>
        <w:rPr>
          <w:spacing w:val="-6"/>
          <w:sz w:val="22"/>
        </w:rPr>
        <w:t> </w:t>
      </w:r>
      <w:r>
        <w:rPr>
          <w:spacing w:val="-2"/>
          <w:sz w:val="22"/>
        </w:rPr>
        <w:t>parit</w:t>
      </w:r>
      <w:r>
        <w:rPr>
          <w:spacing w:val="-4"/>
          <w:sz w:val="22"/>
        </w:rPr>
        <w:t> </w:t>
      </w:r>
      <w:r>
        <w:rPr>
          <w:spacing w:val="-2"/>
          <w:sz w:val="22"/>
        </w:rPr>
        <w:t>pembatas, </w:t>
      </w:r>
      <w:r>
        <w:rPr>
          <w:sz w:val="22"/>
        </w:rPr>
        <w:t>tanggul</w:t>
      </w:r>
      <w:r>
        <w:rPr>
          <w:spacing w:val="-10"/>
          <w:sz w:val="22"/>
        </w:rPr>
        <w:t> </w:t>
      </w:r>
      <w:r>
        <w:rPr>
          <w:sz w:val="22"/>
        </w:rPr>
        <w:t>dan</w:t>
      </w:r>
      <w:r>
        <w:rPr>
          <w:spacing w:val="-8"/>
          <w:sz w:val="22"/>
        </w:rPr>
        <w:t> </w:t>
      </w:r>
      <w:r>
        <w:rPr>
          <w:sz w:val="22"/>
        </w:rPr>
        <w:t>sebagainya,</w:t>
      </w:r>
      <w:r>
        <w:rPr>
          <w:spacing w:val="-10"/>
          <w:sz w:val="22"/>
        </w:rPr>
        <w:t> </w:t>
      </w:r>
      <w:r>
        <w:rPr>
          <w:sz w:val="22"/>
        </w:rPr>
        <w:t>maka</w:t>
      </w:r>
      <w:r>
        <w:rPr>
          <w:spacing w:val="-10"/>
          <w:sz w:val="22"/>
        </w:rPr>
        <w:t> </w:t>
      </w:r>
      <w:r>
        <w:rPr>
          <w:sz w:val="22"/>
        </w:rPr>
        <w:t>jalur</w:t>
      </w:r>
      <w:r>
        <w:rPr>
          <w:spacing w:val="-11"/>
          <w:sz w:val="22"/>
        </w:rPr>
        <w:t> </w:t>
      </w:r>
      <w:r>
        <w:rPr>
          <w:sz w:val="22"/>
        </w:rPr>
        <w:t>tanah</w:t>
      </w:r>
      <w:r>
        <w:rPr>
          <w:spacing w:val="-8"/>
          <w:sz w:val="22"/>
        </w:rPr>
        <w:t> </w:t>
      </w:r>
      <w:r>
        <w:rPr>
          <w:sz w:val="22"/>
        </w:rPr>
        <w:t>itu</w:t>
      </w:r>
      <w:r>
        <w:rPr>
          <w:spacing w:val="-10"/>
          <w:sz w:val="22"/>
        </w:rPr>
        <w:t> </w:t>
      </w:r>
      <w:r>
        <w:rPr>
          <w:sz w:val="22"/>
        </w:rPr>
        <w:t>pun</w:t>
      </w:r>
      <w:r>
        <w:rPr>
          <w:spacing w:val="-10"/>
          <w:sz w:val="22"/>
        </w:rPr>
        <w:t> </w:t>
      </w:r>
      <w:r>
        <w:rPr>
          <w:sz w:val="22"/>
        </w:rPr>
        <w:t>serta</w:t>
      </w:r>
      <w:r>
        <w:rPr>
          <w:spacing w:val="-10"/>
          <w:sz w:val="22"/>
        </w:rPr>
        <w:t> </w:t>
      </w:r>
      <w:r>
        <w:rPr>
          <w:sz w:val="22"/>
        </w:rPr>
        <w:t>tanaman-tanaman</w:t>
      </w:r>
      <w:r>
        <w:rPr>
          <w:spacing w:val="-10"/>
          <w:sz w:val="22"/>
        </w:rPr>
        <w:t> </w:t>
      </w:r>
      <w:r>
        <w:rPr>
          <w:sz w:val="22"/>
        </w:rPr>
        <w:t>dan</w:t>
      </w:r>
      <w:r>
        <w:rPr>
          <w:spacing w:val="-10"/>
          <w:sz w:val="22"/>
        </w:rPr>
        <w:t> </w:t>
      </w:r>
      <w:r>
        <w:rPr>
          <w:sz w:val="22"/>
        </w:rPr>
        <w:t>bangunan di atasnya termasuk tanah militer.</w:t>
      </w:r>
    </w:p>
    <w:p>
      <w:pPr>
        <w:pStyle w:val="BodyText"/>
        <w:spacing w:before="116"/>
        <w:ind w:left="0"/>
      </w:pPr>
    </w:p>
    <w:p>
      <w:pPr>
        <w:pStyle w:val="BodyText"/>
        <w:ind w:left="4005"/>
      </w:pPr>
      <w:r>
        <w:rPr>
          <w:w w:val="105"/>
        </w:rPr>
        <w:t>Pasal</w:t>
      </w:r>
      <w:r>
        <w:rPr>
          <w:spacing w:val="17"/>
          <w:w w:val="105"/>
        </w:rPr>
        <w:t> </w:t>
      </w:r>
      <w:r>
        <w:rPr>
          <w:spacing w:val="-5"/>
          <w:w w:val="105"/>
        </w:rPr>
        <w:t>525</w:t>
      </w:r>
    </w:p>
    <w:p>
      <w:pPr>
        <w:pStyle w:val="BodyText"/>
        <w:spacing w:before="59"/>
        <w:ind w:right="61"/>
      </w:pPr>
      <w:r>
        <w:rPr/>
        <w:t>Semua</w:t>
      </w:r>
      <w:r>
        <w:rPr>
          <w:spacing w:val="-16"/>
        </w:rPr>
        <w:t> </w:t>
      </w:r>
      <w:r>
        <w:rPr/>
        <w:t>benteng</w:t>
      </w:r>
      <w:r>
        <w:rPr>
          <w:spacing w:val="-14"/>
        </w:rPr>
        <w:t> </w:t>
      </w:r>
      <w:r>
        <w:rPr/>
        <w:t>yang</w:t>
      </w:r>
      <w:r>
        <w:rPr>
          <w:spacing w:val="-14"/>
        </w:rPr>
        <w:t> </w:t>
      </w:r>
      <w:r>
        <w:rPr/>
        <w:t>tidak</w:t>
      </w:r>
      <w:r>
        <w:rPr>
          <w:spacing w:val="-13"/>
        </w:rPr>
        <w:t> </w:t>
      </w:r>
      <w:r>
        <w:rPr/>
        <w:t>ditempati,</w:t>
      </w:r>
      <w:r>
        <w:rPr>
          <w:spacing w:val="-14"/>
        </w:rPr>
        <w:t> </w:t>
      </w:r>
      <w:r>
        <w:rPr/>
        <w:t>seperti</w:t>
      </w:r>
      <w:r>
        <w:rPr>
          <w:spacing w:val="-14"/>
        </w:rPr>
        <w:t> </w:t>
      </w:r>
      <w:r>
        <w:rPr/>
        <w:t>kubu-kubu,</w:t>
      </w:r>
      <w:r>
        <w:rPr>
          <w:spacing w:val="-14"/>
        </w:rPr>
        <w:t> </w:t>
      </w:r>
      <w:r>
        <w:rPr/>
        <w:t>pos</w:t>
      </w:r>
      <w:r>
        <w:rPr>
          <w:spacing w:val="-13"/>
        </w:rPr>
        <w:t> </w:t>
      </w:r>
      <w:r>
        <w:rPr/>
        <w:t>yang</w:t>
      </w:r>
      <w:r>
        <w:rPr>
          <w:spacing w:val="-14"/>
        </w:rPr>
        <w:t> </w:t>
      </w:r>
      <w:r>
        <w:rPr/>
        <w:t>menonjol,</w:t>
      </w:r>
      <w:r>
        <w:rPr>
          <w:spacing w:val="-14"/>
        </w:rPr>
        <w:t> </w:t>
      </w:r>
      <w:r>
        <w:rPr/>
        <w:t>tanggul,</w:t>
      </w:r>
      <w:r>
        <w:rPr>
          <w:spacing w:val="-14"/>
        </w:rPr>
        <w:t> </w:t>
      </w:r>
      <w:r>
        <w:rPr/>
        <w:t>garis</w:t>
      </w:r>
      <w:r>
        <w:rPr>
          <w:spacing w:val="-13"/>
        </w:rPr>
        <w:t> </w:t>
      </w:r>
      <w:r>
        <w:rPr/>
        <w:t>dan meriam,</w:t>
      </w:r>
      <w:r>
        <w:rPr>
          <w:spacing w:val="-10"/>
        </w:rPr>
        <w:t> </w:t>
      </w:r>
      <w:r>
        <w:rPr/>
        <w:t>semuanya</w:t>
      </w:r>
      <w:r>
        <w:rPr>
          <w:spacing w:val="-11"/>
        </w:rPr>
        <w:t> </w:t>
      </w:r>
      <w:r>
        <w:rPr/>
        <w:t>termasuk</w:t>
      </w:r>
      <w:r>
        <w:rPr>
          <w:spacing w:val="-9"/>
        </w:rPr>
        <w:t> </w:t>
      </w:r>
      <w:r>
        <w:rPr/>
        <w:t>tanah</w:t>
      </w:r>
      <w:r>
        <w:rPr>
          <w:spacing w:val="-9"/>
        </w:rPr>
        <w:t> </w:t>
      </w:r>
      <w:r>
        <w:rPr/>
        <w:t>militer</w:t>
      </w:r>
      <w:r>
        <w:rPr>
          <w:spacing w:val="-12"/>
        </w:rPr>
        <w:t> </w:t>
      </w:r>
      <w:r>
        <w:rPr/>
        <w:t>negara</w:t>
      </w:r>
      <w:r>
        <w:rPr>
          <w:spacing w:val="-11"/>
        </w:rPr>
        <w:t> </w:t>
      </w:r>
      <w:r>
        <w:rPr/>
        <w:t>dengan</w:t>
      </w:r>
      <w:r>
        <w:rPr>
          <w:spacing w:val="-9"/>
        </w:rPr>
        <w:t> </w:t>
      </w:r>
      <w:r>
        <w:rPr/>
        <w:t>tanah</w:t>
      </w:r>
      <w:r>
        <w:rPr>
          <w:spacing w:val="-11"/>
        </w:rPr>
        <w:t> </w:t>
      </w:r>
      <w:r>
        <w:rPr/>
        <w:t>di</w:t>
      </w:r>
      <w:r>
        <w:rPr>
          <w:spacing w:val="-10"/>
        </w:rPr>
        <w:t> </w:t>
      </w:r>
      <w:r>
        <w:rPr/>
        <w:t>sekitarnya,</w:t>
      </w:r>
      <w:r>
        <w:rPr>
          <w:spacing w:val="-8"/>
        </w:rPr>
        <w:t> </w:t>
      </w:r>
      <w:r>
        <w:rPr/>
        <w:t>yang</w:t>
      </w:r>
      <w:r>
        <w:rPr>
          <w:spacing w:val="-11"/>
        </w:rPr>
        <w:t> </w:t>
      </w:r>
      <w:r>
        <w:rPr/>
        <w:t>telah</w:t>
      </w:r>
      <w:r>
        <w:rPr>
          <w:spacing w:val="-9"/>
        </w:rPr>
        <w:t> </w:t>
      </w:r>
      <w:r>
        <w:rPr/>
        <w:t>dibeli oleh negara sewaktu benteng itu dibuat.</w:t>
      </w:r>
    </w:p>
    <w:p>
      <w:pPr>
        <w:pStyle w:val="BodyText"/>
        <w:spacing w:before="57"/>
      </w:pPr>
      <w:r>
        <w:rPr>
          <w:spacing w:val="-2"/>
        </w:rPr>
        <w:t>Terhadap semua</w:t>
      </w:r>
      <w:r>
        <w:rPr>
          <w:spacing w:val="-5"/>
        </w:rPr>
        <w:t> </w:t>
      </w:r>
      <w:r>
        <w:rPr>
          <w:spacing w:val="-2"/>
        </w:rPr>
        <w:t>benteng</w:t>
      </w:r>
      <w:r>
        <w:rPr>
          <w:spacing w:val="-4"/>
        </w:rPr>
        <w:t> </w:t>
      </w:r>
      <w:r>
        <w:rPr>
          <w:spacing w:val="-2"/>
        </w:rPr>
        <w:t>yang</w:t>
      </w:r>
      <w:r>
        <w:rPr>
          <w:spacing w:val="-4"/>
        </w:rPr>
        <w:t> </w:t>
      </w:r>
      <w:r>
        <w:rPr>
          <w:spacing w:val="-2"/>
        </w:rPr>
        <w:t>ditempeli,</w:t>
      </w:r>
      <w:r>
        <w:rPr>
          <w:spacing w:val="-4"/>
        </w:rPr>
        <w:t> </w:t>
      </w:r>
      <w:r>
        <w:rPr>
          <w:spacing w:val="-2"/>
        </w:rPr>
        <w:t>berlaku</w:t>
      </w:r>
      <w:r>
        <w:rPr>
          <w:spacing w:val="-4"/>
        </w:rPr>
        <w:t> </w:t>
      </w:r>
      <w:r>
        <w:rPr>
          <w:spacing w:val="-2"/>
        </w:rPr>
        <w:t>ketentuan</w:t>
      </w:r>
      <w:r>
        <w:rPr>
          <w:spacing w:val="-4"/>
        </w:rPr>
        <w:t> </w:t>
      </w:r>
      <w:r>
        <w:rPr>
          <w:spacing w:val="-2"/>
        </w:rPr>
        <w:t>pasal</w:t>
      </w:r>
      <w:r>
        <w:rPr>
          <w:spacing w:val="-4"/>
        </w:rPr>
        <w:t> </w:t>
      </w:r>
      <w:r>
        <w:rPr>
          <w:spacing w:val="-2"/>
        </w:rPr>
        <w:t>yang lalu.</w:t>
      </w:r>
    </w:p>
    <w:p>
      <w:pPr>
        <w:pStyle w:val="BodyText"/>
        <w:spacing w:before="116"/>
        <w:ind w:left="0"/>
      </w:pPr>
    </w:p>
    <w:p>
      <w:pPr>
        <w:pStyle w:val="BodyText"/>
        <w:ind w:left="4005"/>
      </w:pPr>
      <w:r>
        <w:rPr>
          <w:w w:val="105"/>
        </w:rPr>
        <w:t>Pasal</w:t>
      </w:r>
      <w:r>
        <w:rPr>
          <w:spacing w:val="17"/>
          <w:w w:val="105"/>
        </w:rPr>
        <w:t> </w:t>
      </w:r>
      <w:r>
        <w:rPr>
          <w:spacing w:val="-5"/>
          <w:w w:val="105"/>
        </w:rPr>
        <w:t>526</w:t>
      </w:r>
    </w:p>
    <w:p>
      <w:pPr>
        <w:pStyle w:val="BodyText"/>
        <w:spacing w:before="56"/>
      </w:pPr>
      <w:r>
        <w:rPr>
          <w:spacing w:val="-2"/>
        </w:rPr>
        <w:t>Barang</w:t>
      </w:r>
      <w:r>
        <w:rPr>
          <w:spacing w:val="-5"/>
        </w:rPr>
        <w:t> </w:t>
      </w:r>
      <w:r>
        <w:rPr>
          <w:spacing w:val="-2"/>
        </w:rPr>
        <w:t>milik</w:t>
      </w:r>
      <w:r>
        <w:rPr>
          <w:spacing w:val="-5"/>
        </w:rPr>
        <w:t> </w:t>
      </w:r>
      <w:r>
        <w:rPr>
          <w:spacing w:val="-2"/>
        </w:rPr>
        <w:t>suatu</w:t>
      </w:r>
      <w:r>
        <w:rPr>
          <w:spacing w:val="-5"/>
        </w:rPr>
        <w:t> </w:t>
      </w:r>
      <w:r>
        <w:rPr>
          <w:spacing w:val="-2"/>
        </w:rPr>
        <w:t>persekutuan</w:t>
      </w:r>
      <w:r>
        <w:rPr>
          <w:spacing w:val="-7"/>
        </w:rPr>
        <w:t> </w:t>
      </w:r>
      <w:r>
        <w:rPr>
          <w:spacing w:val="-2"/>
        </w:rPr>
        <w:t>adalah</w:t>
      </w:r>
      <w:r>
        <w:rPr>
          <w:spacing w:val="-5"/>
        </w:rPr>
        <w:t> </w:t>
      </w:r>
      <w:r>
        <w:rPr>
          <w:spacing w:val="-2"/>
        </w:rPr>
        <w:t>barang</w:t>
      </w:r>
      <w:r>
        <w:rPr>
          <w:spacing w:val="-5"/>
        </w:rPr>
        <w:t> </w:t>
      </w:r>
      <w:r>
        <w:rPr>
          <w:spacing w:val="-2"/>
        </w:rPr>
        <w:t>milik</w:t>
      </w:r>
      <w:r>
        <w:rPr>
          <w:spacing w:val="-7"/>
        </w:rPr>
        <w:t> </w:t>
      </w:r>
      <w:r>
        <w:rPr>
          <w:spacing w:val="-2"/>
        </w:rPr>
        <w:t>bersama</w:t>
      </w:r>
      <w:r>
        <w:rPr>
          <w:spacing w:val="-7"/>
        </w:rPr>
        <w:t> </w:t>
      </w:r>
      <w:r>
        <w:rPr>
          <w:spacing w:val="-2"/>
        </w:rPr>
        <w:t>dari</w:t>
      </w:r>
      <w:r>
        <w:rPr>
          <w:spacing w:val="-4"/>
        </w:rPr>
        <w:t> </w:t>
      </w:r>
      <w:r>
        <w:rPr>
          <w:spacing w:val="-2"/>
        </w:rPr>
        <w:t>suatu</w:t>
      </w:r>
      <w:r>
        <w:rPr>
          <w:spacing w:val="-5"/>
        </w:rPr>
        <w:t> </w:t>
      </w:r>
      <w:r>
        <w:rPr>
          <w:spacing w:val="-2"/>
        </w:rPr>
        <w:t>perkumpulan.</w:t>
      </w:r>
    </w:p>
    <w:p>
      <w:pPr>
        <w:pStyle w:val="BodyText"/>
        <w:spacing w:before="116"/>
        <w:ind w:left="0"/>
      </w:pPr>
    </w:p>
    <w:p>
      <w:pPr>
        <w:pStyle w:val="BodyText"/>
        <w:ind w:left="4005"/>
      </w:pPr>
      <w:r>
        <w:rPr>
          <w:w w:val="105"/>
        </w:rPr>
        <w:t>Pasal</w:t>
      </w:r>
      <w:r>
        <w:rPr>
          <w:spacing w:val="17"/>
          <w:w w:val="105"/>
        </w:rPr>
        <w:t> </w:t>
      </w:r>
      <w:r>
        <w:rPr>
          <w:spacing w:val="-5"/>
          <w:w w:val="105"/>
        </w:rPr>
        <w:t>527</w:t>
      </w:r>
    </w:p>
    <w:p>
      <w:pPr>
        <w:pStyle w:val="BodyText"/>
        <w:spacing w:before="57"/>
      </w:pPr>
      <w:r>
        <w:rPr>
          <w:spacing w:val="-2"/>
        </w:rPr>
        <w:t>Barang</w:t>
      </w:r>
      <w:r>
        <w:rPr>
          <w:spacing w:val="-4"/>
        </w:rPr>
        <w:t> </w:t>
      </w:r>
      <w:r>
        <w:rPr>
          <w:spacing w:val="-2"/>
        </w:rPr>
        <w:t>milik</w:t>
      </w:r>
      <w:r>
        <w:rPr>
          <w:spacing w:val="-4"/>
        </w:rPr>
        <w:t> </w:t>
      </w:r>
      <w:r>
        <w:rPr>
          <w:spacing w:val="-2"/>
        </w:rPr>
        <w:t>perorangan</w:t>
      </w:r>
      <w:r>
        <w:rPr>
          <w:spacing w:val="-4"/>
        </w:rPr>
        <w:t> </w:t>
      </w:r>
      <w:r>
        <w:rPr>
          <w:spacing w:val="-2"/>
        </w:rPr>
        <w:t>adalah</w:t>
      </w:r>
      <w:r>
        <w:rPr>
          <w:spacing w:val="-4"/>
        </w:rPr>
        <w:t> </w:t>
      </w:r>
      <w:r>
        <w:rPr>
          <w:spacing w:val="-2"/>
        </w:rPr>
        <w:t>barang</w:t>
      </w:r>
      <w:r>
        <w:rPr>
          <w:spacing w:val="-6"/>
        </w:rPr>
        <w:t> </w:t>
      </w:r>
      <w:r>
        <w:rPr>
          <w:spacing w:val="-2"/>
        </w:rPr>
        <w:t>milik</w:t>
      </w:r>
      <w:r>
        <w:rPr>
          <w:spacing w:val="-8"/>
        </w:rPr>
        <w:t> </w:t>
      </w:r>
      <w:r>
        <w:rPr>
          <w:spacing w:val="-2"/>
        </w:rPr>
        <w:t>seseorang</w:t>
      </w:r>
      <w:r>
        <w:rPr>
          <w:spacing w:val="-4"/>
        </w:rPr>
        <w:t> </w:t>
      </w:r>
      <w:r>
        <w:rPr>
          <w:spacing w:val="-2"/>
        </w:rPr>
        <w:t>atau</w:t>
      </w:r>
      <w:r>
        <w:rPr>
          <w:spacing w:val="-6"/>
        </w:rPr>
        <w:t> </w:t>
      </w:r>
      <w:r>
        <w:rPr>
          <w:spacing w:val="-2"/>
        </w:rPr>
        <w:t>beberapa</w:t>
      </w:r>
      <w:r>
        <w:rPr>
          <w:spacing w:val="-4"/>
        </w:rPr>
        <w:t> </w:t>
      </w:r>
      <w:r>
        <w:rPr>
          <w:spacing w:val="-2"/>
        </w:rPr>
        <w:t>orang</w:t>
      </w:r>
      <w:r>
        <w:rPr>
          <w:spacing w:val="-4"/>
        </w:rPr>
        <w:t> </w:t>
      </w:r>
      <w:r>
        <w:rPr>
          <w:spacing w:val="-2"/>
        </w:rPr>
        <w:t>secara perseorangan.</w:t>
      </w:r>
    </w:p>
    <w:p>
      <w:pPr>
        <w:pStyle w:val="BodyText"/>
        <w:spacing w:before="114"/>
        <w:ind w:left="0"/>
      </w:pPr>
    </w:p>
    <w:p>
      <w:pPr>
        <w:pStyle w:val="BodyText"/>
        <w:ind w:left="4005"/>
      </w:pPr>
      <w:r>
        <w:rPr>
          <w:w w:val="105"/>
        </w:rPr>
        <w:t>Pasal</w:t>
      </w:r>
      <w:r>
        <w:rPr>
          <w:spacing w:val="17"/>
          <w:w w:val="105"/>
        </w:rPr>
        <w:t> </w:t>
      </w:r>
      <w:r>
        <w:rPr>
          <w:spacing w:val="-5"/>
          <w:w w:val="105"/>
        </w:rPr>
        <w:t>528</w:t>
      </w:r>
    </w:p>
    <w:p>
      <w:pPr>
        <w:pStyle w:val="BodyText"/>
        <w:spacing w:after="0"/>
        <w:sectPr>
          <w:pgSz w:w="12240" w:h="15840"/>
          <w:pgMar w:top="1520" w:bottom="280" w:left="1800" w:right="1800"/>
        </w:sectPr>
      </w:pPr>
    </w:p>
    <w:p>
      <w:pPr>
        <w:pStyle w:val="BodyText"/>
        <w:spacing w:before="65"/>
        <w:ind w:hanging="1"/>
      </w:pPr>
      <w:r>
        <w:rPr/>
        <w:t>Atas</w:t>
      </w:r>
      <w:r>
        <w:rPr>
          <w:spacing w:val="-11"/>
        </w:rPr>
        <w:t> </w:t>
      </w:r>
      <w:r>
        <w:rPr/>
        <w:t>suatu</w:t>
      </w:r>
      <w:r>
        <w:rPr>
          <w:spacing w:val="-10"/>
        </w:rPr>
        <w:t> </w:t>
      </w:r>
      <w:r>
        <w:rPr/>
        <w:t>barang,</w:t>
      </w:r>
      <w:r>
        <w:rPr>
          <w:spacing w:val="-12"/>
        </w:rPr>
        <w:t> </w:t>
      </w:r>
      <w:r>
        <w:rPr/>
        <w:t>orang</w:t>
      </w:r>
      <w:r>
        <w:rPr>
          <w:spacing w:val="-13"/>
        </w:rPr>
        <w:t> </w:t>
      </w:r>
      <w:r>
        <w:rPr/>
        <w:t>dapat</w:t>
      </w:r>
      <w:r>
        <w:rPr>
          <w:spacing w:val="-13"/>
        </w:rPr>
        <w:t> </w:t>
      </w:r>
      <w:r>
        <w:rPr/>
        <w:t>mempunyai</w:t>
      </w:r>
      <w:r>
        <w:rPr>
          <w:spacing w:val="-12"/>
        </w:rPr>
        <w:t> </w:t>
      </w:r>
      <w:r>
        <w:rPr/>
        <w:t>hak</w:t>
      </w:r>
      <w:r>
        <w:rPr>
          <w:spacing w:val="-10"/>
        </w:rPr>
        <w:t> </w:t>
      </w:r>
      <w:r>
        <w:rPr/>
        <w:t>besit</w:t>
      </w:r>
      <w:r>
        <w:rPr>
          <w:spacing w:val="-11"/>
        </w:rPr>
        <w:t> </w:t>
      </w:r>
      <w:r>
        <w:rPr/>
        <w:t>atau</w:t>
      </w:r>
      <w:r>
        <w:rPr>
          <w:spacing w:val="-13"/>
        </w:rPr>
        <w:t> </w:t>
      </w:r>
      <w:r>
        <w:rPr/>
        <w:t>hak</w:t>
      </w:r>
      <w:r>
        <w:rPr>
          <w:spacing w:val="-10"/>
        </w:rPr>
        <w:t> </w:t>
      </w:r>
      <w:r>
        <w:rPr/>
        <w:t>milik</w:t>
      </w:r>
      <w:r>
        <w:rPr>
          <w:spacing w:val="-13"/>
        </w:rPr>
        <w:t> </w:t>
      </w:r>
      <w:r>
        <w:rPr/>
        <w:t>atau</w:t>
      </w:r>
      <w:r>
        <w:rPr>
          <w:spacing w:val="-10"/>
        </w:rPr>
        <w:t> </w:t>
      </w:r>
      <w:r>
        <w:rPr/>
        <w:t>hak</w:t>
      </w:r>
      <w:r>
        <w:rPr>
          <w:spacing w:val="-13"/>
        </w:rPr>
        <w:t> </w:t>
      </w:r>
      <w:r>
        <w:rPr/>
        <w:t>waris</w:t>
      </w:r>
      <w:r>
        <w:rPr>
          <w:spacing w:val="-13"/>
        </w:rPr>
        <w:t> </w:t>
      </w:r>
      <w:r>
        <w:rPr/>
        <w:t>atau</w:t>
      </w:r>
      <w:r>
        <w:rPr>
          <w:spacing w:val="-13"/>
        </w:rPr>
        <w:t> </w:t>
      </w:r>
      <w:r>
        <w:rPr/>
        <w:t>hak menikmati hasil atau hak pengabdian tanah, atau hak gadai atau hak hipotek.</w:t>
      </w:r>
    </w:p>
    <w:p>
      <w:pPr>
        <w:pStyle w:val="BodyText"/>
        <w:spacing w:before="114"/>
        <w:ind w:left="0"/>
      </w:pPr>
    </w:p>
    <w:p>
      <w:pPr>
        <w:pStyle w:val="BodyText"/>
        <w:ind w:left="359" w:right="103"/>
        <w:jc w:val="center"/>
      </w:pPr>
      <w:r>
        <w:rPr/>
        <w:t>BAB</w:t>
      </w:r>
      <w:r>
        <w:rPr>
          <w:spacing w:val="-1"/>
        </w:rPr>
        <w:t> </w:t>
      </w:r>
      <w:r>
        <w:rPr>
          <w:spacing w:val="-5"/>
          <w:w w:val="110"/>
        </w:rPr>
        <w:t>II</w:t>
      </w:r>
    </w:p>
    <w:p>
      <w:pPr>
        <w:pStyle w:val="BodyText"/>
        <w:spacing w:before="59"/>
        <w:ind w:left="359" w:right="104"/>
        <w:jc w:val="center"/>
      </w:pPr>
      <w:r>
        <w:rPr>
          <w:w w:val="105"/>
        </w:rPr>
        <w:t>BESIT</w:t>
      </w:r>
      <w:r>
        <w:rPr>
          <w:spacing w:val="6"/>
          <w:w w:val="105"/>
        </w:rPr>
        <w:t> </w:t>
      </w:r>
      <w:r>
        <w:rPr>
          <w:w w:val="105"/>
        </w:rPr>
        <w:t>DAN</w:t>
      </w:r>
      <w:r>
        <w:rPr>
          <w:spacing w:val="4"/>
          <w:w w:val="105"/>
        </w:rPr>
        <w:t> </w:t>
      </w:r>
      <w:r>
        <w:rPr>
          <w:w w:val="105"/>
        </w:rPr>
        <w:t>HAK-HAK</w:t>
      </w:r>
      <w:r>
        <w:rPr>
          <w:spacing w:val="3"/>
          <w:w w:val="105"/>
        </w:rPr>
        <w:t> </w:t>
      </w:r>
      <w:r>
        <w:rPr>
          <w:w w:val="105"/>
        </w:rPr>
        <w:t>YANG</w:t>
      </w:r>
      <w:r>
        <w:rPr>
          <w:spacing w:val="3"/>
          <w:w w:val="105"/>
        </w:rPr>
        <w:t> </w:t>
      </w:r>
      <w:r>
        <w:rPr>
          <w:w w:val="105"/>
        </w:rPr>
        <w:t>TIMBUL</w:t>
      </w:r>
      <w:r>
        <w:rPr>
          <w:spacing w:val="2"/>
          <w:w w:val="105"/>
        </w:rPr>
        <w:t> </w:t>
      </w:r>
      <w:r>
        <w:rPr>
          <w:spacing w:val="-2"/>
          <w:w w:val="105"/>
        </w:rPr>
        <w:t>KARENANYA</w:t>
      </w:r>
    </w:p>
    <w:p>
      <w:pPr>
        <w:pStyle w:val="BodyText"/>
        <w:spacing w:before="113"/>
        <w:ind w:left="0"/>
      </w:pPr>
    </w:p>
    <w:p>
      <w:pPr>
        <w:pStyle w:val="BodyText"/>
        <w:spacing w:before="1"/>
        <w:ind w:left="359" w:right="105"/>
        <w:jc w:val="center"/>
      </w:pPr>
      <w:r>
        <w:rPr/>
        <w:t>BAGIAN</w:t>
      </w:r>
      <w:r>
        <w:rPr>
          <w:spacing w:val="36"/>
        </w:rPr>
        <w:t> </w:t>
      </w:r>
      <w:r>
        <w:rPr>
          <w:spacing w:val="-10"/>
        </w:rPr>
        <w:t>1</w:t>
      </w:r>
    </w:p>
    <w:p>
      <w:pPr>
        <w:pStyle w:val="BodyText"/>
        <w:spacing w:before="56"/>
        <w:ind w:left="359" w:right="102"/>
        <w:jc w:val="center"/>
      </w:pPr>
      <w:r>
        <w:rPr>
          <w:spacing w:val="-2"/>
          <w:w w:val="110"/>
        </w:rPr>
        <w:t>Sifat</w:t>
      </w:r>
      <w:r>
        <w:rPr>
          <w:spacing w:val="-4"/>
          <w:w w:val="110"/>
        </w:rPr>
        <w:t> </w:t>
      </w:r>
      <w:r>
        <w:rPr>
          <w:spacing w:val="-2"/>
          <w:w w:val="110"/>
        </w:rPr>
        <w:t>Besit</w:t>
      </w:r>
      <w:r>
        <w:rPr>
          <w:spacing w:val="-3"/>
          <w:w w:val="110"/>
        </w:rPr>
        <w:t> </w:t>
      </w:r>
      <w:r>
        <w:rPr>
          <w:spacing w:val="-2"/>
          <w:w w:val="110"/>
        </w:rPr>
        <w:t>dan</w:t>
      </w:r>
      <w:r>
        <w:rPr>
          <w:spacing w:val="-5"/>
          <w:w w:val="110"/>
        </w:rPr>
        <w:t> </w:t>
      </w:r>
      <w:r>
        <w:rPr>
          <w:spacing w:val="-2"/>
          <w:w w:val="110"/>
        </w:rPr>
        <w:t>Barang-barang</w:t>
      </w:r>
      <w:r>
        <w:rPr>
          <w:spacing w:val="-4"/>
          <w:w w:val="110"/>
        </w:rPr>
        <w:t> </w:t>
      </w:r>
      <w:r>
        <w:rPr>
          <w:spacing w:val="-2"/>
          <w:w w:val="110"/>
        </w:rPr>
        <w:t>yang</w:t>
      </w:r>
      <w:r>
        <w:rPr>
          <w:spacing w:val="-4"/>
          <w:w w:val="110"/>
        </w:rPr>
        <w:t> </w:t>
      </w:r>
      <w:r>
        <w:rPr>
          <w:spacing w:val="-2"/>
          <w:w w:val="110"/>
        </w:rPr>
        <w:t>Dapat</w:t>
      </w:r>
      <w:r>
        <w:rPr>
          <w:spacing w:val="-7"/>
          <w:w w:val="110"/>
        </w:rPr>
        <w:t> </w:t>
      </w:r>
      <w:r>
        <w:rPr>
          <w:spacing w:val="-2"/>
          <w:w w:val="110"/>
        </w:rPr>
        <w:t>Menjadi</w:t>
      </w:r>
      <w:r>
        <w:rPr>
          <w:spacing w:val="-3"/>
          <w:w w:val="110"/>
        </w:rPr>
        <w:t> </w:t>
      </w:r>
      <w:r>
        <w:rPr>
          <w:spacing w:val="-2"/>
          <w:w w:val="110"/>
        </w:rPr>
        <w:t>Obyek</w:t>
      </w:r>
      <w:r>
        <w:rPr>
          <w:spacing w:val="-6"/>
          <w:w w:val="110"/>
        </w:rPr>
        <w:t> </w:t>
      </w:r>
      <w:r>
        <w:rPr>
          <w:spacing w:val="-2"/>
          <w:w w:val="110"/>
        </w:rPr>
        <w:t>Besit</w:t>
      </w:r>
    </w:p>
    <w:p>
      <w:pPr>
        <w:pStyle w:val="BodyText"/>
        <w:spacing w:before="116"/>
        <w:ind w:left="0"/>
      </w:pPr>
    </w:p>
    <w:p>
      <w:pPr>
        <w:pStyle w:val="BodyText"/>
        <w:ind w:left="4005"/>
      </w:pPr>
      <w:r>
        <w:rPr>
          <w:w w:val="105"/>
        </w:rPr>
        <w:t>Pasal</w:t>
      </w:r>
      <w:r>
        <w:rPr>
          <w:spacing w:val="17"/>
          <w:w w:val="105"/>
        </w:rPr>
        <w:t> </w:t>
      </w:r>
      <w:r>
        <w:rPr>
          <w:spacing w:val="-5"/>
          <w:w w:val="105"/>
        </w:rPr>
        <w:t>529</w:t>
      </w:r>
    </w:p>
    <w:p>
      <w:pPr>
        <w:pStyle w:val="BodyText"/>
        <w:spacing w:before="57"/>
        <w:ind w:hanging="1"/>
      </w:pPr>
      <w:r>
        <w:rPr/>
        <w:t>Yang</w:t>
      </w:r>
      <w:r>
        <w:rPr>
          <w:spacing w:val="-4"/>
        </w:rPr>
        <w:t> </w:t>
      </w:r>
      <w:r>
        <w:rPr/>
        <w:t>dimaksud</w:t>
      </w:r>
      <w:r>
        <w:rPr>
          <w:spacing w:val="-4"/>
        </w:rPr>
        <w:t> </w:t>
      </w:r>
      <w:r>
        <w:rPr/>
        <w:t>dengan</w:t>
      </w:r>
      <w:r>
        <w:rPr>
          <w:spacing w:val="-4"/>
        </w:rPr>
        <w:t> </w:t>
      </w:r>
      <w:r>
        <w:rPr/>
        <w:t>besit</w:t>
      </w:r>
      <w:r>
        <w:rPr>
          <w:spacing w:val="-8"/>
        </w:rPr>
        <w:t> </w:t>
      </w:r>
      <w:r>
        <w:rPr/>
        <w:t>adalah</w:t>
      </w:r>
      <w:r>
        <w:rPr>
          <w:spacing w:val="-7"/>
        </w:rPr>
        <w:t> </w:t>
      </w:r>
      <w:r>
        <w:rPr/>
        <w:t>kedudukan</w:t>
      </w:r>
      <w:r>
        <w:rPr>
          <w:spacing w:val="-7"/>
        </w:rPr>
        <w:t> </w:t>
      </w:r>
      <w:r>
        <w:rPr/>
        <w:t>menguasai</w:t>
      </w:r>
      <w:r>
        <w:rPr>
          <w:spacing w:val="-6"/>
        </w:rPr>
        <w:t> </w:t>
      </w:r>
      <w:r>
        <w:rPr/>
        <w:t>atau</w:t>
      </w:r>
      <w:r>
        <w:rPr>
          <w:spacing w:val="-7"/>
        </w:rPr>
        <w:t> </w:t>
      </w:r>
      <w:r>
        <w:rPr/>
        <w:t>menikmati</w:t>
      </w:r>
      <w:r>
        <w:rPr>
          <w:spacing w:val="-6"/>
        </w:rPr>
        <w:t> </w:t>
      </w:r>
      <w:r>
        <w:rPr/>
        <w:t>suatu</w:t>
      </w:r>
      <w:r>
        <w:rPr>
          <w:spacing w:val="-7"/>
        </w:rPr>
        <w:t> </w:t>
      </w:r>
      <w:r>
        <w:rPr/>
        <w:t>barang</w:t>
      </w:r>
      <w:r>
        <w:rPr>
          <w:spacing w:val="-7"/>
        </w:rPr>
        <w:t> </w:t>
      </w:r>
      <w:r>
        <w:rPr/>
        <w:t>yang </w:t>
      </w:r>
      <w:r>
        <w:rPr>
          <w:spacing w:val="-2"/>
        </w:rPr>
        <w:t>ada</w:t>
      </w:r>
      <w:r>
        <w:rPr>
          <w:spacing w:val="-5"/>
        </w:rPr>
        <w:t> </w:t>
      </w:r>
      <w:r>
        <w:rPr>
          <w:spacing w:val="-2"/>
        </w:rPr>
        <w:t>dalam</w:t>
      </w:r>
      <w:r>
        <w:rPr>
          <w:spacing w:val="-3"/>
        </w:rPr>
        <w:t> </w:t>
      </w:r>
      <w:r>
        <w:rPr>
          <w:spacing w:val="-2"/>
        </w:rPr>
        <w:t>kekuasaan seseorang</w:t>
      </w:r>
      <w:r>
        <w:rPr>
          <w:spacing w:val="-5"/>
        </w:rPr>
        <w:t> </w:t>
      </w:r>
      <w:r>
        <w:rPr>
          <w:spacing w:val="-2"/>
        </w:rPr>
        <w:t>secara</w:t>
      </w:r>
      <w:r>
        <w:rPr>
          <w:spacing w:val="-5"/>
        </w:rPr>
        <w:t> </w:t>
      </w:r>
      <w:r>
        <w:rPr>
          <w:spacing w:val="-2"/>
        </w:rPr>
        <w:t>pribadi</w:t>
      </w:r>
      <w:r>
        <w:rPr>
          <w:spacing w:val="-4"/>
        </w:rPr>
        <w:t> </w:t>
      </w:r>
      <w:r>
        <w:rPr>
          <w:spacing w:val="-2"/>
        </w:rPr>
        <w:t>atau</w:t>
      </w:r>
      <w:r>
        <w:rPr>
          <w:spacing w:val="-5"/>
        </w:rPr>
        <w:t> </w:t>
      </w:r>
      <w:r>
        <w:rPr>
          <w:spacing w:val="-2"/>
        </w:rPr>
        <w:t>dengan perantaraan</w:t>
      </w:r>
      <w:r>
        <w:rPr>
          <w:spacing w:val="-5"/>
        </w:rPr>
        <w:t> </w:t>
      </w:r>
      <w:r>
        <w:rPr>
          <w:spacing w:val="-2"/>
        </w:rPr>
        <w:t>orang lain,</w:t>
      </w:r>
      <w:r>
        <w:rPr>
          <w:spacing w:val="-6"/>
        </w:rPr>
        <w:t> </w:t>
      </w:r>
      <w:r>
        <w:rPr>
          <w:spacing w:val="-2"/>
        </w:rPr>
        <w:t>seakan-akan </w:t>
      </w:r>
      <w:r>
        <w:rPr/>
        <w:t>barang itu miliknya sendiri.</w:t>
      </w:r>
    </w:p>
    <w:p>
      <w:pPr>
        <w:pStyle w:val="BodyText"/>
        <w:spacing w:before="115"/>
        <w:ind w:left="0"/>
      </w:pPr>
    </w:p>
    <w:p>
      <w:pPr>
        <w:pStyle w:val="BodyText"/>
        <w:spacing w:before="1"/>
        <w:ind w:left="4005"/>
      </w:pPr>
      <w:r>
        <w:rPr>
          <w:w w:val="105"/>
        </w:rPr>
        <w:t>Pasal</w:t>
      </w:r>
      <w:r>
        <w:rPr>
          <w:spacing w:val="17"/>
          <w:w w:val="105"/>
        </w:rPr>
        <w:t> </w:t>
      </w:r>
      <w:r>
        <w:rPr>
          <w:spacing w:val="-5"/>
          <w:w w:val="105"/>
        </w:rPr>
        <w:t>530</w:t>
      </w:r>
    </w:p>
    <w:p>
      <w:pPr>
        <w:pStyle w:val="BodyText"/>
        <w:spacing w:before="56"/>
      </w:pPr>
      <w:r>
        <w:rPr>
          <w:spacing w:val="-2"/>
        </w:rPr>
        <w:t>Besit</w:t>
      </w:r>
      <w:r>
        <w:rPr>
          <w:spacing w:val="-12"/>
        </w:rPr>
        <w:t> </w:t>
      </w:r>
      <w:r>
        <w:rPr>
          <w:spacing w:val="-2"/>
        </w:rPr>
        <w:t>ada</w:t>
      </w:r>
      <w:r>
        <w:rPr>
          <w:spacing w:val="-10"/>
        </w:rPr>
        <w:t> </w:t>
      </w:r>
      <w:r>
        <w:rPr>
          <w:spacing w:val="-2"/>
        </w:rPr>
        <w:t>yang</w:t>
      </w:r>
      <w:r>
        <w:rPr>
          <w:spacing w:val="-8"/>
        </w:rPr>
        <w:t> </w:t>
      </w:r>
      <w:r>
        <w:rPr>
          <w:spacing w:val="-2"/>
        </w:rPr>
        <w:t>dalam</w:t>
      </w:r>
      <w:r>
        <w:rPr>
          <w:spacing w:val="-9"/>
        </w:rPr>
        <w:t> </w:t>
      </w:r>
      <w:r>
        <w:rPr>
          <w:spacing w:val="-2"/>
        </w:rPr>
        <w:t>itikad</w:t>
      </w:r>
      <w:r>
        <w:rPr>
          <w:spacing w:val="-10"/>
        </w:rPr>
        <w:t> </w:t>
      </w:r>
      <w:r>
        <w:rPr>
          <w:spacing w:val="-2"/>
        </w:rPr>
        <w:t>baik</w:t>
      </w:r>
      <w:r>
        <w:rPr>
          <w:spacing w:val="-11"/>
        </w:rPr>
        <w:t> </w:t>
      </w:r>
      <w:r>
        <w:rPr>
          <w:spacing w:val="-2"/>
        </w:rPr>
        <w:t>dan</w:t>
      </w:r>
      <w:r>
        <w:rPr>
          <w:spacing w:val="-10"/>
        </w:rPr>
        <w:t> </w:t>
      </w:r>
      <w:r>
        <w:rPr>
          <w:spacing w:val="-2"/>
        </w:rPr>
        <w:t>ada</w:t>
      </w:r>
      <w:r>
        <w:rPr>
          <w:spacing w:val="-10"/>
        </w:rPr>
        <w:t> </w:t>
      </w:r>
      <w:r>
        <w:rPr>
          <w:spacing w:val="-2"/>
        </w:rPr>
        <w:t>yang</w:t>
      </w:r>
      <w:r>
        <w:rPr>
          <w:spacing w:val="-11"/>
        </w:rPr>
        <w:t> </w:t>
      </w:r>
      <w:r>
        <w:rPr>
          <w:spacing w:val="-2"/>
        </w:rPr>
        <w:t>dalam</w:t>
      </w:r>
      <w:r>
        <w:rPr>
          <w:spacing w:val="-7"/>
        </w:rPr>
        <w:t> </w:t>
      </w:r>
      <w:r>
        <w:rPr>
          <w:spacing w:val="-2"/>
        </w:rPr>
        <w:t>itikad</w:t>
      </w:r>
      <w:r>
        <w:rPr>
          <w:spacing w:val="-10"/>
        </w:rPr>
        <w:t> </w:t>
      </w:r>
      <w:r>
        <w:rPr>
          <w:spacing w:val="-2"/>
        </w:rPr>
        <w:t>buruk.</w:t>
      </w:r>
    </w:p>
    <w:p>
      <w:pPr>
        <w:pStyle w:val="BodyText"/>
        <w:spacing w:before="116"/>
        <w:ind w:left="0"/>
      </w:pPr>
    </w:p>
    <w:p>
      <w:pPr>
        <w:pStyle w:val="BodyText"/>
        <w:ind w:left="4015"/>
      </w:pPr>
      <w:r>
        <w:rPr/>
        <w:t>Pasal</w:t>
      </w:r>
      <w:r>
        <w:rPr>
          <w:spacing w:val="42"/>
        </w:rPr>
        <w:t> </w:t>
      </w:r>
      <w:r>
        <w:rPr>
          <w:spacing w:val="-5"/>
        </w:rPr>
        <w:t>531</w:t>
      </w:r>
    </w:p>
    <w:p>
      <w:pPr>
        <w:pStyle w:val="BodyText"/>
        <w:spacing w:before="56"/>
        <w:ind w:right="1204"/>
      </w:pPr>
      <w:r>
        <w:rPr/>
        <w:t>Besit</w:t>
      </w:r>
      <w:r>
        <w:rPr>
          <w:spacing w:val="-14"/>
        </w:rPr>
        <w:t> </w:t>
      </w:r>
      <w:r>
        <w:rPr/>
        <w:t>dalam</w:t>
      </w:r>
      <w:r>
        <w:rPr>
          <w:spacing w:val="-14"/>
        </w:rPr>
        <w:t> </w:t>
      </w:r>
      <w:r>
        <w:rPr/>
        <w:t>itikad</w:t>
      </w:r>
      <w:r>
        <w:rPr>
          <w:spacing w:val="-14"/>
        </w:rPr>
        <w:t> </w:t>
      </w:r>
      <w:r>
        <w:rPr/>
        <w:t>baik</w:t>
      </w:r>
      <w:r>
        <w:rPr>
          <w:spacing w:val="-13"/>
        </w:rPr>
        <w:t> </w:t>
      </w:r>
      <w:r>
        <w:rPr/>
        <w:t>terjadi</w:t>
      </w:r>
      <w:r>
        <w:rPr>
          <w:spacing w:val="-14"/>
        </w:rPr>
        <w:t> </w:t>
      </w:r>
      <w:r>
        <w:rPr/>
        <w:t>bila</w:t>
      </w:r>
      <w:r>
        <w:rPr>
          <w:spacing w:val="-14"/>
        </w:rPr>
        <w:t> </w:t>
      </w:r>
      <w:r>
        <w:rPr/>
        <w:t>pemegang</w:t>
      </w:r>
      <w:r>
        <w:rPr>
          <w:spacing w:val="-14"/>
        </w:rPr>
        <w:t> </w:t>
      </w:r>
      <w:r>
        <w:rPr/>
        <w:t>besit</w:t>
      </w:r>
      <w:r>
        <w:rPr>
          <w:spacing w:val="-13"/>
        </w:rPr>
        <w:t> </w:t>
      </w:r>
      <w:r>
        <w:rPr/>
        <w:t>memperoleh</w:t>
      </w:r>
      <w:r>
        <w:rPr>
          <w:spacing w:val="-14"/>
        </w:rPr>
        <w:t> </w:t>
      </w:r>
      <w:r>
        <w:rPr/>
        <w:t>barang</w:t>
      </w:r>
      <w:r>
        <w:rPr>
          <w:spacing w:val="-14"/>
        </w:rPr>
        <w:t> </w:t>
      </w:r>
      <w:r>
        <w:rPr/>
        <w:t>itu</w:t>
      </w:r>
      <w:r>
        <w:rPr>
          <w:spacing w:val="-14"/>
        </w:rPr>
        <w:t> </w:t>
      </w:r>
      <w:r>
        <w:rPr/>
        <w:t>dengan mendapatkan hak milik</w:t>
      </w:r>
      <w:r>
        <w:rPr>
          <w:spacing w:val="-3"/>
        </w:rPr>
        <w:t> </w:t>
      </w:r>
      <w:r>
        <w:rPr/>
        <w:t>tanpa</w:t>
      </w:r>
      <w:r>
        <w:rPr>
          <w:spacing w:val="-3"/>
        </w:rPr>
        <w:t> </w:t>
      </w:r>
      <w:r>
        <w:rPr/>
        <w:t>mengetahui</w:t>
      </w:r>
      <w:r>
        <w:rPr>
          <w:spacing w:val="-2"/>
        </w:rPr>
        <w:t> </w:t>
      </w:r>
      <w:r>
        <w:rPr/>
        <w:t>adanya</w:t>
      </w:r>
      <w:r>
        <w:rPr>
          <w:spacing w:val="-3"/>
        </w:rPr>
        <w:t> </w:t>
      </w:r>
      <w:r>
        <w:rPr/>
        <w:t>cacat</w:t>
      </w:r>
      <w:r>
        <w:rPr>
          <w:spacing w:val="-1"/>
        </w:rPr>
        <w:t> </w:t>
      </w:r>
      <w:r>
        <w:rPr/>
        <w:t>cela</w:t>
      </w:r>
      <w:r>
        <w:rPr>
          <w:spacing w:val="-3"/>
        </w:rPr>
        <w:t> </w:t>
      </w:r>
      <w:r>
        <w:rPr/>
        <w:t>di dalamnya.</w:t>
      </w:r>
    </w:p>
    <w:p>
      <w:pPr>
        <w:pStyle w:val="BodyText"/>
        <w:spacing w:before="115"/>
        <w:ind w:left="0"/>
      </w:pPr>
    </w:p>
    <w:p>
      <w:pPr>
        <w:pStyle w:val="BodyText"/>
        <w:ind w:left="4005"/>
      </w:pPr>
      <w:r>
        <w:rPr>
          <w:w w:val="105"/>
        </w:rPr>
        <w:t>Pasal</w:t>
      </w:r>
      <w:r>
        <w:rPr>
          <w:spacing w:val="17"/>
          <w:w w:val="105"/>
        </w:rPr>
        <w:t> </w:t>
      </w:r>
      <w:r>
        <w:rPr>
          <w:spacing w:val="-5"/>
          <w:w w:val="105"/>
        </w:rPr>
        <w:t>532</w:t>
      </w:r>
    </w:p>
    <w:p>
      <w:pPr>
        <w:pStyle w:val="BodyText"/>
        <w:spacing w:before="59"/>
        <w:ind w:right="189"/>
      </w:pPr>
      <w:r>
        <w:rPr/>
        <w:t>Besit</w:t>
      </w:r>
      <w:r>
        <w:rPr>
          <w:spacing w:val="-8"/>
        </w:rPr>
        <w:t> </w:t>
      </w:r>
      <w:r>
        <w:rPr/>
        <w:t>dalam</w:t>
      </w:r>
      <w:r>
        <w:rPr>
          <w:spacing w:val="-6"/>
        </w:rPr>
        <w:t> </w:t>
      </w:r>
      <w:r>
        <w:rPr/>
        <w:t>itikad</w:t>
      </w:r>
      <w:r>
        <w:rPr>
          <w:spacing w:val="-5"/>
        </w:rPr>
        <w:t> </w:t>
      </w:r>
      <w:r>
        <w:rPr/>
        <w:t>buruk</w:t>
      </w:r>
      <w:r>
        <w:rPr>
          <w:spacing w:val="-5"/>
        </w:rPr>
        <w:t> </w:t>
      </w:r>
      <w:r>
        <w:rPr/>
        <w:t>terjadi</w:t>
      </w:r>
      <w:r>
        <w:rPr>
          <w:spacing w:val="-6"/>
        </w:rPr>
        <w:t> </w:t>
      </w:r>
      <w:r>
        <w:rPr/>
        <w:t>bila</w:t>
      </w:r>
      <w:r>
        <w:rPr>
          <w:spacing w:val="-7"/>
        </w:rPr>
        <w:t> </w:t>
      </w:r>
      <w:r>
        <w:rPr/>
        <w:t>pemegarignya</w:t>
      </w:r>
      <w:r>
        <w:rPr>
          <w:spacing w:val="-6"/>
        </w:rPr>
        <w:t> </w:t>
      </w:r>
      <w:r>
        <w:rPr/>
        <w:t>mengetahui,</w:t>
      </w:r>
      <w:r>
        <w:rPr>
          <w:spacing w:val="-6"/>
        </w:rPr>
        <w:t> </w:t>
      </w:r>
      <w:r>
        <w:rPr/>
        <w:t>bahwa</w:t>
      </w:r>
      <w:r>
        <w:rPr>
          <w:spacing w:val="-7"/>
        </w:rPr>
        <w:t> </w:t>
      </w:r>
      <w:r>
        <w:rPr/>
        <w:t>barang</w:t>
      </w:r>
      <w:r>
        <w:rPr>
          <w:spacing w:val="-5"/>
        </w:rPr>
        <w:t> </w:t>
      </w:r>
      <w:r>
        <w:rPr/>
        <w:t>yang </w:t>
      </w:r>
      <w:r>
        <w:rPr>
          <w:spacing w:val="-2"/>
        </w:rPr>
        <w:t>dipegangnya</w:t>
      </w:r>
      <w:r>
        <w:rPr>
          <w:spacing w:val="-9"/>
        </w:rPr>
        <w:t> </w:t>
      </w:r>
      <w:r>
        <w:rPr>
          <w:spacing w:val="-2"/>
        </w:rPr>
        <w:t>bukanlah</w:t>
      </w:r>
      <w:r>
        <w:rPr>
          <w:spacing w:val="-9"/>
        </w:rPr>
        <w:t> </w:t>
      </w:r>
      <w:r>
        <w:rPr>
          <w:spacing w:val="-2"/>
        </w:rPr>
        <w:t>hak</w:t>
      </w:r>
      <w:r>
        <w:rPr>
          <w:spacing w:val="-5"/>
        </w:rPr>
        <w:t> </w:t>
      </w:r>
      <w:r>
        <w:rPr>
          <w:spacing w:val="-2"/>
        </w:rPr>
        <w:t>miliknya.</w:t>
      </w:r>
      <w:r>
        <w:rPr>
          <w:spacing w:val="-10"/>
        </w:rPr>
        <w:t> </w:t>
      </w:r>
      <w:r>
        <w:rPr>
          <w:spacing w:val="-2"/>
        </w:rPr>
        <w:t>Bila</w:t>
      </w:r>
      <w:r>
        <w:rPr>
          <w:spacing w:val="-9"/>
        </w:rPr>
        <w:t> </w:t>
      </w:r>
      <w:r>
        <w:rPr>
          <w:spacing w:val="-2"/>
        </w:rPr>
        <w:t>pemegang</w:t>
      </w:r>
      <w:r>
        <w:rPr>
          <w:spacing w:val="-9"/>
        </w:rPr>
        <w:t> </w:t>
      </w:r>
      <w:r>
        <w:rPr>
          <w:spacing w:val="-2"/>
        </w:rPr>
        <w:t>besit</w:t>
      </w:r>
      <w:r>
        <w:rPr>
          <w:spacing w:val="-8"/>
        </w:rPr>
        <w:t> </w:t>
      </w:r>
      <w:r>
        <w:rPr>
          <w:spacing w:val="-2"/>
        </w:rPr>
        <w:t>digugat</w:t>
      </w:r>
      <w:r>
        <w:rPr>
          <w:spacing w:val="-8"/>
        </w:rPr>
        <w:t> </w:t>
      </w:r>
      <w:r>
        <w:rPr>
          <w:spacing w:val="-2"/>
        </w:rPr>
        <w:t>di</w:t>
      </w:r>
      <w:r>
        <w:rPr>
          <w:spacing w:val="-10"/>
        </w:rPr>
        <w:t> </w:t>
      </w:r>
      <w:r>
        <w:rPr>
          <w:spacing w:val="-2"/>
        </w:rPr>
        <w:t>muka</w:t>
      </w:r>
      <w:r>
        <w:rPr>
          <w:spacing w:val="-9"/>
        </w:rPr>
        <w:t> </w:t>
      </w:r>
      <w:r>
        <w:rPr>
          <w:spacing w:val="-2"/>
        </w:rPr>
        <w:t>Hakim</w:t>
      </w:r>
      <w:r>
        <w:rPr>
          <w:spacing w:val="-8"/>
        </w:rPr>
        <w:t> </w:t>
      </w:r>
      <w:r>
        <w:rPr>
          <w:spacing w:val="-2"/>
        </w:rPr>
        <w:t>dan</w:t>
      </w:r>
      <w:r>
        <w:rPr>
          <w:spacing w:val="-7"/>
        </w:rPr>
        <w:t> </w:t>
      </w:r>
      <w:r>
        <w:rPr>
          <w:spacing w:val="-2"/>
        </w:rPr>
        <w:t>dalam </w:t>
      </w:r>
      <w:r>
        <w:rPr/>
        <w:t>hal</w:t>
      </w:r>
      <w:r>
        <w:rPr>
          <w:spacing w:val="-6"/>
        </w:rPr>
        <w:t> </w:t>
      </w:r>
      <w:r>
        <w:rPr/>
        <w:t>ini</w:t>
      </w:r>
      <w:r>
        <w:rPr>
          <w:spacing w:val="-7"/>
        </w:rPr>
        <w:t> </w:t>
      </w:r>
      <w:r>
        <w:rPr/>
        <w:t>dikalahkan,</w:t>
      </w:r>
      <w:r>
        <w:rPr>
          <w:spacing w:val="-6"/>
        </w:rPr>
        <w:t> </w:t>
      </w:r>
      <w:r>
        <w:rPr/>
        <w:t>maka</w:t>
      </w:r>
      <w:r>
        <w:rPr>
          <w:spacing w:val="-6"/>
        </w:rPr>
        <w:t> </w:t>
      </w:r>
      <w:r>
        <w:rPr/>
        <w:t>ia</w:t>
      </w:r>
      <w:r>
        <w:rPr>
          <w:spacing w:val="-5"/>
        </w:rPr>
        <w:t> </w:t>
      </w:r>
      <w:r>
        <w:rPr/>
        <w:t>dianggap</w:t>
      </w:r>
      <w:r>
        <w:rPr>
          <w:spacing w:val="-4"/>
        </w:rPr>
        <w:t> </w:t>
      </w:r>
      <w:r>
        <w:rPr/>
        <w:t>beritikad</w:t>
      </w:r>
      <w:r>
        <w:rPr>
          <w:spacing w:val="-4"/>
        </w:rPr>
        <w:t> </w:t>
      </w:r>
      <w:r>
        <w:rPr/>
        <w:t>buruk</w:t>
      </w:r>
      <w:r>
        <w:rPr>
          <w:spacing w:val="-6"/>
        </w:rPr>
        <w:t> </w:t>
      </w:r>
      <w:r>
        <w:rPr/>
        <w:t>sejak</w:t>
      </w:r>
      <w:r>
        <w:rPr>
          <w:spacing w:val="-4"/>
        </w:rPr>
        <w:t> </w:t>
      </w:r>
      <w:r>
        <w:rPr/>
        <w:t>perkara</w:t>
      </w:r>
      <w:r>
        <w:rPr>
          <w:spacing w:val="-6"/>
        </w:rPr>
        <w:t> </w:t>
      </w:r>
      <w:r>
        <w:rPr/>
        <w:t>diajukan.</w:t>
      </w:r>
    </w:p>
    <w:p>
      <w:pPr>
        <w:pStyle w:val="BodyText"/>
        <w:spacing w:before="116"/>
        <w:ind w:left="0"/>
      </w:pPr>
    </w:p>
    <w:p>
      <w:pPr>
        <w:pStyle w:val="BodyText"/>
        <w:ind w:left="4005"/>
      </w:pPr>
      <w:r>
        <w:rPr>
          <w:w w:val="105"/>
        </w:rPr>
        <w:t>Pasal</w:t>
      </w:r>
      <w:r>
        <w:rPr>
          <w:spacing w:val="17"/>
          <w:w w:val="105"/>
        </w:rPr>
        <w:t> </w:t>
      </w:r>
      <w:r>
        <w:rPr>
          <w:spacing w:val="-5"/>
          <w:w w:val="105"/>
        </w:rPr>
        <w:t>533</w:t>
      </w:r>
    </w:p>
    <w:p>
      <w:pPr>
        <w:pStyle w:val="BodyText"/>
        <w:spacing w:before="57"/>
      </w:pPr>
      <w:r>
        <w:rPr>
          <w:spacing w:val="-2"/>
        </w:rPr>
        <w:t>Pemegang besit</w:t>
      </w:r>
      <w:r>
        <w:rPr>
          <w:spacing w:val="-3"/>
        </w:rPr>
        <w:t> </w:t>
      </w:r>
      <w:r>
        <w:rPr>
          <w:spacing w:val="-2"/>
        </w:rPr>
        <w:t>harus</w:t>
      </w:r>
      <w:r>
        <w:rPr>
          <w:spacing w:val="-3"/>
        </w:rPr>
        <w:t> </w:t>
      </w:r>
      <w:r>
        <w:rPr>
          <w:spacing w:val="-2"/>
        </w:rPr>
        <w:t>selalu</w:t>
      </w:r>
      <w:r>
        <w:rPr>
          <w:spacing w:val="-4"/>
        </w:rPr>
        <w:t> </w:t>
      </w:r>
      <w:r>
        <w:rPr>
          <w:spacing w:val="-2"/>
        </w:rPr>
        <w:t>dianggap</w:t>
      </w:r>
      <w:r>
        <w:rPr>
          <w:spacing w:val="-4"/>
        </w:rPr>
        <w:t> </w:t>
      </w:r>
      <w:r>
        <w:rPr>
          <w:spacing w:val="-2"/>
        </w:rPr>
        <w:t>beritikad</w:t>
      </w:r>
      <w:r>
        <w:rPr>
          <w:spacing w:val="-4"/>
        </w:rPr>
        <w:t> </w:t>
      </w:r>
      <w:r>
        <w:rPr>
          <w:spacing w:val="-2"/>
        </w:rPr>
        <w:t>baik</w:t>
      </w:r>
      <w:r>
        <w:rPr>
          <w:spacing w:val="-4"/>
        </w:rPr>
        <w:t> </w:t>
      </w:r>
      <w:r>
        <w:rPr>
          <w:spacing w:val="-2"/>
        </w:rPr>
        <w:t>barangsiapa</w:t>
      </w:r>
      <w:r>
        <w:rPr>
          <w:spacing w:val="-4"/>
        </w:rPr>
        <w:t> </w:t>
      </w:r>
      <w:r>
        <w:rPr>
          <w:spacing w:val="-2"/>
        </w:rPr>
        <w:t>menuduhnya</w:t>
      </w:r>
      <w:r>
        <w:rPr>
          <w:spacing w:val="-4"/>
        </w:rPr>
        <w:t> </w:t>
      </w:r>
      <w:r>
        <w:rPr>
          <w:spacing w:val="-2"/>
        </w:rPr>
        <w:t>beritikad buruk, </w:t>
      </w:r>
      <w:r>
        <w:rPr/>
        <w:t>harus membuktikannya.</w:t>
      </w:r>
    </w:p>
    <w:p>
      <w:pPr>
        <w:pStyle w:val="BodyText"/>
        <w:spacing w:before="114"/>
        <w:ind w:left="0"/>
      </w:pPr>
    </w:p>
    <w:p>
      <w:pPr>
        <w:pStyle w:val="BodyText"/>
        <w:spacing w:before="1"/>
        <w:ind w:left="4005"/>
      </w:pPr>
      <w:r>
        <w:rPr>
          <w:w w:val="105"/>
        </w:rPr>
        <w:t>Pasal</w:t>
      </w:r>
      <w:r>
        <w:rPr>
          <w:spacing w:val="17"/>
          <w:w w:val="105"/>
        </w:rPr>
        <w:t> </w:t>
      </w:r>
      <w:r>
        <w:rPr>
          <w:spacing w:val="-5"/>
          <w:w w:val="105"/>
        </w:rPr>
        <w:t>534</w:t>
      </w:r>
    </w:p>
    <w:p>
      <w:pPr>
        <w:pStyle w:val="BodyText"/>
        <w:spacing w:before="56"/>
      </w:pPr>
      <w:r>
        <w:rPr>
          <w:spacing w:val="-2"/>
        </w:rPr>
        <w:t>Pemegang</w:t>
      </w:r>
      <w:r>
        <w:rPr>
          <w:spacing w:val="-4"/>
        </w:rPr>
        <w:t> </w:t>
      </w:r>
      <w:r>
        <w:rPr>
          <w:spacing w:val="-2"/>
        </w:rPr>
        <w:t>besit</w:t>
      </w:r>
      <w:r>
        <w:rPr>
          <w:spacing w:val="-5"/>
        </w:rPr>
        <w:t> </w:t>
      </w:r>
      <w:r>
        <w:rPr>
          <w:spacing w:val="-2"/>
        </w:rPr>
        <w:t>harus</w:t>
      </w:r>
      <w:r>
        <w:rPr>
          <w:spacing w:val="-5"/>
        </w:rPr>
        <w:t> </w:t>
      </w:r>
      <w:r>
        <w:rPr>
          <w:spacing w:val="-2"/>
        </w:rPr>
        <w:t>selalu</w:t>
      </w:r>
      <w:r>
        <w:rPr>
          <w:spacing w:val="-6"/>
        </w:rPr>
        <w:t> </w:t>
      </w:r>
      <w:r>
        <w:rPr>
          <w:spacing w:val="-2"/>
        </w:rPr>
        <w:t>dianggap</w:t>
      </w:r>
      <w:r>
        <w:rPr>
          <w:spacing w:val="-6"/>
        </w:rPr>
        <w:t> </w:t>
      </w:r>
      <w:r>
        <w:rPr>
          <w:spacing w:val="-2"/>
        </w:rPr>
        <w:t>memegangnya</w:t>
      </w:r>
      <w:r>
        <w:rPr>
          <w:spacing w:val="-5"/>
        </w:rPr>
        <w:t> </w:t>
      </w:r>
      <w:r>
        <w:rPr>
          <w:spacing w:val="-2"/>
        </w:rPr>
        <w:t>untuk</w:t>
      </w:r>
      <w:r>
        <w:rPr>
          <w:spacing w:val="-8"/>
        </w:rPr>
        <w:t> </w:t>
      </w:r>
      <w:r>
        <w:rPr>
          <w:spacing w:val="-2"/>
        </w:rPr>
        <w:t>diri</w:t>
      </w:r>
      <w:r>
        <w:rPr>
          <w:spacing w:val="-7"/>
        </w:rPr>
        <w:t> </w:t>
      </w:r>
      <w:r>
        <w:rPr>
          <w:spacing w:val="-2"/>
        </w:rPr>
        <w:t>sendiri,</w:t>
      </w:r>
      <w:r>
        <w:rPr>
          <w:spacing w:val="-5"/>
        </w:rPr>
        <w:t> </w:t>
      </w:r>
      <w:r>
        <w:rPr>
          <w:spacing w:val="-2"/>
        </w:rPr>
        <w:t>selama</w:t>
      </w:r>
      <w:r>
        <w:rPr>
          <w:spacing w:val="-6"/>
        </w:rPr>
        <w:t> </w:t>
      </w:r>
      <w:r>
        <w:rPr>
          <w:spacing w:val="-2"/>
        </w:rPr>
        <w:t>tidak</w:t>
      </w:r>
      <w:r>
        <w:rPr>
          <w:spacing w:val="-4"/>
        </w:rPr>
        <w:t> </w:t>
      </w:r>
      <w:r>
        <w:rPr>
          <w:spacing w:val="-2"/>
        </w:rPr>
        <w:t>terbukti, </w:t>
      </w:r>
      <w:r>
        <w:rPr/>
        <w:t>bahwa ia memegangnya untuk orang lain.</w:t>
      </w:r>
    </w:p>
    <w:p>
      <w:pPr>
        <w:pStyle w:val="BodyText"/>
        <w:spacing w:before="117"/>
        <w:ind w:left="0"/>
      </w:pPr>
    </w:p>
    <w:p>
      <w:pPr>
        <w:pStyle w:val="BodyText"/>
        <w:ind w:left="4005"/>
      </w:pPr>
      <w:r>
        <w:rPr>
          <w:w w:val="105"/>
        </w:rPr>
        <w:t>Pasal</w:t>
      </w:r>
      <w:r>
        <w:rPr>
          <w:spacing w:val="17"/>
          <w:w w:val="105"/>
        </w:rPr>
        <w:t> </w:t>
      </w:r>
      <w:r>
        <w:rPr>
          <w:spacing w:val="-5"/>
          <w:w w:val="105"/>
        </w:rPr>
        <w:t>535</w:t>
      </w:r>
    </w:p>
    <w:p>
      <w:pPr>
        <w:pStyle w:val="BodyText"/>
        <w:spacing w:before="57"/>
      </w:pPr>
      <w:r>
        <w:rPr>
          <w:spacing w:val="-2"/>
        </w:rPr>
        <w:t>Pemegang</w:t>
      </w:r>
      <w:r>
        <w:rPr>
          <w:spacing w:val="-7"/>
        </w:rPr>
        <w:t> </w:t>
      </w:r>
      <w:r>
        <w:rPr>
          <w:spacing w:val="-2"/>
        </w:rPr>
        <w:t>besit</w:t>
      </w:r>
      <w:r>
        <w:rPr>
          <w:spacing w:val="-8"/>
        </w:rPr>
        <w:t> </w:t>
      </w:r>
      <w:r>
        <w:rPr>
          <w:spacing w:val="-2"/>
        </w:rPr>
        <w:t>yang</w:t>
      </w:r>
      <w:r>
        <w:rPr>
          <w:spacing w:val="-7"/>
        </w:rPr>
        <w:t> </w:t>
      </w:r>
      <w:r>
        <w:rPr>
          <w:spacing w:val="-2"/>
        </w:rPr>
        <w:t>mulai</w:t>
      </w:r>
      <w:r>
        <w:rPr>
          <w:spacing w:val="-9"/>
        </w:rPr>
        <w:t> </w:t>
      </w:r>
      <w:r>
        <w:rPr>
          <w:spacing w:val="-2"/>
        </w:rPr>
        <w:t>memegangnya</w:t>
      </w:r>
      <w:r>
        <w:rPr>
          <w:spacing w:val="-10"/>
        </w:rPr>
        <w:t> </w:t>
      </w:r>
      <w:r>
        <w:rPr>
          <w:spacing w:val="-2"/>
        </w:rPr>
        <w:t>untuk</w:t>
      </w:r>
      <w:r>
        <w:rPr>
          <w:spacing w:val="-7"/>
        </w:rPr>
        <w:t> </w:t>
      </w:r>
      <w:r>
        <w:rPr>
          <w:spacing w:val="-2"/>
        </w:rPr>
        <w:t>orang</w:t>
      </w:r>
      <w:r>
        <w:rPr>
          <w:spacing w:val="-7"/>
        </w:rPr>
        <w:t> </w:t>
      </w:r>
      <w:r>
        <w:rPr>
          <w:spacing w:val="-2"/>
        </w:rPr>
        <w:t>lain,</w:t>
      </w:r>
      <w:r>
        <w:rPr>
          <w:spacing w:val="-11"/>
        </w:rPr>
        <w:t> </w:t>
      </w:r>
      <w:r>
        <w:rPr>
          <w:spacing w:val="-2"/>
        </w:rPr>
        <w:t>selama</w:t>
      </w:r>
      <w:r>
        <w:rPr>
          <w:spacing w:val="-10"/>
        </w:rPr>
        <w:t> </w:t>
      </w:r>
      <w:r>
        <w:rPr>
          <w:spacing w:val="-2"/>
        </w:rPr>
        <w:t>tidak</w:t>
      </w:r>
      <w:r>
        <w:rPr>
          <w:spacing w:val="-7"/>
        </w:rPr>
        <w:t> </w:t>
      </w:r>
      <w:r>
        <w:rPr>
          <w:spacing w:val="-2"/>
        </w:rPr>
        <w:t>terbukti</w:t>
      </w:r>
      <w:r>
        <w:rPr>
          <w:spacing w:val="-9"/>
        </w:rPr>
        <w:t> </w:t>
      </w:r>
      <w:r>
        <w:rPr>
          <w:spacing w:val="-2"/>
        </w:rPr>
        <w:t>sebaliknya, </w:t>
      </w:r>
      <w:r>
        <w:rPr/>
        <w:t>harus</w:t>
      </w:r>
      <w:r>
        <w:rPr>
          <w:spacing w:val="-3"/>
        </w:rPr>
        <w:t> </w:t>
      </w:r>
      <w:r>
        <w:rPr/>
        <w:t>selalu</w:t>
      </w:r>
      <w:r>
        <w:rPr>
          <w:spacing w:val="-3"/>
        </w:rPr>
        <w:t> </w:t>
      </w:r>
      <w:r>
        <w:rPr/>
        <w:t>dianggap melanjutkan</w:t>
      </w:r>
      <w:r>
        <w:rPr>
          <w:spacing w:val="-3"/>
        </w:rPr>
        <w:t> </w:t>
      </w:r>
      <w:r>
        <w:rPr/>
        <w:t>besit</w:t>
      </w:r>
      <w:r>
        <w:rPr>
          <w:spacing w:val="-1"/>
        </w:rPr>
        <w:t> </w:t>
      </w:r>
      <w:r>
        <w:rPr/>
        <w:t>itu berdasarkan hak yang</w:t>
      </w:r>
      <w:r>
        <w:rPr>
          <w:spacing w:val="-3"/>
        </w:rPr>
        <w:t> </w:t>
      </w:r>
      <w:r>
        <w:rPr/>
        <w:t>sama.</w:t>
      </w:r>
    </w:p>
    <w:p>
      <w:pPr>
        <w:pStyle w:val="BodyText"/>
        <w:spacing w:before="114"/>
        <w:ind w:left="0"/>
      </w:pPr>
    </w:p>
    <w:p>
      <w:pPr>
        <w:pStyle w:val="BodyText"/>
        <w:spacing w:before="1"/>
        <w:ind w:left="4005"/>
      </w:pPr>
      <w:r>
        <w:rPr>
          <w:w w:val="105"/>
        </w:rPr>
        <w:t>Pasal</w:t>
      </w:r>
      <w:r>
        <w:rPr>
          <w:spacing w:val="17"/>
          <w:w w:val="105"/>
        </w:rPr>
        <w:t> </w:t>
      </w:r>
      <w:r>
        <w:rPr>
          <w:spacing w:val="-5"/>
          <w:w w:val="105"/>
        </w:rPr>
        <w:t>536</w:t>
      </w:r>
    </w:p>
    <w:p>
      <w:pPr>
        <w:pStyle w:val="BodyText"/>
        <w:spacing w:before="56"/>
      </w:pPr>
      <w:r>
        <w:rPr>
          <w:spacing w:val="-2"/>
        </w:rPr>
        <w:t>Baik</w:t>
      </w:r>
      <w:r>
        <w:rPr>
          <w:spacing w:val="-3"/>
        </w:rPr>
        <w:t> </w:t>
      </w:r>
      <w:r>
        <w:rPr>
          <w:spacing w:val="-2"/>
        </w:rPr>
        <w:t>atas</w:t>
      </w:r>
      <w:r>
        <w:rPr>
          <w:spacing w:val="-6"/>
        </w:rPr>
        <w:t> </w:t>
      </w:r>
      <w:r>
        <w:rPr>
          <w:spacing w:val="-2"/>
        </w:rPr>
        <w:t>kehendak</w:t>
      </w:r>
      <w:r>
        <w:rPr>
          <w:spacing w:val="-3"/>
        </w:rPr>
        <w:t> </w:t>
      </w:r>
      <w:r>
        <w:rPr>
          <w:spacing w:val="-2"/>
        </w:rPr>
        <w:t>sendiri maupun</w:t>
      </w:r>
      <w:r>
        <w:rPr>
          <w:spacing w:val="-6"/>
        </w:rPr>
        <w:t> </w:t>
      </w:r>
      <w:r>
        <w:rPr>
          <w:spacing w:val="-2"/>
        </w:rPr>
        <w:t>karena</w:t>
      </w:r>
      <w:r>
        <w:rPr>
          <w:spacing w:val="-6"/>
        </w:rPr>
        <w:t> </w:t>
      </w:r>
      <w:r>
        <w:rPr>
          <w:spacing w:val="-2"/>
        </w:rPr>
        <w:t>lewatnya</w:t>
      </w:r>
      <w:r>
        <w:rPr>
          <w:spacing w:val="-6"/>
        </w:rPr>
        <w:t> </w:t>
      </w:r>
      <w:r>
        <w:rPr>
          <w:spacing w:val="-2"/>
        </w:rPr>
        <w:t>waktu,</w:t>
      </w:r>
      <w:r>
        <w:rPr>
          <w:spacing w:val="-5"/>
        </w:rPr>
        <w:t> </w:t>
      </w:r>
      <w:r>
        <w:rPr>
          <w:spacing w:val="-2"/>
        </w:rPr>
        <w:t>pemegang</w:t>
      </w:r>
      <w:r>
        <w:rPr>
          <w:spacing w:val="-3"/>
        </w:rPr>
        <w:t> </w:t>
      </w:r>
      <w:r>
        <w:rPr>
          <w:spacing w:val="-2"/>
        </w:rPr>
        <w:t>besit</w:t>
      </w:r>
      <w:r>
        <w:rPr>
          <w:spacing w:val="-4"/>
        </w:rPr>
        <w:t> </w:t>
      </w:r>
      <w:r>
        <w:rPr>
          <w:spacing w:val="-2"/>
        </w:rPr>
        <w:t>tidak</w:t>
      </w:r>
      <w:r>
        <w:rPr>
          <w:spacing w:val="-3"/>
        </w:rPr>
        <w:t> </w:t>
      </w:r>
      <w:r>
        <w:rPr>
          <w:spacing w:val="-2"/>
        </w:rPr>
        <w:t>dapat </w:t>
      </w:r>
      <w:r>
        <w:rPr/>
        <w:t>mengubah alasan dan dasarnya untuk diri sendiri.</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537</w:t>
      </w:r>
    </w:p>
    <w:p>
      <w:pPr>
        <w:pStyle w:val="BodyText"/>
        <w:spacing w:before="56"/>
      </w:pPr>
      <w:r>
        <w:rPr/>
        <w:t>Barang</w:t>
      </w:r>
      <w:r>
        <w:rPr>
          <w:spacing w:val="-6"/>
        </w:rPr>
        <w:t> </w:t>
      </w:r>
      <w:r>
        <w:rPr/>
        <w:t>yang</w:t>
      </w:r>
      <w:r>
        <w:rPr>
          <w:spacing w:val="-8"/>
        </w:rPr>
        <w:t> </w:t>
      </w:r>
      <w:r>
        <w:rPr/>
        <w:t>tidak</w:t>
      </w:r>
      <w:r>
        <w:rPr>
          <w:spacing w:val="-6"/>
        </w:rPr>
        <w:t> </w:t>
      </w:r>
      <w:r>
        <w:rPr/>
        <w:t>ada</w:t>
      </w:r>
      <w:r>
        <w:rPr>
          <w:spacing w:val="-8"/>
        </w:rPr>
        <w:t> </w:t>
      </w:r>
      <w:r>
        <w:rPr/>
        <w:t>dalam</w:t>
      </w:r>
      <w:r>
        <w:rPr>
          <w:spacing w:val="-7"/>
        </w:rPr>
        <w:t> </w:t>
      </w:r>
      <w:r>
        <w:rPr/>
        <w:t>peredaran</w:t>
      </w:r>
      <w:r>
        <w:rPr>
          <w:spacing w:val="-8"/>
        </w:rPr>
        <w:t> </w:t>
      </w:r>
      <w:r>
        <w:rPr/>
        <w:t>perdagangan,</w:t>
      </w:r>
      <w:r>
        <w:rPr>
          <w:spacing w:val="-7"/>
        </w:rPr>
        <w:t> </w:t>
      </w:r>
      <w:r>
        <w:rPr/>
        <w:t>tidak</w:t>
      </w:r>
      <w:r>
        <w:rPr>
          <w:spacing w:val="-10"/>
        </w:rPr>
        <w:t> </w:t>
      </w:r>
      <w:r>
        <w:rPr/>
        <w:t>dapat</w:t>
      </w:r>
      <w:r>
        <w:rPr>
          <w:spacing w:val="-7"/>
        </w:rPr>
        <w:t> </w:t>
      </w:r>
      <w:r>
        <w:rPr/>
        <w:t>menjadi</w:t>
      </w:r>
      <w:r>
        <w:rPr>
          <w:spacing w:val="-8"/>
        </w:rPr>
        <w:t> </w:t>
      </w:r>
      <w:r>
        <w:rPr/>
        <w:t>obyek</w:t>
      </w:r>
      <w:r>
        <w:rPr>
          <w:spacing w:val="-6"/>
        </w:rPr>
        <w:t> </w:t>
      </w:r>
      <w:r>
        <w:rPr/>
        <w:t>besit.</w:t>
      </w:r>
      <w:r>
        <w:rPr>
          <w:spacing w:val="-8"/>
        </w:rPr>
        <w:t> </w:t>
      </w:r>
      <w:r>
        <w:rPr/>
        <w:t>Hal</w:t>
      </w:r>
      <w:r>
        <w:rPr>
          <w:spacing w:val="-8"/>
        </w:rPr>
        <w:t> </w:t>
      </w:r>
      <w:r>
        <w:rPr/>
        <w:t>ini berlaku</w:t>
      </w:r>
      <w:r>
        <w:rPr>
          <w:spacing w:val="-14"/>
        </w:rPr>
        <w:t> </w:t>
      </w:r>
      <w:r>
        <w:rPr/>
        <w:t>juga</w:t>
      </w:r>
      <w:r>
        <w:rPr>
          <w:spacing w:val="-14"/>
        </w:rPr>
        <w:t> </w:t>
      </w:r>
      <w:r>
        <w:rPr/>
        <w:t>terhadap</w:t>
      </w:r>
      <w:r>
        <w:rPr>
          <w:spacing w:val="-14"/>
        </w:rPr>
        <w:t> </w:t>
      </w:r>
      <w:r>
        <w:rPr/>
        <w:t>hak</w:t>
      </w:r>
      <w:r>
        <w:rPr>
          <w:spacing w:val="-13"/>
        </w:rPr>
        <w:t> </w:t>
      </w:r>
      <w:r>
        <w:rPr/>
        <w:t>pengabdian</w:t>
      </w:r>
      <w:r>
        <w:rPr>
          <w:spacing w:val="-14"/>
        </w:rPr>
        <w:t> </w:t>
      </w:r>
      <w:r>
        <w:rPr/>
        <w:t>tanah,</w:t>
      </w:r>
      <w:r>
        <w:rPr>
          <w:spacing w:val="-14"/>
        </w:rPr>
        <w:t> </w:t>
      </w:r>
      <w:r>
        <w:rPr/>
        <w:t>baik</w:t>
      </w:r>
      <w:r>
        <w:rPr>
          <w:spacing w:val="-14"/>
        </w:rPr>
        <w:t> </w:t>
      </w:r>
      <w:r>
        <w:rPr/>
        <w:t>yang</w:t>
      </w:r>
      <w:r>
        <w:rPr>
          <w:spacing w:val="-13"/>
        </w:rPr>
        <w:t> </w:t>
      </w:r>
      <w:r>
        <w:rPr/>
        <w:t>tidak</w:t>
      </w:r>
      <w:r>
        <w:rPr>
          <w:spacing w:val="-14"/>
        </w:rPr>
        <w:t> </w:t>
      </w:r>
      <w:r>
        <w:rPr/>
        <w:t>abadi</w:t>
      </w:r>
      <w:r>
        <w:rPr>
          <w:spacing w:val="-14"/>
        </w:rPr>
        <w:t> </w:t>
      </w:r>
      <w:r>
        <w:rPr/>
        <w:t>maupun</w:t>
      </w:r>
      <w:r>
        <w:rPr>
          <w:spacing w:val="-13"/>
        </w:rPr>
        <w:t> </w:t>
      </w:r>
      <w:r>
        <w:rPr/>
        <w:t>yang</w:t>
      </w:r>
      <w:r>
        <w:rPr>
          <w:spacing w:val="-13"/>
        </w:rPr>
        <w:t> </w:t>
      </w:r>
      <w:r>
        <w:rPr/>
        <w:t>tidak</w:t>
      </w:r>
      <w:r>
        <w:rPr>
          <w:spacing w:val="-13"/>
        </w:rPr>
        <w:t> </w:t>
      </w:r>
      <w:r>
        <w:rPr/>
        <w:t>tampak, kecuali yang ditentukan dalam Pasal 553.</w:t>
      </w:r>
    </w:p>
    <w:p>
      <w:pPr>
        <w:pStyle w:val="BodyText"/>
        <w:spacing w:before="116"/>
        <w:ind w:left="0"/>
      </w:pPr>
    </w:p>
    <w:p>
      <w:pPr>
        <w:pStyle w:val="BodyText"/>
        <w:ind w:left="3919"/>
      </w:pPr>
      <w:r>
        <w:rPr/>
        <w:t>BAGIAN</w:t>
      </w:r>
      <w:r>
        <w:rPr>
          <w:spacing w:val="34"/>
        </w:rPr>
        <w:t> </w:t>
      </w:r>
      <w:r>
        <w:rPr>
          <w:spacing w:val="-10"/>
        </w:rPr>
        <w:t>2</w:t>
      </w:r>
    </w:p>
    <w:p>
      <w:pPr>
        <w:pStyle w:val="BodyText"/>
        <w:spacing w:before="59"/>
        <w:ind w:left="359" w:right="103"/>
        <w:jc w:val="center"/>
      </w:pPr>
      <w:r>
        <w:rPr>
          <w:w w:val="110"/>
        </w:rPr>
        <w:t>Cara</w:t>
      </w:r>
      <w:r>
        <w:rPr>
          <w:spacing w:val="-11"/>
          <w:w w:val="110"/>
        </w:rPr>
        <w:t> </w:t>
      </w:r>
      <w:r>
        <w:rPr>
          <w:w w:val="110"/>
        </w:rPr>
        <w:t>Mendapatkan</w:t>
      </w:r>
      <w:r>
        <w:rPr>
          <w:spacing w:val="-12"/>
          <w:w w:val="110"/>
        </w:rPr>
        <w:t> </w:t>
      </w:r>
      <w:r>
        <w:rPr>
          <w:w w:val="110"/>
        </w:rPr>
        <w:t>Besit,</w:t>
      </w:r>
      <w:r>
        <w:rPr>
          <w:spacing w:val="-12"/>
          <w:w w:val="110"/>
        </w:rPr>
        <w:t> </w:t>
      </w:r>
      <w:r>
        <w:rPr>
          <w:w w:val="110"/>
        </w:rPr>
        <w:t>Mempertahankannya,</w:t>
      </w:r>
      <w:r>
        <w:rPr>
          <w:spacing w:val="-9"/>
          <w:w w:val="110"/>
        </w:rPr>
        <w:t> </w:t>
      </w:r>
      <w:r>
        <w:rPr>
          <w:w w:val="110"/>
        </w:rPr>
        <w:t>dan</w:t>
      </w:r>
      <w:r>
        <w:rPr>
          <w:spacing w:val="-14"/>
          <w:w w:val="110"/>
        </w:rPr>
        <w:t> </w:t>
      </w:r>
      <w:r>
        <w:rPr>
          <w:spacing w:val="-2"/>
          <w:w w:val="110"/>
        </w:rPr>
        <w:t>Berakhirnya</w:t>
      </w:r>
    </w:p>
    <w:p>
      <w:pPr>
        <w:pStyle w:val="BodyText"/>
        <w:spacing w:before="113"/>
        <w:ind w:left="0"/>
      </w:pPr>
    </w:p>
    <w:p>
      <w:pPr>
        <w:pStyle w:val="BodyText"/>
        <w:spacing w:before="1"/>
        <w:ind w:left="4005"/>
      </w:pPr>
      <w:r>
        <w:rPr>
          <w:w w:val="105"/>
        </w:rPr>
        <w:t>Pasal</w:t>
      </w:r>
      <w:r>
        <w:rPr>
          <w:spacing w:val="17"/>
          <w:w w:val="105"/>
        </w:rPr>
        <w:t> </w:t>
      </w:r>
      <w:r>
        <w:rPr>
          <w:spacing w:val="-5"/>
          <w:w w:val="105"/>
        </w:rPr>
        <w:t>538</w:t>
      </w:r>
    </w:p>
    <w:p>
      <w:pPr>
        <w:pStyle w:val="BodyText"/>
        <w:spacing w:before="56"/>
        <w:ind w:right="61"/>
      </w:pPr>
      <w:r>
        <w:rPr/>
        <w:t>Besit</w:t>
      </w:r>
      <w:r>
        <w:rPr>
          <w:spacing w:val="-16"/>
        </w:rPr>
        <w:t> </w:t>
      </w:r>
      <w:r>
        <w:rPr/>
        <w:t>atas</w:t>
      </w:r>
      <w:r>
        <w:rPr>
          <w:spacing w:val="-14"/>
        </w:rPr>
        <w:t> </w:t>
      </w:r>
      <w:r>
        <w:rPr/>
        <w:t>suatu</w:t>
      </w:r>
      <w:r>
        <w:rPr>
          <w:spacing w:val="-14"/>
        </w:rPr>
        <w:t> </w:t>
      </w:r>
      <w:r>
        <w:rPr/>
        <w:t>barang</w:t>
      </w:r>
      <w:r>
        <w:rPr>
          <w:spacing w:val="-13"/>
        </w:rPr>
        <w:t> </w:t>
      </w:r>
      <w:r>
        <w:rPr/>
        <w:t>diperoleh</w:t>
      </w:r>
      <w:r>
        <w:rPr>
          <w:spacing w:val="-14"/>
        </w:rPr>
        <w:t> </w:t>
      </w:r>
      <w:r>
        <w:rPr/>
        <w:t>dengan</w:t>
      </w:r>
      <w:r>
        <w:rPr>
          <w:spacing w:val="-14"/>
        </w:rPr>
        <w:t> </w:t>
      </w:r>
      <w:r>
        <w:rPr/>
        <w:t>menarik</w:t>
      </w:r>
      <w:r>
        <w:rPr>
          <w:spacing w:val="-14"/>
        </w:rPr>
        <w:t> </w:t>
      </w:r>
      <w:r>
        <w:rPr/>
        <w:t>suatu</w:t>
      </w:r>
      <w:r>
        <w:rPr>
          <w:spacing w:val="-13"/>
        </w:rPr>
        <w:t> </w:t>
      </w:r>
      <w:r>
        <w:rPr/>
        <w:t>barang</w:t>
      </w:r>
      <w:r>
        <w:rPr>
          <w:spacing w:val="-14"/>
        </w:rPr>
        <w:t> </w:t>
      </w:r>
      <w:r>
        <w:rPr/>
        <w:t>ke</w:t>
      </w:r>
      <w:r>
        <w:rPr>
          <w:spacing w:val="-14"/>
        </w:rPr>
        <w:t> </w:t>
      </w:r>
      <w:r>
        <w:rPr/>
        <w:t>dalam</w:t>
      </w:r>
      <w:r>
        <w:rPr>
          <w:spacing w:val="-14"/>
        </w:rPr>
        <w:t> </w:t>
      </w:r>
      <w:r>
        <w:rPr/>
        <w:t>kekuasaannya</w:t>
      </w:r>
      <w:r>
        <w:rPr>
          <w:spacing w:val="-13"/>
        </w:rPr>
        <w:t> </w:t>
      </w:r>
      <w:r>
        <w:rPr/>
        <w:t>dengan maksud mempertahankannya untuk diri sendiri.</w:t>
      </w:r>
    </w:p>
    <w:p>
      <w:pPr>
        <w:pStyle w:val="BodyText"/>
        <w:spacing w:before="117"/>
        <w:ind w:left="0"/>
      </w:pPr>
    </w:p>
    <w:p>
      <w:pPr>
        <w:pStyle w:val="BodyText"/>
        <w:ind w:left="4005"/>
      </w:pPr>
      <w:r>
        <w:rPr>
          <w:w w:val="105"/>
        </w:rPr>
        <w:t>Pasal</w:t>
      </w:r>
      <w:r>
        <w:rPr>
          <w:spacing w:val="17"/>
          <w:w w:val="105"/>
        </w:rPr>
        <w:t> </w:t>
      </w:r>
      <w:r>
        <w:rPr>
          <w:spacing w:val="-5"/>
          <w:w w:val="105"/>
        </w:rPr>
        <w:t>539</w:t>
      </w:r>
    </w:p>
    <w:p>
      <w:pPr>
        <w:pStyle w:val="BodyText"/>
        <w:spacing w:before="57"/>
      </w:pPr>
      <w:r>
        <w:rPr/>
        <w:t>Orang</w:t>
      </w:r>
      <w:r>
        <w:rPr>
          <w:spacing w:val="-12"/>
        </w:rPr>
        <w:t> </w:t>
      </w:r>
      <w:r>
        <w:rPr/>
        <w:t>gila</w:t>
      </w:r>
      <w:r>
        <w:rPr>
          <w:spacing w:val="-13"/>
        </w:rPr>
        <w:t> </w:t>
      </w:r>
      <w:r>
        <w:rPr/>
        <w:t>tidak</w:t>
      </w:r>
      <w:r>
        <w:rPr>
          <w:spacing w:val="-10"/>
        </w:rPr>
        <w:t> </w:t>
      </w:r>
      <w:r>
        <w:rPr/>
        <w:t>dapat</w:t>
      </w:r>
      <w:r>
        <w:rPr>
          <w:spacing w:val="-11"/>
        </w:rPr>
        <w:t> </w:t>
      </w:r>
      <w:r>
        <w:rPr/>
        <w:t>memperoleh</w:t>
      </w:r>
      <w:r>
        <w:rPr>
          <w:spacing w:val="-10"/>
        </w:rPr>
        <w:t> </w:t>
      </w:r>
      <w:r>
        <w:rPr/>
        <w:t>besit</w:t>
      </w:r>
      <w:r>
        <w:rPr>
          <w:spacing w:val="-13"/>
        </w:rPr>
        <w:t> </w:t>
      </w:r>
      <w:r>
        <w:rPr/>
        <w:t>untuk</w:t>
      </w:r>
      <w:r>
        <w:rPr>
          <w:spacing w:val="-13"/>
        </w:rPr>
        <w:t> </w:t>
      </w:r>
      <w:r>
        <w:rPr/>
        <w:t>diri</w:t>
      </w:r>
      <w:r>
        <w:rPr>
          <w:spacing w:val="-14"/>
        </w:rPr>
        <w:t> </w:t>
      </w:r>
      <w:r>
        <w:rPr/>
        <w:t>sendiri.</w:t>
      </w:r>
      <w:r>
        <w:rPr>
          <w:spacing w:val="-12"/>
        </w:rPr>
        <w:t> </w:t>
      </w:r>
      <w:r>
        <w:rPr/>
        <w:t>Anak</w:t>
      </w:r>
      <w:r>
        <w:rPr>
          <w:spacing w:val="-10"/>
        </w:rPr>
        <w:t> </w:t>
      </w:r>
      <w:r>
        <w:rPr/>
        <w:t>belum</w:t>
      </w:r>
      <w:r>
        <w:rPr>
          <w:spacing w:val="-11"/>
        </w:rPr>
        <w:t> </w:t>
      </w:r>
      <w:r>
        <w:rPr/>
        <w:t>dewasa</w:t>
      </w:r>
      <w:r>
        <w:rPr>
          <w:spacing w:val="-13"/>
        </w:rPr>
        <w:t> </w:t>
      </w:r>
      <w:r>
        <w:rPr/>
        <w:t>dan</w:t>
      </w:r>
      <w:r>
        <w:rPr>
          <w:spacing w:val="-13"/>
        </w:rPr>
        <w:t> </w:t>
      </w:r>
      <w:r>
        <w:rPr/>
        <w:t>wanita bersuami</w:t>
      </w:r>
      <w:r>
        <w:rPr>
          <w:spacing w:val="-3"/>
        </w:rPr>
        <w:t> </w:t>
      </w:r>
      <w:r>
        <w:rPr/>
        <w:t>dengan</w:t>
      </w:r>
      <w:r>
        <w:rPr>
          <w:spacing w:val="-1"/>
        </w:rPr>
        <w:t> </w:t>
      </w:r>
      <w:r>
        <w:rPr/>
        <w:t>melakukan</w:t>
      </w:r>
      <w:r>
        <w:rPr>
          <w:spacing w:val="-3"/>
        </w:rPr>
        <w:t> </w:t>
      </w:r>
      <w:r>
        <w:rPr/>
        <w:t>perbuatan</w:t>
      </w:r>
      <w:r>
        <w:rPr>
          <w:spacing w:val="-4"/>
        </w:rPr>
        <w:t> </w:t>
      </w:r>
      <w:r>
        <w:rPr/>
        <w:t>tersebut</w:t>
      </w:r>
      <w:r>
        <w:rPr>
          <w:spacing w:val="-2"/>
        </w:rPr>
        <w:t> </w:t>
      </w:r>
      <w:r>
        <w:rPr/>
        <w:t>di</w:t>
      </w:r>
      <w:r>
        <w:rPr>
          <w:spacing w:val="-3"/>
        </w:rPr>
        <w:t> </w:t>
      </w:r>
      <w:r>
        <w:rPr/>
        <w:t>atas,</w:t>
      </w:r>
      <w:r>
        <w:rPr>
          <w:spacing w:val="-3"/>
        </w:rPr>
        <w:t> </w:t>
      </w:r>
      <w:r>
        <w:rPr/>
        <w:t>dapat</w:t>
      </w:r>
      <w:r>
        <w:rPr>
          <w:spacing w:val="-4"/>
        </w:rPr>
        <w:t> </w:t>
      </w:r>
      <w:r>
        <w:rPr/>
        <w:t>memperoleh</w:t>
      </w:r>
      <w:r>
        <w:rPr>
          <w:spacing w:val="-1"/>
        </w:rPr>
        <w:t> </w:t>
      </w:r>
      <w:r>
        <w:rPr/>
        <w:t>besit</w:t>
      </w:r>
      <w:r>
        <w:rPr>
          <w:spacing w:val="-4"/>
        </w:rPr>
        <w:t> </w:t>
      </w:r>
      <w:r>
        <w:rPr/>
        <w:t>atas</w:t>
      </w:r>
      <w:r>
        <w:rPr>
          <w:spacing w:val="-3"/>
        </w:rPr>
        <w:t> </w:t>
      </w:r>
      <w:r>
        <w:rPr/>
        <w:t>suatu </w:t>
      </w:r>
      <w:r>
        <w:rPr>
          <w:spacing w:val="-2"/>
        </w:rPr>
        <w:t>barang.</w:t>
      </w:r>
    </w:p>
    <w:p>
      <w:pPr>
        <w:pStyle w:val="BodyText"/>
        <w:spacing w:before="116"/>
        <w:ind w:left="0"/>
      </w:pPr>
    </w:p>
    <w:p>
      <w:pPr>
        <w:pStyle w:val="BodyText"/>
        <w:ind w:left="4005"/>
      </w:pPr>
      <w:r>
        <w:rPr>
          <w:w w:val="105"/>
        </w:rPr>
        <w:t>Pasal</w:t>
      </w:r>
      <w:r>
        <w:rPr>
          <w:spacing w:val="17"/>
          <w:w w:val="105"/>
        </w:rPr>
        <w:t> </w:t>
      </w:r>
      <w:r>
        <w:rPr>
          <w:spacing w:val="-5"/>
          <w:w w:val="105"/>
        </w:rPr>
        <w:t>540</w:t>
      </w:r>
    </w:p>
    <w:p>
      <w:pPr>
        <w:pStyle w:val="BodyText"/>
        <w:spacing w:before="57"/>
      </w:pPr>
      <w:r>
        <w:rPr/>
        <w:t>Orang dapat memperoleh suatu besit atau suatu barang, baik dengan diri sendiri, maupun dengan</w:t>
      </w:r>
      <w:r>
        <w:rPr>
          <w:spacing w:val="-14"/>
        </w:rPr>
        <w:t> </w:t>
      </w:r>
      <w:r>
        <w:rPr/>
        <w:t>perantaraan</w:t>
      </w:r>
      <w:r>
        <w:rPr>
          <w:spacing w:val="-14"/>
        </w:rPr>
        <w:t> </w:t>
      </w:r>
      <w:r>
        <w:rPr/>
        <w:t>orang</w:t>
      </w:r>
      <w:r>
        <w:rPr>
          <w:spacing w:val="-14"/>
        </w:rPr>
        <w:t> </w:t>
      </w:r>
      <w:r>
        <w:rPr/>
        <w:t>lain</w:t>
      </w:r>
      <w:r>
        <w:rPr>
          <w:spacing w:val="-13"/>
        </w:rPr>
        <w:t> </w:t>
      </w:r>
      <w:r>
        <w:rPr/>
        <w:t>yang</w:t>
      </w:r>
      <w:r>
        <w:rPr>
          <w:spacing w:val="-14"/>
        </w:rPr>
        <w:t> </w:t>
      </w:r>
      <w:r>
        <w:rPr/>
        <w:t>bertindak</w:t>
      </w:r>
      <w:r>
        <w:rPr>
          <w:spacing w:val="-14"/>
        </w:rPr>
        <w:t> </w:t>
      </w:r>
      <w:r>
        <w:rPr/>
        <w:t>atas</w:t>
      </w:r>
      <w:r>
        <w:rPr>
          <w:spacing w:val="-14"/>
        </w:rPr>
        <w:t> </w:t>
      </w:r>
      <w:r>
        <w:rPr/>
        <w:t>namanya.</w:t>
      </w:r>
      <w:r>
        <w:rPr>
          <w:spacing w:val="-13"/>
        </w:rPr>
        <w:t> </w:t>
      </w:r>
      <w:r>
        <w:rPr/>
        <w:t>Dalam</w:t>
      </w:r>
      <w:r>
        <w:rPr>
          <w:spacing w:val="-14"/>
        </w:rPr>
        <w:t> </w:t>
      </w:r>
      <w:r>
        <w:rPr/>
        <w:t>hal</w:t>
      </w:r>
      <w:r>
        <w:rPr>
          <w:spacing w:val="-14"/>
        </w:rPr>
        <w:t> </w:t>
      </w:r>
      <w:r>
        <w:rPr/>
        <w:t>yang</w:t>
      </w:r>
      <w:r>
        <w:rPr>
          <w:spacing w:val="-14"/>
        </w:rPr>
        <w:t> </w:t>
      </w:r>
      <w:r>
        <w:rPr/>
        <w:t>terakhir</w:t>
      </w:r>
      <w:r>
        <w:rPr>
          <w:spacing w:val="-13"/>
        </w:rPr>
        <w:t> </w:t>
      </w:r>
      <w:r>
        <w:rPr/>
        <w:t>ini,</w:t>
      </w:r>
      <w:r>
        <w:rPr>
          <w:spacing w:val="-14"/>
        </w:rPr>
        <w:t> </w:t>
      </w:r>
      <w:r>
        <w:rPr/>
        <w:t>orang malah dapat memperoleh besit, sebelum mengetahui besit atas barang tersebut diperolehnya.</w:t>
      </w:r>
    </w:p>
    <w:p>
      <w:pPr>
        <w:pStyle w:val="BodyText"/>
        <w:spacing w:before="116"/>
        <w:ind w:left="0"/>
      </w:pPr>
    </w:p>
    <w:p>
      <w:pPr>
        <w:pStyle w:val="BodyText"/>
        <w:ind w:left="4015"/>
      </w:pPr>
      <w:r>
        <w:rPr/>
        <w:t>Pasal</w:t>
      </w:r>
      <w:r>
        <w:rPr>
          <w:spacing w:val="42"/>
        </w:rPr>
        <w:t> </w:t>
      </w:r>
      <w:r>
        <w:rPr>
          <w:spacing w:val="-5"/>
        </w:rPr>
        <w:t>541</w:t>
      </w:r>
    </w:p>
    <w:p>
      <w:pPr>
        <w:pStyle w:val="BodyText"/>
        <w:spacing w:before="56"/>
      </w:pPr>
      <w:r>
        <w:rPr>
          <w:spacing w:val="-2"/>
        </w:rPr>
        <w:t>Besit</w:t>
      </w:r>
      <w:r>
        <w:rPr>
          <w:spacing w:val="-14"/>
        </w:rPr>
        <w:t> </w:t>
      </w:r>
      <w:r>
        <w:rPr>
          <w:spacing w:val="-2"/>
        </w:rPr>
        <w:t>orang</w:t>
      </w:r>
      <w:r>
        <w:rPr>
          <w:spacing w:val="-12"/>
        </w:rPr>
        <w:t> </w:t>
      </w:r>
      <w:r>
        <w:rPr>
          <w:spacing w:val="-2"/>
        </w:rPr>
        <w:t>yang</w:t>
      </w:r>
      <w:r>
        <w:rPr>
          <w:spacing w:val="-12"/>
        </w:rPr>
        <w:t> </w:t>
      </w:r>
      <w:r>
        <w:rPr>
          <w:spacing w:val="-2"/>
        </w:rPr>
        <w:t>meninggal</w:t>
      </w:r>
      <w:r>
        <w:rPr>
          <w:spacing w:val="-11"/>
        </w:rPr>
        <w:t> </w:t>
      </w:r>
      <w:r>
        <w:rPr>
          <w:spacing w:val="-2"/>
        </w:rPr>
        <w:t>atas</w:t>
      </w:r>
      <w:r>
        <w:rPr>
          <w:spacing w:val="-12"/>
        </w:rPr>
        <w:t> </w:t>
      </w:r>
      <w:r>
        <w:rPr>
          <w:spacing w:val="-2"/>
        </w:rPr>
        <w:t>segala</w:t>
      </w:r>
      <w:r>
        <w:rPr>
          <w:spacing w:val="-12"/>
        </w:rPr>
        <w:t> </w:t>
      </w:r>
      <w:r>
        <w:rPr>
          <w:spacing w:val="-2"/>
        </w:rPr>
        <w:t>sesuatu</w:t>
      </w:r>
      <w:r>
        <w:rPr>
          <w:spacing w:val="-12"/>
        </w:rPr>
        <w:t> </w:t>
      </w:r>
      <w:r>
        <w:rPr>
          <w:spacing w:val="-2"/>
        </w:rPr>
        <w:t>yang</w:t>
      </w:r>
      <w:r>
        <w:rPr>
          <w:spacing w:val="-11"/>
        </w:rPr>
        <w:t> </w:t>
      </w:r>
      <w:r>
        <w:rPr>
          <w:spacing w:val="-2"/>
        </w:rPr>
        <w:t>dikuasainya</w:t>
      </w:r>
      <w:r>
        <w:rPr>
          <w:spacing w:val="-12"/>
        </w:rPr>
        <w:t> </w:t>
      </w:r>
      <w:r>
        <w:rPr>
          <w:spacing w:val="-2"/>
        </w:rPr>
        <w:t>semasa</w:t>
      </w:r>
      <w:r>
        <w:rPr>
          <w:spacing w:val="-12"/>
        </w:rPr>
        <w:t> </w:t>
      </w:r>
      <w:r>
        <w:rPr>
          <w:spacing w:val="-2"/>
        </w:rPr>
        <w:t>hidupnya,</w:t>
      </w:r>
      <w:r>
        <w:rPr>
          <w:spacing w:val="-12"/>
        </w:rPr>
        <w:t> </w:t>
      </w:r>
      <w:r>
        <w:rPr>
          <w:spacing w:val="-2"/>
        </w:rPr>
        <w:t>sejak</w:t>
      </w:r>
      <w:r>
        <w:rPr>
          <w:spacing w:val="-11"/>
        </w:rPr>
        <w:t> </w:t>
      </w:r>
      <w:r>
        <w:rPr>
          <w:spacing w:val="-2"/>
        </w:rPr>
        <w:t>saat </w:t>
      </w:r>
      <w:r>
        <w:rPr/>
        <w:t>meninggalnya</w:t>
      </w:r>
      <w:r>
        <w:rPr>
          <w:spacing w:val="-13"/>
        </w:rPr>
        <w:t> </w:t>
      </w:r>
      <w:r>
        <w:rPr/>
        <w:t>beralih</w:t>
      </w:r>
      <w:r>
        <w:rPr>
          <w:spacing w:val="-10"/>
        </w:rPr>
        <w:t> </w:t>
      </w:r>
      <w:r>
        <w:rPr/>
        <w:t>kepada</w:t>
      </w:r>
      <w:r>
        <w:rPr>
          <w:spacing w:val="-13"/>
        </w:rPr>
        <w:t> </w:t>
      </w:r>
      <w:r>
        <w:rPr/>
        <w:t>ahli</w:t>
      </w:r>
      <w:r>
        <w:rPr>
          <w:spacing w:val="-12"/>
        </w:rPr>
        <w:t> </w:t>
      </w:r>
      <w:r>
        <w:rPr/>
        <w:t>warisnya</w:t>
      </w:r>
      <w:r>
        <w:rPr>
          <w:spacing w:val="-13"/>
        </w:rPr>
        <w:t> </w:t>
      </w:r>
      <w:r>
        <w:rPr/>
        <w:t>dengan</w:t>
      </w:r>
      <w:r>
        <w:rPr>
          <w:spacing w:val="-10"/>
        </w:rPr>
        <w:t> </w:t>
      </w:r>
      <w:r>
        <w:rPr/>
        <w:t>segala</w:t>
      </w:r>
      <w:r>
        <w:rPr>
          <w:spacing w:val="-13"/>
        </w:rPr>
        <w:t> </w:t>
      </w:r>
      <w:r>
        <w:rPr/>
        <w:t>sifat</w:t>
      </w:r>
      <w:r>
        <w:rPr>
          <w:spacing w:val="-13"/>
        </w:rPr>
        <w:t> </w:t>
      </w:r>
      <w:r>
        <w:rPr/>
        <w:t>dan</w:t>
      </w:r>
      <w:r>
        <w:rPr>
          <w:spacing w:val="-13"/>
        </w:rPr>
        <w:t> </w:t>
      </w:r>
      <w:r>
        <w:rPr/>
        <w:t>cacat</w:t>
      </w:r>
      <w:r>
        <w:rPr>
          <w:spacing w:val="-11"/>
        </w:rPr>
        <w:t> </w:t>
      </w:r>
      <w:r>
        <w:rPr/>
        <w:t>celanya.</w:t>
      </w:r>
    </w:p>
    <w:p>
      <w:pPr>
        <w:pStyle w:val="BodyText"/>
        <w:spacing w:before="117"/>
        <w:ind w:left="0"/>
      </w:pPr>
    </w:p>
    <w:p>
      <w:pPr>
        <w:pStyle w:val="BodyText"/>
        <w:ind w:left="4005"/>
      </w:pPr>
      <w:r>
        <w:rPr>
          <w:w w:val="105"/>
        </w:rPr>
        <w:t>Pasal</w:t>
      </w:r>
      <w:r>
        <w:rPr>
          <w:spacing w:val="17"/>
          <w:w w:val="105"/>
        </w:rPr>
        <w:t> </w:t>
      </w:r>
      <w:r>
        <w:rPr>
          <w:spacing w:val="-5"/>
          <w:w w:val="105"/>
        </w:rPr>
        <w:t>542</w:t>
      </w:r>
    </w:p>
    <w:p>
      <w:pPr>
        <w:pStyle w:val="BodyText"/>
        <w:spacing w:before="57"/>
        <w:ind w:right="156"/>
      </w:pPr>
      <w:r>
        <w:rPr/>
        <w:t>Orang</w:t>
      </w:r>
      <w:r>
        <w:rPr>
          <w:spacing w:val="-14"/>
        </w:rPr>
        <w:t> </w:t>
      </w:r>
      <w:r>
        <w:rPr/>
        <w:t>dianggap</w:t>
      </w:r>
      <w:r>
        <w:rPr>
          <w:spacing w:val="-14"/>
        </w:rPr>
        <w:t> </w:t>
      </w:r>
      <w:r>
        <w:rPr/>
        <w:t>telah</w:t>
      </w:r>
      <w:r>
        <w:rPr>
          <w:spacing w:val="-14"/>
        </w:rPr>
        <w:t> </w:t>
      </w:r>
      <w:r>
        <w:rPr/>
        <w:t>memegang</w:t>
      </w:r>
      <w:r>
        <w:rPr>
          <w:spacing w:val="-13"/>
        </w:rPr>
        <w:t> </w:t>
      </w:r>
      <w:r>
        <w:rPr/>
        <w:t>besit</w:t>
      </w:r>
      <w:r>
        <w:rPr>
          <w:spacing w:val="-14"/>
        </w:rPr>
        <w:t> </w:t>
      </w:r>
      <w:r>
        <w:rPr/>
        <w:t>atas</w:t>
      </w:r>
      <w:r>
        <w:rPr>
          <w:spacing w:val="-14"/>
        </w:rPr>
        <w:t> </w:t>
      </w:r>
      <w:r>
        <w:rPr/>
        <w:t>segala</w:t>
      </w:r>
      <w:r>
        <w:rPr>
          <w:spacing w:val="-14"/>
        </w:rPr>
        <w:t> </w:t>
      </w:r>
      <w:r>
        <w:rPr/>
        <w:t>suatu</w:t>
      </w:r>
      <w:r>
        <w:rPr>
          <w:spacing w:val="-13"/>
        </w:rPr>
        <w:t> </w:t>
      </w:r>
      <w:r>
        <w:rPr/>
        <w:t>barang</w:t>
      </w:r>
      <w:r>
        <w:rPr>
          <w:spacing w:val="-14"/>
        </w:rPr>
        <w:t> </w:t>
      </w:r>
      <w:r>
        <w:rPr/>
        <w:t>selama</w:t>
      </w:r>
      <w:r>
        <w:rPr>
          <w:spacing w:val="-14"/>
        </w:rPr>
        <w:t> </w:t>
      </w:r>
      <w:r>
        <w:rPr/>
        <w:t>barang</w:t>
      </w:r>
      <w:r>
        <w:rPr>
          <w:spacing w:val="-14"/>
        </w:rPr>
        <w:t> </w:t>
      </w:r>
      <w:r>
        <w:rPr/>
        <w:t>itu</w:t>
      </w:r>
      <w:r>
        <w:rPr>
          <w:spacing w:val="-13"/>
        </w:rPr>
        <w:t> </w:t>
      </w:r>
      <w:r>
        <w:rPr/>
        <w:t>tidak</w:t>
      </w:r>
      <w:r>
        <w:rPr>
          <w:spacing w:val="-14"/>
        </w:rPr>
        <w:t> </w:t>
      </w:r>
      <w:r>
        <w:rPr/>
        <w:t>beralih kepada</w:t>
      </w:r>
      <w:r>
        <w:rPr>
          <w:spacing w:val="-1"/>
        </w:rPr>
        <w:t> </w:t>
      </w:r>
      <w:r>
        <w:rPr/>
        <w:t>pihak</w:t>
      </w:r>
      <w:r>
        <w:rPr>
          <w:spacing w:val="-1"/>
        </w:rPr>
        <w:t> </w:t>
      </w:r>
      <w:r>
        <w:rPr/>
        <w:t>lain atau belum ditinggalkan</w:t>
      </w:r>
      <w:r>
        <w:rPr>
          <w:spacing w:val="-1"/>
        </w:rPr>
        <w:t> </w:t>
      </w:r>
      <w:r>
        <w:rPr/>
        <w:t>secara nyata.</w:t>
      </w:r>
    </w:p>
    <w:p>
      <w:pPr>
        <w:pStyle w:val="BodyText"/>
        <w:spacing w:before="115"/>
        <w:ind w:left="0"/>
      </w:pPr>
    </w:p>
    <w:p>
      <w:pPr>
        <w:pStyle w:val="BodyText"/>
        <w:ind w:left="359" w:right="103"/>
        <w:jc w:val="center"/>
      </w:pPr>
      <w:r>
        <w:rPr>
          <w:w w:val="105"/>
        </w:rPr>
        <w:t>Pasal</w:t>
      </w:r>
      <w:r>
        <w:rPr>
          <w:spacing w:val="17"/>
          <w:w w:val="105"/>
        </w:rPr>
        <w:t> </w:t>
      </w:r>
      <w:r>
        <w:rPr>
          <w:spacing w:val="-5"/>
          <w:w w:val="105"/>
        </w:rPr>
        <w:t>543</w:t>
      </w:r>
    </w:p>
    <w:p>
      <w:pPr>
        <w:pStyle w:val="BodyText"/>
        <w:spacing w:before="56"/>
      </w:pPr>
      <w:r>
        <w:rPr>
          <w:spacing w:val="-2"/>
        </w:rPr>
        <w:t>Orang kehilangan besit,</w:t>
      </w:r>
      <w:r>
        <w:rPr>
          <w:spacing w:val="-3"/>
        </w:rPr>
        <w:t> </w:t>
      </w:r>
      <w:r>
        <w:rPr>
          <w:spacing w:val="-2"/>
        </w:rPr>
        <w:t>atas</w:t>
      </w:r>
      <w:r>
        <w:rPr>
          <w:spacing w:val="-5"/>
        </w:rPr>
        <w:t> </w:t>
      </w:r>
      <w:r>
        <w:rPr>
          <w:spacing w:val="-2"/>
        </w:rPr>
        <w:t>kehendak</w:t>
      </w:r>
      <w:r>
        <w:rPr>
          <w:spacing w:val="-1"/>
        </w:rPr>
        <w:t> </w:t>
      </w:r>
      <w:r>
        <w:rPr>
          <w:spacing w:val="-2"/>
        </w:rPr>
        <w:t>sendiri,</w:t>
      </w:r>
      <w:r>
        <w:rPr>
          <w:spacing w:val="-4"/>
        </w:rPr>
        <w:t> </w:t>
      </w:r>
      <w:r>
        <w:rPr>
          <w:spacing w:val="-2"/>
        </w:rPr>
        <w:t>bila</w:t>
      </w:r>
      <w:r>
        <w:rPr>
          <w:spacing w:val="-4"/>
        </w:rPr>
        <w:t> </w:t>
      </w:r>
      <w:r>
        <w:rPr>
          <w:spacing w:val="-2"/>
        </w:rPr>
        <w:t>barang itu</w:t>
      </w:r>
      <w:r>
        <w:rPr>
          <w:spacing w:val="-6"/>
        </w:rPr>
        <w:t> </w:t>
      </w:r>
      <w:r>
        <w:rPr>
          <w:spacing w:val="-2"/>
        </w:rPr>
        <w:t>diserahkan</w:t>
      </w:r>
      <w:r>
        <w:rPr>
          <w:spacing w:val="-4"/>
        </w:rPr>
        <w:t> </w:t>
      </w:r>
      <w:r>
        <w:rPr>
          <w:spacing w:val="-2"/>
        </w:rPr>
        <w:t>kepada</w:t>
      </w:r>
      <w:r>
        <w:rPr>
          <w:spacing w:val="-4"/>
        </w:rPr>
        <w:t> </w:t>
      </w:r>
      <w:r>
        <w:rPr>
          <w:spacing w:val="-2"/>
        </w:rPr>
        <w:t>orang</w:t>
      </w:r>
      <w:r>
        <w:rPr>
          <w:spacing w:val="-5"/>
        </w:rPr>
        <w:t> </w:t>
      </w:r>
      <w:r>
        <w:rPr>
          <w:spacing w:val="-2"/>
        </w:rPr>
        <w:t>lain.</w:t>
      </w:r>
    </w:p>
    <w:p>
      <w:pPr>
        <w:pStyle w:val="BodyText"/>
        <w:spacing w:before="116"/>
        <w:ind w:left="0"/>
      </w:pPr>
    </w:p>
    <w:p>
      <w:pPr>
        <w:pStyle w:val="BodyText"/>
        <w:ind w:left="4005"/>
      </w:pPr>
      <w:r>
        <w:rPr>
          <w:w w:val="105"/>
        </w:rPr>
        <w:t>Pasal</w:t>
      </w:r>
      <w:r>
        <w:rPr>
          <w:spacing w:val="17"/>
          <w:w w:val="105"/>
        </w:rPr>
        <w:t> </w:t>
      </w:r>
      <w:r>
        <w:rPr>
          <w:spacing w:val="-5"/>
          <w:w w:val="105"/>
        </w:rPr>
        <w:t>544</w:t>
      </w:r>
    </w:p>
    <w:p>
      <w:pPr>
        <w:pStyle w:val="BodyText"/>
        <w:spacing w:before="57"/>
      </w:pPr>
      <w:r>
        <w:rPr/>
        <w:t>Orang</w:t>
      </w:r>
      <w:r>
        <w:rPr>
          <w:spacing w:val="-14"/>
        </w:rPr>
        <w:t> </w:t>
      </w:r>
      <w:r>
        <w:rPr/>
        <w:t>kehilangan</w:t>
      </w:r>
      <w:r>
        <w:rPr>
          <w:spacing w:val="-14"/>
        </w:rPr>
        <w:t> </w:t>
      </w:r>
      <w:r>
        <w:rPr/>
        <w:t>besit,</w:t>
      </w:r>
      <w:r>
        <w:rPr>
          <w:spacing w:val="-14"/>
        </w:rPr>
        <w:t> </w:t>
      </w:r>
      <w:r>
        <w:rPr/>
        <w:t>sekalipun</w:t>
      </w:r>
      <w:r>
        <w:rPr>
          <w:spacing w:val="-13"/>
        </w:rPr>
        <w:t> </w:t>
      </w:r>
      <w:r>
        <w:rPr/>
        <w:t>tanpa</w:t>
      </w:r>
      <w:r>
        <w:rPr>
          <w:spacing w:val="-14"/>
        </w:rPr>
        <w:t> </w:t>
      </w:r>
      <w:r>
        <w:rPr/>
        <w:t>kehendak</w:t>
      </w:r>
      <w:r>
        <w:rPr>
          <w:spacing w:val="-14"/>
        </w:rPr>
        <w:t> </w:t>
      </w:r>
      <w:r>
        <w:rPr/>
        <w:t>untuk</w:t>
      </w:r>
      <w:r>
        <w:rPr>
          <w:spacing w:val="-14"/>
        </w:rPr>
        <w:t> </w:t>
      </w:r>
      <w:r>
        <w:rPr/>
        <w:t>menyerahkannya</w:t>
      </w:r>
      <w:r>
        <w:rPr>
          <w:spacing w:val="-13"/>
        </w:rPr>
        <w:t> </w:t>
      </w:r>
      <w:r>
        <w:rPr/>
        <w:t>kepada</w:t>
      </w:r>
      <w:r>
        <w:rPr>
          <w:spacing w:val="-14"/>
        </w:rPr>
        <w:t> </w:t>
      </w:r>
      <w:r>
        <w:rPr/>
        <w:t>orang</w:t>
      </w:r>
      <w:r>
        <w:rPr>
          <w:spacing w:val="-14"/>
        </w:rPr>
        <w:t> </w:t>
      </w:r>
      <w:r>
        <w:rPr/>
        <w:t>lain, bila</w:t>
      </w:r>
      <w:r>
        <w:rPr>
          <w:spacing w:val="-12"/>
        </w:rPr>
        <w:t> </w:t>
      </w:r>
      <w:r>
        <w:rPr/>
        <w:t>barang</w:t>
      </w:r>
      <w:r>
        <w:rPr>
          <w:spacing w:val="-9"/>
        </w:rPr>
        <w:t> </w:t>
      </w:r>
      <w:r>
        <w:rPr/>
        <w:t>yang</w:t>
      </w:r>
      <w:r>
        <w:rPr>
          <w:spacing w:val="-12"/>
        </w:rPr>
        <w:t> </w:t>
      </w:r>
      <w:r>
        <w:rPr/>
        <w:t>dikuasainya</w:t>
      </w:r>
      <w:r>
        <w:rPr>
          <w:spacing w:val="-12"/>
        </w:rPr>
        <w:t> </w:t>
      </w:r>
      <w:r>
        <w:rPr/>
        <w:t>ditinggalkannya</w:t>
      </w:r>
      <w:r>
        <w:rPr>
          <w:spacing w:val="-12"/>
        </w:rPr>
        <w:t> </w:t>
      </w:r>
      <w:r>
        <w:rPr/>
        <w:t>secara</w:t>
      </w:r>
      <w:r>
        <w:rPr>
          <w:spacing w:val="-12"/>
        </w:rPr>
        <w:t> </w:t>
      </w:r>
      <w:r>
        <w:rPr/>
        <w:t>nyata.</w:t>
      </w:r>
    </w:p>
    <w:p>
      <w:pPr>
        <w:pStyle w:val="BodyText"/>
        <w:spacing w:before="114"/>
        <w:ind w:left="0"/>
      </w:pPr>
    </w:p>
    <w:p>
      <w:pPr>
        <w:pStyle w:val="BodyText"/>
        <w:ind w:left="359" w:right="103"/>
        <w:jc w:val="center"/>
      </w:pPr>
      <w:r>
        <w:rPr>
          <w:w w:val="105"/>
        </w:rPr>
        <w:t>Pasal</w:t>
      </w:r>
      <w:r>
        <w:rPr>
          <w:spacing w:val="17"/>
          <w:w w:val="105"/>
        </w:rPr>
        <w:t> </w:t>
      </w:r>
      <w:r>
        <w:rPr>
          <w:spacing w:val="-5"/>
          <w:w w:val="105"/>
        </w:rPr>
        <w:t>545</w:t>
      </w:r>
    </w:p>
    <w:p>
      <w:pPr>
        <w:pStyle w:val="BodyText"/>
        <w:spacing w:before="59"/>
        <w:ind w:left="258" w:right="17"/>
        <w:jc w:val="center"/>
      </w:pPr>
      <w:r>
        <w:rPr/>
        <w:t>Orang</w:t>
      </w:r>
      <w:r>
        <w:rPr>
          <w:spacing w:val="-12"/>
        </w:rPr>
        <w:t> </w:t>
      </w:r>
      <w:r>
        <w:rPr/>
        <w:t>kehilangan</w:t>
      </w:r>
      <w:r>
        <w:rPr>
          <w:spacing w:val="-12"/>
        </w:rPr>
        <w:t> </w:t>
      </w:r>
      <w:r>
        <w:rPr/>
        <w:t>besit</w:t>
      </w:r>
      <w:r>
        <w:rPr>
          <w:spacing w:val="-14"/>
        </w:rPr>
        <w:t> </w:t>
      </w:r>
      <w:r>
        <w:rPr/>
        <w:t>atas</w:t>
      </w:r>
      <w:r>
        <w:rPr>
          <w:spacing w:val="-13"/>
        </w:rPr>
        <w:t> </w:t>
      </w:r>
      <w:r>
        <w:rPr/>
        <w:t>sebidang</w:t>
      </w:r>
      <w:r>
        <w:rPr>
          <w:spacing w:val="-14"/>
        </w:rPr>
        <w:t> </w:t>
      </w:r>
      <w:r>
        <w:rPr/>
        <w:t>tanah</w:t>
      </w:r>
      <w:r>
        <w:rPr>
          <w:spacing w:val="-13"/>
        </w:rPr>
        <w:t> </w:t>
      </w:r>
      <w:r>
        <w:rPr/>
        <w:t>pekarangan</w:t>
      </w:r>
      <w:r>
        <w:rPr>
          <w:spacing w:val="-14"/>
        </w:rPr>
        <w:t> </w:t>
      </w:r>
      <w:r>
        <w:rPr/>
        <w:t>atau</w:t>
      </w:r>
      <w:r>
        <w:rPr>
          <w:spacing w:val="-13"/>
        </w:rPr>
        <w:t> </w:t>
      </w:r>
      <w:r>
        <w:rPr/>
        <w:t>bangunan</w:t>
      </w:r>
      <w:r>
        <w:rPr>
          <w:spacing w:val="-12"/>
        </w:rPr>
        <w:t> </w:t>
      </w:r>
      <w:r>
        <w:rPr/>
        <w:t>tanpa</w:t>
      </w:r>
      <w:r>
        <w:rPr>
          <w:spacing w:val="-13"/>
        </w:rPr>
        <w:t> </w:t>
      </w:r>
      <w:r>
        <w:rPr/>
        <w:t>kehendak</w:t>
      </w:r>
      <w:r>
        <w:rPr>
          <w:spacing w:val="-12"/>
        </w:rPr>
        <w:t> </w:t>
      </w:r>
      <w:r>
        <w:rPr>
          <w:spacing w:val="-2"/>
        </w:rPr>
        <w:t>sendiri;</w:t>
      </w:r>
    </w:p>
    <w:p>
      <w:pPr>
        <w:pStyle w:val="ListParagraph"/>
        <w:numPr>
          <w:ilvl w:val="0"/>
          <w:numId w:val="31"/>
        </w:numPr>
        <w:tabs>
          <w:tab w:pos="849" w:val="left" w:leader="none"/>
        </w:tabs>
        <w:spacing w:line="240" w:lineRule="auto" w:before="57" w:after="0"/>
        <w:ind w:left="849" w:right="705" w:hanging="533"/>
        <w:jc w:val="left"/>
        <w:rPr>
          <w:sz w:val="22"/>
        </w:rPr>
      </w:pPr>
      <w:r>
        <w:rPr>
          <w:sz w:val="22"/>
        </w:rPr>
        <w:t>bila</w:t>
      </w:r>
      <w:r>
        <w:rPr>
          <w:spacing w:val="-14"/>
          <w:sz w:val="22"/>
        </w:rPr>
        <w:t> </w:t>
      </w:r>
      <w:r>
        <w:rPr>
          <w:sz w:val="22"/>
        </w:rPr>
        <w:t>pihak</w:t>
      </w:r>
      <w:r>
        <w:rPr>
          <w:spacing w:val="-14"/>
          <w:sz w:val="22"/>
        </w:rPr>
        <w:t> </w:t>
      </w:r>
      <w:r>
        <w:rPr>
          <w:sz w:val="22"/>
        </w:rPr>
        <w:t>lain,</w:t>
      </w:r>
      <w:r>
        <w:rPr>
          <w:spacing w:val="-14"/>
          <w:sz w:val="22"/>
        </w:rPr>
        <w:t> </w:t>
      </w:r>
      <w:r>
        <w:rPr>
          <w:sz w:val="22"/>
        </w:rPr>
        <w:t>tanpa</w:t>
      </w:r>
      <w:r>
        <w:rPr>
          <w:spacing w:val="-13"/>
          <w:sz w:val="22"/>
        </w:rPr>
        <w:t> </w:t>
      </w:r>
      <w:r>
        <w:rPr>
          <w:sz w:val="22"/>
        </w:rPr>
        <w:t>memperdulikan</w:t>
      </w:r>
      <w:r>
        <w:rPr>
          <w:spacing w:val="-14"/>
          <w:sz w:val="22"/>
        </w:rPr>
        <w:t> </w:t>
      </w:r>
      <w:r>
        <w:rPr>
          <w:sz w:val="22"/>
        </w:rPr>
        <w:t>kehendak</w:t>
      </w:r>
      <w:r>
        <w:rPr>
          <w:spacing w:val="-14"/>
          <w:sz w:val="22"/>
        </w:rPr>
        <w:t> </w:t>
      </w:r>
      <w:r>
        <w:rPr>
          <w:sz w:val="22"/>
        </w:rPr>
        <w:t>pemegang</w:t>
      </w:r>
      <w:r>
        <w:rPr>
          <w:spacing w:val="-14"/>
          <w:sz w:val="22"/>
        </w:rPr>
        <w:t> </w:t>
      </w:r>
      <w:r>
        <w:rPr>
          <w:sz w:val="22"/>
        </w:rPr>
        <w:t>besit,</w:t>
      </w:r>
      <w:r>
        <w:rPr>
          <w:spacing w:val="-13"/>
          <w:sz w:val="22"/>
        </w:rPr>
        <w:t> </w:t>
      </w:r>
      <w:r>
        <w:rPr>
          <w:sz w:val="22"/>
        </w:rPr>
        <w:t>menarik</w:t>
      </w:r>
      <w:r>
        <w:rPr>
          <w:spacing w:val="-14"/>
          <w:sz w:val="22"/>
        </w:rPr>
        <w:t> </w:t>
      </w:r>
      <w:r>
        <w:rPr>
          <w:sz w:val="22"/>
        </w:rPr>
        <w:t>besit</w:t>
      </w:r>
      <w:r>
        <w:rPr>
          <w:spacing w:val="-14"/>
          <w:sz w:val="22"/>
        </w:rPr>
        <w:t> </w:t>
      </w:r>
      <w:r>
        <w:rPr>
          <w:sz w:val="22"/>
        </w:rPr>
        <w:t>itu kepada dirinya dan menikmatinya selama satu tahun tanpa gangguan apa pun;</w:t>
      </w:r>
    </w:p>
    <w:p>
      <w:pPr>
        <w:pStyle w:val="ListParagraph"/>
        <w:numPr>
          <w:ilvl w:val="0"/>
          <w:numId w:val="31"/>
        </w:numPr>
        <w:tabs>
          <w:tab w:pos="849" w:val="left" w:leader="none"/>
        </w:tabs>
        <w:spacing w:line="240" w:lineRule="auto" w:before="58" w:after="0"/>
        <w:ind w:left="849" w:right="103" w:hanging="533"/>
        <w:jc w:val="left"/>
        <w:rPr>
          <w:sz w:val="22"/>
        </w:rPr>
      </w:pPr>
      <w:r>
        <w:rPr>
          <w:spacing w:val="-2"/>
          <w:sz w:val="22"/>
        </w:rPr>
        <w:t>bila</w:t>
      </w:r>
      <w:r>
        <w:rPr>
          <w:spacing w:val="-3"/>
          <w:sz w:val="22"/>
        </w:rPr>
        <w:t> </w:t>
      </w:r>
      <w:r>
        <w:rPr>
          <w:spacing w:val="-2"/>
          <w:sz w:val="22"/>
        </w:rPr>
        <w:t>sebidang pekarangan, karena</w:t>
      </w:r>
      <w:r>
        <w:rPr>
          <w:spacing w:val="-3"/>
          <w:sz w:val="22"/>
        </w:rPr>
        <w:t> </w:t>
      </w:r>
      <w:r>
        <w:rPr>
          <w:spacing w:val="-2"/>
          <w:sz w:val="22"/>
        </w:rPr>
        <w:t>suatu</w:t>
      </w:r>
      <w:r>
        <w:rPr>
          <w:spacing w:val="-3"/>
          <w:sz w:val="22"/>
        </w:rPr>
        <w:t> </w:t>
      </w:r>
      <w:r>
        <w:rPr>
          <w:spacing w:val="-2"/>
          <w:sz w:val="22"/>
        </w:rPr>
        <w:t>peristiwa</w:t>
      </w:r>
      <w:r>
        <w:rPr>
          <w:spacing w:val="-3"/>
          <w:sz w:val="22"/>
        </w:rPr>
        <w:t> </w:t>
      </w:r>
      <w:r>
        <w:rPr>
          <w:spacing w:val="-2"/>
          <w:sz w:val="22"/>
        </w:rPr>
        <w:t>yang luar</w:t>
      </w:r>
      <w:r>
        <w:rPr>
          <w:spacing w:val="-4"/>
          <w:sz w:val="22"/>
        </w:rPr>
        <w:t> </w:t>
      </w:r>
      <w:r>
        <w:rPr>
          <w:spacing w:val="-2"/>
          <w:sz w:val="22"/>
        </w:rPr>
        <w:t>biasa, tenggelam, kebanjiran. Besit</w:t>
      </w:r>
      <w:r>
        <w:rPr>
          <w:spacing w:val="-7"/>
          <w:sz w:val="22"/>
        </w:rPr>
        <w:t> </w:t>
      </w:r>
      <w:r>
        <w:rPr>
          <w:spacing w:val="-2"/>
          <w:sz w:val="22"/>
        </w:rPr>
        <w:t>tidak</w:t>
      </w:r>
      <w:r>
        <w:rPr>
          <w:spacing w:val="-6"/>
          <w:sz w:val="22"/>
        </w:rPr>
        <w:t> </w:t>
      </w:r>
      <w:r>
        <w:rPr>
          <w:spacing w:val="-2"/>
          <w:sz w:val="22"/>
        </w:rPr>
        <w:t>hilang</w:t>
      </w:r>
      <w:r>
        <w:rPr>
          <w:spacing w:val="-6"/>
          <w:sz w:val="22"/>
        </w:rPr>
        <w:t> </w:t>
      </w:r>
      <w:r>
        <w:rPr>
          <w:spacing w:val="-2"/>
          <w:sz w:val="22"/>
        </w:rPr>
        <w:t>karena</w:t>
      </w:r>
      <w:r>
        <w:rPr>
          <w:spacing w:val="-6"/>
          <w:sz w:val="22"/>
        </w:rPr>
        <w:t> </w:t>
      </w:r>
      <w:r>
        <w:rPr>
          <w:spacing w:val="-2"/>
          <w:sz w:val="22"/>
        </w:rPr>
        <w:t>suatu</w:t>
      </w:r>
      <w:r>
        <w:rPr>
          <w:spacing w:val="-6"/>
          <w:sz w:val="22"/>
        </w:rPr>
        <w:t> </w:t>
      </w:r>
      <w:r>
        <w:rPr>
          <w:spacing w:val="-2"/>
          <w:sz w:val="22"/>
        </w:rPr>
        <w:t>banjir</w:t>
      </w:r>
      <w:r>
        <w:rPr>
          <w:spacing w:val="-4"/>
          <w:sz w:val="22"/>
        </w:rPr>
        <w:t> </w:t>
      </w:r>
      <w:r>
        <w:rPr>
          <w:spacing w:val="-2"/>
          <w:sz w:val="22"/>
        </w:rPr>
        <w:t>yang</w:t>
      </w:r>
      <w:r>
        <w:rPr>
          <w:spacing w:val="-6"/>
          <w:sz w:val="22"/>
        </w:rPr>
        <w:t> </w:t>
      </w:r>
      <w:r>
        <w:rPr>
          <w:spacing w:val="-2"/>
          <w:sz w:val="22"/>
        </w:rPr>
        <w:t>bersifat</w:t>
      </w:r>
      <w:r>
        <w:rPr>
          <w:spacing w:val="-4"/>
          <w:sz w:val="22"/>
        </w:rPr>
        <w:t> </w:t>
      </w:r>
      <w:r>
        <w:rPr>
          <w:spacing w:val="-2"/>
          <w:sz w:val="22"/>
        </w:rPr>
        <w:t>sementara.</w:t>
      </w:r>
      <w:r>
        <w:rPr>
          <w:spacing w:val="-5"/>
          <w:sz w:val="22"/>
        </w:rPr>
        <w:t> </w:t>
      </w:r>
      <w:r>
        <w:rPr>
          <w:spacing w:val="-2"/>
          <w:sz w:val="22"/>
        </w:rPr>
        <w:t>Besit</w:t>
      </w:r>
      <w:r>
        <w:rPr>
          <w:spacing w:val="-7"/>
          <w:sz w:val="22"/>
        </w:rPr>
        <w:t> </w:t>
      </w:r>
      <w:r>
        <w:rPr>
          <w:spacing w:val="-2"/>
          <w:sz w:val="22"/>
        </w:rPr>
        <w:t>atas</w:t>
      </w:r>
      <w:r>
        <w:rPr>
          <w:spacing w:val="-6"/>
          <w:sz w:val="22"/>
        </w:rPr>
        <w:t> </w:t>
      </w:r>
      <w:r>
        <w:rPr>
          <w:spacing w:val="-2"/>
          <w:sz w:val="22"/>
        </w:rPr>
        <w:t>barang</w:t>
      </w:r>
      <w:r>
        <w:rPr>
          <w:spacing w:val="-3"/>
          <w:sz w:val="22"/>
        </w:rPr>
        <w:t> </w:t>
      </w:r>
      <w:r>
        <w:rPr>
          <w:spacing w:val="-2"/>
          <w:sz w:val="22"/>
        </w:rPr>
        <w:t>bergerak</w:t>
      </w:r>
    </w:p>
    <w:p>
      <w:pPr>
        <w:pStyle w:val="ListParagraph"/>
        <w:spacing w:after="0" w:line="240" w:lineRule="auto"/>
        <w:jc w:val="left"/>
        <w:rPr>
          <w:sz w:val="22"/>
        </w:rPr>
        <w:sectPr>
          <w:pgSz w:w="12240" w:h="15840"/>
          <w:pgMar w:top="1520" w:bottom="280" w:left="1800" w:right="1800"/>
        </w:sectPr>
      </w:pPr>
    </w:p>
    <w:p>
      <w:pPr>
        <w:pStyle w:val="BodyText"/>
        <w:spacing w:before="65"/>
        <w:ind w:left="849" w:right="189"/>
      </w:pPr>
      <w:r>
        <w:rPr>
          <w:spacing w:val="-2"/>
        </w:rPr>
        <w:t>berakhir</w:t>
      </w:r>
      <w:r>
        <w:rPr>
          <w:spacing w:val="-5"/>
        </w:rPr>
        <w:t> </w:t>
      </w:r>
      <w:r>
        <w:rPr>
          <w:spacing w:val="-2"/>
        </w:rPr>
        <w:t>bagi</w:t>
      </w:r>
      <w:r>
        <w:rPr>
          <w:spacing w:val="-6"/>
        </w:rPr>
        <w:t> </w:t>
      </w:r>
      <w:r>
        <w:rPr>
          <w:spacing w:val="-2"/>
        </w:rPr>
        <w:t>pemegangnya</w:t>
      </w:r>
      <w:r>
        <w:rPr>
          <w:spacing w:val="-7"/>
        </w:rPr>
        <w:t> </w:t>
      </w:r>
      <w:r>
        <w:rPr>
          <w:spacing w:val="-2"/>
        </w:rPr>
        <w:t>dengan</w:t>
      </w:r>
      <w:r>
        <w:rPr>
          <w:spacing w:val="-7"/>
        </w:rPr>
        <w:t> </w:t>
      </w:r>
      <w:r>
        <w:rPr>
          <w:spacing w:val="-2"/>
        </w:rPr>
        <w:t>cara</w:t>
      </w:r>
      <w:r>
        <w:rPr>
          <w:spacing w:val="-7"/>
        </w:rPr>
        <w:t> </w:t>
      </w:r>
      <w:r>
        <w:rPr>
          <w:spacing w:val="-2"/>
        </w:rPr>
        <w:t>seperti</w:t>
      </w:r>
      <w:r>
        <w:rPr>
          <w:spacing w:val="-6"/>
        </w:rPr>
        <w:t> </w:t>
      </w:r>
      <w:r>
        <w:rPr>
          <w:spacing w:val="-2"/>
        </w:rPr>
        <w:t>yang</w:t>
      </w:r>
      <w:r>
        <w:rPr>
          <w:spacing w:val="-5"/>
        </w:rPr>
        <w:t> </w:t>
      </w:r>
      <w:r>
        <w:rPr>
          <w:spacing w:val="-2"/>
        </w:rPr>
        <w:t>diatur</w:t>
      </w:r>
      <w:r>
        <w:rPr>
          <w:spacing w:val="-8"/>
        </w:rPr>
        <w:t> </w:t>
      </w:r>
      <w:r>
        <w:rPr>
          <w:spacing w:val="-2"/>
        </w:rPr>
        <w:t>dalam</w:t>
      </w:r>
      <w:r>
        <w:rPr>
          <w:spacing w:val="-5"/>
        </w:rPr>
        <w:t> </w:t>
      </w:r>
      <w:r>
        <w:rPr>
          <w:spacing w:val="-2"/>
        </w:rPr>
        <w:t>alinea</w:t>
      </w:r>
      <w:r>
        <w:rPr>
          <w:spacing w:val="-7"/>
        </w:rPr>
        <w:t> </w:t>
      </w:r>
      <w:r>
        <w:rPr>
          <w:spacing w:val="-2"/>
        </w:rPr>
        <w:t>pertama</w:t>
      </w:r>
      <w:r>
        <w:rPr>
          <w:spacing w:val="-7"/>
        </w:rPr>
        <w:t> </w:t>
      </w:r>
      <w:r>
        <w:rPr>
          <w:spacing w:val="-2"/>
        </w:rPr>
        <w:t>pasal </w:t>
      </w:r>
      <w:r>
        <w:rPr>
          <w:spacing w:val="-4"/>
        </w:rPr>
        <w:t>ini.</w:t>
      </w:r>
    </w:p>
    <w:p>
      <w:pPr>
        <w:pStyle w:val="BodyText"/>
        <w:spacing w:before="114"/>
        <w:ind w:left="0"/>
      </w:pPr>
    </w:p>
    <w:p>
      <w:pPr>
        <w:pStyle w:val="BodyText"/>
        <w:ind w:left="4005"/>
      </w:pPr>
      <w:r>
        <w:rPr>
          <w:w w:val="105"/>
        </w:rPr>
        <w:t>Pasal</w:t>
      </w:r>
      <w:r>
        <w:rPr>
          <w:spacing w:val="17"/>
          <w:w w:val="105"/>
        </w:rPr>
        <w:t> </w:t>
      </w:r>
      <w:r>
        <w:rPr>
          <w:spacing w:val="-5"/>
          <w:w w:val="105"/>
        </w:rPr>
        <w:t>546</w:t>
      </w:r>
    </w:p>
    <w:p>
      <w:pPr>
        <w:pStyle w:val="BodyText"/>
        <w:spacing w:before="59"/>
      </w:pPr>
      <w:r>
        <w:rPr>
          <w:spacing w:val="-2"/>
        </w:rPr>
        <w:t>Besit</w:t>
      </w:r>
      <w:r>
        <w:rPr>
          <w:spacing w:val="-5"/>
        </w:rPr>
        <w:t> </w:t>
      </w:r>
      <w:r>
        <w:rPr>
          <w:spacing w:val="-2"/>
        </w:rPr>
        <w:t>atas</w:t>
      </w:r>
      <w:r>
        <w:rPr>
          <w:spacing w:val="-3"/>
        </w:rPr>
        <w:t> </w:t>
      </w:r>
      <w:r>
        <w:rPr>
          <w:spacing w:val="-2"/>
        </w:rPr>
        <w:t>suatu</w:t>
      </w:r>
      <w:r>
        <w:rPr>
          <w:spacing w:val="-4"/>
        </w:rPr>
        <w:t> </w:t>
      </w:r>
      <w:r>
        <w:rPr>
          <w:spacing w:val="-2"/>
        </w:rPr>
        <w:t>barang</w:t>
      </w:r>
      <w:r>
        <w:rPr>
          <w:spacing w:val="-1"/>
        </w:rPr>
        <w:t> </w:t>
      </w:r>
      <w:r>
        <w:rPr>
          <w:spacing w:val="-2"/>
        </w:rPr>
        <w:t>bergerak</w:t>
      </w:r>
      <w:r>
        <w:rPr>
          <w:spacing w:val="-1"/>
        </w:rPr>
        <w:t> </w:t>
      </w:r>
      <w:r>
        <w:rPr>
          <w:spacing w:val="-2"/>
        </w:rPr>
        <w:t>berakhir</w:t>
      </w:r>
      <w:r>
        <w:rPr>
          <w:spacing w:val="-4"/>
        </w:rPr>
        <w:t> </w:t>
      </w:r>
      <w:r>
        <w:rPr>
          <w:spacing w:val="-2"/>
        </w:rPr>
        <w:t>tanpa</w:t>
      </w:r>
      <w:r>
        <w:rPr>
          <w:spacing w:val="-4"/>
        </w:rPr>
        <w:t> </w:t>
      </w:r>
      <w:r>
        <w:rPr>
          <w:spacing w:val="-2"/>
        </w:rPr>
        <w:t>dikehendaki pemegangnya:</w:t>
      </w:r>
    </w:p>
    <w:p>
      <w:pPr>
        <w:pStyle w:val="ListParagraph"/>
        <w:numPr>
          <w:ilvl w:val="0"/>
          <w:numId w:val="32"/>
        </w:numPr>
        <w:tabs>
          <w:tab w:pos="849" w:val="left" w:leader="none"/>
        </w:tabs>
        <w:spacing w:line="240" w:lineRule="auto" w:before="57" w:after="0"/>
        <w:ind w:left="849" w:right="0" w:hanging="533"/>
        <w:jc w:val="left"/>
        <w:rPr>
          <w:sz w:val="22"/>
        </w:rPr>
      </w:pPr>
      <w:r>
        <w:rPr>
          <w:spacing w:val="-2"/>
          <w:sz w:val="22"/>
        </w:rPr>
        <w:t>bila</w:t>
      </w:r>
      <w:r>
        <w:rPr>
          <w:spacing w:val="-5"/>
          <w:sz w:val="22"/>
        </w:rPr>
        <w:t> </w:t>
      </w:r>
      <w:r>
        <w:rPr>
          <w:spacing w:val="-2"/>
          <w:sz w:val="22"/>
        </w:rPr>
        <w:t>barang</w:t>
      </w:r>
      <w:r>
        <w:rPr>
          <w:spacing w:val="-5"/>
          <w:sz w:val="22"/>
        </w:rPr>
        <w:t> </w:t>
      </w:r>
      <w:r>
        <w:rPr>
          <w:spacing w:val="-2"/>
          <w:sz w:val="22"/>
        </w:rPr>
        <w:t>itu diambil</w:t>
      </w:r>
      <w:r>
        <w:rPr>
          <w:spacing w:val="-6"/>
          <w:sz w:val="22"/>
        </w:rPr>
        <w:t> </w:t>
      </w:r>
      <w:r>
        <w:rPr>
          <w:spacing w:val="-2"/>
          <w:sz w:val="22"/>
        </w:rPr>
        <w:t>atau dicuri</w:t>
      </w:r>
      <w:r>
        <w:rPr>
          <w:spacing w:val="-4"/>
          <w:sz w:val="22"/>
        </w:rPr>
        <w:t> </w:t>
      </w:r>
      <w:r>
        <w:rPr>
          <w:spacing w:val="-2"/>
          <w:sz w:val="22"/>
        </w:rPr>
        <w:t>orang</w:t>
      </w:r>
      <w:r>
        <w:rPr>
          <w:spacing w:val="-5"/>
          <w:sz w:val="22"/>
        </w:rPr>
        <w:t> </w:t>
      </w:r>
      <w:r>
        <w:rPr>
          <w:spacing w:val="-4"/>
          <w:sz w:val="22"/>
        </w:rPr>
        <w:t>lain;</w:t>
      </w:r>
    </w:p>
    <w:p>
      <w:pPr>
        <w:pStyle w:val="ListParagraph"/>
        <w:numPr>
          <w:ilvl w:val="0"/>
          <w:numId w:val="32"/>
        </w:numPr>
        <w:tabs>
          <w:tab w:pos="849" w:val="left" w:leader="none"/>
        </w:tabs>
        <w:spacing w:line="240" w:lineRule="auto" w:before="57" w:after="0"/>
        <w:ind w:left="849" w:right="0" w:hanging="533"/>
        <w:jc w:val="left"/>
        <w:rPr>
          <w:sz w:val="22"/>
        </w:rPr>
      </w:pPr>
      <w:r>
        <w:rPr>
          <w:sz w:val="22"/>
        </w:rPr>
        <w:t>bila</w:t>
      </w:r>
      <w:r>
        <w:rPr>
          <w:spacing w:val="-14"/>
          <w:sz w:val="22"/>
        </w:rPr>
        <w:t> </w:t>
      </w:r>
      <w:r>
        <w:rPr>
          <w:sz w:val="22"/>
        </w:rPr>
        <w:t>barang</w:t>
      </w:r>
      <w:r>
        <w:rPr>
          <w:spacing w:val="-13"/>
          <w:sz w:val="22"/>
        </w:rPr>
        <w:t> </w:t>
      </w:r>
      <w:r>
        <w:rPr>
          <w:sz w:val="22"/>
        </w:rPr>
        <w:t>itu</w:t>
      </w:r>
      <w:r>
        <w:rPr>
          <w:spacing w:val="-10"/>
          <w:sz w:val="22"/>
        </w:rPr>
        <w:t> </w:t>
      </w:r>
      <w:r>
        <w:rPr>
          <w:sz w:val="22"/>
        </w:rPr>
        <w:t>hilang</w:t>
      </w:r>
      <w:r>
        <w:rPr>
          <w:spacing w:val="-14"/>
          <w:sz w:val="22"/>
        </w:rPr>
        <w:t> </w:t>
      </w:r>
      <w:r>
        <w:rPr>
          <w:sz w:val="22"/>
        </w:rPr>
        <w:t>dan</w:t>
      </w:r>
      <w:r>
        <w:rPr>
          <w:spacing w:val="-14"/>
          <w:sz w:val="22"/>
        </w:rPr>
        <w:t> </w:t>
      </w:r>
      <w:r>
        <w:rPr>
          <w:sz w:val="22"/>
        </w:rPr>
        <w:t>tidak</w:t>
      </w:r>
      <w:r>
        <w:rPr>
          <w:spacing w:val="-12"/>
          <w:sz w:val="22"/>
        </w:rPr>
        <w:t> </w:t>
      </w:r>
      <w:r>
        <w:rPr>
          <w:sz w:val="22"/>
        </w:rPr>
        <w:t>diketahui</w:t>
      </w:r>
      <w:r>
        <w:rPr>
          <w:spacing w:val="-12"/>
          <w:sz w:val="22"/>
        </w:rPr>
        <w:t> </w:t>
      </w:r>
      <w:r>
        <w:rPr>
          <w:sz w:val="22"/>
        </w:rPr>
        <w:t>di</w:t>
      </w:r>
      <w:r>
        <w:rPr>
          <w:spacing w:val="-12"/>
          <w:sz w:val="22"/>
        </w:rPr>
        <w:t> </w:t>
      </w:r>
      <w:r>
        <w:rPr>
          <w:sz w:val="22"/>
        </w:rPr>
        <w:t>mana</w:t>
      </w:r>
      <w:r>
        <w:rPr>
          <w:spacing w:val="-13"/>
          <w:sz w:val="22"/>
        </w:rPr>
        <w:t> </w:t>
      </w:r>
      <w:r>
        <w:rPr>
          <w:sz w:val="22"/>
        </w:rPr>
        <w:t>barang</w:t>
      </w:r>
      <w:r>
        <w:rPr>
          <w:spacing w:val="-10"/>
          <w:sz w:val="22"/>
        </w:rPr>
        <w:t> </w:t>
      </w:r>
      <w:r>
        <w:rPr>
          <w:sz w:val="22"/>
        </w:rPr>
        <w:t>itu</w:t>
      </w:r>
      <w:r>
        <w:rPr>
          <w:spacing w:val="-11"/>
          <w:sz w:val="22"/>
        </w:rPr>
        <w:t> </w:t>
      </w:r>
      <w:r>
        <w:rPr>
          <w:spacing w:val="-2"/>
          <w:sz w:val="22"/>
        </w:rPr>
        <w:t>berada.</w:t>
      </w:r>
    </w:p>
    <w:p>
      <w:pPr>
        <w:pStyle w:val="BodyText"/>
        <w:spacing w:before="115"/>
        <w:ind w:left="0"/>
      </w:pPr>
    </w:p>
    <w:p>
      <w:pPr>
        <w:pStyle w:val="BodyText"/>
        <w:ind w:left="4005"/>
      </w:pPr>
      <w:r>
        <w:rPr>
          <w:w w:val="105"/>
        </w:rPr>
        <w:t>Pasal</w:t>
      </w:r>
      <w:r>
        <w:rPr>
          <w:spacing w:val="17"/>
          <w:w w:val="105"/>
        </w:rPr>
        <w:t> </w:t>
      </w:r>
      <w:r>
        <w:rPr>
          <w:spacing w:val="-5"/>
          <w:w w:val="105"/>
        </w:rPr>
        <w:t>547</w:t>
      </w:r>
    </w:p>
    <w:p>
      <w:pPr>
        <w:pStyle w:val="BodyText"/>
        <w:spacing w:before="57"/>
      </w:pPr>
      <w:r>
        <w:rPr/>
        <w:t>Besit</w:t>
      </w:r>
      <w:r>
        <w:rPr>
          <w:spacing w:val="-14"/>
        </w:rPr>
        <w:t> </w:t>
      </w:r>
      <w:r>
        <w:rPr/>
        <w:t>atas</w:t>
      </w:r>
      <w:r>
        <w:rPr>
          <w:spacing w:val="-14"/>
        </w:rPr>
        <w:t> </w:t>
      </w:r>
      <w:r>
        <w:rPr/>
        <w:t>barang</w:t>
      </w:r>
      <w:r>
        <w:rPr>
          <w:spacing w:val="-14"/>
        </w:rPr>
        <w:t> </w:t>
      </w:r>
      <w:r>
        <w:rPr/>
        <w:t>tak</w:t>
      </w:r>
      <w:r>
        <w:rPr>
          <w:spacing w:val="-13"/>
        </w:rPr>
        <w:t> </w:t>
      </w:r>
      <w:r>
        <w:rPr/>
        <w:t>bertubuh</w:t>
      </w:r>
      <w:r>
        <w:rPr>
          <w:spacing w:val="-14"/>
        </w:rPr>
        <w:t> </w:t>
      </w:r>
      <w:r>
        <w:rPr/>
        <w:t>berakhir</w:t>
      </w:r>
      <w:r>
        <w:rPr>
          <w:spacing w:val="-14"/>
        </w:rPr>
        <w:t> </w:t>
      </w:r>
      <w:r>
        <w:rPr/>
        <w:t>bagi</w:t>
      </w:r>
      <w:r>
        <w:rPr>
          <w:spacing w:val="-14"/>
        </w:rPr>
        <w:t> </w:t>
      </w:r>
      <w:r>
        <w:rPr/>
        <w:t>pemegangnya,</w:t>
      </w:r>
      <w:r>
        <w:rPr>
          <w:spacing w:val="-13"/>
        </w:rPr>
        <w:t> </w:t>
      </w:r>
      <w:r>
        <w:rPr/>
        <w:t>bila</w:t>
      </w:r>
      <w:r>
        <w:rPr>
          <w:spacing w:val="-14"/>
        </w:rPr>
        <w:t> </w:t>
      </w:r>
      <w:r>
        <w:rPr/>
        <w:t>orang</w:t>
      </w:r>
      <w:r>
        <w:rPr>
          <w:spacing w:val="-13"/>
        </w:rPr>
        <w:t> </w:t>
      </w:r>
      <w:r>
        <w:rPr/>
        <w:t>lain</w:t>
      </w:r>
      <w:r>
        <w:rPr>
          <w:spacing w:val="-14"/>
        </w:rPr>
        <w:t> </w:t>
      </w:r>
      <w:r>
        <w:rPr/>
        <w:t>selama</w:t>
      </w:r>
      <w:r>
        <w:rPr>
          <w:spacing w:val="-14"/>
        </w:rPr>
        <w:t> </w:t>
      </w:r>
      <w:r>
        <w:rPr/>
        <w:t>satu</w:t>
      </w:r>
      <w:r>
        <w:rPr>
          <w:spacing w:val="-13"/>
        </w:rPr>
        <w:t> </w:t>
      </w:r>
      <w:r>
        <w:rPr/>
        <w:t>tahun menikmatinya tanpa gangguan apa pun.</w:t>
      </w:r>
    </w:p>
    <w:p>
      <w:pPr>
        <w:pStyle w:val="BodyText"/>
        <w:spacing w:before="114"/>
        <w:ind w:left="0"/>
      </w:pPr>
    </w:p>
    <w:p>
      <w:pPr>
        <w:pStyle w:val="BodyText"/>
        <w:spacing w:before="1"/>
        <w:ind w:left="3919"/>
      </w:pPr>
      <w:r>
        <w:rPr/>
        <w:t>BAGIAN</w:t>
      </w:r>
      <w:r>
        <w:rPr>
          <w:spacing w:val="34"/>
        </w:rPr>
        <w:t> </w:t>
      </w:r>
      <w:r>
        <w:rPr>
          <w:spacing w:val="-10"/>
        </w:rPr>
        <w:t>3</w:t>
      </w:r>
    </w:p>
    <w:p>
      <w:pPr>
        <w:pStyle w:val="BodyText"/>
        <w:spacing w:before="56"/>
        <w:ind w:left="359" w:right="102"/>
        <w:jc w:val="center"/>
      </w:pPr>
      <w:r>
        <w:rPr>
          <w:w w:val="110"/>
        </w:rPr>
        <w:t>Hak-hak</w:t>
      </w:r>
      <w:r>
        <w:rPr>
          <w:spacing w:val="-7"/>
          <w:w w:val="110"/>
        </w:rPr>
        <w:t> </w:t>
      </w:r>
      <w:r>
        <w:rPr>
          <w:w w:val="110"/>
        </w:rPr>
        <w:t>yang</w:t>
      </w:r>
      <w:r>
        <w:rPr>
          <w:spacing w:val="-4"/>
          <w:w w:val="110"/>
        </w:rPr>
        <w:t> </w:t>
      </w:r>
      <w:r>
        <w:rPr>
          <w:w w:val="110"/>
        </w:rPr>
        <w:t>Timbul</w:t>
      </w:r>
      <w:r>
        <w:rPr>
          <w:spacing w:val="-8"/>
          <w:w w:val="110"/>
        </w:rPr>
        <w:t> </w:t>
      </w:r>
      <w:r>
        <w:rPr>
          <w:w w:val="110"/>
        </w:rPr>
        <w:t>karena</w:t>
      </w:r>
      <w:r>
        <w:rPr>
          <w:spacing w:val="-4"/>
          <w:w w:val="110"/>
        </w:rPr>
        <w:t> </w:t>
      </w:r>
      <w:r>
        <w:rPr>
          <w:spacing w:val="-2"/>
          <w:w w:val="110"/>
        </w:rPr>
        <w:t>Besit</w:t>
      </w:r>
    </w:p>
    <w:p>
      <w:pPr>
        <w:pStyle w:val="BodyText"/>
        <w:spacing w:before="116"/>
        <w:ind w:left="0"/>
      </w:pPr>
    </w:p>
    <w:p>
      <w:pPr>
        <w:pStyle w:val="BodyText"/>
        <w:ind w:left="4005"/>
      </w:pPr>
      <w:r>
        <w:rPr>
          <w:w w:val="105"/>
        </w:rPr>
        <w:t>Pasal</w:t>
      </w:r>
      <w:r>
        <w:rPr>
          <w:spacing w:val="17"/>
          <w:w w:val="105"/>
        </w:rPr>
        <w:t> </w:t>
      </w:r>
      <w:r>
        <w:rPr>
          <w:spacing w:val="-5"/>
          <w:w w:val="105"/>
        </w:rPr>
        <w:t>548</w:t>
      </w:r>
    </w:p>
    <w:p>
      <w:pPr>
        <w:pStyle w:val="BodyText"/>
        <w:spacing w:before="56"/>
      </w:pPr>
      <w:r>
        <w:rPr/>
        <w:t>Besit</w:t>
      </w:r>
      <w:r>
        <w:rPr>
          <w:spacing w:val="-14"/>
        </w:rPr>
        <w:t> </w:t>
      </w:r>
      <w:r>
        <w:rPr/>
        <w:t>dengan</w:t>
      </w:r>
      <w:r>
        <w:rPr>
          <w:spacing w:val="-14"/>
        </w:rPr>
        <w:t> </w:t>
      </w:r>
      <w:r>
        <w:rPr/>
        <w:t>itikad</w:t>
      </w:r>
      <w:r>
        <w:rPr>
          <w:spacing w:val="-14"/>
        </w:rPr>
        <w:t> </w:t>
      </w:r>
      <w:r>
        <w:rPr/>
        <w:t>baik</w:t>
      </w:r>
      <w:r>
        <w:rPr>
          <w:spacing w:val="-13"/>
        </w:rPr>
        <w:t> </w:t>
      </w:r>
      <w:r>
        <w:rPr/>
        <w:t>memberi</w:t>
      </w:r>
      <w:r>
        <w:rPr>
          <w:spacing w:val="-14"/>
        </w:rPr>
        <w:t> </w:t>
      </w:r>
      <w:r>
        <w:rPr/>
        <w:t>hak</w:t>
      </w:r>
      <w:r>
        <w:rPr>
          <w:spacing w:val="-12"/>
        </w:rPr>
        <w:t> </w:t>
      </w:r>
      <w:r>
        <w:rPr/>
        <w:t>atas</w:t>
      </w:r>
      <w:r>
        <w:rPr>
          <w:spacing w:val="-14"/>
        </w:rPr>
        <w:t> </w:t>
      </w:r>
      <w:r>
        <w:rPr/>
        <w:t>suatu</w:t>
      </w:r>
      <w:r>
        <w:rPr>
          <w:spacing w:val="-12"/>
        </w:rPr>
        <w:t> </w:t>
      </w:r>
      <w:r>
        <w:rPr/>
        <w:t>barang</w:t>
      </w:r>
      <w:r>
        <w:rPr>
          <w:spacing w:val="-14"/>
        </w:rPr>
        <w:t> </w:t>
      </w:r>
      <w:r>
        <w:rPr/>
        <w:t>kepada</w:t>
      </w:r>
      <w:r>
        <w:rPr>
          <w:spacing w:val="-13"/>
        </w:rPr>
        <w:t> </w:t>
      </w:r>
      <w:r>
        <w:rPr>
          <w:spacing w:val="-2"/>
        </w:rPr>
        <w:t>pemegangnya:</w:t>
      </w:r>
    </w:p>
    <w:p>
      <w:pPr>
        <w:pStyle w:val="ListParagraph"/>
        <w:numPr>
          <w:ilvl w:val="0"/>
          <w:numId w:val="33"/>
        </w:numPr>
        <w:tabs>
          <w:tab w:pos="849" w:val="left" w:leader="none"/>
        </w:tabs>
        <w:spacing w:line="240" w:lineRule="auto" w:before="57" w:after="0"/>
        <w:ind w:left="849" w:right="121" w:hanging="533"/>
        <w:jc w:val="left"/>
        <w:rPr>
          <w:sz w:val="22"/>
        </w:rPr>
      </w:pPr>
      <w:r>
        <w:rPr>
          <w:sz w:val="22"/>
        </w:rPr>
        <w:t>untuk</w:t>
      </w:r>
      <w:r>
        <w:rPr>
          <w:spacing w:val="-14"/>
          <w:sz w:val="22"/>
        </w:rPr>
        <w:t> </w:t>
      </w:r>
      <w:r>
        <w:rPr>
          <w:sz w:val="22"/>
        </w:rPr>
        <w:t>dianggap</w:t>
      </w:r>
      <w:r>
        <w:rPr>
          <w:spacing w:val="-14"/>
          <w:sz w:val="22"/>
        </w:rPr>
        <w:t> </w:t>
      </w:r>
      <w:r>
        <w:rPr>
          <w:sz w:val="22"/>
        </w:rPr>
        <w:t>sebagai</w:t>
      </w:r>
      <w:r>
        <w:rPr>
          <w:spacing w:val="-13"/>
          <w:sz w:val="22"/>
        </w:rPr>
        <w:t> </w:t>
      </w:r>
      <w:r>
        <w:rPr>
          <w:sz w:val="22"/>
        </w:rPr>
        <w:t>pemilik</w:t>
      </w:r>
      <w:r>
        <w:rPr>
          <w:spacing w:val="-14"/>
          <w:sz w:val="22"/>
        </w:rPr>
        <w:t> </w:t>
      </w:r>
      <w:r>
        <w:rPr>
          <w:sz w:val="22"/>
        </w:rPr>
        <w:t>barang</w:t>
      </w:r>
      <w:r>
        <w:rPr>
          <w:spacing w:val="-12"/>
          <w:sz w:val="22"/>
        </w:rPr>
        <w:t> </w:t>
      </w:r>
      <w:r>
        <w:rPr>
          <w:sz w:val="22"/>
        </w:rPr>
        <w:t>untuk</w:t>
      </w:r>
      <w:r>
        <w:rPr>
          <w:spacing w:val="-14"/>
          <w:sz w:val="22"/>
        </w:rPr>
        <w:t> </w:t>
      </w:r>
      <w:r>
        <w:rPr>
          <w:sz w:val="22"/>
        </w:rPr>
        <w:t>sementara,</w:t>
      </w:r>
      <w:r>
        <w:rPr>
          <w:spacing w:val="-13"/>
          <w:sz w:val="22"/>
        </w:rPr>
        <w:t> </w:t>
      </w:r>
      <w:r>
        <w:rPr>
          <w:sz w:val="22"/>
        </w:rPr>
        <w:t>sampai</w:t>
      </w:r>
      <w:r>
        <w:rPr>
          <w:spacing w:val="-13"/>
          <w:sz w:val="22"/>
        </w:rPr>
        <w:t> </w:t>
      </w:r>
      <w:r>
        <w:rPr>
          <w:sz w:val="22"/>
        </w:rPr>
        <w:t>saat</w:t>
      </w:r>
      <w:r>
        <w:rPr>
          <w:spacing w:val="-13"/>
          <w:sz w:val="22"/>
        </w:rPr>
        <w:t> </w:t>
      </w:r>
      <w:r>
        <w:rPr>
          <w:sz w:val="22"/>
        </w:rPr>
        <w:t>barang</w:t>
      </w:r>
      <w:r>
        <w:rPr>
          <w:spacing w:val="-12"/>
          <w:sz w:val="22"/>
        </w:rPr>
        <w:t> </w:t>
      </w:r>
      <w:r>
        <w:rPr>
          <w:sz w:val="22"/>
        </w:rPr>
        <w:t>itu</w:t>
      </w:r>
      <w:r>
        <w:rPr>
          <w:spacing w:val="-14"/>
          <w:sz w:val="22"/>
        </w:rPr>
        <w:t> </w:t>
      </w:r>
      <w:r>
        <w:rPr>
          <w:sz w:val="22"/>
        </w:rPr>
        <w:t>dituntut kembali di muka Hakim;</w:t>
      </w:r>
    </w:p>
    <w:p>
      <w:pPr>
        <w:pStyle w:val="ListParagraph"/>
        <w:numPr>
          <w:ilvl w:val="0"/>
          <w:numId w:val="33"/>
        </w:numPr>
        <w:tabs>
          <w:tab w:pos="849" w:val="left" w:leader="none"/>
        </w:tabs>
        <w:spacing w:line="240" w:lineRule="auto" w:before="58" w:after="0"/>
        <w:ind w:left="849" w:right="0" w:hanging="533"/>
        <w:jc w:val="left"/>
        <w:rPr>
          <w:sz w:val="22"/>
        </w:rPr>
      </w:pPr>
      <w:r>
        <w:rPr>
          <w:sz w:val="22"/>
        </w:rPr>
        <w:t>untuk</w:t>
      </w:r>
      <w:r>
        <w:rPr>
          <w:spacing w:val="-13"/>
          <w:sz w:val="22"/>
        </w:rPr>
        <w:t> </w:t>
      </w:r>
      <w:r>
        <w:rPr>
          <w:sz w:val="22"/>
        </w:rPr>
        <w:t>dapat</w:t>
      </w:r>
      <w:r>
        <w:rPr>
          <w:spacing w:val="-10"/>
          <w:sz w:val="22"/>
        </w:rPr>
        <w:t> </w:t>
      </w:r>
      <w:r>
        <w:rPr>
          <w:sz w:val="22"/>
        </w:rPr>
        <w:t>memperoleh</w:t>
      </w:r>
      <w:r>
        <w:rPr>
          <w:spacing w:val="-13"/>
          <w:sz w:val="22"/>
        </w:rPr>
        <w:t> </w:t>
      </w:r>
      <w:r>
        <w:rPr>
          <w:sz w:val="22"/>
        </w:rPr>
        <w:t>hak</w:t>
      </w:r>
      <w:r>
        <w:rPr>
          <w:spacing w:val="-10"/>
          <w:sz w:val="22"/>
        </w:rPr>
        <w:t> </w:t>
      </w:r>
      <w:r>
        <w:rPr>
          <w:sz w:val="22"/>
        </w:rPr>
        <w:t>milik</w:t>
      </w:r>
      <w:r>
        <w:rPr>
          <w:spacing w:val="-13"/>
          <w:sz w:val="22"/>
        </w:rPr>
        <w:t> </w:t>
      </w:r>
      <w:r>
        <w:rPr>
          <w:sz w:val="22"/>
        </w:rPr>
        <w:t>atas</w:t>
      </w:r>
      <w:r>
        <w:rPr>
          <w:spacing w:val="-12"/>
          <w:sz w:val="22"/>
        </w:rPr>
        <w:t> </w:t>
      </w:r>
      <w:r>
        <w:rPr>
          <w:sz w:val="22"/>
        </w:rPr>
        <w:t>barang</w:t>
      </w:r>
      <w:r>
        <w:rPr>
          <w:spacing w:val="-10"/>
          <w:sz w:val="22"/>
        </w:rPr>
        <w:t> </w:t>
      </w:r>
      <w:r>
        <w:rPr>
          <w:sz w:val="22"/>
        </w:rPr>
        <w:t>itu</w:t>
      </w:r>
      <w:r>
        <w:rPr>
          <w:spacing w:val="-14"/>
          <w:sz w:val="22"/>
        </w:rPr>
        <w:t> </w:t>
      </w:r>
      <w:r>
        <w:rPr>
          <w:sz w:val="22"/>
        </w:rPr>
        <w:t>karena</w:t>
      </w:r>
      <w:r>
        <w:rPr>
          <w:spacing w:val="-12"/>
          <w:sz w:val="22"/>
        </w:rPr>
        <w:t> </w:t>
      </w:r>
      <w:r>
        <w:rPr>
          <w:sz w:val="22"/>
        </w:rPr>
        <w:t>lewat</w:t>
      </w:r>
      <w:r>
        <w:rPr>
          <w:spacing w:val="-11"/>
          <w:sz w:val="22"/>
        </w:rPr>
        <w:t> </w:t>
      </w:r>
      <w:r>
        <w:rPr>
          <w:spacing w:val="-2"/>
          <w:sz w:val="22"/>
        </w:rPr>
        <w:t>waktu;</w:t>
      </w:r>
    </w:p>
    <w:p>
      <w:pPr>
        <w:pStyle w:val="ListParagraph"/>
        <w:numPr>
          <w:ilvl w:val="0"/>
          <w:numId w:val="33"/>
        </w:numPr>
        <w:tabs>
          <w:tab w:pos="849" w:val="left" w:leader="none"/>
        </w:tabs>
        <w:spacing w:line="240" w:lineRule="auto" w:before="59" w:after="0"/>
        <w:ind w:left="849" w:right="0" w:hanging="533"/>
        <w:jc w:val="left"/>
        <w:rPr>
          <w:sz w:val="22"/>
        </w:rPr>
      </w:pPr>
      <w:r>
        <w:rPr>
          <w:spacing w:val="-2"/>
          <w:sz w:val="22"/>
        </w:rPr>
        <w:t>untuk</w:t>
      </w:r>
      <w:r>
        <w:rPr>
          <w:spacing w:val="-6"/>
          <w:sz w:val="22"/>
        </w:rPr>
        <w:t> </w:t>
      </w:r>
      <w:r>
        <w:rPr>
          <w:spacing w:val="-2"/>
          <w:sz w:val="22"/>
        </w:rPr>
        <w:t>menikmati</w:t>
      </w:r>
      <w:r>
        <w:rPr>
          <w:spacing w:val="-4"/>
          <w:sz w:val="22"/>
        </w:rPr>
        <w:t> </w:t>
      </w:r>
      <w:r>
        <w:rPr>
          <w:spacing w:val="-2"/>
          <w:sz w:val="22"/>
        </w:rPr>
        <w:t>segala</w:t>
      </w:r>
      <w:r>
        <w:rPr>
          <w:spacing w:val="-5"/>
          <w:sz w:val="22"/>
        </w:rPr>
        <w:t> </w:t>
      </w:r>
      <w:r>
        <w:rPr>
          <w:spacing w:val="-2"/>
          <w:sz w:val="22"/>
        </w:rPr>
        <w:t>hasilnya</w:t>
      </w:r>
      <w:r>
        <w:rPr>
          <w:spacing w:val="-5"/>
          <w:sz w:val="22"/>
        </w:rPr>
        <w:t> </w:t>
      </w:r>
      <w:r>
        <w:rPr>
          <w:spacing w:val="-2"/>
          <w:sz w:val="22"/>
        </w:rPr>
        <w:t>sampai</w:t>
      </w:r>
      <w:r>
        <w:rPr>
          <w:spacing w:val="-4"/>
          <w:sz w:val="22"/>
        </w:rPr>
        <w:t> </w:t>
      </w:r>
      <w:r>
        <w:rPr>
          <w:spacing w:val="-2"/>
          <w:sz w:val="22"/>
        </w:rPr>
        <w:t>saat</w:t>
      </w:r>
      <w:r>
        <w:rPr>
          <w:spacing w:val="-6"/>
          <w:sz w:val="22"/>
        </w:rPr>
        <w:t> </w:t>
      </w:r>
      <w:r>
        <w:rPr>
          <w:spacing w:val="-2"/>
          <w:sz w:val="22"/>
        </w:rPr>
        <w:t>barang</w:t>
      </w:r>
      <w:r>
        <w:rPr>
          <w:spacing w:val="-4"/>
          <w:sz w:val="22"/>
        </w:rPr>
        <w:t> </w:t>
      </w:r>
      <w:r>
        <w:rPr>
          <w:spacing w:val="-2"/>
          <w:sz w:val="22"/>
        </w:rPr>
        <w:t>itu</w:t>
      </w:r>
      <w:r>
        <w:rPr>
          <w:spacing w:val="-5"/>
          <w:sz w:val="22"/>
        </w:rPr>
        <w:t> </w:t>
      </w:r>
      <w:r>
        <w:rPr>
          <w:spacing w:val="-2"/>
          <w:sz w:val="22"/>
        </w:rPr>
        <w:t>dituntut</w:t>
      </w:r>
      <w:r>
        <w:rPr>
          <w:spacing w:val="-8"/>
          <w:sz w:val="22"/>
        </w:rPr>
        <w:t> </w:t>
      </w:r>
      <w:r>
        <w:rPr>
          <w:spacing w:val="-2"/>
          <w:sz w:val="22"/>
        </w:rPr>
        <w:t>kembali</w:t>
      </w:r>
      <w:r>
        <w:rPr>
          <w:spacing w:val="-4"/>
          <w:sz w:val="22"/>
        </w:rPr>
        <w:t> </w:t>
      </w:r>
      <w:r>
        <w:rPr>
          <w:spacing w:val="-2"/>
          <w:sz w:val="22"/>
        </w:rPr>
        <w:t>di</w:t>
      </w:r>
      <w:r>
        <w:rPr>
          <w:spacing w:val="-6"/>
          <w:sz w:val="22"/>
        </w:rPr>
        <w:t> </w:t>
      </w:r>
      <w:r>
        <w:rPr>
          <w:spacing w:val="-2"/>
          <w:sz w:val="22"/>
        </w:rPr>
        <w:t>muka</w:t>
      </w:r>
      <w:r>
        <w:rPr>
          <w:spacing w:val="-5"/>
          <w:sz w:val="22"/>
        </w:rPr>
        <w:t> </w:t>
      </w:r>
      <w:r>
        <w:rPr>
          <w:spacing w:val="-2"/>
          <w:sz w:val="22"/>
        </w:rPr>
        <w:t>hakim;</w:t>
      </w:r>
    </w:p>
    <w:p>
      <w:pPr>
        <w:pStyle w:val="ListParagraph"/>
        <w:numPr>
          <w:ilvl w:val="0"/>
          <w:numId w:val="33"/>
        </w:numPr>
        <w:tabs>
          <w:tab w:pos="849" w:val="left" w:leader="none"/>
        </w:tabs>
        <w:spacing w:line="240" w:lineRule="auto" w:before="57" w:after="0"/>
        <w:ind w:left="849" w:right="310" w:hanging="533"/>
        <w:jc w:val="left"/>
        <w:rPr>
          <w:sz w:val="22"/>
        </w:rPr>
      </w:pPr>
      <w:r>
        <w:rPr>
          <w:spacing w:val="-2"/>
          <w:sz w:val="22"/>
        </w:rPr>
        <w:t>untuk</w:t>
      </w:r>
      <w:r>
        <w:rPr>
          <w:spacing w:val="-6"/>
          <w:sz w:val="22"/>
        </w:rPr>
        <w:t> </w:t>
      </w:r>
      <w:r>
        <w:rPr>
          <w:spacing w:val="-2"/>
          <w:sz w:val="22"/>
        </w:rPr>
        <w:t>mempertahankan</w:t>
      </w:r>
      <w:r>
        <w:rPr>
          <w:spacing w:val="-6"/>
          <w:sz w:val="22"/>
        </w:rPr>
        <w:t> </w:t>
      </w:r>
      <w:r>
        <w:rPr>
          <w:spacing w:val="-2"/>
          <w:sz w:val="22"/>
        </w:rPr>
        <w:t>besitnya</w:t>
      </w:r>
      <w:r>
        <w:rPr>
          <w:spacing w:val="-6"/>
          <w:sz w:val="22"/>
        </w:rPr>
        <w:t> </w:t>
      </w:r>
      <w:r>
        <w:rPr>
          <w:spacing w:val="-2"/>
          <w:sz w:val="22"/>
        </w:rPr>
        <w:t>bila</w:t>
      </w:r>
      <w:r>
        <w:rPr>
          <w:spacing w:val="-6"/>
          <w:sz w:val="22"/>
        </w:rPr>
        <w:t> </w:t>
      </w:r>
      <w:r>
        <w:rPr>
          <w:spacing w:val="-2"/>
          <w:sz w:val="22"/>
        </w:rPr>
        <w:t>ia</w:t>
      </w:r>
      <w:r>
        <w:rPr>
          <w:spacing w:val="-6"/>
          <w:sz w:val="22"/>
        </w:rPr>
        <w:t> </w:t>
      </w:r>
      <w:r>
        <w:rPr>
          <w:spacing w:val="-2"/>
          <w:sz w:val="22"/>
        </w:rPr>
        <w:t>digangu</w:t>
      </w:r>
      <w:r>
        <w:rPr>
          <w:spacing w:val="-6"/>
          <w:sz w:val="22"/>
        </w:rPr>
        <w:t> </w:t>
      </w:r>
      <w:r>
        <w:rPr>
          <w:spacing w:val="-2"/>
          <w:sz w:val="22"/>
        </w:rPr>
        <w:t>dalam</w:t>
      </w:r>
      <w:r>
        <w:rPr>
          <w:spacing w:val="-4"/>
          <w:sz w:val="22"/>
        </w:rPr>
        <w:t> </w:t>
      </w:r>
      <w:r>
        <w:rPr>
          <w:spacing w:val="-2"/>
          <w:sz w:val="22"/>
        </w:rPr>
        <w:t>memegangnya,</w:t>
      </w:r>
      <w:r>
        <w:rPr>
          <w:spacing w:val="-5"/>
          <w:sz w:val="22"/>
        </w:rPr>
        <w:t> </w:t>
      </w:r>
      <w:r>
        <w:rPr>
          <w:spacing w:val="-2"/>
          <w:sz w:val="22"/>
        </w:rPr>
        <w:t>atau</w:t>
      </w:r>
      <w:r>
        <w:rPr>
          <w:spacing w:val="-3"/>
          <w:sz w:val="22"/>
        </w:rPr>
        <w:t> </w:t>
      </w:r>
      <w:r>
        <w:rPr>
          <w:spacing w:val="-2"/>
          <w:sz w:val="22"/>
        </w:rPr>
        <w:t>dipulihkan </w:t>
      </w:r>
      <w:r>
        <w:rPr>
          <w:sz w:val="22"/>
        </w:rPr>
        <w:t>kembali besitnya</w:t>
      </w:r>
      <w:r>
        <w:rPr>
          <w:spacing w:val="-1"/>
          <w:sz w:val="22"/>
        </w:rPr>
        <w:t> </w:t>
      </w:r>
      <w:r>
        <w:rPr>
          <w:sz w:val="22"/>
        </w:rPr>
        <w:t>bila</w:t>
      </w:r>
      <w:r>
        <w:rPr>
          <w:spacing w:val="-1"/>
          <w:sz w:val="22"/>
        </w:rPr>
        <w:t> </w:t>
      </w:r>
      <w:r>
        <w:rPr>
          <w:sz w:val="22"/>
        </w:rPr>
        <w:t>ía</w:t>
      </w:r>
      <w:r>
        <w:rPr>
          <w:spacing w:val="-1"/>
          <w:sz w:val="22"/>
        </w:rPr>
        <w:t> </w:t>
      </w:r>
      <w:r>
        <w:rPr>
          <w:sz w:val="22"/>
        </w:rPr>
        <w:t>kehilangan</w:t>
      </w:r>
      <w:r>
        <w:rPr>
          <w:spacing w:val="-1"/>
          <w:sz w:val="22"/>
        </w:rPr>
        <w:t> </w:t>
      </w:r>
      <w:r>
        <w:rPr>
          <w:sz w:val="22"/>
        </w:rPr>
        <w:t>besitnya</w:t>
      </w:r>
      <w:r>
        <w:rPr>
          <w:spacing w:val="-1"/>
          <w:sz w:val="22"/>
        </w:rPr>
        <w:t> </w:t>
      </w:r>
      <w:r>
        <w:rPr>
          <w:sz w:val="22"/>
        </w:rPr>
        <w:t>itu.</w:t>
      </w:r>
    </w:p>
    <w:p>
      <w:pPr>
        <w:pStyle w:val="BodyText"/>
        <w:spacing w:before="114"/>
        <w:ind w:left="0"/>
      </w:pPr>
    </w:p>
    <w:p>
      <w:pPr>
        <w:pStyle w:val="BodyText"/>
        <w:ind w:left="4005"/>
      </w:pPr>
      <w:r>
        <w:rPr>
          <w:w w:val="105"/>
        </w:rPr>
        <w:t>Pasal</w:t>
      </w:r>
      <w:r>
        <w:rPr>
          <w:spacing w:val="17"/>
          <w:w w:val="105"/>
        </w:rPr>
        <w:t> </w:t>
      </w:r>
      <w:r>
        <w:rPr>
          <w:spacing w:val="-5"/>
          <w:w w:val="105"/>
        </w:rPr>
        <w:t>549</w:t>
      </w:r>
    </w:p>
    <w:p>
      <w:pPr>
        <w:pStyle w:val="BodyText"/>
        <w:spacing w:before="57"/>
      </w:pPr>
      <w:r>
        <w:rPr>
          <w:spacing w:val="-2"/>
        </w:rPr>
        <w:t>Besit</w:t>
      </w:r>
      <w:r>
        <w:rPr>
          <w:spacing w:val="-6"/>
        </w:rPr>
        <w:t> </w:t>
      </w:r>
      <w:r>
        <w:rPr>
          <w:spacing w:val="-2"/>
        </w:rPr>
        <w:t>dengan</w:t>
      </w:r>
      <w:r>
        <w:rPr>
          <w:spacing w:val="-4"/>
        </w:rPr>
        <w:t> </w:t>
      </w:r>
      <w:r>
        <w:rPr>
          <w:spacing w:val="-2"/>
        </w:rPr>
        <w:t>itikad buruk</w:t>
      </w:r>
      <w:r>
        <w:rPr>
          <w:spacing w:val="-6"/>
        </w:rPr>
        <w:t> </w:t>
      </w:r>
      <w:r>
        <w:rPr>
          <w:spacing w:val="-2"/>
        </w:rPr>
        <w:t>memberi</w:t>
      </w:r>
      <w:r>
        <w:rPr>
          <w:spacing w:val="-1"/>
        </w:rPr>
        <w:t> </w:t>
      </w:r>
      <w:r>
        <w:rPr>
          <w:spacing w:val="-2"/>
        </w:rPr>
        <w:t>hak kepada</w:t>
      </w:r>
      <w:r>
        <w:rPr>
          <w:spacing w:val="-5"/>
        </w:rPr>
        <w:t> </w:t>
      </w:r>
      <w:r>
        <w:rPr>
          <w:spacing w:val="-2"/>
        </w:rPr>
        <w:t>pemegangnya</w:t>
      </w:r>
      <w:r>
        <w:rPr>
          <w:spacing w:val="-4"/>
        </w:rPr>
        <w:t> </w:t>
      </w:r>
      <w:r>
        <w:rPr>
          <w:spacing w:val="-2"/>
        </w:rPr>
        <w:t>atas</w:t>
      </w:r>
      <w:r>
        <w:rPr>
          <w:spacing w:val="-3"/>
        </w:rPr>
        <w:t> </w:t>
      </w:r>
      <w:r>
        <w:rPr>
          <w:spacing w:val="-2"/>
        </w:rPr>
        <w:t>suatu barang:</w:t>
      </w:r>
    </w:p>
    <w:p>
      <w:pPr>
        <w:pStyle w:val="ListParagraph"/>
        <w:numPr>
          <w:ilvl w:val="0"/>
          <w:numId w:val="34"/>
        </w:numPr>
        <w:tabs>
          <w:tab w:pos="849" w:val="left" w:leader="none"/>
        </w:tabs>
        <w:spacing w:line="240" w:lineRule="auto" w:before="59" w:after="0"/>
        <w:ind w:left="849" w:right="591" w:hanging="533"/>
        <w:jc w:val="left"/>
        <w:rPr>
          <w:sz w:val="22"/>
        </w:rPr>
      </w:pPr>
      <w:r>
        <w:rPr>
          <w:sz w:val="22"/>
        </w:rPr>
        <w:t>untuk</w:t>
      </w:r>
      <w:r>
        <w:rPr>
          <w:spacing w:val="-14"/>
          <w:sz w:val="22"/>
        </w:rPr>
        <w:t> </w:t>
      </w:r>
      <w:r>
        <w:rPr>
          <w:sz w:val="22"/>
        </w:rPr>
        <w:t>dianggap</w:t>
      </w:r>
      <w:r>
        <w:rPr>
          <w:spacing w:val="-14"/>
          <w:sz w:val="22"/>
        </w:rPr>
        <w:t> </w:t>
      </w:r>
      <w:r>
        <w:rPr>
          <w:sz w:val="22"/>
        </w:rPr>
        <w:t>sebagai</w:t>
      </w:r>
      <w:r>
        <w:rPr>
          <w:spacing w:val="-14"/>
          <w:sz w:val="22"/>
        </w:rPr>
        <w:t> </w:t>
      </w:r>
      <w:r>
        <w:rPr>
          <w:sz w:val="22"/>
        </w:rPr>
        <w:t>pemilik</w:t>
      </w:r>
      <w:r>
        <w:rPr>
          <w:spacing w:val="-13"/>
          <w:sz w:val="22"/>
        </w:rPr>
        <w:t> </w:t>
      </w:r>
      <w:r>
        <w:rPr>
          <w:sz w:val="22"/>
        </w:rPr>
        <w:t>barang</w:t>
      </w:r>
      <w:r>
        <w:rPr>
          <w:spacing w:val="-14"/>
          <w:sz w:val="22"/>
        </w:rPr>
        <w:t> </w:t>
      </w:r>
      <w:r>
        <w:rPr>
          <w:sz w:val="22"/>
        </w:rPr>
        <w:t>itu</w:t>
      </w:r>
      <w:r>
        <w:rPr>
          <w:spacing w:val="-14"/>
          <w:sz w:val="22"/>
        </w:rPr>
        <w:t> </w:t>
      </w:r>
      <w:r>
        <w:rPr>
          <w:sz w:val="22"/>
        </w:rPr>
        <w:t>untuk</w:t>
      </w:r>
      <w:r>
        <w:rPr>
          <w:spacing w:val="-14"/>
          <w:sz w:val="22"/>
        </w:rPr>
        <w:t> </w:t>
      </w:r>
      <w:r>
        <w:rPr>
          <w:sz w:val="22"/>
        </w:rPr>
        <w:t>sementara,</w:t>
      </w:r>
      <w:r>
        <w:rPr>
          <w:spacing w:val="-13"/>
          <w:sz w:val="22"/>
        </w:rPr>
        <w:t> </w:t>
      </w:r>
      <w:r>
        <w:rPr>
          <w:sz w:val="22"/>
        </w:rPr>
        <w:t>sampai</w:t>
      </w:r>
      <w:r>
        <w:rPr>
          <w:spacing w:val="-14"/>
          <w:sz w:val="22"/>
        </w:rPr>
        <w:t> </w:t>
      </w:r>
      <w:r>
        <w:rPr>
          <w:sz w:val="22"/>
        </w:rPr>
        <w:t>saat</w:t>
      </w:r>
      <w:r>
        <w:rPr>
          <w:spacing w:val="-14"/>
          <w:sz w:val="22"/>
        </w:rPr>
        <w:t> </w:t>
      </w:r>
      <w:r>
        <w:rPr>
          <w:sz w:val="22"/>
        </w:rPr>
        <w:t>barang</w:t>
      </w:r>
      <w:r>
        <w:rPr>
          <w:spacing w:val="-14"/>
          <w:sz w:val="22"/>
        </w:rPr>
        <w:t> </w:t>
      </w:r>
      <w:r>
        <w:rPr>
          <w:sz w:val="22"/>
        </w:rPr>
        <w:t>itu dituntut kembali di muka Hakim;</w:t>
      </w:r>
    </w:p>
    <w:p>
      <w:pPr>
        <w:pStyle w:val="ListParagraph"/>
        <w:numPr>
          <w:ilvl w:val="0"/>
          <w:numId w:val="34"/>
        </w:numPr>
        <w:tabs>
          <w:tab w:pos="849" w:val="left" w:leader="none"/>
        </w:tabs>
        <w:spacing w:line="240" w:lineRule="auto" w:before="58" w:after="0"/>
        <w:ind w:left="849" w:right="1603" w:hanging="533"/>
        <w:jc w:val="left"/>
        <w:rPr>
          <w:sz w:val="22"/>
        </w:rPr>
      </w:pPr>
      <w:r>
        <w:rPr>
          <w:spacing w:val="-2"/>
          <w:sz w:val="22"/>
        </w:rPr>
        <w:t>untuk</w:t>
      </w:r>
      <w:r>
        <w:rPr>
          <w:spacing w:val="-5"/>
          <w:sz w:val="22"/>
        </w:rPr>
        <w:t> </w:t>
      </w:r>
      <w:r>
        <w:rPr>
          <w:spacing w:val="-2"/>
          <w:sz w:val="22"/>
        </w:rPr>
        <w:t>menikmati</w:t>
      </w:r>
      <w:r>
        <w:rPr>
          <w:spacing w:val="-4"/>
          <w:sz w:val="22"/>
        </w:rPr>
        <w:t> </w:t>
      </w:r>
      <w:r>
        <w:rPr>
          <w:spacing w:val="-2"/>
          <w:sz w:val="22"/>
        </w:rPr>
        <w:t>segala</w:t>
      </w:r>
      <w:r>
        <w:rPr>
          <w:spacing w:val="-5"/>
          <w:sz w:val="22"/>
        </w:rPr>
        <w:t> </w:t>
      </w:r>
      <w:r>
        <w:rPr>
          <w:spacing w:val="-2"/>
          <w:sz w:val="22"/>
        </w:rPr>
        <w:t>hasil</w:t>
      </w:r>
      <w:r>
        <w:rPr>
          <w:spacing w:val="-4"/>
          <w:sz w:val="22"/>
        </w:rPr>
        <w:t> </w:t>
      </w:r>
      <w:r>
        <w:rPr>
          <w:spacing w:val="-2"/>
          <w:sz w:val="22"/>
        </w:rPr>
        <w:t>dari</w:t>
      </w:r>
      <w:r>
        <w:rPr>
          <w:spacing w:val="-4"/>
          <w:sz w:val="22"/>
        </w:rPr>
        <w:t> </w:t>
      </w:r>
      <w:r>
        <w:rPr>
          <w:spacing w:val="-2"/>
          <w:sz w:val="22"/>
        </w:rPr>
        <w:t>barang itu,</w:t>
      </w:r>
      <w:r>
        <w:rPr>
          <w:spacing w:val="-4"/>
          <w:sz w:val="22"/>
        </w:rPr>
        <w:t> </w:t>
      </w:r>
      <w:r>
        <w:rPr>
          <w:spacing w:val="-2"/>
          <w:sz w:val="22"/>
        </w:rPr>
        <w:t>tetapi</w:t>
      </w:r>
      <w:r>
        <w:rPr>
          <w:spacing w:val="-4"/>
          <w:sz w:val="22"/>
        </w:rPr>
        <w:t> </w:t>
      </w:r>
      <w:r>
        <w:rPr>
          <w:spacing w:val="-2"/>
          <w:sz w:val="22"/>
        </w:rPr>
        <w:t>berkewajiban</w:t>
      </w:r>
      <w:r>
        <w:rPr>
          <w:spacing w:val="-5"/>
          <w:sz w:val="22"/>
        </w:rPr>
        <w:t> </w:t>
      </w:r>
      <w:r>
        <w:rPr>
          <w:spacing w:val="-2"/>
          <w:sz w:val="22"/>
        </w:rPr>
        <w:t>untuk </w:t>
      </w:r>
      <w:r>
        <w:rPr>
          <w:sz w:val="22"/>
        </w:rPr>
        <w:t>mengembalikannya kepada yang berhak;</w:t>
      </w:r>
    </w:p>
    <w:p>
      <w:pPr>
        <w:pStyle w:val="ListParagraph"/>
        <w:numPr>
          <w:ilvl w:val="0"/>
          <w:numId w:val="34"/>
        </w:numPr>
        <w:tabs>
          <w:tab w:pos="849" w:val="left" w:leader="none"/>
        </w:tabs>
        <w:spacing w:line="240" w:lineRule="auto" w:before="58" w:after="0"/>
        <w:ind w:left="849" w:right="275" w:hanging="533"/>
        <w:jc w:val="left"/>
        <w:rPr>
          <w:sz w:val="22"/>
        </w:rPr>
      </w:pPr>
      <w:r>
        <w:rPr>
          <w:sz w:val="22"/>
        </w:rPr>
        <w:t>untuk</w:t>
      </w:r>
      <w:r>
        <w:rPr>
          <w:spacing w:val="-11"/>
          <w:sz w:val="22"/>
        </w:rPr>
        <w:t> </w:t>
      </w:r>
      <w:r>
        <w:rPr>
          <w:sz w:val="22"/>
        </w:rPr>
        <w:t>dipertahankan</w:t>
      </w:r>
      <w:r>
        <w:rPr>
          <w:spacing w:val="-8"/>
          <w:sz w:val="22"/>
        </w:rPr>
        <w:t> </w:t>
      </w:r>
      <w:r>
        <w:rPr>
          <w:sz w:val="22"/>
        </w:rPr>
        <w:t>dan</w:t>
      </w:r>
      <w:r>
        <w:rPr>
          <w:spacing w:val="-8"/>
          <w:sz w:val="22"/>
        </w:rPr>
        <w:t> </w:t>
      </w:r>
      <w:r>
        <w:rPr>
          <w:sz w:val="22"/>
        </w:rPr>
        <w:t>dipulihkan</w:t>
      </w:r>
      <w:r>
        <w:rPr>
          <w:spacing w:val="-8"/>
          <w:sz w:val="22"/>
        </w:rPr>
        <w:t> </w:t>
      </w:r>
      <w:r>
        <w:rPr>
          <w:sz w:val="22"/>
        </w:rPr>
        <w:t>besitnya</w:t>
      </w:r>
      <w:r>
        <w:rPr>
          <w:spacing w:val="-11"/>
          <w:sz w:val="22"/>
        </w:rPr>
        <w:t> </w:t>
      </w:r>
      <w:r>
        <w:rPr>
          <w:sz w:val="22"/>
        </w:rPr>
        <w:t>seperti</w:t>
      </w:r>
      <w:r>
        <w:rPr>
          <w:spacing w:val="-10"/>
          <w:sz w:val="22"/>
        </w:rPr>
        <w:t> </w:t>
      </w:r>
      <w:r>
        <w:rPr>
          <w:sz w:val="22"/>
        </w:rPr>
        <w:t>disebutkan</w:t>
      </w:r>
      <w:r>
        <w:rPr>
          <w:spacing w:val="-11"/>
          <w:sz w:val="22"/>
        </w:rPr>
        <w:t> </w:t>
      </w:r>
      <w:r>
        <w:rPr>
          <w:sz w:val="22"/>
        </w:rPr>
        <w:t>dalam</w:t>
      </w:r>
      <w:r>
        <w:rPr>
          <w:spacing w:val="-9"/>
          <w:sz w:val="22"/>
        </w:rPr>
        <w:t> </w:t>
      </w:r>
      <w:r>
        <w:rPr>
          <w:sz w:val="22"/>
        </w:rPr>
        <w:t>nomor</w:t>
      </w:r>
      <w:r>
        <w:rPr>
          <w:spacing w:val="-12"/>
          <w:sz w:val="22"/>
        </w:rPr>
        <w:t> </w:t>
      </w:r>
      <w:r>
        <w:rPr>
          <w:sz w:val="22"/>
        </w:rPr>
        <w:t>4º</w:t>
      </w:r>
      <w:r>
        <w:rPr>
          <w:spacing w:val="-12"/>
          <w:sz w:val="22"/>
        </w:rPr>
        <w:t> </w:t>
      </w:r>
      <w:r>
        <w:rPr>
          <w:sz w:val="22"/>
        </w:rPr>
        <w:t>pasal yang lalu.</w:t>
      </w:r>
    </w:p>
    <w:p>
      <w:pPr>
        <w:pStyle w:val="BodyText"/>
        <w:spacing w:before="115"/>
        <w:ind w:left="0"/>
      </w:pPr>
    </w:p>
    <w:p>
      <w:pPr>
        <w:pStyle w:val="BodyText"/>
        <w:ind w:left="4005"/>
      </w:pPr>
      <w:r>
        <w:rPr>
          <w:w w:val="105"/>
        </w:rPr>
        <w:t>Pasal</w:t>
      </w:r>
      <w:r>
        <w:rPr>
          <w:spacing w:val="17"/>
          <w:w w:val="105"/>
        </w:rPr>
        <w:t> </w:t>
      </w:r>
      <w:r>
        <w:rPr>
          <w:spacing w:val="-5"/>
          <w:w w:val="105"/>
        </w:rPr>
        <w:t>550</w:t>
      </w:r>
    </w:p>
    <w:p>
      <w:pPr>
        <w:pStyle w:val="BodyText"/>
        <w:spacing w:before="56"/>
        <w:ind w:hanging="1"/>
      </w:pPr>
      <w:r>
        <w:rPr/>
        <w:t>Tuntutan untuk mempertahankan besit boleh diajukan di muka Hakim, bila seseorang terganggu</w:t>
      </w:r>
      <w:r>
        <w:rPr>
          <w:spacing w:val="-14"/>
        </w:rPr>
        <w:t> </w:t>
      </w:r>
      <w:r>
        <w:rPr/>
        <w:t>dalam</w:t>
      </w:r>
      <w:r>
        <w:rPr>
          <w:spacing w:val="-14"/>
        </w:rPr>
        <w:t> </w:t>
      </w:r>
      <w:r>
        <w:rPr/>
        <w:t>memegang</w:t>
      </w:r>
      <w:r>
        <w:rPr>
          <w:spacing w:val="-14"/>
        </w:rPr>
        <w:t> </w:t>
      </w:r>
      <w:r>
        <w:rPr/>
        <w:t>besitnya</w:t>
      </w:r>
      <w:r>
        <w:rPr>
          <w:spacing w:val="-13"/>
        </w:rPr>
        <w:t> </w:t>
      </w:r>
      <w:r>
        <w:rPr/>
        <w:t>atas</w:t>
      </w:r>
      <w:r>
        <w:rPr>
          <w:spacing w:val="-14"/>
        </w:rPr>
        <w:t> </w:t>
      </w:r>
      <w:r>
        <w:rPr/>
        <w:t>sebidang</w:t>
      </w:r>
      <w:r>
        <w:rPr>
          <w:spacing w:val="-14"/>
        </w:rPr>
        <w:t> </w:t>
      </w:r>
      <w:r>
        <w:rPr/>
        <w:t>tanah</w:t>
      </w:r>
      <w:r>
        <w:rPr>
          <w:spacing w:val="-14"/>
        </w:rPr>
        <w:t> </w:t>
      </w:r>
      <w:r>
        <w:rPr/>
        <w:t>atau</w:t>
      </w:r>
      <w:r>
        <w:rPr>
          <w:spacing w:val="-13"/>
        </w:rPr>
        <w:t> </w:t>
      </w:r>
      <w:r>
        <w:rPr/>
        <w:t>pekarangan,</w:t>
      </w:r>
      <w:r>
        <w:rPr>
          <w:spacing w:val="-14"/>
        </w:rPr>
        <w:t> </w:t>
      </w:r>
      <w:r>
        <w:rPr/>
        <w:t>sebuah</w:t>
      </w:r>
      <w:r>
        <w:rPr>
          <w:spacing w:val="-14"/>
        </w:rPr>
        <w:t> </w:t>
      </w:r>
      <w:r>
        <w:rPr/>
        <w:t>rumah</w:t>
      </w:r>
      <w:r>
        <w:rPr>
          <w:spacing w:val="-14"/>
        </w:rPr>
        <w:t> </w:t>
      </w:r>
      <w:r>
        <w:rPr/>
        <w:t>atau gedung, suatu hak kebendaan atau barang bergerak pada umumnya.</w:t>
      </w:r>
    </w:p>
    <w:p>
      <w:pPr>
        <w:pStyle w:val="BodyText"/>
        <w:spacing w:before="116"/>
        <w:ind w:left="0"/>
      </w:pPr>
    </w:p>
    <w:p>
      <w:pPr>
        <w:pStyle w:val="BodyText"/>
        <w:spacing w:before="1"/>
        <w:ind w:left="4015"/>
      </w:pPr>
      <w:r>
        <w:rPr/>
        <w:t>Pasal</w:t>
      </w:r>
      <w:r>
        <w:rPr>
          <w:spacing w:val="42"/>
        </w:rPr>
        <w:t> </w:t>
      </w:r>
      <w:r>
        <w:rPr>
          <w:spacing w:val="-5"/>
        </w:rPr>
        <w:t>551</w:t>
      </w:r>
    </w:p>
    <w:p>
      <w:pPr>
        <w:pStyle w:val="BodyText"/>
        <w:spacing w:before="56"/>
        <w:ind w:hanging="1"/>
      </w:pPr>
      <w:r>
        <w:rPr/>
        <w:t>Tuntutan</w:t>
      </w:r>
      <w:r>
        <w:rPr>
          <w:spacing w:val="-14"/>
        </w:rPr>
        <w:t> </w:t>
      </w:r>
      <w:r>
        <w:rPr/>
        <w:t>seperti</w:t>
      </w:r>
      <w:r>
        <w:rPr>
          <w:spacing w:val="-14"/>
        </w:rPr>
        <w:t> </w:t>
      </w:r>
      <w:r>
        <w:rPr/>
        <w:t>itu</w:t>
      </w:r>
      <w:r>
        <w:rPr>
          <w:spacing w:val="-12"/>
        </w:rPr>
        <w:t> </w:t>
      </w:r>
      <w:r>
        <w:rPr/>
        <w:t>juga</w:t>
      </w:r>
      <w:r>
        <w:rPr>
          <w:spacing w:val="-14"/>
        </w:rPr>
        <w:t> </w:t>
      </w:r>
      <w:r>
        <w:rPr/>
        <w:t>boleh</w:t>
      </w:r>
      <w:r>
        <w:rPr>
          <w:spacing w:val="-14"/>
        </w:rPr>
        <w:t> </w:t>
      </w:r>
      <w:r>
        <w:rPr/>
        <w:t>diajukan</w:t>
      </w:r>
      <w:r>
        <w:rPr>
          <w:spacing w:val="-13"/>
        </w:rPr>
        <w:t> </w:t>
      </w:r>
      <w:r>
        <w:rPr/>
        <w:t>sekalipun</w:t>
      </w:r>
      <w:r>
        <w:rPr>
          <w:spacing w:val="-14"/>
        </w:rPr>
        <w:t> </w:t>
      </w:r>
      <w:r>
        <w:rPr/>
        <w:t>besit</w:t>
      </w:r>
      <w:r>
        <w:rPr>
          <w:spacing w:val="-12"/>
        </w:rPr>
        <w:t> </w:t>
      </w:r>
      <w:r>
        <w:rPr/>
        <w:t>itu</w:t>
      </w:r>
      <w:r>
        <w:rPr>
          <w:spacing w:val="-14"/>
        </w:rPr>
        <w:t> </w:t>
      </w:r>
      <w:r>
        <w:rPr/>
        <w:t>diperoleh</w:t>
      </w:r>
      <w:r>
        <w:rPr>
          <w:spacing w:val="-12"/>
        </w:rPr>
        <w:t> </w:t>
      </w:r>
      <w:r>
        <w:rPr/>
        <w:t>dari</w:t>
      </w:r>
      <w:r>
        <w:rPr>
          <w:spacing w:val="-11"/>
        </w:rPr>
        <w:t> </w:t>
      </w:r>
      <w:r>
        <w:rPr/>
        <w:t>seseorang</w:t>
      </w:r>
      <w:r>
        <w:rPr>
          <w:spacing w:val="-14"/>
        </w:rPr>
        <w:t> </w:t>
      </w:r>
      <w:r>
        <w:rPr/>
        <w:t>yang</w:t>
      </w:r>
      <w:r>
        <w:rPr>
          <w:spacing w:val="-12"/>
        </w:rPr>
        <w:t> </w:t>
      </w:r>
      <w:r>
        <w:rPr/>
        <w:t>tidak cakap menurut hukum untuk memindahtangankan barang tersebut.</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552</w:t>
      </w:r>
    </w:p>
    <w:p>
      <w:pPr>
        <w:pStyle w:val="BodyText"/>
        <w:spacing w:before="56"/>
        <w:ind w:hanging="1"/>
      </w:pPr>
      <w:r>
        <w:rPr/>
        <w:t>Tuntutan</w:t>
      </w:r>
      <w:r>
        <w:rPr>
          <w:spacing w:val="-8"/>
        </w:rPr>
        <w:t> </w:t>
      </w:r>
      <w:r>
        <w:rPr/>
        <w:t>tidak</w:t>
      </w:r>
      <w:r>
        <w:rPr>
          <w:spacing w:val="-8"/>
        </w:rPr>
        <w:t> </w:t>
      </w:r>
      <w:r>
        <w:rPr/>
        <w:t>boleh</w:t>
      </w:r>
      <w:r>
        <w:rPr>
          <w:spacing w:val="-6"/>
        </w:rPr>
        <w:t> </w:t>
      </w:r>
      <w:r>
        <w:rPr/>
        <w:t>diajukan</w:t>
      </w:r>
      <w:r>
        <w:rPr>
          <w:spacing w:val="-8"/>
        </w:rPr>
        <w:t> </w:t>
      </w:r>
      <w:r>
        <w:rPr/>
        <w:t>terhadap</w:t>
      </w:r>
      <w:r>
        <w:rPr>
          <w:spacing w:val="-8"/>
        </w:rPr>
        <w:t> </w:t>
      </w:r>
      <w:r>
        <w:rPr/>
        <w:t>orang</w:t>
      </w:r>
      <w:r>
        <w:rPr>
          <w:spacing w:val="-8"/>
        </w:rPr>
        <w:t> </w:t>
      </w:r>
      <w:r>
        <w:rPr/>
        <w:t>yang</w:t>
      </w:r>
      <w:r>
        <w:rPr>
          <w:spacing w:val="-6"/>
        </w:rPr>
        <w:t> </w:t>
      </w:r>
      <w:r>
        <w:rPr/>
        <w:t>membantah</w:t>
      </w:r>
      <w:r>
        <w:rPr>
          <w:spacing w:val="-8"/>
        </w:rPr>
        <w:t> </w:t>
      </w:r>
      <w:r>
        <w:rPr/>
        <w:t>suatu</w:t>
      </w:r>
      <w:r>
        <w:rPr>
          <w:spacing w:val="-8"/>
        </w:rPr>
        <w:t> </w:t>
      </w:r>
      <w:r>
        <w:rPr/>
        <w:t>hak</w:t>
      </w:r>
      <w:r>
        <w:rPr>
          <w:spacing w:val="-6"/>
        </w:rPr>
        <w:t> </w:t>
      </w:r>
      <w:r>
        <w:rPr/>
        <w:t>pengabdian</w:t>
      </w:r>
      <w:r>
        <w:rPr>
          <w:spacing w:val="-8"/>
        </w:rPr>
        <w:t> </w:t>
      </w:r>
      <w:r>
        <w:rPr/>
        <w:t>tanah, kecuali</w:t>
      </w:r>
      <w:r>
        <w:rPr>
          <w:spacing w:val="-4"/>
        </w:rPr>
        <w:t> </w:t>
      </w:r>
      <w:r>
        <w:rPr/>
        <w:t>jika</w:t>
      </w:r>
      <w:r>
        <w:rPr>
          <w:spacing w:val="-5"/>
        </w:rPr>
        <w:t> </w:t>
      </w:r>
      <w:r>
        <w:rPr/>
        <w:t>sengketa</w:t>
      </w:r>
      <w:r>
        <w:rPr>
          <w:spacing w:val="-5"/>
        </w:rPr>
        <w:t> </w:t>
      </w:r>
      <w:r>
        <w:rPr/>
        <w:t>itu</w:t>
      </w:r>
      <w:r>
        <w:rPr>
          <w:spacing w:val="-5"/>
        </w:rPr>
        <w:t> </w:t>
      </w:r>
      <w:r>
        <w:rPr/>
        <w:t>mengenai</w:t>
      </w:r>
      <w:r>
        <w:rPr>
          <w:spacing w:val="-4"/>
        </w:rPr>
        <w:t> </w:t>
      </w:r>
      <w:r>
        <w:rPr/>
        <w:t>hak</w:t>
      </w:r>
      <w:r>
        <w:rPr>
          <w:spacing w:val="-2"/>
        </w:rPr>
        <w:t> </w:t>
      </w:r>
      <w:r>
        <w:rPr/>
        <w:t>pengabdian</w:t>
      </w:r>
      <w:r>
        <w:rPr>
          <w:spacing w:val="-2"/>
        </w:rPr>
        <w:t> </w:t>
      </w:r>
      <w:r>
        <w:rPr/>
        <w:t>tanah</w:t>
      </w:r>
      <w:r>
        <w:rPr>
          <w:spacing w:val="-2"/>
        </w:rPr>
        <w:t> </w:t>
      </w:r>
      <w:r>
        <w:rPr/>
        <w:t>yang</w:t>
      </w:r>
      <w:r>
        <w:rPr>
          <w:spacing w:val="-5"/>
        </w:rPr>
        <w:t> </w:t>
      </w:r>
      <w:r>
        <w:rPr/>
        <w:t>terus</w:t>
      </w:r>
      <w:r>
        <w:rPr>
          <w:spacing w:val="-3"/>
        </w:rPr>
        <w:t> </w:t>
      </w:r>
      <w:r>
        <w:rPr/>
        <w:t>bertangsung</w:t>
      </w:r>
      <w:r>
        <w:rPr>
          <w:spacing w:val="-2"/>
        </w:rPr>
        <w:t> </w:t>
      </w:r>
      <w:r>
        <w:rPr/>
        <w:t>atau</w:t>
      </w:r>
      <w:r>
        <w:rPr>
          <w:spacing w:val="-5"/>
        </w:rPr>
        <w:t> </w:t>
      </w:r>
      <w:r>
        <w:rPr/>
        <w:t>yang nyata tampak.</w:t>
      </w:r>
    </w:p>
    <w:p>
      <w:pPr>
        <w:pStyle w:val="BodyText"/>
        <w:spacing w:before="116"/>
        <w:ind w:left="0"/>
      </w:pPr>
    </w:p>
    <w:p>
      <w:pPr>
        <w:pStyle w:val="BodyText"/>
        <w:ind w:left="4005"/>
      </w:pPr>
      <w:r>
        <w:rPr>
          <w:w w:val="105"/>
        </w:rPr>
        <w:t>Pasal</w:t>
      </w:r>
      <w:r>
        <w:rPr>
          <w:spacing w:val="17"/>
          <w:w w:val="105"/>
        </w:rPr>
        <w:t> </w:t>
      </w:r>
      <w:r>
        <w:rPr>
          <w:spacing w:val="-5"/>
          <w:w w:val="105"/>
        </w:rPr>
        <w:t>553</w:t>
      </w:r>
    </w:p>
    <w:p>
      <w:pPr>
        <w:pStyle w:val="BodyText"/>
        <w:spacing w:before="59"/>
      </w:pPr>
      <w:r>
        <w:rPr/>
        <w:t>Bila</w:t>
      </w:r>
      <w:r>
        <w:rPr>
          <w:spacing w:val="-1"/>
        </w:rPr>
        <w:t> </w:t>
      </w:r>
      <w:r>
        <w:rPr/>
        <w:t>timbul</w:t>
      </w:r>
      <w:r>
        <w:rPr>
          <w:spacing w:val="-2"/>
        </w:rPr>
        <w:t> </w:t>
      </w:r>
      <w:r>
        <w:rPr/>
        <w:t>suatu perselisihan</w:t>
      </w:r>
      <w:r>
        <w:rPr>
          <w:spacing w:val="-1"/>
        </w:rPr>
        <w:t> </w:t>
      </w:r>
      <w:r>
        <w:rPr/>
        <w:t>tentang</w:t>
      </w:r>
      <w:r>
        <w:rPr>
          <w:spacing w:val="-1"/>
        </w:rPr>
        <w:t> </w:t>
      </w:r>
      <w:r>
        <w:rPr/>
        <w:t>berlaku tidaknya</w:t>
      </w:r>
      <w:r>
        <w:rPr>
          <w:spacing w:val="-1"/>
        </w:rPr>
        <w:t> </w:t>
      </w:r>
      <w:r>
        <w:rPr/>
        <w:t>dasar</w:t>
      </w:r>
      <w:r>
        <w:rPr>
          <w:spacing w:val="-2"/>
        </w:rPr>
        <w:t> </w:t>
      </w:r>
      <w:r>
        <w:rPr/>
        <w:t>hukum</w:t>
      </w:r>
      <w:r>
        <w:rPr>
          <w:spacing w:val="-2"/>
        </w:rPr>
        <w:t> </w:t>
      </w:r>
      <w:r>
        <w:rPr/>
        <w:t>suatu hak pengabdian tanah</w:t>
      </w:r>
      <w:r>
        <w:rPr>
          <w:spacing w:val="-14"/>
        </w:rPr>
        <w:t> </w:t>
      </w:r>
      <w:r>
        <w:rPr/>
        <w:t>yang</w:t>
      </w:r>
      <w:r>
        <w:rPr>
          <w:spacing w:val="-12"/>
        </w:rPr>
        <w:t> </w:t>
      </w:r>
      <w:r>
        <w:rPr/>
        <w:t>tidak</w:t>
      </w:r>
      <w:r>
        <w:rPr>
          <w:spacing w:val="-12"/>
        </w:rPr>
        <w:t> </w:t>
      </w:r>
      <w:r>
        <w:rPr/>
        <w:t>terus</w:t>
      </w:r>
      <w:r>
        <w:rPr>
          <w:spacing w:val="-14"/>
        </w:rPr>
        <w:t> </w:t>
      </w:r>
      <w:r>
        <w:rPr/>
        <w:t>berlangsung</w:t>
      </w:r>
      <w:r>
        <w:rPr>
          <w:spacing w:val="-12"/>
        </w:rPr>
        <w:t> </w:t>
      </w:r>
      <w:r>
        <w:rPr/>
        <w:t>atau</w:t>
      </w:r>
      <w:r>
        <w:rPr>
          <w:spacing w:val="-12"/>
        </w:rPr>
        <w:t> </w:t>
      </w:r>
      <w:r>
        <w:rPr/>
        <w:t>yang</w:t>
      </w:r>
      <w:r>
        <w:rPr>
          <w:spacing w:val="-12"/>
        </w:rPr>
        <w:t> </w:t>
      </w:r>
      <w:r>
        <w:rPr/>
        <w:t>tidak</w:t>
      </w:r>
      <w:r>
        <w:rPr>
          <w:spacing w:val="-13"/>
        </w:rPr>
        <w:t> </w:t>
      </w:r>
      <w:r>
        <w:rPr/>
        <w:t>tampak,</w:t>
      </w:r>
      <w:r>
        <w:rPr>
          <w:spacing w:val="-14"/>
        </w:rPr>
        <w:t> </w:t>
      </w:r>
      <w:r>
        <w:rPr/>
        <w:t>maka</w:t>
      </w:r>
      <w:r>
        <w:rPr>
          <w:spacing w:val="-14"/>
        </w:rPr>
        <w:t> </w:t>
      </w:r>
      <w:r>
        <w:rPr/>
        <w:t>Hakim</w:t>
      </w:r>
      <w:r>
        <w:rPr>
          <w:spacing w:val="-12"/>
        </w:rPr>
        <w:t> </w:t>
      </w:r>
      <w:r>
        <w:rPr/>
        <w:t>boleh</w:t>
      </w:r>
      <w:r>
        <w:rPr>
          <w:spacing w:val="-14"/>
        </w:rPr>
        <w:t> </w:t>
      </w:r>
      <w:r>
        <w:rPr/>
        <w:t>memerintahkan kepada</w:t>
      </w:r>
      <w:r>
        <w:rPr>
          <w:spacing w:val="-10"/>
        </w:rPr>
        <w:t> </w:t>
      </w:r>
      <w:r>
        <w:rPr/>
        <w:t>pihak</w:t>
      </w:r>
      <w:r>
        <w:rPr>
          <w:spacing w:val="-10"/>
        </w:rPr>
        <w:t> </w:t>
      </w:r>
      <w:r>
        <w:rPr/>
        <w:t>yang</w:t>
      </w:r>
      <w:r>
        <w:rPr>
          <w:spacing w:val="-10"/>
        </w:rPr>
        <w:t> </w:t>
      </w:r>
      <w:r>
        <w:rPr/>
        <w:t>pada</w:t>
      </w:r>
      <w:r>
        <w:rPr>
          <w:spacing w:val="-10"/>
        </w:rPr>
        <w:t> </w:t>
      </w:r>
      <w:r>
        <w:rPr/>
        <w:t>waktu</w:t>
      </w:r>
      <w:r>
        <w:rPr>
          <w:spacing w:val="-10"/>
        </w:rPr>
        <w:t> </w:t>
      </w:r>
      <w:r>
        <w:rPr/>
        <w:t>terjadinya</w:t>
      </w:r>
      <w:r>
        <w:rPr>
          <w:spacing w:val="-10"/>
        </w:rPr>
        <w:t> </w:t>
      </w:r>
      <w:r>
        <w:rPr/>
        <w:t>sengketa</w:t>
      </w:r>
      <w:r>
        <w:rPr>
          <w:spacing w:val="-10"/>
        </w:rPr>
        <w:t> </w:t>
      </w:r>
      <w:r>
        <w:rPr/>
        <w:t>menikmatinya,</w:t>
      </w:r>
      <w:r>
        <w:rPr>
          <w:spacing w:val="-9"/>
        </w:rPr>
        <w:t> </w:t>
      </w:r>
      <w:r>
        <w:rPr/>
        <w:t>supaya</w:t>
      </w:r>
      <w:r>
        <w:rPr>
          <w:spacing w:val="-10"/>
        </w:rPr>
        <w:t> </w:t>
      </w:r>
      <w:r>
        <w:rPr/>
        <w:t>selama</w:t>
      </w:r>
      <w:r>
        <w:rPr>
          <w:spacing w:val="-8"/>
        </w:rPr>
        <w:t> </w:t>
      </w:r>
      <w:r>
        <w:rPr/>
        <w:t>sengketa berlangsung, terus menikmatinya.</w:t>
      </w:r>
    </w:p>
    <w:p>
      <w:pPr>
        <w:pStyle w:val="BodyText"/>
        <w:spacing w:before="115"/>
        <w:ind w:left="0"/>
      </w:pPr>
    </w:p>
    <w:p>
      <w:pPr>
        <w:pStyle w:val="BodyText"/>
        <w:spacing w:before="1"/>
        <w:ind w:left="4005"/>
      </w:pPr>
      <w:r>
        <w:rPr>
          <w:w w:val="105"/>
        </w:rPr>
        <w:t>Pasal</w:t>
      </w:r>
      <w:r>
        <w:rPr>
          <w:spacing w:val="17"/>
          <w:w w:val="105"/>
        </w:rPr>
        <w:t> </w:t>
      </w:r>
      <w:r>
        <w:rPr>
          <w:spacing w:val="-5"/>
          <w:w w:val="105"/>
        </w:rPr>
        <w:t>554</w:t>
      </w:r>
    </w:p>
    <w:p>
      <w:pPr>
        <w:pStyle w:val="BodyText"/>
        <w:spacing w:before="59"/>
        <w:ind w:hanging="1"/>
      </w:pPr>
      <w:r>
        <w:rPr/>
        <w:t>Tuntutan supaya tetap dipertahankan memegang besit tidak bisa diajukan terhadap barang- barang</w:t>
      </w:r>
      <w:r>
        <w:rPr>
          <w:spacing w:val="-14"/>
        </w:rPr>
        <w:t> </w:t>
      </w:r>
      <w:r>
        <w:rPr/>
        <w:t>yang</w:t>
      </w:r>
      <w:r>
        <w:rPr>
          <w:spacing w:val="-14"/>
        </w:rPr>
        <w:t> </w:t>
      </w:r>
      <w:r>
        <w:rPr/>
        <w:t>menurut</w:t>
      </w:r>
      <w:r>
        <w:rPr>
          <w:spacing w:val="-14"/>
        </w:rPr>
        <w:t> </w:t>
      </w:r>
      <w:r>
        <w:rPr/>
        <w:t>undang-undang</w:t>
      </w:r>
      <w:r>
        <w:rPr>
          <w:spacing w:val="-13"/>
        </w:rPr>
        <w:t> </w:t>
      </w:r>
      <w:r>
        <w:rPr/>
        <w:t>si</w:t>
      </w:r>
      <w:r>
        <w:rPr>
          <w:spacing w:val="-14"/>
        </w:rPr>
        <w:t> </w:t>
      </w:r>
      <w:r>
        <w:rPr/>
        <w:t>pemegang</w:t>
      </w:r>
      <w:r>
        <w:rPr>
          <w:spacing w:val="-14"/>
        </w:rPr>
        <w:t> </w:t>
      </w:r>
      <w:r>
        <w:rPr/>
        <w:t>besit</w:t>
      </w:r>
      <w:r>
        <w:rPr>
          <w:spacing w:val="-14"/>
        </w:rPr>
        <w:t> </w:t>
      </w:r>
      <w:r>
        <w:rPr/>
        <w:t>tidak</w:t>
      </w:r>
      <w:r>
        <w:rPr>
          <w:spacing w:val="-13"/>
        </w:rPr>
        <w:t> </w:t>
      </w:r>
      <w:r>
        <w:rPr/>
        <w:t>dapat</w:t>
      </w:r>
      <w:r>
        <w:rPr>
          <w:spacing w:val="-14"/>
        </w:rPr>
        <w:t> </w:t>
      </w:r>
      <w:r>
        <w:rPr/>
        <w:t>memegang</w:t>
      </w:r>
      <w:r>
        <w:rPr>
          <w:spacing w:val="-14"/>
        </w:rPr>
        <w:t> </w:t>
      </w:r>
      <w:r>
        <w:rPr/>
        <w:t>besit</w:t>
      </w:r>
      <w:r>
        <w:rPr>
          <w:spacing w:val="-14"/>
        </w:rPr>
        <w:t> </w:t>
      </w:r>
      <w:r>
        <w:rPr/>
        <w:t>atasnya.</w:t>
      </w:r>
    </w:p>
    <w:p>
      <w:pPr>
        <w:pStyle w:val="BodyText"/>
        <w:spacing w:before="114"/>
        <w:ind w:left="0"/>
      </w:pPr>
    </w:p>
    <w:p>
      <w:pPr>
        <w:pStyle w:val="BodyText"/>
        <w:ind w:left="4005"/>
      </w:pPr>
      <w:r>
        <w:rPr>
          <w:w w:val="105"/>
        </w:rPr>
        <w:t>Pasal</w:t>
      </w:r>
      <w:r>
        <w:rPr>
          <w:spacing w:val="17"/>
          <w:w w:val="105"/>
        </w:rPr>
        <w:t> </w:t>
      </w:r>
      <w:r>
        <w:rPr>
          <w:spacing w:val="-5"/>
          <w:w w:val="105"/>
        </w:rPr>
        <w:t>555</w:t>
      </w:r>
    </w:p>
    <w:p>
      <w:pPr>
        <w:pStyle w:val="BodyText"/>
        <w:spacing w:before="57"/>
      </w:pPr>
      <w:r>
        <w:rPr/>
        <w:t>Barang bergerak yang bertubuh tidak dapat dijadikan obyek suatu tuntutan di muka Hakim, untuk</w:t>
      </w:r>
      <w:r>
        <w:rPr>
          <w:spacing w:val="-9"/>
        </w:rPr>
        <w:t> </w:t>
      </w:r>
      <w:r>
        <w:rPr/>
        <w:t>mempertahankan</w:t>
      </w:r>
      <w:r>
        <w:rPr>
          <w:spacing w:val="-6"/>
        </w:rPr>
        <w:t> </w:t>
      </w:r>
      <w:r>
        <w:rPr/>
        <w:t>besit</w:t>
      </w:r>
      <w:r>
        <w:rPr>
          <w:spacing w:val="-9"/>
        </w:rPr>
        <w:t> </w:t>
      </w:r>
      <w:r>
        <w:rPr/>
        <w:t>atas</w:t>
      </w:r>
      <w:r>
        <w:rPr>
          <w:spacing w:val="-9"/>
        </w:rPr>
        <w:t> </w:t>
      </w:r>
      <w:r>
        <w:rPr/>
        <w:t>barang</w:t>
      </w:r>
      <w:r>
        <w:rPr>
          <w:spacing w:val="-6"/>
        </w:rPr>
        <w:t> </w:t>
      </w:r>
      <w:r>
        <w:rPr/>
        <w:t>itu,</w:t>
      </w:r>
      <w:r>
        <w:rPr>
          <w:spacing w:val="-9"/>
        </w:rPr>
        <w:t> </w:t>
      </w:r>
      <w:r>
        <w:rPr/>
        <w:t>tanpa</w:t>
      </w:r>
      <w:r>
        <w:rPr>
          <w:spacing w:val="-9"/>
        </w:rPr>
        <w:t> </w:t>
      </w:r>
      <w:r>
        <w:rPr/>
        <w:t>mengurangi</w:t>
      </w:r>
      <w:r>
        <w:rPr>
          <w:spacing w:val="-8"/>
        </w:rPr>
        <w:t> </w:t>
      </w:r>
      <w:r>
        <w:rPr/>
        <w:t>ketentuan</w:t>
      </w:r>
      <w:r>
        <w:rPr>
          <w:spacing w:val="-9"/>
        </w:rPr>
        <w:t> </w:t>
      </w:r>
      <w:r>
        <w:rPr/>
        <w:t>penutup</w:t>
      </w:r>
      <w:r>
        <w:rPr>
          <w:spacing w:val="-6"/>
        </w:rPr>
        <w:t> </w:t>
      </w:r>
      <w:r>
        <w:rPr/>
        <w:t>Pasal</w:t>
      </w:r>
      <w:r>
        <w:rPr>
          <w:spacing w:val="-8"/>
        </w:rPr>
        <w:t> </w:t>
      </w:r>
      <w:r>
        <w:rPr/>
        <w:t>550.</w:t>
      </w:r>
    </w:p>
    <w:p>
      <w:pPr>
        <w:pStyle w:val="BodyText"/>
        <w:spacing w:before="114"/>
        <w:ind w:left="0"/>
      </w:pPr>
    </w:p>
    <w:p>
      <w:pPr>
        <w:pStyle w:val="BodyText"/>
        <w:spacing w:before="1"/>
        <w:ind w:left="4005"/>
      </w:pPr>
      <w:r>
        <w:rPr>
          <w:w w:val="105"/>
        </w:rPr>
        <w:t>Pasal</w:t>
      </w:r>
      <w:r>
        <w:rPr>
          <w:spacing w:val="17"/>
          <w:w w:val="105"/>
        </w:rPr>
        <w:t> </w:t>
      </w:r>
      <w:r>
        <w:rPr>
          <w:spacing w:val="-5"/>
          <w:w w:val="105"/>
        </w:rPr>
        <w:t>556</w:t>
      </w:r>
    </w:p>
    <w:p>
      <w:pPr>
        <w:pStyle w:val="BodyText"/>
        <w:spacing w:before="59"/>
        <w:ind w:right="189"/>
      </w:pPr>
      <w:r>
        <w:rPr/>
        <w:t>Penyewa,</w:t>
      </w:r>
      <w:r>
        <w:rPr>
          <w:spacing w:val="-16"/>
        </w:rPr>
        <w:t> </w:t>
      </w:r>
      <w:r>
        <w:rPr/>
        <w:t>pemegang</w:t>
      </w:r>
      <w:r>
        <w:rPr>
          <w:spacing w:val="-14"/>
        </w:rPr>
        <w:t> </w:t>
      </w:r>
      <w:r>
        <w:rPr/>
        <w:t>hak</w:t>
      </w:r>
      <w:r>
        <w:rPr>
          <w:spacing w:val="-14"/>
        </w:rPr>
        <w:t> </w:t>
      </w:r>
      <w:r>
        <w:rPr/>
        <w:t>usaha</w:t>
      </w:r>
      <w:r>
        <w:rPr>
          <w:spacing w:val="-13"/>
        </w:rPr>
        <w:t> </w:t>
      </w:r>
      <w:r>
        <w:rPr/>
        <w:t>dan</w:t>
      </w:r>
      <w:r>
        <w:rPr>
          <w:spacing w:val="-14"/>
        </w:rPr>
        <w:t> </w:t>
      </w:r>
      <w:r>
        <w:rPr/>
        <w:t>mereka</w:t>
      </w:r>
      <w:r>
        <w:rPr>
          <w:spacing w:val="-14"/>
        </w:rPr>
        <w:t> </w:t>
      </w:r>
      <w:r>
        <w:rPr/>
        <w:t>yang</w:t>
      </w:r>
      <w:r>
        <w:rPr>
          <w:spacing w:val="-14"/>
        </w:rPr>
        <w:t> </w:t>
      </w:r>
      <w:r>
        <w:rPr/>
        <w:t>menguasai</w:t>
      </w:r>
      <w:r>
        <w:rPr>
          <w:spacing w:val="-13"/>
        </w:rPr>
        <w:t> </w:t>
      </w:r>
      <w:r>
        <w:rPr/>
        <w:t>suatu</w:t>
      </w:r>
      <w:r>
        <w:rPr>
          <w:spacing w:val="-14"/>
        </w:rPr>
        <w:t> </w:t>
      </w:r>
      <w:r>
        <w:rPr/>
        <w:t>barang</w:t>
      </w:r>
      <w:r>
        <w:rPr>
          <w:spacing w:val="-14"/>
        </w:rPr>
        <w:t> </w:t>
      </w:r>
      <w:r>
        <w:rPr/>
        <w:t>untuk</w:t>
      </w:r>
      <w:r>
        <w:rPr>
          <w:spacing w:val="-14"/>
        </w:rPr>
        <w:t> </w:t>
      </w:r>
      <w:r>
        <w:rPr/>
        <w:t>orang</w:t>
      </w:r>
      <w:r>
        <w:rPr>
          <w:spacing w:val="-13"/>
        </w:rPr>
        <w:t> </w:t>
      </w:r>
      <w:r>
        <w:rPr/>
        <w:t>lain, tidak dapat</w:t>
      </w:r>
      <w:r>
        <w:rPr>
          <w:spacing w:val="-2"/>
        </w:rPr>
        <w:t> </w:t>
      </w:r>
      <w:r>
        <w:rPr/>
        <w:t>mengajukan</w:t>
      </w:r>
      <w:r>
        <w:rPr>
          <w:spacing w:val="-1"/>
        </w:rPr>
        <w:t> </w:t>
      </w:r>
      <w:r>
        <w:rPr/>
        <w:t>gugatan supaya</w:t>
      </w:r>
      <w:r>
        <w:rPr>
          <w:spacing w:val="-1"/>
        </w:rPr>
        <w:t> </w:t>
      </w:r>
      <w:r>
        <w:rPr/>
        <w:t>dipertahankan</w:t>
      </w:r>
      <w:r>
        <w:rPr>
          <w:spacing w:val="-1"/>
        </w:rPr>
        <w:t> </w:t>
      </w:r>
      <w:r>
        <w:rPr/>
        <w:t>dalam memegang besit.</w:t>
      </w:r>
    </w:p>
    <w:p>
      <w:pPr>
        <w:pStyle w:val="BodyText"/>
        <w:spacing w:before="114"/>
        <w:ind w:left="0"/>
      </w:pPr>
    </w:p>
    <w:p>
      <w:pPr>
        <w:pStyle w:val="BodyText"/>
        <w:ind w:left="4005"/>
      </w:pPr>
      <w:r>
        <w:rPr>
          <w:w w:val="105"/>
        </w:rPr>
        <w:t>Pasal</w:t>
      </w:r>
      <w:r>
        <w:rPr>
          <w:spacing w:val="17"/>
          <w:w w:val="105"/>
        </w:rPr>
        <w:t> </w:t>
      </w:r>
      <w:r>
        <w:rPr>
          <w:spacing w:val="-5"/>
          <w:w w:val="105"/>
        </w:rPr>
        <w:t>557</w:t>
      </w:r>
    </w:p>
    <w:p>
      <w:pPr>
        <w:pStyle w:val="BodyText"/>
        <w:spacing w:before="57"/>
        <w:ind w:right="70" w:hanging="1"/>
      </w:pPr>
      <w:r>
        <w:rPr/>
        <w:t>Tuntutan untuk mempertahankan besit dapat diajukan terhadap orang-orang yang</w:t>
      </w:r>
      <w:r>
        <w:rPr/>
        <w:t> mengganggu pemegang besit</w:t>
      </w:r>
      <w:r>
        <w:rPr>
          <w:spacing w:val="-1"/>
        </w:rPr>
        <w:t> </w:t>
      </w:r>
      <w:r>
        <w:rPr/>
        <w:t>dalam</w:t>
      </w:r>
      <w:r>
        <w:rPr>
          <w:spacing w:val="-1"/>
        </w:rPr>
        <w:t> </w:t>
      </w:r>
      <w:r>
        <w:rPr/>
        <w:t>memegang besit</w:t>
      </w:r>
      <w:r>
        <w:rPr>
          <w:spacing w:val="-1"/>
        </w:rPr>
        <w:t> </w:t>
      </w:r>
      <w:r>
        <w:rPr/>
        <w:t>itu,</w:t>
      </w:r>
      <w:r>
        <w:rPr>
          <w:spacing w:val="-5"/>
        </w:rPr>
        <w:t> </w:t>
      </w:r>
      <w:r>
        <w:rPr/>
        <w:t>bahkan terhadap pemilik</w:t>
      </w:r>
      <w:r>
        <w:rPr>
          <w:spacing w:val="-3"/>
        </w:rPr>
        <w:t> </w:t>
      </w:r>
      <w:r>
        <w:rPr/>
        <w:t>barang itu, tetapi</w:t>
      </w:r>
      <w:r>
        <w:rPr>
          <w:spacing w:val="-14"/>
        </w:rPr>
        <w:t> </w:t>
      </w:r>
      <w:r>
        <w:rPr/>
        <w:t>tanpa</w:t>
      </w:r>
      <w:r>
        <w:rPr>
          <w:spacing w:val="-14"/>
        </w:rPr>
        <w:t> </w:t>
      </w:r>
      <w:r>
        <w:rPr/>
        <w:t>mengurangi</w:t>
      </w:r>
      <w:r>
        <w:rPr>
          <w:spacing w:val="-14"/>
        </w:rPr>
        <w:t> </w:t>
      </w:r>
      <w:r>
        <w:rPr/>
        <w:t>hak</w:t>
      </w:r>
      <w:r>
        <w:rPr>
          <w:spacing w:val="-13"/>
        </w:rPr>
        <w:t> </w:t>
      </w:r>
      <w:r>
        <w:rPr/>
        <w:t>pemilik</w:t>
      </w:r>
      <w:r>
        <w:rPr>
          <w:spacing w:val="-14"/>
        </w:rPr>
        <w:t> </w:t>
      </w:r>
      <w:r>
        <w:rPr/>
        <w:t>itu</w:t>
      </w:r>
      <w:r>
        <w:rPr>
          <w:spacing w:val="-14"/>
        </w:rPr>
        <w:t> </w:t>
      </w:r>
      <w:r>
        <w:rPr/>
        <w:t>untuk</w:t>
      </w:r>
      <w:r>
        <w:rPr>
          <w:spacing w:val="-14"/>
        </w:rPr>
        <w:t> </w:t>
      </w:r>
      <w:r>
        <w:rPr/>
        <w:t>mengajukan</w:t>
      </w:r>
      <w:r>
        <w:rPr>
          <w:spacing w:val="-13"/>
        </w:rPr>
        <w:t> </w:t>
      </w:r>
      <w:r>
        <w:rPr/>
        <w:t>tuntutan</w:t>
      </w:r>
      <w:r>
        <w:rPr>
          <w:spacing w:val="-14"/>
        </w:rPr>
        <w:t> </w:t>
      </w:r>
      <w:r>
        <w:rPr/>
        <w:t>berdasarkan</w:t>
      </w:r>
      <w:r>
        <w:rPr>
          <w:spacing w:val="-14"/>
        </w:rPr>
        <w:t> </w:t>
      </w:r>
      <w:r>
        <w:rPr/>
        <w:t>hak</w:t>
      </w:r>
      <w:r>
        <w:rPr>
          <w:spacing w:val="-11"/>
        </w:rPr>
        <w:t> </w:t>
      </w:r>
      <w:r>
        <w:rPr/>
        <w:t>miliknya. Bila</w:t>
      </w:r>
      <w:r>
        <w:rPr>
          <w:spacing w:val="-4"/>
        </w:rPr>
        <w:t> </w:t>
      </w:r>
      <w:r>
        <w:rPr/>
        <w:t>besit</w:t>
      </w:r>
      <w:r>
        <w:rPr>
          <w:spacing w:val="-2"/>
        </w:rPr>
        <w:t> </w:t>
      </w:r>
      <w:r>
        <w:rPr/>
        <w:t>itu</w:t>
      </w:r>
      <w:r>
        <w:rPr>
          <w:spacing w:val="-6"/>
        </w:rPr>
        <w:t> </w:t>
      </w:r>
      <w:r>
        <w:rPr/>
        <w:t>diperoleh</w:t>
      </w:r>
      <w:r>
        <w:rPr>
          <w:spacing w:val="-1"/>
        </w:rPr>
        <w:t> </w:t>
      </w:r>
      <w:r>
        <w:rPr/>
        <w:t>dari</w:t>
      </w:r>
      <w:r>
        <w:rPr>
          <w:spacing w:val="-3"/>
        </w:rPr>
        <w:t> </w:t>
      </w:r>
      <w:r>
        <w:rPr/>
        <w:t>pinjam</w:t>
      </w:r>
      <w:r>
        <w:rPr>
          <w:spacing w:val="-2"/>
        </w:rPr>
        <w:t> </w:t>
      </w:r>
      <w:r>
        <w:rPr/>
        <w:t>pakai,</w:t>
      </w:r>
      <w:r>
        <w:rPr>
          <w:spacing w:val="-5"/>
        </w:rPr>
        <w:t> </w:t>
      </w:r>
      <w:r>
        <w:rPr/>
        <w:t>dengan</w:t>
      </w:r>
      <w:r>
        <w:rPr>
          <w:spacing w:val="-1"/>
        </w:rPr>
        <w:t> </w:t>
      </w:r>
      <w:r>
        <w:rPr/>
        <w:t>pencurian</w:t>
      </w:r>
      <w:r>
        <w:rPr>
          <w:spacing w:val="-4"/>
        </w:rPr>
        <w:t> </w:t>
      </w:r>
      <w:r>
        <w:rPr/>
        <w:t>atau</w:t>
      </w:r>
      <w:r>
        <w:rPr>
          <w:spacing w:val="-4"/>
        </w:rPr>
        <w:t> </w:t>
      </w:r>
      <w:r>
        <w:rPr/>
        <w:t>kekerasan,</w:t>
      </w:r>
      <w:r>
        <w:rPr>
          <w:spacing w:val="-3"/>
        </w:rPr>
        <w:t> </w:t>
      </w:r>
      <w:r>
        <w:rPr/>
        <w:t>maka</w:t>
      </w:r>
      <w:r>
        <w:rPr>
          <w:spacing w:val="-4"/>
        </w:rPr>
        <w:t> </w:t>
      </w:r>
      <w:r>
        <w:rPr/>
        <w:t>pemegang besit</w:t>
      </w:r>
      <w:r>
        <w:rPr>
          <w:spacing w:val="-1"/>
        </w:rPr>
        <w:t> </w:t>
      </w:r>
      <w:r>
        <w:rPr/>
        <w:t>tidak</w:t>
      </w:r>
      <w:r>
        <w:rPr>
          <w:spacing w:val="-3"/>
        </w:rPr>
        <w:t> </w:t>
      </w:r>
      <w:r>
        <w:rPr/>
        <w:t>bisa</w:t>
      </w:r>
      <w:r>
        <w:rPr>
          <w:spacing w:val="-3"/>
        </w:rPr>
        <w:t> </w:t>
      </w:r>
      <w:r>
        <w:rPr/>
        <w:t>mengajukan</w:t>
      </w:r>
      <w:r>
        <w:rPr>
          <w:spacing w:val="-3"/>
        </w:rPr>
        <w:t> </w:t>
      </w:r>
      <w:r>
        <w:rPr/>
        <w:t>tuntutan</w:t>
      </w:r>
      <w:r>
        <w:rPr>
          <w:spacing w:val="-3"/>
        </w:rPr>
        <w:t> </w:t>
      </w:r>
      <w:r>
        <w:rPr/>
        <w:t>untuk</w:t>
      </w:r>
      <w:r>
        <w:rPr>
          <w:spacing w:val="-3"/>
        </w:rPr>
        <w:t> </w:t>
      </w:r>
      <w:r>
        <w:rPr/>
        <w:t>dipertahankan dalam</w:t>
      </w:r>
      <w:r>
        <w:rPr>
          <w:spacing w:val="-1"/>
        </w:rPr>
        <w:t> </w:t>
      </w:r>
      <w:r>
        <w:rPr/>
        <w:t>besitnya</w:t>
      </w:r>
      <w:r>
        <w:rPr>
          <w:spacing w:val="-3"/>
        </w:rPr>
        <w:t> </w:t>
      </w:r>
      <w:r>
        <w:rPr/>
        <w:t>terhadap</w:t>
      </w:r>
      <w:r>
        <w:rPr>
          <w:spacing w:val="-3"/>
        </w:rPr>
        <w:t> </w:t>
      </w:r>
      <w:r>
        <w:rPr/>
        <w:t>orang</w:t>
      </w:r>
      <w:r>
        <w:rPr>
          <w:spacing w:val="-3"/>
        </w:rPr>
        <w:t> </w:t>
      </w:r>
      <w:r>
        <w:rPr/>
        <w:t>dari siapa</w:t>
      </w:r>
      <w:r>
        <w:rPr>
          <w:spacing w:val="-1"/>
        </w:rPr>
        <w:t> </w:t>
      </w:r>
      <w:r>
        <w:rPr/>
        <w:t>besit itu</w:t>
      </w:r>
      <w:r>
        <w:rPr>
          <w:spacing w:val="-1"/>
        </w:rPr>
        <w:t> </w:t>
      </w:r>
      <w:r>
        <w:rPr/>
        <w:t>diperolehnya</w:t>
      </w:r>
      <w:r>
        <w:rPr>
          <w:spacing w:val="-1"/>
        </w:rPr>
        <w:t> </w:t>
      </w:r>
      <w:r>
        <w:rPr/>
        <w:t>atau</w:t>
      </w:r>
      <w:r>
        <w:rPr>
          <w:spacing w:val="-1"/>
        </w:rPr>
        <w:t> </w:t>
      </w:r>
      <w:r>
        <w:rPr/>
        <w:t>dari orang dari siapa</w:t>
      </w:r>
      <w:r>
        <w:rPr>
          <w:spacing w:val="-1"/>
        </w:rPr>
        <w:t> </w:t>
      </w:r>
      <w:r>
        <w:rPr/>
        <w:t>besit</w:t>
      </w:r>
      <w:r>
        <w:rPr>
          <w:spacing w:val="-2"/>
        </w:rPr>
        <w:t> </w:t>
      </w:r>
      <w:r>
        <w:rPr/>
        <w:t>itu diambil.</w:t>
      </w:r>
    </w:p>
    <w:p>
      <w:pPr>
        <w:pStyle w:val="BodyText"/>
        <w:spacing w:before="118"/>
        <w:ind w:left="0"/>
      </w:pPr>
    </w:p>
    <w:p>
      <w:pPr>
        <w:pStyle w:val="BodyText"/>
        <w:ind w:left="4005"/>
      </w:pPr>
      <w:r>
        <w:rPr>
          <w:w w:val="105"/>
        </w:rPr>
        <w:t>Pasal</w:t>
      </w:r>
      <w:r>
        <w:rPr>
          <w:spacing w:val="17"/>
          <w:w w:val="105"/>
        </w:rPr>
        <w:t> </w:t>
      </w:r>
      <w:r>
        <w:rPr>
          <w:spacing w:val="-5"/>
          <w:w w:val="105"/>
        </w:rPr>
        <w:t>558</w:t>
      </w:r>
    </w:p>
    <w:p>
      <w:pPr>
        <w:pStyle w:val="BodyText"/>
        <w:spacing w:before="59"/>
        <w:ind w:right="61" w:hanging="1"/>
      </w:pPr>
      <w:r>
        <w:rPr/>
        <w:t>Tuntutan</w:t>
      </w:r>
      <w:r>
        <w:rPr>
          <w:spacing w:val="-9"/>
        </w:rPr>
        <w:t> </w:t>
      </w:r>
      <w:r>
        <w:rPr/>
        <w:t>utuk</w:t>
      </w:r>
      <w:r>
        <w:rPr>
          <w:spacing w:val="-11"/>
        </w:rPr>
        <w:t> </w:t>
      </w:r>
      <w:r>
        <w:rPr/>
        <w:t>mempertahankan</w:t>
      </w:r>
      <w:r>
        <w:rPr>
          <w:spacing w:val="-7"/>
        </w:rPr>
        <w:t> </w:t>
      </w:r>
      <w:r>
        <w:rPr/>
        <w:t>besit</w:t>
      </w:r>
      <w:r>
        <w:rPr>
          <w:spacing w:val="-8"/>
        </w:rPr>
        <w:t> </w:t>
      </w:r>
      <w:r>
        <w:rPr/>
        <w:t>harus</w:t>
      </w:r>
      <w:r>
        <w:rPr>
          <w:spacing w:val="-9"/>
        </w:rPr>
        <w:t> </w:t>
      </w:r>
      <w:r>
        <w:rPr/>
        <w:t>diajukan</w:t>
      </w:r>
      <w:r>
        <w:rPr>
          <w:spacing w:val="-9"/>
        </w:rPr>
        <w:t> </w:t>
      </w:r>
      <w:r>
        <w:rPr/>
        <w:t>dalam</w:t>
      </w:r>
      <w:r>
        <w:rPr>
          <w:spacing w:val="-8"/>
        </w:rPr>
        <w:t> </w:t>
      </w:r>
      <w:r>
        <w:rPr/>
        <w:t>jangka</w:t>
      </w:r>
      <w:r>
        <w:rPr>
          <w:spacing w:val="-9"/>
        </w:rPr>
        <w:t> </w:t>
      </w:r>
      <w:r>
        <w:rPr/>
        <w:t>waktu</w:t>
      </w:r>
      <w:r>
        <w:rPr>
          <w:spacing w:val="-9"/>
        </w:rPr>
        <w:t> </w:t>
      </w:r>
      <w:r>
        <w:rPr/>
        <w:t>satu</w:t>
      </w:r>
      <w:r>
        <w:rPr>
          <w:spacing w:val="-7"/>
        </w:rPr>
        <w:t> </w:t>
      </w:r>
      <w:r>
        <w:rPr/>
        <w:t>tahun,</w:t>
      </w:r>
      <w:r>
        <w:rPr>
          <w:spacing w:val="-8"/>
        </w:rPr>
        <w:t> </w:t>
      </w:r>
      <w:r>
        <w:rPr/>
        <w:t>terhitung mulai hari pemegang besit diganggu dalam memegang besit.</w:t>
      </w:r>
    </w:p>
    <w:p>
      <w:pPr>
        <w:pStyle w:val="BodyText"/>
        <w:spacing w:before="114"/>
        <w:ind w:left="0"/>
      </w:pPr>
    </w:p>
    <w:p>
      <w:pPr>
        <w:pStyle w:val="BodyText"/>
        <w:ind w:left="4005"/>
      </w:pPr>
      <w:r>
        <w:rPr>
          <w:w w:val="105"/>
        </w:rPr>
        <w:t>Pasal</w:t>
      </w:r>
      <w:r>
        <w:rPr>
          <w:spacing w:val="17"/>
          <w:w w:val="105"/>
        </w:rPr>
        <w:t> </w:t>
      </w:r>
      <w:r>
        <w:rPr>
          <w:spacing w:val="-5"/>
          <w:w w:val="105"/>
        </w:rPr>
        <w:t>559</w:t>
      </w:r>
    </w:p>
    <w:p>
      <w:pPr>
        <w:pStyle w:val="BodyText"/>
        <w:spacing w:before="57"/>
        <w:ind w:right="98" w:hanging="1"/>
      </w:pPr>
      <w:r>
        <w:rPr/>
        <w:t>Tuntutan</w:t>
      </w:r>
      <w:r>
        <w:rPr>
          <w:spacing w:val="-14"/>
        </w:rPr>
        <w:t> </w:t>
      </w:r>
      <w:r>
        <w:rPr/>
        <w:t>ini</w:t>
      </w:r>
      <w:r>
        <w:rPr>
          <w:spacing w:val="-14"/>
        </w:rPr>
        <w:t> </w:t>
      </w:r>
      <w:r>
        <w:rPr/>
        <w:t>bertujuan</w:t>
      </w:r>
      <w:r>
        <w:rPr>
          <w:spacing w:val="-13"/>
        </w:rPr>
        <w:t> </w:t>
      </w:r>
      <w:r>
        <w:rPr/>
        <w:t>supaya</w:t>
      </w:r>
      <w:r>
        <w:rPr>
          <w:spacing w:val="-14"/>
        </w:rPr>
        <w:t> </w:t>
      </w:r>
      <w:r>
        <w:rPr/>
        <w:t>gangguan</w:t>
      </w:r>
      <w:r>
        <w:rPr>
          <w:spacing w:val="-13"/>
        </w:rPr>
        <w:t> </w:t>
      </w:r>
      <w:r>
        <w:rPr/>
        <w:t>dihentikan</w:t>
      </w:r>
      <w:r>
        <w:rPr>
          <w:spacing w:val="-14"/>
        </w:rPr>
        <w:t> </w:t>
      </w:r>
      <w:r>
        <w:rPr/>
        <w:t>dan</w:t>
      </w:r>
      <w:r>
        <w:rPr>
          <w:spacing w:val="-13"/>
        </w:rPr>
        <w:t> </w:t>
      </w:r>
      <w:r>
        <w:rPr/>
        <w:t>pemegang</w:t>
      </w:r>
      <w:r>
        <w:rPr>
          <w:spacing w:val="-11"/>
        </w:rPr>
        <w:t> </w:t>
      </w:r>
      <w:r>
        <w:rPr/>
        <w:t>besit</w:t>
      </w:r>
      <w:r>
        <w:rPr>
          <w:spacing w:val="-12"/>
        </w:rPr>
        <w:t> </w:t>
      </w:r>
      <w:r>
        <w:rPr/>
        <w:t>dipertahankan</w:t>
      </w:r>
      <w:r>
        <w:rPr>
          <w:spacing w:val="-14"/>
        </w:rPr>
        <w:t> </w:t>
      </w:r>
      <w:r>
        <w:rPr/>
        <w:t>dalam kedudukannya dengan penggantian biaya, kerugian dan bunga.</w:t>
      </w:r>
    </w:p>
    <w:p>
      <w:pPr>
        <w:pStyle w:val="BodyText"/>
        <w:spacing w:before="115"/>
        <w:ind w:left="0"/>
      </w:pPr>
    </w:p>
    <w:p>
      <w:pPr>
        <w:pStyle w:val="BodyText"/>
        <w:ind w:left="4005"/>
        <w:jc w:val="both"/>
      </w:pPr>
      <w:r>
        <w:rPr>
          <w:w w:val="105"/>
        </w:rPr>
        <w:t>Pasal</w:t>
      </w:r>
      <w:r>
        <w:rPr>
          <w:spacing w:val="17"/>
          <w:w w:val="105"/>
        </w:rPr>
        <w:t> </w:t>
      </w:r>
      <w:r>
        <w:rPr>
          <w:spacing w:val="-5"/>
          <w:w w:val="105"/>
        </w:rPr>
        <w:t>560</w:t>
      </w:r>
    </w:p>
    <w:p>
      <w:pPr>
        <w:pStyle w:val="BodyText"/>
        <w:spacing w:before="59"/>
        <w:ind w:right="394"/>
        <w:jc w:val="both"/>
      </w:pPr>
      <w:r>
        <w:rPr/>
        <w:t>Besit</w:t>
      </w:r>
      <w:r>
        <w:rPr>
          <w:spacing w:val="-14"/>
        </w:rPr>
        <w:t> </w:t>
      </w:r>
      <w:r>
        <w:rPr/>
        <w:t>harus</w:t>
      </w:r>
      <w:r>
        <w:rPr>
          <w:spacing w:val="-14"/>
        </w:rPr>
        <w:t> </w:t>
      </w:r>
      <w:r>
        <w:rPr/>
        <w:t>dianggap</w:t>
      </w:r>
      <w:r>
        <w:rPr>
          <w:spacing w:val="-14"/>
        </w:rPr>
        <w:t> </w:t>
      </w:r>
      <w:r>
        <w:rPr/>
        <w:t>selalu</w:t>
      </w:r>
      <w:r>
        <w:rPr>
          <w:spacing w:val="-13"/>
        </w:rPr>
        <w:t> </w:t>
      </w:r>
      <w:r>
        <w:rPr/>
        <w:t>ada</w:t>
      </w:r>
      <w:r>
        <w:rPr>
          <w:spacing w:val="-14"/>
        </w:rPr>
        <w:t> </w:t>
      </w:r>
      <w:r>
        <w:rPr/>
        <w:t>pada</w:t>
      </w:r>
      <w:r>
        <w:rPr>
          <w:spacing w:val="-14"/>
        </w:rPr>
        <w:t> </w:t>
      </w:r>
      <w:r>
        <w:rPr/>
        <w:t>orang</w:t>
      </w:r>
      <w:r>
        <w:rPr>
          <w:spacing w:val="-13"/>
        </w:rPr>
        <w:t> </w:t>
      </w:r>
      <w:r>
        <w:rPr/>
        <w:t>yang</w:t>
      </w:r>
      <w:r>
        <w:rPr>
          <w:spacing w:val="-12"/>
        </w:rPr>
        <w:t> </w:t>
      </w:r>
      <w:r>
        <w:rPr/>
        <w:t>tidak</w:t>
      </w:r>
      <w:r>
        <w:rPr>
          <w:spacing w:val="-14"/>
        </w:rPr>
        <w:t> </w:t>
      </w:r>
      <w:r>
        <w:rPr/>
        <w:t>pernah</w:t>
      </w:r>
      <w:r>
        <w:rPr>
          <w:spacing w:val="-12"/>
        </w:rPr>
        <w:t> </w:t>
      </w:r>
      <w:r>
        <w:rPr/>
        <w:t>kehilangan</w:t>
      </w:r>
      <w:r>
        <w:rPr>
          <w:spacing w:val="-14"/>
        </w:rPr>
        <w:t> </w:t>
      </w:r>
      <w:r>
        <w:rPr/>
        <w:t>haknya</w:t>
      </w:r>
      <w:r>
        <w:rPr>
          <w:spacing w:val="-14"/>
        </w:rPr>
        <w:t> </w:t>
      </w:r>
      <w:r>
        <w:rPr/>
        <w:t>atas</w:t>
      </w:r>
      <w:r>
        <w:rPr>
          <w:spacing w:val="-13"/>
        </w:rPr>
        <w:t> </w:t>
      </w:r>
      <w:r>
        <w:rPr/>
        <w:t>besit, yang</w:t>
      </w:r>
      <w:r>
        <w:rPr>
          <w:spacing w:val="-14"/>
        </w:rPr>
        <w:t> </w:t>
      </w:r>
      <w:r>
        <w:rPr/>
        <w:t>kemudian</w:t>
      </w:r>
      <w:r>
        <w:rPr>
          <w:spacing w:val="-14"/>
        </w:rPr>
        <w:t> </w:t>
      </w:r>
      <w:r>
        <w:rPr/>
        <w:t>oleh</w:t>
      </w:r>
      <w:r>
        <w:rPr>
          <w:spacing w:val="-14"/>
        </w:rPr>
        <w:t> </w:t>
      </w:r>
      <w:r>
        <w:rPr/>
        <w:t>Hakim</w:t>
      </w:r>
      <w:r>
        <w:rPr>
          <w:spacing w:val="-13"/>
        </w:rPr>
        <w:t> </w:t>
      </w:r>
      <w:r>
        <w:rPr/>
        <w:t>dipertahankan</w:t>
      </w:r>
      <w:r>
        <w:rPr>
          <w:spacing w:val="-14"/>
        </w:rPr>
        <w:t> </w:t>
      </w:r>
      <w:r>
        <w:rPr/>
        <w:t>kedudukannya</w:t>
      </w:r>
      <w:r>
        <w:rPr>
          <w:spacing w:val="-14"/>
        </w:rPr>
        <w:t> </w:t>
      </w:r>
      <w:r>
        <w:rPr/>
        <w:t>tanpa</w:t>
      </w:r>
      <w:r>
        <w:rPr>
          <w:spacing w:val="-14"/>
        </w:rPr>
        <w:t> </w:t>
      </w:r>
      <w:r>
        <w:rPr/>
        <w:t>mengurangi</w:t>
      </w:r>
      <w:r>
        <w:rPr>
          <w:spacing w:val="-13"/>
        </w:rPr>
        <w:t> </w:t>
      </w:r>
      <w:r>
        <w:rPr/>
        <w:t>apa</w:t>
      </w:r>
      <w:r>
        <w:rPr>
          <w:spacing w:val="-14"/>
        </w:rPr>
        <w:t> </w:t>
      </w:r>
      <w:r>
        <w:rPr/>
        <w:t>yang</w:t>
      </w:r>
      <w:r>
        <w:rPr>
          <w:spacing w:val="-14"/>
        </w:rPr>
        <w:t> </w:t>
      </w:r>
      <w:r>
        <w:rPr/>
        <w:t>lebih lanjut diatur tentang buah hasilnya.</w:t>
      </w:r>
    </w:p>
    <w:p>
      <w:pPr>
        <w:pStyle w:val="BodyText"/>
        <w:spacing w:after="0"/>
        <w:jc w:val="both"/>
        <w:sectPr>
          <w:pgSz w:w="12240" w:h="15840"/>
          <w:pgMar w:top="1520" w:bottom="280" w:left="1800" w:right="1800"/>
        </w:sectPr>
      </w:pPr>
    </w:p>
    <w:p>
      <w:pPr>
        <w:pStyle w:val="BodyText"/>
        <w:spacing w:before="74"/>
        <w:ind w:left="4015"/>
      </w:pPr>
      <w:r>
        <w:rPr/>
        <w:t>Pasal</w:t>
      </w:r>
      <w:r>
        <w:rPr>
          <w:spacing w:val="42"/>
        </w:rPr>
        <w:t> </w:t>
      </w:r>
      <w:r>
        <w:rPr>
          <w:spacing w:val="-5"/>
        </w:rPr>
        <w:t>561</w:t>
      </w:r>
    </w:p>
    <w:p>
      <w:pPr>
        <w:pStyle w:val="BodyText"/>
        <w:spacing w:before="59"/>
      </w:pPr>
      <w:r>
        <w:rPr/>
        <w:t>Bila</w:t>
      </w:r>
      <w:r>
        <w:rPr>
          <w:spacing w:val="-14"/>
        </w:rPr>
        <w:t> </w:t>
      </w:r>
      <w:r>
        <w:rPr/>
        <w:t>dalam</w:t>
      </w:r>
      <w:r>
        <w:rPr>
          <w:spacing w:val="-13"/>
        </w:rPr>
        <w:t> </w:t>
      </w:r>
      <w:r>
        <w:rPr/>
        <w:t>suatu</w:t>
      </w:r>
      <w:r>
        <w:rPr>
          <w:spacing w:val="-12"/>
        </w:rPr>
        <w:t> </w:t>
      </w:r>
      <w:r>
        <w:rPr/>
        <w:t>perkara</w:t>
      </w:r>
      <w:r>
        <w:rPr>
          <w:spacing w:val="-14"/>
        </w:rPr>
        <w:t> </w:t>
      </w:r>
      <w:r>
        <w:rPr/>
        <w:t>kedua</w:t>
      </w:r>
      <w:r>
        <w:rPr>
          <w:spacing w:val="-14"/>
        </w:rPr>
        <w:t> </w:t>
      </w:r>
      <w:r>
        <w:rPr/>
        <w:t>pihak</w:t>
      </w:r>
      <w:r>
        <w:rPr>
          <w:spacing w:val="-12"/>
        </w:rPr>
        <w:t> </w:t>
      </w:r>
      <w:r>
        <w:rPr/>
        <w:t>saling</w:t>
      </w:r>
      <w:r>
        <w:rPr>
          <w:spacing w:val="-12"/>
        </w:rPr>
        <w:t> </w:t>
      </w:r>
      <w:r>
        <w:rPr/>
        <w:t>menuntut</w:t>
      </w:r>
      <w:r>
        <w:rPr>
          <w:spacing w:val="-13"/>
        </w:rPr>
        <w:t> </w:t>
      </w:r>
      <w:r>
        <w:rPr/>
        <w:t>supaya</w:t>
      </w:r>
      <w:r>
        <w:rPr>
          <w:spacing w:val="-14"/>
        </w:rPr>
        <w:t> </w:t>
      </w:r>
      <w:r>
        <w:rPr/>
        <w:t>dipertahankan</w:t>
      </w:r>
      <w:r>
        <w:rPr>
          <w:spacing w:val="-12"/>
        </w:rPr>
        <w:t> </w:t>
      </w:r>
      <w:r>
        <w:rPr/>
        <w:t>kedudukannya dalam memegang besit, dan Hakim berpendapat bahwa kedudukan itu tidak terbukti sebagaimana patutnya, maka tanpa memberi keputusan tentang hak besit, Hakim berkuasa memerintahkan</w:t>
      </w:r>
      <w:r>
        <w:rPr>
          <w:spacing w:val="-9"/>
        </w:rPr>
        <w:t> </w:t>
      </w:r>
      <w:r>
        <w:rPr/>
        <w:t>agar</w:t>
      </w:r>
      <w:r>
        <w:rPr>
          <w:spacing w:val="-10"/>
        </w:rPr>
        <w:t> </w:t>
      </w:r>
      <w:r>
        <w:rPr/>
        <w:t>kedua</w:t>
      </w:r>
      <w:r>
        <w:rPr>
          <w:spacing w:val="-11"/>
        </w:rPr>
        <w:t> </w:t>
      </w:r>
      <w:r>
        <w:rPr/>
        <w:t>belah</w:t>
      </w:r>
      <w:r>
        <w:rPr>
          <w:spacing w:val="-9"/>
        </w:rPr>
        <w:t> </w:t>
      </w:r>
      <w:r>
        <w:rPr/>
        <w:t>pihak</w:t>
      </w:r>
      <w:r>
        <w:rPr>
          <w:spacing w:val="-11"/>
        </w:rPr>
        <w:t> </w:t>
      </w:r>
      <w:r>
        <w:rPr/>
        <w:t>beperkara</w:t>
      </w:r>
      <w:r>
        <w:rPr>
          <w:spacing w:val="-11"/>
        </w:rPr>
        <w:t> </w:t>
      </w:r>
      <w:r>
        <w:rPr/>
        <w:t>tentang</w:t>
      </w:r>
      <w:r>
        <w:rPr>
          <w:spacing w:val="-9"/>
        </w:rPr>
        <w:t> </w:t>
      </w:r>
      <w:r>
        <w:rPr/>
        <w:t>pemilikan</w:t>
      </w:r>
      <w:r>
        <w:rPr>
          <w:spacing w:val="-11"/>
        </w:rPr>
        <w:t> </w:t>
      </w:r>
      <w:r>
        <w:rPr/>
        <w:t>barang,</w:t>
      </w:r>
      <w:r>
        <w:rPr>
          <w:spacing w:val="-10"/>
        </w:rPr>
        <w:t> </w:t>
      </w:r>
      <w:r>
        <w:rPr/>
        <w:t>atau</w:t>
      </w:r>
      <w:r>
        <w:rPr>
          <w:spacing w:val="-9"/>
        </w:rPr>
        <w:t> </w:t>
      </w:r>
      <w:r>
        <w:rPr/>
        <w:t>salah</w:t>
      </w:r>
      <w:r>
        <w:rPr>
          <w:spacing w:val="-9"/>
        </w:rPr>
        <w:t> </w:t>
      </w:r>
      <w:r>
        <w:rPr/>
        <w:t>satu pihak</w:t>
      </w:r>
      <w:r>
        <w:rPr>
          <w:spacing w:val="-6"/>
        </w:rPr>
        <w:t> </w:t>
      </w:r>
      <w:r>
        <w:rPr/>
        <w:t>diakui</w:t>
      </w:r>
      <w:r>
        <w:rPr>
          <w:spacing w:val="-5"/>
        </w:rPr>
        <w:t> </w:t>
      </w:r>
      <w:r>
        <w:rPr/>
        <w:t>sementara</w:t>
      </w:r>
      <w:r>
        <w:rPr>
          <w:spacing w:val="-6"/>
        </w:rPr>
        <w:t> </w:t>
      </w:r>
      <w:r>
        <w:rPr/>
        <w:t>sebagai</w:t>
      </w:r>
      <w:r>
        <w:rPr>
          <w:spacing w:val="-5"/>
        </w:rPr>
        <w:t> </w:t>
      </w:r>
      <w:r>
        <w:rPr/>
        <w:t>pemegangnya.</w:t>
      </w:r>
      <w:r>
        <w:rPr>
          <w:spacing w:val="-5"/>
        </w:rPr>
        <w:t> </w:t>
      </w:r>
      <w:r>
        <w:rPr/>
        <w:t>Pemegang</w:t>
      </w:r>
      <w:r>
        <w:rPr>
          <w:spacing w:val="-4"/>
        </w:rPr>
        <w:t> </w:t>
      </w:r>
      <w:r>
        <w:rPr/>
        <w:t>besit</w:t>
      </w:r>
      <w:r>
        <w:rPr>
          <w:spacing w:val="-7"/>
        </w:rPr>
        <w:t> </w:t>
      </w:r>
      <w:r>
        <w:rPr/>
        <w:t>ini</w:t>
      </w:r>
      <w:r>
        <w:rPr>
          <w:spacing w:val="-7"/>
        </w:rPr>
        <w:t> </w:t>
      </w:r>
      <w:r>
        <w:rPr/>
        <w:t>hanya</w:t>
      </w:r>
      <w:r>
        <w:rPr>
          <w:spacing w:val="-6"/>
        </w:rPr>
        <w:t> </w:t>
      </w:r>
      <w:r>
        <w:rPr/>
        <w:t>diberikan</w:t>
      </w:r>
      <w:r>
        <w:rPr>
          <w:spacing w:val="-6"/>
        </w:rPr>
        <w:t> </w:t>
      </w:r>
      <w:r>
        <w:rPr/>
        <w:t>hak </w:t>
      </w:r>
      <w:r>
        <w:rPr>
          <w:spacing w:val="-2"/>
        </w:rPr>
        <w:t>menikmati</w:t>
      </w:r>
      <w:r>
        <w:rPr>
          <w:spacing w:val="-5"/>
        </w:rPr>
        <w:t> </w:t>
      </w:r>
      <w:r>
        <w:rPr>
          <w:spacing w:val="-2"/>
        </w:rPr>
        <w:t>barang</w:t>
      </w:r>
      <w:r>
        <w:rPr>
          <w:spacing w:val="-3"/>
        </w:rPr>
        <w:t> </w:t>
      </w:r>
      <w:r>
        <w:rPr>
          <w:spacing w:val="-2"/>
        </w:rPr>
        <w:t>itu</w:t>
      </w:r>
      <w:r>
        <w:rPr>
          <w:spacing w:val="-3"/>
        </w:rPr>
        <w:t> </w:t>
      </w:r>
      <w:r>
        <w:rPr>
          <w:spacing w:val="-2"/>
        </w:rPr>
        <w:t>selama</w:t>
      </w:r>
      <w:r>
        <w:rPr>
          <w:spacing w:val="-6"/>
        </w:rPr>
        <w:t> </w:t>
      </w:r>
      <w:r>
        <w:rPr>
          <w:spacing w:val="-2"/>
        </w:rPr>
        <w:t>perkara</w:t>
      </w:r>
      <w:r>
        <w:rPr>
          <w:spacing w:val="-6"/>
        </w:rPr>
        <w:t> </w:t>
      </w:r>
      <w:r>
        <w:rPr>
          <w:spacing w:val="-2"/>
        </w:rPr>
        <w:t>tentang</w:t>
      </w:r>
      <w:r>
        <w:rPr>
          <w:spacing w:val="-3"/>
        </w:rPr>
        <w:t> </w:t>
      </w:r>
      <w:r>
        <w:rPr>
          <w:spacing w:val="-2"/>
        </w:rPr>
        <w:t>hak</w:t>
      </w:r>
      <w:r>
        <w:rPr>
          <w:spacing w:val="-6"/>
        </w:rPr>
        <w:t> </w:t>
      </w:r>
      <w:r>
        <w:rPr>
          <w:spacing w:val="-2"/>
        </w:rPr>
        <w:t>milik</w:t>
      </w:r>
      <w:r>
        <w:rPr>
          <w:spacing w:val="-6"/>
        </w:rPr>
        <w:t> </w:t>
      </w:r>
      <w:r>
        <w:rPr>
          <w:spacing w:val="-2"/>
        </w:rPr>
        <w:t>berjalan,</w:t>
      </w:r>
      <w:r>
        <w:rPr>
          <w:spacing w:val="-5"/>
        </w:rPr>
        <w:t> </w:t>
      </w:r>
      <w:r>
        <w:rPr>
          <w:spacing w:val="-2"/>
        </w:rPr>
        <w:t>dengan</w:t>
      </w:r>
      <w:r>
        <w:rPr>
          <w:spacing w:val="-6"/>
        </w:rPr>
        <w:t> </w:t>
      </w:r>
      <w:r>
        <w:rPr>
          <w:spacing w:val="-2"/>
        </w:rPr>
        <w:t>kewajiban</w:t>
      </w:r>
      <w:r>
        <w:rPr>
          <w:spacing w:val="-6"/>
        </w:rPr>
        <w:t> </w:t>
      </w:r>
      <w:r>
        <w:rPr>
          <w:spacing w:val="-2"/>
        </w:rPr>
        <w:t>memberi </w:t>
      </w:r>
      <w:r>
        <w:rPr/>
        <w:t>perhitungan</w:t>
      </w:r>
      <w:r>
        <w:rPr>
          <w:spacing w:val="-1"/>
        </w:rPr>
        <w:t> </w:t>
      </w:r>
      <w:r>
        <w:rPr/>
        <w:t>atas hasil-hasil yang telah dinikmatinya.</w:t>
      </w:r>
    </w:p>
    <w:p>
      <w:pPr>
        <w:pStyle w:val="BodyText"/>
        <w:spacing w:before="120"/>
        <w:ind w:left="0"/>
      </w:pPr>
    </w:p>
    <w:p>
      <w:pPr>
        <w:pStyle w:val="BodyText"/>
        <w:ind w:left="4005"/>
      </w:pPr>
      <w:r>
        <w:rPr>
          <w:w w:val="105"/>
        </w:rPr>
        <w:t>Pasal</w:t>
      </w:r>
      <w:r>
        <w:rPr>
          <w:spacing w:val="17"/>
          <w:w w:val="105"/>
        </w:rPr>
        <w:t> </w:t>
      </w:r>
      <w:r>
        <w:rPr>
          <w:spacing w:val="-5"/>
          <w:w w:val="105"/>
        </w:rPr>
        <w:t>562</w:t>
      </w:r>
    </w:p>
    <w:p>
      <w:pPr>
        <w:pStyle w:val="BodyText"/>
        <w:spacing w:before="56"/>
        <w:ind w:right="189"/>
      </w:pPr>
      <w:r>
        <w:rPr>
          <w:spacing w:val="-2"/>
        </w:rPr>
        <w:t>Bila</w:t>
      </w:r>
      <w:r>
        <w:rPr>
          <w:spacing w:val="-6"/>
        </w:rPr>
        <w:t> </w:t>
      </w:r>
      <w:r>
        <w:rPr>
          <w:spacing w:val="-2"/>
        </w:rPr>
        <w:t>pemegang</w:t>
      </w:r>
      <w:r>
        <w:rPr>
          <w:spacing w:val="-4"/>
        </w:rPr>
        <w:t> </w:t>
      </w:r>
      <w:r>
        <w:rPr>
          <w:spacing w:val="-2"/>
        </w:rPr>
        <w:t>besit</w:t>
      </w:r>
      <w:r>
        <w:rPr>
          <w:spacing w:val="-4"/>
        </w:rPr>
        <w:t> </w:t>
      </w:r>
      <w:r>
        <w:rPr>
          <w:spacing w:val="-2"/>
        </w:rPr>
        <w:t>atas</w:t>
      </w:r>
      <w:r>
        <w:rPr>
          <w:spacing w:val="-6"/>
        </w:rPr>
        <w:t> </w:t>
      </w:r>
      <w:r>
        <w:rPr>
          <w:spacing w:val="-2"/>
        </w:rPr>
        <w:t>pekarangan</w:t>
      </w:r>
      <w:r>
        <w:rPr>
          <w:spacing w:val="-6"/>
        </w:rPr>
        <w:t> </w:t>
      </w:r>
      <w:r>
        <w:rPr>
          <w:spacing w:val="-2"/>
        </w:rPr>
        <w:t>atau</w:t>
      </w:r>
      <w:r>
        <w:rPr>
          <w:spacing w:val="-6"/>
        </w:rPr>
        <w:t> </w:t>
      </w:r>
      <w:r>
        <w:rPr>
          <w:spacing w:val="-2"/>
        </w:rPr>
        <w:t>bangunan</w:t>
      </w:r>
      <w:r>
        <w:rPr>
          <w:spacing w:val="-6"/>
        </w:rPr>
        <w:t> </w:t>
      </w:r>
      <w:r>
        <w:rPr>
          <w:spacing w:val="-2"/>
        </w:rPr>
        <w:t>kehilangan</w:t>
      </w:r>
      <w:r>
        <w:rPr>
          <w:spacing w:val="-4"/>
        </w:rPr>
        <w:t> </w:t>
      </w:r>
      <w:r>
        <w:rPr>
          <w:spacing w:val="-2"/>
        </w:rPr>
        <w:t>besitnya</w:t>
      </w:r>
      <w:r>
        <w:rPr>
          <w:spacing w:val="-6"/>
        </w:rPr>
        <w:t> </w:t>
      </w:r>
      <w:r>
        <w:rPr>
          <w:spacing w:val="-2"/>
        </w:rPr>
        <w:t>tanpa</w:t>
      </w:r>
      <w:r>
        <w:rPr>
          <w:spacing w:val="-6"/>
        </w:rPr>
        <w:t> </w:t>
      </w:r>
      <w:r>
        <w:rPr>
          <w:spacing w:val="-2"/>
        </w:rPr>
        <w:t>kekerasan, </w:t>
      </w:r>
      <w:r>
        <w:rPr/>
        <w:t>maka ia dapat mengajukan tuntutan terhadap pemegangnya supaya dipulihkan atau dipertahankan besitnya.</w:t>
      </w:r>
    </w:p>
    <w:p>
      <w:pPr>
        <w:pStyle w:val="BodyText"/>
        <w:spacing w:before="116"/>
        <w:ind w:left="0"/>
      </w:pPr>
    </w:p>
    <w:p>
      <w:pPr>
        <w:pStyle w:val="BodyText"/>
        <w:ind w:left="4005"/>
      </w:pPr>
      <w:r>
        <w:rPr>
          <w:w w:val="105"/>
        </w:rPr>
        <w:t>Pasal</w:t>
      </w:r>
      <w:r>
        <w:rPr>
          <w:spacing w:val="17"/>
          <w:w w:val="105"/>
        </w:rPr>
        <w:t> </w:t>
      </w:r>
      <w:r>
        <w:rPr>
          <w:spacing w:val="-5"/>
          <w:w w:val="105"/>
        </w:rPr>
        <w:t>563</w:t>
      </w:r>
    </w:p>
    <w:p>
      <w:pPr>
        <w:pStyle w:val="BodyText"/>
        <w:spacing w:before="57"/>
      </w:pPr>
      <w:r>
        <w:rPr/>
        <w:t>Dalam</w:t>
      </w:r>
      <w:r>
        <w:rPr>
          <w:spacing w:val="-9"/>
        </w:rPr>
        <w:t> </w:t>
      </w:r>
      <w:r>
        <w:rPr/>
        <w:t>hal</w:t>
      </w:r>
      <w:r>
        <w:rPr>
          <w:spacing w:val="-8"/>
        </w:rPr>
        <w:t> </w:t>
      </w:r>
      <w:r>
        <w:rPr/>
        <w:t>terjadi</w:t>
      </w:r>
      <w:r>
        <w:rPr>
          <w:spacing w:val="-8"/>
        </w:rPr>
        <w:t> </w:t>
      </w:r>
      <w:r>
        <w:rPr/>
        <w:t>suatu</w:t>
      </w:r>
      <w:r>
        <w:rPr>
          <w:spacing w:val="-9"/>
        </w:rPr>
        <w:t> </w:t>
      </w:r>
      <w:r>
        <w:rPr/>
        <w:t>perampasan</w:t>
      </w:r>
      <w:r>
        <w:rPr>
          <w:spacing w:val="-9"/>
        </w:rPr>
        <w:t> </w:t>
      </w:r>
      <w:r>
        <w:rPr/>
        <w:t>dengan</w:t>
      </w:r>
      <w:r>
        <w:rPr>
          <w:spacing w:val="-6"/>
        </w:rPr>
        <w:t> </w:t>
      </w:r>
      <w:r>
        <w:rPr/>
        <w:t>kekerasan.</w:t>
      </w:r>
      <w:r>
        <w:rPr>
          <w:spacing w:val="-8"/>
        </w:rPr>
        <w:t> </w:t>
      </w:r>
      <w:r>
        <w:rPr/>
        <w:t>gugatan</w:t>
      </w:r>
      <w:r>
        <w:rPr>
          <w:spacing w:val="-6"/>
        </w:rPr>
        <w:t> </w:t>
      </w:r>
      <w:r>
        <w:rPr/>
        <w:t>untuk</w:t>
      </w:r>
      <w:r>
        <w:rPr>
          <w:spacing w:val="-6"/>
        </w:rPr>
        <w:t> </w:t>
      </w:r>
      <w:r>
        <w:rPr/>
        <w:t>memulihkan</w:t>
      </w:r>
      <w:r>
        <w:rPr>
          <w:spacing w:val="-9"/>
        </w:rPr>
        <w:t> </w:t>
      </w:r>
      <w:r>
        <w:rPr/>
        <w:t>besit</w:t>
      </w:r>
      <w:r>
        <w:rPr>
          <w:spacing w:val="-7"/>
        </w:rPr>
        <w:t> </w:t>
      </w:r>
      <w:r>
        <w:rPr/>
        <w:t>harus diajukan,</w:t>
      </w:r>
      <w:r>
        <w:rPr>
          <w:spacing w:val="-3"/>
        </w:rPr>
        <w:t> </w:t>
      </w:r>
      <w:r>
        <w:rPr/>
        <w:t>baik</w:t>
      </w:r>
      <w:r>
        <w:rPr>
          <w:spacing w:val="-1"/>
        </w:rPr>
        <w:t> </w:t>
      </w:r>
      <w:r>
        <w:rPr/>
        <w:t>terhadap</w:t>
      </w:r>
      <w:r>
        <w:rPr>
          <w:spacing w:val="-4"/>
        </w:rPr>
        <w:t> </w:t>
      </w:r>
      <w:r>
        <w:rPr/>
        <w:t>mereka</w:t>
      </w:r>
      <w:r>
        <w:rPr>
          <w:spacing w:val="-4"/>
        </w:rPr>
        <w:t> </w:t>
      </w:r>
      <w:r>
        <w:rPr/>
        <w:t>yang</w:t>
      </w:r>
      <w:r>
        <w:rPr>
          <w:spacing w:val="-1"/>
        </w:rPr>
        <w:t> </w:t>
      </w:r>
      <w:r>
        <w:rPr/>
        <w:t>melakukan</w:t>
      </w:r>
      <w:r>
        <w:rPr>
          <w:spacing w:val="-4"/>
        </w:rPr>
        <w:t> </w:t>
      </w:r>
      <w:r>
        <w:rPr/>
        <w:t>kekerasan,</w:t>
      </w:r>
      <w:r>
        <w:rPr>
          <w:spacing w:val="-3"/>
        </w:rPr>
        <w:t> </w:t>
      </w:r>
      <w:r>
        <w:rPr/>
        <w:t>maupun</w:t>
      </w:r>
      <w:r>
        <w:rPr>
          <w:spacing w:val="-4"/>
        </w:rPr>
        <w:t> </w:t>
      </w:r>
      <w:r>
        <w:rPr/>
        <w:t>terhadap</w:t>
      </w:r>
      <w:r>
        <w:rPr>
          <w:spacing w:val="-4"/>
        </w:rPr>
        <w:t> </w:t>
      </w:r>
      <w:r>
        <w:rPr/>
        <w:t>mereka</w:t>
      </w:r>
      <w:r>
        <w:rPr>
          <w:spacing w:val="-4"/>
        </w:rPr>
        <w:t> </w:t>
      </w:r>
      <w:r>
        <w:rPr/>
        <w:t>yang memerintahkannya.</w:t>
      </w:r>
      <w:r>
        <w:rPr>
          <w:spacing w:val="-6"/>
        </w:rPr>
        <w:t> </w:t>
      </w:r>
      <w:r>
        <w:rPr/>
        <w:t>Masing-masing</w:t>
      </w:r>
      <w:r>
        <w:rPr>
          <w:spacing w:val="-4"/>
        </w:rPr>
        <w:t> </w:t>
      </w:r>
      <w:r>
        <w:rPr/>
        <w:t>mereka</w:t>
      </w:r>
      <w:r>
        <w:rPr>
          <w:spacing w:val="-7"/>
        </w:rPr>
        <w:t> </w:t>
      </w:r>
      <w:r>
        <w:rPr/>
        <w:t>bertanggung</w:t>
      </w:r>
      <w:r>
        <w:rPr>
          <w:spacing w:val="-5"/>
        </w:rPr>
        <w:t> </w:t>
      </w:r>
      <w:r>
        <w:rPr/>
        <w:t>jawab</w:t>
      </w:r>
      <w:r>
        <w:rPr>
          <w:spacing w:val="-7"/>
        </w:rPr>
        <w:t> </w:t>
      </w:r>
      <w:r>
        <w:rPr/>
        <w:t>tanggung</w:t>
      </w:r>
      <w:r>
        <w:rPr>
          <w:spacing w:val="-8"/>
        </w:rPr>
        <w:t> </w:t>
      </w:r>
      <w:r>
        <w:rPr/>
        <w:t>menanggung</w:t>
      </w:r>
      <w:r>
        <w:rPr>
          <w:spacing w:val="-7"/>
        </w:rPr>
        <w:t> </w:t>
      </w:r>
      <w:r>
        <w:rPr/>
        <w:t>atas </w:t>
      </w:r>
      <w:r>
        <w:rPr>
          <w:spacing w:val="-2"/>
        </w:rPr>
        <w:t>seluruhnya.</w:t>
      </w:r>
      <w:r>
        <w:rPr>
          <w:spacing w:val="-4"/>
        </w:rPr>
        <w:t> </w:t>
      </w:r>
      <w:r>
        <w:rPr>
          <w:spacing w:val="-2"/>
        </w:rPr>
        <w:t>Agar</w:t>
      </w:r>
      <w:r>
        <w:rPr>
          <w:spacing w:val="-3"/>
        </w:rPr>
        <w:t> </w:t>
      </w:r>
      <w:r>
        <w:rPr>
          <w:spacing w:val="-2"/>
        </w:rPr>
        <w:t>gugatan</w:t>
      </w:r>
      <w:r>
        <w:rPr>
          <w:spacing w:val="-7"/>
        </w:rPr>
        <w:t> </w:t>
      </w:r>
      <w:r>
        <w:rPr>
          <w:spacing w:val="-2"/>
        </w:rPr>
        <w:t>dapat</w:t>
      </w:r>
      <w:r>
        <w:rPr>
          <w:spacing w:val="-6"/>
        </w:rPr>
        <w:t> </w:t>
      </w:r>
      <w:r>
        <w:rPr>
          <w:spacing w:val="-2"/>
        </w:rPr>
        <w:t>diterima,</w:t>
      </w:r>
      <w:r>
        <w:rPr>
          <w:spacing w:val="-4"/>
        </w:rPr>
        <w:t> </w:t>
      </w:r>
      <w:r>
        <w:rPr>
          <w:spacing w:val="-2"/>
        </w:rPr>
        <w:t>penggugat</w:t>
      </w:r>
      <w:r>
        <w:rPr>
          <w:spacing w:val="-4"/>
        </w:rPr>
        <w:t> </w:t>
      </w:r>
      <w:r>
        <w:rPr>
          <w:spacing w:val="-2"/>
        </w:rPr>
        <w:t>hanya</w:t>
      </w:r>
      <w:r>
        <w:rPr>
          <w:spacing w:val="-5"/>
        </w:rPr>
        <w:t> </w:t>
      </w:r>
      <w:r>
        <w:rPr>
          <w:spacing w:val="-2"/>
        </w:rPr>
        <w:t>diwajibkan membuktikan</w:t>
      </w:r>
      <w:r>
        <w:rPr>
          <w:spacing w:val="-5"/>
        </w:rPr>
        <w:t> </w:t>
      </w:r>
      <w:r>
        <w:rPr>
          <w:spacing w:val="-2"/>
        </w:rPr>
        <w:t>perbuatan </w:t>
      </w:r>
      <w:r>
        <w:rPr/>
        <w:t>merampas dengan kekerasan.</w:t>
      </w:r>
    </w:p>
    <w:p>
      <w:pPr>
        <w:pStyle w:val="BodyText"/>
        <w:spacing w:before="119"/>
        <w:ind w:left="0"/>
      </w:pPr>
    </w:p>
    <w:p>
      <w:pPr>
        <w:pStyle w:val="BodyText"/>
        <w:ind w:left="4005"/>
      </w:pPr>
      <w:r>
        <w:rPr>
          <w:w w:val="105"/>
        </w:rPr>
        <w:t>Pasal</w:t>
      </w:r>
      <w:r>
        <w:rPr>
          <w:spacing w:val="17"/>
          <w:w w:val="105"/>
        </w:rPr>
        <w:t> </w:t>
      </w:r>
      <w:r>
        <w:rPr>
          <w:spacing w:val="-5"/>
          <w:w w:val="105"/>
        </w:rPr>
        <w:t>564</w:t>
      </w:r>
    </w:p>
    <w:p>
      <w:pPr>
        <w:pStyle w:val="BodyText"/>
        <w:spacing w:before="57"/>
        <w:ind w:right="189"/>
      </w:pPr>
      <w:r>
        <w:rPr/>
        <w:t>Gugatan</w:t>
      </w:r>
      <w:r>
        <w:rPr>
          <w:spacing w:val="-14"/>
        </w:rPr>
        <w:t> </w:t>
      </w:r>
      <w:r>
        <w:rPr/>
        <w:t>yang</w:t>
      </w:r>
      <w:r>
        <w:rPr>
          <w:spacing w:val="-12"/>
        </w:rPr>
        <w:t> </w:t>
      </w:r>
      <w:r>
        <w:rPr/>
        <w:t>sama</w:t>
      </w:r>
      <w:r>
        <w:rPr>
          <w:spacing w:val="-14"/>
        </w:rPr>
        <w:t> </w:t>
      </w:r>
      <w:r>
        <w:rPr/>
        <w:t>dapat</w:t>
      </w:r>
      <w:r>
        <w:rPr>
          <w:spacing w:val="-14"/>
        </w:rPr>
        <w:t> </w:t>
      </w:r>
      <w:r>
        <w:rPr/>
        <w:t>diajukan</w:t>
      </w:r>
      <w:r>
        <w:rPr>
          <w:spacing w:val="-11"/>
        </w:rPr>
        <w:t> </w:t>
      </w:r>
      <w:r>
        <w:rPr/>
        <w:t>terhadap</w:t>
      </w:r>
      <w:r>
        <w:rPr>
          <w:spacing w:val="-12"/>
        </w:rPr>
        <w:t> </w:t>
      </w:r>
      <w:r>
        <w:rPr/>
        <w:t>semua</w:t>
      </w:r>
      <w:r>
        <w:rPr>
          <w:spacing w:val="-14"/>
        </w:rPr>
        <w:t> </w:t>
      </w:r>
      <w:r>
        <w:rPr/>
        <w:t>orang</w:t>
      </w:r>
      <w:r>
        <w:rPr>
          <w:spacing w:val="-12"/>
        </w:rPr>
        <w:t> </w:t>
      </w:r>
      <w:r>
        <w:rPr/>
        <w:t>yang</w:t>
      </w:r>
      <w:r>
        <w:rPr>
          <w:spacing w:val="-12"/>
        </w:rPr>
        <w:t> </w:t>
      </w:r>
      <w:r>
        <w:rPr/>
        <w:t>dengan</w:t>
      </w:r>
      <w:r>
        <w:rPr>
          <w:spacing w:val="-14"/>
        </w:rPr>
        <w:t> </w:t>
      </w:r>
      <w:r>
        <w:rPr/>
        <w:t>itikad</w:t>
      </w:r>
      <w:r>
        <w:rPr>
          <w:spacing w:val="-14"/>
        </w:rPr>
        <w:t> </w:t>
      </w:r>
      <w:r>
        <w:rPr/>
        <w:t>buruk melepaskan besit.</w:t>
      </w:r>
    </w:p>
    <w:p>
      <w:pPr>
        <w:pStyle w:val="BodyText"/>
        <w:spacing w:before="114"/>
        <w:ind w:left="0"/>
      </w:pPr>
    </w:p>
    <w:p>
      <w:pPr>
        <w:pStyle w:val="BodyText"/>
        <w:ind w:left="4005"/>
      </w:pPr>
      <w:r>
        <w:rPr>
          <w:w w:val="105"/>
        </w:rPr>
        <w:t>Pasal</w:t>
      </w:r>
      <w:r>
        <w:rPr>
          <w:spacing w:val="17"/>
          <w:w w:val="105"/>
        </w:rPr>
        <w:t> </w:t>
      </w:r>
      <w:r>
        <w:rPr>
          <w:spacing w:val="-5"/>
          <w:w w:val="105"/>
        </w:rPr>
        <w:t>565</w:t>
      </w:r>
    </w:p>
    <w:p>
      <w:pPr>
        <w:pStyle w:val="BodyText"/>
        <w:spacing w:before="57"/>
      </w:pPr>
      <w:r>
        <w:rPr>
          <w:spacing w:val="-2"/>
        </w:rPr>
        <w:t>Gugatan</w:t>
      </w:r>
      <w:r>
        <w:rPr>
          <w:spacing w:val="-5"/>
        </w:rPr>
        <w:t> </w:t>
      </w:r>
      <w:r>
        <w:rPr>
          <w:spacing w:val="-2"/>
        </w:rPr>
        <w:t>supaya</w:t>
      </w:r>
      <w:r>
        <w:rPr>
          <w:spacing w:val="-5"/>
        </w:rPr>
        <w:t> </w:t>
      </w:r>
      <w:r>
        <w:rPr>
          <w:spacing w:val="-2"/>
        </w:rPr>
        <w:t>besit</w:t>
      </w:r>
      <w:r>
        <w:rPr>
          <w:spacing w:val="-3"/>
        </w:rPr>
        <w:t> </w:t>
      </w:r>
      <w:r>
        <w:rPr>
          <w:spacing w:val="-2"/>
        </w:rPr>
        <w:t>dipulihkan</w:t>
      </w:r>
      <w:r>
        <w:rPr>
          <w:spacing w:val="-3"/>
        </w:rPr>
        <w:t> </w:t>
      </w:r>
      <w:r>
        <w:rPr>
          <w:spacing w:val="-2"/>
        </w:rPr>
        <w:t>dan</w:t>
      </w:r>
      <w:r>
        <w:rPr>
          <w:spacing w:val="-3"/>
        </w:rPr>
        <w:t> </w:t>
      </w:r>
      <w:r>
        <w:rPr>
          <w:spacing w:val="-2"/>
        </w:rPr>
        <w:t>dipertahankan, yang</w:t>
      </w:r>
      <w:r>
        <w:rPr>
          <w:spacing w:val="-3"/>
        </w:rPr>
        <w:t> </w:t>
      </w:r>
      <w:r>
        <w:rPr>
          <w:spacing w:val="-2"/>
        </w:rPr>
        <w:t>dibicarakan</w:t>
      </w:r>
      <w:r>
        <w:rPr>
          <w:spacing w:val="-3"/>
        </w:rPr>
        <w:t> </w:t>
      </w:r>
      <w:r>
        <w:rPr>
          <w:spacing w:val="-2"/>
        </w:rPr>
        <w:t>dalam</w:t>
      </w:r>
      <w:r>
        <w:rPr>
          <w:spacing w:val="-3"/>
        </w:rPr>
        <w:t> </w:t>
      </w:r>
      <w:r>
        <w:rPr>
          <w:spacing w:val="-2"/>
        </w:rPr>
        <w:t>Pasal</w:t>
      </w:r>
      <w:r>
        <w:rPr>
          <w:spacing w:val="-4"/>
        </w:rPr>
        <w:t> </w:t>
      </w:r>
      <w:r>
        <w:rPr>
          <w:spacing w:val="-2"/>
        </w:rPr>
        <w:t>562,</w:t>
      </w:r>
      <w:r>
        <w:rPr>
          <w:spacing w:val="-4"/>
        </w:rPr>
        <w:t> </w:t>
      </w:r>
      <w:r>
        <w:rPr>
          <w:spacing w:val="-2"/>
        </w:rPr>
        <w:t>harus </w:t>
      </w:r>
      <w:r>
        <w:rPr/>
        <w:t>diajukan</w:t>
      </w:r>
      <w:r>
        <w:rPr>
          <w:spacing w:val="-2"/>
        </w:rPr>
        <w:t> </w:t>
      </w:r>
      <w:r>
        <w:rPr/>
        <w:t>dalam</w:t>
      </w:r>
      <w:r>
        <w:rPr>
          <w:spacing w:val="-3"/>
        </w:rPr>
        <w:t> </w:t>
      </w:r>
      <w:r>
        <w:rPr/>
        <w:t>tenggang</w:t>
      </w:r>
      <w:r>
        <w:rPr>
          <w:spacing w:val="-3"/>
        </w:rPr>
        <w:t> </w:t>
      </w:r>
      <w:r>
        <w:rPr/>
        <w:t>waktu</w:t>
      </w:r>
      <w:r>
        <w:rPr>
          <w:spacing w:val="-4"/>
        </w:rPr>
        <w:t> </w:t>
      </w:r>
      <w:r>
        <w:rPr/>
        <w:t>satu</w:t>
      </w:r>
      <w:r>
        <w:rPr>
          <w:spacing w:val="-2"/>
        </w:rPr>
        <w:t> </w:t>
      </w:r>
      <w:r>
        <w:rPr/>
        <w:t>tahun,</w:t>
      </w:r>
      <w:r>
        <w:rPr>
          <w:spacing w:val="-3"/>
        </w:rPr>
        <w:t> </w:t>
      </w:r>
      <w:r>
        <w:rPr/>
        <w:t>terhitung</w:t>
      </w:r>
      <w:r>
        <w:rPr>
          <w:spacing w:val="-3"/>
        </w:rPr>
        <w:t> </w:t>
      </w:r>
      <w:r>
        <w:rPr/>
        <w:t>dari</w:t>
      </w:r>
      <w:r>
        <w:rPr>
          <w:spacing w:val="-3"/>
        </w:rPr>
        <w:t> </w:t>
      </w:r>
      <w:r>
        <w:rPr/>
        <w:t>hari</w:t>
      </w:r>
      <w:r>
        <w:rPr>
          <w:spacing w:val="-3"/>
        </w:rPr>
        <w:t> </w:t>
      </w:r>
      <w:r>
        <w:rPr/>
        <w:t>penggugat</w:t>
      </w:r>
      <w:r>
        <w:rPr>
          <w:spacing w:val="-5"/>
        </w:rPr>
        <w:t> </w:t>
      </w:r>
      <w:r>
        <w:rPr/>
        <w:t>mulai</w:t>
      </w:r>
      <w:r>
        <w:rPr>
          <w:spacing w:val="-3"/>
        </w:rPr>
        <w:t> </w:t>
      </w:r>
      <w:r>
        <w:rPr/>
        <w:t>kehilangan seluruh</w:t>
      </w:r>
      <w:r>
        <w:rPr>
          <w:spacing w:val="-3"/>
        </w:rPr>
        <w:t> </w:t>
      </w:r>
      <w:r>
        <w:rPr/>
        <w:t>kedudukannya;</w:t>
      </w:r>
      <w:r>
        <w:rPr>
          <w:spacing w:val="-2"/>
        </w:rPr>
        <w:t> </w:t>
      </w:r>
      <w:r>
        <w:rPr/>
        <w:t>dan dalam</w:t>
      </w:r>
      <w:r>
        <w:rPr>
          <w:spacing w:val="-1"/>
        </w:rPr>
        <w:t> </w:t>
      </w:r>
      <w:r>
        <w:rPr/>
        <w:t>hal</w:t>
      </w:r>
      <w:r>
        <w:rPr>
          <w:spacing w:val="-2"/>
        </w:rPr>
        <w:t> </w:t>
      </w:r>
      <w:r>
        <w:rPr/>
        <w:t>perampasan dengan</w:t>
      </w:r>
      <w:r>
        <w:rPr>
          <w:spacing w:val="-3"/>
        </w:rPr>
        <w:t> </w:t>
      </w:r>
      <w:r>
        <w:rPr/>
        <w:t>kekerasan,</w:t>
      </w:r>
      <w:r>
        <w:rPr>
          <w:spacing w:val="-2"/>
        </w:rPr>
        <w:t> </w:t>
      </w:r>
      <w:r>
        <w:rPr/>
        <w:t>gugatan</w:t>
      </w:r>
      <w:r>
        <w:rPr>
          <w:spacing w:val="-3"/>
        </w:rPr>
        <w:t> </w:t>
      </w:r>
      <w:r>
        <w:rPr/>
        <w:t>supaya dipulihkan</w:t>
      </w:r>
      <w:r>
        <w:rPr>
          <w:spacing w:val="-5"/>
        </w:rPr>
        <w:t> </w:t>
      </w:r>
      <w:r>
        <w:rPr/>
        <w:t>besit</w:t>
      </w:r>
      <w:r>
        <w:rPr>
          <w:spacing w:val="-3"/>
        </w:rPr>
        <w:t> </w:t>
      </w:r>
      <w:r>
        <w:rPr/>
        <w:t>itu</w:t>
      </w:r>
      <w:r>
        <w:rPr>
          <w:spacing w:val="-5"/>
        </w:rPr>
        <w:t> </w:t>
      </w:r>
      <w:r>
        <w:rPr/>
        <w:t>harus</w:t>
      </w:r>
      <w:r>
        <w:rPr>
          <w:spacing w:val="-7"/>
        </w:rPr>
        <w:t> </w:t>
      </w:r>
      <w:r>
        <w:rPr/>
        <w:t>diajukan</w:t>
      </w:r>
      <w:r>
        <w:rPr>
          <w:spacing w:val="-5"/>
        </w:rPr>
        <w:t> </w:t>
      </w:r>
      <w:r>
        <w:rPr/>
        <w:t>dalam</w:t>
      </w:r>
      <w:r>
        <w:rPr>
          <w:spacing w:val="-3"/>
        </w:rPr>
        <w:t> </w:t>
      </w:r>
      <w:r>
        <w:rPr/>
        <w:t>tenggang</w:t>
      </w:r>
      <w:r>
        <w:rPr>
          <w:spacing w:val="-3"/>
        </w:rPr>
        <w:t> </w:t>
      </w:r>
      <w:r>
        <w:rPr/>
        <w:t>waktu</w:t>
      </w:r>
      <w:r>
        <w:rPr>
          <w:spacing w:val="-5"/>
        </w:rPr>
        <w:t> </w:t>
      </w:r>
      <w:r>
        <w:rPr/>
        <w:t>yang</w:t>
      </w:r>
      <w:r>
        <w:rPr>
          <w:spacing w:val="-2"/>
        </w:rPr>
        <w:t> </w:t>
      </w:r>
      <w:r>
        <w:rPr/>
        <w:t>sama,</w:t>
      </w:r>
      <w:r>
        <w:rPr>
          <w:spacing w:val="-1"/>
        </w:rPr>
        <w:t> </w:t>
      </w:r>
      <w:r>
        <w:rPr/>
        <w:t>terhitung</w:t>
      </w:r>
      <w:r>
        <w:rPr>
          <w:spacing w:val="-2"/>
        </w:rPr>
        <w:t> </w:t>
      </w:r>
      <w:r>
        <w:rPr/>
        <w:t>mulai</w:t>
      </w:r>
      <w:r>
        <w:rPr>
          <w:spacing w:val="-5"/>
        </w:rPr>
        <w:t> </w:t>
      </w:r>
      <w:r>
        <w:rPr/>
        <w:t>hari berakhirnya</w:t>
      </w:r>
      <w:r>
        <w:rPr>
          <w:spacing w:val="-7"/>
        </w:rPr>
        <w:t> </w:t>
      </w:r>
      <w:r>
        <w:rPr/>
        <w:t>kekerasan.</w:t>
      </w:r>
      <w:r>
        <w:rPr>
          <w:spacing w:val="-6"/>
        </w:rPr>
        <w:t> </w:t>
      </w:r>
      <w:r>
        <w:rPr/>
        <w:t>Gugatan</w:t>
      </w:r>
      <w:r>
        <w:rPr>
          <w:spacing w:val="-5"/>
        </w:rPr>
        <w:t> </w:t>
      </w:r>
      <w:r>
        <w:rPr/>
        <w:t>ini</w:t>
      </w:r>
      <w:r>
        <w:rPr>
          <w:spacing w:val="-6"/>
        </w:rPr>
        <w:t> </w:t>
      </w:r>
      <w:r>
        <w:rPr/>
        <w:t>tidak</w:t>
      </w:r>
      <w:r>
        <w:rPr>
          <w:spacing w:val="-7"/>
        </w:rPr>
        <w:t> </w:t>
      </w:r>
      <w:r>
        <w:rPr/>
        <w:t>dapat</w:t>
      </w:r>
      <w:r>
        <w:rPr>
          <w:spacing w:val="-8"/>
        </w:rPr>
        <w:t> </w:t>
      </w:r>
      <w:r>
        <w:rPr/>
        <w:t>diterima,</w:t>
      </w:r>
      <w:r>
        <w:rPr>
          <w:spacing w:val="-6"/>
        </w:rPr>
        <w:t> </w:t>
      </w:r>
      <w:r>
        <w:rPr/>
        <w:t>bila</w:t>
      </w:r>
      <w:r>
        <w:rPr>
          <w:spacing w:val="-7"/>
        </w:rPr>
        <w:t> </w:t>
      </w:r>
      <w:r>
        <w:rPr/>
        <w:t>telah</w:t>
      </w:r>
      <w:r>
        <w:rPr>
          <w:spacing w:val="-7"/>
        </w:rPr>
        <w:t> </w:t>
      </w:r>
      <w:r>
        <w:rPr/>
        <w:t>diajukan</w:t>
      </w:r>
      <w:r>
        <w:rPr>
          <w:spacing w:val="-7"/>
        </w:rPr>
        <w:t> </w:t>
      </w:r>
      <w:r>
        <w:rPr/>
        <w:t>gugatan</w:t>
      </w:r>
      <w:r>
        <w:rPr>
          <w:spacing w:val="-5"/>
        </w:rPr>
        <w:t> </w:t>
      </w:r>
      <w:r>
        <w:rPr/>
        <w:t>tentang hak milik.</w:t>
      </w:r>
    </w:p>
    <w:p>
      <w:pPr>
        <w:pStyle w:val="BodyText"/>
        <w:spacing w:before="120"/>
        <w:ind w:left="0"/>
      </w:pPr>
    </w:p>
    <w:p>
      <w:pPr>
        <w:pStyle w:val="BodyText"/>
        <w:ind w:left="4005"/>
      </w:pPr>
      <w:r>
        <w:rPr>
          <w:w w:val="105"/>
        </w:rPr>
        <w:t>Pasal</w:t>
      </w:r>
      <w:r>
        <w:rPr>
          <w:spacing w:val="17"/>
          <w:w w:val="105"/>
        </w:rPr>
        <w:t> </w:t>
      </w:r>
      <w:r>
        <w:rPr>
          <w:spacing w:val="-5"/>
          <w:w w:val="105"/>
        </w:rPr>
        <w:t>566</w:t>
      </w:r>
    </w:p>
    <w:p>
      <w:pPr>
        <w:pStyle w:val="BodyText"/>
        <w:spacing w:before="57"/>
        <w:ind w:right="254"/>
      </w:pPr>
      <w:r>
        <w:rPr/>
        <w:t>Gugatan</w:t>
      </w:r>
      <w:r>
        <w:rPr>
          <w:spacing w:val="-14"/>
        </w:rPr>
        <w:t> </w:t>
      </w:r>
      <w:r>
        <w:rPr/>
        <w:t>untuk</w:t>
      </w:r>
      <w:r>
        <w:rPr>
          <w:spacing w:val="-14"/>
        </w:rPr>
        <w:t> </w:t>
      </w:r>
      <w:r>
        <w:rPr/>
        <w:t>penyerahan</w:t>
      </w:r>
      <w:r>
        <w:rPr>
          <w:spacing w:val="-14"/>
        </w:rPr>
        <w:t> </w:t>
      </w:r>
      <w:r>
        <w:rPr/>
        <w:t>kembali</w:t>
      </w:r>
      <w:r>
        <w:rPr>
          <w:spacing w:val="-13"/>
        </w:rPr>
        <w:t> </w:t>
      </w:r>
      <w:r>
        <w:rPr/>
        <w:t>dan</w:t>
      </w:r>
      <w:r>
        <w:rPr>
          <w:spacing w:val="-14"/>
        </w:rPr>
        <w:t> </w:t>
      </w:r>
      <w:r>
        <w:rPr/>
        <w:t>pemulihan</w:t>
      </w:r>
      <w:r>
        <w:rPr>
          <w:spacing w:val="-14"/>
        </w:rPr>
        <w:t> </w:t>
      </w:r>
      <w:r>
        <w:rPr/>
        <w:t>besit</w:t>
      </w:r>
      <w:r>
        <w:rPr>
          <w:spacing w:val="-14"/>
        </w:rPr>
        <w:t> </w:t>
      </w:r>
      <w:r>
        <w:rPr/>
        <w:t>selalu</w:t>
      </w:r>
      <w:r>
        <w:rPr>
          <w:spacing w:val="-13"/>
        </w:rPr>
        <w:t> </w:t>
      </w:r>
      <w:r>
        <w:rPr/>
        <w:t>bermaksud</w:t>
      </w:r>
      <w:r>
        <w:rPr>
          <w:spacing w:val="-14"/>
        </w:rPr>
        <w:t> </w:t>
      </w:r>
      <w:r>
        <w:rPr/>
        <w:t>supaya</w:t>
      </w:r>
      <w:r>
        <w:rPr>
          <w:spacing w:val="-14"/>
        </w:rPr>
        <w:t> </w:t>
      </w:r>
      <w:r>
        <w:rPr/>
        <w:t>pemegang besit</w:t>
      </w:r>
      <w:r>
        <w:rPr>
          <w:spacing w:val="-7"/>
        </w:rPr>
        <w:t> </w:t>
      </w:r>
      <w:r>
        <w:rPr/>
        <w:t>yang</w:t>
      </w:r>
      <w:r>
        <w:rPr>
          <w:spacing w:val="-6"/>
        </w:rPr>
        <w:t> </w:t>
      </w:r>
      <w:r>
        <w:rPr/>
        <w:t>semula</w:t>
      </w:r>
      <w:r>
        <w:rPr>
          <w:spacing w:val="-8"/>
        </w:rPr>
        <w:t> </w:t>
      </w:r>
      <w:r>
        <w:rPr/>
        <w:t>dipertahankan</w:t>
      </w:r>
      <w:r>
        <w:rPr>
          <w:spacing w:val="-6"/>
        </w:rPr>
        <w:t> </w:t>
      </w:r>
      <w:r>
        <w:rPr/>
        <w:t>atau</w:t>
      </w:r>
      <w:r>
        <w:rPr>
          <w:spacing w:val="-6"/>
        </w:rPr>
        <w:t> </w:t>
      </w:r>
      <w:r>
        <w:rPr/>
        <w:t>dipulihkan</w:t>
      </w:r>
      <w:r>
        <w:rPr>
          <w:spacing w:val="-6"/>
        </w:rPr>
        <w:t> </w:t>
      </w:r>
      <w:r>
        <w:rPr/>
        <w:t>dalam</w:t>
      </w:r>
      <w:r>
        <w:rPr>
          <w:spacing w:val="-9"/>
        </w:rPr>
        <w:t> </w:t>
      </w:r>
      <w:r>
        <w:rPr/>
        <w:t>kedudukannya</w:t>
      </w:r>
      <w:r>
        <w:rPr>
          <w:spacing w:val="-8"/>
        </w:rPr>
        <w:t> </w:t>
      </w:r>
      <w:r>
        <w:rPr/>
        <w:t>dan</w:t>
      </w:r>
      <w:r>
        <w:rPr>
          <w:spacing w:val="-8"/>
        </w:rPr>
        <w:t> </w:t>
      </w:r>
      <w:r>
        <w:rPr/>
        <w:t>agar</w:t>
      </w:r>
      <w:r>
        <w:rPr>
          <w:spacing w:val="-9"/>
        </w:rPr>
        <w:t> </w:t>
      </w:r>
      <w:r>
        <w:rPr/>
        <w:t>ia</w:t>
      </w:r>
      <w:r>
        <w:rPr>
          <w:spacing w:val="-8"/>
        </w:rPr>
        <w:t> </w:t>
      </w:r>
      <w:r>
        <w:rPr/>
        <w:t>dianggap seakan-akan tidak pernah kehilangan kedudukannya.</w:t>
      </w:r>
    </w:p>
    <w:p>
      <w:pPr>
        <w:pStyle w:val="BodyText"/>
        <w:spacing w:before="116"/>
        <w:ind w:left="0"/>
      </w:pPr>
    </w:p>
    <w:p>
      <w:pPr>
        <w:pStyle w:val="BodyText"/>
        <w:ind w:left="4005"/>
      </w:pPr>
      <w:r>
        <w:rPr>
          <w:w w:val="105"/>
        </w:rPr>
        <w:t>Pasal</w:t>
      </w:r>
      <w:r>
        <w:rPr>
          <w:spacing w:val="17"/>
          <w:w w:val="105"/>
        </w:rPr>
        <w:t> </w:t>
      </w:r>
      <w:r>
        <w:rPr>
          <w:spacing w:val="-5"/>
          <w:w w:val="105"/>
        </w:rPr>
        <w:t>567</w:t>
      </w:r>
    </w:p>
    <w:p>
      <w:pPr>
        <w:pStyle w:val="BodyText"/>
        <w:spacing w:before="57"/>
      </w:pPr>
      <w:r>
        <w:rPr>
          <w:spacing w:val="-2"/>
        </w:rPr>
        <w:t>Dalam</w:t>
      </w:r>
      <w:r>
        <w:rPr>
          <w:spacing w:val="-7"/>
        </w:rPr>
        <w:t> </w:t>
      </w:r>
      <w:r>
        <w:rPr>
          <w:spacing w:val="-2"/>
        </w:rPr>
        <w:t>hubungan</w:t>
      </w:r>
      <w:r>
        <w:rPr>
          <w:spacing w:val="-3"/>
        </w:rPr>
        <w:t> </w:t>
      </w:r>
      <w:r>
        <w:rPr>
          <w:spacing w:val="-2"/>
        </w:rPr>
        <w:t>dengan</w:t>
      </w:r>
      <w:r>
        <w:rPr>
          <w:spacing w:val="-6"/>
        </w:rPr>
        <w:t> </w:t>
      </w:r>
      <w:r>
        <w:rPr>
          <w:spacing w:val="-2"/>
        </w:rPr>
        <w:t>gugatan-gugatan</w:t>
      </w:r>
      <w:r>
        <w:rPr>
          <w:spacing w:val="-6"/>
        </w:rPr>
        <w:t> </w:t>
      </w:r>
      <w:r>
        <w:rPr>
          <w:spacing w:val="-2"/>
        </w:rPr>
        <w:t>ini,</w:t>
      </w:r>
      <w:r>
        <w:rPr>
          <w:spacing w:val="-5"/>
        </w:rPr>
        <w:t> </w:t>
      </w:r>
      <w:r>
        <w:rPr>
          <w:spacing w:val="-2"/>
        </w:rPr>
        <w:t>bagi</w:t>
      </w:r>
      <w:r>
        <w:rPr>
          <w:spacing w:val="-8"/>
        </w:rPr>
        <w:t> </w:t>
      </w:r>
      <w:r>
        <w:rPr>
          <w:spacing w:val="-2"/>
        </w:rPr>
        <w:t>pemegang</w:t>
      </w:r>
      <w:r>
        <w:rPr>
          <w:spacing w:val="-6"/>
        </w:rPr>
        <w:t> </w:t>
      </w:r>
      <w:r>
        <w:rPr>
          <w:spacing w:val="-2"/>
        </w:rPr>
        <w:t>besit,</w:t>
      </w:r>
      <w:r>
        <w:rPr>
          <w:spacing w:val="-5"/>
        </w:rPr>
        <w:t> </w:t>
      </w:r>
      <w:r>
        <w:rPr>
          <w:spacing w:val="-2"/>
        </w:rPr>
        <w:t>baik</w:t>
      </w:r>
      <w:r>
        <w:rPr>
          <w:spacing w:val="-6"/>
        </w:rPr>
        <w:t> </w:t>
      </w:r>
      <w:r>
        <w:rPr>
          <w:spacing w:val="-2"/>
        </w:rPr>
        <w:t>yang</w:t>
      </w:r>
      <w:r>
        <w:rPr>
          <w:spacing w:val="-6"/>
        </w:rPr>
        <w:t> </w:t>
      </w:r>
      <w:r>
        <w:rPr>
          <w:spacing w:val="-2"/>
        </w:rPr>
        <w:t>beritikad</w:t>
      </w:r>
      <w:r>
        <w:rPr>
          <w:spacing w:val="-3"/>
        </w:rPr>
        <w:t> </w:t>
      </w:r>
      <w:r>
        <w:rPr>
          <w:spacing w:val="-2"/>
        </w:rPr>
        <w:t>baik </w:t>
      </w:r>
      <w:r>
        <w:rPr/>
        <w:t>maupun</w:t>
      </w:r>
      <w:r>
        <w:rPr>
          <w:spacing w:val="-10"/>
        </w:rPr>
        <w:t> </w:t>
      </w:r>
      <w:r>
        <w:rPr/>
        <w:t>beritikad</w:t>
      </w:r>
      <w:r>
        <w:rPr>
          <w:spacing w:val="-10"/>
        </w:rPr>
        <w:t> </w:t>
      </w:r>
      <w:r>
        <w:rPr/>
        <w:t>buruk,</w:t>
      </w:r>
      <w:r>
        <w:rPr>
          <w:spacing w:val="-9"/>
        </w:rPr>
        <w:t> </w:t>
      </w:r>
      <w:r>
        <w:rPr/>
        <w:t>tenggang</w:t>
      </w:r>
      <w:r>
        <w:rPr>
          <w:spacing w:val="-7"/>
        </w:rPr>
        <w:t> </w:t>
      </w:r>
      <w:r>
        <w:rPr/>
        <w:t>hak</w:t>
      </w:r>
      <w:r>
        <w:rPr>
          <w:spacing w:val="-10"/>
        </w:rPr>
        <w:t> </w:t>
      </w:r>
      <w:r>
        <w:rPr/>
        <w:t>menikmati</w:t>
      </w:r>
      <w:r>
        <w:rPr>
          <w:spacing w:val="-9"/>
        </w:rPr>
        <w:t> </w:t>
      </w:r>
      <w:r>
        <w:rPr/>
        <w:t>hasil</w:t>
      </w:r>
      <w:r>
        <w:rPr>
          <w:spacing w:val="-9"/>
        </w:rPr>
        <w:t> </w:t>
      </w:r>
      <w:r>
        <w:rPr/>
        <w:t>dan</w:t>
      </w:r>
      <w:r>
        <w:rPr>
          <w:spacing w:val="-10"/>
        </w:rPr>
        <w:t> </w:t>
      </w:r>
      <w:r>
        <w:rPr/>
        <w:t>tentang</w:t>
      </w:r>
      <w:r>
        <w:rPr>
          <w:spacing w:val="-7"/>
        </w:rPr>
        <w:t> </w:t>
      </w:r>
      <w:r>
        <w:rPr/>
        <w:t>biaya</w:t>
      </w:r>
      <w:r>
        <w:rPr>
          <w:spacing w:val="-10"/>
        </w:rPr>
        <w:t> </w:t>
      </w:r>
      <w:r>
        <w:rPr/>
        <w:t>yang</w:t>
      </w:r>
      <w:r>
        <w:rPr>
          <w:spacing w:val="-7"/>
        </w:rPr>
        <w:t> </w:t>
      </w:r>
      <w:r>
        <w:rPr/>
        <w:t>dikeluarkan selama</w:t>
      </w:r>
      <w:r>
        <w:rPr>
          <w:spacing w:val="-10"/>
        </w:rPr>
        <w:t> </w:t>
      </w:r>
      <w:r>
        <w:rPr/>
        <w:t>memegang</w:t>
      </w:r>
      <w:r>
        <w:rPr>
          <w:spacing w:val="-8"/>
        </w:rPr>
        <w:t> </w:t>
      </w:r>
      <w:r>
        <w:rPr/>
        <w:t>besit,</w:t>
      </w:r>
      <w:r>
        <w:rPr>
          <w:spacing w:val="-10"/>
        </w:rPr>
        <w:t> </w:t>
      </w:r>
      <w:r>
        <w:rPr/>
        <w:t>berlaku</w:t>
      </w:r>
      <w:r>
        <w:rPr>
          <w:spacing w:val="-10"/>
        </w:rPr>
        <w:t> </w:t>
      </w:r>
      <w:r>
        <w:rPr/>
        <w:t>ketentuan-ketentuan</w:t>
      </w:r>
      <w:r>
        <w:rPr>
          <w:spacing w:val="-11"/>
        </w:rPr>
        <w:t> </w:t>
      </w:r>
      <w:r>
        <w:rPr/>
        <w:t>yang</w:t>
      </w:r>
      <w:r>
        <w:rPr>
          <w:spacing w:val="-10"/>
        </w:rPr>
        <w:t> </w:t>
      </w:r>
      <w:r>
        <w:rPr/>
        <w:t>diatur</w:t>
      </w:r>
      <w:r>
        <w:rPr>
          <w:spacing w:val="-11"/>
        </w:rPr>
        <w:t> </w:t>
      </w:r>
      <w:r>
        <w:rPr/>
        <w:t>dalam</w:t>
      </w:r>
      <w:r>
        <w:rPr>
          <w:spacing w:val="-9"/>
        </w:rPr>
        <w:t> </w:t>
      </w:r>
      <w:r>
        <w:rPr/>
        <w:t>Bab</w:t>
      </w:r>
      <w:r>
        <w:rPr>
          <w:spacing w:val="-10"/>
        </w:rPr>
        <w:t> </w:t>
      </w:r>
      <w:r>
        <w:rPr/>
        <w:t>III</w:t>
      </w:r>
      <w:r>
        <w:rPr>
          <w:spacing w:val="-10"/>
        </w:rPr>
        <w:t> </w:t>
      </w:r>
      <w:r>
        <w:rPr/>
        <w:t>tentang</w:t>
      </w:r>
      <w:r>
        <w:rPr>
          <w:spacing w:val="-8"/>
        </w:rPr>
        <w:t> </w:t>
      </w:r>
      <w:r>
        <w:rPr/>
        <w:t>hal yang sama untuk penuntutan kembali hak milik.</w:t>
      </w:r>
    </w:p>
    <w:p>
      <w:pPr>
        <w:pStyle w:val="BodyText"/>
        <w:spacing w:after="0"/>
        <w:sectPr>
          <w:pgSz w:w="12240" w:h="15840"/>
          <w:pgMar w:top="1820" w:bottom="280" w:left="1800" w:right="1800"/>
        </w:sectPr>
      </w:pPr>
    </w:p>
    <w:p>
      <w:pPr>
        <w:pStyle w:val="BodyText"/>
        <w:spacing w:before="65"/>
        <w:ind w:left="4005"/>
      </w:pPr>
      <w:r>
        <w:rPr>
          <w:w w:val="105"/>
        </w:rPr>
        <w:t>Pasal</w:t>
      </w:r>
      <w:r>
        <w:rPr>
          <w:spacing w:val="17"/>
          <w:w w:val="105"/>
        </w:rPr>
        <w:t> </w:t>
      </w:r>
      <w:r>
        <w:rPr>
          <w:spacing w:val="-5"/>
          <w:w w:val="105"/>
        </w:rPr>
        <w:t>568</w:t>
      </w:r>
    </w:p>
    <w:p>
      <w:pPr>
        <w:pStyle w:val="BodyText"/>
        <w:spacing w:before="56"/>
        <w:ind w:right="103" w:hanging="1"/>
      </w:pPr>
      <w:r>
        <w:rPr/>
        <w:t>Juga</w:t>
      </w:r>
      <w:r>
        <w:rPr>
          <w:spacing w:val="-14"/>
        </w:rPr>
        <w:t> </w:t>
      </w:r>
      <w:r>
        <w:rPr/>
        <w:t>setelah</w:t>
      </w:r>
      <w:r>
        <w:rPr>
          <w:spacing w:val="-13"/>
        </w:rPr>
        <w:t> </w:t>
      </w:r>
      <w:r>
        <w:rPr/>
        <w:t>lewat</w:t>
      </w:r>
      <w:r>
        <w:rPr>
          <w:spacing w:val="-13"/>
        </w:rPr>
        <w:t> </w:t>
      </w:r>
      <w:r>
        <w:rPr/>
        <w:t>waktu</w:t>
      </w:r>
      <w:r>
        <w:rPr>
          <w:spacing w:val="-13"/>
        </w:rPr>
        <w:t> </w:t>
      </w:r>
      <w:r>
        <w:rPr/>
        <w:t>satu</w:t>
      </w:r>
      <w:r>
        <w:rPr>
          <w:spacing w:val="-13"/>
        </w:rPr>
        <w:t> </w:t>
      </w:r>
      <w:r>
        <w:rPr/>
        <w:t>tahun</w:t>
      </w:r>
      <w:r>
        <w:rPr>
          <w:spacing w:val="-14"/>
        </w:rPr>
        <w:t> </w:t>
      </w:r>
      <w:r>
        <w:rPr/>
        <w:t>yang</w:t>
      </w:r>
      <w:r>
        <w:rPr>
          <w:spacing w:val="-12"/>
        </w:rPr>
        <w:t> </w:t>
      </w:r>
      <w:r>
        <w:rPr/>
        <w:t>ditentukan</w:t>
      </w:r>
      <w:r>
        <w:rPr>
          <w:spacing w:val="-12"/>
        </w:rPr>
        <w:t> </w:t>
      </w:r>
      <w:r>
        <w:rPr/>
        <w:t>dalam</w:t>
      </w:r>
      <w:r>
        <w:rPr>
          <w:spacing w:val="-13"/>
        </w:rPr>
        <w:t> </w:t>
      </w:r>
      <w:r>
        <w:rPr/>
        <w:t>undang-undang</w:t>
      </w:r>
      <w:r>
        <w:rPr>
          <w:spacing w:val="-13"/>
        </w:rPr>
        <w:t> </w:t>
      </w:r>
      <w:r>
        <w:rPr/>
        <w:t>untuk</w:t>
      </w:r>
      <w:r>
        <w:rPr>
          <w:spacing w:val="-13"/>
        </w:rPr>
        <w:t> </w:t>
      </w:r>
      <w:r>
        <w:rPr/>
        <w:t>mengajukan gugatan</w:t>
      </w:r>
      <w:r>
        <w:rPr>
          <w:spacing w:val="-5"/>
        </w:rPr>
        <w:t> </w:t>
      </w:r>
      <w:r>
        <w:rPr/>
        <w:t>akan</w:t>
      </w:r>
      <w:r>
        <w:rPr>
          <w:spacing w:val="-2"/>
        </w:rPr>
        <w:t> </w:t>
      </w:r>
      <w:r>
        <w:rPr/>
        <w:t>pemulihan</w:t>
      </w:r>
      <w:r>
        <w:rPr>
          <w:spacing w:val="-2"/>
        </w:rPr>
        <w:t> </w:t>
      </w:r>
      <w:r>
        <w:rPr/>
        <w:t>besit,</w:t>
      </w:r>
      <w:r>
        <w:rPr>
          <w:spacing w:val="-4"/>
        </w:rPr>
        <w:t> </w:t>
      </w:r>
      <w:r>
        <w:rPr/>
        <w:t>seseorang</w:t>
      </w:r>
      <w:r>
        <w:rPr>
          <w:spacing w:val="-2"/>
        </w:rPr>
        <w:t> </w:t>
      </w:r>
      <w:r>
        <w:rPr/>
        <w:t>yang</w:t>
      </w:r>
      <w:r>
        <w:rPr>
          <w:spacing w:val="-2"/>
        </w:rPr>
        <w:t> </w:t>
      </w:r>
      <w:r>
        <w:rPr/>
        <w:t>besitnya</w:t>
      </w:r>
      <w:r>
        <w:rPr>
          <w:spacing w:val="-5"/>
        </w:rPr>
        <w:t> </w:t>
      </w:r>
      <w:r>
        <w:rPr/>
        <w:t>dirampas</w:t>
      </w:r>
      <w:r>
        <w:rPr>
          <w:spacing w:val="-5"/>
        </w:rPr>
        <w:t> </w:t>
      </w:r>
      <w:r>
        <w:rPr/>
        <w:t>dengan</w:t>
      </w:r>
      <w:r>
        <w:rPr>
          <w:spacing w:val="-2"/>
        </w:rPr>
        <w:t> </w:t>
      </w:r>
      <w:r>
        <w:rPr/>
        <w:t>kekerasan,</w:t>
      </w:r>
      <w:r>
        <w:rPr>
          <w:spacing w:val="-4"/>
        </w:rPr>
        <w:t> </w:t>
      </w:r>
      <w:r>
        <w:rPr/>
        <w:t>berhak menuntut</w:t>
      </w:r>
      <w:r>
        <w:rPr>
          <w:spacing w:val="-14"/>
        </w:rPr>
        <w:t> </w:t>
      </w:r>
      <w:r>
        <w:rPr/>
        <w:t>dengan</w:t>
      </w:r>
      <w:r>
        <w:rPr>
          <w:spacing w:val="-14"/>
        </w:rPr>
        <w:t> </w:t>
      </w:r>
      <w:r>
        <w:rPr/>
        <w:t>gugatan</w:t>
      </w:r>
      <w:r>
        <w:rPr>
          <w:spacing w:val="-14"/>
        </w:rPr>
        <w:t> </w:t>
      </w:r>
      <w:r>
        <w:rPr/>
        <w:t>biasa,</w:t>
      </w:r>
      <w:r>
        <w:rPr>
          <w:spacing w:val="-13"/>
        </w:rPr>
        <w:t> </w:t>
      </w:r>
      <w:r>
        <w:rPr/>
        <w:t>agar</w:t>
      </w:r>
      <w:r>
        <w:rPr>
          <w:spacing w:val="-14"/>
        </w:rPr>
        <w:t> </w:t>
      </w:r>
      <w:r>
        <w:rPr/>
        <w:t>yang</w:t>
      </w:r>
      <w:r>
        <w:rPr>
          <w:spacing w:val="-14"/>
        </w:rPr>
        <w:t> </w:t>
      </w:r>
      <w:r>
        <w:rPr/>
        <w:t>melakukan</w:t>
      </w:r>
      <w:r>
        <w:rPr>
          <w:spacing w:val="-14"/>
        </w:rPr>
        <w:t> </w:t>
      </w:r>
      <w:r>
        <w:rPr/>
        <w:t>kekerasan</w:t>
      </w:r>
      <w:r>
        <w:rPr>
          <w:spacing w:val="-13"/>
        </w:rPr>
        <w:t> </w:t>
      </w:r>
      <w:r>
        <w:rPr/>
        <w:t>dihukum</w:t>
      </w:r>
      <w:r>
        <w:rPr>
          <w:spacing w:val="-14"/>
        </w:rPr>
        <w:t> </w:t>
      </w:r>
      <w:r>
        <w:rPr/>
        <w:t>untuk</w:t>
      </w:r>
      <w:r>
        <w:rPr>
          <w:spacing w:val="-14"/>
        </w:rPr>
        <w:t> </w:t>
      </w:r>
      <w:r>
        <w:rPr/>
        <w:t>menyerahkan kembali</w:t>
      </w:r>
      <w:r>
        <w:rPr>
          <w:spacing w:val="-8"/>
        </w:rPr>
        <w:t> </w:t>
      </w:r>
      <w:r>
        <w:rPr/>
        <w:t>apa</w:t>
      </w:r>
      <w:r>
        <w:rPr>
          <w:spacing w:val="-9"/>
        </w:rPr>
        <w:t> </w:t>
      </w:r>
      <w:r>
        <w:rPr/>
        <w:t>yang</w:t>
      </w:r>
      <w:r>
        <w:rPr>
          <w:spacing w:val="-6"/>
        </w:rPr>
        <w:t> </w:t>
      </w:r>
      <w:r>
        <w:rPr/>
        <w:t>dirampas</w:t>
      </w:r>
      <w:r>
        <w:rPr>
          <w:spacing w:val="-7"/>
        </w:rPr>
        <w:t> </w:t>
      </w:r>
      <w:r>
        <w:rPr/>
        <w:t>dan</w:t>
      </w:r>
      <w:r>
        <w:rPr>
          <w:spacing w:val="-9"/>
        </w:rPr>
        <w:t> </w:t>
      </w:r>
      <w:r>
        <w:rPr/>
        <w:t>mengganti</w:t>
      </w:r>
      <w:r>
        <w:rPr>
          <w:spacing w:val="-8"/>
        </w:rPr>
        <w:t> </w:t>
      </w:r>
      <w:r>
        <w:rPr/>
        <w:t>segala</w:t>
      </w:r>
      <w:r>
        <w:rPr>
          <w:spacing w:val="-9"/>
        </w:rPr>
        <w:t> </w:t>
      </w:r>
      <w:r>
        <w:rPr/>
        <w:t>Biaya,</w:t>
      </w:r>
      <w:r>
        <w:rPr>
          <w:spacing w:val="-8"/>
        </w:rPr>
        <w:t> </w:t>
      </w:r>
      <w:r>
        <w:rPr/>
        <w:t>kerugian</w:t>
      </w:r>
      <w:r>
        <w:rPr>
          <w:spacing w:val="-9"/>
        </w:rPr>
        <w:t> </w:t>
      </w:r>
      <w:r>
        <w:rPr/>
        <w:t>dan</w:t>
      </w:r>
      <w:r>
        <w:rPr>
          <w:spacing w:val="-9"/>
        </w:rPr>
        <w:t> </w:t>
      </w:r>
      <w:r>
        <w:rPr/>
        <w:t>bunga,</w:t>
      </w:r>
      <w:r>
        <w:rPr>
          <w:spacing w:val="-8"/>
        </w:rPr>
        <w:t> </w:t>
      </w:r>
      <w:r>
        <w:rPr/>
        <w:t>akibat</w:t>
      </w:r>
      <w:r>
        <w:rPr>
          <w:spacing w:val="-7"/>
        </w:rPr>
        <w:t> </w:t>
      </w:r>
      <w:r>
        <w:rPr/>
        <w:t>dari perbuatan itu.</w:t>
      </w:r>
    </w:p>
    <w:p>
      <w:pPr>
        <w:pStyle w:val="BodyText"/>
        <w:spacing w:before="119"/>
        <w:ind w:left="0"/>
      </w:pPr>
    </w:p>
    <w:p>
      <w:pPr>
        <w:pStyle w:val="BodyText"/>
        <w:ind w:left="359" w:right="103"/>
        <w:jc w:val="center"/>
      </w:pPr>
      <w:r>
        <w:rPr>
          <w:w w:val="105"/>
        </w:rPr>
        <w:t>Pasal</w:t>
      </w:r>
      <w:r>
        <w:rPr>
          <w:spacing w:val="17"/>
          <w:w w:val="105"/>
        </w:rPr>
        <w:t> </w:t>
      </w:r>
      <w:r>
        <w:rPr>
          <w:spacing w:val="-5"/>
          <w:w w:val="105"/>
        </w:rPr>
        <w:t>569</w:t>
      </w:r>
    </w:p>
    <w:p>
      <w:pPr>
        <w:pStyle w:val="BodyText"/>
        <w:spacing w:before="57"/>
        <w:ind w:left="0" w:right="5369"/>
        <w:jc w:val="center"/>
      </w:pPr>
      <w:r>
        <w:rPr/>
        <w:t>Dicabut</w:t>
      </w:r>
      <w:r>
        <w:rPr>
          <w:spacing w:val="-10"/>
        </w:rPr>
        <w:t> </w:t>
      </w:r>
      <w:r>
        <w:rPr/>
        <w:t>dengan</w:t>
      </w:r>
      <w:r>
        <w:rPr>
          <w:spacing w:val="-9"/>
        </w:rPr>
        <w:t> </w:t>
      </w:r>
      <w:r>
        <w:rPr/>
        <w:t>S.</w:t>
      </w:r>
      <w:r>
        <w:rPr>
          <w:spacing w:val="-10"/>
        </w:rPr>
        <w:t> </w:t>
      </w:r>
      <w:r>
        <w:rPr/>
        <w:t>1873</w:t>
      </w:r>
      <w:r>
        <w:rPr>
          <w:spacing w:val="-9"/>
        </w:rPr>
        <w:t> </w:t>
      </w:r>
      <w:r>
        <w:rPr/>
        <w:t>-</w:t>
      </w:r>
      <w:r>
        <w:rPr>
          <w:spacing w:val="-13"/>
        </w:rPr>
        <w:t> </w:t>
      </w:r>
      <w:r>
        <w:rPr>
          <w:spacing w:val="-4"/>
        </w:rPr>
        <w:t>229.</w:t>
      </w:r>
    </w:p>
    <w:p>
      <w:pPr>
        <w:pStyle w:val="BodyText"/>
        <w:spacing w:before="115"/>
        <w:ind w:left="0"/>
      </w:pPr>
    </w:p>
    <w:p>
      <w:pPr>
        <w:pStyle w:val="BodyText"/>
        <w:spacing w:line="292" w:lineRule="auto" w:before="1"/>
        <w:ind w:left="3830" w:right="3575" w:firstLine="6"/>
        <w:jc w:val="center"/>
      </w:pPr>
      <w:r>
        <w:rPr>
          <w:w w:val="110"/>
        </w:rPr>
        <w:t>BAB III </w:t>
      </w:r>
      <w:r>
        <w:rPr/>
        <w:t>HAK </w:t>
      </w:r>
      <w:r>
        <w:rPr/>
        <w:t>MILIK</w:t>
      </w:r>
    </w:p>
    <w:p>
      <w:pPr>
        <w:pStyle w:val="BodyText"/>
        <w:spacing w:before="58"/>
        <w:ind w:left="0"/>
      </w:pPr>
    </w:p>
    <w:p>
      <w:pPr>
        <w:pStyle w:val="BodyText"/>
        <w:ind w:left="359" w:right="105"/>
        <w:jc w:val="center"/>
      </w:pPr>
      <w:r>
        <w:rPr/>
        <w:t>BAGIAN</w:t>
      </w:r>
      <w:r>
        <w:rPr>
          <w:spacing w:val="36"/>
        </w:rPr>
        <w:t> </w:t>
      </w:r>
      <w:r>
        <w:rPr>
          <w:spacing w:val="-10"/>
        </w:rPr>
        <w:t>1</w:t>
      </w:r>
    </w:p>
    <w:p>
      <w:pPr>
        <w:pStyle w:val="BodyText"/>
        <w:spacing w:before="59"/>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ind w:left="4005"/>
      </w:pPr>
      <w:r>
        <w:rPr>
          <w:w w:val="105"/>
        </w:rPr>
        <w:t>Pasal</w:t>
      </w:r>
      <w:r>
        <w:rPr>
          <w:spacing w:val="17"/>
          <w:w w:val="105"/>
        </w:rPr>
        <w:t> </w:t>
      </w:r>
      <w:r>
        <w:rPr>
          <w:spacing w:val="-5"/>
          <w:w w:val="105"/>
        </w:rPr>
        <w:t>570</w:t>
      </w:r>
    </w:p>
    <w:p>
      <w:pPr>
        <w:pStyle w:val="BodyText"/>
        <w:spacing w:before="57"/>
      </w:pPr>
      <w:r>
        <w:rPr/>
        <w:t>Hak</w:t>
      </w:r>
      <w:r>
        <w:rPr>
          <w:spacing w:val="-1"/>
        </w:rPr>
        <w:t> </w:t>
      </w:r>
      <w:r>
        <w:rPr/>
        <w:t>milik</w:t>
      </w:r>
      <w:r>
        <w:rPr>
          <w:spacing w:val="-1"/>
        </w:rPr>
        <w:t> </w:t>
      </w:r>
      <w:r>
        <w:rPr/>
        <w:t>adalah hak untuk menikmati suatu</w:t>
      </w:r>
      <w:r>
        <w:rPr>
          <w:spacing w:val="-1"/>
        </w:rPr>
        <w:t> </w:t>
      </w:r>
      <w:r>
        <w:rPr/>
        <w:t>barang secara</w:t>
      </w:r>
      <w:r>
        <w:rPr>
          <w:spacing w:val="-1"/>
        </w:rPr>
        <w:t> </w:t>
      </w:r>
      <w:r>
        <w:rPr/>
        <w:t>lebih leluasa</w:t>
      </w:r>
      <w:r>
        <w:rPr>
          <w:spacing w:val="-1"/>
        </w:rPr>
        <w:t> </w:t>
      </w:r>
      <w:r>
        <w:rPr/>
        <w:t>dan untuk berbuat terhadap barang itu secara bebas sepenuhnya, asalkan tidak bertentangan dengan undang- undang atau peraturan umum</w:t>
      </w:r>
      <w:r>
        <w:rPr>
          <w:spacing w:val="-1"/>
        </w:rPr>
        <w:t> </w:t>
      </w:r>
      <w:r>
        <w:rPr/>
        <w:t>yang ditetapkan oleh kuasa yang berwenang dan asal tidak </w:t>
      </w:r>
      <w:r>
        <w:rPr>
          <w:spacing w:val="-2"/>
        </w:rPr>
        <w:t>mengganggu</w:t>
      </w:r>
      <w:r>
        <w:rPr>
          <w:spacing w:val="-4"/>
        </w:rPr>
        <w:t> </w:t>
      </w:r>
      <w:r>
        <w:rPr>
          <w:spacing w:val="-2"/>
        </w:rPr>
        <w:t>hak-hak</w:t>
      </w:r>
      <w:r>
        <w:rPr>
          <w:spacing w:val="-4"/>
        </w:rPr>
        <w:t> </w:t>
      </w:r>
      <w:r>
        <w:rPr>
          <w:spacing w:val="-2"/>
        </w:rPr>
        <w:t>orang</w:t>
      </w:r>
      <w:r>
        <w:rPr>
          <w:spacing w:val="-4"/>
        </w:rPr>
        <w:t> </w:t>
      </w:r>
      <w:r>
        <w:rPr>
          <w:spacing w:val="-2"/>
        </w:rPr>
        <w:t>lain;</w:t>
      </w:r>
      <w:r>
        <w:rPr>
          <w:spacing w:val="-7"/>
        </w:rPr>
        <w:t> </w:t>
      </w:r>
      <w:r>
        <w:rPr>
          <w:spacing w:val="-2"/>
        </w:rPr>
        <w:t>kesemuanya</w:t>
      </w:r>
      <w:r>
        <w:rPr>
          <w:spacing w:val="-6"/>
        </w:rPr>
        <w:t> </w:t>
      </w:r>
      <w:r>
        <w:rPr>
          <w:spacing w:val="-2"/>
        </w:rPr>
        <w:t>itu</w:t>
      </w:r>
      <w:r>
        <w:rPr>
          <w:spacing w:val="-4"/>
        </w:rPr>
        <w:t> </w:t>
      </w:r>
      <w:r>
        <w:rPr>
          <w:spacing w:val="-2"/>
        </w:rPr>
        <w:t>tidak</w:t>
      </w:r>
      <w:r>
        <w:rPr>
          <w:spacing w:val="-4"/>
        </w:rPr>
        <w:t> </w:t>
      </w:r>
      <w:r>
        <w:rPr>
          <w:spacing w:val="-2"/>
        </w:rPr>
        <w:t>mengurangi</w:t>
      </w:r>
      <w:r>
        <w:rPr>
          <w:spacing w:val="-5"/>
        </w:rPr>
        <w:t> </w:t>
      </w:r>
      <w:r>
        <w:rPr>
          <w:spacing w:val="-2"/>
        </w:rPr>
        <w:t>kemungkinan</w:t>
      </w:r>
      <w:r>
        <w:rPr>
          <w:spacing w:val="-6"/>
        </w:rPr>
        <w:t> </w:t>
      </w:r>
      <w:r>
        <w:rPr>
          <w:spacing w:val="-2"/>
        </w:rPr>
        <w:t>pencabutan </w:t>
      </w:r>
      <w:r>
        <w:rPr/>
        <w:t>hak</w:t>
      </w:r>
      <w:r>
        <w:rPr>
          <w:spacing w:val="-9"/>
        </w:rPr>
        <w:t> </w:t>
      </w:r>
      <w:r>
        <w:rPr/>
        <w:t>demi</w:t>
      </w:r>
      <w:r>
        <w:rPr>
          <w:spacing w:val="-10"/>
        </w:rPr>
        <w:t> </w:t>
      </w:r>
      <w:r>
        <w:rPr/>
        <w:t>kepentingan</w:t>
      </w:r>
      <w:r>
        <w:rPr>
          <w:spacing w:val="-9"/>
        </w:rPr>
        <w:t> </w:t>
      </w:r>
      <w:r>
        <w:rPr/>
        <w:t>umum</w:t>
      </w:r>
      <w:r>
        <w:rPr>
          <w:spacing w:val="-9"/>
        </w:rPr>
        <w:t> </w:t>
      </w:r>
      <w:r>
        <w:rPr/>
        <w:t>dan</w:t>
      </w:r>
      <w:r>
        <w:rPr>
          <w:spacing w:val="-11"/>
        </w:rPr>
        <w:t> </w:t>
      </w:r>
      <w:r>
        <w:rPr/>
        <w:t>penggantian</w:t>
      </w:r>
      <w:r>
        <w:rPr>
          <w:spacing w:val="-9"/>
        </w:rPr>
        <w:t> </w:t>
      </w:r>
      <w:r>
        <w:rPr/>
        <w:t>kerugian</w:t>
      </w:r>
      <w:r>
        <w:rPr>
          <w:spacing w:val="-11"/>
        </w:rPr>
        <w:t> </w:t>
      </w:r>
      <w:r>
        <w:rPr/>
        <w:t>yang</w:t>
      </w:r>
      <w:r>
        <w:rPr>
          <w:spacing w:val="-9"/>
        </w:rPr>
        <w:t> </w:t>
      </w:r>
      <w:r>
        <w:rPr/>
        <w:t>pantas,</w:t>
      </w:r>
      <w:r>
        <w:rPr>
          <w:spacing w:val="-10"/>
        </w:rPr>
        <w:t> </w:t>
      </w:r>
      <w:r>
        <w:rPr/>
        <w:t>berdasarkan</w:t>
      </w:r>
      <w:r>
        <w:rPr>
          <w:spacing w:val="-11"/>
        </w:rPr>
        <w:t> </w:t>
      </w:r>
      <w:r>
        <w:rPr/>
        <w:t>ketentuan- ketentuan perundang-undangan.</w:t>
      </w:r>
    </w:p>
    <w:p>
      <w:pPr>
        <w:pStyle w:val="BodyText"/>
        <w:spacing w:before="120"/>
        <w:ind w:left="0"/>
      </w:pPr>
    </w:p>
    <w:p>
      <w:pPr>
        <w:pStyle w:val="BodyText"/>
        <w:ind w:left="4015"/>
      </w:pPr>
      <w:r>
        <w:rPr/>
        <w:t>Pasal</w:t>
      </w:r>
      <w:r>
        <w:rPr>
          <w:spacing w:val="42"/>
        </w:rPr>
        <w:t> </w:t>
      </w:r>
      <w:r>
        <w:rPr>
          <w:spacing w:val="-5"/>
        </w:rPr>
        <w:t>571</w:t>
      </w:r>
    </w:p>
    <w:p>
      <w:pPr>
        <w:pStyle w:val="BodyText"/>
        <w:spacing w:before="57"/>
        <w:ind w:right="67"/>
      </w:pPr>
      <w:r>
        <w:rPr/>
        <w:t>Hak</w:t>
      </w:r>
      <w:r>
        <w:rPr>
          <w:spacing w:val="-14"/>
        </w:rPr>
        <w:t> </w:t>
      </w:r>
      <w:r>
        <w:rPr/>
        <w:t>milik</w:t>
      </w:r>
      <w:r>
        <w:rPr>
          <w:spacing w:val="-13"/>
        </w:rPr>
        <w:t> </w:t>
      </w:r>
      <w:r>
        <w:rPr/>
        <w:t>atas</w:t>
      </w:r>
      <w:r>
        <w:rPr>
          <w:spacing w:val="-13"/>
        </w:rPr>
        <w:t> </w:t>
      </w:r>
      <w:r>
        <w:rPr/>
        <w:t>sebidang</w:t>
      </w:r>
      <w:r>
        <w:rPr>
          <w:spacing w:val="-11"/>
        </w:rPr>
        <w:t> </w:t>
      </w:r>
      <w:r>
        <w:rPr/>
        <w:t>tanah</w:t>
      </w:r>
      <w:r>
        <w:rPr>
          <w:spacing w:val="-11"/>
        </w:rPr>
        <w:t> </w:t>
      </w:r>
      <w:r>
        <w:rPr/>
        <w:t>meliputi</w:t>
      </w:r>
      <w:r>
        <w:rPr>
          <w:spacing w:val="-13"/>
        </w:rPr>
        <w:t> </w:t>
      </w:r>
      <w:r>
        <w:rPr/>
        <w:t>hak</w:t>
      </w:r>
      <w:r>
        <w:rPr>
          <w:spacing w:val="-13"/>
        </w:rPr>
        <w:t> </w:t>
      </w:r>
      <w:r>
        <w:rPr/>
        <w:t>milik</w:t>
      </w:r>
      <w:r>
        <w:rPr>
          <w:spacing w:val="-14"/>
        </w:rPr>
        <w:t> </w:t>
      </w:r>
      <w:r>
        <w:rPr/>
        <w:t>atas</w:t>
      </w:r>
      <w:r>
        <w:rPr>
          <w:spacing w:val="-13"/>
        </w:rPr>
        <w:t> </w:t>
      </w:r>
      <w:r>
        <w:rPr/>
        <w:t>segala</w:t>
      </w:r>
      <w:r>
        <w:rPr>
          <w:spacing w:val="-13"/>
        </w:rPr>
        <w:t> </w:t>
      </w:r>
      <w:r>
        <w:rPr/>
        <w:t>sesuatu</w:t>
      </w:r>
      <w:r>
        <w:rPr>
          <w:spacing w:val="-13"/>
        </w:rPr>
        <w:t> </w:t>
      </w:r>
      <w:r>
        <w:rPr/>
        <w:t>yang</w:t>
      </w:r>
      <w:r>
        <w:rPr>
          <w:spacing w:val="-13"/>
        </w:rPr>
        <w:t> </w:t>
      </w:r>
      <w:r>
        <w:rPr/>
        <w:t>ada</w:t>
      </w:r>
      <w:r>
        <w:rPr>
          <w:spacing w:val="-13"/>
        </w:rPr>
        <w:t> </w:t>
      </w:r>
      <w:r>
        <w:rPr/>
        <w:t>di</w:t>
      </w:r>
      <w:r>
        <w:rPr>
          <w:spacing w:val="-13"/>
        </w:rPr>
        <w:t> </w:t>
      </w:r>
      <w:r>
        <w:rPr/>
        <w:t>atasnya</w:t>
      </w:r>
      <w:r>
        <w:rPr>
          <w:spacing w:val="-13"/>
        </w:rPr>
        <w:t> </w:t>
      </w:r>
      <w:r>
        <w:rPr/>
        <w:t>dan</w:t>
      </w:r>
      <w:r>
        <w:rPr>
          <w:spacing w:val="-11"/>
        </w:rPr>
        <w:t> </w:t>
      </w:r>
      <w:r>
        <w:rPr/>
        <w:t>di dalam tanah itu. Di</w:t>
      </w:r>
      <w:r>
        <w:rPr>
          <w:spacing w:val="-1"/>
        </w:rPr>
        <w:t> </w:t>
      </w:r>
      <w:r>
        <w:rPr/>
        <w:t>atas sebidang tanah, pemilik boleh mengusahakan segala tanaman dan mendirikan</w:t>
      </w:r>
      <w:r>
        <w:rPr>
          <w:spacing w:val="-5"/>
        </w:rPr>
        <w:t> </w:t>
      </w:r>
      <w:r>
        <w:rPr/>
        <w:t>bangunan</w:t>
      </w:r>
      <w:r>
        <w:rPr>
          <w:spacing w:val="-7"/>
        </w:rPr>
        <w:t> </w:t>
      </w:r>
      <w:r>
        <w:rPr/>
        <w:t>yang</w:t>
      </w:r>
      <w:r>
        <w:rPr>
          <w:spacing w:val="-5"/>
        </w:rPr>
        <w:t> </w:t>
      </w:r>
      <w:r>
        <w:rPr/>
        <w:t>dikehendakinya,</w:t>
      </w:r>
      <w:r>
        <w:rPr>
          <w:spacing w:val="-4"/>
        </w:rPr>
        <w:t> </w:t>
      </w:r>
      <w:r>
        <w:rPr/>
        <w:t>hal</w:t>
      </w:r>
      <w:r>
        <w:rPr>
          <w:spacing w:val="-7"/>
        </w:rPr>
        <w:t> </w:t>
      </w:r>
      <w:r>
        <w:rPr/>
        <w:t>ini</w:t>
      </w:r>
      <w:r>
        <w:rPr>
          <w:spacing w:val="-8"/>
        </w:rPr>
        <w:t> </w:t>
      </w:r>
      <w:r>
        <w:rPr/>
        <w:t>tidak</w:t>
      </w:r>
      <w:r>
        <w:rPr>
          <w:spacing w:val="-5"/>
        </w:rPr>
        <w:t> </w:t>
      </w:r>
      <w:r>
        <w:rPr/>
        <w:t>mengurangi</w:t>
      </w:r>
      <w:r>
        <w:rPr>
          <w:spacing w:val="-7"/>
        </w:rPr>
        <w:t> </w:t>
      </w:r>
      <w:r>
        <w:rPr/>
        <w:t>pengecualian- pengecualian</w:t>
      </w:r>
      <w:r>
        <w:rPr>
          <w:spacing w:val="-7"/>
        </w:rPr>
        <w:t> </w:t>
      </w:r>
      <w:r>
        <w:rPr/>
        <w:t>tersebut</w:t>
      </w:r>
      <w:r>
        <w:rPr>
          <w:spacing w:val="-5"/>
        </w:rPr>
        <w:t> </w:t>
      </w:r>
      <w:r>
        <w:rPr/>
        <w:t>dalam</w:t>
      </w:r>
      <w:r>
        <w:rPr>
          <w:spacing w:val="-8"/>
        </w:rPr>
        <w:t> </w:t>
      </w:r>
      <w:r>
        <w:rPr/>
        <w:t>Bab</w:t>
      </w:r>
      <w:r>
        <w:rPr>
          <w:spacing w:val="-7"/>
        </w:rPr>
        <w:t> </w:t>
      </w:r>
      <w:r>
        <w:rPr/>
        <w:t>IV</w:t>
      </w:r>
      <w:r>
        <w:rPr>
          <w:spacing w:val="-8"/>
        </w:rPr>
        <w:t> </w:t>
      </w:r>
      <w:r>
        <w:rPr/>
        <w:t>dan</w:t>
      </w:r>
      <w:r>
        <w:rPr>
          <w:spacing w:val="-7"/>
        </w:rPr>
        <w:t> </w:t>
      </w:r>
      <w:r>
        <w:rPr/>
        <w:t>VI</w:t>
      </w:r>
      <w:r>
        <w:rPr>
          <w:spacing w:val="-10"/>
        </w:rPr>
        <w:t> </w:t>
      </w:r>
      <w:r>
        <w:rPr/>
        <w:t>buku</w:t>
      </w:r>
      <w:r>
        <w:rPr>
          <w:spacing w:val="-9"/>
        </w:rPr>
        <w:t> </w:t>
      </w:r>
      <w:r>
        <w:rPr/>
        <w:t>ini.</w:t>
      </w:r>
      <w:r>
        <w:rPr>
          <w:spacing w:val="-6"/>
        </w:rPr>
        <w:t> </w:t>
      </w:r>
      <w:r>
        <w:rPr/>
        <w:t>Di</w:t>
      </w:r>
      <w:r>
        <w:rPr>
          <w:spacing w:val="-8"/>
        </w:rPr>
        <w:t> </w:t>
      </w:r>
      <w:r>
        <w:rPr/>
        <w:t>bawah</w:t>
      </w:r>
      <w:r>
        <w:rPr>
          <w:spacing w:val="-7"/>
        </w:rPr>
        <w:t> </w:t>
      </w:r>
      <w:r>
        <w:rPr/>
        <w:t>tanah</w:t>
      </w:r>
      <w:r>
        <w:rPr>
          <w:spacing w:val="-7"/>
        </w:rPr>
        <w:t> </w:t>
      </w:r>
      <w:r>
        <w:rPr/>
        <w:t>itu</w:t>
      </w:r>
      <w:r>
        <w:rPr>
          <w:spacing w:val="-7"/>
        </w:rPr>
        <w:t> </w:t>
      </w:r>
      <w:r>
        <w:rPr/>
        <w:t>ia</w:t>
      </w:r>
      <w:r>
        <w:rPr>
          <w:spacing w:val="-7"/>
        </w:rPr>
        <w:t> </w:t>
      </w:r>
      <w:r>
        <w:rPr/>
        <w:t>boleh</w:t>
      </w:r>
      <w:r>
        <w:rPr>
          <w:spacing w:val="-5"/>
        </w:rPr>
        <w:t> </w:t>
      </w:r>
      <w:r>
        <w:rPr/>
        <w:t>membangun dan</w:t>
      </w:r>
      <w:r>
        <w:rPr>
          <w:spacing w:val="-11"/>
        </w:rPr>
        <w:t> </w:t>
      </w:r>
      <w:r>
        <w:rPr/>
        <w:t>menggali</w:t>
      </w:r>
      <w:r>
        <w:rPr>
          <w:spacing w:val="-10"/>
        </w:rPr>
        <w:t> </w:t>
      </w:r>
      <w:r>
        <w:rPr/>
        <w:t>sesuka</w:t>
      </w:r>
      <w:r>
        <w:rPr>
          <w:spacing w:val="-11"/>
        </w:rPr>
        <w:t> </w:t>
      </w:r>
      <w:r>
        <w:rPr/>
        <w:t>hatinya</w:t>
      </w:r>
      <w:r>
        <w:rPr>
          <w:spacing w:val="-11"/>
        </w:rPr>
        <w:t> </w:t>
      </w:r>
      <w:r>
        <w:rPr/>
        <w:t>dan</w:t>
      </w:r>
      <w:r>
        <w:rPr>
          <w:spacing w:val="-9"/>
        </w:rPr>
        <w:t> </w:t>
      </w:r>
      <w:r>
        <w:rPr/>
        <w:t>mengambil</w:t>
      </w:r>
      <w:r>
        <w:rPr>
          <w:spacing w:val="-10"/>
        </w:rPr>
        <w:t> </w:t>
      </w:r>
      <w:r>
        <w:rPr/>
        <w:t>semua</w:t>
      </w:r>
      <w:r>
        <w:rPr>
          <w:spacing w:val="-11"/>
        </w:rPr>
        <w:t> </w:t>
      </w:r>
      <w:r>
        <w:rPr/>
        <w:t>hasil</w:t>
      </w:r>
      <w:r>
        <w:rPr>
          <w:spacing w:val="-10"/>
        </w:rPr>
        <w:t> </w:t>
      </w:r>
      <w:r>
        <w:rPr/>
        <w:t>yang</w:t>
      </w:r>
      <w:r>
        <w:rPr>
          <w:spacing w:val="-9"/>
        </w:rPr>
        <w:t> </w:t>
      </w:r>
      <w:r>
        <w:rPr/>
        <w:t>diperoleh</w:t>
      </w:r>
      <w:r>
        <w:rPr>
          <w:spacing w:val="-9"/>
        </w:rPr>
        <w:t> </w:t>
      </w:r>
      <w:r>
        <w:rPr/>
        <w:t>dari</w:t>
      </w:r>
      <w:r>
        <w:rPr>
          <w:spacing w:val="-10"/>
        </w:rPr>
        <w:t> </w:t>
      </w:r>
      <w:r>
        <w:rPr/>
        <w:t>galian</w:t>
      </w:r>
      <w:r>
        <w:rPr>
          <w:spacing w:val="-11"/>
        </w:rPr>
        <w:t> </w:t>
      </w:r>
      <w:r>
        <w:rPr/>
        <w:t>itu;</w:t>
      </w:r>
      <w:r>
        <w:rPr>
          <w:spacing w:val="-10"/>
        </w:rPr>
        <w:t> </w:t>
      </w:r>
      <w:r>
        <w:rPr/>
        <w:t>hal</w:t>
      </w:r>
      <w:r>
        <w:rPr>
          <w:spacing w:val="-12"/>
        </w:rPr>
        <w:t> </w:t>
      </w:r>
      <w:r>
        <w:rPr/>
        <w:t>ini tidak mengurangi perubahan-perubahan dalam perundang-undangan dan peraturan</w:t>
      </w:r>
      <w:r>
        <w:rPr/>
        <w:t> pemerintah tentang pertambangan, pengambilan bara, dan barang-barang semacam itu.</w:t>
      </w:r>
    </w:p>
    <w:p>
      <w:pPr>
        <w:pStyle w:val="BodyText"/>
        <w:spacing w:before="119"/>
        <w:ind w:left="0"/>
      </w:pPr>
    </w:p>
    <w:p>
      <w:pPr>
        <w:pStyle w:val="BodyText"/>
        <w:ind w:left="4005"/>
      </w:pPr>
      <w:r>
        <w:rPr>
          <w:w w:val="105"/>
        </w:rPr>
        <w:t>Pasal</w:t>
      </w:r>
      <w:r>
        <w:rPr>
          <w:spacing w:val="17"/>
          <w:w w:val="105"/>
        </w:rPr>
        <w:t> </w:t>
      </w:r>
      <w:r>
        <w:rPr>
          <w:spacing w:val="-5"/>
          <w:w w:val="105"/>
        </w:rPr>
        <w:t>572</w:t>
      </w:r>
    </w:p>
    <w:p>
      <w:pPr>
        <w:pStyle w:val="BodyText"/>
        <w:spacing w:before="57"/>
      </w:pPr>
      <w:r>
        <w:rPr>
          <w:spacing w:val="-2"/>
        </w:rPr>
        <w:t>Setiap</w:t>
      </w:r>
      <w:r>
        <w:rPr>
          <w:spacing w:val="-8"/>
        </w:rPr>
        <w:t> </w:t>
      </w:r>
      <w:r>
        <w:rPr>
          <w:spacing w:val="-2"/>
        </w:rPr>
        <w:t>hak</w:t>
      </w:r>
      <w:r>
        <w:rPr>
          <w:spacing w:val="-8"/>
        </w:rPr>
        <w:t> </w:t>
      </w:r>
      <w:r>
        <w:rPr>
          <w:spacing w:val="-2"/>
        </w:rPr>
        <w:t>milik</w:t>
      </w:r>
      <w:r>
        <w:rPr>
          <w:spacing w:val="-6"/>
        </w:rPr>
        <w:t> </w:t>
      </w:r>
      <w:r>
        <w:rPr>
          <w:spacing w:val="-2"/>
        </w:rPr>
        <w:t>harus</w:t>
      </w:r>
      <w:r>
        <w:rPr>
          <w:spacing w:val="-8"/>
        </w:rPr>
        <w:t> </w:t>
      </w:r>
      <w:r>
        <w:rPr>
          <w:spacing w:val="-2"/>
        </w:rPr>
        <w:t>dianggap</w:t>
      </w:r>
      <w:r>
        <w:rPr>
          <w:spacing w:val="-6"/>
        </w:rPr>
        <w:t> </w:t>
      </w:r>
      <w:r>
        <w:rPr>
          <w:spacing w:val="-2"/>
        </w:rPr>
        <w:t>bebas.</w:t>
      </w:r>
      <w:r>
        <w:rPr>
          <w:spacing w:val="-7"/>
        </w:rPr>
        <w:t> </w:t>
      </w:r>
      <w:r>
        <w:rPr>
          <w:spacing w:val="-2"/>
        </w:rPr>
        <w:t>Barangsiapa</w:t>
      </w:r>
      <w:r>
        <w:rPr>
          <w:spacing w:val="-8"/>
        </w:rPr>
        <w:t> </w:t>
      </w:r>
      <w:r>
        <w:rPr>
          <w:spacing w:val="-2"/>
        </w:rPr>
        <w:t>menyatakan</w:t>
      </w:r>
      <w:r>
        <w:rPr>
          <w:spacing w:val="-8"/>
        </w:rPr>
        <w:t> </w:t>
      </w:r>
      <w:r>
        <w:rPr>
          <w:spacing w:val="-2"/>
        </w:rPr>
        <w:t>mempunyai</w:t>
      </w:r>
      <w:r>
        <w:rPr>
          <w:spacing w:val="-5"/>
        </w:rPr>
        <w:t> </w:t>
      </w:r>
      <w:r>
        <w:rPr>
          <w:spacing w:val="-2"/>
        </w:rPr>
        <w:t>hak</w:t>
      </w:r>
      <w:r>
        <w:rPr>
          <w:spacing w:val="-6"/>
        </w:rPr>
        <w:t> </w:t>
      </w:r>
      <w:r>
        <w:rPr>
          <w:spacing w:val="-2"/>
        </w:rPr>
        <w:t>atas</w:t>
      </w:r>
      <w:r>
        <w:rPr>
          <w:spacing w:val="-8"/>
        </w:rPr>
        <w:t> </w:t>
      </w:r>
      <w:r>
        <w:rPr>
          <w:spacing w:val="-2"/>
        </w:rPr>
        <w:t>barang </w:t>
      </w:r>
      <w:r>
        <w:rPr/>
        <w:t>orang lain, harus membuktikan hak itu.</w:t>
      </w:r>
    </w:p>
    <w:p>
      <w:pPr>
        <w:pStyle w:val="BodyText"/>
        <w:spacing w:before="114"/>
        <w:ind w:left="0"/>
      </w:pPr>
    </w:p>
    <w:p>
      <w:pPr>
        <w:pStyle w:val="BodyText"/>
        <w:spacing w:before="1"/>
        <w:ind w:left="4005"/>
      </w:pPr>
      <w:r>
        <w:rPr>
          <w:w w:val="105"/>
        </w:rPr>
        <w:t>Pasal</w:t>
      </w:r>
      <w:r>
        <w:rPr>
          <w:spacing w:val="17"/>
          <w:w w:val="105"/>
        </w:rPr>
        <w:t> </w:t>
      </w:r>
      <w:r>
        <w:rPr>
          <w:spacing w:val="-5"/>
          <w:w w:val="105"/>
        </w:rPr>
        <w:t>573</w:t>
      </w:r>
    </w:p>
    <w:p>
      <w:pPr>
        <w:pStyle w:val="BodyText"/>
        <w:spacing w:before="59"/>
        <w:ind w:right="159"/>
      </w:pPr>
      <w:r>
        <w:rPr/>
        <w:t>Pembagian</w:t>
      </w:r>
      <w:r>
        <w:rPr>
          <w:spacing w:val="-14"/>
        </w:rPr>
        <w:t> </w:t>
      </w:r>
      <w:r>
        <w:rPr/>
        <w:t>suatu</w:t>
      </w:r>
      <w:r>
        <w:rPr>
          <w:spacing w:val="-14"/>
        </w:rPr>
        <w:t> </w:t>
      </w:r>
      <w:r>
        <w:rPr/>
        <w:t>barang</w:t>
      </w:r>
      <w:r>
        <w:rPr>
          <w:spacing w:val="-14"/>
        </w:rPr>
        <w:t> </w:t>
      </w:r>
      <w:r>
        <w:rPr/>
        <w:t>yang</w:t>
      </w:r>
      <w:r>
        <w:rPr>
          <w:spacing w:val="-13"/>
        </w:rPr>
        <w:t> </w:t>
      </w:r>
      <w:r>
        <w:rPr/>
        <w:t>dimiliki</w:t>
      </w:r>
      <w:r>
        <w:rPr>
          <w:spacing w:val="-14"/>
        </w:rPr>
        <w:t> </w:t>
      </w:r>
      <w:r>
        <w:rPr/>
        <w:t>lebih</w:t>
      </w:r>
      <w:r>
        <w:rPr>
          <w:spacing w:val="-14"/>
        </w:rPr>
        <w:t> </w:t>
      </w:r>
      <w:r>
        <w:rPr/>
        <w:t>dari</w:t>
      </w:r>
      <w:r>
        <w:rPr>
          <w:spacing w:val="-14"/>
        </w:rPr>
        <w:t> </w:t>
      </w:r>
      <w:r>
        <w:rPr/>
        <w:t>seorang,</w:t>
      </w:r>
      <w:r>
        <w:rPr>
          <w:spacing w:val="-13"/>
        </w:rPr>
        <w:t> </w:t>
      </w:r>
      <w:r>
        <w:rPr/>
        <w:t>harus</w:t>
      </w:r>
      <w:r>
        <w:rPr>
          <w:spacing w:val="-14"/>
        </w:rPr>
        <w:t> </w:t>
      </w:r>
      <w:r>
        <w:rPr/>
        <w:t>dilakukan</w:t>
      </w:r>
      <w:r>
        <w:rPr>
          <w:spacing w:val="-14"/>
        </w:rPr>
        <w:t> </w:t>
      </w:r>
      <w:r>
        <w:rPr/>
        <w:t>menurut</w:t>
      </w:r>
      <w:r>
        <w:rPr>
          <w:spacing w:val="-14"/>
        </w:rPr>
        <w:t> </w:t>
      </w:r>
      <w:r>
        <w:rPr/>
        <w:t>ketentuan- ketentuan yang ditetapkan tentang pemisahan dan pembagian harta peninggalan.</w:t>
      </w:r>
    </w:p>
    <w:p>
      <w:pPr>
        <w:pStyle w:val="BodyText"/>
        <w:spacing w:before="114"/>
        <w:ind w:left="0"/>
      </w:pPr>
    </w:p>
    <w:p>
      <w:pPr>
        <w:pStyle w:val="BodyText"/>
        <w:ind w:left="4005"/>
      </w:pPr>
      <w:r>
        <w:rPr>
          <w:w w:val="105"/>
        </w:rPr>
        <w:t>Pasal</w:t>
      </w:r>
      <w:r>
        <w:rPr>
          <w:spacing w:val="17"/>
          <w:w w:val="105"/>
        </w:rPr>
        <w:t> </w:t>
      </w:r>
      <w:r>
        <w:rPr>
          <w:spacing w:val="-5"/>
          <w:w w:val="105"/>
        </w:rPr>
        <w:t>574</w:t>
      </w:r>
    </w:p>
    <w:p>
      <w:pPr>
        <w:pStyle w:val="BodyText"/>
        <w:spacing w:before="57"/>
        <w:ind w:right="1112"/>
      </w:pPr>
      <w:r>
        <w:rPr/>
        <w:t>Pemilik</w:t>
      </w:r>
      <w:r>
        <w:rPr>
          <w:spacing w:val="-14"/>
        </w:rPr>
        <w:t> </w:t>
      </w:r>
      <w:r>
        <w:rPr/>
        <w:t>barang</w:t>
      </w:r>
      <w:r>
        <w:rPr>
          <w:spacing w:val="-14"/>
        </w:rPr>
        <w:t> </w:t>
      </w:r>
      <w:r>
        <w:rPr/>
        <w:t>berhak</w:t>
      </w:r>
      <w:r>
        <w:rPr>
          <w:spacing w:val="-14"/>
        </w:rPr>
        <w:t> </w:t>
      </w:r>
      <w:r>
        <w:rPr/>
        <w:t>menuntut</w:t>
      </w:r>
      <w:r>
        <w:rPr>
          <w:spacing w:val="-13"/>
        </w:rPr>
        <w:t> </w:t>
      </w:r>
      <w:r>
        <w:rPr/>
        <w:t>siapa</w:t>
      </w:r>
      <w:r>
        <w:rPr>
          <w:spacing w:val="-14"/>
        </w:rPr>
        <w:t> </w:t>
      </w:r>
      <w:r>
        <w:rPr/>
        <w:t>pun</w:t>
      </w:r>
      <w:r>
        <w:rPr>
          <w:spacing w:val="-14"/>
        </w:rPr>
        <w:t> </w:t>
      </w:r>
      <w:r>
        <w:rPr/>
        <w:t>juga</w:t>
      </w:r>
      <w:r>
        <w:rPr>
          <w:spacing w:val="-14"/>
        </w:rPr>
        <w:t> </w:t>
      </w:r>
      <w:r>
        <w:rPr/>
        <w:t>yang</w:t>
      </w:r>
      <w:r>
        <w:rPr>
          <w:spacing w:val="-13"/>
        </w:rPr>
        <w:t> </w:t>
      </w:r>
      <w:r>
        <w:rPr/>
        <w:t>menguasai</w:t>
      </w:r>
      <w:r>
        <w:rPr>
          <w:spacing w:val="-14"/>
        </w:rPr>
        <w:t> </w:t>
      </w:r>
      <w:r>
        <w:rPr/>
        <w:t>barang</w:t>
      </w:r>
      <w:r>
        <w:rPr>
          <w:spacing w:val="-14"/>
        </w:rPr>
        <w:t> </w:t>
      </w:r>
      <w:r>
        <w:rPr/>
        <w:t>itu,</w:t>
      </w:r>
      <w:r>
        <w:rPr>
          <w:spacing w:val="-14"/>
        </w:rPr>
        <w:t> </w:t>
      </w:r>
      <w:r>
        <w:rPr/>
        <w:t>supaya mengembalikannya</w:t>
      </w:r>
      <w:r>
        <w:rPr>
          <w:spacing w:val="-4"/>
        </w:rPr>
        <w:t> </w:t>
      </w:r>
      <w:r>
        <w:rPr/>
        <w:t>dalam keadaan</w:t>
      </w:r>
      <w:r>
        <w:rPr>
          <w:spacing w:val="-4"/>
        </w:rPr>
        <w:t> </w:t>
      </w:r>
      <w:r>
        <w:rPr/>
        <w:t>sebagaimana</w:t>
      </w:r>
      <w:r>
        <w:rPr>
          <w:spacing w:val="-4"/>
        </w:rPr>
        <w:t> </w:t>
      </w:r>
      <w:r>
        <w:rPr/>
        <w:t>adanya.</w:t>
      </w:r>
    </w:p>
    <w:p>
      <w:pPr>
        <w:pStyle w:val="BodyText"/>
        <w:spacing w:after="0"/>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575</w:t>
      </w:r>
    </w:p>
    <w:p>
      <w:pPr>
        <w:pStyle w:val="BodyText"/>
        <w:spacing w:before="59"/>
        <w:ind w:right="96"/>
      </w:pPr>
      <w:r>
        <w:rPr>
          <w:spacing w:val="-2"/>
        </w:rPr>
        <w:t>Pemegang</w:t>
      </w:r>
      <w:r>
        <w:rPr>
          <w:spacing w:val="-8"/>
        </w:rPr>
        <w:t> </w:t>
      </w:r>
      <w:r>
        <w:rPr>
          <w:spacing w:val="-2"/>
        </w:rPr>
        <w:t>besit</w:t>
      </w:r>
      <w:r>
        <w:rPr>
          <w:spacing w:val="-9"/>
        </w:rPr>
        <w:t> </w:t>
      </w:r>
      <w:r>
        <w:rPr>
          <w:spacing w:val="-2"/>
        </w:rPr>
        <w:t>dengan</w:t>
      </w:r>
      <w:r>
        <w:rPr>
          <w:spacing w:val="-10"/>
        </w:rPr>
        <w:t> </w:t>
      </w:r>
      <w:r>
        <w:rPr>
          <w:spacing w:val="-2"/>
        </w:rPr>
        <w:t>itikad</w:t>
      </w:r>
      <w:r>
        <w:rPr>
          <w:spacing w:val="-10"/>
        </w:rPr>
        <w:t> </w:t>
      </w:r>
      <w:r>
        <w:rPr>
          <w:spacing w:val="-2"/>
        </w:rPr>
        <w:t>baik</w:t>
      </w:r>
      <w:r>
        <w:rPr>
          <w:spacing w:val="-8"/>
        </w:rPr>
        <w:t> </w:t>
      </w:r>
      <w:r>
        <w:rPr>
          <w:spacing w:val="-2"/>
        </w:rPr>
        <w:t>berhak</w:t>
      </w:r>
      <w:r>
        <w:rPr>
          <w:spacing w:val="-8"/>
        </w:rPr>
        <w:t> </w:t>
      </w:r>
      <w:r>
        <w:rPr>
          <w:spacing w:val="-2"/>
        </w:rPr>
        <w:t>menguasai</w:t>
      </w:r>
      <w:r>
        <w:rPr>
          <w:spacing w:val="-10"/>
        </w:rPr>
        <w:t> </w:t>
      </w:r>
      <w:r>
        <w:rPr>
          <w:spacing w:val="-2"/>
        </w:rPr>
        <w:t>segala</w:t>
      </w:r>
      <w:r>
        <w:rPr>
          <w:spacing w:val="-10"/>
        </w:rPr>
        <w:t> </w:t>
      </w:r>
      <w:r>
        <w:rPr>
          <w:spacing w:val="-2"/>
        </w:rPr>
        <w:t>hasil</w:t>
      </w:r>
      <w:r>
        <w:rPr>
          <w:spacing w:val="-10"/>
        </w:rPr>
        <w:t> </w:t>
      </w:r>
      <w:r>
        <w:rPr>
          <w:spacing w:val="-2"/>
        </w:rPr>
        <w:t>yang</w:t>
      </w:r>
      <w:r>
        <w:rPr>
          <w:spacing w:val="-8"/>
        </w:rPr>
        <w:t> </w:t>
      </w:r>
      <w:r>
        <w:rPr>
          <w:spacing w:val="-2"/>
        </w:rPr>
        <w:t>telah</w:t>
      </w:r>
      <w:r>
        <w:rPr>
          <w:spacing w:val="-10"/>
        </w:rPr>
        <w:t> </w:t>
      </w:r>
      <w:r>
        <w:rPr>
          <w:spacing w:val="-2"/>
        </w:rPr>
        <w:t>dinikmatinya</w:t>
      </w:r>
      <w:r>
        <w:rPr>
          <w:spacing w:val="-10"/>
        </w:rPr>
        <w:t> </w:t>
      </w:r>
      <w:r>
        <w:rPr>
          <w:spacing w:val="-2"/>
        </w:rPr>
        <w:t>dari </w:t>
      </w:r>
      <w:r>
        <w:rPr/>
        <w:t>barang</w:t>
      </w:r>
      <w:r>
        <w:rPr>
          <w:spacing w:val="-2"/>
        </w:rPr>
        <w:t> </w:t>
      </w:r>
      <w:r>
        <w:rPr/>
        <w:t>yang dituntut</w:t>
      </w:r>
      <w:r>
        <w:rPr>
          <w:spacing w:val="-1"/>
        </w:rPr>
        <w:t> </w:t>
      </w:r>
      <w:r>
        <w:rPr/>
        <w:t>kembali,</w:t>
      </w:r>
      <w:r>
        <w:rPr>
          <w:spacing w:val="-1"/>
        </w:rPr>
        <w:t> </w:t>
      </w:r>
      <w:r>
        <w:rPr/>
        <w:t>sampai</w:t>
      </w:r>
      <w:r>
        <w:rPr>
          <w:spacing w:val="-1"/>
        </w:rPr>
        <w:t> </w:t>
      </w:r>
      <w:r>
        <w:rPr/>
        <w:t>pada</w:t>
      </w:r>
      <w:r>
        <w:rPr>
          <w:spacing w:val="-2"/>
        </w:rPr>
        <w:t> </w:t>
      </w:r>
      <w:r>
        <w:rPr/>
        <w:t>hari</w:t>
      </w:r>
      <w:r>
        <w:rPr>
          <w:spacing w:val="-1"/>
        </w:rPr>
        <w:t> </w:t>
      </w:r>
      <w:r>
        <w:rPr/>
        <w:t>ía</w:t>
      </w:r>
      <w:r>
        <w:rPr>
          <w:spacing w:val="-2"/>
        </w:rPr>
        <w:t> </w:t>
      </w:r>
      <w:r>
        <w:rPr/>
        <w:t>digugat</w:t>
      </w:r>
      <w:r>
        <w:rPr>
          <w:spacing w:val="-1"/>
        </w:rPr>
        <w:t> </w:t>
      </w:r>
      <w:r>
        <w:rPr/>
        <w:t>di</w:t>
      </w:r>
      <w:r>
        <w:rPr>
          <w:spacing w:val="-3"/>
        </w:rPr>
        <w:t> </w:t>
      </w:r>
      <w:r>
        <w:rPr/>
        <w:t>muka</w:t>
      </w:r>
      <w:r>
        <w:rPr>
          <w:spacing w:val="-2"/>
        </w:rPr>
        <w:t> </w:t>
      </w:r>
      <w:r>
        <w:rPr/>
        <w:t>Hakim.</w:t>
      </w:r>
      <w:r>
        <w:rPr>
          <w:spacing w:val="-3"/>
        </w:rPr>
        <w:t> </w:t>
      </w:r>
      <w:r>
        <w:rPr/>
        <w:t>Ia</w:t>
      </w:r>
      <w:r>
        <w:rPr>
          <w:spacing w:val="-5"/>
        </w:rPr>
        <w:t> </w:t>
      </w:r>
      <w:r>
        <w:rPr/>
        <w:t>wajib mengembalikan</w:t>
      </w:r>
      <w:r>
        <w:rPr>
          <w:spacing w:val="-14"/>
        </w:rPr>
        <w:t> </w:t>
      </w:r>
      <w:r>
        <w:rPr/>
        <w:t>kepada</w:t>
      </w:r>
      <w:r>
        <w:rPr>
          <w:spacing w:val="-14"/>
        </w:rPr>
        <w:t> </w:t>
      </w:r>
      <w:r>
        <w:rPr/>
        <w:t>pemilik</w:t>
      </w:r>
      <w:r>
        <w:rPr>
          <w:spacing w:val="-13"/>
        </w:rPr>
        <w:t> </w:t>
      </w:r>
      <w:r>
        <w:rPr/>
        <w:t>barang</w:t>
      </w:r>
      <w:r>
        <w:rPr>
          <w:spacing w:val="-11"/>
        </w:rPr>
        <w:t> </w:t>
      </w:r>
      <w:r>
        <w:rPr/>
        <w:t>itu</w:t>
      </w:r>
      <w:r>
        <w:rPr>
          <w:spacing w:val="-14"/>
        </w:rPr>
        <w:t> </w:t>
      </w:r>
      <w:r>
        <w:rPr/>
        <w:t>segala</w:t>
      </w:r>
      <w:r>
        <w:rPr>
          <w:spacing w:val="-14"/>
        </w:rPr>
        <w:t> </w:t>
      </w:r>
      <w:r>
        <w:rPr/>
        <w:t>hasil</w:t>
      </w:r>
      <w:r>
        <w:rPr>
          <w:spacing w:val="-13"/>
        </w:rPr>
        <w:t> </w:t>
      </w:r>
      <w:r>
        <w:rPr/>
        <w:t>yang</w:t>
      </w:r>
      <w:r>
        <w:rPr>
          <w:spacing w:val="-12"/>
        </w:rPr>
        <w:t> </w:t>
      </w:r>
      <w:r>
        <w:rPr/>
        <w:t>dinikmatinya</w:t>
      </w:r>
      <w:r>
        <w:rPr>
          <w:spacing w:val="-14"/>
        </w:rPr>
        <w:t> </w:t>
      </w:r>
      <w:r>
        <w:rPr/>
        <w:t>sejak</w:t>
      </w:r>
      <w:r>
        <w:rPr>
          <w:spacing w:val="-12"/>
        </w:rPr>
        <w:t> </w:t>
      </w:r>
      <w:r>
        <w:rPr/>
        <w:t>ía</w:t>
      </w:r>
      <w:r>
        <w:rPr>
          <w:spacing w:val="-14"/>
        </w:rPr>
        <w:t> </w:t>
      </w:r>
      <w:r>
        <w:rPr/>
        <w:t>digugat, setelah</w:t>
      </w:r>
      <w:r>
        <w:rPr>
          <w:spacing w:val="-2"/>
        </w:rPr>
        <w:t> </w:t>
      </w:r>
      <w:r>
        <w:rPr/>
        <w:t>dikurangi</w:t>
      </w:r>
      <w:r>
        <w:rPr>
          <w:spacing w:val="-1"/>
        </w:rPr>
        <w:t> </w:t>
      </w:r>
      <w:r>
        <w:rPr/>
        <w:t>segala</w:t>
      </w:r>
      <w:r>
        <w:rPr>
          <w:spacing w:val="-2"/>
        </w:rPr>
        <w:t> </w:t>
      </w:r>
      <w:r>
        <w:rPr/>
        <w:t>biaya untuk</w:t>
      </w:r>
      <w:r>
        <w:rPr>
          <w:spacing w:val="-2"/>
        </w:rPr>
        <w:t> </w:t>
      </w:r>
      <w:r>
        <w:rPr/>
        <w:t>memperolehnya,</w:t>
      </w:r>
      <w:r>
        <w:rPr>
          <w:spacing w:val="-1"/>
        </w:rPr>
        <w:t> </w:t>
      </w:r>
      <w:r>
        <w:rPr/>
        <w:t>yaitu untuk</w:t>
      </w:r>
      <w:r>
        <w:rPr>
          <w:spacing w:val="-2"/>
        </w:rPr>
        <w:t> </w:t>
      </w:r>
      <w:r>
        <w:rPr/>
        <w:t>penanaman,</w:t>
      </w:r>
      <w:r>
        <w:rPr>
          <w:spacing w:val="-1"/>
        </w:rPr>
        <w:t> </w:t>
      </w:r>
      <w:r>
        <w:rPr/>
        <w:t>pembenihan dan</w:t>
      </w:r>
      <w:r>
        <w:rPr>
          <w:spacing w:val="-11"/>
        </w:rPr>
        <w:t> </w:t>
      </w:r>
      <w:r>
        <w:rPr/>
        <w:t>pengolahan</w:t>
      </w:r>
      <w:r>
        <w:rPr>
          <w:spacing w:val="-11"/>
        </w:rPr>
        <w:t> </w:t>
      </w:r>
      <w:r>
        <w:rPr/>
        <w:t>tanah.</w:t>
      </w:r>
      <w:r>
        <w:rPr>
          <w:spacing w:val="-10"/>
        </w:rPr>
        <w:t> </w:t>
      </w:r>
      <w:r>
        <w:rPr/>
        <w:t>Selanjutnya</w:t>
      </w:r>
      <w:r>
        <w:rPr>
          <w:spacing w:val="-11"/>
        </w:rPr>
        <w:t> </w:t>
      </w:r>
      <w:r>
        <w:rPr/>
        <w:t>ia</w:t>
      </w:r>
      <w:r>
        <w:rPr>
          <w:spacing w:val="-9"/>
        </w:rPr>
        <w:t> </w:t>
      </w:r>
      <w:r>
        <w:rPr/>
        <w:t>berhak</w:t>
      </w:r>
      <w:r>
        <w:rPr>
          <w:spacing w:val="-11"/>
        </w:rPr>
        <w:t> </w:t>
      </w:r>
      <w:r>
        <w:rPr/>
        <w:t>menuntut</w:t>
      </w:r>
      <w:r>
        <w:rPr>
          <w:spacing w:val="-9"/>
        </w:rPr>
        <w:t> </w:t>
      </w:r>
      <w:r>
        <w:rPr/>
        <w:t>kembali</w:t>
      </w:r>
      <w:r>
        <w:rPr>
          <w:spacing w:val="-10"/>
        </w:rPr>
        <w:t> </w:t>
      </w:r>
      <w:r>
        <w:rPr/>
        <w:t>segala</w:t>
      </w:r>
      <w:r>
        <w:rPr>
          <w:spacing w:val="-11"/>
        </w:rPr>
        <w:t> </w:t>
      </w:r>
      <w:r>
        <w:rPr/>
        <w:t>biaya</w:t>
      </w:r>
      <w:r>
        <w:rPr>
          <w:spacing w:val="-11"/>
        </w:rPr>
        <w:t> </w:t>
      </w:r>
      <w:r>
        <w:rPr/>
        <w:t>yang</w:t>
      </w:r>
      <w:r>
        <w:rPr>
          <w:spacing w:val="-8"/>
        </w:rPr>
        <w:t> </w:t>
      </w:r>
      <w:r>
        <w:rPr/>
        <w:t>telah</w:t>
      </w:r>
      <w:r>
        <w:rPr>
          <w:spacing w:val="-11"/>
        </w:rPr>
        <w:t> </w:t>
      </w:r>
      <w:r>
        <w:rPr/>
        <w:t>harus dikeluarkan</w:t>
      </w:r>
      <w:r>
        <w:rPr>
          <w:spacing w:val="-2"/>
        </w:rPr>
        <w:t> </w:t>
      </w:r>
      <w:r>
        <w:rPr/>
        <w:t>guna</w:t>
      </w:r>
      <w:r>
        <w:rPr>
          <w:spacing w:val="-2"/>
        </w:rPr>
        <w:t> </w:t>
      </w:r>
      <w:r>
        <w:rPr/>
        <w:t>menyelamatkan</w:t>
      </w:r>
      <w:r>
        <w:rPr>
          <w:spacing w:val="-2"/>
        </w:rPr>
        <w:t> </w:t>
      </w:r>
      <w:r>
        <w:rPr/>
        <w:t>dan</w:t>
      </w:r>
      <w:r>
        <w:rPr>
          <w:spacing w:val="-2"/>
        </w:rPr>
        <w:t> </w:t>
      </w:r>
      <w:r>
        <w:rPr/>
        <w:t>demi</w:t>
      </w:r>
      <w:r>
        <w:rPr>
          <w:spacing w:val="-1"/>
        </w:rPr>
        <w:t> </w:t>
      </w:r>
      <w:r>
        <w:rPr/>
        <w:t>kepentingan</w:t>
      </w:r>
      <w:r>
        <w:rPr>
          <w:spacing w:val="-2"/>
        </w:rPr>
        <w:t> </w:t>
      </w:r>
      <w:r>
        <w:rPr/>
        <w:t>barang tersebut, demikian pula</w:t>
      </w:r>
      <w:r>
        <w:rPr>
          <w:spacing w:val="-2"/>
        </w:rPr>
        <w:t> </w:t>
      </w:r>
      <w:r>
        <w:rPr/>
        <w:t>ía berhak</w:t>
      </w:r>
      <w:r>
        <w:rPr>
          <w:spacing w:val="-1"/>
        </w:rPr>
        <w:t> </w:t>
      </w:r>
      <w:r>
        <w:rPr/>
        <w:t>menguasai</w:t>
      </w:r>
      <w:r>
        <w:rPr>
          <w:spacing w:val="-3"/>
        </w:rPr>
        <w:t> </w:t>
      </w:r>
      <w:r>
        <w:rPr/>
        <w:t>barang</w:t>
      </w:r>
      <w:r>
        <w:rPr>
          <w:spacing w:val="-1"/>
        </w:rPr>
        <w:t> </w:t>
      </w:r>
      <w:r>
        <w:rPr/>
        <w:t>yang</w:t>
      </w:r>
      <w:r>
        <w:rPr>
          <w:spacing w:val="-1"/>
        </w:rPr>
        <w:t> </w:t>
      </w:r>
      <w:r>
        <w:rPr/>
        <w:t>diminta</w:t>
      </w:r>
      <w:r>
        <w:rPr>
          <w:spacing w:val="-4"/>
        </w:rPr>
        <w:t> </w:t>
      </w:r>
      <w:r>
        <w:rPr/>
        <w:t>kembali</w:t>
      </w:r>
      <w:r>
        <w:rPr>
          <w:spacing w:val="-3"/>
        </w:rPr>
        <w:t> </w:t>
      </w:r>
      <w:r>
        <w:rPr/>
        <w:t>itu</w:t>
      </w:r>
      <w:r>
        <w:rPr>
          <w:spacing w:val="-1"/>
        </w:rPr>
        <w:t> </w:t>
      </w:r>
      <w:r>
        <w:rPr/>
        <w:t>selama</w:t>
      </w:r>
      <w:r>
        <w:rPr>
          <w:spacing w:val="-4"/>
        </w:rPr>
        <w:t> </w:t>
      </w:r>
      <w:r>
        <w:rPr/>
        <w:t>ia</w:t>
      </w:r>
      <w:r>
        <w:rPr>
          <w:spacing w:val="-4"/>
        </w:rPr>
        <w:t> </w:t>
      </w:r>
      <w:r>
        <w:rPr/>
        <w:t>belum</w:t>
      </w:r>
      <w:r>
        <w:rPr>
          <w:spacing w:val="-2"/>
        </w:rPr>
        <w:t> </w:t>
      </w:r>
      <w:r>
        <w:rPr/>
        <w:t>mendapat</w:t>
      </w:r>
      <w:r>
        <w:rPr>
          <w:spacing w:val="-2"/>
        </w:rPr>
        <w:t> </w:t>
      </w:r>
      <w:r>
        <w:rPr/>
        <w:t>penggantian biaya dan pengeluaran tersebut dalam pasal ini.</w:t>
      </w:r>
    </w:p>
    <w:p>
      <w:pPr>
        <w:pStyle w:val="BodyText"/>
        <w:spacing w:before="119"/>
        <w:ind w:left="0"/>
      </w:pPr>
    </w:p>
    <w:p>
      <w:pPr>
        <w:pStyle w:val="BodyText"/>
        <w:ind w:left="4005"/>
      </w:pPr>
      <w:r>
        <w:rPr>
          <w:w w:val="105"/>
        </w:rPr>
        <w:t>Pasal</w:t>
      </w:r>
      <w:r>
        <w:rPr>
          <w:spacing w:val="17"/>
          <w:w w:val="105"/>
        </w:rPr>
        <w:t> </w:t>
      </w:r>
      <w:r>
        <w:rPr>
          <w:spacing w:val="-5"/>
          <w:w w:val="105"/>
        </w:rPr>
        <w:t>576</w:t>
      </w:r>
    </w:p>
    <w:p>
      <w:pPr>
        <w:pStyle w:val="BodyText"/>
        <w:spacing w:before="59"/>
      </w:pPr>
      <w:r>
        <w:rPr/>
        <w:t>Dengan hak dan cara</w:t>
      </w:r>
      <w:r>
        <w:rPr>
          <w:spacing w:val="-3"/>
        </w:rPr>
        <w:t> </w:t>
      </w:r>
      <w:r>
        <w:rPr/>
        <w:t>yang sama,</w:t>
      </w:r>
      <w:r>
        <w:rPr>
          <w:spacing w:val="-2"/>
        </w:rPr>
        <w:t> </w:t>
      </w:r>
      <w:r>
        <w:rPr/>
        <w:t>pemegang besit</w:t>
      </w:r>
      <w:r>
        <w:rPr>
          <w:spacing w:val="-1"/>
        </w:rPr>
        <w:t> </w:t>
      </w:r>
      <w:r>
        <w:rPr/>
        <w:t>dengan itikad</w:t>
      </w:r>
      <w:r>
        <w:rPr>
          <w:spacing w:val="-3"/>
        </w:rPr>
        <w:t> </w:t>
      </w:r>
      <w:r>
        <w:rPr/>
        <w:t>baik,</w:t>
      </w:r>
      <w:r>
        <w:rPr>
          <w:spacing w:val="-4"/>
        </w:rPr>
        <w:t> </w:t>
      </w:r>
      <w:r>
        <w:rPr/>
        <w:t>dalam</w:t>
      </w:r>
      <w:r>
        <w:rPr>
          <w:spacing w:val="-4"/>
        </w:rPr>
        <w:t> </w:t>
      </w:r>
      <w:r>
        <w:rPr/>
        <w:t>menyerahkan </w:t>
      </w:r>
      <w:r>
        <w:rPr>
          <w:spacing w:val="-2"/>
        </w:rPr>
        <w:t>kembali</w:t>
      </w:r>
      <w:r>
        <w:rPr>
          <w:spacing w:val="-3"/>
        </w:rPr>
        <w:t> </w:t>
      </w:r>
      <w:r>
        <w:rPr>
          <w:spacing w:val="-2"/>
        </w:rPr>
        <w:t>barang yang</w:t>
      </w:r>
      <w:r>
        <w:rPr>
          <w:spacing w:val="-4"/>
        </w:rPr>
        <w:t> </w:t>
      </w:r>
      <w:r>
        <w:rPr>
          <w:spacing w:val="-2"/>
        </w:rPr>
        <w:t>diminta,</w:t>
      </w:r>
      <w:r>
        <w:rPr>
          <w:spacing w:val="-3"/>
        </w:rPr>
        <w:t> </w:t>
      </w:r>
      <w:r>
        <w:rPr>
          <w:spacing w:val="-2"/>
        </w:rPr>
        <w:t>boleh</w:t>
      </w:r>
      <w:r>
        <w:rPr>
          <w:spacing w:val="-4"/>
        </w:rPr>
        <w:t> </w:t>
      </w:r>
      <w:r>
        <w:rPr>
          <w:spacing w:val="-2"/>
        </w:rPr>
        <w:t>menuntut</w:t>
      </w:r>
      <w:r>
        <w:rPr>
          <w:spacing w:val="-5"/>
        </w:rPr>
        <w:t> </w:t>
      </w:r>
      <w:r>
        <w:rPr>
          <w:spacing w:val="-2"/>
        </w:rPr>
        <w:t>kembali segala</w:t>
      </w:r>
      <w:r>
        <w:rPr>
          <w:spacing w:val="-4"/>
        </w:rPr>
        <w:t> </w:t>
      </w:r>
      <w:r>
        <w:rPr>
          <w:spacing w:val="-2"/>
        </w:rPr>
        <w:t>biaya</w:t>
      </w:r>
      <w:r>
        <w:rPr>
          <w:spacing w:val="-4"/>
        </w:rPr>
        <w:t> </w:t>
      </w:r>
      <w:r>
        <w:rPr>
          <w:spacing w:val="-2"/>
        </w:rPr>
        <w:t>untuk memperoleh</w:t>
      </w:r>
      <w:r>
        <w:rPr>
          <w:spacing w:val="-4"/>
        </w:rPr>
        <w:t> </w:t>
      </w:r>
      <w:r>
        <w:rPr>
          <w:spacing w:val="-2"/>
        </w:rPr>
        <w:t>hasil </w:t>
      </w:r>
      <w:r>
        <w:rPr/>
        <w:t>seperti</w:t>
      </w:r>
      <w:r>
        <w:rPr>
          <w:spacing w:val="-9"/>
        </w:rPr>
        <w:t> </w:t>
      </w:r>
      <w:r>
        <w:rPr/>
        <w:t>diterangkan</w:t>
      </w:r>
      <w:r>
        <w:rPr>
          <w:spacing w:val="-10"/>
        </w:rPr>
        <w:t> </w:t>
      </w:r>
      <w:r>
        <w:rPr/>
        <w:t>di</w:t>
      </w:r>
      <w:r>
        <w:rPr>
          <w:spacing w:val="-9"/>
        </w:rPr>
        <w:t> </w:t>
      </w:r>
      <w:r>
        <w:rPr/>
        <w:t>atas,</w:t>
      </w:r>
      <w:r>
        <w:rPr>
          <w:spacing w:val="-9"/>
        </w:rPr>
        <w:t> </w:t>
      </w:r>
      <w:r>
        <w:rPr/>
        <w:t>sekedar</w:t>
      </w:r>
      <w:r>
        <w:rPr>
          <w:spacing w:val="-8"/>
        </w:rPr>
        <w:t> </w:t>
      </w:r>
      <w:r>
        <w:rPr/>
        <w:t>hasil</w:t>
      </w:r>
      <w:r>
        <w:rPr>
          <w:spacing w:val="-9"/>
        </w:rPr>
        <w:t> </w:t>
      </w:r>
      <w:r>
        <w:rPr/>
        <w:t>itu</w:t>
      </w:r>
      <w:r>
        <w:rPr>
          <w:spacing w:val="-7"/>
        </w:rPr>
        <w:t> </w:t>
      </w:r>
      <w:r>
        <w:rPr/>
        <w:t>belum</w:t>
      </w:r>
      <w:r>
        <w:rPr>
          <w:spacing w:val="-11"/>
        </w:rPr>
        <w:t> </w:t>
      </w:r>
      <w:r>
        <w:rPr/>
        <w:t>terpisah</w:t>
      </w:r>
      <w:r>
        <w:rPr>
          <w:spacing w:val="-10"/>
        </w:rPr>
        <w:t> </w:t>
      </w:r>
      <w:r>
        <w:rPr/>
        <w:t>dari</w:t>
      </w:r>
      <w:r>
        <w:rPr>
          <w:spacing w:val="-9"/>
        </w:rPr>
        <w:t> </w:t>
      </w:r>
      <w:r>
        <w:rPr/>
        <w:t>tanah</w:t>
      </w:r>
      <w:r>
        <w:rPr>
          <w:spacing w:val="-7"/>
        </w:rPr>
        <w:t> </w:t>
      </w:r>
      <w:r>
        <w:rPr/>
        <w:t>pada</w:t>
      </w:r>
      <w:r>
        <w:rPr>
          <w:spacing w:val="-10"/>
        </w:rPr>
        <w:t> </w:t>
      </w:r>
      <w:r>
        <w:rPr/>
        <w:t>saat</w:t>
      </w:r>
      <w:r>
        <w:rPr>
          <w:spacing w:val="-8"/>
        </w:rPr>
        <w:t> </w:t>
      </w:r>
      <w:r>
        <w:rPr/>
        <w:t>penyerahan kembali barang yang bersangkutan.</w:t>
      </w:r>
    </w:p>
    <w:p>
      <w:pPr>
        <w:pStyle w:val="BodyText"/>
        <w:spacing w:before="115"/>
        <w:ind w:left="0"/>
      </w:pPr>
    </w:p>
    <w:p>
      <w:pPr>
        <w:pStyle w:val="BodyText"/>
        <w:ind w:left="4005"/>
      </w:pPr>
      <w:r>
        <w:rPr>
          <w:w w:val="105"/>
        </w:rPr>
        <w:t>Pasal</w:t>
      </w:r>
      <w:r>
        <w:rPr>
          <w:spacing w:val="17"/>
          <w:w w:val="105"/>
        </w:rPr>
        <w:t> </w:t>
      </w:r>
      <w:r>
        <w:rPr>
          <w:spacing w:val="-5"/>
          <w:w w:val="105"/>
        </w:rPr>
        <w:t>577</w:t>
      </w:r>
    </w:p>
    <w:p>
      <w:pPr>
        <w:pStyle w:val="BodyText"/>
        <w:spacing w:before="59"/>
      </w:pPr>
      <w:r>
        <w:rPr>
          <w:spacing w:val="-2"/>
        </w:rPr>
        <w:t>Sebaliknya</w:t>
      </w:r>
      <w:r>
        <w:rPr>
          <w:spacing w:val="-11"/>
        </w:rPr>
        <w:t> </w:t>
      </w:r>
      <w:r>
        <w:rPr>
          <w:spacing w:val="-2"/>
        </w:rPr>
        <w:t>ia</w:t>
      </w:r>
      <w:r>
        <w:rPr>
          <w:spacing w:val="-11"/>
        </w:rPr>
        <w:t> </w:t>
      </w:r>
      <w:r>
        <w:rPr>
          <w:spacing w:val="-2"/>
        </w:rPr>
        <w:t>tidak</w:t>
      </w:r>
      <w:r>
        <w:rPr>
          <w:spacing w:val="-11"/>
        </w:rPr>
        <w:t> </w:t>
      </w:r>
      <w:r>
        <w:rPr>
          <w:spacing w:val="-2"/>
        </w:rPr>
        <w:t>berhak</w:t>
      </w:r>
      <w:r>
        <w:rPr>
          <w:spacing w:val="-7"/>
        </w:rPr>
        <w:t> </w:t>
      </w:r>
      <w:r>
        <w:rPr>
          <w:spacing w:val="-2"/>
        </w:rPr>
        <w:t>menggugat</w:t>
      </w:r>
      <w:r>
        <w:rPr>
          <w:spacing w:val="-10"/>
        </w:rPr>
        <w:t> </w:t>
      </w:r>
      <w:r>
        <w:rPr>
          <w:spacing w:val="-2"/>
        </w:rPr>
        <w:t>kembali</w:t>
      </w:r>
      <w:r>
        <w:rPr>
          <w:spacing w:val="-10"/>
        </w:rPr>
        <w:t> </w:t>
      </w:r>
      <w:r>
        <w:rPr>
          <w:spacing w:val="-2"/>
        </w:rPr>
        <w:t>biaya</w:t>
      </w:r>
      <w:r>
        <w:rPr>
          <w:spacing w:val="-12"/>
        </w:rPr>
        <w:t> </w:t>
      </w:r>
      <w:r>
        <w:rPr>
          <w:spacing w:val="-2"/>
        </w:rPr>
        <w:t>yang</w:t>
      </w:r>
      <w:r>
        <w:rPr>
          <w:spacing w:val="-9"/>
        </w:rPr>
        <w:t> </w:t>
      </w:r>
      <w:r>
        <w:rPr>
          <w:spacing w:val="-2"/>
        </w:rPr>
        <w:t>dikeluarkan</w:t>
      </w:r>
      <w:r>
        <w:rPr>
          <w:spacing w:val="-9"/>
        </w:rPr>
        <w:t> </w:t>
      </w:r>
      <w:r>
        <w:rPr>
          <w:spacing w:val="-2"/>
        </w:rPr>
        <w:t>untuk</w:t>
      </w:r>
      <w:r>
        <w:rPr>
          <w:spacing w:val="-9"/>
        </w:rPr>
        <w:t> </w:t>
      </w:r>
      <w:r>
        <w:rPr>
          <w:spacing w:val="-2"/>
        </w:rPr>
        <w:t>memperoleh</w:t>
      </w:r>
      <w:r>
        <w:rPr>
          <w:spacing w:val="-9"/>
        </w:rPr>
        <w:t> </w:t>
      </w:r>
      <w:r>
        <w:rPr>
          <w:spacing w:val="-2"/>
        </w:rPr>
        <w:t>hasil </w:t>
      </w:r>
      <w:r>
        <w:rPr/>
        <w:t>yang</w:t>
      </w:r>
      <w:r>
        <w:rPr>
          <w:spacing w:val="-2"/>
        </w:rPr>
        <w:t> </w:t>
      </w:r>
      <w:r>
        <w:rPr/>
        <w:t>dinikmati</w:t>
      </w:r>
      <w:r>
        <w:rPr>
          <w:spacing w:val="-1"/>
        </w:rPr>
        <w:t> </w:t>
      </w:r>
      <w:r>
        <w:rPr/>
        <w:t>karena</w:t>
      </w:r>
      <w:r>
        <w:rPr>
          <w:spacing w:val="-2"/>
        </w:rPr>
        <w:t> </w:t>
      </w:r>
      <w:r>
        <w:rPr/>
        <w:t>kedudukannya</w:t>
      </w:r>
      <w:r>
        <w:rPr>
          <w:spacing w:val="-2"/>
        </w:rPr>
        <w:t> </w:t>
      </w:r>
      <w:r>
        <w:rPr/>
        <w:t>sebagai</w:t>
      </w:r>
      <w:r>
        <w:rPr>
          <w:spacing w:val="-1"/>
        </w:rPr>
        <w:t> </w:t>
      </w:r>
      <w:r>
        <w:rPr/>
        <w:t>pemegang besit.</w:t>
      </w:r>
    </w:p>
    <w:p>
      <w:pPr>
        <w:pStyle w:val="BodyText"/>
        <w:spacing w:before="114"/>
        <w:ind w:left="0"/>
      </w:pPr>
    </w:p>
    <w:p>
      <w:pPr>
        <w:pStyle w:val="BodyText"/>
        <w:spacing w:before="1"/>
        <w:ind w:left="4005"/>
      </w:pPr>
      <w:r>
        <w:rPr>
          <w:w w:val="105"/>
        </w:rPr>
        <w:t>Pasal</w:t>
      </w:r>
      <w:r>
        <w:rPr>
          <w:spacing w:val="17"/>
          <w:w w:val="105"/>
        </w:rPr>
        <w:t> </w:t>
      </w:r>
      <w:r>
        <w:rPr>
          <w:spacing w:val="-5"/>
          <w:w w:val="105"/>
        </w:rPr>
        <w:t>578</w:t>
      </w:r>
    </w:p>
    <w:p>
      <w:pPr>
        <w:pStyle w:val="BodyText"/>
        <w:spacing w:before="56"/>
      </w:pPr>
      <w:r>
        <w:rPr/>
        <w:t>Demikian pula ia tidak berhak, dalam menyerahkan kembali barang itu, untuk memperhitungkan</w:t>
      </w:r>
      <w:r>
        <w:rPr>
          <w:spacing w:val="-6"/>
        </w:rPr>
        <w:t> </w:t>
      </w:r>
      <w:r>
        <w:rPr/>
        <w:t>segala</w:t>
      </w:r>
      <w:r>
        <w:rPr>
          <w:spacing w:val="-6"/>
        </w:rPr>
        <w:t> </w:t>
      </w:r>
      <w:r>
        <w:rPr/>
        <w:t>biaya</w:t>
      </w:r>
      <w:r>
        <w:rPr>
          <w:spacing w:val="-6"/>
        </w:rPr>
        <w:t> </w:t>
      </w:r>
      <w:r>
        <w:rPr/>
        <w:t>dan</w:t>
      </w:r>
      <w:r>
        <w:rPr>
          <w:spacing w:val="-6"/>
        </w:rPr>
        <w:t> </w:t>
      </w:r>
      <w:r>
        <w:rPr/>
        <w:t>pengeluaran</w:t>
      </w:r>
      <w:r>
        <w:rPr>
          <w:spacing w:val="-4"/>
        </w:rPr>
        <w:t> </w:t>
      </w:r>
      <w:r>
        <w:rPr/>
        <w:t>yang</w:t>
      </w:r>
      <w:r>
        <w:rPr>
          <w:spacing w:val="-6"/>
        </w:rPr>
        <w:t> </w:t>
      </w:r>
      <w:r>
        <w:rPr/>
        <w:t>telah</w:t>
      </w:r>
      <w:r>
        <w:rPr>
          <w:spacing w:val="-4"/>
        </w:rPr>
        <w:t> </w:t>
      </w:r>
      <w:r>
        <w:rPr/>
        <w:t>dikeluarkan</w:t>
      </w:r>
      <w:r>
        <w:rPr>
          <w:spacing w:val="-6"/>
        </w:rPr>
        <w:t> </w:t>
      </w:r>
      <w:r>
        <w:rPr/>
        <w:t>olehnya</w:t>
      </w:r>
      <w:r>
        <w:rPr>
          <w:spacing w:val="-6"/>
        </w:rPr>
        <w:t> </w:t>
      </w:r>
      <w:r>
        <w:rPr/>
        <w:t>guna </w:t>
      </w:r>
      <w:r>
        <w:rPr>
          <w:spacing w:val="-2"/>
        </w:rPr>
        <w:t>memelihara</w:t>
      </w:r>
      <w:r>
        <w:rPr>
          <w:spacing w:val="-6"/>
        </w:rPr>
        <w:t> </w:t>
      </w:r>
      <w:r>
        <w:rPr>
          <w:spacing w:val="-2"/>
        </w:rPr>
        <w:t>barang</w:t>
      </w:r>
      <w:r>
        <w:rPr>
          <w:spacing w:val="-3"/>
        </w:rPr>
        <w:t> </w:t>
      </w:r>
      <w:r>
        <w:rPr>
          <w:spacing w:val="-2"/>
        </w:rPr>
        <w:t>itu,</w:t>
      </w:r>
      <w:r>
        <w:rPr>
          <w:spacing w:val="-6"/>
        </w:rPr>
        <w:t> </w:t>
      </w:r>
      <w:r>
        <w:rPr>
          <w:spacing w:val="-2"/>
        </w:rPr>
        <w:t>yang</w:t>
      </w:r>
      <w:r>
        <w:rPr>
          <w:spacing w:val="-3"/>
        </w:rPr>
        <w:t> </w:t>
      </w:r>
      <w:r>
        <w:rPr>
          <w:spacing w:val="-2"/>
        </w:rPr>
        <w:t>dalam</w:t>
      </w:r>
      <w:r>
        <w:rPr>
          <w:spacing w:val="-6"/>
        </w:rPr>
        <w:t> </w:t>
      </w:r>
      <w:r>
        <w:rPr>
          <w:spacing w:val="-2"/>
        </w:rPr>
        <w:t>hal</w:t>
      </w:r>
      <w:r>
        <w:rPr>
          <w:spacing w:val="-5"/>
        </w:rPr>
        <w:t> </w:t>
      </w:r>
      <w:r>
        <w:rPr>
          <w:spacing w:val="-2"/>
        </w:rPr>
        <w:t>ini</w:t>
      </w:r>
      <w:r>
        <w:rPr>
          <w:spacing w:val="-6"/>
        </w:rPr>
        <w:t> </w:t>
      </w:r>
      <w:r>
        <w:rPr>
          <w:spacing w:val="-2"/>
        </w:rPr>
        <w:t>tidak</w:t>
      </w:r>
      <w:r>
        <w:rPr>
          <w:spacing w:val="-3"/>
        </w:rPr>
        <w:t> </w:t>
      </w:r>
      <w:r>
        <w:rPr>
          <w:spacing w:val="-2"/>
        </w:rPr>
        <w:t>termasuk</w:t>
      </w:r>
      <w:r>
        <w:rPr>
          <w:spacing w:val="-3"/>
        </w:rPr>
        <w:t> </w:t>
      </w:r>
      <w:r>
        <w:rPr>
          <w:spacing w:val="-2"/>
        </w:rPr>
        <w:t>biaya</w:t>
      </w:r>
      <w:r>
        <w:rPr>
          <w:spacing w:val="-6"/>
        </w:rPr>
        <w:t> </w:t>
      </w:r>
      <w:r>
        <w:rPr>
          <w:spacing w:val="-2"/>
        </w:rPr>
        <w:t>guna</w:t>
      </w:r>
      <w:r>
        <w:rPr>
          <w:spacing w:val="-6"/>
        </w:rPr>
        <w:t> </w:t>
      </w:r>
      <w:r>
        <w:rPr>
          <w:spacing w:val="-2"/>
        </w:rPr>
        <w:t>menyelamatkan</w:t>
      </w:r>
      <w:r>
        <w:rPr>
          <w:spacing w:val="-3"/>
        </w:rPr>
        <w:t> </w:t>
      </w:r>
      <w:r>
        <w:rPr>
          <w:spacing w:val="-2"/>
        </w:rPr>
        <w:t>dan </w:t>
      </w:r>
      <w:r>
        <w:rPr/>
        <w:t>memperbaiki</w:t>
      </w:r>
      <w:r>
        <w:rPr>
          <w:spacing w:val="-2"/>
        </w:rPr>
        <w:t> </w:t>
      </w:r>
      <w:r>
        <w:rPr/>
        <w:t>keadaan</w:t>
      </w:r>
      <w:r>
        <w:rPr>
          <w:spacing w:val="-5"/>
        </w:rPr>
        <w:t> </w:t>
      </w:r>
      <w:r>
        <w:rPr/>
        <w:t>barang</w:t>
      </w:r>
      <w:r>
        <w:rPr>
          <w:spacing w:val="-3"/>
        </w:rPr>
        <w:t> </w:t>
      </w:r>
      <w:r>
        <w:rPr/>
        <w:t>itu</w:t>
      </w:r>
      <w:r>
        <w:rPr>
          <w:spacing w:val="-5"/>
        </w:rPr>
        <w:t> </w:t>
      </w:r>
      <w:r>
        <w:rPr/>
        <w:t>sebagaimana</w:t>
      </w:r>
      <w:r>
        <w:rPr>
          <w:spacing w:val="-5"/>
        </w:rPr>
        <w:t> </w:t>
      </w:r>
      <w:r>
        <w:rPr/>
        <w:t>disebut</w:t>
      </w:r>
      <w:r>
        <w:rPr>
          <w:spacing w:val="-3"/>
        </w:rPr>
        <w:t> </w:t>
      </w:r>
      <w:r>
        <w:rPr/>
        <w:t>dalam</w:t>
      </w:r>
      <w:r>
        <w:rPr>
          <w:spacing w:val="-3"/>
        </w:rPr>
        <w:t> </w:t>
      </w:r>
      <w:r>
        <w:rPr/>
        <w:t>Pasal</w:t>
      </w:r>
      <w:r>
        <w:rPr>
          <w:spacing w:val="-4"/>
        </w:rPr>
        <w:t> </w:t>
      </w:r>
      <w:r>
        <w:rPr/>
        <w:t>575.</w:t>
      </w:r>
      <w:r>
        <w:rPr>
          <w:spacing w:val="-4"/>
        </w:rPr>
        <w:t> </w:t>
      </w:r>
      <w:r>
        <w:rPr/>
        <w:t>Bila</w:t>
      </w:r>
      <w:r>
        <w:rPr>
          <w:spacing w:val="-5"/>
        </w:rPr>
        <w:t> </w:t>
      </w:r>
      <w:r>
        <w:rPr/>
        <w:t>timbul </w:t>
      </w:r>
      <w:r>
        <w:rPr>
          <w:spacing w:val="-2"/>
        </w:rPr>
        <w:t>perselisihan</w:t>
      </w:r>
      <w:r>
        <w:rPr>
          <w:spacing w:val="-7"/>
        </w:rPr>
        <w:t> </w:t>
      </w:r>
      <w:r>
        <w:rPr>
          <w:spacing w:val="-2"/>
        </w:rPr>
        <w:t>tentang</w:t>
      </w:r>
      <w:r>
        <w:rPr>
          <w:spacing w:val="-7"/>
        </w:rPr>
        <w:t> </w:t>
      </w:r>
      <w:r>
        <w:rPr>
          <w:spacing w:val="-2"/>
        </w:rPr>
        <w:t>apa</w:t>
      </w:r>
      <w:r>
        <w:rPr>
          <w:spacing w:val="-10"/>
        </w:rPr>
        <w:t> </w:t>
      </w:r>
      <w:r>
        <w:rPr>
          <w:spacing w:val="-2"/>
        </w:rPr>
        <w:t>yang</w:t>
      </w:r>
      <w:r>
        <w:rPr>
          <w:spacing w:val="-10"/>
        </w:rPr>
        <w:t> </w:t>
      </w:r>
      <w:r>
        <w:rPr>
          <w:spacing w:val="-2"/>
        </w:rPr>
        <w:t>harus</w:t>
      </w:r>
      <w:r>
        <w:rPr>
          <w:spacing w:val="-10"/>
        </w:rPr>
        <w:t> </w:t>
      </w:r>
      <w:r>
        <w:rPr>
          <w:spacing w:val="-2"/>
        </w:rPr>
        <w:t>dianggap</w:t>
      </w:r>
      <w:r>
        <w:rPr>
          <w:spacing w:val="-10"/>
        </w:rPr>
        <w:t> </w:t>
      </w:r>
      <w:r>
        <w:rPr>
          <w:spacing w:val="-2"/>
        </w:rPr>
        <w:t>sebagai</w:t>
      </w:r>
      <w:r>
        <w:rPr>
          <w:spacing w:val="-9"/>
        </w:rPr>
        <w:t> </w:t>
      </w:r>
      <w:r>
        <w:rPr>
          <w:spacing w:val="-2"/>
        </w:rPr>
        <w:t>biaya</w:t>
      </w:r>
      <w:r>
        <w:rPr>
          <w:spacing w:val="-10"/>
        </w:rPr>
        <w:t> </w:t>
      </w:r>
      <w:r>
        <w:rPr>
          <w:spacing w:val="-2"/>
        </w:rPr>
        <w:t>pemeliharaan,</w:t>
      </w:r>
      <w:r>
        <w:rPr>
          <w:spacing w:val="-9"/>
        </w:rPr>
        <w:t> </w:t>
      </w:r>
      <w:r>
        <w:rPr>
          <w:spacing w:val="-2"/>
        </w:rPr>
        <w:t>haruslah</w:t>
      </w:r>
      <w:r>
        <w:rPr>
          <w:spacing w:val="-10"/>
        </w:rPr>
        <w:t> </w:t>
      </w:r>
      <w:r>
        <w:rPr>
          <w:spacing w:val="-2"/>
        </w:rPr>
        <w:t>diikuti </w:t>
      </w:r>
      <w:r>
        <w:rPr/>
        <w:t>peraturan tentang hak pakai hasil perihal itu.</w:t>
      </w:r>
    </w:p>
    <w:p>
      <w:pPr>
        <w:pStyle w:val="BodyText"/>
        <w:spacing w:before="118"/>
        <w:ind w:left="0"/>
      </w:pPr>
    </w:p>
    <w:p>
      <w:pPr>
        <w:pStyle w:val="BodyText"/>
        <w:ind w:left="4005"/>
      </w:pPr>
      <w:r>
        <w:rPr>
          <w:w w:val="105"/>
        </w:rPr>
        <w:t>Pasal</w:t>
      </w:r>
      <w:r>
        <w:rPr>
          <w:spacing w:val="17"/>
          <w:w w:val="105"/>
        </w:rPr>
        <w:t> </w:t>
      </w:r>
      <w:r>
        <w:rPr>
          <w:spacing w:val="-5"/>
          <w:w w:val="105"/>
        </w:rPr>
        <w:t>579</w:t>
      </w:r>
    </w:p>
    <w:p>
      <w:pPr>
        <w:pStyle w:val="BodyText"/>
        <w:spacing w:before="59"/>
      </w:pPr>
      <w:r>
        <w:rPr/>
        <w:t>Pemegang</w:t>
      </w:r>
      <w:r>
        <w:rPr>
          <w:spacing w:val="-13"/>
        </w:rPr>
        <w:t> </w:t>
      </w:r>
      <w:r>
        <w:rPr/>
        <w:t>besit</w:t>
      </w:r>
      <w:r>
        <w:rPr>
          <w:spacing w:val="-13"/>
        </w:rPr>
        <w:t> </w:t>
      </w:r>
      <w:r>
        <w:rPr/>
        <w:t>beritikad</w:t>
      </w:r>
      <w:r>
        <w:rPr>
          <w:spacing w:val="-12"/>
        </w:rPr>
        <w:t> </w:t>
      </w:r>
      <w:r>
        <w:rPr/>
        <w:t>buruk</w:t>
      </w:r>
      <w:r>
        <w:rPr>
          <w:spacing w:val="-13"/>
        </w:rPr>
        <w:t> </w:t>
      </w:r>
      <w:r>
        <w:rPr>
          <w:spacing w:val="-2"/>
        </w:rPr>
        <w:t>berkewajiban:</w:t>
      </w:r>
    </w:p>
    <w:p>
      <w:pPr>
        <w:pStyle w:val="ListParagraph"/>
        <w:numPr>
          <w:ilvl w:val="0"/>
          <w:numId w:val="35"/>
        </w:numPr>
        <w:tabs>
          <w:tab w:pos="849" w:val="left" w:leader="none"/>
        </w:tabs>
        <w:spacing w:line="240" w:lineRule="auto" w:before="57" w:after="0"/>
        <w:ind w:left="849" w:right="63" w:hanging="533"/>
        <w:jc w:val="left"/>
        <w:rPr>
          <w:sz w:val="22"/>
        </w:rPr>
      </w:pPr>
      <w:r>
        <w:rPr>
          <w:sz w:val="22"/>
        </w:rPr>
        <w:t>mengembalikan</w:t>
      </w:r>
      <w:r>
        <w:rPr>
          <w:spacing w:val="-5"/>
          <w:sz w:val="22"/>
        </w:rPr>
        <w:t> </w:t>
      </w:r>
      <w:r>
        <w:rPr>
          <w:sz w:val="22"/>
        </w:rPr>
        <w:t>segala</w:t>
      </w:r>
      <w:r>
        <w:rPr>
          <w:spacing w:val="-5"/>
          <w:sz w:val="22"/>
        </w:rPr>
        <w:t> </w:t>
      </w:r>
      <w:r>
        <w:rPr>
          <w:sz w:val="22"/>
        </w:rPr>
        <w:t>hasil</w:t>
      </w:r>
      <w:r>
        <w:rPr>
          <w:spacing w:val="-5"/>
          <w:sz w:val="22"/>
        </w:rPr>
        <w:t> </w:t>
      </w:r>
      <w:r>
        <w:rPr>
          <w:sz w:val="22"/>
        </w:rPr>
        <w:t>suatu</w:t>
      </w:r>
      <w:r>
        <w:rPr>
          <w:spacing w:val="-5"/>
          <w:sz w:val="22"/>
        </w:rPr>
        <w:t> </w:t>
      </w:r>
      <w:r>
        <w:rPr>
          <w:sz w:val="22"/>
        </w:rPr>
        <w:t>barang</w:t>
      </w:r>
      <w:r>
        <w:rPr>
          <w:spacing w:val="-3"/>
          <w:sz w:val="22"/>
        </w:rPr>
        <w:t> </w:t>
      </w:r>
      <w:r>
        <w:rPr>
          <w:sz w:val="22"/>
        </w:rPr>
        <w:t>beserta</w:t>
      </w:r>
      <w:r>
        <w:rPr>
          <w:spacing w:val="-5"/>
          <w:sz w:val="22"/>
        </w:rPr>
        <w:t> </w:t>
      </w:r>
      <w:r>
        <w:rPr>
          <w:sz w:val="22"/>
        </w:rPr>
        <w:t>barang</w:t>
      </w:r>
      <w:r>
        <w:rPr>
          <w:spacing w:val="-3"/>
          <w:sz w:val="22"/>
        </w:rPr>
        <w:t> </w:t>
      </w:r>
      <w:r>
        <w:rPr>
          <w:sz w:val="22"/>
        </w:rPr>
        <w:t>itu</w:t>
      </w:r>
      <w:r>
        <w:rPr>
          <w:spacing w:val="-5"/>
          <w:sz w:val="22"/>
        </w:rPr>
        <w:t> </w:t>
      </w:r>
      <w:r>
        <w:rPr>
          <w:sz w:val="22"/>
        </w:rPr>
        <w:t>sendiri,</w:t>
      </w:r>
      <w:r>
        <w:rPr>
          <w:spacing w:val="-5"/>
          <w:sz w:val="22"/>
        </w:rPr>
        <w:t> </w:t>
      </w:r>
      <w:r>
        <w:rPr>
          <w:sz w:val="22"/>
        </w:rPr>
        <w:t>bahkan</w:t>
      </w:r>
      <w:r>
        <w:rPr>
          <w:spacing w:val="-5"/>
          <w:sz w:val="22"/>
        </w:rPr>
        <w:t> </w:t>
      </w:r>
      <w:r>
        <w:rPr>
          <w:sz w:val="22"/>
        </w:rPr>
        <w:t>juga</w:t>
      </w:r>
      <w:r>
        <w:rPr>
          <w:spacing w:val="-5"/>
          <w:sz w:val="22"/>
        </w:rPr>
        <w:t> </w:t>
      </w:r>
      <w:r>
        <w:rPr>
          <w:sz w:val="22"/>
        </w:rPr>
        <w:t>hasil yang</w:t>
      </w:r>
      <w:r>
        <w:rPr>
          <w:spacing w:val="-6"/>
          <w:sz w:val="22"/>
        </w:rPr>
        <w:t> </w:t>
      </w:r>
      <w:r>
        <w:rPr>
          <w:sz w:val="22"/>
        </w:rPr>
        <w:t>kendati</w:t>
      </w:r>
      <w:r>
        <w:rPr>
          <w:spacing w:val="-7"/>
          <w:sz w:val="22"/>
        </w:rPr>
        <w:t> </w:t>
      </w:r>
      <w:r>
        <w:rPr>
          <w:sz w:val="22"/>
        </w:rPr>
        <w:t>tidak</w:t>
      </w:r>
      <w:r>
        <w:rPr>
          <w:spacing w:val="-6"/>
          <w:sz w:val="22"/>
        </w:rPr>
        <w:t> </w:t>
      </w:r>
      <w:r>
        <w:rPr>
          <w:sz w:val="22"/>
        </w:rPr>
        <w:t>dinikmatinya,</w:t>
      </w:r>
      <w:r>
        <w:rPr>
          <w:spacing w:val="-7"/>
          <w:sz w:val="22"/>
        </w:rPr>
        <w:t> </w:t>
      </w:r>
      <w:r>
        <w:rPr>
          <w:sz w:val="22"/>
        </w:rPr>
        <w:t>sedianya</w:t>
      </w:r>
      <w:r>
        <w:rPr>
          <w:spacing w:val="-8"/>
          <w:sz w:val="22"/>
        </w:rPr>
        <w:t> </w:t>
      </w:r>
      <w:r>
        <w:rPr>
          <w:sz w:val="22"/>
        </w:rPr>
        <w:t>dapat</w:t>
      </w:r>
      <w:r>
        <w:rPr>
          <w:spacing w:val="-6"/>
          <w:sz w:val="22"/>
        </w:rPr>
        <w:t> </w:t>
      </w:r>
      <w:r>
        <w:rPr>
          <w:sz w:val="22"/>
        </w:rPr>
        <w:t>dinikmati</w:t>
      </w:r>
      <w:r>
        <w:rPr>
          <w:spacing w:val="-7"/>
          <w:sz w:val="22"/>
        </w:rPr>
        <w:t> </w:t>
      </w:r>
      <w:r>
        <w:rPr>
          <w:sz w:val="22"/>
        </w:rPr>
        <w:t>oleh</w:t>
      </w:r>
      <w:r>
        <w:rPr>
          <w:spacing w:val="-8"/>
          <w:sz w:val="22"/>
        </w:rPr>
        <w:t> </w:t>
      </w:r>
      <w:r>
        <w:rPr>
          <w:sz w:val="22"/>
        </w:rPr>
        <w:t>pemilik;</w:t>
      </w:r>
      <w:r>
        <w:rPr>
          <w:spacing w:val="-7"/>
          <w:sz w:val="22"/>
        </w:rPr>
        <w:t> </w:t>
      </w:r>
      <w:r>
        <w:rPr>
          <w:sz w:val="22"/>
        </w:rPr>
        <w:t>tetapi sebagaimana</w:t>
      </w:r>
      <w:r>
        <w:rPr>
          <w:spacing w:val="-14"/>
          <w:sz w:val="22"/>
        </w:rPr>
        <w:t> </w:t>
      </w:r>
      <w:r>
        <w:rPr>
          <w:sz w:val="22"/>
        </w:rPr>
        <w:t>ditetapkan</w:t>
      </w:r>
      <w:r>
        <w:rPr>
          <w:spacing w:val="-14"/>
          <w:sz w:val="22"/>
        </w:rPr>
        <w:t> </w:t>
      </w:r>
      <w:r>
        <w:rPr>
          <w:sz w:val="22"/>
        </w:rPr>
        <w:t>dalam</w:t>
      </w:r>
      <w:r>
        <w:rPr>
          <w:spacing w:val="-14"/>
          <w:sz w:val="22"/>
        </w:rPr>
        <w:t> </w:t>
      </w:r>
      <w:r>
        <w:rPr>
          <w:sz w:val="22"/>
        </w:rPr>
        <w:t>Pasal</w:t>
      </w:r>
      <w:r>
        <w:rPr>
          <w:spacing w:val="-13"/>
          <w:sz w:val="22"/>
        </w:rPr>
        <w:t> </w:t>
      </w:r>
      <w:r>
        <w:rPr>
          <w:sz w:val="22"/>
        </w:rPr>
        <w:t>575,</w:t>
      </w:r>
      <w:r>
        <w:rPr>
          <w:spacing w:val="-14"/>
          <w:sz w:val="22"/>
        </w:rPr>
        <w:t> </w:t>
      </w:r>
      <w:r>
        <w:rPr>
          <w:sz w:val="22"/>
        </w:rPr>
        <w:t>boleh</w:t>
      </w:r>
      <w:r>
        <w:rPr>
          <w:spacing w:val="-14"/>
          <w:sz w:val="22"/>
        </w:rPr>
        <w:t> </w:t>
      </w:r>
      <w:r>
        <w:rPr>
          <w:sz w:val="22"/>
        </w:rPr>
        <w:t>ia</w:t>
      </w:r>
      <w:r>
        <w:rPr>
          <w:spacing w:val="-14"/>
          <w:sz w:val="22"/>
        </w:rPr>
        <w:t> </w:t>
      </w:r>
      <w:r>
        <w:rPr>
          <w:sz w:val="22"/>
        </w:rPr>
        <w:t>mengurangkan</w:t>
      </w:r>
      <w:r>
        <w:rPr>
          <w:spacing w:val="-13"/>
          <w:sz w:val="22"/>
        </w:rPr>
        <w:t> </w:t>
      </w:r>
      <w:r>
        <w:rPr>
          <w:sz w:val="22"/>
        </w:rPr>
        <w:t>atau</w:t>
      </w:r>
      <w:r>
        <w:rPr>
          <w:spacing w:val="-14"/>
          <w:sz w:val="22"/>
        </w:rPr>
        <w:t> </w:t>
      </w:r>
      <w:r>
        <w:rPr>
          <w:sz w:val="22"/>
        </w:rPr>
        <w:t>menuntut</w:t>
      </w:r>
      <w:r>
        <w:rPr>
          <w:spacing w:val="-14"/>
          <w:sz w:val="22"/>
        </w:rPr>
        <w:t> </w:t>
      </w:r>
      <w:r>
        <w:rPr>
          <w:sz w:val="22"/>
        </w:rPr>
        <w:t>kembali biaya</w:t>
      </w:r>
      <w:r>
        <w:rPr>
          <w:spacing w:val="-14"/>
          <w:sz w:val="22"/>
        </w:rPr>
        <w:t> </w:t>
      </w:r>
      <w:r>
        <w:rPr>
          <w:sz w:val="22"/>
        </w:rPr>
        <w:t>yang</w:t>
      </w:r>
      <w:r>
        <w:rPr>
          <w:spacing w:val="-14"/>
          <w:sz w:val="22"/>
        </w:rPr>
        <w:t> </w:t>
      </w:r>
      <w:r>
        <w:rPr>
          <w:sz w:val="22"/>
        </w:rPr>
        <w:t>dikeluarkan</w:t>
      </w:r>
      <w:r>
        <w:rPr>
          <w:spacing w:val="-14"/>
          <w:sz w:val="22"/>
        </w:rPr>
        <w:t> </w:t>
      </w:r>
      <w:r>
        <w:rPr>
          <w:sz w:val="22"/>
        </w:rPr>
        <w:t>guna</w:t>
      </w:r>
      <w:r>
        <w:rPr>
          <w:spacing w:val="-13"/>
          <w:sz w:val="22"/>
        </w:rPr>
        <w:t> </w:t>
      </w:r>
      <w:r>
        <w:rPr>
          <w:sz w:val="22"/>
        </w:rPr>
        <w:t>menyelamatkan</w:t>
      </w:r>
      <w:r>
        <w:rPr>
          <w:spacing w:val="-14"/>
          <w:sz w:val="22"/>
        </w:rPr>
        <w:t> </w:t>
      </w:r>
      <w:r>
        <w:rPr>
          <w:sz w:val="22"/>
        </w:rPr>
        <w:t>barang</w:t>
      </w:r>
      <w:r>
        <w:rPr>
          <w:spacing w:val="-14"/>
          <w:sz w:val="22"/>
        </w:rPr>
        <w:t> </w:t>
      </w:r>
      <w:r>
        <w:rPr>
          <w:sz w:val="22"/>
        </w:rPr>
        <w:t>itu</w:t>
      </w:r>
      <w:r>
        <w:rPr>
          <w:spacing w:val="-14"/>
          <w:sz w:val="22"/>
        </w:rPr>
        <w:t> </w:t>
      </w:r>
      <w:r>
        <w:rPr>
          <w:sz w:val="22"/>
        </w:rPr>
        <w:t>selama</w:t>
      </w:r>
      <w:r>
        <w:rPr>
          <w:spacing w:val="-13"/>
          <w:sz w:val="22"/>
        </w:rPr>
        <w:t> </w:t>
      </w:r>
      <w:r>
        <w:rPr>
          <w:sz w:val="22"/>
        </w:rPr>
        <w:t>dalam</w:t>
      </w:r>
      <w:r>
        <w:rPr>
          <w:spacing w:val="-14"/>
          <w:sz w:val="22"/>
        </w:rPr>
        <w:t> </w:t>
      </w:r>
      <w:r>
        <w:rPr>
          <w:sz w:val="22"/>
        </w:rPr>
        <w:t>kekuasaannya</w:t>
      </w:r>
      <w:r>
        <w:rPr>
          <w:spacing w:val="-14"/>
          <w:sz w:val="22"/>
        </w:rPr>
        <w:t> </w:t>
      </w:r>
      <w:r>
        <w:rPr>
          <w:sz w:val="22"/>
        </w:rPr>
        <w:t>dan juga</w:t>
      </w:r>
      <w:r>
        <w:rPr>
          <w:spacing w:val="-6"/>
          <w:sz w:val="22"/>
        </w:rPr>
        <w:t> </w:t>
      </w:r>
      <w:r>
        <w:rPr>
          <w:sz w:val="22"/>
        </w:rPr>
        <w:t>biaya</w:t>
      </w:r>
      <w:r>
        <w:rPr>
          <w:spacing w:val="-6"/>
          <w:sz w:val="22"/>
        </w:rPr>
        <w:t> </w:t>
      </w:r>
      <w:r>
        <w:rPr>
          <w:sz w:val="22"/>
        </w:rPr>
        <w:t>demikian</w:t>
      </w:r>
      <w:r>
        <w:rPr>
          <w:spacing w:val="-6"/>
          <w:sz w:val="22"/>
        </w:rPr>
        <w:t> </w:t>
      </w:r>
      <w:r>
        <w:rPr>
          <w:sz w:val="22"/>
        </w:rPr>
        <w:t>yang</w:t>
      </w:r>
      <w:r>
        <w:rPr>
          <w:spacing w:val="-6"/>
          <w:sz w:val="22"/>
        </w:rPr>
        <w:t> </w:t>
      </w:r>
      <w:r>
        <w:rPr>
          <w:sz w:val="22"/>
        </w:rPr>
        <w:t>dikeluarkan</w:t>
      </w:r>
      <w:r>
        <w:rPr>
          <w:spacing w:val="-6"/>
          <w:sz w:val="22"/>
        </w:rPr>
        <w:t> </w:t>
      </w:r>
      <w:r>
        <w:rPr>
          <w:sz w:val="22"/>
        </w:rPr>
        <w:t>guna</w:t>
      </w:r>
      <w:r>
        <w:rPr>
          <w:spacing w:val="-6"/>
          <w:sz w:val="22"/>
        </w:rPr>
        <w:t> </w:t>
      </w:r>
      <w:r>
        <w:rPr>
          <w:sz w:val="22"/>
        </w:rPr>
        <w:t>memperoleh</w:t>
      </w:r>
      <w:r>
        <w:rPr>
          <w:spacing w:val="-4"/>
          <w:sz w:val="22"/>
        </w:rPr>
        <w:t> </w:t>
      </w:r>
      <w:r>
        <w:rPr>
          <w:sz w:val="22"/>
        </w:rPr>
        <w:t>hasil</w:t>
      </w:r>
      <w:r>
        <w:rPr>
          <w:spacing w:val="-6"/>
          <w:sz w:val="22"/>
        </w:rPr>
        <w:t> </w:t>
      </w:r>
      <w:r>
        <w:rPr>
          <w:sz w:val="22"/>
        </w:rPr>
        <w:t>itu,</w:t>
      </w:r>
      <w:r>
        <w:rPr>
          <w:spacing w:val="-7"/>
          <w:sz w:val="22"/>
        </w:rPr>
        <w:t> </w:t>
      </w:r>
      <w:r>
        <w:rPr>
          <w:sz w:val="22"/>
        </w:rPr>
        <w:t>yakni</w:t>
      </w:r>
      <w:r>
        <w:rPr>
          <w:spacing w:val="-6"/>
          <w:sz w:val="22"/>
        </w:rPr>
        <w:t> </w:t>
      </w:r>
      <w:r>
        <w:rPr>
          <w:sz w:val="22"/>
        </w:rPr>
        <w:t>untuk penanaman, pembenihan dan pengolahan tanah;</w:t>
      </w:r>
    </w:p>
    <w:p>
      <w:pPr>
        <w:pStyle w:val="ListParagraph"/>
        <w:numPr>
          <w:ilvl w:val="0"/>
          <w:numId w:val="35"/>
        </w:numPr>
        <w:tabs>
          <w:tab w:pos="849" w:val="left" w:leader="none"/>
        </w:tabs>
        <w:spacing w:line="240" w:lineRule="auto" w:before="61" w:after="0"/>
        <w:ind w:left="849" w:right="0" w:hanging="533"/>
        <w:jc w:val="left"/>
        <w:rPr>
          <w:sz w:val="22"/>
        </w:rPr>
      </w:pPr>
      <w:r>
        <w:rPr>
          <w:spacing w:val="-4"/>
          <w:sz w:val="22"/>
        </w:rPr>
        <w:t>mengganti</w:t>
      </w:r>
      <w:r>
        <w:rPr>
          <w:spacing w:val="-3"/>
          <w:sz w:val="22"/>
        </w:rPr>
        <w:t> </w:t>
      </w:r>
      <w:r>
        <w:rPr>
          <w:spacing w:val="-4"/>
          <w:sz w:val="22"/>
        </w:rPr>
        <w:t>segala</w:t>
      </w:r>
      <w:r>
        <w:rPr>
          <w:spacing w:val="-3"/>
          <w:sz w:val="22"/>
        </w:rPr>
        <w:t> </w:t>
      </w:r>
      <w:r>
        <w:rPr>
          <w:spacing w:val="-4"/>
          <w:sz w:val="22"/>
        </w:rPr>
        <w:t>biaya,</w:t>
      </w:r>
      <w:r>
        <w:rPr>
          <w:spacing w:val="-2"/>
          <w:sz w:val="22"/>
        </w:rPr>
        <w:t> </w:t>
      </w:r>
      <w:r>
        <w:rPr>
          <w:spacing w:val="-4"/>
          <w:sz w:val="22"/>
        </w:rPr>
        <w:t>kerugian</w:t>
      </w:r>
      <w:r>
        <w:rPr>
          <w:spacing w:val="-1"/>
          <w:sz w:val="22"/>
        </w:rPr>
        <w:t> </w:t>
      </w:r>
      <w:r>
        <w:rPr>
          <w:spacing w:val="-4"/>
          <w:sz w:val="22"/>
        </w:rPr>
        <w:t>dan</w:t>
      </w:r>
      <w:r>
        <w:rPr>
          <w:sz w:val="22"/>
        </w:rPr>
        <w:t> </w:t>
      </w:r>
      <w:r>
        <w:rPr>
          <w:spacing w:val="-4"/>
          <w:sz w:val="22"/>
        </w:rPr>
        <w:t>bunga;</w:t>
      </w:r>
    </w:p>
    <w:p>
      <w:pPr>
        <w:pStyle w:val="ListParagraph"/>
        <w:numPr>
          <w:ilvl w:val="0"/>
          <w:numId w:val="35"/>
        </w:numPr>
        <w:tabs>
          <w:tab w:pos="849" w:val="left" w:leader="none"/>
        </w:tabs>
        <w:spacing w:line="240" w:lineRule="auto" w:before="57" w:after="0"/>
        <w:ind w:left="849" w:right="427" w:hanging="533"/>
        <w:jc w:val="left"/>
        <w:rPr>
          <w:sz w:val="22"/>
        </w:rPr>
      </w:pPr>
      <w:r>
        <w:rPr>
          <w:spacing w:val="-2"/>
          <w:sz w:val="22"/>
        </w:rPr>
        <w:t>membayar</w:t>
      </w:r>
      <w:r>
        <w:rPr>
          <w:spacing w:val="-6"/>
          <w:sz w:val="22"/>
        </w:rPr>
        <w:t> </w:t>
      </w:r>
      <w:r>
        <w:rPr>
          <w:spacing w:val="-2"/>
          <w:sz w:val="22"/>
        </w:rPr>
        <w:t>harga</w:t>
      </w:r>
      <w:r>
        <w:rPr>
          <w:spacing w:val="-6"/>
          <w:sz w:val="22"/>
        </w:rPr>
        <w:t> </w:t>
      </w:r>
      <w:r>
        <w:rPr>
          <w:spacing w:val="-2"/>
          <w:sz w:val="22"/>
        </w:rPr>
        <w:t>barang</w:t>
      </w:r>
      <w:r>
        <w:rPr>
          <w:spacing w:val="-8"/>
          <w:sz w:val="22"/>
        </w:rPr>
        <w:t> </w:t>
      </w:r>
      <w:r>
        <w:rPr>
          <w:spacing w:val="-2"/>
          <w:sz w:val="22"/>
        </w:rPr>
        <w:t>bila</w:t>
      </w:r>
      <w:r>
        <w:rPr>
          <w:spacing w:val="-8"/>
          <w:sz w:val="22"/>
        </w:rPr>
        <w:t> </w:t>
      </w:r>
      <w:r>
        <w:rPr>
          <w:spacing w:val="-2"/>
          <w:sz w:val="22"/>
        </w:rPr>
        <w:t>ia</w:t>
      </w:r>
      <w:r>
        <w:rPr>
          <w:spacing w:val="-8"/>
          <w:sz w:val="22"/>
        </w:rPr>
        <w:t> </w:t>
      </w:r>
      <w:r>
        <w:rPr>
          <w:spacing w:val="-2"/>
          <w:sz w:val="22"/>
        </w:rPr>
        <w:t>tidak</w:t>
      </w:r>
      <w:r>
        <w:rPr>
          <w:spacing w:val="-8"/>
          <w:sz w:val="22"/>
        </w:rPr>
        <w:t> </w:t>
      </w:r>
      <w:r>
        <w:rPr>
          <w:spacing w:val="-2"/>
          <w:sz w:val="22"/>
        </w:rPr>
        <w:t>dapat</w:t>
      </w:r>
      <w:r>
        <w:rPr>
          <w:spacing w:val="-6"/>
          <w:sz w:val="22"/>
        </w:rPr>
        <w:t> </w:t>
      </w:r>
      <w:r>
        <w:rPr>
          <w:spacing w:val="-2"/>
          <w:sz w:val="22"/>
        </w:rPr>
        <w:t>mengembalikan</w:t>
      </w:r>
      <w:r>
        <w:rPr>
          <w:spacing w:val="-8"/>
          <w:sz w:val="22"/>
        </w:rPr>
        <w:t> </w:t>
      </w:r>
      <w:r>
        <w:rPr>
          <w:spacing w:val="-2"/>
          <w:sz w:val="22"/>
        </w:rPr>
        <w:t>barang</w:t>
      </w:r>
      <w:r>
        <w:rPr>
          <w:spacing w:val="-5"/>
          <w:sz w:val="22"/>
        </w:rPr>
        <w:t> </w:t>
      </w:r>
      <w:r>
        <w:rPr>
          <w:spacing w:val="-2"/>
          <w:sz w:val="22"/>
        </w:rPr>
        <w:t>itu,</w:t>
      </w:r>
      <w:r>
        <w:rPr>
          <w:spacing w:val="-9"/>
          <w:sz w:val="22"/>
        </w:rPr>
        <w:t> </w:t>
      </w:r>
      <w:r>
        <w:rPr>
          <w:spacing w:val="-2"/>
          <w:sz w:val="22"/>
        </w:rPr>
        <w:t>juga</w:t>
      </w:r>
      <w:r>
        <w:rPr>
          <w:spacing w:val="-8"/>
          <w:sz w:val="22"/>
        </w:rPr>
        <w:t> </w:t>
      </w:r>
      <w:r>
        <w:rPr>
          <w:spacing w:val="-2"/>
          <w:sz w:val="22"/>
        </w:rPr>
        <w:t>manakala </w:t>
      </w:r>
      <w:r>
        <w:rPr>
          <w:sz w:val="22"/>
        </w:rPr>
        <w:t>barang</w:t>
      </w:r>
      <w:r>
        <w:rPr>
          <w:spacing w:val="-4"/>
          <w:sz w:val="22"/>
        </w:rPr>
        <w:t> </w:t>
      </w:r>
      <w:r>
        <w:rPr>
          <w:sz w:val="22"/>
        </w:rPr>
        <w:t>itu</w:t>
      </w:r>
      <w:r>
        <w:rPr>
          <w:spacing w:val="-7"/>
          <w:sz w:val="22"/>
        </w:rPr>
        <w:t> </w:t>
      </w:r>
      <w:r>
        <w:rPr>
          <w:sz w:val="22"/>
        </w:rPr>
        <w:t>hilang</w:t>
      </w:r>
      <w:r>
        <w:rPr>
          <w:spacing w:val="-4"/>
          <w:sz w:val="22"/>
        </w:rPr>
        <w:t> </w:t>
      </w:r>
      <w:r>
        <w:rPr>
          <w:sz w:val="22"/>
        </w:rPr>
        <w:t>di</w:t>
      </w:r>
      <w:r>
        <w:rPr>
          <w:spacing w:val="-8"/>
          <w:sz w:val="22"/>
        </w:rPr>
        <w:t> </w:t>
      </w:r>
      <w:r>
        <w:rPr>
          <w:sz w:val="22"/>
        </w:rPr>
        <w:t>luar</w:t>
      </w:r>
      <w:r>
        <w:rPr>
          <w:spacing w:val="-8"/>
          <w:sz w:val="22"/>
        </w:rPr>
        <w:t> </w:t>
      </w:r>
      <w:r>
        <w:rPr>
          <w:sz w:val="22"/>
        </w:rPr>
        <w:t>kesalahannya</w:t>
      </w:r>
      <w:r>
        <w:rPr>
          <w:spacing w:val="-7"/>
          <w:sz w:val="22"/>
        </w:rPr>
        <w:t> </w:t>
      </w:r>
      <w:r>
        <w:rPr>
          <w:sz w:val="22"/>
        </w:rPr>
        <w:t>atau</w:t>
      </w:r>
      <w:r>
        <w:rPr>
          <w:spacing w:val="-7"/>
          <w:sz w:val="22"/>
        </w:rPr>
        <w:t> </w:t>
      </w:r>
      <w:r>
        <w:rPr>
          <w:sz w:val="22"/>
        </w:rPr>
        <w:t>karena</w:t>
      </w:r>
      <w:r>
        <w:rPr>
          <w:spacing w:val="-7"/>
          <w:sz w:val="22"/>
        </w:rPr>
        <w:t> </w:t>
      </w:r>
      <w:r>
        <w:rPr>
          <w:sz w:val="22"/>
        </w:rPr>
        <w:t>kebetulan,</w:t>
      </w:r>
      <w:r>
        <w:rPr>
          <w:spacing w:val="-6"/>
          <w:sz w:val="22"/>
        </w:rPr>
        <w:t> </w:t>
      </w:r>
      <w:r>
        <w:rPr>
          <w:sz w:val="22"/>
        </w:rPr>
        <w:t>kecuali</w:t>
      </w:r>
      <w:r>
        <w:rPr>
          <w:spacing w:val="-6"/>
          <w:sz w:val="22"/>
        </w:rPr>
        <w:t> </w:t>
      </w:r>
      <w:r>
        <w:rPr>
          <w:sz w:val="22"/>
        </w:rPr>
        <w:t>jika</w:t>
      </w:r>
      <w:r>
        <w:rPr>
          <w:spacing w:val="-7"/>
          <w:sz w:val="22"/>
        </w:rPr>
        <w:t> </w:t>
      </w:r>
      <w:r>
        <w:rPr>
          <w:sz w:val="22"/>
        </w:rPr>
        <w:t>ia</w:t>
      </w:r>
      <w:r>
        <w:rPr>
          <w:spacing w:val="-9"/>
          <w:sz w:val="22"/>
        </w:rPr>
        <w:t> </w:t>
      </w:r>
      <w:r>
        <w:rPr>
          <w:sz w:val="22"/>
        </w:rPr>
        <w:t>dapat membuktikan bahwa</w:t>
      </w:r>
      <w:r>
        <w:rPr>
          <w:spacing w:val="-2"/>
          <w:sz w:val="22"/>
        </w:rPr>
        <w:t> </w:t>
      </w:r>
      <w:r>
        <w:rPr>
          <w:sz w:val="22"/>
        </w:rPr>
        <w:t>barang itu</w:t>
      </w:r>
      <w:r>
        <w:rPr>
          <w:spacing w:val="-2"/>
          <w:sz w:val="22"/>
        </w:rPr>
        <w:t> </w:t>
      </w:r>
      <w:r>
        <w:rPr>
          <w:sz w:val="22"/>
        </w:rPr>
        <w:t>akan</w:t>
      </w:r>
      <w:r>
        <w:rPr>
          <w:spacing w:val="-2"/>
          <w:sz w:val="22"/>
        </w:rPr>
        <w:t> </w:t>
      </w:r>
      <w:r>
        <w:rPr>
          <w:sz w:val="22"/>
        </w:rPr>
        <w:t>lenyap</w:t>
      </w:r>
      <w:r>
        <w:rPr>
          <w:spacing w:val="-2"/>
          <w:sz w:val="22"/>
        </w:rPr>
        <w:t> </w:t>
      </w:r>
      <w:r>
        <w:rPr>
          <w:sz w:val="22"/>
        </w:rPr>
        <w:t>juga, sekalipun</w:t>
      </w:r>
      <w:r>
        <w:rPr>
          <w:spacing w:val="-2"/>
          <w:sz w:val="22"/>
        </w:rPr>
        <w:t> </w:t>
      </w:r>
      <w:r>
        <w:rPr>
          <w:sz w:val="22"/>
        </w:rPr>
        <w:t>besit atas barang itu dipegang oleh pemiliknya.</w:t>
      </w:r>
    </w:p>
    <w:p>
      <w:pPr>
        <w:pStyle w:val="BodyText"/>
        <w:spacing w:before="117"/>
        <w:ind w:left="0"/>
      </w:pPr>
    </w:p>
    <w:p>
      <w:pPr>
        <w:pStyle w:val="BodyText"/>
        <w:ind w:left="4005"/>
      </w:pPr>
      <w:r>
        <w:rPr>
          <w:w w:val="105"/>
        </w:rPr>
        <w:t>Pasal</w:t>
      </w:r>
      <w:r>
        <w:rPr>
          <w:spacing w:val="17"/>
          <w:w w:val="105"/>
        </w:rPr>
        <w:t> </w:t>
      </w:r>
      <w:r>
        <w:rPr>
          <w:spacing w:val="-5"/>
          <w:w w:val="105"/>
        </w:rPr>
        <w:t>580</w:t>
      </w:r>
    </w:p>
    <w:p>
      <w:pPr>
        <w:pStyle w:val="BodyText"/>
        <w:spacing w:after="0"/>
        <w:sectPr>
          <w:pgSz w:w="12240" w:h="15840"/>
          <w:pgMar w:top="1820" w:bottom="280" w:left="1800" w:right="1800"/>
        </w:sectPr>
      </w:pPr>
    </w:p>
    <w:p>
      <w:pPr>
        <w:pStyle w:val="BodyText"/>
        <w:spacing w:before="65"/>
      </w:pPr>
      <w:r>
        <w:rPr>
          <w:spacing w:val="-2"/>
        </w:rPr>
        <w:t>Barangsiapa</w:t>
      </w:r>
      <w:r>
        <w:rPr>
          <w:spacing w:val="-6"/>
        </w:rPr>
        <w:t> </w:t>
      </w:r>
      <w:r>
        <w:rPr>
          <w:spacing w:val="-2"/>
        </w:rPr>
        <w:t>memperoleh</w:t>
      </w:r>
      <w:r>
        <w:rPr>
          <w:spacing w:val="-6"/>
        </w:rPr>
        <w:t> </w:t>
      </w:r>
      <w:r>
        <w:rPr>
          <w:spacing w:val="-2"/>
        </w:rPr>
        <w:t>besit</w:t>
      </w:r>
      <w:r>
        <w:rPr>
          <w:spacing w:val="-5"/>
        </w:rPr>
        <w:t> </w:t>
      </w:r>
      <w:r>
        <w:rPr>
          <w:spacing w:val="-2"/>
        </w:rPr>
        <w:t>dengan</w:t>
      </w:r>
      <w:r>
        <w:rPr>
          <w:spacing w:val="-4"/>
        </w:rPr>
        <w:t> </w:t>
      </w:r>
      <w:r>
        <w:rPr>
          <w:spacing w:val="-2"/>
        </w:rPr>
        <w:t>kekerasan,</w:t>
      </w:r>
      <w:r>
        <w:rPr>
          <w:spacing w:val="-5"/>
        </w:rPr>
        <w:t> </w:t>
      </w:r>
      <w:r>
        <w:rPr>
          <w:spacing w:val="-2"/>
        </w:rPr>
        <w:t>tidak</w:t>
      </w:r>
      <w:r>
        <w:rPr>
          <w:spacing w:val="-6"/>
        </w:rPr>
        <w:t> </w:t>
      </w:r>
      <w:r>
        <w:rPr>
          <w:spacing w:val="-2"/>
        </w:rPr>
        <w:t>boleh</w:t>
      </w:r>
      <w:r>
        <w:rPr>
          <w:spacing w:val="-4"/>
        </w:rPr>
        <w:t> </w:t>
      </w:r>
      <w:r>
        <w:rPr>
          <w:spacing w:val="-2"/>
        </w:rPr>
        <w:t>minta</w:t>
      </w:r>
      <w:r>
        <w:rPr>
          <w:spacing w:val="-6"/>
        </w:rPr>
        <w:t> </w:t>
      </w:r>
      <w:r>
        <w:rPr>
          <w:spacing w:val="-2"/>
        </w:rPr>
        <w:t>kembali</w:t>
      </w:r>
      <w:r>
        <w:rPr>
          <w:spacing w:val="-7"/>
        </w:rPr>
        <w:t> </w:t>
      </w:r>
      <w:r>
        <w:rPr>
          <w:spacing w:val="-2"/>
        </w:rPr>
        <w:t>biaya</w:t>
      </w:r>
      <w:r>
        <w:rPr>
          <w:spacing w:val="-6"/>
        </w:rPr>
        <w:t> </w:t>
      </w:r>
      <w:r>
        <w:rPr>
          <w:spacing w:val="-2"/>
        </w:rPr>
        <w:t>yang</w:t>
      </w:r>
      <w:r>
        <w:rPr>
          <w:spacing w:val="-4"/>
        </w:rPr>
        <w:t> </w:t>
      </w:r>
      <w:r>
        <w:rPr>
          <w:spacing w:val="-2"/>
        </w:rPr>
        <w:t>telah </w:t>
      </w:r>
      <w:r>
        <w:rPr/>
        <w:t>dikeluarkan,</w:t>
      </w:r>
      <w:r>
        <w:rPr>
          <w:spacing w:val="-2"/>
        </w:rPr>
        <w:t> </w:t>
      </w:r>
      <w:r>
        <w:rPr/>
        <w:t>sekalipun pengeluaran</w:t>
      </w:r>
      <w:r>
        <w:rPr>
          <w:spacing w:val="-3"/>
        </w:rPr>
        <w:t> </w:t>
      </w:r>
      <w:r>
        <w:rPr/>
        <w:t>itu</w:t>
      </w:r>
      <w:r>
        <w:rPr>
          <w:spacing w:val="-3"/>
        </w:rPr>
        <w:t> </w:t>
      </w:r>
      <w:r>
        <w:rPr/>
        <w:t>mutlak perlu</w:t>
      </w:r>
      <w:r>
        <w:rPr>
          <w:spacing w:val="-1"/>
        </w:rPr>
        <w:t> </w:t>
      </w:r>
      <w:r>
        <w:rPr/>
        <w:t>untuk</w:t>
      </w:r>
      <w:r>
        <w:rPr>
          <w:spacing w:val="-3"/>
        </w:rPr>
        <w:t> </w:t>
      </w:r>
      <w:r>
        <w:rPr/>
        <w:t>menyelamatkan</w:t>
      </w:r>
      <w:r>
        <w:rPr>
          <w:spacing w:val="-3"/>
        </w:rPr>
        <w:t> </w:t>
      </w:r>
      <w:r>
        <w:rPr/>
        <w:t>barang itu.</w:t>
      </w:r>
    </w:p>
    <w:p>
      <w:pPr>
        <w:pStyle w:val="BodyText"/>
        <w:spacing w:before="114"/>
        <w:ind w:left="0"/>
      </w:pPr>
    </w:p>
    <w:p>
      <w:pPr>
        <w:pStyle w:val="BodyText"/>
        <w:ind w:left="4015"/>
      </w:pPr>
      <w:r>
        <w:rPr/>
        <w:t>Pasal</w:t>
      </w:r>
      <w:r>
        <w:rPr>
          <w:spacing w:val="42"/>
        </w:rPr>
        <w:t> </w:t>
      </w:r>
      <w:r>
        <w:rPr>
          <w:spacing w:val="-5"/>
        </w:rPr>
        <w:t>581</w:t>
      </w:r>
    </w:p>
    <w:p>
      <w:pPr>
        <w:pStyle w:val="BodyText"/>
        <w:spacing w:before="59"/>
        <w:ind w:right="189"/>
      </w:pPr>
      <w:r>
        <w:rPr/>
        <w:t>Pengeluaran untuk memanfaatkan dan untuk memperindah barang, menjadi tanggungan pemegang</w:t>
      </w:r>
      <w:r>
        <w:rPr>
          <w:spacing w:val="-2"/>
        </w:rPr>
        <w:t> </w:t>
      </w:r>
      <w:r>
        <w:rPr/>
        <w:t>besit dengan itilkad</w:t>
      </w:r>
      <w:r>
        <w:rPr>
          <w:spacing w:val="-2"/>
        </w:rPr>
        <w:t> </w:t>
      </w:r>
      <w:r>
        <w:rPr/>
        <w:t>baik atau buruk</w:t>
      </w:r>
      <w:r>
        <w:rPr>
          <w:spacing w:val="-2"/>
        </w:rPr>
        <w:t> </w:t>
      </w:r>
      <w:r>
        <w:rPr/>
        <w:t>tetapi</w:t>
      </w:r>
      <w:r>
        <w:rPr>
          <w:spacing w:val="-1"/>
        </w:rPr>
        <w:t> </w:t>
      </w:r>
      <w:r>
        <w:rPr/>
        <w:t>ia</w:t>
      </w:r>
      <w:r>
        <w:rPr>
          <w:spacing w:val="-5"/>
        </w:rPr>
        <w:t> </w:t>
      </w:r>
      <w:r>
        <w:rPr/>
        <w:t>berhak mengambil</w:t>
      </w:r>
      <w:r>
        <w:rPr>
          <w:spacing w:val="-1"/>
        </w:rPr>
        <w:t> </w:t>
      </w:r>
      <w:r>
        <w:rPr/>
        <w:t>benda</w:t>
      </w:r>
      <w:r>
        <w:rPr>
          <w:spacing w:val="-2"/>
        </w:rPr>
        <w:t> </w:t>
      </w:r>
      <w:r>
        <w:rPr/>
        <w:t>yang dilekatkan</w:t>
      </w:r>
      <w:r>
        <w:rPr>
          <w:spacing w:val="-14"/>
        </w:rPr>
        <w:t> </w:t>
      </w:r>
      <w:r>
        <w:rPr/>
        <w:t>pada</w:t>
      </w:r>
      <w:r>
        <w:rPr>
          <w:spacing w:val="-14"/>
        </w:rPr>
        <w:t> </w:t>
      </w:r>
      <w:r>
        <w:rPr/>
        <w:t>barang</w:t>
      </w:r>
      <w:r>
        <w:rPr>
          <w:spacing w:val="-14"/>
        </w:rPr>
        <w:t> </w:t>
      </w:r>
      <w:r>
        <w:rPr/>
        <w:t>itu</w:t>
      </w:r>
      <w:r>
        <w:rPr>
          <w:spacing w:val="-13"/>
        </w:rPr>
        <w:t> </w:t>
      </w:r>
      <w:r>
        <w:rPr/>
        <w:t>dalam</w:t>
      </w:r>
      <w:r>
        <w:rPr>
          <w:spacing w:val="-13"/>
        </w:rPr>
        <w:t> </w:t>
      </w:r>
      <w:r>
        <w:rPr/>
        <w:t>memanfaatkan</w:t>
      </w:r>
      <w:r>
        <w:rPr>
          <w:spacing w:val="-14"/>
        </w:rPr>
        <w:t> </w:t>
      </w:r>
      <w:r>
        <w:rPr/>
        <w:t>dan</w:t>
      </w:r>
      <w:r>
        <w:rPr>
          <w:spacing w:val="-12"/>
        </w:rPr>
        <w:t> </w:t>
      </w:r>
      <w:r>
        <w:rPr/>
        <w:t>membuat</w:t>
      </w:r>
      <w:r>
        <w:rPr>
          <w:spacing w:val="-13"/>
        </w:rPr>
        <w:t> </w:t>
      </w:r>
      <w:r>
        <w:rPr/>
        <w:t>indah,</w:t>
      </w:r>
      <w:r>
        <w:rPr>
          <w:spacing w:val="-14"/>
        </w:rPr>
        <w:t> </w:t>
      </w:r>
      <w:r>
        <w:rPr/>
        <w:t>asal</w:t>
      </w:r>
      <w:r>
        <w:rPr>
          <w:spacing w:val="-13"/>
        </w:rPr>
        <w:t> </w:t>
      </w:r>
      <w:r>
        <w:rPr/>
        <w:t>pengambilan</w:t>
      </w:r>
      <w:r>
        <w:rPr>
          <w:spacing w:val="-14"/>
        </w:rPr>
        <w:t> </w:t>
      </w:r>
      <w:r>
        <w:rPr/>
        <w:t>itu tidak merusak barang tersebut.</w:t>
      </w:r>
    </w:p>
    <w:p>
      <w:pPr>
        <w:pStyle w:val="BodyText"/>
        <w:spacing w:before="115"/>
        <w:ind w:left="0"/>
      </w:pPr>
    </w:p>
    <w:p>
      <w:pPr>
        <w:pStyle w:val="BodyText"/>
        <w:spacing w:before="1"/>
        <w:ind w:left="4005"/>
      </w:pPr>
      <w:r>
        <w:rPr>
          <w:w w:val="105"/>
        </w:rPr>
        <w:t>Pasal</w:t>
      </w:r>
      <w:r>
        <w:rPr>
          <w:spacing w:val="17"/>
          <w:w w:val="105"/>
        </w:rPr>
        <w:t> </w:t>
      </w:r>
      <w:r>
        <w:rPr>
          <w:spacing w:val="-5"/>
          <w:w w:val="105"/>
        </w:rPr>
        <w:t>582</w:t>
      </w:r>
    </w:p>
    <w:p>
      <w:pPr>
        <w:pStyle w:val="BodyText"/>
        <w:spacing w:before="59"/>
      </w:pPr>
      <w:r>
        <w:rPr/>
        <w:t>Barangsiapa</w:t>
      </w:r>
      <w:r>
        <w:rPr>
          <w:spacing w:val="-7"/>
        </w:rPr>
        <w:t> </w:t>
      </w:r>
      <w:r>
        <w:rPr/>
        <w:t>menuntut</w:t>
      </w:r>
      <w:r>
        <w:rPr>
          <w:spacing w:val="-6"/>
        </w:rPr>
        <w:t> </w:t>
      </w:r>
      <w:r>
        <w:rPr/>
        <w:t>kembali</w:t>
      </w:r>
      <w:r>
        <w:rPr>
          <w:spacing w:val="-7"/>
        </w:rPr>
        <w:t> </w:t>
      </w:r>
      <w:r>
        <w:rPr/>
        <w:t>barang</w:t>
      </w:r>
      <w:r>
        <w:rPr>
          <w:spacing w:val="-5"/>
        </w:rPr>
        <w:t> </w:t>
      </w:r>
      <w:r>
        <w:rPr/>
        <w:t>yang</w:t>
      </w:r>
      <w:r>
        <w:rPr>
          <w:spacing w:val="-5"/>
        </w:rPr>
        <w:t> </w:t>
      </w:r>
      <w:r>
        <w:rPr/>
        <w:t>telah</w:t>
      </w:r>
      <w:r>
        <w:rPr>
          <w:spacing w:val="-7"/>
        </w:rPr>
        <w:t> </w:t>
      </w:r>
      <w:r>
        <w:rPr/>
        <w:t>dicuri</w:t>
      </w:r>
      <w:r>
        <w:rPr>
          <w:spacing w:val="-7"/>
        </w:rPr>
        <w:t> </w:t>
      </w:r>
      <w:r>
        <w:rPr/>
        <w:t>atau</w:t>
      </w:r>
      <w:r>
        <w:rPr>
          <w:spacing w:val="-5"/>
        </w:rPr>
        <w:t> </w:t>
      </w:r>
      <w:r>
        <w:rPr/>
        <w:t>telah</w:t>
      </w:r>
      <w:r>
        <w:rPr>
          <w:spacing w:val="-7"/>
        </w:rPr>
        <w:t> </w:t>
      </w:r>
      <w:r>
        <w:rPr/>
        <w:t>hilang,</w:t>
      </w:r>
      <w:r>
        <w:rPr>
          <w:spacing w:val="-7"/>
        </w:rPr>
        <w:t> </w:t>
      </w:r>
      <w:r>
        <w:rPr/>
        <w:t>tidak</w:t>
      </w:r>
      <w:r>
        <w:rPr>
          <w:spacing w:val="-7"/>
        </w:rPr>
        <w:t> </w:t>
      </w:r>
      <w:r>
        <w:rPr/>
        <w:t>diwajibkan memberi</w:t>
      </w:r>
      <w:r>
        <w:rPr>
          <w:spacing w:val="-1"/>
        </w:rPr>
        <w:t> </w:t>
      </w:r>
      <w:r>
        <w:rPr/>
        <w:t>penggantian uang yang telah</w:t>
      </w:r>
      <w:r>
        <w:rPr>
          <w:spacing w:val="-2"/>
        </w:rPr>
        <w:t> </w:t>
      </w:r>
      <w:r>
        <w:rPr/>
        <w:t>dikeluarkan</w:t>
      </w:r>
      <w:r>
        <w:rPr>
          <w:spacing w:val="-2"/>
        </w:rPr>
        <w:t> </w:t>
      </w:r>
      <w:r>
        <w:rPr/>
        <w:t>untuk pembelian</w:t>
      </w:r>
      <w:r>
        <w:rPr>
          <w:spacing w:val="-2"/>
        </w:rPr>
        <w:t> </w:t>
      </w:r>
      <w:r>
        <w:rPr/>
        <w:t>kepada</w:t>
      </w:r>
      <w:r>
        <w:rPr>
          <w:spacing w:val="-2"/>
        </w:rPr>
        <w:t> </w:t>
      </w:r>
      <w:r>
        <w:rPr/>
        <w:t>yang </w:t>
      </w:r>
      <w:r>
        <w:rPr>
          <w:spacing w:val="-2"/>
        </w:rPr>
        <w:t>memegangnya,</w:t>
      </w:r>
      <w:r>
        <w:rPr>
          <w:spacing w:val="-6"/>
        </w:rPr>
        <w:t> </w:t>
      </w:r>
      <w:r>
        <w:rPr>
          <w:spacing w:val="-2"/>
        </w:rPr>
        <w:t>kecuali</w:t>
      </w:r>
      <w:r>
        <w:rPr>
          <w:spacing w:val="-9"/>
        </w:rPr>
        <w:t> </w:t>
      </w:r>
      <w:r>
        <w:rPr>
          <w:spacing w:val="-2"/>
        </w:rPr>
        <w:t>jika</w:t>
      </w:r>
      <w:r>
        <w:rPr>
          <w:spacing w:val="-8"/>
        </w:rPr>
        <w:t> </w:t>
      </w:r>
      <w:r>
        <w:rPr>
          <w:spacing w:val="-2"/>
        </w:rPr>
        <w:t>barang</w:t>
      </w:r>
      <w:r>
        <w:rPr>
          <w:spacing w:val="-10"/>
        </w:rPr>
        <w:t> </w:t>
      </w:r>
      <w:r>
        <w:rPr>
          <w:spacing w:val="-2"/>
        </w:rPr>
        <w:t>itu</w:t>
      </w:r>
      <w:r>
        <w:rPr>
          <w:spacing w:val="-10"/>
        </w:rPr>
        <w:t> </w:t>
      </w:r>
      <w:r>
        <w:rPr>
          <w:spacing w:val="-2"/>
        </w:rPr>
        <w:t>dibelinya</w:t>
      </w:r>
      <w:r>
        <w:rPr>
          <w:spacing w:val="-10"/>
        </w:rPr>
        <w:t> </w:t>
      </w:r>
      <w:r>
        <w:rPr>
          <w:spacing w:val="-2"/>
        </w:rPr>
        <w:t>dipekan</w:t>
      </w:r>
      <w:r>
        <w:rPr>
          <w:spacing w:val="-7"/>
        </w:rPr>
        <w:t> </w:t>
      </w:r>
      <w:r>
        <w:rPr>
          <w:spacing w:val="-2"/>
        </w:rPr>
        <w:t>tahunan</w:t>
      </w:r>
      <w:r>
        <w:rPr>
          <w:spacing w:val="-7"/>
        </w:rPr>
        <w:t> </w:t>
      </w:r>
      <w:r>
        <w:rPr>
          <w:spacing w:val="-2"/>
        </w:rPr>
        <w:t>atau</w:t>
      </w:r>
      <w:r>
        <w:rPr>
          <w:spacing w:val="-7"/>
        </w:rPr>
        <w:t> </w:t>
      </w:r>
      <w:r>
        <w:rPr>
          <w:spacing w:val="-2"/>
        </w:rPr>
        <w:t>pekan</w:t>
      </w:r>
      <w:r>
        <w:rPr>
          <w:spacing w:val="-10"/>
        </w:rPr>
        <w:t> </w:t>
      </w:r>
      <w:r>
        <w:rPr>
          <w:spacing w:val="-2"/>
        </w:rPr>
        <w:t>lain,</w:t>
      </w:r>
      <w:r>
        <w:rPr>
          <w:spacing w:val="-9"/>
        </w:rPr>
        <w:t> </w:t>
      </w:r>
      <w:r>
        <w:rPr>
          <w:spacing w:val="-2"/>
        </w:rPr>
        <w:t>di</w:t>
      </w:r>
      <w:r>
        <w:rPr>
          <w:spacing w:val="-10"/>
        </w:rPr>
        <w:t> </w:t>
      </w:r>
      <w:r>
        <w:rPr>
          <w:spacing w:val="-2"/>
        </w:rPr>
        <w:t>pelelangan </w:t>
      </w:r>
      <w:r>
        <w:rPr/>
        <w:t>umum</w:t>
      </w:r>
      <w:r>
        <w:rPr>
          <w:spacing w:val="-4"/>
        </w:rPr>
        <w:t> </w:t>
      </w:r>
      <w:r>
        <w:rPr/>
        <w:t>atau</w:t>
      </w:r>
      <w:r>
        <w:rPr>
          <w:spacing w:val="-3"/>
        </w:rPr>
        <w:t> </w:t>
      </w:r>
      <w:r>
        <w:rPr/>
        <w:t>dari</w:t>
      </w:r>
      <w:r>
        <w:rPr>
          <w:spacing w:val="-5"/>
        </w:rPr>
        <w:t> </w:t>
      </w:r>
      <w:r>
        <w:rPr/>
        <w:t>seorang</w:t>
      </w:r>
      <w:r>
        <w:rPr>
          <w:spacing w:val="-3"/>
        </w:rPr>
        <w:t> </w:t>
      </w:r>
      <w:r>
        <w:rPr/>
        <w:t>pedagang</w:t>
      </w:r>
      <w:r>
        <w:rPr>
          <w:spacing w:val="-3"/>
        </w:rPr>
        <w:t> </w:t>
      </w:r>
      <w:r>
        <w:rPr/>
        <w:t>yang</w:t>
      </w:r>
      <w:r>
        <w:rPr>
          <w:spacing w:val="-6"/>
        </w:rPr>
        <w:t> </w:t>
      </w:r>
      <w:r>
        <w:rPr/>
        <w:t>terkenal</w:t>
      </w:r>
      <w:r>
        <w:rPr>
          <w:spacing w:val="-2"/>
        </w:rPr>
        <w:t> </w:t>
      </w:r>
      <w:r>
        <w:rPr/>
        <w:t>sebagai</w:t>
      </w:r>
      <w:r>
        <w:rPr>
          <w:spacing w:val="-5"/>
        </w:rPr>
        <w:t> </w:t>
      </w:r>
      <w:r>
        <w:rPr/>
        <w:t>orang</w:t>
      </w:r>
      <w:r>
        <w:rPr>
          <w:spacing w:val="-3"/>
        </w:rPr>
        <w:t> </w:t>
      </w:r>
      <w:r>
        <w:rPr/>
        <w:t>yang</w:t>
      </w:r>
      <w:r>
        <w:rPr>
          <w:spacing w:val="-6"/>
        </w:rPr>
        <w:t> </w:t>
      </w:r>
      <w:r>
        <w:rPr/>
        <w:t>biasanya memperdagangkan barang sejenis itu.</w:t>
      </w:r>
    </w:p>
    <w:p>
      <w:pPr>
        <w:pStyle w:val="BodyText"/>
        <w:spacing w:before="116"/>
        <w:ind w:left="0"/>
      </w:pPr>
    </w:p>
    <w:p>
      <w:pPr>
        <w:pStyle w:val="BodyText"/>
        <w:ind w:left="4005"/>
      </w:pPr>
      <w:r>
        <w:rPr>
          <w:w w:val="105"/>
        </w:rPr>
        <w:t>Pasal</w:t>
      </w:r>
      <w:r>
        <w:rPr>
          <w:spacing w:val="17"/>
          <w:w w:val="105"/>
        </w:rPr>
        <w:t> </w:t>
      </w:r>
      <w:r>
        <w:rPr>
          <w:spacing w:val="-5"/>
          <w:w w:val="105"/>
        </w:rPr>
        <w:t>583</w:t>
      </w:r>
    </w:p>
    <w:p>
      <w:pPr>
        <w:pStyle w:val="BodyText"/>
        <w:spacing w:before="57"/>
      </w:pPr>
      <w:r>
        <w:rPr/>
        <w:t>Barang</w:t>
      </w:r>
      <w:r>
        <w:rPr>
          <w:spacing w:val="-14"/>
        </w:rPr>
        <w:t> </w:t>
      </w:r>
      <w:r>
        <w:rPr/>
        <w:t>yang</w:t>
      </w:r>
      <w:r>
        <w:rPr>
          <w:spacing w:val="-14"/>
        </w:rPr>
        <w:t> </w:t>
      </w:r>
      <w:r>
        <w:rPr/>
        <w:t>telah</w:t>
      </w:r>
      <w:r>
        <w:rPr>
          <w:spacing w:val="-14"/>
        </w:rPr>
        <w:t> </w:t>
      </w:r>
      <w:r>
        <w:rPr/>
        <w:t>dibuang</w:t>
      </w:r>
      <w:r>
        <w:rPr>
          <w:spacing w:val="-13"/>
        </w:rPr>
        <w:t> </w:t>
      </w:r>
      <w:r>
        <w:rPr/>
        <w:t>ke</w:t>
      </w:r>
      <w:r>
        <w:rPr>
          <w:spacing w:val="-14"/>
        </w:rPr>
        <w:t> </w:t>
      </w:r>
      <w:r>
        <w:rPr/>
        <w:t>dalam</w:t>
      </w:r>
      <w:r>
        <w:rPr>
          <w:spacing w:val="-14"/>
        </w:rPr>
        <w:t> </w:t>
      </w:r>
      <w:r>
        <w:rPr/>
        <w:t>laut</w:t>
      </w:r>
      <w:r>
        <w:rPr>
          <w:spacing w:val="-14"/>
        </w:rPr>
        <w:t> </w:t>
      </w:r>
      <w:r>
        <w:rPr/>
        <w:t>dan</w:t>
      </w:r>
      <w:r>
        <w:rPr>
          <w:spacing w:val="-13"/>
        </w:rPr>
        <w:t> </w:t>
      </w:r>
      <w:r>
        <w:rPr/>
        <w:t>timbul</w:t>
      </w:r>
      <w:r>
        <w:rPr>
          <w:spacing w:val="-14"/>
        </w:rPr>
        <w:t> </w:t>
      </w:r>
      <w:r>
        <w:rPr/>
        <w:t>kembali</w:t>
      </w:r>
      <w:r>
        <w:rPr>
          <w:spacing w:val="-14"/>
        </w:rPr>
        <w:t> </w:t>
      </w:r>
      <w:r>
        <w:rPr/>
        <w:t>dari</w:t>
      </w:r>
      <w:r>
        <w:rPr>
          <w:spacing w:val="-14"/>
        </w:rPr>
        <w:t> </w:t>
      </w:r>
      <w:r>
        <w:rPr/>
        <w:t>laut</w:t>
      </w:r>
      <w:r>
        <w:rPr>
          <w:spacing w:val="-13"/>
        </w:rPr>
        <w:t> </w:t>
      </w:r>
      <w:r>
        <w:rPr/>
        <w:t>dapat</w:t>
      </w:r>
      <w:r>
        <w:rPr>
          <w:spacing w:val="-14"/>
        </w:rPr>
        <w:t> </w:t>
      </w:r>
      <w:r>
        <w:rPr/>
        <w:t>diminta</w:t>
      </w:r>
      <w:r>
        <w:rPr>
          <w:spacing w:val="-14"/>
        </w:rPr>
        <w:t> </w:t>
      </w:r>
      <w:r>
        <w:rPr/>
        <w:t>kembali oleh pemiliknya dengan memperhatikan peraturan perundang-undangan mengenai hal itu.</w:t>
      </w:r>
    </w:p>
    <w:p>
      <w:pPr>
        <w:pStyle w:val="BodyText"/>
        <w:spacing w:before="117"/>
        <w:ind w:left="0"/>
      </w:pPr>
    </w:p>
    <w:p>
      <w:pPr>
        <w:pStyle w:val="BodyText"/>
        <w:ind w:left="3919"/>
      </w:pPr>
      <w:r>
        <w:rPr/>
        <w:t>BAGIAN</w:t>
      </w:r>
      <w:r>
        <w:rPr>
          <w:spacing w:val="34"/>
        </w:rPr>
        <w:t> </w:t>
      </w:r>
      <w:r>
        <w:rPr>
          <w:spacing w:val="-10"/>
        </w:rPr>
        <w:t>2</w:t>
      </w:r>
    </w:p>
    <w:p>
      <w:pPr>
        <w:pStyle w:val="BodyText"/>
        <w:spacing w:before="56"/>
        <w:ind w:left="359" w:right="103"/>
        <w:jc w:val="center"/>
      </w:pPr>
      <w:r>
        <w:rPr>
          <w:w w:val="105"/>
        </w:rPr>
        <w:t>Cara</w:t>
      </w:r>
      <w:r>
        <w:rPr>
          <w:spacing w:val="26"/>
          <w:w w:val="105"/>
        </w:rPr>
        <w:t> </w:t>
      </w:r>
      <w:r>
        <w:rPr>
          <w:w w:val="105"/>
        </w:rPr>
        <w:t>Memperoleh</w:t>
      </w:r>
      <w:r>
        <w:rPr>
          <w:spacing w:val="24"/>
          <w:w w:val="105"/>
        </w:rPr>
        <w:t> </w:t>
      </w:r>
      <w:r>
        <w:rPr>
          <w:w w:val="105"/>
        </w:rPr>
        <w:t>Hak</w:t>
      </w:r>
      <w:r>
        <w:rPr>
          <w:spacing w:val="19"/>
          <w:w w:val="105"/>
        </w:rPr>
        <w:t> </w:t>
      </w:r>
      <w:r>
        <w:rPr>
          <w:spacing w:val="-2"/>
          <w:w w:val="105"/>
        </w:rPr>
        <w:t>Milik</w:t>
      </w:r>
    </w:p>
    <w:p>
      <w:pPr>
        <w:pStyle w:val="BodyText"/>
        <w:spacing w:before="113"/>
        <w:ind w:left="0"/>
      </w:pPr>
    </w:p>
    <w:p>
      <w:pPr>
        <w:pStyle w:val="BodyText"/>
        <w:spacing w:before="1"/>
        <w:ind w:left="4005"/>
      </w:pPr>
      <w:r>
        <w:rPr>
          <w:w w:val="105"/>
        </w:rPr>
        <w:t>Pasal</w:t>
      </w:r>
      <w:r>
        <w:rPr>
          <w:spacing w:val="17"/>
          <w:w w:val="105"/>
        </w:rPr>
        <w:t> </w:t>
      </w:r>
      <w:r>
        <w:rPr>
          <w:spacing w:val="-5"/>
          <w:w w:val="105"/>
        </w:rPr>
        <w:t>584</w:t>
      </w:r>
    </w:p>
    <w:p>
      <w:pPr>
        <w:pStyle w:val="BodyText"/>
        <w:spacing w:before="59"/>
      </w:pPr>
      <w:r>
        <w:rPr/>
        <w:t>Hak</w:t>
      </w:r>
      <w:r>
        <w:rPr>
          <w:spacing w:val="-11"/>
        </w:rPr>
        <w:t> </w:t>
      </w:r>
      <w:r>
        <w:rPr/>
        <w:t>milik</w:t>
      </w:r>
      <w:r>
        <w:rPr>
          <w:spacing w:val="-11"/>
        </w:rPr>
        <w:t> </w:t>
      </w:r>
      <w:r>
        <w:rPr/>
        <w:t>atas</w:t>
      </w:r>
      <w:r>
        <w:rPr>
          <w:spacing w:val="-11"/>
        </w:rPr>
        <w:t> </w:t>
      </w:r>
      <w:r>
        <w:rPr/>
        <w:t>suatu</w:t>
      </w:r>
      <w:r>
        <w:rPr>
          <w:spacing w:val="-11"/>
        </w:rPr>
        <w:t> </w:t>
      </w:r>
      <w:r>
        <w:rPr/>
        <w:t>barang</w:t>
      </w:r>
      <w:r>
        <w:rPr>
          <w:spacing w:val="-9"/>
        </w:rPr>
        <w:t> </w:t>
      </w:r>
      <w:r>
        <w:rPr/>
        <w:t>tidak</w:t>
      </w:r>
      <w:r>
        <w:rPr>
          <w:spacing w:val="-11"/>
        </w:rPr>
        <w:t> </w:t>
      </w:r>
      <w:r>
        <w:rPr/>
        <w:t>dapat</w:t>
      </w:r>
      <w:r>
        <w:rPr>
          <w:spacing w:val="-9"/>
        </w:rPr>
        <w:t> </w:t>
      </w:r>
      <w:r>
        <w:rPr/>
        <w:t>diperoleh</w:t>
      </w:r>
      <w:r>
        <w:rPr>
          <w:spacing w:val="-11"/>
        </w:rPr>
        <w:t> </w:t>
      </w:r>
      <w:r>
        <w:rPr/>
        <w:t>selain</w:t>
      </w:r>
      <w:r>
        <w:rPr>
          <w:spacing w:val="-11"/>
        </w:rPr>
        <w:t> </w:t>
      </w:r>
      <w:r>
        <w:rPr/>
        <w:t>dengan</w:t>
      </w:r>
      <w:r>
        <w:rPr>
          <w:spacing w:val="-9"/>
        </w:rPr>
        <w:t> </w:t>
      </w:r>
      <w:r>
        <w:rPr/>
        <w:t>pengambilan</w:t>
      </w:r>
      <w:r>
        <w:rPr>
          <w:spacing w:val="-9"/>
        </w:rPr>
        <w:t> </w:t>
      </w:r>
      <w:r>
        <w:rPr/>
        <w:t>untuk</w:t>
      </w:r>
      <w:r>
        <w:rPr>
          <w:spacing w:val="-12"/>
        </w:rPr>
        <w:t> </w:t>
      </w:r>
      <w:r>
        <w:rPr/>
        <w:t>dimiliki, dengan perlekatan, dengan lewat waktu, dengan pewarisan, baik menurut undang-undang maupun menurut surat wasiat, dan dengan penunjukan atau penyerahan berdasarkan suatu peristiwa</w:t>
      </w:r>
      <w:r>
        <w:rPr>
          <w:spacing w:val="-16"/>
        </w:rPr>
        <w:t> </w:t>
      </w:r>
      <w:r>
        <w:rPr/>
        <w:t>perdata</w:t>
      </w:r>
      <w:r>
        <w:rPr>
          <w:spacing w:val="-14"/>
        </w:rPr>
        <w:t> </w:t>
      </w:r>
      <w:r>
        <w:rPr/>
        <w:t>untuk</w:t>
      </w:r>
      <w:r>
        <w:rPr>
          <w:spacing w:val="-14"/>
        </w:rPr>
        <w:t> </w:t>
      </w:r>
      <w:r>
        <w:rPr/>
        <w:t>pemindahan</w:t>
      </w:r>
      <w:r>
        <w:rPr>
          <w:spacing w:val="-13"/>
        </w:rPr>
        <w:t> </w:t>
      </w:r>
      <w:r>
        <w:rPr/>
        <w:t>hak</w:t>
      </w:r>
      <w:r>
        <w:rPr>
          <w:spacing w:val="-14"/>
        </w:rPr>
        <w:t> </w:t>
      </w:r>
      <w:r>
        <w:rPr/>
        <w:t>milik,</w:t>
      </w:r>
      <w:r>
        <w:rPr>
          <w:spacing w:val="-14"/>
        </w:rPr>
        <w:t> </w:t>
      </w:r>
      <w:r>
        <w:rPr/>
        <w:t>yang</w:t>
      </w:r>
      <w:r>
        <w:rPr>
          <w:spacing w:val="-14"/>
        </w:rPr>
        <w:t> </w:t>
      </w:r>
      <w:r>
        <w:rPr/>
        <w:t>dilakukan</w:t>
      </w:r>
      <w:r>
        <w:rPr>
          <w:spacing w:val="-13"/>
        </w:rPr>
        <w:t> </w:t>
      </w:r>
      <w:r>
        <w:rPr/>
        <w:t>oleh</w:t>
      </w:r>
      <w:r>
        <w:rPr>
          <w:spacing w:val="-14"/>
        </w:rPr>
        <w:t> </w:t>
      </w:r>
      <w:r>
        <w:rPr/>
        <w:t>orang</w:t>
      </w:r>
      <w:r>
        <w:rPr>
          <w:spacing w:val="-14"/>
        </w:rPr>
        <w:t> </w:t>
      </w:r>
      <w:r>
        <w:rPr/>
        <w:t>yang</w:t>
      </w:r>
      <w:r>
        <w:rPr>
          <w:spacing w:val="-14"/>
        </w:rPr>
        <w:t> </w:t>
      </w:r>
      <w:r>
        <w:rPr/>
        <w:t>berhak</w:t>
      </w:r>
      <w:r>
        <w:rPr>
          <w:spacing w:val="-13"/>
        </w:rPr>
        <w:t> </w:t>
      </w:r>
      <w:r>
        <w:rPr/>
        <w:t>untuk berbuat terhadap barang itu.</w:t>
      </w:r>
    </w:p>
    <w:p>
      <w:pPr>
        <w:pStyle w:val="BodyText"/>
        <w:spacing w:before="116"/>
        <w:ind w:left="0"/>
      </w:pPr>
    </w:p>
    <w:p>
      <w:pPr>
        <w:pStyle w:val="BodyText"/>
        <w:ind w:left="4005"/>
      </w:pPr>
      <w:r>
        <w:rPr>
          <w:w w:val="105"/>
        </w:rPr>
        <w:t>Pasal</w:t>
      </w:r>
      <w:r>
        <w:rPr>
          <w:spacing w:val="17"/>
          <w:w w:val="105"/>
        </w:rPr>
        <w:t> </w:t>
      </w:r>
      <w:r>
        <w:rPr>
          <w:spacing w:val="-5"/>
          <w:w w:val="105"/>
        </w:rPr>
        <w:t>585</w:t>
      </w:r>
    </w:p>
    <w:p>
      <w:pPr>
        <w:pStyle w:val="BodyText"/>
        <w:spacing w:before="57"/>
      </w:pPr>
      <w:r>
        <w:rPr>
          <w:spacing w:val="-2"/>
        </w:rPr>
        <w:t>Barang</w:t>
      </w:r>
      <w:r>
        <w:rPr>
          <w:spacing w:val="-5"/>
        </w:rPr>
        <w:t> </w:t>
      </w:r>
      <w:r>
        <w:rPr>
          <w:spacing w:val="-2"/>
        </w:rPr>
        <w:t>bergerak</w:t>
      </w:r>
      <w:r>
        <w:rPr>
          <w:spacing w:val="-7"/>
        </w:rPr>
        <w:t> </w:t>
      </w:r>
      <w:r>
        <w:rPr>
          <w:spacing w:val="-2"/>
        </w:rPr>
        <w:t>yang</w:t>
      </w:r>
      <w:r>
        <w:rPr>
          <w:spacing w:val="-5"/>
        </w:rPr>
        <w:t> </w:t>
      </w:r>
      <w:r>
        <w:rPr>
          <w:spacing w:val="-2"/>
        </w:rPr>
        <w:t>bukan</w:t>
      </w:r>
      <w:r>
        <w:rPr>
          <w:spacing w:val="-7"/>
        </w:rPr>
        <w:t> </w:t>
      </w:r>
      <w:r>
        <w:rPr>
          <w:spacing w:val="-2"/>
        </w:rPr>
        <w:t>milik</w:t>
      </w:r>
      <w:r>
        <w:rPr>
          <w:spacing w:val="-7"/>
        </w:rPr>
        <w:t> </w:t>
      </w:r>
      <w:r>
        <w:rPr>
          <w:spacing w:val="-2"/>
        </w:rPr>
        <w:t>siapa</w:t>
      </w:r>
      <w:r>
        <w:rPr>
          <w:spacing w:val="-7"/>
        </w:rPr>
        <w:t> </w:t>
      </w:r>
      <w:r>
        <w:rPr>
          <w:spacing w:val="-2"/>
        </w:rPr>
        <w:t>pun,</w:t>
      </w:r>
      <w:r>
        <w:rPr>
          <w:spacing w:val="-7"/>
        </w:rPr>
        <w:t> </w:t>
      </w:r>
      <w:r>
        <w:rPr>
          <w:spacing w:val="-2"/>
        </w:rPr>
        <w:t>menjadi</w:t>
      </w:r>
      <w:r>
        <w:rPr>
          <w:spacing w:val="-6"/>
        </w:rPr>
        <w:t> </w:t>
      </w:r>
      <w:r>
        <w:rPr>
          <w:spacing w:val="-2"/>
        </w:rPr>
        <w:t>hak</w:t>
      </w:r>
      <w:r>
        <w:rPr>
          <w:spacing w:val="-7"/>
        </w:rPr>
        <w:t> </w:t>
      </w:r>
      <w:r>
        <w:rPr>
          <w:spacing w:val="-2"/>
        </w:rPr>
        <w:t>milik</w:t>
      </w:r>
      <w:r>
        <w:rPr>
          <w:spacing w:val="-9"/>
        </w:rPr>
        <w:t> </w:t>
      </w:r>
      <w:r>
        <w:rPr>
          <w:spacing w:val="-2"/>
        </w:rPr>
        <w:t>orang</w:t>
      </w:r>
      <w:r>
        <w:rPr>
          <w:spacing w:val="-5"/>
        </w:rPr>
        <w:t> </w:t>
      </w:r>
      <w:r>
        <w:rPr>
          <w:spacing w:val="-2"/>
        </w:rPr>
        <w:t>yang</w:t>
      </w:r>
      <w:r>
        <w:rPr>
          <w:spacing w:val="-5"/>
        </w:rPr>
        <w:t> </w:t>
      </w:r>
      <w:r>
        <w:rPr>
          <w:spacing w:val="-2"/>
        </w:rPr>
        <w:t>pertama-tama </w:t>
      </w:r>
      <w:r>
        <w:rPr/>
        <w:t>mengambil barang itu untuk dimilikinya.</w:t>
      </w:r>
    </w:p>
    <w:p>
      <w:pPr>
        <w:pStyle w:val="BodyText"/>
        <w:spacing w:before="117"/>
        <w:ind w:left="0"/>
      </w:pPr>
    </w:p>
    <w:p>
      <w:pPr>
        <w:pStyle w:val="BodyText"/>
        <w:ind w:left="4005"/>
      </w:pPr>
      <w:r>
        <w:rPr>
          <w:w w:val="105"/>
        </w:rPr>
        <w:t>Pasal</w:t>
      </w:r>
      <w:r>
        <w:rPr>
          <w:spacing w:val="17"/>
          <w:w w:val="105"/>
        </w:rPr>
        <w:t> </w:t>
      </w:r>
      <w:r>
        <w:rPr>
          <w:spacing w:val="-5"/>
          <w:w w:val="105"/>
        </w:rPr>
        <w:t>586</w:t>
      </w:r>
    </w:p>
    <w:p>
      <w:pPr>
        <w:pStyle w:val="BodyText"/>
        <w:spacing w:before="56"/>
      </w:pPr>
      <w:r>
        <w:rPr/>
        <w:t>Hak</w:t>
      </w:r>
      <w:r>
        <w:rPr>
          <w:spacing w:val="-13"/>
        </w:rPr>
        <w:t> </w:t>
      </w:r>
      <w:r>
        <w:rPr/>
        <w:t>untuk</w:t>
      </w:r>
      <w:r>
        <w:rPr>
          <w:spacing w:val="-11"/>
        </w:rPr>
        <w:t> </w:t>
      </w:r>
      <w:r>
        <w:rPr/>
        <w:t>mengambil</w:t>
      </w:r>
      <w:r>
        <w:rPr>
          <w:spacing w:val="-13"/>
        </w:rPr>
        <w:t> </w:t>
      </w:r>
      <w:r>
        <w:rPr/>
        <w:t>binatang</w:t>
      </w:r>
      <w:r>
        <w:rPr>
          <w:spacing w:val="-11"/>
        </w:rPr>
        <w:t> </w:t>
      </w:r>
      <w:r>
        <w:rPr/>
        <w:t>liar</w:t>
      </w:r>
      <w:r>
        <w:rPr>
          <w:spacing w:val="-12"/>
        </w:rPr>
        <w:t> </w:t>
      </w:r>
      <w:r>
        <w:rPr/>
        <w:t>atau</w:t>
      </w:r>
      <w:r>
        <w:rPr>
          <w:spacing w:val="-11"/>
        </w:rPr>
        <w:t> </w:t>
      </w:r>
      <w:r>
        <w:rPr/>
        <w:t>ikan</w:t>
      </w:r>
      <w:r>
        <w:rPr>
          <w:spacing w:val="-11"/>
        </w:rPr>
        <w:t> </w:t>
      </w:r>
      <w:r>
        <w:rPr/>
        <w:t>semata-mata</w:t>
      </w:r>
      <w:r>
        <w:rPr>
          <w:spacing w:val="-13"/>
        </w:rPr>
        <w:t> </w:t>
      </w:r>
      <w:r>
        <w:rPr/>
        <w:t>ada</w:t>
      </w:r>
      <w:r>
        <w:rPr>
          <w:spacing w:val="-13"/>
        </w:rPr>
        <w:t> </w:t>
      </w:r>
      <w:r>
        <w:rPr/>
        <w:t>pada</w:t>
      </w:r>
      <w:r>
        <w:rPr>
          <w:spacing w:val="-13"/>
        </w:rPr>
        <w:t> </w:t>
      </w:r>
      <w:r>
        <w:rPr/>
        <w:t>pemilik</w:t>
      </w:r>
      <w:r>
        <w:rPr>
          <w:spacing w:val="-11"/>
        </w:rPr>
        <w:t> </w:t>
      </w:r>
      <w:r>
        <w:rPr/>
        <w:t>tanah</w:t>
      </w:r>
      <w:r>
        <w:rPr>
          <w:spacing w:val="-13"/>
        </w:rPr>
        <w:t> </w:t>
      </w:r>
      <w:r>
        <w:rPr/>
        <w:t>tempat binatang itu atau air tempat ikan tersebut.</w:t>
      </w:r>
    </w:p>
    <w:p>
      <w:pPr>
        <w:pStyle w:val="BodyText"/>
        <w:spacing w:before="115"/>
        <w:ind w:left="0"/>
      </w:pPr>
    </w:p>
    <w:p>
      <w:pPr>
        <w:pStyle w:val="BodyText"/>
        <w:ind w:left="4005"/>
      </w:pPr>
      <w:r>
        <w:rPr>
          <w:w w:val="105"/>
        </w:rPr>
        <w:t>Pasal</w:t>
      </w:r>
      <w:r>
        <w:rPr>
          <w:spacing w:val="17"/>
          <w:w w:val="105"/>
        </w:rPr>
        <w:t> </w:t>
      </w:r>
      <w:r>
        <w:rPr>
          <w:spacing w:val="-5"/>
          <w:w w:val="105"/>
        </w:rPr>
        <w:t>587</w:t>
      </w:r>
    </w:p>
    <w:p>
      <w:pPr>
        <w:pStyle w:val="BodyText"/>
        <w:spacing w:before="57"/>
        <w:ind w:right="121"/>
      </w:pPr>
      <w:r>
        <w:rPr/>
        <w:t>Hak</w:t>
      </w:r>
      <w:r>
        <w:rPr>
          <w:spacing w:val="-14"/>
        </w:rPr>
        <w:t> </w:t>
      </w:r>
      <w:r>
        <w:rPr/>
        <w:t>milik</w:t>
      </w:r>
      <w:r>
        <w:rPr>
          <w:spacing w:val="-14"/>
        </w:rPr>
        <w:t> </w:t>
      </w:r>
      <w:r>
        <w:rPr/>
        <w:t>atas</w:t>
      </w:r>
      <w:r>
        <w:rPr>
          <w:spacing w:val="-14"/>
        </w:rPr>
        <w:t> </w:t>
      </w:r>
      <w:r>
        <w:rPr/>
        <w:t>harta</w:t>
      </w:r>
      <w:r>
        <w:rPr>
          <w:spacing w:val="-13"/>
        </w:rPr>
        <w:t> </w:t>
      </w:r>
      <w:r>
        <w:rPr/>
        <w:t>karun</w:t>
      </w:r>
      <w:r>
        <w:rPr>
          <w:spacing w:val="-14"/>
        </w:rPr>
        <w:t> </w:t>
      </w:r>
      <w:r>
        <w:rPr/>
        <w:t>ada</w:t>
      </w:r>
      <w:r>
        <w:rPr>
          <w:spacing w:val="-14"/>
        </w:rPr>
        <w:t> </w:t>
      </w:r>
      <w:r>
        <w:rPr/>
        <w:t>pada</w:t>
      </w:r>
      <w:r>
        <w:rPr>
          <w:spacing w:val="-14"/>
        </w:rPr>
        <w:t> </w:t>
      </w:r>
      <w:r>
        <w:rPr/>
        <w:t>orang</w:t>
      </w:r>
      <w:r>
        <w:rPr>
          <w:spacing w:val="-13"/>
        </w:rPr>
        <w:t> </w:t>
      </w:r>
      <w:r>
        <w:rPr/>
        <w:t>yang</w:t>
      </w:r>
      <w:r>
        <w:rPr>
          <w:spacing w:val="-14"/>
        </w:rPr>
        <w:t> </w:t>
      </w:r>
      <w:r>
        <w:rPr/>
        <w:t>menemukannya</w:t>
      </w:r>
      <w:r>
        <w:rPr>
          <w:spacing w:val="-14"/>
        </w:rPr>
        <w:t> </w:t>
      </w:r>
      <w:r>
        <w:rPr/>
        <w:t>di</w:t>
      </w:r>
      <w:r>
        <w:rPr>
          <w:spacing w:val="-14"/>
        </w:rPr>
        <w:t> </w:t>
      </w:r>
      <w:r>
        <w:rPr/>
        <w:t>tanah</w:t>
      </w:r>
      <w:r>
        <w:rPr>
          <w:spacing w:val="-13"/>
        </w:rPr>
        <w:t> </w:t>
      </w:r>
      <w:r>
        <w:rPr/>
        <w:t>miliknya</w:t>
      </w:r>
      <w:r>
        <w:rPr>
          <w:spacing w:val="-14"/>
        </w:rPr>
        <w:t> </w:t>
      </w:r>
      <w:r>
        <w:rPr/>
        <w:t>sendiri.</w:t>
      </w:r>
      <w:r>
        <w:rPr>
          <w:spacing w:val="-14"/>
        </w:rPr>
        <w:t> </w:t>
      </w:r>
      <w:r>
        <w:rPr/>
        <w:t>Bila harta</w:t>
      </w:r>
      <w:r>
        <w:rPr>
          <w:spacing w:val="-14"/>
        </w:rPr>
        <w:t> </w:t>
      </w:r>
      <w:r>
        <w:rPr/>
        <w:t>itu</w:t>
      </w:r>
      <w:r>
        <w:rPr>
          <w:spacing w:val="-14"/>
        </w:rPr>
        <w:t> </w:t>
      </w:r>
      <w:r>
        <w:rPr/>
        <w:t>ditemukan</w:t>
      </w:r>
      <w:r>
        <w:rPr>
          <w:spacing w:val="-14"/>
        </w:rPr>
        <w:t> </w:t>
      </w:r>
      <w:r>
        <w:rPr/>
        <w:t>di</w:t>
      </w:r>
      <w:r>
        <w:rPr>
          <w:spacing w:val="-13"/>
        </w:rPr>
        <w:t> </w:t>
      </w:r>
      <w:r>
        <w:rPr/>
        <w:t>tanah</w:t>
      </w:r>
      <w:r>
        <w:rPr>
          <w:spacing w:val="-14"/>
        </w:rPr>
        <w:t> </w:t>
      </w:r>
      <w:r>
        <w:rPr/>
        <w:t>milik</w:t>
      </w:r>
      <w:r>
        <w:rPr>
          <w:spacing w:val="-14"/>
        </w:rPr>
        <w:t> </w:t>
      </w:r>
      <w:r>
        <w:rPr/>
        <w:t>orang</w:t>
      </w:r>
      <w:r>
        <w:rPr>
          <w:spacing w:val="-14"/>
        </w:rPr>
        <w:t> </w:t>
      </w:r>
      <w:r>
        <w:rPr/>
        <w:t>lain,</w:t>
      </w:r>
      <w:r>
        <w:rPr>
          <w:spacing w:val="-13"/>
        </w:rPr>
        <w:t> </w:t>
      </w:r>
      <w:r>
        <w:rPr/>
        <w:t>maka</w:t>
      </w:r>
      <w:r>
        <w:rPr>
          <w:spacing w:val="-14"/>
        </w:rPr>
        <w:t> </w:t>
      </w:r>
      <w:r>
        <w:rPr/>
        <w:t>separuhnya</w:t>
      </w:r>
      <w:r>
        <w:rPr>
          <w:spacing w:val="-14"/>
        </w:rPr>
        <w:t> </w:t>
      </w:r>
      <w:r>
        <w:rPr/>
        <w:t>adalah</w:t>
      </w:r>
      <w:r>
        <w:rPr>
          <w:spacing w:val="-14"/>
        </w:rPr>
        <w:t> </w:t>
      </w:r>
      <w:r>
        <w:rPr/>
        <w:t>milik</w:t>
      </w:r>
      <w:r>
        <w:rPr>
          <w:spacing w:val="-13"/>
        </w:rPr>
        <w:t> </w:t>
      </w:r>
      <w:r>
        <w:rPr/>
        <w:t>yang</w:t>
      </w:r>
      <w:r>
        <w:rPr>
          <w:spacing w:val="-12"/>
        </w:rPr>
        <w:t> </w:t>
      </w:r>
      <w:r>
        <w:rPr/>
        <w:t>menemukan dan</w:t>
      </w:r>
      <w:r>
        <w:rPr>
          <w:spacing w:val="-8"/>
        </w:rPr>
        <w:t> </w:t>
      </w:r>
      <w:r>
        <w:rPr/>
        <w:t>separuh</w:t>
      </w:r>
      <w:r>
        <w:rPr>
          <w:spacing w:val="-5"/>
        </w:rPr>
        <w:t> </w:t>
      </w:r>
      <w:r>
        <w:rPr/>
        <w:t>lainnya</w:t>
      </w:r>
      <w:r>
        <w:rPr>
          <w:spacing w:val="-8"/>
        </w:rPr>
        <w:t> </w:t>
      </w:r>
      <w:r>
        <w:rPr/>
        <w:t>adalah</w:t>
      </w:r>
      <w:r>
        <w:rPr>
          <w:spacing w:val="-5"/>
        </w:rPr>
        <w:t> </w:t>
      </w:r>
      <w:r>
        <w:rPr/>
        <w:t>milik</w:t>
      </w:r>
      <w:r>
        <w:rPr>
          <w:spacing w:val="-8"/>
        </w:rPr>
        <w:t> </w:t>
      </w:r>
      <w:r>
        <w:rPr/>
        <w:t>si</w:t>
      </w:r>
      <w:r>
        <w:rPr>
          <w:spacing w:val="-8"/>
        </w:rPr>
        <w:t> </w:t>
      </w:r>
      <w:r>
        <w:rPr/>
        <w:t>pemilik</w:t>
      </w:r>
      <w:r>
        <w:rPr>
          <w:spacing w:val="-8"/>
        </w:rPr>
        <w:t> </w:t>
      </w:r>
      <w:r>
        <w:rPr/>
        <w:t>tanah.</w:t>
      </w:r>
      <w:r>
        <w:rPr>
          <w:spacing w:val="-6"/>
        </w:rPr>
        <w:t> </w:t>
      </w:r>
      <w:r>
        <w:rPr/>
        <w:t>Yang</w:t>
      </w:r>
      <w:r>
        <w:rPr>
          <w:spacing w:val="-5"/>
        </w:rPr>
        <w:t> </w:t>
      </w:r>
      <w:r>
        <w:rPr/>
        <w:t>dimaksud</w:t>
      </w:r>
      <w:r>
        <w:rPr>
          <w:spacing w:val="-8"/>
        </w:rPr>
        <w:t> </w:t>
      </w:r>
      <w:r>
        <w:rPr/>
        <w:t>dengan</w:t>
      </w:r>
      <w:r>
        <w:rPr>
          <w:spacing w:val="-5"/>
        </w:rPr>
        <w:t> </w:t>
      </w:r>
      <w:r>
        <w:rPr/>
        <w:t>harta</w:t>
      </w:r>
      <w:r>
        <w:rPr>
          <w:spacing w:val="-8"/>
        </w:rPr>
        <w:t> </w:t>
      </w:r>
      <w:r>
        <w:rPr/>
        <w:t>karun</w:t>
      </w:r>
      <w:r>
        <w:rPr>
          <w:spacing w:val="-5"/>
        </w:rPr>
        <w:t> </w:t>
      </w:r>
      <w:r>
        <w:rPr/>
        <w:t>adalah segala barang tersembunyi atau terpendam, yang tidak seorang pun dapat membuktikan hak milik terhadapnya dan yang didapat karena kebetulan semata-mata.</w:t>
      </w:r>
    </w:p>
    <w:p>
      <w:pPr>
        <w:pStyle w:val="BodyText"/>
        <w:spacing w:after="0"/>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588</w:t>
      </w:r>
    </w:p>
    <w:p>
      <w:pPr>
        <w:pStyle w:val="BodyText"/>
        <w:spacing w:before="59"/>
        <w:ind w:right="127"/>
      </w:pPr>
      <w:r>
        <w:rPr/>
        <w:t>Segala</w:t>
      </w:r>
      <w:r>
        <w:rPr>
          <w:spacing w:val="-3"/>
        </w:rPr>
        <w:t> </w:t>
      </w:r>
      <w:r>
        <w:rPr/>
        <w:t>apa</w:t>
      </w:r>
      <w:r>
        <w:rPr>
          <w:spacing w:val="-3"/>
        </w:rPr>
        <w:t> </w:t>
      </w:r>
      <w:r>
        <w:rPr/>
        <w:t>yang melekat</w:t>
      </w:r>
      <w:r>
        <w:rPr>
          <w:spacing w:val="-1"/>
        </w:rPr>
        <w:t> </w:t>
      </w:r>
      <w:r>
        <w:rPr/>
        <w:t>pada</w:t>
      </w:r>
      <w:r>
        <w:rPr>
          <w:spacing w:val="-3"/>
        </w:rPr>
        <w:t> </w:t>
      </w:r>
      <w:r>
        <w:rPr/>
        <w:t>sesuatu barang,</w:t>
      </w:r>
      <w:r>
        <w:rPr>
          <w:spacing w:val="-2"/>
        </w:rPr>
        <w:t> </w:t>
      </w:r>
      <w:r>
        <w:rPr/>
        <w:t>atau</w:t>
      </w:r>
      <w:r>
        <w:rPr>
          <w:spacing w:val="-3"/>
        </w:rPr>
        <w:t> </w:t>
      </w:r>
      <w:r>
        <w:rPr/>
        <w:t>yang merupakan sebuah tubuh dengan barang</w:t>
      </w:r>
      <w:r>
        <w:rPr>
          <w:spacing w:val="-14"/>
        </w:rPr>
        <w:t> </w:t>
      </w:r>
      <w:r>
        <w:rPr/>
        <w:t>itu,</w:t>
      </w:r>
      <w:r>
        <w:rPr>
          <w:spacing w:val="-14"/>
        </w:rPr>
        <w:t> </w:t>
      </w:r>
      <w:r>
        <w:rPr/>
        <w:t>adalah</w:t>
      </w:r>
      <w:r>
        <w:rPr>
          <w:spacing w:val="-14"/>
        </w:rPr>
        <w:t> </w:t>
      </w:r>
      <w:r>
        <w:rPr/>
        <w:t>milik</w:t>
      </w:r>
      <w:r>
        <w:rPr>
          <w:spacing w:val="-13"/>
        </w:rPr>
        <w:t> </w:t>
      </w:r>
      <w:r>
        <w:rPr/>
        <w:t>orang</w:t>
      </w:r>
      <w:r>
        <w:rPr>
          <w:spacing w:val="-14"/>
        </w:rPr>
        <w:t> </w:t>
      </w:r>
      <w:r>
        <w:rPr/>
        <w:t>yang</w:t>
      </w:r>
      <w:r>
        <w:rPr>
          <w:spacing w:val="-14"/>
        </w:rPr>
        <w:t> </w:t>
      </w:r>
      <w:r>
        <w:rPr/>
        <w:t>menurut</w:t>
      </w:r>
      <w:r>
        <w:rPr>
          <w:spacing w:val="-14"/>
        </w:rPr>
        <w:t> </w:t>
      </w:r>
      <w:r>
        <w:rPr/>
        <w:t>ketentuan-ketentuan</w:t>
      </w:r>
      <w:r>
        <w:rPr>
          <w:spacing w:val="-13"/>
        </w:rPr>
        <w:t> </w:t>
      </w:r>
      <w:r>
        <w:rPr/>
        <w:t>tercantum</w:t>
      </w:r>
      <w:r>
        <w:rPr>
          <w:spacing w:val="-14"/>
        </w:rPr>
        <w:t> </w:t>
      </w:r>
      <w:r>
        <w:rPr/>
        <w:t>dalam</w:t>
      </w:r>
      <w:r>
        <w:rPr>
          <w:spacing w:val="-14"/>
        </w:rPr>
        <w:t> </w:t>
      </w:r>
      <w:r>
        <w:rPr/>
        <w:t>pasal-pasal berikut, dianggap sebagai pemiliknya.</w:t>
      </w:r>
    </w:p>
    <w:p>
      <w:pPr>
        <w:pStyle w:val="BodyText"/>
        <w:spacing w:before="116"/>
        <w:ind w:left="0"/>
      </w:pPr>
    </w:p>
    <w:p>
      <w:pPr>
        <w:pStyle w:val="BodyText"/>
        <w:ind w:left="4005"/>
      </w:pPr>
      <w:r>
        <w:rPr>
          <w:w w:val="105"/>
        </w:rPr>
        <w:t>Pasal</w:t>
      </w:r>
      <w:r>
        <w:rPr>
          <w:spacing w:val="17"/>
          <w:w w:val="105"/>
        </w:rPr>
        <w:t> </w:t>
      </w:r>
      <w:r>
        <w:rPr>
          <w:spacing w:val="-5"/>
          <w:w w:val="105"/>
        </w:rPr>
        <w:t>589</w:t>
      </w:r>
    </w:p>
    <w:p>
      <w:pPr>
        <w:pStyle w:val="BodyText"/>
        <w:spacing w:before="57"/>
      </w:pPr>
      <w:r>
        <w:rPr/>
        <w:t>Pulau</w:t>
      </w:r>
      <w:r>
        <w:rPr>
          <w:spacing w:val="-6"/>
        </w:rPr>
        <w:t> </w:t>
      </w:r>
      <w:r>
        <w:rPr/>
        <w:t>besar</w:t>
      </w:r>
      <w:r>
        <w:rPr>
          <w:spacing w:val="-9"/>
        </w:rPr>
        <w:t> </w:t>
      </w:r>
      <w:r>
        <w:rPr/>
        <w:t>dan</w:t>
      </w:r>
      <w:r>
        <w:rPr>
          <w:spacing w:val="-8"/>
        </w:rPr>
        <w:t> </w:t>
      </w:r>
      <w:r>
        <w:rPr/>
        <w:t>pulau</w:t>
      </w:r>
      <w:r>
        <w:rPr>
          <w:spacing w:val="-6"/>
        </w:rPr>
        <w:t> </w:t>
      </w:r>
      <w:r>
        <w:rPr/>
        <w:t>kecil,</w:t>
      </w:r>
      <w:r>
        <w:rPr>
          <w:spacing w:val="-5"/>
        </w:rPr>
        <w:t> </w:t>
      </w:r>
      <w:r>
        <w:rPr/>
        <w:t>yang</w:t>
      </w:r>
      <w:r>
        <w:rPr>
          <w:spacing w:val="-8"/>
        </w:rPr>
        <w:t> </w:t>
      </w:r>
      <w:r>
        <w:rPr/>
        <w:t>terdapat</w:t>
      </w:r>
      <w:r>
        <w:rPr>
          <w:spacing w:val="-7"/>
        </w:rPr>
        <w:t> </w:t>
      </w:r>
      <w:r>
        <w:rPr/>
        <w:t>di</w:t>
      </w:r>
      <w:r>
        <w:rPr>
          <w:spacing w:val="-8"/>
        </w:rPr>
        <w:t> </w:t>
      </w:r>
      <w:r>
        <w:rPr/>
        <w:t>sungai</w:t>
      </w:r>
      <w:r>
        <w:rPr>
          <w:spacing w:val="-9"/>
        </w:rPr>
        <w:t> </w:t>
      </w:r>
      <w:r>
        <w:rPr/>
        <w:t>yang</w:t>
      </w:r>
      <w:r>
        <w:rPr>
          <w:spacing w:val="-6"/>
        </w:rPr>
        <w:t> </w:t>
      </w:r>
      <w:r>
        <w:rPr/>
        <w:t>tidak</w:t>
      </w:r>
      <w:r>
        <w:rPr>
          <w:spacing w:val="-6"/>
        </w:rPr>
        <w:t> </w:t>
      </w:r>
      <w:r>
        <w:rPr/>
        <w:t>dapat</w:t>
      </w:r>
      <w:r>
        <w:rPr>
          <w:spacing w:val="-7"/>
        </w:rPr>
        <w:t> </w:t>
      </w:r>
      <w:r>
        <w:rPr/>
        <w:t>dilayari</w:t>
      </w:r>
      <w:r>
        <w:rPr>
          <w:spacing w:val="-8"/>
        </w:rPr>
        <w:t> </w:t>
      </w:r>
      <w:r>
        <w:rPr/>
        <w:t>atau</w:t>
      </w:r>
      <w:r>
        <w:rPr>
          <w:spacing w:val="-6"/>
        </w:rPr>
        <w:t> </w:t>
      </w:r>
      <w:r>
        <w:rPr/>
        <w:t>diseberangi dengan</w:t>
      </w:r>
      <w:r>
        <w:rPr>
          <w:spacing w:val="-14"/>
        </w:rPr>
        <w:t> </w:t>
      </w:r>
      <w:r>
        <w:rPr/>
        <w:t>rakit,</w:t>
      </w:r>
      <w:r>
        <w:rPr>
          <w:spacing w:val="-13"/>
        </w:rPr>
        <w:t> </w:t>
      </w:r>
      <w:r>
        <w:rPr/>
        <w:t>begitu</w:t>
      </w:r>
      <w:r>
        <w:rPr>
          <w:spacing w:val="-13"/>
        </w:rPr>
        <w:t> </w:t>
      </w:r>
      <w:r>
        <w:rPr/>
        <w:t>pula</w:t>
      </w:r>
      <w:r>
        <w:rPr>
          <w:spacing w:val="-14"/>
        </w:rPr>
        <w:t> </w:t>
      </w:r>
      <w:r>
        <w:rPr/>
        <w:t>beting</w:t>
      </w:r>
      <w:r>
        <w:rPr>
          <w:spacing w:val="-11"/>
        </w:rPr>
        <w:t> </w:t>
      </w:r>
      <w:r>
        <w:rPr/>
        <w:t>yang</w:t>
      </w:r>
      <w:r>
        <w:rPr>
          <w:spacing w:val="-11"/>
        </w:rPr>
        <w:t> </w:t>
      </w:r>
      <w:r>
        <w:rPr/>
        <w:t>timbul</w:t>
      </w:r>
      <w:r>
        <w:rPr>
          <w:spacing w:val="-13"/>
        </w:rPr>
        <w:t> </w:t>
      </w:r>
      <w:r>
        <w:rPr/>
        <w:t>dari</w:t>
      </w:r>
      <w:r>
        <w:rPr>
          <w:spacing w:val="-13"/>
        </w:rPr>
        <w:t> </w:t>
      </w:r>
      <w:r>
        <w:rPr/>
        <w:t>endapan</w:t>
      </w:r>
      <w:r>
        <w:rPr>
          <w:spacing w:val="-11"/>
        </w:rPr>
        <w:t> </w:t>
      </w:r>
      <w:r>
        <w:rPr/>
        <w:t>lumpur</w:t>
      </w:r>
      <w:r>
        <w:rPr>
          <w:spacing w:val="-14"/>
        </w:rPr>
        <w:t> </w:t>
      </w:r>
      <w:r>
        <w:rPr/>
        <w:t>di</w:t>
      </w:r>
      <w:r>
        <w:rPr>
          <w:spacing w:val="-12"/>
        </w:rPr>
        <w:t> </w:t>
      </w:r>
      <w:r>
        <w:rPr/>
        <w:t>sungai</w:t>
      </w:r>
      <w:r>
        <w:rPr>
          <w:spacing w:val="-14"/>
        </w:rPr>
        <w:t> </w:t>
      </w:r>
      <w:r>
        <w:rPr/>
        <w:t>seperti</w:t>
      </w:r>
      <w:r>
        <w:rPr>
          <w:spacing w:val="-12"/>
        </w:rPr>
        <w:t> </w:t>
      </w:r>
      <w:r>
        <w:rPr/>
        <w:t>itu,</w:t>
      </w:r>
      <w:r>
        <w:rPr>
          <w:spacing w:val="-13"/>
        </w:rPr>
        <w:t> </w:t>
      </w:r>
      <w:r>
        <w:rPr/>
        <w:t>menjadi miik</w:t>
      </w:r>
      <w:r>
        <w:rPr>
          <w:spacing w:val="-14"/>
        </w:rPr>
        <w:t> </w:t>
      </w:r>
      <w:r>
        <w:rPr/>
        <w:t>si</w:t>
      </w:r>
      <w:r>
        <w:rPr>
          <w:spacing w:val="-14"/>
        </w:rPr>
        <w:t> </w:t>
      </w:r>
      <w:r>
        <w:rPr/>
        <w:t>pemilik</w:t>
      </w:r>
      <w:r>
        <w:rPr>
          <w:spacing w:val="-12"/>
        </w:rPr>
        <w:t> </w:t>
      </w:r>
      <w:r>
        <w:rPr/>
        <w:t>tanah</w:t>
      </w:r>
      <w:r>
        <w:rPr>
          <w:spacing w:val="-12"/>
        </w:rPr>
        <w:t> </w:t>
      </w:r>
      <w:r>
        <w:rPr/>
        <w:t>di</w:t>
      </w:r>
      <w:r>
        <w:rPr>
          <w:spacing w:val="-14"/>
        </w:rPr>
        <w:t> </w:t>
      </w:r>
      <w:r>
        <w:rPr/>
        <w:t>tepi</w:t>
      </w:r>
      <w:r>
        <w:rPr>
          <w:spacing w:val="-13"/>
        </w:rPr>
        <w:t> </w:t>
      </w:r>
      <w:r>
        <w:rPr/>
        <w:t>sungai</w:t>
      </w:r>
      <w:r>
        <w:rPr>
          <w:spacing w:val="-11"/>
        </w:rPr>
        <w:t> </w:t>
      </w:r>
      <w:r>
        <w:rPr/>
        <w:t>tempat</w:t>
      </w:r>
      <w:r>
        <w:rPr>
          <w:spacing w:val="-12"/>
        </w:rPr>
        <w:t> </w:t>
      </w:r>
      <w:r>
        <w:rPr/>
        <w:t>tanah</w:t>
      </w:r>
      <w:r>
        <w:rPr>
          <w:spacing w:val="-12"/>
        </w:rPr>
        <w:t> </w:t>
      </w:r>
      <w:r>
        <w:rPr/>
        <w:t>timbul</w:t>
      </w:r>
      <w:r>
        <w:rPr>
          <w:spacing w:val="-13"/>
        </w:rPr>
        <w:t> </w:t>
      </w:r>
      <w:r>
        <w:rPr/>
        <w:t>itu</w:t>
      </w:r>
      <w:r>
        <w:rPr>
          <w:spacing w:val="-14"/>
        </w:rPr>
        <w:t> </w:t>
      </w:r>
      <w:r>
        <w:rPr/>
        <w:t>terjadi.</w:t>
      </w:r>
      <w:r>
        <w:rPr>
          <w:spacing w:val="-13"/>
        </w:rPr>
        <w:t> </w:t>
      </w:r>
      <w:r>
        <w:rPr/>
        <w:t>Bila</w:t>
      </w:r>
      <w:r>
        <w:rPr>
          <w:spacing w:val="-14"/>
        </w:rPr>
        <w:t> </w:t>
      </w:r>
      <w:r>
        <w:rPr/>
        <w:t>tidak</w:t>
      </w:r>
      <w:r>
        <w:rPr>
          <w:spacing w:val="-11"/>
        </w:rPr>
        <w:t> </w:t>
      </w:r>
      <w:r>
        <w:rPr/>
        <w:t>berada</w:t>
      </w:r>
      <w:r>
        <w:rPr>
          <w:spacing w:val="-14"/>
        </w:rPr>
        <w:t> </w:t>
      </w:r>
      <w:r>
        <w:rPr/>
        <w:t>pada</w:t>
      </w:r>
      <w:r>
        <w:rPr>
          <w:spacing w:val="-14"/>
        </w:rPr>
        <w:t> </w:t>
      </w:r>
      <w:r>
        <w:rPr/>
        <w:t>salah satu</w:t>
      </w:r>
      <w:r>
        <w:rPr>
          <w:spacing w:val="-2"/>
        </w:rPr>
        <w:t> </w:t>
      </w:r>
      <w:r>
        <w:rPr/>
        <w:t>dari</w:t>
      </w:r>
      <w:r>
        <w:rPr>
          <w:spacing w:val="-3"/>
        </w:rPr>
        <w:t> </w:t>
      </w:r>
      <w:r>
        <w:rPr/>
        <w:t>kedua</w:t>
      </w:r>
      <w:r>
        <w:rPr>
          <w:spacing w:val="-4"/>
        </w:rPr>
        <w:t> </w:t>
      </w:r>
      <w:r>
        <w:rPr/>
        <w:t>belah</w:t>
      </w:r>
      <w:r>
        <w:rPr>
          <w:spacing w:val="-4"/>
        </w:rPr>
        <w:t> </w:t>
      </w:r>
      <w:r>
        <w:rPr/>
        <w:t>sungai,</w:t>
      </w:r>
      <w:r>
        <w:rPr>
          <w:spacing w:val="-3"/>
        </w:rPr>
        <w:t> </w:t>
      </w:r>
      <w:r>
        <w:rPr/>
        <w:t>maka</w:t>
      </w:r>
      <w:r>
        <w:rPr>
          <w:spacing w:val="-4"/>
        </w:rPr>
        <w:t> </w:t>
      </w:r>
      <w:r>
        <w:rPr/>
        <w:t>pulau</w:t>
      </w:r>
      <w:r>
        <w:rPr>
          <w:spacing w:val="-2"/>
        </w:rPr>
        <w:t> </w:t>
      </w:r>
      <w:r>
        <w:rPr/>
        <w:t>itu</w:t>
      </w:r>
      <w:r>
        <w:rPr>
          <w:spacing w:val="-4"/>
        </w:rPr>
        <w:t> </w:t>
      </w:r>
      <w:r>
        <w:rPr/>
        <w:t>menjadi</w:t>
      </w:r>
      <w:r>
        <w:rPr>
          <w:spacing w:val="-3"/>
        </w:rPr>
        <w:t> </w:t>
      </w:r>
      <w:r>
        <w:rPr/>
        <w:t>milik</w:t>
      </w:r>
      <w:r>
        <w:rPr>
          <w:spacing w:val="-4"/>
        </w:rPr>
        <w:t> </w:t>
      </w:r>
      <w:r>
        <w:rPr/>
        <w:t>semua</w:t>
      </w:r>
      <w:r>
        <w:rPr>
          <w:spacing w:val="-4"/>
        </w:rPr>
        <w:t> </w:t>
      </w:r>
      <w:r>
        <w:rPr/>
        <w:t>pemilik</w:t>
      </w:r>
      <w:r>
        <w:rPr>
          <w:spacing w:val="-4"/>
        </w:rPr>
        <w:t> </w:t>
      </w:r>
      <w:r>
        <w:rPr/>
        <w:t>tanah</w:t>
      </w:r>
      <w:r>
        <w:rPr>
          <w:spacing w:val="-4"/>
        </w:rPr>
        <w:t> </w:t>
      </w:r>
      <w:r>
        <w:rPr/>
        <w:t>di</w:t>
      </w:r>
      <w:r>
        <w:rPr>
          <w:spacing w:val="-5"/>
        </w:rPr>
        <w:t> </w:t>
      </w:r>
      <w:r>
        <w:rPr/>
        <w:t>kedua</w:t>
      </w:r>
      <w:r>
        <w:rPr>
          <w:spacing w:val="-4"/>
        </w:rPr>
        <w:t> </w:t>
      </w:r>
      <w:r>
        <w:rPr/>
        <w:t>tepi sungai</w:t>
      </w:r>
      <w:r>
        <w:rPr>
          <w:spacing w:val="-3"/>
        </w:rPr>
        <w:t> </w:t>
      </w:r>
      <w:r>
        <w:rPr/>
        <w:t>dengan</w:t>
      </w:r>
      <w:r>
        <w:rPr>
          <w:spacing w:val="-4"/>
        </w:rPr>
        <w:t> </w:t>
      </w:r>
      <w:r>
        <w:rPr/>
        <w:t>garis</w:t>
      </w:r>
      <w:r>
        <w:rPr>
          <w:spacing w:val="-4"/>
        </w:rPr>
        <w:t> </w:t>
      </w:r>
      <w:r>
        <w:rPr/>
        <w:t>yang</w:t>
      </w:r>
      <w:r>
        <w:rPr>
          <w:spacing w:val="-1"/>
        </w:rPr>
        <w:t> </w:t>
      </w:r>
      <w:r>
        <w:rPr/>
        <w:t>menurut</w:t>
      </w:r>
      <w:r>
        <w:rPr>
          <w:spacing w:val="-5"/>
        </w:rPr>
        <w:t> </w:t>
      </w:r>
      <w:r>
        <w:rPr/>
        <w:t>perkiraan</w:t>
      </w:r>
      <w:r>
        <w:rPr>
          <w:spacing w:val="-4"/>
        </w:rPr>
        <w:t> </w:t>
      </w:r>
      <w:r>
        <w:rPr/>
        <w:t>ada</w:t>
      </w:r>
      <w:r>
        <w:rPr>
          <w:spacing w:val="-4"/>
        </w:rPr>
        <w:t> </w:t>
      </w:r>
      <w:r>
        <w:rPr/>
        <w:t>di</w:t>
      </w:r>
      <w:r>
        <w:rPr>
          <w:spacing w:val="-5"/>
        </w:rPr>
        <w:t> </w:t>
      </w:r>
      <w:r>
        <w:rPr/>
        <w:t>tengah-tengah</w:t>
      </w:r>
      <w:r>
        <w:rPr>
          <w:spacing w:val="-1"/>
        </w:rPr>
        <w:t> </w:t>
      </w:r>
      <w:r>
        <w:rPr/>
        <w:t>sungai</w:t>
      </w:r>
      <w:r>
        <w:rPr>
          <w:spacing w:val="-3"/>
        </w:rPr>
        <w:t> </w:t>
      </w:r>
      <w:r>
        <w:rPr/>
        <w:t>sebagai</w:t>
      </w:r>
      <w:r>
        <w:rPr>
          <w:spacing w:val="-3"/>
        </w:rPr>
        <w:t> </w:t>
      </w:r>
      <w:r>
        <w:rPr/>
        <w:t>batas.</w:t>
      </w:r>
    </w:p>
    <w:p>
      <w:pPr>
        <w:pStyle w:val="BodyText"/>
        <w:spacing w:before="116"/>
        <w:ind w:left="0"/>
      </w:pPr>
    </w:p>
    <w:p>
      <w:pPr>
        <w:pStyle w:val="BodyText"/>
        <w:spacing w:before="1"/>
        <w:ind w:left="4005"/>
      </w:pPr>
      <w:r>
        <w:rPr>
          <w:w w:val="105"/>
        </w:rPr>
        <w:t>Pasal</w:t>
      </w:r>
      <w:r>
        <w:rPr>
          <w:spacing w:val="17"/>
          <w:w w:val="105"/>
        </w:rPr>
        <w:t> </w:t>
      </w:r>
      <w:r>
        <w:rPr>
          <w:spacing w:val="-5"/>
          <w:w w:val="105"/>
        </w:rPr>
        <w:t>590</w:t>
      </w:r>
    </w:p>
    <w:p>
      <w:pPr>
        <w:pStyle w:val="BodyText"/>
        <w:spacing w:before="59"/>
      </w:pPr>
      <w:r>
        <w:rPr/>
        <w:t>Bila</w:t>
      </w:r>
      <w:r>
        <w:rPr>
          <w:spacing w:val="-2"/>
        </w:rPr>
        <w:t> </w:t>
      </w:r>
      <w:r>
        <w:rPr/>
        <w:t>sebuah</w:t>
      </w:r>
      <w:r>
        <w:rPr>
          <w:spacing w:val="-2"/>
        </w:rPr>
        <w:t> </w:t>
      </w:r>
      <w:r>
        <w:rPr/>
        <w:t>bengawan atau sungai</w:t>
      </w:r>
      <w:r>
        <w:rPr>
          <w:spacing w:val="-1"/>
        </w:rPr>
        <w:t> </w:t>
      </w:r>
      <w:r>
        <w:rPr/>
        <w:t>dengan</w:t>
      </w:r>
      <w:r>
        <w:rPr>
          <w:spacing w:val="-2"/>
        </w:rPr>
        <w:t> </w:t>
      </w:r>
      <w:r>
        <w:rPr/>
        <w:t>mengambil</w:t>
      </w:r>
      <w:r>
        <w:rPr>
          <w:spacing w:val="-1"/>
        </w:rPr>
        <w:t> </w:t>
      </w:r>
      <w:r>
        <w:rPr/>
        <w:t>jalan aliran</w:t>
      </w:r>
      <w:r>
        <w:rPr>
          <w:spacing w:val="-2"/>
        </w:rPr>
        <w:t> </w:t>
      </w:r>
      <w:r>
        <w:rPr/>
        <w:t>baru memotong tanah</w:t>
      </w:r>
      <w:r>
        <w:rPr>
          <w:spacing w:val="-2"/>
        </w:rPr>
        <w:t> </w:t>
      </w:r>
      <w:r>
        <w:rPr/>
        <w:t>di tepinya</w:t>
      </w:r>
      <w:r>
        <w:rPr>
          <w:spacing w:val="-4"/>
        </w:rPr>
        <w:t> </w:t>
      </w:r>
      <w:r>
        <w:rPr/>
        <w:t>sehingga</w:t>
      </w:r>
      <w:r>
        <w:rPr>
          <w:spacing w:val="-4"/>
        </w:rPr>
        <w:t> </w:t>
      </w:r>
      <w:r>
        <w:rPr/>
        <w:t>terjadi</w:t>
      </w:r>
      <w:r>
        <w:rPr>
          <w:spacing w:val="-4"/>
        </w:rPr>
        <w:t> </w:t>
      </w:r>
      <w:r>
        <w:rPr/>
        <w:t>sebuah</w:t>
      </w:r>
      <w:r>
        <w:rPr>
          <w:spacing w:val="-4"/>
        </w:rPr>
        <w:t> </w:t>
      </w:r>
      <w:r>
        <w:rPr/>
        <w:t>pulau,</w:t>
      </w:r>
      <w:r>
        <w:rPr>
          <w:spacing w:val="-1"/>
        </w:rPr>
        <w:t> </w:t>
      </w:r>
      <w:r>
        <w:rPr/>
        <w:t>maka</w:t>
      </w:r>
      <w:r>
        <w:rPr>
          <w:spacing w:val="-4"/>
        </w:rPr>
        <w:t> </w:t>
      </w:r>
      <w:r>
        <w:rPr/>
        <w:t>hak</w:t>
      </w:r>
      <w:r>
        <w:rPr>
          <w:spacing w:val="-2"/>
        </w:rPr>
        <w:t> </w:t>
      </w:r>
      <w:r>
        <w:rPr/>
        <w:t>milik</w:t>
      </w:r>
      <w:r>
        <w:rPr>
          <w:spacing w:val="-2"/>
        </w:rPr>
        <w:t> </w:t>
      </w:r>
      <w:r>
        <w:rPr/>
        <w:t>atas</w:t>
      </w:r>
      <w:r>
        <w:rPr>
          <w:spacing w:val="-3"/>
        </w:rPr>
        <w:t> </w:t>
      </w:r>
      <w:r>
        <w:rPr/>
        <w:t>pulau</w:t>
      </w:r>
      <w:r>
        <w:rPr>
          <w:spacing w:val="-4"/>
        </w:rPr>
        <w:t> </w:t>
      </w:r>
      <w:r>
        <w:rPr/>
        <w:t>itu</w:t>
      </w:r>
      <w:r>
        <w:rPr>
          <w:spacing w:val="-4"/>
        </w:rPr>
        <w:t> </w:t>
      </w:r>
      <w:r>
        <w:rPr/>
        <w:t>tetap</w:t>
      </w:r>
      <w:r>
        <w:rPr>
          <w:spacing w:val="-2"/>
        </w:rPr>
        <w:t> </w:t>
      </w:r>
      <w:r>
        <w:rPr/>
        <w:t>pada</w:t>
      </w:r>
      <w:r>
        <w:rPr>
          <w:spacing w:val="-3"/>
        </w:rPr>
        <w:t> </w:t>
      </w:r>
      <w:r>
        <w:rPr/>
        <w:t>pemilik</w:t>
      </w:r>
      <w:r>
        <w:rPr>
          <w:spacing w:val="-4"/>
        </w:rPr>
        <w:t> </w:t>
      </w:r>
      <w:r>
        <w:rPr/>
        <w:t>tanah </w:t>
      </w:r>
      <w:r>
        <w:rPr>
          <w:spacing w:val="-2"/>
        </w:rPr>
        <w:t>semula,</w:t>
      </w:r>
      <w:r>
        <w:rPr>
          <w:spacing w:val="-5"/>
        </w:rPr>
        <w:t> </w:t>
      </w:r>
      <w:r>
        <w:rPr>
          <w:spacing w:val="-2"/>
        </w:rPr>
        <w:t>sekalipun</w:t>
      </w:r>
      <w:r>
        <w:rPr>
          <w:spacing w:val="-9"/>
        </w:rPr>
        <w:t> </w:t>
      </w:r>
      <w:r>
        <w:rPr>
          <w:spacing w:val="-2"/>
        </w:rPr>
        <w:t>pulau</w:t>
      </w:r>
      <w:r>
        <w:rPr>
          <w:spacing w:val="-9"/>
        </w:rPr>
        <w:t> </w:t>
      </w:r>
      <w:r>
        <w:rPr>
          <w:spacing w:val="-2"/>
        </w:rPr>
        <w:t>itu</w:t>
      </w:r>
      <w:r>
        <w:rPr>
          <w:spacing w:val="-9"/>
        </w:rPr>
        <w:t> </w:t>
      </w:r>
      <w:r>
        <w:rPr>
          <w:spacing w:val="-2"/>
        </w:rPr>
        <w:t>terjadi</w:t>
      </w:r>
      <w:r>
        <w:rPr>
          <w:spacing w:val="-5"/>
        </w:rPr>
        <w:t> </w:t>
      </w:r>
      <w:r>
        <w:rPr>
          <w:spacing w:val="-2"/>
        </w:rPr>
        <w:t>dalam</w:t>
      </w:r>
      <w:r>
        <w:rPr>
          <w:spacing w:val="-7"/>
        </w:rPr>
        <w:t> </w:t>
      </w:r>
      <w:r>
        <w:rPr>
          <w:spacing w:val="-2"/>
        </w:rPr>
        <w:t>sebuah</w:t>
      </w:r>
      <w:r>
        <w:rPr>
          <w:spacing w:val="-9"/>
        </w:rPr>
        <w:t> </w:t>
      </w:r>
      <w:r>
        <w:rPr>
          <w:spacing w:val="-2"/>
        </w:rPr>
        <w:t>bengawan</w:t>
      </w:r>
      <w:r>
        <w:rPr>
          <w:spacing w:val="-6"/>
        </w:rPr>
        <w:t> </w:t>
      </w:r>
      <w:r>
        <w:rPr>
          <w:spacing w:val="-2"/>
        </w:rPr>
        <w:t>atau</w:t>
      </w:r>
      <w:r>
        <w:rPr>
          <w:spacing w:val="-6"/>
        </w:rPr>
        <w:t> </w:t>
      </w:r>
      <w:r>
        <w:rPr>
          <w:spacing w:val="-2"/>
        </w:rPr>
        <w:t>sungai</w:t>
      </w:r>
      <w:r>
        <w:rPr>
          <w:spacing w:val="-5"/>
        </w:rPr>
        <w:t> </w:t>
      </w:r>
      <w:r>
        <w:rPr>
          <w:spacing w:val="-2"/>
        </w:rPr>
        <w:t>yang</w:t>
      </w:r>
      <w:r>
        <w:rPr>
          <w:spacing w:val="-9"/>
        </w:rPr>
        <w:t> </w:t>
      </w:r>
      <w:r>
        <w:rPr>
          <w:spacing w:val="-2"/>
        </w:rPr>
        <w:t>dapat</w:t>
      </w:r>
      <w:r>
        <w:rPr>
          <w:spacing w:val="-7"/>
        </w:rPr>
        <w:t> </w:t>
      </w:r>
      <w:r>
        <w:rPr>
          <w:spacing w:val="-2"/>
        </w:rPr>
        <w:t>dilayari</w:t>
      </w:r>
      <w:r>
        <w:rPr>
          <w:spacing w:val="-8"/>
        </w:rPr>
        <w:t> </w:t>
      </w:r>
      <w:r>
        <w:rPr>
          <w:spacing w:val="-2"/>
        </w:rPr>
        <w:t>atau </w:t>
      </w:r>
      <w:r>
        <w:rPr/>
        <w:t>diseberangi dengan rakit.</w:t>
      </w:r>
    </w:p>
    <w:p>
      <w:pPr>
        <w:pStyle w:val="BodyText"/>
        <w:spacing w:before="115"/>
        <w:ind w:left="0"/>
      </w:pPr>
    </w:p>
    <w:p>
      <w:pPr>
        <w:pStyle w:val="BodyText"/>
        <w:ind w:left="4015"/>
      </w:pPr>
      <w:r>
        <w:rPr/>
        <w:t>Pasal</w:t>
      </w:r>
      <w:r>
        <w:rPr>
          <w:spacing w:val="42"/>
        </w:rPr>
        <w:t> </w:t>
      </w:r>
      <w:r>
        <w:rPr>
          <w:spacing w:val="-5"/>
        </w:rPr>
        <w:t>591</w:t>
      </w:r>
    </w:p>
    <w:p>
      <w:pPr>
        <w:pStyle w:val="BodyText"/>
        <w:spacing w:before="59"/>
        <w:ind w:right="189"/>
      </w:pPr>
      <w:r>
        <w:rPr/>
        <w:t>Hak</w:t>
      </w:r>
      <w:r>
        <w:rPr>
          <w:spacing w:val="-14"/>
        </w:rPr>
        <w:t> </w:t>
      </w:r>
      <w:r>
        <w:rPr/>
        <w:t>milik</w:t>
      </w:r>
      <w:r>
        <w:rPr>
          <w:spacing w:val="-14"/>
        </w:rPr>
        <w:t> </w:t>
      </w:r>
      <w:r>
        <w:rPr/>
        <w:t>atas</w:t>
      </w:r>
      <w:r>
        <w:rPr>
          <w:spacing w:val="-14"/>
        </w:rPr>
        <w:t> </w:t>
      </w:r>
      <w:r>
        <w:rPr/>
        <w:t>bengawan</w:t>
      </w:r>
      <w:r>
        <w:rPr>
          <w:spacing w:val="-13"/>
        </w:rPr>
        <w:t> </w:t>
      </w:r>
      <w:r>
        <w:rPr/>
        <w:t>atau</w:t>
      </w:r>
      <w:r>
        <w:rPr>
          <w:spacing w:val="-14"/>
        </w:rPr>
        <w:t> </w:t>
      </w:r>
      <w:r>
        <w:rPr/>
        <w:t>sungai</w:t>
      </w:r>
      <w:r>
        <w:rPr>
          <w:spacing w:val="-14"/>
        </w:rPr>
        <w:t> </w:t>
      </w:r>
      <w:r>
        <w:rPr/>
        <w:t>mencakup</w:t>
      </w:r>
      <w:r>
        <w:rPr>
          <w:spacing w:val="-14"/>
        </w:rPr>
        <w:t> </w:t>
      </w:r>
      <w:r>
        <w:rPr/>
        <w:t>juga</w:t>
      </w:r>
      <w:r>
        <w:rPr>
          <w:spacing w:val="-13"/>
        </w:rPr>
        <w:t> </w:t>
      </w:r>
      <w:r>
        <w:rPr/>
        <w:t>hak</w:t>
      </w:r>
      <w:r>
        <w:rPr>
          <w:spacing w:val="-14"/>
        </w:rPr>
        <w:t> </w:t>
      </w:r>
      <w:r>
        <w:rPr/>
        <w:t>milik</w:t>
      </w:r>
      <w:r>
        <w:rPr>
          <w:spacing w:val="-14"/>
        </w:rPr>
        <w:t> </w:t>
      </w:r>
      <w:r>
        <w:rPr/>
        <w:t>atas</w:t>
      </w:r>
      <w:r>
        <w:rPr>
          <w:spacing w:val="-14"/>
        </w:rPr>
        <w:t> </w:t>
      </w:r>
      <w:r>
        <w:rPr/>
        <w:t>tanah</w:t>
      </w:r>
      <w:r>
        <w:rPr>
          <w:spacing w:val="-13"/>
        </w:rPr>
        <w:t> </w:t>
      </w:r>
      <w:r>
        <w:rPr/>
        <w:t>bengawan</w:t>
      </w:r>
      <w:r>
        <w:rPr>
          <w:spacing w:val="-14"/>
        </w:rPr>
        <w:t> </w:t>
      </w:r>
      <w:r>
        <w:rPr/>
        <w:t>atau sungai itu mengalir.</w:t>
      </w:r>
    </w:p>
    <w:p>
      <w:pPr>
        <w:pStyle w:val="BodyText"/>
        <w:spacing w:before="114"/>
        <w:ind w:left="0"/>
      </w:pPr>
    </w:p>
    <w:p>
      <w:pPr>
        <w:pStyle w:val="BodyText"/>
        <w:ind w:left="4005"/>
      </w:pPr>
      <w:r>
        <w:rPr>
          <w:w w:val="105"/>
        </w:rPr>
        <w:t>Pasal</w:t>
      </w:r>
      <w:r>
        <w:rPr>
          <w:spacing w:val="17"/>
          <w:w w:val="105"/>
        </w:rPr>
        <w:t> </w:t>
      </w:r>
      <w:r>
        <w:rPr>
          <w:spacing w:val="-5"/>
          <w:w w:val="105"/>
        </w:rPr>
        <w:t>592</w:t>
      </w:r>
    </w:p>
    <w:p>
      <w:pPr>
        <w:pStyle w:val="BodyText"/>
        <w:spacing w:before="57"/>
      </w:pPr>
      <w:r>
        <w:rPr/>
        <w:t>Bila</w:t>
      </w:r>
      <w:r>
        <w:rPr>
          <w:spacing w:val="-8"/>
        </w:rPr>
        <w:t> </w:t>
      </w:r>
      <w:r>
        <w:rPr/>
        <w:t>sebuah</w:t>
      </w:r>
      <w:r>
        <w:rPr>
          <w:spacing w:val="-8"/>
        </w:rPr>
        <w:t> </w:t>
      </w:r>
      <w:r>
        <w:rPr/>
        <w:t>bengawan</w:t>
      </w:r>
      <w:r>
        <w:rPr>
          <w:spacing w:val="-6"/>
        </w:rPr>
        <w:t> </w:t>
      </w:r>
      <w:r>
        <w:rPr/>
        <w:t>atau</w:t>
      </w:r>
      <w:r>
        <w:rPr>
          <w:spacing w:val="-6"/>
        </w:rPr>
        <w:t> </w:t>
      </w:r>
      <w:r>
        <w:rPr/>
        <w:t>sungai</w:t>
      </w:r>
      <w:r>
        <w:rPr>
          <w:spacing w:val="-8"/>
        </w:rPr>
        <w:t> </w:t>
      </w:r>
      <w:r>
        <w:rPr/>
        <w:t>mengambil</w:t>
      </w:r>
      <w:r>
        <w:rPr>
          <w:spacing w:val="-8"/>
        </w:rPr>
        <w:t> </w:t>
      </w:r>
      <w:r>
        <w:rPr/>
        <w:t>jalan</w:t>
      </w:r>
      <w:r>
        <w:rPr>
          <w:spacing w:val="-10"/>
        </w:rPr>
        <w:t> </w:t>
      </w:r>
      <w:r>
        <w:rPr/>
        <w:t>aliran</w:t>
      </w:r>
      <w:r>
        <w:rPr>
          <w:spacing w:val="-6"/>
        </w:rPr>
        <w:t> </w:t>
      </w:r>
      <w:r>
        <w:rPr/>
        <w:t>baru</w:t>
      </w:r>
      <w:r>
        <w:rPr>
          <w:spacing w:val="-6"/>
        </w:rPr>
        <w:t> </w:t>
      </w:r>
      <w:r>
        <w:rPr/>
        <w:t>dengan</w:t>
      </w:r>
      <w:r>
        <w:rPr>
          <w:spacing w:val="-6"/>
        </w:rPr>
        <w:t> </w:t>
      </w:r>
      <w:r>
        <w:rPr/>
        <w:t>meninggalkan</w:t>
      </w:r>
      <w:r>
        <w:rPr>
          <w:spacing w:val="-8"/>
        </w:rPr>
        <w:t> </w:t>
      </w:r>
      <w:r>
        <w:rPr/>
        <w:t>jalan </w:t>
      </w:r>
      <w:r>
        <w:rPr>
          <w:spacing w:val="-2"/>
        </w:rPr>
        <w:t>yang</w:t>
      </w:r>
      <w:r>
        <w:rPr>
          <w:spacing w:val="-6"/>
        </w:rPr>
        <w:t> </w:t>
      </w:r>
      <w:r>
        <w:rPr>
          <w:spacing w:val="-2"/>
        </w:rPr>
        <w:t>lama,</w:t>
      </w:r>
      <w:r>
        <w:rPr>
          <w:spacing w:val="-3"/>
        </w:rPr>
        <w:t> </w:t>
      </w:r>
      <w:r>
        <w:rPr>
          <w:spacing w:val="-2"/>
        </w:rPr>
        <w:t>maka</w:t>
      </w:r>
      <w:r>
        <w:rPr>
          <w:spacing w:val="-6"/>
        </w:rPr>
        <w:t> </w:t>
      </w:r>
      <w:r>
        <w:rPr>
          <w:spacing w:val="-2"/>
        </w:rPr>
        <w:t>para</w:t>
      </w:r>
      <w:r>
        <w:rPr>
          <w:spacing w:val="-6"/>
        </w:rPr>
        <w:t> </w:t>
      </w:r>
      <w:r>
        <w:rPr>
          <w:spacing w:val="-2"/>
        </w:rPr>
        <w:t>pemilik</w:t>
      </w:r>
      <w:r>
        <w:rPr>
          <w:spacing w:val="-4"/>
        </w:rPr>
        <w:t> </w:t>
      </w:r>
      <w:r>
        <w:rPr>
          <w:spacing w:val="-2"/>
        </w:rPr>
        <w:t>tanah</w:t>
      </w:r>
      <w:r>
        <w:rPr>
          <w:spacing w:val="-6"/>
        </w:rPr>
        <w:t> </w:t>
      </w:r>
      <w:r>
        <w:rPr>
          <w:spacing w:val="-2"/>
        </w:rPr>
        <w:t>yang</w:t>
      </w:r>
      <w:r>
        <w:rPr>
          <w:spacing w:val="-4"/>
        </w:rPr>
        <w:t> </w:t>
      </w:r>
      <w:r>
        <w:rPr>
          <w:spacing w:val="-2"/>
        </w:rPr>
        <w:t>kehilangan</w:t>
      </w:r>
      <w:r>
        <w:rPr>
          <w:spacing w:val="-6"/>
        </w:rPr>
        <w:t> </w:t>
      </w:r>
      <w:r>
        <w:rPr>
          <w:spacing w:val="-2"/>
        </w:rPr>
        <w:t>tanah</w:t>
      </w:r>
      <w:r>
        <w:rPr>
          <w:spacing w:val="-4"/>
        </w:rPr>
        <w:t> </w:t>
      </w:r>
      <w:r>
        <w:rPr>
          <w:spacing w:val="-2"/>
        </w:rPr>
        <w:t>menjadi</w:t>
      </w:r>
      <w:r>
        <w:rPr>
          <w:spacing w:val="-6"/>
        </w:rPr>
        <w:t> </w:t>
      </w:r>
      <w:r>
        <w:rPr>
          <w:spacing w:val="-2"/>
        </w:rPr>
        <w:t>pemegang</w:t>
      </w:r>
      <w:r>
        <w:rPr>
          <w:spacing w:val="-6"/>
        </w:rPr>
        <w:t> </w:t>
      </w:r>
      <w:r>
        <w:rPr>
          <w:spacing w:val="-2"/>
        </w:rPr>
        <w:t>besit</w:t>
      </w:r>
      <w:r>
        <w:rPr>
          <w:spacing w:val="-7"/>
        </w:rPr>
        <w:t> </w:t>
      </w:r>
      <w:r>
        <w:rPr>
          <w:spacing w:val="-2"/>
        </w:rPr>
        <w:t>atas</w:t>
      </w:r>
      <w:r>
        <w:rPr>
          <w:spacing w:val="-6"/>
        </w:rPr>
        <w:t> </w:t>
      </w:r>
      <w:r>
        <w:rPr>
          <w:spacing w:val="-2"/>
        </w:rPr>
        <w:t>tanah </w:t>
      </w:r>
      <w:r>
        <w:rPr/>
        <w:t>aliran</w:t>
      </w:r>
      <w:r>
        <w:rPr>
          <w:spacing w:val="-14"/>
        </w:rPr>
        <w:t> </w:t>
      </w:r>
      <w:r>
        <w:rPr/>
        <w:t>yang</w:t>
      </w:r>
      <w:r>
        <w:rPr>
          <w:spacing w:val="-14"/>
        </w:rPr>
        <w:t> </w:t>
      </w:r>
      <w:r>
        <w:rPr/>
        <w:t>ditinggalkan</w:t>
      </w:r>
      <w:r>
        <w:rPr>
          <w:spacing w:val="-14"/>
        </w:rPr>
        <w:t> </w:t>
      </w:r>
      <w:r>
        <w:rPr/>
        <w:t>sebagai</w:t>
      </w:r>
      <w:r>
        <w:rPr>
          <w:spacing w:val="-13"/>
        </w:rPr>
        <w:t> </w:t>
      </w:r>
      <w:r>
        <w:rPr/>
        <w:t>ganti</w:t>
      </w:r>
      <w:r>
        <w:rPr>
          <w:spacing w:val="-14"/>
        </w:rPr>
        <w:t> </w:t>
      </w:r>
      <w:r>
        <w:rPr/>
        <w:t>ruginya,</w:t>
      </w:r>
      <w:r>
        <w:rPr>
          <w:spacing w:val="-14"/>
        </w:rPr>
        <w:t> </w:t>
      </w:r>
      <w:r>
        <w:rPr/>
        <w:t>masing-masing</w:t>
      </w:r>
      <w:r>
        <w:rPr>
          <w:spacing w:val="-14"/>
        </w:rPr>
        <w:t> </w:t>
      </w:r>
      <w:r>
        <w:rPr/>
        <w:t>seluas</w:t>
      </w:r>
      <w:r>
        <w:rPr>
          <w:spacing w:val="-13"/>
        </w:rPr>
        <w:t> </w:t>
      </w:r>
      <w:r>
        <w:rPr/>
        <w:t>tanah</w:t>
      </w:r>
      <w:r>
        <w:rPr>
          <w:spacing w:val="-14"/>
        </w:rPr>
        <w:t> </w:t>
      </w:r>
      <w:r>
        <w:rPr/>
        <w:t>yang</w:t>
      </w:r>
      <w:r>
        <w:rPr>
          <w:spacing w:val="-14"/>
        </w:rPr>
        <w:t> </w:t>
      </w:r>
      <w:r>
        <w:rPr/>
        <w:t>hilang.</w:t>
      </w:r>
    </w:p>
    <w:p>
      <w:pPr>
        <w:pStyle w:val="BodyText"/>
        <w:spacing w:before="116"/>
        <w:ind w:left="0"/>
      </w:pPr>
    </w:p>
    <w:p>
      <w:pPr>
        <w:pStyle w:val="BodyText"/>
        <w:ind w:left="4005"/>
      </w:pPr>
      <w:r>
        <w:rPr>
          <w:w w:val="105"/>
        </w:rPr>
        <w:t>Pasal</w:t>
      </w:r>
      <w:r>
        <w:rPr>
          <w:spacing w:val="17"/>
          <w:w w:val="105"/>
        </w:rPr>
        <w:t> </w:t>
      </w:r>
      <w:r>
        <w:rPr>
          <w:spacing w:val="-5"/>
          <w:w w:val="105"/>
        </w:rPr>
        <w:t>593</w:t>
      </w:r>
    </w:p>
    <w:p>
      <w:pPr>
        <w:pStyle w:val="BodyText"/>
        <w:spacing w:before="116"/>
        <w:ind w:left="0"/>
      </w:pPr>
    </w:p>
    <w:p>
      <w:pPr>
        <w:pStyle w:val="BodyText"/>
      </w:pPr>
      <w:r>
        <w:rPr>
          <w:spacing w:val="-2"/>
        </w:rPr>
        <w:t>Sebuah</w:t>
      </w:r>
      <w:r>
        <w:rPr>
          <w:spacing w:val="-5"/>
        </w:rPr>
        <w:t> </w:t>
      </w:r>
      <w:r>
        <w:rPr>
          <w:spacing w:val="-2"/>
        </w:rPr>
        <w:t>bengawan</w:t>
      </w:r>
      <w:r>
        <w:rPr>
          <w:spacing w:val="-5"/>
        </w:rPr>
        <w:t> </w:t>
      </w:r>
      <w:r>
        <w:rPr>
          <w:spacing w:val="-2"/>
        </w:rPr>
        <w:t>atau</w:t>
      </w:r>
      <w:r>
        <w:rPr>
          <w:spacing w:val="-5"/>
        </w:rPr>
        <w:t> </w:t>
      </w:r>
      <w:r>
        <w:rPr>
          <w:spacing w:val="-2"/>
        </w:rPr>
        <w:t>sungai</w:t>
      </w:r>
      <w:r>
        <w:rPr>
          <w:spacing w:val="-4"/>
        </w:rPr>
        <w:t> </w:t>
      </w:r>
      <w:r>
        <w:rPr>
          <w:spacing w:val="-2"/>
        </w:rPr>
        <w:t>yang banjir</w:t>
      </w:r>
      <w:r>
        <w:rPr>
          <w:spacing w:val="-6"/>
        </w:rPr>
        <w:t> </w:t>
      </w:r>
      <w:r>
        <w:rPr>
          <w:spacing w:val="-2"/>
        </w:rPr>
        <w:t>sementara,</w:t>
      </w:r>
      <w:r>
        <w:rPr>
          <w:spacing w:val="-4"/>
        </w:rPr>
        <w:t> </w:t>
      </w:r>
      <w:r>
        <w:rPr>
          <w:spacing w:val="-2"/>
        </w:rPr>
        <w:t>tidak menimbulkan</w:t>
      </w:r>
      <w:r>
        <w:rPr>
          <w:spacing w:val="-5"/>
        </w:rPr>
        <w:t> </w:t>
      </w:r>
      <w:r>
        <w:rPr>
          <w:spacing w:val="-2"/>
        </w:rPr>
        <w:t>diperolehnya</w:t>
      </w:r>
      <w:r>
        <w:rPr>
          <w:spacing w:val="-5"/>
        </w:rPr>
        <w:t> </w:t>
      </w:r>
      <w:r>
        <w:rPr>
          <w:spacing w:val="-2"/>
        </w:rPr>
        <w:t>atau </w:t>
      </w:r>
      <w:r>
        <w:rPr/>
        <w:t>hilangnya hak milik.</w:t>
      </w:r>
    </w:p>
    <w:p>
      <w:pPr>
        <w:pStyle w:val="BodyText"/>
        <w:spacing w:before="114"/>
        <w:ind w:left="0"/>
      </w:pPr>
    </w:p>
    <w:p>
      <w:pPr>
        <w:pStyle w:val="BodyText"/>
        <w:ind w:left="4005"/>
      </w:pPr>
      <w:r>
        <w:rPr>
          <w:w w:val="105"/>
        </w:rPr>
        <w:t>Pasal</w:t>
      </w:r>
      <w:r>
        <w:rPr>
          <w:spacing w:val="17"/>
          <w:w w:val="105"/>
        </w:rPr>
        <w:t> </w:t>
      </w:r>
      <w:r>
        <w:rPr>
          <w:spacing w:val="-5"/>
          <w:w w:val="105"/>
        </w:rPr>
        <w:t>594</w:t>
      </w:r>
    </w:p>
    <w:p>
      <w:pPr>
        <w:pStyle w:val="BodyText"/>
        <w:spacing w:before="57"/>
      </w:pPr>
      <w:r>
        <w:rPr/>
        <w:t>Hak</w:t>
      </w:r>
      <w:r>
        <w:rPr>
          <w:spacing w:val="-5"/>
        </w:rPr>
        <w:t> </w:t>
      </w:r>
      <w:r>
        <w:rPr/>
        <w:t>milik</w:t>
      </w:r>
      <w:r>
        <w:rPr>
          <w:spacing w:val="-5"/>
        </w:rPr>
        <w:t> </w:t>
      </w:r>
      <w:r>
        <w:rPr/>
        <w:t>atas</w:t>
      </w:r>
      <w:r>
        <w:rPr>
          <w:spacing w:val="-5"/>
        </w:rPr>
        <w:t> </w:t>
      </w:r>
      <w:r>
        <w:rPr/>
        <w:t>tanah</w:t>
      </w:r>
      <w:r>
        <w:rPr>
          <w:spacing w:val="-3"/>
        </w:rPr>
        <w:t> </w:t>
      </w:r>
      <w:r>
        <w:rPr/>
        <w:t>yang</w:t>
      </w:r>
      <w:r>
        <w:rPr>
          <w:spacing w:val="-5"/>
        </w:rPr>
        <w:t> </w:t>
      </w:r>
      <w:r>
        <w:rPr/>
        <w:t>tenggelam</w:t>
      </w:r>
      <w:r>
        <w:rPr>
          <w:spacing w:val="-4"/>
        </w:rPr>
        <w:t> </w:t>
      </w:r>
      <w:r>
        <w:rPr/>
        <w:t>karena</w:t>
      </w:r>
      <w:r>
        <w:rPr>
          <w:spacing w:val="-5"/>
        </w:rPr>
        <w:t> </w:t>
      </w:r>
      <w:r>
        <w:rPr/>
        <w:t>kebanjiran.</w:t>
      </w:r>
      <w:r>
        <w:rPr>
          <w:spacing w:val="-2"/>
        </w:rPr>
        <w:t> </w:t>
      </w:r>
      <w:r>
        <w:rPr/>
        <w:t>tetap</w:t>
      </w:r>
      <w:r>
        <w:rPr>
          <w:spacing w:val="-3"/>
        </w:rPr>
        <w:t> </w:t>
      </w:r>
      <w:r>
        <w:rPr/>
        <w:t>berada</w:t>
      </w:r>
      <w:r>
        <w:rPr>
          <w:spacing w:val="-5"/>
        </w:rPr>
        <w:t> </w:t>
      </w:r>
      <w:r>
        <w:rPr/>
        <w:t>pada</w:t>
      </w:r>
      <w:r>
        <w:rPr>
          <w:spacing w:val="-5"/>
        </w:rPr>
        <w:t> </w:t>
      </w:r>
      <w:r>
        <w:rPr/>
        <w:t>pemiliknya. Meskipun demikian, bila oleh pemerintah dipandang perlu untuk kepentingan umum atau </w:t>
      </w:r>
      <w:r>
        <w:rPr>
          <w:spacing w:val="-2"/>
        </w:rPr>
        <w:t>keamanan</w:t>
      </w:r>
      <w:r>
        <w:rPr>
          <w:spacing w:val="-7"/>
        </w:rPr>
        <w:t> </w:t>
      </w:r>
      <w:r>
        <w:rPr>
          <w:spacing w:val="-2"/>
        </w:rPr>
        <w:t>tanah</w:t>
      </w:r>
      <w:r>
        <w:rPr>
          <w:spacing w:val="-10"/>
        </w:rPr>
        <w:t> </w:t>
      </w:r>
      <w:r>
        <w:rPr>
          <w:spacing w:val="-2"/>
        </w:rPr>
        <w:t>milik</w:t>
      </w:r>
      <w:r>
        <w:rPr>
          <w:spacing w:val="-10"/>
        </w:rPr>
        <w:t> </w:t>
      </w:r>
      <w:r>
        <w:rPr>
          <w:spacing w:val="-2"/>
        </w:rPr>
        <w:t>di</w:t>
      </w:r>
      <w:r>
        <w:rPr>
          <w:spacing w:val="-10"/>
        </w:rPr>
        <w:t> </w:t>
      </w:r>
      <w:r>
        <w:rPr>
          <w:spacing w:val="-2"/>
        </w:rPr>
        <w:t>sekitarnya,</w:t>
      </w:r>
      <w:r>
        <w:rPr>
          <w:spacing w:val="-6"/>
        </w:rPr>
        <w:t> </w:t>
      </w:r>
      <w:r>
        <w:rPr>
          <w:spacing w:val="-2"/>
        </w:rPr>
        <w:t>dan</w:t>
      </w:r>
      <w:r>
        <w:rPr>
          <w:spacing w:val="-7"/>
        </w:rPr>
        <w:t> </w:t>
      </w:r>
      <w:r>
        <w:rPr>
          <w:spacing w:val="-2"/>
        </w:rPr>
        <w:t>oleh</w:t>
      </w:r>
      <w:r>
        <w:rPr>
          <w:spacing w:val="-10"/>
        </w:rPr>
        <w:t> </w:t>
      </w:r>
      <w:r>
        <w:rPr>
          <w:spacing w:val="-2"/>
        </w:rPr>
        <w:t>ahli-ahli</w:t>
      </w:r>
      <w:r>
        <w:rPr>
          <w:spacing w:val="-9"/>
        </w:rPr>
        <w:t> </w:t>
      </w:r>
      <w:r>
        <w:rPr>
          <w:spacing w:val="-2"/>
        </w:rPr>
        <w:t>yang</w:t>
      </w:r>
      <w:r>
        <w:rPr>
          <w:spacing w:val="-7"/>
        </w:rPr>
        <w:t> </w:t>
      </w:r>
      <w:r>
        <w:rPr>
          <w:spacing w:val="-2"/>
        </w:rPr>
        <w:t>bersangkutari.</w:t>
      </w:r>
      <w:r>
        <w:rPr>
          <w:spacing w:val="-9"/>
        </w:rPr>
        <w:t> </w:t>
      </w:r>
      <w:r>
        <w:rPr>
          <w:spacing w:val="-2"/>
        </w:rPr>
        <w:t>maka</w:t>
      </w:r>
      <w:r>
        <w:rPr>
          <w:spacing w:val="-10"/>
        </w:rPr>
        <w:t> </w:t>
      </w:r>
      <w:r>
        <w:rPr>
          <w:spacing w:val="-2"/>
        </w:rPr>
        <w:t>semua</w:t>
      </w:r>
      <w:r>
        <w:rPr>
          <w:spacing w:val="-10"/>
        </w:rPr>
        <w:t> </w:t>
      </w:r>
      <w:r>
        <w:rPr>
          <w:spacing w:val="-2"/>
        </w:rPr>
        <w:t>pemilik </w:t>
      </w:r>
      <w:r>
        <w:rPr/>
        <w:t>yang bersangkutan harus diberi peringatan untuk mengerjakannya atau ikut serta mengerjakannya</w:t>
      </w:r>
      <w:r>
        <w:rPr>
          <w:spacing w:val="-5"/>
        </w:rPr>
        <w:t> </w:t>
      </w:r>
      <w:r>
        <w:rPr/>
        <w:t>dengan</w:t>
      </w:r>
      <w:r>
        <w:rPr>
          <w:spacing w:val="-5"/>
        </w:rPr>
        <w:t> </w:t>
      </w:r>
      <w:r>
        <w:rPr/>
        <w:t>ketentuan,</w:t>
      </w:r>
      <w:r>
        <w:rPr>
          <w:spacing w:val="-1"/>
        </w:rPr>
        <w:t> </w:t>
      </w:r>
      <w:r>
        <w:rPr/>
        <w:t>bahwa</w:t>
      </w:r>
      <w:r>
        <w:rPr>
          <w:spacing w:val="-5"/>
        </w:rPr>
        <w:t> </w:t>
      </w:r>
      <w:r>
        <w:rPr/>
        <w:t>bila</w:t>
      </w:r>
      <w:r>
        <w:rPr>
          <w:spacing w:val="-5"/>
        </w:rPr>
        <w:t> </w:t>
      </w:r>
      <w:r>
        <w:rPr/>
        <w:t>mereka</w:t>
      </w:r>
      <w:r>
        <w:rPr>
          <w:spacing w:val="-6"/>
        </w:rPr>
        <w:t> </w:t>
      </w:r>
      <w:r>
        <w:rPr/>
        <w:t>menolaknya</w:t>
      </w:r>
      <w:r>
        <w:rPr>
          <w:spacing w:val="-5"/>
        </w:rPr>
        <w:t> </w:t>
      </w:r>
      <w:r>
        <w:rPr/>
        <w:t>atau</w:t>
      </w:r>
      <w:r>
        <w:rPr>
          <w:spacing w:val="-2"/>
        </w:rPr>
        <w:t> </w:t>
      </w:r>
      <w:r>
        <w:rPr/>
        <w:t>tidak</w:t>
      </w:r>
      <w:r>
        <w:rPr>
          <w:spacing w:val="-2"/>
        </w:rPr>
        <w:t> </w:t>
      </w:r>
      <w:r>
        <w:rPr/>
        <w:t>lagi</w:t>
      </w:r>
      <w:r>
        <w:rPr/>
        <w:t> berkediaman di tempat itu, maka untuk kepentingan negara, hak milik dapat dicabut dengan membayar ganti rugi seharga tanah yang menurut taksiran tenggelam.</w:t>
      </w:r>
    </w:p>
    <w:p>
      <w:pPr>
        <w:pStyle w:val="BodyText"/>
        <w:spacing w:before="119"/>
        <w:ind w:left="0"/>
      </w:pPr>
    </w:p>
    <w:p>
      <w:pPr>
        <w:pStyle w:val="BodyText"/>
        <w:ind w:left="4005"/>
      </w:pPr>
      <w:r>
        <w:rPr>
          <w:w w:val="105"/>
        </w:rPr>
        <w:t>Pasal</w:t>
      </w:r>
      <w:r>
        <w:rPr>
          <w:spacing w:val="17"/>
          <w:w w:val="105"/>
        </w:rPr>
        <w:t> </w:t>
      </w:r>
      <w:r>
        <w:rPr>
          <w:spacing w:val="-5"/>
          <w:w w:val="105"/>
        </w:rPr>
        <w:t>595</w:t>
      </w:r>
    </w:p>
    <w:p>
      <w:pPr>
        <w:pStyle w:val="BodyText"/>
        <w:spacing w:after="0"/>
        <w:sectPr>
          <w:pgSz w:w="12240" w:h="15840"/>
          <w:pgMar w:top="1820" w:bottom="280" w:left="1800" w:right="1800"/>
        </w:sectPr>
      </w:pPr>
    </w:p>
    <w:p>
      <w:pPr>
        <w:pStyle w:val="BodyText"/>
        <w:spacing w:before="65"/>
        <w:ind w:right="61"/>
      </w:pPr>
      <w:r>
        <w:rPr/>
        <w:t>Pemilik sebuah bukit</w:t>
      </w:r>
      <w:r>
        <w:rPr>
          <w:spacing w:val="-1"/>
        </w:rPr>
        <w:t> </w:t>
      </w:r>
      <w:r>
        <w:rPr/>
        <w:t>pasir di</w:t>
      </w:r>
      <w:r>
        <w:rPr>
          <w:spacing w:val="-1"/>
        </w:rPr>
        <w:t> </w:t>
      </w:r>
      <w:r>
        <w:rPr/>
        <w:t>pantai laut</w:t>
      </w:r>
      <w:r>
        <w:rPr>
          <w:spacing w:val="-1"/>
        </w:rPr>
        <w:t> </w:t>
      </w:r>
      <w:r>
        <w:rPr/>
        <w:t>adalah, demi hukum, pemilik tanah tempat bukit itu berdiri.</w:t>
      </w:r>
      <w:r>
        <w:rPr>
          <w:spacing w:val="-13"/>
        </w:rPr>
        <w:t> </w:t>
      </w:r>
      <w:r>
        <w:rPr/>
        <w:t>Bila</w:t>
      </w:r>
      <w:r>
        <w:rPr>
          <w:spacing w:val="-13"/>
        </w:rPr>
        <w:t> </w:t>
      </w:r>
      <w:r>
        <w:rPr/>
        <w:t>tanah</w:t>
      </w:r>
      <w:r>
        <w:rPr>
          <w:spacing w:val="-11"/>
        </w:rPr>
        <w:t> </w:t>
      </w:r>
      <w:r>
        <w:rPr/>
        <w:t>di</w:t>
      </w:r>
      <w:r>
        <w:rPr>
          <w:spacing w:val="-14"/>
        </w:rPr>
        <w:t> </w:t>
      </w:r>
      <w:r>
        <w:rPr/>
        <w:t>sekitar</w:t>
      </w:r>
      <w:r>
        <w:rPr>
          <w:spacing w:val="-14"/>
        </w:rPr>
        <w:t> </w:t>
      </w:r>
      <w:r>
        <w:rPr/>
        <w:t>bukit</w:t>
      </w:r>
      <w:r>
        <w:rPr>
          <w:spacing w:val="-11"/>
        </w:rPr>
        <w:t> </w:t>
      </w:r>
      <w:r>
        <w:rPr/>
        <w:t>pasir</w:t>
      </w:r>
      <w:r>
        <w:rPr>
          <w:spacing w:val="-14"/>
        </w:rPr>
        <w:t> </w:t>
      </w:r>
      <w:r>
        <w:rPr/>
        <w:t>itu</w:t>
      </w:r>
      <w:r>
        <w:rPr>
          <w:spacing w:val="-13"/>
        </w:rPr>
        <w:t> </w:t>
      </w:r>
      <w:r>
        <w:rPr/>
        <w:t>ditimbuni</w:t>
      </w:r>
      <w:r>
        <w:rPr>
          <w:spacing w:val="-13"/>
        </w:rPr>
        <w:t> </w:t>
      </w:r>
      <w:r>
        <w:rPr/>
        <w:t>pasir</w:t>
      </w:r>
      <w:r>
        <w:rPr>
          <w:spacing w:val="-14"/>
        </w:rPr>
        <w:t> </w:t>
      </w:r>
      <w:r>
        <w:rPr/>
        <w:t>oleh</w:t>
      </w:r>
      <w:r>
        <w:rPr>
          <w:spacing w:val="-11"/>
        </w:rPr>
        <w:t> </w:t>
      </w:r>
      <w:r>
        <w:rPr/>
        <w:t>sebab</w:t>
      </w:r>
      <w:r>
        <w:rPr>
          <w:spacing w:val="-13"/>
        </w:rPr>
        <w:t> </w:t>
      </w:r>
      <w:r>
        <w:rPr/>
        <w:t>angin,</w:t>
      </w:r>
      <w:r>
        <w:rPr>
          <w:spacing w:val="-13"/>
        </w:rPr>
        <w:t> </w:t>
      </w:r>
      <w:r>
        <w:rPr/>
        <w:t>sehingga</w:t>
      </w:r>
      <w:r>
        <w:rPr>
          <w:spacing w:val="-13"/>
        </w:rPr>
        <w:t> </w:t>
      </w:r>
      <w:r>
        <w:rPr/>
        <w:t>tanah</w:t>
      </w:r>
      <w:r>
        <w:rPr>
          <w:spacing w:val="-11"/>
        </w:rPr>
        <w:t> </w:t>
      </w:r>
      <w:r>
        <w:rPr/>
        <w:t>itu menjadi satu dengan bukit itu,</w:t>
      </w:r>
      <w:r>
        <w:rPr>
          <w:spacing w:val="-1"/>
        </w:rPr>
        <w:t> </w:t>
      </w:r>
      <w:r>
        <w:rPr/>
        <w:t>sampai-sampai tidak dapat dipisahkan, maka tanah tersebut menjadi</w:t>
      </w:r>
      <w:r>
        <w:rPr>
          <w:spacing w:val="-6"/>
        </w:rPr>
        <w:t> </w:t>
      </w:r>
      <w:r>
        <w:rPr/>
        <w:t>milik</w:t>
      </w:r>
      <w:r>
        <w:rPr>
          <w:spacing w:val="-7"/>
        </w:rPr>
        <w:t> </w:t>
      </w:r>
      <w:r>
        <w:rPr/>
        <w:t>si</w:t>
      </w:r>
      <w:r>
        <w:rPr>
          <w:spacing w:val="-8"/>
        </w:rPr>
        <w:t> </w:t>
      </w:r>
      <w:r>
        <w:rPr/>
        <w:t>pemilik</w:t>
      </w:r>
      <w:r>
        <w:rPr>
          <w:spacing w:val="-4"/>
        </w:rPr>
        <w:t> </w:t>
      </w:r>
      <w:r>
        <w:rPr/>
        <w:t>bukit</w:t>
      </w:r>
      <w:r>
        <w:rPr>
          <w:spacing w:val="-8"/>
        </w:rPr>
        <w:t> </w:t>
      </w:r>
      <w:r>
        <w:rPr/>
        <w:t>pasir</w:t>
      </w:r>
      <w:r>
        <w:rPr>
          <w:spacing w:val="-5"/>
        </w:rPr>
        <w:t> </w:t>
      </w:r>
      <w:r>
        <w:rPr/>
        <w:t>tersebut,</w:t>
      </w:r>
      <w:r>
        <w:rPr>
          <w:spacing w:val="-6"/>
        </w:rPr>
        <w:t> </w:t>
      </w:r>
      <w:r>
        <w:rPr/>
        <w:t>kecuali</w:t>
      </w:r>
      <w:r>
        <w:rPr>
          <w:spacing w:val="-3"/>
        </w:rPr>
        <w:t> </w:t>
      </w:r>
      <w:r>
        <w:rPr/>
        <w:t>bila</w:t>
      </w:r>
      <w:r>
        <w:rPr>
          <w:spacing w:val="-9"/>
        </w:rPr>
        <w:t> </w:t>
      </w:r>
      <w:r>
        <w:rPr/>
        <w:t>dalam</w:t>
      </w:r>
      <w:r>
        <w:rPr>
          <w:spacing w:val="-5"/>
        </w:rPr>
        <w:t> </w:t>
      </w:r>
      <w:r>
        <w:rPr/>
        <w:t>waktu</w:t>
      </w:r>
      <w:r>
        <w:rPr>
          <w:spacing w:val="-7"/>
        </w:rPr>
        <w:t> </w:t>
      </w:r>
      <w:r>
        <w:rPr/>
        <w:t>lima</w:t>
      </w:r>
      <w:r>
        <w:rPr>
          <w:spacing w:val="-7"/>
        </w:rPr>
        <w:t> </w:t>
      </w:r>
      <w:r>
        <w:rPr/>
        <w:t>tahun</w:t>
      </w:r>
      <w:r>
        <w:rPr>
          <w:spacing w:val="-7"/>
        </w:rPr>
        <w:t> </w:t>
      </w:r>
      <w:r>
        <w:rPr/>
        <w:t>setelah penimbunan itu tanah tersebut dipisahkan dengan pagar atau tiang-tiang pembatas.</w:t>
      </w:r>
    </w:p>
    <w:p>
      <w:pPr>
        <w:pStyle w:val="BodyText"/>
        <w:spacing w:before="118"/>
        <w:ind w:left="0"/>
      </w:pPr>
    </w:p>
    <w:p>
      <w:pPr>
        <w:pStyle w:val="BodyText"/>
        <w:spacing w:before="1"/>
        <w:ind w:left="4005"/>
      </w:pPr>
      <w:r>
        <w:rPr>
          <w:w w:val="105"/>
        </w:rPr>
        <w:t>Pasal</w:t>
      </w:r>
      <w:r>
        <w:rPr>
          <w:spacing w:val="17"/>
          <w:w w:val="105"/>
        </w:rPr>
        <w:t> </w:t>
      </w:r>
      <w:r>
        <w:rPr>
          <w:spacing w:val="-5"/>
          <w:w w:val="105"/>
        </w:rPr>
        <w:t>596</w:t>
      </w:r>
    </w:p>
    <w:p>
      <w:pPr>
        <w:pStyle w:val="BodyText"/>
        <w:spacing w:before="56"/>
        <w:ind w:right="189"/>
      </w:pPr>
      <w:r>
        <w:rPr/>
        <w:t>Pengendapan lumpur</w:t>
      </w:r>
      <w:r>
        <w:rPr>
          <w:spacing w:val="-3"/>
        </w:rPr>
        <w:t> </w:t>
      </w:r>
      <w:r>
        <w:rPr/>
        <w:t>yang terjadi</w:t>
      </w:r>
      <w:r>
        <w:rPr>
          <w:spacing w:val="-1"/>
        </w:rPr>
        <w:t> </w:t>
      </w:r>
      <w:r>
        <w:rPr/>
        <w:t>secara</w:t>
      </w:r>
      <w:r>
        <w:rPr>
          <w:spacing w:val="-2"/>
        </w:rPr>
        <w:t> </w:t>
      </w:r>
      <w:r>
        <w:rPr/>
        <w:t>alami, lambat</w:t>
      </w:r>
      <w:r>
        <w:rPr>
          <w:spacing w:val="-3"/>
        </w:rPr>
        <w:t> </w:t>
      </w:r>
      <w:r>
        <w:rPr/>
        <w:t>laun</w:t>
      </w:r>
      <w:r>
        <w:rPr>
          <w:spacing w:val="-2"/>
        </w:rPr>
        <w:t> </w:t>
      </w:r>
      <w:r>
        <w:rPr/>
        <w:t>dan</w:t>
      </w:r>
      <w:r>
        <w:rPr>
          <w:spacing w:val="-2"/>
        </w:rPr>
        <w:t> </w:t>
      </w:r>
      <w:r>
        <w:rPr/>
        <w:t>tidak</w:t>
      </w:r>
      <w:r>
        <w:rPr>
          <w:spacing w:val="-4"/>
        </w:rPr>
        <w:t> </w:t>
      </w:r>
      <w:r>
        <w:rPr/>
        <w:t>kelihatan</w:t>
      </w:r>
      <w:r>
        <w:rPr>
          <w:spacing w:val="-2"/>
        </w:rPr>
        <w:t> </w:t>
      </w:r>
      <w:r>
        <w:rPr/>
        <w:t>pada tanah yang</w:t>
      </w:r>
      <w:r>
        <w:rPr>
          <w:spacing w:val="-1"/>
        </w:rPr>
        <w:t> </w:t>
      </w:r>
      <w:r>
        <w:rPr/>
        <w:t>terletak di</w:t>
      </w:r>
      <w:r>
        <w:rPr>
          <w:spacing w:val="-2"/>
        </w:rPr>
        <w:t> </w:t>
      </w:r>
      <w:r>
        <w:rPr/>
        <w:t>tepi air</w:t>
      </w:r>
      <w:r>
        <w:rPr>
          <w:spacing w:val="-2"/>
        </w:rPr>
        <w:t> </w:t>
      </w:r>
      <w:r>
        <w:rPr/>
        <w:t>yang mengalir, disebut pertambahan. Pertambahan</w:t>
      </w:r>
      <w:r>
        <w:rPr>
          <w:spacing w:val="-1"/>
        </w:rPr>
        <w:t> </w:t>
      </w:r>
      <w:r>
        <w:rPr/>
        <w:t>menjadi keuntungan</w:t>
      </w:r>
      <w:r>
        <w:rPr>
          <w:spacing w:val="-1"/>
        </w:rPr>
        <w:t> </w:t>
      </w:r>
      <w:r>
        <w:rPr/>
        <w:t>pemilik</w:t>
      </w:r>
      <w:r>
        <w:rPr>
          <w:spacing w:val="-1"/>
        </w:rPr>
        <w:t> </w:t>
      </w:r>
      <w:r>
        <w:rPr/>
        <w:t>tanah di</w:t>
      </w:r>
      <w:r>
        <w:rPr>
          <w:spacing w:val="-5"/>
        </w:rPr>
        <w:t> </w:t>
      </w:r>
      <w:r>
        <w:rPr/>
        <w:t>tepi</w:t>
      </w:r>
      <w:r>
        <w:rPr>
          <w:spacing w:val="-3"/>
        </w:rPr>
        <w:t> </w:t>
      </w:r>
      <w:r>
        <w:rPr/>
        <w:t>bengawan</w:t>
      </w:r>
      <w:r>
        <w:rPr>
          <w:spacing w:val="-4"/>
        </w:rPr>
        <w:t> </w:t>
      </w:r>
      <w:r>
        <w:rPr/>
        <w:t>atau</w:t>
      </w:r>
      <w:r>
        <w:rPr>
          <w:spacing w:val="-1"/>
        </w:rPr>
        <w:t> </w:t>
      </w:r>
      <w:r>
        <w:rPr/>
        <w:t>sungai,</w:t>
      </w:r>
      <w:r>
        <w:rPr>
          <w:spacing w:val="-3"/>
        </w:rPr>
        <w:t> </w:t>
      </w:r>
      <w:r>
        <w:rPr/>
        <w:t>tanpa</w:t>
      </w:r>
      <w:r>
        <w:rPr>
          <w:spacing w:val="-4"/>
        </w:rPr>
        <w:t> </w:t>
      </w:r>
      <w:r>
        <w:rPr/>
        <w:t>membedakan,</w:t>
      </w:r>
      <w:r>
        <w:rPr>
          <w:spacing w:val="-3"/>
        </w:rPr>
        <w:t> </w:t>
      </w:r>
      <w:r>
        <w:rPr/>
        <w:t>apakah</w:t>
      </w:r>
      <w:r>
        <w:rPr>
          <w:spacing w:val="-1"/>
        </w:rPr>
        <w:t> </w:t>
      </w:r>
      <w:r>
        <w:rPr/>
        <w:t>dalam akta tanah disebutkan luas tanah itu atau tidak;</w:t>
      </w:r>
      <w:r>
        <w:rPr>
          <w:spacing w:val="-1"/>
        </w:rPr>
        <w:t> </w:t>
      </w:r>
      <w:r>
        <w:rPr/>
        <w:t>tetapi hal</w:t>
      </w:r>
      <w:r>
        <w:rPr>
          <w:spacing w:val="-1"/>
        </w:rPr>
        <w:t> </w:t>
      </w:r>
      <w:r>
        <w:rPr/>
        <w:t>ini</w:t>
      </w:r>
      <w:r>
        <w:rPr>
          <w:spacing w:val="-1"/>
        </w:rPr>
        <w:t> </w:t>
      </w:r>
      <w:r>
        <w:rPr/>
        <w:t>tidak mengurangi</w:t>
      </w:r>
      <w:r>
        <w:rPr>
          <w:spacing w:val="-1"/>
        </w:rPr>
        <w:t> </w:t>
      </w:r>
      <w:r>
        <w:rPr/>
        <w:t>ketentuan- ketentuan</w:t>
      </w:r>
      <w:r>
        <w:rPr>
          <w:spacing w:val="-14"/>
        </w:rPr>
        <w:t> </w:t>
      </w:r>
      <w:r>
        <w:rPr/>
        <w:t>dalam</w:t>
      </w:r>
      <w:r>
        <w:rPr>
          <w:spacing w:val="-14"/>
        </w:rPr>
        <w:t> </w:t>
      </w:r>
      <w:r>
        <w:rPr/>
        <w:t>undang-undang</w:t>
      </w:r>
      <w:r>
        <w:rPr>
          <w:spacing w:val="-14"/>
        </w:rPr>
        <w:t> </w:t>
      </w:r>
      <w:r>
        <w:rPr/>
        <w:t>atau</w:t>
      </w:r>
      <w:r>
        <w:rPr>
          <w:spacing w:val="-13"/>
        </w:rPr>
        <w:t> </w:t>
      </w:r>
      <w:r>
        <w:rPr/>
        <w:t>peraturan</w:t>
      </w:r>
      <w:r>
        <w:rPr>
          <w:spacing w:val="-14"/>
        </w:rPr>
        <w:t> </w:t>
      </w:r>
      <w:r>
        <w:rPr/>
        <w:t>umum</w:t>
      </w:r>
      <w:r>
        <w:rPr>
          <w:spacing w:val="-14"/>
        </w:rPr>
        <w:t> </w:t>
      </w:r>
      <w:r>
        <w:rPr/>
        <w:t>mengenai</w:t>
      </w:r>
      <w:r>
        <w:rPr>
          <w:spacing w:val="-14"/>
        </w:rPr>
        <w:t> </w:t>
      </w:r>
      <w:r>
        <w:rPr/>
        <w:t>jalan</w:t>
      </w:r>
      <w:r>
        <w:rPr>
          <w:spacing w:val="-13"/>
        </w:rPr>
        <w:t> </w:t>
      </w:r>
      <w:r>
        <w:rPr/>
        <w:t>bagi</w:t>
      </w:r>
      <w:r>
        <w:rPr>
          <w:spacing w:val="-14"/>
        </w:rPr>
        <w:t> </w:t>
      </w:r>
      <w:r>
        <w:rPr/>
        <w:t>pejalan</w:t>
      </w:r>
      <w:r>
        <w:rPr>
          <w:spacing w:val="-14"/>
        </w:rPr>
        <w:t> </w:t>
      </w:r>
      <w:r>
        <w:rPr/>
        <w:t>kaki</w:t>
      </w:r>
      <w:r>
        <w:rPr>
          <w:spacing w:val="-14"/>
        </w:rPr>
        <w:t> </w:t>
      </w:r>
      <w:r>
        <w:rPr/>
        <w:t>atau jalan bagi pemburu.</w:t>
      </w:r>
    </w:p>
    <w:p>
      <w:pPr>
        <w:pStyle w:val="BodyText"/>
        <w:spacing w:before="118"/>
        <w:ind w:left="0"/>
      </w:pPr>
    </w:p>
    <w:p>
      <w:pPr>
        <w:pStyle w:val="BodyText"/>
        <w:ind w:left="4005"/>
      </w:pPr>
      <w:r>
        <w:rPr>
          <w:w w:val="105"/>
        </w:rPr>
        <w:t>Pasal</w:t>
      </w:r>
      <w:r>
        <w:rPr>
          <w:spacing w:val="17"/>
          <w:w w:val="105"/>
        </w:rPr>
        <w:t> </w:t>
      </w:r>
      <w:r>
        <w:rPr>
          <w:spacing w:val="-5"/>
          <w:w w:val="105"/>
        </w:rPr>
        <w:t>597</w:t>
      </w:r>
    </w:p>
    <w:p>
      <w:pPr>
        <w:pStyle w:val="BodyText"/>
        <w:spacing w:before="57"/>
        <w:ind w:right="98"/>
      </w:pPr>
      <w:r>
        <w:rPr>
          <w:spacing w:val="-2"/>
        </w:rPr>
        <w:t>Ketentuan</w:t>
      </w:r>
      <w:r>
        <w:rPr>
          <w:spacing w:val="-4"/>
        </w:rPr>
        <w:t> </w:t>
      </w:r>
      <w:r>
        <w:rPr>
          <w:spacing w:val="-2"/>
        </w:rPr>
        <w:t>dalam</w:t>
      </w:r>
      <w:r>
        <w:rPr>
          <w:spacing w:val="-5"/>
        </w:rPr>
        <w:t> </w:t>
      </w:r>
      <w:r>
        <w:rPr>
          <w:spacing w:val="-2"/>
        </w:rPr>
        <w:t>alinea</w:t>
      </w:r>
      <w:r>
        <w:rPr>
          <w:spacing w:val="-7"/>
        </w:rPr>
        <w:t> </w:t>
      </w:r>
      <w:r>
        <w:rPr>
          <w:spacing w:val="-2"/>
        </w:rPr>
        <w:t>kedua</w:t>
      </w:r>
      <w:r>
        <w:rPr>
          <w:spacing w:val="-7"/>
        </w:rPr>
        <w:t> </w:t>
      </w:r>
      <w:r>
        <w:rPr>
          <w:spacing w:val="-2"/>
        </w:rPr>
        <w:t>pasal</w:t>
      </w:r>
      <w:r>
        <w:rPr>
          <w:spacing w:val="-6"/>
        </w:rPr>
        <w:t> </w:t>
      </w:r>
      <w:r>
        <w:rPr>
          <w:spacing w:val="-2"/>
        </w:rPr>
        <w:t>yang</w:t>
      </w:r>
      <w:r>
        <w:rPr>
          <w:spacing w:val="-4"/>
        </w:rPr>
        <w:t> </w:t>
      </w:r>
      <w:r>
        <w:rPr>
          <w:spacing w:val="-2"/>
        </w:rPr>
        <w:t>lalu</w:t>
      </w:r>
      <w:r>
        <w:rPr>
          <w:spacing w:val="-7"/>
        </w:rPr>
        <w:t> </w:t>
      </w:r>
      <w:r>
        <w:rPr>
          <w:spacing w:val="-2"/>
        </w:rPr>
        <w:t>berlaku</w:t>
      </w:r>
      <w:r>
        <w:rPr>
          <w:spacing w:val="-4"/>
        </w:rPr>
        <w:t> </w:t>
      </w:r>
      <w:r>
        <w:rPr>
          <w:spacing w:val="-2"/>
        </w:rPr>
        <w:t>juga</w:t>
      </w:r>
      <w:r>
        <w:rPr>
          <w:spacing w:val="-10"/>
        </w:rPr>
        <w:t> </w:t>
      </w:r>
      <w:r>
        <w:rPr>
          <w:spacing w:val="-2"/>
        </w:rPr>
        <w:t>bagi</w:t>
      </w:r>
      <w:r>
        <w:rPr>
          <w:spacing w:val="-6"/>
        </w:rPr>
        <w:t> </w:t>
      </w:r>
      <w:r>
        <w:rPr>
          <w:spacing w:val="-2"/>
        </w:rPr>
        <w:t>pertambahan</w:t>
      </w:r>
      <w:r>
        <w:rPr>
          <w:spacing w:val="-7"/>
        </w:rPr>
        <w:t> </w:t>
      </w:r>
      <w:r>
        <w:rPr>
          <w:spacing w:val="-2"/>
        </w:rPr>
        <w:t>yang</w:t>
      </w:r>
      <w:r>
        <w:rPr>
          <w:spacing w:val="-4"/>
        </w:rPr>
        <w:t> </w:t>
      </w:r>
      <w:r>
        <w:rPr>
          <w:spacing w:val="-2"/>
        </w:rPr>
        <w:t>terjadi</w:t>
      </w:r>
      <w:r>
        <w:rPr>
          <w:spacing w:val="-6"/>
        </w:rPr>
        <w:t> </w:t>
      </w:r>
      <w:r>
        <w:rPr>
          <w:spacing w:val="-2"/>
        </w:rPr>
        <w:t>pada </w:t>
      </w:r>
      <w:r>
        <w:rPr/>
        <w:t>tanah</w:t>
      </w:r>
      <w:r>
        <w:rPr>
          <w:spacing w:val="-5"/>
        </w:rPr>
        <w:t> </w:t>
      </w:r>
      <w:r>
        <w:rPr/>
        <w:t>di</w:t>
      </w:r>
      <w:r>
        <w:rPr>
          <w:spacing w:val="-4"/>
        </w:rPr>
        <w:t> </w:t>
      </w:r>
      <w:r>
        <w:rPr/>
        <w:t>tepi</w:t>
      </w:r>
      <w:r>
        <w:rPr>
          <w:spacing w:val="-4"/>
        </w:rPr>
        <w:t> </w:t>
      </w:r>
      <w:r>
        <w:rPr/>
        <w:t>telaga</w:t>
      </w:r>
      <w:r>
        <w:rPr>
          <w:spacing w:val="-5"/>
        </w:rPr>
        <w:t> </w:t>
      </w:r>
      <w:r>
        <w:rPr/>
        <w:t>yang</w:t>
      </w:r>
      <w:r>
        <w:rPr>
          <w:spacing w:val="-5"/>
        </w:rPr>
        <w:t> </w:t>
      </w:r>
      <w:r>
        <w:rPr/>
        <w:t>dapat</w:t>
      </w:r>
      <w:r>
        <w:rPr>
          <w:spacing w:val="-3"/>
        </w:rPr>
        <w:t> </w:t>
      </w:r>
      <w:r>
        <w:rPr/>
        <w:t>dilayari</w:t>
      </w:r>
      <w:r>
        <w:rPr>
          <w:spacing w:val="-4"/>
        </w:rPr>
        <w:t> </w:t>
      </w:r>
      <w:r>
        <w:rPr/>
        <w:t>dengan</w:t>
      </w:r>
      <w:r>
        <w:rPr>
          <w:spacing w:val="-2"/>
        </w:rPr>
        <w:t> </w:t>
      </w:r>
      <w:r>
        <w:rPr/>
        <w:t>perahu.</w:t>
      </w:r>
      <w:r>
        <w:rPr>
          <w:spacing w:val="-4"/>
        </w:rPr>
        <w:t> </w:t>
      </w:r>
      <w:r>
        <w:rPr/>
        <w:t>Ketentuan</w:t>
      </w:r>
      <w:r>
        <w:rPr>
          <w:spacing w:val="-5"/>
        </w:rPr>
        <w:t> </w:t>
      </w:r>
      <w:r>
        <w:rPr/>
        <w:t>yang</w:t>
      </w:r>
      <w:r>
        <w:rPr>
          <w:spacing w:val="-2"/>
        </w:rPr>
        <w:t> </w:t>
      </w:r>
      <w:r>
        <w:rPr/>
        <w:t>sama</w:t>
      </w:r>
      <w:r>
        <w:rPr>
          <w:spacing w:val="-5"/>
        </w:rPr>
        <w:t> </w:t>
      </w:r>
      <w:r>
        <w:rPr/>
        <w:t>dalam</w:t>
      </w:r>
      <w:r>
        <w:rPr>
          <w:spacing w:val="-5"/>
        </w:rPr>
        <w:t> </w:t>
      </w:r>
      <w:r>
        <w:rPr/>
        <w:t>alinea kedua</w:t>
      </w:r>
      <w:r>
        <w:rPr>
          <w:spacing w:val="-14"/>
        </w:rPr>
        <w:t> </w:t>
      </w:r>
      <w:r>
        <w:rPr/>
        <w:t>pasal</w:t>
      </w:r>
      <w:r>
        <w:rPr>
          <w:spacing w:val="-13"/>
        </w:rPr>
        <w:t> </w:t>
      </w:r>
      <w:r>
        <w:rPr/>
        <w:t>yang</w:t>
      </w:r>
      <w:r>
        <w:rPr>
          <w:spacing w:val="-11"/>
        </w:rPr>
        <w:t> </w:t>
      </w:r>
      <w:r>
        <w:rPr/>
        <w:t>lalu</w:t>
      </w:r>
      <w:r>
        <w:rPr>
          <w:spacing w:val="-13"/>
        </w:rPr>
        <w:t> </w:t>
      </w:r>
      <w:r>
        <w:rPr/>
        <w:t>berlaku</w:t>
      </w:r>
      <w:r>
        <w:rPr>
          <w:spacing w:val="-11"/>
        </w:rPr>
        <w:t> </w:t>
      </w:r>
      <w:r>
        <w:rPr/>
        <w:t>juga</w:t>
      </w:r>
      <w:r>
        <w:rPr>
          <w:spacing w:val="-14"/>
        </w:rPr>
        <w:t> </w:t>
      </w:r>
      <w:r>
        <w:rPr/>
        <w:t>bagi</w:t>
      </w:r>
      <w:r>
        <w:rPr>
          <w:spacing w:val="-14"/>
        </w:rPr>
        <w:t> </w:t>
      </w:r>
      <w:r>
        <w:rPr/>
        <w:t>pertambahan</w:t>
      </w:r>
      <w:r>
        <w:rPr>
          <w:spacing w:val="-12"/>
        </w:rPr>
        <w:t> </w:t>
      </w:r>
      <w:r>
        <w:rPr/>
        <w:t>tanah</w:t>
      </w:r>
      <w:r>
        <w:rPr>
          <w:spacing w:val="-11"/>
        </w:rPr>
        <w:t> </w:t>
      </w:r>
      <w:r>
        <w:rPr/>
        <w:t>akibat</w:t>
      </w:r>
      <w:r>
        <w:rPr>
          <w:spacing w:val="-14"/>
        </w:rPr>
        <w:t> </w:t>
      </w:r>
      <w:r>
        <w:rPr/>
        <w:t>damparan</w:t>
      </w:r>
      <w:r>
        <w:rPr>
          <w:spacing w:val="-11"/>
        </w:rPr>
        <w:t> </w:t>
      </w:r>
      <w:r>
        <w:rPr/>
        <w:t>dari</w:t>
      </w:r>
      <w:r>
        <w:rPr>
          <w:spacing w:val="-13"/>
        </w:rPr>
        <w:t> </w:t>
      </w:r>
      <w:r>
        <w:rPr/>
        <w:t>laut</w:t>
      </w:r>
      <w:r>
        <w:rPr>
          <w:spacing w:val="-14"/>
        </w:rPr>
        <w:t> </w:t>
      </w:r>
      <w:r>
        <w:rPr/>
        <w:t>di</w:t>
      </w:r>
      <w:r>
        <w:rPr>
          <w:spacing w:val="-14"/>
        </w:rPr>
        <w:t> </w:t>
      </w:r>
      <w:r>
        <w:rPr/>
        <w:t>pantai dan</w:t>
      </w:r>
      <w:r>
        <w:rPr>
          <w:spacing w:val="-4"/>
        </w:rPr>
        <w:t> </w:t>
      </w:r>
      <w:r>
        <w:rPr/>
        <w:t>ditepi</w:t>
      </w:r>
      <w:r>
        <w:rPr>
          <w:spacing w:val="-3"/>
        </w:rPr>
        <w:t> </w:t>
      </w:r>
      <w:r>
        <w:rPr/>
        <w:t>sungai</w:t>
      </w:r>
      <w:r>
        <w:rPr>
          <w:spacing w:val="-3"/>
        </w:rPr>
        <w:t> </w:t>
      </w:r>
      <w:r>
        <w:rPr/>
        <w:t>yang</w:t>
      </w:r>
      <w:r>
        <w:rPr>
          <w:spacing w:val="-4"/>
        </w:rPr>
        <w:t> </w:t>
      </w:r>
      <w:r>
        <w:rPr/>
        <w:t>mengalami</w:t>
      </w:r>
      <w:r>
        <w:rPr>
          <w:spacing w:val="-3"/>
        </w:rPr>
        <w:t> </w:t>
      </w:r>
      <w:r>
        <w:rPr/>
        <w:t>pasang</w:t>
      </w:r>
      <w:r>
        <w:rPr>
          <w:spacing w:val="-1"/>
        </w:rPr>
        <w:t> </w:t>
      </w:r>
      <w:r>
        <w:rPr/>
        <w:t>naik</w:t>
      </w:r>
      <w:r>
        <w:rPr>
          <w:spacing w:val="-4"/>
        </w:rPr>
        <w:t> </w:t>
      </w:r>
      <w:r>
        <w:rPr/>
        <w:t>dan</w:t>
      </w:r>
      <w:r>
        <w:rPr>
          <w:spacing w:val="-4"/>
        </w:rPr>
        <w:t> </w:t>
      </w:r>
      <w:r>
        <w:rPr/>
        <w:t>pasang</w:t>
      </w:r>
      <w:r>
        <w:rPr>
          <w:spacing w:val="-1"/>
        </w:rPr>
        <w:t> </w:t>
      </w:r>
      <w:r>
        <w:rPr/>
        <w:t>surut,</w:t>
      </w:r>
      <w:r>
        <w:rPr>
          <w:spacing w:val="-3"/>
        </w:rPr>
        <w:t> </w:t>
      </w:r>
      <w:r>
        <w:rPr/>
        <w:t>baik</w:t>
      </w:r>
      <w:r>
        <w:rPr>
          <w:spacing w:val="-1"/>
        </w:rPr>
        <w:t> </w:t>
      </w:r>
      <w:r>
        <w:rPr/>
        <w:t>tanah</w:t>
      </w:r>
      <w:r>
        <w:rPr>
          <w:spacing w:val="-1"/>
        </w:rPr>
        <w:t> </w:t>
      </w:r>
      <w:r>
        <w:rPr/>
        <w:t>tepian</w:t>
      </w:r>
      <w:r>
        <w:rPr>
          <w:spacing w:val="-4"/>
        </w:rPr>
        <w:t> </w:t>
      </w:r>
      <w:r>
        <w:rPr/>
        <w:t>itu</w:t>
      </w:r>
      <w:r>
        <w:rPr>
          <w:spacing w:val="-1"/>
        </w:rPr>
        <w:t> </w:t>
      </w:r>
      <w:r>
        <w:rPr/>
        <w:t>milik negara, maupun milik perorangan atau persekutuan.</w:t>
      </w:r>
    </w:p>
    <w:p>
      <w:pPr>
        <w:pStyle w:val="BodyText"/>
        <w:spacing w:before="119"/>
        <w:ind w:left="0"/>
      </w:pPr>
    </w:p>
    <w:p>
      <w:pPr>
        <w:pStyle w:val="BodyText"/>
        <w:ind w:left="4005"/>
      </w:pPr>
      <w:r>
        <w:rPr>
          <w:w w:val="105"/>
        </w:rPr>
        <w:t>Pasal</w:t>
      </w:r>
      <w:r>
        <w:rPr>
          <w:spacing w:val="17"/>
          <w:w w:val="105"/>
        </w:rPr>
        <w:t> </w:t>
      </w:r>
      <w:r>
        <w:rPr>
          <w:spacing w:val="-5"/>
          <w:w w:val="105"/>
        </w:rPr>
        <w:t>598</w:t>
      </w:r>
    </w:p>
    <w:p>
      <w:pPr>
        <w:pStyle w:val="BodyText"/>
        <w:spacing w:before="56"/>
        <w:ind w:right="189"/>
      </w:pPr>
      <w:r>
        <w:rPr/>
        <w:t>Pertambahan</w:t>
      </w:r>
      <w:r>
        <w:rPr>
          <w:spacing w:val="-9"/>
        </w:rPr>
        <w:t> </w:t>
      </w:r>
      <w:r>
        <w:rPr/>
        <w:t>tanah</w:t>
      </w:r>
      <w:r>
        <w:rPr>
          <w:spacing w:val="-9"/>
        </w:rPr>
        <w:t> </w:t>
      </w:r>
      <w:r>
        <w:rPr/>
        <w:t>tidak</w:t>
      </w:r>
      <w:r>
        <w:rPr>
          <w:spacing w:val="-7"/>
        </w:rPr>
        <w:t> </w:t>
      </w:r>
      <w:r>
        <w:rPr/>
        <w:t>dapat</w:t>
      </w:r>
      <w:r>
        <w:rPr>
          <w:spacing w:val="-8"/>
        </w:rPr>
        <w:t> </w:t>
      </w:r>
      <w:r>
        <w:rPr/>
        <w:t>terjadi</w:t>
      </w:r>
      <w:r>
        <w:rPr>
          <w:spacing w:val="-8"/>
        </w:rPr>
        <w:t> </w:t>
      </w:r>
      <w:r>
        <w:rPr/>
        <w:t>pada</w:t>
      </w:r>
      <w:r>
        <w:rPr>
          <w:spacing w:val="-8"/>
        </w:rPr>
        <w:t> </w:t>
      </w:r>
      <w:r>
        <w:rPr/>
        <w:t>balong/kolam</w:t>
      </w:r>
      <w:r>
        <w:rPr>
          <w:spacing w:val="-8"/>
        </w:rPr>
        <w:t> </w:t>
      </w:r>
      <w:r>
        <w:rPr/>
        <w:t>ikan.</w:t>
      </w:r>
      <w:r>
        <w:rPr>
          <w:spacing w:val="-10"/>
        </w:rPr>
        <w:t> </w:t>
      </w:r>
      <w:r>
        <w:rPr/>
        <w:t>Tanah</w:t>
      </w:r>
      <w:r>
        <w:rPr>
          <w:spacing w:val="-9"/>
        </w:rPr>
        <w:t> </w:t>
      </w:r>
      <w:r>
        <w:rPr/>
        <w:t>yang</w:t>
      </w:r>
      <w:r>
        <w:rPr>
          <w:spacing w:val="-7"/>
        </w:rPr>
        <w:t> </w:t>
      </w:r>
      <w:r>
        <w:rPr/>
        <w:t>selalu</w:t>
      </w:r>
      <w:r>
        <w:rPr>
          <w:spacing w:val="-7"/>
        </w:rPr>
        <w:t> </w:t>
      </w:r>
      <w:r>
        <w:rPr/>
        <w:t>terendam </w:t>
      </w:r>
      <w:r>
        <w:rPr>
          <w:spacing w:val="-2"/>
        </w:rPr>
        <w:t>air</w:t>
      </w:r>
      <w:r>
        <w:rPr>
          <w:spacing w:val="-9"/>
        </w:rPr>
        <w:t> </w:t>
      </w:r>
      <w:r>
        <w:rPr>
          <w:spacing w:val="-2"/>
        </w:rPr>
        <w:t>di</w:t>
      </w:r>
      <w:r>
        <w:rPr>
          <w:spacing w:val="-7"/>
        </w:rPr>
        <w:t> </w:t>
      </w:r>
      <w:r>
        <w:rPr>
          <w:spacing w:val="-2"/>
        </w:rPr>
        <w:t>sekitar</w:t>
      </w:r>
      <w:r>
        <w:rPr>
          <w:spacing w:val="-7"/>
        </w:rPr>
        <w:t> </w:t>
      </w:r>
      <w:r>
        <w:rPr>
          <w:spacing w:val="-2"/>
        </w:rPr>
        <w:t>balong</w:t>
      </w:r>
      <w:r>
        <w:rPr>
          <w:spacing w:val="-8"/>
        </w:rPr>
        <w:t> </w:t>
      </w:r>
      <w:r>
        <w:rPr>
          <w:spacing w:val="-2"/>
        </w:rPr>
        <w:t>jika</w:t>
      </w:r>
      <w:r>
        <w:rPr>
          <w:spacing w:val="-8"/>
        </w:rPr>
        <w:t> </w:t>
      </w:r>
      <w:r>
        <w:rPr>
          <w:spacing w:val="-2"/>
        </w:rPr>
        <w:t>air</w:t>
      </w:r>
      <w:r>
        <w:rPr>
          <w:spacing w:val="-7"/>
        </w:rPr>
        <w:t> </w:t>
      </w:r>
      <w:r>
        <w:rPr>
          <w:spacing w:val="-2"/>
        </w:rPr>
        <w:t>mencapai</w:t>
      </w:r>
      <w:r>
        <w:rPr>
          <w:spacing w:val="-7"/>
        </w:rPr>
        <w:t> </w:t>
      </w:r>
      <w:r>
        <w:rPr>
          <w:spacing w:val="-2"/>
        </w:rPr>
        <w:t>ketinggian</w:t>
      </w:r>
      <w:r>
        <w:rPr>
          <w:spacing w:val="-8"/>
        </w:rPr>
        <w:t> </w:t>
      </w:r>
      <w:r>
        <w:rPr>
          <w:spacing w:val="-2"/>
        </w:rPr>
        <w:t>sampai</w:t>
      </w:r>
      <w:r>
        <w:rPr>
          <w:spacing w:val="-7"/>
        </w:rPr>
        <w:t> </w:t>
      </w:r>
      <w:r>
        <w:rPr>
          <w:spacing w:val="-2"/>
        </w:rPr>
        <w:t>dapat</w:t>
      </w:r>
      <w:r>
        <w:rPr>
          <w:spacing w:val="-7"/>
        </w:rPr>
        <w:t> </w:t>
      </w:r>
      <w:r>
        <w:rPr>
          <w:spacing w:val="-2"/>
        </w:rPr>
        <w:t>mengalir</w:t>
      </w:r>
      <w:r>
        <w:rPr>
          <w:spacing w:val="-7"/>
        </w:rPr>
        <w:t> </w:t>
      </w:r>
      <w:r>
        <w:rPr>
          <w:spacing w:val="-2"/>
        </w:rPr>
        <w:t>ke</w:t>
      </w:r>
      <w:r>
        <w:rPr>
          <w:spacing w:val="-8"/>
        </w:rPr>
        <w:t> </w:t>
      </w:r>
      <w:r>
        <w:rPr>
          <w:spacing w:val="-2"/>
        </w:rPr>
        <w:t>luar,</w:t>
      </w:r>
      <w:r>
        <w:rPr>
          <w:spacing w:val="-7"/>
        </w:rPr>
        <w:t> </w:t>
      </w:r>
      <w:r>
        <w:rPr>
          <w:spacing w:val="-2"/>
        </w:rPr>
        <w:t>sekalipun</w:t>
      </w:r>
      <w:r>
        <w:rPr>
          <w:spacing w:val="-8"/>
        </w:rPr>
        <w:t> </w:t>
      </w:r>
      <w:r>
        <w:rPr>
          <w:spacing w:val="-2"/>
        </w:rPr>
        <w:t>air itu</w:t>
      </w:r>
      <w:r>
        <w:rPr>
          <w:spacing w:val="-5"/>
        </w:rPr>
        <w:t> </w:t>
      </w:r>
      <w:r>
        <w:rPr>
          <w:spacing w:val="-2"/>
        </w:rPr>
        <w:t>kemudian</w:t>
      </w:r>
      <w:r>
        <w:rPr>
          <w:spacing w:val="-5"/>
        </w:rPr>
        <w:t> </w:t>
      </w:r>
      <w:r>
        <w:rPr>
          <w:spacing w:val="-2"/>
        </w:rPr>
        <w:t>surut</w:t>
      </w:r>
      <w:r>
        <w:rPr>
          <w:spacing w:val="-8"/>
        </w:rPr>
        <w:t> </w:t>
      </w:r>
      <w:r>
        <w:rPr>
          <w:spacing w:val="-2"/>
        </w:rPr>
        <w:t>kembali,</w:t>
      </w:r>
      <w:r>
        <w:rPr>
          <w:spacing w:val="-7"/>
        </w:rPr>
        <w:t> </w:t>
      </w:r>
      <w:r>
        <w:rPr>
          <w:spacing w:val="-2"/>
        </w:rPr>
        <w:t>adalah</w:t>
      </w:r>
      <w:r>
        <w:rPr>
          <w:spacing w:val="-7"/>
        </w:rPr>
        <w:t> </w:t>
      </w:r>
      <w:r>
        <w:rPr>
          <w:spacing w:val="-2"/>
        </w:rPr>
        <w:t>kepunyaan</w:t>
      </w:r>
      <w:r>
        <w:rPr>
          <w:spacing w:val="-5"/>
        </w:rPr>
        <w:t> </w:t>
      </w:r>
      <w:r>
        <w:rPr>
          <w:spacing w:val="-2"/>
        </w:rPr>
        <w:t>si</w:t>
      </w:r>
      <w:r>
        <w:rPr>
          <w:spacing w:val="-7"/>
        </w:rPr>
        <w:t> </w:t>
      </w:r>
      <w:r>
        <w:rPr>
          <w:spacing w:val="-2"/>
        </w:rPr>
        <w:t>pemilik</w:t>
      </w:r>
      <w:r>
        <w:rPr>
          <w:spacing w:val="-5"/>
        </w:rPr>
        <w:t> </w:t>
      </w:r>
      <w:r>
        <w:rPr>
          <w:spacing w:val="-2"/>
        </w:rPr>
        <w:t>balong.</w:t>
      </w:r>
      <w:r>
        <w:rPr>
          <w:spacing w:val="-7"/>
        </w:rPr>
        <w:t> </w:t>
      </w:r>
      <w:r>
        <w:rPr>
          <w:spacing w:val="-2"/>
        </w:rPr>
        <w:t>Sebaliknya,</w:t>
      </w:r>
      <w:r>
        <w:rPr>
          <w:spacing w:val="-7"/>
        </w:rPr>
        <w:t> </w:t>
      </w:r>
      <w:r>
        <w:rPr>
          <w:spacing w:val="-2"/>
        </w:rPr>
        <w:t>pemilik</w:t>
      </w:r>
      <w:r>
        <w:rPr>
          <w:spacing w:val="-5"/>
        </w:rPr>
        <w:t> </w:t>
      </w:r>
      <w:r>
        <w:rPr>
          <w:spacing w:val="-2"/>
        </w:rPr>
        <w:t>balong </w:t>
      </w:r>
      <w:r>
        <w:rPr/>
        <w:t>tidak dapat</w:t>
      </w:r>
      <w:r>
        <w:rPr>
          <w:spacing w:val="-3"/>
        </w:rPr>
        <w:t> </w:t>
      </w:r>
      <w:r>
        <w:rPr/>
        <w:t>hak atas</w:t>
      </w:r>
      <w:r>
        <w:rPr>
          <w:spacing w:val="-2"/>
        </w:rPr>
        <w:t> </w:t>
      </w:r>
      <w:r>
        <w:rPr/>
        <w:t>tanah di</w:t>
      </w:r>
      <w:r>
        <w:rPr>
          <w:spacing w:val="-3"/>
        </w:rPr>
        <w:t> </w:t>
      </w:r>
      <w:r>
        <w:rPr/>
        <w:t>tepi</w:t>
      </w:r>
      <w:r>
        <w:rPr>
          <w:spacing w:val="-1"/>
        </w:rPr>
        <w:t> </w:t>
      </w:r>
      <w:r>
        <w:rPr/>
        <w:t>balong</w:t>
      </w:r>
      <w:r>
        <w:rPr>
          <w:spacing w:val="-2"/>
        </w:rPr>
        <w:t> </w:t>
      </w:r>
      <w:r>
        <w:rPr/>
        <w:t>bila</w:t>
      </w:r>
      <w:r>
        <w:rPr>
          <w:spacing w:val="-2"/>
        </w:rPr>
        <w:t> </w:t>
      </w:r>
      <w:r>
        <w:rPr/>
        <w:t>tanah itu</w:t>
      </w:r>
      <w:r>
        <w:rPr>
          <w:spacing w:val="-2"/>
        </w:rPr>
        <w:t> </w:t>
      </w:r>
      <w:r>
        <w:rPr/>
        <w:t>hanya</w:t>
      </w:r>
      <w:r>
        <w:rPr>
          <w:spacing w:val="-2"/>
        </w:rPr>
        <w:t> </w:t>
      </w:r>
      <w:r>
        <w:rPr/>
        <w:t>digenangi air</w:t>
      </w:r>
      <w:r>
        <w:rPr>
          <w:spacing w:val="-3"/>
        </w:rPr>
        <w:t> </w:t>
      </w:r>
      <w:r>
        <w:rPr/>
        <w:t>pada</w:t>
      </w:r>
      <w:r>
        <w:rPr>
          <w:spacing w:val="-2"/>
        </w:rPr>
        <w:t> </w:t>
      </w:r>
      <w:r>
        <w:rPr/>
        <w:t>waktu</w:t>
      </w:r>
      <w:r>
        <w:rPr>
          <w:spacing w:val="-2"/>
        </w:rPr>
        <w:t> </w:t>
      </w:r>
      <w:r>
        <w:rPr/>
        <w:t>air mencapai ketinggian yang luar biasa.</w:t>
      </w:r>
    </w:p>
    <w:p>
      <w:pPr>
        <w:pStyle w:val="BodyText"/>
        <w:spacing w:before="119"/>
        <w:ind w:left="0"/>
      </w:pPr>
    </w:p>
    <w:p>
      <w:pPr>
        <w:pStyle w:val="BodyText"/>
        <w:ind w:left="4005"/>
      </w:pPr>
      <w:r>
        <w:rPr>
          <w:w w:val="105"/>
        </w:rPr>
        <w:t>Pasal</w:t>
      </w:r>
      <w:r>
        <w:rPr>
          <w:spacing w:val="17"/>
          <w:w w:val="105"/>
        </w:rPr>
        <w:t> </w:t>
      </w:r>
      <w:r>
        <w:rPr>
          <w:spacing w:val="-5"/>
          <w:w w:val="105"/>
        </w:rPr>
        <w:t>599</w:t>
      </w:r>
    </w:p>
    <w:p>
      <w:pPr>
        <w:pStyle w:val="BodyText"/>
        <w:spacing w:before="57"/>
      </w:pPr>
      <w:r>
        <w:rPr>
          <w:spacing w:val="-2"/>
        </w:rPr>
        <w:t>Bila</w:t>
      </w:r>
      <w:r>
        <w:rPr>
          <w:spacing w:val="-4"/>
        </w:rPr>
        <w:t> </w:t>
      </w:r>
      <w:r>
        <w:rPr>
          <w:spacing w:val="-2"/>
        </w:rPr>
        <w:t>sebidang</w:t>
      </w:r>
      <w:r>
        <w:rPr>
          <w:spacing w:val="-4"/>
        </w:rPr>
        <w:t> </w:t>
      </w:r>
      <w:r>
        <w:rPr>
          <w:spacing w:val="-2"/>
        </w:rPr>
        <w:t>tanah,</w:t>
      </w:r>
      <w:r>
        <w:rPr>
          <w:spacing w:val="-3"/>
        </w:rPr>
        <w:t> </w:t>
      </w:r>
      <w:r>
        <w:rPr>
          <w:spacing w:val="-2"/>
        </w:rPr>
        <w:t>karena</w:t>
      </w:r>
      <w:r>
        <w:rPr>
          <w:spacing w:val="-4"/>
        </w:rPr>
        <w:t> </w:t>
      </w:r>
      <w:r>
        <w:rPr>
          <w:spacing w:val="-2"/>
        </w:rPr>
        <w:t>derasnya</w:t>
      </w:r>
      <w:r>
        <w:rPr>
          <w:spacing w:val="-4"/>
        </w:rPr>
        <w:t> </w:t>
      </w:r>
      <w:r>
        <w:rPr>
          <w:spacing w:val="-2"/>
        </w:rPr>
        <w:t>air,</w:t>
      </w:r>
      <w:r>
        <w:rPr>
          <w:spacing w:val="-3"/>
        </w:rPr>
        <w:t> </w:t>
      </w:r>
      <w:r>
        <w:rPr>
          <w:spacing w:val="-2"/>
        </w:rPr>
        <w:t>sekonyong-konyong terbelah</w:t>
      </w:r>
      <w:r>
        <w:rPr>
          <w:spacing w:val="-4"/>
        </w:rPr>
        <w:t> </w:t>
      </w:r>
      <w:r>
        <w:rPr>
          <w:spacing w:val="-2"/>
        </w:rPr>
        <w:t>dari</w:t>
      </w:r>
      <w:r>
        <w:rPr>
          <w:spacing w:val="-3"/>
        </w:rPr>
        <w:t> </w:t>
      </w:r>
      <w:r>
        <w:rPr>
          <w:spacing w:val="-2"/>
        </w:rPr>
        <w:t>tanah</w:t>
      </w:r>
      <w:r>
        <w:rPr>
          <w:spacing w:val="-4"/>
        </w:rPr>
        <w:t> </w:t>
      </w:r>
      <w:r>
        <w:rPr>
          <w:spacing w:val="-2"/>
        </w:rPr>
        <w:t>yang satu</w:t>
      </w:r>
      <w:r>
        <w:rPr>
          <w:spacing w:val="-4"/>
        </w:rPr>
        <w:t> </w:t>
      </w:r>
      <w:r>
        <w:rPr>
          <w:spacing w:val="-2"/>
        </w:rPr>
        <w:t>dan </w:t>
      </w:r>
      <w:r>
        <w:rPr/>
        <w:t>terlempar</w:t>
      </w:r>
      <w:r>
        <w:rPr>
          <w:spacing w:val="-2"/>
        </w:rPr>
        <w:t> </w:t>
      </w:r>
      <w:r>
        <w:rPr/>
        <w:t>ke</w:t>
      </w:r>
      <w:r>
        <w:rPr>
          <w:spacing w:val="-4"/>
        </w:rPr>
        <w:t> </w:t>
      </w:r>
      <w:r>
        <w:rPr/>
        <w:t>tanah</w:t>
      </w:r>
      <w:r>
        <w:rPr>
          <w:spacing w:val="-1"/>
        </w:rPr>
        <w:t> </w:t>
      </w:r>
      <w:r>
        <w:rPr/>
        <w:t>yang</w:t>
      </w:r>
      <w:r>
        <w:rPr>
          <w:spacing w:val="-4"/>
        </w:rPr>
        <w:t> </w:t>
      </w:r>
      <w:r>
        <w:rPr/>
        <w:t>lain,</w:t>
      </w:r>
      <w:r>
        <w:rPr>
          <w:spacing w:val="-3"/>
        </w:rPr>
        <w:t> </w:t>
      </w:r>
      <w:r>
        <w:rPr/>
        <w:t>maka</w:t>
      </w:r>
      <w:r>
        <w:rPr>
          <w:spacing w:val="-4"/>
        </w:rPr>
        <w:t> </w:t>
      </w:r>
      <w:r>
        <w:rPr/>
        <w:t>kejadian</w:t>
      </w:r>
      <w:r>
        <w:rPr>
          <w:spacing w:val="-4"/>
        </w:rPr>
        <w:t> </w:t>
      </w:r>
      <w:r>
        <w:rPr/>
        <w:t>itu</w:t>
      </w:r>
      <w:r>
        <w:rPr>
          <w:spacing w:val="-4"/>
        </w:rPr>
        <w:t> </w:t>
      </w:r>
      <w:r>
        <w:rPr/>
        <w:t>tidak</w:t>
      </w:r>
      <w:r>
        <w:rPr>
          <w:spacing w:val="-4"/>
        </w:rPr>
        <w:t> </w:t>
      </w:r>
      <w:r>
        <w:rPr/>
        <w:t>dapat</w:t>
      </w:r>
      <w:r>
        <w:rPr>
          <w:spacing w:val="-5"/>
        </w:rPr>
        <w:t> </w:t>
      </w:r>
      <w:r>
        <w:rPr/>
        <w:t>dianggap</w:t>
      </w:r>
      <w:r>
        <w:rPr>
          <w:spacing w:val="-4"/>
        </w:rPr>
        <w:t> </w:t>
      </w:r>
      <w:r>
        <w:rPr/>
        <w:t>sebagai</w:t>
      </w:r>
      <w:r>
        <w:rPr>
          <w:spacing w:val="-3"/>
        </w:rPr>
        <w:t> </w:t>
      </w:r>
      <w:r>
        <w:rPr/>
        <w:t>pertambahan tanah,</w:t>
      </w:r>
      <w:r>
        <w:rPr>
          <w:spacing w:val="-8"/>
        </w:rPr>
        <w:t> </w:t>
      </w:r>
      <w:r>
        <w:rPr/>
        <w:t>asal</w:t>
      </w:r>
      <w:r>
        <w:rPr>
          <w:spacing w:val="-8"/>
        </w:rPr>
        <w:t> </w:t>
      </w:r>
      <w:r>
        <w:rPr/>
        <w:t>saja</w:t>
      </w:r>
      <w:r>
        <w:rPr>
          <w:spacing w:val="-9"/>
        </w:rPr>
        <w:t> </w:t>
      </w:r>
      <w:r>
        <w:rPr/>
        <w:t>pemiliknya,</w:t>
      </w:r>
      <w:r>
        <w:rPr>
          <w:spacing w:val="-8"/>
        </w:rPr>
        <w:t> </w:t>
      </w:r>
      <w:r>
        <w:rPr/>
        <w:t>dalam</w:t>
      </w:r>
      <w:r>
        <w:rPr>
          <w:spacing w:val="-7"/>
        </w:rPr>
        <w:t> </w:t>
      </w:r>
      <w:r>
        <w:rPr/>
        <w:t>waktu</w:t>
      </w:r>
      <w:r>
        <w:rPr>
          <w:spacing w:val="-10"/>
        </w:rPr>
        <w:t> </w:t>
      </w:r>
      <w:r>
        <w:rPr/>
        <w:t>tiga</w:t>
      </w:r>
      <w:r>
        <w:rPr>
          <w:spacing w:val="-9"/>
        </w:rPr>
        <w:t> </w:t>
      </w:r>
      <w:r>
        <w:rPr/>
        <w:t>tahun</w:t>
      </w:r>
      <w:r>
        <w:rPr>
          <w:spacing w:val="-7"/>
        </w:rPr>
        <w:t> </w:t>
      </w:r>
      <w:r>
        <w:rPr/>
        <w:t>setelah</w:t>
      </w:r>
      <w:r>
        <w:rPr>
          <w:spacing w:val="-6"/>
        </w:rPr>
        <w:t> </w:t>
      </w:r>
      <w:r>
        <w:rPr/>
        <w:t>kejadian</w:t>
      </w:r>
      <w:r>
        <w:rPr>
          <w:spacing w:val="-9"/>
        </w:rPr>
        <w:t> </w:t>
      </w:r>
      <w:r>
        <w:rPr/>
        <w:t>itu</w:t>
      </w:r>
      <w:r>
        <w:rPr>
          <w:spacing w:val="-9"/>
        </w:rPr>
        <w:t> </w:t>
      </w:r>
      <w:r>
        <w:rPr/>
        <w:t>berlangsung</w:t>
      </w:r>
      <w:r>
        <w:rPr>
          <w:spacing w:val="-6"/>
        </w:rPr>
        <w:t> </w:t>
      </w:r>
      <w:r>
        <w:rPr/>
        <w:t>menuntut haknya.</w:t>
      </w:r>
      <w:r>
        <w:rPr>
          <w:spacing w:val="-5"/>
        </w:rPr>
        <w:t> </w:t>
      </w:r>
      <w:r>
        <w:rPr/>
        <w:t>Bila</w:t>
      </w:r>
      <w:r>
        <w:rPr>
          <w:spacing w:val="-6"/>
        </w:rPr>
        <w:t> </w:t>
      </w:r>
      <w:r>
        <w:rPr/>
        <w:t>tenggang</w:t>
      </w:r>
      <w:r>
        <w:rPr>
          <w:spacing w:val="-6"/>
        </w:rPr>
        <w:t> </w:t>
      </w:r>
      <w:r>
        <w:rPr/>
        <w:t>waktu</w:t>
      </w:r>
      <w:r>
        <w:rPr>
          <w:spacing w:val="-6"/>
        </w:rPr>
        <w:t> </w:t>
      </w:r>
      <w:r>
        <w:rPr/>
        <w:t>itu</w:t>
      </w:r>
      <w:r>
        <w:rPr>
          <w:spacing w:val="-6"/>
        </w:rPr>
        <w:t> </w:t>
      </w:r>
      <w:r>
        <w:rPr/>
        <w:t>dilewatkan</w:t>
      </w:r>
      <w:r>
        <w:rPr>
          <w:spacing w:val="-6"/>
        </w:rPr>
        <w:t> </w:t>
      </w:r>
      <w:r>
        <w:rPr/>
        <w:t>oleh</w:t>
      </w:r>
      <w:r>
        <w:rPr>
          <w:spacing w:val="-3"/>
        </w:rPr>
        <w:t> </w:t>
      </w:r>
      <w:r>
        <w:rPr/>
        <w:t>yang</w:t>
      </w:r>
      <w:r>
        <w:rPr>
          <w:spacing w:val="-3"/>
        </w:rPr>
        <w:t> </w:t>
      </w:r>
      <w:r>
        <w:rPr/>
        <w:t>berkepentingan</w:t>
      </w:r>
      <w:r>
        <w:rPr>
          <w:spacing w:val="-6"/>
        </w:rPr>
        <w:t> </w:t>
      </w:r>
      <w:r>
        <w:rPr/>
        <w:t>tanpa</w:t>
      </w:r>
      <w:r>
        <w:rPr>
          <w:spacing w:val="-6"/>
        </w:rPr>
        <w:t> </w:t>
      </w:r>
      <w:r>
        <w:rPr/>
        <w:t>mengajukan tuntutan,</w:t>
      </w:r>
      <w:r>
        <w:rPr>
          <w:spacing w:val="-1"/>
        </w:rPr>
        <w:t> </w:t>
      </w:r>
      <w:r>
        <w:rPr/>
        <w:t>maka</w:t>
      </w:r>
      <w:r>
        <w:rPr>
          <w:spacing w:val="-2"/>
        </w:rPr>
        <w:t> </w:t>
      </w:r>
      <w:r>
        <w:rPr/>
        <w:t>tanah</w:t>
      </w:r>
      <w:r>
        <w:rPr>
          <w:spacing w:val="-2"/>
        </w:rPr>
        <w:t> </w:t>
      </w:r>
      <w:r>
        <w:rPr/>
        <w:t>yang terdampar</w:t>
      </w:r>
      <w:r>
        <w:rPr>
          <w:spacing w:val="-3"/>
        </w:rPr>
        <w:t> </w:t>
      </w:r>
      <w:r>
        <w:rPr/>
        <w:t>itu menjadi</w:t>
      </w:r>
      <w:r>
        <w:rPr>
          <w:spacing w:val="-1"/>
        </w:rPr>
        <w:t> </w:t>
      </w:r>
      <w:r>
        <w:rPr/>
        <w:t>milik si</w:t>
      </w:r>
      <w:r>
        <w:rPr>
          <w:spacing w:val="-3"/>
        </w:rPr>
        <w:t> </w:t>
      </w:r>
      <w:r>
        <w:rPr/>
        <w:t>pemilik</w:t>
      </w:r>
      <w:r>
        <w:rPr>
          <w:spacing w:val="-4"/>
        </w:rPr>
        <w:t> </w:t>
      </w:r>
      <w:r>
        <w:rPr/>
        <w:t>tanah</w:t>
      </w:r>
      <w:r>
        <w:rPr>
          <w:spacing w:val="-2"/>
        </w:rPr>
        <w:t> </w:t>
      </w:r>
      <w:r>
        <w:rPr/>
        <w:t>yang bersangkutan.</w:t>
      </w:r>
    </w:p>
    <w:p>
      <w:pPr>
        <w:pStyle w:val="BodyText"/>
        <w:spacing w:before="116"/>
        <w:ind w:left="0"/>
      </w:pPr>
    </w:p>
    <w:p>
      <w:pPr>
        <w:pStyle w:val="BodyText"/>
        <w:ind w:left="4005"/>
      </w:pPr>
      <w:r>
        <w:rPr>
          <w:w w:val="105"/>
        </w:rPr>
        <w:t>Pasal</w:t>
      </w:r>
      <w:r>
        <w:rPr>
          <w:spacing w:val="17"/>
          <w:w w:val="105"/>
        </w:rPr>
        <w:t> </w:t>
      </w:r>
      <w:r>
        <w:rPr>
          <w:spacing w:val="-5"/>
          <w:w w:val="105"/>
        </w:rPr>
        <w:t>600</w:t>
      </w:r>
    </w:p>
    <w:p>
      <w:pPr>
        <w:pStyle w:val="BodyText"/>
        <w:spacing w:before="116"/>
        <w:ind w:left="0"/>
      </w:pPr>
    </w:p>
    <w:p>
      <w:pPr>
        <w:pStyle w:val="BodyText"/>
        <w:ind w:right="189"/>
      </w:pPr>
      <w:r>
        <w:rPr>
          <w:spacing w:val="-2"/>
        </w:rPr>
        <w:t>Segala</w:t>
      </w:r>
      <w:r>
        <w:rPr>
          <w:spacing w:val="-11"/>
        </w:rPr>
        <w:t> </w:t>
      </w:r>
      <w:r>
        <w:rPr>
          <w:spacing w:val="-2"/>
        </w:rPr>
        <w:t>sesuatu</w:t>
      </w:r>
      <w:r>
        <w:rPr>
          <w:spacing w:val="-11"/>
        </w:rPr>
        <w:t> </w:t>
      </w:r>
      <w:r>
        <w:rPr>
          <w:spacing w:val="-2"/>
        </w:rPr>
        <w:t>yang</w:t>
      </w:r>
      <w:r>
        <w:rPr>
          <w:spacing w:val="-8"/>
        </w:rPr>
        <w:t> </w:t>
      </w:r>
      <w:r>
        <w:rPr>
          <w:spacing w:val="-2"/>
        </w:rPr>
        <w:t>ditanam</w:t>
      </w:r>
      <w:r>
        <w:rPr>
          <w:spacing w:val="-9"/>
        </w:rPr>
        <w:t> </w:t>
      </w:r>
      <w:r>
        <w:rPr>
          <w:spacing w:val="-2"/>
        </w:rPr>
        <w:t>atau</w:t>
      </w:r>
      <w:r>
        <w:rPr>
          <w:spacing w:val="-8"/>
        </w:rPr>
        <w:t> </w:t>
      </w:r>
      <w:r>
        <w:rPr>
          <w:spacing w:val="-2"/>
        </w:rPr>
        <w:t>disemaikan</w:t>
      </w:r>
      <w:r>
        <w:rPr>
          <w:spacing w:val="-11"/>
        </w:rPr>
        <w:t> </w:t>
      </w:r>
      <w:r>
        <w:rPr>
          <w:spacing w:val="-2"/>
        </w:rPr>
        <w:t>di</w:t>
      </w:r>
      <w:r>
        <w:rPr>
          <w:spacing w:val="-8"/>
        </w:rPr>
        <w:t> </w:t>
      </w:r>
      <w:r>
        <w:rPr>
          <w:spacing w:val="-2"/>
        </w:rPr>
        <w:t>atas</w:t>
      </w:r>
      <w:r>
        <w:rPr>
          <w:spacing w:val="-11"/>
        </w:rPr>
        <w:t> </w:t>
      </w:r>
      <w:r>
        <w:rPr>
          <w:spacing w:val="-2"/>
        </w:rPr>
        <w:t>sebidang</w:t>
      </w:r>
      <w:r>
        <w:rPr>
          <w:spacing w:val="-11"/>
        </w:rPr>
        <w:t> </w:t>
      </w:r>
      <w:r>
        <w:rPr>
          <w:spacing w:val="-2"/>
        </w:rPr>
        <w:t>pekarangan</w:t>
      </w:r>
      <w:r>
        <w:rPr>
          <w:spacing w:val="-11"/>
        </w:rPr>
        <w:t> </w:t>
      </w:r>
      <w:r>
        <w:rPr>
          <w:spacing w:val="-2"/>
        </w:rPr>
        <w:t>adalah</w:t>
      </w:r>
      <w:r>
        <w:rPr>
          <w:spacing w:val="-11"/>
        </w:rPr>
        <w:t> </w:t>
      </w:r>
      <w:r>
        <w:rPr>
          <w:spacing w:val="-2"/>
        </w:rPr>
        <w:t>milik</w:t>
      </w:r>
      <w:r>
        <w:rPr>
          <w:spacing w:val="-11"/>
        </w:rPr>
        <w:t> </w:t>
      </w:r>
      <w:r>
        <w:rPr>
          <w:spacing w:val="-2"/>
        </w:rPr>
        <w:t>si </w:t>
      </w:r>
      <w:r>
        <w:rPr/>
        <w:t>pemilik tanah itu.</w:t>
      </w:r>
    </w:p>
    <w:p>
      <w:pPr>
        <w:pStyle w:val="BodyText"/>
        <w:spacing w:before="115"/>
        <w:ind w:left="0"/>
      </w:pPr>
    </w:p>
    <w:p>
      <w:pPr>
        <w:pStyle w:val="BodyText"/>
        <w:ind w:left="4015"/>
      </w:pPr>
      <w:r>
        <w:rPr/>
        <w:t>Pasal</w:t>
      </w:r>
      <w:r>
        <w:rPr>
          <w:spacing w:val="42"/>
        </w:rPr>
        <w:t> </w:t>
      </w:r>
      <w:r>
        <w:rPr>
          <w:spacing w:val="-5"/>
        </w:rPr>
        <w:t>601</w:t>
      </w:r>
    </w:p>
    <w:p>
      <w:pPr>
        <w:pStyle w:val="BodyText"/>
        <w:spacing w:before="56"/>
        <w:ind w:right="189"/>
      </w:pPr>
      <w:r>
        <w:rPr>
          <w:spacing w:val="-2"/>
        </w:rPr>
        <w:t>Segala</w:t>
      </w:r>
      <w:r>
        <w:rPr>
          <w:spacing w:val="-11"/>
        </w:rPr>
        <w:t> </w:t>
      </w:r>
      <w:r>
        <w:rPr>
          <w:spacing w:val="-2"/>
        </w:rPr>
        <w:t>sesuatu</w:t>
      </w:r>
      <w:r>
        <w:rPr>
          <w:spacing w:val="-11"/>
        </w:rPr>
        <w:t> </w:t>
      </w:r>
      <w:r>
        <w:rPr>
          <w:spacing w:val="-2"/>
        </w:rPr>
        <w:t>yang</w:t>
      </w:r>
      <w:r>
        <w:rPr>
          <w:spacing w:val="-9"/>
        </w:rPr>
        <w:t> </w:t>
      </w:r>
      <w:r>
        <w:rPr>
          <w:spacing w:val="-2"/>
        </w:rPr>
        <w:t>dibangun</w:t>
      </w:r>
      <w:r>
        <w:rPr>
          <w:spacing w:val="-9"/>
        </w:rPr>
        <w:t> </w:t>
      </w:r>
      <w:r>
        <w:rPr>
          <w:spacing w:val="-2"/>
        </w:rPr>
        <w:t>di</w:t>
      </w:r>
      <w:r>
        <w:rPr>
          <w:spacing w:val="-12"/>
        </w:rPr>
        <w:t> </w:t>
      </w:r>
      <w:r>
        <w:rPr>
          <w:spacing w:val="-2"/>
        </w:rPr>
        <w:t>atas</w:t>
      </w:r>
      <w:r>
        <w:rPr>
          <w:spacing w:val="-9"/>
        </w:rPr>
        <w:t> </w:t>
      </w:r>
      <w:r>
        <w:rPr>
          <w:spacing w:val="-2"/>
        </w:rPr>
        <w:t>pekarangan</w:t>
      </w:r>
      <w:r>
        <w:rPr>
          <w:spacing w:val="-9"/>
        </w:rPr>
        <w:t> </w:t>
      </w:r>
      <w:r>
        <w:rPr>
          <w:spacing w:val="-2"/>
        </w:rPr>
        <w:t>adalah</w:t>
      </w:r>
      <w:r>
        <w:rPr>
          <w:spacing w:val="-11"/>
        </w:rPr>
        <w:t> </w:t>
      </w:r>
      <w:r>
        <w:rPr>
          <w:spacing w:val="-2"/>
        </w:rPr>
        <w:t>milik</w:t>
      </w:r>
      <w:r>
        <w:rPr>
          <w:spacing w:val="-11"/>
        </w:rPr>
        <w:t> </w:t>
      </w:r>
      <w:r>
        <w:rPr>
          <w:spacing w:val="-2"/>
        </w:rPr>
        <w:t>si</w:t>
      </w:r>
      <w:r>
        <w:rPr>
          <w:spacing w:val="-12"/>
        </w:rPr>
        <w:t> </w:t>
      </w:r>
      <w:r>
        <w:rPr>
          <w:spacing w:val="-2"/>
        </w:rPr>
        <w:t>pemilik</w:t>
      </w:r>
      <w:r>
        <w:rPr>
          <w:spacing w:val="-9"/>
        </w:rPr>
        <w:t> </w:t>
      </w:r>
      <w:r>
        <w:rPr>
          <w:spacing w:val="-2"/>
        </w:rPr>
        <w:t>tanah,</w:t>
      </w:r>
      <w:r>
        <w:rPr>
          <w:spacing w:val="-10"/>
        </w:rPr>
        <w:t> </w:t>
      </w:r>
      <w:r>
        <w:rPr>
          <w:spacing w:val="-2"/>
        </w:rPr>
        <w:t>asalkan </w:t>
      </w:r>
      <w:r>
        <w:rPr/>
        <w:t>bangunan itu melekat pada tanah; hal itu tidak mengurangi kemungkinan perubahan termaktub dalam Pasal 603 dan Pasal 604.</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602</w:t>
      </w:r>
    </w:p>
    <w:p>
      <w:pPr>
        <w:pStyle w:val="BodyText"/>
        <w:spacing w:before="56"/>
        <w:ind w:right="113"/>
      </w:pPr>
      <w:r>
        <w:rPr/>
        <w:t>Pemilik tanah yang membangun di atas tanah sendiri dengan bahan-bahan bangunan yang bukan</w:t>
      </w:r>
      <w:r>
        <w:rPr>
          <w:spacing w:val="-1"/>
        </w:rPr>
        <w:t> </w:t>
      </w:r>
      <w:r>
        <w:rPr/>
        <w:t>miliknya,</w:t>
      </w:r>
      <w:r>
        <w:rPr>
          <w:spacing w:val="-2"/>
        </w:rPr>
        <w:t> </w:t>
      </w:r>
      <w:r>
        <w:rPr/>
        <w:t>wajib</w:t>
      </w:r>
      <w:r>
        <w:rPr>
          <w:spacing w:val="-3"/>
        </w:rPr>
        <w:t> </w:t>
      </w:r>
      <w:r>
        <w:rPr/>
        <w:t>membayar</w:t>
      </w:r>
      <w:r>
        <w:rPr>
          <w:spacing w:val="-2"/>
        </w:rPr>
        <w:t> </w:t>
      </w:r>
      <w:r>
        <w:rPr/>
        <w:t>harga</w:t>
      </w:r>
      <w:r>
        <w:rPr>
          <w:spacing w:val="-3"/>
        </w:rPr>
        <w:t> </w:t>
      </w:r>
      <w:r>
        <w:rPr/>
        <w:t>bahan-bahan</w:t>
      </w:r>
      <w:r>
        <w:rPr>
          <w:spacing w:val="-3"/>
        </w:rPr>
        <w:t> </w:t>
      </w:r>
      <w:r>
        <w:rPr/>
        <w:t>itu</w:t>
      </w:r>
      <w:r>
        <w:rPr>
          <w:spacing w:val="-3"/>
        </w:rPr>
        <w:t> </w:t>
      </w:r>
      <w:r>
        <w:rPr/>
        <w:t>kepada</w:t>
      </w:r>
      <w:r>
        <w:rPr>
          <w:spacing w:val="-3"/>
        </w:rPr>
        <w:t> </w:t>
      </w:r>
      <w:r>
        <w:rPr/>
        <w:t>pemilik</w:t>
      </w:r>
      <w:r>
        <w:rPr>
          <w:spacing w:val="-3"/>
        </w:rPr>
        <w:t> </w:t>
      </w:r>
      <w:r>
        <w:rPr/>
        <w:t>bahan;</w:t>
      </w:r>
      <w:r>
        <w:rPr>
          <w:spacing w:val="-2"/>
        </w:rPr>
        <w:t> </w:t>
      </w:r>
      <w:r>
        <w:rPr/>
        <w:t>ia</w:t>
      </w:r>
      <w:r>
        <w:rPr>
          <w:spacing w:val="-6"/>
        </w:rPr>
        <w:t> </w:t>
      </w:r>
      <w:r>
        <w:rPr/>
        <w:t>boleh dihukum</w:t>
      </w:r>
      <w:r>
        <w:rPr>
          <w:spacing w:val="-14"/>
        </w:rPr>
        <w:t> </w:t>
      </w:r>
      <w:r>
        <w:rPr/>
        <w:t>mengganti</w:t>
      </w:r>
      <w:r>
        <w:rPr>
          <w:spacing w:val="-14"/>
        </w:rPr>
        <w:t> </w:t>
      </w:r>
      <w:r>
        <w:rPr/>
        <w:t>biaya.</w:t>
      </w:r>
      <w:r>
        <w:rPr>
          <w:spacing w:val="-14"/>
        </w:rPr>
        <w:t> </w:t>
      </w:r>
      <w:r>
        <w:rPr/>
        <w:t>kerugian</w:t>
      </w:r>
      <w:r>
        <w:rPr>
          <w:spacing w:val="-13"/>
        </w:rPr>
        <w:t> </w:t>
      </w:r>
      <w:r>
        <w:rPr/>
        <w:t>dan</w:t>
      </w:r>
      <w:r>
        <w:rPr>
          <w:spacing w:val="-14"/>
        </w:rPr>
        <w:t> </w:t>
      </w:r>
      <w:r>
        <w:rPr/>
        <w:t>bunga.</w:t>
      </w:r>
      <w:r>
        <w:rPr>
          <w:spacing w:val="-14"/>
        </w:rPr>
        <w:t> </w:t>
      </w:r>
      <w:r>
        <w:rPr/>
        <w:t>bila</w:t>
      </w:r>
      <w:r>
        <w:rPr>
          <w:spacing w:val="-14"/>
        </w:rPr>
        <w:t> </w:t>
      </w:r>
      <w:r>
        <w:rPr/>
        <w:t>ada</w:t>
      </w:r>
      <w:r>
        <w:rPr>
          <w:spacing w:val="-13"/>
        </w:rPr>
        <w:t> </w:t>
      </w:r>
      <w:r>
        <w:rPr/>
        <w:t>alasan</w:t>
      </w:r>
      <w:r>
        <w:rPr>
          <w:spacing w:val="-14"/>
        </w:rPr>
        <w:t> </w:t>
      </w:r>
      <w:r>
        <w:rPr/>
        <w:t>untuk</w:t>
      </w:r>
      <w:r>
        <w:rPr>
          <w:spacing w:val="-14"/>
        </w:rPr>
        <w:t> </w:t>
      </w:r>
      <w:r>
        <w:rPr/>
        <w:t>itu,</w:t>
      </w:r>
      <w:r>
        <w:rPr>
          <w:spacing w:val="-14"/>
        </w:rPr>
        <w:t> </w:t>
      </w:r>
      <w:r>
        <w:rPr/>
        <w:t>tetapi</w:t>
      </w:r>
      <w:r>
        <w:rPr>
          <w:spacing w:val="-13"/>
        </w:rPr>
        <w:t> </w:t>
      </w:r>
      <w:r>
        <w:rPr/>
        <w:t>pemilik</w:t>
      </w:r>
      <w:r>
        <w:rPr>
          <w:spacing w:val="-14"/>
        </w:rPr>
        <w:t> </w:t>
      </w:r>
      <w:r>
        <w:rPr/>
        <w:t>bahan- bahan bangunan tidak berhak mengambil kembali bahan-bahan itu.</w:t>
      </w:r>
    </w:p>
    <w:p>
      <w:pPr>
        <w:pStyle w:val="BodyText"/>
        <w:spacing w:before="118"/>
        <w:ind w:left="0"/>
      </w:pPr>
    </w:p>
    <w:p>
      <w:pPr>
        <w:pStyle w:val="BodyText"/>
        <w:ind w:left="4005"/>
      </w:pPr>
      <w:r>
        <w:rPr>
          <w:w w:val="105"/>
        </w:rPr>
        <w:t>Pasal</w:t>
      </w:r>
      <w:r>
        <w:rPr>
          <w:spacing w:val="17"/>
          <w:w w:val="105"/>
        </w:rPr>
        <w:t> </w:t>
      </w:r>
      <w:r>
        <w:rPr>
          <w:spacing w:val="-5"/>
          <w:w w:val="105"/>
        </w:rPr>
        <w:t>603</w:t>
      </w:r>
    </w:p>
    <w:p>
      <w:pPr>
        <w:pStyle w:val="BodyText"/>
        <w:spacing w:before="56"/>
        <w:ind w:right="115"/>
      </w:pPr>
      <w:r>
        <w:rPr/>
        <w:t>Bila seseorang dengan bahan-bahan bangunan sendiri, mendirikan bangunan di atas tanah milik</w:t>
      </w:r>
      <w:r>
        <w:rPr>
          <w:spacing w:val="-2"/>
        </w:rPr>
        <w:t> </w:t>
      </w:r>
      <w:r>
        <w:rPr/>
        <w:t>orang</w:t>
      </w:r>
      <w:r>
        <w:rPr>
          <w:spacing w:val="-2"/>
        </w:rPr>
        <w:t> </w:t>
      </w:r>
      <w:r>
        <w:rPr/>
        <w:t>lain, maka</w:t>
      </w:r>
      <w:r>
        <w:rPr>
          <w:spacing w:val="-2"/>
        </w:rPr>
        <w:t> </w:t>
      </w:r>
      <w:r>
        <w:rPr/>
        <w:t>pemilik tanah boleh</w:t>
      </w:r>
      <w:r>
        <w:rPr>
          <w:spacing w:val="-2"/>
        </w:rPr>
        <w:t> </w:t>
      </w:r>
      <w:r>
        <w:rPr/>
        <w:t>memiliki bangunan</w:t>
      </w:r>
      <w:r>
        <w:rPr>
          <w:spacing w:val="-2"/>
        </w:rPr>
        <w:t> </w:t>
      </w:r>
      <w:r>
        <w:rPr/>
        <w:t>itu</w:t>
      </w:r>
      <w:r>
        <w:rPr>
          <w:spacing w:val="-2"/>
        </w:rPr>
        <w:t> </w:t>
      </w:r>
      <w:r>
        <w:rPr/>
        <w:t>atau menuntut agar bangunan</w:t>
      </w:r>
      <w:r>
        <w:rPr>
          <w:spacing w:val="-2"/>
        </w:rPr>
        <w:t> </w:t>
      </w:r>
      <w:r>
        <w:rPr/>
        <w:t>itu diambilnya. Bila</w:t>
      </w:r>
      <w:r>
        <w:rPr>
          <w:spacing w:val="-2"/>
        </w:rPr>
        <w:t> </w:t>
      </w:r>
      <w:r>
        <w:rPr/>
        <w:t>pemilik</w:t>
      </w:r>
      <w:r>
        <w:rPr>
          <w:spacing w:val="-2"/>
        </w:rPr>
        <w:t> </w:t>
      </w:r>
      <w:r>
        <w:rPr/>
        <w:t>tanah</w:t>
      </w:r>
      <w:r>
        <w:rPr>
          <w:spacing w:val="-2"/>
        </w:rPr>
        <w:t> </w:t>
      </w:r>
      <w:r>
        <w:rPr/>
        <w:t>menuntut</w:t>
      </w:r>
      <w:r>
        <w:rPr>
          <w:spacing w:val="-1"/>
        </w:rPr>
        <w:t> </w:t>
      </w:r>
      <w:r>
        <w:rPr/>
        <w:t>supaya</w:t>
      </w:r>
      <w:r>
        <w:rPr>
          <w:spacing w:val="-2"/>
        </w:rPr>
        <w:t> </w:t>
      </w:r>
      <w:r>
        <w:rPr/>
        <w:t>bangunan</w:t>
      </w:r>
      <w:r>
        <w:rPr>
          <w:spacing w:val="-2"/>
        </w:rPr>
        <w:t> </w:t>
      </w:r>
      <w:r>
        <w:rPr/>
        <w:t>diambil,</w:t>
      </w:r>
      <w:r>
        <w:rPr>
          <w:spacing w:val="-2"/>
        </w:rPr>
        <w:t> </w:t>
      </w:r>
      <w:r>
        <w:rPr/>
        <w:t>maka pembongkaran</w:t>
      </w:r>
      <w:r>
        <w:rPr>
          <w:spacing w:val="-14"/>
        </w:rPr>
        <w:t> </w:t>
      </w:r>
      <w:r>
        <w:rPr/>
        <w:t>bangunan</w:t>
      </w:r>
      <w:r>
        <w:rPr>
          <w:spacing w:val="-14"/>
        </w:rPr>
        <w:t> </w:t>
      </w:r>
      <w:r>
        <w:rPr/>
        <w:t>berlangsung</w:t>
      </w:r>
      <w:r>
        <w:rPr>
          <w:spacing w:val="-14"/>
        </w:rPr>
        <w:t> </w:t>
      </w:r>
      <w:r>
        <w:rPr/>
        <w:t>dengan</w:t>
      </w:r>
      <w:r>
        <w:rPr>
          <w:spacing w:val="-13"/>
        </w:rPr>
        <w:t> </w:t>
      </w:r>
      <w:r>
        <w:rPr/>
        <w:t>biaya</w:t>
      </w:r>
      <w:r>
        <w:rPr>
          <w:spacing w:val="-14"/>
        </w:rPr>
        <w:t> </w:t>
      </w:r>
      <w:r>
        <w:rPr/>
        <w:t>pemilik</w:t>
      </w:r>
      <w:r>
        <w:rPr>
          <w:spacing w:val="-14"/>
        </w:rPr>
        <w:t> </w:t>
      </w:r>
      <w:r>
        <w:rPr/>
        <w:t>bahan,</w:t>
      </w:r>
      <w:r>
        <w:rPr>
          <w:spacing w:val="-14"/>
        </w:rPr>
        <w:t> </w:t>
      </w:r>
      <w:r>
        <w:rPr/>
        <w:t>malahan</w:t>
      </w:r>
      <w:r>
        <w:rPr>
          <w:spacing w:val="-13"/>
        </w:rPr>
        <w:t> </w:t>
      </w:r>
      <w:r>
        <w:rPr/>
        <w:t>pemilik</w:t>
      </w:r>
      <w:r>
        <w:rPr>
          <w:spacing w:val="-14"/>
        </w:rPr>
        <w:t> </w:t>
      </w:r>
      <w:r>
        <w:rPr/>
        <w:t>bahan</w:t>
      </w:r>
      <w:r>
        <w:rPr>
          <w:spacing w:val="-14"/>
        </w:rPr>
        <w:t> </w:t>
      </w:r>
      <w:r>
        <w:rPr/>
        <w:t>ini boleh</w:t>
      </w:r>
      <w:r>
        <w:rPr>
          <w:spacing w:val="-10"/>
        </w:rPr>
        <w:t> </w:t>
      </w:r>
      <w:r>
        <w:rPr/>
        <w:t>dihukum</w:t>
      </w:r>
      <w:r>
        <w:rPr>
          <w:spacing w:val="-8"/>
        </w:rPr>
        <w:t> </w:t>
      </w:r>
      <w:r>
        <w:rPr/>
        <w:t>membayar</w:t>
      </w:r>
      <w:r>
        <w:rPr>
          <w:spacing w:val="-7"/>
        </w:rPr>
        <w:t> </w:t>
      </w:r>
      <w:r>
        <w:rPr/>
        <w:t>segala</w:t>
      </w:r>
      <w:r>
        <w:rPr>
          <w:spacing w:val="-10"/>
        </w:rPr>
        <w:t> </w:t>
      </w:r>
      <w:r>
        <w:rPr/>
        <w:t>biaya,</w:t>
      </w:r>
      <w:r>
        <w:rPr>
          <w:spacing w:val="-9"/>
        </w:rPr>
        <w:t> </w:t>
      </w:r>
      <w:r>
        <w:rPr/>
        <w:t>kerugian</w:t>
      </w:r>
      <w:r>
        <w:rPr>
          <w:spacing w:val="-10"/>
        </w:rPr>
        <w:t> </w:t>
      </w:r>
      <w:r>
        <w:rPr/>
        <w:t>dan</w:t>
      </w:r>
      <w:r>
        <w:rPr>
          <w:spacing w:val="-6"/>
        </w:rPr>
        <w:t> </w:t>
      </w:r>
      <w:r>
        <w:rPr/>
        <w:t>bunga.</w:t>
      </w:r>
      <w:r>
        <w:rPr>
          <w:spacing w:val="-11"/>
        </w:rPr>
        <w:t> </w:t>
      </w:r>
      <w:r>
        <w:rPr/>
        <w:t>Bila</w:t>
      </w:r>
      <w:r>
        <w:rPr>
          <w:spacing w:val="-12"/>
        </w:rPr>
        <w:t> </w:t>
      </w:r>
      <w:r>
        <w:rPr/>
        <w:t>sebaliknya,</w:t>
      </w:r>
      <w:r>
        <w:rPr>
          <w:spacing w:val="-9"/>
        </w:rPr>
        <w:t> </w:t>
      </w:r>
      <w:r>
        <w:rPr/>
        <w:t>pemilik</w:t>
      </w:r>
      <w:r>
        <w:rPr>
          <w:spacing w:val="-10"/>
        </w:rPr>
        <w:t> </w:t>
      </w:r>
      <w:r>
        <w:rPr/>
        <w:t>tanah hendak memiliki bangunan</w:t>
      </w:r>
      <w:r>
        <w:rPr>
          <w:spacing w:val="-2"/>
        </w:rPr>
        <w:t> </w:t>
      </w:r>
      <w:r>
        <w:rPr/>
        <w:t>tersebut,</w:t>
      </w:r>
      <w:r>
        <w:rPr>
          <w:spacing w:val="-1"/>
        </w:rPr>
        <w:t> </w:t>
      </w:r>
      <w:r>
        <w:rPr/>
        <w:t>maka</w:t>
      </w:r>
      <w:r>
        <w:rPr>
          <w:spacing w:val="-2"/>
        </w:rPr>
        <w:t> </w:t>
      </w:r>
      <w:r>
        <w:rPr/>
        <w:t>ia</w:t>
      </w:r>
      <w:r>
        <w:rPr>
          <w:spacing w:val="-2"/>
        </w:rPr>
        <w:t> </w:t>
      </w:r>
      <w:r>
        <w:rPr/>
        <w:t>harus</w:t>
      </w:r>
      <w:r>
        <w:rPr>
          <w:spacing w:val="-2"/>
        </w:rPr>
        <w:t> </w:t>
      </w:r>
      <w:r>
        <w:rPr/>
        <w:t>membayar harga</w:t>
      </w:r>
      <w:r>
        <w:rPr>
          <w:spacing w:val="-2"/>
        </w:rPr>
        <w:t> </w:t>
      </w:r>
      <w:r>
        <w:rPr/>
        <w:t>bangunan</w:t>
      </w:r>
      <w:r>
        <w:rPr>
          <w:spacing w:val="-2"/>
        </w:rPr>
        <w:t> </w:t>
      </w:r>
      <w:r>
        <w:rPr/>
        <w:t>beserta</w:t>
      </w:r>
      <w:r>
        <w:rPr>
          <w:spacing w:val="-2"/>
        </w:rPr>
        <w:t> </w:t>
      </w:r>
      <w:r>
        <w:rPr/>
        <w:t>upaya kerja tanpa memperhitungkan kenaikan harga tanah.</w:t>
      </w:r>
    </w:p>
    <w:p>
      <w:pPr>
        <w:pStyle w:val="BodyText"/>
        <w:spacing w:before="120"/>
        <w:ind w:left="0"/>
      </w:pPr>
    </w:p>
    <w:p>
      <w:pPr>
        <w:pStyle w:val="BodyText"/>
        <w:ind w:left="4005"/>
        <w:jc w:val="both"/>
      </w:pPr>
      <w:r>
        <w:rPr>
          <w:w w:val="105"/>
        </w:rPr>
        <w:t>Pasal</w:t>
      </w:r>
      <w:r>
        <w:rPr>
          <w:spacing w:val="17"/>
          <w:w w:val="105"/>
        </w:rPr>
        <w:t> </w:t>
      </w:r>
      <w:r>
        <w:rPr>
          <w:spacing w:val="-5"/>
          <w:w w:val="105"/>
        </w:rPr>
        <w:t>604</w:t>
      </w:r>
    </w:p>
    <w:p>
      <w:pPr>
        <w:pStyle w:val="BodyText"/>
        <w:spacing w:before="59"/>
        <w:ind w:right="122"/>
        <w:jc w:val="both"/>
      </w:pPr>
      <w:r>
        <w:rPr>
          <w:spacing w:val="-2"/>
        </w:rPr>
        <w:t>Bila</w:t>
      </w:r>
      <w:r>
        <w:rPr>
          <w:spacing w:val="-6"/>
        </w:rPr>
        <w:t> </w:t>
      </w:r>
      <w:r>
        <w:rPr>
          <w:spacing w:val="-2"/>
        </w:rPr>
        <w:t>bangunan</w:t>
      </w:r>
      <w:r>
        <w:rPr>
          <w:spacing w:val="-3"/>
        </w:rPr>
        <w:t> </w:t>
      </w:r>
      <w:r>
        <w:rPr>
          <w:spacing w:val="-2"/>
        </w:rPr>
        <w:t>itu</w:t>
      </w:r>
      <w:r>
        <w:rPr>
          <w:spacing w:val="-8"/>
        </w:rPr>
        <w:t> </w:t>
      </w:r>
      <w:r>
        <w:rPr>
          <w:spacing w:val="-2"/>
        </w:rPr>
        <w:t>didirikan</w:t>
      </w:r>
      <w:r>
        <w:rPr>
          <w:spacing w:val="-6"/>
        </w:rPr>
        <w:t> </w:t>
      </w:r>
      <w:r>
        <w:rPr>
          <w:spacing w:val="-2"/>
        </w:rPr>
        <w:t>oleh</w:t>
      </w:r>
      <w:r>
        <w:rPr>
          <w:spacing w:val="-3"/>
        </w:rPr>
        <w:t> </w:t>
      </w:r>
      <w:r>
        <w:rPr>
          <w:spacing w:val="-2"/>
        </w:rPr>
        <w:t>pemegang</w:t>
      </w:r>
      <w:r>
        <w:rPr>
          <w:spacing w:val="-3"/>
        </w:rPr>
        <w:t> </w:t>
      </w:r>
      <w:r>
        <w:rPr>
          <w:spacing w:val="-2"/>
        </w:rPr>
        <w:t>besit</w:t>
      </w:r>
      <w:r>
        <w:rPr>
          <w:spacing w:val="-7"/>
        </w:rPr>
        <w:t> </w:t>
      </w:r>
      <w:r>
        <w:rPr>
          <w:spacing w:val="-2"/>
        </w:rPr>
        <w:t>yang</w:t>
      </w:r>
      <w:r>
        <w:rPr>
          <w:spacing w:val="-3"/>
        </w:rPr>
        <w:t> </w:t>
      </w:r>
      <w:r>
        <w:rPr>
          <w:spacing w:val="-2"/>
        </w:rPr>
        <w:t>beritikad</w:t>
      </w:r>
      <w:r>
        <w:rPr>
          <w:spacing w:val="-6"/>
        </w:rPr>
        <w:t> </w:t>
      </w:r>
      <w:r>
        <w:rPr>
          <w:spacing w:val="-2"/>
        </w:rPr>
        <w:t>baik,</w:t>
      </w:r>
      <w:r>
        <w:rPr>
          <w:spacing w:val="-5"/>
        </w:rPr>
        <w:t> </w:t>
      </w:r>
      <w:r>
        <w:rPr>
          <w:spacing w:val="-2"/>
        </w:rPr>
        <w:t>maka</w:t>
      </w:r>
      <w:r>
        <w:rPr>
          <w:spacing w:val="-6"/>
        </w:rPr>
        <w:t> </w:t>
      </w:r>
      <w:r>
        <w:rPr>
          <w:spacing w:val="-2"/>
        </w:rPr>
        <w:t>pemilik</w:t>
      </w:r>
      <w:r>
        <w:rPr>
          <w:spacing w:val="-6"/>
        </w:rPr>
        <w:t> </w:t>
      </w:r>
      <w:r>
        <w:rPr>
          <w:spacing w:val="-2"/>
        </w:rPr>
        <w:t>tidak</w:t>
      </w:r>
      <w:r>
        <w:rPr>
          <w:spacing w:val="-6"/>
        </w:rPr>
        <w:t> </w:t>
      </w:r>
      <w:r>
        <w:rPr>
          <w:spacing w:val="-2"/>
        </w:rPr>
        <w:t>boleh </w:t>
      </w:r>
      <w:r>
        <w:rPr/>
        <w:t>menuntut</w:t>
      </w:r>
      <w:r>
        <w:rPr>
          <w:spacing w:val="-10"/>
        </w:rPr>
        <w:t> </w:t>
      </w:r>
      <w:r>
        <w:rPr/>
        <w:t>pembongkaran</w:t>
      </w:r>
      <w:r>
        <w:rPr>
          <w:spacing w:val="-9"/>
        </w:rPr>
        <w:t> </w:t>
      </w:r>
      <w:r>
        <w:rPr/>
        <w:t>bangunan</w:t>
      </w:r>
      <w:r>
        <w:rPr>
          <w:spacing w:val="-7"/>
        </w:rPr>
        <w:t> </w:t>
      </w:r>
      <w:r>
        <w:rPr/>
        <w:t>itu,</w:t>
      </w:r>
      <w:r>
        <w:rPr>
          <w:spacing w:val="-9"/>
        </w:rPr>
        <w:t> </w:t>
      </w:r>
      <w:r>
        <w:rPr/>
        <w:t>tetapi</w:t>
      </w:r>
      <w:r>
        <w:rPr>
          <w:spacing w:val="-6"/>
        </w:rPr>
        <w:t> </w:t>
      </w:r>
      <w:r>
        <w:rPr/>
        <w:t>ia</w:t>
      </w:r>
      <w:r>
        <w:rPr>
          <w:spacing w:val="-9"/>
        </w:rPr>
        <w:t> </w:t>
      </w:r>
      <w:r>
        <w:rPr/>
        <w:t>boleh</w:t>
      </w:r>
      <w:r>
        <w:rPr>
          <w:spacing w:val="-7"/>
        </w:rPr>
        <w:t> </w:t>
      </w:r>
      <w:r>
        <w:rPr/>
        <w:t>memilih</w:t>
      </w:r>
      <w:r>
        <w:rPr>
          <w:spacing w:val="-9"/>
        </w:rPr>
        <w:t> </w:t>
      </w:r>
      <w:r>
        <w:rPr/>
        <w:t>membayar</w:t>
      </w:r>
      <w:r>
        <w:rPr>
          <w:spacing w:val="-8"/>
        </w:rPr>
        <w:t> </w:t>
      </w:r>
      <w:r>
        <w:rPr/>
        <w:t>harga</w:t>
      </w:r>
      <w:r>
        <w:rPr>
          <w:spacing w:val="-9"/>
        </w:rPr>
        <w:t> </w:t>
      </w:r>
      <w:r>
        <w:rPr/>
        <w:t>bahan-bahan beserta upah kerja</w:t>
      </w:r>
      <w:r>
        <w:rPr>
          <w:spacing w:val="-2"/>
        </w:rPr>
        <w:t> </w:t>
      </w:r>
      <w:r>
        <w:rPr/>
        <w:t>atau membayar</w:t>
      </w:r>
      <w:r>
        <w:rPr>
          <w:spacing w:val="-3"/>
        </w:rPr>
        <w:t> </w:t>
      </w:r>
      <w:r>
        <w:rPr/>
        <w:t>sejumlah</w:t>
      </w:r>
      <w:r>
        <w:rPr>
          <w:spacing w:val="-2"/>
        </w:rPr>
        <w:t> </w:t>
      </w:r>
      <w:r>
        <w:rPr/>
        <w:t>uang,</w:t>
      </w:r>
      <w:r>
        <w:rPr>
          <w:spacing w:val="-1"/>
        </w:rPr>
        <w:t> </w:t>
      </w:r>
      <w:r>
        <w:rPr/>
        <w:t>seimbang dengan</w:t>
      </w:r>
      <w:r>
        <w:rPr>
          <w:spacing w:val="-2"/>
        </w:rPr>
        <w:t> </w:t>
      </w:r>
      <w:r>
        <w:rPr/>
        <w:t>kenaikan harga</w:t>
      </w:r>
      <w:r>
        <w:rPr>
          <w:spacing w:val="-2"/>
        </w:rPr>
        <w:t> </w:t>
      </w:r>
      <w:r>
        <w:rPr/>
        <w:t>tanah.</w:t>
      </w:r>
    </w:p>
    <w:p>
      <w:pPr>
        <w:pStyle w:val="BodyText"/>
        <w:spacing w:before="116"/>
        <w:ind w:left="0"/>
      </w:pPr>
    </w:p>
    <w:p>
      <w:pPr>
        <w:pStyle w:val="BodyText"/>
        <w:ind w:left="4005"/>
        <w:jc w:val="both"/>
      </w:pPr>
      <w:r>
        <w:rPr>
          <w:w w:val="105"/>
        </w:rPr>
        <w:t>Pasal</w:t>
      </w:r>
      <w:r>
        <w:rPr>
          <w:spacing w:val="17"/>
          <w:w w:val="105"/>
        </w:rPr>
        <w:t> </w:t>
      </w:r>
      <w:r>
        <w:rPr>
          <w:spacing w:val="-5"/>
          <w:w w:val="105"/>
        </w:rPr>
        <w:t>605</w:t>
      </w:r>
    </w:p>
    <w:p>
      <w:pPr>
        <w:pStyle w:val="BodyText"/>
        <w:spacing w:before="57"/>
        <w:jc w:val="both"/>
      </w:pPr>
      <w:r>
        <w:rPr>
          <w:spacing w:val="-2"/>
        </w:rPr>
        <w:t>Tiga</w:t>
      </w:r>
      <w:r>
        <w:rPr>
          <w:spacing w:val="-8"/>
        </w:rPr>
        <w:t> </w:t>
      </w:r>
      <w:r>
        <w:rPr>
          <w:spacing w:val="-2"/>
        </w:rPr>
        <w:t>pasal</w:t>
      </w:r>
      <w:r>
        <w:rPr>
          <w:spacing w:val="-7"/>
        </w:rPr>
        <w:t> </w:t>
      </w:r>
      <w:r>
        <w:rPr>
          <w:spacing w:val="-2"/>
        </w:rPr>
        <w:t>yang</w:t>
      </w:r>
      <w:r>
        <w:rPr>
          <w:spacing w:val="-5"/>
        </w:rPr>
        <w:t> </w:t>
      </w:r>
      <w:r>
        <w:rPr>
          <w:spacing w:val="-2"/>
        </w:rPr>
        <w:t>lalu,</w:t>
      </w:r>
      <w:r>
        <w:rPr>
          <w:spacing w:val="-4"/>
        </w:rPr>
        <w:t> </w:t>
      </w:r>
      <w:r>
        <w:rPr>
          <w:spacing w:val="-2"/>
        </w:rPr>
        <w:t>berlaku</w:t>
      </w:r>
      <w:r>
        <w:rPr>
          <w:spacing w:val="-5"/>
        </w:rPr>
        <w:t> </w:t>
      </w:r>
      <w:r>
        <w:rPr>
          <w:spacing w:val="-2"/>
        </w:rPr>
        <w:t>juga</w:t>
      </w:r>
      <w:r>
        <w:rPr>
          <w:spacing w:val="-10"/>
        </w:rPr>
        <w:t> </w:t>
      </w:r>
      <w:r>
        <w:rPr>
          <w:spacing w:val="-2"/>
        </w:rPr>
        <w:t>terhadap</w:t>
      </w:r>
      <w:r>
        <w:rPr>
          <w:spacing w:val="-7"/>
        </w:rPr>
        <w:t> </w:t>
      </w:r>
      <w:r>
        <w:rPr>
          <w:spacing w:val="-2"/>
        </w:rPr>
        <w:t>penanaman</w:t>
      </w:r>
      <w:r>
        <w:rPr>
          <w:spacing w:val="-8"/>
        </w:rPr>
        <w:t> </w:t>
      </w:r>
      <w:r>
        <w:rPr>
          <w:spacing w:val="-2"/>
        </w:rPr>
        <w:t>dan</w:t>
      </w:r>
      <w:r>
        <w:rPr>
          <w:spacing w:val="-7"/>
        </w:rPr>
        <w:t> </w:t>
      </w:r>
      <w:r>
        <w:rPr>
          <w:spacing w:val="-2"/>
        </w:rPr>
        <w:t>penyemaian.</w:t>
      </w:r>
    </w:p>
    <w:p>
      <w:pPr>
        <w:pStyle w:val="BodyText"/>
        <w:spacing w:before="113"/>
        <w:ind w:left="0"/>
      </w:pPr>
    </w:p>
    <w:p>
      <w:pPr>
        <w:pStyle w:val="BodyText"/>
        <w:ind w:left="4005"/>
      </w:pPr>
      <w:r>
        <w:rPr>
          <w:w w:val="105"/>
        </w:rPr>
        <w:t>Pasal</w:t>
      </w:r>
      <w:r>
        <w:rPr>
          <w:spacing w:val="17"/>
          <w:w w:val="105"/>
        </w:rPr>
        <w:t> </w:t>
      </w:r>
      <w:r>
        <w:rPr>
          <w:spacing w:val="-5"/>
          <w:w w:val="105"/>
        </w:rPr>
        <w:t>606</w:t>
      </w:r>
    </w:p>
    <w:p>
      <w:pPr>
        <w:pStyle w:val="BodyText"/>
        <w:spacing w:before="59"/>
        <w:ind w:right="61"/>
      </w:pPr>
      <w:r>
        <w:rPr>
          <w:spacing w:val="-2"/>
        </w:rPr>
        <w:t>Barangsiapa</w:t>
      </w:r>
      <w:r>
        <w:rPr>
          <w:spacing w:val="-5"/>
        </w:rPr>
        <w:t> </w:t>
      </w:r>
      <w:r>
        <w:rPr>
          <w:spacing w:val="-2"/>
        </w:rPr>
        <w:t>dengan</w:t>
      </w:r>
      <w:r>
        <w:rPr>
          <w:spacing w:val="-5"/>
        </w:rPr>
        <w:t> </w:t>
      </w:r>
      <w:r>
        <w:rPr>
          <w:spacing w:val="-2"/>
        </w:rPr>
        <w:t>bahan</w:t>
      </w:r>
      <w:r>
        <w:rPr>
          <w:spacing w:val="-5"/>
        </w:rPr>
        <w:t> </w:t>
      </w:r>
      <w:r>
        <w:rPr>
          <w:spacing w:val="-2"/>
        </w:rPr>
        <w:t>milik</w:t>
      </w:r>
      <w:r>
        <w:rPr>
          <w:spacing w:val="-7"/>
        </w:rPr>
        <w:t> </w:t>
      </w:r>
      <w:r>
        <w:rPr>
          <w:spacing w:val="-2"/>
        </w:rPr>
        <w:t>orang</w:t>
      </w:r>
      <w:r>
        <w:rPr>
          <w:spacing w:val="-5"/>
        </w:rPr>
        <w:t> </w:t>
      </w:r>
      <w:r>
        <w:rPr>
          <w:spacing w:val="-2"/>
        </w:rPr>
        <w:t>lain</w:t>
      </w:r>
      <w:r>
        <w:rPr>
          <w:spacing w:val="-3"/>
        </w:rPr>
        <w:t> </w:t>
      </w:r>
      <w:r>
        <w:rPr>
          <w:spacing w:val="-2"/>
        </w:rPr>
        <w:t>membuat</w:t>
      </w:r>
      <w:r>
        <w:rPr>
          <w:spacing w:val="-6"/>
        </w:rPr>
        <w:t> </w:t>
      </w:r>
      <w:r>
        <w:rPr>
          <w:spacing w:val="-2"/>
        </w:rPr>
        <w:t>barang</w:t>
      </w:r>
      <w:r>
        <w:rPr>
          <w:spacing w:val="-3"/>
        </w:rPr>
        <w:t> </w:t>
      </w:r>
      <w:r>
        <w:rPr>
          <w:spacing w:val="-2"/>
        </w:rPr>
        <w:t>dalam</w:t>
      </w:r>
      <w:r>
        <w:rPr>
          <w:spacing w:val="-4"/>
        </w:rPr>
        <w:t> </w:t>
      </w:r>
      <w:r>
        <w:rPr>
          <w:spacing w:val="-2"/>
        </w:rPr>
        <w:t>jenis</w:t>
      </w:r>
      <w:r>
        <w:rPr>
          <w:spacing w:val="-5"/>
        </w:rPr>
        <w:t> </w:t>
      </w:r>
      <w:r>
        <w:rPr>
          <w:spacing w:val="-2"/>
        </w:rPr>
        <w:t>baru, menjadi</w:t>
      </w:r>
      <w:r>
        <w:rPr>
          <w:spacing w:val="-4"/>
        </w:rPr>
        <w:t> </w:t>
      </w:r>
      <w:r>
        <w:rPr>
          <w:spacing w:val="-2"/>
        </w:rPr>
        <w:t>pemilik </w:t>
      </w:r>
      <w:r>
        <w:rPr/>
        <w:t>barang</w:t>
      </w:r>
      <w:r>
        <w:rPr>
          <w:spacing w:val="-10"/>
        </w:rPr>
        <w:t> </w:t>
      </w:r>
      <w:r>
        <w:rPr/>
        <w:t>itu,</w:t>
      </w:r>
      <w:r>
        <w:rPr>
          <w:spacing w:val="-10"/>
        </w:rPr>
        <w:t> </w:t>
      </w:r>
      <w:r>
        <w:rPr/>
        <w:t>asal</w:t>
      </w:r>
      <w:r>
        <w:rPr>
          <w:spacing w:val="-9"/>
        </w:rPr>
        <w:t> </w:t>
      </w:r>
      <w:r>
        <w:rPr/>
        <w:t>harga</w:t>
      </w:r>
      <w:r>
        <w:rPr>
          <w:spacing w:val="-10"/>
        </w:rPr>
        <w:t> </w:t>
      </w:r>
      <w:r>
        <w:rPr/>
        <w:t>bahan</w:t>
      </w:r>
      <w:r>
        <w:rPr>
          <w:spacing w:val="-7"/>
        </w:rPr>
        <w:t> </w:t>
      </w:r>
      <w:r>
        <w:rPr/>
        <w:t>dibayarnya,</w:t>
      </w:r>
      <w:r>
        <w:rPr>
          <w:spacing w:val="-9"/>
        </w:rPr>
        <w:t> </w:t>
      </w:r>
      <w:r>
        <w:rPr/>
        <w:t>dan</w:t>
      </w:r>
      <w:r>
        <w:rPr>
          <w:spacing w:val="-10"/>
        </w:rPr>
        <w:t> </w:t>
      </w:r>
      <w:r>
        <w:rPr/>
        <w:t>segala</w:t>
      </w:r>
      <w:r>
        <w:rPr>
          <w:spacing w:val="-9"/>
        </w:rPr>
        <w:t> </w:t>
      </w:r>
      <w:r>
        <w:rPr/>
        <w:t>biaya,</w:t>
      </w:r>
      <w:r>
        <w:rPr>
          <w:spacing w:val="-9"/>
        </w:rPr>
        <w:t> </w:t>
      </w:r>
      <w:r>
        <w:rPr/>
        <w:t>kerugian</w:t>
      </w:r>
      <w:r>
        <w:rPr>
          <w:spacing w:val="-10"/>
        </w:rPr>
        <w:t> </w:t>
      </w:r>
      <w:r>
        <w:rPr/>
        <w:t>dan</w:t>
      </w:r>
      <w:r>
        <w:rPr>
          <w:spacing w:val="-10"/>
        </w:rPr>
        <w:t> </w:t>
      </w:r>
      <w:r>
        <w:rPr/>
        <w:t>bunga</w:t>
      </w:r>
      <w:r>
        <w:rPr>
          <w:spacing w:val="-12"/>
        </w:rPr>
        <w:t> </w:t>
      </w:r>
      <w:r>
        <w:rPr/>
        <w:t>digantinya</w:t>
      </w:r>
      <w:r>
        <w:rPr>
          <w:spacing w:val="-10"/>
        </w:rPr>
        <w:t> </w:t>
      </w:r>
      <w:r>
        <w:rPr/>
        <w:t>bila ada alasan untuk itu.</w:t>
      </w:r>
    </w:p>
    <w:p>
      <w:pPr>
        <w:pStyle w:val="BodyText"/>
        <w:spacing w:before="116"/>
        <w:ind w:left="0"/>
      </w:pPr>
    </w:p>
    <w:p>
      <w:pPr>
        <w:pStyle w:val="BodyText"/>
        <w:ind w:left="4005"/>
      </w:pPr>
      <w:r>
        <w:rPr>
          <w:w w:val="105"/>
        </w:rPr>
        <w:t>Pasal</w:t>
      </w:r>
      <w:r>
        <w:rPr>
          <w:spacing w:val="17"/>
          <w:w w:val="105"/>
        </w:rPr>
        <w:t> </w:t>
      </w:r>
      <w:r>
        <w:rPr>
          <w:spacing w:val="-5"/>
          <w:w w:val="105"/>
        </w:rPr>
        <w:t>607</w:t>
      </w:r>
    </w:p>
    <w:p>
      <w:pPr>
        <w:pStyle w:val="BodyText"/>
        <w:spacing w:before="57"/>
      </w:pPr>
      <w:r>
        <w:rPr/>
        <w:t>Bila barang baru itu terbentuk bukan karena perbuatan manusia, melainkan karena pengumpulan</w:t>
      </w:r>
      <w:r>
        <w:rPr>
          <w:spacing w:val="-14"/>
        </w:rPr>
        <w:t> </w:t>
      </w:r>
      <w:r>
        <w:rPr/>
        <w:t>pelbagai</w:t>
      </w:r>
      <w:r>
        <w:rPr>
          <w:spacing w:val="-14"/>
        </w:rPr>
        <w:t> </w:t>
      </w:r>
      <w:r>
        <w:rPr/>
        <w:t>bahan</w:t>
      </w:r>
      <w:r>
        <w:rPr>
          <w:spacing w:val="-14"/>
        </w:rPr>
        <w:t> </w:t>
      </w:r>
      <w:r>
        <w:rPr/>
        <w:t>milik</w:t>
      </w:r>
      <w:r>
        <w:rPr>
          <w:spacing w:val="-13"/>
        </w:rPr>
        <w:t> </w:t>
      </w:r>
      <w:r>
        <w:rPr/>
        <w:t>beberapa</w:t>
      </w:r>
      <w:r>
        <w:rPr>
          <w:spacing w:val="-14"/>
        </w:rPr>
        <w:t> </w:t>
      </w:r>
      <w:r>
        <w:rPr/>
        <w:t>orang</w:t>
      </w:r>
      <w:r>
        <w:rPr>
          <w:spacing w:val="-14"/>
        </w:rPr>
        <w:t> </w:t>
      </w:r>
      <w:r>
        <w:rPr/>
        <w:t>secara</w:t>
      </w:r>
      <w:r>
        <w:rPr>
          <w:spacing w:val="-14"/>
        </w:rPr>
        <w:t> </w:t>
      </w:r>
      <w:r>
        <w:rPr/>
        <w:t>kebetulan,</w:t>
      </w:r>
      <w:r>
        <w:rPr>
          <w:spacing w:val="-13"/>
        </w:rPr>
        <w:t> </w:t>
      </w:r>
      <w:r>
        <w:rPr/>
        <w:t>maka</w:t>
      </w:r>
      <w:r>
        <w:rPr>
          <w:spacing w:val="-14"/>
        </w:rPr>
        <w:t> </w:t>
      </w:r>
      <w:r>
        <w:rPr/>
        <w:t>barang</w:t>
      </w:r>
      <w:r>
        <w:rPr>
          <w:spacing w:val="-14"/>
        </w:rPr>
        <w:t> </w:t>
      </w:r>
      <w:r>
        <w:rPr/>
        <w:t>baru</w:t>
      </w:r>
      <w:r>
        <w:rPr>
          <w:spacing w:val="-14"/>
        </w:rPr>
        <w:t> </w:t>
      </w:r>
      <w:r>
        <w:rPr/>
        <w:t>itu merupakan</w:t>
      </w:r>
      <w:r>
        <w:rPr>
          <w:spacing w:val="-3"/>
        </w:rPr>
        <w:t> </w:t>
      </w:r>
      <w:r>
        <w:rPr/>
        <w:t>milik bersama</w:t>
      </w:r>
      <w:r>
        <w:rPr>
          <w:spacing w:val="-3"/>
        </w:rPr>
        <w:t> </w:t>
      </w:r>
      <w:r>
        <w:rPr/>
        <w:t>dari</w:t>
      </w:r>
      <w:r>
        <w:rPr>
          <w:spacing w:val="-2"/>
        </w:rPr>
        <w:t> </w:t>
      </w:r>
      <w:r>
        <w:rPr/>
        <w:t>orang-orang itu</w:t>
      </w:r>
      <w:r>
        <w:rPr>
          <w:spacing w:val="-3"/>
        </w:rPr>
        <w:t> </w:t>
      </w:r>
      <w:r>
        <w:rPr/>
        <w:t>menurut</w:t>
      </w:r>
      <w:r>
        <w:rPr>
          <w:spacing w:val="-1"/>
        </w:rPr>
        <w:t> </w:t>
      </w:r>
      <w:r>
        <w:rPr/>
        <w:t>keseimbangan</w:t>
      </w:r>
      <w:r>
        <w:rPr>
          <w:spacing w:val="-3"/>
        </w:rPr>
        <w:t> </w:t>
      </w:r>
      <w:r>
        <w:rPr/>
        <w:t>harga</w:t>
      </w:r>
      <w:r>
        <w:rPr>
          <w:spacing w:val="-3"/>
        </w:rPr>
        <w:t> </w:t>
      </w:r>
      <w:r>
        <w:rPr/>
        <w:t>bahanbahan tersebut</w:t>
      </w:r>
      <w:r>
        <w:rPr>
          <w:spacing w:val="-1"/>
        </w:rPr>
        <w:t> </w:t>
      </w:r>
      <w:r>
        <w:rPr/>
        <w:t>yang semula dimiliki mereka masing-masing.</w:t>
      </w:r>
    </w:p>
    <w:p>
      <w:pPr>
        <w:pStyle w:val="BodyText"/>
        <w:spacing w:before="117"/>
        <w:ind w:left="0"/>
      </w:pPr>
    </w:p>
    <w:p>
      <w:pPr>
        <w:pStyle w:val="BodyText"/>
        <w:ind w:left="4005"/>
      </w:pPr>
      <w:r>
        <w:rPr>
          <w:w w:val="105"/>
        </w:rPr>
        <w:t>Pasal</w:t>
      </w:r>
      <w:r>
        <w:rPr>
          <w:spacing w:val="17"/>
          <w:w w:val="105"/>
        </w:rPr>
        <w:t> </w:t>
      </w:r>
      <w:r>
        <w:rPr>
          <w:spacing w:val="-5"/>
          <w:w w:val="105"/>
        </w:rPr>
        <w:t>608</w:t>
      </w:r>
    </w:p>
    <w:p>
      <w:pPr>
        <w:pStyle w:val="BodyText"/>
        <w:spacing w:before="57"/>
        <w:ind w:right="189"/>
      </w:pPr>
      <w:r>
        <w:rPr/>
        <w:t>Bila</w:t>
      </w:r>
      <w:r>
        <w:rPr>
          <w:spacing w:val="-2"/>
        </w:rPr>
        <w:t> </w:t>
      </w:r>
      <w:r>
        <w:rPr/>
        <w:t>barang yang baru itu</w:t>
      </w:r>
      <w:r>
        <w:rPr>
          <w:spacing w:val="-3"/>
        </w:rPr>
        <w:t> </w:t>
      </w:r>
      <w:r>
        <w:rPr/>
        <w:t>terbentuk</w:t>
      </w:r>
      <w:r>
        <w:rPr>
          <w:spacing w:val="-2"/>
        </w:rPr>
        <w:t> </w:t>
      </w:r>
      <w:r>
        <w:rPr/>
        <w:t>dari</w:t>
      </w:r>
      <w:r>
        <w:rPr>
          <w:spacing w:val="-1"/>
        </w:rPr>
        <w:t> </w:t>
      </w:r>
      <w:r>
        <w:rPr/>
        <w:t>pelbagai</w:t>
      </w:r>
      <w:r>
        <w:rPr>
          <w:spacing w:val="-1"/>
        </w:rPr>
        <w:t> </w:t>
      </w:r>
      <w:r>
        <w:rPr/>
        <w:t>bahan</w:t>
      </w:r>
      <w:r>
        <w:rPr>
          <w:spacing w:val="-2"/>
        </w:rPr>
        <w:t> </w:t>
      </w:r>
      <w:r>
        <w:rPr/>
        <w:t>milik</w:t>
      </w:r>
      <w:r>
        <w:rPr>
          <w:spacing w:val="-2"/>
        </w:rPr>
        <w:t> </w:t>
      </w:r>
      <w:r>
        <w:rPr/>
        <w:t>beberapa</w:t>
      </w:r>
      <w:r>
        <w:rPr>
          <w:spacing w:val="-2"/>
        </w:rPr>
        <w:t> </w:t>
      </w:r>
      <w:r>
        <w:rPr/>
        <w:t>orang karena </w:t>
      </w:r>
      <w:r>
        <w:rPr>
          <w:spacing w:val="-2"/>
        </w:rPr>
        <w:t>perbuatan salah seorang</w:t>
      </w:r>
      <w:r>
        <w:rPr>
          <w:spacing w:val="-5"/>
        </w:rPr>
        <w:t> </w:t>
      </w:r>
      <w:r>
        <w:rPr>
          <w:spacing w:val="-2"/>
        </w:rPr>
        <w:t>dari</w:t>
      </w:r>
      <w:r>
        <w:rPr>
          <w:spacing w:val="-4"/>
        </w:rPr>
        <w:t> </w:t>
      </w:r>
      <w:r>
        <w:rPr>
          <w:spacing w:val="-2"/>
        </w:rPr>
        <w:t>pemilik-pemilik</w:t>
      </w:r>
      <w:r>
        <w:rPr>
          <w:spacing w:val="-5"/>
        </w:rPr>
        <w:t> </w:t>
      </w:r>
      <w:r>
        <w:rPr>
          <w:spacing w:val="-2"/>
        </w:rPr>
        <w:t>itu,</w:t>
      </w:r>
      <w:r>
        <w:rPr>
          <w:spacing w:val="-4"/>
        </w:rPr>
        <w:t> </w:t>
      </w:r>
      <w:r>
        <w:rPr>
          <w:spacing w:val="-2"/>
        </w:rPr>
        <w:t>maka</w:t>
      </w:r>
      <w:r>
        <w:rPr>
          <w:spacing w:val="-5"/>
        </w:rPr>
        <w:t> </w:t>
      </w:r>
      <w:r>
        <w:rPr>
          <w:spacing w:val="-2"/>
        </w:rPr>
        <w:t>yang</w:t>
      </w:r>
      <w:r>
        <w:rPr>
          <w:spacing w:val="-5"/>
        </w:rPr>
        <w:t> </w:t>
      </w:r>
      <w:r>
        <w:rPr>
          <w:spacing w:val="-2"/>
        </w:rPr>
        <w:t>tersebut</w:t>
      </w:r>
      <w:r>
        <w:rPr>
          <w:spacing w:val="-6"/>
        </w:rPr>
        <w:t> </w:t>
      </w:r>
      <w:r>
        <w:rPr>
          <w:spacing w:val="-2"/>
        </w:rPr>
        <w:t>terakhir</w:t>
      </w:r>
      <w:r>
        <w:rPr>
          <w:spacing w:val="-3"/>
        </w:rPr>
        <w:t> </w:t>
      </w:r>
      <w:r>
        <w:rPr>
          <w:spacing w:val="-2"/>
        </w:rPr>
        <w:t>ini</w:t>
      </w:r>
      <w:r>
        <w:rPr>
          <w:spacing w:val="-4"/>
        </w:rPr>
        <w:t> </w:t>
      </w:r>
      <w:r>
        <w:rPr>
          <w:spacing w:val="-2"/>
        </w:rPr>
        <w:t>menjadi </w:t>
      </w:r>
      <w:r>
        <w:rPr/>
        <w:t>pemilik,</w:t>
      </w:r>
      <w:r>
        <w:rPr>
          <w:spacing w:val="-3"/>
        </w:rPr>
        <w:t> </w:t>
      </w:r>
      <w:r>
        <w:rPr/>
        <w:t>dengan</w:t>
      </w:r>
      <w:r>
        <w:rPr>
          <w:spacing w:val="-4"/>
        </w:rPr>
        <w:t> </w:t>
      </w:r>
      <w:r>
        <w:rPr/>
        <w:t>kewajiban membayar</w:t>
      </w:r>
      <w:r>
        <w:rPr>
          <w:spacing w:val="-5"/>
        </w:rPr>
        <w:t> </w:t>
      </w:r>
      <w:r>
        <w:rPr/>
        <w:t>harga</w:t>
      </w:r>
      <w:r>
        <w:rPr>
          <w:spacing w:val="-4"/>
        </w:rPr>
        <w:t> </w:t>
      </w:r>
      <w:r>
        <w:rPr/>
        <w:t>bahan-bahan</w:t>
      </w:r>
      <w:r>
        <w:rPr>
          <w:spacing w:val="-4"/>
        </w:rPr>
        <w:t> </w:t>
      </w:r>
      <w:r>
        <w:rPr/>
        <w:t>kepunyaan</w:t>
      </w:r>
      <w:r>
        <w:rPr>
          <w:spacing w:val="-4"/>
        </w:rPr>
        <w:t> </w:t>
      </w:r>
      <w:r>
        <w:rPr/>
        <w:t>orang-orang</w:t>
      </w:r>
      <w:r>
        <w:rPr>
          <w:spacing w:val="-1"/>
        </w:rPr>
        <w:t> </w:t>
      </w:r>
      <w:r>
        <w:rPr/>
        <w:t>lain, ditambah</w:t>
      </w:r>
      <w:r>
        <w:rPr>
          <w:spacing w:val="-2"/>
        </w:rPr>
        <w:t> </w:t>
      </w:r>
      <w:r>
        <w:rPr/>
        <w:t>dengan</w:t>
      </w:r>
      <w:r>
        <w:rPr>
          <w:spacing w:val="-2"/>
        </w:rPr>
        <w:t> </w:t>
      </w:r>
      <w:r>
        <w:rPr/>
        <w:t>penggantian</w:t>
      </w:r>
      <w:r>
        <w:rPr>
          <w:spacing w:val="-2"/>
        </w:rPr>
        <w:t> </w:t>
      </w:r>
      <w:r>
        <w:rPr/>
        <w:t>biaya,</w:t>
      </w:r>
      <w:r>
        <w:rPr>
          <w:spacing w:val="-1"/>
        </w:rPr>
        <w:t> </w:t>
      </w:r>
      <w:r>
        <w:rPr/>
        <w:t>kerugian</w:t>
      </w:r>
      <w:r>
        <w:rPr>
          <w:spacing w:val="-2"/>
        </w:rPr>
        <w:t> </w:t>
      </w:r>
      <w:r>
        <w:rPr/>
        <w:t>dan</w:t>
      </w:r>
      <w:r>
        <w:rPr>
          <w:spacing w:val="-2"/>
        </w:rPr>
        <w:t> </w:t>
      </w:r>
      <w:r>
        <w:rPr/>
        <w:t>bunga,</w:t>
      </w:r>
      <w:r>
        <w:rPr>
          <w:spacing w:val="-1"/>
        </w:rPr>
        <w:t> </w:t>
      </w:r>
      <w:r>
        <w:rPr/>
        <w:t>bila</w:t>
      </w:r>
      <w:r>
        <w:rPr>
          <w:spacing w:val="-2"/>
        </w:rPr>
        <w:t> </w:t>
      </w:r>
      <w:r>
        <w:rPr/>
        <w:t>ada</w:t>
      </w:r>
      <w:r>
        <w:rPr>
          <w:spacing w:val="-2"/>
        </w:rPr>
        <w:t> </w:t>
      </w:r>
      <w:r>
        <w:rPr/>
        <w:t>alasan</w:t>
      </w:r>
      <w:r>
        <w:rPr>
          <w:spacing w:val="-2"/>
        </w:rPr>
        <w:t> </w:t>
      </w:r>
      <w:r>
        <w:rPr/>
        <w:t>untuk itu.</w:t>
      </w:r>
    </w:p>
    <w:p>
      <w:pPr>
        <w:pStyle w:val="BodyText"/>
        <w:spacing w:before="117"/>
        <w:ind w:left="0"/>
      </w:pPr>
    </w:p>
    <w:p>
      <w:pPr>
        <w:pStyle w:val="BodyText"/>
        <w:ind w:left="4005"/>
      </w:pPr>
      <w:r>
        <w:rPr>
          <w:w w:val="105"/>
        </w:rPr>
        <w:t>Pasal</w:t>
      </w:r>
      <w:r>
        <w:rPr>
          <w:spacing w:val="17"/>
          <w:w w:val="105"/>
        </w:rPr>
        <w:t> </w:t>
      </w:r>
      <w:r>
        <w:rPr>
          <w:spacing w:val="-5"/>
          <w:w w:val="105"/>
        </w:rPr>
        <w:t>609</w:t>
      </w:r>
    </w:p>
    <w:p>
      <w:pPr>
        <w:pStyle w:val="BodyText"/>
        <w:spacing w:before="57"/>
      </w:pPr>
      <w:r>
        <w:rPr/>
        <w:t>Dalam</w:t>
      </w:r>
      <w:r>
        <w:rPr>
          <w:spacing w:val="-16"/>
        </w:rPr>
        <w:t> </w:t>
      </w:r>
      <w:r>
        <w:rPr/>
        <w:t>hal-hal</w:t>
      </w:r>
      <w:r>
        <w:rPr>
          <w:spacing w:val="-14"/>
        </w:rPr>
        <w:t> </w:t>
      </w:r>
      <w:r>
        <w:rPr/>
        <w:t>tersebut</w:t>
      </w:r>
      <w:r>
        <w:rPr>
          <w:spacing w:val="-14"/>
        </w:rPr>
        <w:t> </w:t>
      </w:r>
      <w:r>
        <w:rPr/>
        <w:t>dalam</w:t>
      </w:r>
      <w:r>
        <w:rPr>
          <w:spacing w:val="-13"/>
        </w:rPr>
        <w:t> </w:t>
      </w:r>
      <w:r>
        <w:rPr/>
        <w:t>kedua</w:t>
      </w:r>
      <w:r>
        <w:rPr>
          <w:spacing w:val="-14"/>
        </w:rPr>
        <w:t> </w:t>
      </w:r>
      <w:r>
        <w:rPr/>
        <w:t>pasal</w:t>
      </w:r>
      <w:r>
        <w:rPr>
          <w:spacing w:val="-14"/>
        </w:rPr>
        <w:t> </w:t>
      </w:r>
      <w:r>
        <w:rPr/>
        <w:t>yang</w:t>
      </w:r>
      <w:r>
        <w:rPr>
          <w:spacing w:val="-14"/>
        </w:rPr>
        <w:t> </w:t>
      </w:r>
      <w:r>
        <w:rPr/>
        <w:t>lalu,</w:t>
      </w:r>
      <w:r>
        <w:rPr>
          <w:spacing w:val="-13"/>
        </w:rPr>
        <w:t> </w:t>
      </w:r>
      <w:r>
        <w:rPr/>
        <w:t>bila</w:t>
      </w:r>
      <w:r>
        <w:rPr>
          <w:spacing w:val="-14"/>
        </w:rPr>
        <w:t> </w:t>
      </w:r>
      <w:r>
        <w:rPr/>
        <w:t>bahan-bahan</w:t>
      </w:r>
      <w:r>
        <w:rPr>
          <w:spacing w:val="-14"/>
        </w:rPr>
        <w:t> </w:t>
      </w:r>
      <w:r>
        <w:rPr/>
        <w:t>itu</w:t>
      </w:r>
      <w:r>
        <w:rPr>
          <w:spacing w:val="-14"/>
        </w:rPr>
        <w:t> </w:t>
      </w:r>
      <w:r>
        <w:rPr/>
        <w:t>dapat</w:t>
      </w:r>
      <w:r>
        <w:rPr>
          <w:spacing w:val="-13"/>
        </w:rPr>
        <w:t> </w:t>
      </w:r>
      <w:r>
        <w:rPr/>
        <w:t>dipisah- pisahkan dengan mudah, maka masing-masing pemilik boleh</w:t>
      </w:r>
      <w:r>
        <w:rPr>
          <w:spacing w:val="-1"/>
        </w:rPr>
        <w:t> </w:t>
      </w:r>
      <w:r>
        <w:rPr/>
        <w:t>meminta kembali bahan </w:t>
      </w:r>
      <w:r>
        <w:rPr>
          <w:spacing w:val="-2"/>
        </w:rPr>
        <w:t>kepunyaannya.</w:t>
      </w:r>
    </w:p>
    <w:p>
      <w:pPr>
        <w:pStyle w:val="BodyText"/>
        <w:spacing w:after="0"/>
        <w:sectPr>
          <w:pgSz w:w="12240" w:h="15840"/>
          <w:pgMar w:top="1520" w:bottom="280" w:left="1800" w:right="1800"/>
        </w:sectPr>
      </w:pPr>
    </w:p>
    <w:p>
      <w:pPr>
        <w:pStyle w:val="BodyText"/>
        <w:spacing w:before="74"/>
        <w:ind w:left="4015"/>
      </w:pPr>
      <w:r>
        <w:rPr/>
        <w:t>Pasal</w:t>
      </w:r>
      <w:r>
        <w:rPr>
          <w:spacing w:val="42"/>
        </w:rPr>
        <w:t> </w:t>
      </w:r>
      <w:r>
        <w:rPr>
          <w:spacing w:val="-5"/>
        </w:rPr>
        <w:t>610</w:t>
      </w:r>
    </w:p>
    <w:p>
      <w:pPr>
        <w:pStyle w:val="BodyText"/>
        <w:spacing w:before="59"/>
        <w:ind w:right="98"/>
      </w:pPr>
      <w:r>
        <w:rPr>
          <w:spacing w:val="-2"/>
        </w:rPr>
        <w:t>Hak</w:t>
      </w:r>
      <w:r>
        <w:rPr>
          <w:spacing w:val="-5"/>
        </w:rPr>
        <w:t> </w:t>
      </w:r>
      <w:r>
        <w:rPr>
          <w:spacing w:val="-2"/>
        </w:rPr>
        <w:t>milik</w:t>
      </w:r>
      <w:r>
        <w:rPr>
          <w:spacing w:val="-5"/>
        </w:rPr>
        <w:t> </w:t>
      </w:r>
      <w:r>
        <w:rPr>
          <w:spacing w:val="-2"/>
        </w:rPr>
        <w:t>atas</w:t>
      </w:r>
      <w:r>
        <w:rPr>
          <w:spacing w:val="-5"/>
        </w:rPr>
        <w:t> </w:t>
      </w:r>
      <w:r>
        <w:rPr>
          <w:spacing w:val="-2"/>
        </w:rPr>
        <w:t>suatu</w:t>
      </w:r>
      <w:r>
        <w:rPr>
          <w:spacing w:val="-5"/>
        </w:rPr>
        <w:t> </w:t>
      </w:r>
      <w:r>
        <w:rPr>
          <w:spacing w:val="-2"/>
        </w:rPr>
        <w:t>barang</w:t>
      </w:r>
      <w:r>
        <w:rPr>
          <w:spacing w:val="-3"/>
        </w:rPr>
        <w:t> </w:t>
      </w:r>
      <w:r>
        <w:rPr>
          <w:spacing w:val="-2"/>
        </w:rPr>
        <w:t>didapatkan</w:t>
      </w:r>
      <w:r>
        <w:rPr>
          <w:spacing w:val="-5"/>
        </w:rPr>
        <w:t> </w:t>
      </w:r>
      <w:r>
        <w:rPr>
          <w:spacing w:val="-2"/>
        </w:rPr>
        <w:t>seseorang</w:t>
      </w:r>
      <w:r>
        <w:rPr>
          <w:spacing w:val="-3"/>
        </w:rPr>
        <w:t> </w:t>
      </w:r>
      <w:r>
        <w:rPr>
          <w:spacing w:val="-2"/>
        </w:rPr>
        <w:t>karena</w:t>
      </w:r>
      <w:r>
        <w:rPr>
          <w:spacing w:val="-5"/>
        </w:rPr>
        <w:t> </w:t>
      </w:r>
      <w:r>
        <w:rPr>
          <w:spacing w:val="-2"/>
        </w:rPr>
        <w:t>lewat</w:t>
      </w:r>
      <w:r>
        <w:rPr>
          <w:spacing w:val="-4"/>
        </w:rPr>
        <w:t> </w:t>
      </w:r>
      <w:r>
        <w:rPr>
          <w:spacing w:val="-2"/>
        </w:rPr>
        <w:t>waktu,</w:t>
      </w:r>
      <w:r>
        <w:rPr>
          <w:spacing w:val="-5"/>
        </w:rPr>
        <w:t> </w:t>
      </w:r>
      <w:r>
        <w:rPr>
          <w:spacing w:val="-2"/>
        </w:rPr>
        <w:t>bila</w:t>
      </w:r>
      <w:r>
        <w:rPr>
          <w:spacing w:val="-5"/>
        </w:rPr>
        <w:t> </w:t>
      </w:r>
      <w:r>
        <w:rPr>
          <w:spacing w:val="-2"/>
        </w:rPr>
        <w:t>ia</w:t>
      </w:r>
      <w:r>
        <w:rPr>
          <w:spacing w:val="-8"/>
        </w:rPr>
        <w:t> </w:t>
      </w:r>
      <w:r>
        <w:rPr>
          <w:spacing w:val="-2"/>
        </w:rPr>
        <w:t>telah</w:t>
      </w:r>
      <w:r>
        <w:rPr>
          <w:spacing w:val="-5"/>
        </w:rPr>
        <w:t> </w:t>
      </w:r>
      <w:r>
        <w:rPr>
          <w:spacing w:val="-2"/>
        </w:rPr>
        <w:t>memegang </w:t>
      </w:r>
      <w:r>
        <w:rPr/>
        <w:t>besit atau</w:t>
      </w:r>
      <w:r>
        <w:rPr>
          <w:spacing w:val="-1"/>
        </w:rPr>
        <w:t> </w:t>
      </w:r>
      <w:r>
        <w:rPr/>
        <w:t>barang itu</w:t>
      </w:r>
      <w:r>
        <w:rPr>
          <w:spacing w:val="-1"/>
        </w:rPr>
        <w:t> </w:t>
      </w:r>
      <w:r>
        <w:rPr/>
        <w:t>selama</w:t>
      </w:r>
      <w:r>
        <w:rPr>
          <w:spacing w:val="-1"/>
        </w:rPr>
        <w:t> </w:t>
      </w:r>
      <w:r>
        <w:rPr/>
        <w:t>waktu yang ditentukan</w:t>
      </w:r>
      <w:r>
        <w:rPr>
          <w:spacing w:val="-1"/>
        </w:rPr>
        <w:t> </w:t>
      </w:r>
      <w:r>
        <w:rPr/>
        <w:t>undang-undang dan sesuai dengan persyaratan dan pembedaan seperti termaksud dalam Bab VII</w:t>
      </w:r>
      <w:r>
        <w:rPr>
          <w:spacing w:val="-1"/>
        </w:rPr>
        <w:t> </w:t>
      </w:r>
      <w:r>
        <w:rPr/>
        <w:t>Buku Keempat kitab undang- undang ini.</w:t>
      </w:r>
    </w:p>
    <w:p>
      <w:pPr>
        <w:pStyle w:val="BodyText"/>
        <w:spacing w:before="115"/>
        <w:ind w:left="0"/>
      </w:pPr>
    </w:p>
    <w:p>
      <w:pPr>
        <w:pStyle w:val="BodyText"/>
        <w:ind w:left="4024"/>
      </w:pPr>
      <w:r>
        <w:rPr/>
        <w:t>Pasal</w:t>
      </w:r>
      <w:r>
        <w:rPr>
          <w:spacing w:val="42"/>
        </w:rPr>
        <w:t> </w:t>
      </w:r>
      <w:r>
        <w:rPr>
          <w:spacing w:val="-5"/>
        </w:rPr>
        <w:t>611</w:t>
      </w:r>
    </w:p>
    <w:p>
      <w:pPr>
        <w:pStyle w:val="BodyText"/>
        <w:spacing w:before="59"/>
        <w:ind w:right="189"/>
      </w:pPr>
      <w:r>
        <w:rPr/>
        <w:t>Cara</w:t>
      </w:r>
      <w:r>
        <w:rPr>
          <w:spacing w:val="-12"/>
        </w:rPr>
        <w:t> </w:t>
      </w:r>
      <w:r>
        <w:rPr/>
        <w:t>memperoleh</w:t>
      </w:r>
      <w:r>
        <w:rPr>
          <w:spacing w:val="-12"/>
        </w:rPr>
        <w:t> </w:t>
      </w:r>
      <w:r>
        <w:rPr/>
        <w:t>hak</w:t>
      </w:r>
      <w:r>
        <w:rPr>
          <w:spacing w:val="-9"/>
        </w:rPr>
        <w:t> </w:t>
      </w:r>
      <w:r>
        <w:rPr/>
        <w:t>milik</w:t>
      </w:r>
      <w:r>
        <w:rPr>
          <w:spacing w:val="-9"/>
        </w:rPr>
        <w:t> </w:t>
      </w:r>
      <w:r>
        <w:rPr/>
        <w:t>karena</w:t>
      </w:r>
      <w:r>
        <w:rPr>
          <w:spacing w:val="-12"/>
        </w:rPr>
        <w:t> </w:t>
      </w:r>
      <w:r>
        <w:rPr/>
        <w:t>pewarisan</w:t>
      </w:r>
      <w:r>
        <w:rPr>
          <w:spacing w:val="-12"/>
        </w:rPr>
        <w:t> </w:t>
      </w:r>
      <w:r>
        <w:rPr/>
        <w:t>menurut</w:t>
      </w:r>
      <w:r>
        <w:rPr>
          <w:spacing w:val="-10"/>
        </w:rPr>
        <w:t> </w:t>
      </w:r>
      <w:r>
        <w:rPr/>
        <w:t>perundang-undangan</w:t>
      </w:r>
      <w:r>
        <w:rPr>
          <w:spacing w:val="-12"/>
        </w:rPr>
        <w:t> </w:t>
      </w:r>
      <w:r>
        <w:rPr/>
        <w:t>atau</w:t>
      </w:r>
      <w:r>
        <w:rPr>
          <w:spacing w:val="-12"/>
        </w:rPr>
        <w:t> </w:t>
      </w:r>
      <w:r>
        <w:rPr/>
        <w:t>menurut surat wasiat, diatur dalam Bab XII dan Bab XIII buku ini.</w:t>
      </w:r>
    </w:p>
    <w:p>
      <w:pPr>
        <w:pStyle w:val="BodyText"/>
        <w:spacing w:before="115"/>
        <w:ind w:left="0"/>
      </w:pPr>
    </w:p>
    <w:p>
      <w:pPr>
        <w:pStyle w:val="BodyText"/>
        <w:ind w:left="4015"/>
      </w:pPr>
      <w:r>
        <w:rPr/>
        <w:t>Pasal</w:t>
      </w:r>
      <w:r>
        <w:rPr>
          <w:spacing w:val="42"/>
        </w:rPr>
        <w:t> </w:t>
      </w:r>
      <w:r>
        <w:rPr>
          <w:spacing w:val="-5"/>
        </w:rPr>
        <w:t>612</w:t>
      </w:r>
    </w:p>
    <w:p>
      <w:pPr>
        <w:pStyle w:val="BodyText"/>
        <w:spacing w:before="57"/>
      </w:pPr>
      <w:r>
        <w:rPr/>
        <w:t>Penyerahan</w:t>
      </w:r>
      <w:r>
        <w:rPr>
          <w:spacing w:val="-3"/>
        </w:rPr>
        <w:t> </w:t>
      </w:r>
      <w:r>
        <w:rPr/>
        <w:t>barang-barang</w:t>
      </w:r>
      <w:r>
        <w:rPr>
          <w:spacing w:val="-3"/>
        </w:rPr>
        <w:t> </w:t>
      </w:r>
      <w:r>
        <w:rPr/>
        <w:t>bergerak, kecuali</w:t>
      </w:r>
      <w:r>
        <w:rPr>
          <w:spacing w:val="-2"/>
        </w:rPr>
        <w:t> </w:t>
      </w:r>
      <w:r>
        <w:rPr/>
        <w:t>yang tidak bertubuh</w:t>
      </w:r>
      <w:r>
        <w:rPr>
          <w:spacing w:val="-3"/>
        </w:rPr>
        <w:t> </w:t>
      </w:r>
      <w:r>
        <w:rPr/>
        <w:t>dilakukan</w:t>
      </w:r>
      <w:r>
        <w:rPr>
          <w:spacing w:val="-3"/>
        </w:rPr>
        <w:t> </w:t>
      </w:r>
      <w:r>
        <w:rPr/>
        <w:t>dengan penyerahan</w:t>
      </w:r>
      <w:r>
        <w:rPr>
          <w:spacing w:val="-4"/>
        </w:rPr>
        <w:t> </w:t>
      </w:r>
      <w:r>
        <w:rPr/>
        <w:t>yang</w:t>
      </w:r>
      <w:r>
        <w:rPr>
          <w:spacing w:val="-1"/>
        </w:rPr>
        <w:t> </w:t>
      </w:r>
      <w:r>
        <w:rPr/>
        <w:t>nyata</w:t>
      </w:r>
      <w:r>
        <w:rPr>
          <w:spacing w:val="-4"/>
        </w:rPr>
        <w:t> </w:t>
      </w:r>
      <w:r>
        <w:rPr/>
        <w:t>oleh</w:t>
      </w:r>
      <w:r>
        <w:rPr>
          <w:spacing w:val="-4"/>
        </w:rPr>
        <w:t> </w:t>
      </w:r>
      <w:r>
        <w:rPr/>
        <w:t>atau</w:t>
      </w:r>
      <w:r>
        <w:rPr>
          <w:spacing w:val="-1"/>
        </w:rPr>
        <w:t> </w:t>
      </w:r>
      <w:r>
        <w:rPr/>
        <w:t>atas</w:t>
      </w:r>
      <w:r>
        <w:rPr>
          <w:spacing w:val="-2"/>
        </w:rPr>
        <w:t> </w:t>
      </w:r>
      <w:r>
        <w:rPr/>
        <w:t>nama</w:t>
      </w:r>
      <w:r>
        <w:rPr>
          <w:spacing w:val="-4"/>
        </w:rPr>
        <w:t> </w:t>
      </w:r>
      <w:r>
        <w:rPr/>
        <w:t>pemilik,</w:t>
      </w:r>
      <w:r>
        <w:rPr>
          <w:spacing w:val="-3"/>
        </w:rPr>
        <w:t> </w:t>
      </w:r>
      <w:r>
        <w:rPr/>
        <w:t>atau</w:t>
      </w:r>
      <w:r>
        <w:rPr>
          <w:spacing w:val="-1"/>
        </w:rPr>
        <w:t> </w:t>
      </w:r>
      <w:r>
        <w:rPr/>
        <w:t>dengan</w:t>
      </w:r>
      <w:r>
        <w:rPr>
          <w:spacing w:val="-4"/>
        </w:rPr>
        <w:t> </w:t>
      </w:r>
      <w:r>
        <w:rPr/>
        <w:t>penyerahan</w:t>
      </w:r>
      <w:r>
        <w:rPr>
          <w:spacing w:val="-4"/>
        </w:rPr>
        <w:t> </w:t>
      </w:r>
      <w:r>
        <w:rPr/>
        <w:t>kunci-kunci bangunan</w:t>
      </w:r>
      <w:r>
        <w:rPr>
          <w:spacing w:val="-14"/>
        </w:rPr>
        <w:t> </w:t>
      </w:r>
      <w:r>
        <w:rPr/>
        <w:t>tempat</w:t>
      </w:r>
      <w:r>
        <w:rPr>
          <w:spacing w:val="-14"/>
        </w:rPr>
        <w:t> </w:t>
      </w:r>
      <w:r>
        <w:rPr/>
        <w:t>barang-barang</w:t>
      </w:r>
      <w:r>
        <w:rPr>
          <w:spacing w:val="-14"/>
        </w:rPr>
        <w:t> </w:t>
      </w:r>
      <w:r>
        <w:rPr/>
        <w:t>itu</w:t>
      </w:r>
      <w:r>
        <w:rPr>
          <w:spacing w:val="-13"/>
        </w:rPr>
        <w:t> </w:t>
      </w:r>
      <w:r>
        <w:rPr/>
        <w:t>berada.</w:t>
      </w:r>
      <w:r>
        <w:rPr>
          <w:spacing w:val="-14"/>
        </w:rPr>
        <w:t> </w:t>
      </w:r>
      <w:r>
        <w:rPr/>
        <w:t>Penyerahan</w:t>
      </w:r>
      <w:r>
        <w:rPr>
          <w:spacing w:val="-14"/>
        </w:rPr>
        <w:t> </w:t>
      </w:r>
      <w:r>
        <w:rPr/>
        <w:t>tidak</w:t>
      </w:r>
      <w:r>
        <w:rPr>
          <w:spacing w:val="-14"/>
        </w:rPr>
        <w:t> </w:t>
      </w:r>
      <w:r>
        <w:rPr/>
        <w:t>diharuskan,</w:t>
      </w:r>
      <w:r>
        <w:rPr>
          <w:spacing w:val="-13"/>
        </w:rPr>
        <w:t> </w:t>
      </w:r>
      <w:r>
        <w:rPr/>
        <w:t>bila</w:t>
      </w:r>
      <w:r>
        <w:rPr>
          <w:spacing w:val="-14"/>
        </w:rPr>
        <w:t> </w:t>
      </w:r>
      <w:r>
        <w:rPr/>
        <w:t>barang-barang yang</w:t>
      </w:r>
      <w:r>
        <w:rPr>
          <w:spacing w:val="-5"/>
        </w:rPr>
        <w:t> </w:t>
      </w:r>
      <w:r>
        <w:rPr/>
        <w:t>harus</w:t>
      </w:r>
      <w:r>
        <w:rPr>
          <w:spacing w:val="-5"/>
        </w:rPr>
        <w:t> </w:t>
      </w:r>
      <w:r>
        <w:rPr/>
        <w:t>diserahkan,</w:t>
      </w:r>
      <w:r>
        <w:rPr>
          <w:spacing w:val="-4"/>
        </w:rPr>
        <w:t> </w:t>
      </w:r>
      <w:r>
        <w:rPr/>
        <w:t>dengan</w:t>
      </w:r>
      <w:r>
        <w:rPr>
          <w:spacing w:val="-5"/>
        </w:rPr>
        <w:t> </w:t>
      </w:r>
      <w:r>
        <w:rPr/>
        <w:t>alasan</w:t>
      </w:r>
      <w:r>
        <w:rPr>
          <w:spacing w:val="-3"/>
        </w:rPr>
        <w:t> </w:t>
      </w:r>
      <w:r>
        <w:rPr/>
        <w:t>hak</w:t>
      </w:r>
      <w:r>
        <w:rPr>
          <w:spacing w:val="-3"/>
        </w:rPr>
        <w:t> </w:t>
      </w:r>
      <w:r>
        <w:rPr/>
        <w:t>lain,</w:t>
      </w:r>
      <w:r>
        <w:rPr>
          <w:spacing w:val="-4"/>
        </w:rPr>
        <w:t> </w:t>
      </w:r>
      <w:r>
        <w:rPr/>
        <w:t>telah</w:t>
      </w:r>
      <w:r>
        <w:rPr>
          <w:spacing w:val="-5"/>
        </w:rPr>
        <w:t> </w:t>
      </w:r>
      <w:r>
        <w:rPr/>
        <w:t>dikuasai</w:t>
      </w:r>
      <w:r>
        <w:rPr>
          <w:spacing w:val="-4"/>
        </w:rPr>
        <w:t> </w:t>
      </w:r>
      <w:r>
        <w:rPr/>
        <w:t>oleh</w:t>
      </w:r>
      <w:r>
        <w:rPr>
          <w:spacing w:val="-3"/>
        </w:rPr>
        <w:t> </w:t>
      </w:r>
      <w:r>
        <w:rPr/>
        <w:t>orang</w:t>
      </w:r>
      <w:r>
        <w:rPr>
          <w:spacing w:val="-3"/>
        </w:rPr>
        <w:t> </w:t>
      </w:r>
      <w:r>
        <w:rPr/>
        <w:t>yang</w:t>
      </w:r>
      <w:r>
        <w:rPr>
          <w:spacing w:val="-5"/>
        </w:rPr>
        <w:t> </w:t>
      </w:r>
      <w:r>
        <w:rPr/>
        <w:t>hendak </w:t>
      </w:r>
      <w:r>
        <w:rPr>
          <w:spacing w:val="-2"/>
        </w:rPr>
        <w:t>menerimanya.</w:t>
      </w:r>
    </w:p>
    <w:p>
      <w:pPr>
        <w:pStyle w:val="BodyText"/>
        <w:spacing w:before="118"/>
        <w:ind w:left="0"/>
      </w:pPr>
    </w:p>
    <w:p>
      <w:pPr>
        <w:pStyle w:val="BodyText"/>
        <w:spacing w:before="1"/>
        <w:ind w:left="4015"/>
      </w:pPr>
      <w:r>
        <w:rPr/>
        <w:t>Pasal</w:t>
      </w:r>
      <w:r>
        <w:rPr>
          <w:spacing w:val="42"/>
        </w:rPr>
        <w:t> </w:t>
      </w:r>
      <w:r>
        <w:rPr>
          <w:spacing w:val="-5"/>
        </w:rPr>
        <w:t>613</w:t>
      </w:r>
    </w:p>
    <w:p>
      <w:pPr>
        <w:pStyle w:val="BodyText"/>
        <w:spacing w:before="56"/>
        <w:ind w:right="170"/>
      </w:pPr>
      <w:r>
        <w:rPr/>
        <w:t>Penyerahan</w:t>
      </w:r>
      <w:r>
        <w:rPr>
          <w:spacing w:val="-14"/>
        </w:rPr>
        <w:t> </w:t>
      </w:r>
      <w:r>
        <w:rPr/>
        <w:t>piutang-piutang</w:t>
      </w:r>
      <w:r>
        <w:rPr>
          <w:spacing w:val="-14"/>
        </w:rPr>
        <w:t> </w:t>
      </w:r>
      <w:r>
        <w:rPr/>
        <w:t>atas</w:t>
      </w:r>
      <w:r>
        <w:rPr>
          <w:spacing w:val="-14"/>
        </w:rPr>
        <w:t> </w:t>
      </w:r>
      <w:r>
        <w:rPr/>
        <w:t>nama</w:t>
      </w:r>
      <w:r>
        <w:rPr>
          <w:spacing w:val="-13"/>
        </w:rPr>
        <w:t> </w:t>
      </w:r>
      <w:r>
        <w:rPr/>
        <w:t>dan</w:t>
      </w:r>
      <w:r>
        <w:rPr>
          <w:spacing w:val="-14"/>
        </w:rPr>
        <w:t> </w:t>
      </w:r>
      <w:r>
        <w:rPr/>
        <w:t>barang-barang</w:t>
      </w:r>
      <w:r>
        <w:rPr>
          <w:spacing w:val="-14"/>
        </w:rPr>
        <w:t> </w:t>
      </w:r>
      <w:r>
        <w:rPr/>
        <w:t>lain</w:t>
      </w:r>
      <w:r>
        <w:rPr>
          <w:spacing w:val="-14"/>
        </w:rPr>
        <w:t> </w:t>
      </w:r>
      <w:r>
        <w:rPr/>
        <w:t>yang</w:t>
      </w:r>
      <w:r>
        <w:rPr>
          <w:spacing w:val="-13"/>
        </w:rPr>
        <w:t> </w:t>
      </w:r>
      <w:r>
        <w:rPr/>
        <w:t>tidak</w:t>
      </w:r>
      <w:r>
        <w:rPr>
          <w:spacing w:val="-14"/>
        </w:rPr>
        <w:t> </w:t>
      </w:r>
      <w:r>
        <w:rPr/>
        <w:t>bertubuh,</w:t>
      </w:r>
      <w:r>
        <w:rPr>
          <w:spacing w:val="-14"/>
        </w:rPr>
        <w:t> </w:t>
      </w:r>
      <w:r>
        <w:rPr/>
        <w:t>dilakukan dengan</w:t>
      </w:r>
      <w:r>
        <w:rPr>
          <w:spacing w:val="-1"/>
        </w:rPr>
        <w:t> </w:t>
      </w:r>
      <w:r>
        <w:rPr/>
        <w:t>jalan</w:t>
      </w:r>
      <w:r>
        <w:rPr>
          <w:spacing w:val="-1"/>
        </w:rPr>
        <w:t> </w:t>
      </w:r>
      <w:r>
        <w:rPr/>
        <w:t>membuat akta</w:t>
      </w:r>
      <w:r>
        <w:rPr>
          <w:spacing w:val="-1"/>
        </w:rPr>
        <w:t> </w:t>
      </w:r>
      <w:r>
        <w:rPr/>
        <w:t>otentik atau di bawah</w:t>
      </w:r>
      <w:r>
        <w:rPr>
          <w:spacing w:val="-1"/>
        </w:rPr>
        <w:t> </w:t>
      </w:r>
      <w:r>
        <w:rPr/>
        <w:t>tangan</w:t>
      </w:r>
      <w:r>
        <w:rPr>
          <w:spacing w:val="-1"/>
        </w:rPr>
        <w:t> </w:t>
      </w:r>
      <w:r>
        <w:rPr/>
        <w:t>yang</w:t>
      </w:r>
      <w:r>
        <w:rPr>
          <w:spacing w:val="-1"/>
        </w:rPr>
        <w:t> </w:t>
      </w:r>
      <w:r>
        <w:rPr/>
        <w:t>melimpahkan</w:t>
      </w:r>
      <w:r>
        <w:rPr>
          <w:spacing w:val="-1"/>
        </w:rPr>
        <w:t> </w:t>
      </w:r>
      <w:r>
        <w:rPr/>
        <w:t>hak-hak atas barang-barang</w:t>
      </w:r>
      <w:r>
        <w:rPr>
          <w:spacing w:val="-4"/>
        </w:rPr>
        <w:t> </w:t>
      </w:r>
      <w:r>
        <w:rPr/>
        <w:t>itu</w:t>
      </w:r>
      <w:r>
        <w:rPr>
          <w:spacing w:val="-6"/>
        </w:rPr>
        <w:t> </w:t>
      </w:r>
      <w:r>
        <w:rPr/>
        <w:t>kepada</w:t>
      </w:r>
      <w:r>
        <w:rPr>
          <w:spacing w:val="-6"/>
        </w:rPr>
        <w:t> </w:t>
      </w:r>
      <w:r>
        <w:rPr/>
        <w:t>orang</w:t>
      </w:r>
      <w:r>
        <w:rPr>
          <w:spacing w:val="-4"/>
        </w:rPr>
        <w:t> </w:t>
      </w:r>
      <w:r>
        <w:rPr/>
        <w:t>lain.</w:t>
      </w:r>
      <w:r>
        <w:rPr>
          <w:spacing w:val="-3"/>
        </w:rPr>
        <w:t> </w:t>
      </w:r>
      <w:r>
        <w:rPr/>
        <w:t>Penyerahan</w:t>
      </w:r>
      <w:r>
        <w:rPr>
          <w:spacing w:val="-6"/>
        </w:rPr>
        <w:t> </w:t>
      </w:r>
      <w:r>
        <w:rPr/>
        <w:t>ini</w:t>
      </w:r>
      <w:r>
        <w:rPr>
          <w:spacing w:val="-4"/>
        </w:rPr>
        <w:t> </w:t>
      </w:r>
      <w:r>
        <w:rPr/>
        <w:t>tidak</w:t>
      </w:r>
      <w:r>
        <w:rPr>
          <w:spacing w:val="-4"/>
        </w:rPr>
        <w:t> </w:t>
      </w:r>
      <w:r>
        <w:rPr/>
        <w:t>ada</w:t>
      </w:r>
      <w:r>
        <w:rPr>
          <w:spacing w:val="-4"/>
        </w:rPr>
        <w:t> </w:t>
      </w:r>
      <w:r>
        <w:rPr/>
        <w:t>akibatnya</w:t>
      </w:r>
      <w:r>
        <w:rPr>
          <w:spacing w:val="-6"/>
        </w:rPr>
        <w:t> </w:t>
      </w:r>
      <w:r>
        <w:rPr/>
        <w:t>bagi</w:t>
      </w:r>
      <w:r>
        <w:rPr>
          <w:spacing w:val="-5"/>
        </w:rPr>
        <w:t> </w:t>
      </w:r>
      <w:r>
        <w:rPr/>
        <w:t>yang</w:t>
      </w:r>
      <w:r>
        <w:rPr>
          <w:spacing w:val="-4"/>
        </w:rPr>
        <w:t> </w:t>
      </w:r>
      <w:r>
        <w:rPr/>
        <w:t>berutang sebelum</w:t>
      </w:r>
      <w:r>
        <w:rPr>
          <w:spacing w:val="-2"/>
        </w:rPr>
        <w:t> </w:t>
      </w:r>
      <w:r>
        <w:rPr/>
        <w:t>penyerahan</w:t>
      </w:r>
      <w:r>
        <w:rPr>
          <w:spacing w:val="-2"/>
        </w:rPr>
        <w:t> </w:t>
      </w:r>
      <w:r>
        <w:rPr/>
        <w:t>itu</w:t>
      </w:r>
      <w:r>
        <w:rPr>
          <w:spacing w:val="-4"/>
        </w:rPr>
        <w:t> </w:t>
      </w:r>
      <w:r>
        <w:rPr/>
        <w:t>diberitahukan</w:t>
      </w:r>
      <w:r>
        <w:rPr>
          <w:spacing w:val="-2"/>
        </w:rPr>
        <w:t> </w:t>
      </w:r>
      <w:r>
        <w:rPr/>
        <w:t>kepadanya</w:t>
      </w:r>
      <w:r>
        <w:rPr>
          <w:spacing w:val="-4"/>
        </w:rPr>
        <w:t> </w:t>
      </w:r>
      <w:r>
        <w:rPr/>
        <w:t>atau</w:t>
      </w:r>
      <w:r>
        <w:rPr>
          <w:spacing w:val="-2"/>
        </w:rPr>
        <w:t> </w:t>
      </w:r>
      <w:r>
        <w:rPr/>
        <w:t>disetujuinya</w:t>
      </w:r>
      <w:r>
        <w:rPr>
          <w:spacing w:val="-4"/>
        </w:rPr>
        <w:t> </w:t>
      </w:r>
      <w:r>
        <w:rPr/>
        <w:t>secara</w:t>
      </w:r>
      <w:r>
        <w:rPr>
          <w:spacing w:val="-4"/>
        </w:rPr>
        <w:t> </w:t>
      </w:r>
      <w:r>
        <w:rPr/>
        <w:t>tertulis</w:t>
      </w:r>
      <w:r>
        <w:rPr>
          <w:spacing w:val="-4"/>
        </w:rPr>
        <w:t> </w:t>
      </w:r>
      <w:r>
        <w:rPr/>
        <w:t>atau diakuinya.</w:t>
      </w:r>
      <w:r>
        <w:rPr>
          <w:spacing w:val="-3"/>
        </w:rPr>
        <w:t> </w:t>
      </w:r>
      <w:r>
        <w:rPr/>
        <w:t>Penyerahan</w:t>
      </w:r>
      <w:r>
        <w:rPr>
          <w:spacing w:val="-4"/>
        </w:rPr>
        <w:t> </w:t>
      </w:r>
      <w:r>
        <w:rPr/>
        <w:t>surat-surat</w:t>
      </w:r>
      <w:r>
        <w:rPr>
          <w:spacing w:val="-5"/>
        </w:rPr>
        <w:t> </w:t>
      </w:r>
      <w:r>
        <w:rPr/>
        <w:t>utang</w:t>
      </w:r>
      <w:r>
        <w:rPr>
          <w:spacing w:val="-1"/>
        </w:rPr>
        <w:t> </w:t>
      </w:r>
      <w:r>
        <w:rPr/>
        <w:t>atas</w:t>
      </w:r>
      <w:r>
        <w:rPr>
          <w:spacing w:val="-2"/>
        </w:rPr>
        <w:t> </w:t>
      </w:r>
      <w:r>
        <w:rPr/>
        <w:t>tunjuk</w:t>
      </w:r>
      <w:r>
        <w:rPr>
          <w:spacing w:val="-7"/>
        </w:rPr>
        <w:t> </w:t>
      </w:r>
      <w:r>
        <w:rPr/>
        <w:t>dilakukan</w:t>
      </w:r>
      <w:r>
        <w:rPr>
          <w:spacing w:val="-1"/>
        </w:rPr>
        <w:t> </w:t>
      </w:r>
      <w:r>
        <w:rPr/>
        <w:t>dengan</w:t>
      </w:r>
      <w:r>
        <w:rPr>
          <w:spacing w:val="-4"/>
        </w:rPr>
        <w:t> </w:t>
      </w:r>
      <w:r>
        <w:rPr/>
        <w:t>memberikannya; penyerahan</w:t>
      </w:r>
      <w:r>
        <w:rPr>
          <w:spacing w:val="-3"/>
        </w:rPr>
        <w:t> </w:t>
      </w:r>
      <w:r>
        <w:rPr/>
        <w:t>surat</w:t>
      </w:r>
      <w:r>
        <w:rPr>
          <w:spacing w:val="-1"/>
        </w:rPr>
        <w:t> </w:t>
      </w:r>
      <w:r>
        <w:rPr/>
        <w:t>utang atas</w:t>
      </w:r>
      <w:r>
        <w:rPr>
          <w:spacing w:val="-3"/>
        </w:rPr>
        <w:t> </w:t>
      </w:r>
      <w:r>
        <w:rPr/>
        <w:t>perintah</w:t>
      </w:r>
      <w:r>
        <w:rPr>
          <w:spacing w:val="-3"/>
        </w:rPr>
        <w:t> </w:t>
      </w:r>
      <w:r>
        <w:rPr/>
        <w:t>dilakukan</w:t>
      </w:r>
      <w:r>
        <w:rPr>
          <w:spacing w:val="-3"/>
        </w:rPr>
        <w:t> </w:t>
      </w:r>
      <w:r>
        <w:rPr/>
        <w:t>dengan</w:t>
      </w:r>
      <w:r>
        <w:rPr>
          <w:spacing w:val="-3"/>
        </w:rPr>
        <w:t> </w:t>
      </w:r>
      <w:r>
        <w:rPr/>
        <w:t>memberikannya</w:t>
      </w:r>
      <w:r>
        <w:rPr>
          <w:spacing w:val="-3"/>
        </w:rPr>
        <w:t> </w:t>
      </w:r>
      <w:r>
        <w:rPr/>
        <w:t>bersama</w:t>
      </w:r>
      <w:r>
        <w:rPr>
          <w:spacing w:val="-3"/>
        </w:rPr>
        <w:t> </w:t>
      </w:r>
      <w:r>
        <w:rPr/>
        <w:t>endosemen surat itu.</w:t>
      </w:r>
    </w:p>
    <w:p>
      <w:pPr>
        <w:pStyle w:val="BodyText"/>
        <w:spacing w:before="119"/>
        <w:ind w:left="0"/>
      </w:pPr>
    </w:p>
    <w:p>
      <w:pPr>
        <w:pStyle w:val="BodyText"/>
        <w:spacing w:before="1"/>
        <w:ind w:left="359" w:right="103"/>
        <w:jc w:val="center"/>
      </w:pPr>
      <w:r>
        <w:rPr/>
        <w:t>Pasal</w:t>
      </w:r>
      <w:r>
        <w:rPr>
          <w:spacing w:val="42"/>
        </w:rPr>
        <w:t> </w:t>
      </w:r>
      <w:r>
        <w:rPr>
          <w:spacing w:val="-5"/>
        </w:rPr>
        <w:t>614</w:t>
      </w:r>
    </w:p>
    <w:p>
      <w:pPr>
        <w:pStyle w:val="BodyText"/>
        <w:spacing w:before="56"/>
        <w:ind w:left="0" w:right="5369"/>
        <w:jc w:val="center"/>
      </w:pPr>
      <w:r>
        <w:rPr/>
        <w:t>Dicabut</w:t>
      </w:r>
      <w:r>
        <w:rPr>
          <w:spacing w:val="-10"/>
        </w:rPr>
        <w:t> </w:t>
      </w:r>
      <w:r>
        <w:rPr/>
        <w:t>dengan</w:t>
      </w:r>
      <w:r>
        <w:rPr>
          <w:spacing w:val="-9"/>
        </w:rPr>
        <w:t> </w:t>
      </w:r>
      <w:r>
        <w:rPr/>
        <w:t>S.</w:t>
      </w:r>
      <w:r>
        <w:rPr>
          <w:spacing w:val="-10"/>
        </w:rPr>
        <w:t> </w:t>
      </w:r>
      <w:r>
        <w:rPr/>
        <w:t>1938</w:t>
      </w:r>
      <w:r>
        <w:rPr>
          <w:spacing w:val="-9"/>
        </w:rPr>
        <w:t> </w:t>
      </w:r>
      <w:r>
        <w:rPr/>
        <w:t>-</w:t>
      </w:r>
      <w:r>
        <w:rPr>
          <w:spacing w:val="-13"/>
        </w:rPr>
        <w:t> </w:t>
      </w:r>
      <w:r>
        <w:rPr>
          <w:spacing w:val="-4"/>
        </w:rPr>
        <w:t>276.</w:t>
      </w:r>
    </w:p>
    <w:p>
      <w:pPr>
        <w:pStyle w:val="BodyText"/>
        <w:spacing w:before="116"/>
        <w:ind w:left="0"/>
      </w:pPr>
    </w:p>
    <w:p>
      <w:pPr>
        <w:pStyle w:val="BodyText"/>
        <w:ind w:left="359" w:right="103"/>
        <w:jc w:val="center"/>
      </w:pPr>
      <w:r>
        <w:rPr/>
        <w:t>Pasal</w:t>
      </w:r>
      <w:r>
        <w:rPr>
          <w:spacing w:val="42"/>
        </w:rPr>
        <w:t> </w:t>
      </w:r>
      <w:r>
        <w:rPr>
          <w:spacing w:val="-5"/>
        </w:rPr>
        <w:t>615</w:t>
      </w:r>
    </w:p>
    <w:p>
      <w:pPr>
        <w:pStyle w:val="BodyText"/>
        <w:spacing w:before="57"/>
        <w:ind w:left="0" w:right="5369"/>
        <w:jc w:val="center"/>
      </w:pPr>
      <w:r>
        <w:rPr/>
        <w:t>Dicabut</w:t>
      </w:r>
      <w:r>
        <w:rPr>
          <w:spacing w:val="-10"/>
        </w:rPr>
        <w:t> </w:t>
      </w:r>
      <w:r>
        <w:rPr/>
        <w:t>dengan</w:t>
      </w:r>
      <w:r>
        <w:rPr>
          <w:spacing w:val="-9"/>
        </w:rPr>
        <w:t> </w:t>
      </w:r>
      <w:r>
        <w:rPr/>
        <w:t>S.</w:t>
      </w:r>
      <w:r>
        <w:rPr>
          <w:spacing w:val="-10"/>
        </w:rPr>
        <w:t> </w:t>
      </w:r>
      <w:r>
        <w:rPr/>
        <w:t>1938</w:t>
      </w:r>
      <w:r>
        <w:rPr>
          <w:spacing w:val="-9"/>
        </w:rPr>
        <w:t> </w:t>
      </w:r>
      <w:r>
        <w:rPr/>
        <w:t>-</w:t>
      </w:r>
      <w:r>
        <w:rPr>
          <w:spacing w:val="-13"/>
        </w:rPr>
        <w:t> </w:t>
      </w:r>
      <w:r>
        <w:rPr>
          <w:spacing w:val="-4"/>
        </w:rPr>
        <w:t>276.</w:t>
      </w:r>
    </w:p>
    <w:p>
      <w:pPr>
        <w:pStyle w:val="BodyText"/>
        <w:spacing w:before="113"/>
        <w:ind w:left="0"/>
      </w:pPr>
    </w:p>
    <w:p>
      <w:pPr>
        <w:pStyle w:val="BodyText"/>
        <w:ind w:left="4015"/>
      </w:pPr>
      <w:r>
        <w:rPr/>
        <w:t>Pasal</w:t>
      </w:r>
      <w:r>
        <w:rPr>
          <w:spacing w:val="42"/>
        </w:rPr>
        <w:t> </w:t>
      </w:r>
      <w:r>
        <w:rPr>
          <w:spacing w:val="-5"/>
        </w:rPr>
        <w:t>616</w:t>
      </w:r>
    </w:p>
    <w:p>
      <w:pPr>
        <w:pStyle w:val="BodyText"/>
        <w:spacing w:before="59"/>
      </w:pPr>
      <w:r>
        <w:rPr/>
        <w:t>Penyerahan</w:t>
      </w:r>
      <w:r>
        <w:rPr>
          <w:spacing w:val="-14"/>
        </w:rPr>
        <w:t> </w:t>
      </w:r>
      <w:r>
        <w:rPr/>
        <w:t>atau</w:t>
      </w:r>
      <w:r>
        <w:rPr>
          <w:spacing w:val="-14"/>
        </w:rPr>
        <w:t> </w:t>
      </w:r>
      <w:r>
        <w:rPr/>
        <w:t>penunjukan</w:t>
      </w:r>
      <w:r>
        <w:rPr>
          <w:spacing w:val="-14"/>
        </w:rPr>
        <w:t> </w:t>
      </w:r>
      <w:r>
        <w:rPr/>
        <w:t>barang</w:t>
      </w:r>
      <w:r>
        <w:rPr>
          <w:spacing w:val="-13"/>
        </w:rPr>
        <w:t> </w:t>
      </w:r>
      <w:r>
        <w:rPr/>
        <w:t>tak</w:t>
      </w:r>
      <w:r>
        <w:rPr>
          <w:spacing w:val="-14"/>
        </w:rPr>
        <w:t> </w:t>
      </w:r>
      <w:r>
        <w:rPr/>
        <w:t>bergerak</w:t>
      </w:r>
      <w:r>
        <w:rPr>
          <w:spacing w:val="-14"/>
        </w:rPr>
        <w:t> </w:t>
      </w:r>
      <w:r>
        <w:rPr/>
        <w:t>dilakukan</w:t>
      </w:r>
      <w:r>
        <w:rPr>
          <w:spacing w:val="-14"/>
        </w:rPr>
        <w:t> </w:t>
      </w:r>
      <w:r>
        <w:rPr/>
        <w:t>dengan</w:t>
      </w:r>
      <w:r>
        <w:rPr>
          <w:spacing w:val="-13"/>
        </w:rPr>
        <w:t> </w:t>
      </w:r>
      <w:r>
        <w:rPr/>
        <w:t>pengumuman</w:t>
      </w:r>
      <w:r>
        <w:rPr>
          <w:spacing w:val="-14"/>
        </w:rPr>
        <w:t> </w:t>
      </w:r>
      <w:r>
        <w:rPr/>
        <w:t>akta</w:t>
      </w:r>
      <w:r>
        <w:rPr>
          <w:spacing w:val="-14"/>
        </w:rPr>
        <w:t> </w:t>
      </w:r>
      <w:r>
        <w:rPr/>
        <w:t>yang bersangkutan dengan cara seperti yang ditentukan dalam Pasal 620.</w:t>
      </w:r>
    </w:p>
    <w:p>
      <w:pPr>
        <w:pStyle w:val="BodyText"/>
        <w:spacing w:before="114"/>
        <w:ind w:left="0"/>
      </w:pPr>
    </w:p>
    <w:p>
      <w:pPr>
        <w:pStyle w:val="BodyText"/>
        <w:ind w:left="4015"/>
      </w:pPr>
      <w:r>
        <w:rPr/>
        <w:t>Pasal</w:t>
      </w:r>
      <w:r>
        <w:rPr>
          <w:spacing w:val="42"/>
        </w:rPr>
        <w:t> </w:t>
      </w:r>
      <w:r>
        <w:rPr>
          <w:spacing w:val="-5"/>
        </w:rPr>
        <w:t>617</w:t>
      </w:r>
    </w:p>
    <w:p>
      <w:pPr>
        <w:pStyle w:val="BodyText"/>
        <w:spacing w:before="57"/>
      </w:pPr>
      <w:r>
        <w:rPr/>
        <w:t>Semua akta penjualan, penghibahan, pembagian, pembebanan dan atau pemindahtanganan barang</w:t>
      </w:r>
      <w:r>
        <w:rPr>
          <w:spacing w:val="-11"/>
        </w:rPr>
        <w:t> </w:t>
      </w:r>
      <w:r>
        <w:rPr/>
        <w:t>tak</w:t>
      </w:r>
      <w:r>
        <w:rPr>
          <w:spacing w:val="-9"/>
        </w:rPr>
        <w:t> </w:t>
      </w:r>
      <w:r>
        <w:rPr/>
        <w:t>bergerak</w:t>
      </w:r>
      <w:r>
        <w:rPr>
          <w:spacing w:val="-11"/>
        </w:rPr>
        <w:t> </w:t>
      </w:r>
      <w:r>
        <w:rPr/>
        <w:t>harus</w:t>
      </w:r>
      <w:r>
        <w:rPr>
          <w:spacing w:val="-11"/>
        </w:rPr>
        <w:t> </w:t>
      </w:r>
      <w:r>
        <w:rPr/>
        <w:t>dibuat</w:t>
      </w:r>
      <w:r>
        <w:rPr>
          <w:spacing w:val="-10"/>
        </w:rPr>
        <w:t> </w:t>
      </w:r>
      <w:r>
        <w:rPr/>
        <w:t>dalam</w:t>
      </w:r>
      <w:r>
        <w:rPr>
          <w:spacing w:val="-10"/>
        </w:rPr>
        <w:t> </w:t>
      </w:r>
      <w:r>
        <w:rPr/>
        <w:t>bentuk</w:t>
      </w:r>
      <w:r>
        <w:rPr>
          <w:spacing w:val="-9"/>
        </w:rPr>
        <w:t> </w:t>
      </w:r>
      <w:r>
        <w:rPr/>
        <w:t>otentik,</w:t>
      </w:r>
      <w:r>
        <w:rPr>
          <w:spacing w:val="-10"/>
        </w:rPr>
        <w:t> </w:t>
      </w:r>
      <w:r>
        <w:rPr/>
        <w:t>atau</w:t>
      </w:r>
      <w:r>
        <w:rPr>
          <w:spacing w:val="-9"/>
        </w:rPr>
        <w:t> </w:t>
      </w:r>
      <w:r>
        <w:rPr/>
        <w:t>ancaman</w:t>
      </w:r>
      <w:r>
        <w:rPr>
          <w:spacing w:val="-9"/>
        </w:rPr>
        <w:t> </w:t>
      </w:r>
      <w:r>
        <w:rPr/>
        <w:t>kebatalan.</w:t>
      </w:r>
      <w:r>
        <w:rPr>
          <w:spacing w:val="-12"/>
        </w:rPr>
        <w:t> </w:t>
      </w:r>
      <w:r>
        <w:rPr/>
        <w:t>Tiap</w:t>
      </w:r>
      <w:r>
        <w:rPr>
          <w:spacing w:val="-11"/>
        </w:rPr>
        <w:t> </w:t>
      </w:r>
      <w:r>
        <w:rPr/>
        <w:t>petikan dalam</w:t>
      </w:r>
      <w:r>
        <w:rPr>
          <w:spacing w:val="-13"/>
        </w:rPr>
        <w:t> </w:t>
      </w:r>
      <w:r>
        <w:rPr/>
        <w:t>bentuk</w:t>
      </w:r>
      <w:r>
        <w:rPr>
          <w:spacing w:val="-14"/>
        </w:rPr>
        <w:t> </w:t>
      </w:r>
      <w:r>
        <w:rPr/>
        <w:t>biasa</w:t>
      </w:r>
      <w:r>
        <w:rPr>
          <w:spacing w:val="-13"/>
        </w:rPr>
        <w:t> </w:t>
      </w:r>
      <w:r>
        <w:rPr/>
        <w:t>dari</w:t>
      </w:r>
      <w:r>
        <w:rPr>
          <w:spacing w:val="-13"/>
        </w:rPr>
        <w:t> </w:t>
      </w:r>
      <w:r>
        <w:rPr/>
        <w:t>rol</w:t>
      </w:r>
      <w:r>
        <w:rPr>
          <w:spacing w:val="-13"/>
        </w:rPr>
        <w:t> </w:t>
      </w:r>
      <w:r>
        <w:rPr/>
        <w:t>atau</w:t>
      </w:r>
      <w:r>
        <w:rPr>
          <w:spacing w:val="-14"/>
        </w:rPr>
        <w:t> </w:t>
      </w:r>
      <w:r>
        <w:rPr/>
        <w:t>daftar</w:t>
      </w:r>
      <w:r>
        <w:rPr>
          <w:spacing w:val="-14"/>
        </w:rPr>
        <w:t> </w:t>
      </w:r>
      <w:r>
        <w:rPr/>
        <w:t>kantor</w:t>
      </w:r>
      <w:r>
        <w:rPr>
          <w:spacing w:val="-14"/>
        </w:rPr>
        <w:t> </w:t>
      </w:r>
      <w:r>
        <w:rPr/>
        <w:t>lelang,</w:t>
      </w:r>
      <w:r>
        <w:rPr>
          <w:spacing w:val="-12"/>
        </w:rPr>
        <w:t> </w:t>
      </w:r>
      <w:r>
        <w:rPr/>
        <w:t>guna</w:t>
      </w:r>
      <w:r>
        <w:rPr>
          <w:spacing w:val="-14"/>
        </w:rPr>
        <w:t> </w:t>
      </w:r>
      <w:r>
        <w:rPr/>
        <w:t>pembuktian</w:t>
      </w:r>
      <w:r>
        <w:rPr>
          <w:spacing w:val="-13"/>
        </w:rPr>
        <w:t> </w:t>
      </w:r>
      <w:r>
        <w:rPr/>
        <w:t>penjualan</w:t>
      </w:r>
      <w:r>
        <w:rPr>
          <w:spacing w:val="-12"/>
        </w:rPr>
        <w:t> </w:t>
      </w:r>
      <w:r>
        <w:rPr/>
        <w:t>barang</w:t>
      </w:r>
      <w:r>
        <w:rPr>
          <w:spacing w:val="-12"/>
        </w:rPr>
        <w:t> </w:t>
      </w:r>
      <w:r>
        <w:rPr/>
        <w:t>yang diselenggarakan dengan perantaraan kantor tersebut menurut peraturan yang telah ada atau yang akan diadakan harus dianggap sebagai akta otentik.</w:t>
      </w:r>
    </w:p>
    <w:p>
      <w:pPr>
        <w:pStyle w:val="BodyText"/>
        <w:spacing w:after="0"/>
        <w:sectPr>
          <w:pgSz w:w="12240" w:h="15840"/>
          <w:pgMar w:top="1820" w:bottom="280" w:left="1800" w:right="1800"/>
        </w:sectPr>
      </w:pPr>
    </w:p>
    <w:p>
      <w:pPr>
        <w:pStyle w:val="BodyText"/>
        <w:spacing w:before="65"/>
        <w:ind w:left="4015"/>
      </w:pPr>
      <w:r>
        <w:rPr/>
        <w:t>Pasal</w:t>
      </w:r>
      <w:r>
        <w:rPr>
          <w:spacing w:val="42"/>
        </w:rPr>
        <w:t> </w:t>
      </w:r>
      <w:r>
        <w:rPr>
          <w:spacing w:val="-5"/>
        </w:rPr>
        <w:t>618</w:t>
      </w:r>
    </w:p>
    <w:p>
      <w:pPr>
        <w:pStyle w:val="BodyText"/>
        <w:spacing w:before="56"/>
        <w:ind w:firstLine="60"/>
      </w:pPr>
      <w:r>
        <w:rPr>
          <w:spacing w:val="-2"/>
        </w:rPr>
        <w:t>Semua</w:t>
      </w:r>
      <w:r>
        <w:rPr>
          <w:spacing w:val="-6"/>
        </w:rPr>
        <w:t> </w:t>
      </w:r>
      <w:r>
        <w:rPr>
          <w:spacing w:val="-2"/>
        </w:rPr>
        <w:t>akta</w:t>
      </w:r>
      <w:r>
        <w:rPr>
          <w:spacing w:val="-6"/>
        </w:rPr>
        <w:t> </w:t>
      </w:r>
      <w:r>
        <w:rPr>
          <w:spacing w:val="-2"/>
        </w:rPr>
        <w:t>pemisahan</w:t>
      </w:r>
      <w:r>
        <w:rPr>
          <w:spacing w:val="-6"/>
        </w:rPr>
        <w:t> </w:t>
      </w:r>
      <w:r>
        <w:rPr>
          <w:spacing w:val="-2"/>
        </w:rPr>
        <w:t>harta</w:t>
      </w:r>
      <w:r>
        <w:rPr>
          <w:spacing w:val="-6"/>
        </w:rPr>
        <w:t> </w:t>
      </w:r>
      <w:r>
        <w:rPr>
          <w:spacing w:val="-2"/>
        </w:rPr>
        <w:t>kekayaan,</w:t>
      </w:r>
      <w:r>
        <w:rPr>
          <w:spacing w:val="-5"/>
        </w:rPr>
        <w:t> </w:t>
      </w:r>
      <w:r>
        <w:rPr>
          <w:spacing w:val="-2"/>
        </w:rPr>
        <w:t>sepanjang</w:t>
      </w:r>
      <w:r>
        <w:rPr>
          <w:spacing w:val="-3"/>
        </w:rPr>
        <w:t> </w:t>
      </w:r>
      <w:r>
        <w:rPr>
          <w:spacing w:val="-2"/>
        </w:rPr>
        <w:t>itu</w:t>
      </w:r>
      <w:r>
        <w:rPr>
          <w:spacing w:val="-6"/>
        </w:rPr>
        <w:t> </w:t>
      </w:r>
      <w:r>
        <w:rPr>
          <w:spacing w:val="-2"/>
        </w:rPr>
        <w:t>mengenai</w:t>
      </w:r>
      <w:r>
        <w:rPr>
          <w:spacing w:val="-5"/>
        </w:rPr>
        <w:t> </w:t>
      </w:r>
      <w:r>
        <w:rPr>
          <w:spacing w:val="-2"/>
        </w:rPr>
        <w:t>barang</w:t>
      </w:r>
      <w:r>
        <w:rPr>
          <w:spacing w:val="-3"/>
        </w:rPr>
        <w:t> </w:t>
      </w:r>
      <w:r>
        <w:rPr>
          <w:spacing w:val="-2"/>
        </w:rPr>
        <w:t>tak</w:t>
      </w:r>
      <w:r>
        <w:rPr>
          <w:spacing w:val="-3"/>
        </w:rPr>
        <w:t> </w:t>
      </w:r>
      <w:r>
        <w:rPr>
          <w:spacing w:val="-2"/>
        </w:rPr>
        <w:t>bergerak,</w:t>
      </w:r>
      <w:r>
        <w:rPr>
          <w:spacing w:val="-5"/>
        </w:rPr>
        <w:t> </w:t>
      </w:r>
      <w:r>
        <w:rPr>
          <w:spacing w:val="-2"/>
        </w:rPr>
        <w:t>harus </w:t>
      </w:r>
      <w:r>
        <w:rPr/>
        <w:t>diumumkan juga dengan cara sebagaimana diatur</w:t>
      </w:r>
      <w:r>
        <w:rPr>
          <w:spacing w:val="-1"/>
        </w:rPr>
        <w:t> </w:t>
      </w:r>
      <w:r>
        <w:rPr/>
        <w:t>dalam Pasal 620.</w:t>
      </w:r>
    </w:p>
    <w:p>
      <w:pPr>
        <w:pStyle w:val="BodyText"/>
        <w:spacing w:before="117"/>
        <w:ind w:left="0"/>
      </w:pPr>
    </w:p>
    <w:p>
      <w:pPr>
        <w:pStyle w:val="BodyText"/>
        <w:ind w:left="4015"/>
      </w:pPr>
      <w:r>
        <w:rPr/>
        <w:t>Pasal</w:t>
      </w:r>
      <w:r>
        <w:rPr>
          <w:spacing w:val="42"/>
        </w:rPr>
        <w:t> </w:t>
      </w:r>
      <w:r>
        <w:rPr>
          <w:spacing w:val="-5"/>
        </w:rPr>
        <w:t>619</w:t>
      </w:r>
    </w:p>
    <w:p>
      <w:pPr>
        <w:pStyle w:val="BodyText"/>
        <w:spacing w:before="57"/>
      </w:pPr>
      <w:r>
        <w:rPr/>
        <w:t>Kepada yang memperoleh barang tidak boleh diberikan akta pemindahtanganan atau akta pemisahan</w:t>
      </w:r>
      <w:r>
        <w:rPr>
          <w:spacing w:val="-1"/>
        </w:rPr>
        <w:t> </w:t>
      </w:r>
      <w:r>
        <w:rPr/>
        <w:t>tanpa</w:t>
      </w:r>
      <w:r>
        <w:rPr>
          <w:spacing w:val="-1"/>
        </w:rPr>
        <w:t> </w:t>
      </w:r>
      <w:r>
        <w:rPr/>
        <w:t>kuasa</w:t>
      </w:r>
      <w:r>
        <w:rPr>
          <w:spacing w:val="-1"/>
        </w:rPr>
        <w:t> </w:t>
      </w:r>
      <w:r>
        <w:rPr/>
        <w:t>khusus</w:t>
      </w:r>
      <w:r>
        <w:rPr>
          <w:spacing w:val="-1"/>
        </w:rPr>
        <w:t> </w:t>
      </w:r>
      <w:r>
        <w:rPr/>
        <w:t>dari pihak</w:t>
      </w:r>
      <w:r>
        <w:rPr>
          <w:spacing w:val="-1"/>
        </w:rPr>
        <w:t> </w:t>
      </w:r>
      <w:r>
        <w:rPr/>
        <w:t>yang</w:t>
      </w:r>
      <w:r>
        <w:rPr>
          <w:spacing w:val="-1"/>
        </w:rPr>
        <w:t> </w:t>
      </w:r>
      <w:r>
        <w:rPr/>
        <w:t>memindahtangankan</w:t>
      </w:r>
      <w:r>
        <w:rPr>
          <w:spacing w:val="-1"/>
        </w:rPr>
        <w:t> </w:t>
      </w:r>
      <w:r>
        <w:rPr/>
        <w:t>barang atau</w:t>
      </w:r>
      <w:r>
        <w:rPr>
          <w:spacing w:val="-1"/>
        </w:rPr>
        <w:t> </w:t>
      </w:r>
      <w:r>
        <w:rPr/>
        <w:t>pihak yang ikut</w:t>
      </w:r>
      <w:r>
        <w:rPr>
          <w:spacing w:val="-1"/>
        </w:rPr>
        <w:t> </w:t>
      </w:r>
      <w:r>
        <w:rPr/>
        <w:t>berhak,</w:t>
      </w:r>
      <w:r>
        <w:rPr>
          <w:spacing w:val="-2"/>
        </w:rPr>
        <w:t> </w:t>
      </w:r>
      <w:r>
        <w:rPr/>
        <w:t>baik</w:t>
      </w:r>
      <w:r>
        <w:rPr>
          <w:spacing w:val="-2"/>
        </w:rPr>
        <w:t> </w:t>
      </w:r>
      <w:r>
        <w:rPr/>
        <w:t>dalam</w:t>
      </w:r>
      <w:r>
        <w:rPr>
          <w:spacing w:val="-1"/>
        </w:rPr>
        <w:t> </w:t>
      </w:r>
      <w:r>
        <w:rPr/>
        <w:t>akta</w:t>
      </w:r>
      <w:r>
        <w:rPr>
          <w:spacing w:val="-2"/>
        </w:rPr>
        <w:t> </w:t>
      </w:r>
      <w:r>
        <w:rPr/>
        <w:t>sendiri, maupun</w:t>
      </w:r>
      <w:r>
        <w:rPr>
          <w:spacing w:val="-2"/>
        </w:rPr>
        <w:t> </w:t>
      </w:r>
      <w:r>
        <w:rPr/>
        <w:t>dalam</w:t>
      </w:r>
      <w:r>
        <w:rPr>
          <w:spacing w:val="-1"/>
        </w:rPr>
        <w:t> </w:t>
      </w:r>
      <w:r>
        <w:rPr/>
        <w:t>akta</w:t>
      </w:r>
      <w:r>
        <w:rPr>
          <w:spacing w:val="-2"/>
        </w:rPr>
        <w:t> </w:t>
      </w:r>
      <w:r>
        <w:rPr/>
        <w:t>otentik lain</w:t>
      </w:r>
      <w:r>
        <w:rPr>
          <w:spacing w:val="-2"/>
        </w:rPr>
        <w:t> </w:t>
      </w:r>
      <w:r>
        <w:rPr/>
        <w:t>yang kemudian dibuat dan</w:t>
      </w:r>
      <w:r>
        <w:rPr>
          <w:spacing w:val="-1"/>
        </w:rPr>
        <w:t> </w:t>
      </w:r>
      <w:r>
        <w:rPr/>
        <w:t>yang</w:t>
      </w:r>
      <w:r>
        <w:rPr>
          <w:spacing w:val="-1"/>
        </w:rPr>
        <w:t> </w:t>
      </w:r>
      <w:r>
        <w:rPr/>
        <w:t>harus</w:t>
      </w:r>
      <w:r>
        <w:rPr>
          <w:spacing w:val="-1"/>
        </w:rPr>
        <w:t> </w:t>
      </w:r>
      <w:r>
        <w:rPr/>
        <w:t>diumumkan, juga</w:t>
      </w:r>
      <w:r>
        <w:rPr>
          <w:spacing w:val="-1"/>
        </w:rPr>
        <w:t> </w:t>
      </w:r>
      <w:r>
        <w:rPr/>
        <w:t>pada</w:t>
      </w:r>
      <w:r>
        <w:rPr>
          <w:spacing w:val="-1"/>
        </w:rPr>
        <w:t> </w:t>
      </w:r>
      <w:r>
        <w:rPr/>
        <w:t>waktu dan</w:t>
      </w:r>
      <w:r>
        <w:rPr>
          <w:spacing w:val="-1"/>
        </w:rPr>
        <w:t> </w:t>
      </w:r>
      <w:r>
        <w:rPr/>
        <w:t>dengan</w:t>
      </w:r>
      <w:r>
        <w:rPr>
          <w:spacing w:val="-1"/>
        </w:rPr>
        <w:t> </w:t>
      </w:r>
      <w:r>
        <w:rPr/>
        <w:t>cara</w:t>
      </w:r>
      <w:r>
        <w:rPr>
          <w:spacing w:val="-1"/>
        </w:rPr>
        <w:t> </w:t>
      </w:r>
      <w:r>
        <w:rPr/>
        <w:t>seperti yang diatur</w:t>
      </w:r>
      <w:r>
        <w:rPr>
          <w:spacing w:val="-2"/>
        </w:rPr>
        <w:t> </w:t>
      </w:r>
      <w:r>
        <w:rPr/>
        <w:t>dalam pengumuman akta pemindahtanganan atau pemisahan tersebut. Tanpa kuasa demikian, penyimpan hipotek harus menolak pengumuman tersebut. Semua pengumuman yang bertentangan dengan</w:t>
      </w:r>
      <w:r>
        <w:rPr>
          <w:spacing w:val="-2"/>
        </w:rPr>
        <w:t> </w:t>
      </w:r>
      <w:r>
        <w:rPr/>
        <w:t>ketentuan</w:t>
      </w:r>
      <w:r>
        <w:rPr>
          <w:spacing w:val="-2"/>
        </w:rPr>
        <w:t> </w:t>
      </w:r>
      <w:r>
        <w:rPr/>
        <w:t>ini</w:t>
      </w:r>
      <w:r>
        <w:rPr>
          <w:spacing w:val="-1"/>
        </w:rPr>
        <w:t> </w:t>
      </w:r>
      <w:r>
        <w:rPr/>
        <w:t>adalah</w:t>
      </w:r>
      <w:r>
        <w:rPr>
          <w:spacing w:val="-2"/>
        </w:rPr>
        <w:t> </w:t>
      </w:r>
      <w:r>
        <w:rPr/>
        <w:t>batal,</w:t>
      </w:r>
      <w:r>
        <w:rPr>
          <w:spacing w:val="-1"/>
        </w:rPr>
        <w:t> </w:t>
      </w:r>
      <w:r>
        <w:rPr/>
        <w:t>tanpa</w:t>
      </w:r>
      <w:r>
        <w:rPr>
          <w:spacing w:val="-2"/>
        </w:rPr>
        <w:t> </w:t>
      </w:r>
      <w:r>
        <w:rPr/>
        <w:t>mengurangi</w:t>
      </w:r>
      <w:r>
        <w:rPr>
          <w:spacing w:val="-1"/>
        </w:rPr>
        <w:t> </w:t>
      </w:r>
      <w:r>
        <w:rPr/>
        <w:t>tanggung jawab pegawai </w:t>
      </w:r>
      <w:r>
        <w:rPr>
          <w:spacing w:val="-2"/>
        </w:rPr>
        <w:t>yang</w:t>
      </w:r>
      <w:r>
        <w:rPr>
          <w:spacing w:val="-5"/>
        </w:rPr>
        <w:t> </w:t>
      </w:r>
      <w:r>
        <w:rPr>
          <w:spacing w:val="-2"/>
        </w:rPr>
        <w:t>telah memberikan</w:t>
      </w:r>
      <w:r>
        <w:rPr>
          <w:spacing w:val="-5"/>
        </w:rPr>
        <w:t> </w:t>
      </w:r>
      <w:r>
        <w:rPr>
          <w:spacing w:val="-2"/>
        </w:rPr>
        <w:t>salinan akta</w:t>
      </w:r>
      <w:r>
        <w:rPr>
          <w:spacing w:val="-5"/>
        </w:rPr>
        <w:t> </w:t>
      </w:r>
      <w:r>
        <w:rPr>
          <w:spacing w:val="-2"/>
        </w:rPr>
        <w:t>tersebut</w:t>
      </w:r>
      <w:r>
        <w:rPr>
          <w:spacing w:val="-3"/>
        </w:rPr>
        <w:t> </w:t>
      </w:r>
      <w:r>
        <w:rPr>
          <w:spacing w:val="-2"/>
        </w:rPr>
        <w:t>tanpa</w:t>
      </w:r>
      <w:r>
        <w:rPr>
          <w:spacing w:val="-5"/>
        </w:rPr>
        <w:t> </w:t>
      </w:r>
      <w:r>
        <w:rPr>
          <w:spacing w:val="-2"/>
        </w:rPr>
        <w:t>kuasa</w:t>
      </w:r>
      <w:r>
        <w:rPr>
          <w:spacing w:val="-5"/>
        </w:rPr>
        <w:t> </w:t>
      </w:r>
      <w:r>
        <w:rPr>
          <w:spacing w:val="-2"/>
        </w:rPr>
        <w:t>yang diperlukan,</w:t>
      </w:r>
      <w:r>
        <w:rPr>
          <w:spacing w:val="-4"/>
        </w:rPr>
        <w:t> </w:t>
      </w:r>
      <w:r>
        <w:rPr>
          <w:spacing w:val="-2"/>
        </w:rPr>
        <w:t>dan</w:t>
      </w:r>
      <w:r>
        <w:rPr>
          <w:spacing w:val="-5"/>
        </w:rPr>
        <w:t> </w:t>
      </w:r>
      <w:r>
        <w:rPr>
          <w:spacing w:val="-2"/>
        </w:rPr>
        <w:t>tanggung jawab </w:t>
      </w:r>
      <w:r>
        <w:rPr/>
        <w:t>penyimpan hipotek yang melakukan pengumuman tanpa kuasa.</w:t>
      </w:r>
    </w:p>
    <w:p>
      <w:pPr>
        <w:pStyle w:val="BodyText"/>
        <w:spacing w:before="120"/>
        <w:ind w:left="0"/>
      </w:pPr>
    </w:p>
    <w:p>
      <w:pPr>
        <w:pStyle w:val="BodyText"/>
        <w:ind w:left="4005"/>
      </w:pPr>
      <w:r>
        <w:rPr>
          <w:w w:val="105"/>
        </w:rPr>
        <w:t>Pasal</w:t>
      </w:r>
      <w:r>
        <w:rPr>
          <w:spacing w:val="17"/>
          <w:w w:val="105"/>
        </w:rPr>
        <w:t> </w:t>
      </w:r>
      <w:r>
        <w:rPr>
          <w:spacing w:val="-5"/>
          <w:w w:val="105"/>
        </w:rPr>
        <w:t>620</w:t>
      </w:r>
    </w:p>
    <w:p>
      <w:pPr>
        <w:pStyle w:val="BodyText"/>
        <w:spacing w:before="59"/>
      </w:pPr>
      <w:r>
        <w:rPr/>
        <w:t>Dengan mengindahkan</w:t>
      </w:r>
      <w:r>
        <w:rPr>
          <w:spacing w:val="-1"/>
        </w:rPr>
        <w:t> </w:t>
      </w:r>
      <w:r>
        <w:rPr/>
        <w:t>ketentuan-ketentuan</w:t>
      </w:r>
      <w:r>
        <w:rPr>
          <w:spacing w:val="-1"/>
        </w:rPr>
        <w:t> </w:t>
      </w:r>
      <w:r>
        <w:rPr/>
        <w:t>yang tercanturn</w:t>
      </w:r>
      <w:r>
        <w:rPr>
          <w:spacing w:val="-1"/>
        </w:rPr>
        <w:t> </w:t>
      </w:r>
      <w:r>
        <w:rPr/>
        <w:t>dalam tiga</w:t>
      </w:r>
      <w:r>
        <w:rPr>
          <w:spacing w:val="-1"/>
        </w:rPr>
        <w:t> </w:t>
      </w:r>
      <w:r>
        <w:rPr/>
        <w:t>pasal yang lalu, pengumuman</w:t>
      </w:r>
      <w:r>
        <w:rPr>
          <w:spacing w:val="-14"/>
        </w:rPr>
        <w:t> </w:t>
      </w:r>
      <w:r>
        <w:rPr/>
        <w:t>termaksud</w:t>
      </w:r>
      <w:r>
        <w:rPr>
          <w:spacing w:val="-14"/>
        </w:rPr>
        <w:t> </w:t>
      </w:r>
      <w:r>
        <w:rPr/>
        <w:t>di</w:t>
      </w:r>
      <w:r>
        <w:rPr>
          <w:spacing w:val="-14"/>
        </w:rPr>
        <w:t> </w:t>
      </w:r>
      <w:r>
        <w:rPr/>
        <w:t>atas</w:t>
      </w:r>
      <w:r>
        <w:rPr>
          <w:spacing w:val="-13"/>
        </w:rPr>
        <w:t> </w:t>
      </w:r>
      <w:r>
        <w:rPr/>
        <w:t>dilakukan</w:t>
      </w:r>
      <w:r>
        <w:rPr>
          <w:spacing w:val="-14"/>
        </w:rPr>
        <w:t> </w:t>
      </w:r>
      <w:r>
        <w:rPr/>
        <w:t>dengan</w:t>
      </w:r>
      <w:r>
        <w:rPr>
          <w:spacing w:val="-14"/>
        </w:rPr>
        <w:t> </w:t>
      </w:r>
      <w:r>
        <w:rPr/>
        <w:t>memindahkan</w:t>
      </w:r>
      <w:r>
        <w:rPr>
          <w:spacing w:val="-14"/>
        </w:rPr>
        <w:t> </w:t>
      </w:r>
      <w:r>
        <w:rPr/>
        <w:t>salinan</w:t>
      </w:r>
      <w:r>
        <w:rPr>
          <w:spacing w:val="-13"/>
        </w:rPr>
        <w:t> </w:t>
      </w:r>
      <w:r>
        <w:rPr/>
        <w:t>otentik</w:t>
      </w:r>
      <w:r>
        <w:rPr>
          <w:spacing w:val="-14"/>
        </w:rPr>
        <w:t> </w:t>
      </w:r>
      <w:r>
        <w:rPr/>
        <w:t>yang</w:t>
      </w:r>
      <w:r>
        <w:rPr>
          <w:spacing w:val="-14"/>
        </w:rPr>
        <w:t> </w:t>
      </w:r>
      <w:r>
        <w:rPr/>
        <w:t>lengkap dari akta tersebut atau surat keputusan Hakim ke kantor penyimpan hipotek di lingkungan tempat barang tak bergerak yang harus diserahkan itu berada, dan dengan mendaftarkan salinan</w:t>
      </w:r>
      <w:r>
        <w:rPr>
          <w:spacing w:val="-6"/>
        </w:rPr>
        <w:t> </w:t>
      </w:r>
      <w:r>
        <w:rPr/>
        <w:t>ini</w:t>
      </w:r>
      <w:r>
        <w:rPr>
          <w:spacing w:val="-7"/>
        </w:rPr>
        <w:t> </w:t>
      </w:r>
      <w:r>
        <w:rPr/>
        <w:t>dalam</w:t>
      </w:r>
      <w:r>
        <w:rPr>
          <w:spacing w:val="-7"/>
        </w:rPr>
        <w:t> </w:t>
      </w:r>
      <w:r>
        <w:rPr/>
        <w:t>daftar</w:t>
      </w:r>
      <w:r>
        <w:rPr>
          <w:spacing w:val="-7"/>
        </w:rPr>
        <w:t> </w:t>
      </w:r>
      <w:r>
        <w:rPr/>
        <w:t>yang</w:t>
      </w:r>
      <w:r>
        <w:rPr>
          <w:spacing w:val="-4"/>
        </w:rPr>
        <w:t> </w:t>
      </w:r>
      <w:r>
        <w:rPr/>
        <w:t>telah</w:t>
      </w:r>
      <w:r>
        <w:rPr>
          <w:spacing w:val="-6"/>
        </w:rPr>
        <w:t> </w:t>
      </w:r>
      <w:r>
        <w:rPr/>
        <w:t>ditentukan.</w:t>
      </w:r>
      <w:r>
        <w:rPr>
          <w:spacing w:val="-5"/>
        </w:rPr>
        <w:t> </w:t>
      </w:r>
      <w:r>
        <w:rPr/>
        <w:t>Bersama</w:t>
      </w:r>
      <w:r>
        <w:rPr>
          <w:spacing w:val="-6"/>
        </w:rPr>
        <w:t> </w:t>
      </w:r>
      <w:r>
        <w:rPr/>
        <w:t>dengan</w:t>
      </w:r>
      <w:r>
        <w:rPr>
          <w:spacing w:val="-6"/>
        </w:rPr>
        <w:t> </w:t>
      </w:r>
      <w:r>
        <w:rPr/>
        <w:t>itu,</w:t>
      </w:r>
      <w:r>
        <w:rPr>
          <w:spacing w:val="-5"/>
        </w:rPr>
        <w:t> </w:t>
      </w:r>
      <w:r>
        <w:rPr/>
        <w:t>orang</w:t>
      </w:r>
      <w:r>
        <w:rPr>
          <w:spacing w:val="-4"/>
        </w:rPr>
        <w:t> </w:t>
      </w:r>
      <w:r>
        <w:rPr/>
        <w:t>yang</w:t>
      </w:r>
      <w:r>
        <w:rPr>
          <w:spacing w:val="-6"/>
        </w:rPr>
        <w:t> </w:t>
      </w:r>
      <w:r>
        <w:rPr/>
        <w:t>bersangkutan harus</w:t>
      </w:r>
      <w:r>
        <w:rPr>
          <w:spacing w:val="-2"/>
        </w:rPr>
        <w:t> </w:t>
      </w:r>
      <w:r>
        <w:rPr/>
        <w:t>menyampaikan</w:t>
      </w:r>
      <w:r>
        <w:rPr>
          <w:spacing w:val="-2"/>
        </w:rPr>
        <w:t> </w:t>
      </w:r>
      <w:r>
        <w:rPr/>
        <w:t>juga</w:t>
      </w:r>
      <w:r>
        <w:rPr>
          <w:spacing w:val="-2"/>
        </w:rPr>
        <w:t> </w:t>
      </w:r>
      <w:r>
        <w:rPr/>
        <w:t>salinan otentik yang kedua</w:t>
      </w:r>
      <w:r>
        <w:rPr>
          <w:spacing w:val="-2"/>
        </w:rPr>
        <w:t> </w:t>
      </w:r>
      <w:r>
        <w:rPr/>
        <w:t>atau</w:t>
      </w:r>
      <w:r>
        <w:rPr>
          <w:spacing w:val="-2"/>
        </w:rPr>
        <w:t> </w:t>
      </w:r>
      <w:r>
        <w:rPr/>
        <w:t>petikan dari</w:t>
      </w:r>
      <w:r>
        <w:rPr>
          <w:spacing w:val="-2"/>
        </w:rPr>
        <w:t> </w:t>
      </w:r>
      <w:r>
        <w:rPr/>
        <w:t>akta</w:t>
      </w:r>
      <w:r>
        <w:rPr>
          <w:spacing w:val="-2"/>
        </w:rPr>
        <w:t> </w:t>
      </w:r>
      <w:r>
        <w:rPr/>
        <w:t>atau</w:t>
      </w:r>
      <w:r>
        <w:rPr>
          <w:spacing w:val="-2"/>
        </w:rPr>
        <w:t> </w:t>
      </w:r>
      <w:r>
        <w:rPr/>
        <w:t>keputusan Hakim, agar penyimpan hipotek mencatat di dalamnya hari pemindahan beserta bagian dan nomor daftar yang bersangkutan.</w:t>
      </w:r>
    </w:p>
    <w:p>
      <w:pPr>
        <w:pStyle w:val="BodyText"/>
        <w:spacing w:before="118"/>
        <w:ind w:left="0"/>
      </w:pPr>
    </w:p>
    <w:p>
      <w:pPr>
        <w:pStyle w:val="BodyText"/>
        <w:ind w:left="4015"/>
      </w:pPr>
      <w:r>
        <w:rPr/>
        <w:t>Pasal</w:t>
      </w:r>
      <w:r>
        <w:rPr>
          <w:spacing w:val="42"/>
        </w:rPr>
        <w:t> </w:t>
      </w:r>
      <w:r>
        <w:rPr>
          <w:spacing w:val="-5"/>
        </w:rPr>
        <w:t>621</w:t>
      </w:r>
    </w:p>
    <w:p>
      <w:pPr>
        <w:pStyle w:val="BodyText"/>
        <w:spacing w:before="59"/>
        <w:ind w:right="440"/>
      </w:pPr>
      <w:r>
        <w:rPr/>
        <w:t>Setiap</w:t>
      </w:r>
      <w:r>
        <w:rPr>
          <w:spacing w:val="-1"/>
        </w:rPr>
        <w:t> </w:t>
      </w:r>
      <w:r>
        <w:rPr/>
        <w:t>pemegang besit suatu barang tak bergerak, dapat minta</w:t>
      </w:r>
      <w:r>
        <w:rPr>
          <w:spacing w:val="-1"/>
        </w:rPr>
        <w:t> </w:t>
      </w:r>
      <w:r>
        <w:rPr/>
        <w:t>kepada</w:t>
      </w:r>
      <w:r>
        <w:rPr>
          <w:spacing w:val="-1"/>
        </w:rPr>
        <w:t> </w:t>
      </w:r>
      <w:r>
        <w:rPr/>
        <w:t>Pengadilan Negeri tempat barang itu terletak, untuk dinyatakan sebagai miliknya. Ketentuan-ketentuan perundang-undangan</w:t>
      </w:r>
      <w:r>
        <w:rPr>
          <w:spacing w:val="-9"/>
        </w:rPr>
        <w:t> </w:t>
      </w:r>
      <w:r>
        <w:rPr/>
        <w:t>tentang</w:t>
      </w:r>
      <w:r>
        <w:rPr>
          <w:spacing w:val="-9"/>
        </w:rPr>
        <w:t> </w:t>
      </w:r>
      <w:r>
        <w:rPr/>
        <w:t>hukum</w:t>
      </w:r>
      <w:r>
        <w:rPr>
          <w:spacing w:val="-13"/>
        </w:rPr>
        <w:t> </w:t>
      </w:r>
      <w:r>
        <w:rPr/>
        <w:t>acara</w:t>
      </w:r>
      <w:r>
        <w:rPr>
          <w:spacing w:val="-12"/>
        </w:rPr>
        <w:t> </w:t>
      </w:r>
      <w:r>
        <w:rPr/>
        <w:t>perdata</w:t>
      </w:r>
      <w:r>
        <w:rPr>
          <w:spacing w:val="-12"/>
        </w:rPr>
        <w:t> </w:t>
      </w:r>
      <w:r>
        <w:rPr/>
        <w:t>mengatur</w:t>
      </w:r>
      <w:r>
        <w:rPr>
          <w:spacing w:val="-10"/>
        </w:rPr>
        <w:t> </w:t>
      </w:r>
      <w:r>
        <w:rPr/>
        <w:t>cara</w:t>
      </w:r>
      <w:r>
        <w:rPr>
          <w:spacing w:val="-12"/>
        </w:rPr>
        <w:t> </w:t>
      </w:r>
      <w:r>
        <w:rPr/>
        <w:t>mengajukan</w:t>
      </w:r>
      <w:r>
        <w:rPr>
          <w:spacing w:val="-12"/>
        </w:rPr>
        <w:t> </w:t>
      </w:r>
      <w:r>
        <w:rPr/>
        <w:t>permintaan </w:t>
      </w:r>
      <w:r>
        <w:rPr>
          <w:spacing w:val="-2"/>
        </w:rPr>
        <w:t>demikian.</w:t>
      </w:r>
    </w:p>
    <w:p>
      <w:pPr>
        <w:pStyle w:val="BodyText"/>
        <w:spacing w:before="115"/>
        <w:ind w:left="0"/>
      </w:pPr>
    </w:p>
    <w:p>
      <w:pPr>
        <w:pStyle w:val="BodyText"/>
        <w:ind w:left="4005"/>
      </w:pPr>
      <w:r>
        <w:rPr>
          <w:w w:val="105"/>
        </w:rPr>
        <w:t>Pasal</w:t>
      </w:r>
      <w:r>
        <w:rPr>
          <w:spacing w:val="17"/>
          <w:w w:val="105"/>
        </w:rPr>
        <w:t> </w:t>
      </w:r>
      <w:r>
        <w:rPr>
          <w:spacing w:val="-5"/>
          <w:w w:val="105"/>
        </w:rPr>
        <w:t>622</w:t>
      </w:r>
    </w:p>
    <w:p>
      <w:pPr>
        <w:pStyle w:val="BodyText"/>
        <w:spacing w:before="59"/>
        <w:ind w:right="189"/>
      </w:pPr>
      <w:r>
        <w:rPr/>
        <w:t>Bila</w:t>
      </w:r>
      <w:r>
        <w:rPr>
          <w:spacing w:val="-8"/>
        </w:rPr>
        <w:t> </w:t>
      </w:r>
      <w:r>
        <w:rPr/>
        <w:t>keputusan</w:t>
      </w:r>
      <w:r>
        <w:rPr>
          <w:spacing w:val="-8"/>
        </w:rPr>
        <w:t> </w:t>
      </w:r>
      <w:r>
        <w:rPr/>
        <w:t>yang</w:t>
      </w:r>
      <w:r>
        <w:rPr>
          <w:spacing w:val="-6"/>
        </w:rPr>
        <w:t> </w:t>
      </w:r>
      <w:r>
        <w:rPr/>
        <w:t>mengabulkan</w:t>
      </w:r>
      <w:r>
        <w:rPr>
          <w:spacing w:val="-8"/>
        </w:rPr>
        <w:t> </w:t>
      </w:r>
      <w:r>
        <w:rPr/>
        <w:t>permintaan</w:t>
      </w:r>
      <w:r>
        <w:rPr>
          <w:spacing w:val="-8"/>
        </w:rPr>
        <w:t> </w:t>
      </w:r>
      <w:r>
        <w:rPr/>
        <w:t>demikian</w:t>
      </w:r>
      <w:r>
        <w:rPr>
          <w:spacing w:val="-6"/>
        </w:rPr>
        <w:t> </w:t>
      </w:r>
      <w:r>
        <w:rPr/>
        <w:t>telah</w:t>
      </w:r>
      <w:r>
        <w:rPr>
          <w:spacing w:val="-8"/>
        </w:rPr>
        <w:t> </w:t>
      </w:r>
      <w:r>
        <w:rPr/>
        <w:t>mempunyai</w:t>
      </w:r>
      <w:r>
        <w:rPr>
          <w:spacing w:val="-5"/>
        </w:rPr>
        <w:t> </w:t>
      </w:r>
      <w:r>
        <w:rPr/>
        <w:t>kekuatan</w:t>
      </w:r>
      <w:r>
        <w:rPr>
          <w:spacing w:val="-8"/>
        </w:rPr>
        <w:t> </w:t>
      </w:r>
      <w:r>
        <w:rPr/>
        <w:t>pasti, maka</w:t>
      </w:r>
      <w:r>
        <w:rPr>
          <w:spacing w:val="-4"/>
        </w:rPr>
        <w:t> </w:t>
      </w:r>
      <w:r>
        <w:rPr/>
        <w:t>keputusan</w:t>
      </w:r>
      <w:r>
        <w:rPr>
          <w:spacing w:val="-4"/>
        </w:rPr>
        <w:t> </w:t>
      </w:r>
      <w:r>
        <w:rPr/>
        <w:t>itu</w:t>
      </w:r>
      <w:r>
        <w:rPr>
          <w:spacing w:val="-2"/>
        </w:rPr>
        <w:t> </w:t>
      </w:r>
      <w:r>
        <w:rPr/>
        <w:t>harus</w:t>
      </w:r>
      <w:r>
        <w:rPr>
          <w:spacing w:val="-3"/>
        </w:rPr>
        <w:t> </w:t>
      </w:r>
      <w:r>
        <w:rPr/>
        <w:t>diumumkan</w:t>
      </w:r>
      <w:r>
        <w:rPr>
          <w:spacing w:val="-4"/>
        </w:rPr>
        <w:t> </w:t>
      </w:r>
      <w:r>
        <w:rPr/>
        <w:t>oleh</w:t>
      </w:r>
      <w:r>
        <w:rPr>
          <w:spacing w:val="-4"/>
        </w:rPr>
        <w:t> </w:t>
      </w:r>
      <w:r>
        <w:rPr/>
        <w:t>atau</w:t>
      </w:r>
      <w:r>
        <w:rPr>
          <w:spacing w:val="-2"/>
        </w:rPr>
        <w:t> </w:t>
      </w:r>
      <w:r>
        <w:rPr/>
        <w:t>atas</w:t>
      </w:r>
      <w:r>
        <w:rPr>
          <w:spacing w:val="-3"/>
        </w:rPr>
        <w:t> </w:t>
      </w:r>
      <w:r>
        <w:rPr/>
        <w:t>nama</w:t>
      </w:r>
      <w:r>
        <w:rPr>
          <w:spacing w:val="-4"/>
        </w:rPr>
        <w:t> </w:t>
      </w:r>
      <w:r>
        <w:rPr/>
        <w:t>pemohon</w:t>
      </w:r>
      <w:r>
        <w:rPr>
          <w:spacing w:val="-4"/>
        </w:rPr>
        <w:t> </w:t>
      </w:r>
      <w:r>
        <w:rPr/>
        <w:t>di</w:t>
      </w:r>
      <w:r>
        <w:rPr>
          <w:spacing w:val="-3"/>
        </w:rPr>
        <w:t> </w:t>
      </w:r>
      <w:r>
        <w:rPr/>
        <w:t>kantor</w:t>
      </w:r>
      <w:r>
        <w:rPr>
          <w:spacing w:val="-5"/>
        </w:rPr>
        <w:t> </w:t>
      </w:r>
      <w:r>
        <w:rPr/>
        <w:t>penyimpan </w:t>
      </w:r>
      <w:r>
        <w:rPr>
          <w:spacing w:val="-2"/>
        </w:rPr>
        <w:t>hipotek</w:t>
      </w:r>
      <w:r>
        <w:rPr>
          <w:spacing w:val="-3"/>
        </w:rPr>
        <w:t> </w:t>
      </w:r>
      <w:r>
        <w:rPr>
          <w:spacing w:val="-2"/>
        </w:rPr>
        <w:t>dengan</w:t>
      </w:r>
      <w:r>
        <w:rPr>
          <w:spacing w:val="-3"/>
        </w:rPr>
        <w:t> </w:t>
      </w:r>
      <w:r>
        <w:rPr>
          <w:spacing w:val="-2"/>
        </w:rPr>
        <w:t>menyampaikan salinannya</w:t>
      </w:r>
      <w:r>
        <w:rPr>
          <w:spacing w:val="-3"/>
        </w:rPr>
        <w:t> </w:t>
      </w:r>
      <w:r>
        <w:rPr>
          <w:spacing w:val="-2"/>
        </w:rPr>
        <w:t>dan</w:t>
      </w:r>
      <w:r>
        <w:rPr>
          <w:spacing w:val="-3"/>
        </w:rPr>
        <w:t> </w:t>
      </w:r>
      <w:r>
        <w:rPr>
          <w:spacing w:val="-2"/>
        </w:rPr>
        <w:t>membukukannya</w:t>
      </w:r>
      <w:r>
        <w:rPr>
          <w:spacing w:val="-3"/>
        </w:rPr>
        <w:t> </w:t>
      </w:r>
      <w:r>
        <w:rPr>
          <w:spacing w:val="-2"/>
        </w:rPr>
        <w:t>seperti diatur dalam Pasal </w:t>
      </w:r>
      <w:r>
        <w:rPr>
          <w:spacing w:val="-4"/>
        </w:rPr>
        <w:t>620.</w:t>
      </w:r>
    </w:p>
    <w:p>
      <w:pPr>
        <w:pStyle w:val="BodyText"/>
        <w:spacing w:before="115"/>
        <w:ind w:left="0"/>
      </w:pPr>
    </w:p>
    <w:p>
      <w:pPr>
        <w:pStyle w:val="BodyText"/>
        <w:spacing w:before="1"/>
        <w:ind w:left="4005"/>
      </w:pPr>
      <w:r>
        <w:rPr>
          <w:w w:val="105"/>
        </w:rPr>
        <w:t>Pasal</w:t>
      </w:r>
      <w:r>
        <w:rPr>
          <w:spacing w:val="17"/>
          <w:w w:val="105"/>
        </w:rPr>
        <w:t> </w:t>
      </w:r>
      <w:r>
        <w:rPr>
          <w:spacing w:val="-5"/>
          <w:w w:val="105"/>
        </w:rPr>
        <w:t>623</w:t>
      </w:r>
    </w:p>
    <w:p>
      <w:pPr>
        <w:pStyle w:val="BodyText"/>
        <w:spacing w:before="115"/>
        <w:ind w:left="0"/>
      </w:pPr>
    </w:p>
    <w:p>
      <w:pPr>
        <w:pStyle w:val="BodyText"/>
      </w:pPr>
      <w:r>
        <w:rPr/>
        <w:t>Bila</w:t>
      </w:r>
      <w:r>
        <w:rPr>
          <w:spacing w:val="-5"/>
        </w:rPr>
        <w:t> </w:t>
      </w:r>
      <w:r>
        <w:rPr/>
        <w:t>penyampaian</w:t>
      </w:r>
      <w:r>
        <w:rPr>
          <w:spacing w:val="-5"/>
        </w:rPr>
        <w:t> </w:t>
      </w:r>
      <w:r>
        <w:rPr/>
        <w:t>dan</w:t>
      </w:r>
      <w:r>
        <w:rPr>
          <w:spacing w:val="-5"/>
        </w:rPr>
        <w:t> </w:t>
      </w:r>
      <w:r>
        <w:rPr/>
        <w:t>pembukuan</w:t>
      </w:r>
      <w:r>
        <w:rPr>
          <w:spacing w:val="-5"/>
        </w:rPr>
        <w:t> </w:t>
      </w:r>
      <w:r>
        <w:rPr/>
        <w:t>telah</w:t>
      </w:r>
      <w:r>
        <w:rPr>
          <w:spacing w:val="-5"/>
        </w:rPr>
        <w:t> </w:t>
      </w:r>
      <w:r>
        <w:rPr/>
        <w:t>berlangsung</w:t>
      </w:r>
      <w:r>
        <w:rPr>
          <w:spacing w:val="-2"/>
        </w:rPr>
        <w:t> </w:t>
      </w:r>
      <w:r>
        <w:rPr/>
        <w:t>maka</w:t>
      </w:r>
      <w:r>
        <w:rPr>
          <w:spacing w:val="-5"/>
        </w:rPr>
        <w:t> </w:t>
      </w:r>
      <w:r>
        <w:rPr/>
        <w:t>pemegang</w:t>
      </w:r>
      <w:r>
        <w:rPr>
          <w:spacing w:val="-2"/>
        </w:rPr>
        <w:t> </w:t>
      </w:r>
      <w:r>
        <w:rPr/>
        <w:t>besit,</w:t>
      </w:r>
      <w:r>
        <w:rPr>
          <w:spacing w:val="-4"/>
        </w:rPr>
        <w:t> </w:t>
      </w:r>
      <w:r>
        <w:rPr/>
        <w:t>dalam</w:t>
      </w:r>
      <w:r>
        <w:rPr>
          <w:spacing w:val="-3"/>
        </w:rPr>
        <w:t> </w:t>
      </w:r>
      <w:r>
        <w:rPr/>
        <w:t>segala </w:t>
      </w:r>
      <w:r>
        <w:rPr>
          <w:spacing w:val="-2"/>
        </w:rPr>
        <w:t>perbuatan yang telah</w:t>
      </w:r>
      <w:r>
        <w:rPr>
          <w:spacing w:val="-3"/>
        </w:rPr>
        <w:t> </w:t>
      </w:r>
      <w:r>
        <w:rPr>
          <w:spacing w:val="-2"/>
        </w:rPr>
        <w:t>dilakukannya</w:t>
      </w:r>
      <w:r>
        <w:rPr>
          <w:spacing w:val="-3"/>
        </w:rPr>
        <w:t> </w:t>
      </w:r>
      <w:r>
        <w:rPr>
          <w:spacing w:val="-2"/>
        </w:rPr>
        <w:t>terhadap</w:t>
      </w:r>
      <w:r>
        <w:rPr>
          <w:spacing w:val="-3"/>
        </w:rPr>
        <w:t> </w:t>
      </w:r>
      <w:r>
        <w:rPr>
          <w:spacing w:val="-2"/>
        </w:rPr>
        <w:t>barang tersebut dengan pihak</w:t>
      </w:r>
      <w:r>
        <w:rPr>
          <w:spacing w:val="-3"/>
        </w:rPr>
        <w:t> </w:t>
      </w:r>
      <w:r>
        <w:rPr>
          <w:spacing w:val="-2"/>
        </w:rPr>
        <w:t>ketiga, dianggap </w:t>
      </w:r>
      <w:r>
        <w:rPr/>
        <w:t>sebagai pemilik.</w:t>
      </w:r>
    </w:p>
    <w:p>
      <w:pPr>
        <w:pStyle w:val="BodyText"/>
        <w:spacing w:before="116"/>
        <w:ind w:left="0"/>
      </w:pPr>
    </w:p>
    <w:p>
      <w:pPr>
        <w:pStyle w:val="BodyText"/>
        <w:ind w:left="4005"/>
      </w:pPr>
      <w:r>
        <w:rPr>
          <w:w w:val="105"/>
        </w:rPr>
        <w:t>Pasal</w:t>
      </w:r>
      <w:r>
        <w:rPr>
          <w:spacing w:val="17"/>
          <w:w w:val="105"/>
        </w:rPr>
        <w:t> </w:t>
      </w:r>
      <w:r>
        <w:rPr>
          <w:spacing w:val="-5"/>
          <w:w w:val="105"/>
        </w:rPr>
        <w:t>624</w:t>
      </w:r>
    </w:p>
    <w:p>
      <w:pPr>
        <w:pStyle w:val="BodyText"/>
        <w:spacing w:after="0"/>
        <w:sectPr>
          <w:pgSz w:w="12240" w:h="15840"/>
          <w:pgMar w:top="1520" w:bottom="280" w:left="1800" w:right="1800"/>
        </w:sectPr>
      </w:pPr>
    </w:p>
    <w:p>
      <w:pPr>
        <w:pStyle w:val="BodyText"/>
        <w:spacing w:before="65"/>
      </w:pPr>
      <w:r>
        <w:rPr/>
        <w:t>Hak-hak</w:t>
      </w:r>
      <w:r>
        <w:rPr>
          <w:spacing w:val="-14"/>
        </w:rPr>
        <w:t> </w:t>
      </w:r>
      <w:r>
        <w:rPr/>
        <w:t>yang</w:t>
      </w:r>
      <w:r>
        <w:rPr>
          <w:spacing w:val="-14"/>
        </w:rPr>
        <w:t> </w:t>
      </w:r>
      <w:r>
        <w:rPr/>
        <w:t>diberikan</w:t>
      </w:r>
      <w:r>
        <w:rPr>
          <w:spacing w:val="-13"/>
        </w:rPr>
        <w:t> </w:t>
      </w:r>
      <w:r>
        <w:rPr/>
        <w:t>pemerintah</w:t>
      </w:r>
      <w:r>
        <w:rPr>
          <w:spacing w:val="-13"/>
        </w:rPr>
        <w:t> </w:t>
      </w:r>
      <w:r>
        <w:rPr/>
        <w:t>kepada</w:t>
      </w:r>
      <w:r>
        <w:rPr>
          <w:spacing w:val="-14"/>
        </w:rPr>
        <w:t> </w:t>
      </w:r>
      <w:r>
        <w:rPr/>
        <w:t>orang-orang</w:t>
      </w:r>
      <w:r>
        <w:rPr>
          <w:spacing w:val="-12"/>
        </w:rPr>
        <w:t> </w:t>
      </w:r>
      <w:r>
        <w:rPr/>
        <w:t>khusus</w:t>
      </w:r>
      <w:r>
        <w:rPr>
          <w:spacing w:val="-14"/>
        </w:rPr>
        <w:t> </w:t>
      </w:r>
      <w:r>
        <w:rPr/>
        <w:t>atas</w:t>
      </w:r>
      <w:r>
        <w:rPr>
          <w:spacing w:val="-14"/>
        </w:rPr>
        <w:t> </w:t>
      </w:r>
      <w:r>
        <w:rPr/>
        <w:t>barang-barang</w:t>
      </w:r>
      <w:r>
        <w:rPr>
          <w:spacing w:val="-12"/>
        </w:rPr>
        <w:t> </w:t>
      </w:r>
      <w:r>
        <w:rPr/>
        <w:t>atau</w:t>
      </w:r>
      <w:r>
        <w:rPr>
          <w:spacing w:val="-14"/>
        </w:rPr>
        <w:t> </w:t>
      </w:r>
      <w:r>
        <w:rPr/>
        <w:t>tanah negara</w:t>
      </w:r>
      <w:r>
        <w:rPr>
          <w:spacing w:val="-1"/>
        </w:rPr>
        <w:t> </w:t>
      </w:r>
      <w:r>
        <w:rPr/>
        <w:t>tidak diubah; hak-hak</w:t>
      </w:r>
      <w:r>
        <w:rPr>
          <w:spacing w:val="-1"/>
        </w:rPr>
        <w:t> </w:t>
      </w:r>
      <w:r>
        <w:rPr/>
        <w:t>itu,</w:t>
      </w:r>
      <w:r>
        <w:rPr>
          <w:spacing w:val="-2"/>
        </w:rPr>
        <w:t> </w:t>
      </w:r>
      <w:r>
        <w:rPr/>
        <w:t>terutama</w:t>
      </w:r>
      <w:r>
        <w:rPr>
          <w:spacing w:val="-1"/>
        </w:rPr>
        <w:t> </w:t>
      </w:r>
      <w:r>
        <w:rPr/>
        <w:t>mengenai besit</w:t>
      </w:r>
      <w:r>
        <w:rPr>
          <w:spacing w:val="-2"/>
        </w:rPr>
        <w:t> </w:t>
      </w:r>
      <w:r>
        <w:rPr/>
        <w:t>dan</w:t>
      </w:r>
      <w:r>
        <w:rPr>
          <w:spacing w:val="-1"/>
        </w:rPr>
        <w:t> </w:t>
      </w:r>
      <w:r>
        <w:rPr/>
        <w:t>hak</w:t>
      </w:r>
      <w:r>
        <w:rPr>
          <w:spacing w:val="-1"/>
        </w:rPr>
        <w:t> </w:t>
      </w:r>
      <w:r>
        <w:rPr/>
        <w:t>milik</w:t>
      </w:r>
      <w:r>
        <w:rPr>
          <w:spacing w:val="-3"/>
        </w:rPr>
        <w:t> </w:t>
      </w:r>
      <w:r>
        <w:rPr/>
        <w:t>tetap</w:t>
      </w:r>
      <w:r>
        <w:rPr>
          <w:spacing w:val="-1"/>
        </w:rPr>
        <w:t> </w:t>
      </w:r>
      <w:r>
        <w:rPr/>
        <w:t>sedemikian</w:t>
      </w:r>
      <w:r>
        <w:rPr/>
        <w:t> rupa, sebagaimana diatur menurut adat istiadat lama dan kebiasaan menurut ketentuan- ketentuan khusus, sedangkan ketentuan-ketentuan dalam kitab undang-undang ini tidak mengurangi hak-hak itu pada khususnya atau hubungan antara orang yang menduduki tanah dan pemilik tanah pada umumnya.</w:t>
      </w:r>
    </w:p>
    <w:p>
      <w:pPr>
        <w:pStyle w:val="BodyText"/>
        <w:spacing w:before="117"/>
        <w:ind w:left="0"/>
      </w:pPr>
    </w:p>
    <w:p>
      <w:pPr>
        <w:pStyle w:val="BodyText"/>
        <w:spacing w:before="1"/>
        <w:ind w:left="359" w:right="104"/>
        <w:jc w:val="center"/>
      </w:pPr>
      <w:r>
        <w:rPr/>
        <w:t>BAB</w:t>
      </w:r>
      <w:r>
        <w:rPr>
          <w:spacing w:val="-1"/>
        </w:rPr>
        <w:t> </w:t>
      </w:r>
      <w:r>
        <w:rPr>
          <w:spacing w:val="-5"/>
        </w:rPr>
        <w:t>IV</w:t>
      </w:r>
    </w:p>
    <w:p>
      <w:pPr>
        <w:pStyle w:val="BodyText"/>
        <w:spacing w:before="59"/>
        <w:ind w:left="359" w:right="102"/>
        <w:jc w:val="center"/>
      </w:pPr>
      <w:r>
        <w:rPr>
          <w:w w:val="105"/>
        </w:rPr>
        <w:t>HAK</w:t>
      </w:r>
      <w:r>
        <w:rPr>
          <w:spacing w:val="-6"/>
          <w:w w:val="105"/>
        </w:rPr>
        <w:t> </w:t>
      </w:r>
      <w:r>
        <w:rPr>
          <w:w w:val="105"/>
        </w:rPr>
        <w:t>DAN</w:t>
      </w:r>
      <w:r>
        <w:rPr>
          <w:spacing w:val="-12"/>
          <w:w w:val="105"/>
        </w:rPr>
        <w:t> </w:t>
      </w:r>
      <w:r>
        <w:rPr>
          <w:w w:val="105"/>
        </w:rPr>
        <w:t>KEWAJIBAN</w:t>
      </w:r>
      <w:r>
        <w:rPr>
          <w:spacing w:val="-8"/>
          <w:w w:val="105"/>
        </w:rPr>
        <w:t> </w:t>
      </w:r>
      <w:r>
        <w:rPr>
          <w:w w:val="105"/>
        </w:rPr>
        <w:t>ANTARA</w:t>
      </w:r>
      <w:r>
        <w:rPr>
          <w:spacing w:val="-9"/>
          <w:w w:val="105"/>
        </w:rPr>
        <w:t> </w:t>
      </w:r>
      <w:r>
        <w:rPr>
          <w:w w:val="105"/>
        </w:rPr>
        <w:t>PARA</w:t>
      </w:r>
      <w:r>
        <w:rPr>
          <w:spacing w:val="-10"/>
          <w:w w:val="105"/>
        </w:rPr>
        <w:t> </w:t>
      </w:r>
      <w:r>
        <w:rPr>
          <w:w w:val="105"/>
        </w:rPr>
        <w:t>PEMILIK</w:t>
      </w:r>
      <w:r>
        <w:rPr>
          <w:spacing w:val="-9"/>
          <w:w w:val="105"/>
        </w:rPr>
        <w:t> </w:t>
      </w:r>
      <w:r>
        <w:rPr>
          <w:w w:val="105"/>
        </w:rPr>
        <w:t>PEKARANGAN</w:t>
      </w:r>
      <w:r>
        <w:rPr>
          <w:spacing w:val="-10"/>
          <w:w w:val="105"/>
        </w:rPr>
        <w:t> </w:t>
      </w:r>
      <w:r>
        <w:rPr>
          <w:w w:val="105"/>
        </w:rPr>
        <w:t>YANG </w:t>
      </w:r>
      <w:r>
        <w:rPr>
          <w:spacing w:val="-2"/>
          <w:w w:val="105"/>
        </w:rPr>
        <w:t>BERTETANGGA</w:t>
      </w:r>
    </w:p>
    <w:p>
      <w:pPr>
        <w:pStyle w:val="BodyText"/>
        <w:spacing w:before="114"/>
        <w:ind w:left="0"/>
      </w:pPr>
    </w:p>
    <w:p>
      <w:pPr>
        <w:pStyle w:val="BodyText"/>
        <w:ind w:left="4005"/>
      </w:pPr>
      <w:r>
        <w:rPr>
          <w:w w:val="105"/>
        </w:rPr>
        <w:t>Pasal</w:t>
      </w:r>
      <w:r>
        <w:rPr>
          <w:spacing w:val="17"/>
          <w:w w:val="105"/>
        </w:rPr>
        <w:t> </w:t>
      </w:r>
      <w:r>
        <w:rPr>
          <w:spacing w:val="-5"/>
          <w:w w:val="105"/>
        </w:rPr>
        <w:t>625</w:t>
      </w:r>
    </w:p>
    <w:p>
      <w:pPr>
        <w:pStyle w:val="BodyText"/>
        <w:spacing w:before="57"/>
      </w:pPr>
      <w:r>
        <w:rPr>
          <w:spacing w:val="-2"/>
        </w:rPr>
        <w:t>Para</w:t>
      </w:r>
      <w:r>
        <w:rPr>
          <w:spacing w:val="-7"/>
        </w:rPr>
        <w:t> </w:t>
      </w:r>
      <w:r>
        <w:rPr>
          <w:spacing w:val="-2"/>
        </w:rPr>
        <w:t>pemilik</w:t>
      </w:r>
      <w:r>
        <w:rPr>
          <w:spacing w:val="-5"/>
        </w:rPr>
        <w:t> </w:t>
      </w:r>
      <w:r>
        <w:rPr>
          <w:spacing w:val="-2"/>
        </w:rPr>
        <w:t>pekarangan</w:t>
      </w:r>
      <w:r>
        <w:rPr>
          <w:spacing w:val="-7"/>
        </w:rPr>
        <w:t> </w:t>
      </w:r>
      <w:r>
        <w:rPr>
          <w:spacing w:val="-2"/>
        </w:rPr>
        <w:t>yang</w:t>
      </w:r>
      <w:r>
        <w:rPr>
          <w:spacing w:val="-5"/>
        </w:rPr>
        <w:t> </w:t>
      </w:r>
      <w:r>
        <w:rPr>
          <w:spacing w:val="-2"/>
        </w:rPr>
        <w:t>bertetangga</w:t>
      </w:r>
      <w:r>
        <w:rPr>
          <w:spacing w:val="-6"/>
        </w:rPr>
        <w:t> </w:t>
      </w:r>
      <w:r>
        <w:rPr>
          <w:spacing w:val="-2"/>
        </w:rPr>
        <w:t>mempunyai</w:t>
      </w:r>
      <w:r>
        <w:rPr>
          <w:spacing w:val="-7"/>
        </w:rPr>
        <w:t> </w:t>
      </w:r>
      <w:r>
        <w:rPr>
          <w:spacing w:val="-2"/>
        </w:rPr>
        <w:t>hak</w:t>
      </w:r>
      <w:r>
        <w:rPr>
          <w:spacing w:val="-5"/>
        </w:rPr>
        <w:t> </w:t>
      </w:r>
      <w:r>
        <w:rPr>
          <w:spacing w:val="-2"/>
        </w:rPr>
        <w:t>dan</w:t>
      </w:r>
      <w:r>
        <w:rPr>
          <w:spacing w:val="-7"/>
        </w:rPr>
        <w:t> </w:t>
      </w:r>
      <w:r>
        <w:rPr>
          <w:spacing w:val="-2"/>
        </w:rPr>
        <w:t>kewajiban</w:t>
      </w:r>
      <w:r>
        <w:rPr>
          <w:spacing w:val="-7"/>
        </w:rPr>
        <w:t> </w:t>
      </w:r>
      <w:r>
        <w:rPr>
          <w:spacing w:val="-2"/>
        </w:rPr>
        <w:t>satu</w:t>
      </w:r>
      <w:r>
        <w:rPr>
          <w:spacing w:val="-7"/>
        </w:rPr>
        <w:t> </w:t>
      </w:r>
      <w:r>
        <w:rPr>
          <w:spacing w:val="-2"/>
        </w:rPr>
        <w:t>sama</w:t>
      </w:r>
      <w:r>
        <w:rPr>
          <w:spacing w:val="-6"/>
        </w:rPr>
        <w:t> </w:t>
      </w:r>
      <w:r>
        <w:rPr>
          <w:spacing w:val="-2"/>
        </w:rPr>
        <w:t>lain</w:t>
      </w:r>
      <w:r>
        <w:rPr>
          <w:spacing w:val="-5"/>
        </w:rPr>
        <w:t> </w:t>
      </w:r>
      <w:r>
        <w:rPr>
          <w:spacing w:val="-2"/>
        </w:rPr>
        <w:t>baik </w:t>
      </w:r>
      <w:r>
        <w:rPr/>
        <w:t>yang timbul karena letak pekarangan menurut alam, maupun karena ketentuan perundang- </w:t>
      </w:r>
      <w:r>
        <w:rPr>
          <w:spacing w:val="-2"/>
        </w:rPr>
        <w:t>undangan.</w:t>
      </w:r>
    </w:p>
    <w:p>
      <w:pPr>
        <w:pStyle w:val="BodyText"/>
        <w:spacing w:before="116"/>
        <w:ind w:left="0"/>
      </w:pPr>
    </w:p>
    <w:p>
      <w:pPr>
        <w:pStyle w:val="BodyText"/>
        <w:ind w:left="4005"/>
        <w:jc w:val="both"/>
      </w:pPr>
      <w:r>
        <w:rPr>
          <w:w w:val="105"/>
        </w:rPr>
        <w:t>Pasal</w:t>
      </w:r>
      <w:r>
        <w:rPr>
          <w:spacing w:val="17"/>
          <w:w w:val="105"/>
        </w:rPr>
        <w:t> </w:t>
      </w:r>
      <w:r>
        <w:rPr>
          <w:spacing w:val="-5"/>
          <w:w w:val="105"/>
        </w:rPr>
        <w:t>626</w:t>
      </w:r>
    </w:p>
    <w:p>
      <w:pPr>
        <w:pStyle w:val="BodyText"/>
        <w:spacing w:before="57"/>
        <w:ind w:right="377"/>
        <w:jc w:val="both"/>
      </w:pPr>
      <w:r>
        <w:rPr>
          <w:spacing w:val="-2"/>
        </w:rPr>
        <w:t>Pemilik</w:t>
      </w:r>
      <w:r>
        <w:rPr>
          <w:spacing w:val="-7"/>
        </w:rPr>
        <w:t> </w:t>
      </w:r>
      <w:r>
        <w:rPr>
          <w:spacing w:val="-2"/>
        </w:rPr>
        <w:t>pekarangan</w:t>
      </w:r>
      <w:r>
        <w:rPr>
          <w:spacing w:val="-7"/>
        </w:rPr>
        <w:t> </w:t>
      </w:r>
      <w:r>
        <w:rPr>
          <w:spacing w:val="-2"/>
        </w:rPr>
        <w:t>yang</w:t>
      </w:r>
      <w:r>
        <w:rPr>
          <w:spacing w:val="-10"/>
        </w:rPr>
        <w:t> </w:t>
      </w:r>
      <w:r>
        <w:rPr>
          <w:spacing w:val="-2"/>
        </w:rPr>
        <w:t>lebih</w:t>
      </w:r>
      <w:r>
        <w:rPr>
          <w:spacing w:val="-10"/>
        </w:rPr>
        <w:t> </w:t>
      </w:r>
      <w:r>
        <w:rPr>
          <w:spacing w:val="-2"/>
        </w:rPr>
        <w:t>rendah</w:t>
      </w:r>
      <w:r>
        <w:rPr>
          <w:spacing w:val="-10"/>
        </w:rPr>
        <w:t> </w:t>
      </w:r>
      <w:r>
        <w:rPr>
          <w:spacing w:val="-2"/>
        </w:rPr>
        <w:t>letaknya,</w:t>
      </w:r>
      <w:r>
        <w:rPr>
          <w:spacing w:val="-9"/>
        </w:rPr>
        <w:t> </w:t>
      </w:r>
      <w:r>
        <w:rPr>
          <w:spacing w:val="-2"/>
        </w:rPr>
        <w:t>demi</w:t>
      </w:r>
      <w:r>
        <w:rPr>
          <w:spacing w:val="-9"/>
        </w:rPr>
        <w:t> </w:t>
      </w:r>
      <w:r>
        <w:rPr>
          <w:spacing w:val="-2"/>
        </w:rPr>
        <w:t>kepentingan</w:t>
      </w:r>
      <w:r>
        <w:rPr>
          <w:spacing w:val="-10"/>
        </w:rPr>
        <w:t> </w:t>
      </w:r>
      <w:r>
        <w:rPr>
          <w:spacing w:val="-2"/>
        </w:rPr>
        <w:t>pemilik</w:t>
      </w:r>
      <w:r>
        <w:rPr>
          <w:spacing w:val="-7"/>
        </w:rPr>
        <w:t> </w:t>
      </w:r>
      <w:r>
        <w:rPr>
          <w:spacing w:val="-2"/>
        </w:rPr>
        <w:t>pekarangan</w:t>
      </w:r>
      <w:r>
        <w:rPr>
          <w:spacing w:val="-7"/>
        </w:rPr>
        <w:t> </w:t>
      </w:r>
      <w:r>
        <w:rPr>
          <w:spacing w:val="-2"/>
        </w:rPr>
        <w:t>yang lebih</w:t>
      </w:r>
      <w:r>
        <w:rPr>
          <w:spacing w:val="-10"/>
        </w:rPr>
        <w:t> </w:t>
      </w:r>
      <w:r>
        <w:rPr>
          <w:spacing w:val="-2"/>
        </w:rPr>
        <w:t>tinggi,</w:t>
      </w:r>
      <w:r>
        <w:rPr>
          <w:spacing w:val="-12"/>
        </w:rPr>
        <w:t> </w:t>
      </w:r>
      <w:r>
        <w:rPr>
          <w:spacing w:val="-2"/>
        </w:rPr>
        <w:t>berkewajiban</w:t>
      </w:r>
      <w:r>
        <w:rPr>
          <w:spacing w:val="-9"/>
        </w:rPr>
        <w:t> </w:t>
      </w:r>
      <w:r>
        <w:rPr>
          <w:spacing w:val="-2"/>
        </w:rPr>
        <w:t>menerima</w:t>
      </w:r>
      <w:r>
        <w:rPr>
          <w:spacing w:val="-12"/>
        </w:rPr>
        <w:t> </w:t>
      </w:r>
      <w:r>
        <w:rPr>
          <w:spacing w:val="-2"/>
        </w:rPr>
        <w:t>air</w:t>
      </w:r>
      <w:r>
        <w:rPr>
          <w:spacing w:val="-10"/>
        </w:rPr>
        <w:t> </w:t>
      </w:r>
      <w:r>
        <w:rPr>
          <w:spacing w:val="-2"/>
        </w:rPr>
        <w:t>yang</w:t>
      </w:r>
      <w:r>
        <w:rPr>
          <w:spacing w:val="-9"/>
        </w:rPr>
        <w:t> </w:t>
      </w:r>
      <w:r>
        <w:rPr>
          <w:spacing w:val="-2"/>
        </w:rPr>
        <w:t>mengalir</w:t>
      </w:r>
      <w:r>
        <w:rPr>
          <w:spacing w:val="-12"/>
        </w:rPr>
        <w:t> </w:t>
      </w:r>
      <w:r>
        <w:rPr>
          <w:spacing w:val="-2"/>
        </w:rPr>
        <w:t>ke</w:t>
      </w:r>
      <w:r>
        <w:rPr>
          <w:spacing w:val="-12"/>
        </w:rPr>
        <w:t> </w:t>
      </w:r>
      <w:r>
        <w:rPr>
          <w:spacing w:val="-2"/>
        </w:rPr>
        <w:t>pekarangannya</w:t>
      </w:r>
      <w:r>
        <w:rPr>
          <w:spacing w:val="-11"/>
        </w:rPr>
        <w:t> </w:t>
      </w:r>
      <w:r>
        <w:rPr>
          <w:spacing w:val="-2"/>
        </w:rPr>
        <w:t>karena</w:t>
      </w:r>
      <w:r>
        <w:rPr>
          <w:spacing w:val="-12"/>
        </w:rPr>
        <w:t> </w:t>
      </w:r>
      <w:r>
        <w:rPr>
          <w:spacing w:val="-2"/>
        </w:rPr>
        <w:t>alam,</w:t>
      </w:r>
      <w:r>
        <w:rPr>
          <w:spacing w:val="-11"/>
        </w:rPr>
        <w:t> </w:t>
      </w:r>
      <w:r>
        <w:rPr>
          <w:spacing w:val="-2"/>
        </w:rPr>
        <w:t>lepas </w:t>
      </w:r>
      <w:r>
        <w:rPr/>
        <w:t>dan campur tangan manusia.</w:t>
      </w:r>
    </w:p>
    <w:p>
      <w:pPr>
        <w:pStyle w:val="BodyText"/>
        <w:spacing w:before="59"/>
        <w:ind w:right="242"/>
      </w:pPr>
      <w:r>
        <w:rPr/>
        <w:t>Pemilik pekarangan yang Iebih rendah tidak boleh membuat tanggul atau bendungan yang </w:t>
      </w:r>
      <w:r>
        <w:rPr>
          <w:spacing w:val="-2"/>
        </w:rPr>
        <w:t>menghalang-halangi</w:t>
      </w:r>
      <w:r>
        <w:rPr>
          <w:spacing w:val="-12"/>
        </w:rPr>
        <w:t> </w:t>
      </w:r>
      <w:r>
        <w:rPr>
          <w:spacing w:val="-2"/>
        </w:rPr>
        <w:t>aliran</w:t>
      </w:r>
      <w:r>
        <w:rPr>
          <w:spacing w:val="-12"/>
        </w:rPr>
        <w:t> </w:t>
      </w:r>
      <w:r>
        <w:rPr>
          <w:spacing w:val="-2"/>
        </w:rPr>
        <w:t>air</w:t>
      </w:r>
      <w:r>
        <w:rPr>
          <w:spacing w:val="-12"/>
        </w:rPr>
        <w:t> </w:t>
      </w:r>
      <w:r>
        <w:rPr>
          <w:spacing w:val="-2"/>
        </w:rPr>
        <w:t>tersebut;</w:t>
      </w:r>
      <w:r>
        <w:rPr>
          <w:spacing w:val="-11"/>
        </w:rPr>
        <w:t> </w:t>
      </w:r>
      <w:r>
        <w:rPr>
          <w:spacing w:val="-2"/>
        </w:rPr>
        <w:t>sebaliknya.</w:t>
      </w:r>
      <w:r>
        <w:rPr>
          <w:spacing w:val="-12"/>
        </w:rPr>
        <w:t> </w:t>
      </w:r>
      <w:r>
        <w:rPr>
          <w:spacing w:val="-2"/>
        </w:rPr>
        <w:t>pemilik</w:t>
      </w:r>
      <w:r>
        <w:rPr>
          <w:spacing w:val="-12"/>
        </w:rPr>
        <w:t> </w:t>
      </w:r>
      <w:r>
        <w:rPr>
          <w:spacing w:val="-2"/>
        </w:rPr>
        <w:t>pekarangan</w:t>
      </w:r>
      <w:r>
        <w:rPr>
          <w:spacing w:val="-12"/>
        </w:rPr>
        <w:t> </w:t>
      </w:r>
      <w:r>
        <w:rPr>
          <w:spacing w:val="-2"/>
        </w:rPr>
        <w:t>yang</w:t>
      </w:r>
      <w:r>
        <w:rPr>
          <w:spacing w:val="-11"/>
        </w:rPr>
        <w:t> </w:t>
      </w:r>
      <w:r>
        <w:rPr>
          <w:spacing w:val="-2"/>
        </w:rPr>
        <w:t>lebih</w:t>
      </w:r>
      <w:r>
        <w:rPr>
          <w:spacing w:val="-12"/>
        </w:rPr>
        <w:t> </w:t>
      </w:r>
      <w:r>
        <w:rPr>
          <w:spacing w:val="-2"/>
        </w:rPr>
        <w:t>tinggi</w:t>
      </w:r>
      <w:r>
        <w:rPr>
          <w:spacing w:val="-12"/>
        </w:rPr>
        <w:t> </w:t>
      </w:r>
      <w:r>
        <w:rPr>
          <w:spacing w:val="-2"/>
        </w:rPr>
        <w:t>tidak </w:t>
      </w:r>
      <w:r>
        <w:rPr/>
        <w:t>boleh</w:t>
      </w:r>
      <w:r>
        <w:rPr>
          <w:spacing w:val="-1"/>
        </w:rPr>
        <w:t> </w:t>
      </w:r>
      <w:r>
        <w:rPr/>
        <w:t>berbuat sesuatu</w:t>
      </w:r>
      <w:r>
        <w:rPr>
          <w:spacing w:val="-1"/>
        </w:rPr>
        <w:t> </w:t>
      </w:r>
      <w:r>
        <w:rPr/>
        <w:t>yang memburukkan keadaan air</w:t>
      </w:r>
      <w:r>
        <w:rPr>
          <w:spacing w:val="-2"/>
        </w:rPr>
        <w:t> </w:t>
      </w:r>
      <w:r>
        <w:rPr/>
        <w:t>bagi pekarangan</w:t>
      </w:r>
      <w:r>
        <w:rPr>
          <w:spacing w:val="-1"/>
        </w:rPr>
        <w:t> </w:t>
      </w:r>
      <w:r>
        <w:rPr/>
        <w:t>yang lebih</w:t>
      </w:r>
      <w:r>
        <w:rPr>
          <w:spacing w:val="-1"/>
        </w:rPr>
        <w:t> </w:t>
      </w:r>
      <w:r>
        <w:rPr/>
        <w:t>rendah.</w:t>
      </w:r>
    </w:p>
    <w:p>
      <w:pPr>
        <w:pStyle w:val="BodyText"/>
        <w:spacing w:before="116"/>
        <w:ind w:left="0"/>
      </w:pPr>
    </w:p>
    <w:p>
      <w:pPr>
        <w:pStyle w:val="BodyText"/>
        <w:ind w:left="4005"/>
      </w:pPr>
      <w:r>
        <w:rPr>
          <w:w w:val="105"/>
        </w:rPr>
        <w:t>Pasal</w:t>
      </w:r>
      <w:r>
        <w:rPr>
          <w:spacing w:val="17"/>
          <w:w w:val="105"/>
        </w:rPr>
        <w:t> </w:t>
      </w:r>
      <w:r>
        <w:rPr>
          <w:spacing w:val="-5"/>
          <w:w w:val="105"/>
        </w:rPr>
        <w:t>627</w:t>
      </w:r>
    </w:p>
    <w:p>
      <w:pPr>
        <w:pStyle w:val="BodyText"/>
        <w:spacing w:before="57"/>
      </w:pPr>
      <w:r>
        <w:rPr/>
        <w:t>Barangsiapa</w:t>
      </w:r>
      <w:r>
        <w:rPr>
          <w:spacing w:val="-10"/>
        </w:rPr>
        <w:t> </w:t>
      </w:r>
      <w:r>
        <w:rPr/>
        <w:t>mempunyai</w:t>
      </w:r>
      <w:r>
        <w:rPr>
          <w:spacing w:val="-7"/>
        </w:rPr>
        <w:t> </w:t>
      </w:r>
      <w:r>
        <w:rPr/>
        <w:t>sebuah</w:t>
      </w:r>
      <w:r>
        <w:rPr>
          <w:spacing w:val="-8"/>
        </w:rPr>
        <w:t> </w:t>
      </w:r>
      <w:r>
        <w:rPr/>
        <w:t>mata</w:t>
      </w:r>
      <w:r>
        <w:rPr>
          <w:spacing w:val="-10"/>
        </w:rPr>
        <w:t> </w:t>
      </w:r>
      <w:r>
        <w:rPr/>
        <w:t>air</w:t>
      </w:r>
      <w:r>
        <w:rPr>
          <w:spacing w:val="-9"/>
        </w:rPr>
        <w:t> </w:t>
      </w:r>
      <w:r>
        <w:rPr/>
        <w:t>di</w:t>
      </w:r>
      <w:r>
        <w:rPr>
          <w:spacing w:val="-9"/>
        </w:rPr>
        <w:t> </w:t>
      </w:r>
      <w:r>
        <w:rPr/>
        <w:t>pekarangannya,</w:t>
      </w:r>
      <w:r>
        <w:rPr>
          <w:spacing w:val="-7"/>
        </w:rPr>
        <w:t> </w:t>
      </w:r>
      <w:r>
        <w:rPr/>
        <w:t>berhak</w:t>
      </w:r>
      <w:r>
        <w:rPr>
          <w:spacing w:val="-10"/>
        </w:rPr>
        <w:t> </w:t>
      </w:r>
      <w:r>
        <w:rPr/>
        <w:t>menggunakan</w:t>
      </w:r>
      <w:r>
        <w:rPr>
          <w:spacing w:val="-10"/>
        </w:rPr>
        <w:t> </w:t>
      </w:r>
      <w:r>
        <w:rPr/>
        <w:t>mata</w:t>
      </w:r>
      <w:r>
        <w:rPr>
          <w:spacing w:val="-10"/>
        </w:rPr>
        <w:t> </w:t>
      </w:r>
      <w:r>
        <w:rPr/>
        <w:t>air</w:t>
      </w:r>
      <w:r>
        <w:rPr>
          <w:spacing w:val="-11"/>
        </w:rPr>
        <w:t> </w:t>
      </w:r>
      <w:r>
        <w:rPr/>
        <w:t>itu </w:t>
      </w:r>
      <w:r>
        <w:rPr>
          <w:spacing w:val="-2"/>
        </w:rPr>
        <w:t>sesuka</w:t>
      </w:r>
      <w:r>
        <w:rPr>
          <w:spacing w:val="-7"/>
        </w:rPr>
        <w:t> </w:t>
      </w:r>
      <w:r>
        <w:rPr>
          <w:spacing w:val="-2"/>
        </w:rPr>
        <w:t>hatinya,</w:t>
      </w:r>
      <w:r>
        <w:rPr>
          <w:spacing w:val="-6"/>
        </w:rPr>
        <w:t> </w:t>
      </w:r>
      <w:r>
        <w:rPr>
          <w:spacing w:val="-2"/>
        </w:rPr>
        <w:t>tanpa</w:t>
      </w:r>
      <w:r>
        <w:rPr>
          <w:spacing w:val="-7"/>
        </w:rPr>
        <w:t> </w:t>
      </w:r>
      <w:r>
        <w:rPr>
          <w:spacing w:val="-2"/>
        </w:rPr>
        <w:t>mengurangi</w:t>
      </w:r>
      <w:r>
        <w:rPr>
          <w:spacing w:val="-6"/>
        </w:rPr>
        <w:t> </w:t>
      </w:r>
      <w:r>
        <w:rPr>
          <w:spacing w:val="-2"/>
        </w:rPr>
        <w:t>hak</w:t>
      </w:r>
      <w:r>
        <w:rPr>
          <w:spacing w:val="-7"/>
        </w:rPr>
        <w:t> </w:t>
      </w:r>
      <w:r>
        <w:rPr>
          <w:spacing w:val="-2"/>
        </w:rPr>
        <w:t>yang</w:t>
      </w:r>
      <w:r>
        <w:rPr>
          <w:spacing w:val="-7"/>
        </w:rPr>
        <w:t> </w:t>
      </w:r>
      <w:r>
        <w:rPr>
          <w:spacing w:val="-2"/>
        </w:rPr>
        <w:t>diperoleh</w:t>
      </w:r>
      <w:r>
        <w:rPr>
          <w:spacing w:val="-5"/>
        </w:rPr>
        <w:t> </w:t>
      </w:r>
      <w:r>
        <w:rPr>
          <w:spacing w:val="-2"/>
        </w:rPr>
        <w:t>orang</w:t>
      </w:r>
      <w:r>
        <w:rPr>
          <w:spacing w:val="-5"/>
        </w:rPr>
        <w:t> </w:t>
      </w:r>
      <w:r>
        <w:rPr>
          <w:spacing w:val="-2"/>
        </w:rPr>
        <w:t>yang</w:t>
      </w:r>
      <w:r>
        <w:rPr>
          <w:spacing w:val="-5"/>
        </w:rPr>
        <w:t> </w:t>
      </w:r>
      <w:r>
        <w:rPr>
          <w:spacing w:val="-2"/>
        </w:rPr>
        <w:t>mempunyai</w:t>
      </w:r>
      <w:r>
        <w:rPr>
          <w:spacing w:val="-6"/>
        </w:rPr>
        <w:t> </w:t>
      </w:r>
      <w:r>
        <w:rPr>
          <w:spacing w:val="-2"/>
        </w:rPr>
        <w:t>pekarangan</w:t>
      </w:r>
      <w:r>
        <w:rPr>
          <w:spacing w:val="-7"/>
        </w:rPr>
        <w:t> </w:t>
      </w:r>
      <w:r>
        <w:rPr>
          <w:spacing w:val="-2"/>
        </w:rPr>
        <w:t>yang </w:t>
      </w:r>
      <w:r>
        <w:rPr/>
        <w:t>lebih</w:t>
      </w:r>
      <w:r>
        <w:rPr>
          <w:spacing w:val="-1"/>
        </w:rPr>
        <w:t> </w:t>
      </w:r>
      <w:r>
        <w:rPr/>
        <w:t>rendah,</w:t>
      </w:r>
      <w:r>
        <w:rPr>
          <w:spacing w:val="-3"/>
        </w:rPr>
        <w:t> </w:t>
      </w:r>
      <w:r>
        <w:rPr/>
        <w:t>baik</w:t>
      </w:r>
      <w:r>
        <w:rPr>
          <w:spacing w:val="-1"/>
        </w:rPr>
        <w:t> </w:t>
      </w:r>
      <w:r>
        <w:rPr/>
        <w:t>karena</w:t>
      </w:r>
      <w:r>
        <w:rPr>
          <w:spacing w:val="-4"/>
        </w:rPr>
        <w:t> </w:t>
      </w:r>
      <w:r>
        <w:rPr/>
        <w:t>suatu</w:t>
      </w:r>
      <w:r>
        <w:rPr>
          <w:spacing w:val="-4"/>
        </w:rPr>
        <w:t> </w:t>
      </w:r>
      <w:r>
        <w:rPr/>
        <w:t>perjanjian</w:t>
      </w:r>
      <w:r>
        <w:rPr>
          <w:spacing w:val="-1"/>
        </w:rPr>
        <w:t> </w:t>
      </w:r>
      <w:r>
        <w:rPr/>
        <w:t>maupun</w:t>
      </w:r>
      <w:r>
        <w:rPr>
          <w:spacing w:val="-4"/>
        </w:rPr>
        <w:t> </w:t>
      </w:r>
      <w:r>
        <w:rPr/>
        <w:t>karena</w:t>
      </w:r>
      <w:r>
        <w:rPr>
          <w:spacing w:val="-2"/>
        </w:rPr>
        <w:t> </w:t>
      </w:r>
      <w:r>
        <w:rPr/>
        <w:t>lewat</w:t>
      </w:r>
      <w:r>
        <w:rPr>
          <w:spacing w:val="-2"/>
        </w:rPr>
        <w:t> </w:t>
      </w:r>
      <w:r>
        <w:rPr/>
        <w:t>waktu,</w:t>
      </w:r>
      <w:r>
        <w:rPr>
          <w:spacing w:val="-3"/>
        </w:rPr>
        <w:t> </w:t>
      </w:r>
      <w:r>
        <w:rPr/>
        <w:t>sesuai</w:t>
      </w:r>
      <w:r>
        <w:rPr>
          <w:spacing w:val="-3"/>
        </w:rPr>
        <w:t> </w:t>
      </w:r>
      <w:r>
        <w:rPr/>
        <w:t>dengan</w:t>
      </w:r>
      <w:r>
        <w:rPr>
          <w:spacing w:val="-1"/>
        </w:rPr>
        <w:t> </w:t>
      </w:r>
      <w:r>
        <w:rPr/>
        <w:t>Pasal </w:t>
      </w:r>
      <w:r>
        <w:rPr>
          <w:spacing w:val="-4"/>
        </w:rPr>
        <w:t>698.</w:t>
      </w:r>
    </w:p>
    <w:p>
      <w:pPr>
        <w:pStyle w:val="BodyText"/>
        <w:spacing w:before="117"/>
        <w:ind w:left="0"/>
      </w:pPr>
    </w:p>
    <w:p>
      <w:pPr>
        <w:pStyle w:val="BodyText"/>
        <w:ind w:left="4005"/>
      </w:pPr>
      <w:r>
        <w:rPr>
          <w:w w:val="105"/>
        </w:rPr>
        <w:t>Pasal</w:t>
      </w:r>
      <w:r>
        <w:rPr>
          <w:spacing w:val="17"/>
          <w:w w:val="105"/>
        </w:rPr>
        <w:t> </w:t>
      </w:r>
      <w:r>
        <w:rPr>
          <w:spacing w:val="-5"/>
          <w:w w:val="105"/>
        </w:rPr>
        <w:t>628</w:t>
      </w:r>
    </w:p>
    <w:p>
      <w:pPr>
        <w:pStyle w:val="BodyText"/>
        <w:spacing w:before="57"/>
        <w:ind w:right="189"/>
      </w:pPr>
      <w:r>
        <w:rPr/>
        <w:t>Pemilik</w:t>
      </w:r>
      <w:r>
        <w:rPr>
          <w:spacing w:val="-14"/>
        </w:rPr>
        <w:t> </w:t>
      </w:r>
      <w:r>
        <w:rPr/>
        <w:t>mata</w:t>
      </w:r>
      <w:r>
        <w:rPr>
          <w:spacing w:val="-14"/>
        </w:rPr>
        <w:t> </w:t>
      </w:r>
      <w:r>
        <w:rPr/>
        <w:t>air</w:t>
      </w:r>
      <w:r>
        <w:rPr>
          <w:spacing w:val="-14"/>
        </w:rPr>
        <w:t> </w:t>
      </w:r>
      <w:r>
        <w:rPr/>
        <w:t>tidak</w:t>
      </w:r>
      <w:r>
        <w:rPr>
          <w:spacing w:val="-13"/>
        </w:rPr>
        <w:t> </w:t>
      </w:r>
      <w:r>
        <w:rPr/>
        <w:t>boleh</w:t>
      </w:r>
      <w:r>
        <w:rPr>
          <w:spacing w:val="-14"/>
        </w:rPr>
        <w:t> </w:t>
      </w:r>
      <w:r>
        <w:rPr/>
        <w:t>mengubah</w:t>
      </w:r>
      <w:r>
        <w:rPr>
          <w:spacing w:val="-14"/>
        </w:rPr>
        <w:t> </w:t>
      </w:r>
      <w:r>
        <w:rPr/>
        <w:t>jalan</w:t>
      </w:r>
      <w:r>
        <w:rPr>
          <w:spacing w:val="-14"/>
        </w:rPr>
        <w:t> </w:t>
      </w:r>
      <w:r>
        <w:rPr/>
        <w:t>aliran</w:t>
      </w:r>
      <w:r>
        <w:rPr>
          <w:spacing w:val="-13"/>
        </w:rPr>
        <w:t> </w:t>
      </w:r>
      <w:r>
        <w:rPr/>
        <w:t>air,</w:t>
      </w:r>
      <w:r>
        <w:rPr>
          <w:spacing w:val="-14"/>
        </w:rPr>
        <w:t> </w:t>
      </w:r>
      <w:r>
        <w:rPr/>
        <w:t>bila</w:t>
      </w:r>
      <w:r>
        <w:rPr>
          <w:spacing w:val="-14"/>
        </w:rPr>
        <w:t> </w:t>
      </w:r>
      <w:r>
        <w:rPr/>
        <w:t>air</w:t>
      </w:r>
      <w:r>
        <w:rPr>
          <w:spacing w:val="-14"/>
        </w:rPr>
        <w:t> </w:t>
      </w:r>
      <w:r>
        <w:rPr/>
        <w:t>itu</w:t>
      </w:r>
      <w:r>
        <w:rPr>
          <w:spacing w:val="-13"/>
        </w:rPr>
        <w:t> </w:t>
      </w:r>
      <w:r>
        <w:rPr/>
        <w:t>merupakan</w:t>
      </w:r>
      <w:r>
        <w:rPr>
          <w:spacing w:val="-14"/>
        </w:rPr>
        <w:t> </w:t>
      </w:r>
      <w:r>
        <w:rPr/>
        <w:t>kebutuhan mutlak bagi para penduduk sebuah kota, desa atau dusun.</w:t>
      </w:r>
    </w:p>
    <w:p>
      <w:pPr>
        <w:pStyle w:val="BodyText"/>
        <w:spacing w:before="58"/>
      </w:pPr>
      <w:r>
        <w:rPr>
          <w:spacing w:val="-2"/>
        </w:rPr>
        <w:t>Dalam</w:t>
      </w:r>
      <w:r>
        <w:rPr>
          <w:spacing w:val="-6"/>
        </w:rPr>
        <w:t> </w:t>
      </w:r>
      <w:r>
        <w:rPr>
          <w:spacing w:val="-2"/>
        </w:rPr>
        <w:t>hal</w:t>
      </w:r>
      <w:r>
        <w:rPr>
          <w:spacing w:val="-4"/>
        </w:rPr>
        <w:t> </w:t>
      </w:r>
      <w:r>
        <w:rPr>
          <w:spacing w:val="-2"/>
        </w:rPr>
        <w:t>demikian,</w:t>
      </w:r>
      <w:r>
        <w:rPr>
          <w:spacing w:val="-4"/>
        </w:rPr>
        <w:t> </w:t>
      </w:r>
      <w:r>
        <w:rPr>
          <w:spacing w:val="-2"/>
        </w:rPr>
        <w:t>pemilik</w:t>
      </w:r>
      <w:r>
        <w:rPr>
          <w:spacing w:val="-5"/>
        </w:rPr>
        <w:t> </w:t>
      </w:r>
      <w:r>
        <w:rPr>
          <w:spacing w:val="-2"/>
        </w:rPr>
        <w:t>berhak</w:t>
      </w:r>
      <w:r>
        <w:rPr>
          <w:spacing w:val="-3"/>
        </w:rPr>
        <w:t> </w:t>
      </w:r>
      <w:r>
        <w:rPr>
          <w:spacing w:val="-2"/>
        </w:rPr>
        <w:t>minta</w:t>
      </w:r>
      <w:r>
        <w:rPr>
          <w:spacing w:val="-5"/>
        </w:rPr>
        <w:t> </w:t>
      </w:r>
      <w:r>
        <w:rPr>
          <w:spacing w:val="-2"/>
        </w:rPr>
        <w:t>ganti</w:t>
      </w:r>
      <w:r>
        <w:rPr>
          <w:spacing w:val="-4"/>
        </w:rPr>
        <w:t> </w:t>
      </w:r>
      <w:r>
        <w:rPr>
          <w:spacing w:val="-2"/>
        </w:rPr>
        <w:t>rugi</w:t>
      </w:r>
      <w:r>
        <w:rPr>
          <w:spacing w:val="-6"/>
        </w:rPr>
        <w:t> </w:t>
      </w:r>
      <w:r>
        <w:rPr>
          <w:spacing w:val="-2"/>
        </w:rPr>
        <w:t>yang</w:t>
      </w:r>
      <w:r>
        <w:rPr>
          <w:spacing w:val="-3"/>
        </w:rPr>
        <w:t> </w:t>
      </w:r>
      <w:r>
        <w:rPr>
          <w:spacing w:val="-2"/>
        </w:rPr>
        <w:t>ditentukan</w:t>
      </w:r>
      <w:r>
        <w:rPr>
          <w:spacing w:val="-3"/>
        </w:rPr>
        <w:t> </w:t>
      </w:r>
      <w:r>
        <w:rPr>
          <w:spacing w:val="-2"/>
        </w:rPr>
        <w:t>oleh</w:t>
      </w:r>
      <w:r>
        <w:rPr>
          <w:spacing w:val="-5"/>
        </w:rPr>
        <w:t> </w:t>
      </w:r>
      <w:r>
        <w:rPr>
          <w:spacing w:val="-2"/>
        </w:rPr>
        <w:t>tenaga-tenaga</w:t>
      </w:r>
      <w:r>
        <w:rPr>
          <w:spacing w:val="-5"/>
        </w:rPr>
        <w:t> </w:t>
      </w:r>
      <w:r>
        <w:rPr>
          <w:spacing w:val="-2"/>
        </w:rPr>
        <w:t>ahli, </w:t>
      </w:r>
      <w:r>
        <w:rPr/>
        <w:t>kecuali jika penduduk tersebut telah memperoleh hak memakai air itu berdasarkan undang- undang atau karena lewat waktu.</w:t>
      </w:r>
    </w:p>
    <w:p>
      <w:pPr>
        <w:pStyle w:val="BodyText"/>
        <w:spacing w:before="116"/>
        <w:ind w:left="0"/>
      </w:pPr>
    </w:p>
    <w:p>
      <w:pPr>
        <w:pStyle w:val="BodyText"/>
        <w:ind w:left="4005"/>
      </w:pPr>
      <w:r>
        <w:rPr>
          <w:w w:val="105"/>
        </w:rPr>
        <w:t>Pasal</w:t>
      </w:r>
      <w:r>
        <w:rPr>
          <w:spacing w:val="17"/>
          <w:w w:val="105"/>
        </w:rPr>
        <w:t> </w:t>
      </w:r>
      <w:r>
        <w:rPr>
          <w:spacing w:val="-5"/>
          <w:w w:val="105"/>
        </w:rPr>
        <w:t>629</w:t>
      </w:r>
    </w:p>
    <w:p>
      <w:pPr>
        <w:pStyle w:val="BodyText"/>
        <w:spacing w:before="59"/>
        <w:ind w:right="98"/>
      </w:pPr>
      <w:r>
        <w:rPr/>
        <w:t>Barangsiapa</w:t>
      </w:r>
      <w:r>
        <w:rPr>
          <w:spacing w:val="-4"/>
        </w:rPr>
        <w:t> </w:t>
      </w:r>
      <w:r>
        <w:rPr/>
        <w:t>mempunyai</w:t>
      </w:r>
      <w:r>
        <w:rPr>
          <w:spacing w:val="-1"/>
        </w:rPr>
        <w:t> </w:t>
      </w:r>
      <w:r>
        <w:rPr/>
        <w:t>pekarangan</w:t>
      </w:r>
      <w:r>
        <w:rPr>
          <w:spacing w:val="-4"/>
        </w:rPr>
        <w:t> </w:t>
      </w:r>
      <w:r>
        <w:rPr/>
        <w:t>di</w:t>
      </w:r>
      <w:r>
        <w:rPr>
          <w:spacing w:val="-1"/>
        </w:rPr>
        <w:t> </w:t>
      </w:r>
      <w:r>
        <w:rPr/>
        <w:t>tepi</w:t>
      </w:r>
      <w:r>
        <w:rPr>
          <w:spacing w:val="-5"/>
        </w:rPr>
        <w:t> </w:t>
      </w:r>
      <w:r>
        <w:rPr/>
        <w:t>aliran</w:t>
      </w:r>
      <w:r>
        <w:rPr>
          <w:spacing w:val="-4"/>
        </w:rPr>
        <w:t> </w:t>
      </w:r>
      <w:r>
        <w:rPr/>
        <w:t>air yang</w:t>
      </w:r>
      <w:r>
        <w:rPr>
          <w:spacing w:val="-2"/>
        </w:rPr>
        <w:t> </w:t>
      </w:r>
      <w:r>
        <w:rPr/>
        <w:t>bukan</w:t>
      </w:r>
      <w:r>
        <w:rPr>
          <w:spacing w:val="-2"/>
        </w:rPr>
        <w:t> </w:t>
      </w:r>
      <w:r>
        <w:rPr/>
        <w:t>milik</w:t>
      </w:r>
      <w:r>
        <w:rPr>
          <w:spacing w:val="-4"/>
        </w:rPr>
        <w:t> </w:t>
      </w:r>
      <w:r>
        <w:rPr/>
        <w:t>umum,</w:t>
      </w:r>
      <w:r>
        <w:rPr>
          <w:spacing w:val="-7"/>
        </w:rPr>
        <w:t> </w:t>
      </w:r>
      <w:r>
        <w:rPr/>
        <w:t>boleh </w:t>
      </w:r>
      <w:r>
        <w:rPr>
          <w:spacing w:val="-2"/>
        </w:rPr>
        <w:t>menggunakan</w:t>
      </w:r>
      <w:r>
        <w:rPr>
          <w:spacing w:val="-5"/>
        </w:rPr>
        <w:t> </w:t>
      </w:r>
      <w:r>
        <w:rPr>
          <w:spacing w:val="-2"/>
        </w:rPr>
        <w:t>air</w:t>
      </w:r>
      <w:r>
        <w:rPr>
          <w:spacing w:val="-8"/>
        </w:rPr>
        <w:t> </w:t>
      </w:r>
      <w:r>
        <w:rPr>
          <w:spacing w:val="-2"/>
        </w:rPr>
        <w:t>tersebut</w:t>
      </w:r>
      <w:r>
        <w:rPr>
          <w:spacing w:val="-5"/>
        </w:rPr>
        <w:t> </w:t>
      </w:r>
      <w:r>
        <w:rPr>
          <w:spacing w:val="-2"/>
        </w:rPr>
        <w:t>guna</w:t>
      </w:r>
      <w:r>
        <w:rPr>
          <w:spacing w:val="-7"/>
        </w:rPr>
        <w:t> </w:t>
      </w:r>
      <w:r>
        <w:rPr>
          <w:spacing w:val="-2"/>
        </w:rPr>
        <w:t>menyiram</w:t>
      </w:r>
      <w:r>
        <w:rPr>
          <w:spacing w:val="-5"/>
        </w:rPr>
        <w:t> </w:t>
      </w:r>
      <w:r>
        <w:rPr>
          <w:spacing w:val="-2"/>
        </w:rPr>
        <w:t>pekarangannya.</w:t>
      </w:r>
      <w:r>
        <w:rPr>
          <w:spacing w:val="-6"/>
        </w:rPr>
        <w:t> </w:t>
      </w:r>
      <w:r>
        <w:rPr>
          <w:spacing w:val="-2"/>
        </w:rPr>
        <w:t>Barangsiapa</w:t>
      </w:r>
      <w:r>
        <w:rPr>
          <w:spacing w:val="-7"/>
        </w:rPr>
        <w:t> </w:t>
      </w:r>
      <w:r>
        <w:rPr>
          <w:spacing w:val="-2"/>
        </w:rPr>
        <w:t>pekarangannya</w:t>
      </w:r>
      <w:r>
        <w:rPr>
          <w:spacing w:val="-7"/>
        </w:rPr>
        <w:t> </w:t>
      </w:r>
      <w:r>
        <w:rPr>
          <w:spacing w:val="-2"/>
        </w:rPr>
        <w:t>dilalui </w:t>
      </w:r>
      <w:r>
        <w:rPr/>
        <w:t>oleh</w:t>
      </w:r>
      <w:r>
        <w:rPr>
          <w:spacing w:val="-14"/>
        </w:rPr>
        <w:t> </w:t>
      </w:r>
      <w:r>
        <w:rPr/>
        <w:t>aliran</w:t>
      </w:r>
      <w:r>
        <w:rPr>
          <w:spacing w:val="-14"/>
        </w:rPr>
        <w:t> </w:t>
      </w:r>
      <w:r>
        <w:rPr/>
        <w:t>air,</w:t>
      </w:r>
      <w:r>
        <w:rPr>
          <w:spacing w:val="-14"/>
        </w:rPr>
        <w:t> </w:t>
      </w:r>
      <w:r>
        <w:rPr/>
        <w:t>boleh</w:t>
      </w:r>
      <w:r>
        <w:rPr>
          <w:spacing w:val="-13"/>
        </w:rPr>
        <w:t> </w:t>
      </w:r>
      <w:r>
        <w:rPr/>
        <w:t>menggunakan</w:t>
      </w:r>
      <w:r>
        <w:rPr>
          <w:spacing w:val="-14"/>
        </w:rPr>
        <w:t> </w:t>
      </w:r>
      <w:r>
        <w:rPr/>
        <w:t>air</w:t>
      </w:r>
      <w:r>
        <w:rPr>
          <w:spacing w:val="-14"/>
        </w:rPr>
        <w:t> </w:t>
      </w:r>
      <w:r>
        <w:rPr/>
        <w:t>itu</w:t>
      </w:r>
      <w:r>
        <w:rPr>
          <w:spacing w:val="-14"/>
        </w:rPr>
        <w:t> </w:t>
      </w:r>
      <w:r>
        <w:rPr/>
        <w:t>pada</w:t>
      </w:r>
      <w:r>
        <w:rPr>
          <w:spacing w:val="-13"/>
        </w:rPr>
        <w:t> </w:t>
      </w:r>
      <w:r>
        <w:rPr/>
        <w:t>jalur</w:t>
      </w:r>
      <w:r>
        <w:rPr>
          <w:spacing w:val="-14"/>
        </w:rPr>
        <w:t> </w:t>
      </w:r>
      <w:r>
        <w:rPr/>
        <w:t>tanah</w:t>
      </w:r>
      <w:r>
        <w:rPr>
          <w:spacing w:val="-14"/>
        </w:rPr>
        <w:t> </w:t>
      </w:r>
      <w:r>
        <w:rPr/>
        <w:t>yang</w:t>
      </w:r>
      <w:r>
        <w:rPr>
          <w:spacing w:val="-14"/>
        </w:rPr>
        <w:t> </w:t>
      </w:r>
      <w:r>
        <w:rPr/>
        <w:t>dilalui</w:t>
      </w:r>
      <w:r>
        <w:rPr>
          <w:spacing w:val="-13"/>
        </w:rPr>
        <w:t> </w:t>
      </w:r>
      <w:r>
        <w:rPr/>
        <w:t>air</w:t>
      </w:r>
      <w:r>
        <w:rPr>
          <w:spacing w:val="-14"/>
        </w:rPr>
        <w:t> </w:t>
      </w:r>
      <w:r>
        <w:rPr/>
        <w:t>itu</w:t>
      </w:r>
      <w:r>
        <w:rPr>
          <w:spacing w:val="-14"/>
        </w:rPr>
        <w:t> </w:t>
      </w:r>
      <w:r>
        <w:rPr/>
        <w:t>untuk</w:t>
      </w:r>
      <w:r>
        <w:rPr>
          <w:spacing w:val="-14"/>
        </w:rPr>
        <w:t> </w:t>
      </w:r>
      <w:r>
        <w:rPr/>
        <w:t>keperluan sesuatu,</w:t>
      </w:r>
      <w:r>
        <w:rPr>
          <w:spacing w:val="-1"/>
        </w:rPr>
        <w:t> </w:t>
      </w:r>
      <w:r>
        <w:rPr/>
        <w:t>asal</w:t>
      </w:r>
      <w:r>
        <w:rPr>
          <w:spacing w:val="-2"/>
        </w:rPr>
        <w:t> </w:t>
      </w:r>
      <w:r>
        <w:rPr/>
        <w:t>saja</w:t>
      </w:r>
      <w:r>
        <w:rPr>
          <w:spacing w:val="-2"/>
        </w:rPr>
        <w:t> </w:t>
      </w:r>
      <w:r>
        <w:rPr/>
        <w:t>pada</w:t>
      </w:r>
      <w:r>
        <w:rPr>
          <w:spacing w:val="-2"/>
        </w:rPr>
        <w:t> </w:t>
      </w:r>
      <w:r>
        <w:rPr/>
        <w:t>akhir</w:t>
      </w:r>
      <w:r>
        <w:rPr>
          <w:spacing w:val="-3"/>
        </w:rPr>
        <w:t> </w:t>
      </w:r>
      <w:r>
        <w:rPr/>
        <w:t>jalur</w:t>
      </w:r>
      <w:r>
        <w:rPr>
          <w:spacing w:val="-1"/>
        </w:rPr>
        <w:t> </w:t>
      </w:r>
      <w:r>
        <w:rPr/>
        <w:t>itu</w:t>
      </w:r>
      <w:r>
        <w:rPr>
          <w:spacing w:val="-2"/>
        </w:rPr>
        <w:t> </w:t>
      </w:r>
      <w:r>
        <w:rPr/>
        <w:t>air</w:t>
      </w:r>
      <w:r>
        <w:rPr>
          <w:spacing w:val="-1"/>
        </w:rPr>
        <w:t> </w:t>
      </w:r>
      <w:r>
        <w:rPr/>
        <w:t>dapat</w:t>
      </w:r>
      <w:r>
        <w:rPr>
          <w:spacing w:val="-1"/>
        </w:rPr>
        <w:t> </w:t>
      </w:r>
      <w:r>
        <w:rPr/>
        <w:t>mengalir</w:t>
      </w:r>
      <w:r>
        <w:rPr>
          <w:spacing w:val="-1"/>
        </w:rPr>
        <w:t> </w:t>
      </w:r>
      <w:r>
        <w:rPr/>
        <w:t>menurut</w:t>
      </w:r>
      <w:r>
        <w:rPr>
          <w:spacing w:val="-1"/>
        </w:rPr>
        <w:t> </w:t>
      </w:r>
      <w:r>
        <w:rPr/>
        <w:t>alam.</w:t>
      </w:r>
    </w:p>
    <w:p>
      <w:pPr>
        <w:pStyle w:val="BodyText"/>
        <w:spacing w:before="115"/>
        <w:ind w:left="0"/>
      </w:pPr>
    </w:p>
    <w:p>
      <w:pPr>
        <w:pStyle w:val="BodyText"/>
        <w:ind w:left="4005"/>
        <w:jc w:val="both"/>
      </w:pPr>
      <w:r>
        <w:rPr>
          <w:w w:val="105"/>
        </w:rPr>
        <w:t>Pasal</w:t>
      </w:r>
      <w:r>
        <w:rPr>
          <w:spacing w:val="17"/>
          <w:w w:val="105"/>
        </w:rPr>
        <w:t> </w:t>
      </w:r>
      <w:r>
        <w:rPr>
          <w:spacing w:val="-5"/>
          <w:w w:val="105"/>
        </w:rPr>
        <w:t>630</w:t>
      </w:r>
    </w:p>
    <w:p>
      <w:pPr>
        <w:pStyle w:val="BodyText"/>
        <w:spacing w:after="0"/>
        <w:jc w:val="both"/>
        <w:sectPr>
          <w:pgSz w:w="12240" w:h="15840"/>
          <w:pgMar w:top="1520" w:bottom="280" w:left="1800" w:right="1800"/>
        </w:sectPr>
      </w:pPr>
    </w:p>
    <w:p>
      <w:pPr>
        <w:pStyle w:val="BodyText"/>
        <w:spacing w:before="65"/>
        <w:ind w:right="184"/>
      </w:pPr>
      <w:r>
        <w:rPr/>
        <w:t>Bila</w:t>
      </w:r>
      <w:r>
        <w:rPr>
          <w:spacing w:val="-7"/>
        </w:rPr>
        <w:t> </w:t>
      </w:r>
      <w:r>
        <w:rPr/>
        <w:t>antara</w:t>
      </w:r>
      <w:r>
        <w:rPr>
          <w:spacing w:val="-7"/>
        </w:rPr>
        <w:t> </w:t>
      </w:r>
      <w:r>
        <w:rPr/>
        <w:t>pemilik-pemilik</w:t>
      </w:r>
      <w:r>
        <w:rPr>
          <w:spacing w:val="-5"/>
        </w:rPr>
        <w:t> </w:t>
      </w:r>
      <w:r>
        <w:rPr/>
        <w:t>beberapa</w:t>
      </w:r>
      <w:r>
        <w:rPr>
          <w:spacing w:val="-7"/>
        </w:rPr>
        <w:t> </w:t>
      </w:r>
      <w:r>
        <w:rPr/>
        <w:t>pekarangan</w:t>
      </w:r>
      <w:r>
        <w:rPr>
          <w:spacing w:val="-7"/>
        </w:rPr>
        <w:t> </w:t>
      </w:r>
      <w:r>
        <w:rPr/>
        <w:t>yang</w:t>
      </w:r>
      <w:r>
        <w:rPr>
          <w:spacing w:val="-5"/>
        </w:rPr>
        <w:t> </w:t>
      </w:r>
      <w:r>
        <w:rPr/>
        <w:t>berkepentingan</w:t>
      </w:r>
      <w:r>
        <w:rPr>
          <w:spacing w:val="-5"/>
        </w:rPr>
        <w:t> </w:t>
      </w:r>
      <w:r>
        <w:rPr/>
        <w:t>atas</w:t>
      </w:r>
      <w:r>
        <w:rPr>
          <w:spacing w:val="-7"/>
        </w:rPr>
        <w:t> </w:t>
      </w:r>
      <w:r>
        <w:rPr/>
        <w:t>kegunaan</w:t>
      </w:r>
      <w:r>
        <w:rPr>
          <w:spacing w:val="-7"/>
        </w:rPr>
        <w:t> </w:t>
      </w:r>
      <w:r>
        <w:rPr/>
        <w:t>air timbul perselisihan, maka</w:t>
      </w:r>
      <w:r>
        <w:rPr>
          <w:spacing w:val="-1"/>
        </w:rPr>
        <w:t> </w:t>
      </w:r>
      <w:r>
        <w:rPr/>
        <w:t>dalam memberi keputusan, Hakim</w:t>
      </w:r>
      <w:r>
        <w:rPr>
          <w:spacing w:val="-2"/>
        </w:rPr>
        <w:t> </w:t>
      </w:r>
      <w:r>
        <w:rPr/>
        <w:t>harus berusaha</w:t>
      </w:r>
      <w:r>
        <w:rPr>
          <w:spacing w:val="-1"/>
        </w:rPr>
        <w:t> </w:t>
      </w:r>
      <w:r>
        <w:rPr/>
        <w:t>menyesuaikan kepentingan pertanian umum dengan kebebasan hak milik, dan dalam semua hal ia harus bertindak</w:t>
      </w:r>
      <w:r>
        <w:rPr>
          <w:spacing w:val="-14"/>
        </w:rPr>
        <w:t> </w:t>
      </w:r>
      <w:r>
        <w:rPr/>
        <w:t>sesuai</w:t>
      </w:r>
      <w:r>
        <w:rPr>
          <w:spacing w:val="-14"/>
        </w:rPr>
        <w:t> </w:t>
      </w:r>
      <w:r>
        <w:rPr/>
        <w:t>dengan</w:t>
      </w:r>
      <w:r>
        <w:rPr>
          <w:spacing w:val="-14"/>
        </w:rPr>
        <w:t> </w:t>
      </w:r>
      <w:r>
        <w:rPr/>
        <w:t>peraturan</w:t>
      </w:r>
      <w:r>
        <w:rPr>
          <w:spacing w:val="-13"/>
        </w:rPr>
        <w:t> </w:t>
      </w:r>
      <w:r>
        <w:rPr/>
        <w:t>dan</w:t>
      </w:r>
      <w:r>
        <w:rPr>
          <w:spacing w:val="-14"/>
        </w:rPr>
        <w:t> </w:t>
      </w:r>
      <w:r>
        <w:rPr/>
        <w:t>kebiasaan</w:t>
      </w:r>
      <w:r>
        <w:rPr>
          <w:spacing w:val="-14"/>
        </w:rPr>
        <w:t> </w:t>
      </w:r>
      <w:r>
        <w:rPr/>
        <w:t>khusus</w:t>
      </w:r>
      <w:r>
        <w:rPr>
          <w:spacing w:val="-14"/>
        </w:rPr>
        <w:t> </w:t>
      </w:r>
      <w:r>
        <w:rPr/>
        <w:t>setempat</w:t>
      </w:r>
      <w:r>
        <w:rPr>
          <w:spacing w:val="-13"/>
        </w:rPr>
        <w:t> </w:t>
      </w:r>
      <w:r>
        <w:rPr/>
        <w:t>mengenai</w:t>
      </w:r>
      <w:r>
        <w:rPr>
          <w:spacing w:val="-14"/>
        </w:rPr>
        <w:t> </w:t>
      </w:r>
      <w:r>
        <w:rPr/>
        <w:t>jalannya</w:t>
      </w:r>
      <w:r>
        <w:rPr>
          <w:spacing w:val="-14"/>
        </w:rPr>
        <w:t> </w:t>
      </w:r>
      <w:r>
        <w:rPr/>
        <w:t>arus</w:t>
      </w:r>
      <w:r>
        <w:rPr>
          <w:spacing w:val="-14"/>
        </w:rPr>
        <w:t> </w:t>
      </w:r>
      <w:r>
        <w:rPr/>
        <w:t>air, tingginya dan pemakaiannya.</w:t>
      </w:r>
    </w:p>
    <w:p>
      <w:pPr>
        <w:pStyle w:val="BodyText"/>
        <w:spacing w:before="118"/>
        <w:ind w:left="0"/>
      </w:pPr>
    </w:p>
    <w:p>
      <w:pPr>
        <w:pStyle w:val="BodyText"/>
        <w:spacing w:before="1"/>
        <w:ind w:left="3952"/>
      </w:pPr>
      <w:r>
        <w:rPr>
          <w:w w:val="105"/>
        </w:rPr>
        <w:t>Pasal</w:t>
      </w:r>
      <w:r>
        <w:rPr>
          <w:spacing w:val="16"/>
          <w:w w:val="105"/>
        </w:rPr>
        <w:t> </w:t>
      </w:r>
      <w:r>
        <w:rPr>
          <w:spacing w:val="-4"/>
          <w:w w:val="105"/>
        </w:rPr>
        <w:t>630a</w:t>
      </w:r>
    </w:p>
    <w:p>
      <w:pPr>
        <w:pStyle w:val="BodyText"/>
        <w:spacing w:before="56"/>
        <w:ind w:hanging="1"/>
      </w:pPr>
      <w:r>
        <w:rPr/>
        <w:t>Tiap</w:t>
      </w:r>
      <w:r>
        <w:rPr>
          <w:spacing w:val="-7"/>
        </w:rPr>
        <w:t> </w:t>
      </w:r>
      <w:r>
        <w:rPr/>
        <w:t>pemilik</w:t>
      </w:r>
      <w:r>
        <w:rPr>
          <w:spacing w:val="-7"/>
        </w:rPr>
        <w:t> </w:t>
      </w:r>
      <w:r>
        <w:rPr/>
        <w:t>pekarangan</w:t>
      </w:r>
      <w:r>
        <w:rPr>
          <w:spacing w:val="-4"/>
        </w:rPr>
        <w:t> </w:t>
      </w:r>
      <w:r>
        <w:rPr/>
        <w:t>dapat</w:t>
      </w:r>
      <w:r>
        <w:rPr>
          <w:spacing w:val="-5"/>
        </w:rPr>
        <w:t> </w:t>
      </w:r>
      <w:r>
        <w:rPr/>
        <w:t>mengharuskan</w:t>
      </w:r>
      <w:r>
        <w:rPr>
          <w:spacing w:val="-7"/>
        </w:rPr>
        <w:t> </w:t>
      </w:r>
      <w:r>
        <w:rPr/>
        <w:t>masing-masing</w:t>
      </w:r>
      <w:r>
        <w:rPr>
          <w:spacing w:val="-4"/>
        </w:rPr>
        <w:t> </w:t>
      </w:r>
      <w:r>
        <w:rPr/>
        <w:t>pemilik</w:t>
      </w:r>
      <w:r>
        <w:rPr>
          <w:spacing w:val="-4"/>
        </w:rPr>
        <w:t> </w:t>
      </w:r>
      <w:r>
        <w:rPr/>
        <w:t>pekarangan</w:t>
      </w:r>
      <w:r>
        <w:rPr>
          <w:spacing w:val="-4"/>
        </w:rPr>
        <w:t> </w:t>
      </w:r>
      <w:r>
        <w:rPr/>
        <w:t>yang bertetangga</w:t>
      </w:r>
      <w:r>
        <w:rPr>
          <w:spacing w:val="-8"/>
        </w:rPr>
        <w:t> </w:t>
      </w:r>
      <w:r>
        <w:rPr/>
        <w:t>untuk</w:t>
      </w:r>
      <w:r>
        <w:rPr>
          <w:spacing w:val="-6"/>
        </w:rPr>
        <w:t> </w:t>
      </w:r>
      <w:r>
        <w:rPr/>
        <w:t>membuat</w:t>
      </w:r>
      <w:r>
        <w:rPr>
          <w:spacing w:val="-7"/>
        </w:rPr>
        <w:t> </w:t>
      </w:r>
      <w:r>
        <w:rPr/>
        <w:t>tanda</w:t>
      </w:r>
      <w:r>
        <w:rPr>
          <w:spacing w:val="-8"/>
        </w:rPr>
        <w:t> </w:t>
      </w:r>
      <w:r>
        <w:rPr/>
        <w:t>perbatasan</w:t>
      </w:r>
      <w:r>
        <w:rPr>
          <w:spacing w:val="-8"/>
        </w:rPr>
        <w:t> </w:t>
      </w:r>
      <w:r>
        <w:rPr/>
        <w:t>antara</w:t>
      </w:r>
      <w:r>
        <w:rPr>
          <w:spacing w:val="-7"/>
        </w:rPr>
        <w:t> </w:t>
      </w:r>
      <w:r>
        <w:rPr/>
        <w:t>pekarangan</w:t>
      </w:r>
      <w:r>
        <w:rPr>
          <w:spacing w:val="-8"/>
        </w:rPr>
        <w:t> </w:t>
      </w:r>
      <w:r>
        <w:rPr/>
        <w:t>mereka.</w:t>
      </w:r>
      <w:r>
        <w:rPr>
          <w:spacing w:val="-8"/>
        </w:rPr>
        <w:t> </w:t>
      </w:r>
      <w:r>
        <w:rPr/>
        <w:t>Pembuatan</w:t>
      </w:r>
      <w:r>
        <w:rPr>
          <w:spacing w:val="-8"/>
        </w:rPr>
        <w:t> </w:t>
      </w:r>
      <w:r>
        <w:rPr/>
        <w:t>batas</w:t>
      </w:r>
      <w:r>
        <w:rPr>
          <w:spacing w:val="-7"/>
        </w:rPr>
        <w:t> </w:t>
      </w:r>
      <w:r>
        <w:rPr/>
        <w:t>itu harus dilakukan atas biaya bersama.</w:t>
      </w:r>
    </w:p>
    <w:p>
      <w:pPr>
        <w:pStyle w:val="BodyText"/>
        <w:spacing w:before="116"/>
        <w:ind w:left="0"/>
      </w:pPr>
    </w:p>
    <w:p>
      <w:pPr>
        <w:pStyle w:val="BodyText"/>
        <w:ind w:left="4015"/>
      </w:pPr>
      <w:r>
        <w:rPr/>
        <w:t>Pasal</w:t>
      </w:r>
      <w:r>
        <w:rPr>
          <w:spacing w:val="42"/>
        </w:rPr>
        <w:t> </w:t>
      </w:r>
      <w:r>
        <w:rPr>
          <w:spacing w:val="-5"/>
        </w:rPr>
        <w:t>631</w:t>
      </w:r>
    </w:p>
    <w:p>
      <w:pPr>
        <w:pStyle w:val="BodyText"/>
        <w:spacing w:before="57"/>
      </w:pPr>
      <w:r>
        <w:rPr>
          <w:spacing w:val="-2"/>
        </w:rPr>
        <w:t>Setiap</w:t>
      </w:r>
      <w:r>
        <w:rPr>
          <w:spacing w:val="-4"/>
        </w:rPr>
        <w:t> </w:t>
      </w:r>
      <w:r>
        <w:rPr>
          <w:spacing w:val="-2"/>
        </w:rPr>
        <w:t>pemilik</w:t>
      </w:r>
      <w:r>
        <w:rPr>
          <w:spacing w:val="-4"/>
        </w:rPr>
        <w:t> </w:t>
      </w:r>
      <w:r>
        <w:rPr>
          <w:spacing w:val="-2"/>
        </w:rPr>
        <w:t>boleh menutup</w:t>
      </w:r>
      <w:r>
        <w:rPr>
          <w:spacing w:val="-4"/>
        </w:rPr>
        <w:t> </w:t>
      </w:r>
      <w:r>
        <w:rPr>
          <w:spacing w:val="-2"/>
        </w:rPr>
        <w:t>pekarangannya,</w:t>
      </w:r>
      <w:r>
        <w:rPr>
          <w:spacing w:val="-3"/>
        </w:rPr>
        <w:t> </w:t>
      </w:r>
      <w:r>
        <w:rPr>
          <w:spacing w:val="-2"/>
        </w:rPr>
        <w:t>tanpa</w:t>
      </w:r>
      <w:r>
        <w:rPr>
          <w:spacing w:val="-4"/>
        </w:rPr>
        <w:t> </w:t>
      </w:r>
      <w:r>
        <w:rPr>
          <w:spacing w:val="-2"/>
        </w:rPr>
        <w:t>mengurangi</w:t>
      </w:r>
      <w:r>
        <w:rPr>
          <w:spacing w:val="-3"/>
        </w:rPr>
        <w:t> </w:t>
      </w:r>
      <w:r>
        <w:rPr>
          <w:spacing w:val="-2"/>
        </w:rPr>
        <w:t>pengecualian</w:t>
      </w:r>
      <w:r>
        <w:rPr>
          <w:spacing w:val="-4"/>
        </w:rPr>
        <w:t> </w:t>
      </w:r>
      <w:r>
        <w:rPr>
          <w:spacing w:val="-2"/>
        </w:rPr>
        <w:t>yang</w:t>
      </w:r>
      <w:r>
        <w:rPr>
          <w:spacing w:val="-4"/>
        </w:rPr>
        <w:t> </w:t>
      </w:r>
      <w:r>
        <w:rPr>
          <w:spacing w:val="-2"/>
        </w:rPr>
        <w:t>dibuat </w:t>
      </w:r>
      <w:r>
        <w:rPr/>
        <w:t>dalam Pasal 667.</w:t>
      </w:r>
    </w:p>
    <w:p>
      <w:pPr>
        <w:pStyle w:val="BodyText"/>
        <w:spacing w:before="114"/>
        <w:ind w:left="0"/>
      </w:pPr>
    </w:p>
    <w:p>
      <w:pPr>
        <w:pStyle w:val="BodyText"/>
        <w:spacing w:before="1"/>
        <w:ind w:left="4005"/>
      </w:pPr>
      <w:r>
        <w:rPr>
          <w:w w:val="105"/>
        </w:rPr>
        <w:t>Pasal</w:t>
      </w:r>
      <w:r>
        <w:rPr>
          <w:spacing w:val="17"/>
          <w:w w:val="105"/>
        </w:rPr>
        <w:t> </w:t>
      </w:r>
      <w:r>
        <w:rPr>
          <w:spacing w:val="-5"/>
          <w:w w:val="105"/>
        </w:rPr>
        <w:t>632</w:t>
      </w:r>
    </w:p>
    <w:p>
      <w:pPr>
        <w:pStyle w:val="BodyText"/>
        <w:spacing w:before="59"/>
      </w:pPr>
      <w:r>
        <w:rPr>
          <w:spacing w:val="-2"/>
        </w:rPr>
        <w:t>Pemilik</w:t>
      </w:r>
      <w:r>
        <w:rPr>
          <w:spacing w:val="-4"/>
        </w:rPr>
        <w:t> </w:t>
      </w:r>
      <w:r>
        <w:rPr>
          <w:spacing w:val="-2"/>
        </w:rPr>
        <w:t>yang</w:t>
      </w:r>
      <w:r>
        <w:rPr>
          <w:spacing w:val="-6"/>
        </w:rPr>
        <w:t> </w:t>
      </w:r>
      <w:r>
        <w:rPr>
          <w:spacing w:val="-2"/>
        </w:rPr>
        <w:t>menutup</w:t>
      </w:r>
      <w:r>
        <w:rPr>
          <w:spacing w:val="-6"/>
        </w:rPr>
        <w:t> </w:t>
      </w:r>
      <w:r>
        <w:rPr>
          <w:spacing w:val="-2"/>
        </w:rPr>
        <w:t>pekarangannya,</w:t>
      </w:r>
      <w:r>
        <w:rPr>
          <w:spacing w:val="-6"/>
        </w:rPr>
        <w:t> </w:t>
      </w:r>
      <w:r>
        <w:rPr>
          <w:spacing w:val="-2"/>
        </w:rPr>
        <w:t>kehilangan</w:t>
      </w:r>
      <w:r>
        <w:rPr>
          <w:spacing w:val="-6"/>
        </w:rPr>
        <w:t> </w:t>
      </w:r>
      <w:r>
        <w:rPr>
          <w:spacing w:val="-2"/>
        </w:rPr>
        <w:t>hak</w:t>
      </w:r>
      <w:r>
        <w:rPr>
          <w:spacing w:val="-5"/>
        </w:rPr>
        <w:t> </w:t>
      </w:r>
      <w:r>
        <w:rPr>
          <w:spacing w:val="-2"/>
        </w:rPr>
        <w:t>untuk</w:t>
      </w:r>
      <w:r>
        <w:rPr>
          <w:spacing w:val="-6"/>
        </w:rPr>
        <w:t> </w:t>
      </w:r>
      <w:r>
        <w:rPr>
          <w:spacing w:val="-2"/>
        </w:rPr>
        <w:t>menggembalakan</w:t>
      </w:r>
      <w:r>
        <w:rPr>
          <w:spacing w:val="-4"/>
        </w:rPr>
        <w:t> </w:t>
      </w:r>
      <w:r>
        <w:rPr>
          <w:spacing w:val="-2"/>
        </w:rPr>
        <w:t>ternaknya</w:t>
      </w:r>
      <w:r>
        <w:rPr>
          <w:spacing w:val="-6"/>
        </w:rPr>
        <w:t> </w:t>
      </w:r>
      <w:r>
        <w:rPr>
          <w:spacing w:val="-2"/>
        </w:rPr>
        <w:t>di </w:t>
      </w:r>
      <w:r>
        <w:rPr/>
        <w:t>tempat</w:t>
      </w:r>
      <w:r>
        <w:rPr>
          <w:spacing w:val="-9"/>
        </w:rPr>
        <w:t> </w:t>
      </w:r>
      <w:r>
        <w:rPr/>
        <w:t>pengembalaan</w:t>
      </w:r>
      <w:r>
        <w:rPr>
          <w:spacing w:val="-11"/>
        </w:rPr>
        <w:t> </w:t>
      </w:r>
      <w:r>
        <w:rPr/>
        <w:t>bersama,</w:t>
      </w:r>
      <w:r>
        <w:rPr>
          <w:spacing w:val="-10"/>
        </w:rPr>
        <w:t> </w:t>
      </w:r>
      <w:r>
        <w:rPr/>
        <w:t>sebanding</w:t>
      </w:r>
      <w:r>
        <w:rPr>
          <w:spacing w:val="-8"/>
        </w:rPr>
        <w:t> </w:t>
      </w:r>
      <w:r>
        <w:rPr/>
        <w:t>dengan</w:t>
      </w:r>
      <w:r>
        <w:rPr>
          <w:spacing w:val="-8"/>
        </w:rPr>
        <w:t> </w:t>
      </w:r>
      <w:r>
        <w:rPr/>
        <w:t>luas</w:t>
      </w:r>
      <w:r>
        <w:rPr>
          <w:spacing w:val="-11"/>
        </w:rPr>
        <w:t> </w:t>
      </w:r>
      <w:r>
        <w:rPr/>
        <w:t>pekarangan</w:t>
      </w:r>
      <w:r>
        <w:rPr>
          <w:spacing w:val="-8"/>
        </w:rPr>
        <w:t> </w:t>
      </w:r>
      <w:r>
        <w:rPr/>
        <w:t>yang</w:t>
      </w:r>
      <w:r>
        <w:rPr>
          <w:spacing w:val="-11"/>
        </w:rPr>
        <w:t> </w:t>
      </w:r>
      <w:r>
        <w:rPr/>
        <w:t>terlepas</w:t>
      </w:r>
      <w:r>
        <w:rPr>
          <w:spacing w:val="-11"/>
        </w:rPr>
        <w:t> </w:t>
      </w:r>
      <w:r>
        <w:rPr/>
        <w:t>dari</w:t>
      </w:r>
      <w:r>
        <w:rPr>
          <w:spacing w:val="-10"/>
        </w:rPr>
        <w:t> </w:t>
      </w:r>
      <w:r>
        <w:rPr/>
        <w:t>tanah pengembalaan bersama akibat penutupan pekarangan itu.</w:t>
      </w:r>
    </w:p>
    <w:p>
      <w:pPr>
        <w:pStyle w:val="BodyText"/>
        <w:spacing w:before="116"/>
        <w:ind w:left="0"/>
      </w:pPr>
    </w:p>
    <w:p>
      <w:pPr>
        <w:pStyle w:val="BodyText"/>
        <w:ind w:left="4005"/>
      </w:pPr>
      <w:r>
        <w:rPr>
          <w:w w:val="105"/>
        </w:rPr>
        <w:t>Pasal</w:t>
      </w:r>
      <w:r>
        <w:rPr>
          <w:spacing w:val="17"/>
          <w:w w:val="105"/>
        </w:rPr>
        <w:t> </w:t>
      </w:r>
      <w:r>
        <w:rPr>
          <w:spacing w:val="-5"/>
          <w:w w:val="105"/>
        </w:rPr>
        <w:t>633</w:t>
      </w:r>
    </w:p>
    <w:p>
      <w:pPr>
        <w:pStyle w:val="BodyText"/>
        <w:spacing w:before="56"/>
      </w:pPr>
      <w:r>
        <w:rPr/>
        <w:t>Semua tembok yang dipergunakan sebagai tembok batas antara bangunan-bangunan, tanah- tanah,</w:t>
      </w:r>
      <w:r>
        <w:rPr>
          <w:spacing w:val="-1"/>
        </w:rPr>
        <w:t> </w:t>
      </w:r>
      <w:r>
        <w:rPr/>
        <w:t>taman-taman</w:t>
      </w:r>
      <w:r>
        <w:rPr>
          <w:spacing w:val="-2"/>
        </w:rPr>
        <w:t> </w:t>
      </w:r>
      <w:r>
        <w:rPr/>
        <w:t>dan kebun-kebun, dianggap</w:t>
      </w:r>
      <w:r>
        <w:rPr>
          <w:spacing w:val="-2"/>
        </w:rPr>
        <w:t> </w:t>
      </w:r>
      <w:r>
        <w:rPr/>
        <w:t>sebagai</w:t>
      </w:r>
      <w:r>
        <w:rPr>
          <w:spacing w:val="-1"/>
        </w:rPr>
        <w:t> </w:t>
      </w:r>
      <w:r>
        <w:rPr/>
        <w:t>tembok batas</w:t>
      </w:r>
      <w:r>
        <w:rPr>
          <w:spacing w:val="-2"/>
        </w:rPr>
        <w:t> </w:t>
      </w:r>
      <w:r>
        <w:rPr/>
        <w:t>milik</w:t>
      </w:r>
      <w:r>
        <w:rPr>
          <w:spacing w:val="-4"/>
        </w:rPr>
        <w:t> </w:t>
      </w:r>
      <w:r>
        <w:rPr/>
        <w:t>bersama,</w:t>
      </w:r>
      <w:r>
        <w:rPr>
          <w:spacing w:val="-1"/>
        </w:rPr>
        <w:t> </w:t>
      </w:r>
      <w:r>
        <w:rPr/>
        <w:t>kecuali </w:t>
      </w:r>
      <w:r>
        <w:rPr>
          <w:spacing w:val="-2"/>
        </w:rPr>
        <w:t>jika</w:t>
      </w:r>
      <w:r>
        <w:rPr>
          <w:spacing w:val="-7"/>
        </w:rPr>
        <w:t> </w:t>
      </w:r>
      <w:r>
        <w:rPr>
          <w:spacing w:val="-2"/>
        </w:rPr>
        <w:t>ada</w:t>
      </w:r>
      <w:r>
        <w:rPr>
          <w:spacing w:val="-7"/>
        </w:rPr>
        <w:t> </w:t>
      </w:r>
      <w:r>
        <w:rPr>
          <w:spacing w:val="-2"/>
        </w:rPr>
        <w:t>sesuatu</w:t>
      </w:r>
      <w:r>
        <w:rPr>
          <w:spacing w:val="-7"/>
        </w:rPr>
        <w:t> </w:t>
      </w:r>
      <w:r>
        <w:rPr>
          <w:spacing w:val="-2"/>
        </w:rPr>
        <w:t>alas</w:t>
      </w:r>
      <w:r>
        <w:rPr>
          <w:spacing w:val="-7"/>
        </w:rPr>
        <w:t> </w:t>
      </w:r>
      <w:r>
        <w:rPr>
          <w:spacing w:val="-2"/>
        </w:rPr>
        <w:t>hak</w:t>
      </w:r>
      <w:r>
        <w:rPr>
          <w:spacing w:val="-7"/>
        </w:rPr>
        <w:t> </w:t>
      </w:r>
      <w:r>
        <w:rPr>
          <w:spacing w:val="-2"/>
        </w:rPr>
        <w:t>atau</w:t>
      </w:r>
      <w:r>
        <w:rPr>
          <w:spacing w:val="-7"/>
        </w:rPr>
        <w:t> </w:t>
      </w:r>
      <w:r>
        <w:rPr>
          <w:spacing w:val="-2"/>
        </w:rPr>
        <w:t>tanda</w:t>
      </w:r>
      <w:r>
        <w:rPr>
          <w:spacing w:val="-7"/>
        </w:rPr>
        <w:t> </w:t>
      </w:r>
      <w:r>
        <w:rPr>
          <w:spacing w:val="-2"/>
        </w:rPr>
        <w:t>yang</w:t>
      </w:r>
      <w:r>
        <w:rPr>
          <w:spacing w:val="-4"/>
        </w:rPr>
        <w:t> </w:t>
      </w:r>
      <w:r>
        <w:rPr>
          <w:spacing w:val="-2"/>
        </w:rPr>
        <w:t>menunjukkan</w:t>
      </w:r>
      <w:r>
        <w:rPr>
          <w:spacing w:val="-4"/>
        </w:rPr>
        <w:t> </w:t>
      </w:r>
      <w:r>
        <w:rPr>
          <w:spacing w:val="-2"/>
        </w:rPr>
        <w:t>sebaliknya.</w:t>
      </w:r>
      <w:r>
        <w:rPr>
          <w:spacing w:val="-6"/>
        </w:rPr>
        <w:t> </w:t>
      </w:r>
      <w:r>
        <w:rPr>
          <w:spacing w:val="-2"/>
        </w:rPr>
        <w:t>Bila</w:t>
      </w:r>
      <w:r>
        <w:rPr>
          <w:spacing w:val="-7"/>
        </w:rPr>
        <w:t> </w:t>
      </w:r>
      <w:r>
        <w:rPr>
          <w:spacing w:val="-2"/>
        </w:rPr>
        <w:t>bangunan-bangunan</w:t>
      </w:r>
      <w:r>
        <w:rPr>
          <w:spacing w:val="-7"/>
        </w:rPr>
        <w:t> </w:t>
      </w:r>
      <w:r>
        <w:rPr>
          <w:spacing w:val="-2"/>
        </w:rPr>
        <w:t>itu </w:t>
      </w:r>
      <w:r>
        <w:rPr/>
        <w:t>tidak</w:t>
      </w:r>
      <w:r>
        <w:rPr>
          <w:spacing w:val="-4"/>
        </w:rPr>
        <w:t> </w:t>
      </w:r>
      <w:r>
        <w:rPr/>
        <w:t>sama</w:t>
      </w:r>
      <w:r>
        <w:rPr>
          <w:spacing w:val="-6"/>
        </w:rPr>
        <w:t> </w:t>
      </w:r>
      <w:r>
        <w:rPr/>
        <w:t>tinggi,</w:t>
      </w:r>
      <w:r>
        <w:rPr>
          <w:spacing w:val="-3"/>
        </w:rPr>
        <w:t> </w:t>
      </w:r>
      <w:r>
        <w:rPr/>
        <w:t>maka</w:t>
      </w:r>
      <w:r>
        <w:rPr>
          <w:spacing w:val="-6"/>
        </w:rPr>
        <w:t> </w:t>
      </w:r>
      <w:r>
        <w:rPr/>
        <w:t>tembok</w:t>
      </w:r>
      <w:r>
        <w:rPr>
          <w:spacing w:val="-6"/>
        </w:rPr>
        <w:t> </w:t>
      </w:r>
      <w:r>
        <w:rPr/>
        <w:t>batas</w:t>
      </w:r>
      <w:r>
        <w:rPr>
          <w:spacing w:val="-6"/>
        </w:rPr>
        <w:t> </w:t>
      </w:r>
      <w:r>
        <w:rPr/>
        <w:t>itu</w:t>
      </w:r>
      <w:r>
        <w:rPr>
          <w:spacing w:val="-4"/>
        </w:rPr>
        <w:t> </w:t>
      </w:r>
      <w:r>
        <w:rPr/>
        <w:t>harus</w:t>
      </w:r>
      <w:r>
        <w:rPr>
          <w:spacing w:val="-6"/>
        </w:rPr>
        <w:t> </w:t>
      </w:r>
      <w:r>
        <w:rPr/>
        <w:t>dianggap</w:t>
      </w:r>
      <w:r>
        <w:rPr>
          <w:spacing w:val="-6"/>
        </w:rPr>
        <w:t> </w:t>
      </w:r>
      <w:r>
        <w:rPr/>
        <w:t>sebagai</w:t>
      </w:r>
      <w:r>
        <w:rPr>
          <w:spacing w:val="-6"/>
        </w:rPr>
        <w:t> </w:t>
      </w:r>
      <w:r>
        <w:rPr/>
        <w:t>milik</w:t>
      </w:r>
      <w:r>
        <w:rPr>
          <w:spacing w:val="-4"/>
        </w:rPr>
        <w:t> </w:t>
      </w:r>
      <w:r>
        <w:rPr/>
        <w:t>bersama</w:t>
      </w:r>
      <w:r>
        <w:rPr>
          <w:spacing w:val="-6"/>
        </w:rPr>
        <w:t> </w:t>
      </w:r>
      <w:r>
        <w:rPr/>
        <w:t>setinggi bangunan yang terendah.</w:t>
      </w:r>
    </w:p>
    <w:p>
      <w:pPr>
        <w:pStyle w:val="BodyText"/>
        <w:spacing w:before="117"/>
        <w:ind w:left="0"/>
      </w:pPr>
    </w:p>
    <w:p>
      <w:pPr>
        <w:pStyle w:val="BodyText"/>
        <w:ind w:left="4005"/>
      </w:pPr>
      <w:r>
        <w:rPr>
          <w:w w:val="105"/>
        </w:rPr>
        <w:t>Pasal</w:t>
      </w:r>
      <w:r>
        <w:rPr>
          <w:spacing w:val="17"/>
          <w:w w:val="105"/>
        </w:rPr>
        <w:t> </w:t>
      </w:r>
      <w:r>
        <w:rPr>
          <w:spacing w:val="-5"/>
          <w:w w:val="105"/>
        </w:rPr>
        <w:t>634</w:t>
      </w:r>
    </w:p>
    <w:p>
      <w:pPr>
        <w:pStyle w:val="BodyText"/>
        <w:spacing w:before="59"/>
      </w:pPr>
      <w:r>
        <w:rPr/>
        <w:t>Tanda</w:t>
      </w:r>
      <w:r>
        <w:rPr>
          <w:spacing w:val="-14"/>
        </w:rPr>
        <w:t> </w:t>
      </w:r>
      <w:r>
        <w:rPr/>
        <w:t>yang</w:t>
      </w:r>
      <w:r>
        <w:rPr>
          <w:spacing w:val="-13"/>
        </w:rPr>
        <w:t> </w:t>
      </w:r>
      <w:r>
        <w:rPr/>
        <w:t>menunjukkan</w:t>
      </w:r>
      <w:r>
        <w:rPr>
          <w:spacing w:val="-12"/>
        </w:rPr>
        <w:t> </w:t>
      </w:r>
      <w:r>
        <w:rPr/>
        <w:t>tembok</w:t>
      </w:r>
      <w:r>
        <w:rPr>
          <w:spacing w:val="-11"/>
        </w:rPr>
        <w:t> </w:t>
      </w:r>
      <w:r>
        <w:rPr/>
        <w:t>batas</w:t>
      </w:r>
      <w:r>
        <w:rPr>
          <w:spacing w:val="-14"/>
        </w:rPr>
        <w:t> </w:t>
      </w:r>
      <w:r>
        <w:rPr/>
        <w:t>itu</w:t>
      </w:r>
      <w:r>
        <w:rPr>
          <w:spacing w:val="-11"/>
        </w:rPr>
        <w:t> </w:t>
      </w:r>
      <w:r>
        <w:rPr/>
        <w:t>bukan</w:t>
      </w:r>
      <w:r>
        <w:rPr>
          <w:spacing w:val="-14"/>
        </w:rPr>
        <w:t> </w:t>
      </w:r>
      <w:r>
        <w:rPr/>
        <w:t>milik</w:t>
      </w:r>
      <w:r>
        <w:rPr>
          <w:spacing w:val="-12"/>
        </w:rPr>
        <w:t> </w:t>
      </w:r>
      <w:r>
        <w:rPr/>
        <w:t>bersama,</w:t>
      </w:r>
      <w:r>
        <w:rPr>
          <w:spacing w:val="-13"/>
        </w:rPr>
        <w:t> </w:t>
      </w:r>
      <w:r>
        <w:rPr/>
        <w:t>antara</w:t>
      </w:r>
      <w:r>
        <w:rPr>
          <w:spacing w:val="-14"/>
        </w:rPr>
        <w:t> </w:t>
      </w:r>
      <w:r>
        <w:rPr/>
        <w:t>lain</w:t>
      </w:r>
      <w:r>
        <w:rPr>
          <w:spacing w:val="-14"/>
        </w:rPr>
        <w:t> </w:t>
      </w:r>
      <w:r>
        <w:rPr>
          <w:spacing w:val="-2"/>
        </w:rPr>
        <w:t>adalah:</w:t>
      </w:r>
    </w:p>
    <w:p>
      <w:pPr>
        <w:pStyle w:val="ListParagraph"/>
        <w:numPr>
          <w:ilvl w:val="0"/>
          <w:numId w:val="36"/>
        </w:numPr>
        <w:tabs>
          <w:tab w:pos="849" w:val="left" w:leader="none"/>
        </w:tabs>
        <w:spacing w:line="240" w:lineRule="auto" w:before="57" w:after="0"/>
        <w:ind w:left="849" w:right="481" w:hanging="533"/>
        <w:jc w:val="left"/>
        <w:rPr>
          <w:sz w:val="22"/>
        </w:rPr>
      </w:pPr>
      <w:r>
        <w:rPr>
          <w:sz w:val="22"/>
        </w:rPr>
        <w:t>bahwa</w:t>
      </w:r>
      <w:r>
        <w:rPr>
          <w:spacing w:val="-13"/>
          <w:sz w:val="22"/>
        </w:rPr>
        <w:t> </w:t>
      </w:r>
      <w:r>
        <w:rPr>
          <w:sz w:val="22"/>
        </w:rPr>
        <w:t>bagian</w:t>
      </w:r>
      <w:r>
        <w:rPr>
          <w:spacing w:val="-13"/>
          <w:sz w:val="22"/>
        </w:rPr>
        <w:t> </w:t>
      </w:r>
      <w:r>
        <w:rPr>
          <w:sz w:val="22"/>
        </w:rPr>
        <w:t>atas</w:t>
      </w:r>
      <w:r>
        <w:rPr>
          <w:spacing w:val="-13"/>
          <w:sz w:val="22"/>
        </w:rPr>
        <w:t> </w:t>
      </w:r>
      <w:r>
        <w:rPr>
          <w:sz w:val="22"/>
        </w:rPr>
        <w:t>tembok</w:t>
      </w:r>
      <w:r>
        <w:rPr>
          <w:spacing w:val="-10"/>
          <w:sz w:val="22"/>
        </w:rPr>
        <w:t> </w:t>
      </w:r>
      <w:r>
        <w:rPr>
          <w:sz w:val="22"/>
        </w:rPr>
        <w:t>itu,</w:t>
      </w:r>
      <w:r>
        <w:rPr>
          <w:spacing w:val="-14"/>
          <w:sz w:val="22"/>
        </w:rPr>
        <w:t> </w:t>
      </w:r>
      <w:r>
        <w:rPr>
          <w:sz w:val="22"/>
        </w:rPr>
        <w:t>pada</w:t>
      </w:r>
      <w:r>
        <w:rPr>
          <w:spacing w:val="-13"/>
          <w:sz w:val="22"/>
        </w:rPr>
        <w:t> </w:t>
      </w:r>
      <w:r>
        <w:rPr>
          <w:sz w:val="22"/>
        </w:rPr>
        <w:t>belahan</w:t>
      </w:r>
      <w:r>
        <w:rPr>
          <w:spacing w:val="-13"/>
          <w:sz w:val="22"/>
        </w:rPr>
        <w:t> </w:t>
      </w:r>
      <w:r>
        <w:rPr>
          <w:sz w:val="22"/>
        </w:rPr>
        <w:t>yang</w:t>
      </w:r>
      <w:r>
        <w:rPr>
          <w:spacing w:val="-11"/>
          <w:sz w:val="22"/>
        </w:rPr>
        <w:t> </w:t>
      </w:r>
      <w:r>
        <w:rPr>
          <w:sz w:val="22"/>
        </w:rPr>
        <w:t>satu</w:t>
      </w:r>
      <w:r>
        <w:rPr>
          <w:spacing w:val="-11"/>
          <w:sz w:val="22"/>
        </w:rPr>
        <w:t> </w:t>
      </w:r>
      <w:r>
        <w:rPr>
          <w:sz w:val="22"/>
        </w:rPr>
        <w:t>menjulang</w:t>
      </w:r>
      <w:r>
        <w:rPr>
          <w:spacing w:val="-13"/>
          <w:sz w:val="22"/>
        </w:rPr>
        <w:t> </w:t>
      </w:r>
      <w:r>
        <w:rPr>
          <w:sz w:val="22"/>
        </w:rPr>
        <w:t>ke</w:t>
      </w:r>
      <w:r>
        <w:rPr>
          <w:spacing w:val="-13"/>
          <w:sz w:val="22"/>
        </w:rPr>
        <w:t> </w:t>
      </w:r>
      <w:r>
        <w:rPr>
          <w:sz w:val="22"/>
        </w:rPr>
        <w:t>atas</w:t>
      </w:r>
      <w:r>
        <w:rPr>
          <w:spacing w:val="-13"/>
          <w:sz w:val="22"/>
        </w:rPr>
        <w:t> </w:t>
      </w:r>
      <w:r>
        <w:rPr>
          <w:sz w:val="22"/>
        </w:rPr>
        <w:t>dan</w:t>
      </w:r>
      <w:r>
        <w:rPr>
          <w:spacing w:val="-13"/>
          <w:sz w:val="22"/>
        </w:rPr>
        <w:t> </w:t>
      </w:r>
      <w:r>
        <w:rPr>
          <w:sz w:val="22"/>
        </w:rPr>
        <w:t>berdiri tegak lurus di</w:t>
      </w:r>
      <w:r>
        <w:rPr>
          <w:spacing w:val="-1"/>
          <w:sz w:val="22"/>
        </w:rPr>
        <w:t> </w:t>
      </w:r>
      <w:r>
        <w:rPr>
          <w:sz w:val="22"/>
        </w:rPr>
        <w:t>atas bagian</w:t>
      </w:r>
      <w:r>
        <w:rPr>
          <w:spacing w:val="-2"/>
          <w:sz w:val="22"/>
        </w:rPr>
        <w:t> </w:t>
      </w:r>
      <w:r>
        <w:rPr>
          <w:sz w:val="22"/>
        </w:rPr>
        <w:t>bawah,</w:t>
      </w:r>
      <w:r>
        <w:rPr>
          <w:spacing w:val="-1"/>
          <w:sz w:val="22"/>
        </w:rPr>
        <w:t> </w:t>
      </w:r>
      <w:r>
        <w:rPr>
          <w:sz w:val="22"/>
        </w:rPr>
        <w:t>dan</w:t>
      </w:r>
      <w:r>
        <w:rPr>
          <w:spacing w:val="-2"/>
          <w:sz w:val="22"/>
        </w:rPr>
        <w:t> </w:t>
      </w:r>
      <w:r>
        <w:rPr>
          <w:sz w:val="22"/>
        </w:rPr>
        <w:t>pada</w:t>
      </w:r>
      <w:r>
        <w:rPr>
          <w:spacing w:val="-2"/>
          <w:sz w:val="22"/>
        </w:rPr>
        <w:t> </w:t>
      </w:r>
      <w:r>
        <w:rPr>
          <w:sz w:val="22"/>
        </w:rPr>
        <w:t>belahan</w:t>
      </w:r>
      <w:r>
        <w:rPr>
          <w:spacing w:val="-1"/>
          <w:sz w:val="22"/>
        </w:rPr>
        <w:t> </w:t>
      </w:r>
      <w:r>
        <w:rPr>
          <w:sz w:val="22"/>
        </w:rPr>
        <w:t>lain</w:t>
      </w:r>
      <w:r>
        <w:rPr>
          <w:spacing w:val="-2"/>
          <w:sz w:val="22"/>
        </w:rPr>
        <w:t> </w:t>
      </w:r>
      <w:r>
        <w:rPr>
          <w:sz w:val="22"/>
        </w:rPr>
        <w:t>miring ke</w:t>
      </w:r>
      <w:r>
        <w:rPr>
          <w:spacing w:val="-4"/>
          <w:sz w:val="22"/>
        </w:rPr>
        <w:t> </w:t>
      </w:r>
      <w:r>
        <w:rPr>
          <w:sz w:val="22"/>
        </w:rPr>
        <w:t>bawah;</w:t>
      </w:r>
    </w:p>
    <w:p>
      <w:pPr>
        <w:pStyle w:val="ListParagraph"/>
        <w:numPr>
          <w:ilvl w:val="0"/>
          <w:numId w:val="36"/>
        </w:numPr>
        <w:tabs>
          <w:tab w:pos="849" w:val="left" w:leader="none"/>
        </w:tabs>
        <w:spacing w:line="240" w:lineRule="auto" w:before="58" w:after="0"/>
        <w:ind w:left="849" w:right="99" w:hanging="533"/>
        <w:jc w:val="left"/>
        <w:rPr>
          <w:sz w:val="22"/>
        </w:rPr>
      </w:pPr>
      <w:r>
        <w:rPr>
          <w:sz w:val="22"/>
        </w:rPr>
        <w:t>bahwa</w:t>
      </w:r>
      <w:r>
        <w:rPr>
          <w:spacing w:val="-13"/>
          <w:sz w:val="22"/>
        </w:rPr>
        <w:t> </w:t>
      </w:r>
      <w:r>
        <w:rPr>
          <w:sz w:val="22"/>
        </w:rPr>
        <w:t>tembok</w:t>
      </w:r>
      <w:r>
        <w:rPr>
          <w:spacing w:val="-11"/>
          <w:sz w:val="22"/>
        </w:rPr>
        <w:t> </w:t>
      </w:r>
      <w:r>
        <w:rPr>
          <w:sz w:val="22"/>
        </w:rPr>
        <w:t>itu,</w:t>
      </w:r>
      <w:r>
        <w:rPr>
          <w:spacing w:val="-10"/>
          <w:sz w:val="22"/>
        </w:rPr>
        <w:t> </w:t>
      </w:r>
      <w:r>
        <w:rPr>
          <w:sz w:val="22"/>
        </w:rPr>
        <w:t>pada</w:t>
      </w:r>
      <w:r>
        <w:rPr>
          <w:spacing w:val="-13"/>
          <w:sz w:val="22"/>
        </w:rPr>
        <w:t> </w:t>
      </w:r>
      <w:r>
        <w:rPr>
          <w:sz w:val="22"/>
        </w:rPr>
        <w:t>belahan</w:t>
      </w:r>
      <w:r>
        <w:rPr>
          <w:spacing w:val="-11"/>
          <w:sz w:val="22"/>
        </w:rPr>
        <w:t> </w:t>
      </w:r>
      <w:r>
        <w:rPr>
          <w:sz w:val="22"/>
        </w:rPr>
        <w:t>yang</w:t>
      </w:r>
      <w:r>
        <w:rPr>
          <w:spacing w:val="-11"/>
          <w:sz w:val="22"/>
        </w:rPr>
        <w:t> </w:t>
      </w:r>
      <w:r>
        <w:rPr>
          <w:sz w:val="22"/>
        </w:rPr>
        <w:t>satu</w:t>
      </w:r>
      <w:r>
        <w:rPr>
          <w:spacing w:val="-11"/>
          <w:sz w:val="22"/>
        </w:rPr>
        <w:t> </w:t>
      </w:r>
      <w:r>
        <w:rPr>
          <w:sz w:val="22"/>
        </w:rPr>
        <w:t>menyangga</w:t>
      </w:r>
      <w:r>
        <w:rPr>
          <w:spacing w:val="-13"/>
          <w:sz w:val="22"/>
        </w:rPr>
        <w:t> </w:t>
      </w:r>
      <w:r>
        <w:rPr>
          <w:sz w:val="22"/>
        </w:rPr>
        <w:t>atau</w:t>
      </w:r>
      <w:r>
        <w:rPr>
          <w:spacing w:val="-13"/>
          <w:sz w:val="22"/>
        </w:rPr>
        <w:t> </w:t>
      </w:r>
      <w:r>
        <w:rPr>
          <w:sz w:val="22"/>
        </w:rPr>
        <w:t>menopang</w:t>
      </w:r>
      <w:r>
        <w:rPr>
          <w:spacing w:val="-11"/>
          <w:sz w:val="22"/>
        </w:rPr>
        <w:t> </w:t>
      </w:r>
      <w:r>
        <w:rPr>
          <w:sz w:val="22"/>
        </w:rPr>
        <w:t>sebuah</w:t>
      </w:r>
      <w:r>
        <w:rPr>
          <w:spacing w:val="-11"/>
          <w:sz w:val="22"/>
        </w:rPr>
        <w:t> </w:t>
      </w:r>
      <w:r>
        <w:rPr>
          <w:sz w:val="22"/>
        </w:rPr>
        <w:t>bangunan atau tingkat, sedangkan pada belahan lain tidak ada</w:t>
      </w:r>
      <w:r>
        <w:rPr>
          <w:spacing w:val="-2"/>
          <w:sz w:val="22"/>
        </w:rPr>
        <w:t> </w:t>
      </w:r>
      <w:r>
        <w:rPr>
          <w:sz w:val="22"/>
        </w:rPr>
        <w:t>bangunan yang dipotong atau disangga secara demikian;</w:t>
      </w:r>
    </w:p>
    <w:p>
      <w:pPr>
        <w:pStyle w:val="ListParagraph"/>
        <w:numPr>
          <w:ilvl w:val="0"/>
          <w:numId w:val="36"/>
        </w:numPr>
        <w:tabs>
          <w:tab w:pos="849" w:val="left" w:leader="none"/>
        </w:tabs>
        <w:spacing w:line="240" w:lineRule="auto" w:before="59" w:after="0"/>
        <w:ind w:left="849" w:right="129" w:hanging="533"/>
        <w:jc w:val="left"/>
        <w:rPr>
          <w:sz w:val="22"/>
        </w:rPr>
      </w:pPr>
      <w:r>
        <w:rPr>
          <w:sz w:val="22"/>
        </w:rPr>
        <w:t>bahwa</w:t>
      </w:r>
      <w:r>
        <w:rPr>
          <w:spacing w:val="-10"/>
          <w:sz w:val="22"/>
        </w:rPr>
        <w:t> </w:t>
      </w:r>
      <w:r>
        <w:rPr>
          <w:sz w:val="22"/>
        </w:rPr>
        <w:t>pada</w:t>
      </w:r>
      <w:r>
        <w:rPr>
          <w:spacing w:val="-10"/>
          <w:sz w:val="22"/>
        </w:rPr>
        <w:t> </w:t>
      </w:r>
      <w:r>
        <w:rPr>
          <w:sz w:val="22"/>
        </w:rPr>
        <w:t>waktu</w:t>
      </w:r>
      <w:r>
        <w:rPr>
          <w:spacing w:val="-8"/>
          <w:sz w:val="22"/>
        </w:rPr>
        <w:t> </w:t>
      </w:r>
      <w:r>
        <w:rPr>
          <w:sz w:val="22"/>
        </w:rPr>
        <w:t>membuat</w:t>
      </w:r>
      <w:r>
        <w:rPr>
          <w:spacing w:val="-9"/>
          <w:sz w:val="22"/>
        </w:rPr>
        <w:t> </w:t>
      </w:r>
      <w:r>
        <w:rPr>
          <w:sz w:val="22"/>
        </w:rPr>
        <w:t>tembok</w:t>
      </w:r>
      <w:r>
        <w:rPr>
          <w:spacing w:val="-10"/>
          <w:sz w:val="22"/>
        </w:rPr>
        <w:t> </w:t>
      </w:r>
      <w:r>
        <w:rPr>
          <w:sz w:val="22"/>
        </w:rPr>
        <w:t>hanya</w:t>
      </w:r>
      <w:r>
        <w:rPr>
          <w:spacing w:val="-10"/>
          <w:sz w:val="22"/>
        </w:rPr>
        <w:t> </w:t>
      </w:r>
      <w:r>
        <w:rPr>
          <w:sz w:val="22"/>
        </w:rPr>
        <w:t>di</w:t>
      </w:r>
      <w:r>
        <w:rPr>
          <w:spacing w:val="-11"/>
          <w:sz w:val="22"/>
        </w:rPr>
        <w:t> </w:t>
      </w:r>
      <w:r>
        <w:rPr>
          <w:sz w:val="22"/>
        </w:rPr>
        <w:t>sebelah</w:t>
      </w:r>
      <w:r>
        <w:rPr>
          <w:spacing w:val="-8"/>
          <w:sz w:val="22"/>
        </w:rPr>
        <w:t> </w:t>
      </w:r>
      <w:r>
        <w:rPr>
          <w:sz w:val="22"/>
        </w:rPr>
        <w:t>saja</w:t>
      </w:r>
      <w:r>
        <w:rPr>
          <w:spacing w:val="-10"/>
          <w:sz w:val="22"/>
        </w:rPr>
        <w:t> </w:t>
      </w:r>
      <w:r>
        <w:rPr>
          <w:sz w:val="22"/>
        </w:rPr>
        <w:t>ditempatkan</w:t>
      </w:r>
      <w:r>
        <w:rPr>
          <w:spacing w:val="-8"/>
          <w:sz w:val="22"/>
        </w:rPr>
        <w:t> </w:t>
      </w:r>
      <w:r>
        <w:rPr>
          <w:sz w:val="22"/>
        </w:rPr>
        <w:t>hubungan,</w:t>
      </w:r>
      <w:r>
        <w:rPr>
          <w:spacing w:val="-10"/>
          <w:sz w:val="22"/>
        </w:rPr>
        <w:t> </w:t>
      </w:r>
      <w:r>
        <w:rPr>
          <w:sz w:val="22"/>
        </w:rPr>
        <w:t>birai batu</w:t>
      </w:r>
      <w:r>
        <w:rPr>
          <w:spacing w:val="-14"/>
          <w:sz w:val="22"/>
        </w:rPr>
        <w:t> </w:t>
      </w:r>
      <w:r>
        <w:rPr>
          <w:sz w:val="22"/>
        </w:rPr>
        <w:t>atau</w:t>
      </w:r>
      <w:r>
        <w:rPr>
          <w:spacing w:val="-14"/>
          <w:sz w:val="22"/>
        </w:rPr>
        <w:t> </w:t>
      </w:r>
      <w:r>
        <w:rPr>
          <w:sz w:val="22"/>
        </w:rPr>
        <w:t>batu</w:t>
      </w:r>
      <w:r>
        <w:rPr>
          <w:spacing w:val="-14"/>
          <w:sz w:val="22"/>
        </w:rPr>
        <w:t> </w:t>
      </w:r>
      <w:r>
        <w:rPr>
          <w:sz w:val="22"/>
        </w:rPr>
        <w:t>yang</w:t>
      </w:r>
      <w:r>
        <w:rPr>
          <w:spacing w:val="-13"/>
          <w:sz w:val="22"/>
        </w:rPr>
        <w:t> </w:t>
      </w:r>
      <w:r>
        <w:rPr>
          <w:sz w:val="22"/>
        </w:rPr>
        <w:t>menonjol.</w:t>
      </w:r>
      <w:r>
        <w:rPr>
          <w:spacing w:val="-14"/>
          <w:sz w:val="22"/>
        </w:rPr>
        <w:t> </w:t>
      </w:r>
      <w:r>
        <w:rPr>
          <w:sz w:val="22"/>
        </w:rPr>
        <w:t>Dalam</w:t>
      </w:r>
      <w:r>
        <w:rPr>
          <w:spacing w:val="-14"/>
          <w:sz w:val="22"/>
        </w:rPr>
        <w:t> </w:t>
      </w:r>
      <w:r>
        <w:rPr>
          <w:sz w:val="22"/>
        </w:rPr>
        <w:t>hal</w:t>
      </w:r>
      <w:r>
        <w:rPr>
          <w:spacing w:val="-14"/>
          <w:sz w:val="22"/>
        </w:rPr>
        <w:t> </w:t>
      </w:r>
      <w:r>
        <w:rPr>
          <w:sz w:val="22"/>
        </w:rPr>
        <w:t>yang</w:t>
      </w:r>
      <w:r>
        <w:rPr>
          <w:spacing w:val="-13"/>
          <w:sz w:val="22"/>
        </w:rPr>
        <w:t> </w:t>
      </w:r>
      <w:r>
        <w:rPr>
          <w:sz w:val="22"/>
        </w:rPr>
        <w:t>demikian,</w:t>
      </w:r>
      <w:r>
        <w:rPr>
          <w:spacing w:val="-14"/>
          <w:sz w:val="22"/>
        </w:rPr>
        <w:t> </w:t>
      </w:r>
      <w:r>
        <w:rPr>
          <w:sz w:val="22"/>
        </w:rPr>
        <w:t>tembok</w:t>
      </w:r>
      <w:r>
        <w:rPr>
          <w:spacing w:val="-14"/>
          <w:sz w:val="22"/>
        </w:rPr>
        <w:t> </w:t>
      </w:r>
      <w:r>
        <w:rPr>
          <w:sz w:val="22"/>
        </w:rPr>
        <w:t>dianggap</w:t>
      </w:r>
      <w:r>
        <w:rPr>
          <w:spacing w:val="-14"/>
          <w:sz w:val="22"/>
        </w:rPr>
        <w:t> </w:t>
      </w:r>
      <w:r>
        <w:rPr>
          <w:sz w:val="22"/>
        </w:rPr>
        <w:t>semata-mata milik</w:t>
      </w:r>
      <w:r>
        <w:rPr>
          <w:spacing w:val="-1"/>
          <w:sz w:val="22"/>
        </w:rPr>
        <w:t> </w:t>
      </w:r>
      <w:r>
        <w:rPr>
          <w:sz w:val="22"/>
        </w:rPr>
        <w:t>pemilik</w:t>
      </w:r>
      <w:r>
        <w:rPr>
          <w:spacing w:val="-1"/>
          <w:sz w:val="22"/>
        </w:rPr>
        <w:t> </w:t>
      </w:r>
      <w:r>
        <w:rPr>
          <w:sz w:val="22"/>
        </w:rPr>
        <w:t>pekarangan pada</w:t>
      </w:r>
      <w:r>
        <w:rPr>
          <w:spacing w:val="-1"/>
          <w:sz w:val="22"/>
        </w:rPr>
        <w:t> </w:t>
      </w:r>
      <w:r>
        <w:rPr>
          <w:sz w:val="22"/>
        </w:rPr>
        <w:t>belah</w:t>
      </w:r>
      <w:r>
        <w:rPr>
          <w:spacing w:val="-1"/>
          <w:sz w:val="22"/>
        </w:rPr>
        <w:t> </w:t>
      </w:r>
      <w:r>
        <w:rPr>
          <w:sz w:val="22"/>
        </w:rPr>
        <w:t>mana</w:t>
      </w:r>
      <w:r>
        <w:rPr>
          <w:spacing w:val="-1"/>
          <w:sz w:val="22"/>
        </w:rPr>
        <w:t> </w:t>
      </w:r>
      <w:r>
        <w:rPr>
          <w:sz w:val="22"/>
        </w:rPr>
        <w:t>bangunan</w:t>
      </w:r>
      <w:r>
        <w:rPr>
          <w:spacing w:val="-1"/>
          <w:sz w:val="22"/>
        </w:rPr>
        <w:t> </w:t>
      </w:r>
      <w:r>
        <w:rPr>
          <w:sz w:val="22"/>
        </w:rPr>
        <w:t>tingkat birai batu, batu</w:t>
      </w:r>
      <w:r>
        <w:rPr>
          <w:spacing w:val="-1"/>
          <w:sz w:val="22"/>
        </w:rPr>
        <w:t> </w:t>
      </w:r>
      <w:r>
        <w:rPr>
          <w:sz w:val="22"/>
        </w:rPr>
        <w:t>yang menonjol atau talang hubungan sejenis terdapat.</w:t>
      </w:r>
    </w:p>
    <w:p>
      <w:pPr>
        <w:pStyle w:val="BodyText"/>
        <w:spacing w:before="115"/>
        <w:ind w:left="0"/>
      </w:pPr>
    </w:p>
    <w:p>
      <w:pPr>
        <w:pStyle w:val="BodyText"/>
        <w:ind w:left="4005"/>
      </w:pPr>
      <w:r>
        <w:rPr>
          <w:w w:val="105"/>
        </w:rPr>
        <w:t>Pasal</w:t>
      </w:r>
      <w:r>
        <w:rPr>
          <w:spacing w:val="17"/>
          <w:w w:val="105"/>
        </w:rPr>
        <w:t> </w:t>
      </w:r>
      <w:r>
        <w:rPr>
          <w:spacing w:val="-5"/>
          <w:w w:val="105"/>
        </w:rPr>
        <w:t>635</w:t>
      </w:r>
    </w:p>
    <w:p>
      <w:pPr>
        <w:pStyle w:val="BodyText"/>
        <w:spacing w:before="59"/>
        <w:ind w:right="61"/>
      </w:pPr>
      <w:r>
        <w:rPr/>
        <w:t>Perbaikan</w:t>
      </w:r>
      <w:r>
        <w:rPr>
          <w:spacing w:val="-14"/>
        </w:rPr>
        <w:t> </w:t>
      </w:r>
      <w:r>
        <w:rPr/>
        <w:t>atau</w:t>
      </w:r>
      <w:r>
        <w:rPr>
          <w:spacing w:val="-11"/>
        </w:rPr>
        <w:t> </w:t>
      </w:r>
      <w:r>
        <w:rPr/>
        <w:t>pemugaran</w:t>
      </w:r>
      <w:r>
        <w:rPr>
          <w:spacing w:val="-10"/>
        </w:rPr>
        <w:t> </w:t>
      </w:r>
      <w:r>
        <w:rPr/>
        <w:t>tembok</w:t>
      </w:r>
      <w:r>
        <w:rPr>
          <w:spacing w:val="-14"/>
        </w:rPr>
        <w:t> </w:t>
      </w:r>
      <w:r>
        <w:rPr/>
        <w:t>batas</w:t>
      </w:r>
      <w:r>
        <w:rPr>
          <w:spacing w:val="-13"/>
        </w:rPr>
        <w:t> </w:t>
      </w:r>
      <w:r>
        <w:rPr/>
        <w:t>bersama</w:t>
      </w:r>
      <w:r>
        <w:rPr>
          <w:spacing w:val="-14"/>
        </w:rPr>
        <w:t> </w:t>
      </w:r>
      <w:r>
        <w:rPr/>
        <w:t>menjadi</w:t>
      </w:r>
      <w:r>
        <w:rPr>
          <w:spacing w:val="-13"/>
        </w:rPr>
        <w:t> </w:t>
      </w:r>
      <w:r>
        <w:rPr/>
        <w:t>beban</w:t>
      </w:r>
      <w:r>
        <w:rPr>
          <w:spacing w:val="-11"/>
        </w:rPr>
        <w:t> </w:t>
      </w:r>
      <w:r>
        <w:rPr/>
        <w:t>mereka</w:t>
      </w:r>
      <w:r>
        <w:rPr>
          <w:spacing w:val="-14"/>
        </w:rPr>
        <w:t> </w:t>
      </w:r>
      <w:r>
        <w:rPr/>
        <w:t>yang</w:t>
      </w:r>
      <w:r>
        <w:rPr>
          <w:spacing w:val="-10"/>
        </w:rPr>
        <w:t> </w:t>
      </w:r>
      <w:r>
        <w:rPr/>
        <w:t>mempunyai</w:t>
      </w:r>
      <w:r>
        <w:rPr>
          <w:spacing w:val="-11"/>
        </w:rPr>
        <w:t> </w:t>
      </w:r>
      <w:r>
        <w:rPr/>
        <w:t>hak atas tembok tersebut menurut perbandingan hak masing-masing. Namun demikian tiap-tiap pemilik</w:t>
      </w:r>
      <w:r>
        <w:rPr>
          <w:spacing w:val="-6"/>
        </w:rPr>
        <w:t> </w:t>
      </w:r>
      <w:r>
        <w:rPr/>
        <w:t>peserta</w:t>
      </w:r>
      <w:r>
        <w:rPr>
          <w:spacing w:val="-8"/>
        </w:rPr>
        <w:t> </w:t>
      </w:r>
      <w:r>
        <w:rPr/>
        <w:t>diperbolehkan</w:t>
      </w:r>
      <w:r>
        <w:rPr>
          <w:spacing w:val="-8"/>
        </w:rPr>
        <w:t> </w:t>
      </w:r>
      <w:r>
        <w:rPr/>
        <w:t>membebaskan</w:t>
      </w:r>
      <w:r>
        <w:rPr>
          <w:spacing w:val="-8"/>
        </w:rPr>
        <w:t> </w:t>
      </w:r>
      <w:r>
        <w:rPr/>
        <w:t>diri</w:t>
      </w:r>
      <w:r>
        <w:rPr>
          <w:spacing w:val="-7"/>
        </w:rPr>
        <w:t> </w:t>
      </w:r>
      <w:r>
        <w:rPr/>
        <w:t>dari</w:t>
      </w:r>
      <w:r>
        <w:rPr>
          <w:spacing w:val="-7"/>
        </w:rPr>
        <w:t> </w:t>
      </w:r>
      <w:r>
        <w:rPr/>
        <w:t>biaya</w:t>
      </w:r>
      <w:r>
        <w:rPr>
          <w:spacing w:val="-8"/>
        </w:rPr>
        <w:t> </w:t>
      </w:r>
      <w:r>
        <w:rPr/>
        <w:t>perbaikan</w:t>
      </w:r>
      <w:r>
        <w:rPr>
          <w:spacing w:val="-8"/>
        </w:rPr>
        <w:t> </w:t>
      </w:r>
      <w:r>
        <w:rPr/>
        <w:t>dan</w:t>
      </w:r>
      <w:r>
        <w:rPr>
          <w:spacing w:val="-8"/>
        </w:rPr>
        <w:t> </w:t>
      </w:r>
      <w:r>
        <w:rPr/>
        <w:t>pemugaran</w:t>
      </w:r>
      <w:r>
        <w:rPr>
          <w:spacing w:val="-8"/>
        </w:rPr>
        <w:t> </w:t>
      </w:r>
      <w:r>
        <w:rPr/>
        <w:t>dengan jalan</w:t>
      </w:r>
      <w:r>
        <w:rPr>
          <w:spacing w:val="-7"/>
        </w:rPr>
        <w:t> </w:t>
      </w:r>
      <w:r>
        <w:rPr/>
        <w:t>melepaskan</w:t>
      </w:r>
      <w:r>
        <w:rPr>
          <w:spacing w:val="-4"/>
        </w:rPr>
        <w:t> </w:t>
      </w:r>
      <w:r>
        <w:rPr/>
        <w:t>haknya</w:t>
      </w:r>
      <w:r>
        <w:rPr>
          <w:spacing w:val="-7"/>
        </w:rPr>
        <w:t> </w:t>
      </w:r>
      <w:r>
        <w:rPr/>
        <w:t>atas</w:t>
      </w:r>
      <w:r>
        <w:rPr>
          <w:spacing w:val="-5"/>
        </w:rPr>
        <w:t> </w:t>
      </w:r>
      <w:r>
        <w:rPr/>
        <w:t>tembok</w:t>
      </w:r>
      <w:r>
        <w:rPr>
          <w:spacing w:val="-7"/>
        </w:rPr>
        <w:t> </w:t>
      </w:r>
      <w:r>
        <w:rPr/>
        <w:t>yang</w:t>
      </w:r>
      <w:r>
        <w:rPr>
          <w:spacing w:val="-4"/>
        </w:rPr>
        <w:t> </w:t>
      </w:r>
      <w:r>
        <w:rPr/>
        <w:t>diperbaiki</w:t>
      </w:r>
      <w:r>
        <w:rPr>
          <w:spacing w:val="-3"/>
        </w:rPr>
        <w:t> </w:t>
      </w:r>
      <w:r>
        <w:rPr/>
        <w:t>atau</w:t>
      </w:r>
      <w:r>
        <w:rPr>
          <w:spacing w:val="-4"/>
        </w:rPr>
        <w:t> </w:t>
      </w:r>
      <w:r>
        <w:rPr/>
        <w:t>dibangun</w:t>
      </w:r>
      <w:r>
        <w:rPr>
          <w:spacing w:val="-7"/>
        </w:rPr>
        <w:t> </w:t>
      </w:r>
      <w:r>
        <w:rPr/>
        <w:t>kembali,</w:t>
      </w:r>
      <w:r>
        <w:rPr>
          <w:spacing w:val="-6"/>
        </w:rPr>
        <w:t> </w:t>
      </w:r>
      <w:r>
        <w:rPr/>
        <w:t>asal</w:t>
      </w:r>
      <w:r>
        <w:rPr>
          <w:spacing w:val="-3"/>
        </w:rPr>
        <w:t> </w:t>
      </w:r>
      <w:r>
        <w:rPr/>
        <w:t>tembok</w:t>
      </w:r>
      <w:r>
        <w:rPr>
          <w:spacing w:val="-7"/>
        </w:rPr>
        <w:t> </w:t>
      </w:r>
      <w:r>
        <w:rPr/>
        <w:t>itu bukan penopang atau penyangga suatu bangunan miliknya sendiri, dan bukan</w:t>
      </w:r>
      <w:r>
        <w:rPr>
          <w:spacing w:val="-1"/>
        </w:rPr>
        <w:t> </w:t>
      </w:r>
      <w:r>
        <w:rPr/>
        <w:t>batas antara</w:t>
      </w:r>
    </w:p>
    <w:p>
      <w:pPr>
        <w:pStyle w:val="BodyText"/>
        <w:spacing w:after="0"/>
        <w:sectPr>
          <w:pgSz w:w="12240" w:h="15840"/>
          <w:pgMar w:top="1520" w:bottom="280" w:left="1800" w:right="1800"/>
        </w:sectPr>
      </w:pPr>
    </w:p>
    <w:p>
      <w:pPr>
        <w:pStyle w:val="BodyText"/>
        <w:spacing w:before="65"/>
        <w:ind w:right="61"/>
      </w:pPr>
      <w:r>
        <w:rPr/>
        <w:t>rumah-rumah,</w:t>
      </w:r>
      <w:r>
        <w:rPr>
          <w:spacing w:val="-14"/>
        </w:rPr>
        <w:t> </w:t>
      </w:r>
      <w:r>
        <w:rPr/>
        <w:t>lapangan-lapangan</w:t>
      </w:r>
      <w:r>
        <w:rPr>
          <w:spacing w:val="-14"/>
        </w:rPr>
        <w:t> </w:t>
      </w:r>
      <w:r>
        <w:rPr/>
        <w:t>dan</w:t>
      </w:r>
      <w:r>
        <w:rPr>
          <w:spacing w:val="-14"/>
        </w:rPr>
        <w:t> </w:t>
      </w:r>
      <w:r>
        <w:rPr/>
        <w:t>kebun-kebun</w:t>
      </w:r>
      <w:r>
        <w:rPr>
          <w:spacing w:val="-13"/>
        </w:rPr>
        <w:t> </w:t>
      </w:r>
      <w:r>
        <w:rPr/>
        <w:t>yang</w:t>
      </w:r>
      <w:r>
        <w:rPr>
          <w:spacing w:val="-14"/>
        </w:rPr>
        <w:t> </w:t>
      </w:r>
      <w:r>
        <w:rPr/>
        <w:t>berdekat-dekatan</w:t>
      </w:r>
      <w:r>
        <w:rPr>
          <w:spacing w:val="-14"/>
        </w:rPr>
        <w:t> </w:t>
      </w:r>
      <w:r>
        <w:rPr/>
        <w:t>di</w:t>
      </w:r>
      <w:r>
        <w:rPr>
          <w:spacing w:val="-14"/>
        </w:rPr>
        <w:t> </w:t>
      </w:r>
      <w:r>
        <w:rPr/>
        <w:t>kota,</w:t>
      </w:r>
      <w:r>
        <w:rPr>
          <w:spacing w:val="-13"/>
        </w:rPr>
        <w:t> </w:t>
      </w:r>
      <w:r>
        <w:rPr/>
        <w:t>kota</w:t>
      </w:r>
      <w:r>
        <w:rPr>
          <w:spacing w:val="-14"/>
        </w:rPr>
        <w:t> </w:t>
      </w:r>
      <w:r>
        <w:rPr/>
        <w:t>satelit dan desa.</w:t>
      </w:r>
    </w:p>
    <w:p>
      <w:pPr>
        <w:pStyle w:val="BodyText"/>
        <w:spacing w:before="114"/>
        <w:ind w:left="0"/>
      </w:pPr>
    </w:p>
    <w:p>
      <w:pPr>
        <w:pStyle w:val="BodyText"/>
        <w:ind w:left="4005"/>
        <w:jc w:val="both"/>
      </w:pPr>
      <w:r>
        <w:rPr>
          <w:w w:val="105"/>
        </w:rPr>
        <w:t>Pasal</w:t>
      </w:r>
      <w:r>
        <w:rPr>
          <w:spacing w:val="17"/>
          <w:w w:val="105"/>
        </w:rPr>
        <w:t> </w:t>
      </w:r>
      <w:r>
        <w:rPr>
          <w:spacing w:val="-5"/>
          <w:w w:val="105"/>
        </w:rPr>
        <w:t>636</w:t>
      </w:r>
    </w:p>
    <w:p>
      <w:pPr>
        <w:pStyle w:val="BodyText"/>
        <w:spacing w:before="59"/>
        <w:ind w:right="405"/>
        <w:jc w:val="both"/>
      </w:pPr>
      <w:r>
        <w:rPr/>
        <w:t>Setiap</w:t>
      </w:r>
      <w:r>
        <w:rPr>
          <w:spacing w:val="-14"/>
        </w:rPr>
        <w:t> </w:t>
      </w:r>
      <w:r>
        <w:rPr/>
        <w:t>pemilik</w:t>
      </w:r>
      <w:r>
        <w:rPr>
          <w:spacing w:val="-14"/>
        </w:rPr>
        <w:t> </w:t>
      </w:r>
      <w:r>
        <w:rPr/>
        <w:t>peserta</w:t>
      </w:r>
      <w:r>
        <w:rPr>
          <w:spacing w:val="-14"/>
        </w:rPr>
        <w:t> </w:t>
      </w:r>
      <w:r>
        <w:rPr/>
        <w:t>boleh</w:t>
      </w:r>
      <w:r>
        <w:rPr>
          <w:spacing w:val="-13"/>
        </w:rPr>
        <w:t> </w:t>
      </w:r>
      <w:r>
        <w:rPr/>
        <w:t>mendirikan</w:t>
      </w:r>
      <w:r>
        <w:rPr>
          <w:spacing w:val="-14"/>
        </w:rPr>
        <w:t> </w:t>
      </w:r>
      <w:r>
        <w:rPr/>
        <w:t>bangunan</w:t>
      </w:r>
      <w:r>
        <w:rPr>
          <w:spacing w:val="-14"/>
        </w:rPr>
        <w:t> </w:t>
      </w:r>
      <w:r>
        <w:rPr/>
        <w:t>dengan</w:t>
      </w:r>
      <w:r>
        <w:rPr>
          <w:spacing w:val="-14"/>
        </w:rPr>
        <w:t> </w:t>
      </w:r>
      <w:r>
        <w:rPr/>
        <w:t>menyandarkannya</w:t>
      </w:r>
      <w:r>
        <w:rPr>
          <w:spacing w:val="-13"/>
        </w:rPr>
        <w:t> </w:t>
      </w:r>
      <w:r>
        <w:rPr/>
        <w:t>pada</w:t>
      </w:r>
      <w:r>
        <w:rPr>
          <w:spacing w:val="-14"/>
        </w:rPr>
        <w:t> </w:t>
      </w:r>
      <w:r>
        <w:rPr/>
        <w:t>tembok </w:t>
      </w:r>
      <w:r>
        <w:rPr>
          <w:spacing w:val="-2"/>
        </w:rPr>
        <w:t>milik</w:t>
      </w:r>
      <w:r>
        <w:rPr>
          <w:spacing w:val="-10"/>
        </w:rPr>
        <w:t> </w:t>
      </w:r>
      <w:r>
        <w:rPr>
          <w:spacing w:val="-2"/>
        </w:rPr>
        <w:t>bersama,</w:t>
      </w:r>
      <w:r>
        <w:rPr>
          <w:spacing w:val="-9"/>
        </w:rPr>
        <w:t> </w:t>
      </w:r>
      <w:r>
        <w:rPr>
          <w:spacing w:val="-2"/>
        </w:rPr>
        <w:t>dengan</w:t>
      </w:r>
      <w:r>
        <w:rPr>
          <w:spacing w:val="-10"/>
        </w:rPr>
        <w:t> </w:t>
      </w:r>
      <w:r>
        <w:rPr>
          <w:spacing w:val="-2"/>
        </w:rPr>
        <w:t>menancapkan</w:t>
      </w:r>
      <w:r>
        <w:rPr>
          <w:spacing w:val="-7"/>
        </w:rPr>
        <w:t> </w:t>
      </w:r>
      <w:r>
        <w:rPr>
          <w:spacing w:val="-2"/>
        </w:rPr>
        <w:t>balok,</w:t>
      </w:r>
      <w:r>
        <w:rPr>
          <w:spacing w:val="-9"/>
        </w:rPr>
        <w:t> </w:t>
      </w:r>
      <w:r>
        <w:rPr>
          <w:spacing w:val="-2"/>
        </w:rPr>
        <w:t>kambi,</w:t>
      </w:r>
      <w:r>
        <w:rPr>
          <w:spacing w:val="-10"/>
        </w:rPr>
        <w:t> </w:t>
      </w:r>
      <w:r>
        <w:rPr>
          <w:spacing w:val="-2"/>
        </w:rPr>
        <w:t>jangkar,</w:t>
      </w:r>
      <w:r>
        <w:rPr>
          <w:spacing w:val="-9"/>
        </w:rPr>
        <w:t> </w:t>
      </w:r>
      <w:r>
        <w:rPr>
          <w:spacing w:val="-2"/>
        </w:rPr>
        <w:t>alat-alat</w:t>
      </w:r>
      <w:r>
        <w:rPr>
          <w:spacing w:val="-8"/>
        </w:rPr>
        <w:t> </w:t>
      </w:r>
      <w:r>
        <w:rPr>
          <w:spacing w:val="-2"/>
        </w:rPr>
        <w:t>besi</w:t>
      </w:r>
      <w:r>
        <w:rPr>
          <w:spacing w:val="-9"/>
        </w:rPr>
        <w:t> </w:t>
      </w:r>
      <w:r>
        <w:rPr>
          <w:spacing w:val="-2"/>
        </w:rPr>
        <w:t>atau</w:t>
      </w:r>
      <w:r>
        <w:rPr>
          <w:spacing w:val="-10"/>
        </w:rPr>
        <w:t> </w:t>
      </w:r>
      <w:r>
        <w:rPr>
          <w:spacing w:val="-2"/>
        </w:rPr>
        <w:t>alat-alat</w:t>
      </w:r>
      <w:r>
        <w:rPr>
          <w:spacing w:val="-8"/>
        </w:rPr>
        <w:t> </w:t>
      </w:r>
      <w:r>
        <w:rPr>
          <w:spacing w:val="-2"/>
        </w:rPr>
        <w:t>kayu </w:t>
      </w:r>
      <w:r>
        <w:rPr/>
        <w:t>lainnya</w:t>
      </w:r>
      <w:r>
        <w:rPr>
          <w:spacing w:val="-3"/>
        </w:rPr>
        <w:t> </w:t>
      </w:r>
      <w:r>
        <w:rPr/>
        <w:t>pada</w:t>
      </w:r>
      <w:r>
        <w:rPr>
          <w:spacing w:val="-3"/>
        </w:rPr>
        <w:t> </w:t>
      </w:r>
      <w:r>
        <w:rPr/>
        <w:t>tembok</w:t>
      </w:r>
      <w:r>
        <w:rPr>
          <w:spacing w:val="-1"/>
        </w:rPr>
        <w:t> </w:t>
      </w:r>
      <w:r>
        <w:rPr/>
        <w:t>itu</w:t>
      </w:r>
      <w:r>
        <w:rPr>
          <w:spacing w:val="-3"/>
        </w:rPr>
        <w:t> </w:t>
      </w:r>
      <w:r>
        <w:rPr/>
        <w:t>sampai</w:t>
      </w:r>
      <w:r>
        <w:rPr>
          <w:spacing w:val="-3"/>
        </w:rPr>
        <w:t> </w:t>
      </w:r>
      <w:r>
        <w:rPr/>
        <w:t>setengah</w:t>
      </w:r>
      <w:r>
        <w:rPr>
          <w:spacing w:val="-3"/>
        </w:rPr>
        <w:t> </w:t>
      </w:r>
      <w:r>
        <w:rPr/>
        <w:t>tebalnya,</w:t>
      </w:r>
      <w:r>
        <w:rPr>
          <w:spacing w:val="-3"/>
        </w:rPr>
        <w:t> </w:t>
      </w:r>
      <w:r>
        <w:rPr/>
        <w:t>asal</w:t>
      </w:r>
      <w:r>
        <w:rPr>
          <w:spacing w:val="-3"/>
        </w:rPr>
        <w:t> </w:t>
      </w:r>
      <w:r>
        <w:rPr/>
        <w:t>saja</w:t>
      </w:r>
      <w:r>
        <w:rPr>
          <w:spacing w:val="-3"/>
        </w:rPr>
        <w:t> </w:t>
      </w:r>
      <w:r>
        <w:rPr/>
        <w:t>tembok</w:t>
      </w:r>
      <w:r>
        <w:rPr>
          <w:spacing w:val="-1"/>
        </w:rPr>
        <w:t> </w:t>
      </w:r>
      <w:r>
        <w:rPr/>
        <w:t>itu</w:t>
      </w:r>
      <w:r>
        <w:rPr>
          <w:spacing w:val="-3"/>
        </w:rPr>
        <w:t> </w:t>
      </w:r>
      <w:r>
        <w:rPr/>
        <w:t>tidak</w:t>
      </w:r>
      <w:r>
        <w:rPr>
          <w:spacing w:val="-3"/>
        </w:rPr>
        <w:t> </w:t>
      </w:r>
      <w:r>
        <w:rPr/>
        <w:t>rusak.</w:t>
      </w:r>
    </w:p>
    <w:p>
      <w:pPr>
        <w:pStyle w:val="BodyText"/>
        <w:spacing w:before="116"/>
        <w:ind w:left="0"/>
      </w:pPr>
    </w:p>
    <w:p>
      <w:pPr>
        <w:pStyle w:val="BodyText"/>
        <w:ind w:left="4005"/>
      </w:pPr>
      <w:r>
        <w:rPr>
          <w:w w:val="105"/>
        </w:rPr>
        <w:t>Pasal</w:t>
      </w:r>
      <w:r>
        <w:rPr>
          <w:spacing w:val="17"/>
          <w:w w:val="105"/>
        </w:rPr>
        <w:t> </w:t>
      </w:r>
      <w:r>
        <w:rPr>
          <w:spacing w:val="-5"/>
          <w:w w:val="105"/>
        </w:rPr>
        <w:t>637</w:t>
      </w:r>
    </w:p>
    <w:p>
      <w:pPr>
        <w:pStyle w:val="BodyText"/>
        <w:spacing w:before="57"/>
        <w:ind w:right="189"/>
      </w:pPr>
      <w:r>
        <w:rPr/>
        <w:t>Setiap</w:t>
      </w:r>
      <w:r>
        <w:rPr>
          <w:spacing w:val="-14"/>
        </w:rPr>
        <w:t> </w:t>
      </w:r>
      <w:r>
        <w:rPr/>
        <w:t>pemilik</w:t>
      </w:r>
      <w:r>
        <w:rPr>
          <w:spacing w:val="-14"/>
        </w:rPr>
        <w:t> </w:t>
      </w:r>
      <w:r>
        <w:rPr/>
        <w:t>peserta</w:t>
      </w:r>
      <w:r>
        <w:rPr>
          <w:spacing w:val="-14"/>
        </w:rPr>
        <w:t> </w:t>
      </w:r>
      <w:r>
        <w:rPr/>
        <w:t>boleh</w:t>
      </w:r>
      <w:r>
        <w:rPr>
          <w:spacing w:val="-13"/>
        </w:rPr>
        <w:t> </w:t>
      </w:r>
      <w:r>
        <w:rPr/>
        <w:t>mempertinggi</w:t>
      </w:r>
      <w:r>
        <w:rPr>
          <w:spacing w:val="-14"/>
        </w:rPr>
        <w:t> </w:t>
      </w:r>
      <w:r>
        <w:rPr/>
        <w:t>tembok</w:t>
      </w:r>
      <w:r>
        <w:rPr>
          <w:spacing w:val="-14"/>
        </w:rPr>
        <w:t> </w:t>
      </w:r>
      <w:r>
        <w:rPr/>
        <w:t>batas</w:t>
      </w:r>
      <w:r>
        <w:rPr>
          <w:spacing w:val="-14"/>
        </w:rPr>
        <w:t> </w:t>
      </w:r>
      <w:r>
        <w:rPr/>
        <w:t>milik</w:t>
      </w:r>
      <w:r>
        <w:rPr>
          <w:spacing w:val="-13"/>
        </w:rPr>
        <w:t> </w:t>
      </w:r>
      <w:r>
        <w:rPr/>
        <w:t>bersama,</w:t>
      </w:r>
      <w:r>
        <w:rPr>
          <w:spacing w:val="-14"/>
        </w:rPr>
        <w:t> </w:t>
      </w:r>
      <w:r>
        <w:rPr/>
        <w:t>tetapi</w:t>
      </w:r>
      <w:r>
        <w:rPr>
          <w:spacing w:val="-14"/>
        </w:rPr>
        <w:t> </w:t>
      </w:r>
      <w:r>
        <w:rPr/>
        <w:t>selain</w:t>
      </w:r>
      <w:r>
        <w:rPr>
          <w:spacing w:val="-14"/>
        </w:rPr>
        <w:t> </w:t>
      </w:r>
      <w:r>
        <w:rPr/>
        <w:t>harus </w:t>
      </w:r>
      <w:r>
        <w:rPr>
          <w:spacing w:val="-2"/>
        </w:rPr>
        <w:t>membiayai</w:t>
      </w:r>
      <w:r>
        <w:rPr>
          <w:spacing w:val="-10"/>
        </w:rPr>
        <w:t> </w:t>
      </w:r>
      <w:r>
        <w:rPr>
          <w:spacing w:val="-2"/>
        </w:rPr>
        <w:t>sendiri</w:t>
      </w:r>
      <w:r>
        <w:rPr>
          <w:spacing w:val="-10"/>
        </w:rPr>
        <w:t> </w:t>
      </w:r>
      <w:r>
        <w:rPr>
          <w:spacing w:val="-2"/>
        </w:rPr>
        <w:t>pekerjaan</w:t>
      </w:r>
      <w:r>
        <w:rPr>
          <w:spacing w:val="-11"/>
        </w:rPr>
        <w:t> </w:t>
      </w:r>
      <w:r>
        <w:rPr>
          <w:spacing w:val="-2"/>
        </w:rPr>
        <w:t>yang</w:t>
      </w:r>
      <w:r>
        <w:rPr>
          <w:spacing w:val="-8"/>
        </w:rPr>
        <w:t> </w:t>
      </w:r>
      <w:r>
        <w:rPr>
          <w:spacing w:val="-2"/>
        </w:rPr>
        <w:t>demikian,</w:t>
      </w:r>
      <w:r>
        <w:rPr>
          <w:spacing w:val="-10"/>
        </w:rPr>
        <w:t> </w:t>
      </w:r>
      <w:r>
        <w:rPr>
          <w:spacing w:val="-2"/>
        </w:rPr>
        <w:t>ia</w:t>
      </w:r>
      <w:r>
        <w:rPr>
          <w:spacing w:val="-11"/>
        </w:rPr>
        <w:t> </w:t>
      </w:r>
      <w:r>
        <w:rPr>
          <w:spacing w:val="-2"/>
        </w:rPr>
        <w:t>harus</w:t>
      </w:r>
      <w:r>
        <w:rPr>
          <w:spacing w:val="-8"/>
        </w:rPr>
        <w:t> </w:t>
      </w:r>
      <w:r>
        <w:rPr>
          <w:spacing w:val="-2"/>
        </w:rPr>
        <w:t>membiayai</w:t>
      </w:r>
      <w:r>
        <w:rPr>
          <w:spacing w:val="-10"/>
        </w:rPr>
        <w:t> </w:t>
      </w:r>
      <w:r>
        <w:rPr>
          <w:spacing w:val="-2"/>
        </w:rPr>
        <w:t>sendiri</w:t>
      </w:r>
      <w:r>
        <w:rPr>
          <w:spacing w:val="-10"/>
        </w:rPr>
        <w:t> </w:t>
      </w:r>
      <w:r>
        <w:rPr>
          <w:spacing w:val="-2"/>
        </w:rPr>
        <w:t>tiap-tiap</w:t>
      </w:r>
      <w:r>
        <w:rPr>
          <w:spacing w:val="-8"/>
        </w:rPr>
        <w:t> </w:t>
      </w:r>
      <w:r>
        <w:rPr>
          <w:spacing w:val="-2"/>
        </w:rPr>
        <w:t>perbaikan </w:t>
      </w:r>
      <w:r>
        <w:rPr/>
        <w:t>guna</w:t>
      </w:r>
      <w:r>
        <w:rPr>
          <w:spacing w:val="-3"/>
        </w:rPr>
        <w:t> </w:t>
      </w:r>
      <w:r>
        <w:rPr/>
        <w:t>memelihara</w:t>
      </w:r>
      <w:r>
        <w:rPr>
          <w:spacing w:val="-3"/>
        </w:rPr>
        <w:t> </w:t>
      </w:r>
      <w:r>
        <w:rPr/>
        <w:t>bagian baru yang menumpang di</w:t>
      </w:r>
      <w:r>
        <w:rPr>
          <w:spacing w:val="-4"/>
        </w:rPr>
        <w:t> </w:t>
      </w:r>
      <w:r>
        <w:rPr/>
        <w:t>atas</w:t>
      </w:r>
      <w:r>
        <w:rPr>
          <w:spacing w:val="-3"/>
        </w:rPr>
        <w:t> </w:t>
      </w:r>
      <w:r>
        <w:rPr/>
        <w:t>bagian yang</w:t>
      </w:r>
      <w:r>
        <w:rPr>
          <w:spacing w:val="-3"/>
        </w:rPr>
        <w:t> </w:t>
      </w:r>
      <w:r>
        <w:rPr/>
        <w:t>lama</w:t>
      </w:r>
      <w:r>
        <w:rPr>
          <w:spacing w:val="-3"/>
        </w:rPr>
        <w:t> </w:t>
      </w:r>
      <w:r>
        <w:rPr/>
        <w:t>dan</w:t>
      </w:r>
      <w:r>
        <w:rPr>
          <w:spacing w:val="-5"/>
        </w:rPr>
        <w:t> </w:t>
      </w:r>
      <w:r>
        <w:rPr/>
        <w:t>pula</w:t>
      </w:r>
      <w:r>
        <w:rPr>
          <w:spacing w:val="-3"/>
        </w:rPr>
        <w:t> </w:t>
      </w:r>
      <w:r>
        <w:rPr/>
        <w:t>harus mengganti</w:t>
      </w:r>
      <w:r>
        <w:rPr>
          <w:spacing w:val="-1"/>
        </w:rPr>
        <w:t> </w:t>
      </w:r>
      <w:r>
        <w:rPr/>
        <w:t>kerugian</w:t>
      </w:r>
      <w:r>
        <w:rPr>
          <w:spacing w:val="-2"/>
        </w:rPr>
        <w:t> </w:t>
      </w:r>
      <w:r>
        <w:rPr/>
        <w:t>akibat pertambahan</w:t>
      </w:r>
      <w:r>
        <w:rPr>
          <w:spacing w:val="-2"/>
        </w:rPr>
        <w:t> </w:t>
      </w:r>
      <w:r>
        <w:rPr/>
        <w:t>berat bagian</w:t>
      </w:r>
      <w:r>
        <w:rPr>
          <w:spacing w:val="-1"/>
        </w:rPr>
        <w:t> </w:t>
      </w:r>
      <w:r>
        <w:rPr/>
        <w:t>atas</w:t>
      </w:r>
      <w:r>
        <w:rPr>
          <w:spacing w:val="-2"/>
        </w:rPr>
        <w:t> </w:t>
      </w:r>
      <w:r>
        <w:rPr/>
        <w:t>yang menindih</w:t>
      </w:r>
      <w:r>
        <w:rPr>
          <w:spacing w:val="-2"/>
        </w:rPr>
        <w:t> </w:t>
      </w:r>
      <w:r>
        <w:rPr/>
        <w:t>bagian bawah, dihitung seimbang dengan berat beban dan menurut harganya.</w:t>
      </w:r>
    </w:p>
    <w:p>
      <w:pPr>
        <w:pStyle w:val="BodyText"/>
        <w:spacing w:before="60"/>
        <w:ind w:right="189"/>
      </w:pPr>
      <w:r>
        <w:rPr>
          <w:spacing w:val="-2"/>
        </w:rPr>
        <w:t>Bila</w:t>
      </w:r>
      <w:r>
        <w:rPr>
          <w:spacing w:val="-7"/>
        </w:rPr>
        <w:t> </w:t>
      </w:r>
      <w:r>
        <w:rPr>
          <w:spacing w:val="-2"/>
        </w:rPr>
        <w:t>tembok</w:t>
      </w:r>
      <w:r>
        <w:rPr>
          <w:spacing w:val="-4"/>
        </w:rPr>
        <w:t> </w:t>
      </w:r>
      <w:r>
        <w:rPr>
          <w:spacing w:val="-2"/>
        </w:rPr>
        <w:t>batas</w:t>
      </w:r>
      <w:r>
        <w:rPr>
          <w:spacing w:val="-7"/>
        </w:rPr>
        <w:t> </w:t>
      </w:r>
      <w:r>
        <w:rPr>
          <w:spacing w:val="-2"/>
        </w:rPr>
        <w:t>milik</w:t>
      </w:r>
      <w:r>
        <w:rPr>
          <w:spacing w:val="-8"/>
        </w:rPr>
        <w:t> </w:t>
      </w:r>
      <w:r>
        <w:rPr>
          <w:spacing w:val="-2"/>
        </w:rPr>
        <w:t>bersama</w:t>
      </w:r>
      <w:r>
        <w:rPr>
          <w:spacing w:val="-7"/>
        </w:rPr>
        <w:t> </w:t>
      </w:r>
      <w:r>
        <w:rPr>
          <w:spacing w:val="-2"/>
        </w:rPr>
        <w:t>itu</w:t>
      </w:r>
      <w:r>
        <w:rPr>
          <w:spacing w:val="-4"/>
        </w:rPr>
        <w:t> </w:t>
      </w:r>
      <w:r>
        <w:rPr>
          <w:spacing w:val="-2"/>
        </w:rPr>
        <w:t>tidak</w:t>
      </w:r>
      <w:r>
        <w:rPr>
          <w:spacing w:val="-7"/>
        </w:rPr>
        <w:t> </w:t>
      </w:r>
      <w:r>
        <w:rPr>
          <w:spacing w:val="-2"/>
        </w:rPr>
        <w:t>kuat</w:t>
      </w:r>
      <w:r>
        <w:rPr>
          <w:spacing w:val="-5"/>
        </w:rPr>
        <w:t> </w:t>
      </w:r>
      <w:r>
        <w:rPr>
          <w:spacing w:val="-2"/>
        </w:rPr>
        <w:t>untuk</w:t>
      </w:r>
      <w:r>
        <w:rPr>
          <w:spacing w:val="-4"/>
        </w:rPr>
        <w:t> </w:t>
      </w:r>
      <w:r>
        <w:rPr>
          <w:spacing w:val="-2"/>
        </w:rPr>
        <w:t>menyangga</w:t>
      </w:r>
      <w:r>
        <w:rPr>
          <w:spacing w:val="-7"/>
        </w:rPr>
        <w:t> </w:t>
      </w:r>
      <w:r>
        <w:rPr>
          <w:spacing w:val="-2"/>
        </w:rPr>
        <w:t>bagian</w:t>
      </w:r>
      <w:r>
        <w:rPr>
          <w:spacing w:val="-4"/>
        </w:rPr>
        <w:t> </w:t>
      </w:r>
      <w:r>
        <w:rPr>
          <w:spacing w:val="-2"/>
        </w:rPr>
        <w:t>atas</w:t>
      </w:r>
      <w:r>
        <w:rPr>
          <w:spacing w:val="-7"/>
        </w:rPr>
        <w:t> </w:t>
      </w:r>
      <w:r>
        <w:rPr>
          <w:spacing w:val="-2"/>
        </w:rPr>
        <w:t>yang</w:t>
      </w:r>
      <w:r>
        <w:rPr>
          <w:spacing w:val="-4"/>
        </w:rPr>
        <w:t> </w:t>
      </w:r>
      <w:r>
        <w:rPr>
          <w:spacing w:val="-2"/>
        </w:rPr>
        <w:t>dipertinggi </w:t>
      </w:r>
      <w:r>
        <w:rPr/>
        <w:t>itu, maka pemilik yang menghendaki peninggian itu harus memperbarui tembok batas seluruhnya dengan biaya sendiri, dan penambahan tebal tembok harus dilakukan dengan mengurangi luas pekarangannya sendiri.</w:t>
      </w:r>
    </w:p>
    <w:p>
      <w:pPr>
        <w:pStyle w:val="BodyText"/>
        <w:spacing w:before="117"/>
        <w:ind w:left="0"/>
      </w:pPr>
    </w:p>
    <w:p>
      <w:pPr>
        <w:pStyle w:val="BodyText"/>
        <w:spacing w:before="1"/>
        <w:ind w:left="4005"/>
      </w:pPr>
      <w:r>
        <w:rPr>
          <w:w w:val="105"/>
        </w:rPr>
        <w:t>Pasal</w:t>
      </w:r>
      <w:r>
        <w:rPr>
          <w:spacing w:val="17"/>
          <w:w w:val="105"/>
        </w:rPr>
        <w:t> </w:t>
      </w:r>
      <w:r>
        <w:rPr>
          <w:spacing w:val="-5"/>
          <w:w w:val="105"/>
        </w:rPr>
        <w:t>638</w:t>
      </w:r>
    </w:p>
    <w:p>
      <w:pPr>
        <w:pStyle w:val="BodyText"/>
        <w:spacing w:before="56"/>
        <w:ind w:hanging="1"/>
      </w:pPr>
      <w:r>
        <w:rPr/>
        <w:t>Tiap</w:t>
      </w:r>
      <w:r>
        <w:rPr>
          <w:spacing w:val="-1"/>
        </w:rPr>
        <w:t> </w:t>
      </w:r>
      <w:r>
        <w:rPr/>
        <w:t>pemilik</w:t>
      </w:r>
      <w:r>
        <w:rPr>
          <w:spacing w:val="-1"/>
        </w:rPr>
        <w:t> </w:t>
      </w:r>
      <w:r>
        <w:rPr/>
        <w:t>peserta</w:t>
      </w:r>
      <w:r>
        <w:rPr>
          <w:spacing w:val="-1"/>
        </w:rPr>
        <w:t> </w:t>
      </w:r>
      <w:r>
        <w:rPr/>
        <w:t>tembok</w:t>
      </w:r>
      <w:r>
        <w:rPr>
          <w:spacing w:val="-1"/>
        </w:rPr>
        <w:t> </w:t>
      </w:r>
      <w:r>
        <w:rPr/>
        <w:t>batas</w:t>
      </w:r>
      <w:r>
        <w:rPr>
          <w:spacing w:val="-1"/>
        </w:rPr>
        <w:t> </w:t>
      </w:r>
      <w:r>
        <w:rPr/>
        <w:t>milik bersama</w:t>
      </w:r>
      <w:r>
        <w:rPr>
          <w:spacing w:val="-1"/>
        </w:rPr>
        <w:t> </w:t>
      </w:r>
      <w:r>
        <w:rPr/>
        <w:t>boleh memasang talang pada bagian </w:t>
      </w:r>
      <w:r>
        <w:rPr>
          <w:spacing w:val="-2"/>
        </w:rPr>
        <w:t>kepunyaannya</w:t>
      </w:r>
      <w:r>
        <w:rPr>
          <w:spacing w:val="-8"/>
        </w:rPr>
        <w:t> </w:t>
      </w:r>
      <w:r>
        <w:rPr>
          <w:spacing w:val="-2"/>
        </w:rPr>
        <w:t>dan</w:t>
      </w:r>
      <w:r>
        <w:rPr>
          <w:spacing w:val="-8"/>
        </w:rPr>
        <w:t> </w:t>
      </w:r>
      <w:r>
        <w:rPr>
          <w:spacing w:val="-2"/>
        </w:rPr>
        <w:t>mengalirkan</w:t>
      </w:r>
      <w:r>
        <w:rPr>
          <w:spacing w:val="-8"/>
        </w:rPr>
        <w:t> </w:t>
      </w:r>
      <w:r>
        <w:rPr>
          <w:spacing w:val="-2"/>
        </w:rPr>
        <w:t>air,</w:t>
      </w:r>
      <w:r>
        <w:rPr>
          <w:spacing w:val="-4"/>
        </w:rPr>
        <w:t> </w:t>
      </w:r>
      <w:r>
        <w:rPr>
          <w:spacing w:val="-2"/>
        </w:rPr>
        <w:t>baik</w:t>
      </w:r>
      <w:r>
        <w:rPr>
          <w:spacing w:val="-8"/>
        </w:rPr>
        <w:t> </w:t>
      </w:r>
      <w:r>
        <w:rPr>
          <w:spacing w:val="-2"/>
        </w:rPr>
        <w:t>di</w:t>
      </w:r>
      <w:r>
        <w:rPr>
          <w:spacing w:val="-7"/>
        </w:rPr>
        <w:t> </w:t>
      </w:r>
      <w:r>
        <w:rPr>
          <w:spacing w:val="-2"/>
        </w:rPr>
        <w:t>pekarangannya</w:t>
      </w:r>
      <w:r>
        <w:rPr>
          <w:spacing w:val="-8"/>
        </w:rPr>
        <w:t> </w:t>
      </w:r>
      <w:r>
        <w:rPr>
          <w:spacing w:val="-2"/>
        </w:rPr>
        <w:t>sendiri,</w:t>
      </w:r>
      <w:r>
        <w:rPr>
          <w:spacing w:val="-7"/>
        </w:rPr>
        <w:t> </w:t>
      </w:r>
      <w:r>
        <w:rPr>
          <w:spacing w:val="-2"/>
        </w:rPr>
        <w:t>maupun</w:t>
      </w:r>
      <w:r>
        <w:rPr>
          <w:spacing w:val="-5"/>
        </w:rPr>
        <w:t> </w:t>
      </w:r>
      <w:r>
        <w:rPr>
          <w:spacing w:val="-2"/>
        </w:rPr>
        <w:t>di</w:t>
      </w:r>
      <w:r>
        <w:rPr>
          <w:spacing w:val="-7"/>
        </w:rPr>
        <w:t> </w:t>
      </w:r>
      <w:r>
        <w:rPr>
          <w:spacing w:val="-2"/>
        </w:rPr>
        <w:t>jalan</w:t>
      </w:r>
      <w:r>
        <w:rPr>
          <w:spacing w:val="-5"/>
        </w:rPr>
        <w:t> </w:t>
      </w:r>
      <w:r>
        <w:rPr>
          <w:spacing w:val="-2"/>
        </w:rPr>
        <w:t>umum,</w:t>
      </w:r>
      <w:r>
        <w:rPr>
          <w:spacing w:val="-7"/>
        </w:rPr>
        <w:t> </w:t>
      </w:r>
      <w:r>
        <w:rPr>
          <w:spacing w:val="-2"/>
        </w:rPr>
        <w:t>asal </w:t>
      </w:r>
      <w:r>
        <w:rPr/>
        <w:t>hal itu tidak dilarang oleh undang-undang atau peraturan pemerintah.</w:t>
      </w:r>
    </w:p>
    <w:p>
      <w:pPr>
        <w:pStyle w:val="BodyText"/>
        <w:spacing w:before="116"/>
        <w:ind w:left="0"/>
      </w:pPr>
    </w:p>
    <w:p>
      <w:pPr>
        <w:pStyle w:val="BodyText"/>
        <w:ind w:left="4005"/>
      </w:pPr>
      <w:r>
        <w:rPr>
          <w:w w:val="105"/>
        </w:rPr>
        <w:t>Pasal</w:t>
      </w:r>
      <w:r>
        <w:rPr>
          <w:spacing w:val="17"/>
          <w:w w:val="105"/>
        </w:rPr>
        <w:t> </w:t>
      </w:r>
      <w:r>
        <w:rPr>
          <w:spacing w:val="-5"/>
          <w:w w:val="105"/>
        </w:rPr>
        <w:t>639</w:t>
      </w:r>
    </w:p>
    <w:p>
      <w:pPr>
        <w:pStyle w:val="BodyText"/>
        <w:spacing w:before="57"/>
        <w:ind w:right="377"/>
      </w:pPr>
      <w:r>
        <w:rPr/>
        <w:t>Pemilik</w:t>
      </w:r>
      <w:r>
        <w:rPr>
          <w:spacing w:val="-14"/>
        </w:rPr>
        <w:t> </w:t>
      </w:r>
      <w:r>
        <w:rPr/>
        <w:t>peserta</w:t>
      </w:r>
      <w:r>
        <w:rPr>
          <w:spacing w:val="-14"/>
        </w:rPr>
        <w:t> </w:t>
      </w:r>
      <w:r>
        <w:rPr/>
        <w:t>yang</w:t>
      </w:r>
      <w:r>
        <w:rPr>
          <w:spacing w:val="-14"/>
        </w:rPr>
        <w:t> </w:t>
      </w:r>
      <w:r>
        <w:rPr/>
        <w:t>tidak</w:t>
      </w:r>
      <w:r>
        <w:rPr>
          <w:spacing w:val="-13"/>
        </w:rPr>
        <w:t> </w:t>
      </w:r>
      <w:r>
        <w:rPr/>
        <w:t>memberikan</w:t>
      </w:r>
      <w:r>
        <w:rPr>
          <w:spacing w:val="-14"/>
        </w:rPr>
        <w:t> </w:t>
      </w:r>
      <w:r>
        <w:rPr/>
        <w:t>sumbangan</w:t>
      </w:r>
      <w:r>
        <w:rPr>
          <w:spacing w:val="-14"/>
        </w:rPr>
        <w:t> </w:t>
      </w:r>
      <w:r>
        <w:rPr/>
        <w:t>guna</w:t>
      </w:r>
      <w:r>
        <w:rPr>
          <w:spacing w:val="-14"/>
        </w:rPr>
        <w:t> </w:t>
      </w:r>
      <w:r>
        <w:rPr/>
        <w:t>mempertinggi</w:t>
      </w:r>
      <w:r>
        <w:rPr>
          <w:spacing w:val="-13"/>
        </w:rPr>
        <w:t> </w:t>
      </w:r>
      <w:r>
        <w:rPr/>
        <w:t>tembok</w:t>
      </w:r>
      <w:r>
        <w:rPr>
          <w:spacing w:val="-14"/>
        </w:rPr>
        <w:t> </w:t>
      </w:r>
      <w:r>
        <w:rPr/>
        <w:t>batas</w:t>
      </w:r>
      <w:r>
        <w:rPr>
          <w:spacing w:val="-14"/>
        </w:rPr>
        <w:t> </w:t>
      </w:r>
      <w:r>
        <w:rPr/>
        <w:t>milik bersama,</w:t>
      </w:r>
      <w:r>
        <w:rPr>
          <w:spacing w:val="-3"/>
        </w:rPr>
        <w:t> </w:t>
      </w:r>
      <w:r>
        <w:rPr/>
        <w:t>boleh</w:t>
      </w:r>
      <w:r>
        <w:rPr>
          <w:spacing w:val="-1"/>
        </w:rPr>
        <w:t> </w:t>
      </w:r>
      <w:r>
        <w:rPr/>
        <w:t>memperoleh</w:t>
      </w:r>
      <w:r>
        <w:rPr>
          <w:spacing w:val="-4"/>
        </w:rPr>
        <w:t> </w:t>
      </w:r>
      <w:r>
        <w:rPr/>
        <w:t>pemilikan</w:t>
      </w:r>
      <w:r>
        <w:rPr>
          <w:spacing w:val="-4"/>
        </w:rPr>
        <w:t> </w:t>
      </w:r>
      <w:r>
        <w:rPr/>
        <w:t>bersama</w:t>
      </w:r>
      <w:r>
        <w:rPr>
          <w:spacing w:val="-4"/>
        </w:rPr>
        <w:t> </w:t>
      </w:r>
      <w:r>
        <w:rPr/>
        <w:t>atas</w:t>
      </w:r>
      <w:r>
        <w:rPr>
          <w:spacing w:val="-2"/>
        </w:rPr>
        <w:t> </w:t>
      </w:r>
      <w:r>
        <w:rPr/>
        <w:t>bagian</w:t>
      </w:r>
      <w:r>
        <w:rPr>
          <w:spacing w:val="-4"/>
        </w:rPr>
        <w:t> </w:t>
      </w:r>
      <w:r>
        <w:rPr/>
        <w:t>yang</w:t>
      </w:r>
      <w:r>
        <w:rPr>
          <w:spacing w:val="-1"/>
        </w:rPr>
        <w:t> </w:t>
      </w:r>
      <w:r>
        <w:rPr/>
        <w:t>dipertinggi</w:t>
      </w:r>
      <w:r>
        <w:rPr>
          <w:spacing w:val="-5"/>
        </w:rPr>
        <w:t> </w:t>
      </w:r>
      <w:r>
        <w:rPr/>
        <w:t>itu,</w:t>
      </w:r>
      <w:r>
        <w:rPr>
          <w:spacing w:val="-3"/>
        </w:rPr>
        <w:t> </w:t>
      </w:r>
      <w:r>
        <w:rPr/>
        <w:t>asal </w:t>
      </w:r>
      <w:r>
        <w:rPr>
          <w:spacing w:val="-2"/>
        </w:rPr>
        <w:t>membayar separuh</w:t>
      </w:r>
      <w:r>
        <w:rPr>
          <w:spacing w:val="-4"/>
        </w:rPr>
        <w:t> </w:t>
      </w:r>
      <w:r>
        <w:rPr>
          <w:spacing w:val="-2"/>
        </w:rPr>
        <w:t>biaya</w:t>
      </w:r>
      <w:r>
        <w:rPr>
          <w:spacing w:val="-4"/>
        </w:rPr>
        <w:t> </w:t>
      </w:r>
      <w:r>
        <w:rPr>
          <w:spacing w:val="-2"/>
        </w:rPr>
        <w:t>yang telah</w:t>
      </w:r>
      <w:r>
        <w:rPr>
          <w:spacing w:val="-4"/>
        </w:rPr>
        <w:t> </w:t>
      </w:r>
      <w:r>
        <w:rPr>
          <w:spacing w:val="-2"/>
        </w:rPr>
        <w:t>dikeluarkan dan</w:t>
      </w:r>
      <w:r>
        <w:rPr>
          <w:spacing w:val="-4"/>
        </w:rPr>
        <w:t> </w:t>
      </w:r>
      <w:r>
        <w:rPr>
          <w:spacing w:val="-2"/>
        </w:rPr>
        <w:t>separuh</w:t>
      </w:r>
      <w:r>
        <w:rPr>
          <w:spacing w:val="-4"/>
        </w:rPr>
        <w:t> </w:t>
      </w:r>
      <w:r>
        <w:rPr>
          <w:spacing w:val="-2"/>
        </w:rPr>
        <w:t>harga</w:t>
      </w:r>
      <w:r>
        <w:rPr>
          <w:spacing w:val="-4"/>
        </w:rPr>
        <w:t> </w:t>
      </w:r>
      <w:r>
        <w:rPr>
          <w:spacing w:val="-2"/>
        </w:rPr>
        <w:t>tanah bila</w:t>
      </w:r>
      <w:r>
        <w:rPr>
          <w:spacing w:val="-4"/>
        </w:rPr>
        <w:t> </w:t>
      </w:r>
      <w:r>
        <w:rPr>
          <w:spacing w:val="-2"/>
        </w:rPr>
        <w:t>dipergunakan </w:t>
      </w:r>
      <w:r>
        <w:rPr/>
        <w:t>untuk memperlebar tembok.</w:t>
      </w:r>
    </w:p>
    <w:p>
      <w:pPr>
        <w:pStyle w:val="BodyText"/>
        <w:spacing w:before="117"/>
        <w:ind w:left="0"/>
      </w:pPr>
    </w:p>
    <w:p>
      <w:pPr>
        <w:pStyle w:val="BodyText"/>
        <w:ind w:left="4005"/>
      </w:pPr>
      <w:r>
        <w:rPr>
          <w:w w:val="105"/>
        </w:rPr>
        <w:t>Pasal</w:t>
      </w:r>
      <w:r>
        <w:rPr>
          <w:spacing w:val="17"/>
          <w:w w:val="105"/>
        </w:rPr>
        <w:t> </w:t>
      </w:r>
      <w:r>
        <w:rPr>
          <w:spacing w:val="-5"/>
          <w:w w:val="105"/>
        </w:rPr>
        <w:t>640</w:t>
      </w:r>
    </w:p>
    <w:p>
      <w:pPr>
        <w:pStyle w:val="BodyText"/>
        <w:spacing w:before="57"/>
        <w:jc w:val="both"/>
      </w:pPr>
      <w:r>
        <w:rPr/>
        <w:t>Tiada</w:t>
      </w:r>
      <w:r>
        <w:rPr>
          <w:spacing w:val="-13"/>
        </w:rPr>
        <w:t> </w:t>
      </w:r>
      <w:r>
        <w:rPr/>
        <w:t>sebuah</w:t>
      </w:r>
      <w:r>
        <w:rPr>
          <w:spacing w:val="-12"/>
        </w:rPr>
        <w:t> </w:t>
      </w:r>
      <w:r>
        <w:rPr/>
        <w:t>tembok</w:t>
      </w:r>
      <w:r>
        <w:rPr>
          <w:spacing w:val="-11"/>
        </w:rPr>
        <w:t> </w:t>
      </w:r>
      <w:r>
        <w:rPr/>
        <w:t>pun</w:t>
      </w:r>
      <w:r>
        <w:rPr>
          <w:spacing w:val="-12"/>
        </w:rPr>
        <w:t> </w:t>
      </w:r>
      <w:r>
        <w:rPr/>
        <w:t>boleh</w:t>
      </w:r>
      <w:r>
        <w:rPr>
          <w:spacing w:val="-12"/>
        </w:rPr>
        <w:t> </w:t>
      </w:r>
      <w:r>
        <w:rPr/>
        <w:t>dijadikan</w:t>
      </w:r>
      <w:r>
        <w:rPr>
          <w:spacing w:val="-10"/>
        </w:rPr>
        <w:t> </w:t>
      </w:r>
      <w:r>
        <w:rPr/>
        <w:t>milik</w:t>
      </w:r>
      <w:r>
        <w:rPr>
          <w:spacing w:val="-14"/>
        </w:rPr>
        <w:t> </w:t>
      </w:r>
      <w:r>
        <w:rPr/>
        <w:t>bersama,</w:t>
      </w:r>
      <w:r>
        <w:rPr>
          <w:spacing w:val="-12"/>
        </w:rPr>
        <w:t> </w:t>
      </w:r>
      <w:r>
        <w:rPr/>
        <w:t>tanpa</w:t>
      </w:r>
      <w:r>
        <w:rPr>
          <w:spacing w:val="-12"/>
        </w:rPr>
        <w:t> </w:t>
      </w:r>
      <w:r>
        <w:rPr/>
        <w:t>kehendak</w:t>
      </w:r>
      <w:r>
        <w:rPr>
          <w:spacing w:val="-13"/>
        </w:rPr>
        <w:t> </w:t>
      </w:r>
      <w:r>
        <w:rPr>
          <w:spacing w:val="-2"/>
        </w:rPr>
        <w:t>pemiliknya.</w:t>
      </w:r>
    </w:p>
    <w:p>
      <w:pPr>
        <w:pStyle w:val="BodyText"/>
        <w:spacing w:before="115"/>
        <w:ind w:left="0"/>
      </w:pPr>
    </w:p>
    <w:p>
      <w:pPr>
        <w:pStyle w:val="BodyText"/>
        <w:spacing w:before="1"/>
        <w:ind w:left="4015"/>
      </w:pPr>
      <w:r>
        <w:rPr/>
        <w:t>Pasal</w:t>
      </w:r>
      <w:r>
        <w:rPr>
          <w:spacing w:val="42"/>
        </w:rPr>
        <w:t> </w:t>
      </w:r>
      <w:r>
        <w:rPr>
          <w:spacing w:val="-5"/>
        </w:rPr>
        <w:t>641</w:t>
      </w:r>
    </w:p>
    <w:p>
      <w:pPr>
        <w:pStyle w:val="BodyText"/>
        <w:spacing w:before="56"/>
        <w:ind w:right="189"/>
      </w:pPr>
      <w:r>
        <w:rPr>
          <w:spacing w:val="-2"/>
        </w:rPr>
        <w:t>Seorang</w:t>
      </w:r>
      <w:r>
        <w:rPr>
          <w:spacing w:val="-7"/>
        </w:rPr>
        <w:t> </w:t>
      </w:r>
      <w:r>
        <w:rPr>
          <w:spacing w:val="-2"/>
        </w:rPr>
        <w:t>pemilik</w:t>
      </w:r>
      <w:r>
        <w:rPr>
          <w:spacing w:val="-5"/>
        </w:rPr>
        <w:t> </w:t>
      </w:r>
      <w:r>
        <w:rPr>
          <w:spacing w:val="-2"/>
        </w:rPr>
        <w:t>peserta,</w:t>
      </w:r>
      <w:r>
        <w:rPr>
          <w:spacing w:val="-6"/>
        </w:rPr>
        <w:t> </w:t>
      </w:r>
      <w:r>
        <w:rPr>
          <w:spacing w:val="-2"/>
        </w:rPr>
        <w:t>tanpa</w:t>
      </w:r>
      <w:r>
        <w:rPr>
          <w:spacing w:val="-7"/>
        </w:rPr>
        <w:t> </w:t>
      </w:r>
      <w:r>
        <w:rPr>
          <w:spacing w:val="-2"/>
        </w:rPr>
        <w:t>izin</w:t>
      </w:r>
      <w:r>
        <w:rPr>
          <w:spacing w:val="-7"/>
        </w:rPr>
        <w:t> </w:t>
      </w:r>
      <w:r>
        <w:rPr>
          <w:spacing w:val="-2"/>
        </w:rPr>
        <w:t>dan</w:t>
      </w:r>
      <w:r>
        <w:rPr>
          <w:spacing w:val="-7"/>
        </w:rPr>
        <w:t> </w:t>
      </w:r>
      <w:r>
        <w:rPr>
          <w:spacing w:val="-2"/>
        </w:rPr>
        <w:t>yang</w:t>
      </w:r>
      <w:r>
        <w:rPr>
          <w:spacing w:val="-5"/>
        </w:rPr>
        <w:t> </w:t>
      </w:r>
      <w:r>
        <w:rPr>
          <w:spacing w:val="-2"/>
        </w:rPr>
        <w:t>lainnya,</w:t>
      </w:r>
      <w:r>
        <w:rPr>
          <w:spacing w:val="-6"/>
        </w:rPr>
        <w:t> </w:t>
      </w:r>
      <w:r>
        <w:rPr>
          <w:spacing w:val="-2"/>
        </w:rPr>
        <w:t>tidak</w:t>
      </w:r>
      <w:r>
        <w:rPr>
          <w:spacing w:val="-9"/>
        </w:rPr>
        <w:t> </w:t>
      </w:r>
      <w:r>
        <w:rPr>
          <w:spacing w:val="-2"/>
        </w:rPr>
        <w:t>boleh</w:t>
      </w:r>
      <w:r>
        <w:rPr>
          <w:spacing w:val="-5"/>
        </w:rPr>
        <w:t> </w:t>
      </w:r>
      <w:r>
        <w:rPr>
          <w:spacing w:val="-2"/>
        </w:rPr>
        <w:t>membuat</w:t>
      </w:r>
      <w:r>
        <w:rPr>
          <w:spacing w:val="-8"/>
        </w:rPr>
        <w:t> </w:t>
      </w:r>
      <w:r>
        <w:rPr>
          <w:spacing w:val="-2"/>
        </w:rPr>
        <w:t>liang</w:t>
      </w:r>
      <w:r>
        <w:rPr>
          <w:spacing w:val="-5"/>
        </w:rPr>
        <w:t> </w:t>
      </w:r>
      <w:r>
        <w:rPr>
          <w:spacing w:val="-2"/>
        </w:rPr>
        <w:t>atau</w:t>
      </w:r>
      <w:r>
        <w:rPr>
          <w:spacing w:val="-5"/>
        </w:rPr>
        <w:t> </w:t>
      </w:r>
      <w:r>
        <w:rPr>
          <w:spacing w:val="-2"/>
        </w:rPr>
        <w:t>galian </w:t>
      </w:r>
      <w:r>
        <w:rPr/>
        <w:t>pada tembok bersama atau membuat suatu bangunan yang menyandar pada tembok itu.</w:t>
      </w:r>
    </w:p>
    <w:p>
      <w:pPr>
        <w:pStyle w:val="BodyText"/>
        <w:spacing w:before="58"/>
      </w:pPr>
      <w:r>
        <w:rPr/>
        <w:t>Dalam</w:t>
      </w:r>
      <w:r>
        <w:rPr>
          <w:spacing w:val="-14"/>
        </w:rPr>
        <w:t> </w:t>
      </w:r>
      <w:r>
        <w:rPr/>
        <w:t>hal,</w:t>
      </w:r>
      <w:r>
        <w:rPr>
          <w:spacing w:val="-14"/>
        </w:rPr>
        <w:t> </w:t>
      </w:r>
      <w:r>
        <w:rPr/>
        <w:t>sebagaimana</w:t>
      </w:r>
      <w:r>
        <w:rPr>
          <w:spacing w:val="-14"/>
        </w:rPr>
        <w:t> </w:t>
      </w:r>
      <w:r>
        <w:rPr/>
        <w:t>diatur</w:t>
      </w:r>
      <w:r>
        <w:rPr>
          <w:spacing w:val="-13"/>
        </w:rPr>
        <w:t> </w:t>
      </w:r>
      <w:r>
        <w:rPr/>
        <w:t>dalam</w:t>
      </w:r>
      <w:r>
        <w:rPr>
          <w:spacing w:val="-14"/>
        </w:rPr>
        <w:t> </w:t>
      </w:r>
      <w:r>
        <w:rPr/>
        <w:t>Pasal</w:t>
      </w:r>
      <w:r>
        <w:rPr>
          <w:spacing w:val="-14"/>
        </w:rPr>
        <w:t> </w:t>
      </w:r>
      <w:r>
        <w:rPr/>
        <w:t>636</w:t>
      </w:r>
      <w:r>
        <w:rPr>
          <w:spacing w:val="-14"/>
        </w:rPr>
        <w:t> </w:t>
      </w:r>
      <w:r>
        <w:rPr/>
        <w:t>dan</w:t>
      </w:r>
      <w:r>
        <w:rPr>
          <w:spacing w:val="-13"/>
        </w:rPr>
        <w:t> </w:t>
      </w:r>
      <w:r>
        <w:rPr/>
        <w:t>Pasal</w:t>
      </w:r>
      <w:r>
        <w:rPr>
          <w:spacing w:val="-14"/>
        </w:rPr>
        <w:t> </w:t>
      </w:r>
      <w:r>
        <w:rPr/>
        <w:t>637,</w:t>
      </w:r>
      <w:r>
        <w:rPr>
          <w:spacing w:val="-14"/>
        </w:rPr>
        <w:t> </w:t>
      </w:r>
      <w:r>
        <w:rPr/>
        <w:t>pemilik</w:t>
      </w:r>
      <w:r>
        <w:rPr>
          <w:spacing w:val="-14"/>
        </w:rPr>
        <w:t> </w:t>
      </w:r>
      <w:r>
        <w:rPr/>
        <w:t>peserta</w:t>
      </w:r>
      <w:r>
        <w:rPr>
          <w:spacing w:val="-13"/>
        </w:rPr>
        <w:t> </w:t>
      </w:r>
      <w:r>
        <w:rPr/>
        <w:t>dapat</w:t>
      </w:r>
      <w:r>
        <w:rPr>
          <w:spacing w:val="-14"/>
        </w:rPr>
        <w:t> </w:t>
      </w:r>
      <w:r>
        <w:rPr/>
        <w:t>menuntut supaya</w:t>
      </w:r>
      <w:r>
        <w:rPr>
          <w:spacing w:val="-6"/>
        </w:rPr>
        <w:t> </w:t>
      </w:r>
      <w:r>
        <w:rPr/>
        <w:t>oleh</w:t>
      </w:r>
      <w:r>
        <w:rPr>
          <w:spacing w:val="-6"/>
        </w:rPr>
        <w:t> </w:t>
      </w:r>
      <w:r>
        <w:rPr/>
        <w:t>ahli-ahli</w:t>
      </w:r>
      <w:r>
        <w:rPr>
          <w:spacing w:val="-5"/>
        </w:rPr>
        <w:t> </w:t>
      </w:r>
      <w:r>
        <w:rPr/>
        <w:t>diadakan</w:t>
      </w:r>
      <w:r>
        <w:rPr>
          <w:spacing w:val="-6"/>
        </w:rPr>
        <w:t> </w:t>
      </w:r>
      <w:r>
        <w:rPr/>
        <w:t>perencanaan</w:t>
      </w:r>
      <w:r>
        <w:rPr>
          <w:spacing w:val="-6"/>
        </w:rPr>
        <w:t> </w:t>
      </w:r>
      <w:r>
        <w:rPr/>
        <w:t>sebelumnya</w:t>
      </w:r>
      <w:r>
        <w:rPr>
          <w:spacing w:val="-6"/>
        </w:rPr>
        <w:t> </w:t>
      </w:r>
      <w:r>
        <w:rPr/>
        <w:t>agar</w:t>
      </w:r>
      <w:r>
        <w:rPr>
          <w:spacing w:val="-5"/>
        </w:rPr>
        <w:t> </w:t>
      </w:r>
      <w:r>
        <w:rPr/>
        <w:t>pekerjaan</w:t>
      </w:r>
      <w:r>
        <w:rPr>
          <w:spacing w:val="-6"/>
        </w:rPr>
        <w:t> </w:t>
      </w:r>
      <w:r>
        <w:rPr/>
        <w:t>baru</w:t>
      </w:r>
      <w:r>
        <w:rPr>
          <w:spacing w:val="-6"/>
        </w:rPr>
        <w:t> </w:t>
      </w:r>
      <w:r>
        <w:rPr/>
        <w:t>itu</w:t>
      </w:r>
      <w:r>
        <w:rPr>
          <w:spacing w:val="-6"/>
        </w:rPr>
        <w:t> </w:t>
      </w:r>
      <w:r>
        <w:rPr/>
        <w:t>tidak</w:t>
      </w:r>
      <w:r>
        <w:rPr>
          <w:spacing w:val="-4"/>
        </w:rPr>
        <w:t> </w:t>
      </w:r>
      <w:r>
        <w:rPr/>
        <w:t>sampai </w:t>
      </w:r>
      <w:r>
        <w:rPr>
          <w:spacing w:val="-2"/>
        </w:rPr>
        <w:t>merugikan</w:t>
      </w:r>
      <w:r>
        <w:rPr>
          <w:spacing w:val="-4"/>
        </w:rPr>
        <w:t> </w:t>
      </w:r>
      <w:r>
        <w:rPr>
          <w:spacing w:val="-2"/>
        </w:rPr>
        <w:t>haknya.</w:t>
      </w:r>
      <w:r>
        <w:rPr>
          <w:spacing w:val="-6"/>
        </w:rPr>
        <w:t> </w:t>
      </w:r>
      <w:r>
        <w:rPr>
          <w:spacing w:val="-2"/>
        </w:rPr>
        <w:t>Bila</w:t>
      </w:r>
      <w:r>
        <w:rPr>
          <w:spacing w:val="-7"/>
        </w:rPr>
        <w:t> </w:t>
      </w:r>
      <w:r>
        <w:rPr>
          <w:spacing w:val="-2"/>
        </w:rPr>
        <w:t>hasil</w:t>
      </w:r>
      <w:r>
        <w:rPr>
          <w:spacing w:val="-6"/>
        </w:rPr>
        <w:t> </w:t>
      </w:r>
      <w:r>
        <w:rPr>
          <w:spacing w:val="-2"/>
        </w:rPr>
        <w:t>pekerjaan</w:t>
      </w:r>
      <w:r>
        <w:rPr>
          <w:spacing w:val="-7"/>
        </w:rPr>
        <w:t> </w:t>
      </w:r>
      <w:r>
        <w:rPr>
          <w:spacing w:val="-2"/>
        </w:rPr>
        <w:t>yang</w:t>
      </w:r>
      <w:r>
        <w:rPr>
          <w:spacing w:val="-4"/>
        </w:rPr>
        <w:t> </w:t>
      </w:r>
      <w:r>
        <w:rPr>
          <w:spacing w:val="-2"/>
        </w:rPr>
        <w:t>baru</w:t>
      </w:r>
      <w:r>
        <w:rPr>
          <w:spacing w:val="-7"/>
        </w:rPr>
        <w:t> </w:t>
      </w:r>
      <w:r>
        <w:rPr>
          <w:spacing w:val="-2"/>
        </w:rPr>
        <w:t>itu</w:t>
      </w:r>
      <w:r>
        <w:rPr>
          <w:spacing w:val="-4"/>
        </w:rPr>
        <w:t> </w:t>
      </w:r>
      <w:r>
        <w:rPr>
          <w:spacing w:val="-2"/>
        </w:rPr>
        <w:t>ternyata</w:t>
      </w:r>
      <w:r>
        <w:rPr>
          <w:spacing w:val="-7"/>
        </w:rPr>
        <w:t> </w:t>
      </w:r>
      <w:r>
        <w:rPr>
          <w:spacing w:val="-2"/>
        </w:rPr>
        <w:t>merugikan</w:t>
      </w:r>
      <w:r>
        <w:rPr>
          <w:spacing w:val="-4"/>
        </w:rPr>
        <w:t> </w:t>
      </w:r>
      <w:r>
        <w:rPr>
          <w:spacing w:val="-2"/>
        </w:rPr>
        <w:t>hak</w:t>
      </w:r>
      <w:r>
        <w:rPr>
          <w:spacing w:val="-7"/>
        </w:rPr>
        <w:t> </w:t>
      </w:r>
      <w:r>
        <w:rPr>
          <w:spacing w:val="-2"/>
        </w:rPr>
        <w:t>milik</w:t>
      </w:r>
      <w:r>
        <w:rPr>
          <w:spacing w:val="-4"/>
        </w:rPr>
        <w:t> </w:t>
      </w:r>
      <w:r>
        <w:rPr>
          <w:spacing w:val="-2"/>
        </w:rPr>
        <w:t>tetangga,</w:t>
      </w:r>
      <w:r>
        <w:rPr>
          <w:spacing w:val="-6"/>
        </w:rPr>
        <w:t> </w:t>
      </w:r>
      <w:r>
        <w:rPr>
          <w:spacing w:val="-2"/>
        </w:rPr>
        <w:t>ia </w:t>
      </w:r>
      <w:r>
        <w:rPr/>
        <w:t>harus memberi ganti rugi, tetapi kerugian sehubungan dengan keindahan tembok tidak boleh </w:t>
      </w:r>
      <w:r>
        <w:rPr>
          <w:spacing w:val="-2"/>
        </w:rPr>
        <w:t>diperhitungkan.</w:t>
      </w:r>
    </w:p>
    <w:p>
      <w:pPr>
        <w:pStyle w:val="BodyText"/>
        <w:spacing w:before="119"/>
        <w:ind w:left="0"/>
      </w:pPr>
    </w:p>
    <w:p>
      <w:pPr>
        <w:pStyle w:val="BodyText"/>
        <w:ind w:left="4005"/>
      </w:pPr>
      <w:r>
        <w:rPr>
          <w:w w:val="105"/>
        </w:rPr>
        <w:t>Pasal</w:t>
      </w:r>
      <w:r>
        <w:rPr>
          <w:spacing w:val="17"/>
          <w:w w:val="105"/>
        </w:rPr>
        <w:t> </w:t>
      </w:r>
      <w:r>
        <w:rPr>
          <w:spacing w:val="-5"/>
          <w:w w:val="105"/>
        </w:rPr>
        <w:t>642</w:t>
      </w:r>
    </w:p>
    <w:p>
      <w:pPr>
        <w:pStyle w:val="BodyText"/>
        <w:spacing w:after="0"/>
        <w:sectPr>
          <w:pgSz w:w="12240" w:h="15840"/>
          <w:pgMar w:top="1520" w:bottom="280" w:left="1800" w:right="1800"/>
        </w:sectPr>
      </w:pPr>
    </w:p>
    <w:p>
      <w:pPr>
        <w:pStyle w:val="BodyText"/>
        <w:spacing w:before="65"/>
      </w:pPr>
      <w:r>
        <w:rPr/>
        <w:t>Di kota, kota satelit, dan di desa, setiap orang berhak menuntut tetangganya untuk menyumbang guna membuat atau memperbaiki alat penutup yang dipergunakan untuk memisahkan</w:t>
      </w:r>
      <w:r>
        <w:rPr>
          <w:spacing w:val="-10"/>
        </w:rPr>
        <w:t> </w:t>
      </w:r>
      <w:r>
        <w:rPr/>
        <w:t>rumah,</w:t>
      </w:r>
      <w:r>
        <w:rPr>
          <w:spacing w:val="-12"/>
        </w:rPr>
        <w:t> </w:t>
      </w:r>
      <w:r>
        <w:rPr/>
        <w:t>pekarangan</w:t>
      </w:r>
      <w:r>
        <w:rPr>
          <w:spacing w:val="-13"/>
        </w:rPr>
        <w:t> </w:t>
      </w:r>
      <w:r>
        <w:rPr/>
        <w:t>dan</w:t>
      </w:r>
      <w:r>
        <w:rPr>
          <w:spacing w:val="-13"/>
        </w:rPr>
        <w:t> </w:t>
      </w:r>
      <w:r>
        <w:rPr/>
        <w:t>kebun</w:t>
      </w:r>
      <w:r>
        <w:rPr>
          <w:spacing w:val="-13"/>
        </w:rPr>
        <w:t> </w:t>
      </w:r>
      <w:r>
        <w:rPr/>
        <w:t>mereka</w:t>
      </w:r>
      <w:r>
        <w:rPr>
          <w:spacing w:val="-13"/>
        </w:rPr>
        <w:t> </w:t>
      </w:r>
      <w:r>
        <w:rPr/>
        <w:t>satu</w:t>
      </w:r>
      <w:r>
        <w:rPr>
          <w:spacing w:val="-10"/>
        </w:rPr>
        <w:t> </w:t>
      </w:r>
      <w:r>
        <w:rPr/>
        <w:t>sama</w:t>
      </w:r>
      <w:r>
        <w:rPr>
          <w:spacing w:val="-13"/>
        </w:rPr>
        <w:t> </w:t>
      </w:r>
      <w:r>
        <w:rPr/>
        <w:t>lain.</w:t>
      </w:r>
      <w:r>
        <w:rPr>
          <w:spacing w:val="-10"/>
        </w:rPr>
        <w:t> </w:t>
      </w:r>
      <w:r>
        <w:rPr/>
        <w:t>Cara</w:t>
      </w:r>
      <w:r>
        <w:rPr>
          <w:spacing w:val="-13"/>
        </w:rPr>
        <w:t> </w:t>
      </w:r>
      <w:r>
        <w:rPr/>
        <w:t>membuat</w:t>
      </w:r>
      <w:r>
        <w:rPr>
          <w:spacing w:val="-11"/>
        </w:rPr>
        <w:t> </w:t>
      </w:r>
      <w:r>
        <w:rPr/>
        <w:t>dan</w:t>
      </w:r>
      <w:r>
        <w:rPr>
          <w:spacing w:val="-13"/>
        </w:rPr>
        <w:t> </w:t>
      </w:r>
      <w:r>
        <w:rPr/>
        <w:t>tinggi penutup itu diatur menurut peraturan-peraturan khusus dan kebiasaan setempat.</w:t>
      </w:r>
    </w:p>
    <w:p>
      <w:pPr>
        <w:pStyle w:val="BodyText"/>
        <w:spacing w:before="117"/>
        <w:ind w:left="0"/>
      </w:pPr>
    </w:p>
    <w:p>
      <w:pPr>
        <w:pStyle w:val="BodyText"/>
        <w:ind w:left="4005"/>
      </w:pPr>
      <w:r>
        <w:rPr>
          <w:w w:val="105"/>
        </w:rPr>
        <w:t>Pasal</w:t>
      </w:r>
      <w:r>
        <w:rPr>
          <w:spacing w:val="17"/>
          <w:w w:val="105"/>
        </w:rPr>
        <w:t> </w:t>
      </w:r>
      <w:r>
        <w:rPr>
          <w:spacing w:val="-5"/>
          <w:w w:val="105"/>
        </w:rPr>
        <w:t>643</w:t>
      </w:r>
    </w:p>
    <w:p>
      <w:pPr>
        <w:pStyle w:val="BodyText"/>
        <w:spacing w:before="57"/>
        <w:ind w:right="189"/>
      </w:pPr>
      <w:r>
        <w:rPr>
          <w:spacing w:val="-2"/>
        </w:rPr>
        <w:t>Setiap</w:t>
      </w:r>
      <w:r>
        <w:rPr>
          <w:spacing w:val="-5"/>
        </w:rPr>
        <w:t> </w:t>
      </w:r>
      <w:r>
        <w:rPr>
          <w:spacing w:val="-2"/>
        </w:rPr>
        <w:t>tetangga,</w:t>
      </w:r>
      <w:r>
        <w:rPr>
          <w:spacing w:val="-5"/>
        </w:rPr>
        <w:t> </w:t>
      </w:r>
      <w:r>
        <w:rPr>
          <w:spacing w:val="-2"/>
        </w:rPr>
        <w:t>atas</w:t>
      </w:r>
      <w:r>
        <w:rPr>
          <w:spacing w:val="-4"/>
        </w:rPr>
        <w:t> </w:t>
      </w:r>
      <w:r>
        <w:rPr>
          <w:spacing w:val="-2"/>
        </w:rPr>
        <w:t>biaya</w:t>
      </w:r>
      <w:r>
        <w:rPr>
          <w:spacing w:val="-5"/>
        </w:rPr>
        <w:t> </w:t>
      </w:r>
      <w:r>
        <w:rPr>
          <w:spacing w:val="-2"/>
        </w:rPr>
        <w:t>sendiri,</w:t>
      </w:r>
      <w:r>
        <w:rPr>
          <w:spacing w:val="-5"/>
        </w:rPr>
        <w:t> </w:t>
      </w:r>
      <w:r>
        <w:rPr>
          <w:spacing w:val="-2"/>
        </w:rPr>
        <w:t>boleh</w:t>
      </w:r>
      <w:r>
        <w:rPr>
          <w:spacing w:val="-5"/>
        </w:rPr>
        <w:t> </w:t>
      </w:r>
      <w:r>
        <w:rPr>
          <w:spacing w:val="-2"/>
        </w:rPr>
        <w:t>mendirikan</w:t>
      </w:r>
      <w:r>
        <w:rPr>
          <w:spacing w:val="-3"/>
        </w:rPr>
        <w:t> </w:t>
      </w:r>
      <w:r>
        <w:rPr>
          <w:spacing w:val="-2"/>
        </w:rPr>
        <w:t>tembok</w:t>
      </w:r>
      <w:r>
        <w:rPr>
          <w:spacing w:val="-5"/>
        </w:rPr>
        <w:t> </w:t>
      </w:r>
      <w:r>
        <w:rPr>
          <w:spacing w:val="-2"/>
        </w:rPr>
        <w:t>bersama</w:t>
      </w:r>
      <w:r>
        <w:rPr>
          <w:spacing w:val="-5"/>
        </w:rPr>
        <w:t> </w:t>
      </w:r>
      <w:r>
        <w:rPr>
          <w:spacing w:val="-2"/>
        </w:rPr>
        <w:t>sebagai</w:t>
      </w:r>
      <w:r>
        <w:rPr>
          <w:spacing w:val="-5"/>
        </w:rPr>
        <w:t> </w:t>
      </w:r>
      <w:r>
        <w:rPr>
          <w:spacing w:val="-2"/>
        </w:rPr>
        <w:t>penggantian </w:t>
      </w:r>
      <w:r>
        <w:rPr/>
        <w:t>pagar bersama, tetapi tidak boleh suatu pagar sebagai pengganti tembok.</w:t>
      </w:r>
    </w:p>
    <w:p>
      <w:pPr>
        <w:pStyle w:val="BodyText"/>
        <w:spacing w:before="114"/>
        <w:ind w:left="0"/>
      </w:pPr>
    </w:p>
    <w:p>
      <w:pPr>
        <w:pStyle w:val="BodyText"/>
        <w:spacing w:before="1"/>
        <w:ind w:left="4005"/>
      </w:pPr>
      <w:r>
        <w:rPr>
          <w:w w:val="105"/>
        </w:rPr>
        <w:t>Pasal</w:t>
      </w:r>
      <w:r>
        <w:rPr>
          <w:spacing w:val="17"/>
          <w:w w:val="105"/>
        </w:rPr>
        <w:t> </w:t>
      </w:r>
      <w:r>
        <w:rPr>
          <w:spacing w:val="-5"/>
          <w:w w:val="105"/>
        </w:rPr>
        <w:t>644</w:t>
      </w:r>
    </w:p>
    <w:p>
      <w:pPr>
        <w:pStyle w:val="BodyText"/>
        <w:spacing w:before="59"/>
        <w:ind w:right="61" w:hanging="1"/>
      </w:pPr>
      <w:r>
        <w:rPr/>
        <w:t>Tidak</w:t>
      </w:r>
      <w:r>
        <w:rPr>
          <w:spacing w:val="-16"/>
        </w:rPr>
        <w:t> </w:t>
      </w:r>
      <w:r>
        <w:rPr/>
        <w:t>seorang</w:t>
      </w:r>
      <w:r>
        <w:rPr>
          <w:spacing w:val="-14"/>
        </w:rPr>
        <w:t> </w:t>
      </w:r>
      <w:r>
        <w:rPr/>
        <w:t>pun</w:t>
      </w:r>
      <w:r>
        <w:rPr>
          <w:spacing w:val="-14"/>
        </w:rPr>
        <w:t> </w:t>
      </w:r>
      <w:r>
        <w:rPr/>
        <w:t>dari</w:t>
      </w:r>
      <w:r>
        <w:rPr>
          <w:spacing w:val="-13"/>
        </w:rPr>
        <w:t> </w:t>
      </w:r>
      <w:r>
        <w:rPr/>
        <w:t>tetangga,</w:t>
      </w:r>
      <w:r>
        <w:rPr>
          <w:spacing w:val="-14"/>
        </w:rPr>
        <w:t> </w:t>
      </w:r>
      <w:r>
        <w:rPr/>
        <w:t>tanpa</w:t>
      </w:r>
      <w:r>
        <w:rPr>
          <w:spacing w:val="-14"/>
        </w:rPr>
        <w:t> </w:t>
      </w:r>
      <w:r>
        <w:rPr/>
        <w:t>izin</w:t>
      </w:r>
      <w:r>
        <w:rPr>
          <w:spacing w:val="-14"/>
        </w:rPr>
        <w:t> </w:t>
      </w:r>
      <w:r>
        <w:rPr/>
        <w:t>dari</w:t>
      </w:r>
      <w:r>
        <w:rPr>
          <w:spacing w:val="-13"/>
        </w:rPr>
        <w:t> </w:t>
      </w:r>
      <w:r>
        <w:rPr/>
        <w:t>pihak</w:t>
      </w:r>
      <w:r>
        <w:rPr>
          <w:spacing w:val="-14"/>
        </w:rPr>
        <w:t> </w:t>
      </w:r>
      <w:r>
        <w:rPr/>
        <w:t>lainnya,</w:t>
      </w:r>
      <w:r>
        <w:rPr>
          <w:spacing w:val="-14"/>
        </w:rPr>
        <w:t> </w:t>
      </w:r>
      <w:r>
        <w:rPr/>
        <w:t>diperbolehkan</w:t>
      </w:r>
      <w:r>
        <w:rPr>
          <w:spacing w:val="-14"/>
        </w:rPr>
        <w:t> </w:t>
      </w:r>
      <w:r>
        <w:rPr/>
        <w:t>membuat</w:t>
      </w:r>
      <w:r>
        <w:rPr>
          <w:spacing w:val="-13"/>
        </w:rPr>
        <w:t> </w:t>
      </w:r>
      <w:r>
        <w:rPr/>
        <w:t>jendela atau</w:t>
      </w:r>
      <w:r>
        <w:rPr>
          <w:spacing w:val="-5"/>
        </w:rPr>
        <w:t> </w:t>
      </w:r>
      <w:r>
        <w:rPr/>
        <w:t>lubang</w:t>
      </w:r>
      <w:r>
        <w:rPr>
          <w:spacing w:val="-5"/>
        </w:rPr>
        <w:t> </w:t>
      </w:r>
      <w:r>
        <w:rPr/>
        <w:t>pada</w:t>
      </w:r>
      <w:r>
        <w:rPr>
          <w:spacing w:val="-5"/>
        </w:rPr>
        <w:t> </w:t>
      </w:r>
      <w:r>
        <w:rPr/>
        <w:t>tembok</w:t>
      </w:r>
      <w:r>
        <w:rPr>
          <w:spacing w:val="-3"/>
        </w:rPr>
        <w:t> </w:t>
      </w:r>
      <w:r>
        <w:rPr/>
        <w:t>batas</w:t>
      </w:r>
      <w:r>
        <w:rPr>
          <w:spacing w:val="-5"/>
        </w:rPr>
        <w:t> </w:t>
      </w:r>
      <w:r>
        <w:rPr/>
        <w:t>bersama</w:t>
      </w:r>
      <w:r>
        <w:rPr>
          <w:spacing w:val="-5"/>
        </w:rPr>
        <w:t> </w:t>
      </w:r>
      <w:r>
        <w:rPr/>
        <w:t>dengan</w:t>
      </w:r>
      <w:r>
        <w:rPr>
          <w:spacing w:val="-5"/>
        </w:rPr>
        <w:t> </w:t>
      </w:r>
      <w:r>
        <w:rPr/>
        <w:t>cara</w:t>
      </w:r>
      <w:r>
        <w:rPr>
          <w:spacing w:val="-5"/>
        </w:rPr>
        <w:t> </w:t>
      </w:r>
      <w:r>
        <w:rPr/>
        <w:t>bagaimanapun</w:t>
      </w:r>
      <w:r>
        <w:rPr>
          <w:spacing w:val="-5"/>
        </w:rPr>
        <w:t> </w:t>
      </w:r>
      <w:r>
        <w:rPr/>
        <w:t>juga.</w:t>
      </w:r>
      <w:r>
        <w:rPr>
          <w:spacing w:val="-4"/>
        </w:rPr>
        <w:t> </w:t>
      </w:r>
      <w:r>
        <w:rPr/>
        <w:t>Akan</w:t>
      </w:r>
      <w:r>
        <w:rPr>
          <w:spacing w:val="-5"/>
        </w:rPr>
        <w:t> </w:t>
      </w:r>
      <w:r>
        <w:rPr/>
        <w:t>tetapi</w:t>
      </w:r>
      <w:r>
        <w:rPr>
          <w:spacing w:val="-4"/>
        </w:rPr>
        <w:t> </w:t>
      </w:r>
      <w:r>
        <w:rPr/>
        <w:t>ia</w:t>
      </w:r>
      <w:r>
        <w:rPr>
          <w:spacing w:val="-5"/>
        </w:rPr>
        <w:t> </w:t>
      </w:r>
      <w:r>
        <w:rPr/>
        <w:t>boleh membuatnya</w:t>
      </w:r>
      <w:r>
        <w:rPr>
          <w:spacing w:val="-8"/>
        </w:rPr>
        <w:t> </w:t>
      </w:r>
      <w:r>
        <w:rPr/>
        <w:t>pada</w:t>
      </w:r>
      <w:r>
        <w:rPr>
          <w:spacing w:val="-8"/>
        </w:rPr>
        <w:t> </w:t>
      </w:r>
      <w:r>
        <w:rPr/>
        <w:t>bagian</w:t>
      </w:r>
      <w:r>
        <w:rPr>
          <w:spacing w:val="-8"/>
        </w:rPr>
        <w:t> </w:t>
      </w:r>
      <w:r>
        <w:rPr/>
        <w:t>tembok</w:t>
      </w:r>
      <w:r>
        <w:rPr>
          <w:spacing w:val="-6"/>
        </w:rPr>
        <w:t> </w:t>
      </w:r>
      <w:r>
        <w:rPr/>
        <w:t>yang</w:t>
      </w:r>
      <w:r>
        <w:rPr>
          <w:spacing w:val="-6"/>
        </w:rPr>
        <w:t> </w:t>
      </w:r>
      <w:r>
        <w:rPr/>
        <w:t>ditinggikan</w:t>
      </w:r>
      <w:r>
        <w:rPr>
          <w:spacing w:val="-8"/>
        </w:rPr>
        <w:t> </w:t>
      </w:r>
      <w:r>
        <w:rPr/>
        <w:t>atas</w:t>
      </w:r>
      <w:r>
        <w:rPr>
          <w:spacing w:val="-9"/>
        </w:rPr>
        <w:t> </w:t>
      </w:r>
      <w:r>
        <w:rPr/>
        <w:t>biaya</w:t>
      </w:r>
      <w:r>
        <w:rPr>
          <w:spacing w:val="-8"/>
        </w:rPr>
        <w:t> </w:t>
      </w:r>
      <w:r>
        <w:rPr/>
        <w:t>sendiri,</w:t>
      </w:r>
      <w:r>
        <w:rPr>
          <w:spacing w:val="-7"/>
        </w:rPr>
        <w:t> </w:t>
      </w:r>
      <w:r>
        <w:rPr/>
        <w:t>asal</w:t>
      </w:r>
      <w:r>
        <w:rPr>
          <w:spacing w:val="-5"/>
        </w:rPr>
        <w:t> </w:t>
      </w:r>
      <w:r>
        <w:rPr/>
        <w:t>ini</w:t>
      </w:r>
      <w:r>
        <w:rPr>
          <w:spacing w:val="-7"/>
        </w:rPr>
        <w:t> </w:t>
      </w:r>
      <w:r>
        <w:rPr/>
        <w:t>langsung dikerjakan</w:t>
      </w:r>
      <w:r>
        <w:rPr>
          <w:spacing w:val="-7"/>
        </w:rPr>
        <w:t> </w:t>
      </w:r>
      <w:r>
        <w:rPr/>
        <w:t>pada</w:t>
      </w:r>
      <w:r>
        <w:rPr>
          <w:spacing w:val="-7"/>
        </w:rPr>
        <w:t> </w:t>
      </w:r>
      <w:r>
        <w:rPr/>
        <w:t>waktu</w:t>
      </w:r>
      <w:r>
        <w:rPr>
          <w:spacing w:val="-7"/>
        </w:rPr>
        <w:t> </w:t>
      </w:r>
      <w:r>
        <w:rPr/>
        <w:t>mempertinggi</w:t>
      </w:r>
      <w:r>
        <w:rPr>
          <w:spacing w:val="-3"/>
        </w:rPr>
        <w:t> </w:t>
      </w:r>
      <w:r>
        <w:rPr/>
        <w:t>tembok</w:t>
      </w:r>
      <w:r>
        <w:rPr>
          <w:spacing w:val="-7"/>
        </w:rPr>
        <w:t> </w:t>
      </w:r>
      <w:r>
        <w:rPr/>
        <w:t>itu,</w:t>
      </w:r>
      <w:r>
        <w:rPr>
          <w:spacing w:val="-7"/>
        </w:rPr>
        <w:t> </w:t>
      </w:r>
      <w:r>
        <w:rPr/>
        <w:t>menurut</w:t>
      </w:r>
      <w:r>
        <w:rPr>
          <w:spacing w:val="-5"/>
        </w:rPr>
        <w:t> </w:t>
      </w:r>
      <w:r>
        <w:rPr/>
        <w:t>cara</w:t>
      </w:r>
      <w:r>
        <w:rPr>
          <w:spacing w:val="-7"/>
        </w:rPr>
        <w:t> </w:t>
      </w:r>
      <w:r>
        <w:rPr/>
        <w:t>yang</w:t>
      </w:r>
      <w:r>
        <w:rPr>
          <w:spacing w:val="-4"/>
        </w:rPr>
        <w:t> </w:t>
      </w:r>
      <w:r>
        <w:rPr/>
        <w:t>diatur</w:t>
      </w:r>
      <w:r>
        <w:rPr>
          <w:spacing w:val="-5"/>
        </w:rPr>
        <w:t> </w:t>
      </w:r>
      <w:r>
        <w:rPr/>
        <w:t>dalam</w:t>
      </w:r>
      <w:r>
        <w:rPr>
          <w:spacing w:val="-5"/>
        </w:rPr>
        <w:t> </w:t>
      </w:r>
      <w:r>
        <w:rPr/>
        <w:t>kedua</w:t>
      </w:r>
      <w:r>
        <w:rPr>
          <w:spacing w:val="-7"/>
        </w:rPr>
        <w:t> </w:t>
      </w:r>
      <w:r>
        <w:rPr/>
        <w:t>pasal </w:t>
      </w:r>
      <w:r>
        <w:rPr>
          <w:spacing w:val="-2"/>
        </w:rPr>
        <w:t>berikut.</w:t>
      </w:r>
    </w:p>
    <w:p>
      <w:pPr>
        <w:pStyle w:val="BodyText"/>
        <w:spacing w:before="116"/>
        <w:ind w:left="0"/>
      </w:pPr>
    </w:p>
    <w:p>
      <w:pPr>
        <w:pStyle w:val="BodyText"/>
        <w:ind w:left="4005"/>
      </w:pPr>
      <w:r>
        <w:rPr>
          <w:w w:val="105"/>
        </w:rPr>
        <w:t>Pasal</w:t>
      </w:r>
      <w:r>
        <w:rPr>
          <w:spacing w:val="17"/>
          <w:w w:val="105"/>
        </w:rPr>
        <w:t> </w:t>
      </w:r>
      <w:r>
        <w:rPr>
          <w:spacing w:val="-5"/>
          <w:w w:val="105"/>
        </w:rPr>
        <w:t>645</w:t>
      </w:r>
    </w:p>
    <w:p>
      <w:pPr>
        <w:pStyle w:val="BodyText"/>
        <w:spacing w:before="57"/>
      </w:pPr>
      <w:r>
        <w:rPr/>
        <w:t>Pemilik suatu tembok batas bukan milik</w:t>
      </w:r>
      <w:r>
        <w:rPr>
          <w:spacing w:val="-1"/>
        </w:rPr>
        <w:t> </w:t>
      </w:r>
      <w:r>
        <w:rPr/>
        <w:t>bersama yang langsung</w:t>
      </w:r>
      <w:r>
        <w:rPr>
          <w:spacing w:val="-1"/>
        </w:rPr>
        <w:t> </w:t>
      </w:r>
      <w:r>
        <w:rPr/>
        <w:t>berbatasan dengan pekarangan orang lain, diperbolehkan pada tembok itu membuat penerangan atau jendela- </w:t>
      </w:r>
      <w:r>
        <w:rPr>
          <w:spacing w:val="-2"/>
        </w:rPr>
        <w:t>jendela</w:t>
      </w:r>
      <w:r>
        <w:rPr>
          <w:spacing w:val="-10"/>
        </w:rPr>
        <w:t> </w:t>
      </w:r>
      <w:r>
        <w:rPr>
          <w:spacing w:val="-2"/>
        </w:rPr>
        <w:t>dengan</w:t>
      </w:r>
      <w:r>
        <w:rPr>
          <w:spacing w:val="-10"/>
        </w:rPr>
        <w:t> </w:t>
      </w:r>
      <w:r>
        <w:rPr>
          <w:spacing w:val="-2"/>
        </w:rPr>
        <w:t>terali</w:t>
      </w:r>
      <w:r>
        <w:rPr>
          <w:spacing w:val="-7"/>
        </w:rPr>
        <w:t> </w:t>
      </w:r>
      <w:r>
        <w:rPr>
          <w:spacing w:val="-2"/>
        </w:rPr>
        <w:t>besi</w:t>
      </w:r>
      <w:r>
        <w:rPr>
          <w:spacing w:val="-9"/>
        </w:rPr>
        <w:t> </w:t>
      </w:r>
      <w:r>
        <w:rPr>
          <w:spacing w:val="-2"/>
        </w:rPr>
        <w:t>yang</w:t>
      </w:r>
      <w:r>
        <w:rPr>
          <w:spacing w:val="-8"/>
        </w:rPr>
        <w:t> </w:t>
      </w:r>
      <w:r>
        <w:rPr>
          <w:spacing w:val="-2"/>
        </w:rPr>
        <w:t>rapat</w:t>
      </w:r>
      <w:r>
        <w:rPr>
          <w:spacing w:val="-8"/>
        </w:rPr>
        <w:t> </w:t>
      </w:r>
      <w:r>
        <w:rPr>
          <w:spacing w:val="-2"/>
        </w:rPr>
        <w:t>dan</w:t>
      </w:r>
      <w:r>
        <w:rPr>
          <w:spacing w:val="-10"/>
        </w:rPr>
        <w:t> </w:t>
      </w:r>
      <w:r>
        <w:rPr>
          <w:spacing w:val="-2"/>
        </w:rPr>
        <w:t>jendela-jendela</w:t>
      </w:r>
      <w:r>
        <w:rPr>
          <w:spacing w:val="-10"/>
        </w:rPr>
        <w:t> </w:t>
      </w:r>
      <w:r>
        <w:rPr>
          <w:spacing w:val="-2"/>
        </w:rPr>
        <w:t>yang</w:t>
      </w:r>
      <w:r>
        <w:rPr>
          <w:spacing w:val="-10"/>
        </w:rPr>
        <w:t> </w:t>
      </w:r>
      <w:r>
        <w:rPr>
          <w:spacing w:val="-2"/>
        </w:rPr>
        <w:t>dimatikan.</w:t>
      </w:r>
      <w:r>
        <w:rPr>
          <w:spacing w:val="-9"/>
        </w:rPr>
        <w:t> </w:t>
      </w:r>
      <w:r>
        <w:rPr>
          <w:spacing w:val="-2"/>
        </w:rPr>
        <w:t>Terali-terali</w:t>
      </w:r>
      <w:r>
        <w:rPr>
          <w:spacing w:val="-9"/>
        </w:rPr>
        <w:t> </w:t>
      </w:r>
      <w:r>
        <w:rPr>
          <w:spacing w:val="-2"/>
        </w:rPr>
        <w:t>besi</w:t>
      </w:r>
      <w:r>
        <w:rPr>
          <w:spacing w:val="-9"/>
        </w:rPr>
        <w:t> </w:t>
      </w:r>
      <w:r>
        <w:rPr>
          <w:spacing w:val="-2"/>
        </w:rPr>
        <w:t>itu </w:t>
      </w:r>
      <w:r>
        <w:rPr/>
        <w:t>harus</w:t>
      </w:r>
      <w:r>
        <w:rPr>
          <w:spacing w:val="-8"/>
        </w:rPr>
        <w:t> </w:t>
      </w:r>
      <w:r>
        <w:rPr/>
        <w:t>dipasang</w:t>
      </w:r>
      <w:r>
        <w:rPr>
          <w:spacing w:val="-5"/>
        </w:rPr>
        <w:t> </w:t>
      </w:r>
      <w:r>
        <w:rPr/>
        <w:t>dalam</w:t>
      </w:r>
      <w:r>
        <w:rPr>
          <w:spacing w:val="-6"/>
        </w:rPr>
        <w:t> </w:t>
      </w:r>
      <w:r>
        <w:rPr/>
        <w:t>jarak</w:t>
      </w:r>
      <w:r>
        <w:rPr>
          <w:spacing w:val="-5"/>
        </w:rPr>
        <w:t> </w:t>
      </w:r>
      <w:r>
        <w:rPr/>
        <w:t>selebar-lebarnya</w:t>
      </w:r>
      <w:r>
        <w:rPr>
          <w:spacing w:val="-8"/>
        </w:rPr>
        <w:t> </w:t>
      </w:r>
      <w:r>
        <w:rPr/>
        <w:t>setelapak</w:t>
      </w:r>
      <w:r>
        <w:rPr>
          <w:spacing w:val="-8"/>
        </w:rPr>
        <w:t> </w:t>
      </w:r>
      <w:r>
        <w:rPr/>
        <w:t>antara</w:t>
      </w:r>
      <w:r>
        <w:rPr>
          <w:spacing w:val="-8"/>
        </w:rPr>
        <w:t> </w:t>
      </w:r>
      <w:r>
        <w:rPr/>
        <w:t>satu</w:t>
      </w:r>
      <w:r>
        <w:rPr>
          <w:spacing w:val="-5"/>
        </w:rPr>
        <w:t> </w:t>
      </w:r>
      <w:r>
        <w:rPr/>
        <w:t>dengan</w:t>
      </w:r>
      <w:r>
        <w:rPr>
          <w:spacing w:val="-5"/>
        </w:rPr>
        <w:t> </w:t>
      </w:r>
      <w:r>
        <w:rPr/>
        <w:t>lainnya.</w:t>
      </w:r>
    </w:p>
    <w:p>
      <w:pPr>
        <w:pStyle w:val="BodyText"/>
        <w:spacing w:before="117"/>
        <w:ind w:left="0"/>
      </w:pPr>
    </w:p>
    <w:p>
      <w:pPr>
        <w:pStyle w:val="BodyText"/>
        <w:ind w:left="4005"/>
      </w:pPr>
      <w:r>
        <w:rPr>
          <w:w w:val="105"/>
        </w:rPr>
        <w:t>Pasal</w:t>
      </w:r>
      <w:r>
        <w:rPr>
          <w:spacing w:val="17"/>
          <w:w w:val="105"/>
        </w:rPr>
        <w:t> </w:t>
      </w:r>
      <w:r>
        <w:rPr>
          <w:spacing w:val="-5"/>
          <w:w w:val="105"/>
        </w:rPr>
        <w:t>646</w:t>
      </w:r>
    </w:p>
    <w:p>
      <w:pPr>
        <w:pStyle w:val="BodyText"/>
        <w:spacing w:before="57"/>
        <w:ind w:hanging="1"/>
      </w:pPr>
      <w:r>
        <w:rPr/>
        <w:t>Jendela</w:t>
      </w:r>
      <w:r>
        <w:rPr>
          <w:spacing w:val="-2"/>
        </w:rPr>
        <w:t> </w:t>
      </w:r>
      <w:r>
        <w:rPr/>
        <w:t>atau</w:t>
      </w:r>
      <w:r>
        <w:rPr>
          <w:spacing w:val="-2"/>
        </w:rPr>
        <w:t> </w:t>
      </w:r>
      <w:r>
        <w:rPr/>
        <w:t>lubang ini</w:t>
      </w:r>
      <w:r>
        <w:rPr>
          <w:spacing w:val="-1"/>
        </w:rPr>
        <w:t> </w:t>
      </w:r>
      <w:r>
        <w:rPr/>
        <w:t>tidak boleh</w:t>
      </w:r>
      <w:r>
        <w:rPr>
          <w:spacing w:val="-2"/>
        </w:rPr>
        <w:t> </w:t>
      </w:r>
      <w:r>
        <w:rPr/>
        <w:t>dibuat lebih</w:t>
      </w:r>
      <w:r>
        <w:rPr>
          <w:spacing w:val="-4"/>
        </w:rPr>
        <w:t> </w:t>
      </w:r>
      <w:r>
        <w:rPr/>
        <w:t>rendah dari</w:t>
      </w:r>
      <w:r>
        <w:rPr>
          <w:spacing w:val="-1"/>
        </w:rPr>
        <w:t> </w:t>
      </w:r>
      <w:r>
        <w:rPr/>
        <w:t>dua puluh</w:t>
      </w:r>
      <w:r>
        <w:rPr>
          <w:spacing w:val="-2"/>
        </w:rPr>
        <w:t> </w:t>
      </w:r>
      <w:r>
        <w:rPr/>
        <w:t>lima</w:t>
      </w:r>
      <w:r>
        <w:rPr>
          <w:spacing w:val="-2"/>
        </w:rPr>
        <w:t> </w:t>
      </w:r>
      <w:r>
        <w:rPr/>
        <w:t>telapak di</w:t>
      </w:r>
      <w:r>
        <w:rPr>
          <w:spacing w:val="-1"/>
        </w:rPr>
        <w:t> </w:t>
      </w:r>
      <w:r>
        <w:rPr/>
        <w:t>atas </w:t>
      </w:r>
      <w:r>
        <w:rPr>
          <w:spacing w:val="-2"/>
        </w:rPr>
        <w:t>lantai</w:t>
      </w:r>
      <w:r>
        <w:rPr>
          <w:spacing w:val="-6"/>
        </w:rPr>
        <w:t> </w:t>
      </w:r>
      <w:r>
        <w:rPr>
          <w:spacing w:val="-2"/>
        </w:rPr>
        <w:t>kamar</w:t>
      </w:r>
      <w:r>
        <w:rPr>
          <w:spacing w:val="-8"/>
        </w:rPr>
        <w:t> </w:t>
      </w:r>
      <w:r>
        <w:rPr>
          <w:spacing w:val="-2"/>
        </w:rPr>
        <w:t>yang</w:t>
      </w:r>
      <w:r>
        <w:rPr>
          <w:spacing w:val="-7"/>
        </w:rPr>
        <w:t> </w:t>
      </w:r>
      <w:r>
        <w:rPr>
          <w:spacing w:val="-2"/>
        </w:rPr>
        <w:t>akan</w:t>
      </w:r>
      <w:r>
        <w:rPr>
          <w:spacing w:val="-9"/>
        </w:rPr>
        <w:t> </w:t>
      </w:r>
      <w:r>
        <w:rPr>
          <w:spacing w:val="-2"/>
        </w:rPr>
        <w:t>diterangi,</w:t>
      </w:r>
      <w:r>
        <w:rPr>
          <w:spacing w:val="-9"/>
        </w:rPr>
        <w:t> </w:t>
      </w:r>
      <w:r>
        <w:rPr>
          <w:spacing w:val="-2"/>
        </w:rPr>
        <w:t>bila</w:t>
      </w:r>
      <w:r>
        <w:rPr>
          <w:spacing w:val="-9"/>
        </w:rPr>
        <w:t> </w:t>
      </w:r>
      <w:r>
        <w:rPr>
          <w:spacing w:val="-2"/>
        </w:rPr>
        <w:t>lantai</w:t>
      </w:r>
      <w:r>
        <w:rPr>
          <w:spacing w:val="-6"/>
        </w:rPr>
        <w:t> </w:t>
      </w:r>
      <w:r>
        <w:rPr>
          <w:spacing w:val="-2"/>
        </w:rPr>
        <w:t>kamar</w:t>
      </w:r>
      <w:r>
        <w:rPr>
          <w:spacing w:val="-8"/>
        </w:rPr>
        <w:t> </w:t>
      </w:r>
      <w:r>
        <w:rPr>
          <w:spacing w:val="-2"/>
        </w:rPr>
        <w:t>itu</w:t>
      </w:r>
      <w:r>
        <w:rPr>
          <w:spacing w:val="-9"/>
        </w:rPr>
        <w:t> </w:t>
      </w:r>
      <w:r>
        <w:rPr>
          <w:spacing w:val="-2"/>
        </w:rPr>
        <w:t>sama</w:t>
      </w:r>
      <w:r>
        <w:rPr>
          <w:spacing w:val="-9"/>
        </w:rPr>
        <w:t> </w:t>
      </w:r>
      <w:r>
        <w:rPr>
          <w:spacing w:val="-2"/>
        </w:rPr>
        <w:t>tinggi</w:t>
      </w:r>
      <w:r>
        <w:rPr>
          <w:spacing w:val="-9"/>
        </w:rPr>
        <w:t> </w:t>
      </w:r>
      <w:r>
        <w:rPr>
          <w:spacing w:val="-2"/>
        </w:rPr>
        <w:t>dengan</w:t>
      </w:r>
      <w:r>
        <w:rPr>
          <w:spacing w:val="-9"/>
        </w:rPr>
        <w:t> </w:t>
      </w:r>
      <w:r>
        <w:rPr>
          <w:spacing w:val="-2"/>
        </w:rPr>
        <w:t>jalan</w:t>
      </w:r>
      <w:r>
        <w:rPr>
          <w:spacing w:val="-7"/>
        </w:rPr>
        <w:t> </w:t>
      </w:r>
      <w:r>
        <w:rPr>
          <w:spacing w:val="-2"/>
        </w:rPr>
        <w:t>raya</w:t>
      </w:r>
      <w:r>
        <w:rPr>
          <w:spacing w:val="-9"/>
        </w:rPr>
        <w:t> </w:t>
      </w:r>
      <w:r>
        <w:rPr>
          <w:spacing w:val="-2"/>
        </w:rPr>
        <w:t>dan</w:t>
      </w:r>
      <w:r>
        <w:rPr>
          <w:spacing w:val="-9"/>
        </w:rPr>
        <w:t> </w:t>
      </w:r>
      <w:r>
        <w:rPr>
          <w:spacing w:val="-2"/>
        </w:rPr>
        <w:t>tidak </w:t>
      </w:r>
      <w:r>
        <w:rPr/>
        <w:t>boleh</w:t>
      </w:r>
      <w:r>
        <w:rPr>
          <w:spacing w:val="-12"/>
        </w:rPr>
        <w:t> </w:t>
      </w:r>
      <w:r>
        <w:rPr/>
        <w:t>Iebih</w:t>
      </w:r>
      <w:r>
        <w:rPr>
          <w:spacing w:val="-12"/>
        </w:rPr>
        <w:t> </w:t>
      </w:r>
      <w:r>
        <w:rPr/>
        <w:t>rendah</w:t>
      </w:r>
      <w:r>
        <w:rPr>
          <w:spacing w:val="-10"/>
        </w:rPr>
        <w:t> </w:t>
      </w:r>
      <w:r>
        <w:rPr/>
        <w:t>dari</w:t>
      </w:r>
      <w:r>
        <w:rPr>
          <w:spacing w:val="-11"/>
        </w:rPr>
        <w:t> </w:t>
      </w:r>
      <w:r>
        <w:rPr/>
        <w:t>dua</w:t>
      </w:r>
      <w:r>
        <w:rPr>
          <w:spacing w:val="-11"/>
        </w:rPr>
        <w:t> </w:t>
      </w:r>
      <w:r>
        <w:rPr/>
        <w:t>puluh</w:t>
      </w:r>
      <w:r>
        <w:rPr>
          <w:spacing w:val="-9"/>
        </w:rPr>
        <w:t> </w:t>
      </w:r>
      <w:r>
        <w:rPr/>
        <w:t>telapak</w:t>
      </w:r>
      <w:r>
        <w:rPr>
          <w:spacing w:val="-10"/>
        </w:rPr>
        <w:t> </w:t>
      </w:r>
      <w:r>
        <w:rPr/>
        <w:t>di</w:t>
      </w:r>
      <w:r>
        <w:rPr>
          <w:spacing w:val="-13"/>
        </w:rPr>
        <w:t> </w:t>
      </w:r>
      <w:r>
        <w:rPr/>
        <w:t>atas</w:t>
      </w:r>
      <w:r>
        <w:rPr>
          <w:spacing w:val="-10"/>
        </w:rPr>
        <w:t> </w:t>
      </w:r>
      <w:r>
        <w:rPr/>
        <w:t>lantai</w:t>
      </w:r>
      <w:r>
        <w:rPr>
          <w:spacing w:val="-11"/>
        </w:rPr>
        <w:t> </w:t>
      </w:r>
      <w:r>
        <w:rPr/>
        <w:t>kamar</w:t>
      </w:r>
      <w:r>
        <w:rPr>
          <w:spacing w:val="-11"/>
        </w:rPr>
        <w:t> </w:t>
      </w:r>
      <w:r>
        <w:rPr/>
        <w:t>pada</w:t>
      </w:r>
      <w:r>
        <w:rPr>
          <w:spacing w:val="-12"/>
        </w:rPr>
        <w:t> </w:t>
      </w:r>
      <w:r>
        <w:rPr/>
        <w:t>tingkat</w:t>
      </w:r>
      <w:r>
        <w:rPr>
          <w:spacing w:val="-10"/>
        </w:rPr>
        <w:t> </w:t>
      </w:r>
      <w:r>
        <w:rPr/>
        <w:t>yang</w:t>
      </w:r>
      <w:r>
        <w:rPr>
          <w:spacing w:val="-10"/>
        </w:rPr>
        <w:t> </w:t>
      </w:r>
      <w:r>
        <w:rPr/>
        <w:t>lebih</w:t>
      </w:r>
      <w:r>
        <w:rPr>
          <w:spacing w:val="-13"/>
        </w:rPr>
        <w:t> </w:t>
      </w:r>
      <w:r>
        <w:rPr>
          <w:spacing w:val="-2"/>
        </w:rPr>
        <w:t>tinggi.</w:t>
      </w:r>
    </w:p>
    <w:p>
      <w:pPr>
        <w:pStyle w:val="BodyText"/>
        <w:spacing w:before="116"/>
        <w:ind w:left="0"/>
      </w:pPr>
    </w:p>
    <w:p>
      <w:pPr>
        <w:pStyle w:val="BodyText"/>
        <w:ind w:left="4005"/>
      </w:pPr>
      <w:r>
        <w:rPr>
          <w:w w:val="105"/>
        </w:rPr>
        <w:t>Pasal</w:t>
      </w:r>
      <w:r>
        <w:rPr>
          <w:spacing w:val="17"/>
          <w:w w:val="105"/>
        </w:rPr>
        <w:t> </w:t>
      </w:r>
      <w:r>
        <w:rPr>
          <w:spacing w:val="-5"/>
          <w:w w:val="105"/>
        </w:rPr>
        <w:t>647</w:t>
      </w:r>
    </w:p>
    <w:p>
      <w:pPr>
        <w:pStyle w:val="BodyText"/>
        <w:spacing w:before="59"/>
        <w:ind w:right="98"/>
      </w:pPr>
      <w:r>
        <w:rPr/>
        <w:t>Orang</w:t>
      </w:r>
      <w:r>
        <w:rPr>
          <w:spacing w:val="-6"/>
        </w:rPr>
        <w:t> </w:t>
      </w:r>
      <w:r>
        <w:rPr/>
        <w:t>tidak</w:t>
      </w:r>
      <w:r>
        <w:rPr>
          <w:spacing w:val="-9"/>
        </w:rPr>
        <w:t> </w:t>
      </w:r>
      <w:r>
        <w:rPr/>
        <w:t>diperbolehkan</w:t>
      </w:r>
      <w:r>
        <w:rPr>
          <w:spacing w:val="-9"/>
        </w:rPr>
        <w:t> </w:t>
      </w:r>
      <w:r>
        <w:rPr/>
        <w:t>mempunyai</w:t>
      </w:r>
      <w:r>
        <w:rPr>
          <w:spacing w:val="-8"/>
        </w:rPr>
        <w:t> </w:t>
      </w:r>
      <w:r>
        <w:rPr/>
        <w:t>pemandangan</w:t>
      </w:r>
      <w:r>
        <w:rPr>
          <w:spacing w:val="-6"/>
        </w:rPr>
        <w:t> </w:t>
      </w:r>
      <w:r>
        <w:rPr/>
        <w:t>langsung</w:t>
      </w:r>
      <w:r>
        <w:rPr>
          <w:spacing w:val="-6"/>
        </w:rPr>
        <w:t> </w:t>
      </w:r>
      <w:r>
        <w:rPr/>
        <w:t>ke</w:t>
      </w:r>
      <w:r>
        <w:rPr>
          <w:spacing w:val="-9"/>
        </w:rPr>
        <w:t> </w:t>
      </w:r>
      <w:r>
        <w:rPr/>
        <w:t>pekarangan</w:t>
      </w:r>
      <w:r>
        <w:rPr>
          <w:spacing w:val="-9"/>
        </w:rPr>
        <w:t> </w:t>
      </w:r>
      <w:r>
        <w:rPr/>
        <w:t>tetangga</w:t>
      </w:r>
      <w:r>
        <w:rPr>
          <w:spacing w:val="-9"/>
        </w:rPr>
        <w:t> </w:t>
      </w:r>
      <w:r>
        <w:rPr/>
        <w:t>yang tertutup</w:t>
      </w:r>
      <w:r>
        <w:rPr>
          <w:spacing w:val="-13"/>
        </w:rPr>
        <w:t> </w:t>
      </w:r>
      <w:r>
        <w:rPr/>
        <w:t>atau</w:t>
      </w:r>
      <w:r>
        <w:rPr>
          <w:spacing w:val="-13"/>
        </w:rPr>
        <w:t> </w:t>
      </w:r>
      <w:r>
        <w:rPr/>
        <w:t>terbuka</w:t>
      </w:r>
      <w:r>
        <w:rPr>
          <w:spacing w:val="-13"/>
        </w:rPr>
        <w:t> </w:t>
      </w:r>
      <w:r>
        <w:rPr/>
        <w:t>maka</w:t>
      </w:r>
      <w:r>
        <w:rPr>
          <w:spacing w:val="-13"/>
        </w:rPr>
        <w:t> </w:t>
      </w:r>
      <w:r>
        <w:rPr/>
        <w:t>tak</w:t>
      </w:r>
      <w:r>
        <w:rPr>
          <w:spacing w:val="-11"/>
        </w:rPr>
        <w:t> </w:t>
      </w:r>
      <w:r>
        <w:rPr/>
        <w:t>bolehlah</w:t>
      </w:r>
      <w:r>
        <w:rPr>
          <w:spacing w:val="-13"/>
        </w:rPr>
        <w:t> </w:t>
      </w:r>
      <w:r>
        <w:rPr/>
        <w:t>ia</w:t>
      </w:r>
      <w:r>
        <w:rPr>
          <w:spacing w:val="-13"/>
        </w:rPr>
        <w:t> </w:t>
      </w:r>
      <w:r>
        <w:rPr/>
        <w:t>memperlengkapi</w:t>
      </w:r>
      <w:r>
        <w:rPr>
          <w:spacing w:val="-12"/>
        </w:rPr>
        <w:t> </w:t>
      </w:r>
      <w:r>
        <w:rPr/>
        <w:t>rumahnya</w:t>
      </w:r>
      <w:r>
        <w:rPr>
          <w:spacing w:val="-13"/>
        </w:rPr>
        <w:t> </w:t>
      </w:r>
      <w:r>
        <w:rPr/>
        <w:t>dengan</w:t>
      </w:r>
      <w:r>
        <w:rPr>
          <w:spacing w:val="-11"/>
        </w:rPr>
        <w:t> </w:t>
      </w:r>
      <w:r>
        <w:rPr/>
        <w:t>jendela,</w:t>
      </w:r>
      <w:r>
        <w:rPr>
          <w:spacing w:val="-12"/>
        </w:rPr>
        <w:t> </w:t>
      </w:r>
      <w:r>
        <w:rPr/>
        <w:t>balkon atau</w:t>
      </w:r>
      <w:r>
        <w:rPr>
          <w:spacing w:val="-5"/>
        </w:rPr>
        <w:t> </w:t>
      </w:r>
      <w:r>
        <w:rPr/>
        <w:t>perlengkapan</w:t>
      </w:r>
      <w:r>
        <w:rPr>
          <w:spacing w:val="-5"/>
        </w:rPr>
        <w:t> </w:t>
      </w:r>
      <w:r>
        <w:rPr/>
        <w:t>lain</w:t>
      </w:r>
      <w:r>
        <w:rPr>
          <w:spacing w:val="-5"/>
        </w:rPr>
        <w:t> </w:t>
      </w:r>
      <w:r>
        <w:rPr/>
        <w:t>yang</w:t>
      </w:r>
      <w:r>
        <w:rPr>
          <w:spacing w:val="-2"/>
        </w:rPr>
        <w:t> </w:t>
      </w:r>
      <w:r>
        <w:rPr/>
        <w:t>memberikan</w:t>
      </w:r>
      <w:r>
        <w:rPr>
          <w:spacing w:val="-5"/>
        </w:rPr>
        <w:t> </w:t>
      </w:r>
      <w:r>
        <w:rPr/>
        <w:t>pemandangan</w:t>
      </w:r>
      <w:r>
        <w:rPr>
          <w:spacing w:val="-2"/>
        </w:rPr>
        <w:t> </w:t>
      </w:r>
      <w:r>
        <w:rPr/>
        <w:t>ke</w:t>
      </w:r>
      <w:r>
        <w:rPr>
          <w:spacing w:val="-5"/>
        </w:rPr>
        <w:t> </w:t>
      </w:r>
      <w:r>
        <w:rPr/>
        <w:t>pekarangan</w:t>
      </w:r>
      <w:r>
        <w:rPr>
          <w:spacing w:val="-2"/>
        </w:rPr>
        <w:t> </w:t>
      </w:r>
      <w:r>
        <w:rPr/>
        <w:t>tetangga</w:t>
      </w:r>
      <w:r>
        <w:rPr>
          <w:spacing w:val="-5"/>
        </w:rPr>
        <w:t> </w:t>
      </w:r>
      <w:r>
        <w:rPr/>
        <w:t>itu,</w:t>
      </w:r>
      <w:r>
        <w:rPr>
          <w:spacing w:val="-6"/>
        </w:rPr>
        <w:t> </w:t>
      </w:r>
      <w:r>
        <w:rPr/>
        <w:t>kecuali bila</w:t>
      </w:r>
      <w:r>
        <w:rPr>
          <w:spacing w:val="-6"/>
        </w:rPr>
        <w:t> </w:t>
      </w:r>
      <w:r>
        <w:rPr/>
        <w:t>tembok</w:t>
      </w:r>
      <w:r>
        <w:rPr>
          <w:spacing w:val="-6"/>
        </w:rPr>
        <w:t> </w:t>
      </w:r>
      <w:r>
        <w:rPr/>
        <w:t>yang</w:t>
      </w:r>
      <w:r>
        <w:rPr>
          <w:spacing w:val="-4"/>
        </w:rPr>
        <w:t> </w:t>
      </w:r>
      <w:r>
        <w:rPr/>
        <w:t>diperlengkapinya</w:t>
      </w:r>
      <w:r>
        <w:rPr>
          <w:spacing w:val="-6"/>
        </w:rPr>
        <w:t> </w:t>
      </w:r>
      <w:r>
        <w:rPr/>
        <w:t>dengan</w:t>
      </w:r>
      <w:r>
        <w:rPr>
          <w:spacing w:val="-6"/>
        </w:rPr>
        <w:t> </w:t>
      </w:r>
      <w:r>
        <w:rPr/>
        <w:t>hal-hal</w:t>
      </w:r>
      <w:r>
        <w:rPr>
          <w:spacing w:val="-5"/>
        </w:rPr>
        <w:t> </w:t>
      </w:r>
      <w:r>
        <w:rPr/>
        <w:t>itu</w:t>
      </w:r>
      <w:r>
        <w:rPr>
          <w:spacing w:val="-4"/>
        </w:rPr>
        <w:t> </w:t>
      </w:r>
      <w:r>
        <w:rPr/>
        <w:t>jaraknya</w:t>
      </w:r>
      <w:r>
        <w:rPr>
          <w:spacing w:val="-6"/>
        </w:rPr>
        <w:t> </w:t>
      </w:r>
      <w:r>
        <w:rPr/>
        <w:t>lebih</w:t>
      </w:r>
      <w:r>
        <w:rPr>
          <w:spacing w:val="-6"/>
        </w:rPr>
        <w:t> </w:t>
      </w:r>
      <w:r>
        <w:rPr/>
        <w:t>dari</w:t>
      </w:r>
      <w:r>
        <w:rPr>
          <w:spacing w:val="-5"/>
        </w:rPr>
        <w:t> </w:t>
      </w:r>
      <w:r>
        <w:rPr/>
        <w:t>dua</w:t>
      </w:r>
      <w:r>
        <w:rPr>
          <w:spacing w:val="-6"/>
        </w:rPr>
        <w:t> </w:t>
      </w:r>
      <w:r>
        <w:rPr/>
        <w:t>puluh</w:t>
      </w:r>
      <w:r>
        <w:rPr>
          <w:spacing w:val="-6"/>
        </w:rPr>
        <w:t> </w:t>
      </w:r>
      <w:r>
        <w:rPr/>
        <w:t>telapak dari pekarangan tetangga tersebut.</w:t>
      </w:r>
    </w:p>
    <w:p>
      <w:pPr>
        <w:pStyle w:val="BodyText"/>
        <w:spacing w:before="116"/>
        <w:ind w:left="0"/>
      </w:pPr>
    </w:p>
    <w:p>
      <w:pPr>
        <w:pStyle w:val="BodyText"/>
        <w:ind w:left="4005"/>
      </w:pPr>
      <w:r>
        <w:rPr>
          <w:w w:val="105"/>
        </w:rPr>
        <w:t>Pasal</w:t>
      </w:r>
      <w:r>
        <w:rPr>
          <w:spacing w:val="17"/>
          <w:w w:val="105"/>
        </w:rPr>
        <w:t> </w:t>
      </w:r>
      <w:r>
        <w:rPr>
          <w:spacing w:val="-5"/>
          <w:w w:val="105"/>
        </w:rPr>
        <w:t>648</w:t>
      </w:r>
    </w:p>
    <w:p>
      <w:pPr>
        <w:pStyle w:val="BodyText"/>
        <w:spacing w:before="57"/>
        <w:ind w:right="189"/>
      </w:pPr>
      <w:r>
        <w:rPr/>
        <w:t>Dan</w:t>
      </w:r>
      <w:r>
        <w:rPr>
          <w:spacing w:val="-11"/>
        </w:rPr>
        <w:t> </w:t>
      </w:r>
      <w:r>
        <w:rPr/>
        <w:t>jurusan</w:t>
      </w:r>
      <w:r>
        <w:rPr>
          <w:spacing w:val="-13"/>
        </w:rPr>
        <w:t> </w:t>
      </w:r>
      <w:r>
        <w:rPr/>
        <w:t>penyamping</w:t>
      </w:r>
      <w:r>
        <w:rPr>
          <w:spacing w:val="-11"/>
        </w:rPr>
        <w:t> </w:t>
      </w:r>
      <w:r>
        <w:rPr/>
        <w:t>atau</w:t>
      </w:r>
      <w:r>
        <w:rPr>
          <w:spacing w:val="-13"/>
        </w:rPr>
        <w:t> </w:t>
      </w:r>
      <w:r>
        <w:rPr/>
        <w:t>dari</w:t>
      </w:r>
      <w:r>
        <w:rPr>
          <w:spacing w:val="-12"/>
        </w:rPr>
        <w:t> </w:t>
      </w:r>
      <w:r>
        <w:rPr/>
        <w:t>jurusan</w:t>
      </w:r>
      <w:r>
        <w:rPr>
          <w:spacing w:val="-11"/>
        </w:rPr>
        <w:t> </w:t>
      </w:r>
      <w:r>
        <w:rPr/>
        <w:t>menyerong</w:t>
      </w:r>
      <w:r>
        <w:rPr>
          <w:spacing w:val="-11"/>
        </w:rPr>
        <w:t> </w:t>
      </w:r>
      <w:r>
        <w:rPr/>
        <w:t>orang</w:t>
      </w:r>
      <w:r>
        <w:rPr>
          <w:spacing w:val="-13"/>
        </w:rPr>
        <w:t> </w:t>
      </w:r>
      <w:r>
        <w:rPr/>
        <w:t>tidak</w:t>
      </w:r>
      <w:r>
        <w:rPr>
          <w:spacing w:val="-13"/>
        </w:rPr>
        <w:t> </w:t>
      </w:r>
      <w:r>
        <w:rPr/>
        <w:t>boleh</w:t>
      </w:r>
      <w:r>
        <w:rPr>
          <w:spacing w:val="-13"/>
        </w:rPr>
        <w:t> </w:t>
      </w:r>
      <w:r>
        <w:rPr/>
        <w:t>mempunyai pandangan</w:t>
      </w:r>
      <w:r>
        <w:rPr>
          <w:spacing w:val="-4"/>
        </w:rPr>
        <w:t> </w:t>
      </w:r>
      <w:r>
        <w:rPr/>
        <w:t>atas</w:t>
      </w:r>
      <w:r>
        <w:rPr>
          <w:spacing w:val="-6"/>
        </w:rPr>
        <w:t> </w:t>
      </w:r>
      <w:r>
        <w:rPr/>
        <w:t>pekarangan</w:t>
      </w:r>
      <w:r>
        <w:rPr>
          <w:spacing w:val="-6"/>
        </w:rPr>
        <w:t> </w:t>
      </w:r>
      <w:r>
        <w:rPr/>
        <w:t>tetangga,</w:t>
      </w:r>
      <w:r>
        <w:rPr>
          <w:spacing w:val="-5"/>
        </w:rPr>
        <w:t> </w:t>
      </w:r>
      <w:r>
        <w:rPr/>
        <w:t>kecuali</w:t>
      </w:r>
      <w:r>
        <w:rPr>
          <w:spacing w:val="-5"/>
        </w:rPr>
        <w:t> </w:t>
      </w:r>
      <w:r>
        <w:rPr/>
        <w:t>dalam</w:t>
      </w:r>
      <w:r>
        <w:rPr>
          <w:spacing w:val="-7"/>
        </w:rPr>
        <w:t> </w:t>
      </w:r>
      <w:r>
        <w:rPr/>
        <w:t>jarak</w:t>
      </w:r>
      <w:r>
        <w:rPr>
          <w:spacing w:val="-4"/>
        </w:rPr>
        <w:t> </w:t>
      </w:r>
      <w:r>
        <w:rPr/>
        <w:t>lima</w:t>
      </w:r>
      <w:r>
        <w:rPr>
          <w:spacing w:val="-6"/>
        </w:rPr>
        <w:t> </w:t>
      </w:r>
      <w:r>
        <w:rPr/>
        <w:t>telapak.</w:t>
      </w:r>
    </w:p>
    <w:p>
      <w:pPr>
        <w:pStyle w:val="BodyText"/>
        <w:spacing w:before="117"/>
        <w:ind w:left="0"/>
      </w:pPr>
    </w:p>
    <w:p>
      <w:pPr>
        <w:pStyle w:val="BodyText"/>
        <w:ind w:left="4005"/>
      </w:pPr>
      <w:r>
        <w:rPr>
          <w:w w:val="105"/>
        </w:rPr>
        <w:t>Pasal</w:t>
      </w:r>
      <w:r>
        <w:rPr>
          <w:spacing w:val="17"/>
          <w:w w:val="105"/>
        </w:rPr>
        <w:t> </w:t>
      </w:r>
      <w:r>
        <w:rPr>
          <w:spacing w:val="-5"/>
          <w:w w:val="105"/>
        </w:rPr>
        <w:t>649</w:t>
      </w:r>
    </w:p>
    <w:p>
      <w:pPr>
        <w:pStyle w:val="BodyText"/>
        <w:spacing w:before="57"/>
        <w:ind w:hanging="1"/>
      </w:pPr>
      <w:r>
        <w:rPr/>
        <w:t>Jarak</w:t>
      </w:r>
      <w:r>
        <w:rPr>
          <w:spacing w:val="-6"/>
        </w:rPr>
        <w:t> </w:t>
      </w:r>
      <w:r>
        <w:rPr/>
        <w:t>yang</w:t>
      </w:r>
      <w:r>
        <w:rPr>
          <w:spacing w:val="-3"/>
        </w:rPr>
        <w:t> </w:t>
      </w:r>
      <w:r>
        <w:rPr/>
        <w:t>dibicarakan</w:t>
      </w:r>
      <w:r>
        <w:rPr>
          <w:spacing w:val="-6"/>
        </w:rPr>
        <w:t> </w:t>
      </w:r>
      <w:r>
        <w:rPr/>
        <w:t>dalam</w:t>
      </w:r>
      <w:r>
        <w:rPr>
          <w:spacing w:val="-4"/>
        </w:rPr>
        <w:t> </w:t>
      </w:r>
      <w:r>
        <w:rPr/>
        <w:t>dua</w:t>
      </w:r>
      <w:r>
        <w:rPr>
          <w:spacing w:val="-6"/>
        </w:rPr>
        <w:t> </w:t>
      </w:r>
      <w:r>
        <w:rPr/>
        <w:t>pasal</w:t>
      </w:r>
      <w:r>
        <w:rPr>
          <w:spacing w:val="-5"/>
        </w:rPr>
        <w:t> </w:t>
      </w:r>
      <w:r>
        <w:rPr/>
        <w:t>tersebut</w:t>
      </w:r>
      <w:r>
        <w:rPr>
          <w:spacing w:val="-4"/>
        </w:rPr>
        <w:t> </w:t>
      </w:r>
      <w:r>
        <w:rPr/>
        <w:t>di</w:t>
      </w:r>
      <w:r>
        <w:rPr>
          <w:spacing w:val="-4"/>
        </w:rPr>
        <w:t> </w:t>
      </w:r>
      <w:r>
        <w:rPr/>
        <w:t>atas,</w:t>
      </w:r>
      <w:r>
        <w:rPr>
          <w:spacing w:val="-5"/>
        </w:rPr>
        <w:t> </w:t>
      </w:r>
      <w:r>
        <w:rPr/>
        <w:t>dihitung</w:t>
      </w:r>
      <w:r>
        <w:rPr>
          <w:spacing w:val="-6"/>
        </w:rPr>
        <w:t> </w:t>
      </w:r>
      <w:r>
        <w:rPr/>
        <w:t>dari</w:t>
      </w:r>
      <w:r>
        <w:rPr>
          <w:spacing w:val="-5"/>
        </w:rPr>
        <w:t> </w:t>
      </w:r>
      <w:r>
        <w:rPr/>
        <w:t>sisi</w:t>
      </w:r>
      <w:r>
        <w:rPr>
          <w:spacing w:val="-7"/>
        </w:rPr>
        <w:t> </w:t>
      </w:r>
      <w:r>
        <w:rPr/>
        <w:t>luar</w:t>
      </w:r>
      <w:r>
        <w:rPr>
          <w:spacing w:val="-7"/>
        </w:rPr>
        <w:t> </w:t>
      </w:r>
      <w:r>
        <w:rPr/>
        <w:t>tembok</w:t>
      </w:r>
      <w:r>
        <w:rPr>
          <w:spacing w:val="-3"/>
        </w:rPr>
        <w:t> </w:t>
      </w:r>
      <w:r>
        <w:rPr/>
        <w:t>yang diberi</w:t>
      </w:r>
      <w:r>
        <w:rPr>
          <w:spacing w:val="-12"/>
        </w:rPr>
        <w:t> </w:t>
      </w:r>
      <w:r>
        <w:rPr/>
        <w:t>lubang</w:t>
      </w:r>
      <w:r>
        <w:rPr>
          <w:spacing w:val="-10"/>
        </w:rPr>
        <w:t> </w:t>
      </w:r>
      <w:r>
        <w:rPr/>
        <w:t>dan</w:t>
      </w:r>
      <w:r>
        <w:rPr>
          <w:spacing w:val="-10"/>
        </w:rPr>
        <w:t> </w:t>
      </w:r>
      <w:r>
        <w:rPr/>
        <w:t>bila</w:t>
      </w:r>
      <w:r>
        <w:rPr>
          <w:spacing w:val="-14"/>
        </w:rPr>
        <w:t> </w:t>
      </w:r>
      <w:r>
        <w:rPr/>
        <w:t>ada</w:t>
      </w:r>
      <w:r>
        <w:rPr>
          <w:spacing w:val="-12"/>
        </w:rPr>
        <w:t> </w:t>
      </w:r>
      <w:r>
        <w:rPr/>
        <w:t>balkon</w:t>
      </w:r>
      <w:r>
        <w:rPr>
          <w:spacing w:val="-13"/>
        </w:rPr>
        <w:t> </w:t>
      </w:r>
      <w:r>
        <w:rPr/>
        <w:t>atau</w:t>
      </w:r>
      <w:r>
        <w:rPr>
          <w:spacing w:val="-13"/>
        </w:rPr>
        <w:t> </w:t>
      </w:r>
      <w:r>
        <w:rPr/>
        <w:t>semacam</w:t>
      </w:r>
      <w:r>
        <w:rPr>
          <w:spacing w:val="-11"/>
        </w:rPr>
        <w:t> </w:t>
      </w:r>
      <w:r>
        <w:rPr/>
        <w:t>itu</w:t>
      </w:r>
      <w:r>
        <w:rPr>
          <w:spacing w:val="-10"/>
        </w:rPr>
        <w:t> </w:t>
      </w:r>
      <w:r>
        <w:rPr/>
        <w:t>yang</w:t>
      </w:r>
      <w:r>
        <w:rPr>
          <w:spacing w:val="-13"/>
        </w:rPr>
        <w:t> </w:t>
      </w:r>
      <w:r>
        <w:rPr/>
        <w:t>menonjol,</w:t>
      </w:r>
      <w:r>
        <w:rPr>
          <w:spacing w:val="-10"/>
        </w:rPr>
        <w:t> </w:t>
      </w:r>
      <w:r>
        <w:rPr/>
        <w:t>dan</w:t>
      </w:r>
      <w:r>
        <w:rPr>
          <w:spacing w:val="-13"/>
        </w:rPr>
        <w:t> </w:t>
      </w:r>
      <w:r>
        <w:rPr/>
        <w:t>sisi</w:t>
      </w:r>
      <w:r>
        <w:rPr>
          <w:spacing w:val="-13"/>
        </w:rPr>
        <w:t> </w:t>
      </w:r>
      <w:r>
        <w:rPr/>
        <w:t>terluar</w:t>
      </w:r>
      <w:r>
        <w:rPr>
          <w:spacing w:val="-13"/>
        </w:rPr>
        <w:t> </w:t>
      </w:r>
      <w:r>
        <w:rPr/>
        <w:t>balkon</w:t>
      </w:r>
      <w:r>
        <w:rPr>
          <w:spacing w:val="-13"/>
        </w:rPr>
        <w:t> </w:t>
      </w:r>
      <w:r>
        <w:rPr/>
        <w:t>itu sampai garis batas kedua pekarangan.</w:t>
      </w:r>
    </w:p>
    <w:p>
      <w:pPr>
        <w:pStyle w:val="BodyText"/>
        <w:spacing w:before="116"/>
        <w:ind w:left="0"/>
      </w:pPr>
    </w:p>
    <w:p>
      <w:pPr>
        <w:pStyle w:val="BodyText"/>
        <w:ind w:left="4005"/>
      </w:pPr>
      <w:r>
        <w:rPr>
          <w:w w:val="105"/>
        </w:rPr>
        <w:t>Pasal</w:t>
      </w:r>
      <w:r>
        <w:rPr>
          <w:spacing w:val="17"/>
          <w:w w:val="105"/>
        </w:rPr>
        <w:t> </w:t>
      </w:r>
      <w:r>
        <w:rPr>
          <w:spacing w:val="-5"/>
          <w:w w:val="105"/>
        </w:rPr>
        <w:t>650</w:t>
      </w:r>
    </w:p>
    <w:p>
      <w:pPr>
        <w:pStyle w:val="BodyText"/>
        <w:spacing w:after="0"/>
        <w:sectPr>
          <w:pgSz w:w="12240" w:h="15840"/>
          <w:pgMar w:top="1520" w:bottom="280" w:left="1800" w:right="1800"/>
        </w:sectPr>
      </w:pPr>
    </w:p>
    <w:p>
      <w:pPr>
        <w:pStyle w:val="BodyText"/>
        <w:spacing w:before="65"/>
      </w:pPr>
      <w:r>
        <w:rPr/>
        <w:t>Ketentuan</w:t>
      </w:r>
      <w:r>
        <w:rPr>
          <w:spacing w:val="-14"/>
        </w:rPr>
        <w:t> </w:t>
      </w:r>
      <w:r>
        <w:rPr/>
        <w:t>dalam</w:t>
      </w:r>
      <w:r>
        <w:rPr>
          <w:spacing w:val="-14"/>
        </w:rPr>
        <w:t> </w:t>
      </w:r>
      <w:r>
        <w:rPr/>
        <w:t>Pasal</w:t>
      </w:r>
      <w:r>
        <w:rPr>
          <w:spacing w:val="-14"/>
        </w:rPr>
        <w:t> </w:t>
      </w:r>
      <w:r>
        <w:rPr/>
        <w:t>633</w:t>
      </w:r>
      <w:r>
        <w:rPr>
          <w:spacing w:val="-13"/>
        </w:rPr>
        <w:t> </w:t>
      </w:r>
      <w:r>
        <w:rPr/>
        <w:t>sampai</w:t>
      </w:r>
      <w:r>
        <w:rPr>
          <w:spacing w:val="-14"/>
        </w:rPr>
        <w:t> </w:t>
      </w:r>
      <w:r>
        <w:rPr/>
        <w:t>dengan</w:t>
      </w:r>
      <w:r>
        <w:rPr>
          <w:spacing w:val="-14"/>
        </w:rPr>
        <w:t> </w:t>
      </w:r>
      <w:r>
        <w:rPr/>
        <w:t>Pasal</w:t>
      </w:r>
      <w:r>
        <w:rPr>
          <w:spacing w:val="-14"/>
        </w:rPr>
        <w:t> </w:t>
      </w:r>
      <w:r>
        <w:rPr/>
        <w:t>649</w:t>
      </w:r>
      <w:r>
        <w:rPr>
          <w:spacing w:val="-13"/>
        </w:rPr>
        <w:t> </w:t>
      </w:r>
      <w:r>
        <w:rPr/>
        <w:t>berlaku</w:t>
      </w:r>
      <w:r>
        <w:rPr>
          <w:spacing w:val="-14"/>
        </w:rPr>
        <w:t> </w:t>
      </w:r>
      <w:r>
        <w:rPr/>
        <w:t>juga</w:t>
      </w:r>
      <w:r>
        <w:rPr>
          <w:spacing w:val="-14"/>
        </w:rPr>
        <w:t> </w:t>
      </w:r>
      <w:r>
        <w:rPr/>
        <w:t>terhadap</w:t>
      </w:r>
      <w:r>
        <w:rPr>
          <w:spacing w:val="-14"/>
        </w:rPr>
        <w:t> </w:t>
      </w:r>
      <w:r>
        <w:rPr/>
        <w:t>pagar</w:t>
      </w:r>
      <w:r>
        <w:rPr>
          <w:spacing w:val="-13"/>
        </w:rPr>
        <w:t> </w:t>
      </w:r>
      <w:r>
        <w:rPr/>
        <w:t>kayu,</w:t>
      </w:r>
      <w:r>
        <w:rPr>
          <w:spacing w:val="-14"/>
        </w:rPr>
        <w:t> </w:t>
      </w:r>
      <w:r>
        <w:rPr/>
        <w:t>guna membatasi bangunan, halaman terbuka, dan kebun.</w:t>
      </w:r>
    </w:p>
    <w:p>
      <w:pPr>
        <w:pStyle w:val="BodyText"/>
        <w:spacing w:before="114"/>
        <w:ind w:left="0"/>
      </w:pPr>
    </w:p>
    <w:p>
      <w:pPr>
        <w:pStyle w:val="BodyText"/>
        <w:ind w:left="4015"/>
      </w:pPr>
      <w:r>
        <w:rPr/>
        <w:t>Pasal</w:t>
      </w:r>
      <w:r>
        <w:rPr>
          <w:spacing w:val="42"/>
        </w:rPr>
        <w:t> </w:t>
      </w:r>
      <w:r>
        <w:rPr>
          <w:spacing w:val="-5"/>
        </w:rPr>
        <w:t>651</w:t>
      </w:r>
    </w:p>
    <w:p>
      <w:pPr>
        <w:pStyle w:val="BodyText"/>
        <w:spacing w:before="59"/>
      </w:pPr>
      <w:r>
        <w:rPr/>
        <w:t>Bila</w:t>
      </w:r>
      <w:r>
        <w:rPr>
          <w:spacing w:val="-1"/>
        </w:rPr>
        <w:t> </w:t>
      </w:r>
      <w:r>
        <w:rPr/>
        <w:t>dalam memperbaiki suatu</w:t>
      </w:r>
      <w:r>
        <w:rPr>
          <w:spacing w:val="-1"/>
        </w:rPr>
        <w:t> </w:t>
      </w:r>
      <w:r>
        <w:rPr/>
        <w:t>bangunan perlu</w:t>
      </w:r>
      <w:r>
        <w:rPr>
          <w:spacing w:val="-1"/>
        </w:rPr>
        <w:t> </w:t>
      </w:r>
      <w:r>
        <w:rPr/>
        <w:t>dipasang suatu perancah</w:t>
      </w:r>
      <w:r>
        <w:rPr>
          <w:spacing w:val="-1"/>
        </w:rPr>
        <w:t> </w:t>
      </w:r>
      <w:r>
        <w:rPr/>
        <w:t>di atas</w:t>
      </w:r>
      <w:r>
        <w:rPr>
          <w:spacing w:val="-1"/>
        </w:rPr>
        <w:t> </w:t>
      </w:r>
      <w:r>
        <w:rPr/>
        <w:t>pekarangan </w:t>
      </w:r>
      <w:r>
        <w:rPr>
          <w:spacing w:val="-2"/>
        </w:rPr>
        <w:t>tetangga</w:t>
      </w:r>
      <w:r>
        <w:rPr>
          <w:spacing w:val="-4"/>
        </w:rPr>
        <w:t> </w:t>
      </w:r>
      <w:r>
        <w:rPr>
          <w:spacing w:val="-2"/>
        </w:rPr>
        <w:t>atau perlu</w:t>
      </w:r>
      <w:r>
        <w:rPr>
          <w:spacing w:val="-4"/>
        </w:rPr>
        <w:t> </w:t>
      </w:r>
      <w:r>
        <w:rPr>
          <w:spacing w:val="-2"/>
        </w:rPr>
        <w:t>diinjak</w:t>
      </w:r>
      <w:r>
        <w:rPr>
          <w:spacing w:val="-4"/>
        </w:rPr>
        <w:t> </w:t>
      </w:r>
      <w:r>
        <w:rPr>
          <w:spacing w:val="-2"/>
        </w:rPr>
        <w:t>pekarangan</w:t>
      </w:r>
      <w:r>
        <w:rPr>
          <w:spacing w:val="-4"/>
        </w:rPr>
        <w:t> </w:t>
      </w:r>
      <w:r>
        <w:rPr>
          <w:spacing w:val="-2"/>
        </w:rPr>
        <w:t>itu untuk</w:t>
      </w:r>
      <w:r>
        <w:rPr>
          <w:spacing w:val="-4"/>
        </w:rPr>
        <w:t> </w:t>
      </w:r>
      <w:r>
        <w:rPr>
          <w:spacing w:val="-2"/>
        </w:rPr>
        <w:t>mengangkat</w:t>
      </w:r>
      <w:r>
        <w:rPr>
          <w:spacing w:val="-5"/>
        </w:rPr>
        <w:t> </w:t>
      </w:r>
      <w:r>
        <w:rPr>
          <w:spacing w:val="-2"/>
        </w:rPr>
        <w:t>bahan-bahan yang akan</w:t>
      </w:r>
      <w:r>
        <w:rPr>
          <w:spacing w:val="-4"/>
        </w:rPr>
        <w:t> </w:t>
      </w:r>
      <w:r>
        <w:rPr>
          <w:spacing w:val="-2"/>
        </w:rPr>
        <w:t>dipakai, </w:t>
      </w:r>
      <w:r>
        <w:rPr/>
        <w:t>maka</w:t>
      </w:r>
      <w:r>
        <w:rPr>
          <w:spacing w:val="-2"/>
        </w:rPr>
        <w:t> </w:t>
      </w:r>
      <w:r>
        <w:rPr/>
        <w:t>pemilik pekarangan</w:t>
      </w:r>
      <w:r>
        <w:rPr>
          <w:spacing w:val="-2"/>
        </w:rPr>
        <w:t> </w:t>
      </w:r>
      <w:r>
        <w:rPr/>
        <w:t>itu</w:t>
      </w:r>
      <w:r>
        <w:rPr>
          <w:spacing w:val="-2"/>
        </w:rPr>
        <w:t> </w:t>
      </w:r>
      <w:r>
        <w:rPr/>
        <w:t>harus</w:t>
      </w:r>
      <w:r>
        <w:rPr>
          <w:spacing w:val="-2"/>
        </w:rPr>
        <w:t> </w:t>
      </w:r>
      <w:r>
        <w:rPr/>
        <w:t>mengizinkannya, tanpa</w:t>
      </w:r>
      <w:r>
        <w:rPr>
          <w:spacing w:val="-2"/>
        </w:rPr>
        <w:t> </w:t>
      </w:r>
      <w:r>
        <w:rPr/>
        <w:t>mengurangi</w:t>
      </w:r>
      <w:r>
        <w:rPr>
          <w:spacing w:val="-1"/>
        </w:rPr>
        <w:t> </w:t>
      </w:r>
      <w:r>
        <w:rPr/>
        <w:t>haknya untuk</w:t>
      </w:r>
      <w:r>
        <w:rPr>
          <w:spacing w:val="-2"/>
        </w:rPr>
        <w:t> </w:t>
      </w:r>
      <w:r>
        <w:rPr/>
        <w:t>minta ganti rugi, bila ada alasan untuk itu.</w:t>
      </w:r>
    </w:p>
    <w:p>
      <w:pPr>
        <w:pStyle w:val="BodyText"/>
        <w:spacing w:before="115"/>
        <w:ind w:left="0"/>
      </w:pPr>
    </w:p>
    <w:p>
      <w:pPr>
        <w:pStyle w:val="BodyText"/>
        <w:spacing w:before="1"/>
        <w:ind w:left="4005"/>
      </w:pPr>
      <w:r>
        <w:rPr>
          <w:w w:val="105"/>
        </w:rPr>
        <w:t>Pasal</w:t>
      </w:r>
      <w:r>
        <w:rPr>
          <w:spacing w:val="17"/>
          <w:w w:val="105"/>
        </w:rPr>
        <w:t> </w:t>
      </w:r>
      <w:r>
        <w:rPr>
          <w:spacing w:val="-5"/>
          <w:w w:val="105"/>
        </w:rPr>
        <w:t>652</w:t>
      </w:r>
    </w:p>
    <w:p>
      <w:pPr>
        <w:pStyle w:val="BodyText"/>
        <w:spacing w:before="59"/>
      </w:pPr>
      <w:r>
        <w:rPr>
          <w:spacing w:val="-2"/>
        </w:rPr>
        <w:t>Setiap</w:t>
      </w:r>
      <w:r>
        <w:rPr>
          <w:spacing w:val="-5"/>
        </w:rPr>
        <w:t> </w:t>
      </w:r>
      <w:r>
        <w:rPr>
          <w:spacing w:val="-2"/>
        </w:rPr>
        <w:t>pemilik</w:t>
      </w:r>
      <w:r>
        <w:rPr>
          <w:spacing w:val="-5"/>
        </w:rPr>
        <w:t> </w:t>
      </w:r>
      <w:r>
        <w:rPr>
          <w:spacing w:val="-2"/>
        </w:rPr>
        <w:t>pekarangan wajib</w:t>
      </w:r>
      <w:r>
        <w:rPr>
          <w:spacing w:val="-5"/>
        </w:rPr>
        <w:t> </w:t>
      </w:r>
      <w:r>
        <w:rPr>
          <w:spacing w:val="-2"/>
        </w:rPr>
        <w:t>mengatur</w:t>
      </w:r>
      <w:r>
        <w:rPr>
          <w:spacing w:val="-6"/>
        </w:rPr>
        <w:t> </w:t>
      </w:r>
      <w:r>
        <w:rPr>
          <w:spacing w:val="-2"/>
        </w:rPr>
        <w:t>atap</w:t>
      </w:r>
      <w:r>
        <w:rPr>
          <w:spacing w:val="-5"/>
        </w:rPr>
        <w:t> </w:t>
      </w:r>
      <w:r>
        <w:rPr>
          <w:spacing w:val="-2"/>
        </w:rPr>
        <w:t>rumah</w:t>
      </w:r>
      <w:r>
        <w:rPr>
          <w:spacing w:val="-5"/>
        </w:rPr>
        <w:t> </w:t>
      </w:r>
      <w:r>
        <w:rPr>
          <w:spacing w:val="-2"/>
        </w:rPr>
        <w:t>sedemikian</w:t>
      </w:r>
      <w:r>
        <w:rPr>
          <w:spacing w:val="-5"/>
        </w:rPr>
        <w:t> </w:t>
      </w:r>
      <w:r>
        <w:rPr>
          <w:spacing w:val="-2"/>
        </w:rPr>
        <w:t>rupa</w:t>
      </w:r>
      <w:r>
        <w:rPr>
          <w:spacing w:val="-5"/>
        </w:rPr>
        <w:t> </w:t>
      </w:r>
      <w:r>
        <w:rPr>
          <w:spacing w:val="-2"/>
        </w:rPr>
        <w:t>agar</w:t>
      </w:r>
      <w:r>
        <w:rPr>
          <w:spacing w:val="-6"/>
        </w:rPr>
        <w:t> </w:t>
      </w:r>
      <w:r>
        <w:rPr>
          <w:spacing w:val="-2"/>
        </w:rPr>
        <w:t>air</w:t>
      </w:r>
      <w:r>
        <w:rPr>
          <w:spacing w:val="-3"/>
        </w:rPr>
        <w:t> </w:t>
      </w:r>
      <w:r>
        <w:rPr>
          <w:spacing w:val="-2"/>
        </w:rPr>
        <w:t>hujan</w:t>
      </w:r>
      <w:r>
        <w:rPr>
          <w:spacing w:val="-5"/>
        </w:rPr>
        <w:t> </w:t>
      </w:r>
      <w:r>
        <w:rPr>
          <w:spacing w:val="-2"/>
        </w:rPr>
        <w:t>mengalir </w:t>
      </w:r>
      <w:r>
        <w:rPr/>
        <w:t>ke</w:t>
      </w:r>
      <w:r>
        <w:rPr>
          <w:spacing w:val="-5"/>
        </w:rPr>
        <w:t> </w:t>
      </w:r>
      <w:r>
        <w:rPr/>
        <w:t>halamannya</w:t>
      </w:r>
      <w:r>
        <w:rPr>
          <w:spacing w:val="-5"/>
        </w:rPr>
        <w:t> </w:t>
      </w:r>
      <w:r>
        <w:rPr/>
        <w:t>atau</w:t>
      </w:r>
      <w:r>
        <w:rPr>
          <w:spacing w:val="-2"/>
        </w:rPr>
        <w:t> </w:t>
      </w:r>
      <w:r>
        <w:rPr/>
        <w:t>ke</w:t>
      </w:r>
      <w:r>
        <w:rPr>
          <w:spacing w:val="-5"/>
        </w:rPr>
        <w:t> </w:t>
      </w:r>
      <w:r>
        <w:rPr/>
        <w:t>jalan</w:t>
      </w:r>
      <w:r>
        <w:rPr>
          <w:spacing w:val="-2"/>
        </w:rPr>
        <w:t> </w:t>
      </w:r>
      <w:r>
        <w:rPr/>
        <w:t>umum</w:t>
      </w:r>
      <w:r>
        <w:rPr>
          <w:spacing w:val="-6"/>
        </w:rPr>
        <w:t> </w:t>
      </w:r>
      <w:r>
        <w:rPr/>
        <w:t>bila</w:t>
      </w:r>
      <w:r>
        <w:rPr>
          <w:spacing w:val="-5"/>
        </w:rPr>
        <w:t> </w:t>
      </w:r>
      <w:r>
        <w:rPr/>
        <w:t>yang</w:t>
      </w:r>
      <w:r>
        <w:rPr>
          <w:spacing w:val="-2"/>
        </w:rPr>
        <w:t> </w:t>
      </w:r>
      <w:r>
        <w:rPr/>
        <w:t>terakhir</w:t>
      </w:r>
      <w:r>
        <w:rPr>
          <w:spacing w:val="-1"/>
        </w:rPr>
        <w:t> </w:t>
      </w:r>
      <w:r>
        <w:rPr/>
        <w:t>ini</w:t>
      </w:r>
      <w:r>
        <w:rPr>
          <w:spacing w:val="-6"/>
        </w:rPr>
        <w:t> </w:t>
      </w:r>
      <w:r>
        <w:rPr/>
        <w:t>tidak</w:t>
      </w:r>
      <w:r>
        <w:rPr>
          <w:spacing w:val="-7"/>
        </w:rPr>
        <w:t> </w:t>
      </w:r>
      <w:r>
        <w:rPr/>
        <w:t>dilarang</w:t>
      </w:r>
      <w:r>
        <w:rPr>
          <w:spacing w:val="-2"/>
        </w:rPr>
        <w:t> </w:t>
      </w:r>
      <w:r>
        <w:rPr/>
        <w:t>oleh</w:t>
      </w:r>
      <w:r>
        <w:rPr>
          <w:spacing w:val="-5"/>
        </w:rPr>
        <w:t> </w:t>
      </w:r>
      <w:r>
        <w:rPr/>
        <w:t>undang-undang atau</w:t>
      </w:r>
      <w:r>
        <w:rPr>
          <w:spacing w:val="-1"/>
        </w:rPr>
        <w:t> </w:t>
      </w:r>
      <w:r>
        <w:rPr/>
        <w:t>peraturan pemerintah ia</w:t>
      </w:r>
      <w:r>
        <w:rPr>
          <w:spacing w:val="-1"/>
        </w:rPr>
        <w:t> </w:t>
      </w:r>
      <w:r>
        <w:rPr/>
        <w:t>tidak</w:t>
      </w:r>
      <w:r>
        <w:rPr>
          <w:spacing w:val="-1"/>
        </w:rPr>
        <w:t> </w:t>
      </w:r>
      <w:r>
        <w:rPr/>
        <w:t>boleh</w:t>
      </w:r>
      <w:r>
        <w:rPr>
          <w:spacing w:val="-1"/>
        </w:rPr>
        <w:t> </w:t>
      </w:r>
      <w:r>
        <w:rPr/>
        <w:t>mengalirkan</w:t>
      </w:r>
      <w:r>
        <w:rPr>
          <w:spacing w:val="-1"/>
        </w:rPr>
        <w:t> </w:t>
      </w:r>
      <w:r>
        <w:rPr/>
        <w:t>air ke</w:t>
      </w:r>
      <w:r>
        <w:rPr>
          <w:spacing w:val="-3"/>
        </w:rPr>
        <w:t> </w:t>
      </w:r>
      <w:r>
        <w:rPr/>
        <w:t>pekarangan</w:t>
      </w:r>
      <w:r>
        <w:rPr>
          <w:spacing w:val="-1"/>
        </w:rPr>
        <w:t> </w:t>
      </w:r>
      <w:r>
        <w:rPr/>
        <w:t>tetangganya.</w:t>
      </w:r>
    </w:p>
    <w:p>
      <w:pPr>
        <w:pStyle w:val="BodyText"/>
        <w:spacing w:before="115"/>
        <w:ind w:left="0"/>
      </w:pPr>
    </w:p>
    <w:p>
      <w:pPr>
        <w:pStyle w:val="BodyText"/>
        <w:spacing w:before="1"/>
        <w:ind w:left="4005"/>
      </w:pPr>
      <w:r>
        <w:rPr>
          <w:w w:val="105"/>
        </w:rPr>
        <w:t>Pasal</w:t>
      </w:r>
      <w:r>
        <w:rPr>
          <w:spacing w:val="17"/>
          <w:w w:val="105"/>
        </w:rPr>
        <w:t> </w:t>
      </w:r>
      <w:r>
        <w:rPr>
          <w:spacing w:val="-5"/>
          <w:w w:val="105"/>
        </w:rPr>
        <w:t>653</w:t>
      </w:r>
    </w:p>
    <w:p>
      <w:pPr>
        <w:pStyle w:val="BodyText"/>
        <w:spacing w:before="56"/>
        <w:ind w:hanging="1"/>
      </w:pPr>
      <w:r>
        <w:rPr/>
        <w:t>Tiada</w:t>
      </w:r>
      <w:r>
        <w:rPr>
          <w:spacing w:val="-14"/>
        </w:rPr>
        <w:t> </w:t>
      </w:r>
      <w:r>
        <w:rPr/>
        <w:t>seorang</w:t>
      </w:r>
      <w:r>
        <w:rPr>
          <w:spacing w:val="-14"/>
        </w:rPr>
        <w:t> </w:t>
      </w:r>
      <w:r>
        <w:rPr/>
        <w:t>pun</w:t>
      </w:r>
      <w:r>
        <w:rPr>
          <w:spacing w:val="-14"/>
        </w:rPr>
        <w:t> </w:t>
      </w:r>
      <w:r>
        <w:rPr/>
        <w:t>diperbolehkan</w:t>
      </w:r>
      <w:r>
        <w:rPr>
          <w:spacing w:val="-13"/>
        </w:rPr>
        <w:t> </w:t>
      </w:r>
      <w:r>
        <w:rPr/>
        <w:t>mengalirkan</w:t>
      </w:r>
      <w:r>
        <w:rPr>
          <w:spacing w:val="-14"/>
        </w:rPr>
        <w:t> </w:t>
      </w:r>
      <w:r>
        <w:rPr/>
        <w:t>air</w:t>
      </w:r>
      <w:r>
        <w:rPr>
          <w:spacing w:val="-14"/>
        </w:rPr>
        <w:t> </w:t>
      </w:r>
      <w:r>
        <w:rPr/>
        <w:t>atau</w:t>
      </w:r>
      <w:r>
        <w:rPr>
          <w:spacing w:val="-14"/>
        </w:rPr>
        <w:t> </w:t>
      </w:r>
      <w:r>
        <w:rPr/>
        <w:t>kotoran</w:t>
      </w:r>
      <w:r>
        <w:rPr>
          <w:spacing w:val="-13"/>
        </w:rPr>
        <w:t> </w:t>
      </w:r>
      <w:r>
        <w:rPr/>
        <w:t>melalui</w:t>
      </w:r>
      <w:r>
        <w:rPr>
          <w:spacing w:val="-14"/>
        </w:rPr>
        <w:t> </w:t>
      </w:r>
      <w:r>
        <w:rPr/>
        <w:t>saluran</w:t>
      </w:r>
      <w:r>
        <w:rPr>
          <w:spacing w:val="-14"/>
        </w:rPr>
        <w:t> </w:t>
      </w:r>
      <w:r>
        <w:rPr/>
        <w:t>pekarangan orang lain, kecuali jika ia memperoleh hak untuk itu.</w:t>
      </w:r>
    </w:p>
    <w:p>
      <w:pPr>
        <w:pStyle w:val="BodyText"/>
        <w:spacing w:before="115"/>
        <w:ind w:left="0"/>
      </w:pPr>
    </w:p>
    <w:p>
      <w:pPr>
        <w:pStyle w:val="BodyText"/>
        <w:ind w:left="4005"/>
      </w:pPr>
      <w:r>
        <w:rPr>
          <w:w w:val="105"/>
        </w:rPr>
        <w:t>Pasal</w:t>
      </w:r>
      <w:r>
        <w:rPr>
          <w:spacing w:val="17"/>
          <w:w w:val="105"/>
        </w:rPr>
        <w:t> </w:t>
      </w:r>
      <w:r>
        <w:rPr>
          <w:spacing w:val="-5"/>
          <w:w w:val="105"/>
        </w:rPr>
        <w:t>654</w:t>
      </w:r>
    </w:p>
    <w:p>
      <w:pPr>
        <w:pStyle w:val="BodyText"/>
        <w:spacing w:before="57"/>
      </w:pPr>
      <w:r>
        <w:rPr/>
        <w:t>Semua</w:t>
      </w:r>
      <w:r>
        <w:rPr>
          <w:spacing w:val="-16"/>
        </w:rPr>
        <w:t> </w:t>
      </w:r>
      <w:r>
        <w:rPr/>
        <w:t>bangunan,</w:t>
      </w:r>
      <w:r>
        <w:rPr>
          <w:spacing w:val="-14"/>
        </w:rPr>
        <w:t> </w:t>
      </w:r>
      <w:r>
        <w:rPr/>
        <w:t>pipa</w:t>
      </w:r>
      <w:r>
        <w:rPr>
          <w:spacing w:val="-14"/>
        </w:rPr>
        <w:t> </w:t>
      </w:r>
      <w:r>
        <w:rPr/>
        <w:t>asap,</w:t>
      </w:r>
      <w:r>
        <w:rPr>
          <w:spacing w:val="-13"/>
        </w:rPr>
        <w:t> </w:t>
      </w:r>
      <w:r>
        <w:rPr/>
        <w:t>tembok,</w:t>
      </w:r>
      <w:r>
        <w:rPr>
          <w:spacing w:val="-14"/>
        </w:rPr>
        <w:t> </w:t>
      </w:r>
      <w:r>
        <w:rPr/>
        <w:t>pagar</w:t>
      </w:r>
      <w:r>
        <w:rPr>
          <w:spacing w:val="-14"/>
        </w:rPr>
        <w:t> </w:t>
      </w:r>
      <w:r>
        <w:rPr/>
        <w:t>atau</w:t>
      </w:r>
      <w:r>
        <w:rPr>
          <w:spacing w:val="-14"/>
        </w:rPr>
        <w:t> </w:t>
      </w:r>
      <w:r>
        <w:rPr/>
        <w:t>tanda</w:t>
      </w:r>
      <w:r>
        <w:rPr>
          <w:spacing w:val="-13"/>
        </w:rPr>
        <w:t> </w:t>
      </w:r>
      <w:r>
        <w:rPr/>
        <w:t>perbatasan</w:t>
      </w:r>
      <w:r>
        <w:rPr>
          <w:spacing w:val="-14"/>
        </w:rPr>
        <w:t> </w:t>
      </w:r>
      <w:r>
        <w:rPr/>
        <w:t>lainnya,</w:t>
      </w:r>
      <w:r>
        <w:rPr>
          <w:spacing w:val="-14"/>
        </w:rPr>
        <w:t> </w:t>
      </w:r>
      <w:r>
        <w:rPr/>
        <w:t>yang</w:t>
      </w:r>
      <w:r>
        <w:rPr>
          <w:spacing w:val="-14"/>
        </w:rPr>
        <w:t> </w:t>
      </w:r>
      <w:r>
        <w:rPr/>
        <w:t>karena</w:t>
      </w:r>
      <w:r>
        <w:rPr>
          <w:spacing w:val="-13"/>
        </w:rPr>
        <w:t> </w:t>
      </w:r>
      <w:r>
        <w:rPr/>
        <w:t>tuanya atau karena sebab lain dikhawatirkan akan runtuh dan membahayakan pekarangan tetangga atau</w:t>
      </w:r>
      <w:r>
        <w:rPr>
          <w:spacing w:val="-12"/>
        </w:rPr>
        <w:t> </w:t>
      </w:r>
      <w:r>
        <w:rPr/>
        <w:t>condong</w:t>
      </w:r>
      <w:r>
        <w:rPr>
          <w:spacing w:val="-12"/>
        </w:rPr>
        <w:t> </w:t>
      </w:r>
      <w:r>
        <w:rPr/>
        <w:t>ke</w:t>
      </w:r>
      <w:r>
        <w:rPr>
          <w:spacing w:val="-12"/>
        </w:rPr>
        <w:t> </w:t>
      </w:r>
      <w:r>
        <w:rPr/>
        <w:t>arah</w:t>
      </w:r>
      <w:r>
        <w:rPr>
          <w:spacing w:val="-12"/>
        </w:rPr>
        <w:t> </w:t>
      </w:r>
      <w:r>
        <w:rPr/>
        <w:t>pekarangan</w:t>
      </w:r>
      <w:r>
        <w:rPr>
          <w:spacing w:val="-12"/>
        </w:rPr>
        <w:t> </w:t>
      </w:r>
      <w:r>
        <w:rPr/>
        <w:t>itu,</w:t>
      </w:r>
      <w:r>
        <w:rPr>
          <w:spacing w:val="-11"/>
        </w:rPr>
        <w:t> </w:t>
      </w:r>
      <w:r>
        <w:rPr/>
        <w:t>harus</w:t>
      </w:r>
      <w:r>
        <w:rPr>
          <w:spacing w:val="-12"/>
        </w:rPr>
        <w:t> </w:t>
      </w:r>
      <w:r>
        <w:rPr/>
        <w:t>dibongkar,</w:t>
      </w:r>
      <w:r>
        <w:rPr>
          <w:spacing w:val="-11"/>
        </w:rPr>
        <w:t> </w:t>
      </w:r>
      <w:r>
        <w:rPr/>
        <w:t>dibangun</w:t>
      </w:r>
      <w:r>
        <w:rPr>
          <w:spacing w:val="-9"/>
        </w:rPr>
        <w:t> </w:t>
      </w:r>
      <w:r>
        <w:rPr/>
        <w:t>kembali</w:t>
      </w:r>
      <w:r>
        <w:rPr>
          <w:spacing w:val="-11"/>
        </w:rPr>
        <w:t> </w:t>
      </w:r>
      <w:r>
        <w:rPr/>
        <w:t>atau</w:t>
      </w:r>
      <w:r>
        <w:rPr>
          <w:spacing w:val="-9"/>
        </w:rPr>
        <w:t> </w:t>
      </w:r>
      <w:r>
        <w:rPr/>
        <w:t>diperbaiki</w:t>
      </w:r>
      <w:r>
        <w:rPr>
          <w:spacing w:val="-9"/>
        </w:rPr>
        <w:t> </w:t>
      </w:r>
      <w:r>
        <w:rPr/>
        <w:t>atas teguran pertama pemilik pekarangan tetangga itu.</w:t>
      </w:r>
    </w:p>
    <w:p>
      <w:pPr>
        <w:pStyle w:val="BodyText"/>
        <w:spacing w:before="117"/>
        <w:ind w:left="0"/>
      </w:pPr>
    </w:p>
    <w:p>
      <w:pPr>
        <w:pStyle w:val="BodyText"/>
        <w:ind w:left="4005"/>
      </w:pPr>
      <w:r>
        <w:rPr>
          <w:w w:val="105"/>
        </w:rPr>
        <w:t>Pasal</w:t>
      </w:r>
      <w:r>
        <w:rPr>
          <w:spacing w:val="17"/>
          <w:w w:val="105"/>
        </w:rPr>
        <w:t> </w:t>
      </w:r>
      <w:r>
        <w:rPr>
          <w:spacing w:val="-5"/>
          <w:w w:val="105"/>
        </w:rPr>
        <w:t>655</w:t>
      </w:r>
    </w:p>
    <w:p>
      <w:pPr>
        <w:pStyle w:val="BodyText"/>
        <w:spacing w:before="57"/>
        <w:ind w:right="98"/>
      </w:pPr>
      <w:r>
        <w:rPr>
          <w:spacing w:val="-2"/>
        </w:rPr>
        <w:t>Barangsiapa</w:t>
      </w:r>
      <w:r>
        <w:rPr>
          <w:spacing w:val="-4"/>
        </w:rPr>
        <w:t> </w:t>
      </w:r>
      <w:r>
        <w:rPr>
          <w:spacing w:val="-2"/>
        </w:rPr>
        <w:t>menyuruh</w:t>
      </w:r>
      <w:r>
        <w:rPr>
          <w:spacing w:val="-4"/>
        </w:rPr>
        <w:t> </w:t>
      </w:r>
      <w:r>
        <w:rPr>
          <w:spacing w:val="-2"/>
        </w:rPr>
        <w:t>menggali</w:t>
      </w:r>
      <w:r>
        <w:rPr>
          <w:spacing w:val="-3"/>
        </w:rPr>
        <w:t> </w:t>
      </w:r>
      <w:r>
        <w:rPr>
          <w:spacing w:val="-2"/>
        </w:rPr>
        <w:t>sebuah</w:t>
      </w:r>
      <w:r>
        <w:rPr>
          <w:spacing w:val="-4"/>
        </w:rPr>
        <w:t> </w:t>
      </w:r>
      <w:r>
        <w:rPr>
          <w:spacing w:val="-2"/>
        </w:rPr>
        <w:t>sumur,</w:t>
      </w:r>
      <w:r>
        <w:rPr>
          <w:spacing w:val="-3"/>
        </w:rPr>
        <w:t> </w:t>
      </w:r>
      <w:r>
        <w:rPr>
          <w:spacing w:val="-2"/>
        </w:rPr>
        <w:t>selokan atau kakus</w:t>
      </w:r>
      <w:r>
        <w:rPr>
          <w:spacing w:val="-4"/>
        </w:rPr>
        <w:t> </w:t>
      </w:r>
      <w:r>
        <w:rPr>
          <w:spacing w:val="-2"/>
        </w:rPr>
        <w:t>di</w:t>
      </w:r>
      <w:r>
        <w:rPr>
          <w:spacing w:val="-3"/>
        </w:rPr>
        <w:t> </w:t>
      </w:r>
      <w:r>
        <w:rPr>
          <w:spacing w:val="-2"/>
        </w:rPr>
        <w:t>tempat</w:t>
      </w:r>
      <w:r>
        <w:rPr>
          <w:spacing w:val="-5"/>
        </w:rPr>
        <w:t> </w:t>
      </w:r>
      <w:r>
        <w:rPr>
          <w:spacing w:val="-2"/>
        </w:rPr>
        <w:t>yang berdekatan </w:t>
      </w:r>
      <w:r>
        <w:rPr/>
        <w:t>dengan</w:t>
      </w:r>
      <w:r>
        <w:rPr>
          <w:spacing w:val="-2"/>
        </w:rPr>
        <w:t> </w:t>
      </w:r>
      <w:r>
        <w:rPr/>
        <w:t>tembok batas milik</w:t>
      </w:r>
      <w:r>
        <w:rPr>
          <w:spacing w:val="-2"/>
        </w:rPr>
        <w:t> </w:t>
      </w:r>
      <w:r>
        <w:rPr/>
        <w:t>bersama</w:t>
      </w:r>
      <w:r>
        <w:rPr>
          <w:spacing w:val="-2"/>
        </w:rPr>
        <w:t> </w:t>
      </w:r>
      <w:r>
        <w:rPr/>
        <w:t>atau bukan milik bersama,</w:t>
      </w:r>
      <w:r>
        <w:rPr>
          <w:spacing w:val="-1"/>
        </w:rPr>
        <w:t> </w:t>
      </w:r>
      <w:r>
        <w:rPr/>
        <w:t>atau hendak</w:t>
      </w:r>
      <w:r>
        <w:rPr>
          <w:spacing w:val="-2"/>
        </w:rPr>
        <w:t> </w:t>
      </w:r>
      <w:r>
        <w:rPr/>
        <w:t>mendirikan pipa asap, tempat perapian, dapur atau tempat masak di tempat yang demikian, atau membuat kandang, tempat rabuk, gudang, gudang garam, tempat penyimpanan bahan keras atau bangunan</w:t>
      </w:r>
      <w:r>
        <w:rPr>
          <w:spacing w:val="-2"/>
        </w:rPr>
        <w:t> </w:t>
      </w:r>
      <w:r>
        <w:rPr/>
        <w:t>yang merugikan dan</w:t>
      </w:r>
      <w:r>
        <w:rPr>
          <w:spacing w:val="-2"/>
        </w:rPr>
        <w:t> </w:t>
      </w:r>
      <w:r>
        <w:rPr/>
        <w:t>membahayakan,</w:t>
      </w:r>
      <w:r>
        <w:rPr>
          <w:spacing w:val="-1"/>
        </w:rPr>
        <w:t> </w:t>
      </w:r>
      <w:r>
        <w:rPr/>
        <w:t>maka</w:t>
      </w:r>
      <w:r>
        <w:rPr>
          <w:spacing w:val="-2"/>
        </w:rPr>
        <w:t> </w:t>
      </w:r>
      <w:r>
        <w:rPr/>
        <w:t>ia</w:t>
      </w:r>
      <w:r>
        <w:rPr>
          <w:spacing w:val="-2"/>
        </w:rPr>
        <w:t> </w:t>
      </w:r>
      <w:r>
        <w:rPr/>
        <w:t>wajib</w:t>
      </w:r>
      <w:r>
        <w:rPr>
          <w:spacing w:val="-4"/>
        </w:rPr>
        <w:t> </w:t>
      </w:r>
      <w:r>
        <w:rPr/>
        <w:t>membuat jarak</w:t>
      </w:r>
      <w:r>
        <w:rPr>
          <w:spacing w:val="-2"/>
        </w:rPr>
        <w:t> </w:t>
      </w:r>
      <w:r>
        <w:rPr/>
        <w:t>antara</w:t>
      </w:r>
      <w:r>
        <w:rPr>
          <w:spacing w:val="-2"/>
        </w:rPr>
        <w:t> </w:t>
      </w:r>
      <w:r>
        <w:rPr/>
        <w:t>tembok dengan bangunan tersebut, sebagaimana ditetapkan dalam peraturan khusus atau menurut kebiasaan tentang hal itu,</w:t>
      </w:r>
      <w:r>
        <w:rPr>
          <w:spacing w:val="-2"/>
        </w:rPr>
        <w:t> </w:t>
      </w:r>
      <w:r>
        <w:rPr/>
        <w:t>ataupun ia</w:t>
      </w:r>
      <w:r>
        <w:rPr>
          <w:spacing w:val="-1"/>
        </w:rPr>
        <w:t> </w:t>
      </w:r>
      <w:r>
        <w:rPr/>
        <w:t>wajib</w:t>
      </w:r>
      <w:r>
        <w:rPr>
          <w:spacing w:val="-1"/>
        </w:rPr>
        <w:t> </w:t>
      </w:r>
      <w:r>
        <w:rPr/>
        <w:t>mengusahakan bangunan</w:t>
      </w:r>
      <w:r>
        <w:rPr>
          <w:spacing w:val="-1"/>
        </w:rPr>
        <w:t> </w:t>
      </w:r>
      <w:r>
        <w:rPr/>
        <w:t>itu sedemikian</w:t>
      </w:r>
      <w:r>
        <w:rPr>
          <w:spacing w:val="-1"/>
        </w:rPr>
        <w:t> </w:t>
      </w:r>
      <w:r>
        <w:rPr/>
        <w:t>rupa menurut</w:t>
      </w:r>
      <w:r>
        <w:rPr>
          <w:spacing w:val="-8"/>
        </w:rPr>
        <w:t> </w:t>
      </w:r>
      <w:r>
        <w:rPr/>
        <w:t>peraturan</w:t>
      </w:r>
      <w:r>
        <w:rPr>
          <w:spacing w:val="-10"/>
        </w:rPr>
        <w:t> </w:t>
      </w:r>
      <w:r>
        <w:rPr/>
        <w:t>dan</w:t>
      </w:r>
      <w:r>
        <w:rPr>
          <w:spacing w:val="-10"/>
        </w:rPr>
        <w:t> </w:t>
      </w:r>
      <w:r>
        <w:rPr/>
        <w:t>kebiasaan</w:t>
      </w:r>
      <w:r>
        <w:rPr>
          <w:spacing w:val="-7"/>
        </w:rPr>
        <w:t> </w:t>
      </w:r>
      <w:r>
        <w:rPr/>
        <w:t>yang</w:t>
      </w:r>
      <w:r>
        <w:rPr>
          <w:spacing w:val="-10"/>
        </w:rPr>
        <w:t> </w:t>
      </w:r>
      <w:r>
        <w:rPr/>
        <w:t>ditentukan</w:t>
      </w:r>
      <w:r>
        <w:rPr>
          <w:spacing w:val="-10"/>
        </w:rPr>
        <w:t> </w:t>
      </w:r>
      <w:r>
        <w:rPr/>
        <w:t>untuk</w:t>
      </w:r>
      <w:r>
        <w:rPr>
          <w:spacing w:val="-10"/>
        </w:rPr>
        <w:t> </w:t>
      </w:r>
      <w:r>
        <w:rPr/>
        <w:t>itu</w:t>
      </w:r>
      <w:r>
        <w:rPr>
          <w:spacing w:val="-10"/>
        </w:rPr>
        <w:t> </w:t>
      </w:r>
      <w:r>
        <w:rPr/>
        <w:t>agar</w:t>
      </w:r>
      <w:r>
        <w:rPr>
          <w:spacing w:val="-8"/>
        </w:rPr>
        <w:t> </w:t>
      </w:r>
      <w:r>
        <w:rPr/>
        <w:t>tidak</w:t>
      </w:r>
      <w:r>
        <w:rPr>
          <w:spacing w:val="-7"/>
        </w:rPr>
        <w:t> </w:t>
      </w:r>
      <w:r>
        <w:rPr/>
        <w:t>menimbulkan</w:t>
      </w:r>
      <w:r>
        <w:rPr>
          <w:spacing w:val="-10"/>
        </w:rPr>
        <w:t> </w:t>
      </w:r>
      <w:r>
        <w:rPr/>
        <w:t>kerugian bagi pekarangan-pekarangan yang berdekatan.</w:t>
      </w:r>
    </w:p>
    <w:p>
      <w:pPr>
        <w:pStyle w:val="BodyText"/>
        <w:spacing w:before="122"/>
        <w:ind w:left="0"/>
      </w:pPr>
    </w:p>
    <w:p>
      <w:pPr>
        <w:pStyle w:val="BodyText"/>
        <w:ind w:left="4005"/>
      </w:pPr>
      <w:r>
        <w:rPr>
          <w:w w:val="105"/>
        </w:rPr>
        <w:t>Pasal</w:t>
      </w:r>
      <w:r>
        <w:rPr>
          <w:spacing w:val="17"/>
          <w:w w:val="105"/>
        </w:rPr>
        <w:t> </w:t>
      </w:r>
      <w:r>
        <w:rPr>
          <w:spacing w:val="-5"/>
          <w:w w:val="105"/>
        </w:rPr>
        <w:t>656</w:t>
      </w:r>
    </w:p>
    <w:p>
      <w:pPr>
        <w:pStyle w:val="BodyText"/>
        <w:spacing w:before="56"/>
        <w:ind w:right="189" w:hanging="1"/>
      </w:pPr>
      <w:r>
        <w:rPr/>
        <w:t>Tempat</w:t>
      </w:r>
      <w:r>
        <w:rPr>
          <w:spacing w:val="-3"/>
        </w:rPr>
        <w:t> </w:t>
      </w:r>
      <w:r>
        <w:rPr/>
        <w:t>air</w:t>
      </w:r>
      <w:r>
        <w:rPr>
          <w:spacing w:val="-3"/>
        </w:rPr>
        <w:t> </w:t>
      </w:r>
      <w:r>
        <w:rPr/>
        <w:t>hujan,</w:t>
      </w:r>
      <w:r>
        <w:rPr>
          <w:spacing w:val="-4"/>
        </w:rPr>
        <w:t> </w:t>
      </w:r>
      <w:r>
        <w:rPr/>
        <w:t>sumur,</w:t>
      </w:r>
      <w:r>
        <w:rPr>
          <w:spacing w:val="-6"/>
        </w:rPr>
        <w:t> </w:t>
      </w:r>
      <w:r>
        <w:rPr/>
        <w:t>kakus,</w:t>
      </w:r>
      <w:r>
        <w:rPr>
          <w:spacing w:val="-4"/>
        </w:rPr>
        <w:t> </w:t>
      </w:r>
      <w:r>
        <w:rPr/>
        <w:t>selokan</w:t>
      </w:r>
      <w:r>
        <w:rPr>
          <w:spacing w:val="-5"/>
        </w:rPr>
        <w:t> </w:t>
      </w:r>
      <w:r>
        <w:rPr/>
        <w:t>dan</w:t>
      </w:r>
      <w:r>
        <w:rPr>
          <w:spacing w:val="-5"/>
        </w:rPr>
        <w:t> </w:t>
      </w:r>
      <w:r>
        <w:rPr/>
        <w:t>sebagainya,</w:t>
      </w:r>
      <w:r>
        <w:rPr>
          <w:spacing w:val="-4"/>
        </w:rPr>
        <w:t> </w:t>
      </w:r>
      <w:r>
        <w:rPr/>
        <w:t>yang</w:t>
      </w:r>
      <w:r>
        <w:rPr>
          <w:spacing w:val="-2"/>
        </w:rPr>
        <w:t> </w:t>
      </w:r>
      <w:r>
        <w:rPr/>
        <w:t>merupakan</w:t>
      </w:r>
      <w:r>
        <w:rPr>
          <w:spacing w:val="-5"/>
        </w:rPr>
        <w:t> </w:t>
      </w:r>
      <w:r>
        <w:rPr/>
        <w:t>milik</w:t>
      </w:r>
      <w:r>
        <w:rPr>
          <w:spacing w:val="-5"/>
        </w:rPr>
        <w:t> </w:t>
      </w:r>
      <w:r>
        <w:rPr/>
        <w:t>bersama </w:t>
      </w:r>
      <w:r>
        <w:rPr>
          <w:spacing w:val="-2"/>
        </w:rPr>
        <w:t>antara</w:t>
      </w:r>
      <w:r>
        <w:rPr>
          <w:spacing w:val="-6"/>
        </w:rPr>
        <w:t> </w:t>
      </w:r>
      <w:r>
        <w:rPr>
          <w:spacing w:val="-2"/>
        </w:rPr>
        <w:t>mereka</w:t>
      </w:r>
      <w:r>
        <w:rPr>
          <w:spacing w:val="-6"/>
        </w:rPr>
        <w:t> </w:t>
      </w:r>
      <w:r>
        <w:rPr>
          <w:spacing w:val="-2"/>
        </w:rPr>
        <w:t>yang</w:t>
      </w:r>
      <w:r>
        <w:rPr>
          <w:spacing w:val="-6"/>
        </w:rPr>
        <w:t> </w:t>
      </w:r>
      <w:r>
        <w:rPr>
          <w:spacing w:val="-2"/>
        </w:rPr>
        <w:t>bertetangga,</w:t>
      </w:r>
      <w:r>
        <w:rPr>
          <w:spacing w:val="-3"/>
        </w:rPr>
        <w:t> </w:t>
      </w:r>
      <w:r>
        <w:rPr>
          <w:spacing w:val="-2"/>
        </w:rPr>
        <w:t>harus</w:t>
      </w:r>
      <w:r>
        <w:rPr>
          <w:spacing w:val="-6"/>
        </w:rPr>
        <w:t> </w:t>
      </w:r>
      <w:r>
        <w:rPr>
          <w:spacing w:val="-2"/>
        </w:rPr>
        <w:t>dipelihara</w:t>
      </w:r>
      <w:r>
        <w:rPr>
          <w:spacing w:val="-6"/>
        </w:rPr>
        <w:t> </w:t>
      </w:r>
      <w:r>
        <w:rPr>
          <w:spacing w:val="-2"/>
        </w:rPr>
        <w:t>dan</w:t>
      </w:r>
      <w:r>
        <w:rPr>
          <w:spacing w:val="-6"/>
        </w:rPr>
        <w:t> </w:t>
      </w:r>
      <w:r>
        <w:rPr>
          <w:spacing w:val="-2"/>
        </w:rPr>
        <w:t>dibersihkan</w:t>
      </w:r>
      <w:r>
        <w:rPr>
          <w:spacing w:val="-6"/>
        </w:rPr>
        <w:t> </w:t>
      </w:r>
      <w:r>
        <w:rPr>
          <w:spacing w:val="-2"/>
        </w:rPr>
        <w:t>atas</w:t>
      </w:r>
      <w:r>
        <w:rPr>
          <w:spacing w:val="-5"/>
        </w:rPr>
        <w:t> </w:t>
      </w:r>
      <w:r>
        <w:rPr>
          <w:spacing w:val="-2"/>
        </w:rPr>
        <w:t>biaya</w:t>
      </w:r>
      <w:r>
        <w:rPr>
          <w:spacing w:val="-6"/>
        </w:rPr>
        <w:t> </w:t>
      </w:r>
      <w:r>
        <w:rPr>
          <w:spacing w:val="-2"/>
        </w:rPr>
        <w:t>semua</w:t>
      </w:r>
      <w:r>
        <w:rPr>
          <w:spacing w:val="-6"/>
        </w:rPr>
        <w:t> </w:t>
      </w:r>
      <w:r>
        <w:rPr>
          <w:spacing w:val="-2"/>
        </w:rPr>
        <w:t>pemilik.</w:t>
      </w:r>
    </w:p>
    <w:p>
      <w:pPr>
        <w:pStyle w:val="BodyText"/>
        <w:spacing w:before="115"/>
        <w:ind w:left="0"/>
      </w:pPr>
    </w:p>
    <w:p>
      <w:pPr>
        <w:pStyle w:val="BodyText"/>
        <w:ind w:left="4005"/>
      </w:pPr>
      <w:r>
        <w:rPr>
          <w:w w:val="105"/>
        </w:rPr>
        <w:t>Pasal</w:t>
      </w:r>
      <w:r>
        <w:rPr>
          <w:spacing w:val="17"/>
          <w:w w:val="105"/>
        </w:rPr>
        <w:t> </w:t>
      </w:r>
      <w:r>
        <w:rPr>
          <w:spacing w:val="-5"/>
          <w:w w:val="105"/>
        </w:rPr>
        <w:t>657</w:t>
      </w:r>
    </w:p>
    <w:p>
      <w:pPr>
        <w:pStyle w:val="BodyText"/>
        <w:spacing w:before="59"/>
      </w:pPr>
      <w:r>
        <w:rPr>
          <w:spacing w:val="-2"/>
        </w:rPr>
        <w:t>Pembersihan</w:t>
      </w:r>
      <w:r>
        <w:rPr>
          <w:spacing w:val="-3"/>
        </w:rPr>
        <w:t> </w:t>
      </w:r>
      <w:r>
        <w:rPr>
          <w:spacing w:val="-2"/>
        </w:rPr>
        <w:t>kakus</w:t>
      </w:r>
      <w:r>
        <w:rPr>
          <w:spacing w:val="-6"/>
        </w:rPr>
        <w:t> </w:t>
      </w:r>
      <w:r>
        <w:rPr>
          <w:spacing w:val="-2"/>
        </w:rPr>
        <w:t>milik</w:t>
      </w:r>
      <w:r>
        <w:rPr>
          <w:spacing w:val="-6"/>
        </w:rPr>
        <w:t> </w:t>
      </w:r>
      <w:r>
        <w:rPr>
          <w:spacing w:val="-2"/>
        </w:rPr>
        <w:t>bersama</w:t>
      </w:r>
      <w:r>
        <w:rPr>
          <w:spacing w:val="-6"/>
        </w:rPr>
        <w:t> </w:t>
      </w:r>
      <w:r>
        <w:rPr>
          <w:spacing w:val="-2"/>
        </w:rPr>
        <w:t>harus</w:t>
      </w:r>
      <w:r>
        <w:rPr>
          <w:spacing w:val="-6"/>
        </w:rPr>
        <w:t> </w:t>
      </w:r>
      <w:r>
        <w:rPr>
          <w:spacing w:val="-2"/>
        </w:rPr>
        <w:t>dilakukan</w:t>
      </w:r>
      <w:r>
        <w:rPr>
          <w:spacing w:val="-6"/>
        </w:rPr>
        <w:t> </w:t>
      </w:r>
      <w:r>
        <w:rPr>
          <w:spacing w:val="-2"/>
        </w:rPr>
        <w:t>secara</w:t>
      </w:r>
      <w:r>
        <w:rPr>
          <w:spacing w:val="-6"/>
        </w:rPr>
        <w:t> </w:t>
      </w:r>
      <w:r>
        <w:rPr>
          <w:spacing w:val="-2"/>
        </w:rPr>
        <w:t>bergiliran</w:t>
      </w:r>
      <w:r>
        <w:rPr>
          <w:spacing w:val="-6"/>
        </w:rPr>
        <w:t> </w:t>
      </w:r>
      <w:r>
        <w:rPr>
          <w:spacing w:val="-2"/>
        </w:rPr>
        <w:t>pekarangan</w:t>
      </w:r>
      <w:r>
        <w:rPr>
          <w:spacing w:val="-6"/>
        </w:rPr>
        <w:t> </w:t>
      </w:r>
      <w:r>
        <w:rPr>
          <w:spacing w:val="-2"/>
        </w:rPr>
        <w:t>demi pekarangan.</w:t>
      </w:r>
    </w:p>
    <w:p>
      <w:pPr>
        <w:pStyle w:val="BodyText"/>
        <w:spacing w:before="115"/>
        <w:ind w:left="0"/>
      </w:pPr>
    </w:p>
    <w:p>
      <w:pPr>
        <w:pStyle w:val="BodyText"/>
        <w:ind w:left="4005"/>
      </w:pPr>
      <w:r>
        <w:rPr>
          <w:w w:val="105"/>
        </w:rPr>
        <w:t>Pasal</w:t>
      </w:r>
      <w:r>
        <w:rPr>
          <w:spacing w:val="17"/>
          <w:w w:val="105"/>
        </w:rPr>
        <w:t> </w:t>
      </w:r>
      <w:r>
        <w:rPr>
          <w:spacing w:val="-5"/>
          <w:w w:val="105"/>
        </w:rPr>
        <w:t>658</w:t>
      </w:r>
    </w:p>
    <w:p>
      <w:pPr>
        <w:pStyle w:val="BodyText"/>
        <w:spacing w:after="0"/>
        <w:sectPr>
          <w:pgSz w:w="12240" w:h="15840"/>
          <w:pgMar w:top="1520" w:bottom="280" w:left="1800" w:right="1800"/>
        </w:sectPr>
      </w:pPr>
    </w:p>
    <w:p>
      <w:pPr>
        <w:pStyle w:val="BodyText"/>
        <w:spacing w:before="65"/>
        <w:ind w:right="189"/>
      </w:pPr>
      <w:r>
        <w:rPr>
          <w:spacing w:val="-2"/>
        </w:rPr>
        <w:t>Semua</w:t>
      </w:r>
      <w:r>
        <w:rPr>
          <w:spacing w:val="-6"/>
        </w:rPr>
        <w:t> </w:t>
      </w:r>
      <w:r>
        <w:rPr>
          <w:spacing w:val="-2"/>
        </w:rPr>
        <w:t>parit</w:t>
      </w:r>
      <w:r>
        <w:rPr>
          <w:spacing w:val="-7"/>
        </w:rPr>
        <w:t> </w:t>
      </w:r>
      <w:r>
        <w:rPr>
          <w:spacing w:val="-2"/>
        </w:rPr>
        <w:t>atau</w:t>
      </w:r>
      <w:r>
        <w:rPr>
          <w:spacing w:val="-6"/>
        </w:rPr>
        <w:t> </w:t>
      </w:r>
      <w:r>
        <w:rPr>
          <w:spacing w:val="-2"/>
        </w:rPr>
        <w:t>selokan</w:t>
      </w:r>
      <w:r>
        <w:rPr>
          <w:spacing w:val="-6"/>
        </w:rPr>
        <w:t> </w:t>
      </w:r>
      <w:r>
        <w:rPr>
          <w:spacing w:val="-2"/>
        </w:rPr>
        <w:t>antara</w:t>
      </w:r>
      <w:r>
        <w:rPr>
          <w:spacing w:val="-6"/>
        </w:rPr>
        <w:t> </w:t>
      </w:r>
      <w:r>
        <w:rPr>
          <w:spacing w:val="-2"/>
        </w:rPr>
        <w:t>dua</w:t>
      </w:r>
      <w:r>
        <w:rPr>
          <w:spacing w:val="-6"/>
        </w:rPr>
        <w:t> </w:t>
      </w:r>
      <w:r>
        <w:rPr>
          <w:spacing w:val="-2"/>
        </w:rPr>
        <w:t>pekarangan</w:t>
      </w:r>
      <w:r>
        <w:rPr>
          <w:spacing w:val="-6"/>
        </w:rPr>
        <w:t> </w:t>
      </w:r>
      <w:r>
        <w:rPr>
          <w:spacing w:val="-2"/>
        </w:rPr>
        <w:t>harus</w:t>
      </w:r>
      <w:r>
        <w:rPr>
          <w:spacing w:val="-6"/>
        </w:rPr>
        <w:t> </w:t>
      </w:r>
      <w:r>
        <w:rPr>
          <w:spacing w:val="-2"/>
        </w:rPr>
        <w:t>dianggap</w:t>
      </w:r>
      <w:r>
        <w:rPr>
          <w:spacing w:val="-3"/>
        </w:rPr>
        <w:t> </w:t>
      </w:r>
      <w:r>
        <w:rPr>
          <w:spacing w:val="-2"/>
        </w:rPr>
        <w:t>sebagai</w:t>
      </w:r>
      <w:r>
        <w:rPr>
          <w:spacing w:val="-5"/>
        </w:rPr>
        <w:t> </w:t>
      </w:r>
      <w:r>
        <w:rPr>
          <w:spacing w:val="-2"/>
        </w:rPr>
        <w:t>milik</w:t>
      </w:r>
      <w:r>
        <w:rPr>
          <w:spacing w:val="-8"/>
        </w:rPr>
        <w:t> </w:t>
      </w:r>
      <w:r>
        <w:rPr>
          <w:spacing w:val="-2"/>
        </w:rPr>
        <w:t>bersama,</w:t>
      </w:r>
      <w:r>
        <w:rPr>
          <w:spacing w:val="-5"/>
        </w:rPr>
        <w:t> </w:t>
      </w:r>
      <w:r>
        <w:rPr>
          <w:spacing w:val="-2"/>
        </w:rPr>
        <w:t>bila </w:t>
      </w:r>
      <w:r>
        <w:rPr/>
        <w:t>tidak ada tanda yang menyatakan sebaliknya.</w:t>
      </w:r>
    </w:p>
    <w:p>
      <w:pPr>
        <w:pStyle w:val="BodyText"/>
        <w:spacing w:before="114"/>
        <w:ind w:left="0"/>
      </w:pPr>
    </w:p>
    <w:p>
      <w:pPr>
        <w:pStyle w:val="BodyText"/>
        <w:ind w:left="4005"/>
      </w:pPr>
      <w:r>
        <w:rPr>
          <w:w w:val="105"/>
        </w:rPr>
        <w:t>Pasal</w:t>
      </w:r>
      <w:r>
        <w:rPr>
          <w:spacing w:val="17"/>
          <w:w w:val="105"/>
        </w:rPr>
        <w:t> </w:t>
      </w:r>
      <w:r>
        <w:rPr>
          <w:spacing w:val="-5"/>
          <w:w w:val="105"/>
        </w:rPr>
        <w:t>659</w:t>
      </w:r>
    </w:p>
    <w:p>
      <w:pPr>
        <w:pStyle w:val="BodyText"/>
        <w:spacing w:before="59"/>
        <w:ind w:right="70"/>
      </w:pPr>
      <w:r>
        <w:rPr/>
        <w:t>Sebagai</w:t>
      </w:r>
      <w:r>
        <w:rPr>
          <w:spacing w:val="-4"/>
        </w:rPr>
        <w:t> </w:t>
      </w:r>
      <w:r>
        <w:rPr/>
        <w:t>tanda</w:t>
      </w:r>
      <w:r>
        <w:rPr>
          <w:spacing w:val="-5"/>
        </w:rPr>
        <w:t> </w:t>
      </w:r>
      <w:r>
        <w:rPr/>
        <w:t>bahwa</w:t>
      </w:r>
      <w:r>
        <w:rPr>
          <w:spacing w:val="-5"/>
        </w:rPr>
        <w:t> </w:t>
      </w:r>
      <w:r>
        <w:rPr/>
        <w:t>parit</w:t>
      </w:r>
      <w:r>
        <w:rPr>
          <w:spacing w:val="-1"/>
        </w:rPr>
        <w:t> </w:t>
      </w:r>
      <w:r>
        <w:rPr/>
        <w:t>atau</w:t>
      </w:r>
      <w:r>
        <w:rPr>
          <w:spacing w:val="-2"/>
        </w:rPr>
        <w:t> </w:t>
      </w:r>
      <w:r>
        <w:rPr/>
        <w:t>selokan</w:t>
      </w:r>
      <w:r>
        <w:rPr>
          <w:spacing w:val="-2"/>
        </w:rPr>
        <w:t> </w:t>
      </w:r>
      <w:r>
        <w:rPr/>
        <w:t>itu</w:t>
      </w:r>
      <w:r>
        <w:rPr>
          <w:spacing w:val="-5"/>
        </w:rPr>
        <w:t> </w:t>
      </w:r>
      <w:r>
        <w:rPr/>
        <w:t>bukan</w:t>
      </w:r>
      <w:r>
        <w:rPr>
          <w:spacing w:val="-5"/>
        </w:rPr>
        <w:t> </w:t>
      </w:r>
      <w:r>
        <w:rPr/>
        <w:t>milik</w:t>
      </w:r>
      <w:r>
        <w:rPr>
          <w:spacing w:val="-5"/>
        </w:rPr>
        <w:t> </w:t>
      </w:r>
      <w:r>
        <w:rPr/>
        <w:t>bersama,</w:t>
      </w:r>
      <w:r>
        <w:rPr>
          <w:spacing w:val="-4"/>
        </w:rPr>
        <w:t> </w:t>
      </w:r>
      <w:r>
        <w:rPr/>
        <w:t>antara</w:t>
      </w:r>
      <w:r>
        <w:rPr>
          <w:spacing w:val="-5"/>
        </w:rPr>
        <w:t> </w:t>
      </w:r>
      <w:r>
        <w:rPr/>
        <w:t>lain</w:t>
      </w:r>
      <w:r>
        <w:rPr>
          <w:spacing w:val="-2"/>
        </w:rPr>
        <w:t> </w:t>
      </w:r>
      <w:r>
        <w:rPr/>
        <w:t>adalah</w:t>
      </w:r>
      <w:r>
        <w:rPr>
          <w:spacing w:val="-2"/>
        </w:rPr>
        <w:t> </w:t>
      </w:r>
      <w:r>
        <w:rPr/>
        <w:t>bahwa tanggul</w:t>
      </w:r>
      <w:r>
        <w:rPr>
          <w:spacing w:val="-11"/>
        </w:rPr>
        <w:t> </w:t>
      </w:r>
      <w:r>
        <w:rPr/>
        <w:t>atau</w:t>
      </w:r>
      <w:r>
        <w:rPr>
          <w:spacing w:val="-9"/>
        </w:rPr>
        <w:t> </w:t>
      </w:r>
      <w:r>
        <w:rPr/>
        <w:t>tanah</w:t>
      </w:r>
      <w:r>
        <w:rPr>
          <w:spacing w:val="-9"/>
        </w:rPr>
        <w:t> </w:t>
      </w:r>
      <w:r>
        <w:rPr/>
        <w:t>timbunannya</w:t>
      </w:r>
      <w:r>
        <w:rPr>
          <w:spacing w:val="-11"/>
        </w:rPr>
        <w:t> </w:t>
      </w:r>
      <w:r>
        <w:rPr/>
        <w:t>hanya</w:t>
      </w:r>
      <w:r>
        <w:rPr>
          <w:spacing w:val="-11"/>
        </w:rPr>
        <w:t> </w:t>
      </w:r>
      <w:r>
        <w:rPr/>
        <w:t>terdapat</w:t>
      </w:r>
      <w:r>
        <w:rPr>
          <w:spacing w:val="-12"/>
        </w:rPr>
        <w:t> </w:t>
      </w:r>
      <w:r>
        <w:rPr/>
        <w:t>pada</w:t>
      </w:r>
      <w:r>
        <w:rPr>
          <w:spacing w:val="-10"/>
        </w:rPr>
        <w:t> </w:t>
      </w:r>
      <w:r>
        <w:rPr/>
        <w:t>satu</w:t>
      </w:r>
      <w:r>
        <w:rPr>
          <w:spacing w:val="-11"/>
        </w:rPr>
        <w:t> </w:t>
      </w:r>
      <w:r>
        <w:rPr/>
        <w:t>sisi</w:t>
      </w:r>
      <w:r>
        <w:rPr>
          <w:spacing w:val="-8"/>
        </w:rPr>
        <w:t> </w:t>
      </w:r>
      <w:r>
        <w:rPr/>
        <w:t>dan</w:t>
      </w:r>
      <w:r>
        <w:rPr>
          <w:spacing w:val="-9"/>
        </w:rPr>
        <w:t> </w:t>
      </w:r>
      <w:r>
        <w:rPr/>
        <w:t>parit</w:t>
      </w:r>
      <w:r>
        <w:rPr>
          <w:spacing w:val="-12"/>
        </w:rPr>
        <w:t> </w:t>
      </w:r>
      <w:r>
        <w:rPr/>
        <w:t>atau</w:t>
      </w:r>
      <w:r>
        <w:rPr>
          <w:spacing w:val="-11"/>
        </w:rPr>
        <w:t> </w:t>
      </w:r>
      <w:r>
        <w:rPr/>
        <w:t>selokan</w:t>
      </w:r>
      <w:r>
        <w:rPr>
          <w:spacing w:val="-11"/>
        </w:rPr>
        <w:t> </w:t>
      </w:r>
      <w:r>
        <w:rPr/>
        <w:t>itu.</w:t>
      </w:r>
      <w:r>
        <w:rPr>
          <w:spacing w:val="-11"/>
        </w:rPr>
        <w:t> </w:t>
      </w:r>
      <w:r>
        <w:rPr/>
        <w:t>Dalam hal</w:t>
      </w:r>
      <w:r>
        <w:rPr>
          <w:spacing w:val="-9"/>
        </w:rPr>
        <w:t> </w:t>
      </w:r>
      <w:r>
        <w:rPr/>
        <w:t>yang</w:t>
      </w:r>
      <w:r>
        <w:rPr>
          <w:spacing w:val="-7"/>
        </w:rPr>
        <w:t> </w:t>
      </w:r>
      <w:r>
        <w:rPr/>
        <w:t>demikian,</w:t>
      </w:r>
      <w:r>
        <w:rPr>
          <w:spacing w:val="-9"/>
        </w:rPr>
        <w:t> </w:t>
      </w:r>
      <w:r>
        <w:rPr/>
        <w:t>parit</w:t>
      </w:r>
      <w:r>
        <w:rPr>
          <w:spacing w:val="-8"/>
        </w:rPr>
        <w:t> </w:t>
      </w:r>
      <w:r>
        <w:rPr/>
        <w:t>atau</w:t>
      </w:r>
      <w:r>
        <w:rPr>
          <w:spacing w:val="-7"/>
        </w:rPr>
        <w:t> </w:t>
      </w:r>
      <w:r>
        <w:rPr/>
        <w:t>selokan</w:t>
      </w:r>
      <w:r>
        <w:rPr>
          <w:spacing w:val="-7"/>
        </w:rPr>
        <w:t> </w:t>
      </w:r>
      <w:r>
        <w:rPr/>
        <w:t>itu</w:t>
      </w:r>
      <w:r>
        <w:rPr>
          <w:spacing w:val="-9"/>
        </w:rPr>
        <w:t> </w:t>
      </w:r>
      <w:r>
        <w:rPr/>
        <w:t>dianggap</w:t>
      </w:r>
      <w:r>
        <w:rPr>
          <w:spacing w:val="-9"/>
        </w:rPr>
        <w:t> </w:t>
      </w:r>
      <w:r>
        <w:rPr/>
        <w:t>seluruhnya</w:t>
      </w:r>
      <w:r>
        <w:rPr>
          <w:spacing w:val="-9"/>
        </w:rPr>
        <w:t> </w:t>
      </w:r>
      <w:r>
        <w:rPr/>
        <w:t>milik</w:t>
      </w:r>
      <w:r>
        <w:rPr>
          <w:spacing w:val="-11"/>
        </w:rPr>
        <w:t> </w:t>
      </w:r>
      <w:r>
        <w:rPr/>
        <w:t>si</w:t>
      </w:r>
      <w:r>
        <w:rPr>
          <w:spacing w:val="-9"/>
        </w:rPr>
        <w:t> </w:t>
      </w:r>
      <w:r>
        <w:rPr/>
        <w:t>pemilik</w:t>
      </w:r>
      <w:r>
        <w:rPr>
          <w:spacing w:val="-11"/>
        </w:rPr>
        <w:t> </w:t>
      </w:r>
      <w:r>
        <w:rPr/>
        <w:t>pekarangan,</w:t>
      </w:r>
      <w:r>
        <w:rPr/>
        <w:t> pada sisi mana terdapat timbunan tanah.</w:t>
      </w:r>
    </w:p>
    <w:p>
      <w:pPr>
        <w:pStyle w:val="BodyText"/>
        <w:spacing w:before="115"/>
        <w:ind w:left="0"/>
      </w:pPr>
    </w:p>
    <w:p>
      <w:pPr>
        <w:pStyle w:val="BodyText"/>
        <w:spacing w:before="1"/>
        <w:ind w:left="4005"/>
      </w:pPr>
      <w:r>
        <w:rPr>
          <w:w w:val="105"/>
        </w:rPr>
        <w:t>Pasal</w:t>
      </w:r>
      <w:r>
        <w:rPr>
          <w:spacing w:val="17"/>
          <w:w w:val="105"/>
        </w:rPr>
        <w:t> </w:t>
      </w:r>
      <w:r>
        <w:rPr>
          <w:spacing w:val="-5"/>
          <w:w w:val="105"/>
        </w:rPr>
        <w:t>660</w:t>
      </w:r>
    </w:p>
    <w:p>
      <w:pPr>
        <w:pStyle w:val="BodyText"/>
        <w:spacing w:before="59"/>
      </w:pPr>
      <w:r>
        <w:rPr>
          <w:spacing w:val="-2"/>
        </w:rPr>
        <w:t>Parit</w:t>
      </w:r>
      <w:r>
        <w:rPr>
          <w:spacing w:val="-7"/>
        </w:rPr>
        <w:t> </w:t>
      </w:r>
      <w:r>
        <w:rPr>
          <w:spacing w:val="-2"/>
        </w:rPr>
        <w:t>atau</w:t>
      </w:r>
      <w:r>
        <w:rPr>
          <w:spacing w:val="-5"/>
        </w:rPr>
        <w:t> </w:t>
      </w:r>
      <w:r>
        <w:rPr>
          <w:spacing w:val="-2"/>
        </w:rPr>
        <w:t>selokan</w:t>
      </w:r>
      <w:r>
        <w:rPr>
          <w:spacing w:val="-8"/>
        </w:rPr>
        <w:t> </w:t>
      </w:r>
      <w:r>
        <w:rPr>
          <w:spacing w:val="-2"/>
        </w:rPr>
        <w:t>milik</w:t>
      </w:r>
      <w:r>
        <w:rPr>
          <w:spacing w:val="-6"/>
        </w:rPr>
        <w:t> </w:t>
      </w:r>
      <w:r>
        <w:rPr>
          <w:spacing w:val="-2"/>
        </w:rPr>
        <w:t>bersama</w:t>
      </w:r>
      <w:r>
        <w:rPr>
          <w:spacing w:val="-8"/>
        </w:rPr>
        <w:t> </w:t>
      </w:r>
      <w:r>
        <w:rPr>
          <w:spacing w:val="-2"/>
        </w:rPr>
        <w:t>harus</w:t>
      </w:r>
      <w:r>
        <w:rPr>
          <w:spacing w:val="-8"/>
        </w:rPr>
        <w:t> </w:t>
      </w:r>
      <w:r>
        <w:rPr>
          <w:spacing w:val="-2"/>
        </w:rPr>
        <w:t>dipelihara</w:t>
      </w:r>
      <w:r>
        <w:rPr>
          <w:spacing w:val="-7"/>
        </w:rPr>
        <w:t> </w:t>
      </w:r>
      <w:r>
        <w:rPr>
          <w:spacing w:val="-2"/>
        </w:rPr>
        <w:t>dengan</w:t>
      </w:r>
      <w:r>
        <w:rPr>
          <w:spacing w:val="-6"/>
        </w:rPr>
        <w:t> </w:t>
      </w:r>
      <w:r>
        <w:rPr>
          <w:spacing w:val="-2"/>
        </w:rPr>
        <w:t>biaya</w:t>
      </w:r>
      <w:r>
        <w:rPr>
          <w:spacing w:val="-8"/>
        </w:rPr>
        <w:t> </w:t>
      </w:r>
      <w:r>
        <w:rPr>
          <w:spacing w:val="-2"/>
        </w:rPr>
        <w:t>bersama.</w:t>
      </w:r>
    </w:p>
    <w:p>
      <w:pPr>
        <w:pStyle w:val="BodyText"/>
        <w:spacing w:before="113"/>
        <w:ind w:left="0"/>
      </w:pPr>
    </w:p>
    <w:p>
      <w:pPr>
        <w:pStyle w:val="BodyText"/>
        <w:ind w:left="4015"/>
      </w:pPr>
      <w:r>
        <w:rPr/>
        <w:t>Pasal</w:t>
      </w:r>
      <w:r>
        <w:rPr>
          <w:spacing w:val="42"/>
        </w:rPr>
        <w:t> </w:t>
      </w:r>
      <w:r>
        <w:rPr>
          <w:spacing w:val="-5"/>
        </w:rPr>
        <w:t>661</w:t>
      </w:r>
    </w:p>
    <w:p>
      <w:pPr>
        <w:pStyle w:val="BodyText"/>
        <w:spacing w:before="56"/>
        <w:ind w:hanging="1"/>
      </w:pPr>
      <w:r>
        <w:rPr/>
        <w:t>Tiap</w:t>
      </w:r>
      <w:r>
        <w:rPr>
          <w:spacing w:val="-14"/>
        </w:rPr>
        <w:t> </w:t>
      </w:r>
      <w:r>
        <w:rPr/>
        <w:t>pemilik</w:t>
      </w:r>
      <w:r>
        <w:rPr>
          <w:spacing w:val="-14"/>
        </w:rPr>
        <w:t> </w:t>
      </w:r>
      <w:r>
        <w:rPr/>
        <w:t>pekarangan</w:t>
      </w:r>
      <w:r>
        <w:rPr>
          <w:spacing w:val="-14"/>
        </w:rPr>
        <w:t> </w:t>
      </w:r>
      <w:r>
        <w:rPr/>
        <w:t>yang</w:t>
      </w:r>
      <w:r>
        <w:rPr>
          <w:spacing w:val="-13"/>
        </w:rPr>
        <w:t> </w:t>
      </w:r>
      <w:r>
        <w:rPr/>
        <w:t>berbatasan</w:t>
      </w:r>
      <w:r>
        <w:rPr>
          <w:spacing w:val="-14"/>
        </w:rPr>
        <w:t> </w:t>
      </w:r>
      <w:r>
        <w:rPr/>
        <w:t>dengan</w:t>
      </w:r>
      <w:r>
        <w:rPr>
          <w:spacing w:val="-14"/>
        </w:rPr>
        <w:t> </w:t>
      </w:r>
      <w:r>
        <w:rPr/>
        <w:t>parit</w:t>
      </w:r>
      <w:r>
        <w:rPr>
          <w:spacing w:val="-14"/>
        </w:rPr>
        <w:t> </w:t>
      </w:r>
      <w:r>
        <w:rPr/>
        <w:t>atau</w:t>
      </w:r>
      <w:r>
        <w:rPr>
          <w:spacing w:val="-13"/>
        </w:rPr>
        <w:t> </w:t>
      </w:r>
      <w:r>
        <w:rPr/>
        <w:t>selokan</w:t>
      </w:r>
      <w:r>
        <w:rPr>
          <w:spacing w:val="-14"/>
        </w:rPr>
        <w:t> </w:t>
      </w:r>
      <w:r>
        <w:rPr/>
        <w:t>milik</w:t>
      </w:r>
      <w:r>
        <w:rPr>
          <w:spacing w:val="-14"/>
        </w:rPr>
        <w:t> </w:t>
      </w:r>
      <w:r>
        <w:rPr/>
        <w:t>bersama</w:t>
      </w:r>
      <w:r>
        <w:rPr>
          <w:spacing w:val="-14"/>
        </w:rPr>
        <w:t> </w:t>
      </w:r>
      <w:r>
        <w:rPr/>
        <w:t>boleh mencari ikan, berlayar, memberi minum kepada</w:t>
      </w:r>
      <w:r>
        <w:rPr>
          <w:spacing w:val="-1"/>
        </w:rPr>
        <w:t> </w:t>
      </w:r>
      <w:r>
        <w:rPr/>
        <w:t>ternaknya</w:t>
      </w:r>
      <w:r>
        <w:rPr>
          <w:spacing w:val="-1"/>
        </w:rPr>
        <w:t> </w:t>
      </w:r>
      <w:r>
        <w:rPr/>
        <w:t>di parit atau selokan itu</w:t>
      </w:r>
      <w:r>
        <w:rPr>
          <w:spacing w:val="-3"/>
        </w:rPr>
        <w:t> </w:t>
      </w:r>
      <w:r>
        <w:rPr/>
        <w:t>dan mengambil air untuk keperluan sendiri dari situ.</w:t>
      </w:r>
    </w:p>
    <w:p>
      <w:pPr>
        <w:pStyle w:val="BodyText"/>
        <w:spacing w:before="116"/>
        <w:ind w:left="0"/>
      </w:pPr>
    </w:p>
    <w:p>
      <w:pPr>
        <w:pStyle w:val="BodyText"/>
        <w:ind w:left="4005"/>
      </w:pPr>
      <w:r>
        <w:rPr>
          <w:w w:val="105"/>
        </w:rPr>
        <w:t>Pasal</w:t>
      </w:r>
      <w:r>
        <w:rPr>
          <w:spacing w:val="17"/>
          <w:w w:val="105"/>
        </w:rPr>
        <w:t> </w:t>
      </w:r>
      <w:r>
        <w:rPr>
          <w:spacing w:val="-5"/>
          <w:w w:val="105"/>
        </w:rPr>
        <w:t>662</w:t>
      </w:r>
    </w:p>
    <w:p>
      <w:pPr>
        <w:pStyle w:val="BodyText"/>
        <w:spacing w:before="59"/>
        <w:ind w:hanging="1"/>
      </w:pPr>
      <w:r>
        <w:rPr>
          <w:spacing w:val="-2"/>
        </w:rPr>
        <w:t>Tiap</w:t>
      </w:r>
      <w:r>
        <w:rPr>
          <w:spacing w:val="-5"/>
        </w:rPr>
        <w:t> </w:t>
      </w:r>
      <w:r>
        <w:rPr>
          <w:spacing w:val="-2"/>
        </w:rPr>
        <w:t>pagar</w:t>
      </w:r>
      <w:r>
        <w:rPr>
          <w:spacing w:val="-6"/>
        </w:rPr>
        <w:t> </w:t>
      </w:r>
      <w:r>
        <w:rPr>
          <w:spacing w:val="-2"/>
        </w:rPr>
        <w:t>tanaman</w:t>
      </w:r>
      <w:r>
        <w:rPr>
          <w:spacing w:val="-5"/>
        </w:rPr>
        <w:t> </w:t>
      </w:r>
      <w:r>
        <w:rPr>
          <w:spacing w:val="-2"/>
        </w:rPr>
        <w:t>yang</w:t>
      </w:r>
      <w:r>
        <w:rPr>
          <w:spacing w:val="-3"/>
        </w:rPr>
        <w:t> </w:t>
      </w:r>
      <w:r>
        <w:rPr>
          <w:spacing w:val="-2"/>
        </w:rPr>
        <w:t>menjadi</w:t>
      </w:r>
      <w:r>
        <w:rPr>
          <w:spacing w:val="-4"/>
        </w:rPr>
        <w:t> </w:t>
      </w:r>
      <w:r>
        <w:rPr>
          <w:spacing w:val="-2"/>
        </w:rPr>
        <w:t>batas</w:t>
      </w:r>
      <w:r>
        <w:rPr>
          <w:spacing w:val="-3"/>
        </w:rPr>
        <w:t> </w:t>
      </w:r>
      <w:r>
        <w:rPr>
          <w:spacing w:val="-2"/>
        </w:rPr>
        <w:t>antara</w:t>
      </w:r>
      <w:r>
        <w:rPr>
          <w:spacing w:val="-5"/>
        </w:rPr>
        <w:t> </w:t>
      </w:r>
      <w:r>
        <w:rPr>
          <w:spacing w:val="-2"/>
        </w:rPr>
        <w:t>dua</w:t>
      </w:r>
      <w:r>
        <w:rPr>
          <w:spacing w:val="-8"/>
        </w:rPr>
        <w:t> </w:t>
      </w:r>
      <w:r>
        <w:rPr>
          <w:spacing w:val="-2"/>
        </w:rPr>
        <w:t>pekarangan</w:t>
      </w:r>
      <w:r>
        <w:rPr>
          <w:spacing w:val="-5"/>
        </w:rPr>
        <w:t> </w:t>
      </w:r>
      <w:r>
        <w:rPr>
          <w:spacing w:val="-2"/>
        </w:rPr>
        <w:t>harus</w:t>
      </w:r>
      <w:r>
        <w:rPr>
          <w:spacing w:val="-5"/>
        </w:rPr>
        <w:t> </w:t>
      </w:r>
      <w:r>
        <w:rPr>
          <w:spacing w:val="-2"/>
        </w:rPr>
        <w:t>dianggap</w:t>
      </w:r>
      <w:r>
        <w:rPr>
          <w:spacing w:val="-3"/>
        </w:rPr>
        <w:t> </w:t>
      </w:r>
      <w:r>
        <w:rPr>
          <w:spacing w:val="-2"/>
        </w:rPr>
        <w:t>sebagai</w:t>
      </w:r>
      <w:r>
        <w:rPr>
          <w:spacing w:val="-4"/>
        </w:rPr>
        <w:t> </w:t>
      </w:r>
      <w:r>
        <w:rPr>
          <w:spacing w:val="-2"/>
        </w:rPr>
        <w:t>milik </w:t>
      </w:r>
      <w:r>
        <w:rPr/>
        <w:t>bersama,</w:t>
      </w:r>
      <w:r>
        <w:rPr>
          <w:spacing w:val="-10"/>
        </w:rPr>
        <w:t> </w:t>
      </w:r>
      <w:r>
        <w:rPr/>
        <w:t>kecuali</w:t>
      </w:r>
      <w:r>
        <w:rPr>
          <w:spacing w:val="-10"/>
        </w:rPr>
        <w:t> </w:t>
      </w:r>
      <w:r>
        <w:rPr/>
        <w:t>bila</w:t>
      </w:r>
      <w:r>
        <w:rPr>
          <w:spacing w:val="-11"/>
        </w:rPr>
        <w:t> </w:t>
      </w:r>
      <w:r>
        <w:rPr/>
        <w:t>memang</w:t>
      </w:r>
      <w:r>
        <w:rPr>
          <w:spacing w:val="-9"/>
        </w:rPr>
        <w:t> </w:t>
      </w:r>
      <w:r>
        <w:rPr/>
        <w:t>ada</w:t>
      </w:r>
      <w:r>
        <w:rPr>
          <w:spacing w:val="-11"/>
        </w:rPr>
        <w:t> </w:t>
      </w:r>
      <w:r>
        <w:rPr/>
        <w:t>suatu</w:t>
      </w:r>
      <w:r>
        <w:rPr>
          <w:spacing w:val="-9"/>
        </w:rPr>
        <w:t> </w:t>
      </w:r>
      <w:r>
        <w:rPr/>
        <w:t>bukti</w:t>
      </w:r>
      <w:r>
        <w:rPr>
          <w:spacing w:val="-10"/>
        </w:rPr>
        <w:t> </w:t>
      </w:r>
      <w:r>
        <w:rPr/>
        <w:t>pemilikan,</w:t>
      </w:r>
      <w:r>
        <w:rPr>
          <w:spacing w:val="-10"/>
        </w:rPr>
        <w:t> </w:t>
      </w:r>
      <w:r>
        <w:rPr/>
        <w:t>besit</w:t>
      </w:r>
      <w:r>
        <w:rPr>
          <w:spacing w:val="-12"/>
        </w:rPr>
        <w:t> </w:t>
      </w:r>
      <w:r>
        <w:rPr/>
        <w:t>atau</w:t>
      </w:r>
      <w:r>
        <w:rPr>
          <w:spacing w:val="-11"/>
        </w:rPr>
        <w:t> </w:t>
      </w:r>
      <w:r>
        <w:rPr/>
        <w:t>tanda</w:t>
      </w:r>
      <w:r>
        <w:rPr>
          <w:spacing w:val="-11"/>
        </w:rPr>
        <w:t> </w:t>
      </w:r>
      <w:r>
        <w:rPr/>
        <w:t>yang</w:t>
      </w:r>
      <w:r>
        <w:rPr>
          <w:spacing w:val="-9"/>
        </w:rPr>
        <w:t> </w:t>
      </w:r>
      <w:r>
        <w:rPr/>
        <w:t>menyatakan sebaliknya. Pohon-pohon yang tumbuh di sepanjang pagar itu adalah milik bersama, sebagaimana</w:t>
      </w:r>
      <w:r>
        <w:rPr>
          <w:spacing w:val="-12"/>
        </w:rPr>
        <w:t> </w:t>
      </w:r>
      <w:r>
        <w:rPr/>
        <w:t>pagar</w:t>
      </w:r>
      <w:r>
        <w:rPr>
          <w:spacing w:val="-10"/>
        </w:rPr>
        <w:t> </w:t>
      </w:r>
      <w:r>
        <w:rPr/>
        <w:t>itu</w:t>
      </w:r>
      <w:r>
        <w:rPr>
          <w:spacing w:val="-10"/>
        </w:rPr>
        <w:t> </w:t>
      </w:r>
      <w:r>
        <w:rPr/>
        <w:t>sendiri,</w:t>
      </w:r>
      <w:r>
        <w:rPr>
          <w:spacing w:val="-11"/>
        </w:rPr>
        <w:t> </w:t>
      </w:r>
      <w:r>
        <w:rPr/>
        <w:t>dan</w:t>
      </w:r>
      <w:r>
        <w:rPr>
          <w:spacing w:val="-10"/>
        </w:rPr>
        <w:t> </w:t>
      </w:r>
      <w:r>
        <w:rPr/>
        <w:t>masing-masing</w:t>
      </w:r>
      <w:r>
        <w:rPr>
          <w:spacing w:val="-10"/>
        </w:rPr>
        <w:t> </w:t>
      </w:r>
      <w:r>
        <w:rPr/>
        <w:t>pemilik</w:t>
      </w:r>
      <w:r>
        <w:rPr>
          <w:spacing w:val="-10"/>
        </w:rPr>
        <w:t> </w:t>
      </w:r>
      <w:r>
        <w:rPr/>
        <w:t>berhak</w:t>
      </w:r>
      <w:r>
        <w:rPr>
          <w:spacing w:val="-10"/>
        </w:rPr>
        <w:t> </w:t>
      </w:r>
      <w:r>
        <w:rPr/>
        <w:t>menuntut</w:t>
      </w:r>
      <w:r>
        <w:rPr>
          <w:spacing w:val="-13"/>
        </w:rPr>
        <w:t> </w:t>
      </w:r>
      <w:r>
        <w:rPr/>
        <w:t>supaya</w:t>
      </w:r>
      <w:r>
        <w:rPr>
          <w:spacing w:val="-12"/>
        </w:rPr>
        <w:t> </w:t>
      </w:r>
      <w:r>
        <w:rPr/>
        <w:t>pohon- pohon itu ditebang.</w:t>
      </w:r>
    </w:p>
    <w:p>
      <w:pPr>
        <w:pStyle w:val="BodyText"/>
        <w:spacing w:before="117"/>
        <w:ind w:left="0"/>
      </w:pPr>
    </w:p>
    <w:p>
      <w:pPr>
        <w:pStyle w:val="BodyText"/>
        <w:ind w:left="4005"/>
      </w:pPr>
      <w:r>
        <w:rPr>
          <w:w w:val="105"/>
        </w:rPr>
        <w:t>Pasal</w:t>
      </w:r>
      <w:r>
        <w:rPr>
          <w:spacing w:val="17"/>
          <w:w w:val="105"/>
        </w:rPr>
        <w:t> </w:t>
      </w:r>
      <w:r>
        <w:rPr>
          <w:spacing w:val="-5"/>
          <w:w w:val="105"/>
        </w:rPr>
        <w:t>663</w:t>
      </w:r>
    </w:p>
    <w:p>
      <w:pPr>
        <w:pStyle w:val="BodyText"/>
        <w:spacing w:before="57"/>
        <w:ind w:hanging="1"/>
      </w:pPr>
      <w:r>
        <w:rPr/>
        <w:t>Tetangga</w:t>
      </w:r>
      <w:r>
        <w:rPr>
          <w:spacing w:val="-2"/>
        </w:rPr>
        <w:t> </w:t>
      </w:r>
      <w:r>
        <w:rPr/>
        <w:t>yang satu boleh</w:t>
      </w:r>
      <w:r>
        <w:rPr>
          <w:spacing w:val="-2"/>
        </w:rPr>
        <w:t> </w:t>
      </w:r>
      <w:r>
        <w:rPr/>
        <w:t>menuntut tetangga</w:t>
      </w:r>
      <w:r>
        <w:rPr>
          <w:spacing w:val="-2"/>
        </w:rPr>
        <w:t> </w:t>
      </w:r>
      <w:r>
        <w:rPr/>
        <w:t>yang lain</w:t>
      </w:r>
      <w:r>
        <w:rPr>
          <w:spacing w:val="-2"/>
        </w:rPr>
        <w:t> </w:t>
      </w:r>
      <w:r>
        <w:rPr/>
        <w:t>supaya</w:t>
      </w:r>
      <w:r>
        <w:rPr>
          <w:spacing w:val="-2"/>
        </w:rPr>
        <w:t> </w:t>
      </w:r>
      <w:r>
        <w:rPr/>
        <w:t>membuat pagar yang</w:t>
      </w:r>
      <w:r>
        <w:rPr>
          <w:spacing w:val="-2"/>
        </w:rPr>
        <w:t> </w:t>
      </w:r>
      <w:r>
        <w:rPr/>
        <w:t>baru </w:t>
      </w:r>
      <w:r>
        <w:rPr>
          <w:spacing w:val="-2"/>
        </w:rPr>
        <w:t>dengan</w:t>
      </w:r>
      <w:r>
        <w:rPr>
          <w:spacing w:val="-8"/>
        </w:rPr>
        <w:t> </w:t>
      </w:r>
      <w:r>
        <w:rPr>
          <w:spacing w:val="-2"/>
        </w:rPr>
        <w:t>biaya</w:t>
      </w:r>
      <w:r>
        <w:rPr>
          <w:spacing w:val="-8"/>
        </w:rPr>
        <w:t> </w:t>
      </w:r>
      <w:r>
        <w:rPr>
          <w:spacing w:val="-2"/>
        </w:rPr>
        <w:t>bersama,</w:t>
      </w:r>
      <w:r>
        <w:rPr>
          <w:spacing w:val="-7"/>
        </w:rPr>
        <w:t> </w:t>
      </w:r>
      <w:r>
        <w:rPr>
          <w:spacing w:val="-2"/>
        </w:rPr>
        <w:t>jika</w:t>
      </w:r>
      <w:r>
        <w:rPr>
          <w:spacing w:val="-8"/>
        </w:rPr>
        <w:t> </w:t>
      </w:r>
      <w:r>
        <w:rPr>
          <w:spacing w:val="-2"/>
        </w:rPr>
        <w:t>pagar</w:t>
      </w:r>
      <w:r>
        <w:rPr>
          <w:spacing w:val="-9"/>
        </w:rPr>
        <w:t> </w:t>
      </w:r>
      <w:r>
        <w:rPr>
          <w:spacing w:val="-2"/>
        </w:rPr>
        <w:t>lama,</w:t>
      </w:r>
      <w:r>
        <w:rPr>
          <w:spacing w:val="-5"/>
        </w:rPr>
        <w:t> </w:t>
      </w:r>
      <w:r>
        <w:rPr>
          <w:spacing w:val="-2"/>
        </w:rPr>
        <w:t>yang</w:t>
      </w:r>
      <w:r>
        <w:rPr>
          <w:spacing w:val="-8"/>
        </w:rPr>
        <w:t> </w:t>
      </w:r>
      <w:r>
        <w:rPr>
          <w:spacing w:val="-2"/>
        </w:rPr>
        <w:t>merupakan</w:t>
      </w:r>
      <w:r>
        <w:rPr>
          <w:spacing w:val="-8"/>
        </w:rPr>
        <w:t> </w:t>
      </w:r>
      <w:r>
        <w:rPr>
          <w:spacing w:val="-2"/>
        </w:rPr>
        <w:t>milik</w:t>
      </w:r>
      <w:r>
        <w:rPr>
          <w:spacing w:val="-6"/>
        </w:rPr>
        <w:t> </w:t>
      </w:r>
      <w:r>
        <w:rPr>
          <w:spacing w:val="-2"/>
        </w:rPr>
        <w:t>bersama,</w:t>
      </w:r>
      <w:r>
        <w:rPr>
          <w:spacing w:val="-7"/>
        </w:rPr>
        <w:t> </w:t>
      </w:r>
      <w:r>
        <w:rPr>
          <w:spacing w:val="-2"/>
        </w:rPr>
        <w:t>diperuntukkan</w:t>
      </w:r>
      <w:r>
        <w:rPr>
          <w:spacing w:val="-6"/>
        </w:rPr>
        <w:t> </w:t>
      </w:r>
      <w:r>
        <w:rPr>
          <w:spacing w:val="-2"/>
        </w:rPr>
        <w:t>guna </w:t>
      </w:r>
      <w:r>
        <w:rPr/>
        <w:t>menunjuk batas pekarangan mereka.</w:t>
      </w:r>
    </w:p>
    <w:p>
      <w:pPr>
        <w:pStyle w:val="BodyText"/>
        <w:spacing w:before="116"/>
        <w:ind w:left="0"/>
      </w:pPr>
    </w:p>
    <w:p>
      <w:pPr>
        <w:pStyle w:val="BodyText"/>
        <w:ind w:left="4005"/>
      </w:pPr>
      <w:r>
        <w:rPr>
          <w:w w:val="105"/>
        </w:rPr>
        <w:t>Pasal</w:t>
      </w:r>
      <w:r>
        <w:rPr>
          <w:spacing w:val="17"/>
          <w:w w:val="105"/>
        </w:rPr>
        <w:t> </w:t>
      </w:r>
      <w:r>
        <w:rPr>
          <w:spacing w:val="-5"/>
          <w:w w:val="105"/>
        </w:rPr>
        <w:t>664</w:t>
      </w:r>
    </w:p>
    <w:p>
      <w:pPr>
        <w:pStyle w:val="BodyText"/>
        <w:spacing w:before="59"/>
      </w:pPr>
      <w:r>
        <w:rPr>
          <w:spacing w:val="-2"/>
        </w:rPr>
        <w:t>Sebagai</w:t>
      </w:r>
      <w:r>
        <w:rPr>
          <w:spacing w:val="-5"/>
        </w:rPr>
        <w:t> </w:t>
      </w:r>
      <w:r>
        <w:rPr>
          <w:spacing w:val="-2"/>
        </w:rPr>
        <w:t>tanda</w:t>
      </w:r>
      <w:r>
        <w:rPr>
          <w:spacing w:val="-6"/>
        </w:rPr>
        <w:t> </w:t>
      </w:r>
      <w:r>
        <w:rPr>
          <w:spacing w:val="-2"/>
        </w:rPr>
        <w:t>bahwa</w:t>
      </w:r>
      <w:r>
        <w:rPr>
          <w:spacing w:val="-6"/>
        </w:rPr>
        <w:t> </w:t>
      </w:r>
      <w:r>
        <w:rPr>
          <w:spacing w:val="-2"/>
        </w:rPr>
        <w:t>pagar</w:t>
      </w:r>
      <w:r>
        <w:rPr>
          <w:spacing w:val="-4"/>
        </w:rPr>
        <w:t> </w:t>
      </w:r>
      <w:r>
        <w:rPr>
          <w:spacing w:val="-2"/>
        </w:rPr>
        <w:t>itu</w:t>
      </w:r>
      <w:r>
        <w:rPr>
          <w:spacing w:val="-7"/>
        </w:rPr>
        <w:t> </w:t>
      </w:r>
      <w:r>
        <w:rPr>
          <w:spacing w:val="-2"/>
        </w:rPr>
        <w:t>bukan</w:t>
      </w:r>
      <w:r>
        <w:rPr>
          <w:spacing w:val="-6"/>
        </w:rPr>
        <w:t> </w:t>
      </w:r>
      <w:r>
        <w:rPr>
          <w:spacing w:val="-2"/>
        </w:rPr>
        <w:t>milik</w:t>
      </w:r>
      <w:r>
        <w:rPr>
          <w:spacing w:val="-7"/>
        </w:rPr>
        <w:t> </w:t>
      </w:r>
      <w:r>
        <w:rPr>
          <w:spacing w:val="-2"/>
        </w:rPr>
        <w:t>bersama,</w:t>
      </w:r>
      <w:r>
        <w:rPr>
          <w:spacing w:val="-4"/>
        </w:rPr>
        <w:t> </w:t>
      </w:r>
      <w:r>
        <w:rPr>
          <w:spacing w:val="-2"/>
        </w:rPr>
        <w:t>antara</w:t>
      </w:r>
      <w:r>
        <w:rPr>
          <w:spacing w:val="-6"/>
        </w:rPr>
        <w:t> </w:t>
      </w:r>
      <w:r>
        <w:rPr>
          <w:spacing w:val="-2"/>
        </w:rPr>
        <w:t>lain</w:t>
      </w:r>
      <w:r>
        <w:rPr>
          <w:spacing w:val="-6"/>
        </w:rPr>
        <w:t> </w:t>
      </w:r>
      <w:r>
        <w:rPr>
          <w:spacing w:val="-2"/>
        </w:rPr>
        <w:t>adalah</w:t>
      </w:r>
      <w:r>
        <w:rPr>
          <w:spacing w:val="-3"/>
        </w:rPr>
        <w:t> </w:t>
      </w:r>
      <w:r>
        <w:rPr>
          <w:spacing w:val="-2"/>
        </w:rPr>
        <w:t>bahwa</w:t>
      </w:r>
      <w:r>
        <w:rPr>
          <w:spacing w:val="-6"/>
        </w:rPr>
        <w:t> </w:t>
      </w:r>
      <w:r>
        <w:rPr>
          <w:spacing w:val="-2"/>
        </w:rPr>
        <w:t>pagar</w:t>
      </w:r>
      <w:r>
        <w:rPr>
          <w:spacing w:val="-7"/>
        </w:rPr>
        <w:t> </w:t>
      </w:r>
      <w:r>
        <w:rPr>
          <w:spacing w:val="-2"/>
        </w:rPr>
        <w:t>itu</w:t>
      </w:r>
      <w:r>
        <w:rPr>
          <w:spacing w:val="-6"/>
        </w:rPr>
        <w:t> </w:t>
      </w:r>
      <w:r>
        <w:rPr>
          <w:spacing w:val="-2"/>
        </w:rPr>
        <w:t>hanya </w:t>
      </w:r>
      <w:r>
        <w:rPr/>
        <w:t>menutup salah satu dari kedua pekarangan itu.</w:t>
      </w:r>
    </w:p>
    <w:p>
      <w:pPr>
        <w:pStyle w:val="BodyText"/>
        <w:spacing w:before="114"/>
        <w:ind w:left="0"/>
      </w:pPr>
    </w:p>
    <w:p>
      <w:pPr>
        <w:pStyle w:val="BodyText"/>
        <w:ind w:left="4005"/>
      </w:pPr>
      <w:r>
        <w:rPr>
          <w:w w:val="105"/>
        </w:rPr>
        <w:t>Pasal</w:t>
      </w:r>
      <w:r>
        <w:rPr>
          <w:spacing w:val="17"/>
          <w:w w:val="105"/>
        </w:rPr>
        <w:t> </w:t>
      </w:r>
      <w:r>
        <w:rPr>
          <w:spacing w:val="-5"/>
          <w:w w:val="105"/>
        </w:rPr>
        <w:t>665</w:t>
      </w:r>
    </w:p>
    <w:p>
      <w:pPr>
        <w:pStyle w:val="BodyText"/>
        <w:spacing w:before="57"/>
      </w:pPr>
      <w:r>
        <w:rPr/>
        <w:t>Menanam pohon atau pagar hidup yang tinggi</w:t>
      </w:r>
      <w:r>
        <w:rPr>
          <w:spacing w:val="-1"/>
        </w:rPr>
        <w:t> </w:t>
      </w:r>
      <w:r>
        <w:rPr/>
        <w:t>tumbuhnya dilarang, kecuali jika pohon atau pagar</w:t>
      </w:r>
      <w:r>
        <w:rPr>
          <w:spacing w:val="-1"/>
        </w:rPr>
        <w:t> </w:t>
      </w:r>
      <w:r>
        <w:rPr/>
        <w:t>itu ditanam dengan mengambil jarak menurut</w:t>
      </w:r>
      <w:r>
        <w:rPr>
          <w:spacing w:val="-1"/>
        </w:rPr>
        <w:t> </w:t>
      </w:r>
      <w:r>
        <w:rPr/>
        <w:t>peraturan khusus atau kebiasaan yang berlaku</w:t>
      </w:r>
      <w:r>
        <w:rPr>
          <w:spacing w:val="-14"/>
        </w:rPr>
        <w:t> </w:t>
      </w:r>
      <w:r>
        <w:rPr/>
        <w:t>dalam</w:t>
      </w:r>
      <w:r>
        <w:rPr>
          <w:spacing w:val="-14"/>
        </w:rPr>
        <w:t> </w:t>
      </w:r>
      <w:r>
        <w:rPr/>
        <w:t>hal</w:t>
      </w:r>
      <w:r>
        <w:rPr>
          <w:spacing w:val="-14"/>
        </w:rPr>
        <w:t> </w:t>
      </w:r>
      <w:r>
        <w:rPr/>
        <w:t>itu,</w:t>
      </w:r>
      <w:r>
        <w:rPr>
          <w:spacing w:val="-13"/>
        </w:rPr>
        <w:t> </w:t>
      </w:r>
      <w:r>
        <w:rPr/>
        <w:t>dan</w:t>
      </w:r>
      <w:r>
        <w:rPr>
          <w:spacing w:val="-14"/>
        </w:rPr>
        <w:t> </w:t>
      </w:r>
      <w:r>
        <w:rPr/>
        <w:t>bila</w:t>
      </w:r>
      <w:r>
        <w:rPr>
          <w:spacing w:val="-14"/>
        </w:rPr>
        <w:t> </w:t>
      </w:r>
      <w:r>
        <w:rPr/>
        <w:t>tidak</w:t>
      </w:r>
      <w:r>
        <w:rPr>
          <w:spacing w:val="-14"/>
        </w:rPr>
        <w:t> </w:t>
      </w:r>
      <w:r>
        <w:rPr/>
        <w:t>ada</w:t>
      </w:r>
      <w:r>
        <w:rPr>
          <w:spacing w:val="-13"/>
        </w:rPr>
        <w:t> </w:t>
      </w:r>
      <w:r>
        <w:rPr/>
        <w:t>peraturan</w:t>
      </w:r>
      <w:r>
        <w:rPr>
          <w:spacing w:val="-13"/>
        </w:rPr>
        <w:t> </w:t>
      </w:r>
      <w:r>
        <w:rPr/>
        <w:t>dan</w:t>
      </w:r>
      <w:r>
        <w:rPr>
          <w:spacing w:val="-14"/>
        </w:rPr>
        <w:t> </w:t>
      </w:r>
      <w:r>
        <w:rPr/>
        <w:t>kebiasaan,</w:t>
      </w:r>
      <w:r>
        <w:rPr>
          <w:spacing w:val="-13"/>
        </w:rPr>
        <w:t> </w:t>
      </w:r>
      <w:r>
        <w:rPr/>
        <w:t>dengan</w:t>
      </w:r>
      <w:r>
        <w:rPr>
          <w:spacing w:val="-14"/>
        </w:rPr>
        <w:t> </w:t>
      </w:r>
      <w:r>
        <w:rPr/>
        <w:t>mengambil</w:t>
      </w:r>
      <w:r>
        <w:rPr>
          <w:spacing w:val="-13"/>
        </w:rPr>
        <w:t> </w:t>
      </w:r>
      <w:r>
        <w:rPr/>
        <w:t>jarak</w:t>
      </w:r>
      <w:r>
        <w:rPr>
          <w:spacing w:val="-14"/>
        </w:rPr>
        <w:t> </w:t>
      </w:r>
      <w:r>
        <w:rPr/>
        <w:t>dua puluh telapak, dari garis batas kedua pekarangan, sepanjang mengenai pohon-pohon yang tinggi dan lima telapak sepanjang mengenai pagar hidup.</w:t>
      </w:r>
    </w:p>
    <w:p>
      <w:pPr>
        <w:pStyle w:val="BodyText"/>
        <w:spacing w:before="119"/>
        <w:ind w:left="0"/>
      </w:pPr>
    </w:p>
    <w:p>
      <w:pPr>
        <w:pStyle w:val="BodyText"/>
        <w:ind w:left="4005"/>
      </w:pPr>
      <w:r>
        <w:rPr>
          <w:w w:val="105"/>
        </w:rPr>
        <w:t>Pasal</w:t>
      </w:r>
      <w:r>
        <w:rPr>
          <w:spacing w:val="17"/>
          <w:w w:val="105"/>
        </w:rPr>
        <w:t> </w:t>
      </w:r>
      <w:r>
        <w:rPr>
          <w:spacing w:val="-5"/>
          <w:w w:val="105"/>
        </w:rPr>
        <w:t>666</w:t>
      </w:r>
    </w:p>
    <w:p>
      <w:pPr>
        <w:pStyle w:val="BodyText"/>
        <w:spacing w:before="57"/>
        <w:ind w:hanging="1"/>
      </w:pPr>
      <w:r>
        <w:rPr/>
        <w:t>Tetangga</w:t>
      </w:r>
      <w:r>
        <w:rPr>
          <w:spacing w:val="-8"/>
        </w:rPr>
        <w:t> </w:t>
      </w:r>
      <w:r>
        <w:rPr/>
        <w:t>mempunyai</w:t>
      </w:r>
      <w:r>
        <w:rPr>
          <w:spacing w:val="-7"/>
        </w:rPr>
        <w:t> </w:t>
      </w:r>
      <w:r>
        <w:rPr/>
        <w:t>hak</w:t>
      </w:r>
      <w:r>
        <w:rPr>
          <w:spacing w:val="-8"/>
        </w:rPr>
        <w:t> </w:t>
      </w:r>
      <w:r>
        <w:rPr/>
        <w:t>untuk</w:t>
      </w:r>
      <w:r>
        <w:rPr>
          <w:spacing w:val="-8"/>
        </w:rPr>
        <w:t> </w:t>
      </w:r>
      <w:r>
        <w:rPr/>
        <w:t>menuntut</w:t>
      </w:r>
      <w:r>
        <w:rPr>
          <w:spacing w:val="-6"/>
        </w:rPr>
        <w:t> </w:t>
      </w:r>
      <w:r>
        <w:rPr/>
        <w:t>agar</w:t>
      </w:r>
      <w:r>
        <w:rPr>
          <w:spacing w:val="-8"/>
        </w:rPr>
        <w:t> </w:t>
      </w:r>
      <w:r>
        <w:rPr/>
        <w:t>pohon</w:t>
      </w:r>
      <w:r>
        <w:rPr>
          <w:spacing w:val="-8"/>
        </w:rPr>
        <w:t> </w:t>
      </w:r>
      <w:r>
        <w:rPr/>
        <w:t>dan</w:t>
      </w:r>
      <w:r>
        <w:rPr>
          <w:spacing w:val="-8"/>
        </w:rPr>
        <w:t> </w:t>
      </w:r>
      <w:r>
        <w:rPr/>
        <w:t>pagar</w:t>
      </w:r>
      <w:r>
        <w:rPr>
          <w:spacing w:val="-8"/>
        </w:rPr>
        <w:t> </w:t>
      </w:r>
      <w:r>
        <w:rPr/>
        <w:t>hidup</w:t>
      </w:r>
      <w:r>
        <w:rPr>
          <w:spacing w:val="-9"/>
        </w:rPr>
        <w:t> </w:t>
      </w:r>
      <w:r>
        <w:rPr/>
        <w:t>yang</w:t>
      </w:r>
      <w:r>
        <w:rPr>
          <w:spacing w:val="-8"/>
        </w:rPr>
        <w:t> </w:t>
      </w:r>
      <w:r>
        <w:rPr/>
        <w:t>ditanam</w:t>
      </w:r>
      <w:r>
        <w:rPr>
          <w:spacing w:val="-6"/>
        </w:rPr>
        <w:t> </w:t>
      </w:r>
      <w:r>
        <w:rPr/>
        <w:t>dalam jarak</w:t>
      </w:r>
      <w:r>
        <w:rPr>
          <w:spacing w:val="-1"/>
        </w:rPr>
        <w:t> </w:t>
      </w:r>
      <w:r>
        <w:rPr/>
        <w:t>yang</w:t>
      </w:r>
      <w:r>
        <w:rPr>
          <w:spacing w:val="-1"/>
        </w:rPr>
        <w:t> </w:t>
      </w:r>
      <w:r>
        <w:rPr/>
        <w:t>lebih</w:t>
      </w:r>
      <w:r>
        <w:rPr>
          <w:spacing w:val="-1"/>
        </w:rPr>
        <w:t> </w:t>
      </w:r>
      <w:r>
        <w:rPr/>
        <w:t>dekat</w:t>
      </w:r>
      <w:r>
        <w:rPr>
          <w:spacing w:val="-1"/>
        </w:rPr>
        <w:t> </w:t>
      </w:r>
      <w:r>
        <w:rPr/>
        <w:t>daripada</w:t>
      </w:r>
      <w:r>
        <w:rPr>
          <w:spacing w:val="-3"/>
        </w:rPr>
        <w:t> </w:t>
      </w:r>
      <w:r>
        <w:rPr/>
        <w:t>jaràk</w:t>
      </w:r>
      <w:r>
        <w:rPr>
          <w:spacing w:val="-1"/>
        </w:rPr>
        <w:t> </w:t>
      </w:r>
      <w:r>
        <w:rPr/>
        <w:t>tersebut</w:t>
      </w:r>
      <w:r>
        <w:rPr>
          <w:spacing w:val="-1"/>
        </w:rPr>
        <w:t> </w:t>
      </w:r>
      <w:r>
        <w:rPr/>
        <w:t>di</w:t>
      </w:r>
      <w:r>
        <w:rPr>
          <w:spacing w:val="-2"/>
        </w:rPr>
        <w:t> </w:t>
      </w:r>
      <w:r>
        <w:rPr/>
        <w:t>atas</w:t>
      </w:r>
      <w:r>
        <w:rPr>
          <w:spacing w:val="-1"/>
        </w:rPr>
        <w:t> </w:t>
      </w:r>
      <w:r>
        <w:rPr/>
        <w:t>dimusnahkan.</w:t>
      </w:r>
      <w:r>
        <w:rPr>
          <w:spacing w:val="-2"/>
        </w:rPr>
        <w:t> </w:t>
      </w:r>
      <w:r>
        <w:rPr/>
        <w:t>Orang</w:t>
      </w:r>
      <w:r>
        <w:rPr>
          <w:spacing w:val="-3"/>
        </w:rPr>
        <w:t> </w:t>
      </w:r>
      <w:r>
        <w:rPr/>
        <w:t>yang</w:t>
      </w:r>
      <w:r>
        <w:rPr>
          <w:spacing w:val="-1"/>
        </w:rPr>
        <w:t> </w:t>
      </w:r>
      <w:r>
        <w:rPr/>
        <w:t>di</w:t>
      </w:r>
      <w:r>
        <w:rPr>
          <w:spacing w:val="-4"/>
        </w:rPr>
        <w:t> </w:t>
      </w:r>
      <w:r>
        <w:rPr/>
        <w:t>atas pekarangannya</w:t>
      </w:r>
      <w:r>
        <w:rPr>
          <w:spacing w:val="-1"/>
        </w:rPr>
        <w:t> </w:t>
      </w:r>
      <w:r>
        <w:rPr/>
        <w:t>menjulur</w:t>
      </w:r>
      <w:r>
        <w:rPr>
          <w:spacing w:val="-2"/>
        </w:rPr>
        <w:t> </w:t>
      </w:r>
      <w:r>
        <w:rPr/>
        <w:t>dalam pohon</w:t>
      </w:r>
      <w:r>
        <w:rPr>
          <w:spacing w:val="-1"/>
        </w:rPr>
        <w:t> </w:t>
      </w:r>
      <w:r>
        <w:rPr/>
        <w:t>tetangganya,maka</w:t>
      </w:r>
      <w:r>
        <w:rPr>
          <w:spacing w:val="-1"/>
        </w:rPr>
        <w:t> </w:t>
      </w:r>
      <w:r>
        <w:rPr/>
        <w:t>ia</w:t>
      </w:r>
      <w:r>
        <w:rPr>
          <w:spacing w:val="-1"/>
        </w:rPr>
        <w:t> </w:t>
      </w:r>
      <w:r>
        <w:rPr/>
        <w:t>menuntut agar</w:t>
      </w:r>
      <w:r>
        <w:rPr>
          <w:spacing w:val="-2"/>
        </w:rPr>
        <w:t> </w:t>
      </w:r>
      <w:r>
        <w:rPr/>
        <w:t>tetangganya</w:t>
      </w:r>
    </w:p>
    <w:p>
      <w:pPr>
        <w:pStyle w:val="BodyText"/>
        <w:spacing w:after="0"/>
        <w:sectPr>
          <w:pgSz w:w="12240" w:h="15840"/>
          <w:pgMar w:top="1520" w:bottom="280" w:left="1800" w:right="1800"/>
        </w:sectPr>
      </w:pPr>
    </w:p>
    <w:p>
      <w:pPr>
        <w:pStyle w:val="BodyText"/>
        <w:spacing w:before="65"/>
      </w:pPr>
      <w:r>
        <w:rPr>
          <w:spacing w:val="-2"/>
        </w:rPr>
        <w:t>menolaknya</w:t>
      </w:r>
      <w:r>
        <w:rPr>
          <w:spacing w:val="-5"/>
        </w:rPr>
        <w:t> </w:t>
      </w:r>
      <w:r>
        <w:rPr>
          <w:spacing w:val="-2"/>
        </w:rPr>
        <w:t>setelah ada</w:t>
      </w:r>
      <w:r>
        <w:rPr>
          <w:spacing w:val="-5"/>
        </w:rPr>
        <w:t> </w:t>
      </w:r>
      <w:r>
        <w:rPr>
          <w:spacing w:val="-2"/>
        </w:rPr>
        <w:t>teguran pertama</w:t>
      </w:r>
      <w:r>
        <w:rPr>
          <w:spacing w:val="-5"/>
        </w:rPr>
        <w:t> </w:t>
      </w:r>
      <w:r>
        <w:rPr>
          <w:spacing w:val="-2"/>
        </w:rPr>
        <w:t>dan</w:t>
      </w:r>
      <w:r>
        <w:rPr>
          <w:spacing w:val="-5"/>
        </w:rPr>
        <w:t> </w:t>
      </w:r>
      <w:r>
        <w:rPr>
          <w:spacing w:val="-2"/>
        </w:rPr>
        <w:t>asalkan</w:t>
      </w:r>
      <w:r>
        <w:rPr>
          <w:spacing w:val="-5"/>
        </w:rPr>
        <w:t> </w:t>
      </w:r>
      <w:r>
        <w:rPr>
          <w:spacing w:val="-2"/>
        </w:rPr>
        <w:t>ia</w:t>
      </w:r>
      <w:r>
        <w:rPr>
          <w:spacing w:val="-5"/>
        </w:rPr>
        <w:t> </w:t>
      </w:r>
      <w:r>
        <w:rPr>
          <w:spacing w:val="-2"/>
        </w:rPr>
        <w:t>sendin</w:t>
      </w:r>
      <w:r>
        <w:rPr>
          <w:spacing w:val="-5"/>
        </w:rPr>
        <w:t> </w:t>
      </w:r>
      <w:r>
        <w:rPr>
          <w:spacing w:val="-2"/>
        </w:rPr>
        <w:t>tidak</w:t>
      </w:r>
      <w:r>
        <w:rPr>
          <w:spacing w:val="-5"/>
        </w:rPr>
        <w:t> </w:t>
      </w:r>
      <w:r>
        <w:rPr>
          <w:spacing w:val="-2"/>
        </w:rPr>
        <w:t>menginjak pekarangan si tetangga.</w:t>
      </w:r>
    </w:p>
    <w:p>
      <w:pPr>
        <w:pStyle w:val="BodyText"/>
        <w:spacing w:before="114"/>
        <w:ind w:left="0"/>
      </w:pPr>
    </w:p>
    <w:p>
      <w:pPr>
        <w:pStyle w:val="BodyText"/>
        <w:ind w:left="4005"/>
      </w:pPr>
      <w:r>
        <w:rPr>
          <w:w w:val="105"/>
        </w:rPr>
        <w:t>Pasal</w:t>
      </w:r>
      <w:r>
        <w:rPr>
          <w:spacing w:val="17"/>
          <w:w w:val="105"/>
        </w:rPr>
        <w:t> </w:t>
      </w:r>
      <w:r>
        <w:rPr>
          <w:spacing w:val="-5"/>
          <w:w w:val="105"/>
        </w:rPr>
        <w:t>667</w:t>
      </w:r>
    </w:p>
    <w:p>
      <w:pPr>
        <w:pStyle w:val="BodyText"/>
        <w:spacing w:before="59"/>
        <w:ind w:right="98"/>
      </w:pPr>
      <w:r>
        <w:rPr/>
        <w:t>Pemilik sebidang tanah</w:t>
      </w:r>
      <w:r>
        <w:rPr>
          <w:spacing w:val="-2"/>
        </w:rPr>
        <w:t> </w:t>
      </w:r>
      <w:r>
        <w:rPr/>
        <w:t>atau</w:t>
      </w:r>
      <w:r>
        <w:rPr>
          <w:spacing w:val="-2"/>
        </w:rPr>
        <w:t> </w:t>
      </w:r>
      <w:r>
        <w:rPr/>
        <w:t>pekarangan</w:t>
      </w:r>
      <w:r>
        <w:rPr>
          <w:spacing w:val="-2"/>
        </w:rPr>
        <w:t> </w:t>
      </w:r>
      <w:r>
        <w:rPr/>
        <w:t>yang terletak di</w:t>
      </w:r>
      <w:r>
        <w:rPr>
          <w:spacing w:val="-3"/>
        </w:rPr>
        <w:t> </w:t>
      </w:r>
      <w:r>
        <w:rPr/>
        <w:t>antara</w:t>
      </w:r>
      <w:r>
        <w:rPr>
          <w:spacing w:val="-2"/>
        </w:rPr>
        <w:t> </w:t>
      </w:r>
      <w:r>
        <w:rPr/>
        <w:t>tanah-tanah</w:t>
      </w:r>
      <w:r>
        <w:rPr>
          <w:spacing w:val="-2"/>
        </w:rPr>
        <w:t> </w:t>
      </w:r>
      <w:r>
        <w:rPr/>
        <w:t>orang</w:t>
      </w:r>
      <w:r>
        <w:rPr>
          <w:spacing w:val="-2"/>
        </w:rPr>
        <w:t> </w:t>
      </w:r>
      <w:r>
        <w:rPr/>
        <w:t>lain </w:t>
      </w:r>
      <w:r>
        <w:rPr>
          <w:spacing w:val="-2"/>
        </w:rPr>
        <w:t>sedemikian</w:t>
      </w:r>
      <w:r>
        <w:rPr>
          <w:spacing w:val="-7"/>
        </w:rPr>
        <w:t> </w:t>
      </w:r>
      <w:r>
        <w:rPr>
          <w:spacing w:val="-2"/>
        </w:rPr>
        <w:t>rupa</w:t>
      </w:r>
      <w:r>
        <w:rPr>
          <w:spacing w:val="-7"/>
        </w:rPr>
        <w:t> </w:t>
      </w:r>
      <w:r>
        <w:rPr>
          <w:spacing w:val="-2"/>
        </w:rPr>
        <w:t>sehingga</w:t>
      </w:r>
      <w:r>
        <w:rPr>
          <w:spacing w:val="-7"/>
        </w:rPr>
        <w:t> </w:t>
      </w:r>
      <w:r>
        <w:rPr>
          <w:spacing w:val="-2"/>
        </w:rPr>
        <w:t>ia</w:t>
      </w:r>
      <w:r>
        <w:rPr>
          <w:spacing w:val="-7"/>
        </w:rPr>
        <w:t> </w:t>
      </w:r>
      <w:r>
        <w:rPr>
          <w:spacing w:val="-2"/>
        </w:rPr>
        <w:t>tidak</w:t>
      </w:r>
      <w:r>
        <w:rPr>
          <w:spacing w:val="-7"/>
        </w:rPr>
        <w:t> </w:t>
      </w:r>
      <w:r>
        <w:rPr>
          <w:spacing w:val="-2"/>
        </w:rPr>
        <w:t>mempunyai</w:t>
      </w:r>
      <w:r>
        <w:rPr>
          <w:spacing w:val="-6"/>
        </w:rPr>
        <w:t> </w:t>
      </w:r>
      <w:r>
        <w:rPr>
          <w:spacing w:val="-2"/>
        </w:rPr>
        <w:t>jalan</w:t>
      </w:r>
      <w:r>
        <w:rPr>
          <w:spacing w:val="-4"/>
        </w:rPr>
        <w:t> </w:t>
      </w:r>
      <w:r>
        <w:rPr>
          <w:spacing w:val="-2"/>
        </w:rPr>
        <w:t>keluar</w:t>
      </w:r>
      <w:r>
        <w:rPr>
          <w:spacing w:val="-8"/>
        </w:rPr>
        <w:t> </w:t>
      </w:r>
      <w:r>
        <w:rPr>
          <w:spacing w:val="-2"/>
        </w:rPr>
        <w:t>sampai</w:t>
      </w:r>
      <w:r>
        <w:rPr>
          <w:spacing w:val="-6"/>
        </w:rPr>
        <w:t> </w:t>
      </w:r>
      <w:r>
        <w:rPr>
          <w:spacing w:val="-2"/>
        </w:rPr>
        <w:t>ke</w:t>
      </w:r>
      <w:r>
        <w:rPr>
          <w:spacing w:val="-7"/>
        </w:rPr>
        <w:t> </w:t>
      </w:r>
      <w:r>
        <w:rPr>
          <w:spacing w:val="-2"/>
        </w:rPr>
        <w:t>jalan</w:t>
      </w:r>
      <w:r>
        <w:rPr>
          <w:spacing w:val="-7"/>
        </w:rPr>
        <w:t> </w:t>
      </w:r>
      <w:r>
        <w:rPr>
          <w:spacing w:val="-2"/>
        </w:rPr>
        <w:t>umum</w:t>
      </w:r>
      <w:r>
        <w:rPr>
          <w:spacing w:val="-5"/>
        </w:rPr>
        <w:t> </w:t>
      </w:r>
      <w:r>
        <w:rPr>
          <w:spacing w:val="-2"/>
        </w:rPr>
        <w:t>atau</w:t>
      </w:r>
      <w:r>
        <w:rPr>
          <w:spacing w:val="-4"/>
        </w:rPr>
        <w:t> </w:t>
      </w:r>
      <w:r>
        <w:rPr>
          <w:spacing w:val="-2"/>
        </w:rPr>
        <w:t>perairan </w:t>
      </w:r>
      <w:r>
        <w:rPr/>
        <w:t>umum,</w:t>
      </w:r>
      <w:r>
        <w:rPr>
          <w:spacing w:val="-10"/>
        </w:rPr>
        <w:t> </w:t>
      </w:r>
      <w:r>
        <w:rPr/>
        <w:t>berhak</w:t>
      </w:r>
      <w:r>
        <w:rPr>
          <w:spacing w:val="-11"/>
        </w:rPr>
        <w:t> </w:t>
      </w:r>
      <w:r>
        <w:rPr/>
        <w:t>menuntut</w:t>
      </w:r>
      <w:r>
        <w:rPr>
          <w:spacing w:val="-9"/>
        </w:rPr>
        <w:t> </w:t>
      </w:r>
      <w:r>
        <w:rPr/>
        <w:t>kepada</w:t>
      </w:r>
      <w:r>
        <w:rPr>
          <w:spacing w:val="-11"/>
        </w:rPr>
        <w:t> </w:t>
      </w:r>
      <w:r>
        <w:rPr/>
        <w:t>pemilik-pemilik</w:t>
      </w:r>
      <w:r>
        <w:rPr>
          <w:spacing w:val="-9"/>
        </w:rPr>
        <w:t> </w:t>
      </w:r>
      <w:r>
        <w:rPr/>
        <w:t>pekarangan</w:t>
      </w:r>
      <w:r>
        <w:rPr>
          <w:spacing w:val="-9"/>
        </w:rPr>
        <w:t> </w:t>
      </w:r>
      <w:r>
        <w:rPr/>
        <w:t>tetangganya,</w:t>
      </w:r>
      <w:r>
        <w:rPr>
          <w:spacing w:val="-10"/>
        </w:rPr>
        <w:t> </w:t>
      </w:r>
      <w:r>
        <w:rPr/>
        <w:t>supaya</w:t>
      </w:r>
      <w:r>
        <w:rPr>
          <w:spacing w:val="-11"/>
        </w:rPr>
        <w:t> </w:t>
      </w:r>
      <w:r>
        <w:rPr/>
        <w:t>diberi</w:t>
      </w:r>
      <w:r>
        <w:rPr>
          <w:spacing w:val="-10"/>
        </w:rPr>
        <w:t> </w:t>
      </w:r>
      <w:r>
        <w:rPr/>
        <w:t>jalan keluar untuknya guna kepentingan tanah atau pekarangannya dengan kewajiban untuk membayar</w:t>
      </w:r>
      <w:r>
        <w:rPr>
          <w:spacing w:val="-5"/>
        </w:rPr>
        <w:t> </w:t>
      </w:r>
      <w:r>
        <w:rPr/>
        <w:t>ganti</w:t>
      </w:r>
      <w:r>
        <w:rPr>
          <w:spacing w:val="-6"/>
        </w:rPr>
        <w:t> </w:t>
      </w:r>
      <w:r>
        <w:rPr/>
        <w:t>rugi,</w:t>
      </w:r>
      <w:r>
        <w:rPr>
          <w:spacing w:val="-6"/>
        </w:rPr>
        <w:t> </w:t>
      </w:r>
      <w:r>
        <w:rPr/>
        <w:t>seimbang</w:t>
      </w:r>
      <w:r>
        <w:rPr>
          <w:spacing w:val="-4"/>
        </w:rPr>
        <w:t> </w:t>
      </w:r>
      <w:r>
        <w:rPr/>
        <w:t>dengan</w:t>
      </w:r>
      <w:r>
        <w:rPr>
          <w:spacing w:val="-7"/>
        </w:rPr>
        <w:t> </w:t>
      </w:r>
      <w:r>
        <w:rPr/>
        <w:t>kerugian</w:t>
      </w:r>
      <w:r>
        <w:rPr>
          <w:spacing w:val="-7"/>
        </w:rPr>
        <w:t> </w:t>
      </w:r>
      <w:r>
        <w:rPr/>
        <w:t>yang</w:t>
      </w:r>
      <w:r>
        <w:rPr>
          <w:spacing w:val="-5"/>
        </w:rPr>
        <w:t> </w:t>
      </w:r>
      <w:r>
        <w:rPr/>
        <w:t>diakibatkannya.</w:t>
      </w:r>
    </w:p>
    <w:p>
      <w:pPr>
        <w:pStyle w:val="BodyText"/>
        <w:spacing w:before="117"/>
        <w:ind w:left="0"/>
      </w:pPr>
    </w:p>
    <w:p>
      <w:pPr>
        <w:pStyle w:val="BodyText"/>
        <w:ind w:left="4005"/>
      </w:pPr>
      <w:r>
        <w:rPr>
          <w:w w:val="105"/>
        </w:rPr>
        <w:t>Pasal</w:t>
      </w:r>
      <w:r>
        <w:rPr>
          <w:spacing w:val="17"/>
          <w:w w:val="105"/>
        </w:rPr>
        <w:t> </w:t>
      </w:r>
      <w:r>
        <w:rPr>
          <w:spacing w:val="-5"/>
          <w:w w:val="105"/>
        </w:rPr>
        <w:t>668</w:t>
      </w:r>
    </w:p>
    <w:p>
      <w:pPr>
        <w:pStyle w:val="BodyText"/>
        <w:spacing w:before="57"/>
        <w:ind w:hanging="1"/>
      </w:pPr>
      <w:r>
        <w:rPr/>
        <w:t>Jalan</w:t>
      </w:r>
      <w:r>
        <w:rPr>
          <w:spacing w:val="-2"/>
        </w:rPr>
        <w:t> </w:t>
      </w:r>
      <w:r>
        <w:rPr/>
        <w:t>keluar</w:t>
      </w:r>
      <w:r>
        <w:rPr>
          <w:spacing w:val="-5"/>
        </w:rPr>
        <w:t> </w:t>
      </w:r>
      <w:r>
        <w:rPr/>
        <w:t>ini</w:t>
      </w:r>
      <w:r>
        <w:rPr>
          <w:spacing w:val="-4"/>
        </w:rPr>
        <w:t> </w:t>
      </w:r>
      <w:r>
        <w:rPr/>
        <w:t>harus</w:t>
      </w:r>
      <w:r>
        <w:rPr>
          <w:spacing w:val="-3"/>
        </w:rPr>
        <w:t> </w:t>
      </w:r>
      <w:r>
        <w:rPr/>
        <w:t>dibuat</w:t>
      </w:r>
      <w:r>
        <w:rPr>
          <w:spacing w:val="-3"/>
        </w:rPr>
        <w:t> </w:t>
      </w:r>
      <w:r>
        <w:rPr/>
        <w:t>pada</w:t>
      </w:r>
      <w:r>
        <w:rPr>
          <w:spacing w:val="-5"/>
        </w:rPr>
        <w:t> </w:t>
      </w:r>
      <w:r>
        <w:rPr/>
        <w:t>sisi</w:t>
      </w:r>
      <w:r>
        <w:rPr>
          <w:spacing w:val="-1"/>
        </w:rPr>
        <w:t> </w:t>
      </w:r>
      <w:r>
        <w:rPr/>
        <w:t>tanah</w:t>
      </w:r>
      <w:r>
        <w:rPr>
          <w:spacing w:val="-5"/>
        </w:rPr>
        <w:t> </w:t>
      </w:r>
      <w:r>
        <w:rPr/>
        <w:t>atau</w:t>
      </w:r>
      <w:r>
        <w:rPr>
          <w:spacing w:val="-4"/>
        </w:rPr>
        <w:t> </w:t>
      </w:r>
      <w:r>
        <w:rPr/>
        <w:t>pekarangan</w:t>
      </w:r>
      <w:r>
        <w:rPr>
          <w:spacing w:val="-5"/>
        </w:rPr>
        <w:t> </w:t>
      </w:r>
      <w:r>
        <w:rPr/>
        <w:t>yang</w:t>
      </w:r>
      <w:r>
        <w:rPr>
          <w:spacing w:val="-2"/>
        </w:rPr>
        <w:t> </w:t>
      </w:r>
      <w:r>
        <w:rPr/>
        <w:t>terdekat</w:t>
      </w:r>
      <w:r>
        <w:rPr>
          <w:spacing w:val="-3"/>
        </w:rPr>
        <w:t> </w:t>
      </w:r>
      <w:r>
        <w:rPr/>
        <w:t>ke</w:t>
      </w:r>
      <w:r>
        <w:rPr>
          <w:spacing w:val="-5"/>
        </w:rPr>
        <w:t> </w:t>
      </w:r>
      <w:r>
        <w:rPr/>
        <w:t>jalan</w:t>
      </w:r>
      <w:r>
        <w:rPr>
          <w:spacing w:val="-2"/>
        </w:rPr>
        <w:t> </w:t>
      </w:r>
      <w:r>
        <w:rPr/>
        <w:t>atau </w:t>
      </w:r>
      <w:r>
        <w:rPr>
          <w:spacing w:val="-2"/>
        </w:rPr>
        <w:t>perairan</w:t>
      </w:r>
      <w:r>
        <w:rPr>
          <w:spacing w:val="-12"/>
        </w:rPr>
        <w:t> </w:t>
      </w:r>
      <w:r>
        <w:rPr>
          <w:spacing w:val="-2"/>
        </w:rPr>
        <w:t>umum,</w:t>
      </w:r>
      <w:r>
        <w:rPr>
          <w:spacing w:val="-11"/>
        </w:rPr>
        <w:t> </w:t>
      </w:r>
      <w:r>
        <w:rPr>
          <w:spacing w:val="-2"/>
        </w:rPr>
        <w:t>tetapi</w:t>
      </w:r>
      <w:r>
        <w:rPr>
          <w:spacing w:val="-11"/>
        </w:rPr>
        <w:t> </w:t>
      </w:r>
      <w:r>
        <w:rPr>
          <w:spacing w:val="-2"/>
        </w:rPr>
        <w:t>sebaliknya</w:t>
      </w:r>
      <w:r>
        <w:rPr>
          <w:spacing w:val="-10"/>
        </w:rPr>
        <w:t> </w:t>
      </w:r>
      <w:r>
        <w:rPr>
          <w:spacing w:val="-2"/>
        </w:rPr>
        <w:t>diambil</w:t>
      </w:r>
      <w:r>
        <w:rPr>
          <w:spacing w:val="-11"/>
        </w:rPr>
        <w:t> </w:t>
      </w:r>
      <w:r>
        <w:rPr>
          <w:spacing w:val="-2"/>
        </w:rPr>
        <w:t>arah</w:t>
      </w:r>
      <w:r>
        <w:rPr>
          <w:spacing w:val="-12"/>
        </w:rPr>
        <w:t> </w:t>
      </w:r>
      <w:r>
        <w:rPr>
          <w:spacing w:val="-2"/>
        </w:rPr>
        <w:t>yang</w:t>
      </w:r>
      <w:r>
        <w:rPr>
          <w:spacing w:val="-9"/>
        </w:rPr>
        <w:t> </w:t>
      </w:r>
      <w:r>
        <w:rPr>
          <w:spacing w:val="-2"/>
        </w:rPr>
        <w:t>mengakibatkan</w:t>
      </w:r>
      <w:r>
        <w:rPr>
          <w:spacing w:val="-9"/>
        </w:rPr>
        <w:t> </w:t>
      </w:r>
      <w:r>
        <w:rPr>
          <w:spacing w:val="-2"/>
        </w:rPr>
        <w:t>kerugian</w:t>
      </w:r>
      <w:r>
        <w:rPr>
          <w:spacing w:val="-12"/>
        </w:rPr>
        <w:t> </w:t>
      </w:r>
      <w:r>
        <w:rPr>
          <w:spacing w:val="-2"/>
        </w:rPr>
        <w:t>yang</w:t>
      </w:r>
      <w:r>
        <w:rPr>
          <w:spacing w:val="-9"/>
        </w:rPr>
        <w:t> </w:t>
      </w:r>
      <w:r>
        <w:rPr>
          <w:spacing w:val="-2"/>
        </w:rPr>
        <w:t>sekecil- </w:t>
      </w:r>
      <w:r>
        <w:rPr/>
        <w:t>kecilnya terhadap tanah yang diizinkan untuk dilalui</w:t>
      </w:r>
      <w:r>
        <w:rPr>
          <w:spacing w:val="-2"/>
        </w:rPr>
        <w:t> </w:t>
      </w:r>
      <w:r>
        <w:rPr/>
        <w:t>itu.</w:t>
      </w:r>
    </w:p>
    <w:p>
      <w:pPr>
        <w:pStyle w:val="BodyText"/>
        <w:spacing w:before="115"/>
        <w:ind w:left="0"/>
      </w:pPr>
    </w:p>
    <w:p>
      <w:pPr>
        <w:pStyle w:val="BodyText"/>
        <w:spacing w:before="1"/>
        <w:ind w:left="4005"/>
      </w:pPr>
      <w:r>
        <w:rPr>
          <w:w w:val="105"/>
        </w:rPr>
        <w:t>Pasal</w:t>
      </w:r>
      <w:r>
        <w:rPr>
          <w:spacing w:val="17"/>
          <w:w w:val="105"/>
        </w:rPr>
        <w:t> </w:t>
      </w:r>
      <w:r>
        <w:rPr>
          <w:spacing w:val="-5"/>
          <w:w w:val="105"/>
        </w:rPr>
        <w:t>669</w:t>
      </w:r>
    </w:p>
    <w:p>
      <w:pPr>
        <w:pStyle w:val="BodyText"/>
        <w:spacing w:before="59"/>
        <w:ind w:right="189"/>
      </w:pPr>
      <w:r>
        <w:rPr/>
        <w:t>Bila</w:t>
      </w:r>
      <w:r>
        <w:rPr>
          <w:spacing w:val="-14"/>
        </w:rPr>
        <w:t> </w:t>
      </w:r>
      <w:r>
        <w:rPr/>
        <w:t>hak</w:t>
      </w:r>
      <w:r>
        <w:rPr>
          <w:spacing w:val="-14"/>
        </w:rPr>
        <w:t> </w:t>
      </w:r>
      <w:r>
        <w:rPr/>
        <w:t>atas</w:t>
      </w:r>
      <w:r>
        <w:rPr>
          <w:spacing w:val="-14"/>
        </w:rPr>
        <w:t> </w:t>
      </w:r>
      <w:r>
        <w:rPr/>
        <w:t>ganti</w:t>
      </w:r>
      <w:r>
        <w:rPr>
          <w:spacing w:val="-13"/>
        </w:rPr>
        <w:t> </w:t>
      </w:r>
      <w:r>
        <w:rPr/>
        <w:t>rugi</w:t>
      </w:r>
      <w:r>
        <w:rPr>
          <w:spacing w:val="-14"/>
        </w:rPr>
        <w:t> </w:t>
      </w:r>
      <w:r>
        <w:rPr/>
        <w:t>tersebut</w:t>
      </w:r>
      <w:r>
        <w:rPr>
          <w:spacing w:val="-14"/>
        </w:rPr>
        <w:t> </w:t>
      </w:r>
      <w:r>
        <w:rPr/>
        <w:t>pada</w:t>
      </w:r>
      <w:r>
        <w:rPr>
          <w:spacing w:val="-14"/>
        </w:rPr>
        <w:t> </w:t>
      </w:r>
      <w:r>
        <w:rPr/>
        <w:t>akhir</w:t>
      </w:r>
      <w:r>
        <w:rPr>
          <w:spacing w:val="-13"/>
        </w:rPr>
        <w:t> </w:t>
      </w:r>
      <w:r>
        <w:rPr/>
        <w:t>Pasal</w:t>
      </w:r>
      <w:r>
        <w:rPr>
          <w:spacing w:val="-14"/>
        </w:rPr>
        <w:t> </w:t>
      </w:r>
      <w:r>
        <w:rPr/>
        <w:t>667</w:t>
      </w:r>
      <w:r>
        <w:rPr>
          <w:spacing w:val="-14"/>
        </w:rPr>
        <w:t> </w:t>
      </w:r>
      <w:r>
        <w:rPr/>
        <w:t>telah</w:t>
      </w:r>
      <w:r>
        <w:rPr>
          <w:spacing w:val="-14"/>
        </w:rPr>
        <w:t> </w:t>
      </w:r>
      <w:r>
        <w:rPr/>
        <w:t>hapus</w:t>
      </w:r>
      <w:r>
        <w:rPr>
          <w:spacing w:val="-13"/>
        </w:rPr>
        <w:t> </w:t>
      </w:r>
      <w:r>
        <w:rPr/>
        <w:t>karena</w:t>
      </w:r>
      <w:r>
        <w:rPr>
          <w:spacing w:val="-14"/>
        </w:rPr>
        <w:t> </w:t>
      </w:r>
      <w:r>
        <w:rPr/>
        <w:t>lewat</w:t>
      </w:r>
      <w:r>
        <w:rPr>
          <w:spacing w:val="-14"/>
        </w:rPr>
        <w:t> </w:t>
      </w:r>
      <w:r>
        <w:rPr/>
        <w:t>waktu,</w:t>
      </w:r>
      <w:r>
        <w:rPr>
          <w:spacing w:val="-14"/>
        </w:rPr>
        <w:t> </w:t>
      </w:r>
      <w:r>
        <w:rPr/>
        <w:t>maka jalan keluar itu tetap terus berlangsung.</w:t>
      </w:r>
    </w:p>
    <w:p>
      <w:pPr>
        <w:pStyle w:val="BodyText"/>
        <w:spacing w:before="114"/>
        <w:ind w:left="0"/>
      </w:pPr>
    </w:p>
    <w:p>
      <w:pPr>
        <w:pStyle w:val="BodyText"/>
        <w:ind w:left="4005"/>
      </w:pPr>
      <w:r>
        <w:rPr>
          <w:w w:val="105"/>
        </w:rPr>
        <w:t>Pasal</w:t>
      </w:r>
      <w:r>
        <w:rPr>
          <w:spacing w:val="17"/>
          <w:w w:val="105"/>
        </w:rPr>
        <w:t> </w:t>
      </w:r>
      <w:r>
        <w:rPr>
          <w:spacing w:val="-5"/>
          <w:w w:val="105"/>
        </w:rPr>
        <w:t>670</w:t>
      </w:r>
    </w:p>
    <w:p>
      <w:pPr>
        <w:pStyle w:val="BodyText"/>
        <w:spacing w:before="57"/>
        <w:ind w:right="189" w:hanging="1"/>
      </w:pPr>
      <w:r>
        <w:rPr/>
        <w:t>Jalan</w:t>
      </w:r>
      <w:r>
        <w:rPr>
          <w:spacing w:val="-10"/>
        </w:rPr>
        <w:t> </w:t>
      </w:r>
      <w:r>
        <w:rPr/>
        <w:t>keluar</w:t>
      </w:r>
      <w:r>
        <w:rPr>
          <w:spacing w:val="-13"/>
        </w:rPr>
        <w:t> </w:t>
      </w:r>
      <w:r>
        <w:rPr/>
        <w:t>yang</w:t>
      </w:r>
      <w:r>
        <w:rPr>
          <w:spacing w:val="-10"/>
        </w:rPr>
        <w:t> </w:t>
      </w:r>
      <w:r>
        <w:rPr/>
        <w:t>diberikan</w:t>
      </w:r>
      <w:r>
        <w:rPr>
          <w:spacing w:val="-10"/>
        </w:rPr>
        <w:t> </w:t>
      </w:r>
      <w:r>
        <w:rPr/>
        <w:t>itu</w:t>
      </w:r>
      <w:r>
        <w:rPr>
          <w:spacing w:val="-14"/>
        </w:rPr>
        <w:t> </w:t>
      </w:r>
      <w:r>
        <w:rPr/>
        <w:t>berakhir</w:t>
      </w:r>
      <w:r>
        <w:rPr>
          <w:spacing w:val="-13"/>
        </w:rPr>
        <w:t> </w:t>
      </w:r>
      <w:r>
        <w:rPr/>
        <w:t>pada</w:t>
      </w:r>
      <w:r>
        <w:rPr>
          <w:spacing w:val="-12"/>
        </w:rPr>
        <w:t> </w:t>
      </w:r>
      <w:r>
        <w:rPr/>
        <w:t>saat</w:t>
      </w:r>
      <w:r>
        <w:rPr>
          <w:spacing w:val="-11"/>
        </w:rPr>
        <w:t> </w:t>
      </w:r>
      <w:r>
        <w:rPr/>
        <w:t>tidak</w:t>
      </w:r>
      <w:r>
        <w:rPr>
          <w:spacing w:val="-10"/>
        </w:rPr>
        <w:t> </w:t>
      </w:r>
      <w:r>
        <w:rPr/>
        <w:t>diperlukan</w:t>
      </w:r>
      <w:r>
        <w:rPr>
          <w:spacing w:val="-10"/>
        </w:rPr>
        <w:t> </w:t>
      </w:r>
      <w:r>
        <w:rPr/>
        <w:t>lagi</w:t>
      </w:r>
      <w:r>
        <w:rPr>
          <w:spacing w:val="-11"/>
        </w:rPr>
        <w:t> </w:t>
      </w:r>
      <w:r>
        <w:rPr/>
        <w:t>dengan</w:t>
      </w:r>
      <w:r>
        <w:rPr>
          <w:spacing w:val="-12"/>
        </w:rPr>
        <w:t> </w:t>
      </w:r>
      <w:r>
        <w:rPr/>
        <w:t>berakhirnya keadaan</w:t>
      </w:r>
      <w:r>
        <w:rPr>
          <w:spacing w:val="-12"/>
        </w:rPr>
        <w:t> </w:t>
      </w:r>
      <w:r>
        <w:rPr/>
        <w:t>termaksud</w:t>
      </w:r>
      <w:r>
        <w:rPr>
          <w:spacing w:val="-10"/>
        </w:rPr>
        <w:t> </w:t>
      </w:r>
      <w:r>
        <w:rPr/>
        <w:t>dalam</w:t>
      </w:r>
      <w:r>
        <w:rPr>
          <w:spacing w:val="-11"/>
        </w:rPr>
        <w:t> </w:t>
      </w:r>
      <w:r>
        <w:rPr/>
        <w:t>Pasal</w:t>
      </w:r>
      <w:r>
        <w:rPr>
          <w:spacing w:val="-12"/>
        </w:rPr>
        <w:t> </w:t>
      </w:r>
      <w:r>
        <w:rPr/>
        <w:t>667</w:t>
      </w:r>
      <w:r>
        <w:rPr>
          <w:spacing w:val="-10"/>
        </w:rPr>
        <w:t> </w:t>
      </w:r>
      <w:r>
        <w:rPr/>
        <w:t>dan</w:t>
      </w:r>
      <w:r>
        <w:rPr>
          <w:spacing w:val="-12"/>
        </w:rPr>
        <w:t> </w:t>
      </w:r>
      <w:r>
        <w:rPr/>
        <w:t>siapa</w:t>
      </w:r>
      <w:r>
        <w:rPr>
          <w:spacing w:val="-12"/>
        </w:rPr>
        <w:t> </w:t>
      </w:r>
      <w:r>
        <w:rPr/>
        <w:t>pun</w:t>
      </w:r>
      <w:r>
        <w:rPr>
          <w:spacing w:val="-12"/>
        </w:rPr>
        <w:t> </w:t>
      </w:r>
      <w:r>
        <w:rPr/>
        <w:t>tidak</w:t>
      </w:r>
      <w:r>
        <w:rPr>
          <w:spacing w:val="-12"/>
        </w:rPr>
        <w:t> </w:t>
      </w:r>
      <w:r>
        <w:rPr/>
        <w:t>bisa</w:t>
      </w:r>
      <w:r>
        <w:rPr>
          <w:spacing w:val="-12"/>
        </w:rPr>
        <w:t> </w:t>
      </w:r>
      <w:r>
        <w:rPr/>
        <w:t>menuntut</w:t>
      </w:r>
      <w:r>
        <w:rPr>
          <w:spacing w:val="-11"/>
        </w:rPr>
        <w:t> </w:t>
      </w:r>
      <w:r>
        <w:rPr/>
        <w:t>lewat</w:t>
      </w:r>
      <w:r>
        <w:rPr>
          <w:spacing w:val="-11"/>
        </w:rPr>
        <w:t> </w:t>
      </w:r>
      <w:r>
        <w:rPr/>
        <w:t>waktu,</w:t>
      </w:r>
      <w:r>
        <w:rPr>
          <w:spacing w:val="-12"/>
        </w:rPr>
        <w:t> </w:t>
      </w:r>
      <w:r>
        <w:rPr/>
        <w:t>betapa lama pun jalan keluar ini ada.</w:t>
      </w:r>
    </w:p>
    <w:p>
      <w:pPr>
        <w:pStyle w:val="BodyText"/>
        <w:spacing w:before="116"/>
        <w:ind w:left="0"/>
      </w:pPr>
    </w:p>
    <w:p>
      <w:pPr>
        <w:pStyle w:val="BodyText"/>
        <w:ind w:left="4015"/>
      </w:pPr>
      <w:r>
        <w:rPr/>
        <w:t>Pasal</w:t>
      </w:r>
      <w:r>
        <w:rPr>
          <w:spacing w:val="42"/>
        </w:rPr>
        <w:t> </w:t>
      </w:r>
      <w:r>
        <w:rPr>
          <w:spacing w:val="-5"/>
        </w:rPr>
        <w:t>671</w:t>
      </w:r>
    </w:p>
    <w:p>
      <w:pPr>
        <w:pStyle w:val="BodyText"/>
        <w:spacing w:before="57"/>
        <w:ind w:hanging="1"/>
      </w:pPr>
      <w:r>
        <w:rPr/>
        <w:t>Jalan</w:t>
      </w:r>
      <w:r>
        <w:rPr>
          <w:spacing w:val="-4"/>
        </w:rPr>
        <w:t> </w:t>
      </w:r>
      <w:r>
        <w:rPr/>
        <w:t>setapak,</w:t>
      </w:r>
      <w:r>
        <w:rPr>
          <w:spacing w:val="-5"/>
        </w:rPr>
        <w:t> </w:t>
      </w:r>
      <w:r>
        <w:rPr/>
        <w:t>lorong</w:t>
      </w:r>
      <w:r>
        <w:rPr>
          <w:spacing w:val="-4"/>
        </w:rPr>
        <w:t> </w:t>
      </w:r>
      <w:r>
        <w:rPr/>
        <w:t>atau</w:t>
      </w:r>
      <w:r>
        <w:rPr>
          <w:spacing w:val="-6"/>
        </w:rPr>
        <w:t> </w:t>
      </w:r>
      <w:r>
        <w:rPr/>
        <w:t>jalan</w:t>
      </w:r>
      <w:r>
        <w:rPr>
          <w:spacing w:val="-4"/>
        </w:rPr>
        <w:t> </w:t>
      </w:r>
      <w:r>
        <w:rPr/>
        <w:t>besar</w:t>
      </w:r>
      <w:r>
        <w:rPr>
          <w:spacing w:val="-7"/>
        </w:rPr>
        <w:t> </w:t>
      </w:r>
      <w:r>
        <w:rPr/>
        <w:t>milik</w:t>
      </w:r>
      <w:r>
        <w:rPr>
          <w:spacing w:val="-4"/>
        </w:rPr>
        <w:t> </w:t>
      </w:r>
      <w:r>
        <w:rPr/>
        <w:t>bersama</w:t>
      </w:r>
      <w:r>
        <w:rPr>
          <w:spacing w:val="-6"/>
        </w:rPr>
        <w:t> </w:t>
      </w:r>
      <w:r>
        <w:rPr/>
        <w:t>dan</w:t>
      </w:r>
      <w:r>
        <w:rPr>
          <w:spacing w:val="-6"/>
        </w:rPr>
        <w:t> </w:t>
      </w:r>
      <w:r>
        <w:rPr/>
        <w:t>beberapa</w:t>
      </w:r>
      <w:r>
        <w:rPr>
          <w:spacing w:val="-6"/>
        </w:rPr>
        <w:t> </w:t>
      </w:r>
      <w:r>
        <w:rPr/>
        <w:t>tetangga,</w:t>
      </w:r>
      <w:r>
        <w:rPr>
          <w:spacing w:val="-3"/>
        </w:rPr>
        <w:t> </w:t>
      </w:r>
      <w:r>
        <w:rPr/>
        <w:t>yang</w:t>
      </w:r>
      <w:r>
        <w:rPr>
          <w:spacing w:val="-4"/>
        </w:rPr>
        <w:t> </w:t>
      </w:r>
      <w:r>
        <w:rPr/>
        <w:t>digunakan untuk</w:t>
      </w:r>
      <w:r>
        <w:rPr>
          <w:spacing w:val="-16"/>
        </w:rPr>
        <w:t> </w:t>
      </w:r>
      <w:r>
        <w:rPr/>
        <w:t>jalan</w:t>
      </w:r>
      <w:r>
        <w:rPr>
          <w:spacing w:val="-14"/>
        </w:rPr>
        <w:t> </w:t>
      </w:r>
      <w:r>
        <w:rPr/>
        <w:t>keluar</w:t>
      </w:r>
      <w:r>
        <w:rPr>
          <w:spacing w:val="-14"/>
        </w:rPr>
        <w:t> </w:t>
      </w:r>
      <w:r>
        <w:rPr/>
        <w:t>bersama,</w:t>
      </w:r>
      <w:r>
        <w:rPr>
          <w:spacing w:val="-13"/>
        </w:rPr>
        <w:t> </w:t>
      </w:r>
      <w:r>
        <w:rPr/>
        <w:t>tidak</w:t>
      </w:r>
      <w:r>
        <w:rPr>
          <w:spacing w:val="-14"/>
        </w:rPr>
        <w:t> </w:t>
      </w:r>
      <w:r>
        <w:rPr/>
        <w:t>boleh</w:t>
      </w:r>
      <w:r>
        <w:rPr>
          <w:spacing w:val="-14"/>
        </w:rPr>
        <w:t> </w:t>
      </w:r>
      <w:r>
        <w:rPr/>
        <w:t>dipindahkan,</w:t>
      </w:r>
      <w:r>
        <w:rPr>
          <w:spacing w:val="-14"/>
        </w:rPr>
        <w:t> </w:t>
      </w:r>
      <w:r>
        <w:rPr/>
        <w:t>dirusak</w:t>
      </w:r>
      <w:r>
        <w:rPr>
          <w:spacing w:val="-13"/>
        </w:rPr>
        <w:t> </w:t>
      </w:r>
      <w:r>
        <w:rPr/>
        <w:t>atau</w:t>
      </w:r>
      <w:r>
        <w:rPr>
          <w:spacing w:val="-14"/>
        </w:rPr>
        <w:t> </w:t>
      </w:r>
      <w:r>
        <w:rPr/>
        <w:t>dipakai</w:t>
      </w:r>
      <w:r>
        <w:rPr>
          <w:spacing w:val="-14"/>
        </w:rPr>
        <w:t> </w:t>
      </w:r>
      <w:r>
        <w:rPr/>
        <w:t>untuk</w:t>
      </w:r>
      <w:r>
        <w:rPr>
          <w:spacing w:val="-14"/>
        </w:rPr>
        <w:t> </w:t>
      </w:r>
      <w:r>
        <w:rPr/>
        <w:t>keperluan</w:t>
      </w:r>
      <w:r>
        <w:rPr>
          <w:spacing w:val="-13"/>
        </w:rPr>
        <w:t> </w:t>
      </w:r>
      <w:r>
        <w:rPr/>
        <w:t>lain dari</w:t>
      </w:r>
      <w:r>
        <w:rPr>
          <w:spacing w:val="-3"/>
        </w:rPr>
        <w:t> </w:t>
      </w:r>
      <w:r>
        <w:rPr/>
        <w:t>tujuan</w:t>
      </w:r>
      <w:r>
        <w:rPr>
          <w:spacing w:val="-4"/>
        </w:rPr>
        <w:t> </w:t>
      </w:r>
      <w:r>
        <w:rPr/>
        <w:t>yang</w:t>
      </w:r>
      <w:r>
        <w:rPr>
          <w:spacing w:val="-1"/>
        </w:rPr>
        <w:t> </w:t>
      </w:r>
      <w:r>
        <w:rPr/>
        <w:t>telah</w:t>
      </w:r>
      <w:r>
        <w:rPr>
          <w:spacing w:val="-4"/>
        </w:rPr>
        <w:t> </w:t>
      </w:r>
      <w:r>
        <w:rPr/>
        <w:t>ditetapkan,</w:t>
      </w:r>
      <w:r>
        <w:rPr>
          <w:spacing w:val="-3"/>
        </w:rPr>
        <w:t> </w:t>
      </w:r>
      <w:r>
        <w:rPr/>
        <w:t>kecuali</w:t>
      </w:r>
      <w:r>
        <w:rPr>
          <w:spacing w:val="-3"/>
        </w:rPr>
        <w:t> </w:t>
      </w:r>
      <w:r>
        <w:rPr/>
        <w:t>dengan</w:t>
      </w:r>
      <w:r>
        <w:rPr>
          <w:spacing w:val="-1"/>
        </w:rPr>
        <w:t> </w:t>
      </w:r>
      <w:r>
        <w:rPr/>
        <w:t>izin</w:t>
      </w:r>
      <w:r>
        <w:rPr>
          <w:spacing w:val="-1"/>
        </w:rPr>
        <w:t> </w:t>
      </w:r>
      <w:r>
        <w:rPr/>
        <w:t>semua</w:t>
      </w:r>
      <w:r>
        <w:rPr>
          <w:spacing w:val="-4"/>
        </w:rPr>
        <w:t> </w:t>
      </w:r>
      <w:r>
        <w:rPr/>
        <w:t>yang</w:t>
      </w:r>
      <w:r>
        <w:rPr>
          <w:spacing w:val="-4"/>
        </w:rPr>
        <w:t> </w:t>
      </w:r>
      <w:r>
        <w:rPr/>
        <w:t>berkepentingan.</w:t>
      </w:r>
    </w:p>
    <w:p>
      <w:pPr>
        <w:pStyle w:val="BodyText"/>
        <w:spacing w:before="116"/>
        <w:ind w:left="0"/>
      </w:pPr>
    </w:p>
    <w:p>
      <w:pPr>
        <w:pStyle w:val="BodyText"/>
        <w:ind w:left="4005"/>
      </w:pPr>
      <w:r>
        <w:rPr>
          <w:w w:val="105"/>
        </w:rPr>
        <w:t>Pasal</w:t>
      </w:r>
      <w:r>
        <w:rPr>
          <w:spacing w:val="17"/>
          <w:w w:val="105"/>
        </w:rPr>
        <w:t> </w:t>
      </w:r>
      <w:r>
        <w:rPr>
          <w:spacing w:val="-5"/>
          <w:w w:val="105"/>
        </w:rPr>
        <w:t>672</w:t>
      </w:r>
    </w:p>
    <w:p>
      <w:pPr>
        <w:pStyle w:val="BodyText"/>
        <w:spacing w:before="59"/>
      </w:pPr>
      <w:r>
        <w:rPr/>
        <w:t>Hak-hak dan</w:t>
      </w:r>
      <w:r>
        <w:rPr>
          <w:spacing w:val="-3"/>
        </w:rPr>
        <w:t> </w:t>
      </w:r>
      <w:r>
        <w:rPr/>
        <w:t>kewajiban-kewajiban yang</w:t>
      </w:r>
      <w:r>
        <w:rPr>
          <w:spacing w:val="-3"/>
        </w:rPr>
        <w:t> </w:t>
      </w:r>
      <w:r>
        <w:rPr/>
        <w:t>diadakan</w:t>
      </w:r>
      <w:r>
        <w:rPr>
          <w:spacing w:val="-3"/>
        </w:rPr>
        <w:t> </w:t>
      </w:r>
      <w:r>
        <w:rPr/>
        <w:t>demi</w:t>
      </w:r>
      <w:r>
        <w:rPr>
          <w:spacing w:val="-2"/>
        </w:rPr>
        <w:t> </w:t>
      </w:r>
      <w:r>
        <w:rPr/>
        <w:t>kepentingan umum</w:t>
      </w:r>
      <w:r>
        <w:rPr>
          <w:spacing w:val="-1"/>
        </w:rPr>
        <w:t> </w:t>
      </w:r>
      <w:r>
        <w:rPr/>
        <w:t>atau persekutuan mengenai</w:t>
      </w:r>
      <w:r>
        <w:rPr>
          <w:spacing w:val="-7"/>
        </w:rPr>
        <w:t> </w:t>
      </w:r>
      <w:r>
        <w:rPr/>
        <w:t>jalan</w:t>
      </w:r>
      <w:r>
        <w:rPr>
          <w:spacing w:val="-6"/>
        </w:rPr>
        <w:t> </w:t>
      </w:r>
      <w:r>
        <w:rPr/>
        <w:t>yang</w:t>
      </w:r>
      <w:r>
        <w:rPr>
          <w:spacing w:val="-8"/>
        </w:rPr>
        <w:t> </w:t>
      </w:r>
      <w:r>
        <w:rPr/>
        <w:t>dilalui</w:t>
      </w:r>
      <w:r>
        <w:rPr>
          <w:spacing w:val="-7"/>
        </w:rPr>
        <w:t> </w:t>
      </w:r>
      <w:r>
        <w:rPr/>
        <w:t>dengan</w:t>
      </w:r>
      <w:r>
        <w:rPr>
          <w:spacing w:val="-6"/>
        </w:rPr>
        <w:t> </w:t>
      </w:r>
      <w:r>
        <w:rPr/>
        <w:t>kaki</w:t>
      </w:r>
      <w:r>
        <w:rPr>
          <w:spacing w:val="-9"/>
        </w:rPr>
        <w:t> </w:t>
      </w:r>
      <w:r>
        <w:rPr/>
        <w:t>dan</w:t>
      </w:r>
      <w:r>
        <w:rPr>
          <w:spacing w:val="-6"/>
        </w:rPr>
        <w:t> </w:t>
      </w:r>
      <w:r>
        <w:rPr/>
        <w:t>jalan</w:t>
      </w:r>
      <w:r>
        <w:rPr>
          <w:spacing w:val="-6"/>
        </w:rPr>
        <w:t> </w:t>
      </w:r>
      <w:r>
        <w:rPr/>
        <w:t>untuk</w:t>
      </w:r>
      <w:r>
        <w:rPr>
          <w:spacing w:val="-6"/>
        </w:rPr>
        <w:t> </w:t>
      </w:r>
      <w:r>
        <w:rPr/>
        <w:t>berburu</w:t>
      </w:r>
      <w:r>
        <w:rPr>
          <w:spacing w:val="-6"/>
        </w:rPr>
        <w:t> </w:t>
      </w:r>
      <w:r>
        <w:rPr/>
        <w:t>sepanjang</w:t>
      </w:r>
      <w:r>
        <w:rPr>
          <w:spacing w:val="-8"/>
        </w:rPr>
        <w:t> </w:t>
      </w:r>
      <w:r>
        <w:rPr/>
        <w:t>sungai</w:t>
      </w:r>
      <w:r>
        <w:rPr>
          <w:spacing w:val="-7"/>
        </w:rPr>
        <w:t> </w:t>
      </w:r>
      <w:r>
        <w:rPr/>
        <w:t>yang</w:t>
      </w:r>
      <w:r>
        <w:rPr>
          <w:spacing w:val="-6"/>
        </w:rPr>
        <w:t> </w:t>
      </w:r>
      <w:r>
        <w:rPr/>
        <w:t>dapat dilalui dengan perahu</w:t>
      </w:r>
      <w:r>
        <w:rPr>
          <w:spacing w:val="-1"/>
        </w:rPr>
        <w:t> </w:t>
      </w:r>
      <w:r>
        <w:rPr/>
        <w:t>atau rakit</w:t>
      </w:r>
      <w:r>
        <w:rPr>
          <w:spacing w:val="-2"/>
        </w:rPr>
        <w:t> </w:t>
      </w:r>
      <w:r>
        <w:rPr/>
        <w:t>mengenai pembuatan</w:t>
      </w:r>
      <w:r>
        <w:rPr>
          <w:spacing w:val="-1"/>
        </w:rPr>
        <w:t> </w:t>
      </w:r>
      <w:r>
        <w:rPr/>
        <w:t>atau</w:t>
      </w:r>
      <w:r>
        <w:rPr>
          <w:spacing w:val="-1"/>
        </w:rPr>
        <w:t> </w:t>
      </w:r>
      <w:r>
        <w:rPr/>
        <w:t>perbaikan</w:t>
      </w:r>
      <w:r>
        <w:rPr>
          <w:spacing w:val="-1"/>
        </w:rPr>
        <w:t> </w:t>
      </w:r>
      <w:r>
        <w:rPr/>
        <w:t>jalan, tanggul</w:t>
      </w:r>
      <w:r>
        <w:rPr>
          <w:spacing w:val="-2"/>
        </w:rPr>
        <w:t> </w:t>
      </w:r>
      <w:r>
        <w:rPr/>
        <w:t>dan pekerjaan</w:t>
      </w:r>
      <w:r>
        <w:rPr>
          <w:spacing w:val="-8"/>
        </w:rPr>
        <w:t> </w:t>
      </w:r>
      <w:r>
        <w:rPr/>
        <w:t>umum</w:t>
      </w:r>
      <w:r>
        <w:rPr>
          <w:spacing w:val="-9"/>
        </w:rPr>
        <w:t> </w:t>
      </w:r>
      <w:r>
        <w:rPr/>
        <w:t>atau</w:t>
      </w:r>
      <w:r>
        <w:rPr>
          <w:spacing w:val="-10"/>
        </w:rPr>
        <w:t> </w:t>
      </w:r>
      <w:r>
        <w:rPr/>
        <w:t>persekutuan</w:t>
      </w:r>
      <w:r>
        <w:rPr>
          <w:spacing w:val="-10"/>
        </w:rPr>
        <w:t> </w:t>
      </w:r>
      <w:r>
        <w:rPr/>
        <w:t>lain,</w:t>
      </w:r>
      <w:r>
        <w:rPr>
          <w:spacing w:val="-10"/>
        </w:rPr>
        <w:t> </w:t>
      </w:r>
      <w:r>
        <w:rPr/>
        <w:t>diatur</w:t>
      </w:r>
      <w:r>
        <w:rPr>
          <w:spacing w:val="-11"/>
        </w:rPr>
        <w:t> </w:t>
      </w:r>
      <w:r>
        <w:rPr/>
        <w:t>dengan</w:t>
      </w:r>
      <w:r>
        <w:rPr>
          <w:spacing w:val="-10"/>
        </w:rPr>
        <w:t> </w:t>
      </w:r>
      <w:r>
        <w:rPr/>
        <w:t>undang-undang</w:t>
      </w:r>
      <w:r>
        <w:rPr>
          <w:spacing w:val="-10"/>
        </w:rPr>
        <w:t> </w:t>
      </w:r>
      <w:r>
        <w:rPr/>
        <w:t>dan</w:t>
      </w:r>
      <w:r>
        <w:rPr>
          <w:spacing w:val="-10"/>
        </w:rPr>
        <w:t> </w:t>
      </w:r>
      <w:r>
        <w:rPr/>
        <w:t>peraturan-peraturan </w:t>
      </w:r>
      <w:r>
        <w:rPr>
          <w:spacing w:val="-2"/>
        </w:rPr>
        <w:t>khusus.</w:t>
      </w:r>
    </w:p>
    <w:p>
      <w:pPr>
        <w:pStyle w:val="BodyText"/>
        <w:spacing w:before="116"/>
        <w:ind w:left="0"/>
      </w:pPr>
    </w:p>
    <w:p>
      <w:pPr>
        <w:pStyle w:val="BodyText"/>
        <w:spacing w:line="292" w:lineRule="auto"/>
        <w:ind w:left="3767" w:right="3508" w:hanging="2"/>
        <w:jc w:val="center"/>
      </w:pPr>
      <w:r>
        <w:rPr>
          <w:w w:val="105"/>
        </w:rPr>
        <w:t>BAB V KERJA</w:t>
      </w:r>
      <w:r>
        <w:rPr>
          <w:spacing w:val="-15"/>
          <w:w w:val="105"/>
        </w:rPr>
        <w:t> </w:t>
      </w:r>
      <w:r>
        <w:rPr>
          <w:w w:val="105"/>
        </w:rPr>
        <w:t>RODI</w:t>
      </w:r>
    </w:p>
    <w:p>
      <w:pPr>
        <w:pStyle w:val="BodyText"/>
        <w:spacing w:before="61"/>
        <w:ind w:left="0"/>
      </w:pPr>
    </w:p>
    <w:p>
      <w:pPr>
        <w:pStyle w:val="BodyText"/>
        <w:ind w:left="4005"/>
      </w:pPr>
      <w:r>
        <w:rPr>
          <w:w w:val="105"/>
        </w:rPr>
        <w:t>Pasal</w:t>
      </w:r>
      <w:r>
        <w:rPr>
          <w:spacing w:val="17"/>
          <w:w w:val="105"/>
        </w:rPr>
        <w:t> </w:t>
      </w:r>
      <w:r>
        <w:rPr>
          <w:spacing w:val="-5"/>
          <w:w w:val="105"/>
        </w:rPr>
        <w:t>673</w:t>
      </w:r>
    </w:p>
    <w:p>
      <w:pPr>
        <w:pStyle w:val="BodyText"/>
        <w:spacing w:before="57"/>
        <w:ind w:right="323"/>
      </w:pPr>
      <w:r>
        <w:rPr>
          <w:spacing w:val="-2"/>
        </w:rPr>
        <w:t>Kerja</w:t>
      </w:r>
      <w:r>
        <w:rPr>
          <w:spacing w:val="-3"/>
        </w:rPr>
        <w:t> </w:t>
      </w:r>
      <w:r>
        <w:rPr>
          <w:spacing w:val="-2"/>
        </w:rPr>
        <w:t>rodi yang telah</w:t>
      </w:r>
      <w:r>
        <w:rPr>
          <w:spacing w:val="-3"/>
        </w:rPr>
        <w:t> </w:t>
      </w:r>
      <w:r>
        <w:rPr>
          <w:spacing w:val="-2"/>
        </w:rPr>
        <w:t>diakui oleh</w:t>
      </w:r>
      <w:r>
        <w:rPr>
          <w:spacing w:val="-5"/>
        </w:rPr>
        <w:t> </w:t>
      </w:r>
      <w:r>
        <w:rPr>
          <w:spacing w:val="-2"/>
        </w:rPr>
        <w:t>pemegang</w:t>
      </w:r>
      <w:r>
        <w:rPr>
          <w:spacing w:val="-3"/>
        </w:rPr>
        <w:t> </w:t>
      </w:r>
      <w:r>
        <w:rPr>
          <w:spacing w:val="-2"/>
        </w:rPr>
        <w:t>kekuasaan</w:t>
      </w:r>
      <w:r>
        <w:rPr>
          <w:spacing w:val="-3"/>
        </w:rPr>
        <w:t> </w:t>
      </w:r>
      <w:r>
        <w:rPr>
          <w:spacing w:val="-2"/>
        </w:rPr>
        <w:t>tinggi</w:t>
      </w:r>
      <w:r>
        <w:rPr>
          <w:spacing w:val="-4"/>
        </w:rPr>
        <w:t> </w:t>
      </w:r>
      <w:r>
        <w:rPr>
          <w:spacing w:val="-2"/>
        </w:rPr>
        <w:t>tetap</w:t>
      </w:r>
      <w:r>
        <w:rPr>
          <w:spacing w:val="-3"/>
        </w:rPr>
        <w:t> </w:t>
      </w:r>
      <w:r>
        <w:rPr>
          <w:spacing w:val="-2"/>
        </w:rPr>
        <w:t>ada; ketentuan-ketentuan </w:t>
      </w:r>
      <w:r>
        <w:rPr/>
        <w:t>dalam kitab ini tidak membawa perubahan tentang ini. Pemerintah berhak mengadakan ketentuan-ketentuan lebih lanjut mengenai kerja rodi, bila</w:t>
      </w:r>
      <w:r>
        <w:rPr>
          <w:spacing w:val="-3"/>
        </w:rPr>
        <w:t> </w:t>
      </w:r>
      <w:r>
        <w:rPr/>
        <w:t>hal itu dipandang perlu.</w:t>
      </w:r>
    </w:p>
    <w:p>
      <w:pPr>
        <w:pStyle w:val="BodyText"/>
        <w:spacing w:after="0"/>
        <w:sectPr>
          <w:pgSz w:w="12240" w:h="15840"/>
          <w:pgMar w:top="1520" w:bottom="280" w:left="1800" w:right="1800"/>
        </w:sectPr>
      </w:pPr>
    </w:p>
    <w:p>
      <w:pPr>
        <w:pStyle w:val="BodyText"/>
        <w:spacing w:line="292" w:lineRule="auto" w:before="65"/>
        <w:ind w:left="2841" w:right="2553" w:firstLine="1231"/>
      </w:pPr>
      <w:r>
        <w:rPr>
          <w:w w:val="105"/>
        </w:rPr>
        <w:t>BAB VI PENGABDIAN PEKARANGAN</w:t>
      </w:r>
    </w:p>
    <w:p>
      <w:pPr>
        <w:pStyle w:val="BodyText"/>
        <w:spacing w:before="60"/>
        <w:ind w:left="0"/>
      </w:pPr>
    </w:p>
    <w:p>
      <w:pPr>
        <w:pStyle w:val="BodyText"/>
        <w:spacing w:before="1"/>
        <w:ind w:left="359" w:right="105"/>
        <w:jc w:val="center"/>
      </w:pPr>
      <w:r>
        <w:rPr>
          <w:w w:val="105"/>
        </w:rPr>
        <w:t>BAGIAN</w:t>
      </w:r>
      <w:r>
        <w:rPr>
          <w:spacing w:val="-10"/>
          <w:w w:val="105"/>
        </w:rPr>
        <w:t> </w:t>
      </w:r>
      <w:r>
        <w:rPr>
          <w:spacing w:val="-10"/>
          <w:w w:val="115"/>
        </w:rPr>
        <w:t>I</w:t>
      </w:r>
    </w:p>
    <w:p>
      <w:pPr>
        <w:pStyle w:val="BodyText"/>
        <w:spacing w:before="56"/>
        <w:ind w:left="359" w:right="101"/>
        <w:jc w:val="center"/>
      </w:pPr>
      <w:r>
        <w:rPr>
          <w:w w:val="110"/>
        </w:rPr>
        <w:t>Sifat</w:t>
      </w:r>
      <w:r>
        <w:rPr>
          <w:spacing w:val="-12"/>
          <w:w w:val="110"/>
        </w:rPr>
        <w:t> </w:t>
      </w:r>
      <w:r>
        <w:rPr>
          <w:w w:val="110"/>
        </w:rPr>
        <w:t>dan</w:t>
      </w:r>
      <w:r>
        <w:rPr>
          <w:spacing w:val="-13"/>
          <w:w w:val="110"/>
        </w:rPr>
        <w:t> </w:t>
      </w:r>
      <w:r>
        <w:rPr>
          <w:w w:val="110"/>
        </w:rPr>
        <w:t>Jenis</w:t>
      </w:r>
      <w:r>
        <w:rPr>
          <w:spacing w:val="-13"/>
          <w:w w:val="110"/>
        </w:rPr>
        <w:t> </w:t>
      </w:r>
      <w:r>
        <w:rPr>
          <w:w w:val="110"/>
        </w:rPr>
        <w:t>Pengabdian</w:t>
      </w:r>
      <w:r>
        <w:rPr>
          <w:spacing w:val="-13"/>
          <w:w w:val="110"/>
        </w:rPr>
        <w:t> </w:t>
      </w:r>
      <w:r>
        <w:rPr>
          <w:spacing w:val="-2"/>
          <w:w w:val="110"/>
        </w:rPr>
        <w:t>Pekarangan</w:t>
      </w:r>
    </w:p>
    <w:p>
      <w:pPr>
        <w:pStyle w:val="BodyText"/>
        <w:spacing w:before="116"/>
        <w:ind w:left="0"/>
      </w:pPr>
    </w:p>
    <w:p>
      <w:pPr>
        <w:pStyle w:val="BodyText"/>
        <w:ind w:left="4005"/>
      </w:pPr>
      <w:r>
        <w:rPr>
          <w:w w:val="105"/>
        </w:rPr>
        <w:t>Pasal</w:t>
      </w:r>
      <w:r>
        <w:rPr>
          <w:spacing w:val="17"/>
          <w:w w:val="105"/>
        </w:rPr>
        <w:t> </w:t>
      </w:r>
      <w:r>
        <w:rPr>
          <w:spacing w:val="-5"/>
          <w:w w:val="105"/>
        </w:rPr>
        <w:t>674</w:t>
      </w:r>
    </w:p>
    <w:p>
      <w:pPr>
        <w:pStyle w:val="BodyText"/>
        <w:spacing w:before="57"/>
      </w:pPr>
      <w:r>
        <w:rPr/>
        <w:t>Pengabdian</w:t>
      </w:r>
      <w:r>
        <w:rPr>
          <w:spacing w:val="-3"/>
        </w:rPr>
        <w:t> </w:t>
      </w:r>
      <w:r>
        <w:rPr/>
        <w:t>pekarangan</w:t>
      </w:r>
      <w:r>
        <w:rPr>
          <w:spacing w:val="-3"/>
        </w:rPr>
        <w:t> </w:t>
      </w:r>
      <w:r>
        <w:rPr/>
        <w:t>adalah suatu</w:t>
      </w:r>
      <w:r>
        <w:rPr>
          <w:spacing w:val="-3"/>
        </w:rPr>
        <w:t> </w:t>
      </w:r>
      <w:r>
        <w:rPr/>
        <w:t>beban</w:t>
      </w:r>
      <w:r>
        <w:rPr>
          <w:spacing w:val="-3"/>
        </w:rPr>
        <w:t> </w:t>
      </w:r>
      <w:r>
        <w:rPr/>
        <w:t>yang diletakkan</w:t>
      </w:r>
      <w:r>
        <w:rPr>
          <w:spacing w:val="-3"/>
        </w:rPr>
        <w:t> </w:t>
      </w:r>
      <w:r>
        <w:rPr/>
        <w:t>atas</w:t>
      </w:r>
      <w:r>
        <w:rPr>
          <w:spacing w:val="-1"/>
        </w:rPr>
        <w:t> </w:t>
      </w:r>
      <w:r>
        <w:rPr/>
        <w:t>sebidang pekarangan seseorang</w:t>
      </w:r>
      <w:r>
        <w:rPr>
          <w:spacing w:val="-3"/>
        </w:rPr>
        <w:t> </w:t>
      </w:r>
      <w:r>
        <w:rPr/>
        <w:t>untuk</w:t>
      </w:r>
      <w:r>
        <w:rPr>
          <w:spacing w:val="-3"/>
        </w:rPr>
        <w:t> </w:t>
      </w:r>
      <w:r>
        <w:rPr/>
        <w:t>digunakan</w:t>
      </w:r>
      <w:r>
        <w:rPr>
          <w:spacing w:val="-3"/>
        </w:rPr>
        <w:t> </w:t>
      </w:r>
      <w:r>
        <w:rPr/>
        <w:t>dan</w:t>
      </w:r>
      <w:r>
        <w:rPr>
          <w:spacing w:val="-3"/>
        </w:rPr>
        <w:t> </w:t>
      </w:r>
      <w:r>
        <w:rPr/>
        <w:t>demi</w:t>
      </w:r>
      <w:r>
        <w:rPr>
          <w:spacing w:val="-4"/>
        </w:rPr>
        <w:t> </w:t>
      </w:r>
      <w:r>
        <w:rPr/>
        <w:t>manfaat</w:t>
      </w:r>
      <w:r>
        <w:rPr>
          <w:spacing w:val="-1"/>
        </w:rPr>
        <w:t> </w:t>
      </w:r>
      <w:r>
        <w:rPr/>
        <w:t>pekarangan milik orang lain.</w:t>
      </w:r>
      <w:r>
        <w:rPr>
          <w:spacing w:val="-6"/>
        </w:rPr>
        <w:t> </w:t>
      </w:r>
      <w:r>
        <w:rPr/>
        <w:t>Baik mengenai bebannya</w:t>
      </w:r>
      <w:r>
        <w:rPr>
          <w:spacing w:val="-13"/>
        </w:rPr>
        <w:t> </w:t>
      </w:r>
      <w:r>
        <w:rPr/>
        <w:t>maupun</w:t>
      </w:r>
      <w:r>
        <w:rPr>
          <w:spacing w:val="-13"/>
        </w:rPr>
        <w:t> </w:t>
      </w:r>
      <w:r>
        <w:rPr/>
        <w:t>mengenai</w:t>
      </w:r>
      <w:r>
        <w:rPr>
          <w:spacing w:val="-12"/>
        </w:rPr>
        <w:t> </w:t>
      </w:r>
      <w:r>
        <w:rPr/>
        <w:t>manfaatnya,</w:t>
      </w:r>
      <w:r>
        <w:rPr>
          <w:spacing w:val="-12"/>
        </w:rPr>
        <w:t> </w:t>
      </w:r>
      <w:r>
        <w:rPr/>
        <w:t>pengabdian</w:t>
      </w:r>
      <w:r>
        <w:rPr>
          <w:spacing w:val="-11"/>
        </w:rPr>
        <w:t> </w:t>
      </w:r>
      <w:r>
        <w:rPr/>
        <w:t>itu</w:t>
      </w:r>
      <w:r>
        <w:rPr>
          <w:spacing w:val="-13"/>
        </w:rPr>
        <w:t> </w:t>
      </w:r>
      <w:r>
        <w:rPr/>
        <w:t>boleh</w:t>
      </w:r>
      <w:r>
        <w:rPr>
          <w:spacing w:val="-13"/>
        </w:rPr>
        <w:t> </w:t>
      </w:r>
      <w:r>
        <w:rPr/>
        <w:t>dihubungkan</w:t>
      </w:r>
      <w:r>
        <w:rPr>
          <w:spacing w:val="-13"/>
        </w:rPr>
        <w:t> </w:t>
      </w:r>
      <w:r>
        <w:rPr/>
        <w:t>dengan</w:t>
      </w:r>
      <w:r>
        <w:rPr>
          <w:spacing w:val="-11"/>
        </w:rPr>
        <w:t> </w:t>
      </w:r>
      <w:r>
        <w:rPr/>
        <w:t>pribadi </w:t>
      </w:r>
      <w:r>
        <w:rPr>
          <w:spacing w:val="-2"/>
        </w:rPr>
        <w:t>seseorang.</w:t>
      </w:r>
    </w:p>
    <w:p>
      <w:pPr>
        <w:pStyle w:val="BodyText"/>
        <w:spacing w:before="117"/>
        <w:ind w:left="0"/>
      </w:pPr>
    </w:p>
    <w:p>
      <w:pPr>
        <w:pStyle w:val="BodyText"/>
        <w:ind w:left="4005"/>
      </w:pPr>
      <w:r>
        <w:rPr>
          <w:w w:val="105"/>
        </w:rPr>
        <w:t>Pasal</w:t>
      </w:r>
      <w:r>
        <w:rPr>
          <w:spacing w:val="17"/>
          <w:w w:val="105"/>
        </w:rPr>
        <w:t> </w:t>
      </w:r>
      <w:r>
        <w:rPr>
          <w:spacing w:val="-5"/>
          <w:w w:val="105"/>
        </w:rPr>
        <w:t>675</w:t>
      </w:r>
    </w:p>
    <w:p>
      <w:pPr>
        <w:pStyle w:val="BodyText"/>
        <w:spacing w:before="57"/>
      </w:pPr>
      <w:r>
        <w:rPr>
          <w:spacing w:val="-2"/>
        </w:rPr>
        <w:t>Setiap</w:t>
      </w:r>
      <w:r>
        <w:rPr>
          <w:spacing w:val="-3"/>
        </w:rPr>
        <w:t> </w:t>
      </w:r>
      <w:r>
        <w:rPr>
          <w:spacing w:val="-2"/>
        </w:rPr>
        <w:t>pengabdian pekarangan terdiri dari kewajiban untuk</w:t>
      </w:r>
      <w:r>
        <w:rPr>
          <w:spacing w:val="-5"/>
        </w:rPr>
        <w:t> </w:t>
      </w:r>
      <w:r>
        <w:rPr>
          <w:spacing w:val="-2"/>
        </w:rPr>
        <w:t>membiarkan</w:t>
      </w:r>
      <w:r>
        <w:rPr>
          <w:spacing w:val="-3"/>
        </w:rPr>
        <w:t> </w:t>
      </w:r>
      <w:r>
        <w:rPr>
          <w:spacing w:val="-2"/>
        </w:rPr>
        <w:t>sesuatu atau tidak </w:t>
      </w:r>
      <w:r>
        <w:rPr/>
        <w:t>berbuat sesuatu.</w:t>
      </w:r>
    </w:p>
    <w:p>
      <w:pPr>
        <w:pStyle w:val="BodyText"/>
        <w:spacing w:before="114"/>
        <w:ind w:left="0"/>
      </w:pPr>
    </w:p>
    <w:p>
      <w:pPr>
        <w:pStyle w:val="BodyText"/>
        <w:ind w:left="4005"/>
      </w:pPr>
      <w:r>
        <w:rPr>
          <w:w w:val="105"/>
        </w:rPr>
        <w:t>Pasal</w:t>
      </w:r>
      <w:r>
        <w:rPr>
          <w:spacing w:val="17"/>
          <w:w w:val="105"/>
        </w:rPr>
        <w:t> </w:t>
      </w:r>
      <w:r>
        <w:rPr>
          <w:spacing w:val="-5"/>
          <w:w w:val="105"/>
        </w:rPr>
        <w:t>676</w:t>
      </w:r>
    </w:p>
    <w:p>
      <w:pPr>
        <w:pStyle w:val="BodyText"/>
        <w:spacing w:before="57"/>
      </w:pPr>
      <w:r>
        <w:rPr>
          <w:spacing w:val="-2"/>
        </w:rPr>
        <w:t>Pengabdian</w:t>
      </w:r>
      <w:r>
        <w:rPr>
          <w:spacing w:val="-6"/>
        </w:rPr>
        <w:t> </w:t>
      </w:r>
      <w:r>
        <w:rPr>
          <w:spacing w:val="-2"/>
        </w:rPr>
        <w:t>pekarangan</w:t>
      </w:r>
      <w:r>
        <w:rPr>
          <w:spacing w:val="-6"/>
        </w:rPr>
        <w:t> </w:t>
      </w:r>
      <w:r>
        <w:rPr>
          <w:spacing w:val="-2"/>
        </w:rPr>
        <w:t>tidak memandang</w:t>
      </w:r>
      <w:r>
        <w:rPr>
          <w:spacing w:val="-3"/>
        </w:rPr>
        <w:t> </w:t>
      </w:r>
      <w:r>
        <w:rPr>
          <w:spacing w:val="-2"/>
        </w:rPr>
        <w:t>pekarangan</w:t>
      </w:r>
      <w:r>
        <w:rPr>
          <w:spacing w:val="-6"/>
        </w:rPr>
        <w:t> </w:t>
      </w:r>
      <w:r>
        <w:rPr>
          <w:spacing w:val="-2"/>
        </w:rPr>
        <w:t>yang</w:t>
      </w:r>
      <w:r>
        <w:rPr>
          <w:spacing w:val="-3"/>
        </w:rPr>
        <w:t> </w:t>
      </w:r>
      <w:r>
        <w:rPr>
          <w:spacing w:val="-2"/>
        </w:rPr>
        <w:t>satu</w:t>
      </w:r>
      <w:r>
        <w:rPr>
          <w:spacing w:val="-5"/>
        </w:rPr>
        <w:t> </w:t>
      </w:r>
      <w:r>
        <w:rPr>
          <w:spacing w:val="-2"/>
        </w:rPr>
        <w:t>lebih</w:t>
      </w:r>
      <w:r>
        <w:rPr>
          <w:spacing w:val="-6"/>
        </w:rPr>
        <w:t> </w:t>
      </w:r>
      <w:r>
        <w:rPr>
          <w:spacing w:val="-2"/>
        </w:rPr>
        <w:t>penting</w:t>
      </w:r>
      <w:r>
        <w:rPr>
          <w:spacing w:val="-5"/>
        </w:rPr>
        <w:t> </w:t>
      </w:r>
      <w:r>
        <w:rPr>
          <w:spacing w:val="-2"/>
        </w:rPr>
        <w:t>dari</w:t>
      </w:r>
      <w:r>
        <w:rPr>
          <w:spacing w:val="-5"/>
        </w:rPr>
        <w:t> </w:t>
      </w:r>
      <w:r>
        <w:rPr>
          <w:spacing w:val="-2"/>
        </w:rPr>
        <w:t>yang</w:t>
      </w:r>
      <w:r>
        <w:rPr>
          <w:spacing w:val="-3"/>
        </w:rPr>
        <w:t> </w:t>
      </w:r>
      <w:r>
        <w:rPr>
          <w:spacing w:val="-2"/>
        </w:rPr>
        <w:t>lain.</w:t>
      </w:r>
    </w:p>
    <w:p>
      <w:pPr>
        <w:pStyle w:val="BodyText"/>
        <w:spacing w:before="115"/>
        <w:ind w:left="0"/>
      </w:pPr>
    </w:p>
    <w:p>
      <w:pPr>
        <w:pStyle w:val="BodyText"/>
        <w:spacing w:before="1"/>
        <w:ind w:left="4005"/>
      </w:pPr>
      <w:r>
        <w:rPr>
          <w:w w:val="105"/>
        </w:rPr>
        <w:t>Pasal</w:t>
      </w:r>
      <w:r>
        <w:rPr>
          <w:spacing w:val="17"/>
          <w:w w:val="105"/>
        </w:rPr>
        <w:t> </w:t>
      </w:r>
      <w:r>
        <w:rPr>
          <w:spacing w:val="-5"/>
          <w:w w:val="105"/>
        </w:rPr>
        <w:t>677</w:t>
      </w:r>
    </w:p>
    <w:p>
      <w:pPr>
        <w:pStyle w:val="BodyText"/>
        <w:spacing w:before="56"/>
      </w:pPr>
      <w:r>
        <w:rPr/>
        <w:t>Pengabdian pekarangan itu berlangsung terus atau tidak berlangsung terus. Pengabdian pekarangan</w:t>
      </w:r>
      <w:r>
        <w:rPr>
          <w:spacing w:val="-5"/>
        </w:rPr>
        <w:t> </w:t>
      </w:r>
      <w:r>
        <w:rPr/>
        <w:t>yang</w:t>
      </w:r>
      <w:r>
        <w:rPr>
          <w:spacing w:val="-5"/>
        </w:rPr>
        <w:t> </w:t>
      </w:r>
      <w:r>
        <w:rPr/>
        <w:t>berlangsung</w:t>
      </w:r>
      <w:r>
        <w:rPr>
          <w:spacing w:val="-3"/>
        </w:rPr>
        <w:t> </w:t>
      </w:r>
      <w:r>
        <w:rPr/>
        <w:t>terus</w:t>
      </w:r>
      <w:r>
        <w:rPr>
          <w:spacing w:val="-5"/>
        </w:rPr>
        <w:t> </w:t>
      </w:r>
      <w:r>
        <w:rPr/>
        <w:t>adalah</w:t>
      </w:r>
      <w:r>
        <w:rPr>
          <w:spacing w:val="-3"/>
        </w:rPr>
        <w:t> </w:t>
      </w:r>
      <w:r>
        <w:rPr/>
        <w:t>yang</w:t>
      </w:r>
      <w:r>
        <w:rPr>
          <w:spacing w:val="-5"/>
        </w:rPr>
        <w:t> </w:t>
      </w:r>
      <w:r>
        <w:rPr/>
        <w:t>penggunaannya</w:t>
      </w:r>
      <w:r>
        <w:rPr>
          <w:spacing w:val="-5"/>
        </w:rPr>
        <w:t> </w:t>
      </w:r>
      <w:r>
        <w:rPr/>
        <w:t>berlangsung</w:t>
      </w:r>
      <w:r>
        <w:rPr>
          <w:spacing w:val="-3"/>
        </w:rPr>
        <w:t> </w:t>
      </w:r>
      <w:r>
        <w:rPr/>
        <w:t>terus</w:t>
      </w:r>
      <w:r>
        <w:rPr>
          <w:spacing w:val="-4"/>
        </w:rPr>
        <w:t> </w:t>
      </w:r>
      <w:r>
        <w:rPr/>
        <w:t>atau</w:t>
      </w:r>
      <w:r>
        <w:rPr>
          <w:spacing w:val="-3"/>
        </w:rPr>
        <w:t> </w:t>
      </w:r>
      <w:r>
        <w:rPr/>
        <w:t>dapat berlangsung</w:t>
      </w:r>
      <w:r>
        <w:rPr>
          <w:spacing w:val="-14"/>
        </w:rPr>
        <w:t> </w:t>
      </w:r>
      <w:r>
        <w:rPr/>
        <w:t>terus,</w:t>
      </w:r>
      <w:r>
        <w:rPr>
          <w:spacing w:val="-14"/>
        </w:rPr>
        <w:t> </w:t>
      </w:r>
      <w:r>
        <w:rPr/>
        <w:t>tanpa</w:t>
      </w:r>
      <w:r>
        <w:rPr>
          <w:spacing w:val="-14"/>
        </w:rPr>
        <w:t> </w:t>
      </w:r>
      <w:r>
        <w:rPr/>
        <w:t>memerlukan</w:t>
      </w:r>
      <w:r>
        <w:rPr>
          <w:spacing w:val="-13"/>
        </w:rPr>
        <w:t> </w:t>
      </w:r>
      <w:r>
        <w:rPr/>
        <w:t>perbuatan</w:t>
      </w:r>
      <w:r>
        <w:rPr>
          <w:spacing w:val="-14"/>
        </w:rPr>
        <w:t> </w:t>
      </w:r>
      <w:r>
        <w:rPr/>
        <w:t>manusia,</w:t>
      </w:r>
      <w:r>
        <w:rPr>
          <w:spacing w:val="-14"/>
        </w:rPr>
        <w:t> </w:t>
      </w:r>
      <w:r>
        <w:rPr/>
        <w:t>seperti</w:t>
      </w:r>
      <w:r>
        <w:rPr>
          <w:spacing w:val="-14"/>
        </w:rPr>
        <w:t> </w:t>
      </w:r>
      <w:r>
        <w:rPr/>
        <w:t>hak</w:t>
      </w:r>
      <w:r>
        <w:rPr>
          <w:spacing w:val="-13"/>
        </w:rPr>
        <w:t> </w:t>
      </w:r>
      <w:r>
        <w:rPr/>
        <w:t>mengalirkan</w:t>
      </w:r>
      <w:r>
        <w:rPr>
          <w:spacing w:val="-14"/>
        </w:rPr>
        <w:t> </w:t>
      </w:r>
      <w:r>
        <w:rPr/>
        <w:t>air,</w:t>
      </w:r>
      <w:r>
        <w:rPr>
          <w:spacing w:val="-14"/>
        </w:rPr>
        <w:t> </w:t>
      </w:r>
      <w:r>
        <w:rPr/>
        <w:t>hak</w:t>
      </w:r>
      <w:r>
        <w:rPr>
          <w:spacing w:val="-14"/>
        </w:rPr>
        <w:t> </w:t>
      </w:r>
      <w:r>
        <w:rPr/>
        <w:t>atas selokan,</w:t>
      </w:r>
      <w:r>
        <w:rPr>
          <w:spacing w:val="-5"/>
        </w:rPr>
        <w:t> </w:t>
      </w:r>
      <w:r>
        <w:rPr/>
        <w:t>hak</w:t>
      </w:r>
      <w:r>
        <w:rPr>
          <w:spacing w:val="-6"/>
        </w:rPr>
        <w:t> </w:t>
      </w:r>
      <w:r>
        <w:rPr/>
        <w:t>atas</w:t>
      </w:r>
      <w:r>
        <w:rPr>
          <w:spacing w:val="-6"/>
        </w:rPr>
        <w:t> </w:t>
      </w:r>
      <w:r>
        <w:rPr/>
        <w:t>pemandangan</w:t>
      </w:r>
      <w:r>
        <w:rPr>
          <w:spacing w:val="-6"/>
        </w:rPr>
        <w:t> </w:t>
      </w:r>
      <w:r>
        <w:rPr/>
        <w:t>ke</w:t>
      </w:r>
      <w:r>
        <w:rPr>
          <w:spacing w:val="-6"/>
        </w:rPr>
        <w:t> </w:t>
      </w:r>
      <w:r>
        <w:rPr/>
        <w:t>luar,</w:t>
      </w:r>
      <w:r>
        <w:rPr>
          <w:spacing w:val="-5"/>
        </w:rPr>
        <w:t> </w:t>
      </w:r>
      <w:r>
        <w:rPr/>
        <w:t>dan</w:t>
      </w:r>
      <w:r>
        <w:rPr>
          <w:spacing w:val="-3"/>
        </w:rPr>
        <w:t> </w:t>
      </w:r>
      <w:r>
        <w:rPr/>
        <w:t>sebagainya.</w:t>
      </w:r>
      <w:r>
        <w:rPr>
          <w:spacing w:val="-5"/>
        </w:rPr>
        <w:t> </w:t>
      </w:r>
      <w:r>
        <w:rPr/>
        <w:t>Pengabdian</w:t>
      </w:r>
      <w:r>
        <w:rPr>
          <w:spacing w:val="-6"/>
        </w:rPr>
        <w:t> </w:t>
      </w:r>
      <w:r>
        <w:rPr/>
        <w:t>pekarangan</w:t>
      </w:r>
      <w:r>
        <w:rPr>
          <w:spacing w:val="-3"/>
        </w:rPr>
        <w:t> </w:t>
      </w:r>
      <w:r>
        <w:rPr/>
        <w:t>yang</w:t>
      </w:r>
      <w:r>
        <w:rPr>
          <w:spacing w:val="-3"/>
        </w:rPr>
        <w:t> </w:t>
      </w:r>
      <w:r>
        <w:rPr/>
        <w:t>tidak berlangsung</w:t>
      </w:r>
      <w:r>
        <w:rPr>
          <w:spacing w:val="-1"/>
        </w:rPr>
        <w:t> </w:t>
      </w:r>
      <w:r>
        <w:rPr/>
        <w:t>terus</w:t>
      </w:r>
      <w:r>
        <w:rPr>
          <w:spacing w:val="-3"/>
        </w:rPr>
        <w:t> </w:t>
      </w:r>
      <w:r>
        <w:rPr/>
        <w:t>adalah</w:t>
      </w:r>
      <w:r>
        <w:rPr>
          <w:spacing w:val="-3"/>
        </w:rPr>
        <w:t> </w:t>
      </w:r>
      <w:r>
        <w:rPr/>
        <w:t>yang</w:t>
      </w:r>
      <w:r>
        <w:rPr>
          <w:spacing w:val="-1"/>
        </w:rPr>
        <w:t> </w:t>
      </w:r>
      <w:r>
        <w:rPr/>
        <w:t>pelaksanaannya</w:t>
      </w:r>
      <w:r>
        <w:rPr>
          <w:spacing w:val="-3"/>
        </w:rPr>
        <w:t> </w:t>
      </w:r>
      <w:r>
        <w:rPr/>
        <w:t>memerlukan</w:t>
      </w:r>
      <w:r>
        <w:rPr>
          <w:spacing w:val="-3"/>
        </w:rPr>
        <w:t> </w:t>
      </w:r>
      <w:r>
        <w:rPr/>
        <w:t>perbuatan</w:t>
      </w:r>
      <w:r>
        <w:rPr>
          <w:spacing w:val="-3"/>
        </w:rPr>
        <w:t> </w:t>
      </w:r>
      <w:r>
        <w:rPr/>
        <w:t>manusia, seperti</w:t>
      </w:r>
      <w:r>
        <w:rPr>
          <w:spacing w:val="-2"/>
        </w:rPr>
        <w:t> </w:t>
      </w:r>
      <w:r>
        <w:rPr/>
        <w:t>hak melintasi</w:t>
      </w:r>
      <w:r>
        <w:rPr>
          <w:spacing w:val="-7"/>
        </w:rPr>
        <w:t> </w:t>
      </w:r>
      <w:r>
        <w:rPr/>
        <w:t>pekarangan,</w:t>
      </w:r>
      <w:r>
        <w:rPr>
          <w:spacing w:val="-7"/>
        </w:rPr>
        <w:t> </w:t>
      </w:r>
      <w:r>
        <w:rPr/>
        <w:t>hak</w:t>
      </w:r>
      <w:r>
        <w:rPr>
          <w:spacing w:val="-8"/>
        </w:rPr>
        <w:t> </w:t>
      </w:r>
      <w:r>
        <w:rPr/>
        <w:t>mengambil</w:t>
      </w:r>
      <w:r>
        <w:rPr>
          <w:spacing w:val="-7"/>
        </w:rPr>
        <w:t> </w:t>
      </w:r>
      <w:r>
        <w:rPr/>
        <w:t>air,</w:t>
      </w:r>
      <w:r>
        <w:rPr>
          <w:spacing w:val="-7"/>
        </w:rPr>
        <w:t> </w:t>
      </w:r>
      <w:r>
        <w:rPr/>
        <w:t>hak</w:t>
      </w:r>
      <w:r>
        <w:rPr>
          <w:spacing w:val="-8"/>
        </w:rPr>
        <w:t> </w:t>
      </w:r>
      <w:r>
        <w:rPr/>
        <w:t>menggembalakan</w:t>
      </w:r>
      <w:r>
        <w:rPr>
          <w:spacing w:val="-5"/>
        </w:rPr>
        <w:t> </w:t>
      </w:r>
      <w:r>
        <w:rPr/>
        <w:t>ternak,</w:t>
      </w:r>
      <w:r>
        <w:rPr>
          <w:spacing w:val="-7"/>
        </w:rPr>
        <w:t> </w:t>
      </w:r>
      <w:r>
        <w:rPr/>
        <w:t>dan</w:t>
      </w:r>
      <w:r>
        <w:rPr>
          <w:spacing w:val="-8"/>
        </w:rPr>
        <w:t> </w:t>
      </w:r>
      <w:r>
        <w:rPr/>
        <w:t>sebagainya.</w:t>
      </w:r>
    </w:p>
    <w:p>
      <w:pPr>
        <w:pStyle w:val="BodyText"/>
        <w:spacing w:before="118"/>
        <w:ind w:left="0"/>
      </w:pPr>
    </w:p>
    <w:p>
      <w:pPr>
        <w:pStyle w:val="BodyText"/>
        <w:ind w:left="4005"/>
      </w:pPr>
      <w:r>
        <w:rPr>
          <w:w w:val="105"/>
        </w:rPr>
        <w:t>Pasal</w:t>
      </w:r>
      <w:r>
        <w:rPr>
          <w:spacing w:val="17"/>
          <w:w w:val="105"/>
        </w:rPr>
        <w:t> </w:t>
      </w:r>
      <w:r>
        <w:rPr>
          <w:spacing w:val="-5"/>
          <w:w w:val="105"/>
        </w:rPr>
        <w:t>678</w:t>
      </w:r>
    </w:p>
    <w:p>
      <w:pPr>
        <w:pStyle w:val="BodyText"/>
        <w:spacing w:before="59"/>
      </w:pPr>
      <w:r>
        <w:rPr/>
        <w:t>Pengabdian pekarangan tampak atau tidak tampak. Pengabdian pekarangan tampak adalah yang</w:t>
      </w:r>
      <w:r>
        <w:rPr>
          <w:spacing w:val="-7"/>
        </w:rPr>
        <w:t> </w:t>
      </w:r>
      <w:r>
        <w:rPr/>
        <w:t>ada</w:t>
      </w:r>
      <w:r>
        <w:rPr>
          <w:spacing w:val="-7"/>
        </w:rPr>
        <w:t> </w:t>
      </w:r>
      <w:r>
        <w:rPr/>
        <w:t>tanda-tanda</w:t>
      </w:r>
      <w:r>
        <w:rPr>
          <w:spacing w:val="-7"/>
        </w:rPr>
        <w:t> </w:t>
      </w:r>
      <w:r>
        <w:rPr/>
        <w:t>lahiriahnya,</w:t>
      </w:r>
      <w:r>
        <w:rPr>
          <w:spacing w:val="-6"/>
        </w:rPr>
        <w:t> </w:t>
      </w:r>
      <w:r>
        <w:rPr/>
        <w:t>seperti</w:t>
      </w:r>
      <w:r>
        <w:rPr>
          <w:spacing w:val="-6"/>
        </w:rPr>
        <w:t> </w:t>
      </w:r>
      <w:r>
        <w:rPr/>
        <w:t>pintu,</w:t>
      </w:r>
      <w:r>
        <w:rPr>
          <w:spacing w:val="-6"/>
        </w:rPr>
        <w:t> </w:t>
      </w:r>
      <w:r>
        <w:rPr/>
        <w:t>jendela,</w:t>
      </w:r>
      <w:r>
        <w:rPr>
          <w:spacing w:val="-6"/>
        </w:rPr>
        <w:t> </w:t>
      </w:r>
      <w:r>
        <w:rPr/>
        <w:t>pipa</w:t>
      </w:r>
      <w:r>
        <w:rPr>
          <w:spacing w:val="-7"/>
        </w:rPr>
        <w:t> </w:t>
      </w:r>
      <w:r>
        <w:rPr/>
        <w:t>air</w:t>
      </w:r>
      <w:r>
        <w:rPr>
          <w:spacing w:val="-5"/>
        </w:rPr>
        <w:t> </w:t>
      </w:r>
      <w:r>
        <w:rPr/>
        <w:t>dan</w:t>
      </w:r>
      <w:r>
        <w:rPr>
          <w:spacing w:val="-7"/>
        </w:rPr>
        <w:t> </w:t>
      </w:r>
      <w:r>
        <w:rPr/>
        <w:t>lain-lain</w:t>
      </w:r>
      <w:r>
        <w:rPr>
          <w:spacing w:val="-4"/>
        </w:rPr>
        <w:t> </w:t>
      </w:r>
      <w:r>
        <w:rPr/>
        <w:t>semacam</w:t>
      </w:r>
      <w:r>
        <w:rPr>
          <w:spacing w:val="-5"/>
        </w:rPr>
        <w:t> </w:t>
      </w:r>
      <w:r>
        <w:rPr/>
        <w:t>itu. Pengabdian</w:t>
      </w:r>
      <w:r>
        <w:rPr>
          <w:spacing w:val="-3"/>
        </w:rPr>
        <w:t> </w:t>
      </w:r>
      <w:r>
        <w:rPr/>
        <w:t>pekarangan</w:t>
      </w:r>
      <w:r>
        <w:rPr>
          <w:spacing w:val="-3"/>
        </w:rPr>
        <w:t> </w:t>
      </w:r>
      <w:r>
        <w:rPr/>
        <w:t>tidak tampak</w:t>
      </w:r>
      <w:r>
        <w:rPr>
          <w:spacing w:val="-3"/>
        </w:rPr>
        <w:t> </w:t>
      </w:r>
      <w:r>
        <w:rPr/>
        <w:t>adalah</w:t>
      </w:r>
      <w:r>
        <w:rPr>
          <w:spacing w:val="-3"/>
        </w:rPr>
        <w:t> </w:t>
      </w:r>
      <w:r>
        <w:rPr/>
        <w:t>yang tidak ada</w:t>
      </w:r>
      <w:r>
        <w:rPr>
          <w:spacing w:val="-3"/>
        </w:rPr>
        <w:t> </w:t>
      </w:r>
      <w:r>
        <w:rPr/>
        <w:t>tanda-tanda</w:t>
      </w:r>
      <w:r>
        <w:rPr>
          <w:spacing w:val="-3"/>
        </w:rPr>
        <w:t> </w:t>
      </w:r>
      <w:r>
        <w:rPr/>
        <w:t>lahiriah</w:t>
      </w:r>
      <w:r>
        <w:rPr>
          <w:spacing w:val="-3"/>
        </w:rPr>
        <w:t> </w:t>
      </w:r>
      <w:r>
        <w:rPr/>
        <w:t>mengenai adanya,</w:t>
      </w:r>
      <w:r>
        <w:rPr>
          <w:spacing w:val="-2"/>
        </w:rPr>
        <w:t> </w:t>
      </w:r>
      <w:r>
        <w:rPr/>
        <w:t>seperti</w:t>
      </w:r>
      <w:r>
        <w:rPr>
          <w:spacing w:val="-2"/>
        </w:rPr>
        <w:t> </w:t>
      </w:r>
      <w:r>
        <w:rPr/>
        <w:t>larangan</w:t>
      </w:r>
      <w:r>
        <w:rPr>
          <w:spacing w:val="-3"/>
        </w:rPr>
        <w:t> </w:t>
      </w:r>
      <w:r>
        <w:rPr/>
        <w:t>membangun</w:t>
      </w:r>
      <w:r>
        <w:rPr>
          <w:spacing w:val="-3"/>
        </w:rPr>
        <w:t> </w:t>
      </w:r>
      <w:r>
        <w:rPr/>
        <w:t>di</w:t>
      </w:r>
      <w:r>
        <w:rPr>
          <w:spacing w:val="-2"/>
        </w:rPr>
        <w:t> </w:t>
      </w:r>
      <w:r>
        <w:rPr/>
        <w:t>atas</w:t>
      </w:r>
      <w:r>
        <w:rPr>
          <w:spacing w:val="-3"/>
        </w:rPr>
        <w:t> </w:t>
      </w:r>
      <w:r>
        <w:rPr/>
        <w:t>pekarangan,</w:t>
      </w:r>
      <w:r>
        <w:rPr>
          <w:spacing w:val="-2"/>
        </w:rPr>
        <w:t> </w:t>
      </w:r>
      <w:r>
        <w:rPr/>
        <w:t>larangan</w:t>
      </w:r>
      <w:r>
        <w:rPr>
          <w:spacing w:val="-3"/>
        </w:rPr>
        <w:t> </w:t>
      </w:r>
      <w:r>
        <w:rPr/>
        <w:t>membangun lebih</w:t>
      </w:r>
      <w:r>
        <w:rPr>
          <w:spacing w:val="-3"/>
        </w:rPr>
        <w:t> </w:t>
      </w:r>
      <w:r>
        <w:rPr/>
        <w:t>tinggi </w:t>
      </w:r>
      <w:r>
        <w:rPr>
          <w:spacing w:val="-2"/>
        </w:rPr>
        <w:t>dari</w:t>
      </w:r>
      <w:r>
        <w:rPr>
          <w:spacing w:val="-5"/>
        </w:rPr>
        <w:t> </w:t>
      </w:r>
      <w:r>
        <w:rPr>
          <w:spacing w:val="-2"/>
        </w:rPr>
        <w:t>ketinggian</w:t>
      </w:r>
      <w:r>
        <w:rPr>
          <w:spacing w:val="-6"/>
        </w:rPr>
        <w:t> </w:t>
      </w:r>
      <w:r>
        <w:rPr>
          <w:spacing w:val="-2"/>
        </w:rPr>
        <w:t>tertentu,</w:t>
      </w:r>
      <w:r>
        <w:rPr>
          <w:spacing w:val="-5"/>
        </w:rPr>
        <w:t> </w:t>
      </w:r>
      <w:r>
        <w:rPr>
          <w:spacing w:val="-2"/>
        </w:rPr>
        <w:t>hak</w:t>
      </w:r>
      <w:r>
        <w:rPr>
          <w:spacing w:val="-3"/>
        </w:rPr>
        <w:t> </w:t>
      </w:r>
      <w:r>
        <w:rPr>
          <w:spacing w:val="-2"/>
        </w:rPr>
        <w:t>menggembalakan</w:t>
      </w:r>
      <w:r>
        <w:rPr>
          <w:spacing w:val="-6"/>
        </w:rPr>
        <w:t> </w:t>
      </w:r>
      <w:r>
        <w:rPr>
          <w:spacing w:val="-2"/>
        </w:rPr>
        <w:t>ternak</w:t>
      </w:r>
      <w:r>
        <w:rPr>
          <w:spacing w:val="-4"/>
        </w:rPr>
        <w:t> </w:t>
      </w:r>
      <w:r>
        <w:rPr>
          <w:spacing w:val="-2"/>
        </w:rPr>
        <w:t>dan</w:t>
      </w:r>
      <w:r>
        <w:rPr>
          <w:spacing w:val="-8"/>
        </w:rPr>
        <w:t> </w:t>
      </w:r>
      <w:r>
        <w:rPr>
          <w:spacing w:val="-2"/>
        </w:rPr>
        <w:t>lain-lainnya</w:t>
      </w:r>
      <w:r>
        <w:rPr>
          <w:spacing w:val="-6"/>
        </w:rPr>
        <w:t> </w:t>
      </w:r>
      <w:r>
        <w:rPr>
          <w:spacing w:val="-2"/>
        </w:rPr>
        <w:t>yang</w:t>
      </w:r>
      <w:r>
        <w:rPr>
          <w:spacing w:val="-3"/>
        </w:rPr>
        <w:t> </w:t>
      </w:r>
      <w:r>
        <w:rPr>
          <w:spacing w:val="-2"/>
        </w:rPr>
        <w:t>memerlukan</w:t>
      </w:r>
      <w:r>
        <w:rPr>
          <w:spacing w:val="-3"/>
        </w:rPr>
        <w:t> </w:t>
      </w:r>
      <w:r>
        <w:rPr>
          <w:spacing w:val="-2"/>
        </w:rPr>
        <w:t>suatu </w:t>
      </w:r>
      <w:r>
        <w:rPr/>
        <w:t>perbuatan manusia.</w:t>
      </w:r>
    </w:p>
    <w:p>
      <w:pPr>
        <w:pStyle w:val="BodyText"/>
        <w:spacing w:before="118"/>
        <w:ind w:left="0"/>
      </w:pPr>
    </w:p>
    <w:p>
      <w:pPr>
        <w:pStyle w:val="BodyText"/>
        <w:ind w:left="4005"/>
      </w:pPr>
      <w:r>
        <w:rPr>
          <w:w w:val="105"/>
        </w:rPr>
        <w:t>Pasal</w:t>
      </w:r>
      <w:r>
        <w:rPr>
          <w:spacing w:val="17"/>
          <w:w w:val="105"/>
        </w:rPr>
        <w:t> </w:t>
      </w:r>
      <w:r>
        <w:rPr>
          <w:spacing w:val="-5"/>
          <w:w w:val="105"/>
        </w:rPr>
        <w:t>679</w:t>
      </w:r>
    </w:p>
    <w:p>
      <w:pPr>
        <w:pStyle w:val="BodyText"/>
        <w:spacing w:before="57"/>
      </w:pPr>
      <w:r>
        <w:rPr/>
        <w:t>Bila</w:t>
      </w:r>
      <w:r>
        <w:rPr>
          <w:spacing w:val="-12"/>
        </w:rPr>
        <w:t> </w:t>
      </w:r>
      <w:r>
        <w:rPr/>
        <w:t>seseorang</w:t>
      </w:r>
      <w:r>
        <w:rPr>
          <w:spacing w:val="-10"/>
        </w:rPr>
        <w:t> </w:t>
      </w:r>
      <w:r>
        <w:rPr/>
        <w:t>membangun</w:t>
      </w:r>
      <w:r>
        <w:rPr>
          <w:spacing w:val="-12"/>
        </w:rPr>
        <w:t> </w:t>
      </w:r>
      <w:r>
        <w:rPr/>
        <w:t>kembali</w:t>
      </w:r>
      <w:r>
        <w:rPr>
          <w:spacing w:val="-12"/>
        </w:rPr>
        <w:t> </w:t>
      </w:r>
      <w:r>
        <w:rPr/>
        <w:t>sebuah</w:t>
      </w:r>
      <w:r>
        <w:rPr>
          <w:spacing w:val="-12"/>
        </w:rPr>
        <w:t> </w:t>
      </w:r>
      <w:r>
        <w:rPr/>
        <w:t>tembok</w:t>
      </w:r>
      <w:r>
        <w:rPr>
          <w:spacing w:val="-10"/>
        </w:rPr>
        <w:t> </w:t>
      </w:r>
      <w:r>
        <w:rPr/>
        <w:t>atau</w:t>
      </w:r>
      <w:r>
        <w:rPr>
          <w:spacing w:val="-11"/>
        </w:rPr>
        <w:t> </w:t>
      </w:r>
      <w:r>
        <w:rPr/>
        <w:t>gedung,</w:t>
      </w:r>
      <w:r>
        <w:rPr>
          <w:spacing w:val="-12"/>
        </w:rPr>
        <w:t> </w:t>
      </w:r>
      <w:r>
        <w:rPr/>
        <w:t>maka</w:t>
      </w:r>
      <w:r>
        <w:rPr>
          <w:spacing w:val="-12"/>
        </w:rPr>
        <w:t> </w:t>
      </w:r>
      <w:r>
        <w:rPr/>
        <w:t>bagi</w:t>
      </w:r>
      <w:r>
        <w:rPr>
          <w:spacing w:val="-12"/>
        </w:rPr>
        <w:t> </w:t>
      </w:r>
      <w:r>
        <w:rPr/>
        <w:t>pemberi</w:t>
      </w:r>
      <w:r>
        <w:rPr>
          <w:spacing w:val="-9"/>
        </w:rPr>
        <w:t> </w:t>
      </w:r>
      <w:r>
        <w:rPr/>
        <w:t>dan penerima beban pengabdian, pengabdian terhadap tembok atau gedung yang baru tetap </w:t>
      </w:r>
      <w:r>
        <w:rPr>
          <w:spacing w:val="-2"/>
        </w:rPr>
        <w:t>berjalan</w:t>
      </w:r>
      <w:r>
        <w:rPr>
          <w:spacing w:val="-3"/>
        </w:rPr>
        <w:t> </w:t>
      </w:r>
      <w:r>
        <w:rPr>
          <w:spacing w:val="-2"/>
        </w:rPr>
        <w:t>tanpa</w:t>
      </w:r>
      <w:r>
        <w:rPr>
          <w:spacing w:val="-6"/>
        </w:rPr>
        <w:t> </w:t>
      </w:r>
      <w:r>
        <w:rPr>
          <w:spacing w:val="-2"/>
        </w:rPr>
        <w:t>menjadi</w:t>
      </w:r>
      <w:r>
        <w:rPr>
          <w:spacing w:val="-5"/>
        </w:rPr>
        <w:t> </w:t>
      </w:r>
      <w:r>
        <w:rPr>
          <w:spacing w:val="-2"/>
        </w:rPr>
        <w:t>lebih</w:t>
      </w:r>
      <w:r>
        <w:rPr>
          <w:spacing w:val="-3"/>
        </w:rPr>
        <w:t> </w:t>
      </w:r>
      <w:r>
        <w:rPr>
          <w:spacing w:val="-2"/>
        </w:rPr>
        <w:t>berat</w:t>
      </w:r>
      <w:r>
        <w:rPr>
          <w:spacing w:val="-7"/>
        </w:rPr>
        <w:t> </w:t>
      </w:r>
      <w:r>
        <w:rPr>
          <w:spacing w:val="-2"/>
        </w:rPr>
        <w:t>karenanya,</w:t>
      </w:r>
      <w:r>
        <w:rPr>
          <w:spacing w:val="-5"/>
        </w:rPr>
        <w:t> </w:t>
      </w:r>
      <w:r>
        <w:rPr>
          <w:spacing w:val="-2"/>
        </w:rPr>
        <w:t>asal</w:t>
      </w:r>
      <w:r>
        <w:rPr>
          <w:spacing w:val="-4"/>
        </w:rPr>
        <w:t> </w:t>
      </w:r>
      <w:r>
        <w:rPr>
          <w:spacing w:val="-2"/>
        </w:rPr>
        <w:t>pembangunan</w:t>
      </w:r>
      <w:r>
        <w:rPr>
          <w:spacing w:val="-6"/>
        </w:rPr>
        <w:t> </w:t>
      </w:r>
      <w:r>
        <w:rPr>
          <w:spacing w:val="-2"/>
        </w:rPr>
        <w:t>kembali</w:t>
      </w:r>
      <w:r>
        <w:rPr>
          <w:spacing w:val="-5"/>
        </w:rPr>
        <w:t> </w:t>
      </w:r>
      <w:r>
        <w:rPr>
          <w:spacing w:val="-2"/>
        </w:rPr>
        <w:t>itu</w:t>
      </w:r>
      <w:r>
        <w:rPr>
          <w:spacing w:val="-6"/>
        </w:rPr>
        <w:t> </w:t>
      </w:r>
      <w:r>
        <w:rPr>
          <w:spacing w:val="-2"/>
        </w:rPr>
        <w:t>dilaksanakan </w:t>
      </w:r>
      <w:r>
        <w:rPr/>
        <w:t>sebelum pengabdian pekarangan itu lewat waktu.</w:t>
      </w:r>
    </w:p>
    <w:p>
      <w:pPr>
        <w:pStyle w:val="BodyText"/>
        <w:spacing w:before="117"/>
        <w:ind w:left="0"/>
      </w:pPr>
    </w:p>
    <w:p>
      <w:pPr>
        <w:pStyle w:val="BodyText"/>
        <w:ind w:left="4005"/>
      </w:pPr>
      <w:r>
        <w:rPr>
          <w:w w:val="105"/>
        </w:rPr>
        <w:t>Pasal</w:t>
      </w:r>
      <w:r>
        <w:rPr>
          <w:spacing w:val="17"/>
          <w:w w:val="105"/>
        </w:rPr>
        <w:t> </w:t>
      </w:r>
      <w:r>
        <w:rPr>
          <w:spacing w:val="-5"/>
          <w:w w:val="105"/>
        </w:rPr>
        <w:t>680</w:t>
      </w:r>
    </w:p>
    <w:p>
      <w:pPr>
        <w:pStyle w:val="BodyText"/>
        <w:spacing w:before="57"/>
      </w:pPr>
      <w:r>
        <w:rPr/>
        <w:t>Barangsiapa mempunyai hak pengabdian pekarangan atas pemandangan atau penerangan, </w:t>
      </w:r>
      <w:r>
        <w:rPr>
          <w:spacing w:val="-2"/>
        </w:rPr>
        <w:t>diperbolehkan</w:t>
      </w:r>
      <w:r>
        <w:rPr>
          <w:spacing w:val="-3"/>
        </w:rPr>
        <w:t> </w:t>
      </w:r>
      <w:r>
        <w:rPr>
          <w:spacing w:val="-2"/>
        </w:rPr>
        <w:t>membuat</w:t>
      </w:r>
      <w:r>
        <w:rPr>
          <w:spacing w:val="-7"/>
        </w:rPr>
        <w:t> </w:t>
      </w:r>
      <w:r>
        <w:rPr>
          <w:spacing w:val="-2"/>
        </w:rPr>
        <w:t>jendela</w:t>
      </w:r>
      <w:r>
        <w:rPr>
          <w:spacing w:val="-6"/>
        </w:rPr>
        <w:t> </w:t>
      </w:r>
      <w:r>
        <w:rPr>
          <w:spacing w:val="-2"/>
        </w:rPr>
        <w:t>atau</w:t>
      </w:r>
      <w:r>
        <w:rPr>
          <w:spacing w:val="-6"/>
        </w:rPr>
        <w:t> </w:t>
      </w:r>
      <w:r>
        <w:rPr>
          <w:spacing w:val="-2"/>
        </w:rPr>
        <w:t>penerangan</w:t>
      </w:r>
      <w:r>
        <w:rPr>
          <w:spacing w:val="-6"/>
        </w:rPr>
        <w:t> </w:t>
      </w:r>
      <w:r>
        <w:rPr>
          <w:spacing w:val="-2"/>
        </w:rPr>
        <w:t>sebanyak</w:t>
      </w:r>
      <w:r>
        <w:rPr>
          <w:spacing w:val="-3"/>
        </w:rPr>
        <w:t> </w:t>
      </w:r>
      <w:r>
        <w:rPr>
          <w:spacing w:val="-2"/>
        </w:rPr>
        <w:t>yang</w:t>
      </w:r>
      <w:r>
        <w:rPr>
          <w:spacing w:val="-6"/>
        </w:rPr>
        <w:t> </w:t>
      </w:r>
      <w:r>
        <w:rPr>
          <w:spacing w:val="-2"/>
        </w:rPr>
        <w:t>disukainya,</w:t>
      </w:r>
      <w:r>
        <w:rPr>
          <w:spacing w:val="-5"/>
        </w:rPr>
        <w:t> </w:t>
      </w:r>
      <w:r>
        <w:rPr>
          <w:spacing w:val="-2"/>
        </w:rPr>
        <w:t>tetapi</w:t>
      </w:r>
      <w:r>
        <w:rPr>
          <w:spacing w:val="-5"/>
        </w:rPr>
        <w:t> </w:t>
      </w:r>
      <w:r>
        <w:rPr>
          <w:spacing w:val="-2"/>
        </w:rPr>
        <w:t>setelah</w:t>
      </w:r>
      <w:r>
        <w:rPr>
          <w:spacing w:val="-3"/>
        </w:rPr>
        <w:t> </w:t>
      </w:r>
      <w:r>
        <w:rPr>
          <w:spacing w:val="-2"/>
        </w:rPr>
        <w:t>ia</w:t>
      </w:r>
    </w:p>
    <w:p>
      <w:pPr>
        <w:pStyle w:val="BodyText"/>
        <w:spacing w:after="0"/>
        <w:sectPr>
          <w:pgSz w:w="12240" w:h="15840"/>
          <w:pgMar w:top="1520" w:bottom="280" w:left="1800" w:right="1800"/>
        </w:sectPr>
      </w:pPr>
    </w:p>
    <w:p>
      <w:pPr>
        <w:pStyle w:val="BodyText"/>
        <w:spacing w:before="65"/>
      </w:pPr>
      <w:r>
        <w:rPr>
          <w:spacing w:val="-2"/>
        </w:rPr>
        <w:t>membuatnya</w:t>
      </w:r>
      <w:r>
        <w:rPr>
          <w:spacing w:val="-5"/>
        </w:rPr>
        <w:t> </w:t>
      </w:r>
      <w:r>
        <w:rPr>
          <w:spacing w:val="-2"/>
        </w:rPr>
        <w:t>atau menggunakan</w:t>
      </w:r>
      <w:r>
        <w:rPr>
          <w:spacing w:val="-5"/>
        </w:rPr>
        <w:t> </w:t>
      </w:r>
      <w:r>
        <w:rPr>
          <w:spacing w:val="-2"/>
        </w:rPr>
        <w:t>haknya,</w:t>
      </w:r>
      <w:r>
        <w:rPr>
          <w:spacing w:val="-4"/>
        </w:rPr>
        <w:t> </w:t>
      </w:r>
      <w:r>
        <w:rPr>
          <w:spacing w:val="-2"/>
        </w:rPr>
        <w:t>ía</w:t>
      </w:r>
      <w:r>
        <w:rPr>
          <w:spacing w:val="-5"/>
        </w:rPr>
        <w:t> </w:t>
      </w:r>
      <w:r>
        <w:rPr>
          <w:spacing w:val="-2"/>
        </w:rPr>
        <w:t>tidak boleh</w:t>
      </w:r>
      <w:r>
        <w:rPr>
          <w:spacing w:val="-5"/>
        </w:rPr>
        <w:t> </w:t>
      </w:r>
      <w:r>
        <w:rPr>
          <w:spacing w:val="-2"/>
        </w:rPr>
        <w:t>menambah</w:t>
      </w:r>
      <w:r>
        <w:rPr>
          <w:spacing w:val="-5"/>
        </w:rPr>
        <w:t> </w:t>
      </w:r>
      <w:r>
        <w:rPr>
          <w:spacing w:val="-2"/>
        </w:rPr>
        <w:t>jumlahnya.</w:t>
      </w:r>
      <w:r>
        <w:rPr>
          <w:spacing w:val="-4"/>
        </w:rPr>
        <w:t> </w:t>
      </w:r>
      <w:r>
        <w:rPr>
          <w:spacing w:val="-2"/>
        </w:rPr>
        <w:t>Yang </w:t>
      </w:r>
      <w:r>
        <w:rPr/>
        <w:t>dimaksudkan dengan penerangan hanya yang diperlukan, tanpa pemandangan.</w:t>
      </w:r>
    </w:p>
    <w:p>
      <w:pPr>
        <w:pStyle w:val="BodyText"/>
        <w:spacing w:before="114"/>
        <w:ind w:left="0"/>
      </w:pPr>
    </w:p>
    <w:p>
      <w:pPr>
        <w:pStyle w:val="BodyText"/>
        <w:ind w:left="4015"/>
      </w:pPr>
      <w:r>
        <w:rPr/>
        <w:t>Pasal</w:t>
      </w:r>
      <w:r>
        <w:rPr>
          <w:spacing w:val="42"/>
        </w:rPr>
        <w:t> </w:t>
      </w:r>
      <w:r>
        <w:rPr>
          <w:spacing w:val="-5"/>
        </w:rPr>
        <w:t>681</w:t>
      </w:r>
    </w:p>
    <w:p>
      <w:pPr>
        <w:pStyle w:val="BodyText"/>
        <w:spacing w:before="59"/>
      </w:pPr>
      <w:r>
        <w:rPr/>
        <w:t>Setiap</w:t>
      </w:r>
      <w:r>
        <w:rPr>
          <w:spacing w:val="-9"/>
        </w:rPr>
        <w:t> </w:t>
      </w:r>
      <w:r>
        <w:rPr/>
        <w:t>orang</w:t>
      </w:r>
      <w:r>
        <w:rPr>
          <w:spacing w:val="-7"/>
        </w:rPr>
        <w:t> </w:t>
      </w:r>
      <w:r>
        <w:rPr/>
        <w:t>berhak</w:t>
      </w:r>
      <w:r>
        <w:rPr>
          <w:spacing w:val="-7"/>
        </w:rPr>
        <w:t> </w:t>
      </w:r>
      <w:r>
        <w:rPr/>
        <w:t>mendirikan</w:t>
      </w:r>
      <w:r>
        <w:rPr>
          <w:spacing w:val="-9"/>
        </w:rPr>
        <w:t> </w:t>
      </w:r>
      <w:r>
        <w:rPr/>
        <w:t>gedung</w:t>
      </w:r>
      <w:r>
        <w:rPr>
          <w:spacing w:val="-7"/>
        </w:rPr>
        <w:t> </w:t>
      </w:r>
      <w:r>
        <w:rPr/>
        <w:t>atau</w:t>
      </w:r>
      <w:r>
        <w:rPr>
          <w:spacing w:val="-7"/>
        </w:rPr>
        <w:t> </w:t>
      </w:r>
      <w:r>
        <w:rPr/>
        <w:t>bangunan</w:t>
      </w:r>
      <w:r>
        <w:rPr>
          <w:spacing w:val="-8"/>
        </w:rPr>
        <w:t> </w:t>
      </w:r>
      <w:r>
        <w:rPr/>
        <w:t>lain</w:t>
      </w:r>
      <w:r>
        <w:rPr>
          <w:spacing w:val="-7"/>
        </w:rPr>
        <w:t> </w:t>
      </w:r>
      <w:r>
        <w:rPr/>
        <w:t>setinggi</w:t>
      </w:r>
      <w:r>
        <w:rPr>
          <w:spacing w:val="-8"/>
        </w:rPr>
        <w:t> </w:t>
      </w:r>
      <w:r>
        <w:rPr/>
        <w:t>yang</w:t>
      </w:r>
      <w:r>
        <w:rPr>
          <w:spacing w:val="-9"/>
        </w:rPr>
        <w:t> </w:t>
      </w:r>
      <w:r>
        <w:rPr/>
        <w:t>disukainya,</w:t>
      </w:r>
      <w:r>
        <w:rPr>
          <w:spacing w:val="-8"/>
        </w:rPr>
        <w:t> </w:t>
      </w:r>
      <w:r>
        <w:rPr/>
        <w:t>asal ketinggian</w:t>
      </w:r>
      <w:r>
        <w:rPr>
          <w:spacing w:val="-14"/>
        </w:rPr>
        <w:t> </w:t>
      </w:r>
      <w:r>
        <w:rPr/>
        <w:t>gedung</w:t>
      </w:r>
      <w:r>
        <w:rPr>
          <w:spacing w:val="-14"/>
        </w:rPr>
        <w:t> </w:t>
      </w:r>
      <w:r>
        <w:rPr/>
        <w:t>atau</w:t>
      </w:r>
      <w:r>
        <w:rPr>
          <w:spacing w:val="-14"/>
        </w:rPr>
        <w:t> </w:t>
      </w:r>
      <w:r>
        <w:rPr/>
        <w:t>bangunan</w:t>
      </w:r>
      <w:r>
        <w:rPr>
          <w:spacing w:val="-13"/>
        </w:rPr>
        <w:t> </w:t>
      </w:r>
      <w:r>
        <w:rPr/>
        <w:t>itu</w:t>
      </w:r>
      <w:r>
        <w:rPr>
          <w:spacing w:val="-14"/>
        </w:rPr>
        <w:t> </w:t>
      </w:r>
      <w:r>
        <w:rPr/>
        <w:t>tidak</w:t>
      </w:r>
      <w:r>
        <w:rPr>
          <w:spacing w:val="-14"/>
        </w:rPr>
        <w:t> </w:t>
      </w:r>
      <w:r>
        <w:rPr/>
        <w:t>melanggar</w:t>
      </w:r>
      <w:r>
        <w:rPr>
          <w:spacing w:val="-14"/>
        </w:rPr>
        <w:t> </w:t>
      </w:r>
      <w:r>
        <w:rPr/>
        <w:t>larangan</w:t>
      </w:r>
      <w:r>
        <w:rPr>
          <w:spacing w:val="-13"/>
        </w:rPr>
        <w:t> </w:t>
      </w:r>
      <w:r>
        <w:rPr/>
        <w:t>demi</w:t>
      </w:r>
      <w:r>
        <w:rPr>
          <w:spacing w:val="-14"/>
        </w:rPr>
        <w:t> </w:t>
      </w:r>
      <w:r>
        <w:rPr/>
        <w:t>kepentingan</w:t>
      </w:r>
      <w:r>
        <w:rPr>
          <w:spacing w:val="-14"/>
        </w:rPr>
        <w:t> </w:t>
      </w:r>
      <w:r>
        <w:rPr/>
        <w:t>pekarangan lain.</w:t>
      </w:r>
      <w:r>
        <w:rPr>
          <w:spacing w:val="-2"/>
        </w:rPr>
        <w:t> </w:t>
      </w:r>
      <w:r>
        <w:rPr/>
        <w:t>Dalam</w:t>
      </w:r>
      <w:r>
        <w:rPr>
          <w:spacing w:val="-4"/>
        </w:rPr>
        <w:t> </w:t>
      </w:r>
      <w:r>
        <w:rPr/>
        <w:t>hal</w:t>
      </w:r>
      <w:r>
        <w:rPr>
          <w:spacing w:val="-2"/>
        </w:rPr>
        <w:t> </w:t>
      </w:r>
      <w:r>
        <w:rPr/>
        <w:t>yang demikian,</w:t>
      </w:r>
      <w:r>
        <w:rPr>
          <w:spacing w:val="-2"/>
        </w:rPr>
        <w:t> </w:t>
      </w:r>
      <w:r>
        <w:rPr/>
        <w:t>pemilik</w:t>
      </w:r>
      <w:r>
        <w:rPr>
          <w:spacing w:val="-3"/>
        </w:rPr>
        <w:t> </w:t>
      </w:r>
      <w:r>
        <w:rPr/>
        <w:t>pekarangan</w:t>
      </w:r>
      <w:r>
        <w:rPr>
          <w:spacing w:val="-3"/>
        </w:rPr>
        <w:t> </w:t>
      </w:r>
      <w:r>
        <w:rPr/>
        <w:t>memberi</w:t>
      </w:r>
      <w:r>
        <w:rPr>
          <w:spacing w:val="-2"/>
        </w:rPr>
        <w:t> </w:t>
      </w:r>
      <w:r>
        <w:rPr/>
        <w:t>beban</w:t>
      </w:r>
      <w:r>
        <w:rPr>
          <w:spacing w:val="-3"/>
        </w:rPr>
        <w:t> </w:t>
      </w:r>
      <w:r>
        <w:rPr/>
        <w:t>pengabdian</w:t>
      </w:r>
      <w:r>
        <w:rPr>
          <w:spacing w:val="-3"/>
        </w:rPr>
        <w:t> </w:t>
      </w:r>
      <w:r>
        <w:rPr/>
        <w:t>berhak </w:t>
      </w:r>
      <w:r>
        <w:rPr>
          <w:spacing w:val="-2"/>
        </w:rPr>
        <w:t>mencegah</w:t>
      </w:r>
      <w:r>
        <w:rPr>
          <w:spacing w:val="-3"/>
        </w:rPr>
        <w:t> </w:t>
      </w:r>
      <w:r>
        <w:rPr>
          <w:spacing w:val="-2"/>
        </w:rPr>
        <w:t>peninggian</w:t>
      </w:r>
      <w:r>
        <w:rPr>
          <w:spacing w:val="-3"/>
        </w:rPr>
        <w:t> </w:t>
      </w:r>
      <w:r>
        <w:rPr>
          <w:spacing w:val="-2"/>
        </w:rPr>
        <w:t>atau menyuruh</w:t>
      </w:r>
      <w:r>
        <w:rPr>
          <w:spacing w:val="-3"/>
        </w:rPr>
        <w:t> </w:t>
      </w:r>
      <w:r>
        <w:rPr>
          <w:spacing w:val="-2"/>
        </w:rPr>
        <w:t>mengambil</w:t>
      </w:r>
      <w:r>
        <w:rPr>
          <w:spacing w:val="-5"/>
        </w:rPr>
        <w:t> </w:t>
      </w:r>
      <w:r>
        <w:rPr>
          <w:spacing w:val="-2"/>
        </w:rPr>
        <w:t>semua</w:t>
      </w:r>
      <w:r>
        <w:rPr>
          <w:spacing w:val="-6"/>
        </w:rPr>
        <w:t> </w:t>
      </w:r>
      <w:r>
        <w:rPr>
          <w:spacing w:val="-2"/>
        </w:rPr>
        <w:t>yang</w:t>
      </w:r>
      <w:r>
        <w:rPr>
          <w:spacing w:val="-3"/>
        </w:rPr>
        <w:t> </w:t>
      </w:r>
      <w:r>
        <w:rPr>
          <w:spacing w:val="-2"/>
        </w:rPr>
        <w:t>dilarang</w:t>
      </w:r>
      <w:r>
        <w:rPr>
          <w:spacing w:val="-3"/>
        </w:rPr>
        <w:t> </w:t>
      </w:r>
      <w:r>
        <w:rPr>
          <w:spacing w:val="-2"/>
        </w:rPr>
        <w:t>menurut</w:t>
      </w:r>
      <w:r>
        <w:rPr>
          <w:spacing w:val="-4"/>
        </w:rPr>
        <w:t> </w:t>
      </w:r>
      <w:r>
        <w:rPr>
          <w:spacing w:val="-2"/>
        </w:rPr>
        <w:t>dasar</w:t>
      </w:r>
      <w:r>
        <w:rPr>
          <w:spacing w:val="-7"/>
        </w:rPr>
        <w:t> </w:t>
      </w:r>
      <w:r>
        <w:rPr>
          <w:spacing w:val="-2"/>
        </w:rPr>
        <w:t>haknya.</w:t>
      </w:r>
    </w:p>
    <w:p>
      <w:pPr>
        <w:pStyle w:val="BodyText"/>
        <w:spacing w:before="115"/>
        <w:ind w:left="0"/>
      </w:pPr>
    </w:p>
    <w:p>
      <w:pPr>
        <w:pStyle w:val="BodyText"/>
        <w:spacing w:before="1"/>
        <w:ind w:left="4005"/>
      </w:pPr>
      <w:r>
        <w:rPr>
          <w:w w:val="105"/>
        </w:rPr>
        <w:t>Pasal</w:t>
      </w:r>
      <w:r>
        <w:rPr>
          <w:spacing w:val="17"/>
          <w:w w:val="105"/>
        </w:rPr>
        <w:t> </w:t>
      </w:r>
      <w:r>
        <w:rPr>
          <w:spacing w:val="-5"/>
          <w:w w:val="105"/>
        </w:rPr>
        <w:t>682</w:t>
      </w:r>
    </w:p>
    <w:p>
      <w:pPr>
        <w:pStyle w:val="BodyText"/>
        <w:spacing w:before="59"/>
        <w:ind w:right="660" w:hanging="1"/>
      </w:pPr>
      <w:r>
        <w:rPr/>
        <w:t>Yang</w:t>
      </w:r>
      <w:r>
        <w:rPr>
          <w:spacing w:val="-14"/>
        </w:rPr>
        <w:t> </w:t>
      </w:r>
      <w:r>
        <w:rPr/>
        <w:t>dimaksud</w:t>
      </w:r>
      <w:r>
        <w:rPr>
          <w:spacing w:val="-14"/>
        </w:rPr>
        <w:t> </w:t>
      </w:r>
      <w:r>
        <w:rPr/>
        <w:t>dengan</w:t>
      </w:r>
      <w:r>
        <w:rPr>
          <w:spacing w:val="-14"/>
        </w:rPr>
        <w:t> </w:t>
      </w:r>
      <w:r>
        <w:rPr/>
        <w:t>hak</w:t>
      </w:r>
      <w:r>
        <w:rPr>
          <w:spacing w:val="-13"/>
        </w:rPr>
        <w:t> </w:t>
      </w:r>
      <w:r>
        <w:rPr/>
        <w:t>pengabdian</w:t>
      </w:r>
      <w:r>
        <w:rPr>
          <w:spacing w:val="-14"/>
        </w:rPr>
        <w:t> </w:t>
      </w:r>
      <w:r>
        <w:rPr/>
        <w:t>pekarangan</w:t>
      </w:r>
      <w:r>
        <w:rPr>
          <w:spacing w:val="-14"/>
        </w:rPr>
        <w:t> </w:t>
      </w:r>
      <w:r>
        <w:rPr/>
        <w:t>mengalirkan</w:t>
      </w:r>
      <w:r>
        <w:rPr>
          <w:spacing w:val="-14"/>
        </w:rPr>
        <w:t> </w:t>
      </w:r>
      <w:r>
        <w:rPr/>
        <w:t>air</w:t>
      </w:r>
      <w:r>
        <w:rPr>
          <w:spacing w:val="-13"/>
        </w:rPr>
        <w:t> </w:t>
      </w:r>
      <w:r>
        <w:rPr/>
        <w:t>dan</w:t>
      </w:r>
      <w:r>
        <w:rPr>
          <w:spacing w:val="-14"/>
        </w:rPr>
        <w:t> </w:t>
      </w:r>
      <w:r>
        <w:rPr/>
        <w:t>meneteskan</w:t>
      </w:r>
      <w:r>
        <w:rPr>
          <w:spacing w:val="-14"/>
        </w:rPr>
        <w:t> </w:t>
      </w:r>
      <w:r>
        <w:rPr/>
        <w:t>air adalah semata-mata hak mengalirkan air bersih, bukan air kotoran.</w:t>
      </w:r>
    </w:p>
    <w:p>
      <w:pPr>
        <w:pStyle w:val="BodyText"/>
        <w:spacing w:before="114"/>
        <w:ind w:left="0"/>
      </w:pPr>
    </w:p>
    <w:p>
      <w:pPr>
        <w:pStyle w:val="BodyText"/>
        <w:ind w:left="4005"/>
      </w:pPr>
      <w:r>
        <w:rPr>
          <w:w w:val="105"/>
        </w:rPr>
        <w:t>Pasal</w:t>
      </w:r>
      <w:r>
        <w:rPr>
          <w:spacing w:val="17"/>
          <w:w w:val="105"/>
        </w:rPr>
        <w:t> </w:t>
      </w:r>
      <w:r>
        <w:rPr>
          <w:spacing w:val="-5"/>
          <w:w w:val="105"/>
        </w:rPr>
        <w:t>683</w:t>
      </w:r>
    </w:p>
    <w:p>
      <w:pPr>
        <w:pStyle w:val="BodyText"/>
        <w:spacing w:before="57"/>
      </w:pPr>
      <w:r>
        <w:rPr>
          <w:spacing w:val="-2"/>
        </w:rPr>
        <w:t>Hak</w:t>
      </w:r>
      <w:r>
        <w:rPr>
          <w:spacing w:val="-4"/>
        </w:rPr>
        <w:t> </w:t>
      </w:r>
      <w:r>
        <w:rPr>
          <w:spacing w:val="-2"/>
        </w:rPr>
        <w:t>pengabdian</w:t>
      </w:r>
      <w:r>
        <w:rPr>
          <w:spacing w:val="-3"/>
        </w:rPr>
        <w:t> </w:t>
      </w:r>
      <w:r>
        <w:rPr>
          <w:spacing w:val="-2"/>
        </w:rPr>
        <w:t>selokan</w:t>
      </w:r>
      <w:r>
        <w:rPr>
          <w:spacing w:val="-3"/>
        </w:rPr>
        <w:t> </w:t>
      </w:r>
      <w:r>
        <w:rPr>
          <w:spacing w:val="-2"/>
        </w:rPr>
        <w:t>adalah</w:t>
      </w:r>
      <w:r>
        <w:rPr>
          <w:spacing w:val="-1"/>
        </w:rPr>
        <w:t> </w:t>
      </w:r>
      <w:r>
        <w:rPr>
          <w:spacing w:val="-2"/>
        </w:rPr>
        <w:t>untuk</w:t>
      </w:r>
      <w:r>
        <w:rPr/>
        <w:t> </w:t>
      </w:r>
      <w:r>
        <w:rPr>
          <w:spacing w:val="-2"/>
        </w:rPr>
        <w:t>mengalirkan</w:t>
      </w:r>
      <w:r>
        <w:rPr>
          <w:spacing w:val="-3"/>
        </w:rPr>
        <w:t> </w:t>
      </w:r>
      <w:r>
        <w:rPr>
          <w:spacing w:val="-2"/>
        </w:rPr>
        <w:t>air dan</w:t>
      </w:r>
      <w:r>
        <w:rPr/>
        <w:t> </w:t>
      </w:r>
      <w:r>
        <w:rPr>
          <w:spacing w:val="-2"/>
        </w:rPr>
        <w:t>kotoran.</w:t>
      </w:r>
    </w:p>
    <w:p>
      <w:pPr>
        <w:pStyle w:val="BodyText"/>
        <w:spacing w:before="115"/>
        <w:ind w:left="0"/>
      </w:pPr>
    </w:p>
    <w:p>
      <w:pPr>
        <w:pStyle w:val="BodyText"/>
        <w:ind w:left="4005"/>
      </w:pPr>
      <w:r>
        <w:rPr>
          <w:w w:val="105"/>
        </w:rPr>
        <w:t>Pasal</w:t>
      </w:r>
      <w:r>
        <w:rPr>
          <w:spacing w:val="17"/>
          <w:w w:val="105"/>
        </w:rPr>
        <w:t> </w:t>
      </w:r>
      <w:r>
        <w:rPr>
          <w:spacing w:val="-5"/>
          <w:w w:val="105"/>
        </w:rPr>
        <w:t>684</w:t>
      </w:r>
    </w:p>
    <w:p>
      <w:pPr>
        <w:pStyle w:val="BodyText"/>
        <w:spacing w:before="57"/>
      </w:pPr>
      <w:r>
        <w:rPr>
          <w:spacing w:val="-2"/>
        </w:rPr>
        <w:t>Pemilik</w:t>
      </w:r>
      <w:r>
        <w:rPr>
          <w:spacing w:val="-3"/>
        </w:rPr>
        <w:t> </w:t>
      </w:r>
      <w:r>
        <w:rPr>
          <w:spacing w:val="-2"/>
        </w:rPr>
        <w:t>pekarangan</w:t>
      </w:r>
      <w:r>
        <w:rPr>
          <w:spacing w:val="-3"/>
        </w:rPr>
        <w:t> </w:t>
      </w:r>
      <w:r>
        <w:rPr>
          <w:spacing w:val="-2"/>
        </w:rPr>
        <w:t>yang</w:t>
      </w:r>
      <w:r>
        <w:rPr>
          <w:spacing w:val="-8"/>
        </w:rPr>
        <w:t> </w:t>
      </w:r>
      <w:r>
        <w:rPr>
          <w:spacing w:val="-2"/>
        </w:rPr>
        <w:t>mempunyai</w:t>
      </w:r>
      <w:r>
        <w:rPr>
          <w:spacing w:val="-5"/>
        </w:rPr>
        <w:t> </w:t>
      </w:r>
      <w:r>
        <w:rPr>
          <w:spacing w:val="-2"/>
        </w:rPr>
        <w:t>hak</w:t>
      </w:r>
      <w:r>
        <w:rPr>
          <w:spacing w:val="-3"/>
        </w:rPr>
        <w:t> </w:t>
      </w:r>
      <w:r>
        <w:rPr>
          <w:spacing w:val="-2"/>
        </w:rPr>
        <w:t>memasang</w:t>
      </w:r>
      <w:r>
        <w:rPr>
          <w:spacing w:val="-3"/>
        </w:rPr>
        <w:t> </w:t>
      </w:r>
      <w:r>
        <w:rPr>
          <w:spacing w:val="-2"/>
        </w:rPr>
        <w:t>balok</w:t>
      </w:r>
      <w:r>
        <w:rPr>
          <w:spacing w:val="-6"/>
        </w:rPr>
        <w:t> </w:t>
      </w:r>
      <w:r>
        <w:rPr>
          <w:spacing w:val="-2"/>
        </w:rPr>
        <w:t>atau</w:t>
      </w:r>
      <w:r>
        <w:rPr>
          <w:spacing w:val="-3"/>
        </w:rPr>
        <w:t> </w:t>
      </w:r>
      <w:r>
        <w:rPr>
          <w:spacing w:val="-2"/>
        </w:rPr>
        <w:t>jangkar</w:t>
      </w:r>
      <w:r>
        <w:rPr>
          <w:spacing w:val="-7"/>
        </w:rPr>
        <w:t> </w:t>
      </w:r>
      <w:r>
        <w:rPr>
          <w:spacing w:val="-2"/>
        </w:rPr>
        <w:t>dalam</w:t>
      </w:r>
      <w:r>
        <w:rPr>
          <w:spacing w:val="-4"/>
        </w:rPr>
        <w:t> </w:t>
      </w:r>
      <w:r>
        <w:rPr>
          <w:spacing w:val="-2"/>
        </w:rPr>
        <w:t>tembok</w:t>
      </w:r>
      <w:r>
        <w:rPr>
          <w:spacing w:val="-3"/>
        </w:rPr>
        <w:t> </w:t>
      </w:r>
      <w:r>
        <w:rPr>
          <w:spacing w:val="-2"/>
        </w:rPr>
        <w:t>orang </w:t>
      </w:r>
      <w:r>
        <w:rPr/>
        <w:t>lain,</w:t>
      </w:r>
      <w:r>
        <w:rPr>
          <w:spacing w:val="-3"/>
        </w:rPr>
        <w:t> </w:t>
      </w:r>
      <w:r>
        <w:rPr/>
        <w:t>berwenang</w:t>
      </w:r>
      <w:r>
        <w:rPr>
          <w:spacing w:val="-1"/>
        </w:rPr>
        <w:t> </w:t>
      </w:r>
      <w:r>
        <w:rPr/>
        <w:t>mengganti</w:t>
      </w:r>
      <w:r>
        <w:rPr>
          <w:spacing w:val="-3"/>
        </w:rPr>
        <w:t> </w:t>
      </w:r>
      <w:r>
        <w:rPr/>
        <w:t>balok</w:t>
      </w:r>
      <w:r>
        <w:rPr>
          <w:spacing w:val="-4"/>
        </w:rPr>
        <w:t> </w:t>
      </w:r>
      <w:r>
        <w:rPr/>
        <w:t>atau</w:t>
      </w:r>
      <w:r>
        <w:rPr>
          <w:spacing w:val="-1"/>
        </w:rPr>
        <w:t> </w:t>
      </w:r>
      <w:r>
        <w:rPr/>
        <w:t>jangkar</w:t>
      </w:r>
      <w:r>
        <w:rPr>
          <w:spacing w:val="-4"/>
        </w:rPr>
        <w:t> </w:t>
      </w:r>
      <w:r>
        <w:rPr/>
        <w:t>yang</w:t>
      </w:r>
      <w:r>
        <w:rPr>
          <w:spacing w:val="-1"/>
        </w:rPr>
        <w:t> </w:t>
      </w:r>
      <w:r>
        <w:rPr/>
        <w:t>telah</w:t>
      </w:r>
      <w:r>
        <w:rPr>
          <w:spacing w:val="-1"/>
        </w:rPr>
        <w:t> </w:t>
      </w:r>
      <w:r>
        <w:rPr/>
        <w:t>rapuh,</w:t>
      </w:r>
      <w:r>
        <w:rPr>
          <w:spacing w:val="-3"/>
        </w:rPr>
        <w:t> </w:t>
      </w:r>
      <w:r>
        <w:rPr/>
        <w:t>tetapi</w:t>
      </w:r>
      <w:r>
        <w:rPr>
          <w:spacing w:val="-3"/>
        </w:rPr>
        <w:t> </w:t>
      </w:r>
      <w:r>
        <w:rPr/>
        <w:t>ía</w:t>
      </w:r>
      <w:r>
        <w:rPr>
          <w:spacing w:val="-4"/>
        </w:rPr>
        <w:t> </w:t>
      </w:r>
      <w:r>
        <w:rPr/>
        <w:t>tidak</w:t>
      </w:r>
      <w:r>
        <w:rPr>
          <w:spacing w:val="-4"/>
        </w:rPr>
        <w:t> </w:t>
      </w:r>
      <w:r>
        <w:rPr/>
        <w:t>boleh menambah jumlahnya atau memindahkan tempatnya.</w:t>
      </w:r>
    </w:p>
    <w:p>
      <w:pPr>
        <w:pStyle w:val="BodyText"/>
        <w:spacing w:before="116"/>
        <w:ind w:left="0"/>
      </w:pPr>
    </w:p>
    <w:p>
      <w:pPr>
        <w:pStyle w:val="BodyText"/>
        <w:ind w:left="4005"/>
      </w:pPr>
      <w:r>
        <w:rPr>
          <w:w w:val="105"/>
        </w:rPr>
        <w:t>Pasal</w:t>
      </w:r>
      <w:r>
        <w:rPr>
          <w:spacing w:val="17"/>
          <w:w w:val="105"/>
        </w:rPr>
        <w:t> </w:t>
      </w:r>
      <w:r>
        <w:rPr>
          <w:spacing w:val="-5"/>
          <w:w w:val="105"/>
        </w:rPr>
        <w:t>685</w:t>
      </w:r>
    </w:p>
    <w:p>
      <w:pPr>
        <w:pStyle w:val="BodyText"/>
        <w:spacing w:before="57"/>
        <w:ind w:right="189"/>
      </w:pPr>
      <w:r>
        <w:rPr/>
        <w:t>Barangsiapa</w:t>
      </w:r>
      <w:r>
        <w:rPr>
          <w:spacing w:val="-10"/>
        </w:rPr>
        <w:t> </w:t>
      </w:r>
      <w:r>
        <w:rPr/>
        <w:t>mempunyai</w:t>
      </w:r>
      <w:r>
        <w:rPr>
          <w:spacing w:val="-7"/>
        </w:rPr>
        <w:t> </w:t>
      </w:r>
      <w:r>
        <w:rPr/>
        <w:t>hak</w:t>
      </w:r>
      <w:r>
        <w:rPr>
          <w:spacing w:val="-8"/>
        </w:rPr>
        <w:t> </w:t>
      </w:r>
      <w:r>
        <w:rPr/>
        <w:t>untuk</w:t>
      </w:r>
      <w:r>
        <w:rPr>
          <w:spacing w:val="-8"/>
        </w:rPr>
        <w:t> </w:t>
      </w:r>
      <w:r>
        <w:rPr/>
        <w:t>berlayar</w:t>
      </w:r>
      <w:r>
        <w:rPr>
          <w:spacing w:val="-9"/>
        </w:rPr>
        <w:t> </w:t>
      </w:r>
      <w:r>
        <w:rPr/>
        <w:t>di</w:t>
      </w:r>
      <w:r>
        <w:rPr>
          <w:spacing w:val="-9"/>
        </w:rPr>
        <w:t> </w:t>
      </w:r>
      <w:r>
        <w:rPr/>
        <w:t>perairan</w:t>
      </w:r>
      <w:r>
        <w:rPr>
          <w:spacing w:val="-8"/>
        </w:rPr>
        <w:t> </w:t>
      </w:r>
      <w:r>
        <w:rPr/>
        <w:t>pekarangan</w:t>
      </w:r>
      <w:r>
        <w:rPr>
          <w:spacing w:val="-8"/>
        </w:rPr>
        <w:t> </w:t>
      </w:r>
      <w:r>
        <w:rPr/>
        <w:t>tetangga,</w:t>
      </w:r>
      <w:r>
        <w:rPr>
          <w:spacing w:val="-9"/>
        </w:rPr>
        <w:t> </w:t>
      </w:r>
      <w:r>
        <w:rPr/>
        <w:t>harus</w:t>
      </w:r>
      <w:r>
        <w:rPr>
          <w:spacing w:val="-10"/>
        </w:rPr>
        <w:t> </w:t>
      </w:r>
      <w:r>
        <w:rPr/>
        <w:t>ikut </w:t>
      </w:r>
      <w:r>
        <w:rPr>
          <w:spacing w:val="-2"/>
        </w:rPr>
        <w:t>membayar</w:t>
      </w:r>
      <w:r>
        <w:rPr>
          <w:spacing w:val="-6"/>
        </w:rPr>
        <w:t> </w:t>
      </w:r>
      <w:r>
        <w:rPr>
          <w:spacing w:val="-2"/>
        </w:rPr>
        <w:t>biaya</w:t>
      </w:r>
      <w:r>
        <w:rPr>
          <w:spacing w:val="-8"/>
        </w:rPr>
        <w:t> </w:t>
      </w:r>
      <w:r>
        <w:rPr>
          <w:spacing w:val="-2"/>
        </w:rPr>
        <w:t>yang</w:t>
      </w:r>
      <w:r>
        <w:rPr>
          <w:spacing w:val="-8"/>
        </w:rPr>
        <w:t> </w:t>
      </w:r>
      <w:r>
        <w:rPr>
          <w:spacing w:val="-2"/>
        </w:rPr>
        <w:t>diperlukan</w:t>
      </w:r>
      <w:r>
        <w:rPr>
          <w:spacing w:val="-8"/>
        </w:rPr>
        <w:t> </w:t>
      </w:r>
      <w:r>
        <w:rPr>
          <w:spacing w:val="-2"/>
        </w:rPr>
        <w:t>untuk</w:t>
      </w:r>
      <w:r>
        <w:rPr>
          <w:spacing w:val="-8"/>
        </w:rPr>
        <w:t> </w:t>
      </w:r>
      <w:r>
        <w:rPr>
          <w:spacing w:val="-2"/>
        </w:rPr>
        <w:t>memelihara</w:t>
      </w:r>
      <w:r>
        <w:rPr>
          <w:spacing w:val="-8"/>
        </w:rPr>
        <w:t> </w:t>
      </w:r>
      <w:r>
        <w:rPr>
          <w:spacing w:val="-2"/>
        </w:rPr>
        <w:t>agar</w:t>
      </w:r>
      <w:r>
        <w:rPr>
          <w:spacing w:val="-6"/>
        </w:rPr>
        <w:t> </w:t>
      </w:r>
      <w:r>
        <w:rPr>
          <w:spacing w:val="-2"/>
        </w:rPr>
        <w:t>perairan</w:t>
      </w:r>
      <w:r>
        <w:rPr>
          <w:spacing w:val="-8"/>
        </w:rPr>
        <w:t> </w:t>
      </w:r>
      <w:r>
        <w:rPr>
          <w:spacing w:val="-2"/>
        </w:rPr>
        <w:t>itu</w:t>
      </w:r>
      <w:r>
        <w:rPr>
          <w:spacing w:val="-5"/>
        </w:rPr>
        <w:t> </w:t>
      </w:r>
      <w:r>
        <w:rPr>
          <w:spacing w:val="-2"/>
        </w:rPr>
        <w:t>tetap</w:t>
      </w:r>
      <w:r>
        <w:rPr>
          <w:spacing w:val="-5"/>
        </w:rPr>
        <w:t> </w:t>
      </w:r>
      <w:r>
        <w:rPr>
          <w:spacing w:val="-2"/>
        </w:rPr>
        <w:t>dapat</w:t>
      </w:r>
      <w:r>
        <w:rPr>
          <w:spacing w:val="-6"/>
        </w:rPr>
        <w:t> </w:t>
      </w:r>
      <w:r>
        <w:rPr>
          <w:spacing w:val="-2"/>
        </w:rPr>
        <w:t>dilayari, </w:t>
      </w:r>
      <w:r>
        <w:rPr/>
        <w:t>kecuali jika ia</w:t>
      </w:r>
      <w:r>
        <w:rPr>
          <w:spacing w:val="-3"/>
        </w:rPr>
        <w:t> </w:t>
      </w:r>
      <w:r>
        <w:rPr/>
        <w:t>lebih suka</w:t>
      </w:r>
      <w:r>
        <w:rPr>
          <w:spacing w:val="-3"/>
        </w:rPr>
        <w:t> </w:t>
      </w:r>
      <w:r>
        <w:rPr/>
        <w:t>melepaskan haknya tersebut.</w:t>
      </w:r>
    </w:p>
    <w:p>
      <w:pPr>
        <w:pStyle w:val="BodyText"/>
        <w:spacing w:before="116"/>
        <w:ind w:left="0"/>
      </w:pPr>
    </w:p>
    <w:p>
      <w:pPr>
        <w:pStyle w:val="BodyText"/>
        <w:ind w:left="4005"/>
      </w:pPr>
      <w:r>
        <w:rPr>
          <w:w w:val="105"/>
        </w:rPr>
        <w:t>Pasal</w:t>
      </w:r>
      <w:r>
        <w:rPr>
          <w:spacing w:val="17"/>
          <w:w w:val="105"/>
        </w:rPr>
        <w:t> </w:t>
      </w:r>
      <w:r>
        <w:rPr>
          <w:spacing w:val="-5"/>
          <w:w w:val="105"/>
        </w:rPr>
        <w:t>686</w:t>
      </w:r>
    </w:p>
    <w:p>
      <w:pPr>
        <w:pStyle w:val="BodyText"/>
        <w:spacing w:before="56"/>
        <w:ind w:right="80"/>
      </w:pPr>
      <w:r>
        <w:rPr/>
        <w:t>Hak</w:t>
      </w:r>
      <w:r>
        <w:rPr>
          <w:spacing w:val="-14"/>
        </w:rPr>
        <w:t> </w:t>
      </w:r>
      <w:r>
        <w:rPr/>
        <w:t>pengabdian</w:t>
      </w:r>
      <w:r>
        <w:rPr>
          <w:spacing w:val="-14"/>
        </w:rPr>
        <w:t> </w:t>
      </w:r>
      <w:r>
        <w:rPr/>
        <w:t>pekarangan</w:t>
      </w:r>
      <w:r>
        <w:rPr>
          <w:spacing w:val="-14"/>
        </w:rPr>
        <w:t> </w:t>
      </w:r>
      <w:r>
        <w:rPr/>
        <w:t>mengenai</w:t>
      </w:r>
      <w:r>
        <w:rPr>
          <w:spacing w:val="-13"/>
        </w:rPr>
        <w:t> </w:t>
      </w:r>
      <w:r>
        <w:rPr/>
        <w:t>jalan</w:t>
      </w:r>
      <w:r>
        <w:rPr>
          <w:spacing w:val="-14"/>
        </w:rPr>
        <w:t> </w:t>
      </w:r>
      <w:r>
        <w:rPr/>
        <w:t>untuk</w:t>
      </w:r>
      <w:r>
        <w:rPr>
          <w:spacing w:val="-14"/>
        </w:rPr>
        <w:t> </w:t>
      </w:r>
      <w:r>
        <w:rPr/>
        <w:t>kaki</w:t>
      </w:r>
      <w:r>
        <w:rPr>
          <w:spacing w:val="-14"/>
        </w:rPr>
        <w:t> </w:t>
      </w:r>
      <w:r>
        <w:rPr/>
        <w:t>adalah</w:t>
      </w:r>
      <w:r>
        <w:rPr>
          <w:spacing w:val="-13"/>
        </w:rPr>
        <w:t> </w:t>
      </w:r>
      <w:r>
        <w:rPr/>
        <w:t>hak</w:t>
      </w:r>
      <w:r>
        <w:rPr>
          <w:spacing w:val="-14"/>
        </w:rPr>
        <w:t> </w:t>
      </w:r>
      <w:r>
        <w:rPr/>
        <w:t>untuk</w:t>
      </w:r>
      <w:r>
        <w:rPr>
          <w:spacing w:val="-14"/>
        </w:rPr>
        <w:t> </w:t>
      </w:r>
      <w:r>
        <w:rPr/>
        <w:t>melintasi</w:t>
      </w:r>
      <w:r>
        <w:rPr>
          <w:spacing w:val="-14"/>
        </w:rPr>
        <w:t> </w:t>
      </w:r>
      <w:r>
        <w:rPr/>
        <w:t>pekarangan orang lain dengan jalan kaki.</w:t>
      </w:r>
    </w:p>
    <w:p>
      <w:pPr>
        <w:pStyle w:val="BodyText"/>
        <w:spacing w:before="59"/>
      </w:pPr>
      <w:r>
        <w:rPr/>
        <w:t>Hak</w:t>
      </w:r>
      <w:r>
        <w:rPr>
          <w:spacing w:val="-14"/>
        </w:rPr>
        <w:t> </w:t>
      </w:r>
      <w:r>
        <w:rPr/>
        <w:t>mengenai</w:t>
      </w:r>
      <w:r>
        <w:rPr>
          <w:spacing w:val="-13"/>
        </w:rPr>
        <w:t> </w:t>
      </w:r>
      <w:r>
        <w:rPr/>
        <w:t>jalan</w:t>
      </w:r>
      <w:r>
        <w:rPr>
          <w:spacing w:val="-14"/>
        </w:rPr>
        <w:t> </w:t>
      </w:r>
      <w:r>
        <w:rPr/>
        <w:t>kuda</w:t>
      </w:r>
      <w:r>
        <w:rPr>
          <w:spacing w:val="-12"/>
        </w:rPr>
        <w:t> </w:t>
      </w:r>
      <w:r>
        <w:rPr/>
        <w:t>atau</w:t>
      </w:r>
      <w:r>
        <w:rPr>
          <w:spacing w:val="-14"/>
        </w:rPr>
        <w:t> </w:t>
      </w:r>
      <w:r>
        <w:rPr/>
        <w:t>jalan</w:t>
      </w:r>
      <w:r>
        <w:rPr>
          <w:spacing w:val="-14"/>
        </w:rPr>
        <w:t> </w:t>
      </w:r>
      <w:r>
        <w:rPr/>
        <w:t>ternak</w:t>
      </w:r>
      <w:r>
        <w:rPr>
          <w:spacing w:val="-13"/>
        </w:rPr>
        <w:t> </w:t>
      </w:r>
      <w:r>
        <w:rPr/>
        <w:t>adalah</w:t>
      </w:r>
      <w:r>
        <w:rPr>
          <w:spacing w:val="-14"/>
        </w:rPr>
        <w:t> </w:t>
      </w:r>
      <w:r>
        <w:rPr/>
        <w:t>hak</w:t>
      </w:r>
      <w:r>
        <w:rPr>
          <w:spacing w:val="-12"/>
        </w:rPr>
        <w:t> </w:t>
      </w:r>
      <w:r>
        <w:rPr/>
        <w:t>untuk</w:t>
      </w:r>
      <w:r>
        <w:rPr>
          <w:spacing w:val="-14"/>
        </w:rPr>
        <w:t> </w:t>
      </w:r>
      <w:r>
        <w:rPr/>
        <w:t>naik</w:t>
      </w:r>
      <w:r>
        <w:rPr>
          <w:spacing w:val="-14"/>
        </w:rPr>
        <w:t> </w:t>
      </w:r>
      <w:r>
        <w:rPr/>
        <w:t>kuda</w:t>
      </w:r>
      <w:r>
        <w:rPr>
          <w:spacing w:val="-13"/>
        </w:rPr>
        <w:t> </w:t>
      </w:r>
      <w:r>
        <w:rPr/>
        <w:t>atau</w:t>
      </w:r>
      <w:r>
        <w:rPr>
          <w:spacing w:val="-14"/>
        </w:rPr>
        <w:t> </w:t>
      </w:r>
      <w:r>
        <w:rPr/>
        <w:t>menggiring</w:t>
      </w:r>
      <w:r>
        <w:rPr>
          <w:spacing w:val="-12"/>
        </w:rPr>
        <w:t> </w:t>
      </w:r>
      <w:r>
        <w:rPr/>
        <w:t>ternak melalui jalan itu.</w:t>
      </w:r>
    </w:p>
    <w:p>
      <w:pPr>
        <w:pStyle w:val="BodyText"/>
        <w:spacing w:before="58"/>
      </w:pPr>
      <w:r>
        <w:rPr>
          <w:spacing w:val="-2"/>
        </w:rPr>
        <w:t>Hak</w:t>
      </w:r>
      <w:r>
        <w:rPr>
          <w:spacing w:val="-6"/>
        </w:rPr>
        <w:t> </w:t>
      </w:r>
      <w:r>
        <w:rPr>
          <w:spacing w:val="-2"/>
        </w:rPr>
        <w:t>mengenai</w:t>
      </w:r>
      <w:r>
        <w:rPr>
          <w:spacing w:val="-5"/>
        </w:rPr>
        <w:t> </w:t>
      </w:r>
      <w:r>
        <w:rPr>
          <w:spacing w:val="-2"/>
        </w:rPr>
        <w:t>jalan</w:t>
      </w:r>
      <w:r>
        <w:rPr>
          <w:spacing w:val="-6"/>
        </w:rPr>
        <w:t> </w:t>
      </w:r>
      <w:r>
        <w:rPr>
          <w:spacing w:val="-2"/>
        </w:rPr>
        <w:t>kendaraan</w:t>
      </w:r>
      <w:r>
        <w:rPr>
          <w:spacing w:val="-6"/>
        </w:rPr>
        <w:t> </w:t>
      </w:r>
      <w:r>
        <w:rPr>
          <w:spacing w:val="-2"/>
        </w:rPr>
        <w:t>adalah</w:t>
      </w:r>
      <w:r>
        <w:rPr>
          <w:spacing w:val="-3"/>
        </w:rPr>
        <w:t> </w:t>
      </w:r>
      <w:r>
        <w:rPr>
          <w:spacing w:val="-2"/>
        </w:rPr>
        <w:t>hak</w:t>
      </w:r>
      <w:r>
        <w:rPr>
          <w:spacing w:val="-3"/>
        </w:rPr>
        <w:t> </w:t>
      </w:r>
      <w:r>
        <w:rPr>
          <w:spacing w:val="-2"/>
        </w:rPr>
        <w:t>untuk</w:t>
      </w:r>
      <w:r>
        <w:rPr>
          <w:spacing w:val="-3"/>
        </w:rPr>
        <w:t> </w:t>
      </w:r>
      <w:r>
        <w:rPr>
          <w:spacing w:val="-2"/>
        </w:rPr>
        <w:t>melintas</w:t>
      </w:r>
      <w:r>
        <w:rPr>
          <w:spacing w:val="-6"/>
        </w:rPr>
        <w:t> </w:t>
      </w:r>
      <w:r>
        <w:rPr>
          <w:spacing w:val="-2"/>
        </w:rPr>
        <w:t>dengan</w:t>
      </w:r>
      <w:r>
        <w:rPr>
          <w:spacing w:val="-3"/>
        </w:rPr>
        <w:t> </w:t>
      </w:r>
      <w:r>
        <w:rPr>
          <w:spacing w:val="-2"/>
        </w:rPr>
        <w:t>kendaraan.</w:t>
      </w:r>
      <w:r>
        <w:rPr>
          <w:spacing w:val="-5"/>
        </w:rPr>
        <w:t> </w:t>
      </w:r>
      <w:r>
        <w:rPr>
          <w:spacing w:val="-2"/>
        </w:rPr>
        <w:t>Bila</w:t>
      </w:r>
      <w:r>
        <w:rPr>
          <w:spacing w:val="-6"/>
        </w:rPr>
        <w:t> </w:t>
      </w:r>
      <w:r>
        <w:rPr>
          <w:spacing w:val="-2"/>
        </w:rPr>
        <w:t>lebar</w:t>
      </w:r>
      <w:r>
        <w:rPr>
          <w:spacing w:val="-6"/>
        </w:rPr>
        <w:t> </w:t>
      </w:r>
      <w:r>
        <w:rPr>
          <w:spacing w:val="-2"/>
        </w:rPr>
        <w:t>jalan </w:t>
      </w:r>
      <w:r>
        <w:rPr/>
        <w:t>untuk</w:t>
      </w:r>
      <w:r>
        <w:rPr>
          <w:spacing w:val="-2"/>
        </w:rPr>
        <w:t> </w:t>
      </w:r>
      <w:r>
        <w:rPr/>
        <w:t>jalan</w:t>
      </w:r>
      <w:r>
        <w:rPr>
          <w:spacing w:val="-2"/>
        </w:rPr>
        <w:t> </w:t>
      </w:r>
      <w:r>
        <w:rPr/>
        <w:t>kaki,</w:t>
      </w:r>
      <w:r>
        <w:rPr>
          <w:spacing w:val="-3"/>
        </w:rPr>
        <w:t> </w:t>
      </w:r>
      <w:r>
        <w:rPr/>
        <w:t>jalan ternak atau jalan kendaraan</w:t>
      </w:r>
      <w:r>
        <w:rPr>
          <w:spacing w:val="-1"/>
        </w:rPr>
        <w:t> </w:t>
      </w:r>
      <w:r>
        <w:rPr/>
        <w:t>tidak</w:t>
      </w:r>
      <w:r>
        <w:rPr>
          <w:spacing w:val="-2"/>
        </w:rPr>
        <w:t> </w:t>
      </w:r>
      <w:r>
        <w:rPr/>
        <w:t>ditentukan</w:t>
      </w:r>
      <w:r>
        <w:rPr>
          <w:spacing w:val="-2"/>
        </w:rPr>
        <w:t> </w:t>
      </w:r>
      <w:r>
        <w:rPr/>
        <w:t>berdasarkan hak pengabdian, maka lebarnya ditentukan sesuai dengan peraturan khusus atau kebiasaan </w:t>
      </w:r>
      <w:r>
        <w:rPr>
          <w:spacing w:val="-2"/>
        </w:rPr>
        <w:t>setempat.</w:t>
      </w:r>
    </w:p>
    <w:p>
      <w:pPr>
        <w:pStyle w:val="BodyText"/>
        <w:spacing w:before="60"/>
      </w:pPr>
      <w:r>
        <w:rPr/>
        <w:t>Hak</w:t>
      </w:r>
      <w:r>
        <w:rPr>
          <w:spacing w:val="-1"/>
        </w:rPr>
        <w:t> </w:t>
      </w:r>
      <w:r>
        <w:rPr/>
        <w:t>pengabdian</w:t>
      </w:r>
      <w:r>
        <w:rPr>
          <w:spacing w:val="-1"/>
        </w:rPr>
        <w:t> </w:t>
      </w:r>
      <w:r>
        <w:rPr/>
        <w:t>pekarangan</w:t>
      </w:r>
      <w:r>
        <w:rPr>
          <w:spacing w:val="-1"/>
        </w:rPr>
        <w:t> </w:t>
      </w:r>
      <w:r>
        <w:rPr/>
        <w:t>mengenai jalan</w:t>
      </w:r>
      <w:r>
        <w:rPr>
          <w:spacing w:val="-1"/>
        </w:rPr>
        <w:t> </w:t>
      </w:r>
      <w:r>
        <w:rPr/>
        <w:t>kuda</w:t>
      </w:r>
      <w:r>
        <w:rPr>
          <w:spacing w:val="-1"/>
        </w:rPr>
        <w:t> </w:t>
      </w:r>
      <w:r>
        <w:rPr/>
        <w:t>atau jalan</w:t>
      </w:r>
      <w:r>
        <w:rPr>
          <w:spacing w:val="-1"/>
        </w:rPr>
        <w:t> </w:t>
      </w:r>
      <w:r>
        <w:rPr/>
        <w:t>ternak mencakup juga</w:t>
      </w:r>
      <w:r>
        <w:rPr>
          <w:spacing w:val="-1"/>
        </w:rPr>
        <w:t> </w:t>
      </w:r>
      <w:r>
        <w:rPr/>
        <w:t>hak </w:t>
      </w:r>
      <w:r>
        <w:rPr>
          <w:spacing w:val="-2"/>
        </w:rPr>
        <w:t>pengabdian</w:t>
      </w:r>
      <w:r>
        <w:rPr>
          <w:spacing w:val="-6"/>
        </w:rPr>
        <w:t> </w:t>
      </w:r>
      <w:r>
        <w:rPr>
          <w:spacing w:val="-2"/>
        </w:rPr>
        <w:t>atas</w:t>
      </w:r>
      <w:r>
        <w:rPr>
          <w:spacing w:val="-6"/>
        </w:rPr>
        <w:t> </w:t>
      </w:r>
      <w:r>
        <w:rPr>
          <w:spacing w:val="-2"/>
        </w:rPr>
        <w:t>jalan</w:t>
      </w:r>
      <w:r>
        <w:rPr>
          <w:spacing w:val="-3"/>
        </w:rPr>
        <w:t> </w:t>
      </w:r>
      <w:r>
        <w:rPr>
          <w:spacing w:val="-2"/>
        </w:rPr>
        <w:t>untuk</w:t>
      </w:r>
      <w:r>
        <w:rPr>
          <w:spacing w:val="-3"/>
        </w:rPr>
        <w:t> </w:t>
      </w:r>
      <w:r>
        <w:rPr>
          <w:spacing w:val="-2"/>
        </w:rPr>
        <w:t>jalan</w:t>
      </w:r>
      <w:r>
        <w:rPr>
          <w:spacing w:val="-3"/>
        </w:rPr>
        <w:t> </w:t>
      </w:r>
      <w:r>
        <w:rPr>
          <w:spacing w:val="-2"/>
        </w:rPr>
        <w:t>kaki;</w:t>
      </w:r>
      <w:r>
        <w:rPr>
          <w:spacing w:val="-7"/>
        </w:rPr>
        <w:t> </w:t>
      </w:r>
      <w:r>
        <w:rPr>
          <w:spacing w:val="-2"/>
        </w:rPr>
        <w:t>hak</w:t>
      </w:r>
      <w:r>
        <w:rPr>
          <w:spacing w:val="-6"/>
        </w:rPr>
        <w:t> </w:t>
      </w:r>
      <w:r>
        <w:rPr>
          <w:spacing w:val="-2"/>
        </w:rPr>
        <w:t>pengabdian</w:t>
      </w:r>
      <w:r>
        <w:rPr>
          <w:spacing w:val="-6"/>
        </w:rPr>
        <w:t> </w:t>
      </w:r>
      <w:r>
        <w:rPr>
          <w:spacing w:val="-2"/>
        </w:rPr>
        <w:t>mengenai jalan</w:t>
      </w:r>
      <w:r>
        <w:rPr>
          <w:spacing w:val="-6"/>
        </w:rPr>
        <w:t> </w:t>
      </w:r>
      <w:r>
        <w:rPr>
          <w:spacing w:val="-2"/>
        </w:rPr>
        <w:t>kendaraan,</w:t>
      </w:r>
      <w:r>
        <w:rPr>
          <w:spacing w:val="-5"/>
        </w:rPr>
        <w:t> </w:t>
      </w:r>
      <w:r>
        <w:rPr>
          <w:spacing w:val="-2"/>
        </w:rPr>
        <w:t>mencakup </w:t>
      </w:r>
      <w:r>
        <w:rPr/>
        <w:t>juga</w:t>
      </w:r>
      <w:r>
        <w:rPr>
          <w:spacing w:val="-6"/>
        </w:rPr>
        <w:t> </w:t>
      </w:r>
      <w:r>
        <w:rPr/>
        <w:t>hak</w:t>
      </w:r>
      <w:r>
        <w:rPr>
          <w:spacing w:val="-3"/>
        </w:rPr>
        <w:t> </w:t>
      </w:r>
      <w:r>
        <w:rPr/>
        <w:t>pengabdian</w:t>
      </w:r>
      <w:r>
        <w:rPr>
          <w:spacing w:val="-3"/>
        </w:rPr>
        <w:t> </w:t>
      </w:r>
      <w:r>
        <w:rPr/>
        <w:t>mengenai</w:t>
      </w:r>
      <w:r>
        <w:rPr>
          <w:spacing w:val="-5"/>
        </w:rPr>
        <w:t> </w:t>
      </w:r>
      <w:r>
        <w:rPr/>
        <w:t>jalan</w:t>
      </w:r>
      <w:r>
        <w:rPr>
          <w:spacing w:val="-3"/>
        </w:rPr>
        <w:t> </w:t>
      </w:r>
      <w:r>
        <w:rPr/>
        <w:t>kuda</w:t>
      </w:r>
      <w:r>
        <w:rPr>
          <w:spacing w:val="-6"/>
        </w:rPr>
        <w:t> </w:t>
      </w:r>
      <w:r>
        <w:rPr/>
        <w:t>atau</w:t>
      </w:r>
      <w:r>
        <w:rPr>
          <w:spacing w:val="-3"/>
        </w:rPr>
        <w:t> </w:t>
      </w:r>
      <w:r>
        <w:rPr/>
        <w:t>jalan</w:t>
      </w:r>
      <w:r>
        <w:rPr>
          <w:spacing w:val="-1"/>
        </w:rPr>
        <w:t> </w:t>
      </w:r>
      <w:r>
        <w:rPr/>
        <w:t>ternak</w:t>
      </w:r>
      <w:r>
        <w:rPr>
          <w:spacing w:val="-3"/>
        </w:rPr>
        <w:t> </w:t>
      </w:r>
      <w:r>
        <w:rPr/>
        <w:t>dan</w:t>
      </w:r>
      <w:r>
        <w:rPr>
          <w:spacing w:val="-3"/>
        </w:rPr>
        <w:t> </w:t>
      </w:r>
      <w:r>
        <w:rPr/>
        <w:t>jalan</w:t>
      </w:r>
      <w:r>
        <w:rPr>
          <w:spacing w:val="-6"/>
        </w:rPr>
        <w:t> </w:t>
      </w:r>
      <w:r>
        <w:rPr/>
        <w:t>untuk</w:t>
      </w:r>
      <w:r>
        <w:rPr>
          <w:spacing w:val="-7"/>
        </w:rPr>
        <w:t> </w:t>
      </w:r>
      <w:r>
        <w:rPr/>
        <w:t>jalan</w:t>
      </w:r>
      <w:r>
        <w:rPr>
          <w:spacing w:val="-6"/>
        </w:rPr>
        <w:t> </w:t>
      </w:r>
      <w:r>
        <w:rPr/>
        <w:t>kaki.</w:t>
      </w:r>
    </w:p>
    <w:p>
      <w:pPr>
        <w:pStyle w:val="BodyText"/>
        <w:spacing w:before="116"/>
        <w:ind w:left="0"/>
      </w:pPr>
    </w:p>
    <w:p>
      <w:pPr>
        <w:pStyle w:val="BodyText"/>
        <w:spacing w:before="1"/>
        <w:ind w:left="4005"/>
      </w:pPr>
      <w:r>
        <w:rPr>
          <w:w w:val="105"/>
        </w:rPr>
        <w:t>Pasal</w:t>
      </w:r>
      <w:r>
        <w:rPr>
          <w:spacing w:val="17"/>
          <w:w w:val="105"/>
        </w:rPr>
        <w:t> </w:t>
      </w:r>
      <w:r>
        <w:rPr>
          <w:spacing w:val="-5"/>
          <w:w w:val="105"/>
        </w:rPr>
        <w:t>687</w:t>
      </w:r>
    </w:p>
    <w:p>
      <w:pPr>
        <w:pStyle w:val="BodyText"/>
        <w:spacing w:before="56"/>
      </w:pPr>
      <w:r>
        <w:rPr/>
        <w:t>Hak</w:t>
      </w:r>
      <w:r>
        <w:rPr>
          <w:spacing w:val="-16"/>
        </w:rPr>
        <w:t> </w:t>
      </w:r>
      <w:r>
        <w:rPr/>
        <w:t>pengabdian</w:t>
      </w:r>
      <w:r>
        <w:rPr>
          <w:spacing w:val="-14"/>
        </w:rPr>
        <w:t> </w:t>
      </w:r>
      <w:r>
        <w:rPr/>
        <w:t>pekarangan</w:t>
      </w:r>
      <w:r>
        <w:rPr>
          <w:spacing w:val="-14"/>
        </w:rPr>
        <w:t> </w:t>
      </w:r>
      <w:r>
        <w:rPr/>
        <w:t>mengenai</w:t>
      </w:r>
      <w:r>
        <w:rPr>
          <w:spacing w:val="-13"/>
        </w:rPr>
        <w:t> </w:t>
      </w:r>
      <w:r>
        <w:rPr/>
        <w:t>air</w:t>
      </w:r>
      <w:r>
        <w:rPr>
          <w:spacing w:val="-14"/>
        </w:rPr>
        <w:t> </w:t>
      </w:r>
      <w:r>
        <w:rPr/>
        <w:t>ledeng</w:t>
      </w:r>
      <w:r>
        <w:rPr>
          <w:spacing w:val="-14"/>
        </w:rPr>
        <w:t> </w:t>
      </w:r>
      <w:r>
        <w:rPr/>
        <w:t>ialah</w:t>
      </w:r>
      <w:r>
        <w:rPr>
          <w:spacing w:val="-14"/>
        </w:rPr>
        <w:t> </w:t>
      </w:r>
      <w:r>
        <w:rPr/>
        <w:t>hak</w:t>
      </w:r>
      <w:r>
        <w:rPr>
          <w:spacing w:val="-13"/>
        </w:rPr>
        <w:t> </w:t>
      </w:r>
      <w:r>
        <w:rPr/>
        <w:t>untuk</w:t>
      </w:r>
      <w:r>
        <w:rPr>
          <w:spacing w:val="-14"/>
        </w:rPr>
        <w:t> </w:t>
      </w:r>
      <w:r>
        <w:rPr/>
        <w:t>mengalirkan</w:t>
      </w:r>
      <w:r>
        <w:rPr>
          <w:spacing w:val="-14"/>
        </w:rPr>
        <w:t> </w:t>
      </w:r>
      <w:r>
        <w:rPr/>
        <w:t>air</w:t>
      </w:r>
      <w:r>
        <w:rPr>
          <w:spacing w:val="-14"/>
        </w:rPr>
        <w:t> </w:t>
      </w:r>
      <w:r>
        <w:rPr/>
        <w:t>dari</w:t>
      </w:r>
      <w:r>
        <w:rPr>
          <w:spacing w:val="-13"/>
        </w:rPr>
        <w:t> </w:t>
      </w:r>
      <w:r>
        <w:rPr/>
        <w:t>atau melalui pekarangan tetangga ke pekarangannya.</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688</w:t>
      </w:r>
    </w:p>
    <w:p>
      <w:pPr>
        <w:pStyle w:val="BodyText"/>
        <w:spacing w:before="56"/>
      </w:pPr>
      <w:r>
        <w:rPr>
          <w:spacing w:val="-2"/>
        </w:rPr>
        <w:t>Barangsiapa</w:t>
      </w:r>
      <w:r>
        <w:rPr>
          <w:spacing w:val="-6"/>
        </w:rPr>
        <w:t> </w:t>
      </w:r>
      <w:r>
        <w:rPr>
          <w:spacing w:val="-2"/>
        </w:rPr>
        <w:t>mempunyai hak</w:t>
      </w:r>
      <w:r>
        <w:rPr>
          <w:spacing w:val="-3"/>
        </w:rPr>
        <w:t> </w:t>
      </w:r>
      <w:r>
        <w:rPr>
          <w:spacing w:val="-2"/>
        </w:rPr>
        <w:t>pengabdian</w:t>
      </w:r>
      <w:r>
        <w:rPr>
          <w:spacing w:val="-3"/>
        </w:rPr>
        <w:t> </w:t>
      </w:r>
      <w:r>
        <w:rPr>
          <w:spacing w:val="-2"/>
        </w:rPr>
        <w:t>pekarangan,</w:t>
      </w:r>
      <w:r>
        <w:rPr>
          <w:spacing w:val="-5"/>
        </w:rPr>
        <w:t> </w:t>
      </w:r>
      <w:r>
        <w:rPr>
          <w:spacing w:val="-2"/>
        </w:rPr>
        <w:t>berhak</w:t>
      </w:r>
      <w:r>
        <w:rPr>
          <w:spacing w:val="-3"/>
        </w:rPr>
        <w:t> </w:t>
      </w:r>
      <w:r>
        <w:rPr>
          <w:spacing w:val="-2"/>
        </w:rPr>
        <w:t>membuat</w:t>
      </w:r>
      <w:r>
        <w:rPr>
          <w:spacing w:val="-6"/>
        </w:rPr>
        <w:t> </w:t>
      </w:r>
      <w:r>
        <w:rPr>
          <w:spacing w:val="-2"/>
        </w:rPr>
        <w:t>segala</w:t>
      </w:r>
      <w:r>
        <w:rPr>
          <w:spacing w:val="-4"/>
        </w:rPr>
        <w:t> </w:t>
      </w:r>
      <w:r>
        <w:rPr>
          <w:spacing w:val="-2"/>
        </w:rPr>
        <w:t>perlengkapan </w:t>
      </w:r>
      <w:r>
        <w:rPr/>
        <w:t>yang diperlukan untuk penggunaan dan pemeliharaan hak pengabdian pekarangan itu.</w:t>
      </w:r>
    </w:p>
    <w:p>
      <w:pPr>
        <w:pStyle w:val="BodyText"/>
        <w:spacing w:before="58"/>
      </w:pPr>
      <w:r>
        <w:rPr>
          <w:spacing w:val="-2"/>
        </w:rPr>
        <w:t>Biaya</w:t>
      </w:r>
      <w:r>
        <w:rPr>
          <w:spacing w:val="-5"/>
        </w:rPr>
        <w:t> </w:t>
      </w:r>
      <w:r>
        <w:rPr>
          <w:spacing w:val="-2"/>
        </w:rPr>
        <w:t>untuk</w:t>
      </w:r>
      <w:r>
        <w:rPr>
          <w:spacing w:val="-5"/>
        </w:rPr>
        <w:t> </w:t>
      </w:r>
      <w:r>
        <w:rPr>
          <w:spacing w:val="-2"/>
        </w:rPr>
        <w:t>perlengkapan itu</w:t>
      </w:r>
      <w:r>
        <w:rPr>
          <w:spacing w:val="-6"/>
        </w:rPr>
        <w:t> </w:t>
      </w:r>
      <w:r>
        <w:rPr>
          <w:spacing w:val="-2"/>
        </w:rPr>
        <w:t>harus</w:t>
      </w:r>
      <w:r>
        <w:rPr>
          <w:spacing w:val="-5"/>
        </w:rPr>
        <w:t> </w:t>
      </w:r>
      <w:r>
        <w:rPr>
          <w:spacing w:val="-2"/>
        </w:rPr>
        <w:t>ditanggung sendiri</w:t>
      </w:r>
      <w:r>
        <w:rPr>
          <w:spacing w:val="-4"/>
        </w:rPr>
        <w:t> </w:t>
      </w:r>
      <w:r>
        <w:rPr>
          <w:spacing w:val="-2"/>
        </w:rPr>
        <w:t>dan</w:t>
      </w:r>
      <w:r>
        <w:rPr>
          <w:spacing w:val="-5"/>
        </w:rPr>
        <w:t> </w:t>
      </w:r>
      <w:r>
        <w:rPr>
          <w:spacing w:val="-2"/>
        </w:rPr>
        <w:t>tidak</w:t>
      </w:r>
      <w:r>
        <w:rPr>
          <w:spacing w:val="-6"/>
        </w:rPr>
        <w:t> </w:t>
      </w:r>
      <w:r>
        <w:rPr>
          <w:spacing w:val="-2"/>
        </w:rPr>
        <w:t>menjadi</w:t>
      </w:r>
      <w:r>
        <w:rPr>
          <w:spacing w:val="-4"/>
        </w:rPr>
        <w:t> </w:t>
      </w:r>
      <w:r>
        <w:rPr>
          <w:spacing w:val="-2"/>
        </w:rPr>
        <w:t>tanggungan</w:t>
      </w:r>
      <w:r>
        <w:rPr>
          <w:spacing w:val="-5"/>
        </w:rPr>
        <w:t> </w:t>
      </w:r>
      <w:r>
        <w:rPr>
          <w:spacing w:val="-2"/>
        </w:rPr>
        <w:t>pemilik </w:t>
      </w:r>
      <w:r>
        <w:rPr/>
        <w:t>pekarangan penerima beban.</w:t>
      </w:r>
    </w:p>
    <w:p>
      <w:pPr>
        <w:pStyle w:val="BodyText"/>
        <w:spacing w:before="117"/>
        <w:ind w:left="0"/>
      </w:pPr>
    </w:p>
    <w:p>
      <w:pPr>
        <w:pStyle w:val="BodyText"/>
        <w:ind w:left="4005"/>
      </w:pPr>
      <w:r>
        <w:rPr>
          <w:w w:val="105"/>
        </w:rPr>
        <w:t>Pasal</w:t>
      </w:r>
      <w:r>
        <w:rPr>
          <w:spacing w:val="17"/>
          <w:w w:val="105"/>
        </w:rPr>
        <w:t> </w:t>
      </w:r>
      <w:r>
        <w:rPr>
          <w:spacing w:val="-5"/>
          <w:w w:val="105"/>
        </w:rPr>
        <w:t>689</w:t>
      </w:r>
    </w:p>
    <w:p>
      <w:pPr>
        <w:pStyle w:val="BodyText"/>
        <w:spacing w:before="57"/>
      </w:pPr>
      <w:r>
        <w:rPr/>
        <w:t>Dalam hal pemilik pekarangan penerima beban menurut dasar hak pengabdian diharuskan membiayai</w:t>
      </w:r>
      <w:r>
        <w:rPr>
          <w:spacing w:val="-1"/>
        </w:rPr>
        <w:t> </w:t>
      </w:r>
      <w:r>
        <w:rPr/>
        <w:t>perlengkapan yang</w:t>
      </w:r>
      <w:r>
        <w:rPr>
          <w:spacing w:val="-1"/>
        </w:rPr>
        <w:t> </w:t>
      </w:r>
      <w:r>
        <w:rPr/>
        <w:t>diperlukan</w:t>
      </w:r>
      <w:r>
        <w:rPr>
          <w:spacing w:val="-1"/>
        </w:rPr>
        <w:t> </w:t>
      </w:r>
      <w:r>
        <w:rPr/>
        <w:t>untuk</w:t>
      </w:r>
      <w:r>
        <w:rPr>
          <w:spacing w:val="-1"/>
        </w:rPr>
        <w:t> </w:t>
      </w:r>
      <w:r>
        <w:rPr/>
        <w:t>penggunaan dan pemeliharaan hak </w:t>
      </w:r>
      <w:r>
        <w:rPr>
          <w:spacing w:val="-2"/>
        </w:rPr>
        <w:t>pengabdian</w:t>
      </w:r>
      <w:r>
        <w:rPr>
          <w:spacing w:val="-6"/>
        </w:rPr>
        <w:t> </w:t>
      </w:r>
      <w:r>
        <w:rPr>
          <w:spacing w:val="-2"/>
        </w:rPr>
        <w:t>pekarangan;</w:t>
      </w:r>
      <w:r>
        <w:rPr>
          <w:spacing w:val="-6"/>
        </w:rPr>
        <w:t> </w:t>
      </w:r>
      <w:r>
        <w:rPr>
          <w:spacing w:val="-2"/>
        </w:rPr>
        <w:t>maka</w:t>
      </w:r>
      <w:r>
        <w:rPr>
          <w:spacing w:val="-6"/>
        </w:rPr>
        <w:t> </w:t>
      </w:r>
      <w:r>
        <w:rPr>
          <w:spacing w:val="-2"/>
        </w:rPr>
        <w:t>ia</w:t>
      </w:r>
      <w:r>
        <w:rPr>
          <w:spacing w:val="-6"/>
        </w:rPr>
        <w:t> </w:t>
      </w:r>
      <w:r>
        <w:rPr>
          <w:spacing w:val="-2"/>
        </w:rPr>
        <w:t>sewaktu-waktu</w:t>
      </w:r>
      <w:r>
        <w:rPr>
          <w:spacing w:val="-4"/>
        </w:rPr>
        <w:t> </w:t>
      </w:r>
      <w:r>
        <w:rPr>
          <w:spacing w:val="-2"/>
        </w:rPr>
        <w:t>berhak</w:t>
      </w:r>
      <w:r>
        <w:rPr>
          <w:spacing w:val="-5"/>
        </w:rPr>
        <w:t> </w:t>
      </w:r>
      <w:r>
        <w:rPr>
          <w:spacing w:val="-2"/>
        </w:rPr>
        <w:t>membebaskan</w:t>
      </w:r>
      <w:r>
        <w:rPr>
          <w:spacing w:val="-4"/>
        </w:rPr>
        <w:t> </w:t>
      </w:r>
      <w:r>
        <w:rPr>
          <w:spacing w:val="-2"/>
        </w:rPr>
        <w:t>diri</w:t>
      </w:r>
      <w:r>
        <w:rPr>
          <w:spacing w:val="-6"/>
        </w:rPr>
        <w:t> </w:t>
      </w:r>
      <w:r>
        <w:rPr>
          <w:spacing w:val="-2"/>
        </w:rPr>
        <w:t>dari</w:t>
      </w:r>
      <w:r>
        <w:rPr>
          <w:spacing w:val="-6"/>
        </w:rPr>
        <w:t> </w:t>
      </w:r>
      <w:r>
        <w:rPr>
          <w:spacing w:val="-2"/>
        </w:rPr>
        <w:t>kewajiban</w:t>
      </w:r>
      <w:r>
        <w:rPr>
          <w:spacing w:val="-4"/>
        </w:rPr>
        <w:t> </w:t>
      </w:r>
      <w:r>
        <w:rPr>
          <w:spacing w:val="-2"/>
        </w:rPr>
        <w:t>itu </w:t>
      </w:r>
      <w:r>
        <w:rPr/>
        <w:t>dengan</w:t>
      </w:r>
      <w:r>
        <w:rPr>
          <w:spacing w:val="-1"/>
        </w:rPr>
        <w:t> </w:t>
      </w:r>
      <w:r>
        <w:rPr/>
        <w:t>jalan</w:t>
      </w:r>
      <w:r>
        <w:rPr>
          <w:spacing w:val="-1"/>
        </w:rPr>
        <w:t> </w:t>
      </w:r>
      <w:r>
        <w:rPr/>
        <w:t>menyerahkan</w:t>
      </w:r>
      <w:r>
        <w:rPr>
          <w:spacing w:val="-1"/>
        </w:rPr>
        <w:t> </w:t>
      </w:r>
      <w:r>
        <w:rPr/>
        <w:t>kepada</w:t>
      </w:r>
      <w:r>
        <w:rPr>
          <w:spacing w:val="-1"/>
        </w:rPr>
        <w:t> </w:t>
      </w:r>
      <w:r>
        <w:rPr/>
        <w:t>pemilik</w:t>
      </w:r>
      <w:r>
        <w:rPr>
          <w:spacing w:val="-1"/>
        </w:rPr>
        <w:t> </w:t>
      </w:r>
      <w:r>
        <w:rPr/>
        <w:t>pekarangan pemberi beban</w:t>
      </w:r>
      <w:r>
        <w:rPr>
          <w:spacing w:val="-1"/>
        </w:rPr>
        <w:t> </w:t>
      </w:r>
      <w:r>
        <w:rPr/>
        <w:t>itu</w:t>
      </w:r>
      <w:r>
        <w:rPr>
          <w:spacing w:val="-1"/>
        </w:rPr>
        <w:t> </w:t>
      </w:r>
      <w:r>
        <w:rPr/>
        <w:t>bagian dari pekarangannya</w:t>
      </w:r>
      <w:r>
        <w:rPr>
          <w:spacing w:val="-11"/>
        </w:rPr>
        <w:t> </w:t>
      </w:r>
      <w:r>
        <w:rPr/>
        <w:t>yang</w:t>
      </w:r>
      <w:r>
        <w:rPr>
          <w:spacing w:val="-11"/>
        </w:rPr>
        <w:t> </w:t>
      </w:r>
      <w:r>
        <w:rPr/>
        <w:t>benar-benar</w:t>
      </w:r>
      <w:r>
        <w:rPr>
          <w:spacing w:val="-9"/>
        </w:rPr>
        <w:t> </w:t>
      </w:r>
      <w:r>
        <w:rPr/>
        <w:t>diperlukan</w:t>
      </w:r>
      <w:r>
        <w:rPr>
          <w:spacing w:val="-8"/>
        </w:rPr>
        <w:t> </w:t>
      </w:r>
      <w:r>
        <w:rPr/>
        <w:t>guna</w:t>
      </w:r>
      <w:r>
        <w:rPr>
          <w:spacing w:val="-11"/>
        </w:rPr>
        <w:t> </w:t>
      </w:r>
      <w:r>
        <w:rPr/>
        <w:t>memungkinkan</w:t>
      </w:r>
      <w:r>
        <w:rPr>
          <w:spacing w:val="-8"/>
        </w:rPr>
        <w:t> </w:t>
      </w:r>
      <w:r>
        <w:rPr/>
        <w:t>penggunaan</w:t>
      </w:r>
      <w:r>
        <w:rPr>
          <w:spacing w:val="-8"/>
        </w:rPr>
        <w:t> </w:t>
      </w:r>
      <w:r>
        <w:rPr/>
        <w:t>hak</w:t>
      </w:r>
      <w:r>
        <w:rPr>
          <w:spacing w:val="-11"/>
        </w:rPr>
        <w:t> </w:t>
      </w:r>
      <w:r>
        <w:rPr/>
        <w:t>tersebut.</w:t>
      </w:r>
    </w:p>
    <w:p>
      <w:pPr>
        <w:pStyle w:val="BodyText"/>
        <w:spacing w:before="116"/>
        <w:ind w:left="0"/>
      </w:pPr>
    </w:p>
    <w:p>
      <w:pPr>
        <w:pStyle w:val="BodyText"/>
        <w:spacing w:before="1"/>
        <w:ind w:left="4005"/>
      </w:pPr>
      <w:r>
        <w:rPr>
          <w:w w:val="105"/>
        </w:rPr>
        <w:t>Pasal</w:t>
      </w:r>
      <w:r>
        <w:rPr>
          <w:spacing w:val="17"/>
          <w:w w:val="105"/>
        </w:rPr>
        <w:t> </w:t>
      </w:r>
      <w:r>
        <w:rPr>
          <w:spacing w:val="-5"/>
          <w:w w:val="105"/>
        </w:rPr>
        <w:t>690</w:t>
      </w:r>
    </w:p>
    <w:p>
      <w:pPr>
        <w:pStyle w:val="BodyText"/>
        <w:spacing w:before="59"/>
        <w:ind w:right="254"/>
      </w:pPr>
      <w:r>
        <w:rPr/>
        <w:t>Bila</w:t>
      </w:r>
      <w:r>
        <w:rPr>
          <w:spacing w:val="-14"/>
        </w:rPr>
        <w:t> </w:t>
      </w:r>
      <w:r>
        <w:rPr/>
        <w:t>pekarangan</w:t>
      </w:r>
      <w:r>
        <w:rPr>
          <w:spacing w:val="-14"/>
        </w:rPr>
        <w:t> </w:t>
      </w:r>
      <w:r>
        <w:rPr/>
        <w:t>pemberi</w:t>
      </w:r>
      <w:r>
        <w:rPr>
          <w:spacing w:val="-14"/>
        </w:rPr>
        <w:t> </w:t>
      </w:r>
      <w:r>
        <w:rPr/>
        <w:t>beban</w:t>
      </w:r>
      <w:r>
        <w:rPr>
          <w:spacing w:val="-13"/>
        </w:rPr>
        <w:t> </w:t>
      </w:r>
      <w:r>
        <w:rPr/>
        <w:t>dibagi,</w:t>
      </w:r>
      <w:r>
        <w:rPr>
          <w:spacing w:val="-14"/>
        </w:rPr>
        <w:t> </w:t>
      </w:r>
      <w:r>
        <w:rPr/>
        <w:t>maka</w:t>
      </w:r>
      <w:r>
        <w:rPr>
          <w:spacing w:val="-14"/>
        </w:rPr>
        <w:t> </w:t>
      </w:r>
      <w:r>
        <w:rPr/>
        <w:t>hak</w:t>
      </w:r>
      <w:r>
        <w:rPr>
          <w:spacing w:val="-14"/>
        </w:rPr>
        <w:t> </w:t>
      </w:r>
      <w:r>
        <w:rPr/>
        <w:t>pengabdian</w:t>
      </w:r>
      <w:r>
        <w:rPr>
          <w:spacing w:val="-13"/>
        </w:rPr>
        <w:t> </w:t>
      </w:r>
      <w:r>
        <w:rPr/>
        <w:t>pekarangan</w:t>
      </w:r>
      <w:r>
        <w:rPr>
          <w:spacing w:val="-14"/>
        </w:rPr>
        <w:t> </w:t>
      </w:r>
      <w:r>
        <w:rPr/>
        <w:t>tetap</w:t>
      </w:r>
      <w:r>
        <w:rPr>
          <w:spacing w:val="-14"/>
        </w:rPr>
        <w:t> </w:t>
      </w:r>
      <w:r>
        <w:rPr/>
        <w:t>melekat</w:t>
      </w:r>
      <w:r>
        <w:rPr>
          <w:spacing w:val="-14"/>
        </w:rPr>
        <w:t> </w:t>
      </w:r>
      <w:r>
        <w:rPr/>
        <w:t>pada tiap-tiap bagian tanpa memperberat beban pekarangan penerima beban.</w:t>
      </w:r>
    </w:p>
    <w:p>
      <w:pPr>
        <w:pStyle w:val="BodyText"/>
        <w:spacing w:before="58"/>
        <w:ind w:right="189"/>
      </w:pPr>
      <w:r>
        <w:rPr/>
        <w:t>Bila</w:t>
      </w:r>
      <w:r>
        <w:rPr>
          <w:spacing w:val="-14"/>
        </w:rPr>
        <w:t> </w:t>
      </w:r>
      <w:r>
        <w:rPr/>
        <w:t>pengabdian</w:t>
      </w:r>
      <w:r>
        <w:rPr>
          <w:spacing w:val="-14"/>
        </w:rPr>
        <w:t> </w:t>
      </w:r>
      <w:r>
        <w:rPr/>
        <w:t>itu</w:t>
      </w:r>
      <w:r>
        <w:rPr>
          <w:spacing w:val="-14"/>
        </w:rPr>
        <w:t> </w:t>
      </w:r>
      <w:r>
        <w:rPr/>
        <w:t>merupakan</w:t>
      </w:r>
      <w:r>
        <w:rPr>
          <w:spacing w:val="-13"/>
        </w:rPr>
        <w:t> </w:t>
      </w:r>
      <w:r>
        <w:rPr/>
        <w:t>hak</w:t>
      </w:r>
      <w:r>
        <w:rPr>
          <w:spacing w:val="-14"/>
        </w:rPr>
        <w:t> </w:t>
      </w:r>
      <w:r>
        <w:rPr/>
        <w:t>melintasi</w:t>
      </w:r>
      <w:r>
        <w:rPr>
          <w:spacing w:val="-14"/>
        </w:rPr>
        <w:t> </w:t>
      </w:r>
      <w:r>
        <w:rPr/>
        <w:t>pekarangan,</w:t>
      </w:r>
      <w:r>
        <w:rPr>
          <w:spacing w:val="-14"/>
        </w:rPr>
        <w:t> </w:t>
      </w:r>
      <w:r>
        <w:rPr/>
        <w:t>misalnya,</w:t>
      </w:r>
      <w:r>
        <w:rPr>
          <w:spacing w:val="-13"/>
        </w:rPr>
        <w:t> </w:t>
      </w:r>
      <w:r>
        <w:rPr/>
        <w:t>maka</w:t>
      </w:r>
      <w:r>
        <w:rPr>
          <w:spacing w:val="-14"/>
        </w:rPr>
        <w:t> </w:t>
      </w:r>
      <w:r>
        <w:rPr/>
        <w:t>masing-masing pemilik</w:t>
      </w:r>
      <w:r>
        <w:rPr>
          <w:spacing w:val="-11"/>
        </w:rPr>
        <w:t> </w:t>
      </w:r>
      <w:r>
        <w:rPr/>
        <w:t>peserta</w:t>
      </w:r>
      <w:r>
        <w:rPr>
          <w:spacing w:val="-13"/>
        </w:rPr>
        <w:t> </w:t>
      </w:r>
      <w:r>
        <w:rPr/>
        <w:t>pekarangan</w:t>
      </w:r>
      <w:r>
        <w:rPr>
          <w:spacing w:val="-11"/>
        </w:rPr>
        <w:t> </w:t>
      </w:r>
      <w:r>
        <w:rPr/>
        <w:t>pemberi</w:t>
      </w:r>
      <w:r>
        <w:rPr>
          <w:spacing w:val="-13"/>
        </w:rPr>
        <w:t> </w:t>
      </w:r>
      <w:r>
        <w:rPr/>
        <w:t>beban</w:t>
      </w:r>
      <w:r>
        <w:rPr>
          <w:spacing w:val="-11"/>
        </w:rPr>
        <w:t> </w:t>
      </w:r>
      <w:r>
        <w:rPr/>
        <w:t>harus</w:t>
      </w:r>
      <w:r>
        <w:rPr>
          <w:spacing w:val="-12"/>
        </w:rPr>
        <w:t> </w:t>
      </w:r>
      <w:r>
        <w:rPr/>
        <w:t>menggunakan</w:t>
      </w:r>
      <w:r>
        <w:rPr>
          <w:spacing w:val="-11"/>
        </w:rPr>
        <w:t> </w:t>
      </w:r>
      <w:r>
        <w:rPr/>
        <w:t>hak</w:t>
      </w:r>
      <w:r>
        <w:rPr>
          <w:spacing w:val="-11"/>
        </w:rPr>
        <w:t> </w:t>
      </w:r>
      <w:r>
        <w:rPr/>
        <w:t>itu</w:t>
      </w:r>
      <w:r>
        <w:rPr>
          <w:spacing w:val="-13"/>
        </w:rPr>
        <w:t> </w:t>
      </w:r>
      <w:r>
        <w:rPr/>
        <w:t>menurut</w:t>
      </w:r>
      <w:r>
        <w:rPr>
          <w:spacing w:val="-12"/>
        </w:rPr>
        <w:t> </w:t>
      </w:r>
      <w:r>
        <w:rPr/>
        <w:t>cara</w:t>
      </w:r>
      <w:r>
        <w:rPr>
          <w:spacing w:val="-13"/>
        </w:rPr>
        <w:t> </w:t>
      </w:r>
      <w:r>
        <w:rPr/>
        <w:t>yang sama seperti sebelum pembagian.</w:t>
      </w:r>
    </w:p>
    <w:p>
      <w:pPr>
        <w:pStyle w:val="BodyText"/>
        <w:spacing w:before="116"/>
        <w:ind w:left="0"/>
      </w:pPr>
    </w:p>
    <w:p>
      <w:pPr>
        <w:pStyle w:val="BodyText"/>
        <w:ind w:left="4015"/>
      </w:pPr>
      <w:r>
        <w:rPr/>
        <w:t>Pasal</w:t>
      </w:r>
      <w:r>
        <w:rPr>
          <w:spacing w:val="42"/>
        </w:rPr>
        <w:t> </w:t>
      </w:r>
      <w:r>
        <w:rPr>
          <w:spacing w:val="-5"/>
        </w:rPr>
        <w:t>691</w:t>
      </w:r>
    </w:p>
    <w:p>
      <w:pPr>
        <w:pStyle w:val="BodyText"/>
        <w:spacing w:before="56"/>
      </w:pPr>
      <w:r>
        <w:rPr/>
        <w:t>Barangsiapa</w:t>
      </w:r>
      <w:r>
        <w:rPr>
          <w:spacing w:val="-6"/>
        </w:rPr>
        <w:t> </w:t>
      </w:r>
      <w:r>
        <w:rPr/>
        <w:t>mempunyai</w:t>
      </w:r>
      <w:r>
        <w:rPr>
          <w:spacing w:val="-2"/>
        </w:rPr>
        <w:t> </w:t>
      </w:r>
      <w:r>
        <w:rPr/>
        <w:t>hak</w:t>
      </w:r>
      <w:r>
        <w:rPr>
          <w:spacing w:val="-3"/>
        </w:rPr>
        <w:t> </w:t>
      </w:r>
      <w:r>
        <w:rPr/>
        <w:t>pengabdian</w:t>
      </w:r>
      <w:r>
        <w:rPr>
          <w:spacing w:val="-3"/>
        </w:rPr>
        <w:t> </w:t>
      </w:r>
      <w:r>
        <w:rPr/>
        <w:t>pekarangan,</w:t>
      </w:r>
      <w:r>
        <w:rPr>
          <w:spacing w:val="-5"/>
        </w:rPr>
        <w:t> </w:t>
      </w:r>
      <w:r>
        <w:rPr/>
        <w:t>hanya</w:t>
      </w:r>
      <w:r>
        <w:rPr>
          <w:spacing w:val="-6"/>
        </w:rPr>
        <w:t> </w:t>
      </w:r>
      <w:r>
        <w:rPr/>
        <w:t>boleh</w:t>
      </w:r>
      <w:r>
        <w:rPr>
          <w:spacing w:val="-3"/>
        </w:rPr>
        <w:t> </w:t>
      </w:r>
      <w:r>
        <w:rPr/>
        <w:t>menggunakannya</w:t>
      </w:r>
      <w:r>
        <w:rPr>
          <w:spacing w:val="-6"/>
        </w:rPr>
        <w:t> </w:t>
      </w:r>
      <w:r>
        <w:rPr/>
        <w:t>sesuai dengan dasar hak yang ada padanya dalam</w:t>
      </w:r>
      <w:r>
        <w:rPr>
          <w:spacing w:val="-1"/>
        </w:rPr>
        <w:t> </w:t>
      </w:r>
      <w:r>
        <w:rPr/>
        <w:t>hal tidak</w:t>
      </w:r>
      <w:r>
        <w:rPr>
          <w:spacing w:val="-1"/>
        </w:rPr>
        <w:t> </w:t>
      </w:r>
      <w:r>
        <w:rPr/>
        <w:t>ada dasar</w:t>
      </w:r>
      <w:r>
        <w:rPr>
          <w:spacing w:val="-1"/>
        </w:rPr>
        <w:t> </w:t>
      </w:r>
      <w:r>
        <w:rPr/>
        <w:t>hak, menurut peraturan dan kebiasaan</w:t>
      </w:r>
      <w:r>
        <w:rPr>
          <w:spacing w:val="-14"/>
        </w:rPr>
        <w:t> </w:t>
      </w:r>
      <w:r>
        <w:rPr/>
        <w:t>setempat,</w:t>
      </w:r>
      <w:r>
        <w:rPr>
          <w:spacing w:val="-14"/>
        </w:rPr>
        <w:t> </w:t>
      </w:r>
      <w:r>
        <w:rPr/>
        <w:t>dan</w:t>
      </w:r>
      <w:r>
        <w:rPr>
          <w:spacing w:val="-14"/>
        </w:rPr>
        <w:t> </w:t>
      </w:r>
      <w:r>
        <w:rPr/>
        <w:t>dalam</w:t>
      </w:r>
      <w:r>
        <w:rPr>
          <w:spacing w:val="-13"/>
        </w:rPr>
        <w:t> </w:t>
      </w:r>
      <w:r>
        <w:rPr/>
        <w:t>semua</w:t>
      </w:r>
      <w:r>
        <w:rPr>
          <w:spacing w:val="-14"/>
        </w:rPr>
        <w:t> </w:t>
      </w:r>
      <w:r>
        <w:rPr/>
        <w:t>hal,</w:t>
      </w:r>
      <w:r>
        <w:rPr>
          <w:spacing w:val="-14"/>
        </w:rPr>
        <w:t> </w:t>
      </w:r>
      <w:r>
        <w:rPr/>
        <w:t>hak</w:t>
      </w:r>
      <w:r>
        <w:rPr>
          <w:spacing w:val="-14"/>
        </w:rPr>
        <w:t> </w:t>
      </w:r>
      <w:r>
        <w:rPr/>
        <w:t>itu</w:t>
      </w:r>
      <w:r>
        <w:rPr>
          <w:spacing w:val="-13"/>
        </w:rPr>
        <w:t> </w:t>
      </w:r>
      <w:r>
        <w:rPr/>
        <w:t>harus</w:t>
      </w:r>
      <w:r>
        <w:rPr>
          <w:spacing w:val="-14"/>
        </w:rPr>
        <w:t> </w:t>
      </w:r>
      <w:r>
        <w:rPr/>
        <w:t>digunakan</w:t>
      </w:r>
      <w:r>
        <w:rPr>
          <w:spacing w:val="-14"/>
        </w:rPr>
        <w:t> </w:t>
      </w:r>
      <w:r>
        <w:rPr/>
        <w:t>dengan</w:t>
      </w:r>
      <w:r>
        <w:rPr>
          <w:spacing w:val="-12"/>
        </w:rPr>
        <w:t> </w:t>
      </w:r>
      <w:r>
        <w:rPr/>
        <w:t>cara</w:t>
      </w:r>
      <w:r>
        <w:rPr>
          <w:spacing w:val="-14"/>
        </w:rPr>
        <w:t> </w:t>
      </w:r>
      <w:r>
        <w:rPr/>
        <w:t>yang</w:t>
      </w:r>
      <w:r>
        <w:rPr>
          <w:spacing w:val="-12"/>
        </w:rPr>
        <w:t> </w:t>
      </w:r>
      <w:r>
        <w:rPr/>
        <w:t>memberi beban seringan-ringannya. Ia tidak boleh, baik dalam pekarangan penerima beban maupun dalam pekarangan pemberi beban, mengadakan suatu perubahan yang dapat memperberat beban pekarangan yang disebut pertama.</w:t>
      </w:r>
    </w:p>
    <w:p>
      <w:pPr>
        <w:pStyle w:val="BodyText"/>
        <w:spacing w:before="118"/>
        <w:ind w:left="0"/>
      </w:pPr>
    </w:p>
    <w:p>
      <w:pPr>
        <w:pStyle w:val="BodyText"/>
        <w:ind w:left="4005"/>
      </w:pPr>
      <w:r>
        <w:rPr>
          <w:w w:val="105"/>
        </w:rPr>
        <w:t>Pasal</w:t>
      </w:r>
      <w:r>
        <w:rPr>
          <w:spacing w:val="17"/>
          <w:w w:val="105"/>
        </w:rPr>
        <w:t> </w:t>
      </w:r>
      <w:r>
        <w:rPr>
          <w:spacing w:val="-5"/>
          <w:w w:val="105"/>
        </w:rPr>
        <w:t>692</w:t>
      </w:r>
    </w:p>
    <w:p>
      <w:pPr>
        <w:pStyle w:val="BodyText"/>
        <w:spacing w:before="57"/>
        <w:ind w:right="189"/>
      </w:pPr>
      <w:r>
        <w:rPr/>
        <w:t>Pemilik pekarangan penerima beban tidak boleh berbuat sesuatu yang mengurangi atau merintangi penggunaan pengabdian pekarangan. Ia tidak boleh mengubah keadaan tempat atau</w:t>
      </w:r>
      <w:r>
        <w:rPr>
          <w:spacing w:val="-14"/>
        </w:rPr>
        <w:t> </w:t>
      </w:r>
      <w:r>
        <w:rPr/>
        <w:t>memindahkan</w:t>
      </w:r>
      <w:r>
        <w:rPr>
          <w:spacing w:val="-14"/>
        </w:rPr>
        <w:t> </w:t>
      </w:r>
      <w:r>
        <w:rPr/>
        <w:t>tempat</w:t>
      </w:r>
      <w:r>
        <w:rPr>
          <w:spacing w:val="-14"/>
        </w:rPr>
        <w:t> </w:t>
      </w:r>
      <w:r>
        <w:rPr/>
        <w:t>pengabdian</w:t>
      </w:r>
      <w:r>
        <w:rPr>
          <w:spacing w:val="-13"/>
        </w:rPr>
        <w:t> </w:t>
      </w:r>
      <w:r>
        <w:rPr/>
        <w:t>pekarangan</w:t>
      </w:r>
      <w:r>
        <w:rPr>
          <w:spacing w:val="-14"/>
        </w:rPr>
        <w:t> </w:t>
      </w:r>
      <w:r>
        <w:rPr/>
        <w:t>ke</w:t>
      </w:r>
      <w:r>
        <w:rPr>
          <w:spacing w:val="-14"/>
        </w:rPr>
        <w:t> </w:t>
      </w:r>
      <w:r>
        <w:rPr/>
        <w:t>tempat</w:t>
      </w:r>
      <w:r>
        <w:rPr>
          <w:spacing w:val="-12"/>
        </w:rPr>
        <w:t> </w:t>
      </w:r>
      <w:r>
        <w:rPr/>
        <w:t>lain</w:t>
      </w:r>
      <w:r>
        <w:rPr>
          <w:spacing w:val="-12"/>
        </w:rPr>
        <w:t> </w:t>
      </w:r>
      <w:r>
        <w:rPr/>
        <w:t>dari</w:t>
      </w:r>
      <w:r>
        <w:rPr>
          <w:spacing w:val="-11"/>
        </w:rPr>
        <w:t> </w:t>
      </w:r>
      <w:r>
        <w:rPr/>
        <w:t>tempat</w:t>
      </w:r>
      <w:r>
        <w:rPr>
          <w:spacing w:val="-11"/>
        </w:rPr>
        <w:t> </w:t>
      </w:r>
      <w:r>
        <w:rPr/>
        <w:t>semula,</w:t>
      </w:r>
      <w:r>
        <w:rPr>
          <w:spacing w:val="-13"/>
        </w:rPr>
        <w:t> </w:t>
      </w:r>
      <w:r>
        <w:rPr/>
        <w:t>kecuali jika</w:t>
      </w:r>
      <w:r>
        <w:rPr>
          <w:spacing w:val="-8"/>
        </w:rPr>
        <w:t> </w:t>
      </w:r>
      <w:r>
        <w:rPr/>
        <w:t>perubahan</w:t>
      </w:r>
      <w:r>
        <w:rPr>
          <w:spacing w:val="-8"/>
        </w:rPr>
        <w:t> </w:t>
      </w:r>
      <w:r>
        <w:rPr/>
        <w:t>atau</w:t>
      </w:r>
      <w:r>
        <w:rPr>
          <w:spacing w:val="-6"/>
        </w:rPr>
        <w:t> </w:t>
      </w:r>
      <w:r>
        <w:rPr/>
        <w:t>pemindahan</w:t>
      </w:r>
      <w:r>
        <w:rPr>
          <w:spacing w:val="-6"/>
        </w:rPr>
        <w:t> </w:t>
      </w:r>
      <w:r>
        <w:rPr/>
        <w:t>itu</w:t>
      </w:r>
      <w:r>
        <w:rPr>
          <w:spacing w:val="-8"/>
        </w:rPr>
        <w:t> </w:t>
      </w:r>
      <w:r>
        <w:rPr/>
        <w:t>dilakukan</w:t>
      </w:r>
      <w:r>
        <w:rPr>
          <w:spacing w:val="-8"/>
        </w:rPr>
        <w:t> </w:t>
      </w:r>
      <w:r>
        <w:rPr/>
        <w:t>tanpa</w:t>
      </w:r>
      <w:r>
        <w:rPr>
          <w:spacing w:val="-8"/>
        </w:rPr>
        <w:t> </w:t>
      </w:r>
      <w:r>
        <w:rPr/>
        <w:t>merugikan</w:t>
      </w:r>
      <w:r>
        <w:rPr>
          <w:spacing w:val="-8"/>
        </w:rPr>
        <w:t> </w:t>
      </w:r>
      <w:r>
        <w:rPr/>
        <w:t>pemilik</w:t>
      </w:r>
      <w:r>
        <w:rPr>
          <w:spacing w:val="-6"/>
        </w:rPr>
        <w:t> </w:t>
      </w:r>
      <w:r>
        <w:rPr/>
        <w:t>pekarangan</w:t>
      </w:r>
      <w:r>
        <w:rPr>
          <w:spacing w:val="-6"/>
        </w:rPr>
        <w:t> </w:t>
      </w:r>
      <w:r>
        <w:rPr/>
        <w:t>pemberi </w:t>
      </w:r>
      <w:r>
        <w:rPr>
          <w:spacing w:val="-2"/>
        </w:rPr>
        <w:t>beban.</w:t>
      </w:r>
    </w:p>
    <w:p>
      <w:pPr>
        <w:pStyle w:val="BodyText"/>
        <w:spacing w:before="119"/>
        <w:ind w:left="0"/>
      </w:pPr>
    </w:p>
    <w:p>
      <w:pPr>
        <w:pStyle w:val="BodyText"/>
        <w:ind w:left="4005"/>
      </w:pPr>
      <w:r>
        <w:rPr>
          <w:w w:val="105"/>
        </w:rPr>
        <w:t>Pasal</w:t>
      </w:r>
      <w:r>
        <w:rPr>
          <w:spacing w:val="17"/>
          <w:w w:val="105"/>
        </w:rPr>
        <w:t> </w:t>
      </w:r>
      <w:r>
        <w:rPr>
          <w:spacing w:val="-5"/>
          <w:w w:val="105"/>
        </w:rPr>
        <w:t>693</w:t>
      </w:r>
    </w:p>
    <w:p>
      <w:pPr>
        <w:pStyle w:val="BodyText"/>
        <w:spacing w:before="56"/>
      </w:pPr>
      <w:r>
        <w:rPr>
          <w:spacing w:val="-2"/>
        </w:rPr>
        <w:t>Barangsiapa</w:t>
      </w:r>
      <w:r>
        <w:rPr>
          <w:spacing w:val="-11"/>
        </w:rPr>
        <w:t> </w:t>
      </w:r>
      <w:r>
        <w:rPr>
          <w:spacing w:val="-2"/>
        </w:rPr>
        <w:t>mempunyai</w:t>
      </w:r>
      <w:r>
        <w:rPr>
          <w:spacing w:val="-8"/>
        </w:rPr>
        <w:t> </w:t>
      </w:r>
      <w:r>
        <w:rPr>
          <w:spacing w:val="-2"/>
        </w:rPr>
        <w:t>hak</w:t>
      </w:r>
      <w:r>
        <w:rPr>
          <w:spacing w:val="-8"/>
        </w:rPr>
        <w:t> </w:t>
      </w:r>
      <w:r>
        <w:rPr>
          <w:spacing w:val="-2"/>
        </w:rPr>
        <w:t>pengabdian</w:t>
      </w:r>
      <w:r>
        <w:rPr>
          <w:spacing w:val="-8"/>
        </w:rPr>
        <w:t> </w:t>
      </w:r>
      <w:r>
        <w:rPr>
          <w:spacing w:val="-2"/>
        </w:rPr>
        <w:t>pekarangan</w:t>
      </w:r>
      <w:r>
        <w:rPr>
          <w:spacing w:val="-11"/>
        </w:rPr>
        <w:t> </w:t>
      </w:r>
      <w:r>
        <w:rPr>
          <w:spacing w:val="-2"/>
        </w:rPr>
        <w:t>dianggap</w:t>
      </w:r>
      <w:r>
        <w:rPr>
          <w:spacing w:val="-11"/>
        </w:rPr>
        <w:t> </w:t>
      </w:r>
      <w:r>
        <w:rPr>
          <w:spacing w:val="-2"/>
        </w:rPr>
        <w:t>mempunyai</w:t>
      </w:r>
      <w:r>
        <w:rPr>
          <w:spacing w:val="-10"/>
        </w:rPr>
        <w:t> </w:t>
      </w:r>
      <w:r>
        <w:rPr>
          <w:spacing w:val="-2"/>
        </w:rPr>
        <w:t>segala</w:t>
      </w:r>
      <w:r>
        <w:rPr>
          <w:spacing w:val="-9"/>
        </w:rPr>
        <w:t> </w:t>
      </w:r>
      <w:r>
        <w:rPr>
          <w:spacing w:val="-2"/>
        </w:rPr>
        <w:t>sesuatu</w:t>
      </w:r>
      <w:r>
        <w:rPr>
          <w:spacing w:val="-11"/>
        </w:rPr>
        <w:t> </w:t>
      </w:r>
      <w:r>
        <w:rPr>
          <w:spacing w:val="-2"/>
        </w:rPr>
        <w:t>yang </w:t>
      </w:r>
      <w:r>
        <w:rPr/>
        <w:t>diperlukan</w:t>
      </w:r>
      <w:r>
        <w:rPr>
          <w:spacing w:val="-2"/>
        </w:rPr>
        <w:t> </w:t>
      </w:r>
      <w:r>
        <w:rPr/>
        <w:t>untuk</w:t>
      </w:r>
      <w:r>
        <w:rPr>
          <w:spacing w:val="-2"/>
        </w:rPr>
        <w:t> </w:t>
      </w:r>
      <w:r>
        <w:rPr/>
        <w:t>menggunakannya</w:t>
      </w:r>
      <w:r>
        <w:rPr>
          <w:spacing w:val="-2"/>
        </w:rPr>
        <w:t> </w:t>
      </w:r>
      <w:r>
        <w:rPr/>
        <w:t>dengan</w:t>
      </w:r>
      <w:r>
        <w:rPr>
          <w:spacing w:val="-2"/>
        </w:rPr>
        <w:t> </w:t>
      </w:r>
      <w:r>
        <w:rPr/>
        <w:t>cara</w:t>
      </w:r>
      <w:r>
        <w:rPr>
          <w:spacing w:val="-2"/>
        </w:rPr>
        <w:t> </w:t>
      </w:r>
      <w:r>
        <w:rPr/>
        <w:t>memberikan</w:t>
      </w:r>
      <w:r>
        <w:rPr>
          <w:spacing w:val="-2"/>
        </w:rPr>
        <w:t> </w:t>
      </w:r>
      <w:r>
        <w:rPr/>
        <w:t>beban</w:t>
      </w:r>
      <w:r>
        <w:rPr>
          <w:spacing w:val="-2"/>
        </w:rPr>
        <w:t> </w:t>
      </w:r>
      <w:r>
        <w:rPr/>
        <w:t>yang seringan-ringannya bagi</w:t>
      </w:r>
      <w:r>
        <w:rPr>
          <w:spacing w:val="-14"/>
        </w:rPr>
        <w:t> </w:t>
      </w:r>
      <w:r>
        <w:rPr/>
        <w:t>pemilik</w:t>
      </w:r>
      <w:r>
        <w:rPr>
          <w:spacing w:val="-14"/>
        </w:rPr>
        <w:t> </w:t>
      </w:r>
      <w:r>
        <w:rPr/>
        <w:t>pekarangan</w:t>
      </w:r>
      <w:r>
        <w:rPr>
          <w:spacing w:val="-13"/>
        </w:rPr>
        <w:t> </w:t>
      </w:r>
      <w:r>
        <w:rPr/>
        <w:t>penerima</w:t>
      </w:r>
      <w:r>
        <w:rPr>
          <w:spacing w:val="-14"/>
        </w:rPr>
        <w:t> </w:t>
      </w:r>
      <w:r>
        <w:rPr/>
        <w:t>beban.</w:t>
      </w:r>
      <w:r>
        <w:rPr>
          <w:spacing w:val="-14"/>
        </w:rPr>
        <w:t> </w:t>
      </w:r>
      <w:r>
        <w:rPr/>
        <w:t>Demikian</w:t>
      </w:r>
      <w:r>
        <w:rPr>
          <w:spacing w:val="-13"/>
        </w:rPr>
        <w:t> </w:t>
      </w:r>
      <w:r>
        <w:rPr/>
        <w:t>pula</w:t>
      </w:r>
      <w:r>
        <w:rPr>
          <w:spacing w:val="-14"/>
        </w:rPr>
        <w:t> </w:t>
      </w:r>
      <w:r>
        <w:rPr/>
        <w:t>hak</w:t>
      </w:r>
      <w:r>
        <w:rPr>
          <w:spacing w:val="-14"/>
        </w:rPr>
        <w:t> </w:t>
      </w:r>
      <w:r>
        <w:rPr/>
        <w:t>mengambil</w:t>
      </w:r>
      <w:r>
        <w:rPr>
          <w:spacing w:val="-14"/>
        </w:rPr>
        <w:t> </w:t>
      </w:r>
      <w:r>
        <w:rPr/>
        <w:t>air</w:t>
      </w:r>
      <w:r>
        <w:rPr>
          <w:spacing w:val="-13"/>
        </w:rPr>
        <w:t> </w:t>
      </w:r>
      <w:r>
        <w:rPr/>
        <w:t>dari</w:t>
      </w:r>
      <w:r>
        <w:rPr>
          <w:spacing w:val="-14"/>
        </w:rPr>
        <w:t> </w:t>
      </w:r>
      <w:r>
        <w:rPr/>
        <w:t>sumber</w:t>
      </w:r>
      <w:r>
        <w:rPr>
          <w:spacing w:val="-13"/>
        </w:rPr>
        <w:t> </w:t>
      </w:r>
      <w:r>
        <w:rPr/>
        <w:t>milik orang lain meliputi hak untuk memasuki tempat tersebut dalam pekarangan penerima beban.</w:t>
      </w:r>
    </w:p>
    <w:p>
      <w:pPr>
        <w:pStyle w:val="BodyText"/>
        <w:spacing w:before="118"/>
        <w:ind w:left="0"/>
      </w:pPr>
    </w:p>
    <w:p>
      <w:pPr>
        <w:pStyle w:val="BodyText"/>
        <w:ind w:left="4005"/>
      </w:pPr>
      <w:r>
        <w:rPr>
          <w:w w:val="105"/>
        </w:rPr>
        <w:t>Pasal</w:t>
      </w:r>
      <w:r>
        <w:rPr>
          <w:spacing w:val="17"/>
          <w:w w:val="105"/>
        </w:rPr>
        <w:t> </w:t>
      </w:r>
      <w:r>
        <w:rPr>
          <w:spacing w:val="-5"/>
          <w:w w:val="105"/>
        </w:rPr>
        <w:t>694</w:t>
      </w:r>
    </w:p>
    <w:p>
      <w:pPr>
        <w:pStyle w:val="BodyText"/>
        <w:spacing w:before="57"/>
        <w:ind w:right="393"/>
      </w:pPr>
      <w:r>
        <w:rPr>
          <w:spacing w:val="-2"/>
        </w:rPr>
        <w:t>Bila</w:t>
      </w:r>
      <w:r>
        <w:rPr>
          <w:spacing w:val="-3"/>
        </w:rPr>
        <w:t> </w:t>
      </w:r>
      <w:r>
        <w:rPr>
          <w:spacing w:val="-2"/>
        </w:rPr>
        <w:t>pekarangan</w:t>
      </w:r>
      <w:r>
        <w:rPr>
          <w:spacing w:val="-3"/>
        </w:rPr>
        <w:t> </w:t>
      </w:r>
      <w:r>
        <w:rPr>
          <w:spacing w:val="-2"/>
        </w:rPr>
        <w:t>penerima beban</w:t>
      </w:r>
      <w:r>
        <w:rPr>
          <w:spacing w:val="-3"/>
        </w:rPr>
        <w:t> </w:t>
      </w:r>
      <w:r>
        <w:rPr>
          <w:spacing w:val="-2"/>
        </w:rPr>
        <w:t>dibagi, maka</w:t>
      </w:r>
      <w:r>
        <w:rPr>
          <w:spacing w:val="-3"/>
        </w:rPr>
        <w:t> </w:t>
      </w:r>
      <w:r>
        <w:rPr>
          <w:spacing w:val="-2"/>
        </w:rPr>
        <w:t>tetaplah</w:t>
      </w:r>
      <w:r>
        <w:rPr>
          <w:spacing w:val="-3"/>
        </w:rPr>
        <w:t> </w:t>
      </w:r>
      <w:r>
        <w:rPr>
          <w:spacing w:val="-2"/>
        </w:rPr>
        <w:t>pengabdian pekarangan membebani </w:t>
      </w:r>
      <w:r>
        <w:rPr/>
        <w:t>tiap-tiap bagian, sekedar diperlukan untuk penggunaannya.</w:t>
      </w:r>
    </w:p>
    <w:p>
      <w:pPr>
        <w:pStyle w:val="BodyText"/>
        <w:spacing w:after="0"/>
        <w:sectPr>
          <w:pgSz w:w="12240" w:h="15840"/>
          <w:pgMar w:top="1520" w:bottom="280" w:left="1800" w:right="1800"/>
        </w:sectPr>
      </w:pPr>
    </w:p>
    <w:p>
      <w:pPr>
        <w:pStyle w:val="BodyText"/>
        <w:spacing w:before="74"/>
        <w:ind w:left="359" w:right="105"/>
        <w:jc w:val="center"/>
      </w:pPr>
      <w:r>
        <w:rPr/>
        <w:t>BAGIAN</w:t>
      </w:r>
      <w:r>
        <w:rPr>
          <w:spacing w:val="34"/>
        </w:rPr>
        <w:t> </w:t>
      </w:r>
      <w:r>
        <w:rPr>
          <w:spacing w:val="-10"/>
        </w:rPr>
        <w:t>2</w:t>
      </w:r>
    </w:p>
    <w:p>
      <w:pPr>
        <w:pStyle w:val="BodyText"/>
        <w:spacing w:before="59"/>
        <w:ind w:left="359" w:right="101"/>
        <w:jc w:val="center"/>
      </w:pPr>
      <w:r>
        <w:rPr>
          <w:w w:val="110"/>
        </w:rPr>
        <w:t>Lahirnya</w:t>
      </w:r>
      <w:r>
        <w:rPr>
          <w:spacing w:val="-10"/>
          <w:w w:val="110"/>
        </w:rPr>
        <w:t> </w:t>
      </w:r>
      <w:r>
        <w:rPr>
          <w:w w:val="110"/>
        </w:rPr>
        <w:t>Pengabdian</w:t>
      </w:r>
      <w:r>
        <w:rPr>
          <w:spacing w:val="-11"/>
          <w:w w:val="110"/>
        </w:rPr>
        <w:t> </w:t>
      </w:r>
      <w:r>
        <w:rPr>
          <w:spacing w:val="-2"/>
          <w:w w:val="110"/>
        </w:rPr>
        <w:t>Pekarangan</w:t>
      </w:r>
    </w:p>
    <w:p>
      <w:pPr>
        <w:pStyle w:val="BodyText"/>
        <w:spacing w:before="113"/>
        <w:ind w:left="0"/>
      </w:pPr>
    </w:p>
    <w:p>
      <w:pPr>
        <w:pStyle w:val="BodyText"/>
        <w:spacing w:before="1"/>
        <w:ind w:left="359" w:right="103"/>
        <w:jc w:val="center"/>
      </w:pPr>
      <w:r>
        <w:rPr>
          <w:w w:val="105"/>
        </w:rPr>
        <w:t>Pasal</w:t>
      </w:r>
      <w:r>
        <w:rPr>
          <w:spacing w:val="17"/>
          <w:w w:val="105"/>
        </w:rPr>
        <w:t> </w:t>
      </w:r>
      <w:r>
        <w:rPr>
          <w:spacing w:val="-5"/>
          <w:w w:val="105"/>
        </w:rPr>
        <w:t>695</w:t>
      </w:r>
    </w:p>
    <w:p>
      <w:pPr>
        <w:pStyle w:val="BodyText"/>
        <w:spacing w:before="56"/>
      </w:pPr>
      <w:r>
        <w:rPr>
          <w:spacing w:val="-2"/>
        </w:rPr>
        <w:t>Pengabdian</w:t>
      </w:r>
      <w:r>
        <w:rPr>
          <w:spacing w:val="-6"/>
        </w:rPr>
        <w:t> </w:t>
      </w:r>
      <w:r>
        <w:rPr>
          <w:spacing w:val="-2"/>
        </w:rPr>
        <w:t>pekarangan</w:t>
      </w:r>
      <w:r>
        <w:rPr>
          <w:spacing w:val="-5"/>
        </w:rPr>
        <w:t> </w:t>
      </w:r>
      <w:r>
        <w:rPr>
          <w:spacing w:val="-2"/>
        </w:rPr>
        <w:t>lahir</w:t>
      </w:r>
      <w:r>
        <w:rPr>
          <w:spacing w:val="-6"/>
        </w:rPr>
        <w:t> </w:t>
      </w:r>
      <w:r>
        <w:rPr>
          <w:spacing w:val="-2"/>
        </w:rPr>
        <w:t>karena</w:t>
      </w:r>
      <w:r>
        <w:rPr>
          <w:spacing w:val="-4"/>
        </w:rPr>
        <w:t> </w:t>
      </w:r>
      <w:r>
        <w:rPr>
          <w:spacing w:val="-2"/>
        </w:rPr>
        <w:t>suatu dasar</w:t>
      </w:r>
      <w:r>
        <w:rPr>
          <w:spacing w:val="-6"/>
        </w:rPr>
        <w:t> </w:t>
      </w:r>
      <w:r>
        <w:rPr>
          <w:spacing w:val="-2"/>
        </w:rPr>
        <w:t>hak</w:t>
      </w:r>
      <w:r>
        <w:rPr>
          <w:spacing w:val="-5"/>
        </w:rPr>
        <w:t> </w:t>
      </w:r>
      <w:r>
        <w:rPr>
          <w:spacing w:val="-2"/>
        </w:rPr>
        <w:t>atau</w:t>
      </w:r>
      <w:r>
        <w:rPr>
          <w:spacing w:val="-5"/>
        </w:rPr>
        <w:t> </w:t>
      </w:r>
      <w:r>
        <w:rPr>
          <w:spacing w:val="-2"/>
        </w:rPr>
        <w:t>karena</w:t>
      </w:r>
      <w:r>
        <w:rPr>
          <w:spacing w:val="-3"/>
        </w:rPr>
        <w:t> </w:t>
      </w:r>
      <w:r>
        <w:rPr>
          <w:spacing w:val="-2"/>
        </w:rPr>
        <w:t>lewat</w:t>
      </w:r>
      <w:r>
        <w:rPr>
          <w:spacing w:val="-4"/>
        </w:rPr>
        <w:t> </w:t>
      </w:r>
      <w:r>
        <w:rPr>
          <w:spacing w:val="-2"/>
        </w:rPr>
        <w:t>waktu.</w:t>
      </w:r>
    </w:p>
    <w:p>
      <w:pPr>
        <w:pStyle w:val="BodyText"/>
        <w:spacing w:before="116"/>
        <w:ind w:left="0"/>
      </w:pPr>
    </w:p>
    <w:p>
      <w:pPr>
        <w:pStyle w:val="BodyText"/>
        <w:ind w:left="4005"/>
      </w:pPr>
      <w:r>
        <w:rPr>
          <w:w w:val="105"/>
        </w:rPr>
        <w:t>Pasal</w:t>
      </w:r>
      <w:r>
        <w:rPr>
          <w:spacing w:val="17"/>
          <w:w w:val="105"/>
        </w:rPr>
        <w:t> </w:t>
      </w:r>
      <w:r>
        <w:rPr>
          <w:spacing w:val="-5"/>
          <w:w w:val="105"/>
        </w:rPr>
        <w:t>696</w:t>
      </w:r>
    </w:p>
    <w:p>
      <w:pPr>
        <w:pStyle w:val="BodyText"/>
        <w:spacing w:before="56"/>
        <w:ind w:right="189"/>
      </w:pPr>
      <w:r>
        <w:rPr/>
        <w:t>Dasar</w:t>
      </w:r>
      <w:r>
        <w:rPr>
          <w:spacing w:val="-13"/>
        </w:rPr>
        <w:t> </w:t>
      </w:r>
      <w:r>
        <w:rPr/>
        <w:t>hak</w:t>
      </w:r>
      <w:r>
        <w:rPr>
          <w:spacing w:val="-12"/>
        </w:rPr>
        <w:t> </w:t>
      </w:r>
      <w:r>
        <w:rPr/>
        <w:t>yang</w:t>
      </w:r>
      <w:r>
        <w:rPr>
          <w:spacing w:val="-12"/>
        </w:rPr>
        <w:t> </w:t>
      </w:r>
      <w:r>
        <w:rPr/>
        <w:t>melahirkan</w:t>
      </w:r>
      <w:r>
        <w:rPr>
          <w:spacing w:val="-12"/>
        </w:rPr>
        <w:t> </w:t>
      </w:r>
      <w:r>
        <w:rPr/>
        <w:t>suatu</w:t>
      </w:r>
      <w:r>
        <w:rPr>
          <w:spacing w:val="-12"/>
        </w:rPr>
        <w:t> </w:t>
      </w:r>
      <w:r>
        <w:rPr/>
        <w:t>pengabdian</w:t>
      </w:r>
      <w:r>
        <w:rPr>
          <w:spacing w:val="-12"/>
        </w:rPr>
        <w:t> </w:t>
      </w:r>
      <w:r>
        <w:rPr/>
        <w:t>pekarangan</w:t>
      </w:r>
      <w:r>
        <w:rPr>
          <w:spacing w:val="-12"/>
        </w:rPr>
        <w:t> </w:t>
      </w:r>
      <w:r>
        <w:rPr/>
        <w:t>harus</w:t>
      </w:r>
      <w:r>
        <w:rPr>
          <w:spacing w:val="-12"/>
        </w:rPr>
        <w:t> </w:t>
      </w:r>
      <w:r>
        <w:rPr/>
        <w:t>diumumkan</w:t>
      </w:r>
      <w:r>
        <w:rPr>
          <w:spacing w:val="-12"/>
        </w:rPr>
        <w:t> </w:t>
      </w:r>
      <w:r>
        <w:rPr/>
        <w:t>menurut</w:t>
      </w:r>
      <w:r>
        <w:rPr>
          <w:spacing w:val="-13"/>
        </w:rPr>
        <w:t> </w:t>
      </w:r>
      <w:r>
        <w:rPr/>
        <w:t>cara yang ditentukan dalam Pasal 620.</w:t>
      </w:r>
    </w:p>
    <w:p>
      <w:pPr>
        <w:pStyle w:val="BodyText"/>
        <w:spacing w:before="115"/>
        <w:ind w:left="0"/>
      </w:pPr>
    </w:p>
    <w:p>
      <w:pPr>
        <w:pStyle w:val="BodyText"/>
        <w:ind w:left="4005"/>
      </w:pPr>
      <w:r>
        <w:rPr>
          <w:w w:val="105"/>
        </w:rPr>
        <w:t>Pasal</w:t>
      </w:r>
      <w:r>
        <w:rPr>
          <w:spacing w:val="17"/>
          <w:w w:val="105"/>
        </w:rPr>
        <w:t> </w:t>
      </w:r>
      <w:r>
        <w:rPr>
          <w:spacing w:val="-5"/>
          <w:w w:val="105"/>
        </w:rPr>
        <w:t>697</w:t>
      </w:r>
    </w:p>
    <w:p>
      <w:pPr>
        <w:pStyle w:val="BodyText"/>
        <w:spacing w:before="59"/>
        <w:ind w:right="189"/>
      </w:pPr>
      <w:r>
        <w:rPr/>
        <w:t>Pengabdian</w:t>
      </w:r>
      <w:r>
        <w:rPr>
          <w:spacing w:val="-14"/>
        </w:rPr>
        <w:t> </w:t>
      </w:r>
      <w:r>
        <w:rPr/>
        <w:t>pekarangan</w:t>
      </w:r>
      <w:r>
        <w:rPr>
          <w:spacing w:val="-14"/>
        </w:rPr>
        <w:t> </w:t>
      </w:r>
      <w:r>
        <w:rPr/>
        <w:t>yang</w:t>
      </w:r>
      <w:r>
        <w:rPr>
          <w:spacing w:val="-14"/>
        </w:rPr>
        <w:t> </w:t>
      </w:r>
      <w:r>
        <w:rPr/>
        <w:t>berlangsung</w:t>
      </w:r>
      <w:r>
        <w:rPr>
          <w:spacing w:val="-13"/>
        </w:rPr>
        <w:t> </w:t>
      </w:r>
      <w:r>
        <w:rPr/>
        <w:t>terus</w:t>
      </w:r>
      <w:r>
        <w:rPr>
          <w:spacing w:val="-14"/>
        </w:rPr>
        <w:t> </w:t>
      </w:r>
      <w:r>
        <w:rPr/>
        <w:t>dan</w:t>
      </w:r>
      <w:r>
        <w:rPr>
          <w:spacing w:val="-14"/>
        </w:rPr>
        <w:t> </w:t>
      </w:r>
      <w:r>
        <w:rPr/>
        <w:t>tampak</w:t>
      </w:r>
      <w:r>
        <w:rPr>
          <w:spacing w:val="-14"/>
        </w:rPr>
        <w:t> </w:t>
      </w:r>
      <w:r>
        <w:rPr/>
        <w:t>dapat</w:t>
      </w:r>
      <w:r>
        <w:rPr>
          <w:spacing w:val="-13"/>
        </w:rPr>
        <w:t> </w:t>
      </w:r>
      <w:r>
        <w:rPr/>
        <w:t>diperoleh</w:t>
      </w:r>
      <w:r>
        <w:rPr>
          <w:spacing w:val="-14"/>
        </w:rPr>
        <w:t> </w:t>
      </w:r>
      <w:r>
        <w:rPr/>
        <w:t>karena</w:t>
      </w:r>
      <w:r>
        <w:rPr>
          <w:spacing w:val="-14"/>
        </w:rPr>
        <w:t> </w:t>
      </w:r>
      <w:r>
        <w:rPr/>
        <w:t>lewat waktu atau karena suatu dasar hak.</w:t>
      </w:r>
    </w:p>
    <w:p>
      <w:pPr>
        <w:pStyle w:val="BodyText"/>
        <w:spacing w:before="115"/>
        <w:ind w:left="0"/>
      </w:pPr>
    </w:p>
    <w:p>
      <w:pPr>
        <w:pStyle w:val="BodyText"/>
        <w:ind w:left="4005"/>
      </w:pPr>
      <w:r>
        <w:rPr>
          <w:w w:val="105"/>
        </w:rPr>
        <w:t>Pasal</w:t>
      </w:r>
      <w:r>
        <w:rPr>
          <w:spacing w:val="17"/>
          <w:w w:val="105"/>
        </w:rPr>
        <w:t> </w:t>
      </w:r>
      <w:r>
        <w:rPr>
          <w:spacing w:val="-5"/>
          <w:w w:val="105"/>
        </w:rPr>
        <w:t>698</w:t>
      </w:r>
    </w:p>
    <w:p>
      <w:pPr>
        <w:pStyle w:val="BodyText"/>
        <w:spacing w:before="56"/>
      </w:pPr>
      <w:r>
        <w:rPr/>
        <w:t>Bagi</w:t>
      </w:r>
      <w:r>
        <w:rPr>
          <w:spacing w:val="-5"/>
        </w:rPr>
        <w:t> </w:t>
      </w:r>
      <w:r>
        <w:rPr/>
        <w:t>seseorang</w:t>
      </w:r>
      <w:r>
        <w:rPr>
          <w:spacing w:val="-3"/>
        </w:rPr>
        <w:t> </w:t>
      </w:r>
      <w:r>
        <w:rPr/>
        <w:t>yang</w:t>
      </w:r>
      <w:r>
        <w:rPr>
          <w:spacing w:val="-5"/>
        </w:rPr>
        <w:t> </w:t>
      </w:r>
      <w:r>
        <w:rPr/>
        <w:t>pekarangannya</w:t>
      </w:r>
      <w:r>
        <w:rPr>
          <w:spacing w:val="-5"/>
        </w:rPr>
        <w:t> </w:t>
      </w:r>
      <w:r>
        <w:rPr/>
        <w:t>Iebih</w:t>
      </w:r>
      <w:r>
        <w:rPr>
          <w:spacing w:val="-3"/>
        </w:rPr>
        <w:t> </w:t>
      </w:r>
      <w:r>
        <w:rPr/>
        <w:t>rendah</w:t>
      </w:r>
      <w:r>
        <w:rPr>
          <w:spacing w:val="-5"/>
        </w:rPr>
        <w:t> </w:t>
      </w:r>
      <w:r>
        <w:rPr/>
        <w:t>letaknya</w:t>
      </w:r>
      <w:r>
        <w:rPr>
          <w:spacing w:val="-5"/>
        </w:rPr>
        <w:t> </w:t>
      </w:r>
      <w:r>
        <w:rPr/>
        <w:t>dan</w:t>
      </w:r>
      <w:r>
        <w:rPr>
          <w:spacing w:val="-3"/>
        </w:rPr>
        <w:t> </w:t>
      </w:r>
      <w:r>
        <w:rPr/>
        <w:t>menggunakan</w:t>
      </w:r>
      <w:r>
        <w:rPr>
          <w:spacing w:val="-5"/>
        </w:rPr>
        <w:t> </w:t>
      </w:r>
      <w:r>
        <w:rPr/>
        <w:t>air</w:t>
      </w:r>
      <w:r>
        <w:rPr>
          <w:spacing w:val="-4"/>
        </w:rPr>
        <w:t> </w:t>
      </w:r>
      <w:r>
        <w:rPr/>
        <w:t>sumber</w:t>
      </w:r>
      <w:r>
        <w:rPr>
          <w:spacing w:val="-4"/>
        </w:rPr>
        <w:t> </w:t>
      </w:r>
      <w:r>
        <w:rPr/>
        <w:t>dari pekarangan</w:t>
      </w:r>
      <w:r>
        <w:rPr>
          <w:spacing w:val="-6"/>
        </w:rPr>
        <w:t> </w:t>
      </w:r>
      <w:r>
        <w:rPr/>
        <w:t>lain</w:t>
      </w:r>
      <w:r>
        <w:rPr>
          <w:spacing w:val="-4"/>
        </w:rPr>
        <w:t> </w:t>
      </w:r>
      <w:r>
        <w:rPr/>
        <w:t>yang</w:t>
      </w:r>
      <w:r>
        <w:rPr>
          <w:spacing w:val="-6"/>
        </w:rPr>
        <w:t> </w:t>
      </w:r>
      <w:r>
        <w:rPr/>
        <w:t>lebih</w:t>
      </w:r>
      <w:r>
        <w:rPr>
          <w:spacing w:val="-4"/>
        </w:rPr>
        <w:t> </w:t>
      </w:r>
      <w:r>
        <w:rPr/>
        <w:t>tinggi</w:t>
      </w:r>
      <w:r>
        <w:rPr>
          <w:spacing w:val="-7"/>
        </w:rPr>
        <w:t> </w:t>
      </w:r>
      <w:r>
        <w:rPr/>
        <w:t>tempatnya,</w:t>
      </w:r>
      <w:r>
        <w:rPr>
          <w:spacing w:val="-6"/>
        </w:rPr>
        <w:t> </w:t>
      </w:r>
      <w:r>
        <w:rPr/>
        <w:t>tenggang</w:t>
      </w:r>
      <w:r>
        <w:rPr>
          <w:spacing w:val="-4"/>
        </w:rPr>
        <w:t> </w:t>
      </w:r>
      <w:r>
        <w:rPr/>
        <w:t>lewat</w:t>
      </w:r>
      <w:r>
        <w:rPr>
          <w:spacing w:val="-9"/>
        </w:rPr>
        <w:t> </w:t>
      </w:r>
      <w:r>
        <w:rPr/>
        <w:t>waktu</w:t>
      </w:r>
      <w:r>
        <w:rPr>
          <w:spacing w:val="-4"/>
        </w:rPr>
        <w:t> </w:t>
      </w:r>
      <w:r>
        <w:rPr/>
        <w:t>baru</w:t>
      </w:r>
      <w:r>
        <w:rPr>
          <w:spacing w:val="-4"/>
        </w:rPr>
        <w:t> </w:t>
      </w:r>
      <w:r>
        <w:rPr/>
        <w:t>mulai</w:t>
      </w:r>
      <w:r>
        <w:rPr>
          <w:spacing w:val="-7"/>
        </w:rPr>
        <w:t> </w:t>
      </w:r>
      <w:r>
        <w:rPr/>
        <w:t>pada</w:t>
      </w:r>
      <w:r>
        <w:rPr>
          <w:spacing w:val="-6"/>
        </w:rPr>
        <w:t> </w:t>
      </w:r>
      <w:r>
        <w:rPr/>
        <w:t>saat </w:t>
      </w:r>
      <w:r>
        <w:rPr>
          <w:spacing w:val="-2"/>
        </w:rPr>
        <w:t>bangunan</w:t>
      </w:r>
      <w:r>
        <w:rPr>
          <w:spacing w:val="-4"/>
        </w:rPr>
        <w:t> </w:t>
      </w:r>
      <w:r>
        <w:rPr>
          <w:spacing w:val="-2"/>
        </w:rPr>
        <w:t>yang diperuntukkan guna</w:t>
      </w:r>
      <w:r>
        <w:rPr>
          <w:spacing w:val="-4"/>
        </w:rPr>
        <w:t> </w:t>
      </w:r>
      <w:r>
        <w:rPr>
          <w:spacing w:val="-2"/>
        </w:rPr>
        <w:t>melancarkan</w:t>
      </w:r>
      <w:r>
        <w:rPr>
          <w:spacing w:val="-4"/>
        </w:rPr>
        <w:t> </w:t>
      </w:r>
      <w:r>
        <w:rPr>
          <w:spacing w:val="-2"/>
        </w:rPr>
        <w:t>terjun</w:t>
      </w:r>
      <w:r>
        <w:rPr>
          <w:spacing w:val="-4"/>
        </w:rPr>
        <w:t> </w:t>
      </w:r>
      <w:r>
        <w:rPr>
          <w:spacing w:val="-2"/>
        </w:rPr>
        <w:t>dan</w:t>
      </w:r>
      <w:r>
        <w:rPr>
          <w:spacing w:val="-4"/>
        </w:rPr>
        <w:t> </w:t>
      </w:r>
      <w:r>
        <w:rPr>
          <w:spacing w:val="-2"/>
        </w:rPr>
        <w:t>mengalirnya</w:t>
      </w:r>
      <w:r>
        <w:rPr>
          <w:spacing w:val="-4"/>
        </w:rPr>
        <w:t> </w:t>
      </w:r>
      <w:r>
        <w:rPr>
          <w:spacing w:val="-2"/>
        </w:rPr>
        <w:t>air</w:t>
      </w:r>
      <w:r>
        <w:rPr>
          <w:spacing w:val="-5"/>
        </w:rPr>
        <w:t> </w:t>
      </w:r>
      <w:r>
        <w:rPr>
          <w:spacing w:val="-2"/>
        </w:rPr>
        <w:t>ke</w:t>
      </w:r>
      <w:r>
        <w:rPr>
          <w:spacing w:val="-4"/>
        </w:rPr>
        <w:t> </w:t>
      </w:r>
      <w:r>
        <w:rPr>
          <w:spacing w:val="-2"/>
        </w:rPr>
        <w:t>pekarangannya </w:t>
      </w:r>
      <w:r>
        <w:rPr/>
        <w:t>selesai dibuat.</w:t>
      </w:r>
    </w:p>
    <w:p>
      <w:pPr>
        <w:pStyle w:val="BodyText"/>
        <w:spacing w:before="118"/>
        <w:ind w:left="0"/>
      </w:pPr>
    </w:p>
    <w:p>
      <w:pPr>
        <w:pStyle w:val="BodyText"/>
        <w:ind w:left="4005"/>
      </w:pPr>
      <w:r>
        <w:rPr>
          <w:w w:val="105"/>
        </w:rPr>
        <w:t>Pasal</w:t>
      </w:r>
      <w:r>
        <w:rPr>
          <w:spacing w:val="17"/>
          <w:w w:val="105"/>
        </w:rPr>
        <w:t> </w:t>
      </w:r>
      <w:r>
        <w:rPr>
          <w:spacing w:val="-5"/>
          <w:w w:val="105"/>
        </w:rPr>
        <w:t>699</w:t>
      </w:r>
    </w:p>
    <w:p>
      <w:pPr>
        <w:pStyle w:val="BodyText"/>
        <w:spacing w:before="57"/>
      </w:pPr>
      <w:r>
        <w:rPr/>
        <w:t>Pengabdian</w:t>
      </w:r>
      <w:r>
        <w:rPr>
          <w:spacing w:val="-5"/>
        </w:rPr>
        <w:t> </w:t>
      </w:r>
      <w:r>
        <w:rPr/>
        <w:t>pekarangan</w:t>
      </w:r>
      <w:r>
        <w:rPr>
          <w:spacing w:val="-5"/>
        </w:rPr>
        <w:t> </w:t>
      </w:r>
      <w:r>
        <w:rPr/>
        <w:t>yang</w:t>
      </w:r>
      <w:r>
        <w:rPr>
          <w:spacing w:val="-2"/>
        </w:rPr>
        <w:t> </w:t>
      </w:r>
      <w:r>
        <w:rPr/>
        <w:t>berlangsung</w:t>
      </w:r>
      <w:r>
        <w:rPr>
          <w:spacing w:val="-5"/>
        </w:rPr>
        <w:t> </w:t>
      </w:r>
      <w:r>
        <w:rPr/>
        <w:t>terus</w:t>
      </w:r>
      <w:r>
        <w:rPr>
          <w:spacing w:val="-5"/>
        </w:rPr>
        <w:t> </w:t>
      </w:r>
      <w:r>
        <w:rPr/>
        <w:t>dan</w:t>
      </w:r>
      <w:r>
        <w:rPr>
          <w:spacing w:val="-5"/>
        </w:rPr>
        <w:t> </w:t>
      </w:r>
      <w:r>
        <w:rPr/>
        <w:t>sekaligus</w:t>
      </w:r>
      <w:r>
        <w:rPr>
          <w:spacing w:val="-5"/>
        </w:rPr>
        <w:t> </w:t>
      </w:r>
      <w:r>
        <w:rPr/>
        <w:t>tidak</w:t>
      </w:r>
      <w:r>
        <w:rPr>
          <w:spacing w:val="-2"/>
        </w:rPr>
        <w:t> </w:t>
      </w:r>
      <w:r>
        <w:rPr/>
        <w:t>tampak,</w:t>
      </w:r>
      <w:r>
        <w:rPr>
          <w:spacing w:val="-4"/>
        </w:rPr>
        <w:t> </w:t>
      </w:r>
      <w:r>
        <w:rPr/>
        <w:t>demikian</w:t>
      </w:r>
      <w:r>
        <w:rPr>
          <w:spacing w:val="-5"/>
        </w:rPr>
        <w:t> </w:t>
      </w:r>
      <w:r>
        <w:rPr/>
        <w:t>pula tidak</w:t>
      </w:r>
      <w:r>
        <w:rPr>
          <w:spacing w:val="-16"/>
        </w:rPr>
        <w:t> </w:t>
      </w:r>
      <w:r>
        <w:rPr/>
        <w:t>berlangsung</w:t>
      </w:r>
      <w:r>
        <w:rPr>
          <w:spacing w:val="-14"/>
        </w:rPr>
        <w:t> </w:t>
      </w:r>
      <w:r>
        <w:rPr/>
        <w:t>terus,</w:t>
      </w:r>
      <w:r>
        <w:rPr>
          <w:spacing w:val="-14"/>
        </w:rPr>
        <w:t> </w:t>
      </w:r>
      <w:r>
        <w:rPr/>
        <w:t>baik</w:t>
      </w:r>
      <w:r>
        <w:rPr>
          <w:spacing w:val="-13"/>
        </w:rPr>
        <w:t> </w:t>
      </w:r>
      <w:r>
        <w:rPr/>
        <w:t>yang</w:t>
      </w:r>
      <w:r>
        <w:rPr>
          <w:spacing w:val="-14"/>
        </w:rPr>
        <w:t> </w:t>
      </w:r>
      <w:r>
        <w:rPr/>
        <w:t>tampak</w:t>
      </w:r>
      <w:r>
        <w:rPr>
          <w:spacing w:val="-14"/>
        </w:rPr>
        <w:t> </w:t>
      </w:r>
      <w:r>
        <w:rPr/>
        <w:t>maupun</w:t>
      </w:r>
      <w:r>
        <w:rPr>
          <w:spacing w:val="-14"/>
        </w:rPr>
        <w:t> </w:t>
      </w:r>
      <w:r>
        <w:rPr/>
        <w:t>yang</w:t>
      </w:r>
      <w:r>
        <w:rPr>
          <w:spacing w:val="-13"/>
        </w:rPr>
        <w:t> </w:t>
      </w:r>
      <w:r>
        <w:rPr/>
        <w:t>tidak</w:t>
      </w:r>
      <w:r>
        <w:rPr>
          <w:spacing w:val="-14"/>
        </w:rPr>
        <w:t> </w:t>
      </w:r>
      <w:r>
        <w:rPr/>
        <w:t>tampak,</w:t>
      </w:r>
      <w:r>
        <w:rPr>
          <w:spacing w:val="-14"/>
        </w:rPr>
        <w:t> </w:t>
      </w:r>
      <w:r>
        <w:rPr/>
        <w:t>hanya</w:t>
      </w:r>
      <w:r>
        <w:rPr>
          <w:spacing w:val="-14"/>
        </w:rPr>
        <w:t> </w:t>
      </w:r>
      <w:r>
        <w:rPr/>
        <w:t>dapat</w:t>
      </w:r>
      <w:r>
        <w:rPr>
          <w:spacing w:val="-13"/>
        </w:rPr>
        <w:t> </w:t>
      </w:r>
      <w:r>
        <w:rPr/>
        <w:t>diperoleh karena suatu alasan hak. Penikmatan pengabdian pekarangan seperti itu, meskipun telah berjalan bertahun-tahun lamanya, tidaklah cukup guna memperoleh hak tersebut.</w:t>
      </w:r>
    </w:p>
    <w:p>
      <w:pPr>
        <w:pStyle w:val="BodyText"/>
        <w:spacing w:before="117"/>
        <w:ind w:left="0"/>
      </w:pPr>
    </w:p>
    <w:p>
      <w:pPr>
        <w:pStyle w:val="BodyText"/>
        <w:ind w:left="4005"/>
      </w:pPr>
      <w:r>
        <w:rPr>
          <w:w w:val="105"/>
        </w:rPr>
        <w:t>Pasal</w:t>
      </w:r>
      <w:r>
        <w:rPr>
          <w:spacing w:val="17"/>
          <w:w w:val="105"/>
        </w:rPr>
        <w:t> </w:t>
      </w:r>
      <w:r>
        <w:rPr>
          <w:spacing w:val="-5"/>
          <w:w w:val="105"/>
        </w:rPr>
        <w:t>700</w:t>
      </w:r>
    </w:p>
    <w:p>
      <w:pPr>
        <w:pStyle w:val="BodyText"/>
        <w:spacing w:before="57"/>
        <w:ind w:right="98"/>
      </w:pPr>
      <w:r>
        <w:rPr/>
        <w:t>Bila</w:t>
      </w:r>
      <w:r>
        <w:rPr>
          <w:spacing w:val="-4"/>
        </w:rPr>
        <w:t> </w:t>
      </w:r>
      <w:r>
        <w:rPr/>
        <w:t>terbukti</w:t>
      </w:r>
      <w:r>
        <w:rPr>
          <w:spacing w:val="-3"/>
        </w:rPr>
        <w:t> </w:t>
      </w:r>
      <w:r>
        <w:rPr/>
        <w:t>bahwa</w:t>
      </w:r>
      <w:r>
        <w:rPr>
          <w:spacing w:val="-4"/>
        </w:rPr>
        <w:t> </w:t>
      </w:r>
      <w:r>
        <w:rPr/>
        <w:t>beberapa</w:t>
      </w:r>
      <w:r>
        <w:rPr>
          <w:spacing w:val="-4"/>
        </w:rPr>
        <w:t> </w:t>
      </w:r>
      <w:r>
        <w:rPr/>
        <w:t>bidang</w:t>
      </w:r>
      <w:r>
        <w:rPr>
          <w:spacing w:val="-2"/>
        </w:rPr>
        <w:t> </w:t>
      </w:r>
      <w:r>
        <w:rPr/>
        <w:t>pekarangan</w:t>
      </w:r>
      <w:r>
        <w:rPr>
          <w:spacing w:val="-4"/>
        </w:rPr>
        <w:t> </w:t>
      </w:r>
      <w:r>
        <w:rPr/>
        <w:t>yang</w:t>
      </w:r>
      <w:r>
        <w:rPr>
          <w:spacing w:val="-2"/>
        </w:rPr>
        <w:t> </w:t>
      </w:r>
      <w:r>
        <w:rPr/>
        <w:t>sekarang</w:t>
      </w:r>
      <w:r>
        <w:rPr>
          <w:spacing w:val="-4"/>
        </w:rPr>
        <w:t> </w:t>
      </w:r>
      <w:r>
        <w:rPr/>
        <w:t>terpisah</w:t>
      </w:r>
      <w:r>
        <w:rPr>
          <w:spacing w:val="-2"/>
        </w:rPr>
        <w:t> </w:t>
      </w:r>
      <w:r>
        <w:rPr/>
        <w:t>dahulunya</w:t>
      </w:r>
      <w:r>
        <w:rPr>
          <w:spacing w:val="-4"/>
        </w:rPr>
        <w:t> </w:t>
      </w:r>
      <w:r>
        <w:rPr/>
        <w:t>adalah milik</w:t>
      </w:r>
      <w:r>
        <w:rPr>
          <w:spacing w:val="-5"/>
        </w:rPr>
        <w:t> </w:t>
      </w:r>
      <w:r>
        <w:rPr/>
        <w:t>satu</w:t>
      </w:r>
      <w:r>
        <w:rPr>
          <w:spacing w:val="-2"/>
        </w:rPr>
        <w:t> </w:t>
      </w:r>
      <w:r>
        <w:rPr/>
        <w:t>orang</w:t>
      </w:r>
      <w:r>
        <w:rPr>
          <w:spacing w:val="-2"/>
        </w:rPr>
        <w:t> </w:t>
      </w:r>
      <w:r>
        <w:rPr/>
        <w:t>dan</w:t>
      </w:r>
      <w:r>
        <w:rPr>
          <w:spacing w:val="-5"/>
        </w:rPr>
        <w:t> </w:t>
      </w:r>
      <w:r>
        <w:rPr/>
        <w:t>pemilik</w:t>
      </w:r>
      <w:r>
        <w:rPr>
          <w:spacing w:val="-5"/>
        </w:rPr>
        <w:t> </w:t>
      </w:r>
      <w:r>
        <w:rPr/>
        <w:t>ini</w:t>
      </w:r>
      <w:r>
        <w:rPr>
          <w:spacing w:val="-6"/>
        </w:rPr>
        <w:t> </w:t>
      </w:r>
      <w:r>
        <w:rPr/>
        <w:t>telah</w:t>
      </w:r>
      <w:r>
        <w:rPr>
          <w:spacing w:val="-5"/>
        </w:rPr>
        <w:t> </w:t>
      </w:r>
      <w:r>
        <w:rPr/>
        <w:t>menciptakan</w:t>
      </w:r>
      <w:r>
        <w:rPr>
          <w:spacing w:val="-5"/>
        </w:rPr>
        <w:t> </w:t>
      </w:r>
      <w:r>
        <w:rPr/>
        <w:t>keadaan</w:t>
      </w:r>
      <w:r>
        <w:rPr>
          <w:spacing w:val="-5"/>
        </w:rPr>
        <w:t> </w:t>
      </w:r>
      <w:r>
        <w:rPr/>
        <w:t>yang</w:t>
      </w:r>
      <w:r>
        <w:rPr>
          <w:spacing w:val="-2"/>
        </w:rPr>
        <w:t> </w:t>
      </w:r>
      <w:r>
        <w:rPr/>
        <w:t>sedemikian</w:t>
      </w:r>
      <w:r>
        <w:rPr>
          <w:spacing w:val="-5"/>
        </w:rPr>
        <w:t> </w:t>
      </w:r>
      <w:r>
        <w:rPr/>
        <w:t>rupa</w:t>
      </w:r>
      <w:r>
        <w:rPr>
          <w:spacing w:val="-3"/>
        </w:rPr>
        <w:t> </w:t>
      </w:r>
      <w:r>
        <w:rPr/>
        <w:t>dalam </w:t>
      </w:r>
      <w:r>
        <w:rPr>
          <w:spacing w:val="-2"/>
        </w:rPr>
        <w:t>pekarangannya,</w:t>
      </w:r>
      <w:r>
        <w:rPr>
          <w:spacing w:val="-4"/>
        </w:rPr>
        <w:t> </w:t>
      </w:r>
      <w:r>
        <w:rPr>
          <w:spacing w:val="-2"/>
        </w:rPr>
        <w:t>sehingga</w:t>
      </w:r>
      <w:r>
        <w:rPr>
          <w:spacing w:val="-5"/>
        </w:rPr>
        <w:t> </w:t>
      </w:r>
      <w:r>
        <w:rPr>
          <w:spacing w:val="-2"/>
        </w:rPr>
        <w:t>seakan-akan</w:t>
      </w:r>
      <w:r>
        <w:rPr>
          <w:spacing w:val="-5"/>
        </w:rPr>
        <w:t> </w:t>
      </w:r>
      <w:r>
        <w:rPr>
          <w:spacing w:val="-2"/>
        </w:rPr>
        <w:t>tercipta</w:t>
      </w:r>
      <w:r>
        <w:rPr>
          <w:spacing w:val="-5"/>
        </w:rPr>
        <w:t> </w:t>
      </w:r>
      <w:r>
        <w:rPr>
          <w:spacing w:val="-2"/>
        </w:rPr>
        <w:t>pengabdian</w:t>
      </w:r>
      <w:r>
        <w:rPr>
          <w:spacing w:val="-5"/>
        </w:rPr>
        <w:t> </w:t>
      </w:r>
      <w:r>
        <w:rPr>
          <w:spacing w:val="-2"/>
        </w:rPr>
        <w:t>yang berlangsung</w:t>
      </w:r>
      <w:r>
        <w:rPr>
          <w:spacing w:val="-5"/>
        </w:rPr>
        <w:t> </w:t>
      </w:r>
      <w:r>
        <w:rPr>
          <w:spacing w:val="-2"/>
        </w:rPr>
        <w:t>terus</w:t>
      </w:r>
      <w:r>
        <w:rPr>
          <w:spacing w:val="-5"/>
        </w:rPr>
        <w:t> </w:t>
      </w:r>
      <w:r>
        <w:rPr>
          <w:spacing w:val="-2"/>
        </w:rPr>
        <w:t>dan</w:t>
      </w:r>
      <w:r>
        <w:rPr>
          <w:spacing w:val="-5"/>
        </w:rPr>
        <w:t> </w:t>
      </w:r>
      <w:r>
        <w:rPr>
          <w:spacing w:val="-2"/>
        </w:rPr>
        <w:t>tampak, </w:t>
      </w:r>
      <w:r>
        <w:rPr/>
        <w:t>maka</w:t>
      </w:r>
      <w:r>
        <w:rPr>
          <w:spacing w:val="-2"/>
        </w:rPr>
        <w:t> </w:t>
      </w:r>
      <w:r>
        <w:rPr/>
        <w:t>penciptaan</w:t>
      </w:r>
      <w:r>
        <w:rPr>
          <w:spacing w:val="-2"/>
        </w:rPr>
        <w:t> </w:t>
      </w:r>
      <w:r>
        <w:rPr/>
        <w:t>ini dapat</w:t>
      </w:r>
      <w:r>
        <w:rPr>
          <w:spacing w:val="-3"/>
        </w:rPr>
        <w:t> </w:t>
      </w:r>
      <w:r>
        <w:rPr/>
        <w:t>dianggap</w:t>
      </w:r>
      <w:r>
        <w:rPr>
          <w:spacing w:val="-2"/>
        </w:rPr>
        <w:t> </w:t>
      </w:r>
      <w:r>
        <w:rPr/>
        <w:t>sebagai</w:t>
      </w:r>
      <w:r>
        <w:rPr>
          <w:spacing w:val="-1"/>
        </w:rPr>
        <w:t> </w:t>
      </w:r>
      <w:r>
        <w:rPr/>
        <w:t>dasar</w:t>
      </w:r>
      <w:r>
        <w:rPr>
          <w:spacing w:val="-3"/>
        </w:rPr>
        <w:t> </w:t>
      </w:r>
      <w:r>
        <w:rPr/>
        <w:t>hak atas</w:t>
      </w:r>
      <w:r>
        <w:rPr>
          <w:spacing w:val="-2"/>
        </w:rPr>
        <w:t> </w:t>
      </w:r>
      <w:r>
        <w:rPr/>
        <w:t>pengabdian</w:t>
      </w:r>
      <w:r>
        <w:rPr>
          <w:spacing w:val="-2"/>
        </w:rPr>
        <w:t> </w:t>
      </w:r>
      <w:r>
        <w:rPr/>
        <w:t>pekarangan.</w:t>
      </w:r>
    </w:p>
    <w:p>
      <w:pPr>
        <w:pStyle w:val="BodyText"/>
        <w:spacing w:before="117"/>
        <w:ind w:left="0"/>
      </w:pPr>
    </w:p>
    <w:p>
      <w:pPr>
        <w:pStyle w:val="BodyText"/>
        <w:ind w:left="4015"/>
      </w:pPr>
      <w:r>
        <w:rPr/>
        <w:t>Pasal</w:t>
      </w:r>
      <w:r>
        <w:rPr>
          <w:spacing w:val="42"/>
        </w:rPr>
        <w:t> </w:t>
      </w:r>
      <w:r>
        <w:rPr>
          <w:spacing w:val="-5"/>
        </w:rPr>
        <w:t>701</w:t>
      </w:r>
    </w:p>
    <w:p>
      <w:pPr>
        <w:pStyle w:val="BodyText"/>
        <w:spacing w:before="57"/>
        <w:ind w:right="189"/>
      </w:pPr>
      <w:r>
        <w:rPr/>
        <w:t>Bila</w:t>
      </w:r>
      <w:r>
        <w:rPr>
          <w:spacing w:val="-7"/>
        </w:rPr>
        <w:t> </w:t>
      </w:r>
      <w:r>
        <w:rPr/>
        <w:t>seorang</w:t>
      </w:r>
      <w:r>
        <w:rPr>
          <w:spacing w:val="-4"/>
        </w:rPr>
        <w:t> </w:t>
      </w:r>
      <w:r>
        <w:rPr/>
        <w:t>pemilik</w:t>
      </w:r>
      <w:r>
        <w:rPr>
          <w:spacing w:val="-4"/>
        </w:rPr>
        <w:t> </w:t>
      </w:r>
      <w:r>
        <w:rPr/>
        <w:t>dua</w:t>
      </w:r>
      <w:r>
        <w:rPr>
          <w:spacing w:val="-7"/>
        </w:rPr>
        <w:t> </w:t>
      </w:r>
      <w:r>
        <w:rPr/>
        <w:t>bidang</w:t>
      </w:r>
      <w:r>
        <w:rPr>
          <w:spacing w:val="-4"/>
        </w:rPr>
        <w:t> </w:t>
      </w:r>
      <w:r>
        <w:rPr/>
        <w:t>pekarangan</w:t>
      </w:r>
      <w:r>
        <w:rPr>
          <w:spacing w:val="-7"/>
        </w:rPr>
        <w:t> </w:t>
      </w:r>
      <w:r>
        <w:rPr/>
        <w:t>yang</w:t>
      </w:r>
      <w:r>
        <w:rPr>
          <w:spacing w:val="-4"/>
        </w:rPr>
        <w:t> </w:t>
      </w:r>
      <w:r>
        <w:rPr/>
        <w:t>sewaktu</w:t>
      </w:r>
      <w:r>
        <w:rPr>
          <w:spacing w:val="-4"/>
        </w:rPr>
        <w:t> </w:t>
      </w:r>
      <w:r>
        <w:rPr/>
        <w:t>diperolehnya</w:t>
      </w:r>
      <w:r>
        <w:rPr>
          <w:spacing w:val="-7"/>
        </w:rPr>
        <w:t> </w:t>
      </w:r>
      <w:r>
        <w:rPr/>
        <w:t>memperlihatkan tanda,</w:t>
      </w:r>
      <w:r>
        <w:rPr>
          <w:spacing w:val="-14"/>
        </w:rPr>
        <w:t> </w:t>
      </w:r>
      <w:r>
        <w:rPr/>
        <w:t>bahwa</w:t>
      </w:r>
      <w:r>
        <w:rPr>
          <w:spacing w:val="-14"/>
        </w:rPr>
        <w:t> </w:t>
      </w:r>
      <w:r>
        <w:rPr/>
        <w:t>di</w:t>
      </w:r>
      <w:r>
        <w:rPr>
          <w:spacing w:val="-12"/>
        </w:rPr>
        <w:t> </w:t>
      </w:r>
      <w:r>
        <w:rPr/>
        <w:t>antara</w:t>
      </w:r>
      <w:r>
        <w:rPr>
          <w:spacing w:val="-14"/>
        </w:rPr>
        <w:t> </w:t>
      </w:r>
      <w:r>
        <w:rPr/>
        <w:t>kedua</w:t>
      </w:r>
      <w:r>
        <w:rPr>
          <w:spacing w:val="-13"/>
        </w:rPr>
        <w:t> </w:t>
      </w:r>
      <w:r>
        <w:rPr/>
        <w:t>pekarangan</w:t>
      </w:r>
      <w:r>
        <w:rPr>
          <w:spacing w:val="-12"/>
        </w:rPr>
        <w:t> </w:t>
      </w:r>
      <w:r>
        <w:rPr/>
        <w:t>itu</w:t>
      </w:r>
      <w:r>
        <w:rPr>
          <w:spacing w:val="-14"/>
        </w:rPr>
        <w:t> </w:t>
      </w:r>
      <w:r>
        <w:rPr/>
        <w:t>dahulu</w:t>
      </w:r>
      <w:r>
        <w:rPr>
          <w:spacing w:val="-12"/>
        </w:rPr>
        <w:t> </w:t>
      </w:r>
      <w:r>
        <w:rPr/>
        <w:t>ada</w:t>
      </w:r>
      <w:r>
        <w:rPr>
          <w:spacing w:val="-14"/>
        </w:rPr>
        <w:t> </w:t>
      </w:r>
      <w:r>
        <w:rPr/>
        <w:t>pengabdian</w:t>
      </w:r>
      <w:r>
        <w:rPr>
          <w:spacing w:val="-14"/>
        </w:rPr>
        <w:t> </w:t>
      </w:r>
      <w:r>
        <w:rPr/>
        <w:t>pekarangan,</w:t>
      </w:r>
      <w:r>
        <w:rPr>
          <w:spacing w:val="-13"/>
        </w:rPr>
        <w:t> </w:t>
      </w:r>
      <w:r>
        <w:rPr/>
        <w:t>kemudian memindahtangankan satu pekarangan tersebut, dan perjanjian penyerahan tidak memuat ketentuan tentang pengabdian pekarangan, maka pengabdian ini tetap berlaku untuk pekarangan yang dipindahtangankan, hak pekarangan pemberi beban maupun penerima </w:t>
      </w:r>
      <w:r>
        <w:rPr>
          <w:spacing w:val="-2"/>
        </w:rPr>
        <w:t>beban.</w:t>
      </w:r>
    </w:p>
    <w:p>
      <w:pPr>
        <w:pStyle w:val="BodyText"/>
        <w:spacing w:before="118"/>
        <w:ind w:left="0"/>
      </w:pPr>
    </w:p>
    <w:p>
      <w:pPr>
        <w:pStyle w:val="BodyText"/>
        <w:ind w:left="4005"/>
      </w:pPr>
      <w:r>
        <w:rPr>
          <w:w w:val="105"/>
        </w:rPr>
        <w:t>Pasal</w:t>
      </w:r>
      <w:r>
        <w:rPr>
          <w:spacing w:val="17"/>
          <w:w w:val="105"/>
        </w:rPr>
        <w:t> </w:t>
      </w:r>
      <w:r>
        <w:rPr>
          <w:spacing w:val="-5"/>
          <w:w w:val="105"/>
        </w:rPr>
        <w:t>702</w:t>
      </w:r>
    </w:p>
    <w:p>
      <w:pPr>
        <w:pStyle w:val="BodyText"/>
        <w:spacing w:after="0"/>
        <w:sectPr>
          <w:pgSz w:w="12240" w:h="15840"/>
          <w:pgMar w:top="1820" w:bottom="280" w:left="1800" w:right="1800"/>
        </w:sectPr>
      </w:pPr>
    </w:p>
    <w:p>
      <w:pPr>
        <w:pStyle w:val="BodyText"/>
        <w:spacing w:before="65"/>
      </w:pPr>
      <w:r>
        <w:rPr/>
        <w:t>Salah</w:t>
      </w:r>
      <w:r>
        <w:rPr>
          <w:spacing w:val="-14"/>
        </w:rPr>
        <w:t> </w:t>
      </w:r>
      <w:r>
        <w:rPr/>
        <w:t>seorang</w:t>
      </w:r>
      <w:r>
        <w:rPr>
          <w:spacing w:val="-14"/>
        </w:rPr>
        <w:t> </w:t>
      </w:r>
      <w:r>
        <w:rPr/>
        <w:t>pemilik</w:t>
      </w:r>
      <w:r>
        <w:rPr>
          <w:spacing w:val="-14"/>
        </w:rPr>
        <w:t> </w:t>
      </w:r>
      <w:r>
        <w:rPr/>
        <w:t>peserta</w:t>
      </w:r>
      <w:r>
        <w:rPr>
          <w:spacing w:val="-13"/>
        </w:rPr>
        <w:t> </w:t>
      </w:r>
      <w:r>
        <w:rPr/>
        <w:t>sebidang</w:t>
      </w:r>
      <w:r>
        <w:rPr>
          <w:spacing w:val="-14"/>
        </w:rPr>
        <w:t> </w:t>
      </w:r>
      <w:r>
        <w:rPr/>
        <w:t>pekarangan</w:t>
      </w:r>
      <w:r>
        <w:rPr>
          <w:spacing w:val="-14"/>
        </w:rPr>
        <w:t> </w:t>
      </w:r>
      <w:r>
        <w:rPr/>
        <w:t>dapat</w:t>
      </w:r>
      <w:r>
        <w:rPr>
          <w:spacing w:val="-14"/>
        </w:rPr>
        <w:t> </w:t>
      </w:r>
      <w:r>
        <w:rPr/>
        <w:t>memperoleh</w:t>
      </w:r>
      <w:r>
        <w:rPr>
          <w:spacing w:val="-13"/>
        </w:rPr>
        <w:t> </w:t>
      </w:r>
      <w:r>
        <w:rPr/>
        <w:t>hak</w:t>
      </w:r>
      <w:r>
        <w:rPr>
          <w:spacing w:val="-14"/>
        </w:rPr>
        <w:t> </w:t>
      </w:r>
      <w:r>
        <w:rPr/>
        <w:t>pengabdian</w:t>
      </w:r>
      <w:r>
        <w:rPr>
          <w:spacing w:val="-14"/>
        </w:rPr>
        <w:t> </w:t>
      </w:r>
      <w:r>
        <w:rPr/>
        <w:t>seluruh pekarangan</w:t>
      </w:r>
      <w:r>
        <w:rPr>
          <w:spacing w:val="-3"/>
        </w:rPr>
        <w:t> </w:t>
      </w:r>
      <w:r>
        <w:rPr/>
        <w:t>milik</w:t>
      </w:r>
      <w:r>
        <w:rPr>
          <w:spacing w:val="-5"/>
        </w:rPr>
        <w:t> </w:t>
      </w:r>
      <w:r>
        <w:rPr/>
        <w:t>bersama</w:t>
      </w:r>
      <w:r>
        <w:rPr>
          <w:spacing w:val="-2"/>
        </w:rPr>
        <w:t> </w:t>
      </w:r>
      <w:r>
        <w:rPr/>
        <w:t>dengan</w:t>
      </w:r>
      <w:r>
        <w:rPr>
          <w:spacing w:val="-3"/>
        </w:rPr>
        <w:t> </w:t>
      </w:r>
      <w:r>
        <w:rPr/>
        <w:t>perbuatannya</w:t>
      </w:r>
      <w:r>
        <w:rPr>
          <w:spacing w:val="-3"/>
        </w:rPr>
        <w:t> </w:t>
      </w:r>
      <w:r>
        <w:rPr/>
        <w:t>sendiri</w:t>
      </w:r>
      <w:r>
        <w:rPr>
          <w:spacing w:val="-2"/>
        </w:rPr>
        <w:t> </w:t>
      </w:r>
      <w:r>
        <w:rPr/>
        <w:t>tanpa</w:t>
      </w:r>
      <w:r>
        <w:rPr>
          <w:spacing w:val="-3"/>
        </w:rPr>
        <w:t> </w:t>
      </w:r>
      <w:r>
        <w:rPr/>
        <w:t>setahu</w:t>
      </w:r>
      <w:r>
        <w:rPr>
          <w:spacing w:val="-3"/>
        </w:rPr>
        <w:t> </w:t>
      </w:r>
      <w:r>
        <w:rPr/>
        <w:t>pemilik</w:t>
      </w:r>
      <w:r>
        <w:rPr>
          <w:spacing w:val="-5"/>
        </w:rPr>
        <w:t> </w:t>
      </w:r>
      <w:r>
        <w:rPr/>
        <w:t>peserta</w:t>
      </w:r>
      <w:r>
        <w:rPr>
          <w:spacing w:val="-2"/>
        </w:rPr>
        <w:t> </w:t>
      </w:r>
      <w:r>
        <w:rPr/>
        <w:t>lainnya.</w:t>
      </w:r>
    </w:p>
    <w:p>
      <w:pPr>
        <w:pStyle w:val="BodyText"/>
        <w:spacing w:before="114"/>
        <w:ind w:left="0"/>
      </w:pPr>
    </w:p>
    <w:p>
      <w:pPr>
        <w:pStyle w:val="BodyText"/>
        <w:ind w:left="359" w:right="105"/>
        <w:jc w:val="center"/>
      </w:pPr>
      <w:r>
        <w:rPr/>
        <w:t>BAGIAN</w:t>
      </w:r>
      <w:r>
        <w:rPr>
          <w:spacing w:val="34"/>
        </w:rPr>
        <w:t> </w:t>
      </w:r>
      <w:r>
        <w:rPr>
          <w:spacing w:val="-10"/>
        </w:rPr>
        <w:t>3</w:t>
      </w:r>
    </w:p>
    <w:p>
      <w:pPr>
        <w:pStyle w:val="BodyText"/>
        <w:spacing w:before="59"/>
        <w:ind w:left="359" w:right="101"/>
        <w:jc w:val="center"/>
      </w:pPr>
      <w:r>
        <w:rPr>
          <w:spacing w:val="4"/>
        </w:rPr>
        <w:t>Berakhirnya</w:t>
      </w:r>
      <w:r>
        <w:rPr>
          <w:spacing w:val="51"/>
        </w:rPr>
        <w:t> </w:t>
      </w:r>
      <w:r>
        <w:rPr>
          <w:spacing w:val="4"/>
        </w:rPr>
        <w:t>Pengabdian</w:t>
      </w:r>
      <w:r>
        <w:rPr>
          <w:spacing w:val="54"/>
        </w:rPr>
        <w:t> </w:t>
      </w:r>
      <w:r>
        <w:rPr>
          <w:spacing w:val="-2"/>
        </w:rPr>
        <w:t>Pekarangan</w:t>
      </w:r>
    </w:p>
    <w:p>
      <w:pPr>
        <w:pStyle w:val="BodyText"/>
        <w:spacing w:before="113"/>
        <w:ind w:left="0"/>
      </w:pPr>
    </w:p>
    <w:p>
      <w:pPr>
        <w:pStyle w:val="BodyText"/>
        <w:spacing w:before="1"/>
        <w:ind w:left="4005"/>
      </w:pPr>
      <w:r>
        <w:rPr>
          <w:w w:val="105"/>
        </w:rPr>
        <w:t>Pasal</w:t>
      </w:r>
      <w:r>
        <w:rPr>
          <w:spacing w:val="17"/>
          <w:w w:val="105"/>
        </w:rPr>
        <w:t> </w:t>
      </w:r>
      <w:r>
        <w:rPr>
          <w:spacing w:val="-5"/>
          <w:w w:val="105"/>
        </w:rPr>
        <w:t>703</w:t>
      </w:r>
    </w:p>
    <w:p>
      <w:pPr>
        <w:pStyle w:val="BodyText"/>
        <w:spacing w:before="56"/>
      </w:pPr>
      <w:r>
        <w:rPr>
          <w:spacing w:val="-2"/>
        </w:rPr>
        <w:t>Pengabdian pekarangan berakhir bila pekarangan tersebut berada dalam keadaan sedemikian </w:t>
      </w:r>
      <w:r>
        <w:rPr/>
        <w:t>rupa sehingga tidak lagi dapat digunakan.</w:t>
      </w:r>
    </w:p>
    <w:p>
      <w:pPr>
        <w:pStyle w:val="BodyText"/>
        <w:spacing w:before="117"/>
        <w:ind w:left="0"/>
      </w:pPr>
    </w:p>
    <w:p>
      <w:pPr>
        <w:pStyle w:val="BodyText"/>
        <w:ind w:left="4005"/>
      </w:pPr>
      <w:r>
        <w:rPr>
          <w:w w:val="105"/>
        </w:rPr>
        <w:t>Pasal</w:t>
      </w:r>
      <w:r>
        <w:rPr>
          <w:spacing w:val="17"/>
          <w:w w:val="105"/>
        </w:rPr>
        <w:t> </w:t>
      </w:r>
      <w:r>
        <w:rPr>
          <w:spacing w:val="-5"/>
          <w:w w:val="105"/>
        </w:rPr>
        <w:t>704</w:t>
      </w:r>
    </w:p>
    <w:p>
      <w:pPr>
        <w:pStyle w:val="BodyText"/>
        <w:spacing w:before="57"/>
      </w:pPr>
      <w:r>
        <w:rPr/>
        <w:t>Bila pekarangan penerima beban atau pekarangan pemberi beban belum sama sekali musnah </w:t>
      </w:r>
      <w:r>
        <w:rPr>
          <w:spacing w:val="-2"/>
        </w:rPr>
        <w:t>atau</w:t>
      </w:r>
      <w:r>
        <w:rPr>
          <w:spacing w:val="-4"/>
        </w:rPr>
        <w:t> </w:t>
      </w:r>
      <w:r>
        <w:rPr>
          <w:spacing w:val="-2"/>
        </w:rPr>
        <w:t>rusak,</w:t>
      </w:r>
      <w:r>
        <w:rPr>
          <w:spacing w:val="-3"/>
        </w:rPr>
        <w:t> </w:t>
      </w:r>
      <w:r>
        <w:rPr>
          <w:spacing w:val="-2"/>
        </w:rPr>
        <w:t>pengabdian</w:t>
      </w:r>
      <w:r>
        <w:rPr>
          <w:spacing w:val="-4"/>
        </w:rPr>
        <w:t> </w:t>
      </w:r>
      <w:r>
        <w:rPr>
          <w:spacing w:val="-2"/>
        </w:rPr>
        <w:t>pekarangan</w:t>
      </w:r>
      <w:r>
        <w:rPr>
          <w:spacing w:val="-4"/>
        </w:rPr>
        <w:t> </w:t>
      </w:r>
      <w:r>
        <w:rPr>
          <w:spacing w:val="-2"/>
        </w:rPr>
        <w:t>tetap</w:t>
      </w:r>
      <w:r>
        <w:rPr>
          <w:spacing w:val="-4"/>
        </w:rPr>
        <w:t> </w:t>
      </w:r>
      <w:r>
        <w:rPr>
          <w:spacing w:val="-2"/>
        </w:rPr>
        <w:t>berjalan</w:t>
      </w:r>
      <w:r>
        <w:rPr>
          <w:spacing w:val="-4"/>
        </w:rPr>
        <w:t> </w:t>
      </w:r>
      <w:r>
        <w:rPr>
          <w:spacing w:val="-2"/>
        </w:rPr>
        <w:t>sepanjang keadaan pekarangan mengizinkan.</w:t>
      </w:r>
    </w:p>
    <w:p>
      <w:pPr>
        <w:pStyle w:val="BodyText"/>
        <w:spacing w:before="114"/>
        <w:ind w:left="0"/>
      </w:pPr>
    </w:p>
    <w:p>
      <w:pPr>
        <w:pStyle w:val="BodyText"/>
        <w:spacing w:before="1"/>
        <w:ind w:left="4005"/>
      </w:pPr>
      <w:r>
        <w:rPr>
          <w:w w:val="105"/>
        </w:rPr>
        <w:t>Pasal</w:t>
      </w:r>
      <w:r>
        <w:rPr>
          <w:spacing w:val="17"/>
          <w:w w:val="105"/>
        </w:rPr>
        <w:t> </w:t>
      </w:r>
      <w:r>
        <w:rPr>
          <w:spacing w:val="-5"/>
          <w:w w:val="105"/>
        </w:rPr>
        <w:t>705</w:t>
      </w:r>
    </w:p>
    <w:p>
      <w:pPr>
        <w:pStyle w:val="BodyText"/>
        <w:spacing w:before="56"/>
        <w:ind w:right="189"/>
      </w:pPr>
      <w:r>
        <w:rPr/>
        <w:t>Pengabdian</w:t>
      </w:r>
      <w:r>
        <w:rPr>
          <w:spacing w:val="-14"/>
        </w:rPr>
        <w:t> </w:t>
      </w:r>
      <w:r>
        <w:rPr/>
        <w:t>pekarangan</w:t>
      </w:r>
      <w:r>
        <w:rPr>
          <w:spacing w:val="-14"/>
        </w:rPr>
        <w:t> </w:t>
      </w:r>
      <w:r>
        <w:rPr/>
        <w:t>yang</w:t>
      </w:r>
      <w:r>
        <w:rPr>
          <w:spacing w:val="-14"/>
        </w:rPr>
        <w:t> </w:t>
      </w:r>
      <w:r>
        <w:rPr/>
        <w:t>berakhir</w:t>
      </w:r>
      <w:r>
        <w:rPr>
          <w:spacing w:val="-13"/>
        </w:rPr>
        <w:t> </w:t>
      </w:r>
      <w:r>
        <w:rPr/>
        <w:t>karena</w:t>
      </w:r>
      <w:r>
        <w:rPr>
          <w:spacing w:val="-14"/>
        </w:rPr>
        <w:t> </w:t>
      </w:r>
      <w:r>
        <w:rPr/>
        <w:t>sebab</w:t>
      </w:r>
      <w:r>
        <w:rPr>
          <w:spacing w:val="-14"/>
        </w:rPr>
        <w:t> </w:t>
      </w:r>
      <w:r>
        <w:rPr/>
        <w:t>yang</w:t>
      </w:r>
      <w:r>
        <w:rPr>
          <w:spacing w:val="-14"/>
        </w:rPr>
        <w:t> </w:t>
      </w:r>
      <w:r>
        <w:rPr/>
        <w:t>disebutkan</w:t>
      </w:r>
      <w:r>
        <w:rPr>
          <w:spacing w:val="-13"/>
        </w:rPr>
        <w:t> </w:t>
      </w:r>
      <w:r>
        <w:rPr/>
        <w:t>dalam</w:t>
      </w:r>
      <w:r>
        <w:rPr>
          <w:spacing w:val="-14"/>
        </w:rPr>
        <w:t> </w:t>
      </w:r>
      <w:r>
        <w:rPr/>
        <w:t>Pasal</w:t>
      </w:r>
      <w:r>
        <w:rPr>
          <w:spacing w:val="-14"/>
        </w:rPr>
        <w:t> </w:t>
      </w:r>
      <w:r>
        <w:rPr/>
        <w:t>703,</w:t>
      </w:r>
      <w:r>
        <w:rPr>
          <w:spacing w:val="-14"/>
        </w:rPr>
        <w:t> </w:t>
      </w:r>
      <w:r>
        <w:rPr/>
        <w:t>akan </w:t>
      </w:r>
      <w:r>
        <w:rPr>
          <w:spacing w:val="-2"/>
        </w:rPr>
        <w:t>hidup</w:t>
      </w:r>
      <w:r>
        <w:rPr>
          <w:spacing w:val="-6"/>
        </w:rPr>
        <w:t> </w:t>
      </w:r>
      <w:r>
        <w:rPr>
          <w:spacing w:val="-2"/>
        </w:rPr>
        <w:t>kembali</w:t>
      </w:r>
      <w:r>
        <w:rPr>
          <w:spacing w:val="-5"/>
        </w:rPr>
        <w:t> </w:t>
      </w:r>
      <w:r>
        <w:rPr>
          <w:spacing w:val="-2"/>
        </w:rPr>
        <w:t>jika</w:t>
      </w:r>
      <w:r>
        <w:rPr>
          <w:spacing w:val="-8"/>
        </w:rPr>
        <w:t> </w:t>
      </w:r>
      <w:r>
        <w:rPr>
          <w:spacing w:val="-2"/>
        </w:rPr>
        <w:t>keadaan</w:t>
      </w:r>
      <w:r>
        <w:rPr>
          <w:spacing w:val="-6"/>
        </w:rPr>
        <w:t> </w:t>
      </w:r>
      <w:r>
        <w:rPr>
          <w:spacing w:val="-2"/>
        </w:rPr>
        <w:t>benda</w:t>
      </w:r>
      <w:r>
        <w:rPr>
          <w:spacing w:val="-6"/>
        </w:rPr>
        <w:t> </w:t>
      </w:r>
      <w:r>
        <w:rPr>
          <w:spacing w:val="-2"/>
        </w:rPr>
        <w:t>telah</w:t>
      </w:r>
      <w:r>
        <w:rPr>
          <w:spacing w:val="-6"/>
        </w:rPr>
        <w:t> </w:t>
      </w:r>
      <w:r>
        <w:rPr>
          <w:spacing w:val="-2"/>
        </w:rPr>
        <w:t>kembali</w:t>
      </w:r>
      <w:r>
        <w:rPr>
          <w:spacing w:val="-5"/>
        </w:rPr>
        <w:t> </w:t>
      </w:r>
      <w:r>
        <w:rPr>
          <w:spacing w:val="-2"/>
        </w:rPr>
        <w:t>sedemikian</w:t>
      </w:r>
      <w:r>
        <w:rPr>
          <w:spacing w:val="-6"/>
        </w:rPr>
        <w:t> </w:t>
      </w:r>
      <w:r>
        <w:rPr>
          <w:spacing w:val="-2"/>
        </w:rPr>
        <w:t>rupa</w:t>
      </w:r>
      <w:r>
        <w:rPr>
          <w:spacing w:val="-6"/>
        </w:rPr>
        <w:t> </w:t>
      </w:r>
      <w:r>
        <w:rPr>
          <w:spacing w:val="-2"/>
        </w:rPr>
        <w:t>Sehingga</w:t>
      </w:r>
      <w:r>
        <w:rPr>
          <w:spacing w:val="-6"/>
        </w:rPr>
        <w:t> </w:t>
      </w:r>
      <w:r>
        <w:rPr>
          <w:spacing w:val="-2"/>
        </w:rPr>
        <w:t>dapat</w:t>
      </w:r>
      <w:r>
        <w:rPr>
          <w:spacing w:val="-4"/>
        </w:rPr>
        <w:t> </w:t>
      </w:r>
      <w:r>
        <w:rPr>
          <w:spacing w:val="-2"/>
        </w:rPr>
        <w:t>digunakan </w:t>
      </w:r>
      <w:r>
        <w:rPr/>
        <w:t>lagi,</w:t>
      </w:r>
      <w:r>
        <w:rPr>
          <w:spacing w:val="-12"/>
        </w:rPr>
        <w:t> </w:t>
      </w:r>
      <w:r>
        <w:rPr/>
        <w:t>kecuali</w:t>
      </w:r>
      <w:r>
        <w:rPr>
          <w:spacing w:val="-12"/>
        </w:rPr>
        <w:t> </w:t>
      </w:r>
      <w:r>
        <w:rPr/>
        <w:t>jika</w:t>
      </w:r>
      <w:r>
        <w:rPr>
          <w:spacing w:val="-12"/>
        </w:rPr>
        <w:t> </w:t>
      </w:r>
      <w:r>
        <w:rPr/>
        <w:t>keadaan</w:t>
      </w:r>
      <w:r>
        <w:rPr>
          <w:spacing w:val="-10"/>
        </w:rPr>
        <w:t> </w:t>
      </w:r>
      <w:r>
        <w:rPr/>
        <w:t>tadi</w:t>
      </w:r>
      <w:r>
        <w:rPr>
          <w:spacing w:val="-9"/>
        </w:rPr>
        <w:t> </w:t>
      </w:r>
      <w:r>
        <w:rPr/>
        <w:t>telah</w:t>
      </w:r>
      <w:r>
        <w:rPr>
          <w:spacing w:val="-12"/>
        </w:rPr>
        <w:t> </w:t>
      </w:r>
      <w:r>
        <w:rPr/>
        <w:t>berlangsung</w:t>
      </w:r>
      <w:r>
        <w:rPr>
          <w:spacing w:val="-12"/>
        </w:rPr>
        <w:t> </w:t>
      </w:r>
      <w:r>
        <w:rPr/>
        <w:t>begitu</w:t>
      </w:r>
      <w:r>
        <w:rPr>
          <w:spacing w:val="-10"/>
        </w:rPr>
        <w:t> </w:t>
      </w:r>
      <w:r>
        <w:rPr/>
        <w:t>lama,</w:t>
      </w:r>
      <w:r>
        <w:rPr>
          <w:spacing w:val="-12"/>
        </w:rPr>
        <w:t> </w:t>
      </w:r>
      <w:r>
        <w:rPr/>
        <w:t>sehingga</w:t>
      </w:r>
      <w:r>
        <w:rPr>
          <w:spacing w:val="-12"/>
        </w:rPr>
        <w:t> </w:t>
      </w:r>
      <w:r>
        <w:rPr/>
        <w:t>karena</w:t>
      </w:r>
      <w:r>
        <w:rPr>
          <w:spacing w:val="-12"/>
        </w:rPr>
        <w:t> </w:t>
      </w:r>
      <w:r>
        <w:rPr/>
        <w:t>lewat</w:t>
      </w:r>
      <w:r>
        <w:rPr>
          <w:spacing w:val="-11"/>
        </w:rPr>
        <w:t> </w:t>
      </w:r>
      <w:r>
        <w:rPr/>
        <w:t>waktu menurut Pasal 707, pengabdian gugur.</w:t>
      </w:r>
    </w:p>
    <w:p>
      <w:pPr>
        <w:pStyle w:val="BodyText"/>
        <w:spacing w:before="118"/>
        <w:ind w:left="0"/>
      </w:pPr>
    </w:p>
    <w:p>
      <w:pPr>
        <w:pStyle w:val="BodyText"/>
        <w:ind w:left="4005"/>
      </w:pPr>
      <w:r>
        <w:rPr>
          <w:w w:val="105"/>
        </w:rPr>
        <w:t>Pasal</w:t>
      </w:r>
      <w:r>
        <w:rPr>
          <w:spacing w:val="17"/>
          <w:w w:val="105"/>
        </w:rPr>
        <w:t> </w:t>
      </w:r>
      <w:r>
        <w:rPr>
          <w:spacing w:val="-5"/>
          <w:w w:val="105"/>
        </w:rPr>
        <w:t>706</w:t>
      </w:r>
    </w:p>
    <w:p>
      <w:pPr>
        <w:pStyle w:val="BodyText"/>
        <w:spacing w:before="56"/>
      </w:pPr>
      <w:r>
        <w:rPr/>
        <w:t>Semua pengabdian pekarangan berakhir, bila pekarangan pemberi beban dan pekarangan penerima</w:t>
      </w:r>
      <w:r>
        <w:rPr>
          <w:spacing w:val="-14"/>
        </w:rPr>
        <w:t> </w:t>
      </w:r>
      <w:r>
        <w:rPr/>
        <w:t>beban</w:t>
      </w:r>
      <w:r>
        <w:rPr>
          <w:spacing w:val="-13"/>
        </w:rPr>
        <w:t> </w:t>
      </w:r>
      <w:r>
        <w:rPr/>
        <w:t>bergabung</w:t>
      </w:r>
      <w:r>
        <w:rPr>
          <w:spacing w:val="-12"/>
        </w:rPr>
        <w:t> </w:t>
      </w:r>
      <w:r>
        <w:rPr/>
        <w:t>menjadi</w:t>
      </w:r>
      <w:r>
        <w:rPr>
          <w:spacing w:val="-14"/>
        </w:rPr>
        <w:t> </w:t>
      </w:r>
      <w:r>
        <w:rPr/>
        <w:t>milik</w:t>
      </w:r>
      <w:r>
        <w:rPr>
          <w:spacing w:val="-14"/>
        </w:rPr>
        <w:t> </w:t>
      </w:r>
      <w:r>
        <w:rPr/>
        <w:t>satu</w:t>
      </w:r>
      <w:r>
        <w:rPr>
          <w:spacing w:val="-14"/>
        </w:rPr>
        <w:t> </w:t>
      </w:r>
      <w:r>
        <w:rPr/>
        <w:t>orang,</w:t>
      </w:r>
      <w:r>
        <w:rPr>
          <w:spacing w:val="-13"/>
        </w:rPr>
        <w:t> </w:t>
      </w:r>
      <w:r>
        <w:rPr/>
        <w:t>tanpa</w:t>
      </w:r>
      <w:r>
        <w:rPr>
          <w:spacing w:val="-14"/>
        </w:rPr>
        <w:t> </w:t>
      </w:r>
      <w:r>
        <w:rPr/>
        <w:t>mengurangi</w:t>
      </w:r>
      <w:r>
        <w:rPr>
          <w:spacing w:val="-14"/>
        </w:rPr>
        <w:t> </w:t>
      </w:r>
      <w:r>
        <w:rPr/>
        <w:t>ketentuan</w:t>
      </w:r>
      <w:r>
        <w:rPr>
          <w:spacing w:val="-12"/>
        </w:rPr>
        <w:t> </w:t>
      </w:r>
      <w:r>
        <w:rPr/>
        <w:t>Pasal</w:t>
      </w:r>
      <w:r>
        <w:rPr>
          <w:spacing w:val="-14"/>
        </w:rPr>
        <w:t> </w:t>
      </w:r>
      <w:r>
        <w:rPr/>
        <w:t>701.</w:t>
      </w:r>
    </w:p>
    <w:p>
      <w:pPr>
        <w:pStyle w:val="BodyText"/>
        <w:spacing w:before="117"/>
        <w:ind w:left="0"/>
      </w:pPr>
    </w:p>
    <w:p>
      <w:pPr>
        <w:pStyle w:val="BodyText"/>
        <w:ind w:left="4005"/>
      </w:pPr>
      <w:r>
        <w:rPr>
          <w:w w:val="105"/>
        </w:rPr>
        <w:t>Pasal</w:t>
      </w:r>
      <w:r>
        <w:rPr>
          <w:spacing w:val="17"/>
          <w:w w:val="105"/>
        </w:rPr>
        <w:t> </w:t>
      </w:r>
      <w:r>
        <w:rPr>
          <w:spacing w:val="-5"/>
          <w:w w:val="105"/>
        </w:rPr>
        <w:t>707</w:t>
      </w:r>
    </w:p>
    <w:p>
      <w:pPr>
        <w:pStyle w:val="BodyText"/>
        <w:spacing w:before="57"/>
      </w:pPr>
      <w:r>
        <w:rPr/>
        <w:t>Pengabdian</w:t>
      </w:r>
      <w:r>
        <w:rPr>
          <w:spacing w:val="-3"/>
        </w:rPr>
        <w:t> </w:t>
      </w:r>
      <w:r>
        <w:rPr/>
        <w:t>pekarangan</w:t>
      </w:r>
      <w:r>
        <w:rPr>
          <w:spacing w:val="-3"/>
        </w:rPr>
        <w:t> </w:t>
      </w:r>
      <w:r>
        <w:rPr/>
        <w:t>juga</w:t>
      </w:r>
      <w:r>
        <w:rPr>
          <w:spacing w:val="-3"/>
        </w:rPr>
        <w:t> </w:t>
      </w:r>
      <w:r>
        <w:rPr/>
        <w:t>berakhir</w:t>
      </w:r>
      <w:r>
        <w:rPr>
          <w:spacing w:val="-4"/>
        </w:rPr>
        <w:t> </w:t>
      </w:r>
      <w:r>
        <w:rPr/>
        <w:t>bila</w:t>
      </w:r>
      <w:r>
        <w:rPr>
          <w:spacing w:val="-3"/>
        </w:rPr>
        <w:t> </w:t>
      </w:r>
      <w:r>
        <w:rPr/>
        <w:t>selama</w:t>
      </w:r>
      <w:r>
        <w:rPr>
          <w:spacing w:val="-1"/>
        </w:rPr>
        <w:t> </w:t>
      </w:r>
      <w:r>
        <w:rPr/>
        <w:t>tiga</w:t>
      </w:r>
      <w:r>
        <w:rPr>
          <w:spacing w:val="-3"/>
        </w:rPr>
        <w:t> </w:t>
      </w:r>
      <w:r>
        <w:rPr/>
        <w:t>puluh tahun</w:t>
      </w:r>
      <w:r>
        <w:rPr>
          <w:spacing w:val="-5"/>
        </w:rPr>
        <w:t> </w:t>
      </w:r>
      <w:r>
        <w:rPr/>
        <w:t>berturut-turut</w:t>
      </w:r>
      <w:r>
        <w:rPr>
          <w:spacing w:val="-4"/>
        </w:rPr>
        <w:t> </w:t>
      </w:r>
      <w:r>
        <w:rPr/>
        <w:t>tidak</w:t>
      </w:r>
      <w:r>
        <w:rPr>
          <w:spacing w:val="-3"/>
        </w:rPr>
        <w:t> </w:t>
      </w:r>
      <w:r>
        <w:rPr/>
        <w:t>pernah </w:t>
      </w:r>
      <w:r>
        <w:rPr>
          <w:spacing w:val="-2"/>
        </w:rPr>
        <w:t>digunakan.</w:t>
      </w:r>
      <w:r>
        <w:rPr>
          <w:spacing w:val="-5"/>
        </w:rPr>
        <w:t> </w:t>
      </w:r>
      <w:r>
        <w:rPr>
          <w:spacing w:val="-2"/>
        </w:rPr>
        <w:t>Tenggang</w:t>
      </w:r>
      <w:r>
        <w:rPr>
          <w:spacing w:val="-6"/>
        </w:rPr>
        <w:t> </w:t>
      </w:r>
      <w:r>
        <w:rPr>
          <w:spacing w:val="-2"/>
        </w:rPr>
        <w:t>lewat</w:t>
      </w:r>
      <w:r>
        <w:rPr>
          <w:spacing w:val="-4"/>
        </w:rPr>
        <w:t> </w:t>
      </w:r>
      <w:r>
        <w:rPr>
          <w:spacing w:val="-2"/>
        </w:rPr>
        <w:t>waktu</w:t>
      </w:r>
      <w:r>
        <w:rPr>
          <w:spacing w:val="-6"/>
        </w:rPr>
        <w:t> </w:t>
      </w:r>
      <w:r>
        <w:rPr>
          <w:spacing w:val="-2"/>
        </w:rPr>
        <w:t>tiga</w:t>
      </w:r>
      <w:r>
        <w:rPr>
          <w:spacing w:val="-6"/>
        </w:rPr>
        <w:t> </w:t>
      </w:r>
      <w:r>
        <w:rPr>
          <w:spacing w:val="-2"/>
        </w:rPr>
        <w:t>puluh</w:t>
      </w:r>
      <w:r>
        <w:rPr>
          <w:spacing w:val="-6"/>
        </w:rPr>
        <w:t> </w:t>
      </w:r>
      <w:r>
        <w:rPr>
          <w:spacing w:val="-2"/>
        </w:rPr>
        <w:t>tahun</w:t>
      </w:r>
      <w:r>
        <w:rPr>
          <w:spacing w:val="-6"/>
        </w:rPr>
        <w:t> </w:t>
      </w:r>
      <w:r>
        <w:rPr>
          <w:spacing w:val="-2"/>
        </w:rPr>
        <w:t>ini</w:t>
      </w:r>
      <w:r>
        <w:rPr>
          <w:spacing w:val="-5"/>
        </w:rPr>
        <w:t> </w:t>
      </w:r>
      <w:r>
        <w:rPr>
          <w:spacing w:val="-2"/>
        </w:rPr>
        <w:t>mulai</w:t>
      </w:r>
      <w:r>
        <w:rPr>
          <w:spacing w:val="-5"/>
        </w:rPr>
        <w:t> </w:t>
      </w:r>
      <w:r>
        <w:rPr>
          <w:spacing w:val="-2"/>
        </w:rPr>
        <w:t>berjalan</w:t>
      </w:r>
      <w:r>
        <w:rPr>
          <w:spacing w:val="-3"/>
        </w:rPr>
        <w:t> </w:t>
      </w:r>
      <w:r>
        <w:rPr>
          <w:spacing w:val="-2"/>
        </w:rPr>
        <w:t>pada</w:t>
      </w:r>
      <w:r>
        <w:rPr>
          <w:spacing w:val="-6"/>
        </w:rPr>
        <w:t> </w:t>
      </w:r>
      <w:r>
        <w:rPr>
          <w:spacing w:val="-2"/>
        </w:rPr>
        <w:t>hari dilakukan</w:t>
      </w:r>
      <w:r>
        <w:rPr>
          <w:spacing w:val="-6"/>
        </w:rPr>
        <w:t> </w:t>
      </w:r>
      <w:r>
        <w:rPr>
          <w:spacing w:val="-2"/>
        </w:rPr>
        <w:t>suatu </w:t>
      </w:r>
      <w:r>
        <w:rPr/>
        <w:t>perbuatan yang nyata-nyata bertentangan dengan pengabdian.</w:t>
      </w:r>
    </w:p>
    <w:p>
      <w:pPr>
        <w:pStyle w:val="BodyText"/>
        <w:spacing w:before="116"/>
        <w:ind w:left="0"/>
      </w:pPr>
    </w:p>
    <w:p>
      <w:pPr>
        <w:pStyle w:val="BodyText"/>
        <w:ind w:left="4005"/>
      </w:pPr>
      <w:r>
        <w:rPr>
          <w:w w:val="105"/>
        </w:rPr>
        <w:t>Pasal</w:t>
      </w:r>
      <w:r>
        <w:rPr>
          <w:spacing w:val="17"/>
          <w:w w:val="105"/>
        </w:rPr>
        <w:t> </w:t>
      </w:r>
      <w:r>
        <w:rPr>
          <w:spacing w:val="-5"/>
          <w:w w:val="105"/>
        </w:rPr>
        <w:t>708</w:t>
      </w:r>
    </w:p>
    <w:p>
      <w:pPr>
        <w:pStyle w:val="BodyText"/>
        <w:spacing w:before="57"/>
        <w:ind w:right="98"/>
      </w:pPr>
      <w:r>
        <w:rPr/>
        <w:t>Bila</w:t>
      </w:r>
      <w:r>
        <w:rPr>
          <w:spacing w:val="-3"/>
        </w:rPr>
        <w:t> </w:t>
      </w:r>
      <w:r>
        <w:rPr/>
        <w:t>pekarangan</w:t>
      </w:r>
      <w:r>
        <w:rPr>
          <w:spacing w:val="-3"/>
        </w:rPr>
        <w:t> </w:t>
      </w:r>
      <w:r>
        <w:rPr/>
        <w:t>pemberi</w:t>
      </w:r>
      <w:r>
        <w:rPr>
          <w:spacing w:val="-2"/>
        </w:rPr>
        <w:t> </w:t>
      </w:r>
      <w:r>
        <w:rPr/>
        <w:t>beban</w:t>
      </w:r>
      <w:r>
        <w:rPr>
          <w:spacing w:val="-3"/>
        </w:rPr>
        <w:t> </w:t>
      </w:r>
      <w:r>
        <w:rPr/>
        <w:t>dalam</w:t>
      </w:r>
      <w:r>
        <w:rPr>
          <w:spacing w:val="-3"/>
        </w:rPr>
        <w:t> </w:t>
      </w:r>
      <w:r>
        <w:rPr/>
        <w:t>keadaan</w:t>
      </w:r>
      <w:r>
        <w:rPr>
          <w:spacing w:val="-3"/>
        </w:rPr>
        <w:t> </w:t>
      </w:r>
      <w:r>
        <w:rPr/>
        <w:t>sedemikian</w:t>
      </w:r>
      <w:r>
        <w:rPr>
          <w:spacing w:val="-3"/>
        </w:rPr>
        <w:t> </w:t>
      </w:r>
      <w:r>
        <w:rPr/>
        <w:t>rupa,</w:t>
      </w:r>
      <w:r>
        <w:rPr>
          <w:spacing w:val="-2"/>
        </w:rPr>
        <w:t> </w:t>
      </w:r>
      <w:r>
        <w:rPr/>
        <w:t>sehingga</w:t>
      </w:r>
      <w:r>
        <w:rPr>
          <w:spacing w:val="-3"/>
        </w:rPr>
        <w:t> </w:t>
      </w:r>
      <w:r>
        <w:rPr/>
        <w:t>tidak</w:t>
      </w:r>
      <w:r>
        <w:rPr>
          <w:spacing w:val="-3"/>
        </w:rPr>
        <w:t> </w:t>
      </w:r>
      <w:r>
        <w:rPr/>
        <w:t>mungkin </w:t>
      </w:r>
      <w:r>
        <w:rPr>
          <w:spacing w:val="-2"/>
        </w:rPr>
        <w:t>digunakan</w:t>
      </w:r>
      <w:r>
        <w:rPr>
          <w:spacing w:val="-5"/>
        </w:rPr>
        <w:t> </w:t>
      </w:r>
      <w:r>
        <w:rPr>
          <w:spacing w:val="-2"/>
        </w:rPr>
        <w:t>pengabdian</w:t>
      </w:r>
      <w:r>
        <w:rPr>
          <w:spacing w:val="-5"/>
        </w:rPr>
        <w:t> </w:t>
      </w:r>
      <w:r>
        <w:rPr>
          <w:spacing w:val="-2"/>
        </w:rPr>
        <w:t>pekarangan</w:t>
      </w:r>
      <w:r>
        <w:rPr>
          <w:spacing w:val="-5"/>
        </w:rPr>
        <w:t> </w:t>
      </w:r>
      <w:r>
        <w:rPr>
          <w:spacing w:val="-2"/>
        </w:rPr>
        <w:t>itu,</w:t>
      </w:r>
      <w:r>
        <w:rPr>
          <w:spacing w:val="-4"/>
        </w:rPr>
        <w:t> </w:t>
      </w:r>
      <w:r>
        <w:rPr>
          <w:spacing w:val="-2"/>
        </w:rPr>
        <w:t>maka</w:t>
      </w:r>
      <w:r>
        <w:rPr>
          <w:spacing w:val="-5"/>
        </w:rPr>
        <w:t> </w:t>
      </w:r>
      <w:r>
        <w:rPr>
          <w:spacing w:val="-2"/>
        </w:rPr>
        <w:t>tenggang</w:t>
      </w:r>
      <w:r>
        <w:rPr>
          <w:spacing w:val="-5"/>
        </w:rPr>
        <w:t> </w:t>
      </w:r>
      <w:r>
        <w:rPr>
          <w:spacing w:val="-2"/>
        </w:rPr>
        <w:t>waktu</w:t>
      </w:r>
      <w:r>
        <w:rPr>
          <w:spacing w:val="-5"/>
        </w:rPr>
        <w:t> </w:t>
      </w:r>
      <w:r>
        <w:rPr>
          <w:spacing w:val="-2"/>
        </w:rPr>
        <w:t>lewat</w:t>
      </w:r>
      <w:r>
        <w:rPr>
          <w:spacing w:val="-3"/>
        </w:rPr>
        <w:t> </w:t>
      </w:r>
      <w:r>
        <w:rPr>
          <w:spacing w:val="-2"/>
        </w:rPr>
        <w:t>waktu</w:t>
      </w:r>
      <w:r>
        <w:rPr>
          <w:spacing w:val="-6"/>
        </w:rPr>
        <w:t> </w:t>
      </w:r>
      <w:r>
        <w:rPr>
          <w:spacing w:val="-2"/>
        </w:rPr>
        <w:t>itu</w:t>
      </w:r>
      <w:r>
        <w:rPr>
          <w:spacing w:val="-6"/>
        </w:rPr>
        <w:t> </w:t>
      </w:r>
      <w:r>
        <w:rPr>
          <w:spacing w:val="-2"/>
        </w:rPr>
        <w:t>adalah tiga</w:t>
      </w:r>
      <w:r>
        <w:rPr>
          <w:spacing w:val="-5"/>
        </w:rPr>
        <w:t> </w:t>
      </w:r>
      <w:r>
        <w:rPr>
          <w:spacing w:val="-2"/>
        </w:rPr>
        <w:t>puluh </w:t>
      </w:r>
      <w:r>
        <w:rPr/>
        <w:t>tahun terhitung mulai saat pekarangan itu seharusnya</w:t>
      </w:r>
      <w:r>
        <w:rPr>
          <w:spacing w:val="-1"/>
        </w:rPr>
        <w:t> </w:t>
      </w:r>
      <w:r>
        <w:rPr/>
        <w:t>dapat diperbaiki, sehingga memungkinkan lagi penggunaan pengabdian itu.</w:t>
      </w:r>
    </w:p>
    <w:p>
      <w:pPr>
        <w:pStyle w:val="BodyText"/>
        <w:spacing w:before="117"/>
        <w:ind w:left="0"/>
      </w:pPr>
    </w:p>
    <w:p>
      <w:pPr>
        <w:pStyle w:val="BodyText"/>
        <w:ind w:left="4005"/>
      </w:pPr>
      <w:r>
        <w:rPr>
          <w:w w:val="105"/>
        </w:rPr>
        <w:t>Pasal</w:t>
      </w:r>
      <w:r>
        <w:rPr>
          <w:spacing w:val="17"/>
          <w:w w:val="105"/>
        </w:rPr>
        <w:t> </w:t>
      </w:r>
      <w:r>
        <w:rPr>
          <w:spacing w:val="-5"/>
          <w:w w:val="105"/>
        </w:rPr>
        <w:t>709</w:t>
      </w:r>
    </w:p>
    <w:p>
      <w:pPr>
        <w:pStyle w:val="BodyText"/>
        <w:spacing w:before="57"/>
        <w:ind w:right="189"/>
      </w:pPr>
      <w:r>
        <w:rPr>
          <w:spacing w:val="-2"/>
        </w:rPr>
        <w:t>Cara</w:t>
      </w:r>
      <w:r>
        <w:rPr>
          <w:spacing w:val="-7"/>
        </w:rPr>
        <w:t> </w:t>
      </w:r>
      <w:r>
        <w:rPr>
          <w:spacing w:val="-2"/>
        </w:rPr>
        <w:t>menggunakan</w:t>
      </w:r>
      <w:r>
        <w:rPr>
          <w:spacing w:val="-7"/>
        </w:rPr>
        <w:t> </w:t>
      </w:r>
      <w:r>
        <w:rPr>
          <w:spacing w:val="-2"/>
        </w:rPr>
        <w:t>pengabdian</w:t>
      </w:r>
      <w:r>
        <w:rPr>
          <w:spacing w:val="-7"/>
        </w:rPr>
        <w:t> </w:t>
      </w:r>
      <w:r>
        <w:rPr>
          <w:spacing w:val="-2"/>
        </w:rPr>
        <w:t>pekarangan,</w:t>
      </w:r>
      <w:r>
        <w:rPr>
          <w:spacing w:val="-6"/>
        </w:rPr>
        <w:t> </w:t>
      </w:r>
      <w:r>
        <w:rPr>
          <w:spacing w:val="-2"/>
        </w:rPr>
        <w:t>berlewat</w:t>
      </w:r>
      <w:r>
        <w:rPr>
          <w:spacing w:val="-5"/>
        </w:rPr>
        <w:t> </w:t>
      </w:r>
      <w:r>
        <w:rPr>
          <w:spacing w:val="-2"/>
        </w:rPr>
        <w:t>waktu</w:t>
      </w:r>
      <w:r>
        <w:rPr>
          <w:spacing w:val="-7"/>
        </w:rPr>
        <w:t> </w:t>
      </w:r>
      <w:r>
        <w:rPr>
          <w:spacing w:val="-2"/>
        </w:rPr>
        <w:t>juga</w:t>
      </w:r>
      <w:r>
        <w:rPr>
          <w:spacing w:val="-9"/>
        </w:rPr>
        <w:t> </w:t>
      </w:r>
      <w:r>
        <w:rPr>
          <w:spacing w:val="-2"/>
        </w:rPr>
        <w:t>dengan</w:t>
      </w:r>
      <w:r>
        <w:rPr>
          <w:spacing w:val="-7"/>
        </w:rPr>
        <w:t> </w:t>
      </w:r>
      <w:r>
        <w:rPr>
          <w:spacing w:val="-2"/>
        </w:rPr>
        <w:t>cara</w:t>
      </w:r>
      <w:r>
        <w:rPr>
          <w:spacing w:val="-7"/>
        </w:rPr>
        <w:t> </w:t>
      </w:r>
      <w:r>
        <w:rPr>
          <w:spacing w:val="-2"/>
        </w:rPr>
        <w:t>yang</w:t>
      </w:r>
      <w:r>
        <w:rPr>
          <w:spacing w:val="-4"/>
        </w:rPr>
        <w:t> </w:t>
      </w:r>
      <w:r>
        <w:rPr>
          <w:spacing w:val="-2"/>
        </w:rPr>
        <w:t>sama </w:t>
      </w:r>
      <w:r>
        <w:rPr/>
        <w:t>seperti pengabdian pekarangan itu sendiri.</w:t>
      </w:r>
    </w:p>
    <w:p>
      <w:pPr>
        <w:pStyle w:val="BodyText"/>
        <w:spacing w:before="114"/>
        <w:ind w:left="0"/>
      </w:pPr>
    </w:p>
    <w:p>
      <w:pPr>
        <w:pStyle w:val="BodyText"/>
        <w:spacing w:before="1"/>
        <w:ind w:left="4015"/>
        <w:jc w:val="both"/>
      </w:pPr>
      <w:r>
        <w:rPr/>
        <w:t>Pasal</w:t>
      </w:r>
      <w:r>
        <w:rPr>
          <w:spacing w:val="42"/>
        </w:rPr>
        <w:t> </w:t>
      </w:r>
      <w:r>
        <w:rPr>
          <w:spacing w:val="-5"/>
        </w:rPr>
        <w:t>710</w:t>
      </w:r>
    </w:p>
    <w:p>
      <w:pPr>
        <w:pStyle w:val="BodyText"/>
        <w:spacing w:before="59"/>
        <w:ind w:right="348"/>
        <w:jc w:val="both"/>
      </w:pPr>
      <w:r>
        <w:rPr/>
        <w:t>Bila</w:t>
      </w:r>
      <w:r>
        <w:rPr>
          <w:spacing w:val="-14"/>
        </w:rPr>
        <w:t> </w:t>
      </w:r>
      <w:r>
        <w:rPr/>
        <w:t>pekarangan</w:t>
      </w:r>
      <w:r>
        <w:rPr>
          <w:spacing w:val="-14"/>
        </w:rPr>
        <w:t> </w:t>
      </w:r>
      <w:r>
        <w:rPr/>
        <w:t>pemberi</w:t>
      </w:r>
      <w:r>
        <w:rPr>
          <w:spacing w:val="-14"/>
        </w:rPr>
        <w:t> </w:t>
      </w:r>
      <w:r>
        <w:rPr/>
        <w:t>beban</w:t>
      </w:r>
      <w:r>
        <w:rPr>
          <w:spacing w:val="-13"/>
        </w:rPr>
        <w:t> </w:t>
      </w:r>
      <w:r>
        <w:rPr/>
        <w:t>dimiliki</w:t>
      </w:r>
      <w:r>
        <w:rPr>
          <w:spacing w:val="-14"/>
        </w:rPr>
        <w:t> </w:t>
      </w:r>
      <w:r>
        <w:rPr/>
        <w:t>oleh</w:t>
      </w:r>
      <w:r>
        <w:rPr>
          <w:spacing w:val="-14"/>
        </w:rPr>
        <w:t> </w:t>
      </w:r>
      <w:r>
        <w:rPr/>
        <w:t>beberapa</w:t>
      </w:r>
      <w:r>
        <w:rPr>
          <w:spacing w:val="-14"/>
        </w:rPr>
        <w:t> </w:t>
      </w:r>
      <w:r>
        <w:rPr/>
        <w:t>orang</w:t>
      </w:r>
      <w:r>
        <w:rPr>
          <w:spacing w:val="-13"/>
        </w:rPr>
        <w:t> </w:t>
      </w:r>
      <w:r>
        <w:rPr/>
        <w:t>secara</w:t>
      </w:r>
      <w:r>
        <w:rPr>
          <w:spacing w:val="-14"/>
        </w:rPr>
        <w:t> </w:t>
      </w:r>
      <w:r>
        <w:rPr/>
        <w:t>tak</w:t>
      </w:r>
      <w:r>
        <w:rPr>
          <w:spacing w:val="-14"/>
        </w:rPr>
        <w:t> </w:t>
      </w:r>
      <w:r>
        <w:rPr/>
        <w:t>terbagi,</w:t>
      </w:r>
      <w:r>
        <w:rPr>
          <w:spacing w:val="-14"/>
        </w:rPr>
        <w:t> </w:t>
      </w:r>
      <w:r>
        <w:rPr/>
        <w:t>penikmatan </w:t>
      </w:r>
      <w:r>
        <w:rPr>
          <w:spacing w:val="-2"/>
        </w:rPr>
        <w:t>oleh</w:t>
      </w:r>
      <w:r>
        <w:rPr>
          <w:spacing w:val="-4"/>
        </w:rPr>
        <w:t> </w:t>
      </w:r>
      <w:r>
        <w:rPr>
          <w:spacing w:val="-2"/>
        </w:rPr>
        <w:t>salah</w:t>
      </w:r>
      <w:r>
        <w:rPr>
          <w:spacing w:val="-4"/>
        </w:rPr>
        <w:t> </w:t>
      </w:r>
      <w:r>
        <w:rPr>
          <w:spacing w:val="-2"/>
        </w:rPr>
        <w:t>seorang pemilik cukup</w:t>
      </w:r>
      <w:r>
        <w:rPr>
          <w:spacing w:val="-4"/>
        </w:rPr>
        <w:t> </w:t>
      </w:r>
      <w:r>
        <w:rPr>
          <w:spacing w:val="-2"/>
        </w:rPr>
        <w:t>untuk</w:t>
      </w:r>
      <w:r>
        <w:rPr>
          <w:spacing w:val="-4"/>
        </w:rPr>
        <w:t> </w:t>
      </w:r>
      <w:r>
        <w:rPr>
          <w:spacing w:val="-2"/>
        </w:rPr>
        <w:t>mencegah</w:t>
      </w:r>
      <w:r>
        <w:rPr>
          <w:spacing w:val="-4"/>
        </w:rPr>
        <w:t> </w:t>
      </w:r>
      <w:r>
        <w:rPr>
          <w:spacing w:val="-2"/>
        </w:rPr>
        <w:t>terjadinya</w:t>
      </w:r>
      <w:r>
        <w:rPr>
          <w:spacing w:val="-4"/>
        </w:rPr>
        <w:t> </w:t>
      </w:r>
      <w:r>
        <w:rPr>
          <w:spacing w:val="-2"/>
        </w:rPr>
        <w:t>lewat waktu</w:t>
      </w:r>
      <w:r>
        <w:rPr>
          <w:spacing w:val="-4"/>
        </w:rPr>
        <w:t> </w:t>
      </w:r>
      <w:r>
        <w:rPr>
          <w:spacing w:val="-2"/>
        </w:rPr>
        <w:t>terhadap pemilik- </w:t>
      </w:r>
      <w:r>
        <w:rPr/>
        <w:t>pemilik lain.</w:t>
      </w:r>
    </w:p>
    <w:p>
      <w:pPr>
        <w:pStyle w:val="BodyText"/>
        <w:spacing w:after="0"/>
        <w:jc w:val="both"/>
        <w:sectPr>
          <w:pgSz w:w="12240" w:h="15840"/>
          <w:pgMar w:top="1520" w:bottom="280" w:left="1800" w:right="1800"/>
        </w:sectPr>
      </w:pPr>
    </w:p>
    <w:p>
      <w:pPr>
        <w:pStyle w:val="BodyText"/>
        <w:spacing w:before="74"/>
        <w:ind w:left="360" w:right="101"/>
        <w:jc w:val="center"/>
      </w:pPr>
      <w:r>
        <w:rPr/>
        <w:t>BAB</w:t>
      </w:r>
      <w:r>
        <w:rPr>
          <w:spacing w:val="-1"/>
        </w:rPr>
        <w:t> </w:t>
      </w:r>
      <w:r>
        <w:rPr>
          <w:spacing w:val="-5"/>
        </w:rPr>
        <w:t>VII</w:t>
      </w:r>
    </w:p>
    <w:p>
      <w:pPr>
        <w:pStyle w:val="BodyText"/>
        <w:spacing w:before="59"/>
        <w:ind w:left="359" w:right="102"/>
        <w:jc w:val="center"/>
      </w:pPr>
      <w:r>
        <w:rPr>
          <w:w w:val="105"/>
        </w:rPr>
        <w:t>HAK</w:t>
      </w:r>
      <w:r>
        <w:rPr>
          <w:spacing w:val="15"/>
          <w:w w:val="105"/>
        </w:rPr>
        <w:t> </w:t>
      </w:r>
      <w:r>
        <w:rPr>
          <w:w w:val="105"/>
        </w:rPr>
        <w:t>NUMPANG</w:t>
      </w:r>
      <w:r>
        <w:rPr>
          <w:spacing w:val="9"/>
          <w:w w:val="105"/>
        </w:rPr>
        <w:t> </w:t>
      </w:r>
      <w:r>
        <w:rPr>
          <w:spacing w:val="-2"/>
          <w:w w:val="105"/>
        </w:rPr>
        <w:t>KARANG</w:t>
      </w:r>
    </w:p>
    <w:p>
      <w:pPr>
        <w:pStyle w:val="BodyText"/>
        <w:spacing w:before="113"/>
        <w:ind w:left="0"/>
      </w:pPr>
    </w:p>
    <w:p>
      <w:pPr>
        <w:pStyle w:val="BodyText"/>
        <w:spacing w:before="1"/>
        <w:ind w:left="4024"/>
      </w:pPr>
      <w:r>
        <w:rPr/>
        <w:t>Pasal</w:t>
      </w:r>
      <w:r>
        <w:rPr>
          <w:spacing w:val="42"/>
        </w:rPr>
        <w:t> </w:t>
      </w:r>
      <w:r>
        <w:rPr>
          <w:spacing w:val="-5"/>
        </w:rPr>
        <w:t>711</w:t>
      </w:r>
    </w:p>
    <w:p>
      <w:pPr>
        <w:pStyle w:val="BodyText"/>
        <w:spacing w:before="56"/>
        <w:ind w:right="189"/>
      </w:pPr>
      <w:r>
        <w:rPr/>
        <w:t>Hak</w:t>
      </w:r>
      <w:r>
        <w:rPr>
          <w:spacing w:val="-11"/>
        </w:rPr>
        <w:t> </w:t>
      </w:r>
      <w:r>
        <w:rPr/>
        <w:t>numpang</w:t>
      </w:r>
      <w:r>
        <w:rPr>
          <w:spacing w:val="-9"/>
        </w:rPr>
        <w:t> </w:t>
      </w:r>
      <w:r>
        <w:rPr/>
        <w:t>karang</w:t>
      </w:r>
      <w:r>
        <w:rPr>
          <w:spacing w:val="-9"/>
        </w:rPr>
        <w:t> </w:t>
      </w:r>
      <w:r>
        <w:rPr/>
        <w:t>adalah</w:t>
      </w:r>
      <w:r>
        <w:rPr>
          <w:spacing w:val="-9"/>
        </w:rPr>
        <w:t> </w:t>
      </w:r>
      <w:r>
        <w:rPr/>
        <w:t>hak</w:t>
      </w:r>
      <w:r>
        <w:rPr>
          <w:spacing w:val="-9"/>
        </w:rPr>
        <w:t> </w:t>
      </w:r>
      <w:r>
        <w:rPr/>
        <w:t>kebendaan</w:t>
      </w:r>
      <w:r>
        <w:rPr>
          <w:spacing w:val="-11"/>
        </w:rPr>
        <w:t> </w:t>
      </w:r>
      <w:r>
        <w:rPr/>
        <w:t>untuk</w:t>
      </w:r>
      <w:r>
        <w:rPr>
          <w:spacing w:val="-12"/>
        </w:rPr>
        <w:t> </w:t>
      </w:r>
      <w:r>
        <w:rPr/>
        <w:t>mempunyai</w:t>
      </w:r>
      <w:r>
        <w:rPr>
          <w:spacing w:val="-10"/>
        </w:rPr>
        <w:t> </w:t>
      </w:r>
      <w:r>
        <w:rPr/>
        <w:t>gedung</w:t>
      </w:r>
      <w:r>
        <w:rPr>
          <w:spacing w:val="-11"/>
        </w:rPr>
        <w:t> </w:t>
      </w:r>
      <w:r>
        <w:rPr/>
        <w:t>bangunan</w:t>
      </w:r>
      <w:r>
        <w:rPr>
          <w:spacing w:val="-11"/>
        </w:rPr>
        <w:t> </w:t>
      </w:r>
      <w:r>
        <w:rPr/>
        <w:t>atau tanaman di atas tanah orang lain.</w:t>
      </w:r>
    </w:p>
    <w:p>
      <w:pPr>
        <w:pStyle w:val="BodyText"/>
        <w:spacing w:before="117"/>
        <w:ind w:left="0"/>
      </w:pPr>
    </w:p>
    <w:p>
      <w:pPr>
        <w:pStyle w:val="BodyText"/>
        <w:ind w:left="4015"/>
      </w:pPr>
      <w:r>
        <w:rPr/>
        <w:t>Pasal</w:t>
      </w:r>
      <w:r>
        <w:rPr>
          <w:spacing w:val="42"/>
        </w:rPr>
        <w:t> </w:t>
      </w:r>
      <w:r>
        <w:rPr>
          <w:spacing w:val="-5"/>
        </w:rPr>
        <w:t>712</w:t>
      </w:r>
    </w:p>
    <w:p>
      <w:pPr>
        <w:pStyle w:val="BodyText"/>
        <w:spacing w:before="57"/>
      </w:pPr>
      <w:r>
        <w:rPr/>
        <w:t>Barangsiapa mempunyai hak numpang karang atas sebidang pekarangan, boleh mengalihkannya kepada</w:t>
      </w:r>
      <w:r>
        <w:rPr>
          <w:spacing w:val="-1"/>
        </w:rPr>
        <w:t> </w:t>
      </w:r>
      <w:r>
        <w:rPr/>
        <w:t>orang lain</w:t>
      </w:r>
      <w:r>
        <w:rPr>
          <w:spacing w:val="-1"/>
        </w:rPr>
        <w:t> </w:t>
      </w:r>
      <w:r>
        <w:rPr/>
        <w:t>atau</w:t>
      </w:r>
      <w:r>
        <w:rPr>
          <w:spacing w:val="-1"/>
        </w:rPr>
        <w:t> </w:t>
      </w:r>
      <w:r>
        <w:rPr/>
        <w:t>memberikannya</w:t>
      </w:r>
      <w:r>
        <w:rPr>
          <w:spacing w:val="-1"/>
        </w:rPr>
        <w:t> </w:t>
      </w:r>
      <w:r>
        <w:rPr/>
        <w:t>dengan</w:t>
      </w:r>
      <w:r>
        <w:rPr>
          <w:spacing w:val="-1"/>
        </w:rPr>
        <w:t> </w:t>
      </w:r>
      <w:r>
        <w:rPr/>
        <w:t>hipotek. Ia</w:t>
      </w:r>
      <w:r>
        <w:rPr>
          <w:spacing w:val="-1"/>
        </w:rPr>
        <w:t> </w:t>
      </w:r>
      <w:r>
        <w:rPr/>
        <w:t>juga</w:t>
      </w:r>
      <w:r>
        <w:rPr>
          <w:spacing w:val="-1"/>
        </w:rPr>
        <w:t> </w:t>
      </w:r>
      <w:r>
        <w:rPr/>
        <w:t>boleh membebani</w:t>
      </w:r>
      <w:r>
        <w:rPr>
          <w:spacing w:val="-14"/>
        </w:rPr>
        <w:t> </w:t>
      </w:r>
      <w:r>
        <w:rPr/>
        <w:t>pekarangan</w:t>
      </w:r>
      <w:r>
        <w:rPr>
          <w:spacing w:val="-14"/>
        </w:rPr>
        <w:t> </w:t>
      </w:r>
      <w:r>
        <w:rPr/>
        <w:t>tadi</w:t>
      </w:r>
      <w:r>
        <w:rPr>
          <w:spacing w:val="-14"/>
        </w:rPr>
        <w:t> </w:t>
      </w:r>
      <w:r>
        <w:rPr/>
        <w:t>dengan</w:t>
      </w:r>
      <w:r>
        <w:rPr>
          <w:spacing w:val="-13"/>
        </w:rPr>
        <w:t> </w:t>
      </w:r>
      <w:r>
        <w:rPr/>
        <w:t>pengabdian</w:t>
      </w:r>
      <w:r>
        <w:rPr>
          <w:spacing w:val="-14"/>
        </w:rPr>
        <w:t> </w:t>
      </w:r>
      <w:r>
        <w:rPr/>
        <w:t>pekarangan</w:t>
      </w:r>
      <w:r>
        <w:rPr>
          <w:spacing w:val="-14"/>
        </w:rPr>
        <w:t> </w:t>
      </w:r>
      <w:r>
        <w:rPr/>
        <w:t>tetapi</w:t>
      </w:r>
      <w:r>
        <w:rPr>
          <w:spacing w:val="-14"/>
        </w:rPr>
        <w:t> </w:t>
      </w:r>
      <w:r>
        <w:rPr/>
        <w:t>hanya</w:t>
      </w:r>
      <w:r>
        <w:rPr>
          <w:spacing w:val="-13"/>
        </w:rPr>
        <w:t> </w:t>
      </w:r>
      <w:r>
        <w:rPr/>
        <w:t>untuk</w:t>
      </w:r>
      <w:r>
        <w:rPr>
          <w:spacing w:val="-14"/>
        </w:rPr>
        <w:t> </w:t>
      </w:r>
      <w:r>
        <w:rPr/>
        <w:t>jangka</w:t>
      </w:r>
      <w:r>
        <w:rPr>
          <w:spacing w:val="-14"/>
        </w:rPr>
        <w:t> </w:t>
      </w:r>
      <w:r>
        <w:rPr/>
        <w:t>waktu selama ia boleh menikmati haknya.</w:t>
      </w:r>
    </w:p>
    <w:p>
      <w:pPr>
        <w:pStyle w:val="BodyText"/>
        <w:spacing w:before="117"/>
        <w:ind w:left="0"/>
      </w:pPr>
    </w:p>
    <w:p>
      <w:pPr>
        <w:pStyle w:val="BodyText"/>
        <w:ind w:left="4015"/>
      </w:pPr>
      <w:r>
        <w:rPr/>
        <w:t>Pasal</w:t>
      </w:r>
      <w:r>
        <w:rPr>
          <w:spacing w:val="42"/>
        </w:rPr>
        <w:t> </w:t>
      </w:r>
      <w:r>
        <w:rPr>
          <w:spacing w:val="-5"/>
        </w:rPr>
        <w:t>713</w:t>
      </w:r>
    </w:p>
    <w:p>
      <w:pPr>
        <w:pStyle w:val="BodyText"/>
        <w:spacing w:before="57"/>
        <w:ind w:hanging="1"/>
      </w:pPr>
      <w:r>
        <w:rPr/>
        <w:t>Alas</w:t>
      </w:r>
      <w:r>
        <w:rPr>
          <w:spacing w:val="-16"/>
        </w:rPr>
        <w:t> </w:t>
      </w:r>
      <w:r>
        <w:rPr/>
        <w:t>hak</w:t>
      </w:r>
      <w:r>
        <w:rPr>
          <w:spacing w:val="-14"/>
        </w:rPr>
        <w:t> </w:t>
      </w:r>
      <w:r>
        <w:rPr/>
        <w:t>yang</w:t>
      </w:r>
      <w:r>
        <w:rPr>
          <w:spacing w:val="-14"/>
        </w:rPr>
        <w:t> </w:t>
      </w:r>
      <w:r>
        <w:rPr/>
        <w:t>melahirkan</w:t>
      </w:r>
      <w:r>
        <w:rPr>
          <w:spacing w:val="-13"/>
        </w:rPr>
        <w:t> </w:t>
      </w:r>
      <w:r>
        <w:rPr/>
        <w:t>hak</w:t>
      </w:r>
      <w:r>
        <w:rPr>
          <w:spacing w:val="-14"/>
        </w:rPr>
        <w:t> </w:t>
      </w:r>
      <w:r>
        <w:rPr/>
        <w:t>numpang</w:t>
      </w:r>
      <w:r>
        <w:rPr>
          <w:spacing w:val="-14"/>
        </w:rPr>
        <w:t> </w:t>
      </w:r>
      <w:r>
        <w:rPr/>
        <w:t>karang</w:t>
      </w:r>
      <w:r>
        <w:rPr>
          <w:spacing w:val="-14"/>
        </w:rPr>
        <w:t> </w:t>
      </w:r>
      <w:r>
        <w:rPr/>
        <w:t>harus</w:t>
      </w:r>
      <w:r>
        <w:rPr>
          <w:spacing w:val="-13"/>
        </w:rPr>
        <w:t> </w:t>
      </w:r>
      <w:r>
        <w:rPr/>
        <w:t>diumumkan</w:t>
      </w:r>
      <w:r>
        <w:rPr>
          <w:spacing w:val="-14"/>
        </w:rPr>
        <w:t> </w:t>
      </w:r>
      <w:r>
        <w:rPr/>
        <w:t>dengan</w:t>
      </w:r>
      <w:r>
        <w:rPr>
          <w:spacing w:val="-14"/>
        </w:rPr>
        <w:t> </w:t>
      </w:r>
      <w:r>
        <w:rPr/>
        <w:t>cara</w:t>
      </w:r>
      <w:r>
        <w:rPr>
          <w:spacing w:val="-14"/>
        </w:rPr>
        <w:t> </w:t>
      </w:r>
      <w:r>
        <w:rPr/>
        <w:t>yang</w:t>
      </w:r>
      <w:r>
        <w:rPr>
          <w:spacing w:val="-13"/>
        </w:rPr>
        <w:t> </w:t>
      </w:r>
      <w:r>
        <w:rPr/>
        <w:t>sama seperti yang ditentukan dalam Pasal 620.</w:t>
      </w:r>
    </w:p>
    <w:p>
      <w:pPr>
        <w:pStyle w:val="BodyText"/>
        <w:spacing w:before="114"/>
        <w:ind w:left="0"/>
      </w:pPr>
    </w:p>
    <w:p>
      <w:pPr>
        <w:pStyle w:val="BodyText"/>
        <w:spacing w:before="1"/>
        <w:ind w:left="4015"/>
      </w:pPr>
      <w:r>
        <w:rPr/>
        <w:t>Pasal</w:t>
      </w:r>
      <w:r>
        <w:rPr>
          <w:spacing w:val="42"/>
        </w:rPr>
        <w:t> </w:t>
      </w:r>
      <w:r>
        <w:rPr>
          <w:spacing w:val="-5"/>
        </w:rPr>
        <w:t>714</w:t>
      </w:r>
    </w:p>
    <w:p>
      <w:pPr>
        <w:pStyle w:val="BodyText"/>
        <w:spacing w:before="56"/>
      </w:pPr>
      <w:r>
        <w:rPr/>
        <w:t>Selama</w:t>
      </w:r>
      <w:r>
        <w:rPr>
          <w:spacing w:val="-3"/>
        </w:rPr>
        <w:t> </w:t>
      </w:r>
      <w:r>
        <w:rPr/>
        <w:t>hak</w:t>
      </w:r>
      <w:r>
        <w:rPr>
          <w:spacing w:val="-1"/>
        </w:rPr>
        <w:t> </w:t>
      </w:r>
      <w:r>
        <w:rPr/>
        <w:t>numpang</w:t>
      </w:r>
      <w:r>
        <w:rPr>
          <w:spacing w:val="-3"/>
        </w:rPr>
        <w:t> </w:t>
      </w:r>
      <w:r>
        <w:rPr/>
        <w:t>karang</w:t>
      </w:r>
      <w:r>
        <w:rPr>
          <w:spacing w:val="-1"/>
        </w:rPr>
        <w:t> </w:t>
      </w:r>
      <w:r>
        <w:rPr/>
        <w:t>berjalan, pemilik</w:t>
      </w:r>
      <w:r>
        <w:rPr>
          <w:spacing w:val="-1"/>
        </w:rPr>
        <w:t> </w:t>
      </w:r>
      <w:r>
        <w:rPr/>
        <w:t>tanah</w:t>
      </w:r>
      <w:r>
        <w:rPr>
          <w:spacing w:val="-1"/>
        </w:rPr>
        <w:t> </w:t>
      </w:r>
      <w:r>
        <w:rPr/>
        <w:t>tidak</w:t>
      </w:r>
      <w:r>
        <w:rPr>
          <w:spacing w:val="-1"/>
        </w:rPr>
        <w:t> </w:t>
      </w:r>
      <w:r>
        <w:rPr/>
        <w:t>boleh</w:t>
      </w:r>
      <w:r>
        <w:rPr>
          <w:spacing w:val="-3"/>
        </w:rPr>
        <w:t> </w:t>
      </w:r>
      <w:r>
        <w:rPr/>
        <w:t>mencegah</w:t>
      </w:r>
      <w:r>
        <w:rPr>
          <w:spacing w:val="-3"/>
        </w:rPr>
        <w:t> </w:t>
      </w:r>
      <w:r>
        <w:rPr/>
        <w:t>orang</w:t>
      </w:r>
      <w:r>
        <w:rPr>
          <w:spacing w:val="-1"/>
        </w:rPr>
        <w:t> </w:t>
      </w:r>
      <w:r>
        <w:rPr/>
        <w:t>yang mempunyai</w:t>
      </w:r>
      <w:r>
        <w:rPr>
          <w:spacing w:val="-12"/>
        </w:rPr>
        <w:t> </w:t>
      </w:r>
      <w:r>
        <w:rPr/>
        <w:t>hak</w:t>
      </w:r>
      <w:r>
        <w:rPr>
          <w:spacing w:val="-9"/>
        </w:rPr>
        <w:t> </w:t>
      </w:r>
      <w:r>
        <w:rPr/>
        <w:t>itu</w:t>
      </w:r>
      <w:r>
        <w:rPr>
          <w:spacing w:val="-11"/>
        </w:rPr>
        <w:t> </w:t>
      </w:r>
      <w:r>
        <w:rPr/>
        <w:t>untuk</w:t>
      </w:r>
      <w:r>
        <w:rPr>
          <w:spacing w:val="-14"/>
        </w:rPr>
        <w:t> </w:t>
      </w:r>
      <w:r>
        <w:rPr/>
        <w:t>membongkar</w:t>
      </w:r>
      <w:r>
        <w:rPr>
          <w:spacing w:val="-12"/>
        </w:rPr>
        <w:t> </w:t>
      </w:r>
      <w:r>
        <w:rPr/>
        <w:t>gedung</w:t>
      </w:r>
      <w:r>
        <w:rPr>
          <w:spacing w:val="-9"/>
        </w:rPr>
        <w:t> </w:t>
      </w:r>
      <w:r>
        <w:rPr/>
        <w:t>atau</w:t>
      </w:r>
      <w:r>
        <w:rPr>
          <w:spacing w:val="-9"/>
        </w:rPr>
        <w:t> </w:t>
      </w:r>
      <w:r>
        <w:rPr/>
        <w:t>bangunan</w:t>
      </w:r>
      <w:r>
        <w:rPr>
          <w:spacing w:val="-11"/>
        </w:rPr>
        <w:t> </w:t>
      </w:r>
      <w:r>
        <w:rPr/>
        <w:t>atau</w:t>
      </w:r>
      <w:r>
        <w:rPr>
          <w:spacing w:val="-11"/>
        </w:rPr>
        <w:t> </w:t>
      </w:r>
      <w:r>
        <w:rPr/>
        <w:t>menebang</w:t>
      </w:r>
      <w:r>
        <w:rPr>
          <w:spacing w:val="-9"/>
        </w:rPr>
        <w:t> </w:t>
      </w:r>
      <w:r>
        <w:rPr/>
        <w:t>segala</w:t>
      </w:r>
      <w:r>
        <w:rPr>
          <w:spacing w:val="-11"/>
        </w:rPr>
        <w:t> </w:t>
      </w:r>
      <w:r>
        <w:rPr/>
        <w:t>tanaman dan</w:t>
      </w:r>
      <w:r>
        <w:rPr>
          <w:spacing w:val="-5"/>
        </w:rPr>
        <w:t> </w:t>
      </w:r>
      <w:r>
        <w:rPr/>
        <w:t>mengambil</w:t>
      </w:r>
      <w:r>
        <w:rPr>
          <w:spacing w:val="-4"/>
        </w:rPr>
        <w:t> </w:t>
      </w:r>
      <w:r>
        <w:rPr/>
        <w:t>salah</w:t>
      </w:r>
      <w:r>
        <w:rPr>
          <w:spacing w:val="-5"/>
        </w:rPr>
        <w:t> </w:t>
      </w:r>
      <w:r>
        <w:rPr/>
        <w:t>satu</w:t>
      </w:r>
      <w:r>
        <w:rPr>
          <w:spacing w:val="-5"/>
        </w:rPr>
        <w:t> </w:t>
      </w:r>
      <w:r>
        <w:rPr/>
        <w:t>di</w:t>
      </w:r>
      <w:r>
        <w:rPr>
          <w:spacing w:val="-4"/>
        </w:rPr>
        <w:t> </w:t>
      </w:r>
      <w:r>
        <w:rPr/>
        <w:t>antaranya,</w:t>
      </w:r>
      <w:r>
        <w:rPr>
          <w:spacing w:val="-1"/>
        </w:rPr>
        <w:t> </w:t>
      </w:r>
      <w:r>
        <w:rPr/>
        <w:t>bila</w:t>
      </w:r>
      <w:r>
        <w:rPr>
          <w:spacing w:val="-5"/>
        </w:rPr>
        <w:t> </w:t>
      </w:r>
      <w:r>
        <w:rPr/>
        <w:t>pemegang</w:t>
      </w:r>
      <w:r>
        <w:rPr>
          <w:spacing w:val="-2"/>
        </w:rPr>
        <w:t> </w:t>
      </w:r>
      <w:r>
        <w:rPr/>
        <w:t>hak</w:t>
      </w:r>
      <w:r>
        <w:rPr>
          <w:spacing w:val="-5"/>
        </w:rPr>
        <w:t> </w:t>
      </w:r>
      <w:r>
        <w:rPr/>
        <w:t>itu</w:t>
      </w:r>
      <w:r>
        <w:rPr>
          <w:spacing w:val="-6"/>
        </w:rPr>
        <w:t> </w:t>
      </w:r>
      <w:r>
        <w:rPr/>
        <w:t>telah</w:t>
      </w:r>
      <w:r>
        <w:rPr>
          <w:spacing w:val="-2"/>
        </w:rPr>
        <w:t> </w:t>
      </w:r>
      <w:r>
        <w:rPr/>
        <w:t>melunasi</w:t>
      </w:r>
      <w:r>
        <w:rPr>
          <w:spacing w:val="-5"/>
        </w:rPr>
        <w:t> </w:t>
      </w:r>
      <w:r>
        <w:rPr/>
        <w:t>harga</w:t>
      </w:r>
      <w:r>
        <w:rPr>
          <w:spacing w:val="-5"/>
        </w:rPr>
        <w:t> </w:t>
      </w:r>
      <w:r>
        <w:rPr/>
        <w:t>gedung, bangunan</w:t>
      </w:r>
      <w:r>
        <w:rPr>
          <w:spacing w:val="-2"/>
        </w:rPr>
        <w:t> </w:t>
      </w:r>
      <w:r>
        <w:rPr/>
        <w:t>dan</w:t>
      </w:r>
      <w:r>
        <w:rPr>
          <w:spacing w:val="-2"/>
        </w:rPr>
        <w:t> </w:t>
      </w:r>
      <w:r>
        <w:rPr/>
        <w:t>tanaman</w:t>
      </w:r>
      <w:r>
        <w:rPr>
          <w:spacing w:val="-2"/>
        </w:rPr>
        <w:t> </w:t>
      </w:r>
      <w:r>
        <w:rPr/>
        <w:t>itu</w:t>
      </w:r>
      <w:r>
        <w:rPr>
          <w:spacing w:val="-2"/>
        </w:rPr>
        <w:t> </w:t>
      </w:r>
      <w:r>
        <w:rPr/>
        <w:t>pada</w:t>
      </w:r>
      <w:r>
        <w:rPr>
          <w:spacing w:val="-2"/>
        </w:rPr>
        <w:t> </w:t>
      </w:r>
      <w:r>
        <w:rPr/>
        <w:t>waktu</w:t>
      </w:r>
      <w:r>
        <w:rPr>
          <w:spacing w:val="-2"/>
        </w:rPr>
        <w:t> </w:t>
      </w:r>
      <w:r>
        <w:rPr/>
        <w:t>memperoleh hak tersebut,</w:t>
      </w:r>
      <w:r>
        <w:rPr>
          <w:spacing w:val="-1"/>
        </w:rPr>
        <w:t> </w:t>
      </w:r>
      <w:r>
        <w:rPr/>
        <w:t>atau</w:t>
      </w:r>
      <w:r>
        <w:rPr>
          <w:spacing w:val="-2"/>
        </w:rPr>
        <w:t> </w:t>
      </w:r>
      <w:r>
        <w:rPr/>
        <w:t>bila gedung,</w:t>
      </w:r>
      <w:r>
        <w:rPr>
          <w:spacing w:val="-1"/>
        </w:rPr>
        <w:t> </w:t>
      </w:r>
      <w:r>
        <w:rPr/>
        <w:t>bangunan dan tanaman itu didirikan, dibangun dan di tanam oleh pemegang hak itu sendiri, tanpa mengurangi kewajiban</w:t>
      </w:r>
      <w:r>
        <w:rPr>
          <w:spacing w:val="-1"/>
        </w:rPr>
        <w:t> </w:t>
      </w:r>
      <w:r>
        <w:rPr/>
        <w:t>pemegang hak</w:t>
      </w:r>
      <w:r>
        <w:rPr>
          <w:spacing w:val="-1"/>
        </w:rPr>
        <w:t> </w:t>
      </w:r>
      <w:r>
        <w:rPr/>
        <w:t>untuk mengembalikan</w:t>
      </w:r>
      <w:r>
        <w:rPr>
          <w:spacing w:val="-1"/>
        </w:rPr>
        <w:t> </w:t>
      </w:r>
      <w:r>
        <w:rPr/>
        <w:t>pekarangan</w:t>
      </w:r>
      <w:r>
        <w:rPr>
          <w:spacing w:val="-1"/>
        </w:rPr>
        <w:t> </w:t>
      </w:r>
      <w:r>
        <w:rPr/>
        <w:t>tersebut dalam keadaan</w:t>
      </w:r>
      <w:r>
        <w:rPr>
          <w:spacing w:val="-1"/>
        </w:rPr>
        <w:t> </w:t>
      </w:r>
      <w:r>
        <w:rPr/>
        <w:t>semula</w:t>
      </w:r>
      <w:r>
        <w:rPr>
          <w:spacing w:val="-1"/>
        </w:rPr>
        <w:t> </w:t>
      </w:r>
      <w:r>
        <w:rPr/>
        <w:t>seperti sebelum hal-hal tersebut didirikan, dibangun</w:t>
      </w:r>
      <w:r>
        <w:rPr>
          <w:spacing w:val="-1"/>
        </w:rPr>
        <w:t> </w:t>
      </w:r>
      <w:r>
        <w:rPr/>
        <w:t>atau</w:t>
      </w:r>
      <w:r>
        <w:rPr>
          <w:spacing w:val="-1"/>
        </w:rPr>
        <w:t> </w:t>
      </w:r>
      <w:r>
        <w:rPr/>
        <w:t>ditanam.</w:t>
      </w:r>
    </w:p>
    <w:p>
      <w:pPr>
        <w:pStyle w:val="BodyText"/>
        <w:spacing w:before="119"/>
        <w:ind w:left="0"/>
      </w:pPr>
    </w:p>
    <w:p>
      <w:pPr>
        <w:pStyle w:val="BodyText"/>
        <w:spacing w:before="1"/>
        <w:ind w:left="4015"/>
      </w:pPr>
      <w:r>
        <w:rPr/>
        <w:t>Pasal</w:t>
      </w:r>
      <w:r>
        <w:rPr>
          <w:spacing w:val="42"/>
        </w:rPr>
        <w:t> </w:t>
      </w:r>
      <w:r>
        <w:rPr>
          <w:spacing w:val="-5"/>
        </w:rPr>
        <w:t>715</w:t>
      </w:r>
    </w:p>
    <w:p>
      <w:pPr>
        <w:pStyle w:val="BodyText"/>
        <w:spacing w:before="59"/>
        <w:ind w:right="189"/>
      </w:pPr>
      <w:r>
        <w:rPr/>
        <w:t>Dengan berakhirnya</w:t>
      </w:r>
      <w:r>
        <w:rPr>
          <w:spacing w:val="-3"/>
        </w:rPr>
        <w:t> </w:t>
      </w:r>
      <w:r>
        <w:rPr/>
        <w:t>hak numpang karang,</w:t>
      </w:r>
      <w:r>
        <w:rPr>
          <w:spacing w:val="-2"/>
        </w:rPr>
        <w:t> </w:t>
      </w:r>
      <w:r>
        <w:rPr/>
        <w:t>pemilik</w:t>
      </w:r>
      <w:r>
        <w:rPr>
          <w:spacing w:val="-3"/>
        </w:rPr>
        <w:t> </w:t>
      </w:r>
      <w:r>
        <w:rPr/>
        <w:t>pekarangan menjadi</w:t>
      </w:r>
      <w:r>
        <w:rPr>
          <w:spacing w:val="-2"/>
        </w:rPr>
        <w:t> </w:t>
      </w:r>
      <w:r>
        <w:rPr/>
        <w:t>pemilik</w:t>
      </w:r>
      <w:r>
        <w:rPr>
          <w:spacing w:val="-3"/>
        </w:rPr>
        <w:t> </w:t>
      </w:r>
      <w:r>
        <w:rPr/>
        <w:t>gedung, bangunan</w:t>
      </w:r>
      <w:r>
        <w:rPr>
          <w:spacing w:val="-14"/>
        </w:rPr>
        <w:t> </w:t>
      </w:r>
      <w:r>
        <w:rPr/>
        <w:t>dan</w:t>
      </w:r>
      <w:r>
        <w:rPr>
          <w:spacing w:val="-14"/>
        </w:rPr>
        <w:t> </w:t>
      </w:r>
      <w:r>
        <w:rPr/>
        <w:t>tanaman</w:t>
      </w:r>
      <w:r>
        <w:rPr>
          <w:spacing w:val="-14"/>
        </w:rPr>
        <w:t> </w:t>
      </w:r>
      <w:r>
        <w:rPr/>
        <w:t>di</w:t>
      </w:r>
      <w:r>
        <w:rPr>
          <w:spacing w:val="-13"/>
        </w:rPr>
        <w:t> </w:t>
      </w:r>
      <w:r>
        <w:rPr/>
        <w:t>atas</w:t>
      </w:r>
      <w:r>
        <w:rPr>
          <w:spacing w:val="-14"/>
        </w:rPr>
        <w:t> </w:t>
      </w:r>
      <w:r>
        <w:rPr/>
        <w:t>pekarangan,</w:t>
      </w:r>
      <w:r>
        <w:rPr>
          <w:spacing w:val="-14"/>
        </w:rPr>
        <w:t> </w:t>
      </w:r>
      <w:r>
        <w:rPr/>
        <w:t>dengan</w:t>
      </w:r>
      <w:r>
        <w:rPr>
          <w:spacing w:val="-14"/>
        </w:rPr>
        <w:t> </w:t>
      </w:r>
      <w:r>
        <w:rPr/>
        <w:t>kewajiban</w:t>
      </w:r>
      <w:r>
        <w:rPr>
          <w:spacing w:val="-13"/>
        </w:rPr>
        <w:t> </w:t>
      </w:r>
      <w:r>
        <w:rPr/>
        <w:t>membayar</w:t>
      </w:r>
      <w:r>
        <w:rPr>
          <w:spacing w:val="-14"/>
        </w:rPr>
        <w:t> </w:t>
      </w:r>
      <w:r>
        <w:rPr/>
        <w:t>harganya</w:t>
      </w:r>
      <w:r>
        <w:rPr>
          <w:spacing w:val="-14"/>
        </w:rPr>
        <w:t> </w:t>
      </w:r>
      <w:r>
        <w:rPr/>
        <w:t>pada</w:t>
      </w:r>
      <w:r>
        <w:rPr>
          <w:spacing w:val="-14"/>
        </w:rPr>
        <w:t> </w:t>
      </w:r>
      <w:r>
        <w:rPr/>
        <w:t>saat itu</w:t>
      </w:r>
      <w:r>
        <w:rPr>
          <w:spacing w:val="-3"/>
        </w:rPr>
        <w:t> </w:t>
      </w:r>
      <w:r>
        <w:rPr/>
        <w:t>juga</w:t>
      </w:r>
      <w:r>
        <w:rPr>
          <w:spacing w:val="-8"/>
        </w:rPr>
        <w:t> </w:t>
      </w:r>
      <w:r>
        <w:rPr/>
        <w:t>kepada</w:t>
      </w:r>
      <w:r>
        <w:rPr>
          <w:spacing w:val="-5"/>
        </w:rPr>
        <w:t> </w:t>
      </w:r>
      <w:r>
        <w:rPr/>
        <w:t>yang</w:t>
      </w:r>
      <w:r>
        <w:rPr>
          <w:spacing w:val="-3"/>
        </w:rPr>
        <w:t> </w:t>
      </w:r>
      <w:r>
        <w:rPr/>
        <w:t>mempunyai</w:t>
      </w:r>
      <w:r>
        <w:rPr>
          <w:spacing w:val="-4"/>
        </w:rPr>
        <w:t> </w:t>
      </w:r>
      <w:r>
        <w:rPr/>
        <w:t>hak</w:t>
      </w:r>
      <w:r>
        <w:rPr>
          <w:spacing w:val="-3"/>
        </w:rPr>
        <w:t> </w:t>
      </w:r>
      <w:r>
        <w:rPr/>
        <w:t>numpang</w:t>
      </w:r>
      <w:r>
        <w:rPr>
          <w:spacing w:val="-3"/>
        </w:rPr>
        <w:t> </w:t>
      </w:r>
      <w:r>
        <w:rPr/>
        <w:t>karang</w:t>
      </w:r>
      <w:r>
        <w:rPr>
          <w:spacing w:val="-3"/>
        </w:rPr>
        <w:t> </w:t>
      </w:r>
      <w:r>
        <w:rPr/>
        <w:t>yang</w:t>
      </w:r>
      <w:r>
        <w:rPr>
          <w:spacing w:val="-3"/>
        </w:rPr>
        <w:t> </w:t>
      </w:r>
      <w:r>
        <w:rPr/>
        <w:t>dalam</w:t>
      </w:r>
      <w:r>
        <w:rPr>
          <w:spacing w:val="-3"/>
        </w:rPr>
        <w:t> </w:t>
      </w:r>
      <w:r>
        <w:rPr/>
        <w:t>hal</w:t>
      </w:r>
      <w:r>
        <w:rPr>
          <w:spacing w:val="-4"/>
        </w:rPr>
        <w:t> </w:t>
      </w:r>
      <w:r>
        <w:rPr/>
        <w:t>ini</w:t>
      </w:r>
      <w:r>
        <w:rPr>
          <w:spacing w:val="-6"/>
        </w:rPr>
        <w:t> </w:t>
      </w:r>
      <w:r>
        <w:rPr/>
        <w:t>berhak</w:t>
      </w:r>
      <w:r>
        <w:rPr>
          <w:spacing w:val="-3"/>
        </w:rPr>
        <w:t> </w:t>
      </w:r>
      <w:r>
        <w:rPr/>
        <w:t>menahan sesuatu sampai pembayaran itu dilunasi.</w:t>
      </w:r>
    </w:p>
    <w:p>
      <w:pPr>
        <w:pStyle w:val="BodyText"/>
        <w:spacing w:before="115"/>
        <w:ind w:left="0"/>
      </w:pPr>
    </w:p>
    <w:p>
      <w:pPr>
        <w:pStyle w:val="BodyText"/>
        <w:ind w:left="4015"/>
      </w:pPr>
      <w:r>
        <w:rPr/>
        <w:t>Pasal</w:t>
      </w:r>
      <w:r>
        <w:rPr>
          <w:spacing w:val="42"/>
        </w:rPr>
        <w:t> </w:t>
      </w:r>
      <w:r>
        <w:rPr>
          <w:spacing w:val="-5"/>
        </w:rPr>
        <w:t>716</w:t>
      </w:r>
    </w:p>
    <w:p>
      <w:pPr>
        <w:pStyle w:val="BodyText"/>
        <w:spacing w:before="59"/>
        <w:ind w:right="162"/>
      </w:pPr>
      <w:r>
        <w:rPr/>
        <w:t>Bila</w:t>
      </w:r>
      <w:r>
        <w:rPr>
          <w:spacing w:val="-16"/>
        </w:rPr>
        <w:t> </w:t>
      </w:r>
      <w:r>
        <w:rPr/>
        <w:t>hak</w:t>
      </w:r>
      <w:r>
        <w:rPr>
          <w:spacing w:val="-14"/>
        </w:rPr>
        <w:t> </w:t>
      </w:r>
      <w:r>
        <w:rPr/>
        <w:t>numpang</w:t>
      </w:r>
      <w:r>
        <w:rPr>
          <w:spacing w:val="-14"/>
        </w:rPr>
        <w:t> </w:t>
      </w:r>
      <w:r>
        <w:rPr/>
        <w:t>karang</w:t>
      </w:r>
      <w:r>
        <w:rPr>
          <w:spacing w:val="-13"/>
        </w:rPr>
        <w:t> </w:t>
      </w:r>
      <w:r>
        <w:rPr/>
        <w:t>diperoleh</w:t>
      </w:r>
      <w:r>
        <w:rPr>
          <w:spacing w:val="-14"/>
        </w:rPr>
        <w:t> </w:t>
      </w:r>
      <w:r>
        <w:rPr/>
        <w:t>atas</w:t>
      </w:r>
      <w:r>
        <w:rPr>
          <w:spacing w:val="-14"/>
        </w:rPr>
        <w:t> </w:t>
      </w:r>
      <w:r>
        <w:rPr/>
        <w:t>sebidang</w:t>
      </w:r>
      <w:r>
        <w:rPr>
          <w:spacing w:val="-14"/>
        </w:rPr>
        <w:t> </w:t>
      </w:r>
      <w:r>
        <w:rPr/>
        <w:t>tanah</w:t>
      </w:r>
      <w:r>
        <w:rPr>
          <w:spacing w:val="-13"/>
        </w:rPr>
        <w:t> </w:t>
      </w:r>
      <w:r>
        <w:rPr/>
        <w:t>yang</w:t>
      </w:r>
      <w:r>
        <w:rPr>
          <w:spacing w:val="-14"/>
        </w:rPr>
        <w:t> </w:t>
      </w:r>
      <w:r>
        <w:rPr/>
        <w:t>diatasnya</w:t>
      </w:r>
      <w:r>
        <w:rPr>
          <w:spacing w:val="-14"/>
        </w:rPr>
        <w:t> </w:t>
      </w:r>
      <w:r>
        <w:rPr/>
        <w:t>telah</w:t>
      </w:r>
      <w:r>
        <w:rPr>
          <w:spacing w:val="-14"/>
        </w:rPr>
        <w:t> </w:t>
      </w:r>
      <w:r>
        <w:rPr/>
        <w:t>terdapat</w:t>
      </w:r>
      <w:r>
        <w:rPr>
          <w:spacing w:val="-13"/>
        </w:rPr>
        <w:t> </w:t>
      </w:r>
      <w:r>
        <w:rPr/>
        <w:t>gedung- gedung, bangunan-bangunan dan tanaman-tanaman yang harganya tidak dilunasi oleh penerima</w:t>
      </w:r>
      <w:r>
        <w:rPr>
          <w:spacing w:val="-12"/>
        </w:rPr>
        <w:t> </w:t>
      </w:r>
      <w:r>
        <w:rPr/>
        <w:t>hak</w:t>
      </w:r>
      <w:r>
        <w:rPr>
          <w:spacing w:val="-10"/>
        </w:rPr>
        <w:t> </w:t>
      </w:r>
      <w:r>
        <w:rPr/>
        <w:t>numpang</w:t>
      </w:r>
      <w:r>
        <w:rPr>
          <w:spacing w:val="-10"/>
        </w:rPr>
        <w:t> </w:t>
      </w:r>
      <w:r>
        <w:rPr/>
        <w:t>karang</w:t>
      </w:r>
      <w:r>
        <w:rPr>
          <w:spacing w:val="-12"/>
        </w:rPr>
        <w:t> </w:t>
      </w:r>
      <w:r>
        <w:rPr/>
        <w:t>itu,</w:t>
      </w:r>
      <w:r>
        <w:rPr>
          <w:spacing w:val="-13"/>
        </w:rPr>
        <w:t> </w:t>
      </w:r>
      <w:r>
        <w:rPr/>
        <w:t>maka</w:t>
      </w:r>
      <w:r>
        <w:rPr>
          <w:spacing w:val="-12"/>
        </w:rPr>
        <w:t> </w:t>
      </w:r>
      <w:r>
        <w:rPr/>
        <w:t>pemilik</w:t>
      </w:r>
      <w:r>
        <w:rPr>
          <w:spacing w:val="-10"/>
        </w:rPr>
        <w:t> </w:t>
      </w:r>
      <w:r>
        <w:rPr/>
        <w:t>tanah,</w:t>
      </w:r>
      <w:r>
        <w:rPr>
          <w:spacing w:val="-12"/>
        </w:rPr>
        <w:t> </w:t>
      </w:r>
      <w:r>
        <w:rPr/>
        <w:t>pada</w:t>
      </w:r>
      <w:r>
        <w:rPr>
          <w:spacing w:val="-12"/>
        </w:rPr>
        <w:t> </w:t>
      </w:r>
      <w:r>
        <w:rPr/>
        <w:t>waktu</w:t>
      </w:r>
      <w:r>
        <w:rPr>
          <w:spacing w:val="-12"/>
        </w:rPr>
        <w:t> </w:t>
      </w:r>
      <w:r>
        <w:rPr/>
        <w:t>berakhirnya</w:t>
      </w:r>
      <w:r>
        <w:rPr>
          <w:spacing w:val="-12"/>
        </w:rPr>
        <w:t> </w:t>
      </w:r>
      <w:r>
        <w:rPr/>
        <w:t>hak</w:t>
      </w:r>
      <w:r>
        <w:rPr>
          <w:spacing w:val="-10"/>
        </w:rPr>
        <w:t> </w:t>
      </w:r>
      <w:r>
        <w:rPr/>
        <w:t>tersebut, dapat</w:t>
      </w:r>
      <w:r>
        <w:rPr>
          <w:spacing w:val="-1"/>
        </w:rPr>
        <w:t> </w:t>
      </w:r>
      <w:r>
        <w:rPr/>
        <w:t>menguasai kembali semua benda itu tanpa wajib mengganti kerugian.</w:t>
      </w:r>
    </w:p>
    <w:p>
      <w:pPr>
        <w:pStyle w:val="BodyText"/>
        <w:spacing w:before="115"/>
        <w:ind w:left="0"/>
      </w:pPr>
    </w:p>
    <w:p>
      <w:pPr>
        <w:pStyle w:val="BodyText"/>
        <w:ind w:left="4015"/>
      </w:pPr>
      <w:r>
        <w:rPr/>
        <w:t>Pasal</w:t>
      </w:r>
      <w:r>
        <w:rPr>
          <w:spacing w:val="42"/>
        </w:rPr>
        <w:t> </w:t>
      </w:r>
      <w:r>
        <w:rPr>
          <w:spacing w:val="-5"/>
        </w:rPr>
        <w:t>717</w:t>
      </w:r>
    </w:p>
    <w:p>
      <w:pPr>
        <w:pStyle w:val="BodyText"/>
        <w:spacing w:before="59"/>
      </w:pPr>
      <w:r>
        <w:rPr/>
        <w:t>Ketentuan-ketentuan</w:t>
      </w:r>
      <w:r>
        <w:rPr>
          <w:spacing w:val="-14"/>
        </w:rPr>
        <w:t> </w:t>
      </w:r>
      <w:r>
        <w:rPr/>
        <w:t>dalam</w:t>
      </w:r>
      <w:r>
        <w:rPr>
          <w:spacing w:val="-14"/>
        </w:rPr>
        <w:t> </w:t>
      </w:r>
      <w:r>
        <w:rPr/>
        <w:t>bab</w:t>
      </w:r>
      <w:r>
        <w:rPr>
          <w:spacing w:val="-14"/>
        </w:rPr>
        <w:t> </w:t>
      </w:r>
      <w:r>
        <w:rPr/>
        <w:t>ini</w:t>
      </w:r>
      <w:r>
        <w:rPr>
          <w:spacing w:val="-13"/>
        </w:rPr>
        <w:t> </w:t>
      </w:r>
      <w:r>
        <w:rPr/>
        <w:t>hanya</w:t>
      </w:r>
      <w:r>
        <w:rPr>
          <w:spacing w:val="-14"/>
        </w:rPr>
        <w:t> </w:t>
      </w:r>
      <w:r>
        <w:rPr/>
        <w:t>berlaku</w:t>
      </w:r>
      <w:r>
        <w:rPr>
          <w:spacing w:val="-14"/>
        </w:rPr>
        <w:t> </w:t>
      </w:r>
      <w:r>
        <w:rPr/>
        <w:t>sejauh</w:t>
      </w:r>
      <w:r>
        <w:rPr>
          <w:spacing w:val="-14"/>
        </w:rPr>
        <w:t> </w:t>
      </w:r>
      <w:r>
        <w:rPr/>
        <w:t>tidak</w:t>
      </w:r>
      <w:r>
        <w:rPr>
          <w:spacing w:val="-13"/>
        </w:rPr>
        <w:t> </w:t>
      </w:r>
      <w:r>
        <w:rPr/>
        <w:t>diadakan</w:t>
      </w:r>
      <w:r>
        <w:rPr>
          <w:spacing w:val="-14"/>
        </w:rPr>
        <w:t> </w:t>
      </w:r>
      <w:r>
        <w:rPr/>
        <w:t>penyimpangan</w:t>
      </w:r>
      <w:r>
        <w:rPr>
          <w:spacing w:val="-14"/>
        </w:rPr>
        <w:t> </w:t>
      </w:r>
      <w:r>
        <w:rPr/>
        <w:t>dalam suatu perjanjian.</w:t>
      </w:r>
    </w:p>
    <w:p>
      <w:pPr>
        <w:pStyle w:val="BodyText"/>
        <w:spacing w:before="114"/>
        <w:ind w:left="0"/>
      </w:pPr>
    </w:p>
    <w:p>
      <w:pPr>
        <w:pStyle w:val="BodyText"/>
        <w:spacing w:before="1"/>
        <w:ind w:left="4015"/>
      </w:pPr>
      <w:r>
        <w:rPr/>
        <w:t>Pasal</w:t>
      </w:r>
      <w:r>
        <w:rPr>
          <w:spacing w:val="42"/>
        </w:rPr>
        <w:t> </w:t>
      </w:r>
      <w:r>
        <w:rPr>
          <w:spacing w:val="-5"/>
        </w:rPr>
        <w:t>718</w:t>
      </w:r>
    </w:p>
    <w:p>
      <w:pPr>
        <w:pStyle w:val="BodyText"/>
        <w:spacing w:after="0"/>
        <w:sectPr>
          <w:pgSz w:w="12240" w:h="15840"/>
          <w:pgMar w:top="1820" w:bottom="280" w:left="1800" w:right="1800"/>
        </w:sectPr>
      </w:pPr>
    </w:p>
    <w:p>
      <w:pPr>
        <w:pStyle w:val="BodyText"/>
        <w:spacing w:before="65"/>
      </w:pPr>
      <w:r>
        <w:rPr/>
        <w:t>Hak</w:t>
      </w:r>
      <w:r>
        <w:rPr>
          <w:spacing w:val="-12"/>
        </w:rPr>
        <w:t> </w:t>
      </w:r>
      <w:r>
        <w:rPr/>
        <w:t>numpang</w:t>
      </w:r>
      <w:r>
        <w:rPr>
          <w:spacing w:val="-8"/>
        </w:rPr>
        <w:t> </w:t>
      </w:r>
      <w:r>
        <w:rPr/>
        <w:t>karang</w:t>
      </w:r>
      <w:r>
        <w:rPr>
          <w:spacing w:val="-9"/>
        </w:rPr>
        <w:t> </w:t>
      </w:r>
      <w:r>
        <w:rPr/>
        <w:t>berakhir</w:t>
      </w:r>
      <w:r>
        <w:rPr>
          <w:spacing w:val="-12"/>
        </w:rPr>
        <w:t> </w:t>
      </w:r>
      <w:r>
        <w:rPr/>
        <w:t>antara</w:t>
      </w:r>
      <w:r>
        <w:rPr>
          <w:spacing w:val="-9"/>
        </w:rPr>
        <w:t> </w:t>
      </w:r>
      <w:r>
        <w:rPr>
          <w:spacing w:val="-4"/>
        </w:rPr>
        <w:t>lain:</w:t>
      </w:r>
    </w:p>
    <w:p>
      <w:pPr>
        <w:pStyle w:val="ListParagraph"/>
        <w:numPr>
          <w:ilvl w:val="0"/>
          <w:numId w:val="37"/>
        </w:numPr>
        <w:tabs>
          <w:tab w:pos="849" w:val="left" w:leader="none"/>
        </w:tabs>
        <w:spacing w:line="240" w:lineRule="auto" w:before="56" w:after="0"/>
        <w:ind w:left="849" w:right="0" w:hanging="533"/>
        <w:jc w:val="left"/>
        <w:rPr>
          <w:sz w:val="22"/>
        </w:rPr>
      </w:pPr>
      <w:r>
        <w:rPr>
          <w:spacing w:val="-2"/>
          <w:sz w:val="22"/>
        </w:rPr>
        <w:t>karena</w:t>
      </w:r>
      <w:r>
        <w:rPr>
          <w:spacing w:val="-5"/>
          <w:sz w:val="22"/>
        </w:rPr>
        <w:t> </w:t>
      </w:r>
      <w:r>
        <w:rPr>
          <w:spacing w:val="-2"/>
          <w:sz w:val="22"/>
        </w:rPr>
        <w:t>percampuran;</w:t>
      </w:r>
    </w:p>
    <w:p>
      <w:pPr>
        <w:pStyle w:val="ListParagraph"/>
        <w:numPr>
          <w:ilvl w:val="0"/>
          <w:numId w:val="37"/>
        </w:numPr>
        <w:tabs>
          <w:tab w:pos="849" w:val="left" w:leader="none"/>
        </w:tabs>
        <w:spacing w:line="240" w:lineRule="auto" w:before="59" w:after="0"/>
        <w:ind w:left="849" w:right="0" w:hanging="533"/>
        <w:jc w:val="left"/>
        <w:rPr>
          <w:sz w:val="22"/>
        </w:rPr>
      </w:pPr>
      <w:r>
        <w:rPr>
          <w:spacing w:val="-2"/>
          <w:sz w:val="22"/>
        </w:rPr>
        <w:t>karena</w:t>
      </w:r>
      <w:r>
        <w:rPr>
          <w:spacing w:val="-3"/>
          <w:sz w:val="22"/>
        </w:rPr>
        <w:t> </w:t>
      </w:r>
      <w:r>
        <w:rPr>
          <w:spacing w:val="-2"/>
          <w:sz w:val="22"/>
        </w:rPr>
        <w:t>musnahnya pekarangan;</w:t>
      </w:r>
    </w:p>
    <w:p>
      <w:pPr>
        <w:pStyle w:val="ListParagraph"/>
        <w:numPr>
          <w:ilvl w:val="0"/>
          <w:numId w:val="37"/>
        </w:numPr>
        <w:tabs>
          <w:tab w:pos="849" w:val="left" w:leader="none"/>
        </w:tabs>
        <w:spacing w:line="240" w:lineRule="auto" w:before="57" w:after="0"/>
        <w:ind w:left="849" w:right="0" w:hanging="533"/>
        <w:jc w:val="left"/>
        <w:rPr>
          <w:sz w:val="22"/>
        </w:rPr>
      </w:pPr>
      <w:r>
        <w:rPr>
          <w:spacing w:val="-2"/>
          <w:sz w:val="22"/>
        </w:rPr>
        <w:t>karena</w:t>
      </w:r>
      <w:r>
        <w:rPr>
          <w:spacing w:val="-4"/>
          <w:sz w:val="22"/>
        </w:rPr>
        <w:t> </w:t>
      </w:r>
      <w:r>
        <w:rPr>
          <w:spacing w:val="-2"/>
          <w:sz w:val="22"/>
        </w:rPr>
        <w:t>lewat waktu</w:t>
      </w:r>
      <w:r>
        <w:rPr>
          <w:spacing w:val="-1"/>
          <w:sz w:val="22"/>
        </w:rPr>
        <w:t> </w:t>
      </w:r>
      <w:r>
        <w:rPr>
          <w:spacing w:val="-2"/>
          <w:sz w:val="22"/>
        </w:rPr>
        <w:t>dengan</w:t>
      </w:r>
      <w:r>
        <w:rPr>
          <w:spacing w:val="-3"/>
          <w:sz w:val="22"/>
        </w:rPr>
        <w:t> </w:t>
      </w:r>
      <w:r>
        <w:rPr>
          <w:spacing w:val="-2"/>
          <w:sz w:val="22"/>
        </w:rPr>
        <w:t>tenggang waktu</w:t>
      </w:r>
      <w:r>
        <w:rPr>
          <w:spacing w:val="-6"/>
          <w:sz w:val="22"/>
        </w:rPr>
        <w:t> </w:t>
      </w:r>
      <w:r>
        <w:rPr>
          <w:spacing w:val="-2"/>
          <w:sz w:val="22"/>
        </w:rPr>
        <w:t>tiga</w:t>
      </w:r>
      <w:r>
        <w:rPr>
          <w:spacing w:val="-3"/>
          <w:sz w:val="22"/>
        </w:rPr>
        <w:t> </w:t>
      </w:r>
      <w:r>
        <w:rPr>
          <w:spacing w:val="-2"/>
          <w:sz w:val="22"/>
        </w:rPr>
        <w:t>puluh tahun</w:t>
      </w:r>
      <w:r>
        <w:rPr>
          <w:spacing w:val="-4"/>
          <w:sz w:val="22"/>
        </w:rPr>
        <w:t> </w:t>
      </w:r>
      <w:r>
        <w:rPr>
          <w:spacing w:val="-2"/>
          <w:sz w:val="22"/>
        </w:rPr>
        <w:t>lamanya</w:t>
      </w:r>
    </w:p>
    <w:p>
      <w:pPr>
        <w:pStyle w:val="ListParagraph"/>
        <w:numPr>
          <w:ilvl w:val="0"/>
          <w:numId w:val="37"/>
        </w:numPr>
        <w:tabs>
          <w:tab w:pos="849" w:val="left" w:leader="none"/>
        </w:tabs>
        <w:spacing w:line="240" w:lineRule="auto" w:before="57" w:after="0"/>
        <w:ind w:left="849" w:right="444" w:hanging="533"/>
        <w:jc w:val="left"/>
        <w:rPr>
          <w:sz w:val="22"/>
        </w:rPr>
      </w:pPr>
      <w:r>
        <w:rPr>
          <w:spacing w:val="-2"/>
          <w:sz w:val="22"/>
        </w:rPr>
        <w:t>karena</w:t>
      </w:r>
      <w:r>
        <w:rPr>
          <w:spacing w:val="-6"/>
          <w:sz w:val="22"/>
        </w:rPr>
        <w:t> </w:t>
      </w:r>
      <w:r>
        <w:rPr>
          <w:spacing w:val="-2"/>
          <w:sz w:val="22"/>
        </w:rPr>
        <w:t>lewat</w:t>
      </w:r>
      <w:r>
        <w:rPr>
          <w:spacing w:val="-4"/>
          <w:sz w:val="22"/>
        </w:rPr>
        <w:t> </w:t>
      </w:r>
      <w:r>
        <w:rPr>
          <w:spacing w:val="-2"/>
          <w:sz w:val="22"/>
        </w:rPr>
        <w:t>waktu</w:t>
      </w:r>
      <w:r>
        <w:rPr>
          <w:spacing w:val="-3"/>
          <w:sz w:val="22"/>
        </w:rPr>
        <w:t> </w:t>
      </w:r>
      <w:r>
        <w:rPr>
          <w:spacing w:val="-2"/>
          <w:sz w:val="22"/>
        </w:rPr>
        <w:t>yang</w:t>
      </w:r>
      <w:r>
        <w:rPr>
          <w:spacing w:val="-6"/>
          <w:sz w:val="22"/>
        </w:rPr>
        <w:t> </w:t>
      </w:r>
      <w:r>
        <w:rPr>
          <w:spacing w:val="-2"/>
          <w:sz w:val="22"/>
        </w:rPr>
        <w:t>diperjanjikan</w:t>
      </w:r>
      <w:r>
        <w:rPr>
          <w:spacing w:val="-6"/>
          <w:sz w:val="22"/>
        </w:rPr>
        <w:t> </w:t>
      </w:r>
      <w:r>
        <w:rPr>
          <w:spacing w:val="-2"/>
          <w:sz w:val="22"/>
        </w:rPr>
        <w:t>atau</w:t>
      </w:r>
      <w:r>
        <w:rPr>
          <w:spacing w:val="-3"/>
          <w:sz w:val="22"/>
        </w:rPr>
        <w:t> </w:t>
      </w:r>
      <w:r>
        <w:rPr>
          <w:spacing w:val="-2"/>
          <w:sz w:val="22"/>
        </w:rPr>
        <w:t>ditentukan</w:t>
      </w:r>
      <w:r>
        <w:rPr>
          <w:spacing w:val="-3"/>
          <w:sz w:val="22"/>
        </w:rPr>
        <w:t> </w:t>
      </w:r>
      <w:r>
        <w:rPr>
          <w:spacing w:val="-2"/>
          <w:sz w:val="22"/>
        </w:rPr>
        <w:t>sewaktu</w:t>
      </w:r>
      <w:r>
        <w:rPr>
          <w:spacing w:val="-3"/>
          <w:sz w:val="22"/>
        </w:rPr>
        <w:t> </w:t>
      </w:r>
      <w:r>
        <w:rPr>
          <w:spacing w:val="-2"/>
          <w:sz w:val="22"/>
        </w:rPr>
        <w:t>hak</w:t>
      </w:r>
      <w:r>
        <w:rPr>
          <w:spacing w:val="-3"/>
          <w:sz w:val="22"/>
        </w:rPr>
        <w:t> </w:t>
      </w:r>
      <w:r>
        <w:rPr>
          <w:spacing w:val="-2"/>
          <w:sz w:val="22"/>
        </w:rPr>
        <w:t>numpang</w:t>
      </w:r>
      <w:r>
        <w:rPr>
          <w:spacing w:val="-8"/>
          <w:sz w:val="22"/>
        </w:rPr>
        <w:t> </w:t>
      </w:r>
      <w:r>
        <w:rPr>
          <w:spacing w:val="-2"/>
          <w:sz w:val="22"/>
        </w:rPr>
        <w:t>karang dilahirkan.</w:t>
      </w:r>
    </w:p>
    <w:p>
      <w:pPr>
        <w:pStyle w:val="BodyText"/>
        <w:spacing w:before="114"/>
        <w:ind w:left="0"/>
      </w:pPr>
    </w:p>
    <w:p>
      <w:pPr>
        <w:pStyle w:val="BodyText"/>
        <w:ind w:left="4015"/>
      </w:pPr>
      <w:r>
        <w:rPr/>
        <w:t>Pasal</w:t>
      </w:r>
      <w:r>
        <w:rPr>
          <w:spacing w:val="42"/>
        </w:rPr>
        <w:t> </w:t>
      </w:r>
      <w:r>
        <w:rPr>
          <w:spacing w:val="-5"/>
        </w:rPr>
        <w:t>719</w:t>
      </w:r>
    </w:p>
    <w:p>
      <w:pPr>
        <w:pStyle w:val="BodyText"/>
        <w:spacing w:before="59"/>
        <w:ind w:right="98"/>
      </w:pPr>
      <w:r>
        <w:rPr/>
        <w:t>Bia</w:t>
      </w:r>
      <w:r>
        <w:rPr>
          <w:spacing w:val="-1"/>
        </w:rPr>
        <w:t> </w:t>
      </w:r>
      <w:r>
        <w:rPr/>
        <w:t>tidak diadakan suatu perjanjian atau ketentuanketentuan</w:t>
      </w:r>
      <w:r>
        <w:rPr>
          <w:spacing w:val="-1"/>
        </w:rPr>
        <w:t> </w:t>
      </w:r>
      <w:r>
        <w:rPr/>
        <w:t>khusus tentang berakhirnya</w:t>
      </w:r>
      <w:r>
        <w:rPr>
          <w:spacing w:val="-1"/>
        </w:rPr>
        <w:t> </w:t>
      </w:r>
      <w:r>
        <w:rPr/>
        <w:t>hak numpang</w:t>
      </w:r>
      <w:r>
        <w:rPr>
          <w:spacing w:val="-2"/>
        </w:rPr>
        <w:t> </w:t>
      </w:r>
      <w:r>
        <w:rPr/>
        <w:t>karang,</w:t>
      </w:r>
      <w:r>
        <w:rPr>
          <w:spacing w:val="-4"/>
        </w:rPr>
        <w:t> </w:t>
      </w:r>
      <w:r>
        <w:rPr/>
        <w:t>maka</w:t>
      </w:r>
      <w:r>
        <w:rPr>
          <w:spacing w:val="-5"/>
        </w:rPr>
        <w:t> </w:t>
      </w:r>
      <w:r>
        <w:rPr/>
        <w:t>pemilik</w:t>
      </w:r>
      <w:r>
        <w:rPr>
          <w:spacing w:val="-5"/>
        </w:rPr>
        <w:t> </w:t>
      </w:r>
      <w:r>
        <w:rPr/>
        <w:t>pekarangan</w:t>
      </w:r>
      <w:r>
        <w:rPr>
          <w:spacing w:val="-5"/>
        </w:rPr>
        <w:t> </w:t>
      </w:r>
      <w:r>
        <w:rPr/>
        <w:t>berhak</w:t>
      </w:r>
      <w:r>
        <w:rPr>
          <w:spacing w:val="-2"/>
        </w:rPr>
        <w:t> </w:t>
      </w:r>
      <w:r>
        <w:rPr/>
        <w:t>mengakhirinya</w:t>
      </w:r>
      <w:r>
        <w:rPr>
          <w:spacing w:val="-5"/>
        </w:rPr>
        <w:t> </w:t>
      </w:r>
      <w:r>
        <w:rPr/>
        <w:t>sendiri,</w:t>
      </w:r>
      <w:r>
        <w:rPr>
          <w:spacing w:val="-4"/>
        </w:rPr>
        <w:t> </w:t>
      </w:r>
      <w:r>
        <w:rPr/>
        <w:t>tetapi</w:t>
      </w:r>
      <w:r>
        <w:rPr>
          <w:spacing w:val="-4"/>
        </w:rPr>
        <w:t> </w:t>
      </w:r>
      <w:r>
        <w:rPr/>
        <w:t>setelah</w:t>
      </w:r>
      <w:r>
        <w:rPr>
          <w:spacing w:val="-2"/>
        </w:rPr>
        <w:t> </w:t>
      </w:r>
      <w:r>
        <w:rPr/>
        <w:t>hak </w:t>
      </w:r>
      <w:r>
        <w:rPr>
          <w:spacing w:val="-2"/>
        </w:rPr>
        <w:t>itu berjalan</w:t>
      </w:r>
      <w:r>
        <w:rPr>
          <w:spacing w:val="-3"/>
        </w:rPr>
        <w:t> </w:t>
      </w:r>
      <w:r>
        <w:rPr>
          <w:spacing w:val="-2"/>
        </w:rPr>
        <w:t>selama</w:t>
      </w:r>
      <w:r>
        <w:rPr>
          <w:spacing w:val="-3"/>
        </w:rPr>
        <w:t> </w:t>
      </w:r>
      <w:r>
        <w:rPr>
          <w:spacing w:val="-2"/>
        </w:rPr>
        <w:t>tiga</w:t>
      </w:r>
      <w:r>
        <w:rPr>
          <w:spacing w:val="-3"/>
        </w:rPr>
        <w:t> </w:t>
      </w:r>
      <w:r>
        <w:rPr>
          <w:spacing w:val="-2"/>
        </w:rPr>
        <w:t>puluh</w:t>
      </w:r>
      <w:r>
        <w:rPr>
          <w:spacing w:val="-3"/>
        </w:rPr>
        <w:t> </w:t>
      </w:r>
      <w:r>
        <w:rPr>
          <w:spacing w:val="-2"/>
        </w:rPr>
        <w:t>tahun, dan</w:t>
      </w:r>
      <w:r>
        <w:rPr>
          <w:spacing w:val="-4"/>
        </w:rPr>
        <w:t> </w:t>
      </w:r>
      <w:r>
        <w:rPr>
          <w:spacing w:val="-2"/>
        </w:rPr>
        <w:t>sedikit-dikitnya</w:t>
      </w:r>
      <w:r>
        <w:rPr>
          <w:spacing w:val="-3"/>
        </w:rPr>
        <w:t> </w:t>
      </w:r>
      <w:r>
        <w:rPr>
          <w:spacing w:val="-2"/>
        </w:rPr>
        <w:t>satu tahun</w:t>
      </w:r>
      <w:r>
        <w:rPr>
          <w:spacing w:val="-3"/>
        </w:rPr>
        <w:t> </w:t>
      </w:r>
      <w:r>
        <w:rPr>
          <w:spacing w:val="-2"/>
        </w:rPr>
        <w:t>sebelumnya</w:t>
      </w:r>
      <w:r>
        <w:rPr>
          <w:spacing w:val="-3"/>
        </w:rPr>
        <w:t> </w:t>
      </w:r>
      <w:r>
        <w:rPr>
          <w:spacing w:val="-2"/>
        </w:rPr>
        <w:t>diberitahukan </w:t>
      </w:r>
      <w:r>
        <w:rPr/>
        <w:t>dengan surat oleh juru sita kepada yang mempunyai hak numpang karang.</w:t>
      </w:r>
    </w:p>
    <w:p>
      <w:pPr>
        <w:pStyle w:val="BodyText"/>
        <w:spacing w:before="115"/>
        <w:ind w:left="0"/>
      </w:pPr>
    </w:p>
    <w:p>
      <w:pPr>
        <w:pStyle w:val="BodyText"/>
        <w:spacing w:line="295" w:lineRule="auto"/>
        <w:ind w:left="3832" w:right="3577" w:firstLine="3"/>
        <w:jc w:val="center"/>
      </w:pPr>
      <w:r>
        <w:rPr>
          <w:w w:val="105"/>
        </w:rPr>
        <w:t>BAB VIII HAK</w:t>
      </w:r>
      <w:r>
        <w:rPr>
          <w:spacing w:val="-15"/>
          <w:w w:val="105"/>
        </w:rPr>
        <w:t> </w:t>
      </w:r>
      <w:r>
        <w:rPr>
          <w:w w:val="105"/>
        </w:rPr>
        <w:t>GUNA</w:t>
      </w:r>
    </w:p>
    <w:p>
      <w:pPr>
        <w:pStyle w:val="BodyText"/>
        <w:spacing w:before="56"/>
        <w:ind w:left="0"/>
      </w:pPr>
    </w:p>
    <w:p>
      <w:pPr>
        <w:pStyle w:val="BodyText"/>
        <w:ind w:left="4005"/>
      </w:pPr>
      <w:r>
        <w:rPr>
          <w:w w:val="105"/>
        </w:rPr>
        <w:t>Pasal</w:t>
      </w:r>
      <w:r>
        <w:rPr>
          <w:spacing w:val="17"/>
          <w:w w:val="105"/>
        </w:rPr>
        <w:t> </w:t>
      </w:r>
      <w:r>
        <w:rPr>
          <w:spacing w:val="-5"/>
          <w:w w:val="105"/>
        </w:rPr>
        <w:t>720</w:t>
      </w:r>
    </w:p>
    <w:p>
      <w:pPr>
        <w:pStyle w:val="BodyText"/>
        <w:spacing w:before="57"/>
      </w:pPr>
      <w:r>
        <w:rPr/>
        <w:t>Hak</w:t>
      </w:r>
      <w:r>
        <w:rPr>
          <w:spacing w:val="-14"/>
        </w:rPr>
        <w:t> </w:t>
      </w:r>
      <w:r>
        <w:rPr/>
        <w:t>guna</w:t>
      </w:r>
      <w:r>
        <w:rPr>
          <w:spacing w:val="-14"/>
        </w:rPr>
        <w:t> </w:t>
      </w:r>
      <w:r>
        <w:rPr/>
        <w:t>usaha</w:t>
      </w:r>
      <w:r>
        <w:rPr>
          <w:spacing w:val="-13"/>
        </w:rPr>
        <w:t> </w:t>
      </w:r>
      <w:r>
        <w:rPr/>
        <w:t>adalah</w:t>
      </w:r>
      <w:r>
        <w:rPr>
          <w:spacing w:val="-12"/>
        </w:rPr>
        <w:t> </w:t>
      </w:r>
      <w:r>
        <w:rPr/>
        <w:t>hak</w:t>
      </w:r>
      <w:r>
        <w:rPr>
          <w:spacing w:val="-12"/>
        </w:rPr>
        <w:t> </w:t>
      </w:r>
      <w:r>
        <w:rPr/>
        <w:t>kebendaan</w:t>
      </w:r>
      <w:r>
        <w:rPr>
          <w:spacing w:val="-12"/>
        </w:rPr>
        <w:t> </w:t>
      </w:r>
      <w:r>
        <w:rPr/>
        <w:t>untuk</w:t>
      </w:r>
      <w:r>
        <w:rPr>
          <w:spacing w:val="-12"/>
        </w:rPr>
        <w:t> </w:t>
      </w:r>
      <w:r>
        <w:rPr/>
        <w:t>menikmati</w:t>
      </w:r>
      <w:r>
        <w:rPr>
          <w:spacing w:val="-13"/>
        </w:rPr>
        <w:t> </w:t>
      </w:r>
      <w:r>
        <w:rPr/>
        <w:t>sepenuhnya</w:t>
      </w:r>
      <w:r>
        <w:rPr>
          <w:spacing w:val="-14"/>
        </w:rPr>
        <w:t> </w:t>
      </w:r>
      <w:r>
        <w:rPr/>
        <w:t>barang</w:t>
      </w:r>
      <w:r>
        <w:rPr>
          <w:spacing w:val="-14"/>
        </w:rPr>
        <w:t> </w:t>
      </w:r>
      <w:r>
        <w:rPr/>
        <w:t>tak</w:t>
      </w:r>
      <w:r>
        <w:rPr>
          <w:spacing w:val="-11"/>
        </w:rPr>
        <w:t> </w:t>
      </w:r>
      <w:r>
        <w:rPr/>
        <w:t>bergerak</w:t>
      </w:r>
      <w:r>
        <w:rPr>
          <w:spacing w:val="-14"/>
        </w:rPr>
        <w:t> </w:t>
      </w:r>
      <w:r>
        <w:rPr/>
        <w:t>milik orang</w:t>
      </w:r>
      <w:r>
        <w:rPr>
          <w:spacing w:val="-1"/>
        </w:rPr>
        <w:t> </w:t>
      </w:r>
      <w:r>
        <w:rPr/>
        <w:t>lain, dengan</w:t>
      </w:r>
      <w:r>
        <w:rPr>
          <w:spacing w:val="-4"/>
        </w:rPr>
        <w:t> </w:t>
      </w:r>
      <w:r>
        <w:rPr/>
        <w:t>kewajiban</w:t>
      </w:r>
      <w:r>
        <w:rPr>
          <w:spacing w:val="-1"/>
        </w:rPr>
        <w:t> </w:t>
      </w:r>
      <w:r>
        <w:rPr/>
        <w:t>membayar</w:t>
      </w:r>
      <w:r>
        <w:rPr>
          <w:spacing w:val="-4"/>
        </w:rPr>
        <w:t> </w:t>
      </w:r>
      <w:r>
        <w:rPr/>
        <w:t>upeti</w:t>
      </w:r>
      <w:r>
        <w:rPr>
          <w:spacing w:val="-3"/>
        </w:rPr>
        <w:t> </w:t>
      </w:r>
      <w:r>
        <w:rPr/>
        <w:t>tahunan</w:t>
      </w:r>
      <w:r>
        <w:rPr>
          <w:spacing w:val="-1"/>
        </w:rPr>
        <w:t> </w:t>
      </w:r>
      <w:r>
        <w:rPr/>
        <w:t>kepada</w:t>
      </w:r>
      <w:r>
        <w:rPr>
          <w:spacing w:val="-4"/>
        </w:rPr>
        <w:t> </w:t>
      </w:r>
      <w:r>
        <w:rPr/>
        <w:t>pemilik</w:t>
      </w:r>
      <w:r>
        <w:rPr>
          <w:spacing w:val="-4"/>
        </w:rPr>
        <w:t> </w:t>
      </w:r>
      <w:r>
        <w:rPr/>
        <w:t>tanah,</w:t>
      </w:r>
      <w:r>
        <w:rPr>
          <w:spacing w:val="-3"/>
        </w:rPr>
        <w:t> </w:t>
      </w:r>
      <w:r>
        <w:rPr/>
        <w:t>sebagai pengakuan tentang pemilikannya, baik berupa uang maupun berupa hasil atau pendapatan.</w:t>
      </w:r>
    </w:p>
    <w:p>
      <w:pPr>
        <w:pStyle w:val="BodyText"/>
        <w:spacing w:before="4"/>
        <w:ind w:right="189" w:hanging="1"/>
      </w:pPr>
      <w:r>
        <w:rPr/>
        <w:t>Alas</w:t>
      </w:r>
      <w:r>
        <w:rPr>
          <w:spacing w:val="-16"/>
        </w:rPr>
        <w:t> </w:t>
      </w:r>
      <w:r>
        <w:rPr/>
        <w:t>hak</w:t>
      </w:r>
      <w:r>
        <w:rPr>
          <w:spacing w:val="-14"/>
        </w:rPr>
        <w:t> </w:t>
      </w:r>
      <w:r>
        <w:rPr/>
        <w:t>lahirnya</w:t>
      </w:r>
      <w:r>
        <w:rPr>
          <w:spacing w:val="-14"/>
        </w:rPr>
        <w:t> </w:t>
      </w:r>
      <w:r>
        <w:rPr/>
        <w:t>hak</w:t>
      </w:r>
      <w:r>
        <w:rPr>
          <w:spacing w:val="-13"/>
        </w:rPr>
        <w:t> </w:t>
      </w:r>
      <w:r>
        <w:rPr/>
        <w:t>guna</w:t>
      </w:r>
      <w:r>
        <w:rPr>
          <w:spacing w:val="-14"/>
        </w:rPr>
        <w:t> </w:t>
      </w:r>
      <w:r>
        <w:rPr/>
        <w:t>usaha</w:t>
      </w:r>
      <w:r>
        <w:rPr>
          <w:spacing w:val="-14"/>
        </w:rPr>
        <w:t> </w:t>
      </w:r>
      <w:r>
        <w:rPr/>
        <w:t>harus</w:t>
      </w:r>
      <w:r>
        <w:rPr>
          <w:spacing w:val="-14"/>
        </w:rPr>
        <w:t> </w:t>
      </w:r>
      <w:r>
        <w:rPr/>
        <w:t>diumumkan</w:t>
      </w:r>
      <w:r>
        <w:rPr>
          <w:spacing w:val="-13"/>
        </w:rPr>
        <w:t> </w:t>
      </w:r>
      <w:r>
        <w:rPr/>
        <w:t>dengan</w:t>
      </w:r>
      <w:r>
        <w:rPr>
          <w:spacing w:val="-14"/>
        </w:rPr>
        <w:t> </w:t>
      </w:r>
      <w:r>
        <w:rPr/>
        <w:t>cara</w:t>
      </w:r>
      <w:r>
        <w:rPr>
          <w:spacing w:val="-14"/>
        </w:rPr>
        <w:t> </w:t>
      </w:r>
      <w:r>
        <w:rPr/>
        <w:t>seperti</w:t>
      </w:r>
      <w:r>
        <w:rPr>
          <w:spacing w:val="-14"/>
        </w:rPr>
        <w:t> </w:t>
      </w:r>
      <w:r>
        <w:rPr/>
        <w:t>yang</w:t>
      </w:r>
      <w:r>
        <w:rPr>
          <w:spacing w:val="-13"/>
        </w:rPr>
        <w:t> </w:t>
      </w:r>
      <w:r>
        <w:rPr/>
        <w:t>ditentukan dalam Pasal 620.</w:t>
      </w:r>
    </w:p>
    <w:p>
      <w:pPr>
        <w:pStyle w:val="BodyText"/>
        <w:spacing w:before="115"/>
        <w:ind w:left="0"/>
      </w:pPr>
    </w:p>
    <w:p>
      <w:pPr>
        <w:pStyle w:val="BodyText"/>
        <w:ind w:left="4015"/>
      </w:pPr>
      <w:r>
        <w:rPr/>
        <w:t>Pasal</w:t>
      </w:r>
      <w:r>
        <w:rPr>
          <w:spacing w:val="42"/>
        </w:rPr>
        <w:t> </w:t>
      </w:r>
      <w:r>
        <w:rPr>
          <w:spacing w:val="-5"/>
        </w:rPr>
        <w:t>721</w:t>
      </w:r>
    </w:p>
    <w:p>
      <w:pPr>
        <w:pStyle w:val="BodyText"/>
        <w:spacing w:before="56"/>
        <w:ind w:right="59"/>
      </w:pPr>
      <w:r>
        <w:rPr/>
        <w:t>Pemegang</w:t>
      </w:r>
      <w:r>
        <w:rPr>
          <w:spacing w:val="-3"/>
        </w:rPr>
        <w:t> </w:t>
      </w:r>
      <w:r>
        <w:rPr/>
        <w:t>hak</w:t>
      </w:r>
      <w:r>
        <w:rPr>
          <w:spacing w:val="-5"/>
        </w:rPr>
        <w:t> </w:t>
      </w:r>
      <w:r>
        <w:rPr/>
        <w:t>guna</w:t>
      </w:r>
      <w:r>
        <w:rPr>
          <w:spacing w:val="-5"/>
        </w:rPr>
        <w:t> </w:t>
      </w:r>
      <w:r>
        <w:rPr/>
        <w:t>usaha</w:t>
      </w:r>
      <w:r>
        <w:rPr>
          <w:spacing w:val="-4"/>
        </w:rPr>
        <w:t> </w:t>
      </w:r>
      <w:r>
        <w:rPr/>
        <w:t>menikmati</w:t>
      </w:r>
      <w:r>
        <w:rPr>
          <w:spacing w:val="-4"/>
        </w:rPr>
        <w:t> </w:t>
      </w:r>
      <w:r>
        <w:rPr/>
        <w:t>segala</w:t>
      </w:r>
      <w:r>
        <w:rPr>
          <w:spacing w:val="-5"/>
        </w:rPr>
        <w:t> </w:t>
      </w:r>
      <w:r>
        <w:rPr/>
        <w:t>hak</w:t>
      </w:r>
      <w:r>
        <w:rPr>
          <w:spacing w:val="-3"/>
        </w:rPr>
        <w:t> </w:t>
      </w:r>
      <w:r>
        <w:rPr/>
        <w:t>yang</w:t>
      </w:r>
      <w:r>
        <w:rPr>
          <w:spacing w:val="-3"/>
        </w:rPr>
        <w:t> </w:t>
      </w:r>
      <w:r>
        <w:rPr/>
        <w:t>terkandung</w:t>
      </w:r>
      <w:r>
        <w:rPr>
          <w:spacing w:val="-3"/>
        </w:rPr>
        <w:t> </w:t>
      </w:r>
      <w:r>
        <w:rPr/>
        <w:t>dalam</w:t>
      </w:r>
      <w:r>
        <w:rPr>
          <w:spacing w:val="-4"/>
        </w:rPr>
        <w:t> </w:t>
      </w:r>
      <w:r>
        <w:rPr/>
        <w:t>hak</w:t>
      </w:r>
      <w:r>
        <w:rPr>
          <w:spacing w:val="-5"/>
        </w:rPr>
        <w:t> </w:t>
      </w:r>
      <w:r>
        <w:rPr/>
        <w:t>milik</w:t>
      </w:r>
      <w:r>
        <w:rPr>
          <w:spacing w:val="-3"/>
        </w:rPr>
        <w:t> </w:t>
      </w:r>
      <w:r>
        <w:rPr/>
        <w:t>atas</w:t>
      </w:r>
      <w:r>
        <w:rPr>
          <w:spacing w:val="-4"/>
        </w:rPr>
        <w:t> </w:t>
      </w:r>
      <w:r>
        <w:rPr/>
        <w:t>tanah yang</w:t>
      </w:r>
      <w:r>
        <w:rPr>
          <w:spacing w:val="-14"/>
        </w:rPr>
        <w:t> </w:t>
      </w:r>
      <w:r>
        <w:rPr/>
        <w:t>ada</w:t>
      </w:r>
      <w:r>
        <w:rPr>
          <w:spacing w:val="-14"/>
        </w:rPr>
        <w:t> </w:t>
      </w:r>
      <w:r>
        <w:rPr/>
        <w:t>dalam</w:t>
      </w:r>
      <w:r>
        <w:rPr>
          <w:spacing w:val="-14"/>
        </w:rPr>
        <w:t> </w:t>
      </w:r>
      <w:r>
        <w:rPr/>
        <w:t>usahanya,</w:t>
      </w:r>
      <w:r>
        <w:rPr>
          <w:spacing w:val="-13"/>
        </w:rPr>
        <w:t> </w:t>
      </w:r>
      <w:r>
        <w:rPr/>
        <w:t>tetapi</w:t>
      </w:r>
      <w:r>
        <w:rPr>
          <w:spacing w:val="-14"/>
        </w:rPr>
        <w:t> </w:t>
      </w:r>
      <w:r>
        <w:rPr/>
        <w:t>ia</w:t>
      </w:r>
      <w:r>
        <w:rPr>
          <w:spacing w:val="-14"/>
        </w:rPr>
        <w:t> </w:t>
      </w:r>
      <w:r>
        <w:rPr/>
        <w:t>tidak</w:t>
      </w:r>
      <w:r>
        <w:rPr>
          <w:spacing w:val="-14"/>
        </w:rPr>
        <w:t> </w:t>
      </w:r>
      <w:r>
        <w:rPr/>
        <w:t>boleh</w:t>
      </w:r>
      <w:r>
        <w:rPr>
          <w:spacing w:val="-13"/>
        </w:rPr>
        <w:t> </w:t>
      </w:r>
      <w:r>
        <w:rPr/>
        <w:t>berbuat</w:t>
      </w:r>
      <w:r>
        <w:rPr>
          <w:spacing w:val="-14"/>
        </w:rPr>
        <w:t> </w:t>
      </w:r>
      <w:r>
        <w:rPr/>
        <w:t>sesuatu</w:t>
      </w:r>
      <w:r>
        <w:rPr>
          <w:spacing w:val="-14"/>
        </w:rPr>
        <w:t> </w:t>
      </w:r>
      <w:r>
        <w:rPr/>
        <w:t>yang</w:t>
      </w:r>
      <w:r>
        <w:rPr>
          <w:spacing w:val="-14"/>
        </w:rPr>
        <w:t> </w:t>
      </w:r>
      <w:r>
        <w:rPr/>
        <w:t>kiranya</w:t>
      </w:r>
      <w:r>
        <w:rPr>
          <w:spacing w:val="-13"/>
        </w:rPr>
        <w:t> </w:t>
      </w:r>
      <w:r>
        <w:rPr/>
        <w:t>dapat</w:t>
      </w:r>
      <w:r>
        <w:rPr>
          <w:spacing w:val="-14"/>
        </w:rPr>
        <w:t> </w:t>
      </w:r>
      <w:r>
        <w:rPr/>
        <w:t>menurunkan harga</w:t>
      </w:r>
      <w:r>
        <w:rPr>
          <w:spacing w:val="-1"/>
        </w:rPr>
        <w:t> </w:t>
      </w:r>
      <w:r>
        <w:rPr/>
        <w:t>tanah</w:t>
      </w:r>
      <w:r>
        <w:rPr>
          <w:spacing w:val="-1"/>
        </w:rPr>
        <w:t> </w:t>
      </w:r>
      <w:r>
        <w:rPr/>
        <w:t>itu. Dengan</w:t>
      </w:r>
      <w:r>
        <w:rPr>
          <w:spacing w:val="-1"/>
        </w:rPr>
        <w:t> </w:t>
      </w:r>
      <w:r>
        <w:rPr/>
        <w:t>demikian ia</w:t>
      </w:r>
      <w:r>
        <w:rPr>
          <w:spacing w:val="-1"/>
        </w:rPr>
        <w:t> </w:t>
      </w:r>
      <w:r>
        <w:rPr/>
        <w:t>tidak</w:t>
      </w:r>
      <w:r>
        <w:rPr>
          <w:spacing w:val="-1"/>
        </w:rPr>
        <w:t> </w:t>
      </w:r>
      <w:r>
        <w:rPr/>
        <w:t>boleh antara</w:t>
      </w:r>
      <w:r>
        <w:rPr>
          <w:spacing w:val="-1"/>
        </w:rPr>
        <w:t> </w:t>
      </w:r>
      <w:r>
        <w:rPr/>
        <w:t>lain</w:t>
      </w:r>
      <w:r>
        <w:rPr>
          <w:spacing w:val="-1"/>
        </w:rPr>
        <w:t> </w:t>
      </w:r>
      <w:r>
        <w:rPr/>
        <w:t>melakukan</w:t>
      </w:r>
      <w:r>
        <w:rPr>
          <w:spacing w:val="-1"/>
        </w:rPr>
        <w:t> </w:t>
      </w:r>
      <w:r>
        <w:rPr/>
        <w:t>penggalian batu, batu bara</w:t>
      </w:r>
      <w:r>
        <w:rPr>
          <w:spacing w:val="-6"/>
        </w:rPr>
        <w:t> </w:t>
      </w:r>
      <w:r>
        <w:rPr/>
        <w:t>terpendam,</w:t>
      </w:r>
      <w:r>
        <w:rPr>
          <w:spacing w:val="-5"/>
        </w:rPr>
        <w:t> </w:t>
      </w:r>
      <w:r>
        <w:rPr/>
        <w:t>tanah</w:t>
      </w:r>
      <w:r>
        <w:rPr>
          <w:spacing w:val="-6"/>
        </w:rPr>
        <w:t> </w:t>
      </w:r>
      <w:r>
        <w:rPr/>
        <w:t>liat</w:t>
      </w:r>
      <w:r>
        <w:rPr>
          <w:spacing w:val="-4"/>
        </w:rPr>
        <w:t> </w:t>
      </w:r>
      <w:r>
        <w:rPr/>
        <w:t>atau</w:t>
      </w:r>
      <w:r>
        <w:rPr>
          <w:spacing w:val="-3"/>
        </w:rPr>
        <w:t> </w:t>
      </w:r>
      <w:r>
        <w:rPr/>
        <w:t>bagian</w:t>
      </w:r>
      <w:r>
        <w:rPr>
          <w:spacing w:val="-6"/>
        </w:rPr>
        <w:t> </w:t>
      </w:r>
      <w:r>
        <w:rPr/>
        <w:t>tanah</w:t>
      </w:r>
      <w:r>
        <w:rPr>
          <w:spacing w:val="-3"/>
        </w:rPr>
        <w:t> </w:t>
      </w:r>
      <w:r>
        <w:rPr/>
        <w:t>lain</w:t>
      </w:r>
      <w:r>
        <w:rPr>
          <w:spacing w:val="-6"/>
        </w:rPr>
        <w:t> </w:t>
      </w:r>
      <w:r>
        <w:rPr/>
        <w:t>sejenis</w:t>
      </w:r>
      <w:r>
        <w:rPr>
          <w:spacing w:val="-6"/>
        </w:rPr>
        <w:t> </w:t>
      </w:r>
      <w:r>
        <w:rPr/>
        <w:t>itu,</w:t>
      </w:r>
      <w:r>
        <w:rPr>
          <w:spacing w:val="-5"/>
        </w:rPr>
        <w:t> </w:t>
      </w:r>
      <w:r>
        <w:rPr/>
        <w:t>kecuali</w:t>
      </w:r>
      <w:r>
        <w:rPr>
          <w:spacing w:val="-5"/>
        </w:rPr>
        <w:t> </w:t>
      </w:r>
      <w:r>
        <w:rPr/>
        <w:t>bila</w:t>
      </w:r>
      <w:r>
        <w:rPr>
          <w:spacing w:val="-6"/>
        </w:rPr>
        <w:t> </w:t>
      </w:r>
      <w:r>
        <w:rPr/>
        <w:t>penggalian</w:t>
      </w:r>
      <w:r>
        <w:rPr>
          <w:spacing w:val="-6"/>
        </w:rPr>
        <w:t> </w:t>
      </w:r>
      <w:r>
        <w:rPr/>
        <w:t>itu</w:t>
      </w:r>
      <w:r>
        <w:rPr/>
        <w:t> memang sudah dimulai ketika hak itu diperolehnya.</w:t>
      </w:r>
    </w:p>
    <w:p>
      <w:pPr>
        <w:pStyle w:val="BodyText"/>
        <w:spacing w:before="119"/>
        <w:ind w:left="0"/>
      </w:pPr>
    </w:p>
    <w:p>
      <w:pPr>
        <w:pStyle w:val="BodyText"/>
        <w:ind w:left="4005"/>
      </w:pPr>
      <w:r>
        <w:rPr>
          <w:w w:val="105"/>
        </w:rPr>
        <w:t>Pasal</w:t>
      </w:r>
      <w:r>
        <w:rPr>
          <w:spacing w:val="17"/>
          <w:w w:val="105"/>
        </w:rPr>
        <w:t> </w:t>
      </w:r>
      <w:r>
        <w:rPr>
          <w:spacing w:val="-5"/>
          <w:w w:val="105"/>
        </w:rPr>
        <w:t>722</w:t>
      </w:r>
    </w:p>
    <w:p>
      <w:pPr>
        <w:pStyle w:val="BodyText"/>
        <w:spacing w:before="57"/>
      </w:pPr>
      <w:r>
        <w:rPr/>
        <w:t>Pohon-pohon</w:t>
      </w:r>
      <w:r>
        <w:rPr>
          <w:spacing w:val="-11"/>
        </w:rPr>
        <w:t> </w:t>
      </w:r>
      <w:r>
        <w:rPr/>
        <w:t>yang</w:t>
      </w:r>
      <w:r>
        <w:rPr>
          <w:spacing w:val="-9"/>
        </w:rPr>
        <w:t> </w:t>
      </w:r>
      <w:r>
        <w:rPr/>
        <w:t>mati</w:t>
      </w:r>
      <w:r>
        <w:rPr>
          <w:spacing w:val="-10"/>
        </w:rPr>
        <w:t> </w:t>
      </w:r>
      <w:r>
        <w:rPr/>
        <w:t>atau</w:t>
      </w:r>
      <w:r>
        <w:rPr>
          <w:spacing w:val="-11"/>
        </w:rPr>
        <w:t> </w:t>
      </w:r>
      <w:r>
        <w:rPr/>
        <w:t>roboh</w:t>
      </w:r>
      <w:r>
        <w:rPr>
          <w:spacing w:val="-11"/>
        </w:rPr>
        <w:t> </w:t>
      </w:r>
      <w:r>
        <w:rPr/>
        <w:t>secara</w:t>
      </w:r>
      <w:r>
        <w:rPr>
          <w:spacing w:val="-11"/>
        </w:rPr>
        <w:t> </w:t>
      </w:r>
      <w:r>
        <w:rPr/>
        <w:t>kebetulan</w:t>
      </w:r>
      <w:r>
        <w:rPr>
          <w:spacing w:val="-11"/>
        </w:rPr>
        <w:t> </w:t>
      </w:r>
      <w:r>
        <w:rPr/>
        <w:t>selama</w:t>
      </w:r>
      <w:r>
        <w:rPr>
          <w:spacing w:val="-11"/>
        </w:rPr>
        <w:t> </w:t>
      </w:r>
      <w:r>
        <w:rPr/>
        <w:t>hak</w:t>
      </w:r>
      <w:r>
        <w:rPr>
          <w:spacing w:val="-9"/>
        </w:rPr>
        <w:t> </w:t>
      </w:r>
      <w:r>
        <w:rPr/>
        <w:t>guna</w:t>
      </w:r>
      <w:r>
        <w:rPr>
          <w:spacing w:val="-11"/>
        </w:rPr>
        <w:t> </w:t>
      </w:r>
      <w:r>
        <w:rPr/>
        <w:t>usaha</w:t>
      </w:r>
      <w:r>
        <w:rPr>
          <w:spacing w:val="-11"/>
        </w:rPr>
        <w:t> </w:t>
      </w:r>
      <w:r>
        <w:rPr/>
        <w:t>berjalan,</w:t>
      </w:r>
      <w:r>
        <w:rPr>
          <w:spacing w:val="-10"/>
        </w:rPr>
        <w:t> </w:t>
      </w:r>
      <w:r>
        <w:rPr/>
        <w:t>menjadi bagian</w:t>
      </w:r>
      <w:r>
        <w:rPr>
          <w:spacing w:val="-2"/>
        </w:rPr>
        <w:t> </w:t>
      </w:r>
      <w:r>
        <w:rPr/>
        <w:t>pemegang hak guna</w:t>
      </w:r>
      <w:r>
        <w:rPr>
          <w:spacing w:val="-2"/>
        </w:rPr>
        <w:t> </w:t>
      </w:r>
      <w:r>
        <w:rPr/>
        <w:t>usaha, asal</w:t>
      </w:r>
      <w:r>
        <w:rPr>
          <w:spacing w:val="-1"/>
        </w:rPr>
        <w:t> </w:t>
      </w:r>
      <w:r>
        <w:rPr/>
        <w:t>diganti</w:t>
      </w:r>
      <w:r>
        <w:rPr>
          <w:spacing w:val="-1"/>
        </w:rPr>
        <w:t> </w:t>
      </w:r>
      <w:r>
        <w:rPr/>
        <w:t>dengan</w:t>
      </w:r>
      <w:r>
        <w:rPr>
          <w:spacing w:val="-2"/>
        </w:rPr>
        <w:t> </w:t>
      </w:r>
      <w:r>
        <w:rPr/>
        <w:t>pohon</w:t>
      </w:r>
      <w:r>
        <w:rPr>
          <w:spacing w:val="-4"/>
        </w:rPr>
        <w:t> </w:t>
      </w:r>
      <w:r>
        <w:rPr/>
        <w:t>lain.</w:t>
      </w:r>
      <w:r>
        <w:rPr>
          <w:spacing w:val="-1"/>
        </w:rPr>
        <w:t> </w:t>
      </w:r>
      <w:r>
        <w:rPr/>
        <w:t>Demikian</w:t>
      </w:r>
      <w:r>
        <w:rPr>
          <w:spacing w:val="-2"/>
        </w:rPr>
        <w:t> </w:t>
      </w:r>
      <w:r>
        <w:rPr/>
        <w:t>pula</w:t>
      </w:r>
      <w:r>
        <w:rPr>
          <w:spacing w:val="-2"/>
        </w:rPr>
        <w:t> </w:t>
      </w:r>
      <w:r>
        <w:rPr/>
        <w:t>ia mempunyai</w:t>
      </w:r>
      <w:r>
        <w:rPr>
          <w:spacing w:val="-3"/>
        </w:rPr>
        <w:t> </w:t>
      </w:r>
      <w:r>
        <w:rPr/>
        <w:t>kebebasan</w:t>
      </w:r>
      <w:r>
        <w:rPr>
          <w:spacing w:val="-3"/>
        </w:rPr>
        <w:t> </w:t>
      </w:r>
      <w:r>
        <w:rPr/>
        <w:t>terhadap</w:t>
      </w:r>
      <w:r>
        <w:rPr>
          <w:spacing w:val="-1"/>
        </w:rPr>
        <w:t> </w:t>
      </w:r>
      <w:r>
        <w:rPr/>
        <w:t>tanam-tanaman</w:t>
      </w:r>
      <w:r>
        <w:rPr>
          <w:spacing w:val="-3"/>
        </w:rPr>
        <w:t> </w:t>
      </w:r>
      <w:r>
        <w:rPr/>
        <w:t>yang</w:t>
      </w:r>
      <w:r>
        <w:rPr>
          <w:spacing w:val="-1"/>
        </w:rPr>
        <w:t> </w:t>
      </w:r>
      <w:r>
        <w:rPr/>
        <w:t>diselenggarakannya</w:t>
      </w:r>
      <w:r>
        <w:rPr>
          <w:spacing w:val="-3"/>
        </w:rPr>
        <w:t> </w:t>
      </w:r>
      <w:r>
        <w:rPr/>
        <w:t>sendiri.</w:t>
      </w:r>
    </w:p>
    <w:p>
      <w:pPr>
        <w:pStyle w:val="BodyText"/>
        <w:spacing w:before="116"/>
        <w:ind w:left="0"/>
      </w:pPr>
    </w:p>
    <w:p>
      <w:pPr>
        <w:pStyle w:val="BodyText"/>
        <w:ind w:left="4005"/>
      </w:pPr>
      <w:r>
        <w:rPr>
          <w:w w:val="105"/>
        </w:rPr>
        <w:t>Pasal</w:t>
      </w:r>
      <w:r>
        <w:rPr>
          <w:spacing w:val="17"/>
          <w:w w:val="105"/>
        </w:rPr>
        <w:t> </w:t>
      </w:r>
      <w:r>
        <w:rPr>
          <w:spacing w:val="-5"/>
          <w:w w:val="105"/>
        </w:rPr>
        <w:t>723</w:t>
      </w:r>
    </w:p>
    <w:p>
      <w:pPr>
        <w:pStyle w:val="BodyText"/>
        <w:spacing w:before="57"/>
        <w:ind w:right="189"/>
      </w:pPr>
      <w:r>
        <w:rPr/>
        <w:t>Pemilik</w:t>
      </w:r>
      <w:r>
        <w:rPr>
          <w:spacing w:val="-4"/>
        </w:rPr>
        <w:t> </w:t>
      </w:r>
      <w:r>
        <w:rPr/>
        <w:t>tanah</w:t>
      </w:r>
      <w:r>
        <w:rPr>
          <w:spacing w:val="-6"/>
        </w:rPr>
        <w:t> </w:t>
      </w:r>
      <w:r>
        <w:rPr/>
        <w:t>tidak</w:t>
      </w:r>
      <w:r>
        <w:rPr>
          <w:spacing w:val="-6"/>
        </w:rPr>
        <w:t> </w:t>
      </w:r>
      <w:r>
        <w:rPr/>
        <w:t>wajib</w:t>
      </w:r>
      <w:r>
        <w:rPr>
          <w:spacing w:val="-6"/>
        </w:rPr>
        <w:t> </w:t>
      </w:r>
      <w:r>
        <w:rPr/>
        <w:t>mengadakan</w:t>
      </w:r>
      <w:r>
        <w:rPr>
          <w:spacing w:val="-6"/>
        </w:rPr>
        <w:t> </w:t>
      </w:r>
      <w:r>
        <w:rPr/>
        <w:t>suatu</w:t>
      </w:r>
      <w:r>
        <w:rPr>
          <w:spacing w:val="-6"/>
        </w:rPr>
        <w:t> </w:t>
      </w:r>
      <w:r>
        <w:rPr/>
        <w:t>perbaikan.</w:t>
      </w:r>
      <w:r>
        <w:rPr>
          <w:spacing w:val="-6"/>
        </w:rPr>
        <w:t> </w:t>
      </w:r>
      <w:r>
        <w:rPr/>
        <w:t>Sebaliknya</w:t>
      </w:r>
      <w:r>
        <w:rPr>
          <w:spacing w:val="-6"/>
        </w:rPr>
        <w:t> </w:t>
      </w:r>
      <w:r>
        <w:rPr/>
        <w:t>pemegang</w:t>
      </w:r>
      <w:r>
        <w:rPr>
          <w:spacing w:val="-4"/>
        </w:rPr>
        <w:t> </w:t>
      </w:r>
      <w:r>
        <w:rPr/>
        <w:t>hak</w:t>
      </w:r>
      <w:r>
        <w:rPr>
          <w:spacing w:val="-6"/>
        </w:rPr>
        <w:t> </w:t>
      </w:r>
      <w:r>
        <w:rPr/>
        <w:t>guna </w:t>
      </w:r>
      <w:r>
        <w:rPr>
          <w:spacing w:val="-2"/>
        </w:rPr>
        <w:t>usahalah</w:t>
      </w:r>
      <w:r>
        <w:rPr>
          <w:spacing w:val="-6"/>
        </w:rPr>
        <w:t> </w:t>
      </w:r>
      <w:r>
        <w:rPr>
          <w:spacing w:val="-2"/>
        </w:rPr>
        <w:t>yang</w:t>
      </w:r>
      <w:r>
        <w:rPr>
          <w:spacing w:val="-3"/>
        </w:rPr>
        <w:t> </w:t>
      </w:r>
      <w:r>
        <w:rPr>
          <w:spacing w:val="-2"/>
        </w:rPr>
        <w:t>berkewajiban</w:t>
      </w:r>
      <w:r>
        <w:rPr>
          <w:spacing w:val="-3"/>
        </w:rPr>
        <w:t> </w:t>
      </w:r>
      <w:r>
        <w:rPr>
          <w:spacing w:val="-2"/>
        </w:rPr>
        <w:t>memelihara</w:t>
      </w:r>
      <w:r>
        <w:rPr>
          <w:spacing w:val="-6"/>
        </w:rPr>
        <w:t> </w:t>
      </w:r>
      <w:r>
        <w:rPr>
          <w:spacing w:val="-2"/>
        </w:rPr>
        <w:t>barang</w:t>
      </w:r>
      <w:r>
        <w:rPr>
          <w:spacing w:val="-3"/>
        </w:rPr>
        <w:t> </w:t>
      </w:r>
      <w:r>
        <w:rPr>
          <w:spacing w:val="-2"/>
        </w:rPr>
        <w:t>yang ada</w:t>
      </w:r>
      <w:r>
        <w:rPr>
          <w:spacing w:val="-6"/>
        </w:rPr>
        <w:t> </w:t>
      </w:r>
      <w:r>
        <w:rPr>
          <w:spacing w:val="-2"/>
        </w:rPr>
        <w:t>dalam</w:t>
      </w:r>
      <w:r>
        <w:rPr>
          <w:spacing w:val="-4"/>
        </w:rPr>
        <w:t> </w:t>
      </w:r>
      <w:r>
        <w:rPr>
          <w:spacing w:val="-2"/>
        </w:rPr>
        <w:t>hak</w:t>
      </w:r>
      <w:r>
        <w:rPr>
          <w:spacing w:val="-6"/>
        </w:rPr>
        <w:t> </w:t>
      </w:r>
      <w:r>
        <w:rPr>
          <w:spacing w:val="-2"/>
        </w:rPr>
        <w:t>guna</w:t>
      </w:r>
      <w:r>
        <w:rPr>
          <w:spacing w:val="-8"/>
        </w:rPr>
        <w:t> </w:t>
      </w:r>
      <w:r>
        <w:rPr>
          <w:spacing w:val="-2"/>
        </w:rPr>
        <w:t>usaha</w:t>
      </w:r>
      <w:r>
        <w:rPr>
          <w:spacing w:val="-6"/>
        </w:rPr>
        <w:t> </w:t>
      </w:r>
      <w:r>
        <w:rPr>
          <w:spacing w:val="-2"/>
        </w:rPr>
        <w:t>tersebut</w:t>
      </w:r>
      <w:r>
        <w:rPr>
          <w:spacing w:val="-4"/>
        </w:rPr>
        <w:t> </w:t>
      </w:r>
      <w:r>
        <w:rPr>
          <w:spacing w:val="-2"/>
        </w:rPr>
        <w:t>dan melakukan perbaikan terhadap kerusakan-kerusakan yang biasa. Ia boleh memperbaiki tanah </w:t>
      </w:r>
      <w:r>
        <w:rPr/>
        <w:t>itu,</w:t>
      </w:r>
      <w:r>
        <w:rPr>
          <w:spacing w:val="-14"/>
        </w:rPr>
        <w:t> </w:t>
      </w:r>
      <w:r>
        <w:rPr/>
        <w:t>dengan</w:t>
      </w:r>
      <w:r>
        <w:rPr>
          <w:spacing w:val="-14"/>
        </w:rPr>
        <w:t> </w:t>
      </w:r>
      <w:r>
        <w:rPr/>
        <w:t>mendirikan</w:t>
      </w:r>
      <w:r>
        <w:rPr>
          <w:spacing w:val="-14"/>
        </w:rPr>
        <w:t> </w:t>
      </w:r>
      <w:r>
        <w:rPr/>
        <w:t>gedung-gedung</w:t>
      </w:r>
      <w:r>
        <w:rPr>
          <w:spacing w:val="-13"/>
        </w:rPr>
        <w:t> </w:t>
      </w:r>
      <w:r>
        <w:rPr/>
        <w:t>di</w:t>
      </w:r>
      <w:r>
        <w:rPr>
          <w:spacing w:val="-14"/>
        </w:rPr>
        <w:t> </w:t>
      </w:r>
      <w:r>
        <w:rPr/>
        <w:t>atasnya,</w:t>
      </w:r>
      <w:r>
        <w:rPr>
          <w:spacing w:val="-14"/>
        </w:rPr>
        <w:t> </w:t>
      </w:r>
      <w:r>
        <w:rPr/>
        <w:t>dengan</w:t>
      </w:r>
      <w:r>
        <w:rPr>
          <w:spacing w:val="-14"/>
        </w:rPr>
        <w:t> </w:t>
      </w:r>
      <w:r>
        <w:rPr/>
        <w:t>membukanya</w:t>
      </w:r>
      <w:r>
        <w:rPr>
          <w:spacing w:val="-13"/>
        </w:rPr>
        <w:t> </w:t>
      </w:r>
      <w:r>
        <w:rPr/>
        <w:t>atau</w:t>
      </w:r>
      <w:r>
        <w:rPr>
          <w:spacing w:val="-14"/>
        </w:rPr>
        <w:t> </w:t>
      </w:r>
      <w:r>
        <w:rPr/>
        <w:t>menanaminya.</w:t>
      </w:r>
    </w:p>
    <w:p>
      <w:pPr>
        <w:pStyle w:val="BodyText"/>
        <w:spacing w:before="117"/>
        <w:ind w:left="0"/>
      </w:pPr>
    </w:p>
    <w:p>
      <w:pPr>
        <w:pStyle w:val="BodyText"/>
        <w:ind w:left="4005"/>
      </w:pPr>
      <w:r>
        <w:rPr>
          <w:w w:val="105"/>
        </w:rPr>
        <w:t>Pasal</w:t>
      </w:r>
      <w:r>
        <w:rPr>
          <w:spacing w:val="17"/>
          <w:w w:val="105"/>
        </w:rPr>
        <w:t> </w:t>
      </w:r>
      <w:r>
        <w:rPr>
          <w:spacing w:val="-5"/>
          <w:w w:val="105"/>
        </w:rPr>
        <w:t>724</w:t>
      </w:r>
    </w:p>
    <w:p>
      <w:pPr>
        <w:pStyle w:val="BodyText"/>
        <w:spacing w:after="0"/>
        <w:sectPr>
          <w:pgSz w:w="12240" w:h="15840"/>
          <w:pgMar w:top="1520" w:bottom="280" w:left="1800" w:right="1800"/>
        </w:sectPr>
      </w:pPr>
    </w:p>
    <w:p>
      <w:pPr>
        <w:pStyle w:val="BodyText"/>
        <w:spacing w:before="65"/>
      </w:pPr>
      <w:r>
        <w:rPr/>
        <w:t>Ia berhak mengalihkan haknya kepada orang lain, membebaninya dengan hipotek dan membebani</w:t>
      </w:r>
      <w:r>
        <w:rPr>
          <w:spacing w:val="-13"/>
        </w:rPr>
        <w:t> </w:t>
      </w:r>
      <w:r>
        <w:rPr/>
        <w:t>tanah</w:t>
      </w:r>
      <w:r>
        <w:rPr>
          <w:spacing w:val="-14"/>
        </w:rPr>
        <w:t> </w:t>
      </w:r>
      <w:r>
        <w:rPr/>
        <w:t>yang</w:t>
      </w:r>
      <w:r>
        <w:rPr>
          <w:spacing w:val="-14"/>
        </w:rPr>
        <w:t> </w:t>
      </w:r>
      <w:r>
        <w:rPr/>
        <w:t>dibebani</w:t>
      </w:r>
      <w:r>
        <w:rPr>
          <w:spacing w:val="-13"/>
        </w:rPr>
        <w:t> </w:t>
      </w:r>
      <w:r>
        <w:rPr/>
        <w:t>hak</w:t>
      </w:r>
      <w:r>
        <w:rPr>
          <w:spacing w:val="-12"/>
        </w:rPr>
        <w:t> </w:t>
      </w:r>
      <w:r>
        <w:rPr/>
        <w:t>guna</w:t>
      </w:r>
      <w:r>
        <w:rPr>
          <w:spacing w:val="-14"/>
        </w:rPr>
        <w:t> </w:t>
      </w:r>
      <w:r>
        <w:rPr/>
        <w:t>usaha</w:t>
      </w:r>
      <w:r>
        <w:rPr>
          <w:spacing w:val="-14"/>
        </w:rPr>
        <w:t> </w:t>
      </w:r>
      <w:r>
        <w:rPr/>
        <w:t>itu</w:t>
      </w:r>
      <w:r>
        <w:rPr>
          <w:spacing w:val="-13"/>
        </w:rPr>
        <w:t> </w:t>
      </w:r>
      <w:r>
        <w:rPr/>
        <w:t>dengan</w:t>
      </w:r>
      <w:r>
        <w:rPr>
          <w:spacing w:val="-14"/>
        </w:rPr>
        <w:t> </w:t>
      </w:r>
      <w:r>
        <w:rPr/>
        <w:t>pengabdian</w:t>
      </w:r>
      <w:r>
        <w:rPr>
          <w:spacing w:val="-14"/>
        </w:rPr>
        <w:t> </w:t>
      </w:r>
      <w:r>
        <w:rPr/>
        <w:t>pekarangan</w:t>
      </w:r>
      <w:r>
        <w:rPr>
          <w:spacing w:val="-14"/>
        </w:rPr>
        <w:t> </w:t>
      </w:r>
      <w:r>
        <w:rPr/>
        <w:t>selama jangka waktu hak guna usahanya.</w:t>
      </w:r>
    </w:p>
    <w:p>
      <w:pPr>
        <w:pStyle w:val="BodyText"/>
        <w:spacing w:before="116"/>
        <w:ind w:left="0"/>
      </w:pPr>
    </w:p>
    <w:p>
      <w:pPr>
        <w:pStyle w:val="BodyText"/>
        <w:ind w:left="4005"/>
      </w:pPr>
      <w:r>
        <w:rPr>
          <w:w w:val="105"/>
        </w:rPr>
        <w:t>Pasal</w:t>
      </w:r>
      <w:r>
        <w:rPr>
          <w:spacing w:val="17"/>
          <w:w w:val="105"/>
        </w:rPr>
        <w:t> </w:t>
      </w:r>
      <w:r>
        <w:rPr>
          <w:spacing w:val="-5"/>
          <w:w w:val="105"/>
        </w:rPr>
        <w:t>725</w:t>
      </w:r>
    </w:p>
    <w:p>
      <w:pPr>
        <w:pStyle w:val="BodyText"/>
        <w:spacing w:before="56"/>
      </w:pPr>
      <w:r>
        <w:rPr/>
        <w:t>Pada</w:t>
      </w:r>
      <w:r>
        <w:rPr>
          <w:spacing w:val="-4"/>
        </w:rPr>
        <w:t> </w:t>
      </w:r>
      <w:r>
        <w:rPr/>
        <w:t>waktu</w:t>
      </w:r>
      <w:r>
        <w:rPr>
          <w:spacing w:val="-4"/>
        </w:rPr>
        <w:t> </w:t>
      </w:r>
      <w:r>
        <w:rPr/>
        <w:t>berakhirnya</w:t>
      </w:r>
      <w:r>
        <w:rPr>
          <w:spacing w:val="-2"/>
        </w:rPr>
        <w:t> </w:t>
      </w:r>
      <w:r>
        <w:rPr/>
        <w:t>hak</w:t>
      </w:r>
      <w:r>
        <w:rPr>
          <w:spacing w:val="-1"/>
        </w:rPr>
        <w:t> </w:t>
      </w:r>
      <w:r>
        <w:rPr/>
        <w:t>guna</w:t>
      </w:r>
      <w:r>
        <w:rPr>
          <w:spacing w:val="-4"/>
        </w:rPr>
        <w:t> </w:t>
      </w:r>
      <w:r>
        <w:rPr/>
        <w:t>usaha,</w:t>
      </w:r>
      <w:r>
        <w:rPr>
          <w:spacing w:val="-3"/>
        </w:rPr>
        <w:t> </w:t>
      </w:r>
      <w:r>
        <w:rPr/>
        <w:t>ia</w:t>
      </w:r>
      <w:r>
        <w:rPr>
          <w:spacing w:val="-4"/>
        </w:rPr>
        <w:t> </w:t>
      </w:r>
      <w:r>
        <w:rPr/>
        <w:t>boleh</w:t>
      </w:r>
      <w:r>
        <w:rPr>
          <w:spacing w:val="-4"/>
        </w:rPr>
        <w:t> </w:t>
      </w:r>
      <w:r>
        <w:rPr/>
        <w:t>mengambil</w:t>
      </w:r>
      <w:r>
        <w:rPr>
          <w:spacing w:val="-3"/>
        </w:rPr>
        <w:t> </w:t>
      </w:r>
      <w:r>
        <w:rPr/>
        <w:t>gedung</w:t>
      </w:r>
      <w:r>
        <w:rPr>
          <w:spacing w:val="-1"/>
        </w:rPr>
        <w:t> </w:t>
      </w:r>
      <w:r>
        <w:rPr/>
        <w:t>yang</w:t>
      </w:r>
      <w:r>
        <w:rPr>
          <w:spacing w:val="-4"/>
        </w:rPr>
        <w:t> </w:t>
      </w:r>
      <w:r>
        <w:rPr/>
        <w:t>didirikan</w:t>
      </w:r>
      <w:r>
        <w:rPr>
          <w:spacing w:val="-1"/>
        </w:rPr>
        <w:t> </w:t>
      </w:r>
      <w:r>
        <w:rPr/>
        <w:t>dan tanaman</w:t>
      </w:r>
      <w:r>
        <w:rPr>
          <w:spacing w:val="-14"/>
        </w:rPr>
        <w:t> </w:t>
      </w:r>
      <w:r>
        <w:rPr/>
        <w:t>yang</w:t>
      </w:r>
      <w:r>
        <w:rPr>
          <w:spacing w:val="-14"/>
        </w:rPr>
        <w:t> </w:t>
      </w:r>
      <w:r>
        <w:rPr/>
        <w:t>diusahakan,</w:t>
      </w:r>
      <w:r>
        <w:rPr>
          <w:spacing w:val="-12"/>
        </w:rPr>
        <w:t> </w:t>
      </w:r>
      <w:r>
        <w:rPr/>
        <w:t>yang</w:t>
      </w:r>
      <w:r>
        <w:rPr>
          <w:spacing w:val="-12"/>
        </w:rPr>
        <w:t> </w:t>
      </w:r>
      <w:r>
        <w:rPr/>
        <w:t>menurut</w:t>
      </w:r>
      <w:r>
        <w:rPr>
          <w:spacing w:val="-13"/>
        </w:rPr>
        <w:t> </w:t>
      </w:r>
      <w:r>
        <w:rPr/>
        <w:t>perjanjian</w:t>
      </w:r>
      <w:r>
        <w:rPr>
          <w:spacing w:val="-13"/>
        </w:rPr>
        <w:t> </w:t>
      </w:r>
      <w:r>
        <w:rPr/>
        <w:t>tidak</w:t>
      </w:r>
      <w:r>
        <w:rPr>
          <w:spacing w:val="-13"/>
        </w:rPr>
        <w:t> </w:t>
      </w:r>
      <w:r>
        <w:rPr/>
        <w:t>semestinya</w:t>
      </w:r>
      <w:r>
        <w:rPr>
          <w:spacing w:val="-14"/>
        </w:rPr>
        <w:t> </w:t>
      </w:r>
      <w:r>
        <w:rPr/>
        <w:t>didirikan</w:t>
      </w:r>
      <w:r>
        <w:rPr>
          <w:spacing w:val="-14"/>
        </w:rPr>
        <w:t> </w:t>
      </w:r>
      <w:r>
        <w:rPr/>
        <w:t>atau</w:t>
      </w:r>
      <w:r>
        <w:rPr>
          <w:spacing w:val="-14"/>
        </w:rPr>
        <w:t> </w:t>
      </w:r>
      <w:r>
        <w:rPr/>
        <w:t>ditanam; </w:t>
      </w:r>
      <w:r>
        <w:rPr>
          <w:spacing w:val="-2"/>
        </w:rPr>
        <w:t>tetapi</w:t>
      </w:r>
      <w:r>
        <w:rPr>
          <w:spacing w:val="-4"/>
        </w:rPr>
        <w:t> </w:t>
      </w:r>
      <w:r>
        <w:rPr>
          <w:spacing w:val="-2"/>
        </w:rPr>
        <w:t>bila</w:t>
      </w:r>
      <w:r>
        <w:rPr>
          <w:spacing w:val="-5"/>
        </w:rPr>
        <w:t> </w:t>
      </w:r>
      <w:r>
        <w:rPr>
          <w:spacing w:val="-2"/>
        </w:rPr>
        <w:t>tanah</w:t>
      </w:r>
      <w:r>
        <w:rPr>
          <w:spacing w:val="-5"/>
        </w:rPr>
        <w:t> </w:t>
      </w:r>
      <w:r>
        <w:rPr>
          <w:spacing w:val="-2"/>
        </w:rPr>
        <w:t>itu</w:t>
      </w:r>
      <w:r>
        <w:rPr>
          <w:spacing w:val="-5"/>
        </w:rPr>
        <w:t> </w:t>
      </w:r>
      <w:r>
        <w:rPr>
          <w:spacing w:val="-2"/>
        </w:rPr>
        <w:t>menjadi</w:t>
      </w:r>
      <w:r>
        <w:rPr>
          <w:spacing w:val="-4"/>
        </w:rPr>
        <w:t> </w:t>
      </w:r>
      <w:r>
        <w:rPr>
          <w:spacing w:val="-2"/>
        </w:rPr>
        <w:t>rusak karena</w:t>
      </w:r>
      <w:r>
        <w:rPr>
          <w:spacing w:val="-5"/>
        </w:rPr>
        <w:t> </w:t>
      </w:r>
      <w:r>
        <w:rPr>
          <w:spacing w:val="-2"/>
        </w:rPr>
        <w:t>pengambilan barang-barang itu,</w:t>
      </w:r>
      <w:r>
        <w:rPr>
          <w:spacing w:val="-4"/>
        </w:rPr>
        <w:t> </w:t>
      </w:r>
      <w:r>
        <w:rPr>
          <w:spacing w:val="-2"/>
        </w:rPr>
        <w:t>ia</w:t>
      </w:r>
      <w:r>
        <w:rPr>
          <w:spacing w:val="-7"/>
        </w:rPr>
        <w:t> </w:t>
      </w:r>
      <w:r>
        <w:rPr>
          <w:spacing w:val="-2"/>
        </w:rPr>
        <w:t>wajib</w:t>
      </w:r>
      <w:r>
        <w:rPr>
          <w:spacing w:val="-5"/>
        </w:rPr>
        <w:t> </w:t>
      </w:r>
      <w:r>
        <w:rPr>
          <w:spacing w:val="-2"/>
        </w:rPr>
        <w:t>mengganti </w:t>
      </w:r>
      <w:r>
        <w:rPr/>
        <w:t>kerugian. Namun demikian pemilik tanah berhak menahan barang-barang itu sampai pemegang</w:t>
      </w:r>
      <w:r>
        <w:rPr>
          <w:spacing w:val="-2"/>
        </w:rPr>
        <w:t> </w:t>
      </w:r>
      <w:r>
        <w:rPr/>
        <w:t>hak guna</w:t>
      </w:r>
      <w:r>
        <w:rPr>
          <w:spacing w:val="-2"/>
        </w:rPr>
        <w:t> </w:t>
      </w:r>
      <w:r>
        <w:rPr/>
        <w:t>usaha</w:t>
      </w:r>
      <w:r>
        <w:rPr>
          <w:spacing w:val="-2"/>
        </w:rPr>
        <w:t> </w:t>
      </w:r>
      <w:r>
        <w:rPr/>
        <w:t>menunaikan segala kewajibannya.</w:t>
      </w:r>
    </w:p>
    <w:p>
      <w:pPr>
        <w:pStyle w:val="BodyText"/>
        <w:spacing w:before="119"/>
        <w:ind w:left="0"/>
      </w:pPr>
    </w:p>
    <w:p>
      <w:pPr>
        <w:pStyle w:val="BodyText"/>
        <w:ind w:left="4005"/>
      </w:pPr>
      <w:r>
        <w:rPr>
          <w:w w:val="105"/>
        </w:rPr>
        <w:t>Pasal</w:t>
      </w:r>
      <w:r>
        <w:rPr>
          <w:spacing w:val="17"/>
          <w:w w:val="105"/>
        </w:rPr>
        <w:t> </w:t>
      </w:r>
      <w:r>
        <w:rPr>
          <w:spacing w:val="-5"/>
          <w:w w:val="105"/>
        </w:rPr>
        <w:t>726</w:t>
      </w:r>
    </w:p>
    <w:p>
      <w:pPr>
        <w:pStyle w:val="BodyText"/>
        <w:spacing w:before="57"/>
      </w:pPr>
      <w:r>
        <w:rPr/>
        <w:t>Pemegang hak guna usaha tidak berhak menuntut pemilik tanah membayar harga gedung, bangunan,</w:t>
      </w:r>
      <w:r>
        <w:rPr>
          <w:spacing w:val="-10"/>
        </w:rPr>
        <w:t> </w:t>
      </w:r>
      <w:r>
        <w:rPr/>
        <w:t>tanaman</w:t>
      </w:r>
      <w:r>
        <w:rPr>
          <w:spacing w:val="-8"/>
        </w:rPr>
        <w:t> </w:t>
      </w:r>
      <w:r>
        <w:rPr/>
        <w:t>dan</w:t>
      </w:r>
      <w:r>
        <w:rPr>
          <w:spacing w:val="-8"/>
        </w:rPr>
        <w:t> </w:t>
      </w:r>
      <w:r>
        <w:rPr/>
        <w:t>apa</w:t>
      </w:r>
      <w:r>
        <w:rPr>
          <w:spacing w:val="-11"/>
        </w:rPr>
        <w:t> </w:t>
      </w:r>
      <w:r>
        <w:rPr/>
        <w:t>saja</w:t>
      </w:r>
      <w:r>
        <w:rPr>
          <w:spacing w:val="-11"/>
        </w:rPr>
        <w:t> </w:t>
      </w:r>
      <w:r>
        <w:rPr/>
        <w:t>yang</w:t>
      </w:r>
      <w:r>
        <w:rPr>
          <w:spacing w:val="-8"/>
        </w:rPr>
        <w:t> </w:t>
      </w:r>
      <w:r>
        <w:rPr/>
        <w:t>dibuat</w:t>
      </w:r>
      <w:r>
        <w:rPr>
          <w:spacing w:val="-9"/>
        </w:rPr>
        <w:t> </w:t>
      </w:r>
      <w:r>
        <w:rPr/>
        <w:t>oleh</w:t>
      </w:r>
      <w:r>
        <w:rPr>
          <w:spacing w:val="-11"/>
        </w:rPr>
        <w:t> </w:t>
      </w:r>
      <w:r>
        <w:rPr/>
        <w:t>yang</w:t>
      </w:r>
      <w:r>
        <w:rPr>
          <w:spacing w:val="-11"/>
        </w:rPr>
        <w:t> </w:t>
      </w:r>
      <w:r>
        <w:rPr/>
        <w:t>tersebut</w:t>
      </w:r>
      <w:r>
        <w:rPr>
          <w:spacing w:val="-9"/>
        </w:rPr>
        <w:t> </w:t>
      </w:r>
      <w:r>
        <w:rPr/>
        <w:t>pertama</w:t>
      </w:r>
      <w:r>
        <w:rPr>
          <w:spacing w:val="-11"/>
        </w:rPr>
        <w:t> </w:t>
      </w:r>
      <w:r>
        <w:rPr/>
        <w:t>dan</w:t>
      </w:r>
      <w:r>
        <w:rPr>
          <w:spacing w:val="-8"/>
        </w:rPr>
        <w:t> </w:t>
      </w:r>
      <w:r>
        <w:rPr/>
        <w:t>masih</w:t>
      </w:r>
      <w:r>
        <w:rPr>
          <w:spacing w:val="-8"/>
        </w:rPr>
        <w:t> </w:t>
      </w:r>
      <w:r>
        <w:rPr/>
        <w:t>ada</w:t>
      </w:r>
      <w:r>
        <w:rPr>
          <w:spacing w:val="-11"/>
        </w:rPr>
        <w:t> </w:t>
      </w:r>
      <w:r>
        <w:rPr/>
        <w:t>di</w:t>
      </w:r>
      <w:r>
        <w:rPr>
          <w:spacing w:val="-10"/>
        </w:rPr>
        <w:t> </w:t>
      </w:r>
      <w:r>
        <w:rPr/>
        <w:t>atas tanah itu pada saat berakhirnya hak guna usaha.</w:t>
      </w:r>
    </w:p>
    <w:p>
      <w:pPr>
        <w:pStyle w:val="BodyText"/>
        <w:spacing w:before="116"/>
        <w:ind w:left="0"/>
      </w:pPr>
    </w:p>
    <w:p>
      <w:pPr>
        <w:pStyle w:val="BodyText"/>
        <w:ind w:left="4005"/>
      </w:pPr>
      <w:r>
        <w:rPr>
          <w:w w:val="105"/>
        </w:rPr>
        <w:t>Pasal</w:t>
      </w:r>
      <w:r>
        <w:rPr>
          <w:spacing w:val="17"/>
          <w:w w:val="105"/>
        </w:rPr>
        <w:t> </w:t>
      </w:r>
      <w:r>
        <w:rPr>
          <w:spacing w:val="-5"/>
          <w:w w:val="105"/>
        </w:rPr>
        <w:t>727</w:t>
      </w:r>
    </w:p>
    <w:p>
      <w:pPr>
        <w:pStyle w:val="BodyText"/>
        <w:spacing w:before="57"/>
        <w:ind w:right="84"/>
      </w:pPr>
      <w:r>
        <w:rPr/>
        <w:t>Pemegang hak</w:t>
      </w:r>
      <w:r>
        <w:rPr>
          <w:spacing w:val="-1"/>
        </w:rPr>
        <w:t> </w:t>
      </w:r>
      <w:r>
        <w:rPr/>
        <w:t>guna</w:t>
      </w:r>
      <w:r>
        <w:rPr>
          <w:spacing w:val="-1"/>
        </w:rPr>
        <w:t> </w:t>
      </w:r>
      <w:r>
        <w:rPr/>
        <w:t>usaha harus</w:t>
      </w:r>
      <w:r>
        <w:rPr>
          <w:spacing w:val="-1"/>
        </w:rPr>
        <w:t> </w:t>
      </w:r>
      <w:r>
        <w:rPr/>
        <w:t>membayar</w:t>
      </w:r>
      <w:r>
        <w:rPr>
          <w:spacing w:val="-2"/>
        </w:rPr>
        <w:t> </w:t>
      </w:r>
      <w:r>
        <w:rPr/>
        <w:t>semua</w:t>
      </w:r>
      <w:r>
        <w:rPr>
          <w:spacing w:val="-1"/>
        </w:rPr>
        <w:t> </w:t>
      </w:r>
      <w:r>
        <w:rPr/>
        <w:t>pajak</w:t>
      </w:r>
      <w:r>
        <w:rPr>
          <w:spacing w:val="-1"/>
        </w:rPr>
        <w:t> </w:t>
      </w:r>
      <w:r>
        <w:rPr/>
        <w:t>yang dikenakan</w:t>
      </w:r>
      <w:r>
        <w:rPr>
          <w:spacing w:val="-1"/>
        </w:rPr>
        <w:t> </w:t>
      </w:r>
      <w:r>
        <w:rPr/>
        <w:t>terhadap</w:t>
      </w:r>
      <w:r>
        <w:rPr>
          <w:spacing w:val="-1"/>
        </w:rPr>
        <w:t> </w:t>
      </w:r>
      <w:r>
        <w:rPr/>
        <w:t>tanah</w:t>
      </w:r>
      <w:r>
        <w:rPr>
          <w:spacing w:val="-1"/>
        </w:rPr>
        <w:t> </w:t>
      </w:r>
      <w:r>
        <w:rPr/>
        <w:t>itu, baik</w:t>
      </w:r>
      <w:r>
        <w:rPr>
          <w:spacing w:val="-14"/>
        </w:rPr>
        <w:t> </w:t>
      </w:r>
      <w:r>
        <w:rPr/>
        <w:t>pajak</w:t>
      </w:r>
      <w:r>
        <w:rPr>
          <w:spacing w:val="-14"/>
        </w:rPr>
        <w:t> </w:t>
      </w:r>
      <w:r>
        <w:rPr/>
        <w:t>biasa</w:t>
      </w:r>
      <w:r>
        <w:rPr>
          <w:spacing w:val="-14"/>
        </w:rPr>
        <w:t> </w:t>
      </w:r>
      <w:r>
        <w:rPr/>
        <w:t>maupun</w:t>
      </w:r>
      <w:r>
        <w:rPr>
          <w:spacing w:val="-13"/>
        </w:rPr>
        <w:t> </w:t>
      </w:r>
      <w:r>
        <w:rPr/>
        <w:t>pajak</w:t>
      </w:r>
      <w:r>
        <w:rPr>
          <w:spacing w:val="-14"/>
        </w:rPr>
        <w:t> </w:t>
      </w:r>
      <w:r>
        <w:rPr/>
        <w:t>luar</w:t>
      </w:r>
      <w:r>
        <w:rPr>
          <w:spacing w:val="-14"/>
        </w:rPr>
        <w:t> </w:t>
      </w:r>
      <w:r>
        <w:rPr/>
        <w:t>biasa,</w:t>
      </w:r>
      <w:r>
        <w:rPr>
          <w:spacing w:val="-14"/>
        </w:rPr>
        <w:t> </w:t>
      </w:r>
      <w:r>
        <w:rPr/>
        <w:t>baik</w:t>
      </w:r>
      <w:r>
        <w:rPr>
          <w:spacing w:val="-13"/>
        </w:rPr>
        <w:t> </w:t>
      </w:r>
      <w:r>
        <w:rPr/>
        <w:t>pajak</w:t>
      </w:r>
      <w:r>
        <w:rPr>
          <w:spacing w:val="-14"/>
        </w:rPr>
        <w:t> </w:t>
      </w:r>
      <w:r>
        <w:rPr/>
        <w:t>tahunan</w:t>
      </w:r>
      <w:r>
        <w:rPr>
          <w:spacing w:val="-14"/>
        </w:rPr>
        <w:t> </w:t>
      </w:r>
      <w:r>
        <w:rPr/>
        <w:t>maupun</w:t>
      </w:r>
      <w:r>
        <w:rPr>
          <w:spacing w:val="-14"/>
        </w:rPr>
        <w:t> </w:t>
      </w:r>
      <w:r>
        <w:rPr/>
        <w:t>pajak</w:t>
      </w:r>
      <w:r>
        <w:rPr>
          <w:spacing w:val="-13"/>
        </w:rPr>
        <w:t> </w:t>
      </w:r>
      <w:r>
        <w:rPr/>
        <w:t>yang</w:t>
      </w:r>
      <w:r>
        <w:rPr>
          <w:spacing w:val="-14"/>
        </w:rPr>
        <w:t> </w:t>
      </w:r>
      <w:r>
        <w:rPr/>
        <w:t>harus</w:t>
      </w:r>
      <w:r>
        <w:rPr>
          <w:spacing w:val="-14"/>
        </w:rPr>
        <w:t> </w:t>
      </w:r>
      <w:r>
        <w:rPr/>
        <w:t>dibayar hanya satu kali saja.</w:t>
      </w:r>
    </w:p>
    <w:p>
      <w:pPr>
        <w:pStyle w:val="BodyText"/>
        <w:spacing w:before="116"/>
        <w:ind w:left="0"/>
      </w:pPr>
    </w:p>
    <w:p>
      <w:pPr>
        <w:pStyle w:val="BodyText"/>
        <w:ind w:left="4005"/>
      </w:pPr>
      <w:r>
        <w:rPr>
          <w:w w:val="105"/>
        </w:rPr>
        <w:t>Pasal</w:t>
      </w:r>
      <w:r>
        <w:rPr>
          <w:spacing w:val="17"/>
          <w:w w:val="105"/>
        </w:rPr>
        <w:t> </w:t>
      </w:r>
      <w:r>
        <w:rPr>
          <w:spacing w:val="-5"/>
          <w:w w:val="105"/>
        </w:rPr>
        <w:t>728</w:t>
      </w:r>
    </w:p>
    <w:p>
      <w:pPr>
        <w:pStyle w:val="BodyText"/>
        <w:spacing w:before="59"/>
      </w:pPr>
      <w:r>
        <w:rPr/>
        <w:t>Kewajiban</w:t>
      </w:r>
      <w:r>
        <w:rPr>
          <w:spacing w:val="-14"/>
        </w:rPr>
        <w:t> </w:t>
      </w:r>
      <w:r>
        <w:rPr/>
        <w:t>untuk</w:t>
      </w:r>
      <w:r>
        <w:rPr>
          <w:spacing w:val="-14"/>
        </w:rPr>
        <w:t> </w:t>
      </w:r>
      <w:r>
        <w:rPr/>
        <w:t>membayar</w:t>
      </w:r>
      <w:r>
        <w:rPr>
          <w:spacing w:val="-14"/>
        </w:rPr>
        <w:t> </w:t>
      </w:r>
      <w:r>
        <w:rPr/>
        <w:t>upeti</w:t>
      </w:r>
      <w:r>
        <w:rPr>
          <w:spacing w:val="-13"/>
        </w:rPr>
        <w:t> </w:t>
      </w:r>
      <w:r>
        <w:rPr/>
        <w:t>tidak</w:t>
      </w:r>
      <w:r>
        <w:rPr>
          <w:spacing w:val="-14"/>
        </w:rPr>
        <w:t> </w:t>
      </w:r>
      <w:r>
        <w:rPr/>
        <w:t>dapat</w:t>
      </w:r>
      <w:r>
        <w:rPr>
          <w:spacing w:val="-14"/>
        </w:rPr>
        <w:t> </w:t>
      </w:r>
      <w:r>
        <w:rPr/>
        <w:t>dipecahpecah,</w:t>
      </w:r>
      <w:r>
        <w:rPr>
          <w:spacing w:val="-14"/>
        </w:rPr>
        <w:t> </w:t>
      </w:r>
      <w:r>
        <w:rPr/>
        <w:t>dan</w:t>
      </w:r>
      <w:r>
        <w:rPr>
          <w:spacing w:val="-13"/>
        </w:rPr>
        <w:t> </w:t>
      </w:r>
      <w:r>
        <w:rPr/>
        <w:t>harus</w:t>
      </w:r>
      <w:r>
        <w:rPr>
          <w:spacing w:val="-14"/>
        </w:rPr>
        <w:t> </w:t>
      </w:r>
      <w:r>
        <w:rPr/>
        <w:t>ditanggung</w:t>
      </w:r>
      <w:r>
        <w:rPr>
          <w:spacing w:val="-14"/>
        </w:rPr>
        <w:t> </w:t>
      </w:r>
      <w:r>
        <w:rPr/>
        <w:t>seluruhnya oleh</w:t>
      </w:r>
      <w:r>
        <w:rPr>
          <w:spacing w:val="-2"/>
        </w:rPr>
        <w:t> </w:t>
      </w:r>
      <w:r>
        <w:rPr/>
        <w:t>pemegang hak guna</w:t>
      </w:r>
      <w:r>
        <w:rPr>
          <w:spacing w:val="-5"/>
        </w:rPr>
        <w:t> </w:t>
      </w:r>
      <w:r>
        <w:rPr/>
        <w:t>usaha, walaupun tanah yang</w:t>
      </w:r>
      <w:r>
        <w:rPr>
          <w:spacing w:val="-2"/>
        </w:rPr>
        <w:t> </w:t>
      </w:r>
      <w:r>
        <w:rPr/>
        <w:t>bersangkutan</w:t>
      </w:r>
      <w:r>
        <w:rPr>
          <w:spacing w:val="-2"/>
        </w:rPr>
        <w:t> </w:t>
      </w:r>
      <w:r>
        <w:rPr/>
        <w:t>telah</w:t>
      </w:r>
      <w:r>
        <w:rPr>
          <w:spacing w:val="-2"/>
        </w:rPr>
        <w:t> </w:t>
      </w:r>
      <w:r>
        <w:rPr/>
        <w:t>dibagi-bagi</w:t>
      </w:r>
      <w:r>
        <w:rPr>
          <w:spacing w:val="-1"/>
        </w:rPr>
        <w:t> </w:t>
      </w:r>
      <w:r>
        <w:rPr/>
        <w:t>untuk beraneka usaha.</w:t>
      </w:r>
    </w:p>
    <w:p>
      <w:pPr>
        <w:pStyle w:val="BodyText"/>
        <w:spacing w:before="116"/>
        <w:ind w:left="0"/>
      </w:pPr>
    </w:p>
    <w:p>
      <w:pPr>
        <w:pStyle w:val="BodyText"/>
        <w:ind w:left="4005"/>
      </w:pPr>
      <w:r>
        <w:rPr>
          <w:w w:val="105"/>
        </w:rPr>
        <w:t>Pasal</w:t>
      </w:r>
      <w:r>
        <w:rPr>
          <w:spacing w:val="17"/>
          <w:w w:val="105"/>
        </w:rPr>
        <w:t> </w:t>
      </w:r>
      <w:r>
        <w:rPr>
          <w:spacing w:val="-5"/>
          <w:w w:val="105"/>
        </w:rPr>
        <w:t>729</w:t>
      </w:r>
    </w:p>
    <w:p>
      <w:pPr>
        <w:pStyle w:val="BodyText"/>
        <w:spacing w:before="56"/>
      </w:pPr>
      <w:r>
        <w:rPr/>
        <w:t>Pemegang hak guna usaha tidak dapat menuntut dibebaskan dari pembayaran upeti, baik karena</w:t>
      </w:r>
      <w:r>
        <w:rPr>
          <w:spacing w:val="-9"/>
        </w:rPr>
        <w:t> </w:t>
      </w:r>
      <w:r>
        <w:rPr/>
        <w:t>hasilnya</w:t>
      </w:r>
      <w:r>
        <w:rPr>
          <w:spacing w:val="-9"/>
        </w:rPr>
        <w:t> </w:t>
      </w:r>
      <w:r>
        <w:rPr/>
        <w:t>berkurang</w:t>
      </w:r>
      <w:r>
        <w:rPr>
          <w:spacing w:val="-5"/>
        </w:rPr>
        <w:t> </w:t>
      </w:r>
      <w:r>
        <w:rPr/>
        <w:t>maupun</w:t>
      </w:r>
      <w:r>
        <w:rPr>
          <w:spacing w:val="-9"/>
        </w:rPr>
        <w:t> </w:t>
      </w:r>
      <w:r>
        <w:rPr/>
        <w:t>karena</w:t>
      </w:r>
      <w:r>
        <w:rPr>
          <w:spacing w:val="-9"/>
        </w:rPr>
        <w:t> </w:t>
      </w:r>
      <w:r>
        <w:rPr/>
        <w:t>hasilnya</w:t>
      </w:r>
      <w:r>
        <w:rPr>
          <w:spacing w:val="-9"/>
        </w:rPr>
        <w:t> </w:t>
      </w:r>
      <w:r>
        <w:rPr/>
        <w:t>tidak</w:t>
      </w:r>
      <w:r>
        <w:rPr>
          <w:spacing w:val="-7"/>
        </w:rPr>
        <w:t> </w:t>
      </w:r>
      <w:r>
        <w:rPr/>
        <w:t>ada</w:t>
      </w:r>
      <w:r>
        <w:rPr>
          <w:spacing w:val="-9"/>
        </w:rPr>
        <w:t> </w:t>
      </w:r>
      <w:r>
        <w:rPr/>
        <w:t>lagi.</w:t>
      </w:r>
      <w:r>
        <w:rPr>
          <w:spacing w:val="-6"/>
        </w:rPr>
        <w:t> </w:t>
      </w:r>
      <w:r>
        <w:rPr/>
        <w:t>Meskipun</w:t>
      </w:r>
      <w:r>
        <w:rPr>
          <w:spacing w:val="-9"/>
        </w:rPr>
        <w:t> </w:t>
      </w:r>
      <w:r>
        <w:rPr/>
        <w:t>demikian.</w:t>
      </w:r>
      <w:r>
        <w:rPr>
          <w:spacing w:val="-8"/>
        </w:rPr>
        <w:t> </w:t>
      </w:r>
      <w:r>
        <w:rPr/>
        <w:t>bila selama</w:t>
      </w:r>
      <w:r>
        <w:rPr>
          <w:spacing w:val="-12"/>
        </w:rPr>
        <w:t> </w:t>
      </w:r>
      <w:r>
        <w:rPr/>
        <w:t>lima</w:t>
      </w:r>
      <w:r>
        <w:rPr>
          <w:spacing w:val="-12"/>
        </w:rPr>
        <w:t> </w:t>
      </w:r>
      <w:r>
        <w:rPr/>
        <w:t>tahun</w:t>
      </w:r>
      <w:r>
        <w:rPr>
          <w:spacing w:val="-12"/>
        </w:rPr>
        <w:t> </w:t>
      </w:r>
      <w:r>
        <w:rPr/>
        <w:t>berturut-turut</w:t>
      </w:r>
      <w:r>
        <w:rPr>
          <w:spacing w:val="-10"/>
        </w:rPr>
        <w:t> </w:t>
      </w:r>
      <w:r>
        <w:rPr/>
        <w:t>pemegang</w:t>
      </w:r>
      <w:r>
        <w:rPr>
          <w:spacing w:val="-9"/>
        </w:rPr>
        <w:t> </w:t>
      </w:r>
      <w:r>
        <w:rPr/>
        <w:t>hak</w:t>
      </w:r>
      <w:r>
        <w:rPr>
          <w:spacing w:val="-9"/>
        </w:rPr>
        <w:t> </w:t>
      </w:r>
      <w:r>
        <w:rPr/>
        <w:t>guna</w:t>
      </w:r>
      <w:r>
        <w:rPr>
          <w:spacing w:val="-12"/>
        </w:rPr>
        <w:t> </w:t>
      </w:r>
      <w:r>
        <w:rPr/>
        <w:t>usaha</w:t>
      </w:r>
      <w:r>
        <w:rPr>
          <w:spacing w:val="-12"/>
        </w:rPr>
        <w:t> </w:t>
      </w:r>
      <w:r>
        <w:rPr/>
        <w:t>tidak</w:t>
      </w:r>
      <w:r>
        <w:rPr>
          <w:spacing w:val="-9"/>
        </w:rPr>
        <w:t> </w:t>
      </w:r>
      <w:r>
        <w:rPr/>
        <w:t>memperoleh</w:t>
      </w:r>
      <w:r>
        <w:rPr>
          <w:spacing w:val="-9"/>
        </w:rPr>
        <w:t> </w:t>
      </w:r>
      <w:r>
        <w:rPr/>
        <w:t>kenikmatan</w:t>
      </w:r>
      <w:r>
        <w:rPr>
          <w:spacing w:val="-9"/>
        </w:rPr>
        <w:t> </w:t>
      </w:r>
      <w:r>
        <w:rPr/>
        <w:t>apa pun dari tanah itu, ia harus dibebaskan dari pembayaran upeti selama ia tidak</w:t>
      </w:r>
      <w:r>
        <w:rPr>
          <w:spacing w:val="-1"/>
        </w:rPr>
        <w:t> </w:t>
      </w:r>
      <w:r>
        <w:rPr/>
        <w:t>memperoleh </w:t>
      </w:r>
      <w:r>
        <w:rPr>
          <w:spacing w:val="-2"/>
        </w:rPr>
        <w:t>hasil.</w:t>
      </w:r>
    </w:p>
    <w:p>
      <w:pPr>
        <w:pStyle w:val="BodyText"/>
        <w:spacing w:before="117"/>
        <w:ind w:left="0"/>
      </w:pPr>
    </w:p>
    <w:p>
      <w:pPr>
        <w:pStyle w:val="BodyText"/>
        <w:ind w:left="4005"/>
      </w:pPr>
      <w:r>
        <w:rPr>
          <w:w w:val="105"/>
        </w:rPr>
        <w:t>Pasal</w:t>
      </w:r>
      <w:r>
        <w:rPr>
          <w:spacing w:val="17"/>
          <w:w w:val="105"/>
        </w:rPr>
        <w:t> </w:t>
      </w:r>
      <w:r>
        <w:rPr>
          <w:spacing w:val="-5"/>
          <w:w w:val="105"/>
        </w:rPr>
        <w:t>730</w:t>
      </w:r>
    </w:p>
    <w:p>
      <w:pPr>
        <w:pStyle w:val="BodyText"/>
        <w:spacing w:before="59"/>
      </w:pPr>
      <w:r>
        <w:rPr/>
        <w:t>Untuk</w:t>
      </w:r>
      <w:r>
        <w:rPr>
          <w:spacing w:val="-11"/>
        </w:rPr>
        <w:t> </w:t>
      </w:r>
      <w:r>
        <w:rPr/>
        <w:t>setiap</w:t>
      </w:r>
      <w:r>
        <w:rPr>
          <w:spacing w:val="-13"/>
        </w:rPr>
        <w:t> </w:t>
      </w:r>
      <w:r>
        <w:rPr/>
        <w:t>pengalihan</w:t>
      </w:r>
      <w:r>
        <w:rPr>
          <w:spacing w:val="-11"/>
        </w:rPr>
        <w:t> </w:t>
      </w:r>
      <w:r>
        <w:rPr/>
        <w:t>hak</w:t>
      </w:r>
      <w:r>
        <w:rPr>
          <w:spacing w:val="-11"/>
        </w:rPr>
        <w:t> </w:t>
      </w:r>
      <w:r>
        <w:rPr/>
        <w:t>guna</w:t>
      </w:r>
      <w:r>
        <w:rPr>
          <w:spacing w:val="-13"/>
        </w:rPr>
        <w:t> </w:t>
      </w:r>
      <w:r>
        <w:rPr/>
        <w:t>usaha</w:t>
      </w:r>
      <w:r>
        <w:rPr>
          <w:spacing w:val="-13"/>
        </w:rPr>
        <w:t> </w:t>
      </w:r>
      <w:r>
        <w:rPr/>
        <w:t>atau</w:t>
      </w:r>
      <w:r>
        <w:rPr>
          <w:spacing w:val="-11"/>
        </w:rPr>
        <w:t> </w:t>
      </w:r>
      <w:r>
        <w:rPr/>
        <w:t>pembagian</w:t>
      </w:r>
      <w:r>
        <w:rPr>
          <w:spacing w:val="-13"/>
        </w:rPr>
        <w:t> </w:t>
      </w:r>
      <w:r>
        <w:rPr/>
        <w:t>oleh</w:t>
      </w:r>
      <w:r>
        <w:rPr>
          <w:spacing w:val="-13"/>
        </w:rPr>
        <w:t> </w:t>
      </w:r>
      <w:r>
        <w:rPr/>
        <w:t>suatu</w:t>
      </w:r>
      <w:r>
        <w:rPr>
          <w:spacing w:val="-11"/>
        </w:rPr>
        <w:t> </w:t>
      </w:r>
      <w:r>
        <w:rPr/>
        <w:t>persekutuan,</w:t>
      </w:r>
      <w:r>
        <w:rPr>
          <w:spacing w:val="-12"/>
        </w:rPr>
        <w:t> </w:t>
      </w:r>
      <w:r>
        <w:rPr/>
        <w:t>tidak diwajibkan membayar iuran istimewa.</w:t>
      </w:r>
    </w:p>
    <w:p>
      <w:pPr>
        <w:pStyle w:val="BodyText"/>
        <w:spacing w:before="115"/>
        <w:ind w:left="0"/>
      </w:pPr>
    </w:p>
    <w:p>
      <w:pPr>
        <w:pStyle w:val="BodyText"/>
        <w:ind w:left="4015"/>
      </w:pPr>
      <w:r>
        <w:rPr/>
        <w:t>Pasal</w:t>
      </w:r>
      <w:r>
        <w:rPr>
          <w:spacing w:val="42"/>
        </w:rPr>
        <w:t> </w:t>
      </w:r>
      <w:r>
        <w:rPr>
          <w:spacing w:val="-5"/>
        </w:rPr>
        <w:t>731</w:t>
      </w:r>
    </w:p>
    <w:p>
      <w:pPr>
        <w:pStyle w:val="BodyText"/>
        <w:spacing w:before="56"/>
      </w:pPr>
      <w:r>
        <w:rPr/>
        <w:t>Dengan berakhirnya hak guna usaha, pemilik tanah mempunyai tuntutan perseorangan terhadap</w:t>
      </w:r>
      <w:r>
        <w:rPr>
          <w:spacing w:val="-14"/>
        </w:rPr>
        <w:t> </w:t>
      </w:r>
      <w:r>
        <w:rPr/>
        <w:t>pemegang</w:t>
      </w:r>
      <w:r>
        <w:rPr>
          <w:spacing w:val="-14"/>
        </w:rPr>
        <w:t> </w:t>
      </w:r>
      <w:r>
        <w:rPr/>
        <w:t>hak</w:t>
      </w:r>
      <w:r>
        <w:rPr>
          <w:spacing w:val="-14"/>
        </w:rPr>
        <w:t> </w:t>
      </w:r>
      <w:r>
        <w:rPr/>
        <w:t>usaha</w:t>
      </w:r>
      <w:r>
        <w:rPr>
          <w:spacing w:val="-13"/>
        </w:rPr>
        <w:t> </w:t>
      </w:r>
      <w:r>
        <w:rPr/>
        <w:t>untuk</w:t>
      </w:r>
      <w:r>
        <w:rPr>
          <w:spacing w:val="-14"/>
        </w:rPr>
        <w:t> </w:t>
      </w:r>
      <w:r>
        <w:rPr/>
        <w:t>mengganti</w:t>
      </w:r>
      <w:r>
        <w:rPr>
          <w:spacing w:val="-14"/>
        </w:rPr>
        <w:t> </w:t>
      </w:r>
      <w:r>
        <w:rPr/>
        <w:t>biaya,</w:t>
      </w:r>
      <w:r>
        <w:rPr>
          <w:spacing w:val="-14"/>
        </w:rPr>
        <w:t> </w:t>
      </w:r>
      <w:r>
        <w:rPr/>
        <w:t>kerugian</w:t>
      </w:r>
      <w:r>
        <w:rPr>
          <w:spacing w:val="-13"/>
        </w:rPr>
        <w:t> </w:t>
      </w:r>
      <w:r>
        <w:rPr/>
        <w:t>dan</w:t>
      </w:r>
      <w:r>
        <w:rPr>
          <w:spacing w:val="-14"/>
        </w:rPr>
        <w:t> </w:t>
      </w:r>
      <w:r>
        <w:rPr/>
        <w:t>bunga</w:t>
      </w:r>
      <w:r>
        <w:rPr>
          <w:spacing w:val="-14"/>
        </w:rPr>
        <w:t> </w:t>
      </w:r>
      <w:r>
        <w:rPr/>
        <w:t>yang</w:t>
      </w:r>
      <w:r>
        <w:rPr>
          <w:spacing w:val="-13"/>
        </w:rPr>
        <w:t> </w:t>
      </w:r>
      <w:r>
        <w:rPr/>
        <w:t>disebabkan pemegang</w:t>
      </w:r>
      <w:r>
        <w:rPr>
          <w:spacing w:val="-16"/>
        </w:rPr>
        <w:t> </w:t>
      </w:r>
      <w:r>
        <w:rPr/>
        <w:t>hak</w:t>
      </w:r>
      <w:r>
        <w:rPr>
          <w:spacing w:val="-14"/>
        </w:rPr>
        <w:t> </w:t>
      </w:r>
      <w:r>
        <w:rPr/>
        <w:t>guna</w:t>
      </w:r>
      <w:r>
        <w:rPr>
          <w:spacing w:val="-14"/>
        </w:rPr>
        <w:t> </w:t>
      </w:r>
      <w:r>
        <w:rPr/>
        <w:t>usaha</w:t>
      </w:r>
      <w:r>
        <w:rPr>
          <w:spacing w:val="-13"/>
        </w:rPr>
        <w:t> </w:t>
      </w:r>
      <w:r>
        <w:rPr/>
        <w:t>lalai</w:t>
      </w:r>
      <w:r>
        <w:rPr>
          <w:spacing w:val="-14"/>
        </w:rPr>
        <w:t> </w:t>
      </w:r>
      <w:r>
        <w:rPr/>
        <w:t>dan</w:t>
      </w:r>
      <w:r>
        <w:rPr>
          <w:spacing w:val="-14"/>
        </w:rPr>
        <w:t> </w:t>
      </w:r>
      <w:r>
        <w:rPr/>
        <w:t>kurang</w:t>
      </w:r>
      <w:r>
        <w:rPr>
          <w:spacing w:val="-14"/>
        </w:rPr>
        <w:t> </w:t>
      </w:r>
      <w:r>
        <w:rPr/>
        <w:t>memelihara</w:t>
      </w:r>
      <w:r>
        <w:rPr>
          <w:spacing w:val="-13"/>
        </w:rPr>
        <w:t> </w:t>
      </w:r>
      <w:r>
        <w:rPr/>
        <w:t>pekarangan</w:t>
      </w:r>
      <w:r>
        <w:rPr>
          <w:spacing w:val="-14"/>
        </w:rPr>
        <w:t> </w:t>
      </w:r>
      <w:r>
        <w:rPr/>
        <w:t>dan</w:t>
      </w:r>
      <w:r>
        <w:rPr>
          <w:spacing w:val="-14"/>
        </w:rPr>
        <w:t> </w:t>
      </w:r>
      <w:r>
        <w:rPr/>
        <w:t>untuk</w:t>
      </w:r>
      <w:r>
        <w:rPr>
          <w:spacing w:val="-14"/>
        </w:rPr>
        <w:t> </w:t>
      </w:r>
      <w:r>
        <w:rPr/>
        <w:t>hak-hak</w:t>
      </w:r>
      <w:r>
        <w:rPr>
          <w:spacing w:val="-13"/>
        </w:rPr>
        <w:t> </w:t>
      </w:r>
      <w:r>
        <w:rPr/>
        <w:t>yang akibat</w:t>
      </w:r>
      <w:r>
        <w:rPr>
          <w:spacing w:val="-1"/>
        </w:rPr>
        <w:t> </w:t>
      </w:r>
      <w:r>
        <w:rPr/>
        <w:t>kesalahan</w:t>
      </w:r>
      <w:r>
        <w:rPr>
          <w:spacing w:val="-3"/>
        </w:rPr>
        <w:t> </w:t>
      </w:r>
      <w:r>
        <w:rPr/>
        <w:t>pemegang hak</w:t>
      </w:r>
      <w:r>
        <w:rPr>
          <w:spacing w:val="-5"/>
        </w:rPr>
        <w:t> </w:t>
      </w:r>
      <w:r>
        <w:rPr/>
        <w:t>guna</w:t>
      </w:r>
      <w:r>
        <w:rPr>
          <w:spacing w:val="-3"/>
        </w:rPr>
        <w:t> </w:t>
      </w:r>
      <w:r>
        <w:rPr/>
        <w:t>usaha</w:t>
      </w:r>
      <w:r>
        <w:rPr>
          <w:spacing w:val="-3"/>
        </w:rPr>
        <w:t> </w:t>
      </w:r>
      <w:r>
        <w:rPr/>
        <w:t>telah gugur</w:t>
      </w:r>
      <w:r>
        <w:rPr>
          <w:spacing w:val="-1"/>
        </w:rPr>
        <w:t> </w:t>
      </w:r>
      <w:r>
        <w:rPr/>
        <w:t>karena</w:t>
      </w:r>
      <w:r>
        <w:rPr>
          <w:spacing w:val="-3"/>
        </w:rPr>
        <w:t> </w:t>
      </w:r>
      <w:r>
        <w:rPr/>
        <w:t>lewat</w:t>
      </w:r>
      <w:r>
        <w:rPr>
          <w:spacing w:val="-1"/>
        </w:rPr>
        <w:t> </w:t>
      </w:r>
      <w:r>
        <w:rPr/>
        <w:t>waktu.</w:t>
      </w:r>
    </w:p>
    <w:p>
      <w:pPr>
        <w:pStyle w:val="BodyText"/>
        <w:spacing w:before="118"/>
        <w:ind w:left="0"/>
      </w:pPr>
    </w:p>
    <w:p>
      <w:pPr>
        <w:pStyle w:val="BodyText"/>
        <w:ind w:left="4005"/>
      </w:pPr>
      <w:r>
        <w:rPr>
          <w:w w:val="105"/>
        </w:rPr>
        <w:t>Pasal</w:t>
      </w:r>
      <w:r>
        <w:rPr>
          <w:spacing w:val="17"/>
          <w:w w:val="105"/>
        </w:rPr>
        <w:t> </w:t>
      </w:r>
      <w:r>
        <w:rPr>
          <w:spacing w:val="-5"/>
          <w:w w:val="105"/>
        </w:rPr>
        <w:t>732</w:t>
      </w:r>
    </w:p>
    <w:p>
      <w:pPr>
        <w:pStyle w:val="BodyText"/>
        <w:spacing w:after="0"/>
        <w:sectPr>
          <w:pgSz w:w="12240" w:h="15840"/>
          <w:pgMar w:top="1520" w:bottom="280" w:left="1800" w:right="1800"/>
        </w:sectPr>
      </w:pPr>
    </w:p>
    <w:p>
      <w:pPr>
        <w:pStyle w:val="BodyText"/>
        <w:spacing w:before="65"/>
      </w:pPr>
      <w:r>
        <w:rPr/>
        <w:t>Bila</w:t>
      </w:r>
      <w:r>
        <w:rPr>
          <w:spacing w:val="-14"/>
        </w:rPr>
        <w:t> </w:t>
      </w:r>
      <w:r>
        <w:rPr/>
        <w:t>hak</w:t>
      </w:r>
      <w:r>
        <w:rPr>
          <w:spacing w:val="-14"/>
        </w:rPr>
        <w:t> </w:t>
      </w:r>
      <w:r>
        <w:rPr/>
        <w:t>guna</w:t>
      </w:r>
      <w:r>
        <w:rPr>
          <w:spacing w:val="-14"/>
        </w:rPr>
        <w:t> </w:t>
      </w:r>
      <w:r>
        <w:rPr/>
        <w:t>usaha</w:t>
      </w:r>
      <w:r>
        <w:rPr>
          <w:spacing w:val="-13"/>
        </w:rPr>
        <w:t> </w:t>
      </w:r>
      <w:r>
        <w:rPr/>
        <w:t>berakhir</w:t>
      </w:r>
      <w:r>
        <w:rPr>
          <w:spacing w:val="-14"/>
        </w:rPr>
        <w:t> </w:t>
      </w:r>
      <w:r>
        <w:rPr/>
        <w:t>karena</w:t>
      </w:r>
      <w:r>
        <w:rPr>
          <w:spacing w:val="-14"/>
        </w:rPr>
        <w:t> </w:t>
      </w:r>
      <w:r>
        <w:rPr/>
        <w:t>lewatnya</w:t>
      </w:r>
      <w:r>
        <w:rPr>
          <w:spacing w:val="-14"/>
        </w:rPr>
        <w:t> </w:t>
      </w:r>
      <w:r>
        <w:rPr/>
        <w:t>waktu</w:t>
      </w:r>
      <w:r>
        <w:rPr>
          <w:spacing w:val="-13"/>
        </w:rPr>
        <w:t> </w:t>
      </w:r>
      <w:r>
        <w:rPr/>
        <w:t>maka</w:t>
      </w:r>
      <w:r>
        <w:rPr>
          <w:spacing w:val="-14"/>
        </w:rPr>
        <w:t> </w:t>
      </w:r>
      <w:r>
        <w:rPr/>
        <w:t>hak</w:t>
      </w:r>
      <w:r>
        <w:rPr>
          <w:spacing w:val="-14"/>
        </w:rPr>
        <w:t> </w:t>
      </w:r>
      <w:r>
        <w:rPr/>
        <w:t>itu</w:t>
      </w:r>
      <w:r>
        <w:rPr>
          <w:spacing w:val="-14"/>
        </w:rPr>
        <w:t> </w:t>
      </w:r>
      <w:r>
        <w:rPr/>
        <w:t>boleh</w:t>
      </w:r>
      <w:r>
        <w:rPr>
          <w:spacing w:val="-13"/>
        </w:rPr>
        <w:t> </w:t>
      </w:r>
      <w:r>
        <w:rPr/>
        <w:t>berjalan</w:t>
      </w:r>
      <w:r>
        <w:rPr>
          <w:spacing w:val="-14"/>
        </w:rPr>
        <w:t> </w:t>
      </w:r>
      <w:r>
        <w:rPr/>
        <w:t>terus</w:t>
      </w:r>
      <w:r>
        <w:rPr>
          <w:spacing w:val="-14"/>
        </w:rPr>
        <w:t> </w:t>
      </w:r>
      <w:r>
        <w:rPr/>
        <w:t>sampai </w:t>
      </w:r>
      <w:r>
        <w:rPr>
          <w:spacing w:val="-2"/>
        </w:rPr>
        <w:t>dihentikan.</w:t>
      </w:r>
    </w:p>
    <w:p>
      <w:pPr>
        <w:pStyle w:val="BodyText"/>
        <w:spacing w:before="114"/>
        <w:ind w:left="0"/>
      </w:pPr>
    </w:p>
    <w:p>
      <w:pPr>
        <w:pStyle w:val="BodyText"/>
        <w:ind w:left="4005"/>
      </w:pPr>
      <w:r>
        <w:rPr>
          <w:w w:val="105"/>
        </w:rPr>
        <w:t>Pasal</w:t>
      </w:r>
      <w:r>
        <w:rPr>
          <w:spacing w:val="17"/>
          <w:w w:val="105"/>
        </w:rPr>
        <w:t> </w:t>
      </w:r>
      <w:r>
        <w:rPr>
          <w:spacing w:val="-5"/>
          <w:w w:val="105"/>
        </w:rPr>
        <w:t>733</w:t>
      </w:r>
    </w:p>
    <w:p>
      <w:pPr>
        <w:pStyle w:val="BodyText"/>
        <w:spacing w:before="59"/>
        <w:ind w:right="153"/>
      </w:pPr>
      <w:r>
        <w:rPr/>
        <w:t>Hak</w:t>
      </w:r>
      <w:r>
        <w:rPr>
          <w:spacing w:val="-7"/>
        </w:rPr>
        <w:t> </w:t>
      </w:r>
      <w:r>
        <w:rPr/>
        <w:t>guna</w:t>
      </w:r>
      <w:r>
        <w:rPr>
          <w:spacing w:val="-7"/>
        </w:rPr>
        <w:t> </w:t>
      </w:r>
      <w:r>
        <w:rPr/>
        <w:t>usaha</w:t>
      </w:r>
      <w:r>
        <w:rPr>
          <w:spacing w:val="-7"/>
        </w:rPr>
        <w:t> </w:t>
      </w:r>
      <w:r>
        <w:rPr/>
        <w:t>dapat</w:t>
      </w:r>
      <w:r>
        <w:rPr>
          <w:spacing w:val="-6"/>
        </w:rPr>
        <w:t> </w:t>
      </w:r>
      <w:r>
        <w:rPr/>
        <w:t>dicabut</w:t>
      </w:r>
      <w:r>
        <w:rPr>
          <w:spacing w:val="-6"/>
        </w:rPr>
        <w:t> </w:t>
      </w:r>
      <w:r>
        <w:rPr/>
        <w:t>bila</w:t>
      </w:r>
      <w:r>
        <w:rPr>
          <w:spacing w:val="-7"/>
        </w:rPr>
        <w:t> </w:t>
      </w:r>
      <w:r>
        <w:rPr/>
        <w:t>tanah</w:t>
      </w:r>
      <w:r>
        <w:rPr>
          <w:spacing w:val="-7"/>
        </w:rPr>
        <w:t> </w:t>
      </w:r>
      <w:r>
        <w:rPr/>
        <w:t>rusak</w:t>
      </w:r>
      <w:r>
        <w:rPr>
          <w:spacing w:val="-7"/>
        </w:rPr>
        <w:t> </w:t>
      </w:r>
      <w:r>
        <w:rPr/>
        <w:t>sama</w:t>
      </w:r>
      <w:r>
        <w:rPr>
          <w:spacing w:val="-6"/>
        </w:rPr>
        <w:t> </w:t>
      </w:r>
      <w:r>
        <w:rPr/>
        <w:t>sekali</w:t>
      </w:r>
      <w:r>
        <w:rPr>
          <w:spacing w:val="-7"/>
        </w:rPr>
        <w:t> </w:t>
      </w:r>
      <w:r>
        <w:rPr/>
        <w:t>atau</w:t>
      </w:r>
      <w:r>
        <w:rPr>
          <w:spacing w:val="-5"/>
        </w:rPr>
        <w:t> </w:t>
      </w:r>
      <w:r>
        <w:rPr/>
        <w:t>sangat</w:t>
      </w:r>
      <w:r>
        <w:rPr>
          <w:spacing w:val="-6"/>
        </w:rPr>
        <w:t> </w:t>
      </w:r>
      <w:r>
        <w:rPr/>
        <w:t>disalahgunakan,</w:t>
      </w:r>
      <w:r>
        <w:rPr>
          <w:spacing w:val="-7"/>
        </w:rPr>
        <w:t> </w:t>
      </w:r>
      <w:r>
        <w:rPr/>
        <w:t>tanpa mengurangi tuntutan untuk mengganti biaya, kerugian dan bunga. Pencabutan dapat juga diucapkan</w:t>
      </w:r>
      <w:r>
        <w:rPr>
          <w:spacing w:val="-14"/>
        </w:rPr>
        <w:t> </w:t>
      </w:r>
      <w:r>
        <w:rPr/>
        <w:t>karena</w:t>
      </w:r>
      <w:r>
        <w:rPr>
          <w:spacing w:val="-14"/>
        </w:rPr>
        <w:t> </w:t>
      </w:r>
      <w:r>
        <w:rPr/>
        <w:t>kelalaian</w:t>
      </w:r>
      <w:r>
        <w:rPr>
          <w:spacing w:val="-14"/>
        </w:rPr>
        <w:t> </w:t>
      </w:r>
      <w:r>
        <w:rPr/>
        <w:t>membayar</w:t>
      </w:r>
      <w:r>
        <w:rPr>
          <w:spacing w:val="-13"/>
        </w:rPr>
        <w:t> </w:t>
      </w:r>
      <w:r>
        <w:rPr/>
        <w:t>uang</w:t>
      </w:r>
      <w:r>
        <w:rPr>
          <w:spacing w:val="-14"/>
        </w:rPr>
        <w:t> </w:t>
      </w:r>
      <w:r>
        <w:rPr/>
        <w:t>upeti</w:t>
      </w:r>
      <w:r>
        <w:rPr>
          <w:spacing w:val="-14"/>
        </w:rPr>
        <w:t> </w:t>
      </w:r>
      <w:r>
        <w:rPr/>
        <w:t>selama</w:t>
      </w:r>
      <w:r>
        <w:rPr>
          <w:spacing w:val="-14"/>
        </w:rPr>
        <w:t> </w:t>
      </w:r>
      <w:r>
        <w:rPr/>
        <w:t>lima</w:t>
      </w:r>
      <w:r>
        <w:rPr>
          <w:spacing w:val="-13"/>
        </w:rPr>
        <w:t> </w:t>
      </w:r>
      <w:r>
        <w:rPr/>
        <w:t>tahun</w:t>
      </w:r>
      <w:r>
        <w:rPr>
          <w:spacing w:val="-14"/>
        </w:rPr>
        <w:t> </w:t>
      </w:r>
      <w:r>
        <w:rPr/>
        <w:t>berturut-turut</w:t>
      </w:r>
      <w:r>
        <w:rPr>
          <w:spacing w:val="-14"/>
        </w:rPr>
        <w:t> </w:t>
      </w:r>
      <w:r>
        <w:rPr/>
        <w:t>dan</w:t>
      </w:r>
      <w:r>
        <w:rPr>
          <w:spacing w:val="-14"/>
        </w:rPr>
        <w:t> </w:t>
      </w:r>
      <w:r>
        <w:rPr/>
        <w:t>setelah sia-sia</w:t>
      </w:r>
      <w:r>
        <w:rPr>
          <w:spacing w:val="-3"/>
        </w:rPr>
        <w:t> </w:t>
      </w:r>
      <w:r>
        <w:rPr/>
        <w:t>ditegur</w:t>
      </w:r>
      <w:r>
        <w:rPr>
          <w:spacing w:val="-4"/>
        </w:rPr>
        <w:t> </w:t>
      </w:r>
      <w:r>
        <w:rPr/>
        <w:t>oleh</w:t>
      </w:r>
      <w:r>
        <w:rPr>
          <w:spacing w:val="-1"/>
        </w:rPr>
        <w:t> </w:t>
      </w:r>
      <w:r>
        <w:rPr/>
        <w:t>juru</w:t>
      </w:r>
      <w:r>
        <w:rPr>
          <w:spacing w:val="-3"/>
        </w:rPr>
        <w:t> </w:t>
      </w:r>
      <w:r>
        <w:rPr/>
        <w:t>sita</w:t>
      </w:r>
      <w:r>
        <w:rPr>
          <w:spacing w:val="-3"/>
        </w:rPr>
        <w:t> </w:t>
      </w:r>
      <w:r>
        <w:rPr/>
        <w:t>secara</w:t>
      </w:r>
      <w:r>
        <w:rPr>
          <w:spacing w:val="-3"/>
        </w:rPr>
        <w:t> </w:t>
      </w:r>
      <w:r>
        <w:rPr/>
        <w:t>sah,</w:t>
      </w:r>
      <w:r>
        <w:rPr>
          <w:spacing w:val="-2"/>
        </w:rPr>
        <w:t> </w:t>
      </w:r>
      <w:r>
        <w:rPr/>
        <w:t>sekurang-kurangnya</w:t>
      </w:r>
      <w:r>
        <w:rPr>
          <w:spacing w:val="-3"/>
        </w:rPr>
        <w:t> </w:t>
      </w:r>
      <w:r>
        <w:rPr/>
        <w:t>enam</w:t>
      </w:r>
      <w:r>
        <w:rPr>
          <w:spacing w:val="-2"/>
        </w:rPr>
        <w:t> </w:t>
      </w:r>
      <w:r>
        <w:rPr/>
        <w:t>minggu</w:t>
      </w:r>
      <w:r>
        <w:rPr>
          <w:spacing w:val="-1"/>
        </w:rPr>
        <w:t> </w:t>
      </w:r>
      <w:r>
        <w:rPr/>
        <w:t>sebelum</w:t>
      </w:r>
      <w:r>
        <w:rPr>
          <w:spacing w:val="-2"/>
        </w:rPr>
        <w:t> </w:t>
      </w:r>
      <w:r>
        <w:rPr/>
        <w:t>tuntutan </w:t>
      </w:r>
      <w:r>
        <w:rPr>
          <w:spacing w:val="-2"/>
        </w:rPr>
        <w:t>diajukan.</w:t>
      </w:r>
    </w:p>
    <w:p>
      <w:pPr>
        <w:pStyle w:val="BodyText"/>
        <w:spacing w:before="117"/>
        <w:ind w:left="0"/>
      </w:pPr>
    </w:p>
    <w:p>
      <w:pPr>
        <w:pStyle w:val="BodyText"/>
        <w:ind w:left="4005"/>
      </w:pPr>
      <w:r>
        <w:rPr>
          <w:w w:val="105"/>
        </w:rPr>
        <w:t>Pasal</w:t>
      </w:r>
      <w:r>
        <w:rPr>
          <w:spacing w:val="17"/>
          <w:w w:val="105"/>
        </w:rPr>
        <w:t> </w:t>
      </w:r>
      <w:r>
        <w:rPr>
          <w:spacing w:val="-5"/>
          <w:w w:val="105"/>
        </w:rPr>
        <w:t>734</w:t>
      </w:r>
    </w:p>
    <w:p>
      <w:pPr>
        <w:pStyle w:val="BodyText"/>
        <w:spacing w:before="57"/>
        <w:ind w:right="336"/>
      </w:pPr>
      <w:r>
        <w:rPr/>
        <w:t>Pemegang hak guna usaha dapat menghindarkan penghapusan hak guna usaha karena kerusakan</w:t>
      </w:r>
      <w:r>
        <w:rPr>
          <w:spacing w:val="-8"/>
        </w:rPr>
        <w:t> </w:t>
      </w:r>
      <w:r>
        <w:rPr/>
        <w:t>yang</w:t>
      </w:r>
      <w:r>
        <w:rPr>
          <w:spacing w:val="-8"/>
        </w:rPr>
        <w:t> </w:t>
      </w:r>
      <w:r>
        <w:rPr/>
        <w:t>diperbuat</w:t>
      </w:r>
      <w:r>
        <w:rPr>
          <w:spacing w:val="-9"/>
        </w:rPr>
        <w:t> </w:t>
      </w:r>
      <w:r>
        <w:rPr/>
        <w:t>pada</w:t>
      </w:r>
      <w:r>
        <w:rPr>
          <w:spacing w:val="-10"/>
        </w:rPr>
        <w:t> </w:t>
      </w:r>
      <w:r>
        <w:rPr/>
        <w:t>tanah</w:t>
      </w:r>
      <w:r>
        <w:rPr>
          <w:spacing w:val="-10"/>
        </w:rPr>
        <w:t> </w:t>
      </w:r>
      <w:r>
        <w:rPr/>
        <w:t>atau</w:t>
      </w:r>
      <w:r>
        <w:rPr>
          <w:spacing w:val="-10"/>
        </w:rPr>
        <w:t> </w:t>
      </w:r>
      <w:r>
        <w:rPr/>
        <w:t>karena</w:t>
      </w:r>
      <w:r>
        <w:rPr>
          <w:spacing w:val="-9"/>
        </w:rPr>
        <w:t> </w:t>
      </w:r>
      <w:r>
        <w:rPr/>
        <w:t>penyalahgunaan</w:t>
      </w:r>
      <w:r>
        <w:rPr>
          <w:spacing w:val="-10"/>
        </w:rPr>
        <w:t> </w:t>
      </w:r>
      <w:r>
        <w:rPr/>
        <w:t>hak,</w:t>
      </w:r>
      <w:r>
        <w:rPr>
          <w:spacing w:val="-10"/>
        </w:rPr>
        <w:t> </w:t>
      </w:r>
      <w:r>
        <w:rPr/>
        <w:t>bila</w:t>
      </w:r>
      <w:r>
        <w:rPr>
          <w:spacing w:val="-10"/>
        </w:rPr>
        <w:t> </w:t>
      </w:r>
      <w:r>
        <w:rPr/>
        <w:t>ia</w:t>
      </w:r>
      <w:r>
        <w:rPr>
          <w:spacing w:val="-14"/>
        </w:rPr>
        <w:t> </w:t>
      </w:r>
      <w:r>
        <w:rPr/>
        <w:t>memperbaiki </w:t>
      </w:r>
      <w:r>
        <w:rPr>
          <w:spacing w:val="-2"/>
        </w:rPr>
        <w:t>barang-barang itu</w:t>
      </w:r>
      <w:r>
        <w:rPr>
          <w:spacing w:val="-5"/>
        </w:rPr>
        <w:t> </w:t>
      </w:r>
      <w:r>
        <w:rPr>
          <w:spacing w:val="-2"/>
        </w:rPr>
        <w:t>sehingga</w:t>
      </w:r>
      <w:r>
        <w:rPr>
          <w:spacing w:val="-5"/>
        </w:rPr>
        <w:t> </w:t>
      </w:r>
      <w:r>
        <w:rPr>
          <w:spacing w:val="-2"/>
        </w:rPr>
        <w:t>kembali</w:t>
      </w:r>
      <w:r>
        <w:rPr>
          <w:spacing w:val="-4"/>
        </w:rPr>
        <w:t> </w:t>
      </w:r>
      <w:r>
        <w:rPr>
          <w:spacing w:val="-2"/>
        </w:rPr>
        <w:t>dalam</w:t>
      </w:r>
      <w:r>
        <w:rPr>
          <w:spacing w:val="-3"/>
        </w:rPr>
        <w:t> </w:t>
      </w:r>
      <w:r>
        <w:rPr>
          <w:spacing w:val="-2"/>
        </w:rPr>
        <w:t>keadaan</w:t>
      </w:r>
      <w:r>
        <w:rPr>
          <w:spacing w:val="-5"/>
        </w:rPr>
        <w:t> </w:t>
      </w:r>
      <w:r>
        <w:rPr>
          <w:spacing w:val="-2"/>
        </w:rPr>
        <w:t>seperti semula</w:t>
      </w:r>
      <w:r>
        <w:rPr>
          <w:spacing w:val="-5"/>
        </w:rPr>
        <w:t> </w:t>
      </w:r>
      <w:r>
        <w:rPr>
          <w:spacing w:val="-2"/>
        </w:rPr>
        <w:t>dan</w:t>
      </w:r>
      <w:r>
        <w:rPr>
          <w:spacing w:val="-5"/>
        </w:rPr>
        <w:t> </w:t>
      </w:r>
      <w:r>
        <w:rPr>
          <w:spacing w:val="-2"/>
        </w:rPr>
        <w:t>memberikan</w:t>
      </w:r>
      <w:r>
        <w:rPr>
          <w:spacing w:val="-5"/>
        </w:rPr>
        <w:t> </w:t>
      </w:r>
      <w:r>
        <w:rPr>
          <w:spacing w:val="-2"/>
        </w:rPr>
        <w:t>jaminan </w:t>
      </w:r>
      <w:r>
        <w:rPr/>
        <w:t>yang cukup untuk selanjutnya.</w:t>
      </w:r>
    </w:p>
    <w:p>
      <w:pPr>
        <w:pStyle w:val="BodyText"/>
        <w:spacing w:before="117"/>
        <w:ind w:left="0"/>
      </w:pPr>
    </w:p>
    <w:p>
      <w:pPr>
        <w:pStyle w:val="BodyText"/>
        <w:ind w:left="4005"/>
      </w:pPr>
      <w:r>
        <w:rPr>
          <w:w w:val="105"/>
        </w:rPr>
        <w:t>Pasal</w:t>
      </w:r>
      <w:r>
        <w:rPr>
          <w:spacing w:val="17"/>
          <w:w w:val="105"/>
        </w:rPr>
        <w:t> </w:t>
      </w:r>
      <w:r>
        <w:rPr>
          <w:spacing w:val="-5"/>
          <w:w w:val="105"/>
        </w:rPr>
        <w:t>735</w:t>
      </w:r>
    </w:p>
    <w:p>
      <w:pPr>
        <w:pStyle w:val="BodyText"/>
        <w:spacing w:before="57"/>
        <w:ind w:right="83"/>
      </w:pPr>
      <w:r>
        <w:rPr/>
        <w:t>Semua</w:t>
      </w:r>
      <w:r>
        <w:rPr>
          <w:spacing w:val="-14"/>
        </w:rPr>
        <w:t> </w:t>
      </w:r>
      <w:r>
        <w:rPr/>
        <w:t>ketentuan</w:t>
      </w:r>
      <w:r>
        <w:rPr>
          <w:spacing w:val="-14"/>
        </w:rPr>
        <w:t> </w:t>
      </w:r>
      <w:r>
        <w:rPr/>
        <w:t>dalam</w:t>
      </w:r>
      <w:r>
        <w:rPr>
          <w:spacing w:val="-14"/>
        </w:rPr>
        <w:t> </w:t>
      </w:r>
      <w:r>
        <w:rPr/>
        <w:t>bab</w:t>
      </w:r>
      <w:r>
        <w:rPr>
          <w:spacing w:val="-13"/>
        </w:rPr>
        <w:t> </w:t>
      </w:r>
      <w:r>
        <w:rPr/>
        <w:t>ini</w:t>
      </w:r>
      <w:r>
        <w:rPr>
          <w:spacing w:val="-14"/>
        </w:rPr>
        <w:t> </w:t>
      </w:r>
      <w:r>
        <w:rPr/>
        <w:t>hanya</w:t>
      </w:r>
      <w:r>
        <w:rPr>
          <w:spacing w:val="-14"/>
        </w:rPr>
        <w:t> </w:t>
      </w:r>
      <w:r>
        <w:rPr/>
        <w:t>berlaku</w:t>
      </w:r>
      <w:r>
        <w:rPr>
          <w:spacing w:val="-14"/>
        </w:rPr>
        <w:t> </w:t>
      </w:r>
      <w:r>
        <w:rPr/>
        <w:t>selama</w:t>
      </w:r>
      <w:r>
        <w:rPr>
          <w:spacing w:val="-13"/>
        </w:rPr>
        <w:t> </w:t>
      </w:r>
      <w:r>
        <w:rPr/>
        <w:t>dalam</w:t>
      </w:r>
      <w:r>
        <w:rPr>
          <w:spacing w:val="-14"/>
        </w:rPr>
        <w:t> </w:t>
      </w:r>
      <w:r>
        <w:rPr/>
        <w:t>perjanjian</w:t>
      </w:r>
      <w:r>
        <w:rPr>
          <w:spacing w:val="-14"/>
        </w:rPr>
        <w:t> </w:t>
      </w:r>
      <w:r>
        <w:rPr/>
        <w:t>kedua</w:t>
      </w:r>
      <w:r>
        <w:rPr>
          <w:spacing w:val="-14"/>
        </w:rPr>
        <w:t> </w:t>
      </w:r>
      <w:r>
        <w:rPr/>
        <w:t>belah</w:t>
      </w:r>
      <w:r>
        <w:rPr>
          <w:spacing w:val="-13"/>
        </w:rPr>
        <w:t> </w:t>
      </w:r>
      <w:r>
        <w:rPr/>
        <w:t>pihak</w:t>
      </w:r>
      <w:r>
        <w:rPr>
          <w:spacing w:val="-14"/>
        </w:rPr>
        <w:t> </w:t>
      </w:r>
      <w:r>
        <w:rPr/>
        <w:t>tidak diadakan penyimpangan.</w:t>
      </w:r>
    </w:p>
    <w:p>
      <w:pPr>
        <w:pStyle w:val="BodyText"/>
        <w:spacing w:before="117"/>
        <w:ind w:left="0"/>
      </w:pPr>
    </w:p>
    <w:p>
      <w:pPr>
        <w:pStyle w:val="BodyText"/>
        <w:ind w:left="4005"/>
      </w:pPr>
      <w:r>
        <w:rPr>
          <w:w w:val="105"/>
        </w:rPr>
        <w:t>Pasal</w:t>
      </w:r>
      <w:r>
        <w:rPr>
          <w:spacing w:val="17"/>
          <w:w w:val="105"/>
        </w:rPr>
        <w:t> </w:t>
      </w:r>
      <w:r>
        <w:rPr>
          <w:spacing w:val="-5"/>
          <w:w w:val="105"/>
        </w:rPr>
        <w:t>736</w:t>
      </w:r>
    </w:p>
    <w:p>
      <w:pPr>
        <w:pStyle w:val="BodyText"/>
        <w:spacing w:before="56"/>
      </w:pPr>
      <w:r>
        <w:rPr/>
        <w:t>Hak</w:t>
      </w:r>
      <w:r>
        <w:rPr>
          <w:spacing w:val="-14"/>
        </w:rPr>
        <w:t> </w:t>
      </w:r>
      <w:r>
        <w:rPr/>
        <w:t>guna</w:t>
      </w:r>
      <w:r>
        <w:rPr>
          <w:spacing w:val="-14"/>
        </w:rPr>
        <w:t> </w:t>
      </w:r>
      <w:r>
        <w:rPr/>
        <w:t>usaha</w:t>
      </w:r>
      <w:r>
        <w:rPr>
          <w:spacing w:val="-14"/>
        </w:rPr>
        <w:t> </w:t>
      </w:r>
      <w:r>
        <w:rPr/>
        <w:t>berakhir</w:t>
      </w:r>
      <w:r>
        <w:rPr>
          <w:spacing w:val="-13"/>
        </w:rPr>
        <w:t> </w:t>
      </w:r>
      <w:r>
        <w:rPr/>
        <w:t>menurut</w:t>
      </w:r>
      <w:r>
        <w:rPr>
          <w:spacing w:val="-13"/>
        </w:rPr>
        <w:t> </w:t>
      </w:r>
      <w:r>
        <w:rPr/>
        <w:t>cara</w:t>
      </w:r>
      <w:r>
        <w:rPr>
          <w:spacing w:val="-14"/>
        </w:rPr>
        <w:t> </w:t>
      </w:r>
      <w:r>
        <w:rPr/>
        <w:t>berakhirnya</w:t>
      </w:r>
      <w:r>
        <w:rPr>
          <w:spacing w:val="-14"/>
        </w:rPr>
        <w:t> </w:t>
      </w:r>
      <w:r>
        <w:rPr/>
        <w:t>hak</w:t>
      </w:r>
      <w:r>
        <w:rPr>
          <w:spacing w:val="-13"/>
        </w:rPr>
        <w:t> </w:t>
      </w:r>
      <w:r>
        <w:rPr/>
        <w:t>numpang</w:t>
      </w:r>
      <w:r>
        <w:rPr>
          <w:spacing w:val="-12"/>
        </w:rPr>
        <w:t> </w:t>
      </w:r>
      <w:r>
        <w:rPr/>
        <w:t>karang</w:t>
      </w:r>
      <w:r>
        <w:rPr>
          <w:spacing w:val="-12"/>
        </w:rPr>
        <w:t> </w:t>
      </w:r>
      <w:r>
        <w:rPr/>
        <w:t>sebagaimana ditentukan dalam Pasal 7l8 dan 719.</w:t>
      </w:r>
    </w:p>
    <w:p>
      <w:pPr>
        <w:pStyle w:val="BodyText"/>
        <w:spacing w:before="115"/>
        <w:ind w:left="0"/>
      </w:pPr>
    </w:p>
    <w:p>
      <w:pPr>
        <w:pStyle w:val="BodyText"/>
        <w:ind w:left="359" w:right="104"/>
        <w:jc w:val="center"/>
      </w:pPr>
      <w:r>
        <w:rPr/>
        <w:t>BAB</w:t>
      </w:r>
      <w:r>
        <w:rPr>
          <w:spacing w:val="-1"/>
        </w:rPr>
        <w:t> </w:t>
      </w:r>
      <w:r>
        <w:rPr>
          <w:spacing w:val="-5"/>
        </w:rPr>
        <w:t>IX</w:t>
      </w:r>
    </w:p>
    <w:p>
      <w:pPr>
        <w:pStyle w:val="BodyText"/>
        <w:spacing w:before="57"/>
        <w:ind w:left="359" w:right="105"/>
        <w:jc w:val="center"/>
      </w:pPr>
      <w:r>
        <w:rPr/>
        <w:t>BUNGA</w:t>
      </w:r>
      <w:r>
        <w:rPr>
          <w:spacing w:val="48"/>
        </w:rPr>
        <w:t> </w:t>
      </w:r>
      <w:r>
        <w:rPr/>
        <w:t>TANAH</w:t>
      </w:r>
      <w:r>
        <w:rPr>
          <w:spacing w:val="46"/>
        </w:rPr>
        <w:t> </w:t>
      </w:r>
      <w:r>
        <w:rPr/>
        <w:t>DAN</w:t>
      </w:r>
      <w:r>
        <w:rPr>
          <w:spacing w:val="50"/>
        </w:rPr>
        <w:t> </w:t>
      </w:r>
      <w:r>
        <w:rPr>
          <w:spacing w:val="-2"/>
        </w:rPr>
        <w:t>SEPERSEPULUH</w:t>
      </w:r>
    </w:p>
    <w:p>
      <w:pPr>
        <w:pStyle w:val="BodyText"/>
        <w:spacing w:before="115"/>
        <w:ind w:left="0"/>
      </w:pPr>
    </w:p>
    <w:p>
      <w:pPr>
        <w:pStyle w:val="BodyText"/>
        <w:ind w:left="4005"/>
      </w:pPr>
      <w:r>
        <w:rPr>
          <w:w w:val="105"/>
        </w:rPr>
        <w:t>Pasal</w:t>
      </w:r>
      <w:r>
        <w:rPr>
          <w:spacing w:val="17"/>
          <w:w w:val="105"/>
        </w:rPr>
        <w:t> </w:t>
      </w:r>
      <w:r>
        <w:rPr>
          <w:spacing w:val="-5"/>
          <w:w w:val="105"/>
        </w:rPr>
        <w:t>737</w:t>
      </w:r>
    </w:p>
    <w:p>
      <w:pPr>
        <w:pStyle w:val="BodyText"/>
        <w:spacing w:before="57"/>
      </w:pPr>
      <w:r>
        <w:rPr/>
        <w:t>Bunga</w:t>
      </w:r>
      <w:r>
        <w:rPr>
          <w:spacing w:val="-14"/>
        </w:rPr>
        <w:t> </w:t>
      </w:r>
      <w:r>
        <w:rPr/>
        <w:t>tanah</w:t>
      </w:r>
      <w:r>
        <w:rPr>
          <w:spacing w:val="-12"/>
        </w:rPr>
        <w:t> </w:t>
      </w:r>
      <w:r>
        <w:rPr/>
        <w:t>adalah</w:t>
      </w:r>
      <w:r>
        <w:rPr>
          <w:spacing w:val="-12"/>
        </w:rPr>
        <w:t> </w:t>
      </w:r>
      <w:r>
        <w:rPr/>
        <w:t>beban</w:t>
      </w:r>
      <w:r>
        <w:rPr>
          <w:spacing w:val="-12"/>
        </w:rPr>
        <w:t> </w:t>
      </w:r>
      <w:r>
        <w:rPr/>
        <w:t>utang</w:t>
      </w:r>
      <w:r>
        <w:rPr>
          <w:spacing w:val="-12"/>
        </w:rPr>
        <w:t> </w:t>
      </w:r>
      <w:r>
        <w:rPr/>
        <w:t>yang</w:t>
      </w:r>
      <w:r>
        <w:rPr>
          <w:spacing w:val="-14"/>
        </w:rPr>
        <w:t> </w:t>
      </w:r>
      <w:r>
        <w:rPr/>
        <w:t>harus</w:t>
      </w:r>
      <w:r>
        <w:rPr>
          <w:spacing w:val="-14"/>
        </w:rPr>
        <w:t> </w:t>
      </w:r>
      <w:r>
        <w:rPr/>
        <w:t>dibayar,</w:t>
      </w:r>
      <w:r>
        <w:rPr>
          <w:spacing w:val="-11"/>
        </w:rPr>
        <w:t> </w:t>
      </w:r>
      <w:r>
        <w:rPr/>
        <w:t>baik</w:t>
      </w:r>
      <w:r>
        <w:rPr>
          <w:spacing w:val="-14"/>
        </w:rPr>
        <w:t> </w:t>
      </w:r>
      <w:r>
        <w:rPr/>
        <w:t>dengan</w:t>
      </w:r>
      <w:r>
        <w:rPr>
          <w:spacing w:val="-14"/>
        </w:rPr>
        <w:t> </w:t>
      </w:r>
      <w:r>
        <w:rPr/>
        <w:t>uang</w:t>
      </w:r>
      <w:r>
        <w:rPr>
          <w:spacing w:val="-11"/>
        </w:rPr>
        <w:t> </w:t>
      </w:r>
      <w:r>
        <w:rPr/>
        <w:t>maupun</w:t>
      </w:r>
      <w:r>
        <w:rPr>
          <w:spacing w:val="-14"/>
        </w:rPr>
        <w:t> </w:t>
      </w:r>
      <w:r>
        <w:rPr/>
        <w:t>dengan</w:t>
      </w:r>
      <w:r>
        <w:rPr>
          <w:spacing w:val="-12"/>
        </w:rPr>
        <w:t> </w:t>
      </w:r>
      <w:r>
        <w:rPr/>
        <w:t>hasil bumi</w:t>
      </w:r>
      <w:r>
        <w:rPr>
          <w:spacing w:val="-3"/>
        </w:rPr>
        <w:t> </w:t>
      </w:r>
      <w:r>
        <w:rPr/>
        <w:t>yaitu</w:t>
      </w:r>
      <w:r>
        <w:rPr>
          <w:spacing w:val="-4"/>
        </w:rPr>
        <w:t> </w:t>
      </w:r>
      <w:r>
        <w:rPr/>
        <w:t>beban</w:t>
      </w:r>
      <w:r>
        <w:rPr>
          <w:spacing w:val="-1"/>
        </w:rPr>
        <w:t> </w:t>
      </w:r>
      <w:r>
        <w:rPr/>
        <w:t>yang</w:t>
      </w:r>
      <w:r>
        <w:rPr>
          <w:spacing w:val="-1"/>
        </w:rPr>
        <w:t> </w:t>
      </w:r>
      <w:r>
        <w:rPr/>
        <w:t>diikatkan</w:t>
      </w:r>
      <w:r>
        <w:rPr>
          <w:spacing w:val="-4"/>
        </w:rPr>
        <w:t> </w:t>
      </w:r>
      <w:r>
        <w:rPr/>
        <w:t>pada</w:t>
      </w:r>
      <w:r>
        <w:rPr>
          <w:spacing w:val="-4"/>
        </w:rPr>
        <w:t> </w:t>
      </w:r>
      <w:r>
        <w:rPr/>
        <w:t>tanah</w:t>
      </w:r>
      <w:r>
        <w:rPr>
          <w:spacing w:val="-4"/>
        </w:rPr>
        <w:t> </w:t>
      </w:r>
      <w:r>
        <w:rPr/>
        <w:t>oleh</w:t>
      </w:r>
      <w:r>
        <w:rPr>
          <w:spacing w:val="-1"/>
        </w:rPr>
        <w:t> </w:t>
      </w:r>
      <w:r>
        <w:rPr/>
        <w:t>pemiliknya,</w:t>
      </w:r>
      <w:r>
        <w:rPr>
          <w:spacing w:val="-3"/>
        </w:rPr>
        <w:t> </w:t>
      </w:r>
      <w:r>
        <w:rPr/>
        <w:t>atau</w:t>
      </w:r>
      <w:r>
        <w:rPr>
          <w:spacing w:val="-1"/>
        </w:rPr>
        <w:t> </w:t>
      </w:r>
      <w:r>
        <w:rPr/>
        <w:t>diperjanjikan</w:t>
      </w:r>
      <w:r>
        <w:rPr>
          <w:spacing w:val="-4"/>
        </w:rPr>
        <w:t> </w:t>
      </w:r>
      <w:r>
        <w:rPr/>
        <w:t>untuk kepentingan</w:t>
      </w:r>
      <w:r>
        <w:rPr>
          <w:spacing w:val="-1"/>
        </w:rPr>
        <w:t> </w:t>
      </w:r>
      <w:r>
        <w:rPr/>
        <w:t>diri</w:t>
      </w:r>
      <w:r>
        <w:rPr>
          <w:spacing w:val="-3"/>
        </w:rPr>
        <w:t> </w:t>
      </w:r>
      <w:r>
        <w:rPr/>
        <w:t>sendiri</w:t>
      </w:r>
      <w:r>
        <w:rPr>
          <w:spacing w:val="-3"/>
        </w:rPr>
        <w:t> </w:t>
      </w:r>
      <w:r>
        <w:rPr/>
        <w:t>atau</w:t>
      </w:r>
      <w:r>
        <w:rPr>
          <w:spacing w:val="-4"/>
        </w:rPr>
        <w:t> </w:t>
      </w:r>
      <w:r>
        <w:rPr/>
        <w:t>pihak</w:t>
      </w:r>
      <w:r>
        <w:rPr>
          <w:spacing w:val="-1"/>
        </w:rPr>
        <w:t> </w:t>
      </w:r>
      <w:r>
        <w:rPr/>
        <w:t>ketiga</w:t>
      </w:r>
      <w:r>
        <w:rPr>
          <w:spacing w:val="-4"/>
        </w:rPr>
        <w:t> </w:t>
      </w:r>
      <w:r>
        <w:rPr/>
        <w:t>ketika</w:t>
      </w:r>
      <w:r>
        <w:rPr>
          <w:spacing w:val="-4"/>
        </w:rPr>
        <w:t> </w:t>
      </w:r>
      <w:r>
        <w:rPr/>
        <w:t>benda</w:t>
      </w:r>
      <w:r>
        <w:rPr>
          <w:spacing w:val="-4"/>
        </w:rPr>
        <w:t> </w:t>
      </w:r>
      <w:r>
        <w:rPr/>
        <w:t>itu</w:t>
      </w:r>
      <w:r>
        <w:rPr>
          <w:spacing w:val="-1"/>
        </w:rPr>
        <w:t> </w:t>
      </w:r>
      <w:r>
        <w:rPr/>
        <w:t>dijual</w:t>
      </w:r>
      <w:r>
        <w:rPr>
          <w:spacing w:val="-3"/>
        </w:rPr>
        <w:t> </w:t>
      </w:r>
      <w:r>
        <w:rPr/>
        <w:t>kepada</w:t>
      </w:r>
      <w:r>
        <w:rPr>
          <w:spacing w:val="-4"/>
        </w:rPr>
        <w:t> </w:t>
      </w:r>
      <w:r>
        <w:rPr/>
        <w:t>orang</w:t>
      </w:r>
      <w:r>
        <w:rPr>
          <w:spacing w:val="-1"/>
        </w:rPr>
        <w:t> </w:t>
      </w:r>
      <w:r>
        <w:rPr/>
        <w:t>lain</w:t>
      </w:r>
      <w:r>
        <w:rPr>
          <w:spacing w:val="-4"/>
        </w:rPr>
        <w:t> </w:t>
      </w:r>
      <w:r>
        <w:rPr/>
        <w:t>atau dihibahkan. Alas hak yang melahirkannya harus diumumkan</w:t>
      </w:r>
    </w:p>
    <w:p>
      <w:pPr>
        <w:pStyle w:val="BodyText"/>
        <w:spacing w:before="117"/>
        <w:ind w:left="0"/>
      </w:pPr>
    </w:p>
    <w:p>
      <w:pPr>
        <w:pStyle w:val="BodyText"/>
        <w:ind w:left="4005"/>
      </w:pPr>
      <w:r>
        <w:rPr>
          <w:w w:val="105"/>
        </w:rPr>
        <w:t>Pasal</w:t>
      </w:r>
      <w:r>
        <w:rPr>
          <w:spacing w:val="17"/>
          <w:w w:val="105"/>
        </w:rPr>
        <w:t> </w:t>
      </w:r>
      <w:r>
        <w:rPr>
          <w:spacing w:val="-5"/>
          <w:w w:val="105"/>
        </w:rPr>
        <w:t>738</w:t>
      </w:r>
    </w:p>
    <w:p>
      <w:pPr>
        <w:pStyle w:val="BodyText"/>
        <w:spacing w:before="57"/>
      </w:pPr>
      <w:r>
        <w:rPr/>
        <w:t>Bila</w:t>
      </w:r>
      <w:r>
        <w:rPr>
          <w:spacing w:val="-6"/>
        </w:rPr>
        <w:t> </w:t>
      </w:r>
      <w:r>
        <w:rPr/>
        <w:t>bunga</w:t>
      </w:r>
      <w:r>
        <w:rPr>
          <w:spacing w:val="-9"/>
        </w:rPr>
        <w:t> </w:t>
      </w:r>
      <w:r>
        <w:rPr/>
        <w:t>tanah</w:t>
      </w:r>
      <w:r>
        <w:rPr>
          <w:spacing w:val="-6"/>
        </w:rPr>
        <w:t> </w:t>
      </w:r>
      <w:r>
        <w:rPr/>
        <w:t>dikenakan</w:t>
      </w:r>
      <w:r>
        <w:rPr>
          <w:spacing w:val="-6"/>
        </w:rPr>
        <w:t> </w:t>
      </w:r>
      <w:r>
        <w:rPr/>
        <w:t>pada</w:t>
      </w:r>
      <w:r>
        <w:rPr>
          <w:spacing w:val="-6"/>
        </w:rPr>
        <w:t> </w:t>
      </w:r>
      <w:r>
        <w:rPr/>
        <w:t>sebidang</w:t>
      </w:r>
      <w:r>
        <w:rPr>
          <w:spacing w:val="-4"/>
        </w:rPr>
        <w:t> </w:t>
      </w:r>
      <w:r>
        <w:rPr/>
        <w:t>tanah</w:t>
      </w:r>
      <w:r>
        <w:rPr>
          <w:spacing w:val="-4"/>
        </w:rPr>
        <w:t> </w:t>
      </w:r>
      <w:r>
        <w:rPr/>
        <w:t>tertentu,</w:t>
      </w:r>
      <w:r>
        <w:rPr>
          <w:spacing w:val="-3"/>
        </w:rPr>
        <w:t> </w:t>
      </w:r>
      <w:r>
        <w:rPr/>
        <w:t>maka</w:t>
      </w:r>
      <w:r>
        <w:rPr>
          <w:spacing w:val="-6"/>
        </w:rPr>
        <w:t> </w:t>
      </w:r>
      <w:r>
        <w:rPr/>
        <w:t>pemilik</w:t>
      </w:r>
      <w:r>
        <w:rPr>
          <w:spacing w:val="-6"/>
        </w:rPr>
        <w:t> </w:t>
      </w:r>
      <w:r>
        <w:rPr/>
        <w:t>semula,</w:t>
      </w:r>
      <w:r>
        <w:rPr>
          <w:spacing w:val="-5"/>
        </w:rPr>
        <w:t> </w:t>
      </w:r>
      <w:r>
        <w:rPr/>
        <w:t>kepada</w:t>
      </w:r>
      <w:r>
        <w:rPr>
          <w:spacing w:val="-6"/>
        </w:rPr>
        <w:t> </w:t>
      </w:r>
      <w:r>
        <w:rPr/>
        <w:t>siap bunga</w:t>
      </w:r>
      <w:r>
        <w:rPr>
          <w:spacing w:val="-14"/>
        </w:rPr>
        <w:t> </w:t>
      </w:r>
      <w:r>
        <w:rPr/>
        <w:t>harus</w:t>
      </w:r>
      <w:r>
        <w:rPr>
          <w:spacing w:val="-14"/>
        </w:rPr>
        <w:t> </w:t>
      </w:r>
      <w:r>
        <w:rPr/>
        <w:t>dibayar,</w:t>
      </w:r>
      <w:r>
        <w:rPr>
          <w:spacing w:val="-14"/>
        </w:rPr>
        <w:t> </w:t>
      </w:r>
      <w:r>
        <w:rPr/>
        <w:t>tidak</w:t>
      </w:r>
      <w:r>
        <w:rPr>
          <w:spacing w:val="-13"/>
        </w:rPr>
        <w:t> </w:t>
      </w:r>
      <w:r>
        <w:rPr/>
        <w:t>lagi</w:t>
      </w:r>
      <w:r>
        <w:rPr>
          <w:spacing w:val="-14"/>
        </w:rPr>
        <w:t> </w:t>
      </w:r>
      <w:r>
        <w:rPr/>
        <w:t>berhak</w:t>
      </w:r>
      <w:r>
        <w:rPr>
          <w:spacing w:val="-14"/>
        </w:rPr>
        <w:t> </w:t>
      </w:r>
      <w:r>
        <w:rPr/>
        <w:t>menuntut</w:t>
      </w:r>
      <w:r>
        <w:rPr>
          <w:spacing w:val="-14"/>
        </w:rPr>
        <w:t> </w:t>
      </w:r>
      <w:r>
        <w:rPr/>
        <w:t>pengembalian</w:t>
      </w:r>
      <w:r>
        <w:rPr>
          <w:spacing w:val="-13"/>
        </w:rPr>
        <w:t> </w:t>
      </w:r>
      <w:r>
        <w:rPr/>
        <w:t>tanah,</w:t>
      </w:r>
      <w:r>
        <w:rPr>
          <w:spacing w:val="-14"/>
        </w:rPr>
        <w:t> </w:t>
      </w:r>
      <w:r>
        <w:rPr/>
        <w:t>bila</w:t>
      </w:r>
      <w:r>
        <w:rPr>
          <w:spacing w:val="-14"/>
        </w:rPr>
        <w:t> </w:t>
      </w:r>
      <w:r>
        <w:rPr/>
        <w:t>pembayaran</w:t>
      </w:r>
      <w:r>
        <w:rPr>
          <w:spacing w:val="-14"/>
        </w:rPr>
        <w:t> </w:t>
      </w:r>
      <w:r>
        <w:rPr/>
        <w:t>bunga </w:t>
      </w:r>
      <w:r>
        <w:rPr>
          <w:spacing w:val="-2"/>
        </w:rPr>
        <w:t>dilalaikan.</w:t>
      </w:r>
    </w:p>
    <w:p>
      <w:pPr>
        <w:pStyle w:val="BodyText"/>
        <w:spacing w:before="116"/>
        <w:ind w:left="0"/>
      </w:pPr>
    </w:p>
    <w:p>
      <w:pPr>
        <w:pStyle w:val="BodyText"/>
        <w:ind w:left="4005"/>
      </w:pPr>
      <w:r>
        <w:rPr>
          <w:w w:val="105"/>
        </w:rPr>
        <w:t>Pasal</w:t>
      </w:r>
      <w:r>
        <w:rPr>
          <w:spacing w:val="17"/>
          <w:w w:val="105"/>
        </w:rPr>
        <w:t> </w:t>
      </w:r>
      <w:r>
        <w:rPr>
          <w:spacing w:val="-5"/>
          <w:w w:val="105"/>
        </w:rPr>
        <w:t>739</w:t>
      </w:r>
    </w:p>
    <w:p>
      <w:pPr>
        <w:pStyle w:val="BodyText"/>
        <w:spacing w:before="57"/>
      </w:pPr>
      <w:r>
        <w:rPr/>
        <w:t>Beban utang bunga tanah melekat khusus pada tanah itu</w:t>
      </w:r>
      <w:r>
        <w:rPr>
          <w:spacing w:val="-1"/>
        </w:rPr>
        <w:t> </w:t>
      </w:r>
      <w:r>
        <w:rPr/>
        <w:t>sendiri, dan dalam hal itu dibagi, seluruh beban melekat pada tiap bagian, dan bagaimanapun juga beban itu tidak akan </w:t>
      </w:r>
      <w:r>
        <w:rPr>
          <w:spacing w:val="-2"/>
        </w:rPr>
        <w:t>membebani</w:t>
      </w:r>
      <w:r>
        <w:rPr>
          <w:spacing w:val="-4"/>
        </w:rPr>
        <w:t> </w:t>
      </w:r>
      <w:r>
        <w:rPr>
          <w:spacing w:val="-2"/>
        </w:rPr>
        <w:t>barang-barang</w:t>
      </w:r>
      <w:r>
        <w:rPr>
          <w:spacing w:val="-3"/>
        </w:rPr>
        <w:t> </w:t>
      </w:r>
      <w:r>
        <w:rPr>
          <w:spacing w:val="-2"/>
        </w:rPr>
        <w:t>lain</w:t>
      </w:r>
      <w:r>
        <w:rPr>
          <w:spacing w:val="-7"/>
        </w:rPr>
        <w:t> </w:t>
      </w:r>
      <w:r>
        <w:rPr>
          <w:spacing w:val="-2"/>
        </w:rPr>
        <w:t>milik</w:t>
      </w:r>
      <w:r>
        <w:rPr>
          <w:spacing w:val="-5"/>
        </w:rPr>
        <w:t> </w:t>
      </w:r>
      <w:r>
        <w:rPr>
          <w:spacing w:val="-2"/>
        </w:rPr>
        <w:t>orang</w:t>
      </w:r>
      <w:r>
        <w:rPr>
          <w:spacing w:val="-5"/>
        </w:rPr>
        <w:t> </w:t>
      </w:r>
      <w:r>
        <w:rPr>
          <w:spacing w:val="-2"/>
        </w:rPr>
        <w:t>yang</w:t>
      </w:r>
      <w:r>
        <w:rPr>
          <w:spacing w:val="-3"/>
        </w:rPr>
        <w:t> </w:t>
      </w:r>
      <w:r>
        <w:rPr>
          <w:spacing w:val="-2"/>
        </w:rPr>
        <w:t>menguasai</w:t>
      </w:r>
      <w:r>
        <w:rPr>
          <w:spacing w:val="-4"/>
        </w:rPr>
        <w:t> </w:t>
      </w:r>
      <w:r>
        <w:rPr>
          <w:spacing w:val="-2"/>
        </w:rPr>
        <w:t>tanah.</w:t>
      </w:r>
      <w:r>
        <w:rPr>
          <w:spacing w:val="-4"/>
        </w:rPr>
        <w:t> </w:t>
      </w:r>
      <w:r>
        <w:rPr>
          <w:spacing w:val="-2"/>
        </w:rPr>
        <w:t>Ketentuan</w:t>
      </w:r>
      <w:r>
        <w:rPr>
          <w:spacing w:val="-5"/>
        </w:rPr>
        <w:t> </w:t>
      </w:r>
      <w:r>
        <w:rPr>
          <w:spacing w:val="-2"/>
        </w:rPr>
        <w:t>yang</w:t>
      </w:r>
      <w:r>
        <w:rPr>
          <w:spacing w:val="-3"/>
        </w:rPr>
        <w:t> </w:t>
      </w:r>
      <w:r>
        <w:rPr>
          <w:spacing w:val="-2"/>
        </w:rPr>
        <w:t>lalu</w:t>
      </w:r>
      <w:r>
        <w:rPr>
          <w:spacing w:val="-5"/>
        </w:rPr>
        <w:t> </w:t>
      </w:r>
      <w:r>
        <w:rPr>
          <w:spacing w:val="-2"/>
        </w:rPr>
        <w:t>tidak </w:t>
      </w:r>
      <w:r>
        <w:rPr/>
        <w:t>berlaku terhadap</w:t>
      </w:r>
      <w:r>
        <w:rPr>
          <w:spacing w:val="-2"/>
        </w:rPr>
        <w:t> </w:t>
      </w:r>
      <w:r>
        <w:rPr/>
        <w:t>beban</w:t>
      </w:r>
      <w:r>
        <w:rPr>
          <w:spacing w:val="-2"/>
        </w:rPr>
        <w:t> </w:t>
      </w:r>
      <w:r>
        <w:rPr/>
        <w:t>utang yang harus</w:t>
      </w:r>
      <w:r>
        <w:rPr>
          <w:spacing w:val="-2"/>
        </w:rPr>
        <w:t> </w:t>
      </w:r>
      <w:r>
        <w:rPr/>
        <w:t>dibayar dengan</w:t>
      </w:r>
      <w:r>
        <w:rPr>
          <w:spacing w:val="-2"/>
        </w:rPr>
        <w:t> </w:t>
      </w:r>
      <w:r>
        <w:rPr/>
        <w:t>sebagian</w:t>
      </w:r>
      <w:r>
        <w:rPr>
          <w:spacing w:val="-2"/>
        </w:rPr>
        <w:t> </w:t>
      </w:r>
      <w:r>
        <w:rPr/>
        <w:t>dari</w:t>
      </w:r>
      <w:r>
        <w:rPr>
          <w:spacing w:val="-1"/>
        </w:rPr>
        <w:t> </w:t>
      </w:r>
      <w:r>
        <w:rPr/>
        <w:t>hasil</w:t>
      </w:r>
      <w:r>
        <w:rPr>
          <w:spacing w:val="-1"/>
        </w:rPr>
        <w:t> </w:t>
      </w:r>
      <w:r>
        <w:rPr/>
        <w:t>tanah</w:t>
      </w:r>
      <w:r>
        <w:rPr>
          <w:spacing w:val="-2"/>
        </w:rPr>
        <w:t> </w:t>
      </w:r>
      <w:r>
        <w:rPr/>
        <w:t>dalam</w:t>
      </w:r>
    </w:p>
    <w:p>
      <w:pPr>
        <w:pStyle w:val="BodyText"/>
        <w:spacing w:after="0"/>
        <w:sectPr>
          <w:pgSz w:w="12240" w:h="15840"/>
          <w:pgMar w:top="1520" w:bottom="280" w:left="1800" w:right="1800"/>
        </w:sectPr>
      </w:pPr>
    </w:p>
    <w:p>
      <w:pPr>
        <w:pStyle w:val="BodyText"/>
        <w:spacing w:before="65"/>
        <w:ind w:right="189"/>
      </w:pPr>
      <w:r>
        <w:rPr>
          <w:spacing w:val="-2"/>
        </w:rPr>
        <w:t>perbandingan</w:t>
      </w:r>
      <w:r>
        <w:rPr>
          <w:spacing w:val="-5"/>
        </w:rPr>
        <w:t> </w:t>
      </w:r>
      <w:r>
        <w:rPr>
          <w:spacing w:val="-2"/>
        </w:rPr>
        <w:t>tertentu</w:t>
      </w:r>
      <w:r>
        <w:rPr>
          <w:spacing w:val="-5"/>
        </w:rPr>
        <w:t> </w:t>
      </w:r>
      <w:r>
        <w:rPr>
          <w:spacing w:val="-2"/>
        </w:rPr>
        <w:t>dengan</w:t>
      </w:r>
      <w:r>
        <w:rPr>
          <w:spacing w:val="-5"/>
        </w:rPr>
        <w:t> </w:t>
      </w:r>
      <w:r>
        <w:rPr>
          <w:spacing w:val="-2"/>
        </w:rPr>
        <w:t>hasil</w:t>
      </w:r>
      <w:r>
        <w:rPr>
          <w:spacing w:val="-5"/>
        </w:rPr>
        <w:t> </w:t>
      </w:r>
      <w:r>
        <w:rPr>
          <w:spacing w:val="-2"/>
        </w:rPr>
        <w:t>seluruhnya</w:t>
      </w:r>
      <w:r>
        <w:rPr>
          <w:spacing w:val="-5"/>
        </w:rPr>
        <w:t> </w:t>
      </w:r>
      <w:r>
        <w:rPr>
          <w:spacing w:val="-2"/>
        </w:rPr>
        <w:t>yang</w:t>
      </w:r>
      <w:r>
        <w:rPr>
          <w:spacing w:val="-4"/>
        </w:rPr>
        <w:t> </w:t>
      </w:r>
      <w:r>
        <w:rPr>
          <w:spacing w:val="-2"/>
        </w:rPr>
        <w:t>akan</w:t>
      </w:r>
      <w:r>
        <w:rPr>
          <w:spacing w:val="-5"/>
        </w:rPr>
        <w:t> </w:t>
      </w:r>
      <w:r>
        <w:rPr>
          <w:spacing w:val="-2"/>
        </w:rPr>
        <w:t>dibicarakan</w:t>
      </w:r>
      <w:r>
        <w:rPr>
          <w:spacing w:val="-5"/>
        </w:rPr>
        <w:t> </w:t>
      </w:r>
      <w:r>
        <w:rPr>
          <w:spacing w:val="-2"/>
        </w:rPr>
        <w:t>dalam</w:t>
      </w:r>
      <w:r>
        <w:rPr>
          <w:spacing w:val="-4"/>
        </w:rPr>
        <w:t> </w:t>
      </w:r>
      <w:r>
        <w:rPr>
          <w:spacing w:val="-2"/>
        </w:rPr>
        <w:t>pasal-pasal berikut.</w:t>
      </w:r>
    </w:p>
    <w:p>
      <w:pPr>
        <w:pStyle w:val="BodyText"/>
        <w:spacing w:before="114"/>
        <w:ind w:left="0"/>
      </w:pPr>
    </w:p>
    <w:p>
      <w:pPr>
        <w:pStyle w:val="BodyText"/>
        <w:ind w:left="4005"/>
      </w:pPr>
      <w:r>
        <w:rPr>
          <w:w w:val="105"/>
        </w:rPr>
        <w:t>Pasal</w:t>
      </w:r>
      <w:r>
        <w:rPr>
          <w:spacing w:val="17"/>
          <w:w w:val="105"/>
        </w:rPr>
        <w:t> </w:t>
      </w:r>
      <w:r>
        <w:rPr>
          <w:spacing w:val="-5"/>
          <w:w w:val="105"/>
        </w:rPr>
        <w:t>740</w:t>
      </w:r>
    </w:p>
    <w:p>
      <w:pPr>
        <w:pStyle w:val="BodyText"/>
        <w:spacing w:before="59"/>
      </w:pPr>
      <w:r>
        <w:rPr/>
        <w:t>Beban</w:t>
      </w:r>
      <w:r>
        <w:rPr>
          <w:spacing w:val="-14"/>
        </w:rPr>
        <w:t> </w:t>
      </w:r>
      <w:r>
        <w:rPr/>
        <w:t>utang</w:t>
      </w:r>
      <w:r>
        <w:rPr>
          <w:spacing w:val="-13"/>
        </w:rPr>
        <w:t> </w:t>
      </w:r>
      <w:r>
        <w:rPr/>
        <w:t>sepersepuluh</w:t>
      </w:r>
      <w:r>
        <w:rPr>
          <w:spacing w:val="-12"/>
        </w:rPr>
        <w:t> </w:t>
      </w:r>
      <w:r>
        <w:rPr/>
        <w:t>atau</w:t>
      </w:r>
      <w:r>
        <w:rPr>
          <w:spacing w:val="-12"/>
        </w:rPr>
        <w:t> </w:t>
      </w:r>
      <w:r>
        <w:rPr/>
        <w:t>suatu</w:t>
      </w:r>
      <w:r>
        <w:rPr>
          <w:spacing w:val="-14"/>
        </w:rPr>
        <w:t> </w:t>
      </w:r>
      <w:r>
        <w:rPr/>
        <w:t>bagian</w:t>
      </w:r>
      <w:r>
        <w:rPr>
          <w:spacing w:val="-12"/>
        </w:rPr>
        <w:t> </w:t>
      </w:r>
      <w:r>
        <w:rPr/>
        <w:t>dan</w:t>
      </w:r>
      <w:r>
        <w:rPr>
          <w:spacing w:val="-12"/>
        </w:rPr>
        <w:t> </w:t>
      </w:r>
      <w:r>
        <w:rPr/>
        <w:t>hasil</w:t>
      </w:r>
      <w:r>
        <w:rPr>
          <w:spacing w:val="-14"/>
        </w:rPr>
        <w:t> </w:t>
      </w:r>
      <w:r>
        <w:rPr/>
        <w:t>dalam</w:t>
      </w:r>
      <w:r>
        <w:rPr>
          <w:spacing w:val="-13"/>
        </w:rPr>
        <w:t> </w:t>
      </w:r>
      <w:r>
        <w:rPr/>
        <w:t>perbandingan</w:t>
      </w:r>
      <w:r>
        <w:rPr>
          <w:spacing w:val="-14"/>
        </w:rPr>
        <w:t> </w:t>
      </w:r>
      <w:r>
        <w:rPr/>
        <w:t>lain</w:t>
      </w:r>
      <w:r>
        <w:rPr>
          <w:spacing w:val="-12"/>
        </w:rPr>
        <w:t> </w:t>
      </w:r>
      <w:r>
        <w:rPr/>
        <w:t>dengan</w:t>
      </w:r>
      <w:r>
        <w:rPr>
          <w:spacing w:val="-14"/>
        </w:rPr>
        <w:t> </w:t>
      </w:r>
      <w:r>
        <w:rPr/>
        <w:t>jumlah seluruhnya,</w:t>
      </w:r>
      <w:r>
        <w:rPr>
          <w:spacing w:val="-10"/>
        </w:rPr>
        <w:t> </w:t>
      </w:r>
      <w:r>
        <w:rPr/>
        <w:t>harus</w:t>
      </w:r>
      <w:r>
        <w:rPr>
          <w:spacing w:val="-9"/>
        </w:rPr>
        <w:t> </w:t>
      </w:r>
      <w:r>
        <w:rPr/>
        <w:t>dilunasi</w:t>
      </w:r>
      <w:r>
        <w:rPr>
          <w:spacing w:val="-10"/>
        </w:rPr>
        <w:t> </w:t>
      </w:r>
      <w:r>
        <w:rPr/>
        <w:t>dengan</w:t>
      </w:r>
      <w:r>
        <w:rPr>
          <w:spacing w:val="-10"/>
        </w:rPr>
        <w:t> </w:t>
      </w:r>
      <w:r>
        <w:rPr/>
        <w:t>sekian</w:t>
      </w:r>
      <w:r>
        <w:rPr>
          <w:spacing w:val="-10"/>
        </w:rPr>
        <w:t> </w:t>
      </w:r>
      <w:r>
        <w:rPr/>
        <w:t>bagian</w:t>
      </w:r>
      <w:r>
        <w:rPr>
          <w:spacing w:val="-8"/>
        </w:rPr>
        <w:t> </w:t>
      </w:r>
      <w:r>
        <w:rPr/>
        <w:t>dari</w:t>
      </w:r>
      <w:r>
        <w:rPr>
          <w:spacing w:val="-10"/>
        </w:rPr>
        <w:t> </w:t>
      </w:r>
      <w:r>
        <w:rPr/>
        <w:t>hasil</w:t>
      </w:r>
      <w:r>
        <w:rPr>
          <w:spacing w:val="-10"/>
        </w:rPr>
        <w:t> </w:t>
      </w:r>
      <w:r>
        <w:rPr/>
        <w:t>seluruhnya,</w:t>
      </w:r>
      <w:r>
        <w:rPr>
          <w:spacing w:val="-10"/>
        </w:rPr>
        <w:t> </w:t>
      </w:r>
      <w:r>
        <w:rPr/>
        <w:t>yang</w:t>
      </w:r>
      <w:r>
        <w:rPr>
          <w:spacing w:val="-10"/>
        </w:rPr>
        <w:t> </w:t>
      </w:r>
      <w:r>
        <w:rPr/>
        <w:t>akan</w:t>
      </w:r>
      <w:r>
        <w:rPr>
          <w:spacing w:val="-10"/>
        </w:rPr>
        <w:t> </w:t>
      </w:r>
      <w:r>
        <w:rPr/>
        <w:t>dibicarakan dalam pasal-pasal berikut.</w:t>
      </w:r>
    </w:p>
    <w:p>
      <w:pPr>
        <w:pStyle w:val="BodyText"/>
        <w:spacing w:before="116"/>
        <w:ind w:left="0"/>
      </w:pPr>
    </w:p>
    <w:p>
      <w:pPr>
        <w:pStyle w:val="BodyText"/>
        <w:ind w:left="4015"/>
      </w:pPr>
      <w:r>
        <w:rPr/>
        <w:t>Pasal</w:t>
      </w:r>
      <w:r>
        <w:rPr>
          <w:spacing w:val="42"/>
        </w:rPr>
        <w:t> </w:t>
      </w:r>
      <w:r>
        <w:rPr>
          <w:spacing w:val="-5"/>
        </w:rPr>
        <w:t>741</w:t>
      </w:r>
    </w:p>
    <w:p>
      <w:pPr>
        <w:pStyle w:val="BodyText"/>
        <w:spacing w:before="57"/>
      </w:pPr>
      <w:r>
        <w:rPr>
          <w:spacing w:val="-2"/>
        </w:rPr>
        <w:t>Bila</w:t>
      </w:r>
      <w:r>
        <w:rPr>
          <w:spacing w:val="-5"/>
        </w:rPr>
        <w:t> </w:t>
      </w:r>
      <w:r>
        <w:rPr>
          <w:spacing w:val="-2"/>
        </w:rPr>
        <w:t>pada</w:t>
      </w:r>
      <w:r>
        <w:rPr>
          <w:spacing w:val="-5"/>
        </w:rPr>
        <w:t> </w:t>
      </w:r>
      <w:r>
        <w:rPr>
          <w:spacing w:val="-2"/>
        </w:rPr>
        <w:t>waktu</w:t>
      </w:r>
      <w:r>
        <w:rPr>
          <w:spacing w:val="-5"/>
        </w:rPr>
        <w:t> </w:t>
      </w:r>
      <w:r>
        <w:rPr>
          <w:spacing w:val="-2"/>
        </w:rPr>
        <w:t>mengikatkan</w:t>
      </w:r>
      <w:r>
        <w:rPr>
          <w:spacing w:val="-5"/>
        </w:rPr>
        <w:t> </w:t>
      </w:r>
      <w:r>
        <w:rPr>
          <w:spacing w:val="-2"/>
        </w:rPr>
        <w:t>atau</w:t>
      </w:r>
      <w:r>
        <w:rPr>
          <w:spacing w:val="-5"/>
        </w:rPr>
        <w:t> </w:t>
      </w:r>
      <w:r>
        <w:rPr>
          <w:spacing w:val="-2"/>
        </w:rPr>
        <w:t>memperjanjikan</w:t>
      </w:r>
      <w:r>
        <w:rPr>
          <w:spacing w:val="-5"/>
        </w:rPr>
        <w:t> </w:t>
      </w:r>
      <w:r>
        <w:rPr>
          <w:spacing w:val="-2"/>
        </w:rPr>
        <w:t>sepersepuluh tidak tegas-tegas</w:t>
      </w:r>
      <w:r>
        <w:rPr>
          <w:spacing w:val="-5"/>
        </w:rPr>
        <w:t> </w:t>
      </w:r>
      <w:r>
        <w:rPr>
          <w:spacing w:val="-2"/>
        </w:rPr>
        <w:t>ditentukan </w:t>
      </w:r>
      <w:r>
        <w:rPr/>
        <w:t>hasil</w:t>
      </w:r>
      <w:r>
        <w:rPr>
          <w:spacing w:val="-1"/>
        </w:rPr>
        <w:t> </w:t>
      </w:r>
      <w:r>
        <w:rPr/>
        <w:t>jenis</w:t>
      </w:r>
      <w:r>
        <w:rPr>
          <w:spacing w:val="-3"/>
        </w:rPr>
        <w:t> </w:t>
      </w:r>
      <w:r>
        <w:rPr/>
        <w:t>apakah</w:t>
      </w:r>
      <w:r>
        <w:rPr>
          <w:spacing w:val="-2"/>
        </w:rPr>
        <w:t> </w:t>
      </w:r>
      <w:r>
        <w:rPr/>
        <w:t>dan</w:t>
      </w:r>
      <w:r>
        <w:rPr>
          <w:spacing w:val="-2"/>
        </w:rPr>
        <w:t> </w:t>
      </w:r>
      <w:r>
        <w:rPr/>
        <w:t>seberapa</w:t>
      </w:r>
      <w:r>
        <w:rPr>
          <w:spacing w:val="-5"/>
        </w:rPr>
        <w:t> </w:t>
      </w:r>
      <w:r>
        <w:rPr/>
        <w:t>bagiankah</w:t>
      </w:r>
      <w:r>
        <w:rPr>
          <w:spacing w:val="-5"/>
        </w:rPr>
        <w:t> </w:t>
      </w:r>
      <w:r>
        <w:rPr/>
        <w:t>yang</w:t>
      </w:r>
      <w:r>
        <w:rPr>
          <w:spacing w:val="-2"/>
        </w:rPr>
        <w:t> </w:t>
      </w:r>
      <w:r>
        <w:rPr/>
        <w:t>dikenakan</w:t>
      </w:r>
      <w:r>
        <w:rPr>
          <w:spacing w:val="-5"/>
        </w:rPr>
        <w:t> </w:t>
      </w:r>
      <w:r>
        <w:rPr/>
        <w:t>beban,</w:t>
      </w:r>
      <w:r>
        <w:rPr>
          <w:spacing w:val="-4"/>
        </w:rPr>
        <w:t> </w:t>
      </w:r>
      <w:r>
        <w:rPr/>
        <w:t>maka</w:t>
      </w:r>
      <w:r>
        <w:rPr>
          <w:spacing w:val="-5"/>
        </w:rPr>
        <w:t> </w:t>
      </w:r>
      <w:r>
        <w:rPr/>
        <w:t>itu</w:t>
      </w:r>
      <w:r>
        <w:rPr>
          <w:spacing w:val="-2"/>
        </w:rPr>
        <w:t> </w:t>
      </w:r>
      <w:r>
        <w:rPr/>
        <w:t>harus</w:t>
      </w:r>
      <w:r>
        <w:rPr>
          <w:spacing w:val="-3"/>
        </w:rPr>
        <w:t> </w:t>
      </w:r>
      <w:r>
        <w:rPr/>
        <w:t>diartikan sepersepuluh dari hasil tersebut, yang menurut kebiasaan setempat tunduk pada hukum sepersepuluhan;</w:t>
      </w:r>
      <w:r>
        <w:rPr>
          <w:spacing w:val="-2"/>
        </w:rPr>
        <w:t> </w:t>
      </w:r>
      <w:r>
        <w:rPr/>
        <w:t>atau harus</w:t>
      </w:r>
      <w:r>
        <w:rPr>
          <w:spacing w:val="-1"/>
        </w:rPr>
        <w:t> </w:t>
      </w:r>
      <w:r>
        <w:rPr/>
        <w:t>diartikan</w:t>
      </w:r>
      <w:r>
        <w:rPr>
          <w:spacing w:val="-3"/>
        </w:rPr>
        <w:t> </w:t>
      </w:r>
      <w:r>
        <w:rPr/>
        <w:t>sebagai</w:t>
      </w:r>
      <w:r>
        <w:rPr>
          <w:spacing w:val="-2"/>
        </w:rPr>
        <w:t> </w:t>
      </w:r>
      <w:r>
        <w:rPr/>
        <w:t>pembayaran</w:t>
      </w:r>
      <w:r>
        <w:rPr>
          <w:spacing w:val="-3"/>
        </w:rPr>
        <w:t> </w:t>
      </w:r>
      <w:r>
        <w:rPr/>
        <w:t>dalam</w:t>
      </w:r>
      <w:r>
        <w:rPr>
          <w:spacing w:val="-1"/>
        </w:rPr>
        <w:t> </w:t>
      </w:r>
      <w:r>
        <w:rPr/>
        <w:t>bentuk uang</w:t>
      </w:r>
      <w:r>
        <w:rPr>
          <w:spacing w:val="-5"/>
        </w:rPr>
        <w:t> </w:t>
      </w:r>
      <w:r>
        <w:rPr/>
        <w:t>sebagai pengganti dari pembayaran sepersepuluhan dalam bentuk hasilnya, menurut kebiasaan </w:t>
      </w:r>
      <w:r>
        <w:rPr>
          <w:spacing w:val="-2"/>
        </w:rPr>
        <w:t>setempat.</w:t>
      </w:r>
    </w:p>
    <w:p>
      <w:pPr>
        <w:pStyle w:val="BodyText"/>
        <w:spacing w:before="118"/>
        <w:ind w:left="0"/>
      </w:pPr>
    </w:p>
    <w:p>
      <w:pPr>
        <w:pStyle w:val="BodyText"/>
        <w:ind w:left="4005"/>
      </w:pPr>
      <w:r>
        <w:rPr>
          <w:w w:val="105"/>
        </w:rPr>
        <w:t>Pasal</w:t>
      </w:r>
      <w:r>
        <w:rPr>
          <w:spacing w:val="17"/>
          <w:w w:val="105"/>
        </w:rPr>
        <w:t> </w:t>
      </w:r>
      <w:r>
        <w:rPr>
          <w:spacing w:val="-5"/>
          <w:w w:val="105"/>
        </w:rPr>
        <w:t>742</w:t>
      </w:r>
    </w:p>
    <w:p>
      <w:pPr>
        <w:pStyle w:val="BodyText"/>
        <w:spacing w:before="57"/>
        <w:ind w:right="511" w:hanging="1"/>
      </w:pPr>
      <w:r>
        <w:rPr/>
        <w:t>Tidak</w:t>
      </w:r>
      <w:r>
        <w:rPr>
          <w:spacing w:val="-14"/>
        </w:rPr>
        <w:t> </w:t>
      </w:r>
      <w:r>
        <w:rPr/>
        <w:t>ada</w:t>
      </w:r>
      <w:r>
        <w:rPr>
          <w:spacing w:val="-14"/>
        </w:rPr>
        <w:t> </w:t>
      </w:r>
      <w:r>
        <w:rPr/>
        <w:t>sesuatu</w:t>
      </w:r>
      <w:r>
        <w:rPr>
          <w:spacing w:val="-14"/>
        </w:rPr>
        <w:t> </w:t>
      </w:r>
      <w:r>
        <w:rPr/>
        <w:t>pun</w:t>
      </w:r>
      <w:r>
        <w:rPr>
          <w:spacing w:val="-13"/>
        </w:rPr>
        <w:t> </w:t>
      </w:r>
      <w:r>
        <w:rPr/>
        <w:t>yang</w:t>
      </w:r>
      <w:r>
        <w:rPr>
          <w:spacing w:val="-14"/>
        </w:rPr>
        <w:t> </w:t>
      </w:r>
      <w:r>
        <w:rPr/>
        <w:t>harus</w:t>
      </w:r>
      <w:r>
        <w:rPr>
          <w:spacing w:val="-14"/>
        </w:rPr>
        <w:t> </w:t>
      </w:r>
      <w:r>
        <w:rPr/>
        <w:t>dibayar,</w:t>
      </w:r>
      <w:r>
        <w:rPr>
          <w:spacing w:val="-14"/>
        </w:rPr>
        <w:t> </w:t>
      </w:r>
      <w:r>
        <w:rPr/>
        <w:t>bila</w:t>
      </w:r>
      <w:r>
        <w:rPr>
          <w:spacing w:val="-13"/>
        </w:rPr>
        <w:t> </w:t>
      </w:r>
      <w:r>
        <w:rPr/>
        <w:t>tanahnya</w:t>
      </w:r>
      <w:r>
        <w:rPr>
          <w:spacing w:val="-14"/>
        </w:rPr>
        <w:t> </w:t>
      </w:r>
      <w:r>
        <w:rPr/>
        <w:t>selalu</w:t>
      </w:r>
      <w:r>
        <w:rPr>
          <w:spacing w:val="-14"/>
        </w:rPr>
        <w:t> </w:t>
      </w:r>
      <w:r>
        <w:rPr/>
        <w:t>tandus,</w:t>
      </w:r>
      <w:r>
        <w:rPr>
          <w:spacing w:val="-14"/>
        </w:rPr>
        <w:t> </w:t>
      </w:r>
      <w:r>
        <w:rPr/>
        <w:t>tidak</w:t>
      </w:r>
      <w:r>
        <w:rPr>
          <w:spacing w:val="-13"/>
        </w:rPr>
        <w:t> </w:t>
      </w:r>
      <w:r>
        <w:rPr/>
        <w:t>ditanami</w:t>
      </w:r>
      <w:r>
        <w:rPr>
          <w:spacing w:val="-14"/>
        </w:rPr>
        <w:t> </w:t>
      </w:r>
      <w:r>
        <w:rPr/>
        <w:t>atau digunakan untuk menanam sesuatu yang hasilnya tidak tunduk pada beban utang.</w:t>
      </w:r>
    </w:p>
    <w:p>
      <w:pPr>
        <w:pStyle w:val="BodyText"/>
        <w:spacing w:before="117"/>
        <w:ind w:left="0"/>
      </w:pPr>
    </w:p>
    <w:p>
      <w:pPr>
        <w:pStyle w:val="BodyText"/>
        <w:ind w:left="4005"/>
      </w:pPr>
      <w:r>
        <w:rPr>
          <w:w w:val="105"/>
        </w:rPr>
        <w:t>Pasal</w:t>
      </w:r>
      <w:r>
        <w:rPr>
          <w:spacing w:val="17"/>
          <w:w w:val="105"/>
        </w:rPr>
        <w:t> </w:t>
      </w:r>
      <w:r>
        <w:rPr>
          <w:spacing w:val="-5"/>
          <w:w w:val="105"/>
        </w:rPr>
        <w:t>743</w:t>
      </w:r>
    </w:p>
    <w:p>
      <w:pPr>
        <w:pStyle w:val="BodyText"/>
        <w:spacing w:before="56"/>
      </w:pPr>
      <w:r>
        <w:rPr/>
        <w:t>Demikan</w:t>
      </w:r>
      <w:r>
        <w:rPr>
          <w:spacing w:val="-11"/>
        </w:rPr>
        <w:t> </w:t>
      </w:r>
      <w:r>
        <w:rPr/>
        <w:t>pula</w:t>
      </w:r>
      <w:r>
        <w:rPr>
          <w:spacing w:val="-13"/>
        </w:rPr>
        <w:t> </w:t>
      </w:r>
      <w:r>
        <w:rPr/>
        <w:t>tidak</w:t>
      </w:r>
      <w:r>
        <w:rPr>
          <w:spacing w:val="-13"/>
        </w:rPr>
        <w:t> </w:t>
      </w:r>
      <w:r>
        <w:rPr/>
        <w:t>ada</w:t>
      </w:r>
      <w:r>
        <w:rPr>
          <w:spacing w:val="-13"/>
        </w:rPr>
        <w:t> </w:t>
      </w:r>
      <w:r>
        <w:rPr/>
        <w:t>yang</w:t>
      </w:r>
      <w:r>
        <w:rPr>
          <w:spacing w:val="-11"/>
        </w:rPr>
        <w:t> </w:t>
      </w:r>
      <w:r>
        <w:rPr/>
        <w:t>harus</w:t>
      </w:r>
      <w:r>
        <w:rPr>
          <w:spacing w:val="-12"/>
        </w:rPr>
        <w:t> </w:t>
      </w:r>
      <w:r>
        <w:rPr/>
        <w:t>diserahkan,</w:t>
      </w:r>
      <w:r>
        <w:rPr>
          <w:spacing w:val="-12"/>
        </w:rPr>
        <w:t> </w:t>
      </w:r>
      <w:r>
        <w:rPr/>
        <w:t>bila</w:t>
      </w:r>
      <w:r>
        <w:rPr>
          <w:spacing w:val="-13"/>
        </w:rPr>
        <w:t> </w:t>
      </w:r>
      <w:r>
        <w:rPr/>
        <w:t>tanaman</w:t>
      </w:r>
      <w:r>
        <w:rPr>
          <w:spacing w:val="-13"/>
        </w:rPr>
        <w:t> </w:t>
      </w:r>
      <w:r>
        <w:rPr/>
        <w:t>gandum</w:t>
      </w:r>
      <w:r>
        <w:rPr>
          <w:spacing w:val="-12"/>
        </w:rPr>
        <w:t> </w:t>
      </w:r>
      <w:r>
        <w:rPr/>
        <w:t>dipotong</w:t>
      </w:r>
      <w:r>
        <w:rPr>
          <w:spacing w:val="-11"/>
        </w:rPr>
        <w:t> </w:t>
      </w:r>
      <w:r>
        <w:rPr/>
        <w:t>sebelum </w:t>
      </w:r>
      <w:r>
        <w:rPr>
          <w:spacing w:val="-2"/>
        </w:rPr>
        <w:t>waktunya.</w:t>
      </w:r>
    </w:p>
    <w:p>
      <w:pPr>
        <w:pStyle w:val="BodyText"/>
        <w:spacing w:before="115"/>
        <w:ind w:left="0"/>
      </w:pPr>
    </w:p>
    <w:p>
      <w:pPr>
        <w:pStyle w:val="BodyText"/>
        <w:ind w:left="4005"/>
      </w:pPr>
      <w:r>
        <w:rPr>
          <w:w w:val="105"/>
        </w:rPr>
        <w:t>Pasal</w:t>
      </w:r>
      <w:r>
        <w:rPr>
          <w:spacing w:val="17"/>
          <w:w w:val="105"/>
        </w:rPr>
        <w:t> </w:t>
      </w:r>
      <w:r>
        <w:rPr>
          <w:spacing w:val="-5"/>
          <w:w w:val="105"/>
        </w:rPr>
        <w:t>744</w:t>
      </w:r>
    </w:p>
    <w:p>
      <w:pPr>
        <w:pStyle w:val="BodyText"/>
        <w:spacing w:before="57"/>
      </w:pPr>
      <w:r>
        <w:rPr/>
        <w:t>Mereka</w:t>
      </w:r>
      <w:r>
        <w:rPr>
          <w:spacing w:val="-1"/>
        </w:rPr>
        <w:t> </w:t>
      </w:r>
      <w:r>
        <w:rPr/>
        <w:t>yang memikul beban</w:t>
      </w:r>
      <w:r>
        <w:rPr>
          <w:spacing w:val="-1"/>
        </w:rPr>
        <w:t> </w:t>
      </w:r>
      <w:r>
        <w:rPr/>
        <w:t>utang menurut</w:t>
      </w:r>
      <w:r>
        <w:rPr>
          <w:spacing w:val="-2"/>
        </w:rPr>
        <w:t> </w:t>
      </w:r>
      <w:r>
        <w:rPr/>
        <w:t>Pasal 740</w:t>
      </w:r>
      <w:r>
        <w:rPr>
          <w:spacing w:val="-1"/>
        </w:rPr>
        <w:t> </w:t>
      </w:r>
      <w:r>
        <w:rPr/>
        <w:t>dan</w:t>
      </w:r>
      <w:r>
        <w:rPr>
          <w:spacing w:val="-3"/>
        </w:rPr>
        <w:t> </w:t>
      </w:r>
      <w:r>
        <w:rPr/>
        <w:t>berikutnya, pada</w:t>
      </w:r>
      <w:r>
        <w:rPr>
          <w:spacing w:val="-1"/>
        </w:rPr>
        <w:t> </w:t>
      </w:r>
      <w:r>
        <w:rPr/>
        <w:t>waktu</w:t>
      </w:r>
      <w:r>
        <w:rPr>
          <w:spacing w:val="-1"/>
        </w:rPr>
        <w:t> </w:t>
      </w:r>
      <w:r>
        <w:rPr/>
        <w:t>menuai hasil</w:t>
      </w:r>
      <w:r>
        <w:rPr>
          <w:spacing w:val="-1"/>
        </w:rPr>
        <w:t> </w:t>
      </w:r>
      <w:r>
        <w:rPr/>
        <w:t>tanah,</w:t>
      </w:r>
      <w:r>
        <w:rPr>
          <w:spacing w:val="-4"/>
        </w:rPr>
        <w:t> </w:t>
      </w:r>
      <w:r>
        <w:rPr/>
        <w:t>wajib</w:t>
      </w:r>
      <w:r>
        <w:rPr>
          <w:spacing w:val="-4"/>
        </w:rPr>
        <w:t> </w:t>
      </w:r>
      <w:r>
        <w:rPr/>
        <w:t>mengaturnya</w:t>
      </w:r>
      <w:r>
        <w:rPr>
          <w:spacing w:val="-4"/>
        </w:rPr>
        <w:t> </w:t>
      </w:r>
      <w:r>
        <w:rPr/>
        <w:t>secara</w:t>
      </w:r>
      <w:r>
        <w:rPr>
          <w:spacing w:val="-4"/>
        </w:rPr>
        <w:t> </w:t>
      </w:r>
      <w:r>
        <w:rPr/>
        <w:t>berjajar</w:t>
      </w:r>
      <w:r>
        <w:rPr>
          <w:spacing w:val="-5"/>
        </w:rPr>
        <w:t> </w:t>
      </w:r>
      <w:r>
        <w:rPr/>
        <w:t>dalam</w:t>
      </w:r>
      <w:r>
        <w:rPr>
          <w:spacing w:val="-3"/>
        </w:rPr>
        <w:t> </w:t>
      </w:r>
      <w:r>
        <w:rPr/>
        <w:t>tumpukan</w:t>
      </w:r>
      <w:r>
        <w:rPr>
          <w:spacing w:val="-4"/>
        </w:rPr>
        <w:t> </w:t>
      </w:r>
      <w:r>
        <w:rPr/>
        <w:t>atau</w:t>
      </w:r>
      <w:r>
        <w:rPr>
          <w:spacing w:val="-2"/>
        </w:rPr>
        <w:t> </w:t>
      </w:r>
      <w:r>
        <w:rPr/>
        <w:t>kumpulan</w:t>
      </w:r>
      <w:r>
        <w:rPr>
          <w:spacing w:val="-4"/>
        </w:rPr>
        <w:t> </w:t>
      </w:r>
      <w:r>
        <w:rPr/>
        <w:t>yang</w:t>
      </w:r>
      <w:r>
        <w:rPr>
          <w:spacing w:val="-2"/>
        </w:rPr>
        <w:t> </w:t>
      </w:r>
      <w:r>
        <w:rPr/>
        <w:t>sama besarnya.</w:t>
      </w:r>
      <w:r>
        <w:rPr>
          <w:spacing w:val="-14"/>
        </w:rPr>
        <w:t> </w:t>
      </w:r>
      <w:r>
        <w:rPr/>
        <w:t>Tumpukan-tumpukan</w:t>
      </w:r>
      <w:r>
        <w:rPr>
          <w:spacing w:val="-14"/>
        </w:rPr>
        <w:t> </w:t>
      </w:r>
      <w:r>
        <w:rPr/>
        <w:t>atau</w:t>
      </w:r>
      <w:r>
        <w:rPr>
          <w:spacing w:val="-11"/>
        </w:rPr>
        <w:t> </w:t>
      </w:r>
      <w:r>
        <w:rPr/>
        <w:t>kumpulan-kumpulan</w:t>
      </w:r>
      <w:r>
        <w:rPr>
          <w:spacing w:val="-14"/>
        </w:rPr>
        <w:t> </w:t>
      </w:r>
      <w:r>
        <w:rPr/>
        <w:t>itu</w:t>
      </w:r>
      <w:r>
        <w:rPr>
          <w:spacing w:val="-14"/>
        </w:rPr>
        <w:t> </w:t>
      </w:r>
      <w:r>
        <w:rPr/>
        <w:t>dibuat</w:t>
      </w:r>
      <w:r>
        <w:rPr>
          <w:spacing w:val="-14"/>
        </w:rPr>
        <w:t> </w:t>
      </w:r>
      <w:r>
        <w:rPr/>
        <w:t>tanpa</w:t>
      </w:r>
      <w:r>
        <w:rPr>
          <w:spacing w:val="-13"/>
        </w:rPr>
        <w:t> </w:t>
      </w:r>
      <w:r>
        <w:rPr/>
        <w:t>dipilih-pilih</w:t>
      </w:r>
      <w:r>
        <w:rPr>
          <w:spacing w:val="-12"/>
        </w:rPr>
        <w:t> </w:t>
      </w:r>
      <w:r>
        <w:rPr/>
        <w:t>Iebih dulu dan seiring dengan waktu pengambilannya.</w:t>
      </w:r>
    </w:p>
    <w:p>
      <w:pPr>
        <w:pStyle w:val="BodyText"/>
        <w:spacing w:before="117"/>
        <w:ind w:left="0"/>
      </w:pPr>
    </w:p>
    <w:p>
      <w:pPr>
        <w:pStyle w:val="BodyText"/>
        <w:ind w:left="4005"/>
      </w:pPr>
      <w:r>
        <w:rPr>
          <w:w w:val="105"/>
        </w:rPr>
        <w:t>Pasal</w:t>
      </w:r>
      <w:r>
        <w:rPr>
          <w:spacing w:val="17"/>
          <w:w w:val="105"/>
        </w:rPr>
        <w:t> </w:t>
      </w:r>
      <w:r>
        <w:rPr>
          <w:spacing w:val="-5"/>
          <w:w w:val="105"/>
        </w:rPr>
        <w:t>745</w:t>
      </w:r>
    </w:p>
    <w:p>
      <w:pPr>
        <w:pStyle w:val="BodyText"/>
        <w:spacing w:before="57"/>
        <w:ind w:right="422"/>
      </w:pPr>
      <w:r>
        <w:rPr/>
        <w:t>Mereka</w:t>
      </w:r>
      <w:r>
        <w:rPr>
          <w:spacing w:val="-14"/>
        </w:rPr>
        <w:t> </w:t>
      </w:r>
      <w:r>
        <w:rPr/>
        <w:t>wajib</w:t>
      </w:r>
      <w:r>
        <w:rPr>
          <w:spacing w:val="-14"/>
        </w:rPr>
        <w:t> </w:t>
      </w:r>
      <w:r>
        <w:rPr/>
        <w:t>membiarkan</w:t>
      </w:r>
      <w:r>
        <w:rPr>
          <w:spacing w:val="-14"/>
        </w:rPr>
        <w:t> </w:t>
      </w:r>
      <w:r>
        <w:rPr/>
        <w:t>tumpukan-tumpukan</w:t>
      </w:r>
      <w:r>
        <w:rPr>
          <w:spacing w:val="-13"/>
        </w:rPr>
        <w:t> </w:t>
      </w:r>
      <w:r>
        <w:rPr/>
        <w:t>dan</w:t>
      </w:r>
      <w:r>
        <w:rPr>
          <w:spacing w:val="-14"/>
        </w:rPr>
        <w:t> </w:t>
      </w:r>
      <w:r>
        <w:rPr/>
        <w:t>kumpulan-kumpulan</w:t>
      </w:r>
      <w:r>
        <w:rPr>
          <w:spacing w:val="-14"/>
        </w:rPr>
        <w:t> </w:t>
      </w:r>
      <w:r>
        <w:rPr/>
        <w:t>itu</w:t>
      </w:r>
      <w:r>
        <w:rPr>
          <w:spacing w:val="-14"/>
        </w:rPr>
        <w:t> </w:t>
      </w:r>
      <w:r>
        <w:rPr/>
        <w:t>di</w:t>
      </w:r>
      <w:r>
        <w:rPr>
          <w:spacing w:val="-13"/>
        </w:rPr>
        <w:t> </w:t>
      </w:r>
      <w:r>
        <w:rPr/>
        <w:t>ladangnya selama</w:t>
      </w:r>
      <w:r>
        <w:rPr>
          <w:spacing w:val="-1"/>
        </w:rPr>
        <w:t> </w:t>
      </w:r>
      <w:r>
        <w:rPr/>
        <w:t>dua puluh empat jam setelah diberitahukannya</w:t>
      </w:r>
      <w:r>
        <w:rPr>
          <w:spacing w:val="-2"/>
        </w:rPr>
        <w:t> </w:t>
      </w:r>
      <w:r>
        <w:rPr/>
        <w:t>kepada yang</w:t>
      </w:r>
      <w:r>
        <w:rPr>
          <w:spacing w:val="-1"/>
        </w:rPr>
        <w:t> </w:t>
      </w:r>
      <w:r>
        <w:rPr/>
        <w:t>berhak menerima sepersepuluhan menurut kebiasaan setempat.</w:t>
      </w:r>
    </w:p>
    <w:p>
      <w:pPr>
        <w:pStyle w:val="BodyText"/>
        <w:spacing w:before="116"/>
        <w:ind w:left="0"/>
      </w:pPr>
    </w:p>
    <w:p>
      <w:pPr>
        <w:pStyle w:val="BodyText"/>
        <w:ind w:left="4005"/>
      </w:pPr>
      <w:r>
        <w:rPr>
          <w:w w:val="105"/>
        </w:rPr>
        <w:t>Pasal</w:t>
      </w:r>
      <w:r>
        <w:rPr>
          <w:spacing w:val="17"/>
          <w:w w:val="105"/>
        </w:rPr>
        <w:t> </w:t>
      </w:r>
      <w:r>
        <w:rPr>
          <w:spacing w:val="-5"/>
          <w:w w:val="105"/>
        </w:rPr>
        <w:t>746</w:t>
      </w:r>
    </w:p>
    <w:p>
      <w:pPr>
        <w:pStyle w:val="BodyText"/>
        <w:spacing w:before="59"/>
        <w:ind w:right="98"/>
      </w:pPr>
      <w:r>
        <w:rPr/>
        <w:t>Selama itu, mereka yang berhak atas sepersepuluhan boleh menunjuk tumpukan dan </w:t>
      </w:r>
      <w:r>
        <w:rPr>
          <w:spacing w:val="-2"/>
        </w:rPr>
        <w:t>kumpulan</w:t>
      </w:r>
      <w:r>
        <w:rPr>
          <w:spacing w:val="-6"/>
        </w:rPr>
        <w:t> </w:t>
      </w:r>
      <w:r>
        <w:rPr>
          <w:spacing w:val="-2"/>
        </w:rPr>
        <w:t>yang</w:t>
      </w:r>
      <w:r>
        <w:rPr>
          <w:spacing w:val="-6"/>
        </w:rPr>
        <w:t> </w:t>
      </w:r>
      <w:r>
        <w:rPr>
          <w:spacing w:val="-2"/>
        </w:rPr>
        <w:t>dikehendakinya</w:t>
      </w:r>
      <w:r>
        <w:rPr>
          <w:spacing w:val="-9"/>
        </w:rPr>
        <w:t> </w:t>
      </w:r>
      <w:r>
        <w:rPr>
          <w:spacing w:val="-2"/>
        </w:rPr>
        <w:t>dan</w:t>
      </w:r>
      <w:r>
        <w:rPr>
          <w:spacing w:val="-9"/>
        </w:rPr>
        <w:t> </w:t>
      </w:r>
      <w:r>
        <w:rPr>
          <w:spacing w:val="-2"/>
        </w:rPr>
        <w:t>ia</w:t>
      </w:r>
      <w:r>
        <w:rPr>
          <w:spacing w:val="-9"/>
        </w:rPr>
        <w:t> </w:t>
      </w:r>
      <w:r>
        <w:rPr>
          <w:spacing w:val="-2"/>
        </w:rPr>
        <w:t>boleh</w:t>
      </w:r>
      <w:r>
        <w:rPr>
          <w:spacing w:val="-9"/>
        </w:rPr>
        <w:t> </w:t>
      </w:r>
      <w:r>
        <w:rPr>
          <w:spacing w:val="-2"/>
        </w:rPr>
        <w:t>menghitungnya</w:t>
      </w:r>
      <w:r>
        <w:rPr>
          <w:spacing w:val="-9"/>
        </w:rPr>
        <w:t> </w:t>
      </w:r>
      <w:r>
        <w:rPr>
          <w:spacing w:val="-2"/>
        </w:rPr>
        <w:t>mulai</w:t>
      </w:r>
      <w:r>
        <w:rPr>
          <w:spacing w:val="-8"/>
        </w:rPr>
        <w:t> </w:t>
      </w:r>
      <w:r>
        <w:rPr>
          <w:spacing w:val="-2"/>
        </w:rPr>
        <w:t>dari</w:t>
      </w:r>
      <w:r>
        <w:rPr>
          <w:spacing w:val="-8"/>
        </w:rPr>
        <w:t> </w:t>
      </w:r>
      <w:r>
        <w:rPr>
          <w:spacing w:val="-2"/>
        </w:rPr>
        <w:t>yang</w:t>
      </w:r>
      <w:r>
        <w:rPr>
          <w:spacing w:val="-9"/>
        </w:rPr>
        <w:t> </w:t>
      </w:r>
      <w:r>
        <w:rPr>
          <w:spacing w:val="-2"/>
        </w:rPr>
        <w:t>disukainya</w:t>
      </w:r>
      <w:r>
        <w:rPr>
          <w:spacing w:val="-9"/>
        </w:rPr>
        <w:t> </w:t>
      </w:r>
      <w:r>
        <w:rPr>
          <w:spacing w:val="-2"/>
        </w:rPr>
        <w:t>tetapi </w:t>
      </w:r>
      <w:r>
        <w:rPr/>
        <w:t>selanjutnya harus mengindahkan urutan tumpukan dan kumpulan tersebut.</w:t>
      </w:r>
    </w:p>
    <w:p>
      <w:pPr>
        <w:pStyle w:val="BodyText"/>
        <w:spacing w:before="116"/>
        <w:ind w:left="0"/>
      </w:pPr>
    </w:p>
    <w:p>
      <w:pPr>
        <w:pStyle w:val="BodyText"/>
        <w:ind w:left="4005"/>
        <w:jc w:val="both"/>
      </w:pPr>
      <w:r>
        <w:rPr>
          <w:w w:val="105"/>
        </w:rPr>
        <w:t>Pasal</w:t>
      </w:r>
      <w:r>
        <w:rPr>
          <w:spacing w:val="17"/>
          <w:w w:val="105"/>
        </w:rPr>
        <w:t> </w:t>
      </w:r>
      <w:r>
        <w:rPr>
          <w:spacing w:val="-5"/>
          <w:w w:val="105"/>
        </w:rPr>
        <w:t>747</w:t>
      </w:r>
    </w:p>
    <w:p>
      <w:pPr>
        <w:pStyle w:val="BodyText"/>
        <w:spacing w:before="57"/>
        <w:ind w:right="506"/>
        <w:jc w:val="both"/>
      </w:pPr>
      <w:r>
        <w:rPr>
          <w:spacing w:val="-2"/>
        </w:rPr>
        <w:t>Bila</w:t>
      </w:r>
      <w:r>
        <w:rPr>
          <w:spacing w:val="-6"/>
        </w:rPr>
        <w:t> </w:t>
      </w:r>
      <w:r>
        <w:rPr>
          <w:spacing w:val="-2"/>
        </w:rPr>
        <w:t>yang</w:t>
      </w:r>
      <w:r>
        <w:rPr>
          <w:spacing w:val="-4"/>
        </w:rPr>
        <w:t> </w:t>
      </w:r>
      <w:r>
        <w:rPr>
          <w:spacing w:val="-2"/>
        </w:rPr>
        <w:t>berhak</w:t>
      </w:r>
      <w:r>
        <w:rPr>
          <w:spacing w:val="-4"/>
        </w:rPr>
        <w:t> </w:t>
      </w:r>
      <w:r>
        <w:rPr>
          <w:spacing w:val="-2"/>
        </w:rPr>
        <w:t>menerima</w:t>
      </w:r>
      <w:r>
        <w:rPr>
          <w:spacing w:val="-6"/>
        </w:rPr>
        <w:t> </w:t>
      </w:r>
      <w:r>
        <w:rPr>
          <w:spacing w:val="-2"/>
        </w:rPr>
        <w:t>itu</w:t>
      </w:r>
      <w:r>
        <w:rPr>
          <w:spacing w:val="-6"/>
        </w:rPr>
        <w:t> </w:t>
      </w:r>
      <w:r>
        <w:rPr>
          <w:spacing w:val="-2"/>
        </w:rPr>
        <w:t>lalai</w:t>
      </w:r>
      <w:r>
        <w:rPr>
          <w:spacing w:val="-5"/>
        </w:rPr>
        <w:t> </w:t>
      </w:r>
      <w:r>
        <w:rPr>
          <w:spacing w:val="-2"/>
        </w:rPr>
        <w:t>menunjuk</w:t>
      </w:r>
      <w:r>
        <w:rPr>
          <w:spacing w:val="-6"/>
        </w:rPr>
        <w:t> </w:t>
      </w:r>
      <w:r>
        <w:rPr>
          <w:spacing w:val="-2"/>
        </w:rPr>
        <w:t>maka</w:t>
      </w:r>
      <w:r>
        <w:rPr>
          <w:spacing w:val="-9"/>
        </w:rPr>
        <w:t> </w:t>
      </w:r>
      <w:r>
        <w:rPr>
          <w:spacing w:val="-2"/>
        </w:rPr>
        <w:t>yang</w:t>
      </w:r>
      <w:r>
        <w:rPr>
          <w:spacing w:val="-4"/>
        </w:rPr>
        <w:t> </w:t>
      </w:r>
      <w:r>
        <w:rPr>
          <w:spacing w:val="-2"/>
        </w:rPr>
        <w:t>mempunyai</w:t>
      </w:r>
      <w:r>
        <w:rPr>
          <w:spacing w:val="-5"/>
        </w:rPr>
        <w:t> </w:t>
      </w:r>
      <w:r>
        <w:rPr>
          <w:spacing w:val="-2"/>
        </w:rPr>
        <w:t>beban</w:t>
      </w:r>
      <w:r>
        <w:rPr>
          <w:spacing w:val="-4"/>
        </w:rPr>
        <w:t> </w:t>
      </w:r>
      <w:r>
        <w:rPr>
          <w:spacing w:val="-2"/>
        </w:rPr>
        <w:t>utang</w:t>
      </w:r>
      <w:r>
        <w:rPr>
          <w:spacing w:val="-6"/>
        </w:rPr>
        <w:t> </w:t>
      </w:r>
      <w:r>
        <w:rPr>
          <w:spacing w:val="-2"/>
        </w:rPr>
        <w:t>berhak </w:t>
      </w:r>
      <w:r>
        <w:rPr/>
        <w:t>menunjuk</w:t>
      </w:r>
      <w:r>
        <w:rPr>
          <w:spacing w:val="-12"/>
        </w:rPr>
        <w:t> </w:t>
      </w:r>
      <w:r>
        <w:rPr/>
        <w:t>sendiri</w:t>
      </w:r>
      <w:r>
        <w:rPr>
          <w:spacing w:val="-13"/>
        </w:rPr>
        <w:t> </w:t>
      </w:r>
      <w:r>
        <w:rPr/>
        <w:t>bagiannya</w:t>
      </w:r>
      <w:r>
        <w:rPr>
          <w:spacing w:val="-14"/>
        </w:rPr>
        <w:t> </w:t>
      </w:r>
      <w:r>
        <w:rPr/>
        <w:t>dan</w:t>
      </w:r>
      <w:r>
        <w:rPr>
          <w:spacing w:val="-13"/>
        </w:rPr>
        <w:t> </w:t>
      </w:r>
      <w:r>
        <w:rPr/>
        <w:t>menyediakan</w:t>
      </w:r>
      <w:r>
        <w:rPr>
          <w:spacing w:val="-14"/>
        </w:rPr>
        <w:t> </w:t>
      </w:r>
      <w:r>
        <w:rPr/>
        <w:t>tumpukan</w:t>
      </w:r>
      <w:r>
        <w:rPr>
          <w:spacing w:val="-13"/>
        </w:rPr>
        <w:t> </w:t>
      </w:r>
      <w:r>
        <w:rPr/>
        <w:t>dan</w:t>
      </w:r>
      <w:r>
        <w:rPr>
          <w:spacing w:val="-14"/>
        </w:rPr>
        <w:t> </w:t>
      </w:r>
      <w:r>
        <w:rPr/>
        <w:t>kumpulan</w:t>
      </w:r>
      <w:r>
        <w:rPr>
          <w:spacing w:val="-13"/>
        </w:rPr>
        <w:t> </w:t>
      </w:r>
      <w:r>
        <w:rPr/>
        <w:t>bagi</w:t>
      </w:r>
      <w:r>
        <w:rPr>
          <w:spacing w:val="-14"/>
        </w:rPr>
        <w:t> </w:t>
      </w:r>
      <w:r>
        <w:rPr/>
        <w:t>yang</w:t>
      </w:r>
      <w:r>
        <w:rPr>
          <w:spacing w:val="-11"/>
        </w:rPr>
        <w:t> </w:t>
      </w:r>
      <w:r>
        <w:rPr/>
        <w:t>berhak </w:t>
      </w:r>
      <w:r>
        <w:rPr>
          <w:spacing w:val="-2"/>
        </w:rPr>
        <w:t>menerimanya.</w:t>
      </w:r>
    </w:p>
    <w:p>
      <w:pPr>
        <w:pStyle w:val="BodyText"/>
        <w:spacing w:after="0"/>
        <w:jc w:val="both"/>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748</w:t>
      </w:r>
    </w:p>
    <w:p>
      <w:pPr>
        <w:pStyle w:val="BodyText"/>
        <w:spacing w:before="59"/>
        <w:ind w:hanging="1"/>
      </w:pPr>
      <w:r>
        <w:rPr/>
        <w:t>Yang</w:t>
      </w:r>
      <w:r>
        <w:rPr>
          <w:spacing w:val="-14"/>
        </w:rPr>
        <w:t> </w:t>
      </w:r>
      <w:r>
        <w:rPr/>
        <w:t>mempunyai</w:t>
      </w:r>
      <w:r>
        <w:rPr>
          <w:spacing w:val="-14"/>
        </w:rPr>
        <w:t> </w:t>
      </w:r>
      <w:r>
        <w:rPr/>
        <w:t>beban</w:t>
      </w:r>
      <w:r>
        <w:rPr>
          <w:spacing w:val="-14"/>
        </w:rPr>
        <w:t> </w:t>
      </w:r>
      <w:r>
        <w:rPr/>
        <w:t>utang</w:t>
      </w:r>
      <w:r>
        <w:rPr>
          <w:spacing w:val="-13"/>
        </w:rPr>
        <w:t> </w:t>
      </w:r>
      <w:r>
        <w:rPr/>
        <w:t>yang</w:t>
      </w:r>
      <w:r>
        <w:rPr>
          <w:spacing w:val="-14"/>
        </w:rPr>
        <w:t> </w:t>
      </w:r>
      <w:r>
        <w:rPr/>
        <w:t>menyangkut</w:t>
      </w:r>
      <w:r>
        <w:rPr>
          <w:spacing w:val="-14"/>
        </w:rPr>
        <w:t> </w:t>
      </w:r>
      <w:r>
        <w:rPr/>
        <w:t>hasil</w:t>
      </w:r>
      <w:r>
        <w:rPr>
          <w:spacing w:val="-14"/>
        </w:rPr>
        <w:t> </w:t>
      </w:r>
      <w:r>
        <w:rPr/>
        <w:t>tanpa</w:t>
      </w:r>
      <w:r>
        <w:rPr>
          <w:spacing w:val="-13"/>
        </w:rPr>
        <w:t> </w:t>
      </w:r>
      <w:r>
        <w:rPr/>
        <w:t>memenuhi</w:t>
      </w:r>
      <w:r>
        <w:rPr>
          <w:spacing w:val="-14"/>
        </w:rPr>
        <w:t> </w:t>
      </w:r>
      <w:r>
        <w:rPr/>
        <w:t>kewajiban</w:t>
      </w:r>
      <w:r>
        <w:rPr>
          <w:spacing w:val="-14"/>
        </w:rPr>
        <w:t> </w:t>
      </w:r>
      <w:r>
        <w:rPr/>
        <w:t>tersebut</w:t>
      </w:r>
      <w:r>
        <w:rPr>
          <w:spacing w:val="-14"/>
        </w:rPr>
        <w:t> </w:t>
      </w:r>
      <w:r>
        <w:rPr/>
        <w:t>di atas, harus membayar dua kali lipat dari utangnya.</w:t>
      </w:r>
    </w:p>
    <w:p>
      <w:pPr>
        <w:pStyle w:val="BodyText"/>
        <w:spacing w:before="115"/>
        <w:ind w:left="0"/>
      </w:pPr>
    </w:p>
    <w:p>
      <w:pPr>
        <w:pStyle w:val="BodyText"/>
        <w:ind w:left="4005"/>
      </w:pPr>
      <w:r>
        <w:rPr>
          <w:w w:val="105"/>
        </w:rPr>
        <w:t>Pasal</w:t>
      </w:r>
      <w:r>
        <w:rPr>
          <w:spacing w:val="17"/>
          <w:w w:val="105"/>
        </w:rPr>
        <w:t> </w:t>
      </w:r>
      <w:r>
        <w:rPr>
          <w:spacing w:val="-5"/>
          <w:w w:val="105"/>
        </w:rPr>
        <w:t>749</w:t>
      </w:r>
    </w:p>
    <w:p>
      <w:pPr>
        <w:pStyle w:val="BodyText"/>
        <w:spacing w:before="57"/>
      </w:pPr>
      <w:r>
        <w:rPr/>
        <w:t>Bila</w:t>
      </w:r>
      <w:r>
        <w:rPr>
          <w:spacing w:val="-6"/>
        </w:rPr>
        <w:t> </w:t>
      </w:r>
      <w:r>
        <w:rPr/>
        <w:t>beban</w:t>
      </w:r>
      <w:r>
        <w:rPr>
          <w:spacing w:val="-6"/>
        </w:rPr>
        <w:t> </w:t>
      </w:r>
      <w:r>
        <w:rPr/>
        <w:t>utang</w:t>
      </w:r>
      <w:r>
        <w:rPr>
          <w:spacing w:val="-3"/>
        </w:rPr>
        <w:t> </w:t>
      </w:r>
      <w:r>
        <w:rPr/>
        <w:t>diikatkan</w:t>
      </w:r>
      <w:r>
        <w:rPr>
          <w:spacing w:val="-6"/>
        </w:rPr>
        <w:t> </w:t>
      </w:r>
      <w:r>
        <w:rPr/>
        <w:t>pada</w:t>
      </w:r>
      <w:r>
        <w:rPr>
          <w:spacing w:val="-6"/>
        </w:rPr>
        <w:t> </w:t>
      </w:r>
      <w:r>
        <w:rPr/>
        <w:t>anak-anak</w:t>
      </w:r>
      <w:r>
        <w:rPr>
          <w:spacing w:val="-6"/>
        </w:rPr>
        <w:t> </w:t>
      </w:r>
      <w:r>
        <w:rPr/>
        <w:t>hewan</w:t>
      </w:r>
      <w:r>
        <w:rPr>
          <w:spacing w:val="-3"/>
        </w:rPr>
        <w:t> </w:t>
      </w:r>
      <w:r>
        <w:rPr/>
        <w:t>atau</w:t>
      </w:r>
      <w:r>
        <w:rPr>
          <w:spacing w:val="-3"/>
        </w:rPr>
        <w:t> </w:t>
      </w:r>
      <w:r>
        <w:rPr/>
        <w:t>sarang-sarang</w:t>
      </w:r>
      <w:r>
        <w:rPr>
          <w:spacing w:val="-3"/>
        </w:rPr>
        <w:t> </w:t>
      </w:r>
      <w:r>
        <w:rPr/>
        <w:t>lebah,</w:t>
      </w:r>
      <w:r>
        <w:rPr>
          <w:spacing w:val="-5"/>
        </w:rPr>
        <w:t> </w:t>
      </w:r>
      <w:r>
        <w:rPr/>
        <w:t>maka</w:t>
      </w:r>
      <w:r>
        <w:rPr>
          <w:spacing w:val="-6"/>
        </w:rPr>
        <w:t> </w:t>
      </w:r>
      <w:r>
        <w:rPr/>
        <w:t>yang </w:t>
      </w:r>
      <w:r>
        <w:rPr>
          <w:spacing w:val="-2"/>
        </w:rPr>
        <w:t>berutang boleh</w:t>
      </w:r>
      <w:r>
        <w:rPr>
          <w:spacing w:val="-5"/>
        </w:rPr>
        <w:t> </w:t>
      </w:r>
      <w:r>
        <w:rPr>
          <w:spacing w:val="-2"/>
        </w:rPr>
        <w:t>menyerahkan</w:t>
      </w:r>
      <w:r>
        <w:rPr>
          <w:spacing w:val="-5"/>
        </w:rPr>
        <w:t> </w:t>
      </w:r>
      <w:r>
        <w:rPr>
          <w:spacing w:val="-2"/>
        </w:rPr>
        <w:t>bagiannya</w:t>
      </w:r>
      <w:r>
        <w:rPr>
          <w:spacing w:val="-5"/>
        </w:rPr>
        <w:t> </w:t>
      </w:r>
      <w:r>
        <w:rPr>
          <w:spacing w:val="-2"/>
        </w:rPr>
        <w:t>kepada</w:t>
      </w:r>
      <w:r>
        <w:rPr>
          <w:spacing w:val="-5"/>
        </w:rPr>
        <w:t> </w:t>
      </w:r>
      <w:r>
        <w:rPr>
          <w:spacing w:val="-2"/>
        </w:rPr>
        <w:t>yang berhak atau membayar</w:t>
      </w:r>
      <w:r>
        <w:rPr>
          <w:spacing w:val="-3"/>
        </w:rPr>
        <w:t> </w:t>
      </w:r>
      <w:r>
        <w:rPr>
          <w:spacing w:val="-2"/>
        </w:rPr>
        <w:t>harganya</w:t>
      </w:r>
      <w:r>
        <w:rPr>
          <w:spacing w:val="-5"/>
        </w:rPr>
        <w:t> </w:t>
      </w:r>
      <w:r>
        <w:rPr>
          <w:spacing w:val="-2"/>
        </w:rPr>
        <w:t>dengan </w:t>
      </w:r>
      <w:r>
        <w:rPr/>
        <w:t>uang,</w:t>
      </w:r>
      <w:r>
        <w:rPr>
          <w:spacing w:val="-14"/>
        </w:rPr>
        <w:t> </w:t>
      </w:r>
      <w:r>
        <w:rPr/>
        <w:t>dihitung</w:t>
      </w:r>
      <w:r>
        <w:rPr>
          <w:spacing w:val="-14"/>
        </w:rPr>
        <w:t> </w:t>
      </w:r>
      <w:r>
        <w:rPr/>
        <w:t>menurut</w:t>
      </w:r>
      <w:r>
        <w:rPr>
          <w:spacing w:val="-14"/>
        </w:rPr>
        <w:t> </w:t>
      </w:r>
      <w:r>
        <w:rPr/>
        <w:t>harga</w:t>
      </w:r>
      <w:r>
        <w:rPr>
          <w:spacing w:val="-13"/>
        </w:rPr>
        <w:t> </w:t>
      </w:r>
      <w:r>
        <w:rPr/>
        <w:t>tertinggi</w:t>
      </w:r>
      <w:r>
        <w:rPr>
          <w:spacing w:val="-14"/>
        </w:rPr>
        <w:t> </w:t>
      </w:r>
      <w:r>
        <w:rPr/>
        <w:t>selama</w:t>
      </w:r>
      <w:r>
        <w:rPr>
          <w:spacing w:val="-14"/>
        </w:rPr>
        <w:t> </w:t>
      </w:r>
      <w:r>
        <w:rPr/>
        <w:t>enam</w:t>
      </w:r>
      <w:r>
        <w:rPr>
          <w:spacing w:val="-14"/>
        </w:rPr>
        <w:t> </w:t>
      </w:r>
      <w:r>
        <w:rPr/>
        <w:t>minggu</w:t>
      </w:r>
      <w:r>
        <w:rPr>
          <w:spacing w:val="-13"/>
        </w:rPr>
        <w:t> </w:t>
      </w:r>
      <w:r>
        <w:rPr/>
        <w:t>sejak</w:t>
      </w:r>
      <w:r>
        <w:rPr>
          <w:spacing w:val="-14"/>
        </w:rPr>
        <w:t> </w:t>
      </w:r>
      <w:r>
        <w:rPr/>
        <w:t>pembayaran</w:t>
      </w:r>
      <w:r>
        <w:rPr>
          <w:spacing w:val="-14"/>
        </w:rPr>
        <w:t> </w:t>
      </w:r>
      <w:r>
        <w:rPr/>
        <w:t>utang</w:t>
      </w:r>
      <w:r>
        <w:rPr>
          <w:spacing w:val="-14"/>
        </w:rPr>
        <w:t> </w:t>
      </w:r>
      <w:r>
        <w:rPr/>
        <w:t>tersebut bisa dituntut.</w:t>
      </w:r>
    </w:p>
    <w:p>
      <w:pPr>
        <w:pStyle w:val="BodyText"/>
        <w:spacing w:before="61"/>
      </w:pPr>
      <w:r>
        <w:rPr/>
        <w:t>Beban</w:t>
      </w:r>
      <w:r>
        <w:rPr>
          <w:spacing w:val="-5"/>
        </w:rPr>
        <w:t> </w:t>
      </w:r>
      <w:r>
        <w:rPr/>
        <w:t>utang</w:t>
      </w:r>
      <w:r>
        <w:rPr>
          <w:spacing w:val="-3"/>
        </w:rPr>
        <w:t> </w:t>
      </w:r>
      <w:r>
        <w:rPr/>
        <w:t>yang</w:t>
      </w:r>
      <w:r>
        <w:rPr>
          <w:spacing w:val="-3"/>
        </w:rPr>
        <w:t> </w:t>
      </w:r>
      <w:r>
        <w:rPr/>
        <w:t>dibicarakan</w:t>
      </w:r>
      <w:r>
        <w:rPr>
          <w:spacing w:val="-3"/>
        </w:rPr>
        <w:t> </w:t>
      </w:r>
      <w:r>
        <w:rPr/>
        <w:t>dalam</w:t>
      </w:r>
      <w:r>
        <w:rPr>
          <w:spacing w:val="-4"/>
        </w:rPr>
        <w:t> </w:t>
      </w:r>
      <w:r>
        <w:rPr/>
        <w:t>pasal</w:t>
      </w:r>
      <w:r>
        <w:rPr>
          <w:spacing w:val="-4"/>
        </w:rPr>
        <w:t> </w:t>
      </w:r>
      <w:r>
        <w:rPr/>
        <w:t>ini,</w:t>
      </w:r>
      <w:r>
        <w:rPr>
          <w:spacing w:val="-4"/>
        </w:rPr>
        <w:t> </w:t>
      </w:r>
      <w:r>
        <w:rPr/>
        <w:t>tidak</w:t>
      </w:r>
      <w:r>
        <w:rPr>
          <w:spacing w:val="-5"/>
        </w:rPr>
        <w:t> </w:t>
      </w:r>
      <w:r>
        <w:rPr/>
        <w:t>termasuk</w:t>
      </w:r>
      <w:r>
        <w:rPr>
          <w:spacing w:val="-3"/>
        </w:rPr>
        <w:t> </w:t>
      </w:r>
      <w:r>
        <w:rPr/>
        <w:t>dalam</w:t>
      </w:r>
      <w:r>
        <w:rPr>
          <w:spacing w:val="-4"/>
        </w:rPr>
        <w:t> </w:t>
      </w:r>
      <w:r>
        <w:rPr/>
        <w:t>sepersepuluhan,</w:t>
      </w:r>
      <w:r>
        <w:rPr>
          <w:spacing w:val="-4"/>
        </w:rPr>
        <w:t> </w:t>
      </w:r>
      <w:r>
        <w:rPr/>
        <w:t>tetapi harus</w:t>
      </w:r>
      <w:r>
        <w:rPr>
          <w:spacing w:val="-8"/>
        </w:rPr>
        <w:t> </w:t>
      </w:r>
      <w:r>
        <w:rPr/>
        <w:t>tegas-tegas</w:t>
      </w:r>
      <w:r>
        <w:rPr>
          <w:spacing w:val="-8"/>
        </w:rPr>
        <w:t> </w:t>
      </w:r>
      <w:r>
        <w:rPr/>
        <w:t>diikatkan</w:t>
      </w:r>
      <w:r>
        <w:rPr>
          <w:spacing w:val="-8"/>
        </w:rPr>
        <w:t> </w:t>
      </w:r>
      <w:r>
        <w:rPr/>
        <w:t>atau</w:t>
      </w:r>
      <w:r>
        <w:rPr>
          <w:spacing w:val="-8"/>
        </w:rPr>
        <w:t> </w:t>
      </w:r>
      <w:r>
        <w:rPr/>
        <w:t>diperjanjikan.</w:t>
      </w:r>
      <w:r>
        <w:rPr>
          <w:spacing w:val="-4"/>
        </w:rPr>
        <w:t> </w:t>
      </w:r>
      <w:r>
        <w:rPr/>
        <w:t>Sepersepuluhan</w:t>
      </w:r>
      <w:r>
        <w:rPr>
          <w:spacing w:val="-5"/>
        </w:rPr>
        <w:t> </w:t>
      </w:r>
      <w:r>
        <w:rPr/>
        <w:t>harus</w:t>
      </w:r>
      <w:r>
        <w:rPr>
          <w:spacing w:val="-8"/>
        </w:rPr>
        <w:t> </w:t>
      </w:r>
      <w:r>
        <w:rPr/>
        <w:t>dilunasi</w:t>
      </w:r>
      <w:r>
        <w:rPr>
          <w:spacing w:val="-7"/>
        </w:rPr>
        <w:t> </w:t>
      </w:r>
      <w:r>
        <w:rPr/>
        <w:t>dengan</w:t>
      </w:r>
      <w:r>
        <w:rPr>
          <w:spacing w:val="-8"/>
        </w:rPr>
        <w:t> </w:t>
      </w:r>
      <w:r>
        <w:rPr/>
        <w:t>hasil nyata</w:t>
      </w:r>
      <w:r>
        <w:rPr>
          <w:spacing w:val="-10"/>
        </w:rPr>
        <w:t> </w:t>
      </w:r>
      <w:r>
        <w:rPr/>
        <w:t>tanah</w:t>
      </w:r>
      <w:r>
        <w:rPr>
          <w:spacing w:val="-7"/>
        </w:rPr>
        <w:t> </w:t>
      </w:r>
      <w:r>
        <w:rPr/>
        <w:t>yang</w:t>
      </w:r>
      <w:r>
        <w:rPr>
          <w:spacing w:val="-10"/>
        </w:rPr>
        <w:t> </w:t>
      </w:r>
      <w:r>
        <w:rPr/>
        <w:t>telah</w:t>
      </w:r>
      <w:r>
        <w:rPr>
          <w:spacing w:val="-7"/>
        </w:rPr>
        <w:t> </w:t>
      </w:r>
      <w:r>
        <w:rPr/>
        <w:t>menghasilkannya,</w:t>
      </w:r>
      <w:r>
        <w:rPr>
          <w:spacing w:val="-9"/>
        </w:rPr>
        <w:t> </w:t>
      </w:r>
      <w:r>
        <w:rPr/>
        <w:t>sehingga</w:t>
      </w:r>
      <w:r>
        <w:rPr>
          <w:spacing w:val="-10"/>
        </w:rPr>
        <w:t> </w:t>
      </w:r>
      <w:r>
        <w:rPr/>
        <w:t>yang</w:t>
      </w:r>
      <w:r>
        <w:rPr>
          <w:spacing w:val="-7"/>
        </w:rPr>
        <w:t> </w:t>
      </w:r>
      <w:r>
        <w:rPr/>
        <w:t>berpiutang</w:t>
      </w:r>
      <w:r>
        <w:rPr>
          <w:spacing w:val="-10"/>
        </w:rPr>
        <w:t> </w:t>
      </w:r>
      <w:r>
        <w:rPr/>
        <w:t>sepersepuluhan</w:t>
      </w:r>
      <w:r>
        <w:rPr>
          <w:spacing w:val="-10"/>
        </w:rPr>
        <w:t> </w:t>
      </w:r>
      <w:r>
        <w:rPr/>
        <w:t>tak</w:t>
      </w:r>
      <w:r>
        <w:rPr>
          <w:spacing w:val="-10"/>
        </w:rPr>
        <w:t> </w:t>
      </w:r>
      <w:r>
        <w:rPr/>
        <w:t>boleh </w:t>
      </w:r>
      <w:r>
        <w:rPr>
          <w:spacing w:val="-2"/>
        </w:rPr>
        <w:t>memilih</w:t>
      </w:r>
      <w:r>
        <w:rPr>
          <w:spacing w:val="-8"/>
        </w:rPr>
        <w:t> </w:t>
      </w:r>
      <w:r>
        <w:rPr>
          <w:spacing w:val="-2"/>
        </w:rPr>
        <w:t>yang</w:t>
      </w:r>
      <w:r>
        <w:rPr>
          <w:spacing w:val="-5"/>
        </w:rPr>
        <w:t> </w:t>
      </w:r>
      <w:r>
        <w:rPr>
          <w:spacing w:val="-2"/>
        </w:rPr>
        <w:t>terbaik</w:t>
      </w:r>
      <w:r>
        <w:rPr>
          <w:spacing w:val="-8"/>
        </w:rPr>
        <w:t> </w:t>
      </w:r>
      <w:r>
        <w:rPr>
          <w:spacing w:val="-2"/>
        </w:rPr>
        <w:t>diantaranya,</w:t>
      </w:r>
      <w:r>
        <w:rPr>
          <w:spacing w:val="-7"/>
        </w:rPr>
        <w:t> </w:t>
      </w:r>
      <w:r>
        <w:rPr>
          <w:spacing w:val="-2"/>
        </w:rPr>
        <w:t>sebagaimana</w:t>
      </w:r>
      <w:r>
        <w:rPr>
          <w:spacing w:val="-8"/>
        </w:rPr>
        <w:t> </w:t>
      </w:r>
      <w:r>
        <w:rPr>
          <w:spacing w:val="-2"/>
        </w:rPr>
        <w:t>yang</w:t>
      </w:r>
      <w:r>
        <w:rPr>
          <w:spacing w:val="-4"/>
        </w:rPr>
        <w:t> </w:t>
      </w:r>
      <w:r>
        <w:rPr>
          <w:spacing w:val="-2"/>
        </w:rPr>
        <w:t>berutang</w:t>
      </w:r>
      <w:r>
        <w:rPr>
          <w:spacing w:val="-5"/>
        </w:rPr>
        <w:t> </w:t>
      </w:r>
      <w:r>
        <w:rPr>
          <w:spacing w:val="-2"/>
        </w:rPr>
        <w:t>tidak</w:t>
      </w:r>
      <w:r>
        <w:rPr>
          <w:spacing w:val="-8"/>
        </w:rPr>
        <w:t> </w:t>
      </w:r>
      <w:r>
        <w:rPr>
          <w:spacing w:val="-2"/>
        </w:rPr>
        <w:t>boleh</w:t>
      </w:r>
      <w:r>
        <w:rPr>
          <w:spacing w:val="-5"/>
        </w:rPr>
        <w:t> </w:t>
      </w:r>
      <w:r>
        <w:rPr>
          <w:spacing w:val="-2"/>
        </w:rPr>
        <w:t>memberikan</w:t>
      </w:r>
      <w:r>
        <w:rPr>
          <w:spacing w:val="-8"/>
        </w:rPr>
        <w:t> </w:t>
      </w:r>
      <w:r>
        <w:rPr>
          <w:spacing w:val="-2"/>
        </w:rPr>
        <w:t>bagian </w:t>
      </w:r>
      <w:r>
        <w:rPr/>
        <w:t>yang terburuk.</w:t>
      </w:r>
    </w:p>
    <w:p>
      <w:pPr>
        <w:pStyle w:val="BodyText"/>
        <w:spacing w:before="116"/>
        <w:ind w:left="0"/>
      </w:pPr>
    </w:p>
    <w:p>
      <w:pPr>
        <w:pStyle w:val="BodyText"/>
        <w:ind w:left="4005"/>
      </w:pPr>
      <w:r>
        <w:rPr>
          <w:w w:val="105"/>
        </w:rPr>
        <w:t>Pasal</w:t>
      </w:r>
      <w:r>
        <w:rPr>
          <w:spacing w:val="17"/>
          <w:w w:val="105"/>
        </w:rPr>
        <w:t> </w:t>
      </w:r>
      <w:r>
        <w:rPr>
          <w:spacing w:val="-5"/>
          <w:w w:val="105"/>
        </w:rPr>
        <w:t>750</w:t>
      </w:r>
    </w:p>
    <w:p>
      <w:pPr>
        <w:pStyle w:val="BodyText"/>
        <w:spacing w:before="57"/>
      </w:pPr>
      <w:r>
        <w:rPr/>
        <w:t>Beban</w:t>
      </w:r>
      <w:r>
        <w:rPr>
          <w:spacing w:val="-5"/>
        </w:rPr>
        <w:t> </w:t>
      </w:r>
      <w:r>
        <w:rPr/>
        <w:t>utang</w:t>
      </w:r>
      <w:r>
        <w:rPr>
          <w:spacing w:val="-2"/>
        </w:rPr>
        <w:t> </w:t>
      </w:r>
      <w:r>
        <w:rPr/>
        <w:t>yang</w:t>
      </w:r>
      <w:r>
        <w:rPr>
          <w:spacing w:val="-2"/>
        </w:rPr>
        <w:t> </w:t>
      </w:r>
      <w:r>
        <w:rPr/>
        <w:t>telah</w:t>
      </w:r>
      <w:r>
        <w:rPr>
          <w:spacing w:val="-5"/>
        </w:rPr>
        <w:t> </w:t>
      </w:r>
      <w:r>
        <w:rPr/>
        <w:t>dapat</w:t>
      </w:r>
      <w:r>
        <w:rPr>
          <w:spacing w:val="-3"/>
        </w:rPr>
        <w:t> </w:t>
      </w:r>
      <w:r>
        <w:rPr/>
        <w:t>ditagih</w:t>
      </w:r>
      <w:r>
        <w:rPr>
          <w:spacing w:val="-2"/>
        </w:rPr>
        <w:t> </w:t>
      </w:r>
      <w:r>
        <w:rPr/>
        <w:t>tetapi</w:t>
      </w:r>
      <w:r>
        <w:rPr>
          <w:spacing w:val="-4"/>
        </w:rPr>
        <w:t> </w:t>
      </w:r>
      <w:r>
        <w:rPr/>
        <w:t>belum</w:t>
      </w:r>
      <w:r>
        <w:rPr>
          <w:spacing w:val="-3"/>
        </w:rPr>
        <w:t> </w:t>
      </w:r>
      <w:r>
        <w:rPr/>
        <w:t>dilunasi,</w:t>
      </w:r>
      <w:r>
        <w:rPr>
          <w:spacing w:val="-4"/>
        </w:rPr>
        <w:t> </w:t>
      </w:r>
      <w:r>
        <w:rPr/>
        <w:t>yang</w:t>
      </w:r>
      <w:r>
        <w:rPr>
          <w:spacing w:val="-2"/>
        </w:rPr>
        <w:t> </w:t>
      </w:r>
      <w:r>
        <w:rPr/>
        <w:t>diatur</w:t>
      </w:r>
      <w:r>
        <w:rPr>
          <w:spacing w:val="-3"/>
        </w:rPr>
        <w:t> </w:t>
      </w:r>
      <w:r>
        <w:rPr/>
        <w:t>dari</w:t>
      </w:r>
      <w:r>
        <w:rPr>
          <w:spacing w:val="-4"/>
        </w:rPr>
        <w:t> </w:t>
      </w:r>
      <w:r>
        <w:rPr/>
        <w:t>Pasal</w:t>
      </w:r>
      <w:r>
        <w:rPr>
          <w:spacing w:val="-4"/>
        </w:rPr>
        <w:t> </w:t>
      </w:r>
      <w:r>
        <w:rPr/>
        <w:t>740</w:t>
      </w:r>
      <w:r>
        <w:rPr>
          <w:spacing w:val="-2"/>
        </w:rPr>
        <w:t> </w:t>
      </w:r>
      <w:r>
        <w:rPr/>
        <w:t>dan </w:t>
      </w:r>
      <w:r>
        <w:rPr>
          <w:spacing w:val="-2"/>
        </w:rPr>
        <w:t>berikutnya,</w:t>
      </w:r>
      <w:r>
        <w:rPr>
          <w:spacing w:val="-5"/>
        </w:rPr>
        <w:t> </w:t>
      </w:r>
      <w:r>
        <w:rPr>
          <w:spacing w:val="-2"/>
        </w:rPr>
        <w:t>lewat</w:t>
      </w:r>
      <w:r>
        <w:rPr>
          <w:spacing w:val="-4"/>
        </w:rPr>
        <w:t> </w:t>
      </w:r>
      <w:r>
        <w:rPr>
          <w:spacing w:val="-2"/>
        </w:rPr>
        <w:t>waktu</w:t>
      </w:r>
      <w:r>
        <w:rPr>
          <w:spacing w:val="-6"/>
        </w:rPr>
        <w:t> </w:t>
      </w:r>
      <w:r>
        <w:rPr>
          <w:spacing w:val="-2"/>
        </w:rPr>
        <w:t>setelah</w:t>
      </w:r>
      <w:r>
        <w:rPr>
          <w:spacing w:val="-6"/>
        </w:rPr>
        <w:t> </w:t>
      </w:r>
      <w:r>
        <w:rPr>
          <w:spacing w:val="-2"/>
        </w:rPr>
        <w:t>lewat</w:t>
      </w:r>
      <w:r>
        <w:rPr>
          <w:spacing w:val="-6"/>
        </w:rPr>
        <w:t> </w:t>
      </w:r>
      <w:r>
        <w:rPr>
          <w:spacing w:val="-2"/>
        </w:rPr>
        <w:t>satu</w:t>
      </w:r>
      <w:r>
        <w:rPr>
          <w:spacing w:val="-6"/>
        </w:rPr>
        <w:t> </w:t>
      </w:r>
      <w:r>
        <w:rPr>
          <w:spacing w:val="-2"/>
        </w:rPr>
        <w:t>tahun,</w:t>
      </w:r>
      <w:r>
        <w:rPr>
          <w:spacing w:val="-5"/>
        </w:rPr>
        <w:t> </w:t>
      </w:r>
      <w:r>
        <w:rPr>
          <w:spacing w:val="-2"/>
        </w:rPr>
        <w:t>terhitung</w:t>
      </w:r>
      <w:r>
        <w:rPr>
          <w:spacing w:val="-3"/>
        </w:rPr>
        <w:t> </w:t>
      </w:r>
      <w:r>
        <w:rPr>
          <w:spacing w:val="-2"/>
        </w:rPr>
        <w:t>mulai</w:t>
      </w:r>
      <w:r>
        <w:rPr>
          <w:spacing w:val="-5"/>
        </w:rPr>
        <w:t> </w:t>
      </w:r>
      <w:r>
        <w:rPr>
          <w:spacing w:val="-2"/>
        </w:rPr>
        <w:t>hari</w:t>
      </w:r>
      <w:r>
        <w:rPr>
          <w:spacing w:val="-5"/>
        </w:rPr>
        <w:t> </w:t>
      </w:r>
      <w:r>
        <w:rPr>
          <w:spacing w:val="-2"/>
        </w:rPr>
        <w:t>pembayaran</w:t>
      </w:r>
      <w:r>
        <w:rPr>
          <w:spacing w:val="-3"/>
        </w:rPr>
        <w:t> </w:t>
      </w:r>
      <w:r>
        <w:rPr>
          <w:spacing w:val="-2"/>
        </w:rPr>
        <w:t>itu</w:t>
      </w:r>
      <w:r>
        <w:rPr>
          <w:spacing w:val="-3"/>
        </w:rPr>
        <w:t> </w:t>
      </w:r>
      <w:r>
        <w:rPr>
          <w:spacing w:val="-2"/>
        </w:rPr>
        <w:t>sedianya </w:t>
      </w:r>
      <w:r>
        <w:rPr/>
        <w:t>dapat</w:t>
      </w:r>
      <w:r>
        <w:rPr>
          <w:spacing w:val="-2"/>
        </w:rPr>
        <w:t> </w:t>
      </w:r>
      <w:r>
        <w:rPr/>
        <w:t>dituntut. Beban utang bunga</w:t>
      </w:r>
      <w:r>
        <w:rPr>
          <w:spacing w:val="-1"/>
        </w:rPr>
        <w:t> </w:t>
      </w:r>
      <w:r>
        <w:rPr/>
        <w:t>tanah</w:t>
      </w:r>
      <w:r>
        <w:rPr>
          <w:spacing w:val="-1"/>
        </w:rPr>
        <w:t> </w:t>
      </w:r>
      <w:r>
        <w:rPr/>
        <w:t>lainnya</w:t>
      </w:r>
      <w:r>
        <w:rPr>
          <w:spacing w:val="-1"/>
        </w:rPr>
        <w:t> </w:t>
      </w:r>
      <w:r>
        <w:rPr/>
        <w:t>lewat waktu setelah</w:t>
      </w:r>
      <w:r>
        <w:rPr>
          <w:spacing w:val="-1"/>
        </w:rPr>
        <w:t> </w:t>
      </w:r>
      <w:r>
        <w:rPr/>
        <w:t>lewat lima</w:t>
      </w:r>
      <w:r>
        <w:rPr>
          <w:spacing w:val="-1"/>
        </w:rPr>
        <w:t> </w:t>
      </w:r>
      <w:r>
        <w:rPr/>
        <w:t>tahun.</w:t>
      </w:r>
    </w:p>
    <w:p>
      <w:pPr>
        <w:pStyle w:val="BodyText"/>
        <w:spacing w:before="116"/>
        <w:ind w:left="0"/>
      </w:pPr>
    </w:p>
    <w:p>
      <w:pPr>
        <w:pStyle w:val="BodyText"/>
        <w:ind w:left="4015"/>
      </w:pPr>
      <w:r>
        <w:rPr/>
        <w:t>Pasal</w:t>
      </w:r>
      <w:r>
        <w:rPr>
          <w:spacing w:val="42"/>
        </w:rPr>
        <w:t> </w:t>
      </w:r>
      <w:r>
        <w:rPr>
          <w:spacing w:val="-5"/>
        </w:rPr>
        <w:t>751</w:t>
      </w:r>
    </w:p>
    <w:p>
      <w:pPr>
        <w:pStyle w:val="BodyText"/>
        <w:spacing w:before="59"/>
        <w:ind w:right="61"/>
      </w:pPr>
      <w:r>
        <w:rPr/>
        <w:t>Bunga</w:t>
      </w:r>
      <w:r>
        <w:rPr>
          <w:spacing w:val="-14"/>
        </w:rPr>
        <w:t> </w:t>
      </w:r>
      <w:r>
        <w:rPr/>
        <w:t>tanah,</w:t>
      </w:r>
      <w:r>
        <w:rPr>
          <w:spacing w:val="-11"/>
        </w:rPr>
        <w:t> </w:t>
      </w:r>
      <w:r>
        <w:rPr/>
        <w:t>demikian</w:t>
      </w:r>
      <w:r>
        <w:rPr>
          <w:spacing w:val="-12"/>
        </w:rPr>
        <w:t> </w:t>
      </w:r>
      <w:r>
        <w:rPr/>
        <w:t>pula</w:t>
      </w:r>
      <w:r>
        <w:rPr>
          <w:spacing w:val="-14"/>
        </w:rPr>
        <w:t> </w:t>
      </w:r>
      <w:r>
        <w:rPr/>
        <w:t>sepersepuluhan</w:t>
      </w:r>
      <w:r>
        <w:rPr>
          <w:spacing w:val="-14"/>
        </w:rPr>
        <w:t> </w:t>
      </w:r>
      <w:r>
        <w:rPr/>
        <w:t>dan</w:t>
      </w:r>
      <w:r>
        <w:rPr>
          <w:spacing w:val="-13"/>
        </w:rPr>
        <w:t> </w:t>
      </w:r>
      <w:r>
        <w:rPr/>
        <w:t>beban</w:t>
      </w:r>
      <w:r>
        <w:rPr>
          <w:spacing w:val="-12"/>
        </w:rPr>
        <w:t> </w:t>
      </w:r>
      <w:r>
        <w:rPr/>
        <w:t>utang</w:t>
      </w:r>
      <w:r>
        <w:rPr>
          <w:spacing w:val="-14"/>
        </w:rPr>
        <w:t> </w:t>
      </w:r>
      <w:r>
        <w:rPr/>
        <w:t>lainnya</w:t>
      </w:r>
      <w:r>
        <w:rPr>
          <w:spacing w:val="-14"/>
        </w:rPr>
        <w:t> </w:t>
      </w:r>
      <w:r>
        <w:rPr/>
        <w:t>yang</w:t>
      </w:r>
      <w:r>
        <w:rPr>
          <w:spacing w:val="-13"/>
        </w:rPr>
        <w:t> </w:t>
      </w:r>
      <w:r>
        <w:rPr/>
        <w:t>terdiri</w:t>
      </w:r>
      <w:r>
        <w:rPr>
          <w:spacing w:val="-13"/>
        </w:rPr>
        <w:t> </w:t>
      </w:r>
      <w:r>
        <w:rPr/>
        <w:t>dari</w:t>
      </w:r>
      <w:r>
        <w:rPr>
          <w:spacing w:val="-11"/>
        </w:rPr>
        <w:t> </w:t>
      </w:r>
      <w:r>
        <w:rPr/>
        <w:t>sebagian hasil dalam perbandingan tertentu, senantiasa boleh</w:t>
      </w:r>
      <w:r>
        <w:rPr>
          <w:spacing w:val="-2"/>
        </w:rPr>
        <w:t> </w:t>
      </w:r>
      <w:r>
        <w:rPr/>
        <w:t>ditebus, sekalipun tegas-tegas</w:t>
      </w:r>
      <w:r>
        <w:rPr/>
        <w:t> </w:t>
      </w:r>
      <w:r>
        <w:rPr>
          <w:spacing w:val="-2"/>
        </w:rPr>
        <w:t>diperjanjikan</w:t>
      </w:r>
      <w:r>
        <w:rPr>
          <w:spacing w:val="-6"/>
        </w:rPr>
        <w:t> </w:t>
      </w:r>
      <w:r>
        <w:rPr>
          <w:spacing w:val="-2"/>
        </w:rPr>
        <w:t>sebaliknya.</w:t>
      </w:r>
      <w:r>
        <w:rPr>
          <w:spacing w:val="-3"/>
        </w:rPr>
        <w:t> </w:t>
      </w:r>
      <w:r>
        <w:rPr>
          <w:spacing w:val="-2"/>
        </w:rPr>
        <w:t>Akan</w:t>
      </w:r>
      <w:r>
        <w:rPr>
          <w:spacing w:val="-4"/>
        </w:rPr>
        <w:t> </w:t>
      </w:r>
      <w:r>
        <w:rPr>
          <w:spacing w:val="-2"/>
        </w:rPr>
        <w:t>tetapi</w:t>
      </w:r>
      <w:r>
        <w:rPr>
          <w:spacing w:val="-5"/>
        </w:rPr>
        <w:t> </w:t>
      </w:r>
      <w:r>
        <w:rPr>
          <w:spacing w:val="-2"/>
        </w:rPr>
        <w:t>pihak-pihak</w:t>
      </w:r>
      <w:r>
        <w:rPr>
          <w:spacing w:val="-6"/>
        </w:rPr>
        <w:t> </w:t>
      </w:r>
      <w:r>
        <w:rPr>
          <w:spacing w:val="-2"/>
        </w:rPr>
        <w:t>yang</w:t>
      </w:r>
      <w:r>
        <w:rPr>
          <w:spacing w:val="-4"/>
        </w:rPr>
        <w:t> </w:t>
      </w:r>
      <w:r>
        <w:rPr>
          <w:spacing w:val="-2"/>
        </w:rPr>
        <w:t>bersangkutan</w:t>
      </w:r>
      <w:r>
        <w:rPr>
          <w:spacing w:val="-4"/>
        </w:rPr>
        <w:t> </w:t>
      </w:r>
      <w:r>
        <w:rPr>
          <w:spacing w:val="-2"/>
        </w:rPr>
        <w:t>boleh</w:t>
      </w:r>
      <w:r>
        <w:rPr>
          <w:spacing w:val="-6"/>
        </w:rPr>
        <w:t> </w:t>
      </w:r>
      <w:r>
        <w:rPr>
          <w:spacing w:val="-2"/>
        </w:rPr>
        <w:t>menentukan</w:t>
      </w:r>
      <w:r>
        <w:rPr>
          <w:spacing w:val="-6"/>
        </w:rPr>
        <w:t> </w:t>
      </w:r>
      <w:r>
        <w:rPr>
          <w:spacing w:val="-2"/>
        </w:rPr>
        <w:t>syarat- </w:t>
      </w:r>
      <w:r>
        <w:rPr/>
        <w:t>syarat tentang penebusan itu, bahkan boleh memperjanjikan bahwa bunga baru dapat ditebus setelah lewat waktu tertentu, asal tidak lebih dari tiga puluh tahun.</w:t>
      </w:r>
    </w:p>
    <w:p>
      <w:pPr>
        <w:pStyle w:val="BodyText"/>
        <w:spacing w:before="116"/>
        <w:ind w:left="0"/>
      </w:pPr>
    </w:p>
    <w:p>
      <w:pPr>
        <w:pStyle w:val="BodyText"/>
        <w:ind w:left="4005"/>
      </w:pPr>
      <w:r>
        <w:rPr>
          <w:w w:val="105"/>
        </w:rPr>
        <w:t>Pasal</w:t>
      </w:r>
      <w:r>
        <w:rPr>
          <w:spacing w:val="17"/>
          <w:w w:val="105"/>
        </w:rPr>
        <w:t> </w:t>
      </w:r>
      <w:r>
        <w:rPr>
          <w:spacing w:val="-5"/>
          <w:w w:val="105"/>
        </w:rPr>
        <w:t>752</w:t>
      </w:r>
    </w:p>
    <w:p>
      <w:pPr>
        <w:pStyle w:val="BodyText"/>
        <w:spacing w:before="57"/>
        <w:ind w:right="98"/>
      </w:pPr>
      <w:r>
        <w:rPr/>
        <w:t>Bila jumlah uang tebusan untuk bunga tanah, sepersepuluhan atau beban utang dalam perbandingan</w:t>
      </w:r>
      <w:r>
        <w:rPr>
          <w:spacing w:val="-14"/>
        </w:rPr>
        <w:t> </w:t>
      </w:r>
      <w:r>
        <w:rPr/>
        <w:t>lain</w:t>
      </w:r>
      <w:r>
        <w:rPr>
          <w:spacing w:val="-14"/>
        </w:rPr>
        <w:t> </w:t>
      </w:r>
      <w:r>
        <w:rPr/>
        <w:t>tidak</w:t>
      </w:r>
      <w:r>
        <w:rPr>
          <w:spacing w:val="-14"/>
        </w:rPr>
        <w:t> </w:t>
      </w:r>
      <w:r>
        <w:rPr/>
        <w:t>ditentukan</w:t>
      </w:r>
      <w:r>
        <w:rPr>
          <w:spacing w:val="-13"/>
        </w:rPr>
        <w:t> </w:t>
      </w:r>
      <w:r>
        <w:rPr/>
        <w:t>sewaktu</w:t>
      </w:r>
      <w:r>
        <w:rPr>
          <w:spacing w:val="-14"/>
        </w:rPr>
        <w:t> </w:t>
      </w:r>
      <w:r>
        <w:rPr/>
        <w:t>pembebanan,</w:t>
      </w:r>
      <w:r>
        <w:rPr>
          <w:spacing w:val="-14"/>
        </w:rPr>
        <w:t> </w:t>
      </w:r>
      <w:r>
        <w:rPr/>
        <w:t>dan</w:t>
      </w:r>
      <w:r>
        <w:rPr>
          <w:spacing w:val="-14"/>
        </w:rPr>
        <w:t> </w:t>
      </w:r>
      <w:r>
        <w:rPr/>
        <w:t>juga</w:t>
      </w:r>
      <w:r>
        <w:rPr>
          <w:spacing w:val="-13"/>
        </w:rPr>
        <w:t> </w:t>
      </w:r>
      <w:r>
        <w:rPr/>
        <w:t>tidak</w:t>
      </w:r>
      <w:r>
        <w:rPr>
          <w:spacing w:val="-14"/>
        </w:rPr>
        <w:t> </w:t>
      </w:r>
      <w:r>
        <w:rPr/>
        <w:t>diadakan</w:t>
      </w:r>
      <w:r>
        <w:rPr>
          <w:spacing w:val="-14"/>
        </w:rPr>
        <w:t> </w:t>
      </w:r>
      <w:r>
        <w:rPr/>
        <w:t>persetujuan tentang penebusan, maka jumlah uang tebusan harus diatur dengan cara berikut:</w:t>
      </w:r>
    </w:p>
    <w:p>
      <w:pPr>
        <w:pStyle w:val="BodyText"/>
        <w:spacing w:before="59"/>
      </w:pPr>
      <w:r>
        <w:rPr/>
        <w:t>Dalam</w:t>
      </w:r>
      <w:r>
        <w:rPr>
          <w:spacing w:val="-7"/>
        </w:rPr>
        <w:t> </w:t>
      </w:r>
      <w:r>
        <w:rPr/>
        <w:t>hal</w:t>
      </w:r>
      <w:r>
        <w:rPr>
          <w:spacing w:val="-5"/>
        </w:rPr>
        <w:t> </w:t>
      </w:r>
      <w:r>
        <w:rPr/>
        <w:t>bunga</w:t>
      </w:r>
      <w:r>
        <w:rPr>
          <w:spacing w:val="-6"/>
        </w:rPr>
        <w:t> </w:t>
      </w:r>
      <w:r>
        <w:rPr/>
        <w:t>tanah</w:t>
      </w:r>
      <w:r>
        <w:rPr>
          <w:spacing w:val="-6"/>
        </w:rPr>
        <w:t> </w:t>
      </w:r>
      <w:r>
        <w:rPr/>
        <w:t>harus</w:t>
      </w:r>
      <w:r>
        <w:rPr>
          <w:spacing w:val="-6"/>
        </w:rPr>
        <w:t> </w:t>
      </w:r>
      <w:r>
        <w:rPr/>
        <w:t>berbentuk</w:t>
      </w:r>
      <w:r>
        <w:rPr>
          <w:spacing w:val="-3"/>
        </w:rPr>
        <w:t> </w:t>
      </w:r>
      <w:r>
        <w:rPr/>
        <w:t>uang,</w:t>
      </w:r>
      <w:r>
        <w:rPr>
          <w:spacing w:val="-5"/>
        </w:rPr>
        <w:t> </w:t>
      </w:r>
      <w:r>
        <w:rPr/>
        <w:t>maka</w:t>
      </w:r>
      <w:r>
        <w:rPr>
          <w:spacing w:val="-6"/>
        </w:rPr>
        <w:t> </w:t>
      </w:r>
      <w:r>
        <w:rPr/>
        <w:t>sudah</w:t>
      </w:r>
      <w:r>
        <w:rPr>
          <w:spacing w:val="-6"/>
        </w:rPr>
        <w:t> </w:t>
      </w:r>
      <w:r>
        <w:rPr/>
        <w:t>cukup</w:t>
      </w:r>
      <w:r>
        <w:rPr>
          <w:spacing w:val="-6"/>
        </w:rPr>
        <w:t> </w:t>
      </w:r>
      <w:r>
        <w:rPr/>
        <w:t>beban</w:t>
      </w:r>
      <w:r>
        <w:rPr>
          <w:spacing w:val="-3"/>
        </w:rPr>
        <w:t> </w:t>
      </w:r>
      <w:r>
        <w:rPr/>
        <w:t>utang</w:t>
      </w:r>
      <w:r>
        <w:rPr>
          <w:spacing w:val="-3"/>
        </w:rPr>
        <w:t> </w:t>
      </w:r>
      <w:r>
        <w:rPr/>
        <w:t>itu</w:t>
      </w:r>
      <w:r>
        <w:rPr>
          <w:spacing w:val="-6"/>
        </w:rPr>
        <w:t> </w:t>
      </w:r>
      <w:r>
        <w:rPr/>
        <w:t>ditebus dengan dua puluh kali lipat dari jumlah bunga tanah itu.</w:t>
      </w:r>
    </w:p>
    <w:p>
      <w:pPr>
        <w:pStyle w:val="BodyText"/>
        <w:spacing w:before="58"/>
      </w:pPr>
      <w:r>
        <w:rPr/>
        <w:t>Bila</w:t>
      </w:r>
      <w:r>
        <w:rPr>
          <w:spacing w:val="-4"/>
        </w:rPr>
        <w:t> </w:t>
      </w:r>
      <w:r>
        <w:rPr/>
        <w:t>beban</w:t>
      </w:r>
      <w:r>
        <w:rPr>
          <w:spacing w:val="-4"/>
        </w:rPr>
        <w:t> </w:t>
      </w:r>
      <w:r>
        <w:rPr/>
        <w:t>utang</w:t>
      </w:r>
      <w:r>
        <w:rPr>
          <w:spacing w:val="-1"/>
        </w:rPr>
        <w:t> </w:t>
      </w:r>
      <w:r>
        <w:rPr/>
        <w:t>yang</w:t>
      </w:r>
      <w:r>
        <w:rPr>
          <w:spacing w:val="-1"/>
        </w:rPr>
        <w:t> </w:t>
      </w:r>
      <w:r>
        <w:rPr/>
        <w:t>harus</w:t>
      </w:r>
      <w:r>
        <w:rPr>
          <w:spacing w:val="-2"/>
        </w:rPr>
        <w:t> </w:t>
      </w:r>
      <w:r>
        <w:rPr/>
        <w:t>dibayar</w:t>
      </w:r>
      <w:r>
        <w:rPr>
          <w:spacing w:val="-5"/>
        </w:rPr>
        <w:t> </w:t>
      </w:r>
      <w:r>
        <w:rPr/>
        <w:t>tidak</w:t>
      </w:r>
      <w:r>
        <w:rPr>
          <w:spacing w:val="-1"/>
        </w:rPr>
        <w:t> </w:t>
      </w:r>
      <w:r>
        <w:rPr/>
        <w:t>boleh</w:t>
      </w:r>
      <w:r>
        <w:rPr>
          <w:spacing w:val="-4"/>
        </w:rPr>
        <w:t> </w:t>
      </w:r>
      <w:r>
        <w:rPr/>
        <w:t>dilunasi</w:t>
      </w:r>
      <w:r>
        <w:rPr>
          <w:spacing w:val="-3"/>
        </w:rPr>
        <w:t> </w:t>
      </w:r>
      <w:r>
        <w:rPr/>
        <w:t>dengan</w:t>
      </w:r>
      <w:r>
        <w:rPr>
          <w:spacing w:val="-1"/>
        </w:rPr>
        <w:t> </w:t>
      </w:r>
      <w:r>
        <w:rPr/>
        <w:t>uang,</w:t>
      </w:r>
      <w:r>
        <w:rPr>
          <w:spacing w:val="-1"/>
        </w:rPr>
        <w:t> </w:t>
      </w:r>
      <w:r>
        <w:rPr/>
        <w:t>melainkan</w:t>
      </w:r>
      <w:r>
        <w:rPr>
          <w:spacing w:val="-4"/>
        </w:rPr>
        <w:t> </w:t>
      </w:r>
      <w:r>
        <w:rPr/>
        <w:t>harus dengan</w:t>
      </w:r>
      <w:r>
        <w:rPr>
          <w:spacing w:val="-4"/>
        </w:rPr>
        <w:t> </w:t>
      </w:r>
      <w:r>
        <w:rPr/>
        <w:t>hasil</w:t>
      </w:r>
      <w:r>
        <w:rPr>
          <w:spacing w:val="-4"/>
        </w:rPr>
        <w:t> </w:t>
      </w:r>
      <w:r>
        <w:rPr/>
        <w:t>tanah,</w:t>
      </w:r>
      <w:r>
        <w:rPr>
          <w:spacing w:val="-4"/>
        </w:rPr>
        <w:t> </w:t>
      </w:r>
      <w:r>
        <w:rPr/>
        <w:t>maka</w:t>
      </w:r>
      <w:r>
        <w:rPr>
          <w:spacing w:val="-4"/>
        </w:rPr>
        <w:t> </w:t>
      </w:r>
      <w:r>
        <w:rPr/>
        <w:t>tebusan</w:t>
      </w:r>
      <w:r>
        <w:rPr>
          <w:spacing w:val="-4"/>
        </w:rPr>
        <w:t> </w:t>
      </w:r>
      <w:r>
        <w:rPr/>
        <w:t>harus</w:t>
      </w:r>
      <w:r>
        <w:rPr>
          <w:spacing w:val="-4"/>
        </w:rPr>
        <w:t> </w:t>
      </w:r>
      <w:r>
        <w:rPr/>
        <w:t>dua</w:t>
      </w:r>
      <w:r>
        <w:rPr>
          <w:spacing w:val="-4"/>
        </w:rPr>
        <w:t> </w:t>
      </w:r>
      <w:r>
        <w:rPr/>
        <w:t>puluh</w:t>
      </w:r>
      <w:r>
        <w:rPr>
          <w:spacing w:val="-2"/>
        </w:rPr>
        <w:t> </w:t>
      </w:r>
      <w:r>
        <w:rPr/>
        <w:t>kali</w:t>
      </w:r>
      <w:r>
        <w:rPr>
          <w:spacing w:val="-4"/>
        </w:rPr>
        <w:t> </w:t>
      </w:r>
      <w:r>
        <w:rPr/>
        <w:t>harga</w:t>
      </w:r>
      <w:r>
        <w:rPr>
          <w:spacing w:val="-4"/>
        </w:rPr>
        <w:t> </w:t>
      </w:r>
      <w:r>
        <w:rPr/>
        <w:t>hasil</w:t>
      </w:r>
      <w:r>
        <w:rPr>
          <w:spacing w:val="-4"/>
        </w:rPr>
        <w:t> </w:t>
      </w:r>
      <w:r>
        <w:rPr/>
        <w:t>tahunan,</w:t>
      </w:r>
      <w:r>
        <w:rPr>
          <w:spacing w:val="-4"/>
        </w:rPr>
        <w:t> </w:t>
      </w:r>
      <w:r>
        <w:rPr/>
        <w:t>dihitung</w:t>
      </w:r>
      <w:r>
        <w:rPr>
          <w:spacing w:val="-2"/>
        </w:rPr>
        <w:t> </w:t>
      </w:r>
      <w:r>
        <w:rPr/>
        <w:t>menurut harga</w:t>
      </w:r>
      <w:r>
        <w:rPr>
          <w:spacing w:val="-1"/>
        </w:rPr>
        <w:t> </w:t>
      </w:r>
      <w:r>
        <w:rPr/>
        <w:t>rata-rata</w:t>
      </w:r>
      <w:r>
        <w:rPr>
          <w:spacing w:val="-1"/>
        </w:rPr>
        <w:t> </w:t>
      </w:r>
      <w:r>
        <w:rPr/>
        <w:t>di pasar</w:t>
      </w:r>
      <w:r>
        <w:rPr>
          <w:spacing w:val="-2"/>
        </w:rPr>
        <w:t> </w:t>
      </w:r>
      <w:r>
        <w:rPr/>
        <w:t>setempat selama</w:t>
      </w:r>
      <w:r>
        <w:rPr>
          <w:spacing w:val="-1"/>
        </w:rPr>
        <w:t> </w:t>
      </w:r>
      <w:r>
        <w:rPr/>
        <w:t>sepuluh</w:t>
      </w:r>
      <w:r>
        <w:rPr>
          <w:spacing w:val="-1"/>
        </w:rPr>
        <w:t> </w:t>
      </w:r>
      <w:r>
        <w:rPr/>
        <w:t>tahun</w:t>
      </w:r>
      <w:r>
        <w:rPr>
          <w:spacing w:val="-1"/>
        </w:rPr>
        <w:t> </w:t>
      </w:r>
      <w:r>
        <w:rPr/>
        <w:t>terakhir, dan bila</w:t>
      </w:r>
      <w:r>
        <w:rPr>
          <w:spacing w:val="-1"/>
        </w:rPr>
        <w:t> </w:t>
      </w:r>
      <w:r>
        <w:rPr/>
        <w:t>cara</w:t>
      </w:r>
      <w:r>
        <w:rPr>
          <w:spacing w:val="-1"/>
        </w:rPr>
        <w:t> </w:t>
      </w:r>
      <w:r>
        <w:rPr/>
        <w:t>demikian</w:t>
      </w:r>
      <w:r>
        <w:rPr>
          <w:spacing w:val="-1"/>
        </w:rPr>
        <w:t> </w:t>
      </w:r>
      <w:r>
        <w:rPr/>
        <w:t>tidak </w:t>
      </w:r>
      <w:r>
        <w:rPr>
          <w:spacing w:val="-2"/>
        </w:rPr>
        <w:t>bisa</w:t>
      </w:r>
      <w:r>
        <w:rPr>
          <w:spacing w:val="-6"/>
        </w:rPr>
        <w:t> </w:t>
      </w:r>
      <w:r>
        <w:rPr>
          <w:spacing w:val="-2"/>
        </w:rPr>
        <w:t>dilaksanakan,</w:t>
      </w:r>
      <w:r>
        <w:rPr>
          <w:spacing w:val="-5"/>
        </w:rPr>
        <w:t> </w:t>
      </w:r>
      <w:r>
        <w:rPr>
          <w:spacing w:val="-2"/>
        </w:rPr>
        <w:t>tebusan</w:t>
      </w:r>
      <w:r>
        <w:rPr>
          <w:spacing w:val="-3"/>
        </w:rPr>
        <w:t> </w:t>
      </w:r>
      <w:r>
        <w:rPr>
          <w:spacing w:val="-2"/>
        </w:rPr>
        <w:t>harus</w:t>
      </w:r>
      <w:r>
        <w:rPr>
          <w:spacing w:val="-6"/>
        </w:rPr>
        <w:t> </w:t>
      </w:r>
      <w:r>
        <w:rPr>
          <w:spacing w:val="-2"/>
        </w:rPr>
        <w:t>ditentukan</w:t>
      </w:r>
      <w:r>
        <w:rPr>
          <w:spacing w:val="-6"/>
        </w:rPr>
        <w:t> </w:t>
      </w:r>
      <w:r>
        <w:rPr>
          <w:spacing w:val="-2"/>
        </w:rPr>
        <w:t>oleh</w:t>
      </w:r>
      <w:r>
        <w:rPr>
          <w:spacing w:val="-6"/>
        </w:rPr>
        <w:t> </w:t>
      </w:r>
      <w:r>
        <w:rPr>
          <w:spacing w:val="-2"/>
        </w:rPr>
        <w:t>ahli-ahli</w:t>
      </w:r>
      <w:r>
        <w:rPr>
          <w:spacing w:val="-5"/>
        </w:rPr>
        <w:t> </w:t>
      </w:r>
      <w:r>
        <w:rPr>
          <w:spacing w:val="-2"/>
        </w:rPr>
        <w:t>yang</w:t>
      </w:r>
      <w:r>
        <w:rPr>
          <w:spacing w:val="-6"/>
        </w:rPr>
        <w:t> </w:t>
      </w:r>
      <w:r>
        <w:rPr>
          <w:spacing w:val="-2"/>
        </w:rPr>
        <w:t>ditunjuk</w:t>
      </w:r>
      <w:r>
        <w:rPr>
          <w:spacing w:val="-3"/>
        </w:rPr>
        <w:t> </w:t>
      </w:r>
      <w:r>
        <w:rPr>
          <w:spacing w:val="-2"/>
        </w:rPr>
        <w:t>oleh</w:t>
      </w:r>
      <w:r>
        <w:rPr>
          <w:spacing w:val="-6"/>
        </w:rPr>
        <w:t> </w:t>
      </w:r>
      <w:r>
        <w:rPr>
          <w:spacing w:val="-2"/>
        </w:rPr>
        <w:t>pihak-pihak</w:t>
      </w:r>
      <w:r>
        <w:rPr>
          <w:spacing w:val="-6"/>
        </w:rPr>
        <w:t> </w:t>
      </w:r>
      <w:r>
        <w:rPr>
          <w:spacing w:val="-2"/>
        </w:rPr>
        <w:t>yang </w:t>
      </w:r>
      <w:r>
        <w:rPr/>
        <w:t>bersangkutan atau diangkat oleh Hakim.</w:t>
      </w:r>
    </w:p>
    <w:p>
      <w:pPr>
        <w:pStyle w:val="BodyText"/>
        <w:spacing w:before="60"/>
      </w:pPr>
      <w:r>
        <w:rPr/>
        <w:t>Dalam hal sepersepuluhan dan bayaran tahunan dalam perbandingan lain, yang harus </w:t>
      </w:r>
      <w:r>
        <w:rPr>
          <w:spacing w:val="-2"/>
        </w:rPr>
        <w:t>dibayarkan, ukuran</w:t>
      </w:r>
      <w:r>
        <w:rPr>
          <w:spacing w:val="-3"/>
        </w:rPr>
        <w:t> </w:t>
      </w:r>
      <w:r>
        <w:rPr>
          <w:spacing w:val="-2"/>
        </w:rPr>
        <w:t>jumlah</w:t>
      </w:r>
      <w:r>
        <w:rPr>
          <w:spacing w:val="-6"/>
        </w:rPr>
        <w:t> </w:t>
      </w:r>
      <w:r>
        <w:rPr>
          <w:spacing w:val="-2"/>
        </w:rPr>
        <w:t>hasil tahunan</w:t>
      </w:r>
      <w:r>
        <w:rPr>
          <w:spacing w:val="-6"/>
        </w:rPr>
        <w:t> </w:t>
      </w:r>
      <w:r>
        <w:rPr>
          <w:spacing w:val="-2"/>
        </w:rPr>
        <w:t>ialah</w:t>
      </w:r>
      <w:r>
        <w:rPr>
          <w:spacing w:val="-6"/>
        </w:rPr>
        <w:t> </w:t>
      </w:r>
      <w:r>
        <w:rPr>
          <w:spacing w:val="-2"/>
        </w:rPr>
        <w:t>hasil</w:t>
      </w:r>
      <w:r>
        <w:rPr>
          <w:spacing w:val="-6"/>
        </w:rPr>
        <w:t> </w:t>
      </w:r>
      <w:r>
        <w:rPr>
          <w:spacing w:val="-2"/>
        </w:rPr>
        <w:t>bersih</w:t>
      </w:r>
      <w:r>
        <w:rPr>
          <w:spacing w:val="-3"/>
        </w:rPr>
        <w:t> </w:t>
      </w:r>
      <w:r>
        <w:rPr>
          <w:spacing w:val="-2"/>
        </w:rPr>
        <w:t>dalam</w:t>
      </w:r>
      <w:r>
        <w:rPr>
          <w:spacing w:val="-4"/>
        </w:rPr>
        <w:t> </w:t>
      </w:r>
      <w:r>
        <w:rPr>
          <w:spacing w:val="-2"/>
        </w:rPr>
        <w:t>waktu</w:t>
      </w:r>
      <w:r>
        <w:rPr>
          <w:spacing w:val="-3"/>
        </w:rPr>
        <w:t> </w:t>
      </w:r>
      <w:r>
        <w:rPr>
          <w:spacing w:val="-2"/>
        </w:rPr>
        <w:t>lima</w:t>
      </w:r>
      <w:r>
        <w:rPr>
          <w:spacing w:val="-6"/>
        </w:rPr>
        <w:t> </w:t>
      </w:r>
      <w:r>
        <w:rPr>
          <w:spacing w:val="-2"/>
        </w:rPr>
        <w:t>belas</w:t>
      </w:r>
      <w:r>
        <w:rPr>
          <w:spacing w:val="-6"/>
        </w:rPr>
        <w:t> </w:t>
      </w:r>
      <w:r>
        <w:rPr>
          <w:spacing w:val="-2"/>
        </w:rPr>
        <w:t>tahun,</w:t>
      </w:r>
      <w:r>
        <w:rPr>
          <w:spacing w:val="-5"/>
        </w:rPr>
        <w:t> </w:t>
      </w:r>
      <w:r>
        <w:rPr>
          <w:spacing w:val="-2"/>
        </w:rPr>
        <w:t>pukul </w:t>
      </w:r>
      <w:r>
        <w:rPr/>
        <w:t>rata setelah dikurangi dengan hasil selama dua tahun yang teramat menguntungkan dan dikurangi</w:t>
      </w:r>
      <w:r>
        <w:rPr>
          <w:spacing w:val="-4"/>
        </w:rPr>
        <w:t> </w:t>
      </w:r>
      <w:r>
        <w:rPr/>
        <w:t>dengan</w:t>
      </w:r>
      <w:r>
        <w:rPr>
          <w:spacing w:val="-5"/>
        </w:rPr>
        <w:t> </w:t>
      </w:r>
      <w:r>
        <w:rPr/>
        <w:t>hasil</w:t>
      </w:r>
      <w:r>
        <w:rPr>
          <w:spacing w:val="-4"/>
        </w:rPr>
        <w:t> </w:t>
      </w:r>
      <w:r>
        <w:rPr/>
        <w:t>selama</w:t>
      </w:r>
      <w:r>
        <w:rPr>
          <w:spacing w:val="-5"/>
        </w:rPr>
        <w:t> </w:t>
      </w:r>
      <w:r>
        <w:rPr/>
        <w:t>dua</w:t>
      </w:r>
      <w:r>
        <w:rPr>
          <w:spacing w:val="-5"/>
        </w:rPr>
        <w:t> </w:t>
      </w:r>
      <w:r>
        <w:rPr/>
        <w:t>tahun</w:t>
      </w:r>
      <w:r>
        <w:rPr>
          <w:spacing w:val="-5"/>
        </w:rPr>
        <w:t> </w:t>
      </w:r>
      <w:r>
        <w:rPr/>
        <w:t>yang</w:t>
      </w:r>
      <w:r>
        <w:rPr>
          <w:spacing w:val="-2"/>
        </w:rPr>
        <w:t> </w:t>
      </w:r>
      <w:r>
        <w:rPr/>
        <w:t>teramat</w:t>
      </w:r>
      <w:r>
        <w:rPr>
          <w:spacing w:val="-3"/>
        </w:rPr>
        <w:t> </w:t>
      </w:r>
      <w:r>
        <w:rPr/>
        <w:t>merugikan.</w:t>
      </w:r>
      <w:r>
        <w:rPr>
          <w:spacing w:val="-4"/>
        </w:rPr>
        <w:t> </w:t>
      </w:r>
      <w:r>
        <w:rPr/>
        <w:t>Hasil</w:t>
      </w:r>
      <w:r>
        <w:rPr>
          <w:spacing w:val="-4"/>
        </w:rPr>
        <w:t> </w:t>
      </w:r>
      <w:r>
        <w:rPr/>
        <w:t>lima</w:t>
      </w:r>
      <w:r>
        <w:rPr>
          <w:spacing w:val="-5"/>
        </w:rPr>
        <w:t> </w:t>
      </w:r>
      <w:r>
        <w:rPr/>
        <w:t>jelas</w:t>
      </w:r>
      <w:r>
        <w:rPr>
          <w:spacing w:val="-5"/>
        </w:rPr>
        <w:t> </w:t>
      </w:r>
      <w:r>
        <w:rPr/>
        <w:t>tahun tersebut, dengan pengurangan seperti di atas, membuktikan hasil setahun, dan bila</w:t>
      </w:r>
      <w:r>
        <w:rPr>
          <w:spacing w:val="-2"/>
        </w:rPr>
        <w:t> </w:t>
      </w:r>
      <w:r>
        <w:rPr/>
        <w:t>tidak ada</w:t>
      </w:r>
    </w:p>
    <w:p>
      <w:pPr>
        <w:pStyle w:val="BodyText"/>
        <w:spacing w:after="0"/>
        <w:sectPr>
          <w:pgSz w:w="12240" w:h="15840"/>
          <w:pgMar w:top="1820" w:bottom="280" w:left="1800" w:right="1800"/>
        </w:sectPr>
      </w:pPr>
    </w:p>
    <w:p>
      <w:pPr>
        <w:pStyle w:val="BodyText"/>
        <w:spacing w:before="65"/>
        <w:ind w:right="189"/>
      </w:pPr>
      <w:r>
        <w:rPr/>
        <w:t>pembayaran</w:t>
      </w:r>
      <w:r>
        <w:rPr>
          <w:spacing w:val="-14"/>
        </w:rPr>
        <w:t> </w:t>
      </w:r>
      <w:r>
        <w:rPr/>
        <w:t>semacam</w:t>
      </w:r>
      <w:r>
        <w:rPr>
          <w:spacing w:val="-14"/>
        </w:rPr>
        <w:t> </w:t>
      </w:r>
      <w:r>
        <w:rPr/>
        <w:t>itu,</w:t>
      </w:r>
      <w:r>
        <w:rPr>
          <w:spacing w:val="-14"/>
        </w:rPr>
        <w:t> </w:t>
      </w:r>
      <w:r>
        <w:rPr/>
        <w:t>harus</w:t>
      </w:r>
      <w:r>
        <w:rPr>
          <w:spacing w:val="-13"/>
        </w:rPr>
        <w:t> </w:t>
      </w:r>
      <w:r>
        <w:rPr/>
        <w:t>diikuti</w:t>
      </w:r>
      <w:r>
        <w:rPr>
          <w:spacing w:val="-14"/>
        </w:rPr>
        <w:t> </w:t>
      </w:r>
      <w:r>
        <w:rPr/>
        <w:t>peraturan</w:t>
      </w:r>
      <w:r>
        <w:rPr>
          <w:spacing w:val="-14"/>
        </w:rPr>
        <w:t> </w:t>
      </w:r>
      <w:r>
        <w:rPr/>
        <w:t>biasa</w:t>
      </w:r>
      <w:r>
        <w:rPr>
          <w:spacing w:val="-14"/>
        </w:rPr>
        <w:t> </w:t>
      </w:r>
      <w:r>
        <w:rPr/>
        <w:t>tentang</w:t>
      </w:r>
      <w:r>
        <w:rPr>
          <w:spacing w:val="-13"/>
        </w:rPr>
        <w:t> </w:t>
      </w:r>
      <w:r>
        <w:rPr/>
        <w:t>penilaian</w:t>
      </w:r>
      <w:r>
        <w:rPr>
          <w:spacing w:val="-14"/>
        </w:rPr>
        <w:t> </w:t>
      </w:r>
      <w:r>
        <w:rPr/>
        <w:t>seperti</w:t>
      </w:r>
      <w:r>
        <w:rPr>
          <w:spacing w:val="-14"/>
        </w:rPr>
        <w:t> </w:t>
      </w:r>
      <w:r>
        <w:rPr/>
        <w:t>telah diuraikan di atas.</w:t>
      </w:r>
    </w:p>
    <w:p>
      <w:pPr>
        <w:pStyle w:val="BodyText"/>
        <w:spacing w:before="114"/>
        <w:ind w:left="0"/>
      </w:pPr>
    </w:p>
    <w:p>
      <w:pPr>
        <w:pStyle w:val="BodyText"/>
        <w:ind w:left="4005"/>
      </w:pPr>
      <w:r>
        <w:rPr>
          <w:w w:val="105"/>
        </w:rPr>
        <w:t>Pasal</w:t>
      </w:r>
      <w:r>
        <w:rPr>
          <w:spacing w:val="17"/>
          <w:w w:val="105"/>
        </w:rPr>
        <w:t> </w:t>
      </w:r>
      <w:r>
        <w:rPr>
          <w:spacing w:val="-5"/>
          <w:w w:val="105"/>
        </w:rPr>
        <w:t>753</w:t>
      </w:r>
    </w:p>
    <w:p>
      <w:pPr>
        <w:pStyle w:val="BodyText"/>
        <w:spacing w:before="59"/>
        <w:ind w:hanging="1"/>
      </w:pPr>
      <w:r>
        <w:rPr/>
        <w:t>Jika</w:t>
      </w:r>
      <w:r>
        <w:rPr>
          <w:spacing w:val="-5"/>
        </w:rPr>
        <w:t> </w:t>
      </w:r>
      <w:r>
        <w:rPr/>
        <w:t>selama</w:t>
      </w:r>
      <w:r>
        <w:rPr>
          <w:spacing w:val="-5"/>
        </w:rPr>
        <w:t> </w:t>
      </w:r>
      <w:r>
        <w:rPr/>
        <w:t>lima</w:t>
      </w:r>
      <w:r>
        <w:rPr>
          <w:spacing w:val="-5"/>
        </w:rPr>
        <w:t> </w:t>
      </w:r>
      <w:r>
        <w:rPr/>
        <w:t>belas</w:t>
      </w:r>
      <w:r>
        <w:rPr>
          <w:spacing w:val="-5"/>
        </w:rPr>
        <w:t> </w:t>
      </w:r>
      <w:r>
        <w:rPr/>
        <w:t>tahun</w:t>
      </w:r>
      <w:r>
        <w:rPr>
          <w:spacing w:val="-5"/>
        </w:rPr>
        <w:t> </w:t>
      </w:r>
      <w:r>
        <w:rPr/>
        <w:t>terakhir</w:t>
      </w:r>
      <w:r>
        <w:rPr>
          <w:spacing w:val="-4"/>
        </w:rPr>
        <w:t> </w:t>
      </w:r>
      <w:r>
        <w:rPr/>
        <w:t>tanah</w:t>
      </w:r>
      <w:r>
        <w:rPr>
          <w:spacing w:val="-3"/>
        </w:rPr>
        <w:t> </w:t>
      </w:r>
      <w:r>
        <w:rPr/>
        <w:t>yang</w:t>
      </w:r>
      <w:r>
        <w:rPr>
          <w:spacing w:val="-5"/>
        </w:rPr>
        <w:t> </w:t>
      </w:r>
      <w:r>
        <w:rPr/>
        <w:t>bersangkutan</w:t>
      </w:r>
      <w:r>
        <w:rPr>
          <w:spacing w:val="-3"/>
        </w:rPr>
        <w:t> </w:t>
      </w:r>
      <w:r>
        <w:rPr/>
        <w:t>tidak</w:t>
      </w:r>
      <w:r>
        <w:rPr>
          <w:spacing w:val="-3"/>
        </w:rPr>
        <w:t> </w:t>
      </w:r>
      <w:r>
        <w:rPr/>
        <w:t>menghasilkan</w:t>
      </w:r>
      <w:r>
        <w:rPr>
          <w:spacing w:val="-3"/>
        </w:rPr>
        <w:t> </w:t>
      </w:r>
      <w:r>
        <w:rPr/>
        <w:t>sesuatu, yang</w:t>
      </w:r>
      <w:r>
        <w:rPr>
          <w:spacing w:val="-13"/>
        </w:rPr>
        <w:t> </w:t>
      </w:r>
      <w:r>
        <w:rPr/>
        <w:t>tunduk</w:t>
      </w:r>
      <w:r>
        <w:rPr>
          <w:spacing w:val="-13"/>
        </w:rPr>
        <w:t> </w:t>
      </w:r>
      <w:r>
        <w:rPr/>
        <w:t>pada</w:t>
      </w:r>
      <w:r>
        <w:rPr>
          <w:spacing w:val="-13"/>
        </w:rPr>
        <w:t> </w:t>
      </w:r>
      <w:r>
        <w:rPr/>
        <w:t>sepersepuluhan</w:t>
      </w:r>
      <w:r>
        <w:rPr>
          <w:spacing w:val="-13"/>
        </w:rPr>
        <w:t> </w:t>
      </w:r>
      <w:r>
        <w:rPr/>
        <w:t>dan</w:t>
      </w:r>
      <w:r>
        <w:rPr>
          <w:spacing w:val="-13"/>
        </w:rPr>
        <w:t> </w:t>
      </w:r>
      <w:r>
        <w:rPr/>
        <w:t>bayaran</w:t>
      </w:r>
      <w:r>
        <w:rPr>
          <w:spacing w:val="-13"/>
        </w:rPr>
        <w:t> </w:t>
      </w:r>
      <w:r>
        <w:rPr/>
        <w:t>tahunan</w:t>
      </w:r>
      <w:r>
        <w:rPr>
          <w:spacing w:val="-11"/>
        </w:rPr>
        <w:t> </w:t>
      </w:r>
      <w:r>
        <w:rPr/>
        <w:t>dalam</w:t>
      </w:r>
      <w:r>
        <w:rPr>
          <w:spacing w:val="-14"/>
        </w:rPr>
        <w:t> </w:t>
      </w:r>
      <w:r>
        <w:rPr/>
        <w:t>perbandingan</w:t>
      </w:r>
      <w:r>
        <w:rPr>
          <w:spacing w:val="-13"/>
        </w:rPr>
        <w:t> </w:t>
      </w:r>
      <w:r>
        <w:rPr/>
        <w:t>lain,</w:t>
      </w:r>
      <w:r>
        <w:rPr>
          <w:spacing w:val="-12"/>
        </w:rPr>
        <w:t> </w:t>
      </w:r>
      <w:r>
        <w:rPr/>
        <w:t>maka</w:t>
      </w:r>
      <w:r>
        <w:rPr>
          <w:spacing w:val="-13"/>
        </w:rPr>
        <w:t> </w:t>
      </w:r>
      <w:r>
        <w:rPr/>
        <w:t>jumlah uang tebusan harus ditentukan oleh Hakim setelah mendengar para ahli.</w:t>
      </w:r>
    </w:p>
    <w:p>
      <w:pPr>
        <w:pStyle w:val="BodyText"/>
        <w:spacing w:before="116"/>
        <w:ind w:left="0"/>
      </w:pPr>
    </w:p>
    <w:p>
      <w:pPr>
        <w:pStyle w:val="BodyText"/>
        <w:ind w:left="4005"/>
      </w:pPr>
      <w:r>
        <w:rPr>
          <w:w w:val="105"/>
        </w:rPr>
        <w:t>Pasal</w:t>
      </w:r>
      <w:r>
        <w:rPr>
          <w:spacing w:val="17"/>
          <w:w w:val="105"/>
        </w:rPr>
        <w:t> </w:t>
      </w:r>
      <w:r>
        <w:rPr>
          <w:spacing w:val="-5"/>
          <w:w w:val="105"/>
        </w:rPr>
        <w:t>754</w:t>
      </w:r>
    </w:p>
    <w:p>
      <w:pPr>
        <w:pStyle w:val="BodyText"/>
        <w:spacing w:before="57"/>
      </w:pPr>
      <w:r>
        <w:rPr/>
        <w:t>Hak</w:t>
      </w:r>
      <w:r>
        <w:rPr>
          <w:spacing w:val="-11"/>
        </w:rPr>
        <w:t> </w:t>
      </w:r>
      <w:r>
        <w:rPr/>
        <w:t>bunga</w:t>
      </w:r>
      <w:r>
        <w:rPr>
          <w:spacing w:val="-11"/>
        </w:rPr>
        <w:t> </w:t>
      </w:r>
      <w:r>
        <w:rPr/>
        <w:t>tanah</w:t>
      </w:r>
      <w:r>
        <w:rPr>
          <w:spacing w:val="-10"/>
        </w:rPr>
        <w:t> </w:t>
      </w:r>
      <w:r>
        <w:rPr/>
        <w:t>dan</w:t>
      </w:r>
      <w:r>
        <w:rPr>
          <w:spacing w:val="-11"/>
        </w:rPr>
        <w:t> </w:t>
      </w:r>
      <w:r>
        <w:rPr/>
        <w:t>beban</w:t>
      </w:r>
      <w:r>
        <w:rPr>
          <w:spacing w:val="-8"/>
        </w:rPr>
        <w:t> </w:t>
      </w:r>
      <w:r>
        <w:rPr/>
        <w:t>utang</w:t>
      </w:r>
      <w:r>
        <w:rPr>
          <w:spacing w:val="-8"/>
        </w:rPr>
        <w:t> </w:t>
      </w:r>
      <w:r>
        <w:rPr/>
        <w:t>lainnya</w:t>
      </w:r>
      <w:r>
        <w:rPr>
          <w:spacing w:val="-11"/>
        </w:rPr>
        <w:t> </w:t>
      </w:r>
      <w:r>
        <w:rPr/>
        <w:t>yang</w:t>
      </w:r>
      <w:r>
        <w:rPr>
          <w:spacing w:val="-10"/>
        </w:rPr>
        <w:t> </w:t>
      </w:r>
      <w:r>
        <w:rPr/>
        <w:t>diatur</w:t>
      </w:r>
      <w:r>
        <w:rPr>
          <w:spacing w:val="-11"/>
        </w:rPr>
        <w:t> </w:t>
      </w:r>
      <w:r>
        <w:rPr/>
        <w:t>dalam</w:t>
      </w:r>
      <w:r>
        <w:rPr>
          <w:spacing w:val="-9"/>
        </w:rPr>
        <w:t> </w:t>
      </w:r>
      <w:r>
        <w:rPr/>
        <w:t>bab</w:t>
      </w:r>
      <w:r>
        <w:rPr>
          <w:spacing w:val="-8"/>
        </w:rPr>
        <w:t> </w:t>
      </w:r>
      <w:r>
        <w:rPr/>
        <w:t>ini</w:t>
      </w:r>
      <w:r>
        <w:rPr>
          <w:spacing w:val="-11"/>
        </w:rPr>
        <w:t> </w:t>
      </w:r>
      <w:r>
        <w:rPr>
          <w:spacing w:val="-2"/>
        </w:rPr>
        <w:t>hilang:</w:t>
      </w:r>
    </w:p>
    <w:p>
      <w:pPr>
        <w:pStyle w:val="ListParagraph"/>
        <w:numPr>
          <w:ilvl w:val="0"/>
          <w:numId w:val="38"/>
        </w:numPr>
        <w:tabs>
          <w:tab w:pos="849" w:val="left" w:leader="none"/>
        </w:tabs>
        <w:spacing w:line="240" w:lineRule="auto" w:before="57" w:after="0"/>
        <w:ind w:left="849" w:right="271" w:hanging="533"/>
        <w:jc w:val="left"/>
        <w:rPr>
          <w:sz w:val="22"/>
        </w:rPr>
      </w:pPr>
      <w:r>
        <w:rPr>
          <w:sz w:val="22"/>
        </w:rPr>
        <w:t>karena</w:t>
      </w:r>
      <w:r>
        <w:rPr>
          <w:spacing w:val="-9"/>
          <w:sz w:val="22"/>
        </w:rPr>
        <w:t> </w:t>
      </w:r>
      <w:r>
        <w:rPr>
          <w:sz w:val="22"/>
        </w:rPr>
        <w:t>percampuran,</w:t>
      </w:r>
      <w:r>
        <w:rPr>
          <w:spacing w:val="-8"/>
          <w:sz w:val="22"/>
        </w:rPr>
        <w:t> </w:t>
      </w:r>
      <w:r>
        <w:rPr>
          <w:sz w:val="22"/>
        </w:rPr>
        <w:t>bila</w:t>
      </w:r>
      <w:r>
        <w:rPr>
          <w:spacing w:val="-11"/>
          <w:sz w:val="22"/>
        </w:rPr>
        <w:t> </w:t>
      </w:r>
      <w:r>
        <w:rPr>
          <w:sz w:val="22"/>
        </w:rPr>
        <w:t>bunga</w:t>
      </w:r>
      <w:r>
        <w:rPr>
          <w:spacing w:val="-9"/>
          <w:sz w:val="22"/>
        </w:rPr>
        <w:t> </w:t>
      </w:r>
      <w:r>
        <w:rPr>
          <w:sz w:val="22"/>
        </w:rPr>
        <w:t>tanah</w:t>
      </w:r>
      <w:r>
        <w:rPr>
          <w:spacing w:val="-9"/>
          <w:sz w:val="22"/>
        </w:rPr>
        <w:t> </w:t>
      </w:r>
      <w:r>
        <w:rPr>
          <w:sz w:val="22"/>
        </w:rPr>
        <w:t>atau</w:t>
      </w:r>
      <w:r>
        <w:rPr>
          <w:spacing w:val="-9"/>
          <w:sz w:val="22"/>
        </w:rPr>
        <w:t> </w:t>
      </w:r>
      <w:r>
        <w:rPr>
          <w:sz w:val="22"/>
        </w:rPr>
        <w:t>beban</w:t>
      </w:r>
      <w:r>
        <w:rPr>
          <w:spacing w:val="-6"/>
          <w:sz w:val="22"/>
        </w:rPr>
        <w:t> </w:t>
      </w:r>
      <w:r>
        <w:rPr>
          <w:sz w:val="22"/>
        </w:rPr>
        <w:t>utang</w:t>
      </w:r>
      <w:r>
        <w:rPr>
          <w:spacing w:val="-9"/>
          <w:sz w:val="22"/>
        </w:rPr>
        <w:t> </w:t>
      </w:r>
      <w:r>
        <w:rPr>
          <w:sz w:val="22"/>
        </w:rPr>
        <w:t>dan</w:t>
      </w:r>
      <w:r>
        <w:rPr>
          <w:spacing w:val="-9"/>
          <w:sz w:val="22"/>
        </w:rPr>
        <w:t> </w:t>
      </w:r>
      <w:r>
        <w:rPr>
          <w:sz w:val="22"/>
        </w:rPr>
        <w:t>hak</w:t>
      </w:r>
      <w:r>
        <w:rPr>
          <w:spacing w:val="-6"/>
          <w:sz w:val="22"/>
        </w:rPr>
        <w:t> </w:t>
      </w:r>
      <w:r>
        <w:rPr>
          <w:sz w:val="22"/>
        </w:rPr>
        <w:t>milik</w:t>
      </w:r>
      <w:r>
        <w:rPr>
          <w:spacing w:val="-10"/>
          <w:sz w:val="22"/>
        </w:rPr>
        <w:t> </w:t>
      </w:r>
      <w:r>
        <w:rPr>
          <w:sz w:val="22"/>
        </w:rPr>
        <w:t>atas</w:t>
      </w:r>
      <w:r>
        <w:rPr>
          <w:spacing w:val="-9"/>
          <w:sz w:val="22"/>
        </w:rPr>
        <w:t> </w:t>
      </w:r>
      <w:r>
        <w:rPr>
          <w:sz w:val="22"/>
        </w:rPr>
        <w:t>tanah</w:t>
      </w:r>
      <w:r>
        <w:rPr>
          <w:spacing w:val="-9"/>
          <w:sz w:val="22"/>
        </w:rPr>
        <w:t> </w:t>
      </w:r>
      <w:r>
        <w:rPr>
          <w:sz w:val="22"/>
        </w:rPr>
        <w:t>jatuh ke tangan satu orang;</w:t>
      </w:r>
    </w:p>
    <w:p>
      <w:pPr>
        <w:pStyle w:val="ListParagraph"/>
        <w:numPr>
          <w:ilvl w:val="0"/>
          <w:numId w:val="38"/>
        </w:numPr>
        <w:tabs>
          <w:tab w:pos="849" w:val="left" w:leader="none"/>
        </w:tabs>
        <w:spacing w:line="240" w:lineRule="auto" w:before="58" w:after="0"/>
        <w:ind w:left="849" w:right="0" w:hanging="533"/>
        <w:jc w:val="left"/>
        <w:rPr>
          <w:sz w:val="22"/>
        </w:rPr>
      </w:pPr>
      <w:r>
        <w:rPr>
          <w:spacing w:val="-2"/>
          <w:sz w:val="22"/>
        </w:rPr>
        <w:t>karena</w:t>
      </w:r>
      <w:r>
        <w:rPr>
          <w:spacing w:val="-3"/>
          <w:sz w:val="22"/>
        </w:rPr>
        <w:t> </w:t>
      </w:r>
      <w:r>
        <w:rPr>
          <w:spacing w:val="-2"/>
          <w:sz w:val="22"/>
        </w:rPr>
        <w:t>persetujuan</w:t>
      </w:r>
      <w:r>
        <w:rPr>
          <w:spacing w:val="-3"/>
          <w:sz w:val="22"/>
        </w:rPr>
        <w:t> </w:t>
      </w:r>
      <w:r>
        <w:rPr>
          <w:spacing w:val="-2"/>
          <w:sz w:val="22"/>
        </w:rPr>
        <w:t>pihak-pihak bersangkutan;</w:t>
      </w:r>
    </w:p>
    <w:p>
      <w:pPr>
        <w:pStyle w:val="ListParagraph"/>
        <w:numPr>
          <w:ilvl w:val="0"/>
          <w:numId w:val="38"/>
        </w:numPr>
        <w:tabs>
          <w:tab w:pos="849" w:val="left" w:leader="none"/>
        </w:tabs>
        <w:spacing w:line="240" w:lineRule="auto" w:before="56" w:after="0"/>
        <w:ind w:left="849" w:right="0" w:hanging="533"/>
        <w:jc w:val="left"/>
        <w:rPr>
          <w:sz w:val="22"/>
        </w:rPr>
      </w:pPr>
      <w:r>
        <w:rPr>
          <w:spacing w:val="-2"/>
          <w:sz w:val="22"/>
        </w:rPr>
        <w:t>karena penebusan dengan cara</w:t>
      </w:r>
      <w:r>
        <w:rPr>
          <w:spacing w:val="-1"/>
          <w:sz w:val="22"/>
        </w:rPr>
        <w:t> </w:t>
      </w:r>
      <w:r>
        <w:rPr>
          <w:spacing w:val="-2"/>
          <w:sz w:val="22"/>
        </w:rPr>
        <w:t>seperti</w:t>
      </w:r>
      <w:r>
        <w:rPr>
          <w:spacing w:val="-1"/>
          <w:sz w:val="22"/>
        </w:rPr>
        <w:t> </w:t>
      </w:r>
      <w:r>
        <w:rPr>
          <w:spacing w:val="-2"/>
          <w:sz w:val="22"/>
        </w:rPr>
        <w:t>diuraikan di</w:t>
      </w:r>
      <w:r>
        <w:rPr>
          <w:spacing w:val="-1"/>
          <w:sz w:val="22"/>
        </w:rPr>
        <w:t> </w:t>
      </w:r>
      <w:r>
        <w:rPr>
          <w:spacing w:val="-4"/>
          <w:sz w:val="22"/>
        </w:rPr>
        <w:t>atas;</w:t>
      </w:r>
    </w:p>
    <w:p>
      <w:pPr>
        <w:pStyle w:val="ListParagraph"/>
        <w:numPr>
          <w:ilvl w:val="0"/>
          <w:numId w:val="38"/>
        </w:numPr>
        <w:tabs>
          <w:tab w:pos="849" w:val="left" w:leader="none"/>
        </w:tabs>
        <w:spacing w:line="240" w:lineRule="auto" w:before="59" w:after="0"/>
        <w:ind w:left="849" w:right="531" w:hanging="533"/>
        <w:jc w:val="left"/>
        <w:rPr>
          <w:sz w:val="22"/>
        </w:rPr>
      </w:pPr>
      <w:r>
        <w:rPr>
          <w:sz w:val="22"/>
        </w:rPr>
        <w:t>karena</w:t>
      </w:r>
      <w:r>
        <w:rPr>
          <w:spacing w:val="-14"/>
          <w:sz w:val="22"/>
        </w:rPr>
        <w:t> </w:t>
      </w:r>
      <w:r>
        <w:rPr>
          <w:sz w:val="22"/>
        </w:rPr>
        <w:t>lewat</w:t>
      </w:r>
      <w:r>
        <w:rPr>
          <w:spacing w:val="-12"/>
          <w:sz w:val="22"/>
        </w:rPr>
        <w:t> </w:t>
      </w:r>
      <w:r>
        <w:rPr>
          <w:sz w:val="22"/>
        </w:rPr>
        <w:t>waktu,</w:t>
      </w:r>
      <w:r>
        <w:rPr>
          <w:spacing w:val="-13"/>
          <w:sz w:val="22"/>
        </w:rPr>
        <w:t> </w:t>
      </w:r>
      <w:r>
        <w:rPr>
          <w:sz w:val="22"/>
        </w:rPr>
        <w:t>bila</w:t>
      </w:r>
      <w:r>
        <w:rPr>
          <w:spacing w:val="-14"/>
          <w:sz w:val="22"/>
        </w:rPr>
        <w:t> </w:t>
      </w:r>
      <w:r>
        <w:rPr>
          <w:sz w:val="22"/>
        </w:rPr>
        <w:t>yang</w:t>
      </w:r>
      <w:r>
        <w:rPr>
          <w:spacing w:val="-14"/>
          <w:sz w:val="22"/>
        </w:rPr>
        <w:t> </w:t>
      </w:r>
      <w:r>
        <w:rPr>
          <w:sz w:val="22"/>
        </w:rPr>
        <w:t>berhak</w:t>
      </w:r>
      <w:r>
        <w:rPr>
          <w:spacing w:val="-11"/>
          <w:sz w:val="22"/>
        </w:rPr>
        <w:t> </w:t>
      </w:r>
      <w:r>
        <w:rPr>
          <w:sz w:val="22"/>
        </w:rPr>
        <w:t>menerima</w:t>
      </w:r>
      <w:r>
        <w:rPr>
          <w:spacing w:val="-14"/>
          <w:sz w:val="22"/>
        </w:rPr>
        <w:t> </w:t>
      </w:r>
      <w:r>
        <w:rPr>
          <w:sz w:val="22"/>
        </w:rPr>
        <w:t>bunga</w:t>
      </w:r>
      <w:r>
        <w:rPr>
          <w:spacing w:val="-14"/>
          <w:sz w:val="22"/>
        </w:rPr>
        <w:t> </w:t>
      </w:r>
      <w:r>
        <w:rPr>
          <w:sz w:val="22"/>
        </w:rPr>
        <w:t>tanah</w:t>
      </w:r>
      <w:r>
        <w:rPr>
          <w:spacing w:val="-13"/>
          <w:sz w:val="22"/>
        </w:rPr>
        <w:t> </w:t>
      </w:r>
      <w:r>
        <w:rPr>
          <w:sz w:val="22"/>
        </w:rPr>
        <w:t>atau</w:t>
      </w:r>
      <w:r>
        <w:rPr>
          <w:spacing w:val="-14"/>
          <w:sz w:val="22"/>
        </w:rPr>
        <w:t> </w:t>
      </w:r>
      <w:r>
        <w:rPr>
          <w:sz w:val="22"/>
        </w:rPr>
        <w:t>beban</w:t>
      </w:r>
      <w:r>
        <w:rPr>
          <w:spacing w:val="-11"/>
          <w:sz w:val="22"/>
        </w:rPr>
        <w:t> </w:t>
      </w:r>
      <w:r>
        <w:rPr>
          <w:sz w:val="22"/>
        </w:rPr>
        <w:t>utang</w:t>
      </w:r>
      <w:r>
        <w:rPr>
          <w:spacing w:val="-14"/>
          <w:sz w:val="22"/>
        </w:rPr>
        <w:t> </w:t>
      </w:r>
      <w:r>
        <w:rPr>
          <w:sz w:val="22"/>
        </w:rPr>
        <w:t>telah melewatkan tiga puluh tahun tanpa menggunakan hak tersebut;</w:t>
      </w:r>
    </w:p>
    <w:p>
      <w:pPr>
        <w:pStyle w:val="ListParagraph"/>
        <w:numPr>
          <w:ilvl w:val="0"/>
          <w:numId w:val="38"/>
        </w:numPr>
        <w:tabs>
          <w:tab w:pos="849" w:val="left" w:leader="none"/>
        </w:tabs>
        <w:spacing w:line="240" w:lineRule="auto" w:before="58" w:after="0"/>
        <w:ind w:left="849" w:right="406" w:hanging="533"/>
        <w:jc w:val="left"/>
        <w:rPr>
          <w:sz w:val="22"/>
        </w:rPr>
      </w:pPr>
      <w:r>
        <w:rPr>
          <w:sz w:val="22"/>
        </w:rPr>
        <w:t>karena</w:t>
      </w:r>
      <w:r>
        <w:rPr>
          <w:spacing w:val="-14"/>
          <w:sz w:val="22"/>
        </w:rPr>
        <w:t> </w:t>
      </w:r>
      <w:r>
        <w:rPr>
          <w:sz w:val="22"/>
        </w:rPr>
        <w:t>musnahnya</w:t>
      </w:r>
      <w:r>
        <w:rPr>
          <w:spacing w:val="-14"/>
          <w:sz w:val="22"/>
        </w:rPr>
        <w:t> </w:t>
      </w:r>
      <w:r>
        <w:rPr>
          <w:sz w:val="22"/>
        </w:rPr>
        <w:t>tanah.</w:t>
      </w:r>
      <w:r>
        <w:rPr>
          <w:spacing w:val="-14"/>
          <w:sz w:val="22"/>
        </w:rPr>
        <w:t> </w:t>
      </w:r>
      <w:r>
        <w:rPr>
          <w:sz w:val="22"/>
        </w:rPr>
        <w:t>Akan</w:t>
      </w:r>
      <w:r>
        <w:rPr>
          <w:spacing w:val="-13"/>
          <w:sz w:val="22"/>
        </w:rPr>
        <w:t> </w:t>
      </w:r>
      <w:r>
        <w:rPr>
          <w:sz w:val="22"/>
        </w:rPr>
        <w:t>tetapi,</w:t>
      </w:r>
      <w:r>
        <w:rPr>
          <w:spacing w:val="-14"/>
          <w:sz w:val="22"/>
        </w:rPr>
        <w:t> </w:t>
      </w:r>
      <w:r>
        <w:rPr>
          <w:sz w:val="22"/>
        </w:rPr>
        <w:t>hak</w:t>
      </w:r>
      <w:r>
        <w:rPr>
          <w:spacing w:val="-14"/>
          <w:sz w:val="22"/>
        </w:rPr>
        <w:t> </w:t>
      </w:r>
      <w:r>
        <w:rPr>
          <w:sz w:val="22"/>
        </w:rPr>
        <w:t>itu</w:t>
      </w:r>
      <w:r>
        <w:rPr>
          <w:spacing w:val="-14"/>
          <w:sz w:val="22"/>
        </w:rPr>
        <w:t> </w:t>
      </w:r>
      <w:r>
        <w:rPr>
          <w:sz w:val="22"/>
        </w:rPr>
        <w:t>tidak</w:t>
      </w:r>
      <w:r>
        <w:rPr>
          <w:spacing w:val="-13"/>
          <w:sz w:val="22"/>
        </w:rPr>
        <w:t> </w:t>
      </w:r>
      <w:r>
        <w:rPr>
          <w:sz w:val="22"/>
        </w:rPr>
        <w:t>hilang</w:t>
      </w:r>
      <w:r>
        <w:rPr>
          <w:spacing w:val="-14"/>
          <w:sz w:val="22"/>
        </w:rPr>
        <w:t> </w:t>
      </w:r>
      <w:r>
        <w:rPr>
          <w:sz w:val="22"/>
        </w:rPr>
        <w:t>karena</w:t>
      </w:r>
      <w:r>
        <w:rPr>
          <w:spacing w:val="-14"/>
          <w:sz w:val="22"/>
        </w:rPr>
        <w:t> </w:t>
      </w:r>
      <w:r>
        <w:rPr>
          <w:sz w:val="22"/>
        </w:rPr>
        <w:t>banjir,</w:t>
      </w:r>
      <w:r>
        <w:rPr>
          <w:spacing w:val="-14"/>
          <w:sz w:val="22"/>
        </w:rPr>
        <w:t> </w:t>
      </w:r>
      <w:r>
        <w:rPr>
          <w:sz w:val="22"/>
        </w:rPr>
        <w:t>pengedukan atau pemindahan tanah, bila tanah itu kemudian menjadi kering karena alam atau pekerjaan orang.</w:t>
      </w:r>
    </w:p>
    <w:p>
      <w:pPr>
        <w:pStyle w:val="BodyText"/>
        <w:spacing w:before="116"/>
        <w:ind w:left="0"/>
      </w:pPr>
    </w:p>
    <w:p>
      <w:pPr>
        <w:pStyle w:val="BodyText"/>
        <w:spacing w:before="1"/>
        <w:ind w:left="4005"/>
      </w:pPr>
      <w:r>
        <w:rPr>
          <w:w w:val="105"/>
        </w:rPr>
        <w:t>Pasal</w:t>
      </w:r>
      <w:r>
        <w:rPr>
          <w:spacing w:val="17"/>
          <w:w w:val="105"/>
        </w:rPr>
        <w:t> </w:t>
      </w:r>
      <w:r>
        <w:rPr>
          <w:spacing w:val="-5"/>
          <w:w w:val="105"/>
        </w:rPr>
        <w:t>755</w:t>
      </w:r>
    </w:p>
    <w:p>
      <w:pPr>
        <w:pStyle w:val="BodyText"/>
        <w:spacing w:before="56"/>
      </w:pPr>
      <w:r>
        <w:rPr/>
        <w:t>Ketentuan-ketentuan dalam bab ini hanya berlaku terhadap bunga tanah, sepersepuluhan dan </w:t>
      </w:r>
      <w:r>
        <w:rPr>
          <w:spacing w:val="-2"/>
        </w:rPr>
        <w:t>beban</w:t>
      </w:r>
      <w:r>
        <w:rPr>
          <w:spacing w:val="-5"/>
        </w:rPr>
        <w:t> </w:t>
      </w:r>
      <w:r>
        <w:rPr>
          <w:spacing w:val="-2"/>
        </w:rPr>
        <w:t>utang</w:t>
      </w:r>
      <w:r>
        <w:rPr>
          <w:spacing w:val="-8"/>
        </w:rPr>
        <w:t> </w:t>
      </w:r>
      <w:r>
        <w:rPr>
          <w:spacing w:val="-2"/>
        </w:rPr>
        <w:t>lainnya,</w:t>
      </w:r>
      <w:r>
        <w:rPr>
          <w:spacing w:val="-7"/>
        </w:rPr>
        <w:t> </w:t>
      </w:r>
      <w:r>
        <w:rPr>
          <w:spacing w:val="-2"/>
        </w:rPr>
        <w:t>yang</w:t>
      </w:r>
      <w:r>
        <w:rPr>
          <w:spacing w:val="-5"/>
        </w:rPr>
        <w:t> </w:t>
      </w:r>
      <w:r>
        <w:rPr>
          <w:spacing w:val="-2"/>
        </w:rPr>
        <w:t>diikatkan</w:t>
      </w:r>
      <w:r>
        <w:rPr>
          <w:spacing w:val="-5"/>
        </w:rPr>
        <w:t> </w:t>
      </w:r>
      <w:r>
        <w:rPr>
          <w:spacing w:val="-2"/>
        </w:rPr>
        <w:t>atau</w:t>
      </w:r>
      <w:r>
        <w:rPr>
          <w:spacing w:val="-5"/>
        </w:rPr>
        <w:t> </w:t>
      </w:r>
      <w:r>
        <w:rPr>
          <w:spacing w:val="-2"/>
        </w:rPr>
        <w:t>diperjanjikan</w:t>
      </w:r>
      <w:r>
        <w:rPr>
          <w:spacing w:val="-8"/>
        </w:rPr>
        <w:t> </w:t>
      </w:r>
      <w:r>
        <w:rPr>
          <w:spacing w:val="-2"/>
        </w:rPr>
        <w:t>setelah</w:t>
      </w:r>
      <w:r>
        <w:rPr>
          <w:spacing w:val="-8"/>
        </w:rPr>
        <w:t> </w:t>
      </w:r>
      <w:r>
        <w:rPr>
          <w:spacing w:val="-2"/>
        </w:rPr>
        <w:t>berlakunya</w:t>
      </w:r>
      <w:r>
        <w:rPr>
          <w:spacing w:val="-8"/>
        </w:rPr>
        <w:t> </w:t>
      </w:r>
      <w:r>
        <w:rPr>
          <w:spacing w:val="-2"/>
        </w:rPr>
        <w:t>kitab</w:t>
      </w:r>
      <w:r>
        <w:rPr>
          <w:spacing w:val="-5"/>
        </w:rPr>
        <w:t> </w:t>
      </w:r>
      <w:r>
        <w:rPr>
          <w:spacing w:val="-2"/>
        </w:rPr>
        <w:t>undang-undang </w:t>
      </w:r>
      <w:r>
        <w:rPr/>
        <w:t>ini. Karena itu ketentuan-ketentuan ini tidak dimaksudkan untuk menghidupkan kembali sepersepuluhan atau beban utang lainnya yang telah dihapuskan oleh undang-undang dan kebiasaan sebelumnya, juga tidák dimaksudkan untuk mengatur, mengubah atau menghapuskan yang masih ada.</w:t>
      </w:r>
    </w:p>
    <w:p>
      <w:pPr>
        <w:pStyle w:val="BodyText"/>
        <w:spacing w:before="61"/>
      </w:pPr>
      <w:r>
        <w:rPr/>
        <w:t>Bunga</w:t>
      </w:r>
      <w:r>
        <w:rPr>
          <w:spacing w:val="-13"/>
        </w:rPr>
        <w:t> </w:t>
      </w:r>
      <w:r>
        <w:rPr/>
        <w:t>tanah</w:t>
      </w:r>
      <w:r>
        <w:rPr>
          <w:spacing w:val="-11"/>
        </w:rPr>
        <w:t> </w:t>
      </w:r>
      <w:r>
        <w:rPr/>
        <w:t>dan</w:t>
      </w:r>
      <w:r>
        <w:rPr>
          <w:spacing w:val="-11"/>
        </w:rPr>
        <w:t> </w:t>
      </w:r>
      <w:r>
        <w:rPr/>
        <w:t>sepersepuluhan</w:t>
      </w:r>
      <w:r>
        <w:rPr>
          <w:spacing w:val="-11"/>
        </w:rPr>
        <w:t> </w:t>
      </w:r>
      <w:r>
        <w:rPr/>
        <w:t>yang</w:t>
      </w:r>
      <w:r>
        <w:rPr>
          <w:spacing w:val="-13"/>
        </w:rPr>
        <w:t> </w:t>
      </w:r>
      <w:r>
        <w:rPr/>
        <w:t>harus</w:t>
      </w:r>
      <w:r>
        <w:rPr>
          <w:spacing w:val="-13"/>
        </w:rPr>
        <w:t> </w:t>
      </w:r>
      <w:r>
        <w:rPr/>
        <w:t>dibayar</w:t>
      </w:r>
      <w:r>
        <w:rPr>
          <w:spacing w:val="-11"/>
        </w:rPr>
        <w:t> </w:t>
      </w:r>
      <w:r>
        <w:rPr/>
        <w:t>kepada</w:t>
      </w:r>
      <w:r>
        <w:rPr>
          <w:spacing w:val="-13"/>
        </w:rPr>
        <w:t> </w:t>
      </w:r>
      <w:r>
        <w:rPr/>
        <w:t>negara</w:t>
      </w:r>
      <w:r>
        <w:rPr>
          <w:spacing w:val="-13"/>
        </w:rPr>
        <w:t> </w:t>
      </w:r>
      <w:r>
        <w:rPr/>
        <w:t>tidak</w:t>
      </w:r>
      <w:r>
        <w:rPr>
          <w:spacing w:val="-11"/>
        </w:rPr>
        <w:t> </w:t>
      </w:r>
      <w:r>
        <w:rPr/>
        <w:t>boleh</w:t>
      </w:r>
      <w:r>
        <w:rPr>
          <w:spacing w:val="-13"/>
        </w:rPr>
        <w:t> </w:t>
      </w:r>
      <w:r>
        <w:rPr/>
        <w:t>ditebus</w:t>
      </w:r>
      <w:r>
        <w:rPr>
          <w:spacing w:val="-13"/>
        </w:rPr>
        <w:t> </w:t>
      </w:r>
      <w:r>
        <w:rPr/>
        <w:t>tanpa izin tegas dari pemerintah.</w:t>
      </w:r>
    </w:p>
    <w:p>
      <w:pPr>
        <w:pStyle w:val="BodyText"/>
        <w:spacing w:before="115"/>
        <w:ind w:left="0"/>
      </w:pPr>
    </w:p>
    <w:p>
      <w:pPr>
        <w:pStyle w:val="BodyText"/>
        <w:ind w:left="359" w:right="102"/>
        <w:jc w:val="center"/>
      </w:pPr>
      <w:r>
        <w:rPr/>
        <w:t>BAB</w:t>
      </w:r>
      <w:r>
        <w:rPr>
          <w:spacing w:val="-1"/>
        </w:rPr>
        <w:t> </w:t>
      </w:r>
      <w:r>
        <w:rPr>
          <w:spacing w:val="-10"/>
        </w:rPr>
        <w:t>X</w:t>
      </w:r>
    </w:p>
    <w:p>
      <w:pPr>
        <w:pStyle w:val="BodyText"/>
        <w:spacing w:before="57"/>
        <w:ind w:left="359" w:right="106"/>
        <w:jc w:val="center"/>
      </w:pPr>
      <w:r>
        <w:rPr/>
        <w:t>HAK</w:t>
      </w:r>
      <w:r>
        <w:rPr>
          <w:spacing w:val="8"/>
        </w:rPr>
        <w:t> </w:t>
      </w:r>
      <w:r>
        <w:rPr/>
        <w:t>PAKAI</w:t>
      </w:r>
      <w:r>
        <w:rPr>
          <w:spacing w:val="13"/>
        </w:rPr>
        <w:t> </w:t>
      </w:r>
      <w:r>
        <w:rPr>
          <w:spacing w:val="-4"/>
        </w:rPr>
        <w:t>HASIL</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before="57"/>
        <w:ind w:left="359" w:right="105"/>
        <w:jc w:val="center"/>
      </w:pPr>
      <w:r>
        <w:rPr>
          <w:w w:val="110"/>
        </w:rPr>
        <w:t>Sifat</w:t>
      </w:r>
      <w:r>
        <w:rPr>
          <w:spacing w:val="-7"/>
          <w:w w:val="110"/>
        </w:rPr>
        <w:t> </w:t>
      </w:r>
      <w:r>
        <w:rPr>
          <w:w w:val="110"/>
        </w:rPr>
        <w:t>Hak</w:t>
      </w:r>
      <w:r>
        <w:rPr>
          <w:spacing w:val="-9"/>
          <w:w w:val="110"/>
        </w:rPr>
        <w:t> </w:t>
      </w:r>
      <w:r>
        <w:rPr>
          <w:w w:val="110"/>
        </w:rPr>
        <w:t>Pakai</w:t>
      </w:r>
      <w:r>
        <w:rPr>
          <w:spacing w:val="-10"/>
          <w:w w:val="110"/>
        </w:rPr>
        <w:t> </w:t>
      </w:r>
      <w:r>
        <w:rPr>
          <w:w w:val="110"/>
        </w:rPr>
        <w:t>Hasil</w:t>
      </w:r>
      <w:r>
        <w:rPr>
          <w:spacing w:val="-8"/>
          <w:w w:val="110"/>
        </w:rPr>
        <w:t> </w:t>
      </w:r>
      <w:r>
        <w:rPr>
          <w:w w:val="110"/>
        </w:rPr>
        <w:t>dan</w:t>
      </w:r>
      <w:r>
        <w:rPr>
          <w:spacing w:val="-7"/>
          <w:w w:val="110"/>
        </w:rPr>
        <w:t> </w:t>
      </w:r>
      <w:r>
        <w:rPr>
          <w:w w:val="110"/>
        </w:rPr>
        <w:t>Cara</w:t>
      </w:r>
      <w:r>
        <w:rPr>
          <w:spacing w:val="-9"/>
          <w:w w:val="110"/>
        </w:rPr>
        <w:t> </w:t>
      </w:r>
      <w:r>
        <w:rPr>
          <w:spacing w:val="-2"/>
          <w:w w:val="110"/>
        </w:rPr>
        <w:t>Memperolehnya</w:t>
      </w:r>
    </w:p>
    <w:p>
      <w:pPr>
        <w:pStyle w:val="BodyText"/>
        <w:spacing w:before="115"/>
        <w:ind w:left="0"/>
      </w:pPr>
    </w:p>
    <w:p>
      <w:pPr>
        <w:pStyle w:val="BodyText"/>
        <w:spacing w:before="1"/>
        <w:ind w:left="4005"/>
      </w:pPr>
      <w:r>
        <w:rPr>
          <w:w w:val="105"/>
        </w:rPr>
        <w:t>Pasal</w:t>
      </w:r>
      <w:r>
        <w:rPr>
          <w:spacing w:val="17"/>
          <w:w w:val="105"/>
        </w:rPr>
        <w:t> </w:t>
      </w:r>
      <w:r>
        <w:rPr>
          <w:spacing w:val="-5"/>
          <w:w w:val="105"/>
        </w:rPr>
        <w:t>756</w:t>
      </w:r>
    </w:p>
    <w:p>
      <w:pPr>
        <w:pStyle w:val="BodyText"/>
        <w:spacing w:before="56"/>
        <w:ind w:right="494"/>
      </w:pPr>
      <w:r>
        <w:rPr/>
        <w:t>Hak</w:t>
      </w:r>
      <w:r>
        <w:rPr>
          <w:spacing w:val="-14"/>
        </w:rPr>
        <w:t> </w:t>
      </w:r>
      <w:r>
        <w:rPr/>
        <w:t>pakai</w:t>
      </w:r>
      <w:r>
        <w:rPr>
          <w:spacing w:val="-14"/>
        </w:rPr>
        <w:t> </w:t>
      </w:r>
      <w:r>
        <w:rPr/>
        <w:t>hasil</w:t>
      </w:r>
      <w:r>
        <w:rPr>
          <w:spacing w:val="-14"/>
        </w:rPr>
        <w:t> </w:t>
      </w:r>
      <w:r>
        <w:rPr/>
        <w:t>adalah</w:t>
      </w:r>
      <w:r>
        <w:rPr>
          <w:spacing w:val="-13"/>
        </w:rPr>
        <w:t> </w:t>
      </w:r>
      <w:r>
        <w:rPr/>
        <w:t>hak</w:t>
      </w:r>
      <w:r>
        <w:rPr>
          <w:spacing w:val="-14"/>
        </w:rPr>
        <w:t> </w:t>
      </w:r>
      <w:r>
        <w:rPr/>
        <w:t>kebendaan</w:t>
      </w:r>
      <w:r>
        <w:rPr>
          <w:spacing w:val="-14"/>
        </w:rPr>
        <w:t> </w:t>
      </w:r>
      <w:r>
        <w:rPr/>
        <w:t>untuk</w:t>
      </w:r>
      <w:r>
        <w:rPr>
          <w:spacing w:val="-14"/>
        </w:rPr>
        <w:t> </w:t>
      </w:r>
      <w:r>
        <w:rPr/>
        <w:t>mengambil</w:t>
      </w:r>
      <w:r>
        <w:rPr>
          <w:spacing w:val="-13"/>
        </w:rPr>
        <w:t> </w:t>
      </w:r>
      <w:r>
        <w:rPr/>
        <w:t>hasil</w:t>
      </w:r>
      <w:r>
        <w:rPr>
          <w:spacing w:val="-14"/>
        </w:rPr>
        <w:t> </w:t>
      </w:r>
      <w:r>
        <w:rPr/>
        <w:t>dan</w:t>
      </w:r>
      <w:r>
        <w:rPr>
          <w:spacing w:val="-14"/>
        </w:rPr>
        <w:t> </w:t>
      </w:r>
      <w:r>
        <w:rPr/>
        <w:t>barang</w:t>
      </w:r>
      <w:r>
        <w:rPr>
          <w:spacing w:val="-14"/>
        </w:rPr>
        <w:t> </w:t>
      </w:r>
      <w:r>
        <w:rPr/>
        <w:t>milik</w:t>
      </w:r>
      <w:r>
        <w:rPr>
          <w:spacing w:val="-13"/>
        </w:rPr>
        <w:t> </w:t>
      </w:r>
      <w:r>
        <w:rPr/>
        <w:t>orang</w:t>
      </w:r>
      <w:r>
        <w:rPr>
          <w:spacing w:val="-14"/>
        </w:rPr>
        <w:t> </w:t>
      </w:r>
      <w:r>
        <w:rPr/>
        <w:t>lain, seakan-akan</w:t>
      </w:r>
      <w:r>
        <w:rPr>
          <w:spacing w:val="-12"/>
        </w:rPr>
        <w:t> </w:t>
      </w:r>
      <w:r>
        <w:rPr/>
        <w:t>ia</w:t>
      </w:r>
      <w:r>
        <w:rPr>
          <w:spacing w:val="-12"/>
        </w:rPr>
        <w:t> </w:t>
      </w:r>
      <w:r>
        <w:rPr/>
        <w:t>sendiri</w:t>
      </w:r>
      <w:r>
        <w:rPr>
          <w:spacing w:val="-12"/>
        </w:rPr>
        <w:t> </w:t>
      </w:r>
      <w:r>
        <w:rPr/>
        <w:t>pemiliknya,</w:t>
      </w:r>
      <w:r>
        <w:rPr>
          <w:spacing w:val="-12"/>
        </w:rPr>
        <w:t> </w:t>
      </w:r>
      <w:r>
        <w:rPr/>
        <w:t>dengan</w:t>
      </w:r>
      <w:r>
        <w:rPr>
          <w:spacing w:val="-12"/>
        </w:rPr>
        <w:t> </w:t>
      </w:r>
      <w:r>
        <w:rPr/>
        <w:t>kewajiban</w:t>
      </w:r>
      <w:r>
        <w:rPr>
          <w:spacing w:val="-10"/>
        </w:rPr>
        <w:t> </w:t>
      </w:r>
      <w:r>
        <w:rPr/>
        <w:t>memelihara</w:t>
      </w:r>
      <w:r>
        <w:rPr>
          <w:spacing w:val="-12"/>
        </w:rPr>
        <w:t> </w:t>
      </w:r>
      <w:r>
        <w:rPr/>
        <w:t>barang</w:t>
      </w:r>
      <w:r>
        <w:rPr>
          <w:spacing w:val="-12"/>
        </w:rPr>
        <w:t> </w:t>
      </w:r>
      <w:r>
        <w:rPr/>
        <w:t>tersebut</w:t>
      </w:r>
      <w:r>
        <w:rPr>
          <w:spacing w:val="-11"/>
        </w:rPr>
        <w:t> </w:t>
      </w:r>
      <w:r>
        <w:rPr/>
        <w:t>sebaik- </w:t>
      </w:r>
      <w:r>
        <w:rPr>
          <w:spacing w:val="-2"/>
        </w:rPr>
        <w:t>baiknya.</w:t>
      </w:r>
    </w:p>
    <w:p>
      <w:pPr>
        <w:pStyle w:val="BodyText"/>
        <w:spacing w:before="116"/>
        <w:ind w:left="0"/>
      </w:pPr>
    </w:p>
    <w:p>
      <w:pPr>
        <w:pStyle w:val="BodyText"/>
        <w:ind w:left="359" w:right="103"/>
        <w:jc w:val="center"/>
      </w:pPr>
      <w:r>
        <w:rPr>
          <w:w w:val="105"/>
        </w:rPr>
        <w:t>Pasal</w:t>
      </w:r>
      <w:r>
        <w:rPr>
          <w:spacing w:val="17"/>
          <w:w w:val="105"/>
        </w:rPr>
        <w:t> </w:t>
      </w:r>
      <w:r>
        <w:rPr>
          <w:spacing w:val="-5"/>
          <w:w w:val="105"/>
        </w:rPr>
        <w:t>757</w:t>
      </w:r>
    </w:p>
    <w:p>
      <w:pPr>
        <w:pStyle w:val="BodyText"/>
        <w:spacing w:after="0"/>
        <w:jc w:val="center"/>
        <w:sectPr>
          <w:pgSz w:w="12240" w:h="15840"/>
          <w:pgMar w:top="1520" w:bottom="280" w:left="1800" w:right="1800"/>
        </w:sectPr>
      </w:pPr>
    </w:p>
    <w:p>
      <w:pPr>
        <w:pStyle w:val="BodyText"/>
        <w:spacing w:before="65"/>
      </w:pPr>
      <w:r>
        <w:rPr/>
        <w:t>Bila</w:t>
      </w:r>
      <w:r>
        <w:rPr>
          <w:spacing w:val="-12"/>
        </w:rPr>
        <w:t> </w:t>
      </w:r>
      <w:r>
        <w:rPr/>
        <w:t>hak</w:t>
      </w:r>
      <w:r>
        <w:rPr>
          <w:spacing w:val="-13"/>
        </w:rPr>
        <w:t> </w:t>
      </w:r>
      <w:r>
        <w:rPr/>
        <w:t>pakai</w:t>
      </w:r>
      <w:r>
        <w:rPr>
          <w:spacing w:val="-11"/>
        </w:rPr>
        <w:t> </w:t>
      </w:r>
      <w:r>
        <w:rPr/>
        <w:t>hasil</w:t>
      </w:r>
      <w:r>
        <w:rPr>
          <w:spacing w:val="-11"/>
        </w:rPr>
        <w:t> </w:t>
      </w:r>
      <w:r>
        <w:rPr/>
        <w:t>mencakup</w:t>
      </w:r>
      <w:r>
        <w:rPr>
          <w:spacing w:val="-12"/>
        </w:rPr>
        <w:t> </w:t>
      </w:r>
      <w:r>
        <w:rPr/>
        <w:t>juga</w:t>
      </w:r>
      <w:r>
        <w:rPr>
          <w:spacing w:val="-14"/>
        </w:rPr>
        <w:t> </w:t>
      </w:r>
      <w:r>
        <w:rPr/>
        <w:t>barang</w:t>
      </w:r>
      <w:r>
        <w:rPr>
          <w:spacing w:val="-9"/>
        </w:rPr>
        <w:t> </w:t>
      </w:r>
      <w:r>
        <w:rPr/>
        <w:t>yang</w:t>
      </w:r>
      <w:r>
        <w:rPr>
          <w:spacing w:val="-9"/>
        </w:rPr>
        <w:t> </w:t>
      </w:r>
      <w:r>
        <w:rPr/>
        <w:t>dapat</w:t>
      </w:r>
      <w:r>
        <w:rPr>
          <w:spacing w:val="-10"/>
        </w:rPr>
        <w:t> </w:t>
      </w:r>
      <w:r>
        <w:rPr/>
        <w:t>dihabiskan,</w:t>
      </w:r>
      <w:r>
        <w:rPr>
          <w:spacing w:val="-11"/>
        </w:rPr>
        <w:t> </w:t>
      </w:r>
      <w:r>
        <w:rPr/>
        <w:t>maka</w:t>
      </w:r>
      <w:r>
        <w:rPr>
          <w:spacing w:val="-12"/>
        </w:rPr>
        <w:t> </w:t>
      </w:r>
      <w:r>
        <w:rPr/>
        <w:t>pada</w:t>
      </w:r>
      <w:r>
        <w:rPr>
          <w:spacing w:val="-12"/>
        </w:rPr>
        <w:t> </w:t>
      </w:r>
      <w:r>
        <w:rPr/>
        <w:t>waktu</w:t>
      </w:r>
      <w:r>
        <w:rPr>
          <w:spacing w:val="-12"/>
        </w:rPr>
        <w:t> </w:t>
      </w:r>
      <w:r>
        <w:rPr/>
        <w:t>habisnya hak</w:t>
      </w:r>
      <w:r>
        <w:rPr>
          <w:spacing w:val="-6"/>
        </w:rPr>
        <w:t> </w:t>
      </w:r>
      <w:r>
        <w:rPr/>
        <w:t>pakai</w:t>
      </w:r>
      <w:r>
        <w:rPr>
          <w:spacing w:val="-8"/>
        </w:rPr>
        <w:t> </w:t>
      </w:r>
      <w:r>
        <w:rPr/>
        <w:t>hasil,</w:t>
      </w:r>
      <w:r>
        <w:rPr>
          <w:spacing w:val="-8"/>
        </w:rPr>
        <w:t> </w:t>
      </w:r>
      <w:r>
        <w:rPr/>
        <w:t>cukuplah</w:t>
      </w:r>
      <w:r>
        <w:rPr>
          <w:spacing w:val="-8"/>
        </w:rPr>
        <w:t> </w:t>
      </w:r>
      <w:r>
        <w:rPr/>
        <w:t>memakai</w:t>
      </w:r>
      <w:r>
        <w:rPr>
          <w:spacing w:val="-8"/>
        </w:rPr>
        <w:t> </w:t>
      </w:r>
      <w:r>
        <w:rPr/>
        <w:t>hasil</w:t>
      </w:r>
      <w:r>
        <w:rPr>
          <w:spacing w:val="-8"/>
        </w:rPr>
        <w:t> </w:t>
      </w:r>
      <w:r>
        <w:rPr/>
        <w:t>memberikan</w:t>
      </w:r>
      <w:r>
        <w:rPr>
          <w:spacing w:val="-8"/>
        </w:rPr>
        <w:t> </w:t>
      </w:r>
      <w:r>
        <w:rPr/>
        <w:t>kembali</w:t>
      </w:r>
      <w:r>
        <w:rPr>
          <w:spacing w:val="-8"/>
        </w:rPr>
        <w:t> </w:t>
      </w:r>
      <w:r>
        <w:rPr/>
        <w:t>kepada</w:t>
      </w:r>
      <w:r>
        <w:rPr>
          <w:spacing w:val="-8"/>
        </w:rPr>
        <w:t> </w:t>
      </w:r>
      <w:r>
        <w:rPr/>
        <w:t>pemiliknya</w:t>
      </w:r>
      <w:r>
        <w:rPr>
          <w:spacing w:val="-8"/>
        </w:rPr>
        <w:t> </w:t>
      </w:r>
      <w:r>
        <w:rPr/>
        <w:t>barang </w:t>
      </w:r>
      <w:r>
        <w:rPr>
          <w:spacing w:val="-2"/>
        </w:rPr>
        <w:t>sejenis</w:t>
      </w:r>
      <w:r>
        <w:rPr>
          <w:spacing w:val="-8"/>
        </w:rPr>
        <w:t> </w:t>
      </w:r>
      <w:r>
        <w:rPr>
          <w:spacing w:val="-2"/>
        </w:rPr>
        <w:t>yang</w:t>
      </w:r>
      <w:r>
        <w:rPr>
          <w:spacing w:val="-5"/>
        </w:rPr>
        <w:t> </w:t>
      </w:r>
      <w:r>
        <w:rPr>
          <w:spacing w:val="-2"/>
        </w:rPr>
        <w:t>sama</w:t>
      </w:r>
      <w:r>
        <w:rPr>
          <w:spacing w:val="-8"/>
        </w:rPr>
        <w:t> </w:t>
      </w:r>
      <w:r>
        <w:rPr>
          <w:spacing w:val="-2"/>
        </w:rPr>
        <w:t>jumlahnya,</w:t>
      </w:r>
      <w:r>
        <w:rPr>
          <w:spacing w:val="-7"/>
        </w:rPr>
        <w:t> </w:t>
      </w:r>
      <w:r>
        <w:rPr>
          <w:spacing w:val="-2"/>
        </w:rPr>
        <w:t>sifatnya</w:t>
      </w:r>
      <w:r>
        <w:rPr>
          <w:spacing w:val="-8"/>
        </w:rPr>
        <w:t> </w:t>
      </w:r>
      <w:r>
        <w:rPr>
          <w:spacing w:val="-2"/>
        </w:rPr>
        <w:t>dan</w:t>
      </w:r>
      <w:r>
        <w:rPr>
          <w:spacing w:val="-5"/>
        </w:rPr>
        <w:t> </w:t>
      </w:r>
      <w:r>
        <w:rPr>
          <w:spacing w:val="-2"/>
        </w:rPr>
        <w:t>harganya,</w:t>
      </w:r>
      <w:r>
        <w:rPr>
          <w:spacing w:val="-7"/>
        </w:rPr>
        <w:t> </w:t>
      </w:r>
      <w:r>
        <w:rPr>
          <w:spacing w:val="-2"/>
        </w:rPr>
        <w:t>atau</w:t>
      </w:r>
      <w:r>
        <w:rPr>
          <w:spacing w:val="-8"/>
        </w:rPr>
        <w:t> </w:t>
      </w:r>
      <w:r>
        <w:rPr>
          <w:spacing w:val="-2"/>
        </w:rPr>
        <w:t>membayar</w:t>
      </w:r>
      <w:r>
        <w:rPr>
          <w:spacing w:val="-9"/>
        </w:rPr>
        <w:t> </w:t>
      </w:r>
      <w:r>
        <w:rPr>
          <w:spacing w:val="-2"/>
        </w:rPr>
        <w:t>harga</w:t>
      </w:r>
      <w:r>
        <w:rPr>
          <w:spacing w:val="-8"/>
        </w:rPr>
        <w:t> </w:t>
      </w:r>
      <w:r>
        <w:rPr>
          <w:spacing w:val="-2"/>
        </w:rPr>
        <w:t>barang</w:t>
      </w:r>
      <w:r>
        <w:rPr>
          <w:spacing w:val="-5"/>
        </w:rPr>
        <w:t> </w:t>
      </w:r>
      <w:r>
        <w:rPr>
          <w:spacing w:val="-2"/>
        </w:rPr>
        <w:t>seperti</w:t>
      </w:r>
      <w:r>
        <w:rPr>
          <w:spacing w:val="-7"/>
        </w:rPr>
        <w:t> </w:t>
      </w:r>
      <w:r>
        <w:rPr>
          <w:spacing w:val="-2"/>
        </w:rPr>
        <w:t>yang telah</w:t>
      </w:r>
      <w:r>
        <w:rPr>
          <w:spacing w:val="-4"/>
        </w:rPr>
        <w:t> </w:t>
      </w:r>
      <w:r>
        <w:rPr>
          <w:spacing w:val="-2"/>
        </w:rPr>
        <w:t>ditaksir</w:t>
      </w:r>
      <w:r>
        <w:rPr>
          <w:spacing w:val="-7"/>
        </w:rPr>
        <w:t> </w:t>
      </w:r>
      <w:r>
        <w:rPr>
          <w:spacing w:val="-2"/>
        </w:rPr>
        <w:t>sewaktu</w:t>
      </w:r>
      <w:r>
        <w:rPr>
          <w:spacing w:val="-6"/>
        </w:rPr>
        <w:t> </w:t>
      </w:r>
      <w:r>
        <w:rPr>
          <w:spacing w:val="-2"/>
        </w:rPr>
        <w:t>hak</w:t>
      </w:r>
      <w:r>
        <w:rPr>
          <w:spacing w:val="-6"/>
        </w:rPr>
        <w:t> </w:t>
      </w:r>
      <w:r>
        <w:rPr>
          <w:spacing w:val="-2"/>
        </w:rPr>
        <w:t>pakai</w:t>
      </w:r>
      <w:r>
        <w:rPr>
          <w:spacing w:val="-6"/>
        </w:rPr>
        <w:t> </w:t>
      </w:r>
      <w:r>
        <w:rPr>
          <w:spacing w:val="-2"/>
        </w:rPr>
        <w:t>hasil</w:t>
      </w:r>
      <w:r>
        <w:rPr>
          <w:spacing w:val="-6"/>
        </w:rPr>
        <w:t> </w:t>
      </w:r>
      <w:r>
        <w:rPr>
          <w:spacing w:val="-2"/>
        </w:rPr>
        <w:t>itu</w:t>
      </w:r>
      <w:r>
        <w:rPr>
          <w:spacing w:val="-6"/>
        </w:rPr>
        <w:t> </w:t>
      </w:r>
      <w:r>
        <w:rPr>
          <w:spacing w:val="-2"/>
        </w:rPr>
        <w:t>mulai</w:t>
      </w:r>
      <w:r>
        <w:rPr>
          <w:spacing w:val="-6"/>
        </w:rPr>
        <w:t> </w:t>
      </w:r>
      <w:r>
        <w:rPr>
          <w:spacing w:val="-2"/>
        </w:rPr>
        <w:t>berjalan</w:t>
      </w:r>
      <w:r>
        <w:rPr>
          <w:spacing w:val="-6"/>
        </w:rPr>
        <w:t> </w:t>
      </w:r>
      <w:r>
        <w:rPr>
          <w:spacing w:val="-2"/>
        </w:rPr>
        <w:t>atau</w:t>
      </w:r>
      <w:r>
        <w:rPr>
          <w:spacing w:val="-6"/>
        </w:rPr>
        <w:t> </w:t>
      </w:r>
      <w:r>
        <w:rPr>
          <w:spacing w:val="-2"/>
        </w:rPr>
        <w:t>harga</w:t>
      </w:r>
      <w:r>
        <w:rPr>
          <w:spacing w:val="-6"/>
        </w:rPr>
        <w:t> </w:t>
      </w:r>
      <w:r>
        <w:rPr>
          <w:spacing w:val="-2"/>
        </w:rPr>
        <w:t>yang</w:t>
      </w:r>
      <w:r>
        <w:rPr>
          <w:spacing w:val="-4"/>
        </w:rPr>
        <w:t> </w:t>
      </w:r>
      <w:r>
        <w:rPr>
          <w:spacing w:val="-2"/>
        </w:rPr>
        <w:t>ditaksir</w:t>
      </w:r>
      <w:r>
        <w:rPr>
          <w:spacing w:val="-5"/>
        </w:rPr>
        <w:t> </w:t>
      </w:r>
      <w:r>
        <w:rPr>
          <w:spacing w:val="-2"/>
        </w:rPr>
        <w:t>menurut</w:t>
      </w:r>
      <w:r>
        <w:rPr>
          <w:spacing w:val="-5"/>
        </w:rPr>
        <w:t> </w:t>
      </w:r>
      <w:r>
        <w:rPr>
          <w:spacing w:val="-2"/>
        </w:rPr>
        <w:t>harga </w:t>
      </w:r>
      <w:r>
        <w:rPr/>
        <w:t>pada waktu itu.</w:t>
      </w:r>
    </w:p>
    <w:p>
      <w:pPr>
        <w:pStyle w:val="BodyText"/>
        <w:spacing w:before="118"/>
        <w:ind w:left="0"/>
      </w:pPr>
    </w:p>
    <w:p>
      <w:pPr>
        <w:pStyle w:val="BodyText"/>
        <w:spacing w:before="1"/>
        <w:ind w:left="4005"/>
      </w:pPr>
      <w:r>
        <w:rPr>
          <w:w w:val="105"/>
        </w:rPr>
        <w:t>Pasal</w:t>
      </w:r>
      <w:r>
        <w:rPr>
          <w:spacing w:val="17"/>
          <w:w w:val="105"/>
        </w:rPr>
        <w:t> </w:t>
      </w:r>
      <w:r>
        <w:rPr>
          <w:spacing w:val="-5"/>
          <w:w w:val="105"/>
        </w:rPr>
        <w:t>758</w:t>
      </w:r>
    </w:p>
    <w:p>
      <w:pPr>
        <w:pStyle w:val="BodyText"/>
        <w:spacing w:before="56"/>
      </w:pPr>
      <w:r>
        <w:rPr/>
        <w:t>Hak pakai hasil dapat dibenkan kepada seseorang atau beberapa orang tertentu, agar </w:t>
      </w:r>
      <w:r>
        <w:rPr>
          <w:spacing w:val="-2"/>
        </w:rPr>
        <w:t>menikmatinya,</w:t>
      </w:r>
      <w:r>
        <w:rPr>
          <w:spacing w:val="-8"/>
        </w:rPr>
        <w:t> </w:t>
      </w:r>
      <w:r>
        <w:rPr>
          <w:spacing w:val="-2"/>
        </w:rPr>
        <w:t>baik</w:t>
      </w:r>
      <w:r>
        <w:rPr>
          <w:spacing w:val="-6"/>
        </w:rPr>
        <w:t> </w:t>
      </w:r>
      <w:r>
        <w:rPr>
          <w:spacing w:val="-2"/>
        </w:rPr>
        <w:t>secara</w:t>
      </w:r>
      <w:r>
        <w:rPr>
          <w:spacing w:val="-7"/>
        </w:rPr>
        <w:t> </w:t>
      </w:r>
      <w:r>
        <w:rPr>
          <w:spacing w:val="-2"/>
        </w:rPr>
        <w:t>bersama-sama</w:t>
      </w:r>
      <w:r>
        <w:rPr>
          <w:spacing w:val="-9"/>
        </w:rPr>
        <w:t> </w:t>
      </w:r>
      <w:r>
        <w:rPr>
          <w:spacing w:val="-2"/>
        </w:rPr>
        <w:t>maupun</w:t>
      </w:r>
      <w:r>
        <w:rPr>
          <w:spacing w:val="-6"/>
        </w:rPr>
        <w:t> </w:t>
      </w:r>
      <w:r>
        <w:rPr>
          <w:spacing w:val="-2"/>
        </w:rPr>
        <w:t>secara</w:t>
      </w:r>
      <w:r>
        <w:rPr>
          <w:spacing w:val="-9"/>
        </w:rPr>
        <w:t> </w:t>
      </w:r>
      <w:r>
        <w:rPr>
          <w:spacing w:val="-2"/>
        </w:rPr>
        <w:t>bergiliran.</w:t>
      </w:r>
      <w:r>
        <w:rPr>
          <w:spacing w:val="-8"/>
        </w:rPr>
        <w:t> </w:t>
      </w:r>
      <w:r>
        <w:rPr>
          <w:spacing w:val="-2"/>
        </w:rPr>
        <w:t>Dalam</w:t>
      </w:r>
      <w:r>
        <w:rPr>
          <w:spacing w:val="-7"/>
        </w:rPr>
        <w:t> </w:t>
      </w:r>
      <w:r>
        <w:rPr>
          <w:spacing w:val="-2"/>
        </w:rPr>
        <w:t>hal</w:t>
      </w:r>
      <w:r>
        <w:rPr>
          <w:spacing w:val="-8"/>
        </w:rPr>
        <w:t> </w:t>
      </w:r>
      <w:r>
        <w:rPr>
          <w:spacing w:val="-2"/>
        </w:rPr>
        <w:t>menikmatinya </w:t>
      </w:r>
      <w:r>
        <w:rPr/>
        <w:t>secara</w:t>
      </w:r>
      <w:r>
        <w:rPr>
          <w:spacing w:val="-5"/>
        </w:rPr>
        <w:t> </w:t>
      </w:r>
      <w:r>
        <w:rPr/>
        <w:t>bergiliran,</w:t>
      </w:r>
      <w:r>
        <w:rPr>
          <w:spacing w:val="-4"/>
        </w:rPr>
        <w:t> </w:t>
      </w:r>
      <w:r>
        <w:rPr/>
        <w:t>hak</w:t>
      </w:r>
      <w:r>
        <w:rPr>
          <w:spacing w:val="-5"/>
        </w:rPr>
        <w:t> </w:t>
      </w:r>
      <w:r>
        <w:rPr/>
        <w:t>pakai</w:t>
      </w:r>
      <w:r>
        <w:rPr>
          <w:spacing w:val="-4"/>
        </w:rPr>
        <w:t> </w:t>
      </w:r>
      <w:r>
        <w:rPr/>
        <w:t>hanya</w:t>
      </w:r>
      <w:r>
        <w:rPr>
          <w:spacing w:val="-5"/>
        </w:rPr>
        <w:t> </w:t>
      </w:r>
      <w:r>
        <w:rPr/>
        <w:t>dapat</w:t>
      </w:r>
      <w:r>
        <w:rPr>
          <w:spacing w:val="-3"/>
        </w:rPr>
        <w:t> </w:t>
      </w:r>
      <w:r>
        <w:rPr/>
        <w:t>dinikmati</w:t>
      </w:r>
      <w:r>
        <w:rPr>
          <w:spacing w:val="-3"/>
        </w:rPr>
        <w:t> </w:t>
      </w:r>
      <w:r>
        <w:rPr/>
        <w:t>oleh</w:t>
      </w:r>
      <w:r>
        <w:rPr>
          <w:spacing w:val="-2"/>
        </w:rPr>
        <w:t> </w:t>
      </w:r>
      <w:r>
        <w:rPr/>
        <w:t>orang-orang</w:t>
      </w:r>
      <w:r>
        <w:rPr>
          <w:spacing w:val="-2"/>
        </w:rPr>
        <w:t> </w:t>
      </w:r>
      <w:r>
        <w:rPr/>
        <w:t>yang</w:t>
      </w:r>
      <w:r>
        <w:rPr>
          <w:spacing w:val="-2"/>
        </w:rPr>
        <w:t> </w:t>
      </w:r>
      <w:r>
        <w:rPr/>
        <w:t>hidup</w:t>
      </w:r>
      <w:r>
        <w:rPr>
          <w:spacing w:val="-2"/>
        </w:rPr>
        <w:t> </w:t>
      </w:r>
      <w:r>
        <w:rPr/>
        <w:t>pada</w:t>
      </w:r>
      <w:r>
        <w:rPr>
          <w:spacing w:val="-5"/>
        </w:rPr>
        <w:t> </w:t>
      </w:r>
      <w:r>
        <w:rPr/>
        <w:t>waktu hak pemakai hasil yang pertama mulai benjalan.</w:t>
      </w:r>
    </w:p>
    <w:p>
      <w:pPr>
        <w:pStyle w:val="BodyText"/>
        <w:spacing w:before="118"/>
        <w:ind w:left="0"/>
      </w:pPr>
    </w:p>
    <w:p>
      <w:pPr>
        <w:pStyle w:val="BodyText"/>
        <w:ind w:left="4005"/>
      </w:pPr>
      <w:r>
        <w:rPr>
          <w:w w:val="105"/>
        </w:rPr>
        <w:t>Pasal</w:t>
      </w:r>
      <w:r>
        <w:rPr>
          <w:spacing w:val="17"/>
          <w:w w:val="105"/>
        </w:rPr>
        <w:t> </w:t>
      </w:r>
      <w:r>
        <w:rPr>
          <w:spacing w:val="-5"/>
          <w:w w:val="105"/>
        </w:rPr>
        <w:t>759</w:t>
      </w:r>
    </w:p>
    <w:p>
      <w:pPr>
        <w:pStyle w:val="BodyText"/>
        <w:spacing w:before="56"/>
      </w:pPr>
      <w:r>
        <w:rPr>
          <w:spacing w:val="-2"/>
        </w:rPr>
        <w:t>Hak</w:t>
      </w:r>
      <w:r>
        <w:rPr>
          <w:spacing w:val="-4"/>
        </w:rPr>
        <w:t> </w:t>
      </w:r>
      <w:r>
        <w:rPr>
          <w:spacing w:val="-2"/>
        </w:rPr>
        <w:t>pakai</w:t>
      </w:r>
      <w:r>
        <w:rPr>
          <w:spacing w:val="1"/>
        </w:rPr>
        <w:t> </w:t>
      </w:r>
      <w:r>
        <w:rPr>
          <w:spacing w:val="-2"/>
        </w:rPr>
        <w:t>hasil diperoleh</w:t>
      </w:r>
      <w:r>
        <w:rPr>
          <w:spacing w:val="-3"/>
        </w:rPr>
        <w:t> </w:t>
      </w:r>
      <w:r>
        <w:rPr>
          <w:spacing w:val="-2"/>
        </w:rPr>
        <w:t>karena</w:t>
      </w:r>
      <w:r>
        <w:rPr>
          <w:spacing w:val="-3"/>
        </w:rPr>
        <w:t> </w:t>
      </w:r>
      <w:r>
        <w:rPr>
          <w:spacing w:val="-2"/>
        </w:rPr>
        <w:t>undang-undang</w:t>
      </w:r>
      <w:r>
        <w:rPr/>
        <w:t> </w:t>
      </w:r>
      <w:r>
        <w:rPr>
          <w:spacing w:val="-2"/>
        </w:rPr>
        <w:t>atau</w:t>
      </w:r>
      <w:r>
        <w:rPr>
          <w:spacing w:val="-1"/>
        </w:rPr>
        <w:t> </w:t>
      </w:r>
      <w:r>
        <w:rPr>
          <w:spacing w:val="-2"/>
        </w:rPr>
        <w:t>karena</w:t>
      </w:r>
      <w:r>
        <w:rPr>
          <w:spacing w:val="-3"/>
        </w:rPr>
        <w:t> </w:t>
      </w:r>
      <w:r>
        <w:rPr>
          <w:spacing w:val="-2"/>
        </w:rPr>
        <w:t>kehendak</w:t>
      </w:r>
      <w:r>
        <w:rPr>
          <w:spacing w:val="-3"/>
        </w:rPr>
        <w:t> </w:t>
      </w:r>
      <w:r>
        <w:rPr>
          <w:spacing w:val="-2"/>
        </w:rPr>
        <w:t>pemilik.</w:t>
      </w:r>
    </w:p>
    <w:p>
      <w:pPr>
        <w:pStyle w:val="BodyText"/>
        <w:spacing w:before="113"/>
        <w:ind w:left="0"/>
      </w:pPr>
    </w:p>
    <w:p>
      <w:pPr>
        <w:pStyle w:val="BodyText"/>
        <w:spacing w:before="1"/>
        <w:ind w:left="4005"/>
      </w:pPr>
      <w:r>
        <w:rPr>
          <w:w w:val="105"/>
        </w:rPr>
        <w:t>Pasal</w:t>
      </w:r>
      <w:r>
        <w:rPr>
          <w:spacing w:val="17"/>
          <w:w w:val="105"/>
        </w:rPr>
        <w:t> </w:t>
      </w:r>
      <w:r>
        <w:rPr>
          <w:spacing w:val="-5"/>
          <w:w w:val="105"/>
        </w:rPr>
        <w:t>760</w:t>
      </w:r>
    </w:p>
    <w:p>
      <w:pPr>
        <w:pStyle w:val="BodyText"/>
        <w:spacing w:before="59"/>
        <w:ind w:right="279" w:hanging="1"/>
      </w:pPr>
      <w:r>
        <w:rPr/>
        <w:t>Alas</w:t>
      </w:r>
      <w:r>
        <w:rPr>
          <w:spacing w:val="-14"/>
        </w:rPr>
        <w:t> </w:t>
      </w:r>
      <w:r>
        <w:rPr/>
        <w:t>hak</w:t>
      </w:r>
      <w:r>
        <w:rPr>
          <w:spacing w:val="-14"/>
        </w:rPr>
        <w:t> </w:t>
      </w:r>
      <w:r>
        <w:rPr/>
        <w:t>yang</w:t>
      </w:r>
      <w:r>
        <w:rPr>
          <w:spacing w:val="-14"/>
        </w:rPr>
        <w:t> </w:t>
      </w:r>
      <w:r>
        <w:rPr/>
        <w:t>melahirkan</w:t>
      </w:r>
      <w:r>
        <w:rPr>
          <w:spacing w:val="-13"/>
        </w:rPr>
        <w:t> </w:t>
      </w:r>
      <w:r>
        <w:rPr/>
        <w:t>hak</w:t>
      </w:r>
      <w:r>
        <w:rPr>
          <w:spacing w:val="-14"/>
        </w:rPr>
        <w:t> </w:t>
      </w:r>
      <w:r>
        <w:rPr/>
        <w:t>pakai</w:t>
      </w:r>
      <w:r>
        <w:rPr>
          <w:spacing w:val="-14"/>
        </w:rPr>
        <w:t> </w:t>
      </w:r>
      <w:r>
        <w:rPr/>
        <w:t>basil</w:t>
      </w:r>
      <w:r>
        <w:rPr>
          <w:spacing w:val="-14"/>
        </w:rPr>
        <w:t> </w:t>
      </w:r>
      <w:r>
        <w:rPr/>
        <w:t>atas</w:t>
      </w:r>
      <w:r>
        <w:rPr>
          <w:spacing w:val="-13"/>
        </w:rPr>
        <w:t> </w:t>
      </w:r>
      <w:r>
        <w:rPr/>
        <w:t>barang</w:t>
      </w:r>
      <w:r>
        <w:rPr>
          <w:spacing w:val="-14"/>
        </w:rPr>
        <w:t> </w:t>
      </w:r>
      <w:r>
        <w:rPr/>
        <w:t>tak</w:t>
      </w:r>
      <w:r>
        <w:rPr>
          <w:spacing w:val="-14"/>
        </w:rPr>
        <w:t> </w:t>
      </w:r>
      <w:r>
        <w:rPr/>
        <w:t>bergerak</w:t>
      </w:r>
      <w:r>
        <w:rPr>
          <w:spacing w:val="-14"/>
        </w:rPr>
        <w:t> </w:t>
      </w:r>
      <w:r>
        <w:rPr/>
        <w:t>harus</w:t>
      </w:r>
      <w:r>
        <w:rPr>
          <w:spacing w:val="-13"/>
        </w:rPr>
        <w:t> </w:t>
      </w:r>
      <w:r>
        <w:rPr/>
        <w:t>diumumkan</w:t>
      </w:r>
      <w:r>
        <w:rPr>
          <w:spacing w:val="-14"/>
        </w:rPr>
        <w:t> </w:t>
      </w:r>
      <w:r>
        <w:rPr/>
        <w:t>dengan cara seperti yang ditentukan dalam Pasal 620.</w:t>
      </w:r>
    </w:p>
    <w:p>
      <w:pPr>
        <w:pStyle w:val="BodyText"/>
        <w:spacing w:before="58"/>
      </w:pPr>
      <w:r>
        <w:rPr>
          <w:spacing w:val="-2"/>
        </w:rPr>
        <w:t>Bila</w:t>
      </w:r>
      <w:r>
        <w:rPr>
          <w:spacing w:val="-6"/>
        </w:rPr>
        <w:t> </w:t>
      </w:r>
      <w:r>
        <w:rPr>
          <w:spacing w:val="-2"/>
        </w:rPr>
        <w:t>hak</w:t>
      </w:r>
      <w:r>
        <w:rPr>
          <w:spacing w:val="-7"/>
        </w:rPr>
        <w:t> </w:t>
      </w:r>
      <w:r>
        <w:rPr>
          <w:spacing w:val="-2"/>
        </w:rPr>
        <w:t>itu</w:t>
      </w:r>
      <w:r>
        <w:rPr>
          <w:spacing w:val="-6"/>
        </w:rPr>
        <w:t> </w:t>
      </w:r>
      <w:r>
        <w:rPr>
          <w:spacing w:val="-2"/>
        </w:rPr>
        <w:t>mengenai</w:t>
      </w:r>
      <w:r>
        <w:rPr>
          <w:spacing w:val="-5"/>
        </w:rPr>
        <w:t> </w:t>
      </w:r>
      <w:r>
        <w:rPr>
          <w:spacing w:val="-2"/>
        </w:rPr>
        <w:t>barang</w:t>
      </w:r>
      <w:r>
        <w:rPr>
          <w:spacing w:val="-3"/>
        </w:rPr>
        <w:t> </w:t>
      </w:r>
      <w:r>
        <w:rPr>
          <w:spacing w:val="-2"/>
        </w:rPr>
        <w:t>bergerak,</w:t>
      </w:r>
      <w:r>
        <w:rPr>
          <w:spacing w:val="-4"/>
        </w:rPr>
        <w:t> </w:t>
      </w:r>
      <w:r>
        <w:rPr>
          <w:spacing w:val="-2"/>
        </w:rPr>
        <w:t>maka</w:t>
      </w:r>
      <w:r>
        <w:rPr>
          <w:spacing w:val="-6"/>
        </w:rPr>
        <w:t> </w:t>
      </w:r>
      <w:r>
        <w:rPr>
          <w:spacing w:val="-2"/>
        </w:rPr>
        <w:t>hak</w:t>
      </w:r>
      <w:r>
        <w:rPr>
          <w:spacing w:val="-6"/>
        </w:rPr>
        <w:t> </w:t>
      </w:r>
      <w:r>
        <w:rPr>
          <w:spacing w:val="-2"/>
        </w:rPr>
        <w:t>kebendaan</w:t>
      </w:r>
      <w:r>
        <w:rPr>
          <w:spacing w:val="-5"/>
        </w:rPr>
        <w:t> </w:t>
      </w:r>
      <w:r>
        <w:rPr>
          <w:spacing w:val="-2"/>
        </w:rPr>
        <w:t>lahir</w:t>
      </w:r>
      <w:r>
        <w:rPr>
          <w:spacing w:val="-7"/>
        </w:rPr>
        <w:t> </w:t>
      </w:r>
      <w:r>
        <w:rPr>
          <w:spacing w:val="-2"/>
        </w:rPr>
        <w:t>dengan</w:t>
      </w:r>
      <w:r>
        <w:rPr>
          <w:spacing w:val="-5"/>
        </w:rPr>
        <w:t> </w:t>
      </w:r>
      <w:r>
        <w:rPr>
          <w:spacing w:val="-2"/>
        </w:rPr>
        <w:t>penyerahan.</w:t>
      </w:r>
    </w:p>
    <w:p>
      <w:pPr>
        <w:pStyle w:val="BodyText"/>
        <w:spacing w:before="113"/>
        <w:ind w:left="0"/>
      </w:pPr>
    </w:p>
    <w:p>
      <w:pPr>
        <w:pStyle w:val="BodyText"/>
        <w:ind w:left="3919"/>
      </w:pPr>
      <w:r>
        <w:rPr/>
        <w:t>BAGIAN</w:t>
      </w:r>
      <w:r>
        <w:rPr>
          <w:spacing w:val="34"/>
        </w:rPr>
        <w:t> </w:t>
      </w:r>
      <w:r>
        <w:rPr>
          <w:spacing w:val="-10"/>
        </w:rPr>
        <w:t>2</w:t>
      </w:r>
    </w:p>
    <w:p>
      <w:pPr>
        <w:pStyle w:val="BodyText"/>
        <w:spacing w:before="57"/>
        <w:ind w:left="359" w:right="107"/>
        <w:jc w:val="center"/>
      </w:pPr>
      <w:r>
        <w:rPr>
          <w:w w:val="110"/>
        </w:rPr>
        <w:t>Hak-hak Pemakai</w:t>
      </w:r>
      <w:r>
        <w:rPr>
          <w:spacing w:val="4"/>
          <w:w w:val="110"/>
        </w:rPr>
        <w:t> </w:t>
      </w:r>
      <w:r>
        <w:rPr>
          <w:spacing w:val="-4"/>
          <w:w w:val="110"/>
        </w:rPr>
        <w:t>Hasil</w:t>
      </w:r>
    </w:p>
    <w:p>
      <w:pPr>
        <w:pStyle w:val="BodyText"/>
        <w:spacing w:before="115"/>
        <w:ind w:left="0"/>
      </w:pPr>
    </w:p>
    <w:p>
      <w:pPr>
        <w:pStyle w:val="BodyText"/>
        <w:ind w:left="4015"/>
      </w:pPr>
      <w:r>
        <w:rPr/>
        <w:t>Pasal</w:t>
      </w:r>
      <w:r>
        <w:rPr>
          <w:spacing w:val="42"/>
        </w:rPr>
        <w:t> </w:t>
      </w:r>
      <w:r>
        <w:rPr>
          <w:spacing w:val="-5"/>
        </w:rPr>
        <w:t>761</w:t>
      </w:r>
    </w:p>
    <w:p>
      <w:pPr>
        <w:pStyle w:val="BodyText"/>
        <w:spacing w:before="57"/>
        <w:ind w:right="189"/>
      </w:pPr>
      <w:r>
        <w:rPr>
          <w:spacing w:val="-2"/>
        </w:rPr>
        <w:t>Pemakai</w:t>
      </w:r>
      <w:r>
        <w:rPr>
          <w:spacing w:val="-9"/>
        </w:rPr>
        <w:t> </w:t>
      </w:r>
      <w:r>
        <w:rPr>
          <w:spacing w:val="-2"/>
        </w:rPr>
        <w:t>hasil</w:t>
      </w:r>
      <w:r>
        <w:rPr>
          <w:spacing w:val="-9"/>
        </w:rPr>
        <w:t> </w:t>
      </w:r>
      <w:r>
        <w:rPr>
          <w:spacing w:val="-2"/>
        </w:rPr>
        <w:t>berhak</w:t>
      </w:r>
      <w:r>
        <w:rPr>
          <w:spacing w:val="-7"/>
        </w:rPr>
        <w:t> </w:t>
      </w:r>
      <w:r>
        <w:rPr>
          <w:spacing w:val="-2"/>
        </w:rPr>
        <w:t>menikmati</w:t>
      </w:r>
      <w:r>
        <w:rPr>
          <w:spacing w:val="-9"/>
        </w:rPr>
        <w:t> </w:t>
      </w:r>
      <w:r>
        <w:rPr>
          <w:spacing w:val="-2"/>
        </w:rPr>
        <w:t>segala</w:t>
      </w:r>
      <w:r>
        <w:rPr>
          <w:spacing w:val="-10"/>
        </w:rPr>
        <w:t> </w:t>
      </w:r>
      <w:r>
        <w:rPr>
          <w:spacing w:val="-2"/>
        </w:rPr>
        <w:t>macam</w:t>
      </w:r>
      <w:r>
        <w:rPr>
          <w:spacing w:val="-8"/>
        </w:rPr>
        <w:t> </w:t>
      </w:r>
      <w:r>
        <w:rPr>
          <w:spacing w:val="-2"/>
        </w:rPr>
        <w:t>hasil</w:t>
      </w:r>
      <w:r>
        <w:rPr>
          <w:spacing w:val="-9"/>
        </w:rPr>
        <w:t> </w:t>
      </w:r>
      <w:r>
        <w:rPr>
          <w:spacing w:val="-2"/>
        </w:rPr>
        <w:t>dan</w:t>
      </w:r>
      <w:r>
        <w:rPr>
          <w:spacing w:val="-7"/>
        </w:rPr>
        <w:t> </w:t>
      </w:r>
      <w:r>
        <w:rPr>
          <w:spacing w:val="-2"/>
        </w:rPr>
        <w:t>barang</w:t>
      </w:r>
      <w:r>
        <w:rPr>
          <w:spacing w:val="-7"/>
        </w:rPr>
        <w:t> </w:t>
      </w:r>
      <w:r>
        <w:rPr>
          <w:spacing w:val="-2"/>
        </w:rPr>
        <w:t>yang</w:t>
      </w:r>
      <w:r>
        <w:rPr>
          <w:spacing w:val="-7"/>
        </w:rPr>
        <w:t> </w:t>
      </w:r>
      <w:r>
        <w:rPr>
          <w:spacing w:val="-2"/>
        </w:rPr>
        <w:t>bersangkutan,</w:t>
      </w:r>
      <w:r>
        <w:rPr>
          <w:spacing w:val="-9"/>
        </w:rPr>
        <w:t> </w:t>
      </w:r>
      <w:r>
        <w:rPr>
          <w:spacing w:val="-2"/>
        </w:rPr>
        <w:t>yang </w:t>
      </w:r>
      <w:r>
        <w:rPr/>
        <w:t>timbul</w:t>
      </w:r>
      <w:r>
        <w:rPr>
          <w:spacing w:val="-9"/>
        </w:rPr>
        <w:t> </w:t>
      </w:r>
      <w:r>
        <w:rPr/>
        <w:t>karenanya,</w:t>
      </w:r>
      <w:r>
        <w:rPr>
          <w:spacing w:val="-9"/>
        </w:rPr>
        <w:t> </w:t>
      </w:r>
      <w:r>
        <w:rPr/>
        <w:t>tidak</w:t>
      </w:r>
      <w:r>
        <w:rPr>
          <w:spacing w:val="-7"/>
        </w:rPr>
        <w:t> </w:t>
      </w:r>
      <w:r>
        <w:rPr/>
        <w:t>dibedakan</w:t>
      </w:r>
      <w:r>
        <w:rPr>
          <w:spacing w:val="-7"/>
        </w:rPr>
        <w:t> </w:t>
      </w:r>
      <w:r>
        <w:rPr/>
        <w:t>apakah</w:t>
      </w:r>
      <w:r>
        <w:rPr>
          <w:spacing w:val="-10"/>
        </w:rPr>
        <w:t> </w:t>
      </w:r>
      <w:r>
        <w:rPr/>
        <w:t>hasil</w:t>
      </w:r>
      <w:r>
        <w:rPr>
          <w:spacing w:val="-9"/>
        </w:rPr>
        <w:t> </w:t>
      </w:r>
      <w:r>
        <w:rPr/>
        <w:t>itu</w:t>
      </w:r>
      <w:r>
        <w:rPr>
          <w:spacing w:val="-10"/>
        </w:rPr>
        <w:t> </w:t>
      </w:r>
      <w:r>
        <w:rPr/>
        <w:t>hasil</w:t>
      </w:r>
      <w:r>
        <w:rPr>
          <w:spacing w:val="-7"/>
        </w:rPr>
        <w:t> </w:t>
      </w:r>
      <w:r>
        <w:rPr/>
        <w:t>alam,</w:t>
      </w:r>
      <w:r>
        <w:rPr>
          <w:spacing w:val="-9"/>
        </w:rPr>
        <w:t> </w:t>
      </w:r>
      <w:r>
        <w:rPr/>
        <w:t>hasil</w:t>
      </w:r>
      <w:r>
        <w:rPr>
          <w:spacing w:val="-9"/>
        </w:rPr>
        <w:t> </w:t>
      </w:r>
      <w:r>
        <w:rPr/>
        <w:t>kerajinan,</w:t>
      </w:r>
      <w:r>
        <w:rPr>
          <w:spacing w:val="-9"/>
        </w:rPr>
        <w:t> </w:t>
      </w:r>
      <w:r>
        <w:rPr/>
        <w:t>atau</w:t>
      </w:r>
      <w:r>
        <w:rPr>
          <w:spacing w:val="-7"/>
        </w:rPr>
        <w:t> </w:t>
      </w:r>
      <w:r>
        <w:rPr/>
        <w:t>hasil </w:t>
      </w:r>
      <w:r>
        <w:rPr>
          <w:spacing w:val="-2"/>
        </w:rPr>
        <w:t>perdata.</w:t>
      </w:r>
    </w:p>
    <w:p>
      <w:pPr>
        <w:pStyle w:val="BodyText"/>
        <w:spacing w:before="116"/>
        <w:ind w:left="0"/>
      </w:pPr>
    </w:p>
    <w:p>
      <w:pPr>
        <w:pStyle w:val="BodyText"/>
        <w:ind w:left="4005"/>
      </w:pPr>
      <w:r>
        <w:rPr>
          <w:w w:val="105"/>
        </w:rPr>
        <w:t>Pasal</w:t>
      </w:r>
      <w:r>
        <w:rPr>
          <w:spacing w:val="17"/>
          <w:w w:val="105"/>
        </w:rPr>
        <w:t> </w:t>
      </w:r>
      <w:r>
        <w:rPr>
          <w:spacing w:val="-5"/>
          <w:w w:val="105"/>
        </w:rPr>
        <w:t>762</w:t>
      </w:r>
    </w:p>
    <w:p>
      <w:pPr>
        <w:pStyle w:val="BodyText"/>
        <w:spacing w:before="57"/>
      </w:pPr>
      <w:r>
        <w:rPr>
          <w:spacing w:val="-2"/>
        </w:rPr>
        <w:t>Hasil</w:t>
      </w:r>
      <w:r>
        <w:rPr>
          <w:spacing w:val="-6"/>
        </w:rPr>
        <w:t> </w:t>
      </w:r>
      <w:r>
        <w:rPr>
          <w:spacing w:val="-2"/>
        </w:rPr>
        <w:t>alam</w:t>
      </w:r>
      <w:r>
        <w:rPr>
          <w:spacing w:val="-5"/>
        </w:rPr>
        <w:t> </w:t>
      </w:r>
      <w:r>
        <w:rPr>
          <w:spacing w:val="-2"/>
        </w:rPr>
        <w:t>dan</w:t>
      </w:r>
      <w:r>
        <w:rPr>
          <w:spacing w:val="-4"/>
        </w:rPr>
        <w:t> </w:t>
      </w:r>
      <w:r>
        <w:rPr>
          <w:spacing w:val="-2"/>
        </w:rPr>
        <w:t>hasil</w:t>
      </w:r>
      <w:r>
        <w:rPr>
          <w:spacing w:val="-6"/>
        </w:rPr>
        <w:t> </w:t>
      </w:r>
      <w:r>
        <w:rPr>
          <w:spacing w:val="-2"/>
        </w:rPr>
        <w:t>kerajinan</w:t>
      </w:r>
      <w:r>
        <w:rPr>
          <w:spacing w:val="-7"/>
        </w:rPr>
        <w:t> </w:t>
      </w:r>
      <w:r>
        <w:rPr>
          <w:spacing w:val="-2"/>
        </w:rPr>
        <w:t>yang</w:t>
      </w:r>
      <w:r>
        <w:rPr>
          <w:spacing w:val="-4"/>
        </w:rPr>
        <w:t> </w:t>
      </w:r>
      <w:r>
        <w:rPr>
          <w:spacing w:val="-2"/>
        </w:rPr>
        <w:t>pada</w:t>
      </w:r>
      <w:r>
        <w:rPr>
          <w:spacing w:val="-7"/>
        </w:rPr>
        <w:t> </w:t>
      </w:r>
      <w:r>
        <w:rPr>
          <w:spacing w:val="-2"/>
        </w:rPr>
        <w:t>permulaan</w:t>
      </w:r>
      <w:r>
        <w:rPr>
          <w:spacing w:val="-4"/>
        </w:rPr>
        <w:t> </w:t>
      </w:r>
      <w:r>
        <w:rPr>
          <w:spacing w:val="-2"/>
        </w:rPr>
        <w:t>berlakunya</w:t>
      </w:r>
      <w:r>
        <w:rPr>
          <w:spacing w:val="-7"/>
        </w:rPr>
        <w:t> </w:t>
      </w:r>
      <w:r>
        <w:rPr>
          <w:spacing w:val="-2"/>
        </w:rPr>
        <w:t>hak</w:t>
      </w:r>
      <w:r>
        <w:rPr>
          <w:spacing w:val="-7"/>
        </w:rPr>
        <w:t> </w:t>
      </w:r>
      <w:r>
        <w:rPr>
          <w:spacing w:val="-2"/>
        </w:rPr>
        <w:t>pakai</w:t>
      </w:r>
      <w:r>
        <w:rPr>
          <w:spacing w:val="-6"/>
        </w:rPr>
        <w:t> </w:t>
      </w:r>
      <w:r>
        <w:rPr>
          <w:spacing w:val="-2"/>
        </w:rPr>
        <w:t>hasil</w:t>
      </w:r>
      <w:r>
        <w:rPr>
          <w:spacing w:val="-6"/>
        </w:rPr>
        <w:t> </w:t>
      </w:r>
      <w:r>
        <w:rPr>
          <w:spacing w:val="-2"/>
        </w:rPr>
        <w:t>masih</w:t>
      </w:r>
      <w:r>
        <w:rPr>
          <w:spacing w:val="-7"/>
        </w:rPr>
        <w:t> </w:t>
      </w:r>
      <w:r>
        <w:rPr>
          <w:spacing w:val="-2"/>
        </w:rPr>
        <w:t>melekat </w:t>
      </w:r>
      <w:r>
        <w:rPr/>
        <w:t>pada</w:t>
      </w:r>
      <w:r>
        <w:rPr>
          <w:spacing w:val="-7"/>
        </w:rPr>
        <w:t> </w:t>
      </w:r>
      <w:r>
        <w:rPr/>
        <w:t>pohon</w:t>
      </w:r>
      <w:r>
        <w:rPr>
          <w:spacing w:val="-7"/>
        </w:rPr>
        <w:t> </w:t>
      </w:r>
      <w:r>
        <w:rPr/>
        <w:t>atau</w:t>
      </w:r>
      <w:r>
        <w:rPr>
          <w:spacing w:val="-7"/>
        </w:rPr>
        <w:t> </w:t>
      </w:r>
      <w:r>
        <w:rPr/>
        <w:t>akar,</w:t>
      </w:r>
      <w:r>
        <w:rPr>
          <w:spacing w:val="-6"/>
        </w:rPr>
        <w:t> </w:t>
      </w:r>
      <w:r>
        <w:rPr/>
        <w:t>termasuk</w:t>
      </w:r>
      <w:r>
        <w:rPr>
          <w:spacing w:val="-4"/>
        </w:rPr>
        <w:t> </w:t>
      </w:r>
      <w:r>
        <w:rPr/>
        <w:t>milik</w:t>
      </w:r>
      <w:r>
        <w:rPr>
          <w:spacing w:val="-4"/>
        </w:rPr>
        <w:t> </w:t>
      </w:r>
      <w:r>
        <w:rPr/>
        <w:t>pemakai</w:t>
      </w:r>
      <w:r>
        <w:rPr>
          <w:spacing w:val="-6"/>
        </w:rPr>
        <w:t> </w:t>
      </w:r>
      <w:r>
        <w:rPr/>
        <w:t>hasil.</w:t>
      </w:r>
      <w:r>
        <w:rPr>
          <w:spacing w:val="-5"/>
        </w:rPr>
        <w:t> </w:t>
      </w:r>
      <w:r>
        <w:rPr/>
        <w:t>Hasil</w:t>
      </w:r>
      <w:r>
        <w:rPr>
          <w:spacing w:val="-6"/>
        </w:rPr>
        <w:t> </w:t>
      </w:r>
      <w:r>
        <w:rPr/>
        <w:t>tersebut</w:t>
      </w:r>
      <w:r>
        <w:rPr>
          <w:spacing w:val="-8"/>
        </w:rPr>
        <w:t> </w:t>
      </w:r>
      <w:r>
        <w:rPr/>
        <w:t>di</w:t>
      </w:r>
      <w:r>
        <w:rPr>
          <w:spacing w:val="-6"/>
        </w:rPr>
        <w:t> </w:t>
      </w:r>
      <w:r>
        <w:rPr/>
        <w:t>atas</w:t>
      </w:r>
      <w:r>
        <w:rPr>
          <w:spacing w:val="-7"/>
        </w:rPr>
        <w:t> </w:t>
      </w:r>
      <w:r>
        <w:rPr/>
        <w:t>yang</w:t>
      </w:r>
      <w:r>
        <w:rPr>
          <w:spacing w:val="-4"/>
        </w:rPr>
        <w:t> </w:t>
      </w:r>
      <w:r>
        <w:rPr/>
        <w:t>masih</w:t>
      </w:r>
      <w:r>
        <w:rPr>
          <w:spacing w:val="-4"/>
        </w:rPr>
        <w:t> </w:t>
      </w:r>
      <w:r>
        <w:rPr/>
        <w:t>dalam keadaan</w:t>
      </w:r>
      <w:r>
        <w:rPr>
          <w:spacing w:val="-4"/>
        </w:rPr>
        <w:t> </w:t>
      </w:r>
      <w:r>
        <w:rPr/>
        <w:t>seperti</w:t>
      </w:r>
      <w:r>
        <w:rPr>
          <w:spacing w:val="-3"/>
        </w:rPr>
        <w:t> </w:t>
      </w:r>
      <w:r>
        <w:rPr/>
        <w:t>di</w:t>
      </w:r>
      <w:r>
        <w:rPr>
          <w:spacing w:val="-3"/>
        </w:rPr>
        <w:t> </w:t>
      </w:r>
      <w:r>
        <w:rPr/>
        <w:t>atas</w:t>
      </w:r>
      <w:r>
        <w:rPr>
          <w:spacing w:val="-4"/>
        </w:rPr>
        <w:t> </w:t>
      </w:r>
      <w:r>
        <w:rPr/>
        <w:t>pada</w:t>
      </w:r>
      <w:r>
        <w:rPr>
          <w:spacing w:val="-4"/>
        </w:rPr>
        <w:t> </w:t>
      </w:r>
      <w:r>
        <w:rPr/>
        <w:t>waktu</w:t>
      </w:r>
      <w:r>
        <w:rPr>
          <w:spacing w:val="-4"/>
        </w:rPr>
        <w:t> </w:t>
      </w:r>
      <w:r>
        <w:rPr/>
        <w:t>hak</w:t>
      </w:r>
      <w:r>
        <w:rPr>
          <w:spacing w:val="-4"/>
        </w:rPr>
        <w:t> </w:t>
      </w:r>
      <w:r>
        <w:rPr/>
        <w:t>pakai</w:t>
      </w:r>
      <w:r>
        <w:rPr>
          <w:spacing w:val="-3"/>
        </w:rPr>
        <w:t> </w:t>
      </w:r>
      <w:r>
        <w:rPr/>
        <w:t>basil</w:t>
      </w:r>
      <w:r>
        <w:rPr>
          <w:spacing w:val="-3"/>
        </w:rPr>
        <w:t> </w:t>
      </w:r>
      <w:r>
        <w:rPr/>
        <w:t>berakhir,</w:t>
      </w:r>
      <w:r>
        <w:rPr>
          <w:spacing w:val="-3"/>
        </w:rPr>
        <w:t> </w:t>
      </w:r>
      <w:r>
        <w:rPr/>
        <w:t>adalah</w:t>
      </w:r>
      <w:r>
        <w:rPr>
          <w:spacing w:val="-1"/>
        </w:rPr>
        <w:t> </w:t>
      </w:r>
      <w:r>
        <w:rPr/>
        <w:t>hak</w:t>
      </w:r>
      <w:r>
        <w:rPr>
          <w:spacing w:val="-1"/>
        </w:rPr>
        <w:t> </w:t>
      </w:r>
      <w:r>
        <w:rPr/>
        <w:t>pemilik</w:t>
      </w:r>
      <w:r>
        <w:rPr>
          <w:spacing w:val="-1"/>
        </w:rPr>
        <w:t> </w:t>
      </w:r>
      <w:r>
        <w:rPr/>
        <w:t>tanah, sedangkan</w:t>
      </w:r>
      <w:r>
        <w:rPr>
          <w:spacing w:val="-5"/>
        </w:rPr>
        <w:t> </w:t>
      </w:r>
      <w:r>
        <w:rPr/>
        <w:t>pihak</w:t>
      </w:r>
      <w:r>
        <w:rPr>
          <w:spacing w:val="-5"/>
        </w:rPr>
        <w:t> </w:t>
      </w:r>
      <w:r>
        <w:rPr/>
        <w:t>yang</w:t>
      </w:r>
      <w:r>
        <w:rPr>
          <w:spacing w:val="-7"/>
        </w:rPr>
        <w:t> </w:t>
      </w:r>
      <w:r>
        <w:rPr/>
        <w:t>satu</w:t>
      </w:r>
      <w:r>
        <w:rPr>
          <w:spacing w:val="-7"/>
        </w:rPr>
        <w:t> </w:t>
      </w:r>
      <w:r>
        <w:rPr/>
        <w:t>atau</w:t>
      </w:r>
      <w:r>
        <w:rPr>
          <w:spacing w:val="-7"/>
        </w:rPr>
        <w:t> </w:t>
      </w:r>
      <w:r>
        <w:rPr/>
        <w:t>pihak</w:t>
      </w:r>
      <w:r>
        <w:rPr>
          <w:spacing w:val="-7"/>
        </w:rPr>
        <w:t> </w:t>
      </w:r>
      <w:r>
        <w:rPr/>
        <w:t>yang</w:t>
      </w:r>
      <w:r>
        <w:rPr>
          <w:spacing w:val="-5"/>
        </w:rPr>
        <w:t> </w:t>
      </w:r>
      <w:r>
        <w:rPr/>
        <w:t>lain</w:t>
      </w:r>
      <w:r>
        <w:rPr>
          <w:spacing w:val="-9"/>
        </w:rPr>
        <w:t> </w:t>
      </w:r>
      <w:r>
        <w:rPr/>
        <w:t>yang</w:t>
      </w:r>
      <w:r>
        <w:rPr>
          <w:spacing w:val="-5"/>
        </w:rPr>
        <w:t> </w:t>
      </w:r>
      <w:r>
        <w:rPr/>
        <w:t>tidak</w:t>
      </w:r>
      <w:r>
        <w:rPr>
          <w:spacing w:val="-7"/>
        </w:rPr>
        <w:t> </w:t>
      </w:r>
      <w:r>
        <w:rPr/>
        <w:t>diwajibkan</w:t>
      </w:r>
      <w:r>
        <w:rPr>
          <w:spacing w:val="-5"/>
        </w:rPr>
        <w:t> </w:t>
      </w:r>
      <w:r>
        <w:rPr/>
        <w:t>membayar</w:t>
      </w:r>
      <w:r>
        <w:rPr>
          <w:spacing w:val="-8"/>
        </w:rPr>
        <w:t> </w:t>
      </w:r>
      <w:r>
        <w:rPr/>
        <w:t>ongkos pengolahan dan pembenihan tanah, tetapi tidak boleh mengurangi bagian dan hasil yang merupakan</w:t>
      </w:r>
      <w:r>
        <w:rPr>
          <w:spacing w:val="-16"/>
        </w:rPr>
        <w:t> </w:t>
      </w:r>
      <w:r>
        <w:rPr/>
        <w:t>hak</w:t>
      </w:r>
      <w:r>
        <w:rPr>
          <w:spacing w:val="-14"/>
        </w:rPr>
        <w:t> </w:t>
      </w:r>
      <w:r>
        <w:rPr/>
        <w:t>pihak</w:t>
      </w:r>
      <w:r>
        <w:rPr>
          <w:spacing w:val="-14"/>
        </w:rPr>
        <w:t> </w:t>
      </w:r>
      <w:r>
        <w:rPr/>
        <w:t>ketiga</w:t>
      </w:r>
      <w:r>
        <w:rPr>
          <w:spacing w:val="-13"/>
        </w:rPr>
        <w:t> </w:t>
      </w:r>
      <w:r>
        <w:rPr/>
        <w:t>yang</w:t>
      </w:r>
      <w:r>
        <w:rPr>
          <w:spacing w:val="-14"/>
        </w:rPr>
        <w:t> </w:t>
      </w:r>
      <w:r>
        <w:rPr/>
        <w:t>ikut</w:t>
      </w:r>
      <w:r>
        <w:rPr>
          <w:spacing w:val="-14"/>
        </w:rPr>
        <w:t> </w:t>
      </w:r>
      <w:r>
        <w:rPr/>
        <w:t>serta</w:t>
      </w:r>
      <w:r>
        <w:rPr>
          <w:spacing w:val="-14"/>
        </w:rPr>
        <w:t> </w:t>
      </w:r>
      <w:r>
        <w:rPr/>
        <w:t>sebagai</w:t>
      </w:r>
      <w:r>
        <w:rPr>
          <w:spacing w:val="-13"/>
        </w:rPr>
        <w:t> </w:t>
      </w:r>
      <w:r>
        <w:rPr/>
        <w:t>pengusaha,</w:t>
      </w:r>
      <w:r>
        <w:rPr>
          <w:spacing w:val="-14"/>
        </w:rPr>
        <w:t> </w:t>
      </w:r>
      <w:r>
        <w:rPr/>
        <w:t>baik</w:t>
      </w:r>
      <w:r>
        <w:rPr>
          <w:spacing w:val="-14"/>
        </w:rPr>
        <w:t> </w:t>
      </w:r>
      <w:r>
        <w:rPr/>
        <w:t>pada</w:t>
      </w:r>
      <w:r>
        <w:rPr>
          <w:spacing w:val="-14"/>
        </w:rPr>
        <w:t> </w:t>
      </w:r>
      <w:r>
        <w:rPr/>
        <w:t>permulaan,</w:t>
      </w:r>
      <w:r>
        <w:rPr>
          <w:spacing w:val="-13"/>
        </w:rPr>
        <w:t> </w:t>
      </w:r>
      <w:r>
        <w:rPr/>
        <w:t>maupun pada akhir hak pakai hasil itu.</w:t>
      </w:r>
    </w:p>
    <w:p>
      <w:pPr>
        <w:pStyle w:val="BodyText"/>
        <w:spacing w:before="119"/>
        <w:ind w:left="0"/>
      </w:pPr>
    </w:p>
    <w:p>
      <w:pPr>
        <w:pStyle w:val="BodyText"/>
        <w:ind w:left="4005"/>
      </w:pPr>
      <w:r>
        <w:rPr>
          <w:w w:val="105"/>
        </w:rPr>
        <w:t>Pasal</w:t>
      </w:r>
      <w:r>
        <w:rPr>
          <w:spacing w:val="17"/>
          <w:w w:val="105"/>
        </w:rPr>
        <w:t> </w:t>
      </w:r>
      <w:r>
        <w:rPr>
          <w:spacing w:val="-5"/>
          <w:w w:val="105"/>
        </w:rPr>
        <w:t>763</w:t>
      </w:r>
    </w:p>
    <w:p>
      <w:pPr>
        <w:pStyle w:val="BodyText"/>
        <w:spacing w:before="59"/>
        <w:ind w:right="254"/>
      </w:pPr>
      <w:r>
        <w:rPr/>
        <w:t>Hasil</w:t>
      </w:r>
      <w:r>
        <w:rPr>
          <w:spacing w:val="-14"/>
        </w:rPr>
        <w:t> </w:t>
      </w:r>
      <w:r>
        <w:rPr/>
        <w:t>perdata</w:t>
      </w:r>
      <w:r>
        <w:rPr>
          <w:spacing w:val="-14"/>
        </w:rPr>
        <w:t> </w:t>
      </w:r>
      <w:r>
        <w:rPr/>
        <w:t>dihitung</w:t>
      </w:r>
      <w:r>
        <w:rPr>
          <w:spacing w:val="-14"/>
        </w:rPr>
        <w:t> </w:t>
      </w:r>
      <w:r>
        <w:rPr/>
        <w:t>hari</w:t>
      </w:r>
      <w:r>
        <w:rPr>
          <w:spacing w:val="-13"/>
        </w:rPr>
        <w:t> </w:t>
      </w:r>
      <w:r>
        <w:rPr/>
        <w:t>demi</w:t>
      </w:r>
      <w:r>
        <w:rPr>
          <w:spacing w:val="-14"/>
        </w:rPr>
        <w:t> </w:t>
      </w:r>
      <w:r>
        <w:rPr/>
        <w:t>hari</w:t>
      </w:r>
      <w:r>
        <w:rPr>
          <w:spacing w:val="-14"/>
        </w:rPr>
        <w:t> </w:t>
      </w:r>
      <w:r>
        <w:rPr/>
        <w:t>dan</w:t>
      </w:r>
      <w:r>
        <w:rPr>
          <w:spacing w:val="-14"/>
        </w:rPr>
        <w:t> </w:t>
      </w:r>
      <w:r>
        <w:rPr/>
        <w:t>menjadi</w:t>
      </w:r>
      <w:r>
        <w:rPr>
          <w:spacing w:val="-13"/>
        </w:rPr>
        <w:t> </w:t>
      </w:r>
      <w:r>
        <w:rPr/>
        <w:t>kepunyaan</w:t>
      </w:r>
      <w:r>
        <w:rPr>
          <w:spacing w:val="-14"/>
        </w:rPr>
        <w:t> </w:t>
      </w:r>
      <w:r>
        <w:rPr/>
        <w:t>pemakai</w:t>
      </w:r>
      <w:r>
        <w:rPr>
          <w:spacing w:val="-14"/>
        </w:rPr>
        <w:t> </w:t>
      </w:r>
      <w:r>
        <w:rPr/>
        <w:t>hasil</w:t>
      </w:r>
      <w:r>
        <w:rPr>
          <w:spacing w:val="-14"/>
        </w:rPr>
        <w:t> </w:t>
      </w:r>
      <w:r>
        <w:rPr/>
        <w:t>selama</w:t>
      </w:r>
      <w:r>
        <w:rPr>
          <w:spacing w:val="-13"/>
        </w:rPr>
        <w:t> </w:t>
      </w:r>
      <w:r>
        <w:rPr/>
        <w:t>hak</w:t>
      </w:r>
      <w:r>
        <w:rPr>
          <w:spacing w:val="-14"/>
        </w:rPr>
        <w:t> </w:t>
      </w:r>
      <w:r>
        <w:rPr/>
        <w:t>pakai hasil berjalan, pada saat apa pun hasil tersebut dapat dibayar.</w:t>
      </w:r>
    </w:p>
    <w:p>
      <w:pPr>
        <w:pStyle w:val="BodyText"/>
        <w:spacing w:before="114"/>
        <w:ind w:left="0"/>
      </w:pPr>
    </w:p>
    <w:p>
      <w:pPr>
        <w:pStyle w:val="BodyText"/>
        <w:spacing w:before="1"/>
        <w:ind w:left="4005"/>
      </w:pPr>
      <w:r>
        <w:rPr>
          <w:w w:val="105"/>
        </w:rPr>
        <w:t>Pasal</w:t>
      </w:r>
      <w:r>
        <w:rPr>
          <w:spacing w:val="17"/>
          <w:w w:val="105"/>
        </w:rPr>
        <w:t> </w:t>
      </w:r>
      <w:r>
        <w:rPr>
          <w:spacing w:val="-5"/>
          <w:w w:val="105"/>
        </w:rPr>
        <w:t>764</w:t>
      </w:r>
    </w:p>
    <w:p>
      <w:pPr>
        <w:pStyle w:val="BodyText"/>
        <w:spacing w:before="56"/>
      </w:pPr>
      <w:r>
        <w:rPr/>
        <w:t>Hak</w:t>
      </w:r>
      <w:r>
        <w:rPr>
          <w:spacing w:val="-14"/>
        </w:rPr>
        <w:t> </w:t>
      </w:r>
      <w:r>
        <w:rPr/>
        <w:t>pakai</w:t>
      </w:r>
      <w:r>
        <w:rPr>
          <w:spacing w:val="-14"/>
        </w:rPr>
        <w:t> </w:t>
      </w:r>
      <w:r>
        <w:rPr/>
        <w:t>hasil</w:t>
      </w:r>
      <w:r>
        <w:rPr>
          <w:spacing w:val="-14"/>
        </w:rPr>
        <w:t> </w:t>
      </w:r>
      <w:r>
        <w:rPr/>
        <w:t>suatu</w:t>
      </w:r>
      <w:r>
        <w:rPr>
          <w:spacing w:val="-13"/>
        </w:rPr>
        <w:t> </w:t>
      </w:r>
      <w:r>
        <w:rPr/>
        <w:t>cagak</w:t>
      </w:r>
      <w:r>
        <w:rPr>
          <w:spacing w:val="-14"/>
        </w:rPr>
        <w:t> </w:t>
      </w:r>
      <w:r>
        <w:rPr/>
        <w:t>hidup</w:t>
      </w:r>
      <w:r>
        <w:rPr>
          <w:spacing w:val="-14"/>
        </w:rPr>
        <w:t> </w:t>
      </w:r>
      <w:r>
        <w:rPr/>
        <w:t>memberiikan</w:t>
      </w:r>
      <w:r>
        <w:rPr>
          <w:spacing w:val="-14"/>
        </w:rPr>
        <w:t> </w:t>
      </w:r>
      <w:r>
        <w:rPr/>
        <w:t>juga</w:t>
      </w:r>
      <w:r>
        <w:rPr>
          <w:spacing w:val="-13"/>
        </w:rPr>
        <w:t> </w:t>
      </w:r>
      <w:r>
        <w:rPr/>
        <w:t>hak</w:t>
      </w:r>
      <w:r>
        <w:rPr>
          <w:spacing w:val="-14"/>
        </w:rPr>
        <w:t> </w:t>
      </w:r>
      <w:r>
        <w:rPr/>
        <w:t>untuk</w:t>
      </w:r>
      <w:r>
        <w:rPr>
          <w:spacing w:val="-14"/>
        </w:rPr>
        <w:t> </w:t>
      </w:r>
      <w:r>
        <w:rPr/>
        <w:t>menerima</w:t>
      </w:r>
      <w:r>
        <w:rPr>
          <w:spacing w:val="-14"/>
        </w:rPr>
        <w:t> </w:t>
      </w:r>
      <w:r>
        <w:rPr/>
        <w:t>semua</w:t>
      </w:r>
      <w:r>
        <w:rPr>
          <w:spacing w:val="-13"/>
        </w:rPr>
        <w:t> </w:t>
      </w:r>
      <w:r>
        <w:rPr/>
        <w:t>bunga</w:t>
      </w:r>
      <w:r>
        <w:rPr>
          <w:spacing w:val="-14"/>
        </w:rPr>
        <w:t> </w:t>
      </w:r>
      <w:r>
        <w:rPr/>
        <w:t>yang berjalan kepada</w:t>
      </w:r>
      <w:r>
        <w:rPr>
          <w:spacing w:val="-1"/>
        </w:rPr>
        <w:t> </w:t>
      </w:r>
      <w:r>
        <w:rPr/>
        <w:t>pemakai hasil, selama</w:t>
      </w:r>
      <w:r>
        <w:rPr>
          <w:spacing w:val="-1"/>
        </w:rPr>
        <w:t> </w:t>
      </w:r>
      <w:r>
        <w:rPr/>
        <w:t>hak itu</w:t>
      </w:r>
      <w:r>
        <w:rPr>
          <w:spacing w:val="-1"/>
        </w:rPr>
        <w:t> </w:t>
      </w:r>
      <w:r>
        <w:rPr/>
        <w:t>berjalan.</w:t>
      </w:r>
    </w:p>
    <w:p>
      <w:pPr>
        <w:pStyle w:val="BodyText"/>
        <w:spacing w:after="0"/>
        <w:sectPr>
          <w:pgSz w:w="12240" w:h="15840"/>
          <w:pgMar w:top="1520" w:bottom="280" w:left="1800" w:right="1800"/>
        </w:sectPr>
      </w:pPr>
    </w:p>
    <w:p>
      <w:pPr>
        <w:pStyle w:val="BodyText"/>
        <w:spacing w:before="65"/>
      </w:pPr>
      <w:r>
        <w:rPr>
          <w:spacing w:val="-2"/>
        </w:rPr>
        <w:t>Bila</w:t>
      </w:r>
      <w:r>
        <w:rPr>
          <w:spacing w:val="-6"/>
        </w:rPr>
        <w:t> </w:t>
      </w:r>
      <w:r>
        <w:rPr>
          <w:spacing w:val="-2"/>
        </w:rPr>
        <w:t>pelunasan</w:t>
      </w:r>
      <w:r>
        <w:rPr>
          <w:spacing w:val="-3"/>
        </w:rPr>
        <w:t> </w:t>
      </w:r>
      <w:r>
        <w:rPr>
          <w:spacing w:val="-2"/>
        </w:rPr>
        <w:t>cagak</w:t>
      </w:r>
      <w:r>
        <w:rPr>
          <w:spacing w:val="-6"/>
        </w:rPr>
        <w:t> </w:t>
      </w:r>
      <w:r>
        <w:rPr>
          <w:spacing w:val="-2"/>
        </w:rPr>
        <w:t>hidup</w:t>
      </w:r>
      <w:r>
        <w:rPr>
          <w:spacing w:val="-6"/>
        </w:rPr>
        <w:t> </w:t>
      </w:r>
      <w:r>
        <w:rPr>
          <w:spacing w:val="-2"/>
        </w:rPr>
        <w:t>harus</w:t>
      </w:r>
      <w:r>
        <w:rPr>
          <w:spacing w:val="-6"/>
        </w:rPr>
        <w:t> </w:t>
      </w:r>
      <w:r>
        <w:rPr>
          <w:spacing w:val="-2"/>
        </w:rPr>
        <w:t>dilakukan</w:t>
      </w:r>
      <w:r>
        <w:rPr>
          <w:spacing w:val="-6"/>
        </w:rPr>
        <w:t> </w:t>
      </w:r>
      <w:r>
        <w:rPr>
          <w:spacing w:val="-2"/>
        </w:rPr>
        <w:t>dengan</w:t>
      </w:r>
      <w:r>
        <w:rPr>
          <w:spacing w:val="-8"/>
        </w:rPr>
        <w:t> </w:t>
      </w:r>
      <w:r>
        <w:rPr>
          <w:spacing w:val="-2"/>
        </w:rPr>
        <w:t>membayar</w:t>
      </w:r>
      <w:r>
        <w:rPr>
          <w:spacing w:val="-7"/>
        </w:rPr>
        <w:t> </w:t>
      </w:r>
      <w:r>
        <w:rPr>
          <w:spacing w:val="-2"/>
        </w:rPr>
        <w:t>di</w:t>
      </w:r>
      <w:r>
        <w:rPr>
          <w:spacing w:val="-5"/>
        </w:rPr>
        <w:t> </w:t>
      </w:r>
      <w:r>
        <w:rPr>
          <w:spacing w:val="-2"/>
        </w:rPr>
        <w:t>muka,</w:t>
      </w:r>
      <w:r>
        <w:rPr>
          <w:spacing w:val="-5"/>
        </w:rPr>
        <w:t> </w:t>
      </w:r>
      <w:r>
        <w:rPr>
          <w:spacing w:val="-2"/>
        </w:rPr>
        <w:t>pemakai</w:t>
      </w:r>
      <w:r>
        <w:rPr>
          <w:spacing w:val="-5"/>
        </w:rPr>
        <w:t> </w:t>
      </w:r>
      <w:r>
        <w:rPr>
          <w:spacing w:val="-2"/>
        </w:rPr>
        <w:t>hasil</w:t>
      </w:r>
      <w:r>
        <w:rPr>
          <w:spacing w:val="-5"/>
        </w:rPr>
        <w:t> </w:t>
      </w:r>
      <w:r>
        <w:rPr>
          <w:spacing w:val="-2"/>
        </w:rPr>
        <w:t>berhak </w:t>
      </w:r>
      <w:r>
        <w:rPr/>
        <w:t>atas</w:t>
      </w:r>
      <w:r>
        <w:rPr>
          <w:spacing w:val="-9"/>
        </w:rPr>
        <w:t> </w:t>
      </w:r>
      <w:r>
        <w:rPr/>
        <w:t>seluruh</w:t>
      </w:r>
      <w:r>
        <w:rPr>
          <w:spacing w:val="-6"/>
        </w:rPr>
        <w:t> </w:t>
      </w:r>
      <w:r>
        <w:rPr/>
        <w:t>iuran,</w:t>
      </w:r>
      <w:r>
        <w:rPr>
          <w:spacing w:val="-8"/>
        </w:rPr>
        <w:t> </w:t>
      </w:r>
      <w:r>
        <w:rPr/>
        <w:t>yang</w:t>
      </w:r>
      <w:r>
        <w:rPr>
          <w:spacing w:val="-6"/>
        </w:rPr>
        <w:t> </w:t>
      </w:r>
      <w:r>
        <w:rPr/>
        <w:t>seharusnya</w:t>
      </w:r>
      <w:r>
        <w:rPr>
          <w:spacing w:val="-9"/>
        </w:rPr>
        <w:t> </w:t>
      </w:r>
      <w:r>
        <w:rPr/>
        <w:t>dilunasi</w:t>
      </w:r>
      <w:r>
        <w:rPr>
          <w:spacing w:val="-8"/>
        </w:rPr>
        <w:t> </w:t>
      </w:r>
      <w:r>
        <w:rPr/>
        <w:t>selama</w:t>
      </w:r>
      <w:r>
        <w:rPr>
          <w:spacing w:val="-9"/>
        </w:rPr>
        <w:t> </w:t>
      </w:r>
      <w:r>
        <w:rPr/>
        <w:t>hak</w:t>
      </w:r>
      <w:r>
        <w:rPr>
          <w:spacing w:val="-6"/>
        </w:rPr>
        <w:t> </w:t>
      </w:r>
      <w:r>
        <w:rPr/>
        <w:t>pakai</w:t>
      </w:r>
      <w:r>
        <w:rPr>
          <w:spacing w:val="-8"/>
        </w:rPr>
        <w:t> </w:t>
      </w:r>
      <w:r>
        <w:rPr/>
        <w:t>basil</w:t>
      </w:r>
      <w:r>
        <w:rPr>
          <w:spacing w:val="-8"/>
        </w:rPr>
        <w:t> </w:t>
      </w:r>
      <w:r>
        <w:rPr/>
        <w:t>berjalan.</w:t>
      </w:r>
    </w:p>
    <w:p>
      <w:pPr>
        <w:pStyle w:val="BodyText"/>
        <w:spacing w:before="58"/>
      </w:pPr>
      <w:r>
        <w:rPr/>
        <w:t>Orang</w:t>
      </w:r>
      <w:r>
        <w:rPr>
          <w:spacing w:val="-16"/>
        </w:rPr>
        <w:t> </w:t>
      </w:r>
      <w:r>
        <w:rPr/>
        <w:t>yang</w:t>
      </w:r>
      <w:r>
        <w:rPr>
          <w:spacing w:val="-14"/>
        </w:rPr>
        <w:t> </w:t>
      </w:r>
      <w:r>
        <w:rPr/>
        <w:t>mempunyai</w:t>
      </w:r>
      <w:r>
        <w:rPr>
          <w:spacing w:val="-14"/>
        </w:rPr>
        <w:t> </w:t>
      </w:r>
      <w:r>
        <w:rPr/>
        <w:t>hak</w:t>
      </w:r>
      <w:r>
        <w:rPr>
          <w:spacing w:val="-13"/>
        </w:rPr>
        <w:t> </w:t>
      </w:r>
      <w:r>
        <w:rPr/>
        <w:t>pakai</w:t>
      </w:r>
      <w:r>
        <w:rPr>
          <w:spacing w:val="-14"/>
        </w:rPr>
        <w:t> </w:t>
      </w:r>
      <w:r>
        <w:rPr/>
        <w:t>hasil</w:t>
      </w:r>
      <w:r>
        <w:rPr>
          <w:spacing w:val="-14"/>
        </w:rPr>
        <w:t> </w:t>
      </w:r>
      <w:r>
        <w:rPr/>
        <w:t>atas</w:t>
      </w:r>
      <w:r>
        <w:rPr>
          <w:spacing w:val="-14"/>
        </w:rPr>
        <w:t> </w:t>
      </w:r>
      <w:r>
        <w:rPr/>
        <w:t>suatu</w:t>
      </w:r>
      <w:r>
        <w:rPr>
          <w:spacing w:val="-13"/>
        </w:rPr>
        <w:t> </w:t>
      </w:r>
      <w:r>
        <w:rPr/>
        <w:t>cagak</w:t>
      </w:r>
      <w:r>
        <w:rPr>
          <w:spacing w:val="-14"/>
        </w:rPr>
        <w:t> </w:t>
      </w:r>
      <w:r>
        <w:rPr/>
        <w:t>hidup</w:t>
      </w:r>
      <w:r>
        <w:rPr>
          <w:spacing w:val="-14"/>
        </w:rPr>
        <w:t> </w:t>
      </w:r>
      <w:r>
        <w:rPr/>
        <w:t>tidak</w:t>
      </w:r>
      <w:r>
        <w:rPr>
          <w:spacing w:val="-14"/>
        </w:rPr>
        <w:t> </w:t>
      </w:r>
      <w:r>
        <w:rPr/>
        <w:t>berkewajiban</w:t>
      </w:r>
      <w:r>
        <w:rPr>
          <w:spacing w:val="-13"/>
        </w:rPr>
        <w:t> </w:t>
      </w:r>
      <w:r>
        <w:rPr/>
        <w:t>untuk mengembalikan sesuatu.</w:t>
      </w:r>
    </w:p>
    <w:p>
      <w:pPr>
        <w:pStyle w:val="BodyText"/>
        <w:spacing w:before="114"/>
        <w:ind w:left="0"/>
      </w:pPr>
    </w:p>
    <w:p>
      <w:pPr>
        <w:pStyle w:val="BodyText"/>
        <w:ind w:left="4005"/>
      </w:pPr>
      <w:r>
        <w:rPr>
          <w:w w:val="105"/>
        </w:rPr>
        <w:t>Pasal</w:t>
      </w:r>
      <w:r>
        <w:rPr>
          <w:spacing w:val="17"/>
          <w:w w:val="105"/>
        </w:rPr>
        <w:t> </w:t>
      </w:r>
      <w:r>
        <w:rPr>
          <w:spacing w:val="-5"/>
          <w:w w:val="105"/>
        </w:rPr>
        <w:t>765</w:t>
      </w:r>
    </w:p>
    <w:p>
      <w:pPr>
        <w:pStyle w:val="BodyText"/>
        <w:spacing w:before="59"/>
      </w:pPr>
      <w:r>
        <w:rPr/>
        <w:t>Bila</w:t>
      </w:r>
      <w:r>
        <w:rPr>
          <w:spacing w:val="-6"/>
        </w:rPr>
        <w:t> </w:t>
      </w:r>
      <w:r>
        <w:rPr/>
        <w:t>hak</w:t>
      </w:r>
      <w:r>
        <w:rPr>
          <w:spacing w:val="-8"/>
        </w:rPr>
        <w:t> </w:t>
      </w:r>
      <w:r>
        <w:rPr/>
        <w:t>pakai</w:t>
      </w:r>
      <w:r>
        <w:rPr>
          <w:spacing w:val="-5"/>
        </w:rPr>
        <w:t> </w:t>
      </w:r>
      <w:r>
        <w:rPr/>
        <w:t>hasil</w:t>
      </w:r>
      <w:r>
        <w:rPr>
          <w:spacing w:val="-5"/>
        </w:rPr>
        <w:t> </w:t>
      </w:r>
      <w:r>
        <w:rPr/>
        <w:t>berkenaan</w:t>
      </w:r>
      <w:r>
        <w:rPr>
          <w:spacing w:val="-6"/>
        </w:rPr>
        <w:t> </w:t>
      </w:r>
      <w:r>
        <w:rPr/>
        <w:t>dengan</w:t>
      </w:r>
      <w:r>
        <w:rPr>
          <w:spacing w:val="-6"/>
        </w:rPr>
        <w:t> </w:t>
      </w:r>
      <w:r>
        <w:rPr/>
        <w:t>barang</w:t>
      </w:r>
      <w:r>
        <w:rPr>
          <w:spacing w:val="-4"/>
        </w:rPr>
        <w:t> </w:t>
      </w:r>
      <w:r>
        <w:rPr/>
        <w:t>yang</w:t>
      </w:r>
      <w:r>
        <w:rPr>
          <w:spacing w:val="-4"/>
        </w:rPr>
        <w:t> </w:t>
      </w:r>
      <w:r>
        <w:rPr/>
        <w:t>tidak</w:t>
      </w:r>
      <w:r>
        <w:rPr>
          <w:spacing w:val="-4"/>
        </w:rPr>
        <w:t> </w:t>
      </w:r>
      <w:r>
        <w:rPr/>
        <w:t>lepas</w:t>
      </w:r>
      <w:r>
        <w:rPr>
          <w:spacing w:val="-6"/>
        </w:rPr>
        <w:t> </w:t>
      </w:r>
      <w:r>
        <w:rPr/>
        <w:t>musnah,</w:t>
      </w:r>
      <w:r>
        <w:rPr>
          <w:spacing w:val="-5"/>
        </w:rPr>
        <w:t> </w:t>
      </w:r>
      <w:r>
        <w:rPr/>
        <w:t>tetapi</w:t>
      </w:r>
      <w:r>
        <w:rPr>
          <w:spacing w:val="-3"/>
        </w:rPr>
        <w:t> </w:t>
      </w:r>
      <w:r>
        <w:rPr/>
        <w:t>lama-lama </w:t>
      </w:r>
      <w:r>
        <w:rPr>
          <w:spacing w:val="-2"/>
        </w:rPr>
        <w:t>menjadi</w:t>
      </w:r>
      <w:r>
        <w:rPr>
          <w:spacing w:val="-3"/>
        </w:rPr>
        <w:t> </w:t>
      </w:r>
      <w:r>
        <w:rPr>
          <w:spacing w:val="-2"/>
        </w:rPr>
        <w:t>susut karena</w:t>
      </w:r>
      <w:r>
        <w:rPr>
          <w:spacing w:val="-3"/>
        </w:rPr>
        <w:t> </w:t>
      </w:r>
      <w:r>
        <w:rPr>
          <w:spacing w:val="-2"/>
        </w:rPr>
        <w:t>pemakaian,</w:t>
      </w:r>
      <w:r>
        <w:rPr>
          <w:spacing w:val="-3"/>
        </w:rPr>
        <w:t> </w:t>
      </w:r>
      <w:r>
        <w:rPr>
          <w:spacing w:val="-2"/>
        </w:rPr>
        <w:t>seperti</w:t>
      </w:r>
      <w:r>
        <w:rPr>
          <w:spacing w:val="-3"/>
        </w:rPr>
        <w:t> </w:t>
      </w:r>
      <w:r>
        <w:rPr>
          <w:spacing w:val="-2"/>
        </w:rPr>
        <w:t>pakaian,</w:t>
      </w:r>
      <w:r>
        <w:rPr>
          <w:spacing w:val="-3"/>
        </w:rPr>
        <w:t> </w:t>
      </w:r>
      <w:r>
        <w:rPr>
          <w:spacing w:val="-2"/>
        </w:rPr>
        <w:t>seperai, perabot</w:t>
      </w:r>
      <w:r>
        <w:rPr>
          <w:spacing w:val="-4"/>
        </w:rPr>
        <w:t> </w:t>
      </w:r>
      <w:r>
        <w:rPr>
          <w:spacing w:val="-2"/>
        </w:rPr>
        <w:t>rumah tangga</w:t>
      </w:r>
      <w:r>
        <w:rPr>
          <w:spacing w:val="-3"/>
        </w:rPr>
        <w:t> </w:t>
      </w:r>
      <w:r>
        <w:rPr>
          <w:spacing w:val="-2"/>
        </w:rPr>
        <w:t>dan</w:t>
      </w:r>
      <w:r>
        <w:rPr>
          <w:spacing w:val="-3"/>
        </w:rPr>
        <w:t> </w:t>
      </w:r>
      <w:r>
        <w:rPr>
          <w:spacing w:val="-2"/>
        </w:rPr>
        <w:t>lain-lain </w:t>
      </w:r>
      <w:r>
        <w:rPr/>
        <w:t>sejenis</w:t>
      </w:r>
      <w:r>
        <w:rPr>
          <w:spacing w:val="-4"/>
        </w:rPr>
        <w:t> </w:t>
      </w:r>
      <w:r>
        <w:rPr/>
        <w:t>itu;</w:t>
      </w:r>
      <w:r>
        <w:rPr>
          <w:spacing w:val="-3"/>
        </w:rPr>
        <w:t> </w:t>
      </w:r>
      <w:r>
        <w:rPr/>
        <w:t>maka</w:t>
      </w:r>
      <w:r>
        <w:rPr>
          <w:spacing w:val="-4"/>
        </w:rPr>
        <w:t> </w:t>
      </w:r>
      <w:r>
        <w:rPr/>
        <w:t>pemakai</w:t>
      </w:r>
      <w:r>
        <w:rPr>
          <w:spacing w:val="-3"/>
        </w:rPr>
        <w:t> </w:t>
      </w:r>
      <w:r>
        <w:rPr/>
        <w:t>hasil</w:t>
      </w:r>
      <w:r>
        <w:rPr>
          <w:spacing w:val="-4"/>
        </w:rPr>
        <w:t> </w:t>
      </w:r>
      <w:r>
        <w:rPr/>
        <w:t>berhak</w:t>
      </w:r>
      <w:r>
        <w:rPr>
          <w:spacing w:val="-2"/>
        </w:rPr>
        <w:t> </w:t>
      </w:r>
      <w:r>
        <w:rPr/>
        <w:t>mempergunakan</w:t>
      </w:r>
      <w:r>
        <w:rPr>
          <w:spacing w:val="-2"/>
        </w:rPr>
        <w:t> </w:t>
      </w:r>
      <w:r>
        <w:rPr/>
        <w:t>barang-barang</w:t>
      </w:r>
      <w:r>
        <w:rPr>
          <w:spacing w:val="-2"/>
        </w:rPr>
        <w:t> </w:t>
      </w:r>
      <w:r>
        <w:rPr/>
        <w:t>sesuai</w:t>
      </w:r>
      <w:r>
        <w:rPr>
          <w:spacing w:val="-3"/>
        </w:rPr>
        <w:t> </w:t>
      </w:r>
      <w:r>
        <w:rPr/>
        <w:t>dengan tujuannya,</w:t>
      </w:r>
      <w:r>
        <w:rPr>
          <w:spacing w:val="-4"/>
        </w:rPr>
        <w:t> </w:t>
      </w:r>
      <w:r>
        <w:rPr/>
        <w:t>tanpa</w:t>
      </w:r>
      <w:r>
        <w:rPr>
          <w:spacing w:val="-5"/>
        </w:rPr>
        <w:t> </w:t>
      </w:r>
      <w:r>
        <w:rPr/>
        <w:t>berkewajiban</w:t>
      </w:r>
      <w:r>
        <w:rPr>
          <w:spacing w:val="-2"/>
        </w:rPr>
        <w:t> </w:t>
      </w:r>
      <w:r>
        <w:rPr/>
        <w:t>untuk</w:t>
      </w:r>
      <w:r>
        <w:rPr>
          <w:spacing w:val="-2"/>
        </w:rPr>
        <w:t> </w:t>
      </w:r>
      <w:r>
        <w:rPr/>
        <w:t>mengembalikannya</w:t>
      </w:r>
      <w:r>
        <w:rPr>
          <w:spacing w:val="-5"/>
        </w:rPr>
        <w:t> </w:t>
      </w:r>
      <w:r>
        <w:rPr/>
        <w:t>pada</w:t>
      </w:r>
      <w:r>
        <w:rPr>
          <w:spacing w:val="-5"/>
        </w:rPr>
        <w:t> </w:t>
      </w:r>
      <w:r>
        <w:rPr/>
        <w:t>akhir</w:t>
      </w:r>
      <w:r>
        <w:rPr>
          <w:spacing w:val="-6"/>
        </w:rPr>
        <w:t> </w:t>
      </w:r>
      <w:r>
        <w:rPr/>
        <w:t>hak</w:t>
      </w:r>
      <w:r>
        <w:rPr>
          <w:spacing w:val="-5"/>
        </w:rPr>
        <w:t> </w:t>
      </w:r>
      <w:r>
        <w:rPr/>
        <w:t>pakai</w:t>
      </w:r>
      <w:r>
        <w:rPr>
          <w:spacing w:val="-4"/>
        </w:rPr>
        <w:t> </w:t>
      </w:r>
      <w:r>
        <w:rPr/>
        <w:t>hasil</w:t>
      </w:r>
      <w:r>
        <w:rPr>
          <w:spacing w:val="-4"/>
        </w:rPr>
        <w:t> </w:t>
      </w:r>
      <w:r>
        <w:rPr/>
        <w:t>dalam keadaan</w:t>
      </w:r>
      <w:r>
        <w:rPr>
          <w:spacing w:val="-3"/>
        </w:rPr>
        <w:t> </w:t>
      </w:r>
      <w:r>
        <w:rPr/>
        <w:t>lain dan keadaan</w:t>
      </w:r>
      <w:r>
        <w:rPr>
          <w:spacing w:val="-3"/>
        </w:rPr>
        <w:t> </w:t>
      </w:r>
      <w:r>
        <w:rPr/>
        <w:t>pada</w:t>
      </w:r>
      <w:r>
        <w:rPr>
          <w:spacing w:val="-3"/>
        </w:rPr>
        <w:t> </w:t>
      </w:r>
      <w:r>
        <w:rPr/>
        <w:t>waktu</w:t>
      </w:r>
      <w:r>
        <w:rPr>
          <w:spacing w:val="-3"/>
        </w:rPr>
        <w:t> </w:t>
      </w:r>
      <w:r>
        <w:rPr/>
        <w:t>itu,</w:t>
      </w:r>
      <w:r>
        <w:rPr>
          <w:spacing w:val="-2"/>
        </w:rPr>
        <w:t> </w:t>
      </w:r>
      <w:r>
        <w:rPr/>
        <w:t>sepanjang</w:t>
      </w:r>
      <w:r>
        <w:rPr>
          <w:spacing w:val="-3"/>
        </w:rPr>
        <w:t> </w:t>
      </w:r>
      <w:r>
        <w:rPr/>
        <w:t>barang-barang itu tidak menjadi</w:t>
      </w:r>
      <w:r>
        <w:rPr>
          <w:spacing w:val="-2"/>
        </w:rPr>
        <w:t> </w:t>
      </w:r>
      <w:r>
        <w:rPr/>
        <w:t>buruk karena itikad buruk atau kesalahan dan pemakai hasil.</w:t>
      </w:r>
    </w:p>
    <w:p>
      <w:pPr>
        <w:pStyle w:val="BodyText"/>
        <w:spacing w:before="118"/>
        <w:ind w:left="0"/>
      </w:pPr>
    </w:p>
    <w:p>
      <w:pPr>
        <w:pStyle w:val="BodyText"/>
        <w:ind w:left="4005"/>
      </w:pPr>
      <w:r>
        <w:rPr>
          <w:w w:val="105"/>
        </w:rPr>
        <w:t>Pasal</w:t>
      </w:r>
      <w:r>
        <w:rPr>
          <w:spacing w:val="17"/>
          <w:w w:val="105"/>
        </w:rPr>
        <w:t> </w:t>
      </w:r>
      <w:r>
        <w:rPr>
          <w:spacing w:val="-5"/>
          <w:w w:val="105"/>
        </w:rPr>
        <w:t>766</w:t>
      </w:r>
    </w:p>
    <w:p>
      <w:pPr>
        <w:pStyle w:val="BodyText"/>
        <w:spacing w:before="57"/>
        <w:ind w:right="153"/>
      </w:pPr>
      <w:r>
        <w:rPr/>
        <w:t>Bila</w:t>
      </w:r>
      <w:r>
        <w:rPr>
          <w:spacing w:val="-11"/>
        </w:rPr>
        <w:t> </w:t>
      </w:r>
      <w:r>
        <w:rPr/>
        <w:t>hak</w:t>
      </w:r>
      <w:r>
        <w:rPr>
          <w:spacing w:val="-13"/>
        </w:rPr>
        <w:t> </w:t>
      </w:r>
      <w:r>
        <w:rPr/>
        <w:t>pakai</w:t>
      </w:r>
      <w:r>
        <w:rPr>
          <w:spacing w:val="-10"/>
        </w:rPr>
        <w:t> </w:t>
      </w:r>
      <w:r>
        <w:rPr/>
        <w:t>hasil</w:t>
      </w:r>
      <w:r>
        <w:rPr>
          <w:spacing w:val="-10"/>
        </w:rPr>
        <w:t> </w:t>
      </w:r>
      <w:r>
        <w:rPr/>
        <w:t>meliputi</w:t>
      </w:r>
      <w:r>
        <w:rPr>
          <w:spacing w:val="-10"/>
        </w:rPr>
        <w:t> </w:t>
      </w:r>
      <w:r>
        <w:rPr/>
        <w:t>kayu</w:t>
      </w:r>
      <w:r>
        <w:rPr>
          <w:spacing w:val="-9"/>
        </w:rPr>
        <w:t> </w:t>
      </w:r>
      <w:r>
        <w:rPr/>
        <w:t>tebangan,</w:t>
      </w:r>
      <w:r>
        <w:rPr>
          <w:spacing w:val="-10"/>
        </w:rPr>
        <w:t> </w:t>
      </w:r>
      <w:r>
        <w:rPr/>
        <w:t>pemakai</w:t>
      </w:r>
      <w:r>
        <w:rPr>
          <w:spacing w:val="-10"/>
        </w:rPr>
        <w:t> </w:t>
      </w:r>
      <w:r>
        <w:rPr/>
        <w:t>hasil</w:t>
      </w:r>
      <w:r>
        <w:rPr>
          <w:spacing w:val="-8"/>
        </w:rPr>
        <w:t> </w:t>
      </w:r>
      <w:r>
        <w:rPr/>
        <w:t>berhak</w:t>
      </w:r>
      <w:r>
        <w:rPr>
          <w:spacing w:val="-11"/>
        </w:rPr>
        <w:t> </w:t>
      </w:r>
      <w:r>
        <w:rPr/>
        <w:t>menikmatinya,</w:t>
      </w:r>
      <w:r>
        <w:rPr>
          <w:spacing w:val="-10"/>
        </w:rPr>
        <w:t> </w:t>
      </w:r>
      <w:r>
        <w:rPr/>
        <w:t>asal memperhatikan</w:t>
      </w:r>
      <w:r>
        <w:rPr>
          <w:spacing w:val="-14"/>
        </w:rPr>
        <w:t> </w:t>
      </w:r>
      <w:r>
        <w:rPr/>
        <w:t>tata</w:t>
      </w:r>
      <w:r>
        <w:rPr>
          <w:spacing w:val="-14"/>
        </w:rPr>
        <w:t> </w:t>
      </w:r>
      <w:r>
        <w:rPr/>
        <w:t>tertib</w:t>
      </w:r>
      <w:r>
        <w:rPr>
          <w:spacing w:val="-14"/>
        </w:rPr>
        <w:t> </w:t>
      </w:r>
      <w:r>
        <w:rPr/>
        <w:t>waktu</w:t>
      </w:r>
      <w:r>
        <w:rPr>
          <w:spacing w:val="-13"/>
        </w:rPr>
        <w:t> </w:t>
      </w:r>
      <w:r>
        <w:rPr/>
        <w:t>dan</w:t>
      </w:r>
      <w:r>
        <w:rPr>
          <w:spacing w:val="-14"/>
        </w:rPr>
        <w:t> </w:t>
      </w:r>
      <w:r>
        <w:rPr/>
        <w:t>jumlah</w:t>
      </w:r>
      <w:r>
        <w:rPr>
          <w:spacing w:val="-14"/>
        </w:rPr>
        <w:t> </w:t>
      </w:r>
      <w:r>
        <w:rPr/>
        <w:t>penebangan,</w:t>
      </w:r>
      <w:r>
        <w:rPr>
          <w:spacing w:val="-14"/>
        </w:rPr>
        <w:t> </w:t>
      </w:r>
      <w:r>
        <w:rPr/>
        <w:t>sesuai</w:t>
      </w:r>
      <w:r>
        <w:rPr>
          <w:spacing w:val="-13"/>
        </w:rPr>
        <w:t> </w:t>
      </w:r>
      <w:r>
        <w:rPr/>
        <w:t>dengan</w:t>
      </w:r>
      <w:r>
        <w:rPr>
          <w:spacing w:val="-14"/>
        </w:rPr>
        <w:t> </w:t>
      </w:r>
      <w:r>
        <w:rPr/>
        <w:t>kebiasaan</w:t>
      </w:r>
      <w:r>
        <w:rPr>
          <w:spacing w:val="-14"/>
        </w:rPr>
        <w:t> </w:t>
      </w:r>
      <w:r>
        <w:rPr/>
        <w:t>yang</w:t>
      </w:r>
      <w:r>
        <w:rPr>
          <w:spacing w:val="-14"/>
        </w:rPr>
        <w:t> </w:t>
      </w:r>
      <w:r>
        <w:rPr/>
        <w:t>selalu dilakukan</w:t>
      </w:r>
      <w:r>
        <w:rPr>
          <w:spacing w:val="-6"/>
        </w:rPr>
        <w:t> </w:t>
      </w:r>
      <w:r>
        <w:rPr/>
        <w:t>pemilik,</w:t>
      </w:r>
      <w:r>
        <w:rPr>
          <w:spacing w:val="-8"/>
        </w:rPr>
        <w:t> </w:t>
      </w:r>
      <w:r>
        <w:rPr/>
        <w:t>tetapi</w:t>
      </w:r>
      <w:r>
        <w:rPr>
          <w:spacing w:val="-8"/>
        </w:rPr>
        <w:t> </w:t>
      </w:r>
      <w:r>
        <w:rPr/>
        <w:t>pemakai</w:t>
      </w:r>
      <w:r>
        <w:rPr>
          <w:spacing w:val="-8"/>
        </w:rPr>
        <w:t> </w:t>
      </w:r>
      <w:r>
        <w:rPr/>
        <w:t>hasil</w:t>
      </w:r>
      <w:r>
        <w:rPr>
          <w:spacing w:val="-8"/>
        </w:rPr>
        <w:t> </w:t>
      </w:r>
      <w:r>
        <w:rPr/>
        <w:t>atau</w:t>
      </w:r>
      <w:r>
        <w:rPr>
          <w:spacing w:val="-6"/>
        </w:rPr>
        <w:t> </w:t>
      </w:r>
      <w:r>
        <w:rPr/>
        <w:t>ahli</w:t>
      </w:r>
      <w:r>
        <w:rPr>
          <w:spacing w:val="-8"/>
        </w:rPr>
        <w:t> </w:t>
      </w:r>
      <w:r>
        <w:rPr/>
        <w:t>warisnya</w:t>
      </w:r>
      <w:r>
        <w:rPr>
          <w:spacing w:val="-9"/>
        </w:rPr>
        <w:t> </w:t>
      </w:r>
      <w:r>
        <w:rPr/>
        <w:t>tidak</w:t>
      </w:r>
      <w:r>
        <w:rPr>
          <w:spacing w:val="-9"/>
        </w:rPr>
        <w:t> </w:t>
      </w:r>
      <w:r>
        <w:rPr/>
        <w:t>berhak</w:t>
      </w:r>
      <w:r>
        <w:rPr>
          <w:spacing w:val="-9"/>
        </w:rPr>
        <w:t> </w:t>
      </w:r>
      <w:r>
        <w:rPr/>
        <w:t>minta</w:t>
      </w:r>
      <w:r>
        <w:rPr>
          <w:spacing w:val="-9"/>
        </w:rPr>
        <w:t> </w:t>
      </w:r>
      <w:r>
        <w:rPr/>
        <w:t>ganti</w:t>
      </w:r>
      <w:r>
        <w:rPr>
          <w:spacing w:val="-6"/>
        </w:rPr>
        <w:t> </w:t>
      </w:r>
      <w:r>
        <w:rPr/>
        <w:t>rugi, sehubungan dengan penebangan biasa terhadap pohon-pohon tebang, ranting-ranting dan pohon-pohon</w:t>
      </w:r>
      <w:r>
        <w:rPr>
          <w:spacing w:val="-10"/>
        </w:rPr>
        <w:t> </w:t>
      </w:r>
      <w:r>
        <w:rPr/>
        <w:t>yang</w:t>
      </w:r>
      <w:r>
        <w:rPr>
          <w:spacing w:val="-10"/>
        </w:rPr>
        <w:t> </w:t>
      </w:r>
      <w:r>
        <w:rPr/>
        <w:t>tinggi</w:t>
      </w:r>
      <w:r>
        <w:rPr>
          <w:spacing w:val="-12"/>
        </w:rPr>
        <w:t> </w:t>
      </w:r>
      <w:r>
        <w:rPr/>
        <w:t>batangnya,</w:t>
      </w:r>
      <w:r>
        <w:rPr>
          <w:spacing w:val="-9"/>
        </w:rPr>
        <w:t> </w:t>
      </w:r>
      <w:r>
        <w:rPr/>
        <w:t>yang</w:t>
      </w:r>
      <w:r>
        <w:rPr>
          <w:spacing w:val="-10"/>
        </w:rPr>
        <w:t> </w:t>
      </w:r>
      <w:r>
        <w:rPr/>
        <w:t>kiranya</w:t>
      </w:r>
      <w:r>
        <w:rPr>
          <w:spacing w:val="-10"/>
        </w:rPr>
        <w:t> </w:t>
      </w:r>
      <w:r>
        <w:rPr/>
        <w:t>dilalaikannya</w:t>
      </w:r>
      <w:r>
        <w:rPr>
          <w:spacing w:val="-10"/>
        </w:rPr>
        <w:t> </w:t>
      </w:r>
      <w:r>
        <w:rPr/>
        <w:t>selama</w:t>
      </w:r>
      <w:r>
        <w:rPr>
          <w:spacing w:val="-10"/>
        </w:rPr>
        <w:t> </w:t>
      </w:r>
      <w:r>
        <w:rPr/>
        <w:t>hak</w:t>
      </w:r>
      <w:r>
        <w:rPr>
          <w:spacing w:val="-10"/>
        </w:rPr>
        <w:t> </w:t>
      </w:r>
      <w:r>
        <w:rPr/>
        <w:t>pakai</w:t>
      </w:r>
      <w:r>
        <w:rPr>
          <w:spacing w:val="-9"/>
        </w:rPr>
        <w:t> </w:t>
      </w:r>
      <w:r>
        <w:rPr/>
        <w:t>hasil </w:t>
      </w:r>
      <w:r>
        <w:rPr>
          <w:spacing w:val="-2"/>
        </w:rPr>
        <w:t>berjalan.</w:t>
      </w:r>
    </w:p>
    <w:p>
      <w:pPr>
        <w:pStyle w:val="BodyText"/>
        <w:spacing w:before="118"/>
        <w:ind w:left="0"/>
      </w:pPr>
    </w:p>
    <w:p>
      <w:pPr>
        <w:pStyle w:val="BodyText"/>
        <w:ind w:left="4005"/>
      </w:pPr>
      <w:r>
        <w:rPr>
          <w:w w:val="105"/>
        </w:rPr>
        <w:t>Pasal</w:t>
      </w:r>
      <w:r>
        <w:rPr>
          <w:spacing w:val="17"/>
          <w:w w:val="105"/>
        </w:rPr>
        <w:t> </w:t>
      </w:r>
      <w:r>
        <w:rPr>
          <w:spacing w:val="-5"/>
          <w:w w:val="105"/>
        </w:rPr>
        <w:t>767</w:t>
      </w:r>
    </w:p>
    <w:p>
      <w:pPr>
        <w:pStyle w:val="BodyText"/>
        <w:spacing w:before="59"/>
      </w:pPr>
      <w:r>
        <w:rPr/>
        <w:t>Pemakai</w:t>
      </w:r>
      <w:r>
        <w:rPr>
          <w:spacing w:val="-5"/>
        </w:rPr>
        <w:t> </w:t>
      </w:r>
      <w:r>
        <w:rPr/>
        <w:t>hasil,</w:t>
      </w:r>
      <w:r>
        <w:rPr>
          <w:spacing w:val="-5"/>
        </w:rPr>
        <w:t> </w:t>
      </w:r>
      <w:r>
        <w:rPr/>
        <w:t>asal</w:t>
      </w:r>
      <w:r>
        <w:rPr>
          <w:spacing w:val="-5"/>
        </w:rPr>
        <w:t> </w:t>
      </w:r>
      <w:r>
        <w:rPr/>
        <w:t>memperhatikan</w:t>
      </w:r>
      <w:r>
        <w:rPr>
          <w:spacing w:val="-3"/>
        </w:rPr>
        <w:t> </w:t>
      </w:r>
      <w:r>
        <w:rPr/>
        <w:t>tata</w:t>
      </w:r>
      <w:r>
        <w:rPr>
          <w:spacing w:val="-5"/>
        </w:rPr>
        <w:t> </w:t>
      </w:r>
      <w:r>
        <w:rPr/>
        <w:t>tertib</w:t>
      </w:r>
      <w:r>
        <w:rPr>
          <w:spacing w:val="-3"/>
        </w:rPr>
        <w:t> </w:t>
      </w:r>
      <w:r>
        <w:rPr/>
        <w:t>waktu</w:t>
      </w:r>
      <w:r>
        <w:rPr>
          <w:spacing w:val="-5"/>
        </w:rPr>
        <w:t> </w:t>
      </w:r>
      <w:r>
        <w:rPr/>
        <w:t>dan</w:t>
      </w:r>
      <w:r>
        <w:rPr>
          <w:spacing w:val="-5"/>
        </w:rPr>
        <w:t> </w:t>
      </w:r>
      <w:r>
        <w:rPr/>
        <w:t>kebiasaan</w:t>
      </w:r>
      <w:r>
        <w:rPr>
          <w:spacing w:val="-5"/>
        </w:rPr>
        <w:t> </w:t>
      </w:r>
      <w:r>
        <w:rPr/>
        <w:t>pemilik</w:t>
      </w:r>
      <w:r>
        <w:rPr>
          <w:spacing w:val="-3"/>
        </w:rPr>
        <w:t> </w:t>
      </w:r>
      <w:r>
        <w:rPr/>
        <w:t>tanah</w:t>
      </w:r>
      <w:r>
        <w:rPr>
          <w:spacing w:val="-3"/>
        </w:rPr>
        <w:t> </w:t>
      </w:r>
      <w:r>
        <w:rPr/>
        <w:t>yang</w:t>
      </w:r>
      <w:r>
        <w:rPr>
          <w:spacing w:val="-5"/>
        </w:rPr>
        <w:t> </w:t>
      </w:r>
      <w:r>
        <w:rPr/>
        <w:t>dulu- dulu, boleh pula menebang pohon-pohon yang biasa ditebang, baik penebangan itu harus dilakukan</w:t>
      </w:r>
      <w:r>
        <w:rPr>
          <w:spacing w:val="-10"/>
        </w:rPr>
        <w:t> </w:t>
      </w:r>
      <w:r>
        <w:rPr/>
        <w:t>pada</w:t>
      </w:r>
      <w:r>
        <w:rPr>
          <w:spacing w:val="-12"/>
        </w:rPr>
        <w:t> </w:t>
      </w:r>
      <w:r>
        <w:rPr/>
        <w:t>waktu-waktu</w:t>
      </w:r>
      <w:r>
        <w:rPr>
          <w:spacing w:val="-10"/>
        </w:rPr>
        <w:t> </w:t>
      </w:r>
      <w:r>
        <w:rPr/>
        <w:t>tertentu</w:t>
      </w:r>
      <w:r>
        <w:rPr>
          <w:spacing w:val="-12"/>
        </w:rPr>
        <w:t> </w:t>
      </w:r>
      <w:r>
        <w:rPr/>
        <w:t>dan</w:t>
      </w:r>
      <w:r>
        <w:rPr>
          <w:spacing w:val="-12"/>
        </w:rPr>
        <w:t> </w:t>
      </w:r>
      <w:r>
        <w:rPr/>
        <w:t>dibagian-bagian</w:t>
      </w:r>
      <w:r>
        <w:rPr>
          <w:spacing w:val="-12"/>
        </w:rPr>
        <w:t> </w:t>
      </w:r>
      <w:r>
        <w:rPr/>
        <w:t>tertentu</w:t>
      </w:r>
      <w:r>
        <w:rPr>
          <w:spacing w:val="-10"/>
        </w:rPr>
        <w:t> </w:t>
      </w:r>
      <w:r>
        <w:rPr/>
        <w:t>maupun</w:t>
      </w:r>
      <w:r>
        <w:rPr>
          <w:spacing w:val="-12"/>
        </w:rPr>
        <w:t> </w:t>
      </w:r>
      <w:r>
        <w:rPr/>
        <w:t>mengenai</w:t>
      </w:r>
      <w:r>
        <w:rPr>
          <w:spacing w:val="-11"/>
        </w:rPr>
        <w:t> </w:t>
      </w:r>
      <w:r>
        <w:rPr/>
        <w:t>pohon- pohon tertentu di seluruh tanah.</w:t>
      </w:r>
    </w:p>
    <w:p>
      <w:pPr>
        <w:pStyle w:val="BodyText"/>
        <w:spacing w:before="115"/>
        <w:ind w:left="0"/>
      </w:pPr>
    </w:p>
    <w:p>
      <w:pPr>
        <w:pStyle w:val="BodyText"/>
        <w:ind w:left="4005"/>
      </w:pPr>
      <w:r>
        <w:rPr>
          <w:w w:val="105"/>
        </w:rPr>
        <w:t>Pasal</w:t>
      </w:r>
      <w:r>
        <w:rPr>
          <w:spacing w:val="17"/>
          <w:w w:val="105"/>
        </w:rPr>
        <w:t> </w:t>
      </w:r>
      <w:r>
        <w:rPr>
          <w:spacing w:val="-5"/>
          <w:w w:val="105"/>
        </w:rPr>
        <w:t>768</w:t>
      </w:r>
    </w:p>
    <w:p>
      <w:pPr>
        <w:pStyle w:val="BodyText"/>
        <w:spacing w:before="59"/>
      </w:pPr>
      <w:r>
        <w:rPr>
          <w:spacing w:val="-2"/>
        </w:rPr>
        <w:t>Dalam</w:t>
      </w:r>
      <w:r>
        <w:rPr>
          <w:spacing w:val="-10"/>
        </w:rPr>
        <w:t> </w:t>
      </w:r>
      <w:r>
        <w:rPr>
          <w:spacing w:val="-2"/>
        </w:rPr>
        <w:t>semua</w:t>
      </w:r>
      <w:r>
        <w:rPr>
          <w:spacing w:val="-8"/>
        </w:rPr>
        <w:t> </w:t>
      </w:r>
      <w:r>
        <w:rPr>
          <w:spacing w:val="-2"/>
        </w:rPr>
        <w:t>hal</w:t>
      </w:r>
      <w:r>
        <w:rPr>
          <w:spacing w:val="-7"/>
        </w:rPr>
        <w:t> </w:t>
      </w:r>
      <w:r>
        <w:rPr>
          <w:spacing w:val="-2"/>
        </w:rPr>
        <w:t>lainnya,</w:t>
      </w:r>
      <w:r>
        <w:rPr>
          <w:spacing w:val="-9"/>
        </w:rPr>
        <w:t> </w:t>
      </w:r>
      <w:r>
        <w:rPr>
          <w:spacing w:val="-2"/>
        </w:rPr>
        <w:t>pemakai</w:t>
      </w:r>
      <w:r>
        <w:rPr>
          <w:spacing w:val="-7"/>
        </w:rPr>
        <w:t> </w:t>
      </w:r>
      <w:r>
        <w:rPr>
          <w:spacing w:val="-2"/>
        </w:rPr>
        <w:t>hasil</w:t>
      </w:r>
      <w:r>
        <w:rPr>
          <w:spacing w:val="-8"/>
        </w:rPr>
        <w:t> </w:t>
      </w:r>
      <w:r>
        <w:rPr>
          <w:spacing w:val="-2"/>
        </w:rPr>
        <w:t>tidak</w:t>
      </w:r>
      <w:r>
        <w:rPr>
          <w:spacing w:val="-8"/>
        </w:rPr>
        <w:t> </w:t>
      </w:r>
      <w:r>
        <w:rPr>
          <w:spacing w:val="-2"/>
        </w:rPr>
        <w:t>boleh</w:t>
      </w:r>
      <w:r>
        <w:rPr>
          <w:spacing w:val="-8"/>
        </w:rPr>
        <w:t> </w:t>
      </w:r>
      <w:r>
        <w:rPr>
          <w:spacing w:val="-2"/>
        </w:rPr>
        <w:t>memiliki</w:t>
      </w:r>
      <w:r>
        <w:rPr>
          <w:spacing w:val="-8"/>
        </w:rPr>
        <w:t> </w:t>
      </w:r>
      <w:r>
        <w:rPr>
          <w:spacing w:val="-2"/>
        </w:rPr>
        <w:t>pohon</w:t>
      </w:r>
      <w:r>
        <w:rPr>
          <w:spacing w:val="-8"/>
        </w:rPr>
        <w:t> </w:t>
      </w:r>
      <w:r>
        <w:rPr>
          <w:spacing w:val="-2"/>
        </w:rPr>
        <w:t>yang</w:t>
      </w:r>
      <w:r>
        <w:rPr>
          <w:spacing w:val="-5"/>
        </w:rPr>
        <w:t> </w:t>
      </w:r>
      <w:r>
        <w:rPr>
          <w:spacing w:val="-2"/>
        </w:rPr>
        <w:t>menjulang</w:t>
      </w:r>
      <w:r>
        <w:rPr>
          <w:spacing w:val="-6"/>
        </w:rPr>
        <w:t> </w:t>
      </w:r>
      <w:r>
        <w:rPr>
          <w:spacing w:val="-2"/>
        </w:rPr>
        <w:t>tinggi.</w:t>
      </w:r>
    </w:p>
    <w:p>
      <w:pPr>
        <w:pStyle w:val="BodyText"/>
        <w:spacing w:before="57"/>
      </w:pPr>
      <w:r>
        <w:rPr/>
        <w:t>Namun</w:t>
      </w:r>
      <w:r>
        <w:rPr>
          <w:spacing w:val="-9"/>
        </w:rPr>
        <w:t> </w:t>
      </w:r>
      <w:r>
        <w:rPr/>
        <w:t>demikian</w:t>
      </w:r>
      <w:r>
        <w:rPr>
          <w:spacing w:val="-6"/>
        </w:rPr>
        <w:t> </w:t>
      </w:r>
      <w:r>
        <w:rPr/>
        <w:t>ia</w:t>
      </w:r>
      <w:r>
        <w:rPr>
          <w:spacing w:val="-9"/>
        </w:rPr>
        <w:t> </w:t>
      </w:r>
      <w:r>
        <w:rPr/>
        <w:t>boleh</w:t>
      </w:r>
      <w:r>
        <w:rPr>
          <w:spacing w:val="-6"/>
        </w:rPr>
        <w:t> </w:t>
      </w:r>
      <w:r>
        <w:rPr/>
        <w:t>menggunakan</w:t>
      </w:r>
      <w:r>
        <w:rPr>
          <w:spacing w:val="-9"/>
        </w:rPr>
        <w:t> </w:t>
      </w:r>
      <w:r>
        <w:rPr/>
        <w:t>pohon</w:t>
      </w:r>
      <w:r>
        <w:rPr>
          <w:spacing w:val="-9"/>
        </w:rPr>
        <w:t> </w:t>
      </w:r>
      <w:r>
        <w:rPr/>
        <w:t>yang</w:t>
      </w:r>
      <w:r>
        <w:rPr>
          <w:spacing w:val="-6"/>
        </w:rPr>
        <w:t> </w:t>
      </w:r>
      <w:r>
        <w:rPr/>
        <w:t>karena</w:t>
      </w:r>
      <w:r>
        <w:rPr>
          <w:spacing w:val="-9"/>
        </w:rPr>
        <w:t> </w:t>
      </w:r>
      <w:r>
        <w:rPr/>
        <w:t>kebetulan</w:t>
      </w:r>
      <w:r>
        <w:rPr>
          <w:spacing w:val="-9"/>
        </w:rPr>
        <w:t> </w:t>
      </w:r>
      <w:r>
        <w:rPr/>
        <w:t>tumbang</w:t>
      </w:r>
      <w:r>
        <w:rPr>
          <w:spacing w:val="-6"/>
        </w:rPr>
        <w:t> </w:t>
      </w:r>
      <w:r>
        <w:rPr/>
        <w:t>atau</w:t>
      </w:r>
      <w:r>
        <w:rPr>
          <w:spacing w:val="-9"/>
        </w:rPr>
        <w:t> </w:t>
      </w:r>
      <w:r>
        <w:rPr/>
        <w:t>tercabut dan tanah guna melakukan perbaikan yang diharuskan.</w:t>
      </w:r>
    </w:p>
    <w:p>
      <w:pPr>
        <w:pStyle w:val="BodyText"/>
        <w:spacing w:before="58"/>
      </w:pPr>
      <w:r>
        <w:rPr/>
        <w:t>Malahan</w:t>
      </w:r>
      <w:r>
        <w:rPr>
          <w:spacing w:val="-9"/>
        </w:rPr>
        <w:t> </w:t>
      </w:r>
      <w:r>
        <w:rPr/>
        <w:t>untuk</w:t>
      </w:r>
      <w:r>
        <w:rPr>
          <w:spacing w:val="-6"/>
        </w:rPr>
        <w:t> </w:t>
      </w:r>
      <w:r>
        <w:rPr/>
        <w:t>itu,</w:t>
      </w:r>
      <w:r>
        <w:rPr>
          <w:spacing w:val="-9"/>
        </w:rPr>
        <w:t> </w:t>
      </w:r>
      <w:r>
        <w:rPr/>
        <w:t>bila</w:t>
      </w:r>
      <w:r>
        <w:rPr>
          <w:spacing w:val="-9"/>
        </w:rPr>
        <w:t> </w:t>
      </w:r>
      <w:r>
        <w:rPr/>
        <w:t>perlu,</w:t>
      </w:r>
      <w:r>
        <w:rPr>
          <w:spacing w:val="-8"/>
        </w:rPr>
        <w:t> </w:t>
      </w:r>
      <w:r>
        <w:rPr/>
        <w:t>ia</w:t>
      </w:r>
      <w:r>
        <w:rPr>
          <w:spacing w:val="-9"/>
        </w:rPr>
        <w:t> </w:t>
      </w:r>
      <w:r>
        <w:rPr/>
        <w:t>boleh</w:t>
      </w:r>
      <w:r>
        <w:rPr>
          <w:spacing w:val="-10"/>
        </w:rPr>
        <w:t> </w:t>
      </w:r>
      <w:r>
        <w:rPr/>
        <w:t>menebang</w:t>
      </w:r>
      <w:r>
        <w:rPr>
          <w:spacing w:val="-6"/>
        </w:rPr>
        <w:t> </w:t>
      </w:r>
      <w:r>
        <w:rPr/>
        <w:t>pohon-pohon</w:t>
      </w:r>
      <w:r>
        <w:rPr>
          <w:spacing w:val="-6"/>
        </w:rPr>
        <w:t> </w:t>
      </w:r>
      <w:r>
        <w:rPr/>
        <w:t>untuk</w:t>
      </w:r>
      <w:r>
        <w:rPr>
          <w:spacing w:val="-9"/>
        </w:rPr>
        <w:t> </w:t>
      </w:r>
      <w:r>
        <w:rPr/>
        <w:t>perbaikan</w:t>
      </w:r>
      <w:r>
        <w:rPr>
          <w:spacing w:val="-9"/>
        </w:rPr>
        <w:t> </w:t>
      </w:r>
      <w:r>
        <w:rPr/>
        <w:t>yang diharuskan, asal keharusan</w:t>
      </w:r>
      <w:r>
        <w:rPr>
          <w:spacing w:val="-1"/>
        </w:rPr>
        <w:t> </w:t>
      </w:r>
      <w:r>
        <w:rPr/>
        <w:t>memperbaiki itu</w:t>
      </w:r>
      <w:r>
        <w:rPr>
          <w:spacing w:val="-1"/>
        </w:rPr>
        <w:t> </w:t>
      </w:r>
      <w:r>
        <w:rPr/>
        <w:t>ditunjukkan</w:t>
      </w:r>
      <w:r>
        <w:rPr>
          <w:spacing w:val="-1"/>
        </w:rPr>
        <w:t> </w:t>
      </w:r>
      <w:r>
        <w:rPr/>
        <w:t>kepada</w:t>
      </w:r>
      <w:r>
        <w:rPr>
          <w:spacing w:val="-1"/>
        </w:rPr>
        <w:t> </w:t>
      </w:r>
      <w:r>
        <w:rPr/>
        <w:t>pemilik.</w:t>
      </w:r>
    </w:p>
    <w:p>
      <w:pPr>
        <w:pStyle w:val="BodyText"/>
        <w:spacing w:before="114"/>
        <w:ind w:left="0"/>
      </w:pPr>
    </w:p>
    <w:p>
      <w:pPr>
        <w:pStyle w:val="BodyText"/>
        <w:ind w:left="4005"/>
      </w:pPr>
      <w:r>
        <w:rPr>
          <w:w w:val="105"/>
        </w:rPr>
        <w:t>Pasal</w:t>
      </w:r>
      <w:r>
        <w:rPr>
          <w:spacing w:val="17"/>
          <w:w w:val="105"/>
        </w:rPr>
        <w:t> </w:t>
      </w:r>
      <w:r>
        <w:rPr>
          <w:spacing w:val="-5"/>
          <w:w w:val="105"/>
        </w:rPr>
        <w:t>769</w:t>
      </w:r>
    </w:p>
    <w:p>
      <w:pPr>
        <w:pStyle w:val="BodyText"/>
        <w:spacing w:before="57"/>
      </w:pPr>
      <w:r>
        <w:rPr/>
        <w:t>Pemakai</w:t>
      </w:r>
      <w:r>
        <w:rPr>
          <w:spacing w:val="-9"/>
        </w:rPr>
        <w:t> </w:t>
      </w:r>
      <w:r>
        <w:rPr/>
        <w:t>hasil</w:t>
      </w:r>
      <w:r>
        <w:rPr>
          <w:spacing w:val="-9"/>
        </w:rPr>
        <w:t> </w:t>
      </w:r>
      <w:r>
        <w:rPr/>
        <w:t>dapat</w:t>
      </w:r>
      <w:r>
        <w:rPr>
          <w:spacing w:val="-11"/>
        </w:rPr>
        <w:t> </w:t>
      </w:r>
      <w:r>
        <w:rPr/>
        <w:t>mengambil</w:t>
      </w:r>
      <w:r>
        <w:rPr>
          <w:spacing w:val="-9"/>
        </w:rPr>
        <w:t> </w:t>
      </w:r>
      <w:r>
        <w:rPr/>
        <w:t>pancang</w:t>
      </w:r>
      <w:r>
        <w:rPr>
          <w:spacing w:val="-10"/>
        </w:rPr>
        <w:t> </w:t>
      </w:r>
      <w:r>
        <w:rPr/>
        <w:t>dan</w:t>
      </w:r>
      <w:r>
        <w:rPr>
          <w:spacing w:val="-10"/>
        </w:rPr>
        <w:t> </w:t>
      </w:r>
      <w:r>
        <w:rPr/>
        <w:t>hutan</w:t>
      </w:r>
      <w:r>
        <w:rPr>
          <w:spacing w:val="-10"/>
        </w:rPr>
        <w:t> </w:t>
      </w:r>
      <w:r>
        <w:rPr/>
        <w:t>untuk</w:t>
      </w:r>
      <w:r>
        <w:rPr>
          <w:spacing w:val="-7"/>
        </w:rPr>
        <w:t> </w:t>
      </w:r>
      <w:r>
        <w:rPr/>
        <w:t>kebun</w:t>
      </w:r>
      <w:r>
        <w:rPr>
          <w:spacing w:val="-7"/>
        </w:rPr>
        <w:t> </w:t>
      </w:r>
      <w:r>
        <w:rPr/>
        <w:t>anggur</w:t>
      </w:r>
      <w:r>
        <w:rPr>
          <w:spacing w:val="-12"/>
        </w:rPr>
        <w:t> </w:t>
      </w:r>
      <w:r>
        <w:rPr/>
        <w:t>dan</w:t>
      </w:r>
      <w:r>
        <w:rPr>
          <w:spacing w:val="-10"/>
        </w:rPr>
        <w:t> </w:t>
      </w:r>
      <w:r>
        <w:rPr/>
        <w:t>bila</w:t>
      </w:r>
      <w:r>
        <w:rPr>
          <w:spacing w:val="-10"/>
        </w:rPr>
        <w:t> </w:t>
      </w:r>
      <w:r>
        <w:rPr/>
        <w:t>perlu</w:t>
      </w:r>
      <w:r>
        <w:rPr>
          <w:spacing w:val="-10"/>
        </w:rPr>
        <w:t> </w:t>
      </w:r>
      <w:r>
        <w:rPr/>
        <w:t>guna menyangga pohon buah-buahan dan memelihara serta menanami kebun.</w:t>
      </w:r>
    </w:p>
    <w:p>
      <w:pPr>
        <w:pStyle w:val="BodyText"/>
        <w:spacing w:before="58"/>
      </w:pPr>
      <w:r>
        <w:rPr/>
        <w:t>Ia</w:t>
      </w:r>
      <w:r>
        <w:rPr>
          <w:spacing w:val="-8"/>
        </w:rPr>
        <w:t> </w:t>
      </w:r>
      <w:r>
        <w:rPr/>
        <w:t>tidak</w:t>
      </w:r>
      <w:r>
        <w:rPr>
          <w:spacing w:val="-6"/>
        </w:rPr>
        <w:t> </w:t>
      </w:r>
      <w:r>
        <w:rPr/>
        <w:t>berhak</w:t>
      </w:r>
      <w:r>
        <w:rPr>
          <w:spacing w:val="-8"/>
        </w:rPr>
        <w:t> </w:t>
      </w:r>
      <w:r>
        <w:rPr/>
        <w:t>menebang</w:t>
      </w:r>
      <w:r>
        <w:rPr>
          <w:spacing w:val="-4"/>
        </w:rPr>
        <w:t> </w:t>
      </w:r>
      <w:r>
        <w:rPr/>
        <w:t>pohon</w:t>
      </w:r>
      <w:r>
        <w:rPr>
          <w:spacing w:val="-8"/>
        </w:rPr>
        <w:t> </w:t>
      </w:r>
      <w:r>
        <w:rPr/>
        <w:t>untuk</w:t>
      </w:r>
      <w:r>
        <w:rPr>
          <w:spacing w:val="-8"/>
        </w:rPr>
        <w:t> </w:t>
      </w:r>
      <w:r>
        <w:rPr/>
        <w:t>kayu</w:t>
      </w:r>
      <w:r>
        <w:rPr>
          <w:spacing w:val="-6"/>
        </w:rPr>
        <w:t> </w:t>
      </w:r>
      <w:r>
        <w:rPr/>
        <w:t>bakar,</w:t>
      </w:r>
      <w:r>
        <w:rPr>
          <w:spacing w:val="-7"/>
        </w:rPr>
        <w:t> </w:t>
      </w:r>
      <w:r>
        <w:rPr/>
        <w:t>tetapi</w:t>
      </w:r>
      <w:r>
        <w:rPr>
          <w:spacing w:val="-7"/>
        </w:rPr>
        <w:t> </w:t>
      </w:r>
      <w:r>
        <w:rPr/>
        <w:t>setiap</w:t>
      </w:r>
      <w:r>
        <w:rPr>
          <w:spacing w:val="-8"/>
        </w:rPr>
        <w:t> </w:t>
      </w:r>
      <w:r>
        <w:rPr/>
        <w:t>tahun</w:t>
      </w:r>
      <w:r>
        <w:rPr>
          <w:spacing w:val="-8"/>
        </w:rPr>
        <w:t> </w:t>
      </w:r>
      <w:r>
        <w:rPr/>
        <w:t>atau</w:t>
      </w:r>
      <w:r>
        <w:rPr>
          <w:spacing w:val="-8"/>
        </w:rPr>
        <w:t> </w:t>
      </w:r>
      <w:r>
        <w:rPr/>
        <w:t>dalam</w:t>
      </w:r>
      <w:r>
        <w:rPr>
          <w:spacing w:val="-6"/>
        </w:rPr>
        <w:t> </w:t>
      </w:r>
      <w:r>
        <w:rPr/>
        <w:t>waktu tertentu ia boleh menikmati apa yang dihasilkan oleh pohon itu, semuanya itu dengan memperhatikan adat setempat dan kebiasaan pemilik.</w:t>
      </w:r>
    </w:p>
    <w:p>
      <w:pPr>
        <w:pStyle w:val="BodyText"/>
        <w:spacing w:before="116"/>
        <w:ind w:left="0"/>
      </w:pPr>
    </w:p>
    <w:p>
      <w:pPr>
        <w:pStyle w:val="BodyText"/>
        <w:ind w:left="4005"/>
      </w:pPr>
      <w:r>
        <w:rPr>
          <w:w w:val="105"/>
        </w:rPr>
        <w:t>Pasal</w:t>
      </w:r>
      <w:r>
        <w:rPr>
          <w:spacing w:val="17"/>
          <w:w w:val="105"/>
        </w:rPr>
        <w:t> </w:t>
      </w:r>
      <w:r>
        <w:rPr>
          <w:spacing w:val="-5"/>
          <w:w w:val="105"/>
        </w:rPr>
        <w:t>770</w:t>
      </w:r>
    </w:p>
    <w:p>
      <w:pPr>
        <w:pStyle w:val="BodyText"/>
        <w:spacing w:after="0"/>
        <w:sectPr>
          <w:pgSz w:w="12240" w:h="15840"/>
          <w:pgMar w:top="1520" w:bottom="280" w:left="1800" w:right="1800"/>
        </w:sectPr>
      </w:pPr>
    </w:p>
    <w:p>
      <w:pPr>
        <w:pStyle w:val="BodyText"/>
        <w:spacing w:before="65"/>
        <w:ind w:right="221" w:hanging="1"/>
        <w:jc w:val="both"/>
      </w:pPr>
      <w:r>
        <w:rPr/>
        <w:t>Tanaman</w:t>
      </w:r>
      <w:r>
        <w:rPr>
          <w:spacing w:val="-11"/>
        </w:rPr>
        <w:t> </w:t>
      </w:r>
      <w:r>
        <w:rPr/>
        <w:t>yang</w:t>
      </w:r>
      <w:r>
        <w:rPr>
          <w:spacing w:val="-9"/>
        </w:rPr>
        <w:t> </w:t>
      </w:r>
      <w:r>
        <w:rPr/>
        <w:t>berasal</w:t>
      </w:r>
      <w:r>
        <w:rPr>
          <w:spacing w:val="-8"/>
        </w:rPr>
        <w:t> </w:t>
      </w:r>
      <w:r>
        <w:rPr/>
        <w:t>dan</w:t>
      </w:r>
      <w:r>
        <w:rPr>
          <w:spacing w:val="-11"/>
        </w:rPr>
        <w:t> </w:t>
      </w:r>
      <w:r>
        <w:rPr/>
        <w:t>pembibitan</w:t>
      </w:r>
      <w:r>
        <w:rPr>
          <w:spacing w:val="-9"/>
        </w:rPr>
        <w:t> </w:t>
      </w:r>
      <w:r>
        <w:rPr/>
        <w:t>yang</w:t>
      </w:r>
      <w:r>
        <w:rPr>
          <w:spacing w:val="-9"/>
        </w:rPr>
        <w:t> </w:t>
      </w:r>
      <w:r>
        <w:rPr/>
        <w:t>dapat</w:t>
      </w:r>
      <w:r>
        <w:rPr>
          <w:spacing w:val="-12"/>
        </w:rPr>
        <w:t> </w:t>
      </w:r>
      <w:r>
        <w:rPr/>
        <w:t>dicabut,</w:t>
      </w:r>
      <w:r>
        <w:rPr>
          <w:spacing w:val="-10"/>
        </w:rPr>
        <w:t> </w:t>
      </w:r>
      <w:r>
        <w:rPr/>
        <w:t>tanpa</w:t>
      </w:r>
      <w:r>
        <w:rPr>
          <w:spacing w:val="-11"/>
        </w:rPr>
        <w:t> </w:t>
      </w:r>
      <w:r>
        <w:rPr/>
        <w:t>merusaknya,</w:t>
      </w:r>
      <w:r>
        <w:rPr>
          <w:spacing w:val="-10"/>
        </w:rPr>
        <w:t> </w:t>
      </w:r>
      <w:r>
        <w:rPr/>
        <w:t>termasuk</w:t>
      </w:r>
      <w:r>
        <w:rPr>
          <w:spacing w:val="-11"/>
        </w:rPr>
        <w:t> </w:t>
      </w:r>
      <w:r>
        <w:rPr/>
        <w:t>juga </w:t>
      </w:r>
      <w:r>
        <w:rPr>
          <w:spacing w:val="-2"/>
        </w:rPr>
        <w:t>dalam</w:t>
      </w:r>
      <w:r>
        <w:rPr>
          <w:spacing w:val="-5"/>
        </w:rPr>
        <w:t> </w:t>
      </w:r>
      <w:r>
        <w:rPr>
          <w:spacing w:val="-2"/>
        </w:rPr>
        <w:t>hak</w:t>
      </w:r>
      <w:r>
        <w:rPr>
          <w:spacing w:val="-6"/>
        </w:rPr>
        <w:t> </w:t>
      </w:r>
      <w:r>
        <w:rPr>
          <w:spacing w:val="-2"/>
        </w:rPr>
        <w:t>pakai</w:t>
      </w:r>
      <w:r>
        <w:rPr>
          <w:spacing w:val="-5"/>
        </w:rPr>
        <w:t> </w:t>
      </w:r>
      <w:r>
        <w:rPr>
          <w:spacing w:val="-2"/>
        </w:rPr>
        <w:t>hasil,</w:t>
      </w:r>
      <w:r>
        <w:rPr>
          <w:spacing w:val="-5"/>
        </w:rPr>
        <w:t> </w:t>
      </w:r>
      <w:r>
        <w:rPr>
          <w:spacing w:val="-2"/>
        </w:rPr>
        <w:t>asal</w:t>
      </w:r>
      <w:r>
        <w:rPr>
          <w:spacing w:val="-3"/>
        </w:rPr>
        <w:t> </w:t>
      </w:r>
      <w:r>
        <w:rPr>
          <w:spacing w:val="-2"/>
        </w:rPr>
        <w:t>pemakai</w:t>
      </w:r>
      <w:r>
        <w:rPr>
          <w:spacing w:val="-5"/>
        </w:rPr>
        <w:t> </w:t>
      </w:r>
      <w:r>
        <w:rPr>
          <w:spacing w:val="-2"/>
        </w:rPr>
        <w:t>hasil</w:t>
      </w:r>
      <w:r>
        <w:rPr>
          <w:spacing w:val="-5"/>
        </w:rPr>
        <w:t> </w:t>
      </w:r>
      <w:r>
        <w:rPr>
          <w:spacing w:val="-2"/>
        </w:rPr>
        <w:t>menggantinya</w:t>
      </w:r>
      <w:r>
        <w:rPr>
          <w:spacing w:val="-6"/>
        </w:rPr>
        <w:t> </w:t>
      </w:r>
      <w:r>
        <w:rPr>
          <w:spacing w:val="-2"/>
        </w:rPr>
        <w:t>menurut</w:t>
      </w:r>
      <w:r>
        <w:rPr>
          <w:spacing w:val="-5"/>
        </w:rPr>
        <w:t> </w:t>
      </w:r>
      <w:r>
        <w:rPr>
          <w:spacing w:val="-2"/>
        </w:rPr>
        <w:t>adat</w:t>
      </w:r>
      <w:r>
        <w:rPr>
          <w:spacing w:val="-5"/>
        </w:rPr>
        <w:t> </w:t>
      </w:r>
      <w:r>
        <w:rPr>
          <w:spacing w:val="-2"/>
        </w:rPr>
        <w:t>setempat</w:t>
      </w:r>
      <w:r>
        <w:rPr>
          <w:spacing w:val="-7"/>
        </w:rPr>
        <w:t> </w:t>
      </w:r>
      <w:r>
        <w:rPr>
          <w:spacing w:val="-2"/>
        </w:rPr>
        <w:t>dan</w:t>
      </w:r>
      <w:r>
        <w:rPr>
          <w:spacing w:val="-6"/>
        </w:rPr>
        <w:t> </w:t>
      </w:r>
      <w:r>
        <w:rPr>
          <w:spacing w:val="-2"/>
        </w:rPr>
        <w:t>kebiasaan pemilik.</w:t>
      </w:r>
    </w:p>
    <w:p>
      <w:pPr>
        <w:pStyle w:val="BodyText"/>
        <w:spacing w:before="116"/>
        <w:ind w:left="0"/>
      </w:pPr>
    </w:p>
    <w:p>
      <w:pPr>
        <w:pStyle w:val="BodyText"/>
        <w:ind w:left="4015"/>
      </w:pPr>
      <w:r>
        <w:rPr/>
        <w:t>Pasal</w:t>
      </w:r>
      <w:r>
        <w:rPr>
          <w:spacing w:val="42"/>
        </w:rPr>
        <w:t> </w:t>
      </w:r>
      <w:r>
        <w:rPr>
          <w:spacing w:val="-5"/>
        </w:rPr>
        <w:t>771</w:t>
      </w:r>
    </w:p>
    <w:p>
      <w:pPr>
        <w:pStyle w:val="BodyText"/>
        <w:spacing w:before="56"/>
        <w:ind w:right="189"/>
      </w:pPr>
      <w:r>
        <w:rPr/>
        <w:t>Pohon</w:t>
      </w:r>
      <w:r>
        <w:rPr>
          <w:spacing w:val="-11"/>
        </w:rPr>
        <w:t> </w:t>
      </w:r>
      <w:r>
        <w:rPr/>
        <w:t>buah</w:t>
      </w:r>
      <w:r>
        <w:rPr>
          <w:spacing w:val="-11"/>
        </w:rPr>
        <w:t> </w:t>
      </w:r>
      <w:r>
        <w:rPr/>
        <w:t>yang</w:t>
      </w:r>
      <w:r>
        <w:rPr>
          <w:spacing w:val="-8"/>
        </w:rPr>
        <w:t> </w:t>
      </w:r>
      <w:r>
        <w:rPr/>
        <w:t>mati,</w:t>
      </w:r>
      <w:r>
        <w:rPr>
          <w:spacing w:val="-10"/>
        </w:rPr>
        <w:t> </w:t>
      </w:r>
      <w:r>
        <w:rPr/>
        <w:t>demikian</w:t>
      </w:r>
      <w:r>
        <w:rPr>
          <w:spacing w:val="-11"/>
        </w:rPr>
        <w:t> </w:t>
      </w:r>
      <w:r>
        <w:rPr/>
        <w:t>pula</w:t>
      </w:r>
      <w:r>
        <w:rPr>
          <w:spacing w:val="-11"/>
        </w:rPr>
        <w:t> </w:t>
      </w:r>
      <w:r>
        <w:rPr/>
        <w:t>yang</w:t>
      </w:r>
      <w:r>
        <w:rPr>
          <w:spacing w:val="-8"/>
        </w:rPr>
        <w:t> </w:t>
      </w:r>
      <w:r>
        <w:rPr/>
        <w:t>karena</w:t>
      </w:r>
      <w:r>
        <w:rPr>
          <w:spacing w:val="-11"/>
        </w:rPr>
        <w:t> </w:t>
      </w:r>
      <w:r>
        <w:rPr/>
        <w:t>kebetulan</w:t>
      </w:r>
      <w:r>
        <w:rPr>
          <w:spacing w:val="-11"/>
        </w:rPr>
        <w:t> </w:t>
      </w:r>
      <w:r>
        <w:rPr/>
        <w:t>tumbang</w:t>
      </w:r>
      <w:r>
        <w:rPr>
          <w:spacing w:val="-11"/>
        </w:rPr>
        <w:t> </w:t>
      </w:r>
      <w:r>
        <w:rPr/>
        <w:t>atau</w:t>
      </w:r>
      <w:r>
        <w:rPr>
          <w:spacing w:val="-11"/>
        </w:rPr>
        <w:t> </w:t>
      </w:r>
      <w:r>
        <w:rPr/>
        <w:t>tercabut</w:t>
      </w:r>
      <w:r>
        <w:rPr>
          <w:spacing w:val="-9"/>
        </w:rPr>
        <w:t> </w:t>
      </w:r>
      <w:r>
        <w:rPr/>
        <w:t>dan tanah,</w:t>
      </w:r>
      <w:r>
        <w:rPr>
          <w:spacing w:val="-9"/>
        </w:rPr>
        <w:t> </w:t>
      </w:r>
      <w:r>
        <w:rPr/>
        <w:t>menjadi</w:t>
      </w:r>
      <w:r>
        <w:rPr>
          <w:spacing w:val="-9"/>
        </w:rPr>
        <w:t> </w:t>
      </w:r>
      <w:r>
        <w:rPr/>
        <w:t>milik</w:t>
      </w:r>
      <w:r>
        <w:rPr>
          <w:spacing w:val="-10"/>
        </w:rPr>
        <w:t> </w:t>
      </w:r>
      <w:r>
        <w:rPr/>
        <w:t>pemakai</w:t>
      </w:r>
      <w:r>
        <w:rPr>
          <w:spacing w:val="-9"/>
        </w:rPr>
        <w:t> </w:t>
      </w:r>
      <w:r>
        <w:rPr/>
        <w:t>hasil,</w:t>
      </w:r>
      <w:r>
        <w:rPr>
          <w:spacing w:val="-9"/>
        </w:rPr>
        <w:t> </w:t>
      </w:r>
      <w:r>
        <w:rPr/>
        <w:t>asal</w:t>
      </w:r>
      <w:r>
        <w:rPr>
          <w:spacing w:val="-9"/>
        </w:rPr>
        <w:t> </w:t>
      </w:r>
      <w:r>
        <w:rPr/>
        <w:t>digantinya</w:t>
      </w:r>
      <w:r>
        <w:rPr>
          <w:spacing w:val="-10"/>
        </w:rPr>
        <w:t> </w:t>
      </w:r>
      <w:r>
        <w:rPr/>
        <w:t>dengan</w:t>
      </w:r>
      <w:r>
        <w:rPr>
          <w:spacing w:val="-7"/>
        </w:rPr>
        <w:t> </w:t>
      </w:r>
      <w:r>
        <w:rPr/>
        <w:t>yang</w:t>
      </w:r>
      <w:r>
        <w:rPr>
          <w:spacing w:val="-10"/>
        </w:rPr>
        <w:t> </w:t>
      </w:r>
      <w:r>
        <w:rPr/>
        <w:t>lain.</w:t>
      </w:r>
    </w:p>
    <w:p>
      <w:pPr>
        <w:pStyle w:val="BodyText"/>
        <w:spacing w:before="117"/>
        <w:ind w:left="0"/>
      </w:pPr>
    </w:p>
    <w:p>
      <w:pPr>
        <w:pStyle w:val="BodyText"/>
        <w:ind w:left="4005"/>
      </w:pPr>
      <w:r>
        <w:rPr>
          <w:w w:val="105"/>
        </w:rPr>
        <w:t>Pasal</w:t>
      </w:r>
      <w:r>
        <w:rPr>
          <w:spacing w:val="17"/>
          <w:w w:val="105"/>
        </w:rPr>
        <w:t> </w:t>
      </w:r>
      <w:r>
        <w:rPr>
          <w:spacing w:val="-5"/>
          <w:w w:val="105"/>
        </w:rPr>
        <w:t>772</w:t>
      </w:r>
    </w:p>
    <w:p>
      <w:pPr>
        <w:pStyle w:val="BodyText"/>
        <w:spacing w:before="57"/>
      </w:pPr>
      <w:r>
        <w:rPr/>
        <w:t>Pemakai</w:t>
      </w:r>
      <w:r>
        <w:rPr>
          <w:spacing w:val="-6"/>
        </w:rPr>
        <w:t> </w:t>
      </w:r>
      <w:r>
        <w:rPr/>
        <w:t>hasil</w:t>
      </w:r>
      <w:r>
        <w:rPr>
          <w:spacing w:val="-6"/>
        </w:rPr>
        <w:t> </w:t>
      </w:r>
      <w:r>
        <w:rPr/>
        <w:t>boleh</w:t>
      </w:r>
      <w:r>
        <w:rPr>
          <w:spacing w:val="-7"/>
        </w:rPr>
        <w:t> </w:t>
      </w:r>
      <w:r>
        <w:rPr/>
        <w:t>menikmati</w:t>
      </w:r>
      <w:r>
        <w:rPr>
          <w:spacing w:val="-6"/>
        </w:rPr>
        <w:t> </w:t>
      </w:r>
      <w:r>
        <w:rPr/>
        <w:t>sendiri</w:t>
      </w:r>
      <w:r>
        <w:rPr>
          <w:spacing w:val="-6"/>
        </w:rPr>
        <w:t> </w:t>
      </w:r>
      <w:r>
        <w:rPr/>
        <w:t>hak</w:t>
      </w:r>
      <w:r>
        <w:rPr>
          <w:spacing w:val="-4"/>
        </w:rPr>
        <w:t> </w:t>
      </w:r>
      <w:r>
        <w:rPr/>
        <w:t>pakai</w:t>
      </w:r>
      <w:r>
        <w:rPr>
          <w:spacing w:val="-6"/>
        </w:rPr>
        <w:t> </w:t>
      </w:r>
      <w:r>
        <w:rPr/>
        <w:t>hasilnya,</w:t>
      </w:r>
      <w:r>
        <w:rPr>
          <w:spacing w:val="-6"/>
        </w:rPr>
        <w:t> </w:t>
      </w:r>
      <w:r>
        <w:rPr/>
        <w:t>menyewakan</w:t>
      </w:r>
      <w:r>
        <w:rPr>
          <w:spacing w:val="-4"/>
        </w:rPr>
        <w:t> </w:t>
      </w:r>
      <w:r>
        <w:rPr/>
        <w:t>atau menggadaikannya,</w:t>
      </w:r>
      <w:r>
        <w:rPr>
          <w:spacing w:val="-3"/>
        </w:rPr>
        <w:t> </w:t>
      </w:r>
      <w:r>
        <w:rPr/>
        <w:t>bahan</w:t>
      </w:r>
      <w:r>
        <w:rPr>
          <w:spacing w:val="-7"/>
        </w:rPr>
        <w:t> </w:t>
      </w:r>
      <w:r>
        <w:rPr/>
        <w:t>boleh</w:t>
      </w:r>
      <w:r>
        <w:rPr>
          <w:spacing w:val="-7"/>
        </w:rPr>
        <w:t> </w:t>
      </w:r>
      <w:r>
        <w:rPr/>
        <w:t>menjualnya,</w:t>
      </w:r>
      <w:r>
        <w:rPr>
          <w:spacing w:val="-6"/>
        </w:rPr>
        <w:t> </w:t>
      </w:r>
      <w:r>
        <w:rPr/>
        <w:t>membenahinya</w:t>
      </w:r>
      <w:r>
        <w:rPr>
          <w:spacing w:val="-7"/>
        </w:rPr>
        <w:t> </w:t>
      </w:r>
      <w:r>
        <w:rPr/>
        <w:t>atau</w:t>
      </w:r>
      <w:r>
        <w:rPr>
          <w:spacing w:val="-7"/>
        </w:rPr>
        <w:t> </w:t>
      </w:r>
      <w:r>
        <w:rPr/>
        <w:t>menghidangkannya.</w:t>
      </w:r>
      <w:r>
        <w:rPr>
          <w:spacing w:val="-6"/>
        </w:rPr>
        <w:t> </w:t>
      </w:r>
      <w:r>
        <w:rPr/>
        <w:t>Akan tetapi,</w:t>
      </w:r>
      <w:r>
        <w:rPr>
          <w:spacing w:val="-14"/>
        </w:rPr>
        <w:t> </w:t>
      </w:r>
      <w:r>
        <w:rPr/>
        <w:t>baik</w:t>
      </w:r>
      <w:r>
        <w:rPr>
          <w:spacing w:val="-14"/>
        </w:rPr>
        <w:t> </w:t>
      </w:r>
      <w:r>
        <w:rPr/>
        <w:t>dalam</w:t>
      </w:r>
      <w:r>
        <w:rPr>
          <w:spacing w:val="-14"/>
        </w:rPr>
        <w:t> </w:t>
      </w:r>
      <w:r>
        <w:rPr/>
        <w:t>menikmatinya</w:t>
      </w:r>
      <w:r>
        <w:rPr>
          <w:spacing w:val="-13"/>
        </w:rPr>
        <w:t> </w:t>
      </w:r>
      <w:r>
        <w:rPr/>
        <w:t>sendiri</w:t>
      </w:r>
      <w:r>
        <w:rPr>
          <w:spacing w:val="-14"/>
        </w:rPr>
        <w:t> </w:t>
      </w:r>
      <w:r>
        <w:rPr/>
        <w:t>maupun</w:t>
      </w:r>
      <w:r>
        <w:rPr>
          <w:spacing w:val="-14"/>
        </w:rPr>
        <w:t> </w:t>
      </w:r>
      <w:r>
        <w:rPr/>
        <w:t>dalam</w:t>
      </w:r>
      <w:r>
        <w:rPr>
          <w:spacing w:val="-14"/>
        </w:rPr>
        <w:t> </w:t>
      </w:r>
      <w:r>
        <w:rPr/>
        <w:t>menyewakannya,</w:t>
      </w:r>
      <w:r>
        <w:rPr>
          <w:spacing w:val="-13"/>
        </w:rPr>
        <w:t> </w:t>
      </w:r>
      <w:r>
        <w:rPr/>
        <w:t>menggadaikan</w:t>
      </w:r>
      <w:r>
        <w:rPr>
          <w:spacing w:val="-14"/>
        </w:rPr>
        <w:t> </w:t>
      </w:r>
      <w:r>
        <w:rPr/>
        <w:t>atau menghibahkannya,</w:t>
      </w:r>
      <w:r>
        <w:rPr>
          <w:spacing w:val="-11"/>
        </w:rPr>
        <w:t> </w:t>
      </w:r>
      <w:r>
        <w:rPr/>
        <w:t>ia</w:t>
      </w:r>
      <w:r>
        <w:rPr>
          <w:spacing w:val="-11"/>
        </w:rPr>
        <w:t> </w:t>
      </w:r>
      <w:r>
        <w:rPr/>
        <w:t>harus</w:t>
      </w:r>
      <w:r>
        <w:rPr>
          <w:spacing w:val="-11"/>
        </w:rPr>
        <w:t> </w:t>
      </w:r>
      <w:r>
        <w:rPr/>
        <w:t>berbuat</w:t>
      </w:r>
      <w:r>
        <w:rPr>
          <w:spacing w:val="-10"/>
        </w:rPr>
        <w:t> </w:t>
      </w:r>
      <w:r>
        <w:rPr/>
        <w:t>menurut</w:t>
      </w:r>
      <w:r>
        <w:rPr>
          <w:spacing w:val="-12"/>
        </w:rPr>
        <w:t> </w:t>
      </w:r>
      <w:r>
        <w:rPr/>
        <w:t>adat</w:t>
      </w:r>
      <w:r>
        <w:rPr>
          <w:spacing w:val="-12"/>
        </w:rPr>
        <w:t> </w:t>
      </w:r>
      <w:r>
        <w:rPr/>
        <w:t>setempat</w:t>
      </w:r>
      <w:r>
        <w:rPr>
          <w:spacing w:val="-10"/>
        </w:rPr>
        <w:t> </w:t>
      </w:r>
      <w:r>
        <w:rPr/>
        <w:t>dan</w:t>
      </w:r>
      <w:r>
        <w:rPr>
          <w:spacing w:val="-11"/>
        </w:rPr>
        <w:t> </w:t>
      </w:r>
      <w:r>
        <w:rPr/>
        <w:t>kebiasaan</w:t>
      </w:r>
      <w:r>
        <w:rPr>
          <w:spacing w:val="-11"/>
        </w:rPr>
        <w:t> </w:t>
      </w:r>
      <w:r>
        <w:rPr/>
        <w:t>para</w:t>
      </w:r>
      <w:r>
        <w:rPr>
          <w:spacing w:val="-10"/>
        </w:rPr>
        <w:t> </w:t>
      </w:r>
      <w:r>
        <w:rPr/>
        <w:t>pemilik,</w:t>
      </w:r>
      <w:r>
        <w:rPr>
          <w:spacing w:val="-12"/>
        </w:rPr>
        <w:t> </w:t>
      </w:r>
      <w:r>
        <w:rPr/>
        <w:t>tanpa mengubah tujuan barang itu dengan merugikan pemilik.</w:t>
      </w:r>
    </w:p>
    <w:p>
      <w:pPr>
        <w:pStyle w:val="BodyText"/>
        <w:spacing w:before="60"/>
        <w:ind w:hanging="1"/>
      </w:pPr>
      <w:r>
        <w:rPr/>
        <w:t>Tentang</w:t>
      </w:r>
      <w:r>
        <w:rPr>
          <w:spacing w:val="-10"/>
        </w:rPr>
        <w:t> </w:t>
      </w:r>
      <w:r>
        <w:rPr/>
        <w:t>waktu</w:t>
      </w:r>
      <w:r>
        <w:rPr>
          <w:spacing w:val="-12"/>
        </w:rPr>
        <w:t> </w:t>
      </w:r>
      <w:r>
        <w:rPr/>
        <w:t>penyewaan</w:t>
      </w:r>
      <w:r>
        <w:rPr>
          <w:spacing w:val="-12"/>
        </w:rPr>
        <w:t> </w:t>
      </w:r>
      <w:r>
        <w:rPr/>
        <w:t>dan</w:t>
      </w:r>
      <w:r>
        <w:rPr>
          <w:spacing w:val="-12"/>
        </w:rPr>
        <w:t> </w:t>
      </w:r>
      <w:r>
        <w:rPr/>
        <w:t>penggadaian,</w:t>
      </w:r>
      <w:r>
        <w:rPr>
          <w:spacing w:val="-11"/>
        </w:rPr>
        <w:t> </w:t>
      </w:r>
      <w:r>
        <w:rPr/>
        <w:t>ia</w:t>
      </w:r>
      <w:r>
        <w:rPr>
          <w:spacing w:val="-12"/>
        </w:rPr>
        <w:t> </w:t>
      </w:r>
      <w:r>
        <w:rPr/>
        <w:t>harus</w:t>
      </w:r>
      <w:r>
        <w:rPr>
          <w:spacing w:val="-12"/>
        </w:rPr>
        <w:t> </w:t>
      </w:r>
      <w:r>
        <w:rPr/>
        <w:t>memperhatikan</w:t>
      </w:r>
      <w:r>
        <w:rPr>
          <w:spacing w:val="-10"/>
        </w:rPr>
        <w:t> </w:t>
      </w:r>
      <w:r>
        <w:rPr/>
        <w:t>sifat</w:t>
      </w:r>
      <w:r>
        <w:rPr>
          <w:spacing w:val="-13"/>
        </w:rPr>
        <w:t> </w:t>
      </w:r>
      <w:r>
        <w:rPr/>
        <w:t>dan</w:t>
      </w:r>
      <w:r>
        <w:rPr>
          <w:spacing w:val="-12"/>
        </w:rPr>
        <w:t> </w:t>
      </w:r>
      <w:r>
        <w:rPr/>
        <w:t>tujuan</w:t>
      </w:r>
      <w:r>
        <w:rPr>
          <w:spacing w:val="-12"/>
        </w:rPr>
        <w:t> </w:t>
      </w:r>
      <w:r>
        <w:rPr/>
        <w:t>barang- barang</w:t>
      </w:r>
      <w:r>
        <w:rPr>
          <w:spacing w:val="-13"/>
        </w:rPr>
        <w:t> </w:t>
      </w:r>
      <w:r>
        <w:rPr/>
        <w:t>yang</w:t>
      </w:r>
      <w:r>
        <w:rPr>
          <w:spacing w:val="-11"/>
        </w:rPr>
        <w:t> </w:t>
      </w:r>
      <w:r>
        <w:rPr/>
        <w:t>bersangkutan,</w:t>
      </w:r>
      <w:r>
        <w:rPr>
          <w:spacing w:val="-12"/>
        </w:rPr>
        <w:t> </w:t>
      </w:r>
      <w:r>
        <w:rPr/>
        <w:t>serta</w:t>
      </w:r>
      <w:r>
        <w:rPr>
          <w:spacing w:val="-13"/>
        </w:rPr>
        <w:t> </w:t>
      </w:r>
      <w:r>
        <w:rPr/>
        <w:t>bertindak</w:t>
      </w:r>
      <w:r>
        <w:rPr>
          <w:spacing w:val="-13"/>
        </w:rPr>
        <w:t> </w:t>
      </w:r>
      <w:r>
        <w:rPr/>
        <w:t>menurut</w:t>
      </w:r>
      <w:r>
        <w:rPr>
          <w:spacing w:val="-12"/>
        </w:rPr>
        <w:t> </w:t>
      </w:r>
      <w:r>
        <w:rPr/>
        <w:t>adat</w:t>
      </w:r>
      <w:r>
        <w:rPr>
          <w:spacing w:val="-11"/>
        </w:rPr>
        <w:t> </w:t>
      </w:r>
      <w:r>
        <w:rPr/>
        <w:t>setempat</w:t>
      </w:r>
      <w:r>
        <w:rPr>
          <w:spacing w:val="-12"/>
        </w:rPr>
        <w:t> </w:t>
      </w:r>
      <w:r>
        <w:rPr/>
        <w:t>dan</w:t>
      </w:r>
      <w:r>
        <w:rPr>
          <w:spacing w:val="-11"/>
        </w:rPr>
        <w:t> </w:t>
      </w:r>
      <w:r>
        <w:rPr/>
        <w:t>kebiasaan</w:t>
      </w:r>
      <w:r>
        <w:rPr>
          <w:spacing w:val="-13"/>
        </w:rPr>
        <w:t> </w:t>
      </w:r>
      <w:r>
        <w:rPr/>
        <w:t>para</w:t>
      </w:r>
      <w:r>
        <w:rPr>
          <w:spacing w:val="-11"/>
        </w:rPr>
        <w:t> </w:t>
      </w:r>
      <w:r>
        <w:rPr>
          <w:spacing w:val="-2"/>
        </w:rPr>
        <w:t>pemilik.</w:t>
      </w:r>
    </w:p>
    <w:p>
      <w:pPr>
        <w:pStyle w:val="BodyText"/>
        <w:spacing w:before="58"/>
        <w:ind w:right="98"/>
      </w:pPr>
      <w:r>
        <w:rPr/>
        <w:t>Dalam</w:t>
      </w:r>
      <w:r>
        <w:rPr>
          <w:spacing w:val="-13"/>
        </w:rPr>
        <w:t> </w:t>
      </w:r>
      <w:r>
        <w:rPr/>
        <w:t>hal</w:t>
      </w:r>
      <w:r>
        <w:rPr>
          <w:spacing w:val="-11"/>
        </w:rPr>
        <w:t> </w:t>
      </w:r>
      <w:r>
        <w:rPr/>
        <w:t>tidak</w:t>
      </w:r>
      <w:r>
        <w:rPr>
          <w:spacing w:val="-12"/>
        </w:rPr>
        <w:t> </w:t>
      </w:r>
      <w:r>
        <w:rPr/>
        <w:t>ada</w:t>
      </w:r>
      <w:r>
        <w:rPr>
          <w:spacing w:val="-12"/>
        </w:rPr>
        <w:t> </w:t>
      </w:r>
      <w:r>
        <w:rPr/>
        <w:t>adat</w:t>
      </w:r>
      <w:r>
        <w:rPr>
          <w:spacing w:val="-10"/>
        </w:rPr>
        <w:t> </w:t>
      </w:r>
      <w:r>
        <w:rPr/>
        <w:t>dan</w:t>
      </w:r>
      <w:r>
        <w:rPr>
          <w:spacing w:val="-9"/>
        </w:rPr>
        <w:t> </w:t>
      </w:r>
      <w:r>
        <w:rPr/>
        <w:t>kebiasaan</w:t>
      </w:r>
      <w:r>
        <w:rPr>
          <w:spacing w:val="-12"/>
        </w:rPr>
        <w:t> </w:t>
      </w:r>
      <w:r>
        <w:rPr/>
        <w:t>tersebut,</w:t>
      </w:r>
      <w:r>
        <w:rPr>
          <w:spacing w:val="-11"/>
        </w:rPr>
        <w:t> </w:t>
      </w:r>
      <w:r>
        <w:rPr/>
        <w:t>rumah</w:t>
      </w:r>
      <w:r>
        <w:rPr>
          <w:spacing w:val="-12"/>
        </w:rPr>
        <w:t> </w:t>
      </w:r>
      <w:r>
        <w:rPr/>
        <w:t>tidak</w:t>
      </w:r>
      <w:r>
        <w:rPr>
          <w:spacing w:val="-9"/>
        </w:rPr>
        <w:t> </w:t>
      </w:r>
      <w:r>
        <w:rPr/>
        <w:t>boleh</w:t>
      </w:r>
      <w:r>
        <w:rPr>
          <w:spacing w:val="-12"/>
        </w:rPr>
        <w:t> </w:t>
      </w:r>
      <w:r>
        <w:rPr/>
        <w:t>disewakan</w:t>
      </w:r>
      <w:r>
        <w:rPr>
          <w:spacing w:val="-12"/>
        </w:rPr>
        <w:t> </w:t>
      </w:r>
      <w:r>
        <w:rPr/>
        <w:t>lebih</w:t>
      </w:r>
      <w:r>
        <w:rPr>
          <w:spacing w:val="-13"/>
        </w:rPr>
        <w:t> </w:t>
      </w:r>
      <w:r>
        <w:rPr/>
        <w:t>lama</w:t>
      </w:r>
      <w:r>
        <w:rPr>
          <w:spacing w:val="-12"/>
        </w:rPr>
        <w:t> </w:t>
      </w:r>
      <w:r>
        <w:rPr/>
        <w:t>dan empat tahun, sedang tanah tidak boleh lebih lama dan tujuh tahun.</w:t>
      </w:r>
    </w:p>
    <w:p>
      <w:pPr>
        <w:pStyle w:val="BodyText"/>
        <w:spacing w:before="115"/>
        <w:ind w:left="0"/>
      </w:pPr>
    </w:p>
    <w:p>
      <w:pPr>
        <w:pStyle w:val="BodyText"/>
        <w:ind w:left="4005"/>
      </w:pPr>
      <w:r>
        <w:rPr>
          <w:w w:val="105"/>
        </w:rPr>
        <w:t>Pasal</w:t>
      </w:r>
      <w:r>
        <w:rPr>
          <w:spacing w:val="17"/>
          <w:w w:val="105"/>
        </w:rPr>
        <w:t> </w:t>
      </w:r>
      <w:r>
        <w:rPr>
          <w:spacing w:val="-5"/>
          <w:w w:val="105"/>
        </w:rPr>
        <w:t>773</w:t>
      </w:r>
    </w:p>
    <w:p>
      <w:pPr>
        <w:pStyle w:val="BodyText"/>
        <w:spacing w:before="59"/>
        <w:ind w:right="189"/>
      </w:pPr>
      <w:r>
        <w:rPr/>
        <w:t>Semua</w:t>
      </w:r>
      <w:r>
        <w:rPr>
          <w:spacing w:val="-14"/>
        </w:rPr>
        <w:t> </w:t>
      </w:r>
      <w:r>
        <w:rPr/>
        <w:t>sewa</w:t>
      </w:r>
      <w:r>
        <w:rPr>
          <w:spacing w:val="-14"/>
        </w:rPr>
        <w:t> </w:t>
      </w:r>
      <w:r>
        <w:rPr/>
        <w:t>atau</w:t>
      </w:r>
      <w:r>
        <w:rPr>
          <w:spacing w:val="-14"/>
        </w:rPr>
        <w:t> </w:t>
      </w:r>
      <w:r>
        <w:rPr/>
        <w:t>gadai</w:t>
      </w:r>
      <w:r>
        <w:rPr>
          <w:spacing w:val="-13"/>
        </w:rPr>
        <w:t> </w:t>
      </w:r>
      <w:r>
        <w:rPr/>
        <w:t>barang</w:t>
      </w:r>
      <w:r>
        <w:rPr>
          <w:spacing w:val="-14"/>
        </w:rPr>
        <w:t> </w:t>
      </w:r>
      <w:r>
        <w:rPr/>
        <w:t>tak</w:t>
      </w:r>
      <w:r>
        <w:rPr>
          <w:spacing w:val="-14"/>
        </w:rPr>
        <w:t> </w:t>
      </w:r>
      <w:r>
        <w:rPr/>
        <w:t>bergerak</w:t>
      </w:r>
      <w:r>
        <w:rPr>
          <w:spacing w:val="-14"/>
        </w:rPr>
        <w:t> </w:t>
      </w:r>
      <w:r>
        <w:rPr/>
        <w:t>yang</w:t>
      </w:r>
      <w:r>
        <w:rPr>
          <w:spacing w:val="-13"/>
        </w:rPr>
        <w:t> </w:t>
      </w:r>
      <w:r>
        <w:rPr/>
        <w:t>ada</w:t>
      </w:r>
      <w:r>
        <w:rPr>
          <w:spacing w:val="-14"/>
        </w:rPr>
        <w:t> </w:t>
      </w:r>
      <w:r>
        <w:rPr/>
        <w:t>dalam</w:t>
      </w:r>
      <w:r>
        <w:rPr>
          <w:spacing w:val="-14"/>
        </w:rPr>
        <w:t> </w:t>
      </w:r>
      <w:r>
        <w:rPr/>
        <w:t>hak</w:t>
      </w:r>
      <w:r>
        <w:rPr>
          <w:spacing w:val="-14"/>
        </w:rPr>
        <w:t> </w:t>
      </w:r>
      <w:r>
        <w:rPr/>
        <w:t>pakai</w:t>
      </w:r>
      <w:r>
        <w:rPr>
          <w:spacing w:val="-13"/>
        </w:rPr>
        <w:t> </w:t>
      </w:r>
      <w:r>
        <w:rPr/>
        <w:t>hasil</w:t>
      </w:r>
      <w:r>
        <w:rPr>
          <w:spacing w:val="-14"/>
        </w:rPr>
        <w:t> </w:t>
      </w:r>
      <w:r>
        <w:rPr/>
        <w:t>yang</w:t>
      </w:r>
      <w:r>
        <w:rPr>
          <w:spacing w:val="-14"/>
        </w:rPr>
        <w:t> </w:t>
      </w:r>
      <w:r>
        <w:rPr/>
        <w:t>dilakukan untuk</w:t>
      </w:r>
      <w:r>
        <w:rPr>
          <w:spacing w:val="-13"/>
        </w:rPr>
        <w:t> </w:t>
      </w:r>
      <w:r>
        <w:rPr/>
        <w:t>waktu</w:t>
      </w:r>
      <w:r>
        <w:rPr>
          <w:spacing w:val="-13"/>
        </w:rPr>
        <w:t> </w:t>
      </w:r>
      <w:r>
        <w:rPr/>
        <w:t>lebih</w:t>
      </w:r>
      <w:r>
        <w:rPr>
          <w:spacing w:val="-13"/>
        </w:rPr>
        <w:t> </w:t>
      </w:r>
      <w:r>
        <w:rPr/>
        <w:t>dan</w:t>
      </w:r>
      <w:r>
        <w:rPr>
          <w:spacing w:val="-14"/>
        </w:rPr>
        <w:t> </w:t>
      </w:r>
      <w:r>
        <w:rPr/>
        <w:t>dua</w:t>
      </w:r>
      <w:r>
        <w:rPr>
          <w:spacing w:val="-12"/>
        </w:rPr>
        <w:t> </w:t>
      </w:r>
      <w:r>
        <w:rPr/>
        <w:t>tahun,</w:t>
      </w:r>
      <w:r>
        <w:rPr>
          <w:spacing w:val="-12"/>
        </w:rPr>
        <w:t> </w:t>
      </w:r>
      <w:r>
        <w:rPr/>
        <w:t>atas</w:t>
      </w:r>
      <w:r>
        <w:rPr>
          <w:spacing w:val="-13"/>
        </w:rPr>
        <w:t> </w:t>
      </w:r>
      <w:r>
        <w:rPr/>
        <w:t>permintaan</w:t>
      </w:r>
      <w:r>
        <w:rPr>
          <w:spacing w:val="-13"/>
        </w:rPr>
        <w:t> </w:t>
      </w:r>
      <w:r>
        <w:rPr/>
        <w:t>pemilik,</w:t>
      </w:r>
      <w:r>
        <w:rPr>
          <w:spacing w:val="-12"/>
        </w:rPr>
        <w:t> </w:t>
      </w:r>
      <w:r>
        <w:rPr/>
        <w:t>dapat</w:t>
      </w:r>
      <w:r>
        <w:rPr>
          <w:spacing w:val="-11"/>
        </w:rPr>
        <w:t> </w:t>
      </w:r>
      <w:r>
        <w:rPr/>
        <w:t>dibatalkan,</w:t>
      </w:r>
      <w:r>
        <w:rPr>
          <w:spacing w:val="-12"/>
        </w:rPr>
        <w:t> </w:t>
      </w:r>
      <w:r>
        <w:rPr/>
        <w:t>sebelum</w:t>
      </w:r>
      <w:r>
        <w:rPr>
          <w:spacing w:val="-11"/>
        </w:rPr>
        <w:t> </w:t>
      </w:r>
      <w:r>
        <w:rPr/>
        <w:t>sewa atau</w:t>
      </w:r>
      <w:r>
        <w:rPr>
          <w:spacing w:val="-7"/>
        </w:rPr>
        <w:t> </w:t>
      </w:r>
      <w:r>
        <w:rPr/>
        <w:t>gadai</w:t>
      </w:r>
      <w:r>
        <w:rPr>
          <w:spacing w:val="-6"/>
        </w:rPr>
        <w:t> </w:t>
      </w:r>
      <w:r>
        <w:rPr/>
        <w:t>mulai</w:t>
      </w:r>
      <w:r>
        <w:rPr>
          <w:spacing w:val="-6"/>
        </w:rPr>
        <w:t> </w:t>
      </w:r>
      <w:r>
        <w:rPr/>
        <w:t>jalan,</w:t>
      </w:r>
      <w:r>
        <w:rPr>
          <w:spacing w:val="-6"/>
        </w:rPr>
        <w:t> </w:t>
      </w:r>
      <w:r>
        <w:rPr/>
        <w:t>bila</w:t>
      </w:r>
      <w:r>
        <w:rPr>
          <w:spacing w:val="-7"/>
        </w:rPr>
        <w:t> </w:t>
      </w:r>
      <w:r>
        <w:rPr/>
        <w:t>dalam</w:t>
      </w:r>
      <w:r>
        <w:rPr>
          <w:spacing w:val="-5"/>
        </w:rPr>
        <w:t> </w:t>
      </w:r>
      <w:r>
        <w:rPr/>
        <w:t>waktu</w:t>
      </w:r>
      <w:r>
        <w:rPr>
          <w:spacing w:val="-7"/>
        </w:rPr>
        <w:t> </w:t>
      </w:r>
      <w:r>
        <w:rPr/>
        <w:t>itu</w:t>
      </w:r>
      <w:r>
        <w:rPr>
          <w:spacing w:val="-7"/>
        </w:rPr>
        <w:t> </w:t>
      </w:r>
      <w:r>
        <w:rPr/>
        <w:t>hak</w:t>
      </w:r>
      <w:r>
        <w:rPr>
          <w:spacing w:val="-9"/>
        </w:rPr>
        <w:t> </w:t>
      </w:r>
      <w:r>
        <w:rPr/>
        <w:t>pihak</w:t>
      </w:r>
      <w:r>
        <w:rPr>
          <w:spacing w:val="-4"/>
        </w:rPr>
        <w:t> </w:t>
      </w:r>
      <w:r>
        <w:rPr/>
        <w:t>pemakai</w:t>
      </w:r>
      <w:r>
        <w:rPr>
          <w:spacing w:val="-6"/>
        </w:rPr>
        <w:t> </w:t>
      </w:r>
      <w:r>
        <w:rPr/>
        <w:t>hasil</w:t>
      </w:r>
      <w:r>
        <w:rPr>
          <w:spacing w:val="-6"/>
        </w:rPr>
        <w:t> </w:t>
      </w:r>
      <w:r>
        <w:rPr/>
        <w:t>berakhir.</w:t>
      </w:r>
    </w:p>
    <w:p>
      <w:pPr>
        <w:pStyle w:val="BodyText"/>
        <w:ind w:left="0"/>
      </w:pPr>
    </w:p>
    <w:p>
      <w:pPr>
        <w:pStyle w:val="BodyText"/>
        <w:spacing w:before="115"/>
        <w:ind w:left="0"/>
      </w:pPr>
    </w:p>
    <w:p>
      <w:pPr>
        <w:pStyle w:val="BodyText"/>
        <w:ind w:left="4005"/>
      </w:pPr>
      <w:r>
        <w:rPr>
          <w:w w:val="105"/>
        </w:rPr>
        <w:t>Pasal</w:t>
      </w:r>
      <w:r>
        <w:rPr>
          <w:spacing w:val="17"/>
          <w:w w:val="105"/>
        </w:rPr>
        <w:t> </w:t>
      </w:r>
      <w:r>
        <w:rPr>
          <w:spacing w:val="-5"/>
          <w:w w:val="105"/>
        </w:rPr>
        <w:t>774</w:t>
      </w:r>
    </w:p>
    <w:p>
      <w:pPr>
        <w:pStyle w:val="BodyText"/>
        <w:spacing w:before="59"/>
      </w:pPr>
      <w:r>
        <w:rPr>
          <w:spacing w:val="-2"/>
        </w:rPr>
        <w:t>Pemakai</w:t>
      </w:r>
      <w:r>
        <w:rPr>
          <w:spacing w:val="-5"/>
        </w:rPr>
        <w:t> </w:t>
      </w:r>
      <w:r>
        <w:rPr>
          <w:spacing w:val="-2"/>
        </w:rPr>
        <w:t>hasil</w:t>
      </w:r>
      <w:r>
        <w:rPr>
          <w:spacing w:val="-5"/>
        </w:rPr>
        <w:t> </w:t>
      </w:r>
      <w:r>
        <w:rPr>
          <w:spacing w:val="-2"/>
        </w:rPr>
        <w:t>berhak</w:t>
      </w:r>
      <w:r>
        <w:rPr>
          <w:spacing w:val="-4"/>
        </w:rPr>
        <w:t> </w:t>
      </w:r>
      <w:r>
        <w:rPr>
          <w:spacing w:val="-2"/>
        </w:rPr>
        <w:t>menikmati</w:t>
      </w:r>
      <w:r>
        <w:rPr>
          <w:spacing w:val="-5"/>
        </w:rPr>
        <w:t> </w:t>
      </w:r>
      <w:r>
        <w:rPr>
          <w:spacing w:val="-2"/>
        </w:rPr>
        <w:t>hasil</w:t>
      </w:r>
      <w:r>
        <w:rPr>
          <w:spacing w:val="-5"/>
        </w:rPr>
        <w:t> </w:t>
      </w:r>
      <w:r>
        <w:rPr>
          <w:spacing w:val="-2"/>
        </w:rPr>
        <w:t>tanah</w:t>
      </w:r>
      <w:r>
        <w:rPr>
          <w:spacing w:val="-4"/>
        </w:rPr>
        <w:t> </w:t>
      </w:r>
      <w:r>
        <w:rPr>
          <w:spacing w:val="-2"/>
        </w:rPr>
        <w:t>tambahan</w:t>
      </w:r>
      <w:r>
        <w:rPr>
          <w:spacing w:val="-5"/>
        </w:rPr>
        <w:t> </w:t>
      </w:r>
      <w:r>
        <w:rPr>
          <w:spacing w:val="-2"/>
        </w:rPr>
        <w:t>yang</w:t>
      </w:r>
      <w:r>
        <w:rPr>
          <w:spacing w:val="-6"/>
        </w:rPr>
        <w:t> </w:t>
      </w:r>
      <w:r>
        <w:rPr>
          <w:spacing w:val="-2"/>
        </w:rPr>
        <w:t>ada</w:t>
      </w:r>
      <w:r>
        <w:rPr>
          <w:spacing w:val="-6"/>
        </w:rPr>
        <w:t> </w:t>
      </w:r>
      <w:r>
        <w:rPr>
          <w:spacing w:val="-2"/>
        </w:rPr>
        <w:t>dalam</w:t>
      </w:r>
      <w:r>
        <w:rPr>
          <w:spacing w:val="-4"/>
        </w:rPr>
        <w:t> </w:t>
      </w:r>
      <w:r>
        <w:rPr>
          <w:spacing w:val="-2"/>
        </w:rPr>
        <w:t>haknya</w:t>
      </w:r>
      <w:r>
        <w:rPr>
          <w:spacing w:val="-4"/>
        </w:rPr>
        <w:t> </w:t>
      </w:r>
      <w:r>
        <w:rPr>
          <w:spacing w:val="-2"/>
        </w:rPr>
        <w:t>karena perdamparan.</w:t>
      </w:r>
    </w:p>
    <w:p>
      <w:pPr>
        <w:pStyle w:val="BodyText"/>
        <w:spacing w:before="58"/>
      </w:pPr>
      <w:r>
        <w:rPr/>
        <w:t>Ia</w:t>
      </w:r>
      <w:r>
        <w:rPr>
          <w:spacing w:val="-1"/>
        </w:rPr>
        <w:t> </w:t>
      </w:r>
      <w:r>
        <w:rPr/>
        <w:t>berhak menikmati hak</w:t>
      </w:r>
      <w:r>
        <w:rPr>
          <w:spacing w:val="-1"/>
        </w:rPr>
        <w:t> </w:t>
      </w:r>
      <w:r>
        <w:rPr/>
        <w:t>pengabdian</w:t>
      </w:r>
      <w:r>
        <w:rPr>
          <w:spacing w:val="-1"/>
        </w:rPr>
        <w:t> </w:t>
      </w:r>
      <w:r>
        <w:rPr/>
        <w:t>tanah, seolah-olah</w:t>
      </w:r>
      <w:r>
        <w:rPr>
          <w:spacing w:val="-1"/>
        </w:rPr>
        <w:t> </w:t>
      </w:r>
      <w:r>
        <w:rPr/>
        <w:t>ia</w:t>
      </w:r>
      <w:r>
        <w:rPr>
          <w:spacing w:val="-1"/>
        </w:rPr>
        <w:t> </w:t>
      </w:r>
      <w:r>
        <w:rPr/>
        <w:t>sendiri pemiliknya</w:t>
      </w:r>
      <w:r>
        <w:rPr>
          <w:spacing w:val="-1"/>
        </w:rPr>
        <w:t> </w:t>
      </w:r>
      <w:r>
        <w:rPr/>
        <w:t>dan pada </w:t>
      </w:r>
      <w:r>
        <w:rPr>
          <w:spacing w:val="-2"/>
        </w:rPr>
        <w:t>umumnya</w:t>
      </w:r>
      <w:r>
        <w:rPr>
          <w:spacing w:val="-8"/>
        </w:rPr>
        <w:t> </w:t>
      </w:r>
      <w:r>
        <w:rPr>
          <w:spacing w:val="-2"/>
        </w:rPr>
        <w:t>ia</w:t>
      </w:r>
      <w:r>
        <w:rPr>
          <w:spacing w:val="-6"/>
        </w:rPr>
        <w:t> </w:t>
      </w:r>
      <w:r>
        <w:rPr>
          <w:spacing w:val="-2"/>
        </w:rPr>
        <w:t>berhak</w:t>
      </w:r>
      <w:r>
        <w:rPr>
          <w:spacing w:val="-8"/>
        </w:rPr>
        <w:t> </w:t>
      </w:r>
      <w:r>
        <w:rPr>
          <w:spacing w:val="-2"/>
        </w:rPr>
        <w:t>menikmati</w:t>
      </w:r>
      <w:r>
        <w:rPr>
          <w:spacing w:val="-7"/>
        </w:rPr>
        <w:t> </w:t>
      </w:r>
      <w:r>
        <w:rPr>
          <w:spacing w:val="-2"/>
        </w:rPr>
        <w:t>semua</w:t>
      </w:r>
      <w:r>
        <w:rPr>
          <w:spacing w:val="-8"/>
        </w:rPr>
        <w:t> </w:t>
      </w:r>
      <w:r>
        <w:rPr>
          <w:spacing w:val="-2"/>
        </w:rPr>
        <w:t>hak-hak</w:t>
      </w:r>
      <w:r>
        <w:rPr>
          <w:spacing w:val="-5"/>
        </w:rPr>
        <w:t> </w:t>
      </w:r>
      <w:r>
        <w:rPr>
          <w:spacing w:val="-2"/>
        </w:rPr>
        <w:t>lainnya</w:t>
      </w:r>
      <w:r>
        <w:rPr>
          <w:spacing w:val="-8"/>
        </w:rPr>
        <w:t> </w:t>
      </w:r>
      <w:r>
        <w:rPr>
          <w:spacing w:val="-2"/>
        </w:rPr>
        <w:t>yang</w:t>
      </w:r>
      <w:r>
        <w:rPr>
          <w:spacing w:val="-5"/>
        </w:rPr>
        <w:t> </w:t>
      </w:r>
      <w:r>
        <w:rPr>
          <w:spacing w:val="-2"/>
        </w:rPr>
        <w:t>sedianya</w:t>
      </w:r>
      <w:r>
        <w:rPr>
          <w:spacing w:val="-8"/>
        </w:rPr>
        <w:t> </w:t>
      </w:r>
      <w:r>
        <w:rPr>
          <w:spacing w:val="-2"/>
        </w:rPr>
        <w:t>dapat</w:t>
      </w:r>
      <w:r>
        <w:rPr>
          <w:spacing w:val="-6"/>
        </w:rPr>
        <w:t> </w:t>
      </w:r>
      <w:r>
        <w:rPr>
          <w:spacing w:val="-2"/>
        </w:rPr>
        <w:t>dinikmati</w:t>
      </w:r>
      <w:r>
        <w:rPr>
          <w:spacing w:val="-4"/>
        </w:rPr>
        <w:t> </w:t>
      </w:r>
      <w:r>
        <w:rPr>
          <w:spacing w:val="-2"/>
        </w:rPr>
        <w:t>oleh </w:t>
      </w:r>
      <w:r>
        <w:rPr/>
        <w:t>pemiliknya. Demikian pula ia berhak berburu dan menangkap ikan.</w:t>
      </w:r>
    </w:p>
    <w:p>
      <w:pPr>
        <w:pStyle w:val="BodyText"/>
        <w:spacing w:before="116"/>
        <w:ind w:left="0"/>
      </w:pPr>
    </w:p>
    <w:p>
      <w:pPr>
        <w:pStyle w:val="BodyText"/>
        <w:ind w:left="4005"/>
      </w:pPr>
      <w:r>
        <w:rPr>
          <w:w w:val="105"/>
        </w:rPr>
        <w:t>Pasal</w:t>
      </w:r>
      <w:r>
        <w:rPr>
          <w:spacing w:val="17"/>
          <w:w w:val="105"/>
        </w:rPr>
        <w:t> </w:t>
      </w:r>
      <w:r>
        <w:rPr>
          <w:spacing w:val="-5"/>
          <w:w w:val="105"/>
        </w:rPr>
        <w:t>775</w:t>
      </w:r>
    </w:p>
    <w:p>
      <w:pPr>
        <w:pStyle w:val="BodyText"/>
        <w:spacing w:before="57"/>
      </w:pPr>
      <w:r>
        <w:rPr>
          <w:spacing w:val="-2"/>
        </w:rPr>
        <w:t>Dengan</w:t>
      </w:r>
      <w:r>
        <w:rPr>
          <w:spacing w:val="-5"/>
        </w:rPr>
        <w:t> </w:t>
      </w:r>
      <w:r>
        <w:rPr>
          <w:spacing w:val="-2"/>
        </w:rPr>
        <w:t>cara</w:t>
      </w:r>
      <w:r>
        <w:rPr>
          <w:spacing w:val="-7"/>
        </w:rPr>
        <w:t> </w:t>
      </w:r>
      <w:r>
        <w:rPr>
          <w:spacing w:val="-2"/>
        </w:rPr>
        <w:t>yang</w:t>
      </w:r>
      <w:r>
        <w:rPr>
          <w:spacing w:val="-5"/>
        </w:rPr>
        <w:t> </w:t>
      </w:r>
      <w:r>
        <w:rPr>
          <w:spacing w:val="-2"/>
        </w:rPr>
        <w:t>sama</w:t>
      </w:r>
      <w:r>
        <w:rPr>
          <w:spacing w:val="-7"/>
        </w:rPr>
        <w:t> </w:t>
      </w:r>
      <w:r>
        <w:rPr>
          <w:spacing w:val="-2"/>
        </w:rPr>
        <w:t>dengan</w:t>
      </w:r>
      <w:r>
        <w:rPr>
          <w:spacing w:val="-7"/>
        </w:rPr>
        <w:t> </w:t>
      </w:r>
      <w:r>
        <w:rPr>
          <w:spacing w:val="-2"/>
        </w:rPr>
        <w:t>pemilik,</w:t>
      </w:r>
      <w:r>
        <w:rPr>
          <w:spacing w:val="-6"/>
        </w:rPr>
        <w:t> </w:t>
      </w:r>
      <w:r>
        <w:rPr>
          <w:spacing w:val="-2"/>
        </w:rPr>
        <w:t>ia</w:t>
      </w:r>
      <w:r>
        <w:rPr>
          <w:spacing w:val="-7"/>
        </w:rPr>
        <w:t> </w:t>
      </w:r>
      <w:r>
        <w:rPr>
          <w:spacing w:val="-2"/>
        </w:rPr>
        <w:t>berhak</w:t>
      </w:r>
      <w:r>
        <w:rPr>
          <w:spacing w:val="-7"/>
        </w:rPr>
        <w:t> </w:t>
      </w:r>
      <w:r>
        <w:rPr>
          <w:spacing w:val="-2"/>
        </w:rPr>
        <w:t>menikmati</w:t>
      </w:r>
      <w:r>
        <w:rPr>
          <w:spacing w:val="-6"/>
        </w:rPr>
        <w:t> </w:t>
      </w:r>
      <w:r>
        <w:rPr>
          <w:spacing w:val="-2"/>
        </w:rPr>
        <w:t>segala</w:t>
      </w:r>
      <w:r>
        <w:rPr>
          <w:spacing w:val="-7"/>
        </w:rPr>
        <w:t> </w:t>
      </w:r>
      <w:r>
        <w:rPr>
          <w:spacing w:val="-2"/>
        </w:rPr>
        <w:t>hasil</w:t>
      </w:r>
      <w:r>
        <w:rPr>
          <w:spacing w:val="-6"/>
        </w:rPr>
        <w:t> </w:t>
      </w:r>
      <w:r>
        <w:rPr>
          <w:spacing w:val="-2"/>
        </w:rPr>
        <w:t>penggalian</w:t>
      </w:r>
      <w:r>
        <w:rPr>
          <w:spacing w:val="-7"/>
        </w:rPr>
        <w:t> </w:t>
      </w:r>
      <w:r>
        <w:rPr>
          <w:spacing w:val="-2"/>
        </w:rPr>
        <w:t>batu</w:t>
      </w:r>
      <w:r>
        <w:rPr>
          <w:spacing w:val="-5"/>
        </w:rPr>
        <w:t> </w:t>
      </w:r>
      <w:r>
        <w:rPr>
          <w:spacing w:val="-2"/>
        </w:rPr>
        <w:t>dan </w:t>
      </w:r>
      <w:r>
        <w:rPr/>
        <w:t>bara</w:t>
      </w:r>
      <w:r>
        <w:rPr>
          <w:spacing w:val="-3"/>
        </w:rPr>
        <w:t> </w:t>
      </w:r>
      <w:r>
        <w:rPr/>
        <w:t>tanah yang sejak permulaan hak pakai</w:t>
      </w:r>
      <w:r>
        <w:rPr>
          <w:spacing w:val="-2"/>
        </w:rPr>
        <w:t> </w:t>
      </w:r>
      <w:r>
        <w:rPr/>
        <w:t>hasil</w:t>
      </w:r>
      <w:r>
        <w:rPr>
          <w:spacing w:val="-2"/>
        </w:rPr>
        <w:t> </w:t>
      </w:r>
      <w:r>
        <w:rPr/>
        <w:t>telah diusahakan.</w:t>
      </w:r>
    </w:p>
    <w:p>
      <w:pPr>
        <w:pStyle w:val="BodyText"/>
        <w:spacing w:before="114"/>
        <w:ind w:left="0"/>
      </w:pPr>
    </w:p>
    <w:p>
      <w:pPr>
        <w:pStyle w:val="BodyText"/>
        <w:ind w:left="4005"/>
        <w:jc w:val="both"/>
      </w:pPr>
      <w:r>
        <w:rPr>
          <w:w w:val="105"/>
        </w:rPr>
        <w:t>Pasal</w:t>
      </w:r>
      <w:r>
        <w:rPr>
          <w:spacing w:val="17"/>
          <w:w w:val="105"/>
        </w:rPr>
        <w:t> </w:t>
      </w:r>
      <w:r>
        <w:rPr>
          <w:spacing w:val="-5"/>
          <w:w w:val="105"/>
        </w:rPr>
        <w:t>776</w:t>
      </w:r>
    </w:p>
    <w:p>
      <w:pPr>
        <w:pStyle w:val="BodyText"/>
        <w:spacing w:before="57"/>
        <w:ind w:right="287"/>
        <w:jc w:val="both"/>
      </w:pPr>
      <w:r>
        <w:rPr>
          <w:spacing w:val="-2"/>
        </w:rPr>
        <w:t>Pemakai</w:t>
      </w:r>
      <w:r>
        <w:rPr>
          <w:spacing w:val="-7"/>
        </w:rPr>
        <w:t> </w:t>
      </w:r>
      <w:r>
        <w:rPr>
          <w:spacing w:val="-2"/>
        </w:rPr>
        <w:t>hasil</w:t>
      </w:r>
      <w:r>
        <w:rPr>
          <w:spacing w:val="-7"/>
        </w:rPr>
        <w:t> </w:t>
      </w:r>
      <w:r>
        <w:rPr>
          <w:spacing w:val="-2"/>
        </w:rPr>
        <w:t>tidak</w:t>
      </w:r>
      <w:r>
        <w:rPr>
          <w:spacing w:val="-5"/>
        </w:rPr>
        <w:t> </w:t>
      </w:r>
      <w:r>
        <w:rPr>
          <w:spacing w:val="-2"/>
        </w:rPr>
        <w:t>berhak</w:t>
      </w:r>
      <w:r>
        <w:rPr>
          <w:spacing w:val="-7"/>
        </w:rPr>
        <w:t> </w:t>
      </w:r>
      <w:r>
        <w:rPr>
          <w:spacing w:val="-2"/>
        </w:rPr>
        <w:t>menggali</w:t>
      </w:r>
      <w:r>
        <w:rPr>
          <w:spacing w:val="-7"/>
        </w:rPr>
        <w:t> </w:t>
      </w:r>
      <w:r>
        <w:rPr>
          <w:spacing w:val="-2"/>
        </w:rPr>
        <w:t>batu</w:t>
      </w:r>
      <w:r>
        <w:rPr>
          <w:spacing w:val="-9"/>
        </w:rPr>
        <w:t> </w:t>
      </w:r>
      <w:r>
        <w:rPr>
          <w:spacing w:val="-2"/>
        </w:rPr>
        <w:t>dan</w:t>
      </w:r>
      <w:r>
        <w:rPr>
          <w:spacing w:val="-7"/>
        </w:rPr>
        <w:t> </w:t>
      </w:r>
      <w:r>
        <w:rPr>
          <w:spacing w:val="-2"/>
        </w:rPr>
        <w:t>bara</w:t>
      </w:r>
      <w:r>
        <w:rPr>
          <w:spacing w:val="-7"/>
        </w:rPr>
        <w:t> </w:t>
      </w:r>
      <w:r>
        <w:rPr>
          <w:spacing w:val="-2"/>
        </w:rPr>
        <w:t>tanah</w:t>
      </w:r>
      <w:r>
        <w:rPr>
          <w:spacing w:val="-5"/>
        </w:rPr>
        <w:t> </w:t>
      </w:r>
      <w:r>
        <w:rPr>
          <w:spacing w:val="-2"/>
        </w:rPr>
        <w:t>yang</w:t>
      </w:r>
      <w:r>
        <w:rPr>
          <w:spacing w:val="-7"/>
        </w:rPr>
        <w:t> </w:t>
      </w:r>
      <w:r>
        <w:rPr>
          <w:spacing w:val="-2"/>
        </w:rPr>
        <w:t>belum</w:t>
      </w:r>
      <w:r>
        <w:rPr>
          <w:spacing w:val="-8"/>
        </w:rPr>
        <w:t> </w:t>
      </w:r>
      <w:r>
        <w:rPr>
          <w:spacing w:val="-2"/>
        </w:rPr>
        <w:t>dimulai</w:t>
      </w:r>
      <w:r>
        <w:rPr>
          <w:spacing w:val="-8"/>
        </w:rPr>
        <w:t> </w:t>
      </w:r>
      <w:r>
        <w:rPr>
          <w:spacing w:val="-2"/>
        </w:rPr>
        <w:t>penggaliannya, </w:t>
      </w:r>
      <w:r>
        <w:rPr/>
        <w:t>dengan</w:t>
      </w:r>
      <w:r>
        <w:rPr>
          <w:spacing w:val="-14"/>
        </w:rPr>
        <w:t> </w:t>
      </w:r>
      <w:r>
        <w:rPr/>
        <w:t>sebutan</w:t>
      </w:r>
      <w:r>
        <w:rPr>
          <w:spacing w:val="-12"/>
        </w:rPr>
        <w:t> </w:t>
      </w:r>
      <w:r>
        <w:rPr/>
        <w:t>apa</w:t>
      </w:r>
      <w:r>
        <w:rPr>
          <w:spacing w:val="-14"/>
        </w:rPr>
        <w:t> </w:t>
      </w:r>
      <w:r>
        <w:rPr/>
        <w:t>pun</w:t>
      </w:r>
      <w:r>
        <w:rPr>
          <w:spacing w:val="-12"/>
        </w:rPr>
        <w:t> </w:t>
      </w:r>
      <w:r>
        <w:rPr/>
        <w:t>juga,</w:t>
      </w:r>
      <w:r>
        <w:rPr>
          <w:spacing w:val="-11"/>
        </w:rPr>
        <w:t> </w:t>
      </w:r>
      <w:r>
        <w:rPr/>
        <w:t>dengan</w:t>
      </w:r>
      <w:r>
        <w:rPr>
          <w:spacing w:val="-14"/>
        </w:rPr>
        <w:t> </w:t>
      </w:r>
      <w:r>
        <w:rPr/>
        <w:t>demikian</w:t>
      </w:r>
      <w:r>
        <w:rPr>
          <w:spacing w:val="-12"/>
        </w:rPr>
        <w:t> </w:t>
      </w:r>
      <w:r>
        <w:rPr/>
        <w:t>tidak</w:t>
      </w:r>
      <w:r>
        <w:rPr>
          <w:spacing w:val="-13"/>
        </w:rPr>
        <w:t> </w:t>
      </w:r>
      <w:r>
        <w:rPr/>
        <w:t>boleh</w:t>
      </w:r>
      <w:r>
        <w:rPr>
          <w:spacing w:val="-14"/>
        </w:rPr>
        <w:t> </w:t>
      </w:r>
      <w:r>
        <w:rPr/>
        <w:t>ia</w:t>
      </w:r>
      <w:r>
        <w:rPr>
          <w:spacing w:val="-14"/>
        </w:rPr>
        <w:t> </w:t>
      </w:r>
      <w:r>
        <w:rPr/>
        <w:t>menggali</w:t>
      </w:r>
      <w:r>
        <w:rPr>
          <w:spacing w:val="-13"/>
        </w:rPr>
        <w:t> </w:t>
      </w:r>
      <w:r>
        <w:rPr/>
        <w:t>bahan</w:t>
      </w:r>
      <w:r>
        <w:rPr>
          <w:spacing w:val="-14"/>
        </w:rPr>
        <w:t> </w:t>
      </w:r>
      <w:r>
        <w:rPr/>
        <w:t>galian</w:t>
      </w:r>
      <w:r>
        <w:rPr>
          <w:spacing w:val="-14"/>
        </w:rPr>
        <w:t> </w:t>
      </w:r>
      <w:r>
        <w:rPr/>
        <w:t>lainnya bila</w:t>
      </w:r>
      <w:r>
        <w:rPr>
          <w:spacing w:val="-14"/>
        </w:rPr>
        <w:t> </w:t>
      </w:r>
      <w:r>
        <w:rPr/>
        <w:t>penggalian</w:t>
      </w:r>
      <w:r>
        <w:rPr>
          <w:spacing w:val="-14"/>
        </w:rPr>
        <w:t> </w:t>
      </w:r>
      <w:r>
        <w:rPr/>
        <w:t>belum</w:t>
      </w:r>
      <w:r>
        <w:rPr>
          <w:spacing w:val="-14"/>
        </w:rPr>
        <w:t> </w:t>
      </w:r>
      <w:r>
        <w:rPr/>
        <w:t>dimulai,</w:t>
      </w:r>
      <w:r>
        <w:rPr>
          <w:spacing w:val="-13"/>
        </w:rPr>
        <w:t> </w:t>
      </w:r>
      <w:r>
        <w:rPr/>
        <w:t>kecuali</w:t>
      </w:r>
      <w:r>
        <w:rPr>
          <w:spacing w:val="-14"/>
        </w:rPr>
        <w:t> </w:t>
      </w:r>
      <w:r>
        <w:rPr/>
        <w:t>jika</w:t>
      </w:r>
      <w:r>
        <w:rPr>
          <w:spacing w:val="-14"/>
        </w:rPr>
        <w:t> </w:t>
      </w:r>
      <w:r>
        <w:rPr/>
        <w:t>diperjanjikan</w:t>
      </w:r>
      <w:r>
        <w:rPr>
          <w:spacing w:val="-14"/>
        </w:rPr>
        <w:t> </w:t>
      </w:r>
      <w:r>
        <w:rPr/>
        <w:t>sebaliknya.</w:t>
      </w:r>
    </w:p>
    <w:p>
      <w:pPr>
        <w:pStyle w:val="BodyText"/>
        <w:spacing w:before="116"/>
        <w:ind w:left="0"/>
      </w:pPr>
    </w:p>
    <w:p>
      <w:pPr>
        <w:pStyle w:val="BodyText"/>
        <w:ind w:left="3952"/>
        <w:jc w:val="both"/>
      </w:pPr>
      <w:r>
        <w:rPr>
          <w:w w:val="105"/>
        </w:rPr>
        <w:t>Pasal</w:t>
      </w:r>
      <w:r>
        <w:rPr>
          <w:spacing w:val="16"/>
          <w:w w:val="105"/>
        </w:rPr>
        <w:t> </w:t>
      </w:r>
      <w:r>
        <w:rPr>
          <w:spacing w:val="-4"/>
          <w:w w:val="105"/>
        </w:rPr>
        <w:t>776a</w:t>
      </w:r>
    </w:p>
    <w:p>
      <w:pPr>
        <w:pStyle w:val="BodyText"/>
        <w:spacing w:before="59"/>
        <w:ind w:right="61"/>
      </w:pPr>
      <w:r>
        <w:rPr/>
        <w:t>Dalam</w:t>
      </w:r>
      <w:r>
        <w:rPr>
          <w:spacing w:val="-16"/>
        </w:rPr>
        <w:t> </w:t>
      </w:r>
      <w:r>
        <w:rPr/>
        <w:t>hal</w:t>
      </w:r>
      <w:r>
        <w:rPr>
          <w:spacing w:val="-14"/>
        </w:rPr>
        <w:t> </w:t>
      </w:r>
      <w:r>
        <w:rPr/>
        <w:t>hak</w:t>
      </w:r>
      <w:r>
        <w:rPr>
          <w:spacing w:val="-14"/>
        </w:rPr>
        <w:t> </w:t>
      </w:r>
      <w:r>
        <w:rPr/>
        <w:t>pakai</w:t>
      </w:r>
      <w:r>
        <w:rPr>
          <w:spacing w:val="-13"/>
        </w:rPr>
        <w:t> </w:t>
      </w:r>
      <w:r>
        <w:rPr/>
        <w:t>hasil</w:t>
      </w:r>
      <w:r>
        <w:rPr>
          <w:spacing w:val="-14"/>
        </w:rPr>
        <w:t> </w:t>
      </w:r>
      <w:r>
        <w:rPr/>
        <w:t>mengenai</w:t>
      </w:r>
      <w:r>
        <w:rPr>
          <w:spacing w:val="-14"/>
        </w:rPr>
        <w:t> </w:t>
      </w:r>
      <w:r>
        <w:rPr/>
        <w:t>suatu</w:t>
      </w:r>
      <w:r>
        <w:rPr>
          <w:spacing w:val="-14"/>
        </w:rPr>
        <w:t> </w:t>
      </w:r>
      <w:r>
        <w:rPr/>
        <w:t>konsesi</w:t>
      </w:r>
      <w:r>
        <w:rPr>
          <w:spacing w:val="-13"/>
        </w:rPr>
        <w:t> </w:t>
      </w:r>
      <w:r>
        <w:rPr/>
        <w:t>tambang,</w:t>
      </w:r>
      <w:r>
        <w:rPr>
          <w:spacing w:val="-14"/>
        </w:rPr>
        <w:t> </w:t>
      </w:r>
      <w:r>
        <w:rPr/>
        <w:t>pemakai</w:t>
      </w:r>
      <w:r>
        <w:rPr>
          <w:spacing w:val="-14"/>
        </w:rPr>
        <w:t> </w:t>
      </w:r>
      <w:r>
        <w:rPr/>
        <w:t>hasil</w:t>
      </w:r>
      <w:r>
        <w:rPr>
          <w:spacing w:val="-14"/>
        </w:rPr>
        <w:t> </w:t>
      </w:r>
      <w:r>
        <w:rPr/>
        <w:t>berhak</w:t>
      </w:r>
      <w:r>
        <w:rPr>
          <w:spacing w:val="-13"/>
        </w:rPr>
        <w:t> </w:t>
      </w:r>
      <w:r>
        <w:rPr/>
        <w:t>memperoleh nikmat yang sama seperti yang</w:t>
      </w:r>
      <w:r>
        <w:rPr>
          <w:spacing w:val="-1"/>
        </w:rPr>
        <w:t> </w:t>
      </w:r>
      <w:r>
        <w:rPr/>
        <w:t>dinikmati pemegang konsesi.</w:t>
      </w:r>
    </w:p>
    <w:p>
      <w:pPr>
        <w:pStyle w:val="BodyText"/>
        <w:spacing w:after="0"/>
        <w:sectPr>
          <w:pgSz w:w="12240" w:h="15840"/>
          <w:pgMar w:top="1520" w:bottom="280" w:left="1800" w:right="1800"/>
        </w:sectPr>
      </w:pPr>
    </w:p>
    <w:p>
      <w:pPr>
        <w:pStyle w:val="BodyText"/>
        <w:spacing w:before="74"/>
        <w:ind w:left="4005"/>
      </w:pPr>
      <w:r>
        <w:rPr>
          <w:w w:val="105"/>
        </w:rPr>
        <w:t>Pasal</w:t>
      </w:r>
      <w:r>
        <w:rPr>
          <w:spacing w:val="17"/>
          <w:w w:val="105"/>
        </w:rPr>
        <w:t> </w:t>
      </w:r>
      <w:r>
        <w:rPr>
          <w:spacing w:val="-5"/>
          <w:w w:val="105"/>
        </w:rPr>
        <w:t>777</w:t>
      </w:r>
    </w:p>
    <w:p>
      <w:pPr>
        <w:pStyle w:val="BodyText"/>
        <w:spacing w:before="59"/>
        <w:ind w:right="61"/>
      </w:pPr>
      <w:r>
        <w:rPr>
          <w:spacing w:val="-2"/>
        </w:rPr>
        <w:t>Selama</w:t>
      </w:r>
      <w:r>
        <w:rPr>
          <w:spacing w:val="-8"/>
        </w:rPr>
        <w:t> </w:t>
      </w:r>
      <w:r>
        <w:rPr>
          <w:spacing w:val="-2"/>
        </w:rPr>
        <w:t>haknya</w:t>
      </w:r>
      <w:r>
        <w:rPr>
          <w:spacing w:val="-8"/>
        </w:rPr>
        <w:t> </w:t>
      </w:r>
      <w:r>
        <w:rPr>
          <w:spacing w:val="-2"/>
        </w:rPr>
        <w:t>berjalan,</w:t>
      </w:r>
      <w:r>
        <w:rPr>
          <w:spacing w:val="-7"/>
        </w:rPr>
        <w:t> </w:t>
      </w:r>
      <w:r>
        <w:rPr>
          <w:spacing w:val="-2"/>
        </w:rPr>
        <w:t>pemakai</w:t>
      </w:r>
      <w:r>
        <w:rPr>
          <w:spacing w:val="-7"/>
        </w:rPr>
        <w:t> </w:t>
      </w:r>
      <w:r>
        <w:rPr>
          <w:spacing w:val="-2"/>
        </w:rPr>
        <w:t>hasil</w:t>
      </w:r>
      <w:r>
        <w:rPr>
          <w:spacing w:val="-7"/>
        </w:rPr>
        <w:t> </w:t>
      </w:r>
      <w:r>
        <w:rPr>
          <w:spacing w:val="-2"/>
        </w:rPr>
        <w:t>tidak</w:t>
      </w:r>
      <w:r>
        <w:rPr>
          <w:spacing w:val="-8"/>
        </w:rPr>
        <w:t> </w:t>
      </w:r>
      <w:r>
        <w:rPr>
          <w:spacing w:val="-2"/>
        </w:rPr>
        <w:t>berhak</w:t>
      </w:r>
      <w:r>
        <w:rPr>
          <w:spacing w:val="-6"/>
        </w:rPr>
        <w:t> </w:t>
      </w:r>
      <w:r>
        <w:rPr>
          <w:spacing w:val="-2"/>
        </w:rPr>
        <w:t>atas</w:t>
      </w:r>
      <w:r>
        <w:rPr>
          <w:spacing w:val="-6"/>
        </w:rPr>
        <w:t> </w:t>
      </w:r>
      <w:r>
        <w:rPr>
          <w:spacing w:val="-2"/>
        </w:rPr>
        <w:t>harta</w:t>
      </w:r>
      <w:r>
        <w:rPr>
          <w:spacing w:val="-8"/>
        </w:rPr>
        <w:t> </w:t>
      </w:r>
      <w:r>
        <w:rPr>
          <w:spacing w:val="-2"/>
        </w:rPr>
        <w:t>yang</w:t>
      </w:r>
      <w:r>
        <w:rPr>
          <w:spacing w:val="-6"/>
        </w:rPr>
        <w:t> </w:t>
      </w:r>
      <w:r>
        <w:rPr>
          <w:spacing w:val="-2"/>
        </w:rPr>
        <w:t>ditemukan</w:t>
      </w:r>
      <w:r>
        <w:rPr>
          <w:spacing w:val="-6"/>
        </w:rPr>
        <w:t> </w:t>
      </w:r>
      <w:r>
        <w:rPr>
          <w:spacing w:val="-2"/>
        </w:rPr>
        <w:t>orang</w:t>
      </w:r>
      <w:r>
        <w:rPr>
          <w:spacing w:val="-8"/>
        </w:rPr>
        <w:t> </w:t>
      </w:r>
      <w:r>
        <w:rPr>
          <w:spacing w:val="-2"/>
        </w:rPr>
        <w:t>lain</w:t>
      </w:r>
      <w:r>
        <w:rPr>
          <w:spacing w:val="-8"/>
        </w:rPr>
        <w:t> </w:t>
      </w:r>
      <w:r>
        <w:rPr>
          <w:spacing w:val="-2"/>
        </w:rPr>
        <w:t>dalam </w:t>
      </w:r>
      <w:r>
        <w:rPr/>
        <w:t>tanah yang ada dalam haknya.</w:t>
      </w:r>
    </w:p>
    <w:p>
      <w:pPr>
        <w:pStyle w:val="BodyText"/>
        <w:spacing w:before="58"/>
      </w:pPr>
      <w:r>
        <w:rPr>
          <w:spacing w:val="-2"/>
        </w:rPr>
        <w:t>Bila</w:t>
      </w:r>
      <w:r>
        <w:rPr>
          <w:spacing w:val="-6"/>
        </w:rPr>
        <w:t> </w:t>
      </w:r>
      <w:r>
        <w:rPr>
          <w:spacing w:val="-2"/>
        </w:rPr>
        <w:t>ia</w:t>
      </w:r>
      <w:r>
        <w:rPr>
          <w:spacing w:val="-9"/>
        </w:rPr>
        <w:t> </w:t>
      </w:r>
      <w:r>
        <w:rPr>
          <w:spacing w:val="-2"/>
        </w:rPr>
        <w:t>sendiri</w:t>
      </w:r>
      <w:r>
        <w:rPr>
          <w:spacing w:val="-5"/>
        </w:rPr>
        <w:t> </w:t>
      </w:r>
      <w:r>
        <w:rPr>
          <w:spacing w:val="-2"/>
        </w:rPr>
        <w:t>menemukan</w:t>
      </w:r>
      <w:r>
        <w:rPr>
          <w:spacing w:val="-1"/>
        </w:rPr>
        <w:t> </w:t>
      </w:r>
      <w:r>
        <w:rPr>
          <w:spacing w:val="-2"/>
        </w:rPr>
        <w:t>harta,</w:t>
      </w:r>
      <w:r>
        <w:rPr>
          <w:spacing w:val="-5"/>
        </w:rPr>
        <w:t> </w:t>
      </w:r>
      <w:r>
        <w:rPr>
          <w:spacing w:val="-2"/>
        </w:rPr>
        <w:t>ia</w:t>
      </w:r>
      <w:r>
        <w:rPr>
          <w:spacing w:val="-6"/>
        </w:rPr>
        <w:t> </w:t>
      </w:r>
      <w:r>
        <w:rPr>
          <w:spacing w:val="-2"/>
        </w:rPr>
        <w:t>berhak</w:t>
      </w:r>
      <w:r>
        <w:rPr>
          <w:spacing w:val="-3"/>
        </w:rPr>
        <w:t> </w:t>
      </w:r>
      <w:r>
        <w:rPr>
          <w:spacing w:val="-2"/>
        </w:rPr>
        <w:t>menuntut</w:t>
      </w:r>
      <w:r>
        <w:rPr>
          <w:spacing w:val="-4"/>
        </w:rPr>
        <w:t> </w:t>
      </w:r>
      <w:r>
        <w:rPr>
          <w:spacing w:val="-2"/>
        </w:rPr>
        <w:t>bagiannya</w:t>
      </w:r>
      <w:r>
        <w:rPr>
          <w:spacing w:val="-6"/>
        </w:rPr>
        <w:t> </w:t>
      </w:r>
      <w:r>
        <w:rPr>
          <w:spacing w:val="-2"/>
        </w:rPr>
        <w:t>sesuai</w:t>
      </w:r>
      <w:r>
        <w:rPr>
          <w:spacing w:val="-5"/>
        </w:rPr>
        <w:t> </w:t>
      </w:r>
      <w:r>
        <w:rPr>
          <w:spacing w:val="-2"/>
        </w:rPr>
        <w:t>dengan</w:t>
      </w:r>
      <w:r>
        <w:rPr>
          <w:spacing w:val="-5"/>
        </w:rPr>
        <w:t> </w:t>
      </w:r>
      <w:r>
        <w:rPr>
          <w:spacing w:val="-2"/>
        </w:rPr>
        <w:t>Pasal</w:t>
      </w:r>
      <w:r>
        <w:rPr>
          <w:spacing w:val="-5"/>
        </w:rPr>
        <w:t> </w:t>
      </w:r>
      <w:r>
        <w:rPr>
          <w:spacing w:val="-4"/>
        </w:rPr>
        <w:t>587.</w:t>
      </w:r>
    </w:p>
    <w:p>
      <w:pPr>
        <w:pStyle w:val="BodyText"/>
        <w:spacing w:before="113"/>
        <w:ind w:left="0"/>
      </w:pPr>
    </w:p>
    <w:p>
      <w:pPr>
        <w:pStyle w:val="BodyText"/>
        <w:spacing w:before="1"/>
        <w:ind w:left="4005"/>
      </w:pPr>
      <w:r>
        <w:rPr>
          <w:w w:val="105"/>
        </w:rPr>
        <w:t>Pasal</w:t>
      </w:r>
      <w:r>
        <w:rPr>
          <w:spacing w:val="17"/>
          <w:w w:val="105"/>
        </w:rPr>
        <w:t> </w:t>
      </w:r>
      <w:r>
        <w:rPr>
          <w:spacing w:val="-5"/>
          <w:w w:val="105"/>
        </w:rPr>
        <w:t>778</w:t>
      </w:r>
    </w:p>
    <w:p>
      <w:pPr>
        <w:pStyle w:val="BodyText"/>
        <w:spacing w:before="56"/>
        <w:ind w:right="98"/>
      </w:pPr>
      <w:r>
        <w:rPr>
          <w:spacing w:val="-2"/>
        </w:rPr>
        <w:t>Pemilik</w:t>
      </w:r>
      <w:r>
        <w:rPr>
          <w:spacing w:val="-3"/>
        </w:rPr>
        <w:t> </w:t>
      </w:r>
      <w:r>
        <w:rPr>
          <w:spacing w:val="-2"/>
        </w:rPr>
        <w:t>tanah</w:t>
      </w:r>
      <w:r>
        <w:rPr>
          <w:spacing w:val="-5"/>
        </w:rPr>
        <w:t> </w:t>
      </w:r>
      <w:r>
        <w:rPr>
          <w:spacing w:val="-2"/>
        </w:rPr>
        <w:t>wajib</w:t>
      </w:r>
      <w:r>
        <w:rPr>
          <w:spacing w:val="-5"/>
        </w:rPr>
        <w:t> </w:t>
      </w:r>
      <w:r>
        <w:rPr>
          <w:spacing w:val="-2"/>
        </w:rPr>
        <w:t>membiarkan</w:t>
      </w:r>
      <w:r>
        <w:rPr>
          <w:spacing w:val="-5"/>
        </w:rPr>
        <w:t> </w:t>
      </w:r>
      <w:r>
        <w:rPr>
          <w:spacing w:val="-2"/>
        </w:rPr>
        <w:t>pemakai</w:t>
      </w:r>
      <w:r>
        <w:rPr>
          <w:spacing w:val="-5"/>
        </w:rPr>
        <w:t> </w:t>
      </w:r>
      <w:r>
        <w:rPr>
          <w:spacing w:val="-2"/>
        </w:rPr>
        <w:t>hasil</w:t>
      </w:r>
      <w:r>
        <w:rPr>
          <w:spacing w:val="-5"/>
        </w:rPr>
        <w:t> </w:t>
      </w:r>
      <w:r>
        <w:rPr>
          <w:spacing w:val="-2"/>
        </w:rPr>
        <w:t>menikmati</w:t>
      </w:r>
      <w:r>
        <w:rPr>
          <w:spacing w:val="-5"/>
        </w:rPr>
        <w:t> </w:t>
      </w:r>
      <w:r>
        <w:rPr>
          <w:spacing w:val="-2"/>
        </w:rPr>
        <w:t>hak</w:t>
      </w:r>
      <w:r>
        <w:rPr>
          <w:spacing w:val="-5"/>
        </w:rPr>
        <w:t> </w:t>
      </w:r>
      <w:r>
        <w:rPr>
          <w:spacing w:val="-2"/>
        </w:rPr>
        <w:t>pakai</w:t>
      </w:r>
      <w:r>
        <w:rPr>
          <w:spacing w:val="-5"/>
        </w:rPr>
        <w:t> </w:t>
      </w:r>
      <w:r>
        <w:rPr>
          <w:spacing w:val="-2"/>
        </w:rPr>
        <w:t>hasil</w:t>
      </w:r>
      <w:r>
        <w:rPr>
          <w:spacing w:val="-5"/>
        </w:rPr>
        <w:t> </w:t>
      </w:r>
      <w:r>
        <w:rPr>
          <w:spacing w:val="-2"/>
        </w:rPr>
        <w:t>tanpa</w:t>
      </w:r>
      <w:r>
        <w:rPr>
          <w:spacing w:val="-5"/>
        </w:rPr>
        <w:t> </w:t>
      </w:r>
      <w:r>
        <w:rPr>
          <w:spacing w:val="-2"/>
        </w:rPr>
        <w:t>rintangan</w:t>
      </w:r>
      <w:r>
        <w:rPr>
          <w:spacing w:val="-5"/>
        </w:rPr>
        <w:t> </w:t>
      </w:r>
      <w:r>
        <w:rPr>
          <w:spacing w:val="-2"/>
        </w:rPr>
        <w:t>apa </w:t>
      </w:r>
      <w:r>
        <w:rPr>
          <w:spacing w:val="-4"/>
        </w:rPr>
        <w:t>pun.</w:t>
      </w:r>
    </w:p>
    <w:p>
      <w:pPr>
        <w:pStyle w:val="BodyText"/>
        <w:spacing w:before="117"/>
        <w:ind w:left="0"/>
      </w:pPr>
    </w:p>
    <w:p>
      <w:pPr>
        <w:pStyle w:val="BodyText"/>
        <w:ind w:left="4005"/>
      </w:pPr>
      <w:r>
        <w:rPr>
          <w:w w:val="105"/>
        </w:rPr>
        <w:t>Pasal</w:t>
      </w:r>
      <w:r>
        <w:rPr>
          <w:spacing w:val="17"/>
          <w:w w:val="105"/>
        </w:rPr>
        <w:t> </w:t>
      </w:r>
      <w:r>
        <w:rPr>
          <w:spacing w:val="-5"/>
          <w:w w:val="105"/>
        </w:rPr>
        <w:t>779</w:t>
      </w:r>
    </w:p>
    <w:p>
      <w:pPr>
        <w:pStyle w:val="BodyText"/>
        <w:spacing w:before="57"/>
      </w:pPr>
      <w:r>
        <w:rPr/>
        <w:t>Pemakai</w:t>
      </w:r>
      <w:r>
        <w:rPr>
          <w:spacing w:val="-4"/>
        </w:rPr>
        <w:t> </w:t>
      </w:r>
      <w:r>
        <w:rPr/>
        <w:t>hasil,</w:t>
      </w:r>
      <w:r>
        <w:rPr>
          <w:spacing w:val="-4"/>
        </w:rPr>
        <w:t> </w:t>
      </w:r>
      <w:r>
        <w:rPr/>
        <w:t>pada</w:t>
      </w:r>
      <w:r>
        <w:rPr>
          <w:spacing w:val="-4"/>
        </w:rPr>
        <w:t> </w:t>
      </w:r>
      <w:r>
        <w:rPr/>
        <w:t>akhir</w:t>
      </w:r>
      <w:r>
        <w:rPr>
          <w:spacing w:val="-3"/>
        </w:rPr>
        <w:t> </w:t>
      </w:r>
      <w:r>
        <w:rPr/>
        <w:t>hak</w:t>
      </w:r>
      <w:r>
        <w:rPr>
          <w:spacing w:val="-2"/>
        </w:rPr>
        <w:t> </w:t>
      </w:r>
      <w:r>
        <w:rPr/>
        <w:t>pakai</w:t>
      </w:r>
      <w:r>
        <w:rPr>
          <w:spacing w:val="-4"/>
        </w:rPr>
        <w:t> </w:t>
      </w:r>
      <w:r>
        <w:rPr/>
        <w:t>hasilnya,</w:t>
      </w:r>
      <w:r>
        <w:rPr>
          <w:spacing w:val="-4"/>
        </w:rPr>
        <w:t> </w:t>
      </w:r>
      <w:r>
        <w:rPr/>
        <w:t>tidak</w:t>
      </w:r>
      <w:r>
        <w:rPr>
          <w:spacing w:val="-2"/>
        </w:rPr>
        <w:t> </w:t>
      </w:r>
      <w:r>
        <w:rPr/>
        <w:t>berhak</w:t>
      </w:r>
      <w:r>
        <w:rPr>
          <w:spacing w:val="-2"/>
        </w:rPr>
        <w:t> </w:t>
      </w:r>
      <w:r>
        <w:rPr/>
        <w:t>menuntut</w:t>
      </w:r>
      <w:r>
        <w:rPr>
          <w:spacing w:val="-5"/>
        </w:rPr>
        <w:t> </w:t>
      </w:r>
      <w:r>
        <w:rPr/>
        <w:t>ganti</w:t>
      </w:r>
      <w:r>
        <w:rPr>
          <w:spacing w:val="-4"/>
        </w:rPr>
        <w:t> </w:t>
      </w:r>
      <w:r>
        <w:rPr/>
        <w:t>rugi</w:t>
      </w:r>
      <w:r>
        <w:rPr>
          <w:spacing w:val="-5"/>
        </w:rPr>
        <w:t> </w:t>
      </w:r>
      <w:r>
        <w:rPr/>
        <w:t>karena </w:t>
      </w:r>
      <w:r>
        <w:rPr>
          <w:spacing w:val="-2"/>
        </w:rPr>
        <w:t>perbaikan</w:t>
      </w:r>
      <w:r>
        <w:rPr>
          <w:spacing w:val="-5"/>
        </w:rPr>
        <w:t> </w:t>
      </w:r>
      <w:r>
        <w:rPr>
          <w:spacing w:val="-2"/>
        </w:rPr>
        <w:t>yang</w:t>
      </w:r>
      <w:r>
        <w:rPr>
          <w:spacing w:val="-3"/>
        </w:rPr>
        <w:t> </w:t>
      </w:r>
      <w:r>
        <w:rPr>
          <w:spacing w:val="-2"/>
        </w:rPr>
        <w:t>katanya</w:t>
      </w:r>
      <w:r>
        <w:rPr>
          <w:spacing w:val="-5"/>
        </w:rPr>
        <w:t> </w:t>
      </w:r>
      <w:r>
        <w:rPr>
          <w:spacing w:val="-2"/>
        </w:rPr>
        <w:t>telah</w:t>
      </w:r>
      <w:r>
        <w:rPr>
          <w:spacing w:val="-5"/>
        </w:rPr>
        <w:t> </w:t>
      </w:r>
      <w:r>
        <w:rPr>
          <w:spacing w:val="-2"/>
        </w:rPr>
        <w:t>dilakukan,</w:t>
      </w:r>
      <w:r>
        <w:rPr>
          <w:spacing w:val="-4"/>
        </w:rPr>
        <w:t> </w:t>
      </w:r>
      <w:r>
        <w:rPr>
          <w:spacing w:val="-2"/>
        </w:rPr>
        <w:t>sekalipun</w:t>
      </w:r>
      <w:r>
        <w:rPr>
          <w:spacing w:val="-5"/>
        </w:rPr>
        <w:t> </w:t>
      </w:r>
      <w:r>
        <w:rPr>
          <w:spacing w:val="-2"/>
        </w:rPr>
        <w:t>perbaikan</w:t>
      </w:r>
      <w:r>
        <w:rPr>
          <w:spacing w:val="-5"/>
        </w:rPr>
        <w:t> </w:t>
      </w:r>
      <w:r>
        <w:rPr>
          <w:spacing w:val="-2"/>
        </w:rPr>
        <w:t>itu</w:t>
      </w:r>
      <w:r>
        <w:rPr>
          <w:spacing w:val="-5"/>
        </w:rPr>
        <w:t> </w:t>
      </w:r>
      <w:r>
        <w:rPr>
          <w:spacing w:val="-2"/>
        </w:rPr>
        <w:t>menambah</w:t>
      </w:r>
      <w:r>
        <w:rPr>
          <w:spacing w:val="-5"/>
        </w:rPr>
        <w:t> </w:t>
      </w:r>
      <w:r>
        <w:rPr>
          <w:spacing w:val="-2"/>
        </w:rPr>
        <w:t>harga</w:t>
      </w:r>
      <w:r>
        <w:rPr>
          <w:spacing w:val="-5"/>
        </w:rPr>
        <w:t> </w:t>
      </w:r>
      <w:r>
        <w:rPr>
          <w:spacing w:val="-2"/>
        </w:rPr>
        <w:t>barang tersebut.</w:t>
      </w:r>
    </w:p>
    <w:p>
      <w:pPr>
        <w:pStyle w:val="BodyText"/>
        <w:spacing w:before="59"/>
      </w:pPr>
      <w:r>
        <w:rPr>
          <w:spacing w:val="-2"/>
        </w:rPr>
        <w:t>Meskipun</w:t>
      </w:r>
      <w:r>
        <w:rPr>
          <w:spacing w:val="-6"/>
        </w:rPr>
        <w:t> </w:t>
      </w:r>
      <w:r>
        <w:rPr>
          <w:spacing w:val="-2"/>
        </w:rPr>
        <w:t>demikian,</w:t>
      </w:r>
      <w:r>
        <w:rPr>
          <w:spacing w:val="-5"/>
        </w:rPr>
        <w:t> </w:t>
      </w:r>
      <w:r>
        <w:rPr>
          <w:spacing w:val="-2"/>
        </w:rPr>
        <w:t>segala</w:t>
      </w:r>
      <w:r>
        <w:rPr>
          <w:spacing w:val="-6"/>
        </w:rPr>
        <w:t> </w:t>
      </w:r>
      <w:r>
        <w:rPr>
          <w:spacing w:val="-2"/>
        </w:rPr>
        <w:t>perbaikan</w:t>
      </w:r>
      <w:r>
        <w:rPr>
          <w:spacing w:val="-3"/>
        </w:rPr>
        <w:t> </w:t>
      </w:r>
      <w:r>
        <w:rPr>
          <w:spacing w:val="-2"/>
        </w:rPr>
        <w:t>itu</w:t>
      </w:r>
      <w:r>
        <w:rPr>
          <w:spacing w:val="-6"/>
        </w:rPr>
        <w:t> </w:t>
      </w:r>
      <w:r>
        <w:rPr>
          <w:spacing w:val="-2"/>
        </w:rPr>
        <w:t>boleh</w:t>
      </w:r>
      <w:r>
        <w:rPr>
          <w:spacing w:val="-7"/>
        </w:rPr>
        <w:t> </w:t>
      </w:r>
      <w:r>
        <w:rPr>
          <w:spacing w:val="-2"/>
        </w:rPr>
        <w:t>diperhatikan</w:t>
      </w:r>
      <w:r>
        <w:rPr>
          <w:spacing w:val="-6"/>
        </w:rPr>
        <w:t> </w:t>
      </w:r>
      <w:r>
        <w:rPr>
          <w:spacing w:val="-2"/>
        </w:rPr>
        <w:t>dalam</w:t>
      </w:r>
      <w:r>
        <w:rPr>
          <w:spacing w:val="-4"/>
        </w:rPr>
        <w:t> </w:t>
      </w:r>
      <w:r>
        <w:rPr>
          <w:spacing w:val="-2"/>
        </w:rPr>
        <w:t>menaksir</w:t>
      </w:r>
      <w:r>
        <w:rPr>
          <w:spacing w:val="-7"/>
        </w:rPr>
        <w:t> </w:t>
      </w:r>
      <w:r>
        <w:rPr>
          <w:spacing w:val="-2"/>
        </w:rPr>
        <w:t>harga</w:t>
      </w:r>
      <w:r>
        <w:rPr>
          <w:spacing w:val="-6"/>
        </w:rPr>
        <w:t> </w:t>
      </w:r>
      <w:r>
        <w:rPr>
          <w:spacing w:val="-2"/>
        </w:rPr>
        <w:t>kerugian </w:t>
      </w:r>
      <w:r>
        <w:rPr/>
        <w:t>karena kerusakan barang yang bersangkutan.</w:t>
      </w:r>
    </w:p>
    <w:p>
      <w:pPr>
        <w:pStyle w:val="BodyText"/>
        <w:spacing w:before="115"/>
        <w:ind w:left="0"/>
      </w:pPr>
    </w:p>
    <w:p>
      <w:pPr>
        <w:pStyle w:val="BodyText"/>
        <w:ind w:left="4005"/>
        <w:jc w:val="both"/>
      </w:pPr>
      <w:r>
        <w:rPr>
          <w:w w:val="105"/>
        </w:rPr>
        <w:t>Pasal</w:t>
      </w:r>
      <w:r>
        <w:rPr>
          <w:spacing w:val="17"/>
          <w:w w:val="105"/>
        </w:rPr>
        <w:t> </w:t>
      </w:r>
      <w:r>
        <w:rPr>
          <w:spacing w:val="-5"/>
          <w:w w:val="105"/>
        </w:rPr>
        <w:t>780</w:t>
      </w:r>
    </w:p>
    <w:p>
      <w:pPr>
        <w:pStyle w:val="BodyText"/>
        <w:spacing w:before="57"/>
        <w:ind w:right="635"/>
        <w:jc w:val="both"/>
      </w:pPr>
      <w:r>
        <w:rPr>
          <w:spacing w:val="-2"/>
        </w:rPr>
        <w:t>Cermin,</w:t>
      </w:r>
      <w:r>
        <w:rPr>
          <w:spacing w:val="-7"/>
        </w:rPr>
        <w:t> </w:t>
      </w:r>
      <w:r>
        <w:rPr>
          <w:spacing w:val="-2"/>
        </w:rPr>
        <w:t>pigura</w:t>
      </w:r>
      <w:r>
        <w:rPr>
          <w:spacing w:val="-8"/>
        </w:rPr>
        <w:t> </w:t>
      </w:r>
      <w:r>
        <w:rPr>
          <w:spacing w:val="-2"/>
        </w:rPr>
        <w:t>dan</w:t>
      </w:r>
      <w:r>
        <w:rPr>
          <w:spacing w:val="-8"/>
        </w:rPr>
        <w:t> </w:t>
      </w:r>
      <w:r>
        <w:rPr>
          <w:spacing w:val="-2"/>
        </w:rPr>
        <w:t>alat</w:t>
      </w:r>
      <w:r>
        <w:rPr>
          <w:spacing w:val="-6"/>
        </w:rPr>
        <w:t> </w:t>
      </w:r>
      <w:r>
        <w:rPr>
          <w:spacing w:val="-2"/>
        </w:rPr>
        <w:t>perhiasan</w:t>
      </w:r>
      <w:r>
        <w:rPr>
          <w:spacing w:val="-8"/>
        </w:rPr>
        <w:t> </w:t>
      </w:r>
      <w:r>
        <w:rPr>
          <w:spacing w:val="-2"/>
        </w:rPr>
        <w:t>lainnya</w:t>
      </w:r>
      <w:r>
        <w:rPr>
          <w:spacing w:val="-8"/>
        </w:rPr>
        <w:t> </w:t>
      </w:r>
      <w:r>
        <w:rPr>
          <w:spacing w:val="-2"/>
        </w:rPr>
        <w:t>yang</w:t>
      </w:r>
      <w:r>
        <w:rPr>
          <w:spacing w:val="-8"/>
        </w:rPr>
        <w:t> </w:t>
      </w:r>
      <w:r>
        <w:rPr>
          <w:spacing w:val="-2"/>
        </w:rPr>
        <w:t>dibawa</w:t>
      </w:r>
      <w:r>
        <w:rPr>
          <w:spacing w:val="-8"/>
        </w:rPr>
        <w:t> </w:t>
      </w:r>
      <w:r>
        <w:rPr>
          <w:spacing w:val="-2"/>
        </w:rPr>
        <w:t>oleh</w:t>
      </w:r>
      <w:r>
        <w:rPr>
          <w:spacing w:val="-8"/>
        </w:rPr>
        <w:t> </w:t>
      </w:r>
      <w:r>
        <w:rPr>
          <w:spacing w:val="-2"/>
        </w:rPr>
        <w:t>pemakai</w:t>
      </w:r>
      <w:r>
        <w:rPr>
          <w:spacing w:val="-7"/>
        </w:rPr>
        <w:t> </w:t>
      </w:r>
      <w:r>
        <w:rPr>
          <w:spacing w:val="-2"/>
        </w:rPr>
        <w:t>hasil,</w:t>
      </w:r>
      <w:r>
        <w:rPr>
          <w:spacing w:val="-7"/>
        </w:rPr>
        <w:t> </w:t>
      </w:r>
      <w:r>
        <w:rPr>
          <w:spacing w:val="-2"/>
        </w:rPr>
        <w:t>boleh</w:t>
      </w:r>
      <w:r>
        <w:rPr>
          <w:spacing w:val="-8"/>
        </w:rPr>
        <w:t> </w:t>
      </w:r>
      <w:r>
        <w:rPr>
          <w:spacing w:val="-2"/>
        </w:rPr>
        <w:t>diambil </w:t>
      </w:r>
      <w:r>
        <w:rPr/>
        <w:t>kembali</w:t>
      </w:r>
      <w:r>
        <w:rPr>
          <w:spacing w:val="-14"/>
        </w:rPr>
        <w:t> </w:t>
      </w:r>
      <w:r>
        <w:rPr/>
        <w:t>oleh</w:t>
      </w:r>
      <w:r>
        <w:rPr>
          <w:spacing w:val="-14"/>
        </w:rPr>
        <w:t> </w:t>
      </w:r>
      <w:r>
        <w:rPr/>
        <w:t>atau</w:t>
      </w:r>
      <w:r>
        <w:rPr>
          <w:spacing w:val="-14"/>
        </w:rPr>
        <w:t> </w:t>
      </w:r>
      <w:r>
        <w:rPr/>
        <w:t>oleh</w:t>
      </w:r>
      <w:r>
        <w:rPr>
          <w:spacing w:val="-12"/>
        </w:rPr>
        <w:t> </w:t>
      </w:r>
      <w:r>
        <w:rPr/>
        <w:t>ahli</w:t>
      </w:r>
      <w:r>
        <w:rPr>
          <w:spacing w:val="-13"/>
        </w:rPr>
        <w:t> </w:t>
      </w:r>
      <w:r>
        <w:rPr/>
        <w:t>warisnya,</w:t>
      </w:r>
      <w:r>
        <w:rPr>
          <w:spacing w:val="-14"/>
        </w:rPr>
        <w:t> </w:t>
      </w:r>
      <w:r>
        <w:rPr/>
        <w:t>asal</w:t>
      </w:r>
      <w:r>
        <w:rPr>
          <w:spacing w:val="-13"/>
        </w:rPr>
        <w:t> </w:t>
      </w:r>
      <w:r>
        <w:rPr/>
        <w:t>tempat-tempat</w:t>
      </w:r>
      <w:r>
        <w:rPr>
          <w:spacing w:val="-13"/>
        </w:rPr>
        <w:t> </w:t>
      </w:r>
      <w:r>
        <w:rPr/>
        <w:t>tersebut</w:t>
      </w:r>
      <w:r>
        <w:rPr>
          <w:spacing w:val="-14"/>
        </w:rPr>
        <w:t> </w:t>
      </w:r>
      <w:r>
        <w:rPr/>
        <w:t>dipulihkan</w:t>
      </w:r>
      <w:r>
        <w:rPr>
          <w:spacing w:val="-14"/>
        </w:rPr>
        <w:t> </w:t>
      </w:r>
      <w:r>
        <w:rPr/>
        <w:t>ke</w:t>
      </w:r>
      <w:r>
        <w:rPr>
          <w:spacing w:val="-14"/>
        </w:rPr>
        <w:t> </w:t>
      </w:r>
      <w:r>
        <w:rPr/>
        <w:t>keadaan seperti semula.</w:t>
      </w:r>
    </w:p>
    <w:p>
      <w:pPr>
        <w:pStyle w:val="BodyText"/>
        <w:spacing w:before="116"/>
        <w:ind w:left="0"/>
      </w:pPr>
    </w:p>
    <w:p>
      <w:pPr>
        <w:pStyle w:val="BodyText"/>
        <w:ind w:left="4015"/>
        <w:jc w:val="both"/>
      </w:pPr>
      <w:r>
        <w:rPr/>
        <w:t>Pasal</w:t>
      </w:r>
      <w:r>
        <w:rPr>
          <w:spacing w:val="42"/>
        </w:rPr>
        <w:t> </w:t>
      </w:r>
      <w:r>
        <w:rPr>
          <w:spacing w:val="-5"/>
        </w:rPr>
        <w:t>781</w:t>
      </w:r>
    </w:p>
    <w:p>
      <w:pPr>
        <w:pStyle w:val="BodyText"/>
        <w:spacing w:before="56"/>
      </w:pPr>
      <w:r>
        <w:rPr/>
        <w:t>Pemakaian</w:t>
      </w:r>
      <w:r>
        <w:rPr>
          <w:spacing w:val="-14"/>
        </w:rPr>
        <w:t> </w:t>
      </w:r>
      <w:r>
        <w:rPr/>
        <w:t>hasil</w:t>
      </w:r>
      <w:r>
        <w:rPr>
          <w:spacing w:val="-14"/>
        </w:rPr>
        <w:t> </w:t>
      </w:r>
      <w:r>
        <w:rPr/>
        <w:t>boleh</w:t>
      </w:r>
      <w:r>
        <w:rPr>
          <w:spacing w:val="-14"/>
        </w:rPr>
        <w:t> </w:t>
      </w:r>
      <w:r>
        <w:rPr/>
        <w:t>melakukan</w:t>
      </w:r>
      <w:r>
        <w:rPr>
          <w:spacing w:val="-13"/>
        </w:rPr>
        <w:t> </w:t>
      </w:r>
      <w:r>
        <w:rPr/>
        <w:t>segala</w:t>
      </w:r>
      <w:r>
        <w:rPr>
          <w:spacing w:val="-14"/>
        </w:rPr>
        <w:t> </w:t>
      </w:r>
      <w:r>
        <w:rPr/>
        <w:t>tuntutan</w:t>
      </w:r>
      <w:r>
        <w:rPr>
          <w:spacing w:val="-14"/>
        </w:rPr>
        <w:t> </w:t>
      </w:r>
      <w:r>
        <w:rPr/>
        <w:t>kebendaan,</w:t>
      </w:r>
      <w:r>
        <w:rPr>
          <w:spacing w:val="-14"/>
        </w:rPr>
        <w:t> </w:t>
      </w:r>
      <w:r>
        <w:rPr/>
        <w:t>yang</w:t>
      </w:r>
      <w:r>
        <w:rPr>
          <w:spacing w:val="-13"/>
        </w:rPr>
        <w:t> </w:t>
      </w:r>
      <w:r>
        <w:rPr/>
        <w:t>menurut</w:t>
      </w:r>
      <w:r>
        <w:rPr>
          <w:spacing w:val="-14"/>
        </w:rPr>
        <w:t> </w:t>
      </w:r>
      <w:r>
        <w:rPr/>
        <w:t>undang-undang boleh dilakukan pemiliknya.</w:t>
      </w:r>
    </w:p>
    <w:p>
      <w:pPr>
        <w:pStyle w:val="BodyText"/>
        <w:spacing w:before="117"/>
        <w:ind w:left="0"/>
      </w:pPr>
    </w:p>
    <w:p>
      <w:pPr>
        <w:pStyle w:val="BodyText"/>
        <w:ind w:left="3919"/>
        <w:jc w:val="both"/>
      </w:pPr>
      <w:r>
        <w:rPr/>
        <w:t>BAGIAN</w:t>
      </w:r>
      <w:r>
        <w:rPr>
          <w:spacing w:val="34"/>
        </w:rPr>
        <w:t> </w:t>
      </w:r>
      <w:r>
        <w:rPr>
          <w:spacing w:val="-10"/>
        </w:rPr>
        <w:t>3</w:t>
      </w:r>
    </w:p>
    <w:p>
      <w:pPr>
        <w:pStyle w:val="BodyText"/>
        <w:spacing w:before="57"/>
        <w:ind w:left="359" w:right="104"/>
        <w:jc w:val="center"/>
      </w:pPr>
      <w:r>
        <w:rPr>
          <w:w w:val="105"/>
        </w:rPr>
        <w:t>Kewajiban</w:t>
      </w:r>
      <w:r>
        <w:rPr>
          <w:spacing w:val="13"/>
          <w:w w:val="105"/>
        </w:rPr>
        <w:t> </w:t>
      </w:r>
      <w:r>
        <w:rPr>
          <w:w w:val="105"/>
        </w:rPr>
        <w:t>Pemakai</w:t>
      </w:r>
      <w:r>
        <w:rPr>
          <w:spacing w:val="19"/>
          <w:w w:val="105"/>
        </w:rPr>
        <w:t> </w:t>
      </w:r>
      <w:r>
        <w:rPr>
          <w:spacing w:val="-2"/>
          <w:w w:val="105"/>
        </w:rPr>
        <w:t>Hasil</w:t>
      </w:r>
    </w:p>
    <w:p>
      <w:pPr>
        <w:pStyle w:val="BodyText"/>
        <w:spacing w:before="113"/>
        <w:ind w:left="0"/>
      </w:pPr>
    </w:p>
    <w:p>
      <w:pPr>
        <w:pStyle w:val="BodyText"/>
        <w:ind w:left="4005"/>
      </w:pPr>
      <w:r>
        <w:rPr>
          <w:w w:val="105"/>
        </w:rPr>
        <w:t>Pasal</w:t>
      </w:r>
      <w:r>
        <w:rPr>
          <w:spacing w:val="17"/>
          <w:w w:val="105"/>
        </w:rPr>
        <w:t> </w:t>
      </w:r>
      <w:r>
        <w:rPr>
          <w:spacing w:val="-5"/>
          <w:w w:val="105"/>
        </w:rPr>
        <w:t>782</w:t>
      </w:r>
    </w:p>
    <w:p>
      <w:pPr>
        <w:pStyle w:val="BodyText"/>
        <w:spacing w:before="59"/>
        <w:ind w:right="189"/>
      </w:pPr>
      <w:r>
        <w:rPr>
          <w:spacing w:val="-2"/>
        </w:rPr>
        <w:t>Pemakai</w:t>
      </w:r>
      <w:r>
        <w:rPr>
          <w:spacing w:val="-6"/>
        </w:rPr>
        <w:t> </w:t>
      </w:r>
      <w:r>
        <w:rPr>
          <w:spacing w:val="-2"/>
        </w:rPr>
        <w:t>hasil</w:t>
      </w:r>
      <w:r>
        <w:rPr>
          <w:spacing w:val="-6"/>
        </w:rPr>
        <w:t> </w:t>
      </w:r>
      <w:r>
        <w:rPr>
          <w:spacing w:val="-2"/>
        </w:rPr>
        <w:t>harus</w:t>
      </w:r>
      <w:r>
        <w:rPr>
          <w:spacing w:val="-6"/>
        </w:rPr>
        <w:t> </w:t>
      </w:r>
      <w:r>
        <w:rPr>
          <w:spacing w:val="-2"/>
        </w:rPr>
        <w:t>menerima</w:t>
      </w:r>
      <w:r>
        <w:rPr>
          <w:spacing w:val="-6"/>
        </w:rPr>
        <w:t> </w:t>
      </w:r>
      <w:r>
        <w:rPr>
          <w:spacing w:val="-2"/>
        </w:rPr>
        <w:t>barang</w:t>
      </w:r>
      <w:r>
        <w:rPr>
          <w:spacing w:val="-6"/>
        </w:rPr>
        <w:t> </w:t>
      </w:r>
      <w:r>
        <w:rPr>
          <w:spacing w:val="-2"/>
        </w:rPr>
        <w:t>yang</w:t>
      </w:r>
      <w:r>
        <w:rPr>
          <w:spacing w:val="-6"/>
        </w:rPr>
        <w:t> </w:t>
      </w:r>
      <w:r>
        <w:rPr>
          <w:spacing w:val="-2"/>
        </w:rPr>
        <w:t>bersangkutan</w:t>
      </w:r>
      <w:r>
        <w:rPr>
          <w:spacing w:val="-6"/>
        </w:rPr>
        <w:t> </w:t>
      </w:r>
      <w:r>
        <w:rPr>
          <w:spacing w:val="-2"/>
        </w:rPr>
        <w:t>dalam</w:t>
      </w:r>
      <w:r>
        <w:rPr>
          <w:spacing w:val="-5"/>
        </w:rPr>
        <w:t> </w:t>
      </w:r>
      <w:r>
        <w:rPr>
          <w:spacing w:val="-2"/>
        </w:rPr>
        <w:t>keadaan</w:t>
      </w:r>
      <w:r>
        <w:rPr>
          <w:spacing w:val="-6"/>
        </w:rPr>
        <w:t> </w:t>
      </w:r>
      <w:r>
        <w:rPr>
          <w:spacing w:val="-2"/>
        </w:rPr>
        <w:t>yang</w:t>
      </w:r>
      <w:r>
        <w:rPr>
          <w:spacing w:val="-4"/>
        </w:rPr>
        <w:t> </w:t>
      </w:r>
      <w:r>
        <w:rPr>
          <w:spacing w:val="-2"/>
        </w:rPr>
        <w:t>sama</w:t>
      </w:r>
      <w:r>
        <w:rPr>
          <w:spacing w:val="-6"/>
        </w:rPr>
        <w:t> </w:t>
      </w:r>
      <w:r>
        <w:rPr>
          <w:spacing w:val="-2"/>
        </w:rPr>
        <w:t>seperti </w:t>
      </w:r>
      <w:r>
        <w:rPr/>
        <w:t>pada waktu haknya mulai berlaku.</w:t>
      </w:r>
    </w:p>
    <w:p>
      <w:pPr>
        <w:pStyle w:val="BodyText"/>
        <w:spacing w:before="58"/>
        <w:ind w:right="98"/>
      </w:pPr>
      <w:r>
        <w:rPr/>
        <w:t>Pada</w:t>
      </w:r>
      <w:r>
        <w:rPr>
          <w:spacing w:val="-7"/>
        </w:rPr>
        <w:t> </w:t>
      </w:r>
      <w:r>
        <w:rPr/>
        <w:t>waktu</w:t>
      </w:r>
      <w:r>
        <w:rPr>
          <w:spacing w:val="-7"/>
        </w:rPr>
        <w:t> </w:t>
      </w:r>
      <w:r>
        <w:rPr/>
        <w:t>hak</w:t>
      </w:r>
      <w:r>
        <w:rPr>
          <w:spacing w:val="-9"/>
        </w:rPr>
        <w:t> </w:t>
      </w:r>
      <w:r>
        <w:rPr/>
        <w:t>pakai</w:t>
      </w:r>
      <w:r>
        <w:rPr>
          <w:spacing w:val="-6"/>
        </w:rPr>
        <w:t> </w:t>
      </w:r>
      <w:r>
        <w:rPr/>
        <w:t>hasil</w:t>
      </w:r>
      <w:r>
        <w:rPr>
          <w:spacing w:val="-6"/>
        </w:rPr>
        <w:t> </w:t>
      </w:r>
      <w:r>
        <w:rPr/>
        <w:t>berakhir,</w:t>
      </w:r>
      <w:r>
        <w:rPr>
          <w:spacing w:val="-6"/>
        </w:rPr>
        <w:t> </w:t>
      </w:r>
      <w:r>
        <w:rPr/>
        <w:t>pemakai</w:t>
      </w:r>
      <w:r>
        <w:rPr>
          <w:spacing w:val="-6"/>
        </w:rPr>
        <w:t> </w:t>
      </w:r>
      <w:r>
        <w:rPr/>
        <w:t>hasil</w:t>
      </w:r>
      <w:r>
        <w:rPr>
          <w:spacing w:val="-8"/>
        </w:rPr>
        <w:t> </w:t>
      </w:r>
      <w:r>
        <w:rPr/>
        <w:t>wajib</w:t>
      </w:r>
      <w:r>
        <w:rPr>
          <w:spacing w:val="-7"/>
        </w:rPr>
        <w:t> </w:t>
      </w:r>
      <w:r>
        <w:rPr/>
        <w:t>mengembalikan</w:t>
      </w:r>
      <w:r>
        <w:rPr>
          <w:spacing w:val="-7"/>
        </w:rPr>
        <w:t> </w:t>
      </w:r>
      <w:r>
        <w:rPr/>
        <w:t>barang</w:t>
      </w:r>
      <w:r>
        <w:rPr>
          <w:spacing w:val="-5"/>
        </w:rPr>
        <w:t> </w:t>
      </w:r>
      <w:r>
        <w:rPr/>
        <w:t>itu</w:t>
      </w:r>
      <w:r>
        <w:rPr>
          <w:spacing w:val="-7"/>
        </w:rPr>
        <w:t> </w:t>
      </w:r>
      <w:r>
        <w:rPr/>
        <w:t>dalam keadaan</w:t>
      </w:r>
      <w:r>
        <w:rPr>
          <w:spacing w:val="-13"/>
        </w:rPr>
        <w:t> </w:t>
      </w:r>
      <w:r>
        <w:rPr/>
        <w:t>pada</w:t>
      </w:r>
      <w:r>
        <w:rPr>
          <w:spacing w:val="-13"/>
        </w:rPr>
        <w:t> </w:t>
      </w:r>
      <w:r>
        <w:rPr/>
        <w:t>waktu</w:t>
      </w:r>
      <w:r>
        <w:rPr>
          <w:spacing w:val="-13"/>
        </w:rPr>
        <w:t> </w:t>
      </w:r>
      <w:r>
        <w:rPr/>
        <w:t>itu,</w:t>
      </w:r>
      <w:r>
        <w:rPr>
          <w:spacing w:val="-14"/>
        </w:rPr>
        <w:t> </w:t>
      </w:r>
      <w:r>
        <w:rPr/>
        <w:t>tanpa</w:t>
      </w:r>
      <w:r>
        <w:rPr>
          <w:spacing w:val="-13"/>
        </w:rPr>
        <w:t> </w:t>
      </w:r>
      <w:r>
        <w:rPr/>
        <w:t>mengurangi</w:t>
      </w:r>
      <w:r>
        <w:rPr>
          <w:spacing w:val="-12"/>
        </w:rPr>
        <w:t> </w:t>
      </w:r>
      <w:r>
        <w:rPr/>
        <w:t>ketentuan-ketentuan</w:t>
      </w:r>
      <w:r>
        <w:rPr>
          <w:spacing w:val="-13"/>
        </w:rPr>
        <w:t> </w:t>
      </w:r>
      <w:r>
        <w:rPr/>
        <w:t>dalam</w:t>
      </w:r>
      <w:r>
        <w:rPr>
          <w:spacing w:val="-11"/>
        </w:rPr>
        <w:t> </w:t>
      </w:r>
      <w:r>
        <w:rPr/>
        <w:t>Pasal</w:t>
      </w:r>
      <w:r>
        <w:rPr>
          <w:spacing w:val="-12"/>
        </w:rPr>
        <w:t> </w:t>
      </w:r>
      <w:r>
        <w:rPr/>
        <w:t>779</w:t>
      </w:r>
      <w:r>
        <w:rPr>
          <w:spacing w:val="-11"/>
        </w:rPr>
        <w:t> </w:t>
      </w:r>
      <w:r>
        <w:rPr/>
        <w:t>dan</w:t>
      </w:r>
      <w:r>
        <w:rPr>
          <w:spacing w:val="-13"/>
        </w:rPr>
        <w:t> </w:t>
      </w:r>
      <w:r>
        <w:rPr/>
        <w:t>780,</w:t>
      </w:r>
      <w:r>
        <w:rPr>
          <w:spacing w:val="-12"/>
        </w:rPr>
        <w:t> </w:t>
      </w:r>
      <w:r>
        <w:rPr/>
        <w:t>dan kewajiban</w:t>
      </w:r>
      <w:r>
        <w:rPr>
          <w:spacing w:val="-3"/>
        </w:rPr>
        <w:t> </w:t>
      </w:r>
      <w:r>
        <w:rPr/>
        <w:t>memberi</w:t>
      </w:r>
      <w:r>
        <w:rPr>
          <w:spacing w:val="-2"/>
        </w:rPr>
        <w:t> </w:t>
      </w:r>
      <w:r>
        <w:rPr/>
        <w:t>ganti</w:t>
      </w:r>
      <w:r>
        <w:rPr>
          <w:spacing w:val="-2"/>
        </w:rPr>
        <w:t> </w:t>
      </w:r>
      <w:r>
        <w:rPr/>
        <w:t>rugi</w:t>
      </w:r>
      <w:r>
        <w:rPr>
          <w:spacing w:val="-2"/>
        </w:rPr>
        <w:t> </w:t>
      </w:r>
      <w:r>
        <w:rPr/>
        <w:t>karena</w:t>
      </w:r>
      <w:r>
        <w:rPr>
          <w:spacing w:val="-3"/>
        </w:rPr>
        <w:t> </w:t>
      </w:r>
      <w:r>
        <w:rPr/>
        <w:t>kerusakan</w:t>
      </w:r>
      <w:r>
        <w:rPr>
          <w:spacing w:val="-3"/>
        </w:rPr>
        <w:t> </w:t>
      </w:r>
      <w:r>
        <w:rPr/>
        <w:t>yang</w:t>
      </w:r>
      <w:r>
        <w:rPr>
          <w:spacing w:val="-1"/>
        </w:rPr>
        <w:t> </w:t>
      </w:r>
      <w:r>
        <w:rPr/>
        <w:t>terjadi.</w:t>
      </w:r>
    </w:p>
    <w:p>
      <w:pPr>
        <w:pStyle w:val="BodyText"/>
        <w:spacing w:before="116"/>
        <w:ind w:left="0"/>
      </w:pPr>
    </w:p>
    <w:p>
      <w:pPr>
        <w:pStyle w:val="BodyText"/>
        <w:ind w:left="4005"/>
      </w:pPr>
      <w:r>
        <w:rPr>
          <w:w w:val="105"/>
        </w:rPr>
        <w:t>Pasal</w:t>
      </w:r>
      <w:r>
        <w:rPr>
          <w:spacing w:val="17"/>
          <w:w w:val="105"/>
        </w:rPr>
        <w:t> </w:t>
      </w:r>
      <w:r>
        <w:rPr>
          <w:spacing w:val="-5"/>
          <w:w w:val="105"/>
        </w:rPr>
        <w:t>783</w:t>
      </w:r>
    </w:p>
    <w:p>
      <w:pPr>
        <w:pStyle w:val="BodyText"/>
        <w:spacing w:before="57"/>
        <w:ind w:right="189" w:hanging="1"/>
      </w:pPr>
      <w:r>
        <w:rPr>
          <w:spacing w:val="-2"/>
        </w:rPr>
        <w:t>Atas</w:t>
      </w:r>
      <w:r>
        <w:rPr>
          <w:spacing w:val="-8"/>
        </w:rPr>
        <w:t> </w:t>
      </w:r>
      <w:r>
        <w:rPr>
          <w:spacing w:val="-2"/>
        </w:rPr>
        <w:t>biaya</w:t>
      </w:r>
      <w:r>
        <w:rPr>
          <w:spacing w:val="-10"/>
        </w:rPr>
        <w:t> </w:t>
      </w:r>
      <w:r>
        <w:rPr>
          <w:spacing w:val="-2"/>
        </w:rPr>
        <w:t>pemakai</w:t>
      </w:r>
      <w:r>
        <w:rPr>
          <w:spacing w:val="-9"/>
        </w:rPr>
        <w:t> </w:t>
      </w:r>
      <w:r>
        <w:rPr>
          <w:spacing w:val="-2"/>
        </w:rPr>
        <w:t>hasil</w:t>
      </w:r>
      <w:r>
        <w:rPr>
          <w:spacing w:val="-7"/>
        </w:rPr>
        <w:t> </w:t>
      </w:r>
      <w:r>
        <w:rPr>
          <w:spacing w:val="-2"/>
        </w:rPr>
        <w:t>sendiri</w:t>
      </w:r>
      <w:r>
        <w:rPr>
          <w:spacing w:val="-7"/>
        </w:rPr>
        <w:t> </w:t>
      </w:r>
      <w:r>
        <w:rPr>
          <w:spacing w:val="-2"/>
        </w:rPr>
        <w:t>dan</w:t>
      </w:r>
      <w:r>
        <w:rPr>
          <w:spacing w:val="-8"/>
        </w:rPr>
        <w:t> </w:t>
      </w:r>
      <w:r>
        <w:rPr>
          <w:spacing w:val="-2"/>
        </w:rPr>
        <w:t>di</w:t>
      </w:r>
      <w:r>
        <w:rPr>
          <w:spacing w:val="-11"/>
        </w:rPr>
        <w:t> </w:t>
      </w:r>
      <w:r>
        <w:rPr>
          <w:spacing w:val="-2"/>
        </w:rPr>
        <w:t>hadapan</w:t>
      </w:r>
      <w:r>
        <w:rPr>
          <w:spacing w:val="-8"/>
        </w:rPr>
        <w:t> </w:t>
      </w:r>
      <w:r>
        <w:rPr>
          <w:spacing w:val="-2"/>
        </w:rPr>
        <w:t>pemilik</w:t>
      </w:r>
      <w:r>
        <w:rPr>
          <w:spacing w:val="-8"/>
        </w:rPr>
        <w:t> </w:t>
      </w:r>
      <w:r>
        <w:rPr>
          <w:spacing w:val="-2"/>
        </w:rPr>
        <w:t>atau</w:t>
      </w:r>
      <w:r>
        <w:rPr>
          <w:spacing w:val="-8"/>
        </w:rPr>
        <w:t> </w:t>
      </w:r>
      <w:r>
        <w:rPr>
          <w:spacing w:val="-2"/>
        </w:rPr>
        <w:t>setidak-tidaknya</w:t>
      </w:r>
      <w:r>
        <w:rPr>
          <w:spacing w:val="-10"/>
        </w:rPr>
        <w:t> </w:t>
      </w:r>
      <w:r>
        <w:rPr>
          <w:spacing w:val="-2"/>
        </w:rPr>
        <w:t>setelah</w:t>
      </w:r>
      <w:r>
        <w:rPr>
          <w:spacing w:val="-10"/>
        </w:rPr>
        <w:t> </w:t>
      </w:r>
      <w:r>
        <w:rPr>
          <w:spacing w:val="-2"/>
        </w:rPr>
        <w:t>pemilik </w:t>
      </w:r>
      <w:r>
        <w:rPr/>
        <w:t>ini</w:t>
      </w:r>
      <w:r>
        <w:rPr>
          <w:spacing w:val="-7"/>
        </w:rPr>
        <w:t> </w:t>
      </w:r>
      <w:r>
        <w:rPr/>
        <w:t>dipanggil</w:t>
      </w:r>
      <w:r>
        <w:rPr>
          <w:spacing w:val="-7"/>
        </w:rPr>
        <w:t> </w:t>
      </w:r>
      <w:r>
        <w:rPr/>
        <w:t>dengan</w:t>
      </w:r>
      <w:r>
        <w:rPr>
          <w:spacing w:val="-8"/>
        </w:rPr>
        <w:t> </w:t>
      </w:r>
      <w:r>
        <w:rPr/>
        <w:t>sah,</w:t>
      </w:r>
      <w:r>
        <w:rPr>
          <w:spacing w:val="-9"/>
        </w:rPr>
        <w:t> </w:t>
      </w:r>
      <w:r>
        <w:rPr/>
        <w:t>pemakai</w:t>
      </w:r>
      <w:r>
        <w:rPr>
          <w:spacing w:val="-7"/>
        </w:rPr>
        <w:t> </w:t>
      </w:r>
      <w:r>
        <w:rPr/>
        <w:t>hasil</w:t>
      </w:r>
      <w:r>
        <w:rPr>
          <w:spacing w:val="-7"/>
        </w:rPr>
        <w:t> </w:t>
      </w:r>
      <w:r>
        <w:rPr/>
        <w:t>harus</w:t>
      </w:r>
      <w:r>
        <w:rPr>
          <w:spacing w:val="-8"/>
        </w:rPr>
        <w:t> </w:t>
      </w:r>
      <w:r>
        <w:rPr/>
        <w:t>membuat</w:t>
      </w:r>
      <w:r>
        <w:rPr>
          <w:spacing w:val="-7"/>
        </w:rPr>
        <w:t> </w:t>
      </w:r>
      <w:r>
        <w:rPr/>
        <w:t>catatan</w:t>
      </w:r>
      <w:r>
        <w:rPr>
          <w:spacing w:val="-6"/>
        </w:rPr>
        <w:t> </w:t>
      </w:r>
      <w:r>
        <w:rPr/>
        <w:t>tentang</w:t>
      </w:r>
      <w:r>
        <w:rPr>
          <w:spacing w:val="-6"/>
        </w:rPr>
        <w:t> </w:t>
      </w:r>
      <w:r>
        <w:rPr/>
        <w:t>barang</w:t>
      </w:r>
      <w:r>
        <w:rPr>
          <w:spacing w:val="-6"/>
        </w:rPr>
        <w:t> </w:t>
      </w:r>
      <w:r>
        <w:rPr/>
        <w:t>bergerak</w:t>
      </w:r>
      <w:r>
        <w:rPr>
          <w:spacing w:val="-8"/>
        </w:rPr>
        <w:t> </w:t>
      </w:r>
      <w:r>
        <w:rPr/>
        <w:t>dan daftar</w:t>
      </w:r>
      <w:r>
        <w:rPr>
          <w:spacing w:val="-1"/>
        </w:rPr>
        <w:t> </w:t>
      </w:r>
      <w:r>
        <w:rPr/>
        <w:t>barang tidak bergerak yang termasuk hak pakai hasil.</w:t>
      </w:r>
    </w:p>
    <w:p>
      <w:pPr>
        <w:pStyle w:val="BodyText"/>
        <w:spacing w:before="60"/>
        <w:ind w:right="189" w:hanging="1"/>
      </w:pPr>
      <w:r>
        <w:rPr/>
        <w:t>Tiada</w:t>
      </w:r>
      <w:r>
        <w:rPr>
          <w:spacing w:val="-11"/>
        </w:rPr>
        <w:t> </w:t>
      </w:r>
      <w:r>
        <w:rPr/>
        <w:t>seorang</w:t>
      </w:r>
      <w:r>
        <w:rPr>
          <w:spacing w:val="-9"/>
        </w:rPr>
        <w:t> </w:t>
      </w:r>
      <w:r>
        <w:rPr/>
        <w:t>pun</w:t>
      </w:r>
      <w:r>
        <w:rPr>
          <w:spacing w:val="-11"/>
        </w:rPr>
        <w:t> </w:t>
      </w:r>
      <w:r>
        <w:rPr/>
        <w:t>yang</w:t>
      </w:r>
      <w:r>
        <w:rPr>
          <w:spacing w:val="-9"/>
        </w:rPr>
        <w:t> </w:t>
      </w:r>
      <w:r>
        <w:rPr/>
        <w:t>terbebas</w:t>
      </w:r>
      <w:r>
        <w:rPr>
          <w:spacing w:val="-11"/>
        </w:rPr>
        <w:t> </w:t>
      </w:r>
      <w:r>
        <w:rPr/>
        <w:t>dan</w:t>
      </w:r>
      <w:r>
        <w:rPr>
          <w:spacing w:val="-9"/>
        </w:rPr>
        <w:t> </w:t>
      </w:r>
      <w:r>
        <w:rPr/>
        <w:t>kewajiban</w:t>
      </w:r>
      <w:r>
        <w:rPr>
          <w:spacing w:val="-11"/>
        </w:rPr>
        <w:t> </w:t>
      </w:r>
      <w:r>
        <w:rPr/>
        <w:t>tersebut</w:t>
      </w:r>
      <w:r>
        <w:rPr>
          <w:spacing w:val="-9"/>
        </w:rPr>
        <w:t> </w:t>
      </w:r>
      <w:r>
        <w:rPr/>
        <w:t>di</w:t>
      </w:r>
      <w:r>
        <w:rPr>
          <w:spacing w:val="-10"/>
        </w:rPr>
        <w:t> </w:t>
      </w:r>
      <w:r>
        <w:rPr/>
        <w:t>atas</w:t>
      </w:r>
      <w:r>
        <w:rPr>
          <w:spacing w:val="-11"/>
        </w:rPr>
        <w:t> </w:t>
      </w:r>
      <w:r>
        <w:rPr/>
        <w:t>pada</w:t>
      </w:r>
      <w:r>
        <w:rPr>
          <w:spacing w:val="-11"/>
        </w:rPr>
        <w:t> </w:t>
      </w:r>
      <w:r>
        <w:rPr/>
        <w:t>waktu</w:t>
      </w:r>
      <w:r>
        <w:rPr>
          <w:spacing w:val="-9"/>
        </w:rPr>
        <w:t> </w:t>
      </w:r>
      <w:r>
        <w:rPr/>
        <w:t>membuat perjanjian tentang hak pakai hasil.</w:t>
      </w:r>
    </w:p>
    <w:p>
      <w:pPr>
        <w:pStyle w:val="BodyText"/>
        <w:spacing w:before="58"/>
      </w:pPr>
      <w:r>
        <w:rPr/>
        <w:t>Catatan</w:t>
      </w:r>
      <w:r>
        <w:rPr>
          <w:spacing w:val="-11"/>
        </w:rPr>
        <w:t> </w:t>
      </w:r>
      <w:r>
        <w:rPr/>
        <w:t>dan</w:t>
      </w:r>
      <w:r>
        <w:rPr>
          <w:spacing w:val="-10"/>
        </w:rPr>
        <w:t> </w:t>
      </w:r>
      <w:r>
        <w:rPr/>
        <w:t>daftar</w:t>
      </w:r>
      <w:r>
        <w:rPr>
          <w:spacing w:val="-11"/>
        </w:rPr>
        <w:t> </w:t>
      </w:r>
      <w:r>
        <w:rPr/>
        <w:t>itu</w:t>
      </w:r>
      <w:r>
        <w:rPr>
          <w:spacing w:val="-7"/>
        </w:rPr>
        <w:t> </w:t>
      </w:r>
      <w:r>
        <w:rPr/>
        <w:t>boleh</w:t>
      </w:r>
      <w:r>
        <w:rPr>
          <w:spacing w:val="-11"/>
        </w:rPr>
        <w:t> </w:t>
      </w:r>
      <w:r>
        <w:rPr/>
        <w:t>dibuat</w:t>
      </w:r>
      <w:r>
        <w:rPr>
          <w:spacing w:val="-8"/>
        </w:rPr>
        <w:t> </w:t>
      </w:r>
      <w:r>
        <w:rPr/>
        <w:t>di</w:t>
      </w:r>
      <w:r>
        <w:rPr>
          <w:spacing w:val="-11"/>
        </w:rPr>
        <w:t> </w:t>
      </w:r>
      <w:r>
        <w:rPr/>
        <w:t>bawah</w:t>
      </w:r>
      <w:r>
        <w:rPr>
          <w:spacing w:val="-8"/>
        </w:rPr>
        <w:t> </w:t>
      </w:r>
      <w:r>
        <w:rPr/>
        <w:t>tangan,</w:t>
      </w:r>
      <w:r>
        <w:rPr>
          <w:spacing w:val="-9"/>
        </w:rPr>
        <w:t> </w:t>
      </w:r>
      <w:r>
        <w:rPr/>
        <w:t>bila</w:t>
      </w:r>
      <w:r>
        <w:rPr>
          <w:spacing w:val="-13"/>
        </w:rPr>
        <w:t> </w:t>
      </w:r>
      <w:r>
        <w:rPr/>
        <w:t>dihadiri</w:t>
      </w:r>
      <w:r>
        <w:rPr>
          <w:spacing w:val="-9"/>
        </w:rPr>
        <w:t> </w:t>
      </w:r>
      <w:r>
        <w:rPr/>
        <w:t>oleh</w:t>
      </w:r>
      <w:r>
        <w:rPr>
          <w:spacing w:val="-10"/>
        </w:rPr>
        <w:t> </w:t>
      </w:r>
      <w:r>
        <w:rPr>
          <w:spacing w:val="-2"/>
        </w:rPr>
        <w:t>pemilik.</w:t>
      </w:r>
    </w:p>
    <w:p>
      <w:pPr>
        <w:pStyle w:val="BodyText"/>
        <w:spacing w:after="0"/>
        <w:sectPr>
          <w:pgSz w:w="12240" w:h="15840"/>
          <w:pgMar w:top="1820" w:bottom="280" w:left="1800" w:right="1800"/>
        </w:sectPr>
      </w:pPr>
    </w:p>
    <w:p>
      <w:pPr>
        <w:pStyle w:val="BodyText"/>
        <w:spacing w:before="74"/>
        <w:ind w:left="4005"/>
      </w:pPr>
      <w:r>
        <w:rPr>
          <w:w w:val="105"/>
        </w:rPr>
        <w:t>Pasal</w:t>
      </w:r>
      <w:r>
        <w:rPr>
          <w:spacing w:val="17"/>
          <w:w w:val="105"/>
        </w:rPr>
        <w:t> </w:t>
      </w:r>
      <w:r>
        <w:rPr>
          <w:spacing w:val="-5"/>
          <w:w w:val="105"/>
        </w:rPr>
        <w:t>784</w:t>
      </w:r>
    </w:p>
    <w:p>
      <w:pPr>
        <w:pStyle w:val="BodyText"/>
        <w:spacing w:before="59"/>
      </w:pPr>
      <w:r>
        <w:rPr/>
        <w:t>Pemakai</w:t>
      </w:r>
      <w:r>
        <w:rPr>
          <w:spacing w:val="-14"/>
        </w:rPr>
        <w:t> </w:t>
      </w:r>
      <w:r>
        <w:rPr/>
        <w:t>hasil</w:t>
      </w:r>
      <w:r>
        <w:rPr>
          <w:spacing w:val="-14"/>
        </w:rPr>
        <w:t> </w:t>
      </w:r>
      <w:r>
        <w:rPr/>
        <w:t>harus</w:t>
      </w:r>
      <w:r>
        <w:rPr>
          <w:spacing w:val="-14"/>
        </w:rPr>
        <w:t> </w:t>
      </w:r>
      <w:r>
        <w:rPr/>
        <w:t>menunjuk</w:t>
      </w:r>
      <w:r>
        <w:rPr>
          <w:spacing w:val="-13"/>
        </w:rPr>
        <w:t> </w:t>
      </w:r>
      <w:r>
        <w:rPr/>
        <w:t>penanggung</w:t>
      </w:r>
      <w:r>
        <w:rPr>
          <w:spacing w:val="-14"/>
        </w:rPr>
        <w:t> </w:t>
      </w:r>
      <w:r>
        <w:rPr/>
        <w:t>atau</w:t>
      </w:r>
      <w:r>
        <w:rPr>
          <w:spacing w:val="-13"/>
        </w:rPr>
        <w:t> </w:t>
      </w:r>
      <w:r>
        <w:rPr/>
        <w:t>barang</w:t>
      </w:r>
      <w:r>
        <w:rPr>
          <w:spacing w:val="-13"/>
        </w:rPr>
        <w:t> </w:t>
      </w:r>
      <w:r>
        <w:rPr/>
        <w:t>jaminan</w:t>
      </w:r>
      <w:r>
        <w:rPr>
          <w:spacing w:val="-12"/>
        </w:rPr>
        <w:t> </w:t>
      </w:r>
      <w:r>
        <w:rPr/>
        <w:t>yang</w:t>
      </w:r>
      <w:r>
        <w:rPr>
          <w:spacing w:val="-13"/>
        </w:rPr>
        <w:t> </w:t>
      </w:r>
      <w:r>
        <w:rPr/>
        <w:t>disahkan</w:t>
      </w:r>
      <w:r>
        <w:rPr>
          <w:spacing w:val="-13"/>
        </w:rPr>
        <w:t> </w:t>
      </w:r>
      <w:r>
        <w:rPr/>
        <w:t>oleh</w:t>
      </w:r>
      <w:r>
        <w:rPr>
          <w:spacing w:val="-14"/>
        </w:rPr>
        <w:t> </w:t>
      </w:r>
      <w:r>
        <w:rPr/>
        <w:t>Hakim, guna</w:t>
      </w:r>
      <w:r>
        <w:rPr>
          <w:spacing w:val="-5"/>
        </w:rPr>
        <w:t> </w:t>
      </w:r>
      <w:r>
        <w:rPr/>
        <w:t>menjamin</w:t>
      </w:r>
      <w:r>
        <w:rPr>
          <w:spacing w:val="-5"/>
        </w:rPr>
        <w:t> </w:t>
      </w:r>
      <w:r>
        <w:rPr/>
        <w:t>bahwa</w:t>
      </w:r>
      <w:r>
        <w:rPr>
          <w:spacing w:val="-5"/>
        </w:rPr>
        <w:t> </w:t>
      </w:r>
      <w:r>
        <w:rPr/>
        <w:t>barang</w:t>
      </w:r>
      <w:r>
        <w:rPr>
          <w:spacing w:val="-2"/>
        </w:rPr>
        <w:t> </w:t>
      </w:r>
      <w:r>
        <w:rPr/>
        <w:t>yang</w:t>
      </w:r>
      <w:r>
        <w:rPr>
          <w:spacing w:val="-5"/>
        </w:rPr>
        <w:t> </w:t>
      </w:r>
      <w:r>
        <w:rPr/>
        <w:t>ada</w:t>
      </w:r>
      <w:r>
        <w:rPr>
          <w:spacing w:val="-5"/>
        </w:rPr>
        <w:t> </w:t>
      </w:r>
      <w:r>
        <w:rPr/>
        <w:t>padanya</w:t>
      </w:r>
      <w:r>
        <w:rPr>
          <w:spacing w:val="-5"/>
        </w:rPr>
        <w:t> </w:t>
      </w:r>
      <w:r>
        <w:rPr/>
        <w:t>akan</w:t>
      </w:r>
      <w:r>
        <w:rPr>
          <w:spacing w:val="-5"/>
        </w:rPr>
        <w:t> </w:t>
      </w:r>
      <w:r>
        <w:rPr/>
        <w:t>digunakan</w:t>
      </w:r>
      <w:r>
        <w:rPr>
          <w:spacing w:val="-5"/>
        </w:rPr>
        <w:t> </w:t>
      </w:r>
      <w:r>
        <w:rPr/>
        <w:t>olehnya</w:t>
      </w:r>
      <w:r>
        <w:rPr>
          <w:spacing w:val="-3"/>
        </w:rPr>
        <w:t> </w:t>
      </w:r>
      <w:r>
        <w:rPr/>
        <w:t>sebagai</w:t>
      </w:r>
      <w:r>
        <w:rPr>
          <w:spacing w:val="-4"/>
        </w:rPr>
        <w:t> </w:t>
      </w:r>
      <w:r>
        <w:rPr/>
        <w:t>seorang bapak</w:t>
      </w:r>
      <w:r>
        <w:rPr>
          <w:spacing w:val="-7"/>
        </w:rPr>
        <w:t> </w:t>
      </w:r>
      <w:r>
        <w:rPr/>
        <w:t>rumah</w:t>
      </w:r>
      <w:r>
        <w:rPr>
          <w:spacing w:val="-4"/>
        </w:rPr>
        <w:t> </w:t>
      </w:r>
      <w:r>
        <w:rPr/>
        <w:t>tangga</w:t>
      </w:r>
      <w:r>
        <w:rPr>
          <w:spacing w:val="-7"/>
        </w:rPr>
        <w:t> </w:t>
      </w:r>
      <w:r>
        <w:rPr/>
        <w:t>yang</w:t>
      </w:r>
      <w:r>
        <w:rPr>
          <w:spacing w:val="-7"/>
        </w:rPr>
        <w:t> </w:t>
      </w:r>
      <w:r>
        <w:rPr/>
        <w:t>baik,</w:t>
      </w:r>
      <w:r>
        <w:rPr>
          <w:spacing w:val="-6"/>
        </w:rPr>
        <w:t> </w:t>
      </w:r>
      <w:r>
        <w:rPr/>
        <w:t>tidak</w:t>
      </w:r>
      <w:r>
        <w:rPr>
          <w:spacing w:val="-7"/>
        </w:rPr>
        <w:t> </w:t>
      </w:r>
      <w:r>
        <w:rPr/>
        <w:t>akan</w:t>
      </w:r>
      <w:r>
        <w:rPr>
          <w:spacing w:val="-7"/>
        </w:rPr>
        <w:t> </w:t>
      </w:r>
      <w:r>
        <w:rPr/>
        <w:t>disia-siakan</w:t>
      </w:r>
      <w:r>
        <w:rPr>
          <w:spacing w:val="-7"/>
        </w:rPr>
        <w:t> </w:t>
      </w:r>
      <w:r>
        <w:rPr/>
        <w:t>atau</w:t>
      </w:r>
      <w:r>
        <w:rPr>
          <w:spacing w:val="-7"/>
        </w:rPr>
        <w:t> </w:t>
      </w:r>
      <w:r>
        <w:rPr/>
        <w:t>diabadikan,</w:t>
      </w:r>
      <w:r>
        <w:rPr>
          <w:spacing w:val="-6"/>
        </w:rPr>
        <w:t> </w:t>
      </w:r>
      <w:r>
        <w:rPr/>
        <w:t>dan</w:t>
      </w:r>
      <w:r>
        <w:rPr>
          <w:spacing w:val="-7"/>
        </w:rPr>
        <w:t> </w:t>
      </w:r>
      <w:r>
        <w:rPr/>
        <w:t>juga</w:t>
      </w:r>
      <w:r>
        <w:rPr>
          <w:spacing w:val="-7"/>
        </w:rPr>
        <w:t> </w:t>
      </w:r>
      <w:r>
        <w:rPr/>
        <w:t>akan </w:t>
      </w:r>
      <w:r>
        <w:rPr>
          <w:spacing w:val="-2"/>
        </w:rPr>
        <w:t>dikembalikan</w:t>
      </w:r>
      <w:r>
        <w:rPr>
          <w:spacing w:val="-8"/>
        </w:rPr>
        <w:t> </w:t>
      </w:r>
      <w:r>
        <w:rPr>
          <w:spacing w:val="-2"/>
        </w:rPr>
        <w:t>atau</w:t>
      </w:r>
      <w:r>
        <w:rPr>
          <w:spacing w:val="-8"/>
        </w:rPr>
        <w:t> </w:t>
      </w:r>
      <w:r>
        <w:rPr>
          <w:spacing w:val="-2"/>
        </w:rPr>
        <w:t>dibayar</w:t>
      </w:r>
      <w:r>
        <w:rPr>
          <w:spacing w:val="-5"/>
        </w:rPr>
        <w:t> </w:t>
      </w:r>
      <w:r>
        <w:rPr>
          <w:spacing w:val="-2"/>
        </w:rPr>
        <w:t>harganya</w:t>
      </w:r>
      <w:r>
        <w:rPr>
          <w:spacing w:val="-8"/>
        </w:rPr>
        <w:t> </w:t>
      </w:r>
      <w:r>
        <w:rPr>
          <w:spacing w:val="-2"/>
        </w:rPr>
        <w:t>bila</w:t>
      </w:r>
      <w:r>
        <w:rPr>
          <w:spacing w:val="-8"/>
        </w:rPr>
        <w:t> </w:t>
      </w:r>
      <w:r>
        <w:rPr>
          <w:spacing w:val="-2"/>
        </w:rPr>
        <w:t>hak</w:t>
      </w:r>
      <w:r>
        <w:rPr>
          <w:spacing w:val="-5"/>
        </w:rPr>
        <w:t> </w:t>
      </w:r>
      <w:r>
        <w:rPr>
          <w:spacing w:val="-2"/>
        </w:rPr>
        <w:t>itu</w:t>
      </w:r>
      <w:r>
        <w:rPr>
          <w:spacing w:val="-10"/>
        </w:rPr>
        <w:t> </w:t>
      </w:r>
      <w:r>
        <w:rPr>
          <w:spacing w:val="-2"/>
        </w:rPr>
        <w:t>mengenai</w:t>
      </w:r>
      <w:r>
        <w:rPr>
          <w:spacing w:val="-7"/>
        </w:rPr>
        <w:t> </w:t>
      </w:r>
      <w:r>
        <w:rPr>
          <w:spacing w:val="-2"/>
        </w:rPr>
        <w:t>barang</w:t>
      </w:r>
      <w:r>
        <w:rPr>
          <w:spacing w:val="-8"/>
        </w:rPr>
        <w:t> </w:t>
      </w:r>
      <w:r>
        <w:rPr>
          <w:spacing w:val="-2"/>
        </w:rPr>
        <w:t>termasuk</w:t>
      </w:r>
      <w:r>
        <w:rPr>
          <w:spacing w:val="-5"/>
        </w:rPr>
        <w:t> </w:t>
      </w:r>
      <w:r>
        <w:rPr>
          <w:spacing w:val="-2"/>
        </w:rPr>
        <w:t>dalam</w:t>
      </w:r>
      <w:r>
        <w:rPr>
          <w:spacing w:val="-9"/>
        </w:rPr>
        <w:t> </w:t>
      </w:r>
      <w:r>
        <w:rPr>
          <w:spacing w:val="-2"/>
        </w:rPr>
        <w:t>Pasal</w:t>
      </w:r>
      <w:r>
        <w:rPr>
          <w:spacing w:val="-7"/>
        </w:rPr>
        <w:t> </w:t>
      </w:r>
      <w:r>
        <w:rPr>
          <w:spacing w:val="-2"/>
        </w:rPr>
        <w:t>757.</w:t>
      </w:r>
    </w:p>
    <w:p>
      <w:pPr>
        <w:pStyle w:val="BodyText"/>
        <w:spacing w:before="115"/>
        <w:ind w:left="0"/>
      </w:pPr>
    </w:p>
    <w:p>
      <w:pPr>
        <w:pStyle w:val="BodyText"/>
        <w:ind w:left="4005"/>
        <w:jc w:val="both"/>
      </w:pPr>
      <w:r>
        <w:rPr>
          <w:w w:val="105"/>
        </w:rPr>
        <w:t>Pasal</w:t>
      </w:r>
      <w:r>
        <w:rPr>
          <w:spacing w:val="17"/>
          <w:w w:val="105"/>
        </w:rPr>
        <w:t> </w:t>
      </w:r>
      <w:r>
        <w:rPr>
          <w:spacing w:val="-5"/>
          <w:w w:val="105"/>
        </w:rPr>
        <w:t>785</w:t>
      </w:r>
    </w:p>
    <w:p>
      <w:pPr>
        <w:pStyle w:val="BodyText"/>
        <w:spacing w:before="59"/>
        <w:ind w:right="368"/>
        <w:jc w:val="both"/>
      </w:pPr>
      <w:r>
        <w:rPr>
          <w:spacing w:val="-2"/>
        </w:rPr>
        <w:t>Pada</w:t>
      </w:r>
      <w:r>
        <w:rPr>
          <w:spacing w:val="-6"/>
        </w:rPr>
        <w:t> </w:t>
      </w:r>
      <w:r>
        <w:rPr>
          <w:spacing w:val="-2"/>
        </w:rPr>
        <w:t>waktu</w:t>
      </w:r>
      <w:r>
        <w:rPr>
          <w:spacing w:val="-6"/>
        </w:rPr>
        <w:t> </w:t>
      </w:r>
      <w:r>
        <w:rPr>
          <w:spacing w:val="-2"/>
        </w:rPr>
        <w:t>mengadakan</w:t>
      </w:r>
      <w:r>
        <w:rPr>
          <w:spacing w:val="-3"/>
        </w:rPr>
        <w:t> </w:t>
      </w:r>
      <w:r>
        <w:rPr>
          <w:spacing w:val="-2"/>
        </w:rPr>
        <w:t>perjanjian</w:t>
      </w:r>
      <w:r>
        <w:rPr>
          <w:spacing w:val="-3"/>
        </w:rPr>
        <w:t> </w:t>
      </w:r>
      <w:r>
        <w:rPr>
          <w:spacing w:val="-2"/>
        </w:rPr>
        <w:t>tentang</w:t>
      </w:r>
      <w:r>
        <w:rPr>
          <w:spacing w:val="-3"/>
        </w:rPr>
        <w:t> </w:t>
      </w:r>
      <w:r>
        <w:rPr>
          <w:spacing w:val="-2"/>
        </w:rPr>
        <w:t>hak</w:t>
      </w:r>
      <w:r>
        <w:rPr>
          <w:spacing w:val="-3"/>
        </w:rPr>
        <w:t> </w:t>
      </w:r>
      <w:r>
        <w:rPr>
          <w:spacing w:val="-2"/>
        </w:rPr>
        <w:t>pakai</w:t>
      </w:r>
      <w:r>
        <w:rPr>
          <w:spacing w:val="-5"/>
        </w:rPr>
        <w:t> </w:t>
      </w:r>
      <w:r>
        <w:rPr>
          <w:spacing w:val="-2"/>
        </w:rPr>
        <w:t>hasil,</w:t>
      </w:r>
      <w:r>
        <w:rPr>
          <w:spacing w:val="-5"/>
        </w:rPr>
        <w:t> </w:t>
      </w:r>
      <w:r>
        <w:rPr>
          <w:spacing w:val="-2"/>
        </w:rPr>
        <w:t>pemakai</w:t>
      </w:r>
      <w:r>
        <w:rPr>
          <w:spacing w:val="-5"/>
        </w:rPr>
        <w:t> </w:t>
      </w:r>
      <w:r>
        <w:rPr>
          <w:spacing w:val="-2"/>
        </w:rPr>
        <w:t>hasil</w:t>
      </w:r>
      <w:r>
        <w:rPr>
          <w:spacing w:val="-5"/>
        </w:rPr>
        <w:t> </w:t>
      </w:r>
      <w:r>
        <w:rPr>
          <w:spacing w:val="-2"/>
        </w:rPr>
        <w:t>boleh</w:t>
      </w:r>
      <w:r>
        <w:rPr>
          <w:spacing w:val="-3"/>
        </w:rPr>
        <w:t> </w:t>
      </w:r>
      <w:r>
        <w:rPr>
          <w:spacing w:val="-2"/>
        </w:rPr>
        <w:t>dibebaskan </w:t>
      </w:r>
      <w:r>
        <w:rPr/>
        <w:t>dan kewajiban memberi jaminan.</w:t>
      </w:r>
    </w:p>
    <w:p>
      <w:pPr>
        <w:pStyle w:val="BodyText"/>
        <w:spacing w:before="59"/>
        <w:ind w:right="236"/>
        <w:jc w:val="both"/>
      </w:pPr>
      <w:r>
        <w:rPr/>
        <w:t>Orangtua</w:t>
      </w:r>
      <w:r>
        <w:rPr>
          <w:spacing w:val="-9"/>
        </w:rPr>
        <w:t> </w:t>
      </w:r>
      <w:r>
        <w:rPr/>
        <w:t>yang</w:t>
      </w:r>
      <w:r>
        <w:rPr>
          <w:spacing w:val="-6"/>
        </w:rPr>
        <w:t> </w:t>
      </w:r>
      <w:r>
        <w:rPr/>
        <w:t>menurut</w:t>
      </w:r>
      <w:r>
        <w:rPr>
          <w:spacing w:val="-10"/>
        </w:rPr>
        <w:t> </w:t>
      </w:r>
      <w:r>
        <w:rPr/>
        <w:t>undang-undang</w:t>
      </w:r>
      <w:r>
        <w:rPr>
          <w:spacing w:val="-6"/>
        </w:rPr>
        <w:t> </w:t>
      </w:r>
      <w:r>
        <w:rPr/>
        <w:t>mempunyai</w:t>
      </w:r>
      <w:r>
        <w:rPr>
          <w:spacing w:val="-8"/>
        </w:rPr>
        <w:t> </w:t>
      </w:r>
      <w:r>
        <w:rPr/>
        <w:t>hak</w:t>
      </w:r>
      <w:r>
        <w:rPr>
          <w:spacing w:val="-10"/>
        </w:rPr>
        <w:t> </w:t>
      </w:r>
      <w:r>
        <w:rPr/>
        <w:t>nikmat</w:t>
      </w:r>
      <w:r>
        <w:rPr>
          <w:spacing w:val="-7"/>
        </w:rPr>
        <w:t> </w:t>
      </w:r>
      <w:r>
        <w:rPr/>
        <w:t>hasil</w:t>
      </w:r>
      <w:r>
        <w:rPr>
          <w:spacing w:val="-8"/>
        </w:rPr>
        <w:t> </w:t>
      </w:r>
      <w:r>
        <w:rPr/>
        <w:t>atas</w:t>
      </w:r>
      <w:r>
        <w:rPr>
          <w:spacing w:val="-7"/>
        </w:rPr>
        <w:t> </w:t>
      </w:r>
      <w:r>
        <w:rPr/>
        <w:t>harta</w:t>
      </w:r>
      <w:r>
        <w:rPr>
          <w:spacing w:val="-9"/>
        </w:rPr>
        <w:t> </w:t>
      </w:r>
      <w:r>
        <w:rPr/>
        <w:t>benda</w:t>
      </w:r>
      <w:r>
        <w:rPr>
          <w:spacing w:val="-9"/>
        </w:rPr>
        <w:t> </w:t>
      </w:r>
      <w:r>
        <w:rPr/>
        <w:t>anak- </w:t>
      </w:r>
      <w:r>
        <w:rPr>
          <w:spacing w:val="-2"/>
        </w:rPr>
        <w:t>anaknya,</w:t>
      </w:r>
      <w:r>
        <w:rPr>
          <w:spacing w:val="-7"/>
        </w:rPr>
        <w:t> </w:t>
      </w:r>
      <w:r>
        <w:rPr>
          <w:spacing w:val="-2"/>
        </w:rPr>
        <w:t>demikian</w:t>
      </w:r>
      <w:r>
        <w:rPr>
          <w:spacing w:val="-8"/>
        </w:rPr>
        <w:t> </w:t>
      </w:r>
      <w:r>
        <w:rPr>
          <w:spacing w:val="-2"/>
        </w:rPr>
        <w:t>pula</w:t>
      </w:r>
      <w:r>
        <w:rPr>
          <w:spacing w:val="-8"/>
        </w:rPr>
        <w:t> </w:t>
      </w:r>
      <w:r>
        <w:rPr>
          <w:spacing w:val="-2"/>
        </w:rPr>
        <w:t>yang</w:t>
      </w:r>
      <w:r>
        <w:rPr>
          <w:spacing w:val="-6"/>
        </w:rPr>
        <w:t> </w:t>
      </w:r>
      <w:r>
        <w:rPr>
          <w:spacing w:val="-2"/>
        </w:rPr>
        <w:t>menjual</w:t>
      </w:r>
      <w:r>
        <w:rPr>
          <w:spacing w:val="-7"/>
        </w:rPr>
        <w:t> </w:t>
      </w:r>
      <w:r>
        <w:rPr>
          <w:spacing w:val="-2"/>
        </w:rPr>
        <w:t>atau</w:t>
      </w:r>
      <w:r>
        <w:rPr>
          <w:spacing w:val="-6"/>
        </w:rPr>
        <w:t> </w:t>
      </w:r>
      <w:r>
        <w:rPr>
          <w:spacing w:val="-2"/>
        </w:rPr>
        <w:t>menghibahkan</w:t>
      </w:r>
      <w:r>
        <w:rPr>
          <w:spacing w:val="-8"/>
        </w:rPr>
        <w:t> </w:t>
      </w:r>
      <w:r>
        <w:rPr>
          <w:spacing w:val="-2"/>
        </w:rPr>
        <w:t>barangnya</w:t>
      </w:r>
      <w:r>
        <w:rPr>
          <w:spacing w:val="-8"/>
        </w:rPr>
        <w:t> </w:t>
      </w:r>
      <w:r>
        <w:rPr>
          <w:spacing w:val="-2"/>
        </w:rPr>
        <w:t>dengan</w:t>
      </w:r>
      <w:r>
        <w:rPr>
          <w:spacing w:val="-6"/>
        </w:rPr>
        <w:t> </w:t>
      </w:r>
      <w:r>
        <w:rPr>
          <w:spacing w:val="-2"/>
        </w:rPr>
        <w:t>memperjanjikan </w:t>
      </w:r>
      <w:r>
        <w:rPr/>
        <w:t>hak</w:t>
      </w:r>
      <w:r>
        <w:rPr>
          <w:spacing w:val="-2"/>
        </w:rPr>
        <w:t> </w:t>
      </w:r>
      <w:r>
        <w:rPr/>
        <w:t>pakai</w:t>
      </w:r>
      <w:r>
        <w:rPr>
          <w:spacing w:val="-4"/>
        </w:rPr>
        <w:t> </w:t>
      </w:r>
      <w:r>
        <w:rPr/>
        <w:t>hasil,</w:t>
      </w:r>
      <w:r>
        <w:rPr>
          <w:spacing w:val="-4"/>
        </w:rPr>
        <w:t> </w:t>
      </w:r>
      <w:r>
        <w:rPr/>
        <w:t>tidak</w:t>
      </w:r>
      <w:r>
        <w:rPr>
          <w:spacing w:val="-2"/>
        </w:rPr>
        <w:t> </w:t>
      </w:r>
      <w:r>
        <w:rPr/>
        <w:t>diwajibkan</w:t>
      </w:r>
      <w:r>
        <w:rPr>
          <w:spacing w:val="-5"/>
        </w:rPr>
        <w:t> </w:t>
      </w:r>
      <w:r>
        <w:rPr/>
        <w:t>mengadakan</w:t>
      </w:r>
      <w:r>
        <w:rPr>
          <w:spacing w:val="-5"/>
        </w:rPr>
        <w:t> </w:t>
      </w:r>
      <w:r>
        <w:rPr/>
        <w:t>jaminan</w:t>
      </w:r>
      <w:r>
        <w:rPr>
          <w:spacing w:val="-5"/>
        </w:rPr>
        <w:t> </w:t>
      </w:r>
      <w:r>
        <w:rPr/>
        <w:t>seperti</w:t>
      </w:r>
      <w:r>
        <w:rPr>
          <w:spacing w:val="-4"/>
        </w:rPr>
        <w:t> </w:t>
      </w:r>
      <w:r>
        <w:rPr/>
        <w:t>di</w:t>
      </w:r>
      <w:r>
        <w:rPr>
          <w:spacing w:val="-4"/>
        </w:rPr>
        <w:t> </w:t>
      </w:r>
      <w:r>
        <w:rPr/>
        <w:t>atas.</w:t>
      </w:r>
    </w:p>
    <w:p>
      <w:pPr>
        <w:pStyle w:val="BodyText"/>
        <w:spacing w:before="57"/>
        <w:ind w:right="165"/>
        <w:jc w:val="both"/>
      </w:pPr>
      <w:r>
        <w:rPr>
          <w:spacing w:val="-2"/>
        </w:rPr>
        <w:t>Hal</w:t>
      </w:r>
      <w:r>
        <w:rPr>
          <w:spacing w:val="-6"/>
        </w:rPr>
        <w:t> </w:t>
      </w:r>
      <w:r>
        <w:rPr>
          <w:spacing w:val="-2"/>
        </w:rPr>
        <w:t>itu</w:t>
      </w:r>
      <w:r>
        <w:rPr>
          <w:spacing w:val="-5"/>
        </w:rPr>
        <w:t> </w:t>
      </w:r>
      <w:r>
        <w:rPr>
          <w:spacing w:val="-2"/>
        </w:rPr>
        <w:t>berlaku</w:t>
      </w:r>
      <w:r>
        <w:rPr>
          <w:spacing w:val="-7"/>
        </w:rPr>
        <w:t> </w:t>
      </w:r>
      <w:r>
        <w:rPr>
          <w:spacing w:val="-2"/>
        </w:rPr>
        <w:t>juga</w:t>
      </w:r>
      <w:r>
        <w:rPr>
          <w:spacing w:val="-10"/>
        </w:rPr>
        <w:t> </w:t>
      </w:r>
      <w:r>
        <w:rPr>
          <w:spacing w:val="-2"/>
        </w:rPr>
        <w:t>terhadap</w:t>
      </w:r>
      <w:r>
        <w:rPr>
          <w:spacing w:val="-5"/>
        </w:rPr>
        <w:t> </w:t>
      </w:r>
      <w:r>
        <w:rPr>
          <w:spacing w:val="-2"/>
        </w:rPr>
        <w:t>pemakai</w:t>
      </w:r>
      <w:r>
        <w:rPr>
          <w:spacing w:val="-6"/>
        </w:rPr>
        <w:t> </w:t>
      </w:r>
      <w:r>
        <w:rPr>
          <w:spacing w:val="-2"/>
        </w:rPr>
        <w:t>hasil</w:t>
      </w:r>
      <w:r>
        <w:rPr>
          <w:spacing w:val="-6"/>
        </w:rPr>
        <w:t> </w:t>
      </w:r>
      <w:r>
        <w:rPr>
          <w:spacing w:val="-2"/>
        </w:rPr>
        <w:t>atas</w:t>
      </w:r>
      <w:r>
        <w:rPr>
          <w:spacing w:val="-5"/>
        </w:rPr>
        <w:t> </w:t>
      </w:r>
      <w:r>
        <w:rPr>
          <w:spacing w:val="-2"/>
        </w:rPr>
        <w:t>barang</w:t>
      </w:r>
      <w:r>
        <w:rPr>
          <w:spacing w:val="-5"/>
        </w:rPr>
        <w:t> </w:t>
      </w:r>
      <w:r>
        <w:rPr>
          <w:spacing w:val="-2"/>
        </w:rPr>
        <w:t>yang</w:t>
      </w:r>
      <w:r>
        <w:rPr>
          <w:spacing w:val="-7"/>
        </w:rPr>
        <w:t> </w:t>
      </w:r>
      <w:r>
        <w:rPr>
          <w:spacing w:val="-2"/>
        </w:rPr>
        <w:t>kekuasaannya</w:t>
      </w:r>
      <w:r>
        <w:rPr>
          <w:spacing w:val="-7"/>
        </w:rPr>
        <w:t> </w:t>
      </w:r>
      <w:r>
        <w:rPr>
          <w:spacing w:val="-2"/>
        </w:rPr>
        <w:t>diserahkan</w:t>
      </w:r>
      <w:r>
        <w:rPr>
          <w:spacing w:val="-5"/>
        </w:rPr>
        <w:t> </w:t>
      </w:r>
      <w:r>
        <w:rPr>
          <w:spacing w:val="-2"/>
        </w:rPr>
        <w:t>kepada </w:t>
      </w:r>
      <w:r>
        <w:rPr/>
        <w:t>orang lain, tanpa mengurangi ketentuan Pasal 789.</w:t>
      </w:r>
    </w:p>
    <w:p>
      <w:pPr>
        <w:pStyle w:val="BodyText"/>
        <w:spacing w:before="116"/>
        <w:ind w:left="0"/>
      </w:pPr>
    </w:p>
    <w:p>
      <w:pPr>
        <w:pStyle w:val="BodyText"/>
        <w:spacing w:before="1"/>
        <w:ind w:left="4005"/>
      </w:pPr>
      <w:r>
        <w:rPr>
          <w:w w:val="105"/>
        </w:rPr>
        <w:t>Pasal</w:t>
      </w:r>
      <w:r>
        <w:rPr>
          <w:spacing w:val="17"/>
          <w:w w:val="105"/>
        </w:rPr>
        <w:t> </w:t>
      </w:r>
      <w:r>
        <w:rPr>
          <w:spacing w:val="-5"/>
          <w:w w:val="105"/>
        </w:rPr>
        <w:t>786</w:t>
      </w:r>
    </w:p>
    <w:p>
      <w:pPr>
        <w:pStyle w:val="BodyText"/>
        <w:spacing w:before="56"/>
      </w:pPr>
      <w:r>
        <w:rPr/>
        <w:t>Selama</w:t>
      </w:r>
      <w:r>
        <w:rPr>
          <w:spacing w:val="-6"/>
        </w:rPr>
        <w:t> </w:t>
      </w:r>
      <w:r>
        <w:rPr/>
        <w:t>pemakai</w:t>
      </w:r>
      <w:r>
        <w:rPr>
          <w:spacing w:val="-5"/>
        </w:rPr>
        <w:t> </w:t>
      </w:r>
      <w:r>
        <w:rPr/>
        <w:t>hasil</w:t>
      </w:r>
      <w:r>
        <w:rPr>
          <w:spacing w:val="-5"/>
        </w:rPr>
        <w:t> </w:t>
      </w:r>
      <w:r>
        <w:rPr/>
        <w:t>tidak</w:t>
      </w:r>
      <w:r>
        <w:rPr>
          <w:spacing w:val="-6"/>
        </w:rPr>
        <w:t> </w:t>
      </w:r>
      <w:r>
        <w:rPr/>
        <w:t>memberikan</w:t>
      </w:r>
      <w:r>
        <w:rPr>
          <w:spacing w:val="-4"/>
        </w:rPr>
        <w:t> </w:t>
      </w:r>
      <w:r>
        <w:rPr/>
        <w:t>jaminan,</w:t>
      </w:r>
      <w:r>
        <w:rPr>
          <w:spacing w:val="-3"/>
        </w:rPr>
        <w:t> </w:t>
      </w:r>
      <w:r>
        <w:rPr/>
        <w:t>pemilik</w:t>
      </w:r>
      <w:r>
        <w:rPr>
          <w:spacing w:val="-4"/>
        </w:rPr>
        <w:t> </w:t>
      </w:r>
      <w:r>
        <w:rPr/>
        <w:t>berhak</w:t>
      </w:r>
      <w:r>
        <w:rPr>
          <w:spacing w:val="-4"/>
        </w:rPr>
        <w:t> </w:t>
      </w:r>
      <w:r>
        <w:rPr/>
        <w:t>mengurus</w:t>
      </w:r>
      <w:r>
        <w:rPr>
          <w:spacing w:val="-6"/>
        </w:rPr>
        <w:t> </w:t>
      </w:r>
      <w:r>
        <w:rPr/>
        <w:t>sendiri</w:t>
      </w:r>
      <w:r>
        <w:rPr>
          <w:spacing w:val="-5"/>
        </w:rPr>
        <w:t> </w:t>
      </w:r>
      <w:r>
        <w:rPr/>
        <w:t>barang yang</w:t>
      </w:r>
      <w:r>
        <w:rPr>
          <w:spacing w:val="-8"/>
        </w:rPr>
        <w:t> </w:t>
      </w:r>
      <w:r>
        <w:rPr/>
        <w:t>termasuk</w:t>
      </w:r>
      <w:r>
        <w:rPr>
          <w:spacing w:val="-5"/>
        </w:rPr>
        <w:t> </w:t>
      </w:r>
      <w:r>
        <w:rPr/>
        <w:t>hak</w:t>
      </w:r>
      <w:r>
        <w:rPr>
          <w:spacing w:val="-5"/>
        </w:rPr>
        <w:t> </w:t>
      </w:r>
      <w:r>
        <w:rPr/>
        <w:t>pakai</w:t>
      </w:r>
      <w:r>
        <w:rPr>
          <w:spacing w:val="-7"/>
        </w:rPr>
        <w:t> </w:t>
      </w:r>
      <w:r>
        <w:rPr/>
        <w:t>hasil,</w:t>
      </w:r>
      <w:r>
        <w:rPr>
          <w:spacing w:val="-7"/>
        </w:rPr>
        <w:t> </w:t>
      </w:r>
      <w:r>
        <w:rPr/>
        <w:t>asal</w:t>
      </w:r>
      <w:r>
        <w:rPr>
          <w:spacing w:val="-7"/>
        </w:rPr>
        <w:t> </w:t>
      </w:r>
      <w:r>
        <w:rPr/>
        <w:t>saja</w:t>
      </w:r>
      <w:r>
        <w:rPr>
          <w:spacing w:val="-8"/>
        </w:rPr>
        <w:t> </w:t>
      </w:r>
      <w:r>
        <w:rPr/>
        <w:t>dan</w:t>
      </w:r>
      <w:r>
        <w:rPr>
          <w:spacing w:val="-8"/>
        </w:rPr>
        <w:t> </w:t>
      </w:r>
      <w:r>
        <w:rPr/>
        <w:t>pihaknya</w:t>
      </w:r>
      <w:r>
        <w:rPr>
          <w:spacing w:val="-8"/>
        </w:rPr>
        <w:t> </w:t>
      </w:r>
      <w:r>
        <w:rPr/>
        <w:t>diadakan</w:t>
      </w:r>
      <w:r>
        <w:rPr>
          <w:spacing w:val="-5"/>
        </w:rPr>
        <w:t> </w:t>
      </w:r>
      <w:r>
        <w:rPr/>
        <w:t>jaminan.</w:t>
      </w:r>
      <w:r>
        <w:rPr>
          <w:spacing w:val="-7"/>
        </w:rPr>
        <w:t> </w:t>
      </w:r>
      <w:r>
        <w:rPr/>
        <w:t>Dalam</w:t>
      </w:r>
      <w:r>
        <w:rPr>
          <w:spacing w:val="-9"/>
        </w:rPr>
        <w:t> </w:t>
      </w:r>
      <w:r>
        <w:rPr/>
        <w:t>hal</w:t>
      </w:r>
      <w:r>
        <w:rPr>
          <w:spacing w:val="-7"/>
        </w:rPr>
        <w:t> </w:t>
      </w:r>
      <w:r>
        <w:rPr/>
        <w:t>tidak diadakan</w:t>
      </w:r>
      <w:r>
        <w:rPr>
          <w:spacing w:val="-8"/>
        </w:rPr>
        <w:t> </w:t>
      </w:r>
      <w:r>
        <w:rPr/>
        <w:t>jaminan</w:t>
      </w:r>
      <w:r>
        <w:rPr>
          <w:spacing w:val="-5"/>
        </w:rPr>
        <w:t> </w:t>
      </w:r>
      <w:r>
        <w:rPr/>
        <w:t>ini,</w:t>
      </w:r>
      <w:r>
        <w:rPr>
          <w:spacing w:val="-7"/>
        </w:rPr>
        <w:t> </w:t>
      </w:r>
      <w:r>
        <w:rPr/>
        <w:t>barang-barang</w:t>
      </w:r>
      <w:r>
        <w:rPr>
          <w:spacing w:val="-5"/>
        </w:rPr>
        <w:t> </w:t>
      </w:r>
      <w:r>
        <w:rPr/>
        <w:t>tidak</w:t>
      </w:r>
      <w:r>
        <w:rPr>
          <w:spacing w:val="-8"/>
        </w:rPr>
        <w:t> </w:t>
      </w:r>
      <w:r>
        <w:rPr/>
        <w:t>bergerak</w:t>
      </w:r>
      <w:r>
        <w:rPr>
          <w:spacing w:val="-7"/>
        </w:rPr>
        <w:t> </w:t>
      </w:r>
      <w:r>
        <w:rPr/>
        <w:t>harus</w:t>
      </w:r>
      <w:r>
        <w:rPr>
          <w:spacing w:val="-6"/>
        </w:rPr>
        <w:t> </w:t>
      </w:r>
      <w:r>
        <w:rPr/>
        <w:t>disewakan,</w:t>
      </w:r>
      <w:r>
        <w:rPr>
          <w:spacing w:val="-7"/>
        </w:rPr>
        <w:t> </w:t>
      </w:r>
      <w:r>
        <w:rPr/>
        <w:t>digadaikan</w:t>
      </w:r>
      <w:r>
        <w:rPr>
          <w:spacing w:val="-8"/>
        </w:rPr>
        <w:t> </w:t>
      </w:r>
      <w:r>
        <w:rPr/>
        <w:t>atau ditempatkan</w:t>
      </w:r>
      <w:r>
        <w:rPr>
          <w:spacing w:val="-5"/>
        </w:rPr>
        <w:t> </w:t>
      </w:r>
      <w:r>
        <w:rPr/>
        <w:t>di</w:t>
      </w:r>
      <w:r>
        <w:rPr>
          <w:spacing w:val="-4"/>
        </w:rPr>
        <w:t> </w:t>
      </w:r>
      <w:r>
        <w:rPr/>
        <w:t>bawah</w:t>
      </w:r>
      <w:r>
        <w:rPr>
          <w:spacing w:val="-2"/>
        </w:rPr>
        <w:t> </w:t>
      </w:r>
      <w:r>
        <w:rPr/>
        <w:t>pengurusan</w:t>
      </w:r>
      <w:r>
        <w:rPr>
          <w:spacing w:val="-5"/>
        </w:rPr>
        <w:t> </w:t>
      </w:r>
      <w:r>
        <w:rPr/>
        <w:t>pihak</w:t>
      </w:r>
      <w:r>
        <w:rPr>
          <w:spacing w:val="-5"/>
        </w:rPr>
        <w:t> </w:t>
      </w:r>
      <w:r>
        <w:rPr/>
        <w:t>ketiga;</w:t>
      </w:r>
      <w:r>
        <w:rPr>
          <w:spacing w:val="-4"/>
        </w:rPr>
        <w:t> </w:t>
      </w:r>
      <w:r>
        <w:rPr/>
        <w:t>uang</w:t>
      </w:r>
      <w:r>
        <w:rPr>
          <w:spacing w:val="-3"/>
        </w:rPr>
        <w:t> </w:t>
      </w:r>
      <w:r>
        <w:rPr/>
        <w:t>yang</w:t>
      </w:r>
      <w:r>
        <w:rPr>
          <w:spacing w:val="-2"/>
        </w:rPr>
        <w:t> </w:t>
      </w:r>
      <w:r>
        <w:rPr/>
        <w:t>termasuk</w:t>
      </w:r>
      <w:r>
        <w:rPr>
          <w:spacing w:val="-5"/>
        </w:rPr>
        <w:t> </w:t>
      </w:r>
      <w:r>
        <w:rPr/>
        <w:t>dalam</w:t>
      </w:r>
      <w:r>
        <w:rPr>
          <w:spacing w:val="-3"/>
        </w:rPr>
        <w:t> </w:t>
      </w:r>
      <w:r>
        <w:rPr/>
        <w:t>hak</w:t>
      </w:r>
      <w:r>
        <w:rPr>
          <w:spacing w:val="-2"/>
        </w:rPr>
        <w:t> </w:t>
      </w:r>
      <w:r>
        <w:rPr/>
        <w:t>pakai</w:t>
      </w:r>
      <w:r>
        <w:rPr>
          <w:spacing w:val="-4"/>
        </w:rPr>
        <w:t> </w:t>
      </w:r>
      <w:r>
        <w:rPr/>
        <w:t>hasil harus</w:t>
      </w:r>
      <w:r>
        <w:rPr>
          <w:spacing w:val="-14"/>
        </w:rPr>
        <w:t> </w:t>
      </w:r>
      <w:r>
        <w:rPr/>
        <w:t>dibungakan,</w:t>
      </w:r>
      <w:r>
        <w:rPr>
          <w:spacing w:val="-13"/>
        </w:rPr>
        <w:t> </w:t>
      </w:r>
      <w:r>
        <w:rPr/>
        <w:t>bahan</w:t>
      </w:r>
      <w:r>
        <w:rPr>
          <w:spacing w:val="-14"/>
        </w:rPr>
        <w:t> </w:t>
      </w:r>
      <w:r>
        <w:rPr/>
        <w:t>makanan</w:t>
      </w:r>
      <w:r>
        <w:rPr>
          <w:spacing w:val="-11"/>
        </w:rPr>
        <w:t> </w:t>
      </w:r>
      <w:r>
        <w:rPr/>
        <w:t>dan</w:t>
      </w:r>
      <w:r>
        <w:rPr>
          <w:spacing w:val="-12"/>
        </w:rPr>
        <w:t> </w:t>
      </w:r>
      <w:r>
        <w:rPr/>
        <w:t>bahan</w:t>
      </w:r>
      <w:r>
        <w:rPr>
          <w:spacing w:val="-14"/>
        </w:rPr>
        <w:t> </w:t>
      </w:r>
      <w:r>
        <w:rPr/>
        <w:t>lain</w:t>
      </w:r>
      <w:r>
        <w:rPr>
          <w:spacing w:val="-13"/>
        </w:rPr>
        <w:t> </w:t>
      </w:r>
      <w:r>
        <w:rPr/>
        <w:t>yang</w:t>
      </w:r>
      <w:r>
        <w:rPr>
          <w:spacing w:val="-11"/>
        </w:rPr>
        <w:t> </w:t>
      </w:r>
      <w:r>
        <w:rPr/>
        <w:t>tidak</w:t>
      </w:r>
      <w:r>
        <w:rPr>
          <w:spacing w:val="-14"/>
        </w:rPr>
        <w:t> </w:t>
      </w:r>
      <w:r>
        <w:rPr/>
        <w:t>dapat</w:t>
      </w:r>
      <w:r>
        <w:rPr>
          <w:spacing w:val="-12"/>
        </w:rPr>
        <w:t> </w:t>
      </w:r>
      <w:r>
        <w:rPr/>
        <w:t>dipakai</w:t>
      </w:r>
      <w:r>
        <w:rPr>
          <w:spacing w:val="-13"/>
        </w:rPr>
        <w:t> </w:t>
      </w:r>
      <w:r>
        <w:rPr/>
        <w:t>tanpa</w:t>
      </w:r>
      <w:r>
        <w:rPr>
          <w:spacing w:val="-14"/>
        </w:rPr>
        <w:t> </w:t>
      </w:r>
      <w:r>
        <w:rPr/>
        <w:t>dihabiskan harus dijual, dan uang pendapatannya harus juga dibungakan.</w:t>
      </w:r>
    </w:p>
    <w:p>
      <w:pPr>
        <w:pStyle w:val="BodyText"/>
        <w:spacing w:before="62"/>
      </w:pPr>
      <w:r>
        <w:rPr>
          <w:spacing w:val="-2"/>
        </w:rPr>
        <w:t>Bunga</w:t>
      </w:r>
      <w:r>
        <w:rPr>
          <w:spacing w:val="-10"/>
        </w:rPr>
        <w:t> </w:t>
      </w:r>
      <w:r>
        <w:rPr>
          <w:spacing w:val="-2"/>
        </w:rPr>
        <w:t>uang</w:t>
      </w:r>
      <w:r>
        <w:rPr>
          <w:spacing w:val="-11"/>
        </w:rPr>
        <w:t> </w:t>
      </w:r>
      <w:r>
        <w:rPr>
          <w:spacing w:val="-2"/>
        </w:rPr>
        <w:t>ini,</w:t>
      </w:r>
      <w:r>
        <w:rPr>
          <w:spacing w:val="-11"/>
        </w:rPr>
        <w:t> </w:t>
      </w:r>
      <w:r>
        <w:rPr>
          <w:spacing w:val="-2"/>
        </w:rPr>
        <w:t>demikian</w:t>
      </w:r>
      <w:r>
        <w:rPr>
          <w:spacing w:val="-11"/>
        </w:rPr>
        <w:t> </w:t>
      </w:r>
      <w:r>
        <w:rPr>
          <w:spacing w:val="-2"/>
        </w:rPr>
        <w:t>pula</w:t>
      </w:r>
      <w:r>
        <w:rPr>
          <w:spacing w:val="-10"/>
        </w:rPr>
        <w:t> </w:t>
      </w:r>
      <w:r>
        <w:rPr>
          <w:spacing w:val="-2"/>
        </w:rPr>
        <w:t>uang</w:t>
      </w:r>
      <w:r>
        <w:rPr>
          <w:spacing w:val="-10"/>
        </w:rPr>
        <w:t> </w:t>
      </w:r>
      <w:r>
        <w:rPr>
          <w:spacing w:val="-2"/>
        </w:rPr>
        <w:t>sewa</w:t>
      </w:r>
      <w:r>
        <w:rPr>
          <w:spacing w:val="-9"/>
        </w:rPr>
        <w:t> </w:t>
      </w:r>
      <w:r>
        <w:rPr>
          <w:spacing w:val="-2"/>
        </w:rPr>
        <w:t>dan</w:t>
      </w:r>
      <w:r>
        <w:rPr>
          <w:spacing w:val="-8"/>
        </w:rPr>
        <w:t> </w:t>
      </w:r>
      <w:r>
        <w:rPr>
          <w:spacing w:val="-2"/>
        </w:rPr>
        <w:t>uang</w:t>
      </w:r>
      <w:r>
        <w:rPr>
          <w:spacing w:val="-11"/>
        </w:rPr>
        <w:t> </w:t>
      </w:r>
      <w:r>
        <w:rPr>
          <w:spacing w:val="-2"/>
        </w:rPr>
        <w:t>gadai,</w:t>
      </w:r>
      <w:r>
        <w:rPr>
          <w:spacing w:val="-9"/>
        </w:rPr>
        <w:t> </w:t>
      </w:r>
      <w:r>
        <w:rPr>
          <w:spacing w:val="-2"/>
        </w:rPr>
        <w:t>menjadi</w:t>
      </w:r>
      <w:r>
        <w:rPr>
          <w:spacing w:val="-9"/>
        </w:rPr>
        <w:t> </w:t>
      </w:r>
      <w:r>
        <w:rPr>
          <w:spacing w:val="-2"/>
        </w:rPr>
        <w:t>milik</w:t>
      </w:r>
      <w:r>
        <w:rPr>
          <w:spacing w:val="-9"/>
        </w:rPr>
        <w:t> </w:t>
      </w:r>
      <w:r>
        <w:rPr>
          <w:spacing w:val="-2"/>
        </w:rPr>
        <w:t>pemakai</w:t>
      </w:r>
      <w:r>
        <w:rPr>
          <w:spacing w:val="-9"/>
        </w:rPr>
        <w:t> </w:t>
      </w:r>
      <w:r>
        <w:rPr>
          <w:spacing w:val="-2"/>
        </w:rPr>
        <w:t>hasil.</w:t>
      </w:r>
    </w:p>
    <w:p>
      <w:pPr>
        <w:pStyle w:val="BodyText"/>
        <w:spacing w:before="113"/>
        <w:ind w:left="0"/>
      </w:pPr>
    </w:p>
    <w:p>
      <w:pPr>
        <w:pStyle w:val="BodyText"/>
        <w:ind w:left="4005"/>
      </w:pPr>
      <w:r>
        <w:rPr>
          <w:w w:val="105"/>
        </w:rPr>
        <w:t>Pasal</w:t>
      </w:r>
      <w:r>
        <w:rPr>
          <w:spacing w:val="17"/>
          <w:w w:val="105"/>
        </w:rPr>
        <w:t> </w:t>
      </w:r>
      <w:r>
        <w:rPr>
          <w:spacing w:val="-5"/>
          <w:w w:val="105"/>
        </w:rPr>
        <w:t>787</w:t>
      </w:r>
    </w:p>
    <w:p>
      <w:pPr>
        <w:pStyle w:val="BodyText"/>
        <w:spacing w:before="59"/>
        <w:ind w:hanging="1"/>
      </w:pPr>
      <w:r>
        <w:rPr>
          <w:spacing w:val="-2"/>
        </w:rPr>
        <w:t>Jika</w:t>
      </w:r>
      <w:r>
        <w:rPr>
          <w:spacing w:val="-7"/>
        </w:rPr>
        <w:t> </w:t>
      </w:r>
      <w:r>
        <w:rPr>
          <w:spacing w:val="-2"/>
        </w:rPr>
        <w:t>hak</w:t>
      </w:r>
      <w:r>
        <w:rPr>
          <w:spacing w:val="-7"/>
        </w:rPr>
        <w:t> </w:t>
      </w:r>
      <w:r>
        <w:rPr>
          <w:spacing w:val="-2"/>
        </w:rPr>
        <w:t>pakai</w:t>
      </w:r>
      <w:r>
        <w:rPr>
          <w:spacing w:val="-6"/>
        </w:rPr>
        <w:t> </w:t>
      </w:r>
      <w:r>
        <w:rPr>
          <w:spacing w:val="-2"/>
        </w:rPr>
        <w:t>hasil</w:t>
      </w:r>
      <w:r>
        <w:rPr>
          <w:spacing w:val="-6"/>
        </w:rPr>
        <w:t> </w:t>
      </w:r>
      <w:r>
        <w:rPr>
          <w:spacing w:val="-2"/>
        </w:rPr>
        <w:t>seluruhnya</w:t>
      </w:r>
      <w:r>
        <w:rPr>
          <w:spacing w:val="-7"/>
        </w:rPr>
        <w:t> </w:t>
      </w:r>
      <w:r>
        <w:rPr>
          <w:spacing w:val="-2"/>
        </w:rPr>
        <w:t>atau</w:t>
      </w:r>
      <w:r>
        <w:rPr>
          <w:spacing w:val="-7"/>
        </w:rPr>
        <w:t> </w:t>
      </w:r>
      <w:r>
        <w:rPr>
          <w:spacing w:val="-2"/>
        </w:rPr>
        <w:t>sebagian</w:t>
      </w:r>
      <w:r>
        <w:rPr>
          <w:spacing w:val="-7"/>
        </w:rPr>
        <w:t> </w:t>
      </w:r>
      <w:r>
        <w:rPr>
          <w:spacing w:val="-2"/>
        </w:rPr>
        <w:t>terdiri</w:t>
      </w:r>
      <w:r>
        <w:rPr>
          <w:spacing w:val="-6"/>
        </w:rPr>
        <w:t> </w:t>
      </w:r>
      <w:r>
        <w:rPr>
          <w:spacing w:val="-2"/>
        </w:rPr>
        <w:t>dan</w:t>
      </w:r>
      <w:r>
        <w:rPr>
          <w:spacing w:val="-4"/>
        </w:rPr>
        <w:t> </w:t>
      </w:r>
      <w:r>
        <w:rPr>
          <w:spacing w:val="-2"/>
        </w:rPr>
        <w:t>barang-barang</w:t>
      </w:r>
      <w:r>
        <w:rPr>
          <w:spacing w:val="-4"/>
        </w:rPr>
        <w:t> </w:t>
      </w:r>
      <w:r>
        <w:rPr>
          <w:spacing w:val="-2"/>
        </w:rPr>
        <w:t>bergerak,</w:t>
      </w:r>
      <w:r>
        <w:rPr>
          <w:spacing w:val="-6"/>
        </w:rPr>
        <w:t> </w:t>
      </w:r>
      <w:r>
        <w:rPr>
          <w:spacing w:val="-2"/>
        </w:rPr>
        <w:t>yang</w:t>
      </w:r>
      <w:r>
        <w:rPr>
          <w:spacing w:val="-4"/>
        </w:rPr>
        <w:t> </w:t>
      </w:r>
      <w:r>
        <w:rPr>
          <w:spacing w:val="-2"/>
        </w:rPr>
        <w:t>karena </w:t>
      </w:r>
      <w:r>
        <w:rPr/>
        <w:t>pemakaian</w:t>
      </w:r>
      <w:r>
        <w:rPr>
          <w:spacing w:val="-6"/>
        </w:rPr>
        <w:t> </w:t>
      </w:r>
      <w:r>
        <w:rPr/>
        <w:t>berkurang,</w:t>
      </w:r>
      <w:r>
        <w:rPr>
          <w:spacing w:val="-5"/>
        </w:rPr>
        <w:t> </w:t>
      </w:r>
      <w:r>
        <w:rPr/>
        <w:t>maka</w:t>
      </w:r>
      <w:r>
        <w:rPr>
          <w:spacing w:val="-6"/>
        </w:rPr>
        <w:t> </w:t>
      </w:r>
      <w:r>
        <w:rPr/>
        <w:t>pemakai</w:t>
      </w:r>
      <w:r>
        <w:rPr>
          <w:spacing w:val="-5"/>
        </w:rPr>
        <w:t> </w:t>
      </w:r>
      <w:r>
        <w:rPr/>
        <w:t>hasil</w:t>
      </w:r>
      <w:r>
        <w:rPr>
          <w:spacing w:val="-5"/>
        </w:rPr>
        <w:t> </w:t>
      </w:r>
      <w:r>
        <w:rPr/>
        <w:t>tidak</w:t>
      </w:r>
      <w:r>
        <w:rPr>
          <w:spacing w:val="-4"/>
        </w:rPr>
        <w:t> </w:t>
      </w:r>
      <w:r>
        <w:rPr/>
        <w:t>kehilangan</w:t>
      </w:r>
      <w:r>
        <w:rPr>
          <w:spacing w:val="-6"/>
        </w:rPr>
        <w:t> </w:t>
      </w:r>
      <w:r>
        <w:rPr/>
        <w:t>hak</w:t>
      </w:r>
      <w:r>
        <w:rPr>
          <w:spacing w:val="-6"/>
        </w:rPr>
        <w:t> </w:t>
      </w:r>
      <w:r>
        <w:rPr/>
        <w:t>menikmati</w:t>
      </w:r>
      <w:r>
        <w:rPr>
          <w:spacing w:val="-5"/>
        </w:rPr>
        <w:t> </w:t>
      </w:r>
      <w:r>
        <w:rPr/>
        <w:t>barang-barang tersebut,</w:t>
      </w:r>
      <w:r>
        <w:rPr>
          <w:spacing w:val="-3"/>
        </w:rPr>
        <w:t> </w:t>
      </w:r>
      <w:r>
        <w:rPr/>
        <w:t>sekalipun</w:t>
      </w:r>
      <w:r>
        <w:rPr>
          <w:spacing w:val="-1"/>
        </w:rPr>
        <w:t> </w:t>
      </w:r>
      <w:r>
        <w:rPr/>
        <w:t>tidak</w:t>
      </w:r>
      <w:r>
        <w:rPr>
          <w:spacing w:val="-1"/>
        </w:rPr>
        <w:t> </w:t>
      </w:r>
      <w:r>
        <w:rPr/>
        <w:t>diadakan</w:t>
      </w:r>
      <w:r>
        <w:rPr>
          <w:spacing w:val="-1"/>
        </w:rPr>
        <w:t> </w:t>
      </w:r>
      <w:r>
        <w:rPr/>
        <w:t>jaminan,</w:t>
      </w:r>
      <w:r>
        <w:rPr>
          <w:spacing w:val="-3"/>
        </w:rPr>
        <w:t> </w:t>
      </w:r>
      <w:r>
        <w:rPr/>
        <w:t>asal</w:t>
      </w:r>
      <w:r>
        <w:rPr>
          <w:spacing w:val="-3"/>
        </w:rPr>
        <w:t> </w:t>
      </w:r>
      <w:r>
        <w:rPr/>
        <w:t>ia</w:t>
      </w:r>
      <w:r>
        <w:rPr>
          <w:spacing w:val="-4"/>
        </w:rPr>
        <w:t> </w:t>
      </w:r>
      <w:r>
        <w:rPr/>
        <w:t>menyatakan</w:t>
      </w:r>
      <w:r>
        <w:rPr>
          <w:spacing w:val="-4"/>
        </w:rPr>
        <w:t> </w:t>
      </w:r>
      <w:r>
        <w:rPr/>
        <w:t>di</w:t>
      </w:r>
      <w:r>
        <w:rPr>
          <w:spacing w:val="-3"/>
        </w:rPr>
        <w:t> </w:t>
      </w:r>
      <w:r>
        <w:rPr/>
        <w:t>bawah</w:t>
      </w:r>
      <w:r>
        <w:rPr>
          <w:spacing w:val="-1"/>
        </w:rPr>
        <w:t> </w:t>
      </w:r>
      <w:r>
        <w:rPr/>
        <w:t>sumpah</w:t>
      </w:r>
      <w:r>
        <w:rPr>
          <w:spacing w:val="-4"/>
        </w:rPr>
        <w:t> </w:t>
      </w:r>
      <w:r>
        <w:rPr/>
        <w:t>bahwa jaminan</w:t>
      </w:r>
      <w:r>
        <w:rPr>
          <w:spacing w:val="-5"/>
        </w:rPr>
        <w:t> </w:t>
      </w:r>
      <w:r>
        <w:rPr/>
        <w:t>tidak</w:t>
      </w:r>
      <w:r>
        <w:rPr>
          <w:spacing w:val="-5"/>
        </w:rPr>
        <w:t> </w:t>
      </w:r>
      <w:r>
        <w:rPr/>
        <w:t>dapat</w:t>
      </w:r>
      <w:r>
        <w:rPr>
          <w:spacing w:val="-5"/>
        </w:rPr>
        <w:t> </w:t>
      </w:r>
      <w:r>
        <w:rPr/>
        <w:t>diperolehnya,</w:t>
      </w:r>
      <w:r>
        <w:rPr>
          <w:spacing w:val="-6"/>
        </w:rPr>
        <w:t> </w:t>
      </w:r>
      <w:r>
        <w:rPr/>
        <w:t>dan</w:t>
      </w:r>
      <w:r>
        <w:rPr>
          <w:spacing w:val="-5"/>
        </w:rPr>
        <w:t> </w:t>
      </w:r>
      <w:r>
        <w:rPr/>
        <w:t>berjanji</w:t>
      </w:r>
      <w:r>
        <w:rPr>
          <w:spacing w:val="-6"/>
        </w:rPr>
        <w:t> </w:t>
      </w:r>
      <w:r>
        <w:rPr/>
        <w:t>akan</w:t>
      </w:r>
      <w:r>
        <w:rPr>
          <w:spacing w:val="-2"/>
        </w:rPr>
        <w:t> </w:t>
      </w:r>
      <w:r>
        <w:rPr/>
        <w:t>mengembalikan</w:t>
      </w:r>
      <w:r>
        <w:rPr>
          <w:spacing w:val="-5"/>
        </w:rPr>
        <w:t> </w:t>
      </w:r>
      <w:r>
        <w:rPr/>
        <w:t>barang-barang</w:t>
      </w:r>
      <w:r>
        <w:rPr>
          <w:spacing w:val="-5"/>
        </w:rPr>
        <w:t> </w:t>
      </w:r>
      <w:r>
        <w:rPr/>
        <w:t>tersebut </w:t>
      </w:r>
      <w:r>
        <w:rPr>
          <w:spacing w:val="-2"/>
        </w:rPr>
        <w:t>bila</w:t>
      </w:r>
      <w:r>
        <w:rPr>
          <w:spacing w:val="-5"/>
        </w:rPr>
        <w:t> </w:t>
      </w:r>
      <w:r>
        <w:rPr>
          <w:spacing w:val="-2"/>
        </w:rPr>
        <w:t>haknya</w:t>
      </w:r>
      <w:r>
        <w:rPr>
          <w:spacing w:val="-5"/>
        </w:rPr>
        <w:t> </w:t>
      </w:r>
      <w:r>
        <w:rPr>
          <w:spacing w:val="-2"/>
        </w:rPr>
        <w:t>berakhir.</w:t>
      </w:r>
      <w:r>
        <w:rPr>
          <w:spacing w:val="-5"/>
        </w:rPr>
        <w:t> </w:t>
      </w:r>
      <w:r>
        <w:rPr>
          <w:spacing w:val="-2"/>
        </w:rPr>
        <w:t>Meskipun</w:t>
      </w:r>
      <w:r>
        <w:rPr>
          <w:spacing w:val="-5"/>
        </w:rPr>
        <w:t> </w:t>
      </w:r>
      <w:r>
        <w:rPr>
          <w:spacing w:val="-2"/>
        </w:rPr>
        <w:t>demikian,</w:t>
      </w:r>
      <w:r>
        <w:rPr>
          <w:spacing w:val="-5"/>
        </w:rPr>
        <w:t> </w:t>
      </w:r>
      <w:r>
        <w:rPr>
          <w:spacing w:val="-2"/>
        </w:rPr>
        <w:t>pemilik</w:t>
      </w:r>
      <w:r>
        <w:rPr>
          <w:spacing w:val="-5"/>
        </w:rPr>
        <w:t> </w:t>
      </w:r>
      <w:r>
        <w:rPr>
          <w:spacing w:val="-2"/>
        </w:rPr>
        <w:t>boleh</w:t>
      </w:r>
      <w:r>
        <w:rPr>
          <w:spacing w:val="-5"/>
        </w:rPr>
        <w:t> </w:t>
      </w:r>
      <w:r>
        <w:rPr>
          <w:spacing w:val="-2"/>
        </w:rPr>
        <w:t>menuntut</w:t>
      </w:r>
      <w:r>
        <w:rPr>
          <w:spacing w:val="-4"/>
        </w:rPr>
        <w:t> </w:t>
      </w:r>
      <w:r>
        <w:rPr>
          <w:spacing w:val="-2"/>
        </w:rPr>
        <w:t>agar</w:t>
      </w:r>
      <w:r>
        <w:rPr>
          <w:spacing w:val="-6"/>
        </w:rPr>
        <w:t> </w:t>
      </w:r>
      <w:r>
        <w:rPr>
          <w:spacing w:val="-2"/>
        </w:rPr>
        <w:t>kepada</w:t>
      </w:r>
      <w:r>
        <w:rPr>
          <w:spacing w:val="-5"/>
        </w:rPr>
        <w:t> </w:t>
      </w:r>
      <w:r>
        <w:rPr>
          <w:spacing w:val="-2"/>
        </w:rPr>
        <w:t>pemakai hasil hanya</w:t>
      </w:r>
      <w:r>
        <w:rPr>
          <w:spacing w:val="-3"/>
        </w:rPr>
        <w:t> </w:t>
      </w:r>
      <w:r>
        <w:rPr>
          <w:spacing w:val="-2"/>
        </w:rPr>
        <w:t>diserahkan</w:t>
      </w:r>
      <w:r>
        <w:rPr>
          <w:spacing w:val="-3"/>
        </w:rPr>
        <w:t> </w:t>
      </w:r>
      <w:r>
        <w:rPr>
          <w:spacing w:val="-2"/>
        </w:rPr>
        <w:t>barang-barang</w:t>
      </w:r>
      <w:r>
        <w:rPr>
          <w:spacing w:val="-3"/>
        </w:rPr>
        <w:t> </w:t>
      </w:r>
      <w:r>
        <w:rPr>
          <w:spacing w:val="-2"/>
        </w:rPr>
        <w:t>yang perlu dipakainya, sedangkan</w:t>
      </w:r>
      <w:r>
        <w:rPr>
          <w:spacing w:val="-3"/>
        </w:rPr>
        <w:t> </w:t>
      </w:r>
      <w:r>
        <w:rPr>
          <w:spacing w:val="-2"/>
        </w:rPr>
        <w:t>barang-barang selebihnya </w:t>
      </w:r>
      <w:r>
        <w:rPr/>
        <w:t>harus</w:t>
      </w:r>
      <w:r>
        <w:rPr>
          <w:spacing w:val="-4"/>
        </w:rPr>
        <w:t> </w:t>
      </w:r>
      <w:r>
        <w:rPr/>
        <w:t>dijual</w:t>
      </w:r>
      <w:r>
        <w:rPr>
          <w:spacing w:val="-3"/>
        </w:rPr>
        <w:t> </w:t>
      </w:r>
      <w:r>
        <w:rPr/>
        <w:t>dan</w:t>
      </w:r>
      <w:r>
        <w:rPr>
          <w:spacing w:val="-4"/>
        </w:rPr>
        <w:t> </w:t>
      </w:r>
      <w:r>
        <w:rPr/>
        <w:t>uang</w:t>
      </w:r>
      <w:r>
        <w:rPr>
          <w:spacing w:val="-1"/>
        </w:rPr>
        <w:t> </w:t>
      </w:r>
      <w:r>
        <w:rPr/>
        <w:t>pendapatannya</w:t>
      </w:r>
      <w:r>
        <w:rPr>
          <w:spacing w:val="-4"/>
        </w:rPr>
        <w:t> </w:t>
      </w:r>
      <w:r>
        <w:rPr/>
        <w:t>dibungakan</w:t>
      </w:r>
      <w:r>
        <w:rPr>
          <w:spacing w:val="-4"/>
        </w:rPr>
        <w:t> </w:t>
      </w:r>
      <w:r>
        <w:rPr/>
        <w:t>sama</w:t>
      </w:r>
      <w:r>
        <w:rPr>
          <w:spacing w:val="-4"/>
        </w:rPr>
        <w:t> </w:t>
      </w:r>
      <w:r>
        <w:rPr/>
        <w:t>dengan</w:t>
      </w:r>
      <w:r>
        <w:rPr>
          <w:spacing w:val="-1"/>
        </w:rPr>
        <w:t> </w:t>
      </w:r>
      <w:r>
        <w:rPr/>
        <w:t>yang</w:t>
      </w:r>
      <w:r>
        <w:rPr>
          <w:spacing w:val="-4"/>
        </w:rPr>
        <w:t> </w:t>
      </w:r>
      <w:r>
        <w:rPr/>
        <w:t>dikatakan dalam</w:t>
      </w:r>
      <w:r>
        <w:rPr>
          <w:spacing w:val="-5"/>
        </w:rPr>
        <w:t> </w:t>
      </w:r>
      <w:r>
        <w:rPr/>
        <w:t>pasal yang lalu.</w:t>
      </w:r>
    </w:p>
    <w:p>
      <w:pPr>
        <w:pStyle w:val="BodyText"/>
        <w:spacing w:before="118"/>
        <w:ind w:left="0"/>
      </w:pPr>
    </w:p>
    <w:p>
      <w:pPr>
        <w:pStyle w:val="BodyText"/>
        <w:ind w:left="4005"/>
        <w:jc w:val="both"/>
      </w:pPr>
      <w:r>
        <w:rPr>
          <w:w w:val="105"/>
        </w:rPr>
        <w:t>Pasal</w:t>
      </w:r>
      <w:r>
        <w:rPr>
          <w:spacing w:val="17"/>
          <w:w w:val="105"/>
        </w:rPr>
        <w:t> </w:t>
      </w:r>
      <w:r>
        <w:rPr>
          <w:spacing w:val="-5"/>
          <w:w w:val="105"/>
        </w:rPr>
        <w:t>788</w:t>
      </w:r>
    </w:p>
    <w:p>
      <w:pPr>
        <w:pStyle w:val="BodyText"/>
        <w:spacing w:before="59"/>
        <w:ind w:right="453"/>
        <w:jc w:val="both"/>
      </w:pPr>
      <w:r>
        <w:rPr>
          <w:spacing w:val="-2"/>
        </w:rPr>
        <w:t>Keterlambatan dalam memberikan jaminan tidak mengakibatkan</w:t>
      </w:r>
      <w:r>
        <w:rPr>
          <w:spacing w:val="-4"/>
        </w:rPr>
        <w:t> </w:t>
      </w:r>
      <w:r>
        <w:rPr>
          <w:spacing w:val="-2"/>
        </w:rPr>
        <w:t>pemakai</w:t>
      </w:r>
      <w:r>
        <w:rPr>
          <w:spacing w:val="-3"/>
        </w:rPr>
        <w:t> </w:t>
      </w:r>
      <w:r>
        <w:rPr>
          <w:spacing w:val="-2"/>
        </w:rPr>
        <w:t>hasil</w:t>
      </w:r>
      <w:r>
        <w:rPr>
          <w:spacing w:val="-3"/>
        </w:rPr>
        <w:t> </w:t>
      </w:r>
      <w:r>
        <w:rPr>
          <w:spacing w:val="-2"/>
        </w:rPr>
        <w:t>kehilangan hasil</w:t>
      </w:r>
      <w:r>
        <w:rPr>
          <w:spacing w:val="-8"/>
        </w:rPr>
        <w:t> </w:t>
      </w:r>
      <w:r>
        <w:rPr>
          <w:spacing w:val="-2"/>
        </w:rPr>
        <w:t>yang</w:t>
      </w:r>
      <w:r>
        <w:rPr>
          <w:spacing w:val="-12"/>
        </w:rPr>
        <w:t> </w:t>
      </w:r>
      <w:r>
        <w:rPr>
          <w:spacing w:val="-2"/>
        </w:rPr>
        <w:t>boleh</w:t>
      </w:r>
      <w:r>
        <w:rPr>
          <w:spacing w:val="-9"/>
        </w:rPr>
        <w:t> </w:t>
      </w:r>
      <w:r>
        <w:rPr>
          <w:spacing w:val="-2"/>
        </w:rPr>
        <w:t>dinikmatinya</w:t>
      </w:r>
      <w:r>
        <w:rPr>
          <w:spacing w:val="-10"/>
        </w:rPr>
        <w:t> </w:t>
      </w:r>
      <w:r>
        <w:rPr>
          <w:spacing w:val="-2"/>
        </w:rPr>
        <w:t>dan</w:t>
      </w:r>
      <w:r>
        <w:rPr>
          <w:spacing w:val="-12"/>
        </w:rPr>
        <w:t> </w:t>
      </w:r>
      <w:r>
        <w:rPr>
          <w:spacing w:val="-2"/>
        </w:rPr>
        <w:t>hasil</w:t>
      </w:r>
      <w:r>
        <w:rPr>
          <w:spacing w:val="-8"/>
        </w:rPr>
        <w:t> </w:t>
      </w:r>
      <w:r>
        <w:rPr>
          <w:spacing w:val="-2"/>
        </w:rPr>
        <w:t>lain</w:t>
      </w:r>
      <w:r>
        <w:rPr>
          <w:spacing w:val="-9"/>
        </w:rPr>
        <w:t> </w:t>
      </w:r>
      <w:r>
        <w:rPr>
          <w:spacing w:val="-2"/>
        </w:rPr>
        <w:t>yang</w:t>
      </w:r>
      <w:r>
        <w:rPr>
          <w:spacing w:val="-9"/>
        </w:rPr>
        <w:t> </w:t>
      </w:r>
      <w:r>
        <w:rPr>
          <w:spacing w:val="-2"/>
        </w:rPr>
        <w:t>harus</w:t>
      </w:r>
      <w:r>
        <w:rPr>
          <w:spacing w:val="-12"/>
        </w:rPr>
        <w:t> </w:t>
      </w:r>
      <w:r>
        <w:rPr>
          <w:spacing w:val="-2"/>
        </w:rPr>
        <w:t>diserahkan</w:t>
      </w:r>
      <w:r>
        <w:rPr>
          <w:spacing w:val="-11"/>
        </w:rPr>
        <w:t> </w:t>
      </w:r>
      <w:r>
        <w:rPr>
          <w:spacing w:val="-2"/>
        </w:rPr>
        <w:t>kepadanya</w:t>
      </w:r>
      <w:r>
        <w:rPr>
          <w:spacing w:val="-12"/>
        </w:rPr>
        <w:t> </w:t>
      </w:r>
      <w:r>
        <w:rPr>
          <w:spacing w:val="-2"/>
        </w:rPr>
        <w:t>sejak</w:t>
      </w:r>
      <w:r>
        <w:rPr>
          <w:spacing w:val="-9"/>
        </w:rPr>
        <w:t> </w:t>
      </w:r>
      <w:r>
        <w:rPr>
          <w:spacing w:val="-2"/>
        </w:rPr>
        <w:t>haknya </w:t>
      </w:r>
      <w:r>
        <w:rPr/>
        <w:t>mulai berjalan.</w:t>
      </w:r>
    </w:p>
    <w:p>
      <w:pPr>
        <w:pStyle w:val="BodyText"/>
        <w:spacing w:before="116"/>
        <w:ind w:left="0"/>
      </w:pPr>
    </w:p>
    <w:p>
      <w:pPr>
        <w:pStyle w:val="BodyText"/>
        <w:ind w:left="4005"/>
      </w:pPr>
      <w:r>
        <w:rPr>
          <w:w w:val="105"/>
        </w:rPr>
        <w:t>Pasal</w:t>
      </w:r>
      <w:r>
        <w:rPr>
          <w:spacing w:val="17"/>
          <w:w w:val="105"/>
        </w:rPr>
        <w:t> </w:t>
      </w:r>
      <w:r>
        <w:rPr>
          <w:spacing w:val="-5"/>
          <w:w w:val="105"/>
        </w:rPr>
        <w:t>789</w:t>
      </w:r>
    </w:p>
    <w:p>
      <w:pPr>
        <w:pStyle w:val="BodyText"/>
        <w:spacing w:before="57"/>
      </w:pPr>
      <w:r>
        <w:rPr/>
        <w:t>Mereka</w:t>
      </w:r>
      <w:r>
        <w:rPr>
          <w:spacing w:val="-4"/>
        </w:rPr>
        <w:t> </w:t>
      </w:r>
      <w:r>
        <w:rPr/>
        <w:t>yang</w:t>
      </w:r>
      <w:r>
        <w:rPr>
          <w:spacing w:val="-2"/>
        </w:rPr>
        <w:t> </w:t>
      </w:r>
      <w:r>
        <w:rPr/>
        <w:t>diangkat</w:t>
      </w:r>
      <w:r>
        <w:rPr>
          <w:spacing w:val="-5"/>
        </w:rPr>
        <w:t> </w:t>
      </w:r>
      <w:r>
        <w:rPr/>
        <w:t>untuk</w:t>
      </w:r>
      <w:r>
        <w:rPr>
          <w:spacing w:val="-4"/>
        </w:rPr>
        <w:t> </w:t>
      </w:r>
      <w:r>
        <w:rPr/>
        <w:t>mengurus</w:t>
      </w:r>
      <w:r>
        <w:rPr>
          <w:spacing w:val="-4"/>
        </w:rPr>
        <w:t> </w:t>
      </w:r>
      <w:r>
        <w:rPr/>
        <w:t>barang</w:t>
      </w:r>
      <w:r>
        <w:rPr>
          <w:spacing w:val="-2"/>
        </w:rPr>
        <w:t> </w:t>
      </w:r>
      <w:r>
        <w:rPr/>
        <w:t>yang</w:t>
      </w:r>
      <w:r>
        <w:rPr>
          <w:spacing w:val="-2"/>
        </w:rPr>
        <w:t> </w:t>
      </w:r>
      <w:r>
        <w:rPr/>
        <w:t>termasuk</w:t>
      </w:r>
      <w:r>
        <w:rPr>
          <w:spacing w:val="-2"/>
        </w:rPr>
        <w:t> </w:t>
      </w:r>
      <w:r>
        <w:rPr/>
        <w:t>hak</w:t>
      </w:r>
      <w:r>
        <w:rPr>
          <w:spacing w:val="-2"/>
        </w:rPr>
        <w:t> </w:t>
      </w:r>
      <w:r>
        <w:rPr/>
        <w:t>pakai</w:t>
      </w:r>
      <w:r>
        <w:rPr>
          <w:spacing w:val="-4"/>
        </w:rPr>
        <w:t> </w:t>
      </w:r>
      <w:r>
        <w:rPr/>
        <w:t>hasil,</w:t>
      </w:r>
      <w:r>
        <w:rPr>
          <w:spacing w:val="-4"/>
        </w:rPr>
        <w:t> </w:t>
      </w:r>
      <w:r>
        <w:rPr/>
        <w:t>sebelum </w:t>
      </w:r>
      <w:r>
        <w:rPr>
          <w:spacing w:val="-2"/>
        </w:rPr>
        <w:t>menunaikan</w:t>
      </w:r>
      <w:r>
        <w:rPr>
          <w:spacing w:val="-3"/>
        </w:rPr>
        <w:t> </w:t>
      </w:r>
      <w:r>
        <w:rPr>
          <w:spacing w:val="-2"/>
        </w:rPr>
        <w:t>tugasnya,</w:t>
      </w:r>
      <w:r>
        <w:rPr>
          <w:spacing w:val="-5"/>
        </w:rPr>
        <w:t> </w:t>
      </w:r>
      <w:r>
        <w:rPr>
          <w:spacing w:val="-2"/>
        </w:rPr>
        <w:t>wajib</w:t>
      </w:r>
      <w:r>
        <w:rPr>
          <w:spacing w:val="-6"/>
        </w:rPr>
        <w:t> </w:t>
      </w:r>
      <w:r>
        <w:rPr>
          <w:spacing w:val="-2"/>
        </w:rPr>
        <w:t>menunjuk</w:t>
      </w:r>
      <w:r>
        <w:rPr>
          <w:spacing w:val="-7"/>
        </w:rPr>
        <w:t> </w:t>
      </w:r>
      <w:r>
        <w:rPr>
          <w:spacing w:val="-2"/>
        </w:rPr>
        <w:t>penanggung</w:t>
      </w:r>
      <w:r>
        <w:rPr>
          <w:spacing w:val="-6"/>
        </w:rPr>
        <w:t> </w:t>
      </w:r>
      <w:r>
        <w:rPr>
          <w:spacing w:val="-2"/>
        </w:rPr>
        <w:t>atau</w:t>
      </w:r>
      <w:r>
        <w:rPr>
          <w:spacing w:val="-4"/>
        </w:rPr>
        <w:t> </w:t>
      </w:r>
      <w:r>
        <w:rPr>
          <w:spacing w:val="-2"/>
        </w:rPr>
        <w:t>barang</w:t>
      </w:r>
      <w:r>
        <w:rPr>
          <w:spacing w:val="-6"/>
        </w:rPr>
        <w:t> </w:t>
      </w:r>
      <w:r>
        <w:rPr>
          <w:spacing w:val="-2"/>
        </w:rPr>
        <w:t>jaminan</w:t>
      </w:r>
      <w:r>
        <w:rPr>
          <w:spacing w:val="-3"/>
        </w:rPr>
        <w:t> </w:t>
      </w:r>
      <w:r>
        <w:rPr>
          <w:spacing w:val="-2"/>
        </w:rPr>
        <w:t>yang</w:t>
      </w:r>
      <w:r>
        <w:rPr>
          <w:spacing w:val="-6"/>
        </w:rPr>
        <w:t> </w:t>
      </w:r>
      <w:r>
        <w:rPr>
          <w:spacing w:val="-2"/>
        </w:rPr>
        <w:t>harus</w:t>
      </w:r>
      <w:r>
        <w:rPr>
          <w:spacing w:val="-6"/>
        </w:rPr>
        <w:t> </w:t>
      </w:r>
      <w:r>
        <w:rPr>
          <w:spacing w:val="-2"/>
        </w:rPr>
        <w:t>disahkan </w:t>
      </w:r>
      <w:r>
        <w:rPr/>
        <w:t>oleh Hakim.</w:t>
      </w:r>
    </w:p>
    <w:p>
      <w:pPr>
        <w:pStyle w:val="BodyText"/>
        <w:spacing w:after="0"/>
        <w:sectPr>
          <w:pgSz w:w="12240" w:h="15840"/>
          <w:pgMar w:top="1820" w:bottom="280" w:left="1800" w:right="1800"/>
        </w:sectPr>
      </w:pPr>
    </w:p>
    <w:p>
      <w:pPr>
        <w:pStyle w:val="BodyText"/>
        <w:spacing w:before="65"/>
        <w:ind w:left="4005"/>
      </w:pPr>
      <w:r>
        <w:rPr>
          <w:w w:val="105"/>
        </w:rPr>
        <w:t>Pasal</w:t>
      </w:r>
      <w:r>
        <w:rPr>
          <w:spacing w:val="17"/>
          <w:w w:val="105"/>
        </w:rPr>
        <w:t> </w:t>
      </w:r>
      <w:r>
        <w:rPr>
          <w:spacing w:val="-5"/>
          <w:w w:val="105"/>
        </w:rPr>
        <w:t>790</w:t>
      </w:r>
    </w:p>
    <w:p>
      <w:pPr>
        <w:pStyle w:val="BodyText"/>
        <w:spacing w:before="56"/>
        <w:ind w:right="96"/>
      </w:pPr>
      <w:r>
        <w:rPr/>
        <w:t>Semua pengurus wajib tiap tahun memberikan perhitungan dan pertanggungjawaban, demikian</w:t>
      </w:r>
      <w:r>
        <w:rPr>
          <w:spacing w:val="-13"/>
        </w:rPr>
        <w:t> </w:t>
      </w:r>
      <w:r>
        <w:rPr/>
        <w:t>pula</w:t>
      </w:r>
      <w:r>
        <w:rPr>
          <w:spacing w:val="-13"/>
        </w:rPr>
        <w:t> </w:t>
      </w:r>
      <w:r>
        <w:rPr/>
        <w:t>penutup</w:t>
      </w:r>
      <w:r>
        <w:rPr>
          <w:spacing w:val="-12"/>
        </w:rPr>
        <w:t> </w:t>
      </w:r>
      <w:r>
        <w:rPr/>
        <w:t>perhitungan,</w:t>
      </w:r>
      <w:r>
        <w:rPr>
          <w:spacing w:val="-13"/>
        </w:rPr>
        <w:t> </w:t>
      </w:r>
      <w:r>
        <w:rPr/>
        <w:t>kepada</w:t>
      </w:r>
      <w:r>
        <w:rPr>
          <w:spacing w:val="-14"/>
        </w:rPr>
        <w:t> </w:t>
      </w:r>
      <w:r>
        <w:rPr/>
        <w:t>pemakai</w:t>
      </w:r>
      <w:r>
        <w:rPr>
          <w:spacing w:val="-13"/>
        </w:rPr>
        <w:t> </w:t>
      </w:r>
      <w:r>
        <w:rPr/>
        <w:t>hasil.</w:t>
      </w:r>
      <w:r>
        <w:rPr>
          <w:spacing w:val="-13"/>
        </w:rPr>
        <w:t> </w:t>
      </w:r>
      <w:r>
        <w:rPr/>
        <w:t>Pada</w:t>
      </w:r>
      <w:r>
        <w:rPr>
          <w:spacing w:val="-14"/>
        </w:rPr>
        <w:t> </w:t>
      </w:r>
      <w:r>
        <w:rPr/>
        <w:t>akhir</w:t>
      </w:r>
      <w:r>
        <w:rPr>
          <w:spacing w:val="-14"/>
        </w:rPr>
        <w:t> </w:t>
      </w:r>
      <w:r>
        <w:rPr/>
        <w:t>pengurus,</w:t>
      </w:r>
      <w:r>
        <w:rPr>
          <w:spacing w:val="-13"/>
        </w:rPr>
        <w:t> </w:t>
      </w:r>
      <w:r>
        <w:rPr/>
        <w:t>mereka</w:t>
      </w:r>
      <w:r>
        <w:rPr>
          <w:spacing w:val="-14"/>
        </w:rPr>
        <w:t> </w:t>
      </w:r>
      <w:r>
        <w:rPr/>
        <w:t>harus memberikan perhitungan dan pertanggungjawaban, baik kepada pemilik maupun kepada pemakai</w:t>
      </w:r>
      <w:r>
        <w:rPr>
          <w:spacing w:val="-6"/>
        </w:rPr>
        <w:t> </w:t>
      </w:r>
      <w:r>
        <w:rPr/>
        <w:t>hasil.</w:t>
      </w:r>
      <w:r>
        <w:rPr>
          <w:spacing w:val="-6"/>
        </w:rPr>
        <w:t> </w:t>
      </w:r>
      <w:r>
        <w:rPr/>
        <w:t>Pemilik</w:t>
      </w:r>
      <w:r>
        <w:rPr>
          <w:spacing w:val="-7"/>
        </w:rPr>
        <w:t> </w:t>
      </w:r>
      <w:r>
        <w:rPr/>
        <w:t>yang</w:t>
      </w:r>
      <w:r>
        <w:rPr>
          <w:spacing w:val="-7"/>
        </w:rPr>
        <w:t> </w:t>
      </w:r>
      <w:r>
        <w:rPr/>
        <w:t>sehubungan</w:t>
      </w:r>
      <w:r>
        <w:rPr>
          <w:spacing w:val="-5"/>
        </w:rPr>
        <w:t> </w:t>
      </w:r>
      <w:r>
        <w:rPr/>
        <w:t>dengan</w:t>
      </w:r>
      <w:r>
        <w:rPr>
          <w:spacing w:val="-5"/>
        </w:rPr>
        <w:t> </w:t>
      </w:r>
      <w:r>
        <w:rPr/>
        <w:t>alinea</w:t>
      </w:r>
      <w:r>
        <w:rPr>
          <w:spacing w:val="-7"/>
        </w:rPr>
        <w:t> </w:t>
      </w:r>
      <w:r>
        <w:rPr/>
        <w:t>kesatu</w:t>
      </w:r>
      <w:r>
        <w:rPr>
          <w:spacing w:val="-5"/>
        </w:rPr>
        <w:t> </w:t>
      </w:r>
      <w:r>
        <w:rPr/>
        <w:t>Pasal</w:t>
      </w:r>
      <w:r>
        <w:rPr>
          <w:spacing w:val="-4"/>
        </w:rPr>
        <w:t> </w:t>
      </w:r>
      <w:r>
        <w:rPr/>
        <w:t>786</w:t>
      </w:r>
      <w:r>
        <w:rPr>
          <w:spacing w:val="-7"/>
        </w:rPr>
        <w:t> </w:t>
      </w:r>
      <w:r>
        <w:rPr/>
        <w:t>mengurus</w:t>
      </w:r>
      <w:r>
        <w:rPr>
          <w:spacing w:val="-7"/>
        </w:rPr>
        <w:t> </w:t>
      </w:r>
      <w:r>
        <w:rPr/>
        <w:t>barang, wajib dengan</w:t>
      </w:r>
      <w:r>
        <w:rPr>
          <w:spacing w:val="-1"/>
        </w:rPr>
        <w:t> </w:t>
      </w:r>
      <w:r>
        <w:rPr/>
        <w:t>cara</w:t>
      </w:r>
      <w:r>
        <w:rPr>
          <w:spacing w:val="-1"/>
        </w:rPr>
        <w:t> </w:t>
      </w:r>
      <w:r>
        <w:rPr/>
        <w:t>yang</w:t>
      </w:r>
      <w:r>
        <w:rPr>
          <w:spacing w:val="-1"/>
        </w:rPr>
        <w:t> </w:t>
      </w:r>
      <w:r>
        <w:rPr/>
        <w:t>sama</w:t>
      </w:r>
      <w:r>
        <w:rPr>
          <w:spacing w:val="-1"/>
        </w:rPr>
        <w:t> </w:t>
      </w:r>
      <w:r>
        <w:rPr/>
        <w:t>memberikan perhitungan dan</w:t>
      </w:r>
      <w:r>
        <w:rPr>
          <w:spacing w:val="-1"/>
        </w:rPr>
        <w:t> </w:t>
      </w:r>
      <w:r>
        <w:rPr/>
        <w:t>pertanggungjawaban</w:t>
      </w:r>
      <w:r>
        <w:rPr>
          <w:spacing w:val="-1"/>
        </w:rPr>
        <w:t> </w:t>
      </w:r>
      <w:r>
        <w:rPr/>
        <w:t>kepada pemakai hasil.</w:t>
      </w:r>
    </w:p>
    <w:p>
      <w:pPr>
        <w:pStyle w:val="BodyText"/>
        <w:spacing w:before="120"/>
        <w:ind w:left="0"/>
      </w:pPr>
    </w:p>
    <w:p>
      <w:pPr>
        <w:pStyle w:val="BodyText"/>
        <w:spacing w:before="1"/>
        <w:ind w:left="4015"/>
      </w:pPr>
      <w:r>
        <w:rPr/>
        <w:t>Pasal</w:t>
      </w:r>
      <w:r>
        <w:rPr>
          <w:spacing w:val="42"/>
        </w:rPr>
        <w:t> </w:t>
      </w:r>
      <w:r>
        <w:rPr>
          <w:spacing w:val="-5"/>
        </w:rPr>
        <w:t>791</w:t>
      </w:r>
    </w:p>
    <w:p>
      <w:pPr>
        <w:pStyle w:val="BodyText"/>
        <w:spacing w:before="56"/>
        <w:ind w:right="189"/>
      </w:pPr>
      <w:r>
        <w:rPr/>
        <w:t>Setiap</w:t>
      </w:r>
      <w:r>
        <w:rPr>
          <w:spacing w:val="-12"/>
        </w:rPr>
        <w:t> </w:t>
      </w:r>
      <w:r>
        <w:rPr/>
        <w:t>pengurus</w:t>
      </w:r>
      <w:r>
        <w:rPr>
          <w:spacing w:val="-12"/>
        </w:rPr>
        <w:t> </w:t>
      </w:r>
      <w:r>
        <w:rPr/>
        <w:t>dapat</w:t>
      </w:r>
      <w:r>
        <w:rPr>
          <w:spacing w:val="-10"/>
        </w:rPr>
        <w:t> </w:t>
      </w:r>
      <w:r>
        <w:rPr/>
        <w:t>dipecat</w:t>
      </w:r>
      <w:r>
        <w:rPr>
          <w:spacing w:val="-10"/>
        </w:rPr>
        <w:t> </w:t>
      </w:r>
      <w:r>
        <w:rPr/>
        <w:t>dan</w:t>
      </w:r>
      <w:r>
        <w:rPr>
          <w:spacing w:val="-10"/>
        </w:rPr>
        <w:t> </w:t>
      </w:r>
      <w:r>
        <w:rPr/>
        <w:t>tugasnya</w:t>
      </w:r>
      <w:r>
        <w:rPr>
          <w:spacing w:val="-12"/>
        </w:rPr>
        <w:t> </w:t>
      </w:r>
      <w:r>
        <w:rPr/>
        <w:t>karena</w:t>
      </w:r>
      <w:r>
        <w:rPr>
          <w:spacing w:val="-12"/>
        </w:rPr>
        <w:t> </w:t>
      </w:r>
      <w:r>
        <w:rPr/>
        <w:t>alasan</w:t>
      </w:r>
      <w:r>
        <w:rPr>
          <w:spacing w:val="-12"/>
        </w:rPr>
        <w:t> </w:t>
      </w:r>
      <w:r>
        <w:rPr/>
        <w:t>yang</w:t>
      </w:r>
      <w:r>
        <w:rPr>
          <w:spacing w:val="-10"/>
        </w:rPr>
        <w:t> </w:t>
      </w:r>
      <w:r>
        <w:rPr/>
        <w:t>sama</w:t>
      </w:r>
      <w:r>
        <w:rPr>
          <w:spacing w:val="-12"/>
        </w:rPr>
        <w:t> </w:t>
      </w:r>
      <w:r>
        <w:rPr/>
        <w:t>seperti</w:t>
      </w:r>
      <w:r>
        <w:rPr>
          <w:spacing w:val="-11"/>
        </w:rPr>
        <w:t> </w:t>
      </w:r>
      <w:r>
        <w:rPr/>
        <w:t>terhadap</w:t>
      </w:r>
      <w:r>
        <w:rPr>
          <w:spacing w:val="-12"/>
        </w:rPr>
        <w:t> </w:t>
      </w:r>
      <w:r>
        <w:rPr/>
        <w:t>wali, </w:t>
      </w:r>
      <w:r>
        <w:rPr>
          <w:spacing w:val="-2"/>
        </w:rPr>
        <w:t>demikian</w:t>
      </w:r>
      <w:r>
        <w:rPr>
          <w:spacing w:val="-5"/>
        </w:rPr>
        <w:t> </w:t>
      </w:r>
      <w:r>
        <w:rPr>
          <w:spacing w:val="-2"/>
        </w:rPr>
        <w:t>pula</w:t>
      </w:r>
      <w:r>
        <w:rPr>
          <w:spacing w:val="-8"/>
        </w:rPr>
        <w:t> </w:t>
      </w:r>
      <w:r>
        <w:rPr>
          <w:spacing w:val="-2"/>
        </w:rPr>
        <w:t>karena</w:t>
      </w:r>
      <w:r>
        <w:rPr>
          <w:spacing w:val="-8"/>
        </w:rPr>
        <w:t> </w:t>
      </w:r>
      <w:r>
        <w:rPr>
          <w:spacing w:val="-2"/>
        </w:rPr>
        <w:t>kelalaian</w:t>
      </w:r>
      <w:r>
        <w:rPr>
          <w:spacing w:val="-8"/>
        </w:rPr>
        <w:t> </w:t>
      </w:r>
      <w:r>
        <w:rPr>
          <w:spacing w:val="-2"/>
        </w:rPr>
        <w:t>dalam</w:t>
      </w:r>
      <w:r>
        <w:rPr>
          <w:spacing w:val="-6"/>
        </w:rPr>
        <w:t> </w:t>
      </w:r>
      <w:r>
        <w:rPr>
          <w:spacing w:val="-2"/>
        </w:rPr>
        <w:t>menunaikan</w:t>
      </w:r>
      <w:r>
        <w:rPr>
          <w:spacing w:val="-8"/>
        </w:rPr>
        <w:t> </w:t>
      </w:r>
      <w:r>
        <w:rPr>
          <w:spacing w:val="-2"/>
        </w:rPr>
        <w:t>kewajiban</w:t>
      </w:r>
      <w:r>
        <w:rPr>
          <w:spacing w:val="-5"/>
        </w:rPr>
        <w:t> </w:t>
      </w:r>
      <w:r>
        <w:rPr>
          <w:spacing w:val="-2"/>
        </w:rPr>
        <w:t>tersebut</w:t>
      </w:r>
      <w:r>
        <w:rPr>
          <w:spacing w:val="-9"/>
        </w:rPr>
        <w:t> </w:t>
      </w:r>
      <w:r>
        <w:rPr>
          <w:spacing w:val="-2"/>
        </w:rPr>
        <w:t>dalam</w:t>
      </w:r>
      <w:r>
        <w:rPr>
          <w:spacing w:val="-6"/>
        </w:rPr>
        <w:t> </w:t>
      </w:r>
      <w:r>
        <w:rPr>
          <w:spacing w:val="-2"/>
        </w:rPr>
        <w:t>alinea</w:t>
      </w:r>
      <w:r>
        <w:rPr>
          <w:spacing w:val="-8"/>
        </w:rPr>
        <w:t> </w:t>
      </w:r>
      <w:r>
        <w:rPr>
          <w:spacing w:val="-2"/>
        </w:rPr>
        <w:t>pertama </w:t>
      </w:r>
      <w:r>
        <w:rPr/>
        <w:t>pasal yang lalu.</w:t>
      </w:r>
    </w:p>
    <w:p>
      <w:pPr>
        <w:pStyle w:val="BodyText"/>
        <w:spacing w:before="116"/>
        <w:ind w:left="0"/>
      </w:pPr>
    </w:p>
    <w:p>
      <w:pPr>
        <w:pStyle w:val="BodyText"/>
        <w:ind w:left="4005"/>
      </w:pPr>
      <w:r>
        <w:rPr>
          <w:w w:val="105"/>
        </w:rPr>
        <w:t>Pasal</w:t>
      </w:r>
      <w:r>
        <w:rPr>
          <w:spacing w:val="17"/>
          <w:w w:val="105"/>
        </w:rPr>
        <w:t> </w:t>
      </w:r>
      <w:r>
        <w:rPr>
          <w:spacing w:val="-5"/>
          <w:w w:val="105"/>
        </w:rPr>
        <w:t>792</w:t>
      </w:r>
    </w:p>
    <w:p>
      <w:pPr>
        <w:pStyle w:val="BodyText"/>
        <w:spacing w:before="57"/>
        <w:ind w:right="71"/>
      </w:pPr>
      <w:r>
        <w:rPr/>
        <w:t>Bila</w:t>
      </w:r>
      <w:r>
        <w:rPr>
          <w:spacing w:val="-16"/>
        </w:rPr>
        <w:t> </w:t>
      </w:r>
      <w:r>
        <w:rPr/>
        <w:t>tugas</w:t>
      </w:r>
      <w:r>
        <w:rPr>
          <w:spacing w:val="-14"/>
        </w:rPr>
        <w:t> </w:t>
      </w:r>
      <w:r>
        <w:rPr/>
        <w:t>pengurusan</w:t>
      </w:r>
      <w:r>
        <w:rPr>
          <w:spacing w:val="-14"/>
        </w:rPr>
        <w:t> </w:t>
      </w:r>
      <w:r>
        <w:rPr/>
        <w:t>berhenti</w:t>
      </w:r>
      <w:r>
        <w:rPr>
          <w:spacing w:val="-13"/>
        </w:rPr>
        <w:t> </w:t>
      </w:r>
      <w:r>
        <w:rPr/>
        <w:t>karena</w:t>
      </w:r>
      <w:r>
        <w:rPr>
          <w:spacing w:val="-14"/>
        </w:rPr>
        <w:t> </w:t>
      </w:r>
      <w:r>
        <w:rPr/>
        <w:t>alasan</w:t>
      </w:r>
      <w:r>
        <w:rPr>
          <w:spacing w:val="-14"/>
        </w:rPr>
        <w:t> </w:t>
      </w:r>
      <w:r>
        <w:rPr/>
        <w:t>apa</w:t>
      </w:r>
      <w:r>
        <w:rPr>
          <w:spacing w:val="-14"/>
        </w:rPr>
        <w:t> </w:t>
      </w:r>
      <w:r>
        <w:rPr/>
        <w:t>pun</w:t>
      </w:r>
      <w:r>
        <w:rPr>
          <w:spacing w:val="-13"/>
        </w:rPr>
        <w:t> </w:t>
      </w:r>
      <w:r>
        <w:rPr/>
        <w:t>juga,</w:t>
      </w:r>
      <w:r>
        <w:rPr>
          <w:spacing w:val="-14"/>
        </w:rPr>
        <w:t> </w:t>
      </w:r>
      <w:r>
        <w:rPr/>
        <w:t>pemakai</w:t>
      </w:r>
      <w:r>
        <w:rPr>
          <w:spacing w:val="-14"/>
        </w:rPr>
        <w:t> </w:t>
      </w:r>
      <w:r>
        <w:rPr/>
        <w:t>hasil</w:t>
      </w:r>
      <w:r>
        <w:rPr>
          <w:spacing w:val="-14"/>
        </w:rPr>
        <w:t> </w:t>
      </w:r>
      <w:r>
        <w:rPr/>
        <w:t>memperoleh</w:t>
      </w:r>
      <w:r>
        <w:rPr>
          <w:spacing w:val="-13"/>
        </w:rPr>
        <w:t> </w:t>
      </w:r>
      <w:r>
        <w:rPr/>
        <w:t>kembali semua haknya.</w:t>
      </w:r>
    </w:p>
    <w:p>
      <w:pPr>
        <w:pStyle w:val="BodyText"/>
        <w:spacing w:before="114"/>
        <w:ind w:left="0"/>
      </w:pPr>
    </w:p>
    <w:p>
      <w:pPr>
        <w:pStyle w:val="BodyText"/>
        <w:spacing w:before="1"/>
        <w:ind w:left="4005"/>
      </w:pPr>
      <w:r>
        <w:rPr>
          <w:w w:val="105"/>
        </w:rPr>
        <w:t>Pasal</w:t>
      </w:r>
      <w:r>
        <w:rPr>
          <w:spacing w:val="17"/>
          <w:w w:val="105"/>
        </w:rPr>
        <w:t> </w:t>
      </w:r>
      <w:r>
        <w:rPr>
          <w:spacing w:val="-5"/>
          <w:w w:val="105"/>
        </w:rPr>
        <w:t>793</w:t>
      </w:r>
    </w:p>
    <w:p>
      <w:pPr>
        <w:pStyle w:val="BodyText"/>
        <w:spacing w:before="115"/>
        <w:ind w:left="0"/>
      </w:pPr>
    </w:p>
    <w:p>
      <w:pPr>
        <w:pStyle w:val="BodyText"/>
      </w:pPr>
      <w:r>
        <w:rPr>
          <w:spacing w:val="-4"/>
        </w:rPr>
        <w:t>Pemakai</w:t>
      </w:r>
      <w:r>
        <w:rPr>
          <w:spacing w:val="2"/>
        </w:rPr>
        <w:t> </w:t>
      </w:r>
      <w:r>
        <w:rPr>
          <w:spacing w:val="-4"/>
        </w:rPr>
        <w:t>hasil</w:t>
      </w:r>
      <w:r>
        <w:rPr>
          <w:spacing w:val="2"/>
        </w:rPr>
        <w:t> </w:t>
      </w:r>
      <w:r>
        <w:rPr>
          <w:spacing w:val="-4"/>
        </w:rPr>
        <w:t>hanya</w:t>
      </w:r>
      <w:r>
        <w:rPr>
          <w:spacing w:val="2"/>
        </w:rPr>
        <w:t> </w:t>
      </w:r>
      <w:r>
        <w:rPr>
          <w:spacing w:val="-4"/>
        </w:rPr>
        <w:t>wajib</w:t>
      </w:r>
      <w:r>
        <w:rPr>
          <w:spacing w:val="4"/>
        </w:rPr>
        <w:t> </w:t>
      </w:r>
      <w:r>
        <w:rPr>
          <w:spacing w:val="-4"/>
        </w:rPr>
        <w:t>menyelenggarakan</w:t>
      </w:r>
      <w:r>
        <w:rPr>
          <w:spacing w:val="5"/>
        </w:rPr>
        <w:t> </w:t>
      </w:r>
      <w:r>
        <w:rPr>
          <w:spacing w:val="-4"/>
        </w:rPr>
        <w:t>perbaikan</w:t>
      </w:r>
      <w:r>
        <w:rPr>
          <w:spacing w:val="1"/>
        </w:rPr>
        <w:t> </w:t>
      </w:r>
      <w:r>
        <w:rPr>
          <w:spacing w:val="-4"/>
        </w:rPr>
        <w:t>untuk</w:t>
      </w:r>
      <w:r>
        <w:rPr>
          <w:spacing w:val="1"/>
        </w:rPr>
        <w:t> </w:t>
      </w:r>
      <w:r>
        <w:rPr>
          <w:spacing w:val="-4"/>
        </w:rPr>
        <w:t>pemeliharaan.</w:t>
      </w:r>
    </w:p>
    <w:p>
      <w:pPr>
        <w:pStyle w:val="BodyText"/>
        <w:spacing w:before="57"/>
      </w:pPr>
      <w:r>
        <w:rPr>
          <w:spacing w:val="-2"/>
        </w:rPr>
        <w:t>Pembetulan kerusakan yang besar-besar adalah kewajiban pemilik, kecuali jika kerusakan itu diakibatkan</w:t>
      </w:r>
      <w:r>
        <w:rPr>
          <w:spacing w:val="-12"/>
        </w:rPr>
        <w:t> </w:t>
      </w:r>
      <w:r>
        <w:rPr>
          <w:spacing w:val="-2"/>
        </w:rPr>
        <w:t>oleh</w:t>
      </w:r>
      <w:r>
        <w:rPr>
          <w:spacing w:val="-12"/>
        </w:rPr>
        <w:t> </w:t>
      </w:r>
      <w:r>
        <w:rPr>
          <w:spacing w:val="-2"/>
        </w:rPr>
        <w:t>kelalaian</w:t>
      </w:r>
      <w:r>
        <w:rPr>
          <w:spacing w:val="-12"/>
        </w:rPr>
        <w:t> </w:t>
      </w:r>
      <w:r>
        <w:rPr>
          <w:spacing w:val="-2"/>
        </w:rPr>
        <w:t>melakukan</w:t>
      </w:r>
      <w:r>
        <w:rPr>
          <w:spacing w:val="-11"/>
        </w:rPr>
        <w:t> </w:t>
      </w:r>
      <w:r>
        <w:rPr>
          <w:spacing w:val="-2"/>
        </w:rPr>
        <w:t>pemeliharaan</w:t>
      </w:r>
      <w:r>
        <w:rPr>
          <w:spacing w:val="-12"/>
        </w:rPr>
        <w:t> </w:t>
      </w:r>
      <w:r>
        <w:rPr>
          <w:spacing w:val="-2"/>
        </w:rPr>
        <w:t>biasa</w:t>
      </w:r>
      <w:r>
        <w:rPr>
          <w:spacing w:val="-12"/>
        </w:rPr>
        <w:t> </w:t>
      </w:r>
      <w:r>
        <w:rPr>
          <w:spacing w:val="-2"/>
        </w:rPr>
        <w:t>sejak</w:t>
      </w:r>
      <w:r>
        <w:rPr>
          <w:spacing w:val="-12"/>
        </w:rPr>
        <w:t> </w:t>
      </w:r>
      <w:r>
        <w:rPr>
          <w:spacing w:val="-2"/>
        </w:rPr>
        <w:t>hak</w:t>
      </w:r>
      <w:r>
        <w:rPr>
          <w:spacing w:val="-11"/>
        </w:rPr>
        <w:t> </w:t>
      </w:r>
      <w:r>
        <w:rPr>
          <w:spacing w:val="-2"/>
        </w:rPr>
        <w:t>pakai</w:t>
      </w:r>
      <w:r>
        <w:rPr>
          <w:spacing w:val="-12"/>
        </w:rPr>
        <w:t> </w:t>
      </w:r>
      <w:r>
        <w:rPr>
          <w:spacing w:val="-2"/>
        </w:rPr>
        <w:t>hasil</w:t>
      </w:r>
      <w:r>
        <w:rPr>
          <w:spacing w:val="-12"/>
        </w:rPr>
        <w:t> </w:t>
      </w:r>
      <w:r>
        <w:rPr>
          <w:spacing w:val="-2"/>
        </w:rPr>
        <w:t>mulai</w:t>
      </w:r>
      <w:r>
        <w:rPr>
          <w:spacing w:val="-12"/>
        </w:rPr>
        <w:t> </w:t>
      </w:r>
      <w:r>
        <w:rPr>
          <w:spacing w:val="-2"/>
        </w:rPr>
        <w:t>berjalan; </w:t>
      </w:r>
      <w:r>
        <w:rPr/>
        <w:t>dalam hal ini pemakai harus juga memperbaikinya.</w:t>
      </w:r>
    </w:p>
    <w:p>
      <w:pPr>
        <w:pStyle w:val="BodyText"/>
        <w:spacing w:before="116"/>
        <w:ind w:left="0"/>
      </w:pPr>
    </w:p>
    <w:p>
      <w:pPr>
        <w:pStyle w:val="BodyText"/>
        <w:ind w:left="0" w:right="3746"/>
        <w:jc w:val="right"/>
      </w:pPr>
      <w:r>
        <w:rPr>
          <w:w w:val="105"/>
        </w:rPr>
        <w:t>Pasal</w:t>
      </w:r>
      <w:r>
        <w:rPr>
          <w:spacing w:val="17"/>
          <w:w w:val="105"/>
        </w:rPr>
        <w:t> </w:t>
      </w:r>
      <w:r>
        <w:rPr>
          <w:spacing w:val="-5"/>
          <w:w w:val="105"/>
        </w:rPr>
        <w:t>794</w:t>
      </w:r>
    </w:p>
    <w:p>
      <w:pPr>
        <w:pStyle w:val="BodyText"/>
        <w:spacing w:before="57"/>
        <w:ind w:left="0" w:right="3727"/>
        <w:jc w:val="right"/>
      </w:pPr>
      <w:r>
        <w:rPr>
          <w:spacing w:val="-2"/>
        </w:rPr>
        <w:t>Yang</w:t>
      </w:r>
      <w:r>
        <w:rPr>
          <w:spacing w:val="-7"/>
        </w:rPr>
        <w:t> </w:t>
      </w:r>
      <w:r>
        <w:rPr>
          <w:spacing w:val="-2"/>
        </w:rPr>
        <w:t>harus</w:t>
      </w:r>
      <w:r>
        <w:rPr>
          <w:spacing w:val="-7"/>
        </w:rPr>
        <w:t> </w:t>
      </w:r>
      <w:r>
        <w:rPr>
          <w:spacing w:val="-2"/>
        </w:rPr>
        <w:t>dianggap</w:t>
      </w:r>
      <w:r>
        <w:rPr>
          <w:spacing w:val="-9"/>
        </w:rPr>
        <w:t> </w:t>
      </w:r>
      <w:r>
        <w:rPr>
          <w:spacing w:val="-2"/>
        </w:rPr>
        <w:t>sebagai</w:t>
      </w:r>
      <w:r>
        <w:rPr>
          <w:spacing w:val="-8"/>
        </w:rPr>
        <w:t> </w:t>
      </w:r>
      <w:r>
        <w:rPr>
          <w:spacing w:val="-2"/>
        </w:rPr>
        <w:t>perbaikan</w:t>
      </w:r>
      <w:r>
        <w:rPr>
          <w:spacing w:val="-9"/>
        </w:rPr>
        <w:t> </w:t>
      </w:r>
      <w:r>
        <w:rPr>
          <w:spacing w:val="-2"/>
        </w:rPr>
        <w:t>besar</w:t>
      </w:r>
      <w:r>
        <w:rPr>
          <w:spacing w:val="-10"/>
        </w:rPr>
        <w:t> </w:t>
      </w:r>
      <w:r>
        <w:rPr>
          <w:spacing w:val="-2"/>
        </w:rPr>
        <w:t>adalah:</w:t>
      </w:r>
    </w:p>
    <w:p>
      <w:pPr>
        <w:pStyle w:val="BodyText"/>
        <w:spacing w:line="292" w:lineRule="auto" w:before="59"/>
        <w:ind w:right="2860"/>
      </w:pPr>
      <w:r>
        <w:rPr/>
        <w:t>Perbaikan</w:t>
      </w:r>
      <w:r>
        <w:rPr>
          <w:spacing w:val="-14"/>
        </w:rPr>
        <w:t> </w:t>
      </w:r>
      <w:r>
        <w:rPr/>
        <w:t>akan</w:t>
      </w:r>
      <w:r>
        <w:rPr>
          <w:spacing w:val="-14"/>
        </w:rPr>
        <w:t> </w:t>
      </w:r>
      <w:r>
        <w:rPr/>
        <w:t>kerusakan</w:t>
      </w:r>
      <w:r>
        <w:rPr>
          <w:spacing w:val="-14"/>
        </w:rPr>
        <w:t> </w:t>
      </w:r>
      <w:r>
        <w:rPr/>
        <w:t>berat</w:t>
      </w:r>
      <w:r>
        <w:rPr>
          <w:spacing w:val="-13"/>
        </w:rPr>
        <w:t> </w:t>
      </w:r>
      <w:r>
        <w:rPr/>
        <w:t>pada</w:t>
      </w:r>
      <w:r>
        <w:rPr>
          <w:spacing w:val="-14"/>
        </w:rPr>
        <w:t> </w:t>
      </w:r>
      <w:r>
        <w:rPr/>
        <w:t>tembok</w:t>
      </w:r>
      <w:r>
        <w:rPr>
          <w:spacing w:val="-14"/>
        </w:rPr>
        <w:t> </w:t>
      </w:r>
      <w:r>
        <w:rPr/>
        <w:t>dan</w:t>
      </w:r>
      <w:r>
        <w:rPr>
          <w:spacing w:val="-14"/>
        </w:rPr>
        <w:t> </w:t>
      </w:r>
      <w:r>
        <w:rPr/>
        <w:t>langit-langit; Perbaikan balok-balok dan atap seluruhnya;</w:t>
      </w:r>
    </w:p>
    <w:p>
      <w:pPr>
        <w:pStyle w:val="BodyText"/>
        <w:spacing w:before="2"/>
      </w:pPr>
      <w:r>
        <w:rPr>
          <w:spacing w:val="-2"/>
        </w:rPr>
        <w:t>Seluruh</w:t>
      </w:r>
      <w:r>
        <w:rPr>
          <w:spacing w:val="-5"/>
        </w:rPr>
        <w:t> </w:t>
      </w:r>
      <w:r>
        <w:rPr>
          <w:spacing w:val="-2"/>
        </w:rPr>
        <w:t>perbaikan</w:t>
      </w:r>
      <w:r>
        <w:rPr>
          <w:spacing w:val="-5"/>
        </w:rPr>
        <w:t> </w:t>
      </w:r>
      <w:r>
        <w:rPr>
          <w:spacing w:val="-2"/>
        </w:rPr>
        <w:t>tanggul besar, tanggul</w:t>
      </w:r>
      <w:r>
        <w:rPr>
          <w:spacing w:val="-4"/>
        </w:rPr>
        <w:t> </w:t>
      </w:r>
      <w:r>
        <w:rPr>
          <w:spacing w:val="-2"/>
        </w:rPr>
        <w:t>kecil</w:t>
      </w:r>
      <w:r>
        <w:rPr>
          <w:spacing w:val="-4"/>
        </w:rPr>
        <w:t> </w:t>
      </w:r>
      <w:r>
        <w:rPr>
          <w:spacing w:val="-2"/>
        </w:rPr>
        <w:t>bangunan perairan,</w:t>
      </w:r>
      <w:r>
        <w:rPr>
          <w:spacing w:val="-4"/>
        </w:rPr>
        <w:t> </w:t>
      </w:r>
      <w:r>
        <w:rPr>
          <w:spacing w:val="-2"/>
        </w:rPr>
        <w:t>demikian</w:t>
      </w:r>
      <w:r>
        <w:rPr>
          <w:spacing w:val="-5"/>
        </w:rPr>
        <w:t> </w:t>
      </w:r>
      <w:r>
        <w:rPr>
          <w:spacing w:val="-2"/>
        </w:rPr>
        <w:t>pula</w:t>
      </w:r>
      <w:r>
        <w:rPr>
          <w:spacing w:val="-5"/>
        </w:rPr>
        <w:t> </w:t>
      </w:r>
      <w:r>
        <w:rPr>
          <w:spacing w:val="-2"/>
        </w:rPr>
        <w:t>tembok </w:t>
      </w:r>
      <w:r>
        <w:rPr/>
        <w:t>penyangga dan tembok batas.</w:t>
      </w:r>
    </w:p>
    <w:p>
      <w:pPr>
        <w:pStyle w:val="BodyText"/>
        <w:spacing w:before="58"/>
      </w:pPr>
      <w:r>
        <w:rPr>
          <w:spacing w:val="-4"/>
        </w:rPr>
        <w:t>Segala</w:t>
      </w:r>
      <w:r>
        <w:rPr>
          <w:spacing w:val="-2"/>
        </w:rPr>
        <w:t> </w:t>
      </w:r>
      <w:r>
        <w:rPr>
          <w:spacing w:val="-4"/>
        </w:rPr>
        <w:t>perbaikan</w:t>
      </w:r>
      <w:r>
        <w:rPr>
          <w:spacing w:val="-1"/>
        </w:rPr>
        <w:t> </w:t>
      </w:r>
      <w:r>
        <w:rPr>
          <w:spacing w:val="-4"/>
        </w:rPr>
        <w:t>lainnya</w:t>
      </w:r>
      <w:r>
        <w:rPr>
          <w:spacing w:val="-1"/>
        </w:rPr>
        <w:t> </w:t>
      </w:r>
      <w:r>
        <w:rPr>
          <w:spacing w:val="-4"/>
        </w:rPr>
        <w:t>harus</w:t>
      </w:r>
      <w:r>
        <w:rPr>
          <w:spacing w:val="1"/>
        </w:rPr>
        <w:t> </w:t>
      </w:r>
      <w:r>
        <w:rPr>
          <w:spacing w:val="-4"/>
        </w:rPr>
        <w:t>dianggap</w:t>
      </w:r>
      <w:r>
        <w:rPr>
          <w:spacing w:val="-1"/>
        </w:rPr>
        <w:t> </w:t>
      </w:r>
      <w:r>
        <w:rPr>
          <w:spacing w:val="-4"/>
        </w:rPr>
        <w:t>sebagai</w:t>
      </w:r>
      <w:r>
        <w:rPr/>
        <w:t> </w:t>
      </w:r>
      <w:r>
        <w:rPr>
          <w:spacing w:val="-4"/>
        </w:rPr>
        <w:t>perbaikan</w:t>
      </w:r>
      <w:r>
        <w:rPr>
          <w:spacing w:val="-1"/>
        </w:rPr>
        <w:t> </w:t>
      </w:r>
      <w:r>
        <w:rPr>
          <w:spacing w:val="-4"/>
        </w:rPr>
        <w:t>biasa.</w:t>
      </w:r>
    </w:p>
    <w:p>
      <w:pPr>
        <w:pStyle w:val="BodyText"/>
        <w:spacing w:before="115"/>
        <w:ind w:left="0"/>
      </w:pPr>
    </w:p>
    <w:p>
      <w:pPr>
        <w:pStyle w:val="BodyText"/>
        <w:ind w:left="4005"/>
      </w:pPr>
      <w:r>
        <w:rPr>
          <w:w w:val="105"/>
        </w:rPr>
        <w:t>Pasal</w:t>
      </w:r>
      <w:r>
        <w:rPr>
          <w:spacing w:val="17"/>
          <w:w w:val="105"/>
        </w:rPr>
        <w:t> </w:t>
      </w:r>
      <w:r>
        <w:rPr>
          <w:spacing w:val="-5"/>
          <w:w w:val="105"/>
        </w:rPr>
        <w:t>795</w:t>
      </w:r>
    </w:p>
    <w:p>
      <w:pPr>
        <w:pStyle w:val="BodyText"/>
        <w:spacing w:before="57"/>
      </w:pPr>
      <w:r>
        <w:rPr>
          <w:spacing w:val="-2"/>
        </w:rPr>
        <w:t>Baik</w:t>
      </w:r>
      <w:r>
        <w:rPr>
          <w:spacing w:val="-4"/>
        </w:rPr>
        <w:t> </w:t>
      </w:r>
      <w:r>
        <w:rPr>
          <w:spacing w:val="-2"/>
        </w:rPr>
        <w:t>pemilik</w:t>
      </w:r>
      <w:r>
        <w:rPr>
          <w:spacing w:val="-6"/>
        </w:rPr>
        <w:t> </w:t>
      </w:r>
      <w:r>
        <w:rPr>
          <w:spacing w:val="-2"/>
        </w:rPr>
        <w:t>maupun</w:t>
      </w:r>
      <w:r>
        <w:rPr>
          <w:spacing w:val="-6"/>
        </w:rPr>
        <w:t> </w:t>
      </w:r>
      <w:r>
        <w:rPr>
          <w:spacing w:val="-2"/>
        </w:rPr>
        <w:t>pemakai</w:t>
      </w:r>
      <w:r>
        <w:rPr>
          <w:spacing w:val="-5"/>
        </w:rPr>
        <w:t> </w:t>
      </w:r>
      <w:r>
        <w:rPr>
          <w:spacing w:val="-2"/>
        </w:rPr>
        <w:t>hasil,</w:t>
      </w:r>
      <w:r>
        <w:rPr>
          <w:spacing w:val="-5"/>
        </w:rPr>
        <w:t> </w:t>
      </w:r>
      <w:r>
        <w:rPr>
          <w:spacing w:val="-2"/>
        </w:rPr>
        <w:t>tidak</w:t>
      </w:r>
      <w:r>
        <w:rPr>
          <w:spacing w:val="-4"/>
        </w:rPr>
        <w:t> </w:t>
      </w:r>
      <w:r>
        <w:rPr>
          <w:spacing w:val="-2"/>
        </w:rPr>
        <w:t>wajib</w:t>
      </w:r>
      <w:r>
        <w:rPr>
          <w:spacing w:val="-4"/>
        </w:rPr>
        <w:t> </w:t>
      </w:r>
      <w:r>
        <w:rPr>
          <w:spacing w:val="-2"/>
        </w:rPr>
        <w:t>membangun</w:t>
      </w:r>
      <w:r>
        <w:rPr>
          <w:spacing w:val="-6"/>
        </w:rPr>
        <w:t> </w:t>
      </w:r>
      <w:r>
        <w:rPr>
          <w:spacing w:val="-2"/>
        </w:rPr>
        <w:t>kembali</w:t>
      </w:r>
      <w:r>
        <w:rPr>
          <w:spacing w:val="-5"/>
        </w:rPr>
        <w:t> </w:t>
      </w:r>
      <w:r>
        <w:rPr>
          <w:spacing w:val="-2"/>
        </w:rPr>
        <w:t>apa</w:t>
      </w:r>
      <w:r>
        <w:rPr>
          <w:spacing w:val="-6"/>
        </w:rPr>
        <w:t> </w:t>
      </w:r>
      <w:r>
        <w:rPr>
          <w:spacing w:val="-2"/>
        </w:rPr>
        <w:t>yang</w:t>
      </w:r>
      <w:r>
        <w:rPr>
          <w:spacing w:val="-4"/>
        </w:rPr>
        <w:t> </w:t>
      </w:r>
      <w:r>
        <w:rPr>
          <w:spacing w:val="-2"/>
        </w:rPr>
        <w:t>roboh</w:t>
      </w:r>
      <w:r>
        <w:rPr>
          <w:spacing w:val="-8"/>
        </w:rPr>
        <w:t> </w:t>
      </w:r>
      <w:r>
        <w:rPr>
          <w:spacing w:val="-2"/>
        </w:rPr>
        <w:t>karena </w:t>
      </w:r>
      <w:r>
        <w:rPr/>
        <w:t>sudah tua atau rusak karena suatu kebetulan.</w:t>
      </w:r>
    </w:p>
    <w:p>
      <w:pPr>
        <w:pStyle w:val="BodyText"/>
        <w:spacing w:before="114"/>
        <w:ind w:left="0"/>
      </w:pPr>
    </w:p>
    <w:p>
      <w:pPr>
        <w:pStyle w:val="BodyText"/>
        <w:spacing w:before="1"/>
        <w:ind w:left="4005"/>
      </w:pPr>
      <w:r>
        <w:rPr>
          <w:w w:val="105"/>
        </w:rPr>
        <w:t>Pasal</w:t>
      </w:r>
      <w:r>
        <w:rPr>
          <w:spacing w:val="17"/>
          <w:w w:val="105"/>
        </w:rPr>
        <w:t> </w:t>
      </w:r>
      <w:r>
        <w:rPr>
          <w:spacing w:val="-5"/>
          <w:w w:val="105"/>
        </w:rPr>
        <w:t>796</w:t>
      </w:r>
    </w:p>
    <w:p>
      <w:pPr>
        <w:pStyle w:val="BodyText"/>
        <w:spacing w:before="56"/>
      </w:pPr>
      <w:r>
        <w:rPr>
          <w:spacing w:val="-2"/>
        </w:rPr>
        <w:t>Pemakai</w:t>
      </w:r>
      <w:r>
        <w:rPr>
          <w:spacing w:val="-6"/>
        </w:rPr>
        <w:t> </w:t>
      </w:r>
      <w:r>
        <w:rPr>
          <w:spacing w:val="-2"/>
        </w:rPr>
        <w:t>hasil,</w:t>
      </w:r>
      <w:r>
        <w:rPr>
          <w:spacing w:val="-6"/>
        </w:rPr>
        <w:t> </w:t>
      </w:r>
      <w:r>
        <w:rPr>
          <w:spacing w:val="-2"/>
        </w:rPr>
        <w:t>selama</w:t>
      </w:r>
      <w:r>
        <w:rPr>
          <w:spacing w:val="-7"/>
        </w:rPr>
        <w:t> </w:t>
      </w:r>
      <w:r>
        <w:rPr>
          <w:spacing w:val="-2"/>
        </w:rPr>
        <w:t>menikmatinya</w:t>
      </w:r>
      <w:r>
        <w:rPr>
          <w:spacing w:val="-7"/>
        </w:rPr>
        <w:t> </w:t>
      </w:r>
      <w:r>
        <w:rPr>
          <w:spacing w:val="-2"/>
        </w:rPr>
        <w:t>wajib</w:t>
      </w:r>
      <w:r>
        <w:rPr>
          <w:spacing w:val="-7"/>
        </w:rPr>
        <w:t> </w:t>
      </w:r>
      <w:r>
        <w:rPr>
          <w:spacing w:val="-2"/>
        </w:rPr>
        <w:t>membayar</w:t>
      </w:r>
      <w:r>
        <w:rPr>
          <w:spacing w:val="-5"/>
        </w:rPr>
        <w:t> </w:t>
      </w:r>
      <w:r>
        <w:rPr>
          <w:spacing w:val="-2"/>
        </w:rPr>
        <w:t>segala</w:t>
      </w:r>
      <w:r>
        <w:rPr>
          <w:spacing w:val="-7"/>
        </w:rPr>
        <w:t> </w:t>
      </w:r>
      <w:r>
        <w:rPr>
          <w:spacing w:val="-2"/>
        </w:rPr>
        <w:t>beban</w:t>
      </w:r>
      <w:r>
        <w:rPr>
          <w:spacing w:val="-7"/>
        </w:rPr>
        <w:t> </w:t>
      </w:r>
      <w:r>
        <w:rPr>
          <w:spacing w:val="-2"/>
        </w:rPr>
        <w:t>tahunan</w:t>
      </w:r>
      <w:r>
        <w:rPr>
          <w:spacing w:val="-5"/>
        </w:rPr>
        <w:t> </w:t>
      </w:r>
      <w:r>
        <w:rPr>
          <w:spacing w:val="-2"/>
        </w:rPr>
        <w:t>dan</w:t>
      </w:r>
      <w:r>
        <w:rPr>
          <w:spacing w:val="-5"/>
        </w:rPr>
        <w:t> </w:t>
      </w:r>
      <w:r>
        <w:rPr>
          <w:spacing w:val="-2"/>
        </w:rPr>
        <w:t>beban</w:t>
      </w:r>
      <w:r>
        <w:rPr>
          <w:spacing w:val="-7"/>
        </w:rPr>
        <w:t> </w:t>
      </w:r>
      <w:r>
        <w:rPr>
          <w:spacing w:val="-2"/>
        </w:rPr>
        <w:t>biasa </w:t>
      </w:r>
      <w:r>
        <w:rPr/>
        <w:t>bagi</w:t>
      </w:r>
      <w:r>
        <w:rPr>
          <w:spacing w:val="-8"/>
        </w:rPr>
        <w:t> </w:t>
      </w:r>
      <w:r>
        <w:rPr/>
        <w:t>tanah</w:t>
      </w:r>
      <w:r>
        <w:rPr>
          <w:spacing w:val="-9"/>
        </w:rPr>
        <w:t> </w:t>
      </w:r>
      <w:r>
        <w:rPr/>
        <w:t>yang</w:t>
      </w:r>
      <w:r>
        <w:rPr>
          <w:spacing w:val="-6"/>
        </w:rPr>
        <w:t> </w:t>
      </w:r>
      <w:r>
        <w:rPr/>
        <w:t>bersangkutan,</w:t>
      </w:r>
      <w:r>
        <w:rPr>
          <w:spacing w:val="-8"/>
        </w:rPr>
        <w:t> </w:t>
      </w:r>
      <w:r>
        <w:rPr/>
        <w:t>seperti</w:t>
      </w:r>
      <w:r>
        <w:rPr>
          <w:spacing w:val="-8"/>
        </w:rPr>
        <w:t> </w:t>
      </w:r>
      <w:r>
        <w:rPr/>
        <w:t>bunga</w:t>
      </w:r>
      <w:r>
        <w:rPr>
          <w:spacing w:val="-9"/>
        </w:rPr>
        <w:t> </w:t>
      </w:r>
      <w:r>
        <w:rPr/>
        <w:t>tanah,</w:t>
      </w:r>
      <w:r>
        <w:rPr>
          <w:spacing w:val="-8"/>
        </w:rPr>
        <w:t> </w:t>
      </w:r>
      <w:r>
        <w:rPr/>
        <w:t>pajak</w:t>
      </w:r>
      <w:r>
        <w:rPr>
          <w:spacing w:val="-9"/>
        </w:rPr>
        <w:t> </w:t>
      </w:r>
      <w:r>
        <w:rPr/>
        <w:t>dan</w:t>
      </w:r>
      <w:r>
        <w:rPr>
          <w:spacing w:val="-9"/>
        </w:rPr>
        <w:t> </w:t>
      </w:r>
      <w:r>
        <w:rPr/>
        <w:t>lain-lainnya,</w:t>
      </w:r>
      <w:r>
        <w:rPr>
          <w:spacing w:val="-8"/>
        </w:rPr>
        <w:t> </w:t>
      </w:r>
      <w:r>
        <w:rPr/>
        <w:t>yang</w:t>
      </w:r>
      <w:r>
        <w:rPr>
          <w:spacing w:val="-5"/>
        </w:rPr>
        <w:t> </w:t>
      </w:r>
      <w:r>
        <w:rPr/>
        <w:t>biasanya dianggap sebagai beban dan hasil tersebut.</w:t>
      </w:r>
    </w:p>
    <w:p>
      <w:pPr>
        <w:pStyle w:val="BodyText"/>
        <w:spacing w:before="116"/>
        <w:ind w:left="0"/>
      </w:pPr>
    </w:p>
    <w:p>
      <w:pPr>
        <w:pStyle w:val="BodyText"/>
        <w:ind w:left="0" w:right="3746"/>
        <w:jc w:val="right"/>
      </w:pPr>
      <w:r>
        <w:rPr>
          <w:w w:val="105"/>
        </w:rPr>
        <w:t>Pasal</w:t>
      </w:r>
      <w:r>
        <w:rPr>
          <w:spacing w:val="17"/>
          <w:w w:val="105"/>
        </w:rPr>
        <w:t> </w:t>
      </w:r>
      <w:r>
        <w:rPr>
          <w:spacing w:val="-5"/>
          <w:w w:val="105"/>
        </w:rPr>
        <w:t>797</w:t>
      </w:r>
    </w:p>
    <w:p>
      <w:pPr>
        <w:pStyle w:val="BodyText"/>
        <w:spacing w:after="0"/>
        <w:jc w:val="right"/>
        <w:sectPr>
          <w:pgSz w:w="12240" w:h="15840"/>
          <w:pgMar w:top="1520" w:bottom="280" w:left="1800" w:right="1800"/>
        </w:sectPr>
      </w:pPr>
    </w:p>
    <w:p>
      <w:pPr>
        <w:pStyle w:val="BodyText"/>
        <w:spacing w:before="65"/>
      </w:pPr>
      <w:r>
        <w:rPr>
          <w:spacing w:val="-2"/>
        </w:rPr>
        <w:t>Mengenai</w:t>
      </w:r>
      <w:r>
        <w:rPr>
          <w:spacing w:val="-9"/>
        </w:rPr>
        <w:t> </w:t>
      </w:r>
      <w:r>
        <w:rPr>
          <w:spacing w:val="-2"/>
        </w:rPr>
        <w:t>beban</w:t>
      </w:r>
      <w:r>
        <w:rPr>
          <w:spacing w:val="-7"/>
        </w:rPr>
        <w:t> </w:t>
      </w:r>
      <w:r>
        <w:rPr>
          <w:spacing w:val="-2"/>
        </w:rPr>
        <w:t>luar</w:t>
      </w:r>
      <w:r>
        <w:rPr>
          <w:spacing w:val="-10"/>
        </w:rPr>
        <w:t> </w:t>
      </w:r>
      <w:r>
        <w:rPr>
          <w:spacing w:val="-2"/>
        </w:rPr>
        <w:t>biasa</w:t>
      </w:r>
      <w:r>
        <w:rPr>
          <w:spacing w:val="-9"/>
        </w:rPr>
        <w:t> </w:t>
      </w:r>
      <w:r>
        <w:rPr>
          <w:spacing w:val="-2"/>
        </w:rPr>
        <w:t>yang</w:t>
      </w:r>
      <w:r>
        <w:rPr>
          <w:spacing w:val="-9"/>
        </w:rPr>
        <w:t> </w:t>
      </w:r>
      <w:r>
        <w:rPr>
          <w:spacing w:val="-2"/>
        </w:rPr>
        <w:t>diikatkan</w:t>
      </w:r>
      <w:r>
        <w:rPr>
          <w:spacing w:val="-7"/>
        </w:rPr>
        <w:t> </w:t>
      </w:r>
      <w:r>
        <w:rPr>
          <w:spacing w:val="-2"/>
        </w:rPr>
        <w:t>pada</w:t>
      </w:r>
      <w:r>
        <w:rPr>
          <w:spacing w:val="-9"/>
        </w:rPr>
        <w:t> </w:t>
      </w:r>
      <w:r>
        <w:rPr>
          <w:spacing w:val="-2"/>
        </w:rPr>
        <w:t>tanah,</w:t>
      </w:r>
      <w:r>
        <w:rPr>
          <w:spacing w:val="-9"/>
        </w:rPr>
        <w:t> </w:t>
      </w:r>
      <w:r>
        <w:rPr>
          <w:spacing w:val="-2"/>
        </w:rPr>
        <w:t>selama</w:t>
      </w:r>
      <w:r>
        <w:rPr>
          <w:spacing w:val="-9"/>
        </w:rPr>
        <w:t> </w:t>
      </w:r>
      <w:r>
        <w:rPr>
          <w:spacing w:val="-2"/>
        </w:rPr>
        <w:t>hak</w:t>
      </w:r>
      <w:r>
        <w:rPr>
          <w:spacing w:val="-7"/>
        </w:rPr>
        <w:t> </w:t>
      </w:r>
      <w:r>
        <w:rPr>
          <w:spacing w:val="-2"/>
        </w:rPr>
        <w:t>pakai</w:t>
      </w:r>
      <w:r>
        <w:rPr>
          <w:spacing w:val="-9"/>
        </w:rPr>
        <w:t> </w:t>
      </w:r>
      <w:r>
        <w:rPr>
          <w:spacing w:val="-2"/>
        </w:rPr>
        <w:t>hasil</w:t>
      </w:r>
      <w:r>
        <w:rPr>
          <w:spacing w:val="-9"/>
        </w:rPr>
        <w:t> </w:t>
      </w:r>
      <w:r>
        <w:rPr>
          <w:spacing w:val="-2"/>
        </w:rPr>
        <w:t>perjalan,</w:t>
      </w:r>
      <w:r>
        <w:rPr>
          <w:spacing w:val="-9"/>
        </w:rPr>
        <w:t> </w:t>
      </w:r>
      <w:r>
        <w:rPr>
          <w:spacing w:val="-2"/>
        </w:rPr>
        <w:t>pemilik diwajibkan</w:t>
      </w:r>
      <w:r>
        <w:rPr>
          <w:spacing w:val="-8"/>
        </w:rPr>
        <w:t> </w:t>
      </w:r>
      <w:r>
        <w:rPr>
          <w:spacing w:val="-2"/>
        </w:rPr>
        <w:t>membayarnya,</w:t>
      </w:r>
      <w:r>
        <w:rPr>
          <w:spacing w:val="-5"/>
        </w:rPr>
        <w:t> </w:t>
      </w:r>
      <w:r>
        <w:rPr>
          <w:spacing w:val="-2"/>
        </w:rPr>
        <w:t>tetapi</w:t>
      </w:r>
      <w:r>
        <w:rPr>
          <w:spacing w:val="-7"/>
        </w:rPr>
        <w:t> </w:t>
      </w:r>
      <w:r>
        <w:rPr>
          <w:spacing w:val="-2"/>
        </w:rPr>
        <w:t>pemakai</w:t>
      </w:r>
      <w:r>
        <w:rPr>
          <w:spacing w:val="-7"/>
        </w:rPr>
        <w:t> </w:t>
      </w:r>
      <w:r>
        <w:rPr>
          <w:spacing w:val="-2"/>
        </w:rPr>
        <w:t>hasil</w:t>
      </w:r>
      <w:r>
        <w:rPr>
          <w:spacing w:val="-7"/>
        </w:rPr>
        <w:t> </w:t>
      </w:r>
      <w:r>
        <w:rPr>
          <w:spacing w:val="-2"/>
        </w:rPr>
        <w:t>harus</w:t>
      </w:r>
      <w:r>
        <w:rPr>
          <w:spacing w:val="-6"/>
        </w:rPr>
        <w:t> </w:t>
      </w:r>
      <w:r>
        <w:rPr>
          <w:spacing w:val="-2"/>
        </w:rPr>
        <w:t>mengganti</w:t>
      </w:r>
      <w:r>
        <w:rPr>
          <w:spacing w:val="-7"/>
        </w:rPr>
        <w:t> </w:t>
      </w:r>
      <w:r>
        <w:rPr>
          <w:spacing w:val="-2"/>
        </w:rPr>
        <w:t>bunganya.</w:t>
      </w:r>
      <w:r>
        <w:rPr>
          <w:spacing w:val="-7"/>
        </w:rPr>
        <w:t> </w:t>
      </w:r>
      <w:r>
        <w:rPr>
          <w:spacing w:val="-2"/>
        </w:rPr>
        <w:t>Bila</w:t>
      </w:r>
      <w:r>
        <w:rPr>
          <w:spacing w:val="-8"/>
        </w:rPr>
        <w:t> </w:t>
      </w:r>
      <w:r>
        <w:rPr>
          <w:spacing w:val="-2"/>
        </w:rPr>
        <w:t>pemakai</w:t>
      </w:r>
      <w:r>
        <w:rPr>
          <w:spacing w:val="-7"/>
        </w:rPr>
        <w:t> </w:t>
      </w:r>
      <w:r>
        <w:rPr>
          <w:spacing w:val="-2"/>
        </w:rPr>
        <w:t>hasil </w:t>
      </w:r>
      <w:r>
        <w:rPr/>
        <w:t>membayar lebih dahulu beban tersebut, maka pada waktu hak pakai hasil terakhir ia boleh menagih kembali dan si pemilik, tetapi tanpa bunga.</w:t>
      </w:r>
    </w:p>
    <w:p>
      <w:pPr>
        <w:pStyle w:val="BodyText"/>
        <w:spacing w:before="117"/>
        <w:ind w:left="0"/>
      </w:pPr>
    </w:p>
    <w:p>
      <w:pPr>
        <w:pStyle w:val="BodyText"/>
        <w:ind w:left="4005"/>
      </w:pPr>
      <w:r>
        <w:rPr>
          <w:w w:val="105"/>
        </w:rPr>
        <w:t>Pasal</w:t>
      </w:r>
      <w:r>
        <w:rPr>
          <w:spacing w:val="17"/>
          <w:w w:val="105"/>
        </w:rPr>
        <w:t> </w:t>
      </w:r>
      <w:r>
        <w:rPr>
          <w:spacing w:val="-5"/>
          <w:w w:val="105"/>
        </w:rPr>
        <w:t>798</w:t>
      </w:r>
    </w:p>
    <w:p>
      <w:pPr>
        <w:pStyle w:val="BodyText"/>
        <w:spacing w:before="57"/>
      </w:pPr>
      <w:r>
        <w:rPr/>
        <w:t>Barangsiapa</w:t>
      </w:r>
      <w:r>
        <w:rPr>
          <w:spacing w:val="-8"/>
        </w:rPr>
        <w:t> </w:t>
      </w:r>
      <w:r>
        <w:rPr/>
        <w:t>mempunyai</w:t>
      </w:r>
      <w:r>
        <w:rPr>
          <w:spacing w:val="-5"/>
        </w:rPr>
        <w:t> </w:t>
      </w:r>
      <w:r>
        <w:rPr/>
        <w:t>suatu</w:t>
      </w:r>
      <w:r>
        <w:rPr>
          <w:spacing w:val="-6"/>
        </w:rPr>
        <w:t> </w:t>
      </w:r>
      <w:r>
        <w:rPr/>
        <w:t>hak</w:t>
      </w:r>
      <w:r>
        <w:rPr>
          <w:spacing w:val="-6"/>
        </w:rPr>
        <w:t> </w:t>
      </w:r>
      <w:r>
        <w:rPr/>
        <w:t>pakai</w:t>
      </w:r>
      <w:r>
        <w:rPr>
          <w:spacing w:val="-7"/>
        </w:rPr>
        <w:t> </w:t>
      </w:r>
      <w:r>
        <w:rPr/>
        <w:t>hasil</w:t>
      </w:r>
      <w:r>
        <w:rPr>
          <w:spacing w:val="-7"/>
        </w:rPr>
        <w:t> </w:t>
      </w:r>
      <w:r>
        <w:rPr/>
        <w:t>secara</w:t>
      </w:r>
      <w:r>
        <w:rPr>
          <w:spacing w:val="-6"/>
        </w:rPr>
        <w:t> </w:t>
      </w:r>
      <w:r>
        <w:rPr/>
        <w:t>umum</w:t>
      </w:r>
      <w:r>
        <w:rPr>
          <w:spacing w:val="-9"/>
        </w:rPr>
        <w:t> </w:t>
      </w:r>
      <w:r>
        <w:rPr/>
        <w:t>atau</w:t>
      </w:r>
      <w:r>
        <w:rPr>
          <w:spacing w:val="-8"/>
        </w:rPr>
        <w:t> </w:t>
      </w:r>
      <w:r>
        <w:rPr/>
        <w:t>suatu</w:t>
      </w:r>
      <w:r>
        <w:rPr>
          <w:spacing w:val="-8"/>
        </w:rPr>
        <w:t> </w:t>
      </w:r>
      <w:r>
        <w:rPr/>
        <w:t>hak</w:t>
      </w:r>
      <w:r>
        <w:rPr>
          <w:spacing w:val="-6"/>
        </w:rPr>
        <w:t> </w:t>
      </w:r>
      <w:r>
        <w:rPr/>
        <w:t>pakai</w:t>
      </w:r>
      <w:r>
        <w:rPr>
          <w:spacing w:val="-7"/>
        </w:rPr>
        <w:t> </w:t>
      </w:r>
      <w:r>
        <w:rPr/>
        <w:t>hasil</w:t>
      </w:r>
      <w:r>
        <w:rPr>
          <w:spacing w:val="-7"/>
        </w:rPr>
        <w:t> </w:t>
      </w:r>
      <w:r>
        <w:rPr/>
        <w:t>dengan alas</w:t>
      </w:r>
      <w:r>
        <w:rPr>
          <w:spacing w:val="-14"/>
        </w:rPr>
        <w:t> </w:t>
      </w:r>
      <w:r>
        <w:rPr/>
        <w:t>hak</w:t>
      </w:r>
      <w:r>
        <w:rPr>
          <w:spacing w:val="-14"/>
        </w:rPr>
        <w:t> </w:t>
      </w:r>
      <w:r>
        <w:rPr/>
        <w:t>umum,</w:t>
      </w:r>
      <w:r>
        <w:rPr>
          <w:spacing w:val="-14"/>
        </w:rPr>
        <w:t> </w:t>
      </w:r>
      <w:r>
        <w:rPr/>
        <w:t>harus</w:t>
      </w:r>
      <w:r>
        <w:rPr>
          <w:spacing w:val="-13"/>
        </w:rPr>
        <w:t> </w:t>
      </w:r>
      <w:r>
        <w:rPr/>
        <w:t>membayar</w:t>
      </w:r>
      <w:r>
        <w:rPr>
          <w:spacing w:val="-14"/>
        </w:rPr>
        <w:t> </w:t>
      </w:r>
      <w:r>
        <w:rPr/>
        <w:t>segala</w:t>
      </w:r>
      <w:r>
        <w:rPr>
          <w:spacing w:val="-14"/>
        </w:rPr>
        <w:t> </w:t>
      </w:r>
      <w:r>
        <w:rPr/>
        <w:t>utang</w:t>
      </w:r>
      <w:r>
        <w:rPr>
          <w:spacing w:val="-14"/>
        </w:rPr>
        <w:t> </w:t>
      </w:r>
      <w:r>
        <w:rPr/>
        <w:t>bersama</w:t>
      </w:r>
      <w:r>
        <w:rPr>
          <w:spacing w:val="-13"/>
        </w:rPr>
        <w:t> </w:t>
      </w:r>
      <w:r>
        <w:rPr/>
        <w:t>dengan</w:t>
      </w:r>
      <w:r>
        <w:rPr>
          <w:spacing w:val="-14"/>
        </w:rPr>
        <w:t> </w:t>
      </w:r>
      <w:r>
        <w:rPr/>
        <w:t>dan</w:t>
      </w:r>
      <w:r>
        <w:rPr>
          <w:spacing w:val="-14"/>
        </w:rPr>
        <w:t> </w:t>
      </w:r>
      <w:r>
        <w:rPr/>
        <w:t>di</w:t>
      </w:r>
      <w:r>
        <w:rPr>
          <w:spacing w:val="-14"/>
        </w:rPr>
        <w:t> </w:t>
      </w:r>
      <w:r>
        <w:rPr/>
        <w:t>samping</w:t>
      </w:r>
      <w:r>
        <w:rPr>
          <w:spacing w:val="-13"/>
        </w:rPr>
        <w:t> </w:t>
      </w:r>
      <w:r>
        <w:rPr/>
        <w:t>pemiliki</w:t>
      </w:r>
      <w:r>
        <w:rPr>
          <w:spacing w:val="-14"/>
        </w:rPr>
        <w:t> </w:t>
      </w:r>
      <w:r>
        <w:rPr/>
        <w:t>dengan cara berikut:</w:t>
      </w:r>
    </w:p>
    <w:p>
      <w:pPr>
        <w:pStyle w:val="BodyText"/>
        <w:spacing w:before="59"/>
        <w:ind w:right="619"/>
        <w:jc w:val="both"/>
      </w:pPr>
      <w:r>
        <w:rPr>
          <w:spacing w:val="-2"/>
        </w:rPr>
        <w:t>Nilai</w:t>
      </w:r>
      <w:r>
        <w:rPr>
          <w:spacing w:val="-6"/>
        </w:rPr>
        <w:t> </w:t>
      </w:r>
      <w:r>
        <w:rPr>
          <w:spacing w:val="-2"/>
        </w:rPr>
        <w:t>dari</w:t>
      </w:r>
      <w:r>
        <w:rPr>
          <w:spacing w:val="-6"/>
        </w:rPr>
        <w:t> </w:t>
      </w:r>
      <w:r>
        <w:rPr>
          <w:spacing w:val="-2"/>
        </w:rPr>
        <w:t>barang</w:t>
      </w:r>
      <w:r>
        <w:rPr>
          <w:spacing w:val="-7"/>
        </w:rPr>
        <w:t> </w:t>
      </w:r>
      <w:r>
        <w:rPr>
          <w:spacing w:val="-2"/>
        </w:rPr>
        <w:t>yang</w:t>
      </w:r>
      <w:r>
        <w:rPr>
          <w:spacing w:val="-4"/>
        </w:rPr>
        <w:t> </w:t>
      </w:r>
      <w:r>
        <w:rPr>
          <w:spacing w:val="-2"/>
        </w:rPr>
        <w:t>termasuk</w:t>
      </w:r>
      <w:r>
        <w:rPr>
          <w:spacing w:val="-7"/>
        </w:rPr>
        <w:t> </w:t>
      </w:r>
      <w:r>
        <w:rPr>
          <w:spacing w:val="-2"/>
        </w:rPr>
        <w:t>dalam</w:t>
      </w:r>
      <w:r>
        <w:rPr>
          <w:spacing w:val="-5"/>
        </w:rPr>
        <w:t> </w:t>
      </w:r>
      <w:r>
        <w:rPr>
          <w:spacing w:val="-2"/>
        </w:rPr>
        <w:t>hak</w:t>
      </w:r>
      <w:r>
        <w:rPr>
          <w:spacing w:val="-7"/>
        </w:rPr>
        <w:t> </w:t>
      </w:r>
      <w:r>
        <w:rPr>
          <w:spacing w:val="-2"/>
        </w:rPr>
        <w:t>pakai</w:t>
      </w:r>
      <w:r>
        <w:rPr>
          <w:spacing w:val="-3"/>
        </w:rPr>
        <w:t> </w:t>
      </w:r>
      <w:r>
        <w:rPr>
          <w:spacing w:val="-2"/>
        </w:rPr>
        <w:t>hasil</w:t>
      </w:r>
      <w:r>
        <w:rPr>
          <w:spacing w:val="-3"/>
        </w:rPr>
        <w:t> </w:t>
      </w:r>
      <w:r>
        <w:rPr>
          <w:spacing w:val="-2"/>
        </w:rPr>
        <w:t>ditaksir</w:t>
      </w:r>
      <w:r>
        <w:rPr>
          <w:spacing w:val="-7"/>
        </w:rPr>
        <w:t> </w:t>
      </w:r>
      <w:r>
        <w:rPr>
          <w:spacing w:val="-2"/>
        </w:rPr>
        <w:t>terlebih</w:t>
      </w:r>
      <w:r>
        <w:rPr>
          <w:spacing w:val="-7"/>
        </w:rPr>
        <w:t> </w:t>
      </w:r>
      <w:r>
        <w:rPr>
          <w:spacing w:val="-2"/>
        </w:rPr>
        <w:t>dahulu,</w:t>
      </w:r>
      <w:r>
        <w:rPr>
          <w:spacing w:val="-3"/>
        </w:rPr>
        <w:t> </w:t>
      </w:r>
      <w:r>
        <w:rPr>
          <w:spacing w:val="-2"/>
        </w:rPr>
        <w:t>kemudian </w:t>
      </w:r>
      <w:r>
        <w:rPr/>
        <w:t>ditetapkan</w:t>
      </w:r>
      <w:r>
        <w:rPr>
          <w:spacing w:val="-6"/>
        </w:rPr>
        <w:t> </w:t>
      </w:r>
      <w:r>
        <w:rPr/>
        <w:t>menurut</w:t>
      </w:r>
      <w:r>
        <w:rPr>
          <w:spacing w:val="-9"/>
        </w:rPr>
        <w:t> </w:t>
      </w:r>
      <w:r>
        <w:rPr/>
        <w:t>perbandingan</w:t>
      </w:r>
      <w:r>
        <w:rPr>
          <w:spacing w:val="-9"/>
        </w:rPr>
        <w:t> </w:t>
      </w:r>
      <w:r>
        <w:rPr/>
        <w:t>dengan</w:t>
      </w:r>
      <w:r>
        <w:rPr>
          <w:spacing w:val="-9"/>
        </w:rPr>
        <w:t> </w:t>
      </w:r>
      <w:r>
        <w:rPr/>
        <w:t>harga</w:t>
      </w:r>
      <w:r>
        <w:rPr>
          <w:spacing w:val="-9"/>
        </w:rPr>
        <w:t> </w:t>
      </w:r>
      <w:r>
        <w:rPr/>
        <w:t>tersebut,</w:t>
      </w:r>
      <w:r>
        <w:rPr>
          <w:spacing w:val="-8"/>
        </w:rPr>
        <w:t> </w:t>
      </w:r>
      <w:r>
        <w:rPr/>
        <w:t>berapa</w:t>
      </w:r>
      <w:r>
        <w:rPr>
          <w:spacing w:val="-9"/>
        </w:rPr>
        <w:t> </w:t>
      </w:r>
      <w:r>
        <w:rPr/>
        <w:t>yang</w:t>
      </w:r>
      <w:r>
        <w:rPr>
          <w:spacing w:val="-6"/>
        </w:rPr>
        <w:t> </w:t>
      </w:r>
      <w:r>
        <w:rPr/>
        <w:t>harus</w:t>
      </w:r>
      <w:r>
        <w:rPr>
          <w:spacing w:val="-9"/>
        </w:rPr>
        <w:t> </w:t>
      </w:r>
      <w:r>
        <w:rPr/>
        <w:t>dibayar</w:t>
      </w:r>
      <w:r>
        <w:rPr>
          <w:spacing w:val="-7"/>
        </w:rPr>
        <w:t> </w:t>
      </w:r>
      <w:r>
        <w:rPr/>
        <w:t>dan utang-utang tersebut.</w:t>
      </w:r>
    </w:p>
    <w:p>
      <w:pPr>
        <w:pStyle w:val="BodyText"/>
        <w:spacing w:before="60"/>
        <w:ind w:right="382" w:hanging="1"/>
      </w:pPr>
      <w:r>
        <w:rPr/>
        <w:t>Jika</w:t>
      </w:r>
      <w:r>
        <w:rPr>
          <w:spacing w:val="-16"/>
        </w:rPr>
        <w:t> </w:t>
      </w:r>
      <w:r>
        <w:rPr/>
        <w:t>pemakai</w:t>
      </w:r>
      <w:r>
        <w:rPr>
          <w:spacing w:val="-14"/>
        </w:rPr>
        <w:t> </w:t>
      </w:r>
      <w:r>
        <w:rPr/>
        <w:t>hasil</w:t>
      </w:r>
      <w:r>
        <w:rPr>
          <w:spacing w:val="-14"/>
        </w:rPr>
        <w:t> </w:t>
      </w:r>
      <w:r>
        <w:rPr/>
        <w:t>hendak</w:t>
      </w:r>
      <w:r>
        <w:rPr>
          <w:spacing w:val="-13"/>
        </w:rPr>
        <w:t> </w:t>
      </w:r>
      <w:r>
        <w:rPr/>
        <w:t>melunasi</w:t>
      </w:r>
      <w:r>
        <w:rPr>
          <w:spacing w:val="-14"/>
        </w:rPr>
        <w:t> </w:t>
      </w:r>
      <w:r>
        <w:rPr/>
        <w:t>lebih</w:t>
      </w:r>
      <w:r>
        <w:rPr>
          <w:spacing w:val="-14"/>
        </w:rPr>
        <w:t> </w:t>
      </w:r>
      <w:r>
        <w:rPr/>
        <w:t>dahulu</w:t>
      </w:r>
      <w:r>
        <w:rPr>
          <w:spacing w:val="-14"/>
        </w:rPr>
        <w:t> </w:t>
      </w:r>
      <w:r>
        <w:rPr/>
        <w:t>utang-utang</w:t>
      </w:r>
      <w:r>
        <w:rPr>
          <w:spacing w:val="-13"/>
        </w:rPr>
        <w:t> </w:t>
      </w:r>
      <w:r>
        <w:rPr/>
        <w:t>itu,</w:t>
      </w:r>
      <w:r>
        <w:rPr>
          <w:spacing w:val="-14"/>
        </w:rPr>
        <w:t> </w:t>
      </w:r>
      <w:r>
        <w:rPr/>
        <w:t>maka</w:t>
      </w:r>
      <w:r>
        <w:rPr>
          <w:spacing w:val="-14"/>
        </w:rPr>
        <w:t> </w:t>
      </w:r>
      <w:r>
        <w:rPr/>
        <w:t>jumlah</w:t>
      </w:r>
      <w:r>
        <w:rPr>
          <w:spacing w:val="-14"/>
        </w:rPr>
        <w:t> </w:t>
      </w:r>
      <w:r>
        <w:rPr/>
        <w:t>pokok,</w:t>
      </w:r>
      <w:r>
        <w:rPr>
          <w:spacing w:val="-13"/>
        </w:rPr>
        <w:t> </w:t>
      </w:r>
      <w:r>
        <w:rPr/>
        <w:t>pada saat</w:t>
      </w:r>
      <w:r>
        <w:rPr>
          <w:spacing w:val="-2"/>
        </w:rPr>
        <w:t> </w:t>
      </w:r>
      <w:r>
        <w:rPr/>
        <w:t>berakhimya</w:t>
      </w:r>
      <w:r>
        <w:rPr>
          <w:spacing w:val="-4"/>
        </w:rPr>
        <w:t> </w:t>
      </w:r>
      <w:r>
        <w:rPr/>
        <w:t>hak</w:t>
      </w:r>
      <w:r>
        <w:rPr>
          <w:spacing w:val="-1"/>
        </w:rPr>
        <w:t> </w:t>
      </w:r>
      <w:r>
        <w:rPr/>
        <w:t>pakai</w:t>
      </w:r>
      <w:r>
        <w:rPr>
          <w:spacing w:val="-3"/>
        </w:rPr>
        <w:t> </w:t>
      </w:r>
      <w:r>
        <w:rPr/>
        <w:t>hasil,</w:t>
      </w:r>
      <w:r>
        <w:rPr>
          <w:spacing w:val="-3"/>
        </w:rPr>
        <w:t> </w:t>
      </w:r>
      <w:r>
        <w:rPr/>
        <w:t>harus</w:t>
      </w:r>
      <w:r>
        <w:rPr>
          <w:spacing w:val="-4"/>
        </w:rPr>
        <w:t> </w:t>
      </w:r>
      <w:r>
        <w:rPr/>
        <w:t>dikembalikan</w:t>
      </w:r>
      <w:r>
        <w:rPr>
          <w:spacing w:val="-1"/>
        </w:rPr>
        <w:t> </w:t>
      </w:r>
      <w:r>
        <w:rPr/>
        <w:t>kepadanya</w:t>
      </w:r>
      <w:r>
        <w:rPr>
          <w:spacing w:val="-4"/>
        </w:rPr>
        <w:t> </w:t>
      </w:r>
      <w:r>
        <w:rPr/>
        <w:t>tanpa</w:t>
      </w:r>
      <w:r>
        <w:rPr>
          <w:spacing w:val="-4"/>
        </w:rPr>
        <w:t> </w:t>
      </w:r>
      <w:r>
        <w:rPr/>
        <w:t>bunga.</w:t>
      </w:r>
    </w:p>
    <w:p>
      <w:pPr>
        <w:pStyle w:val="BodyText"/>
        <w:spacing w:before="58"/>
        <w:ind w:right="189"/>
      </w:pPr>
      <w:r>
        <w:rPr/>
        <w:t>Bila</w:t>
      </w:r>
      <w:r>
        <w:rPr>
          <w:spacing w:val="-5"/>
        </w:rPr>
        <w:t> </w:t>
      </w:r>
      <w:r>
        <w:rPr/>
        <w:t>pemakai</w:t>
      </w:r>
      <w:r>
        <w:rPr>
          <w:spacing w:val="-4"/>
        </w:rPr>
        <w:t> </w:t>
      </w:r>
      <w:r>
        <w:rPr/>
        <w:t>hasil</w:t>
      </w:r>
      <w:r>
        <w:rPr>
          <w:spacing w:val="-4"/>
        </w:rPr>
        <w:t> </w:t>
      </w:r>
      <w:r>
        <w:rPr/>
        <w:t>tidak</w:t>
      </w:r>
      <w:r>
        <w:rPr>
          <w:spacing w:val="-2"/>
        </w:rPr>
        <w:t> </w:t>
      </w:r>
      <w:r>
        <w:rPr/>
        <w:t>mau</w:t>
      </w:r>
      <w:r>
        <w:rPr>
          <w:spacing w:val="-5"/>
        </w:rPr>
        <w:t> </w:t>
      </w:r>
      <w:r>
        <w:rPr/>
        <w:t>membayar</w:t>
      </w:r>
      <w:r>
        <w:rPr>
          <w:spacing w:val="-6"/>
        </w:rPr>
        <w:t> </w:t>
      </w:r>
      <w:r>
        <w:rPr/>
        <w:t>persekot</w:t>
      </w:r>
      <w:r>
        <w:rPr>
          <w:spacing w:val="-3"/>
        </w:rPr>
        <w:t> </w:t>
      </w:r>
      <w:r>
        <w:rPr/>
        <w:t>itu,</w:t>
      </w:r>
      <w:r>
        <w:rPr>
          <w:spacing w:val="-4"/>
        </w:rPr>
        <w:t> </w:t>
      </w:r>
      <w:r>
        <w:rPr/>
        <w:t>maka</w:t>
      </w:r>
      <w:r>
        <w:rPr>
          <w:spacing w:val="-5"/>
        </w:rPr>
        <w:t> </w:t>
      </w:r>
      <w:r>
        <w:rPr/>
        <w:t>pemilik</w:t>
      </w:r>
      <w:r>
        <w:rPr>
          <w:spacing w:val="-2"/>
        </w:rPr>
        <w:t> </w:t>
      </w:r>
      <w:r>
        <w:rPr/>
        <w:t>boleh</w:t>
      </w:r>
      <w:r>
        <w:rPr>
          <w:spacing w:val="-7"/>
        </w:rPr>
        <w:t> </w:t>
      </w:r>
      <w:r>
        <w:rPr/>
        <w:t>memilih,</w:t>
      </w:r>
      <w:r>
        <w:rPr>
          <w:spacing w:val="-4"/>
        </w:rPr>
        <w:t> </w:t>
      </w:r>
      <w:r>
        <w:rPr/>
        <w:t>atau membayar</w:t>
      </w:r>
      <w:r>
        <w:rPr>
          <w:spacing w:val="-2"/>
        </w:rPr>
        <w:t> </w:t>
      </w:r>
      <w:r>
        <w:rPr/>
        <w:t>jumlah</w:t>
      </w:r>
      <w:r>
        <w:rPr>
          <w:spacing w:val="-4"/>
        </w:rPr>
        <w:t> </w:t>
      </w:r>
      <w:r>
        <w:rPr/>
        <w:t>itu, dalam</w:t>
      </w:r>
      <w:r>
        <w:rPr>
          <w:spacing w:val="-2"/>
        </w:rPr>
        <w:t> </w:t>
      </w:r>
      <w:r>
        <w:rPr/>
        <w:t>hal</w:t>
      </w:r>
      <w:r>
        <w:rPr>
          <w:spacing w:val="-3"/>
        </w:rPr>
        <w:t> </w:t>
      </w:r>
      <w:r>
        <w:rPr/>
        <w:t>mana</w:t>
      </w:r>
      <w:r>
        <w:rPr>
          <w:spacing w:val="-4"/>
        </w:rPr>
        <w:t> </w:t>
      </w:r>
      <w:r>
        <w:rPr/>
        <w:t>pemakai</w:t>
      </w:r>
      <w:r>
        <w:rPr>
          <w:spacing w:val="-3"/>
        </w:rPr>
        <w:t> </w:t>
      </w:r>
      <w:r>
        <w:rPr/>
        <w:t>hasil</w:t>
      </w:r>
      <w:r>
        <w:rPr>
          <w:spacing w:val="-3"/>
        </w:rPr>
        <w:t> </w:t>
      </w:r>
      <w:r>
        <w:rPr/>
        <w:t>harus</w:t>
      </w:r>
      <w:r>
        <w:rPr>
          <w:spacing w:val="-4"/>
        </w:rPr>
        <w:t> </w:t>
      </w:r>
      <w:r>
        <w:rPr/>
        <w:t>membayar</w:t>
      </w:r>
      <w:r>
        <w:rPr>
          <w:spacing w:val="-4"/>
        </w:rPr>
        <w:t> </w:t>
      </w:r>
      <w:r>
        <w:rPr/>
        <w:t>bunga</w:t>
      </w:r>
      <w:r>
        <w:rPr>
          <w:spacing w:val="-2"/>
        </w:rPr>
        <w:t> </w:t>
      </w:r>
      <w:r>
        <w:rPr/>
        <w:t>selama </w:t>
      </w:r>
      <w:r>
        <w:rPr>
          <w:spacing w:val="-2"/>
        </w:rPr>
        <w:t>berlangsungnya</w:t>
      </w:r>
      <w:r>
        <w:rPr>
          <w:spacing w:val="-6"/>
        </w:rPr>
        <w:t> </w:t>
      </w:r>
      <w:r>
        <w:rPr>
          <w:spacing w:val="-2"/>
        </w:rPr>
        <w:t>hak</w:t>
      </w:r>
      <w:r>
        <w:rPr>
          <w:spacing w:val="-6"/>
        </w:rPr>
        <w:t> </w:t>
      </w:r>
      <w:r>
        <w:rPr>
          <w:spacing w:val="-2"/>
        </w:rPr>
        <w:t>pakai hasil,</w:t>
      </w:r>
      <w:r>
        <w:rPr>
          <w:spacing w:val="-5"/>
        </w:rPr>
        <w:t> </w:t>
      </w:r>
      <w:r>
        <w:rPr>
          <w:spacing w:val="-2"/>
        </w:rPr>
        <w:t>atau</w:t>
      </w:r>
      <w:r>
        <w:rPr>
          <w:spacing w:val="-6"/>
        </w:rPr>
        <w:t> </w:t>
      </w:r>
      <w:r>
        <w:rPr>
          <w:spacing w:val="-2"/>
        </w:rPr>
        <w:t>membebani</w:t>
      </w:r>
      <w:r>
        <w:rPr>
          <w:spacing w:val="-5"/>
        </w:rPr>
        <w:t> </w:t>
      </w:r>
      <w:r>
        <w:rPr>
          <w:spacing w:val="-2"/>
        </w:rPr>
        <w:t>atau</w:t>
      </w:r>
      <w:r>
        <w:rPr>
          <w:spacing w:val="-6"/>
        </w:rPr>
        <w:t> </w:t>
      </w:r>
      <w:r>
        <w:rPr>
          <w:spacing w:val="-2"/>
        </w:rPr>
        <w:t>menjual sebagian</w:t>
      </w:r>
      <w:r>
        <w:rPr>
          <w:spacing w:val="-6"/>
        </w:rPr>
        <w:t> </w:t>
      </w:r>
      <w:r>
        <w:rPr>
          <w:spacing w:val="-2"/>
        </w:rPr>
        <w:t>dan</w:t>
      </w:r>
      <w:r>
        <w:rPr>
          <w:spacing w:val="-6"/>
        </w:rPr>
        <w:t> </w:t>
      </w:r>
      <w:r>
        <w:rPr>
          <w:spacing w:val="-2"/>
        </w:rPr>
        <w:t>barang-barang </w:t>
      </w:r>
      <w:r>
        <w:rPr/>
        <w:t>yang</w:t>
      </w:r>
      <w:r>
        <w:rPr>
          <w:spacing w:val="-2"/>
        </w:rPr>
        <w:t> </w:t>
      </w:r>
      <w:r>
        <w:rPr/>
        <w:t>tunduk</w:t>
      </w:r>
      <w:r>
        <w:rPr>
          <w:spacing w:val="-2"/>
        </w:rPr>
        <w:t> </w:t>
      </w:r>
      <w:r>
        <w:rPr/>
        <w:t>pada</w:t>
      </w:r>
      <w:r>
        <w:rPr>
          <w:spacing w:val="-2"/>
        </w:rPr>
        <w:t> </w:t>
      </w:r>
      <w:r>
        <w:rPr/>
        <w:t>hak pakai</w:t>
      </w:r>
      <w:r>
        <w:rPr>
          <w:spacing w:val="-1"/>
        </w:rPr>
        <w:t> </w:t>
      </w:r>
      <w:r>
        <w:rPr/>
        <w:t>hasil,</w:t>
      </w:r>
      <w:r>
        <w:rPr>
          <w:spacing w:val="-1"/>
        </w:rPr>
        <w:t> </w:t>
      </w:r>
      <w:r>
        <w:rPr/>
        <w:t>sampai</w:t>
      </w:r>
      <w:r>
        <w:rPr>
          <w:spacing w:val="-1"/>
        </w:rPr>
        <w:t> </w:t>
      </w:r>
      <w:r>
        <w:rPr/>
        <w:t>jumlah</w:t>
      </w:r>
      <w:r>
        <w:rPr>
          <w:spacing w:val="-2"/>
        </w:rPr>
        <w:t> </w:t>
      </w:r>
      <w:r>
        <w:rPr/>
        <w:t>yang diperlukan.</w:t>
      </w:r>
    </w:p>
    <w:p>
      <w:pPr>
        <w:pStyle w:val="BodyText"/>
        <w:spacing w:before="115"/>
        <w:ind w:left="0"/>
      </w:pPr>
    </w:p>
    <w:p>
      <w:pPr>
        <w:pStyle w:val="BodyText"/>
        <w:ind w:left="4005"/>
      </w:pPr>
      <w:r>
        <w:rPr>
          <w:w w:val="105"/>
        </w:rPr>
        <w:t>Pasal</w:t>
      </w:r>
      <w:r>
        <w:rPr>
          <w:spacing w:val="17"/>
          <w:w w:val="105"/>
        </w:rPr>
        <w:t> </w:t>
      </w:r>
      <w:r>
        <w:rPr>
          <w:spacing w:val="-5"/>
          <w:w w:val="105"/>
        </w:rPr>
        <w:t>799</w:t>
      </w:r>
    </w:p>
    <w:p>
      <w:pPr>
        <w:pStyle w:val="BodyText"/>
        <w:spacing w:before="59"/>
        <w:ind w:right="189"/>
      </w:pPr>
      <w:r>
        <w:rPr>
          <w:spacing w:val="-2"/>
        </w:rPr>
        <w:t>Barangsiapa</w:t>
      </w:r>
      <w:r>
        <w:rPr>
          <w:spacing w:val="-8"/>
        </w:rPr>
        <w:t> </w:t>
      </w:r>
      <w:r>
        <w:rPr>
          <w:spacing w:val="-2"/>
        </w:rPr>
        <w:t>mempunyai</w:t>
      </w:r>
      <w:r>
        <w:rPr>
          <w:spacing w:val="-5"/>
        </w:rPr>
        <w:t> </w:t>
      </w:r>
      <w:r>
        <w:rPr>
          <w:spacing w:val="-2"/>
        </w:rPr>
        <w:t>hak</w:t>
      </w:r>
      <w:r>
        <w:rPr>
          <w:spacing w:val="-6"/>
        </w:rPr>
        <w:t> </w:t>
      </w:r>
      <w:r>
        <w:rPr>
          <w:spacing w:val="-2"/>
        </w:rPr>
        <w:t>pakai</w:t>
      </w:r>
      <w:r>
        <w:rPr>
          <w:spacing w:val="-8"/>
        </w:rPr>
        <w:t> </w:t>
      </w:r>
      <w:r>
        <w:rPr>
          <w:spacing w:val="-2"/>
        </w:rPr>
        <w:t>hasil</w:t>
      </w:r>
      <w:r>
        <w:rPr>
          <w:spacing w:val="-8"/>
        </w:rPr>
        <w:t> </w:t>
      </w:r>
      <w:r>
        <w:rPr>
          <w:spacing w:val="-2"/>
        </w:rPr>
        <w:t>atas</w:t>
      </w:r>
      <w:r>
        <w:rPr>
          <w:spacing w:val="-8"/>
        </w:rPr>
        <w:t> </w:t>
      </w:r>
      <w:r>
        <w:rPr>
          <w:spacing w:val="-2"/>
        </w:rPr>
        <w:t>alas</w:t>
      </w:r>
      <w:r>
        <w:rPr>
          <w:spacing w:val="-8"/>
        </w:rPr>
        <w:t> </w:t>
      </w:r>
      <w:r>
        <w:rPr>
          <w:spacing w:val="-2"/>
        </w:rPr>
        <w:t>hak</w:t>
      </w:r>
      <w:r>
        <w:rPr>
          <w:spacing w:val="-4"/>
        </w:rPr>
        <w:t> </w:t>
      </w:r>
      <w:r>
        <w:rPr>
          <w:spacing w:val="-2"/>
        </w:rPr>
        <w:t>khusus</w:t>
      </w:r>
      <w:r>
        <w:rPr>
          <w:spacing w:val="-8"/>
        </w:rPr>
        <w:t> </w:t>
      </w:r>
      <w:r>
        <w:rPr>
          <w:spacing w:val="-2"/>
        </w:rPr>
        <w:t>tidak</w:t>
      </w:r>
      <w:r>
        <w:rPr>
          <w:spacing w:val="-8"/>
        </w:rPr>
        <w:t> </w:t>
      </w:r>
      <w:r>
        <w:rPr>
          <w:spacing w:val="-2"/>
        </w:rPr>
        <w:t>wajib</w:t>
      </w:r>
      <w:r>
        <w:rPr>
          <w:spacing w:val="-6"/>
        </w:rPr>
        <w:t> </w:t>
      </w:r>
      <w:r>
        <w:rPr>
          <w:spacing w:val="-2"/>
        </w:rPr>
        <w:t>membayar</w:t>
      </w:r>
      <w:r>
        <w:rPr>
          <w:spacing w:val="-9"/>
        </w:rPr>
        <w:t> </w:t>
      </w:r>
      <w:r>
        <w:rPr>
          <w:spacing w:val="-2"/>
        </w:rPr>
        <w:t>untuk </w:t>
      </w:r>
      <w:r>
        <w:rPr/>
        <w:t>tanah yang dikenakan hak pakai yang dihipotekkan.</w:t>
      </w:r>
    </w:p>
    <w:p>
      <w:pPr>
        <w:pStyle w:val="BodyText"/>
        <w:spacing w:before="58"/>
      </w:pPr>
      <w:r>
        <w:rPr/>
        <w:t>Bila</w:t>
      </w:r>
      <w:r>
        <w:rPr>
          <w:spacing w:val="-11"/>
        </w:rPr>
        <w:t> </w:t>
      </w:r>
      <w:r>
        <w:rPr/>
        <w:t>ia</w:t>
      </w:r>
      <w:r>
        <w:rPr>
          <w:spacing w:val="-13"/>
        </w:rPr>
        <w:t> </w:t>
      </w:r>
      <w:r>
        <w:rPr/>
        <w:t>membayar</w:t>
      </w:r>
      <w:r>
        <w:rPr>
          <w:spacing w:val="-12"/>
        </w:rPr>
        <w:t> </w:t>
      </w:r>
      <w:r>
        <w:rPr/>
        <w:t>guna</w:t>
      </w:r>
      <w:r>
        <w:rPr>
          <w:spacing w:val="-11"/>
        </w:rPr>
        <w:t> </w:t>
      </w:r>
      <w:r>
        <w:rPr/>
        <w:t>menghindarkan</w:t>
      </w:r>
      <w:r>
        <w:rPr>
          <w:spacing w:val="-9"/>
        </w:rPr>
        <w:t> </w:t>
      </w:r>
      <w:r>
        <w:rPr/>
        <w:t>tanah</w:t>
      </w:r>
      <w:r>
        <w:rPr>
          <w:spacing w:val="-9"/>
        </w:rPr>
        <w:t> </w:t>
      </w:r>
      <w:r>
        <w:rPr/>
        <w:t>tersebut</w:t>
      </w:r>
      <w:r>
        <w:rPr>
          <w:spacing w:val="-12"/>
        </w:rPr>
        <w:t> </w:t>
      </w:r>
      <w:r>
        <w:rPr/>
        <w:t>dan</w:t>
      </w:r>
      <w:r>
        <w:rPr>
          <w:spacing w:val="-11"/>
        </w:rPr>
        <w:t> </w:t>
      </w:r>
      <w:r>
        <w:rPr/>
        <w:t>pencabutan</w:t>
      </w:r>
      <w:r>
        <w:rPr>
          <w:spacing w:val="-11"/>
        </w:rPr>
        <w:t> </w:t>
      </w:r>
      <w:r>
        <w:rPr/>
        <w:t>hak</w:t>
      </w:r>
      <w:r>
        <w:rPr>
          <w:spacing w:val="-11"/>
        </w:rPr>
        <w:t> </w:t>
      </w:r>
      <w:r>
        <w:rPr/>
        <w:t>maka</w:t>
      </w:r>
      <w:r>
        <w:rPr>
          <w:spacing w:val="-11"/>
        </w:rPr>
        <w:t> </w:t>
      </w:r>
      <w:r>
        <w:rPr/>
        <w:t>ia</w:t>
      </w:r>
      <w:r>
        <w:rPr>
          <w:spacing w:val="-11"/>
        </w:rPr>
        <w:t> </w:t>
      </w:r>
      <w:r>
        <w:rPr/>
        <w:t>berhak menuntut kembali kepada pemilik.</w:t>
      </w:r>
    </w:p>
    <w:p>
      <w:pPr>
        <w:pStyle w:val="BodyText"/>
        <w:spacing w:before="114"/>
        <w:ind w:left="0"/>
      </w:pPr>
    </w:p>
    <w:p>
      <w:pPr>
        <w:pStyle w:val="BodyText"/>
        <w:spacing w:before="1"/>
        <w:ind w:left="4005"/>
      </w:pPr>
      <w:r>
        <w:rPr>
          <w:w w:val="105"/>
        </w:rPr>
        <w:t>Pasal</w:t>
      </w:r>
      <w:r>
        <w:rPr>
          <w:spacing w:val="17"/>
          <w:w w:val="105"/>
        </w:rPr>
        <w:t> </w:t>
      </w:r>
      <w:r>
        <w:rPr>
          <w:spacing w:val="-5"/>
          <w:w w:val="105"/>
        </w:rPr>
        <w:t>800</w:t>
      </w:r>
    </w:p>
    <w:p>
      <w:pPr>
        <w:pStyle w:val="BodyText"/>
        <w:spacing w:before="56"/>
      </w:pPr>
      <w:r>
        <w:rPr/>
        <w:t>Suatu</w:t>
      </w:r>
      <w:r>
        <w:rPr>
          <w:spacing w:val="-13"/>
        </w:rPr>
        <w:t> </w:t>
      </w:r>
      <w:r>
        <w:rPr/>
        <w:t>cagak</w:t>
      </w:r>
      <w:r>
        <w:rPr>
          <w:spacing w:val="-10"/>
        </w:rPr>
        <w:t> </w:t>
      </w:r>
      <w:r>
        <w:rPr/>
        <w:t>hidup</w:t>
      </w:r>
      <w:r>
        <w:rPr>
          <w:spacing w:val="-10"/>
        </w:rPr>
        <w:t> </w:t>
      </w:r>
      <w:r>
        <w:rPr/>
        <w:t>atau</w:t>
      </w:r>
      <w:r>
        <w:rPr>
          <w:spacing w:val="-10"/>
        </w:rPr>
        <w:t> </w:t>
      </w:r>
      <w:r>
        <w:rPr/>
        <w:t>tunjangan</w:t>
      </w:r>
      <w:r>
        <w:rPr>
          <w:spacing w:val="-13"/>
        </w:rPr>
        <w:t> </w:t>
      </w:r>
      <w:r>
        <w:rPr/>
        <w:t>tahunan</w:t>
      </w:r>
      <w:r>
        <w:rPr>
          <w:spacing w:val="-13"/>
        </w:rPr>
        <w:t> </w:t>
      </w:r>
      <w:r>
        <w:rPr/>
        <w:t>untuk</w:t>
      </w:r>
      <w:r>
        <w:rPr>
          <w:spacing w:val="-10"/>
        </w:rPr>
        <w:t> </w:t>
      </w:r>
      <w:r>
        <w:rPr/>
        <w:t>nafkah</w:t>
      </w:r>
      <w:r>
        <w:rPr>
          <w:spacing w:val="-10"/>
        </w:rPr>
        <w:t> </w:t>
      </w:r>
      <w:r>
        <w:rPr/>
        <w:t>harus</w:t>
      </w:r>
      <w:r>
        <w:rPr>
          <w:spacing w:val="-11"/>
        </w:rPr>
        <w:t> </w:t>
      </w:r>
      <w:r>
        <w:rPr/>
        <w:t>dilunasi</w:t>
      </w:r>
      <w:r>
        <w:rPr>
          <w:spacing w:val="-12"/>
        </w:rPr>
        <w:t> </w:t>
      </w:r>
      <w:r>
        <w:rPr/>
        <w:t>seluruhnya</w:t>
      </w:r>
      <w:r>
        <w:rPr>
          <w:spacing w:val="-13"/>
        </w:rPr>
        <w:t> </w:t>
      </w:r>
      <w:r>
        <w:rPr/>
        <w:t>oleh</w:t>
      </w:r>
      <w:r>
        <w:rPr>
          <w:spacing w:val="-13"/>
        </w:rPr>
        <w:t> </w:t>
      </w:r>
      <w:r>
        <w:rPr/>
        <w:t>orang yang</w:t>
      </w:r>
      <w:r>
        <w:rPr>
          <w:spacing w:val="-4"/>
        </w:rPr>
        <w:t> </w:t>
      </w:r>
      <w:r>
        <w:rPr/>
        <w:t>menenima</w:t>
      </w:r>
      <w:r>
        <w:rPr>
          <w:spacing w:val="-4"/>
        </w:rPr>
        <w:t> </w:t>
      </w:r>
      <w:r>
        <w:rPr/>
        <w:t>seluruh</w:t>
      </w:r>
      <w:r>
        <w:rPr>
          <w:spacing w:val="-4"/>
        </w:rPr>
        <w:t> </w:t>
      </w:r>
      <w:r>
        <w:rPr/>
        <w:t>hak</w:t>
      </w:r>
      <w:r>
        <w:rPr>
          <w:spacing w:val="-4"/>
        </w:rPr>
        <w:t> </w:t>
      </w:r>
      <w:r>
        <w:rPr/>
        <w:t>pakai</w:t>
      </w:r>
      <w:r>
        <w:rPr>
          <w:spacing w:val="-3"/>
        </w:rPr>
        <w:t> </w:t>
      </w:r>
      <w:r>
        <w:rPr/>
        <w:t>hasil</w:t>
      </w:r>
      <w:r>
        <w:rPr>
          <w:spacing w:val="-3"/>
        </w:rPr>
        <w:t> </w:t>
      </w:r>
      <w:r>
        <w:rPr/>
        <w:t>dan</w:t>
      </w:r>
      <w:r>
        <w:rPr>
          <w:spacing w:val="-1"/>
        </w:rPr>
        <w:t> </w:t>
      </w:r>
      <w:r>
        <w:rPr/>
        <w:t>oleh</w:t>
      </w:r>
      <w:r>
        <w:rPr>
          <w:spacing w:val="-4"/>
        </w:rPr>
        <w:t> </w:t>
      </w:r>
      <w:r>
        <w:rPr/>
        <w:t>orang</w:t>
      </w:r>
      <w:r>
        <w:rPr>
          <w:spacing w:val="-4"/>
        </w:rPr>
        <w:t> </w:t>
      </w:r>
      <w:r>
        <w:rPr/>
        <w:t>yang</w:t>
      </w:r>
      <w:r>
        <w:rPr>
          <w:spacing w:val="-1"/>
        </w:rPr>
        <w:t> </w:t>
      </w:r>
      <w:r>
        <w:rPr/>
        <w:t>hanya</w:t>
      </w:r>
      <w:r>
        <w:rPr>
          <w:spacing w:val="-4"/>
        </w:rPr>
        <w:t> </w:t>
      </w:r>
      <w:r>
        <w:rPr/>
        <w:t>menenima</w:t>
      </w:r>
      <w:r>
        <w:rPr>
          <w:spacing w:val="-4"/>
        </w:rPr>
        <w:t> </w:t>
      </w:r>
      <w:r>
        <w:rPr/>
        <w:t>sebagian</w:t>
      </w:r>
      <w:r>
        <w:rPr>
          <w:spacing w:val="-4"/>
        </w:rPr>
        <w:t> </w:t>
      </w:r>
      <w:r>
        <w:rPr/>
        <w:t>hak pakai hasil, menurut perimbangan dan penikmatan, tanpa boleh mengajukan suatu tuntutan </w:t>
      </w:r>
      <w:r>
        <w:rPr>
          <w:spacing w:val="-2"/>
        </w:rPr>
        <w:t>kembali.</w:t>
      </w:r>
    </w:p>
    <w:p>
      <w:pPr>
        <w:pStyle w:val="BodyText"/>
        <w:spacing w:before="118"/>
        <w:ind w:left="0"/>
      </w:pPr>
    </w:p>
    <w:p>
      <w:pPr>
        <w:pStyle w:val="BodyText"/>
        <w:ind w:left="4015"/>
      </w:pPr>
      <w:r>
        <w:rPr/>
        <w:t>Pasal</w:t>
      </w:r>
      <w:r>
        <w:rPr>
          <w:spacing w:val="42"/>
        </w:rPr>
        <w:t> </w:t>
      </w:r>
      <w:r>
        <w:rPr>
          <w:spacing w:val="-5"/>
        </w:rPr>
        <w:t>801</w:t>
      </w:r>
    </w:p>
    <w:p>
      <w:pPr>
        <w:pStyle w:val="BodyText"/>
        <w:spacing w:before="56"/>
      </w:pPr>
      <w:r>
        <w:rPr>
          <w:spacing w:val="-2"/>
        </w:rPr>
        <w:t>Pemakai</w:t>
      </w:r>
      <w:r>
        <w:rPr>
          <w:spacing w:val="-9"/>
        </w:rPr>
        <w:t> </w:t>
      </w:r>
      <w:r>
        <w:rPr>
          <w:spacing w:val="-2"/>
        </w:rPr>
        <w:t>hasil</w:t>
      </w:r>
      <w:r>
        <w:rPr>
          <w:spacing w:val="-9"/>
        </w:rPr>
        <w:t> </w:t>
      </w:r>
      <w:r>
        <w:rPr>
          <w:spacing w:val="-2"/>
        </w:rPr>
        <w:t>hanya</w:t>
      </w:r>
      <w:r>
        <w:rPr>
          <w:spacing w:val="-10"/>
        </w:rPr>
        <w:t> </w:t>
      </w:r>
      <w:r>
        <w:rPr>
          <w:spacing w:val="-2"/>
        </w:rPr>
        <w:t>diwajibkan</w:t>
      </w:r>
      <w:r>
        <w:rPr>
          <w:spacing w:val="-10"/>
        </w:rPr>
        <w:t> </w:t>
      </w:r>
      <w:r>
        <w:rPr>
          <w:spacing w:val="-2"/>
        </w:rPr>
        <w:t>untuk</w:t>
      </w:r>
      <w:r>
        <w:rPr>
          <w:spacing w:val="-10"/>
        </w:rPr>
        <w:t> </w:t>
      </w:r>
      <w:r>
        <w:rPr>
          <w:spacing w:val="-2"/>
        </w:rPr>
        <w:t>membayar</w:t>
      </w:r>
      <w:r>
        <w:rPr>
          <w:spacing w:val="-11"/>
        </w:rPr>
        <w:t> </w:t>
      </w:r>
      <w:r>
        <w:rPr>
          <w:spacing w:val="-2"/>
        </w:rPr>
        <w:t>biaya</w:t>
      </w:r>
      <w:r>
        <w:rPr>
          <w:spacing w:val="-10"/>
        </w:rPr>
        <w:t> </w:t>
      </w:r>
      <w:r>
        <w:rPr>
          <w:spacing w:val="-2"/>
        </w:rPr>
        <w:t>perkara</w:t>
      </w:r>
      <w:r>
        <w:rPr>
          <w:spacing w:val="-10"/>
        </w:rPr>
        <w:t> </w:t>
      </w:r>
      <w:r>
        <w:rPr>
          <w:spacing w:val="-2"/>
        </w:rPr>
        <w:t>yang</w:t>
      </w:r>
      <w:r>
        <w:rPr>
          <w:spacing w:val="-8"/>
        </w:rPr>
        <w:t> </w:t>
      </w:r>
      <w:r>
        <w:rPr>
          <w:spacing w:val="-2"/>
        </w:rPr>
        <w:t>menyangkut</w:t>
      </w:r>
      <w:r>
        <w:rPr>
          <w:spacing w:val="-9"/>
        </w:rPr>
        <w:t> </w:t>
      </w:r>
      <w:r>
        <w:rPr>
          <w:spacing w:val="-2"/>
        </w:rPr>
        <w:t>hak</w:t>
      </w:r>
      <w:r>
        <w:rPr>
          <w:spacing w:val="-10"/>
        </w:rPr>
        <w:t> </w:t>
      </w:r>
      <w:r>
        <w:rPr>
          <w:spacing w:val="-2"/>
        </w:rPr>
        <w:t>pakai </w:t>
      </w:r>
      <w:r>
        <w:rPr/>
        <w:t>hasilnya dan untuk semua hukuman lain sehubungan dengan perkara itu.</w:t>
      </w:r>
    </w:p>
    <w:p>
      <w:pPr>
        <w:pStyle w:val="BodyText"/>
        <w:spacing w:before="58"/>
        <w:ind w:right="98"/>
      </w:pPr>
      <w:r>
        <w:rPr/>
        <w:t>Bila</w:t>
      </w:r>
      <w:r>
        <w:rPr>
          <w:spacing w:val="-5"/>
        </w:rPr>
        <w:t> </w:t>
      </w:r>
      <w:r>
        <w:rPr/>
        <w:t>perkara</w:t>
      </w:r>
      <w:r>
        <w:rPr>
          <w:spacing w:val="-5"/>
        </w:rPr>
        <w:t> </w:t>
      </w:r>
      <w:r>
        <w:rPr/>
        <w:t>itu</w:t>
      </w:r>
      <w:r>
        <w:rPr>
          <w:spacing w:val="-3"/>
        </w:rPr>
        <w:t> </w:t>
      </w:r>
      <w:r>
        <w:rPr/>
        <w:t>menyangkut</w:t>
      </w:r>
      <w:r>
        <w:rPr>
          <w:spacing w:val="-3"/>
        </w:rPr>
        <w:t> </w:t>
      </w:r>
      <w:r>
        <w:rPr/>
        <w:t>pemilik</w:t>
      </w:r>
      <w:r>
        <w:rPr>
          <w:spacing w:val="-5"/>
        </w:rPr>
        <w:t> </w:t>
      </w:r>
      <w:r>
        <w:rPr/>
        <w:t>dan</w:t>
      </w:r>
      <w:r>
        <w:rPr>
          <w:spacing w:val="-7"/>
        </w:rPr>
        <w:t> </w:t>
      </w:r>
      <w:r>
        <w:rPr/>
        <w:t>pemakai</w:t>
      </w:r>
      <w:r>
        <w:rPr>
          <w:spacing w:val="-4"/>
        </w:rPr>
        <w:t> </w:t>
      </w:r>
      <w:r>
        <w:rPr/>
        <w:t>hasil</w:t>
      </w:r>
      <w:r>
        <w:rPr>
          <w:spacing w:val="-4"/>
        </w:rPr>
        <w:t> </w:t>
      </w:r>
      <w:r>
        <w:rPr/>
        <w:t>bersama-sama,</w:t>
      </w:r>
      <w:r>
        <w:rPr>
          <w:spacing w:val="-4"/>
        </w:rPr>
        <w:t> </w:t>
      </w:r>
      <w:r>
        <w:rPr/>
        <w:t>mereka</w:t>
      </w:r>
      <w:r>
        <w:rPr>
          <w:spacing w:val="-5"/>
        </w:rPr>
        <w:t> </w:t>
      </w:r>
      <w:r>
        <w:rPr/>
        <w:t>harus</w:t>
      </w:r>
      <w:r>
        <w:rPr/>
        <w:t> </w:t>
      </w:r>
      <w:r>
        <w:rPr>
          <w:spacing w:val="-2"/>
        </w:rPr>
        <w:t>membayar biaya itu, masing-masing seimbang dengan kepentingan mereka menurut</w:t>
      </w:r>
      <w:r>
        <w:rPr>
          <w:spacing w:val="-3"/>
        </w:rPr>
        <w:t> </w:t>
      </w:r>
      <w:r>
        <w:rPr>
          <w:spacing w:val="-2"/>
        </w:rPr>
        <w:t>penetapan Hakim.</w:t>
      </w:r>
    </w:p>
    <w:p>
      <w:pPr>
        <w:pStyle w:val="BodyText"/>
        <w:spacing w:before="116"/>
        <w:ind w:left="0"/>
      </w:pPr>
    </w:p>
    <w:p>
      <w:pPr>
        <w:pStyle w:val="BodyText"/>
        <w:spacing w:before="1"/>
        <w:ind w:left="4005"/>
      </w:pPr>
      <w:r>
        <w:rPr>
          <w:w w:val="105"/>
        </w:rPr>
        <w:t>Pasal</w:t>
      </w:r>
      <w:r>
        <w:rPr>
          <w:spacing w:val="17"/>
          <w:w w:val="105"/>
        </w:rPr>
        <w:t> </w:t>
      </w:r>
      <w:r>
        <w:rPr>
          <w:spacing w:val="-5"/>
          <w:w w:val="105"/>
        </w:rPr>
        <w:t>802</w:t>
      </w:r>
    </w:p>
    <w:p>
      <w:pPr>
        <w:pStyle w:val="BodyText"/>
        <w:spacing w:before="56"/>
      </w:pPr>
      <w:r>
        <w:rPr/>
        <w:t>Bila</w:t>
      </w:r>
      <w:r>
        <w:rPr>
          <w:spacing w:val="-7"/>
        </w:rPr>
        <w:t> </w:t>
      </w:r>
      <w:r>
        <w:rPr/>
        <w:t>semua</w:t>
      </w:r>
      <w:r>
        <w:rPr>
          <w:spacing w:val="-7"/>
        </w:rPr>
        <w:t> </w:t>
      </w:r>
      <w:r>
        <w:rPr/>
        <w:t>hak</w:t>
      </w:r>
      <w:r>
        <w:rPr>
          <w:spacing w:val="-4"/>
        </w:rPr>
        <w:t> </w:t>
      </w:r>
      <w:r>
        <w:rPr/>
        <w:t>pakai</w:t>
      </w:r>
      <w:r>
        <w:rPr>
          <w:spacing w:val="-6"/>
        </w:rPr>
        <w:t> </w:t>
      </w:r>
      <w:r>
        <w:rPr/>
        <w:t>hasil</w:t>
      </w:r>
      <w:r>
        <w:rPr>
          <w:spacing w:val="-6"/>
        </w:rPr>
        <w:t> </w:t>
      </w:r>
      <w:r>
        <w:rPr/>
        <w:t>berjalan</w:t>
      </w:r>
      <w:r>
        <w:rPr>
          <w:spacing w:val="-4"/>
        </w:rPr>
        <w:t> </w:t>
      </w:r>
      <w:r>
        <w:rPr/>
        <w:t>pihak</w:t>
      </w:r>
      <w:r>
        <w:rPr>
          <w:spacing w:val="-4"/>
        </w:rPr>
        <w:t> </w:t>
      </w:r>
      <w:r>
        <w:rPr/>
        <w:t>ketiga</w:t>
      </w:r>
      <w:r>
        <w:rPr>
          <w:spacing w:val="-7"/>
        </w:rPr>
        <w:t> </w:t>
      </w:r>
      <w:r>
        <w:rPr/>
        <w:t>melakukan</w:t>
      </w:r>
      <w:r>
        <w:rPr>
          <w:spacing w:val="-7"/>
        </w:rPr>
        <w:t> </w:t>
      </w:r>
      <w:r>
        <w:rPr/>
        <w:t>suatu</w:t>
      </w:r>
      <w:r>
        <w:rPr>
          <w:spacing w:val="-7"/>
        </w:rPr>
        <w:t> </w:t>
      </w:r>
      <w:r>
        <w:rPr/>
        <w:t>perbuatan</w:t>
      </w:r>
      <w:r>
        <w:rPr>
          <w:spacing w:val="-7"/>
        </w:rPr>
        <w:t> </w:t>
      </w:r>
      <w:r>
        <w:rPr/>
        <w:t>yang</w:t>
      </w:r>
      <w:r>
        <w:rPr>
          <w:spacing w:val="-7"/>
        </w:rPr>
        <w:t> </w:t>
      </w:r>
      <w:r>
        <w:rPr/>
        <w:t>tidak</w:t>
      </w:r>
      <w:r>
        <w:rPr>
          <w:spacing w:val="-7"/>
        </w:rPr>
        <w:t> </w:t>
      </w:r>
      <w:r>
        <w:rPr/>
        <w:t>sah terhadap tanah</w:t>
      </w:r>
      <w:r>
        <w:rPr>
          <w:spacing w:val="-1"/>
        </w:rPr>
        <w:t> </w:t>
      </w:r>
      <w:r>
        <w:rPr/>
        <w:t>yang</w:t>
      </w:r>
      <w:r>
        <w:rPr>
          <w:spacing w:val="-1"/>
        </w:rPr>
        <w:t> </w:t>
      </w:r>
      <w:r>
        <w:rPr/>
        <w:t>bersangkutan atau dengan cara</w:t>
      </w:r>
      <w:r>
        <w:rPr>
          <w:spacing w:val="-1"/>
        </w:rPr>
        <w:t> </w:t>
      </w:r>
      <w:r>
        <w:rPr/>
        <w:t>lain</w:t>
      </w:r>
      <w:r>
        <w:rPr>
          <w:spacing w:val="-1"/>
        </w:rPr>
        <w:t> </w:t>
      </w:r>
      <w:r>
        <w:rPr/>
        <w:t>berusaha</w:t>
      </w:r>
      <w:r>
        <w:rPr>
          <w:spacing w:val="-1"/>
        </w:rPr>
        <w:t> </w:t>
      </w:r>
      <w:r>
        <w:rPr/>
        <w:t>mengurangi</w:t>
      </w:r>
      <w:r>
        <w:rPr>
          <w:spacing w:val="-2"/>
        </w:rPr>
        <w:t> </w:t>
      </w:r>
      <w:r>
        <w:rPr/>
        <w:t>hak</w:t>
      </w:r>
      <w:r>
        <w:rPr>
          <w:spacing w:val="-1"/>
        </w:rPr>
        <w:t> </w:t>
      </w:r>
      <w:r>
        <w:rPr/>
        <w:t>pemakai, maka</w:t>
      </w:r>
      <w:r>
        <w:rPr>
          <w:spacing w:val="-10"/>
        </w:rPr>
        <w:t> </w:t>
      </w:r>
      <w:r>
        <w:rPr/>
        <w:t>pemakai</w:t>
      </w:r>
      <w:r>
        <w:rPr>
          <w:spacing w:val="-9"/>
        </w:rPr>
        <w:t> </w:t>
      </w:r>
      <w:r>
        <w:rPr/>
        <w:t>hasil</w:t>
      </w:r>
      <w:r>
        <w:rPr>
          <w:spacing w:val="-9"/>
        </w:rPr>
        <w:t> </w:t>
      </w:r>
      <w:r>
        <w:rPr/>
        <w:t>wajib</w:t>
      </w:r>
      <w:r>
        <w:rPr>
          <w:spacing w:val="-11"/>
        </w:rPr>
        <w:t> </w:t>
      </w:r>
      <w:r>
        <w:rPr/>
        <w:t>memberitahukan</w:t>
      </w:r>
      <w:r>
        <w:rPr>
          <w:spacing w:val="-7"/>
        </w:rPr>
        <w:t> </w:t>
      </w:r>
      <w:r>
        <w:rPr/>
        <w:t>hal</w:t>
      </w:r>
      <w:r>
        <w:rPr>
          <w:spacing w:val="-9"/>
        </w:rPr>
        <w:t> </w:t>
      </w:r>
      <w:r>
        <w:rPr/>
        <w:t>itu</w:t>
      </w:r>
      <w:r>
        <w:rPr>
          <w:spacing w:val="-7"/>
        </w:rPr>
        <w:t> </w:t>
      </w:r>
      <w:r>
        <w:rPr/>
        <w:t>kepada</w:t>
      </w:r>
      <w:r>
        <w:rPr>
          <w:spacing w:val="-10"/>
        </w:rPr>
        <w:t> </w:t>
      </w:r>
      <w:r>
        <w:rPr/>
        <w:t>pemililc</w:t>
      </w:r>
      <w:r>
        <w:rPr>
          <w:spacing w:val="-10"/>
        </w:rPr>
        <w:t> </w:t>
      </w:r>
      <w:r>
        <w:rPr/>
        <w:t>bila</w:t>
      </w:r>
      <w:r>
        <w:rPr>
          <w:spacing w:val="-10"/>
        </w:rPr>
        <w:t> </w:t>
      </w:r>
      <w:r>
        <w:rPr/>
        <w:t>mi</w:t>
      </w:r>
      <w:r>
        <w:rPr>
          <w:spacing w:val="-11"/>
        </w:rPr>
        <w:t> </w:t>
      </w:r>
      <w:r>
        <w:rPr/>
        <w:t>dilalaikan</w:t>
      </w:r>
      <w:r>
        <w:rPr>
          <w:spacing w:val="-7"/>
        </w:rPr>
        <w:t> </w:t>
      </w:r>
      <w:r>
        <w:rPr/>
        <w:t>maka</w:t>
      </w:r>
      <w:r>
        <w:rPr>
          <w:spacing w:val="-10"/>
        </w:rPr>
        <w:t> </w:t>
      </w:r>
      <w:r>
        <w:rPr/>
        <w:t>Ia </w:t>
      </w:r>
      <w:r>
        <w:rPr>
          <w:spacing w:val="-2"/>
        </w:rPr>
        <w:t>harus</w:t>
      </w:r>
      <w:r>
        <w:rPr>
          <w:spacing w:val="-12"/>
        </w:rPr>
        <w:t> </w:t>
      </w:r>
      <w:r>
        <w:rPr>
          <w:spacing w:val="-2"/>
        </w:rPr>
        <w:t>bertanggungjawab</w:t>
      </w:r>
      <w:r>
        <w:rPr>
          <w:spacing w:val="-12"/>
        </w:rPr>
        <w:t> </w:t>
      </w:r>
      <w:r>
        <w:rPr>
          <w:spacing w:val="-2"/>
        </w:rPr>
        <w:t>atas</w:t>
      </w:r>
      <w:r>
        <w:rPr>
          <w:spacing w:val="-12"/>
        </w:rPr>
        <w:t> </w:t>
      </w:r>
      <w:r>
        <w:rPr>
          <w:spacing w:val="-2"/>
        </w:rPr>
        <w:t>segala</w:t>
      </w:r>
      <w:r>
        <w:rPr>
          <w:spacing w:val="-11"/>
        </w:rPr>
        <w:t> </w:t>
      </w:r>
      <w:r>
        <w:rPr>
          <w:spacing w:val="-2"/>
        </w:rPr>
        <w:t>kerugian</w:t>
      </w:r>
      <w:r>
        <w:rPr>
          <w:spacing w:val="-12"/>
        </w:rPr>
        <w:t> </w:t>
      </w:r>
      <w:r>
        <w:rPr>
          <w:spacing w:val="-2"/>
        </w:rPr>
        <w:t>yang</w:t>
      </w:r>
      <w:r>
        <w:rPr>
          <w:spacing w:val="-12"/>
        </w:rPr>
        <w:t> </w:t>
      </w:r>
      <w:r>
        <w:rPr>
          <w:spacing w:val="-2"/>
        </w:rPr>
        <w:t>timbul</w:t>
      </w:r>
      <w:r>
        <w:rPr>
          <w:spacing w:val="-12"/>
        </w:rPr>
        <w:t> </w:t>
      </w:r>
      <w:r>
        <w:rPr>
          <w:spacing w:val="-2"/>
        </w:rPr>
        <w:t>karenanya</w:t>
      </w:r>
      <w:r>
        <w:rPr>
          <w:spacing w:val="-11"/>
        </w:rPr>
        <w:t> </w:t>
      </w:r>
      <w:r>
        <w:rPr>
          <w:spacing w:val="-2"/>
        </w:rPr>
        <w:t>bagi</w:t>
      </w:r>
      <w:r>
        <w:rPr>
          <w:spacing w:val="-12"/>
        </w:rPr>
        <w:t> </w:t>
      </w:r>
      <w:r>
        <w:rPr>
          <w:spacing w:val="-2"/>
        </w:rPr>
        <w:t>pemilik,</w:t>
      </w:r>
      <w:r>
        <w:rPr>
          <w:spacing w:val="-12"/>
        </w:rPr>
        <w:t> </w:t>
      </w:r>
      <w:r>
        <w:rPr>
          <w:spacing w:val="-2"/>
        </w:rPr>
        <w:t>seakan-akan </w:t>
      </w:r>
      <w:r>
        <w:rPr/>
        <w:t>perbuatan</w:t>
      </w:r>
      <w:r>
        <w:rPr>
          <w:spacing w:val="-1"/>
        </w:rPr>
        <w:t> </w:t>
      </w:r>
      <w:r>
        <w:rPr/>
        <w:t>yang</w:t>
      </w:r>
      <w:r>
        <w:rPr>
          <w:spacing w:val="-1"/>
        </w:rPr>
        <w:t> </w:t>
      </w:r>
      <w:r>
        <w:rPr/>
        <w:t>merugikan itu</w:t>
      </w:r>
      <w:r>
        <w:rPr>
          <w:spacing w:val="-4"/>
        </w:rPr>
        <w:t> </w:t>
      </w:r>
      <w:r>
        <w:rPr/>
        <w:t>dilakukan</w:t>
      </w:r>
      <w:r>
        <w:rPr>
          <w:spacing w:val="-4"/>
        </w:rPr>
        <w:t> </w:t>
      </w:r>
      <w:r>
        <w:rPr/>
        <w:t>oleh</w:t>
      </w:r>
      <w:r>
        <w:rPr>
          <w:spacing w:val="-4"/>
        </w:rPr>
        <w:t> </w:t>
      </w:r>
      <w:r>
        <w:rPr/>
        <w:t>pemakai</w:t>
      </w:r>
      <w:r>
        <w:rPr>
          <w:spacing w:val="-3"/>
        </w:rPr>
        <w:t> </w:t>
      </w:r>
      <w:r>
        <w:rPr/>
        <w:t>sendiri</w:t>
      </w:r>
      <w:r>
        <w:rPr>
          <w:spacing w:val="-3"/>
        </w:rPr>
        <w:t> </w:t>
      </w:r>
      <w:r>
        <w:rPr/>
        <w:t>atau</w:t>
      </w:r>
      <w:r>
        <w:rPr>
          <w:spacing w:val="-1"/>
        </w:rPr>
        <w:t> </w:t>
      </w:r>
      <w:r>
        <w:rPr/>
        <w:t>oleh</w:t>
      </w:r>
      <w:r>
        <w:rPr>
          <w:spacing w:val="-4"/>
        </w:rPr>
        <w:t> </w:t>
      </w:r>
      <w:r>
        <w:rPr/>
        <w:t>orang-orang</w:t>
      </w:r>
      <w:r>
        <w:rPr>
          <w:spacing w:val="-1"/>
        </w:rPr>
        <w:t> </w:t>
      </w:r>
      <w:r>
        <w:rPr/>
        <w:t>yang harus ditanggungnya.</w:t>
      </w:r>
    </w:p>
    <w:p>
      <w:pPr>
        <w:pStyle w:val="BodyText"/>
        <w:spacing w:after="0"/>
        <w:sectPr>
          <w:pgSz w:w="12240" w:h="15840"/>
          <w:pgMar w:top="1520" w:bottom="280" w:left="1800" w:right="1800"/>
        </w:sectPr>
      </w:pPr>
    </w:p>
    <w:p>
      <w:pPr>
        <w:pStyle w:val="BodyText"/>
        <w:spacing w:before="74"/>
        <w:ind w:left="4005"/>
        <w:jc w:val="both"/>
      </w:pPr>
      <w:r>
        <w:rPr>
          <w:w w:val="105"/>
        </w:rPr>
        <w:t>Pasal</w:t>
      </w:r>
      <w:r>
        <w:rPr>
          <w:spacing w:val="17"/>
          <w:w w:val="105"/>
        </w:rPr>
        <w:t> </w:t>
      </w:r>
      <w:r>
        <w:rPr>
          <w:spacing w:val="-5"/>
          <w:w w:val="105"/>
        </w:rPr>
        <w:t>803</w:t>
      </w:r>
    </w:p>
    <w:p>
      <w:pPr>
        <w:pStyle w:val="BodyText"/>
        <w:spacing w:before="59"/>
        <w:ind w:right="89"/>
        <w:jc w:val="both"/>
      </w:pPr>
      <w:r>
        <w:rPr>
          <w:spacing w:val="-2"/>
        </w:rPr>
        <w:t>Bila</w:t>
      </w:r>
      <w:r>
        <w:rPr>
          <w:spacing w:val="-6"/>
        </w:rPr>
        <w:t> </w:t>
      </w:r>
      <w:r>
        <w:rPr>
          <w:spacing w:val="-2"/>
        </w:rPr>
        <w:t>barang-barang</w:t>
      </w:r>
      <w:r>
        <w:rPr>
          <w:spacing w:val="-6"/>
        </w:rPr>
        <w:t> </w:t>
      </w:r>
      <w:r>
        <w:rPr>
          <w:spacing w:val="-2"/>
        </w:rPr>
        <w:t>itu</w:t>
      </w:r>
      <w:r>
        <w:rPr>
          <w:spacing w:val="-3"/>
        </w:rPr>
        <w:t> </w:t>
      </w:r>
      <w:r>
        <w:rPr>
          <w:spacing w:val="-2"/>
        </w:rPr>
        <w:t>ditempatkan</w:t>
      </w:r>
      <w:r>
        <w:rPr>
          <w:spacing w:val="-3"/>
        </w:rPr>
        <w:t> </w:t>
      </w:r>
      <w:r>
        <w:rPr>
          <w:spacing w:val="-2"/>
        </w:rPr>
        <w:t>dalam</w:t>
      </w:r>
      <w:r>
        <w:rPr>
          <w:spacing w:val="-4"/>
        </w:rPr>
        <w:t> </w:t>
      </w:r>
      <w:r>
        <w:rPr>
          <w:spacing w:val="-2"/>
        </w:rPr>
        <w:t>pengurusan</w:t>
      </w:r>
      <w:r>
        <w:rPr>
          <w:spacing w:val="-3"/>
        </w:rPr>
        <w:t> </w:t>
      </w:r>
      <w:r>
        <w:rPr>
          <w:spacing w:val="-2"/>
        </w:rPr>
        <w:t>pihak</w:t>
      </w:r>
      <w:r>
        <w:rPr>
          <w:spacing w:val="-8"/>
        </w:rPr>
        <w:t> </w:t>
      </w:r>
      <w:r>
        <w:rPr>
          <w:spacing w:val="-2"/>
        </w:rPr>
        <w:t>ketiga,</w:t>
      </w:r>
      <w:r>
        <w:rPr>
          <w:spacing w:val="-5"/>
        </w:rPr>
        <w:t> </w:t>
      </w:r>
      <w:r>
        <w:rPr>
          <w:spacing w:val="-2"/>
        </w:rPr>
        <w:t>maka</w:t>
      </w:r>
      <w:r>
        <w:rPr>
          <w:spacing w:val="-6"/>
        </w:rPr>
        <w:t> </w:t>
      </w:r>
      <w:r>
        <w:rPr>
          <w:spacing w:val="-2"/>
        </w:rPr>
        <w:t>pengurus</w:t>
      </w:r>
      <w:r>
        <w:rPr>
          <w:spacing w:val="-6"/>
        </w:rPr>
        <w:t> </w:t>
      </w:r>
      <w:r>
        <w:rPr>
          <w:spacing w:val="-2"/>
        </w:rPr>
        <w:t>inilah</w:t>
      </w:r>
      <w:r>
        <w:rPr>
          <w:spacing w:val="-6"/>
        </w:rPr>
        <w:t> </w:t>
      </w:r>
      <w:r>
        <w:rPr>
          <w:spacing w:val="-2"/>
        </w:rPr>
        <w:t>yang wajib</w:t>
      </w:r>
      <w:r>
        <w:rPr>
          <w:spacing w:val="-7"/>
        </w:rPr>
        <w:t> </w:t>
      </w:r>
      <w:r>
        <w:rPr>
          <w:spacing w:val="-2"/>
        </w:rPr>
        <w:t>menjaga</w:t>
      </w:r>
      <w:r>
        <w:rPr>
          <w:spacing w:val="-9"/>
        </w:rPr>
        <w:t> </w:t>
      </w:r>
      <w:r>
        <w:rPr>
          <w:spacing w:val="-2"/>
        </w:rPr>
        <w:t>hak-hak</w:t>
      </w:r>
      <w:r>
        <w:rPr>
          <w:spacing w:val="-9"/>
        </w:rPr>
        <w:t> </w:t>
      </w:r>
      <w:r>
        <w:rPr>
          <w:spacing w:val="-2"/>
        </w:rPr>
        <w:t>pemilik</w:t>
      </w:r>
      <w:r>
        <w:rPr>
          <w:spacing w:val="-9"/>
        </w:rPr>
        <w:t> </w:t>
      </w:r>
      <w:r>
        <w:rPr>
          <w:spacing w:val="-2"/>
        </w:rPr>
        <w:t>dan</w:t>
      </w:r>
      <w:r>
        <w:rPr>
          <w:spacing w:val="-11"/>
        </w:rPr>
        <w:t> </w:t>
      </w:r>
      <w:r>
        <w:rPr>
          <w:spacing w:val="-2"/>
        </w:rPr>
        <w:t>pemakai</w:t>
      </w:r>
      <w:r>
        <w:rPr>
          <w:spacing w:val="-8"/>
        </w:rPr>
        <w:t> </w:t>
      </w:r>
      <w:r>
        <w:rPr>
          <w:spacing w:val="-2"/>
        </w:rPr>
        <w:t>hasil,</w:t>
      </w:r>
      <w:r>
        <w:rPr>
          <w:spacing w:val="-6"/>
        </w:rPr>
        <w:t> </w:t>
      </w:r>
      <w:r>
        <w:rPr>
          <w:spacing w:val="-2"/>
        </w:rPr>
        <w:t>atau</w:t>
      </w:r>
      <w:r>
        <w:rPr>
          <w:spacing w:val="-9"/>
        </w:rPr>
        <w:t> </w:t>
      </w:r>
      <w:r>
        <w:rPr>
          <w:spacing w:val="-2"/>
        </w:rPr>
        <w:t>ancaman</w:t>
      </w:r>
      <w:r>
        <w:rPr>
          <w:spacing w:val="-9"/>
        </w:rPr>
        <w:t> </w:t>
      </w:r>
      <w:r>
        <w:rPr>
          <w:spacing w:val="-2"/>
        </w:rPr>
        <w:t>mengganti</w:t>
      </w:r>
      <w:r>
        <w:rPr>
          <w:spacing w:val="-8"/>
        </w:rPr>
        <w:t> </w:t>
      </w:r>
      <w:r>
        <w:rPr>
          <w:spacing w:val="-2"/>
        </w:rPr>
        <w:t>biaya</w:t>
      </w:r>
      <w:r>
        <w:rPr>
          <w:spacing w:val="-9"/>
        </w:rPr>
        <w:t> </w:t>
      </w:r>
      <w:r>
        <w:rPr>
          <w:spacing w:val="-2"/>
        </w:rPr>
        <w:t>kerugian</w:t>
      </w:r>
      <w:r>
        <w:rPr>
          <w:spacing w:val="-9"/>
        </w:rPr>
        <w:t> </w:t>
      </w:r>
      <w:r>
        <w:rPr>
          <w:spacing w:val="-2"/>
        </w:rPr>
        <w:t>dan bunga.</w:t>
      </w:r>
    </w:p>
    <w:p>
      <w:pPr>
        <w:pStyle w:val="BodyText"/>
        <w:spacing w:before="57"/>
        <w:ind w:right="226"/>
        <w:jc w:val="both"/>
      </w:pPr>
      <w:r>
        <w:rPr/>
        <w:t>Pengurus</w:t>
      </w:r>
      <w:r>
        <w:rPr>
          <w:spacing w:val="-16"/>
        </w:rPr>
        <w:t> </w:t>
      </w:r>
      <w:r>
        <w:rPr/>
        <w:t>itu,</w:t>
      </w:r>
      <w:r>
        <w:rPr>
          <w:spacing w:val="-14"/>
        </w:rPr>
        <w:t> </w:t>
      </w:r>
      <w:r>
        <w:rPr/>
        <w:t>tanpa</w:t>
      </w:r>
      <w:r>
        <w:rPr>
          <w:spacing w:val="-14"/>
        </w:rPr>
        <w:t> </w:t>
      </w:r>
      <w:r>
        <w:rPr/>
        <w:t>kuasa</w:t>
      </w:r>
      <w:r>
        <w:rPr>
          <w:spacing w:val="-13"/>
        </w:rPr>
        <w:t> </w:t>
      </w:r>
      <w:r>
        <w:rPr/>
        <w:t>dan</w:t>
      </w:r>
      <w:r>
        <w:rPr>
          <w:spacing w:val="-14"/>
        </w:rPr>
        <w:t> </w:t>
      </w:r>
      <w:r>
        <w:rPr/>
        <w:t>pihak</w:t>
      </w:r>
      <w:r>
        <w:rPr>
          <w:spacing w:val="-14"/>
        </w:rPr>
        <w:t> </w:t>
      </w:r>
      <w:r>
        <w:rPr/>
        <w:t>yang</w:t>
      </w:r>
      <w:r>
        <w:rPr>
          <w:spacing w:val="-14"/>
        </w:rPr>
        <w:t> </w:t>
      </w:r>
      <w:r>
        <w:rPr/>
        <w:t>berperkara</w:t>
      </w:r>
      <w:r>
        <w:rPr>
          <w:spacing w:val="-13"/>
        </w:rPr>
        <w:t> </w:t>
      </w:r>
      <w:r>
        <w:rPr/>
        <w:t>baik</w:t>
      </w:r>
      <w:r>
        <w:rPr>
          <w:spacing w:val="-14"/>
        </w:rPr>
        <w:t> </w:t>
      </w:r>
      <w:r>
        <w:rPr/>
        <w:t>sebagai</w:t>
      </w:r>
      <w:r>
        <w:rPr>
          <w:spacing w:val="-14"/>
        </w:rPr>
        <w:t> </w:t>
      </w:r>
      <w:r>
        <w:rPr/>
        <w:t>penggugat</w:t>
      </w:r>
      <w:r>
        <w:rPr>
          <w:spacing w:val="-14"/>
        </w:rPr>
        <w:t> </w:t>
      </w:r>
      <w:r>
        <w:rPr/>
        <w:t>maupun</w:t>
      </w:r>
      <w:r>
        <w:rPr>
          <w:spacing w:val="-13"/>
        </w:rPr>
        <w:t> </w:t>
      </w:r>
      <w:r>
        <w:rPr/>
        <w:t>sebagai tergugat,</w:t>
      </w:r>
      <w:r>
        <w:rPr>
          <w:spacing w:val="-11"/>
        </w:rPr>
        <w:t> </w:t>
      </w:r>
      <w:r>
        <w:rPr/>
        <w:t>tidak</w:t>
      </w:r>
      <w:r>
        <w:rPr>
          <w:spacing w:val="-9"/>
        </w:rPr>
        <w:t> </w:t>
      </w:r>
      <w:r>
        <w:rPr/>
        <w:t>dapat</w:t>
      </w:r>
      <w:r>
        <w:rPr>
          <w:spacing w:val="-10"/>
        </w:rPr>
        <w:t> </w:t>
      </w:r>
      <w:r>
        <w:rPr/>
        <w:t>mengajukan</w:t>
      </w:r>
      <w:r>
        <w:rPr>
          <w:spacing w:val="-12"/>
        </w:rPr>
        <w:t> </w:t>
      </w:r>
      <w:r>
        <w:rPr/>
        <w:t>diri</w:t>
      </w:r>
      <w:r>
        <w:rPr>
          <w:spacing w:val="-11"/>
        </w:rPr>
        <w:t> </w:t>
      </w:r>
      <w:r>
        <w:rPr/>
        <w:t>dalam</w:t>
      </w:r>
      <w:r>
        <w:rPr>
          <w:spacing w:val="-10"/>
        </w:rPr>
        <w:t> </w:t>
      </w:r>
      <w:r>
        <w:rPr/>
        <w:t>perkara</w:t>
      </w:r>
      <w:r>
        <w:rPr>
          <w:spacing w:val="-10"/>
        </w:rPr>
        <w:t> </w:t>
      </w:r>
      <w:r>
        <w:rPr/>
        <w:t>untuk</w:t>
      </w:r>
      <w:r>
        <w:rPr>
          <w:spacing w:val="-12"/>
        </w:rPr>
        <w:t> </w:t>
      </w:r>
      <w:r>
        <w:rPr/>
        <w:t>pemilik</w:t>
      </w:r>
      <w:r>
        <w:rPr>
          <w:spacing w:val="-13"/>
        </w:rPr>
        <w:t> </w:t>
      </w:r>
      <w:r>
        <w:rPr/>
        <w:t>atau</w:t>
      </w:r>
      <w:r>
        <w:rPr>
          <w:spacing w:val="-12"/>
        </w:rPr>
        <w:t> </w:t>
      </w:r>
      <w:r>
        <w:rPr/>
        <w:t>untuk</w:t>
      </w:r>
      <w:r>
        <w:rPr>
          <w:spacing w:val="-13"/>
        </w:rPr>
        <w:t> </w:t>
      </w:r>
      <w:r>
        <w:rPr/>
        <w:t>pemakai</w:t>
      </w:r>
      <w:r>
        <w:rPr>
          <w:spacing w:val="-11"/>
        </w:rPr>
        <w:t> </w:t>
      </w:r>
      <w:r>
        <w:rPr/>
        <w:t>hasil.</w:t>
      </w:r>
    </w:p>
    <w:p>
      <w:pPr>
        <w:pStyle w:val="BodyText"/>
        <w:spacing w:before="117"/>
        <w:ind w:left="0"/>
      </w:pPr>
    </w:p>
    <w:p>
      <w:pPr>
        <w:pStyle w:val="BodyText"/>
        <w:ind w:left="4005"/>
      </w:pPr>
      <w:r>
        <w:rPr>
          <w:w w:val="105"/>
        </w:rPr>
        <w:t>Pasal</w:t>
      </w:r>
      <w:r>
        <w:rPr>
          <w:spacing w:val="17"/>
          <w:w w:val="105"/>
        </w:rPr>
        <w:t> </w:t>
      </w:r>
      <w:r>
        <w:rPr>
          <w:spacing w:val="-5"/>
          <w:w w:val="105"/>
        </w:rPr>
        <w:t>804</w:t>
      </w:r>
    </w:p>
    <w:p>
      <w:pPr>
        <w:pStyle w:val="BodyText"/>
        <w:spacing w:before="57"/>
        <w:ind w:right="61"/>
      </w:pPr>
      <w:r>
        <w:rPr>
          <w:spacing w:val="-2"/>
        </w:rPr>
        <w:t>Bila</w:t>
      </w:r>
      <w:r>
        <w:rPr>
          <w:spacing w:val="-10"/>
        </w:rPr>
        <w:t> </w:t>
      </w:r>
      <w:r>
        <w:rPr>
          <w:spacing w:val="-2"/>
        </w:rPr>
        <w:t>sekawanan</w:t>
      </w:r>
      <w:r>
        <w:rPr>
          <w:spacing w:val="-7"/>
        </w:rPr>
        <w:t> </w:t>
      </w:r>
      <w:r>
        <w:rPr>
          <w:spacing w:val="-2"/>
        </w:rPr>
        <w:t>binatang</w:t>
      </w:r>
      <w:r>
        <w:rPr>
          <w:spacing w:val="-10"/>
        </w:rPr>
        <w:t> </w:t>
      </w:r>
      <w:r>
        <w:rPr>
          <w:spacing w:val="-2"/>
        </w:rPr>
        <w:t>hak</w:t>
      </w:r>
      <w:r>
        <w:rPr>
          <w:spacing w:val="-10"/>
        </w:rPr>
        <w:t> </w:t>
      </w:r>
      <w:r>
        <w:rPr>
          <w:spacing w:val="-2"/>
        </w:rPr>
        <w:t>pakai</w:t>
      </w:r>
      <w:r>
        <w:rPr>
          <w:spacing w:val="-9"/>
        </w:rPr>
        <w:t> </w:t>
      </w:r>
      <w:r>
        <w:rPr>
          <w:spacing w:val="-2"/>
        </w:rPr>
        <w:t>yang</w:t>
      </w:r>
      <w:r>
        <w:rPr>
          <w:spacing w:val="-7"/>
        </w:rPr>
        <w:t> </w:t>
      </w:r>
      <w:r>
        <w:rPr>
          <w:spacing w:val="-2"/>
        </w:rPr>
        <w:t>hasilnya</w:t>
      </w:r>
      <w:r>
        <w:rPr>
          <w:spacing w:val="-10"/>
        </w:rPr>
        <w:t> </w:t>
      </w:r>
      <w:r>
        <w:rPr>
          <w:spacing w:val="-2"/>
        </w:rPr>
        <w:t>diberikan,</w:t>
      </w:r>
      <w:r>
        <w:rPr>
          <w:spacing w:val="-9"/>
        </w:rPr>
        <w:t> </w:t>
      </w:r>
      <w:r>
        <w:rPr>
          <w:spacing w:val="-2"/>
        </w:rPr>
        <w:t>karena</w:t>
      </w:r>
      <w:r>
        <w:rPr>
          <w:spacing w:val="-10"/>
        </w:rPr>
        <w:t> </w:t>
      </w:r>
      <w:r>
        <w:rPr>
          <w:spacing w:val="-2"/>
        </w:rPr>
        <w:t>kebetulan</w:t>
      </w:r>
      <w:r>
        <w:rPr>
          <w:spacing w:val="-7"/>
        </w:rPr>
        <w:t> </w:t>
      </w:r>
      <w:r>
        <w:rPr>
          <w:spacing w:val="-2"/>
        </w:rPr>
        <w:t>atau</w:t>
      </w:r>
      <w:r>
        <w:rPr>
          <w:spacing w:val="-7"/>
        </w:rPr>
        <w:t> </w:t>
      </w:r>
      <w:r>
        <w:rPr>
          <w:spacing w:val="-2"/>
        </w:rPr>
        <w:t>penyakit</w:t>
      </w:r>
      <w:r>
        <w:rPr>
          <w:spacing w:val="-8"/>
        </w:rPr>
        <w:t> </w:t>
      </w:r>
      <w:r>
        <w:rPr>
          <w:spacing w:val="-2"/>
        </w:rPr>
        <w:t>dan </w:t>
      </w:r>
      <w:r>
        <w:rPr/>
        <w:t>di</w:t>
      </w:r>
      <w:r>
        <w:rPr>
          <w:spacing w:val="-6"/>
        </w:rPr>
        <w:t> </w:t>
      </w:r>
      <w:r>
        <w:rPr/>
        <w:t>luar</w:t>
      </w:r>
      <w:r>
        <w:rPr>
          <w:spacing w:val="-10"/>
        </w:rPr>
        <w:t> </w:t>
      </w:r>
      <w:r>
        <w:rPr/>
        <w:t>kesalahan</w:t>
      </w:r>
      <w:r>
        <w:rPr>
          <w:spacing w:val="-7"/>
        </w:rPr>
        <w:t> </w:t>
      </w:r>
      <w:r>
        <w:rPr/>
        <w:t>pemakai</w:t>
      </w:r>
      <w:r>
        <w:rPr>
          <w:spacing w:val="-10"/>
        </w:rPr>
        <w:t> </w:t>
      </w:r>
      <w:r>
        <w:rPr/>
        <w:t>hasil,</w:t>
      </w:r>
      <w:r>
        <w:rPr>
          <w:spacing w:val="-6"/>
        </w:rPr>
        <w:t> </w:t>
      </w:r>
      <w:r>
        <w:rPr/>
        <w:t>semuanya</w:t>
      </w:r>
      <w:r>
        <w:rPr>
          <w:spacing w:val="-9"/>
        </w:rPr>
        <w:t> </w:t>
      </w:r>
      <w:r>
        <w:rPr/>
        <w:t>musnah,</w:t>
      </w:r>
      <w:r>
        <w:rPr>
          <w:spacing w:val="-8"/>
        </w:rPr>
        <w:t> </w:t>
      </w:r>
      <w:r>
        <w:rPr/>
        <w:t>maka</w:t>
      </w:r>
      <w:r>
        <w:rPr>
          <w:spacing w:val="-9"/>
        </w:rPr>
        <w:t> </w:t>
      </w:r>
      <w:r>
        <w:rPr/>
        <w:t>pemakai</w:t>
      </w:r>
      <w:r>
        <w:rPr>
          <w:spacing w:val="-8"/>
        </w:rPr>
        <w:t> </w:t>
      </w:r>
      <w:r>
        <w:rPr/>
        <w:t>hasil</w:t>
      </w:r>
      <w:r>
        <w:rPr>
          <w:spacing w:val="-8"/>
        </w:rPr>
        <w:t> </w:t>
      </w:r>
      <w:r>
        <w:rPr/>
        <w:t>hanya</w:t>
      </w:r>
      <w:r>
        <w:rPr>
          <w:spacing w:val="-7"/>
        </w:rPr>
        <w:t> </w:t>
      </w:r>
      <w:r>
        <w:rPr/>
        <w:t>wajib bertanggung</w:t>
      </w:r>
      <w:r>
        <w:rPr>
          <w:spacing w:val="-1"/>
        </w:rPr>
        <w:t> </w:t>
      </w:r>
      <w:r>
        <w:rPr/>
        <w:t>jawab</w:t>
      </w:r>
      <w:r>
        <w:rPr>
          <w:spacing w:val="-3"/>
        </w:rPr>
        <w:t> </w:t>
      </w:r>
      <w:r>
        <w:rPr/>
        <w:t>atas</w:t>
      </w:r>
      <w:r>
        <w:rPr>
          <w:spacing w:val="-3"/>
        </w:rPr>
        <w:t> </w:t>
      </w:r>
      <w:r>
        <w:rPr/>
        <w:t>kulitnya</w:t>
      </w:r>
      <w:r>
        <w:rPr>
          <w:spacing w:val="-3"/>
        </w:rPr>
        <w:t> </w:t>
      </w:r>
      <w:r>
        <w:rPr/>
        <w:t>atau</w:t>
      </w:r>
      <w:r>
        <w:rPr>
          <w:spacing w:val="-3"/>
        </w:rPr>
        <w:t> </w:t>
      </w:r>
      <w:r>
        <w:rPr/>
        <w:t>harga</w:t>
      </w:r>
      <w:r>
        <w:rPr>
          <w:spacing w:val="-3"/>
        </w:rPr>
        <w:t> </w:t>
      </w:r>
      <w:r>
        <w:rPr/>
        <w:t>kulit</w:t>
      </w:r>
      <w:r>
        <w:rPr>
          <w:spacing w:val="-4"/>
        </w:rPr>
        <w:t> </w:t>
      </w:r>
      <w:r>
        <w:rPr/>
        <w:t>kepada</w:t>
      </w:r>
      <w:r>
        <w:rPr>
          <w:spacing w:val="-3"/>
        </w:rPr>
        <w:t> </w:t>
      </w:r>
      <w:r>
        <w:rPr/>
        <w:t>pemilik.</w:t>
      </w:r>
    </w:p>
    <w:p>
      <w:pPr>
        <w:pStyle w:val="BodyText"/>
        <w:spacing w:before="60"/>
      </w:pPr>
      <w:r>
        <w:rPr>
          <w:spacing w:val="-2"/>
        </w:rPr>
        <w:t>Bila</w:t>
      </w:r>
      <w:r>
        <w:rPr>
          <w:spacing w:val="-12"/>
        </w:rPr>
        <w:t> </w:t>
      </w:r>
      <w:r>
        <w:rPr>
          <w:spacing w:val="-2"/>
        </w:rPr>
        <w:t>tidak</w:t>
      </w:r>
      <w:r>
        <w:rPr>
          <w:spacing w:val="-12"/>
        </w:rPr>
        <w:t> </w:t>
      </w:r>
      <w:r>
        <w:rPr>
          <w:spacing w:val="-2"/>
        </w:rPr>
        <w:t>seluruhnya</w:t>
      </w:r>
      <w:r>
        <w:rPr>
          <w:spacing w:val="-12"/>
        </w:rPr>
        <w:t> </w:t>
      </w:r>
      <w:r>
        <w:rPr>
          <w:spacing w:val="-2"/>
        </w:rPr>
        <w:t>musnah,</w:t>
      </w:r>
      <w:r>
        <w:rPr>
          <w:spacing w:val="-7"/>
        </w:rPr>
        <w:t> </w:t>
      </w:r>
      <w:r>
        <w:rPr>
          <w:spacing w:val="-2"/>
        </w:rPr>
        <w:t>pemakai</w:t>
      </w:r>
      <w:r>
        <w:rPr>
          <w:spacing w:val="-10"/>
        </w:rPr>
        <w:t> </w:t>
      </w:r>
      <w:r>
        <w:rPr>
          <w:spacing w:val="-2"/>
        </w:rPr>
        <w:t>hasil</w:t>
      </w:r>
      <w:r>
        <w:rPr>
          <w:spacing w:val="-10"/>
        </w:rPr>
        <w:t> </w:t>
      </w:r>
      <w:r>
        <w:rPr>
          <w:spacing w:val="-2"/>
        </w:rPr>
        <w:t>wajib</w:t>
      </w:r>
      <w:r>
        <w:rPr>
          <w:spacing w:val="-12"/>
        </w:rPr>
        <w:t> </w:t>
      </w:r>
      <w:r>
        <w:rPr>
          <w:spacing w:val="-2"/>
        </w:rPr>
        <w:t>mengganti</w:t>
      </w:r>
      <w:r>
        <w:rPr>
          <w:spacing w:val="-8"/>
        </w:rPr>
        <w:t> </w:t>
      </w:r>
      <w:r>
        <w:rPr>
          <w:spacing w:val="-2"/>
        </w:rPr>
        <w:t>yang</w:t>
      </w:r>
      <w:r>
        <w:rPr>
          <w:spacing w:val="-11"/>
        </w:rPr>
        <w:t> </w:t>
      </w:r>
      <w:r>
        <w:rPr>
          <w:spacing w:val="-2"/>
        </w:rPr>
        <w:t>mati</w:t>
      </w:r>
      <w:r>
        <w:rPr>
          <w:spacing w:val="-10"/>
        </w:rPr>
        <w:t> </w:t>
      </w:r>
      <w:r>
        <w:rPr>
          <w:spacing w:val="-2"/>
        </w:rPr>
        <w:t>dengan</w:t>
      </w:r>
      <w:r>
        <w:rPr>
          <w:spacing w:val="-11"/>
        </w:rPr>
        <w:t> </w:t>
      </w:r>
      <w:r>
        <w:rPr>
          <w:spacing w:val="-2"/>
        </w:rPr>
        <w:t>anak-anaknya </w:t>
      </w:r>
      <w:r>
        <w:rPr/>
        <w:t>yang baru.</w:t>
      </w:r>
    </w:p>
    <w:p>
      <w:pPr>
        <w:pStyle w:val="BodyText"/>
        <w:spacing w:before="114"/>
        <w:ind w:left="0"/>
      </w:pPr>
    </w:p>
    <w:p>
      <w:pPr>
        <w:pStyle w:val="BodyText"/>
        <w:ind w:left="4005"/>
      </w:pPr>
      <w:r>
        <w:rPr>
          <w:w w:val="105"/>
        </w:rPr>
        <w:t>Pasal</w:t>
      </w:r>
      <w:r>
        <w:rPr>
          <w:spacing w:val="17"/>
          <w:w w:val="105"/>
        </w:rPr>
        <w:t> </w:t>
      </w:r>
      <w:r>
        <w:rPr>
          <w:spacing w:val="-5"/>
          <w:w w:val="105"/>
        </w:rPr>
        <w:t>805</w:t>
      </w:r>
    </w:p>
    <w:p>
      <w:pPr>
        <w:pStyle w:val="BodyText"/>
        <w:spacing w:before="57"/>
        <w:ind w:right="189"/>
      </w:pPr>
      <w:r>
        <w:rPr/>
        <w:t>Bila</w:t>
      </w:r>
      <w:r>
        <w:rPr>
          <w:spacing w:val="-10"/>
        </w:rPr>
        <w:t> </w:t>
      </w:r>
      <w:r>
        <w:rPr/>
        <w:t>hak</w:t>
      </w:r>
      <w:r>
        <w:rPr>
          <w:spacing w:val="-11"/>
        </w:rPr>
        <w:t> </w:t>
      </w:r>
      <w:r>
        <w:rPr/>
        <w:t>pakai</w:t>
      </w:r>
      <w:r>
        <w:rPr>
          <w:spacing w:val="-9"/>
        </w:rPr>
        <w:t> </w:t>
      </w:r>
      <w:r>
        <w:rPr/>
        <w:t>hasil</w:t>
      </w:r>
      <w:r>
        <w:rPr>
          <w:spacing w:val="-9"/>
        </w:rPr>
        <w:t> </w:t>
      </w:r>
      <w:r>
        <w:rPr/>
        <w:t>tidak</w:t>
      </w:r>
      <w:r>
        <w:rPr>
          <w:spacing w:val="-10"/>
        </w:rPr>
        <w:t> </w:t>
      </w:r>
      <w:r>
        <w:rPr/>
        <w:t>meliputi</w:t>
      </w:r>
      <w:r>
        <w:rPr>
          <w:spacing w:val="-9"/>
        </w:rPr>
        <w:t> </w:t>
      </w:r>
      <w:r>
        <w:rPr/>
        <w:t>semua</w:t>
      </w:r>
      <w:r>
        <w:rPr>
          <w:spacing w:val="-10"/>
        </w:rPr>
        <w:t> </w:t>
      </w:r>
      <w:r>
        <w:rPr/>
        <w:t>kawanan</w:t>
      </w:r>
      <w:r>
        <w:rPr>
          <w:spacing w:val="-10"/>
        </w:rPr>
        <w:t> </w:t>
      </w:r>
      <w:r>
        <w:rPr/>
        <w:t>binatang,</w:t>
      </w:r>
      <w:r>
        <w:rPr>
          <w:spacing w:val="-9"/>
        </w:rPr>
        <w:t> </w:t>
      </w:r>
      <w:r>
        <w:rPr/>
        <w:t>melainkan</w:t>
      </w:r>
      <w:r>
        <w:rPr>
          <w:spacing w:val="-7"/>
        </w:rPr>
        <w:t> </w:t>
      </w:r>
      <w:r>
        <w:rPr/>
        <w:t>hanya</w:t>
      </w:r>
      <w:r>
        <w:rPr>
          <w:spacing w:val="-8"/>
        </w:rPr>
        <w:t> </w:t>
      </w:r>
      <w:r>
        <w:rPr/>
        <w:t>seekor</w:t>
      </w:r>
      <w:r>
        <w:rPr>
          <w:spacing w:val="-11"/>
        </w:rPr>
        <w:t> </w:t>
      </w:r>
      <w:r>
        <w:rPr/>
        <w:t>atau beberapa</w:t>
      </w:r>
      <w:r>
        <w:rPr>
          <w:spacing w:val="-14"/>
        </w:rPr>
        <w:t> </w:t>
      </w:r>
      <w:r>
        <w:rPr/>
        <w:t>ekor</w:t>
      </w:r>
      <w:r>
        <w:rPr>
          <w:spacing w:val="-14"/>
        </w:rPr>
        <w:t> </w:t>
      </w:r>
      <w:r>
        <w:rPr/>
        <w:t>saja,</w:t>
      </w:r>
      <w:r>
        <w:rPr>
          <w:spacing w:val="-14"/>
        </w:rPr>
        <w:t> </w:t>
      </w:r>
      <w:r>
        <w:rPr/>
        <w:t>dan</w:t>
      </w:r>
      <w:r>
        <w:rPr>
          <w:spacing w:val="-13"/>
        </w:rPr>
        <w:t> </w:t>
      </w:r>
      <w:r>
        <w:rPr/>
        <w:t>seekor</w:t>
      </w:r>
      <w:r>
        <w:rPr>
          <w:spacing w:val="-14"/>
        </w:rPr>
        <w:t> </w:t>
      </w:r>
      <w:r>
        <w:rPr/>
        <w:t>atau</w:t>
      </w:r>
      <w:r>
        <w:rPr>
          <w:spacing w:val="-14"/>
        </w:rPr>
        <w:t> </w:t>
      </w:r>
      <w:r>
        <w:rPr/>
        <w:t>lebih</w:t>
      </w:r>
      <w:r>
        <w:rPr>
          <w:spacing w:val="-14"/>
        </w:rPr>
        <w:t> </w:t>
      </w:r>
      <w:r>
        <w:rPr/>
        <w:t>di</w:t>
      </w:r>
      <w:r>
        <w:rPr>
          <w:spacing w:val="-13"/>
        </w:rPr>
        <w:t> </w:t>
      </w:r>
      <w:r>
        <w:rPr/>
        <w:t>antananya</w:t>
      </w:r>
      <w:r>
        <w:rPr>
          <w:spacing w:val="-14"/>
        </w:rPr>
        <w:t> </w:t>
      </w:r>
      <w:r>
        <w:rPr/>
        <w:t>mati</w:t>
      </w:r>
      <w:r>
        <w:rPr>
          <w:spacing w:val="-14"/>
        </w:rPr>
        <w:t> </w:t>
      </w:r>
      <w:r>
        <w:rPr/>
        <w:t>di</w:t>
      </w:r>
      <w:r>
        <w:rPr>
          <w:spacing w:val="-14"/>
        </w:rPr>
        <w:t> </w:t>
      </w:r>
      <w:r>
        <w:rPr/>
        <w:t>luar</w:t>
      </w:r>
      <w:r>
        <w:rPr>
          <w:spacing w:val="-13"/>
        </w:rPr>
        <w:t> </w:t>
      </w:r>
      <w:r>
        <w:rPr/>
        <w:t>kesalahan</w:t>
      </w:r>
      <w:r>
        <w:rPr>
          <w:spacing w:val="-14"/>
        </w:rPr>
        <w:t> </w:t>
      </w:r>
      <w:r>
        <w:rPr/>
        <w:t>pemakai</w:t>
      </w:r>
      <w:r>
        <w:rPr>
          <w:spacing w:val="-14"/>
        </w:rPr>
        <w:t> </w:t>
      </w:r>
      <w:r>
        <w:rPr/>
        <w:t>hasil maka</w:t>
      </w:r>
      <w:r>
        <w:rPr>
          <w:spacing w:val="-9"/>
        </w:rPr>
        <w:t> </w:t>
      </w:r>
      <w:r>
        <w:rPr/>
        <w:t>pemakai</w:t>
      </w:r>
      <w:r>
        <w:rPr>
          <w:spacing w:val="-8"/>
        </w:rPr>
        <w:t> </w:t>
      </w:r>
      <w:r>
        <w:rPr/>
        <w:t>hasil</w:t>
      </w:r>
      <w:r>
        <w:rPr>
          <w:spacing w:val="-8"/>
        </w:rPr>
        <w:t> </w:t>
      </w:r>
      <w:r>
        <w:rPr/>
        <w:t>itu</w:t>
      </w:r>
      <w:r>
        <w:rPr>
          <w:spacing w:val="-9"/>
        </w:rPr>
        <w:t> </w:t>
      </w:r>
      <w:r>
        <w:rPr/>
        <w:t>tidak</w:t>
      </w:r>
      <w:r>
        <w:rPr>
          <w:spacing w:val="-7"/>
        </w:rPr>
        <w:t> </w:t>
      </w:r>
      <w:r>
        <w:rPr/>
        <w:t>wajib</w:t>
      </w:r>
      <w:r>
        <w:rPr>
          <w:spacing w:val="-7"/>
        </w:rPr>
        <w:t> </w:t>
      </w:r>
      <w:r>
        <w:rPr/>
        <w:t>menggantinya</w:t>
      </w:r>
      <w:r>
        <w:rPr>
          <w:spacing w:val="-9"/>
        </w:rPr>
        <w:t> </w:t>
      </w:r>
      <w:r>
        <w:rPr/>
        <w:t>atau</w:t>
      </w:r>
      <w:r>
        <w:rPr>
          <w:spacing w:val="-9"/>
        </w:rPr>
        <w:t> </w:t>
      </w:r>
      <w:r>
        <w:rPr/>
        <w:t>membayar</w:t>
      </w:r>
      <w:r>
        <w:rPr>
          <w:spacing w:val="-10"/>
        </w:rPr>
        <w:t> </w:t>
      </w:r>
      <w:r>
        <w:rPr/>
        <w:t>harganya,</w:t>
      </w:r>
      <w:r>
        <w:rPr>
          <w:spacing w:val="-8"/>
        </w:rPr>
        <w:t> </w:t>
      </w:r>
      <w:r>
        <w:rPr/>
        <w:t>ia</w:t>
      </w:r>
      <w:r>
        <w:rPr>
          <w:spacing w:val="-12"/>
        </w:rPr>
        <w:t> </w:t>
      </w:r>
      <w:r>
        <w:rPr/>
        <w:t>hanya diharuskan mengembalikan kulitnya atau harga kulit.</w:t>
      </w:r>
    </w:p>
    <w:p>
      <w:pPr>
        <w:pStyle w:val="BodyText"/>
        <w:spacing w:before="117"/>
        <w:ind w:left="0"/>
      </w:pPr>
    </w:p>
    <w:p>
      <w:pPr>
        <w:pStyle w:val="BodyText"/>
        <w:ind w:left="4005"/>
      </w:pPr>
      <w:r>
        <w:rPr>
          <w:w w:val="105"/>
        </w:rPr>
        <w:t>Pasal</w:t>
      </w:r>
      <w:r>
        <w:rPr>
          <w:spacing w:val="17"/>
          <w:w w:val="105"/>
        </w:rPr>
        <w:t> </w:t>
      </w:r>
      <w:r>
        <w:rPr>
          <w:spacing w:val="-5"/>
          <w:w w:val="105"/>
        </w:rPr>
        <w:t>806</w:t>
      </w:r>
    </w:p>
    <w:p>
      <w:pPr>
        <w:pStyle w:val="BodyText"/>
        <w:spacing w:before="57"/>
      </w:pPr>
      <w:r>
        <w:rPr/>
        <w:t>Pemakai</w:t>
      </w:r>
      <w:r>
        <w:rPr>
          <w:spacing w:val="-10"/>
        </w:rPr>
        <w:t> </w:t>
      </w:r>
      <w:r>
        <w:rPr/>
        <w:t>hasil</w:t>
      </w:r>
      <w:r>
        <w:rPr>
          <w:spacing w:val="-10"/>
        </w:rPr>
        <w:t> </w:t>
      </w:r>
      <w:r>
        <w:rPr/>
        <w:t>atas</w:t>
      </w:r>
      <w:r>
        <w:rPr>
          <w:spacing w:val="-10"/>
        </w:rPr>
        <w:t> </w:t>
      </w:r>
      <w:r>
        <w:rPr/>
        <w:t>sebuah</w:t>
      </w:r>
      <w:r>
        <w:rPr>
          <w:spacing w:val="-10"/>
        </w:rPr>
        <w:t> </w:t>
      </w:r>
      <w:r>
        <w:rPr/>
        <w:t>kapal,</w:t>
      </w:r>
      <w:r>
        <w:rPr>
          <w:spacing w:val="-7"/>
        </w:rPr>
        <w:t> </w:t>
      </w:r>
      <w:r>
        <w:rPr/>
        <w:t>sebelum</w:t>
      </w:r>
      <w:r>
        <w:rPr>
          <w:spacing w:val="-9"/>
        </w:rPr>
        <w:t> </w:t>
      </w:r>
      <w:r>
        <w:rPr/>
        <w:t>berlayar</w:t>
      </w:r>
      <w:r>
        <w:rPr>
          <w:spacing w:val="-11"/>
        </w:rPr>
        <w:t> </w:t>
      </w:r>
      <w:r>
        <w:rPr/>
        <w:t>ke</w:t>
      </w:r>
      <w:r>
        <w:rPr>
          <w:spacing w:val="-10"/>
        </w:rPr>
        <w:t> </w:t>
      </w:r>
      <w:r>
        <w:rPr/>
        <w:t>luar</w:t>
      </w:r>
      <w:r>
        <w:rPr>
          <w:spacing w:val="-9"/>
        </w:rPr>
        <w:t> </w:t>
      </w:r>
      <w:r>
        <w:rPr/>
        <w:t>negeri,</w:t>
      </w:r>
      <w:r>
        <w:rPr>
          <w:spacing w:val="-10"/>
        </w:rPr>
        <w:t> </w:t>
      </w:r>
      <w:r>
        <w:rPr/>
        <w:t>wajib</w:t>
      </w:r>
      <w:r>
        <w:rPr>
          <w:spacing w:val="-12"/>
        </w:rPr>
        <w:t> </w:t>
      </w:r>
      <w:r>
        <w:rPr/>
        <w:t>mengambil</w:t>
      </w:r>
      <w:r>
        <w:rPr>
          <w:spacing w:val="-10"/>
        </w:rPr>
        <w:t> </w:t>
      </w:r>
      <w:r>
        <w:rPr/>
        <w:t>asuransi </w:t>
      </w:r>
      <w:r>
        <w:rPr>
          <w:spacing w:val="-2"/>
        </w:rPr>
        <w:t>untuk</w:t>
      </w:r>
      <w:r>
        <w:rPr>
          <w:spacing w:val="-9"/>
        </w:rPr>
        <w:t> </w:t>
      </w:r>
      <w:r>
        <w:rPr>
          <w:spacing w:val="-2"/>
        </w:rPr>
        <w:t>kapal</w:t>
      </w:r>
      <w:r>
        <w:rPr>
          <w:spacing w:val="-8"/>
        </w:rPr>
        <w:t> </w:t>
      </w:r>
      <w:r>
        <w:rPr>
          <w:spacing w:val="-2"/>
        </w:rPr>
        <w:t>itu,</w:t>
      </w:r>
      <w:r>
        <w:rPr>
          <w:spacing w:val="-9"/>
        </w:rPr>
        <w:t> </w:t>
      </w:r>
      <w:r>
        <w:rPr>
          <w:spacing w:val="-2"/>
        </w:rPr>
        <w:t>dan</w:t>
      </w:r>
      <w:r>
        <w:rPr>
          <w:spacing w:val="-9"/>
        </w:rPr>
        <w:t> </w:t>
      </w:r>
      <w:r>
        <w:rPr>
          <w:spacing w:val="-2"/>
        </w:rPr>
        <w:t>jika</w:t>
      </w:r>
      <w:r>
        <w:rPr>
          <w:spacing w:val="-9"/>
        </w:rPr>
        <w:t> </w:t>
      </w:r>
      <w:r>
        <w:rPr>
          <w:spacing w:val="-2"/>
        </w:rPr>
        <w:t>dilalaikannya</w:t>
      </w:r>
      <w:r>
        <w:rPr>
          <w:spacing w:val="-9"/>
        </w:rPr>
        <w:t> </w:t>
      </w:r>
      <w:r>
        <w:rPr>
          <w:spacing w:val="-2"/>
        </w:rPr>
        <w:t>kewajiban</w:t>
      </w:r>
      <w:r>
        <w:rPr>
          <w:spacing w:val="-6"/>
        </w:rPr>
        <w:t> </w:t>
      </w:r>
      <w:r>
        <w:rPr>
          <w:spacing w:val="-2"/>
        </w:rPr>
        <w:t>ini</w:t>
      </w:r>
      <w:r>
        <w:rPr>
          <w:spacing w:val="-9"/>
        </w:rPr>
        <w:t> </w:t>
      </w:r>
      <w:r>
        <w:rPr>
          <w:spacing w:val="-2"/>
        </w:rPr>
        <w:t>maka</w:t>
      </w:r>
      <w:r>
        <w:rPr>
          <w:spacing w:val="-9"/>
        </w:rPr>
        <w:t> </w:t>
      </w:r>
      <w:r>
        <w:rPr>
          <w:spacing w:val="-2"/>
        </w:rPr>
        <w:t>ia</w:t>
      </w:r>
      <w:r>
        <w:rPr>
          <w:spacing w:val="-9"/>
        </w:rPr>
        <w:t> </w:t>
      </w:r>
      <w:r>
        <w:rPr>
          <w:spacing w:val="-2"/>
        </w:rPr>
        <w:t>bertanggung</w:t>
      </w:r>
      <w:r>
        <w:rPr>
          <w:spacing w:val="-6"/>
        </w:rPr>
        <w:t> </w:t>
      </w:r>
      <w:r>
        <w:rPr>
          <w:spacing w:val="-2"/>
        </w:rPr>
        <w:t>jawab</w:t>
      </w:r>
      <w:r>
        <w:rPr>
          <w:spacing w:val="-9"/>
        </w:rPr>
        <w:t> </w:t>
      </w:r>
      <w:r>
        <w:rPr>
          <w:spacing w:val="-2"/>
        </w:rPr>
        <w:t>untuk</w:t>
      </w:r>
      <w:r>
        <w:rPr>
          <w:spacing w:val="-9"/>
        </w:rPr>
        <w:t> </w:t>
      </w:r>
      <w:r>
        <w:rPr>
          <w:spacing w:val="-2"/>
        </w:rPr>
        <w:t>semua </w:t>
      </w:r>
      <w:r>
        <w:rPr/>
        <w:t>kerugian yang timbul karenanya bagi pemlik.</w:t>
      </w:r>
    </w:p>
    <w:p>
      <w:pPr>
        <w:pStyle w:val="BodyText"/>
        <w:spacing w:before="116"/>
        <w:ind w:left="0"/>
      </w:pPr>
    </w:p>
    <w:p>
      <w:pPr>
        <w:pStyle w:val="BodyText"/>
        <w:ind w:left="3919"/>
      </w:pPr>
      <w:r>
        <w:rPr/>
        <w:t>BAGIAN</w:t>
      </w:r>
      <w:r>
        <w:rPr>
          <w:spacing w:val="34"/>
        </w:rPr>
        <w:t> </w:t>
      </w:r>
      <w:r>
        <w:rPr>
          <w:spacing w:val="-10"/>
        </w:rPr>
        <w:t>4</w:t>
      </w:r>
    </w:p>
    <w:p>
      <w:pPr>
        <w:pStyle w:val="BodyText"/>
        <w:spacing w:before="57"/>
        <w:ind w:left="359" w:right="102"/>
        <w:jc w:val="center"/>
      </w:pPr>
      <w:r>
        <w:rPr>
          <w:w w:val="110"/>
        </w:rPr>
        <w:t>Berakhirnya</w:t>
      </w:r>
      <w:r>
        <w:rPr>
          <w:spacing w:val="-10"/>
          <w:w w:val="110"/>
        </w:rPr>
        <w:t> </w:t>
      </w:r>
      <w:r>
        <w:rPr>
          <w:w w:val="110"/>
        </w:rPr>
        <w:t>Hak</w:t>
      </w:r>
      <w:r>
        <w:rPr>
          <w:spacing w:val="-10"/>
          <w:w w:val="110"/>
        </w:rPr>
        <w:t> </w:t>
      </w:r>
      <w:r>
        <w:rPr>
          <w:w w:val="110"/>
        </w:rPr>
        <w:t>Pakai</w:t>
      </w:r>
      <w:r>
        <w:rPr>
          <w:spacing w:val="-15"/>
          <w:w w:val="110"/>
        </w:rPr>
        <w:t> </w:t>
      </w:r>
      <w:r>
        <w:rPr>
          <w:spacing w:val="-2"/>
          <w:w w:val="110"/>
        </w:rPr>
        <w:t>Hasil</w:t>
      </w:r>
    </w:p>
    <w:p>
      <w:pPr>
        <w:pStyle w:val="BodyText"/>
        <w:spacing w:before="115"/>
        <w:ind w:left="0"/>
      </w:pPr>
    </w:p>
    <w:p>
      <w:pPr>
        <w:pStyle w:val="BodyText"/>
        <w:ind w:left="4005"/>
      </w:pPr>
      <w:r>
        <w:rPr>
          <w:w w:val="105"/>
        </w:rPr>
        <w:t>Pasal</w:t>
      </w:r>
      <w:r>
        <w:rPr>
          <w:spacing w:val="17"/>
          <w:w w:val="105"/>
        </w:rPr>
        <w:t> </w:t>
      </w:r>
      <w:r>
        <w:rPr>
          <w:spacing w:val="-5"/>
          <w:w w:val="105"/>
        </w:rPr>
        <w:t>807</w:t>
      </w:r>
    </w:p>
    <w:p>
      <w:pPr>
        <w:pStyle w:val="BodyText"/>
        <w:spacing w:before="57"/>
      </w:pPr>
      <w:r>
        <w:rPr>
          <w:spacing w:val="-2"/>
        </w:rPr>
        <w:t>Hak</w:t>
      </w:r>
      <w:r>
        <w:rPr>
          <w:spacing w:val="-10"/>
        </w:rPr>
        <w:t> </w:t>
      </w:r>
      <w:r>
        <w:rPr>
          <w:spacing w:val="-2"/>
        </w:rPr>
        <w:t>pakai</w:t>
      </w:r>
      <w:r>
        <w:rPr>
          <w:spacing w:val="-5"/>
        </w:rPr>
        <w:t> </w:t>
      </w:r>
      <w:r>
        <w:rPr>
          <w:spacing w:val="-2"/>
        </w:rPr>
        <w:t>hasil</w:t>
      </w:r>
      <w:r>
        <w:rPr>
          <w:spacing w:val="-9"/>
        </w:rPr>
        <w:t> </w:t>
      </w:r>
      <w:r>
        <w:rPr>
          <w:spacing w:val="-2"/>
        </w:rPr>
        <w:t>berakhir:</w:t>
      </w:r>
    </w:p>
    <w:p>
      <w:pPr>
        <w:pStyle w:val="ListParagraph"/>
        <w:numPr>
          <w:ilvl w:val="0"/>
          <w:numId w:val="39"/>
        </w:numPr>
        <w:tabs>
          <w:tab w:pos="849" w:val="left" w:leader="none"/>
        </w:tabs>
        <w:spacing w:line="240" w:lineRule="auto" w:before="57" w:after="0"/>
        <w:ind w:left="849" w:right="0" w:hanging="533"/>
        <w:jc w:val="left"/>
        <w:rPr>
          <w:sz w:val="22"/>
        </w:rPr>
      </w:pPr>
      <w:r>
        <w:rPr>
          <w:spacing w:val="-4"/>
          <w:sz w:val="22"/>
        </w:rPr>
        <w:t>karena</w:t>
      </w:r>
      <w:r>
        <w:rPr>
          <w:spacing w:val="-3"/>
          <w:sz w:val="22"/>
        </w:rPr>
        <w:t> </w:t>
      </w:r>
      <w:r>
        <w:rPr>
          <w:spacing w:val="-4"/>
          <w:sz w:val="22"/>
        </w:rPr>
        <w:t>meninggalnya</w:t>
      </w:r>
      <w:r>
        <w:rPr>
          <w:spacing w:val="-2"/>
          <w:sz w:val="22"/>
        </w:rPr>
        <w:t> </w:t>
      </w:r>
      <w:r>
        <w:rPr>
          <w:spacing w:val="-4"/>
          <w:sz w:val="22"/>
        </w:rPr>
        <w:t>pemakai</w:t>
      </w:r>
      <w:r>
        <w:rPr>
          <w:spacing w:val="2"/>
          <w:sz w:val="22"/>
        </w:rPr>
        <w:t> </w:t>
      </w:r>
      <w:r>
        <w:rPr>
          <w:spacing w:val="-4"/>
          <w:sz w:val="22"/>
        </w:rPr>
        <w:t>hasil;</w:t>
      </w:r>
    </w:p>
    <w:p>
      <w:pPr>
        <w:pStyle w:val="ListParagraph"/>
        <w:numPr>
          <w:ilvl w:val="0"/>
          <w:numId w:val="39"/>
        </w:numPr>
        <w:tabs>
          <w:tab w:pos="849" w:val="left" w:leader="none"/>
        </w:tabs>
        <w:spacing w:line="240" w:lineRule="auto" w:before="59" w:after="0"/>
        <w:ind w:left="849" w:right="326" w:hanging="533"/>
        <w:jc w:val="left"/>
        <w:rPr>
          <w:sz w:val="22"/>
        </w:rPr>
      </w:pPr>
      <w:r>
        <w:rPr>
          <w:spacing w:val="-2"/>
          <w:sz w:val="22"/>
        </w:rPr>
        <w:t>bila</w:t>
      </w:r>
      <w:r>
        <w:rPr>
          <w:spacing w:val="-11"/>
          <w:sz w:val="22"/>
        </w:rPr>
        <w:t> </w:t>
      </w:r>
      <w:r>
        <w:rPr>
          <w:spacing w:val="-2"/>
          <w:sz w:val="22"/>
        </w:rPr>
        <w:t>tenggang</w:t>
      </w:r>
      <w:r>
        <w:rPr>
          <w:spacing w:val="-9"/>
          <w:sz w:val="22"/>
        </w:rPr>
        <w:t> </w:t>
      </w:r>
      <w:r>
        <w:rPr>
          <w:spacing w:val="-2"/>
          <w:sz w:val="22"/>
        </w:rPr>
        <w:t>waktu</w:t>
      </w:r>
      <w:r>
        <w:rPr>
          <w:spacing w:val="-8"/>
          <w:sz w:val="22"/>
        </w:rPr>
        <w:t> </w:t>
      </w:r>
      <w:r>
        <w:rPr>
          <w:spacing w:val="-2"/>
          <w:sz w:val="22"/>
        </w:rPr>
        <w:t>hak</w:t>
      </w:r>
      <w:r>
        <w:rPr>
          <w:spacing w:val="-11"/>
          <w:sz w:val="22"/>
        </w:rPr>
        <w:t> </w:t>
      </w:r>
      <w:r>
        <w:rPr>
          <w:spacing w:val="-2"/>
          <w:sz w:val="22"/>
        </w:rPr>
        <w:t>pakai</w:t>
      </w:r>
      <w:r>
        <w:rPr>
          <w:spacing w:val="-10"/>
          <w:sz w:val="22"/>
        </w:rPr>
        <w:t> </w:t>
      </w:r>
      <w:r>
        <w:rPr>
          <w:spacing w:val="-2"/>
          <w:sz w:val="22"/>
        </w:rPr>
        <w:t>hasil</w:t>
      </w:r>
      <w:r>
        <w:rPr>
          <w:spacing w:val="-10"/>
          <w:sz w:val="22"/>
        </w:rPr>
        <w:t> </w:t>
      </w:r>
      <w:r>
        <w:rPr>
          <w:spacing w:val="-2"/>
          <w:sz w:val="22"/>
        </w:rPr>
        <w:t>itu</w:t>
      </w:r>
      <w:r>
        <w:rPr>
          <w:spacing w:val="-8"/>
          <w:sz w:val="22"/>
        </w:rPr>
        <w:t> </w:t>
      </w:r>
      <w:r>
        <w:rPr>
          <w:spacing w:val="-2"/>
          <w:sz w:val="22"/>
        </w:rPr>
        <w:t>telah</w:t>
      </w:r>
      <w:r>
        <w:rPr>
          <w:spacing w:val="-11"/>
          <w:sz w:val="22"/>
        </w:rPr>
        <w:t> </w:t>
      </w:r>
      <w:r>
        <w:rPr>
          <w:spacing w:val="-2"/>
          <w:sz w:val="22"/>
        </w:rPr>
        <w:t>lewat,</w:t>
      </w:r>
      <w:r>
        <w:rPr>
          <w:spacing w:val="-10"/>
          <w:sz w:val="22"/>
        </w:rPr>
        <w:t> </w:t>
      </w:r>
      <w:r>
        <w:rPr>
          <w:spacing w:val="-2"/>
          <w:sz w:val="22"/>
        </w:rPr>
        <w:t>atau</w:t>
      </w:r>
      <w:r>
        <w:rPr>
          <w:spacing w:val="-11"/>
          <w:sz w:val="22"/>
        </w:rPr>
        <w:t> </w:t>
      </w:r>
      <w:r>
        <w:rPr>
          <w:spacing w:val="-2"/>
          <w:sz w:val="22"/>
        </w:rPr>
        <w:t>syarat-syarat</w:t>
      </w:r>
      <w:r>
        <w:rPr>
          <w:spacing w:val="-11"/>
          <w:sz w:val="22"/>
        </w:rPr>
        <w:t> </w:t>
      </w:r>
      <w:r>
        <w:rPr>
          <w:spacing w:val="-2"/>
          <w:sz w:val="22"/>
        </w:rPr>
        <w:t>diberikannya</w:t>
      </w:r>
      <w:r>
        <w:rPr>
          <w:spacing w:val="-11"/>
          <w:sz w:val="22"/>
        </w:rPr>
        <w:t> </w:t>
      </w:r>
      <w:r>
        <w:rPr>
          <w:spacing w:val="-2"/>
          <w:sz w:val="22"/>
        </w:rPr>
        <w:t>hak </w:t>
      </w:r>
      <w:r>
        <w:rPr>
          <w:sz w:val="22"/>
        </w:rPr>
        <w:t>itu telah dipenuhi;</w:t>
      </w:r>
    </w:p>
    <w:p>
      <w:pPr>
        <w:pStyle w:val="ListParagraph"/>
        <w:numPr>
          <w:ilvl w:val="0"/>
          <w:numId w:val="39"/>
        </w:numPr>
        <w:tabs>
          <w:tab w:pos="849" w:val="left" w:leader="none"/>
        </w:tabs>
        <w:spacing w:line="240" w:lineRule="auto" w:before="58" w:after="0"/>
        <w:ind w:left="849" w:right="0" w:hanging="533"/>
        <w:jc w:val="left"/>
        <w:rPr>
          <w:sz w:val="22"/>
        </w:rPr>
      </w:pPr>
      <w:r>
        <w:rPr>
          <w:spacing w:val="-2"/>
          <w:sz w:val="22"/>
        </w:rPr>
        <w:t>karena</w:t>
      </w:r>
      <w:r>
        <w:rPr>
          <w:spacing w:val="-7"/>
          <w:sz w:val="22"/>
        </w:rPr>
        <w:t> </w:t>
      </w:r>
      <w:r>
        <w:rPr>
          <w:spacing w:val="-2"/>
          <w:sz w:val="22"/>
        </w:rPr>
        <w:t>percampuran,</w:t>
      </w:r>
      <w:r>
        <w:rPr>
          <w:spacing w:val="-5"/>
          <w:sz w:val="22"/>
        </w:rPr>
        <w:t> </w:t>
      </w:r>
      <w:r>
        <w:rPr>
          <w:spacing w:val="-2"/>
          <w:sz w:val="22"/>
        </w:rPr>
        <w:t>yaitu bila</w:t>
      </w:r>
      <w:r>
        <w:rPr>
          <w:spacing w:val="-9"/>
          <w:sz w:val="22"/>
        </w:rPr>
        <w:t> </w:t>
      </w:r>
      <w:r>
        <w:rPr>
          <w:spacing w:val="-2"/>
          <w:sz w:val="22"/>
        </w:rPr>
        <w:t>hak</w:t>
      </w:r>
      <w:r>
        <w:rPr>
          <w:spacing w:val="-3"/>
          <w:sz w:val="22"/>
        </w:rPr>
        <w:t> </w:t>
      </w:r>
      <w:r>
        <w:rPr>
          <w:spacing w:val="-2"/>
          <w:sz w:val="22"/>
        </w:rPr>
        <w:t>milik</w:t>
      </w:r>
      <w:r>
        <w:rPr>
          <w:spacing w:val="-6"/>
          <w:sz w:val="22"/>
        </w:rPr>
        <w:t> </w:t>
      </w:r>
      <w:r>
        <w:rPr>
          <w:spacing w:val="-2"/>
          <w:sz w:val="22"/>
        </w:rPr>
        <w:t>dan</w:t>
      </w:r>
      <w:r>
        <w:rPr>
          <w:spacing w:val="-8"/>
          <w:sz w:val="22"/>
        </w:rPr>
        <w:t> </w:t>
      </w:r>
      <w:r>
        <w:rPr>
          <w:spacing w:val="-2"/>
          <w:sz w:val="22"/>
        </w:rPr>
        <w:t>hak</w:t>
      </w:r>
      <w:r>
        <w:rPr>
          <w:spacing w:val="-6"/>
          <w:sz w:val="22"/>
        </w:rPr>
        <w:t> </w:t>
      </w:r>
      <w:r>
        <w:rPr>
          <w:spacing w:val="-2"/>
          <w:sz w:val="22"/>
        </w:rPr>
        <w:t>pakai</w:t>
      </w:r>
      <w:r>
        <w:rPr>
          <w:spacing w:val="-3"/>
          <w:sz w:val="22"/>
        </w:rPr>
        <w:t> </w:t>
      </w:r>
      <w:r>
        <w:rPr>
          <w:spacing w:val="-2"/>
          <w:sz w:val="22"/>
        </w:rPr>
        <w:t>hasil</w:t>
      </w:r>
      <w:r>
        <w:rPr>
          <w:spacing w:val="-5"/>
          <w:sz w:val="22"/>
        </w:rPr>
        <w:t> </w:t>
      </w:r>
      <w:r>
        <w:rPr>
          <w:spacing w:val="-2"/>
          <w:sz w:val="22"/>
        </w:rPr>
        <w:t>jatuh</w:t>
      </w:r>
      <w:r>
        <w:rPr>
          <w:spacing w:val="-4"/>
          <w:sz w:val="22"/>
        </w:rPr>
        <w:t> </w:t>
      </w:r>
      <w:r>
        <w:rPr>
          <w:spacing w:val="-2"/>
          <w:sz w:val="22"/>
        </w:rPr>
        <w:t>ke</w:t>
      </w:r>
      <w:r>
        <w:rPr>
          <w:spacing w:val="-6"/>
          <w:sz w:val="22"/>
        </w:rPr>
        <w:t> </w:t>
      </w:r>
      <w:r>
        <w:rPr>
          <w:spacing w:val="-2"/>
          <w:sz w:val="22"/>
        </w:rPr>
        <w:t>tangan</w:t>
      </w:r>
      <w:r>
        <w:rPr>
          <w:spacing w:val="-4"/>
          <w:sz w:val="22"/>
        </w:rPr>
        <w:t> </w:t>
      </w:r>
      <w:r>
        <w:rPr>
          <w:spacing w:val="-2"/>
          <w:sz w:val="22"/>
        </w:rPr>
        <w:t>satu</w:t>
      </w:r>
      <w:r>
        <w:rPr>
          <w:spacing w:val="-6"/>
          <w:sz w:val="22"/>
        </w:rPr>
        <w:t> </w:t>
      </w:r>
      <w:r>
        <w:rPr>
          <w:spacing w:val="-2"/>
          <w:sz w:val="22"/>
        </w:rPr>
        <w:t>orang;</w:t>
      </w:r>
    </w:p>
    <w:p>
      <w:pPr>
        <w:pStyle w:val="ListParagraph"/>
        <w:numPr>
          <w:ilvl w:val="0"/>
          <w:numId w:val="39"/>
        </w:numPr>
        <w:tabs>
          <w:tab w:pos="849" w:val="left" w:leader="none"/>
        </w:tabs>
        <w:spacing w:line="240" w:lineRule="auto" w:before="56" w:after="0"/>
        <w:ind w:left="849" w:right="0" w:hanging="533"/>
        <w:jc w:val="left"/>
        <w:rPr>
          <w:sz w:val="22"/>
        </w:rPr>
      </w:pPr>
      <w:r>
        <w:rPr>
          <w:spacing w:val="-2"/>
          <w:sz w:val="22"/>
        </w:rPr>
        <w:t>karena</w:t>
      </w:r>
      <w:r>
        <w:rPr>
          <w:spacing w:val="-8"/>
          <w:sz w:val="22"/>
        </w:rPr>
        <w:t> </w:t>
      </w:r>
      <w:r>
        <w:rPr>
          <w:spacing w:val="-2"/>
          <w:sz w:val="22"/>
        </w:rPr>
        <w:t>pemakai</w:t>
      </w:r>
      <w:r>
        <w:rPr>
          <w:spacing w:val="-7"/>
          <w:sz w:val="22"/>
        </w:rPr>
        <w:t> </w:t>
      </w:r>
      <w:r>
        <w:rPr>
          <w:spacing w:val="-2"/>
          <w:sz w:val="22"/>
        </w:rPr>
        <w:t>hasil</w:t>
      </w:r>
      <w:r>
        <w:rPr>
          <w:spacing w:val="-7"/>
          <w:sz w:val="22"/>
        </w:rPr>
        <w:t> </w:t>
      </w:r>
      <w:r>
        <w:rPr>
          <w:spacing w:val="-2"/>
          <w:sz w:val="22"/>
        </w:rPr>
        <w:t>melepaskan</w:t>
      </w:r>
      <w:r>
        <w:rPr>
          <w:spacing w:val="-8"/>
          <w:sz w:val="22"/>
        </w:rPr>
        <w:t> </w:t>
      </w:r>
      <w:r>
        <w:rPr>
          <w:spacing w:val="-2"/>
          <w:sz w:val="22"/>
        </w:rPr>
        <w:t>haknya</w:t>
      </w:r>
      <w:r>
        <w:rPr>
          <w:spacing w:val="-8"/>
          <w:sz w:val="22"/>
        </w:rPr>
        <w:t> </w:t>
      </w:r>
      <w:r>
        <w:rPr>
          <w:spacing w:val="-2"/>
          <w:sz w:val="22"/>
        </w:rPr>
        <w:t>untuk</w:t>
      </w:r>
      <w:r>
        <w:rPr>
          <w:spacing w:val="-5"/>
          <w:sz w:val="22"/>
        </w:rPr>
        <w:t> </w:t>
      </w:r>
      <w:r>
        <w:rPr>
          <w:spacing w:val="-2"/>
          <w:sz w:val="22"/>
        </w:rPr>
        <w:t>pemilik;</w:t>
      </w:r>
    </w:p>
    <w:p>
      <w:pPr>
        <w:pStyle w:val="ListParagraph"/>
        <w:numPr>
          <w:ilvl w:val="0"/>
          <w:numId w:val="39"/>
        </w:numPr>
        <w:tabs>
          <w:tab w:pos="849" w:val="left" w:leader="none"/>
        </w:tabs>
        <w:spacing w:line="240" w:lineRule="auto" w:before="57" w:after="0"/>
        <w:ind w:left="849" w:right="132" w:hanging="533"/>
        <w:jc w:val="left"/>
        <w:rPr>
          <w:sz w:val="22"/>
        </w:rPr>
      </w:pPr>
      <w:r>
        <w:rPr>
          <w:spacing w:val="-2"/>
          <w:sz w:val="22"/>
        </w:rPr>
        <w:t>karena</w:t>
      </w:r>
      <w:r>
        <w:rPr>
          <w:spacing w:val="-8"/>
          <w:sz w:val="22"/>
        </w:rPr>
        <w:t> </w:t>
      </w:r>
      <w:r>
        <w:rPr>
          <w:spacing w:val="-2"/>
          <w:sz w:val="22"/>
        </w:rPr>
        <w:t>lewat</w:t>
      </w:r>
      <w:r>
        <w:rPr>
          <w:spacing w:val="-7"/>
          <w:sz w:val="22"/>
        </w:rPr>
        <w:t> </w:t>
      </w:r>
      <w:r>
        <w:rPr>
          <w:spacing w:val="-2"/>
          <w:sz w:val="22"/>
        </w:rPr>
        <w:t>waktu,</w:t>
      </w:r>
      <w:r>
        <w:rPr>
          <w:spacing w:val="-8"/>
          <w:sz w:val="22"/>
        </w:rPr>
        <w:t> </w:t>
      </w:r>
      <w:r>
        <w:rPr>
          <w:spacing w:val="-2"/>
          <w:sz w:val="22"/>
        </w:rPr>
        <w:t>yaitu</w:t>
      </w:r>
      <w:r>
        <w:rPr>
          <w:spacing w:val="-6"/>
          <w:sz w:val="22"/>
        </w:rPr>
        <w:t> </w:t>
      </w:r>
      <w:r>
        <w:rPr>
          <w:spacing w:val="-2"/>
          <w:sz w:val="22"/>
        </w:rPr>
        <w:t>bila</w:t>
      </w:r>
      <w:r>
        <w:rPr>
          <w:spacing w:val="-8"/>
          <w:sz w:val="22"/>
        </w:rPr>
        <w:t> </w:t>
      </w:r>
      <w:r>
        <w:rPr>
          <w:spacing w:val="-2"/>
          <w:sz w:val="22"/>
        </w:rPr>
        <w:t>pemakai</w:t>
      </w:r>
      <w:r>
        <w:rPr>
          <w:spacing w:val="-8"/>
          <w:sz w:val="22"/>
        </w:rPr>
        <w:t> </w:t>
      </w:r>
      <w:r>
        <w:rPr>
          <w:spacing w:val="-2"/>
          <w:sz w:val="22"/>
        </w:rPr>
        <w:t>hasil</w:t>
      </w:r>
      <w:r>
        <w:rPr>
          <w:spacing w:val="-8"/>
          <w:sz w:val="22"/>
        </w:rPr>
        <w:t> </w:t>
      </w:r>
      <w:r>
        <w:rPr>
          <w:spacing w:val="-2"/>
          <w:sz w:val="22"/>
        </w:rPr>
        <w:t>selama</w:t>
      </w:r>
      <w:r>
        <w:rPr>
          <w:spacing w:val="-9"/>
          <w:sz w:val="22"/>
        </w:rPr>
        <w:t> </w:t>
      </w:r>
      <w:r>
        <w:rPr>
          <w:spacing w:val="-2"/>
          <w:sz w:val="22"/>
        </w:rPr>
        <w:t>tiga</w:t>
      </w:r>
      <w:r>
        <w:rPr>
          <w:spacing w:val="-8"/>
          <w:sz w:val="22"/>
        </w:rPr>
        <w:t> </w:t>
      </w:r>
      <w:r>
        <w:rPr>
          <w:spacing w:val="-2"/>
          <w:sz w:val="22"/>
        </w:rPr>
        <w:t>puluh</w:t>
      </w:r>
      <w:r>
        <w:rPr>
          <w:spacing w:val="-8"/>
          <w:sz w:val="22"/>
        </w:rPr>
        <w:t> </w:t>
      </w:r>
      <w:r>
        <w:rPr>
          <w:spacing w:val="-2"/>
          <w:sz w:val="22"/>
        </w:rPr>
        <w:t>tahun</w:t>
      </w:r>
      <w:r>
        <w:rPr>
          <w:spacing w:val="-6"/>
          <w:sz w:val="22"/>
        </w:rPr>
        <w:t> </w:t>
      </w:r>
      <w:r>
        <w:rPr>
          <w:spacing w:val="-2"/>
          <w:sz w:val="22"/>
        </w:rPr>
        <w:t>tidak</w:t>
      </w:r>
      <w:r>
        <w:rPr>
          <w:spacing w:val="-6"/>
          <w:sz w:val="22"/>
        </w:rPr>
        <w:t> </w:t>
      </w:r>
      <w:r>
        <w:rPr>
          <w:spacing w:val="-2"/>
          <w:sz w:val="22"/>
        </w:rPr>
        <w:t>menggunakan haknya</w:t>
      </w:r>
    </w:p>
    <w:p>
      <w:pPr>
        <w:pStyle w:val="ListParagraph"/>
        <w:numPr>
          <w:ilvl w:val="0"/>
          <w:numId w:val="39"/>
        </w:numPr>
        <w:tabs>
          <w:tab w:pos="849" w:val="left" w:leader="none"/>
        </w:tabs>
        <w:spacing w:line="240" w:lineRule="auto" w:before="58" w:after="0"/>
        <w:ind w:left="849" w:right="0" w:hanging="533"/>
        <w:jc w:val="left"/>
        <w:rPr>
          <w:sz w:val="22"/>
        </w:rPr>
      </w:pPr>
      <w:r>
        <w:rPr>
          <w:spacing w:val="-2"/>
          <w:sz w:val="22"/>
        </w:rPr>
        <w:t>karena</w:t>
      </w:r>
      <w:r>
        <w:rPr>
          <w:spacing w:val="-5"/>
          <w:sz w:val="22"/>
        </w:rPr>
        <w:t> </w:t>
      </w:r>
      <w:r>
        <w:rPr>
          <w:spacing w:val="-2"/>
          <w:sz w:val="22"/>
        </w:rPr>
        <w:t>semua</w:t>
      </w:r>
      <w:r>
        <w:rPr>
          <w:spacing w:val="-4"/>
          <w:sz w:val="22"/>
        </w:rPr>
        <w:t> </w:t>
      </w:r>
      <w:r>
        <w:rPr>
          <w:spacing w:val="-2"/>
          <w:sz w:val="22"/>
        </w:rPr>
        <w:t>barang yang</w:t>
      </w:r>
      <w:r>
        <w:rPr>
          <w:sz w:val="22"/>
        </w:rPr>
        <w:t> </w:t>
      </w:r>
      <w:r>
        <w:rPr>
          <w:spacing w:val="-2"/>
          <w:sz w:val="22"/>
        </w:rPr>
        <w:t>berhubungan</w:t>
      </w:r>
      <w:r>
        <w:rPr>
          <w:spacing w:val="-1"/>
          <w:sz w:val="22"/>
        </w:rPr>
        <w:t> </w:t>
      </w:r>
      <w:r>
        <w:rPr>
          <w:spacing w:val="-2"/>
          <w:sz w:val="22"/>
        </w:rPr>
        <w:t>dengan</w:t>
      </w:r>
      <w:r>
        <w:rPr>
          <w:spacing w:val="-5"/>
          <w:sz w:val="22"/>
        </w:rPr>
        <w:t> </w:t>
      </w:r>
      <w:r>
        <w:rPr>
          <w:spacing w:val="-2"/>
          <w:sz w:val="22"/>
        </w:rPr>
        <w:t>hak</w:t>
      </w:r>
      <w:r>
        <w:rPr>
          <w:spacing w:val="-1"/>
          <w:sz w:val="22"/>
        </w:rPr>
        <w:t> </w:t>
      </w:r>
      <w:r>
        <w:rPr>
          <w:spacing w:val="-2"/>
          <w:sz w:val="22"/>
        </w:rPr>
        <w:t>pakai</w:t>
      </w:r>
      <w:r>
        <w:rPr>
          <w:spacing w:val="-4"/>
          <w:sz w:val="22"/>
        </w:rPr>
        <w:t> </w:t>
      </w:r>
      <w:r>
        <w:rPr>
          <w:spacing w:val="-2"/>
          <w:sz w:val="22"/>
        </w:rPr>
        <w:t>hasil</w:t>
      </w:r>
      <w:r>
        <w:rPr>
          <w:spacing w:val="-3"/>
          <w:sz w:val="22"/>
        </w:rPr>
        <w:t> </w:t>
      </w:r>
      <w:r>
        <w:rPr>
          <w:spacing w:val="-2"/>
          <w:sz w:val="22"/>
        </w:rPr>
        <w:t>itu</w:t>
      </w:r>
      <w:r>
        <w:rPr>
          <w:spacing w:val="-6"/>
          <w:sz w:val="22"/>
        </w:rPr>
        <w:t> </w:t>
      </w:r>
      <w:r>
        <w:rPr>
          <w:spacing w:val="-2"/>
          <w:sz w:val="22"/>
        </w:rPr>
        <w:t>musnah.</w:t>
      </w:r>
    </w:p>
    <w:p>
      <w:pPr>
        <w:pStyle w:val="BodyText"/>
        <w:spacing w:before="115"/>
        <w:ind w:left="0"/>
      </w:pPr>
    </w:p>
    <w:p>
      <w:pPr>
        <w:pStyle w:val="BodyText"/>
        <w:spacing w:before="1"/>
        <w:ind w:left="4005"/>
      </w:pPr>
      <w:r>
        <w:rPr>
          <w:w w:val="105"/>
        </w:rPr>
        <w:t>Pasal</w:t>
      </w:r>
      <w:r>
        <w:rPr>
          <w:spacing w:val="17"/>
          <w:w w:val="105"/>
        </w:rPr>
        <w:t> </w:t>
      </w:r>
      <w:r>
        <w:rPr>
          <w:spacing w:val="-5"/>
          <w:w w:val="105"/>
        </w:rPr>
        <w:t>808</w:t>
      </w:r>
    </w:p>
    <w:p>
      <w:pPr>
        <w:pStyle w:val="BodyText"/>
        <w:spacing w:before="56"/>
      </w:pPr>
      <w:r>
        <w:rPr>
          <w:spacing w:val="-2"/>
        </w:rPr>
        <w:t>Hak</w:t>
      </w:r>
      <w:r>
        <w:rPr>
          <w:spacing w:val="-5"/>
        </w:rPr>
        <w:t> </w:t>
      </w:r>
      <w:r>
        <w:rPr>
          <w:spacing w:val="-2"/>
        </w:rPr>
        <w:t>pakai hasil</w:t>
      </w:r>
      <w:r>
        <w:rPr>
          <w:spacing w:val="-4"/>
        </w:rPr>
        <w:t> </w:t>
      </w:r>
      <w:r>
        <w:rPr>
          <w:spacing w:val="-2"/>
        </w:rPr>
        <w:t>yang</w:t>
      </w:r>
      <w:r>
        <w:rPr>
          <w:spacing w:val="-5"/>
        </w:rPr>
        <w:t> </w:t>
      </w:r>
      <w:r>
        <w:rPr>
          <w:spacing w:val="-2"/>
        </w:rPr>
        <w:t>diberikan</w:t>
      </w:r>
      <w:r>
        <w:rPr>
          <w:spacing w:val="-5"/>
        </w:rPr>
        <w:t> </w:t>
      </w:r>
      <w:r>
        <w:rPr>
          <w:spacing w:val="-2"/>
        </w:rPr>
        <w:t>kepada</w:t>
      </w:r>
      <w:r>
        <w:rPr>
          <w:spacing w:val="-3"/>
        </w:rPr>
        <w:t> </w:t>
      </w:r>
      <w:r>
        <w:rPr>
          <w:spacing w:val="-2"/>
        </w:rPr>
        <w:t>beberapa</w:t>
      </w:r>
      <w:r>
        <w:rPr>
          <w:spacing w:val="-5"/>
        </w:rPr>
        <w:t> </w:t>
      </w:r>
      <w:r>
        <w:rPr>
          <w:spacing w:val="-2"/>
        </w:rPr>
        <w:t>orang bersama-sama, berakhir</w:t>
      </w:r>
      <w:r>
        <w:rPr>
          <w:spacing w:val="-3"/>
        </w:rPr>
        <w:t> </w:t>
      </w:r>
      <w:r>
        <w:rPr>
          <w:spacing w:val="-2"/>
        </w:rPr>
        <w:t>dengan </w:t>
      </w:r>
      <w:r>
        <w:rPr/>
        <w:t>meninggalnya pemakai yang terakhir.</w:t>
      </w:r>
    </w:p>
    <w:p>
      <w:pPr>
        <w:pStyle w:val="BodyText"/>
        <w:spacing w:after="0"/>
        <w:sectPr>
          <w:pgSz w:w="12240" w:h="15840"/>
          <w:pgMar w:top="1820" w:bottom="280" w:left="1800" w:right="1800"/>
        </w:sectPr>
      </w:pPr>
    </w:p>
    <w:p>
      <w:pPr>
        <w:pStyle w:val="BodyText"/>
        <w:spacing w:before="74"/>
        <w:ind w:left="4005"/>
      </w:pPr>
      <w:r>
        <w:rPr>
          <w:w w:val="105"/>
        </w:rPr>
        <w:t>Pasal</w:t>
      </w:r>
      <w:r>
        <w:rPr>
          <w:spacing w:val="17"/>
          <w:w w:val="105"/>
        </w:rPr>
        <w:t> </w:t>
      </w:r>
      <w:r>
        <w:rPr>
          <w:spacing w:val="-5"/>
          <w:w w:val="105"/>
        </w:rPr>
        <w:t>809</w:t>
      </w:r>
    </w:p>
    <w:p>
      <w:pPr>
        <w:pStyle w:val="BodyText"/>
        <w:spacing w:before="59"/>
        <w:ind w:right="189" w:hanging="1"/>
      </w:pPr>
      <w:r>
        <w:rPr/>
        <w:t>Tanpa</w:t>
      </w:r>
      <w:r>
        <w:rPr>
          <w:spacing w:val="-11"/>
        </w:rPr>
        <w:t> </w:t>
      </w:r>
      <w:r>
        <w:rPr/>
        <w:t>mengurangi</w:t>
      </w:r>
      <w:r>
        <w:rPr>
          <w:spacing w:val="-10"/>
        </w:rPr>
        <w:t> </w:t>
      </w:r>
      <w:r>
        <w:rPr/>
        <w:t>ketentuan</w:t>
      </w:r>
      <w:r>
        <w:rPr>
          <w:spacing w:val="-11"/>
        </w:rPr>
        <w:t> </w:t>
      </w:r>
      <w:r>
        <w:rPr/>
        <w:t>dalam</w:t>
      </w:r>
      <w:r>
        <w:rPr>
          <w:spacing w:val="-9"/>
        </w:rPr>
        <w:t> </w:t>
      </w:r>
      <w:r>
        <w:rPr/>
        <w:t>Bab</w:t>
      </w:r>
      <w:r>
        <w:rPr>
          <w:spacing w:val="-11"/>
        </w:rPr>
        <w:t> </w:t>
      </w:r>
      <w:r>
        <w:rPr/>
        <w:t>14</w:t>
      </w:r>
      <w:r>
        <w:rPr>
          <w:spacing w:val="-12"/>
        </w:rPr>
        <w:t> </w:t>
      </w:r>
      <w:r>
        <w:rPr/>
        <w:t>Buku</w:t>
      </w:r>
      <w:r>
        <w:rPr>
          <w:spacing w:val="-11"/>
        </w:rPr>
        <w:t> </w:t>
      </w:r>
      <w:r>
        <w:rPr/>
        <w:t>Pertama</w:t>
      </w:r>
      <w:r>
        <w:rPr>
          <w:spacing w:val="-11"/>
        </w:rPr>
        <w:t> </w:t>
      </w:r>
      <w:r>
        <w:rPr/>
        <w:t>kitab</w:t>
      </w:r>
      <w:r>
        <w:rPr>
          <w:spacing w:val="-11"/>
        </w:rPr>
        <w:t> </w:t>
      </w:r>
      <w:r>
        <w:rPr/>
        <w:t>undang-undang</w:t>
      </w:r>
      <w:r>
        <w:rPr>
          <w:spacing w:val="-8"/>
        </w:rPr>
        <w:t> </w:t>
      </w:r>
      <w:r>
        <w:rPr/>
        <w:t>ini</w:t>
      </w:r>
      <w:r>
        <w:rPr>
          <w:spacing w:val="-12"/>
        </w:rPr>
        <w:t> </w:t>
      </w:r>
      <w:r>
        <w:rPr/>
        <w:t>tentang hak</w:t>
      </w:r>
      <w:r>
        <w:rPr>
          <w:spacing w:val="-3"/>
        </w:rPr>
        <w:t> </w:t>
      </w:r>
      <w:r>
        <w:rPr/>
        <w:t>nikmat</w:t>
      </w:r>
      <w:r>
        <w:rPr>
          <w:spacing w:val="-4"/>
        </w:rPr>
        <w:t> </w:t>
      </w:r>
      <w:r>
        <w:rPr/>
        <w:t>yang</w:t>
      </w:r>
      <w:r>
        <w:rPr>
          <w:spacing w:val="-3"/>
        </w:rPr>
        <w:t> </w:t>
      </w:r>
      <w:r>
        <w:rPr/>
        <w:t>diberikan</w:t>
      </w:r>
      <w:r>
        <w:rPr>
          <w:spacing w:val="-1"/>
        </w:rPr>
        <w:t> </w:t>
      </w:r>
      <w:r>
        <w:rPr/>
        <w:t>undang-undang</w:t>
      </w:r>
      <w:r>
        <w:rPr>
          <w:spacing w:val="-3"/>
        </w:rPr>
        <w:t> </w:t>
      </w:r>
      <w:r>
        <w:rPr/>
        <w:t>bagi</w:t>
      </w:r>
      <w:r>
        <w:rPr>
          <w:spacing w:val="-6"/>
        </w:rPr>
        <w:t> </w:t>
      </w:r>
      <w:r>
        <w:rPr/>
        <w:t>orangtua,</w:t>
      </w:r>
      <w:r>
        <w:rPr>
          <w:spacing w:val="-4"/>
        </w:rPr>
        <w:t> </w:t>
      </w:r>
      <w:r>
        <w:rPr/>
        <w:t>hak</w:t>
      </w:r>
      <w:r>
        <w:rPr>
          <w:spacing w:val="-3"/>
        </w:rPr>
        <w:t> </w:t>
      </w:r>
      <w:r>
        <w:rPr/>
        <w:t>pakai</w:t>
      </w:r>
      <w:r>
        <w:rPr>
          <w:spacing w:val="-4"/>
        </w:rPr>
        <w:t> </w:t>
      </w:r>
      <w:r>
        <w:rPr/>
        <w:t>hasil</w:t>
      </w:r>
      <w:r>
        <w:rPr>
          <w:spacing w:val="-4"/>
        </w:rPr>
        <w:t> </w:t>
      </w:r>
      <w:r>
        <w:rPr/>
        <w:t>yang</w:t>
      </w:r>
      <w:r>
        <w:rPr>
          <w:spacing w:val="-5"/>
        </w:rPr>
        <w:t> </w:t>
      </w:r>
      <w:r>
        <w:rPr/>
        <w:t>diberikan kepada</w:t>
      </w:r>
      <w:r>
        <w:rPr>
          <w:spacing w:val="-7"/>
        </w:rPr>
        <w:t> </w:t>
      </w:r>
      <w:r>
        <w:rPr/>
        <w:t>orang</w:t>
      </w:r>
      <w:r>
        <w:rPr>
          <w:spacing w:val="-5"/>
        </w:rPr>
        <w:t> </w:t>
      </w:r>
      <w:r>
        <w:rPr/>
        <w:t>ketiga</w:t>
      </w:r>
      <w:r>
        <w:rPr>
          <w:spacing w:val="-7"/>
        </w:rPr>
        <w:t> </w:t>
      </w:r>
      <w:r>
        <w:rPr/>
        <w:t>hingga</w:t>
      </w:r>
      <w:r>
        <w:rPr>
          <w:spacing w:val="-7"/>
        </w:rPr>
        <w:t> </w:t>
      </w:r>
      <w:r>
        <w:rPr/>
        <w:t>ía</w:t>
      </w:r>
      <w:r>
        <w:rPr>
          <w:spacing w:val="-7"/>
        </w:rPr>
        <w:t> </w:t>
      </w:r>
      <w:r>
        <w:rPr/>
        <w:t>mencapai</w:t>
      </w:r>
      <w:r>
        <w:rPr>
          <w:spacing w:val="-6"/>
        </w:rPr>
        <w:t> </w:t>
      </w:r>
      <w:r>
        <w:rPr/>
        <w:t>batas</w:t>
      </w:r>
      <w:r>
        <w:rPr>
          <w:spacing w:val="-7"/>
        </w:rPr>
        <w:t> </w:t>
      </w:r>
      <w:r>
        <w:rPr/>
        <w:t>usia</w:t>
      </w:r>
      <w:r>
        <w:rPr>
          <w:spacing w:val="-7"/>
        </w:rPr>
        <w:t> </w:t>
      </w:r>
      <w:r>
        <w:rPr/>
        <w:t>tertentu,</w:t>
      </w:r>
      <w:r>
        <w:rPr>
          <w:spacing w:val="-6"/>
        </w:rPr>
        <w:t> </w:t>
      </w:r>
      <w:r>
        <w:rPr/>
        <w:t>tetap</w:t>
      </w:r>
      <w:r>
        <w:rPr>
          <w:spacing w:val="-7"/>
        </w:rPr>
        <w:t> </w:t>
      </w:r>
      <w:r>
        <w:rPr/>
        <w:t>berlaku</w:t>
      </w:r>
      <w:r>
        <w:rPr>
          <w:spacing w:val="-5"/>
        </w:rPr>
        <w:t> </w:t>
      </w:r>
      <w:r>
        <w:rPr/>
        <w:t>sampai</w:t>
      </w:r>
      <w:r>
        <w:rPr>
          <w:spacing w:val="-6"/>
        </w:rPr>
        <w:t> </w:t>
      </w:r>
      <w:r>
        <w:rPr/>
        <w:t>batas</w:t>
      </w:r>
      <w:r>
        <w:rPr>
          <w:spacing w:val="-7"/>
        </w:rPr>
        <w:t> </w:t>
      </w:r>
      <w:r>
        <w:rPr/>
        <w:t>usia tersebut, sekalipun orang ini sebelum batas usia tersebut telah meninggal dunia.</w:t>
      </w:r>
    </w:p>
    <w:p>
      <w:pPr>
        <w:pStyle w:val="BodyText"/>
        <w:spacing w:before="115"/>
        <w:ind w:left="0"/>
      </w:pPr>
    </w:p>
    <w:p>
      <w:pPr>
        <w:pStyle w:val="BodyText"/>
        <w:ind w:left="4015"/>
      </w:pPr>
      <w:r>
        <w:rPr/>
        <w:t>Pasal</w:t>
      </w:r>
      <w:r>
        <w:rPr>
          <w:spacing w:val="42"/>
        </w:rPr>
        <w:t> </w:t>
      </w:r>
      <w:r>
        <w:rPr>
          <w:spacing w:val="-5"/>
        </w:rPr>
        <w:t>810</w:t>
      </w:r>
    </w:p>
    <w:p>
      <w:pPr>
        <w:pStyle w:val="BodyText"/>
        <w:spacing w:before="59"/>
      </w:pPr>
      <w:r>
        <w:rPr/>
        <w:t>Tidak</w:t>
      </w:r>
      <w:r>
        <w:rPr>
          <w:spacing w:val="-11"/>
        </w:rPr>
        <w:t> </w:t>
      </w:r>
      <w:r>
        <w:rPr/>
        <w:t>ada</w:t>
      </w:r>
      <w:r>
        <w:rPr>
          <w:spacing w:val="-13"/>
        </w:rPr>
        <w:t> </w:t>
      </w:r>
      <w:r>
        <w:rPr/>
        <w:t>hak</w:t>
      </w:r>
      <w:r>
        <w:rPr>
          <w:spacing w:val="-13"/>
        </w:rPr>
        <w:t> </w:t>
      </w:r>
      <w:r>
        <w:rPr/>
        <w:t>pakai</w:t>
      </w:r>
      <w:r>
        <w:rPr>
          <w:spacing w:val="-12"/>
        </w:rPr>
        <w:t> </w:t>
      </w:r>
      <w:r>
        <w:rPr/>
        <w:t>hasil</w:t>
      </w:r>
      <w:r>
        <w:rPr>
          <w:spacing w:val="-14"/>
        </w:rPr>
        <w:t> </w:t>
      </w:r>
      <w:r>
        <w:rPr/>
        <w:t>yang</w:t>
      </w:r>
      <w:r>
        <w:rPr>
          <w:spacing w:val="-11"/>
        </w:rPr>
        <w:t> </w:t>
      </w:r>
      <w:r>
        <w:rPr/>
        <w:t>dapat</w:t>
      </w:r>
      <w:r>
        <w:rPr>
          <w:spacing w:val="-14"/>
        </w:rPr>
        <w:t> </w:t>
      </w:r>
      <w:r>
        <w:rPr/>
        <w:t>diberikan</w:t>
      </w:r>
      <w:r>
        <w:rPr>
          <w:spacing w:val="-13"/>
        </w:rPr>
        <w:t> </w:t>
      </w:r>
      <w:r>
        <w:rPr/>
        <w:t>kepada</w:t>
      </w:r>
      <w:r>
        <w:rPr>
          <w:spacing w:val="-13"/>
        </w:rPr>
        <w:t> </w:t>
      </w:r>
      <w:r>
        <w:rPr/>
        <w:t>suatu</w:t>
      </w:r>
      <w:r>
        <w:rPr>
          <w:spacing w:val="-11"/>
        </w:rPr>
        <w:t> </w:t>
      </w:r>
      <w:r>
        <w:rPr/>
        <w:t>perhimpunan</w:t>
      </w:r>
      <w:r>
        <w:rPr>
          <w:spacing w:val="-13"/>
        </w:rPr>
        <w:t> </w:t>
      </w:r>
      <w:r>
        <w:rPr/>
        <w:t>untuk</w:t>
      </w:r>
      <w:r>
        <w:rPr>
          <w:spacing w:val="-13"/>
        </w:rPr>
        <w:t> </w:t>
      </w:r>
      <w:r>
        <w:rPr/>
        <w:t>suatu</w:t>
      </w:r>
      <w:r>
        <w:rPr>
          <w:spacing w:val="-13"/>
        </w:rPr>
        <w:t> </w:t>
      </w:r>
      <w:r>
        <w:rPr/>
        <w:t>jangka waktu lebih dan tiga puluh tahun.</w:t>
      </w:r>
    </w:p>
    <w:p>
      <w:pPr>
        <w:pStyle w:val="BodyText"/>
        <w:spacing w:before="115"/>
        <w:ind w:left="0"/>
      </w:pPr>
    </w:p>
    <w:p>
      <w:pPr>
        <w:pStyle w:val="BodyText"/>
        <w:ind w:left="4024"/>
        <w:jc w:val="both"/>
      </w:pPr>
      <w:r>
        <w:rPr/>
        <w:t>Pasal</w:t>
      </w:r>
      <w:r>
        <w:rPr>
          <w:spacing w:val="42"/>
        </w:rPr>
        <w:t> </w:t>
      </w:r>
      <w:r>
        <w:rPr>
          <w:spacing w:val="-5"/>
        </w:rPr>
        <w:t>811</w:t>
      </w:r>
    </w:p>
    <w:p>
      <w:pPr>
        <w:pStyle w:val="BodyText"/>
        <w:spacing w:before="57"/>
        <w:ind w:right="449"/>
        <w:jc w:val="both"/>
      </w:pPr>
      <w:r>
        <w:rPr>
          <w:spacing w:val="-2"/>
        </w:rPr>
        <w:t>Bila</w:t>
      </w:r>
      <w:r>
        <w:rPr>
          <w:spacing w:val="-10"/>
        </w:rPr>
        <w:t> </w:t>
      </w:r>
      <w:r>
        <w:rPr>
          <w:spacing w:val="-2"/>
        </w:rPr>
        <w:t>barang</w:t>
      </w:r>
      <w:r>
        <w:rPr>
          <w:spacing w:val="-8"/>
        </w:rPr>
        <w:t> </w:t>
      </w:r>
      <w:r>
        <w:rPr>
          <w:spacing w:val="-2"/>
        </w:rPr>
        <w:t>yang</w:t>
      </w:r>
      <w:r>
        <w:rPr>
          <w:spacing w:val="-8"/>
        </w:rPr>
        <w:t> </w:t>
      </w:r>
      <w:r>
        <w:rPr>
          <w:spacing w:val="-2"/>
        </w:rPr>
        <w:t>dikenakan</w:t>
      </w:r>
      <w:r>
        <w:rPr>
          <w:spacing w:val="-8"/>
        </w:rPr>
        <w:t> </w:t>
      </w:r>
      <w:r>
        <w:rPr>
          <w:spacing w:val="-2"/>
        </w:rPr>
        <w:t>hak</w:t>
      </w:r>
      <w:r>
        <w:rPr>
          <w:spacing w:val="-8"/>
        </w:rPr>
        <w:t> </w:t>
      </w:r>
      <w:r>
        <w:rPr>
          <w:spacing w:val="-2"/>
        </w:rPr>
        <w:t>pakai</w:t>
      </w:r>
      <w:r>
        <w:rPr>
          <w:spacing w:val="-10"/>
        </w:rPr>
        <w:t> </w:t>
      </w:r>
      <w:r>
        <w:rPr>
          <w:spacing w:val="-2"/>
        </w:rPr>
        <w:t>hasil</w:t>
      </w:r>
      <w:r>
        <w:rPr>
          <w:spacing w:val="-10"/>
        </w:rPr>
        <w:t> </w:t>
      </w:r>
      <w:r>
        <w:rPr>
          <w:spacing w:val="-2"/>
        </w:rPr>
        <w:t>hanya</w:t>
      </w:r>
      <w:r>
        <w:rPr>
          <w:spacing w:val="-10"/>
        </w:rPr>
        <w:t> </w:t>
      </w:r>
      <w:r>
        <w:rPr>
          <w:spacing w:val="-2"/>
        </w:rPr>
        <w:t>sebagian</w:t>
      </w:r>
      <w:r>
        <w:rPr>
          <w:spacing w:val="-10"/>
        </w:rPr>
        <w:t> </w:t>
      </w:r>
      <w:r>
        <w:rPr>
          <w:spacing w:val="-2"/>
        </w:rPr>
        <w:t>saja</w:t>
      </w:r>
      <w:r>
        <w:rPr>
          <w:spacing w:val="-10"/>
        </w:rPr>
        <w:t> </w:t>
      </w:r>
      <w:r>
        <w:rPr>
          <w:spacing w:val="-2"/>
        </w:rPr>
        <w:t>yang</w:t>
      </w:r>
      <w:r>
        <w:rPr>
          <w:spacing w:val="-8"/>
        </w:rPr>
        <w:t> </w:t>
      </w:r>
      <w:r>
        <w:rPr>
          <w:spacing w:val="-2"/>
        </w:rPr>
        <w:t>musnah,</w:t>
      </w:r>
      <w:r>
        <w:rPr>
          <w:spacing w:val="-10"/>
        </w:rPr>
        <w:t> </w:t>
      </w:r>
      <w:r>
        <w:rPr>
          <w:spacing w:val="-2"/>
        </w:rPr>
        <w:t>maka</w:t>
      </w:r>
      <w:r>
        <w:rPr>
          <w:spacing w:val="-10"/>
        </w:rPr>
        <w:t> </w:t>
      </w:r>
      <w:r>
        <w:rPr>
          <w:spacing w:val="-2"/>
        </w:rPr>
        <w:t>hak</w:t>
      </w:r>
      <w:r>
        <w:rPr>
          <w:spacing w:val="-10"/>
        </w:rPr>
        <w:t> </w:t>
      </w:r>
      <w:r>
        <w:rPr>
          <w:spacing w:val="-2"/>
        </w:rPr>
        <w:t>itu </w:t>
      </w:r>
      <w:r>
        <w:rPr/>
        <w:t>tetap berlaku atas bagian yang masih ada.</w:t>
      </w:r>
    </w:p>
    <w:p>
      <w:pPr>
        <w:pStyle w:val="BodyText"/>
        <w:spacing w:before="58"/>
        <w:ind w:right="306"/>
        <w:jc w:val="both"/>
      </w:pPr>
      <w:r>
        <w:rPr>
          <w:spacing w:val="-2"/>
        </w:rPr>
        <w:t>Bencana</w:t>
      </w:r>
      <w:r>
        <w:rPr>
          <w:spacing w:val="-7"/>
        </w:rPr>
        <w:t> </w:t>
      </w:r>
      <w:r>
        <w:rPr>
          <w:spacing w:val="-2"/>
        </w:rPr>
        <w:t>banjir</w:t>
      </w:r>
      <w:r>
        <w:rPr>
          <w:spacing w:val="-7"/>
        </w:rPr>
        <w:t> </w:t>
      </w:r>
      <w:r>
        <w:rPr>
          <w:spacing w:val="-2"/>
        </w:rPr>
        <w:t>yang</w:t>
      </w:r>
      <w:r>
        <w:rPr>
          <w:spacing w:val="-7"/>
        </w:rPr>
        <w:t> </w:t>
      </w:r>
      <w:r>
        <w:rPr>
          <w:spacing w:val="-2"/>
        </w:rPr>
        <w:t>menimpa</w:t>
      </w:r>
      <w:r>
        <w:rPr>
          <w:spacing w:val="-7"/>
        </w:rPr>
        <w:t> </w:t>
      </w:r>
      <w:r>
        <w:rPr>
          <w:spacing w:val="-2"/>
        </w:rPr>
        <w:t>tanah</w:t>
      </w:r>
      <w:r>
        <w:rPr>
          <w:spacing w:val="-4"/>
        </w:rPr>
        <w:t> </w:t>
      </w:r>
      <w:r>
        <w:rPr>
          <w:spacing w:val="-2"/>
        </w:rPr>
        <w:t>sama</w:t>
      </w:r>
      <w:r>
        <w:rPr>
          <w:spacing w:val="-7"/>
        </w:rPr>
        <w:t> </w:t>
      </w:r>
      <w:r>
        <w:rPr>
          <w:spacing w:val="-2"/>
        </w:rPr>
        <w:t>sekali</w:t>
      </w:r>
      <w:r>
        <w:rPr>
          <w:spacing w:val="-6"/>
        </w:rPr>
        <w:t> </w:t>
      </w:r>
      <w:r>
        <w:rPr>
          <w:spacing w:val="-2"/>
        </w:rPr>
        <w:t>tidak</w:t>
      </w:r>
      <w:r>
        <w:rPr>
          <w:spacing w:val="-4"/>
        </w:rPr>
        <w:t> </w:t>
      </w:r>
      <w:r>
        <w:rPr>
          <w:spacing w:val="-2"/>
        </w:rPr>
        <w:t>mengakibatkan</w:t>
      </w:r>
      <w:r>
        <w:rPr>
          <w:spacing w:val="-7"/>
        </w:rPr>
        <w:t> </w:t>
      </w:r>
      <w:r>
        <w:rPr>
          <w:spacing w:val="-2"/>
        </w:rPr>
        <w:t>berakhirnya</w:t>
      </w:r>
      <w:r>
        <w:rPr>
          <w:spacing w:val="-7"/>
        </w:rPr>
        <w:t> </w:t>
      </w:r>
      <w:r>
        <w:rPr>
          <w:spacing w:val="-2"/>
        </w:rPr>
        <w:t>hak</w:t>
      </w:r>
      <w:r>
        <w:rPr>
          <w:spacing w:val="-7"/>
        </w:rPr>
        <w:t> </w:t>
      </w:r>
      <w:r>
        <w:rPr>
          <w:spacing w:val="-2"/>
        </w:rPr>
        <w:t>pakai </w:t>
      </w:r>
      <w:r>
        <w:rPr/>
        <w:t>hasil</w:t>
      </w:r>
      <w:r>
        <w:rPr>
          <w:spacing w:val="-16"/>
        </w:rPr>
        <w:t> </w:t>
      </w:r>
      <w:r>
        <w:rPr/>
        <w:t>atas</w:t>
      </w:r>
      <w:r>
        <w:rPr>
          <w:spacing w:val="-14"/>
        </w:rPr>
        <w:t> </w:t>
      </w:r>
      <w:r>
        <w:rPr/>
        <w:t>tanah</w:t>
      </w:r>
      <w:r>
        <w:rPr>
          <w:spacing w:val="-14"/>
        </w:rPr>
        <w:t> </w:t>
      </w:r>
      <w:r>
        <w:rPr/>
        <w:t>itu,</w:t>
      </w:r>
      <w:r>
        <w:rPr>
          <w:spacing w:val="-13"/>
        </w:rPr>
        <w:t> </w:t>
      </w:r>
      <w:r>
        <w:rPr/>
        <w:t>sejauh</w:t>
      </w:r>
      <w:r>
        <w:rPr>
          <w:spacing w:val="-14"/>
        </w:rPr>
        <w:t> </w:t>
      </w:r>
      <w:r>
        <w:rPr/>
        <w:t>pemakai</w:t>
      </w:r>
      <w:r>
        <w:rPr>
          <w:spacing w:val="-14"/>
        </w:rPr>
        <w:t> </w:t>
      </w:r>
      <w:r>
        <w:rPr/>
        <w:t>hasil,</w:t>
      </w:r>
      <w:r>
        <w:rPr>
          <w:spacing w:val="-14"/>
        </w:rPr>
        <w:t> </w:t>
      </w:r>
      <w:r>
        <w:rPr/>
        <w:t>menurut</w:t>
      </w:r>
      <w:r>
        <w:rPr>
          <w:spacing w:val="-13"/>
        </w:rPr>
        <w:t> </w:t>
      </w:r>
      <w:r>
        <w:rPr/>
        <w:t>sifat</w:t>
      </w:r>
      <w:r>
        <w:rPr>
          <w:spacing w:val="-14"/>
        </w:rPr>
        <w:t> </w:t>
      </w:r>
      <w:r>
        <w:rPr/>
        <w:t>barangnya,</w:t>
      </w:r>
      <w:r>
        <w:rPr>
          <w:spacing w:val="-14"/>
        </w:rPr>
        <w:t> </w:t>
      </w:r>
      <w:r>
        <w:rPr/>
        <w:t>masih</w:t>
      </w:r>
      <w:r>
        <w:rPr>
          <w:spacing w:val="-14"/>
        </w:rPr>
        <w:t> </w:t>
      </w:r>
      <w:r>
        <w:rPr/>
        <w:t>dapat</w:t>
      </w:r>
      <w:r>
        <w:rPr>
          <w:spacing w:val="-13"/>
        </w:rPr>
        <w:t> </w:t>
      </w:r>
      <w:r>
        <w:rPr/>
        <w:t>menjalankan </w:t>
      </w:r>
      <w:r>
        <w:rPr>
          <w:spacing w:val="-2"/>
        </w:rPr>
        <w:t>haknya.</w:t>
      </w:r>
    </w:p>
    <w:p>
      <w:pPr>
        <w:pStyle w:val="BodyText"/>
        <w:spacing w:before="59"/>
        <w:ind w:right="616"/>
        <w:jc w:val="both"/>
      </w:pPr>
      <w:r>
        <w:rPr/>
        <w:t>Hak</w:t>
      </w:r>
      <w:r>
        <w:rPr>
          <w:spacing w:val="-16"/>
        </w:rPr>
        <w:t> </w:t>
      </w:r>
      <w:r>
        <w:rPr/>
        <w:t>pakai</w:t>
      </w:r>
      <w:r>
        <w:rPr>
          <w:spacing w:val="-14"/>
        </w:rPr>
        <w:t> </w:t>
      </w:r>
      <w:r>
        <w:rPr/>
        <w:t>hasil</w:t>
      </w:r>
      <w:r>
        <w:rPr>
          <w:spacing w:val="-14"/>
        </w:rPr>
        <w:t> </w:t>
      </w:r>
      <w:r>
        <w:rPr/>
        <w:t>pulih</w:t>
      </w:r>
      <w:r>
        <w:rPr>
          <w:spacing w:val="-13"/>
        </w:rPr>
        <w:t> </w:t>
      </w:r>
      <w:r>
        <w:rPr/>
        <w:t>kembali</w:t>
      </w:r>
      <w:r>
        <w:rPr>
          <w:spacing w:val="-14"/>
        </w:rPr>
        <w:t> </w:t>
      </w:r>
      <w:r>
        <w:rPr/>
        <w:t>seluruhnya,</w:t>
      </w:r>
      <w:r>
        <w:rPr>
          <w:spacing w:val="-14"/>
        </w:rPr>
        <w:t> </w:t>
      </w:r>
      <w:r>
        <w:rPr/>
        <w:t>setelah</w:t>
      </w:r>
      <w:r>
        <w:rPr>
          <w:spacing w:val="-14"/>
        </w:rPr>
        <w:t> </w:t>
      </w:r>
      <w:r>
        <w:rPr/>
        <w:t>tanah</w:t>
      </w:r>
      <w:r>
        <w:rPr>
          <w:spacing w:val="-13"/>
        </w:rPr>
        <w:t> </w:t>
      </w:r>
      <w:r>
        <w:rPr/>
        <w:t>tersebut</w:t>
      </w:r>
      <w:r>
        <w:rPr>
          <w:spacing w:val="-14"/>
        </w:rPr>
        <w:t> </w:t>
      </w:r>
      <w:r>
        <w:rPr/>
        <w:t>karena</w:t>
      </w:r>
      <w:r>
        <w:rPr>
          <w:spacing w:val="-14"/>
        </w:rPr>
        <w:t> </w:t>
      </w:r>
      <w:r>
        <w:rPr/>
        <w:t>alam</w:t>
      </w:r>
      <w:r>
        <w:rPr>
          <w:spacing w:val="-14"/>
        </w:rPr>
        <w:t> </w:t>
      </w:r>
      <w:r>
        <w:rPr/>
        <w:t>atau</w:t>
      </w:r>
      <w:r>
        <w:rPr>
          <w:spacing w:val="-13"/>
        </w:rPr>
        <w:t> </w:t>
      </w:r>
      <w:r>
        <w:rPr/>
        <w:t>karena pekerjaan orang,</w:t>
      </w:r>
      <w:r>
        <w:rPr>
          <w:spacing w:val="-1"/>
        </w:rPr>
        <w:t> </w:t>
      </w:r>
      <w:r>
        <w:rPr/>
        <w:t>menjadi</w:t>
      </w:r>
      <w:r>
        <w:rPr>
          <w:spacing w:val="-1"/>
        </w:rPr>
        <w:t> </w:t>
      </w:r>
      <w:r>
        <w:rPr/>
        <w:t>kering kembali</w:t>
      </w:r>
      <w:r>
        <w:rPr>
          <w:spacing w:val="-1"/>
        </w:rPr>
        <w:t> </w:t>
      </w:r>
      <w:r>
        <w:rPr/>
        <w:t>tanpa</w:t>
      </w:r>
      <w:r>
        <w:rPr>
          <w:spacing w:val="-2"/>
        </w:rPr>
        <w:t> </w:t>
      </w:r>
      <w:r>
        <w:rPr/>
        <w:t>mengurangi</w:t>
      </w:r>
      <w:r>
        <w:rPr>
          <w:spacing w:val="-1"/>
        </w:rPr>
        <w:t> </w:t>
      </w:r>
      <w:r>
        <w:rPr/>
        <w:t>ketentuan pasal</w:t>
      </w:r>
      <w:r>
        <w:rPr>
          <w:spacing w:val="-1"/>
        </w:rPr>
        <w:t> </w:t>
      </w:r>
      <w:r>
        <w:rPr/>
        <w:t>594.</w:t>
      </w:r>
    </w:p>
    <w:p>
      <w:pPr>
        <w:pStyle w:val="BodyText"/>
        <w:spacing w:before="115"/>
        <w:ind w:left="0"/>
      </w:pPr>
    </w:p>
    <w:p>
      <w:pPr>
        <w:pStyle w:val="BodyText"/>
        <w:ind w:left="4015"/>
      </w:pPr>
      <w:r>
        <w:rPr/>
        <w:t>Pasal</w:t>
      </w:r>
      <w:r>
        <w:rPr>
          <w:spacing w:val="42"/>
        </w:rPr>
        <w:t> </w:t>
      </w:r>
      <w:r>
        <w:rPr>
          <w:spacing w:val="-5"/>
        </w:rPr>
        <w:t>812</w:t>
      </w:r>
    </w:p>
    <w:p>
      <w:pPr>
        <w:pStyle w:val="BodyText"/>
        <w:spacing w:before="57"/>
      </w:pPr>
      <w:r>
        <w:rPr/>
        <w:t>Bila</w:t>
      </w:r>
      <w:r>
        <w:rPr>
          <w:spacing w:val="-12"/>
        </w:rPr>
        <w:t> </w:t>
      </w:r>
      <w:r>
        <w:rPr/>
        <w:t>hak</w:t>
      </w:r>
      <w:r>
        <w:rPr>
          <w:spacing w:val="-13"/>
        </w:rPr>
        <w:t> </w:t>
      </w:r>
      <w:r>
        <w:rPr/>
        <w:t>pakai</w:t>
      </w:r>
      <w:r>
        <w:rPr>
          <w:spacing w:val="-11"/>
        </w:rPr>
        <w:t> </w:t>
      </w:r>
      <w:r>
        <w:rPr/>
        <w:t>hasil</w:t>
      </w:r>
      <w:r>
        <w:rPr>
          <w:spacing w:val="-11"/>
        </w:rPr>
        <w:t> </w:t>
      </w:r>
      <w:r>
        <w:rPr/>
        <w:t>hanya</w:t>
      </w:r>
      <w:r>
        <w:rPr>
          <w:spacing w:val="-12"/>
        </w:rPr>
        <w:t> </w:t>
      </w:r>
      <w:r>
        <w:rPr/>
        <w:t>dikenakan</w:t>
      </w:r>
      <w:r>
        <w:rPr>
          <w:spacing w:val="-9"/>
        </w:rPr>
        <w:t> </w:t>
      </w:r>
      <w:r>
        <w:rPr/>
        <w:t>atas</w:t>
      </w:r>
      <w:r>
        <w:rPr>
          <w:spacing w:val="-12"/>
        </w:rPr>
        <w:t> </w:t>
      </w:r>
      <w:r>
        <w:rPr/>
        <w:t>gedung,</w:t>
      </w:r>
      <w:r>
        <w:rPr>
          <w:spacing w:val="-11"/>
        </w:rPr>
        <w:t> </w:t>
      </w:r>
      <w:r>
        <w:rPr/>
        <w:t>dan</w:t>
      </w:r>
      <w:r>
        <w:rPr>
          <w:spacing w:val="-9"/>
        </w:rPr>
        <w:t> </w:t>
      </w:r>
      <w:r>
        <w:rPr/>
        <w:t>gedung</w:t>
      </w:r>
      <w:r>
        <w:rPr>
          <w:spacing w:val="-13"/>
        </w:rPr>
        <w:t> </w:t>
      </w:r>
      <w:r>
        <w:rPr/>
        <w:t>hancur</w:t>
      </w:r>
      <w:r>
        <w:rPr>
          <w:spacing w:val="-10"/>
        </w:rPr>
        <w:t> </w:t>
      </w:r>
      <w:r>
        <w:rPr/>
        <w:t>karena</w:t>
      </w:r>
      <w:r>
        <w:rPr>
          <w:spacing w:val="-12"/>
        </w:rPr>
        <w:t> </w:t>
      </w:r>
      <w:r>
        <w:rPr/>
        <w:t>kebakaran</w:t>
      </w:r>
      <w:r>
        <w:rPr>
          <w:spacing w:val="-12"/>
        </w:rPr>
        <w:t> </w:t>
      </w:r>
      <w:r>
        <w:rPr/>
        <w:t>atau rusak</w:t>
      </w:r>
      <w:r>
        <w:rPr>
          <w:spacing w:val="-16"/>
        </w:rPr>
        <w:t> </w:t>
      </w:r>
      <w:r>
        <w:rPr/>
        <w:t>tanpa</w:t>
      </w:r>
      <w:r>
        <w:rPr>
          <w:spacing w:val="-14"/>
        </w:rPr>
        <w:t> </w:t>
      </w:r>
      <w:r>
        <w:rPr/>
        <w:t>disengaja</w:t>
      </w:r>
      <w:r>
        <w:rPr>
          <w:spacing w:val="-14"/>
        </w:rPr>
        <w:t> </w:t>
      </w:r>
      <w:r>
        <w:rPr/>
        <w:t>atau</w:t>
      </w:r>
      <w:r>
        <w:rPr>
          <w:spacing w:val="-13"/>
        </w:rPr>
        <w:t> </w:t>
      </w:r>
      <w:r>
        <w:rPr/>
        <w:t>runtuh</w:t>
      </w:r>
      <w:r>
        <w:rPr>
          <w:spacing w:val="-14"/>
        </w:rPr>
        <w:t> </w:t>
      </w:r>
      <w:r>
        <w:rPr/>
        <w:t>karena</w:t>
      </w:r>
      <w:r>
        <w:rPr>
          <w:spacing w:val="-14"/>
        </w:rPr>
        <w:t> </w:t>
      </w:r>
      <w:r>
        <w:rPr/>
        <w:t>tuanya,</w:t>
      </w:r>
      <w:r>
        <w:rPr>
          <w:spacing w:val="-14"/>
        </w:rPr>
        <w:t> </w:t>
      </w:r>
      <w:r>
        <w:rPr/>
        <w:t>maka</w:t>
      </w:r>
      <w:r>
        <w:rPr>
          <w:spacing w:val="-13"/>
        </w:rPr>
        <w:t> </w:t>
      </w:r>
      <w:r>
        <w:rPr/>
        <w:t>pemakai</w:t>
      </w:r>
      <w:r>
        <w:rPr>
          <w:spacing w:val="-14"/>
        </w:rPr>
        <w:t> </w:t>
      </w:r>
      <w:r>
        <w:rPr/>
        <w:t>hasil</w:t>
      </w:r>
      <w:r>
        <w:rPr>
          <w:spacing w:val="-14"/>
        </w:rPr>
        <w:t> </w:t>
      </w:r>
      <w:r>
        <w:rPr/>
        <w:t>tidak</w:t>
      </w:r>
      <w:r>
        <w:rPr>
          <w:spacing w:val="-14"/>
        </w:rPr>
        <w:t> </w:t>
      </w:r>
      <w:r>
        <w:rPr/>
        <w:t>berhak</w:t>
      </w:r>
      <w:r>
        <w:rPr>
          <w:spacing w:val="-13"/>
        </w:rPr>
        <w:t> </w:t>
      </w:r>
      <w:r>
        <w:rPr/>
        <w:t>menikmati hasil tanahnya, atau memakai bahan-bahan reruntuhan dan gedung tersebut.</w:t>
      </w:r>
    </w:p>
    <w:p>
      <w:pPr>
        <w:pStyle w:val="BodyText"/>
        <w:spacing w:before="59"/>
      </w:pPr>
      <w:r>
        <w:rPr>
          <w:spacing w:val="-2"/>
        </w:rPr>
        <w:t>Bila</w:t>
      </w:r>
      <w:r>
        <w:rPr>
          <w:spacing w:val="-9"/>
        </w:rPr>
        <w:t> </w:t>
      </w:r>
      <w:r>
        <w:rPr>
          <w:spacing w:val="-2"/>
        </w:rPr>
        <w:t>hak</w:t>
      </w:r>
      <w:r>
        <w:rPr>
          <w:spacing w:val="-11"/>
        </w:rPr>
        <w:t> </w:t>
      </w:r>
      <w:r>
        <w:rPr>
          <w:spacing w:val="-2"/>
        </w:rPr>
        <w:t>pakai</w:t>
      </w:r>
      <w:r>
        <w:rPr>
          <w:spacing w:val="-8"/>
        </w:rPr>
        <w:t> </w:t>
      </w:r>
      <w:r>
        <w:rPr>
          <w:spacing w:val="-2"/>
        </w:rPr>
        <w:t>hasil</w:t>
      </w:r>
      <w:r>
        <w:rPr>
          <w:spacing w:val="-8"/>
        </w:rPr>
        <w:t> </w:t>
      </w:r>
      <w:r>
        <w:rPr>
          <w:spacing w:val="-2"/>
        </w:rPr>
        <w:t>diberikan</w:t>
      </w:r>
      <w:r>
        <w:rPr>
          <w:spacing w:val="-7"/>
        </w:rPr>
        <w:t> </w:t>
      </w:r>
      <w:r>
        <w:rPr>
          <w:spacing w:val="-2"/>
        </w:rPr>
        <w:t>atas</w:t>
      </w:r>
      <w:r>
        <w:rPr>
          <w:spacing w:val="-9"/>
        </w:rPr>
        <w:t> </w:t>
      </w:r>
      <w:r>
        <w:rPr>
          <w:spacing w:val="-2"/>
        </w:rPr>
        <w:t>suatu</w:t>
      </w:r>
      <w:r>
        <w:rPr>
          <w:spacing w:val="-7"/>
        </w:rPr>
        <w:t> </w:t>
      </w:r>
      <w:r>
        <w:rPr>
          <w:spacing w:val="-2"/>
        </w:rPr>
        <w:t>barang,</w:t>
      </w:r>
      <w:r>
        <w:rPr>
          <w:spacing w:val="-8"/>
        </w:rPr>
        <w:t> </w:t>
      </w:r>
      <w:r>
        <w:rPr>
          <w:spacing w:val="-2"/>
        </w:rPr>
        <w:t>yang</w:t>
      </w:r>
      <w:r>
        <w:rPr>
          <w:spacing w:val="-7"/>
        </w:rPr>
        <w:t> </w:t>
      </w:r>
      <w:r>
        <w:rPr>
          <w:spacing w:val="-2"/>
        </w:rPr>
        <w:t>sebagian</w:t>
      </w:r>
      <w:r>
        <w:rPr>
          <w:spacing w:val="-7"/>
        </w:rPr>
        <w:t> </w:t>
      </w:r>
      <w:r>
        <w:rPr>
          <w:spacing w:val="-2"/>
        </w:rPr>
        <w:t>berupa</w:t>
      </w:r>
      <w:r>
        <w:rPr>
          <w:spacing w:val="-9"/>
        </w:rPr>
        <w:t> </w:t>
      </w:r>
      <w:r>
        <w:rPr>
          <w:spacing w:val="-2"/>
        </w:rPr>
        <w:t>gedung,</w:t>
      </w:r>
      <w:r>
        <w:rPr>
          <w:spacing w:val="-8"/>
        </w:rPr>
        <w:t> </w:t>
      </w:r>
      <w:r>
        <w:rPr>
          <w:spacing w:val="-2"/>
        </w:rPr>
        <w:t>pemakai</w:t>
      </w:r>
      <w:r>
        <w:rPr>
          <w:spacing w:val="-8"/>
        </w:rPr>
        <w:t> </w:t>
      </w:r>
      <w:r>
        <w:rPr>
          <w:spacing w:val="-2"/>
        </w:rPr>
        <w:t>hasil </w:t>
      </w:r>
      <w:r>
        <w:rPr/>
        <w:t>tetap berhak menikmati tanah dan menggunakan bahan-bahan reruntuhan gedung itu, baik untuk membangun gedung baru, maupun untuk memperbaiki gedung lain yang juga merupakan bagian dan barang itu.</w:t>
      </w:r>
    </w:p>
    <w:p>
      <w:pPr>
        <w:pStyle w:val="BodyText"/>
        <w:spacing w:before="117"/>
        <w:ind w:left="0"/>
      </w:pPr>
    </w:p>
    <w:p>
      <w:pPr>
        <w:pStyle w:val="BodyText"/>
        <w:spacing w:before="1"/>
        <w:ind w:left="4015"/>
      </w:pPr>
      <w:r>
        <w:rPr/>
        <w:t>Pasal</w:t>
      </w:r>
      <w:r>
        <w:rPr>
          <w:spacing w:val="42"/>
        </w:rPr>
        <w:t> </w:t>
      </w:r>
      <w:r>
        <w:rPr>
          <w:spacing w:val="-5"/>
        </w:rPr>
        <w:t>813</w:t>
      </w:r>
    </w:p>
    <w:p>
      <w:pPr>
        <w:pStyle w:val="BodyText"/>
        <w:spacing w:before="56"/>
      </w:pPr>
      <w:r>
        <w:rPr/>
        <w:t>Hak</w:t>
      </w:r>
      <w:r>
        <w:rPr>
          <w:spacing w:val="-14"/>
        </w:rPr>
        <w:t> </w:t>
      </w:r>
      <w:r>
        <w:rPr/>
        <w:t>pakai</w:t>
      </w:r>
      <w:r>
        <w:rPr>
          <w:spacing w:val="-14"/>
        </w:rPr>
        <w:t> </w:t>
      </w:r>
      <w:r>
        <w:rPr/>
        <w:t>hasil</w:t>
      </w:r>
      <w:r>
        <w:rPr>
          <w:spacing w:val="-14"/>
        </w:rPr>
        <w:t> </w:t>
      </w:r>
      <w:r>
        <w:rPr/>
        <w:t>atas</w:t>
      </w:r>
      <w:r>
        <w:rPr>
          <w:spacing w:val="-13"/>
        </w:rPr>
        <w:t> </w:t>
      </w:r>
      <w:r>
        <w:rPr/>
        <w:t>sebuah</w:t>
      </w:r>
      <w:r>
        <w:rPr>
          <w:spacing w:val="-14"/>
        </w:rPr>
        <w:t> </w:t>
      </w:r>
      <w:r>
        <w:rPr/>
        <w:t>perahu</w:t>
      </w:r>
      <w:r>
        <w:rPr>
          <w:spacing w:val="-14"/>
        </w:rPr>
        <w:t> </w:t>
      </w:r>
      <w:r>
        <w:rPr/>
        <w:t>berakhir,</w:t>
      </w:r>
      <w:r>
        <w:rPr>
          <w:spacing w:val="-14"/>
        </w:rPr>
        <w:t> </w:t>
      </w:r>
      <w:r>
        <w:rPr/>
        <w:t>bila</w:t>
      </w:r>
      <w:r>
        <w:rPr>
          <w:spacing w:val="-13"/>
        </w:rPr>
        <w:t> </w:t>
      </w:r>
      <w:r>
        <w:rPr/>
        <w:t>perahu</w:t>
      </w:r>
      <w:r>
        <w:rPr>
          <w:spacing w:val="-14"/>
        </w:rPr>
        <w:t> </w:t>
      </w:r>
      <w:r>
        <w:rPr/>
        <w:t>itu</w:t>
      </w:r>
      <w:r>
        <w:rPr>
          <w:spacing w:val="-14"/>
        </w:rPr>
        <w:t> </w:t>
      </w:r>
      <w:r>
        <w:rPr/>
        <w:t>sedemikian</w:t>
      </w:r>
      <w:r>
        <w:rPr>
          <w:spacing w:val="-14"/>
        </w:rPr>
        <w:t> </w:t>
      </w:r>
      <w:r>
        <w:rPr/>
        <w:t>rusak,</w:t>
      </w:r>
      <w:r>
        <w:rPr>
          <w:spacing w:val="-13"/>
        </w:rPr>
        <w:t> </w:t>
      </w:r>
      <w:r>
        <w:rPr/>
        <w:t>sehingga</w:t>
      </w:r>
      <w:r>
        <w:rPr>
          <w:spacing w:val="-14"/>
        </w:rPr>
        <w:t> </w:t>
      </w:r>
      <w:r>
        <w:rPr/>
        <w:t>tidak dapat diperbaiki lagi.</w:t>
      </w:r>
    </w:p>
    <w:p>
      <w:pPr>
        <w:pStyle w:val="BodyText"/>
        <w:spacing w:before="58"/>
      </w:pPr>
      <w:r>
        <w:rPr/>
        <w:t>Pemakai</w:t>
      </w:r>
      <w:r>
        <w:rPr>
          <w:spacing w:val="-12"/>
        </w:rPr>
        <w:t> </w:t>
      </w:r>
      <w:r>
        <w:rPr/>
        <w:t>hasil</w:t>
      </w:r>
      <w:r>
        <w:rPr>
          <w:spacing w:val="-12"/>
        </w:rPr>
        <w:t> </w:t>
      </w:r>
      <w:r>
        <w:rPr/>
        <w:t>tidak</w:t>
      </w:r>
      <w:r>
        <w:rPr>
          <w:spacing w:val="-11"/>
        </w:rPr>
        <w:t> </w:t>
      </w:r>
      <w:r>
        <w:rPr/>
        <w:t>berhak</w:t>
      </w:r>
      <w:r>
        <w:rPr>
          <w:spacing w:val="-13"/>
        </w:rPr>
        <w:t> </w:t>
      </w:r>
      <w:r>
        <w:rPr/>
        <w:t>atas</w:t>
      </w:r>
      <w:r>
        <w:rPr>
          <w:spacing w:val="-13"/>
        </w:rPr>
        <w:t> </w:t>
      </w:r>
      <w:r>
        <w:rPr/>
        <w:t>sebuah</w:t>
      </w:r>
      <w:r>
        <w:rPr>
          <w:spacing w:val="-13"/>
        </w:rPr>
        <w:t> </w:t>
      </w:r>
      <w:r>
        <w:rPr/>
        <w:t>bahan-bahan</w:t>
      </w:r>
      <w:r>
        <w:rPr>
          <w:spacing w:val="-11"/>
        </w:rPr>
        <w:t> </w:t>
      </w:r>
      <w:r>
        <w:rPr/>
        <w:t>reruntuhan</w:t>
      </w:r>
      <w:r>
        <w:rPr>
          <w:spacing w:val="-11"/>
        </w:rPr>
        <w:t> </w:t>
      </w:r>
      <w:r>
        <w:rPr/>
        <w:t>ataupun</w:t>
      </w:r>
      <w:r>
        <w:rPr>
          <w:spacing w:val="-13"/>
        </w:rPr>
        <w:t> </w:t>
      </w:r>
      <w:r>
        <w:rPr/>
        <w:t>sisa-sisa</w:t>
      </w:r>
      <w:r>
        <w:rPr>
          <w:spacing w:val="-13"/>
        </w:rPr>
        <w:t> </w:t>
      </w:r>
      <w:r>
        <w:rPr/>
        <w:t>perahu </w:t>
      </w:r>
      <w:r>
        <w:rPr>
          <w:spacing w:val="-2"/>
        </w:rPr>
        <w:t>tersebut.</w:t>
      </w:r>
    </w:p>
    <w:p>
      <w:pPr>
        <w:pStyle w:val="BodyText"/>
        <w:spacing w:before="115"/>
        <w:ind w:left="0"/>
      </w:pPr>
    </w:p>
    <w:p>
      <w:pPr>
        <w:pStyle w:val="BodyText"/>
        <w:ind w:left="4015"/>
      </w:pPr>
      <w:r>
        <w:rPr/>
        <w:t>Pasal</w:t>
      </w:r>
      <w:r>
        <w:rPr>
          <w:spacing w:val="42"/>
        </w:rPr>
        <w:t> </w:t>
      </w:r>
      <w:r>
        <w:rPr>
          <w:spacing w:val="-5"/>
        </w:rPr>
        <w:t>814</w:t>
      </w:r>
    </w:p>
    <w:p>
      <w:pPr>
        <w:pStyle w:val="BodyText"/>
        <w:spacing w:before="59"/>
      </w:pPr>
      <w:r>
        <w:rPr>
          <w:spacing w:val="-2"/>
        </w:rPr>
        <w:t>Hak</w:t>
      </w:r>
      <w:r>
        <w:rPr>
          <w:spacing w:val="-6"/>
        </w:rPr>
        <w:t> </w:t>
      </w:r>
      <w:r>
        <w:rPr>
          <w:spacing w:val="-2"/>
        </w:rPr>
        <w:t>pakai hasil</w:t>
      </w:r>
      <w:r>
        <w:rPr>
          <w:spacing w:val="-5"/>
        </w:rPr>
        <w:t> </w:t>
      </w:r>
      <w:r>
        <w:rPr>
          <w:spacing w:val="-2"/>
        </w:rPr>
        <w:t>atas</w:t>
      </w:r>
      <w:r>
        <w:rPr>
          <w:spacing w:val="-6"/>
        </w:rPr>
        <w:t> </w:t>
      </w:r>
      <w:r>
        <w:rPr>
          <w:spacing w:val="-2"/>
        </w:rPr>
        <w:t>bunga,</w:t>
      </w:r>
      <w:r>
        <w:rPr>
          <w:spacing w:val="-5"/>
        </w:rPr>
        <w:t> </w:t>
      </w:r>
      <w:r>
        <w:rPr>
          <w:spacing w:val="-2"/>
        </w:rPr>
        <w:t>uang,</w:t>
      </w:r>
      <w:r>
        <w:rPr>
          <w:spacing w:val="-7"/>
        </w:rPr>
        <w:t> </w:t>
      </w:r>
      <w:r>
        <w:rPr>
          <w:spacing w:val="-2"/>
        </w:rPr>
        <w:t>piutang</w:t>
      </w:r>
      <w:r>
        <w:rPr>
          <w:spacing w:val="-6"/>
        </w:rPr>
        <w:t> </w:t>
      </w:r>
      <w:r>
        <w:rPr>
          <w:spacing w:val="-2"/>
        </w:rPr>
        <w:t>atau</w:t>
      </w:r>
      <w:r>
        <w:rPr>
          <w:spacing w:val="-6"/>
        </w:rPr>
        <w:t> </w:t>
      </w:r>
      <w:r>
        <w:rPr>
          <w:spacing w:val="-2"/>
        </w:rPr>
        <w:t>ikatan</w:t>
      </w:r>
      <w:r>
        <w:rPr>
          <w:spacing w:val="-6"/>
        </w:rPr>
        <w:t> </w:t>
      </w:r>
      <w:r>
        <w:rPr>
          <w:spacing w:val="-2"/>
        </w:rPr>
        <w:t>tidak</w:t>
      </w:r>
      <w:r>
        <w:rPr>
          <w:spacing w:val="-6"/>
        </w:rPr>
        <w:t> </w:t>
      </w:r>
      <w:r>
        <w:rPr>
          <w:spacing w:val="-2"/>
        </w:rPr>
        <w:t>berakhir</w:t>
      </w:r>
      <w:r>
        <w:rPr>
          <w:spacing w:val="-7"/>
        </w:rPr>
        <w:t> </w:t>
      </w:r>
      <w:r>
        <w:rPr>
          <w:spacing w:val="-2"/>
        </w:rPr>
        <w:t>karena</w:t>
      </w:r>
      <w:r>
        <w:rPr>
          <w:spacing w:val="-6"/>
        </w:rPr>
        <w:t> </w:t>
      </w:r>
      <w:r>
        <w:rPr>
          <w:spacing w:val="-2"/>
        </w:rPr>
        <w:t>dilunasinya</w:t>
      </w:r>
      <w:r>
        <w:rPr>
          <w:spacing w:val="-4"/>
        </w:rPr>
        <w:t> </w:t>
      </w:r>
      <w:r>
        <w:rPr>
          <w:spacing w:val="-2"/>
        </w:rPr>
        <w:t>uang pokok.</w:t>
      </w:r>
    </w:p>
    <w:p>
      <w:pPr>
        <w:pStyle w:val="BodyText"/>
        <w:spacing w:before="58"/>
      </w:pPr>
      <w:r>
        <w:rPr>
          <w:spacing w:val="-2"/>
        </w:rPr>
        <w:t>Pemakai</w:t>
      </w:r>
      <w:r>
        <w:rPr>
          <w:spacing w:val="-4"/>
        </w:rPr>
        <w:t> </w:t>
      </w:r>
      <w:r>
        <w:rPr>
          <w:spacing w:val="-2"/>
        </w:rPr>
        <w:t>hasil</w:t>
      </w:r>
      <w:r>
        <w:rPr>
          <w:spacing w:val="-3"/>
        </w:rPr>
        <w:t> </w:t>
      </w:r>
      <w:r>
        <w:rPr>
          <w:spacing w:val="-2"/>
        </w:rPr>
        <w:t>berhak</w:t>
      </w:r>
      <w:r>
        <w:rPr>
          <w:spacing w:val="-1"/>
        </w:rPr>
        <w:t> </w:t>
      </w:r>
      <w:r>
        <w:rPr>
          <w:spacing w:val="-2"/>
        </w:rPr>
        <w:t>menuntut</w:t>
      </w:r>
      <w:r>
        <w:rPr>
          <w:spacing w:val="-3"/>
        </w:rPr>
        <w:t> </w:t>
      </w:r>
      <w:r>
        <w:rPr>
          <w:spacing w:val="-2"/>
        </w:rPr>
        <w:t>supaya</w:t>
      </w:r>
      <w:r>
        <w:rPr>
          <w:spacing w:val="-4"/>
        </w:rPr>
        <w:t> </w:t>
      </w:r>
      <w:r>
        <w:rPr>
          <w:spacing w:val="-2"/>
        </w:rPr>
        <w:t>uang</w:t>
      </w:r>
      <w:r>
        <w:rPr>
          <w:spacing w:val="-4"/>
        </w:rPr>
        <w:t> </w:t>
      </w:r>
      <w:r>
        <w:rPr>
          <w:spacing w:val="-2"/>
        </w:rPr>
        <w:t>tersebut</w:t>
      </w:r>
      <w:r>
        <w:rPr>
          <w:spacing w:val="-3"/>
        </w:rPr>
        <w:t> </w:t>
      </w:r>
      <w:r>
        <w:rPr>
          <w:spacing w:val="-2"/>
        </w:rPr>
        <w:t>dibungakan lagi</w:t>
      </w:r>
      <w:r>
        <w:rPr>
          <w:spacing w:val="-5"/>
        </w:rPr>
        <w:t> </w:t>
      </w:r>
      <w:r>
        <w:rPr>
          <w:spacing w:val="-2"/>
        </w:rPr>
        <w:t>untuknya.</w:t>
      </w:r>
    </w:p>
    <w:p>
      <w:pPr>
        <w:pStyle w:val="BodyText"/>
        <w:spacing w:before="113"/>
        <w:ind w:left="0"/>
      </w:pPr>
    </w:p>
    <w:p>
      <w:pPr>
        <w:pStyle w:val="BodyText"/>
        <w:ind w:left="4015"/>
      </w:pPr>
      <w:r>
        <w:rPr/>
        <w:t>Pasal</w:t>
      </w:r>
      <w:r>
        <w:rPr>
          <w:spacing w:val="42"/>
        </w:rPr>
        <w:t> </w:t>
      </w:r>
      <w:r>
        <w:rPr>
          <w:spacing w:val="-5"/>
        </w:rPr>
        <w:t>815</w:t>
      </w:r>
    </w:p>
    <w:p>
      <w:pPr>
        <w:pStyle w:val="BodyText"/>
        <w:spacing w:before="57"/>
      </w:pPr>
      <w:r>
        <w:rPr/>
        <w:t>Hak</w:t>
      </w:r>
      <w:r>
        <w:rPr>
          <w:spacing w:val="-8"/>
        </w:rPr>
        <w:t> </w:t>
      </w:r>
      <w:r>
        <w:rPr/>
        <w:t>pakai</w:t>
      </w:r>
      <w:r>
        <w:rPr>
          <w:spacing w:val="-5"/>
        </w:rPr>
        <w:t> </w:t>
      </w:r>
      <w:r>
        <w:rPr/>
        <w:t>hasil</w:t>
      </w:r>
      <w:r>
        <w:rPr>
          <w:spacing w:val="-7"/>
        </w:rPr>
        <w:t> </w:t>
      </w:r>
      <w:r>
        <w:rPr/>
        <w:t>dapat</w:t>
      </w:r>
      <w:r>
        <w:rPr>
          <w:spacing w:val="-9"/>
        </w:rPr>
        <w:t> </w:t>
      </w:r>
      <w:r>
        <w:rPr/>
        <w:t>juga</w:t>
      </w:r>
      <w:r>
        <w:rPr>
          <w:spacing w:val="-8"/>
        </w:rPr>
        <w:t> </w:t>
      </w:r>
      <w:r>
        <w:rPr/>
        <w:t>berakhir</w:t>
      </w:r>
      <w:r>
        <w:rPr>
          <w:spacing w:val="-6"/>
        </w:rPr>
        <w:t> </w:t>
      </w:r>
      <w:r>
        <w:rPr/>
        <w:t>karena</w:t>
      </w:r>
      <w:r>
        <w:rPr>
          <w:spacing w:val="-8"/>
        </w:rPr>
        <w:t> </w:t>
      </w:r>
      <w:r>
        <w:rPr/>
        <w:t>pemakai</w:t>
      </w:r>
      <w:r>
        <w:rPr>
          <w:spacing w:val="-6"/>
        </w:rPr>
        <w:t> </w:t>
      </w:r>
      <w:r>
        <w:rPr/>
        <w:t>hasil</w:t>
      </w:r>
      <w:r>
        <w:rPr>
          <w:spacing w:val="-7"/>
        </w:rPr>
        <w:t> </w:t>
      </w:r>
      <w:r>
        <w:rPr/>
        <w:t>menyalahgunakan</w:t>
      </w:r>
      <w:r>
        <w:rPr>
          <w:spacing w:val="-8"/>
        </w:rPr>
        <w:t> </w:t>
      </w:r>
      <w:r>
        <w:rPr/>
        <w:t>haknya,</w:t>
      </w:r>
      <w:r>
        <w:rPr>
          <w:spacing w:val="-7"/>
        </w:rPr>
        <w:t> </w:t>
      </w:r>
      <w:r>
        <w:rPr/>
        <w:t>baik karena</w:t>
      </w:r>
      <w:r>
        <w:rPr>
          <w:spacing w:val="-14"/>
        </w:rPr>
        <w:t> </w:t>
      </w:r>
      <w:r>
        <w:rPr/>
        <w:t>merusak</w:t>
      </w:r>
      <w:r>
        <w:rPr>
          <w:spacing w:val="-14"/>
        </w:rPr>
        <w:t> </w:t>
      </w:r>
      <w:r>
        <w:rPr/>
        <w:t>barang</w:t>
      </w:r>
      <w:r>
        <w:rPr>
          <w:spacing w:val="-14"/>
        </w:rPr>
        <w:t> </w:t>
      </w:r>
      <w:r>
        <w:rPr/>
        <w:t>itu</w:t>
      </w:r>
      <w:r>
        <w:rPr>
          <w:spacing w:val="-13"/>
        </w:rPr>
        <w:t> </w:t>
      </w:r>
      <w:r>
        <w:rPr/>
        <w:t>maupun</w:t>
      </w:r>
      <w:r>
        <w:rPr>
          <w:spacing w:val="-14"/>
        </w:rPr>
        <w:t> </w:t>
      </w:r>
      <w:r>
        <w:rPr/>
        <w:t>karena</w:t>
      </w:r>
      <w:r>
        <w:rPr>
          <w:spacing w:val="-14"/>
        </w:rPr>
        <w:t> </w:t>
      </w:r>
      <w:r>
        <w:rPr/>
        <w:t>membiarkannya</w:t>
      </w:r>
      <w:r>
        <w:rPr>
          <w:spacing w:val="-14"/>
        </w:rPr>
        <w:t> </w:t>
      </w:r>
      <w:r>
        <w:rPr/>
        <w:t>menjadi</w:t>
      </w:r>
      <w:r>
        <w:rPr>
          <w:spacing w:val="-13"/>
        </w:rPr>
        <w:t> </w:t>
      </w:r>
      <w:r>
        <w:rPr/>
        <w:t>rusak,</w:t>
      </w:r>
      <w:r>
        <w:rPr>
          <w:spacing w:val="-14"/>
        </w:rPr>
        <w:t> </w:t>
      </w:r>
      <w:r>
        <w:rPr/>
        <w:t>dengan</w:t>
      </w:r>
      <w:r>
        <w:rPr>
          <w:spacing w:val="-13"/>
        </w:rPr>
        <w:t> </w:t>
      </w:r>
      <w:r>
        <w:rPr/>
        <w:t>cara</w:t>
      </w:r>
      <w:r>
        <w:rPr>
          <w:spacing w:val="-14"/>
        </w:rPr>
        <w:t> </w:t>
      </w:r>
      <w:r>
        <w:rPr/>
        <w:t>tak memperbaiki dan tak memeliharanya.</w:t>
      </w:r>
    </w:p>
    <w:p>
      <w:pPr>
        <w:pStyle w:val="BodyText"/>
        <w:spacing w:after="0"/>
        <w:sectPr>
          <w:pgSz w:w="12240" w:h="15840"/>
          <w:pgMar w:top="1820" w:bottom="280" w:left="1800" w:right="1800"/>
        </w:sectPr>
      </w:pPr>
    </w:p>
    <w:p>
      <w:pPr>
        <w:pStyle w:val="BodyText"/>
        <w:spacing w:before="74"/>
        <w:ind w:left="4015"/>
      </w:pPr>
      <w:r>
        <w:rPr/>
        <w:t>Pasal</w:t>
      </w:r>
      <w:r>
        <w:rPr>
          <w:spacing w:val="42"/>
        </w:rPr>
        <w:t> </w:t>
      </w:r>
      <w:r>
        <w:rPr>
          <w:spacing w:val="-5"/>
        </w:rPr>
        <w:t>816</w:t>
      </w:r>
    </w:p>
    <w:p>
      <w:pPr>
        <w:pStyle w:val="BodyText"/>
        <w:spacing w:before="59"/>
      </w:pPr>
      <w:r>
        <w:rPr/>
        <w:t>Dalam</w:t>
      </w:r>
      <w:r>
        <w:rPr>
          <w:spacing w:val="-2"/>
        </w:rPr>
        <w:t> </w:t>
      </w:r>
      <w:r>
        <w:rPr/>
        <w:t>hal tersebut dan</w:t>
      </w:r>
      <w:r>
        <w:rPr>
          <w:spacing w:val="-1"/>
        </w:rPr>
        <w:t> </w:t>
      </w:r>
      <w:r>
        <w:rPr/>
        <w:t>tergantung pada</w:t>
      </w:r>
      <w:r>
        <w:rPr>
          <w:spacing w:val="-1"/>
        </w:rPr>
        <w:t> </w:t>
      </w:r>
      <w:r>
        <w:rPr/>
        <w:t>keadaan, Hakim boleh menyatakan batal seluruh hak pakai</w:t>
      </w:r>
      <w:r>
        <w:rPr>
          <w:spacing w:val="-7"/>
        </w:rPr>
        <w:t> </w:t>
      </w:r>
      <w:r>
        <w:rPr/>
        <w:t>hasil,</w:t>
      </w:r>
      <w:r>
        <w:rPr>
          <w:spacing w:val="-5"/>
        </w:rPr>
        <w:t> </w:t>
      </w:r>
      <w:r>
        <w:rPr/>
        <w:t>atau</w:t>
      </w:r>
      <w:r>
        <w:rPr>
          <w:spacing w:val="-6"/>
        </w:rPr>
        <w:t> </w:t>
      </w:r>
      <w:r>
        <w:rPr/>
        <w:t>menyerahkan</w:t>
      </w:r>
      <w:r>
        <w:rPr>
          <w:spacing w:val="-8"/>
        </w:rPr>
        <w:t> </w:t>
      </w:r>
      <w:r>
        <w:rPr/>
        <w:t>barang</w:t>
      </w:r>
      <w:r>
        <w:rPr>
          <w:spacing w:val="-6"/>
        </w:rPr>
        <w:t> </w:t>
      </w:r>
      <w:r>
        <w:rPr/>
        <w:t>dalam</w:t>
      </w:r>
      <w:r>
        <w:rPr>
          <w:spacing w:val="-6"/>
        </w:rPr>
        <w:t> </w:t>
      </w:r>
      <w:r>
        <w:rPr/>
        <w:t>pengurusan</w:t>
      </w:r>
      <w:r>
        <w:rPr>
          <w:spacing w:val="-8"/>
        </w:rPr>
        <w:t> </w:t>
      </w:r>
      <w:r>
        <w:rPr/>
        <w:t>pihak</w:t>
      </w:r>
      <w:r>
        <w:rPr>
          <w:spacing w:val="-6"/>
        </w:rPr>
        <w:t> </w:t>
      </w:r>
      <w:r>
        <w:rPr/>
        <w:t>ketiga.</w:t>
      </w:r>
      <w:r>
        <w:rPr>
          <w:spacing w:val="-7"/>
        </w:rPr>
        <w:t> </w:t>
      </w:r>
      <w:r>
        <w:rPr/>
        <w:t>atau</w:t>
      </w:r>
      <w:r>
        <w:rPr>
          <w:spacing w:val="-8"/>
        </w:rPr>
        <w:t> </w:t>
      </w:r>
      <w:r>
        <w:rPr/>
        <w:t>nienyerahkannya kembali</w:t>
      </w:r>
      <w:r>
        <w:rPr>
          <w:spacing w:val="-14"/>
        </w:rPr>
        <w:t> </w:t>
      </w:r>
      <w:r>
        <w:rPr/>
        <w:t>kepada</w:t>
      </w:r>
      <w:r>
        <w:rPr>
          <w:spacing w:val="-14"/>
        </w:rPr>
        <w:t> </w:t>
      </w:r>
      <w:r>
        <w:rPr/>
        <w:t>pemilik</w:t>
      </w:r>
      <w:r>
        <w:rPr>
          <w:spacing w:val="-14"/>
        </w:rPr>
        <w:t> </w:t>
      </w:r>
      <w:r>
        <w:rPr/>
        <w:t>dengan</w:t>
      </w:r>
      <w:r>
        <w:rPr>
          <w:spacing w:val="-13"/>
        </w:rPr>
        <w:t> </w:t>
      </w:r>
      <w:r>
        <w:rPr/>
        <w:t>perintah</w:t>
      </w:r>
      <w:r>
        <w:rPr>
          <w:spacing w:val="-14"/>
        </w:rPr>
        <w:t> </w:t>
      </w:r>
      <w:r>
        <w:rPr/>
        <w:t>agar</w:t>
      </w:r>
      <w:r>
        <w:rPr>
          <w:spacing w:val="-14"/>
        </w:rPr>
        <w:t> </w:t>
      </w:r>
      <w:r>
        <w:rPr/>
        <w:t>setiap</w:t>
      </w:r>
      <w:r>
        <w:rPr>
          <w:spacing w:val="-14"/>
        </w:rPr>
        <w:t> </w:t>
      </w:r>
      <w:r>
        <w:rPr/>
        <w:t>tahun</w:t>
      </w:r>
      <w:r>
        <w:rPr>
          <w:spacing w:val="-13"/>
        </w:rPr>
        <w:t> </w:t>
      </w:r>
      <w:r>
        <w:rPr/>
        <w:t>ia</w:t>
      </w:r>
      <w:r>
        <w:rPr>
          <w:spacing w:val="-14"/>
        </w:rPr>
        <w:t> </w:t>
      </w:r>
      <w:r>
        <w:rPr/>
        <w:t>membayar</w:t>
      </w:r>
      <w:r>
        <w:rPr>
          <w:spacing w:val="-14"/>
        </w:rPr>
        <w:t> </w:t>
      </w:r>
      <w:r>
        <w:rPr/>
        <w:t>sejumlah</w:t>
      </w:r>
      <w:r>
        <w:rPr>
          <w:spacing w:val="-14"/>
        </w:rPr>
        <w:t> </w:t>
      </w:r>
      <w:r>
        <w:rPr/>
        <w:t>uang</w:t>
      </w:r>
      <w:r>
        <w:rPr>
          <w:spacing w:val="-13"/>
        </w:rPr>
        <w:t> </w:t>
      </w:r>
      <w:r>
        <w:rPr/>
        <w:t>tertentu kepada</w:t>
      </w:r>
      <w:r>
        <w:rPr>
          <w:spacing w:val="-2"/>
        </w:rPr>
        <w:t> </w:t>
      </w:r>
      <w:r>
        <w:rPr/>
        <w:t>pemakai</w:t>
      </w:r>
      <w:r>
        <w:rPr>
          <w:spacing w:val="-1"/>
        </w:rPr>
        <w:t> </w:t>
      </w:r>
      <w:r>
        <w:rPr/>
        <w:t>hasil</w:t>
      </w:r>
      <w:r>
        <w:rPr>
          <w:spacing w:val="-1"/>
        </w:rPr>
        <w:t> </w:t>
      </w:r>
      <w:r>
        <w:rPr/>
        <w:t>sampai</w:t>
      </w:r>
      <w:r>
        <w:rPr>
          <w:spacing w:val="-1"/>
        </w:rPr>
        <w:t> </w:t>
      </w:r>
      <w:r>
        <w:rPr/>
        <w:t>waktu hak</w:t>
      </w:r>
      <w:r>
        <w:rPr>
          <w:spacing w:val="-2"/>
        </w:rPr>
        <w:t> </w:t>
      </w:r>
      <w:r>
        <w:rPr/>
        <w:t>pakai</w:t>
      </w:r>
      <w:r>
        <w:rPr>
          <w:spacing w:val="-1"/>
        </w:rPr>
        <w:t> </w:t>
      </w:r>
      <w:r>
        <w:rPr/>
        <w:t>hasil itu</w:t>
      </w:r>
      <w:r>
        <w:rPr>
          <w:spacing w:val="-2"/>
        </w:rPr>
        <w:t> </w:t>
      </w:r>
      <w:r>
        <w:rPr/>
        <w:t>berakhir.</w:t>
      </w:r>
    </w:p>
    <w:p>
      <w:pPr>
        <w:pStyle w:val="BodyText"/>
        <w:spacing w:before="59"/>
        <w:ind w:right="61" w:hanging="1"/>
      </w:pPr>
      <w:r>
        <w:rPr>
          <w:spacing w:val="-2"/>
        </w:rPr>
        <w:t>Tetapi</w:t>
      </w:r>
      <w:r>
        <w:rPr>
          <w:spacing w:val="-5"/>
        </w:rPr>
        <w:t> </w:t>
      </w:r>
      <w:r>
        <w:rPr>
          <w:spacing w:val="-2"/>
        </w:rPr>
        <w:t>bila</w:t>
      </w:r>
      <w:r>
        <w:rPr>
          <w:spacing w:val="-6"/>
        </w:rPr>
        <w:t> </w:t>
      </w:r>
      <w:r>
        <w:rPr>
          <w:spacing w:val="-2"/>
        </w:rPr>
        <w:t>pemakai</w:t>
      </w:r>
      <w:r>
        <w:rPr>
          <w:spacing w:val="-5"/>
        </w:rPr>
        <w:t> </w:t>
      </w:r>
      <w:r>
        <w:rPr>
          <w:spacing w:val="-2"/>
        </w:rPr>
        <w:t>hasil</w:t>
      </w:r>
      <w:r>
        <w:rPr>
          <w:spacing w:val="-5"/>
        </w:rPr>
        <w:t> </w:t>
      </w:r>
      <w:r>
        <w:rPr>
          <w:spacing w:val="-2"/>
        </w:rPr>
        <w:t>atau</w:t>
      </w:r>
      <w:r>
        <w:rPr>
          <w:spacing w:val="-3"/>
        </w:rPr>
        <w:t> </w:t>
      </w:r>
      <w:r>
        <w:rPr>
          <w:spacing w:val="-2"/>
        </w:rPr>
        <w:t>yang</w:t>
      </w:r>
      <w:r>
        <w:rPr>
          <w:spacing w:val="-6"/>
        </w:rPr>
        <w:t> </w:t>
      </w:r>
      <w:r>
        <w:rPr>
          <w:spacing w:val="-2"/>
        </w:rPr>
        <w:t>berpiutang</w:t>
      </w:r>
      <w:r>
        <w:rPr>
          <w:spacing w:val="-3"/>
        </w:rPr>
        <w:t> </w:t>
      </w:r>
      <w:r>
        <w:rPr>
          <w:spacing w:val="-2"/>
        </w:rPr>
        <w:t>kepadanya</w:t>
      </w:r>
      <w:r>
        <w:rPr>
          <w:spacing w:val="-6"/>
        </w:rPr>
        <w:t> </w:t>
      </w:r>
      <w:r>
        <w:rPr>
          <w:spacing w:val="-2"/>
        </w:rPr>
        <w:t>menawarkan</w:t>
      </w:r>
      <w:r>
        <w:rPr>
          <w:spacing w:val="-6"/>
        </w:rPr>
        <w:t> </w:t>
      </w:r>
      <w:r>
        <w:rPr>
          <w:spacing w:val="-2"/>
        </w:rPr>
        <w:t>diri</w:t>
      </w:r>
      <w:r>
        <w:rPr>
          <w:spacing w:val="-5"/>
        </w:rPr>
        <w:t> </w:t>
      </w:r>
      <w:r>
        <w:rPr>
          <w:spacing w:val="-2"/>
        </w:rPr>
        <w:t>untuk</w:t>
      </w:r>
      <w:r>
        <w:rPr>
          <w:spacing w:val="-3"/>
        </w:rPr>
        <w:t> </w:t>
      </w:r>
      <w:r>
        <w:rPr>
          <w:spacing w:val="-2"/>
        </w:rPr>
        <w:t>memperbaiki </w:t>
      </w:r>
      <w:r>
        <w:rPr/>
        <w:t>penyalahgunaan</w:t>
      </w:r>
      <w:r>
        <w:rPr>
          <w:spacing w:val="-2"/>
        </w:rPr>
        <w:t> </w:t>
      </w:r>
      <w:r>
        <w:rPr/>
        <w:t>itu</w:t>
      </w:r>
      <w:r>
        <w:rPr>
          <w:spacing w:val="-2"/>
        </w:rPr>
        <w:t> </w:t>
      </w:r>
      <w:r>
        <w:rPr/>
        <w:t>dan</w:t>
      </w:r>
      <w:r>
        <w:rPr>
          <w:spacing w:val="-4"/>
        </w:rPr>
        <w:t> </w:t>
      </w:r>
      <w:r>
        <w:rPr/>
        <w:t>untuk</w:t>
      </w:r>
      <w:r>
        <w:rPr>
          <w:spacing w:val="-2"/>
        </w:rPr>
        <w:t> </w:t>
      </w:r>
      <w:r>
        <w:rPr/>
        <w:t>selanjutnya</w:t>
      </w:r>
      <w:r>
        <w:rPr>
          <w:spacing w:val="-2"/>
        </w:rPr>
        <w:t> </w:t>
      </w:r>
      <w:r>
        <w:rPr/>
        <w:t>memberikan jaminan yang cukup,</w:t>
      </w:r>
      <w:r>
        <w:rPr>
          <w:spacing w:val="-1"/>
        </w:rPr>
        <w:t> </w:t>
      </w:r>
      <w:r>
        <w:rPr/>
        <w:t>maka</w:t>
      </w:r>
      <w:r>
        <w:rPr>
          <w:spacing w:val="-2"/>
        </w:rPr>
        <w:t> </w:t>
      </w:r>
      <w:r>
        <w:rPr/>
        <w:t>Hakim boleh mempertahankan pemakai hasil dalam menikmati hak-haknya.</w:t>
      </w:r>
    </w:p>
    <w:p>
      <w:pPr>
        <w:pStyle w:val="BodyText"/>
        <w:spacing w:before="116"/>
        <w:ind w:left="0"/>
      </w:pPr>
    </w:p>
    <w:p>
      <w:pPr>
        <w:pStyle w:val="BodyText"/>
        <w:ind w:left="4015"/>
      </w:pPr>
      <w:r>
        <w:rPr/>
        <w:t>Pasal</w:t>
      </w:r>
      <w:r>
        <w:rPr>
          <w:spacing w:val="42"/>
        </w:rPr>
        <w:t> </w:t>
      </w:r>
      <w:r>
        <w:rPr>
          <w:spacing w:val="-5"/>
        </w:rPr>
        <w:t>817</w:t>
      </w:r>
    </w:p>
    <w:p>
      <w:pPr>
        <w:pStyle w:val="BodyText"/>
        <w:spacing w:before="57"/>
      </w:pPr>
      <w:r>
        <w:rPr>
          <w:spacing w:val="-2"/>
        </w:rPr>
        <w:t>Dengan</w:t>
      </w:r>
      <w:r>
        <w:rPr>
          <w:spacing w:val="-9"/>
        </w:rPr>
        <w:t> </w:t>
      </w:r>
      <w:r>
        <w:rPr>
          <w:spacing w:val="-2"/>
        </w:rPr>
        <w:t>berakhirya</w:t>
      </w:r>
      <w:r>
        <w:rPr>
          <w:spacing w:val="-11"/>
        </w:rPr>
        <w:t> </w:t>
      </w:r>
      <w:r>
        <w:rPr>
          <w:spacing w:val="-2"/>
        </w:rPr>
        <w:t>hak</w:t>
      </w:r>
      <w:r>
        <w:rPr>
          <w:spacing w:val="-9"/>
        </w:rPr>
        <w:t> </w:t>
      </w:r>
      <w:r>
        <w:rPr>
          <w:spacing w:val="-2"/>
        </w:rPr>
        <w:t>pakai</w:t>
      </w:r>
      <w:r>
        <w:rPr>
          <w:spacing w:val="-11"/>
        </w:rPr>
        <w:t> </w:t>
      </w:r>
      <w:r>
        <w:rPr>
          <w:spacing w:val="-2"/>
        </w:rPr>
        <w:t>hasil,</w:t>
      </w:r>
      <w:r>
        <w:rPr>
          <w:spacing w:val="-11"/>
        </w:rPr>
        <w:t> </w:t>
      </w:r>
      <w:r>
        <w:rPr>
          <w:spacing w:val="-2"/>
        </w:rPr>
        <w:t>tidaklah</w:t>
      </w:r>
      <w:r>
        <w:rPr>
          <w:spacing w:val="-11"/>
        </w:rPr>
        <w:t> </w:t>
      </w:r>
      <w:r>
        <w:rPr>
          <w:spacing w:val="-2"/>
        </w:rPr>
        <w:t>berakhir</w:t>
      </w:r>
      <w:r>
        <w:rPr>
          <w:spacing w:val="-8"/>
        </w:rPr>
        <w:t> </w:t>
      </w:r>
      <w:r>
        <w:rPr>
          <w:spacing w:val="-2"/>
        </w:rPr>
        <w:t>segala</w:t>
      </w:r>
      <w:r>
        <w:rPr>
          <w:spacing w:val="-11"/>
        </w:rPr>
        <w:t> </w:t>
      </w:r>
      <w:r>
        <w:rPr>
          <w:spacing w:val="-2"/>
        </w:rPr>
        <w:t>perjanjian</w:t>
      </w:r>
      <w:r>
        <w:rPr>
          <w:spacing w:val="-11"/>
        </w:rPr>
        <w:t> </w:t>
      </w:r>
      <w:r>
        <w:rPr>
          <w:spacing w:val="-2"/>
        </w:rPr>
        <w:t>sewa</w:t>
      </w:r>
      <w:r>
        <w:rPr>
          <w:spacing w:val="-11"/>
        </w:rPr>
        <w:t> </w:t>
      </w:r>
      <w:r>
        <w:rPr>
          <w:spacing w:val="-2"/>
        </w:rPr>
        <w:t>yang</w:t>
      </w:r>
      <w:r>
        <w:rPr>
          <w:spacing w:val="-9"/>
        </w:rPr>
        <w:t> </w:t>
      </w:r>
      <w:r>
        <w:rPr>
          <w:spacing w:val="-2"/>
        </w:rPr>
        <w:t>diadakan </w:t>
      </w:r>
      <w:r>
        <w:rPr/>
        <w:t>menurut Pasal 772.</w:t>
      </w:r>
    </w:p>
    <w:p>
      <w:pPr>
        <w:pStyle w:val="BodyText"/>
        <w:spacing w:before="116"/>
        <w:ind w:left="0"/>
      </w:pPr>
    </w:p>
    <w:p>
      <w:pPr>
        <w:pStyle w:val="BodyText"/>
        <w:spacing w:before="1"/>
        <w:ind w:left="359" w:right="102"/>
        <w:jc w:val="center"/>
      </w:pPr>
      <w:r>
        <w:rPr/>
        <w:t>BAB</w:t>
      </w:r>
      <w:r>
        <w:rPr>
          <w:spacing w:val="-1"/>
        </w:rPr>
        <w:t> </w:t>
      </w:r>
      <w:r>
        <w:rPr>
          <w:spacing w:val="-5"/>
        </w:rPr>
        <w:t>XI</w:t>
      </w:r>
    </w:p>
    <w:p>
      <w:pPr>
        <w:pStyle w:val="BodyText"/>
        <w:spacing w:before="56"/>
        <w:ind w:left="359" w:right="103"/>
        <w:jc w:val="center"/>
      </w:pPr>
      <w:r>
        <w:rPr/>
        <w:t>HAK</w:t>
      </w:r>
      <w:r>
        <w:rPr>
          <w:spacing w:val="20"/>
        </w:rPr>
        <w:t> </w:t>
      </w:r>
      <w:r>
        <w:rPr/>
        <w:t>PAKAI</w:t>
      </w:r>
      <w:r>
        <w:rPr>
          <w:spacing w:val="18"/>
        </w:rPr>
        <w:t> </w:t>
      </w:r>
      <w:r>
        <w:rPr/>
        <w:t>DAN</w:t>
      </w:r>
      <w:r>
        <w:rPr>
          <w:spacing w:val="15"/>
        </w:rPr>
        <w:t> </w:t>
      </w:r>
      <w:r>
        <w:rPr/>
        <w:t>HAK</w:t>
      </w:r>
      <w:r>
        <w:rPr>
          <w:spacing w:val="20"/>
        </w:rPr>
        <w:t> </w:t>
      </w:r>
      <w:r>
        <w:rPr>
          <w:spacing w:val="-2"/>
        </w:rPr>
        <w:t>MENDIAMI</w:t>
      </w:r>
    </w:p>
    <w:p>
      <w:pPr>
        <w:pStyle w:val="BodyText"/>
        <w:spacing w:before="113"/>
        <w:ind w:left="0"/>
      </w:pPr>
    </w:p>
    <w:p>
      <w:pPr>
        <w:pStyle w:val="BodyText"/>
        <w:ind w:left="4015"/>
      </w:pPr>
      <w:r>
        <w:rPr/>
        <w:t>Pasal</w:t>
      </w:r>
      <w:r>
        <w:rPr>
          <w:spacing w:val="42"/>
        </w:rPr>
        <w:t> </w:t>
      </w:r>
      <w:r>
        <w:rPr>
          <w:spacing w:val="-5"/>
        </w:rPr>
        <w:t>818</w:t>
      </w:r>
    </w:p>
    <w:p>
      <w:pPr>
        <w:pStyle w:val="BodyText"/>
        <w:spacing w:before="59"/>
      </w:pPr>
      <w:r>
        <w:rPr/>
        <w:t>Hak</w:t>
      </w:r>
      <w:r>
        <w:rPr>
          <w:spacing w:val="-13"/>
        </w:rPr>
        <w:t> </w:t>
      </w:r>
      <w:r>
        <w:rPr/>
        <w:t>pakai</w:t>
      </w:r>
      <w:r>
        <w:rPr>
          <w:spacing w:val="-10"/>
        </w:rPr>
        <w:t> </w:t>
      </w:r>
      <w:r>
        <w:rPr/>
        <w:t>dan</w:t>
      </w:r>
      <w:r>
        <w:rPr>
          <w:spacing w:val="-13"/>
        </w:rPr>
        <w:t> </w:t>
      </w:r>
      <w:r>
        <w:rPr/>
        <w:t>hak</w:t>
      </w:r>
      <w:r>
        <w:rPr>
          <w:spacing w:val="-10"/>
        </w:rPr>
        <w:t> </w:t>
      </w:r>
      <w:r>
        <w:rPr/>
        <w:t>mendiami,</w:t>
      </w:r>
      <w:r>
        <w:rPr>
          <w:spacing w:val="-12"/>
        </w:rPr>
        <w:t> </w:t>
      </w:r>
      <w:r>
        <w:rPr/>
        <w:t>diperoleh</w:t>
      </w:r>
      <w:r>
        <w:rPr>
          <w:spacing w:val="-13"/>
        </w:rPr>
        <w:t> </w:t>
      </w:r>
      <w:r>
        <w:rPr/>
        <w:t>dan</w:t>
      </w:r>
      <w:r>
        <w:rPr>
          <w:spacing w:val="-13"/>
        </w:rPr>
        <w:t> </w:t>
      </w:r>
      <w:r>
        <w:rPr/>
        <w:t>berakhir</w:t>
      </w:r>
      <w:r>
        <w:rPr>
          <w:spacing w:val="-11"/>
        </w:rPr>
        <w:t> </w:t>
      </w:r>
      <w:r>
        <w:rPr/>
        <w:t>dengan</w:t>
      </w:r>
      <w:r>
        <w:rPr>
          <w:spacing w:val="-13"/>
        </w:rPr>
        <w:t> </w:t>
      </w:r>
      <w:r>
        <w:rPr/>
        <w:t>cara</w:t>
      </w:r>
      <w:r>
        <w:rPr>
          <w:spacing w:val="-13"/>
        </w:rPr>
        <w:t> </w:t>
      </w:r>
      <w:r>
        <w:rPr/>
        <w:t>yang</w:t>
      </w:r>
      <w:r>
        <w:rPr>
          <w:spacing w:val="-13"/>
        </w:rPr>
        <w:t> </w:t>
      </w:r>
      <w:r>
        <w:rPr/>
        <w:t>sama</w:t>
      </w:r>
      <w:r>
        <w:rPr>
          <w:spacing w:val="-13"/>
        </w:rPr>
        <w:t> </w:t>
      </w:r>
      <w:r>
        <w:rPr/>
        <w:t>seperti</w:t>
      </w:r>
      <w:r>
        <w:rPr>
          <w:spacing w:val="-12"/>
        </w:rPr>
        <w:t> </w:t>
      </w:r>
      <w:r>
        <w:rPr/>
        <w:t>hak</w:t>
      </w:r>
      <w:r>
        <w:rPr>
          <w:spacing w:val="-13"/>
        </w:rPr>
        <w:t> </w:t>
      </w:r>
      <w:r>
        <w:rPr/>
        <w:t>pakai </w:t>
      </w:r>
      <w:r>
        <w:rPr>
          <w:spacing w:val="-2"/>
        </w:rPr>
        <w:t>hasil.</w:t>
      </w:r>
    </w:p>
    <w:p>
      <w:pPr>
        <w:pStyle w:val="BodyText"/>
        <w:spacing w:before="115"/>
        <w:ind w:left="0"/>
      </w:pPr>
    </w:p>
    <w:p>
      <w:pPr>
        <w:pStyle w:val="BodyText"/>
        <w:ind w:left="4015"/>
      </w:pPr>
      <w:r>
        <w:rPr/>
        <w:t>Pasal</w:t>
      </w:r>
      <w:r>
        <w:rPr>
          <w:spacing w:val="42"/>
        </w:rPr>
        <w:t> </w:t>
      </w:r>
      <w:r>
        <w:rPr>
          <w:spacing w:val="-5"/>
        </w:rPr>
        <w:t>819</w:t>
      </w:r>
    </w:p>
    <w:p>
      <w:pPr>
        <w:pStyle w:val="BodyText"/>
        <w:spacing w:before="57"/>
      </w:pPr>
      <w:r>
        <w:rPr/>
        <w:t>Kewajiban yang dibebankan pada pemakai hasil untuk memberi jaminan, untuk membuat catatan</w:t>
      </w:r>
      <w:r>
        <w:rPr>
          <w:spacing w:val="-14"/>
        </w:rPr>
        <w:t> </w:t>
      </w:r>
      <w:r>
        <w:rPr/>
        <w:t>dan</w:t>
      </w:r>
      <w:r>
        <w:rPr>
          <w:spacing w:val="-14"/>
        </w:rPr>
        <w:t> </w:t>
      </w:r>
      <w:r>
        <w:rPr/>
        <w:t>pendaftaran,</w:t>
      </w:r>
      <w:r>
        <w:rPr>
          <w:spacing w:val="-14"/>
        </w:rPr>
        <w:t> </w:t>
      </w:r>
      <w:r>
        <w:rPr/>
        <w:t>untuk</w:t>
      </w:r>
      <w:r>
        <w:rPr>
          <w:spacing w:val="-13"/>
        </w:rPr>
        <w:t> </w:t>
      </w:r>
      <w:r>
        <w:rPr/>
        <w:t>menikmatinya</w:t>
      </w:r>
      <w:r>
        <w:rPr>
          <w:spacing w:val="-14"/>
        </w:rPr>
        <w:t> </w:t>
      </w:r>
      <w:r>
        <w:rPr/>
        <w:t>sebagai</w:t>
      </w:r>
      <w:r>
        <w:rPr>
          <w:spacing w:val="-14"/>
        </w:rPr>
        <w:t> </w:t>
      </w:r>
      <w:r>
        <w:rPr/>
        <w:t>seorang</w:t>
      </w:r>
      <w:r>
        <w:rPr>
          <w:spacing w:val="-14"/>
        </w:rPr>
        <w:t> </w:t>
      </w:r>
      <w:r>
        <w:rPr/>
        <w:t>bapak</w:t>
      </w:r>
      <w:r>
        <w:rPr>
          <w:spacing w:val="-13"/>
        </w:rPr>
        <w:t> </w:t>
      </w:r>
      <w:r>
        <w:rPr/>
        <w:t>rumah</w:t>
      </w:r>
      <w:r>
        <w:rPr>
          <w:spacing w:val="-14"/>
        </w:rPr>
        <w:t> </w:t>
      </w:r>
      <w:r>
        <w:rPr/>
        <w:t>tangga</w:t>
      </w:r>
      <w:r>
        <w:rPr>
          <w:spacing w:val="-14"/>
        </w:rPr>
        <w:t> </w:t>
      </w:r>
      <w:r>
        <w:rPr/>
        <w:t>yang</w:t>
      </w:r>
      <w:r>
        <w:rPr>
          <w:spacing w:val="-14"/>
        </w:rPr>
        <w:t> </w:t>
      </w:r>
      <w:r>
        <w:rPr/>
        <w:t>baik, dan</w:t>
      </w:r>
      <w:r>
        <w:rPr>
          <w:spacing w:val="-3"/>
        </w:rPr>
        <w:t> </w:t>
      </w:r>
      <w:r>
        <w:rPr/>
        <w:t>untuk</w:t>
      </w:r>
      <w:r>
        <w:rPr>
          <w:spacing w:val="-3"/>
        </w:rPr>
        <w:t> </w:t>
      </w:r>
      <w:r>
        <w:rPr/>
        <w:t>mengembalikan</w:t>
      </w:r>
      <w:r>
        <w:rPr>
          <w:spacing w:val="-3"/>
        </w:rPr>
        <w:t> </w:t>
      </w:r>
      <w:r>
        <w:rPr/>
        <w:t>barang yang bersangkutan,</w:t>
      </w:r>
      <w:r>
        <w:rPr>
          <w:spacing w:val="-2"/>
        </w:rPr>
        <w:t> </w:t>
      </w:r>
      <w:r>
        <w:rPr/>
        <w:t>berlaku juga</w:t>
      </w:r>
      <w:r>
        <w:rPr>
          <w:spacing w:val="-3"/>
        </w:rPr>
        <w:t> </w:t>
      </w:r>
      <w:r>
        <w:rPr/>
        <w:t>bagi</w:t>
      </w:r>
      <w:r>
        <w:rPr>
          <w:spacing w:val="-2"/>
        </w:rPr>
        <w:t> </w:t>
      </w:r>
      <w:r>
        <w:rPr/>
        <w:t>orang yang mempunyai hak pakai atau hak mendiami.</w:t>
      </w:r>
    </w:p>
    <w:p>
      <w:pPr>
        <w:pStyle w:val="BodyText"/>
        <w:spacing w:before="117"/>
        <w:ind w:left="0"/>
      </w:pPr>
    </w:p>
    <w:p>
      <w:pPr>
        <w:pStyle w:val="BodyText"/>
        <w:ind w:left="4005"/>
      </w:pPr>
      <w:r>
        <w:rPr>
          <w:w w:val="105"/>
        </w:rPr>
        <w:t>Pasal</w:t>
      </w:r>
      <w:r>
        <w:rPr>
          <w:spacing w:val="17"/>
          <w:w w:val="105"/>
        </w:rPr>
        <w:t> </w:t>
      </w:r>
      <w:r>
        <w:rPr>
          <w:spacing w:val="-5"/>
          <w:w w:val="105"/>
        </w:rPr>
        <w:t>820</w:t>
      </w:r>
    </w:p>
    <w:p>
      <w:pPr>
        <w:pStyle w:val="BodyText"/>
        <w:spacing w:before="57"/>
      </w:pPr>
      <w:r>
        <w:rPr/>
        <w:t>Hak</w:t>
      </w:r>
      <w:r>
        <w:rPr>
          <w:spacing w:val="-14"/>
        </w:rPr>
        <w:t> </w:t>
      </w:r>
      <w:r>
        <w:rPr/>
        <w:t>pakai</w:t>
      </w:r>
      <w:r>
        <w:rPr>
          <w:spacing w:val="-12"/>
        </w:rPr>
        <w:t> </w:t>
      </w:r>
      <w:r>
        <w:rPr/>
        <w:t>dan</w:t>
      </w:r>
      <w:r>
        <w:rPr>
          <w:spacing w:val="-14"/>
        </w:rPr>
        <w:t> </w:t>
      </w:r>
      <w:r>
        <w:rPr/>
        <w:t>hak</w:t>
      </w:r>
      <w:r>
        <w:rPr>
          <w:spacing w:val="-12"/>
        </w:rPr>
        <w:t> </w:t>
      </w:r>
      <w:r>
        <w:rPr/>
        <w:t>mendiami</w:t>
      </w:r>
      <w:r>
        <w:rPr>
          <w:spacing w:val="-13"/>
        </w:rPr>
        <w:t> </w:t>
      </w:r>
      <w:r>
        <w:rPr/>
        <w:t>diatur</w:t>
      </w:r>
      <w:r>
        <w:rPr>
          <w:spacing w:val="-14"/>
        </w:rPr>
        <w:t> </w:t>
      </w:r>
      <w:r>
        <w:rPr/>
        <w:t>menurut</w:t>
      </w:r>
      <w:r>
        <w:rPr>
          <w:spacing w:val="-12"/>
        </w:rPr>
        <w:t> </w:t>
      </w:r>
      <w:r>
        <w:rPr/>
        <w:t>alas</w:t>
      </w:r>
      <w:r>
        <w:rPr>
          <w:spacing w:val="-14"/>
        </w:rPr>
        <w:t> </w:t>
      </w:r>
      <w:r>
        <w:rPr/>
        <w:t>hak</w:t>
      </w:r>
      <w:r>
        <w:rPr>
          <w:spacing w:val="-12"/>
        </w:rPr>
        <w:t> </w:t>
      </w:r>
      <w:r>
        <w:rPr/>
        <w:t>yang</w:t>
      </w:r>
      <w:r>
        <w:rPr>
          <w:spacing w:val="-12"/>
        </w:rPr>
        <w:t> </w:t>
      </w:r>
      <w:r>
        <w:rPr/>
        <w:t>melahirkan</w:t>
      </w:r>
      <w:r>
        <w:rPr>
          <w:spacing w:val="-12"/>
        </w:rPr>
        <w:t> </w:t>
      </w:r>
      <w:r>
        <w:rPr/>
        <w:t>hak-hak</w:t>
      </w:r>
      <w:r>
        <w:rPr>
          <w:spacing w:val="-12"/>
        </w:rPr>
        <w:t> </w:t>
      </w:r>
      <w:r>
        <w:rPr/>
        <w:t>itu</w:t>
      </w:r>
      <w:r>
        <w:rPr>
          <w:spacing w:val="-14"/>
        </w:rPr>
        <w:t> </w:t>
      </w:r>
      <w:r>
        <w:rPr/>
        <w:t>bila</w:t>
      </w:r>
      <w:r>
        <w:rPr>
          <w:spacing w:val="-14"/>
        </w:rPr>
        <w:t> </w:t>
      </w:r>
      <w:r>
        <w:rPr/>
        <w:t>dalam alas</w:t>
      </w:r>
      <w:r>
        <w:rPr>
          <w:spacing w:val="-5"/>
        </w:rPr>
        <w:t> </w:t>
      </w:r>
      <w:r>
        <w:rPr/>
        <w:t>hak</w:t>
      </w:r>
      <w:r>
        <w:rPr>
          <w:spacing w:val="-4"/>
        </w:rPr>
        <w:t> </w:t>
      </w:r>
      <w:r>
        <w:rPr/>
        <w:t>itu</w:t>
      </w:r>
      <w:r>
        <w:rPr>
          <w:spacing w:val="-8"/>
        </w:rPr>
        <w:t> </w:t>
      </w:r>
      <w:r>
        <w:rPr/>
        <w:t>tidak</w:t>
      </w:r>
      <w:r>
        <w:rPr>
          <w:spacing w:val="-6"/>
        </w:rPr>
        <w:t> </w:t>
      </w:r>
      <w:r>
        <w:rPr/>
        <w:t>diatur</w:t>
      </w:r>
      <w:r>
        <w:rPr>
          <w:spacing w:val="-7"/>
        </w:rPr>
        <w:t> </w:t>
      </w:r>
      <w:r>
        <w:rPr/>
        <w:t>seluasnya</w:t>
      </w:r>
      <w:r>
        <w:rPr>
          <w:spacing w:val="-6"/>
        </w:rPr>
        <w:t> </w:t>
      </w:r>
      <w:r>
        <w:rPr/>
        <w:t>hak-hak</w:t>
      </w:r>
      <w:r>
        <w:rPr>
          <w:spacing w:val="-6"/>
        </w:rPr>
        <w:t> </w:t>
      </w:r>
      <w:r>
        <w:rPr/>
        <w:t>itu,</w:t>
      </w:r>
      <w:r>
        <w:rPr>
          <w:spacing w:val="-5"/>
        </w:rPr>
        <w:t> </w:t>
      </w:r>
      <w:r>
        <w:rPr/>
        <w:t>maka</w:t>
      </w:r>
      <w:r>
        <w:rPr>
          <w:spacing w:val="-9"/>
        </w:rPr>
        <w:t> </w:t>
      </w:r>
      <w:r>
        <w:rPr/>
        <w:t>hal</w:t>
      </w:r>
      <w:r>
        <w:rPr>
          <w:spacing w:val="-5"/>
        </w:rPr>
        <w:t> </w:t>
      </w:r>
      <w:r>
        <w:rPr/>
        <w:t>itu</w:t>
      </w:r>
      <w:r>
        <w:rPr>
          <w:spacing w:val="-6"/>
        </w:rPr>
        <w:t> </w:t>
      </w:r>
      <w:r>
        <w:rPr/>
        <w:t>diatur</w:t>
      </w:r>
      <w:r>
        <w:rPr>
          <w:spacing w:val="-7"/>
        </w:rPr>
        <w:t> </w:t>
      </w:r>
      <w:r>
        <w:rPr/>
        <w:t>sesuai</w:t>
      </w:r>
      <w:r>
        <w:rPr>
          <w:spacing w:val="-5"/>
        </w:rPr>
        <w:t> </w:t>
      </w:r>
      <w:r>
        <w:rPr/>
        <w:t>dengan</w:t>
      </w:r>
      <w:r>
        <w:rPr>
          <w:spacing w:val="-6"/>
        </w:rPr>
        <w:t> </w:t>
      </w:r>
      <w:r>
        <w:rPr/>
        <w:t>pasal-pasal </w:t>
      </w:r>
      <w:r>
        <w:rPr>
          <w:spacing w:val="-2"/>
        </w:rPr>
        <w:t>berikut.</w:t>
      </w:r>
    </w:p>
    <w:p>
      <w:pPr>
        <w:pStyle w:val="BodyText"/>
        <w:spacing w:before="116"/>
        <w:ind w:left="0"/>
      </w:pPr>
    </w:p>
    <w:p>
      <w:pPr>
        <w:pStyle w:val="BodyText"/>
        <w:ind w:left="4015"/>
      </w:pPr>
      <w:r>
        <w:rPr/>
        <w:t>Pasal</w:t>
      </w:r>
      <w:r>
        <w:rPr>
          <w:spacing w:val="42"/>
        </w:rPr>
        <w:t> </w:t>
      </w:r>
      <w:r>
        <w:rPr>
          <w:spacing w:val="-5"/>
        </w:rPr>
        <w:t>821</w:t>
      </w:r>
    </w:p>
    <w:p>
      <w:pPr>
        <w:pStyle w:val="BodyText"/>
        <w:spacing w:before="57"/>
        <w:ind w:right="335"/>
      </w:pPr>
      <w:r>
        <w:rPr>
          <w:spacing w:val="-2"/>
        </w:rPr>
        <w:t>Barangsiapa</w:t>
      </w:r>
      <w:r>
        <w:rPr>
          <w:spacing w:val="-6"/>
        </w:rPr>
        <w:t> </w:t>
      </w:r>
      <w:r>
        <w:rPr>
          <w:spacing w:val="-2"/>
        </w:rPr>
        <w:t>mempunyai</w:t>
      </w:r>
      <w:r>
        <w:rPr>
          <w:spacing w:val="-3"/>
        </w:rPr>
        <w:t> </w:t>
      </w:r>
      <w:r>
        <w:rPr>
          <w:spacing w:val="-2"/>
        </w:rPr>
        <w:t>hak</w:t>
      </w:r>
      <w:r>
        <w:rPr>
          <w:spacing w:val="-4"/>
        </w:rPr>
        <w:t> </w:t>
      </w:r>
      <w:r>
        <w:rPr>
          <w:spacing w:val="-2"/>
        </w:rPr>
        <w:t>pakai</w:t>
      </w:r>
      <w:r>
        <w:rPr>
          <w:spacing w:val="-6"/>
        </w:rPr>
        <w:t> </w:t>
      </w:r>
      <w:r>
        <w:rPr>
          <w:spacing w:val="-2"/>
        </w:rPr>
        <w:t>atas</w:t>
      </w:r>
      <w:r>
        <w:rPr>
          <w:spacing w:val="-6"/>
        </w:rPr>
        <w:t> </w:t>
      </w:r>
      <w:r>
        <w:rPr>
          <w:spacing w:val="-2"/>
        </w:rPr>
        <w:t>sebidang</w:t>
      </w:r>
      <w:r>
        <w:rPr>
          <w:spacing w:val="-4"/>
        </w:rPr>
        <w:t> </w:t>
      </w:r>
      <w:r>
        <w:rPr>
          <w:spacing w:val="-2"/>
        </w:rPr>
        <w:t>tanah</w:t>
      </w:r>
      <w:r>
        <w:rPr>
          <w:spacing w:val="-4"/>
        </w:rPr>
        <w:t> </w:t>
      </w:r>
      <w:r>
        <w:rPr>
          <w:spacing w:val="-2"/>
        </w:rPr>
        <w:t>pekarangan,</w:t>
      </w:r>
      <w:r>
        <w:rPr>
          <w:spacing w:val="-6"/>
        </w:rPr>
        <w:t> </w:t>
      </w:r>
      <w:r>
        <w:rPr>
          <w:spacing w:val="-2"/>
        </w:rPr>
        <w:t>hanya</w:t>
      </w:r>
      <w:r>
        <w:rPr>
          <w:spacing w:val="-6"/>
        </w:rPr>
        <w:t> </w:t>
      </w:r>
      <w:r>
        <w:rPr>
          <w:spacing w:val="-2"/>
        </w:rPr>
        <w:t>boleh</w:t>
      </w:r>
      <w:r>
        <w:rPr>
          <w:spacing w:val="-4"/>
        </w:rPr>
        <w:t> </w:t>
      </w:r>
      <w:r>
        <w:rPr>
          <w:spacing w:val="-2"/>
        </w:rPr>
        <w:t>mengambil </w:t>
      </w:r>
      <w:r>
        <w:rPr/>
        <w:t>hasil-hasilnya,</w:t>
      </w:r>
      <w:r>
        <w:rPr>
          <w:spacing w:val="-7"/>
        </w:rPr>
        <w:t> </w:t>
      </w:r>
      <w:r>
        <w:rPr/>
        <w:t>sebanyak</w:t>
      </w:r>
      <w:r>
        <w:rPr>
          <w:spacing w:val="-8"/>
        </w:rPr>
        <w:t> </w:t>
      </w:r>
      <w:r>
        <w:rPr/>
        <w:t>yang</w:t>
      </w:r>
      <w:r>
        <w:rPr>
          <w:spacing w:val="-5"/>
        </w:rPr>
        <w:t> </w:t>
      </w:r>
      <w:r>
        <w:rPr/>
        <w:t>diperlukan</w:t>
      </w:r>
      <w:r>
        <w:rPr>
          <w:spacing w:val="-8"/>
        </w:rPr>
        <w:t> </w:t>
      </w:r>
      <w:r>
        <w:rPr/>
        <w:t>untuk</w:t>
      </w:r>
      <w:r>
        <w:rPr>
          <w:spacing w:val="-8"/>
        </w:rPr>
        <w:t> </w:t>
      </w:r>
      <w:r>
        <w:rPr/>
        <w:t>din</w:t>
      </w:r>
      <w:r>
        <w:rPr>
          <w:spacing w:val="-9"/>
        </w:rPr>
        <w:t> </w:t>
      </w:r>
      <w:r>
        <w:rPr/>
        <w:t>sendiri</w:t>
      </w:r>
      <w:r>
        <w:rPr>
          <w:spacing w:val="-7"/>
        </w:rPr>
        <w:t> </w:t>
      </w:r>
      <w:r>
        <w:rPr/>
        <w:t>dan</w:t>
      </w:r>
      <w:r>
        <w:rPr>
          <w:spacing w:val="-8"/>
        </w:rPr>
        <w:t> </w:t>
      </w:r>
      <w:r>
        <w:rPr/>
        <w:t>seisi</w:t>
      </w:r>
      <w:r>
        <w:rPr>
          <w:spacing w:val="-7"/>
        </w:rPr>
        <w:t> </w:t>
      </w:r>
      <w:r>
        <w:rPr/>
        <w:t>rumahnya.</w:t>
      </w:r>
    </w:p>
    <w:p>
      <w:pPr>
        <w:pStyle w:val="BodyText"/>
        <w:spacing w:before="116"/>
        <w:ind w:left="0"/>
      </w:pPr>
    </w:p>
    <w:p>
      <w:pPr>
        <w:pStyle w:val="BodyText"/>
        <w:spacing w:before="1"/>
        <w:ind w:left="4005"/>
      </w:pPr>
      <w:r>
        <w:rPr>
          <w:w w:val="105"/>
        </w:rPr>
        <w:t>Pasal</w:t>
      </w:r>
      <w:r>
        <w:rPr>
          <w:spacing w:val="17"/>
          <w:w w:val="105"/>
        </w:rPr>
        <w:t> </w:t>
      </w:r>
      <w:r>
        <w:rPr>
          <w:spacing w:val="-5"/>
          <w:w w:val="105"/>
        </w:rPr>
        <w:t>822</w:t>
      </w:r>
    </w:p>
    <w:p>
      <w:pPr>
        <w:pStyle w:val="BodyText"/>
        <w:spacing w:before="56"/>
      </w:pPr>
      <w:r>
        <w:rPr>
          <w:spacing w:val="-2"/>
        </w:rPr>
        <w:t>Barang-barang</w:t>
      </w:r>
      <w:r>
        <w:rPr>
          <w:spacing w:val="-4"/>
        </w:rPr>
        <w:t> </w:t>
      </w:r>
      <w:r>
        <w:rPr>
          <w:spacing w:val="-2"/>
        </w:rPr>
        <w:t>yang</w:t>
      </w:r>
      <w:r>
        <w:rPr>
          <w:spacing w:val="-4"/>
        </w:rPr>
        <w:t> </w:t>
      </w:r>
      <w:r>
        <w:rPr>
          <w:spacing w:val="-2"/>
        </w:rPr>
        <w:t>dapat</w:t>
      </w:r>
      <w:r>
        <w:rPr>
          <w:spacing w:val="-3"/>
        </w:rPr>
        <w:t> </w:t>
      </w:r>
      <w:r>
        <w:rPr>
          <w:spacing w:val="-2"/>
        </w:rPr>
        <w:t>habis</w:t>
      </w:r>
      <w:r>
        <w:rPr>
          <w:spacing w:val="-7"/>
        </w:rPr>
        <w:t> </w:t>
      </w:r>
      <w:r>
        <w:rPr>
          <w:spacing w:val="-2"/>
        </w:rPr>
        <w:t>karena</w:t>
      </w:r>
      <w:r>
        <w:rPr>
          <w:spacing w:val="-7"/>
        </w:rPr>
        <w:t> </w:t>
      </w:r>
      <w:r>
        <w:rPr>
          <w:spacing w:val="-2"/>
        </w:rPr>
        <w:t>pemakaian,</w:t>
      </w:r>
      <w:r>
        <w:rPr>
          <w:spacing w:val="-6"/>
        </w:rPr>
        <w:t> </w:t>
      </w:r>
      <w:r>
        <w:rPr>
          <w:spacing w:val="-2"/>
        </w:rPr>
        <w:t>tidak</w:t>
      </w:r>
      <w:r>
        <w:rPr>
          <w:spacing w:val="-4"/>
        </w:rPr>
        <w:t> </w:t>
      </w:r>
      <w:r>
        <w:rPr>
          <w:spacing w:val="-2"/>
        </w:rPr>
        <w:t>dapat</w:t>
      </w:r>
      <w:r>
        <w:rPr>
          <w:spacing w:val="-5"/>
        </w:rPr>
        <w:t> </w:t>
      </w:r>
      <w:r>
        <w:rPr>
          <w:spacing w:val="-2"/>
        </w:rPr>
        <w:t>dijadikan</w:t>
      </w:r>
      <w:r>
        <w:rPr>
          <w:spacing w:val="-7"/>
        </w:rPr>
        <w:t> </w:t>
      </w:r>
      <w:r>
        <w:rPr>
          <w:spacing w:val="-2"/>
        </w:rPr>
        <w:t>obyek</w:t>
      </w:r>
      <w:r>
        <w:rPr>
          <w:spacing w:val="-4"/>
        </w:rPr>
        <w:t> </w:t>
      </w:r>
      <w:r>
        <w:rPr>
          <w:spacing w:val="-2"/>
        </w:rPr>
        <w:t>dan</w:t>
      </w:r>
      <w:r>
        <w:rPr>
          <w:spacing w:val="-4"/>
        </w:rPr>
        <w:t> </w:t>
      </w:r>
      <w:r>
        <w:rPr>
          <w:spacing w:val="-2"/>
        </w:rPr>
        <w:t>hak</w:t>
      </w:r>
      <w:r>
        <w:rPr>
          <w:spacing w:val="-7"/>
        </w:rPr>
        <w:t> </w:t>
      </w:r>
      <w:r>
        <w:rPr>
          <w:spacing w:val="-2"/>
        </w:rPr>
        <w:t>pakai, </w:t>
      </w:r>
      <w:r>
        <w:rPr/>
        <w:t>tetapi</w:t>
      </w:r>
      <w:r>
        <w:rPr>
          <w:spacing w:val="-2"/>
        </w:rPr>
        <w:t> </w:t>
      </w:r>
      <w:r>
        <w:rPr/>
        <w:t>bila</w:t>
      </w:r>
      <w:r>
        <w:rPr>
          <w:spacing w:val="-3"/>
        </w:rPr>
        <w:t> </w:t>
      </w:r>
      <w:r>
        <w:rPr/>
        <w:t>hak</w:t>
      </w:r>
      <w:r>
        <w:rPr>
          <w:spacing w:val="-3"/>
        </w:rPr>
        <w:t> </w:t>
      </w:r>
      <w:r>
        <w:rPr/>
        <w:t>dibenkan atas</w:t>
      </w:r>
      <w:r>
        <w:rPr>
          <w:spacing w:val="-3"/>
        </w:rPr>
        <w:t> </w:t>
      </w:r>
      <w:r>
        <w:rPr/>
        <w:t>barang-barang seperti</w:t>
      </w:r>
      <w:r>
        <w:rPr>
          <w:spacing w:val="-1"/>
        </w:rPr>
        <w:t> </w:t>
      </w:r>
      <w:r>
        <w:rPr/>
        <w:t>itu,</w:t>
      </w:r>
      <w:r>
        <w:rPr>
          <w:spacing w:val="-2"/>
        </w:rPr>
        <w:t> </w:t>
      </w:r>
      <w:r>
        <w:rPr/>
        <w:t>maka</w:t>
      </w:r>
      <w:r>
        <w:rPr>
          <w:spacing w:val="-3"/>
        </w:rPr>
        <w:t> </w:t>
      </w:r>
      <w:r>
        <w:rPr/>
        <w:t>hak</w:t>
      </w:r>
      <w:r>
        <w:rPr>
          <w:spacing w:val="-3"/>
        </w:rPr>
        <w:t> </w:t>
      </w:r>
      <w:r>
        <w:rPr/>
        <w:t>itu</w:t>
      </w:r>
      <w:r>
        <w:rPr>
          <w:spacing w:val="-3"/>
        </w:rPr>
        <w:t> </w:t>
      </w:r>
      <w:r>
        <w:rPr/>
        <w:t>dianggap</w:t>
      </w:r>
      <w:r>
        <w:rPr>
          <w:spacing w:val="-5"/>
        </w:rPr>
        <w:t> </w:t>
      </w:r>
      <w:r>
        <w:rPr/>
        <w:t>sebagai</w:t>
      </w:r>
      <w:r>
        <w:rPr>
          <w:spacing w:val="-2"/>
        </w:rPr>
        <w:t> </w:t>
      </w:r>
      <w:r>
        <w:rPr/>
        <w:t>hak </w:t>
      </w:r>
      <w:r>
        <w:rPr>
          <w:spacing w:val="-2"/>
        </w:rPr>
        <w:t>pakai.</w:t>
      </w:r>
    </w:p>
    <w:p>
      <w:pPr>
        <w:pStyle w:val="BodyText"/>
        <w:spacing w:before="116"/>
        <w:ind w:left="0"/>
      </w:pPr>
    </w:p>
    <w:p>
      <w:pPr>
        <w:pStyle w:val="BodyText"/>
        <w:ind w:left="4005"/>
      </w:pPr>
      <w:r>
        <w:rPr>
          <w:w w:val="105"/>
        </w:rPr>
        <w:t>Pasal</w:t>
      </w:r>
      <w:r>
        <w:rPr>
          <w:spacing w:val="17"/>
          <w:w w:val="105"/>
        </w:rPr>
        <w:t> </w:t>
      </w:r>
      <w:r>
        <w:rPr>
          <w:spacing w:val="-5"/>
          <w:w w:val="105"/>
        </w:rPr>
        <w:t>823</w:t>
      </w:r>
    </w:p>
    <w:p>
      <w:pPr>
        <w:pStyle w:val="BodyText"/>
        <w:spacing w:before="57"/>
      </w:pPr>
      <w:r>
        <w:rPr>
          <w:spacing w:val="-2"/>
        </w:rPr>
        <w:t>Pemakai</w:t>
      </w:r>
      <w:r>
        <w:rPr>
          <w:spacing w:val="-6"/>
        </w:rPr>
        <w:t> </w:t>
      </w:r>
      <w:r>
        <w:rPr>
          <w:spacing w:val="-2"/>
        </w:rPr>
        <w:t>tidak</w:t>
      </w:r>
      <w:r>
        <w:rPr>
          <w:spacing w:val="-5"/>
        </w:rPr>
        <w:t> </w:t>
      </w:r>
      <w:r>
        <w:rPr>
          <w:spacing w:val="-2"/>
        </w:rPr>
        <w:t>boleh</w:t>
      </w:r>
      <w:r>
        <w:rPr>
          <w:spacing w:val="-6"/>
        </w:rPr>
        <w:t> </w:t>
      </w:r>
      <w:r>
        <w:rPr>
          <w:spacing w:val="-2"/>
        </w:rPr>
        <w:t>menyerahkan</w:t>
      </w:r>
      <w:r>
        <w:rPr>
          <w:spacing w:val="-7"/>
        </w:rPr>
        <w:t> </w:t>
      </w:r>
      <w:r>
        <w:rPr>
          <w:spacing w:val="-2"/>
        </w:rPr>
        <w:t>atau</w:t>
      </w:r>
      <w:r>
        <w:rPr>
          <w:spacing w:val="-7"/>
        </w:rPr>
        <w:t> </w:t>
      </w:r>
      <w:r>
        <w:rPr>
          <w:spacing w:val="-2"/>
        </w:rPr>
        <w:t>menyewakan</w:t>
      </w:r>
      <w:r>
        <w:rPr>
          <w:spacing w:val="-4"/>
        </w:rPr>
        <w:t> </w:t>
      </w:r>
      <w:r>
        <w:rPr>
          <w:spacing w:val="-2"/>
        </w:rPr>
        <w:t>haknya</w:t>
      </w:r>
      <w:r>
        <w:rPr>
          <w:spacing w:val="-7"/>
        </w:rPr>
        <w:t> </w:t>
      </w:r>
      <w:r>
        <w:rPr>
          <w:spacing w:val="-2"/>
        </w:rPr>
        <w:t>kepada</w:t>
      </w:r>
      <w:r>
        <w:rPr>
          <w:spacing w:val="-7"/>
        </w:rPr>
        <w:t> </w:t>
      </w:r>
      <w:r>
        <w:rPr>
          <w:spacing w:val="-2"/>
        </w:rPr>
        <w:t>orang</w:t>
      </w:r>
      <w:r>
        <w:rPr>
          <w:spacing w:val="-4"/>
        </w:rPr>
        <w:t> </w:t>
      </w:r>
      <w:r>
        <w:rPr>
          <w:spacing w:val="-2"/>
        </w:rPr>
        <w:t>lain.</w:t>
      </w:r>
    </w:p>
    <w:p>
      <w:pPr>
        <w:pStyle w:val="BodyText"/>
        <w:spacing w:after="0"/>
        <w:sectPr>
          <w:pgSz w:w="12240" w:h="15840"/>
          <w:pgMar w:top="1820" w:bottom="280" w:left="1800" w:right="1800"/>
        </w:sectPr>
      </w:pPr>
    </w:p>
    <w:p>
      <w:pPr>
        <w:pStyle w:val="BodyText"/>
        <w:spacing w:before="74"/>
        <w:ind w:left="4005"/>
      </w:pPr>
      <w:r>
        <w:rPr>
          <w:w w:val="105"/>
        </w:rPr>
        <w:t>Pasal</w:t>
      </w:r>
      <w:r>
        <w:rPr>
          <w:spacing w:val="17"/>
          <w:w w:val="105"/>
        </w:rPr>
        <w:t> </w:t>
      </w:r>
      <w:r>
        <w:rPr>
          <w:spacing w:val="-5"/>
          <w:w w:val="105"/>
        </w:rPr>
        <w:t>824</w:t>
      </w:r>
    </w:p>
    <w:p>
      <w:pPr>
        <w:pStyle w:val="BodyText"/>
        <w:spacing w:before="59"/>
      </w:pPr>
      <w:r>
        <w:rPr>
          <w:spacing w:val="-2"/>
        </w:rPr>
        <w:t>Dalam</w:t>
      </w:r>
      <w:r>
        <w:rPr>
          <w:spacing w:val="-5"/>
        </w:rPr>
        <w:t> </w:t>
      </w:r>
      <w:r>
        <w:rPr>
          <w:spacing w:val="-2"/>
        </w:rPr>
        <w:t>hal</w:t>
      </w:r>
      <w:r>
        <w:rPr>
          <w:spacing w:val="-4"/>
        </w:rPr>
        <w:t> </w:t>
      </w:r>
      <w:r>
        <w:rPr>
          <w:spacing w:val="-2"/>
        </w:rPr>
        <w:t>binatang-binatang, pemakai</w:t>
      </w:r>
      <w:r>
        <w:rPr>
          <w:spacing w:val="-4"/>
        </w:rPr>
        <w:t> </w:t>
      </w:r>
      <w:r>
        <w:rPr>
          <w:spacing w:val="-2"/>
        </w:rPr>
        <w:t>berhak mempekerjakannya</w:t>
      </w:r>
      <w:r>
        <w:rPr>
          <w:spacing w:val="-5"/>
        </w:rPr>
        <w:t> </w:t>
      </w:r>
      <w:r>
        <w:rPr>
          <w:spacing w:val="-2"/>
        </w:rPr>
        <w:t>dan</w:t>
      </w:r>
      <w:r>
        <w:rPr>
          <w:spacing w:val="-5"/>
        </w:rPr>
        <w:t> </w:t>
      </w:r>
      <w:r>
        <w:rPr>
          <w:spacing w:val="-2"/>
        </w:rPr>
        <w:t>menggunakan</w:t>
      </w:r>
      <w:r>
        <w:rPr>
          <w:spacing w:val="-5"/>
        </w:rPr>
        <w:t> </w:t>
      </w:r>
      <w:r>
        <w:rPr>
          <w:spacing w:val="-2"/>
        </w:rPr>
        <w:t>susunya, </w:t>
      </w:r>
      <w:r>
        <w:rPr/>
        <w:t>sekedar</w:t>
      </w:r>
      <w:r>
        <w:rPr>
          <w:spacing w:val="-4"/>
        </w:rPr>
        <w:t> </w:t>
      </w:r>
      <w:r>
        <w:rPr/>
        <w:t>diperlukan</w:t>
      </w:r>
      <w:r>
        <w:rPr>
          <w:spacing w:val="-6"/>
        </w:rPr>
        <w:t> </w:t>
      </w:r>
      <w:r>
        <w:rPr/>
        <w:t>untuk</w:t>
      </w:r>
      <w:r>
        <w:rPr>
          <w:spacing w:val="-8"/>
        </w:rPr>
        <w:t> </w:t>
      </w:r>
      <w:r>
        <w:rPr/>
        <w:t>diri</w:t>
      </w:r>
      <w:r>
        <w:rPr>
          <w:spacing w:val="-5"/>
        </w:rPr>
        <w:t> </w:t>
      </w:r>
      <w:r>
        <w:rPr/>
        <w:t>sendiri</w:t>
      </w:r>
      <w:r>
        <w:rPr>
          <w:spacing w:val="-5"/>
        </w:rPr>
        <w:t> </w:t>
      </w:r>
      <w:r>
        <w:rPr/>
        <w:t>dan</w:t>
      </w:r>
      <w:r>
        <w:rPr>
          <w:spacing w:val="-6"/>
        </w:rPr>
        <w:t> </w:t>
      </w:r>
      <w:r>
        <w:rPr/>
        <w:t>seisi</w:t>
      </w:r>
      <w:r>
        <w:rPr>
          <w:spacing w:val="-5"/>
        </w:rPr>
        <w:t> </w:t>
      </w:r>
      <w:r>
        <w:rPr/>
        <w:t>rumahnya,</w:t>
      </w:r>
      <w:r>
        <w:rPr>
          <w:spacing w:val="-5"/>
        </w:rPr>
        <w:t> </w:t>
      </w:r>
      <w:r>
        <w:rPr/>
        <w:t>demikian</w:t>
      </w:r>
      <w:r>
        <w:rPr>
          <w:spacing w:val="-3"/>
        </w:rPr>
        <w:t> </w:t>
      </w:r>
      <w:r>
        <w:rPr/>
        <w:t>pula</w:t>
      </w:r>
      <w:r>
        <w:rPr>
          <w:spacing w:val="-6"/>
        </w:rPr>
        <w:t> </w:t>
      </w:r>
      <w:r>
        <w:rPr/>
        <w:t>memakai</w:t>
      </w:r>
      <w:r>
        <w:rPr>
          <w:spacing w:val="-5"/>
        </w:rPr>
        <w:t> </w:t>
      </w:r>
      <w:r>
        <w:rPr/>
        <w:t>sabuknya. tetapi</w:t>
      </w:r>
      <w:r>
        <w:rPr>
          <w:spacing w:val="-2"/>
        </w:rPr>
        <w:t> </w:t>
      </w:r>
      <w:r>
        <w:rPr/>
        <w:t>sama</w:t>
      </w:r>
      <w:r>
        <w:rPr>
          <w:spacing w:val="-3"/>
        </w:rPr>
        <w:t> </w:t>
      </w:r>
      <w:r>
        <w:rPr/>
        <w:t>sekali</w:t>
      </w:r>
      <w:r>
        <w:rPr>
          <w:spacing w:val="-2"/>
        </w:rPr>
        <w:t> </w:t>
      </w:r>
      <w:r>
        <w:rPr/>
        <w:t>tidak boleh</w:t>
      </w:r>
      <w:r>
        <w:rPr>
          <w:spacing w:val="-3"/>
        </w:rPr>
        <w:t> </w:t>
      </w:r>
      <w:r>
        <w:rPr/>
        <w:t>menikmati</w:t>
      </w:r>
      <w:r>
        <w:rPr>
          <w:spacing w:val="-2"/>
        </w:rPr>
        <w:t> </w:t>
      </w:r>
      <w:r>
        <w:rPr/>
        <w:t>bulunya</w:t>
      </w:r>
      <w:r>
        <w:rPr>
          <w:spacing w:val="-3"/>
        </w:rPr>
        <w:t> </w:t>
      </w:r>
      <w:r>
        <w:rPr/>
        <w:t>atau</w:t>
      </w:r>
      <w:r>
        <w:rPr>
          <w:spacing w:val="-3"/>
        </w:rPr>
        <w:t> </w:t>
      </w:r>
      <w:r>
        <w:rPr/>
        <w:t>anak-anaknya.</w:t>
      </w:r>
    </w:p>
    <w:p>
      <w:pPr>
        <w:pStyle w:val="BodyText"/>
        <w:spacing w:before="116"/>
        <w:ind w:left="0"/>
      </w:pPr>
    </w:p>
    <w:p>
      <w:pPr>
        <w:pStyle w:val="BodyText"/>
        <w:ind w:left="4005"/>
      </w:pPr>
      <w:r>
        <w:rPr>
          <w:w w:val="105"/>
        </w:rPr>
        <w:t>Pasal</w:t>
      </w:r>
      <w:r>
        <w:rPr>
          <w:spacing w:val="17"/>
          <w:w w:val="105"/>
        </w:rPr>
        <w:t> </w:t>
      </w:r>
      <w:r>
        <w:rPr>
          <w:spacing w:val="-5"/>
          <w:w w:val="105"/>
        </w:rPr>
        <w:t>825</w:t>
      </w:r>
    </w:p>
    <w:p>
      <w:pPr>
        <w:pStyle w:val="BodyText"/>
        <w:spacing w:before="57"/>
      </w:pPr>
      <w:r>
        <w:rPr/>
        <w:t>Hak</w:t>
      </w:r>
      <w:r>
        <w:rPr>
          <w:spacing w:val="-12"/>
        </w:rPr>
        <w:t> </w:t>
      </w:r>
      <w:r>
        <w:rPr/>
        <w:t>pakai</w:t>
      </w:r>
      <w:r>
        <w:rPr>
          <w:spacing w:val="-9"/>
        </w:rPr>
        <w:t> </w:t>
      </w:r>
      <w:r>
        <w:rPr/>
        <w:t>atas</w:t>
      </w:r>
      <w:r>
        <w:rPr>
          <w:spacing w:val="-12"/>
        </w:rPr>
        <w:t> </w:t>
      </w:r>
      <w:r>
        <w:rPr/>
        <w:t>sebidang</w:t>
      </w:r>
      <w:r>
        <w:rPr>
          <w:spacing w:val="-12"/>
        </w:rPr>
        <w:t> </w:t>
      </w:r>
      <w:r>
        <w:rPr/>
        <w:t>pekarangan</w:t>
      </w:r>
      <w:r>
        <w:rPr>
          <w:spacing w:val="-12"/>
        </w:rPr>
        <w:t> </w:t>
      </w:r>
      <w:r>
        <w:rPr/>
        <w:t>tidak</w:t>
      </w:r>
      <w:r>
        <w:rPr>
          <w:spacing w:val="-9"/>
        </w:rPr>
        <w:t> </w:t>
      </w:r>
      <w:r>
        <w:rPr/>
        <w:t>meliputi</w:t>
      </w:r>
      <w:r>
        <w:rPr>
          <w:spacing w:val="-11"/>
        </w:rPr>
        <w:t> </w:t>
      </w:r>
      <w:r>
        <w:rPr/>
        <w:t>hak</w:t>
      </w:r>
      <w:r>
        <w:rPr>
          <w:spacing w:val="-12"/>
        </w:rPr>
        <w:t> </w:t>
      </w:r>
      <w:r>
        <w:rPr/>
        <w:t>untuk</w:t>
      </w:r>
      <w:r>
        <w:rPr>
          <w:spacing w:val="-12"/>
        </w:rPr>
        <w:t> </w:t>
      </w:r>
      <w:r>
        <w:rPr/>
        <w:t>berburu</w:t>
      </w:r>
      <w:r>
        <w:rPr>
          <w:spacing w:val="-12"/>
        </w:rPr>
        <w:t> </w:t>
      </w:r>
      <w:r>
        <w:rPr/>
        <w:t>dan</w:t>
      </w:r>
      <w:r>
        <w:rPr>
          <w:spacing w:val="-12"/>
        </w:rPr>
        <w:t> </w:t>
      </w:r>
      <w:r>
        <w:rPr/>
        <w:t>mencari</w:t>
      </w:r>
      <w:r>
        <w:rPr>
          <w:spacing w:val="-11"/>
        </w:rPr>
        <w:t> </w:t>
      </w:r>
      <w:r>
        <w:rPr/>
        <w:t>ikan,</w:t>
      </w:r>
      <w:r>
        <w:rPr>
          <w:spacing w:val="-11"/>
        </w:rPr>
        <w:t> </w:t>
      </w:r>
      <w:r>
        <w:rPr/>
        <w:t>tetapi pemakai berhak menikmati segala hak pengabdian tanah.</w:t>
      </w:r>
    </w:p>
    <w:p>
      <w:pPr>
        <w:pStyle w:val="BodyText"/>
        <w:spacing w:before="115"/>
        <w:ind w:left="0"/>
      </w:pPr>
    </w:p>
    <w:p>
      <w:pPr>
        <w:pStyle w:val="BodyText"/>
        <w:ind w:left="4005"/>
      </w:pPr>
      <w:r>
        <w:rPr>
          <w:w w:val="105"/>
        </w:rPr>
        <w:t>Pasal</w:t>
      </w:r>
      <w:r>
        <w:rPr>
          <w:spacing w:val="17"/>
          <w:w w:val="105"/>
        </w:rPr>
        <w:t> </w:t>
      </w:r>
      <w:r>
        <w:rPr>
          <w:spacing w:val="-5"/>
          <w:w w:val="105"/>
        </w:rPr>
        <w:t>826</w:t>
      </w:r>
    </w:p>
    <w:p>
      <w:pPr>
        <w:pStyle w:val="BodyText"/>
        <w:spacing w:before="56"/>
      </w:pPr>
      <w:r>
        <w:rPr/>
        <w:t>Dalam hal sebuah rumah, tidak ada perbedaan antara hak pakai dan hak mendiami. Barangsiapa</w:t>
      </w:r>
      <w:r>
        <w:rPr>
          <w:spacing w:val="-14"/>
        </w:rPr>
        <w:t> </w:t>
      </w:r>
      <w:r>
        <w:rPr/>
        <w:t>mempunyai</w:t>
      </w:r>
      <w:r>
        <w:rPr>
          <w:spacing w:val="-11"/>
        </w:rPr>
        <w:t> </w:t>
      </w:r>
      <w:r>
        <w:rPr/>
        <w:t>hak</w:t>
      </w:r>
      <w:r>
        <w:rPr>
          <w:spacing w:val="-12"/>
        </w:rPr>
        <w:t> </w:t>
      </w:r>
      <w:r>
        <w:rPr/>
        <w:t>mendiami</w:t>
      </w:r>
      <w:r>
        <w:rPr>
          <w:spacing w:val="-13"/>
        </w:rPr>
        <w:t> </w:t>
      </w:r>
      <w:r>
        <w:rPr/>
        <w:t>sebuah</w:t>
      </w:r>
      <w:r>
        <w:rPr>
          <w:spacing w:val="-14"/>
        </w:rPr>
        <w:t> </w:t>
      </w:r>
      <w:r>
        <w:rPr/>
        <w:t>rumah</w:t>
      </w:r>
      <w:r>
        <w:rPr>
          <w:spacing w:val="-12"/>
        </w:rPr>
        <w:t> </w:t>
      </w:r>
      <w:r>
        <w:rPr/>
        <w:t>boleh</w:t>
      </w:r>
      <w:r>
        <w:rPr>
          <w:spacing w:val="-14"/>
        </w:rPr>
        <w:t> </w:t>
      </w:r>
      <w:r>
        <w:rPr/>
        <w:t>bertempat</w:t>
      </w:r>
      <w:r>
        <w:rPr>
          <w:spacing w:val="-14"/>
        </w:rPr>
        <w:t> </w:t>
      </w:r>
      <w:r>
        <w:rPr/>
        <w:t>tinggal</w:t>
      </w:r>
      <w:r>
        <w:rPr>
          <w:spacing w:val="-13"/>
        </w:rPr>
        <w:t> </w:t>
      </w:r>
      <w:r>
        <w:rPr/>
        <w:t>di</w:t>
      </w:r>
      <w:r>
        <w:rPr>
          <w:spacing w:val="-13"/>
        </w:rPr>
        <w:t> </w:t>
      </w:r>
      <w:r>
        <w:rPr/>
        <w:t>situ</w:t>
      </w:r>
      <w:r>
        <w:rPr>
          <w:spacing w:val="-14"/>
        </w:rPr>
        <w:t> </w:t>
      </w:r>
      <w:r>
        <w:rPr/>
        <w:t>bersama keluarga</w:t>
      </w:r>
      <w:r>
        <w:rPr>
          <w:spacing w:val="-2"/>
        </w:rPr>
        <w:t> </w:t>
      </w:r>
      <w:r>
        <w:rPr/>
        <w:t>serumahnya,</w:t>
      </w:r>
      <w:r>
        <w:rPr>
          <w:spacing w:val="-1"/>
        </w:rPr>
        <w:t> </w:t>
      </w:r>
      <w:r>
        <w:rPr/>
        <w:t>sekalipun</w:t>
      </w:r>
      <w:r>
        <w:rPr>
          <w:spacing w:val="-2"/>
        </w:rPr>
        <w:t> </w:t>
      </w:r>
      <w:r>
        <w:rPr/>
        <w:t>pada</w:t>
      </w:r>
      <w:r>
        <w:rPr>
          <w:spacing w:val="-2"/>
        </w:rPr>
        <w:t> </w:t>
      </w:r>
      <w:r>
        <w:rPr/>
        <w:t>saat</w:t>
      </w:r>
      <w:r>
        <w:rPr>
          <w:spacing w:val="-3"/>
        </w:rPr>
        <w:t> </w:t>
      </w:r>
      <w:r>
        <w:rPr/>
        <w:t>memperoleh</w:t>
      </w:r>
      <w:r>
        <w:rPr>
          <w:spacing w:val="-2"/>
        </w:rPr>
        <w:t> </w:t>
      </w:r>
      <w:r>
        <w:rPr/>
        <w:t>hak itu</w:t>
      </w:r>
      <w:r>
        <w:rPr>
          <w:spacing w:val="-2"/>
        </w:rPr>
        <w:t> </w:t>
      </w:r>
      <w:r>
        <w:rPr/>
        <w:t>sebelum</w:t>
      </w:r>
      <w:r>
        <w:rPr>
          <w:spacing w:val="-3"/>
        </w:rPr>
        <w:t> </w:t>
      </w:r>
      <w:r>
        <w:rPr/>
        <w:t>ia</w:t>
      </w:r>
      <w:r>
        <w:rPr>
          <w:spacing w:val="-2"/>
        </w:rPr>
        <w:t> </w:t>
      </w:r>
      <w:r>
        <w:rPr/>
        <w:t>kawin.</w:t>
      </w:r>
      <w:r>
        <w:rPr>
          <w:spacing w:val="-1"/>
        </w:rPr>
        <w:t> </w:t>
      </w:r>
      <w:r>
        <w:rPr/>
        <w:t>Hak</w:t>
      </w:r>
      <w:r>
        <w:rPr>
          <w:spacing w:val="-2"/>
        </w:rPr>
        <w:t> </w:t>
      </w:r>
      <w:r>
        <w:rPr/>
        <w:t>itu terbatas</w:t>
      </w:r>
      <w:r>
        <w:rPr>
          <w:spacing w:val="-5"/>
        </w:rPr>
        <w:t> </w:t>
      </w:r>
      <w:r>
        <w:rPr/>
        <w:t>pada</w:t>
      </w:r>
      <w:r>
        <w:rPr>
          <w:spacing w:val="-5"/>
        </w:rPr>
        <w:t> </w:t>
      </w:r>
      <w:r>
        <w:rPr/>
        <w:t>hal</w:t>
      </w:r>
      <w:r>
        <w:rPr>
          <w:spacing w:val="-4"/>
        </w:rPr>
        <w:t> </w:t>
      </w:r>
      <w:r>
        <w:rPr/>
        <w:t>yang</w:t>
      </w:r>
      <w:r>
        <w:rPr>
          <w:spacing w:val="-2"/>
        </w:rPr>
        <w:t> </w:t>
      </w:r>
      <w:r>
        <w:rPr/>
        <w:t>sangat</w:t>
      </w:r>
      <w:r>
        <w:rPr>
          <w:spacing w:val="-3"/>
        </w:rPr>
        <w:t> </w:t>
      </w:r>
      <w:r>
        <w:rPr/>
        <w:t>diperlukan</w:t>
      </w:r>
      <w:r>
        <w:rPr>
          <w:spacing w:val="-2"/>
        </w:rPr>
        <w:t> </w:t>
      </w:r>
      <w:r>
        <w:rPr/>
        <w:t>untuk</w:t>
      </w:r>
      <w:r>
        <w:rPr>
          <w:spacing w:val="-2"/>
        </w:rPr>
        <w:t> </w:t>
      </w:r>
      <w:r>
        <w:rPr/>
        <w:t>kediaman</w:t>
      </w:r>
      <w:r>
        <w:rPr>
          <w:spacing w:val="-5"/>
        </w:rPr>
        <w:t> </w:t>
      </w:r>
      <w:r>
        <w:rPr/>
        <w:t>pemakai</w:t>
      </w:r>
      <w:r>
        <w:rPr>
          <w:spacing w:val="-4"/>
        </w:rPr>
        <w:t> </w:t>
      </w:r>
      <w:r>
        <w:rPr/>
        <w:t>dan</w:t>
      </w:r>
      <w:r>
        <w:rPr>
          <w:spacing w:val="-5"/>
        </w:rPr>
        <w:t> </w:t>
      </w:r>
      <w:r>
        <w:rPr/>
        <w:t>keluarga</w:t>
      </w:r>
      <w:r>
        <w:rPr>
          <w:spacing w:val="-5"/>
        </w:rPr>
        <w:t> </w:t>
      </w:r>
      <w:r>
        <w:rPr/>
        <w:t>serumahnya.</w:t>
      </w:r>
    </w:p>
    <w:p>
      <w:pPr>
        <w:pStyle w:val="BodyText"/>
        <w:spacing w:before="118"/>
        <w:ind w:left="0"/>
      </w:pPr>
    </w:p>
    <w:p>
      <w:pPr>
        <w:pStyle w:val="BodyText"/>
        <w:ind w:left="4005"/>
      </w:pPr>
      <w:r>
        <w:rPr>
          <w:w w:val="105"/>
        </w:rPr>
        <w:t>Pasal</w:t>
      </w:r>
      <w:r>
        <w:rPr>
          <w:spacing w:val="17"/>
          <w:w w:val="105"/>
        </w:rPr>
        <w:t> </w:t>
      </w:r>
      <w:r>
        <w:rPr>
          <w:spacing w:val="-5"/>
          <w:w w:val="105"/>
        </w:rPr>
        <w:t>827</w:t>
      </w:r>
    </w:p>
    <w:p>
      <w:pPr>
        <w:pStyle w:val="BodyText"/>
        <w:spacing w:before="56"/>
      </w:pPr>
      <w:r>
        <w:rPr/>
        <w:t>Hak</w:t>
      </w:r>
      <w:r>
        <w:rPr>
          <w:spacing w:val="-12"/>
        </w:rPr>
        <w:t> </w:t>
      </w:r>
      <w:r>
        <w:rPr/>
        <w:t>mendiami</w:t>
      </w:r>
      <w:r>
        <w:rPr>
          <w:spacing w:val="-11"/>
        </w:rPr>
        <w:t> </w:t>
      </w:r>
      <w:r>
        <w:rPr/>
        <w:t>tidak</w:t>
      </w:r>
      <w:r>
        <w:rPr>
          <w:spacing w:val="-9"/>
        </w:rPr>
        <w:t> </w:t>
      </w:r>
      <w:r>
        <w:rPr/>
        <w:t>boleh</w:t>
      </w:r>
      <w:r>
        <w:rPr>
          <w:spacing w:val="-11"/>
        </w:rPr>
        <w:t> </w:t>
      </w:r>
      <w:r>
        <w:rPr/>
        <w:t>diserahkan</w:t>
      </w:r>
      <w:r>
        <w:rPr>
          <w:spacing w:val="-9"/>
        </w:rPr>
        <w:t> </w:t>
      </w:r>
      <w:r>
        <w:rPr/>
        <w:t>ataupun</w:t>
      </w:r>
      <w:r>
        <w:rPr>
          <w:spacing w:val="-9"/>
        </w:rPr>
        <w:t> </w:t>
      </w:r>
      <w:r>
        <w:rPr>
          <w:spacing w:val="-2"/>
        </w:rPr>
        <w:t>disewakan.</w:t>
      </w:r>
    </w:p>
    <w:p>
      <w:pPr>
        <w:pStyle w:val="BodyText"/>
        <w:spacing w:before="116"/>
        <w:ind w:left="0"/>
      </w:pPr>
    </w:p>
    <w:p>
      <w:pPr>
        <w:pStyle w:val="BodyText"/>
        <w:ind w:left="4005"/>
      </w:pPr>
      <w:r>
        <w:rPr>
          <w:w w:val="105"/>
        </w:rPr>
        <w:t>Pasal</w:t>
      </w:r>
      <w:r>
        <w:rPr>
          <w:spacing w:val="17"/>
          <w:w w:val="105"/>
        </w:rPr>
        <w:t> </w:t>
      </w:r>
      <w:r>
        <w:rPr>
          <w:spacing w:val="-5"/>
          <w:w w:val="105"/>
        </w:rPr>
        <w:t>828</w:t>
      </w:r>
    </w:p>
    <w:p>
      <w:pPr>
        <w:pStyle w:val="BodyText"/>
        <w:spacing w:before="57"/>
        <w:ind w:right="211"/>
      </w:pPr>
      <w:r>
        <w:rPr>
          <w:spacing w:val="-2"/>
        </w:rPr>
        <w:t>Bila</w:t>
      </w:r>
      <w:r>
        <w:rPr>
          <w:spacing w:val="-6"/>
        </w:rPr>
        <w:t> </w:t>
      </w:r>
      <w:r>
        <w:rPr>
          <w:spacing w:val="-2"/>
        </w:rPr>
        <w:t>pemakai</w:t>
      </w:r>
      <w:r>
        <w:rPr>
          <w:spacing w:val="-5"/>
        </w:rPr>
        <w:t> </w:t>
      </w:r>
      <w:r>
        <w:rPr>
          <w:spacing w:val="-2"/>
        </w:rPr>
        <w:t>menikmati</w:t>
      </w:r>
      <w:r>
        <w:rPr>
          <w:spacing w:val="-5"/>
        </w:rPr>
        <w:t> </w:t>
      </w:r>
      <w:r>
        <w:rPr>
          <w:spacing w:val="-2"/>
        </w:rPr>
        <w:t>semua</w:t>
      </w:r>
      <w:r>
        <w:rPr>
          <w:spacing w:val="-6"/>
        </w:rPr>
        <w:t> </w:t>
      </w:r>
      <w:r>
        <w:rPr>
          <w:spacing w:val="-2"/>
        </w:rPr>
        <w:t>hasil</w:t>
      </w:r>
      <w:r>
        <w:rPr>
          <w:spacing w:val="-5"/>
        </w:rPr>
        <w:t> </w:t>
      </w:r>
      <w:r>
        <w:rPr>
          <w:spacing w:val="-2"/>
        </w:rPr>
        <w:t>dan</w:t>
      </w:r>
      <w:r>
        <w:rPr>
          <w:spacing w:val="-6"/>
        </w:rPr>
        <w:t> </w:t>
      </w:r>
      <w:r>
        <w:rPr>
          <w:spacing w:val="-2"/>
        </w:rPr>
        <w:t>pekarangan,</w:t>
      </w:r>
      <w:r>
        <w:rPr>
          <w:spacing w:val="-5"/>
        </w:rPr>
        <w:t> </w:t>
      </w:r>
      <w:r>
        <w:rPr>
          <w:spacing w:val="-2"/>
        </w:rPr>
        <w:t>atau</w:t>
      </w:r>
      <w:r>
        <w:rPr>
          <w:spacing w:val="-4"/>
        </w:rPr>
        <w:t> </w:t>
      </w:r>
      <w:r>
        <w:rPr>
          <w:spacing w:val="-2"/>
        </w:rPr>
        <w:t>mendiami</w:t>
      </w:r>
      <w:r>
        <w:rPr>
          <w:spacing w:val="-5"/>
        </w:rPr>
        <w:t> </w:t>
      </w:r>
      <w:r>
        <w:rPr>
          <w:spacing w:val="-2"/>
        </w:rPr>
        <w:t>seluruh</w:t>
      </w:r>
      <w:r>
        <w:rPr>
          <w:spacing w:val="-4"/>
        </w:rPr>
        <w:t> </w:t>
      </w:r>
      <w:r>
        <w:rPr>
          <w:spacing w:val="-2"/>
        </w:rPr>
        <w:t>rumah,</w:t>
      </w:r>
      <w:r>
        <w:rPr>
          <w:spacing w:val="-5"/>
        </w:rPr>
        <w:t> </w:t>
      </w:r>
      <w:r>
        <w:rPr>
          <w:spacing w:val="-2"/>
        </w:rPr>
        <w:t>maka</w:t>
      </w:r>
      <w:r>
        <w:rPr>
          <w:spacing w:val="-6"/>
        </w:rPr>
        <w:t> </w:t>
      </w:r>
      <w:r>
        <w:rPr>
          <w:spacing w:val="-2"/>
        </w:rPr>
        <w:t>ia, seperti</w:t>
      </w:r>
      <w:r>
        <w:rPr>
          <w:spacing w:val="-5"/>
        </w:rPr>
        <w:t> </w:t>
      </w:r>
      <w:r>
        <w:rPr>
          <w:spacing w:val="-2"/>
        </w:rPr>
        <w:t>halnya</w:t>
      </w:r>
      <w:r>
        <w:rPr>
          <w:spacing w:val="-6"/>
        </w:rPr>
        <w:t> </w:t>
      </w:r>
      <w:r>
        <w:rPr>
          <w:spacing w:val="-2"/>
        </w:rPr>
        <w:t>pemakai</w:t>
      </w:r>
      <w:r>
        <w:rPr>
          <w:spacing w:val="-5"/>
        </w:rPr>
        <w:t> </w:t>
      </w:r>
      <w:r>
        <w:rPr>
          <w:spacing w:val="-2"/>
        </w:rPr>
        <w:t>hasil,</w:t>
      </w:r>
      <w:r>
        <w:rPr>
          <w:spacing w:val="-5"/>
        </w:rPr>
        <w:t> </w:t>
      </w:r>
      <w:r>
        <w:rPr>
          <w:spacing w:val="-2"/>
        </w:rPr>
        <w:t>wajib</w:t>
      </w:r>
      <w:r>
        <w:rPr>
          <w:spacing w:val="-8"/>
        </w:rPr>
        <w:t> </w:t>
      </w:r>
      <w:r>
        <w:rPr>
          <w:spacing w:val="-2"/>
        </w:rPr>
        <w:t>menanggung</w:t>
      </w:r>
      <w:r>
        <w:rPr>
          <w:spacing w:val="-4"/>
        </w:rPr>
        <w:t> </w:t>
      </w:r>
      <w:r>
        <w:rPr>
          <w:spacing w:val="-2"/>
        </w:rPr>
        <w:t>biaya-biaya</w:t>
      </w:r>
      <w:r>
        <w:rPr>
          <w:spacing w:val="-6"/>
        </w:rPr>
        <w:t> </w:t>
      </w:r>
      <w:r>
        <w:rPr>
          <w:spacing w:val="-2"/>
        </w:rPr>
        <w:t>untuk</w:t>
      </w:r>
      <w:r>
        <w:rPr>
          <w:spacing w:val="-6"/>
        </w:rPr>
        <w:t> </w:t>
      </w:r>
      <w:r>
        <w:rPr>
          <w:spacing w:val="-2"/>
        </w:rPr>
        <w:t>penanaman</w:t>
      </w:r>
      <w:r>
        <w:rPr>
          <w:spacing w:val="-6"/>
        </w:rPr>
        <w:t> </w:t>
      </w:r>
      <w:r>
        <w:rPr>
          <w:spacing w:val="-2"/>
        </w:rPr>
        <w:t>dan</w:t>
      </w:r>
      <w:r>
        <w:rPr>
          <w:spacing w:val="-6"/>
        </w:rPr>
        <w:t> </w:t>
      </w:r>
      <w:r>
        <w:rPr>
          <w:spacing w:val="-2"/>
        </w:rPr>
        <w:t>perbaikan </w:t>
      </w:r>
      <w:r>
        <w:rPr/>
        <w:t>untuk</w:t>
      </w:r>
      <w:r>
        <w:rPr>
          <w:spacing w:val="-6"/>
        </w:rPr>
        <w:t> </w:t>
      </w:r>
      <w:r>
        <w:rPr/>
        <w:t>pemeliharaan.</w:t>
      </w:r>
      <w:r>
        <w:rPr>
          <w:spacing w:val="-5"/>
        </w:rPr>
        <w:t> </w:t>
      </w:r>
      <w:r>
        <w:rPr/>
        <w:t>demikian</w:t>
      </w:r>
      <w:r>
        <w:rPr>
          <w:spacing w:val="-6"/>
        </w:rPr>
        <w:t> </w:t>
      </w:r>
      <w:r>
        <w:rPr/>
        <w:t>pula</w:t>
      </w:r>
      <w:r>
        <w:rPr>
          <w:spacing w:val="-6"/>
        </w:rPr>
        <w:t> </w:t>
      </w:r>
      <w:r>
        <w:rPr/>
        <w:t>pajak</w:t>
      </w:r>
      <w:r>
        <w:rPr>
          <w:spacing w:val="-3"/>
        </w:rPr>
        <w:t> </w:t>
      </w:r>
      <w:r>
        <w:rPr/>
        <w:t>dan</w:t>
      </w:r>
      <w:r>
        <w:rPr>
          <w:spacing w:val="-6"/>
        </w:rPr>
        <w:t> </w:t>
      </w:r>
      <w:r>
        <w:rPr/>
        <w:t>beban</w:t>
      </w:r>
      <w:r>
        <w:rPr>
          <w:spacing w:val="-6"/>
        </w:rPr>
        <w:t> </w:t>
      </w:r>
      <w:r>
        <w:rPr/>
        <w:t>lain.</w:t>
      </w:r>
      <w:r>
        <w:rPr>
          <w:spacing w:val="-7"/>
        </w:rPr>
        <w:t> </w:t>
      </w:r>
      <w:r>
        <w:rPr/>
        <w:t>Bila</w:t>
      </w:r>
      <w:r>
        <w:rPr>
          <w:spacing w:val="-9"/>
        </w:rPr>
        <w:t> </w:t>
      </w:r>
      <w:r>
        <w:rPr/>
        <w:t>ia</w:t>
      </w:r>
      <w:r>
        <w:rPr>
          <w:spacing w:val="-6"/>
        </w:rPr>
        <w:t> </w:t>
      </w:r>
      <w:r>
        <w:rPr/>
        <w:t>hanya</w:t>
      </w:r>
      <w:r>
        <w:rPr>
          <w:spacing w:val="-6"/>
        </w:rPr>
        <w:t> </w:t>
      </w:r>
      <w:r>
        <w:rPr/>
        <w:t>menikmati</w:t>
      </w:r>
      <w:r>
        <w:rPr>
          <w:spacing w:val="-5"/>
        </w:rPr>
        <w:t> </w:t>
      </w:r>
      <w:r>
        <w:rPr/>
        <w:t>sebagian dari</w:t>
      </w:r>
      <w:r>
        <w:rPr>
          <w:spacing w:val="-14"/>
        </w:rPr>
        <w:t> </w:t>
      </w:r>
      <w:r>
        <w:rPr/>
        <w:t>hasil-hasil</w:t>
      </w:r>
      <w:r>
        <w:rPr>
          <w:spacing w:val="-14"/>
        </w:rPr>
        <w:t> </w:t>
      </w:r>
      <w:r>
        <w:rPr/>
        <w:t>atau</w:t>
      </w:r>
      <w:r>
        <w:rPr>
          <w:spacing w:val="-14"/>
        </w:rPr>
        <w:t> </w:t>
      </w:r>
      <w:r>
        <w:rPr/>
        <w:t>mendiami</w:t>
      </w:r>
      <w:r>
        <w:rPr>
          <w:spacing w:val="-13"/>
        </w:rPr>
        <w:t> </w:t>
      </w:r>
      <w:r>
        <w:rPr/>
        <w:t>sebagian</w:t>
      </w:r>
      <w:r>
        <w:rPr>
          <w:spacing w:val="-14"/>
        </w:rPr>
        <w:t> </w:t>
      </w:r>
      <w:r>
        <w:rPr/>
        <w:t>dan</w:t>
      </w:r>
      <w:r>
        <w:rPr>
          <w:spacing w:val="-14"/>
        </w:rPr>
        <w:t> </w:t>
      </w:r>
      <w:r>
        <w:rPr/>
        <w:t>rumah,</w:t>
      </w:r>
      <w:r>
        <w:rPr>
          <w:spacing w:val="-14"/>
        </w:rPr>
        <w:t> </w:t>
      </w:r>
      <w:r>
        <w:rPr/>
        <w:t>maka</w:t>
      </w:r>
      <w:r>
        <w:rPr>
          <w:spacing w:val="-13"/>
        </w:rPr>
        <w:t> </w:t>
      </w:r>
      <w:r>
        <w:rPr/>
        <w:t>ia</w:t>
      </w:r>
      <w:r>
        <w:rPr>
          <w:spacing w:val="-14"/>
        </w:rPr>
        <w:t> </w:t>
      </w:r>
      <w:r>
        <w:rPr/>
        <w:t>harus</w:t>
      </w:r>
      <w:r>
        <w:rPr>
          <w:spacing w:val="-14"/>
        </w:rPr>
        <w:t> </w:t>
      </w:r>
      <w:r>
        <w:rPr/>
        <w:t>membayar</w:t>
      </w:r>
      <w:r>
        <w:rPr>
          <w:spacing w:val="-14"/>
        </w:rPr>
        <w:t> </w:t>
      </w:r>
      <w:r>
        <w:rPr/>
        <w:t>biaya</w:t>
      </w:r>
      <w:r>
        <w:rPr>
          <w:spacing w:val="-13"/>
        </w:rPr>
        <w:t> </w:t>
      </w:r>
      <w:r>
        <w:rPr/>
        <w:t>dan</w:t>
      </w:r>
      <w:r>
        <w:rPr>
          <w:spacing w:val="-14"/>
        </w:rPr>
        <w:t> </w:t>
      </w:r>
      <w:r>
        <w:rPr/>
        <w:t>beban itu menurut luas haknya.</w:t>
      </w:r>
    </w:p>
    <w:p>
      <w:pPr>
        <w:pStyle w:val="BodyText"/>
        <w:spacing w:before="118"/>
        <w:ind w:left="0"/>
      </w:pPr>
    </w:p>
    <w:p>
      <w:pPr>
        <w:pStyle w:val="BodyText"/>
        <w:spacing w:before="1"/>
        <w:ind w:left="4005"/>
        <w:jc w:val="both"/>
      </w:pPr>
      <w:r>
        <w:rPr>
          <w:w w:val="105"/>
        </w:rPr>
        <w:t>Pasal</w:t>
      </w:r>
      <w:r>
        <w:rPr>
          <w:spacing w:val="17"/>
          <w:w w:val="105"/>
        </w:rPr>
        <w:t> </w:t>
      </w:r>
      <w:r>
        <w:rPr>
          <w:spacing w:val="-5"/>
          <w:w w:val="105"/>
        </w:rPr>
        <w:t>829</w:t>
      </w:r>
    </w:p>
    <w:p>
      <w:pPr>
        <w:pStyle w:val="BodyText"/>
        <w:spacing w:before="56"/>
        <w:ind w:right="449"/>
        <w:jc w:val="both"/>
      </w:pPr>
      <w:r>
        <w:rPr/>
        <w:t>Hak</w:t>
      </w:r>
      <w:r>
        <w:rPr>
          <w:spacing w:val="-12"/>
        </w:rPr>
        <w:t> </w:t>
      </w:r>
      <w:r>
        <w:rPr/>
        <w:t>pakai</w:t>
      </w:r>
      <w:r>
        <w:rPr>
          <w:spacing w:val="-8"/>
        </w:rPr>
        <w:t> </w:t>
      </w:r>
      <w:r>
        <w:rPr/>
        <w:t>atas</w:t>
      </w:r>
      <w:r>
        <w:rPr>
          <w:spacing w:val="-12"/>
        </w:rPr>
        <w:t> </w:t>
      </w:r>
      <w:r>
        <w:rPr/>
        <w:t>hutan-hutan</w:t>
      </w:r>
      <w:r>
        <w:rPr>
          <w:spacing w:val="-12"/>
        </w:rPr>
        <w:t> </w:t>
      </w:r>
      <w:r>
        <w:rPr/>
        <w:t>dan</w:t>
      </w:r>
      <w:r>
        <w:rPr>
          <w:spacing w:val="-12"/>
        </w:rPr>
        <w:t> </w:t>
      </w:r>
      <w:r>
        <w:rPr/>
        <w:t>penanaman-penanaman</w:t>
      </w:r>
      <w:r>
        <w:rPr>
          <w:spacing w:val="-9"/>
        </w:rPr>
        <w:t> </w:t>
      </w:r>
      <w:r>
        <w:rPr/>
        <w:t>yang</w:t>
      </w:r>
      <w:r>
        <w:rPr>
          <w:spacing w:val="-12"/>
        </w:rPr>
        <w:t> </w:t>
      </w:r>
      <w:r>
        <w:rPr/>
        <w:t>diberikan</w:t>
      </w:r>
      <w:r>
        <w:rPr>
          <w:spacing w:val="-12"/>
        </w:rPr>
        <w:t> </w:t>
      </w:r>
      <w:r>
        <w:rPr/>
        <w:t>kepada</w:t>
      </w:r>
      <w:r>
        <w:rPr>
          <w:spacing w:val="-12"/>
        </w:rPr>
        <w:t> </w:t>
      </w:r>
      <w:r>
        <w:rPr/>
        <w:t>seseorang, </w:t>
      </w:r>
      <w:r>
        <w:rPr>
          <w:spacing w:val="-2"/>
        </w:rPr>
        <w:t>hanya</w:t>
      </w:r>
      <w:r>
        <w:rPr>
          <w:spacing w:val="-7"/>
        </w:rPr>
        <w:t> </w:t>
      </w:r>
      <w:r>
        <w:rPr>
          <w:spacing w:val="-2"/>
        </w:rPr>
        <w:t>memberi</w:t>
      </w:r>
      <w:r>
        <w:rPr>
          <w:spacing w:val="-6"/>
        </w:rPr>
        <w:t> </w:t>
      </w:r>
      <w:r>
        <w:rPr>
          <w:spacing w:val="-2"/>
        </w:rPr>
        <w:t>hak</w:t>
      </w:r>
      <w:r>
        <w:rPr>
          <w:spacing w:val="-7"/>
        </w:rPr>
        <w:t> </w:t>
      </w:r>
      <w:r>
        <w:rPr>
          <w:spacing w:val="-2"/>
        </w:rPr>
        <w:t>untuk</w:t>
      </w:r>
      <w:r>
        <w:rPr>
          <w:spacing w:val="-8"/>
        </w:rPr>
        <w:t> </w:t>
      </w:r>
      <w:r>
        <w:rPr>
          <w:spacing w:val="-2"/>
        </w:rPr>
        <w:t>menggunakan</w:t>
      </w:r>
      <w:r>
        <w:rPr>
          <w:spacing w:val="-4"/>
        </w:rPr>
        <w:t> </w:t>
      </w:r>
      <w:r>
        <w:rPr>
          <w:spacing w:val="-2"/>
        </w:rPr>
        <w:t>kayu-kayu</w:t>
      </w:r>
      <w:r>
        <w:rPr>
          <w:spacing w:val="-4"/>
        </w:rPr>
        <w:t> </w:t>
      </w:r>
      <w:r>
        <w:rPr>
          <w:spacing w:val="-2"/>
        </w:rPr>
        <w:t>yang</w:t>
      </w:r>
      <w:r>
        <w:rPr>
          <w:spacing w:val="-5"/>
        </w:rPr>
        <w:t> </w:t>
      </w:r>
      <w:r>
        <w:rPr>
          <w:spacing w:val="-2"/>
        </w:rPr>
        <w:t>mati</w:t>
      </w:r>
      <w:r>
        <w:rPr>
          <w:spacing w:val="-6"/>
        </w:rPr>
        <w:t> </w:t>
      </w:r>
      <w:r>
        <w:rPr>
          <w:spacing w:val="-2"/>
        </w:rPr>
        <w:t>dan</w:t>
      </w:r>
      <w:r>
        <w:rPr>
          <w:spacing w:val="-7"/>
        </w:rPr>
        <w:t> </w:t>
      </w:r>
      <w:r>
        <w:rPr>
          <w:spacing w:val="-2"/>
        </w:rPr>
        <w:t>mengambil</w:t>
      </w:r>
      <w:r>
        <w:rPr>
          <w:spacing w:val="-6"/>
        </w:rPr>
        <w:t> </w:t>
      </w:r>
      <w:r>
        <w:rPr>
          <w:spacing w:val="-2"/>
        </w:rPr>
        <w:t>kayu</w:t>
      </w:r>
      <w:r>
        <w:rPr>
          <w:spacing w:val="-4"/>
        </w:rPr>
        <w:t> </w:t>
      </w:r>
      <w:r>
        <w:rPr>
          <w:spacing w:val="-2"/>
        </w:rPr>
        <w:t>tebang </w:t>
      </w:r>
      <w:r>
        <w:rPr/>
        <w:t>yang diperlukan untuk diri sendiri, dan keluarga serumahnya.</w:t>
      </w:r>
    </w:p>
    <w:p>
      <w:pPr>
        <w:pStyle w:val="BodyText"/>
        <w:spacing w:before="116"/>
        <w:ind w:left="0"/>
      </w:pPr>
    </w:p>
    <w:p>
      <w:pPr>
        <w:pStyle w:val="BodyText"/>
        <w:ind w:left="360" w:right="101"/>
        <w:jc w:val="center"/>
      </w:pPr>
      <w:r>
        <w:rPr/>
        <w:t>BAB</w:t>
      </w:r>
      <w:r>
        <w:rPr>
          <w:spacing w:val="-1"/>
        </w:rPr>
        <w:t> </w:t>
      </w:r>
      <w:r>
        <w:rPr>
          <w:spacing w:val="-5"/>
        </w:rPr>
        <w:t>XII</w:t>
      </w:r>
    </w:p>
    <w:p>
      <w:pPr>
        <w:pStyle w:val="BodyText"/>
        <w:spacing w:before="57"/>
        <w:ind w:left="359" w:right="103"/>
        <w:jc w:val="center"/>
      </w:pPr>
      <w:r>
        <w:rPr>
          <w:w w:val="105"/>
        </w:rPr>
        <w:t>PEWARISAN</w:t>
      </w:r>
      <w:r>
        <w:rPr>
          <w:spacing w:val="-10"/>
          <w:w w:val="105"/>
        </w:rPr>
        <w:t> </w:t>
      </w:r>
      <w:r>
        <w:rPr>
          <w:w w:val="105"/>
        </w:rPr>
        <w:t>KARENA</w:t>
      </w:r>
      <w:r>
        <w:rPr>
          <w:spacing w:val="-10"/>
          <w:w w:val="105"/>
        </w:rPr>
        <w:t> </w:t>
      </w:r>
      <w:r>
        <w:rPr>
          <w:spacing w:val="-2"/>
          <w:w w:val="105"/>
        </w:rPr>
        <w:t>KEMATIAN</w:t>
      </w:r>
    </w:p>
    <w:p>
      <w:pPr>
        <w:pStyle w:val="BodyText"/>
        <w:spacing w:before="57"/>
        <w:ind w:left="361" w:right="101"/>
        <w:jc w:val="center"/>
      </w:pPr>
      <w:r>
        <w:rPr>
          <w:w w:val="110"/>
        </w:rPr>
        <w:t>(Tidak</w:t>
      </w:r>
      <w:r>
        <w:rPr>
          <w:spacing w:val="-16"/>
          <w:w w:val="110"/>
        </w:rPr>
        <w:t> </w:t>
      </w:r>
      <w:r>
        <w:rPr>
          <w:w w:val="110"/>
        </w:rPr>
        <w:t>Berlaku</w:t>
      </w:r>
      <w:r>
        <w:rPr>
          <w:spacing w:val="-15"/>
          <w:w w:val="110"/>
        </w:rPr>
        <w:t> </w:t>
      </w:r>
      <w:r>
        <w:rPr>
          <w:w w:val="110"/>
        </w:rPr>
        <w:t>Bagi</w:t>
      </w:r>
      <w:r>
        <w:rPr>
          <w:spacing w:val="-15"/>
          <w:w w:val="110"/>
        </w:rPr>
        <w:t> </w:t>
      </w:r>
      <w:r>
        <w:rPr>
          <w:w w:val="110"/>
        </w:rPr>
        <w:t>Golongan</w:t>
      </w:r>
      <w:r>
        <w:rPr>
          <w:spacing w:val="-15"/>
          <w:w w:val="110"/>
        </w:rPr>
        <w:t> </w:t>
      </w:r>
      <w:r>
        <w:rPr>
          <w:w w:val="110"/>
        </w:rPr>
        <w:t>Timur</w:t>
      </w:r>
      <w:r>
        <w:rPr>
          <w:spacing w:val="-15"/>
          <w:w w:val="110"/>
        </w:rPr>
        <w:t> </w:t>
      </w:r>
      <w:r>
        <w:rPr>
          <w:w w:val="110"/>
        </w:rPr>
        <w:t>Asing</w:t>
      </w:r>
      <w:r>
        <w:rPr>
          <w:spacing w:val="-15"/>
          <w:w w:val="110"/>
        </w:rPr>
        <w:t> </w:t>
      </w:r>
      <w:r>
        <w:rPr>
          <w:w w:val="110"/>
        </w:rPr>
        <w:t>Bukan</w:t>
      </w:r>
      <w:r>
        <w:rPr>
          <w:spacing w:val="-15"/>
          <w:w w:val="110"/>
        </w:rPr>
        <w:t> </w:t>
      </w:r>
      <w:r>
        <w:rPr>
          <w:w w:val="110"/>
        </w:rPr>
        <w:t>Tionghoa,</w:t>
      </w:r>
      <w:r>
        <w:rPr>
          <w:spacing w:val="-15"/>
          <w:w w:val="110"/>
        </w:rPr>
        <w:t> </w:t>
      </w:r>
      <w:r>
        <w:rPr>
          <w:w w:val="110"/>
        </w:rPr>
        <w:t>Tetapi</w:t>
      </w:r>
      <w:r>
        <w:rPr>
          <w:spacing w:val="-16"/>
          <w:w w:val="110"/>
        </w:rPr>
        <w:t> </w:t>
      </w:r>
      <w:r>
        <w:rPr>
          <w:w w:val="110"/>
        </w:rPr>
        <w:t>Berlaku</w:t>
      </w:r>
      <w:r>
        <w:rPr>
          <w:spacing w:val="-15"/>
          <w:w w:val="110"/>
        </w:rPr>
        <w:t> </w:t>
      </w:r>
      <w:r>
        <w:rPr>
          <w:w w:val="110"/>
        </w:rPr>
        <w:t>Bagi Golongan Tionghoa)</w:t>
      </w:r>
    </w:p>
    <w:p>
      <w:pPr>
        <w:pStyle w:val="BodyText"/>
        <w:spacing w:before="116"/>
        <w:ind w:left="0"/>
      </w:pPr>
    </w:p>
    <w:p>
      <w:pPr>
        <w:pStyle w:val="BodyText"/>
        <w:spacing w:before="1"/>
        <w:ind w:left="359" w:right="105"/>
        <w:jc w:val="center"/>
      </w:pPr>
      <w:r>
        <w:rPr/>
        <w:t>BAGIAN</w:t>
      </w:r>
      <w:r>
        <w:rPr>
          <w:spacing w:val="36"/>
        </w:rPr>
        <w:t> </w:t>
      </w:r>
      <w:r>
        <w:rPr>
          <w:spacing w:val="-10"/>
        </w:rPr>
        <w:t>1</w:t>
      </w:r>
    </w:p>
    <w:p>
      <w:pPr>
        <w:pStyle w:val="BodyText"/>
        <w:spacing w:before="56"/>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spacing w:before="1"/>
        <w:ind w:left="359" w:right="103"/>
        <w:jc w:val="center"/>
      </w:pPr>
      <w:r>
        <w:rPr>
          <w:w w:val="105"/>
        </w:rPr>
        <w:t>Pasal</w:t>
      </w:r>
      <w:r>
        <w:rPr>
          <w:spacing w:val="17"/>
          <w:w w:val="105"/>
        </w:rPr>
        <w:t> </w:t>
      </w:r>
      <w:r>
        <w:rPr>
          <w:spacing w:val="-5"/>
          <w:w w:val="105"/>
        </w:rPr>
        <w:t>830</w:t>
      </w:r>
    </w:p>
    <w:p>
      <w:pPr>
        <w:pStyle w:val="BodyText"/>
        <w:spacing w:before="59"/>
        <w:ind w:left="0" w:right="4436"/>
        <w:jc w:val="center"/>
      </w:pPr>
      <w:r>
        <w:rPr>
          <w:spacing w:val="-2"/>
        </w:rPr>
        <w:t>Pewarisan</w:t>
      </w:r>
      <w:r>
        <w:rPr>
          <w:spacing w:val="-8"/>
        </w:rPr>
        <w:t> </w:t>
      </w:r>
      <w:r>
        <w:rPr>
          <w:spacing w:val="-2"/>
        </w:rPr>
        <w:t>hanya</w:t>
      </w:r>
      <w:r>
        <w:rPr>
          <w:spacing w:val="-10"/>
        </w:rPr>
        <w:t> </w:t>
      </w:r>
      <w:r>
        <w:rPr>
          <w:spacing w:val="-2"/>
        </w:rPr>
        <w:t>terjadi</w:t>
      </w:r>
      <w:r>
        <w:rPr>
          <w:spacing w:val="-9"/>
        </w:rPr>
        <w:t> </w:t>
      </w:r>
      <w:r>
        <w:rPr>
          <w:spacing w:val="-2"/>
        </w:rPr>
        <w:t>karena</w:t>
      </w:r>
      <w:r>
        <w:rPr>
          <w:spacing w:val="-10"/>
        </w:rPr>
        <w:t> </w:t>
      </w:r>
      <w:r>
        <w:rPr>
          <w:spacing w:val="-2"/>
        </w:rPr>
        <w:t>kematian.</w:t>
      </w:r>
    </w:p>
    <w:p>
      <w:pPr>
        <w:pStyle w:val="BodyText"/>
        <w:spacing w:before="113"/>
        <w:ind w:left="0"/>
      </w:pPr>
    </w:p>
    <w:p>
      <w:pPr>
        <w:pStyle w:val="BodyText"/>
        <w:ind w:left="359" w:right="102"/>
        <w:jc w:val="center"/>
      </w:pPr>
      <w:r>
        <w:rPr/>
        <w:t>Pasal</w:t>
      </w:r>
      <w:r>
        <w:rPr>
          <w:spacing w:val="42"/>
        </w:rPr>
        <w:t> </w:t>
      </w:r>
      <w:r>
        <w:rPr>
          <w:spacing w:val="-5"/>
        </w:rPr>
        <w:t>831</w:t>
      </w:r>
    </w:p>
    <w:p>
      <w:pPr>
        <w:pStyle w:val="BodyText"/>
        <w:spacing w:after="0"/>
        <w:jc w:val="center"/>
        <w:sectPr>
          <w:pgSz w:w="12240" w:h="15840"/>
          <w:pgMar w:top="1820" w:bottom="280" w:left="1800" w:right="1800"/>
        </w:sectPr>
      </w:pPr>
    </w:p>
    <w:p>
      <w:pPr>
        <w:pStyle w:val="BodyText"/>
        <w:spacing w:before="65"/>
      </w:pPr>
      <w:r>
        <w:rPr/>
        <w:t>Bila</w:t>
      </w:r>
      <w:r>
        <w:rPr>
          <w:spacing w:val="-5"/>
        </w:rPr>
        <w:t> </w:t>
      </w:r>
      <w:r>
        <w:rPr/>
        <w:t>beberapa</w:t>
      </w:r>
      <w:r>
        <w:rPr>
          <w:spacing w:val="-4"/>
        </w:rPr>
        <w:t> </w:t>
      </w:r>
      <w:r>
        <w:rPr/>
        <w:t>orang,</w:t>
      </w:r>
      <w:r>
        <w:rPr>
          <w:spacing w:val="-5"/>
        </w:rPr>
        <w:t> </w:t>
      </w:r>
      <w:r>
        <w:rPr/>
        <w:t>yang</w:t>
      </w:r>
      <w:r>
        <w:rPr>
          <w:spacing w:val="-5"/>
        </w:rPr>
        <w:t> </w:t>
      </w:r>
      <w:r>
        <w:rPr/>
        <w:t>antara</w:t>
      </w:r>
      <w:r>
        <w:rPr>
          <w:spacing w:val="-5"/>
        </w:rPr>
        <w:t> </w:t>
      </w:r>
      <w:r>
        <w:rPr/>
        <w:t>seorang</w:t>
      </w:r>
      <w:r>
        <w:rPr>
          <w:spacing w:val="-3"/>
        </w:rPr>
        <w:t> </w:t>
      </w:r>
      <w:r>
        <w:rPr/>
        <w:t>dengan</w:t>
      </w:r>
      <w:r>
        <w:rPr>
          <w:spacing w:val="-5"/>
        </w:rPr>
        <w:t> </w:t>
      </w:r>
      <w:r>
        <w:rPr/>
        <w:t>yang</w:t>
      </w:r>
      <w:r>
        <w:rPr>
          <w:spacing w:val="-3"/>
        </w:rPr>
        <w:t> </w:t>
      </w:r>
      <w:r>
        <w:rPr/>
        <w:t>lainnya</w:t>
      </w:r>
      <w:r>
        <w:rPr>
          <w:spacing w:val="-5"/>
        </w:rPr>
        <w:t> </w:t>
      </w:r>
      <w:r>
        <w:rPr/>
        <w:t>ada</w:t>
      </w:r>
      <w:r>
        <w:rPr>
          <w:spacing w:val="-5"/>
        </w:rPr>
        <w:t> </w:t>
      </w:r>
      <w:r>
        <w:rPr/>
        <w:t>hubungan</w:t>
      </w:r>
      <w:r>
        <w:rPr>
          <w:spacing w:val="-3"/>
        </w:rPr>
        <w:t> </w:t>
      </w:r>
      <w:r>
        <w:rPr/>
        <w:t>pewarisan, memnggal</w:t>
      </w:r>
      <w:r>
        <w:rPr>
          <w:spacing w:val="-7"/>
        </w:rPr>
        <w:t> </w:t>
      </w:r>
      <w:r>
        <w:rPr/>
        <w:t>karena</w:t>
      </w:r>
      <w:r>
        <w:rPr>
          <w:spacing w:val="-8"/>
        </w:rPr>
        <w:t> </w:t>
      </w:r>
      <w:r>
        <w:rPr/>
        <w:t>suatu</w:t>
      </w:r>
      <w:r>
        <w:rPr>
          <w:spacing w:val="-8"/>
        </w:rPr>
        <w:t> </w:t>
      </w:r>
      <w:r>
        <w:rPr/>
        <w:t>kecelakaan</w:t>
      </w:r>
      <w:r>
        <w:rPr>
          <w:spacing w:val="-8"/>
        </w:rPr>
        <w:t> </w:t>
      </w:r>
      <w:r>
        <w:rPr/>
        <w:t>yang</w:t>
      </w:r>
      <w:r>
        <w:rPr>
          <w:spacing w:val="-6"/>
        </w:rPr>
        <w:t> </w:t>
      </w:r>
      <w:r>
        <w:rPr/>
        <w:t>sama,</w:t>
      </w:r>
      <w:r>
        <w:rPr>
          <w:spacing w:val="-7"/>
        </w:rPr>
        <w:t> </w:t>
      </w:r>
      <w:r>
        <w:rPr/>
        <w:t>atau</w:t>
      </w:r>
      <w:r>
        <w:rPr>
          <w:spacing w:val="-8"/>
        </w:rPr>
        <w:t> </w:t>
      </w:r>
      <w:r>
        <w:rPr/>
        <w:t>meninggal</w:t>
      </w:r>
      <w:r>
        <w:rPr>
          <w:spacing w:val="-7"/>
        </w:rPr>
        <w:t> </w:t>
      </w:r>
      <w:r>
        <w:rPr/>
        <w:t>pada</w:t>
      </w:r>
      <w:r>
        <w:rPr>
          <w:spacing w:val="-8"/>
        </w:rPr>
        <w:t> </w:t>
      </w:r>
      <w:r>
        <w:rPr/>
        <w:t>hari</w:t>
      </w:r>
      <w:r>
        <w:rPr>
          <w:spacing w:val="-7"/>
        </w:rPr>
        <w:t> </w:t>
      </w:r>
      <w:r>
        <w:rPr/>
        <w:t>yang</w:t>
      </w:r>
      <w:r>
        <w:rPr>
          <w:spacing w:val="-6"/>
        </w:rPr>
        <w:t> </w:t>
      </w:r>
      <w:r>
        <w:rPr/>
        <w:t>sama,</w:t>
      </w:r>
      <w:r>
        <w:rPr>
          <w:spacing w:val="-5"/>
        </w:rPr>
        <w:t> </w:t>
      </w:r>
      <w:r>
        <w:rPr/>
        <w:t>tanpa </w:t>
      </w:r>
      <w:r>
        <w:rPr>
          <w:spacing w:val="-2"/>
        </w:rPr>
        <w:t>diketahui</w:t>
      </w:r>
      <w:r>
        <w:rPr>
          <w:spacing w:val="-10"/>
        </w:rPr>
        <w:t> </w:t>
      </w:r>
      <w:r>
        <w:rPr>
          <w:spacing w:val="-2"/>
        </w:rPr>
        <w:t>siapa</w:t>
      </w:r>
      <w:r>
        <w:rPr>
          <w:spacing w:val="-10"/>
        </w:rPr>
        <w:t> </w:t>
      </w:r>
      <w:r>
        <w:rPr>
          <w:spacing w:val="-2"/>
        </w:rPr>
        <w:t>yang</w:t>
      </w:r>
      <w:r>
        <w:rPr>
          <w:spacing w:val="-8"/>
        </w:rPr>
        <w:t> </w:t>
      </w:r>
      <w:r>
        <w:rPr>
          <w:spacing w:val="-2"/>
        </w:rPr>
        <w:t>meninggal</w:t>
      </w:r>
      <w:r>
        <w:rPr>
          <w:spacing w:val="-9"/>
        </w:rPr>
        <w:t> </w:t>
      </w:r>
      <w:r>
        <w:rPr>
          <w:spacing w:val="-2"/>
        </w:rPr>
        <w:t>lebih</w:t>
      </w:r>
      <w:r>
        <w:rPr>
          <w:spacing w:val="-10"/>
        </w:rPr>
        <w:t> </w:t>
      </w:r>
      <w:r>
        <w:rPr>
          <w:spacing w:val="-2"/>
        </w:rPr>
        <w:t>dahulu,</w:t>
      </w:r>
      <w:r>
        <w:rPr>
          <w:spacing w:val="-11"/>
        </w:rPr>
        <w:t> </w:t>
      </w:r>
      <w:r>
        <w:rPr>
          <w:spacing w:val="-2"/>
        </w:rPr>
        <w:t>maka</w:t>
      </w:r>
      <w:r>
        <w:rPr>
          <w:spacing w:val="-12"/>
        </w:rPr>
        <w:t> </w:t>
      </w:r>
      <w:r>
        <w:rPr>
          <w:spacing w:val="-2"/>
        </w:rPr>
        <w:t>mereka</w:t>
      </w:r>
      <w:r>
        <w:rPr>
          <w:spacing w:val="-10"/>
        </w:rPr>
        <w:t> </w:t>
      </w:r>
      <w:r>
        <w:rPr>
          <w:spacing w:val="-2"/>
        </w:rPr>
        <w:t>dianggap</w:t>
      </w:r>
      <w:r>
        <w:rPr>
          <w:spacing w:val="-10"/>
        </w:rPr>
        <w:t> </w:t>
      </w:r>
      <w:r>
        <w:rPr>
          <w:spacing w:val="-2"/>
        </w:rPr>
        <w:t>meninggal</w:t>
      </w:r>
      <w:r>
        <w:rPr>
          <w:spacing w:val="-9"/>
        </w:rPr>
        <w:t> </w:t>
      </w:r>
      <w:r>
        <w:rPr>
          <w:spacing w:val="-2"/>
        </w:rPr>
        <w:t>pada</w:t>
      </w:r>
      <w:r>
        <w:rPr>
          <w:spacing w:val="-10"/>
        </w:rPr>
        <w:t> </w:t>
      </w:r>
      <w:r>
        <w:rPr>
          <w:spacing w:val="-2"/>
        </w:rPr>
        <w:t>saat</w:t>
      </w:r>
      <w:r>
        <w:rPr>
          <w:spacing w:val="-11"/>
        </w:rPr>
        <w:t> </w:t>
      </w:r>
      <w:r>
        <w:rPr>
          <w:spacing w:val="-2"/>
        </w:rPr>
        <w:t>yang </w:t>
      </w:r>
      <w:r>
        <w:rPr/>
        <w:t>sama,</w:t>
      </w:r>
      <w:r>
        <w:rPr>
          <w:spacing w:val="-6"/>
        </w:rPr>
        <w:t> </w:t>
      </w:r>
      <w:r>
        <w:rPr/>
        <w:t>dan</w:t>
      </w:r>
      <w:r>
        <w:rPr>
          <w:spacing w:val="-7"/>
        </w:rPr>
        <w:t> </w:t>
      </w:r>
      <w:r>
        <w:rPr/>
        <w:t>terjadi</w:t>
      </w:r>
      <w:r>
        <w:rPr>
          <w:spacing w:val="-6"/>
        </w:rPr>
        <w:t> </w:t>
      </w:r>
      <w:r>
        <w:rPr/>
        <w:t>peralihan</w:t>
      </w:r>
      <w:r>
        <w:rPr>
          <w:spacing w:val="-7"/>
        </w:rPr>
        <w:t> </w:t>
      </w:r>
      <w:r>
        <w:rPr/>
        <w:t>warisan</w:t>
      </w:r>
      <w:r>
        <w:rPr>
          <w:spacing w:val="-7"/>
        </w:rPr>
        <w:t> </w:t>
      </w:r>
      <w:r>
        <w:rPr/>
        <w:t>dan</w:t>
      </w:r>
      <w:r>
        <w:rPr>
          <w:spacing w:val="-7"/>
        </w:rPr>
        <w:t> </w:t>
      </w:r>
      <w:r>
        <w:rPr/>
        <w:t>yang</w:t>
      </w:r>
      <w:r>
        <w:rPr>
          <w:spacing w:val="-4"/>
        </w:rPr>
        <w:t> </w:t>
      </w:r>
      <w:r>
        <w:rPr/>
        <w:t>seorang</w:t>
      </w:r>
      <w:r>
        <w:rPr>
          <w:spacing w:val="-4"/>
        </w:rPr>
        <w:t> </w:t>
      </w:r>
      <w:r>
        <w:rPr/>
        <w:t>kepada</w:t>
      </w:r>
      <w:r>
        <w:rPr>
          <w:spacing w:val="-7"/>
        </w:rPr>
        <w:t> </w:t>
      </w:r>
      <w:r>
        <w:rPr/>
        <w:t>yang</w:t>
      </w:r>
      <w:r>
        <w:rPr>
          <w:spacing w:val="-4"/>
        </w:rPr>
        <w:t> </w:t>
      </w:r>
      <w:r>
        <w:rPr/>
        <w:t>lainnya.</w:t>
      </w:r>
    </w:p>
    <w:p>
      <w:pPr>
        <w:pStyle w:val="BodyText"/>
        <w:spacing w:before="117"/>
        <w:ind w:left="0"/>
      </w:pPr>
    </w:p>
    <w:p>
      <w:pPr>
        <w:pStyle w:val="BodyText"/>
        <w:ind w:left="4005"/>
      </w:pPr>
      <w:r>
        <w:rPr>
          <w:w w:val="105"/>
        </w:rPr>
        <w:t>Pasal</w:t>
      </w:r>
      <w:r>
        <w:rPr>
          <w:spacing w:val="17"/>
          <w:w w:val="105"/>
        </w:rPr>
        <w:t> </w:t>
      </w:r>
      <w:r>
        <w:rPr>
          <w:spacing w:val="-5"/>
          <w:w w:val="105"/>
        </w:rPr>
        <w:t>832</w:t>
      </w:r>
    </w:p>
    <w:p>
      <w:pPr>
        <w:pStyle w:val="BodyText"/>
        <w:spacing w:before="57"/>
      </w:pPr>
      <w:r>
        <w:rPr>
          <w:spacing w:val="-2"/>
        </w:rPr>
        <w:t>Menurut</w:t>
      </w:r>
      <w:r>
        <w:rPr>
          <w:spacing w:val="-6"/>
        </w:rPr>
        <w:t> </w:t>
      </w:r>
      <w:r>
        <w:rPr>
          <w:spacing w:val="-2"/>
        </w:rPr>
        <w:t>undang-undang,</w:t>
      </w:r>
      <w:r>
        <w:rPr>
          <w:spacing w:val="-7"/>
        </w:rPr>
        <w:t> </w:t>
      </w:r>
      <w:r>
        <w:rPr>
          <w:spacing w:val="-2"/>
        </w:rPr>
        <w:t>yang</w:t>
      </w:r>
      <w:r>
        <w:rPr>
          <w:spacing w:val="-5"/>
        </w:rPr>
        <w:t> </w:t>
      </w:r>
      <w:r>
        <w:rPr>
          <w:spacing w:val="-2"/>
        </w:rPr>
        <w:t>berhak</w:t>
      </w:r>
      <w:r>
        <w:rPr>
          <w:spacing w:val="-8"/>
        </w:rPr>
        <w:t> </w:t>
      </w:r>
      <w:r>
        <w:rPr>
          <w:spacing w:val="-2"/>
        </w:rPr>
        <w:t>menjadi</w:t>
      </w:r>
      <w:r>
        <w:rPr>
          <w:spacing w:val="-7"/>
        </w:rPr>
        <w:t> </w:t>
      </w:r>
      <w:r>
        <w:rPr>
          <w:spacing w:val="-2"/>
        </w:rPr>
        <w:t>ahli</w:t>
      </w:r>
      <w:r>
        <w:rPr>
          <w:spacing w:val="-7"/>
        </w:rPr>
        <w:t> </w:t>
      </w:r>
      <w:r>
        <w:rPr>
          <w:spacing w:val="-2"/>
        </w:rPr>
        <w:t>waris</w:t>
      </w:r>
      <w:r>
        <w:rPr>
          <w:spacing w:val="-8"/>
        </w:rPr>
        <w:t> </w:t>
      </w:r>
      <w:r>
        <w:rPr>
          <w:spacing w:val="-2"/>
        </w:rPr>
        <w:t>ialah</w:t>
      </w:r>
      <w:r>
        <w:rPr>
          <w:spacing w:val="-8"/>
        </w:rPr>
        <w:t> </w:t>
      </w:r>
      <w:r>
        <w:rPr>
          <w:spacing w:val="-2"/>
        </w:rPr>
        <w:t>keluarga</w:t>
      </w:r>
      <w:r>
        <w:rPr>
          <w:spacing w:val="-8"/>
        </w:rPr>
        <w:t> </w:t>
      </w:r>
      <w:r>
        <w:rPr>
          <w:spacing w:val="-2"/>
        </w:rPr>
        <w:t>sedarah,</w:t>
      </w:r>
      <w:r>
        <w:rPr>
          <w:spacing w:val="-7"/>
        </w:rPr>
        <w:t> </w:t>
      </w:r>
      <w:r>
        <w:rPr>
          <w:spacing w:val="-2"/>
        </w:rPr>
        <w:t>baik</w:t>
      </w:r>
      <w:r>
        <w:rPr>
          <w:spacing w:val="-8"/>
        </w:rPr>
        <w:t> </w:t>
      </w:r>
      <w:r>
        <w:rPr>
          <w:spacing w:val="-2"/>
        </w:rPr>
        <w:t>yang</w:t>
      </w:r>
      <w:r>
        <w:rPr>
          <w:spacing w:val="-8"/>
        </w:rPr>
        <w:t> </w:t>
      </w:r>
      <w:r>
        <w:rPr>
          <w:spacing w:val="-2"/>
        </w:rPr>
        <w:t>sah </w:t>
      </w:r>
      <w:r>
        <w:rPr/>
        <w:t>menurut undang-undang</w:t>
      </w:r>
      <w:r>
        <w:rPr>
          <w:spacing w:val="-1"/>
        </w:rPr>
        <w:t> </w:t>
      </w:r>
      <w:r>
        <w:rPr/>
        <w:t>maupun yang di luar perkawinan, dan suami atau isteri yang hidup terlama, menurut peraturan-peraturan berikut ini.</w:t>
      </w:r>
    </w:p>
    <w:p>
      <w:pPr>
        <w:pStyle w:val="BodyText"/>
        <w:spacing w:before="59"/>
        <w:ind w:right="415"/>
      </w:pPr>
      <w:r>
        <w:rPr/>
        <w:t>Bila</w:t>
      </w:r>
      <w:r>
        <w:rPr>
          <w:spacing w:val="-14"/>
        </w:rPr>
        <w:t> </w:t>
      </w:r>
      <w:r>
        <w:rPr/>
        <w:t>keluarga</w:t>
      </w:r>
      <w:r>
        <w:rPr>
          <w:spacing w:val="-14"/>
        </w:rPr>
        <w:t> </w:t>
      </w:r>
      <w:r>
        <w:rPr/>
        <w:t>sedarah</w:t>
      </w:r>
      <w:r>
        <w:rPr>
          <w:spacing w:val="-14"/>
        </w:rPr>
        <w:t> </w:t>
      </w:r>
      <w:r>
        <w:rPr/>
        <w:t>dan</w:t>
      </w:r>
      <w:r>
        <w:rPr>
          <w:spacing w:val="-13"/>
        </w:rPr>
        <w:t> </w:t>
      </w:r>
      <w:r>
        <w:rPr/>
        <w:t>suami</w:t>
      </w:r>
      <w:r>
        <w:rPr>
          <w:spacing w:val="-14"/>
        </w:rPr>
        <w:t> </w:t>
      </w:r>
      <w:r>
        <w:rPr/>
        <w:t>atau</w:t>
      </w:r>
      <w:r>
        <w:rPr>
          <w:spacing w:val="-14"/>
        </w:rPr>
        <w:t> </w:t>
      </w:r>
      <w:r>
        <w:rPr/>
        <w:t>isteri</w:t>
      </w:r>
      <w:r>
        <w:rPr>
          <w:spacing w:val="-14"/>
        </w:rPr>
        <w:t> </w:t>
      </w:r>
      <w:r>
        <w:rPr/>
        <w:t>yang</w:t>
      </w:r>
      <w:r>
        <w:rPr>
          <w:spacing w:val="-13"/>
        </w:rPr>
        <w:t> </w:t>
      </w:r>
      <w:r>
        <w:rPr/>
        <w:t>hidup</w:t>
      </w:r>
      <w:r>
        <w:rPr>
          <w:spacing w:val="-14"/>
        </w:rPr>
        <w:t> </w:t>
      </w:r>
      <w:r>
        <w:rPr/>
        <w:t>terlama</w:t>
      </w:r>
      <w:r>
        <w:rPr>
          <w:spacing w:val="-14"/>
        </w:rPr>
        <w:t> </w:t>
      </w:r>
      <w:r>
        <w:rPr/>
        <w:t>tidak</w:t>
      </w:r>
      <w:r>
        <w:rPr>
          <w:spacing w:val="-14"/>
        </w:rPr>
        <w:t> </w:t>
      </w:r>
      <w:r>
        <w:rPr/>
        <w:t>ada,</w:t>
      </w:r>
      <w:r>
        <w:rPr>
          <w:spacing w:val="-13"/>
        </w:rPr>
        <w:t> </w:t>
      </w:r>
      <w:r>
        <w:rPr/>
        <w:t>maka</w:t>
      </w:r>
      <w:r>
        <w:rPr>
          <w:spacing w:val="-14"/>
        </w:rPr>
        <w:t> </w:t>
      </w:r>
      <w:r>
        <w:rPr/>
        <w:t>semua</w:t>
      </w:r>
      <w:r>
        <w:rPr>
          <w:spacing w:val="-14"/>
        </w:rPr>
        <w:t> </w:t>
      </w:r>
      <w:r>
        <w:rPr/>
        <w:t>harta </w:t>
      </w:r>
      <w:r>
        <w:rPr>
          <w:spacing w:val="-2"/>
        </w:rPr>
        <w:t>peninggalan</w:t>
      </w:r>
      <w:r>
        <w:rPr>
          <w:spacing w:val="-6"/>
        </w:rPr>
        <w:t> </w:t>
      </w:r>
      <w:r>
        <w:rPr>
          <w:spacing w:val="-2"/>
        </w:rPr>
        <w:t>menjadi</w:t>
      </w:r>
      <w:r>
        <w:rPr>
          <w:spacing w:val="-5"/>
        </w:rPr>
        <w:t> </w:t>
      </w:r>
      <w:r>
        <w:rPr>
          <w:spacing w:val="-2"/>
        </w:rPr>
        <w:t>milik</w:t>
      </w:r>
      <w:r>
        <w:rPr>
          <w:spacing w:val="-7"/>
        </w:rPr>
        <w:t> </w:t>
      </w:r>
      <w:r>
        <w:rPr>
          <w:spacing w:val="-2"/>
        </w:rPr>
        <w:t>negara,</w:t>
      </w:r>
      <w:r>
        <w:rPr>
          <w:spacing w:val="-5"/>
        </w:rPr>
        <w:t> </w:t>
      </w:r>
      <w:r>
        <w:rPr>
          <w:spacing w:val="-2"/>
        </w:rPr>
        <w:t>yang</w:t>
      </w:r>
      <w:r>
        <w:rPr>
          <w:spacing w:val="-4"/>
        </w:rPr>
        <w:t> </w:t>
      </w:r>
      <w:r>
        <w:rPr>
          <w:spacing w:val="-2"/>
        </w:rPr>
        <w:t>wajib</w:t>
      </w:r>
      <w:r>
        <w:rPr>
          <w:spacing w:val="-6"/>
        </w:rPr>
        <w:t> </w:t>
      </w:r>
      <w:r>
        <w:rPr>
          <w:spacing w:val="-2"/>
        </w:rPr>
        <w:t>melunasi</w:t>
      </w:r>
      <w:r>
        <w:rPr>
          <w:spacing w:val="-5"/>
        </w:rPr>
        <w:t> </w:t>
      </w:r>
      <w:r>
        <w:rPr>
          <w:spacing w:val="-2"/>
        </w:rPr>
        <w:t>utang-utang</w:t>
      </w:r>
      <w:r>
        <w:rPr>
          <w:spacing w:val="-6"/>
        </w:rPr>
        <w:t> </w:t>
      </w:r>
      <w:r>
        <w:rPr>
          <w:spacing w:val="-2"/>
        </w:rPr>
        <w:t>orang</w:t>
      </w:r>
      <w:r>
        <w:rPr>
          <w:spacing w:val="-3"/>
        </w:rPr>
        <w:t> </w:t>
      </w:r>
      <w:r>
        <w:rPr>
          <w:spacing w:val="-2"/>
        </w:rPr>
        <w:t>yang</w:t>
      </w:r>
      <w:r>
        <w:rPr>
          <w:spacing w:val="-6"/>
        </w:rPr>
        <w:t> </w:t>
      </w:r>
      <w:r>
        <w:rPr>
          <w:spacing w:val="-2"/>
        </w:rPr>
        <w:t>meninggal </w:t>
      </w:r>
      <w:r>
        <w:rPr/>
        <w:t>tersebut, sejauh harga harta peninggalan mencukupi untuk itu.</w:t>
      </w:r>
    </w:p>
    <w:p>
      <w:pPr>
        <w:pStyle w:val="BodyText"/>
        <w:spacing w:before="116"/>
        <w:ind w:left="0"/>
      </w:pPr>
    </w:p>
    <w:p>
      <w:pPr>
        <w:pStyle w:val="BodyText"/>
        <w:ind w:left="4005"/>
      </w:pPr>
      <w:r>
        <w:rPr>
          <w:w w:val="105"/>
        </w:rPr>
        <w:t>Pasal</w:t>
      </w:r>
      <w:r>
        <w:rPr>
          <w:spacing w:val="17"/>
          <w:w w:val="105"/>
        </w:rPr>
        <w:t> </w:t>
      </w:r>
      <w:r>
        <w:rPr>
          <w:spacing w:val="-5"/>
          <w:w w:val="105"/>
        </w:rPr>
        <w:t>833</w:t>
      </w:r>
    </w:p>
    <w:p>
      <w:pPr>
        <w:pStyle w:val="BodyText"/>
        <w:spacing w:before="57"/>
        <w:ind w:right="189"/>
      </w:pPr>
      <w:r>
        <w:rPr/>
        <w:t>Para</w:t>
      </w:r>
      <w:r>
        <w:rPr>
          <w:spacing w:val="-16"/>
        </w:rPr>
        <w:t> </w:t>
      </w:r>
      <w:r>
        <w:rPr/>
        <w:t>ahli</w:t>
      </w:r>
      <w:r>
        <w:rPr>
          <w:spacing w:val="-14"/>
        </w:rPr>
        <w:t> </w:t>
      </w:r>
      <w:r>
        <w:rPr/>
        <w:t>waris,</w:t>
      </w:r>
      <w:r>
        <w:rPr>
          <w:spacing w:val="-14"/>
        </w:rPr>
        <w:t> </w:t>
      </w:r>
      <w:r>
        <w:rPr/>
        <w:t>dengan</w:t>
      </w:r>
      <w:r>
        <w:rPr>
          <w:spacing w:val="-13"/>
        </w:rPr>
        <w:t> </w:t>
      </w:r>
      <w:r>
        <w:rPr/>
        <w:t>sendirinya</w:t>
      </w:r>
      <w:r>
        <w:rPr>
          <w:spacing w:val="-14"/>
        </w:rPr>
        <w:t> </w:t>
      </w:r>
      <w:r>
        <w:rPr/>
        <w:t>karena</w:t>
      </w:r>
      <w:r>
        <w:rPr>
          <w:spacing w:val="-14"/>
        </w:rPr>
        <w:t> </w:t>
      </w:r>
      <w:r>
        <w:rPr/>
        <w:t>hukum,</w:t>
      </w:r>
      <w:r>
        <w:rPr>
          <w:spacing w:val="-14"/>
        </w:rPr>
        <w:t> </w:t>
      </w:r>
      <w:r>
        <w:rPr/>
        <w:t>mendapat</w:t>
      </w:r>
      <w:r>
        <w:rPr>
          <w:spacing w:val="-13"/>
        </w:rPr>
        <w:t> </w:t>
      </w:r>
      <w:r>
        <w:rPr/>
        <w:t>hak</w:t>
      </w:r>
      <w:r>
        <w:rPr>
          <w:spacing w:val="-14"/>
        </w:rPr>
        <w:t> </w:t>
      </w:r>
      <w:r>
        <w:rPr/>
        <w:t>miik</w:t>
      </w:r>
      <w:r>
        <w:rPr>
          <w:spacing w:val="-14"/>
        </w:rPr>
        <w:t> </w:t>
      </w:r>
      <w:r>
        <w:rPr/>
        <w:t>atas</w:t>
      </w:r>
      <w:r>
        <w:rPr>
          <w:spacing w:val="-14"/>
        </w:rPr>
        <w:t> </w:t>
      </w:r>
      <w:r>
        <w:rPr/>
        <w:t>semua</w:t>
      </w:r>
      <w:r>
        <w:rPr>
          <w:spacing w:val="-13"/>
        </w:rPr>
        <w:t> </w:t>
      </w:r>
      <w:r>
        <w:rPr/>
        <w:t>barang, semua hak dan semua piutang orang yang meninggal.</w:t>
      </w:r>
    </w:p>
    <w:p>
      <w:pPr>
        <w:pStyle w:val="BodyText"/>
        <w:spacing w:before="58"/>
      </w:pPr>
      <w:r>
        <w:rPr/>
        <w:t>Bila</w:t>
      </w:r>
      <w:r>
        <w:rPr>
          <w:spacing w:val="-7"/>
        </w:rPr>
        <w:t> </w:t>
      </w:r>
      <w:r>
        <w:rPr/>
        <w:t>ada</w:t>
      </w:r>
      <w:r>
        <w:rPr>
          <w:spacing w:val="-7"/>
        </w:rPr>
        <w:t> </w:t>
      </w:r>
      <w:r>
        <w:rPr/>
        <w:t>perselisihan</w:t>
      </w:r>
      <w:r>
        <w:rPr>
          <w:spacing w:val="-7"/>
        </w:rPr>
        <w:t> </w:t>
      </w:r>
      <w:r>
        <w:rPr/>
        <w:t>tentang</w:t>
      </w:r>
      <w:r>
        <w:rPr>
          <w:spacing w:val="-7"/>
        </w:rPr>
        <w:t> </w:t>
      </w:r>
      <w:r>
        <w:rPr/>
        <w:t>siapa</w:t>
      </w:r>
      <w:r>
        <w:rPr>
          <w:spacing w:val="-7"/>
        </w:rPr>
        <w:t> </w:t>
      </w:r>
      <w:r>
        <w:rPr/>
        <w:t>yang</w:t>
      </w:r>
      <w:r>
        <w:rPr>
          <w:spacing w:val="-4"/>
        </w:rPr>
        <w:t> </w:t>
      </w:r>
      <w:r>
        <w:rPr/>
        <w:t>berhak</w:t>
      </w:r>
      <w:r>
        <w:rPr>
          <w:spacing w:val="-4"/>
        </w:rPr>
        <w:t> </w:t>
      </w:r>
      <w:r>
        <w:rPr/>
        <w:t>menjadi</w:t>
      </w:r>
      <w:r>
        <w:rPr>
          <w:spacing w:val="-6"/>
        </w:rPr>
        <w:t> </w:t>
      </w:r>
      <w:r>
        <w:rPr/>
        <w:t>ahli</w:t>
      </w:r>
      <w:r>
        <w:rPr>
          <w:spacing w:val="-6"/>
        </w:rPr>
        <w:t> </w:t>
      </w:r>
      <w:r>
        <w:rPr/>
        <w:t>waris,</w:t>
      </w:r>
      <w:r>
        <w:rPr>
          <w:spacing w:val="-6"/>
        </w:rPr>
        <w:t> </w:t>
      </w:r>
      <w:r>
        <w:rPr/>
        <w:t>dan</w:t>
      </w:r>
      <w:r>
        <w:rPr>
          <w:spacing w:val="-7"/>
        </w:rPr>
        <w:t> </w:t>
      </w:r>
      <w:r>
        <w:rPr/>
        <w:t>dengan</w:t>
      </w:r>
      <w:r>
        <w:rPr>
          <w:spacing w:val="-9"/>
        </w:rPr>
        <w:t> </w:t>
      </w:r>
      <w:r>
        <w:rPr/>
        <w:t>demikian berhak</w:t>
      </w:r>
      <w:r>
        <w:rPr>
          <w:spacing w:val="-9"/>
        </w:rPr>
        <w:t> </w:t>
      </w:r>
      <w:r>
        <w:rPr/>
        <w:t>memperoleh</w:t>
      </w:r>
      <w:r>
        <w:rPr>
          <w:spacing w:val="-12"/>
        </w:rPr>
        <w:t> </w:t>
      </w:r>
      <w:r>
        <w:rPr/>
        <w:t>hak</w:t>
      </w:r>
      <w:r>
        <w:rPr>
          <w:spacing w:val="-12"/>
        </w:rPr>
        <w:t> </w:t>
      </w:r>
      <w:r>
        <w:rPr/>
        <w:t>milik</w:t>
      </w:r>
      <w:r>
        <w:rPr>
          <w:spacing w:val="-12"/>
        </w:rPr>
        <w:t> </w:t>
      </w:r>
      <w:r>
        <w:rPr/>
        <w:t>seperti</w:t>
      </w:r>
      <w:r>
        <w:rPr>
          <w:spacing w:val="-8"/>
        </w:rPr>
        <w:t> </w:t>
      </w:r>
      <w:r>
        <w:rPr/>
        <w:t>tersebut</w:t>
      </w:r>
      <w:r>
        <w:rPr>
          <w:spacing w:val="-12"/>
        </w:rPr>
        <w:t> </w:t>
      </w:r>
      <w:r>
        <w:rPr/>
        <w:t>di</w:t>
      </w:r>
      <w:r>
        <w:rPr>
          <w:spacing w:val="-11"/>
        </w:rPr>
        <w:t> </w:t>
      </w:r>
      <w:r>
        <w:rPr/>
        <w:t>atas,</w:t>
      </w:r>
      <w:r>
        <w:rPr>
          <w:spacing w:val="-11"/>
        </w:rPr>
        <w:t> </w:t>
      </w:r>
      <w:r>
        <w:rPr/>
        <w:t>maka</w:t>
      </w:r>
      <w:r>
        <w:rPr>
          <w:spacing w:val="-12"/>
        </w:rPr>
        <w:t> </w:t>
      </w:r>
      <w:r>
        <w:rPr/>
        <w:t>Hakim</w:t>
      </w:r>
      <w:r>
        <w:rPr>
          <w:spacing w:val="-10"/>
        </w:rPr>
        <w:t> </w:t>
      </w:r>
      <w:r>
        <w:rPr/>
        <w:t>dapat</w:t>
      </w:r>
      <w:r>
        <w:rPr>
          <w:spacing w:val="-10"/>
        </w:rPr>
        <w:t> </w:t>
      </w:r>
      <w:r>
        <w:rPr/>
        <w:t>memerintahkan</w:t>
      </w:r>
      <w:r>
        <w:rPr>
          <w:spacing w:val="-9"/>
        </w:rPr>
        <w:t> </w:t>
      </w:r>
      <w:r>
        <w:rPr/>
        <w:t>agar semua harta peninggalan itu ditaruh lebih dahulu</w:t>
      </w:r>
      <w:r>
        <w:rPr>
          <w:spacing w:val="-1"/>
        </w:rPr>
        <w:t> </w:t>
      </w:r>
      <w:r>
        <w:rPr/>
        <w:t>dalam penyimpanan Pengadilan.</w:t>
      </w:r>
    </w:p>
    <w:p>
      <w:pPr>
        <w:pStyle w:val="BodyText"/>
        <w:spacing w:before="60"/>
      </w:pPr>
      <w:r>
        <w:rPr/>
        <w:t>Negara harus berusaha agar dirinya ditempatkan pada kedudukan besit oleh Hakim, dan </w:t>
      </w:r>
      <w:r>
        <w:rPr>
          <w:spacing w:val="-2"/>
        </w:rPr>
        <w:t>berkewajiban untuk memerintahkan penyegelan harta peninggalan itu, dan memerintahkan </w:t>
      </w:r>
      <w:r>
        <w:rPr/>
        <w:t>pembuatan perincian harta itu, dalam bentuk yang ditetapkan untuk penerimaan warisan dengan</w:t>
      </w:r>
      <w:r>
        <w:rPr>
          <w:spacing w:val="-2"/>
        </w:rPr>
        <w:t> </w:t>
      </w:r>
      <w:r>
        <w:rPr/>
        <w:t>hak</w:t>
      </w:r>
      <w:r>
        <w:rPr>
          <w:spacing w:val="-2"/>
        </w:rPr>
        <w:t> </w:t>
      </w:r>
      <w:r>
        <w:rPr/>
        <w:t>istimewa</w:t>
      </w:r>
      <w:r>
        <w:rPr>
          <w:spacing w:val="-2"/>
        </w:rPr>
        <w:t> </w:t>
      </w:r>
      <w:r>
        <w:rPr/>
        <w:t>akan pemerincian</w:t>
      </w:r>
      <w:r>
        <w:rPr>
          <w:spacing w:val="-2"/>
        </w:rPr>
        <w:t> </w:t>
      </w:r>
      <w:r>
        <w:rPr/>
        <w:t>harta,</w:t>
      </w:r>
      <w:r>
        <w:rPr>
          <w:spacing w:val="-1"/>
        </w:rPr>
        <w:t> </w:t>
      </w:r>
      <w:r>
        <w:rPr/>
        <w:t>dengan ancaman untuk mengganti</w:t>
      </w:r>
      <w:r>
        <w:rPr>
          <w:spacing w:val="-1"/>
        </w:rPr>
        <w:t> </w:t>
      </w:r>
      <w:r>
        <w:rPr/>
        <w:t>biaya, kerugian dan bunga.</w:t>
      </w:r>
    </w:p>
    <w:p>
      <w:pPr>
        <w:pStyle w:val="BodyText"/>
        <w:spacing w:before="116"/>
        <w:ind w:left="0"/>
      </w:pPr>
    </w:p>
    <w:p>
      <w:pPr>
        <w:pStyle w:val="BodyText"/>
        <w:ind w:left="4005"/>
      </w:pPr>
      <w:r>
        <w:rPr>
          <w:w w:val="105"/>
        </w:rPr>
        <w:t>Pasal</w:t>
      </w:r>
      <w:r>
        <w:rPr>
          <w:spacing w:val="17"/>
          <w:w w:val="105"/>
        </w:rPr>
        <w:t> </w:t>
      </w:r>
      <w:r>
        <w:rPr>
          <w:spacing w:val="-5"/>
          <w:w w:val="105"/>
        </w:rPr>
        <w:t>834</w:t>
      </w:r>
    </w:p>
    <w:p>
      <w:pPr>
        <w:pStyle w:val="BodyText"/>
        <w:spacing w:before="59"/>
        <w:ind w:hanging="1"/>
      </w:pPr>
      <w:r>
        <w:rPr/>
        <w:t>Ahli</w:t>
      </w:r>
      <w:r>
        <w:rPr>
          <w:spacing w:val="-1"/>
        </w:rPr>
        <w:t> </w:t>
      </w:r>
      <w:r>
        <w:rPr/>
        <w:t>waris berhak mengajukan gugatan untuk memperoleh warisannya terhadap semua orang yang</w:t>
      </w:r>
      <w:r>
        <w:rPr>
          <w:spacing w:val="-14"/>
        </w:rPr>
        <w:t> </w:t>
      </w:r>
      <w:r>
        <w:rPr/>
        <w:t>memegang</w:t>
      </w:r>
      <w:r>
        <w:rPr>
          <w:spacing w:val="-14"/>
        </w:rPr>
        <w:t> </w:t>
      </w:r>
      <w:r>
        <w:rPr/>
        <w:t>besit</w:t>
      </w:r>
      <w:r>
        <w:rPr>
          <w:spacing w:val="-14"/>
        </w:rPr>
        <w:t> </w:t>
      </w:r>
      <w:r>
        <w:rPr/>
        <w:t>atas</w:t>
      </w:r>
      <w:r>
        <w:rPr>
          <w:spacing w:val="-13"/>
        </w:rPr>
        <w:t> </w:t>
      </w:r>
      <w:r>
        <w:rPr/>
        <w:t>seluruh</w:t>
      </w:r>
      <w:r>
        <w:rPr>
          <w:spacing w:val="-14"/>
        </w:rPr>
        <w:t> </w:t>
      </w:r>
      <w:r>
        <w:rPr/>
        <w:t>atau</w:t>
      </w:r>
      <w:r>
        <w:rPr>
          <w:spacing w:val="-14"/>
        </w:rPr>
        <w:t> </w:t>
      </w:r>
      <w:r>
        <w:rPr/>
        <w:t>sebagian</w:t>
      </w:r>
      <w:r>
        <w:rPr>
          <w:spacing w:val="-14"/>
        </w:rPr>
        <w:t> </w:t>
      </w:r>
      <w:r>
        <w:rPr/>
        <w:t>warisan</w:t>
      </w:r>
      <w:r>
        <w:rPr>
          <w:spacing w:val="-13"/>
        </w:rPr>
        <w:t> </w:t>
      </w:r>
      <w:r>
        <w:rPr/>
        <w:t>itu</w:t>
      </w:r>
      <w:r>
        <w:rPr>
          <w:spacing w:val="-14"/>
        </w:rPr>
        <w:t> </w:t>
      </w:r>
      <w:r>
        <w:rPr/>
        <w:t>dengan</w:t>
      </w:r>
      <w:r>
        <w:rPr>
          <w:spacing w:val="-14"/>
        </w:rPr>
        <w:t> </w:t>
      </w:r>
      <w:r>
        <w:rPr/>
        <w:t>alas</w:t>
      </w:r>
      <w:r>
        <w:rPr>
          <w:spacing w:val="-14"/>
        </w:rPr>
        <w:t> </w:t>
      </w:r>
      <w:r>
        <w:rPr/>
        <w:t>hak</w:t>
      </w:r>
      <w:r>
        <w:rPr>
          <w:spacing w:val="-13"/>
        </w:rPr>
        <w:t> </w:t>
      </w:r>
      <w:r>
        <w:rPr/>
        <w:t>ataupun</w:t>
      </w:r>
      <w:r>
        <w:rPr>
          <w:spacing w:val="-14"/>
        </w:rPr>
        <w:t> </w:t>
      </w:r>
      <w:r>
        <w:rPr/>
        <w:t>tanpa</w:t>
      </w:r>
      <w:r>
        <w:rPr>
          <w:spacing w:val="-14"/>
        </w:rPr>
        <w:t> </w:t>
      </w:r>
      <w:r>
        <w:rPr/>
        <w:t>alas hak,</w:t>
      </w:r>
      <w:r>
        <w:rPr>
          <w:spacing w:val="-3"/>
        </w:rPr>
        <w:t> </w:t>
      </w:r>
      <w:r>
        <w:rPr/>
        <w:t>demikian</w:t>
      </w:r>
      <w:r>
        <w:rPr>
          <w:spacing w:val="-2"/>
        </w:rPr>
        <w:t> </w:t>
      </w:r>
      <w:r>
        <w:rPr/>
        <w:t>pula</w:t>
      </w:r>
      <w:r>
        <w:rPr>
          <w:spacing w:val="-4"/>
        </w:rPr>
        <w:t> </w:t>
      </w:r>
      <w:r>
        <w:rPr/>
        <w:t>terhadap</w:t>
      </w:r>
      <w:r>
        <w:rPr>
          <w:spacing w:val="-2"/>
        </w:rPr>
        <w:t> </w:t>
      </w:r>
      <w:r>
        <w:rPr/>
        <w:t>mereka</w:t>
      </w:r>
      <w:r>
        <w:rPr>
          <w:spacing w:val="-4"/>
        </w:rPr>
        <w:t> </w:t>
      </w:r>
      <w:r>
        <w:rPr/>
        <w:t>yang</w:t>
      </w:r>
      <w:r>
        <w:rPr>
          <w:spacing w:val="-2"/>
        </w:rPr>
        <w:t> </w:t>
      </w:r>
      <w:r>
        <w:rPr/>
        <w:t>dengan</w:t>
      </w:r>
      <w:r>
        <w:rPr>
          <w:spacing w:val="-2"/>
        </w:rPr>
        <w:t> </w:t>
      </w:r>
      <w:r>
        <w:rPr/>
        <w:t>licik</w:t>
      </w:r>
      <w:r>
        <w:rPr>
          <w:spacing w:val="-2"/>
        </w:rPr>
        <w:t> </w:t>
      </w:r>
      <w:r>
        <w:rPr/>
        <w:t>telah</w:t>
      </w:r>
      <w:r>
        <w:rPr>
          <w:spacing w:val="-4"/>
        </w:rPr>
        <w:t> </w:t>
      </w:r>
      <w:r>
        <w:rPr/>
        <w:t>menghentikan</w:t>
      </w:r>
      <w:r>
        <w:rPr>
          <w:spacing w:val="-2"/>
        </w:rPr>
        <w:t> </w:t>
      </w:r>
      <w:r>
        <w:rPr/>
        <w:t>besitnya.</w:t>
      </w:r>
    </w:p>
    <w:p>
      <w:pPr>
        <w:pStyle w:val="BodyText"/>
        <w:spacing w:before="57"/>
      </w:pPr>
      <w:r>
        <w:rPr>
          <w:spacing w:val="-2"/>
        </w:rPr>
        <w:t>Dia</w:t>
      </w:r>
      <w:r>
        <w:rPr>
          <w:spacing w:val="-4"/>
        </w:rPr>
        <w:t> </w:t>
      </w:r>
      <w:r>
        <w:rPr>
          <w:spacing w:val="-2"/>
        </w:rPr>
        <w:t>boleh</w:t>
      </w:r>
      <w:r>
        <w:rPr>
          <w:spacing w:val="-6"/>
        </w:rPr>
        <w:t> </w:t>
      </w:r>
      <w:r>
        <w:rPr>
          <w:spacing w:val="-2"/>
        </w:rPr>
        <w:t>mengajukan</w:t>
      </w:r>
      <w:r>
        <w:rPr>
          <w:spacing w:val="-3"/>
        </w:rPr>
        <w:t> </w:t>
      </w:r>
      <w:r>
        <w:rPr>
          <w:spacing w:val="-2"/>
        </w:rPr>
        <w:t>gugatan</w:t>
      </w:r>
      <w:r>
        <w:rPr>
          <w:spacing w:val="-6"/>
        </w:rPr>
        <w:t> </w:t>
      </w:r>
      <w:r>
        <w:rPr>
          <w:spacing w:val="-2"/>
        </w:rPr>
        <w:t>itu</w:t>
      </w:r>
      <w:r>
        <w:rPr>
          <w:spacing w:val="-6"/>
        </w:rPr>
        <w:t> </w:t>
      </w:r>
      <w:r>
        <w:rPr>
          <w:spacing w:val="-2"/>
        </w:rPr>
        <w:t>untuk</w:t>
      </w:r>
      <w:r>
        <w:rPr>
          <w:spacing w:val="-8"/>
        </w:rPr>
        <w:t> </w:t>
      </w:r>
      <w:r>
        <w:rPr>
          <w:spacing w:val="-2"/>
        </w:rPr>
        <w:t>seluruh</w:t>
      </w:r>
      <w:r>
        <w:rPr>
          <w:spacing w:val="-6"/>
        </w:rPr>
        <w:t> </w:t>
      </w:r>
      <w:r>
        <w:rPr>
          <w:spacing w:val="-2"/>
        </w:rPr>
        <w:t>warisan</w:t>
      </w:r>
      <w:r>
        <w:rPr>
          <w:spacing w:val="-6"/>
        </w:rPr>
        <w:t> </w:t>
      </w:r>
      <w:r>
        <w:rPr>
          <w:spacing w:val="-2"/>
        </w:rPr>
        <w:t>bila</w:t>
      </w:r>
      <w:r>
        <w:rPr>
          <w:spacing w:val="-6"/>
        </w:rPr>
        <w:t> </w:t>
      </w:r>
      <w:r>
        <w:rPr>
          <w:spacing w:val="-2"/>
        </w:rPr>
        <w:t>ia</w:t>
      </w:r>
      <w:r>
        <w:rPr>
          <w:spacing w:val="-6"/>
        </w:rPr>
        <w:t> </w:t>
      </w:r>
      <w:r>
        <w:rPr>
          <w:spacing w:val="-2"/>
        </w:rPr>
        <w:t>adalah</w:t>
      </w:r>
      <w:r>
        <w:rPr>
          <w:spacing w:val="-3"/>
        </w:rPr>
        <w:t> </w:t>
      </w:r>
      <w:r>
        <w:rPr>
          <w:spacing w:val="-2"/>
        </w:rPr>
        <w:t>satu-satunya</w:t>
      </w:r>
      <w:r>
        <w:rPr>
          <w:spacing w:val="-6"/>
        </w:rPr>
        <w:t> </w:t>
      </w:r>
      <w:r>
        <w:rPr>
          <w:spacing w:val="-2"/>
        </w:rPr>
        <w:t>ahli</w:t>
      </w:r>
      <w:r>
        <w:rPr>
          <w:spacing w:val="-5"/>
        </w:rPr>
        <w:t> </w:t>
      </w:r>
      <w:r>
        <w:rPr>
          <w:spacing w:val="-2"/>
        </w:rPr>
        <w:t>waris, </w:t>
      </w:r>
      <w:r>
        <w:rPr/>
        <w:t>atau hanya untuk sebagian bila</w:t>
      </w:r>
      <w:r>
        <w:rPr>
          <w:spacing w:val="-2"/>
        </w:rPr>
        <w:t> </w:t>
      </w:r>
      <w:r>
        <w:rPr/>
        <w:t>ada ahli waris lain. Gugatan itu bertujuan untuk menuntut supaya</w:t>
      </w:r>
      <w:r>
        <w:rPr>
          <w:spacing w:val="-14"/>
        </w:rPr>
        <w:t> </w:t>
      </w:r>
      <w:r>
        <w:rPr/>
        <w:t>diserahkan</w:t>
      </w:r>
      <w:r>
        <w:rPr>
          <w:spacing w:val="-14"/>
        </w:rPr>
        <w:t> </w:t>
      </w:r>
      <w:r>
        <w:rPr/>
        <w:t>apa</w:t>
      </w:r>
      <w:r>
        <w:rPr>
          <w:spacing w:val="-14"/>
        </w:rPr>
        <w:t> </w:t>
      </w:r>
      <w:r>
        <w:rPr/>
        <w:t>saja</w:t>
      </w:r>
      <w:r>
        <w:rPr>
          <w:spacing w:val="-13"/>
        </w:rPr>
        <w:t> </w:t>
      </w:r>
      <w:r>
        <w:rPr/>
        <w:t>yang</w:t>
      </w:r>
      <w:r>
        <w:rPr>
          <w:spacing w:val="-14"/>
        </w:rPr>
        <w:t> </w:t>
      </w:r>
      <w:r>
        <w:rPr/>
        <w:t>dengan</w:t>
      </w:r>
      <w:r>
        <w:rPr>
          <w:spacing w:val="-14"/>
        </w:rPr>
        <w:t> </w:t>
      </w:r>
      <w:r>
        <w:rPr/>
        <w:t>alas</w:t>
      </w:r>
      <w:r>
        <w:rPr>
          <w:spacing w:val="-14"/>
        </w:rPr>
        <w:t> </w:t>
      </w:r>
      <w:r>
        <w:rPr/>
        <w:t>hak</w:t>
      </w:r>
      <w:r>
        <w:rPr>
          <w:spacing w:val="-13"/>
        </w:rPr>
        <w:t> </w:t>
      </w:r>
      <w:r>
        <w:rPr/>
        <w:t>apa</w:t>
      </w:r>
      <w:r>
        <w:rPr>
          <w:spacing w:val="-14"/>
        </w:rPr>
        <w:t> </w:t>
      </w:r>
      <w:r>
        <w:rPr/>
        <w:t>pun</w:t>
      </w:r>
      <w:r>
        <w:rPr>
          <w:spacing w:val="-14"/>
        </w:rPr>
        <w:t> </w:t>
      </w:r>
      <w:r>
        <w:rPr/>
        <w:t>ada</w:t>
      </w:r>
      <w:r>
        <w:rPr>
          <w:spacing w:val="-14"/>
        </w:rPr>
        <w:t> </w:t>
      </w:r>
      <w:r>
        <w:rPr/>
        <w:t>dalam</w:t>
      </w:r>
      <w:r>
        <w:rPr>
          <w:spacing w:val="-13"/>
        </w:rPr>
        <w:t> </w:t>
      </w:r>
      <w:r>
        <w:rPr/>
        <w:t>warisan</w:t>
      </w:r>
      <w:r>
        <w:rPr>
          <w:spacing w:val="-14"/>
        </w:rPr>
        <w:t> </w:t>
      </w:r>
      <w:r>
        <w:rPr/>
        <w:t>itu,</w:t>
      </w:r>
      <w:r>
        <w:rPr>
          <w:spacing w:val="-14"/>
        </w:rPr>
        <w:t> </w:t>
      </w:r>
      <w:r>
        <w:rPr/>
        <w:t>beserta</w:t>
      </w:r>
      <w:r>
        <w:rPr>
          <w:spacing w:val="-14"/>
        </w:rPr>
        <w:t> </w:t>
      </w:r>
      <w:r>
        <w:rPr/>
        <w:t>segala penghasilan, pendapatan dan ganti rugi, menurut peraturan-peraturan yang termaktub dalam Bab III buku ini mengenai penuntutan kembali hak milik.</w:t>
      </w:r>
    </w:p>
    <w:p>
      <w:pPr>
        <w:pStyle w:val="BodyText"/>
        <w:spacing w:before="119"/>
        <w:ind w:left="0"/>
      </w:pPr>
    </w:p>
    <w:p>
      <w:pPr>
        <w:pStyle w:val="BodyText"/>
        <w:ind w:left="4005"/>
      </w:pPr>
      <w:r>
        <w:rPr>
          <w:w w:val="105"/>
        </w:rPr>
        <w:t>Pasal</w:t>
      </w:r>
      <w:r>
        <w:rPr>
          <w:spacing w:val="17"/>
          <w:w w:val="105"/>
        </w:rPr>
        <w:t> </w:t>
      </w:r>
      <w:r>
        <w:rPr>
          <w:spacing w:val="-5"/>
          <w:w w:val="105"/>
        </w:rPr>
        <w:t>835</w:t>
      </w:r>
    </w:p>
    <w:p>
      <w:pPr>
        <w:pStyle w:val="BodyText"/>
        <w:spacing w:before="57"/>
        <w:ind w:hanging="1"/>
      </w:pPr>
      <w:r>
        <w:rPr/>
        <w:t>Tuntutan</w:t>
      </w:r>
      <w:r>
        <w:rPr>
          <w:spacing w:val="-10"/>
        </w:rPr>
        <w:t> </w:t>
      </w:r>
      <w:r>
        <w:rPr/>
        <w:t>itu</w:t>
      </w:r>
      <w:r>
        <w:rPr>
          <w:spacing w:val="-10"/>
        </w:rPr>
        <w:t> </w:t>
      </w:r>
      <w:r>
        <w:rPr/>
        <w:t>menjadi</w:t>
      </w:r>
      <w:r>
        <w:rPr>
          <w:spacing w:val="-10"/>
        </w:rPr>
        <w:t> </w:t>
      </w:r>
      <w:r>
        <w:rPr/>
        <w:t>lewat</w:t>
      </w:r>
      <w:r>
        <w:rPr>
          <w:spacing w:val="-11"/>
        </w:rPr>
        <w:t> </w:t>
      </w:r>
      <w:r>
        <w:rPr/>
        <w:t>waktu</w:t>
      </w:r>
      <w:r>
        <w:rPr>
          <w:spacing w:val="-10"/>
        </w:rPr>
        <w:t> </w:t>
      </w:r>
      <w:r>
        <w:rPr/>
        <w:t>dengan</w:t>
      </w:r>
      <w:r>
        <w:rPr>
          <w:spacing w:val="-8"/>
        </w:rPr>
        <w:t> </w:t>
      </w:r>
      <w:r>
        <w:rPr/>
        <w:t>Iewatnya</w:t>
      </w:r>
      <w:r>
        <w:rPr>
          <w:spacing w:val="-10"/>
        </w:rPr>
        <w:t> </w:t>
      </w:r>
      <w:r>
        <w:rPr/>
        <w:t>waktu</w:t>
      </w:r>
      <w:r>
        <w:rPr>
          <w:spacing w:val="-8"/>
        </w:rPr>
        <w:t> </w:t>
      </w:r>
      <w:r>
        <w:rPr/>
        <w:t>tiga</w:t>
      </w:r>
      <w:r>
        <w:rPr>
          <w:spacing w:val="-10"/>
        </w:rPr>
        <w:t> </w:t>
      </w:r>
      <w:r>
        <w:rPr/>
        <w:t>puluh</w:t>
      </w:r>
      <w:r>
        <w:rPr>
          <w:spacing w:val="-12"/>
        </w:rPr>
        <w:t> </w:t>
      </w:r>
      <w:r>
        <w:rPr/>
        <w:t>tahun,</w:t>
      </w:r>
      <w:r>
        <w:rPr>
          <w:spacing w:val="-11"/>
        </w:rPr>
        <w:t> </w:t>
      </w:r>
      <w:r>
        <w:rPr/>
        <w:t>terhitung</w:t>
      </w:r>
      <w:r>
        <w:rPr>
          <w:spacing w:val="-8"/>
        </w:rPr>
        <w:t> </w:t>
      </w:r>
      <w:r>
        <w:rPr/>
        <w:t>dan</w:t>
      </w:r>
      <w:r>
        <w:rPr>
          <w:spacing w:val="-8"/>
        </w:rPr>
        <w:t> </w:t>
      </w:r>
      <w:r>
        <w:rPr/>
        <w:t>hari terbukanya warisan itu.</w:t>
      </w:r>
    </w:p>
    <w:p>
      <w:pPr>
        <w:pStyle w:val="BodyText"/>
        <w:spacing w:before="114"/>
        <w:ind w:left="0"/>
      </w:pPr>
    </w:p>
    <w:p>
      <w:pPr>
        <w:pStyle w:val="BodyText"/>
        <w:ind w:left="4005"/>
      </w:pPr>
      <w:r>
        <w:rPr>
          <w:w w:val="105"/>
        </w:rPr>
        <w:t>Pasal</w:t>
      </w:r>
      <w:r>
        <w:rPr>
          <w:spacing w:val="17"/>
          <w:w w:val="105"/>
        </w:rPr>
        <w:t> </w:t>
      </w:r>
      <w:r>
        <w:rPr>
          <w:spacing w:val="-5"/>
          <w:w w:val="105"/>
        </w:rPr>
        <w:t>836</w:t>
      </w:r>
    </w:p>
    <w:p>
      <w:pPr>
        <w:pStyle w:val="BodyText"/>
        <w:spacing w:before="59"/>
        <w:ind w:hanging="1"/>
      </w:pPr>
      <w:r>
        <w:rPr/>
        <w:t>Agar</w:t>
      </w:r>
      <w:r>
        <w:rPr>
          <w:spacing w:val="-14"/>
        </w:rPr>
        <w:t> </w:t>
      </w:r>
      <w:r>
        <w:rPr/>
        <w:t>dapat</w:t>
      </w:r>
      <w:r>
        <w:rPr>
          <w:spacing w:val="-14"/>
        </w:rPr>
        <w:t> </w:t>
      </w:r>
      <w:r>
        <w:rPr/>
        <w:t>bertindak</w:t>
      </w:r>
      <w:r>
        <w:rPr>
          <w:spacing w:val="-14"/>
        </w:rPr>
        <w:t> </w:t>
      </w:r>
      <w:r>
        <w:rPr/>
        <w:t>sebagai</w:t>
      </w:r>
      <w:r>
        <w:rPr>
          <w:spacing w:val="-13"/>
        </w:rPr>
        <w:t> </w:t>
      </w:r>
      <w:r>
        <w:rPr/>
        <w:t>ahli</w:t>
      </w:r>
      <w:r>
        <w:rPr>
          <w:spacing w:val="-14"/>
        </w:rPr>
        <w:t> </w:t>
      </w:r>
      <w:r>
        <w:rPr/>
        <w:t>waris,</w:t>
      </w:r>
      <w:r>
        <w:rPr>
          <w:spacing w:val="-14"/>
        </w:rPr>
        <w:t> </w:t>
      </w:r>
      <w:r>
        <w:rPr/>
        <w:t>seseorang</w:t>
      </w:r>
      <w:r>
        <w:rPr>
          <w:spacing w:val="-14"/>
        </w:rPr>
        <w:t> </w:t>
      </w:r>
      <w:r>
        <w:rPr/>
        <w:t>har-us</w:t>
      </w:r>
      <w:r>
        <w:rPr>
          <w:spacing w:val="-13"/>
        </w:rPr>
        <w:t> </w:t>
      </w:r>
      <w:r>
        <w:rPr/>
        <w:t>sudah</w:t>
      </w:r>
      <w:r>
        <w:rPr>
          <w:spacing w:val="-14"/>
        </w:rPr>
        <w:t> </w:t>
      </w:r>
      <w:r>
        <w:rPr/>
        <w:t>ada</w:t>
      </w:r>
      <w:r>
        <w:rPr>
          <w:spacing w:val="-14"/>
        </w:rPr>
        <w:t> </w:t>
      </w:r>
      <w:r>
        <w:rPr/>
        <w:t>pada</w:t>
      </w:r>
      <w:r>
        <w:rPr>
          <w:spacing w:val="-14"/>
        </w:rPr>
        <w:t> </w:t>
      </w:r>
      <w:r>
        <w:rPr/>
        <w:t>saat</w:t>
      </w:r>
      <w:r>
        <w:rPr>
          <w:spacing w:val="-13"/>
        </w:rPr>
        <w:t> </w:t>
      </w:r>
      <w:r>
        <w:rPr/>
        <w:t>warisan</w:t>
      </w:r>
      <w:r>
        <w:rPr>
          <w:spacing w:val="-14"/>
        </w:rPr>
        <w:t> </w:t>
      </w:r>
      <w:r>
        <w:rPr/>
        <w:t>itu dibuka, dengan mengindahkan ketentuan dalam Pasal 2 kitab undang-undang ini.</w:t>
      </w:r>
    </w:p>
    <w:p>
      <w:pPr>
        <w:pStyle w:val="BodyText"/>
        <w:spacing w:before="115"/>
        <w:ind w:left="0"/>
      </w:pPr>
    </w:p>
    <w:p>
      <w:pPr>
        <w:pStyle w:val="BodyText"/>
        <w:ind w:left="4005"/>
      </w:pPr>
      <w:r>
        <w:rPr>
          <w:w w:val="105"/>
        </w:rPr>
        <w:t>Pasal</w:t>
      </w:r>
      <w:r>
        <w:rPr>
          <w:spacing w:val="17"/>
          <w:w w:val="105"/>
        </w:rPr>
        <w:t> </w:t>
      </w:r>
      <w:r>
        <w:rPr>
          <w:spacing w:val="-5"/>
          <w:w w:val="105"/>
        </w:rPr>
        <w:t>837</w:t>
      </w:r>
    </w:p>
    <w:p>
      <w:pPr>
        <w:pStyle w:val="BodyText"/>
        <w:spacing w:after="0"/>
        <w:sectPr>
          <w:pgSz w:w="12240" w:h="15840"/>
          <w:pgMar w:top="1520" w:bottom="280" w:left="1800" w:right="1800"/>
        </w:sectPr>
      </w:pPr>
    </w:p>
    <w:p>
      <w:pPr>
        <w:pStyle w:val="BodyText"/>
        <w:spacing w:before="65"/>
      </w:pPr>
      <w:r>
        <w:rPr/>
        <w:t>Bila</w:t>
      </w:r>
      <w:r>
        <w:rPr>
          <w:spacing w:val="-7"/>
        </w:rPr>
        <w:t> </w:t>
      </w:r>
      <w:r>
        <w:rPr/>
        <w:t>suatu</w:t>
      </w:r>
      <w:r>
        <w:rPr>
          <w:spacing w:val="-7"/>
        </w:rPr>
        <w:t> </w:t>
      </w:r>
      <w:r>
        <w:rPr/>
        <w:t>warisan</w:t>
      </w:r>
      <w:r>
        <w:rPr>
          <w:spacing w:val="-7"/>
        </w:rPr>
        <w:t> </w:t>
      </w:r>
      <w:r>
        <w:rPr/>
        <w:t>yang</w:t>
      </w:r>
      <w:r>
        <w:rPr>
          <w:spacing w:val="-4"/>
        </w:rPr>
        <w:t> </w:t>
      </w:r>
      <w:r>
        <w:rPr/>
        <w:t>terdiri</w:t>
      </w:r>
      <w:r>
        <w:rPr>
          <w:spacing w:val="-6"/>
        </w:rPr>
        <w:t> </w:t>
      </w:r>
      <w:r>
        <w:rPr/>
        <w:t>atas</w:t>
      </w:r>
      <w:r>
        <w:rPr>
          <w:spacing w:val="-7"/>
        </w:rPr>
        <w:t> </w:t>
      </w:r>
      <w:r>
        <w:rPr/>
        <w:t>barang-barang,</w:t>
      </w:r>
      <w:r>
        <w:rPr>
          <w:spacing w:val="-6"/>
        </w:rPr>
        <w:t> </w:t>
      </w:r>
      <w:r>
        <w:rPr/>
        <w:t>yang</w:t>
      </w:r>
      <w:r>
        <w:rPr>
          <w:spacing w:val="-4"/>
        </w:rPr>
        <w:t> </w:t>
      </w:r>
      <w:r>
        <w:rPr/>
        <w:t>sebagian</w:t>
      </w:r>
      <w:r>
        <w:rPr>
          <w:spacing w:val="-4"/>
        </w:rPr>
        <w:t> </w:t>
      </w:r>
      <w:r>
        <w:rPr/>
        <w:t>ada</w:t>
      </w:r>
      <w:r>
        <w:rPr>
          <w:spacing w:val="-7"/>
        </w:rPr>
        <w:t> </w:t>
      </w:r>
      <w:r>
        <w:rPr/>
        <w:t>di</w:t>
      </w:r>
      <w:r>
        <w:rPr>
          <w:spacing w:val="-3"/>
        </w:rPr>
        <w:t> </w:t>
      </w:r>
      <w:r>
        <w:rPr/>
        <w:t>Indonesia,</w:t>
      </w:r>
      <w:r>
        <w:rPr>
          <w:spacing w:val="-6"/>
        </w:rPr>
        <w:t> </w:t>
      </w:r>
      <w:r>
        <w:rPr/>
        <w:t>dan sebagian</w:t>
      </w:r>
      <w:r>
        <w:rPr>
          <w:spacing w:val="-2"/>
        </w:rPr>
        <w:t> </w:t>
      </w:r>
      <w:r>
        <w:rPr/>
        <w:t>ada</w:t>
      </w:r>
      <w:r>
        <w:rPr>
          <w:spacing w:val="-2"/>
        </w:rPr>
        <w:t> </w:t>
      </w:r>
      <w:r>
        <w:rPr/>
        <w:t>di</w:t>
      </w:r>
      <w:r>
        <w:rPr>
          <w:spacing w:val="-1"/>
        </w:rPr>
        <w:t> </w:t>
      </w:r>
      <w:r>
        <w:rPr/>
        <w:t>luar</w:t>
      </w:r>
      <w:r>
        <w:rPr>
          <w:spacing w:val="-1"/>
        </w:rPr>
        <w:t> </w:t>
      </w:r>
      <w:r>
        <w:rPr/>
        <w:t>negeri,</w:t>
      </w:r>
      <w:r>
        <w:rPr>
          <w:spacing w:val="-1"/>
        </w:rPr>
        <w:t> </w:t>
      </w:r>
      <w:r>
        <w:rPr/>
        <w:t>harus</w:t>
      </w:r>
      <w:r>
        <w:rPr>
          <w:spacing w:val="-1"/>
        </w:rPr>
        <w:t> </w:t>
      </w:r>
      <w:r>
        <w:rPr/>
        <w:t>dibagi</w:t>
      </w:r>
      <w:r>
        <w:rPr>
          <w:spacing w:val="-1"/>
        </w:rPr>
        <w:t> </w:t>
      </w:r>
      <w:r>
        <w:rPr/>
        <w:t>antara</w:t>
      </w:r>
      <w:r>
        <w:rPr>
          <w:spacing w:val="-2"/>
        </w:rPr>
        <w:t> </w:t>
      </w:r>
      <w:r>
        <w:rPr/>
        <w:t>orang-orang asing</w:t>
      </w:r>
      <w:r>
        <w:rPr>
          <w:spacing w:val="-2"/>
        </w:rPr>
        <w:t> </w:t>
      </w:r>
      <w:r>
        <w:rPr/>
        <w:t>yang</w:t>
      </w:r>
      <w:r>
        <w:rPr>
          <w:spacing w:val="-2"/>
        </w:rPr>
        <w:t> </w:t>
      </w:r>
      <w:r>
        <w:rPr/>
        <w:t>bukan</w:t>
      </w:r>
      <w:r>
        <w:rPr>
          <w:spacing w:val="-2"/>
        </w:rPr>
        <w:t> </w:t>
      </w:r>
      <w:r>
        <w:rPr/>
        <w:t>penduduk maupun</w:t>
      </w:r>
      <w:r>
        <w:rPr>
          <w:spacing w:val="-10"/>
        </w:rPr>
        <w:t> </w:t>
      </w:r>
      <w:r>
        <w:rPr/>
        <w:t>warga</w:t>
      </w:r>
      <w:r>
        <w:rPr>
          <w:spacing w:val="-10"/>
        </w:rPr>
        <w:t> </w:t>
      </w:r>
      <w:r>
        <w:rPr/>
        <w:t>negara</w:t>
      </w:r>
      <w:r>
        <w:rPr>
          <w:spacing w:val="-11"/>
        </w:rPr>
        <w:t> </w:t>
      </w:r>
      <w:r>
        <w:rPr/>
        <w:t>Indonesia</w:t>
      </w:r>
      <w:r>
        <w:rPr>
          <w:spacing w:val="-10"/>
        </w:rPr>
        <w:t> </w:t>
      </w:r>
      <w:r>
        <w:rPr/>
        <w:t>di</w:t>
      </w:r>
      <w:r>
        <w:rPr>
          <w:spacing w:val="-10"/>
        </w:rPr>
        <w:t> </w:t>
      </w:r>
      <w:r>
        <w:rPr/>
        <w:t>satu</w:t>
      </w:r>
      <w:r>
        <w:rPr>
          <w:spacing w:val="-10"/>
        </w:rPr>
        <w:t> </w:t>
      </w:r>
      <w:r>
        <w:rPr/>
        <w:t>pihak</w:t>
      </w:r>
      <w:r>
        <w:rPr>
          <w:spacing w:val="-10"/>
        </w:rPr>
        <w:t> </w:t>
      </w:r>
      <w:r>
        <w:rPr/>
        <w:t>dan</w:t>
      </w:r>
      <w:r>
        <w:rPr>
          <w:spacing w:val="-11"/>
        </w:rPr>
        <w:t> </w:t>
      </w:r>
      <w:r>
        <w:rPr/>
        <w:t>beberapa</w:t>
      </w:r>
      <w:r>
        <w:rPr>
          <w:spacing w:val="-10"/>
        </w:rPr>
        <w:t> </w:t>
      </w:r>
      <w:r>
        <w:rPr/>
        <w:t>warga</w:t>
      </w:r>
      <w:r>
        <w:rPr>
          <w:spacing w:val="-10"/>
        </w:rPr>
        <w:t> </w:t>
      </w:r>
      <w:r>
        <w:rPr/>
        <w:t>negara</w:t>
      </w:r>
      <w:r>
        <w:rPr>
          <w:spacing w:val="-11"/>
        </w:rPr>
        <w:t> </w:t>
      </w:r>
      <w:r>
        <w:rPr/>
        <w:t>Indonesia</w:t>
      </w:r>
      <w:r>
        <w:rPr>
          <w:spacing w:val="-10"/>
        </w:rPr>
        <w:t> </w:t>
      </w:r>
      <w:r>
        <w:rPr/>
        <w:t>di</w:t>
      </w:r>
      <w:r>
        <w:rPr>
          <w:spacing w:val="-10"/>
        </w:rPr>
        <w:t> </w:t>
      </w:r>
      <w:r>
        <w:rPr/>
        <w:t>pihak lain,</w:t>
      </w:r>
      <w:r>
        <w:rPr>
          <w:spacing w:val="-4"/>
        </w:rPr>
        <w:t> </w:t>
      </w:r>
      <w:r>
        <w:rPr/>
        <w:t>maka</w:t>
      </w:r>
      <w:r>
        <w:rPr>
          <w:spacing w:val="-5"/>
        </w:rPr>
        <w:t> </w:t>
      </w:r>
      <w:r>
        <w:rPr/>
        <w:t>yang</w:t>
      </w:r>
      <w:r>
        <w:rPr>
          <w:spacing w:val="-5"/>
        </w:rPr>
        <w:t> </w:t>
      </w:r>
      <w:r>
        <w:rPr/>
        <w:t>tersebut</w:t>
      </w:r>
      <w:r>
        <w:rPr>
          <w:spacing w:val="-5"/>
        </w:rPr>
        <w:t> </w:t>
      </w:r>
      <w:r>
        <w:rPr/>
        <w:t>terakhir</w:t>
      </w:r>
      <w:r>
        <w:rPr>
          <w:spacing w:val="-3"/>
        </w:rPr>
        <w:t> </w:t>
      </w:r>
      <w:r>
        <w:rPr/>
        <w:t>mengambil</w:t>
      </w:r>
      <w:r>
        <w:rPr>
          <w:spacing w:val="-1"/>
        </w:rPr>
        <w:t> </w:t>
      </w:r>
      <w:r>
        <w:rPr/>
        <w:t>lebih</w:t>
      </w:r>
      <w:r>
        <w:rPr>
          <w:spacing w:val="-2"/>
        </w:rPr>
        <w:t> </w:t>
      </w:r>
      <w:r>
        <w:rPr/>
        <w:t>dahulu</w:t>
      </w:r>
      <w:r>
        <w:rPr>
          <w:spacing w:val="-5"/>
        </w:rPr>
        <w:t> </w:t>
      </w:r>
      <w:r>
        <w:rPr/>
        <w:t>suatu</w:t>
      </w:r>
      <w:r>
        <w:rPr>
          <w:spacing w:val="-2"/>
        </w:rPr>
        <w:t> </w:t>
      </w:r>
      <w:r>
        <w:rPr/>
        <w:t>jumlah</w:t>
      </w:r>
      <w:r>
        <w:rPr>
          <w:spacing w:val="-5"/>
        </w:rPr>
        <w:t> </w:t>
      </w:r>
      <w:r>
        <w:rPr/>
        <w:t>yang</w:t>
      </w:r>
      <w:r>
        <w:rPr>
          <w:spacing w:val="-2"/>
        </w:rPr>
        <w:t> </w:t>
      </w:r>
      <w:r>
        <w:rPr/>
        <w:t>sebanding menurut ukuran hak warisan mereka, dengan harga barang-barang yang karena undang- undang dan kebiasaan</w:t>
      </w:r>
      <w:r>
        <w:rPr>
          <w:spacing w:val="-2"/>
        </w:rPr>
        <w:t> </w:t>
      </w:r>
      <w:r>
        <w:rPr/>
        <w:t>di</w:t>
      </w:r>
      <w:r>
        <w:rPr>
          <w:spacing w:val="-2"/>
        </w:rPr>
        <w:t> </w:t>
      </w:r>
      <w:r>
        <w:rPr/>
        <w:t>luar</w:t>
      </w:r>
      <w:r>
        <w:rPr>
          <w:spacing w:val="-1"/>
        </w:rPr>
        <w:t> </w:t>
      </w:r>
      <w:r>
        <w:rPr/>
        <w:t>negeri,</w:t>
      </w:r>
      <w:r>
        <w:rPr>
          <w:spacing w:val="-2"/>
        </w:rPr>
        <w:t> </w:t>
      </w:r>
      <w:r>
        <w:rPr/>
        <w:t>mereka</w:t>
      </w:r>
      <w:r>
        <w:rPr>
          <w:spacing w:val="-2"/>
        </w:rPr>
        <w:t> </w:t>
      </w:r>
      <w:r>
        <w:rPr/>
        <w:t>tak dapat</w:t>
      </w:r>
      <w:r>
        <w:rPr>
          <w:spacing w:val="-1"/>
        </w:rPr>
        <w:t> </w:t>
      </w:r>
      <w:r>
        <w:rPr/>
        <w:t>memperoleh</w:t>
      </w:r>
      <w:r>
        <w:rPr>
          <w:spacing w:val="-2"/>
        </w:rPr>
        <w:t> </w:t>
      </w:r>
      <w:r>
        <w:rPr/>
        <w:t>hak</w:t>
      </w:r>
      <w:r>
        <w:rPr>
          <w:spacing w:val="-2"/>
        </w:rPr>
        <w:t> </w:t>
      </w:r>
      <w:r>
        <w:rPr/>
        <w:t>milik</w:t>
      </w:r>
      <w:r>
        <w:rPr>
          <w:spacing w:val="-2"/>
        </w:rPr>
        <w:t> </w:t>
      </w:r>
      <w:r>
        <w:rPr/>
        <w:t>atasnya.</w:t>
      </w:r>
    </w:p>
    <w:p>
      <w:pPr>
        <w:pStyle w:val="BodyText"/>
        <w:spacing w:before="61"/>
        <w:ind w:hanging="1"/>
      </w:pPr>
      <w:r>
        <w:rPr/>
        <w:t>Jumlah</w:t>
      </w:r>
      <w:r>
        <w:rPr>
          <w:spacing w:val="-16"/>
        </w:rPr>
        <w:t> </w:t>
      </w:r>
      <w:r>
        <w:rPr/>
        <w:t>harga</w:t>
      </w:r>
      <w:r>
        <w:rPr>
          <w:spacing w:val="-14"/>
        </w:rPr>
        <w:t> </w:t>
      </w:r>
      <w:r>
        <w:rPr/>
        <w:t>itu</w:t>
      </w:r>
      <w:r>
        <w:rPr>
          <w:spacing w:val="-14"/>
        </w:rPr>
        <w:t> </w:t>
      </w:r>
      <w:r>
        <w:rPr/>
        <w:t>diambil</w:t>
      </w:r>
      <w:r>
        <w:rPr>
          <w:spacing w:val="-13"/>
        </w:rPr>
        <w:t> </w:t>
      </w:r>
      <w:r>
        <w:rPr/>
        <w:t>terlebih</w:t>
      </w:r>
      <w:r>
        <w:rPr>
          <w:spacing w:val="-14"/>
        </w:rPr>
        <w:t> </w:t>
      </w:r>
      <w:r>
        <w:rPr/>
        <w:t>dahulu</w:t>
      </w:r>
      <w:r>
        <w:rPr>
          <w:spacing w:val="-14"/>
        </w:rPr>
        <w:t> </w:t>
      </w:r>
      <w:r>
        <w:rPr/>
        <w:t>dan</w:t>
      </w:r>
      <w:r>
        <w:rPr>
          <w:spacing w:val="-14"/>
        </w:rPr>
        <w:t> </w:t>
      </w:r>
      <w:r>
        <w:rPr/>
        <w:t>barang</w:t>
      </w:r>
      <w:r>
        <w:rPr>
          <w:spacing w:val="-13"/>
        </w:rPr>
        <w:t> </w:t>
      </w:r>
      <w:r>
        <w:rPr/>
        <w:t>harta</w:t>
      </w:r>
      <w:r>
        <w:rPr>
          <w:spacing w:val="-14"/>
        </w:rPr>
        <w:t> </w:t>
      </w:r>
      <w:r>
        <w:rPr/>
        <w:t>peninggalan</w:t>
      </w:r>
      <w:r>
        <w:rPr>
          <w:spacing w:val="-14"/>
        </w:rPr>
        <w:t> </w:t>
      </w:r>
      <w:r>
        <w:rPr/>
        <w:t>yang</w:t>
      </w:r>
      <w:r>
        <w:rPr>
          <w:spacing w:val="-14"/>
        </w:rPr>
        <w:t> </w:t>
      </w:r>
      <w:r>
        <w:rPr/>
        <w:t>tidak</w:t>
      </w:r>
      <w:r>
        <w:rPr>
          <w:spacing w:val="-13"/>
        </w:rPr>
        <w:t> </w:t>
      </w:r>
      <w:r>
        <w:rPr/>
        <w:t>mendapat halangan seperti yang dimaksud di atas.</w:t>
      </w:r>
    </w:p>
    <w:p>
      <w:pPr>
        <w:pStyle w:val="BodyText"/>
        <w:spacing w:before="115"/>
        <w:ind w:left="0"/>
      </w:pPr>
    </w:p>
    <w:p>
      <w:pPr>
        <w:pStyle w:val="BodyText"/>
        <w:ind w:left="4005"/>
      </w:pPr>
      <w:r>
        <w:rPr>
          <w:w w:val="105"/>
        </w:rPr>
        <w:t>Pasal</w:t>
      </w:r>
      <w:r>
        <w:rPr>
          <w:spacing w:val="17"/>
          <w:w w:val="105"/>
        </w:rPr>
        <w:t> </w:t>
      </w:r>
      <w:r>
        <w:rPr>
          <w:spacing w:val="-5"/>
          <w:w w:val="105"/>
        </w:rPr>
        <w:t>838</w:t>
      </w:r>
    </w:p>
    <w:p>
      <w:pPr>
        <w:pStyle w:val="BodyText"/>
        <w:spacing w:before="59"/>
        <w:ind w:right="189"/>
      </w:pPr>
      <w:r>
        <w:rPr/>
        <w:t>Orang</w:t>
      </w:r>
      <w:r>
        <w:rPr>
          <w:spacing w:val="-16"/>
        </w:rPr>
        <w:t> </w:t>
      </w:r>
      <w:r>
        <w:rPr/>
        <w:t>yang</w:t>
      </w:r>
      <w:r>
        <w:rPr>
          <w:spacing w:val="-14"/>
        </w:rPr>
        <w:t> </w:t>
      </w:r>
      <w:r>
        <w:rPr/>
        <w:t>dianggap</w:t>
      </w:r>
      <w:r>
        <w:rPr>
          <w:spacing w:val="-14"/>
        </w:rPr>
        <w:t> </w:t>
      </w:r>
      <w:r>
        <w:rPr/>
        <w:t>tidak</w:t>
      </w:r>
      <w:r>
        <w:rPr>
          <w:spacing w:val="-13"/>
        </w:rPr>
        <w:t> </w:t>
      </w:r>
      <w:r>
        <w:rPr/>
        <w:t>pantas</w:t>
      </w:r>
      <w:r>
        <w:rPr>
          <w:spacing w:val="-14"/>
        </w:rPr>
        <w:t> </w:t>
      </w:r>
      <w:r>
        <w:rPr/>
        <w:t>untuk</w:t>
      </w:r>
      <w:r>
        <w:rPr>
          <w:spacing w:val="-14"/>
        </w:rPr>
        <w:t> </w:t>
      </w:r>
      <w:r>
        <w:rPr/>
        <w:t>menjadi</w:t>
      </w:r>
      <w:r>
        <w:rPr>
          <w:spacing w:val="-14"/>
        </w:rPr>
        <w:t> </w:t>
      </w:r>
      <w:r>
        <w:rPr/>
        <w:t>ahli</w:t>
      </w:r>
      <w:r>
        <w:rPr>
          <w:spacing w:val="-13"/>
        </w:rPr>
        <w:t> </w:t>
      </w:r>
      <w:r>
        <w:rPr/>
        <w:t>waris,</w:t>
      </w:r>
      <w:r>
        <w:rPr>
          <w:spacing w:val="-14"/>
        </w:rPr>
        <w:t> </w:t>
      </w:r>
      <w:r>
        <w:rPr/>
        <w:t>dan</w:t>
      </w:r>
      <w:r>
        <w:rPr>
          <w:spacing w:val="-14"/>
        </w:rPr>
        <w:t> </w:t>
      </w:r>
      <w:r>
        <w:rPr/>
        <w:t>dengan</w:t>
      </w:r>
      <w:r>
        <w:rPr>
          <w:spacing w:val="-14"/>
        </w:rPr>
        <w:t> </w:t>
      </w:r>
      <w:r>
        <w:rPr/>
        <w:t>demikian</w:t>
      </w:r>
      <w:r>
        <w:rPr>
          <w:spacing w:val="-13"/>
        </w:rPr>
        <w:t> </w:t>
      </w:r>
      <w:r>
        <w:rPr/>
        <w:t>tidak mungkin mendapat warisan, ialah:</w:t>
      </w:r>
    </w:p>
    <w:p>
      <w:pPr>
        <w:pStyle w:val="ListParagraph"/>
        <w:numPr>
          <w:ilvl w:val="0"/>
          <w:numId w:val="40"/>
        </w:numPr>
        <w:tabs>
          <w:tab w:pos="849" w:val="left" w:leader="none"/>
        </w:tabs>
        <w:spacing w:line="240" w:lineRule="auto" w:before="58" w:after="0"/>
        <w:ind w:left="849" w:right="430" w:hanging="533"/>
        <w:jc w:val="left"/>
        <w:rPr>
          <w:sz w:val="22"/>
        </w:rPr>
      </w:pPr>
      <w:r>
        <w:rPr>
          <w:sz w:val="22"/>
        </w:rPr>
        <w:t>dia</w:t>
      </w:r>
      <w:r>
        <w:rPr>
          <w:spacing w:val="-8"/>
          <w:sz w:val="22"/>
        </w:rPr>
        <w:t> </w:t>
      </w:r>
      <w:r>
        <w:rPr>
          <w:sz w:val="22"/>
        </w:rPr>
        <w:t>yang</w:t>
      </w:r>
      <w:r>
        <w:rPr>
          <w:spacing w:val="-6"/>
          <w:sz w:val="22"/>
        </w:rPr>
        <w:t> </w:t>
      </w:r>
      <w:r>
        <w:rPr>
          <w:sz w:val="22"/>
        </w:rPr>
        <w:t>telah</w:t>
      </w:r>
      <w:r>
        <w:rPr>
          <w:spacing w:val="-8"/>
          <w:sz w:val="22"/>
        </w:rPr>
        <w:t> </w:t>
      </w:r>
      <w:r>
        <w:rPr>
          <w:sz w:val="22"/>
        </w:rPr>
        <w:t>dijatuhi</w:t>
      </w:r>
      <w:r>
        <w:rPr>
          <w:spacing w:val="-8"/>
          <w:sz w:val="22"/>
        </w:rPr>
        <w:t> </w:t>
      </w:r>
      <w:r>
        <w:rPr>
          <w:sz w:val="22"/>
        </w:rPr>
        <w:t>hukuman</w:t>
      </w:r>
      <w:r>
        <w:rPr>
          <w:spacing w:val="-8"/>
          <w:sz w:val="22"/>
        </w:rPr>
        <w:t> </w:t>
      </w:r>
      <w:r>
        <w:rPr>
          <w:sz w:val="22"/>
        </w:rPr>
        <w:t>karena</w:t>
      </w:r>
      <w:r>
        <w:rPr>
          <w:spacing w:val="-8"/>
          <w:sz w:val="22"/>
        </w:rPr>
        <w:t> </w:t>
      </w:r>
      <w:r>
        <w:rPr>
          <w:sz w:val="22"/>
        </w:rPr>
        <w:t>membunuh</w:t>
      </w:r>
      <w:r>
        <w:rPr>
          <w:spacing w:val="-8"/>
          <w:sz w:val="22"/>
        </w:rPr>
        <w:t> </w:t>
      </w:r>
      <w:r>
        <w:rPr>
          <w:sz w:val="22"/>
        </w:rPr>
        <w:t>atau</w:t>
      </w:r>
      <w:r>
        <w:rPr>
          <w:spacing w:val="-6"/>
          <w:sz w:val="22"/>
        </w:rPr>
        <w:t> </w:t>
      </w:r>
      <w:r>
        <w:rPr>
          <w:sz w:val="22"/>
        </w:rPr>
        <w:t>mencoba</w:t>
      </w:r>
      <w:r>
        <w:rPr>
          <w:spacing w:val="-8"/>
          <w:sz w:val="22"/>
        </w:rPr>
        <w:t> </w:t>
      </w:r>
      <w:r>
        <w:rPr>
          <w:sz w:val="22"/>
        </w:rPr>
        <w:t>membunuh</w:t>
      </w:r>
      <w:r>
        <w:rPr>
          <w:spacing w:val="-6"/>
          <w:sz w:val="22"/>
        </w:rPr>
        <w:t> </w:t>
      </w:r>
      <w:r>
        <w:rPr>
          <w:sz w:val="22"/>
        </w:rPr>
        <w:t>orang yang meninggal itu;</w:t>
      </w:r>
    </w:p>
    <w:p>
      <w:pPr>
        <w:pStyle w:val="ListParagraph"/>
        <w:numPr>
          <w:ilvl w:val="0"/>
          <w:numId w:val="40"/>
        </w:numPr>
        <w:tabs>
          <w:tab w:pos="849" w:val="left" w:leader="none"/>
        </w:tabs>
        <w:spacing w:line="240" w:lineRule="auto" w:before="58" w:after="0"/>
        <w:ind w:left="849" w:right="245" w:hanging="533"/>
        <w:jc w:val="left"/>
        <w:rPr>
          <w:sz w:val="22"/>
        </w:rPr>
      </w:pPr>
      <w:r>
        <w:rPr>
          <w:sz w:val="22"/>
        </w:rPr>
        <w:t>dia yang dengan putusan Hakim pernah dipersalahkan karena dengan fitnah telah mengajukan tuduhan terhadap pewaris, bahwa pewaris pernah melakukan suatu kejahatan</w:t>
      </w:r>
      <w:r>
        <w:rPr>
          <w:spacing w:val="-14"/>
          <w:sz w:val="22"/>
        </w:rPr>
        <w:t> </w:t>
      </w:r>
      <w:r>
        <w:rPr>
          <w:sz w:val="22"/>
        </w:rPr>
        <w:t>yang</w:t>
      </w:r>
      <w:r>
        <w:rPr>
          <w:spacing w:val="-14"/>
          <w:sz w:val="22"/>
        </w:rPr>
        <w:t> </w:t>
      </w:r>
      <w:r>
        <w:rPr>
          <w:sz w:val="22"/>
        </w:rPr>
        <w:t>diancam</w:t>
      </w:r>
      <w:r>
        <w:rPr>
          <w:spacing w:val="-14"/>
          <w:sz w:val="22"/>
        </w:rPr>
        <w:t> </w:t>
      </w:r>
      <w:r>
        <w:rPr>
          <w:sz w:val="22"/>
        </w:rPr>
        <w:t>dengan</w:t>
      </w:r>
      <w:r>
        <w:rPr>
          <w:spacing w:val="-13"/>
          <w:sz w:val="22"/>
        </w:rPr>
        <w:t> </w:t>
      </w:r>
      <w:r>
        <w:rPr>
          <w:sz w:val="22"/>
        </w:rPr>
        <w:t>hukuman</w:t>
      </w:r>
      <w:r>
        <w:rPr>
          <w:spacing w:val="-14"/>
          <w:sz w:val="22"/>
        </w:rPr>
        <w:t> </w:t>
      </w:r>
      <w:r>
        <w:rPr>
          <w:sz w:val="22"/>
        </w:rPr>
        <w:t>penjara</w:t>
      </w:r>
      <w:r>
        <w:rPr>
          <w:spacing w:val="-14"/>
          <w:sz w:val="22"/>
        </w:rPr>
        <w:t> </w:t>
      </w:r>
      <w:r>
        <w:rPr>
          <w:sz w:val="22"/>
        </w:rPr>
        <w:t>lima</w:t>
      </w:r>
      <w:r>
        <w:rPr>
          <w:spacing w:val="-14"/>
          <w:sz w:val="22"/>
        </w:rPr>
        <w:t> </w:t>
      </w:r>
      <w:r>
        <w:rPr>
          <w:sz w:val="22"/>
        </w:rPr>
        <w:t>tahun</w:t>
      </w:r>
      <w:r>
        <w:rPr>
          <w:spacing w:val="-13"/>
          <w:sz w:val="22"/>
        </w:rPr>
        <w:t> </w:t>
      </w:r>
      <w:r>
        <w:rPr>
          <w:sz w:val="22"/>
        </w:rPr>
        <w:t>atau</w:t>
      </w:r>
      <w:r>
        <w:rPr>
          <w:spacing w:val="-13"/>
          <w:sz w:val="22"/>
        </w:rPr>
        <w:t> </w:t>
      </w:r>
      <w:r>
        <w:rPr>
          <w:sz w:val="22"/>
        </w:rPr>
        <w:t>hukuman</w:t>
      </w:r>
      <w:r>
        <w:rPr>
          <w:spacing w:val="-14"/>
          <w:sz w:val="22"/>
        </w:rPr>
        <w:t> </w:t>
      </w:r>
      <w:r>
        <w:rPr>
          <w:sz w:val="22"/>
        </w:rPr>
        <w:t>yang</w:t>
      </w:r>
      <w:r>
        <w:rPr>
          <w:spacing w:val="-12"/>
          <w:sz w:val="22"/>
        </w:rPr>
        <w:t> </w:t>
      </w:r>
      <w:r>
        <w:rPr>
          <w:sz w:val="22"/>
        </w:rPr>
        <w:t>lebih berat lagi;</w:t>
      </w:r>
    </w:p>
    <w:p>
      <w:pPr>
        <w:pStyle w:val="ListParagraph"/>
        <w:numPr>
          <w:ilvl w:val="0"/>
          <w:numId w:val="40"/>
        </w:numPr>
        <w:tabs>
          <w:tab w:pos="849" w:val="left" w:leader="none"/>
        </w:tabs>
        <w:spacing w:line="240" w:lineRule="auto" w:before="58" w:after="0"/>
        <w:ind w:left="849" w:right="703" w:hanging="533"/>
        <w:jc w:val="left"/>
        <w:rPr>
          <w:sz w:val="22"/>
        </w:rPr>
      </w:pPr>
      <w:r>
        <w:rPr>
          <w:spacing w:val="-2"/>
          <w:sz w:val="22"/>
        </w:rPr>
        <w:t>dia</w:t>
      </w:r>
      <w:r>
        <w:rPr>
          <w:spacing w:val="-9"/>
          <w:sz w:val="22"/>
        </w:rPr>
        <w:t> </w:t>
      </w:r>
      <w:r>
        <w:rPr>
          <w:spacing w:val="-2"/>
          <w:sz w:val="22"/>
        </w:rPr>
        <w:t>yang</w:t>
      </w:r>
      <w:r>
        <w:rPr>
          <w:spacing w:val="-6"/>
          <w:sz w:val="22"/>
        </w:rPr>
        <w:t> </w:t>
      </w:r>
      <w:r>
        <w:rPr>
          <w:spacing w:val="-2"/>
          <w:sz w:val="22"/>
        </w:rPr>
        <w:t>telah</w:t>
      </w:r>
      <w:r>
        <w:rPr>
          <w:spacing w:val="-9"/>
          <w:sz w:val="22"/>
        </w:rPr>
        <w:t> </w:t>
      </w:r>
      <w:r>
        <w:rPr>
          <w:spacing w:val="-2"/>
          <w:sz w:val="22"/>
        </w:rPr>
        <w:t>menghalangi</w:t>
      </w:r>
      <w:r>
        <w:rPr>
          <w:spacing w:val="-8"/>
          <w:sz w:val="22"/>
        </w:rPr>
        <w:t> </w:t>
      </w:r>
      <w:r>
        <w:rPr>
          <w:spacing w:val="-2"/>
          <w:sz w:val="22"/>
        </w:rPr>
        <w:t>orang</w:t>
      </w:r>
      <w:r>
        <w:rPr>
          <w:spacing w:val="-6"/>
          <w:sz w:val="22"/>
        </w:rPr>
        <w:t> </w:t>
      </w:r>
      <w:r>
        <w:rPr>
          <w:spacing w:val="-2"/>
          <w:sz w:val="22"/>
        </w:rPr>
        <w:t>yang</w:t>
      </w:r>
      <w:r>
        <w:rPr>
          <w:spacing w:val="-9"/>
          <w:sz w:val="22"/>
        </w:rPr>
        <w:t> </w:t>
      </w:r>
      <w:r>
        <w:rPr>
          <w:spacing w:val="-2"/>
          <w:sz w:val="22"/>
        </w:rPr>
        <w:t>telah</w:t>
      </w:r>
      <w:r>
        <w:rPr>
          <w:spacing w:val="-6"/>
          <w:sz w:val="22"/>
        </w:rPr>
        <w:t> </w:t>
      </w:r>
      <w:r>
        <w:rPr>
          <w:spacing w:val="-2"/>
          <w:sz w:val="22"/>
        </w:rPr>
        <w:t>meninggal</w:t>
      </w:r>
      <w:r>
        <w:rPr>
          <w:spacing w:val="-8"/>
          <w:sz w:val="22"/>
        </w:rPr>
        <w:t> </w:t>
      </w:r>
      <w:r>
        <w:rPr>
          <w:spacing w:val="-2"/>
          <w:sz w:val="22"/>
        </w:rPr>
        <w:t>itu</w:t>
      </w:r>
      <w:r>
        <w:rPr>
          <w:spacing w:val="-9"/>
          <w:sz w:val="22"/>
        </w:rPr>
        <w:t> </w:t>
      </w:r>
      <w:r>
        <w:rPr>
          <w:spacing w:val="-2"/>
          <w:sz w:val="22"/>
        </w:rPr>
        <w:t>dengan</w:t>
      </w:r>
      <w:r>
        <w:rPr>
          <w:spacing w:val="-6"/>
          <w:sz w:val="22"/>
        </w:rPr>
        <w:t> </w:t>
      </w:r>
      <w:r>
        <w:rPr>
          <w:spacing w:val="-2"/>
          <w:sz w:val="22"/>
        </w:rPr>
        <w:t>kekerasan</w:t>
      </w:r>
      <w:r>
        <w:rPr>
          <w:spacing w:val="-9"/>
          <w:sz w:val="22"/>
        </w:rPr>
        <w:t> </w:t>
      </w:r>
      <w:r>
        <w:rPr>
          <w:spacing w:val="-2"/>
          <w:sz w:val="22"/>
        </w:rPr>
        <w:t>atau </w:t>
      </w:r>
      <w:r>
        <w:rPr>
          <w:sz w:val="22"/>
        </w:rPr>
        <w:t>perbuatan nyata untuk membuat atau menarik kembali wasiatnya;</w:t>
      </w:r>
    </w:p>
    <w:p>
      <w:pPr>
        <w:pStyle w:val="ListParagraph"/>
        <w:numPr>
          <w:ilvl w:val="0"/>
          <w:numId w:val="40"/>
        </w:numPr>
        <w:tabs>
          <w:tab w:pos="849" w:val="left" w:leader="none"/>
        </w:tabs>
        <w:spacing w:line="240" w:lineRule="auto" w:before="58" w:after="0"/>
        <w:ind w:left="849" w:right="751" w:hanging="533"/>
        <w:jc w:val="left"/>
        <w:rPr>
          <w:sz w:val="22"/>
        </w:rPr>
      </w:pPr>
      <w:r>
        <w:rPr>
          <w:spacing w:val="-2"/>
          <w:sz w:val="22"/>
        </w:rPr>
        <w:t>dia</w:t>
      </w:r>
      <w:r>
        <w:rPr>
          <w:spacing w:val="-9"/>
          <w:sz w:val="22"/>
        </w:rPr>
        <w:t> </w:t>
      </w:r>
      <w:r>
        <w:rPr>
          <w:spacing w:val="-2"/>
          <w:sz w:val="22"/>
        </w:rPr>
        <w:t>yang</w:t>
      </w:r>
      <w:r>
        <w:rPr>
          <w:spacing w:val="-7"/>
          <w:sz w:val="22"/>
        </w:rPr>
        <w:t> </w:t>
      </w:r>
      <w:r>
        <w:rPr>
          <w:spacing w:val="-2"/>
          <w:sz w:val="22"/>
        </w:rPr>
        <w:t>telah</w:t>
      </w:r>
      <w:r>
        <w:rPr>
          <w:spacing w:val="-9"/>
          <w:sz w:val="22"/>
        </w:rPr>
        <w:t> </w:t>
      </w:r>
      <w:r>
        <w:rPr>
          <w:spacing w:val="-2"/>
          <w:sz w:val="22"/>
        </w:rPr>
        <w:t>menggelapkan.</w:t>
      </w:r>
      <w:r>
        <w:rPr>
          <w:spacing w:val="-8"/>
          <w:sz w:val="22"/>
        </w:rPr>
        <w:t> </w:t>
      </w:r>
      <w:r>
        <w:rPr>
          <w:spacing w:val="-2"/>
          <w:sz w:val="22"/>
        </w:rPr>
        <w:t>memusnahkan</w:t>
      </w:r>
      <w:r>
        <w:rPr>
          <w:spacing w:val="-9"/>
          <w:sz w:val="22"/>
        </w:rPr>
        <w:t> </w:t>
      </w:r>
      <w:r>
        <w:rPr>
          <w:spacing w:val="-2"/>
          <w:sz w:val="22"/>
        </w:rPr>
        <w:t>atau</w:t>
      </w:r>
      <w:r>
        <w:rPr>
          <w:spacing w:val="-7"/>
          <w:sz w:val="22"/>
        </w:rPr>
        <w:t> </w:t>
      </w:r>
      <w:r>
        <w:rPr>
          <w:spacing w:val="-2"/>
          <w:sz w:val="22"/>
        </w:rPr>
        <w:t>memalsukan</w:t>
      </w:r>
      <w:r>
        <w:rPr>
          <w:spacing w:val="-9"/>
          <w:sz w:val="22"/>
        </w:rPr>
        <w:t> </w:t>
      </w:r>
      <w:r>
        <w:rPr>
          <w:spacing w:val="-2"/>
          <w:sz w:val="22"/>
        </w:rPr>
        <w:t>wasiat</w:t>
      </w:r>
      <w:r>
        <w:rPr>
          <w:spacing w:val="-7"/>
          <w:sz w:val="22"/>
        </w:rPr>
        <w:t> </w:t>
      </w:r>
      <w:r>
        <w:rPr>
          <w:spacing w:val="-2"/>
          <w:sz w:val="22"/>
        </w:rPr>
        <w:t>orang</w:t>
      </w:r>
      <w:r>
        <w:rPr>
          <w:spacing w:val="-7"/>
          <w:sz w:val="22"/>
        </w:rPr>
        <w:t> </w:t>
      </w:r>
      <w:r>
        <w:rPr>
          <w:spacing w:val="-2"/>
          <w:sz w:val="22"/>
        </w:rPr>
        <w:t>yang </w:t>
      </w:r>
      <w:r>
        <w:rPr>
          <w:sz w:val="22"/>
        </w:rPr>
        <w:t>meninggal itu.</w:t>
      </w:r>
    </w:p>
    <w:p>
      <w:pPr>
        <w:pStyle w:val="BodyText"/>
        <w:spacing w:before="115"/>
        <w:ind w:left="0"/>
      </w:pPr>
    </w:p>
    <w:p>
      <w:pPr>
        <w:pStyle w:val="BodyText"/>
        <w:ind w:left="4005"/>
      </w:pPr>
      <w:r>
        <w:rPr>
          <w:w w:val="105"/>
        </w:rPr>
        <w:t>Pasal</w:t>
      </w:r>
      <w:r>
        <w:rPr>
          <w:spacing w:val="17"/>
          <w:w w:val="105"/>
        </w:rPr>
        <w:t> </w:t>
      </w:r>
      <w:r>
        <w:rPr>
          <w:spacing w:val="-5"/>
          <w:w w:val="105"/>
        </w:rPr>
        <w:t>839</w:t>
      </w:r>
    </w:p>
    <w:p>
      <w:pPr>
        <w:pStyle w:val="BodyText"/>
        <w:spacing w:before="59"/>
        <w:ind w:hanging="1"/>
      </w:pPr>
      <w:r>
        <w:rPr/>
        <w:t>Ahli</w:t>
      </w:r>
      <w:r>
        <w:rPr>
          <w:spacing w:val="-4"/>
        </w:rPr>
        <w:t> </w:t>
      </w:r>
      <w:r>
        <w:rPr/>
        <w:t>waris</w:t>
      </w:r>
      <w:r>
        <w:rPr>
          <w:spacing w:val="-1"/>
        </w:rPr>
        <w:t> </w:t>
      </w:r>
      <w:r>
        <w:rPr/>
        <w:t>yang</w:t>
      </w:r>
      <w:r>
        <w:rPr>
          <w:spacing w:val="-3"/>
        </w:rPr>
        <w:t> </w:t>
      </w:r>
      <w:r>
        <w:rPr/>
        <w:t>tidak mungkin</w:t>
      </w:r>
      <w:r>
        <w:rPr>
          <w:spacing w:val="-3"/>
        </w:rPr>
        <w:t> </w:t>
      </w:r>
      <w:r>
        <w:rPr/>
        <w:t>untuk</w:t>
      </w:r>
      <w:r>
        <w:rPr>
          <w:spacing w:val="-5"/>
        </w:rPr>
        <w:t> </w:t>
      </w:r>
      <w:r>
        <w:rPr/>
        <w:t>mendapat</w:t>
      </w:r>
      <w:r>
        <w:rPr>
          <w:spacing w:val="-1"/>
        </w:rPr>
        <w:t> </w:t>
      </w:r>
      <w:r>
        <w:rPr/>
        <w:t>warisan</w:t>
      </w:r>
      <w:r>
        <w:rPr>
          <w:spacing w:val="-3"/>
        </w:rPr>
        <w:t> </w:t>
      </w:r>
      <w:r>
        <w:rPr/>
        <w:t>karena</w:t>
      </w:r>
      <w:r>
        <w:rPr>
          <w:spacing w:val="-3"/>
        </w:rPr>
        <w:t> </w:t>
      </w:r>
      <w:r>
        <w:rPr/>
        <w:t>tidak pantas,</w:t>
      </w:r>
      <w:r>
        <w:rPr>
          <w:spacing w:val="-2"/>
        </w:rPr>
        <w:t> </w:t>
      </w:r>
      <w:r>
        <w:rPr/>
        <w:t>wajib </w:t>
      </w:r>
      <w:r>
        <w:rPr>
          <w:spacing w:val="-2"/>
        </w:rPr>
        <w:t>mengembalikan</w:t>
      </w:r>
      <w:r>
        <w:rPr>
          <w:spacing w:val="-10"/>
        </w:rPr>
        <w:t> </w:t>
      </w:r>
      <w:r>
        <w:rPr>
          <w:spacing w:val="-2"/>
        </w:rPr>
        <w:t>segala</w:t>
      </w:r>
      <w:r>
        <w:rPr>
          <w:spacing w:val="-10"/>
        </w:rPr>
        <w:t> </w:t>
      </w:r>
      <w:r>
        <w:rPr>
          <w:spacing w:val="-2"/>
        </w:rPr>
        <w:t>hasil</w:t>
      </w:r>
      <w:r>
        <w:rPr>
          <w:spacing w:val="-9"/>
        </w:rPr>
        <w:t> </w:t>
      </w:r>
      <w:r>
        <w:rPr>
          <w:spacing w:val="-2"/>
        </w:rPr>
        <w:t>dan</w:t>
      </w:r>
      <w:r>
        <w:rPr>
          <w:spacing w:val="-12"/>
        </w:rPr>
        <w:t> </w:t>
      </w:r>
      <w:r>
        <w:rPr>
          <w:spacing w:val="-2"/>
        </w:rPr>
        <w:t>pendapatan</w:t>
      </w:r>
      <w:r>
        <w:rPr>
          <w:spacing w:val="-10"/>
        </w:rPr>
        <w:t> </w:t>
      </w:r>
      <w:r>
        <w:rPr>
          <w:spacing w:val="-2"/>
        </w:rPr>
        <w:t>yang</w:t>
      </w:r>
      <w:r>
        <w:rPr>
          <w:spacing w:val="-8"/>
        </w:rPr>
        <w:t> </w:t>
      </w:r>
      <w:r>
        <w:rPr>
          <w:spacing w:val="-2"/>
        </w:rPr>
        <w:t>telah</w:t>
      </w:r>
      <w:r>
        <w:rPr>
          <w:spacing w:val="-10"/>
        </w:rPr>
        <w:t> </w:t>
      </w:r>
      <w:r>
        <w:rPr>
          <w:spacing w:val="-2"/>
        </w:rPr>
        <w:t>dinikmatinya</w:t>
      </w:r>
      <w:r>
        <w:rPr>
          <w:spacing w:val="-10"/>
        </w:rPr>
        <w:t> </w:t>
      </w:r>
      <w:r>
        <w:rPr>
          <w:spacing w:val="-2"/>
        </w:rPr>
        <w:t>sejak</w:t>
      </w:r>
      <w:r>
        <w:rPr>
          <w:spacing w:val="-8"/>
        </w:rPr>
        <w:t> </w:t>
      </w:r>
      <w:r>
        <w:rPr>
          <w:spacing w:val="-2"/>
        </w:rPr>
        <w:t>terbukanya</w:t>
      </w:r>
      <w:r>
        <w:rPr>
          <w:spacing w:val="-10"/>
        </w:rPr>
        <w:t> </w:t>
      </w:r>
      <w:r>
        <w:rPr>
          <w:spacing w:val="-2"/>
        </w:rPr>
        <w:t>warisan </w:t>
      </w:r>
      <w:r>
        <w:rPr>
          <w:spacing w:val="-4"/>
        </w:rPr>
        <w:t>itu.</w:t>
      </w:r>
    </w:p>
    <w:p>
      <w:pPr>
        <w:pStyle w:val="BodyText"/>
        <w:spacing w:before="116"/>
        <w:ind w:left="0"/>
      </w:pPr>
    </w:p>
    <w:p>
      <w:pPr>
        <w:pStyle w:val="BodyText"/>
        <w:ind w:left="4005"/>
      </w:pPr>
      <w:r>
        <w:rPr>
          <w:w w:val="105"/>
        </w:rPr>
        <w:t>Pasal</w:t>
      </w:r>
      <w:r>
        <w:rPr>
          <w:spacing w:val="17"/>
          <w:w w:val="105"/>
        </w:rPr>
        <w:t> </w:t>
      </w:r>
      <w:r>
        <w:rPr>
          <w:spacing w:val="-5"/>
          <w:w w:val="105"/>
        </w:rPr>
        <w:t>840</w:t>
      </w:r>
    </w:p>
    <w:p>
      <w:pPr>
        <w:pStyle w:val="BodyText"/>
        <w:spacing w:before="57"/>
      </w:pPr>
      <w:r>
        <w:rPr/>
        <w:t>Bila</w:t>
      </w:r>
      <w:r>
        <w:rPr>
          <w:spacing w:val="-8"/>
        </w:rPr>
        <w:t> </w:t>
      </w:r>
      <w:r>
        <w:rPr/>
        <w:t>anak-anak</w:t>
      </w:r>
      <w:r>
        <w:rPr>
          <w:spacing w:val="-8"/>
        </w:rPr>
        <w:t> </w:t>
      </w:r>
      <w:r>
        <w:rPr/>
        <w:t>dan</w:t>
      </w:r>
      <w:r>
        <w:rPr>
          <w:spacing w:val="-8"/>
        </w:rPr>
        <w:t> </w:t>
      </w:r>
      <w:r>
        <w:rPr/>
        <w:t>orang</w:t>
      </w:r>
      <w:r>
        <w:rPr>
          <w:spacing w:val="-8"/>
        </w:rPr>
        <w:t> </w:t>
      </w:r>
      <w:r>
        <w:rPr/>
        <w:t>telah</w:t>
      </w:r>
      <w:r>
        <w:rPr>
          <w:spacing w:val="-8"/>
        </w:rPr>
        <w:t> </w:t>
      </w:r>
      <w:r>
        <w:rPr/>
        <w:t>dinyatakan</w:t>
      </w:r>
      <w:r>
        <w:rPr>
          <w:spacing w:val="-5"/>
        </w:rPr>
        <w:t> </w:t>
      </w:r>
      <w:r>
        <w:rPr/>
        <w:t>tidak</w:t>
      </w:r>
      <w:r>
        <w:rPr>
          <w:spacing w:val="-5"/>
        </w:rPr>
        <w:t> </w:t>
      </w:r>
      <w:r>
        <w:rPr/>
        <w:t>pantas</w:t>
      </w:r>
      <w:r>
        <w:rPr>
          <w:spacing w:val="-8"/>
        </w:rPr>
        <w:t> </w:t>
      </w:r>
      <w:r>
        <w:rPr/>
        <w:t>menjadi</w:t>
      </w:r>
      <w:r>
        <w:rPr>
          <w:spacing w:val="-7"/>
        </w:rPr>
        <w:t> </w:t>
      </w:r>
      <w:r>
        <w:rPr/>
        <w:t>ahli</w:t>
      </w:r>
      <w:r>
        <w:rPr>
          <w:spacing w:val="-4"/>
        </w:rPr>
        <w:t> </w:t>
      </w:r>
      <w:r>
        <w:rPr/>
        <w:t>waris</w:t>
      </w:r>
      <w:r>
        <w:rPr>
          <w:spacing w:val="-8"/>
        </w:rPr>
        <w:t> </w:t>
      </w:r>
      <w:r>
        <w:rPr/>
        <w:t>merasa</w:t>
      </w:r>
      <w:r>
        <w:rPr>
          <w:spacing w:val="-8"/>
        </w:rPr>
        <w:t> </w:t>
      </w:r>
      <w:r>
        <w:rPr/>
        <w:t>dirinya </w:t>
      </w:r>
      <w:r>
        <w:rPr>
          <w:spacing w:val="-2"/>
        </w:rPr>
        <w:t>menjadi</w:t>
      </w:r>
      <w:r>
        <w:rPr>
          <w:spacing w:val="-8"/>
        </w:rPr>
        <w:t> </w:t>
      </w:r>
      <w:r>
        <w:rPr>
          <w:spacing w:val="-2"/>
        </w:rPr>
        <w:t>ahli</w:t>
      </w:r>
      <w:r>
        <w:rPr>
          <w:spacing w:val="-8"/>
        </w:rPr>
        <w:t> </w:t>
      </w:r>
      <w:r>
        <w:rPr>
          <w:spacing w:val="-2"/>
        </w:rPr>
        <w:t>waris,</w:t>
      </w:r>
      <w:r>
        <w:rPr>
          <w:spacing w:val="-8"/>
        </w:rPr>
        <w:t> </w:t>
      </w:r>
      <w:r>
        <w:rPr>
          <w:spacing w:val="-2"/>
        </w:rPr>
        <w:t>maka</w:t>
      </w:r>
      <w:r>
        <w:rPr>
          <w:spacing w:val="-9"/>
        </w:rPr>
        <w:t> </w:t>
      </w:r>
      <w:r>
        <w:rPr>
          <w:spacing w:val="-2"/>
        </w:rPr>
        <w:t>mereka</w:t>
      </w:r>
      <w:r>
        <w:rPr>
          <w:spacing w:val="-9"/>
        </w:rPr>
        <w:t> </w:t>
      </w:r>
      <w:r>
        <w:rPr>
          <w:spacing w:val="-2"/>
        </w:rPr>
        <w:t>tidak</w:t>
      </w:r>
      <w:r>
        <w:rPr>
          <w:spacing w:val="-7"/>
        </w:rPr>
        <w:t> </w:t>
      </w:r>
      <w:r>
        <w:rPr>
          <w:spacing w:val="-2"/>
        </w:rPr>
        <w:t>dikecualikan</w:t>
      </w:r>
      <w:r>
        <w:rPr>
          <w:spacing w:val="-8"/>
        </w:rPr>
        <w:t> </w:t>
      </w:r>
      <w:r>
        <w:rPr>
          <w:spacing w:val="-2"/>
        </w:rPr>
        <w:t>dan</w:t>
      </w:r>
      <w:r>
        <w:rPr>
          <w:spacing w:val="-7"/>
        </w:rPr>
        <w:t> </w:t>
      </w:r>
      <w:r>
        <w:rPr>
          <w:spacing w:val="-2"/>
        </w:rPr>
        <w:t>pewarisan</w:t>
      </w:r>
      <w:r>
        <w:rPr>
          <w:spacing w:val="-9"/>
        </w:rPr>
        <w:t> </w:t>
      </w:r>
      <w:r>
        <w:rPr>
          <w:spacing w:val="-2"/>
        </w:rPr>
        <w:t>karena</w:t>
      </w:r>
      <w:r>
        <w:rPr>
          <w:spacing w:val="-8"/>
        </w:rPr>
        <w:t> </w:t>
      </w:r>
      <w:r>
        <w:rPr>
          <w:spacing w:val="-2"/>
        </w:rPr>
        <w:t>kesalahan</w:t>
      </w:r>
      <w:r>
        <w:rPr>
          <w:spacing w:val="-7"/>
        </w:rPr>
        <w:t> </w:t>
      </w:r>
      <w:r>
        <w:rPr>
          <w:spacing w:val="-2"/>
        </w:rPr>
        <w:t>orangtua </w:t>
      </w:r>
      <w:r>
        <w:rPr/>
        <w:t>mereka;</w:t>
      </w:r>
      <w:r>
        <w:rPr>
          <w:spacing w:val="-3"/>
        </w:rPr>
        <w:t> </w:t>
      </w:r>
      <w:r>
        <w:rPr/>
        <w:t>tetapi</w:t>
      </w:r>
      <w:r>
        <w:rPr>
          <w:spacing w:val="-3"/>
        </w:rPr>
        <w:t> </w:t>
      </w:r>
      <w:r>
        <w:rPr/>
        <w:t>orangtua</w:t>
      </w:r>
      <w:r>
        <w:rPr>
          <w:spacing w:val="-3"/>
        </w:rPr>
        <w:t> </w:t>
      </w:r>
      <w:r>
        <w:rPr/>
        <w:t>ini</w:t>
      </w:r>
      <w:r>
        <w:rPr>
          <w:spacing w:val="-3"/>
        </w:rPr>
        <w:t> </w:t>
      </w:r>
      <w:r>
        <w:rPr/>
        <w:t>sekali-kali</w:t>
      </w:r>
      <w:r>
        <w:rPr>
          <w:spacing w:val="-3"/>
        </w:rPr>
        <w:t> </w:t>
      </w:r>
      <w:r>
        <w:rPr/>
        <w:t>tidak</w:t>
      </w:r>
      <w:r>
        <w:rPr>
          <w:spacing w:val="-3"/>
        </w:rPr>
        <w:t> </w:t>
      </w:r>
      <w:r>
        <w:rPr/>
        <w:t>berhak</w:t>
      </w:r>
      <w:r>
        <w:rPr>
          <w:spacing w:val="-1"/>
        </w:rPr>
        <w:t> </w:t>
      </w:r>
      <w:r>
        <w:rPr/>
        <w:t>menuntut</w:t>
      </w:r>
      <w:r>
        <w:rPr>
          <w:spacing w:val="-2"/>
        </w:rPr>
        <w:t> </w:t>
      </w:r>
      <w:r>
        <w:rPr/>
        <w:t>hak</w:t>
      </w:r>
      <w:r>
        <w:rPr>
          <w:spacing w:val="-1"/>
        </w:rPr>
        <w:t> </w:t>
      </w:r>
      <w:r>
        <w:rPr/>
        <w:t>pakai</w:t>
      </w:r>
      <w:r>
        <w:rPr>
          <w:spacing w:val="-3"/>
        </w:rPr>
        <w:t> </w:t>
      </w:r>
      <w:r>
        <w:rPr/>
        <w:t>hasil</w:t>
      </w:r>
      <w:r>
        <w:rPr>
          <w:spacing w:val="-3"/>
        </w:rPr>
        <w:t> </w:t>
      </w:r>
      <w:r>
        <w:rPr/>
        <w:t>atas</w:t>
      </w:r>
      <w:r>
        <w:rPr>
          <w:spacing w:val="-3"/>
        </w:rPr>
        <w:t> </w:t>
      </w:r>
      <w:r>
        <w:rPr/>
        <w:t>harta peninggalan</w:t>
      </w:r>
      <w:r>
        <w:rPr>
          <w:spacing w:val="-2"/>
        </w:rPr>
        <w:t> </w:t>
      </w:r>
      <w:r>
        <w:rPr/>
        <w:t>yang menurut undang-undang hak nikmat hasilnya</w:t>
      </w:r>
      <w:r>
        <w:rPr>
          <w:spacing w:val="-2"/>
        </w:rPr>
        <w:t> </w:t>
      </w:r>
      <w:r>
        <w:rPr/>
        <w:t>diberikan kepada</w:t>
      </w:r>
      <w:r>
        <w:rPr>
          <w:spacing w:val="-2"/>
        </w:rPr>
        <w:t> </w:t>
      </w:r>
      <w:r>
        <w:rPr/>
        <w:t>orangtua.</w:t>
      </w:r>
    </w:p>
    <w:p>
      <w:pPr>
        <w:pStyle w:val="BodyText"/>
        <w:spacing w:before="117"/>
        <w:ind w:left="0"/>
      </w:pPr>
    </w:p>
    <w:p>
      <w:pPr>
        <w:pStyle w:val="BodyText"/>
        <w:ind w:left="4015"/>
      </w:pPr>
      <w:r>
        <w:rPr/>
        <w:t>Pasal</w:t>
      </w:r>
      <w:r>
        <w:rPr>
          <w:spacing w:val="42"/>
        </w:rPr>
        <w:t> </w:t>
      </w:r>
      <w:r>
        <w:rPr>
          <w:spacing w:val="-5"/>
        </w:rPr>
        <w:t>841</w:t>
      </w:r>
    </w:p>
    <w:p>
      <w:pPr>
        <w:pStyle w:val="BodyText"/>
        <w:spacing w:before="57"/>
        <w:ind w:right="956"/>
      </w:pPr>
      <w:r>
        <w:rPr/>
        <w:t>Penggantian</w:t>
      </w:r>
      <w:r>
        <w:rPr>
          <w:spacing w:val="-14"/>
        </w:rPr>
        <w:t> </w:t>
      </w:r>
      <w:r>
        <w:rPr/>
        <w:t>memberikan</w:t>
      </w:r>
      <w:r>
        <w:rPr>
          <w:spacing w:val="-14"/>
        </w:rPr>
        <w:t> </w:t>
      </w:r>
      <w:r>
        <w:rPr/>
        <w:t>hak</w:t>
      </w:r>
      <w:r>
        <w:rPr>
          <w:spacing w:val="-14"/>
        </w:rPr>
        <w:t> </w:t>
      </w:r>
      <w:r>
        <w:rPr/>
        <w:t>kepada</w:t>
      </w:r>
      <w:r>
        <w:rPr>
          <w:spacing w:val="-13"/>
        </w:rPr>
        <w:t> </w:t>
      </w:r>
      <w:r>
        <w:rPr/>
        <w:t>orang</w:t>
      </w:r>
      <w:r>
        <w:rPr>
          <w:spacing w:val="-14"/>
        </w:rPr>
        <w:t> </w:t>
      </w:r>
      <w:r>
        <w:rPr/>
        <w:t>yang</w:t>
      </w:r>
      <w:r>
        <w:rPr>
          <w:spacing w:val="-14"/>
        </w:rPr>
        <w:t> </w:t>
      </w:r>
      <w:r>
        <w:rPr/>
        <w:t>mengganti</w:t>
      </w:r>
      <w:r>
        <w:rPr>
          <w:spacing w:val="-14"/>
        </w:rPr>
        <w:t> </w:t>
      </w:r>
      <w:r>
        <w:rPr/>
        <w:t>untuk</w:t>
      </w:r>
      <w:r>
        <w:rPr>
          <w:spacing w:val="-13"/>
        </w:rPr>
        <w:t> </w:t>
      </w:r>
      <w:r>
        <w:rPr/>
        <w:t>bertindak</w:t>
      </w:r>
      <w:r>
        <w:rPr>
          <w:spacing w:val="-14"/>
        </w:rPr>
        <w:t> </w:t>
      </w:r>
      <w:r>
        <w:rPr/>
        <w:t>sebagai pengganti</w:t>
      </w:r>
      <w:r>
        <w:rPr>
          <w:spacing w:val="-5"/>
        </w:rPr>
        <w:t> </w:t>
      </w:r>
      <w:r>
        <w:rPr/>
        <w:t>dalam</w:t>
      </w:r>
      <w:r>
        <w:rPr>
          <w:spacing w:val="-4"/>
        </w:rPr>
        <w:t> </w:t>
      </w:r>
      <w:r>
        <w:rPr/>
        <w:t>derajat</w:t>
      </w:r>
      <w:r>
        <w:rPr>
          <w:spacing w:val="-4"/>
        </w:rPr>
        <w:t> </w:t>
      </w:r>
      <w:r>
        <w:rPr/>
        <w:t>dan</w:t>
      </w:r>
      <w:r>
        <w:rPr>
          <w:spacing w:val="-6"/>
        </w:rPr>
        <w:t> </w:t>
      </w:r>
      <w:r>
        <w:rPr/>
        <w:t>dalam</w:t>
      </w:r>
      <w:r>
        <w:rPr>
          <w:spacing w:val="-4"/>
        </w:rPr>
        <w:t> </w:t>
      </w:r>
      <w:r>
        <w:rPr/>
        <w:t>segala</w:t>
      </w:r>
      <w:r>
        <w:rPr>
          <w:spacing w:val="-6"/>
        </w:rPr>
        <w:t> </w:t>
      </w:r>
      <w:r>
        <w:rPr/>
        <w:t>hak</w:t>
      </w:r>
      <w:r>
        <w:rPr>
          <w:spacing w:val="-3"/>
        </w:rPr>
        <w:t> </w:t>
      </w:r>
      <w:r>
        <w:rPr/>
        <w:t>orang</w:t>
      </w:r>
      <w:r>
        <w:rPr>
          <w:spacing w:val="-3"/>
        </w:rPr>
        <w:t> </w:t>
      </w:r>
      <w:r>
        <w:rPr/>
        <w:t>yang</w:t>
      </w:r>
      <w:r>
        <w:rPr>
          <w:spacing w:val="-3"/>
        </w:rPr>
        <w:t> </w:t>
      </w:r>
      <w:r>
        <w:rPr/>
        <w:t>digantikannya.</w:t>
      </w:r>
    </w:p>
    <w:p>
      <w:pPr>
        <w:pStyle w:val="BodyText"/>
        <w:spacing w:before="114"/>
        <w:ind w:left="0"/>
      </w:pPr>
    </w:p>
    <w:p>
      <w:pPr>
        <w:pStyle w:val="BodyText"/>
        <w:spacing w:before="1"/>
        <w:ind w:left="4005"/>
      </w:pPr>
      <w:r>
        <w:rPr>
          <w:w w:val="105"/>
        </w:rPr>
        <w:t>Pasal</w:t>
      </w:r>
      <w:r>
        <w:rPr>
          <w:spacing w:val="17"/>
          <w:w w:val="105"/>
        </w:rPr>
        <w:t> </w:t>
      </w:r>
      <w:r>
        <w:rPr>
          <w:spacing w:val="-5"/>
          <w:w w:val="105"/>
        </w:rPr>
        <w:t>842</w:t>
      </w:r>
    </w:p>
    <w:p>
      <w:pPr>
        <w:pStyle w:val="BodyText"/>
        <w:spacing w:before="56"/>
        <w:ind w:right="98"/>
      </w:pPr>
      <w:r>
        <w:rPr/>
        <w:t>Penggantian</w:t>
      </w:r>
      <w:r>
        <w:rPr>
          <w:spacing w:val="-7"/>
        </w:rPr>
        <w:t> </w:t>
      </w:r>
      <w:r>
        <w:rPr/>
        <w:t>yang</w:t>
      </w:r>
      <w:r>
        <w:rPr>
          <w:spacing w:val="-10"/>
        </w:rPr>
        <w:t> </w:t>
      </w:r>
      <w:r>
        <w:rPr/>
        <w:t>terjadi</w:t>
      </w:r>
      <w:r>
        <w:rPr>
          <w:spacing w:val="-9"/>
        </w:rPr>
        <w:t> </w:t>
      </w:r>
      <w:r>
        <w:rPr/>
        <w:t>dalam</w:t>
      </w:r>
      <w:r>
        <w:rPr>
          <w:spacing w:val="-8"/>
        </w:rPr>
        <w:t> </w:t>
      </w:r>
      <w:r>
        <w:rPr/>
        <w:t>garis</w:t>
      </w:r>
      <w:r>
        <w:rPr>
          <w:spacing w:val="-10"/>
        </w:rPr>
        <w:t> </w:t>
      </w:r>
      <w:r>
        <w:rPr/>
        <w:t>lurus</w:t>
      </w:r>
      <w:r>
        <w:rPr>
          <w:spacing w:val="-10"/>
        </w:rPr>
        <w:t> </w:t>
      </w:r>
      <w:r>
        <w:rPr/>
        <w:t>ke</w:t>
      </w:r>
      <w:r>
        <w:rPr>
          <w:spacing w:val="-10"/>
        </w:rPr>
        <w:t> </w:t>
      </w:r>
      <w:r>
        <w:rPr/>
        <w:t>bawah</w:t>
      </w:r>
      <w:r>
        <w:rPr>
          <w:spacing w:val="-7"/>
        </w:rPr>
        <w:t> </w:t>
      </w:r>
      <w:r>
        <w:rPr/>
        <w:t>yang</w:t>
      </w:r>
      <w:r>
        <w:rPr>
          <w:spacing w:val="-10"/>
        </w:rPr>
        <w:t> </w:t>
      </w:r>
      <w:r>
        <w:rPr/>
        <w:t>sah,</w:t>
      </w:r>
      <w:r>
        <w:rPr>
          <w:spacing w:val="-9"/>
        </w:rPr>
        <w:t> </w:t>
      </w:r>
      <w:r>
        <w:rPr/>
        <w:t>berlangsung</w:t>
      </w:r>
      <w:r>
        <w:rPr>
          <w:spacing w:val="-10"/>
        </w:rPr>
        <w:t> </w:t>
      </w:r>
      <w:r>
        <w:rPr/>
        <w:t>terus</w:t>
      </w:r>
      <w:r>
        <w:rPr>
          <w:spacing w:val="-10"/>
        </w:rPr>
        <w:t> </w:t>
      </w:r>
      <w:r>
        <w:rPr/>
        <w:t>tanpa</w:t>
      </w:r>
      <w:r>
        <w:rPr>
          <w:spacing w:val="-10"/>
        </w:rPr>
        <w:t> </w:t>
      </w:r>
      <w:r>
        <w:rPr/>
        <w:t>akhir. Penggantian</w:t>
      </w:r>
      <w:r>
        <w:rPr>
          <w:spacing w:val="-5"/>
        </w:rPr>
        <w:t> </w:t>
      </w:r>
      <w:r>
        <w:rPr/>
        <w:t>itu</w:t>
      </w:r>
      <w:r>
        <w:rPr>
          <w:spacing w:val="-5"/>
        </w:rPr>
        <w:t> </w:t>
      </w:r>
      <w:r>
        <w:rPr/>
        <w:t>diizinkan</w:t>
      </w:r>
      <w:r>
        <w:rPr>
          <w:spacing w:val="-9"/>
        </w:rPr>
        <w:t> </w:t>
      </w:r>
      <w:r>
        <w:rPr/>
        <w:t>dalam</w:t>
      </w:r>
      <w:r>
        <w:rPr>
          <w:spacing w:val="-6"/>
        </w:rPr>
        <w:t> </w:t>
      </w:r>
      <w:r>
        <w:rPr/>
        <w:t>segala</w:t>
      </w:r>
      <w:r>
        <w:rPr>
          <w:spacing w:val="-8"/>
        </w:rPr>
        <w:t> </w:t>
      </w:r>
      <w:r>
        <w:rPr/>
        <w:t>hat,</w:t>
      </w:r>
      <w:r>
        <w:rPr>
          <w:spacing w:val="-7"/>
        </w:rPr>
        <w:t> </w:t>
      </w:r>
      <w:r>
        <w:rPr/>
        <w:t>baik</w:t>
      </w:r>
      <w:r>
        <w:rPr>
          <w:spacing w:val="-5"/>
        </w:rPr>
        <w:t> </w:t>
      </w:r>
      <w:r>
        <w:rPr/>
        <w:t>bila</w:t>
      </w:r>
      <w:r>
        <w:rPr>
          <w:spacing w:val="-8"/>
        </w:rPr>
        <w:t> </w:t>
      </w:r>
      <w:r>
        <w:rPr/>
        <w:t>anak-anak</w:t>
      </w:r>
      <w:r>
        <w:rPr>
          <w:spacing w:val="-5"/>
        </w:rPr>
        <w:t> </w:t>
      </w:r>
      <w:r>
        <w:rPr/>
        <w:t>dan</w:t>
      </w:r>
      <w:r>
        <w:rPr>
          <w:spacing w:val="-8"/>
        </w:rPr>
        <w:t> </w:t>
      </w:r>
      <w:r>
        <w:rPr/>
        <w:t>orang</w:t>
      </w:r>
      <w:r>
        <w:rPr>
          <w:spacing w:val="-8"/>
        </w:rPr>
        <w:t> </w:t>
      </w:r>
      <w:r>
        <w:rPr/>
        <w:t>yang</w:t>
      </w:r>
      <w:r>
        <w:rPr>
          <w:spacing w:val="-5"/>
        </w:rPr>
        <w:t> </w:t>
      </w:r>
      <w:r>
        <w:rPr/>
        <w:t>meninggal </w:t>
      </w:r>
      <w:r>
        <w:rPr>
          <w:spacing w:val="-2"/>
        </w:rPr>
        <w:t>menjadi</w:t>
      </w:r>
      <w:r>
        <w:rPr>
          <w:spacing w:val="-4"/>
        </w:rPr>
        <w:t> </w:t>
      </w:r>
      <w:r>
        <w:rPr>
          <w:spacing w:val="-2"/>
        </w:rPr>
        <w:t>ahli</w:t>
      </w:r>
      <w:r>
        <w:rPr>
          <w:spacing w:val="-4"/>
        </w:rPr>
        <w:t> </w:t>
      </w:r>
      <w:r>
        <w:rPr>
          <w:spacing w:val="-2"/>
        </w:rPr>
        <w:t>waris</w:t>
      </w:r>
      <w:r>
        <w:rPr>
          <w:spacing w:val="-5"/>
        </w:rPr>
        <w:t> </w:t>
      </w:r>
      <w:r>
        <w:rPr>
          <w:spacing w:val="-2"/>
        </w:rPr>
        <w:t>bersama-sama</w:t>
      </w:r>
      <w:r>
        <w:rPr>
          <w:spacing w:val="-5"/>
        </w:rPr>
        <w:t> </w:t>
      </w:r>
      <w:r>
        <w:rPr>
          <w:spacing w:val="-2"/>
        </w:rPr>
        <w:t>dengan keturunan-keturunan</w:t>
      </w:r>
      <w:r>
        <w:rPr>
          <w:spacing w:val="-5"/>
        </w:rPr>
        <w:t> </w:t>
      </w:r>
      <w:r>
        <w:rPr>
          <w:spacing w:val="-2"/>
        </w:rPr>
        <w:t>dan</w:t>
      </w:r>
      <w:r>
        <w:rPr>
          <w:spacing w:val="-5"/>
        </w:rPr>
        <w:t> </w:t>
      </w:r>
      <w:r>
        <w:rPr>
          <w:spacing w:val="-2"/>
        </w:rPr>
        <w:t>anak</w:t>
      </w:r>
      <w:r>
        <w:rPr>
          <w:spacing w:val="-5"/>
        </w:rPr>
        <w:t> </w:t>
      </w:r>
      <w:r>
        <w:rPr>
          <w:spacing w:val="-2"/>
        </w:rPr>
        <w:t>yang meninggal</w:t>
      </w:r>
      <w:r>
        <w:rPr>
          <w:spacing w:val="-4"/>
        </w:rPr>
        <w:t> </w:t>
      </w:r>
      <w:r>
        <w:rPr>
          <w:spacing w:val="-2"/>
        </w:rPr>
        <w:t>lebih </w:t>
      </w:r>
      <w:r>
        <w:rPr/>
        <w:t>dahulu,</w:t>
      </w:r>
      <w:r>
        <w:rPr>
          <w:spacing w:val="-1"/>
        </w:rPr>
        <w:t> </w:t>
      </w:r>
      <w:r>
        <w:rPr/>
        <w:t>maupun</w:t>
      </w:r>
      <w:r>
        <w:rPr>
          <w:spacing w:val="-2"/>
        </w:rPr>
        <w:t> </w:t>
      </w:r>
      <w:r>
        <w:rPr/>
        <w:t>bila semua</w:t>
      </w:r>
      <w:r>
        <w:rPr>
          <w:spacing w:val="-2"/>
        </w:rPr>
        <w:t> </w:t>
      </w:r>
      <w:r>
        <w:rPr/>
        <w:t>keturunan</w:t>
      </w:r>
      <w:r>
        <w:rPr>
          <w:spacing w:val="-2"/>
        </w:rPr>
        <w:t> </w:t>
      </w:r>
      <w:r>
        <w:rPr/>
        <w:t>mereka</w:t>
      </w:r>
      <w:r>
        <w:rPr>
          <w:spacing w:val="-2"/>
        </w:rPr>
        <w:t> </w:t>
      </w:r>
      <w:r>
        <w:rPr/>
        <w:t>mewaris</w:t>
      </w:r>
      <w:r>
        <w:rPr>
          <w:spacing w:val="-3"/>
        </w:rPr>
        <w:t> </w:t>
      </w:r>
      <w:r>
        <w:rPr/>
        <w:t>bersama-sama,</w:t>
      </w:r>
      <w:r>
        <w:rPr>
          <w:spacing w:val="-1"/>
        </w:rPr>
        <w:t> </w:t>
      </w:r>
      <w:r>
        <w:rPr/>
        <w:t>seorang dengan</w:t>
      </w:r>
      <w:r>
        <w:rPr>
          <w:spacing w:val="-2"/>
        </w:rPr>
        <w:t> </w:t>
      </w:r>
      <w:r>
        <w:rPr/>
        <w:t>yang lain</w:t>
      </w:r>
      <w:r>
        <w:rPr>
          <w:spacing w:val="-1"/>
        </w:rPr>
        <w:t> </w:t>
      </w:r>
      <w:r>
        <w:rPr/>
        <w:t>dalam</w:t>
      </w:r>
      <w:r>
        <w:rPr>
          <w:spacing w:val="-5"/>
        </w:rPr>
        <w:t> </w:t>
      </w:r>
      <w:r>
        <w:rPr/>
        <w:t>pertalian</w:t>
      </w:r>
      <w:r>
        <w:rPr>
          <w:spacing w:val="-1"/>
        </w:rPr>
        <w:t> </w:t>
      </w:r>
      <w:r>
        <w:rPr/>
        <w:t>keluarga</w:t>
      </w:r>
      <w:r>
        <w:rPr>
          <w:spacing w:val="-4"/>
        </w:rPr>
        <w:t> </w:t>
      </w:r>
      <w:r>
        <w:rPr/>
        <w:t>yang</w:t>
      </w:r>
      <w:r>
        <w:rPr>
          <w:spacing w:val="-1"/>
        </w:rPr>
        <w:t> </w:t>
      </w:r>
      <w:r>
        <w:rPr/>
        <w:t>berbeda-beda</w:t>
      </w:r>
      <w:r>
        <w:rPr>
          <w:spacing w:val="-4"/>
        </w:rPr>
        <w:t> </w:t>
      </w:r>
      <w:r>
        <w:rPr/>
        <w:t>derajatnya.</w:t>
      </w:r>
    </w:p>
    <w:p>
      <w:pPr>
        <w:pStyle w:val="BodyText"/>
        <w:spacing w:after="0"/>
        <w:sectPr>
          <w:pgSz w:w="12240" w:h="15840"/>
          <w:pgMar w:top="1520" w:bottom="280" w:left="1800" w:right="1800"/>
        </w:sectPr>
      </w:pPr>
    </w:p>
    <w:p>
      <w:pPr>
        <w:pStyle w:val="BodyText"/>
        <w:spacing w:before="65"/>
        <w:ind w:left="4005"/>
        <w:jc w:val="both"/>
      </w:pPr>
      <w:r>
        <w:rPr>
          <w:w w:val="105"/>
        </w:rPr>
        <w:t>Pasal</w:t>
      </w:r>
      <w:r>
        <w:rPr>
          <w:spacing w:val="17"/>
          <w:w w:val="105"/>
        </w:rPr>
        <w:t> </w:t>
      </w:r>
      <w:r>
        <w:rPr>
          <w:spacing w:val="-5"/>
          <w:w w:val="105"/>
        </w:rPr>
        <w:t>843</w:t>
      </w:r>
    </w:p>
    <w:p>
      <w:pPr>
        <w:pStyle w:val="BodyText"/>
        <w:spacing w:before="56"/>
        <w:ind w:right="266" w:hanging="1"/>
        <w:jc w:val="both"/>
      </w:pPr>
      <w:r>
        <w:rPr>
          <w:spacing w:val="-2"/>
        </w:rPr>
        <w:t>Tidak</w:t>
      </w:r>
      <w:r>
        <w:rPr>
          <w:spacing w:val="-3"/>
        </w:rPr>
        <w:t> </w:t>
      </w:r>
      <w:r>
        <w:rPr>
          <w:spacing w:val="-2"/>
        </w:rPr>
        <w:t>ada</w:t>
      </w:r>
      <w:r>
        <w:rPr>
          <w:spacing w:val="-6"/>
        </w:rPr>
        <w:t> </w:t>
      </w:r>
      <w:r>
        <w:rPr>
          <w:spacing w:val="-2"/>
        </w:rPr>
        <w:t>penggantian</w:t>
      </w:r>
      <w:r>
        <w:rPr>
          <w:spacing w:val="-3"/>
        </w:rPr>
        <w:t> </w:t>
      </w:r>
      <w:r>
        <w:rPr>
          <w:spacing w:val="-2"/>
        </w:rPr>
        <w:t>terhadap</w:t>
      </w:r>
      <w:r>
        <w:rPr>
          <w:spacing w:val="-6"/>
        </w:rPr>
        <w:t> </w:t>
      </w:r>
      <w:r>
        <w:rPr>
          <w:spacing w:val="-2"/>
        </w:rPr>
        <w:t>keluarga</w:t>
      </w:r>
      <w:r>
        <w:rPr>
          <w:spacing w:val="-6"/>
        </w:rPr>
        <w:t> </w:t>
      </w:r>
      <w:r>
        <w:rPr>
          <w:spacing w:val="-2"/>
        </w:rPr>
        <w:t>sedarah</w:t>
      </w:r>
      <w:r>
        <w:rPr>
          <w:spacing w:val="-6"/>
        </w:rPr>
        <w:t> </w:t>
      </w:r>
      <w:r>
        <w:rPr>
          <w:spacing w:val="-2"/>
        </w:rPr>
        <w:t>dalam</w:t>
      </w:r>
      <w:r>
        <w:rPr>
          <w:spacing w:val="-4"/>
        </w:rPr>
        <w:t> </w:t>
      </w:r>
      <w:r>
        <w:rPr>
          <w:spacing w:val="-2"/>
        </w:rPr>
        <w:t>garis</w:t>
      </w:r>
      <w:r>
        <w:rPr>
          <w:spacing w:val="-6"/>
        </w:rPr>
        <w:t> </w:t>
      </w:r>
      <w:r>
        <w:rPr>
          <w:spacing w:val="-2"/>
        </w:rPr>
        <w:t>lurus</w:t>
      </w:r>
      <w:r>
        <w:rPr>
          <w:spacing w:val="-4"/>
        </w:rPr>
        <w:t> </w:t>
      </w:r>
      <w:r>
        <w:rPr>
          <w:spacing w:val="-2"/>
        </w:rPr>
        <w:t>ke</w:t>
      </w:r>
      <w:r>
        <w:rPr>
          <w:spacing w:val="-6"/>
        </w:rPr>
        <w:t> </w:t>
      </w:r>
      <w:r>
        <w:rPr>
          <w:spacing w:val="-2"/>
        </w:rPr>
        <w:t>atas.</w:t>
      </w:r>
      <w:r>
        <w:rPr>
          <w:spacing w:val="-5"/>
        </w:rPr>
        <w:t> </w:t>
      </w:r>
      <w:r>
        <w:rPr>
          <w:spacing w:val="-2"/>
        </w:rPr>
        <w:t>Keluarga</w:t>
      </w:r>
      <w:r>
        <w:rPr>
          <w:spacing w:val="-6"/>
        </w:rPr>
        <w:t> </w:t>
      </w:r>
      <w:r>
        <w:rPr>
          <w:spacing w:val="-2"/>
        </w:rPr>
        <w:t>sedarah </w:t>
      </w:r>
      <w:r>
        <w:rPr/>
        <w:t>terdekat</w:t>
      </w:r>
      <w:r>
        <w:rPr>
          <w:spacing w:val="-16"/>
        </w:rPr>
        <w:t> </w:t>
      </w:r>
      <w:r>
        <w:rPr/>
        <w:t>dalam</w:t>
      </w:r>
      <w:r>
        <w:rPr>
          <w:spacing w:val="-14"/>
        </w:rPr>
        <w:t> </w:t>
      </w:r>
      <w:r>
        <w:rPr/>
        <w:t>kedua</w:t>
      </w:r>
      <w:r>
        <w:rPr>
          <w:spacing w:val="-14"/>
        </w:rPr>
        <w:t> </w:t>
      </w:r>
      <w:r>
        <w:rPr/>
        <w:t>garis</w:t>
      </w:r>
      <w:r>
        <w:rPr>
          <w:spacing w:val="-13"/>
        </w:rPr>
        <w:t> </w:t>
      </w:r>
      <w:r>
        <w:rPr/>
        <w:t>itu</w:t>
      </w:r>
      <w:r>
        <w:rPr>
          <w:spacing w:val="-14"/>
        </w:rPr>
        <w:t> </w:t>
      </w:r>
      <w:r>
        <w:rPr/>
        <w:t>setiap</w:t>
      </w:r>
      <w:r>
        <w:rPr>
          <w:spacing w:val="-14"/>
        </w:rPr>
        <w:t> </w:t>
      </w:r>
      <w:r>
        <w:rPr/>
        <w:t>waktu</w:t>
      </w:r>
      <w:r>
        <w:rPr>
          <w:spacing w:val="-14"/>
        </w:rPr>
        <w:t> </w:t>
      </w:r>
      <w:r>
        <w:rPr/>
        <w:t>menyampingkan</w:t>
      </w:r>
      <w:r>
        <w:rPr>
          <w:spacing w:val="-13"/>
        </w:rPr>
        <w:t> </w:t>
      </w:r>
      <w:r>
        <w:rPr/>
        <w:t>semua</w:t>
      </w:r>
      <w:r>
        <w:rPr>
          <w:spacing w:val="-14"/>
        </w:rPr>
        <w:t> </w:t>
      </w:r>
      <w:r>
        <w:rPr/>
        <w:t>keluarga</w:t>
      </w:r>
      <w:r>
        <w:rPr>
          <w:spacing w:val="-14"/>
        </w:rPr>
        <w:t> </w:t>
      </w:r>
      <w:r>
        <w:rPr/>
        <w:t>yang</w:t>
      </w:r>
      <w:r>
        <w:rPr>
          <w:spacing w:val="-14"/>
        </w:rPr>
        <w:t> </w:t>
      </w:r>
      <w:r>
        <w:rPr/>
        <w:t>ada</w:t>
      </w:r>
      <w:r>
        <w:rPr>
          <w:spacing w:val="-13"/>
        </w:rPr>
        <w:t> </w:t>
      </w:r>
      <w:r>
        <w:rPr/>
        <w:t>dalam derajat yang lebih jauh.</w:t>
      </w:r>
    </w:p>
    <w:p>
      <w:pPr>
        <w:pStyle w:val="BodyText"/>
        <w:spacing w:before="116"/>
        <w:ind w:left="0"/>
      </w:pPr>
    </w:p>
    <w:p>
      <w:pPr>
        <w:pStyle w:val="BodyText"/>
        <w:ind w:left="4005"/>
      </w:pPr>
      <w:r>
        <w:rPr>
          <w:w w:val="105"/>
        </w:rPr>
        <w:t>Pasal</w:t>
      </w:r>
      <w:r>
        <w:rPr>
          <w:spacing w:val="17"/>
          <w:w w:val="105"/>
        </w:rPr>
        <w:t> </w:t>
      </w:r>
      <w:r>
        <w:rPr>
          <w:spacing w:val="-5"/>
          <w:w w:val="105"/>
        </w:rPr>
        <w:t>844</w:t>
      </w:r>
    </w:p>
    <w:p>
      <w:pPr>
        <w:pStyle w:val="BodyText"/>
        <w:spacing w:before="59"/>
        <w:ind w:right="61"/>
      </w:pPr>
      <w:r>
        <w:rPr/>
        <w:t>Dalam garis ke samping, penggantian diperkenankan demi keuntungan semua anak dan keturunan</w:t>
      </w:r>
      <w:r>
        <w:rPr>
          <w:spacing w:val="-7"/>
        </w:rPr>
        <w:t> </w:t>
      </w:r>
      <w:r>
        <w:rPr/>
        <w:t>saudara</w:t>
      </w:r>
      <w:r>
        <w:rPr>
          <w:spacing w:val="-7"/>
        </w:rPr>
        <w:t> </w:t>
      </w:r>
      <w:r>
        <w:rPr/>
        <w:t>laki-laki</w:t>
      </w:r>
      <w:r>
        <w:rPr>
          <w:spacing w:val="-6"/>
        </w:rPr>
        <w:t> </w:t>
      </w:r>
      <w:r>
        <w:rPr/>
        <w:t>dan</w:t>
      </w:r>
      <w:r>
        <w:rPr>
          <w:spacing w:val="-7"/>
        </w:rPr>
        <w:t> </w:t>
      </w:r>
      <w:r>
        <w:rPr/>
        <w:t>perempuan</w:t>
      </w:r>
      <w:r>
        <w:rPr>
          <w:spacing w:val="-7"/>
        </w:rPr>
        <w:t> </w:t>
      </w:r>
      <w:r>
        <w:rPr/>
        <w:t>orang</w:t>
      </w:r>
      <w:r>
        <w:rPr>
          <w:spacing w:val="-4"/>
        </w:rPr>
        <w:t> </w:t>
      </w:r>
      <w:r>
        <w:rPr/>
        <w:t>yang</w:t>
      </w:r>
      <w:r>
        <w:rPr>
          <w:spacing w:val="-7"/>
        </w:rPr>
        <w:t> </w:t>
      </w:r>
      <w:r>
        <w:rPr/>
        <w:t>meninggal,</w:t>
      </w:r>
      <w:r>
        <w:rPr>
          <w:spacing w:val="-8"/>
        </w:rPr>
        <w:t> </w:t>
      </w:r>
      <w:r>
        <w:rPr/>
        <w:t>baik</w:t>
      </w:r>
      <w:r>
        <w:rPr>
          <w:spacing w:val="-4"/>
        </w:rPr>
        <w:t> </w:t>
      </w:r>
      <w:r>
        <w:rPr/>
        <w:t>jika</w:t>
      </w:r>
      <w:r>
        <w:rPr>
          <w:spacing w:val="-10"/>
        </w:rPr>
        <w:t> </w:t>
      </w:r>
      <w:r>
        <w:rPr/>
        <w:t>mereka</w:t>
      </w:r>
      <w:r>
        <w:rPr>
          <w:spacing w:val="-7"/>
        </w:rPr>
        <w:t> </w:t>
      </w:r>
      <w:r>
        <w:rPr/>
        <w:t>menjadi </w:t>
      </w:r>
      <w:r>
        <w:rPr>
          <w:spacing w:val="-2"/>
        </w:rPr>
        <w:t>ahli</w:t>
      </w:r>
      <w:r>
        <w:rPr>
          <w:spacing w:val="-4"/>
        </w:rPr>
        <w:t> </w:t>
      </w:r>
      <w:r>
        <w:rPr>
          <w:spacing w:val="-2"/>
        </w:rPr>
        <w:t>waris</w:t>
      </w:r>
      <w:r>
        <w:rPr>
          <w:spacing w:val="-5"/>
        </w:rPr>
        <w:t> </w:t>
      </w:r>
      <w:r>
        <w:rPr>
          <w:spacing w:val="-2"/>
        </w:rPr>
        <w:t>bersama-sama</w:t>
      </w:r>
      <w:r>
        <w:rPr>
          <w:spacing w:val="-5"/>
        </w:rPr>
        <w:t> </w:t>
      </w:r>
      <w:r>
        <w:rPr>
          <w:spacing w:val="-2"/>
        </w:rPr>
        <w:t>dengan paman-paman</w:t>
      </w:r>
      <w:r>
        <w:rPr>
          <w:spacing w:val="-5"/>
        </w:rPr>
        <w:t> </w:t>
      </w:r>
      <w:r>
        <w:rPr>
          <w:spacing w:val="-2"/>
        </w:rPr>
        <w:t>atau</w:t>
      </w:r>
      <w:r>
        <w:rPr>
          <w:spacing w:val="-5"/>
        </w:rPr>
        <w:t> </w:t>
      </w:r>
      <w:r>
        <w:rPr>
          <w:spacing w:val="-2"/>
        </w:rPr>
        <w:t>bibi-bibi</w:t>
      </w:r>
      <w:r>
        <w:rPr>
          <w:spacing w:val="-4"/>
        </w:rPr>
        <w:t> </w:t>
      </w:r>
      <w:r>
        <w:rPr>
          <w:spacing w:val="-2"/>
        </w:rPr>
        <w:t>mereka,</w:t>
      </w:r>
      <w:r>
        <w:rPr>
          <w:spacing w:val="-4"/>
        </w:rPr>
        <w:t> </w:t>
      </w:r>
      <w:r>
        <w:rPr>
          <w:spacing w:val="-2"/>
        </w:rPr>
        <w:t>maupun jika</w:t>
      </w:r>
      <w:r>
        <w:rPr>
          <w:spacing w:val="-5"/>
        </w:rPr>
        <w:t> </w:t>
      </w:r>
      <w:r>
        <w:rPr>
          <w:spacing w:val="-2"/>
        </w:rPr>
        <w:t>warisan</w:t>
      </w:r>
      <w:r>
        <w:rPr>
          <w:spacing w:val="-5"/>
        </w:rPr>
        <w:t> </w:t>
      </w:r>
      <w:r>
        <w:rPr>
          <w:spacing w:val="-2"/>
        </w:rPr>
        <w:t>itu, </w:t>
      </w:r>
      <w:r>
        <w:rPr/>
        <w:t>setelah</w:t>
      </w:r>
      <w:r>
        <w:rPr>
          <w:spacing w:val="-9"/>
        </w:rPr>
        <w:t> </w:t>
      </w:r>
      <w:r>
        <w:rPr/>
        <w:t>meninggalnya</w:t>
      </w:r>
      <w:r>
        <w:rPr>
          <w:spacing w:val="-9"/>
        </w:rPr>
        <w:t> </w:t>
      </w:r>
      <w:r>
        <w:rPr/>
        <w:t>semua</w:t>
      </w:r>
      <w:r>
        <w:rPr>
          <w:spacing w:val="-9"/>
        </w:rPr>
        <w:t> </w:t>
      </w:r>
      <w:r>
        <w:rPr/>
        <w:t>saudara</w:t>
      </w:r>
      <w:r>
        <w:rPr>
          <w:spacing w:val="-9"/>
        </w:rPr>
        <w:t> </w:t>
      </w:r>
      <w:r>
        <w:rPr/>
        <w:t>yang</w:t>
      </w:r>
      <w:r>
        <w:rPr>
          <w:spacing w:val="-9"/>
        </w:rPr>
        <w:t> </w:t>
      </w:r>
      <w:r>
        <w:rPr/>
        <w:t>meninggal,</w:t>
      </w:r>
      <w:r>
        <w:rPr>
          <w:spacing w:val="-8"/>
        </w:rPr>
        <w:t> </w:t>
      </w:r>
      <w:r>
        <w:rPr/>
        <w:t>harus</w:t>
      </w:r>
      <w:r>
        <w:rPr>
          <w:spacing w:val="-7"/>
        </w:rPr>
        <w:t> </w:t>
      </w:r>
      <w:r>
        <w:rPr/>
        <w:t>dibagi</w:t>
      </w:r>
      <w:r>
        <w:rPr>
          <w:spacing w:val="-10"/>
        </w:rPr>
        <w:t> </w:t>
      </w:r>
      <w:r>
        <w:rPr/>
        <w:t>di</w:t>
      </w:r>
      <w:r>
        <w:rPr>
          <w:spacing w:val="-10"/>
        </w:rPr>
        <w:t> </w:t>
      </w:r>
      <w:r>
        <w:rPr/>
        <w:t>antara</w:t>
      </w:r>
      <w:r>
        <w:rPr>
          <w:spacing w:val="-9"/>
        </w:rPr>
        <w:t> </w:t>
      </w:r>
      <w:r>
        <w:rPr/>
        <w:t>semua</w:t>
      </w:r>
      <w:r>
        <w:rPr>
          <w:spacing w:val="-9"/>
        </w:rPr>
        <w:t> </w:t>
      </w:r>
      <w:r>
        <w:rPr/>
        <w:t>keturunan mereka,</w:t>
      </w:r>
      <w:r>
        <w:rPr>
          <w:spacing w:val="-8"/>
        </w:rPr>
        <w:t> </w:t>
      </w:r>
      <w:r>
        <w:rPr/>
        <w:t>yang</w:t>
      </w:r>
      <w:r>
        <w:rPr>
          <w:spacing w:val="-7"/>
        </w:rPr>
        <w:t> </w:t>
      </w:r>
      <w:r>
        <w:rPr/>
        <w:t>satu</w:t>
      </w:r>
      <w:r>
        <w:rPr>
          <w:spacing w:val="-7"/>
        </w:rPr>
        <w:t> </w:t>
      </w:r>
      <w:r>
        <w:rPr/>
        <w:t>sama</w:t>
      </w:r>
      <w:r>
        <w:rPr>
          <w:spacing w:val="-9"/>
        </w:rPr>
        <w:t> </w:t>
      </w:r>
      <w:r>
        <w:rPr/>
        <w:t>larnnya</w:t>
      </w:r>
      <w:r>
        <w:rPr>
          <w:spacing w:val="-9"/>
        </w:rPr>
        <w:t> </w:t>
      </w:r>
      <w:r>
        <w:rPr/>
        <w:t>bertalian</w:t>
      </w:r>
      <w:r>
        <w:rPr>
          <w:spacing w:val="-7"/>
        </w:rPr>
        <w:t> </w:t>
      </w:r>
      <w:r>
        <w:rPr/>
        <w:t>keluarga</w:t>
      </w:r>
      <w:r>
        <w:rPr>
          <w:spacing w:val="-9"/>
        </w:rPr>
        <w:t> </w:t>
      </w:r>
      <w:r>
        <w:rPr/>
        <w:t>dalam</w:t>
      </w:r>
      <w:r>
        <w:rPr>
          <w:spacing w:val="-8"/>
        </w:rPr>
        <w:t> </w:t>
      </w:r>
      <w:r>
        <w:rPr/>
        <w:t>derajat</w:t>
      </w:r>
      <w:r>
        <w:rPr>
          <w:spacing w:val="-8"/>
        </w:rPr>
        <w:t> </w:t>
      </w:r>
      <w:r>
        <w:rPr/>
        <w:t>yang</w:t>
      </w:r>
      <w:r>
        <w:rPr>
          <w:spacing w:val="-9"/>
        </w:rPr>
        <w:t> </w:t>
      </w:r>
      <w:r>
        <w:rPr/>
        <w:t>tidak</w:t>
      </w:r>
      <w:r>
        <w:rPr>
          <w:spacing w:val="-7"/>
        </w:rPr>
        <w:t> </w:t>
      </w:r>
      <w:r>
        <w:rPr/>
        <w:t>sama.</w:t>
      </w:r>
    </w:p>
    <w:p>
      <w:pPr>
        <w:pStyle w:val="BodyText"/>
        <w:spacing w:before="117"/>
        <w:ind w:left="0"/>
      </w:pPr>
    </w:p>
    <w:p>
      <w:pPr>
        <w:pStyle w:val="BodyText"/>
        <w:ind w:left="4005"/>
        <w:jc w:val="both"/>
      </w:pPr>
      <w:r>
        <w:rPr>
          <w:w w:val="105"/>
        </w:rPr>
        <w:t>Pasal</w:t>
      </w:r>
      <w:r>
        <w:rPr>
          <w:spacing w:val="17"/>
          <w:w w:val="105"/>
        </w:rPr>
        <w:t> </w:t>
      </w:r>
      <w:r>
        <w:rPr>
          <w:spacing w:val="-5"/>
          <w:w w:val="105"/>
        </w:rPr>
        <w:t>845</w:t>
      </w:r>
    </w:p>
    <w:p>
      <w:pPr>
        <w:pStyle w:val="BodyText"/>
        <w:spacing w:before="57"/>
        <w:ind w:right="471"/>
        <w:jc w:val="both"/>
      </w:pPr>
      <w:r>
        <w:rPr>
          <w:spacing w:val="-2"/>
        </w:rPr>
        <w:t>Penggantian</w:t>
      </w:r>
      <w:r>
        <w:rPr>
          <w:spacing w:val="-3"/>
        </w:rPr>
        <w:t> </w:t>
      </w:r>
      <w:r>
        <w:rPr>
          <w:spacing w:val="-2"/>
        </w:rPr>
        <w:t>juga</w:t>
      </w:r>
      <w:r>
        <w:rPr>
          <w:spacing w:val="-6"/>
        </w:rPr>
        <w:t> </w:t>
      </w:r>
      <w:r>
        <w:rPr>
          <w:spacing w:val="-2"/>
        </w:rPr>
        <w:t>diperkenankan</w:t>
      </w:r>
      <w:r>
        <w:rPr>
          <w:spacing w:val="-6"/>
        </w:rPr>
        <w:t> </w:t>
      </w:r>
      <w:r>
        <w:rPr>
          <w:spacing w:val="-2"/>
        </w:rPr>
        <w:t>dalam</w:t>
      </w:r>
      <w:r>
        <w:rPr>
          <w:spacing w:val="-4"/>
        </w:rPr>
        <w:t> </w:t>
      </w:r>
      <w:r>
        <w:rPr>
          <w:spacing w:val="-2"/>
        </w:rPr>
        <w:t>pewarisan</w:t>
      </w:r>
      <w:r>
        <w:rPr>
          <w:spacing w:val="-6"/>
        </w:rPr>
        <w:t> </w:t>
      </w:r>
      <w:r>
        <w:rPr>
          <w:spacing w:val="-2"/>
        </w:rPr>
        <w:t>dalam</w:t>
      </w:r>
      <w:r>
        <w:rPr>
          <w:spacing w:val="-4"/>
        </w:rPr>
        <w:t> </w:t>
      </w:r>
      <w:r>
        <w:rPr>
          <w:spacing w:val="-2"/>
        </w:rPr>
        <w:t>garis</w:t>
      </w:r>
      <w:r>
        <w:rPr>
          <w:spacing w:val="-6"/>
        </w:rPr>
        <w:t> </w:t>
      </w:r>
      <w:r>
        <w:rPr>
          <w:spacing w:val="-2"/>
        </w:rPr>
        <w:t>ke</w:t>
      </w:r>
      <w:r>
        <w:rPr>
          <w:spacing w:val="-6"/>
        </w:rPr>
        <w:t> </w:t>
      </w:r>
      <w:r>
        <w:rPr>
          <w:spacing w:val="-2"/>
        </w:rPr>
        <w:t>samping,</w:t>
      </w:r>
      <w:r>
        <w:rPr>
          <w:spacing w:val="-5"/>
        </w:rPr>
        <w:t> </w:t>
      </w:r>
      <w:r>
        <w:rPr>
          <w:spacing w:val="-2"/>
        </w:rPr>
        <w:t>bila</w:t>
      </w:r>
      <w:r>
        <w:rPr>
          <w:spacing w:val="-8"/>
        </w:rPr>
        <w:t> </w:t>
      </w:r>
      <w:r>
        <w:rPr>
          <w:spacing w:val="-2"/>
        </w:rPr>
        <w:t>di</w:t>
      </w:r>
      <w:r>
        <w:rPr>
          <w:spacing w:val="-5"/>
        </w:rPr>
        <w:t> </w:t>
      </w:r>
      <w:r>
        <w:rPr>
          <w:spacing w:val="-2"/>
        </w:rPr>
        <w:t>samping </w:t>
      </w:r>
      <w:r>
        <w:rPr/>
        <w:t>orang</w:t>
      </w:r>
      <w:r>
        <w:rPr>
          <w:spacing w:val="-16"/>
        </w:rPr>
        <w:t> </w:t>
      </w:r>
      <w:r>
        <w:rPr/>
        <w:t>yang</w:t>
      </w:r>
      <w:r>
        <w:rPr>
          <w:spacing w:val="-14"/>
        </w:rPr>
        <w:t> </w:t>
      </w:r>
      <w:r>
        <w:rPr/>
        <w:t>terdekat</w:t>
      </w:r>
      <w:r>
        <w:rPr>
          <w:spacing w:val="-14"/>
        </w:rPr>
        <w:t> </w:t>
      </w:r>
      <w:r>
        <w:rPr/>
        <w:t>dalam</w:t>
      </w:r>
      <w:r>
        <w:rPr>
          <w:spacing w:val="-13"/>
        </w:rPr>
        <w:t> </w:t>
      </w:r>
      <w:r>
        <w:rPr/>
        <w:t>hubungan</w:t>
      </w:r>
      <w:r>
        <w:rPr>
          <w:spacing w:val="-14"/>
        </w:rPr>
        <w:t> </w:t>
      </w:r>
      <w:r>
        <w:rPr/>
        <w:t>darah</w:t>
      </w:r>
      <w:r>
        <w:rPr>
          <w:spacing w:val="-14"/>
        </w:rPr>
        <w:t> </w:t>
      </w:r>
      <w:r>
        <w:rPr/>
        <w:t>dengan</w:t>
      </w:r>
      <w:r>
        <w:rPr>
          <w:spacing w:val="-14"/>
        </w:rPr>
        <w:t> </w:t>
      </w:r>
      <w:r>
        <w:rPr/>
        <w:t>orang</w:t>
      </w:r>
      <w:r>
        <w:rPr>
          <w:spacing w:val="-13"/>
        </w:rPr>
        <w:t> </w:t>
      </w:r>
      <w:r>
        <w:rPr/>
        <w:t>yang</w:t>
      </w:r>
      <w:r>
        <w:rPr>
          <w:spacing w:val="-14"/>
        </w:rPr>
        <w:t> </w:t>
      </w:r>
      <w:r>
        <w:rPr/>
        <w:t>meninggal,</w:t>
      </w:r>
      <w:r>
        <w:rPr>
          <w:spacing w:val="-14"/>
        </w:rPr>
        <w:t> </w:t>
      </w:r>
      <w:r>
        <w:rPr/>
        <w:t>masih</w:t>
      </w:r>
      <w:r>
        <w:rPr>
          <w:spacing w:val="-14"/>
        </w:rPr>
        <w:t> </w:t>
      </w:r>
      <w:r>
        <w:rPr/>
        <w:t>ada</w:t>
      </w:r>
      <w:r>
        <w:rPr>
          <w:spacing w:val="-13"/>
        </w:rPr>
        <w:t> </w:t>
      </w:r>
      <w:r>
        <w:rPr/>
        <w:t>anak atau keturunan saudara laki-laki atau perempuan dan mereka yang tersebut pertama.</w:t>
      </w:r>
    </w:p>
    <w:p>
      <w:pPr>
        <w:pStyle w:val="BodyText"/>
        <w:spacing w:before="115"/>
        <w:ind w:left="0"/>
      </w:pPr>
    </w:p>
    <w:p>
      <w:pPr>
        <w:pStyle w:val="BodyText"/>
        <w:spacing w:before="1"/>
        <w:ind w:left="4005"/>
      </w:pPr>
      <w:r>
        <w:rPr>
          <w:w w:val="105"/>
        </w:rPr>
        <w:t>Pasal</w:t>
      </w:r>
      <w:r>
        <w:rPr>
          <w:spacing w:val="17"/>
          <w:w w:val="105"/>
        </w:rPr>
        <w:t> </w:t>
      </w:r>
      <w:r>
        <w:rPr>
          <w:spacing w:val="-5"/>
          <w:w w:val="105"/>
        </w:rPr>
        <w:t>846</w:t>
      </w:r>
    </w:p>
    <w:p>
      <w:pPr>
        <w:pStyle w:val="BodyText"/>
        <w:spacing w:before="59"/>
        <w:ind w:right="112"/>
      </w:pPr>
      <w:r>
        <w:rPr/>
        <w:t>Dalam</w:t>
      </w:r>
      <w:r>
        <w:rPr>
          <w:spacing w:val="-6"/>
        </w:rPr>
        <w:t> </w:t>
      </w:r>
      <w:r>
        <w:rPr/>
        <w:t>segala</w:t>
      </w:r>
      <w:r>
        <w:rPr>
          <w:spacing w:val="-5"/>
        </w:rPr>
        <w:t> </w:t>
      </w:r>
      <w:r>
        <w:rPr/>
        <w:t>hal,</w:t>
      </w:r>
      <w:r>
        <w:rPr>
          <w:spacing w:val="-4"/>
        </w:rPr>
        <w:t> </w:t>
      </w:r>
      <w:r>
        <w:rPr/>
        <w:t>bila</w:t>
      </w:r>
      <w:r>
        <w:rPr>
          <w:spacing w:val="-5"/>
        </w:rPr>
        <w:t> </w:t>
      </w:r>
      <w:r>
        <w:rPr/>
        <w:t>penggantian</w:t>
      </w:r>
      <w:r>
        <w:rPr>
          <w:spacing w:val="-5"/>
        </w:rPr>
        <w:t> </w:t>
      </w:r>
      <w:r>
        <w:rPr/>
        <w:t>diperkenankan,</w:t>
      </w:r>
      <w:r>
        <w:rPr>
          <w:spacing w:val="-4"/>
        </w:rPr>
        <w:t> </w:t>
      </w:r>
      <w:r>
        <w:rPr/>
        <w:t>pembagian</w:t>
      </w:r>
      <w:r>
        <w:rPr>
          <w:spacing w:val="-2"/>
        </w:rPr>
        <w:t> </w:t>
      </w:r>
      <w:r>
        <w:rPr/>
        <w:t>dilakukan</w:t>
      </w:r>
      <w:r>
        <w:rPr>
          <w:spacing w:val="-2"/>
        </w:rPr>
        <w:t> </w:t>
      </w:r>
      <w:r>
        <w:rPr/>
        <w:t>pancang</w:t>
      </w:r>
      <w:r>
        <w:rPr>
          <w:spacing w:val="-2"/>
        </w:rPr>
        <w:t> </w:t>
      </w:r>
      <w:r>
        <w:rPr/>
        <w:t>demi </w:t>
      </w:r>
      <w:r>
        <w:rPr>
          <w:spacing w:val="-2"/>
        </w:rPr>
        <w:t>pancang;</w:t>
      </w:r>
      <w:r>
        <w:rPr>
          <w:spacing w:val="-4"/>
        </w:rPr>
        <w:t> </w:t>
      </w:r>
      <w:r>
        <w:rPr>
          <w:spacing w:val="-2"/>
        </w:rPr>
        <w:t>bila</w:t>
      </w:r>
      <w:r>
        <w:rPr>
          <w:spacing w:val="-4"/>
        </w:rPr>
        <w:t> </w:t>
      </w:r>
      <w:r>
        <w:rPr>
          <w:spacing w:val="-2"/>
        </w:rPr>
        <w:t>suatu pancang mempunyai beberapa</w:t>
      </w:r>
      <w:r>
        <w:rPr>
          <w:spacing w:val="-4"/>
        </w:rPr>
        <w:t> </w:t>
      </w:r>
      <w:r>
        <w:rPr>
          <w:spacing w:val="-2"/>
        </w:rPr>
        <w:t>cabang,</w:t>
      </w:r>
      <w:r>
        <w:rPr>
          <w:spacing w:val="-4"/>
        </w:rPr>
        <w:t> </w:t>
      </w:r>
      <w:r>
        <w:rPr>
          <w:spacing w:val="-2"/>
        </w:rPr>
        <w:t>maka</w:t>
      </w:r>
      <w:r>
        <w:rPr>
          <w:spacing w:val="-4"/>
        </w:rPr>
        <w:t> </w:t>
      </w:r>
      <w:r>
        <w:rPr>
          <w:spacing w:val="-2"/>
        </w:rPr>
        <w:t>pembagian</w:t>
      </w:r>
      <w:r>
        <w:rPr>
          <w:spacing w:val="-4"/>
        </w:rPr>
        <w:t> </w:t>
      </w:r>
      <w:r>
        <w:rPr>
          <w:spacing w:val="-2"/>
        </w:rPr>
        <w:t>lebih</w:t>
      </w:r>
      <w:r>
        <w:rPr>
          <w:spacing w:val="-4"/>
        </w:rPr>
        <w:t> </w:t>
      </w:r>
      <w:r>
        <w:rPr>
          <w:spacing w:val="-2"/>
        </w:rPr>
        <w:t>lanjut</w:t>
      </w:r>
      <w:r>
        <w:rPr>
          <w:spacing w:val="-3"/>
        </w:rPr>
        <w:t> </w:t>
      </w:r>
      <w:r>
        <w:rPr>
          <w:spacing w:val="-2"/>
        </w:rPr>
        <w:t>dalam </w:t>
      </w:r>
      <w:r>
        <w:rPr/>
        <w:t>tiap-tiap</w:t>
      </w:r>
      <w:r>
        <w:rPr>
          <w:spacing w:val="-2"/>
        </w:rPr>
        <w:t> </w:t>
      </w:r>
      <w:r>
        <w:rPr/>
        <w:t>cabang</w:t>
      </w:r>
      <w:r>
        <w:rPr>
          <w:spacing w:val="-2"/>
        </w:rPr>
        <w:t> </w:t>
      </w:r>
      <w:r>
        <w:rPr/>
        <w:t>dilakukan</w:t>
      </w:r>
      <w:r>
        <w:rPr>
          <w:spacing w:val="-4"/>
        </w:rPr>
        <w:t> </w:t>
      </w:r>
      <w:r>
        <w:rPr/>
        <w:t>pancang</w:t>
      </w:r>
      <w:r>
        <w:rPr>
          <w:spacing w:val="-2"/>
        </w:rPr>
        <w:t> </w:t>
      </w:r>
      <w:r>
        <w:rPr/>
        <w:t>demi</w:t>
      </w:r>
      <w:r>
        <w:rPr>
          <w:spacing w:val="-3"/>
        </w:rPr>
        <w:t> </w:t>
      </w:r>
      <w:r>
        <w:rPr/>
        <w:t>pancang</w:t>
      </w:r>
      <w:r>
        <w:rPr>
          <w:spacing w:val="-2"/>
        </w:rPr>
        <w:t> </w:t>
      </w:r>
      <w:r>
        <w:rPr/>
        <w:t>pula,</w:t>
      </w:r>
      <w:r>
        <w:rPr>
          <w:spacing w:val="-3"/>
        </w:rPr>
        <w:t> </w:t>
      </w:r>
      <w:r>
        <w:rPr/>
        <w:t>sedangkan</w:t>
      </w:r>
      <w:r>
        <w:rPr>
          <w:spacing w:val="-2"/>
        </w:rPr>
        <w:t> </w:t>
      </w:r>
      <w:r>
        <w:rPr/>
        <w:t>antara</w:t>
      </w:r>
      <w:r>
        <w:rPr>
          <w:spacing w:val="-4"/>
        </w:rPr>
        <w:t> </w:t>
      </w:r>
      <w:r>
        <w:rPr/>
        <w:t>orang-orang</w:t>
      </w:r>
      <w:r>
        <w:rPr>
          <w:spacing w:val="-2"/>
        </w:rPr>
        <w:t> </w:t>
      </w:r>
      <w:r>
        <w:rPr/>
        <w:t>dalam cabang</w:t>
      </w:r>
      <w:r>
        <w:rPr>
          <w:spacing w:val="-2"/>
        </w:rPr>
        <w:t> </w:t>
      </w:r>
      <w:r>
        <w:rPr/>
        <w:t>yang</w:t>
      </w:r>
      <w:r>
        <w:rPr>
          <w:spacing w:val="-2"/>
        </w:rPr>
        <w:t> </w:t>
      </w:r>
      <w:r>
        <w:rPr/>
        <w:t>sama,</w:t>
      </w:r>
      <w:r>
        <w:rPr>
          <w:spacing w:val="-4"/>
        </w:rPr>
        <w:t> </w:t>
      </w:r>
      <w:r>
        <w:rPr/>
        <w:t>pembagian</w:t>
      </w:r>
      <w:r>
        <w:rPr>
          <w:spacing w:val="-5"/>
        </w:rPr>
        <w:t> </w:t>
      </w:r>
      <w:r>
        <w:rPr/>
        <w:t>dilakukan</w:t>
      </w:r>
      <w:r>
        <w:rPr>
          <w:spacing w:val="-2"/>
        </w:rPr>
        <w:t> </w:t>
      </w:r>
      <w:r>
        <w:rPr/>
        <w:t>kepala</w:t>
      </w:r>
      <w:r>
        <w:rPr>
          <w:spacing w:val="-5"/>
        </w:rPr>
        <w:t> </w:t>
      </w:r>
      <w:r>
        <w:rPr/>
        <w:t>demi</w:t>
      </w:r>
      <w:r>
        <w:rPr>
          <w:spacing w:val="-4"/>
        </w:rPr>
        <w:t> </w:t>
      </w:r>
      <w:r>
        <w:rPr/>
        <w:t>kepala.</w:t>
      </w:r>
    </w:p>
    <w:p>
      <w:pPr>
        <w:pStyle w:val="BodyText"/>
        <w:spacing w:before="115"/>
        <w:ind w:left="0"/>
      </w:pPr>
    </w:p>
    <w:p>
      <w:pPr>
        <w:pStyle w:val="BodyText"/>
        <w:ind w:left="4005"/>
      </w:pPr>
      <w:r>
        <w:rPr>
          <w:w w:val="105"/>
        </w:rPr>
        <w:t>Pasal</w:t>
      </w:r>
      <w:r>
        <w:rPr>
          <w:spacing w:val="17"/>
          <w:w w:val="105"/>
        </w:rPr>
        <w:t> </w:t>
      </w:r>
      <w:r>
        <w:rPr>
          <w:spacing w:val="-5"/>
          <w:w w:val="105"/>
        </w:rPr>
        <w:t>847</w:t>
      </w:r>
    </w:p>
    <w:p>
      <w:pPr>
        <w:pStyle w:val="BodyText"/>
        <w:spacing w:before="59"/>
        <w:jc w:val="both"/>
      </w:pPr>
      <w:r>
        <w:rPr/>
        <w:t>Tak</w:t>
      </w:r>
      <w:r>
        <w:rPr>
          <w:spacing w:val="-11"/>
        </w:rPr>
        <w:t> </w:t>
      </w:r>
      <w:r>
        <w:rPr/>
        <w:t>seorang</w:t>
      </w:r>
      <w:r>
        <w:rPr>
          <w:spacing w:val="-11"/>
        </w:rPr>
        <w:t> </w:t>
      </w:r>
      <w:r>
        <w:rPr/>
        <w:t>pun</w:t>
      </w:r>
      <w:r>
        <w:rPr>
          <w:spacing w:val="-13"/>
        </w:rPr>
        <w:t> </w:t>
      </w:r>
      <w:r>
        <w:rPr/>
        <w:t>boleh</w:t>
      </w:r>
      <w:r>
        <w:rPr>
          <w:spacing w:val="-12"/>
        </w:rPr>
        <w:t> </w:t>
      </w:r>
      <w:r>
        <w:rPr/>
        <w:t>menggantikan</w:t>
      </w:r>
      <w:r>
        <w:rPr>
          <w:spacing w:val="-13"/>
        </w:rPr>
        <w:t> </w:t>
      </w:r>
      <w:r>
        <w:rPr/>
        <w:t>orang</w:t>
      </w:r>
      <w:r>
        <w:rPr>
          <w:spacing w:val="-11"/>
        </w:rPr>
        <w:t> </w:t>
      </w:r>
      <w:r>
        <w:rPr/>
        <w:t>yang</w:t>
      </w:r>
      <w:r>
        <w:rPr>
          <w:spacing w:val="-13"/>
        </w:rPr>
        <w:t> </w:t>
      </w:r>
      <w:r>
        <w:rPr/>
        <w:t>masih</w:t>
      </w:r>
      <w:r>
        <w:rPr>
          <w:spacing w:val="-12"/>
        </w:rPr>
        <w:t> </w:t>
      </w:r>
      <w:r>
        <w:rPr>
          <w:spacing w:val="-2"/>
        </w:rPr>
        <w:t>hidup.</w:t>
      </w:r>
    </w:p>
    <w:p>
      <w:pPr>
        <w:pStyle w:val="BodyText"/>
        <w:spacing w:before="113"/>
        <w:ind w:left="0"/>
      </w:pPr>
    </w:p>
    <w:p>
      <w:pPr>
        <w:pStyle w:val="BodyText"/>
        <w:ind w:left="4005"/>
      </w:pPr>
      <w:r>
        <w:rPr>
          <w:w w:val="105"/>
        </w:rPr>
        <w:t>Pasal</w:t>
      </w:r>
      <w:r>
        <w:rPr>
          <w:spacing w:val="17"/>
          <w:w w:val="105"/>
        </w:rPr>
        <w:t> </w:t>
      </w:r>
      <w:r>
        <w:rPr>
          <w:spacing w:val="-5"/>
          <w:w w:val="105"/>
        </w:rPr>
        <w:t>848</w:t>
      </w:r>
    </w:p>
    <w:p>
      <w:pPr>
        <w:pStyle w:val="BodyText"/>
        <w:spacing w:before="57"/>
        <w:ind w:hanging="1"/>
      </w:pPr>
      <w:r>
        <w:rPr/>
        <w:t>Anak</w:t>
      </w:r>
      <w:r>
        <w:rPr>
          <w:spacing w:val="-14"/>
        </w:rPr>
        <w:t> </w:t>
      </w:r>
      <w:r>
        <w:rPr/>
        <w:t>tidak</w:t>
      </w:r>
      <w:r>
        <w:rPr>
          <w:spacing w:val="-14"/>
        </w:rPr>
        <w:t> </w:t>
      </w:r>
      <w:r>
        <w:rPr/>
        <w:t>memperoleh</w:t>
      </w:r>
      <w:r>
        <w:rPr>
          <w:spacing w:val="-14"/>
        </w:rPr>
        <w:t> </w:t>
      </w:r>
      <w:r>
        <w:rPr/>
        <w:t>hak</w:t>
      </w:r>
      <w:r>
        <w:rPr>
          <w:spacing w:val="-13"/>
        </w:rPr>
        <w:t> </w:t>
      </w:r>
      <w:r>
        <w:rPr/>
        <w:t>dan</w:t>
      </w:r>
      <w:r>
        <w:rPr>
          <w:spacing w:val="-14"/>
        </w:rPr>
        <w:t> </w:t>
      </w:r>
      <w:r>
        <w:rPr/>
        <w:t>orangtuanya</w:t>
      </w:r>
      <w:r>
        <w:rPr>
          <w:spacing w:val="-14"/>
        </w:rPr>
        <w:t> </w:t>
      </w:r>
      <w:r>
        <w:rPr/>
        <w:t>untuk</w:t>
      </w:r>
      <w:r>
        <w:rPr>
          <w:spacing w:val="-13"/>
        </w:rPr>
        <w:t> </w:t>
      </w:r>
      <w:r>
        <w:rPr/>
        <w:t>mewakili</w:t>
      </w:r>
      <w:r>
        <w:rPr>
          <w:spacing w:val="-14"/>
        </w:rPr>
        <w:t> </w:t>
      </w:r>
      <w:r>
        <w:rPr/>
        <w:t>mereka,</w:t>
      </w:r>
      <w:r>
        <w:rPr>
          <w:spacing w:val="-12"/>
        </w:rPr>
        <w:t> </w:t>
      </w:r>
      <w:r>
        <w:rPr/>
        <w:t>tetapi</w:t>
      </w:r>
      <w:r>
        <w:rPr>
          <w:spacing w:val="-14"/>
        </w:rPr>
        <w:t> </w:t>
      </w:r>
      <w:r>
        <w:rPr/>
        <w:t>seseorang</w:t>
      </w:r>
      <w:r>
        <w:rPr>
          <w:spacing w:val="-12"/>
        </w:rPr>
        <w:t> </w:t>
      </w:r>
      <w:r>
        <w:rPr/>
        <w:t>dapat mewakili</w:t>
      </w:r>
      <w:r>
        <w:rPr>
          <w:spacing w:val="-1"/>
        </w:rPr>
        <w:t> </w:t>
      </w:r>
      <w:r>
        <w:rPr/>
        <w:t>orang yang tak</w:t>
      </w:r>
      <w:r>
        <w:rPr>
          <w:spacing w:val="-2"/>
        </w:rPr>
        <w:t> </w:t>
      </w:r>
      <w:r>
        <w:rPr/>
        <w:t>mau menerima</w:t>
      </w:r>
      <w:r>
        <w:rPr>
          <w:spacing w:val="-2"/>
        </w:rPr>
        <w:t> </w:t>
      </w:r>
      <w:r>
        <w:rPr/>
        <w:t>harta</w:t>
      </w:r>
      <w:r>
        <w:rPr>
          <w:spacing w:val="-2"/>
        </w:rPr>
        <w:t> </w:t>
      </w:r>
      <w:r>
        <w:rPr/>
        <w:t>peninggalannya.</w:t>
      </w:r>
    </w:p>
    <w:p>
      <w:pPr>
        <w:pStyle w:val="BodyText"/>
        <w:spacing w:before="117"/>
        <w:ind w:left="0"/>
      </w:pPr>
    </w:p>
    <w:p>
      <w:pPr>
        <w:pStyle w:val="BodyText"/>
        <w:ind w:left="4005"/>
      </w:pPr>
      <w:r>
        <w:rPr>
          <w:w w:val="105"/>
        </w:rPr>
        <w:t>Pasal</w:t>
      </w:r>
      <w:r>
        <w:rPr>
          <w:spacing w:val="17"/>
          <w:w w:val="105"/>
        </w:rPr>
        <w:t> </w:t>
      </w:r>
      <w:r>
        <w:rPr>
          <w:spacing w:val="-5"/>
          <w:w w:val="105"/>
        </w:rPr>
        <w:t>849</w:t>
      </w:r>
    </w:p>
    <w:p>
      <w:pPr>
        <w:pStyle w:val="BodyText"/>
        <w:spacing w:before="56"/>
        <w:ind w:right="436"/>
        <w:jc w:val="both"/>
      </w:pPr>
      <w:r>
        <w:rPr>
          <w:spacing w:val="-2"/>
        </w:rPr>
        <w:t>Undang-undang</w:t>
      </w:r>
      <w:r>
        <w:rPr>
          <w:spacing w:val="-3"/>
        </w:rPr>
        <w:t> </w:t>
      </w:r>
      <w:r>
        <w:rPr>
          <w:spacing w:val="-2"/>
        </w:rPr>
        <w:t>tidak memperhatikan sifat atau asal usul</w:t>
      </w:r>
      <w:r>
        <w:rPr>
          <w:spacing w:val="-4"/>
        </w:rPr>
        <w:t> </w:t>
      </w:r>
      <w:r>
        <w:rPr>
          <w:spacing w:val="-2"/>
        </w:rPr>
        <w:t>barang-barang harta</w:t>
      </w:r>
      <w:r>
        <w:rPr>
          <w:spacing w:val="-3"/>
        </w:rPr>
        <w:t> </w:t>
      </w:r>
      <w:r>
        <w:rPr>
          <w:spacing w:val="-2"/>
        </w:rPr>
        <w:t>peninggalan, </w:t>
      </w:r>
      <w:r>
        <w:rPr/>
        <w:t>untuk mengadakan peraturan tentang pewarisannya.</w:t>
      </w:r>
    </w:p>
    <w:p>
      <w:pPr>
        <w:pStyle w:val="BodyText"/>
        <w:spacing w:before="115"/>
        <w:ind w:left="0"/>
      </w:pPr>
    </w:p>
    <w:p>
      <w:pPr>
        <w:pStyle w:val="BodyText"/>
        <w:ind w:left="4005"/>
      </w:pPr>
      <w:r>
        <w:rPr>
          <w:w w:val="105"/>
        </w:rPr>
        <w:t>Pasal</w:t>
      </w:r>
      <w:r>
        <w:rPr>
          <w:spacing w:val="17"/>
          <w:w w:val="105"/>
        </w:rPr>
        <w:t> </w:t>
      </w:r>
      <w:r>
        <w:rPr>
          <w:spacing w:val="-5"/>
          <w:w w:val="105"/>
        </w:rPr>
        <w:t>850</w:t>
      </w:r>
    </w:p>
    <w:p>
      <w:pPr>
        <w:pStyle w:val="BodyText"/>
        <w:spacing w:before="57"/>
      </w:pPr>
      <w:r>
        <w:rPr/>
        <w:t>Semua</w:t>
      </w:r>
      <w:r>
        <w:rPr>
          <w:spacing w:val="-6"/>
        </w:rPr>
        <w:t> </w:t>
      </w:r>
      <w:r>
        <w:rPr/>
        <w:t>warisan,</w:t>
      </w:r>
      <w:r>
        <w:rPr>
          <w:spacing w:val="-5"/>
        </w:rPr>
        <w:t> </w:t>
      </w:r>
      <w:r>
        <w:rPr/>
        <w:t>baik</w:t>
      </w:r>
      <w:r>
        <w:rPr>
          <w:spacing w:val="-3"/>
        </w:rPr>
        <w:t> </w:t>
      </w:r>
      <w:r>
        <w:rPr/>
        <w:t>yang</w:t>
      </w:r>
      <w:r>
        <w:rPr>
          <w:spacing w:val="-6"/>
        </w:rPr>
        <w:t> </w:t>
      </w:r>
      <w:r>
        <w:rPr/>
        <w:t>seluruhnya</w:t>
      </w:r>
      <w:r>
        <w:rPr>
          <w:spacing w:val="-6"/>
        </w:rPr>
        <w:t> </w:t>
      </w:r>
      <w:r>
        <w:rPr/>
        <w:t>maupun</w:t>
      </w:r>
      <w:r>
        <w:rPr>
          <w:spacing w:val="-3"/>
        </w:rPr>
        <w:t> </w:t>
      </w:r>
      <w:r>
        <w:rPr/>
        <w:t>sebagian</w:t>
      </w:r>
      <w:r>
        <w:rPr>
          <w:spacing w:val="-3"/>
        </w:rPr>
        <w:t> </w:t>
      </w:r>
      <w:r>
        <w:rPr/>
        <w:t>jatuh</w:t>
      </w:r>
      <w:r>
        <w:rPr>
          <w:spacing w:val="-3"/>
        </w:rPr>
        <w:t> </w:t>
      </w:r>
      <w:r>
        <w:rPr/>
        <w:t>pada</w:t>
      </w:r>
      <w:r>
        <w:rPr>
          <w:spacing w:val="-6"/>
        </w:rPr>
        <w:t> </w:t>
      </w:r>
      <w:r>
        <w:rPr/>
        <w:t>giliran</w:t>
      </w:r>
      <w:r>
        <w:rPr>
          <w:spacing w:val="-6"/>
        </w:rPr>
        <w:t> </w:t>
      </w:r>
      <w:r>
        <w:rPr/>
        <w:t>pembagian</w:t>
      </w:r>
      <w:r>
        <w:rPr>
          <w:spacing w:val="-3"/>
        </w:rPr>
        <w:t> </w:t>
      </w:r>
      <w:r>
        <w:rPr/>
        <w:t>untuk keluarga</w:t>
      </w:r>
      <w:r>
        <w:rPr>
          <w:spacing w:val="-7"/>
        </w:rPr>
        <w:t> </w:t>
      </w:r>
      <w:r>
        <w:rPr/>
        <w:t>dalam</w:t>
      </w:r>
      <w:r>
        <w:rPr>
          <w:spacing w:val="-8"/>
        </w:rPr>
        <w:t> </w:t>
      </w:r>
      <w:r>
        <w:rPr/>
        <w:t>garis</w:t>
      </w:r>
      <w:r>
        <w:rPr>
          <w:spacing w:val="-7"/>
        </w:rPr>
        <w:t> </w:t>
      </w:r>
      <w:r>
        <w:rPr/>
        <w:t>ke</w:t>
      </w:r>
      <w:r>
        <w:rPr>
          <w:spacing w:val="-7"/>
        </w:rPr>
        <w:t> </w:t>
      </w:r>
      <w:r>
        <w:rPr/>
        <w:t>atas</w:t>
      </w:r>
      <w:r>
        <w:rPr>
          <w:spacing w:val="-7"/>
        </w:rPr>
        <w:t> </w:t>
      </w:r>
      <w:r>
        <w:rPr/>
        <w:t>atau</w:t>
      </w:r>
      <w:r>
        <w:rPr>
          <w:spacing w:val="-5"/>
        </w:rPr>
        <w:t> </w:t>
      </w:r>
      <w:r>
        <w:rPr/>
        <w:t>garis</w:t>
      </w:r>
      <w:r>
        <w:rPr>
          <w:spacing w:val="-7"/>
        </w:rPr>
        <w:t> </w:t>
      </w:r>
      <w:r>
        <w:rPr/>
        <w:t>ke</w:t>
      </w:r>
      <w:r>
        <w:rPr>
          <w:spacing w:val="-7"/>
        </w:rPr>
        <w:t> </w:t>
      </w:r>
      <w:r>
        <w:rPr/>
        <w:t>samping,</w:t>
      </w:r>
      <w:r>
        <w:rPr>
          <w:spacing w:val="-8"/>
        </w:rPr>
        <w:t> </w:t>
      </w:r>
      <w:r>
        <w:rPr/>
        <w:t>harus</w:t>
      </w:r>
      <w:r>
        <w:rPr>
          <w:spacing w:val="-6"/>
        </w:rPr>
        <w:t> </w:t>
      </w:r>
      <w:r>
        <w:rPr/>
        <w:t>dibelah</w:t>
      </w:r>
      <w:r>
        <w:rPr>
          <w:spacing w:val="-7"/>
        </w:rPr>
        <w:t> </w:t>
      </w:r>
      <w:r>
        <w:rPr/>
        <w:t>menjadi</w:t>
      </w:r>
      <w:r>
        <w:rPr>
          <w:spacing w:val="-7"/>
        </w:rPr>
        <w:t> </w:t>
      </w:r>
      <w:r>
        <w:rPr/>
        <w:t>dua</w:t>
      </w:r>
      <w:r>
        <w:rPr>
          <w:spacing w:val="-6"/>
        </w:rPr>
        <w:t> </w:t>
      </w:r>
      <w:r>
        <w:rPr/>
        <w:t>bagian</w:t>
      </w:r>
      <w:r>
        <w:rPr>
          <w:spacing w:val="-7"/>
        </w:rPr>
        <w:t> </w:t>
      </w:r>
      <w:r>
        <w:rPr/>
        <w:t>yang </w:t>
      </w:r>
      <w:r>
        <w:rPr>
          <w:spacing w:val="-2"/>
        </w:rPr>
        <w:t>sama;</w:t>
      </w:r>
      <w:r>
        <w:rPr>
          <w:spacing w:val="-8"/>
        </w:rPr>
        <w:t> </w:t>
      </w:r>
      <w:r>
        <w:rPr>
          <w:spacing w:val="-2"/>
        </w:rPr>
        <w:t>belahan</w:t>
      </w:r>
      <w:r>
        <w:rPr>
          <w:spacing w:val="-7"/>
        </w:rPr>
        <w:t> </w:t>
      </w:r>
      <w:r>
        <w:rPr>
          <w:spacing w:val="-2"/>
        </w:rPr>
        <w:t>yang</w:t>
      </w:r>
      <w:r>
        <w:rPr>
          <w:spacing w:val="-9"/>
        </w:rPr>
        <w:t> </w:t>
      </w:r>
      <w:r>
        <w:rPr>
          <w:spacing w:val="-2"/>
        </w:rPr>
        <w:t>satu</w:t>
      </w:r>
      <w:r>
        <w:rPr>
          <w:spacing w:val="-7"/>
        </w:rPr>
        <w:t> </w:t>
      </w:r>
      <w:r>
        <w:rPr>
          <w:spacing w:val="-2"/>
        </w:rPr>
        <w:t>dibagikan</w:t>
      </w:r>
      <w:r>
        <w:rPr>
          <w:spacing w:val="-7"/>
        </w:rPr>
        <w:t> </w:t>
      </w:r>
      <w:r>
        <w:rPr>
          <w:spacing w:val="-2"/>
        </w:rPr>
        <w:t>kepada</w:t>
      </w:r>
      <w:r>
        <w:rPr>
          <w:spacing w:val="-9"/>
        </w:rPr>
        <w:t> </w:t>
      </w:r>
      <w:r>
        <w:rPr>
          <w:spacing w:val="-2"/>
        </w:rPr>
        <w:t>keluarga</w:t>
      </w:r>
      <w:r>
        <w:rPr>
          <w:spacing w:val="-9"/>
        </w:rPr>
        <w:t> </w:t>
      </w:r>
      <w:r>
        <w:rPr>
          <w:spacing w:val="-2"/>
        </w:rPr>
        <w:t>sedarah</w:t>
      </w:r>
      <w:r>
        <w:rPr>
          <w:spacing w:val="-9"/>
        </w:rPr>
        <w:t> </w:t>
      </w:r>
      <w:r>
        <w:rPr>
          <w:spacing w:val="-2"/>
        </w:rPr>
        <w:t>dan</w:t>
      </w:r>
      <w:r>
        <w:rPr>
          <w:spacing w:val="-9"/>
        </w:rPr>
        <w:t> </w:t>
      </w:r>
      <w:r>
        <w:rPr>
          <w:spacing w:val="-2"/>
        </w:rPr>
        <w:t>garis</w:t>
      </w:r>
      <w:r>
        <w:rPr>
          <w:spacing w:val="-9"/>
        </w:rPr>
        <w:t> </w:t>
      </w:r>
      <w:r>
        <w:rPr>
          <w:spacing w:val="-2"/>
        </w:rPr>
        <w:t>ayah</w:t>
      </w:r>
      <w:r>
        <w:rPr>
          <w:spacing w:val="-9"/>
        </w:rPr>
        <w:t> </w:t>
      </w:r>
      <w:r>
        <w:rPr>
          <w:spacing w:val="-2"/>
        </w:rPr>
        <w:t>yang</w:t>
      </w:r>
      <w:r>
        <w:rPr>
          <w:spacing w:val="-7"/>
        </w:rPr>
        <w:t> </w:t>
      </w:r>
      <w:r>
        <w:rPr>
          <w:spacing w:val="-2"/>
        </w:rPr>
        <w:t>masih</w:t>
      </w:r>
      <w:r>
        <w:rPr>
          <w:spacing w:val="-7"/>
        </w:rPr>
        <w:t> </w:t>
      </w:r>
      <w:r>
        <w:rPr>
          <w:spacing w:val="-2"/>
        </w:rPr>
        <w:t>ada,</w:t>
      </w:r>
      <w:r>
        <w:rPr>
          <w:spacing w:val="-8"/>
        </w:rPr>
        <w:t> </w:t>
      </w:r>
      <w:r>
        <w:rPr>
          <w:spacing w:val="-2"/>
        </w:rPr>
        <w:t>dan </w:t>
      </w:r>
      <w:r>
        <w:rPr/>
        <w:t>belahan</w:t>
      </w:r>
      <w:r>
        <w:rPr>
          <w:spacing w:val="-3"/>
        </w:rPr>
        <w:t> </w:t>
      </w:r>
      <w:r>
        <w:rPr/>
        <w:t>yang lain</w:t>
      </w:r>
      <w:r>
        <w:rPr>
          <w:spacing w:val="-3"/>
        </w:rPr>
        <w:t> </w:t>
      </w:r>
      <w:r>
        <w:rPr/>
        <w:t>kepada</w:t>
      </w:r>
      <w:r>
        <w:rPr>
          <w:spacing w:val="-3"/>
        </w:rPr>
        <w:t> </w:t>
      </w:r>
      <w:r>
        <w:rPr/>
        <w:t>garis</w:t>
      </w:r>
      <w:r>
        <w:rPr>
          <w:spacing w:val="-3"/>
        </w:rPr>
        <w:t> </w:t>
      </w:r>
      <w:r>
        <w:rPr/>
        <w:t>ibu</w:t>
      </w:r>
      <w:r>
        <w:rPr>
          <w:spacing w:val="-3"/>
        </w:rPr>
        <w:t> </w:t>
      </w:r>
      <w:r>
        <w:rPr/>
        <w:t>yang masih</w:t>
      </w:r>
      <w:r>
        <w:rPr>
          <w:spacing w:val="-3"/>
        </w:rPr>
        <w:t> </w:t>
      </w:r>
      <w:r>
        <w:rPr/>
        <w:t>ada,</w:t>
      </w:r>
      <w:r>
        <w:rPr>
          <w:spacing w:val="-1"/>
        </w:rPr>
        <w:t> </w:t>
      </w:r>
      <w:r>
        <w:rPr/>
        <w:t>tanpa</w:t>
      </w:r>
      <w:r>
        <w:rPr>
          <w:spacing w:val="-3"/>
        </w:rPr>
        <w:t> </w:t>
      </w:r>
      <w:r>
        <w:rPr/>
        <w:t>mengurangi</w:t>
      </w:r>
      <w:r>
        <w:rPr>
          <w:spacing w:val="-2"/>
        </w:rPr>
        <w:t> </w:t>
      </w:r>
      <w:r>
        <w:rPr/>
        <w:t>ketentuan-ketentuan yang berlaku dalam Pasal 854 dan 859.</w:t>
      </w:r>
    </w:p>
    <w:p>
      <w:pPr>
        <w:pStyle w:val="BodyText"/>
        <w:spacing w:before="62"/>
        <w:ind w:hanging="1"/>
      </w:pPr>
      <w:r>
        <w:rPr>
          <w:spacing w:val="-2"/>
        </w:rPr>
        <w:t>Warisan</w:t>
      </w:r>
      <w:r>
        <w:rPr>
          <w:spacing w:val="-10"/>
        </w:rPr>
        <w:t> </w:t>
      </w:r>
      <w:r>
        <w:rPr>
          <w:spacing w:val="-2"/>
        </w:rPr>
        <w:t>itu</w:t>
      </w:r>
      <w:r>
        <w:rPr>
          <w:spacing w:val="-8"/>
        </w:rPr>
        <w:t> </w:t>
      </w:r>
      <w:r>
        <w:rPr>
          <w:spacing w:val="-2"/>
        </w:rPr>
        <w:t>tidak</w:t>
      </w:r>
      <w:r>
        <w:rPr>
          <w:spacing w:val="-10"/>
        </w:rPr>
        <w:t> </w:t>
      </w:r>
      <w:r>
        <w:rPr>
          <w:spacing w:val="-2"/>
        </w:rPr>
        <w:t>boleh</w:t>
      </w:r>
      <w:r>
        <w:rPr>
          <w:spacing w:val="-10"/>
        </w:rPr>
        <w:t> </w:t>
      </w:r>
      <w:r>
        <w:rPr>
          <w:spacing w:val="-2"/>
        </w:rPr>
        <w:t>beralih</w:t>
      </w:r>
      <w:r>
        <w:rPr>
          <w:spacing w:val="-8"/>
        </w:rPr>
        <w:t> </w:t>
      </w:r>
      <w:r>
        <w:rPr>
          <w:spacing w:val="-2"/>
        </w:rPr>
        <w:t>dan</w:t>
      </w:r>
      <w:r>
        <w:rPr>
          <w:spacing w:val="-8"/>
        </w:rPr>
        <w:t> </w:t>
      </w:r>
      <w:r>
        <w:rPr>
          <w:spacing w:val="-2"/>
        </w:rPr>
        <w:t>garis</w:t>
      </w:r>
      <w:r>
        <w:rPr>
          <w:spacing w:val="-9"/>
        </w:rPr>
        <w:t> </w:t>
      </w:r>
      <w:r>
        <w:rPr>
          <w:spacing w:val="-2"/>
        </w:rPr>
        <w:t>yang</w:t>
      </w:r>
      <w:r>
        <w:rPr>
          <w:spacing w:val="-10"/>
        </w:rPr>
        <w:t> </w:t>
      </w:r>
      <w:r>
        <w:rPr>
          <w:spacing w:val="-2"/>
        </w:rPr>
        <w:t>satu</w:t>
      </w:r>
      <w:r>
        <w:rPr>
          <w:spacing w:val="-8"/>
        </w:rPr>
        <w:t> </w:t>
      </w:r>
      <w:r>
        <w:rPr>
          <w:spacing w:val="-2"/>
        </w:rPr>
        <w:t>ke</w:t>
      </w:r>
      <w:r>
        <w:rPr>
          <w:spacing w:val="-10"/>
        </w:rPr>
        <w:t> </w:t>
      </w:r>
      <w:r>
        <w:rPr>
          <w:spacing w:val="-2"/>
        </w:rPr>
        <w:t>garis</w:t>
      </w:r>
      <w:r>
        <w:rPr>
          <w:spacing w:val="-9"/>
        </w:rPr>
        <w:t> </w:t>
      </w:r>
      <w:r>
        <w:rPr>
          <w:spacing w:val="-2"/>
        </w:rPr>
        <w:t>yang</w:t>
      </w:r>
      <w:r>
        <w:rPr>
          <w:spacing w:val="-10"/>
        </w:rPr>
        <w:t> </w:t>
      </w:r>
      <w:r>
        <w:rPr>
          <w:spacing w:val="-2"/>
        </w:rPr>
        <w:t>lain,</w:t>
      </w:r>
      <w:r>
        <w:rPr>
          <w:spacing w:val="-9"/>
        </w:rPr>
        <w:t> </w:t>
      </w:r>
      <w:r>
        <w:rPr>
          <w:spacing w:val="-2"/>
        </w:rPr>
        <w:t>kecuali</w:t>
      </w:r>
      <w:r>
        <w:rPr>
          <w:spacing w:val="-9"/>
        </w:rPr>
        <w:t> </w:t>
      </w:r>
      <w:r>
        <w:rPr>
          <w:spacing w:val="-2"/>
        </w:rPr>
        <w:t>bila</w:t>
      </w:r>
      <w:r>
        <w:rPr>
          <w:spacing w:val="-10"/>
        </w:rPr>
        <w:t> </w:t>
      </w:r>
      <w:r>
        <w:rPr>
          <w:spacing w:val="-2"/>
        </w:rPr>
        <w:t>dalam</w:t>
      </w:r>
      <w:r>
        <w:rPr>
          <w:spacing w:val="-9"/>
        </w:rPr>
        <w:t> </w:t>
      </w:r>
      <w:r>
        <w:rPr>
          <w:spacing w:val="-2"/>
        </w:rPr>
        <w:t>salah </w:t>
      </w:r>
      <w:r>
        <w:rPr/>
        <w:t>satu</w:t>
      </w:r>
      <w:r>
        <w:rPr>
          <w:spacing w:val="-2"/>
        </w:rPr>
        <w:t> </w:t>
      </w:r>
      <w:r>
        <w:rPr/>
        <w:t>dan</w:t>
      </w:r>
      <w:r>
        <w:rPr>
          <w:spacing w:val="-2"/>
        </w:rPr>
        <w:t> </w:t>
      </w:r>
      <w:r>
        <w:rPr/>
        <w:t>kedua</w:t>
      </w:r>
      <w:r>
        <w:rPr>
          <w:spacing w:val="-4"/>
        </w:rPr>
        <w:t> </w:t>
      </w:r>
      <w:r>
        <w:rPr/>
        <w:t>garis</w:t>
      </w:r>
      <w:r>
        <w:rPr>
          <w:spacing w:val="-4"/>
        </w:rPr>
        <w:t> </w:t>
      </w:r>
      <w:r>
        <w:rPr/>
        <w:t>itu</w:t>
      </w:r>
      <w:r>
        <w:rPr>
          <w:spacing w:val="-2"/>
        </w:rPr>
        <w:t> </w:t>
      </w:r>
      <w:r>
        <w:rPr/>
        <w:t>tidak</w:t>
      </w:r>
      <w:r>
        <w:rPr>
          <w:spacing w:val="-2"/>
        </w:rPr>
        <w:t> </w:t>
      </w:r>
      <w:r>
        <w:rPr/>
        <w:t>ada</w:t>
      </w:r>
      <w:r>
        <w:rPr>
          <w:spacing w:val="-4"/>
        </w:rPr>
        <w:t> </w:t>
      </w:r>
      <w:r>
        <w:rPr/>
        <w:t>seorang</w:t>
      </w:r>
      <w:r>
        <w:rPr>
          <w:spacing w:val="-2"/>
        </w:rPr>
        <w:t> </w:t>
      </w:r>
      <w:r>
        <w:rPr/>
        <w:t>pun</w:t>
      </w:r>
      <w:r>
        <w:rPr>
          <w:spacing w:val="-4"/>
        </w:rPr>
        <w:t> </w:t>
      </w:r>
      <w:r>
        <w:rPr/>
        <w:t>keluarga</w:t>
      </w:r>
      <w:r>
        <w:rPr>
          <w:spacing w:val="-4"/>
        </w:rPr>
        <w:t> </w:t>
      </w:r>
      <w:r>
        <w:rPr/>
        <w:t>sedarah,</w:t>
      </w:r>
      <w:r>
        <w:rPr>
          <w:spacing w:val="-3"/>
        </w:rPr>
        <w:t> </w:t>
      </w:r>
      <w:r>
        <w:rPr/>
        <w:t>baik</w:t>
      </w:r>
      <w:r>
        <w:rPr>
          <w:spacing w:val="-2"/>
        </w:rPr>
        <w:t> </w:t>
      </w:r>
      <w:r>
        <w:rPr/>
        <w:t>dalam</w:t>
      </w:r>
      <w:r>
        <w:rPr>
          <w:spacing w:val="-2"/>
        </w:rPr>
        <w:t> </w:t>
      </w:r>
      <w:r>
        <w:rPr/>
        <w:t>garis</w:t>
      </w:r>
      <w:r>
        <w:rPr>
          <w:spacing w:val="-2"/>
        </w:rPr>
        <w:t> </w:t>
      </w:r>
      <w:r>
        <w:rPr/>
        <w:t>ke</w:t>
      </w:r>
      <w:r>
        <w:rPr>
          <w:spacing w:val="-4"/>
        </w:rPr>
        <w:t> </w:t>
      </w:r>
      <w:r>
        <w:rPr/>
        <w:t>atas maupun dalam garis ke samping.</w:t>
      </w:r>
    </w:p>
    <w:p>
      <w:pPr>
        <w:pStyle w:val="BodyText"/>
        <w:spacing w:after="0"/>
        <w:sectPr>
          <w:pgSz w:w="12240" w:h="15840"/>
          <w:pgMar w:top="1520" w:bottom="280" w:left="1800" w:right="1800"/>
        </w:sectPr>
      </w:pPr>
    </w:p>
    <w:p>
      <w:pPr>
        <w:pStyle w:val="BodyText"/>
        <w:spacing w:before="65"/>
        <w:ind w:left="4015"/>
      </w:pPr>
      <w:r>
        <w:rPr/>
        <w:t>Pasal</w:t>
      </w:r>
      <w:r>
        <w:rPr>
          <w:spacing w:val="42"/>
        </w:rPr>
        <w:t> </w:t>
      </w:r>
      <w:r>
        <w:rPr>
          <w:spacing w:val="-5"/>
        </w:rPr>
        <w:t>851</w:t>
      </w:r>
    </w:p>
    <w:p>
      <w:pPr>
        <w:pStyle w:val="BodyText"/>
        <w:spacing w:before="56"/>
        <w:ind w:right="189"/>
      </w:pPr>
      <w:r>
        <w:rPr/>
        <w:t>Setelah</w:t>
      </w:r>
      <w:r>
        <w:rPr>
          <w:spacing w:val="-7"/>
        </w:rPr>
        <w:t> </w:t>
      </w:r>
      <w:r>
        <w:rPr/>
        <w:t>pembagian</w:t>
      </w:r>
      <w:r>
        <w:rPr>
          <w:spacing w:val="-4"/>
        </w:rPr>
        <w:t> </w:t>
      </w:r>
      <w:r>
        <w:rPr/>
        <w:t>pertama</w:t>
      </w:r>
      <w:r>
        <w:rPr>
          <w:spacing w:val="-7"/>
        </w:rPr>
        <w:t> </w:t>
      </w:r>
      <w:r>
        <w:rPr/>
        <w:t>dalam</w:t>
      </w:r>
      <w:r>
        <w:rPr>
          <w:spacing w:val="-5"/>
        </w:rPr>
        <w:t> </w:t>
      </w:r>
      <w:r>
        <w:rPr/>
        <w:t>garis</w:t>
      </w:r>
      <w:r>
        <w:rPr>
          <w:spacing w:val="-7"/>
        </w:rPr>
        <w:t> </w:t>
      </w:r>
      <w:r>
        <w:rPr/>
        <w:t>bapak</w:t>
      </w:r>
      <w:r>
        <w:rPr>
          <w:spacing w:val="-4"/>
        </w:rPr>
        <w:t> </w:t>
      </w:r>
      <w:r>
        <w:rPr/>
        <w:t>dan</w:t>
      </w:r>
      <w:r>
        <w:rPr>
          <w:spacing w:val="-4"/>
        </w:rPr>
        <w:t> </w:t>
      </w:r>
      <w:r>
        <w:rPr/>
        <w:t>garis</w:t>
      </w:r>
      <w:r>
        <w:rPr>
          <w:spacing w:val="-7"/>
        </w:rPr>
        <w:t> </w:t>
      </w:r>
      <w:r>
        <w:rPr/>
        <w:t>ibu</w:t>
      </w:r>
      <w:r>
        <w:rPr>
          <w:spacing w:val="-7"/>
        </w:rPr>
        <w:t> </w:t>
      </w:r>
      <w:r>
        <w:rPr/>
        <w:t>dilaksanakan,</w:t>
      </w:r>
      <w:r>
        <w:rPr>
          <w:spacing w:val="-6"/>
        </w:rPr>
        <w:t> </w:t>
      </w:r>
      <w:r>
        <w:rPr/>
        <w:t>maka</w:t>
      </w:r>
      <w:r>
        <w:rPr>
          <w:spacing w:val="-7"/>
        </w:rPr>
        <w:t> </w:t>
      </w:r>
      <w:r>
        <w:rPr/>
        <w:t>tidak</w:t>
      </w:r>
      <w:r>
        <w:rPr>
          <w:spacing w:val="-7"/>
        </w:rPr>
        <w:t> </w:t>
      </w:r>
      <w:r>
        <w:rPr/>
        <w:t>usah </w:t>
      </w:r>
      <w:r>
        <w:rPr>
          <w:spacing w:val="-2"/>
        </w:rPr>
        <w:t>diadakan</w:t>
      </w:r>
      <w:r>
        <w:rPr>
          <w:spacing w:val="-7"/>
        </w:rPr>
        <w:t> </w:t>
      </w:r>
      <w:r>
        <w:rPr>
          <w:spacing w:val="-2"/>
        </w:rPr>
        <w:t>pembagian</w:t>
      </w:r>
      <w:r>
        <w:rPr>
          <w:spacing w:val="-4"/>
        </w:rPr>
        <w:t> </w:t>
      </w:r>
      <w:r>
        <w:rPr>
          <w:spacing w:val="-2"/>
        </w:rPr>
        <w:t>lebih</w:t>
      </w:r>
      <w:r>
        <w:rPr>
          <w:spacing w:val="-3"/>
        </w:rPr>
        <w:t> </w:t>
      </w:r>
      <w:r>
        <w:rPr>
          <w:spacing w:val="-2"/>
        </w:rPr>
        <w:t>lanjut</w:t>
      </w:r>
      <w:r>
        <w:rPr>
          <w:spacing w:val="-8"/>
        </w:rPr>
        <w:t> </w:t>
      </w:r>
      <w:r>
        <w:rPr>
          <w:spacing w:val="-2"/>
        </w:rPr>
        <w:t>dalam</w:t>
      </w:r>
      <w:r>
        <w:rPr>
          <w:spacing w:val="-5"/>
        </w:rPr>
        <w:t> </w:t>
      </w:r>
      <w:r>
        <w:rPr>
          <w:spacing w:val="-2"/>
        </w:rPr>
        <w:t>berbagai</w:t>
      </w:r>
      <w:r>
        <w:rPr>
          <w:spacing w:val="-6"/>
        </w:rPr>
        <w:t> </w:t>
      </w:r>
      <w:r>
        <w:rPr>
          <w:spacing w:val="-2"/>
        </w:rPr>
        <w:t>cabangnya,</w:t>
      </w:r>
      <w:r>
        <w:rPr>
          <w:spacing w:val="-6"/>
        </w:rPr>
        <w:t> </w:t>
      </w:r>
      <w:r>
        <w:rPr>
          <w:spacing w:val="-2"/>
        </w:rPr>
        <w:t>tetapi</w:t>
      </w:r>
      <w:r>
        <w:rPr>
          <w:spacing w:val="-6"/>
        </w:rPr>
        <w:t> </w:t>
      </w:r>
      <w:r>
        <w:rPr>
          <w:spacing w:val="-2"/>
        </w:rPr>
        <w:t>tanpa</w:t>
      </w:r>
      <w:r>
        <w:rPr>
          <w:spacing w:val="-7"/>
        </w:rPr>
        <w:t> </w:t>
      </w:r>
      <w:r>
        <w:rPr>
          <w:spacing w:val="-2"/>
        </w:rPr>
        <w:t>mengurangi</w:t>
      </w:r>
      <w:r>
        <w:rPr>
          <w:spacing w:val="-6"/>
        </w:rPr>
        <w:t> </w:t>
      </w:r>
      <w:r>
        <w:rPr>
          <w:spacing w:val="-2"/>
        </w:rPr>
        <w:t>hal-hal </w:t>
      </w:r>
      <w:r>
        <w:rPr/>
        <w:t>bila</w:t>
      </w:r>
      <w:r>
        <w:rPr>
          <w:spacing w:val="-7"/>
        </w:rPr>
        <w:t> </w:t>
      </w:r>
      <w:r>
        <w:rPr/>
        <w:t>harus</w:t>
      </w:r>
      <w:r>
        <w:rPr>
          <w:spacing w:val="-6"/>
        </w:rPr>
        <w:t> </w:t>
      </w:r>
      <w:r>
        <w:rPr/>
        <w:t>berlangsung</w:t>
      </w:r>
      <w:r>
        <w:rPr>
          <w:spacing w:val="-5"/>
        </w:rPr>
        <w:t> </w:t>
      </w:r>
      <w:r>
        <w:rPr/>
        <w:t>suatu</w:t>
      </w:r>
      <w:r>
        <w:rPr>
          <w:spacing w:val="-7"/>
        </w:rPr>
        <w:t> </w:t>
      </w:r>
      <w:r>
        <w:rPr/>
        <w:t>penggantian,</w:t>
      </w:r>
      <w:r>
        <w:rPr>
          <w:spacing w:val="-6"/>
        </w:rPr>
        <w:t> </w:t>
      </w:r>
      <w:r>
        <w:rPr/>
        <w:t>bagian</w:t>
      </w:r>
      <w:r>
        <w:rPr>
          <w:spacing w:val="-5"/>
        </w:rPr>
        <w:t> </w:t>
      </w:r>
      <w:r>
        <w:rPr/>
        <w:t>yang</w:t>
      </w:r>
      <w:r>
        <w:rPr>
          <w:spacing w:val="-5"/>
        </w:rPr>
        <w:t> </w:t>
      </w:r>
      <w:r>
        <w:rPr/>
        <w:t>jatuh</w:t>
      </w:r>
      <w:r>
        <w:rPr>
          <w:spacing w:val="-5"/>
        </w:rPr>
        <w:t> </w:t>
      </w:r>
      <w:r>
        <w:rPr/>
        <w:t>pada</w:t>
      </w:r>
      <w:r>
        <w:rPr>
          <w:spacing w:val="-7"/>
        </w:rPr>
        <w:t> </w:t>
      </w:r>
      <w:r>
        <w:rPr/>
        <w:t>masing-masing</w:t>
      </w:r>
      <w:r>
        <w:rPr>
          <w:spacing w:val="-7"/>
        </w:rPr>
        <w:t> </w:t>
      </w:r>
      <w:r>
        <w:rPr/>
        <w:t>garis, menjadi</w:t>
      </w:r>
      <w:r>
        <w:rPr>
          <w:spacing w:val="-8"/>
        </w:rPr>
        <w:t> </w:t>
      </w:r>
      <w:r>
        <w:rPr/>
        <w:t>bagian</w:t>
      </w:r>
      <w:r>
        <w:rPr>
          <w:spacing w:val="-8"/>
        </w:rPr>
        <w:t> </w:t>
      </w:r>
      <w:r>
        <w:rPr/>
        <w:t>ahli</w:t>
      </w:r>
      <w:r>
        <w:rPr>
          <w:spacing w:val="-8"/>
        </w:rPr>
        <w:t> </w:t>
      </w:r>
      <w:r>
        <w:rPr/>
        <w:t>waris</w:t>
      </w:r>
      <w:r>
        <w:rPr>
          <w:spacing w:val="-7"/>
        </w:rPr>
        <w:t> </w:t>
      </w:r>
      <w:r>
        <w:rPr/>
        <w:t>atau</w:t>
      </w:r>
      <w:r>
        <w:rPr>
          <w:spacing w:val="-6"/>
        </w:rPr>
        <w:t> </w:t>
      </w:r>
      <w:r>
        <w:rPr/>
        <w:t>para</w:t>
      </w:r>
      <w:r>
        <w:rPr>
          <w:spacing w:val="-8"/>
        </w:rPr>
        <w:t> </w:t>
      </w:r>
      <w:r>
        <w:rPr/>
        <w:t>ahli</w:t>
      </w:r>
      <w:r>
        <w:rPr>
          <w:spacing w:val="-8"/>
        </w:rPr>
        <w:t> </w:t>
      </w:r>
      <w:r>
        <w:rPr/>
        <w:t>waris</w:t>
      </w:r>
      <w:r>
        <w:rPr>
          <w:spacing w:val="-8"/>
        </w:rPr>
        <w:t> </w:t>
      </w:r>
      <w:r>
        <w:rPr/>
        <w:t>yang</w:t>
      </w:r>
      <w:r>
        <w:rPr>
          <w:spacing w:val="-6"/>
        </w:rPr>
        <w:t> </w:t>
      </w:r>
      <w:r>
        <w:rPr/>
        <w:t>terdekat</w:t>
      </w:r>
      <w:r>
        <w:rPr>
          <w:spacing w:val="-7"/>
        </w:rPr>
        <w:t> </w:t>
      </w:r>
      <w:r>
        <w:rPr/>
        <w:t>derajatnya</w:t>
      </w:r>
      <w:r>
        <w:rPr>
          <w:spacing w:val="-8"/>
        </w:rPr>
        <w:t> </w:t>
      </w:r>
      <w:r>
        <w:rPr/>
        <w:t>dengan</w:t>
      </w:r>
      <w:r>
        <w:rPr>
          <w:spacing w:val="-6"/>
        </w:rPr>
        <w:t> </w:t>
      </w:r>
      <w:r>
        <w:rPr/>
        <w:t>orang</w:t>
      </w:r>
      <w:r>
        <w:rPr>
          <w:spacing w:val="-6"/>
        </w:rPr>
        <w:t> </w:t>
      </w:r>
      <w:r>
        <w:rPr/>
        <w:t>yang </w:t>
      </w:r>
      <w:r>
        <w:rPr>
          <w:spacing w:val="-2"/>
        </w:rPr>
        <w:t>meninggal.</w:t>
      </w:r>
    </w:p>
    <w:p>
      <w:pPr>
        <w:pStyle w:val="BodyText"/>
        <w:spacing w:before="119"/>
        <w:ind w:left="0"/>
      </w:pPr>
    </w:p>
    <w:p>
      <w:pPr>
        <w:pStyle w:val="BodyText"/>
        <w:ind w:left="3919"/>
      </w:pPr>
      <w:r>
        <w:rPr/>
        <w:t>BAGIAN</w:t>
      </w:r>
      <w:r>
        <w:rPr>
          <w:spacing w:val="34"/>
        </w:rPr>
        <w:t> </w:t>
      </w:r>
      <w:r>
        <w:rPr>
          <w:spacing w:val="-10"/>
        </w:rPr>
        <w:t>2</w:t>
      </w:r>
    </w:p>
    <w:p>
      <w:pPr>
        <w:pStyle w:val="BodyText"/>
        <w:spacing w:before="57"/>
        <w:ind w:left="4046" w:hanging="3310"/>
      </w:pPr>
      <w:r>
        <w:rPr>
          <w:w w:val="110"/>
        </w:rPr>
        <w:t>Pewarisan</w:t>
      </w:r>
      <w:r>
        <w:rPr>
          <w:spacing w:val="-13"/>
          <w:w w:val="110"/>
        </w:rPr>
        <w:t> </w:t>
      </w:r>
      <w:r>
        <w:rPr>
          <w:w w:val="110"/>
        </w:rPr>
        <w:t>Para</w:t>
      </w:r>
      <w:r>
        <w:rPr>
          <w:spacing w:val="-14"/>
          <w:w w:val="110"/>
        </w:rPr>
        <w:t> </w:t>
      </w:r>
      <w:r>
        <w:rPr>
          <w:w w:val="110"/>
        </w:rPr>
        <w:t>Keluarga</w:t>
      </w:r>
      <w:r>
        <w:rPr>
          <w:spacing w:val="-14"/>
          <w:w w:val="110"/>
        </w:rPr>
        <w:t> </w:t>
      </w:r>
      <w:r>
        <w:rPr>
          <w:w w:val="110"/>
        </w:rPr>
        <w:t>Sedarah</w:t>
      </w:r>
      <w:r>
        <w:rPr>
          <w:spacing w:val="-14"/>
          <w:w w:val="110"/>
        </w:rPr>
        <w:t> </w:t>
      </w:r>
      <w:r>
        <w:rPr>
          <w:w w:val="110"/>
        </w:rPr>
        <w:t>yang</w:t>
      </w:r>
      <w:r>
        <w:rPr>
          <w:spacing w:val="-13"/>
          <w:w w:val="110"/>
        </w:rPr>
        <w:t> </w:t>
      </w:r>
      <w:r>
        <w:rPr>
          <w:w w:val="110"/>
        </w:rPr>
        <w:t>Sah</w:t>
      </w:r>
      <w:r>
        <w:rPr>
          <w:spacing w:val="-15"/>
          <w:w w:val="110"/>
        </w:rPr>
        <w:t> </w:t>
      </w:r>
      <w:r>
        <w:rPr>
          <w:w w:val="110"/>
        </w:rPr>
        <w:t>dan</w:t>
      </w:r>
      <w:r>
        <w:rPr>
          <w:spacing w:val="-15"/>
          <w:w w:val="110"/>
        </w:rPr>
        <w:t> </w:t>
      </w:r>
      <w:r>
        <w:rPr>
          <w:w w:val="110"/>
        </w:rPr>
        <w:t>Suami</w:t>
      </w:r>
      <w:r>
        <w:rPr>
          <w:spacing w:val="-12"/>
          <w:w w:val="110"/>
        </w:rPr>
        <w:t> </w:t>
      </w:r>
      <w:r>
        <w:rPr>
          <w:w w:val="110"/>
        </w:rPr>
        <w:t>atau</w:t>
      </w:r>
      <w:r>
        <w:rPr>
          <w:spacing w:val="-15"/>
          <w:w w:val="110"/>
        </w:rPr>
        <w:t> </w:t>
      </w:r>
      <w:r>
        <w:rPr>
          <w:w w:val="110"/>
        </w:rPr>
        <w:t>Isteri</w:t>
      </w:r>
      <w:r>
        <w:rPr>
          <w:spacing w:val="-15"/>
          <w:w w:val="110"/>
        </w:rPr>
        <w:t> </w:t>
      </w:r>
      <w:r>
        <w:rPr>
          <w:w w:val="110"/>
        </w:rPr>
        <w:t>yang</w:t>
      </w:r>
      <w:r>
        <w:rPr>
          <w:spacing w:val="-13"/>
          <w:w w:val="110"/>
        </w:rPr>
        <w:t> </w:t>
      </w:r>
      <w:r>
        <w:rPr>
          <w:w w:val="110"/>
        </w:rPr>
        <w:t>Hidup </w:t>
      </w:r>
      <w:r>
        <w:rPr>
          <w:spacing w:val="-2"/>
          <w:w w:val="110"/>
        </w:rPr>
        <w:t>Terlama</w:t>
      </w:r>
    </w:p>
    <w:p>
      <w:pPr>
        <w:pStyle w:val="BodyText"/>
        <w:spacing w:before="114"/>
        <w:ind w:left="0"/>
      </w:pPr>
    </w:p>
    <w:p>
      <w:pPr>
        <w:pStyle w:val="BodyText"/>
        <w:spacing w:before="1"/>
        <w:ind w:left="4005"/>
      </w:pPr>
      <w:r>
        <w:rPr>
          <w:w w:val="105"/>
        </w:rPr>
        <w:t>Pasal</w:t>
      </w:r>
      <w:r>
        <w:rPr>
          <w:spacing w:val="17"/>
          <w:w w:val="105"/>
        </w:rPr>
        <w:t> </w:t>
      </w:r>
      <w:r>
        <w:rPr>
          <w:spacing w:val="-5"/>
          <w:w w:val="105"/>
        </w:rPr>
        <w:t>852</w:t>
      </w:r>
    </w:p>
    <w:p>
      <w:pPr>
        <w:pStyle w:val="BodyText"/>
        <w:spacing w:before="59"/>
        <w:ind w:hanging="1"/>
      </w:pPr>
      <w:r>
        <w:rPr>
          <w:spacing w:val="-2"/>
        </w:rPr>
        <w:t>Anak-anak</w:t>
      </w:r>
      <w:r>
        <w:rPr>
          <w:spacing w:val="-3"/>
        </w:rPr>
        <w:t> </w:t>
      </w:r>
      <w:r>
        <w:rPr>
          <w:spacing w:val="-2"/>
        </w:rPr>
        <w:t>atau</w:t>
      </w:r>
      <w:r>
        <w:rPr>
          <w:spacing w:val="-3"/>
        </w:rPr>
        <w:t> </w:t>
      </w:r>
      <w:r>
        <w:rPr>
          <w:spacing w:val="-2"/>
        </w:rPr>
        <w:t>keturunan-keturunan,</w:t>
      </w:r>
      <w:r>
        <w:rPr>
          <w:spacing w:val="-4"/>
        </w:rPr>
        <w:t> </w:t>
      </w:r>
      <w:r>
        <w:rPr>
          <w:spacing w:val="-2"/>
        </w:rPr>
        <w:t>sekalipun</w:t>
      </w:r>
      <w:r>
        <w:rPr>
          <w:spacing w:val="-5"/>
        </w:rPr>
        <w:t> </w:t>
      </w:r>
      <w:r>
        <w:rPr>
          <w:spacing w:val="-2"/>
        </w:rPr>
        <w:t>dilahirkan</w:t>
      </w:r>
      <w:r>
        <w:rPr>
          <w:spacing w:val="-5"/>
        </w:rPr>
        <w:t> </w:t>
      </w:r>
      <w:r>
        <w:rPr>
          <w:spacing w:val="-2"/>
        </w:rPr>
        <w:t>dan</w:t>
      </w:r>
      <w:r>
        <w:rPr>
          <w:spacing w:val="-5"/>
        </w:rPr>
        <w:t> </w:t>
      </w:r>
      <w:r>
        <w:rPr>
          <w:spacing w:val="-2"/>
        </w:rPr>
        <w:t>berbagai</w:t>
      </w:r>
      <w:r>
        <w:rPr>
          <w:spacing w:val="-4"/>
        </w:rPr>
        <w:t> </w:t>
      </w:r>
      <w:r>
        <w:rPr>
          <w:spacing w:val="-2"/>
        </w:rPr>
        <w:t>perkawinan,</w:t>
      </w:r>
      <w:r>
        <w:rPr>
          <w:spacing w:val="-4"/>
        </w:rPr>
        <w:t> </w:t>
      </w:r>
      <w:r>
        <w:rPr>
          <w:spacing w:val="-2"/>
        </w:rPr>
        <w:t>mewarisi </w:t>
      </w:r>
      <w:r>
        <w:rPr/>
        <w:t>harta</w:t>
      </w:r>
      <w:r>
        <w:rPr>
          <w:spacing w:val="-5"/>
        </w:rPr>
        <w:t> </w:t>
      </w:r>
      <w:r>
        <w:rPr/>
        <w:t>peninggalan</w:t>
      </w:r>
      <w:r>
        <w:rPr>
          <w:spacing w:val="-5"/>
        </w:rPr>
        <w:t> </w:t>
      </w:r>
      <w:r>
        <w:rPr/>
        <w:t>para</w:t>
      </w:r>
      <w:r>
        <w:rPr>
          <w:spacing w:val="-5"/>
        </w:rPr>
        <w:t> </w:t>
      </w:r>
      <w:r>
        <w:rPr/>
        <w:t>orangtua</w:t>
      </w:r>
      <w:r>
        <w:rPr>
          <w:spacing w:val="-5"/>
        </w:rPr>
        <w:t> </w:t>
      </w:r>
      <w:r>
        <w:rPr/>
        <w:t>mereka,</w:t>
      </w:r>
      <w:r>
        <w:rPr>
          <w:spacing w:val="-4"/>
        </w:rPr>
        <w:t> </w:t>
      </w:r>
      <w:r>
        <w:rPr/>
        <w:t>kakek</w:t>
      </w:r>
      <w:r>
        <w:rPr>
          <w:spacing w:val="-5"/>
        </w:rPr>
        <w:t> </w:t>
      </w:r>
      <w:r>
        <w:rPr/>
        <w:t>dan</w:t>
      </w:r>
      <w:r>
        <w:rPr>
          <w:spacing w:val="-7"/>
        </w:rPr>
        <w:t> </w:t>
      </w:r>
      <w:r>
        <w:rPr/>
        <w:t>nenek</w:t>
      </w:r>
      <w:r>
        <w:rPr>
          <w:spacing w:val="-3"/>
        </w:rPr>
        <w:t> </w:t>
      </w:r>
      <w:r>
        <w:rPr/>
        <w:t>mereka,</w:t>
      </w:r>
      <w:r>
        <w:rPr>
          <w:spacing w:val="-4"/>
        </w:rPr>
        <w:t> </w:t>
      </w:r>
      <w:r>
        <w:rPr/>
        <w:t>atau</w:t>
      </w:r>
      <w:r>
        <w:rPr>
          <w:spacing w:val="-3"/>
        </w:rPr>
        <w:t> </w:t>
      </w:r>
      <w:r>
        <w:rPr/>
        <w:t>keluarga-keluarga sedarah</w:t>
      </w:r>
      <w:r>
        <w:rPr>
          <w:spacing w:val="-5"/>
        </w:rPr>
        <w:t> </w:t>
      </w:r>
      <w:r>
        <w:rPr/>
        <w:t>mereka</w:t>
      </w:r>
      <w:r>
        <w:rPr>
          <w:spacing w:val="-5"/>
        </w:rPr>
        <w:t> </w:t>
      </w:r>
      <w:r>
        <w:rPr/>
        <w:t>selanjutnya</w:t>
      </w:r>
      <w:r>
        <w:rPr>
          <w:spacing w:val="-5"/>
        </w:rPr>
        <w:t> </w:t>
      </w:r>
      <w:r>
        <w:rPr/>
        <w:t>dalam</w:t>
      </w:r>
      <w:r>
        <w:rPr>
          <w:spacing w:val="-6"/>
        </w:rPr>
        <w:t> </w:t>
      </w:r>
      <w:r>
        <w:rPr/>
        <w:t>garis</w:t>
      </w:r>
      <w:r>
        <w:rPr>
          <w:spacing w:val="-5"/>
        </w:rPr>
        <w:t> </w:t>
      </w:r>
      <w:r>
        <w:rPr/>
        <w:t>lurus</w:t>
      </w:r>
      <w:r>
        <w:rPr>
          <w:spacing w:val="-5"/>
        </w:rPr>
        <w:t> </w:t>
      </w:r>
      <w:r>
        <w:rPr/>
        <w:t>ke</w:t>
      </w:r>
      <w:r>
        <w:rPr>
          <w:spacing w:val="-5"/>
        </w:rPr>
        <w:t> </w:t>
      </w:r>
      <w:r>
        <w:rPr/>
        <w:t>atas,</w:t>
      </w:r>
      <w:r>
        <w:rPr>
          <w:spacing w:val="-1"/>
        </w:rPr>
        <w:t> </w:t>
      </w:r>
      <w:r>
        <w:rPr/>
        <w:t>tanpa</w:t>
      </w:r>
      <w:r>
        <w:rPr>
          <w:spacing w:val="-5"/>
        </w:rPr>
        <w:t> </w:t>
      </w:r>
      <w:r>
        <w:rPr/>
        <w:t>membedakan</w:t>
      </w:r>
      <w:r>
        <w:rPr>
          <w:spacing w:val="-5"/>
        </w:rPr>
        <w:t> </w:t>
      </w:r>
      <w:r>
        <w:rPr/>
        <w:t>jenis</w:t>
      </w:r>
      <w:r>
        <w:rPr>
          <w:spacing w:val="-5"/>
        </w:rPr>
        <w:t> </w:t>
      </w:r>
      <w:r>
        <w:rPr/>
        <w:t>kelamin</w:t>
      </w:r>
      <w:r>
        <w:rPr>
          <w:spacing w:val="-5"/>
        </w:rPr>
        <w:t> </w:t>
      </w:r>
      <w:r>
        <w:rPr/>
        <w:t>atau kelahiran yang lebih dulu.</w:t>
      </w:r>
    </w:p>
    <w:p>
      <w:pPr>
        <w:pStyle w:val="BodyText"/>
        <w:spacing w:before="58"/>
      </w:pPr>
      <w:r>
        <w:rPr/>
        <w:t>Mereka</w:t>
      </w:r>
      <w:r>
        <w:rPr>
          <w:spacing w:val="-14"/>
        </w:rPr>
        <w:t> </w:t>
      </w:r>
      <w:r>
        <w:rPr/>
        <w:t>mewarisi</w:t>
      </w:r>
      <w:r>
        <w:rPr>
          <w:spacing w:val="-13"/>
        </w:rPr>
        <w:t> </w:t>
      </w:r>
      <w:r>
        <w:rPr/>
        <w:t>bagian-bagian</w:t>
      </w:r>
      <w:r>
        <w:rPr>
          <w:spacing w:val="-14"/>
        </w:rPr>
        <w:t> </w:t>
      </w:r>
      <w:r>
        <w:rPr/>
        <w:t>yang</w:t>
      </w:r>
      <w:r>
        <w:rPr>
          <w:spacing w:val="-11"/>
        </w:rPr>
        <w:t> </w:t>
      </w:r>
      <w:r>
        <w:rPr/>
        <w:t>sama</w:t>
      </w:r>
      <w:r>
        <w:rPr>
          <w:spacing w:val="-14"/>
        </w:rPr>
        <w:t> </w:t>
      </w:r>
      <w:r>
        <w:rPr/>
        <w:t>besarnya</w:t>
      </w:r>
      <w:r>
        <w:rPr>
          <w:spacing w:val="-14"/>
        </w:rPr>
        <w:t> </w:t>
      </w:r>
      <w:r>
        <w:rPr/>
        <w:t>kepala</w:t>
      </w:r>
      <w:r>
        <w:rPr>
          <w:spacing w:val="-13"/>
        </w:rPr>
        <w:t> </w:t>
      </w:r>
      <w:r>
        <w:rPr/>
        <w:t>demi</w:t>
      </w:r>
      <w:r>
        <w:rPr>
          <w:spacing w:val="-13"/>
        </w:rPr>
        <w:t> </w:t>
      </w:r>
      <w:r>
        <w:rPr/>
        <w:t>kepala,</w:t>
      </w:r>
      <w:r>
        <w:rPr>
          <w:spacing w:val="-13"/>
        </w:rPr>
        <w:t> </w:t>
      </w:r>
      <w:r>
        <w:rPr/>
        <w:t>bila</w:t>
      </w:r>
      <w:r>
        <w:rPr>
          <w:spacing w:val="-14"/>
        </w:rPr>
        <w:t> </w:t>
      </w:r>
      <w:r>
        <w:rPr/>
        <w:t>dengan</w:t>
      </w:r>
      <w:r>
        <w:rPr>
          <w:spacing w:val="-11"/>
        </w:rPr>
        <w:t> </w:t>
      </w:r>
      <w:r>
        <w:rPr/>
        <w:t>yang </w:t>
      </w:r>
      <w:r>
        <w:rPr>
          <w:spacing w:val="-2"/>
        </w:rPr>
        <w:t>meninggal</w:t>
      </w:r>
      <w:r>
        <w:rPr>
          <w:spacing w:val="-6"/>
        </w:rPr>
        <w:t> </w:t>
      </w:r>
      <w:r>
        <w:rPr>
          <w:spacing w:val="-2"/>
        </w:rPr>
        <w:t>mereka</w:t>
      </w:r>
      <w:r>
        <w:rPr>
          <w:spacing w:val="-7"/>
        </w:rPr>
        <w:t> </w:t>
      </w:r>
      <w:r>
        <w:rPr>
          <w:spacing w:val="-2"/>
        </w:rPr>
        <w:t>semua</w:t>
      </w:r>
      <w:r>
        <w:rPr>
          <w:spacing w:val="-7"/>
        </w:rPr>
        <w:t> </w:t>
      </w:r>
      <w:r>
        <w:rPr>
          <w:spacing w:val="-2"/>
        </w:rPr>
        <w:t>bertalian</w:t>
      </w:r>
      <w:r>
        <w:rPr>
          <w:spacing w:val="-7"/>
        </w:rPr>
        <w:t> </w:t>
      </w:r>
      <w:r>
        <w:rPr>
          <w:spacing w:val="-2"/>
        </w:rPr>
        <w:t>keluarga</w:t>
      </w:r>
      <w:r>
        <w:rPr>
          <w:spacing w:val="-7"/>
        </w:rPr>
        <w:t> </w:t>
      </w:r>
      <w:r>
        <w:rPr>
          <w:spacing w:val="-2"/>
        </w:rPr>
        <w:t>dalam</w:t>
      </w:r>
      <w:r>
        <w:rPr>
          <w:spacing w:val="-5"/>
        </w:rPr>
        <w:t> </w:t>
      </w:r>
      <w:r>
        <w:rPr>
          <w:spacing w:val="-2"/>
        </w:rPr>
        <w:t>derajat</w:t>
      </w:r>
      <w:r>
        <w:rPr>
          <w:spacing w:val="-5"/>
        </w:rPr>
        <w:t> </w:t>
      </w:r>
      <w:r>
        <w:rPr>
          <w:spacing w:val="-2"/>
        </w:rPr>
        <w:t>pertama</w:t>
      </w:r>
      <w:r>
        <w:rPr>
          <w:spacing w:val="-7"/>
        </w:rPr>
        <w:t> </w:t>
      </w:r>
      <w:r>
        <w:rPr>
          <w:spacing w:val="-2"/>
        </w:rPr>
        <w:t>dan</w:t>
      </w:r>
      <w:r>
        <w:rPr>
          <w:spacing w:val="-4"/>
        </w:rPr>
        <w:t> </w:t>
      </w:r>
      <w:r>
        <w:rPr>
          <w:spacing w:val="-2"/>
        </w:rPr>
        <w:t>masing-masing</w:t>
      </w:r>
      <w:r>
        <w:rPr>
          <w:spacing w:val="-4"/>
        </w:rPr>
        <w:t> </w:t>
      </w:r>
      <w:r>
        <w:rPr>
          <w:spacing w:val="-2"/>
        </w:rPr>
        <w:t>berhak </w:t>
      </w:r>
      <w:r>
        <w:rPr/>
        <w:t>karena</w:t>
      </w:r>
      <w:r>
        <w:rPr>
          <w:spacing w:val="-7"/>
        </w:rPr>
        <w:t> </w:t>
      </w:r>
      <w:r>
        <w:rPr/>
        <w:t>dirinya</w:t>
      </w:r>
      <w:r>
        <w:rPr>
          <w:spacing w:val="-7"/>
        </w:rPr>
        <w:t> </w:t>
      </w:r>
      <w:r>
        <w:rPr/>
        <w:t>sendiri;</w:t>
      </w:r>
      <w:r>
        <w:rPr>
          <w:spacing w:val="-6"/>
        </w:rPr>
        <w:t> </w:t>
      </w:r>
      <w:r>
        <w:rPr/>
        <w:t>mereka</w:t>
      </w:r>
      <w:r>
        <w:rPr>
          <w:spacing w:val="-7"/>
        </w:rPr>
        <w:t> </w:t>
      </w:r>
      <w:r>
        <w:rPr/>
        <w:t>mewarisi</w:t>
      </w:r>
      <w:r>
        <w:rPr>
          <w:spacing w:val="-6"/>
        </w:rPr>
        <w:t> </w:t>
      </w:r>
      <w:r>
        <w:rPr/>
        <w:t>pancang</w:t>
      </w:r>
      <w:r>
        <w:rPr>
          <w:spacing w:val="-4"/>
        </w:rPr>
        <w:t> </w:t>
      </w:r>
      <w:r>
        <w:rPr/>
        <w:t>demi</w:t>
      </w:r>
      <w:r>
        <w:rPr>
          <w:spacing w:val="-6"/>
        </w:rPr>
        <w:t> </w:t>
      </w:r>
      <w:r>
        <w:rPr/>
        <w:t>pancang,</w:t>
      </w:r>
      <w:r>
        <w:rPr>
          <w:spacing w:val="-6"/>
        </w:rPr>
        <w:t> </w:t>
      </w:r>
      <w:r>
        <w:rPr/>
        <w:t>bila</w:t>
      </w:r>
      <w:r>
        <w:rPr>
          <w:spacing w:val="-7"/>
        </w:rPr>
        <w:t> </w:t>
      </w:r>
      <w:r>
        <w:rPr/>
        <w:t>mereka</w:t>
      </w:r>
      <w:r>
        <w:rPr>
          <w:spacing w:val="-7"/>
        </w:rPr>
        <w:t> </w:t>
      </w:r>
      <w:r>
        <w:rPr/>
        <w:t>semua</w:t>
      </w:r>
      <w:r>
        <w:rPr>
          <w:spacing w:val="-7"/>
        </w:rPr>
        <w:t> </w:t>
      </w:r>
      <w:r>
        <w:rPr/>
        <w:t>atas sebagian mewarisi sebagai pengganti.</w:t>
      </w:r>
    </w:p>
    <w:p>
      <w:pPr>
        <w:pStyle w:val="BodyText"/>
        <w:spacing w:before="117"/>
        <w:ind w:left="0"/>
      </w:pPr>
    </w:p>
    <w:p>
      <w:pPr>
        <w:pStyle w:val="BodyText"/>
        <w:spacing w:before="1"/>
        <w:ind w:left="3952"/>
      </w:pPr>
      <w:r>
        <w:rPr>
          <w:w w:val="105"/>
        </w:rPr>
        <w:t>Pasal</w:t>
      </w:r>
      <w:r>
        <w:rPr>
          <w:spacing w:val="16"/>
          <w:w w:val="105"/>
        </w:rPr>
        <w:t> </w:t>
      </w:r>
      <w:r>
        <w:rPr>
          <w:spacing w:val="-4"/>
          <w:w w:val="105"/>
        </w:rPr>
        <w:t>852a</w:t>
      </w:r>
    </w:p>
    <w:p>
      <w:pPr>
        <w:pStyle w:val="BodyText"/>
        <w:spacing w:before="56"/>
        <w:ind w:right="84"/>
      </w:pPr>
      <w:r>
        <w:rPr/>
        <w:t>Dalam</w:t>
      </w:r>
      <w:r>
        <w:rPr>
          <w:spacing w:val="-14"/>
        </w:rPr>
        <w:t> </w:t>
      </w:r>
      <w:r>
        <w:rPr/>
        <w:t>hal</w:t>
      </w:r>
      <w:r>
        <w:rPr>
          <w:spacing w:val="-14"/>
        </w:rPr>
        <w:t> </w:t>
      </w:r>
      <w:r>
        <w:rPr/>
        <w:t>warisan</w:t>
      </w:r>
      <w:r>
        <w:rPr>
          <w:spacing w:val="-14"/>
        </w:rPr>
        <w:t> </w:t>
      </w:r>
      <w:r>
        <w:rPr/>
        <w:t>dan</w:t>
      </w:r>
      <w:r>
        <w:rPr>
          <w:spacing w:val="-13"/>
        </w:rPr>
        <w:t> </w:t>
      </w:r>
      <w:r>
        <w:rPr/>
        <w:t>seorang</w:t>
      </w:r>
      <w:r>
        <w:rPr>
          <w:spacing w:val="-14"/>
        </w:rPr>
        <w:t> </w:t>
      </w:r>
      <w:r>
        <w:rPr/>
        <w:t>suami</w:t>
      </w:r>
      <w:r>
        <w:rPr>
          <w:spacing w:val="-14"/>
        </w:rPr>
        <w:t> </w:t>
      </w:r>
      <w:r>
        <w:rPr/>
        <w:t>atau</w:t>
      </w:r>
      <w:r>
        <w:rPr>
          <w:spacing w:val="-14"/>
        </w:rPr>
        <w:t> </w:t>
      </w:r>
      <w:r>
        <w:rPr/>
        <w:t>isteri</w:t>
      </w:r>
      <w:r>
        <w:rPr>
          <w:spacing w:val="-13"/>
        </w:rPr>
        <w:t> </w:t>
      </w:r>
      <w:r>
        <w:rPr/>
        <w:t>yang</w:t>
      </w:r>
      <w:r>
        <w:rPr>
          <w:spacing w:val="-14"/>
        </w:rPr>
        <w:t> </w:t>
      </w:r>
      <w:r>
        <w:rPr/>
        <w:t>telah</w:t>
      </w:r>
      <w:r>
        <w:rPr>
          <w:spacing w:val="-14"/>
        </w:rPr>
        <w:t> </w:t>
      </w:r>
      <w:r>
        <w:rPr/>
        <w:t>meninggal</w:t>
      </w:r>
      <w:r>
        <w:rPr>
          <w:spacing w:val="-14"/>
        </w:rPr>
        <w:t> </w:t>
      </w:r>
      <w:r>
        <w:rPr/>
        <w:t>lebih</w:t>
      </w:r>
      <w:r>
        <w:rPr>
          <w:spacing w:val="-13"/>
        </w:rPr>
        <w:t> </w:t>
      </w:r>
      <w:r>
        <w:rPr/>
        <w:t>dahulu,</w:t>
      </w:r>
      <w:r>
        <w:rPr>
          <w:spacing w:val="-14"/>
        </w:rPr>
        <w:t> </w:t>
      </w:r>
      <w:r>
        <w:rPr/>
        <w:t>suami</w:t>
      </w:r>
      <w:r>
        <w:rPr>
          <w:spacing w:val="-14"/>
        </w:rPr>
        <w:t> </w:t>
      </w:r>
      <w:r>
        <w:rPr/>
        <w:t>atau isteri</w:t>
      </w:r>
      <w:r>
        <w:rPr>
          <w:spacing w:val="-2"/>
        </w:rPr>
        <w:t> </w:t>
      </w:r>
      <w:r>
        <w:rPr/>
        <w:t>yang ditinggal</w:t>
      </w:r>
      <w:r>
        <w:rPr>
          <w:spacing w:val="-2"/>
        </w:rPr>
        <w:t> </w:t>
      </w:r>
      <w:r>
        <w:rPr/>
        <w:t>mati,</w:t>
      </w:r>
      <w:r>
        <w:rPr>
          <w:spacing w:val="-6"/>
        </w:rPr>
        <w:t> </w:t>
      </w:r>
      <w:r>
        <w:rPr/>
        <w:t>dalam</w:t>
      </w:r>
      <w:r>
        <w:rPr>
          <w:spacing w:val="-1"/>
        </w:rPr>
        <w:t> </w:t>
      </w:r>
      <w:r>
        <w:rPr/>
        <w:t>menerapkan</w:t>
      </w:r>
      <w:r>
        <w:rPr>
          <w:spacing w:val="-3"/>
        </w:rPr>
        <w:t> </w:t>
      </w:r>
      <w:r>
        <w:rPr/>
        <w:t>ketentuan-ketentuan</w:t>
      </w:r>
      <w:r>
        <w:rPr>
          <w:spacing w:val="-3"/>
        </w:rPr>
        <w:t> </w:t>
      </w:r>
      <w:r>
        <w:rPr/>
        <w:t>bab</w:t>
      </w:r>
      <w:r>
        <w:rPr>
          <w:spacing w:val="-3"/>
        </w:rPr>
        <w:t> </w:t>
      </w:r>
      <w:r>
        <w:rPr/>
        <w:t>ini,</w:t>
      </w:r>
      <w:r>
        <w:rPr>
          <w:spacing w:val="-4"/>
        </w:rPr>
        <w:t> </w:t>
      </w:r>
      <w:r>
        <w:rPr/>
        <w:t>disamakan</w:t>
      </w:r>
      <w:r>
        <w:rPr>
          <w:spacing w:val="-3"/>
        </w:rPr>
        <w:t> </w:t>
      </w:r>
      <w:r>
        <w:rPr/>
        <w:t>dengan seorang</w:t>
      </w:r>
      <w:r>
        <w:rPr>
          <w:spacing w:val="-8"/>
        </w:rPr>
        <w:t> </w:t>
      </w:r>
      <w:r>
        <w:rPr/>
        <w:t>anak</w:t>
      </w:r>
      <w:r>
        <w:rPr>
          <w:spacing w:val="-8"/>
        </w:rPr>
        <w:t> </w:t>
      </w:r>
      <w:r>
        <w:rPr/>
        <w:t>sah</w:t>
      </w:r>
      <w:r>
        <w:rPr>
          <w:spacing w:val="-8"/>
        </w:rPr>
        <w:t> </w:t>
      </w:r>
      <w:r>
        <w:rPr/>
        <w:t>dan</w:t>
      </w:r>
      <w:r>
        <w:rPr>
          <w:spacing w:val="-8"/>
        </w:rPr>
        <w:t> </w:t>
      </w:r>
      <w:r>
        <w:rPr/>
        <w:t>orang</w:t>
      </w:r>
      <w:r>
        <w:rPr>
          <w:spacing w:val="-8"/>
        </w:rPr>
        <w:t> </w:t>
      </w:r>
      <w:r>
        <w:rPr/>
        <w:t>yang</w:t>
      </w:r>
      <w:r>
        <w:rPr>
          <w:spacing w:val="-8"/>
        </w:rPr>
        <w:t> </w:t>
      </w:r>
      <w:r>
        <w:rPr/>
        <w:t>meninggal,</w:t>
      </w:r>
      <w:r>
        <w:rPr>
          <w:spacing w:val="-10"/>
        </w:rPr>
        <w:t> </w:t>
      </w:r>
      <w:r>
        <w:rPr/>
        <w:t>dengan</w:t>
      </w:r>
      <w:r>
        <w:rPr>
          <w:spacing w:val="-8"/>
        </w:rPr>
        <w:t> </w:t>
      </w:r>
      <w:r>
        <w:rPr/>
        <w:t>pengertian</w:t>
      </w:r>
      <w:r>
        <w:rPr>
          <w:spacing w:val="-8"/>
        </w:rPr>
        <w:t> </w:t>
      </w:r>
      <w:r>
        <w:rPr/>
        <w:t>bahwa</w:t>
      </w:r>
      <w:r>
        <w:rPr>
          <w:spacing w:val="-11"/>
        </w:rPr>
        <w:t> </w:t>
      </w:r>
      <w:r>
        <w:rPr/>
        <w:t>bila</w:t>
      </w:r>
      <w:r>
        <w:rPr>
          <w:spacing w:val="-11"/>
        </w:rPr>
        <w:t> </w:t>
      </w:r>
      <w:r>
        <w:rPr/>
        <w:t>perkawinan</w:t>
      </w:r>
      <w:r>
        <w:rPr>
          <w:spacing w:val="-11"/>
        </w:rPr>
        <w:t> </w:t>
      </w:r>
      <w:r>
        <w:rPr/>
        <w:t>suami isteri</w:t>
      </w:r>
      <w:r>
        <w:rPr>
          <w:spacing w:val="-5"/>
        </w:rPr>
        <w:t> </w:t>
      </w:r>
      <w:r>
        <w:rPr/>
        <w:t>itu</w:t>
      </w:r>
      <w:r>
        <w:rPr>
          <w:spacing w:val="-8"/>
        </w:rPr>
        <w:t> </w:t>
      </w:r>
      <w:r>
        <w:rPr/>
        <w:t>adalah</w:t>
      </w:r>
      <w:r>
        <w:rPr>
          <w:spacing w:val="-6"/>
        </w:rPr>
        <w:t> </w:t>
      </w:r>
      <w:r>
        <w:rPr/>
        <w:t>perkawinan</w:t>
      </w:r>
      <w:r>
        <w:rPr>
          <w:spacing w:val="-3"/>
        </w:rPr>
        <w:t> </w:t>
      </w:r>
      <w:r>
        <w:rPr/>
        <w:t>kedua</w:t>
      </w:r>
      <w:r>
        <w:rPr>
          <w:spacing w:val="-6"/>
        </w:rPr>
        <w:t> </w:t>
      </w:r>
      <w:r>
        <w:rPr/>
        <w:t>atau</w:t>
      </w:r>
      <w:r>
        <w:rPr>
          <w:spacing w:val="-6"/>
        </w:rPr>
        <w:t> </w:t>
      </w:r>
      <w:r>
        <w:rPr/>
        <w:t>selanjutnya,</w:t>
      </w:r>
      <w:r>
        <w:rPr>
          <w:spacing w:val="-7"/>
        </w:rPr>
        <w:t> </w:t>
      </w:r>
      <w:r>
        <w:rPr/>
        <w:t>dan</w:t>
      </w:r>
      <w:r>
        <w:rPr>
          <w:spacing w:val="-6"/>
        </w:rPr>
        <w:t> </w:t>
      </w:r>
      <w:r>
        <w:rPr/>
        <w:t>dari</w:t>
      </w:r>
      <w:r>
        <w:rPr>
          <w:spacing w:val="-5"/>
        </w:rPr>
        <w:t> </w:t>
      </w:r>
      <w:r>
        <w:rPr/>
        <w:t>perkawinan</w:t>
      </w:r>
      <w:r>
        <w:rPr>
          <w:spacing w:val="-3"/>
        </w:rPr>
        <w:t> </w:t>
      </w:r>
      <w:r>
        <w:rPr/>
        <w:t>yang</w:t>
      </w:r>
      <w:r>
        <w:rPr>
          <w:spacing w:val="-8"/>
        </w:rPr>
        <w:t> </w:t>
      </w:r>
      <w:r>
        <w:rPr/>
        <w:t>dulu</w:t>
      </w:r>
      <w:r>
        <w:rPr>
          <w:spacing w:val="-3"/>
        </w:rPr>
        <w:t> </w:t>
      </w:r>
      <w:r>
        <w:rPr/>
        <w:t>ada</w:t>
      </w:r>
      <w:r>
        <w:rPr>
          <w:spacing w:val="-6"/>
        </w:rPr>
        <w:t> </w:t>
      </w:r>
      <w:r>
        <w:rPr/>
        <w:t>anak- anak</w:t>
      </w:r>
      <w:r>
        <w:rPr>
          <w:spacing w:val="-14"/>
        </w:rPr>
        <w:t> </w:t>
      </w:r>
      <w:r>
        <w:rPr/>
        <w:t>atau</w:t>
      </w:r>
      <w:r>
        <w:rPr>
          <w:spacing w:val="-14"/>
        </w:rPr>
        <w:t> </w:t>
      </w:r>
      <w:r>
        <w:rPr/>
        <w:t>keturunan-keturunan</w:t>
      </w:r>
      <w:r>
        <w:rPr>
          <w:spacing w:val="-12"/>
        </w:rPr>
        <w:t> </w:t>
      </w:r>
      <w:r>
        <w:rPr/>
        <w:t>anak-anak</w:t>
      </w:r>
      <w:r>
        <w:rPr>
          <w:spacing w:val="-12"/>
        </w:rPr>
        <w:t> </w:t>
      </w:r>
      <w:r>
        <w:rPr/>
        <w:t>itu,</w:t>
      </w:r>
      <w:r>
        <w:rPr>
          <w:spacing w:val="-14"/>
        </w:rPr>
        <w:t> </w:t>
      </w:r>
      <w:r>
        <w:rPr/>
        <w:t>suami</w:t>
      </w:r>
      <w:r>
        <w:rPr>
          <w:spacing w:val="-13"/>
        </w:rPr>
        <w:t> </w:t>
      </w:r>
      <w:r>
        <w:rPr/>
        <w:t>atau</w:t>
      </w:r>
      <w:r>
        <w:rPr>
          <w:spacing w:val="-12"/>
        </w:rPr>
        <w:t> </w:t>
      </w:r>
      <w:r>
        <w:rPr/>
        <w:t>isteri</w:t>
      </w:r>
      <w:r>
        <w:rPr>
          <w:spacing w:val="-14"/>
        </w:rPr>
        <w:t> </w:t>
      </w:r>
      <w:r>
        <w:rPr/>
        <w:t>yang</w:t>
      </w:r>
      <w:r>
        <w:rPr>
          <w:spacing w:val="-12"/>
        </w:rPr>
        <w:t> </w:t>
      </w:r>
      <w:r>
        <w:rPr/>
        <w:t>baru</w:t>
      </w:r>
      <w:r>
        <w:rPr>
          <w:spacing w:val="-14"/>
        </w:rPr>
        <w:t> </w:t>
      </w:r>
      <w:r>
        <w:rPr/>
        <w:t>tidak</w:t>
      </w:r>
      <w:r>
        <w:rPr>
          <w:spacing w:val="-14"/>
        </w:rPr>
        <w:t> </w:t>
      </w:r>
      <w:r>
        <w:rPr/>
        <w:t>boleh</w:t>
      </w:r>
      <w:r>
        <w:rPr>
          <w:spacing w:val="-12"/>
        </w:rPr>
        <w:t> </w:t>
      </w:r>
      <w:r>
        <w:rPr/>
        <w:t>mewarisi lebih</w:t>
      </w:r>
      <w:r>
        <w:rPr>
          <w:spacing w:val="-4"/>
        </w:rPr>
        <w:t> </w:t>
      </w:r>
      <w:r>
        <w:rPr/>
        <w:t>dan</w:t>
      </w:r>
      <w:r>
        <w:rPr>
          <w:spacing w:val="-4"/>
        </w:rPr>
        <w:t> </w:t>
      </w:r>
      <w:r>
        <w:rPr/>
        <w:t>bagian</w:t>
      </w:r>
      <w:r>
        <w:rPr>
          <w:spacing w:val="-6"/>
        </w:rPr>
        <w:t> </w:t>
      </w:r>
      <w:r>
        <w:rPr/>
        <w:t>terkecil</w:t>
      </w:r>
      <w:r>
        <w:rPr>
          <w:spacing w:val="-6"/>
        </w:rPr>
        <w:t> </w:t>
      </w:r>
      <w:r>
        <w:rPr/>
        <w:t>yang</w:t>
      </w:r>
      <w:r>
        <w:rPr>
          <w:spacing w:val="-4"/>
        </w:rPr>
        <w:t> </w:t>
      </w:r>
      <w:r>
        <w:rPr/>
        <w:t>diterima</w:t>
      </w:r>
      <w:r>
        <w:rPr>
          <w:spacing w:val="-6"/>
        </w:rPr>
        <w:t> </w:t>
      </w:r>
      <w:r>
        <w:rPr/>
        <w:t>oleh</w:t>
      </w:r>
      <w:r>
        <w:rPr>
          <w:spacing w:val="-6"/>
        </w:rPr>
        <w:t> </w:t>
      </w:r>
      <w:r>
        <w:rPr/>
        <w:t>salah</w:t>
      </w:r>
      <w:r>
        <w:rPr>
          <w:spacing w:val="-4"/>
        </w:rPr>
        <w:t> </w:t>
      </w:r>
      <w:r>
        <w:rPr/>
        <w:t>seorang</w:t>
      </w:r>
      <w:r>
        <w:rPr>
          <w:spacing w:val="-4"/>
        </w:rPr>
        <w:t> </w:t>
      </w:r>
      <w:r>
        <w:rPr/>
        <w:t>dan</w:t>
      </w:r>
      <w:r>
        <w:rPr>
          <w:spacing w:val="-6"/>
        </w:rPr>
        <w:t> </w:t>
      </w:r>
      <w:r>
        <w:rPr/>
        <w:t>anak-anak</w:t>
      </w:r>
      <w:r>
        <w:rPr>
          <w:spacing w:val="-6"/>
        </w:rPr>
        <w:t> </w:t>
      </w:r>
      <w:r>
        <w:rPr/>
        <w:t>itu,</w:t>
      </w:r>
      <w:r>
        <w:rPr>
          <w:spacing w:val="-6"/>
        </w:rPr>
        <w:t> </w:t>
      </w:r>
      <w:r>
        <w:rPr/>
        <w:t>atau</w:t>
      </w:r>
      <w:r>
        <w:rPr>
          <w:spacing w:val="-6"/>
        </w:rPr>
        <w:t> </w:t>
      </w:r>
      <w:r>
        <w:rPr/>
        <w:t>oleh</w:t>
      </w:r>
      <w:r>
        <w:rPr>
          <w:spacing w:val="-4"/>
        </w:rPr>
        <w:t> </w:t>
      </w:r>
      <w:r>
        <w:rPr/>
        <w:t>semua </w:t>
      </w:r>
      <w:r>
        <w:rPr>
          <w:spacing w:val="-2"/>
        </w:rPr>
        <w:t>keturunan</w:t>
      </w:r>
      <w:r>
        <w:rPr>
          <w:spacing w:val="-7"/>
        </w:rPr>
        <w:t> </w:t>
      </w:r>
      <w:r>
        <w:rPr>
          <w:spacing w:val="-2"/>
        </w:rPr>
        <w:t>penggantinya</w:t>
      </w:r>
      <w:r>
        <w:rPr>
          <w:spacing w:val="-7"/>
        </w:rPr>
        <w:t> </w:t>
      </w:r>
      <w:r>
        <w:rPr>
          <w:spacing w:val="-2"/>
        </w:rPr>
        <w:t>bila</w:t>
      </w:r>
      <w:r>
        <w:rPr>
          <w:spacing w:val="-7"/>
        </w:rPr>
        <w:t> </w:t>
      </w:r>
      <w:r>
        <w:rPr>
          <w:spacing w:val="-2"/>
        </w:rPr>
        <w:t>ia</w:t>
      </w:r>
      <w:r>
        <w:rPr>
          <w:spacing w:val="-7"/>
        </w:rPr>
        <w:t> </w:t>
      </w:r>
      <w:r>
        <w:rPr>
          <w:spacing w:val="-2"/>
        </w:rPr>
        <w:t>meninggal</w:t>
      </w:r>
      <w:r>
        <w:rPr>
          <w:spacing w:val="-6"/>
        </w:rPr>
        <w:t> </w:t>
      </w:r>
      <w:r>
        <w:rPr>
          <w:spacing w:val="-2"/>
        </w:rPr>
        <w:t>lebih</w:t>
      </w:r>
      <w:r>
        <w:rPr>
          <w:spacing w:val="-9"/>
        </w:rPr>
        <w:t> </w:t>
      </w:r>
      <w:r>
        <w:rPr>
          <w:spacing w:val="-2"/>
        </w:rPr>
        <w:t>dahulu,</w:t>
      </w:r>
      <w:r>
        <w:rPr>
          <w:spacing w:val="-6"/>
        </w:rPr>
        <w:t> </w:t>
      </w:r>
      <w:r>
        <w:rPr>
          <w:spacing w:val="-2"/>
        </w:rPr>
        <w:t>dan</w:t>
      </w:r>
      <w:r>
        <w:rPr>
          <w:spacing w:val="-7"/>
        </w:rPr>
        <w:t> </w:t>
      </w:r>
      <w:r>
        <w:rPr>
          <w:spacing w:val="-2"/>
        </w:rPr>
        <w:t>bagaimanapun</w:t>
      </w:r>
      <w:r>
        <w:rPr>
          <w:spacing w:val="-7"/>
        </w:rPr>
        <w:t> </w:t>
      </w:r>
      <w:r>
        <w:rPr>
          <w:spacing w:val="-2"/>
        </w:rPr>
        <w:t>juga</w:t>
      </w:r>
      <w:r>
        <w:rPr>
          <w:spacing w:val="-7"/>
        </w:rPr>
        <w:t> </w:t>
      </w:r>
      <w:r>
        <w:rPr>
          <w:spacing w:val="-2"/>
        </w:rPr>
        <w:t>bagian</w:t>
      </w:r>
      <w:r>
        <w:rPr>
          <w:spacing w:val="-5"/>
        </w:rPr>
        <w:t> </w:t>
      </w:r>
      <w:r>
        <w:rPr>
          <w:spacing w:val="-2"/>
        </w:rPr>
        <w:t>warisan </w:t>
      </w:r>
      <w:r>
        <w:rPr/>
        <w:t>isteri</w:t>
      </w:r>
      <w:r>
        <w:rPr>
          <w:spacing w:val="-1"/>
        </w:rPr>
        <w:t> </w:t>
      </w:r>
      <w:r>
        <w:rPr/>
        <w:t>atau suami</w:t>
      </w:r>
      <w:r>
        <w:rPr>
          <w:spacing w:val="-1"/>
        </w:rPr>
        <w:t> </w:t>
      </w:r>
      <w:r>
        <w:rPr/>
        <w:t>itu</w:t>
      </w:r>
      <w:r>
        <w:rPr>
          <w:spacing w:val="-2"/>
        </w:rPr>
        <w:t> </w:t>
      </w:r>
      <w:r>
        <w:rPr/>
        <w:t>tidak</w:t>
      </w:r>
      <w:r>
        <w:rPr>
          <w:spacing w:val="-4"/>
        </w:rPr>
        <w:t> </w:t>
      </w:r>
      <w:r>
        <w:rPr/>
        <w:t>boleh melebihi</w:t>
      </w:r>
      <w:r>
        <w:rPr>
          <w:spacing w:val="-1"/>
        </w:rPr>
        <w:t> </w:t>
      </w:r>
      <w:r>
        <w:rPr/>
        <w:t>seperempat dan</w:t>
      </w:r>
      <w:r>
        <w:rPr>
          <w:spacing w:val="-2"/>
        </w:rPr>
        <w:t> </w:t>
      </w:r>
      <w:r>
        <w:rPr/>
        <w:t>harta</w:t>
      </w:r>
      <w:r>
        <w:rPr>
          <w:spacing w:val="-2"/>
        </w:rPr>
        <w:t> </w:t>
      </w:r>
      <w:r>
        <w:rPr/>
        <w:t>peninggalan si</w:t>
      </w:r>
      <w:r>
        <w:rPr>
          <w:spacing w:val="-3"/>
        </w:rPr>
        <w:t> </w:t>
      </w:r>
      <w:r>
        <w:rPr/>
        <w:t>pewaris.</w:t>
      </w:r>
    </w:p>
    <w:p>
      <w:pPr>
        <w:pStyle w:val="BodyText"/>
        <w:spacing w:before="64"/>
      </w:pPr>
      <w:r>
        <w:rPr/>
        <w:t>Bila</w:t>
      </w:r>
      <w:r>
        <w:rPr>
          <w:spacing w:val="-5"/>
        </w:rPr>
        <w:t> </w:t>
      </w:r>
      <w:r>
        <w:rPr/>
        <w:t>untuk</w:t>
      </w:r>
      <w:r>
        <w:rPr>
          <w:spacing w:val="-5"/>
        </w:rPr>
        <w:t> </w:t>
      </w:r>
      <w:r>
        <w:rPr/>
        <w:t>kebahagiaan</w:t>
      </w:r>
      <w:r>
        <w:rPr>
          <w:spacing w:val="-5"/>
        </w:rPr>
        <w:t> </w:t>
      </w:r>
      <w:r>
        <w:rPr/>
        <w:t>suami</w:t>
      </w:r>
      <w:r>
        <w:rPr>
          <w:spacing w:val="-4"/>
        </w:rPr>
        <w:t> </w:t>
      </w:r>
      <w:r>
        <w:rPr/>
        <w:t>atau</w:t>
      </w:r>
      <w:r>
        <w:rPr>
          <w:spacing w:val="-5"/>
        </w:rPr>
        <w:t> </w:t>
      </w:r>
      <w:r>
        <w:rPr/>
        <w:t>isteri</w:t>
      </w:r>
      <w:r>
        <w:rPr>
          <w:spacing w:val="-4"/>
        </w:rPr>
        <w:t> </w:t>
      </w:r>
      <w:r>
        <w:rPr/>
        <w:t>dan</w:t>
      </w:r>
      <w:r>
        <w:rPr>
          <w:spacing w:val="-5"/>
        </w:rPr>
        <w:t> </w:t>
      </w:r>
      <w:r>
        <w:rPr/>
        <w:t>perkawinan</w:t>
      </w:r>
      <w:r>
        <w:rPr>
          <w:spacing w:val="-5"/>
        </w:rPr>
        <w:t> </w:t>
      </w:r>
      <w:r>
        <w:rPr/>
        <w:t>kedua</w:t>
      </w:r>
      <w:r>
        <w:rPr>
          <w:spacing w:val="-5"/>
        </w:rPr>
        <w:t> </w:t>
      </w:r>
      <w:r>
        <w:rPr/>
        <w:t>atau</w:t>
      </w:r>
      <w:r>
        <w:rPr>
          <w:spacing w:val="-5"/>
        </w:rPr>
        <w:t> </w:t>
      </w:r>
      <w:r>
        <w:rPr/>
        <w:t>pekawinan</w:t>
      </w:r>
      <w:r>
        <w:rPr>
          <w:spacing w:val="-2"/>
        </w:rPr>
        <w:t> </w:t>
      </w:r>
      <w:r>
        <w:rPr/>
        <w:t>yang berikutnya</w:t>
      </w:r>
      <w:r>
        <w:rPr>
          <w:spacing w:val="-9"/>
        </w:rPr>
        <w:t> </w:t>
      </w:r>
      <w:r>
        <w:rPr/>
        <w:t>telah</w:t>
      </w:r>
      <w:r>
        <w:rPr>
          <w:spacing w:val="-9"/>
        </w:rPr>
        <w:t> </w:t>
      </w:r>
      <w:r>
        <w:rPr/>
        <w:t>dikeluarkan</w:t>
      </w:r>
      <w:r>
        <w:rPr>
          <w:spacing w:val="-6"/>
        </w:rPr>
        <w:t> </w:t>
      </w:r>
      <w:r>
        <w:rPr/>
        <w:t>wasiat,</w:t>
      </w:r>
      <w:r>
        <w:rPr>
          <w:spacing w:val="-8"/>
        </w:rPr>
        <w:t> </w:t>
      </w:r>
      <w:r>
        <w:rPr/>
        <w:t>maka</w:t>
      </w:r>
      <w:r>
        <w:rPr>
          <w:spacing w:val="-9"/>
        </w:rPr>
        <w:t> </w:t>
      </w:r>
      <w:r>
        <w:rPr/>
        <w:t>bila</w:t>
      </w:r>
      <w:r>
        <w:rPr>
          <w:spacing w:val="-9"/>
        </w:rPr>
        <w:t> </w:t>
      </w:r>
      <w:r>
        <w:rPr/>
        <w:t>jumlah</w:t>
      </w:r>
      <w:r>
        <w:rPr>
          <w:spacing w:val="-6"/>
        </w:rPr>
        <w:t> </w:t>
      </w:r>
      <w:r>
        <w:rPr/>
        <w:t>bagian</w:t>
      </w:r>
      <w:r>
        <w:rPr>
          <w:spacing w:val="-9"/>
        </w:rPr>
        <w:t> </w:t>
      </w:r>
      <w:r>
        <w:rPr/>
        <w:t>yang</w:t>
      </w:r>
      <w:r>
        <w:rPr>
          <w:spacing w:val="-6"/>
        </w:rPr>
        <w:t> </w:t>
      </w:r>
      <w:r>
        <w:rPr/>
        <w:t>diperoleh</w:t>
      </w:r>
      <w:r>
        <w:rPr>
          <w:spacing w:val="-6"/>
        </w:rPr>
        <w:t> </w:t>
      </w:r>
      <w:r>
        <w:rPr/>
        <w:t>dan</w:t>
      </w:r>
      <w:r>
        <w:rPr>
          <w:spacing w:val="-6"/>
        </w:rPr>
        <w:t> </w:t>
      </w:r>
      <w:r>
        <w:rPr/>
        <w:t>pewarisan pada</w:t>
      </w:r>
      <w:r>
        <w:rPr>
          <w:spacing w:val="-3"/>
        </w:rPr>
        <w:t> </w:t>
      </w:r>
      <w:r>
        <w:rPr/>
        <w:t>kematian dan bagian yang diperoleh</w:t>
      </w:r>
      <w:r>
        <w:rPr>
          <w:spacing w:val="-3"/>
        </w:rPr>
        <w:t> </w:t>
      </w:r>
      <w:r>
        <w:rPr/>
        <w:t>dan</w:t>
      </w:r>
      <w:r>
        <w:rPr>
          <w:spacing w:val="-3"/>
        </w:rPr>
        <w:t> </w:t>
      </w:r>
      <w:r>
        <w:rPr/>
        <w:t>wasiat melampaui</w:t>
      </w:r>
      <w:r>
        <w:rPr>
          <w:spacing w:val="-2"/>
        </w:rPr>
        <w:t> </w:t>
      </w:r>
      <w:r>
        <w:rPr/>
        <w:t>batas-batas</w:t>
      </w:r>
      <w:r>
        <w:rPr>
          <w:spacing w:val="-1"/>
        </w:rPr>
        <w:t> </w:t>
      </w:r>
      <w:r>
        <w:rPr/>
        <w:t>dan jumlah termaktub</w:t>
      </w:r>
      <w:r>
        <w:rPr>
          <w:spacing w:val="-1"/>
        </w:rPr>
        <w:t> </w:t>
      </w:r>
      <w:r>
        <w:rPr/>
        <w:t>dalam alinea</w:t>
      </w:r>
      <w:r>
        <w:rPr>
          <w:spacing w:val="-1"/>
        </w:rPr>
        <w:t> </w:t>
      </w:r>
      <w:r>
        <w:rPr/>
        <w:t>pertama, bagian dan pewarisan</w:t>
      </w:r>
      <w:r>
        <w:rPr>
          <w:spacing w:val="-1"/>
        </w:rPr>
        <w:t> </w:t>
      </w:r>
      <w:r>
        <w:rPr/>
        <w:t>pada</w:t>
      </w:r>
      <w:r>
        <w:rPr>
          <w:spacing w:val="-1"/>
        </w:rPr>
        <w:t> </w:t>
      </w:r>
      <w:r>
        <w:rPr/>
        <w:t>kematian</w:t>
      </w:r>
      <w:r>
        <w:rPr>
          <w:spacing w:val="-1"/>
        </w:rPr>
        <w:t> </w:t>
      </w:r>
      <w:r>
        <w:rPr/>
        <w:t>harus</w:t>
      </w:r>
      <w:r>
        <w:rPr>
          <w:spacing w:val="-1"/>
        </w:rPr>
        <w:t> </w:t>
      </w:r>
      <w:r>
        <w:rPr/>
        <w:t>dikurangi sedemikian,</w:t>
      </w:r>
      <w:r>
        <w:rPr>
          <w:spacing w:val="-2"/>
        </w:rPr>
        <w:t> </w:t>
      </w:r>
      <w:r>
        <w:rPr/>
        <w:t>sehingga</w:t>
      </w:r>
      <w:r>
        <w:rPr>
          <w:spacing w:val="-3"/>
        </w:rPr>
        <w:t> </w:t>
      </w:r>
      <w:r>
        <w:rPr/>
        <w:t>jumlah</w:t>
      </w:r>
      <w:r>
        <w:rPr>
          <w:spacing w:val="-3"/>
        </w:rPr>
        <w:t> </w:t>
      </w:r>
      <w:r>
        <w:rPr/>
        <w:t>bersama</w:t>
      </w:r>
      <w:r>
        <w:rPr>
          <w:spacing w:val="-3"/>
        </w:rPr>
        <w:t> </w:t>
      </w:r>
      <w:r>
        <w:rPr/>
        <w:t>itu tetap berada</w:t>
      </w:r>
      <w:r>
        <w:rPr>
          <w:spacing w:val="-3"/>
        </w:rPr>
        <w:t> </w:t>
      </w:r>
      <w:r>
        <w:rPr/>
        <w:t>dalam</w:t>
      </w:r>
      <w:r>
        <w:rPr>
          <w:spacing w:val="-4"/>
        </w:rPr>
        <w:t> </w:t>
      </w:r>
      <w:r>
        <w:rPr/>
        <w:t>batas-batas</w:t>
      </w:r>
      <w:r>
        <w:rPr>
          <w:spacing w:val="-3"/>
        </w:rPr>
        <w:t> </w:t>
      </w:r>
      <w:r>
        <w:rPr/>
        <w:t>itu.</w:t>
      </w:r>
      <w:r>
        <w:rPr>
          <w:spacing w:val="-4"/>
        </w:rPr>
        <w:t> </w:t>
      </w:r>
      <w:r>
        <w:rPr/>
        <w:t>Bila</w:t>
      </w:r>
      <w:r>
        <w:rPr>
          <w:spacing w:val="-3"/>
        </w:rPr>
        <w:t> </w:t>
      </w:r>
      <w:r>
        <w:rPr/>
        <w:t>penetapan </w:t>
      </w:r>
      <w:r>
        <w:rPr>
          <w:spacing w:val="-2"/>
        </w:rPr>
        <w:t>wasiat</w:t>
      </w:r>
      <w:r>
        <w:rPr>
          <w:spacing w:val="-6"/>
        </w:rPr>
        <w:t> </w:t>
      </w:r>
      <w:r>
        <w:rPr>
          <w:spacing w:val="-2"/>
        </w:rPr>
        <w:t>itu,</w:t>
      </w:r>
      <w:r>
        <w:rPr>
          <w:spacing w:val="-7"/>
        </w:rPr>
        <w:t> </w:t>
      </w:r>
      <w:r>
        <w:rPr>
          <w:spacing w:val="-2"/>
        </w:rPr>
        <w:t>seluruhnya</w:t>
      </w:r>
      <w:r>
        <w:rPr>
          <w:spacing w:val="-8"/>
        </w:rPr>
        <w:t> </w:t>
      </w:r>
      <w:r>
        <w:rPr>
          <w:spacing w:val="-2"/>
        </w:rPr>
        <w:t>atau</w:t>
      </w:r>
      <w:r>
        <w:rPr>
          <w:spacing w:val="-5"/>
        </w:rPr>
        <w:t> </w:t>
      </w:r>
      <w:r>
        <w:rPr>
          <w:spacing w:val="-2"/>
        </w:rPr>
        <w:t>sebagian,</w:t>
      </w:r>
      <w:r>
        <w:rPr>
          <w:spacing w:val="-7"/>
        </w:rPr>
        <w:t> </w:t>
      </w:r>
      <w:r>
        <w:rPr>
          <w:spacing w:val="-2"/>
        </w:rPr>
        <w:t>terdiri</w:t>
      </w:r>
      <w:r>
        <w:rPr>
          <w:spacing w:val="-7"/>
        </w:rPr>
        <w:t> </w:t>
      </w:r>
      <w:r>
        <w:rPr>
          <w:spacing w:val="-2"/>
        </w:rPr>
        <w:t>dan</w:t>
      </w:r>
      <w:r>
        <w:rPr>
          <w:spacing w:val="-8"/>
        </w:rPr>
        <w:t> </w:t>
      </w:r>
      <w:r>
        <w:rPr>
          <w:spacing w:val="-2"/>
        </w:rPr>
        <w:t>hak</w:t>
      </w:r>
      <w:r>
        <w:rPr>
          <w:spacing w:val="-8"/>
        </w:rPr>
        <w:t> </w:t>
      </w:r>
      <w:r>
        <w:rPr>
          <w:spacing w:val="-2"/>
        </w:rPr>
        <w:t>pakai</w:t>
      </w:r>
      <w:r>
        <w:rPr>
          <w:spacing w:val="-7"/>
        </w:rPr>
        <w:t> </w:t>
      </w:r>
      <w:r>
        <w:rPr>
          <w:spacing w:val="-2"/>
        </w:rPr>
        <w:t>hasil,</w:t>
      </w:r>
      <w:r>
        <w:rPr>
          <w:spacing w:val="-4"/>
        </w:rPr>
        <w:t> </w:t>
      </w:r>
      <w:r>
        <w:rPr>
          <w:spacing w:val="-2"/>
        </w:rPr>
        <w:t>maka</w:t>
      </w:r>
      <w:r>
        <w:rPr>
          <w:spacing w:val="-8"/>
        </w:rPr>
        <w:t> </w:t>
      </w:r>
      <w:r>
        <w:rPr>
          <w:spacing w:val="-2"/>
        </w:rPr>
        <w:t>harga</w:t>
      </w:r>
      <w:r>
        <w:rPr>
          <w:spacing w:val="-8"/>
        </w:rPr>
        <w:t> </w:t>
      </w:r>
      <w:r>
        <w:rPr>
          <w:spacing w:val="-2"/>
        </w:rPr>
        <w:t>dan</w:t>
      </w:r>
      <w:r>
        <w:rPr>
          <w:spacing w:val="-5"/>
        </w:rPr>
        <w:t> </w:t>
      </w:r>
      <w:r>
        <w:rPr>
          <w:spacing w:val="-2"/>
        </w:rPr>
        <w:t>hak</w:t>
      </w:r>
      <w:r>
        <w:rPr>
          <w:spacing w:val="-5"/>
        </w:rPr>
        <w:t> </w:t>
      </w:r>
      <w:r>
        <w:rPr>
          <w:spacing w:val="-2"/>
        </w:rPr>
        <w:t>pakai</w:t>
      </w:r>
      <w:r>
        <w:rPr>
          <w:spacing w:val="-7"/>
        </w:rPr>
        <w:t> </w:t>
      </w:r>
      <w:r>
        <w:rPr>
          <w:spacing w:val="-2"/>
        </w:rPr>
        <w:t>hasil </w:t>
      </w:r>
      <w:r>
        <w:rPr/>
        <w:t>itu harus</w:t>
      </w:r>
      <w:r>
        <w:rPr>
          <w:spacing w:val="-1"/>
        </w:rPr>
        <w:t> </w:t>
      </w:r>
      <w:r>
        <w:rPr/>
        <w:t>ditaksir,</w:t>
      </w:r>
      <w:r>
        <w:rPr>
          <w:spacing w:val="-2"/>
        </w:rPr>
        <w:t> </w:t>
      </w:r>
      <w:r>
        <w:rPr/>
        <w:t>dan</w:t>
      </w:r>
      <w:r>
        <w:rPr>
          <w:spacing w:val="-3"/>
        </w:rPr>
        <w:t> </w:t>
      </w:r>
      <w:r>
        <w:rPr/>
        <w:t>jumlah bersama</w:t>
      </w:r>
      <w:r>
        <w:rPr>
          <w:spacing w:val="-3"/>
        </w:rPr>
        <w:t> </w:t>
      </w:r>
      <w:r>
        <w:rPr/>
        <w:t>termaksud</w:t>
      </w:r>
      <w:r>
        <w:rPr>
          <w:spacing w:val="-3"/>
        </w:rPr>
        <w:t> </w:t>
      </w:r>
      <w:r>
        <w:rPr/>
        <w:t>dalam</w:t>
      </w:r>
      <w:r>
        <w:rPr>
          <w:spacing w:val="-1"/>
        </w:rPr>
        <w:t> </w:t>
      </w:r>
      <w:r>
        <w:rPr/>
        <w:t>alinea</w:t>
      </w:r>
      <w:r>
        <w:rPr>
          <w:spacing w:val="-3"/>
        </w:rPr>
        <w:t> </w:t>
      </w:r>
      <w:r>
        <w:rPr/>
        <w:t>yang lalu</w:t>
      </w:r>
      <w:r>
        <w:rPr>
          <w:spacing w:val="-3"/>
        </w:rPr>
        <w:t> </w:t>
      </w:r>
      <w:r>
        <w:rPr/>
        <w:t>harus</w:t>
      </w:r>
      <w:r>
        <w:rPr>
          <w:spacing w:val="-6"/>
        </w:rPr>
        <w:t> </w:t>
      </w:r>
      <w:r>
        <w:rPr/>
        <w:t>dihitung berdasarkan harga yang ditaksir itu.</w:t>
      </w:r>
    </w:p>
    <w:p>
      <w:pPr>
        <w:pStyle w:val="BodyText"/>
        <w:spacing w:before="62"/>
        <w:ind w:right="217" w:hanging="1"/>
      </w:pPr>
      <w:r>
        <w:rPr/>
        <w:t>Apa</w:t>
      </w:r>
      <w:r>
        <w:rPr>
          <w:spacing w:val="-14"/>
        </w:rPr>
        <w:t> </w:t>
      </w:r>
      <w:r>
        <w:rPr/>
        <w:t>yang</w:t>
      </w:r>
      <w:r>
        <w:rPr>
          <w:spacing w:val="-14"/>
        </w:rPr>
        <w:t> </w:t>
      </w:r>
      <w:r>
        <w:rPr/>
        <w:t>dinikmati</w:t>
      </w:r>
      <w:r>
        <w:rPr>
          <w:spacing w:val="-14"/>
        </w:rPr>
        <w:t> </w:t>
      </w:r>
      <w:r>
        <w:rPr/>
        <w:t>suami</w:t>
      </w:r>
      <w:r>
        <w:rPr>
          <w:spacing w:val="-13"/>
        </w:rPr>
        <w:t> </w:t>
      </w:r>
      <w:r>
        <w:rPr/>
        <w:t>atau</w:t>
      </w:r>
      <w:r>
        <w:rPr>
          <w:spacing w:val="-14"/>
        </w:rPr>
        <w:t> </w:t>
      </w:r>
      <w:r>
        <w:rPr/>
        <w:t>isteri</w:t>
      </w:r>
      <w:r>
        <w:rPr>
          <w:spacing w:val="-14"/>
        </w:rPr>
        <w:t> </w:t>
      </w:r>
      <w:r>
        <w:rPr/>
        <w:t>yang</w:t>
      </w:r>
      <w:r>
        <w:rPr>
          <w:spacing w:val="-14"/>
        </w:rPr>
        <w:t> </w:t>
      </w:r>
      <w:r>
        <w:rPr/>
        <w:t>berikut</w:t>
      </w:r>
      <w:r>
        <w:rPr>
          <w:spacing w:val="-13"/>
        </w:rPr>
        <w:t> </w:t>
      </w:r>
      <w:r>
        <w:rPr/>
        <w:t>menurut</w:t>
      </w:r>
      <w:r>
        <w:rPr>
          <w:spacing w:val="-14"/>
        </w:rPr>
        <w:t> </w:t>
      </w:r>
      <w:r>
        <w:rPr/>
        <w:t>pasal</w:t>
      </w:r>
      <w:r>
        <w:rPr>
          <w:spacing w:val="-14"/>
        </w:rPr>
        <w:t> </w:t>
      </w:r>
      <w:r>
        <w:rPr/>
        <w:t>ini</w:t>
      </w:r>
      <w:r>
        <w:rPr>
          <w:spacing w:val="-14"/>
        </w:rPr>
        <w:t> </w:t>
      </w:r>
      <w:r>
        <w:rPr/>
        <w:t>harus</w:t>
      </w:r>
      <w:r>
        <w:rPr>
          <w:spacing w:val="-13"/>
        </w:rPr>
        <w:t> </w:t>
      </w:r>
      <w:r>
        <w:rPr/>
        <w:t>dikurangkan</w:t>
      </w:r>
      <w:r>
        <w:rPr>
          <w:spacing w:val="-14"/>
        </w:rPr>
        <w:t> </w:t>
      </w:r>
      <w:r>
        <w:rPr/>
        <w:t>dalam menghitung apa</w:t>
      </w:r>
      <w:r>
        <w:rPr>
          <w:spacing w:val="-1"/>
        </w:rPr>
        <w:t> </w:t>
      </w:r>
      <w:r>
        <w:rPr/>
        <w:t>yang boleh</w:t>
      </w:r>
      <w:r>
        <w:rPr>
          <w:spacing w:val="-1"/>
        </w:rPr>
        <w:t> </w:t>
      </w:r>
      <w:r>
        <w:rPr/>
        <w:t>diperoleh suami atau isteri itu</w:t>
      </w:r>
      <w:r>
        <w:rPr>
          <w:spacing w:val="-1"/>
        </w:rPr>
        <w:t> </w:t>
      </w:r>
      <w:r>
        <w:rPr/>
        <w:t>atau</w:t>
      </w:r>
      <w:r>
        <w:rPr>
          <w:spacing w:val="-1"/>
        </w:rPr>
        <w:t> </w:t>
      </w:r>
      <w:r>
        <w:rPr/>
        <w:t>diperjanjikan menurut Bab VIII Buku Pertama.</w:t>
      </w:r>
    </w:p>
    <w:p>
      <w:pPr>
        <w:pStyle w:val="BodyText"/>
        <w:spacing w:before="116"/>
        <w:ind w:left="0"/>
      </w:pPr>
    </w:p>
    <w:p>
      <w:pPr>
        <w:pStyle w:val="BodyText"/>
        <w:ind w:left="3943"/>
      </w:pPr>
      <w:r>
        <w:rPr>
          <w:w w:val="105"/>
        </w:rPr>
        <w:t>Pasal</w:t>
      </w:r>
      <w:r>
        <w:rPr>
          <w:spacing w:val="16"/>
          <w:w w:val="105"/>
        </w:rPr>
        <w:t> </w:t>
      </w:r>
      <w:r>
        <w:rPr>
          <w:spacing w:val="-4"/>
          <w:w w:val="105"/>
        </w:rPr>
        <w:t>852b</w:t>
      </w:r>
    </w:p>
    <w:p>
      <w:pPr>
        <w:pStyle w:val="BodyText"/>
        <w:spacing w:before="57"/>
        <w:ind w:right="98"/>
      </w:pPr>
      <w:r>
        <w:rPr/>
        <w:t>Bila</w:t>
      </w:r>
      <w:r>
        <w:rPr>
          <w:spacing w:val="-7"/>
        </w:rPr>
        <w:t> </w:t>
      </w:r>
      <w:r>
        <w:rPr/>
        <w:t>suami</w:t>
      </w:r>
      <w:r>
        <w:rPr>
          <w:spacing w:val="-7"/>
        </w:rPr>
        <w:t> </w:t>
      </w:r>
      <w:r>
        <w:rPr/>
        <w:t>atau</w:t>
      </w:r>
      <w:r>
        <w:rPr>
          <w:spacing w:val="-5"/>
        </w:rPr>
        <w:t> </w:t>
      </w:r>
      <w:r>
        <w:rPr/>
        <w:t>isteri</w:t>
      </w:r>
      <w:r>
        <w:rPr>
          <w:spacing w:val="-7"/>
        </w:rPr>
        <w:t> </w:t>
      </w:r>
      <w:r>
        <w:rPr/>
        <w:t>yang</w:t>
      </w:r>
      <w:r>
        <w:rPr>
          <w:spacing w:val="-5"/>
        </w:rPr>
        <w:t> </w:t>
      </w:r>
      <w:r>
        <w:rPr/>
        <w:t>hidup</w:t>
      </w:r>
      <w:r>
        <w:rPr>
          <w:spacing w:val="-7"/>
        </w:rPr>
        <w:t> </w:t>
      </w:r>
      <w:r>
        <w:rPr/>
        <w:t>terlama</w:t>
      </w:r>
      <w:r>
        <w:rPr>
          <w:spacing w:val="-7"/>
        </w:rPr>
        <w:t> </w:t>
      </w:r>
      <w:r>
        <w:rPr/>
        <w:t>membagi</w:t>
      </w:r>
      <w:r>
        <w:rPr>
          <w:spacing w:val="-7"/>
        </w:rPr>
        <w:t> </w:t>
      </w:r>
      <w:r>
        <w:rPr/>
        <w:t>warisan</w:t>
      </w:r>
      <w:r>
        <w:rPr>
          <w:spacing w:val="-5"/>
        </w:rPr>
        <w:t> </w:t>
      </w:r>
      <w:r>
        <w:rPr/>
        <w:t>dengan</w:t>
      </w:r>
      <w:r>
        <w:rPr>
          <w:spacing w:val="-7"/>
        </w:rPr>
        <w:t> </w:t>
      </w:r>
      <w:r>
        <w:rPr/>
        <w:t>orang-orang</w:t>
      </w:r>
      <w:r>
        <w:rPr>
          <w:spacing w:val="-5"/>
        </w:rPr>
        <w:t> </w:t>
      </w:r>
      <w:r>
        <w:rPr/>
        <w:t>lain</w:t>
      </w:r>
      <w:r>
        <w:rPr>
          <w:spacing w:val="-7"/>
        </w:rPr>
        <w:t> </w:t>
      </w:r>
      <w:r>
        <w:rPr/>
        <w:t>yang bukan</w:t>
      </w:r>
      <w:r>
        <w:rPr>
          <w:spacing w:val="-14"/>
        </w:rPr>
        <w:t> </w:t>
      </w:r>
      <w:r>
        <w:rPr/>
        <w:t>anak-anak</w:t>
      </w:r>
      <w:r>
        <w:rPr>
          <w:spacing w:val="-14"/>
        </w:rPr>
        <w:t> </w:t>
      </w:r>
      <w:r>
        <w:rPr/>
        <w:t>atau</w:t>
      </w:r>
      <w:r>
        <w:rPr>
          <w:spacing w:val="-14"/>
        </w:rPr>
        <w:t> </w:t>
      </w:r>
      <w:r>
        <w:rPr/>
        <w:t>keturunan-keturunan</w:t>
      </w:r>
      <w:r>
        <w:rPr>
          <w:spacing w:val="-13"/>
        </w:rPr>
        <w:t> </w:t>
      </w:r>
      <w:r>
        <w:rPr/>
        <w:t>lebih</w:t>
      </w:r>
      <w:r>
        <w:rPr>
          <w:spacing w:val="-14"/>
        </w:rPr>
        <w:t> </w:t>
      </w:r>
      <w:r>
        <w:rPr/>
        <w:t>lanjut</w:t>
      </w:r>
      <w:r>
        <w:rPr>
          <w:spacing w:val="-14"/>
        </w:rPr>
        <w:t> </w:t>
      </w:r>
      <w:r>
        <w:rPr/>
        <w:t>dan</w:t>
      </w:r>
      <w:r>
        <w:rPr>
          <w:spacing w:val="-14"/>
        </w:rPr>
        <w:t> </w:t>
      </w:r>
      <w:r>
        <w:rPr/>
        <w:t>perkawinan</w:t>
      </w:r>
      <w:r>
        <w:rPr>
          <w:spacing w:val="-13"/>
        </w:rPr>
        <w:t> </w:t>
      </w:r>
      <w:r>
        <w:rPr/>
        <w:t>yang</w:t>
      </w:r>
      <w:r>
        <w:rPr>
          <w:spacing w:val="-14"/>
        </w:rPr>
        <w:t> </w:t>
      </w:r>
      <w:r>
        <w:rPr/>
        <w:t>dahulu,</w:t>
      </w:r>
      <w:r>
        <w:rPr>
          <w:spacing w:val="-14"/>
        </w:rPr>
        <w:t> </w:t>
      </w:r>
      <w:r>
        <w:rPr/>
        <w:t>maka</w:t>
      </w:r>
      <w:r>
        <w:rPr>
          <w:spacing w:val="-14"/>
        </w:rPr>
        <w:t> </w:t>
      </w:r>
      <w:r>
        <w:rPr/>
        <w:t>ia berwenang untuk mengambil</w:t>
      </w:r>
      <w:r>
        <w:rPr>
          <w:spacing w:val="-1"/>
        </w:rPr>
        <w:t> </w:t>
      </w:r>
      <w:r>
        <w:rPr/>
        <w:t>bagi</w:t>
      </w:r>
      <w:r>
        <w:rPr>
          <w:spacing w:val="-3"/>
        </w:rPr>
        <w:t> </w:t>
      </w:r>
      <w:r>
        <w:rPr/>
        <w:t>dirinya</w:t>
      </w:r>
      <w:r>
        <w:rPr>
          <w:spacing w:val="-2"/>
        </w:rPr>
        <w:t> </w:t>
      </w:r>
      <w:r>
        <w:rPr/>
        <w:t>sebagian atau seluruhnya</w:t>
      </w:r>
      <w:r>
        <w:rPr>
          <w:spacing w:val="-2"/>
        </w:rPr>
        <w:t> </w:t>
      </w:r>
      <w:r>
        <w:rPr/>
        <w:t>perabot</w:t>
      </w:r>
      <w:r>
        <w:rPr>
          <w:spacing w:val="-1"/>
        </w:rPr>
        <w:t> </w:t>
      </w:r>
      <w:r>
        <w:rPr/>
        <w:t>rumah</w:t>
      </w:r>
      <w:r>
        <w:rPr>
          <w:spacing w:val="-2"/>
        </w:rPr>
        <w:t> </w:t>
      </w:r>
      <w:r>
        <w:rPr/>
        <w:t>tangga.</w:t>
      </w:r>
    </w:p>
    <w:p>
      <w:pPr>
        <w:pStyle w:val="BodyText"/>
        <w:spacing w:after="0"/>
        <w:sectPr>
          <w:pgSz w:w="12240" w:h="15840"/>
          <w:pgMar w:top="1520" w:bottom="280" w:left="1800" w:right="1800"/>
        </w:sectPr>
      </w:pPr>
    </w:p>
    <w:p>
      <w:pPr>
        <w:pStyle w:val="BodyText"/>
        <w:spacing w:before="65"/>
      </w:pPr>
      <w:r>
        <w:rPr/>
        <w:t>Sejauh perabot</w:t>
      </w:r>
      <w:r>
        <w:rPr>
          <w:spacing w:val="-2"/>
        </w:rPr>
        <w:t> </w:t>
      </w:r>
      <w:r>
        <w:rPr/>
        <w:t>rumah ini termasuk harta</w:t>
      </w:r>
      <w:r>
        <w:rPr>
          <w:spacing w:val="-1"/>
        </w:rPr>
        <w:t> </w:t>
      </w:r>
      <w:r>
        <w:rPr/>
        <w:t>peninggalan pewaris, maka</w:t>
      </w:r>
      <w:r>
        <w:rPr>
          <w:spacing w:val="-1"/>
        </w:rPr>
        <w:t> </w:t>
      </w:r>
      <w:r>
        <w:rPr/>
        <w:t>harganya</w:t>
      </w:r>
      <w:r>
        <w:rPr>
          <w:spacing w:val="-1"/>
        </w:rPr>
        <w:t> </w:t>
      </w:r>
      <w:r>
        <w:rPr/>
        <w:t>harus </w:t>
      </w:r>
      <w:r>
        <w:rPr>
          <w:spacing w:val="-2"/>
        </w:rPr>
        <w:t>dikurangkan</w:t>
      </w:r>
      <w:r>
        <w:rPr>
          <w:spacing w:val="-10"/>
        </w:rPr>
        <w:t> </w:t>
      </w:r>
      <w:r>
        <w:rPr>
          <w:spacing w:val="-2"/>
        </w:rPr>
        <w:t>dan</w:t>
      </w:r>
      <w:r>
        <w:rPr>
          <w:spacing w:val="-10"/>
        </w:rPr>
        <w:t> </w:t>
      </w:r>
      <w:r>
        <w:rPr>
          <w:spacing w:val="-2"/>
        </w:rPr>
        <w:t>bagian</w:t>
      </w:r>
      <w:r>
        <w:rPr>
          <w:spacing w:val="-8"/>
        </w:rPr>
        <w:t> </w:t>
      </w:r>
      <w:r>
        <w:rPr>
          <w:spacing w:val="-2"/>
        </w:rPr>
        <w:t>warisan</w:t>
      </w:r>
      <w:r>
        <w:rPr>
          <w:spacing w:val="-8"/>
        </w:rPr>
        <w:t> </w:t>
      </w:r>
      <w:r>
        <w:rPr>
          <w:spacing w:val="-2"/>
        </w:rPr>
        <w:t>suami</w:t>
      </w:r>
      <w:r>
        <w:rPr>
          <w:spacing w:val="-9"/>
        </w:rPr>
        <w:t> </w:t>
      </w:r>
      <w:r>
        <w:rPr>
          <w:spacing w:val="-2"/>
        </w:rPr>
        <w:t>atau</w:t>
      </w:r>
      <w:r>
        <w:rPr>
          <w:spacing w:val="-8"/>
        </w:rPr>
        <w:t> </w:t>
      </w:r>
      <w:r>
        <w:rPr>
          <w:spacing w:val="-2"/>
        </w:rPr>
        <w:t>isteri</w:t>
      </w:r>
      <w:r>
        <w:rPr>
          <w:spacing w:val="-9"/>
        </w:rPr>
        <w:t> </w:t>
      </w:r>
      <w:r>
        <w:rPr>
          <w:spacing w:val="-2"/>
        </w:rPr>
        <w:t>itu.</w:t>
      </w:r>
      <w:r>
        <w:rPr>
          <w:spacing w:val="-11"/>
        </w:rPr>
        <w:t> </w:t>
      </w:r>
      <w:r>
        <w:rPr>
          <w:spacing w:val="-2"/>
        </w:rPr>
        <w:t>Bila</w:t>
      </w:r>
      <w:r>
        <w:rPr>
          <w:spacing w:val="-10"/>
        </w:rPr>
        <w:t> </w:t>
      </w:r>
      <w:r>
        <w:rPr>
          <w:spacing w:val="-2"/>
        </w:rPr>
        <w:t>harganya</w:t>
      </w:r>
      <w:r>
        <w:rPr>
          <w:spacing w:val="-10"/>
        </w:rPr>
        <w:t> </w:t>
      </w:r>
      <w:r>
        <w:rPr>
          <w:spacing w:val="-2"/>
        </w:rPr>
        <w:t>melebihi</w:t>
      </w:r>
      <w:r>
        <w:rPr>
          <w:spacing w:val="-9"/>
        </w:rPr>
        <w:t> </w:t>
      </w:r>
      <w:r>
        <w:rPr>
          <w:spacing w:val="-2"/>
        </w:rPr>
        <w:t>harga</w:t>
      </w:r>
      <w:r>
        <w:rPr>
          <w:spacing w:val="-10"/>
        </w:rPr>
        <w:t> </w:t>
      </w:r>
      <w:r>
        <w:rPr>
          <w:spacing w:val="-2"/>
        </w:rPr>
        <w:t>bagian </w:t>
      </w:r>
      <w:r>
        <w:rPr/>
        <w:t>warisannya,</w:t>
      </w:r>
      <w:r>
        <w:rPr>
          <w:spacing w:val="-10"/>
        </w:rPr>
        <w:t> </w:t>
      </w:r>
      <w:r>
        <w:rPr/>
        <w:t>maka</w:t>
      </w:r>
      <w:r>
        <w:rPr>
          <w:spacing w:val="-11"/>
        </w:rPr>
        <w:t> </w:t>
      </w:r>
      <w:r>
        <w:rPr/>
        <w:t>selisihnya</w:t>
      </w:r>
      <w:r>
        <w:rPr>
          <w:spacing w:val="-11"/>
        </w:rPr>
        <w:t> </w:t>
      </w:r>
      <w:r>
        <w:rPr/>
        <w:t>harus</w:t>
      </w:r>
      <w:r>
        <w:rPr>
          <w:spacing w:val="-9"/>
        </w:rPr>
        <w:t> </w:t>
      </w:r>
      <w:r>
        <w:rPr/>
        <w:t>dibayar</w:t>
      </w:r>
      <w:r>
        <w:rPr>
          <w:spacing w:val="-11"/>
        </w:rPr>
        <w:t> </w:t>
      </w:r>
      <w:r>
        <w:rPr/>
        <w:t>lebih</w:t>
      </w:r>
      <w:r>
        <w:rPr>
          <w:spacing w:val="-11"/>
        </w:rPr>
        <w:t> </w:t>
      </w:r>
      <w:r>
        <w:rPr/>
        <w:t>dahulu</w:t>
      </w:r>
      <w:r>
        <w:rPr>
          <w:spacing w:val="-11"/>
        </w:rPr>
        <w:t> </w:t>
      </w:r>
      <w:r>
        <w:rPr/>
        <w:t>kepada</w:t>
      </w:r>
      <w:r>
        <w:rPr>
          <w:spacing w:val="-11"/>
        </w:rPr>
        <w:t> </w:t>
      </w:r>
      <w:r>
        <w:rPr/>
        <w:t>para</w:t>
      </w:r>
      <w:r>
        <w:rPr>
          <w:spacing w:val="-11"/>
        </w:rPr>
        <w:t> </w:t>
      </w:r>
      <w:r>
        <w:rPr/>
        <w:t>sesama</w:t>
      </w:r>
      <w:r>
        <w:rPr>
          <w:spacing w:val="-11"/>
        </w:rPr>
        <w:t> </w:t>
      </w:r>
      <w:r>
        <w:rPr/>
        <w:t>ahli</w:t>
      </w:r>
      <w:r>
        <w:rPr>
          <w:spacing w:val="-11"/>
        </w:rPr>
        <w:t> </w:t>
      </w:r>
      <w:r>
        <w:rPr/>
        <w:t>waris.</w:t>
      </w:r>
    </w:p>
    <w:p>
      <w:pPr>
        <w:pStyle w:val="BodyText"/>
        <w:spacing w:before="116"/>
        <w:ind w:left="0"/>
      </w:pPr>
    </w:p>
    <w:p>
      <w:pPr>
        <w:pStyle w:val="BodyText"/>
        <w:ind w:left="4005"/>
      </w:pPr>
      <w:r>
        <w:rPr>
          <w:w w:val="105"/>
        </w:rPr>
        <w:t>Pasal</w:t>
      </w:r>
      <w:r>
        <w:rPr>
          <w:spacing w:val="17"/>
          <w:w w:val="105"/>
        </w:rPr>
        <w:t> </w:t>
      </w:r>
      <w:r>
        <w:rPr>
          <w:spacing w:val="-5"/>
          <w:w w:val="105"/>
        </w:rPr>
        <w:t>853</w:t>
      </w:r>
    </w:p>
    <w:p>
      <w:pPr>
        <w:pStyle w:val="BodyText"/>
        <w:spacing w:before="56"/>
      </w:pPr>
      <w:r>
        <w:rPr>
          <w:spacing w:val="-2"/>
        </w:rPr>
        <w:t>Bila</w:t>
      </w:r>
      <w:r>
        <w:rPr>
          <w:spacing w:val="-11"/>
        </w:rPr>
        <w:t> </w:t>
      </w:r>
      <w:r>
        <w:rPr>
          <w:spacing w:val="-2"/>
        </w:rPr>
        <w:t>yang</w:t>
      </w:r>
      <w:r>
        <w:rPr>
          <w:spacing w:val="-9"/>
        </w:rPr>
        <w:t> </w:t>
      </w:r>
      <w:r>
        <w:rPr>
          <w:spacing w:val="-2"/>
        </w:rPr>
        <w:t>meninggal</w:t>
      </w:r>
      <w:r>
        <w:rPr>
          <w:spacing w:val="-8"/>
        </w:rPr>
        <w:t> </w:t>
      </w:r>
      <w:r>
        <w:rPr>
          <w:spacing w:val="-2"/>
        </w:rPr>
        <w:t>itu</w:t>
      </w:r>
      <w:r>
        <w:rPr>
          <w:spacing w:val="-11"/>
        </w:rPr>
        <w:t> </w:t>
      </w:r>
      <w:r>
        <w:rPr>
          <w:spacing w:val="-2"/>
        </w:rPr>
        <w:t>tidak</w:t>
      </w:r>
      <w:r>
        <w:rPr>
          <w:spacing w:val="-11"/>
        </w:rPr>
        <w:t> </w:t>
      </w:r>
      <w:r>
        <w:rPr>
          <w:spacing w:val="-2"/>
        </w:rPr>
        <w:t>meninggalkan</w:t>
      </w:r>
      <w:r>
        <w:rPr>
          <w:spacing w:val="-9"/>
        </w:rPr>
        <w:t> </w:t>
      </w:r>
      <w:r>
        <w:rPr>
          <w:spacing w:val="-2"/>
        </w:rPr>
        <w:t>keturunan,</w:t>
      </w:r>
      <w:r>
        <w:rPr>
          <w:spacing w:val="-10"/>
        </w:rPr>
        <w:t> </w:t>
      </w:r>
      <w:r>
        <w:rPr>
          <w:spacing w:val="-2"/>
        </w:rPr>
        <w:t>suami</w:t>
      </w:r>
      <w:r>
        <w:rPr>
          <w:spacing w:val="-10"/>
        </w:rPr>
        <w:t> </w:t>
      </w:r>
      <w:r>
        <w:rPr>
          <w:spacing w:val="-2"/>
        </w:rPr>
        <w:t>atau</w:t>
      </w:r>
      <w:r>
        <w:rPr>
          <w:spacing w:val="-11"/>
        </w:rPr>
        <w:t> </w:t>
      </w:r>
      <w:r>
        <w:rPr>
          <w:spacing w:val="-2"/>
        </w:rPr>
        <w:t>isteri,</w:t>
      </w:r>
      <w:r>
        <w:rPr>
          <w:spacing w:val="-10"/>
        </w:rPr>
        <w:t> </w:t>
      </w:r>
      <w:r>
        <w:rPr>
          <w:spacing w:val="-2"/>
        </w:rPr>
        <w:t>saudara</w:t>
      </w:r>
      <w:r>
        <w:rPr>
          <w:spacing w:val="-11"/>
        </w:rPr>
        <w:t> </w:t>
      </w:r>
      <w:r>
        <w:rPr>
          <w:spacing w:val="-2"/>
        </w:rPr>
        <w:t>laki-laki</w:t>
      </w:r>
      <w:r>
        <w:rPr>
          <w:spacing w:val="-10"/>
        </w:rPr>
        <w:t> </w:t>
      </w:r>
      <w:r>
        <w:rPr>
          <w:spacing w:val="-2"/>
        </w:rPr>
        <w:t>atau </w:t>
      </w:r>
      <w:r>
        <w:rPr/>
        <w:t>perempuan, maka harta peninggalannya harus dibagi dua sama besar, satu bagian untuk </w:t>
      </w:r>
      <w:r>
        <w:rPr>
          <w:spacing w:val="-2"/>
        </w:rPr>
        <w:t>keluarga</w:t>
      </w:r>
      <w:r>
        <w:rPr>
          <w:spacing w:val="-9"/>
        </w:rPr>
        <w:t> </w:t>
      </w:r>
      <w:r>
        <w:rPr>
          <w:spacing w:val="-2"/>
        </w:rPr>
        <w:t>sedarah</w:t>
      </w:r>
      <w:r>
        <w:rPr>
          <w:spacing w:val="-6"/>
        </w:rPr>
        <w:t> </w:t>
      </w:r>
      <w:r>
        <w:rPr>
          <w:spacing w:val="-2"/>
        </w:rPr>
        <w:t>dalam</w:t>
      </w:r>
      <w:r>
        <w:rPr>
          <w:spacing w:val="-7"/>
        </w:rPr>
        <w:t> </w:t>
      </w:r>
      <w:r>
        <w:rPr>
          <w:spacing w:val="-2"/>
        </w:rPr>
        <w:t>garis</w:t>
      </w:r>
      <w:r>
        <w:rPr>
          <w:spacing w:val="-9"/>
        </w:rPr>
        <w:t> </w:t>
      </w:r>
      <w:r>
        <w:rPr>
          <w:spacing w:val="-2"/>
        </w:rPr>
        <w:t>lurus</w:t>
      </w:r>
      <w:r>
        <w:rPr>
          <w:spacing w:val="-9"/>
        </w:rPr>
        <w:t> </w:t>
      </w:r>
      <w:r>
        <w:rPr>
          <w:spacing w:val="-2"/>
        </w:rPr>
        <w:t>ayah</w:t>
      </w:r>
      <w:r>
        <w:rPr>
          <w:spacing w:val="-9"/>
        </w:rPr>
        <w:t> </w:t>
      </w:r>
      <w:r>
        <w:rPr>
          <w:spacing w:val="-2"/>
        </w:rPr>
        <w:t>ke</w:t>
      </w:r>
      <w:r>
        <w:rPr>
          <w:spacing w:val="-9"/>
        </w:rPr>
        <w:t> </w:t>
      </w:r>
      <w:r>
        <w:rPr>
          <w:spacing w:val="-2"/>
        </w:rPr>
        <w:t>atas,</w:t>
      </w:r>
      <w:r>
        <w:rPr>
          <w:spacing w:val="-8"/>
        </w:rPr>
        <w:t> </w:t>
      </w:r>
      <w:r>
        <w:rPr>
          <w:spacing w:val="-2"/>
        </w:rPr>
        <w:t>dan</w:t>
      </w:r>
      <w:r>
        <w:rPr>
          <w:spacing w:val="-9"/>
        </w:rPr>
        <w:t> </w:t>
      </w:r>
      <w:r>
        <w:rPr>
          <w:spacing w:val="-2"/>
        </w:rPr>
        <w:t>satu</w:t>
      </w:r>
      <w:r>
        <w:rPr>
          <w:spacing w:val="-9"/>
        </w:rPr>
        <w:t> </w:t>
      </w:r>
      <w:r>
        <w:rPr>
          <w:spacing w:val="-2"/>
        </w:rPr>
        <w:t>bagian</w:t>
      </w:r>
      <w:r>
        <w:rPr>
          <w:spacing w:val="-9"/>
        </w:rPr>
        <w:t> </w:t>
      </w:r>
      <w:r>
        <w:rPr>
          <w:spacing w:val="-2"/>
        </w:rPr>
        <w:t>lagi</w:t>
      </w:r>
      <w:r>
        <w:rPr>
          <w:spacing w:val="-8"/>
        </w:rPr>
        <w:t> </w:t>
      </w:r>
      <w:r>
        <w:rPr>
          <w:spacing w:val="-2"/>
        </w:rPr>
        <w:t>untuk</w:t>
      </w:r>
      <w:r>
        <w:rPr>
          <w:spacing w:val="-9"/>
        </w:rPr>
        <w:t> </w:t>
      </w:r>
      <w:r>
        <w:rPr>
          <w:spacing w:val="-2"/>
        </w:rPr>
        <w:t>keluarga</w:t>
      </w:r>
      <w:r>
        <w:rPr>
          <w:spacing w:val="-9"/>
        </w:rPr>
        <w:t> </w:t>
      </w:r>
      <w:r>
        <w:rPr>
          <w:spacing w:val="-2"/>
        </w:rPr>
        <w:t>garis</w:t>
      </w:r>
      <w:r>
        <w:rPr>
          <w:spacing w:val="-9"/>
        </w:rPr>
        <w:t> </w:t>
      </w:r>
      <w:r>
        <w:rPr>
          <w:spacing w:val="-2"/>
        </w:rPr>
        <w:t>lurus </w:t>
      </w:r>
      <w:r>
        <w:rPr/>
        <w:t>ibu</w:t>
      </w:r>
      <w:r>
        <w:rPr>
          <w:spacing w:val="-3"/>
        </w:rPr>
        <w:t> </w:t>
      </w:r>
      <w:r>
        <w:rPr/>
        <w:t>ke</w:t>
      </w:r>
      <w:r>
        <w:rPr>
          <w:spacing w:val="-8"/>
        </w:rPr>
        <w:t> </w:t>
      </w:r>
      <w:r>
        <w:rPr/>
        <w:t>atas,</w:t>
      </w:r>
      <w:r>
        <w:rPr>
          <w:spacing w:val="-5"/>
        </w:rPr>
        <w:t> </w:t>
      </w:r>
      <w:r>
        <w:rPr/>
        <w:t>tanpa</w:t>
      </w:r>
      <w:r>
        <w:rPr>
          <w:spacing w:val="-6"/>
        </w:rPr>
        <w:t> </w:t>
      </w:r>
      <w:r>
        <w:rPr/>
        <w:t>mengurangi</w:t>
      </w:r>
      <w:r>
        <w:rPr>
          <w:spacing w:val="-5"/>
        </w:rPr>
        <w:t> </w:t>
      </w:r>
      <w:r>
        <w:rPr/>
        <w:t>ketentuan</w:t>
      </w:r>
      <w:r>
        <w:rPr>
          <w:spacing w:val="-3"/>
        </w:rPr>
        <w:t> </w:t>
      </w:r>
      <w:r>
        <w:rPr/>
        <w:t>Pasal</w:t>
      </w:r>
      <w:r>
        <w:rPr>
          <w:spacing w:val="-5"/>
        </w:rPr>
        <w:t> </w:t>
      </w:r>
      <w:r>
        <w:rPr/>
        <w:t>859.</w:t>
      </w:r>
      <w:r>
        <w:rPr>
          <w:spacing w:val="-8"/>
        </w:rPr>
        <w:t> </w:t>
      </w:r>
      <w:r>
        <w:rPr/>
        <w:t>Keluarga</w:t>
      </w:r>
      <w:r>
        <w:rPr>
          <w:spacing w:val="-6"/>
        </w:rPr>
        <w:t> </w:t>
      </w:r>
      <w:r>
        <w:rPr/>
        <w:t>yang</w:t>
      </w:r>
      <w:r>
        <w:rPr>
          <w:spacing w:val="-3"/>
        </w:rPr>
        <w:t> </w:t>
      </w:r>
      <w:r>
        <w:rPr/>
        <w:t>terdekat</w:t>
      </w:r>
      <w:r>
        <w:rPr>
          <w:spacing w:val="-7"/>
        </w:rPr>
        <w:t> </w:t>
      </w:r>
      <w:r>
        <w:rPr/>
        <w:t>derajatnya</w:t>
      </w:r>
      <w:r>
        <w:rPr>
          <w:spacing w:val="-6"/>
        </w:rPr>
        <w:t> </w:t>
      </w:r>
      <w:r>
        <w:rPr/>
        <w:t>dalam garis</w:t>
      </w:r>
      <w:r>
        <w:rPr>
          <w:spacing w:val="-4"/>
        </w:rPr>
        <w:t> </w:t>
      </w:r>
      <w:r>
        <w:rPr/>
        <w:t>lurus</w:t>
      </w:r>
      <w:r>
        <w:rPr>
          <w:spacing w:val="-4"/>
        </w:rPr>
        <w:t> </w:t>
      </w:r>
      <w:r>
        <w:rPr/>
        <w:t>ke</w:t>
      </w:r>
      <w:r>
        <w:rPr>
          <w:spacing w:val="-6"/>
        </w:rPr>
        <w:t> </w:t>
      </w:r>
      <w:r>
        <w:rPr/>
        <w:t>atas,</w:t>
      </w:r>
      <w:r>
        <w:rPr>
          <w:spacing w:val="-4"/>
        </w:rPr>
        <w:t> </w:t>
      </w:r>
      <w:r>
        <w:rPr/>
        <w:t>mendapat</w:t>
      </w:r>
      <w:r>
        <w:rPr>
          <w:spacing w:val="-5"/>
        </w:rPr>
        <w:t> </w:t>
      </w:r>
      <w:r>
        <w:rPr/>
        <w:t>separuh</w:t>
      </w:r>
      <w:r>
        <w:rPr>
          <w:spacing w:val="-2"/>
        </w:rPr>
        <w:t> </w:t>
      </w:r>
      <w:r>
        <w:rPr/>
        <w:t>dari</w:t>
      </w:r>
      <w:r>
        <w:rPr>
          <w:spacing w:val="-4"/>
        </w:rPr>
        <w:t> </w:t>
      </w:r>
      <w:r>
        <w:rPr/>
        <w:t>bagian</w:t>
      </w:r>
      <w:r>
        <w:rPr>
          <w:spacing w:val="-4"/>
        </w:rPr>
        <w:t> </w:t>
      </w:r>
      <w:r>
        <w:rPr/>
        <w:t>yang</w:t>
      </w:r>
      <w:r>
        <w:rPr>
          <w:spacing w:val="-2"/>
        </w:rPr>
        <w:t> </w:t>
      </w:r>
      <w:r>
        <w:rPr/>
        <w:t>diperuntukkan</w:t>
      </w:r>
      <w:r>
        <w:rPr>
          <w:spacing w:val="-4"/>
        </w:rPr>
        <w:t> </w:t>
      </w:r>
      <w:r>
        <w:rPr/>
        <w:t>bagi</w:t>
      </w:r>
      <w:r>
        <w:rPr>
          <w:spacing w:val="-5"/>
        </w:rPr>
        <w:t> </w:t>
      </w:r>
      <w:r>
        <w:rPr/>
        <w:t>garisnya,</w:t>
      </w:r>
      <w:r>
        <w:rPr>
          <w:spacing w:val="-4"/>
        </w:rPr>
        <w:t> </w:t>
      </w:r>
      <w:r>
        <w:rPr/>
        <w:t>dengan mengesampingkan</w:t>
      </w:r>
      <w:r>
        <w:rPr>
          <w:spacing w:val="-16"/>
        </w:rPr>
        <w:t> </w:t>
      </w:r>
      <w:r>
        <w:rPr/>
        <w:t>semua</w:t>
      </w:r>
      <w:r>
        <w:rPr>
          <w:spacing w:val="-14"/>
        </w:rPr>
        <w:t> </w:t>
      </w:r>
      <w:r>
        <w:rPr/>
        <w:t>hali</w:t>
      </w:r>
      <w:r>
        <w:rPr>
          <w:spacing w:val="-14"/>
        </w:rPr>
        <w:t> </w:t>
      </w:r>
      <w:r>
        <w:rPr/>
        <w:t>waris</w:t>
      </w:r>
      <w:r>
        <w:rPr>
          <w:spacing w:val="-13"/>
        </w:rPr>
        <w:t> </w:t>
      </w:r>
      <w:r>
        <w:rPr/>
        <w:t>lainnya.</w:t>
      </w:r>
      <w:r>
        <w:rPr>
          <w:spacing w:val="-14"/>
        </w:rPr>
        <w:t> </w:t>
      </w:r>
      <w:r>
        <w:rPr/>
        <w:t>Keluarga</w:t>
      </w:r>
      <w:r>
        <w:rPr>
          <w:spacing w:val="-14"/>
        </w:rPr>
        <w:t> </w:t>
      </w:r>
      <w:r>
        <w:rPr/>
        <w:t>sedarah</w:t>
      </w:r>
      <w:r>
        <w:rPr>
          <w:spacing w:val="-14"/>
        </w:rPr>
        <w:t> </w:t>
      </w:r>
      <w:r>
        <w:rPr/>
        <w:t>dalam</w:t>
      </w:r>
      <w:r>
        <w:rPr>
          <w:spacing w:val="-13"/>
        </w:rPr>
        <w:t> </w:t>
      </w:r>
      <w:r>
        <w:rPr/>
        <w:t>garis</w:t>
      </w:r>
      <w:r>
        <w:rPr>
          <w:spacing w:val="-14"/>
        </w:rPr>
        <w:t> </w:t>
      </w:r>
      <w:r>
        <w:rPr/>
        <w:t>ke</w:t>
      </w:r>
      <w:r>
        <w:rPr>
          <w:spacing w:val="-14"/>
        </w:rPr>
        <w:t> </w:t>
      </w:r>
      <w:r>
        <w:rPr/>
        <w:t>atas</w:t>
      </w:r>
      <w:r>
        <w:rPr>
          <w:spacing w:val="-14"/>
        </w:rPr>
        <w:t> </w:t>
      </w:r>
      <w:r>
        <w:rPr/>
        <w:t>dan</w:t>
      </w:r>
      <w:r>
        <w:rPr>
          <w:spacing w:val="-13"/>
        </w:rPr>
        <w:t> </w:t>
      </w:r>
      <w:r>
        <w:rPr/>
        <w:t>derajat yang sama, memperoleh wanisan kepala demi kepala.</w:t>
      </w:r>
    </w:p>
    <w:p>
      <w:pPr>
        <w:pStyle w:val="BodyText"/>
        <w:spacing w:before="120"/>
        <w:ind w:left="0"/>
      </w:pPr>
    </w:p>
    <w:p>
      <w:pPr>
        <w:pStyle w:val="BodyText"/>
        <w:ind w:left="4005"/>
      </w:pPr>
      <w:r>
        <w:rPr>
          <w:w w:val="105"/>
        </w:rPr>
        <w:t>Pasal</w:t>
      </w:r>
      <w:r>
        <w:rPr>
          <w:spacing w:val="17"/>
          <w:w w:val="105"/>
        </w:rPr>
        <w:t> </w:t>
      </w:r>
      <w:r>
        <w:rPr>
          <w:spacing w:val="-5"/>
          <w:w w:val="105"/>
        </w:rPr>
        <w:t>854</w:t>
      </w:r>
    </w:p>
    <w:p>
      <w:pPr>
        <w:pStyle w:val="BodyText"/>
        <w:spacing w:before="59"/>
      </w:pPr>
      <w:r>
        <w:rPr/>
        <w:t>Bila</w:t>
      </w:r>
      <w:r>
        <w:rPr>
          <w:spacing w:val="-5"/>
        </w:rPr>
        <w:t> </w:t>
      </w:r>
      <w:r>
        <w:rPr/>
        <w:t>seseorang</w:t>
      </w:r>
      <w:r>
        <w:rPr>
          <w:spacing w:val="-2"/>
        </w:rPr>
        <w:t> </w:t>
      </w:r>
      <w:r>
        <w:rPr/>
        <w:t>meninggal</w:t>
      </w:r>
      <w:r>
        <w:rPr>
          <w:spacing w:val="-4"/>
        </w:rPr>
        <w:t> </w:t>
      </w:r>
      <w:r>
        <w:rPr/>
        <w:t>dunia</w:t>
      </w:r>
      <w:r>
        <w:rPr>
          <w:spacing w:val="-5"/>
        </w:rPr>
        <w:t> </w:t>
      </w:r>
      <w:r>
        <w:rPr/>
        <w:t>tanpa</w:t>
      </w:r>
      <w:r>
        <w:rPr>
          <w:spacing w:val="-5"/>
        </w:rPr>
        <w:t> </w:t>
      </w:r>
      <w:r>
        <w:rPr/>
        <w:t>meninggalkan</w:t>
      </w:r>
      <w:r>
        <w:rPr>
          <w:spacing w:val="-2"/>
        </w:rPr>
        <w:t> </w:t>
      </w:r>
      <w:r>
        <w:rPr/>
        <w:t>keturunan</w:t>
      </w:r>
      <w:r>
        <w:rPr>
          <w:spacing w:val="-5"/>
        </w:rPr>
        <w:t> </w:t>
      </w:r>
      <w:r>
        <w:rPr/>
        <w:t>dan</w:t>
      </w:r>
      <w:r>
        <w:rPr>
          <w:spacing w:val="-5"/>
        </w:rPr>
        <w:t> </w:t>
      </w:r>
      <w:r>
        <w:rPr/>
        <w:t>suami</w:t>
      </w:r>
      <w:r>
        <w:rPr>
          <w:spacing w:val="-4"/>
        </w:rPr>
        <w:t> </w:t>
      </w:r>
      <w:r>
        <w:rPr/>
        <w:t>atau</w:t>
      </w:r>
      <w:r>
        <w:rPr>
          <w:spacing w:val="-2"/>
        </w:rPr>
        <w:t> </w:t>
      </w:r>
      <w:r>
        <w:rPr/>
        <w:t>isteri,</w:t>
      </w:r>
      <w:r>
        <w:rPr>
          <w:spacing w:val="-4"/>
        </w:rPr>
        <w:t> </w:t>
      </w:r>
      <w:r>
        <w:rPr/>
        <w:t>maka </w:t>
      </w:r>
      <w:r>
        <w:rPr>
          <w:spacing w:val="-2"/>
        </w:rPr>
        <w:t>bapaknya</w:t>
      </w:r>
      <w:r>
        <w:rPr>
          <w:spacing w:val="-4"/>
        </w:rPr>
        <w:t> </w:t>
      </w:r>
      <w:r>
        <w:rPr>
          <w:spacing w:val="-2"/>
        </w:rPr>
        <w:t>atau</w:t>
      </w:r>
      <w:r>
        <w:rPr>
          <w:spacing w:val="-4"/>
        </w:rPr>
        <w:t> </w:t>
      </w:r>
      <w:r>
        <w:rPr>
          <w:spacing w:val="-2"/>
        </w:rPr>
        <w:t>ibunya</w:t>
      </w:r>
      <w:r>
        <w:rPr>
          <w:spacing w:val="-4"/>
        </w:rPr>
        <w:t> </w:t>
      </w:r>
      <w:r>
        <w:rPr>
          <w:spacing w:val="-2"/>
        </w:rPr>
        <w:t>yang masih hidup</w:t>
      </w:r>
      <w:r>
        <w:rPr>
          <w:spacing w:val="-4"/>
        </w:rPr>
        <w:t> </w:t>
      </w:r>
      <w:r>
        <w:rPr>
          <w:spacing w:val="-2"/>
        </w:rPr>
        <w:t>masing-masing mendapat</w:t>
      </w:r>
      <w:r>
        <w:rPr>
          <w:spacing w:val="-5"/>
        </w:rPr>
        <w:t> </w:t>
      </w:r>
      <w:r>
        <w:rPr>
          <w:spacing w:val="-2"/>
        </w:rPr>
        <w:t>sepertiga</w:t>
      </w:r>
      <w:r>
        <w:rPr>
          <w:spacing w:val="-4"/>
        </w:rPr>
        <w:t> </w:t>
      </w:r>
      <w:r>
        <w:rPr>
          <w:spacing w:val="-2"/>
        </w:rPr>
        <w:t>bagian</w:t>
      </w:r>
      <w:r>
        <w:rPr>
          <w:spacing w:val="-4"/>
        </w:rPr>
        <w:t> </w:t>
      </w:r>
      <w:r>
        <w:rPr>
          <w:spacing w:val="-2"/>
        </w:rPr>
        <w:t>dan harta </w:t>
      </w:r>
      <w:r>
        <w:rPr/>
        <w:t>peninggalannya,</w:t>
      </w:r>
      <w:r>
        <w:rPr>
          <w:spacing w:val="-11"/>
        </w:rPr>
        <w:t> </w:t>
      </w:r>
      <w:r>
        <w:rPr/>
        <w:t>bila</w:t>
      </w:r>
      <w:r>
        <w:rPr>
          <w:spacing w:val="-12"/>
        </w:rPr>
        <w:t> </w:t>
      </w:r>
      <w:r>
        <w:rPr/>
        <w:t>yang</w:t>
      </w:r>
      <w:r>
        <w:rPr>
          <w:spacing w:val="-12"/>
        </w:rPr>
        <w:t> </w:t>
      </w:r>
      <w:r>
        <w:rPr/>
        <w:t>mati</w:t>
      </w:r>
      <w:r>
        <w:rPr>
          <w:spacing w:val="-11"/>
        </w:rPr>
        <w:t> </w:t>
      </w:r>
      <w:r>
        <w:rPr/>
        <w:t>itu</w:t>
      </w:r>
      <w:r>
        <w:rPr>
          <w:spacing w:val="-10"/>
        </w:rPr>
        <w:t> </w:t>
      </w:r>
      <w:r>
        <w:rPr/>
        <w:t>hanya</w:t>
      </w:r>
      <w:r>
        <w:rPr>
          <w:spacing w:val="-12"/>
        </w:rPr>
        <w:t> </w:t>
      </w:r>
      <w:r>
        <w:rPr/>
        <w:t>meninggalkan</w:t>
      </w:r>
      <w:r>
        <w:rPr>
          <w:spacing w:val="-12"/>
        </w:rPr>
        <w:t> </w:t>
      </w:r>
      <w:r>
        <w:rPr/>
        <w:t>satu</w:t>
      </w:r>
      <w:r>
        <w:rPr>
          <w:spacing w:val="-12"/>
        </w:rPr>
        <w:t> </w:t>
      </w:r>
      <w:r>
        <w:rPr/>
        <w:t>orang</w:t>
      </w:r>
      <w:r>
        <w:rPr>
          <w:spacing w:val="-10"/>
        </w:rPr>
        <w:t> </w:t>
      </w:r>
      <w:r>
        <w:rPr/>
        <w:t>saudara</w:t>
      </w:r>
      <w:r>
        <w:rPr>
          <w:spacing w:val="-12"/>
        </w:rPr>
        <w:t> </w:t>
      </w:r>
      <w:r>
        <w:rPr/>
        <w:t>laki-laki</w:t>
      </w:r>
      <w:r>
        <w:rPr>
          <w:spacing w:val="-11"/>
        </w:rPr>
        <w:t> </w:t>
      </w:r>
      <w:r>
        <w:rPr/>
        <w:t>atau perempuan</w:t>
      </w:r>
      <w:r>
        <w:rPr>
          <w:spacing w:val="-3"/>
        </w:rPr>
        <w:t> </w:t>
      </w:r>
      <w:r>
        <w:rPr/>
        <w:t>yang</w:t>
      </w:r>
      <w:r>
        <w:rPr>
          <w:spacing w:val="-3"/>
        </w:rPr>
        <w:t> </w:t>
      </w:r>
      <w:r>
        <w:rPr/>
        <w:t>mendapat</w:t>
      </w:r>
      <w:r>
        <w:rPr>
          <w:spacing w:val="-4"/>
        </w:rPr>
        <w:t> </w:t>
      </w:r>
      <w:r>
        <w:rPr/>
        <w:t>sisa</w:t>
      </w:r>
      <w:r>
        <w:rPr>
          <w:spacing w:val="-6"/>
        </w:rPr>
        <w:t> </w:t>
      </w:r>
      <w:r>
        <w:rPr/>
        <w:t>yang</w:t>
      </w:r>
      <w:r>
        <w:rPr>
          <w:spacing w:val="-6"/>
        </w:rPr>
        <w:t> </w:t>
      </w:r>
      <w:r>
        <w:rPr/>
        <w:t>sepertiga</w:t>
      </w:r>
      <w:r>
        <w:rPr>
          <w:spacing w:val="-6"/>
        </w:rPr>
        <w:t> </w:t>
      </w:r>
      <w:r>
        <w:rPr/>
        <w:t>bagian.</w:t>
      </w:r>
      <w:r>
        <w:rPr>
          <w:spacing w:val="-7"/>
        </w:rPr>
        <w:t> </w:t>
      </w:r>
      <w:r>
        <w:rPr/>
        <w:t>Bapak</w:t>
      </w:r>
      <w:r>
        <w:rPr>
          <w:spacing w:val="-3"/>
        </w:rPr>
        <w:t> </w:t>
      </w:r>
      <w:r>
        <w:rPr/>
        <w:t>dan</w:t>
      </w:r>
      <w:r>
        <w:rPr>
          <w:spacing w:val="-6"/>
        </w:rPr>
        <w:t> </w:t>
      </w:r>
      <w:r>
        <w:rPr/>
        <w:t>ibunya</w:t>
      </w:r>
      <w:r>
        <w:rPr>
          <w:spacing w:val="-6"/>
        </w:rPr>
        <w:t> </w:t>
      </w:r>
      <w:r>
        <w:rPr/>
        <w:t>masing-masing </w:t>
      </w:r>
      <w:r>
        <w:rPr>
          <w:spacing w:val="-2"/>
        </w:rPr>
        <w:t>mewarisi</w:t>
      </w:r>
      <w:r>
        <w:rPr>
          <w:spacing w:val="-11"/>
        </w:rPr>
        <w:t> </w:t>
      </w:r>
      <w:r>
        <w:rPr>
          <w:spacing w:val="-2"/>
        </w:rPr>
        <w:t>seperempat</w:t>
      </w:r>
      <w:r>
        <w:rPr>
          <w:spacing w:val="-12"/>
        </w:rPr>
        <w:t> </w:t>
      </w:r>
      <w:r>
        <w:rPr>
          <w:spacing w:val="-2"/>
        </w:rPr>
        <w:t>bagian,</w:t>
      </w:r>
      <w:r>
        <w:rPr>
          <w:spacing w:val="-10"/>
        </w:rPr>
        <w:t> </w:t>
      </w:r>
      <w:r>
        <w:rPr>
          <w:spacing w:val="-2"/>
        </w:rPr>
        <w:t>bila</w:t>
      </w:r>
      <w:r>
        <w:rPr>
          <w:spacing w:val="-11"/>
        </w:rPr>
        <w:t> </w:t>
      </w:r>
      <w:r>
        <w:rPr>
          <w:spacing w:val="-2"/>
        </w:rPr>
        <w:t>yang</w:t>
      </w:r>
      <w:r>
        <w:rPr>
          <w:spacing w:val="-11"/>
        </w:rPr>
        <w:t> </w:t>
      </w:r>
      <w:r>
        <w:rPr>
          <w:spacing w:val="-2"/>
        </w:rPr>
        <w:t>mati</w:t>
      </w:r>
      <w:r>
        <w:rPr>
          <w:spacing w:val="-11"/>
        </w:rPr>
        <w:t> </w:t>
      </w:r>
      <w:r>
        <w:rPr>
          <w:spacing w:val="-2"/>
        </w:rPr>
        <w:t>meninggalkan</w:t>
      </w:r>
      <w:r>
        <w:rPr>
          <w:spacing w:val="-11"/>
        </w:rPr>
        <w:t> </w:t>
      </w:r>
      <w:r>
        <w:rPr>
          <w:spacing w:val="-2"/>
        </w:rPr>
        <w:t>lebih</w:t>
      </w:r>
      <w:r>
        <w:rPr>
          <w:spacing w:val="-11"/>
        </w:rPr>
        <w:t> </w:t>
      </w:r>
      <w:r>
        <w:rPr>
          <w:spacing w:val="-2"/>
        </w:rPr>
        <w:t>banyak</w:t>
      </w:r>
      <w:r>
        <w:rPr>
          <w:spacing w:val="-9"/>
        </w:rPr>
        <w:t> </w:t>
      </w:r>
      <w:r>
        <w:rPr>
          <w:spacing w:val="-2"/>
        </w:rPr>
        <w:t>saudara</w:t>
      </w:r>
      <w:r>
        <w:rPr>
          <w:spacing w:val="-11"/>
        </w:rPr>
        <w:t> </w:t>
      </w:r>
      <w:r>
        <w:rPr>
          <w:spacing w:val="-2"/>
        </w:rPr>
        <w:t>laki-laki</w:t>
      </w:r>
      <w:r>
        <w:rPr>
          <w:spacing w:val="-11"/>
        </w:rPr>
        <w:t> </w:t>
      </w:r>
      <w:r>
        <w:rPr>
          <w:spacing w:val="-2"/>
        </w:rPr>
        <w:t>atau </w:t>
      </w:r>
      <w:r>
        <w:rPr/>
        <w:t>perempuan, dan dalam hal itu</w:t>
      </w:r>
      <w:r>
        <w:rPr>
          <w:spacing w:val="-2"/>
        </w:rPr>
        <w:t> </w:t>
      </w:r>
      <w:r>
        <w:rPr/>
        <w:t>mereka yang tersebut</w:t>
      </w:r>
      <w:r>
        <w:rPr>
          <w:spacing w:val="-1"/>
        </w:rPr>
        <w:t> </w:t>
      </w:r>
      <w:r>
        <w:rPr/>
        <w:t>terakhir mendapat sisanya yang dua perempat bagian.</w:t>
      </w:r>
    </w:p>
    <w:p>
      <w:pPr>
        <w:pStyle w:val="BodyText"/>
        <w:spacing w:before="119"/>
        <w:ind w:left="0"/>
      </w:pPr>
    </w:p>
    <w:p>
      <w:pPr>
        <w:pStyle w:val="BodyText"/>
        <w:ind w:left="4005"/>
      </w:pPr>
      <w:r>
        <w:rPr>
          <w:w w:val="105"/>
        </w:rPr>
        <w:t>Pasal</w:t>
      </w:r>
      <w:r>
        <w:rPr>
          <w:spacing w:val="17"/>
          <w:w w:val="105"/>
        </w:rPr>
        <w:t> </w:t>
      </w:r>
      <w:r>
        <w:rPr>
          <w:spacing w:val="-5"/>
          <w:w w:val="105"/>
        </w:rPr>
        <w:t>855</w:t>
      </w:r>
    </w:p>
    <w:p>
      <w:pPr>
        <w:pStyle w:val="BodyText"/>
        <w:spacing w:before="57"/>
        <w:ind w:right="103"/>
      </w:pPr>
      <w:r>
        <w:rPr/>
        <w:t>Bila</w:t>
      </w:r>
      <w:r>
        <w:rPr>
          <w:spacing w:val="-14"/>
        </w:rPr>
        <w:t> </w:t>
      </w:r>
      <w:r>
        <w:rPr/>
        <w:t>seseorang</w:t>
      </w:r>
      <w:r>
        <w:rPr>
          <w:spacing w:val="-14"/>
        </w:rPr>
        <w:t> </w:t>
      </w:r>
      <w:r>
        <w:rPr/>
        <w:t>meninggal</w:t>
      </w:r>
      <w:r>
        <w:rPr>
          <w:spacing w:val="-14"/>
        </w:rPr>
        <w:t> </w:t>
      </w:r>
      <w:r>
        <w:rPr/>
        <w:t>tanpa</w:t>
      </w:r>
      <w:r>
        <w:rPr>
          <w:spacing w:val="-13"/>
        </w:rPr>
        <w:t> </w:t>
      </w:r>
      <w:r>
        <w:rPr/>
        <w:t>meninggalkan</w:t>
      </w:r>
      <w:r>
        <w:rPr>
          <w:spacing w:val="-14"/>
        </w:rPr>
        <w:t> </w:t>
      </w:r>
      <w:r>
        <w:rPr/>
        <w:t>keturunan</w:t>
      </w:r>
      <w:r>
        <w:rPr>
          <w:spacing w:val="-13"/>
        </w:rPr>
        <w:t> </w:t>
      </w:r>
      <w:r>
        <w:rPr/>
        <w:t>dan</w:t>
      </w:r>
      <w:r>
        <w:rPr>
          <w:spacing w:val="-13"/>
        </w:rPr>
        <w:t> </w:t>
      </w:r>
      <w:r>
        <w:rPr/>
        <w:t>suami</w:t>
      </w:r>
      <w:r>
        <w:rPr>
          <w:spacing w:val="-14"/>
        </w:rPr>
        <w:t> </w:t>
      </w:r>
      <w:r>
        <w:rPr/>
        <w:t>atau</w:t>
      </w:r>
      <w:r>
        <w:rPr>
          <w:spacing w:val="-13"/>
        </w:rPr>
        <w:t> </w:t>
      </w:r>
      <w:r>
        <w:rPr/>
        <w:t>isteri,</w:t>
      </w:r>
      <w:r>
        <w:rPr>
          <w:spacing w:val="-12"/>
        </w:rPr>
        <w:t> </w:t>
      </w:r>
      <w:r>
        <w:rPr/>
        <w:t>dan</w:t>
      </w:r>
      <w:r>
        <w:rPr>
          <w:spacing w:val="-13"/>
        </w:rPr>
        <w:t> </w:t>
      </w:r>
      <w:r>
        <w:rPr/>
        <w:t>bapak</w:t>
      </w:r>
      <w:r>
        <w:rPr>
          <w:spacing w:val="-14"/>
        </w:rPr>
        <w:t> </w:t>
      </w:r>
      <w:r>
        <w:rPr/>
        <w:t>atau ibunya</w:t>
      </w:r>
      <w:r>
        <w:rPr>
          <w:spacing w:val="-5"/>
        </w:rPr>
        <w:t> </w:t>
      </w:r>
      <w:r>
        <w:rPr/>
        <w:t>telah</w:t>
      </w:r>
      <w:r>
        <w:rPr>
          <w:spacing w:val="-5"/>
        </w:rPr>
        <w:t> </w:t>
      </w:r>
      <w:r>
        <w:rPr/>
        <w:t>meninggal</w:t>
      </w:r>
      <w:r>
        <w:rPr>
          <w:spacing w:val="-4"/>
        </w:rPr>
        <w:t> </w:t>
      </w:r>
      <w:r>
        <w:rPr/>
        <w:t>lebih</w:t>
      </w:r>
      <w:r>
        <w:rPr>
          <w:spacing w:val="-3"/>
        </w:rPr>
        <w:t> </w:t>
      </w:r>
      <w:r>
        <w:rPr/>
        <w:t>dahulu</w:t>
      </w:r>
      <w:r>
        <w:rPr>
          <w:spacing w:val="-5"/>
        </w:rPr>
        <w:t> </w:t>
      </w:r>
      <w:r>
        <w:rPr/>
        <w:t>daripada</w:t>
      </w:r>
      <w:r>
        <w:rPr>
          <w:spacing w:val="-5"/>
        </w:rPr>
        <w:t> </w:t>
      </w:r>
      <w:r>
        <w:rPr/>
        <w:t>dia,</w:t>
      </w:r>
      <w:r>
        <w:rPr>
          <w:spacing w:val="-4"/>
        </w:rPr>
        <w:t> </w:t>
      </w:r>
      <w:r>
        <w:rPr/>
        <w:t>maka</w:t>
      </w:r>
      <w:r>
        <w:rPr>
          <w:spacing w:val="-5"/>
        </w:rPr>
        <w:t> </w:t>
      </w:r>
      <w:r>
        <w:rPr/>
        <w:t>bapaknya</w:t>
      </w:r>
      <w:r>
        <w:rPr>
          <w:spacing w:val="-4"/>
        </w:rPr>
        <w:t> </w:t>
      </w:r>
      <w:r>
        <w:rPr/>
        <w:t>atau</w:t>
      </w:r>
      <w:r>
        <w:rPr>
          <w:spacing w:val="-5"/>
        </w:rPr>
        <w:t> </w:t>
      </w:r>
      <w:r>
        <w:rPr/>
        <w:t>ibunya</w:t>
      </w:r>
      <w:r>
        <w:rPr>
          <w:spacing w:val="-5"/>
        </w:rPr>
        <w:t> </w:t>
      </w:r>
      <w:r>
        <w:rPr/>
        <w:t>yang</w:t>
      </w:r>
      <w:r>
        <w:rPr>
          <w:spacing w:val="-5"/>
        </w:rPr>
        <w:t> </w:t>
      </w:r>
      <w:r>
        <w:rPr/>
        <w:t>hidup terlama</w:t>
      </w:r>
      <w:r>
        <w:rPr>
          <w:spacing w:val="-13"/>
        </w:rPr>
        <w:t> </w:t>
      </w:r>
      <w:r>
        <w:rPr/>
        <w:t>mendapat</w:t>
      </w:r>
      <w:r>
        <w:rPr>
          <w:spacing w:val="-13"/>
        </w:rPr>
        <w:t> </w:t>
      </w:r>
      <w:r>
        <w:rPr/>
        <w:t>separuh</w:t>
      </w:r>
      <w:r>
        <w:rPr>
          <w:spacing w:val="-9"/>
        </w:rPr>
        <w:t> </w:t>
      </w:r>
      <w:r>
        <w:rPr/>
        <w:t>dan</w:t>
      </w:r>
      <w:r>
        <w:rPr>
          <w:spacing w:val="-10"/>
        </w:rPr>
        <w:t> </w:t>
      </w:r>
      <w:r>
        <w:rPr/>
        <w:t>harta</w:t>
      </w:r>
      <w:r>
        <w:rPr>
          <w:spacing w:val="-13"/>
        </w:rPr>
        <w:t> </w:t>
      </w:r>
      <w:r>
        <w:rPr/>
        <w:t>peninggalannya,</w:t>
      </w:r>
      <w:r>
        <w:rPr>
          <w:spacing w:val="-11"/>
        </w:rPr>
        <w:t> </w:t>
      </w:r>
      <w:r>
        <w:rPr/>
        <w:t>bila</w:t>
      </w:r>
      <w:r>
        <w:rPr>
          <w:spacing w:val="-14"/>
        </w:rPr>
        <w:t> </w:t>
      </w:r>
      <w:r>
        <w:rPr/>
        <w:t>yang</w:t>
      </w:r>
      <w:r>
        <w:rPr>
          <w:spacing w:val="-10"/>
        </w:rPr>
        <w:t> </w:t>
      </w:r>
      <w:r>
        <w:rPr/>
        <w:t>mati</w:t>
      </w:r>
      <w:r>
        <w:rPr>
          <w:spacing w:val="-12"/>
        </w:rPr>
        <w:t> </w:t>
      </w:r>
      <w:r>
        <w:rPr/>
        <w:t>itu</w:t>
      </w:r>
      <w:r>
        <w:rPr>
          <w:spacing w:val="-13"/>
        </w:rPr>
        <w:t> </w:t>
      </w:r>
      <w:r>
        <w:rPr/>
        <w:t>meninggalkan</w:t>
      </w:r>
      <w:r>
        <w:rPr>
          <w:spacing w:val="-13"/>
        </w:rPr>
        <w:t> </w:t>
      </w:r>
      <w:r>
        <w:rPr/>
        <w:t>saudara </w:t>
      </w:r>
      <w:r>
        <w:rPr>
          <w:spacing w:val="-2"/>
        </w:rPr>
        <w:t>laki-laki</w:t>
      </w:r>
      <w:r>
        <w:rPr>
          <w:spacing w:val="-9"/>
        </w:rPr>
        <w:t> </w:t>
      </w:r>
      <w:r>
        <w:rPr>
          <w:spacing w:val="-2"/>
        </w:rPr>
        <w:t>atau</w:t>
      </w:r>
      <w:r>
        <w:rPr>
          <w:spacing w:val="-10"/>
        </w:rPr>
        <w:t> </w:t>
      </w:r>
      <w:r>
        <w:rPr>
          <w:spacing w:val="-2"/>
        </w:rPr>
        <w:t>perempuan</w:t>
      </w:r>
      <w:r>
        <w:rPr>
          <w:spacing w:val="-10"/>
        </w:rPr>
        <w:t> </w:t>
      </w:r>
      <w:r>
        <w:rPr>
          <w:spacing w:val="-2"/>
        </w:rPr>
        <w:t>hanya</w:t>
      </w:r>
      <w:r>
        <w:rPr>
          <w:spacing w:val="-10"/>
        </w:rPr>
        <w:t> </w:t>
      </w:r>
      <w:r>
        <w:rPr>
          <w:spacing w:val="-2"/>
        </w:rPr>
        <w:t>satu</w:t>
      </w:r>
      <w:r>
        <w:rPr>
          <w:spacing w:val="-7"/>
        </w:rPr>
        <w:t> </w:t>
      </w:r>
      <w:r>
        <w:rPr>
          <w:spacing w:val="-2"/>
        </w:rPr>
        <w:t>orang</w:t>
      </w:r>
      <w:r>
        <w:rPr>
          <w:spacing w:val="-7"/>
        </w:rPr>
        <w:t> </w:t>
      </w:r>
      <w:r>
        <w:rPr>
          <w:spacing w:val="-2"/>
        </w:rPr>
        <w:t>saja;</w:t>
      </w:r>
      <w:r>
        <w:rPr>
          <w:spacing w:val="-6"/>
        </w:rPr>
        <w:t> </w:t>
      </w:r>
      <w:r>
        <w:rPr>
          <w:spacing w:val="-2"/>
        </w:rPr>
        <w:t>sepertiga,</w:t>
      </w:r>
      <w:r>
        <w:rPr>
          <w:spacing w:val="-9"/>
        </w:rPr>
        <w:t> </w:t>
      </w:r>
      <w:r>
        <w:rPr>
          <w:spacing w:val="-2"/>
        </w:rPr>
        <w:t>bila</w:t>
      </w:r>
      <w:r>
        <w:rPr>
          <w:spacing w:val="-10"/>
        </w:rPr>
        <w:t> </w:t>
      </w:r>
      <w:r>
        <w:rPr>
          <w:spacing w:val="-2"/>
        </w:rPr>
        <w:t>saudara</w:t>
      </w:r>
      <w:r>
        <w:rPr>
          <w:spacing w:val="-10"/>
        </w:rPr>
        <w:t> </w:t>
      </w:r>
      <w:r>
        <w:rPr>
          <w:spacing w:val="-2"/>
        </w:rPr>
        <w:t>laki-laki</w:t>
      </w:r>
      <w:r>
        <w:rPr>
          <w:spacing w:val="-10"/>
        </w:rPr>
        <w:t> </w:t>
      </w:r>
      <w:r>
        <w:rPr>
          <w:spacing w:val="-2"/>
        </w:rPr>
        <w:t>atau</w:t>
      </w:r>
      <w:r>
        <w:rPr>
          <w:spacing w:val="-10"/>
        </w:rPr>
        <w:t> </w:t>
      </w:r>
      <w:r>
        <w:rPr>
          <w:spacing w:val="-2"/>
        </w:rPr>
        <w:t>perempuan </w:t>
      </w:r>
      <w:r>
        <w:rPr/>
        <w:t>yang</w:t>
      </w:r>
      <w:r>
        <w:rPr>
          <w:spacing w:val="-10"/>
        </w:rPr>
        <w:t> </w:t>
      </w:r>
      <w:r>
        <w:rPr/>
        <w:t>ditinggalkan</w:t>
      </w:r>
      <w:r>
        <w:rPr>
          <w:spacing w:val="-7"/>
        </w:rPr>
        <w:t> </w:t>
      </w:r>
      <w:r>
        <w:rPr/>
        <w:t>dua</w:t>
      </w:r>
      <w:r>
        <w:rPr>
          <w:spacing w:val="-10"/>
        </w:rPr>
        <w:t> </w:t>
      </w:r>
      <w:r>
        <w:rPr/>
        <w:t>orang;</w:t>
      </w:r>
      <w:r>
        <w:rPr>
          <w:spacing w:val="-9"/>
        </w:rPr>
        <w:t> </w:t>
      </w:r>
      <w:r>
        <w:rPr/>
        <w:t>seperempat</w:t>
      </w:r>
      <w:r>
        <w:rPr>
          <w:spacing w:val="-8"/>
        </w:rPr>
        <w:t> </w:t>
      </w:r>
      <w:r>
        <w:rPr/>
        <w:t>bagian,</w:t>
      </w:r>
      <w:r>
        <w:rPr>
          <w:spacing w:val="-9"/>
        </w:rPr>
        <w:t> </w:t>
      </w:r>
      <w:r>
        <w:rPr/>
        <w:t>bila</w:t>
      </w:r>
      <w:r>
        <w:rPr>
          <w:spacing w:val="-10"/>
        </w:rPr>
        <w:t> </w:t>
      </w:r>
      <w:r>
        <w:rPr/>
        <w:t>saudara</w:t>
      </w:r>
      <w:r>
        <w:rPr>
          <w:spacing w:val="-10"/>
        </w:rPr>
        <w:t> </w:t>
      </w:r>
      <w:r>
        <w:rPr/>
        <w:t>laki-laki</w:t>
      </w:r>
      <w:r>
        <w:rPr>
          <w:spacing w:val="-9"/>
        </w:rPr>
        <w:t> </w:t>
      </w:r>
      <w:r>
        <w:rPr/>
        <w:t>atau</w:t>
      </w:r>
      <w:r>
        <w:rPr>
          <w:spacing w:val="-7"/>
        </w:rPr>
        <w:t> </w:t>
      </w:r>
      <w:r>
        <w:rPr/>
        <w:t>perempuan</w:t>
      </w:r>
      <w:r>
        <w:rPr>
          <w:spacing w:val="-10"/>
        </w:rPr>
        <w:t> </w:t>
      </w:r>
      <w:r>
        <w:rPr/>
        <w:t>yang ditinggalkan</w:t>
      </w:r>
      <w:r>
        <w:rPr>
          <w:spacing w:val="-9"/>
        </w:rPr>
        <w:t> </w:t>
      </w:r>
      <w:r>
        <w:rPr/>
        <w:t>lebih</w:t>
      </w:r>
      <w:r>
        <w:rPr>
          <w:spacing w:val="-9"/>
        </w:rPr>
        <w:t> </w:t>
      </w:r>
      <w:r>
        <w:rPr/>
        <w:t>dan</w:t>
      </w:r>
      <w:r>
        <w:rPr>
          <w:spacing w:val="-9"/>
        </w:rPr>
        <w:t> </w:t>
      </w:r>
      <w:r>
        <w:rPr/>
        <w:t>dua.</w:t>
      </w:r>
      <w:r>
        <w:rPr>
          <w:spacing w:val="-8"/>
        </w:rPr>
        <w:t> </w:t>
      </w:r>
      <w:r>
        <w:rPr/>
        <w:t>Sisanya</w:t>
      </w:r>
      <w:r>
        <w:rPr>
          <w:spacing w:val="-7"/>
        </w:rPr>
        <w:t> </w:t>
      </w:r>
      <w:r>
        <w:rPr/>
        <w:t>menjadi</w:t>
      </w:r>
      <w:r>
        <w:rPr>
          <w:spacing w:val="-8"/>
        </w:rPr>
        <w:t> </w:t>
      </w:r>
      <w:r>
        <w:rPr/>
        <w:t>bagian</w:t>
      </w:r>
      <w:r>
        <w:rPr>
          <w:spacing w:val="-8"/>
        </w:rPr>
        <w:t> </w:t>
      </w:r>
      <w:r>
        <w:rPr/>
        <w:t>saudara</w:t>
      </w:r>
      <w:r>
        <w:rPr>
          <w:spacing w:val="-9"/>
        </w:rPr>
        <w:t> </w:t>
      </w:r>
      <w:r>
        <w:rPr/>
        <w:t>laki-laki</w:t>
      </w:r>
      <w:r>
        <w:rPr>
          <w:spacing w:val="-8"/>
        </w:rPr>
        <w:t> </w:t>
      </w:r>
      <w:r>
        <w:rPr/>
        <w:t>dan</w:t>
      </w:r>
      <w:r>
        <w:rPr>
          <w:spacing w:val="-6"/>
        </w:rPr>
        <w:t> </w:t>
      </w:r>
      <w:r>
        <w:rPr/>
        <w:t>perempuan</w:t>
      </w:r>
      <w:r>
        <w:rPr>
          <w:spacing w:val="-9"/>
        </w:rPr>
        <w:t> </w:t>
      </w:r>
      <w:r>
        <w:rPr/>
        <w:t>tersebut.</w:t>
      </w:r>
    </w:p>
    <w:p>
      <w:pPr>
        <w:pStyle w:val="BodyText"/>
        <w:spacing w:before="118"/>
        <w:ind w:left="0"/>
      </w:pPr>
    </w:p>
    <w:p>
      <w:pPr>
        <w:pStyle w:val="BodyText"/>
        <w:ind w:left="4005"/>
      </w:pPr>
      <w:r>
        <w:rPr>
          <w:w w:val="105"/>
        </w:rPr>
        <w:t>Pasal</w:t>
      </w:r>
      <w:r>
        <w:rPr>
          <w:spacing w:val="17"/>
          <w:w w:val="105"/>
        </w:rPr>
        <w:t> </w:t>
      </w:r>
      <w:r>
        <w:rPr>
          <w:spacing w:val="-5"/>
          <w:w w:val="105"/>
        </w:rPr>
        <w:t>856</w:t>
      </w:r>
    </w:p>
    <w:p>
      <w:pPr>
        <w:pStyle w:val="BodyText"/>
        <w:spacing w:before="56"/>
      </w:pPr>
      <w:r>
        <w:rPr>
          <w:spacing w:val="-2"/>
        </w:rPr>
        <w:t>Bila</w:t>
      </w:r>
      <w:r>
        <w:rPr>
          <w:spacing w:val="-4"/>
        </w:rPr>
        <w:t> </w:t>
      </w:r>
      <w:r>
        <w:rPr>
          <w:spacing w:val="-2"/>
        </w:rPr>
        <w:t>seseorang meninggal</w:t>
      </w:r>
      <w:r>
        <w:rPr>
          <w:spacing w:val="-3"/>
        </w:rPr>
        <w:t> </w:t>
      </w:r>
      <w:r>
        <w:rPr>
          <w:spacing w:val="-2"/>
        </w:rPr>
        <w:t>tanpa</w:t>
      </w:r>
      <w:r>
        <w:rPr>
          <w:spacing w:val="-4"/>
        </w:rPr>
        <w:t> </w:t>
      </w:r>
      <w:r>
        <w:rPr>
          <w:spacing w:val="-2"/>
        </w:rPr>
        <w:t>meninggalkan seorang</w:t>
      </w:r>
      <w:r>
        <w:rPr>
          <w:spacing w:val="-4"/>
        </w:rPr>
        <w:t> </w:t>
      </w:r>
      <w:r>
        <w:rPr>
          <w:spacing w:val="-2"/>
        </w:rPr>
        <w:t>keturunan</w:t>
      </w:r>
      <w:r>
        <w:rPr>
          <w:spacing w:val="-4"/>
        </w:rPr>
        <w:t> </w:t>
      </w:r>
      <w:r>
        <w:rPr>
          <w:spacing w:val="-2"/>
        </w:rPr>
        <w:t>ataupun</w:t>
      </w:r>
      <w:r>
        <w:rPr>
          <w:spacing w:val="-4"/>
        </w:rPr>
        <w:t> </w:t>
      </w:r>
      <w:r>
        <w:rPr>
          <w:spacing w:val="-2"/>
        </w:rPr>
        <w:t>suami</w:t>
      </w:r>
      <w:r>
        <w:rPr>
          <w:spacing w:val="-3"/>
        </w:rPr>
        <w:t> </w:t>
      </w:r>
      <w:r>
        <w:rPr>
          <w:spacing w:val="-2"/>
        </w:rPr>
        <w:t>dan</w:t>
      </w:r>
      <w:r>
        <w:rPr>
          <w:spacing w:val="-4"/>
        </w:rPr>
        <w:t> </w:t>
      </w:r>
      <w:r>
        <w:rPr>
          <w:spacing w:val="-2"/>
        </w:rPr>
        <w:t>isteri, </w:t>
      </w:r>
      <w:r>
        <w:rPr/>
        <w:t>sedangkan</w:t>
      </w:r>
      <w:r>
        <w:rPr>
          <w:spacing w:val="-4"/>
        </w:rPr>
        <w:t> </w:t>
      </w:r>
      <w:r>
        <w:rPr/>
        <w:t>bapak</w:t>
      </w:r>
      <w:r>
        <w:rPr>
          <w:spacing w:val="-6"/>
        </w:rPr>
        <w:t> </w:t>
      </w:r>
      <w:r>
        <w:rPr/>
        <w:t>dan</w:t>
      </w:r>
      <w:r>
        <w:rPr>
          <w:spacing w:val="-6"/>
        </w:rPr>
        <w:t> </w:t>
      </w:r>
      <w:r>
        <w:rPr/>
        <w:t>ibunya</w:t>
      </w:r>
      <w:r>
        <w:rPr>
          <w:spacing w:val="-6"/>
        </w:rPr>
        <w:t> </w:t>
      </w:r>
      <w:r>
        <w:rPr/>
        <w:t>telah</w:t>
      </w:r>
      <w:r>
        <w:rPr>
          <w:spacing w:val="-6"/>
        </w:rPr>
        <w:t> </w:t>
      </w:r>
      <w:r>
        <w:rPr/>
        <w:t>meninggal</w:t>
      </w:r>
      <w:r>
        <w:rPr>
          <w:spacing w:val="-5"/>
        </w:rPr>
        <w:t> </w:t>
      </w:r>
      <w:r>
        <w:rPr/>
        <w:t>lebih</w:t>
      </w:r>
      <w:r>
        <w:rPr>
          <w:spacing w:val="-6"/>
        </w:rPr>
        <w:t> </w:t>
      </w:r>
      <w:r>
        <w:rPr/>
        <w:t>dahulu,</w:t>
      </w:r>
      <w:r>
        <w:rPr>
          <w:spacing w:val="-5"/>
        </w:rPr>
        <w:t> </w:t>
      </w:r>
      <w:r>
        <w:rPr/>
        <w:t>maka</w:t>
      </w:r>
      <w:r>
        <w:rPr>
          <w:spacing w:val="-6"/>
        </w:rPr>
        <w:t> </w:t>
      </w:r>
      <w:r>
        <w:rPr/>
        <w:t>saudara</w:t>
      </w:r>
      <w:r>
        <w:rPr>
          <w:spacing w:val="-4"/>
        </w:rPr>
        <w:t> </w:t>
      </w:r>
      <w:r>
        <w:rPr/>
        <w:t>laki-laki</w:t>
      </w:r>
      <w:r>
        <w:rPr>
          <w:spacing w:val="-5"/>
        </w:rPr>
        <w:t> </w:t>
      </w:r>
      <w:r>
        <w:rPr/>
        <w:t>dan perempuan mewarisi seluruh warisannya.</w:t>
      </w:r>
    </w:p>
    <w:p>
      <w:pPr>
        <w:pStyle w:val="BodyText"/>
        <w:spacing w:before="116"/>
        <w:ind w:left="0"/>
      </w:pPr>
    </w:p>
    <w:p>
      <w:pPr>
        <w:pStyle w:val="BodyText"/>
        <w:ind w:left="4005"/>
      </w:pPr>
      <w:r>
        <w:rPr>
          <w:w w:val="105"/>
        </w:rPr>
        <w:t>Pasal</w:t>
      </w:r>
      <w:r>
        <w:rPr>
          <w:spacing w:val="17"/>
          <w:w w:val="105"/>
        </w:rPr>
        <w:t> </w:t>
      </w:r>
      <w:r>
        <w:rPr>
          <w:spacing w:val="-5"/>
          <w:w w:val="105"/>
        </w:rPr>
        <w:t>857</w:t>
      </w:r>
    </w:p>
    <w:p>
      <w:pPr>
        <w:pStyle w:val="BodyText"/>
        <w:spacing w:before="59"/>
      </w:pPr>
      <w:r>
        <w:rPr/>
        <w:t>Pembagian</w:t>
      </w:r>
      <w:r>
        <w:rPr>
          <w:spacing w:val="-2"/>
        </w:rPr>
        <w:t> </w:t>
      </w:r>
      <w:r>
        <w:rPr/>
        <w:t>dan</w:t>
      </w:r>
      <w:r>
        <w:rPr>
          <w:spacing w:val="-2"/>
        </w:rPr>
        <w:t> </w:t>
      </w:r>
      <w:r>
        <w:rPr/>
        <w:t>apa</w:t>
      </w:r>
      <w:r>
        <w:rPr>
          <w:spacing w:val="-2"/>
        </w:rPr>
        <w:t> </w:t>
      </w:r>
      <w:r>
        <w:rPr/>
        <w:t>yang menurut</w:t>
      </w:r>
      <w:r>
        <w:rPr>
          <w:spacing w:val="-2"/>
        </w:rPr>
        <w:t> </w:t>
      </w:r>
      <w:r>
        <w:rPr/>
        <w:t>pasal-pasal</w:t>
      </w:r>
      <w:r>
        <w:rPr>
          <w:spacing w:val="-1"/>
        </w:rPr>
        <w:t> </w:t>
      </w:r>
      <w:r>
        <w:rPr/>
        <w:t>tersebut di</w:t>
      </w:r>
      <w:r>
        <w:rPr>
          <w:spacing w:val="-2"/>
        </w:rPr>
        <w:t> </w:t>
      </w:r>
      <w:r>
        <w:rPr/>
        <w:t>atas menjadi</w:t>
      </w:r>
      <w:r>
        <w:rPr>
          <w:spacing w:val="-1"/>
        </w:rPr>
        <w:t> </w:t>
      </w:r>
      <w:r>
        <w:rPr/>
        <w:t>bagian saudara perempuan</w:t>
      </w:r>
      <w:r>
        <w:rPr>
          <w:spacing w:val="-5"/>
        </w:rPr>
        <w:t> </w:t>
      </w:r>
      <w:r>
        <w:rPr/>
        <w:t>dan</w:t>
      </w:r>
      <w:r>
        <w:rPr>
          <w:spacing w:val="-5"/>
        </w:rPr>
        <w:t> </w:t>
      </w:r>
      <w:r>
        <w:rPr/>
        <w:t>laki-laki,</w:t>
      </w:r>
      <w:r>
        <w:rPr>
          <w:spacing w:val="-7"/>
        </w:rPr>
        <w:t> </w:t>
      </w:r>
      <w:r>
        <w:rPr/>
        <w:t>dilakukan</w:t>
      </w:r>
      <w:r>
        <w:rPr>
          <w:spacing w:val="-7"/>
        </w:rPr>
        <w:t> </w:t>
      </w:r>
      <w:r>
        <w:rPr/>
        <w:t>antara</w:t>
      </w:r>
      <w:r>
        <w:rPr>
          <w:spacing w:val="-7"/>
        </w:rPr>
        <w:t> </w:t>
      </w:r>
      <w:r>
        <w:rPr/>
        <w:t>mereka</w:t>
      </w:r>
      <w:r>
        <w:rPr>
          <w:spacing w:val="-7"/>
        </w:rPr>
        <w:t> </w:t>
      </w:r>
      <w:r>
        <w:rPr/>
        <w:t>menurut</w:t>
      </w:r>
      <w:r>
        <w:rPr>
          <w:spacing w:val="-6"/>
        </w:rPr>
        <w:t> </w:t>
      </w:r>
      <w:r>
        <w:rPr/>
        <w:t>bagian-bagian</w:t>
      </w:r>
      <w:r>
        <w:rPr>
          <w:spacing w:val="-5"/>
        </w:rPr>
        <w:t> </w:t>
      </w:r>
      <w:r>
        <w:rPr/>
        <w:t>yang</w:t>
      </w:r>
      <w:r>
        <w:rPr>
          <w:spacing w:val="-7"/>
        </w:rPr>
        <w:t> </w:t>
      </w:r>
      <w:r>
        <w:rPr/>
        <w:t>sama,</w:t>
      </w:r>
      <w:r>
        <w:rPr>
          <w:spacing w:val="-7"/>
        </w:rPr>
        <w:t> </w:t>
      </w:r>
      <w:r>
        <w:rPr/>
        <w:t>bila mereka</w:t>
      </w:r>
      <w:r>
        <w:rPr>
          <w:spacing w:val="-8"/>
        </w:rPr>
        <w:t> </w:t>
      </w:r>
      <w:r>
        <w:rPr/>
        <w:t>berasal</w:t>
      </w:r>
      <w:r>
        <w:rPr>
          <w:spacing w:val="-7"/>
        </w:rPr>
        <w:t> </w:t>
      </w:r>
      <w:r>
        <w:rPr/>
        <w:t>dan</w:t>
      </w:r>
      <w:r>
        <w:rPr>
          <w:spacing w:val="-5"/>
        </w:rPr>
        <w:t> </w:t>
      </w:r>
      <w:r>
        <w:rPr/>
        <w:t>perkawinan</w:t>
      </w:r>
      <w:r>
        <w:rPr>
          <w:spacing w:val="-8"/>
        </w:rPr>
        <w:t> </w:t>
      </w:r>
      <w:r>
        <w:rPr/>
        <w:t>yang</w:t>
      </w:r>
      <w:r>
        <w:rPr>
          <w:spacing w:val="-5"/>
        </w:rPr>
        <w:t> </w:t>
      </w:r>
      <w:r>
        <w:rPr/>
        <w:t>sama;</w:t>
      </w:r>
      <w:r>
        <w:rPr>
          <w:spacing w:val="-7"/>
        </w:rPr>
        <w:t> </w:t>
      </w:r>
      <w:r>
        <w:rPr/>
        <w:t>bila</w:t>
      </w:r>
      <w:r>
        <w:rPr>
          <w:spacing w:val="-8"/>
        </w:rPr>
        <w:t> </w:t>
      </w:r>
      <w:r>
        <w:rPr/>
        <w:t>mereka</w:t>
      </w:r>
      <w:r>
        <w:rPr>
          <w:spacing w:val="-6"/>
        </w:rPr>
        <w:t> </w:t>
      </w:r>
      <w:r>
        <w:rPr/>
        <w:t>dilahirkan</w:t>
      </w:r>
      <w:r>
        <w:rPr>
          <w:spacing w:val="-8"/>
        </w:rPr>
        <w:t> </w:t>
      </w:r>
      <w:r>
        <w:rPr/>
        <w:t>dan</w:t>
      </w:r>
      <w:r>
        <w:rPr>
          <w:spacing w:val="-8"/>
        </w:rPr>
        <w:t> </w:t>
      </w:r>
      <w:r>
        <w:rPr/>
        <w:t>berbagai</w:t>
      </w:r>
      <w:r>
        <w:rPr>
          <w:spacing w:val="-7"/>
        </w:rPr>
        <w:t> </w:t>
      </w:r>
      <w:r>
        <w:rPr/>
        <w:t>perkawinan, maka</w:t>
      </w:r>
      <w:r>
        <w:rPr>
          <w:spacing w:val="-10"/>
        </w:rPr>
        <w:t> </w:t>
      </w:r>
      <w:r>
        <w:rPr/>
        <w:t>apa</w:t>
      </w:r>
      <w:r>
        <w:rPr>
          <w:spacing w:val="-10"/>
        </w:rPr>
        <w:t> </w:t>
      </w:r>
      <w:r>
        <w:rPr/>
        <w:t>yang</w:t>
      </w:r>
      <w:r>
        <w:rPr>
          <w:spacing w:val="-7"/>
        </w:rPr>
        <w:t> </w:t>
      </w:r>
      <w:r>
        <w:rPr/>
        <w:t>mereka</w:t>
      </w:r>
      <w:r>
        <w:rPr>
          <w:spacing w:val="-10"/>
        </w:rPr>
        <w:t> </w:t>
      </w:r>
      <w:r>
        <w:rPr/>
        <w:t>warisi</w:t>
      </w:r>
      <w:r>
        <w:rPr>
          <w:spacing w:val="-9"/>
        </w:rPr>
        <w:t> </w:t>
      </w:r>
      <w:r>
        <w:rPr/>
        <w:t>harus</w:t>
      </w:r>
      <w:r>
        <w:rPr>
          <w:spacing w:val="-8"/>
        </w:rPr>
        <w:t> </w:t>
      </w:r>
      <w:r>
        <w:rPr/>
        <w:t>dibagi</w:t>
      </w:r>
      <w:r>
        <w:rPr>
          <w:spacing w:val="-9"/>
        </w:rPr>
        <w:t> </w:t>
      </w:r>
      <w:r>
        <w:rPr/>
        <w:t>menjadi</w:t>
      </w:r>
      <w:r>
        <w:rPr>
          <w:spacing w:val="-9"/>
        </w:rPr>
        <w:t> </w:t>
      </w:r>
      <w:r>
        <w:rPr/>
        <w:t>dua</w:t>
      </w:r>
      <w:r>
        <w:rPr>
          <w:spacing w:val="-10"/>
        </w:rPr>
        <w:t> </w:t>
      </w:r>
      <w:r>
        <w:rPr/>
        <w:t>bagian</w:t>
      </w:r>
      <w:r>
        <w:rPr>
          <w:spacing w:val="-7"/>
        </w:rPr>
        <w:t> </w:t>
      </w:r>
      <w:r>
        <w:rPr/>
        <w:t>yang</w:t>
      </w:r>
      <w:r>
        <w:rPr>
          <w:spacing w:val="-7"/>
        </w:rPr>
        <w:t> </w:t>
      </w:r>
      <w:r>
        <w:rPr/>
        <w:t>sama,</w:t>
      </w:r>
      <w:r>
        <w:rPr>
          <w:spacing w:val="-9"/>
        </w:rPr>
        <w:t> </w:t>
      </w:r>
      <w:r>
        <w:rPr/>
        <w:t>antara</w:t>
      </w:r>
      <w:r>
        <w:rPr>
          <w:spacing w:val="-10"/>
        </w:rPr>
        <w:t> </w:t>
      </w:r>
      <w:r>
        <w:rPr/>
        <w:t>garis</w:t>
      </w:r>
      <w:r>
        <w:rPr>
          <w:spacing w:val="-10"/>
        </w:rPr>
        <w:t> </w:t>
      </w:r>
      <w:r>
        <w:rPr/>
        <w:t>bapak dengan</w:t>
      </w:r>
      <w:r>
        <w:rPr>
          <w:spacing w:val="-3"/>
        </w:rPr>
        <w:t> </w:t>
      </w:r>
      <w:r>
        <w:rPr/>
        <w:t>garis</w:t>
      </w:r>
      <w:r>
        <w:rPr>
          <w:spacing w:val="-3"/>
        </w:rPr>
        <w:t> </w:t>
      </w:r>
      <w:r>
        <w:rPr/>
        <w:t>ibu</w:t>
      </w:r>
      <w:r>
        <w:rPr>
          <w:spacing w:val="-3"/>
        </w:rPr>
        <w:t> </w:t>
      </w:r>
      <w:r>
        <w:rPr/>
        <w:t>dan</w:t>
      </w:r>
      <w:r>
        <w:rPr>
          <w:spacing w:val="-3"/>
        </w:rPr>
        <w:t> </w:t>
      </w:r>
      <w:r>
        <w:rPr/>
        <w:t>orang</w:t>
      </w:r>
      <w:r>
        <w:rPr>
          <w:spacing w:val="-3"/>
        </w:rPr>
        <w:t> </w:t>
      </w:r>
      <w:r>
        <w:rPr/>
        <w:t>dan</w:t>
      </w:r>
      <w:r>
        <w:rPr>
          <w:spacing w:val="-5"/>
        </w:rPr>
        <w:t> </w:t>
      </w:r>
      <w:r>
        <w:rPr/>
        <w:t>orang yang</w:t>
      </w:r>
      <w:r>
        <w:rPr>
          <w:spacing w:val="-3"/>
        </w:rPr>
        <w:t> </w:t>
      </w:r>
      <w:r>
        <w:rPr/>
        <w:t>meninggal</w:t>
      </w:r>
      <w:r>
        <w:rPr>
          <w:spacing w:val="-1"/>
        </w:rPr>
        <w:t> </w:t>
      </w:r>
      <w:r>
        <w:rPr/>
        <w:t>itu;</w:t>
      </w:r>
      <w:r>
        <w:rPr>
          <w:spacing w:val="-4"/>
        </w:rPr>
        <w:t> </w:t>
      </w:r>
      <w:r>
        <w:rPr/>
        <w:t>saudara-saudara</w:t>
      </w:r>
      <w:r>
        <w:rPr>
          <w:spacing w:val="-3"/>
        </w:rPr>
        <w:t> </w:t>
      </w:r>
      <w:r>
        <w:rPr/>
        <w:t>sebapak seibu </w:t>
      </w:r>
      <w:r>
        <w:rPr>
          <w:spacing w:val="-2"/>
        </w:rPr>
        <w:t>memperoleh</w:t>
      </w:r>
      <w:r>
        <w:rPr>
          <w:spacing w:val="-5"/>
        </w:rPr>
        <w:t> </w:t>
      </w:r>
      <w:r>
        <w:rPr>
          <w:spacing w:val="-2"/>
        </w:rPr>
        <w:t>bagian</w:t>
      </w:r>
      <w:r>
        <w:rPr>
          <w:spacing w:val="-8"/>
        </w:rPr>
        <w:t> </w:t>
      </w:r>
      <w:r>
        <w:rPr>
          <w:spacing w:val="-2"/>
        </w:rPr>
        <w:t>mereka</w:t>
      </w:r>
      <w:r>
        <w:rPr>
          <w:spacing w:val="-8"/>
        </w:rPr>
        <w:t> </w:t>
      </w:r>
      <w:r>
        <w:rPr>
          <w:spacing w:val="-2"/>
        </w:rPr>
        <w:t>dan</w:t>
      </w:r>
      <w:r>
        <w:rPr>
          <w:spacing w:val="-5"/>
        </w:rPr>
        <w:t> </w:t>
      </w:r>
      <w:r>
        <w:rPr>
          <w:spacing w:val="-2"/>
        </w:rPr>
        <w:t>kedua</w:t>
      </w:r>
      <w:r>
        <w:rPr>
          <w:spacing w:val="-6"/>
        </w:rPr>
        <w:t> </w:t>
      </w:r>
      <w:r>
        <w:rPr>
          <w:spacing w:val="-2"/>
        </w:rPr>
        <w:t>garis,</w:t>
      </w:r>
      <w:r>
        <w:rPr>
          <w:spacing w:val="-7"/>
        </w:rPr>
        <w:t> </w:t>
      </w:r>
      <w:r>
        <w:rPr>
          <w:spacing w:val="-2"/>
        </w:rPr>
        <w:t>dan</w:t>
      </w:r>
      <w:r>
        <w:rPr>
          <w:spacing w:val="-8"/>
        </w:rPr>
        <w:t> </w:t>
      </w:r>
      <w:r>
        <w:rPr>
          <w:spacing w:val="-2"/>
        </w:rPr>
        <w:t>yang</w:t>
      </w:r>
      <w:r>
        <w:rPr>
          <w:spacing w:val="-5"/>
        </w:rPr>
        <w:t> </w:t>
      </w:r>
      <w:r>
        <w:rPr>
          <w:spacing w:val="-2"/>
        </w:rPr>
        <w:t>sebapak</w:t>
      </w:r>
      <w:r>
        <w:rPr>
          <w:spacing w:val="-5"/>
        </w:rPr>
        <w:t> </w:t>
      </w:r>
      <w:r>
        <w:rPr>
          <w:spacing w:val="-2"/>
        </w:rPr>
        <w:t>saja</w:t>
      </w:r>
      <w:r>
        <w:rPr>
          <w:spacing w:val="-8"/>
        </w:rPr>
        <w:t> </w:t>
      </w:r>
      <w:r>
        <w:rPr>
          <w:spacing w:val="-2"/>
        </w:rPr>
        <w:t>atau</w:t>
      </w:r>
      <w:r>
        <w:rPr>
          <w:spacing w:val="-5"/>
        </w:rPr>
        <w:t> </w:t>
      </w:r>
      <w:r>
        <w:rPr>
          <w:spacing w:val="-2"/>
        </w:rPr>
        <w:t>yang</w:t>
      </w:r>
      <w:r>
        <w:rPr>
          <w:spacing w:val="-5"/>
        </w:rPr>
        <w:t> </w:t>
      </w:r>
      <w:r>
        <w:rPr>
          <w:spacing w:val="-2"/>
        </w:rPr>
        <w:t>seibu</w:t>
      </w:r>
      <w:r>
        <w:rPr>
          <w:spacing w:val="-8"/>
        </w:rPr>
        <w:t> </w:t>
      </w:r>
      <w:r>
        <w:rPr>
          <w:spacing w:val="-2"/>
        </w:rPr>
        <w:t>saja</w:t>
      </w:r>
      <w:r>
        <w:rPr>
          <w:spacing w:val="-8"/>
        </w:rPr>
        <w:t> </w:t>
      </w:r>
      <w:r>
        <w:rPr>
          <w:spacing w:val="-2"/>
        </w:rPr>
        <w:t>hanya </w:t>
      </w:r>
      <w:r>
        <w:rPr/>
        <w:t>dan</w:t>
      </w:r>
      <w:r>
        <w:rPr>
          <w:spacing w:val="-6"/>
        </w:rPr>
        <w:t> </w:t>
      </w:r>
      <w:r>
        <w:rPr/>
        <w:t>garis</w:t>
      </w:r>
      <w:r>
        <w:rPr>
          <w:spacing w:val="-6"/>
        </w:rPr>
        <w:t> </w:t>
      </w:r>
      <w:r>
        <w:rPr/>
        <w:t>di</w:t>
      </w:r>
      <w:r>
        <w:rPr>
          <w:spacing w:val="-6"/>
        </w:rPr>
        <w:t> </w:t>
      </w:r>
      <w:r>
        <w:rPr/>
        <w:t>mana</w:t>
      </w:r>
      <w:r>
        <w:rPr>
          <w:spacing w:val="-6"/>
        </w:rPr>
        <w:t> </w:t>
      </w:r>
      <w:r>
        <w:rPr/>
        <w:t>mereka</w:t>
      </w:r>
      <w:r>
        <w:rPr>
          <w:spacing w:val="-6"/>
        </w:rPr>
        <w:t> </w:t>
      </w:r>
      <w:r>
        <w:rPr/>
        <w:t>termasuk.</w:t>
      </w:r>
      <w:r>
        <w:rPr>
          <w:spacing w:val="-6"/>
        </w:rPr>
        <w:t> </w:t>
      </w:r>
      <w:r>
        <w:rPr/>
        <w:t>Bila</w:t>
      </w:r>
      <w:r>
        <w:rPr>
          <w:spacing w:val="-6"/>
        </w:rPr>
        <w:t> </w:t>
      </w:r>
      <w:r>
        <w:rPr/>
        <w:t>hanya</w:t>
      </w:r>
      <w:r>
        <w:rPr>
          <w:spacing w:val="-6"/>
        </w:rPr>
        <w:t> </w:t>
      </w:r>
      <w:r>
        <w:rPr/>
        <w:t>ada</w:t>
      </w:r>
      <w:r>
        <w:rPr>
          <w:spacing w:val="-6"/>
        </w:rPr>
        <w:t> </w:t>
      </w:r>
      <w:r>
        <w:rPr/>
        <w:t>saudara</w:t>
      </w:r>
      <w:r>
        <w:rPr>
          <w:spacing w:val="-6"/>
        </w:rPr>
        <w:t> </w:t>
      </w:r>
      <w:r>
        <w:rPr/>
        <w:t>tiri</w:t>
      </w:r>
      <w:r>
        <w:rPr>
          <w:spacing w:val="-6"/>
        </w:rPr>
        <w:t> </w:t>
      </w:r>
      <w:r>
        <w:rPr/>
        <w:t>laki-laki</w:t>
      </w:r>
      <w:r>
        <w:rPr>
          <w:spacing w:val="-6"/>
        </w:rPr>
        <w:t> </w:t>
      </w:r>
      <w:r>
        <w:rPr/>
        <w:t>atau</w:t>
      </w:r>
      <w:r>
        <w:rPr>
          <w:spacing w:val="-4"/>
        </w:rPr>
        <w:t> </w:t>
      </w:r>
      <w:r>
        <w:rPr/>
        <w:t>perempuan</w:t>
      </w:r>
      <w:r>
        <w:rPr>
          <w:spacing w:val="-6"/>
        </w:rPr>
        <w:t> </w:t>
      </w:r>
      <w:r>
        <w:rPr/>
        <w:t>dan salah</w:t>
      </w:r>
      <w:r>
        <w:rPr>
          <w:spacing w:val="-8"/>
        </w:rPr>
        <w:t> </w:t>
      </w:r>
      <w:r>
        <w:rPr/>
        <w:t>satu</w:t>
      </w:r>
      <w:r>
        <w:rPr>
          <w:spacing w:val="-6"/>
        </w:rPr>
        <w:t> </w:t>
      </w:r>
      <w:r>
        <w:rPr/>
        <w:t>garis</w:t>
      </w:r>
      <w:r>
        <w:rPr>
          <w:spacing w:val="-8"/>
        </w:rPr>
        <w:t> </w:t>
      </w:r>
      <w:r>
        <w:rPr/>
        <w:t>saja,</w:t>
      </w:r>
      <w:r>
        <w:rPr>
          <w:spacing w:val="-7"/>
        </w:rPr>
        <w:t> </w:t>
      </w:r>
      <w:r>
        <w:rPr/>
        <w:t>mereka</w:t>
      </w:r>
      <w:r>
        <w:rPr>
          <w:spacing w:val="-8"/>
        </w:rPr>
        <w:t> </w:t>
      </w:r>
      <w:r>
        <w:rPr/>
        <w:t>mendapat</w:t>
      </w:r>
      <w:r>
        <w:rPr>
          <w:spacing w:val="-9"/>
        </w:rPr>
        <w:t> </w:t>
      </w:r>
      <w:r>
        <w:rPr/>
        <w:t>seluruh</w:t>
      </w:r>
      <w:r>
        <w:rPr>
          <w:spacing w:val="-8"/>
        </w:rPr>
        <w:t> </w:t>
      </w:r>
      <w:r>
        <w:rPr/>
        <w:t>harta</w:t>
      </w:r>
      <w:r>
        <w:rPr>
          <w:spacing w:val="-7"/>
        </w:rPr>
        <w:t> </w:t>
      </w:r>
      <w:r>
        <w:rPr/>
        <w:t>peninggalan,</w:t>
      </w:r>
      <w:r>
        <w:rPr>
          <w:spacing w:val="-7"/>
        </w:rPr>
        <w:t> </w:t>
      </w:r>
      <w:r>
        <w:rPr/>
        <w:t>dengan</w:t>
      </w:r>
      <w:r>
        <w:rPr>
          <w:spacing w:val="-8"/>
        </w:rPr>
        <w:t> </w:t>
      </w:r>
      <w:r>
        <w:rPr/>
        <w:t>mengesampingkan semua</w:t>
      </w:r>
      <w:r>
        <w:rPr>
          <w:spacing w:val="-4"/>
        </w:rPr>
        <w:t> </w:t>
      </w:r>
      <w:r>
        <w:rPr/>
        <w:t>keluarga</w:t>
      </w:r>
      <w:r>
        <w:rPr>
          <w:spacing w:val="-4"/>
        </w:rPr>
        <w:t> </w:t>
      </w:r>
      <w:r>
        <w:rPr/>
        <w:t>sedarah</w:t>
      </w:r>
      <w:r>
        <w:rPr>
          <w:spacing w:val="-4"/>
        </w:rPr>
        <w:t> </w:t>
      </w:r>
      <w:r>
        <w:rPr/>
        <w:t>lainnya</w:t>
      </w:r>
      <w:r>
        <w:rPr>
          <w:spacing w:val="-4"/>
        </w:rPr>
        <w:t> </w:t>
      </w:r>
      <w:r>
        <w:rPr/>
        <w:t>dan</w:t>
      </w:r>
      <w:r>
        <w:rPr>
          <w:spacing w:val="-1"/>
        </w:rPr>
        <w:t> </w:t>
      </w:r>
      <w:r>
        <w:rPr/>
        <w:t>garis</w:t>
      </w:r>
      <w:r>
        <w:rPr>
          <w:spacing w:val="-2"/>
        </w:rPr>
        <w:t> </w:t>
      </w:r>
      <w:r>
        <w:rPr/>
        <w:t>yang</w:t>
      </w:r>
      <w:r>
        <w:rPr>
          <w:spacing w:val="-4"/>
        </w:rPr>
        <w:t> </w:t>
      </w:r>
      <w:r>
        <w:rPr/>
        <w:t>lain.</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858</w:t>
      </w:r>
    </w:p>
    <w:p>
      <w:pPr>
        <w:pStyle w:val="BodyText"/>
        <w:spacing w:before="56"/>
        <w:ind w:right="98"/>
      </w:pPr>
      <w:r>
        <w:rPr>
          <w:spacing w:val="-2"/>
        </w:rPr>
        <w:t>Bila</w:t>
      </w:r>
      <w:r>
        <w:rPr>
          <w:spacing w:val="-9"/>
        </w:rPr>
        <w:t> </w:t>
      </w:r>
      <w:r>
        <w:rPr>
          <w:spacing w:val="-2"/>
        </w:rPr>
        <w:t>tidak</w:t>
      </w:r>
      <w:r>
        <w:rPr>
          <w:spacing w:val="-11"/>
        </w:rPr>
        <w:t> </w:t>
      </w:r>
      <w:r>
        <w:rPr>
          <w:spacing w:val="-2"/>
        </w:rPr>
        <w:t>ada</w:t>
      </w:r>
      <w:r>
        <w:rPr>
          <w:spacing w:val="-9"/>
        </w:rPr>
        <w:t> </w:t>
      </w:r>
      <w:r>
        <w:rPr>
          <w:spacing w:val="-2"/>
        </w:rPr>
        <w:t>saudara</w:t>
      </w:r>
      <w:r>
        <w:rPr>
          <w:spacing w:val="-9"/>
        </w:rPr>
        <w:t> </w:t>
      </w:r>
      <w:r>
        <w:rPr>
          <w:spacing w:val="-2"/>
        </w:rPr>
        <w:t>laki-laki</w:t>
      </w:r>
      <w:r>
        <w:rPr>
          <w:spacing w:val="-8"/>
        </w:rPr>
        <w:t> </w:t>
      </w:r>
      <w:r>
        <w:rPr>
          <w:spacing w:val="-2"/>
        </w:rPr>
        <w:t>dan</w:t>
      </w:r>
      <w:r>
        <w:rPr>
          <w:spacing w:val="-9"/>
        </w:rPr>
        <w:t> </w:t>
      </w:r>
      <w:r>
        <w:rPr>
          <w:spacing w:val="-2"/>
        </w:rPr>
        <w:t>perempuan</w:t>
      </w:r>
      <w:r>
        <w:rPr>
          <w:spacing w:val="-7"/>
        </w:rPr>
        <w:t> </w:t>
      </w:r>
      <w:r>
        <w:rPr>
          <w:spacing w:val="-2"/>
        </w:rPr>
        <w:t>dan</w:t>
      </w:r>
      <w:r>
        <w:rPr>
          <w:spacing w:val="-7"/>
        </w:rPr>
        <w:t> </w:t>
      </w:r>
      <w:r>
        <w:rPr>
          <w:spacing w:val="-2"/>
        </w:rPr>
        <w:t>juga</w:t>
      </w:r>
      <w:r>
        <w:rPr>
          <w:spacing w:val="-9"/>
        </w:rPr>
        <w:t> </w:t>
      </w:r>
      <w:r>
        <w:rPr>
          <w:spacing w:val="-2"/>
        </w:rPr>
        <w:t>tidak</w:t>
      </w:r>
      <w:r>
        <w:rPr>
          <w:spacing w:val="-7"/>
        </w:rPr>
        <w:t> </w:t>
      </w:r>
      <w:r>
        <w:rPr>
          <w:spacing w:val="-2"/>
        </w:rPr>
        <w:t>ada</w:t>
      </w:r>
      <w:r>
        <w:rPr>
          <w:spacing w:val="-9"/>
        </w:rPr>
        <w:t> </w:t>
      </w:r>
      <w:r>
        <w:rPr>
          <w:spacing w:val="-2"/>
        </w:rPr>
        <w:t>keluarga</w:t>
      </w:r>
      <w:r>
        <w:rPr>
          <w:spacing w:val="-9"/>
        </w:rPr>
        <w:t> </w:t>
      </w:r>
      <w:r>
        <w:rPr>
          <w:spacing w:val="-2"/>
        </w:rPr>
        <w:t>sedarah</w:t>
      </w:r>
      <w:r>
        <w:rPr>
          <w:spacing w:val="-7"/>
        </w:rPr>
        <w:t> </w:t>
      </w:r>
      <w:r>
        <w:rPr>
          <w:spacing w:val="-2"/>
        </w:rPr>
        <w:t>yang</w:t>
      </w:r>
      <w:r>
        <w:rPr>
          <w:spacing w:val="-7"/>
        </w:rPr>
        <w:t> </w:t>
      </w:r>
      <w:r>
        <w:rPr>
          <w:spacing w:val="-2"/>
        </w:rPr>
        <w:t>masih </w:t>
      </w:r>
      <w:r>
        <w:rPr/>
        <w:t>hidup</w:t>
      </w:r>
      <w:r>
        <w:rPr>
          <w:spacing w:val="-3"/>
        </w:rPr>
        <w:t> </w:t>
      </w:r>
      <w:r>
        <w:rPr/>
        <w:t>dalam</w:t>
      </w:r>
      <w:r>
        <w:rPr>
          <w:spacing w:val="-1"/>
        </w:rPr>
        <w:t> </w:t>
      </w:r>
      <w:r>
        <w:rPr/>
        <w:t>salah</w:t>
      </w:r>
      <w:r>
        <w:rPr>
          <w:spacing w:val="-3"/>
        </w:rPr>
        <w:t> </w:t>
      </w:r>
      <w:r>
        <w:rPr/>
        <w:t>satu</w:t>
      </w:r>
      <w:r>
        <w:rPr>
          <w:spacing w:val="-3"/>
        </w:rPr>
        <w:t> </w:t>
      </w:r>
      <w:r>
        <w:rPr/>
        <w:t>garis</w:t>
      </w:r>
      <w:r>
        <w:rPr>
          <w:spacing w:val="-3"/>
        </w:rPr>
        <w:t> </w:t>
      </w:r>
      <w:r>
        <w:rPr/>
        <w:t>ke</w:t>
      </w:r>
      <w:r>
        <w:rPr>
          <w:spacing w:val="-3"/>
        </w:rPr>
        <w:t> </w:t>
      </w:r>
      <w:r>
        <w:rPr/>
        <w:t>atas,</w:t>
      </w:r>
      <w:r>
        <w:rPr>
          <w:spacing w:val="-2"/>
        </w:rPr>
        <w:t> </w:t>
      </w:r>
      <w:r>
        <w:rPr/>
        <w:t>maka</w:t>
      </w:r>
      <w:r>
        <w:rPr>
          <w:spacing w:val="-3"/>
        </w:rPr>
        <w:t> </w:t>
      </w:r>
      <w:r>
        <w:rPr/>
        <w:t>separuh</w:t>
      </w:r>
      <w:r>
        <w:rPr>
          <w:spacing w:val="-3"/>
        </w:rPr>
        <w:t> </w:t>
      </w:r>
      <w:r>
        <w:rPr/>
        <w:t>harta</w:t>
      </w:r>
      <w:r>
        <w:rPr>
          <w:spacing w:val="-3"/>
        </w:rPr>
        <w:t> </w:t>
      </w:r>
      <w:r>
        <w:rPr/>
        <w:t>peninggalan itu</w:t>
      </w:r>
      <w:r>
        <w:rPr>
          <w:spacing w:val="-3"/>
        </w:rPr>
        <w:t> </w:t>
      </w:r>
      <w:r>
        <w:rPr/>
        <w:t>menjadi</w:t>
      </w:r>
      <w:r>
        <w:rPr>
          <w:spacing w:val="-2"/>
        </w:rPr>
        <w:t> </w:t>
      </w:r>
      <w:r>
        <w:rPr/>
        <w:t>bagian dan keluarga</w:t>
      </w:r>
      <w:r>
        <w:rPr>
          <w:spacing w:val="-10"/>
        </w:rPr>
        <w:t> </w:t>
      </w:r>
      <w:r>
        <w:rPr/>
        <w:t>sedarah</w:t>
      </w:r>
      <w:r>
        <w:rPr>
          <w:spacing w:val="-8"/>
        </w:rPr>
        <w:t> </w:t>
      </w:r>
      <w:r>
        <w:rPr/>
        <w:t>dalam</w:t>
      </w:r>
      <w:r>
        <w:rPr>
          <w:spacing w:val="-8"/>
        </w:rPr>
        <w:t> </w:t>
      </w:r>
      <w:r>
        <w:rPr/>
        <w:t>garis</w:t>
      </w:r>
      <w:r>
        <w:rPr>
          <w:spacing w:val="-10"/>
        </w:rPr>
        <w:t> </w:t>
      </w:r>
      <w:r>
        <w:rPr/>
        <w:t>ke</w:t>
      </w:r>
      <w:r>
        <w:rPr>
          <w:spacing w:val="-10"/>
        </w:rPr>
        <w:t> </w:t>
      </w:r>
      <w:r>
        <w:rPr/>
        <w:t>atas</w:t>
      </w:r>
      <w:r>
        <w:rPr>
          <w:spacing w:val="-10"/>
        </w:rPr>
        <w:t> </w:t>
      </w:r>
      <w:r>
        <w:rPr/>
        <w:t>yang</w:t>
      </w:r>
      <w:r>
        <w:rPr>
          <w:spacing w:val="-8"/>
        </w:rPr>
        <w:t> </w:t>
      </w:r>
      <w:r>
        <w:rPr/>
        <w:t>masih</w:t>
      </w:r>
      <w:r>
        <w:rPr>
          <w:spacing w:val="-8"/>
        </w:rPr>
        <w:t> </w:t>
      </w:r>
      <w:r>
        <w:rPr/>
        <w:t>hidup,</w:t>
      </w:r>
      <w:r>
        <w:rPr>
          <w:spacing w:val="-9"/>
        </w:rPr>
        <w:t> </w:t>
      </w:r>
      <w:r>
        <w:rPr/>
        <w:t>sedangkan</w:t>
      </w:r>
      <w:r>
        <w:rPr>
          <w:spacing w:val="-8"/>
        </w:rPr>
        <w:t> </w:t>
      </w:r>
      <w:r>
        <w:rPr/>
        <w:t>yang</w:t>
      </w:r>
      <w:r>
        <w:rPr>
          <w:spacing w:val="-8"/>
        </w:rPr>
        <w:t> </w:t>
      </w:r>
      <w:r>
        <w:rPr/>
        <w:t>separuh</w:t>
      </w:r>
      <w:r>
        <w:rPr>
          <w:spacing w:val="-8"/>
        </w:rPr>
        <w:t> </w:t>
      </w:r>
      <w:r>
        <w:rPr/>
        <w:t>lagi</w:t>
      </w:r>
      <w:r>
        <w:rPr>
          <w:spacing w:val="-11"/>
        </w:rPr>
        <w:t> </w:t>
      </w:r>
      <w:r>
        <w:rPr/>
        <w:t>menjadi bagian</w:t>
      </w:r>
      <w:r>
        <w:rPr>
          <w:spacing w:val="-11"/>
        </w:rPr>
        <w:t> </w:t>
      </w:r>
      <w:r>
        <w:rPr/>
        <w:t>keluarga</w:t>
      </w:r>
      <w:r>
        <w:rPr>
          <w:spacing w:val="-11"/>
        </w:rPr>
        <w:t> </w:t>
      </w:r>
      <w:r>
        <w:rPr/>
        <w:t>sedarah</w:t>
      </w:r>
      <w:r>
        <w:rPr>
          <w:spacing w:val="-11"/>
        </w:rPr>
        <w:t> </w:t>
      </w:r>
      <w:r>
        <w:rPr/>
        <w:t>dalam</w:t>
      </w:r>
      <w:r>
        <w:rPr>
          <w:spacing w:val="-9"/>
        </w:rPr>
        <w:t> </w:t>
      </w:r>
      <w:r>
        <w:rPr/>
        <w:t>garis</w:t>
      </w:r>
      <w:r>
        <w:rPr>
          <w:spacing w:val="-9"/>
        </w:rPr>
        <w:t> </w:t>
      </w:r>
      <w:r>
        <w:rPr/>
        <w:t>ke</w:t>
      </w:r>
      <w:r>
        <w:rPr>
          <w:spacing w:val="-11"/>
        </w:rPr>
        <w:t> </w:t>
      </w:r>
      <w:r>
        <w:rPr/>
        <w:t>samping</w:t>
      </w:r>
      <w:r>
        <w:rPr>
          <w:spacing w:val="-8"/>
        </w:rPr>
        <w:t> </w:t>
      </w:r>
      <w:r>
        <w:rPr/>
        <w:t>dan</w:t>
      </w:r>
      <w:r>
        <w:rPr>
          <w:spacing w:val="-6"/>
        </w:rPr>
        <w:t> </w:t>
      </w:r>
      <w:r>
        <w:rPr/>
        <w:t>garis</w:t>
      </w:r>
      <w:r>
        <w:rPr>
          <w:spacing w:val="-11"/>
        </w:rPr>
        <w:t> </w:t>
      </w:r>
      <w:r>
        <w:rPr/>
        <w:t>ke</w:t>
      </w:r>
      <w:r>
        <w:rPr>
          <w:spacing w:val="-11"/>
        </w:rPr>
        <w:t> </w:t>
      </w:r>
      <w:r>
        <w:rPr/>
        <w:t>atas</w:t>
      </w:r>
      <w:r>
        <w:rPr>
          <w:spacing w:val="-11"/>
        </w:rPr>
        <w:t> </w:t>
      </w:r>
      <w:r>
        <w:rPr/>
        <w:t>lainnya,</w:t>
      </w:r>
      <w:r>
        <w:rPr>
          <w:spacing w:val="-10"/>
        </w:rPr>
        <w:t> </w:t>
      </w:r>
      <w:r>
        <w:rPr/>
        <w:t>kecuali</w:t>
      </w:r>
      <w:r>
        <w:rPr>
          <w:spacing w:val="-10"/>
        </w:rPr>
        <w:t> </w:t>
      </w:r>
      <w:r>
        <w:rPr/>
        <w:t>dalam</w:t>
      </w:r>
      <w:r>
        <w:rPr>
          <w:spacing w:val="-9"/>
        </w:rPr>
        <w:t> </w:t>
      </w:r>
      <w:r>
        <w:rPr/>
        <w:t>hal yang tercantum dalam pasal berikut.</w:t>
      </w:r>
    </w:p>
    <w:p>
      <w:pPr>
        <w:pStyle w:val="BodyText"/>
        <w:spacing w:before="63"/>
        <w:ind w:right="251"/>
        <w:jc w:val="both"/>
      </w:pPr>
      <w:r>
        <w:rPr>
          <w:spacing w:val="-2"/>
        </w:rPr>
        <w:t>Bila</w:t>
      </w:r>
      <w:r>
        <w:rPr>
          <w:spacing w:val="-7"/>
        </w:rPr>
        <w:t> </w:t>
      </w:r>
      <w:r>
        <w:rPr>
          <w:spacing w:val="-2"/>
        </w:rPr>
        <w:t>tidak</w:t>
      </w:r>
      <w:r>
        <w:rPr>
          <w:spacing w:val="-9"/>
        </w:rPr>
        <w:t> </w:t>
      </w:r>
      <w:r>
        <w:rPr>
          <w:spacing w:val="-2"/>
        </w:rPr>
        <w:t>ada</w:t>
      </w:r>
      <w:r>
        <w:rPr>
          <w:spacing w:val="-7"/>
        </w:rPr>
        <w:t> </w:t>
      </w:r>
      <w:r>
        <w:rPr>
          <w:spacing w:val="-2"/>
        </w:rPr>
        <w:t>saudara</w:t>
      </w:r>
      <w:r>
        <w:rPr>
          <w:spacing w:val="-7"/>
        </w:rPr>
        <w:t> </w:t>
      </w:r>
      <w:r>
        <w:rPr>
          <w:spacing w:val="-2"/>
        </w:rPr>
        <w:t>laki-laki</w:t>
      </w:r>
      <w:r>
        <w:rPr>
          <w:spacing w:val="-6"/>
        </w:rPr>
        <w:t> </w:t>
      </w:r>
      <w:r>
        <w:rPr>
          <w:spacing w:val="-2"/>
        </w:rPr>
        <w:t>dan</w:t>
      </w:r>
      <w:r>
        <w:rPr>
          <w:spacing w:val="-7"/>
        </w:rPr>
        <w:t> </w:t>
      </w:r>
      <w:r>
        <w:rPr>
          <w:spacing w:val="-2"/>
        </w:rPr>
        <w:t>perempuan</w:t>
      </w:r>
      <w:r>
        <w:rPr>
          <w:spacing w:val="-5"/>
        </w:rPr>
        <w:t> </w:t>
      </w:r>
      <w:r>
        <w:rPr>
          <w:spacing w:val="-2"/>
        </w:rPr>
        <w:t>dan</w:t>
      </w:r>
      <w:r>
        <w:rPr>
          <w:spacing w:val="-6"/>
        </w:rPr>
        <w:t> </w:t>
      </w:r>
      <w:r>
        <w:rPr>
          <w:spacing w:val="-2"/>
        </w:rPr>
        <w:t>keluarga</w:t>
      </w:r>
      <w:r>
        <w:rPr>
          <w:spacing w:val="-7"/>
        </w:rPr>
        <w:t> </w:t>
      </w:r>
      <w:r>
        <w:rPr>
          <w:spacing w:val="-2"/>
        </w:rPr>
        <w:t>sedarah</w:t>
      </w:r>
      <w:r>
        <w:rPr>
          <w:spacing w:val="-7"/>
        </w:rPr>
        <w:t> </w:t>
      </w:r>
      <w:r>
        <w:rPr>
          <w:spacing w:val="-2"/>
        </w:rPr>
        <w:t>yang</w:t>
      </w:r>
      <w:r>
        <w:rPr>
          <w:spacing w:val="-5"/>
        </w:rPr>
        <w:t> </w:t>
      </w:r>
      <w:r>
        <w:rPr>
          <w:spacing w:val="-2"/>
        </w:rPr>
        <w:t>masih</w:t>
      </w:r>
      <w:r>
        <w:rPr>
          <w:spacing w:val="-5"/>
        </w:rPr>
        <w:t> </w:t>
      </w:r>
      <w:r>
        <w:rPr>
          <w:spacing w:val="-2"/>
        </w:rPr>
        <w:t>hidup</w:t>
      </w:r>
      <w:r>
        <w:rPr>
          <w:spacing w:val="-7"/>
        </w:rPr>
        <w:t> </w:t>
      </w:r>
      <w:r>
        <w:rPr>
          <w:spacing w:val="-2"/>
        </w:rPr>
        <w:t>dalam kedua</w:t>
      </w:r>
      <w:r>
        <w:rPr>
          <w:spacing w:val="-5"/>
        </w:rPr>
        <w:t> </w:t>
      </w:r>
      <w:r>
        <w:rPr>
          <w:spacing w:val="-2"/>
        </w:rPr>
        <w:t>garis</w:t>
      </w:r>
      <w:r>
        <w:rPr>
          <w:spacing w:val="-5"/>
        </w:rPr>
        <w:t> </w:t>
      </w:r>
      <w:r>
        <w:rPr>
          <w:spacing w:val="-2"/>
        </w:rPr>
        <w:t>ke</w:t>
      </w:r>
      <w:r>
        <w:rPr>
          <w:spacing w:val="-5"/>
        </w:rPr>
        <w:t> </w:t>
      </w:r>
      <w:r>
        <w:rPr>
          <w:spacing w:val="-2"/>
        </w:rPr>
        <w:t>atas,</w:t>
      </w:r>
      <w:r>
        <w:rPr>
          <w:spacing w:val="-5"/>
        </w:rPr>
        <w:t> </w:t>
      </w:r>
      <w:r>
        <w:rPr>
          <w:spacing w:val="-2"/>
        </w:rPr>
        <w:t>maka</w:t>
      </w:r>
      <w:r>
        <w:rPr>
          <w:spacing w:val="-5"/>
        </w:rPr>
        <w:t> </w:t>
      </w:r>
      <w:r>
        <w:rPr>
          <w:spacing w:val="-2"/>
        </w:rPr>
        <w:t>keluarga</w:t>
      </w:r>
      <w:r>
        <w:rPr>
          <w:spacing w:val="-5"/>
        </w:rPr>
        <w:t> </w:t>
      </w:r>
      <w:r>
        <w:rPr>
          <w:spacing w:val="-2"/>
        </w:rPr>
        <w:t>sedarah</w:t>
      </w:r>
      <w:r>
        <w:rPr>
          <w:spacing w:val="-5"/>
        </w:rPr>
        <w:t> </w:t>
      </w:r>
      <w:r>
        <w:rPr>
          <w:spacing w:val="-2"/>
        </w:rPr>
        <w:t>terdekat</w:t>
      </w:r>
      <w:r>
        <w:rPr>
          <w:spacing w:val="-5"/>
        </w:rPr>
        <w:t> </w:t>
      </w:r>
      <w:r>
        <w:rPr>
          <w:spacing w:val="-2"/>
        </w:rPr>
        <w:t>dalam</w:t>
      </w:r>
      <w:r>
        <w:rPr>
          <w:spacing w:val="-6"/>
        </w:rPr>
        <w:t> </w:t>
      </w:r>
      <w:r>
        <w:rPr>
          <w:spacing w:val="-2"/>
        </w:rPr>
        <w:t>tiap-tiap</w:t>
      </w:r>
      <w:r>
        <w:rPr>
          <w:spacing w:val="-3"/>
        </w:rPr>
        <w:t> </w:t>
      </w:r>
      <w:r>
        <w:rPr>
          <w:spacing w:val="-2"/>
        </w:rPr>
        <w:t>garis</w:t>
      </w:r>
      <w:r>
        <w:rPr>
          <w:spacing w:val="-4"/>
        </w:rPr>
        <w:t> </w:t>
      </w:r>
      <w:r>
        <w:rPr>
          <w:spacing w:val="-2"/>
        </w:rPr>
        <w:t>ke</w:t>
      </w:r>
      <w:r>
        <w:rPr>
          <w:spacing w:val="-5"/>
        </w:rPr>
        <w:t> </w:t>
      </w:r>
      <w:r>
        <w:rPr>
          <w:spacing w:val="-2"/>
        </w:rPr>
        <w:t>samping</w:t>
      </w:r>
      <w:r>
        <w:rPr>
          <w:spacing w:val="-3"/>
        </w:rPr>
        <w:t> </w:t>
      </w:r>
      <w:r>
        <w:rPr>
          <w:spacing w:val="-2"/>
        </w:rPr>
        <w:t>masing- </w:t>
      </w:r>
      <w:r>
        <w:rPr/>
        <w:t>masing mendapat warisan separuhnya.</w:t>
      </w:r>
    </w:p>
    <w:p>
      <w:pPr>
        <w:pStyle w:val="BodyText"/>
        <w:spacing w:before="57"/>
      </w:pPr>
      <w:r>
        <w:rPr>
          <w:spacing w:val="-2"/>
        </w:rPr>
        <w:t>Bila</w:t>
      </w:r>
      <w:r>
        <w:rPr>
          <w:spacing w:val="-8"/>
        </w:rPr>
        <w:t> </w:t>
      </w:r>
      <w:r>
        <w:rPr>
          <w:spacing w:val="-2"/>
        </w:rPr>
        <w:t>dalam</w:t>
      </w:r>
      <w:r>
        <w:rPr>
          <w:spacing w:val="-6"/>
        </w:rPr>
        <w:t> </w:t>
      </w:r>
      <w:r>
        <w:rPr>
          <w:spacing w:val="-2"/>
        </w:rPr>
        <w:t>satu</w:t>
      </w:r>
      <w:r>
        <w:rPr>
          <w:spacing w:val="-5"/>
        </w:rPr>
        <w:t> </w:t>
      </w:r>
      <w:r>
        <w:rPr>
          <w:spacing w:val="-2"/>
        </w:rPr>
        <w:t>garis</w:t>
      </w:r>
      <w:r>
        <w:rPr>
          <w:spacing w:val="-6"/>
        </w:rPr>
        <w:t> </w:t>
      </w:r>
      <w:r>
        <w:rPr>
          <w:spacing w:val="-2"/>
        </w:rPr>
        <w:t>ke</w:t>
      </w:r>
      <w:r>
        <w:rPr>
          <w:spacing w:val="-8"/>
        </w:rPr>
        <w:t> </w:t>
      </w:r>
      <w:r>
        <w:rPr>
          <w:spacing w:val="-2"/>
        </w:rPr>
        <w:t>samping</w:t>
      </w:r>
      <w:r>
        <w:rPr>
          <w:spacing w:val="-5"/>
        </w:rPr>
        <w:t> </w:t>
      </w:r>
      <w:r>
        <w:rPr>
          <w:spacing w:val="-2"/>
        </w:rPr>
        <w:t>terdapat</w:t>
      </w:r>
      <w:r>
        <w:rPr>
          <w:spacing w:val="-6"/>
        </w:rPr>
        <w:t> </w:t>
      </w:r>
      <w:r>
        <w:rPr>
          <w:spacing w:val="-2"/>
        </w:rPr>
        <w:t>beberapa</w:t>
      </w:r>
      <w:r>
        <w:rPr>
          <w:spacing w:val="-8"/>
        </w:rPr>
        <w:t> </w:t>
      </w:r>
      <w:r>
        <w:rPr>
          <w:spacing w:val="-2"/>
        </w:rPr>
        <w:t>keluarga</w:t>
      </w:r>
      <w:r>
        <w:rPr>
          <w:spacing w:val="-8"/>
        </w:rPr>
        <w:t> </w:t>
      </w:r>
      <w:r>
        <w:rPr>
          <w:spacing w:val="-2"/>
        </w:rPr>
        <w:t>sedarah</w:t>
      </w:r>
      <w:r>
        <w:rPr>
          <w:spacing w:val="-8"/>
        </w:rPr>
        <w:t> </w:t>
      </w:r>
      <w:r>
        <w:rPr>
          <w:spacing w:val="-2"/>
        </w:rPr>
        <w:t>dalam</w:t>
      </w:r>
      <w:r>
        <w:rPr>
          <w:spacing w:val="-6"/>
        </w:rPr>
        <w:t> </w:t>
      </w:r>
      <w:r>
        <w:rPr>
          <w:spacing w:val="-2"/>
        </w:rPr>
        <w:t>derajat</w:t>
      </w:r>
      <w:r>
        <w:rPr>
          <w:spacing w:val="-6"/>
        </w:rPr>
        <w:t> </w:t>
      </w:r>
      <w:r>
        <w:rPr>
          <w:spacing w:val="-2"/>
        </w:rPr>
        <w:t>yang</w:t>
      </w:r>
      <w:r>
        <w:rPr>
          <w:spacing w:val="-5"/>
        </w:rPr>
        <w:t> </w:t>
      </w:r>
      <w:r>
        <w:rPr>
          <w:spacing w:val="-2"/>
        </w:rPr>
        <w:t>sama, </w:t>
      </w:r>
      <w:r>
        <w:rPr/>
        <w:t>maka</w:t>
      </w:r>
      <w:r>
        <w:rPr>
          <w:spacing w:val="-1"/>
        </w:rPr>
        <w:t> </w:t>
      </w:r>
      <w:r>
        <w:rPr/>
        <w:t>mereka</w:t>
      </w:r>
      <w:r>
        <w:rPr>
          <w:spacing w:val="-1"/>
        </w:rPr>
        <w:t> </w:t>
      </w:r>
      <w:r>
        <w:rPr/>
        <w:t>berbagi antara</w:t>
      </w:r>
      <w:r>
        <w:rPr>
          <w:spacing w:val="-1"/>
        </w:rPr>
        <w:t> </w:t>
      </w:r>
      <w:r>
        <w:rPr/>
        <w:t>mereka</w:t>
      </w:r>
      <w:r>
        <w:rPr>
          <w:spacing w:val="-1"/>
        </w:rPr>
        <w:t> </w:t>
      </w:r>
      <w:r>
        <w:rPr/>
        <w:t>kepala</w:t>
      </w:r>
      <w:r>
        <w:rPr>
          <w:spacing w:val="-1"/>
        </w:rPr>
        <w:t> </w:t>
      </w:r>
      <w:r>
        <w:rPr/>
        <w:t>demi kepala</w:t>
      </w:r>
      <w:r>
        <w:rPr>
          <w:spacing w:val="-1"/>
        </w:rPr>
        <w:t> </w:t>
      </w:r>
      <w:r>
        <w:rPr/>
        <w:t>tanpa</w:t>
      </w:r>
      <w:r>
        <w:rPr>
          <w:spacing w:val="-1"/>
        </w:rPr>
        <w:t> </w:t>
      </w:r>
      <w:r>
        <w:rPr/>
        <w:t>mengurangi ketentuan</w:t>
      </w:r>
      <w:r>
        <w:rPr>
          <w:spacing w:val="-1"/>
        </w:rPr>
        <w:t> </w:t>
      </w:r>
      <w:r>
        <w:rPr/>
        <w:t>dalam Pasal 845.</w:t>
      </w:r>
    </w:p>
    <w:p>
      <w:pPr>
        <w:pStyle w:val="BodyText"/>
        <w:spacing w:before="116"/>
        <w:ind w:left="0"/>
      </w:pPr>
    </w:p>
    <w:p>
      <w:pPr>
        <w:pStyle w:val="BodyText"/>
        <w:ind w:left="4005"/>
      </w:pPr>
      <w:r>
        <w:rPr>
          <w:w w:val="105"/>
        </w:rPr>
        <w:t>Pasal</w:t>
      </w:r>
      <w:r>
        <w:rPr>
          <w:spacing w:val="17"/>
          <w:w w:val="105"/>
        </w:rPr>
        <w:t> </w:t>
      </w:r>
      <w:r>
        <w:rPr>
          <w:spacing w:val="-5"/>
          <w:w w:val="105"/>
        </w:rPr>
        <w:t>859</w:t>
      </w:r>
    </w:p>
    <w:p>
      <w:pPr>
        <w:pStyle w:val="BodyText"/>
        <w:spacing w:before="59"/>
        <w:ind w:right="178"/>
        <w:jc w:val="both"/>
      </w:pPr>
      <w:r>
        <w:rPr/>
        <w:t>Bapak atau ibu yang hidup terlama mewarisi seluruh harta peninggalan anaknya yang </w:t>
      </w:r>
      <w:r>
        <w:rPr>
          <w:spacing w:val="-2"/>
        </w:rPr>
        <w:t>meninggal</w:t>
      </w:r>
      <w:r>
        <w:rPr>
          <w:spacing w:val="-6"/>
        </w:rPr>
        <w:t> </w:t>
      </w:r>
      <w:r>
        <w:rPr>
          <w:spacing w:val="-2"/>
        </w:rPr>
        <w:t>tanpa</w:t>
      </w:r>
      <w:r>
        <w:rPr>
          <w:spacing w:val="-7"/>
        </w:rPr>
        <w:t> </w:t>
      </w:r>
      <w:r>
        <w:rPr>
          <w:spacing w:val="-2"/>
        </w:rPr>
        <w:t>meninggalkan</w:t>
      </w:r>
      <w:r>
        <w:rPr>
          <w:spacing w:val="-7"/>
        </w:rPr>
        <w:t> </w:t>
      </w:r>
      <w:r>
        <w:rPr>
          <w:spacing w:val="-2"/>
        </w:rPr>
        <w:t>keturunan,</w:t>
      </w:r>
      <w:r>
        <w:rPr>
          <w:spacing w:val="-6"/>
        </w:rPr>
        <w:t> </w:t>
      </w:r>
      <w:r>
        <w:rPr>
          <w:spacing w:val="-2"/>
        </w:rPr>
        <w:t>suami</w:t>
      </w:r>
      <w:r>
        <w:rPr>
          <w:spacing w:val="-6"/>
        </w:rPr>
        <w:t> </w:t>
      </w:r>
      <w:r>
        <w:rPr>
          <w:spacing w:val="-2"/>
        </w:rPr>
        <w:t>atau</w:t>
      </w:r>
      <w:r>
        <w:rPr>
          <w:spacing w:val="-5"/>
        </w:rPr>
        <w:t> </w:t>
      </w:r>
      <w:r>
        <w:rPr>
          <w:spacing w:val="-2"/>
        </w:rPr>
        <w:t>isteri,</w:t>
      </w:r>
      <w:r>
        <w:rPr>
          <w:spacing w:val="-6"/>
        </w:rPr>
        <w:t> </w:t>
      </w:r>
      <w:r>
        <w:rPr>
          <w:spacing w:val="-2"/>
        </w:rPr>
        <w:t>saudara</w:t>
      </w:r>
      <w:r>
        <w:rPr>
          <w:spacing w:val="-7"/>
        </w:rPr>
        <w:t> </w:t>
      </w:r>
      <w:r>
        <w:rPr>
          <w:spacing w:val="-2"/>
        </w:rPr>
        <w:t>laki-laki</w:t>
      </w:r>
      <w:r>
        <w:rPr>
          <w:spacing w:val="-6"/>
        </w:rPr>
        <w:t> </w:t>
      </w:r>
      <w:r>
        <w:rPr>
          <w:spacing w:val="-2"/>
        </w:rPr>
        <w:t>atau</w:t>
      </w:r>
      <w:r>
        <w:rPr>
          <w:spacing w:val="-7"/>
        </w:rPr>
        <w:t> </w:t>
      </w:r>
      <w:r>
        <w:rPr>
          <w:spacing w:val="-2"/>
        </w:rPr>
        <w:t>perempuan.</w:t>
      </w:r>
    </w:p>
    <w:p>
      <w:pPr>
        <w:pStyle w:val="BodyText"/>
        <w:spacing w:before="114"/>
        <w:ind w:left="0"/>
      </w:pPr>
    </w:p>
    <w:p>
      <w:pPr>
        <w:pStyle w:val="BodyText"/>
        <w:ind w:left="4005"/>
      </w:pPr>
      <w:r>
        <w:rPr>
          <w:w w:val="105"/>
        </w:rPr>
        <w:t>Pasal</w:t>
      </w:r>
      <w:r>
        <w:rPr>
          <w:spacing w:val="17"/>
          <w:w w:val="105"/>
        </w:rPr>
        <w:t> </w:t>
      </w:r>
      <w:r>
        <w:rPr>
          <w:spacing w:val="-5"/>
          <w:w w:val="105"/>
        </w:rPr>
        <w:t>860</w:t>
      </w:r>
    </w:p>
    <w:p>
      <w:pPr>
        <w:pStyle w:val="BodyText"/>
        <w:spacing w:before="57"/>
      </w:pPr>
      <w:r>
        <w:rPr>
          <w:spacing w:val="-2"/>
        </w:rPr>
        <w:t>Sebutan</w:t>
      </w:r>
      <w:r>
        <w:rPr>
          <w:spacing w:val="-8"/>
        </w:rPr>
        <w:t> </w:t>
      </w:r>
      <w:r>
        <w:rPr>
          <w:spacing w:val="-2"/>
        </w:rPr>
        <w:t>saudara</w:t>
      </w:r>
      <w:r>
        <w:rPr>
          <w:spacing w:val="-8"/>
        </w:rPr>
        <w:t> </w:t>
      </w:r>
      <w:r>
        <w:rPr>
          <w:spacing w:val="-2"/>
        </w:rPr>
        <w:t>laki-laki</w:t>
      </w:r>
      <w:r>
        <w:rPr>
          <w:spacing w:val="-7"/>
        </w:rPr>
        <w:t> </w:t>
      </w:r>
      <w:r>
        <w:rPr>
          <w:spacing w:val="-2"/>
        </w:rPr>
        <w:t>dan</w:t>
      </w:r>
      <w:r>
        <w:rPr>
          <w:spacing w:val="-8"/>
        </w:rPr>
        <w:t> </w:t>
      </w:r>
      <w:r>
        <w:rPr>
          <w:spacing w:val="-2"/>
        </w:rPr>
        <w:t>saudara</w:t>
      </w:r>
      <w:r>
        <w:rPr>
          <w:spacing w:val="-8"/>
        </w:rPr>
        <w:t> </w:t>
      </w:r>
      <w:r>
        <w:rPr>
          <w:spacing w:val="-2"/>
        </w:rPr>
        <w:t>perempuan</w:t>
      </w:r>
      <w:r>
        <w:rPr>
          <w:spacing w:val="-8"/>
        </w:rPr>
        <w:t> </w:t>
      </w:r>
      <w:r>
        <w:rPr>
          <w:spacing w:val="-2"/>
        </w:rPr>
        <w:t>yang</w:t>
      </w:r>
      <w:r>
        <w:rPr>
          <w:spacing w:val="-5"/>
        </w:rPr>
        <w:t> </w:t>
      </w:r>
      <w:r>
        <w:rPr>
          <w:spacing w:val="-2"/>
        </w:rPr>
        <w:t>terdapat</w:t>
      </w:r>
      <w:r>
        <w:rPr>
          <w:spacing w:val="-6"/>
        </w:rPr>
        <w:t> </w:t>
      </w:r>
      <w:r>
        <w:rPr>
          <w:spacing w:val="-2"/>
        </w:rPr>
        <w:t>dalam</w:t>
      </w:r>
      <w:r>
        <w:rPr>
          <w:spacing w:val="-9"/>
        </w:rPr>
        <w:t> </w:t>
      </w:r>
      <w:r>
        <w:rPr>
          <w:spacing w:val="-2"/>
        </w:rPr>
        <w:t>bagian</w:t>
      </w:r>
      <w:r>
        <w:rPr>
          <w:spacing w:val="-5"/>
        </w:rPr>
        <w:t> </w:t>
      </w:r>
      <w:r>
        <w:rPr>
          <w:spacing w:val="-2"/>
        </w:rPr>
        <w:t>ini,</w:t>
      </w:r>
      <w:r>
        <w:rPr>
          <w:spacing w:val="-9"/>
        </w:rPr>
        <w:t> </w:t>
      </w:r>
      <w:r>
        <w:rPr>
          <w:spacing w:val="-2"/>
        </w:rPr>
        <w:t>selalu </w:t>
      </w:r>
      <w:r>
        <w:rPr/>
        <w:t>mencakup juga keturunan sah mereka masing-masing.</w:t>
      </w:r>
    </w:p>
    <w:p>
      <w:pPr>
        <w:pStyle w:val="BodyText"/>
        <w:spacing w:before="115"/>
        <w:ind w:left="0"/>
      </w:pPr>
    </w:p>
    <w:p>
      <w:pPr>
        <w:pStyle w:val="BodyText"/>
        <w:ind w:left="4015"/>
      </w:pPr>
      <w:r>
        <w:rPr/>
        <w:t>Pasal</w:t>
      </w:r>
      <w:r>
        <w:rPr>
          <w:spacing w:val="42"/>
        </w:rPr>
        <w:t> </w:t>
      </w:r>
      <w:r>
        <w:rPr>
          <w:spacing w:val="-5"/>
        </w:rPr>
        <w:t>861</w:t>
      </w:r>
    </w:p>
    <w:p>
      <w:pPr>
        <w:pStyle w:val="BodyText"/>
        <w:spacing w:before="59"/>
        <w:ind w:right="130"/>
      </w:pPr>
      <w:r>
        <w:rPr>
          <w:spacing w:val="-2"/>
        </w:rPr>
        <w:t>Keluarga-keluarga</w:t>
      </w:r>
      <w:r>
        <w:rPr>
          <w:spacing w:val="-7"/>
        </w:rPr>
        <w:t> </w:t>
      </w:r>
      <w:r>
        <w:rPr>
          <w:spacing w:val="-2"/>
        </w:rPr>
        <w:t>sedarah</w:t>
      </w:r>
      <w:r>
        <w:rPr>
          <w:spacing w:val="-5"/>
        </w:rPr>
        <w:t> </w:t>
      </w:r>
      <w:r>
        <w:rPr>
          <w:spacing w:val="-2"/>
        </w:rPr>
        <w:t>yang</w:t>
      </w:r>
      <w:r>
        <w:rPr>
          <w:spacing w:val="-5"/>
        </w:rPr>
        <w:t> </w:t>
      </w:r>
      <w:r>
        <w:rPr>
          <w:spacing w:val="-2"/>
        </w:rPr>
        <w:t>hubungannya</w:t>
      </w:r>
      <w:r>
        <w:rPr>
          <w:spacing w:val="-7"/>
        </w:rPr>
        <w:t> </w:t>
      </w:r>
      <w:r>
        <w:rPr>
          <w:spacing w:val="-2"/>
        </w:rPr>
        <w:t>dengan</w:t>
      </w:r>
      <w:r>
        <w:rPr>
          <w:spacing w:val="-5"/>
        </w:rPr>
        <w:t> </w:t>
      </w:r>
      <w:r>
        <w:rPr>
          <w:spacing w:val="-2"/>
        </w:rPr>
        <w:t>yang</w:t>
      </w:r>
      <w:r>
        <w:rPr>
          <w:spacing w:val="-5"/>
        </w:rPr>
        <w:t> </w:t>
      </w:r>
      <w:r>
        <w:rPr>
          <w:spacing w:val="-2"/>
        </w:rPr>
        <w:t>meninggal</w:t>
      </w:r>
      <w:r>
        <w:rPr>
          <w:spacing w:val="-6"/>
        </w:rPr>
        <w:t> </w:t>
      </w:r>
      <w:r>
        <w:rPr>
          <w:spacing w:val="-2"/>
        </w:rPr>
        <w:t>dunia</w:t>
      </w:r>
      <w:r>
        <w:rPr>
          <w:spacing w:val="-10"/>
        </w:rPr>
        <w:t> </w:t>
      </w:r>
      <w:r>
        <w:rPr>
          <w:spacing w:val="-2"/>
        </w:rPr>
        <w:t>itu</w:t>
      </w:r>
      <w:r>
        <w:rPr>
          <w:spacing w:val="-7"/>
        </w:rPr>
        <w:t> </w:t>
      </w:r>
      <w:r>
        <w:rPr>
          <w:spacing w:val="-2"/>
        </w:rPr>
        <w:t>lebih</w:t>
      </w:r>
      <w:r>
        <w:rPr>
          <w:spacing w:val="-9"/>
        </w:rPr>
        <w:t> </w:t>
      </w:r>
      <w:r>
        <w:rPr>
          <w:spacing w:val="-2"/>
        </w:rPr>
        <w:t>jauh</w:t>
      </w:r>
      <w:r>
        <w:rPr>
          <w:spacing w:val="-7"/>
        </w:rPr>
        <w:t> </w:t>
      </w:r>
      <w:r>
        <w:rPr>
          <w:spacing w:val="-2"/>
        </w:rPr>
        <w:t>dan </w:t>
      </w:r>
      <w:r>
        <w:rPr/>
        <w:t>derajat</w:t>
      </w:r>
      <w:r>
        <w:rPr>
          <w:spacing w:val="-9"/>
        </w:rPr>
        <w:t> </w:t>
      </w:r>
      <w:r>
        <w:rPr/>
        <w:t>keenam</w:t>
      </w:r>
      <w:r>
        <w:rPr>
          <w:spacing w:val="-7"/>
        </w:rPr>
        <w:t> </w:t>
      </w:r>
      <w:r>
        <w:rPr/>
        <w:t>dalam</w:t>
      </w:r>
      <w:r>
        <w:rPr>
          <w:spacing w:val="-7"/>
        </w:rPr>
        <w:t> </w:t>
      </w:r>
      <w:r>
        <w:rPr/>
        <w:t>garis</w:t>
      </w:r>
      <w:r>
        <w:rPr>
          <w:spacing w:val="-9"/>
        </w:rPr>
        <w:t> </w:t>
      </w:r>
      <w:r>
        <w:rPr/>
        <w:t>ke</w:t>
      </w:r>
      <w:r>
        <w:rPr>
          <w:spacing w:val="-9"/>
        </w:rPr>
        <w:t> </w:t>
      </w:r>
      <w:r>
        <w:rPr/>
        <w:t>samping,</w:t>
      </w:r>
      <w:r>
        <w:rPr>
          <w:spacing w:val="-8"/>
        </w:rPr>
        <w:t> </w:t>
      </w:r>
      <w:r>
        <w:rPr/>
        <w:t>tidak</w:t>
      </w:r>
      <w:r>
        <w:rPr>
          <w:spacing w:val="-9"/>
        </w:rPr>
        <w:t> </w:t>
      </w:r>
      <w:r>
        <w:rPr/>
        <w:t>mendapat</w:t>
      </w:r>
      <w:r>
        <w:rPr>
          <w:spacing w:val="-7"/>
        </w:rPr>
        <w:t> </w:t>
      </w:r>
      <w:r>
        <w:rPr/>
        <w:t>warisan.</w:t>
      </w:r>
      <w:r>
        <w:rPr>
          <w:spacing w:val="-8"/>
        </w:rPr>
        <w:t> </w:t>
      </w:r>
      <w:r>
        <w:rPr/>
        <w:t>Bila</w:t>
      </w:r>
      <w:r>
        <w:rPr>
          <w:spacing w:val="-9"/>
        </w:rPr>
        <w:t> </w:t>
      </w:r>
      <w:r>
        <w:rPr/>
        <w:t>dalam</w:t>
      </w:r>
      <w:r>
        <w:rPr>
          <w:spacing w:val="-7"/>
        </w:rPr>
        <w:t> </w:t>
      </w:r>
      <w:r>
        <w:rPr/>
        <w:t>garis</w:t>
      </w:r>
      <w:r>
        <w:rPr>
          <w:spacing w:val="-9"/>
        </w:rPr>
        <w:t> </w:t>
      </w:r>
      <w:r>
        <w:rPr/>
        <w:t>yang</w:t>
      </w:r>
      <w:r>
        <w:rPr>
          <w:spacing w:val="-6"/>
        </w:rPr>
        <w:t> </w:t>
      </w:r>
      <w:r>
        <w:rPr/>
        <w:t>satu tidak</w:t>
      </w:r>
      <w:r>
        <w:rPr>
          <w:spacing w:val="-3"/>
        </w:rPr>
        <w:t> </w:t>
      </w:r>
      <w:r>
        <w:rPr/>
        <w:t>ada</w:t>
      </w:r>
      <w:r>
        <w:rPr>
          <w:spacing w:val="-5"/>
        </w:rPr>
        <w:t> </w:t>
      </w:r>
      <w:r>
        <w:rPr/>
        <w:t>keluarga</w:t>
      </w:r>
      <w:r>
        <w:rPr>
          <w:spacing w:val="-4"/>
        </w:rPr>
        <w:t> </w:t>
      </w:r>
      <w:r>
        <w:rPr/>
        <w:t>sedarah</w:t>
      </w:r>
      <w:r>
        <w:rPr>
          <w:spacing w:val="-3"/>
        </w:rPr>
        <w:t> </w:t>
      </w:r>
      <w:r>
        <w:rPr/>
        <w:t>dalam</w:t>
      </w:r>
      <w:r>
        <w:rPr>
          <w:spacing w:val="-4"/>
        </w:rPr>
        <w:t> </w:t>
      </w:r>
      <w:r>
        <w:rPr/>
        <w:t>derajat</w:t>
      </w:r>
      <w:r>
        <w:rPr>
          <w:spacing w:val="-4"/>
        </w:rPr>
        <w:t> </w:t>
      </w:r>
      <w:r>
        <w:rPr/>
        <w:t>yang</w:t>
      </w:r>
      <w:r>
        <w:rPr>
          <w:spacing w:val="-3"/>
        </w:rPr>
        <w:t> </w:t>
      </w:r>
      <w:r>
        <w:rPr/>
        <w:t>mengizinkan</w:t>
      </w:r>
      <w:r>
        <w:rPr>
          <w:spacing w:val="-3"/>
        </w:rPr>
        <w:t> </w:t>
      </w:r>
      <w:r>
        <w:rPr/>
        <w:t>untuk</w:t>
      </w:r>
      <w:r>
        <w:rPr>
          <w:spacing w:val="-5"/>
        </w:rPr>
        <w:t> </w:t>
      </w:r>
      <w:r>
        <w:rPr/>
        <w:t>mendapat</w:t>
      </w:r>
      <w:r>
        <w:rPr>
          <w:spacing w:val="-6"/>
        </w:rPr>
        <w:t> </w:t>
      </w:r>
      <w:r>
        <w:rPr/>
        <w:t>warisan,</w:t>
      </w:r>
      <w:r>
        <w:rPr>
          <w:spacing w:val="-5"/>
        </w:rPr>
        <w:t> </w:t>
      </w:r>
      <w:r>
        <w:rPr/>
        <w:t>maka keluarga-keluarga</w:t>
      </w:r>
      <w:r>
        <w:rPr>
          <w:spacing w:val="-10"/>
        </w:rPr>
        <w:t> </w:t>
      </w:r>
      <w:r>
        <w:rPr/>
        <w:t>sedarah</w:t>
      </w:r>
      <w:r>
        <w:rPr>
          <w:spacing w:val="-7"/>
        </w:rPr>
        <w:t> </w:t>
      </w:r>
      <w:r>
        <w:rPr/>
        <w:t>dalam</w:t>
      </w:r>
      <w:r>
        <w:rPr>
          <w:spacing w:val="-8"/>
        </w:rPr>
        <w:t> </w:t>
      </w:r>
      <w:r>
        <w:rPr/>
        <w:t>garis</w:t>
      </w:r>
      <w:r>
        <w:rPr>
          <w:spacing w:val="-10"/>
        </w:rPr>
        <w:t> </w:t>
      </w:r>
      <w:r>
        <w:rPr/>
        <w:t>yang</w:t>
      </w:r>
      <w:r>
        <w:rPr>
          <w:spacing w:val="-7"/>
        </w:rPr>
        <w:t> </w:t>
      </w:r>
      <w:r>
        <w:rPr/>
        <w:t>lain</w:t>
      </w:r>
      <w:r>
        <w:rPr>
          <w:spacing w:val="-10"/>
        </w:rPr>
        <w:t> </w:t>
      </w:r>
      <w:r>
        <w:rPr/>
        <w:t>memperoleh</w:t>
      </w:r>
      <w:r>
        <w:rPr>
          <w:spacing w:val="-10"/>
        </w:rPr>
        <w:t> </w:t>
      </w:r>
      <w:r>
        <w:rPr/>
        <w:t>seluruh</w:t>
      </w:r>
      <w:r>
        <w:rPr>
          <w:spacing w:val="-7"/>
        </w:rPr>
        <w:t> </w:t>
      </w:r>
      <w:r>
        <w:rPr/>
        <w:t>warisan.</w:t>
      </w:r>
    </w:p>
    <w:p>
      <w:pPr>
        <w:pStyle w:val="BodyText"/>
        <w:spacing w:before="115"/>
        <w:ind w:left="0"/>
      </w:pPr>
    </w:p>
    <w:p>
      <w:pPr>
        <w:pStyle w:val="BodyText"/>
        <w:ind w:left="3919"/>
      </w:pPr>
      <w:r>
        <w:rPr/>
        <w:t>BAGIAN</w:t>
      </w:r>
      <w:r>
        <w:rPr>
          <w:spacing w:val="34"/>
        </w:rPr>
        <w:t> </w:t>
      </w:r>
      <w:r>
        <w:rPr>
          <w:spacing w:val="-10"/>
        </w:rPr>
        <w:t>3</w:t>
      </w:r>
    </w:p>
    <w:p>
      <w:pPr>
        <w:pStyle w:val="BodyText"/>
        <w:spacing w:before="59"/>
        <w:ind w:left="359" w:right="102"/>
        <w:jc w:val="center"/>
      </w:pPr>
      <w:r>
        <w:rPr>
          <w:w w:val="105"/>
        </w:rPr>
        <w:t>Pewarisan</w:t>
      </w:r>
      <w:r>
        <w:rPr>
          <w:spacing w:val="8"/>
          <w:w w:val="105"/>
        </w:rPr>
        <w:t> </w:t>
      </w:r>
      <w:r>
        <w:rPr>
          <w:w w:val="105"/>
        </w:rPr>
        <w:t>Bila</w:t>
      </w:r>
      <w:r>
        <w:rPr>
          <w:spacing w:val="5"/>
          <w:w w:val="105"/>
        </w:rPr>
        <w:t> </w:t>
      </w:r>
      <w:r>
        <w:rPr>
          <w:w w:val="105"/>
        </w:rPr>
        <w:t>Ada</w:t>
      </w:r>
      <w:r>
        <w:rPr>
          <w:spacing w:val="8"/>
          <w:w w:val="105"/>
        </w:rPr>
        <w:t> </w:t>
      </w:r>
      <w:r>
        <w:rPr>
          <w:w w:val="105"/>
        </w:rPr>
        <w:t>Anak-anak</w:t>
      </w:r>
      <w:r>
        <w:rPr>
          <w:spacing w:val="8"/>
          <w:w w:val="105"/>
        </w:rPr>
        <w:t> </w:t>
      </w:r>
      <w:r>
        <w:rPr>
          <w:w w:val="105"/>
        </w:rPr>
        <w:t>di</w:t>
      </w:r>
      <w:r>
        <w:rPr>
          <w:spacing w:val="9"/>
          <w:w w:val="105"/>
        </w:rPr>
        <w:t> </w:t>
      </w:r>
      <w:r>
        <w:rPr>
          <w:w w:val="105"/>
        </w:rPr>
        <w:t>Luar</w:t>
      </w:r>
      <w:r>
        <w:rPr>
          <w:spacing w:val="8"/>
          <w:w w:val="105"/>
        </w:rPr>
        <w:t> </w:t>
      </w:r>
      <w:r>
        <w:rPr>
          <w:spacing w:val="-4"/>
          <w:w w:val="105"/>
        </w:rPr>
        <w:t>Kawin</w:t>
      </w:r>
    </w:p>
    <w:p>
      <w:pPr>
        <w:pStyle w:val="BodyText"/>
        <w:spacing w:before="113"/>
        <w:ind w:left="0"/>
      </w:pPr>
    </w:p>
    <w:p>
      <w:pPr>
        <w:pStyle w:val="BodyText"/>
        <w:ind w:left="4005"/>
      </w:pPr>
      <w:r>
        <w:rPr>
          <w:w w:val="105"/>
        </w:rPr>
        <w:t>Pasal</w:t>
      </w:r>
      <w:r>
        <w:rPr>
          <w:spacing w:val="17"/>
          <w:w w:val="105"/>
        </w:rPr>
        <w:t> </w:t>
      </w:r>
      <w:r>
        <w:rPr>
          <w:spacing w:val="-5"/>
          <w:w w:val="105"/>
        </w:rPr>
        <w:t>862</w:t>
      </w:r>
    </w:p>
    <w:p>
      <w:pPr>
        <w:pStyle w:val="BodyText"/>
        <w:spacing w:before="57"/>
      </w:pPr>
      <w:r>
        <w:rPr>
          <w:spacing w:val="-2"/>
        </w:rPr>
        <w:t>Bila</w:t>
      </w:r>
      <w:r>
        <w:rPr>
          <w:spacing w:val="-12"/>
        </w:rPr>
        <w:t> </w:t>
      </w:r>
      <w:r>
        <w:rPr>
          <w:spacing w:val="-2"/>
        </w:rPr>
        <w:t>yang</w:t>
      </w:r>
      <w:r>
        <w:rPr>
          <w:spacing w:val="-12"/>
        </w:rPr>
        <w:t> </w:t>
      </w:r>
      <w:r>
        <w:rPr>
          <w:spacing w:val="-2"/>
        </w:rPr>
        <w:t>meninggal</w:t>
      </w:r>
      <w:r>
        <w:rPr>
          <w:spacing w:val="-12"/>
        </w:rPr>
        <w:t> </w:t>
      </w:r>
      <w:r>
        <w:rPr>
          <w:spacing w:val="-2"/>
        </w:rPr>
        <w:t>dunia</w:t>
      </w:r>
      <w:r>
        <w:rPr>
          <w:spacing w:val="-11"/>
        </w:rPr>
        <w:t> </w:t>
      </w:r>
      <w:r>
        <w:rPr>
          <w:spacing w:val="-2"/>
        </w:rPr>
        <w:t>meninggalkan</w:t>
      </w:r>
      <w:r>
        <w:rPr>
          <w:spacing w:val="-12"/>
        </w:rPr>
        <w:t> </w:t>
      </w:r>
      <w:r>
        <w:rPr>
          <w:spacing w:val="-2"/>
        </w:rPr>
        <w:t>anak-anak</w:t>
      </w:r>
      <w:r>
        <w:rPr>
          <w:spacing w:val="-12"/>
        </w:rPr>
        <w:t> </w:t>
      </w:r>
      <w:r>
        <w:rPr>
          <w:spacing w:val="-2"/>
        </w:rPr>
        <w:t>di</w:t>
      </w:r>
      <w:r>
        <w:rPr>
          <w:spacing w:val="-12"/>
        </w:rPr>
        <w:t> </w:t>
      </w:r>
      <w:r>
        <w:rPr>
          <w:spacing w:val="-2"/>
        </w:rPr>
        <w:t>luar</w:t>
      </w:r>
      <w:r>
        <w:rPr>
          <w:spacing w:val="-11"/>
        </w:rPr>
        <w:t> </w:t>
      </w:r>
      <w:r>
        <w:rPr>
          <w:spacing w:val="-2"/>
        </w:rPr>
        <w:t>kawin</w:t>
      </w:r>
      <w:r>
        <w:rPr>
          <w:spacing w:val="-12"/>
        </w:rPr>
        <w:t> </w:t>
      </w:r>
      <w:r>
        <w:rPr>
          <w:spacing w:val="-2"/>
        </w:rPr>
        <w:t>yang</w:t>
      </w:r>
      <w:r>
        <w:rPr>
          <w:spacing w:val="-12"/>
        </w:rPr>
        <w:t> </w:t>
      </w:r>
      <w:r>
        <w:rPr>
          <w:spacing w:val="-2"/>
        </w:rPr>
        <w:t>telah</w:t>
      </w:r>
      <w:r>
        <w:rPr>
          <w:spacing w:val="-12"/>
        </w:rPr>
        <w:t> </w:t>
      </w:r>
      <w:r>
        <w:rPr>
          <w:spacing w:val="-2"/>
        </w:rPr>
        <w:t>diakui</w:t>
      </w:r>
      <w:r>
        <w:rPr>
          <w:spacing w:val="-11"/>
        </w:rPr>
        <w:t> </w:t>
      </w:r>
      <w:r>
        <w:rPr>
          <w:spacing w:val="-2"/>
        </w:rPr>
        <w:t>secara</w:t>
      </w:r>
      <w:r>
        <w:rPr>
          <w:spacing w:val="-12"/>
        </w:rPr>
        <w:t> </w:t>
      </w:r>
      <w:r>
        <w:rPr>
          <w:spacing w:val="-2"/>
        </w:rPr>
        <w:t>sah </w:t>
      </w:r>
      <w:r>
        <w:rPr/>
        <w:t>menurut undang-undang,</w:t>
      </w:r>
      <w:r>
        <w:rPr>
          <w:spacing w:val="-1"/>
        </w:rPr>
        <w:t> </w:t>
      </w:r>
      <w:r>
        <w:rPr/>
        <w:t>maka harta peninggalannya dibagi dengan cara yang ditentukan dalam pasal-pasal berikut.</w:t>
      </w:r>
    </w:p>
    <w:p>
      <w:pPr>
        <w:pStyle w:val="BodyText"/>
        <w:spacing w:before="116"/>
        <w:ind w:left="0"/>
      </w:pPr>
    </w:p>
    <w:p>
      <w:pPr>
        <w:pStyle w:val="BodyText"/>
        <w:ind w:left="4005"/>
      </w:pPr>
      <w:r>
        <w:rPr>
          <w:w w:val="105"/>
        </w:rPr>
        <w:t>Pasal</w:t>
      </w:r>
      <w:r>
        <w:rPr>
          <w:spacing w:val="17"/>
          <w:w w:val="105"/>
        </w:rPr>
        <w:t> </w:t>
      </w:r>
      <w:r>
        <w:rPr>
          <w:spacing w:val="-5"/>
          <w:w w:val="105"/>
        </w:rPr>
        <w:t>863</w:t>
      </w:r>
    </w:p>
    <w:p>
      <w:pPr>
        <w:pStyle w:val="BodyText"/>
        <w:spacing w:before="59"/>
        <w:ind w:right="116"/>
      </w:pPr>
      <w:r>
        <w:rPr/>
        <w:t>Bila</w:t>
      </w:r>
      <w:r>
        <w:rPr>
          <w:spacing w:val="-14"/>
        </w:rPr>
        <w:t> </w:t>
      </w:r>
      <w:r>
        <w:rPr/>
        <w:t>yang</w:t>
      </w:r>
      <w:r>
        <w:rPr>
          <w:spacing w:val="-14"/>
        </w:rPr>
        <w:t> </w:t>
      </w:r>
      <w:r>
        <w:rPr/>
        <w:t>meninggal</w:t>
      </w:r>
      <w:r>
        <w:rPr>
          <w:spacing w:val="-14"/>
        </w:rPr>
        <w:t> </w:t>
      </w:r>
      <w:r>
        <w:rPr/>
        <w:t>itu</w:t>
      </w:r>
      <w:r>
        <w:rPr>
          <w:spacing w:val="-13"/>
        </w:rPr>
        <w:t> </w:t>
      </w:r>
      <w:r>
        <w:rPr/>
        <w:t>meninggalkan</w:t>
      </w:r>
      <w:r>
        <w:rPr>
          <w:spacing w:val="-14"/>
        </w:rPr>
        <w:t> </w:t>
      </w:r>
      <w:r>
        <w:rPr/>
        <w:t>keturunan</w:t>
      </w:r>
      <w:r>
        <w:rPr>
          <w:spacing w:val="-14"/>
        </w:rPr>
        <w:t> </w:t>
      </w:r>
      <w:r>
        <w:rPr/>
        <w:t>sah</w:t>
      </w:r>
      <w:r>
        <w:rPr>
          <w:spacing w:val="-14"/>
        </w:rPr>
        <w:t> </w:t>
      </w:r>
      <w:r>
        <w:rPr/>
        <w:t>menurut</w:t>
      </w:r>
      <w:r>
        <w:rPr>
          <w:spacing w:val="-13"/>
        </w:rPr>
        <w:t> </w:t>
      </w:r>
      <w:r>
        <w:rPr/>
        <w:t>undang-undang</w:t>
      </w:r>
      <w:r>
        <w:rPr>
          <w:spacing w:val="-14"/>
        </w:rPr>
        <w:t> </w:t>
      </w:r>
      <w:r>
        <w:rPr/>
        <w:t>atau</w:t>
      </w:r>
      <w:r>
        <w:rPr>
          <w:spacing w:val="-14"/>
        </w:rPr>
        <w:t> </w:t>
      </w:r>
      <w:r>
        <w:rPr/>
        <w:t>suami</w:t>
      </w:r>
      <w:r>
        <w:rPr>
          <w:spacing w:val="-14"/>
        </w:rPr>
        <w:t> </w:t>
      </w:r>
      <w:r>
        <w:rPr/>
        <w:t>atau isteri,</w:t>
      </w:r>
      <w:r>
        <w:rPr>
          <w:spacing w:val="-9"/>
        </w:rPr>
        <w:t> </w:t>
      </w:r>
      <w:r>
        <w:rPr/>
        <w:t>maka</w:t>
      </w:r>
      <w:r>
        <w:rPr>
          <w:spacing w:val="-10"/>
        </w:rPr>
        <w:t> </w:t>
      </w:r>
      <w:r>
        <w:rPr/>
        <w:t>anak-anak</w:t>
      </w:r>
      <w:r>
        <w:rPr>
          <w:spacing w:val="-8"/>
        </w:rPr>
        <w:t> </w:t>
      </w:r>
      <w:r>
        <w:rPr/>
        <w:t>di</w:t>
      </w:r>
      <w:r>
        <w:rPr>
          <w:spacing w:val="-9"/>
        </w:rPr>
        <w:t> </w:t>
      </w:r>
      <w:r>
        <w:rPr/>
        <w:t>luar</w:t>
      </w:r>
      <w:r>
        <w:rPr>
          <w:spacing w:val="-9"/>
        </w:rPr>
        <w:t> </w:t>
      </w:r>
      <w:r>
        <w:rPr/>
        <w:t>kawin</w:t>
      </w:r>
      <w:r>
        <w:rPr>
          <w:spacing w:val="-10"/>
        </w:rPr>
        <w:t> </w:t>
      </w:r>
      <w:r>
        <w:rPr/>
        <w:t>itu</w:t>
      </w:r>
      <w:r>
        <w:rPr>
          <w:spacing w:val="-10"/>
        </w:rPr>
        <w:t> </w:t>
      </w:r>
      <w:r>
        <w:rPr/>
        <w:t>mewarisi</w:t>
      </w:r>
      <w:r>
        <w:rPr>
          <w:spacing w:val="-9"/>
        </w:rPr>
        <w:t> </w:t>
      </w:r>
      <w:r>
        <w:rPr/>
        <w:t>sepertiga</w:t>
      </w:r>
      <w:r>
        <w:rPr>
          <w:spacing w:val="-10"/>
        </w:rPr>
        <w:t> </w:t>
      </w:r>
      <w:r>
        <w:rPr/>
        <w:t>dan</w:t>
      </w:r>
      <w:r>
        <w:rPr>
          <w:spacing w:val="-10"/>
        </w:rPr>
        <w:t> </w:t>
      </w:r>
      <w:r>
        <w:rPr/>
        <w:t>bagian</w:t>
      </w:r>
      <w:r>
        <w:rPr>
          <w:spacing w:val="-10"/>
        </w:rPr>
        <w:t> </w:t>
      </w:r>
      <w:r>
        <w:rPr/>
        <w:t>yang</w:t>
      </w:r>
      <w:r>
        <w:rPr>
          <w:spacing w:val="-8"/>
        </w:rPr>
        <w:t> </w:t>
      </w:r>
      <w:r>
        <w:rPr/>
        <w:t>sedianya</w:t>
      </w:r>
      <w:r>
        <w:rPr>
          <w:spacing w:val="-10"/>
        </w:rPr>
        <w:t> </w:t>
      </w:r>
      <w:r>
        <w:rPr/>
        <w:t>mereka terima,</w:t>
      </w:r>
      <w:r>
        <w:rPr>
          <w:spacing w:val="-4"/>
        </w:rPr>
        <w:t> </w:t>
      </w:r>
      <w:r>
        <w:rPr/>
        <w:t>seandainya</w:t>
      </w:r>
      <w:r>
        <w:rPr>
          <w:spacing w:val="-5"/>
        </w:rPr>
        <w:t> </w:t>
      </w:r>
      <w:r>
        <w:rPr/>
        <w:t>mereka</w:t>
      </w:r>
      <w:r>
        <w:rPr>
          <w:spacing w:val="-3"/>
        </w:rPr>
        <w:t> </w:t>
      </w:r>
      <w:r>
        <w:rPr/>
        <w:t>adalah</w:t>
      </w:r>
      <w:r>
        <w:rPr>
          <w:spacing w:val="-2"/>
        </w:rPr>
        <w:t> </w:t>
      </w:r>
      <w:r>
        <w:rPr/>
        <w:t>anak-anak</w:t>
      </w:r>
      <w:r>
        <w:rPr>
          <w:spacing w:val="-2"/>
        </w:rPr>
        <w:t> </w:t>
      </w:r>
      <w:r>
        <w:rPr/>
        <w:t>sah</w:t>
      </w:r>
      <w:r>
        <w:rPr>
          <w:spacing w:val="-2"/>
        </w:rPr>
        <w:t> </w:t>
      </w:r>
      <w:r>
        <w:rPr/>
        <w:t>menurut</w:t>
      </w:r>
      <w:r>
        <w:rPr>
          <w:spacing w:val="-6"/>
        </w:rPr>
        <w:t> </w:t>
      </w:r>
      <w:r>
        <w:rPr/>
        <w:t>undang-undang;</w:t>
      </w:r>
      <w:r>
        <w:rPr>
          <w:spacing w:val="-4"/>
        </w:rPr>
        <w:t> </w:t>
      </w:r>
      <w:r>
        <w:rPr/>
        <w:t>mereka</w:t>
      </w:r>
      <w:r>
        <w:rPr>
          <w:spacing w:val="-5"/>
        </w:rPr>
        <w:t> </w:t>
      </w:r>
      <w:r>
        <w:rPr/>
        <w:t>mewarisi separuh</w:t>
      </w:r>
      <w:r>
        <w:rPr>
          <w:spacing w:val="-3"/>
        </w:rPr>
        <w:t> </w:t>
      </w:r>
      <w:r>
        <w:rPr/>
        <w:t>dan</w:t>
      </w:r>
      <w:r>
        <w:rPr>
          <w:spacing w:val="-3"/>
        </w:rPr>
        <w:t> </w:t>
      </w:r>
      <w:r>
        <w:rPr/>
        <w:t>harta</w:t>
      </w:r>
      <w:r>
        <w:rPr>
          <w:spacing w:val="-6"/>
        </w:rPr>
        <w:t> </w:t>
      </w:r>
      <w:r>
        <w:rPr/>
        <w:t>peninggalan,</w:t>
      </w:r>
      <w:r>
        <w:rPr>
          <w:spacing w:val="-5"/>
        </w:rPr>
        <w:t> </w:t>
      </w:r>
      <w:r>
        <w:rPr/>
        <w:t>bila</w:t>
      </w:r>
      <w:r>
        <w:rPr>
          <w:spacing w:val="-6"/>
        </w:rPr>
        <w:t> </w:t>
      </w:r>
      <w:r>
        <w:rPr/>
        <w:t>yang</w:t>
      </w:r>
      <w:r>
        <w:rPr>
          <w:spacing w:val="-3"/>
        </w:rPr>
        <w:t> </w:t>
      </w:r>
      <w:r>
        <w:rPr/>
        <w:t>meninggal</w:t>
      </w:r>
      <w:r>
        <w:rPr>
          <w:spacing w:val="-4"/>
        </w:rPr>
        <w:t> </w:t>
      </w:r>
      <w:r>
        <w:rPr/>
        <w:t>itu</w:t>
      </w:r>
      <w:r>
        <w:rPr>
          <w:spacing w:val="-6"/>
        </w:rPr>
        <w:t> </w:t>
      </w:r>
      <w:r>
        <w:rPr/>
        <w:t>tidak</w:t>
      </w:r>
      <w:r>
        <w:rPr>
          <w:spacing w:val="-6"/>
        </w:rPr>
        <w:t> </w:t>
      </w:r>
      <w:r>
        <w:rPr/>
        <w:t>meninggalkan</w:t>
      </w:r>
      <w:r>
        <w:rPr>
          <w:spacing w:val="-3"/>
        </w:rPr>
        <w:t> </w:t>
      </w:r>
      <w:r>
        <w:rPr/>
        <w:t>keturunan,suami atau</w:t>
      </w:r>
      <w:r>
        <w:rPr>
          <w:spacing w:val="-12"/>
        </w:rPr>
        <w:t> </w:t>
      </w:r>
      <w:r>
        <w:rPr/>
        <w:t>istri,</w:t>
      </w:r>
      <w:r>
        <w:rPr>
          <w:spacing w:val="-11"/>
        </w:rPr>
        <w:t> </w:t>
      </w:r>
      <w:r>
        <w:rPr/>
        <w:t>tetapi</w:t>
      </w:r>
      <w:r>
        <w:rPr>
          <w:spacing w:val="-9"/>
        </w:rPr>
        <w:t> </w:t>
      </w:r>
      <w:r>
        <w:rPr/>
        <w:t>meninggalkan</w:t>
      </w:r>
      <w:r>
        <w:rPr>
          <w:spacing w:val="-12"/>
        </w:rPr>
        <w:t> </w:t>
      </w:r>
      <w:r>
        <w:rPr/>
        <w:t>keluarga</w:t>
      </w:r>
      <w:r>
        <w:rPr>
          <w:spacing w:val="-12"/>
        </w:rPr>
        <w:t> </w:t>
      </w:r>
      <w:r>
        <w:rPr/>
        <w:t>sedarah</w:t>
      </w:r>
      <w:r>
        <w:rPr>
          <w:spacing w:val="-12"/>
        </w:rPr>
        <w:t> </w:t>
      </w:r>
      <w:r>
        <w:rPr/>
        <w:t>dalam</w:t>
      </w:r>
      <w:r>
        <w:rPr>
          <w:spacing w:val="-11"/>
        </w:rPr>
        <w:t> </w:t>
      </w:r>
      <w:r>
        <w:rPr/>
        <w:t>garis</w:t>
      </w:r>
      <w:r>
        <w:rPr>
          <w:spacing w:val="-11"/>
        </w:rPr>
        <w:t> </w:t>
      </w:r>
      <w:r>
        <w:rPr/>
        <w:t>ke</w:t>
      </w:r>
      <w:r>
        <w:rPr>
          <w:spacing w:val="-12"/>
        </w:rPr>
        <w:t> </w:t>
      </w:r>
      <w:r>
        <w:rPr/>
        <w:t>atas,</w:t>
      </w:r>
      <w:r>
        <w:rPr>
          <w:spacing w:val="-11"/>
        </w:rPr>
        <w:t> </w:t>
      </w:r>
      <w:r>
        <w:rPr/>
        <w:t>atau</w:t>
      </w:r>
      <w:r>
        <w:rPr>
          <w:spacing w:val="-12"/>
        </w:rPr>
        <w:t> </w:t>
      </w:r>
      <w:r>
        <w:rPr/>
        <w:t>saudara</w:t>
      </w:r>
      <w:r>
        <w:rPr>
          <w:spacing w:val="-12"/>
        </w:rPr>
        <w:t> </w:t>
      </w:r>
      <w:r>
        <w:rPr/>
        <w:t>laki-laki</w:t>
      </w:r>
      <w:r>
        <w:rPr>
          <w:spacing w:val="-11"/>
        </w:rPr>
        <w:t> </w:t>
      </w:r>
      <w:r>
        <w:rPr/>
        <w:t>dan perempuan atau keturunan-keturunan mereka, dan tiga</w:t>
      </w:r>
      <w:r>
        <w:rPr>
          <w:spacing w:val="-1"/>
        </w:rPr>
        <w:t> </w:t>
      </w:r>
      <w:r>
        <w:rPr/>
        <w:t>perempat</w:t>
      </w:r>
      <w:r>
        <w:rPr>
          <w:spacing w:val="-1"/>
        </w:rPr>
        <w:t> </w:t>
      </w:r>
      <w:r>
        <w:rPr/>
        <w:t>bila hanya tinggal keluarga sedarah</w:t>
      </w:r>
      <w:r>
        <w:rPr>
          <w:spacing w:val="-3"/>
        </w:rPr>
        <w:t> </w:t>
      </w:r>
      <w:r>
        <w:rPr/>
        <w:t>yang masih</w:t>
      </w:r>
      <w:r>
        <w:rPr>
          <w:spacing w:val="-3"/>
        </w:rPr>
        <w:t> </w:t>
      </w:r>
      <w:r>
        <w:rPr/>
        <w:t>hidup</w:t>
      </w:r>
      <w:r>
        <w:rPr>
          <w:spacing w:val="-3"/>
        </w:rPr>
        <w:t> </w:t>
      </w:r>
      <w:r>
        <w:rPr/>
        <w:t>dalam</w:t>
      </w:r>
      <w:r>
        <w:rPr>
          <w:spacing w:val="-1"/>
        </w:rPr>
        <w:t> </w:t>
      </w:r>
      <w:r>
        <w:rPr/>
        <w:t>derajat</w:t>
      </w:r>
      <w:r>
        <w:rPr>
          <w:spacing w:val="-1"/>
        </w:rPr>
        <w:t> </w:t>
      </w:r>
      <w:r>
        <w:rPr/>
        <w:t>yang</w:t>
      </w:r>
      <w:r>
        <w:rPr>
          <w:spacing w:val="-3"/>
        </w:rPr>
        <w:t> </w:t>
      </w:r>
      <w:r>
        <w:rPr/>
        <w:t>lebih jauh</w:t>
      </w:r>
      <w:r>
        <w:rPr>
          <w:spacing w:val="-3"/>
        </w:rPr>
        <w:t> </w:t>
      </w:r>
      <w:r>
        <w:rPr/>
        <w:t>lagi.</w:t>
      </w:r>
    </w:p>
    <w:p>
      <w:pPr>
        <w:pStyle w:val="BodyText"/>
        <w:spacing w:after="0"/>
        <w:sectPr>
          <w:pgSz w:w="12240" w:h="15840"/>
          <w:pgMar w:top="1520" w:bottom="280" w:left="1800" w:right="1800"/>
        </w:sectPr>
      </w:pPr>
    </w:p>
    <w:p>
      <w:pPr>
        <w:pStyle w:val="BodyText"/>
        <w:spacing w:before="65"/>
        <w:ind w:right="177"/>
      </w:pPr>
      <w:r>
        <w:rPr>
          <w:spacing w:val="-2"/>
        </w:rPr>
        <w:t>Bila</w:t>
      </w:r>
      <w:r>
        <w:rPr>
          <w:spacing w:val="-7"/>
        </w:rPr>
        <w:t> </w:t>
      </w:r>
      <w:r>
        <w:rPr>
          <w:spacing w:val="-2"/>
        </w:rPr>
        <w:t>para</w:t>
      </w:r>
      <w:r>
        <w:rPr>
          <w:spacing w:val="-7"/>
        </w:rPr>
        <w:t> </w:t>
      </w:r>
      <w:r>
        <w:rPr>
          <w:spacing w:val="-2"/>
        </w:rPr>
        <w:t>ahli</w:t>
      </w:r>
      <w:r>
        <w:rPr>
          <w:spacing w:val="-7"/>
        </w:rPr>
        <w:t> </w:t>
      </w:r>
      <w:r>
        <w:rPr>
          <w:spacing w:val="-2"/>
        </w:rPr>
        <w:t>waris</w:t>
      </w:r>
      <w:r>
        <w:rPr>
          <w:spacing w:val="-7"/>
        </w:rPr>
        <w:t> </w:t>
      </w:r>
      <w:r>
        <w:rPr>
          <w:spacing w:val="-2"/>
        </w:rPr>
        <w:t>yang</w:t>
      </w:r>
      <w:r>
        <w:rPr>
          <w:spacing w:val="-5"/>
        </w:rPr>
        <w:t> </w:t>
      </w:r>
      <w:r>
        <w:rPr>
          <w:spacing w:val="-2"/>
        </w:rPr>
        <w:t>sah</w:t>
      </w:r>
      <w:r>
        <w:rPr>
          <w:spacing w:val="-7"/>
        </w:rPr>
        <w:t> </w:t>
      </w:r>
      <w:r>
        <w:rPr>
          <w:spacing w:val="-2"/>
        </w:rPr>
        <w:t>menurut</w:t>
      </w:r>
      <w:r>
        <w:rPr>
          <w:spacing w:val="-6"/>
        </w:rPr>
        <w:t> </w:t>
      </w:r>
      <w:r>
        <w:rPr>
          <w:spacing w:val="-2"/>
        </w:rPr>
        <w:t>undang-undang</w:t>
      </w:r>
      <w:r>
        <w:rPr>
          <w:spacing w:val="-5"/>
        </w:rPr>
        <w:t> </w:t>
      </w:r>
      <w:r>
        <w:rPr>
          <w:spacing w:val="-2"/>
        </w:rPr>
        <w:t>bertalian</w:t>
      </w:r>
      <w:r>
        <w:rPr>
          <w:spacing w:val="-5"/>
        </w:rPr>
        <w:t> </w:t>
      </w:r>
      <w:r>
        <w:rPr>
          <w:spacing w:val="-2"/>
        </w:rPr>
        <w:t>dengan</w:t>
      </w:r>
      <w:r>
        <w:rPr>
          <w:spacing w:val="-7"/>
        </w:rPr>
        <w:t> </w:t>
      </w:r>
      <w:r>
        <w:rPr>
          <w:spacing w:val="-2"/>
        </w:rPr>
        <w:t>yang</w:t>
      </w:r>
      <w:r>
        <w:rPr>
          <w:spacing w:val="-7"/>
        </w:rPr>
        <w:t> </w:t>
      </w:r>
      <w:r>
        <w:rPr>
          <w:spacing w:val="-2"/>
        </w:rPr>
        <w:t>meninggal</w:t>
      </w:r>
      <w:r>
        <w:rPr>
          <w:spacing w:val="-7"/>
        </w:rPr>
        <w:t> </w:t>
      </w:r>
      <w:r>
        <w:rPr>
          <w:spacing w:val="-2"/>
        </w:rPr>
        <w:t>dalam </w:t>
      </w:r>
      <w:r>
        <w:rPr/>
        <w:t>derajat-derajat</w:t>
      </w:r>
      <w:r>
        <w:rPr>
          <w:spacing w:val="-9"/>
        </w:rPr>
        <w:t> </w:t>
      </w:r>
      <w:r>
        <w:rPr/>
        <w:t>yang</w:t>
      </w:r>
      <w:r>
        <w:rPr>
          <w:spacing w:val="-8"/>
        </w:rPr>
        <w:t> </w:t>
      </w:r>
      <w:r>
        <w:rPr/>
        <w:t>tidak</w:t>
      </w:r>
      <w:r>
        <w:rPr>
          <w:spacing w:val="-8"/>
        </w:rPr>
        <w:t> </w:t>
      </w:r>
      <w:r>
        <w:rPr/>
        <w:t>sama,</w:t>
      </w:r>
      <w:r>
        <w:rPr>
          <w:spacing w:val="-7"/>
        </w:rPr>
        <w:t> </w:t>
      </w:r>
      <w:r>
        <w:rPr/>
        <w:t>maka</w:t>
      </w:r>
      <w:r>
        <w:rPr>
          <w:spacing w:val="-11"/>
        </w:rPr>
        <w:t> </w:t>
      </w:r>
      <w:r>
        <w:rPr/>
        <w:t>yang</w:t>
      </w:r>
      <w:r>
        <w:rPr>
          <w:spacing w:val="-8"/>
        </w:rPr>
        <w:t> </w:t>
      </w:r>
      <w:r>
        <w:rPr/>
        <w:t>terdekat</w:t>
      </w:r>
      <w:r>
        <w:rPr>
          <w:spacing w:val="-11"/>
        </w:rPr>
        <w:t> </w:t>
      </w:r>
      <w:r>
        <w:rPr/>
        <w:t>derajatnya</w:t>
      </w:r>
      <w:r>
        <w:rPr>
          <w:spacing w:val="-11"/>
        </w:rPr>
        <w:t> </w:t>
      </w:r>
      <w:r>
        <w:rPr/>
        <w:t>dalam</w:t>
      </w:r>
      <w:r>
        <w:rPr>
          <w:spacing w:val="-9"/>
        </w:rPr>
        <w:t> </w:t>
      </w:r>
      <w:r>
        <w:rPr/>
        <w:t>garis</w:t>
      </w:r>
      <w:r>
        <w:rPr>
          <w:spacing w:val="-9"/>
        </w:rPr>
        <w:t> </w:t>
      </w:r>
      <w:r>
        <w:rPr/>
        <w:t>yang</w:t>
      </w:r>
      <w:r>
        <w:rPr>
          <w:spacing w:val="-11"/>
        </w:rPr>
        <w:t> </w:t>
      </w:r>
      <w:r>
        <w:rPr/>
        <w:t>satu, menentukan</w:t>
      </w:r>
      <w:r>
        <w:rPr>
          <w:spacing w:val="-3"/>
        </w:rPr>
        <w:t> </w:t>
      </w:r>
      <w:r>
        <w:rPr/>
        <w:t>besarnya</w:t>
      </w:r>
      <w:r>
        <w:rPr>
          <w:spacing w:val="-1"/>
        </w:rPr>
        <w:t> </w:t>
      </w:r>
      <w:r>
        <w:rPr/>
        <w:t>bagian</w:t>
      </w:r>
      <w:r>
        <w:rPr>
          <w:spacing w:val="-3"/>
        </w:rPr>
        <w:t> </w:t>
      </w:r>
      <w:r>
        <w:rPr/>
        <w:t>yang harus</w:t>
      </w:r>
      <w:r>
        <w:rPr>
          <w:spacing w:val="-1"/>
        </w:rPr>
        <w:t> </w:t>
      </w:r>
      <w:r>
        <w:rPr/>
        <w:t>diberikan kepada</w:t>
      </w:r>
      <w:r>
        <w:rPr>
          <w:spacing w:val="-3"/>
        </w:rPr>
        <w:t> </w:t>
      </w:r>
      <w:r>
        <w:rPr/>
        <w:t>anak di</w:t>
      </w:r>
      <w:r>
        <w:rPr>
          <w:spacing w:val="-2"/>
        </w:rPr>
        <w:t> </w:t>
      </w:r>
      <w:r>
        <w:rPr/>
        <w:t>luar</w:t>
      </w:r>
      <w:r>
        <w:rPr>
          <w:spacing w:val="-4"/>
        </w:rPr>
        <w:t> </w:t>
      </w:r>
      <w:r>
        <w:rPr/>
        <w:t>kawin</w:t>
      </w:r>
      <w:r>
        <w:rPr>
          <w:spacing w:val="-5"/>
        </w:rPr>
        <w:t> </w:t>
      </w:r>
      <w:r>
        <w:rPr/>
        <w:t>itu,</w:t>
      </w:r>
      <w:r>
        <w:rPr>
          <w:spacing w:val="-2"/>
        </w:rPr>
        <w:t> </w:t>
      </w:r>
      <w:r>
        <w:rPr/>
        <w:t>bahkan terhadap mereka yang ada dalam garis yang lain.</w:t>
      </w:r>
    </w:p>
    <w:p>
      <w:pPr>
        <w:pStyle w:val="BodyText"/>
        <w:spacing w:before="117"/>
        <w:ind w:left="0"/>
      </w:pPr>
    </w:p>
    <w:p>
      <w:pPr>
        <w:pStyle w:val="BodyText"/>
        <w:ind w:left="4005"/>
        <w:jc w:val="both"/>
      </w:pPr>
      <w:r>
        <w:rPr>
          <w:w w:val="105"/>
        </w:rPr>
        <w:t>Pasal</w:t>
      </w:r>
      <w:r>
        <w:rPr>
          <w:spacing w:val="17"/>
          <w:w w:val="105"/>
        </w:rPr>
        <w:t> </w:t>
      </w:r>
      <w:r>
        <w:rPr>
          <w:spacing w:val="-5"/>
          <w:w w:val="105"/>
        </w:rPr>
        <w:t>864</w:t>
      </w:r>
    </w:p>
    <w:p>
      <w:pPr>
        <w:pStyle w:val="BodyText"/>
        <w:spacing w:before="57"/>
        <w:ind w:right="124"/>
        <w:jc w:val="both"/>
      </w:pPr>
      <w:r>
        <w:rPr>
          <w:spacing w:val="-2"/>
        </w:rPr>
        <w:t>Dalam</w:t>
      </w:r>
      <w:r>
        <w:rPr>
          <w:spacing w:val="-11"/>
        </w:rPr>
        <w:t> </w:t>
      </w:r>
      <w:r>
        <w:rPr>
          <w:spacing w:val="-2"/>
        </w:rPr>
        <w:t>segala</w:t>
      </w:r>
      <w:r>
        <w:rPr>
          <w:spacing w:val="-10"/>
        </w:rPr>
        <w:t> </w:t>
      </w:r>
      <w:r>
        <w:rPr>
          <w:spacing w:val="-2"/>
        </w:rPr>
        <w:t>ha!</w:t>
      </w:r>
      <w:r>
        <w:rPr>
          <w:spacing w:val="-9"/>
        </w:rPr>
        <w:t> </w:t>
      </w:r>
      <w:r>
        <w:rPr>
          <w:spacing w:val="-2"/>
        </w:rPr>
        <w:t>yang</w:t>
      </w:r>
      <w:r>
        <w:rPr>
          <w:spacing w:val="-7"/>
        </w:rPr>
        <w:t> </w:t>
      </w:r>
      <w:r>
        <w:rPr>
          <w:spacing w:val="-2"/>
        </w:rPr>
        <w:t>termaksud</w:t>
      </w:r>
      <w:r>
        <w:rPr>
          <w:spacing w:val="-10"/>
        </w:rPr>
        <w:t> </w:t>
      </w:r>
      <w:r>
        <w:rPr>
          <w:spacing w:val="-2"/>
        </w:rPr>
        <w:t>dalam</w:t>
      </w:r>
      <w:r>
        <w:rPr>
          <w:spacing w:val="-8"/>
        </w:rPr>
        <w:t> </w:t>
      </w:r>
      <w:r>
        <w:rPr>
          <w:spacing w:val="-2"/>
        </w:rPr>
        <w:t>pasal</w:t>
      </w:r>
      <w:r>
        <w:rPr>
          <w:spacing w:val="-9"/>
        </w:rPr>
        <w:t> </w:t>
      </w:r>
      <w:r>
        <w:rPr>
          <w:spacing w:val="-2"/>
        </w:rPr>
        <w:t>yang</w:t>
      </w:r>
      <w:r>
        <w:rPr>
          <w:spacing w:val="-7"/>
        </w:rPr>
        <w:t> </w:t>
      </w:r>
      <w:r>
        <w:rPr>
          <w:spacing w:val="-2"/>
        </w:rPr>
        <w:t>lalu,</w:t>
      </w:r>
      <w:r>
        <w:rPr>
          <w:spacing w:val="-6"/>
        </w:rPr>
        <w:t> </w:t>
      </w:r>
      <w:r>
        <w:rPr>
          <w:spacing w:val="-2"/>
        </w:rPr>
        <w:t>sisa</w:t>
      </w:r>
      <w:r>
        <w:rPr>
          <w:spacing w:val="-10"/>
        </w:rPr>
        <w:t> </w:t>
      </w:r>
      <w:r>
        <w:rPr>
          <w:spacing w:val="-2"/>
        </w:rPr>
        <w:t>harta</w:t>
      </w:r>
      <w:r>
        <w:rPr>
          <w:spacing w:val="-10"/>
        </w:rPr>
        <w:t> </w:t>
      </w:r>
      <w:r>
        <w:rPr>
          <w:spacing w:val="-2"/>
        </w:rPr>
        <w:t>peninggalan</w:t>
      </w:r>
      <w:r>
        <w:rPr>
          <w:spacing w:val="-10"/>
        </w:rPr>
        <w:t> </w:t>
      </w:r>
      <w:r>
        <w:rPr>
          <w:spacing w:val="-2"/>
        </w:rPr>
        <w:t>itu</w:t>
      </w:r>
      <w:r>
        <w:rPr>
          <w:spacing w:val="-10"/>
        </w:rPr>
        <w:t> </w:t>
      </w:r>
      <w:r>
        <w:rPr>
          <w:spacing w:val="-2"/>
        </w:rPr>
        <w:t>harus</w:t>
      </w:r>
      <w:r>
        <w:rPr>
          <w:spacing w:val="-8"/>
        </w:rPr>
        <w:t> </w:t>
      </w:r>
      <w:r>
        <w:rPr>
          <w:spacing w:val="-2"/>
        </w:rPr>
        <w:t>dibagi </w:t>
      </w:r>
      <w:r>
        <w:rPr/>
        <w:t>di</w:t>
      </w:r>
      <w:r>
        <w:rPr>
          <w:spacing w:val="-13"/>
        </w:rPr>
        <w:t> </w:t>
      </w:r>
      <w:r>
        <w:rPr/>
        <w:t>antara</w:t>
      </w:r>
      <w:r>
        <w:rPr>
          <w:spacing w:val="-14"/>
        </w:rPr>
        <w:t> </w:t>
      </w:r>
      <w:r>
        <w:rPr/>
        <w:t>para</w:t>
      </w:r>
      <w:r>
        <w:rPr>
          <w:spacing w:val="-13"/>
        </w:rPr>
        <w:t> </w:t>
      </w:r>
      <w:r>
        <w:rPr/>
        <w:t>ahli</w:t>
      </w:r>
      <w:r>
        <w:rPr>
          <w:spacing w:val="-14"/>
        </w:rPr>
        <w:t> </w:t>
      </w:r>
      <w:r>
        <w:rPr/>
        <w:t>waris</w:t>
      </w:r>
      <w:r>
        <w:rPr>
          <w:spacing w:val="-14"/>
        </w:rPr>
        <w:t> </w:t>
      </w:r>
      <w:r>
        <w:rPr/>
        <w:t>yang</w:t>
      </w:r>
      <w:r>
        <w:rPr>
          <w:spacing w:val="-12"/>
        </w:rPr>
        <w:t> </w:t>
      </w:r>
      <w:r>
        <w:rPr/>
        <w:t>sah</w:t>
      </w:r>
      <w:r>
        <w:rPr>
          <w:spacing w:val="-12"/>
        </w:rPr>
        <w:t> </w:t>
      </w:r>
      <w:r>
        <w:rPr/>
        <w:t>menurut</w:t>
      </w:r>
      <w:r>
        <w:rPr>
          <w:spacing w:val="-13"/>
        </w:rPr>
        <w:t> </w:t>
      </w:r>
      <w:r>
        <w:rPr/>
        <w:t>undang-undang</w:t>
      </w:r>
      <w:r>
        <w:rPr>
          <w:spacing w:val="-12"/>
        </w:rPr>
        <w:t> </w:t>
      </w:r>
      <w:r>
        <w:rPr/>
        <w:t>dengan</w:t>
      </w:r>
      <w:r>
        <w:rPr>
          <w:spacing w:val="-12"/>
        </w:rPr>
        <w:t> </w:t>
      </w:r>
      <w:r>
        <w:rPr/>
        <w:t>cara</w:t>
      </w:r>
      <w:r>
        <w:rPr>
          <w:spacing w:val="-14"/>
        </w:rPr>
        <w:t> </w:t>
      </w:r>
      <w:r>
        <w:rPr/>
        <w:t>yang</w:t>
      </w:r>
      <w:r>
        <w:rPr>
          <w:spacing w:val="-12"/>
        </w:rPr>
        <w:t> </w:t>
      </w:r>
      <w:r>
        <w:rPr/>
        <w:t>ditentukan</w:t>
      </w:r>
      <w:r>
        <w:rPr>
          <w:spacing w:val="-14"/>
        </w:rPr>
        <w:t> </w:t>
      </w:r>
      <w:r>
        <w:rPr/>
        <w:t>dalam Bagian 2 bab ini.</w:t>
      </w:r>
    </w:p>
    <w:p>
      <w:pPr>
        <w:pStyle w:val="BodyText"/>
        <w:spacing w:before="116"/>
        <w:ind w:left="0"/>
      </w:pPr>
    </w:p>
    <w:p>
      <w:pPr>
        <w:pStyle w:val="BodyText"/>
        <w:ind w:left="4005"/>
        <w:jc w:val="both"/>
      </w:pPr>
      <w:r>
        <w:rPr>
          <w:w w:val="105"/>
        </w:rPr>
        <w:t>Pasal</w:t>
      </w:r>
      <w:r>
        <w:rPr>
          <w:spacing w:val="17"/>
          <w:w w:val="105"/>
        </w:rPr>
        <w:t> </w:t>
      </w:r>
      <w:r>
        <w:rPr>
          <w:spacing w:val="-5"/>
          <w:w w:val="105"/>
        </w:rPr>
        <w:t>865</w:t>
      </w:r>
    </w:p>
    <w:p>
      <w:pPr>
        <w:pStyle w:val="BodyText"/>
        <w:spacing w:before="57"/>
        <w:ind w:right="74"/>
        <w:jc w:val="both"/>
      </w:pPr>
      <w:r>
        <w:rPr>
          <w:spacing w:val="-2"/>
        </w:rPr>
        <w:t>Bila</w:t>
      </w:r>
      <w:r>
        <w:rPr>
          <w:spacing w:val="-10"/>
        </w:rPr>
        <w:t> </w:t>
      </w:r>
      <w:r>
        <w:rPr>
          <w:spacing w:val="-2"/>
        </w:rPr>
        <w:t>yang</w:t>
      </w:r>
      <w:r>
        <w:rPr>
          <w:spacing w:val="-7"/>
        </w:rPr>
        <w:t> </w:t>
      </w:r>
      <w:r>
        <w:rPr>
          <w:spacing w:val="-2"/>
        </w:rPr>
        <w:t>meninggal</w:t>
      </w:r>
      <w:r>
        <w:rPr>
          <w:spacing w:val="-6"/>
        </w:rPr>
        <w:t> </w:t>
      </w:r>
      <w:r>
        <w:rPr>
          <w:spacing w:val="-2"/>
        </w:rPr>
        <w:t>itu</w:t>
      </w:r>
      <w:r>
        <w:rPr>
          <w:spacing w:val="-10"/>
        </w:rPr>
        <w:t> </w:t>
      </w:r>
      <w:r>
        <w:rPr>
          <w:spacing w:val="-2"/>
        </w:rPr>
        <w:t>tidak</w:t>
      </w:r>
      <w:r>
        <w:rPr>
          <w:spacing w:val="-10"/>
        </w:rPr>
        <w:t> </w:t>
      </w:r>
      <w:r>
        <w:rPr>
          <w:spacing w:val="-2"/>
        </w:rPr>
        <w:t>meninggalkan</w:t>
      </w:r>
      <w:r>
        <w:rPr>
          <w:spacing w:val="-7"/>
        </w:rPr>
        <w:t> </w:t>
      </w:r>
      <w:r>
        <w:rPr>
          <w:spacing w:val="-2"/>
        </w:rPr>
        <w:t>ahli</w:t>
      </w:r>
      <w:r>
        <w:rPr>
          <w:spacing w:val="-9"/>
        </w:rPr>
        <w:t> </w:t>
      </w:r>
      <w:r>
        <w:rPr>
          <w:spacing w:val="-2"/>
        </w:rPr>
        <w:t>waris</w:t>
      </w:r>
      <w:r>
        <w:rPr>
          <w:spacing w:val="-10"/>
        </w:rPr>
        <w:t> </w:t>
      </w:r>
      <w:r>
        <w:rPr>
          <w:spacing w:val="-2"/>
        </w:rPr>
        <w:t>yang</w:t>
      </w:r>
      <w:r>
        <w:rPr>
          <w:spacing w:val="-7"/>
        </w:rPr>
        <w:t> </w:t>
      </w:r>
      <w:r>
        <w:rPr>
          <w:spacing w:val="-2"/>
        </w:rPr>
        <w:t>sah</w:t>
      </w:r>
      <w:r>
        <w:rPr>
          <w:spacing w:val="-10"/>
        </w:rPr>
        <w:t> </w:t>
      </w:r>
      <w:r>
        <w:rPr>
          <w:spacing w:val="-2"/>
        </w:rPr>
        <w:t>menurut</w:t>
      </w:r>
      <w:r>
        <w:rPr>
          <w:spacing w:val="-8"/>
        </w:rPr>
        <w:t> </w:t>
      </w:r>
      <w:r>
        <w:rPr>
          <w:spacing w:val="-2"/>
        </w:rPr>
        <w:t>undang-undang,</w:t>
      </w:r>
      <w:r>
        <w:rPr>
          <w:spacing w:val="-9"/>
        </w:rPr>
        <w:t> </w:t>
      </w:r>
      <w:r>
        <w:rPr>
          <w:spacing w:val="-2"/>
        </w:rPr>
        <w:t>maka </w:t>
      </w:r>
      <w:r>
        <w:rPr/>
        <w:t>anak-anak</w:t>
      </w:r>
      <w:r>
        <w:rPr>
          <w:spacing w:val="-1"/>
        </w:rPr>
        <w:t> </w:t>
      </w:r>
      <w:r>
        <w:rPr/>
        <w:t>di</w:t>
      </w:r>
      <w:r>
        <w:rPr>
          <w:spacing w:val="-5"/>
        </w:rPr>
        <w:t> </w:t>
      </w:r>
      <w:r>
        <w:rPr/>
        <w:t>luar</w:t>
      </w:r>
      <w:r>
        <w:rPr>
          <w:spacing w:val="-5"/>
        </w:rPr>
        <w:t> </w:t>
      </w:r>
      <w:r>
        <w:rPr/>
        <w:t>kawin</w:t>
      </w:r>
      <w:r>
        <w:rPr>
          <w:spacing w:val="-6"/>
        </w:rPr>
        <w:t> </w:t>
      </w:r>
      <w:r>
        <w:rPr/>
        <w:t>itu</w:t>
      </w:r>
      <w:r>
        <w:rPr>
          <w:spacing w:val="-1"/>
        </w:rPr>
        <w:t> </w:t>
      </w:r>
      <w:r>
        <w:rPr/>
        <w:t>mewarisi</w:t>
      </w:r>
      <w:r>
        <w:rPr>
          <w:spacing w:val="-3"/>
        </w:rPr>
        <w:t> </w:t>
      </w:r>
      <w:r>
        <w:rPr/>
        <w:t>harta</w:t>
      </w:r>
      <w:r>
        <w:rPr>
          <w:spacing w:val="-4"/>
        </w:rPr>
        <w:t> </w:t>
      </w:r>
      <w:r>
        <w:rPr/>
        <w:t>peninggalan</w:t>
      </w:r>
      <w:r>
        <w:rPr>
          <w:spacing w:val="-4"/>
        </w:rPr>
        <w:t> </w:t>
      </w:r>
      <w:r>
        <w:rPr/>
        <w:t>itu</w:t>
      </w:r>
      <w:r>
        <w:rPr>
          <w:spacing w:val="-1"/>
        </w:rPr>
        <w:t> </w:t>
      </w:r>
      <w:r>
        <w:rPr/>
        <w:t>seluruhnya.</w:t>
      </w:r>
    </w:p>
    <w:p>
      <w:pPr>
        <w:pStyle w:val="BodyText"/>
        <w:spacing w:before="116"/>
        <w:ind w:left="0"/>
      </w:pPr>
    </w:p>
    <w:p>
      <w:pPr>
        <w:pStyle w:val="BodyText"/>
        <w:spacing w:before="1"/>
        <w:ind w:left="4005"/>
      </w:pPr>
      <w:r>
        <w:rPr>
          <w:w w:val="105"/>
        </w:rPr>
        <w:t>Pasal</w:t>
      </w:r>
      <w:r>
        <w:rPr>
          <w:spacing w:val="17"/>
          <w:w w:val="105"/>
        </w:rPr>
        <w:t> </w:t>
      </w:r>
      <w:r>
        <w:rPr>
          <w:spacing w:val="-5"/>
          <w:w w:val="105"/>
        </w:rPr>
        <w:t>866</w:t>
      </w:r>
    </w:p>
    <w:p>
      <w:pPr>
        <w:pStyle w:val="BodyText"/>
        <w:spacing w:before="56"/>
        <w:ind w:right="61"/>
      </w:pPr>
      <w:r>
        <w:rPr/>
        <w:t>Bila</w:t>
      </w:r>
      <w:r>
        <w:rPr>
          <w:spacing w:val="-7"/>
        </w:rPr>
        <w:t> </w:t>
      </w:r>
      <w:r>
        <w:rPr/>
        <w:t>anak</w:t>
      </w:r>
      <w:r>
        <w:rPr>
          <w:spacing w:val="-4"/>
        </w:rPr>
        <w:t> </w:t>
      </w:r>
      <w:r>
        <w:rPr/>
        <w:t>di</w:t>
      </w:r>
      <w:r>
        <w:rPr>
          <w:spacing w:val="-8"/>
        </w:rPr>
        <w:t> </w:t>
      </w:r>
      <w:r>
        <w:rPr/>
        <w:t>luar</w:t>
      </w:r>
      <w:r>
        <w:rPr>
          <w:spacing w:val="-5"/>
        </w:rPr>
        <w:t> </w:t>
      </w:r>
      <w:r>
        <w:rPr/>
        <w:t>kawin</w:t>
      </w:r>
      <w:r>
        <w:rPr>
          <w:spacing w:val="-8"/>
        </w:rPr>
        <w:t> </w:t>
      </w:r>
      <w:r>
        <w:rPr/>
        <w:t>itu</w:t>
      </w:r>
      <w:r>
        <w:rPr>
          <w:spacing w:val="-7"/>
        </w:rPr>
        <w:t> </w:t>
      </w:r>
      <w:r>
        <w:rPr/>
        <w:t>meninggal</w:t>
      </w:r>
      <w:r>
        <w:rPr>
          <w:spacing w:val="-6"/>
        </w:rPr>
        <w:t> </w:t>
      </w:r>
      <w:r>
        <w:rPr/>
        <w:t>lebih</w:t>
      </w:r>
      <w:r>
        <w:rPr>
          <w:spacing w:val="-7"/>
        </w:rPr>
        <w:t> </w:t>
      </w:r>
      <w:r>
        <w:rPr/>
        <w:t>dahulu,</w:t>
      </w:r>
      <w:r>
        <w:rPr>
          <w:spacing w:val="-8"/>
        </w:rPr>
        <w:t> </w:t>
      </w:r>
      <w:r>
        <w:rPr/>
        <w:t>maka</w:t>
      </w:r>
      <w:r>
        <w:rPr>
          <w:spacing w:val="-7"/>
        </w:rPr>
        <w:t> </w:t>
      </w:r>
      <w:r>
        <w:rPr/>
        <w:t>anak-anaknya</w:t>
      </w:r>
      <w:r>
        <w:rPr>
          <w:spacing w:val="-7"/>
        </w:rPr>
        <w:t> </w:t>
      </w:r>
      <w:r>
        <w:rPr/>
        <w:t>dan</w:t>
      </w:r>
      <w:r>
        <w:rPr>
          <w:spacing w:val="-4"/>
        </w:rPr>
        <w:t> </w:t>
      </w:r>
      <w:r>
        <w:rPr/>
        <w:t>keturunan</w:t>
      </w:r>
      <w:r>
        <w:rPr>
          <w:spacing w:val="-4"/>
        </w:rPr>
        <w:t> </w:t>
      </w:r>
      <w:r>
        <w:rPr/>
        <w:t>yang</w:t>
      </w:r>
      <w:r>
        <w:rPr/>
        <w:t> sah</w:t>
      </w:r>
      <w:r>
        <w:rPr>
          <w:spacing w:val="-11"/>
        </w:rPr>
        <w:t> </w:t>
      </w:r>
      <w:r>
        <w:rPr/>
        <w:t>menurut</w:t>
      </w:r>
      <w:r>
        <w:rPr>
          <w:spacing w:val="-9"/>
        </w:rPr>
        <w:t> </w:t>
      </w:r>
      <w:r>
        <w:rPr/>
        <w:t>undang-undang</w:t>
      </w:r>
      <w:r>
        <w:rPr>
          <w:spacing w:val="-8"/>
        </w:rPr>
        <w:t> </w:t>
      </w:r>
      <w:r>
        <w:rPr/>
        <w:t>berhak</w:t>
      </w:r>
      <w:r>
        <w:rPr>
          <w:spacing w:val="-8"/>
        </w:rPr>
        <w:t> </w:t>
      </w:r>
      <w:r>
        <w:rPr/>
        <w:t>menuntut</w:t>
      </w:r>
      <w:r>
        <w:rPr>
          <w:spacing w:val="-9"/>
        </w:rPr>
        <w:t> </w:t>
      </w:r>
      <w:r>
        <w:rPr/>
        <w:t>keuntungan-keuntungan</w:t>
      </w:r>
      <w:r>
        <w:rPr>
          <w:spacing w:val="-8"/>
        </w:rPr>
        <w:t> </w:t>
      </w:r>
      <w:r>
        <w:rPr/>
        <w:t>yang</w:t>
      </w:r>
      <w:r>
        <w:rPr>
          <w:spacing w:val="-8"/>
        </w:rPr>
        <w:t> </w:t>
      </w:r>
      <w:r>
        <w:rPr/>
        <w:t>diberikan</w:t>
      </w:r>
      <w:r>
        <w:rPr>
          <w:spacing w:val="-8"/>
        </w:rPr>
        <w:t> </w:t>
      </w:r>
      <w:r>
        <w:rPr/>
        <w:t>kepada mereka menurut Pasal 863 dan 865.</w:t>
      </w:r>
    </w:p>
    <w:p>
      <w:pPr>
        <w:pStyle w:val="BodyText"/>
        <w:spacing w:before="116"/>
        <w:ind w:left="0"/>
      </w:pPr>
    </w:p>
    <w:p>
      <w:pPr>
        <w:pStyle w:val="BodyText"/>
        <w:ind w:left="4005"/>
      </w:pPr>
      <w:r>
        <w:rPr>
          <w:w w:val="105"/>
        </w:rPr>
        <w:t>Pasal</w:t>
      </w:r>
      <w:r>
        <w:rPr>
          <w:spacing w:val="17"/>
          <w:w w:val="105"/>
        </w:rPr>
        <w:t> </w:t>
      </w:r>
      <w:r>
        <w:rPr>
          <w:spacing w:val="-5"/>
          <w:w w:val="105"/>
        </w:rPr>
        <w:t>867</w:t>
      </w:r>
    </w:p>
    <w:p>
      <w:pPr>
        <w:pStyle w:val="BodyText"/>
        <w:spacing w:before="57"/>
        <w:ind w:right="114"/>
        <w:jc w:val="both"/>
      </w:pPr>
      <w:r>
        <w:rPr/>
        <w:t>Ketentuan-ketentuan</w:t>
      </w:r>
      <w:r>
        <w:rPr>
          <w:spacing w:val="-12"/>
        </w:rPr>
        <w:t> </w:t>
      </w:r>
      <w:r>
        <w:rPr/>
        <w:t>tersebut</w:t>
      </w:r>
      <w:r>
        <w:rPr>
          <w:spacing w:val="-12"/>
        </w:rPr>
        <w:t> </w:t>
      </w:r>
      <w:r>
        <w:rPr/>
        <w:t>di</w:t>
      </w:r>
      <w:r>
        <w:rPr>
          <w:spacing w:val="-13"/>
        </w:rPr>
        <w:t> </w:t>
      </w:r>
      <w:r>
        <w:rPr/>
        <w:t>atas</w:t>
      </w:r>
      <w:r>
        <w:rPr>
          <w:spacing w:val="-14"/>
        </w:rPr>
        <w:t> </w:t>
      </w:r>
      <w:r>
        <w:rPr/>
        <w:t>mi</w:t>
      </w:r>
      <w:r>
        <w:rPr>
          <w:spacing w:val="-13"/>
        </w:rPr>
        <w:t> </w:t>
      </w:r>
      <w:r>
        <w:rPr/>
        <w:t>tidak</w:t>
      </w:r>
      <w:r>
        <w:rPr>
          <w:spacing w:val="-14"/>
        </w:rPr>
        <w:t> </w:t>
      </w:r>
      <w:r>
        <w:rPr/>
        <w:t>berlaku</w:t>
      </w:r>
      <w:r>
        <w:rPr>
          <w:spacing w:val="-14"/>
        </w:rPr>
        <w:t> </w:t>
      </w:r>
      <w:r>
        <w:rPr/>
        <w:t>bagi</w:t>
      </w:r>
      <w:r>
        <w:rPr>
          <w:spacing w:val="-14"/>
        </w:rPr>
        <w:t> </w:t>
      </w:r>
      <w:r>
        <w:rPr/>
        <w:t>anak-anak</w:t>
      </w:r>
      <w:r>
        <w:rPr>
          <w:spacing w:val="-11"/>
        </w:rPr>
        <w:t> </w:t>
      </w:r>
      <w:r>
        <w:rPr/>
        <w:t>yang</w:t>
      </w:r>
      <w:r>
        <w:rPr>
          <w:spacing w:val="-14"/>
        </w:rPr>
        <w:t> </w:t>
      </w:r>
      <w:r>
        <w:rPr/>
        <w:t>lahir</w:t>
      </w:r>
      <w:r>
        <w:rPr>
          <w:spacing w:val="-12"/>
        </w:rPr>
        <w:t> </w:t>
      </w:r>
      <w:r>
        <w:rPr/>
        <w:t>dan</w:t>
      </w:r>
      <w:r>
        <w:rPr>
          <w:spacing w:val="-12"/>
        </w:rPr>
        <w:t> </w:t>
      </w:r>
      <w:r>
        <w:rPr/>
        <w:t>perzinaan atau</w:t>
      </w:r>
      <w:r>
        <w:rPr>
          <w:spacing w:val="-1"/>
        </w:rPr>
        <w:t> </w:t>
      </w:r>
      <w:r>
        <w:rPr/>
        <w:t>penodaan</w:t>
      </w:r>
      <w:r>
        <w:rPr>
          <w:spacing w:val="-1"/>
        </w:rPr>
        <w:t> </w:t>
      </w:r>
      <w:r>
        <w:rPr/>
        <w:t>darah. Undang-undang</w:t>
      </w:r>
      <w:r>
        <w:rPr>
          <w:spacing w:val="-1"/>
        </w:rPr>
        <w:t> </w:t>
      </w:r>
      <w:r>
        <w:rPr/>
        <w:t>hanya</w:t>
      </w:r>
      <w:r>
        <w:rPr>
          <w:spacing w:val="-1"/>
        </w:rPr>
        <w:t> </w:t>
      </w:r>
      <w:r>
        <w:rPr/>
        <w:t>memberikan nafkah seperlunya</w:t>
      </w:r>
      <w:r>
        <w:rPr>
          <w:spacing w:val="-1"/>
        </w:rPr>
        <w:t> </w:t>
      </w:r>
      <w:r>
        <w:rPr/>
        <w:t>kepada</w:t>
      </w:r>
      <w:r>
        <w:rPr>
          <w:spacing w:val="-1"/>
        </w:rPr>
        <w:t> </w:t>
      </w:r>
      <w:r>
        <w:rPr/>
        <w:t>mereka.</w:t>
      </w:r>
    </w:p>
    <w:p>
      <w:pPr>
        <w:pStyle w:val="BodyText"/>
        <w:spacing w:before="114"/>
        <w:ind w:left="0"/>
      </w:pPr>
    </w:p>
    <w:p>
      <w:pPr>
        <w:pStyle w:val="BodyText"/>
        <w:spacing w:before="1"/>
        <w:ind w:left="4005"/>
      </w:pPr>
      <w:r>
        <w:rPr>
          <w:w w:val="105"/>
        </w:rPr>
        <w:t>Pasal</w:t>
      </w:r>
      <w:r>
        <w:rPr>
          <w:spacing w:val="17"/>
          <w:w w:val="105"/>
        </w:rPr>
        <w:t> </w:t>
      </w:r>
      <w:r>
        <w:rPr>
          <w:spacing w:val="-5"/>
          <w:w w:val="105"/>
        </w:rPr>
        <w:t>868</w:t>
      </w:r>
    </w:p>
    <w:p>
      <w:pPr>
        <w:pStyle w:val="BodyText"/>
        <w:spacing w:before="59"/>
        <w:ind w:right="112"/>
        <w:jc w:val="both"/>
      </w:pPr>
      <w:r>
        <w:rPr/>
        <w:t>Nafkah</w:t>
      </w:r>
      <w:r>
        <w:rPr>
          <w:spacing w:val="-7"/>
        </w:rPr>
        <w:t> </w:t>
      </w:r>
      <w:r>
        <w:rPr/>
        <w:t>itu</w:t>
      </w:r>
      <w:r>
        <w:rPr>
          <w:spacing w:val="-10"/>
        </w:rPr>
        <w:t> </w:t>
      </w:r>
      <w:r>
        <w:rPr/>
        <w:t>diatur</w:t>
      </w:r>
      <w:r>
        <w:rPr>
          <w:spacing w:val="-10"/>
        </w:rPr>
        <w:t> </w:t>
      </w:r>
      <w:r>
        <w:rPr/>
        <w:t>sesuai</w:t>
      </w:r>
      <w:r>
        <w:rPr>
          <w:spacing w:val="-9"/>
        </w:rPr>
        <w:t> </w:t>
      </w:r>
      <w:r>
        <w:rPr/>
        <w:t>dengan</w:t>
      </w:r>
      <w:r>
        <w:rPr>
          <w:spacing w:val="-7"/>
        </w:rPr>
        <w:t> </w:t>
      </w:r>
      <w:r>
        <w:rPr/>
        <w:t>kemampuan</w:t>
      </w:r>
      <w:r>
        <w:rPr>
          <w:spacing w:val="-7"/>
        </w:rPr>
        <w:t> </w:t>
      </w:r>
      <w:r>
        <w:rPr/>
        <w:t>bapak</w:t>
      </w:r>
      <w:r>
        <w:rPr>
          <w:spacing w:val="-10"/>
        </w:rPr>
        <w:t> </w:t>
      </w:r>
      <w:r>
        <w:rPr/>
        <w:t>atau</w:t>
      </w:r>
      <w:r>
        <w:rPr>
          <w:spacing w:val="-10"/>
        </w:rPr>
        <w:t> </w:t>
      </w:r>
      <w:r>
        <w:rPr/>
        <w:t>ibu</w:t>
      </w:r>
      <w:r>
        <w:rPr>
          <w:spacing w:val="-10"/>
        </w:rPr>
        <w:t> </w:t>
      </w:r>
      <w:r>
        <w:rPr/>
        <w:t>atau</w:t>
      </w:r>
      <w:r>
        <w:rPr>
          <w:spacing w:val="-10"/>
        </w:rPr>
        <w:t> </w:t>
      </w:r>
      <w:r>
        <w:rPr/>
        <w:t>menurut</w:t>
      </w:r>
      <w:r>
        <w:rPr>
          <w:spacing w:val="-8"/>
        </w:rPr>
        <w:t> </w:t>
      </w:r>
      <w:r>
        <w:rPr/>
        <w:t>jumlah</w:t>
      </w:r>
      <w:r>
        <w:rPr>
          <w:spacing w:val="-7"/>
        </w:rPr>
        <w:t> </w:t>
      </w:r>
      <w:r>
        <w:rPr/>
        <w:t>dan</w:t>
      </w:r>
      <w:r>
        <w:rPr>
          <w:spacing w:val="-7"/>
        </w:rPr>
        <w:t> </w:t>
      </w:r>
      <w:r>
        <w:rPr/>
        <w:t>keadaan para ahli waris yang sah menurut undang-undang.</w:t>
      </w:r>
    </w:p>
    <w:p>
      <w:pPr>
        <w:pStyle w:val="BodyText"/>
        <w:spacing w:before="114"/>
        <w:ind w:left="0"/>
      </w:pPr>
    </w:p>
    <w:p>
      <w:pPr>
        <w:pStyle w:val="BodyText"/>
        <w:ind w:left="4005"/>
        <w:jc w:val="both"/>
      </w:pPr>
      <w:r>
        <w:rPr>
          <w:w w:val="105"/>
        </w:rPr>
        <w:t>Pasal</w:t>
      </w:r>
      <w:r>
        <w:rPr>
          <w:spacing w:val="17"/>
          <w:w w:val="105"/>
        </w:rPr>
        <w:t> </w:t>
      </w:r>
      <w:r>
        <w:rPr>
          <w:spacing w:val="-5"/>
          <w:w w:val="105"/>
        </w:rPr>
        <w:t>869</w:t>
      </w:r>
    </w:p>
    <w:p>
      <w:pPr>
        <w:pStyle w:val="BodyText"/>
        <w:spacing w:before="57"/>
        <w:ind w:right="146"/>
        <w:jc w:val="both"/>
      </w:pPr>
      <w:r>
        <w:rPr/>
        <w:t>Bila</w:t>
      </w:r>
      <w:r>
        <w:rPr>
          <w:spacing w:val="-14"/>
        </w:rPr>
        <w:t> </w:t>
      </w:r>
      <w:r>
        <w:rPr/>
        <w:t>bapaknya</w:t>
      </w:r>
      <w:r>
        <w:rPr>
          <w:spacing w:val="-14"/>
        </w:rPr>
        <w:t> </w:t>
      </w:r>
      <w:r>
        <w:rPr/>
        <w:t>atau</w:t>
      </w:r>
      <w:r>
        <w:rPr>
          <w:spacing w:val="-14"/>
        </w:rPr>
        <w:t> </w:t>
      </w:r>
      <w:r>
        <w:rPr/>
        <w:t>ibunya</w:t>
      </w:r>
      <w:r>
        <w:rPr>
          <w:spacing w:val="-13"/>
        </w:rPr>
        <w:t> </w:t>
      </w:r>
      <w:r>
        <w:rPr/>
        <w:t>sewaktu</w:t>
      </w:r>
      <w:r>
        <w:rPr>
          <w:spacing w:val="-14"/>
        </w:rPr>
        <w:t> </w:t>
      </w:r>
      <w:r>
        <w:rPr/>
        <w:t>hidup</w:t>
      </w:r>
      <w:r>
        <w:rPr>
          <w:spacing w:val="-14"/>
        </w:rPr>
        <w:t> </w:t>
      </w:r>
      <w:r>
        <w:rPr/>
        <w:t>telah</w:t>
      </w:r>
      <w:r>
        <w:rPr>
          <w:spacing w:val="-14"/>
        </w:rPr>
        <w:t> </w:t>
      </w:r>
      <w:r>
        <w:rPr/>
        <w:t>memberikan</w:t>
      </w:r>
      <w:r>
        <w:rPr>
          <w:spacing w:val="-13"/>
        </w:rPr>
        <w:t> </w:t>
      </w:r>
      <w:r>
        <w:rPr/>
        <w:t>jaminan</w:t>
      </w:r>
      <w:r>
        <w:rPr>
          <w:spacing w:val="-14"/>
        </w:rPr>
        <w:t> </w:t>
      </w:r>
      <w:r>
        <w:rPr/>
        <w:t>nafkah</w:t>
      </w:r>
      <w:r>
        <w:rPr>
          <w:spacing w:val="-14"/>
        </w:rPr>
        <w:t> </w:t>
      </w:r>
      <w:r>
        <w:rPr/>
        <w:t>seperlunya</w:t>
      </w:r>
      <w:r>
        <w:rPr>
          <w:spacing w:val="-14"/>
        </w:rPr>
        <w:t> </w:t>
      </w:r>
      <w:r>
        <w:rPr/>
        <w:t>untuk anak</w:t>
      </w:r>
      <w:r>
        <w:rPr>
          <w:spacing w:val="-13"/>
        </w:rPr>
        <w:t> </w:t>
      </w:r>
      <w:r>
        <w:rPr/>
        <w:t>yang</w:t>
      </w:r>
      <w:r>
        <w:rPr>
          <w:spacing w:val="-10"/>
        </w:rPr>
        <w:t> </w:t>
      </w:r>
      <w:r>
        <w:rPr/>
        <w:t>lahir</w:t>
      </w:r>
      <w:r>
        <w:rPr>
          <w:spacing w:val="-13"/>
        </w:rPr>
        <w:t> </w:t>
      </w:r>
      <w:r>
        <w:rPr/>
        <w:t>dan</w:t>
      </w:r>
      <w:r>
        <w:rPr>
          <w:spacing w:val="-13"/>
        </w:rPr>
        <w:t> </w:t>
      </w:r>
      <w:r>
        <w:rPr/>
        <w:t>perzinaan</w:t>
      </w:r>
      <w:r>
        <w:rPr>
          <w:spacing w:val="-13"/>
        </w:rPr>
        <w:t> </w:t>
      </w:r>
      <w:r>
        <w:rPr/>
        <w:t>atau</w:t>
      </w:r>
      <w:r>
        <w:rPr>
          <w:spacing w:val="-13"/>
        </w:rPr>
        <w:t> </w:t>
      </w:r>
      <w:r>
        <w:rPr/>
        <w:t>penodaan</w:t>
      </w:r>
      <w:r>
        <w:rPr>
          <w:spacing w:val="-13"/>
        </w:rPr>
        <w:t> </w:t>
      </w:r>
      <w:r>
        <w:rPr/>
        <w:t>darah,</w:t>
      </w:r>
      <w:r>
        <w:rPr>
          <w:spacing w:val="-11"/>
        </w:rPr>
        <w:t> </w:t>
      </w:r>
      <w:r>
        <w:rPr/>
        <w:t>maka</w:t>
      </w:r>
      <w:r>
        <w:rPr>
          <w:spacing w:val="-13"/>
        </w:rPr>
        <w:t> </w:t>
      </w:r>
      <w:r>
        <w:rPr/>
        <w:t>anak</w:t>
      </w:r>
      <w:r>
        <w:rPr>
          <w:spacing w:val="-13"/>
        </w:rPr>
        <w:t> </w:t>
      </w:r>
      <w:r>
        <w:rPr/>
        <w:t>itu</w:t>
      </w:r>
      <w:r>
        <w:rPr>
          <w:spacing w:val="-13"/>
        </w:rPr>
        <w:t> </w:t>
      </w:r>
      <w:r>
        <w:rPr/>
        <w:t>tidak</w:t>
      </w:r>
      <w:r>
        <w:rPr>
          <w:spacing w:val="-10"/>
        </w:rPr>
        <w:t> </w:t>
      </w:r>
      <w:r>
        <w:rPr/>
        <w:t>mempunyai</w:t>
      </w:r>
      <w:r>
        <w:rPr>
          <w:spacing w:val="-12"/>
        </w:rPr>
        <w:t> </w:t>
      </w:r>
      <w:r>
        <w:rPr/>
        <w:t>hak</w:t>
      </w:r>
      <w:r>
        <w:rPr>
          <w:spacing w:val="-13"/>
        </w:rPr>
        <w:t> </w:t>
      </w:r>
      <w:r>
        <w:rPr/>
        <w:t>lebih lanjut untuk menuntut warisan dan bapak atau ibunya.</w:t>
      </w:r>
    </w:p>
    <w:p>
      <w:pPr>
        <w:pStyle w:val="BodyText"/>
        <w:spacing w:before="116"/>
        <w:ind w:left="0"/>
      </w:pPr>
    </w:p>
    <w:p>
      <w:pPr>
        <w:pStyle w:val="BodyText"/>
        <w:ind w:left="4005"/>
      </w:pPr>
      <w:r>
        <w:rPr>
          <w:w w:val="105"/>
        </w:rPr>
        <w:t>Pasal</w:t>
      </w:r>
      <w:r>
        <w:rPr>
          <w:spacing w:val="17"/>
          <w:w w:val="105"/>
        </w:rPr>
        <w:t> </w:t>
      </w:r>
      <w:r>
        <w:rPr>
          <w:spacing w:val="-5"/>
          <w:w w:val="105"/>
        </w:rPr>
        <w:t>870</w:t>
      </w:r>
    </w:p>
    <w:p>
      <w:pPr>
        <w:pStyle w:val="BodyText"/>
        <w:spacing w:before="57"/>
        <w:ind w:hanging="1"/>
      </w:pPr>
      <w:r>
        <w:rPr/>
        <w:t>Warisan</w:t>
      </w:r>
      <w:r>
        <w:rPr>
          <w:spacing w:val="-8"/>
        </w:rPr>
        <w:t> </w:t>
      </w:r>
      <w:r>
        <w:rPr/>
        <w:t>anak</w:t>
      </w:r>
      <w:r>
        <w:rPr>
          <w:spacing w:val="-6"/>
        </w:rPr>
        <w:t> </w:t>
      </w:r>
      <w:r>
        <w:rPr/>
        <w:t>di</w:t>
      </w:r>
      <w:r>
        <w:rPr>
          <w:spacing w:val="-8"/>
        </w:rPr>
        <w:t> </w:t>
      </w:r>
      <w:r>
        <w:rPr/>
        <w:t>luar</w:t>
      </w:r>
      <w:r>
        <w:rPr>
          <w:spacing w:val="-9"/>
        </w:rPr>
        <w:t> </w:t>
      </w:r>
      <w:r>
        <w:rPr/>
        <w:t>kawin</w:t>
      </w:r>
      <w:r>
        <w:rPr>
          <w:spacing w:val="-6"/>
        </w:rPr>
        <w:t> </w:t>
      </w:r>
      <w:r>
        <w:rPr/>
        <w:t>yang</w:t>
      </w:r>
      <w:r>
        <w:rPr>
          <w:spacing w:val="-8"/>
        </w:rPr>
        <w:t> </w:t>
      </w:r>
      <w:r>
        <w:rPr/>
        <w:t>meninggal</w:t>
      </w:r>
      <w:r>
        <w:rPr>
          <w:spacing w:val="-8"/>
        </w:rPr>
        <w:t> </w:t>
      </w:r>
      <w:r>
        <w:rPr/>
        <w:t>tanpa</w:t>
      </w:r>
      <w:r>
        <w:rPr>
          <w:spacing w:val="-8"/>
        </w:rPr>
        <w:t> </w:t>
      </w:r>
      <w:r>
        <w:rPr/>
        <w:t>meninggalkan</w:t>
      </w:r>
      <w:r>
        <w:rPr>
          <w:spacing w:val="-8"/>
        </w:rPr>
        <w:t> </w:t>
      </w:r>
      <w:r>
        <w:rPr/>
        <w:t>keturunan</w:t>
      </w:r>
      <w:r>
        <w:rPr>
          <w:spacing w:val="-8"/>
        </w:rPr>
        <w:t> </w:t>
      </w:r>
      <w:r>
        <w:rPr/>
        <w:t>dan</w:t>
      </w:r>
      <w:r>
        <w:rPr>
          <w:spacing w:val="-8"/>
        </w:rPr>
        <w:t> </w:t>
      </w:r>
      <w:r>
        <w:rPr/>
        <w:t>suami</w:t>
      </w:r>
      <w:r>
        <w:rPr>
          <w:spacing w:val="-8"/>
        </w:rPr>
        <w:t> </w:t>
      </w:r>
      <w:r>
        <w:rPr/>
        <w:t>atau </w:t>
      </w:r>
      <w:r>
        <w:rPr>
          <w:spacing w:val="-2"/>
        </w:rPr>
        <w:t>isteri,</w:t>
      </w:r>
      <w:r>
        <w:rPr>
          <w:spacing w:val="-5"/>
        </w:rPr>
        <w:t> </w:t>
      </w:r>
      <w:r>
        <w:rPr>
          <w:spacing w:val="-2"/>
        </w:rPr>
        <w:t>jatuh</w:t>
      </w:r>
      <w:r>
        <w:rPr>
          <w:spacing w:val="-6"/>
        </w:rPr>
        <w:t> </w:t>
      </w:r>
      <w:r>
        <w:rPr>
          <w:spacing w:val="-2"/>
        </w:rPr>
        <w:t>ke</w:t>
      </w:r>
      <w:r>
        <w:rPr>
          <w:spacing w:val="-6"/>
        </w:rPr>
        <w:t> </w:t>
      </w:r>
      <w:r>
        <w:rPr>
          <w:spacing w:val="-2"/>
        </w:rPr>
        <w:t>tangan</w:t>
      </w:r>
      <w:r>
        <w:rPr>
          <w:spacing w:val="-4"/>
        </w:rPr>
        <w:t> </w:t>
      </w:r>
      <w:r>
        <w:rPr>
          <w:spacing w:val="-2"/>
        </w:rPr>
        <w:t>bapaknya</w:t>
      </w:r>
      <w:r>
        <w:rPr>
          <w:spacing w:val="-6"/>
        </w:rPr>
        <w:t> </w:t>
      </w:r>
      <w:r>
        <w:rPr>
          <w:spacing w:val="-2"/>
        </w:rPr>
        <w:t>atau</w:t>
      </w:r>
      <w:r>
        <w:rPr>
          <w:spacing w:val="-6"/>
        </w:rPr>
        <w:t> </w:t>
      </w:r>
      <w:r>
        <w:rPr>
          <w:spacing w:val="-2"/>
        </w:rPr>
        <w:t>ibunya</w:t>
      </w:r>
      <w:r>
        <w:rPr>
          <w:spacing w:val="-6"/>
        </w:rPr>
        <w:t> </w:t>
      </w:r>
      <w:r>
        <w:rPr>
          <w:spacing w:val="-2"/>
        </w:rPr>
        <w:t>yang</w:t>
      </w:r>
      <w:r>
        <w:rPr>
          <w:spacing w:val="-4"/>
        </w:rPr>
        <w:t> </w:t>
      </w:r>
      <w:r>
        <w:rPr>
          <w:spacing w:val="-2"/>
        </w:rPr>
        <w:t>telah</w:t>
      </w:r>
      <w:r>
        <w:rPr>
          <w:spacing w:val="-4"/>
        </w:rPr>
        <w:t> </w:t>
      </w:r>
      <w:r>
        <w:rPr>
          <w:spacing w:val="-2"/>
        </w:rPr>
        <w:t>memberi</w:t>
      </w:r>
      <w:r>
        <w:rPr>
          <w:spacing w:val="-5"/>
        </w:rPr>
        <w:t> </w:t>
      </w:r>
      <w:r>
        <w:rPr>
          <w:spacing w:val="-2"/>
        </w:rPr>
        <w:t>pengakuan</w:t>
      </w:r>
      <w:r>
        <w:rPr>
          <w:spacing w:val="-6"/>
        </w:rPr>
        <w:t> </w:t>
      </w:r>
      <w:r>
        <w:rPr>
          <w:spacing w:val="-2"/>
        </w:rPr>
        <w:t>kepadanya,</w:t>
      </w:r>
      <w:r>
        <w:rPr>
          <w:spacing w:val="-5"/>
        </w:rPr>
        <w:t> </w:t>
      </w:r>
      <w:r>
        <w:rPr>
          <w:spacing w:val="-2"/>
        </w:rPr>
        <w:t>atau </w:t>
      </w:r>
      <w:r>
        <w:rPr/>
        <w:t>kepada</w:t>
      </w:r>
      <w:r>
        <w:rPr>
          <w:spacing w:val="-6"/>
        </w:rPr>
        <w:t> </w:t>
      </w:r>
      <w:r>
        <w:rPr/>
        <w:t>mereka</w:t>
      </w:r>
      <w:r>
        <w:rPr>
          <w:spacing w:val="-6"/>
        </w:rPr>
        <w:t> </w:t>
      </w:r>
      <w:r>
        <w:rPr/>
        <w:t>berdua,</w:t>
      </w:r>
      <w:r>
        <w:rPr>
          <w:spacing w:val="-2"/>
        </w:rPr>
        <w:t> </w:t>
      </w:r>
      <w:r>
        <w:rPr/>
        <w:t>masing-masing</w:t>
      </w:r>
      <w:r>
        <w:rPr>
          <w:spacing w:val="-6"/>
        </w:rPr>
        <w:t> </w:t>
      </w:r>
      <w:r>
        <w:rPr/>
        <w:t>separuh,</w:t>
      </w:r>
      <w:r>
        <w:rPr>
          <w:spacing w:val="-5"/>
        </w:rPr>
        <w:t> </w:t>
      </w:r>
      <w:r>
        <w:rPr/>
        <w:t>bila</w:t>
      </w:r>
      <w:r>
        <w:rPr>
          <w:spacing w:val="-6"/>
        </w:rPr>
        <w:t> </w:t>
      </w:r>
      <w:r>
        <w:rPr/>
        <w:t>dia</w:t>
      </w:r>
      <w:r>
        <w:rPr>
          <w:spacing w:val="-6"/>
        </w:rPr>
        <w:t> </w:t>
      </w:r>
      <w:r>
        <w:rPr/>
        <w:t>telah</w:t>
      </w:r>
      <w:r>
        <w:rPr>
          <w:spacing w:val="-3"/>
        </w:rPr>
        <w:t> </w:t>
      </w:r>
      <w:r>
        <w:rPr/>
        <w:t>diakui</w:t>
      </w:r>
      <w:r>
        <w:rPr>
          <w:spacing w:val="-7"/>
        </w:rPr>
        <w:t> </w:t>
      </w:r>
      <w:r>
        <w:rPr/>
        <w:t>oleh</w:t>
      </w:r>
      <w:r>
        <w:rPr>
          <w:spacing w:val="-3"/>
        </w:rPr>
        <w:t> </w:t>
      </w:r>
      <w:r>
        <w:rPr/>
        <w:t>kedua-duanya.</w:t>
      </w:r>
    </w:p>
    <w:p>
      <w:pPr>
        <w:pStyle w:val="BodyText"/>
        <w:spacing w:before="116"/>
        <w:ind w:left="0"/>
      </w:pPr>
    </w:p>
    <w:p>
      <w:pPr>
        <w:pStyle w:val="BodyText"/>
        <w:ind w:left="4015"/>
      </w:pPr>
      <w:r>
        <w:rPr/>
        <w:t>Pasal</w:t>
      </w:r>
      <w:r>
        <w:rPr>
          <w:spacing w:val="42"/>
        </w:rPr>
        <w:t> </w:t>
      </w:r>
      <w:r>
        <w:rPr>
          <w:spacing w:val="-5"/>
        </w:rPr>
        <w:t>871</w:t>
      </w:r>
    </w:p>
    <w:p>
      <w:pPr>
        <w:pStyle w:val="BodyText"/>
        <w:spacing w:before="59"/>
        <w:ind w:right="167"/>
      </w:pPr>
      <w:r>
        <w:rPr/>
        <w:t>Dalam</w:t>
      </w:r>
      <w:r>
        <w:rPr>
          <w:spacing w:val="-3"/>
        </w:rPr>
        <w:t> </w:t>
      </w:r>
      <w:r>
        <w:rPr/>
        <w:t>hal</w:t>
      </w:r>
      <w:r>
        <w:rPr>
          <w:spacing w:val="-1"/>
        </w:rPr>
        <w:t> </w:t>
      </w:r>
      <w:r>
        <w:rPr/>
        <w:t>anak luar kawin</w:t>
      </w:r>
      <w:r>
        <w:rPr>
          <w:spacing w:val="-2"/>
        </w:rPr>
        <w:t> </w:t>
      </w:r>
      <w:r>
        <w:rPr/>
        <w:t>meninggal</w:t>
      </w:r>
      <w:r>
        <w:rPr>
          <w:spacing w:val="-1"/>
        </w:rPr>
        <w:t> </w:t>
      </w:r>
      <w:r>
        <w:rPr/>
        <w:t>dunia</w:t>
      </w:r>
      <w:r>
        <w:rPr>
          <w:spacing w:val="-5"/>
        </w:rPr>
        <w:t> </w:t>
      </w:r>
      <w:r>
        <w:rPr/>
        <w:t>tanpa meninggalkan</w:t>
      </w:r>
      <w:r>
        <w:rPr>
          <w:spacing w:val="-2"/>
        </w:rPr>
        <w:t> </w:t>
      </w:r>
      <w:r>
        <w:rPr/>
        <w:t>keturunan</w:t>
      </w:r>
      <w:r>
        <w:rPr>
          <w:spacing w:val="-2"/>
        </w:rPr>
        <w:t> </w:t>
      </w:r>
      <w:r>
        <w:rPr/>
        <w:t>dan</w:t>
      </w:r>
      <w:r>
        <w:rPr>
          <w:spacing w:val="-2"/>
        </w:rPr>
        <w:t> </w:t>
      </w:r>
      <w:r>
        <w:rPr/>
        <w:t>suami</w:t>
      </w:r>
      <w:r>
        <w:rPr>
          <w:spacing w:val="-1"/>
        </w:rPr>
        <w:t> </w:t>
      </w:r>
      <w:r>
        <w:rPr/>
        <w:t>atau isteri,</w:t>
      </w:r>
      <w:r>
        <w:rPr>
          <w:spacing w:val="-11"/>
        </w:rPr>
        <w:t> </w:t>
      </w:r>
      <w:r>
        <w:rPr/>
        <w:t>sedangkan</w:t>
      </w:r>
      <w:r>
        <w:rPr>
          <w:spacing w:val="-10"/>
        </w:rPr>
        <w:t> </w:t>
      </w:r>
      <w:r>
        <w:rPr/>
        <w:t>kedua</w:t>
      </w:r>
      <w:r>
        <w:rPr>
          <w:spacing w:val="-12"/>
        </w:rPr>
        <w:t> </w:t>
      </w:r>
      <w:r>
        <w:rPr/>
        <w:t>orangtuanya</w:t>
      </w:r>
      <w:r>
        <w:rPr>
          <w:spacing w:val="-12"/>
        </w:rPr>
        <w:t> </w:t>
      </w:r>
      <w:r>
        <w:rPr/>
        <w:t>telah</w:t>
      </w:r>
      <w:r>
        <w:rPr>
          <w:spacing w:val="-12"/>
        </w:rPr>
        <w:t> </w:t>
      </w:r>
      <w:r>
        <w:rPr/>
        <w:t>meninggal</w:t>
      </w:r>
      <w:r>
        <w:rPr>
          <w:spacing w:val="-10"/>
        </w:rPr>
        <w:t> </w:t>
      </w:r>
      <w:r>
        <w:rPr/>
        <w:t>Iebih</w:t>
      </w:r>
      <w:r>
        <w:rPr>
          <w:spacing w:val="-12"/>
        </w:rPr>
        <w:t> </w:t>
      </w:r>
      <w:r>
        <w:rPr/>
        <w:t>dahulu,</w:t>
      </w:r>
      <w:r>
        <w:rPr>
          <w:spacing w:val="-11"/>
        </w:rPr>
        <w:t> </w:t>
      </w:r>
      <w:r>
        <w:rPr/>
        <w:t>maka</w:t>
      </w:r>
      <w:r>
        <w:rPr>
          <w:spacing w:val="-12"/>
        </w:rPr>
        <w:t> </w:t>
      </w:r>
      <w:r>
        <w:rPr/>
        <w:t>barang-barang</w:t>
      </w:r>
      <w:r>
        <w:rPr>
          <w:spacing w:val="-10"/>
        </w:rPr>
        <w:t> </w:t>
      </w:r>
      <w:r>
        <w:rPr/>
        <w:t>yang </w:t>
      </w:r>
      <w:r>
        <w:rPr>
          <w:spacing w:val="-2"/>
        </w:rPr>
        <w:t>telah diperolehnya</w:t>
      </w:r>
      <w:r>
        <w:rPr>
          <w:spacing w:val="-3"/>
        </w:rPr>
        <w:t> </w:t>
      </w:r>
      <w:r>
        <w:rPr>
          <w:spacing w:val="-2"/>
        </w:rPr>
        <w:t>dan</w:t>
      </w:r>
      <w:r>
        <w:rPr>
          <w:spacing w:val="-3"/>
        </w:rPr>
        <w:t> </w:t>
      </w:r>
      <w:r>
        <w:rPr>
          <w:spacing w:val="-2"/>
        </w:rPr>
        <w:t>harta</w:t>
      </w:r>
      <w:r>
        <w:rPr>
          <w:spacing w:val="-3"/>
        </w:rPr>
        <w:t> </w:t>
      </w:r>
      <w:r>
        <w:rPr>
          <w:spacing w:val="-2"/>
        </w:rPr>
        <w:t>peninggalan</w:t>
      </w:r>
      <w:r>
        <w:rPr>
          <w:spacing w:val="-3"/>
        </w:rPr>
        <w:t> </w:t>
      </w:r>
      <w:r>
        <w:rPr>
          <w:spacing w:val="-2"/>
        </w:rPr>
        <w:t>orangtuanya</w:t>
      </w:r>
      <w:r>
        <w:rPr>
          <w:spacing w:val="-3"/>
        </w:rPr>
        <w:t> </w:t>
      </w:r>
      <w:r>
        <w:rPr>
          <w:spacing w:val="-2"/>
        </w:rPr>
        <w:t>bila</w:t>
      </w:r>
      <w:r>
        <w:rPr>
          <w:spacing w:val="-3"/>
        </w:rPr>
        <w:t> </w:t>
      </w:r>
      <w:r>
        <w:rPr>
          <w:spacing w:val="-2"/>
        </w:rPr>
        <w:t>masih</w:t>
      </w:r>
      <w:r>
        <w:rPr>
          <w:spacing w:val="-3"/>
        </w:rPr>
        <w:t> </w:t>
      </w:r>
      <w:r>
        <w:rPr>
          <w:spacing w:val="-2"/>
        </w:rPr>
        <w:t>berwujud harta</w:t>
      </w:r>
      <w:r>
        <w:rPr>
          <w:spacing w:val="-3"/>
        </w:rPr>
        <w:t> </w:t>
      </w:r>
      <w:r>
        <w:rPr>
          <w:spacing w:val="-2"/>
        </w:rPr>
        <w:t>peninggalan, </w:t>
      </w:r>
      <w:r>
        <w:rPr/>
        <w:t>jatuh</w:t>
      </w:r>
      <w:r>
        <w:rPr>
          <w:spacing w:val="-2"/>
        </w:rPr>
        <w:t> </w:t>
      </w:r>
      <w:r>
        <w:rPr/>
        <w:t>kembali</w:t>
      </w:r>
      <w:r>
        <w:rPr>
          <w:spacing w:val="-1"/>
        </w:rPr>
        <w:t> </w:t>
      </w:r>
      <w:r>
        <w:rPr/>
        <w:t>ke</w:t>
      </w:r>
      <w:r>
        <w:rPr>
          <w:spacing w:val="-2"/>
        </w:rPr>
        <w:t> </w:t>
      </w:r>
      <w:r>
        <w:rPr/>
        <w:t>tangan</w:t>
      </w:r>
      <w:r>
        <w:rPr>
          <w:spacing w:val="-2"/>
        </w:rPr>
        <w:t> </w:t>
      </w:r>
      <w:r>
        <w:rPr/>
        <w:t>keturunan</w:t>
      </w:r>
      <w:r>
        <w:rPr>
          <w:spacing w:val="-2"/>
        </w:rPr>
        <w:t> </w:t>
      </w:r>
      <w:r>
        <w:rPr/>
        <w:t>sah bapaknya atau</w:t>
      </w:r>
      <w:r>
        <w:rPr>
          <w:spacing w:val="-2"/>
        </w:rPr>
        <w:t> </w:t>
      </w:r>
      <w:r>
        <w:rPr/>
        <w:t>ibunya;</w:t>
      </w:r>
      <w:r>
        <w:rPr>
          <w:spacing w:val="-1"/>
        </w:rPr>
        <w:t> </w:t>
      </w:r>
      <w:r>
        <w:rPr/>
        <w:t>hal</w:t>
      </w:r>
      <w:r>
        <w:rPr>
          <w:spacing w:val="-1"/>
        </w:rPr>
        <w:t> </w:t>
      </w:r>
      <w:r>
        <w:rPr/>
        <w:t>mi</w:t>
      </w:r>
      <w:r>
        <w:rPr>
          <w:spacing w:val="-3"/>
        </w:rPr>
        <w:t> </w:t>
      </w:r>
      <w:r>
        <w:rPr/>
        <w:t>berlaku juga</w:t>
      </w:r>
      <w:r>
        <w:rPr>
          <w:spacing w:val="-2"/>
        </w:rPr>
        <w:t> </w:t>
      </w:r>
      <w:r>
        <w:rPr/>
        <w:t>terhadap hak-hak</w:t>
      </w:r>
      <w:r>
        <w:rPr>
          <w:spacing w:val="-2"/>
        </w:rPr>
        <w:t> </w:t>
      </w:r>
      <w:r>
        <w:rPr/>
        <w:t>yang</w:t>
      </w:r>
      <w:r>
        <w:rPr>
          <w:spacing w:val="-5"/>
        </w:rPr>
        <w:t> </w:t>
      </w:r>
      <w:r>
        <w:rPr/>
        <w:t>meninggal</w:t>
      </w:r>
      <w:r>
        <w:rPr>
          <w:spacing w:val="-4"/>
        </w:rPr>
        <w:t> </w:t>
      </w:r>
      <w:r>
        <w:rPr/>
        <w:t>untuk</w:t>
      </w:r>
      <w:r>
        <w:rPr>
          <w:spacing w:val="-2"/>
        </w:rPr>
        <w:t> </w:t>
      </w:r>
      <w:r>
        <w:rPr/>
        <w:t>menuntut</w:t>
      </w:r>
      <w:r>
        <w:rPr>
          <w:spacing w:val="-3"/>
        </w:rPr>
        <w:t> </w:t>
      </w:r>
      <w:r>
        <w:rPr/>
        <w:t>kembali</w:t>
      </w:r>
      <w:r>
        <w:rPr>
          <w:spacing w:val="-4"/>
        </w:rPr>
        <w:t> </w:t>
      </w:r>
      <w:r>
        <w:rPr/>
        <w:t>sesuatu</w:t>
      </w:r>
      <w:r>
        <w:rPr>
          <w:spacing w:val="-2"/>
        </w:rPr>
        <w:t> </w:t>
      </w:r>
      <w:r>
        <w:rPr/>
        <w:t>seandainya</w:t>
      </w:r>
      <w:r>
        <w:rPr>
          <w:spacing w:val="-5"/>
        </w:rPr>
        <w:t> </w:t>
      </w:r>
      <w:r>
        <w:rPr/>
        <w:t>sesuatu</w:t>
      </w:r>
      <w:r>
        <w:rPr>
          <w:spacing w:val="-2"/>
        </w:rPr>
        <w:t> </w:t>
      </w:r>
      <w:r>
        <w:rPr/>
        <w:t>itu</w:t>
      </w:r>
      <w:r>
        <w:rPr>
          <w:spacing w:val="-5"/>
        </w:rPr>
        <w:t> </w:t>
      </w:r>
      <w:r>
        <w:rPr/>
        <w:t>telah</w:t>
      </w:r>
      <w:r>
        <w:rPr>
          <w:spacing w:val="-2"/>
        </w:rPr>
        <w:t> </w:t>
      </w:r>
      <w:r>
        <w:rPr/>
        <w:t>dijual dan harga pembeliannya masih terutang.</w:t>
      </w:r>
    </w:p>
    <w:p>
      <w:pPr>
        <w:pStyle w:val="BodyText"/>
        <w:spacing w:after="0"/>
        <w:sectPr>
          <w:pgSz w:w="12240" w:h="15840"/>
          <w:pgMar w:top="1520" w:bottom="280" w:left="1800" w:right="1800"/>
        </w:sectPr>
      </w:pPr>
    </w:p>
    <w:p>
      <w:pPr>
        <w:pStyle w:val="BodyText"/>
        <w:spacing w:before="65"/>
      </w:pPr>
      <w:r>
        <w:rPr>
          <w:spacing w:val="-2"/>
        </w:rPr>
        <w:t>Semua</w:t>
      </w:r>
      <w:r>
        <w:rPr>
          <w:spacing w:val="-9"/>
        </w:rPr>
        <w:t> </w:t>
      </w:r>
      <w:r>
        <w:rPr>
          <w:spacing w:val="-2"/>
        </w:rPr>
        <w:t>barang</w:t>
      </w:r>
      <w:r>
        <w:rPr>
          <w:spacing w:val="-9"/>
        </w:rPr>
        <w:t> </w:t>
      </w:r>
      <w:r>
        <w:rPr>
          <w:spacing w:val="-2"/>
        </w:rPr>
        <w:t>selebihnya</w:t>
      </w:r>
      <w:r>
        <w:rPr>
          <w:spacing w:val="-9"/>
        </w:rPr>
        <w:t> </w:t>
      </w:r>
      <w:r>
        <w:rPr>
          <w:spacing w:val="-2"/>
        </w:rPr>
        <w:t>diwarisi</w:t>
      </w:r>
      <w:r>
        <w:rPr>
          <w:spacing w:val="-8"/>
        </w:rPr>
        <w:t> </w:t>
      </w:r>
      <w:r>
        <w:rPr>
          <w:spacing w:val="-2"/>
        </w:rPr>
        <w:t>oleh</w:t>
      </w:r>
      <w:r>
        <w:rPr>
          <w:spacing w:val="-9"/>
        </w:rPr>
        <w:t> </w:t>
      </w:r>
      <w:r>
        <w:rPr>
          <w:spacing w:val="-2"/>
        </w:rPr>
        <w:t>saudara</w:t>
      </w:r>
      <w:r>
        <w:rPr>
          <w:spacing w:val="-9"/>
        </w:rPr>
        <w:t> </w:t>
      </w:r>
      <w:r>
        <w:rPr>
          <w:spacing w:val="-2"/>
        </w:rPr>
        <w:t>laki-laki</w:t>
      </w:r>
      <w:r>
        <w:rPr>
          <w:spacing w:val="-8"/>
        </w:rPr>
        <w:t> </w:t>
      </w:r>
      <w:r>
        <w:rPr>
          <w:spacing w:val="-2"/>
        </w:rPr>
        <w:t>atau</w:t>
      </w:r>
      <w:r>
        <w:rPr>
          <w:spacing w:val="-6"/>
        </w:rPr>
        <w:t> </w:t>
      </w:r>
      <w:r>
        <w:rPr>
          <w:spacing w:val="-2"/>
        </w:rPr>
        <w:t>perempuan</w:t>
      </w:r>
      <w:r>
        <w:rPr>
          <w:spacing w:val="-9"/>
        </w:rPr>
        <w:t> </w:t>
      </w:r>
      <w:r>
        <w:rPr>
          <w:spacing w:val="-2"/>
        </w:rPr>
        <w:t>anak</w:t>
      </w:r>
      <w:r>
        <w:rPr>
          <w:spacing w:val="-9"/>
        </w:rPr>
        <w:t> </w:t>
      </w:r>
      <w:r>
        <w:rPr>
          <w:spacing w:val="-2"/>
        </w:rPr>
        <w:t>di</w:t>
      </w:r>
      <w:r>
        <w:rPr>
          <w:spacing w:val="-8"/>
        </w:rPr>
        <w:t> </w:t>
      </w:r>
      <w:r>
        <w:rPr>
          <w:spacing w:val="-2"/>
        </w:rPr>
        <w:t>luar</w:t>
      </w:r>
      <w:r>
        <w:rPr>
          <w:spacing w:val="-7"/>
        </w:rPr>
        <w:t> </w:t>
      </w:r>
      <w:r>
        <w:rPr>
          <w:spacing w:val="-2"/>
        </w:rPr>
        <w:t>kawin</w:t>
      </w:r>
      <w:r>
        <w:rPr>
          <w:spacing w:val="-10"/>
        </w:rPr>
        <w:t> </w:t>
      </w:r>
      <w:r>
        <w:rPr>
          <w:spacing w:val="-2"/>
        </w:rPr>
        <w:t>itu, </w:t>
      </w:r>
      <w:r>
        <w:rPr/>
        <w:t>atau oleh keturunan mereka yang sah menurut undang-undang.</w:t>
      </w:r>
    </w:p>
    <w:p>
      <w:pPr>
        <w:pStyle w:val="BodyText"/>
        <w:spacing w:before="114"/>
        <w:ind w:left="0"/>
      </w:pPr>
    </w:p>
    <w:p>
      <w:pPr>
        <w:pStyle w:val="BodyText"/>
        <w:ind w:left="4005"/>
      </w:pPr>
      <w:r>
        <w:rPr>
          <w:w w:val="105"/>
        </w:rPr>
        <w:t>Pasal</w:t>
      </w:r>
      <w:r>
        <w:rPr>
          <w:spacing w:val="17"/>
          <w:w w:val="105"/>
        </w:rPr>
        <w:t> </w:t>
      </w:r>
      <w:r>
        <w:rPr>
          <w:spacing w:val="-5"/>
          <w:w w:val="105"/>
        </w:rPr>
        <w:t>872</w:t>
      </w:r>
    </w:p>
    <w:p>
      <w:pPr>
        <w:pStyle w:val="BodyText"/>
        <w:spacing w:before="59"/>
      </w:pPr>
      <w:r>
        <w:rPr/>
        <w:t>Undang-undang</w:t>
      </w:r>
      <w:r>
        <w:rPr>
          <w:spacing w:val="-13"/>
        </w:rPr>
        <w:t> </w:t>
      </w:r>
      <w:r>
        <w:rPr/>
        <w:t>tidak</w:t>
      </w:r>
      <w:r>
        <w:rPr>
          <w:spacing w:val="-11"/>
        </w:rPr>
        <w:t> </w:t>
      </w:r>
      <w:r>
        <w:rPr/>
        <w:t>memberikan</w:t>
      </w:r>
      <w:r>
        <w:rPr>
          <w:spacing w:val="-13"/>
        </w:rPr>
        <w:t> </w:t>
      </w:r>
      <w:r>
        <w:rPr/>
        <w:t>hak</w:t>
      </w:r>
      <w:r>
        <w:rPr>
          <w:spacing w:val="-13"/>
        </w:rPr>
        <w:t> </w:t>
      </w:r>
      <w:r>
        <w:rPr/>
        <w:t>apa</w:t>
      </w:r>
      <w:r>
        <w:rPr>
          <w:spacing w:val="-13"/>
        </w:rPr>
        <w:t> </w:t>
      </w:r>
      <w:r>
        <w:rPr/>
        <w:t>pun</w:t>
      </w:r>
      <w:r>
        <w:rPr>
          <w:spacing w:val="-14"/>
        </w:rPr>
        <w:t> </w:t>
      </w:r>
      <w:r>
        <w:rPr/>
        <w:t>kepada</w:t>
      </w:r>
      <w:r>
        <w:rPr>
          <w:spacing w:val="-11"/>
        </w:rPr>
        <w:t> </w:t>
      </w:r>
      <w:r>
        <w:rPr/>
        <w:t>anak</w:t>
      </w:r>
      <w:r>
        <w:rPr>
          <w:spacing w:val="-13"/>
        </w:rPr>
        <w:t> </w:t>
      </w:r>
      <w:r>
        <w:rPr/>
        <w:t>di</w:t>
      </w:r>
      <w:r>
        <w:rPr>
          <w:spacing w:val="-14"/>
        </w:rPr>
        <w:t> </w:t>
      </w:r>
      <w:r>
        <w:rPr/>
        <w:t>luar</w:t>
      </w:r>
      <w:r>
        <w:rPr>
          <w:spacing w:val="-14"/>
        </w:rPr>
        <w:t> </w:t>
      </w:r>
      <w:r>
        <w:rPr/>
        <w:t>kawin</w:t>
      </w:r>
      <w:r>
        <w:rPr>
          <w:spacing w:val="-13"/>
        </w:rPr>
        <w:t> </w:t>
      </w:r>
      <w:r>
        <w:rPr/>
        <w:t>atas</w:t>
      </w:r>
      <w:r>
        <w:rPr>
          <w:spacing w:val="-12"/>
        </w:rPr>
        <w:t> </w:t>
      </w:r>
      <w:r>
        <w:rPr/>
        <w:t>barang-barang dan</w:t>
      </w:r>
      <w:r>
        <w:rPr>
          <w:spacing w:val="-5"/>
        </w:rPr>
        <w:t> </w:t>
      </w:r>
      <w:r>
        <w:rPr/>
        <w:t>keluarga</w:t>
      </w:r>
      <w:r>
        <w:rPr>
          <w:spacing w:val="-5"/>
        </w:rPr>
        <w:t> </w:t>
      </w:r>
      <w:r>
        <w:rPr/>
        <w:t>sedarah</w:t>
      </w:r>
      <w:r>
        <w:rPr>
          <w:spacing w:val="-2"/>
        </w:rPr>
        <w:t> </w:t>
      </w:r>
      <w:r>
        <w:rPr/>
        <w:t>kedua</w:t>
      </w:r>
      <w:r>
        <w:rPr>
          <w:spacing w:val="-5"/>
        </w:rPr>
        <w:t> </w:t>
      </w:r>
      <w:r>
        <w:rPr/>
        <w:t>orangtuanya,</w:t>
      </w:r>
      <w:r>
        <w:rPr>
          <w:spacing w:val="-4"/>
        </w:rPr>
        <w:t> </w:t>
      </w:r>
      <w:r>
        <w:rPr/>
        <w:t>kecuali</w:t>
      </w:r>
      <w:r>
        <w:rPr>
          <w:spacing w:val="-4"/>
        </w:rPr>
        <w:t> </w:t>
      </w:r>
      <w:r>
        <w:rPr/>
        <w:t>dalam</w:t>
      </w:r>
      <w:r>
        <w:rPr>
          <w:spacing w:val="-6"/>
        </w:rPr>
        <w:t> </w:t>
      </w:r>
      <w:r>
        <w:rPr/>
        <w:t>hal</w:t>
      </w:r>
      <w:r>
        <w:rPr>
          <w:spacing w:val="-4"/>
        </w:rPr>
        <w:t> </w:t>
      </w:r>
      <w:r>
        <w:rPr/>
        <w:t>tercantum</w:t>
      </w:r>
      <w:r>
        <w:rPr>
          <w:spacing w:val="-3"/>
        </w:rPr>
        <w:t> </w:t>
      </w:r>
      <w:r>
        <w:rPr/>
        <w:t>dalam</w:t>
      </w:r>
      <w:r>
        <w:rPr>
          <w:spacing w:val="-3"/>
        </w:rPr>
        <w:t> </w:t>
      </w:r>
      <w:r>
        <w:rPr/>
        <w:t>pasal</w:t>
      </w:r>
      <w:r>
        <w:rPr>
          <w:spacing w:val="-4"/>
        </w:rPr>
        <w:t> </w:t>
      </w:r>
      <w:r>
        <w:rPr/>
        <w:t>berikut.</w:t>
      </w:r>
    </w:p>
    <w:p>
      <w:pPr>
        <w:pStyle w:val="BodyText"/>
        <w:spacing w:before="115"/>
        <w:ind w:left="0"/>
      </w:pPr>
    </w:p>
    <w:p>
      <w:pPr>
        <w:pStyle w:val="BodyText"/>
        <w:ind w:left="4005"/>
      </w:pPr>
      <w:r>
        <w:rPr>
          <w:w w:val="105"/>
        </w:rPr>
        <w:t>Pasal</w:t>
      </w:r>
      <w:r>
        <w:rPr>
          <w:spacing w:val="17"/>
          <w:w w:val="105"/>
        </w:rPr>
        <w:t> </w:t>
      </w:r>
      <w:r>
        <w:rPr>
          <w:spacing w:val="-5"/>
          <w:w w:val="105"/>
        </w:rPr>
        <w:t>873</w:t>
      </w:r>
    </w:p>
    <w:p>
      <w:pPr>
        <w:pStyle w:val="BodyText"/>
        <w:spacing w:before="57"/>
        <w:ind w:right="61"/>
      </w:pPr>
      <w:r>
        <w:rPr>
          <w:spacing w:val="-2"/>
        </w:rPr>
        <w:t>Bila</w:t>
      </w:r>
      <w:r>
        <w:rPr>
          <w:spacing w:val="-8"/>
        </w:rPr>
        <w:t> </w:t>
      </w:r>
      <w:r>
        <w:rPr>
          <w:spacing w:val="-2"/>
        </w:rPr>
        <w:t>salah</w:t>
      </w:r>
      <w:r>
        <w:rPr>
          <w:spacing w:val="-8"/>
        </w:rPr>
        <w:t> </w:t>
      </w:r>
      <w:r>
        <w:rPr>
          <w:spacing w:val="-2"/>
        </w:rPr>
        <w:t>seorang</w:t>
      </w:r>
      <w:r>
        <w:rPr>
          <w:spacing w:val="-5"/>
        </w:rPr>
        <w:t> </w:t>
      </w:r>
      <w:r>
        <w:rPr>
          <w:spacing w:val="-2"/>
        </w:rPr>
        <w:t>dan</w:t>
      </w:r>
      <w:r>
        <w:rPr>
          <w:spacing w:val="-5"/>
        </w:rPr>
        <w:t> </w:t>
      </w:r>
      <w:r>
        <w:rPr>
          <w:spacing w:val="-2"/>
        </w:rPr>
        <w:t>keluarga</w:t>
      </w:r>
      <w:r>
        <w:rPr>
          <w:spacing w:val="-8"/>
        </w:rPr>
        <w:t> </w:t>
      </w:r>
      <w:r>
        <w:rPr>
          <w:spacing w:val="-2"/>
        </w:rPr>
        <w:t>sedarah</w:t>
      </w:r>
      <w:r>
        <w:rPr>
          <w:spacing w:val="-5"/>
        </w:rPr>
        <w:t> </w:t>
      </w:r>
      <w:r>
        <w:rPr>
          <w:spacing w:val="-2"/>
        </w:rPr>
        <w:t>tersebut</w:t>
      </w:r>
      <w:r>
        <w:rPr>
          <w:spacing w:val="-6"/>
        </w:rPr>
        <w:t> </w:t>
      </w:r>
      <w:r>
        <w:rPr>
          <w:spacing w:val="-2"/>
        </w:rPr>
        <w:t>meninggal</w:t>
      </w:r>
      <w:r>
        <w:rPr>
          <w:spacing w:val="-7"/>
        </w:rPr>
        <w:t> </w:t>
      </w:r>
      <w:r>
        <w:rPr>
          <w:spacing w:val="-2"/>
        </w:rPr>
        <w:t>dunia</w:t>
      </w:r>
      <w:r>
        <w:rPr>
          <w:spacing w:val="-8"/>
        </w:rPr>
        <w:t> </w:t>
      </w:r>
      <w:r>
        <w:rPr>
          <w:spacing w:val="-2"/>
        </w:rPr>
        <w:t>tanpa</w:t>
      </w:r>
      <w:r>
        <w:rPr>
          <w:spacing w:val="-8"/>
        </w:rPr>
        <w:t> </w:t>
      </w:r>
      <w:r>
        <w:rPr>
          <w:spacing w:val="-2"/>
        </w:rPr>
        <w:t>meninggalkan</w:t>
      </w:r>
      <w:r>
        <w:rPr>
          <w:spacing w:val="-8"/>
        </w:rPr>
        <w:t> </w:t>
      </w:r>
      <w:r>
        <w:rPr>
          <w:spacing w:val="-2"/>
        </w:rPr>
        <w:t>keluarga </w:t>
      </w:r>
      <w:r>
        <w:rPr/>
        <w:t>sedarah</w:t>
      </w:r>
      <w:r>
        <w:rPr>
          <w:spacing w:val="-3"/>
        </w:rPr>
        <w:t> </w:t>
      </w:r>
      <w:r>
        <w:rPr/>
        <w:t>dalam</w:t>
      </w:r>
      <w:r>
        <w:rPr>
          <w:spacing w:val="-1"/>
        </w:rPr>
        <w:t> </w:t>
      </w:r>
      <w:r>
        <w:rPr/>
        <w:t>derajat</w:t>
      </w:r>
      <w:r>
        <w:rPr>
          <w:spacing w:val="-1"/>
        </w:rPr>
        <w:t> </w:t>
      </w:r>
      <w:r>
        <w:rPr/>
        <w:t>yang diperkenankan</w:t>
      </w:r>
      <w:r>
        <w:rPr>
          <w:spacing w:val="-3"/>
        </w:rPr>
        <w:t> </w:t>
      </w:r>
      <w:r>
        <w:rPr/>
        <w:t>mendapat</w:t>
      </w:r>
      <w:r>
        <w:rPr>
          <w:spacing w:val="-1"/>
        </w:rPr>
        <w:t> </w:t>
      </w:r>
      <w:r>
        <w:rPr/>
        <w:t>warisan dan tanpa</w:t>
      </w:r>
      <w:r>
        <w:rPr>
          <w:spacing w:val="-3"/>
        </w:rPr>
        <w:t> </w:t>
      </w:r>
      <w:r>
        <w:rPr/>
        <w:t>meninggalkan suami atau</w:t>
      </w:r>
      <w:r>
        <w:rPr>
          <w:spacing w:val="-3"/>
        </w:rPr>
        <w:t> </w:t>
      </w:r>
      <w:r>
        <w:rPr/>
        <w:t>isteri,</w:t>
      </w:r>
      <w:r>
        <w:rPr>
          <w:spacing w:val="-2"/>
        </w:rPr>
        <w:t> </w:t>
      </w:r>
      <w:r>
        <w:rPr/>
        <w:t>maka</w:t>
      </w:r>
      <w:r>
        <w:rPr>
          <w:spacing w:val="-3"/>
        </w:rPr>
        <w:t> </w:t>
      </w:r>
      <w:r>
        <w:rPr/>
        <w:t>anak</w:t>
      </w:r>
      <w:r>
        <w:rPr>
          <w:spacing w:val="-3"/>
        </w:rPr>
        <w:t> </w:t>
      </w:r>
      <w:r>
        <w:rPr/>
        <w:t>di</w:t>
      </w:r>
      <w:r>
        <w:rPr>
          <w:spacing w:val="-2"/>
        </w:rPr>
        <w:t> </w:t>
      </w:r>
      <w:r>
        <w:rPr/>
        <w:t>luar</w:t>
      </w:r>
      <w:r>
        <w:rPr>
          <w:spacing w:val="-4"/>
        </w:rPr>
        <w:t> </w:t>
      </w:r>
      <w:r>
        <w:rPr/>
        <w:t>kawin</w:t>
      </w:r>
      <w:r>
        <w:rPr>
          <w:spacing w:val="-3"/>
        </w:rPr>
        <w:t> </w:t>
      </w:r>
      <w:r>
        <w:rPr/>
        <w:t>yang diakui</w:t>
      </w:r>
      <w:r>
        <w:rPr>
          <w:spacing w:val="-4"/>
        </w:rPr>
        <w:t> </w:t>
      </w:r>
      <w:r>
        <w:rPr/>
        <w:t>berhak menuntut</w:t>
      </w:r>
      <w:r>
        <w:rPr>
          <w:spacing w:val="-1"/>
        </w:rPr>
        <w:t> </w:t>
      </w:r>
      <w:r>
        <w:rPr/>
        <w:t>seluruh</w:t>
      </w:r>
      <w:r>
        <w:rPr>
          <w:spacing w:val="-3"/>
        </w:rPr>
        <w:t> </w:t>
      </w:r>
      <w:r>
        <w:rPr/>
        <w:t>warisan</w:t>
      </w:r>
      <w:r>
        <w:rPr>
          <w:spacing w:val="-3"/>
        </w:rPr>
        <w:t> </w:t>
      </w:r>
      <w:r>
        <w:rPr/>
        <w:t>untuk</w:t>
      </w:r>
      <w:r>
        <w:rPr>
          <w:spacing w:val="-3"/>
        </w:rPr>
        <w:t> </w:t>
      </w:r>
      <w:r>
        <w:rPr/>
        <w:t>diri sendiri dengan mengesampingkan negara.</w:t>
      </w:r>
    </w:p>
    <w:p>
      <w:pPr>
        <w:pStyle w:val="BodyText"/>
        <w:spacing w:before="61"/>
      </w:pPr>
      <w:r>
        <w:rPr/>
        <w:t>Bila</w:t>
      </w:r>
      <w:r>
        <w:rPr>
          <w:spacing w:val="-7"/>
        </w:rPr>
        <w:t> </w:t>
      </w:r>
      <w:r>
        <w:rPr/>
        <w:t>anak</w:t>
      </w:r>
      <w:r>
        <w:rPr>
          <w:spacing w:val="-5"/>
        </w:rPr>
        <w:t> </w:t>
      </w:r>
      <w:r>
        <w:rPr/>
        <w:t>di</w:t>
      </w:r>
      <w:r>
        <w:rPr>
          <w:spacing w:val="-8"/>
        </w:rPr>
        <w:t> </w:t>
      </w:r>
      <w:r>
        <w:rPr/>
        <w:t>luar</w:t>
      </w:r>
      <w:r>
        <w:rPr>
          <w:spacing w:val="-6"/>
        </w:rPr>
        <w:t> </w:t>
      </w:r>
      <w:r>
        <w:rPr/>
        <w:t>kawin</w:t>
      </w:r>
      <w:r>
        <w:rPr>
          <w:spacing w:val="-9"/>
        </w:rPr>
        <w:t> </w:t>
      </w:r>
      <w:r>
        <w:rPr/>
        <w:t>itu</w:t>
      </w:r>
      <w:r>
        <w:rPr>
          <w:spacing w:val="-7"/>
        </w:rPr>
        <w:t> </w:t>
      </w:r>
      <w:r>
        <w:rPr/>
        <w:t>meninggal</w:t>
      </w:r>
      <w:r>
        <w:rPr>
          <w:spacing w:val="-6"/>
        </w:rPr>
        <w:t> </w:t>
      </w:r>
      <w:r>
        <w:rPr/>
        <w:t>juga</w:t>
      </w:r>
      <w:r>
        <w:rPr>
          <w:spacing w:val="-7"/>
        </w:rPr>
        <w:t> </w:t>
      </w:r>
      <w:r>
        <w:rPr/>
        <w:t>tanpa</w:t>
      </w:r>
      <w:r>
        <w:rPr>
          <w:spacing w:val="-7"/>
        </w:rPr>
        <w:t> </w:t>
      </w:r>
      <w:r>
        <w:rPr/>
        <w:t>meninggalkan</w:t>
      </w:r>
      <w:r>
        <w:rPr>
          <w:spacing w:val="-5"/>
        </w:rPr>
        <w:t> </w:t>
      </w:r>
      <w:r>
        <w:rPr/>
        <w:t>keturunan,</w:t>
      </w:r>
      <w:r>
        <w:rPr>
          <w:spacing w:val="-4"/>
        </w:rPr>
        <w:t> </w:t>
      </w:r>
      <w:r>
        <w:rPr/>
        <w:t>suami</w:t>
      </w:r>
      <w:r>
        <w:rPr>
          <w:spacing w:val="-6"/>
        </w:rPr>
        <w:t> </w:t>
      </w:r>
      <w:r>
        <w:rPr/>
        <w:t>atau</w:t>
      </w:r>
      <w:r>
        <w:rPr>
          <w:spacing w:val="-7"/>
        </w:rPr>
        <w:t> </w:t>
      </w:r>
      <w:r>
        <w:rPr/>
        <w:t>isteri yang</w:t>
      </w:r>
      <w:r>
        <w:rPr>
          <w:spacing w:val="-4"/>
        </w:rPr>
        <w:t> </w:t>
      </w:r>
      <w:r>
        <w:rPr/>
        <w:t>hidup</w:t>
      </w:r>
      <w:r>
        <w:rPr>
          <w:spacing w:val="-4"/>
        </w:rPr>
        <w:t> </w:t>
      </w:r>
      <w:r>
        <w:rPr/>
        <w:t>terlama,</w:t>
      </w:r>
      <w:r>
        <w:rPr>
          <w:spacing w:val="-3"/>
        </w:rPr>
        <w:t> </w:t>
      </w:r>
      <w:r>
        <w:rPr/>
        <w:t>orangtua,</w:t>
      </w:r>
      <w:r>
        <w:rPr>
          <w:spacing w:val="-3"/>
        </w:rPr>
        <w:t> </w:t>
      </w:r>
      <w:r>
        <w:rPr/>
        <w:t>saudara</w:t>
      </w:r>
      <w:r>
        <w:rPr>
          <w:spacing w:val="-4"/>
        </w:rPr>
        <w:t> </w:t>
      </w:r>
      <w:r>
        <w:rPr/>
        <w:t>laki-laki</w:t>
      </w:r>
      <w:r>
        <w:rPr>
          <w:spacing w:val="-3"/>
        </w:rPr>
        <w:t> </w:t>
      </w:r>
      <w:r>
        <w:rPr/>
        <w:t>atau</w:t>
      </w:r>
      <w:r>
        <w:rPr>
          <w:spacing w:val="-1"/>
        </w:rPr>
        <w:t> </w:t>
      </w:r>
      <w:r>
        <w:rPr/>
        <w:t>perempuan</w:t>
      </w:r>
      <w:r>
        <w:rPr>
          <w:spacing w:val="-4"/>
        </w:rPr>
        <w:t> </w:t>
      </w:r>
      <w:r>
        <w:rPr/>
        <w:t>di</w:t>
      </w:r>
      <w:r>
        <w:rPr>
          <w:spacing w:val="-3"/>
        </w:rPr>
        <w:t> </w:t>
      </w:r>
      <w:r>
        <w:rPr/>
        <w:t>luar</w:t>
      </w:r>
      <w:r>
        <w:rPr>
          <w:spacing w:val="-5"/>
        </w:rPr>
        <w:t> </w:t>
      </w:r>
      <w:r>
        <w:rPr/>
        <w:t>kawin</w:t>
      </w:r>
      <w:r>
        <w:rPr>
          <w:spacing w:val="-6"/>
        </w:rPr>
        <w:t> </w:t>
      </w:r>
      <w:r>
        <w:rPr/>
        <w:t>atau</w:t>
      </w:r>
      <w:r>
        <w:rPr>
          <w:spacing w:val="-1"/>
        </w:rPr>
        <w:t> </w:t>
      </w:r>
      <w:r>
        <w:rPr/>
        <w:t>keturunan mereka</w:t>
      </w:r>
      <w:r>
        <w:rPr>
          <w:spacing w:val="-6"/>
        </w:rPr>
        <w:t> </w:t>
      </w:r>
      <w:r>
        <w:rPr/>
        <w:t>ini,</w:t>
      </w:r>
      <w:r>
        <w:rPr>
          <w:spacing w:val="-5"/>
        </w:rPr>
        <w:t> </w:t>
      </w:r>
      <w:r>
        <w:rPr/>
        <w:t>maka</w:t>
      </w:r>
      <w:r>
        <w:rPr>
          <w:spacing w:val="-6"/>
        </w:rPr>
        <w:t> </w:t>
      </w:r>
      <w:r>
        <w:rPr/>
        <w:t>harta</w:t>
      </w:r>
      <w:r>
        <w:rPr>
          <w:spacing w:val="-6"/>
        </w:rPr>
        <w:t> </w:t>
      </w:r>
      <w:r>
        <w:rPr/>
        <w:t>peninggalan</w:t>
      </w:r>
      <w:r>
        <w:rPr>
          <w:spacing w:val="-6"/>
        </w:rPr>
        <w:t> </w:t>
      </w:r>
      <w:r>
        <w:rPr/>
        <w:t>anak</w:t>
      </w:r>
      <w:r>
        <w:rPr>
          <w:spacing w:val="-3"/>
        </w:rPr>
        <w:t> </w:t>
      </w:r>
      <w:r>
        <w:rPr/>
        <w:t>di</w:t>
      </w:r>
      <w:r>
        <w:rPr>
          <w:spacing w:val="-5"/>
        </w:rPr>
        <w:t> </w:t>
      </w:r>
      <w:r>
        <w:rPr/>
        <w:t>luar</w:t>
      </w:r>
      <w:r>
        <w:rPr>
          <w:spacing w:val="-4"/>
        </w:rPr>
        <w:t> </w:t>
      </w:r>
      <w:r>
        <w:rPr/>
        <w:t>kawin</w:t>
      </w:r>
      <w:r>
        <w:rPr>
          <w:spacing w:val="-3"/>
        </w:rPr>
        <w:t> </w:t>
      </w:r>
      <w:r>
        <w:rPr/>
        <w:t>itu</w:t>
      </w:r>
      <w:r>
        <w:rPr>
          <w:spacing w:val="-6"/>
        </w:rPr>
        <w:t> </w:t>
      </w:r>
      <w:r>
        <w:rPr/>
        <w:t>menjadi</w:t>
      </w:r>
      <w:r>
        <w:rPr>
          <w:spacing w:val="-5"/>
        </w:rPr>
        <w:t> </w:t>
      </w:r>
      <w:r>
        <w:rPr/>
        <w:t>hak</w:t>
      </w:r>
      <w:r>
        <w:rPr>
          <w:spacing w:val="-6"/>
        </w:rPr>
        <w:t> </w:t>
      </w:r>
      <w:r>
        <w:rPr/>
        <w:t>keluarga</w:t>
      </w:r>
      <w:r>
        <w:rPr>
          <w:spacing w:val="-6"/>
        </w:rPr>
        <w:t> </w:t>
      </w:r>
      <w:r>
        <w:rPr/>
        <w:t>sedarah terdekat dan bapak atau ibu yang telah memberikan pengakuan kepadanya, dengan mengesampingkan negara</w:t>
      </w:r>
      <w:r>
        <w:rPr>
          <w:spacing w:val="-3"/>
        </w:rPr>
        <w:t> </w:t>
      </w:r>
      <w:r>
        <w:rPr/>
        <w:t>bila</w:t>
      </w:r>
      <w:r>
        <w:rPr>
          <w:spacing w:val="-3"/>
        </w:rPr>
        <w:t> </w:t>
      </w:r>
      <w:r>
        <w:rPr/>
        <w:t>keduanya</w:t>
      </w:r>
      <w:r>
        <w:rPr>
          <w:spacing w:val="-3"/>
        </w:rPr>
        <w:t> </w:t>
      </w:r>
      <w:r>
        <w:rPr/>
        <w:t>telah mengakuinya</w:t>
      </w:r>
      <w:r>
        <w:rPr>
          <w:spacing w:val="-3"/>
        </w:rPr>
        <w:t> </w:t>
      </w:r>
      <w:r>
        <w:rPr/>
        <w:t>maka</w:t>
      </w:r>
      <w:r>
        <w:rPr>
          <w:spacing w:val="-3"/>
        </w:rPr>
        <w:t> </w:t>
      </w:r>
      <w:r>
        <w:rPr/>
        <w:t>separuh</w:t>
      </w:r>
      <w:r>
        <w:rPr>
          <w:spacing w:val="-3"/>
        </w:rPr>
        <w:t> </w:t>
      </w:r>
      <w:r>
        <w:rPr/>
        <w:t>dan</w:t>
      </w:r>
      <w:r>
        <w:rPr>
          <w:spacing w:val="-3"/>
        </w:rPr>
        <w:t> </w:t>
      </w:r>
      <w:r>
        <w:rPr/>
        <w:t>harta </w:t>
      </w:r>
      <w:r>
        <w:rPr>
          <w:spacing w:val="-2"/>
        </w:rPr>
        <w:t>peninggalannya</w:t>
      </w:r>
      <w:r>
        <w:rPr>
          <w:spacing w:val="-9"/>
        </w:rPr>
        <w:t> </w:t>
      </w:r>
      <w:r>
        <w:rPr>
          <w:spacing w:val="-2"/>
        </w:rPr>
        <w:t>itu</w:t>
      </w:r>
      <w:r>
        <w:rPr>
          <w:spacing w:val="-7"/>
        </w:rPr>
        <w:t> </w:t>
      </w:r>
      <w:r>
        <w:rPr>
          <w:spacing w:val="-2"/>
        </w:rPr>
        <w:t>menjadi</w:t>
      </w:r>
      <w:r>
        <w:rPr>
          <w:spacing w:val="-8"/>
        </w:rPr>
        <w:t> </w:t>
      </w:r>
      <w:r>
        <w:rPr>
          <w:spacing w:val="-2"/>
        </w:rPr>
        <w:t>hak</w:t>
      </w:r>
      <w:r>
        <w:rPr>
          <w:spacing w:val="-9"/>
        </w:rPr>
        <w:t> </w:t>
      </w:r>
      <w:r>
        <w:rPr>
          <w:spacing w:val="-2"/>
        </w:rPr>
        <w:t>keluarga</w:t>
      </w:r>
      <w:r>
        <w:rPr>
          <w:spacing w:val="-9"/>
        </w:rPr>
        <w:t> </w:t>
      </w:r>
      <w:r>
        <w:rPr>
          <w:spacing w:val="-2"/>
        </w:rPr>
        <w:t>sedarah</w:t>
      </w:r>
      <w:r>
        <w:rPr>
          <w:spacing w:val="-9"/>
        </w:rPr>
        <w:t> </w:t>
      </w:r>
      <w:r>
        <w:rPr>
          <w:spacing w:val="-2"/>
        </w:rPr>
        <w:t>bapaknya,</w:t>
      </w:r>
      <w:r>
        <w:rPr>
          <w:spacing w:val="-6"/>
        </w:rPr>
        <w:t> </w:t>
      </w:r>
      <w:r>
        <w:rPr>
          <w:spacing w:val="-2"/>
        </w:rPr>
        <w:t>dan</w:t>
      </w:r>
      <w:r>
        <w:rPr>
          <w:spacing w:val="-7"/>
        </w:rPr>
        <w:t> </w:t>
      </w:r>
      <w:r>
        <w:rPr>
          <w:spacing w:val="-2"/>
        </w:rPr>
        <w:t>yang</w:t>
      </w:r>
      <w:r>
        <w:rPr>
          <w:spacing w:val="-9"/>
        </w:rPr>
        <w:t> </w:t>
      </w:r>
      <w:r>
        <w:rPr>
          <w:spacing w:val="-2"/>
        </w:rPr>
        <w:t>separuh</w:t>
      </w:r>
      <w:r>
        <w:rPr>
          <w:spacing w:val="-7"/>
        </w:rPr>
        <w:t> </w:t>
      </w:r>
      <w:r>
        <w:rPr>
          <w:spacing w:val="-2"/>
        </w:rPr>
        <w:t>lagi</w:t>
      </w:r>
      <w:r>
        <w:rPr>
          <w:spacing w:val="-8"/>
        </w:rPr>
        <w:t> </w:t>
      </w:r>
      <w:r>
        <w:rPr>
          <w:spacing w:val="-2"/>
        </w:rPr>
        <w:t>menjadi</w:t>
      </w:r>
      <w:r>
        <w:rPr>
          <w:spacing w:val="-8"/>
        </w:rPr>
        <w:t> </w:t>
      </w:r>
      <w:r>
        <w:rPr>
          <w:spacing w:val="-2"/>
        </w:rPr>
        <w:t>hak </w:t>
      </w:r>
      <w:r>
        <w:rPr/>
        <w:t>keluarga sedarah ibunya.</w:t>
      </w:r>
    </w:p>
    <w:p>
      <w:pPr>
        <w:pStyle w:val="BodyText"/>
        <w:spacing w:before="60"/>
      </w:pPr>
      <w:r>
        <w:rPr>
          <w:spacing w:val="-2"/>
        </w:rPr>
        <w:t>Pembagian</w:t>
      </w:r>
      <w:r>
        <w:rPr>
          <w:spacing w:val="-6"/>
        </w:rPr>
        <w:t> </w:t>
      </w:r>
      <w:r>
        <w:rPr>
          <w:spacing w:val="-2"/>
        </w:rPr>
        <w:t>dalam</w:t>
      </w:r>
      <w:r>
        <w:rPr>
          <w:spacing w:val="-4"/>
        </w:rPr>
        <w:t> </w:t>
      </w:r>
      <w:r>
        <w:rPr>
          <w:spacing w:val="-2"/>
        </w:rPr>
        <w:t>kedua</w:t>
      </w:r>
      <w:r>
        <w:rPr>
          <w:spacing w:val="-5"/>
        </w:rPr>
        <w:t> </w:t>
      </w:r>
      <w:r>
        <w:rPr>
          <w:spacing w:val="-2"/>
        </w:rPr>
        <w:t>garis</w:t>
      </w:r>
      <w:r>
        <w:rPr>
          <w:spacing w:val="-4"/>
        </w:rPr>
        <w:t> </w:t>
      </w:r>
      <w:r>
        <w:rPr>
          <w:spacing w:val="-2"/>
        </w:rPr>
        <w:t>dilakukan</w:t>
      </w:r>
      <w:r>
        <w:rPr>
          <w:spacing w:val="-6"/>
        </w:rPr>
        <w:t> </w:t>
      </w:r>
      <w:r>
        <w:rPr>
          <w:spacing w:val="-2"/>
        </w:rPr>
        <w:t>menurut</w:t>
      </w:r>
      <w:r>
        <w:rPr>
          <w:spacing w:val="-3"/>
        </w:rPr>
        <w:t> </w:t>
      </w:r>
      <w:r>
        <w:rPr>
          <w:spacing w:val="-2"/>
        </w:rPr>
        <w:t>peraturan</w:t>
      </w:r>
      <w:r>
        <w:rPr>
          <w:spacing w:val="-6"/>
        </w:rPr>
        <w:t> </w:t>
      </w:r>
      <w:r>
        <w:rPr>
          <w:spacing w:val="-2"/>
        </w:rPr>
        <w:t>mengenai</w:t>
      </w:r>
      <w:r>
        <w:rPr>
          <w:spacing w:val="-5"/>
        </w:rPr>
        <w:t> </w:t>
      </w:r>
      <w:r>
        <w:rPr>
          <w:spacing w:val="-2"/>
        </w:rPr>
        <w:t>pewarisan biasa.</w:t>
      </w:r>
    </w:p>
    <w:p>
      <w:pPr>
        <w:pStyle w:val="BodyText"/>
        <w:spacing w:before="115"/>
        <w:ind w:left="0"/>
      </w:pPr>
    </w:p>
    <w:p>
      <w:pPr>
        <w:pStyle w:val="BodyText"/>
        <w:spacing w:line="292" w:lineRule="auto" w:before="1"/>
        <w:ind w:left="3616" w:right="3359" w:firstLine="1"/>
        <w:jc w:val="center"/>
      </w:pPr>
      <w:r>
        <w:rPr>
          <w:w w:val="105"/>
        </w:rPr>
        <w:t>BAB XIII </w:t>
      </w:r>
      <w:r>
        <w:rPr/>
        <w:t>SURAT</w:t>
      </w:r>
      <w:r>
        <w:rPr>
          <w:spacing w:val="-7"/>
        </w:rPr>
        <w:t> </w:t>
      </w:r>
      <w:r>
        <w:rPr/>
        <w:t>WASIAT</w:t>
      </w:r>
    </w:p>
    <w:p>
      <w:pPr>
        <w:pStyle w:val="BodyText"/>
        <w:spacing w:before="60"/>
        <w:ind w:left="0"/>
      </w:pPr>
    </w:p>
    <w:p>
      <w:pPr>
        <w:pStyle w:val="BodyText"/>
        <w:spacing w:before="1"/>
        <w:ind w:left="359" w:right="105"/>
        <w:jc w:val="center"/>
      </w:pPr>
      <w:r>
        <w:rPr/>
        <w:t>BAGIAN</w:t>
      </w:r>
      <w:r>
        <w:rPr>
          <w:spacing w:val="36"/>
        </w:rPr>
        <w:t> </w:t>
      </w:r>
      <w:r>
        <w:rPr>
          <w:spacing w:val="-10"/>
        </w:rPr>
        <w:t>1</w:t>
      </w:r>
    </w:p>
    <w:p>
      <w:pPr>
        <w:pStyle w:val="BodyText"/>
        <w:spacing w:before="56"/>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ind w:left="359" w:right="103"/>
        <w:jc w:val="center"/>
      </w:pPr>
      <w:r>
        <w:rPr>
          <w:w w:val="105"/>
        </w:rPr>
        <w:t>Pasal</w:t>
      </w:r>
      <w:r>
        <w:rPr>
          <w:spacing w:val="17"/>
          <w:w w:val="105"/>
        </w:rPr>
        <w:t> </w:t>
      </w:r>
      <w:r>
        <w:rPr>
          <w:spacing w:val="-5"/>
          <w:w w:val="105"/>
        </w:rPr>
        <w:t>874</w:t>
      </w:r>
    </w:p>
    <w:p>
      <w:pPr>
        <w:pStyle w:val="BodyText"/>
        <w:spacing w:before="59"/>
        <w:ind w:left="258" w:right="19"/>
        <w:jc w:val="center"/>
      </w:pPr>
      <w:r>
        <w:rPr>
          <w:spacing w:val="-2"/>
        </w:rPr>
        <w:t>Segala</w:t>
      </w:r>
      <w:r>
        <w:rPr>
          <w:spacing w:val="-12"/>
        </w:rPr>
        <w:t> </w:t>
      </w:r>
      <w:r>
        <w:rPr>
          <w:spacing w:val="-2"/>
        </w:rPr>
        <w:t>harta</w:t>
      </w:r>
      <w:r>
        <w:rPr>
          <w:spacing w:val="-12"/>
        </w:rPr>
        <w:t> </w:t>
      </w:r>
      <w:r>
        <w:rPr>
          <w:spacing w:val="-2"/>
        </w:rPr>
        <w:t>peninggalan</w:t>
      </w:r>
      <w:r>
        <w:rPr>
          <w:spacing w:val="-12"/>
        </w:rPr>
        <w:t> </w:t>
      </w:r>
      <w:r>
        <w:rPr>
          <w:spacing w:val="-2"/>
        </w:rPr>
        <w:t>seseorang</w:t>
      </w:r>
      <w:r>
        <w:rPr>
          <w:spacing w:val="-11"/>
        </w:rPr>
        <w:t> </w:t>
      </w:r>
      <w:r>
        <w:rPr>
          <w:spacing w:val="-2"/>
        </w:rPr>
        <w:t>yang</w:t>
      </w:r>
      <w:r>
        <w:rPr>
          <w:spacing w:val="-12"/>
        </w:rPr>
        <w:t> </w:t>
      </w:r>
      <w:r>
        <w:rPr>
          <w:spacing w:val="-2"/>
        </w:rPr>
        <w:t>meninggal</w:t>
      </w:r>
      <w:r>
        <w:rPr>
          <w:spacing w:val="-12"/>
        </w:rPr>
        <w:t> </w:t>
      </w:r>
      <w:r>
        <w:rPr>
          <w:spacing w:val="-2"/>
        </w:rPr>
        <w:t>dunia,</w:t>
      </w:r>
      <w:r>
        <w:rPr>
          <w:spacing w:val="-12"/>
        </w:rPr>
        <w:t> </w:t>
      </w:r>
      <w:r>
        <w:rPr>
          <w:spacing w:val="-2"/>
        </w:rPr>
        <w:t>adalah</w:t>
      </w:r>
      <w:r>
        <w:rPr>
          <w:spacing w:val="-11"/>
        </w:rPr>
        <w:t> </w:t>
      </w:r>
      <w:r>
        <w:rPr>
          <w:spacing w:val="-2"/>
        </w:rPr>
        <w:t>kepunyaan</w:t>
      </w:r>
      <w:r>
        <w:rPr>
          <w:spacing w:val="-12"/>
        </w:rPr>
        <w:t> </w:t>
      </w:r>
      <w:r>
        <w:rPr>
          <w:spacing w:val="-2"/>
        </w:rPr>
        <w:t>para</w:t>
      </w:r>
      <w:r>
        <w:rPr>
          <w:spacing w:val="-12"/>
        </w:rPr>
        <w:t> </w:t>
      </w:r>
      <w:r>
        <w:rPr>
          <w:spacing w:val="-2"/>
        </w:rPr>
        <w:t>ahli</w:t>
      </w:r>
      <w:r>
        <w:rPr>
          <w:spacing w:val="-12"/>
        </w:rPr>
        <w:t> </w:t>
      </w:r>
      <w:r>
        <w:rPr>
          <w:spacing w:val="-2"/>
        </w:rPr>
        <w:t>warisnya </w:t>
      </w:r>
      <w:r>
        <w:rPr/>
        <w:t>menurut</w:t>
      </w:r>
      <w:r>
        <w:rPr>
          <w:spacing w:val="-2"/>
        </w:rPr>
        <w:t> </w:t>
      </w:r>
      <w:r>
        <w:rPr/>
        <w:t>undang-undang,</w:t>
      </w:r>
      <w:r>
        <w:rPr>
          <w:spacing w:val="-4"/>
        </w:rPr>
        <w:t> </w:t>
      </w:r>
      <w:r>
        <w:rPr/>
        <w:t>sejauh</w:t>
      </w:r>
      <w:r>
        <w:rPr>
          <w:spacing w:val="-3"/>
        </w:rPr>
        <w:t> </w:t>
      </w:r>
      <w:r>
        <w:rPr/>
        <w:t>mengenai</w:t>
      </w:r>
      <w:r>
        <w:rPr>
          <w:spacing w:val="-3"/>
        </w:rPr>
        <w:t> </w:t>
      </w:r>
      <w:r>
        <w:rPr/>
        <w:t>hal</w:t>
      </w:r>
      <w:r>
        <w:rPr>
          <w:spacing w:val="-3"/>
        </w:rPr>
        <w:t> </w:t>
      </w:r>
      <w:r>
        <w:rPr/>
        <w:t>itu</w:t>
      </w:r>
      <w:r>
        <w:rPr>
          <w:spacing w:val="-5"/>
        </w:rPr>
        <w:t> </w:t>
      </w:r>
      <w:r>
        <w:rPr/>
        <w:t>dia</w:t>
      </w:r>
      <w:r>
        <w:rPr>
          <w:spacing w:val="-4"/>
        </w:rPr>
        <w:t> </w:t>
      </w:r>
      <w:r>
        <w:rPr/>
        <w:t>belum</w:t>
      </w:r>
      <w:r>
        <w:rPr>
          <w:spacing w:val="-2"/>
        </w:rPr>
        <w:t> </w:t>
      </w:r>
      <w:r>
        <w:rPr/>
        <w:t>mengadakan</w:t>
      </w:r>
      <w:r>
        <w:rPr>
          <w:spacing w:val="-1"/>
        </w:rPr>
        <w:t> </w:t>
      </w:r>
      <w:r>
        <w:rPr/>
        <w:t>ketetapan</w:t>
      </w:r>
      <w:r>
        <w:rPr>
          <w:spacing w:val="-1"/>
        </w:rPr>
        <w:t> </w:t>
      </w:r>
      <w:r>
        <w:rPr/>
        <w:t>yang</w:t>
      </w:r>
      <w:r>
        <w:rPr>
          <w:spacing w:val="-1"/>
        </w:rPr>
        <w:t> </w:t>
      </w:r>
      <w:r>
        <w:rPr/>
        <w:t>sah.</w:t>
      </w:r>
    </w:p>
    <w:p>
      <w:pPr>
        <w:pStyle w:val="BodyText"/>
        <w:spacing w:before="115"/>
        <w:ind w:left="0"/>
      </w:pPr>
    </w:p>
    <w:p>
      <w:pPr>
        <w:pStyle w:val="BodyText"/>
        <w:ind w:left="4005"/>
      </w:pPr>
      <w:r>
        <w:rPr>
          <w:w w:val="105"/>
        </w:rPr>
        <w:t>Pasal</w:t>
      </w:r>
      <w:r>
        <w:rPr>
          <w:spacing w:val="17"/>
          <w:w w:val="105"/>
        </w:rPr>
        <w:t> </w:t>
      </w:r>
      <w:r>
        <w:rPr>
          <w:spacing w:val="-5"/>
          <w:w w:val="105"/>
        </w:rPr>
        <w:t>875</w:t>
      </w:r>
    </w:p>
    <w:p>
      <w:pPr>
        <w:pStyle w:val="BodyText"/>
        <w:spacing w:before="57"/>
      </w:pPr>
      <w:r>
        <w:rPr/>
        <w:t>Surat</w:t>
      </w:r>
      <w:r>
        <w:rPr>
          <w:spacing w:val="-16"/>
        </w:rPr>
        <w:t> </w:t>
      </w:r>
      <w:r>
        <w:rPr/>
        <w:t>wasiat</w:t>
      </w:r>
      <w:r>
        <w:rPr>
          <w:spacing w:val="-14"/>
        </w:rPr>
        <w:t> </w:t>
      </w:r>
      <w:r>
        <w:rPr/>
        <w:t>atau</w:t>
      </w:r>
      <w:r>
        <w:rPr>
          <w:spacing w:val="-14"/>
        </w:rPr>
        <w:t> </w:t>
      </w:r>
      <w:r>
        <w:rPr/>
        <w:t>testamen</w:t>
      </w:r>
      <w:r>
        <w:rPr>
          <w:spacing w:val="-13"/>
        </w:rPr>
        <w:t> </w:t>
      </w:r>
      <w:r>
        <w:rPr/>
        <w:t>adalah</w:t>
      </w:r>
      <w:r>
        <w:rPr>
          <w:spacing w:val="-14"/>
        </w:rPr>
        <w:t> </w:t>
      </w:r>
      <w:r>
        <w:rPr/>
        <w:t>sebuah</w:t>
      </w:r>
      <w:r>
        <w:rPr>
          <w:spacing w:val="-14"/>
        </w:rPr>
        <w:t> </w:t>
      </w:r>
      <w:r>
        <w:rPr/>
        <w:t>akta</w:t>
      </w:r>
      <w:r>
        <w:rPr>
          <w:spacing w:val="-14"/>
        </w:rPr>
        <w:t> </w:t>
      </w:r>
      <w:r>
        <w:rPr/>
        <w:t>berisi</w:t>
      </w:r>
      <w:r>
        <w:rPr>
          <w:spacing w:val="-13"/>
        </w:rPr>
        <w:t> </w:t>
      </w:r>
      <w:r>
        <w:rPr/>
        <w:t>pernyataan</w:t>
      </w:r>
      <w:r>
        <w:rPr>
          <w:spacing w:val="-14"/>
        </w:rPr>
        <w:t> </w:t>
      </w:r>
      <w:r>
        <w:rPr/>
        <w:t>seseorang</w:t>
      </w:r>
      <w:r>
        <w:rPr>
          <w:spacing w:val="-14"/>
        </w:rPr>
        <w:t> </w:t>
      </w:r>
      <w:r>
        <w:rPr/>
        <w:t>tentang</w:t>
      </w:r>
      <w:r>
        <w:rPr>
          <w:spacing w:val="-14"/>
        </w:rPr>
        <w:t> </w:t>
      </w:r>
      <w:r>
        <w:rPr/>
        <w:t>apa</w:t>
      </w:r>
      <w:r>
        <w:rPr>
          <w:spacing w:val="-13"/>
        </w:rPr>
        <w:t> </w:t>
      </w:r>
      <w:r>
        <w:rPr/>
        <w:t>yang dikehendakinya</w:t>
      </w:r>
      <w:r>
        <w:rPr>
          <w:spacing w:val="-9"/>
        </w:rPr>
        <w:t> </w:t>
      </w:r>
      <w:r>
        <w:rPr/>
        <w:t>terjadi</w:t>
      </w:r>
      <w:r>
        <w:rPr>
          <w:spacing w:val="-9"/>
        </w:rPr>
        <w:t> </w:t>
      </w:r>
      <w:r>
        <w:rPr/>
        <w:t>setelah</w:t>
      </w:r>
      <w:r>
        <w:rPr>
          <w:spacing w:val="-7"/>
        </w:rPr>
        <w:t> </w:t>
      </w:r>
      <w:r>
        <w:rPr/>
        <w:t>ia</w:t>
      </w:r>
      <w:r>
        <w:rPr>
          <w:spacing w:val="-9"/>
        </w:rPr>
        <w:t> </w:t>
      </w:r>
      <w:r>
        <w:rPr/>
        <w:t>meninggal,</w:t>
      </w:r>
      <w:r>
        <w:rPr>
          <w:spacing w:val="-9"/>
        </w:rPr>
        <w:t> </w:t>
      </w:r>
      <w:r>
        <w:rPr/>
        <w:t>yang</w:t>
      </w:r>
      <w:r>
        <w:rPr>
          <w:spacing w:val="-7"/>
        </w:rPr>
        <w:t> </w:t>
      </w:r>
      <w:r>
        <w:rPr/>
        <w:t>dapat</w:t>
      </w:r>
      <w:r>
        <w:rPr>
          <w:spacing w:val="-10"/>
        </w:rPr>
        <w:t> </w:t>
      </w:r>
      <w:r>
        <w:rPr/>
        <w:t>dicabut</w:t>
      </w:r>
      <w:r>
        <w:rPr>
          <w:spacing w:val="-8"/>
        </w:rPr>
        <w:t> </w:t>
      </w:r>
      <w:r>
        <w:rPr/>
        <w:t>kembali</w:t>
      </w:r>
      <w:r>
        <w:rPr>
          <w:spacing w:val="-9"/>
        </w:rPr>
        <w:t> </w:t>
      </w:r>
      <w:r>
        <w:rPr/>
        <w:t>olehnya.</w:t>
      </w:r>
    </w:p>
    <w:p>
      <w:pPr>
        <w:pStyle w:val="BodyText"/>
        <w:spacing w:before="114"/>
        <w:ind w:left="0"/>
      </w:pPr>
    </w:p>
    <w:p>
      <w:pPr>
        <w:pStyle w:val="BodyText"/>
        <w:ind w:left="4005"/>
      </w:pPr>
      <w:r>
        <w:rPr>
          <w:w w:val="105"/>
        </w:rPr>
        <w:t>Pasal</w:t>
      </w:r>
      <w:r>
        <w:rPr>
          <w:spacing w:val="17"/>
          <w:w w:val="105"/>
        </w:rPr>
        <w:t> </w:t>
      </w:r>
      <w:r>
        <w:rPr>
          <w:spacing w:val="-5"/>
          <w:w w:val="105"/>
        </w:rPr>
        <w:t>876</w:t>
      </w:r>
    </w:p>
    <w:p>
      <w:pPr>
        <w:pStyle w:val="BodyText"/>
        <w:spacing w:before="59"/>
      </w:pPr>
      <w:r>
        <w:rPr/>
        <w:t>Ketetapan-ketetapan</w:t>
      </w:r>
      <w:r>
        <w:rPr>
          <w:spacing w:val="-10"/>
        </w:rPr>
        <w:t> </w:t>
      </w:r>
      <w:r>
        <w:rPr/>
        <w:t>dengan</w:t>
      </w:r>
      <w:r>
        <w:rPr>
          <w:spacing w:val="-7"/>
        </w:rPr>
        <w:t> </w:t>
      </w:r>
      <w:r>
        <w:rPr/>
        <w:t>surat</w:t>
      </w:r>
      <w:r>
        <w:rPr>
          <w:spacing w:val="-8"/>
        </w:rPr>
        <w:t> </w:t>
      </w:r>
      <w:r>
        <w:rPr/>
        <w:t>wasiat</w:t>
      </w:r>
      <w:r>
        <w:rPr>
          <w:spacing w:val="-8"/>
        </w:rPr>
        <w:t> </w:t>
      </w:r>
      <w:r>
        <w:rPr/>
        <w:t>tentang</w:t>
      </w:r>
      <w:r>
        <w:rPr>
          <w:spacing w:val="-10"/>
        </w:rPr>
        <w:t> </w:t>
      </w:r>
      <w:r>
        <w:rPr/>
        <w:t>harta</w:t>
      </w:r>
      <w:r>
        <w:rPr>
          <w:spacing w:val="-10"/>
        </w:rPr>
        <w:t> </w:t>
      </w:r>
      <w:r>
        <w:rPr/>
        <w:t>benda</w:t>
      </w:r>
      <w:r>
        <w:rPr>
          <w:spacing w:val="-10"/>
        </w:rPr>
        <w:t> </w:t>
      </w:r>
      <w:r>
        <w:rPr/>
        <w:t>dapat</w:t>
      </w:r>
      <w:r>
        <w:rPr>
          <w:spacing w:val="-10"/>
        </w:rPr>
        <w:t> </w:t>
      </w:r>
      <w:r>
        <w:rPr/>
        <w:t>juga</w:t>
      </w:r>
      <w:r>
        <w:rPr>
          <w:spacing w:val="-8"/>
        </w:rPr>
        <w:t> </w:t>
      </w:r>
      <w:r>
        <w:rPr/>
        <w:t>dibuat</w:t>
      </w:r>
      <w:r>
        <w:rPr>
          <w:spacing w:val="-10"/>
        </w:rPr>
        <w:t> </w:t>
      </w:r>
      <w:r>
        <w:rPr/>
        <w:t>secara</w:t>
      </w:r>
      <w:r>
        <w:rPr>
          <w:spacing w:val="-10"/>
        </w:rPr>
        <w:t> </w:t>
      </w:r>
      <w:r>
        <w:rPr/>
        <w:t>umum, dapat juga dengan alas hak umum, dan dapat juga</w:t>
      </w:r>
      <w:r>
        <w:rPr>
          <w:spacing w:val="-1"/>
        </w:rPr>
        <w:t> </w:t>
      </w:r>
      <w:r>
        <w:rPr/>
        <w:t>dengan alas hak khusus.</w:t>
      </w:r>
    </w:p>
    <w:p>
      <w:pPr>
        <w:pStyle w:val="BodyText"/>
        <w:spacing w:before="58"/>
        <w:ind w:hanging="1"/>
      </w:pPr>
      <w:r>
        <w:rPr>
          <w:spacing w:val="-2"/>
        </w:rPr>
        <w:t>Tiap-tiap</w:t>
      </w:r>
      <w:r>
        <w:rPr>
          <w:spacing w:val="-4"/>
        </w:rPr>
        <w:t> </w:t>
      </w:r>
      <w:r>
        <w:rPr>
          <w:spacing w:val="-2"/>
        </w:rPr>
        <w:t>ketetapan</w:t>
      </w:r>
      <w:r>
        <w:rPr>
          <w:spacing w:val="-4"/>
        </w:rPr>
        <w:t> </w:t>
      </w:r>
      <w:r>
        <w:rPr>
          <w:spacing w:val="-2"/>
        </w:rPr>
        <w:t>demikian,</w:t>
      </w:r>
      <w:r>
        <w:rPr>
          <w:spacing w:val="-3"/>
        </w:rPr>
        <w:t> </w:t>
      </w:r>
      <w:r>
        <w:rPr>
          <w:spacing w:val="-2"/>
        </w:rPr>
        <w:t>baik yang dibuat dengan</w:t>
      </w:r>
      <w:r>
        <w:rPr>
          <w:spacing w:val="-4"/>
        </w:rPr>
        <w:t> </w:t>
      </w:r>
      <w:r>
        <w:rPr>
          <w:spacing w:val="-2"/>
        </w:rPr>
        <w:t>nama</w:t>
      </w:r>
      <w:r>
        <w:rPr>
          <w:spacing w:val="-4"/>
        </w:rPr>
        <w:t> </w:t>
      </w:r>
      <w:r>
        <w:rPr>
          <w:spacing w:val="-2"/>
        </w:rPr>
        <w:t>pengangkatan</w:t>
      </w:r>
      <w:r>
        <w:rPr>
          <w:spacing w:val="-4"/>
        </w:rPr>
        <w:t> </w:t>
      </w:r>
      <w:r>
        <w:rPr>
          <w:spacing w:val="-2"/>
        </w:rPr>
        <w:t>ahli</w:t>
      </w:r>
      <w:r>
        <w:rPr>
          <w:spacing w:val="-4"/>
        </w:rPr>
        <w:t> </w:t>
      </w:r>
      <w:r>
        <w:rPr>
          <w:spacing w:val="-2"/>
        </w:rPr>
        <w:t>waris,</w:t>
      </w:r>
      <w:r>
        <w:rPr>
          <w:spacing w:val="-3"/>
        </w:rPr>
        <w:t> </w:t>
      </w:r>
      <w:r>
        <w:rPr>
          <w:spacing w:val="-2"/>
        </w:rPr>
        <w:t>maupun </w:t>
      </w:r>
      <w:r>
        <w:rPr/>
        <w:t>yang</w:t>
      </w:r>
      <w:r>
        <w:rPr>
          <w:spacing w:val="-2"/>
        </w:rPr>
        <w:t> </w:t>
      </w:r>
      <w:r>
        <w:rPr/>
        <w:t>dengan</w:t>
      </w:r>
      <w:r>
        <w:rPr>
          <w:spacing w:val="-2"/>
        </w:rPr>
        <w:t> </w:t>
      </w:r>
      <w:r>
        <w:rPr/>
        <w:t>nama</w:t>
      </w:r>
      <w:r>
        <w:rPr>
          <w:spacing w:val="-2"/>
        </w:rPr>
        <w:t> </w:t>
      </w:r>
      <w:r>
        <w:rPr/>
        <w:t>hibah</w:t>
      </w:r>
      <w:r>
        <w:rPr>
          <w:spacing w:val="-4"/>
        </w:rPr>
        <w:t> </w:t>
      </w:r>
      <w:r>
        <w:rPr/>
        <w:t>wasiat, ataupun</w:t>
      </w:r>
      <w:r>
        <w:rPr>
          <w:spacing w:val="-2"/>
        </w:rPr>
        <w:t> </w:t>
      </w:r>
      <w:r>
        <w:rPr/>
        <w:t>yang dengan</w:t>
      </w:r>
      <w:r>
        <w:rPr>
          <w:spacing w:val="-2"/>
        </w:rPr>
        <w:t> </w:t>
      </w:r>
      <w:r>
        <w:rPr/>
        <w:t>nama</w:t>
      </w:r>
      <w:r>
        <w:rPr>
          <w:spacing w:val="-2"/>
        </w:rPr>
        <w:t> </w:t>
      </w:r>
      <w:r>
        <w:rPr/>
        <w:t>lain,</w:t>
      </w:r>
      <w:r>
        <w:rPr>
          <w:spacing w:val="-1"/>
        </w:rPr>
        <w:t> </w:t>
      </w:r>
      <w:r>
        <w:rPr/>
        <w:t>mempunyai</w:t>
      </w:r>
      <w:r>
        <w:rPr>
          <w:spacing w:val="-3"/>
        </w:rPr>
        <w:t> </w:t>
      </w:r>
      <w:r>
        <w:rPr/>
        <w:t>kekuatan menurut peraturan-peraturan yang ditetapkan dalam bab ini.</w:t>
      </w:r>
    </w:p>
    <w:p>
      <w:pPr>
        <w:pStyle w:val="BodyText"/>
        <w:spacing w:before="116"/>
        <w:ind w:left="0"/>
      </w:pPr>
    </w:p>
    <w:p>
      <w:pPr>
        <w:pStyle w:val="BodyText"/>
        <w:spacing w:before="1"/>
        <w:ind w:left="359" w:right="103"/>
        <w:jc w:val="center"/>
      </w:pPr>
      <w:r>
        <w:rPr>
          <w:w w:val="105"/>
        </w:rPr>
        <w:t>Pasal</w:t>
      </w:r>
      <w:r>
        <w:rPr>
          <w:spacing w:val="17"/>
          <w:w w:val="105"/>
        </w:rPr>
        <w:t> </w:t>
      </w:r>
      <w:r>
        <w:rPr>
          <w:spacing w:val="-5"/>
          <w:w w:val="105"/>
        </w:rPr>
        <w:t>877</w:t>
      </w:r>
    </w:p>
    <w:p>
      <w:pPr>
        <w:pStyle w:val="BodyText"/>
        <w:spacing w:after="0"/>
        <w:jc w:val="center"/>
        <w:sectPr>
          <w:pgSz w:w="12240" w:h="15840"/>
          <w:pgMar w:top="1520" w:bottom="280" w:left="1800" w:right="1800"/>
        </w:sectPr>
      </w:pPr>
    </w:p>
    <w:p>
      <w:pPr>
        <w:pStyle w:val="BodyText"/>
        <w:spacing w:before="65"/>
      </w:pPr>
      <w:r>
        <w:rPr/>
        <w:t>Suatu</w:t>
      </w:r>
      <w:r>
        <w:rPr>
          <w:spacing w:val="-3"/>
        </w:rPr>
        <w:t> </w:t>
      </w:r>
      <w:r>
        <w:rPr/>
        <w:t>ketetapan</w:t>
      </w:r>
      <w:r>
        <w:rPr>
          <w:spacing w:val="-3"/>
        </w:rPr>
        <w:t> </w:t>
      </w:r>
      <w:r>
        <w:rPr/>
        <w:t>dengan</w:t>
      </w:r>
      <w:r>
        <w:rPr>
          <w:spacing w:val="-3"/>
        </w:rPr>
        <w:t> </w:t>
      </w:r>
      <w:r>
        <w:rPr/>
        <w:t>surat</w:t>
      </w:r>
      <w:r>
        <w:rPr>
          <w:spacing w:val="-1"/>
        </w:rPr>
        <w:t> </w:t>
      </w:r>
      <w:r>
        <w:rPr/>
        <w:t>wasiat</w:t>
      </w:r>
      <w:r>
        <w:rPr>
          <w:spacing w:val="-4"/>
        </w:rPr>
        <w:t> </w:t>
      </w:r>
      <w:r>
        <w:rPr/>
        <w:t>untuk</w:t>
      </w:r>
      <w:r>
        <w:rPr>
          <w:spacing w:val="-5"/>
        </w:rPr>
        <w:t> </w:t>
      </w:r>
      <w:r>
        <w:rPr/>
        <w:t>keuntungan</w:t>
      </w:r>
      <w:r>
        <w:rPr>
          <w:spacing w:val="-1"/>
        </w:rPr>
        <w:t> </w:t>
      </w:r>
      <w:r>
        <w:rPr/>
        <w:t>keluarga-keluarga</w:t>
      </w:r>
      <w:r>
        <w:rPr>
          <w:spacing w:val="-3"/>
        </w:rPr>
        <w:t> </w:t>
      </w:r>
      <w:r>
        <w:rPr/>
        <w:t>sedarah</w:t>
      </w:r>
      <w:r>
        <w:rPr>
          <w:spacing w:val="-3"/>
        </w:rPr>
        <w:t> </w:t>
      </w:r>
      <w:r>
        <w:rPr/>
        <w:t>yang terdekat,</w:t>
      </w:r>
      <w:r>
        <w:rPr>
          <w:spacing w:val="-14"/>
        </w:rPr>
        <w:t> </w:t>
      </w:r>
      <w:r>
        <w:rPr/>
        <w:t>atau</w:t>
      </w:r>
      <w:r>
        <w:rPr>
          <w:spacing w:val="-14"/>
        </w:rPr>
        <w:t> </w:t>
      </w:r>
      <w:r>
        <w:rPr/>
        <w:t>darah</w:t>
      </w:r>
      <w:r>
        <w:rPr>
          <w:spacing w:val="-14"/>
        </w:rPr>
        <w:t> </w:t>
      </w:r>
      <w:r>
        <w:rPr/>
        <w:t>terdekat</w:t>
      </w:r>
      <w:r>
        <w:rPr>
          <w:spacing w:val="-12"/>
        </w:rPr>
        <w:t> </w:t>
      </w:r>
      <w:r>
        <w:rPr/>
        <w:t>dan</w:t>
      </w:r>
      <w:r>
        <w:rPr>
          <w:spacing w:val="-14"/>
        </w:rPr>
        <w:t> </w:t>
      </w:r>
      <w:r>
        <w:rPr/>
        <w:t>pewaris,</w:t>
      </w:r>
      <w:r>
        <w:rPr>
          <w:spacing w:val="-14"/>
        </w:rPr>
        <w:t> </w:t>
      </w:r>
      <w:r>
        <w:rPr/>
        <w:t>tanpa</w:t>
      </w:r>
      <w:r>
        <w:rPr>
          <w:spacing w:val="-14"/>
        </w:rPr>
        <w:t> </w:t>
      </w:r>
      <w:r>
        <w:rPr/>
        <w:t>penjelasan</w:t>
      </w:r>
      <w:r>
        <w:rPr>
          <w:spacing w:val="-13"/>
        </w:rPr>
        <w:t> </w:t>
      </w:r>
      <w:r>
        <w:rPr/>
        <w:t>lebih</w:t>
      </w:r>
      <w:r>
        <w:rPr>
          <w:spacing w:val="-14"/>
        </w:rPr>
        <w:t> </w:t>
      </w:r>
      <w:r>
        <w:rPr/>
        <w:t>lanjut,</w:t>
      </w:r>
      <w:r>
        <w:rPr>
          <w:spacing w:val="-14"/>
        </w:rPr>
        <w:t> </w:t>
      </w:r>
      <w:r>
        <w:rPr/>
        <w:t>dianggap</w:t>
      </w:r>
      <w:r>
        <w:rPr>
          <w:spacing w:val="-14"/>
        </w:rPr>
        <w:t> </w:t>
      </w:r>
      <w:r>
        <w:rPr/>
        <w:t>telah</w:t>
      </w:r>
      <w:r>
        <w:rPr>
          <w:spacing w:val="-12"/>
        </w:rPr>
        <w:t> </w:t>
      </w:r>
      <w:r>
        <w:rPr/>
        <w:t>dibuat untuk keuntungan para ahli warisnya menurut undang-undang.</w:t>
      </w:r>
    </w:p>
    <w:p>
      <w:pPr>
        <w:pStyle w:val="BodyText"/>
        <w:spacing w:before="116"/>
        <w:ind w:left="0"/>
      </w:pPr>
    </w:p>
    <w:p>
      <w:pPr>
        <w:pStyle w:val="BodyText"/>
        <w:ind w:left="4005"/>
      </w:pPr>
      <w:r>
        <w:rPr>
          <w:w w:val="105"/>
        </w:rPr>
        <w:t>Pasal</w:t>
      </w:r>
      <w:r>
        <w:rPr>
          <w:spacing w:val="17"/>
          <w:w w:val="105"/>
        </w:rPr>
        <w:t> </w:t>
      </w:r>
      <w:r>
        <w:rPr>
          <w:spacing w:val="-5"/>
          <w:w w:val="105"/>
        </w:rPr>
        <w:t>878</w:t>
      </w:r>
    </w:p>
    <w:p>
      <w:pPr>
        <w:pStyle w:val="BodyText"/>
        <w:spacing w:before="56"/>
      </w:pPr>
      <w:r>
        <w:rPr/>
        <w:t>Ketetapan</w:t>
      </w:r>
      <w:r>
        <w:rPr>
          <w:spacing w:val="-3"/>
        </w:rPr>
        <w:t> </w:t>
      </w:r>
      <w:r>
        <w:rPr/>
        <w:t>dengan surat</w:t>
      </w:r>
      <w:r>
        <w:rPr>
          <w:spacing w:val="-1"/>
        </w:rPr>
        <w:t> </w:t>
      </w:r>
      <w:r>
        <w:rPr/>
        <w:t>wasiat</w:t>
      </w:r>
      <w:r>
        <w:rPr>
          <w:spacing w:val="-3"/>
        </w:rPr>
        <w:t> </w:t>
      </w:r>
      <w:r>
        <w:rPr/>
        <w:t>untuk</w:t>
      </w:r>
      <w:r>
        <w:rPr>
          <w:spacing w:val="-3"/>
        </w:rPr>
        <w:t> </w:t>
      </w:r>
      <w:r>
        <w:rPr/>
        <w:t>kepentingan</w:t>
      </w:r>
      <w:r>
        <w:rPr>
          <w:spacing w:val="-3"/>
        </w:rPr>
        <w:t> </w:t>
      </w:r>
      <w:r>
        <w:rPr/>
        <w:t>orang-orang miskin,</w:t>
      </w:r>
      <w:r>
        <w:rPr>
          <w:spacing w:val="-2"/>
        </w:rPr>
        <w:t> </w:t>
      </w:r>
      <w:r>
        <w:rPr/>
        <w:t>tanpa</w:t>
      </w:r>
      <w:r>
        <w:rPr>
          <w:spacing w:val="-3"/>
        </w:rPr>
        <w:t> </w:t>
      </w:r>
      <w:r>
        <w:rPr/>
        <w:t>penjelasan lebih lanjut,</w:t>
      </w:r>
      <w:r>
        <w:rPr>
          <w:spacing w:val="-14"/>
        </w:rPr>
        <w:t> </w:t>
      </w:r>
      <w:r>
        <w:rPr/>
        <w:t>dianggap</w:t>
      </w:r>
      <w:r>
        <w:rPr>
          <w:spacing w:val="-14"/>
        </w:rPr>
        <w:t> </w:t>
      </w:r>
      <w:r>
        <w:rPr/>
        <w:t>telah</w:t>
      </w:r>
      <w:r>
        <w:rPr>
          <w:spacing w:val="-14"/>
        </w:rPr>
        <w:t> </w:t>
      </w:r>
      <w:r>
        <w:rPr/>
        <w:t>dibuat</w:t>
      </w:r>
      <w:r>
        <w:rPr>
          <w:spacing w:val="-13"/>
        </w:rPr>
        <w:t> </w:t>
      </w:r>
      <w:r>
        <w:rPr/>
        <w:t>untuk</w:t>
      </w:r>
      <w:r>
        <w:rPr>
          <w:spacing w:val="-14"/>
        </w:rPr>
        <w:t> </w:t>
      </w:r>
      <w:r>
        <w:rPr/>
        <w:t>kepentingan</w:t>
      </w:r>
      <w:r>
        <w:rPr>
          <w:spacing w:val="-14"/>
        </w:rPr>
        <w:t> </w:t>
      </w:r>
      <w:r>
        <w:rPr/>
        <w:t>semua</w:t>
      </w:r>
      <w:r>
        <w:rPr>
          <w:spacing w:val="-14"/>
        </w:rPr>
        <w:t> </w:t>
      </w:r>
      <w:r>
        <w:rPr/>
        <w:t>orang</w:t>
      </w:r>
      <w:r>
        <w:rPr>
          <w:spacing w:val="-13"/>
        </w:rPr>
        <w:t> </w:t>
      </w:r>
      <w:r>
        <w:rPr/>
        <w:t>yang</w:t>
      </w:r>
      <w:r>
        <w:rPr>
          <w:spacing w:val="-14"/>
        </w:rPr>
        <w:t> </w:t>
      </w:r>
      <w:r>
        <w:rPr/>
        <w:t>menyandang</w:t>
      </w:r>
      <w:r>
        <w:rPr>
          <w:spacing w:val="-14"/>
        </w:rPr>
        <w:t> </w:t>
      </w:r>
      <w:r>
        <w:rPr/>
        <w:t>sengsara</w:t>
      </w:r>
      <w:r>
        <w:rPr>
          <w:spacing w:val="-14"/>
        </w:rPr>
        <w:t> </w:t>
      </w:r>
      <w:r>
        <w:rPr/>
        <w:t>tanpa membedakan</w:t>
      </w:r>
      <w:r>
        <w:rPr>
          <w:spacing w:val="-5"/>
        </w:rPr>
        <w:t> </w:t>
      </w:r>
      <w:r>
        <w:rPr/>
        <w:t>agama</w:t>
      </w:r>
      <w:r>
        <w:rPr>
          <w:spacing w:val="-5"/>
        </w:rPr>
        <w:t> </w:t>
      </w:r>
      <w:r>
        <w:rPr/>
        <w:t>yang</w:t>
      </w:r>
      <w:r>
        <w:rPr>
          <w:spacing w:val="-2"/>
        </w:rPr>
        <w:t> </w:t>
      </w:r>
      <w:r>
        <w:rPr/>
        <w:t>dianut,</w:t>
      </w:r>
      <w:r>
        <w:rPr>
          <w:spacing w:val="-4"/>
        </w:rPr>
        <w:t> </w:t>
      </w:r>
      <w:r>
        <w:rPr/>
        <w:t>dalam</w:t>
      </w:r>
      <w:r>
        <w:rPr>
          <w:spacing w:val="-3"/>
        </w:rPr>
        <w:t> </w:t>
      </w:r>
      <w:r>
        <w:rPr/>
        <w:t>lembaga</w:t>
      </w:r>
      <w:r>
        <w:rPr>
          <w:spacing w:val="-5"/>
        </w:rPr>
        <w:t> </w:t>
      </w:r>
      <w:r>
        <w:rPr/>
        <w:t>fakir-miskin</w:t>
      </w:r>
      <w:r>
        <w:rPr>
          <w:spacing w:val="-2"/>
        </w:rPr>
        <w:t> </w:t>
      </w:r>
      <w:r>
        <w:rPr/>
        <w:t>di</w:t>
      </w:r>
      <w:r>
        <w:rPr>
          <w:spacing w:val="-4"/>
        </w:rPr>
        <w:t> </w:t>
      </w:r>
      <w:r>
        <w:rPr/>
        <w:t>tempat</w:t>
      </w:r>
      <w:r>
        <w:rPr>
          <w:spacing w:val="-6"/>
        </w:rPr>
        <w:t> </w:t>
      </w:r>
      <w:r>
        <w:rPr/>
        <w:t>warisan</w:t>
      </w:r>
      <w:r>
        <w:rPr>
          <w:spacing w:val="-5"/>
        </w:rPr>
        <w:t> </w:t>
      </w:r>
      <w:r>
        <w:rPr/>
        <w:t>itu</w:t>
      </w:r>
      <w:r>
        <w:rPr>
          <w:spacing w:val="-5"/>
        </w:rPr>
        <w:t> </w:t>
      </w:r>
      <w:r>
        <w:rPr/>
        <w:t>terbuka.</w:t>
      </w:r>
    </w:p>
    <w:p>
      <w:pPr>
        <w:pStyle w:val="BodyText"/>
        <w:spacing w:before="116"/>
        <w:ind w:left="0"/>
      </w:pPr>
    </w:p>
    <w:p>
      <w:pPr>
        <w:pStyle w:val="BodyText"/>
        <w:spacing w:before="1"/>
        <w:ind w:left="4005"/>
      </w:pPr>
      <w:r>
        <w:rPr>
          <w:w w:val="105"/>
        </w:rPr>
        <w:t>Pasal</w:t>
      </w:r>
      <w:r>
        <w:rPr>
          <w:spacing w:val="17"/>
          <w:w w:val="105"/>
        </w:rPr>
        <w:t> </w:t>
      </w:r>
      <w:r>
        <w:rPr>
          <w:spacing w:val="-5"/>
          <w:w w:val="105"/>
        </w:rPr>
        <w:t>879</w:t>
      </w:r>
    </w:p>
    <w:p>
      <w:pPr>
        <w:pStyle w:val="BodyText"/>
        <w:spacing w:before="59"/>
        <w:ind w:right="189"/>
      </w:pPr>
      <w:r>
        <w:rPr>
          <w:spacing w:val="-2"/>
        </w:rPr>
        <w:t>Pengangkatan</w:t>
      </w:r>
      <w:r>
        <w:rPr>
          <w:spacing w:val="-5"/>
        </w:rPr>
        <w:t> </w:t>
      </w:r>
      <w:r>
        <w:rPr>
          <w:spacing w:val="-2"/>
        </w:rPr>
        <w:t>ahli</w:t>
      </w:r>
      <w:r>
        <w:rPr>
          <w:spacing w:val="-6"/>
        </w:rPr>
        <w:t> </w:t>
      </w:r>
      <w:r>
        <w:rPr>
          <w:spacing w:val="-2"/>
        </w:rPr>
        <w:t>waris</w:t>
      </w:r>
      <w:r>
        <w:rPr>
          <w:spacing w:val="-7"/>
        </w:rPr>
        <w:t> </w:t>
      </w:r>
      <w:r>
        <w:rPr>
          <w:spacing w:val="-2"/>
        </w:rPr>
        <w:t>yang</w:t>
      </w:r>
      <w:r>
        <w:rPr>
          <w:spacing w:val="-5"/>
        </w:rPr>
        <w:t> </w:t>
      </w:r>
      <w:r>
        <w:rPr>
          <w:spacing w:val="-2"/>
        </w:rPr>
        <w:t>bersifat</w:t>
      </w:r>
      <w:r>
        <w:rPr>
          <w:spacing w:val="-8"/>
        </w:rPr>
        <w:t> </w:t>
      </w:r>
      <w:r>
        <w:rPr>
          <w:spacing w:val="-2"/>
        </w:rPr>
        <w:t>melompat</w:t>
      </w:r>
      <w:r>
        <w:rPr>
          <w:spacing w:val="-8"/>
        </w:rPr>
        <w:t> </w:t>
      </w:r>
      <w:r>
        <w:rPr>
          <w:spacing w:val="-2"/>
        </w:rPr>
        <w:t>atau</w:t>
      </w:r>
      <w:r>
        <w:rPr>
          <w:spacing w:val="-7"/>
        </w:rPr>
        <w:t> </w:t>
      </w:r>
      <w:r>
        <w:rPr>
          <w:spacing w:val="-2"/>
        </w:rPr>
        <w:t>substitusi</w:t>
      </w:r>
      <w:r>
        <w:rPr>
          <w:spacing w:val="-6"/>
        </w:rPr>
        <w:t> </w:t>
      </w:r>
      <w:r>
        <w:rPr>
          <w:spacing w:val="-2"/>
        </w:rPr>
        <w:t>fidelcommissaire</w:t>
      </w:r>
      <w:r>
        <w:rPr>
          <w:spacing w:val="-7"/>
        </w:rPr>
        <w:t> </w:t>
      </w:r>
      <w:r>
        <w:rPr>
          <w:spacing w:val="-2"/>
        </w:rPr>
        <w:t>adalah dilarang.</w:t>
      </w:r>
    </w:p>
    <w:p>
      <w:pPr>
        <w:pStyle w:val="BodyText"/>
        <w:spacing w:before="58"/>
      </w:pPr>
      <w:r>
        <w:rPr>
          <w:spacing w:val="-2"/>
        </w:rPr>
        <w:t>Dengan</w:t>
      </w:r>
      <w:r>
        <w:rPr>
          <w:spacing w:val="-4"/>
        </w:rPr>
        <w:t> </w:t>
      </w:r>
      <w:r>
        <w:rPr>
          <w:spacing w:val="-2"/>
        </w:rPr>
        <w:t>demikian,</w:t>
      </w:r>
      <w:r>
        <w:rPr>
          <w:spacing w:val="-3"/>
        </w:rPr>
        <w:t> </w:t>
      </w:r>
      <w:r>
        <w:rPr>
          <w:spacing w:val="-2"/>
        </w:rPr>
        <w:t>bahkan</w:t>
      </w:r>
      <w:r>
        <w:rPr>
          <w:spacing w:val="-4"/>
        </w:rPr>
        <w:t> </w:t>
      </w:r>
      <w:r>
        <w:rPr>
          <w:spacing w:val="-2"/>
        </w:rPr>
        <w:t>terhadap</w:t>
      </w:r>
      <w:r>
        <w:rPr>
          <w:spacing w:val="-4"/>
        </w:rPr>
        <w:t> </w:t>
      </w:r>
      <w:r>
        <w:rPr>
          <w:spacing w:val="-2"/>
        </w:rPr>
        <w:t>ahli</w:t>
      </w:r>
      <w:r>
        <w:rPr>
          <w:spacing w:val="-6"/>
        </w:rPr>
        <w:t> </w:t>
      </w:r>
      <w:r>
        <w:rPr>
          <w:spacing w:val="-2"/>
        </w:rPr>
        <w:t>waris</w:t>
      </w:r>
      <w:r>
        <w:rPr>
          <w:spacing w:val="-7"/>
        </w:rPr>
        <w:t> </w:t>
      </w:r>
      <w:r>
        <w:rPr>
          <w:spacing w:val="-2"/>
        </w:rPr>
        <w:t>yang</w:t>
      </w:r>
      <w:r>
        <w:rPr>
          <w:spacing w:val="-4"/>
        </w:rPr>
        <w:t> </w:t>
      </w:r>
      <w:r>
        <w:rPr>
          <w:spacing w:val="-2"/>
        </w:rPr>
        <w:t>diangkat</w:t>
      </w:r>
      <w:r>
        <w:rPr>
          <w:spacing w:val="-5"/>
        </w:rPr>
        <w:t> </w:t>
      </w:r>
      <w:r>
        <w:rPr>
          <w:spacing w:val="-2"/>
        </w:rPr>
        <w:t>atau</w:t>
      </w:r>
      <w:r>
        <w:rPr>
          <w:spacing w:val="-4"/>
        </w:rPr>
        <w:t> </w:t>
      </w:r>
      <w:r>
        <w:rPr>
          <w:spacing w:val="-2"/>
        </w:rPr>
        <w:t>yang</w:t>
      </w:r>
      <w:r>
        <w:rPr>
          <w:spacing w:val="-4"/>
        </w:rPr>
        <w:t> </w:t>
      </w:r>
      <w:r>
        <w:rPr>
          <w:spacing w:val="-2"/>
        </w:rPr>
        <w:t>menerima</w:t>
      </w:r>
      <w:r>
        <w:rPr>
          <w:spacing w:val="-7"/>
        </w:rPr>
        <w:t> </w:t>
      </w:r>
      <w:r>
        <w:rPr>
          <w:spacing w:val="-2"/>
        </w:rPr>
        <w:t>hibah</w:t>
      </w:r>
      <w:r>
        <w:rPr>
          <w:spacing w:val="-4"/>
        </w:rPr>
        <w:t> </w:t>
      </w:r>
      <w:r>
        <w:rPr>
          <w:spacing w:val="-2"/>
        </w:rPr>
        <w:t>wasiat </w:t>
      </w:r>
      <w:r>
        <w:rPr/>
        <w:t>adalah batal dan tidaklah berharga setiap penetapan yang memerintahkannya untuk menyimpan warisan atau hibah</w:t>
      </w:r>
      <w:r>
        <w:rPr>
          <w:spacing w:val="-2"/>
        </w:rPr>
        <w:t> </w:t>
      </w:r>
      <w:r>
        <w:rPr/>
        <w:t>wasiat</w:t>
      </w:r>
      <w:r>
        <w:rPr>
          <w:spacing w:val="-3"/>
        </w:rPr>
        <w:t> </w:t>
      </w:r>
      <w:r>
        <w:rPr/>
        <w:t>dan</w:t>
      </w:r>
      <w:r>
        <w:rPr>
          <w:spacing w:val="-2"/>
        </w:rPr>
        <w:t> </w:t>
      </w:r>
      <w:r>
        <w:rPr/>
        <w:t>untuk</w:t>
      </w:r>
      <w:r>
        <w:rPr>
          <w:spacing w:val="-2"/>
        </w:rPr>
        <w:t> </w:t>
      </w:r>
      <w:r>
        <w:rPr/>
        <w:t>menyerahkan</w:t>
      </w:r>
      <w:r>
        <w:rPr>
          <w:spacing w:val="-2"/>
        </w:rPr>
        <w:t> </w:t>
      </w:r>
      <w:r>
        <w:rPr/>
        <w:t>seluruhnya</w:t>
      </w:r>
      <w:r>
        <w:rPr>
          <w:spacing w:val="-2"/>
        </w:rPr>
        <w:t> </w:t>
      </w:r>
      <w:r>
        <w:rPr/>
        <w:t>atau</w:t>
      </w:r>
      <w:r>
        <w:rPr>
          <w:spacing w:val="-2"/>
        </w:rPr>
        <w:t> </w:t>
      </w:r>
      <w:r>
        <w:rPr/>
        <w:t>sebagian kepada pihak ketiga.</w:t>
      </w:r>
    </w:p>
    <w:p>
      <w:pPr>
        <w:pStyle w:val="BodyText"/>
        <w:spacing w:before="114"/>
        <w:ind w:left="0"/>
      </w:pPr>
    </w:p>
    <w:p>
      <w:pPr>
        <w:pStyle w:val="BodyText"/>
        <w:spacing w:before="1"/>
        <w:ind w:left="4005"/>
      </w:pPr>
      <w:r>
        <w:rPr>
          <w:w w:val="105"/>
        </w:rPr>
        <w:t>Pasal</w:t>
      </w:r>
      <w:r>
        <w:rPr>
          <w:spacing w:val="17"/>
          <w:w w:val="105"/>
        </w:rPr>
        <w:t> </w:t>
      </w:r>
      <w:r>
        <w:rPr>
          <w:spacing w:val="-5"/>
          <w:w w:val="105"/>
        </w:rPr>
        <w:t>880</w:t>
      </w:r>
    </w:p>
    <w:p>
      <w:pPr>
        <w:pStyle w:val="BodyText"/>
        <w:spacing w:before="59"/>
      </w:pPr>
      <w:r>
        <w:rPr>
          <w:spacing w:val="-2"/>
        </w:rPr>
        <w:t>Dan</w:t>
      </w:r>
      <w:r>
        <w:rPr>
          <w:spacing w:val="-3"/>
        </w:rPr>
        <w:t> </w:t>
      </w:r>
      <w:r>
        <w:rPr>
          <w:spacing w:val="-2"/>
        </w:rPr>
        <w:t>larangan</w:t>
      </w:r>
      <w:r>
        <w:rPr>
          <w:spacing w:val="-3"/>
        </w:rPr>
        <w:t> </w:t>
      </w:r>
      <w:r>
        <w:rPr>
          <w:spacing w:val="-2"/>
        </w:rPr>
        <w:t>terhadap</w:t>
      </w:r>
      <w:r>
        <w:rPr>
          <w:spacing w:val="-5"/>
        </w:rPr>
        <w:t> </w:t>
      </w:r>
      <w:r>
        <w:rPr>
          <w:spacing w:val="-2"/>
        </w:rPr>
        <w:t>pengangkatan</w:t>
      </w:r>
      <w:r>
        <w:rPr>
          <w:spacing w:val="-3"/>
        </w:rPr>
        <w:t> </w:t>
      </w:r>
      <w:r>
        <w:rPr>
          <w:spacing w:val="-2"/>
        </w:rPr>
        <w:t>ahli</w:t>
      </w:r>
      <w:r>
        <w:rPr>
          <w:spacing w:val="-5"/>
        </w:rPr>
        <w:t> </w:t>
      </w:r>
      <w:r>
        <w:rPr>
          <w:spacing w:val="-2"/>
        </w:rPr>
        <w:t>waris</w:t>
      </w:r>
      <w:r>
        <w:rPr>
          <w:spacing w:val="-5"/>
        </w:rPr>
        <w:t> </w:t>
      </w:r>
      <w:r>
        <w:rPr>
          <w:spacing w:val="-2"/>
        </w:rPr>
        <w:t>dengan</w:t>
      </w:r>
      <w:r>
        <w:rPr>
          <w:spacing w:val="-5"/>
        </w:rPr>
        <w:t> </w:t>
      </w:r>
      <w:r>
        <w:rPr>
          <w:spacing w:val="-2"/>
        </w:rPr>
        <w:t>wasiat</w:t>
      </w:r>
      <w:r>
        <w:rPr>
          <w:spacing w:val="-6"/>
        </w:rPr>
        <w:t> </w:t>
      </w:r>
      <w:r>
        <w:rPr>
          <w:spacing w:val="-2"/>
        </w:rPr>
        <w:t>tersebut</w:t>
      </w:r>
      <w:r>
        <w:rPr>
          <w:spacing w:val="-6"/>
        </w:rPr>
        <w:t> </w:t>
      </w:r>
      <w:r>
        <w:rPr>
          <w:spacing w:val="-2"/>
        </w:rPr>
        <w:t>dalam</w:t>
      </w:r>
      <w:r>
        <w:rPr>
          <w:spacing w:val="-4"/>
        </w:rPr>
        <w:t> </w:t>
      </w:r>
      <w:r>
        <w:rPr>
          <w:spacing w:val="-2"/>
        </w:rPr>
        <w:t>pasal</w:t>
      </w:r>
      <w:r>
        <w:rPr>
          <w:spacing w:val="-5"/>
        </w:rPr>
        <w:t> </w:t>
      </w:r>
      <w:r>
        <w:rPr>
          <w:spacing w:val="-2"/>
        </w:rPr>
        <w:t>yang</w:t>
      </w:r>
      <w:r>
        <w:rPr>
          <w:spacing w:val="-3"/>
        </w:rPr>
        <w:t> </w:t>
      </w:r>
      <w:r>
        <w:rPr>
          <w:spacing w:val="-2"/>
        </w:rPr>
        <w:t>lalu, </w:t>
      </w:r>
      <w:r>
        <w:rPr/>
        <w:t>dikecualikan</w:t>
      </w:r>
      <w:r>
        <w:rPr>
          <w:spacing w:val="-4"/>
        </w:rPr>
        <w:t> </w:t>
      </w:r>
      <w:r>
        <w:rPr/>
        <w:t>hal-hal</w:t>
      </w:r>
      <w:r>
        <w:rPr>
          <w:spacing w:val="-3"/>
        </w:rPr>
        <w:t> </w:t>
      </w:r>
      <w:r>
        <w:rPr/>
        <w:t>yang</w:t>
      </w:r>
      <w:r>
        <w:rPr>
          <w:spacing w:val="-1"/>
        </w:rPr>
        <w:t> </w:t>
      </w:r>
      <w:r>
        <w:rPr/>
        <w:t>diperbolehkan</w:t>
      </w:r>
      <w:r>
        <w:rPr>
          <w:spacing w:val="-4"/>
        </w:rPr>
        <w:t> </w:t>
      </w:r>
      <w:r>
        <w:rPr/>
        <w:t>dalam</w:t>
      </w:r>
      <w:r>
        <w:rPr>
          <w:spacing w:val="-2"/>
        </w:rPr>
        <w:t> </w:t>
      </w:r>
      <w:r>
        <w:rPr/>
        <w:t>Bagian</w:t>
      </w:r>
      <w:r>
        <w:rPr>
          <w:spacing w:val="-1"/>
        </w:rPr>
        <w:t> </w:t>
      </w:r>
      <w:r>
        <w:rPr/>
        <w:t>7</w:t>
      </w:r>
      <w:r>
        <w:rPr>
          <w:spacing w:val="-4"/>
        </w:rPr>
        <w:t> </w:t>
      </w:r>
      <w:r>
        <w:rPr/>
        <w:t>dan</w:t>
      </w:r>
      <w:r>
        <w:rPr>
          <w:spacing w:val="-5"/>
        </w:rPr>
        <w:t> </w:t>
      </w:r>
      <w:r>
        <w:rPr/>
        <w:t>8</w:t>
      </w:r>
      <w:r>
        <w:rPr>
          <w:spacing w:val="-4"/>
        </w:rPr>
        <w:t> </w:t>
      </w:r>
      <w:r>
        <w:rPr/>
        <w:t>bab</w:t>
      </w:r>
      <w:r>
        <w:rPr>
          <w:spacing w:val="-4"/>
        </w:rPr>
        <w:t> </w:t>
      </w:r>
      <w:r>
        <w:rPr/>
        <w:t>ini.</w:t>
      </w:r>
    </w:p>
    <w:p>
      <w:pPr>
        <w:pStyle w:val="BodyText"/>
        <w:spacing w:before="114"/>
        <w:ind w:left="0"/>
      </w:pPr>
    </w:p>
    <w:p>
      <w:pPr>
        <w:pStyle w:val="BodyText"/>
        <w:ind w:left="4015"/>
      </w:pPr>
      <w:r>
        <w:rPr/>
        <w:t>Pasal</w:t>
      </w:r>
      <w:r>
        <w:rPr>
          <w:spacing w:val="42"/>
        </w:rPr>
        <w:t> </w:t>
      </w:r>
      <w:r>
        <w:rPr>
          <w:spacing w:val="-5"/>
        </w:rPr>
        <w:t>881</w:t>
      </w:r>
    </w:p>
    <w:p>
      <w:pPr>
        <w:pStyle w:val="BodyText"/>
        <w:spacing w:before="57"/>
      </w:pPr>
      <w:r>
        <w:rPr/>
        <w:t>Ketentuan, bahwa</w:t>
      </w:r>
      <w:r>
        <w:rPr>
          <w:spacing w:val="-1"/>
        </w:rPr>
        <w:t> </w:t>
      </w:r>
      <w:r>
        <w:rPr/>
        <w:t>seorang pihak</w:t>
      </w:r>
      <w:r>
        <w:rPr>
          <w:spacing w:val="-1"/>
        </w:rPr>
        <w:t> </w:t>
      </w:r>
      <w:r>
        <w:rPr/>
        <w:t>ketiga</w:t>
      </w:r>
      <w:r>
        <w:rPr>
          <w:spacing w:val="-1"/>
        </w:rPr>
        <w:t> </w:t>
      </w:r>
      <w:r>
        <w:rPr/>
        <w:t>atau, dalam hal orang itu</w:t>
      </w:r>
      <w:r>
        <w:rPr>
          <w:spacing w:val="-1"/>
        </w:rPr>
        <w:t> </w:t>
      </w:r>
      <w:r>
        <w:rPr/>
        <w:t>telah</w:t>
      </w:r>
      <w:r>
        <w:rPr>
          <w:spacing w:val="-1"/>
        </w:rPr>
        <w:t> </w:t>
      </w:r>
      <w:r>
        <w:rPr/>
        <w:t>menrnggal, semua anaknya</w:t>
      </w:r>
      <w:r>
        <w:rPr>
          <w:spacing w:val="-4"/>
        </w:rPr>
        <w:t> </w:t>
      </w:r>
      <w:r>
        <w:rPr/>
        <w:t>yang</w:t>
      </w:r>
      <w:r>
        <w:rPr>
          <w:spacing w:val="-1"/>
        </w:rPr>
        <w:t> </w:t>
      </w:r>
      <w:r>
        <w:rPr/>
        <w:t>sah</w:t>
      </w:r>
      <w:r>
        <w:rPr>
          <w:spacing w:val="-1"/>
        </w:rPr>
        <w:t> </w:t>
      </w:r>
      <w:r>
        <w:rPr/>
        <w:t>menurut</w:t>
      </w:r>
      <w:r>
        <w:rPr>
          <w:spacing w:val="-5"/>
        </w:rPr>
        <w:t> </w:t>
      </w:r>
      <w:r>
        <w:rPr/>
        <w:t>hukum,</w:t>
      </w:r>
      <w:r>
        <w:rPr>
          <w:spacing w:val="-5"/>
        </w:rPr>
        <w:t> </w:t>
      </w:r>
      <w:r>
        <w:rPr/>
        <w:t>baik</w:t>
      </w:r>
      <w:r>
        <w:rPr>
          <w:spacing w:val="-4"/>
        </w:rPr>
        <w:t> </w:t>
      </w:r>
      <w:r>
        <w:rPr/>
        <w:t>yang</w:t>
      </w:r>
      <w:r>
        <w:rPr>
          <w:spacing w:val="-1"/>
        </w:rPr>
        <w:t> </w:t>
      </w:r>
      <w:r>
        <w:rPr/>
        <w:t>telah</w:t>
      </w:r>
      <w:r>
        <w:rPr>
          <w:spacing w:val="-4"/>
        </w:rPr>
        <w:t> </w:t>
      </w:r>
      <w:r>
        <w:rPr/>
        <w:t>lahir</w:t>
      </w:r>
      <w:r>
        <w:rPr>
          <w:spacing w:val="-2"/>
        </w:rPr>
        <w:t> </w:t>
      </w:r>
      <w:r>
        <w:rPr/>
        <w:t>maupun</w:t>
      </w:r>
      <w:r>
        <w:rPr>
          <w:spacing w:val="-4"/>
        </w:rPr>
        <w:t> </w:t>
      </w:r>
      <w:r>
        <w:rPr/>
        <w:t>yang</w:t>
      </w:r>
      <w:r>
        <w:rPr>
          <w:spacing w:val="-1"/>
        </w:rPr>
        <w:t> </w:t>
      </w:r>
      <w:r>
        <w:rPr/>
        <w:t>akan</w:t>
      </w:r>
      <w:r>
        <w:rPr>
          <w:spacing w:val="-1"/>
        </w:rPr>
        <w:t> </w:t>
      </w:r>
      <w:r>
        <w:rPr/>
        <w:t>dilahirkan, mempero!eh</w:t>
      </w:r>
      <w:r>
        <w:rPr>
          <w:spacing w:val="-12"/>
        </w:rPr>
        <w:t> </w:t>
      </w:r>
      <w:r>
        <w:rPr/>
        <w:t>seluruh</w:t>
      </w:r>
      <w:r>
        <w:rPr>
          <w:spacing w:val="-14"/>
        </w:rPr>
        <w:t> </w:t>
      </w:r>
      <w:r>
        <w:rPr/>
        <w:t>atau</w:t>
      </w:r>
      <w:r>
        <w:rPr>
          <w:spacing w:val="-13"/>
        </w:rPr>
        <w:t> </w:t>
      </w:r>
      <w:r>
        <w:rPr/>
        <w:t>sebagian</w:t>
      </w:r>
      <w:r>
        <w:rPr>
          <w:spacing w:val="-14"/>
        </w:rPr>
        <w:t> </w:t>
      </w:r>
      <w:r>
        <w:rPr/>
        <w:t>dan</w:t>
      </w:r>
      <w:r>
        <w:rPr>
          <w:spacing w:val="-13"/>
        </w:rPr>
        <w:t> </w:t>
      </w:r>
      <w:r>
        <w:rPr/>
        <w:t>apa</w:t>
      </w:r>
      <w:r>
        <w:rPr>
          <w:spacing w:val="-14"/>
        </w:rPr>
        <w:t> </w:t>
      </w:r>
      <w:r>
        <w:rPr/>
        <w:t>yang</w:t>
      </w:r>
      <w:r>
        <w:rPr>
          <w:spacing w:val="-14"/>
        </w:rPr>
        <w:t> </w:t>
      </w:r>
      <w:r>
        <w:rPr/>
        <w:t>masih</w:t>
      </w:r>
      <w:r>
        <w:rPr>
          <w:spacing w:val="-13"/>
        </w:rPr>
        <w:t> </w:t>
      </w:r>
      <w:r>
        <w:rPr/>
        <w:t>tersisa</w:t>
      </w:r>
      <w:r>
        <w:rPr>
          <w:spacing w:val="-14"/>
        </w:rPr>
        <w:t> </w:t>
      </w:r>
      <w:r>
        <w:rPr/>
        <w:t>dan</w:t>
      </w:r>
      <w:r>
        <w:rPr>
          <w:spacing w:val="-13"/>
        </w:rPr>
        <w:t> </w:t>
      </w:r>
      <w:r>
        <w:rPr/>
        <w:t>suatu</w:t>
      </w:r>
      <w:r>
        <w:rPr>
          <w:spacing w:val="-14"/>
        </w:rPr>
        <w:t> </w:t>
      </w:r>
      <w:r>
        <w:rPr/>
        <w:t>warisan</w:t>
      </w:r>
      <w:r>
        <w:rPr>
          <w:spacing w:val="-14"/>
        </w:rPr>
        <w:t> </w:t>
      </w:r>
      <w:r>
        <w:rPr/>
        <w:t>atau</w:t>
      </w:r>
      <w:r>
        <w:rPr>
          <w:spacing w:val="-13"/>
        </w:rPr>
        <w:t> </w:t>
      </w:r>
      <w:r>
        <w:rPr/>
        <w:t>hibah wasiat</w:t>
      </w:r>
      <w:r>
        <w:rPr>
          <w:spacing w:val="-1"/>
        </w:rPr>
        <w:t> </w:t>
      </w:r>
      <w:r>
        <w:rPr/>
        <w:t>karena</w:t>
      </w:r>
      <w:r>
        <w:rPr>
          <w:spacing w:val="-3"/>
        </w:rPr>
        <w:t> </w:t>
      </w:r>
      <w:r>
        <w:rPr/>
        <w:t>belum</w:t>
      </w:r>
      <w:r>
        <w:rPr>
          <w:spacing w:val="-1"/>
        </w:rPr>
        <w:t> </w:t>
      </w:r>
      <w:r>
        <w:rPr/>
        <w:t>terjual</w:t>
      </w:r>
      <w:r>
        <w:rPr>
          <w:spacing w:val="-2"/>
        </w:rPr>
        <w:t> </w:t>
      </w:r>
      <w:r>
        <w:rPr/>
        <w:t>atau</w:t>
      </w:r>
      <w:r>
        <w:rPr>
          <w:spacing w:val="-3"/>
        </w:rPr>
        <w:t> </w:t>
      </w:r>
      <w:r>
        <w:rPr/>
        <w:t>terhabiskan</w:t>
      </w:r>
      <w:r>
        <w:rPr>
          <w:spacing w:val="-3"/>
        </w:rPr>
        <w:t> </w:t>
      </w:r>
      <w:r>
        <w:rPr/>
        <w:t>oleh</w:t>
      </w:r>
      <w:r>
        <w:rPr>
          <w:spacing w:val="-3"/>
        </w:rPr>
        <w:t> </w:t>
      </w:r>
      <w:r>
        <w:rPr/>
        <w:t>seorang ahli</w:t>
      </w:r>
      <w:r>
        <w:rPr>
          <w:spacing w:val="-2"/>
        </w:rPr>
        <w:t> </w:t>
      </w:r>
      <w:r>
        <w:rPr/>
        <w:t>waris</w:t>
      </w:r>
      <w:r>
        <w:rPr>
          <w:spacing w:val="-1"/>
        </w:rPr>
        <w:t> </w:t>
      </w:r>
      <w:r>
        <w:rPr/>
        <w:t>atau penerima</w:t>
      </w:r>
      <w:r>
        <w:rPr>
          <w:spacing w:val="-3"/>
        </w:rPr>
        <w:t> </w:t>
      </w:r>
      <w:r>
        <w:rPr/>
        <w:t>hibah wasiat,</w:t>
      </w:r>
      <w:r>
        <w:rPr>
          <w:spacing w:val="-6"/>
        </w:rPr>
        <w:t> </w:t>
      </w:r>
      <w:r>
        <w:rPr/>
        <w:t>bukanlah</w:t>
      </w:r>
      <w:r>
        <w:rPr>
          <w:spacing w:val="-5"/>
        </w:rPr>
        <w:t> </w:t>
      </w:r>
      <w:r>
        <w:rPr/>
        <w:t>suatu</w:t>
      </w:r>
      <w:r>
        <w:rPr>
          <w:spacing w:val="-7"/>
        </w:rPr>
        <w:t> </w:t>
      </w:r>
      <w:r>
        <w:rPr/>
        <w:t>pengangkatan</w:t>
      </w:r>
      <w:r>
        <w:rPr>
          <w:spacing w:val="-5"/>
        </w:rPr>
        <w:t> </w:t>
      </w:r>
      <w:r>
        <w:rPr/>
        <w:t>ahli</w:t>
      </w:r>
      <w:r>
        <w:rPr>
          <w:spacing w:val="-6"/>
        </w:rPr>
        <w:t> </w:t>
      </w:r>
      <w:r>
        <w:rPr/>
        <w:t>waris</w:t>
      </w:r>
      <w:r>
        <w:rPr>
          <w:spacing w:val="-7"/>
        </w:rPr>
        <w:t> </w:t>
      </w:r>
      <w:r>
        <w:rPr/>
        <w:t>dengan</w:t>
      </w:r>
      <w:r>
        <w:rPr>
          <w:spacing w:val="-7"/>
        </w:rPr>
        <w:t> </w:t>
      </w:r>
      <w:r>
        <w:rPr/>
        <w:t>wasiat</w:t>
      </w:r>
      <w:r>
        <w:rPr>
          <w:spacing w:val="-8"/>
        </w:rPr>
        <w:t> </w:t>
      </w:r>
      <w:r>
        <w:rPr/>
        <w:t>yang</w:t>
      </w:r>
      <w:r>
        <w:rPr>
          <w:spacing w:val="-5"/>
        </w:rPr>
        <w:t> </w:t>
      </w:r>
      <w:r>
        <w:rPr/>
        <w:t>terlarang.</w:t>
      </w:r>
    </w:p>
    <w:p>
      <w:pPr>
        <w:pStyle w:val="BodyText"/>
        <w:spacing w:before="60"/>
        <w:ind w:right="189"/>
      </w:pPr>
      <w:r>
        <w:rPr>
          <w:spacing w:val="-2"/>
        </w:rPr>
        <w:t>Dengan pengangkatan</w:t>
      </w:r>
      <w:r>
        <w:rPr>
          <w:spacing w:val="-5"/>
        </w:rPr>
        <w:t> </w:t>
      </w:r>
      <w:r>
        <w:rPr>
          <w:spacing w:val="-2"/>
        </w:rPr>
        <w:t>ahli</w:t>
      </w:r>
      <w:r>
        <w:rPr>
          <w:spacing w:val="-4"/>
        </w:rPr>
        <w:t> </w:t>
      </w:r>
      <w:r>
        <w:rPr>
          <w:spacing w:val="-2"/>
        </w:rPr>
        <w:t>waris</w:t>
      </w:r>
      <w:r>
        <w:rPr>
          <w:spacing w:val="-5"/>
        </w:rPr>
        <w:t> </w:t>
      </w:r>
      <w:r>
        <w:rPr>
          <w:spacing w:val="-2"/>
        </w:rPr>
        <w:t>itu</w:t>
      </w:r>
      <w:r>
        <w:rPr>
          <w:spacing w:val="-7"/>
        </w:rPr>
        <w:t> </w:t>
      </w:r>
      <w:r>
        <w:rPr>
          <w:spacing w:val="-2"/>
        </w:rPr>
        <w:t>atau</w:t>
      </w:r>
      <w:r>
        <w:rPr>
          <w:spacing w:val="-5"/>
        </w:rPr>
        <w:t> </w:t>
      </w:r>
      <w:r>
        <w:rPr>
          <w:spacing w:val="-2"/>
        </w:rPr>
        <w:t>pemberian</w:t>
      </w:r>
      <w:r>
        <w:rPr>
          <w:spacing w:val="-5"/>
        </w:rPr>
        <w:t> </w:t>
      </w:r>
      <w:r>
        <w:rPr>
          <w:spacing w:val="-2"/>
        </w:rPr>
        <w:t>hibah wasiat</w:t>
      </w:r>
      <w:r>
        <w:rPr>
          <w:spacing w:val="-3"/>
        </w:rPr>
        <w:t> </w:t>
      </w:r>
      <w:r>
        <w:rPr>
          <w:spacing w:val="-2"/>
        </w:rPr>
        <w:t>secara</w:t>
      </w:r>
      <w:r>
        <w:rPr>
          <w:spacing w:val="-5"/>
        </w:rPr>
        <w:t> </w:t>
      </w:r>
      <w:r>
        <w:rPr>
          <w:spacing w:val="-2"/>
        </w:rPr>
        <w:t>demikian,</w:t>
      </w:r>
      <w:r>
        <w:rPr>
          <w:spacing w:val="-4"/>
        </w:rPr>
        <w:t> </w:t>
      </w:r>
      <w:r>
        <w:rPr>
          <w:spacing w:val="-2"/>
        </w:rPr>
        <w:t>pewaris </w:t>
      </w:r>
      <w:r>
        <w:rPr/>
        <w:t>tidak boleh</w:t>
      </w:r>
      <w:r>
        <w:rPr>
          <w:spacing w:val="-1"/>
        </w:rPr>
        <w:t> </w:t>
      </w:r>
      <w:r>
        <w:rPr/>
        <w:t>merugikan</w:t>
      </w:r>
      <w:r>
        <w:rPr>
          <w:spacing w:val="-1"/>
        </w:rPr>
        <w:t> </w:t>
      </w:r>
      <w:r>
        <w:rPr/>
        <w:t>para</w:t>
      </w:r>
      <w:r>
        <w:rPr>
          <w:spacing w:val="-1"/>
        </w:rPr>
        <w:t> </w:t>
      </w:r>
      <w:r>
        <w:rPr/>
        <w:t>ahli waris, yang berhak atas</w:t>
      </w:r>
      <w:r>
        <w:rPr>
          <w:spacing w:val="-1"/>
        </w:rPr>
        <w:t> </w:t>
      </w:r>
      <w:r>
        <w:rPr/>
        <w:t>suatu</w:t>
      </w:r>
      <w:r>
        <w:rPr>
          <w:spacing w:val="-1"/>
        </w:rPr>
        <w:t> </w:t>
      </w:r>
      <w:r>
        <w:rPr/>
        <w:t>bagian</w:t>
      </w:r>
      <w:r>
        <w:rPr>
          <w:spacing w:val="-1"/>
        </w:rPr>
        <w:t> </w:t>
      </w:r>
      <w:r>
        <w:rPr/>
        <w:t>menurut und</w:t>
      </w:r>
      <w:r>
        <w:rPr>
          <w:spacing w:val="-1"/>
        </w:rPr>
        <w:t> </w:t>
      </w:r>
      <w:r>
        <w:rPr/>
        <w:t>ang- </w:t>
      </w:r>
      <w:r>
        <w:rPr>
          <w:spacing w:val="-2"/>
        </w:rPr>
        <w:t>undang.</w:t>
      </w:r>
    </w:p>
    <w:p>
      <w:pPr>
        <w:pStyle w:val="BodyText"/>
        <w:spacing w:before="116"/>
        <w:ind w:left="0"/>
      </w:pPr>
    </w:p>
    <w:p>
      <w:pPr>
        <w:pStyle w:val="BodyText"/>
        <w:ind w:left="4005"/>
      </w:pPr>
      <w:r>
        <w:rPr>
          <w:w w:val="105"/>
        </w:rPr>
        <w:t>Pasal</w:t>
      </w:r>
      <w:r>
        <w:rPr>
          <w:spacing w:val="17"/>
          <w:w w:val="105"/>
        </w:rPr>
        <w:t> </w:t>
      </w:r>
      <w:r>
        <w:rPr>
          <w:spacing w:val="-5"/>
          <w:w w:val="105"/>
        </w:rPr>
        <w:t>882</w:t>
      </w:r>
    </w:p>
    <w:p>
      <w:pPr>
        <w:pStyle w:val="BodyText"/>
        <w:spacing w:before="59"/>
      </w:pPr>
      <w:r>
        <w:rPr/>
        <w:t>Ketetapan</w:t>
      </w:r>
      <w:r>
        <w:rPr>
          <w:spacing w:val="-13"/>
        </w:rPr>
        <w:t> </w:t>
      </w:r>
      <w:r>
        <w:rPr/>
        <w:t>yang</w:t>
      </w:r>
      <w:r>
        <w:rPr>
          <w:spacing w:val="-11"/>
        </w:rPr>
        <w:t> </w:t>
      </w:r>
      <w:r>
        <w:rPr/>
        <w:t>menentukan,</w:t>
      </w:r>
      <w:r>
        <w:rPr>
          <w:spacing w:val="-13"/>
        </w:rPr>
        <w:t> </w:t>
      </w:r>
      <w:r>
        <w:rPr/>
        <w:t>bahwa</w:t>
      </w:r>
      <w:r>
        <w:rPr>
          <w:spacing w:val="-13"/>
        </w:rPr>
        <w:t> </w:t>
      </w:r>
      <w:r>
        <w:rPr/>
        <w:t>seorang</w:t>
      </w:r>
      <w:r>
        <w:rPr>
          <w:spacing w:val="-13"/>
        </w:rPr>
        <w:t> </w:t>
      </w:r>
      <w:r>
        <w:rPr/>
        <w:t>pihak</w:t>
      </w:r>
      <w:r>
        <w:rPr>
          <w:spacing w:val="-11"/>
        </w:rPr>
        <w:t> </w:t>
      </w:r>
      <w:r>
        <w:rPr/>
        <w:t>ketiga</w:t>
      </w:r>
      <w:r>
        <w:rPr>
          <w:spacing w:val="-13"/>
        </w:rPr>
        <w:t> </w:t>
      </w:r>
      <w:r>
        <w:rPr/>
        <w:t>mendapat</w:t>
      </w:r>
      <w:r>
        <w:rPr>
          <w:spacing w:val="-12"/>
        </w:rPr>
        <w:t> </w:t>
      </w:r>
      <w:r>
        <w:rPr/>
        <w:t>hak</w:t>
      </w:r>
      <w:r>
        <w:rPr>
          <w:spacing w:val="-11"/>
        </w:rPr>
        <w:t> </w:t>
      </w:r>
      <w:r>
        <w:rPr/>
        <w:t>warisan</w:t>
      </w:r>
      <w:r>
        <w:rPr>
          <w:spacing w:val="-11"/>
        </w:rPr>
        <w:t> </w:t>
      </w:r>
      <w:r>
        <w:rPr/>
        <w:t>atau</w:t>
      </w:r>
      <w:r>
        <w:rPr>
          <w:spacing w:val="-11"/>
        </w:rPr>
        <w:t> </w:t>
      </w:r>
      <w:r>
        <w:rPr/>
        <w:t>hibah wasiat</w:t>
      </w:r>
      <w:r>
        <w:rPr>
          <w:spacing w:val="-6"/>
        </w:rPr>
        <w:t> </w:t>
      </w:r>
      <w:r>
        <w:rPr/>
        <w:t>dalam</w:t>
      </w:r>
      <w:r>
        <w:rPr>
          <w:spacing w:val="-9"/>
        </w:rPr>
        <w:t> </w:t>
      </w:r>
      <w:r>
        <w:rPr/>
        <w:t>hal</w:t>
      </w:r>
      <w:r>
        <w:rPr>
          <w:spacing w:val="-7"/>
        </w:rPr>
        <w:t> </w:t>
      </w:r>
      <w:r>
        <w:rPr/>
        <w:t>ahli</w:t>
      </w:r>
      <w:r>
        <w:rPr>
          <w:spacing w:val="-9"/>
        </w:rPr>
        <w:t> </w:t>
      </w:r>
      <w:r>
        <w:rPr/>
        <w:t>waris</w:t>
      </w:r>
      <w:r>
        <w:rPr>
          <w:spacing w:val="-5"/>
        </w:rPr>
        <w:t> </w:t>
      </w:r>
      <w:r>
        <w:rPr/>
        <w:t>atau</w:t>
      </w:r>
      <w:r>
        <w:rPr>
          <w:spacing w:val="-5"/>
        </w:rPr>
        <w:t> </w:t>
      </w:r>
      <w:r>
        <w:rPr/>
        <w:t>penerima</w:t>
      </w:r>
      <w:r>
        <w:rPr>
          <w:spacing w:val="-8"/>
        </w:rPr>
        <w:t> </w:t>
      </w:r>
      <w:r>
        <w:rPr/>
        <w:t>hibah</w:t>
      </w:r>
      <w:r>
        <w:rPr>
          <w:spacing w:val="-8"/>
        </w:rPr>
        <w:t> </w:t>
      </w:r>
      <w:r>
        <w:rPr/>
        <w:t>wasiat</w:t>
      </w:r>
      <w:r>
        <w:rPr>
          <w:spacing w:val="-9"/>
        </w:rPr>
        <w:t> </w:t>
      </w:r>
      <w:r>
        <w:rPr/>
        <w:t>tidak</w:t>
      </w:r>
      <w:r>
        <w:rPr>
          <w:spacing w:val="-5"/>
        </w:rPr>
        <w:t> </w:t>
      </w:r>
      <w:r>
        <w:rPr/>
        <w:t>menikmatinya,</w:t>
      </w:r>
      <w:r>
        <w:rPr>
          <w:spacing w:val="-7"/>
        </w:rPr>
        <w:t> </w:t>
      </w:r>
      <w:r>
        <w:rPr/>
        <w:t>berlaku</w:t>
      </w:r>
      <w:r>
        <w:rPr>
          <w:spacing w:val="-5"/>
        </w:rPr>
        <w:t> </w:t>
      </w:r>
      <w:r>
        <w:rPr/>
        <w:t>sah.</w:t>
      </w:r>
    </w:p>
    <w:p>
      <w:pPr>
        <w:pStyle w:val="BodyText"/>
        <w:spacing w:before="114"/>
        <w:ind w:left="0"/>
      </w:pPr>
    </w:p>
    <w:p>
      <w:pPr>
        <w:pStyle w:val="BodyText"/>
        <w:spacing w:before="1"/>
        <w:ind w:left="4005"/>
      </w:pPr>
      <w:r>
        <w:rPr>
          <w:w w:val="105"/>
        </w:rPr>
        <w:t>Pasal</w:t>
      </w:r>
      <w:r>
        <w:rPr>
          <w:spacing w:val="17"/>
          <w:w w:val="105"/>
        </w:rPr>
        <w:t> </w:t>
      </w:r>
      <w:r>
        <w:rPr>
          <w:spacing w:val="-5"/>
          <w:w w:val="105"/>
        </w:rPr>
        <w:t>883</w:t>
      </w:r>
    </w:p>
    <w:p>
      <w:pPr>
        <w:pStyle w:val="BodyText"/>
        <w:spacing w:before="56"/>
        <w:ind w:right="189" w:hanging="1"/>
      </w:pPr>
      <w:r>
        <w:rPr/>
        <w:t>Juga</w:t>
      </w:r>
      <w:r>
        <w:rPr>
          <w:spacing w:val="-14"/>
        </w:rPr>
        <w:t> </w:t>
      </w:r>
      <w:r>
        <w:rPr/>
        <w:t>berlaku</w:t>
      </w:r>
      <w:r>
        <w:rPr>
          <w:spacing w:val="-14"/>
        </w:rPr>
        <w:t> </w:t>
      </w:r>
      <w:r>
        <w:rPr/>
        <w:t>sah</w:t>
      </w:r>
      <w:r>
        <w:rPr>
          <w:spacing w:val="-14"/>
        </w:rPr>
        <w:t> </w:t>
      </w:r>
      <w:r>
        <w:rPr/>
        <w:t>suatu</w:t>
      </w:r>
      <w:r>
        <w:rPr>
          <w:spacing w:val="-13"/>
        </w:rPr>
        <w:t> </w:t>
      </w:r>
      <w:r>
        <w:rPr/>
        <w:t>penetapan</w:t>
      </w:r>
      <w:r>
        <w:rPr>
          <w:spacing w:val="-14"/>
        </w:rPr>
        <w:t> </w:t>
      </w:r>
      <w:r>
        <w:rPr/>
        <w:t>wasiat</w:t>
      </w:r>
      <w:r>
        <w:rPr>
          <w:spacing w:val="-14"/>
        </w:rPr>
        <w:t> </w:t>
      </w:r>
      <w:r>
        <w:rPr/>
        <w:t>di</w:t>
      </w:r>
      <w:r>
        <w:rPr>
          <w:spacing w:val="-14"/>
        </w:rPr>
        <w:t> </w:t>
      </w:r>
      <w:r>
        <w:rPr/>
        <w:t>mana</w:t>
      </w:r>
      <w:r>
        <w:rPr>
          <w:spacing w:val="-13"/>
        </w:rPr>
        <w:t> </w:t>
      </w:r>
      <w:r>
        <w:rPr/>
        <w:t>hak</w:t>
      </w:r>
      <w:r>
        <w:rPr>
          <w:spacing w:val="-14"/>
        </w:rPr>
        <w:t> </w:t>
      </w:r>
      <w:r>
        <w:rPr/>
        <w:t>pakai</w:t>
      </w:r>
      <w:r>
        <w:rPr>
          <w:spacing w:val="-14"/>
        </w:rPr>
        <w:t> </w:t>
      </w:r>
      <w:r>
        <w:rPr/>
        <w:t>hasil</w:t>
      </w:r>
      <w:r>
        <w:rPr>
          <w:spacing w:val="-14"/>
        </w:rPr>
        <w:t> </w:t>
      </w:r>
      <w:r>
        <w:rPr/>
        <w:t>diberikan</w:t>
      </w:r>
      <w:r>
        <w:rPr>
          <w:spacing w:val="-13"/>
        </w:rPr>
        <w:t> </w:t>
      </w:r>
      <w:r>
        <w:rPr/>
        <w:t>kepada</w:t>
      </w:r>
      <w:r>
        <w:rPr>
          <w:spacing w:val="-14"/>
        </w:rPr>
        <w:t> </w:t>
      </w:r>
      <w:r>
        <w:rPr/>
        <w:t>seseorang dan hak milik semata-mata diberikan kepada orang lain.</w:t>
      </w:r>
    </w:p>
    <w:p>
      <w:pPr>
        <w:pStyle w:val="BodyText"/>
        <w:spacing w:before="115"/>
        <w:ind w:left="0"/>
      </w:pPr>
    </w:p>
    <w:p>
      <w:pPr>
        <w:pStyle w:val="BodyText"/>
        <w:ind w:left="4005"/>
      </w:pPr>
      <w:r>
        <w:rPr>
          <w:w w:val="105"/>
        </w:rPr>
        <w:t>Pasal</w:t>
      </w:r>
      <w:r>
        <w:rPr>
          <w:spacing w:val="17"/>
          <w:w w:val="105"/>
        </w:rPr>
        <w:t> </w:t>
      </w:r>
      <w:r>
        <w:rPr>
          <w:spacing w:val="-5"/>
          <w:w w:val="105"/>
        </w:rPr>
        <w:t>884</w:t>
      </w:r>
    </w:p>
    <w:p>
      <w:pPr>
        <w:pStyle w:val="BodyText"/>
        <w:spacing w:before="59"/>
      </w:pPr>
      <w:r>
        <w:rPr/>
        <w:t>Ketentuan</w:t>
      </w:r>
      <w:r>
        <w:rPr>
          <w:spacing w:val="-14"/>
        </w:rPr>
        <w:t> </w:t>
      </w:r>
      <w:r>
        <w:rPr/>
        <w:t>di</w:t>
      </w:r>
      <w:r>
        <w:rPr>
          <w:spacing w:val="-13"/>
        </w:rPr>
        <w:t> </w:t>
      </w:r>
      <w:r>
        <w:rPr/>
        <w:t>mana</w:t>
      </w:r>
      <w:r>
        <w:rPr>
          <w:spacing w:val="-14"/>
        </w:rPr>
        <w:t> </w:t>
      </w:r>
      <w:r>
        <w:rPr/>
        <w:t>diterangkan</w:t>
      </w:r>
      <w:r>
        <w:rPr>
          <w:spacing w:val="-14"/>
        </w:rPr>
        <w:t> </w:t>
      </w:r>
      <w:r>
        <w:rPr/>
        <w:t>bahwa</w:t>
      </w:r>
      <w:r>
        <w:rPr>
          <w:spacing w:val="-14"/>
        </w:rPr>
        <w:t> </w:t>
      </w:r>
      <w:r>
        <w:rPr/>
        <w:t>harta</w:t>
      </w:r>
      <w:r>
        <w:rPr>
          <w:spacing w:val="-13"/>
        </w:rPr>
        <w:t> </w:t>
      </w:r>
      <w:r>
        <w:rPr/>
        <w:t>peninggalan</w:t>
      </w:r>
      <w:r>
        <w:rPr>
          <w:spacing w:val="-14"/>
        </w:rPr>
        <w:t> </w:t>
      </w:r>
      <w:r>
        <w:rPr/>
        <w:t>atau</w:t>
      </w:r>
      <w:r>
        <w:rPr>
          <w:spacing w:val="-12"/>
        </w:rPr>
        <w:t> </w:t>
      </w:r>
      <w:r>
        <w:rPr/>
        <w:t>hibah</w:t>
      </w:r>
      <w:r>
        <w:rPr>
          <w:spacing w:val="-14"/>
        </w:rPr>
        <w:t> </w:t>
      </w:r>
      <w:r>
        <w:rPr/>
        <w:t>wasiat</w:t>
      </w:r>
      <w:r>
        <w:rPr>
          <w:spacing w:val="-13"/>
        </w:rPr>
        <w:t> </w:t>
      </w:r>
      <w:r>
        <w:rPr/>
        <w:t>seluruhnya</w:t>
      </w:r>
      <w:r>
        <w:rPr>
          <w:spacing w:val="-14"/>
        </w:rPr>
        <w:t> </w:t>
      </w:r>
      <w:r>
        <w:rPr/>
        <w:t>atau sebagian,</w:t>
      </w:r>
      <w:r>
        <w:rPr>
          <w:spacing w:val="-3"/>
        </w:rPr>
        <w:t> </w:t>
      </w:r>
      <w:r>
        <w:rPr/>
        <w:t>tidak</w:t>
      </w:r>
      <w:r>
        <w:rPr>
          <w:spacing w:val="-1"/>
        </w:rPr>
        <w:t> </w:t>
      </w:r>
      <w:r>
        <w:rPr/>
        <w:t>boleh</w:t>
      </w:r>
      <w:r>
        <w:rPr>
          <w:spacing w:val="-4"/>
        </w:rPr>
        <w:t> </w:t>
      </w:r>
      <w:r>
        <w:rPr/>
        <w:t>dipindahtangankan, dianggap</w:t>
      </w:r>
      <w:r>
        <w:rPr>
          <w:spacing w:val="-4"/>
        </w:rPr>
        <w:t> </w:t>
      </w:r>
      <w:r>
        <w:rPr/>
        <w:t>sebagai</w:t>
      </w:r>
      <w:r>
        <w:rPr>
          <w:spacing w:val="-3"/>
        </w:rPr>
        <w:t> </w:t>
      </w:r>
      <w:r>
        <w:rPr/>
        <w:t>tidak</w:t>
      </w:r>
      <w:r>
        <w:rPr>
          <w:spacing w:val="-4"/>
        </w:rPr>
        <w:t> </w:t>
      </w:r>
      <w:r>
        <w:rPr/>
        <w:t>tertulis.</w:t>
      </w:r>
    </w:p>
    <w:p>
      <w:pPr>
        <w:pStyle w:val="BodyText"/>
        <w:spacing w:before="114"/>
        <w:ind w:left="0"/>
      </w:pPr>
    </w:p>
    <w:p>
      <w:pPr>
        <w:pStyle w:val="BodyText"/>
        <w:spacing w:before="1"/>
        <w:ind w:left="4005"/>
      </w:pPr>
      <w:r>
        <w:rPr>
          <w:w w:val="105"/>
        </w:rPr>
        <w:t>Pasal</w:t>
      </w:r>
      <w:r>
        <w:rPr>
          <w:spacing w:val="17"/>
          <w:w w:val="105"/>
        </w:rPr>
        <w:t> </w:t>
      </w:r>
      <w:r>
        <w:rPr>
          <w:spacing w:val="-5"/>
          <w:w w:val="105"/>
        </w:rPr>
        <w:t>885</w:t>
      </w:r>
    </w:p>
    <w:p>
      <w:pPr>
        <w:pStyle w:val="BodyText"/>
        <w:spacing w:after="0"/>
        <w:sectPr>
          <w:pgSz w:w="12240" w:h="15840"/>
          <w:pgMar w:top="1520" w:bottom="280" w:left="1800" w:right="1800"/>
        </w:sectPr>
      </w:pPr>
    </w:p>
    <w:p>
      <w:pPr>
        <w:pStyle w:val="BodyText"/>
        <w:spacing w:before="65"/>
      </w:pPr>
      <w:r>
        <w:rPr>
          <w:spacing w:val="-2"/>
        </w:rPr>
        <w:t>Bila</w:t>
      </w:r>
      <w:r>
        <w:rPr>
          <w:spacing w:val="-6"/>
        </w:rPr>
        <w:t> </w:t>
      </w:r>
      <w:r>
        <w:rPr>
          <w:spacing w:val="-2"/>
        </w:rPr>
        <w:t>kata-kata</w:t>
      </w:r>
      <w:r>
        <w:rPr>
          <w:spacing w:val="-6"/>
        </w:rPr>
        <w:t> </w:t>
      </w:r>
      <w:r>
        <w:rPr>
          <w:spacing w:val="-2"/>
        </w:rPr>
        <w:t>sebuah</w:t>
      </w:r>
      <w:r>
        <w:rPr>
          <w:spacing w:val="-6"/>
        </w:rPr>
        <w:t> </w:t>
      </w:r>
      <w:r>
        <w:rPr>
          <w:spacing w:val="-2"/>
        </w:rPr>
        <w:t>surat</w:t>
      </w:r>
      <w:r>
        <w:rPr>
          <w:spacing w:val="-6"/>
        </w:rPr>
        <w:t> </w:t>
      </w:r>
      <w:r>
        <w:rPr>
          <w:spacing w:val="-2"/>
        </w:rPr>
        <w:t>wasiat</w:t>
      </w:r>
      <w:r>
        <w:rPr>
          <w:spacing w:val="-4"/>
        </w:rPr>
        <w:t> </w:t>
      </w:r>
      <w:r>
        <w:rPr>
          <w:spacing w:val="-2"/>
        </w:rPr>
        <w:t>telah</w:t>
      </w:r>
      <w:r>
        <w:rPr>
          <w:spacing w:val="-6"/>
        </w:rPr>
        <w:t> </w:t>
      </w:r>
      <w:r>
        <w:rPr>
          <w:spacing w:val="-2"/>
        </w:rPr>
        <w:t>jelas,</w:t>
      </w:r>
      <w:r>
        <w:rPr>
          <w:spacing w:val="-5"/>
        </w:rPr>
        <w:t> </w:t>
      </w:r>
      <w:r>
        <w:rPr>
          <w:spacing w:val="-2"/>
        </w:rPr>
        <w:t>maka</w:t>
      </w:r>
      <w:r>
        <w:rPr>
          <w:spacing w:val="-4"/>
        </w:rPr>
        <w:t> </w:t>
      </w:r>
      <w:r>
        <w:rPr>
          <w:spacing w:val="-2"/>
        </w:rPr>
        <w:t>surat</w:t>
      </w:r>
      <w:r>
        <w:rPr>
          <w:spacing w:val="-4"/>
        </w:rPr>
        <w:t> </w:t>
      </w:r>
      <w:r>
        <w:rPr>
          <w:spacing w:val="-2"/>
        </w:rPr>
        <w:t>itu</w:t>
      </w:r>
      <w:r>
        <w:rPr>
          <w:spacing w:val="-6"/>
        </w:rPr>
        <w:t> </w:t>
      </w:r>
      <w:r>
        <w:rPr>
          <w:spacing w:val="-2"/>
        </w:rPr>
        <w:t>tidak</w:t>
      </w:r>
      <w:r>
        <w:rPr>
          <w:spacing w:val="-6"/>
        </w:rPr>
        <w:t> </w:t>
      </w:r>
      <w:r>
        <w:rPr>
          <w:spacing w:val="-2"/>
        </w:rPr>
        <w:t>boleh</w:t>
      </w:r>
      <w:r>
        <w:rPr>
          <w:spacing w:val="-6"/>
        </w:rPr>
        <w:t> </w:t>
      </w:r>
      <w:r>
        <w:rPr>
          <w:spacing w:val="-2"/>
        </w:rPr>
        <w:t>ditafsirkan</w:t>
      </w:r>
      <w:r>
        <w:rPr>
          <w:spacing w:val="-3"/>
        </w:rPr>
        <w:t> </w:t>
      </w:r>
      <w:r>
        <w:rPr>
          <w:spacing w:val="-2"/>
        </w:rPr>
        <w:t>dengan </w:t>
      </w:r>
      <w:r>
        <w:rPr/>
        <w:t>menyimpang dan kata-kata itu.</w:t>
      </w:r>
    </w:p>
    <w:p>
      <w:pPr>
        <w:pStyle w:val="BodyText"/>
        <w:spacing w:before="114"/>
        <w:ind w:left="0"/>
      </w:pPr>
    </w:p>
    <w:p>
      <w:pPr>
        <w:pStyle w:val="BodyText"/>
        <w:ind w:left="4005"/>
      </w:pPr>
      <w:r>
        <w:rPr>
          <w:w w:val="105"/>
        </w:rPr>
        <w:t>Pasal</w:t>
      </w:r>
      <w:r>
        <w:rPr>
          <w:spacing w:val="17"/>
          <w:w w:val="105"/>
        </w:rPr>
        <w:t> </w:t>
      </w:r>
      <w:r>
        <w:rPr>
          <w:spacing w:val="-5"/>
          <w:w w:val="105"/>
        </w:rPr>
        <w:t>886</w:t>
      </w:r>
    </w:p>
    <w:p>
      <w:pPr>
        <w:pStyle w:val="BodyText"/>
        <w:spacing w:before="59"/>
      </w:pPr>
      <w:r>
        <w:rPr/>
        <w:t>Namun</w:t>
      </w:r>
      <w:r>
        <w:rPr>
          <w:spacing w:val="-3"/>
        </w:rPr>
        <w:t> </w:t>
      </w:r>
      <w:r>
        <w:rPr/>
        <w:t>sebaliknya,</w:t>
      </w:r>
      <w:r>
        <w:rPr>
          <w:spacing w:val="-2"/>
        </w:rPr>
        <w:t> </w:t>
      </w:r>
      <w:r>
        <w:rPr/>
        <w:t>bila</w:t>
      </w:r>
      <w:r>
        <w:rPr>
          <w:spacing w:val="-3"/>
        </w:rPr>
        <w:t> </w:t>
      </w:r>
      <w:r>
        <w:rPr/>
        <w:t>kata-kata</w:t>
      </w:r>
      <w:r>
        <w:rPr>
          <w:spacing w:val="-3"/>
        </w:rPr>
        <w:t> </w:t>
      </w:r>
      <w:r>
        <w:rPr/>
        <w:t>dalam</w:t>
      </w:r>
      <w:r>
        <w:rPr>
          <w:spacing w:val="-4"/>
        </w:rPr>
        <w:t> </w:t>
      </w:r>
      <w:r>
        <w:rPr/>
        <w:t>surat</w:t>
      </w:r>
      <w:r>
        <w:rPr>
          <w:spacing w:val="-1"/>
        </w:rPr>
        <w:t> </w:t>
      </w:r>
      <w:r>
        <w:rPr/>
        <w:t>itu dapat</w:t>
      </w:r>
      <w:r>
        <w:rPr>
          <w:spacing w:val="-1"/>
        </w:rPr>
        <w:t> </w:t>
      </w:r>
      <w:r>
        <w:rPr/>
        <w:t>ditafsirkan</w:t>
      </w:r>
      <w:r>
        <w:rPr>
          <w:spacing w:val="-3"/>
        </w:rPr>
        <w:t> </w:t>
      </w:r>
      <w:r>
        <w:rPr/>
        <w:t>secara</w:t>
      </w:r>
      <w:r>
        <w:rPr>
          <w:spacing w:val="-3"/>
        </w:rPr>
        <w:t> </w:t>
      </w:r>
      <w:r>
        <w:rPr/>
        <w:t>berbeda-beda </w:t>
      </w:r>
      <w:r>
        <w:rPr>
          <w:spacing w:val="-2"/>
        </w:rPr>
        <w:t>menurut</w:t>
      </w:r>
      <w:r>
        <w:rPr>
          <w:spacing w:val="-3"/>
        </w:rPr>
        <w:t> </w:t>
      </w:r>
      <w:r>
        <w:rPr>
          <w:spacing w:val="-2"/>
        </w:rPr>
        <w:t>berbagai</w:t>
      </w:r>
      <w:r>
        <w:rPr>
          <w:spacing w:val="-4"/>
        </w:rPr>
        <w:t> </w:t>
      </w:r>
      <w:r>
        <w:rPr>
          <w:spacing w:val="-2"/>
        </w:rPr>
        <w:t>pendapat,</w:t>
      </w:r>
      <w:r>
        <w:rPr>
          <w:spacing w:val="-4"/>
        </w:rPr>
        <w:t> </w:t>
      </w:r>
      <w:r>
        <w:rPr>
          <w:spacing w:val="-2"/>
        </w:rPr>
        <w:t>maka</w:t>
      </w:r>
      <w:r>
        <w:rPr>
          <w:spacing w:val="-5"/>
        </w:rPr>
        <w:t> </w:t>
      </w:r>
      <w:r>
        <w:rPr>
          <w:spacing w:val="-2"/>
        </w:rPr>
        <w:t>lebih</w:t>
      </w:r>
      <w:r>
        <w:rPr>
          <w:spacing w:val="-5"/>
        </w:rPr>
        <w:t> </w:t>
      </w:r>
      <w:r>
        <w:rPr>
          <w:spacing w:val="-2"/>
        </w:rPr>
        <w:t>baik diselidiki</w:t>
      </w:r>
      <w:r>
        <w:rPr>
          <w:spacing w:val="-4"/>
        </w:rPr>
        <w:t> </w:t>
      </w:r>
      <w:r>
        <w:rPr>
          <w:spacing w:val="-2"/>
        </w:rPr>
        <w:t>lebih</w:t>
      </w:r>
      <w:r>
        <w:rPr>
          <w:spacing w:val="-7"/>
        </w:rPr>
        <w:t> </w:t>
      </w:r>
      <w:r>
        <w:rPr>
          <w:spacing w:val="-2"/>
        </w:rPr>
        <w:t>dahulu apa</w:t>
      </w:r>
      <w:r>
        <w:rPr>
          <w:spacing w:val="-5"/>
        </w:rPr>
        <w:t> </w:t>
      </w:r>
      <w:r>
        <w:rPr>
          <w:spacing w:val="-2"/>
        </w:rPr>
        <w:t>kiranya</w:t>
      </w:r>
      <w:r>
        <w:rPr>
          <w:spacing w:val="-5"/>
        </w:rPr>
        <w:t> </w:t>
      </w:r>
      <w:r>
        <w:rPr>
          <w:spacing w:val="-2"/>
        </w:rPr>
        <w:t>maksud</w:t>
      </w:r>
      <w:r>
        <w:rPr>
          <w:spacing w:val="-5"/>
        </w:rPr>
        <w:t> </w:t>
      </w:r>
      <w:r>
        <w:rPr>
          <w:spacing w:val="-2"/>
        </w:rPr>
        <w:t>si </w:t>
      </w:r>
      <w:r>
        <w:rPr/>
        <w:t>pewaris,</w:t>
      </w:r>
      <w:r>
        <w:rPr>
          <w:spacing w:val="-12"/>
        </w:rPr>
        <w:t> </w:t>
      </w:r>
      <w:r>
        <w:rPr/>
        <w:t>daripada</w:t>
      </w:r>
      <w:r>
        <w:rPr>
          <w:spacing w:val="-13"/>
        </w:rPr>
        <w:t> </w:t>
      </w:r>
      <w:r>
        <w:rPr/>
        <w:t>berpegang</w:t>
      </w:r>
      <w:r>
        <w:rPr>
          <w:spacing w:val="-13"/>
        </w:rPr>
        <w:t> </w:t>
      </w:r>
      <w:r>
        <w:rPr/>
        <w:t>daripada</w:t>
      </w:r>
      <w:r>
        <w:rPr>
          <w:spacing w:val="-13"/>
        </w:rPr>
        <w:t> </w:t>
      </w:r>
      <w:r>
        <w:rPr/>
        <w:t>arti</w:t>
      </w:r>
      <w:r>
        <w:rPr>
          <w:spacing w:val="-12"/>
        </w:rPr>
        <w:t> </w:t>
      </w:r>
      <w:r>
        <w:rPr/>
        <w:t>harfiah</w:t>
      </w:r>
      <w:r>
        <w:rPr>
          <w:spacing w:val="-13"/>
        </w:rPr>
        <w:t> </w:t>
      </w:r>
      <w:r>
        <w:rPr/>
        <w:t>kata-kata</w:t>
      </w:r>
      <w:r>
        <w:rPr>
          <w:spacing w:val="-13"/>
        </w:rPr>
        <w:t> </w:t>
      </w:r>
      <w:r>
        <w:rPr/>
        <w:t>itu</w:t>
      </w:r>
      <w:r>
        <w:rPr>
          <w:spacing w:val="-13"/>
        </w:rPr>
        <w:t> </w:t>
      </w:r>
      <w:r>
        <w:rPr/>
        <w:t>secara</w:t>
      </w:r>
      <w:r>
        <w:rPr>
          <w:spacing w:val="-13"/>
        </w:rPr>
        <w:t> </w:t>
      </w:r>
      <w:r>
        <w:rPr/>
        <w:t>berlawanan</w:t>
      </w:r>
      <w:r>
        <w:rPr>
          <w:spacing w:val="-13"/>
        </w:rPr>
        <w:t> </w:t>
      </w:r>
      <w:r>
        <w:rPr/>
        <w:t>dengan maksud tersebut.</w:t>
      </w:r>
    </w:p>
    <w:p>
      <w:pPr>
        <w:pStyle w:val="BodyText"/>
        <w:spacing w:before="115"/>
        <w:ind w:left="0"/>
      </w:pPr>
    </w:p>
    <w:p>
      <w:pPr>
        <w:pStyle w:val="BodyText"/>
        <w:spacing w:before="1"/>
        <w:ind w:left="4005"/>
        <w:jc w:val="both"/>
      </w:pPr>
      <w:r>
        <w:rPr>
          <w:w w:val="105"/>
        </w:rPr>
        <w:t>Pasal</w:t>
      </w:r>
      <w:r>
        <w:rPr>
          <w:spacing w:val="17"/>
          <w:w w:val="105"/>
        </w:rPr>
        <w:t> </w:t>
      </w:r>
      <w:r>
        <w:rPr>
          <w:spacing w:val="-5"/>
          <w:w w:val="105"/>
        </w:rPr>
        <w:t>887</w:t>
      </w:r>
    </w:p>
    <w:p>
      <w:pPr>
        <w:pStyle w:val="BodyText"/>
        <w:spacing w:before="59"/>
        <w:ind w:right="272"/>
        <w:jc w:val="both"/>
      </w:pPr>
      <w:r>
        <w:rPr>
          <w:spacing w:val="-2"/>
        </w:rPr>
        <w:t>Dalam</w:t>
      </w:r>
      <w:r>
        <w:rPr>
          <w:spacing w:val="-9"/>
        </w:rPr>
        <w:t> </w:t>
      </w:r>
      <w:r>
        <w:rPr>
          <w:spacing w:val="-2"/>
        </w:rPr>
        <w:t>hal</w:t>
      </w:r>
      <w:r>
        <w:rPr>
          <w:spacing w:val="-7"/>
        </w:rPr>
        <w:t> </w:t>
      </w:r>
      <w:r>
        <w:rPr>
          <w:spacing w:val="-2"/>
        </w:rPr>
        <w:t>demikian,</w:t>
      </w:r>
      <w:r>
        <w:rPr>
          <w:spacing w:val="-7"/>
        </w:rPr>
        <w:t> </w:t>
      </w:r>
      <w:r>
        <w:rPr>
          <w:spacing w:val="-2"/>
        </w:rPr>
        <w:t>kata-kata</w:t>
      </w:r>
      <w:r>
        <w:rPr>
          <w:spacing w:val="-8"/>
        </w:rPr>
        <w:t> </w:t>
      </w:r>
      <w:r>
        <w:rPr>
          <w:spacing w:val="-2"/>
        </w:rPr>
        <w:t>itu</w:t>
      </w:r>
      <w:r>
        <w:rPr>
          <w:spacing w:val="-8"/>
        </w:rPr>
        <w:t> </w:t>
      </w:r>
      <w:r>
        <w:rPr>
          <w:spacing w:val="-2"/>
        </w:rPr>
        <w:t>juga</w:t>
      </w:r>
      <w:r>
        <w:rPr>
          <w:spacing w:val="-8"/>
        </w:rPr>
        <w:t> </w:t>
      </w:r>
      <w:r>
        <w:rPr>
          <w:spacing w:val="-2"/>
        </w:rPr>
        <w:t>harus</w:t>
      </w:r>
      <w:r>
        <w:rPr>
          <w:spacing w:val="-8"/>
        </w:rPr>
        <w:t> </w:t>
      </w:r>
      <w:r>
        <w:rPr>
          <w:spacing w:val="-2"/>
        </w:rPr>
        <w:t>ditafsirkan</w:t>
      </w:r>
      <w:r>
        <w:rPr>
          <w:spacing w:val="-8"/>
        </w:rPr>
        <w:t> </w:t>
      </w:r>
      <w:r>
        <w:rPr>
          <w:spacing w:val="-2"/>
        </w:rPr>
        <w:t>dalam</w:t>
      </w:r>
      <w:r>
        <w:rPr>
          <w:spacing w:val="-6"/>
        </w:rPr>
        <w:t> </w:t>
      </w:r>
      <w:r>
        <w:rPr>
          <w:spacing w:val="-2"/>
        </w:rPr>
        <w:t>arti</w:t>
      </w:r>
      <w:r>
        <w:rPr>
          <w:spacing w:val="-7"/>
        </w:rPr>
        <w:t> </w:t>
      </w:r>
      <w:r>
        <w:rPr>
          <w:spacing w:val="-2"/>
        </w:rPr>
        <w:t>yang</w:t>
      </w:r>
      <w:r>
        <w:rPr>
          <w:spacing w:val="-5"/>
        </w:rPr>
        <w:t> </w:t>
      </w:r>
      <w:r>
        <w:rPr>
          <w:spacing w:val="-2"/>
        </w:rPr>
        <w:t>paling</w:t>
      </w:r>
      <w:r>
        <w:rPr>
          <w:spacing w:val="-5"/>
        </w:rPr>
        <w:t> </w:t>
      </w:r>
      <w:r>
        <w:rPr>
          <w:spacing w:val="-2"/>
        </w:rPr>
        <w:t>sesuai</w:t>
      </w:r>
      <w:r>
        <w:rPr>
          <w:spacing w:val="-7"/>
        </w:rPr>
        <w:t> </w:t>
      </w:r>
      <w:r>
        <w:rPr>
          <w:spacing w:val="-2"/>
        </w:rPr>
        <w:t>dengan </w:t>
      </w:r>
      <w:r>
        <w:rPr/>
        <w:t>sifat</w:t>
      </w:r>
      <w:r>
        <w:rPr>
          <w:spacing w:val="-14"/>
        </w:rPr>
        <w:t> </w:t>
      </w:r>
      <w:r>
        <w:rPr/>
        <w:t>penetapan</w:t>
      </w:r>
      <w:r>
        <w:rPr>
          <w:spacing w:val="-14"/>
        </w:rPr>
        <w:t> </w:t>
      </w:r>
      <w:r>
        <w:rPr/>
        <w:t>itu</w:t>
      </w:r>
      <w:r>
        <w:rPr>
          <w:spacing w:val="-14"/>
        </w:rPr>
        <w:t> </w:t>
      </w:r>
      <w:r>
        <w:rPr/>
        <w:t>dan</w:t>
      </w:r>
      <w:r>
        <w:rPr>
          <w:spacing w:val="-13"/>
        </w:rPr>
        <w:t> </w:t>
      </w:r>
      <w:r>
        <w:rPr/>
        <w:t>pokok</w:t>
      </w:r>
      <w:r>
        <w:rPr>
          <w:spacing w:val="-12"/>
        </w:rPr>
        <w:t> </w:t>
      </w:r>
      <w:r>
        <w:rPr/>
        <w:t>persoalannya,</w:t>
      </w:r>
      <w:r>
        <w:rPr>
          <w:spacing w:val="-13"/>
        </w:rPr>
        <w:t> </w:t>
      </w:r>
      <w:r>
        <w:rPr/>
        <w:t>dan</w:t>
      </w:r>
      <w:r>
        <w:rPr>
          <w:spacing w:val="-14"/>
        </w:rPr>
        <w:t> </w:t>
      </w:r>
      <w:r>
        <w:rPr/>
        <w:t>dengan</w:t>
      </w:r>
      <w:r>
        <w:rPr>
          <w:spacing w:val="-12"/>
        </w:rPr>
        <w:t> </w:t>
      </w:r>
      <w:r>
        <w:rPr/>
        <w:t>cara</w:t>
      </w:r>
      <w:r>
        <w:rPr>
          <w:spacing w:val="-14"/>
        </w:rPr>
        <w:t> </w:t>
      </w:r>
      <w:r>
        <w:rPr/>
        <w:t>yang</w:t>
      </w:r>
      <w:r>
        <w:rPr>
          <w:spacing w:val="-11"/>
        </w:rPr>
        <w:t> </w:t>
      </w:r>
      <w:r>
        <w:rPr/>
        <w:t>sedemikian</w:t>
      </w:r>
      <w:r>
        <w:rPr>
          <w:spacing w:val="-14"/>
        </w:rPr>
        <w:t> </w:t>
      </w:r>
      <w:r>
        <w:rPr/>
        <w:t>rupa</w:t>
      </w:r>
      <w:r>
        <w:rPr>
          <w:spacing w:val="-14"/>
        </w:rPr>
        <w:t> </w:t>
      </w:r>
      <w:r>
        <w:rPr/>
        <w:t>sehingga penetapan itu dapat mencapai suatu pengaruh atau akibat.</w:t>
      </w:r>
    </w:p>
    <w:p>
      <w:pPr>
        <w:pStyle w:val="BodyText"/>
        <w:spacing w:before="115"/>
        <w:ind w:left="0"/>
      </w:pPr>
    </w:p>
    <w:p>
      <w:pPr>
        <w:pStyle w:val="BodyText"/>
        <w:spacing w:before="1"/>
        <w:ind w:left="4005"/>
        <w:jc w:val="both"/>
      </w:pPr>
      <w:r>
        <w:rPr>
          <w:w w:val="105"/>
        </w:rPr>
        <w:t>Pasal</w:t>
      </w:r>
      <w:r>
        <w:rPr>
          <w:spacing w:val="17"/>
          <w:w w:val="105"/>
        </w:rPr>
        <w:t> </w:t>
      </w:r>
      <w:r>
        <w:rPr>
          <w:spacing w:val="-5"/>
          <w:w w:val="105"/>
        </w:rPr>
        <w:t>888</w:t>
      </w:r>
    </w:p>
    <w:p>
      <w:pPr>
        <w:pStyle w:val="BodyText"/>
        <w:spacing w:before="56"/>
        <w:ind w:right="293"/>
        <w:jc w:val="both"/>
      </w:pPr>
      <w:r>
        <w:rPr/>
        <w:t>Dalam semua surat wasiat, persyaratan yang tidak dapat dimengerti atau tidak mungkin </w:t>
      </w:r>
      <w:r>
        <w:rPr>
          <w:spacing w:val="-2"/>
        </w:rPr>
        <w:t>dijalankan,</w:t>
      </w:r>
      <w:r>
        <w:rPr>
          <w:spacing w:val="-5"/>
        </w:rPr>
        <w:t> </w:t>
      </w:r>
      <w:r>
        <w:rPr>
          <w:spacing w:val="-2"/>
        </w:rPr>
        <w:t>atau</w:t>
      </w:r>
      <w:r>
        <w:rPr>
          <w:spacing w:val="-5"/>
        </w:rPr>
        <w:t> </w:t>
      </w:r>
      <w:r>
        <w:rPr>
          <w:spacing w:val="-2"/>
        </w:rPr>
        <w:t>bertentangan</w:t>
      </w:r>
      <w:r>
        <w:rPr>
          <w:spacing w:val="-5"/>
        </w:rPr>
        <w:t> </w:t>
      </w:r>
      <w:r>
        <w:rPr>
          <w:spacing w:val="-2"/>
        </w:rPr>
        <w:t>dengan</w:t>
      </w:r>
      <w:r>
        <w:rPr>
          <w:spacing w:val="-5"/>
        </w:rPr>
        <w:t> </w:t>
      </w:r>
      <w:r>
        <w:rPr>
          <w:spacing w:val="-2"/>
        </w:rPr>
        <w:t>undang-undang</w:t>
      </w:r>
      <w:r>
        <w:rPr>
          <w:spacing w:val="-5"/>
        </w:rPr>
        <w:t> </w:t>
      </w:r>
      <w:r>
        <w:rPr>
          <w:spacing w:val="-2"/>
        </w:rPr>
        <w:t>dan</w:t>
      </w:r>
      <w:r>
        <w:rPr>
          <w:spacing w:val="-6"/>
        </w:rPr>
        <w:t> </w:t>
      </w:r>
      <w:r>
        <w:rPr>
          <w:spacing w:val="-2"/>
        </w:rPr>
        <w:t>kesusilaan,</w:t>
      </w:r>
      <w:r>
        <w:rPr>
          <w:spacing w:val="-5"/>
        </w:rPr>
        <w:t> </w:t>
      </w:r>
      <w:r>
        <w:rPr>
          <w:spacing w:val="-2"/>
        </w:rPr>
        <w:t>dianggap</w:t>
      </w:r>
      <w:r>
        <w:rPr>
          <w:spacing w:val="-5"/>
        </w:rPr>
        <w:t> </w:t>
      </w:r>
      <w:r>
        <w:rPr>
          <w:spacing w:val="-2"/>
        </w:rPr>
        <w:t>tidak tertulis.</w:t>
      </w:r>
    </w:p>
    <w:p>
      <w:pPr>
        <w:pStyle w:val="BodyText"/>
        <w:spacing w:before="115"/>
        <w:ind w:left="0"/>
      </w:pPr>
    </w:p>
    <w:p>
      <w:pPr>
        <w:pStyle w:val="BodyText"/>
        <w:ind w:left="4005"/>
        <w:jc w:val="both"/>
      </w:pPr>
      <w:r>
        <w:rPr>
          <w:w w:val="105"/>
        </w:rPr>
        <w:t>Pasal</w:t>
      </w:r>
      <w:r>
        <w:rPr>
          <w:spacing w:val="17"/>
          <w:w w:val="105"/>
        </w:rPr>
        <w:t> </w:t>
      </w:r>
      <w:r>
        <w:rPr>
          <w:spacing w:val="-5"/>
          <w:w w:val="105"/>
        </w:rPr>
        <w:t>889</w:t>
      </w:r>
    </w:p>
    <w:p>
      <w:pPr>
        <w:pStyle w:val="BodyText"/>
        <w:spacing w:before="57"/>
        <w:ind w:right="189"/>
      </w:pPr>
      <w:r>
        <w:rPr>
          <w:spacing w:val="-2"/>
        </w:rPr>
        <w:t>Persyaratan</w:t>
      </w:r>
      <w:r>
        <w:rPr>
          <w:spacing w:val="-6"/>
        </w:rPr>
        <w:t> </w:t>
      </w:r>
      <w:r>
        <w:rPr>
          <w:spacing w:val="-2"/>
        </w:rPr>
        <w:t>itu</w:t>
      </w:r>
      <w:r>
        <w:rPr>
          <w:spacing w:val="-3"/>
        </w:rPr>
        <w:t> </w:t>
      </w:r>
      <w:r>
        <w:rPr>
          <w:spacing w:val="-2"/>
        </w:rPr>
        <w:t>dianggap</w:t>
      </w:r>
      <w:r>
        <w:rPr>
          <w:spacing w:val="-6"/>
        </w:rPr>
        <w:t> </w:t>
      </w:r>
      <w:r>
        <w:rPr>
          <w:spacing w:val="-2"/>
        </w:rPr>
        <w:t>telah</w:t>
      </w:r>
      <w:r>
        <w:rPr>
          <w:spacing w:val="-3"/>
        </w:rPr>
        <w:t> </w:t>
      </w:r>
      <w:r>
        <w:rPr>
          <w:spacing w:val="-2"/>
        </w:rPr>
        <w:t>terpenuhi</w:t>
      </w:r>
      <w:r>
        <w:rPr>
          <w:spacing w:val="-5"/>
        </w:rPr>
        <w:t> </w:t>
      </w:r>
      <w:r>
        <w:rPr>
          <w:spacing w:val="-2"/>
        </w:rPr>
        <w:t>bila</w:t>
      </w:r>
      <w:r>
        <w:rPr>
          <w:spacing w:val="-6"/>
        </w:rPr>
        <w:t> </w:t>
      </w:r>
      <w:r>
        <w:rPr>
          <w:spacing w:val="-2"/>
        </w:rPr>
        <w:t>orang</w:t>
      </w:r>
      <w:r>
        <w:rPr>
          <w:spacing w:val="-6"/>
        </w:rPr>
        <w:t> </w:t>
      </w:r>
      <w:r>
        <w:rPr>
          <w:spacing w:val="-2"/>
        </w:rPr>
        <w:t>yang</w:t>
      </w:r>
      <w:r>
        <w:rPr>
          <w:spacing w:val="-6"/>
        </w:rPr>
        <w:t> </w:t>
      </w:r>
      <w:r>
        <w:rPr>
          <w:spacing w:val="-2"/>
        </w:rPr>
        <w:t>kiranya</w:t>
      </w:r>
      <w:r>
        <w:rPr>
          <w:spacing w:val="-6"/>
        </w:rPr>
        <w:t> </w:t>
      </w:r>
      <w:r>
        <w:rPr>
          <w:spacing w:val="-2"/>
        </w:rPr>
        <w:t>mempunyai</w:t>
      </w:r>
      <w:r>
        <w:rPr>
          <w:spacing w:val="-5"/>
        </w:rPr>
        <w:t> </w:t>
      </w:r>
      <w:r>
        <w:rPr>
          <w:spacing w:val="-2"/>
        </w:rPr>
        <w:t>kepentingan </w:t>
      </w:r>
      <w:r>
        <w:rPr/>
        <w:t>dalam hal tidak dipenuhinya</w:t>
      </w:r>
      <w:r>
        <w:rPr>
          <w:spacing w:val="-1"/>
        </w:rPr>
        <w:t> </w:t>
      </w:r>
      <w:r>
        <w:rPr/>
        <w:t>persyaratan</w:t>
      </w:r>
      <w:r>
        <w:rPr>
          <w:spacing w:val="-1"/>
        </w:rPr>
        <w:t> </w:t>
      </w:r>
      <w:r>
        <w:rPr/>
        <w:t>itu, telah menghalangi pemenuhan</w:t>
      </w:r>
      <w:r>
        <w:rPr>
          <w:spacing w:val="-1"/>
        </w:rPr>
        <w:t> </w:t>
      </w:r>
      <w:r>
        <w:rPr/>
        <w:t>itu.</w:t>
      </w:r>
    </w:p>
    <w:p>
      <w:pPr>
        <w:pStyle w:val="BodyText"/>
        <w:spacing w:before="116"/>
        <w:ind w:left="0"/>
      </w:pPr>
    </w:p>
    <w:p>
      <w:pPr>
        <w:pStyle w:val="BodyText"/>
        <w:spacing w:before="1"/>
        <w:ind w:left="4005"/>
      </w:pPr>
      <w:r>
        <w:rPr>
          <w:w w:val="105"/>
        </w:rPr>
        <w:t>Pasal</w:t>
      </w:r>
      <w:r>
        <w:rPr>
          <w:spacing w:val="17"/>
          <w:w w:val="105"/>
        </w:rPr>
        <w:t> </w:t>
      </w:r>
      <w:r>
        <w:rPr>
          <w:spacing w:val="-5"/>
          <w:w w:val="105"/>
        </w:rPr>
        <w:t>890</w:t>
      </w:r>
    </w:p>
    <w:p>
      <w:pPr>
        <w:pStyle w:val="BodyText"/>
        <w:spacing w:before="56"/>
      </w:pPr>
      <w:r>
        <w:rPr/>
        <w:t>Penyebutan</w:t>
      </w:r>
      <w:r>
        <w:rPr>
          <w:spacing w:val="-14"/>
        </w:rPr>
        <w:t> </w:t>
      </w:r>
      <w:r>
        <w:rPr/>
        <w:t>suatu</w:t>
      </w:r>
      <w:r>
        <w:rPr>
          <w:spacing w:val="-14"/>
        </w:rPr>
        <w:t> </w:t>
      </w:r>
      <w:r>
        <w:rPr/>
        <w:t>alasan</w:t>
      </w:r>
      <w:r>
        <w:rPr>
          <w:spacing w:val="-14"/>
        </w:rPr>
        <w:t> </w:t>
      </w:r>
      <w:r>
        <w:rPr/>
        <w:t>yang</w:t>
      </w:r>
      <w:r>
        <w:rPr>
          <w:spacing w:val="-13"/>
        </w:rPr>
        <w:t> </w:t>
      </w:r>
      <w:r>
        <w:rPr/>
        <w:t>palsu</w:t>
      </w:r>
      <w:r>
        <w:rPr>
          <w:spacing w:val="-14"/>
        </w:rPr>
        <w:t> </w:t>
      </w:r>
      <w:r>
        <w:rPr/>
        <w:t>harus</w:t>
      </w:r>
      <w:r>
        <w:rPr>
          <w:spacing w:val="-13"/>
        </w:rPr>
        <w:t> </w:t>
      </w:r>
      <w:r>
        <w:rPr/>
        <w:t>dianggap</w:t>
      </w:r>
      <w:r>
        <w:rPr>
          <w:spacing w:val="-13"/>
        </w:rPr>
        <w:t> </w:t>
      </w:r>
      <w:r>
        <w:rPr/>
        <w:t>tidak</w:t>
      </w:r>
      <w:r>
        <w:rPr>
          <w:spacing w:val="-12"/>
        </w:rPr>
        <w:t> </w:t>
      </w:r>
      <w:r>
        <w:rPr/>
        <w:t>ditulis,</w:t>
      </w:r>
      <w:r>
        <w:rPr>
          <w:spacing w:val="-14"/>
        </w:rPr>
        <w:t> </w:t>
      </w:r>
      <w:r>
        <w:rPr/>
        <w:t>kecuali</w:t>
      </w:r>
      <w:r>
        <w:rPr>
          <w:spacing w:val="-14"/>
        </w:rPr>
        <w:t> </w:t>
      </w:r>
      <w:r>
        <w:rPr/>
        <w:t>bila</w:t>
      </w:r>
      <w:r>
        <w:rPr>
          <w:spacing w:val="-14"/>
        </w:rPr>
        <w:t> </w:t>
      </w:r>
      <w:r>
        <w:rPr/>
        <w:t>dan</w:t>
      </w:r>
      <w:r>
        <w:rPr>
          <w:spacing w:val="-12"/>
        </w:rPr>
        <w:t> </w:t>
      </w:r>
      <w:r>
        <w:rPr/>
        <w:t>wasiat</w:t>
      </w:r>
      <w:r>
        <w:rPr>
          <w:spacing w:val="-13"/>
        </w:rPr>
        <w:t> </w:t>
      </w:r>
      <w:r>
        <w:rPr/>
        <w:t>itu </w:t>
      </w:r>
      <w:r>
        <w:rPr>
          <w:spacing w:val="-2"/>
        </w:rPr>
        <w:t>ternyata</w:t>
      </w:r>
      <w:r>
        <w:rPr>
          <w:spacing w:val="-5"/>
        </w:rPr>
        <w:t> </w:t>
      </w:r>
      <w:r>
        <w:rPr>
          <w:spacing w:val="-2"/>
        </w:rPr>
        <w:t>bahwa</w:t>
      </w:r>
      <w:r>
        <w:rPr>
          <w:spacing w:val="-5"/>
        </w:rPr>
        <w:t> </w:t>
      </w:r>
      <w:r>
        <w:rPr>
          <w:spacing w:val="-2"/>
        </w:rPr>
        <w:t>pewaris</w:t>
      </w:r>
      <w:r>
        <w:rPr>
          <w:spacing w:val="-5"/>
        </w:rPr>
        <w:t> </w:t>
      </w:r>
      <w:r>
        <w:rPr>
          <w:spacing w:val="-2"/>
        </w:rPr>
        <w:t>itu</w:t>
      </w:r>
      <w:r>
        <w:rPr>
          <w:spacing w:val="-5"/>
        </w:rPr>
        <w:t> </w:t>
      </w:r>
      <w:r>
        <w:rPr>
          <w:spacing w:val="-2"/>
        </w:rPr>
        <w:t>tidak</w:t>
      </w:r>
      <w:r>
        <w:rPr>
          <w:spacing w:val="-5"/>
        </w:rPr>
        <w:t> </w:t>
      </w:r>
      <w:r>
        <w:rPr>
          <w:spacing w:val="-2"/>
        </w:rPr>
        <w:t>akan</w:t>
      </w:r>
      <w:r>
        <w:rPr>
          <w:spacing w:val="-5"/>
        </w:rPr>
        <w:t> </w:t>
      </w:r>
      <w:r>
        <w:rPr>
          <w:spacing w:val="-2"/>
        </w:rPr>
        <w:t>membuat</w:t>
      </w:r>
      <w:r>
        <w:rPr>
          <w:spacing w:val="-3"/>
        </w:rPr>
        <w:t> </w:t>
      </w:r>
      <w:r>
        <w:rPr>
          <w:spacing w:val="-2"/>
        </w:rPr>
        <w:t>wasiat</w:t>
      </w:r>
      <w:r>
        <w:rPr>
          <w:spacing w:val="-3"/>
        </w:rPr>
        <w:t> </w:t>
      </w:r>
      <w:r>
        <w:rPr>
          <w:spacing w:val="-2"/>
        </w:rPr>
        <w:t>itu,</w:t>
      </w:r>
      <w:r>
        <w:rPr>
          <w:spacing w:val="-4"/>
        </w:rPr>
        <w:t> </w:t>
      </w:r>
      <w:r>
        <w:rPr>
          <w:spacing w:val="-2"/>
        </w:rPr>
        <w:t>seandainya</w:t>
      </w:r>
      <w:r>
        <w:rPr>
          <w:spacing w:val="-5"/>
        </w:rPr>
        <w:t> </w:t>
      </w:r>
      <w:r>
        <w:rPr>
          <w:spacing w:val="-2"/>
        </w:rPr>
        <w:t>dia</w:t>
      </w:r>
      <w:r>
        <w:rPr>
          <w:spacing w:val="-5"/>
        </w:rPr>
        <w:t> </w:t>
      </w:r>
      <w:r>
        <w:rPr>
          <w:spacing w:val="-2"/>
        </w:rPr>
        <w:t>telah mengetahui </w:t>
      </w:r>
      <w:r>
        <w:rPr/>
        <w:t>kepalsuan alasan itu.</w:t>
      </w:r>
    </w:p>
    <w:p>
      <w:pPr>
        <w:pStyle w:val="BodyText"/>
        <w:spacing w:before="116"/>
        <w:ind w:left="0"/>
      </w:pPr>
    </w:p>
    <w:p>
      <w:pPr>
        <w:pStyle w:val="BodyText"/>
        <w:ind w:left="4015"/>
      </w:pPr>
      <w:r>
        <w:rPr/>
        <w:t>Pasal</w:t>
      </w:r>
      <w:r>
        <w:rPr>
          <w:spacing w:val="42"/>
        </w:rPr>
        <w:t> </w:t>
      </w:r>
      <w:r>
        <w:rPr>
          <w:spacing w:val="-5"/>
        </w:rPr>
        <w:t>891</w:t>
      </w:r>
    </w:p>
    <w:p>
      <w:pPr>
        <w:pStyle w:val="BodyText"/>
        <w:spacing w:before="57"/>
        <w:ind w:right="423"/>
      </w:pPr>
      <w:r>
        <w:rPr/>
        <w:t>Penyebutan</w:t>
      </w:r>
      <w:r>
        <w:rPr>
          <w:spacing w:val="-2"/>
        </w:rPr>
        <w:t> </w:t>
      </w:r>
      <w:r>
        <w:rPr/>
        <w:t>suatu</w:t>
      </w:r>
      <w:r>
        <w:rPr>
          <w:spacing w:val="-5"/>
        </w:rPr>
        <w:t> </w:t>
      </w:r>
      <w:r>
        <w:rPr/>
        <w:t>alasan,</w:t>
      </w:r>
      <w:r>
        <w:rPr>
          <w:spacing w:val="-6"/>
        </w:rPr>
        <w:t> </w:t>
      </w:r>
      <w:r>
        <w:rPr/>
        <w:t>baik</w:t>
      </w:r>
      <w:r>
        <w:rPr>
          <w:spacing w:val="-2"/>
        </w:rPr>
        <w:t> </w:t>
      </w:r>
      <w:r>
        <w:rPr/>
        <w:t>yang</w:t>
      </w:r>
      <w:r>
        <w:rPr>
          <w:spacing w:val="-2"/>
        </w:rPr>
        <w:t> </w:t>
      </w:r>
      <w:r>
        <w:rPr/>
        <w:t>benar</w:t>
      </w:r>
      <w:r>
        <w:rPr>
          <w:spacing w:val="-6"/>
        </w:rPr>
        <w:t> </w:t>
      </w:r>
      <w:r>
        <w:rPr/>
        <w:t>maupun</w:t>
      </w:r>
      <w:r>
        <w:rPr>
          <w:spacing w:val="-2"/>
        </w:rPr>
        <w:t> </w:t>
      </w:r>
      <w:r>
        <w:rPr/>
        <w:t>yang</w:t>
      </w:r>
      <w:r>
        <w:rPr>
          <w:spacing w:val="-2"/>
        </w:rPr>
        <w:t> </w:t>
      </w:r>
      <w:r>
        <w:rPr/>
        <w:t>palsu,</w:t>
      </w:r>
      <w:r>
        <w:rPr>
          <w:spacing w:val="-4"/>
        </w:rPr>
        <w:t> </w:t>
      </w:r>
      <w:r>
        <w:rPr/>
        <w:t>namun</w:t>
      </w:r>
      <w:r>
        <w:rPr>
          <w:spacing w:val="-5"/>
        </w:rPr>
        <w:t> </w:t>
      </w:r>
      <w:r>
        <w:rPr/>
        <w:t>berlawanan</w:t>
      </w:r>
      <w:r>
        <w:rPr>
          <w:spacing w:val="-5"/>
        </w:rPr>
        <w:t> </w:t>
      </w:r>
      <w:r>
        <w:rPr/>
        <w:t>dengan </w:t>
      </w:r>
      <w:r>
        <w:rPr>
          <w:spacing w:val="-2"/>
        </w:rPr>
        <w:t>undang-undang atau kesusilaan,</w:t>
      </w:r>
      <w:r>
        <w:rPr>
          <w:spacing w:val="-4"/>
        </w:rPr>
        <w:t> </w:t>
      </w:r>
      <w:r>
        <w:rPr>
          <w:spacing w:val="-2"/>
        </w:rPr>
        <w:t>menjadikan</w:t>
      </w:r>
      <w:r>
        <w:rPr>
          <w:spacing w:val="-5"/>
        </w:rPr>
        <w:t> </w:t>
      </w:r>
      <w:r>
        <w:rPr>
          <w:spacing w:val="-2"/>
        </w:rPr>
        <w:t>pengangkatan ahli</w:t>
      </w:r>
      <w:r>
        <w:rPr>
          <w:spacing w:val="-4"/>
        </w:rPr>
        <w:t> </w:t>
      </w:r>
      <w:r>
        <w:rPr>
          <w:spacing w:val="-2"/>
        </w:rPr>
        <w:t>waris</w:t>
      </w:r>
      <w:r>
        <w:rPr>
          <w:spacing w:val="-3"/>
        </w:rPr>
        <w:t> </w:t>
      </w:r>
      <w:r>
        <w:rPr>
          <w:spacing w:val="-2"/>
        </w:rPr>
        <w:t>atau pemberian</w:t>
      </w:r>
      <w:r>
        <w:rPr>
          <w:spacing w:val="-5"/>
        </w:rPr>
        <w:t> </w:t>
      </w:r>
      <w:r>
        <w:rPr>
          <w:spacing w:val="-2"/>
        </w:rPr>
        <w:t>hibah </w:t>
      </w:r>
      <w:r>
        <w:rPr/>
        <w:t>wasiat yang batal.</w:t>
      </w:r>
    </w:p>
    <w:p>
      <w:pPr>
        <w:pStyle w:val="BodyText"/>
        <w:spacing w:before="116"/>
        <w:ind w:left="0"/>
      </w:pPr>
    </w:p>
    <w:p>
      <w:pPr>
        <w:pStyle w:val="BodyText"/>
        <w:ind w:left="4005"/>
      </w:pPr>
      <w:r>
        <w:rPr>
          <w:w w:val="105"/>
        </w:rPr>
        <w:t>Pasal</w:t>
      </w:r>
      <w:r>
        <w:rPr>
          <w:spacing w:val="17"/>
          <w:w w:val="105"/>
        </w:rPr>
        <w:t> </w:t>
      </w:r>
      <w:r>
        <w:rPr>
          <w:spacing w:val="-5"/>
          <w:w w:val="105"/>
        </w:rPr>
        <w:t>892</w:t>
      </w:r>
    </w:p>
    <w:p>
      <w:pPr>
        <w:pStyle w:val="BodyText"/>
        <w:spacing w:before="57"/>
        <w:ind w:right="189"/>
      </w:pPr>
      <w:r>
        <w:rPr/>
        <w:t>Bila</w:t>
      </w:r>
      <w:r>
        <w:rPr>
          <w:spacing w:val="-7"/>
        </w:rPr>
        <w:t> </w:t>
      </w:r>
      <w:r>
        <w:rPr/>
        <w:t>suatu</w:t>
      </w:r>
      <w:r>
        <w:rPr>
          <w:spacing w:val="-7"/>
        </w:rPr>
        <w:t> </w:t>
      </w:r>
      <w:r>
        <w:rPr/>
        <w:t>beban</w:t>
      </w:r>
      <w:r>
        <w:rPr>
          <w:spacing w:val="-4"/>
        </w:rPr>
        <w:t> </w:t>
      </w:r>
      <w:r>
        <w:rPr/>
        <w:t>yang</w:t>
      </w:r>
      <w:r>
        <w:rPr>
          <w:spacing w:val="-4"/>
        </w:rPr>
        <w:t> </w:t>
      </w:r>
      <w:r>
        <w:rPr/>
        <w:t>tidak</w:t>
      </w:r>
      <w:r>
        <w:rPr>
          <w:spacing w:val="-4"/>
        </w:rPr>
        <w:t> </w:t>
      </w:r>
      <w:r>
        <w:rPr/>
        <w:t>dapat</w:t>
      </w:r>
      <w:r>
        <w:rPr>
          <w:spacing w:val="-8"/>
        </w:rPr>
        <w:t> </w:t>
      </w:r>
      <w:r>
        <w:rPr/>
        <w:t>dibagi-bagi</w:t>
      </w:r>
      <w:r>
        <w:rPr>
          <w:spacing w:val="-6"/>
        </w:rPr>
        <w:t> </w:t>
      </w:r>
      <w:r>
        <w:rPr/>
        <w:t>dipikulkan</w:t>
      </w:r>
      <w:r>
        <w:rPr>
          <w:spacing w:val="-4"/>
        </w:rPr>
        <w:t> </w:t>
      </w:r>
      <w:r>
        <w:rPr/>
        <w:t>kepada</w:t>
      </w:r>
      <w:r>
        <w:rPr>
          <w:spacing w:val="-7"/>
        </w:rPr>
        <w:t> </w:t>
      </w:r>
      <w:r>
        <w:rPr/>
        <w:t>beberapa</w:t>
      </w:r>
      <w:r>
        <w:rPr>
          <w:spacing w:val="-7"/>
        </w:rPr>
        <w:t> </w:t>
      </w:r>
      <w:r>
        <w:rPr/>
        <w:t>ahli</w:t>
      </w:r>
      <w:r>
        <w:rPr>
          <w:spacing w:val="-6"/>
        </w:rPr>
        <w:t> </w:t>
      </w:r>
      <w:r>
        <w:rPr/>
        <w:t>waris</w:t>
      </w:r>
      <w:r>
        <w:rPr>
          <w:spacing w:val="-7"/>
        </w:rPr>
        <w:t> </w:t>
      </w:r>
      <w:r>
        <w:rPr/>
        <w:t>atau penerima</w:t>
      </w:r>
      <w:r>
        <w:rPr>
          <w:spacing w:val="-14"/>
        </w:rPr>
        <w:t> </w:t>
      </w:r>
      <w:r>
        <w:rPr/>
        <w:t>hibah</w:t>
      </w:r>
      <w:r>
        <w:rPr>
          <w:spacing w:val="-14"/>
        </w:rPr>
        <w:t> </w:t>
      </w:r>
      <w:r>
        <w:rPr/>
        <w:t>wasiat,</w:t>
      </w:r>
      <w:r>
        <w:rPr>
          <w:spacing w:val="-14"/>
        </w:rPr>
        <w:t> </w:t>
      </w:r>
      <w:r>
        <w:rPr/>
        <w:t>dan</w:t>
      </w:r>
      <w:r>
        <w:rPr>
          <w:spacing w:val="-12"/>
        </w:rPr>
        <w:t> </w:t>
      </w:r>
      <w:r>
        <w:rPr/>
        <w:t>satu</w:t>
      </w:r>
      <w:r>
        <w:rPr>
          <w:spacing w:val="-14"/>
        </w:rPr>
        <w:t> </w:t>
      </w:r>
      <w:r>
        <w:rPr/>
        <w:t>atau</w:t>
      </w:r>
      <w:r>
        <w:rPr>
          <w:spacing w:val="-14"/>
        </w:rPr>
        <w:t> </w:t>
      </w:r>
      <w:r>
        <w:rPr/>
        <w:t>lebih</w:t>
      </w:r>
      <w:r>
        <w:rPr>
          <w:spacing w:val="-14"/>
        </w:rPr>
        <w:t> </w:t>
      </w:r>
      <w:r>
        <w:rPr/>
        <w:t>dan</w:t>
      </w:r>
      <w:r>
        <w:rPr>
          <w:spacing w:val="-13"/>
        </w:rPr>
        <w:t> </w:t>
      </w:r>
      <w:r>
        <w:rPr/>
        <w:t>mereka</w:t>
      </w:r>
      <w:r>
        <w:rPr>
          <w:spacing w:val="-14"/>
        </w:rPr>
        <w:t> </w:t>
      </w:r>
      <w:r>
        <w:rPr/>
        <w:t>melepaskan</w:t>
      </w:r>
      <w:r>
        <w:rPr>
          <w:spacing w:val="-14"/>
        </w:rPr>
        <w:t> </w:t>
      </w:r>
      <w:r>
        <w:rPr/>
        <w:t>warisan</w:t>
      </w:r>
      <w:r>
        <w:rPr>
          <w:spacing w:val="-14"/>
        </w:rPr>
        <w:t> </w:t>
      </w:r>
      <w:r>
        <w:rPr/>
        <w:t>atau</w:t>
      </w:r>
      <w:r>
        <w:rPr>
          <w:spacing w:val="-13"/>
        </w:rPr>
        <w:t> </w:t>
      </w:r>
      <w:r>
        <w:rPr/>
        <w:t>hibah</w:t>
      </w:r>
      <w:r>
        <w:rPr>
          <w:spacing w:val="-14"/>
        </w:rPr>
        <w:t> </w:t>
      </w:r>
      <w:r>
        <w:rPr/>
        <w:t>wasiat itu, atau</w:t>
      </w:r>
      <w:r>
        <w:rPr>
          <w:spacing w:val="-2"/>
        </w:rPr>
        <w:t> </w:t>
      </w:r>
      <w:r>
        <w:rPr/>
        <w:t>tidak cakap</w:t>
      </w:r>
      <w:r>
        <w:rPr>
          <w:spacing w:val="-2"/>
        </w:rPr>
        <w:t> </w:t>
      </w:r>
      <w:r>
        <w:rPr/>
        <w:t>untuk memperolehnya,</w:t>
      </w:r>
      <w:r>
        <w:rPr>
          <w:spacing w:val="-1"/>
        </w:rPr>
        <w:t> </w:t>
      </w:r>
      <w:r>
        <w:rPr/>
        <w:t>maka</w:t>
      </w:r>
      <w:r>
        <w:rPr>
          <w:spacing w:val="-2"/>
        </w:rPr>
        <w:t> </w:t>
      </w:r>
      <w:r>
        <w:rPr/>
        <w:t>orang yang mau</w:t>
      </w:r>
      <w:r>
        <w:rPr>
          <w:spacing w:val="-2"/>
        </w:rPr>
        <w:t> </w:t>
      </w:r>
      <w:r>
        <w:rPr/>
        <w:t>melaksanakan seluruh beban itu</w:t>
      </w:r>
      <w:r>
        <w:rPr>
          <w:spacing w:val="-1"/>
        </w:rPr>
        <w:t> </w:t>
      </w:r>
      <w:r>
        <w:rPr/>
        <w:t>boleh menuntut bagian</w:t>
      </w:r>
      <w:r>
        <w:rPr>
          <w:spacing w:val="-1"/>
        </w:rPr>
        <w:t> </w:t>
      </w:r>
      <w:r>
        <w:rPr/>
        <w:t>warisan</w:t>
      </w:r>
      <w:r>
        <w:rPr>
          <w:spacing w:val="-1"/>
        </w:rPr>
        <w:t> </w:t>
      </w:r>
      <w:r>
        <w:rPr/>
        <w:t>yang untuk dirinya, dan</w:t>
      </w:r>
      <w:r>
        <w:rPr>
          <w:spacing w:val="-1"/>
        </w:rPr>
        <w:t> </w:t>
      </w:r>
      <w:r>
        <w:rPr/>
        <w:t>menagih</w:t>
      </w:r>
      <w:r>
        <w:rPr>
          <w:spacing w:val="-1"/>
        </w:rPr>
        <w:t> </w:t>
      </w:r>
      <w:r>
        <w:rPr/>
        <w:t>apa</w:t>
      </w:r>
      <w:r>
        <w:rPr>
          <w:spacing w:val="-1"/>
        </w:rPr>
        <w:t> </w:t>
      </w:r>
      <w:r>
        <w:rPr/>
        <w:t>yang</w:t>
      </w:r>
      <w:r>
        <w:rPr>
          <w:spacing w:val="-1"/>
        </w:rPr>
        <w:t> </w:t>
      </w:r>
      <w:r>
        <w:rPr/>
        <w:t>telah dibayarkan untuk yang lain.</w:t>
      </w:r>
    </w:p>
    <w:p>
      <w:pPr>
        <w:pStyle w:val="BodyText"/>
        <w:spacing w:before="118"/>
        <w:ind w:left="0"/>
      </w:pPr>
    </w:p>
    <w:p>
      <w:pPr>
        <w:pStyle w:val="BodyText"/>
        <w:spacing w:before="1"/>
        <w:ind w:left="4005"/>
        <w:jc w:val="both"/>
      </w:pPr>
      <w:r>
        <w:rPr>
          <w:w w:val="105"/>
        </w:rPr>
        <w:t>Pasal</w:t>
      </w:r>
      <w:r>
        <w:rPr>
          <w:spacing w:val="17"/>
          <w:w w:val="105"/>
        </w:rPr>
        <w:t> </w:t>
      </w:r>
      <w:r>
        <w:rPr>
          <w:spacing w:val="-5"/>
          <w:w w:val="105"/>
        </w:rPr>
        <w:t>893</w:t>
      </w:r>
    </w:p>
    <w:p>
      <w:pPr>
        <w:pStyle w:val="BodyText"/>
        <w:spacing w:before="56"/>
        <w:jc w:val="both"/>
      </w:pPr>
      <w:r>
        <w:rPr>
          <w:spacing w:val="-2"/>
        </w:rPr>
        <w:t>Surat-surat</w:t>
      </w:r>
      <w:r>
        <w:rPr>
          <w:spacing w:val="-10"/>
        </w:rPr>
        <w:t> </w:t>
      </w:r>
      <w:r>
        <w:rPr>
          <w:spacing w:val="-2"/>
        </w:rPr>
        <w:t>wasiat</w:t>
      </w:r>
      <w:r>
        <w:rPr>
          <w:spacing w:val="-10"/>
        </w:rPr>
        <w:t> </w:t>
      </w:r>
      <w:r>
        <w:rPr>
          <w:spacing w:val="-2"/>
        </w:rPr>
        <w:t>yang</w:t>
      </w:r>
      <w:r>
        <w:rPr>
          <w:spacing w:val="-9"/>
        </w:rPr>
        <w:t> </w:t>
      </w:r>
      <w:r>
        <w:rPr>
          <w:spacing w:val="-2"/>
        </w:rPr>
        <w:t>dibuat</w:t>
      </w:r>
      <w:r>
        <w:rPr>
          <w:spacing w:val="-9"/>
        </w:rPr>
        <w:t> </w:t>
      </w:r>
      <w:r>
        <w:rPr>
          <w:spacing w:val="-2"/>
        </w:rPr>
        <w:t>akibat</w:t>
      </w:r>
      <w:r>
        <w:rPr>
          <w:spacing w:val="-10"/>
        </w:rPr>
        <w:t> </w:t>
      </w:r>
      <w:r>
        <w:rPr>
          <w:spacing w:val="-2"/>
        </w:rPr>
        <w:t>paksaan,</w:t>
      </w:r>
      <w:r>
        <w:rPr>
          <w:spacing w:val="-11"/>
        </w:rPr>
        <w:t> </w:t>
      </w:r>
      <w:r>
        <w:rPr>
          <w:spacing w:val="-2"/>
        </w:rPr>
        <w:t>penipuan</w:t>
      </w:r>
      <w:r>
        <w:rPr>
          <w:spacing w:val="-11"/>
        </w:rPr>
        <w:t> </w:t>
      </w:r>
      <w:r>
        <w:rPr>
          <w:spacing w:val="-2"/>
        </w:rPr>
        <w:t>atau</w:t>
      </w:r>
      <w:r>
        <w:rPr>
          <w:spacing w:val="-11"/>
        </w:rPr>
        <w:t> </w:t>
      </w:r>
      <w:r>
        <w:rPr>
          <w:spacing w:val="-2"/>
        </w:rPr>
        <w:t>akal</w:t>
      </w:r>
      <w:r>
        <w:rPr>
          <w:spacing w:val="-10"/>
        </w:rPr>
        <w:t> </w:t>
      </w:r>
      <w:r>
        <w:rPr>
          <w:spacing w:val="-2"/>
        </w:rPr>
        <w:t>licik</w:t>
      </w:r>
      <w:r>
        <w:rPr>
          <w:spacing w:val="-9"/>
        </w:rPr>
        <w:t> </w:t>
      </w:r>
      <w:r>
        <w:rPr>
          <w:spacing w:val="-2"/>
        </w:rPr>
        <w:t>adalah</w:t>
      </w:r>
      <w:r>
        <w:rPr>
          <w:spacing w:val="-12"/>
        </w:rPr>
        <w:t> </w:t>
      </w:r>
      <w:r>
        <w:rPr>
          <w:spacing w:val="-2"/>
        </w:rPr>
        <w:t>batal.</w:t>
      </w:r>
    </w:p>
    <w:p>
      <w:pPr>
        <w:pStyle w:val="BodyText"/>
        <w:spacing w:before="116"/>
        <w:ind w:left="0"/>
      </w:pPr>
    </w:p>
    <w:p>
      <w:pPr>
        <w:pStyle w:val="BodyText"/>
        <w:ind w:left="4005"/>
        <w:jc w:val="both"/>
      </w:pPr>
      <w:r>
        <w:rPr>
          <w:w w:val="105"/>
        </w:rPr>
        <w:t>Pasal</w:t>
      </w:r>
      <w:r>
        <w:rPr>
          <w:spacing w:val="17"/>
          <w:w w:val="105"/>
        </w:rPr>
        <w:t> </w:t>
      </w:r>
      <w:r>
        <w:rPr>
          <w:spacing w:val="-5"/>
          <w:w w:val="105"/>
        </w:rPr>
        <w:t>894</w:t>
      </w:r>
    </w:p>
    <w:p>
      <w:pPr>
        <w:pStyle w:val="BodyText"/>
        <w:spacing w:after="0"/>
        <w:jc w:val="both"/>
        <w:sectPr>
          <w:pgSz w:w="12240" w:h="15840"/>
          <w:pgMar w:top="1520" w:bottom="280" w:left="1800" w:right="1800"/>
        </w:sectPr>
      </w:pPr>
    </w:p>
    <w:p>
      <w:pPr>
        <w:pStyle w:val="BodyText"/>
        <w:spacing w:before="65"/>
        <w:ind w:right="96"/>
      </w:pPr>
      <w:r>
        <w:rPr/>
        <w:t>Bila</w:t>
      </w:r>
      <w:r>
        <w:rPr>
          <w:spacing w:val="-7"/>
        </w:rPr>
        <w:t> </w:t>
      </w:r>
      <w:r>
        <w:rPr/>
        <w:t>oleh</w:t>
      </w:r>
      <w:r>
        <w:rPr>
          <w:spacing w:val="-5"/>
        </w:rPr>
        <w:t> </w:t>
      </w:r>
      <w:r>
        <w:rPr/>
        <w:t>satu</w:t>
      </w:r>
      <w:r>
        <w:rPr>
          <w:spacing w:val="-5"/>
        </w:rPr>
        <w:t> </w:t>
      </w:r>
      <w:r>
        <w:rPr/>
        <w:t>kecelakaan,</w:t>
      </w:r>
      <w:r>
        <w:rPr>
          <w:spacing w:val="-6"/>
        </w:rPr>
        <w:t> </w:t>
      </w:r>
      <w:r>
        <w:rPr/>
        <w:t>atau</w:t>
      </w:r>
      <w:r>
        <w:rPr>
          <w:spacing w:val="-7"/>
        </w:rPr>
        <w:t> </w:t>
      </w:r>
      <w:r>
        <w:rPr/>
        <w:t>pada</w:t>
      </w:r>
      <w:r>
        <w:rPr>
          <w:spacing w:val="-7"/>
        </w:rPr>
        <w:t> </w:t>
      </w:r>
      <w:r>
        <w:rPr/>
        <w:t>hari</w:t>
      </w:r>
      <w:r>
        <w:rPr>
          <w:spacing w:val="-6"/>
        </w:rPr>
        <w:t> </w:t>
      </w:r>
      <w:r>
        <w:rPr/>
        <w:t>yang</w:t>
      </w:r>
      <w:r>
        <w:rPr>
          <w:spacing w:val="-5"/>
        </w:rPr>
        <w:t> </w:t>
      </w:r>
      <w:r>
        <w:rPr/>
        <w:t>sama,</w:t>
      </w:r>
      <w:r>
        <w:rPr>
          <w:spacing w:val="-6"/>
        </w:rPr>
        <w:t> </w:t>
      </w:r>
      <w:r>
        <w:rPr/>
        <w:t>pewaris</w:t>
      </w:r>
      <w:r>
        <w:rPr>
          <w:spacing w:val="-7"/>
        </w:rPr>
        <w:t> </w:t>
      </w:r>
      <w:r>
        <w:rPr/>
        <w:t>dan</w:t>
      </w:r>
      <w:r>
        <w:rPr>
          <w:spacing w:val="-7"/>
        </w:rPr>
        <w:t> </w:t>
      </w:r>
      <w:r>
        <w:rPr/>
        <w:t>ahli</w:t>
      </w:r>
      <w:r>
        <w:rPr>
          <w:spacing w:val="-8"/>
        </w:rPr>
        <w:t> </w:t>
      </w:r>
      <w:r>
        <w:rPr/>
        <w:t>waris</w:t>
      </w:r>
      <w:r>
        <w:rPr>
          <w:spacing w:val="-7"/>
        </w:rPr>
        <w:t> </w:t>
      </w:r>
      <w:r>
        <w:rPr/>
        <w:t>atau</w:t>
      </w:r>
      <w:r>
        <w:rPr>
          <w:spacing w:val="-7"/>
        </w:rPr>
        <w:t> </w:t>
      </w:r>
      <w:r>
        <w:rPr/>
        <w:t>penerima </w:t>
      </w:r>
      <w:r>
        <w:rPr>
          <w:spacing w:val="-2"/>
        </w:rPr>
        <w:t>hibah</w:t>
      </w:r>
      <w:r>
        <w:rPr>
          <w:spacing w:val="-6"/>
        </w:rPr>
        <w:t> </w:t>
      </w:r>
      <w:r>
        <w:rPr>
          <w:spacing w:val="-2"/>
        </w:rPr>
        <w:t>wasiat</w:t>
      </w:r>
      <w:r>
        <w:rPr>
          <w:spacing w:val="-7"/>
        </w:rPr>
        <w:t> </w:t>
      </w:r>
      <w:r>
        <w:rPr>
          <w:spacing w:val="-2"/>
        </w:rPr>
        <w:t>atau</w:t>
      </w:r>
      <w:r>
        <w:rPr>
          <w:spacing w:val="-6"/>
        </w:rPr>
        <w:t> </w:t>
      </w:r>
      <w:r>
        <w:rPr>
          <w:spacing w:val="-2"/>
        </w:rPr>
        <w:t>orang</w:t>
      </w:r>
      <w:r>
        <w:rPr>
          <w:spacing w:val="-6"/>
        </w:rPr>
        <w:t> </w:t>
      </w:r>
      <w:r>
        <w:rPr>
          <w:spacing w:val="-2"/>
        </w:rPr>
        <w:t>yang</w:t>
      </w:r>
      <w:r>
        <w:rPr>
          <w:spacing w:val="-4"/>
        </w:rPr>
        <w:t> </w:t>
      </w:r>
      <w:r>
        <w:rPr>
          <w:spacing w:val="-2"/>
        </w:rPr>
        <w:t>sedianya</w:t>
      </w:r>
      <w:r>
        <w:rPr>
          <w:spacing w:val="-6"/>
        </w:rPr>
        <w:t> </w:t>
      </w:r>
      <w:r>
        <w:rPr>
          <w:spacing w:val="-2"/>
        </w:rPr>
        <w:t>mengganti</w:t>
      </w:r>
      <w:r>
        <w:rPr>
          <w:spacing w:val="-6"/>
        </w:rPr>
        <w:t> </w:t>
      </w:r>
      <w:r>
        <w:rPr>
          <w:spacing w:val="-2"/>
        </w:rPr>
        <w:t>mereka</w:t>
      </w:r>
      <w:r>
        <w:rPr>
          <w:spacing w:val="-6"/>
        </w:rPr>
        <w:t> </w:t>
      </w:r>
      <w:r>
        <w:rPr>
          <w:spacing w:val="-2"/>
        </w:rPr>
        <w:t>itu</w:t>
      </w:r>
      <w:r>
        <w:rPr>
          <w:spacing w:val="-4"/>
        </w:rPr>
        <w:t> </w:t>
      </w:r>
      <w:r>
        <w:rPr>
          <w:spacing w:val="-2"/>
        </w:rPr>
        <w:t>meninggal</w:t>
      </w:r>
      <w:r>
        <w:rPr>
          <w:spacing w:val="-7"/>
        </w:rPr>
        <w:t> </w:t>
      </w:r>
      <w:r>
        <w:rPr>
          <w:spacing w:val="-2"/>
        </w:rPr>
        <w:t>tanpa</w:t>
      </w:r>
      <w:r>
        <w:rPr>
          <w:spacing w:val="-6"/>
        </w:rPr>
        <w:t> </w:t>
      </w:r>
      <w:r>
        <w:rPr>
          <w:spacing w:val="-2"/>
        </w:rPr>
        <w:t>diketuahui</w:t>
      </w:r>
      <w:r>
        <w:rPr>
          <w:spacing w:val="-6"/>
        </w:rPr>
        <w:t> </w:t>
      </w:r>
      <w:r>
        <w:rPr>
          <w:spacing w:val="-2"/>
        </w:rPr>
        <w:t>siapa dan</w:t>
      </w:r>
      <w:r>
        <w:rPr>
          <w:spacing w:val="-9"/>
        </w:rPr>
        <w:t> </w:t>
      </w:r>
      <w:r>
        <w:rPr>
          <w:spacing w:val="-2"/>
        </w:rPr>
        <w:t>mereka</w:t>
      </w:r>
      <w:r>
        <w:rPr>
          <w:spacing w:val="-9"/>
        </w:rPr>
        <w:t> </w:t>
      </w:r>
      <w:r>
        <w:rPr>
          <w:spacing w:val="-2"/>
        </w:rPr>
        <w:t>yang</w:t>
      </w:r>
      <w:r>
        <w:rPr>
          <w:spacing w:val="-6"/>
        </w:rPr>
        <w:t> </w:t>
      </w:r>
      <w:r>
        <w:rPr>
          <w:spacing w:val="-2"/>
        </w:rPr>
        <w:t>meninggal</w:t>
      </w:r>
      <w:r>
        <w:rPr>
          <w:spacing w:val="-8"/>
        </w:rPr>
        <w:t> </w:t>
      </w:r>
      <w:r>
        <w:rPr>
          <w:spacing w:val="-2"/>
        </w:rPr>
        <w:t>lebih</w:t>
      </w:r>
      <w:r>
        <w:rPr>
          <w:spacing w:val="-6"/>
        </w:rPr>
        <w:t> </w:t>
      </w:r>
      <w:r>
        <w:rPr>
          <w:spacing w:val="-2"/>
        </w:rPr>
        <w:t>dulu,</w:t>
      </w:r>
      <w:r>
        <w:rPr>
          <w:spacing w:val="-8"/>
        </w:rPr>
        <w:t> </w:t>
      </w:r>
      <w:r>
        <w:rPr>
          <w:spacing w:val="-2"/>
        </w:rPr>
        <w:t>maka</w:t>
      </w:r>
      <w:r>
        <w:rPr>
          <w:spacing w:val="-9"/>
        </w:rPr>
        <w:t> </w:t>
      </w:r>
      <w:r>
        <w:rPr>
          <w:spacing w:val="-2"/>
        </w:rPr>
        <w:t>mereka</w:t>
      </w:r>
      <w:r>
        <w:rPr>
          <w:spacing w:val="-9"/>
        </w:rPr>
        <w:t> </w:t>
      </w:r>
      <w:r>
        <w:rPr>
          <w:spacing w:val="-2"/>
        </w:rPr>
        <w:t>dianggap</w:t>
      </w:r>
      <w:r>
        <w:rPr>
          <w:spacing w:val="-9"/>
        </w:rPr>
        <w:t> </w:t>
      </w:r>
      <w:r>
        <w:rPr>
          <w:spacing w:val="-2"/>
        </w:rPr>
        <w:t>telah</w:t>
      </w:r>
      <w:r>
        <w:rPr>
          <w:spacing w:val="-6"/>
        </w:rPr>
        <w:t> </w:t>
      </w:r>
      <w:r>
        <w:rPr>
          <w:spacing w:val="-2"/>
        </w:rPr>
        <w:t>meninggal</w:t>
      </w:r>
      <w:r>
        <w:rPr>
          <w:spacing w:val="-8"/>
        </w:rPr>
        <w:t> </w:t>
      </w:r>
      <w:r>
        <w:rPr>
          <w:spacing w:val="-2"/>
        </w:rPr>
        <w:t>pada</w:t>
      </w:r>
      <w:r>
        <w:rPr>
          <w:spacing w:val="-9"/>
        </w:rPr>
        <w:t> </w:t>
      </w:r>
      <w:r>
        <w:rPr>
          <w:spacing w:val="-2"/>
        </w:rPr>
        <w:t>saat</w:t>
      </w:r>
      <w:r>
        <w:rPr>
          <w:spacing w:val="-7"/>
        </w:rPr>
        <w:t> </w:t>
      </w:r>
      <w:r>
        <w:rPr>
          <w:spacing w:val="-2"/>
        </w:rPr>
        <w:t>yang </w:t>
      </w:r>
      <w:r>
        <w:rPr/>
        <w:t>sama, dan tidak terjadi peralihan hak-hak wasiat itu.</w:t>
      </w:r>
    </w:p>
    <w:p>
      <w:pPr>
        <w:pStyle w:val="BodyText"/>
        <w:spacing w:before="117"/>
        <w:ind w:left="0"/>
      </w:pPr>
    </w:p>
    <w:p>
      <w:pPr>
        <w:pStyle w:val="BodyText"/>
        <w:ind w:left="359" w:right="105"/>
        <w:jc w:val="center"/>
      </w:pPr>
      <w:r>
        <w:rPr/>
        <w:t>BAGIAN</w:t>
      </w:r>
      <w:r>
        <w:rPr>
          <w:spacing w:val="34"/>
        </w:rPr>
        <w:t> </w:t>
      </w:r>
      <w:r>
        <w:rPr>
          <w:spacing w:val="-10"/>
        </w:rPr>
        <w:t>2</w:t>
      </w:r>
    </w:p>
    <w:p>
      <w:pPr>
        <w:pStyle w:val="BodyText"/>
        <w:spacing w:before="57"/>
        <w:ind w:left="359" w:right="101"/>
        <w:jc w:val="center"/>
      </w:pPr>
      <w:r>
        <w:rPr>
          <w:w w:val="110"/>
        </w:rPr>
        <w:t>Kecakapan</w:t>
      </w:r>
      <w:r>
        <w:rPr>
          <w:spacing w:val="-13"/>
          <w:w w:val="110"/>
        </w:rPr>
        <w:t> </w:t>
      </w:r>
      <w:r>
        <w:rPr>
          <w:w w:val="110"/>
        </w:rPr>
        <w:t>untuk</w:t>
      </w:r>
      <w:r>
        <w:rPr>
          <w:spacing w:val="-14"/>
          <w:w w:val="110"/>
        </w:rPr>
        <w:t> </w:t>
      </w:r>
      <w:r>
        <w:rPr>
          <w:w w:val="110"/>
        </w:rPr>
        <w:t>Membuat</w:t>
      </w:r>
      <w:r>
        <w:rPr>
          <w:spacing w:val="-12"/>
          <w:w w:val="110"/>
        </w:rPr>
        <w:t> </w:t>
      </w:r>
      <w:r>
        <w:rPr>
          <w:w w:val="110"/>
        </w:rPr>
        <w:t>Surat</w:t>
      </w:r>
      <w:r>
        <w:rPr>
          <w:spacing w:val="-15"/>
          <w:w w:val="110"/>
        </w:rPr>
        <w:t> </w:t>
      </w:r>
      <w:r>
        <w:rPr>
          <w:w w:val="110"/>
        </w:rPr>
        <w:t>Wasiat</w:t>
      </w:r>
      <w:r>
        <w:rPr>
          <w:spacing w:val="-12"/>
          <w:w w:val="110"/>
        </w:rPr>
        <w:t> </w:t>
      </w:r>
      <w:r>
        <w:rPr>
          <w:w w:val="110"/>
        </w:rPr>
        <w:t>atau</w:t>
      </w:r>
      <w:r>
        <w:rPr>
          <w:spacing w:val="-16"/>
          <w:w w:val="110"/>
        </w:rPr>
        <w:t> </w:t>
      </w:r>
      <w:r>
        <w:rPr>
          <w:w w:val="110"/>
        </w:rPr>
        <w:t>Untuk</w:t>
      </w:r>
      <w:r>
        <w:rPr>
          <w:spacing w:val="-13"/>
          <w:w w:val="110"/>
        </w:rPr>
        <w:t> </w:t>
      </w:r>
      <w:r>
        <w:rPr>
          <w:w w:val="110"/>
        </w:rPr>
        <w:t>Memperoleh</w:t>
      </w:r>
      <w:r>
        <w:rPr>
          <w:spacing w:val="-11"/>
          <w:w w:val="110"/>
        </w:rPr>
        <w:t> </w:t>
      </w:r>
      <w:r>
        <w:rPr>
          <w:w w:val="110"/>
        </w:rPr>
        <w:t>Keuntungan</w:t>
      </w:r>
      <w:r>
        <w:rPr>
          <w:spacing w:val="-13"/>
          <w:w w:val="110"/>
        </w:rPr>
        <w:t> </w:t>
      </w:r>
      <w:r>
        <w:rPr>
          <w:w w:val="110"/>
        </w:rPr>
        <w:t>Dan Surat Itu</w:t>
      </w:r>
    </w:p>
    <w:p>
      <w:pPr>
        <w:pStyle w:val="BodyText"/>
        <w:spacing w:before="114"/>
        <w:ind w:left="0"/>
      </w:pPr>
    </w:p>
    <w:p>
      <w:pPr>
        <w:pStyle w:val="BodyText"/>
        <w:spacing w:before="1"/>
        <w:ind w:left="4005"/>
      </w:pPr>
      <w:r>
        <w:rPr>
          <w:w w:val="105"/>
        </w:rPr>
        <w:t>Pasal</w:t>
      </w:r>
      <w:r>
        <w:rPr>
          <w:spacing w:val="17"/>
          <w:w w:val="105"/>
        </w:rPr>
        <w:t> </w:t>
      </w:r>
      <w:r>
        <w:rPr>
          <w:spacing w:val="-5"/>
          <w:w w:val="105"/>
        </w:rPr>
        <w:t>895</w:t>
      </w:r>
    </w:p>
    <w:p>
      <w:pPr>
        <w:pStyle w:val="BodyText"/>
        <w:spacing w:before="59"/>
        <w:ind w:right="189"/>
      </w:pPr>
      <w:r>
        <w:rPr/>
        <w:t>Untuk</w:t>
      </w:r>
      <w:r>
        <w:rPr>
          <w:spacing w:val="-11"/>
        </w:rPr>
        <w:t> </w:t>
      </w:r>
      <w:r>
        <w:rPr/>
        <w:t>dapat</w:t>
      </w:r>
      <w:r>
        <w:rPr>
          <w:spacing w:val="-12"/>
        </w:rPr>
        <w:t> </w:t>
      </w:r>
      <w:r>
        <w:rPr/>
        <w:t>membuat</w:t>
      </w:r>
      <w:r>
        <w:rPr>
          <w:spacing w:val="-12"/>
        </w:rPr>
        <w:t> </w:t>
      </w:r>
      <w:r>
        <w:rPr/>
        <w:t>atau</w:t>
      </w:r>
      <w:r>
        <w:rPr>
          <w:spacing w:val="-13"/>
        </w:rPr>
        <w:t> </w:t>
      </w:r>
      <w:r>
        <w:rPr/>
        <w:t>menarik</w:t>
      </w:r>
      <w:r>
        <w:rPr>
          <w:spacing w:val="-13"/>
        </w:rPr>
        <w:t> </w:t>
      </w:r>
      <w:r>
        <w:rPr/>
        <w:t>kembali</w:t>
      </w:r>
      <w:r>
        <w:rPr>
          <w:spacing w:val="-13"/>
        </w:rPr>
        <w:t> </w:t>
      </w:r>
      <w:r>
        <w:rPr/>
        <w:t>suatu</w:t>
      </w:r>
      <w:r>
        <w:rPr>
          <w:spacing w:val="-11"/>
        </w:rPr>
        <w:t> </w:t>
      </w:r>
      <w:r>
        <w:rPr/>
        <w:t>wasiat,</w:t>
      </w:r>
      <w:r>
        <w:rPr>
          <w:spacing w:val="-13"/>
        </w:rPr>
        <w:t> </w:t>
      </w:r>
      <w:r>
        <w:rPr/>
        <w:t>orang</w:t>
      </w:r>
      <w:r>
        <w:rPr>
          <w:spacing w:val="-11"/>
        </w:rPr>
        <w:t> </w:t>
      </w:r>
      <w:r>
        <w:rPr/>
        <w:t>harus</w:t>
      </w:r>
      <w:r>
        <w:rPr>
          <w:spacing w:val="-13"/>
        </w:rPr>
        <w:t> </w:t>
      </w:r>
      <w:r>
        <w:rPr/>
        <w:t>mempunyai kemampuan bernalar.</w:t>
      </w:r>
    </w:p>
    <w:p>
      <w:pPr>
        <w:pStyle w:val="BodyText"/>
        <w:spacing w:before="114"/>
        <w:ind w:left="0"/>
      </w:pPr>
    </w:p>
    <w:p>
      <w:pPr>
        <w:pStyle w:val="BodyText"/>
        <w:ind w:left="359" w:right="103"/>
        <w:jc w:val="center"/>
      </w:pPr>
      <w:r>
        <w:rPr>
          <w:w w:val="105"/>
        </w:rPr>
        <w:t>Pasal</w:t>
      </w:r>
      <w:r>
        <w:rPr>
          <w:spacing w:val="17"/>
          <w:w w:val="105"/>
        </w:rPr>
        <w:t> </w:t>
      </w:r>
      <w:r>
        <w:rPr>
          <w:spacing w:val="-5"/>
          <w:w w:val="105"/>
        </w:rPr>
        <w:t>896</w:t>
      </w:r>
    </w:p>
    <w:p>
      <w:pPr>
        <w:pStyle w:val="BodyText"/>
        <w:spacing w:before="57"/>
        <w:ind w:right="99" w:hanging="94"/>
        <w:jc w:val="center"/>
      </w:pPr>
      <w:r>
        <w:rPr/>
        <w:t>Setiap orang dapat membuat surat wasiat, dan dapat mengambil keuntungan dan surat wasiat, kecuali</w:t>
      </w:r>
      <w:r>
        <w:rPr>
          <w:spacing w:val="-14"/>
        </w:rPr>
        <w:t> </w:t>
      </w:r>
      <w:r>
        <w:rPr/>
        <w:t>mereka</w:t>
      </w:r>
      <w:r>
        <w:rPr>
          <w:spacing w:val="-14"/>
        </w:rPr>
        <w:t> </w:t>
      </w:r>
      <w:r>
        <w:rPr/>
        <w:t>yang</w:t>
      </w:r>
      <w:r>
        <w:rPr>
          <w:spacing w:val="-14"/>
        </w:rPr>
        <w:t> </w:t>
      </w:r>
      <w:r>
        <w:rPr/>
        <w:t>menurut</w:t>
      </w:r>
      <w:r>
        <w:rPr>
          <w:spacing w:val="-13"/>
        </w:rPr>
        <w:t> </w:t>
      </w:r>
      <w:r>
        <w:rPr/>
        <w:t>ketentuan-ketentuan</w:t>
      </w:r>
      <w:r>
        <w:rPr>
          <w:spacing w:val="-14"/>
        </w:rPr>
        <w:t> </w:t>
      </w:r>
      <w:r>
        <w:rPr/>
        <w:t>bagian</w:t>
      </w:r>
      <w:r>
        <w:rPr>
          <w:spacing w:val="-14"/>
        </w:rPr>
        <w:t> </w:t>
      </w:r>
      <w:r>
        <w:rPr/>
        <w:t>ini</w:t>
      </w:r>
      <w:r>
        <w:rPr>
          <w:spacing w:val="-14"/>
        </w:rPr>
        <w:t> </w:t>
      </w:r>
      <w:r>
        <w:rPr/>
        <w:t>dinyatakan</w:t>
      </w:r>
      <w:r>
        <w:rPr>
          <w:spacing w:val="-13"/>
        </w:rPr>
        <w:t> </w:t>
      </w:r>
      <w:r>
        <w:rPr/>
        <w:t>tidak</w:t>
      </w:r>
      <w:r>
        <w:rPr>
          <w:spacing w:val="-14"/>
        </w:rPr>
        <w:t> </w:t>
      </w:r>
      <w:r>
        <w:rPr/>
        <w:t>cakap</w:t>
      </w:r>
      <w:r>
        <w:rPr>
          <w:spacing w:val="-14"/>
        </w:rPr>
        <w:t> </w:t>
      </w:r>
      <w:r>
        <w:rPr/>
        <w:t>untuk</w:t>
      </w:r>
      <w:r>
        <w:rPr>
          <w:spacing w:val="-14"/>
        </w:rPr>
        <w:t> </w:t>
      </w:r>
      <w:r>
        <w:rPr/>
        <w:t>itu.</w:t>
      </w:r>
    </w:p>
    <w:p>
      <w:pPr>
        <w:pStyle w:val="BodyText"/>
        <w:spacing w:before="114"/>
        <w:ind w:left="0"/>
      </w:pPr>
    </w:p>
    <w:p>
      <w:pPr>
        <w:pStyle w:val="BodyText"/>
        <w:ind w:left="4005"/>
      </w:pPr>
      <w:r>
        <w:rPr>
          <w:w w:val="105"/>
        </w:rPr>
        <w:t>Pasal</w:t>
      </w:r>
      <w:r>
        <w:rPr>
          <w:spacing w:val="17"/>
          <w:w w:val="105"/>
        </w:rPr>
        <w:t> </w:t>
      </w:r>
      <w:r>
        <w:rPr>
          <w:spacing w:val="-5"/>
          <w:w w:val="105"/>
        </w:rPr>
        <w:t>897</w:t>
      </w:r>
    </w:p>
    <w:p>
      <w:pPr>
        <w:pStyle w:val="BodyText"/>
        <w:spacing w:before="59"/>
        <w:ind w:hanging="1"/>
      </w:pPr>
      <w:r>
        <w:rPr/>
        <w:t>Anak-anak</w:t>
      </w:r>
      <w:r>
        <w:rPr>
          <w:spacing w:val="-9"/>
        </w:rPr>
        <w:t> </w:t>
      </w:r>
      <w:r>
        <w:rPr/>
        <w:t>di</w:t>
      </w:r>
      <w:r>
        <w:rPr>
          <w:spacing w:val="-11"/>
        </w:rPr>
        <w:t> </w:t>
      </w:r>
      <w:r>
        <w:rPr/>
        <w:t>bawah</w:t>
      </w:r>
      <w:r>
        <w:rPr>
          <w:spacing w:val="-9"/>
        </w:rPr>
        <w:t> </w:t>
      </w:r>
      <w:r>
        <w:rPr/>
        <w:t>umur</w:t>
      </w:r>
      <w:r>
        <w:rPr>
          <w:spacing w:val="-12"/>
        </w:rPr>
        <w:t> </w:t>
      </w:r>
      <w:r>
        <w:rPr/>
        <w:t>yang</w:t>
      </w:r>
      <w:r>
        <w:rPr>
          <w:spacing w:val="-12"/>
        </w:rPr>
        <w:t> </w:t>
      </w:r>
      <w:r>
        <w:rPr/>
        <w:t>belum</w:t>
      </w:r>
      <w:r>
        <w:rPr>
          <w:spacing w:val="-12"/>
        </w:rPr>
        <w:t> </w:t>
      </w:r>
      <w:r>
        <w:rPr/>
        <w:t>mencapai</w:t>
      </w:r>
      <w:r>
        <w:rPr>
          <w:spacing w:val="-11"/>
        </w:rPr>
        <w:t> </w:t>
      </w:r>
      <w:r>
        <w:rPr/>
        <w:t>umur</w:t>
      </w:r>
      <w:r>
        <w:rPr>
          <w:spacing w:val="-10"/>
        </w:rPr>
        <w:t> </w:t>
      </w:r>
      <w:r>
        <w:rPr/>
        <w:t>delapan</w:t>
      </w:r>
      <w:r>
        <w:rPr>
          <w:spacing w:val="-9"/>
        </w:rPr>
        <w:t> </w:t>
      </w:r>
      <w:r>
        <w:rPr/>
        <w:t>belas</w:t>
      </w:r>
      <w:r>
        <w:rPr>
          <w:spacing w:val="-10"/>
        </w:rPr>
        <w:t> </w:t>
      </w:r>
      <w:r>
        <w:rPr/>
        <w:t>tahun</w:t>
      </w:r>
      <w:r>
        <w:rPr>
          <w:spacing w:val="-9"/>
        </w:rPr>
        <w:t> </w:t>
      </w:r>
      <w:r>
        <w:rPr/>
        <w:t>penuh,</w:t>
      </w:r>
      <w:r>
        <w:rPr>
          <w:spacing w:val="-11"/>
        </w:rPr>
        <w:t> </w:t>
      </w:r>
      <w:r>
        <w:rPr/>
        <w:t>tidak diperkenankan membuat surat wasiat.</w:t>
      </w:r>
    </w:p>
    <w:p>
      <w:pPr>
        <w:pStyle w:val="BodyText"/>
        <w:spacing w:before="115"/>
        <w:ind w:left="0"/>
      </w:pPr>
    </w:p>
    <w:p>
      <w:pPr>
        <w:pStyle w:val="BodyText"/>
        <w:ind w:left="4005"/>
      </w:pPr>
      <w:r>
        <w:rPr>
          <w:w w:val="105"/>
        </w:rPr>
        <w:t>Pasal</w:t>
      </w:r>
      <w:r>
        <w:rPr>
          <w:spacing w:val="17"/>
          <w:w w:val="105"/>
        </w:rPr>
        <w:t> </w:t>
      </w:r>
      <w:r>
        <w:rPr>
          <w:spacing w:val="-5"/>
          <w:w w:val="105"/>
        </w:rPr>
        <w:t>898</w:t>
      </w:r>
    </w:p>
    <w:p>
      <w:pPr>
        <w:pStyle w:val="BodyText"/>
        <w:spacing w:before="57"/>
      </w:pPr>
      <w:r>
        <w:rPr>
          <w:spacing w:val="-2"/>
        </w:rPr>
        <w:t>Kecakapan</w:t>
      </w:r>
      <w:r>
        <w:rPr>
          <w:spacing w:val="-7"/>
        </w:rPr>
        <w:t> </w:t>
      </w:r>
      <w:r>
        <w:rPr>
          <w:spacing w:val="-2"/>
        </w:rPr>
        <w:t>pewaris</w:t>
      </w:r>
      <w:r>
        <w:rPr>
          <w:spacing w:val="-6"/>
        </w:rPr>
        <w:t> </w:t>
      </w:r>
      <w:r>
        <w:rPr>
          <w:spacing w:val="-2"/>
        </w:rPr>
        <w:t>dinilai</w:t>
      </w:r>
      <w:r>
        <w:rPr>
          <w:spacing w:val="-5"/>
        </w:rPr>
        <w:t> </w:t>
      </w:r>
      <w:r>
        <w:rPr>
          <w:spacing w:val="-2"/>
        </w:rPr>
        <w:t>menurut</w:t>
      </w:r>
      <w:r>
        <w:rPr>
          <w:spacing w:val="-7"/>
        </w:rPr>
        <w:t> </w:t>
      </w:r>
      <w:r>
        <w:rPr>
          <w:spacing w:val="-2"/>
        </w:rPr>
        <w:t>keadaan</w:t>
      </w:r>
      <w:r>
        <w:rPr>
          <w:spacing w:val="-6"/>
        </w:rPr>
        <w:t> </w:t>
      </w:r>
      <w:r>
        <w:rPr>
          <w:spacing w:val="-2"/>
        </w:rPr>
        <w:t>pada</w:t>
      </w:r>
      <w:r>
        <w:rPr>
          <w:spacing w:val="-6"/>
        </w:rPr>
        <w:t> </w:t>
      </w:r>
      <w:r>
        <w:rPr>
          <w:spacing w:val="-2"/>
        </w:rPr>
        <w:t>saat</w:t>
      </w:r>
      <w:r>
        <w:rPr>
          <w:spacing w:val="-5"/>
        </w:rPr>
        <w:t> </w:t>
      </w:r>
      <w:r>
        <w:rPr>
          <w:spacing w:val="-2"/>
        </w:rPr>
        <w:t>surat</w:t>
      </w:r>
      <w:r>
        <w:rPr>
          <w:spacing w:val="-4"/>
        </w:rPr>
        <w:t> </w:t>
      </w:r>
      <w:r>
        <w:rPr>
          <w:spacing w:val="-2"/>
        </w:rPr>
        <w:t>wasiat</w:t>
      </w:r>
      <w:r>
        <w:rPr>
          <w:spacing w:val="-4"/>
        </w:rPr>
        <w:t> </w:t>
      </w:r>
      <w:r>
        <w:rPr>
          <w:spacing w:val="-2"/>
        </w:rPr>
        <w:t>dibuat.</w:t>
      </w:r>
    </w:p>
    <w:p>
      <w:pPr>
        <w:pStyle w:val="BodyText"/>
        <w:spacing w:before="115"/>
        <w:ind w:left="0"/>
      </w:pPr>
    </w:p>
    <w:p>
      <w:pPr>
        <w:pStyle w:val="BodyText"/>
        <w:ind w:left="4005"/>
      </w:pPr>
      <w:r>
        <w:rPr>
          <w:w w:val="105"/>
        </w:rPr>
        <w:t>Pasal</w:t>
      </w:r>
      <w:r>
        <w:rPr>
          <w:spacing w:val="17"/>
          <w:w w:val="105"/>
        </w:rPr>
        <w:t> </w:t>
      </w:r>
      <w:r>
        <w:rPr>
          <w:spacing w:val="-5"/>
          <w:w w:val="105"/>
        </w:rPr>
        <w:t>899</w:t>
      </w:r>
    </w:p>
    <w:p>
      <w:pPr>
        <w:pStyle w:val="BodyText"/>
        <w:spacing w:before="57"/>
        <w:ind w:right="98"/>
      </w:pPr>
      <w:r>
        <w:rPr/>
        <w:t>Untuk</w:t>
      </w:r>
      <w:r>
        <w:rPr>
          <w:spacing w:val="-10"/>
        </w:rPr>
        <w:t> </w:t>
      </w:r>
      <w:r>
        <w:rPr/>
        <w:t>dapat</w:t>
      </w:r>
      <w:r>
        <w:rPr>
          <w:spacing w:val="-11"/>
        </w:rPr>
        <w:t> </w:t>
      </w:r>
      <w:r>
        <w:rPr/>
        <w:t>menikmati</w:t>
      </w:r>
      <w:r>
        <w:rPr>
          <w:spacing w:val="-12"/>
        </w:rPr>
        <w:t> </w:t>
      </w:r>
      <w:r>
        <w:rPr/>
        <w:t>sesuatu</w:t>
      </w:r>
      <w:r>
        <w:rPr>
          <w:spacing w:val="-12"/>
        </w:rPr>
        <w:t> </w:t>
      </w:r>
      <w:r>
        <w:rPr/>
        <w:t>berdasarkan</w:t>
      </w:r>
      <w:r>
        <w:rPr>
          <w:spacing w:val="-12"/>
        </w:rPr>
        <w:t> </w:t>
      </w:r>
      <w:r>
        <w:rPr/>
        <w:t>surat</w:t>
      </w:r>
      <w:r>
        <w:rPr>
          <w:spacing w:val="-13"/>
        </w:rPr>
        <w:t> </w:t>
      </w:r>
      <w:r>
        <w:rPr/>
        <w:t>wasiat,</w:t>
      </w:r>
      <w:r>
        <w:rPr>
          <w:spacing w:val="-12"/>
        </w:rPr>
        <w:t> </w:t>
      </w:r>
      <w:r>
        <w:rPr/>
        <w:t>seseorang</w:t>
      </w:r>
      <w:r>
        <w:rPr>
          <w:spacing w:val="-10"/>
        </w:rPr>
        <w:t> </w:t>
      </w:r>
      <w:r>
        <w:rPr/>
        <w:t>harus</w:t>
      </w:r>
      <w:r>
        <w:rPr>
          <w:spacing w:val="-12"/>
        </w:rPr>
        <w:t> </w:t>
      </w:r>
      <w:r>
        <w:rPr/>
        <w:t>sudah</w:t>
      </w:r>
      <w:r>
        <w:rPr>
          <w:spacing w:val="-10"/>
        </w:rPr>
        <w:t> </w:t>
      </w:r>
      <w:r>
        <w:rPr/>
        <w:t>ada</w:t>
      </w:r>
      <w:r>
        <w:rPr>
          <w:spacing w:val="-12"/>
        </w:rPr>
        <w:t> </w:t>
      </w:r>
      <w:r>
        <w:rPr/>
        <w:t>pada</w:t>
      </w:r>
      <w:r>
        <w:rPr>
          <w:spacing w:val="-12"/>
        </w:rPr>
        <w:t> </w:t>
      </w:r>
      <w:r>
        <w:rPr/>
        <w:t>saat pewaris</w:t>
      </w:r>
      <w:r>
        <w:rPr>
          <w:spacing w:val="-2"/>
        </w:rPr>
        <w:t> </w:t>
      </w:r>
      <w:r>
        <w:rPr/>
        <w:t>meninggal,</w:t>
      </w:r>
      <w:r>
        <w:rPr>
          <w:spacing w:val="-1"/>
        </w:rPr>
        <w:t> </w:t>
      </w:r>
      <w:r>
        <w:rPr/>
        <w:t>dengan mengindahkan</w:t>
      </w:r>
      <w:r>
        <w:rPr>
          <w:spacing w:val="-2"/>
        </w:rPr>
        <w:t> </w:t>
      </w:r>
      <w:r>
        <w:rPr/>
        <w:t>peraturan</w:t>
      </w:r>
      <w:r>
        <w:rPr>
          <w:spacing w:val="-2"/>
        </w:rPr>
        <w:t> </w:t>
      </w:r>
      <w:r>
        <w:rPr/>
        <w:t>yang ditetapkan</w:t>
      </w:r>
      <w:r>
        <w:rPr>
          <w:spacing w:val="-2"/>
        </w:rPr>
        <w:t> </w:t>
      </w:r>
      <w:r>
        <w:rPr/>
        <w:t>dalam Pasal</w:t>
      </w:r>
      <w:r>
        <w:rPr>
          <w:spacing w:val="-1"/>
        </w:rPr>
        <w:t> </w:t>
      </w:r>
      <w:r>
        <w:rPr/>
        <w:t>2</w:t>
      </w:r>
      <w:r>
        <w:rPr>
          <w:spacing w:val="-4"/>
        </w:rPr>
        <w:t> </w:t>
      </w:r>
      <w:r>
        <w:rPr/>
        <w:t>undang- undang ini.</w:t>
      </w:r>
    </w:p>
    <w:p>
      <w:pPr>
        <w:pStyle w:val="BodyText"/>
        <w:spacing w:before="60"/>
        <w:ind w:right="71"/>
      </w:pPr>
      <w:r>
        <w:rPr/>
        <w:t>Ketentuan</w:t>
      </w:r>
      <w:r>
        <w:rPr>
          <w:spacing w:val="-9"/>
        </w:rPr>
        <w:t> </w:t>
      </w:r>
      <w:r>
        <w:rPr/>
        <w:t>ini</w:t>
      </w:r>
      <w:r>
        <w:rPr>
          <w:spacing w:val="-11"/>
        </w:rPr>
        <w:t> </w:t>
      </w:r>
      <w:r>
        <w:rPr/>
        <w:t>tidak</w:t>
      </w:r>
      <w:r>
        <w:rPr>
          <w:spacing w:val="-12"/>
        </w:rPr>
        <w:t> </w:t>
      </w:r>
      <w:r>
        <w:rPr/>
        <w:t>berlaku</w:t>
      </w:r>
      <w:r>
        <w:rPr>
          <w:spacing w:val="-9"/>
        </w:rPr>
        <w:t> </w:t>
      </w:r>
      <w:r>
        <w:rPr/>
        <w:t>bagi</w:t>
      </w:r>
      <w:r>
        <w:rPr>
          <w:spacing w:val="-12"/>
        </w:rPr>
        <w:t> </w:t>
      </w:r>
      <w:r>
        <w:rPr/>
        <w:t>orang-orang</w:t>
      </w:r>
      <w:r>
        <w:rPr>
          <w:spacing w:val="-9"/>
        </w:rPr>
        <w:t> </w:t>
      </w:r>
      <w:r>
        <w:rPr/>
        <w:t>yang</w:t>
      </w:r>
      <w:r>
        <w:rPr>
          <w:spacing w:val="-9"/>
        </w:rPr>
        <w:t> </w:t>
      </w:r>
      <w:r>
        <w:rPr/>
        <w:t>diberi</w:t>
      </w:r>
      <w:r>
        <w:rPr>
          <w:spacing w:val="-11"/>
        </w:rPr>
        <w:t> </w:t>
      </w:r>
      <w:r>
        <w:rPr/>
        <w:t>hak</w:t>
      </w:r>
      <w:r>
        <w:rPr>
          <w:spacing w:val="-9"/>
        </w:rPr>
        <w:t> </w:t>
      </w:r>
      <w:r>
        <w:rPr/>
        <w:t>untuk</w:t>
      </w:r>
      <w:r>
        <w:rPr>
          <w:spacing w:val="-12"/>
        </w:rPr>
        <w:t> </w:t>
      </w:r>
      <w:r>
        <w:rPr/>
        <w:t>mendapat</w:t>
      </w:r>
      <w:r>
        <w:rPr>
          <w:spacing w:val="-10"/>
        </w:rPr>
        <w:t> </w:t>
      </w:r>
      <w:r>
        <w:rPr/>
        <w:t>keuntungan</w:t>
      </w:r>
      <w:r>
        <w:rPr>
          <w:spacing w:val="-12"/>
        </w:rPr>
        <w:t> </w:t>
      </w:r>
      <w:r>
        <w:rPr/>
        <w:t>dari </w:t>
      </w:r>
      <w:r>
        <w:rPr>
          <w:spacing w:val="-2"/>
        </w:rPr>
        <w:t>yayasan-yayasan.</w:t>
      </w:r>
    </w:p>
    <w:p>
      <w:pPr>
        <w:pStyle w:val="BodyText"/>
        <w:spacing w:before="114"/>
        <w:ind w:left="0"/>
      </w:pPr>
    </w:p>
    <w:p>
      <w:pPr>
        <w:pStyle w:val="BodyText"/>
        <w:ind w:left="4005"/>
      </w:pPr>
      <w:r>
        <w:rPr>
          <w:w w:val="105"/>
        </w:rPr>
        <w:t>Pasal</w:t>
      </w:r>
      <w:r>
        <w:rPr>
          <w:spacing w:val="17"/>
          <w:w w:val="105"/>
        </w:rPr>
        <w:t> </w:t>
      </w:r>
      <w:r>
        <w:rPr>
          <w:spacing w:val="-5"/>
          <w:w w:val="105"/>
        </w:rPr>
        <w:t>900</w:t>
      </w:r>
    </w:p>
    <w:p>
      <w:pPr>
        <w:pStyle w:val="BodyText"/>
        <w:spacing w:before="57"/>
        <w:ind w:right="61"/>
      </w:pPr>
      <w:r>
        <w:rPr/>
        <w:t>Setiap</w:t>
      </w:r>
      <w:r>
        <w:rPr>
          <w:spacing w:val="-2"/>
        </w:rPr>
        <w:t> </w:t>
      </w:r>
      <w:r>
        <w:rPr/>
        <w:t>pemberian hibah</w:t>
      </w:r>
      <w:r>
        <w:rPr>
          <w:spacing w:val="-2"/>
        </w:rPr>
        <w:t> </w:t>
      </w:r>
      <w:r>
        <w:rPr/>
        <w:t>dengan</w:t>
      </w:r>
      <w:r>
        <w:rPr>
          <w:spacing w:val="-2"/>
        </w:rPr>
        <w:t> </w:t>
      </w:r>
      <w:r>
        <w:rPr/>
        <w:t>surat</w:t>
      </w:r>
      <w:r>
        <w:rPr>
          <w:spacing w:val="-3"/>
        </w:rPr>
        <w:t> </w:t>
      </w:r>
      <w:r>
        <w:rPr/>
        <w:t>wasiat untuk</w:t>
      </w:r>
      <w:r>
        <w:rPr>
          <w:spacing w:val="-2"/>
        </w:rPr>
        <w:t> </w:t>
      </w:r>
      <w:r>
        <w:rPr/>
        <w:t>kepentingan lembaga</w:t>
      </w:r>
      <w:r>
        <w:rPr>
          <w:spacing w:val="-2"/>
        </w:rPr>
        <w:t> </w:t>
      </w:r>
      <w:r>
        <w:rPr/>
        <w:t>kemasyarakatan, </w:t>
      </w:r>
      <w:r>
        <w:rPr>
          <w:spacing w:val="-2"/>
        </w:rPr>
        <w:t>badan</w:t>
      </w:r>
      <w:r>
        <w:rPr>
          <w:spacing w:val="-3"/>
        </w:rPr>
        <w:t> </w:t>
      </w:r>
      <w:r>
        <w:rPr>
          <w:spacing w:val="-2"/>
        </w:rPr>
        <w:t>keagamaan, gereja</w:t>
      </w:r>
      <w:r>
        <w:rPr>
          <w:spacing w:val="-3"/>
        </w:rPr>
        <w:t> </w:t>
      </w:r>
      <w:r>
        <w:rPr>
          <w:spacing w:val="-2"/>
        </w:rPr>
        <w:t>atau rumah</w:t>
      </w:r>
      <w:r>
        <w:rPr>
          <w:spacing w:val="-3"/>
        </w:rPr>
        <w:t> </w:t>
      </w:r>
      <w:r>
        <w:rPr>
          <w:spacing w:val="-2"/>
        </w:rPr>
        <w:t>fakir</w:t>
      </w:r>
      <w:r>
        <w:rPr>
          <w:spacing w:val="-4"/>
        </w:rPr>
        <w:t> </w:t>
      </w:r>
      <w:r>
        <w:rPr>
          <w:spacing w:val="-2"/>
        </w:rPr>
        <w:t>miskin</w:t>
      </w:r>
      <w:r>
        <w:rPr>
          <w:spacing w:val="-3"/>
        </w:rPr>
        <w:t> </w:t>
      </w:r>
      <w:r>
        <w:rPr>
          <w:spacing w:val="-2"/>
        </w:rPr>
        <w:t>tidak</w:t>
      </w:r>
      <w:r>
        <w:rPr>
          <w:spacing w:val="-3"/>
        </w:rPr>
        <w:t> </w:t>
      </w:r>
      <w:r>
        <w:rPr>
          <w:spacing w:val="-2"/>
        </w:rPr>
        <w:t>mempunyai akibat</w:t>
      </w:r>
      <w:r>
        <w:rPr>
          <w:spacing w:val="-4"/>
        </w:rPr>
        <w:t> </w:t>
      </w:r>
      <w:r>
        <w:rPr>
          <w:spacing w:val="-2"/>
        </w:rPr>
        <w:t>sebelum</w:t>
      </w:r>
      <w:r>
        <w:rPr>
          <w:spacing w:val="-4"/>
        </w:rPr>
        <w:t> </w:t>
      </w:r>
      <w:r>
        <w:rPr>
          <w:spacing w:val="-2"/>
        </w:rPr>
        <w:t>pemerintah </w:t>
      </w:r>
      <w:r>
        <w:rPr/>
        <w:t>atau</w:t>
      </w:r>
      <w:r>
        <w:rPr>
          <w:spacing w:val="-7"/>
        </w:rPr>
        <w:t> </w:t>
      </w:r>
      <w:r>
        <w:rPr/>
        <w:t>penguasa</w:t>
      </w:r>
      <w:r>
        <w:rPr>
          <w:spacing w:val="-7"/>
        </w:rPr>
        <w:t> </w:t>
      </w:r>
      <w:r>
        <w:rPr/>
        <w:t>yang</w:t>
      </w:r>
      <w:r>
        <w:rPr>
          <w:spacing w:val="-7"/>
        </w:rPr>
        <w:t> </w:t>
      </w:r>
      <w:r>
        <w:rPr/>
        <w:t>ditunjuk</w:t>
      </w:r>
      <w:r>
        <w:rPr>
          <w:spacing w:val="-4"/>
        </w:rPr>
        <w:t> </w:t>
      </w:r>
      <w:r>
        <w:rPr/>
        <w:t>oleh</w:t>
      </w:r>
      <w:r>
        <w:rPr>
          <w:spacing w:val="-8"/>
        </w:rPr>
        <w:t> </w:t>
      </w:r>
      <w:r>
        <w:rPr/>
        <w:t>pemerintah</w:t>
      </w:r>
      <w:r>
        <w:rPr>
          <w:spacing w:val="-7"/>
        </w:rPr>
        <w:t> </w:t>
      </w:r>
      <w:r>
        <w:rPr/>
        <w:t>memberi</w:t>
      </w:r>
      <w:r>
        <w:rPr>
          <w:spacing w:val="-6"/>
        </w:rPr>
        <w:t> </w:t>
      </w:r>
      <w:r>
        <w:rPr/>
        <w:t>kuasa</w:t>
      </w:r>
      <w:r>
        <w:rPr>
          <w:spacing w:val="-7"/>
        </w:rPr>
        <w:t> </w:t>
      </w:r>
      <w:r>
        <w:rPr/>
        <w:t>kepada</w:t>
      </w:r>
      <w:r>
        <w:rPr>
          <w:spacing w:val="-7"/>
        </w:rPr>
        <w:t> </w:t>
      </w:r>
      <w:r>
        <w:rPr/>
        <w:t>para</w:t>
      </w:r>
      <w:r>
        <w:rPr>
          <w:spacing w:val="-7"/>
        </w:rPr>
        <w:t> </w:t>
      </w:r>
      <w:r>
        <w:rPr/>
        <w:t>pengelola</w:t>
      </w:r>
      <w:r>
        <w:rPr>
          <w:spacing w:val="-7"/>
        </w:rPr>
        <w:t> </w:t>
      </w:r>
      <w:r>
        <w:rPr/>
        <w:t>lembaga- lembaga itu untuk menerimanya.</w:t>
      </w:r>
    </w:p>
    <w:p>
      <w:pPr>
        <w:pStyle w:val="BodyText"/>
        <w:spacing w:before="117"/>
        <w:ind w:left="0"/>
      </w:pPr>
    </w:p>
    <w:p>
      <w:pPr>
        <w:pStyle w:val="BodyText"/>
        <w:ind w:left="4015"/>
      </w:pPr>
      <w:r>
        <w:rPr/>
        <w:t>Pasal</w:t>
      </w:r>
      <w:r>
        <w:rPr>
          <w:spacing w:val="42"/>
        </w:rPr>
        <w:t> </w:t>
      </w:r>
      <w:r>
        <w:rPr>
          <w:spacing w:val="-5"/>
        </w:rPr>
        <w:t>901</w:t>
      </w:r>
    </w:p>
    <w:p>
      <w:pPr>
        <w:pStyle w:val="BodyText"/>
        <w:spacing w:before="57"/>
        <w:ind w:right="98"/>
      </w:pPr>
      <w:r>
        <w:rPr/>
        <w:t>Seorang</w:t>
      </w:r>
      <w:r>
        <w:rPr>
          <w:spacing w:val="-3"/>
        </w:rPr>
        <w:t> </w:t>
      </w:r>
      <w:r>
        <w:rPr/>
        <w:t>suami</w:t>
      </w:r>
      <w:r>
        <w:rPr>
          <w:spacing w:val="-2"/>
        </w:rPr>
        <w:t> </w:t>
      </w:r>
      <w:r>
        <w:rPr/>
        <w:t>atau</w:t>
      </w:r>
      <w:r>
        <w:rPr>
          <w:spacing w:val="-3"/>
        </w:rPr>
        <w:t> </w:t>
      </w:r>
      <w:r>
        <w:rPr/>
        <w:t>isteri tidak dapat</w:t>
      </w:r>
      <w:r>
        <w:rPr>
          <w:spacing w:val="-4"/>
        </w:rPr>
        <w:t> </w:t>
      </w:r>
      <w:r>
        <w:rPr/>
        <w:t>memperoleh keuntungan</w:t>
      </w:r>
      <w:r>
        <w:rPr>
          <w:spacing w:val="-3"/>
        </w:rPr>
        <w:t> </w:t>
      </w:r>
      <w:r>
        <w:rPr/>
        <w:t>dan</w:t>
      </w:r>
      <w:r>
        <w:rPr>
          <w:spacing w:val="-3"/>
        </w:rPr>
        <w:t> </w:t>
      </w:r>
      <w:r>
        <w:rPr/>
        <w:t>wasiat-wasiat</w:t>
      </w:r>
      <w:r>
        <w:rPr>
          <w:spacing w:val="-4"/>
        </w:rPr>
        <w:t> </w:t>
      </w:r>
      <w:r>
        <w:rPr/>
        <w:t>isteri</w:t>
      </w:r>
      <w:r>
        <w:rPr>
          <w:spacing w:val="-2"/>
        </w:rPr>
        <w:t> </w:t>
      </w:r>
      <w:r>
        <w:rPr/>
        <w:t>atau </w:t>
      </w:r>
      <w:r>
        <w:rPr>
          <w:spacing w:val="-2"/>
        </w:rPr>
        <w:t>suaminya,</w:t>
      </w:r>
      <w:r>
        <w:rPr>
          <w:spacing w:val="-10"/>
        </w:rPr>
        <w:t> </w:t>
      </w:r>
      <w:r>
        <w:rPr>
          <w:spacing w:val="-2"/>
        </w:rPr>
        <w:t>bila</w:t>
      </w:r>
      <w:r>
        <w:rPr>
          <w:spacing w:val="-11"/>
        </w:rPr>
        <w:t> </w:t>
      </w:r>
      <w:r>
        <w:rPr>
          <w:spacing w:val="-2"/>
        </w:rPr>
        <w:t>perkawinannya</w:t>
      </w:r>
      <w:r>
        <w:rPr>
          <w:spacing w:val="-11"/>
        </w:rPr>
        <w:t> </w:t>
      </w:r>
      <w:r>
        <w:rPr>
          <w:spacing w:val="-2"/>
        </w:rPr>
        <w:t>dilaksanakan</w:t>
      </w:r>
      <w:r>
        <w:rPr>
          <w:spacing w:val="-11"/>
        </w:rPr>
        <w:t> </w:t>
      </w:r>
      <w:r>
        <w:rPr>
          <w:spacing w:val="-2"/>
        </w:rPr>
        <w:t>tanpa</w:t>
      </w:r>
      <w:r>
        <w:rPr>
          <w:spacing w:val="-11"/>
        </w:rPr>
        <w:t> </w:t>
      </w:r>
      <w:r>
        <w:rPr>
          <w:spacing w:val="-2"/>
        </w:rPr>
        <w:t>izin</w:t>
      </w:r>
      <w:r>
        <w:rPr>
          <w:spacing w:val="-11"/>
        </w:rPr>
        <w:t> </w:t>
      </w:r>
      <w:r>
        <w:rPr>
          <w:spacing w:val="-2"/>
        </w:rPr>
        <w:t>yang</w:t>
      </w:r>
      <w:r>
        <w:rPr>
          <w:spacing w:val="-9"/>
        </w:rPr>
        <w:t> </w:t>
      </w:r>
      <w:r>
        <w:rPr>
          <w:spacing w:val="-2"/>
        </w:rPr>
        <w:t>sah,</w:t>
      </w:r>
      <w:r>
        <w:rPr>
          <w:spacing w:val="-10"/>
        </w:rPr>
        <w:t> </w:t>
      </w:r>
      <w:r>
        <w:rPr>
          <w:spacing w:val="-2"/>
        </w:rPr>
        <w:t>dan</w:t>
      </w:r>
      <w:r>
        <w:rPr>
          <w:spacing w:val="-11"/>
        </w:rPr>
        <w:t> </w:t>
      </w:r>
      <w:r>
        <w:rPr>
          <w:spacing w:val="-2"/>
        </w:rPr>
        <w:t>si</w:t>
      </w:r>
      <w:r>
        <w:rPr>
          <w:spacing w:val="-12"/>
        </w:rPr>
        <w:t> </w:t>
      </w:r>
      <w:r>
        <w:rPr>
          <w:spacing w:val="-2"/>
        </w:rPr>
        <w:t>pewaris</w:t>
      </w:r>
      <w:r>
        <w:rPr>
          <w:spacing w:val="-11"/>
        </w:rPr>
        <w:t> </w:t>
      </w:r>
      <w:r>
        <w:rPr>
          <w:spacing w:val="-2"/>
        </w:rPr>
        <w:t>telah</w:t>
      </w:r>
      <w:r>
        <w:rPr>
          <w:spacing w:val="-9"/>
        </w:rPr>
        <w:t> </w:t>
      </w:r>
      <w:r>
        <w:rPr>
          <w:spacing w:val="-2"/>
        </w:rPr>
        <w:t>meninggal </w:t>
      </w:r>
      <w:r>
        <w:rPr/>
        <w:t>pada</w:t>
      </w:r>
      <w:r>
        <w:rPr>
          <w:spacing w:val="-1"/>
        </w:rPr>
        <w:t> </w:t>
      </w:r>
      <w:r>
        <w:rPr/>
        <w:t>waktu keabsahan</w:t>
      </w:r>
      <w:r>
        <w:rPr>
          <w:spacing w:val="-1"/>
        </w:rPr>
        <w:t> </w:t>
      </w:r>
      <w:r>
        <w:rPr/>
        <w:t>perkawinan itu</w:t>
      </w:r>
      <w:r>
        <w:rPr>
          <w:spacing w:val="-1"/>
        </w:rPr>
        <w:t> </w:t>
      </w:r>
      <w:r>
        <w:rPr/>
        <w:t>masih</w:t>
      </w:r>
      <w:r>
        <w:rPr>
          <w:spacing w:val="-1"/>
        </w:rPr>
        <w:t> </w:t>
      </w:r>
      <w:r>
        <w:rPr/>
        <w:t>dapat dipertengkarkan</w:t>
      </w:r>
      <w:r>
        <w:rPr>
          <w:spacing w:val="-1"/>
        </w:rPr>
        <w:t> </w:t>
      </w:r>
      <w:r>
        <w:rPr/>
        <w:t>di Pengadilan</w:t>
      </w:r>
      <w:r>
        <w:rPr>
          <w:spacing w:val="-1"/>
        </w:rPr>
        <w:t> </w:t>
      </w:r>
      <w:r>
        <w:rPr/>
        <w:t>karena persoalan tersebut.</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902</w:t>
      </w:r>
    </w:p>
    <w:p>
      <w:pPr>
        <w:pStyle w:val="BodyText"/>
        <w:spacing w:before="56"/>
        <w:ind w:right="196"/>
      </w:pPr>
      <w:r>
        <w:rPr/>
        <w:t>Suami</w:t>
      </w:r>
      <w:r>
        <w:rPr>
          <w:spacing w:val="-6"/>
        </w:rPr>
        <w:t> </w:t>
      </w:r>
      <w:r>
        <w:rPr/>
        <w:t>atau</w:t>
      </w:r>
      <w:r>
        <w:rPr>
          <w:spacing w:val="-4"/>
        </w:rPr>
        <w:t> </w:t>
      </w:r>
      <w:r>
        <w:rPr/>
        <w:t>isteri</w:t>
      </w:r>
      <w:r>
        <w:rPr>
          <w:spacing w:val="-6"/>
        </w:rPr>
        <w:t> </w:t>
      </w:r>
      <w:r>
        <w:rPr/>
        <w:t>yang</w:t>
      </w:r>
      <w:r>
        <w:rPr>
          <w:spacing w:val="-4"/>
        </w:rPr>
        <w:t> </w:t>
      </w:r>
      <w:r>
        <w:rPr/>
        <w:t>mempunyai</w:t>
      </w:r>
      <w:r>
        <w:rPr>
          <w:spacing w:val="-6"/>
        </w:rPr>
        <w:t> </w:t>
      </w:r>
      <w:r>
        <w:rPr/>
        <w:t>anak</w:t>
      </w:r>
      <w:r>
        <w:rPr>
          <w:spacing w:val="-4"/>
        </w:rPr>
        <w:t> </w:t>
      </w:r>
      <w:r>
        <w:rPr/>
        <w:t>dari</w:t>
      </w:r>
      <w:r>
        <w:rPr>
          <w:spacing w:val="-6"/>
        </w:rPr>
        <w:t> </w:t>
      </w:r>
      <w:r>
        <w:rPr/>
        <w:t>perkawinan</w:t>
      </w:r>
      <w:r>
        <w:rPr>
          <w:spacing w:val="-7"/>
        </w:rPr>
        <w:t> </w:t>
      </w:r>
      <w:r>
        <w:rPr/>
        <w:t>yang</w:t>
      </w:r>
      <w:r>
        <w:rPr>
          <w:spacing w:val="-4"/>
        </w:rPr>
        <w:t> </w:t>
      </w:r>
      <w:r>
        <w:rPr/>
        <w:t>terdahulu,</w:t>
      </w:r>
      <w:r>
        <w:rPr>
          <w:spacing w:val="-6"/>
        </w:rPr>
        <w:t> </w:t>
      </w:r>
      <w:r>
        <w:rPr/>
        <w:t>dan</w:t>
      </w:r>
      <w:r>
        <w:rPr>
          <w:spacing w:val="-8"/>
        </w:rPr>
        <w:t> </w:t>
      </w:r>
      <w:r>
        <w:rPr/>
        <w:t>melakukan perkawinan</w:t>
      </w:r>
      <w:r>
        <w:rPr>
          <w:spacing w:val="-14"/>
        </w:rPr>
        <w:t> </w:t>
      </w:r>
      <w:r>
        <w:rPr/>
        <w:t>kedua</w:t>
      </w:r>
      <w:r>
        <w:rPr>
          <w:spacing w:val="-14"/>
        </w:rPr>
        <w:t> </w:t>
      </w:r>
      <w:r>
        <w:rPr/>
        <w:t>atau</w:t>
      </w:r>
      <w:r>
        <w:rPr>
          <w:spacing w:val="-14"/>
        </w:rPr>
        <w:t> </w:t>
      </w:r>
      <w:r>
        <w:rPr/>
        <w:t>berikutnya,</w:t>
      </w:r>
      <w:r>
        <w:rPr>
          <w:spacing w:val="-13"/>
        </w:rPr>
        <w:t> </w:t>
      </w:r>
      <w:r>
        <w:rPr/>
        <w:t>tidak</w:t>
      </w:r>
      <w:r>
        <w:rPr>
          <w:spacing w:val="-14"/>
        </w:rPr>
        <w:t> </w:t>
      </w:r>
      <w:r>
        <w:rPr/>
        <w:t>boleh</w:t>
      </w:r>
      <w:r>
        <w:rPr>
          <w:spacing w:val="-14"/>
        </w:rPr>
        <w:t> </w:t>
      </w:r>
      <w:r>
        <w:rPr/>
        <w:t>memberikan</w:t>
      </w:r>
      <w:r>
        <w:rPr>
          <w:spacing w:val="-14"/>
        </w:rPr>
        <w:t> </w:t>
      </w:r>
      <w:r>
        <w:rPr/>
        <w:t>dengan</w:t>
      </w:r>
      <w:r>
        <w:rPr>
          <w:spacing w:val="-13"/>
        </w:rPr>
        <w:t> </w:t>
      </w:r>
      <w:r>
        <w:rPr/>
        <w:t>wasiat</w:t>
      </w:r>
      <w:r>
        <w:rPr>
          <w:spacing w:val="-14"/>
        </w:rPr>
        <w:t> </w:t>
      </w:r>
      <w:r>
        <w:rPr/>
        <w:t>kepada</w:t>
      </w:r>
      <w:r>
        <w:rPr>
          <w:spacing w:val="-14"/>
        </w:rPr>
        <w:t> </w:t>
      </w:r>
      <w:r>
        <w:rPr/>
        <w:t>suami</w:t>
      </w:r>
      <w:r>
        <w:rPr>
          <w:spacing w:val="-14"/>
        </w:rPr>
        <w:t> </w:t>
      </w:r>
      <w:r>
        <w:rPr/>
        <w:t>atau isterii</w:t>
      </w:r>
      <w:r>
        <w:rPr>
          <w:spacing w:val="-6"/>
        </w:rPr>
        <w:t> </w:t>
      </w:r>
      <w:r>
        <w:rPr/>
        <w:t>yang</w:t>
      </w:r>
      <w:r>
        <w:rPr>
          <w:spacing w:val="-5"/>
        </w:rPr>
        <w:t> </w:t>
      </w:r>
      <w:r>
        <w:rPr/>
        <w:t>kemudian</w:t>
      </w:r>
      <w:r>
        <w:rPr>
          <w:spacing w:val="-7"/>
        </w:rPr>
        <w:t> </w:t>
      </w:r>
      <w:r>
        <w:rPr/>
        <w:t>hak</w:t>
      </w:r>
      <w:r>
        <w:rPr>
          <w:spacing w:val="-7"/>
        </w:rPr>
        <w:t> </w:t>
      </w:r>
      <w:r>
        <w:rPr/>
        <w:t>milik</w:t>
      </w:r>
      <w:r>
        <w:rPr>
          <w:spacing w:val="-5"/>
        </w:rPr>
        <w:t> </w:t>
      </w:r>
      <w:r>
        <w:rPr/>
        <w:t>atas</w:t>
      </w:r>
      <w:r>
        <w:rPr>
          <w:spacing w:val="-6"/>
        </w:rPr>
        <w:t> </w:t>
      </w:r>
      <w:r>
        <w:rPr/>
        <w:t>sejumlah</w:t>
      </w:r>
      <w:r>
        <w:rPr>
          <w:spacing w:val="-5"/>
        </w:rPr>
        <w:t> </w:t>
      </w:r>
      <w:r>
        <w:rPr/>
        <w:t>barang</w:t>
      </w:r>
      <w:r>
        <w:rPr>
          <w:spacing w:val="-3"/>
        </w:rPr>
        <w:t> </w:t>
      </w:r>
      <w:r>
        <w:rPr/>
        <w:t>yang</w:t>
      </w:r>
      <w:r>
        <w:rPr>
          <w:spacing w:val="-7"/>
        </w:rPr>
        <w:t> </w:t>
      </w:r>
      <w:r>
        <w:rPr/>
        <w:t>lebih</w:t>
      </w:r>
      <w:r>
        <w:rPr>
          <w:spacing w:val="-7"/>
        </w:rPr>
        <w:t> </w:t>
      </w:r>
      <w:r>
        <w:rPr/>
        <w:t>daripada</w:t>
      </w:r>
      <w:r>
        <w:rPr>
          <w:spacing w:val="-7"/>
        </w:rPr>
        <w:t> </w:t>
      </w:r>
      <w:r>
        <w:rPr/>
        <w:t>apa</w:t>
      </w:r>
      <w:r>
        <w:rPr>
          <w:spacing w:val="-7"/>
        </w:rPr>
        <w:t> </w:t>
      </w:r>
      <w:r>
        <w:rPr/>
        <w:t>yang</w:t>
      </w:r>
      <w:r>
        <w:rPr>
          <w:spacing w:val="-5"/>
        </w:rPr>
        <w:t> </w:t>
      </w:r>
      <w:r>
        <w:rPr/>
        <w:t>menurut Bab 12 buku ini diberikan kepada orang yang tersebut terakhir.</w:t>
      </w:r>
    </w:p>
    <w:p>
      <w:pPr>
        <w:pStyle w:val="BodyText"/>
        <w:spacing w:before="61"/>
        <w:ind w:right="98"/>
      </w:pPr>
      <w:r>
        <w:rPr/>
        <w:t>Bila</w:t>
      </w:r>
      <w:r>
        <w:rPr>
          <w:spacing w:val="-14"/>
        </w:rPr>
        <w:t> </w:t>
      </w:r>
      <w:r>
        <w:rPr/>
        <w:t>yang</w:t>
      </w:r>
      <w:r>
        <w:rPr>
          <w:spacing w:val="-11"/>
        </w:rPr>
        <w:t> </w:t>
      </w:r>
      <w:r>
        <w:rPr/>
        <w:t>dihibahwasiatkan</w:t>
      </w:r>
      <w:r>
        <w:rPr>
          <w:spacing w:val="-11"/>
        </w:rPr>
        <w:t> </w:t>
      </w:r>
      <w:r>
        <w:rPr/>
        <w:t>kepada</w:t>
      </w:r>
      <w:r>
        <w:rPr>
          <w:spacing w:val="-13"/>
        </w:rPr>
        <w:t> </w:t>
      </w:r>
      <w:r>
        <w:rPr/>
        <w:t>isteri</w:t>
      </w:r>
      <w:r>
        <w:rPr>
          <w:spacing w:val="-13"/>
        </w:rPr>
        <w:t> </w:t>
      </w:r>
      <w:r>
        <w:rPr/>
        <w:t>atau</w:t>
      </w:r>
      <w:r>
        <w:rPr>
          <w:spacing w:val="-13"/>
        </w:rPr>
        <w:t> </w:t>
      </w:r>
      <w:r>
        <w:rPr/>
        <w:t>suami</w:t>
      </w:r>
      <w:r>
        <w:rPr>
          <w:spacing w:val="-13"/>
        </w:rPr>
        <w:t> </w:t>
      </w:r>
      <w:r>
        <w:rPr/>
        <w:t>yang</w:t>
      </w:r>
      <w:r>
        <w:rPr>
          <w:spacing w:val="-11"/>
        </w:rPr>
        <w:t> </w:t>
      </w:r>
      <w:r>
        <w:rPr/>
        <w:t>kemudian</w:t>
      </w:r>
      <w:r>
        <w:rPr>
          <w:spacing w:val="-11"/>
        </w:rPr>
        <w:t> </w:t>
      </w:r>
      <w:r>
        <w:rPr/>
        <w:t>itu</w:t>
      </w:r>
      <w:r>
        <w:rPr>
          <w:spacing w:val="-11"/>
        </w:rPr>
        <w:t> </w:t>
      </w:r>
      <w:r>
        <w:rPr/>
        <w:t>bukan</w:t>
      </w:r>
      <w:r>
        <w:rPr>
          <w:spacing w:val="-14"/>
        </w:rPr>
        <w:t> </w:t>
      </w:r>
      <w:r>
        <w:rPr/>
        <w:t>suatu</w:t>
      </w:r>
      <w:r>
        <w:rPr>
          <w:spacing w:val="-13"/>
        </w:rPr>
        <w:t> </w:t>
      </w:r>
      <w:r>
        <w:rPr/>
        <w:t>hak</w:t>
      </w:r>
      <w:r>
        <w:rPr>
          <w:spacing w:val="-11"/>
        </w:rPr>
        <w:t> </w:t>
      </w:r>
      <w:r>
        <w:rPr/>
        <w:t>milik </w:t>
      </w:r>
      <w:r>
        <w:rPr>
          <w:spacing w:val="-2"/>
        </w:rPr>
        <w:t>atas</w:t>
      </w:r>
      <w:r>
        <w:rPr>
          <w:spacing w:val="-10"/>
        </w:rPr>
        <w:t> </w:t>
      </w:r>
      <w:r>
        <w:rPr>
          <w:spacing w:val="-2"/>
        </w:rPr>
        <w:t>harta</w:t>
      </w:r>
      <w:r>
        <w:rPr>
          <w:spacing w:val="-10"/>
        </w:rPr>
        <w:t> </w:t>
      </w:r>
      <w:r>
        <w:rPr>
          <w:spacing w:val="-2"/>
        </w:rPr>
        <w:t>peninggalannya,</w:t>
      </w:r>
      <w:r>
        <w:rPr>
          <w:spacing w:val="-7"/>
        </w:rPr>
        <w:t> </w:t>
      </w:r>
      <w:r>
        <w:rPr>
          <w:spacing w:val="-2"/>
        </w:rPr>
        <w:t>melainkan</w:t>
      </w:r>
      <w:r>
        <w:rPr>
          <w:spacing w:val="-10"/>
        </w:rPr>
        <w:t> </w:t>
      </w:r>
      <w:r>
        <w:rPr>
          <w:spacing w:val="-2"/>
        </w:rPr>
        <w:t>hanya</w:t>
      </w:r>
      <w:r>
        <w:rPr>
          <w:spacing w:val="-10"/>
        </w:rPr>
        <w:t> </w:t>
      </w:r>
      <w:r>
        <w:rPr>
          <w:spacing w:val="-2"/>
        </w:rPr>
        <w:t>hak</w:t>
      </w:r>
      <w:r>
        <w:rPr>
          <w:spacing w:val="-10"/>
        </w:rPr>
        <w:t> </w:t>
      </w:r>
      <w:r>
        <w:rPr>
          <w:spacing w:val="-2"/>
        </w:rPr>
        <w:t>pakai</w:t>
      </w:r>
      <w:r>
        <w:rPr>
          <w:spacing w:val="-9"/>
        </w:rPr>
        <w:t> </w:t>
      </w:r>
      <w:r>
        <w:rPr>
          <w:spacing w:val="-2"/>
        </w:rPr>
        <w:t>hasil</w:t>
      </w:r>
      <w:r>
        <w:rPr>
          <w:spacing w:val="-9"/>
        </w:rPr>
        <w:t> </w:t>
      </w:r>
      <w:r>
        <w:rPr>
          <w:spacing w:val="-2"/>
        </w:rPr>
        <w:t>saja,</w:t>
      </w:r>
      <w:r>
        <w:rPr>
          <w:spacing w:val="-7"/>
        </w:rPr>
        <w:t> </w:t>
      </w:r>
      <w:r>
        <w:rPr>
          <w:spacing w:val="-2"/>
        </w:rPr>
        <w:t>maka</w:t>
      </w:r>
      <w:r>
        <w:rPr>
          <w:spacing w:val="-10"/>
        </w:rPr>
        <w:t> </w:t>
      </w:r>
      <w:r>
        <w:rPr>
          <w:spacing w:val="-2"/>
        </w:rPr>
        <w:t>bolehlah</w:t>
      </w:r>
      <w:r>
        <w:rPr>
          <w:spacing w:val="-10"/>
        </w:rPr>
        <w:t> </w:t>
      </w:r>
      <w:r>
        <w:rPr>
          <w:spacing w:val="-2"/>
        </w:rPr>
        <w:t>hak</w:t>
      </w:r>
      <w:r>
        <w:rPr>
          <w:spacing w:val="-10"/>
        </w:rPr>
        <w:t> </w:t>
      </w:r>
      <w:r>
        <w:rPr>
          <w:spacing w:val="-2"/>
        </w:rPr>
        <w:t>pakai</w:t>
      </w:r>
      <w:r>
        <w:rPr>
          <w:spacing w:val="-9"/>
        </w:rPr>
        <w:t> </w:t>
      </w:r>
      <w:r>
        <w:rPr>
          <w:spacing w:val="-2"/>
        </w:rPr>
        <w:t>hasil </w:t>
      </w:r>
      <w:r>
        <w:rPr/>
        <w:t>ini meliputi</w:t>
      </w:r>
      <w:r>
        <w:rPr>
          <w:spacing w:val="-2"/>
        </w:rPr>
        <w:t> </w:t>
      </w:r>
      <w:r>
        <w:rPr/>
        <w:t>separuh</w:t>
      </w:r>
      <w:r>
        <w:rPr>
          <w:spacing w:val="-1"/>
        </w:rPr>
        <w:t> </w:t>
      </w:r>
      <w:r>
        <w:rPr/>
        <w:t>dan</w:t>
      </w:r>
      <w:r>
        <w:rPr>
          <w:spacing w:val="-1"/>
        </w:rPr>
        <w:t> </w:t>
      </w:r>
      <w:r>
        <w:rPr/>
        <w:t>hartanya</w:t>
      </w:r>
      <w:r>
        <w:rPr>
          <w:spacing w:val="-1"/>
        </w:rPr>
        <w:t> </w:t>
      </w:r>
      <w:r>
        <w:rPr/>
        <w:t>atau Iebih</w:t>
      </w:r>
      <w:r>
        <w:rPr>
          <w:spacing w:val="-1"/>
        </w:rPr>
        <w:t> </w:t>
      </w:r>
      <w:r>
        <w:rPr/>
        <w:t>besar</w:t>
      </w:r>
      <w:r>
        <w:rPr>
          <w:spacing w:val="-2"/>
        </w:rPr>
        <w:t> </w:t>
      </w:r>
      <w:r>
        <w:rPr/>
        <w:t>dan</w:t>
      </w:r>
      <w:r>
        <w:rPr>
          <w:spacing w:val="-1"/>
        </w:rPr>
        <w:t> </w:t>
      </w:r>
      <w:r>
        <w:rPr/>
        <w:t>itu, asal harga</w:t>
      </w:r>
      <w:r>
        <w:rPr>
          <w:spacing w:val="-1"/>
        </w:rPr>
        <w:t> </w:t>
      </w:r>
      <w:r>
        <w:rPr/>
        <w:t>taksirannya</w:t>
      </w:r>
      <w:r>
        <w:rPr>
          <w:spacing w:val="-1"/>
        </w:rPr>
        <w:t> </w:t>
      </w:r>
      <w:r>
        <w:rPr/>
        <w:t>tidak melampaui</w:t>
      </w:r>
      <w:r>
        <w:rPr>
          <w:spacing w:val="-8"/>
        </w:rPr>
        <w:t> </w:t>
      </w:r>
      <w:r>
        <w:rPr/>
        <w:t>batas-batas</w:t>
      </w:r>
      <w:r>
        <w:rPr>
          <w:spacing w:val="-9"/>
        </w:rPr>
        <w:t> </w:t>
      </w:r>
      <w:r>
        <w:rPr/>
        <w:t>termaksud</w:t>
      </w:r>
      <w:r>
        <w:rPr>
          <w:spacing w:val="-6"/>
        </w:rPr>
        <w:t> </w:t>
      </w:r>
      <w:r>
        <w:rPr/>
        <w:t>dalam</w:t>
      </w:r>
      <w:r>
        <w:rPr>
          <w:spacing w:val="-9"/>
        </w:rPr>
        <w:t> </w:t>
      </w:r>
      <w:r>
        <w:rPr/>
        <w:t>alinea</w:t>
      </w:r>
      <w:r>
        <w:rPr>
          <w:spacing w:val="-9"/>
        </w:rPr>
        <w:t> </w:t>
      </w:r>
      <w:r>
        <w:rPr/>
        <w:t>yang</w:t>
      </w:r>
      <w:r>
        <w:rPr>
          <w:spacing w:val="-6"/>
        </w:rPr>
        <w:t> </w:t>
      </w:r>
      <w:r>
        <w:rPr/>
        <w:t>lalu,</w:t>
      </w:r>
      <w:r>
        <w:rPr>
          <w:spacing w:val="-8"/>
        </w:rPr>
        <w:t> </w:t>
      </w:r>
      <w:r>
        <w:rPr/>
        <w:t>dan</w:t>
      </w:r>
      <w:r>
        <w:rPr>
          <w:spacing w:val="-9"/>
        </w:rPr>
        <w:t> </w:t>
      </w:r>
      <w:r>
        <w:rPr/>
        <w:t>segala</w:t>
      </w:r>
      <w:r>
        <w:rPr>
          <w:spacing w:val="-9"/>
        </w:rPr>
        <w:t> </w:t>
      </w:r>
      <w:r>
        <w:rPr/>
        <w:t>sesuatunya</w:t>
      </w:r>
      <w:r>
        <w:rPr>
          <w:spacing w:val="-9"/>
        </w:rPr>
        <w:t> </w:t>
      </w:r>
      <w:r>
        <w:rPr/>
        <w:t>tidak mengurangi apa yang ditentukan dalam Pasal 918.</w:t>
      </w:r>
    </w:p>
    <w:p>
      <w:pPr>
        <w:pStyle w:val="BodyText"/>
        <w:spacing w:before="60"/>
      </w:pPr>
      <w:r>
        <w:rPr>
          <w:spacing w:val="-2"/>
        </w:rPr>
        <w:t>Bila</w:t>
      </w:r>
      <w:r>
        <w:rPr>
          <w:spacing w:val="-8"/>
        </w:rPr>
        <w:t> </w:t>
      </w:r>
      <w:r>
        <w:rPr>
          <w:spacing w:val="-2"/>
        </w:rPr>
        <w:t>dengan</w:t>
      </w:r>
      <w:r>
        <w:rPr>
          <w:spacing w:val="-5"/>
        </w:rPr>
        <w:t> </w:t>
      </w:r>
      <w:r>
        <w:rPr>
          <w:spacing w:val="-2"/>
        </w:rPr>
        <w:t>surat</w:t>
      </w:r>
      <w:r>
        <w:rPr>
          <w:spacing w:val="-6"/>
        </w:rPr>
        <w:t> </w:t>
      </w:r>
      <w:r>
        <w:rPr>
          <w:spacing w:val="-2"/>
        </w:rPr>
        <w:t>wasiat</w:t>
      </w:r>
      <w:r>
        <w:rPr>
          <w:spacing w:val="-9"/>
        </w:rPr>
        <w:t> </w:t>
      </w:r>
      <w:r>
        <w:rPr>
          <w:spacing w:val="-2"/>
        </w:rPr>
        <w:t>itu</w:t>
      </w:r>
      <w:r>
        <w:rPr>
          <w:spacing w:val="-5"/>
        </w:rPr>
        <w:t> </w:t>
      </w:r>
      <w:r>
        <w:rPr>
          <w:spacing w:val="-2"/>
        </w:rPr>
        <w:t>hak</w:t>
      </w:r>
      <w:r>
        <w:rPr>
          <w:spacing w:val="-5"/>
        </w:rPr>
        <w:t> </w:t>
      </w:r>
      <w:r>
        <w:rPr>
          <w:spacing w:val="-2"/>
        </w:rPr>
        <w:t>milik</w:t>
      </w:r>
      <w:r>
        <w:rPr>
          <w:spacing w:val="-8"/>
        </w:rPr>
        <w:t> </w:t>
      </w:r>
      <w:r>
        <w:rPr>
          <w:spacing w:val="-2"/>
        </w:rPr>
        <w:t>dan</w:t>
      </w:r>
      <w:r>
        <w:rPr>
          <w:spacing w:val="-5"/>
        </w:rPr>
        <w:t> </w:t>
      </w:r>
      <w:r>
        <w:rPr>
          <w:spacing w:val="-2"/>
        </w:rPr>
        <w:t>hak</w:t>
      </w:r>
      <w:r>
        <w:rPr>
          <w:spacing w:val="-8"/>
        </w:rPr>
        <w:t> </w:t>
      </w:r>
      <w:r>
        <w:rPr>
          <w:spacing w:val="-2"/>
        </w:rPr>
        <w:t>pakai</w:t>
      </w:r>
      <w:r>
        <w:rPr>
          <w:spacing w:val="-7"/>
        </w:rPr>
        <w:t> </w:t>
      </w:r>
      <w:r>
        <w:rPr>
          <w:spacing w:val="-2"/>
        </w:rPr>
        <w:t>hasil</w:t>
      </w:r>
      <w:r>
        <w:rPr>
          <w:spacing w:val="-7"/>
        </w:rPr>
        <w:t> </w:t>
      </w:r>
      <w:r>
        <w:rPr>
          <w:spacing w:val="-2"/>
        </w:rPr>
        <w:t>kedua-duanya</w:t>
      </w:r>
      <w:r>
        <w:rPr>
          <w:spacing w:val="-8"/>
        </w:rPr>
        <w:t> </w:t>
      </w:r>
      <w:r>
        <w:rPr>
          <w:spacing w:val="-2"/>
        </w:rPr>
        <w:t>diberikan,</w:t>
      </w:r>
      <w:r>
        <w:rPr>
          <w:spacing w:val="-7"/>
        </w:rPr>
        <w:t> </w:t>
      </w:r>
      <w:r>
        <w:rPr>
          <w:spacing w:val="-2"/>
        </w:rPr>
        <w:t>maka</w:t>
      </w:r>
      <w:r>
        <w:rPr>
          <w:spacing w:val="-8"/>
        </w:rPr>
        <w:t> </w:t>
      </w:r>
      <w:r>
        <w:rPr>
          <w:spacing w:val="-2"/>
        </w:rPr>
        <w:t>harga </w:t>
      </w:r>
      <w:r>
        <w:rPr/>
        <w:t>hak</w:t>
      </w:r>
      <w:r>
        <w:rPr>
          <w:spacing w:val="-3"/>
        </w:rPr>
        <w:t> </w:t>
      </w:r>
      <w:r>
        <w:rPr/>
        <w:t>pakai</w:t>
      </w:r>
      <w:r>
        <w:rPr>
          <w:spacing w:val="-4"/>
        </w:rPr>
        <w:t> </w:t>
      </w:r>
      <w:r>
        <w:rPr/>
        <w:t>hasil</w:t>
      </w:r>
      <w:r>
        <w:rPr>
          <w:spacing w:val="-4"/>
        </w:rPr>
        <w:t> </w:t>
      </w:r>
      <w:r>
        <w:rPr/>
        <w:t>itu</w:t>
      </w:r>
      <w:r>
        <w:rPr>
          <w:spacing w:val="-5"/>
        </w:rPr>
        <w:t> </w:t>
      </w:r>
      <w:r>
        <w:rPr/>
        <w:t>harus</w:t>
      </w:r>
      <w:r>
        <w:rPr>
          <w:spacing w:val="-5"/>
        </w:rPr>
        <w:t> </w:t>
      </w:r>
      <w:r>
        <w:rPr/>
        <w:t>ditaksir</w:t>
      </w:r>
      <w:r>
        <w:rPr>
          <w:spacing w:val="-6"/>
        </w:rPr>
        <w:t> </w:t>
      </w:r>
      <w:r>
        <w:rPr/>
        <w:t>dulu;</w:t>
      </w:r>
      <w:r>
        <w:rPr>
          <w:spacing w:val="-4"/>
        </w:rPr>
        <w:t> </w:t>
      </w:r>
      <w:r>
        <w:rPr/>
        <w:t>bila</w:t>
      </w:r>
      <w:r>
        <w:rPr>
          <w:spacing w:val="-5"/>
        </w:rPr>
        <w:t> </w:t>
      </w:r>
      <w:r>
        <w:rPr/>
        <w:t>harga</w:t>
      </w:r>
      <w:r>
        <w:rPr>
          <w:spacing w:val="-5"/>
        </w:rPr>
        <w:t> </w:t>
      </w:r>
      <w:r>
        <w:rPr/>
        <w:t>bersama</w:t>
      </w:r>
      <w:r>
        <w:rPr>
          <w:spacing w:val="-5"/>
        </w:rPr>
        <w:t> </w:t>
      </w:r>
      <w:r>
        <w:rPr/>
        <w:t>dan</w:t>
      </w:r>
      <w:r>
        <w:rPr>
          <w:spacing w:val="-5"/>
        </w:rPr>
        <w:t> </w:t>
      </w:r>
      <w:r>
        <w:rPr/>
        <w:t>apa,</w:t>
      </w:r>
      <w:r>
        <w:rPr>
          <w:spacing w:val="-2"/>
        </w:rPr>
        <w:t> </w:t>
      </w:r>
      <w:r>
        <w:rPr/>
        <w:t>yang</w:t>
      </w:r>
      <w:r>
        <w:rPr>
          <w:spacing w:val="-5"/>
        </w:rPr>
        <w:t> </w:t>
      </w:r>
      <w:r>
        <w:rPr/>
        <w:t>diberikan</w:t>
      </w:r>
      <w:r>
        <w:rPr>
          <w:spacing w:val="-5"/>
        </w:rPr>
        <w:t> </w:t>
      </w:r>
      <w:r>
        <w:rPr/>
        <w:t>dalam </w:t>
      </w:r>
      <w:r>
        <w:rPr>
          <w:spacing w:val="-2"/>
        </w:rPr>
        <w:t>bentuk</w:t>
      </w:r>
      <w:r>
        <w:rPr>
          <w:spacing w:val="-3"/>
        </w:rPr>
        <w:t> </w:t>
      </w:r>
      <w:r>
        <w:rPr>
          <w:spacing w:val="-2"/>
        </w:rPr>
        <w:t>hak</w:t>
      </w:r>
      <w:r>
        <w:rPr>
          <w:spacing w:val="-3"/>
        </w:rPr>
        <w:t> </w:t>
      </w:r>
      <w:r>
        <w:rPr>
          <w:spacing w:val="-2"/>
        </w:rPr>
        <w:t>milik</w:t>
      </w:r>
      <w:r>
        <w:rPr>
          <w:spacing w:val="-6"/>
        </w:rPr>
        <w:t> </w:t>
      </w:r>
      <w:r>
        <w:rPr>
          <w:spacing w:val="-2"/>
        </w:rPr>
        <w:t>dan</w:t>
      </w:r>
      <w:r>
        <w:rPr>
          <w:spacing w:val="-6"/>
        </w:rPr>
        <w:t> </w:t>
      </w:r>
      <w:r>
        <w:rPr>
          <w:spacing w:val="-2"/>
        </w:rPr>
        <w:t>hak</w:t>
      </w:r>
      <w:r>
        <w:rPr>
          <w:spacing w:val="-8"/>
        </w:rPr>
        <w:t> </w:t>
      </w:r>
      <w:r>
        <w:rPr>
          <w:spacing w:val="-2"/>
        </w:rPr>
        <w:t>pakai hasil</w:t>
      </w:r>
      <w:r>
        <w:rPr>
          <w:spacing w:val="-5"/>
        </w:rPr>
        <w:t> </w:t>
      </w:r>
      <w:r>
        <w:rPr>
          <w:spacing w:val="-2"/>
        </w:rPr>
        <w:t>berjumlah</w:t>
      </w:r>
      <w:r>
        <w:rPr>
          <w:spacing w:val="-3"/>
        </w:rPr>
        <w:t> </w:t>
      </w:r>
      <w:r>
        <w:rPr>
          <w:spacing w:val="-2"/>
        </w:rPr>
        <w:t>melebihi</w:t>
      </w:r>
      <w:r>
        <w:rPr>
          <w:spacing w:val="-5"/>
        </w:rPr>
        <w:t> </w:t>
      </w:r>
      <w:r>
        <w:rPr>
          <w:spacing w:val="-2"/>
        </w:rPr>
        <w:t>batas-batas</w:t>
      </w:r>
      <w:r>
        <w:rPr>
          <w:spacing w:val="-6"/>
        </w:rPr>
        <w:t> </w:t>
      </w:r>
      <w:r>
        <w:rPr>
          <w:spacing w:val="-2"/>
        </w:rPr>
        <w:t>yang</w:t>
      </w:r>
      <w:r>
        <w:rPr>
          <w:spacing w:val="-3"/>
        </w:rPr>
        <w:t> </w:t>
      </w:r>
      <w:r>
        <w:rPr>
          <w:spacing w:val="-2"/>
        </w:rPr>
        <w:t>dimaksudkan</w:t>
      </w:r>
      <w:r>
        <w:rPr>
          <w:spacing w:val="-3"/>
        </w:rPr>
        <w:t> </w:t>
      </w:r>
      <w:r>
        <w:rPr>
          <w:spacing w:val="-2"/>
        </w:rPr>
        <w:t>dalam </w:t>
      </w:r>
      <w:r>
        <w:rPr/>
        <w:t>alinea</w:t>
      </w:r>
      <w:r>
        <w:rPr>
          <w:spacing w:val="-8"/>
        </w:rPr>
        <w:t> </w:t>
      </w:r>
      <w:r>
        <w:rPr/>
        <w:t>pertama,</w:t>
      </w:r>
      <w:r>
        <w:rPr>
          <w:spacing w:val="-7"/>
        </w:rPr>
        <w:t> </w:t>
      </w:r>
      <w:r>
        <w:rPr/>
        <w:t>terserah</w:t>
      </w:r>
      <w:r>
        <w:rPr>
          <w:spacing w:val="-8"/>
        </w:rPr>
        <w:t> </w:t>
      </w:r>
      <w:r>
        <w:rPr/>
        <w:t>pilihan</w:t>
      </w:r>
      <w:r>
        <w:rPr>
          <w:spacing w:val="-8"/>
        </w:rPr>
        <w:t> </w:t>
      </w:r>
      <w:r>
        <w:rPr/>
        <w:t>suami</w:t>
      </w:r>
      <w:r>
        <w:rPr>
          <w:spacing w:val="-7"/>
        </w:rPr>
        <w:t> </w:t>
      </w:r>
      <w:r>
        <w:rPr/>
        <w:t>atau</w:t>
      </w:r>
      <w:r>
        <w:rPr>
          <w:spacing w:val="-6"/>
        </w:rPr>
        <w:t> </w:t>
      </w:r>
      <w:r>
        <w:rPr/>
        <w:t>isteri</w:t>
      </w:r>
      <w:r>
        <w:rPr>
          <w:spacing w:val="-7"/>
        </w:rPr>
        <w:t> </w:t>
      </w:r>
      <w:r>
        <w:rPr/>
        <w:t>yang</w:t>
      </w:r>
      <w:r>
        <w:rPr>
          <w:spacing w:val="-6"/>
        </w:rPr>
        <w:t> </w:t>
      </w:r>
      <w:r>
        <w:rPr/>
        <w:t>kemudian</w:t>
      </w:r>
      <w:r>
        <w:rPr>
          <w:spacing w:val="-6"/>
        </w:rPr>
        <w:t> </w:t>
      </w:r>
      <w:r>
        <w:rPr/>
        <w:t>itu,</w:t>
      </w:r>
      <w:r>
        <w:rPr>
          <w:spacing w:val="-9"/>
        </w:rPr>
        <w:t> </w:t>
      </w:r>
      <w:r>
        <w:rPr/>
        <w:t>ía</w:t>
      </w:r>
      <w:r>
        <w:rPr>
          <w:spacing w:val="-8"/>
        </w:rPr>
        <w:t> </w:t>
      </w:r>
      <w:r>
        <w:rPr/>
        <w:t>boleh</w:t>
      </w:r>
      <w:r>
        <w:rPr>
          <w:spacing w:val="-10"/>
        </w:rPr>
        <w:t> </w:t>
      </w:r>
      <w:r>
        <w:rPr/>
        <w:t>memilih</w:t>
      </w:r>
      <w:r>
        <w:rPr>
          <w:spacing w:val="-6"/>
        </w:rPr>
        <w:t> </w:t>
      </w:r>
      <w:r>
        <w:rPr/>
        <w:t>apakah pemberian</w:t>
      </w:r>
      <w:r>
        <w:rPr>
          <w:spacing w:val="-9"/>
        </w:rPr>
        <w:t> </w:t>
      </w:r>
      <w:r>
        <w:rPr/>
        <w:t>warisannya</w:t>
      </w:r>
      <w:r>
        <w:rPr>
          <w:spacing w:val="-9"/>
        </w:rPr>
        <w:t> </w:t>
      </w:r>
      <w:r>
        <w:rPr/>
        <w:t>atau</w:t>
      </w:r>
      <w:r>
        <w:rPr>
          <w:spacing w:val="-9"/>
        </w:rPr>
        <w:t> </w:t>
      </w:r>
      <w:r>
        <w:rPr/>
        <w:t>pemberian</w:t>
      </w:r>
      <w:r>
        <w:rPr>
          <w:spacing w:val="-9"/>
        </w:rPr>
        <w:t> </w:t>
      </w:r>
      <w:r>
        <w:rPr/>
        <w:t>hak</w:t>
      </w:r>
      <w:r>
        <w:rPr>
          <w:spacing w:val="-9"/>
        </w:rPr>
        <w:t> </w:t>
      </w:r>
      <w:r>
        <w:rPr/>
        <w:t>pakai</w:t>
      </w:r>
      <w:r>
        <w:rPr>
          <w:spacing w:val="-8"/>
        </w:rPr>
        <w:t> </w:t>
      </w:r>
      <w:r>
        <w:rPr/>
        <w:t>hasil</w:t>
      </w:r>
      <w:r>
        <w:rPr>
          <w:spacing w:val="-8"/>
        </w:rPr>
        <w:t> </w:t>
      </w:r>
      <w:r>
        <w:rPr/>
        <w:t>yang</w:t>
      </w:r>
      <w:r>
        <w:rPr>
          <w:spacing w:val="-7"/>
        </w:rPr>
        <w:t> </w:t>
      </w:r>
      <w:r>
        <w:rPr/>
        <w:t>dikurangi</w:t>
      </w:r>
      <w:r>
        <w:rPr>
          <w:spacing w:val="-8"/>
        </w:rPr>
        <w:t> </w:t>
      </w:r>
      <w:r>
        <w:rPr/>
        <w:t>sedemikian,</w:t>
      </w:r>
      <w:r>
        <w:rPr>
          <w:spacing w:val="-8"/>
        </w:rPr>
        <w:t> </w:t>
      </w:r>
      <w:r>
        <w:rPr/>
        <w:t>sehingga harga</w:t>
      </w:r>
      <w:r>
        <w:rPr>
          <w:spacing w:val="-6"/>
        </w:rPr>
        <w:t> </w:t>
      </w:r>
      <w:r>
        <w:rPr/>
        <w:t>bersama</w:t>
      </w:r>
      <w:r>
        <w:rPr>
          <w:spacing w:val="-6"/>
        </w:rPr>
        <w:t> </w:t>
      </w:r>
      <w:r>
        <w:rPr/>
        <w:t>tetap</w:t>
      </w:r>
      <w:r>
        <w:rPr>
          <w:spacing w:val="-3"/>
        </w:rPr>
        <w:t> </w:t>
      </w:r>
      <w:r>
        <w:rPr/>
        <w:t>ada</w:t>
      </w:r>
      <w:r>
        <w:rPr>
          <w:spacing w:val="-6"/>
        </w:rPr>
        <w:t> </w:t>
      </w:r>
      <w:r>
        <w:rPr/>
        <w:t>dalam</w:t>
      </w:r>
      <w:r>
        <w:rPr>
          <w:spacing w:val="-4"/>
        </w:rPr>
        <w:t> </w:t>
      </w:r>
      <w:r>
        <w:rPr/>
        <w:t>batas-batas</w:t>
      </w:r>
      <w:r>
        <w:rPr>
          <w:spacing w:val="-4"/>
        </w:rPr>
        <w:t> </w:t>
      </w:r>
      <w:r>
        <w:rPr/>
        <w:t>itu.</w:t>
      </w:r>
      <w:r>
        <w:rPr>
          <w:spacing w:val="-5"/>
        </w:rPr>
        <w:t> </w:t>
      </w:r>
      <w:r>
        <w:rPr/>
        <w:t>Bila</w:t>
      </w:r>
      <w:r>
        <w:rPr>
          <w:spacing w:val="-8"/>
        </w:rPr>
        <w:t> </w:t>
      </w:r>
      <w:r>
        <w:rPr/>
        <w:t>dalam</w:t>
      </w:r>
      <w:r>
        <w:rPr>
          <w:spacing w:val="-4"/>
        </w:rPr>
        <w:t> </w:t>
      </w:r>
      <w:r>
        <w:rPr/>
        <w:t>hal</w:t>
      </w:r>
      <w:r>
        <w:rPr>
          <w:spacing w:val="-5"/>
        </w:rPr>
        <w:t> </w:t>
      </w:r>
      <w:r>
        <w:rPr/>
        <w:t>ini,</w:t>
      </w:r>
      <w:r>
        <w:rPr>
          <w:spacing w:val="-7"/>
        </w:rPr>
        <w:t> </w:t>
      </w:r>
      <w:r>
        <w:rPr/>
        <w:t>karena</w:t>
      </w:r>
      <w:r>
        <w:rPr>
          <w:spacing w:val="-6"/>
        </w:rPr>
        <w:t> </w:t>
      </w:r>
      <w:r>
        <w:rPr/>
        <w:t>hak</w:t>
      </w:r>
      <w:r>
        <w:rPr>
          <w:spacing w:val="-6"/>
        </w:rPr>
        <w:t> </w:t>
      </w:r>
      <w:r>
        <w:rPr/>
        <w:t>pakai</w:t>
      </w:r>
      <w:r>
        <w:rPr>
          <w:spacing w:val="-5"/>
        </w:rPr>
        <w:t> </w:t>
      </w:r>
      <w:r>
        <w:rPr/>
        <w:t>hasil</w:t>
      </w:r>
      <w:r>
        <w:rPr>
          <w:spacing w:val="-5"/>
        </w:rPr>
        <w:t> </w:t>
      </w:r>
      <w:r>
        <w:rPr/>
        <w:t>itu, bagian</w:t>
      </w:r>
      <w:r>
        <w:rPr>
          <w:spacing w:val="-7"/>
        </w:rPr>
        <w:t> </w:t>
      </w:r>
      <w:r>
        <w:rPr/>
        <w:t>warisan</w:t>
      </w:r>
      <w:r>
        <w:rPr>
          <w:spacing w:val="-7"/>
        </w:rPr>
        <w:t> </w:t>
      </w:r>
      <w:r>
        <w:rPr/>
        <w:t>menurut</w:t>
      </w:r>
      <w:r>
        <w:rPr>
          <w:spacing w:val="-5"/>
        </w:rPr>
        <w:t> </w:t>
      </w:r>
      <w:r>
        <w:rPr/>
        <w:t>undang-undang</w:t>
      </w:r>
      <w:r>
        <w:rPr>
          <w:spacing w:val="-4"/>
        </w:rPr>
        <w:t> </w:t>
      </w:r>
      <w:r>
        <w:rPr/>
        <w:t>dirugikan,</w:t>
      </w:r>
      <w:r>
        <w:rPr>
          <w:spacing w:val="-6"/>
        </w:rPr>
        <w:t> </w:t>
      </w:r>
      <w:r>
        <w:rPr/>
        <w:t>maka</w:t>
      </w:r>
      <w:r>
        <w:rPr>
          <w:spacing w:val="-5"/>
        </w:rPr>
        <w:t> </w:t>
      </w:r>
      <w:r>
        <w:rPr/>
        <w:t>juga</w:t>
      </w:r>
      <w:r>
        <w:rPr>
          <w:spacing w:val="-5"/>
        </w:rPr>
        <w:t> </w:t>
      </w:r>
      <w:r>
        <w:rPr/>
        <w:t>di</w:t>
      </w:r>
      <w:r>
        <w:rPr>
          <w:spacing w:val="-7"/>
        </w:rPr>
        <w:t> </w:t>
      </w:r>
      <w:r>
        <w:rPr/>
        <w:t>sini</w:t>
      </w:r>
      <w:r>
        <w:rPr>
          <w:spacing w:val="-6"/>
        </w:rPr>
        <w:t> </w:t>
      </w:r>
      <w:r>
        <w:rPr/>
        <w:t>berlaku</w:t>
      </w:r>
      <w:r>
        <w:rPr>
          <w:spacing w:val="-7"/>
        </w:rPr>
        <w:t> </w:t>
      </w:r>
      <w:r>
        <w:rPr/>
        <w:t>ketentuan</w:t>
      </w:r>
      <w:r>
        <w:rPr>
          <w:spacing w:val="-7"/>
        </w:rPr>
        <w:t> </w:t>
      </w:r>
      <w:r>
        <w:rPr/>
        <w:t>Pasal </w:t>
      </w:r>
      <w:r>
        <w:rPr>
          <w:spacing w:val="-4"/>
        </w:rPr>
        <w:t>918.</w:t>
      </w:r>
    </w:p>
    <w:p>
      <w:pPr>
        <w:pStyle w:val="BodyText"/>
        <w:spacing w:before="64"/>
      </w:pPr>
      <w:r>
        <w:rPr>
          <w:spacing w:val="-2"/>
        </w:rPr>
        <w:t>Apa</w:t>
      </w:r>
      <w:r>
        <w:rPr>
          <w:spacing w:val="-7"/>
        </w:rPr>
        <w:t> </w:t>
      </w:r>
      <w:r>
        <w:rPr>
          <w:spacing w:val="-2"/>
        </w:rPr>
        <w:t>yang</w:t>
      </w:r>
      <w:r>
        <w:rPr>
          <w:spacing w:val="-4"/>
        </w:rPr>
        <w:t> </w:t>
      </w:r>
      <w:r>
        <w:rPr>
          <w:spacing w:val="-2"/>
        </w:rPr>
        <w:t>diperoleh</w:t>
      </w:r>
      <w:r>
        <w:rPr>
          <w:spacing w:val="-4"/>
        </w:rPr>
        <w:t> </w:t>
      </w:r>
      <w:r>
        <w:rPr>
          <w:spacing w:val="-2"/>
        </w:rPr>
        <w:t>suami</w:t>
      </w:r>
      <w:r>
        <w:rPr>
          <w:spacing w:val="-3"/>
        </w:rPr>
        <w:t> </w:t>
      </w:r>
      <w:r>
        <w:rPr>
          <w:spacing w:val="-2"/>
        </w:rPr>
        <w:t>atau</w:t>
      </w:r>
      <w:r>
        <w:rPr>
          <w:spacing w:val="-4"/>
        </w:rPr>
        <w:t> </w:t>
      </w:r>
      <w:r>
        <w:rPr>
          <w:spacing w:val="-2"/>
        </w:rPr>
        <w:t>isteri</w:t>
      </w:r>
      <w:r>
        <w:rPr>
          <w:spacing w:val="-6"/>
        </w:rPr>
        <w:t> </w:t>
      </w:r>
      <w:r>
        <w:rPr>
          <w:spacing w:val="-2"/>
        </w:rPr>
        <w:t>yang</w:t>
      </w:r>
      <w:r>
        <w:rPr>
          <w:spacing w:val="-4"/>
        </w:rPr>
        <w:t> </w:t>
      </w:r>
      <w:r>
        <w:rPr>
          <w:spacing w:val="-2"/>
        </w:rPr>
        <w:t>kemudian</w:t>
      </w:r>
      <w:r>
        <w:rPr>
          <w:spacing w:val="-5"/>
        </w:rPr>
        <w:t> </w:t>
      </w:r>
      <w:r>
        <w:rPr>
          <w:spacing w:val="-2"/>
        </w:rPr>
        <w:t>karena</w:t>
      </w:r>
      <w:r>
        <w:rPr>
          <w:spacing w:val="-7"/>
        </w:rPr>
        <w:t> </w:t>
      </w:r>
      <w:r>
        <w:rPr>
          <w:spacing w:val="-2"/>
        </w:rPr>
        <w:t>pasal</w:t>
      </w:r>
      <w:r>
        <w:rPr>
          <w:spacing w:val="-6"/>
        </w:rPr>
        <w:t> </w:t>
      </w:r>
      <w:r>
        <w:rPr>
          <w:spacing w:val="-2"/>
        </w:rPr>
        <w:t>ini,</w:t>
      </w:r>
      <w:r>
        <w:rPr>
          <w:spacing w:val="-6"/>
        </w:rPr>
        <w:t> </w:t>
      </w:r>
      <w:r>
        <w:rPr>
          <w:spacing w:val="-2"/>
        </w:rPr>
        <w:t>harus</w:t>
      </w:r>
      <w:r>
        <w:rPr>
          <w:spacing w:val="-7"/>
        </w:rPr>
        <w:t> </w:t>
      </w:r>
      <w:r>
        <w:rPr>
          <w:spacing w:val="-2"/>
        </w:rPr>
        <w:t>dikurangkan</w:t>
      </w:r>
      <w:r>
        <w:rPr>
          <w:spacing w:val="-7"/>
        </w:rPr>
        <w:t> </w:t>
      </w:r>
      <w:r>
        <w:rPr>
          <w:spacing w:val="-2"/>
        </w:rPr>
        <w:t>pada </w:t>
      </w:r>
      <w:r>
        <w:rPr/>
        <w:t>waktu</w:t>
      </w:r>
      <w:r>
        <w:rPr>
          <w:spacing w:val="-1"/>
        </w:rPr>
        <w:t> </w:t>
      </w:r>
      <w:r>
        <w:rPr/>
        <w:t>menghitung</w:t>
      </w:r>
      <w:r>
        <w:rPr>
          <w:spacing w:val="-1"/>
        </w:rPr>
        <w:t> </w:t>
      </w:r>
      <w:r>
        <w:rPr/>
        <w:t>apa</w:t>
      </w:r>
      <w:r>
        <w:rPr>
          <w:spacing w:val="-4"/>
        </w:rPr>
        <w:t> </w:t>
      </w:r>
      <w:r>
        <w:rPr/>
        <w:t>yang</w:t>
      </w:r>
      <w:r>
        <w:rPr>
          <w:spacing w:val="-1"/>
        </w:rPr>
        <w:t> </w:t>
      </w:r>
      <w:r>
        <w:rPr/>
        <w:t>boleh</w:t>
      </w:r>
      <w:r>
        <w:rPr>
          <w:spacing w:val="-4"/>
        </w:rPr>
        <w:t> </w:t>
      </w:r>
      <w:r>
        <w:rPr/>
        <w:t>menjadi</w:t>
      </w:r>
      <w:r>
        <w:rPr>
          <w:spacing w:val="-3"/>
        </w:rPr>
        <w:t> </w:t>
      </w:r>
      <w:r>
        <w:rPr/>
        <w:t>hak</w:t>
      </w:r>
      <w:r>
        <w:rPr>
          <w:spacing w:val="-1"/>
        </w:rPr>
        <w:t> </w:t>
      </w:r>
      <w:r>
        <w:rPr/>
        <w:t>suami</w:t>
      </w:r>
      <w:r>
        <w:rPr>
          <w:spacing w:val="-3"/>
        </w:rPr>
        <w:t> </w:t>
      </w:r>
      <w:r>
        <w:rPr/>
        <w:t>atau</w:t>
      </w:r>
      <w:r>
        <w:rPr>
          <w:spacing w:val="-1"/>
        </w:rPr>
        <w:t> </w:t>
      </w:r>
      <w:r>
        <w:rPr/>
        <w:t>isteri</w:t>
      </w:r>
      <w:r>
        <w:rPr>
          <w:spacing w:val="-3"/>
        </w:rPr>
        <w:t> </w:t>
      </w:r>
      <w:r>
        <w:rPr/>
        <w:t>itu</w:t>
      </w:r>
      <w:r>
        <w:rPr>
          <w:spacing w:val="-1"/>
        </w:rPr>
        <w:t> </w:t>
      </w:r>
      <w:r>
        <w:rPr/>
        <w:t>atau</w:t>
      </w:r>
      <w:r>
        <w:rPr>
          <w:spacing w:val="-4"/>
        </w:rPr>
        <w:t> </w:t>
      </w:r>
      <w:r>
        <w:rPr/>
        <w:t>diperjanjikan berdasarkan Bab 13 Buku Pertama.</w:t>
      </w:r>
    </w:p>
    <w:p>
      <w:pPr>
        <w:pStyle w:val="BodyText"/>
        <w:spacing w:before="116"/>
        <w:ind w:left="0"/>
      </w:pPr>
    </w:p>
    <w:p>
      <w:pPr>
        <w:pStyle w:val="BodyText"/>
        <w:ind w:left="3952"/>
      </w:pPr>
      <w:r>
        <w:rPr>
          <w:w w:val="105"/>
        </w:rPr>
        <w:t>Pasal</w:t>
      </w:r>
      <w:r>
        <w:rPr>
          <w:spacing w:val="16"/>
          <w:w w:val="105"/>
        </w:rPr>
        <w:t> </w:t>
      </w:r>
      <w:r>
        <w:rPr>
          <w:spacing w:val="-4"/>
          <w:w w:val="105"/>
        </w:rPr>
        <w:t>902a</w:t>
      </w:r>
    </w:p>
    <w:p>
      <w:pPr>
        <w:pStyle w:val="BodyText"/>
        <w:spacing w:before="57"/>
      </w:pPr>
      <w:r>
        <w:rPr>
          <w:spacing w:val="-2"/>
        </w:rPr>
        <w:t>Pasal</w:t>
      </w:r>
      <w:r>
        <w:rPr>
          <w:spacing w:val="-7"/>
        </w:rPr>
        <w:t> </w:t>
      </w:r>
      <w:r>
        <w:rPr>
          <w:spacing w:val="-2"/>
        </w:rPr>
        <w:t>yang</w:t>
      </w:r>
      <w:r>
        <w:rPr>
          <w:spacing w:val="-5"/>
        </w:rPr>
        <w:t> </w:t>
      </w:r>
      <w:r>
        <w:rPr>
          <w:spacing w:val="-2"/>
        </w:rPr>
        <w:t>lalu</w:t>
      </w:r>
      <w:r>
        <w:rPr>
          <w:spacing w:val="-8"/>
        </w:rPr>
        <w:t> </w:t>
      </w:r>
      <w:r>
        <w:rPr>
          <w:spacing w:val="-2"/>
        </w:rPr>
        <w:t>tidak</w:t>
      </w:r>
      <w:r>
        <w:rPr>
          <w:spacing w:val="-8"/>
        </w:rPr>
        <w:t> </w:t>
      </w:r>
      <w:r>
        <w:rPr>
          <w:spacing w:val="-2"/>
        </w:rPr>
        <w:t>berlaku</w:t>
      </w:r>
      <w:r>
        <w:rPr>
          <w:spacing w:val="-5"/>
        </w:rPr>
        <w:t> </w:t>
      </w:r>
      <w:r>
        <w:rPr>
          <w:spacing w:val="-2"/>
        </w:rPr>
        <w:t>dalam</w:t>
      </w:r>
      <w:r>
        <w:rPr>
          <w:spacing w:val="-9"/>
        </w:rPr>
        <w:t> </w:t>
      </w:r>
      <w:r>
        <w:rPr>
          <w:spacing w:val="-2"/>
        </w:rPr>
        <w:t>hal</w:t>
      </w:r>
      <w:r>
        <w:rPr>
          <w:spacing w:val="-7"/>
        </w:rPr>
        <w:t> </w:t>
      </w:r>
      <w:r>
        <w:rPr>
          <w:spacing w:val="-2"/>
        </w:rPr>
        <w:t>suami</w:t>
      </w:r>
      <w:r>
        <w:rPr>
          <w:spacing w:val="-7"/>
        </w:rPr>
        <w:t> </w:t>
      </w:r>
      <w:r>
        <w:rPr>
          <w:spacing w:val="-2"/>
        </w:rPr>
        <w:t>dan</w:t>
      </w:r>
      <w:r>
        <w:rPr>
          <w:spacing w:val="-10"/>
        </w:rPr>
        <w:t> </w:t>
      </w:r>
      <w:r>
        <w:rPr>
          <w:spacing w:val="-2"/>
        </w:rPr>
        <w:t>isteri</w:t>
      </w:r>
      <w:r>
        <w:rPr>
          <w:spacing w:val="-7"/>
        </w:rPr>
        <w:t> </w:t>
      </w:r>
      <w:r>
        <w:rPr>
          <w:spacing w:val="-2"/>
        </w:rPr>
        <w:t>mengadakan</w:t>
      </w:r>
      <w:r>
        <w:rPr>
          <w:spacing w:val="-5"/>
        </w:rPr>
        <w:t> </w:t>
      </w:r>
      <w:r>
        <w:rPr>
          <w:spacing w:val="-2"/>
        </w:rPr>
        <w:t>kawin</w:t>
      </w:r>
      <w:r>
        <w:rPr>
          <w:spacing w:val="-5"/>
        </w:rPr>
        <w:t> </w:t>
      </w:r>
      <w:r>
        <w:rPr>
          <w:spacing w:val="-2"/>
        </w:rPr>
        <w:t>rujuk,</w:t>
      </w:r>
      <w:r>
        <w:rPr>
          <w:spacing w:val="-5"/>
        </w:rPr>
        <w:t> </w:t>
      </w:r>
      <w:r>
        <w:rPr>
          <w:spacing w:val="-2"/>
        </w:rPr>
        <w:t>dan</w:t>
      </w:r>
      <w:r>
        <w:rPr>
          <w:spacing w:val="-8"/>
        </w:rPr>
        <w:t> </w:t>
      </w:r>
      <w:r>
        <w:rPr>
          <w:spacing w:val="-2"/>
        </w:rPr>
        <w:t>dari </w:t>
      </w:r>
      <w:r>
        <w:rPr/>
        <w:t>perkawinan yang dahulu mereka mempunyai anak-anak atau keturunan.</w:t>
      </w:r>
    </w:p>
    <w:p>
      <w:pPr>
        <w:pStyle w:val="BodyText"/>
        <w:spacing w:before="114"/>
        <w:ind w:left="0"/>
      </w:pPr>
    </w:p>
    <w:p>
      <w:pPr>
        <w:pStyle w:val="BodyText"/>
        <w:spacing w:before="1"/>
        <w:ind w:left="4005"/>
      </w:pPr>
      <w:r>
        <w:rPr>
          <w:w w:val="105"/>
        </w:rPr>
        <w:t>Pasal</w:t>
      </w:r>
      <w:r>
        <w:rPr>
          <w:spacing w:val="17"/>
          <w:w w:val="105"/>
        </w:rPr>
        <w:t> </w:t>
      </w:r>
      <w:r>
        <w:rPr>
          <w:spacing w:val="-5"/>
          <w:w w:val="105"/>
        </w:rPr>
        <w:t>903</w:t>
      </w:r>
    </w:p>
    <w:p>
      <w:pPr>
        <w:pStyle w:val="BodyText"/>
        <w:spacing w:before="56"/>
        <w:ind w:right="187"/>
      </w:pPr>
      <w:r>
        <w:rPr>
          <w:spacing w:val="-2"/>
        </w:rPr>
        <w:t>Suami</w:t>
      </w:r>
      <w:r>
        <w:rPr>
          <w:spacing w:val="-3"/>
        </w:rPr>
        <w:t> </w:t>
      </w:r>
      <w:r>
        <w:rPr>
          <w:spacing w:val="-2"/>
        </w:rPr>
        <w:t>atau isteri</w:t>
      </w:r>
      <w:r>
        <w:rPr>
          <w:spacing w:val="-3"/>
        </w:rPr>
        <w:t> </w:t>
      </w:r>
      <w:r>
        <w:rPr>
          <w:spacing w:val="-2"/>
        </w:rPr>
        <w:t>hanya</w:t>
      </w:r>
      <w:r>
        <w:rPr>
          <w:spacing w:val="-4"/>
        </w:rPr>
        <w:t> </w:t>
      </w:r>
      <w:r>
        <w:rPr>
          <w:spacing w:val="-2"/>
        </w:rPr>
        <w:t>boleh</w:t>
      </w:r>
      <w:r>
        <w:rPr>
          <w:spacing w:val="-4"/>
        </w:rPr>
        <w:t> </w:t>
      </w:r>
      <w:r>
        <w:rPr>
          <w:spacing w:val="-2"/>
        </w:rPr>
        <w:t>menghibahwasiatkan barang-barang dan harta</w:t>
      </w:r>
      <w:r>
        <w:rPr>
          <w:spacing w:val="-4"/>
        </w:rPr>
        <w:t> </w:t>
      </w:r>
      <w:r>
        <w:rPr>
          <w:spacing w:val="-2"/>
        </w:rPr>
        <w:t>bersama, sekedar </w:t>
      </w:r>
      <w:r>
        <w:rPr/>
        <w:t>barang-barang itu</w:t>
      </w:r>
      <w:r>
        <w:rPr>
          <w:spacing w:val="-2"/>
        </w:rPr>
        <w:t> </w:t>
      </w:r>
      <w:r>
        <w:rPr/>
        <w:t>termasuk</w:t>
      </w:r>
      <w:r>
        <w:rPr>
          <w:spacing w:val="-2"/>
        </w:rPr>
        <w:t> </w:t>
      </w:r>
      <w:r>
        <w:rPr/>
        <w:t>bagian mereka</w:t>
      </w:r>
      <w:r>
        <w:rPr>
          <w:spacing w:val="-2"/>
        </w:rPr>
        <w:t> </w:t>
      </w:r>
      <w:r>
        <w:rPr/>
        <w:t>masing-masing</w:t>
      </w:r>
      <w:r>
        <w:rPr>
          <w:spacing w:val="-2"/>
        </w:rPr>
        <w:t> </w:t>
      </w:r>
      <w:r>
        <w:rPr/>
        <w:t>dalam harta</w:t>
      </w:r>
      <w:r>
        <w:rPr>
          <w:spacing w:val="-2"/>
        </w:rPr>
        <w:t> </w:t>
      </w:r>
      <w:r>
        <w:rPr/>
        <w:t>bersama</w:t>
      </w:r>
      <w:r>
        <w:rPr>
          <w:spacing w:val="-2"/>
        </w:rPr>
        <w:t> </w:t>
      </w:r>
      <w:r>
        <w:rPr/>
        <w:t>itu.</w:t>
      </w:r>
      <w:r>
        <w:rPr>
          <w:spacing w:val="-3"/>
        </w:rPr>
        <w:t> </w:t>
      </w:r>
      <w:r>
        <w:rPr/>
        <w:t>Akan tetapi</w:t>
      </w:r>
      <w:r>
        <w:rPr>
          <w:spacing w:val="-6"/>
        </w:rPr>
        <w:t> </w:t>
      </w:r>
      <w:r>
        <w:rPr/>
        <w:t>bila</w:t>
      </w:r>
      <w:r>
        <w:rPr>
          <w:spacing w:val="-7"/>
        </w:rPr>
        <w:t> </w:t>
      </w:r>
      <w:r>
        <w:rPr/>
        <w:t>suatu</w:t>
      </w:r>
      <w:r>
        <w:rPr>
          <w:spacing w:val="-5"/>
        </w:rPr>
        <w:t> </w:t>
      </w:r>
      <w:r>
        <w:rPr/>
        <w:t>barang</w:t>
      </w:r>
      <w:r>
        <w:rPr>
          <w:spacing w:val="-7"/>
        </w:rPr>
        <w:t> </w:t>
      </w:r>
      <w:r>
        <w:rPr/>
        <w:t>dan</w:t>
      </w:r>
      <w:r>
        <w:rPr>
          <w:spacing w:val="-7"/>
        </w:rPr>
        <w:t> </w:t>
      </w:r>
      <w:r>
        <w:rPr/>
        <w:t>harta</w:t>
      </w:r>
      <w:r>
        <w:rPr>
          <w:spacing w:val="-7"/>
        </w:rPr>
        <w:t> </w:t>
      </w:r>
      <w:r>
        <w:rPr/>
        <w:t>bersama</w:t>
      </w:r>
      <w:r>
        <w:rPr>
          <w:spacing w:val="-7"/>
        </w:rPr>
        <w:t> </w:t>
      </w:r>
      <w:r>
        <w:rPr/>
        <w:t>itu</w:t>
      </w:r>
      <w:r>
        <w:rPr>
          <w:spacing w:val="-5"/>
        </w:rPr>
        <w:t> </w:t>
      </w:r>
      <w:r>
        <w:rPr/>
        <w:t>dihibahwasiatkan,</w:t>
      </w:r>
      <w:r>
        <w:rPr>
          <w:spacing w:val="-6"/>
        </w:rPr>
        <w:t> </w:t>
      </w:r>
      <w:r>
        <w:rPr/>
        <w:t>penerima</w:t>
      </w:r>
      <w:r>
        <w:rPr>
          <w:spacing w:val="-7"/>
        </w:rPr>
        <w:t> </w:t>
      </w:r>
      <w:r>
        <w:rPr/>
        <w:t>hibah</w:t>
      </w:r>
      <w:r>
        <w:rPr>
          <w:spacing w:val="-5"/>
        </w:rPr>
        <w:t> </w:t>
      </w:r>
      <w:r>
        <w:rPr/>
        <w:t>wasiat</w:t>
      </w:r>
      <w:r>
        <w:rPr>
          <w:spacing w:val="-6"/>
        </w:rPr>
        <w:t> </w:t>
      </w:r>
      <w:r>
        <w:rPr/>
        <w:t>tidak dapat</w:t>
      </w:r>
      <w:r>
        <w:rPr>
          <w:spacing w:val="-2"/>
        </w:rPr>
        <w:t> </w:t>
      </w:r>
      <w:r>
        <w:rPr/>
        <w:t>menuntut barang itu</w:t>
      </w:r>
      <w:r>
        <w:rPr>
          <w:spacing w:val="-1"/>
        </w:rPr>
        <w:t> </w:t>
      </w:r>
      <w:r>
        <w:rPr/>
        <w:t>dalam wujudnya, bila</w:t>
      </w:r>
      <w:r>
        <w:rPr>
          <w:spacing w:val="-3"/>
        </w:rPr>
        <w:t> </w:t>
      </w:r>
      <w:r>
        <w:rPr/>
        <w:t>barang itu</w:t>
      </w:r>
      <w:r>
        <w:rPr>
          <w:spacing w:val="-1"/>
        </w:rPr>
        <w:t> </w:t>
      </w:r>
      <w:r>
        <w:rPr/>
        <w:t>tidak</w:t>
      </w:r>
      <w:r>
        <w:rPr>
          <w:spacing w:val="-1"/>
        </w:rPr>
        <w:t> </w:t>
      </w:r>
      <w:r>
        <w:rPr/>
        <w:t>diserahkan</w:t>
      </w:r>
      <w:r>
        <w:rPr>
          <w:spacing w:val="-1"/>
        </w:rPr>
        <w:t> </w:t>
      </w:r>
      <w:r>
        <w:rPr/>
        <w:t>oleh pewaris kepada</w:t>
      </w:r>
      <w:r>
        <w:rPr>
          <w:spacing w:val="-6"/>
        </w:rPr>
        <w:t> </w:t>
      </w:r>
      <w:r>
        <w:rPr/>
        <w:t>ahli</w:t>
      </w:r>
      <w:r>
        <w:rPr>
          <w:spacing w:val="-5"/>
        </w:rPr>
        <w:t> </w:t>
      </w:r>
      <w:r>
        <w:rPr/>
        <w:t>waris</w:t>
      </w:r>
      <w:r>
        <w:rPr>
          <w:spacing w:val="-6"/>
        </w:rPr>
        <w:t> </w:t>
      </w:r>
      <w:r>
        <w:rPr/>
        <w:t>sebagai</w:t>
      </w:r>
      <w:r>
        <w:rPr>
          <w:spacing w:val="-7"/>
        </w:rPr>
        <w:t> </w:t>
      </w:r>
      <w:r>
        <w:rPr/>
        <w:t>bagian</w:t>
      </w:r>
      <w:r>
        <w:rPr>
          <w:spacing w:val="-3"/>
        </w:rPr>
        <w:t> </w:t>
      </w:r>
      <w:r>
        <w:rPr/>
        <w:t>mereka.</w:t>
      </w:r>
      <w:r>
        <w:rPr>
          <w:spacing w:val="-5"/>
        </w:rPr>
        <w:t> </w:t>
      </w:r>
      <w:r>
        <w:rPr/>
        <w:t>Dalam</w:t>
      </w:r>
      <w:r>
        <w:rPr>
          <w:spacing w:val="-4"/>
        </w:rPr>
        <w:t> </w:t>
      </w:r>
      <w:r>
        <w:rPr/>
        <w:t>hal</w:t>
      </w:r>
      <w:r>
        <w:rPr>
          <w:spacing w:val="-4"/>
        </w:rPr>
        <w:t> </w:t>
      </w:r>
      <w:r>
        <w:rPr/>
        <w:t>itu,</w:t>
      </w:r>
      <w:r>
        <w:rPr>
          <w:spacing w:val="-7"/>
        </w:rPr>
        <w:t> </w:t>
      </w:r>
      <w:r>
        <w:rPr/>
        <w:t>penerima</w:t>
      </w:r>
      <w:r>
        <w:rPr>
          <w:spacing w:val="-6"/>
        </w:rPr>
        <w:t> </w:t>
      </w:r>
      <w:r>
        <w:rPr/>
        <w:t>hibah</w:t>
      </w:r>
      <w:r>
        <w:rPr>
          <w:spacing w:val="-6"/>
        </w:rPr>
        <w:t> </w:t>
      </w:r>
      <w:r>
        <w:rPr/>
        <w:t>wasiat</w:t>
      </w:r>
      <w:r>
        <w:rPr>
          <w:spacing w:val="-4"/>
        </w:rPr>
        <w:t> </w:t>
      </w:r>
      <w:r>
        <w:rPr/>
        <w:t>harus</w:t>
      </w:r>
      <w:r>
        <w:rPr>
          <w:spacing w:val="-6"/>
        </w:rPr>
        <w:t> </w:t>
      </w:r>
      <w:r>
        <w:rPr/>
        <w:t>diberi ganti</w:t>
      </w:r>
      <w:r>
        <w:rPr>
          <w:spacing w:val="-7"/>
        </w:rPr>
        <w:t> </w:t>
      </w:r>
      <w:r>
        <w:rPr/>
        <w:t>rugi,</w:t>
      </w:r>
      <w:r>
        <w:rPr>
          <w:spacing w:val="-9"/>
        </w:rPr>
        <w:t> </w:t>
      </w:r>
      <w:r>
        <w:rPr/>
        <w:t>yang</w:t>
      </w:r>
      <w:r>
        <w:rPr>
          <w:spacing w:val="-5"/>
        </w:rPr>
        <w:t> </w:t>
      </w:r>
      <w:r>
        <w:rPr/>
        <w:t>diambil</w:t>
      </w:r>
      <w:r>
        <w:rPr>
          <w:spacing w:val="-7"/>
        </w:rPr>
        <w:t> </w:t>
      </w:r>
      <w:r>
        <w:rPr/>
        <w:t>dan</w:t>
      </w:r>
      <w:r>
        <w:rPr>
          <w:spacing w:val="-5"/>
        </w:rPr>
        <w:t> </w:t>
      </w:r>
      <w:r>
        <w:rPr/>
        <w:t>bagian</w:t>
      </w:r>
      <w:r>
        <w:rPr>
          <w:spacing w:val="-8"/>
        </w:rPr>
        <w:t> </w:t>
      </w:r>
      <w:r>
        <w:rPr/>
        <w:t>harta</w:t>
      </w:r>
      <w:r>
        <w:rPr>
          <w:spacing w:val="-8"/>
        </w:rPr>
        <w:t> </w:t>
      </w:r>
      <w:r>
        <w:rPr/>
        <w:t>bersama</w:t>
      </w:r>
      <w:r>
        <w:rPr>
          <w:spacing w:val="-8"/>
        </w:rPr>
        <w:t> </w:t>
      </w:r>
      <w:r>
        <w:rPr/>
        <w:t>yang</w:t>
      </w:r>
      <w:r>
        <w:rPr>
          <w:spacing w:val="-5"/>
        </w:rPr>
        <w:t> </w:t>
      </w:r>
      <w:r>
        <w:rPr/>
        <w:t>dibagikan</w:t>
      </w:r>
      <w:r>
        <w:rPr>
          <w:spacing w:val="-9"/>
        </w:rPr>
        <w:t> </w:t>
      </w:r>
      <w:r>
        <w:rPr/>
        <w:t>kepada</w:t>
      </w:r>
      <w:r>
        <w:rPr>
          <w:spacing w:val="-8"/>
        </w:rPr>
        <w:t> </w:t>
      </w:r>
      <w:r>
        <w:rPr/>
        <w:t>para</w:t>
      </w:r>
      <w:r>
        <w:rPr>
          <w:spacing w:val="-8"/>
        </w:rPr>
        <w:t> </w:t>
      </w:r>
      <w:r>
        <w:rPr/>
        <w:t>ahli</w:t>
      </w:r>
      <w:r>
        <w:rPr>
          <w:spacing w:val="-7"/>
        </w:rPr>
        <w:t> </w:t>
      </w:r>
      <w:r>
        <w:rPr/>
        <w:t>waris</w:t>
      </w:r>
      <w:r>
        <w:rPr>
          <w:spacing w:val="-8"/>
        </w:rPr>
        <w:t> </w:t>
      </w:r>
      <w:r>
        <w:rPr/>
        <w:t>si pewaris,</w:t>
      </w:r>
      <w:r>
        <w:rPr>
          <w:spacing w:val="-3"/>
        </w:rPr>
        <w:t> </w:t>
      </w:r>
      <w:r>
        <w:rPr/>
        <w:t>dan</w:t>
      </w:r>
      <w:r>
        <w:rPr>
          <w:spacing w:val="-4"/>
        </w:rPr>
        <w:t> </w:t>
      </w:r>
      <w:r>
        <w:rPr/>
        <w:t>bila</w:t>
      </w:r>
      <w:r>
        <w:rPr>
          <w:spacing w:val="-4"/>
        </w:rPr>
        <w:t> </w:t>
      </w:r>
      <w:r>
        <w:rPr/>
        <w:t>tidak</w:t>
      </w:r>
      <w:r>
        <w:rPr>
          <w:spacing w:val="-6"/>
        </w:rPr>
        <w:t> </w:t>
      </w:r>
      <w:r>
        <w:rPr/>
        <w:t>mencukupi,</w:t>
      </w:r>
      <w:r>
        <w:rPr>
          <w:spacing w:val="-3"/>
        </w:rPr>
        <w:t> </w:t>
      </w:r>
      <w:r>
        <w:rPr/>
        <w:t>diambil</w:t>
      </w:r>
      <w:r>
        <w:rPr>
          <w:spacing w:val="-3"/>
        </w:rPr>
        <w:t> </w:t>
      </w:r>
      <w:r>
        <w:rPr/>
        <w:t>dan</w:t>
      </w:r>
      <w:r>
        <w:rPr>
          <w:spacing w:val="-6"/>
        </w:rPr>
        <w:t> </w:t>
      </w:r>
      <w:r>
        <w:rPr/>
        <w:t>barang-barang</w:t>
      </w:r>
      <w:r>
        <w:rPr>
          <w:spacing w:val="-4"/>
        </w:rPr>
        <w:t> </w:t>
      </w:r>
      <w:r>
        <w:rPr/>
        <w:t>pribadi para</w:t>
      </w:r>
      <w:r>
        <w:rPr>
          <w:spacing w:val="-4"/>
        </w:rPr>
        <w:t> </w:t>
      </w:r>
      <w:r>
        <w:rPr/>
        <w:t>ahli</w:t>
      </w:r>
      <w:r>
        <w:rPr>
          <w:spacing w:val="-3"/>
        </w:rPr>
        <w:t> </w:t>
      </w:r>
      <w:r>
        <w:rPr/>
        <w:t>waris.</w:t>
      </w:r>
    </w:p>
    <w:p>
      <w:pPr>
        <w:pStyle w:val="BodyText"/>
        <w:spacing w:before="119"/>
        <w:ind w:left="0"/>
      </w:pPr>
    </w:p>
    <w:p>
      <w:pPr>
        <w:pStyle w:val="BodyText"/>
        <w:spacing w:before="1"/>
        <w:ind w:left="4005"/>
      </w:pPr>
      <w:r>
        <w:rPr>
          <w:w w:val="105"/>
        </w:rPr>
        <w:t>Pasal</w:t>
      </w:r>
      <w:r>
        <w:rPr>
          <w:spacing w:val="17"/>
          <w:w w:val="105"/>
        </w:rPr>
        <w:t> </w:t>
      </w:r>
      <w:r>
        <w:rPr>
          <w:spacing w:val="-5"/>
          <w:w w:val="105"/>
        </w:rPr>
        <w:t>904</w:t>
      </w:r>
    </w:p>
    <w:p>
      <w:pPr>
        <w:pStyle w:val="BodyText"/>
        <w:spacing w:before="59"/>
        <w:ind w:right="189"/>
      </w:pPr>
      <w:r>
        <w:rPr/>
        <w:t>Seorang</w:t>
      </w:r>
      <w:r>
        <w:rPr>
          <w:spacing w:val="-10"/>
        </w:rPr>
        <w:t> </w:t>
      </w:r>
      <w:r>
        <w:rPr/>
        <w:t>anak</w:t>
      </w:r>
      <w:r>
        <w:rPr>
          <w:spacing w:val="-8"/>
        </w:rPr>
        <w:t> </w:t>
      </w:r>
      <w:r>
        <w:rPr/>
        <w:t>di</w:t>
      </w:r>
      <w:r>
        <w:rPr>
          <w:spacing w:val="-11"/>
        </w:rPr>
        <w:t> </w:t>
      </w:r>
      <w:r>
        <w:rPr/>
        <w:t>bawah</w:t>
      </w:r>
      <w:r>
        <w:rPr>
          <w:spacing w:val="-8"/>
        </w:rPr>
        <w:t> </w:t>
      </w:r>
      <w:r>
        <w:rPr/>
        <w:t>umur,</w:t>
      </w:r>
      <w:r>
        <w:rPr>
          <w:spacing w:val="-10"/>
        </w:rPr>
        <w:t> </w:t>
      </w:r>
      <w:r>
        <w:rPr/>
        <w:t>meskipun</w:t>
      </w:r>
      <w:r>
        <w:rPr>
          <w:spacing w:val="-10"/>
        </w:rPr>
        <w:t> </w:t>
      </w:r>
      <w:r>
        <w:rPr/>
        <w:t>telah</w:t>
      </w:r>
      <w:r>
        <w:rPr>
          <w:spacing w:val="-8"/>
        </w:rPr>
        <w:t> </w:t>
      </w:r>
      <w:r>
        <w:rPr/>
        <w:t>mencapai</w:t>
      </w:r>
      <w:r>
        <w:rPr>
          <w:spacing w:val="-10"/>
        </w:rPr>
        <w:t> </w:t>
      </w:r>
      <w:r>
        <w:rPr/>
        <w:t>umur</w:t>
      </w:r>
      <w:r>
        <w:rPr>
          <w:spacing w:val="-11"/>
        </w:rPr>
        <w:t> </w:t>
      </w:r>
      <w:r>
        <w:rPr/>
        <w:t>delapan</w:t>
      </w:r>
      <w:r>
        <w:rPr>
          <w:spacing w:val="-8"/>
        </w:rPr>
        <w:t> </w:t>
      </w:r>
      <w:r>
        <w:rPr/>
        <w:t>belas</w:t>
      </w:r>
      <w:r>
        <w:rPr>
          <w:spacing w:val="-9"/>
        </w:rPr>
        <w:t> </w:t>
      </w:r>
      <w:r>
        <w:rPr/>
        <w:t>tahun</w:t>
      </w:r>
      <w:r>
        <w:rPr>
          <w:spacing w:val="-10"/>
        </w:rPr>
        <w:t> </w:t>
      </w:r>
      <w:r>
        <w:rPr/>
        <w:t>penuh, tidak boleh menghibahwasiatkan sesuatu untuk keuntungan walinya.</w:t>
      </w:r>
    </w:p>
    <w:p>
      <w:pPr>
        <w:pStyle w:val="BodyText"/>
        <w:spacing w:before="58"/>
      </w:pPr>
      <w:r>
        <w:rPr>
          <w:spacing w:val="-2"/>
        </w:rPr>
        <w:t>Setelah</w:t>
      </w:r>
      <w:r>
        <w:rPr>
          <w:spacing w:val="-10"/>
        </w:rPr>
        <w:t> </w:t>
      </w:r>
      <w:r>
        <w:rPr>
          <w:spacing w:val="-2"/>
        </w:rPr>
        <w:t>menjadi</w:t>
      </w:r>
      <w:r>
        <w:rPr>
          <w:spacing w:val="-9"/>
        </w:rPr>
        <w:t> </w:t>
      </w:r>
      <w:r>
        <w:rPr>
          <w:spacing w:val="-2"/>
        </w:rPr>
        <w:t>sewasa,</w:t>
      </w:r>
      <w:r>
        <w:rPr>
          <w:spacing w:val="-9"/>
        </w:rPr>
        <w:t> </w:t>
      </w:r>
      <w:r>
        <w:rPr>
          <w:spacing w:val="-2"/>
        </w:rPr>
        <w:t>ia</w:t>
      </w:r>
      <w:r>
        <w:rPr>
          <w:spacing w:val="-10"/>
        </w:rPr>
        <w:t> </w:t>
      </w:r>
      <w:r>
        <w:rPr>
          <w:spacing w:val="-2"/>
        </w:rPr>
        <w:t>tidak</w:t>
      </w:r>
      <w:r>
        <w:rPr>
          <w:spacing w:val="-8"/>
        </w:rPr>
        <w:t> </w:t>
      </w:r>
      <w:r>
        <w:rPr>
          <w:spacing w:val="-2"/>
        </w:rPr>
        <w:t>boleh</w:t>
      </w:r>
      <w:r>
        <w:rPr>
          <w:spacing w:val="-12"/>
        </w:rPr>
        <w:t> </w:t>
      </w:r>
      <w:r>
        <w:rPr>
          <w:spacing w:val="-2"/>
        </w:rPr>
        <w:t>menghibah</w:t>
      </w:r>
      <w:r>
        <w:rPr>
          <w:spacing w:val="-10"/>
        </w:rPr>
        <w:t> </w:t>
      </w:r>
      <w:r>
        <w:rPr>
          <w:spacing w:val="-2"/>
        </w:rPr>
        <w:t>wasiatkan</w:t>
      </w:r>
      <w:r>
        <w:rPr>
          <w:spacing w:val="-10"/>
        </w:rPr>
        <w:t> </w:t>
      </w:r>
      <w:r>
        <w:rPr>
          <w:spacing w:val="-2"/>
        </w:rPr>
        <w:t>sesuatu</w:t>
      </w:r>
      <w:r>
        <w:rPr>
          <w:spacing w:val="-10"/>
        </w:rPr>
        <w:t> </w:t>
      </w:r>
      <w:r>
        <w:rPr>
          <w:spacing w:val="-2"/>
        </w:rPr>
        <w:t>kepada</w:t>
      </w:r>
      <w:r>
        <w:rPr>
          <w:spacing w:val="-10"/>
        </w:rPr>
        <w:t> </w:t>
      </w:r>
      <w:r>
        <w:rPr>
          <w:spacing w:val="-2"/>
        </w:rPr>
        <w:t>bekas</w:t>
      </w:r>
      <w:r>
        <w:rPr>
          <w:spacing w:val="-10"/>
        </w:rPr>
        <w:t> </w:t>
      </w:r>
      <w:r>
        <w:rPr>
          <w:spacing w:val="-2"/>
        </w:rPr>
        <w:t>walinya, </w:t>
      </w:r>
      <w:r>
        <w:rPr/>
        <w:t>kecuali</w:t>
      </w:r>
      <w:r>
        <w:rPr>
          <w:spacing w:val="-4"/>
        </w:rPr>
        <w:t> </w:t>
      </w:r>
      <w:r>
        <w:rPr/>
        <w:t>setelah</w:t>
      </w:r>
      <w:r>
        <w:rPr>
          <w:spacing w:val="-3"/>
        </w:rPr>
        <w:t> </w:t>
      </w:r>
      <w:r>
        <w:rPr/>
        <w:t>bekas</w:t>
      </w:r>
      <w:r>
        <w:rPr>
          <w:spacing w:val="-5"/>
        </w:rPr>
        <w:t> </w:t>
      </w:r>
      <w:r>
        <w:rPr/>
        <w:t>walinya</w:t>
      </w:r>
      <w:r>
        <w:rPr>
          <w:spacing w:val="-5"/>
        </w:rPr>
        <w:t> </w:t>
      </w:r>
      <w:r>
        <w:rPr/>
        <w:t>itu</w:t>
      </w:r>
      <w:r>
        <w:rPr>
          <w:spacing w:val="-3"/>
        </w:rPr>
        <w:t> </w:t>
      </w:r>
      <w:r>
        <w:rPr/>
        <w:t>mengadakan</w:t>
      </w:r>
      <w:r>
        <w:rPr>
          <w:spacing w:val="-5"/>
        </w:rPr>
        <w:t> </w:t>
      </w:r>
      <w:r>
        <w:rPr/>
        <w:t>dan</w:t>
      </w:r>
      <w:r>
        <w:rPr>
          <w:spacing w:val="-7"/>
        </w:rPr>
        <w:t> </w:t>
      </w:r>
      <w:r>
        <w:rPr/>
        <w:t>menutup</w:t>
      </w:r>
      <w:r>
        <w:rPr>
          <w:spacing w:val="-5"/>
        </w:rPr>
        <w:t> </w:t>
      </w:r>
      <w:r>
        <w:rPr/>
        <w:t>perhitungan</w:t>
      </w:r>
      <w:r>
        <w:rPr>
          <w:spacing w:val="-3"/>
        </w:rPr>
        <w:t> </w:t>
      </w:r>
      <w:r>
        <w:rPr/>
        <w:t>perwaliannya.</w:t>
      </w:r>
    </w:p>
    <w:p>
      <w:pPr>
        <w:pStyle w:val="BodyText"/>
        <w:spacing w:before="58"/>
      </w:pPr>
      <w:r>
        <w:rPr/>
        <w:t>Dari</w:t>
      </w:r>
      <w:r>
        <w:rPr>
          <w:spacing w:val="-10"/>
        </w:rPr>
        <w:t> </w:t>
      </w:r>
      <w:r>
        <w:rPr/>
        <w:t>dua</w:t>
      </w:r>
      <w:r>
        <w:rPr>
          <w:spacing w:val="-13"/>
        </w:rPr>
        <w:t> </w:t>
      </w:r>
      <w:r>
        <w:rPr/>
        <w:t>ketentuan</w:t>
      </w:r>
      <w:r>
        <w:rPr>
          <w:spacing w:val="-13"/>
        </w:rPr>
        <w:t> </w:t>
      </w:r>
      <w:r>
        <w:rPr/>
        <w:t>di</w:t>
      </w:r>
      <w:r>
        <w:rPr>
          <w:spacing w:val="-12"/>
        </w:rPr>
        <w:t> </w:t>
      </w:r>
      <w:r>
        <w:rPr/>
        <w:t>atas</w:t>
      </w:r>
      <w:r>
        <w:rPr>
          <w:spacing w:val="-12"/>
        </w:rPr>
        <w:t> </w:t>
      </w:r>
      <w:r>
        <w:rPr/>
        <w:t>dikecualikan</w:t>
      </w:r>
      <w:r>
        <w:rPr>
          <w:spacing w:val="-13"/>
        </w:rPr>
        <w:t> </w:t>
      </w:r>
      <w:r>
        <w:rPr/>
        <w:t>keluarga</w:t>
      </w:r>
      <w:r>
        <w:rPr>
          <w:spacing w:val="-13"/>
        </w:rPr>
        <w:t> </w:t>
      </w:r>
      <w:r>
        <w:rPr/>
        <w:t>sedarah</w:t>
      </w:r>
      <w:r>
        <w:rPr>
          <w:spacing w:val="-13"/>
        </w:rPr>
        <w:t> </w:t>
      </w:r>
      <w:r>
        <w:rPr/>
        <w:t>dan</w:t>
      </w:r>
      <w:r>
        <w:rPr>
          <w:spacing w:val="-13"/>
        </w:rPr>
        <w:t> </w:t>
      </w:r>
      <w:r>
        <w:rPr/>
        <w:t>anak</w:t>
      </w:r>
      <w:r>
        <w:rPr>
          <w:spacing w:val="-11"/>
        </w:rPr>
        <w:t> </w:t>
      </w:r>
      <w:r>
        <w:rPr/>
        <w:t>di</w:t>
      </w:r>
      <w:r>
        <w:rPr>
          <w:spacing w:val="-14"/>
        </w:rPr>
        <w:t> </w:t>
      </w:r>
      <w:r>
        <w:rPr/>
        <w:t>bawah</w:t>
      </w:r>
      <w:r>
        <w:rPr>
          <w:spacing w:val="-11"/>
        </w:rPr>
        <w:t> </w:t>
      </w:r>
      <w:r>
        <w:rPr/>
        <w:t>umur</w:t>
      </w:r>
      <w:r>
        <w:rPr>
          <w:spacing w:val="-12"/>
        </w:rPr>
        <w:t> </w:t>
      </w:r>
      <w:r>
        <w:rPr/>
        <w:t>itu</w:t>
      </w:r>
      <w:r>
        <w:rPr>
          <w:spacing w:val="-13"/>
        </w:rPr>
        <w:t> </w:t>
      </w:r>
      <w:r>
        <w:rPr/>
        <w:t>dalam garis</w:t>
      </w:r>
      <w:r>
        <w:rPr>
          <w:spacing w:val="-11"/>
        </w:rPr>
        <w:t> </w:t>
      </w:r>
      <w:r>
        <w:rPr/>
        <w:t>lurus</w:t>
      </w:r>
      <w:r>
        <w:rPr>
          <w:spacing w:val="-11"/>
        </w:rPr>
        <w:t> </w:t>
      </w:r>
      <w:r>
        <w:rPr/>
        <w:t>ke</w:t>
      </w:r>
      <w:r>
        <w:rPr>
          <w:spacing w:val="-13"/>
        </w:rPr>
        <w:t> </w:t>
      </w:r>
      <w:r>
        <w:rPr/>
        <w:t>atas</w:t>
      </w:r>
      <w:r>
        <w:rPr>
          <w:spacing w:val="-11"/>
        </w:rPr>
        <w:t> </w:t>
      </w:r>
      <w:r>
        <w:rPr/>
        <w:t>yang</w:t>
      </w:r>
      <w:r>
        <w:rPr>
          <w:spacing w:val="-9"/>
        </w:rPr>
        <w:t> </w:t>
      </w:r>
      <w:r>
        <w:rPr/>
        <w:t>masih</w:t>
      </w:r>
      <w:r>
        <w:rPr>
          <w:spacing w:val="-9"/>
        </w:rPr>
        <w:t> </w:t>
      </w:r>
      <w:r>
        <w:rPr/>
        <w:t>menjadi</w:t>
      </w:r>
      <w:r>
        <w:rPr>
          <w:spacing w:val="-10"/>
        </w:rPr>
        <w:t> </w:t>
      </w:r>
      <w:r>
        <w:rPr/>
        <w:t>walinya</w:t>
      </w:r>
      <w:r>
        <w:rPr>
          <w:spacing w:val="-11"/>
        </w:rPr>
        <w:t> </w:t>
      </w:r>
      <w:r>
        <w:rPr/>
        <w:t>atau</w:t>
      </w:r>
      <w:r>
        <w:rPr>
          <w:spacing w:val="-11"/>
        </w:rPr>
        <w:t> </w:t>
      </w:r>
      <w:r>
        <w:rPr/>
        <w:t>yang</w:t>
      </w:r>
      <w:r>
        <w:rPr>
          <w:spacing w:val="-9"/>
        </w:rPr>
        <w:t> </w:t>
      </w:r>
      <w:r>
        <w:rPr/>
        <w:t>dulu</w:t>
      </w:r>
      <w:r>
        <w:rPr>
          <w:spacing w:val="-11"/>
        </w:rPr>
        <w:t> </w:t>
      </w:r>
      <w:r>
        <w:rPr/>
        <w:t>menjadi</w:t>
      </w:r>
      <w:r>
        <w:rPr>
          <w:spacing w:val="-10"/>
        </w:rPr>
        <w:t> </w:t>
      </w:r>
      <w:r>
        <w:rPr/>
        <w:t>walinya.</w:t>
      </w:r>
    </w:p>
    <w:p>
      <w:pPr>
        <w:pStyle w:val="BodyText"/>
        <w:spacing w:before="114"/>
        <w:ind w:left="0"/>
      </w:pPr>
    </w:p>
    <w:p>
      <w:pPr>
        <w:pStyle w:val="BodyText"/>
        <w:ind w:left="4005"/>
      </w:pPr>
      <w:r>
        <w:rPr>
          <w:w w:val="105"/>
        </w:rPr>
        <w:t>Pasal</w:t>
      </w:r>
      <w:r>
        <w:rPr>
          <w:spacing w:val="17"/>
          <w:w w:val="105"/>
        </w:rPr>
        <w:t> </w:t>
      </w:r>
      <w:r>
        <w:rPr>
          <w:spacing w:val="-5"/>
          <w:w w:val="105"/>
        </w:rPr>
        <w:t>905</w:t>
      </w:r>
    </w:p>
    <w:p>
      <w:pPr>
        <w:pStyle w:val="BodyText"/>
        <w:spacing w:after="0"/>
        <w:sectPr>
          <w:pgSz w:w="12240" w:h="15840"/>
          <w:pgMar w:top="1520" w:bottom="280" w:left="1800" w:right="1800"/>
        </w:sectPr>
      </w:pPr>
    </w:p>
    <w:p>
      <w:pPr>
        <w:pStyle w:val="BodyText"/>
        <w:spacing w:before="65"/>
        <w:ind w:hanging="1"/>
      </w:pPr>
      <w:r>
        <w:rPr/>
        <w:t>Anak</w:t>
      </w:r>
      <w:r>
        <w:rPr>
          <w:spacing w:val="-14"/>
        </w:rPr>
        <w:t> </w:t>
      </w:r>
      <w:r>
        <w:rPr/>
        <w:t>di</w:t>
      </w:r>
      <w:r>
        <w:rPr>
          <w:spacing w:val="-14"/>
        </w:rPr>
        <w:t> </w:t>
      </w:r>
      <w:r>
        <w:rPr/>
        <w:t>bawah</w:t>
      </w:r>
      <w:r>
        <w:rPr>
          <w:spacing w:val="-14"/>
        </w:rPr>
        <w:t> </w:t>
      </w:r>
      <w:r>
        <w:rPr/>
        <w:t>umur</w:t>
      </w:r>
      <w:r>
        <w:rPr>
          <w:spacing w:val="-13"/>
        </w:rPr>
        <w:t> </w:t>
      </w:r>
      <w:r>
        <w:rPr/>
        <w:t>tidak</w:t>
      </w:r>
      <w:r>
        <w:rPr>
          <w:spacing w:val="-14"/>
        </w:rPr>
        <w:t> </w:t>
      </w:r>
      <w:r>
        <w:rPr/>
        <w:t>boleh</w:t>
      </w:r>
      <w:r>
        <w:rPr>
          <w:spacing w:val="-14"/>
        </w:rPr>
        <w:t> </w:t>
      </w:r>
      <w:r>
        <w:rPr/>
        <w:t>menghibahwasiatkan</w:t>
      </w:r>
      <w:r>
        <w:rPr>
          <w:spacing w:val="-14"/>
        </w:rPr>
        <w:t> </w:t>
      </w:r>
      <w:r>
        <w:rPr/>
        <w:t>sesuatu</w:t>
      </w:r>
      <w:r>
        <w:rPr>
          <w:spacing w:val="-13"/>
        </w:rPr>
        <w:t> </w:t>
      </w:r>
      <w:r>
        <w:rPr/>
        <w:t>untuk</w:t>
      </w:r>
      <w:r>
        <w:rPr>
          <w:spacing w:val="-14"/>
        </w:rPr>
        <w:t> </w:t>
      </w:r>
      <w:r>
        <w:rPr/>
        <w:t>keuntungan</w:t>
      </w:r>
      <w:r>
        <w:rPr>
          <w:spacing w:val="-14"/>
        </w:rPr>
        <w:t> </w:t>
      </w:r>
      <w:r>
        <w:rPr/>
        <w:t>pengajarnya, pengasuhnya</w:t>
      </w:r>
      <w:r>
        <w:rPr>
          <w:spacing w:val="-14"/>
        </w:rPr>
        <w:t> </w:t>
      </w:r>
      <w:r>
        <w:rPr/>
        <w:t>laki-laki</w:t>
      </w:r>
      <w:r>
        <w:rPr>
          <w:spacing w:val="-14"/>
        </w:rPr>
        <w:t> </w:t>
      </w:r>
      <w:r>
        <w:rPr/>
        <w:t>atau</w:t>
      </w:r>
      <w:r>
        <w:rPr>
          <w:spacing w:val="-12"/>
        </w:rPr>
        <w:t> </w:t>
      </w:r>
      <w:r>
        <w:rPr/>
        <w:t>perempuan</w:t>
      </w:r>
      <w:r>
        <w:rPr>
          <w:spacing w:val="-14"/>
        </w:rPr>
        <w:t> </w:t>
      </w:r>
      <w:r>
        <w:rPr/>
        <w:t>yang</w:t>
      </w:r>
      <w:r>
        <w:rPr>
          <w:spacing w:val="-12"/>
        </w:rPr>
        <w:t> </w:t>
      </w:r>
      <w:r>
        <w:rPr/>
        <w:t>tinggal</w:t>
      </w:r>
      <w:r>
        <w:rPr>
          <w:spacing w:val="-14"/>
        </w:rPr>
        <w:t> </w:t>
      </w:r>
      <w:r>
        <w:rPr/>
        <w:t>bersamanya,</w:t>
      </w:r>
      <w:r>
        <w:rPr>
          <w:spacing w:val="-13"/>
        </w:rPr>
        <w:t> </w:t>
      </w:r>
      <w:r>
        <w:rPr/>
        <w:t>atau</w:t>
      </w:r>
      <w:r>
        <w:rPr>
          <w:spacing w:val="-13"/>
        </w:rPr>
        <w:t> </w:t>
      </w:r>
      <w:r>
        <w:rPr/>
        <w:t>gurunya</w:t>
      </w:r>
      <w:r>
        <w:rPr>
          <w:spacing w:val="-14"/>
        </w:rPr>
        <w:t> </w:t>
      </w:r>
      <w:r>
        <w:rPr/>
        <w:t>laki-laki</w:t>
      </w:r>
      <w:r>
        <w:rPr>
          <w:spacing w:val="-13"/>
        </w:rPr>
        <w:t> </w:t>
      </w:r>
      <w:r>
        <w:rPr/>
        <w:t>atau perempuan di tempat pemondokan anak di bawah umur itu.</w:t>
      </w:r>
    </w:p>
    <w:p>
      <w:pPr>
        <w:pStyle w:val="BodyText"/>
        <w:spacing w:before="59"/>
        <w:ind w:right="98"/>
      </w:pPr>
      <w:r>
        <w:rPr/>
        <w:t>Dalam</w:t>
      </w:r>
      <w:r>
        <w:rPr>
          <w:spacing w:val="-3"/>
        </w:rPr>
        <w:t> </w:t>
      </w:r>
      <w:r>
        <w:rPr/>
        <w:t>hal</w:t>
      </w:r>
      <w:r>
        <w:rPr>
          <w:spacing w:val="-2"/>
        </w:rPr>
        <w:t> </w:t>
      </w:r>
      <w:r>
        <w:rPr/>
        <w:t>ini</w:t>
      </w:r>
      <w:r>
        <w:rPr>
          <w:spacing w:val="-2"/>
        </w:rPr>
        <w:t> </w:t>
      </w:r>
      <w:r>
        <w:rPr/>
        <w:t>dikecualikan penetapan-penetapan yang</w:t>
      </w:r>
      <w:r>
        <w:rPr>
          <w:spacing w:val="-3"/>
        </w:rPr>
        <w:t> </w:t>
      </w:r>
      <w:r>
        <w:rPr/>
        <w:t>dibuat</w:t>
      </w:r>
      <w:r>
        <w:rPr>
          <w:spacing w:val="-5"/>
        </w:rPr>
        <w:t> </w:t>
      </w:r>
      <w:r>
        <w:rPr/>
        <w:t>sebagai</w:t>
      </w:r>
      <w:r>
        <w:rPr>
          <w:spacing w:val="-2"/>
        </w:rPr>
        <w:t> </w:t>
      </w:r>
      <w:r>
        <w:rPr/>
        <w:t>hibah wasiat</w:t>
      </w:r>
      <w:r>
        <w:rPr>
          <w:spacing w:val="-1"/>
        </w:rPr>
        <w:t> </w:t>
      </w:r>
      <w:r>
        <w:rPr/>
        <w:t>untuk </w:t>
      </w:r>
      <w:r>
        <w:rPr>
          <w:spacing w:val="-2"/>
        </w:rPr>
        <w:t>membalas</w:t>
      </w:r>
      <w:r>
        <w:rPr>
          <w:spacing w:val="-6"/>
        </w:rPr>
        <w:t> </w:t>
      </w:r>
      <w:r>
        <w:rPr>
          <w:spacing w:val="-2"/>
        </w:rPr>
        <w:t>jasa-jasa</w:t>
      </w:r>
      <w:r>
        <w:rPr>
          <w:spacing w:val="-6"/>
        </w:rPr>
        <w:t> </w:t>
      </w:r>
      <w:r>
        <w:rPr>
          <w:spacing w:val="-2"/>
        </w:rPr>
        <w:t>yang</w:t>
      </w:r>
      <w:r>
        <w:rPr>
          <w:spacing w:val="-7"/>
        </w:rPr>
        <w:t> </w:t>
      </w:r>
      <w:r>
        <w:rPr>
          <w:spacing w:val="-2"/>
        </w:rPr>
        <w:t>telah</w:t>
      </w:r>
      <w:r>
        <w:rPr>
          <w:spacing w:val="-5"/>
        </w:rPr>
        <w:t> </w:t>
      </w:r>
      <w:r>
        <w:rPr>
          <w:spacing w:val="-2"/>
        </w:rPr>
        <w:t>diperoleh,</w:t>
      </w:r>
      <w:r>
        <w:rPr>
          <w:spacing w:val="-7"/>
        </w:rPr>
        <w:t> </w:t>
      </w:r>
      <w:r>
        <w:rPr>
          <w:spacing w:val="-2"/>
        </w:rPr>
        <w:t>namun</w:t>
      </w:r>
      <w:r>
        <w:rPr>
          <w:spacing w:val="-7"/>
        </w:rPr>
        <w:t> </w:t>
      </w:r>
      <w:r>
        <w:rPr>
          <w:spacing w:val="-2"/>
        </w:rPr>
        <w:t>dengan</w:t>
      </w:r>
      <w:r>
        <w:rPr>
          <w:spacing w:val="-7"/>
        </w:rPr>
        <w:t> </w:t>
      </w:r>
      <w:r>
        <w:rPr>
          <w:spacing w:val="-2"/>
        </w:rPr>
        <w:t>mengingat,</w:t>
      </w:r>
      <w:r>
        <w:rPr>
          <w:spacing w:val="-7"/>
        </w:rPr>
        <w:t> </w:t>
      </w:r>
      <w:r>
        <w:rPr>
          <w:spacing w:val="-2"/>
        </w:rPr>
        <w:t>baik</w:t>
      </w:r>
      <w:r>
        <w:rPr>
          <w:spacing w:val="-5"/>
        </w:rPr>
        <w:t> </w:t>
      </w:r>
      <w:r>
        <w:rPr>
          <w:spacing w:val="-2"/>
        </w:rPr>
        <w:t>kekayaan</w:t>
      </w:r>
      <w:r>
        <w:rPr>
          <w:spacing w:val="-7"/>
        </w:rPr>
        <w:t> </w:t>
      </w:r>
      <w:r>
        <w:rPr>
          <w:spacing w:val="-2"/>
        </w:rPr>
        <w:t>si</w:t>
      </w:r>
      <w:r>
        <w:rPr>
          <w:spacing w:val="-7"/>
        </w:rPr>
        <w:t> </w:t>
      </w:r>
      <w:r>
        <w:rPr>
          <w:spacing w:val="-2"/>
        </w:rPr>
        <w:t>pembuat </w:t>
      </w:r>
      <w:r>
        <w:rPr/>
        <w:t>wasiat</w:t>
      </w:r>
      <w:r>
        <w:rPr>
          <w:spacing w:val="-3"/>
        </w:rPr>
        <w:t> </w:t>
      </w:r>
      <w:r>
        <w:rPr/>
        <w:t>maupun</w:t>
      </w:r>
      <w:r>
        <w:rPr>
          <w:spacing w:val="-5"/>
        </w:rPr>
        <w:t> </w:t>
      </w:r>
      <w:r>
        <w:rPr/>
        <w:t>jasa-jasa</w:t>
      </w:r>
      <w:r>
        <w:rPr>
          <w:spacing w:val="-5"/>
        </w:rPr>
        <w:t> </w:t>
      </w:r>
      <w:r>
        <w:rPr/>
        <w:t>yang</w:t>
      </w:r>
      <w:r>
        <w:rPr>
          <w:spacing w:val="-2"/>
        </w:rPr>
        <w:t> </w:t>
      </w:r>
      <w:r>
        <w:rPr/>
        <w:t>telah</w:t>
      </w:r>
      <w:r>
        <w:rPr>
          <w:spacing w:val="-5"/>
        </w:rPr>
        <w:t> </w:t>
      </w:r>
      <w:r>
        <w:rPr/>
        <w:t>dibaktikan</w:t>
      </w:r>
      <w:r>
        <w:rPr>
          <w:spacing w:val="-2"/>
        </w:rPr>
        <w:t> </w:t>
      </w:r>
      <w:r>
        <w:rPr/>
        <w:t>kepadanya.</w:t>
      </w:r>
    </w:p>
    <w:p>
      <w:pPr>
        <w:pStyle w:val="BodyText"/>
        <w:spacing w:before="116"/>
        <w:ind w:left="0"/>
      </w:pPr>
    </w:p>
    <w:p>
      <w:pPr>
        <w:pStyle w:val="BodyText"/>
        <w:ind w:left="4005"/>
      </w:pPr>
      <w:r>
        <w:rPr>
          <w:w w:val="105"/>
        </w:rPr>
        <w:t>Pasal</w:t>
      </w:r>
      <w:r>
        <w:rPr>
          <w:spacing w:val="17"/>
          <w:w w:val="105"/>
        </w:rPr>
        <w:t> </w:t>
      </w:r>
      <w:r>
        <w:rPr>
          <w:spacing w:val="-5"/>
          <w:w w:val="105"/>
        </w:rPr>
        <w:t>906</w:t>
      </w:r>
    </w:p>
    <w:p>
      <w:pPr>
        <w:pStyle w:val="BodyText"/>
        <w:spacing w:before="57"/>
        <w:ind w:right="188"/>
      </w:pPr>
      <w:r>
        <w:rPr/>
        <w:t>Dokter, ahli penyembuhan, ahli obat-obatan dan orang-orang lain yang menjalankan ilmu penyembuhan,</w:t>
      </w:r>
      <w:r>
        <w:rPr>
          <w:spacing w:val="-6"/>
        </w:rPr>
        <w:t> </w:t>
      </w:r>
      <w:r>
        <w:rPr/>
        <w:t>yang</w:t>
      </w:r>
      <w:r>
        <w:rPr>
          <w:spacing w:val="-4"/>
        </w:rPr>
        <w:t> </w:t>
      </w:r>
      <w:r>
        <w:rPr/>
        <w:t>merawat</w:t>
      </w:r>
      <w:r>
        <w:rPr>
          <w:spacing w:val="-7"/>
        </w:rPr>
        <w:t> </w:t>
      </w:r>
      <w:r>
        <w:rPr/>
        <w:t>seseorang</w:t>
      </w:r>
      <w:r>
        <w:rPr>
          <w:spacing w:val="-4"/>
        </w:rPr>
        <w:t> </w:t>
      </w:r>
      <w:r>
        <w:rPr/>
        <w:t>selama</w:t>
      </w:r>
      <w:r>
        <w:rPr>
          <w:spacing w:val="-7"/>
        </w:rPr>
        <w:t> </w:t>
      </w:r>
      <w:r>
        <w:rPr/>
        <w:t>ia</w:t>
      </w:r>
      <w:r>
        <w:rPr>
          <w:spacing w:val="-7"/>
        </w:rPr>
        <w:t> </w:t>
      </w:r>
      <w:r>
        <w:rPr/>
        <w:t>menderita</w:t>
      </w:r>
      <w:r>
        <w:rPr>
          <w:spacing w:val="-7"/>
        </w:rPr>
        <w:t> </w:t>
      </w:r>
      <w:r>
        <w:rPr/>
        <w:t>penyakit</w:t>
      </w:r>
      <w:r>
        <w:rPr>
          <w:spacing w:val="-5"/>
        </w:rPr>
        <w:t> </w:t>
      </w:r>
      <w:r>
        <w:rPr/>
        <w:t>yang</w:t>
      </w:r>
      <w:r>
        <w:rPr>
          <w:spacing w:val="-4"/>
        </w:rPr>
        <w:t> </w:t>
      </w:r>
      <w:r>
        <w:rPr/>
        <w:t>akhirnya menyebabkan</w:t>
      </w:r>
      <w:r>
        <w:rPr>
          <w:spacing w:val="-12"/>
        </w:rPr>
        <w:t> </w:t>
      </w:r>
      <w:r>
        <w:rPr/>
        <w:t>ia</w:t>
      </w:r>
      <w:r>
        <w:rPr>
          <w:spacing w:val="-12"/>
        </w:rPr>
        <w:t> </w:t>
      </w:r>
      <w:r>
        <w:rPr/>
        <w:t>meninggal,</w:t>
      </w:r>
      <w:r>
        <w:rPr>
          <w:spacing w:val="-11"/>
        </w:rPr>
        <w:t> </w:t>
      </w:r>
      <w:r>
        <w:rPr/>
        <w:t>demikian</w:t>
      </w:r>
      <w:r>
        <w:rPr>
          <w:spacing w:val="-12"/>
        </w:rPr>
        <w:t> </w:t>
      </w:r>
      <w:r>
        <w:rPr/>
        <w:t>pula</w:t>
      </w:r>
      <w:r>
        <w:rPr>
          <w:spacing w:val="-14"/>
        </w:rPr>
        <w:t> </w:t>
      </w:r>
      <w:r>
        <w:rPr/>
        <w:t>pengabdi</w:t>
      </w:r>
      <w:r>
        <w:rPr>
          <w:spacing w:val="-12"/>
        </w:rPr>
        <w:t> </w:t>
      </w:r>
      <w:r>
        <w:rPr/>
        <w:t>agama</w:t>
      </w:r>
      <w:r>
        <w:rPr>
          <w:spacing w:val="-12"/>
        </w:rPr>
        <w:t> </w:t>
      </w:r>
      <w:r>
        <w:rPr/>
        <w:t>yang</w:t>
      </w:r>
      <w:r>
        <w:rPr>
          <w:spacing w:val="-10"/>
        </w:rPr>
        <w:t> </w:t>
      </w:r>
      <w:r>
        <w:rPr/>
        <w:t>telah</w:t>
      </w:r>
      <w:r>
        <w:rPr>
          <w:spacing w:val="-12"/>
        </w:rPr>
        <w:t> </w:t>
      </w:r>
      <w:r>
        <w:rPr/>
        <w:t>membantunya</w:t>
      </w:r>
      <w:r>
        <w:rPr>
          <w:spacing w:val="-12"/>
        </w:rPr>
        <w:t> </w:t>
      </w:r>
      <w:r>
        <w:rPr/>
        <w:t>selama </w:t>
      </w:r>
      <w:r>
        <w:rPr>
          <w:spacing w:val="-2"/>
        </w:rPr>
        <w:t>sakit,</w:t>
      </w:r>
      <w:r>
        <w:rPr>
          <w:spacing w:val="-4"/>
        </w:rPr>
        <w:t> </w:t>
      </w:r>
      <w:r>
        <w:rPr>
          <w:spacing w:val="-2"/>
        </w:rPr>
        <w:t>tidak</w:t>
      </w:r>
      <w:r>
        <w:rPr>
          <w:spacing w:val="-5"/>
        </w:rPr>
        <w:t> </w:t>
      </w:r>
      <w:r>
        <w:rPr>
          <w:spacing w:val="-2"/>
        </w:rPr>
        <w:t>boleh</w:t>
      </w:r>
      <w:r>
        <w:rPr>
          <w:spacing w:val="-3"/>
        </w:rPr>
        <w:t> </w:t>
      </w:r>
      <w:r>
        <w:rPr>
          <w:spacing w:val="-2"/>
        </w:rPr>
        <w:t>mengambil</w:t>
      </w:r>
      <w:r>
        <w:rPr>
          <w:spacing w:val="-4"/>
        </w:rPr>
        <w:t> </w:t>
      </w:r>
      <w:r>
        <w:rPr>
          <w:spacing w:val="-2"/>
        </w:rPr>
        <w:t>keuntungan</w:t>
      </w:r>
      <w:r>
        <w:rPr>
          <w:spacing w:val="-3"/>
        </w:rPr>
        <w:t> </w:t>
      </w:r>
      <w:r>
        <w:rPr>
          <w:spacing w:val="-2"/>
        </w:rPr>
        <w:t>dan</w:t>
      </w:r>
      <w:r>
        <w:rPr>
          <w:spacing w:val="-5"/>
        </w:rPr>
        <w:t> </w:t>
      </w:r>
      <w:r>
        <w:rPr>
          <w:spacing w:val="-2"/>
        </w:rPr>
        <w:t>wasiat-wasiat</w:t>
      </w:r>
      <w:r>
        <w:rPr>
          <w:spacing w:val="-4"/>
        </w:rPr>
        <w:t> </w:t>
      </w:r>
      <w:r>
        <w:rPr>
          <w:spacing w:val="-2"/>
        </w:rPr>
        <w:t>yang</w:t>
      </w:r>
      <w:r>
        <w:rPr>
          <w:spacing w:val="-3"/>
        </w:rPr>
        <w:t> </w:t>
      </w:r>
      <w:r>
        <w:rPr>
          <w:spacing w:val="-2"/>
        </w:rPr>
        <w:t>dibuat</w:t>
      </w:r>
      <w:r>
        <w:rPr>
          <w:spacing w:val="-4"/>
        </w:rPr>
        <w:t> </w:t>
      </w:r>
      <w:r>
        <w:rPr>
          <w:spacing w:val="-2"/>
        </w:rPr>
        <w:t>oleh</w:t>
      </w:r>
      <w:r>
        <w:rPr>
          <w:spacing w:val="-5"/>
        </w:rPr>
        <w:t> </w:t>
      </w:r>
      <w:r>
        <w:rPr>
          <w:spacing w:val="-2"/>
        </w:rPr>
        <w:t>orang</w:t>
      </w:r>
      <w:r>
        <w:rPr>
          <w:spacing w:val="-5"/>
        </w:rPr>
        <w:t> </w:t>
      </w:r>
      <w:r>
        <w:rPr>
          <w:spacing w:val="-2"/>
        </w:rPr>
        <w:t>itu</w:t>
      </w:r>
      <w:r>
        <w:rPr>
          <w:spacing w:val="-3"/>
        </w:rPr>
        <w:t> </w:t>
      </w:r>
      <w:r>
        <w:rPr>
          <w:spacing w:val="-2"/>
        </w:rPr>
        <w:t>selama </w:t>
      </w:r>
      <w:r>
        <w:rPr/>
        <w:t>ia sakit untuk kepentingan mereka.</w:t>
      </w:r>
    </w:p>
    <w:p>
      <w:pPr>
        <w:pStyle w:val="BodyText"/>
        <w:spacing w:before="60"/>
      </w:pPr>
      <w:r>
        <w:rPr/>
        <w:t>Dari</w:t>
      </w:r>
      <w:r>
        <w:rPr>
          <w:spacing w:val="-4"/>
        </w:rPr>
        <w:t> </w:t>
      </w:r>
      <w:r>
        <w:rPr/>
        <w:t>ketentuan</w:t>
      </w:r>
      <w:r>
        <w:rPr>
          <w:spacing w:val="-6"/>
        </w:rPr>
        <w:t> </w:t>
      </w:r>
      <w:r>
        <w:rPr/>
        <w:t>ini</w:t>
      </w:r>
      <w:r>
        <w:rPr>
          <w:spacing w:val="-6"/>
        </w:rPr>
        <w:t> </w:t>
      </w:r>
      <w:r>
        <w:rPr/>
        <w:t>harus</w:t>
      </w:r>
      <w:r>
        <w:rPr>
          <w:spacing w:val="-5"/>
        </w:rPr>
        <w:t> </w:t>
      </w:r>
      <w:r>
        <w:rPr>
          <w:spacing w:val="-2"/>
        </w:rPr>
        <w:t>dikecualikan:</w:t>
      </w:r>
    </w:p>
    <w:p>
      <w:pPr>
        <w:pStyle w:val="ListParagraph"/>
        <w:numPr>
          <w:ilvl w:val="0"/>
          <w:numId w:val="41"/>
        </w:numPr>
        <w:tabs>
          <w:tab w:pos="849" w:val="left" w:leader="none"/>
        </w:tabs>
        <w:spacing w:line="240" w:lineRule="auto" w:before="59" w:after="0"/>
        <w:ind w:left="849" w:right="653" w:hanging="533"/>
        <w:jc w:val="left"/>
        <w:rPr>
          <w:sz w:val="22"/>
        </w:rPr>
      </w:pPr>
      <w:r>
        <w:rPr>
          <w:sz w:val="22"/>
        </w:rPr>
        <w:t>penetapan-penetapan</w:t>
      </w:r>
      <w:r>
        <w:rPr>
          <w:spacing w:val="-16"/>
          <w:sz w:val="22"/>
        </w:rPr>
        <w:t> </w:t>
      </w:r>
      <w:r>
        <w:rPr>
          <w:sz w:val="22"/>
        </w:rPr>
        <w:t>berbentuk</w:t>
      </w:r>
      <w:r>
        <w:rPr>
          <w:spacing w:val="-14"/>
          <w:sz w:val="22"/>
        </w:rPr>
        <w:t> </w:t>
      </w:r>
      <w:r>
        <w:rPr>
          <w:sz w:val="22"/>
        </w:rPr>
        <w:t>hibah</w:t>
      </w:r>
      <w:r>
        <w:rPr>
          <w:spacing w:val="-14"/>
          <w:sz w:val="22"/>
        </w:rPr>
        <w:t> </w:t>
      </w:r>
      <w:r>
        <w:rPr>
          <w:sz w:val="22"/>
        </w:rPr>
        <w:t>wasiat</w:t>
      </w:r>
      <w:r>
        <w:rPr>
          <w:spacing w:val="-13"/>
          <w:sz w:val="22"/>
        </w:rPr>
        <w:t> </w:t>
      </w:r>
      <w:r>
        <w:rPr>
          <w:sz w:val="22"/>
        </w:rPr>
        <w:t>untuk</w:t>
      </w:r>
      <w:r>
        <w:rPr>
          <w:spacing w:val="-14"/>
          <w:sz w:val="22"/>
        </w:rPr>
        <w:t> </w:t>
      </w:r>
      <w:r>
        <w:rPr>
          <w:sz w:val="22"/>
        </w:rPr>
        <w:t>membalas</w:t>
      </w:r>
      <w:r>
        <w:rPr>
          <w:spacing w:val="-14"/>
          <w:sz w:val="22"/>
        </w:rPr>
        <w:t> </w:t>
      </w:r>
      <w:r>
        <w:rPr>
          <w:sz w:val="22"/>
        </w:rPr>
        <w:t>jasa-jasa</w:t>
      </w:r>
      <w:r>
        <w:rPr>
          <w:spacing w:val="-14"/>
          <w:sz w:val="22"/>
        </w:rPr>
        <w:t> </w:t>
      </w:r>
      <w:r>
        <w:rPr>
          <w:sz w:val="22"/>
        </w:rPr>
        <w:t>yang</w:t>
      </w:r>
      <w:r>
        <w:rPr>
          <w:spacing w:val="-13"/>
          <w:sz w:val="22"/>
        </w:rPr>
        <w:t> </w:t>
      </w:r>
      <w:r>
        <w:rPr>
          <w:sz w:val="22"/>
        </w:rPr>
        <w:t>telah diberikan,</w:t>
      </w:r>
      <w:r>
        <w:rPr>
          <w:spacing w:val="-3"/>
          <w:sz w:val="22"/>
        </w:rPr>
        <w:t> </w:t>
      </w:r>
      <w:r>
        <w:rPr>
          <w:sz w:val="22"/>
        </w:rPr>
        <w:t>seperti</w:t>
      </w:r>
      <w:r>
        <w:rPr>
          <w:spacing w:val="-3"/>
          <w:sz w:val="22"/>
        </w:rPr>
        <w:t> </w:t>
      </w:r>
      <w:r>
        <w:rPr>
          <w:sz w:val="22"/>
        </w:rPr>
        <w:t>yang</w:t>
      </w:r>
      <w:r>
        <w:rPr>
          <w:spacing w:val="-2"/>
          <w:sz w:val="22"/>
        </w:rPr>
        <w:t> </w:t>
      </w:r>
      <w:r>
        <w:rPr>
          <w:sz w:val="22"/>
        </w:rPr>
        <w:t>ditetapkan</w:t>
      </w:r>
      <w:r>
        <w:rPr>
          <w:spacing w:val="-4"/>
          <w:sz w:val="22"/>
        </w:rPr>
        <w:t> </w:t>
      </w:r>
      <w:r>
        <w:rPr>
          <w:sz w:val="22"/>
        </w:rPr>
        <w:t>dalam</w:t>
      </w:r>
      <w:r>
        <w:rPr>
          <w:spacing w:val="-3"/>
          <w:sz w:val="22"/>
        </w:rPr>
        <w:t> </w:t>
      </w:r>
      <w:r>
        <w:rPr>
          <w:sz w:val="22"/>
        </w:rPr>
        <w:t>pasal</w:t>
      </w:r>
      <w:r>
        <w:rPr>
          <w:spacing w:val="-3"/>
          <w:sz w:val="22"/>
        </w:rPr>
        <w:t> </w:t>
      </w:r>
      <w:r>
        <w:rPr>
          <w:sz w:val="22"/>
        </w:rPr>
        <w:t>yang</w:t>
      </w:r>
      <w:r>
        <w:rPr>
          <w:spacing w:val="-3"/>
          <w:sz w:val="22"/>
        </w:rPr>
        <w:t> </w:t>
      </w:r>
      <w:r>
        <w:rPr>
          <w:sz w:val="22"/>
        </w:rPr>
        <w:t>lalu;</w:t>
      </w:r>
    </w:p>
    <w:p>
      <w:pPr>
        <w:pStyle w:val="ListParagraph"/>
        <w:numPr>
          <w:ilvl w:val="0"/>
          <w:numId w:val="41"/>
        </w:numPr>
        <w:tabs>
          <w:tab w:pos="849" w:val="left" w:leader="none"/>
        </w:tabs>
        <w:spacing w:line="240" w:lineRule="auto" w:before="58" w:after="0"/>
        <w:ind w:left="849" w:right="0" w:hanging="533"/>
        <w:jc w:val="left"/>
        <w:rPr>
          <w:sz w:val="22"/>
        </w:rPr>
      </w:pPr>
      <w:r>
        <w:rPr>
          <w:sz w:val="22"/>
        </w:rPr>
        <w:t>penetapan-penetapan</w:t>
      </w:r>
      <w:r>
        <w:rPr>
          <w:spacing w:val="-11"/>
          <w:sz w:val="22"/>
        </w:rPr>
        <w:t> </w:t>
      </w:r>
      <w:r>
        <w:rPr>
          <w:sz w:val="22"/>
        </w:rPr>
        <w:t>untuk</w:t>
      </w:r>
      <w:r>
        <w:rPr>
          <w:spacing w:val="-11"/>
          <w:sz w:val="22"/>
        </w:rPr>
        <w:t> </w:t>
      </w:r>
      <w:r>
        <w:rPr>
          <w:sz w:val="22"/>
        </w:rPr>
        <w:t>keuntungan</w:t>
      </w:r>
      <w:r>
        <w:rPr>
          <w:spacing w:val="-11"/>
          <w:sz w:val="22"/>
        </w:rPr>
        <w:t> </w:t>
      </w:r>
      <w:r>
        <w:rPr>
          <w:sz w:val="22"/>
        </w:rPr>
        <w:t>suami</w:t>
      </w:r>
      <w:r>
        <w:rPr>
          <w:spacing w:val="-10"/>
          <w:sz w:val="22"/>
        </w:rPr>
        <w:t> </w:t>
      </w:r>
      <w:r>
        <w:rPr>
          <w:sz w:val="22"/>
        </w:rPr>
        <w:t>atau</w:t>
      </w:r>
      <w:r>
        <w:rPr>
          <w:spacing w:val="-11"/>
          <w:sz w:val="22"/>
        </w:rPr>
        <w:t> </w:t>
      </w:r>
      <w:r>
        <w:rPr>
          <w:sz w:val="22"/>
        </w:rPr>
        <w:t>isteri</w:t>
      </w:r>
      <w:r>
        <w:rPr>
          <w:spacing w:val="-10"/>
          <w:sz w:val="22"/>
        </w:rPr>
        <w:t> </w:t>
      </w:r>
      <w:r>
        <w:rPr>
          <w:spacing w:val="-2"/>
          <w:sz w:val="22"/>
        </w:rPr>
        <w:t>pewaris;</w:t>
      </w:r>
    </w:p>
    <w:p>
      <w:pPr>
        <w:pStyle w:val="ListParagraph"/>
        <w:numPr>
          <w:ilvl w:val="0"/>
          <w:numId w:val="41"/>
        </w:numPr>
        <w:tabs>
          <w:tab w:pos="849" w:val="left" w:leader="none"/>
        </w:tabs>
        <w:spacing w:line="240" w:lineRule="auto" w:before="56" w:after="0"/>
        <w:ind w:left="849" w:right="105" w:hanging="533"/>
        <w:jc w:val="left"/>
        <w:rPr>
          <w:sz w:val="22"/>
        </w:rPr>
      </w:pPr>
      <w:r>
        <w:rPr>
          <w:sz w:val="22"/>
        </w:rPr>
        <w:t>penetapan-penetapan</w:t>
      </w:r>
      <w:r>
        <w:rPr>
          <w:spacing w:val="-12"/>
          <w:sz w:val="22"/>
        </w:rPr>
        <w:t> </w:t>
      </w:r>
      <w:r>
        <w:rPr>
          <w:sz w:val="22"/>
        </w:rPr>
        <w:t>bahkan</w:t>
      </w:r>
      <w:r>
        <w:rPr>
          <w:spacing w:val="-9"/>
          <w:sz w:val="22"/>
        </w:rPr>
        <w:t> </w:t>
      </w:r>
      <w:r>
        <w:rPr>
          <w:sz w:val="22"/>
        </w:rPr>
        <w:t>yang</w:t>
      </w:r>
      <w:r>
        <w:rPr>
          <w:spacing w:val="-9"/>
          <w:sz w:val="22"/>
        </w:rPr>
        <w:t> </w:t>
      </w:r>
      <w:r>
        <w:rPr>
          <w:sz w:val="22"/>
        </w:rPr>
        <w:t>secara</w:t>
      </w:r>
      <w:r>
        <w:rPr>
          <w:spacing w:val="-12"/>
          <w:sz w:val="22"/>
        </w:rPr>
        <w:t> </w:t>
      </w:r>
      <w:r>
        <w:rPr>
          <w:sz w:val="22"/>
        </w:rPr>
        <w:t>umum</w:t>
      </w:r>
      <w:r>
        <w:rPr>
          <w:spacing w:val="-12"/>
          <w:sz w:val="22"/>
        </w:rPr>
        <w:t> </w:t>
      </w:r>
      <w:r>
        <w:rPr>
          <w:sz w:val="22"/>
        </w:rPr>
        <w:t>dibuat</w:t>
      </w:r>
      <w:r>
        <w:rPr>
          <w:spacing w:val="-12"/>
          <w:sz w:val="22"/>
        </w:rPr>
        <w:t> </w:t>
      </w:r>
      <w:r>
        <w:rPr>
          <w:sz w:val="22"/>
        </w:rPr>
        <w:t>untuk</w:t>
      </w:r>
      <w:r>
        <w:rPr>
          <w:spacing w:val="-12"/>
          <w:sz w:val="22"/>
        </w:rPr>
        <w:t> </w:t>
      </w:r>
      <w:r>
        <w:rPr>
          <w:sz w:val="22"/>
        </w:rPr>
        <w:t>keuntungan</w:t>
      </w:r>
      <w:r>
        <w:rPr>
          <w:spacing w:val="-9"/>
          <w:sz w:val="22"/>
        </w:rPr>
        <w:t> </w:t>
      </w:r>
      <w:r>
        <w:rPr>
          <w:sz w:val="22"/>
        </w:rPr>
        <w:t>para</w:t>
      </w:r>
      <w:r>
        <w:rPr>
          <w:spacing w:val="-12"/>
          <w:sz w:val="22"/>
        </w:rPr>
        <w:t> </w:t>
      </w:r>
      <w:r>
        <w:rPr>
          <w:sz w:val="22"/>
        </w:rPr>
        <w:t>keluarga sedarah</w:t>
      </w:r>
      <w:r>
        <w:rPr>
          <w:spacing w:val="-10"/>
          <w:sz w:val="22"/>
        </w:rPr>
        <w:t> </w:t>
      </w:r>
      <w:r>
        <w:rPr>
          <w:sz w:val="22"/>
        </w:rPr>
        <w:t>sampai</w:t>
      </w:r>
      <w:r>
        <w:rPr>
          <w:spacing w:val="-9"/>
          <w:sz w:val="22"/>
        </w:rPr>
        <w:t> </w:t>
      </w:r>
      <w:r>
        <w:rPr>
          <w:sz w:val="22"/>
        </w:rPr>
        <w:t>derajat</w:t>
      </w:r>
      <w:r>
        <w:rPr>
          <w:spacing w:val="-8"/>
          <w:sz w:val="22"/>
        </w:rPr>
        <w:t> </w:t>
      </w:r>
      <w:r>
        <w:rPr>
          <w:sz w:val="22"/>
        </w:rPr>
        <w:t>keempat,</w:t>
      </w:r>
      <w:r>
        <w:rPr>
          <w:spacing w:val="-9"/>
          <w:sz w:val="22"/>
        </w:rPr>
        <w:t> </w:t>
      </w:r>
      <w:r>
        <w:rPr>
          <w:sz w:val="22"/>
        </w:rPr>
        <w:t>bila</w:t>
      </w:r>
      <w:r>
        <w:rPr>
          <w:spacing w:val="-10"/>
          <w:sz w:val="22"/>
        </w:rPr>
        <w:t> </w:t>
      </w:r>
      <w:r>
        <w:rPr>
          <w:sz w:val="22"/>
        </w:rPr>
        <w:t>yang</w:t>
      </w:r>
      <w:r>
        <w:rPr>
          <w:spacing w:val="-8"/>
          <w:sz w:val="22"/>
        </w:rPr>
        <w:t> </w:t>
      </w:r>
      <w:r>
        <w:rPr>
          <w:sz w:val="22"/>
        </w:rPr>
        <w:t>meninggal</w:t>
      </w:r>
      <w:r>
        <w:rPr>
          <w:spacing w:val="-9"/>
          <w:sz w:val="22"/>
        </w:rPr>
        <w:t> </w:t>
      </w:r>
      <w:r>
        <w:rPr>
          <w:sz w:val="22"/>
        </w:rPr>
        <w:t>tidak</w:t>
      </w:r>
      <w:r>
        <w:rPr>
          <w:spacing w:val="-8"/>
          <w:sz w:val="22"/>
        </w:rPr>
        <w:t> </w:t>
      </w:r>
      <w:r>
        <w:rPr>
          <w:sz w:val="22"/>
        </w:rPr>
        <w:t>meninggalkan</w:t>
      </w:r>
      <w:r>
        <w:rPr>
          <w:spacing w:val="-10"/>
          <w:sz w:val="22"/>
        </w:rPr>
        <w:t> </w:t>
      </w:r>
      <w:r>
        <w:rPr>
          <w:sz w:val="22"/>
        </w:rPr>
        <w:t>ahli</w:t>
      </w:r>
      <w:r>
        <w:rPr>
          <w:spacing w:val="-7"/>
          <w:sz w:val="22"/>
        </w:rPr>
        <w:t> </w:t>
      </w:r>
      <w:r>
        <w:rPr>
          <w:sz w:val="22"/>
        </w:rPr>
        <w:t>waris dalam garis</w:t>
      </w:r>
      <w:r>
        <w:rPr>
          <w:spacing w:val="-2"/>
          <w:sz w:val="22"/>
        </w:rPr>
        <w:t> </w:t>
      </w:r>
      <w:r>
        <w:rPr>
          <w:sz w:val="22"/>
        </w:rPr>
        <w:t>lurus; kecuali</w:t>
      </w:r>
      <w:r>
        <w:rPr>
          <w:spacing w:val="-1"/>
          <w:sz w:val="22"/>
        </w:rPr>
        <w:t> </w:t>
      </w:r>
      <w:r>
        <w:rPr>
          <w:sz w:val="22"/>
        </w:rPr>
        <w:t>bila</w:t>
      </w:r>
      <w:r>
        <w:rPr>
          <w:spacing w:val="-2"/>
          <w:sz w:val="22"/>
        </w:rPr>
        <w:t> </w:t>
      </w:r>
      <w:r>
        <w:rPr>
          <w:sz w:val="22"/>
        </w:rPr>
        <w:t>orang yang</w:t>
      </w:r>
      <w:r>
        <w:rPr>
          <w:spacing w:val="-2"/>
          <w:sz w:val="22"/>
        </w:rPr>
        <w:t> </w:t>
      </w:r>
      <w:r>
        <w:rPr>
          <w:sz w:val="22"/>
        </w:rPr>
        <w:t>untuk</w:t>
      </w:r>
      <w:r>
        <w:rPr>
          <w:spacing w:val="-4"/>
          <w:sz w:val="22"/>
        </w:rPr>
        <w:t> </w:t>
      </w:r>
      <w:r>
        <w:rPr>
          <w:sz w:val="22"/>
        </w:rPr>
        <w:t>keuntungannya</w:t>
      </w:r>
      <w:r>
        <w:rPr>
          <w:spacing w:val="-2"/>
          <w:sz w:val="22"/>
        </w:rPr>
        <w:t> </w:t>
      </w:r>
      <w:r>
        <w:rPr>
          <w:sz w:val="22"/>
        </w:rPr>
        <w:t>di</w:t>
      </w:r>
      <w:r>
        <w:rPr>
          <w:spacing w:val="-1"/>
          <w:sz w:val="22"/>
        </w:rPr>
        <w:t> </w:t>
      </w:r>
      <w:r>
        <w:rPr>
          <w:sz w:val="22"/>
        </w:rPr>
        <w:t>buat penetapan itu termasuk bilangan para ahli waris itu.</w:t>
      </w:r>
    </w:p>
    <w:p>
      <w:pPr>
        <w:pStyle w:val="BodyText"/>
        <w:spacing w:before="118"/>
        <w:ind w:left="0"/>
      </w:pPr>
    </w:p>
    <w:p>
      <w:pPr>
        <w:pStyle w:val="BodyText"/>
        <w:ind w:left="4005"/>
      </w:pPr>
      <w:r>
        <w:rPr>
          <w:w w:val="105"/>
        </w:rPr>
        <w:t>Pasal</w:t>
      </w:r>
      <w:r>
        <w:rPr>
          <w:spacing w:val="17"/>
          <w:w w:val="105"/>
        </w:rPr>
        <w:t> </w:t>
      </w:r>
      <w:r>
        <w:rPr>
          <w:spacing w:val="-5"/>
          <w:w w:val="105"/>
        </w:rPr>
        <w:t>907</w:t>
      </w:r>
    </w:p>
    <w:p>
      <w:pPr>
        <w:pStyle w:val="BodyText"/>
        <w:spacing w:before="57"/>
      </w:pPr>
      <w:r>
        <w:rPr/>
        <w:t>Notaris</w:t>
      </w:r>
      <w:r>
        <w:rPr>
          <w:spacing w:val="-11"/>
        </w:rPr>
        <w:t> </w:t>
      </w:r>
      <w:r>
        <w:rPr/>
        <w:t>yang</w:t>
      </w:r>
      <w:r>
        <w:rPr>
          <w:spacing w:val="-13"/>
        </w:rPr>
        <w:t> </w:t>
      </w:r>
      <w:r>
        <w:rPr/>
        <w:t>telah</w:t>
      </w:r>
      <w:r>
        <w:rPr>
          <w:spacing w:val="-10"/>
        </w:rPr>
        <w:t> </w:t>
      </w:r>
      <w:r>
        <w:rPr/>
        <w:t>membuat</w:t>
      </w:r>
      <w:r>
        <w:rPr>
          <w:spacing w:val="-13"/>
        </w:rPr>
        <w:t> </w:t>
      </w:r>
      <w:r>
        <w:rPr/>
        <w:t>wasiat</w:t>
      </w:r>
      <w:r>
        <w:rPr>
          <w:spacing w:val="-11"/>
        </w:rPr>
        <w:t> </w:t>
      </w:r>
      <w:r>
        <w:rPr/>
        <w:t>dengan</w:t>
      </w:r>
      <w:r>
        <w:rPr>
          <w:spacing w:val="-13"/>
        </w:rPr>
        <w:t> </w:t>
      </w:r>
      <w:r>
        <w:rPr/>
        <w:t>akta</w:t>
      </w:r>
      <w:r>
        <w:rPr>
          <w:spacing w:val="-13"/>
        </w:rPr>
        <w:t> </w:t>
      </w:r>
      <w:r>
        <w:rPr/>
        <w:t>umum,</w:t>
      </w:r>
      <w:r>
        <w:rPr>
          <w:spacing w:val="-12"/>
        </w:rPr>
        <w:t> </w:t>
      </w:r>
      <w:r>
        <w:rPr/>
        <w:t>dan</w:t>
      </w:r>
      <w:r>
        <w:rPr>
          <w:spacing w:val="-13"/>
        </w:rPr>
        <w:t> </w:t>
      </w:r>
      <w:r>
        <w:rPr/>
        <w:t>para</w:t>
      </w:r>
      <w:r>
        <w:rPr>
          <w:spacing w:val="-13"/>
        </w:rPr>
        <w:t> </w:t>
      </w:r>
      <w:r>
        <w:rPr/>
        <w:t>saksi</w:t>
      </w:r>
      <w:r>
        <w:rPr>
          <w:spacing w:val="-12"/>
        </w:rPr>
        <w:t> </w:t>
      </w:r>
      <w:r>
        <w:rPr/>
        <w:t>yang</w:t>
      </w:r>
      <w:r>
        <w:rPr>
          <w:spacing w:val="-13"/>
        </w:rPr>
        <w:t> </w:t>
      </w:r>
      <w:r>
        <w:rPr/>
        <w:t>hadir</w:t>
      </w:r>
      <w:r>
        <w:rPr>
          <w:spacing w:val="-11"/>
        </w:rPr>
        <w:t> </w:t>
      </w:r>
      <w:r>
        <w:rPr/>
        <w:t>pada</w:t>
      </w:r>
      <w:r>
        <w:rPr>
          <w:spacing w:val="-11"/>
        </w:rPr>
        <w:t> </w:t>
      </w:r>
      <w:r>
        <w:rPr/>
        <w:t>waktu itu, tidak boleh memperoleh kenikmatan apa pun dari apa yang kiranya ditetapkan dalam wasiat itu.</w:t>
      </w:r>
    </w:p>
    <w:p>
      <w:pPr>
        <w:pStyle w:val="BodyText"/>
        <w:spacing w:before="116"/>
        <w:ind w:left="0"/>
      </w:pPr>
    </w:p>
    <w:p>
      <w:pPr>
        <w:pStyle w:val="BodyText"/>
        <w:ind w:left="4005"/>
      </w:pPr>
      <w:r>
        <w:rPr>
          <w:w w:val="105"/>
        </w:rPr>
        <w:t>Pasal</w:t>
      </w:r>
      <w:r>
        <w:rPr>
          <w:spacing w:val="17"/>
          <w:w w:val="105"/>
        </w:rPr>
        <w:t> </w:t>
      </w:r>
      <w:r>
        <w:rPr>
          <w:spacing w:val="-5"/>
          <w:w w:val="105"/>
        </w:rPr>
        <w:t>908</w:t>
      </w:r>
    </w:p>
    <w:p>
      <w:pPr>
        <w:pStyle w:val="BodyText"/>
        <w:spacing w:before="56"/>
        <w:ind w:right="189"/>
      </w:pPr>
      <w:r>
        <w:rPr/>
        <w:t>Bila</w:t>
      </w:r>
      <w:r>
        <w:rPr>
          <w:spacing w:val="-10"/>
        </w:rPr>
        <w:t> </w:t>
      </w:r>
      <w:r>
        <w:rPr/>
        <w:t>bapak</w:t>
      </w:r>
      <w:r>
        <w:rPr>
          <w:spacing w:val="-8"/>
        </w:rPr>
        <w:t> </w:t>
      </w:r>
      <w:r>
        <w:rPr/>
        <w:t>atau</w:t>
      </w:r>
      <w:r>
        <w:rPr>
          <w:spacing w:val="-8"/>
        </w:rPr>
        <w:t> </w:t>
      </w:r>
      <w:r>
        <w:rPr/>
        <w:t>ibu,</w:t>
      </w:r>
      <w:r>
        <w:rPr>
          <w:spacing w:val="-11"/>
        </w:rPr>
        <w:t> </w:t>
      </w:r>
      <w:r>
        <w:rPr/>
        <w:t>sewaktu</w:t>
      </w:r>
      <w:r>
        <w:rPr>
          <w:spacing w:val="-10"/>
        </w:rPr>
        <w:t> </w:t>
      </w:r>
      <w:r>
        <w:rPr/>
        <w:t>meninggal,</w:t>
      </w:r>
      <w:r>
        <w:rPr>
          <w:spacing w:val="-10"/>
        </w:rPr>
        <w:t> </w:t>
      </w:r>
      <w:r>
        <w:rPr/>
        <w:t>meninggalkan</w:t>
      </w:r>
      <w:r>
        <w:rPr>
          <w:spacing w:val="-10"/>
        </w:rPr>
        <w:t> </w:t>
      </w:r>
      <w:r>
        <w:rPr/>
        <w:t>anak-anak</w:t>
      </w:r>
      <w:r>
        <w:rPr>
          <w:spacing w:val="-10"/>
        </w:rPr>
        <w:t> </w:t>
      </w:r>
      <w:r>
        <w:rPr/>
        <w:t>sah</w:t>
      </w:r>
      <w:r>
        <w:rPr>
          <w:spacing w:val="-10"/>
        </w:rPr>
        <w:t> </w:t>
      </w:r>
      <w:r>
        <w:rPr/>
        <w:t>dan</w:t>
      </w:r>
      <w:r>
        <w:rPr>
          <w:spacing w:val="-10"/>
        </w:rPr>
        <w:t> </w:t>
      </w:r>
      <w:r>
        <w:rPr/>
        <w:t>anak-anak</w:t>
      </w:r>
      <w:r>
        <w:rPr>
          <w:spacing w:val="-10"/>
        </w:rPr>
        <w:t> </w:t>
      </w:r>
      <w:r>
        <w:rPr/>
        <w:t>di</w:t>
      </w:r>
      <w:r>
        <w:rPr>
          <w:spacing w:val="-10"/>
        </w:rPr>
        <w:t> </w:t>
      </w:r>
      <w:r>
        <w:rPr/>
        <w:t>luar kawin</w:t>
      </w:r>
      <w:r>
        <w:rPr>
          <w:spacing w:val="-1"/>
        </w:rPr>
        <w:t> </w:t>
      </w:r>
      <w:r>
        <w:rPr/>
        <w:t>tetapi telah</w:t>
      </w:r>
      <w:r>
        <w:rPr>
          <w:spacing w:val="-1"/>
        </w:rPr>
        <w:t> </w:t>
      </w:r>
      <w:r>
        <w:rPr/>
        <w:t>diakui</w:t>
      </w:r>
      <w:r>
        <w:rPr>
          <w:spacing w:val="-2"/>
        </w:rPr>
        <w:t> </w:t>
      </w:r>
      <w:r>
        <w:rPr/>
        <w:t>menurut undang-undang, maka</w:t>
      </w:r>
      <w:r>
        <w:rPr>
          <w:spacing w:val="-1"/>
        </w:rPr>
        <w:t> </w:t>
      </w:r>
      <w:r>
        <w:rPr/>
        <w:t>mereka</w:t>
      </w:r>
      <w:r>
        <w:rPr>
          <w:spacing w:val="-1"/>
        </w:rPr>
        <w:t> </w:t>
      </w:r>
      <w:r>
        <w:rPr/>
        <w:t>yang terakhir in</w:t>
      </w:r>
      <w:r>
        <w:rPr>
          <w:spacing w:val="-1"/>
        </w:rPr>
        <w:t> </w:t>
      </w:r>
      <w:r>
        <w:rPr/>
        <w:t>tak</w:t>
      </w:r>
      <w:r>
        <w:rPr>
          <w:spacing w:val="-1"/>
        </w:rPr>
        <w:t> </w:t>
      </w:r>
      <w:r>
        <w:rPr/>
        <w:t>akan boleh</w:t>
      </w:r>
      <w:r>
        <w:rPr>
          <w:spacing w:val="-12"/>
        </w:rPr>
        <w:t> </w:t>
      </w:r>
      <w:r>
        <w:rPr/>
        <w:t>menikmati</w:t>
      </w:r>
      <w:r>
        <w:rPr>
          <w:spacing w:val="-11"/>
        </w:rPr>
        <w:t> </w:t>
      </w:r>
      <w:r>
        <w:rPr/>
        <w:t>warisan</w:t>
      </w:r>
      <w:r>
        <w:rPr>
          <w:spacing w:val="-10"/>
        </w:rPr>
        <w:t> </w:t>
      </w:r>
      <w:r>
        <w:rPr/>
        <w:t>lebih</w:t>
      </w:r>
      <w:r>
        <w:rPr>
          <w:spacing w:val="-12"/>
        </w:rPr>
        <w:t> </w:t>
      </w:r>
      <w:r>
        <w:rPr/>
        <w:t>dan</w:t>
      </w:r>
      <w:r>
        <w:rPr>
          <w:spacing w:val="-12"/>
        </w:rPr>
        <w:t> </w:t>
      </w:r>
      <w:r>
        <w:rPr/>
        <w:t>apa</w:t>
      </w:r>
      <w:r>
        <w:rPr>
          <w:spacing w:val="-12"/>
        </w:rPr>
        <w:t> </w:t>
      </w:r>
      <w:r>
        <w:rPr/>
        <w:t>yang</w:t>
      </w:r>
      <w:r>
        <w:rPr>
          <w:spacing w:val="-12"/>
        </w:rPr>
        <w:t> </w:t>
      </w:r>
      <w:r>
        <w:rPr/>
        <w:t>diberikan</w:t>
      </w:r>
      <w:r>
        <w:rPr>
          <w:spacing w:val="-12"/>
        </w:rPr>
        <w:t> </w:t>
      </w:r>
      <w:r>
        <w:rPr/>
        <w:t>kepada</w:t>
      </w:r>
      <w:r>
        <w:rPr>
          <w:spacing w:val="-10"/>
        </w:rPr>
        <w:t> </w:t>
      </w:r>
      <w:r>
        <w:rPr/>
        <w:t>mereka</w:t>
      </w:r>
      <w:r>
        <w:rPr>
          <w:spacing w:val="-12"/>
        </w:rPr>
        <w:t> </w:t>
      </w:r>
      <w:r>
        <w:rPr/>
        <w:t>menurut</w:t>
      </w:r>
      <w:r>
        <w:rPr>
          <w:spacing w:val="-10"/>
        </w:rPr>
        <w:t> </w:t>
      </w:r>
      <w:r>
        <w:rPr/>
        <w:t>Bab</w:t>
      </w:r>
      <w:r>
        <w:rPr>
          <w:spacing w:val="-14"/>
        </w:rPr>
        <w:t> </w:t>
      </w:r>
      <w:r>
        <w:rPr/>
        <w:t>12</w:t>
      </w:r>
      <w:r>
        <w:rPr>
          <w:spacing w:val="-12"/>
        </w:rPr>
        <w:t> </w:t>
      </w:r>
      <w:r>
        <w:rPr/>
        <w:t>buku </w:t>
      </w:r>
      <w:r>
        <w:rPr>
          <w:spacing w:val="-4"/>
        </w:rPr>
        <w:t>ini.</w:t>
      </w:r>
    </w:p>
    <w:p>
      <w:pPr>
        <w:pStyle w:val="BodyText"/>
        <w:spacing w:before="118"/>
        <w:ind w:left="0"/>
      </w:pPr>
    </w:p>
    <w:p>
      <w:pPr>
        <w:pStyle w:val="BodyText"/>
        <w:ind w:left="4005"/>
      </w:pPr>
      <w:r>
        <w:rPr>
          <w:w w:val="105"/>
        </w:rPr>
        <w:t>Pasal</w:t>
      </w:r>
      <w:r>
        <w:rPr>
          <w:spacing w:val="17"/>
          <w:w w:val="105"/>
        </w:rPr>
        <w:t> </w:t>
      </w:r>
      <w:r>
        <w:rPr>
          <w:spacing w:val="-5"/>
          <w:w w:val="105"/>
        </w:rPr>
        <w:t>909</w:t>
      </w:r>
    </w:p>
    <w:p>
      <w:pPr>
        <w:pStyle w:val="BodyText"/>
        <w:spacing w:before="56"/>
        <w:ind w:right="189"/>
      </w:pPr>
      <w:r>
        <w:rPr/>
        <w:t>Pelaku</w:t>
      </w:r>
      <w:r>
        <w:rPr>
          <w:spacing w:val="-12"/>
        </w:rPr>
        <w:t> </w:t>
      </w:r>
      <w:r>
        <w:rPr/>
        <w:t>perzinaan,</w:t>
      </w:r>
      <w:r>
        <w:rPr>
          <w:spacing w:val="-13"/>
        </w:rPr>
        <w:t> </w:t>
      </w:r>
      <w:r>
        <w:rPr/>
        <w:t>baik</w:t>
      </w:r>
      <w:r>
        <w:rPr>
          <w:spacing w:val="-12"/>
        </w:rPr>
        <w:t> </w:t>
      </w:r>
      <w:r>
        <w:rPr/>
        <w:t>laki-laki</w:t>
      </w:r>
      <w:r>
        <w:rPr>
          <w:spacing w:val="-13"/>
        </w:rPr>
        <w:t> </w:t>
      </w:r>
      <w:r>
        <w:rPr/>
        <w:t>maupun</w:t>
      </w:r>
      <w:r>
        <w:rPr>
          <w:spacing w:val="-14"/>
        </w:rPr>
        <w:t> </w:t>
      </w:r>
      <w:r>
        <w:rPr/>
        <w:t>perempuan,</w:t>
      </w:r>
      <w:r>
        <w:rPr>
          <w:spacing w:val="-11"/>
        </w:rPr>
        <w:t> </w:t>
      </w:r>
      <w:r>
        <w:rPr/>
        <w:t>tidak</w:t>
      </w:r>
      <w:r>
        <w:rPr>
          <w:spacing w:val="-14"/>
        </w:rPr>
        <w:t> </w:t>
      </w:r>
      <w:r>
        <w:rPr/>
        <w:t>boleh</w:t>
      </w:r>
      <w:r>
        <w:rPr>
          <w:spacing w:val="-14"/>
        </w:rPr>
        <w:t> </w:t>
      </w:r>
      <w:r>
        <w:rPr/>
        <w:t>menikmati</w:t>
      </w:r>
      <w:r>
        <w:rPr>
          <w:spacing w:val="-13"/>
        </w:rPr>
        <w:t> </w:t>
      </w:r>
      <w:r>
        <w:rPr/>
        <w:t>keuntungan</w:t>
      </w:r>
      <w:r>
        <w:rPr>
          <w:spacing w:val="-12"/>
        </w:rPr>
        <w:t> </w:t>
      </w:r>
      <w:r>
        <w:rPr/>
        <w:t>apa pun</w:t>
      </w:r>
      <w:r>
        <w:rPr>
          <w:spacing w:val="-16"/>
        </w:rPr>
        <w:t> </w:t>
      </w:r>
      <w:r>
        <w:rPr/>
        <w:t>dari</w:t>
      </w:r>
      <w:r>
        <w:rPr>
          <w:spacing w:val="-14"/>
        </w:rPr>
        <w:t> </w:t>
      </w:r>
      <w:r>
        <w:rPr/>
        <w:t>wasiat</w:t>
      </w:r>
      <w:r>
        <w:rPr>
          <w:spacing w:val="-14"/>
        </w:rPr>
        <w:t> </w:t>
      </w:r>
      <w:r>
        <w:rPr/>
        <w:t>kawan</w:t>
      </w:r>
      <w:r>
        <w:rPr>
          <w:spacing w:val="-13"/>
        </w:rPr>
        <w:t> </w:t>
      </w:r>
      <w:r>
        <w:rPr/>
        <w:t>berzinanya,</w:t>
      </w:r>
      <w:r>
        <w:rPr>
          <w:spacing w:val="-14"/>
        </w:rPr>
        <w:t> </w:t>
      </w:r>
      <w:r>
        <w:rPr/>
        <w:t>dan</w:t>
      </w:r>
      <w:r>
        <w:rPr>
          <w:spacing w:val="-14"/>
        </w:rPr>
        <w:t> </w:t>
      </w:r>
      <w:r>
        <w:rPr/>
        <w:t>kawan</w:t>
      </w:r>
      <w:r>
        <w:rPr>
          <w:spacing w:val="-14"/>
        </w:rPr>
        <w:t> </w:t>
      </w:r>
      <w:r>
        <w:rPr/>
        <w:t>berzina</w:t>
      </w:r>
      <w:r>
        <w:rPr>
          <w:spacing w:val="-13"/>
        </w:rPr>
        <w:t> </w:t>
      </w:r>
      <w:r>
        <w:rPr/>
        <w:t>ini</w:t>
      </w:r>
      <w:r>
        <w:rPr>
          <w:spacing w:val="-14"/>
        </w:rPr>
        <w:t> </w:t>
      </w:r>
      <w:r>
        <w:rPr/>
        <w:t>tidak</w:t>
      </w:r>
      <w:r>
        <w:rPr>
          <w:spacing w:val="-14"/>
        </w:rPr>
        <w:t> </w:t>
      </w:r>
      <w:r>
        <w:rPr/>
        <w:t>boleh</w:t>
      </w:r>
      <w:r>
        <w:rPr>
          <w:spacing w:val="-14"/>
        </w:rPr>
        <w:t> </w:t>
      </w:r>
      <w:r>
        <w:rPr/>
        <w:t>menikmati</w:t>
      </w:r>
      <w:r>
        <w:rPr>
          <w:spacing w:val="-13"/>
        </w:rPr>
        <w:t> </w:t>
      </w:r>
      <w:r>
        <w:rPr/>
        <w:t>keuntungan apa</w:t>
      </w:r>
      <w:r>
        <w:rPr>
          <w:spacing w:val="-4"/>
        </w:rPr>
        <w:t> </w:t>
      </w:r>
      <w:r>
        <w:rPr/>
        <w:t>pun</w:t>
      </w:r>
      <w:r>
        <w:rPr>
          <w:spacing w:val="-4"/>
        </w:rPr>
        <w:t> </w:t>
      </w:r>
      <w:r>
        <w:rPr/>
        <w:t>dan</w:t>
      </w:r>
      <w:r>
        <w:rPr>
          <w:spacing w:val="-4"/>
        </w:rPr>
        <w:t> </w:t>
      </w:r>
      <w:r>
        <w:rPr/>
        <w:t>wasiat</w:t>
      </w:r>
      <w:r>
        <w:rPr>
          <w:spacing w:val="-2"/>
        </w:rPr>
        <w:t> </w:t>
      </w:r>
      <w:r>
        <w:rPr/>
        <w:t>pelaku,</w:t>
      </w:r>
      <w:r>
        <w:rPr>
          <w:spacing w:val="-3"/>
        </w:rPr>
        <w:t> </w:t>
      </w:r>
      <w:r>
        <w:rPr/>
        <w:t>asal</w:t>
      </w:r>
      <w:r>
        <w:rPr>
          <w:spacing w:val="-3"/>
        </w:rPr>
        <w:t> </w:t>
      </w:r>
      <w:r>
        <w:rPr/>
        <w:t>perzinaan</w:t>
      </w:r>
      <w:r>
        <w:rPr>
          <w:spacing w:val="-4"/>
        </w:rPr>
        <w:t> </w:t>
      </w:r>
      <w:r>
        <w:rPr/>
        <w:t>itu</w:t>
      </w:r>
      <w:r>
        <w:rPr>
          <w:spacing w:val="-4"/>
        </w:rPr>
        <w:t> </w:t>
      </w:r>
      <w:r>
        <w:rPr/>
        <w:t>sebelum</w:t>
      </w:r>
      <w:r>
        <w:rPr>
          <w:spacing w:val="-2"/>
        </w:rPr>
        <w:t> </w:t>
      </w:r>
      <w:r>
        <w:rPr/>
        <w:t>meninggalnya</w:t>
      </w:r>
      <w:r>
        <w:rPr>
          <w:spacing w:val="-4"/>
        </w:rPr>
        <w:t> </w:t>
      </w:r>
      <w:r>
        <w:rPr/>
        <w:t>pewaris,</w:t>
      </w:r>
      <w:r>
        <w:rPr>
          <w:spacing w:val="-3"/>
        </w:rPr>
        <w:t> </w:t>
      </w:r>
      <w:r>
        <w:rPr/>
        <w:t>terbukti</w:t>
      </w:r>
      <w:r>
        <w:rPr>
          <w:spacing w:val="-3"/>
        </w:rPr>
        <w:t> </w:t>
      </w:r>
      <w:r>
        <w:rPr/>
        <w:t>dan putusan Hakim yang telah mempunyai kekuatan hukum yang pasti.</w:t>
      </w:r>
    </w:p>
    <w:p>
      <w:pPr>
        <w:pStyle w:val="BodyText"/>
        <w:spacing w:before="118"/>
        <w:ind w:left="0"/>
      </w:pPr>
    </w:p>
    <w:p>
      <w:pPr>
        <w:pStyle w:val="BodyText"/>
        <w:ind w:left="4015"/>
      </w:pPr>
      <w:r>
        <w:rPr/>
        <w:t>Pasal</w:t>
      </w:r>
      <w:r>
        <w:rPr>
          <w:spacing w:val="42"/>
        </w:rPr>
        <w:t> </w:t>
      </w:r>
      <w:r>
        <w:rPr>
          <w:spacing w:val="-5"/>
        </w:rPr>
        <w:t>910</w:t>
      </w:r>
    </w:p>
    <w:p>
      <w:pPr>
        <w:pStyle w:val="BodyText"/>
        <w:spacing w:before="57"/>
      </w:pPr>
      <w:r>
        <w:rPr/>
        <w:t>Dihapus</w:t>
      </w:r>
      <w:r>
        <w:rPr>
          <w:spacing w:val="-14"/>
        </w:rPr>
        <w:t> </w:t>
      </w:r>
      <w:r>
        <w:rPr/>
        <w:t>dengan</w:t>
      </w:r>
      <w:r>
        <w:rPr>
          <w:spacing w:val="-12"/>
        </w:rPr>
        <w:t> </w:t>
      </w:r>
      <w:r>
        <w:rPr/>
        <w:t>S.</w:t>
      </w:r>
      <w:r>
        <w:rPr>
          <w:spacing w:val="-11"/>
        </w:rPr>
        <w:t> </w:t>
      </w:r>
      <w:r>
        <w:rPr/>
        <w:t>1872</w:t>
      </w:r>
      <w:r>
        <w:rPr>
          <w:spacing w:val="-12"/>
        </w:rPr>
        <w:t> </w:t>
      </w:r>
      <w:r>
        <w:rPr/>
        <w:t>-</w:t>
      </w:r>
      <w:r>
        <w:rPr>
          <w:spacing w:val="-14"/>
        </w:rPr>
        <w:t> </w:t>
      </w:r>
      <w:r>
        <w:rPr/>
        <w:t>11</w:t>
      </w:r>
      <w:r>
        <w:rPr>
          <w:spacing w:val="-9"/>
        </w:rPr>
        <w:t> </w:t>
      </w:r>
      <w:r>
        <w:rPr/>
        <w:t>jis.</w:t>
      </w:r>
      <w:r>
        <w:rPr>
          <w:spacing w:val="-13"/>
        </w:rPr>
        <w:t> </w:t>
      </w:r>
      <w:r>
        <w:rPr/>
        <w:t>1915</w:t>
      </w:r>
      <w:r>
        <w:rPr>
          <w:spacing w:val="-12"/>
        </w:rPr>
        <w:t> </w:t>
      </w:r>
      <w:r>
        <w:rPr/>
        <w:t>-</w:t>
      </w:r>
      <w:r>
        <w:rPr>
          <w:spacing w:val="-12"/>
        </w:rPr>
        <w:t> </w:t>
      </w:r>
      <w:r>
        <w:rPr>
          <w:spacing w:val="-2"/>
        </w:rPr>
        <w:t>299,642.</w:t>
      </w:r>
    </w:p>
    <w:p>
      <w:pPr>
        <w:pStyle w:val="BodyText"/>
        <w:spacing w:before="115"/>
        <w:ind w:left="0"/>
      </w:pPr>
    </w:p>
    <w:p>
      <w:pPr>
        <w:pStyle w:val="BodyText"/>
        <w:ind w:left="4024"/>
      </w:pPr>
      <w:r>
        <w:rPr/>
        <w:t>Pasal</w:t>
      </w:r>
      <w:r>
        <w:rPr>
          <w:spacing w:val="42"/>
        </w:rPr>
        <w:t> </w:t>
      </w:r>
      <w:r>
        <w:rPr>
          <w:spacing w:val="-5"/>
        </w:rPr>
        <w:t>911</w:t>
      </w:r>
    </w:p>
    <w:p>
      <w:pPr>
        <w:pStyle w:val="BodyText"/>
        <w:spacing w:after="0"/>
        <w:sectPr>
          <w:pgSz w:w="12240" w:h="15840"/>
          <w:pgMar w:top="1520" w:bottom="280" w:left="1800" w:right="1800"/>
        </w:sectPr>
      </w:pPr>
    </w:p>
    <w:p>
      <w:pPr>
        <w:pStyle w:val="BodyText"/>
        <w:spacing w:before="65"/>
      </w:pPr>
      <w:r>
        <w:rPr/>
        <w:t>Suatu</w:t>
      </w:r>
      <w:r>
        <w:rPr>
          <w:spacing w:val="-13"/>
        </w:rPr>
        <w:t> </w:t>
      </w:r>
      <w:r>
        <w:rPr/>
        <w:t>ketetapan</w:t>
      </w:r>
      <w:r>
        <w:rPr>
          <w:spacing w:val="-13"/>
        </w:rPr>
        <w:t> </w:t>
      </w:r>
      <w:r>
        <w:rPr/>
        <w:t>wasiat</w:t>
      </w:r>
      <w:r>
        <w:rPr>
          <w:spacing w:val="-11"/>
        </w:rPr>
        <w:t> </w:t>
      </w:r>
      <w:r>
        <w:rPr/>
        <w:t>yang</w:t>
      </w:r>
      <w:r>
        <w:rPr>
          <w:spacing w:val="-13"/>
        </w:rPr>
        <w:t> </w:t>
      </w:r>
      <w:r>
        <w:rPr/>
        <w:t>dibuat</w:t>
      </w:r>
      <w:r>
        <w:rPr>
          <w:spacing w:val="-14"/>
        </w:rPr>
        <w:t> </w:t>
      </w:r>
      <w:r>
        <w:rPr/>
        <w:t>untuk</w:t>
      </w:r>
      <w:r>
        <w:rPr>
          <w:spacing w:val="-14"/>
        </w:rPr>
        <w:t> </w:t>
      </w:r>
      <w:r>
        <w:rPr/>
        <w:t>keuntungan</w:t>
      </w:r>
      <w:r>
        <w:rPr>
          <w:spacing w:val="-11"/>
        </w:rPr>
        <w:t> </w:t>
      </w:r>
      <w:r>
        <w:rPr/>
        <w:t>orang</w:t>
      </w:r>
      <w:r>
        <w:rPr>
          <w:spacing w:val="-10"/>
        </w:rPr>
        <w:t> </w:t>
      </w:r>
      <w:r>
        <w:rPr/>
        <w:t>yang</w:t>
      </w:r>
      <w:r>
        <w:rPr>
          <w:spacing w:val="-10"/>
        </w:rPr>
        <w:t> </w:t>
      </w:r>
      <w:r>
        <w:rPr/>
        <w:t>tidak</w:t>
      </w:r>
      <w:r>
        <w:rPr>
          <w:spacing w:val="-10"/>
        </w:rPr>
        <w:t> </w:t>
      </w:r>
      <w:r>
        <w:rPr/>
        <w:t>cakap</w:t>
      </w:r>
      <w:r>
        <w:rPr>
          <w:spacing w:val="-10"/>
        </w:rPr>
        <w:t> </w:t>
      </w:r>
      <w:r>
        <w:rPr/>
        <w:t>untuk</w:t>
      </w:r>
      <w:r>
        <w:rPr>
          <w:spacing w:val="-13"/>
        </w:rPr>
        <w:t> </w:t>
      </w:r>
      <w:r>
        <w:rPr/>
        <w:t>mendapat warisan, adalah batal, sekalipun ketetapan itu dibuat</w:t>
      </w:r>
      <w:r>
        <w:rPr>
          <w:spacing w:val="-5"/>
        </w:rPr>
        <w:t> </w:t>
      </w:r>
      <w:r>
        <w:rPr/>
        <w:t>dengan nama seorang perantara.</w:t>
      </w:r>
    </w:p>
    <w:p>
      <w:pPr>
        <w:pStyle w:val="BodyText"/>
        <w:spacing w:before="58"/>
        <w:ind w:hanging="1"/>
      </w:pPr>
      <w:r>
        <w:rPr>
          <w:spacing w:val="-2"/>
        </w:rPr>
        <w:t>Yang</w:t>
      </w:r>
      <w:r>
        <w:rPr>
          <w:spacing w:val="-6"/>
        </w:rPr>
        <w:t> </w:t>
      </w:r>
      <w:r>
        <w:rPr>
          <w:spacing w:val="-2"/>
        </w:rPr>
        <w:t>dianggap</w:t>
      </w:r>
      <w:r>
        <w:rPr>
          <w:spacing w:val="-6"/>
        </w:rPr>
        <w:t> </w:t>
      </w:r>
      <w:r>
        <w:rPr>
          <w:spacing w:val="-2"/>
        </w:rPr>
        <w:t>sebagai</w:t>
      </w:r>
      <w:r>
        <w:rPr>
          <w:spacing w:val="-7"/>
        </w:rPr>
        <w:t> </w:t>
      </w:r>
      <w:r>
        <w:rPr>
          <w:spacing w:val="-2"/>
        </w:rPr>
        <w:t>orang-orang</w:t>
      </w:r>
      <w:r>
        <w:rPr>
          <w:spacing w:val="-6"/>
        </w:rPr>
        <w:t> </w:t>
      </w:r>
      <w:r>
        <w:rPr>
          <w:spacing w:val="-2"/>
        </w:rPr>
        <w:t>perantara</w:t>
      </w:r>
      <w:r>
        <w:rPr>
          <w:spacing w:val="-8"/>
        </w:rPr>
        <w:t> </w:t>
      </w:r>
      <w:r>
        <w:rPr>
          <w:spacing w:val="-2"/>
        </w:rPr>
        <w:t>ialah</w:t>
      </w:r>
      <w:r>
        <w:rPr>
          <w:spacing w:val="-8"/>
        </w:rPr>
        <w:t> </w:t>
      </w:r>
      <w:r>
        <w:rPr>
          <w:spacing w:val="-2"/>
        </w:rPr>
        <w:t>bapak</w:t>
      </w:r>
      <w:r>
        <w:rPr>
          <w:spacing w:val="-6"/>
        </w:rPr>
        <w:t> </w:t>
      </w:r>
      <w:r>
        <w:rPr>
          <w:spacing w:val="-2"/>
        </w:rPr>
        <w:t>dan</w:t>
      </w:r>
      <w:r>
        <w:rPr>
          <w:spacing w:val="-6"/>
        </w:rPr>
        <w:t> </w:t>
      </w:r>
      <w:r>
        <w:rPr>
          <w:spacing w:val="-2"/>
        </w:rPr>
        <w:t>ibunya,</w:t>
      </w:r>
      <w:r>
        <w:rPr>
          <w:spacing w:val="-7"/>
        </w:rPr>
        <w:t> </w:t>
      </w:r>
      <w:r>
        <w:rPr>
          <w:spacing w:val="-2"/>
        </w:rPr>
        <w:t>anak-anaknya</w:t>
      </w:r>
      <w:r>
        <w:rPr>
          <w:spacing w:val="-8"/>
        </w:rPr>
        <w:t> </w:t>
      </w:r>
      <w:r>
        <w:rPr>
          <w:spacing w:val="-2"/>
        </w:rPr>
        <w:t>dan </w:t>
      </w:r>
      <w:r>
        <w:rPr/>
        <w:t>keturunan mereka suami atau isteri.</w:t>
      </w:r>
    </w:p>
    <w:p>
      <w:pPr>
        <w:pStyle w:val="BodyText"/>
        <w:spacing w:before="114"/>
        <w:ind w:left="0"/>
      </w:pPr>
    </w:p>
    <w:p>
      <w:pPr>
        <w:pStyle w:val="BodyText"/>
        <w:ind w:left="4015"/>
      </w:pPr>
      <w:r>
        <w:rPr/>
        <w:t>Pasal</w:t>
      </w:r>
      <w:r>
        <w:rPr>
          <w:spacing w:val="42"/>
        </w:rPr>
        <w:t> </w:t>
      </w:r>
      <w:r>
        <w:rPr>
          <w:spacing w:val="-5"/>
        </w:rPr>
        <w:t>912</w:t>
      </w:r>
    </w:p>
    <w:p>
      <w:pPr>
        <w:pStyle w:val="BodyText"/>
        <w:spacing w:before="59"/>
      </w:pPr>
      <w:r>
        <w:rPr/>
        <w:t>Orang yang dijatuhi hukuman karena telah membunuh pewaris, orang yang telah </w:t>
      </w:r>
      <w:r>
        <w:rPr>
          <w:spacing w:val="-2"/>
        </w:rPr>
        <w:t>menggelapkan,</w:t>
      </w:r>
      <w:r>
        <w:rPr>
          <w:spacing w:val="-5"/>
        </w:rPr>
        <w:t> </w:t>
      </w:r>
      <w:r>
        <w:rPr>
          <w:spacing w:val="-2"/>
        </w:rPr>
        <w:t>memusnahkan</w:t>
      </w:r>
      <w:r>
        <w:rPr>
          <w:spacing w:val="-6"/>
        </w:rPr>
        <w:t> </w:t>
      </w:r>
      <w:r>
        <w:rPr>
          <w:spacing w:val="-2"/>
        </w:rPr>
        <w:t>atau</w:t>
      </w:r>
      <w:r>
        <w:rPr>
          <w:spacing w:val="-6"/>
        </w:rPr>
        <w:t> </w:t>
      </w:r>
      <w:r>
        <w:rPr>
          <w:spacing w:val="-2"/>
        </w:rPr>
        <w:t>memalsukan</w:t>
      </w:r>
      <w:r>
        <w:rPr>
          <w:spacing w:val="-3"/>
        </w:rPr>
        <w:t> </w:t>
      </w:r>
      <w:r>
        <w:rPr>
          <w:spacing w:val="-2"/>
        </w:rPr>
        <w:t>surat</w:t>
      </w:r>
      <w:r>
        <w:rPr>
          <w:spacing w:val="-4"/>
        </w:rPr>
        <w:t> </w:t>
      </w:r>
      <w:r>
        <w:rPr>
          <w:spacing w:val="-2"/>
        </w:rPr>
        <w:t>wasiat</w:t>
      </w:r>
      <w:r>
        <w:rPr>
          <w:spacing w:val="-4"/>
        </w:rPr>
        <w:t> </w:t>
      </w:r>
      <w:r>
        <w:rPr>
          <w:spacing w:val="-2"/>
        </w:rPr>
        <w:t>pewaris,</w:t>
      </w:r>
      <w:r>
        <w:rPr>
          <w:spacing w:val="-5"/>
        </w:rPr>
        <w:t> </w:t>
      </w:r>
      <w:r>
        <w:rPr>
          <w:spacing w:val="-2"/>
        </w:rPr>
        <w:t>atau</w:t>
      </w:r>
      <w:r>
        <w:rPr>
          <w:spacing w:val="-3"/>
        </w:rPr>
        <w:t> </w:t>
      </w:r>
      <w:r>
        <w:rPr>
          <w:spacing w:val="-2"/>
        </w:rPr>
        <w:t>orang</w:t>
      </w:r>
      <w:r>
        <w:rPr>
          <w:spacing w:val="-3"/>
        </w:rPr>
        <w:t> </w:t>
      </w:r>
      <w:r>
        <w:rPr>
          <w:spacing w:val="-2"/>
        </w:rPr>
        <w:t>yang</w:t>
      </w:r>
      <w:r>
        <w:rPr>
          <w:spacing w:val="-3"/>
        </w:rPr>
        <w:t> </w:t>
      </w:r>
      <w:r>
        <w:rPr>
          <w:spacing w:val="-2"/>
        </w:rPr>
        <w:t>dengan </w:t>
      </w:r>
      <w:r>
        <w:rPr/>
        <w:t>paksaan atau kekerasan telah menghalangi pewaris untuk mencabut atau mengubah surat wasiatnya,</w:t>
      </w:r>
      <w:r>
        <w:rPr>
          <w:spacing w:val="-6"/>
        </w:rPr>
        <w:t> </w:t>
      </w:r>
      <w:r>
        <w:rPr/>
        <w:t>serta</w:t>
      </w:r>
      <w:r>
        <w:rPr>
          <w:spacing w:val="-7"/>
        </w:rPr>
        <w:t> </w:t>
      </w:r>
      <w:r>
        <w:rPr/>
        <w:t>isteri</w:t>
      </w:r>
      <w:r>
        <w:rPr>
          <w:spacing w:val="-6"/>
        </w:rPr>
        <w:t> </w:t>
      </w:r>
      <w:r>
        <w:rPr/>
        <w:t>atau</w:t>
      </w:r>
      <w:r>
        <w:rPr>
          <w:spacing w:val="-7"/>
        </w:rPr>
        <w:t> </w:t>
      </w:r>
      <w:r>
        <w:rPr/>
        <w:t>suaminya</w:t>
      </w:r>
      <w:r>
        <w:rPr>
          <w:spacing w:val="-7"/>
        </w:rPr>
        <w:t> </w:t>
      </w:r>
      <w:r>
        <w:rPr/>
        <w:t>dan</w:t>
      </w:r>
      <w:r>
        <w:rPr>
          <w:spacing w:val="-7"/>
        </w:rPr>
        <w:t> </w:t>
      </w:r>
      <w:r>
        <w:rPr/>
        <w:t>anak-anakniya,</w:t>
      </w:r>
      <w:r>
        <w:rPr>
          <w:spacing w:val="-6"/>
        </w:rPr>
        <w:t> </w:t>
      </w:r>
      <w:r>
        <w:rPr/>
        <w:t>tidak</w:t>
      </w:r>
      <w:r>
        <w:rPr>
          <w:spacing w:val="-5"/>
        </w:rPr>
        <w:t> </w:t>
      </w:r>
      <w:r>
        <w:rPr/>
        <w:t>boleh</w:t>
      </w:r>
      <w:r>
        <w:rPr>
          <w:spacing w:val="-7"/>
        </w:rPr>
        <w:t> </w:t>
      </w:r>
      <w:r>
        <w:rPr/>
        <w:t>menikmati</w:t>
      </w:r>
      <w:r>
        <w:rPr>
          <w:spacing w:val="-6"/>
        </w:rPr>
        <w:t> </w:t>
      </w:r>
      <w:r>
        <w:rPr/>
        <w:t>suatu keuntungan pun dari wasiat itu.</w:t>
      </w:r>
    </w:p>
    <w:p>
      <w:pPr>
        <w:pStyle w:val="BodyText"/>
        <w:spacing w:before="117"/>
        <w:ind w:left="0"/>
      </w:pPr>
    </w:p>
    <w:p>
      <w:pPr>
        <w:pStyle w:val="BodyText"/>
        <w:ind w:left="3919"/>
      </w:pPr>
      <w:r>
        <w:rPr/>
        <w:t>BAGIAN</w:t>
      </w:r>
      <w:r>
        <w:rPr>
          <w:spacing w:val="34"/>
        </w:rPr>
        <w:t> </w:t>
      </w:r>
      <w:r>
        <w:rPr>
          <w:spacing w:val="-10"/>
        </w:rPr>
        <w:t>3</w:t>
      </w:r>
    </w:p>
    <w:p>
      <w:pPr>
        <w:pStyle w:val="BodyText"/>
        <w:spacing w:before="57"/>
        <w:ind w:left="523" w:right="262"/>
        <w:jc w:val="center"/>
      </w:pPr>
      <w:r>
        <w:rPr>
          <w:w w:val="110"/>
        </w:rPr>
        <w:t>Legitieme</w:t>
      </w:r>
      <w:r>
        <w:rPr>
          <w:spacing w:val="-8"/>
          <w:w w:val="110"/>
        </w:rPr>
        <w:t> </w:t>
      </w:r>
      <w:r>
        <w:rPr>
          <w:w w:val="110"/>
        </w:rPr>
        <w:t>Portie</w:t>
      </w:r>
      <w:r>
        <w:rPr>
          <w:spacing w:val="-11"/>
          <w:w w:val="110"/>
        </w:rPr>
        <w:t> </w:t>
      </w:r>
      <w:r>
        <w:rPr>
          <w:w w:val="110"/>
        </w:rPr>
        <w:t>atau</w:t>
      </w:r>
      <w:r>
        <w:rPr>
          <w:spacing w:val="-10"/>
          <w:w w:val="110"/>
        </w:rPr>
        <w:t> </w:t>
      </w:r>
      <w:r>
        <w:rPr>
          <w:w w:val="110"/>
        </w:rPr>
        <w:t>Bagian</w:t>
      </w:r>
      <w:r>
        <w:rPr>
          <w:spacing w:val="-11"/>
          <w:w w:val="110"/>
        </w:rPr>
        <w:t> </w:t>
      </w:r>
      <w:r>
        <w:rPr>
          <w:w w:val="110"/>
        </w:rPr>
        <w:t>Warisan</w:t>
      </w:r>
      <w:r>
        <w:rPr>
          <w:spacing w:val="-10"/>
          <w:w w:val="110"/>
        </w:rPr>
        <w:t> </w:t>
      </w:r>
      <w:r>
        <w:rPr>
          <w:w w:val="110"/>
        </w:rPr>
        <w:t>Menurut</w:t>
      </w:r>
      <w:r>
        <w:rPr>
          <w:spacing w:val="-12"/>
          <w:w w:val="110"/>
        </w:rPr>
        <w:t> </w:t>
      </w:r>
      <w:r>
        <w:rPr>
          <w:w w:val="110"/>
        </w:rPr>
        <w:t>Undang-undang</w:t>
      </w:r>
      <w:r>
        <w:rPr>
          <w:spacing w:val="-8"/>
          <w:w w:val="110"/>
        </w:rPr>
        <w:t> </w:t>
      </w:r>
      <w:r>
        <w:rPr>
          <w:w w:val="110"/>
        </w:rPr>
        <w:t>dan</w:t>
      </w:r>
      <w:r>
        <w:rPr>
          <w:spacing w:val="-8"/>
          <w:w w:val="110"/>
        </w:rPr>
        <w:t> </w:t>
      </w:r>
      <w:r>
        <w:rPr>
          <w:w w:val="110"/>
        </w:rPr>
        <w:t>Pemotongan Hibah-hibah yang Mengurangi Legitieme Portie</w:t>
      </w:r>
    </w:p>
    <w:p>
      <w:pPr>
        <w:pStyle w:val="BodyText"/>
        <w:spacing w:before="116"/>
        <w:ind w:left="0"/>
      </w:pPr>
    </w:p>
    <w:p>
      <w:pPr>
        <w:pStyle w:val="BodyText"/>
        <w:spacing w:before="1"/>
        <w:ind w:left="4015"/>
      </w:pPr>
      <w:r>
        <w:rPr/>
        <w:t>Pasal</w:t>
      </w:r>
      <w:r>
        <w:rPr>
          <w:spacing w:val="42"/>
        </w:rPr>
        <w:t> </w:t>
      </w:r>
      <w:r>
        <w:rPr>
          <w:spacing w:val="-5"/>
        </w:rPr>
        <w:t>913</w:t>
      </w:r>
    </w:p>
    <w:p>
      <w:pPr>
        <w:pStyle w:val="BodyText"/>
        <w:spacing w:before="56"/>
        <w:ind w:right="208"/>
      </w:pPr>
      <w:r>
        <w:rPr/>
        <w:t>Legitieme portie atau bagian warisan menurut undang-undang ialah bagian dan harta benda yang</w:t>
      </w:r>
      <w:r>
        <w:rPr>
          <w:spacing w:val="-11"/>
        </w:rPr>
        <w:t> </w:t>
      </w:r>
      <w:r>
        <w:rPr/>
        <w:t>harus</w:t>
      </w:r>
      <w:r>
        <w:rPr>
          <w:spacing w:val="-11"/>
        </w:rPr>
        <w:t> </w:t>
      </w:r>
      <w:r>
        <w:rPr/>
        <w:t>diberikan</w:t>
      </w:r>
      <w:r>
        <w:rPr>
          <w:spacing w:val="-11"/>
        </w:rPr>
        <w:t> </w:t>
      </w:r>
      <w:r>
        <w:rPr/>
        <w:t>kepada</w:t>
      </w:r>
      <w:r>
        <w:rPr>
          <w:spacing w:val="-11"/>
        </w:rPr>
        <w:t> </w:t>
      </w:r>
      <w:r>
        <w:rPr/>
        <w:t>para</w:t>
      </w:r>
      <w:r>
        <w:rPr>
          <w:spacing w:val="-11"/>
        </w:rPr>
        <w:t> </w:t>
      </w:r>
      <w:r>
        <w:rPr/>
        <w:t>ahli</w:t>
      </w:r>
      <w:r>
        <w:rPr>
          <w:spacing w:val="-11"/>
        </w:rPr>
        <w:t> </w:t>
      </w:r>
      <w:r>
        <w:rPr/>
        <w:t>waris</w:t>
      </w:r>
      <w:r>
        <w:rPr>
          <w:spacing w:val="-10"/>
        </w:rPr>
        <w:t> </w:t>
      </w:r>
      <w:r>
        <w:rPr/>
        <w:t>dalam</w:t>
      </w:r>
      <w:r>
        <w:rPr>
          <w:spacing w:val="-10"/>
        </w:rPr>
        <w:t> </w:t>
      </w:r>
      <w:r>
        <w:rPr/>
        <w:t>garis</w:t>
      </w:r>
      <w:r>
        <w:rPr>
          <w:spacing w:val="-11"/>
        </w:rPr>
        <w:t> </w:t>
      </w:r>
      <w:r>
        <w:rPr/>
        <w:t>lurus</w:t>
      </w:r>
      <w:r>
        <w:rPr>
          <w:spacing w:val="-11"/>
        </w:rPr>
        <w:t> </w:t>
      </w:r>
      <w:r>
        <w:rPr/>
        <w:t>menurut</w:t>
      </w:r>
      <w:r>
        <w:rPr>
          <w:spacing w:val="-10"/>
        </w:rPr>
        <w:t> </w:t>
      </w:r>
      <w:r>
        <w:rPr/>
        <w:t>undang-undang,</w:t>
      </w:r>
      <w:r>
        <w:rPr>
          <w:spacing w:val="-11"/>
        </w:rPr>
        <w:t> </w:t>
      </w:r>
      <w:r>
        <w:rPr/>
        <w:t>yang terhadapnya</w:t>
      </w:r>
      <w:r>
        <w:rPr>
          <w:spacing w:val="-14"/>
        </w:rPr>
        <w:t> </w:t>
      </w:r>
      <w:r>
        <w:rPr/>
        <w:t>orang</w:t>
      </w:r>
      <w:r>
        <w:rPr>
          <w:spacing w:val="-14"/>
        </w:rPr>
        <w:t> </w:t>
      </w:r>
      <w:r>
        <w:rPr/>
        <w:t>yang</w:t>
      </w:r>
      <w:r>
        <w:rPr>
          <w:spacing w:val="-14"/>
        </w:rPr>
        <w:t> </w:t>
      </w:r>
      <w:r>
        <w:rPr/>
        <w:t>meninggal</w:t>
      </w:r>
      <w:r>
        <w:rPr>
          <w:spacing w:val="-13"/>
        </w:rPr>
        <w:t> </w:t>
      </w:r>
      <w:r>
        <w:rPr/>
        <w:t>dunia</w:t>
      </w:r>
      <w:r>
        <w:rPr>
          <w:spacing w:val="-14"/>
        </w:rPr>
        <w:t> </w:t>
      </w:r>
      <w:r>
        <w:rPr/>
        <w:t>tidak</w:t>
      </w:r>
      <w:r>
        <w:rPr>
          <w:spacing w:val="-14"/>
        </w:rPr>
        <w:t> </w:t>
      </w:r>
      <w:r>
        <w:rPr/>
        <w:t>boleh</w:t>
      </w:r>
      <w:r>
        <w:rPr>
          <w:spacing w:val="-14"/>
        </w:rPr>
        <w:t> </w:t>
      </w:r>
      <w:r>
        <w:rPr/>
        <w:t>menetapkan</w:t>
      </w:r>
      <w:r>
        <w:rPr>
          <w:spacing w:val="-13"/>
        </w:rPr>
        <w:t> </w:t>
      </w:r>
      <w:r>
        <w:rPr/>
        <w:t>sesuatu,</w:t>
      </w:r>
      <w:r>
        <w:rPr>
          <w:spacing w:val="-14"/>
        </w:rPr>
        <w:t> </w:t>
      </w:r>
      <w:r>
        <w:rPr/>
        <w:t>baik</w:t>
      </w:r>
      <w:r>
        <w:rPr>
          <w:spacing w:val="-14"/>
        </w:rPr>
        <w:t> </w:t>
      </w:r>
      <w:r>
        <w:rPr/>
        <w:t>sebagai</w:t>
      </w:r>
      <w:r>
        <w:rPr>
          <w:spacing w:val="-14"/>
        </w:rPr>
        <w:t> </w:t>
      </w:r>
      <w:r>
        <w:rPr/>
        <w:t>hibah antara orang-orang yang masih hidup, maupun sebagai wasiat.</w:t>
      </w:r>
    </w:p>
    <w:p>
      <w:pPr>
        <w:pStyle w:val="BodyText"/>
        <w:spacing w:before="118"/>
        <w:ind w:left="0"/>
      </w:pPr>
    </w:p>
    <w:p>
      <w:pPr>
        <w:pStyle w:val="BodyText"/>
        <w:ind w:left="4015"/>
      </w:pPr>
      <w:r>
        <w:rPr/>
        <w:t>Pasal</w:t>
      </w:r>
      <w:r>
        <w:rPr>
          <w:spacing w:val="42"/>
        </w:rPr>
        <w:t> </w:t>
      </w:r>
      <w:r>
        <w:rPr>
          <w:spacing w:val="-5"/>
        </w:rPr>
        <w:t>914</w:t>
      </w:r>
    </w:p>
    <w:p>
      <w:pPr>
        <w:pStyle w:val="BodyText"/>
        <w:spacing w:before="56"/>
        <w:ind w:right="189"/>
      </w:pPr>
      <w:r>
        <w:rPr>
          <w:spacing w:val="-2"/>
        </w:rPr>
        <w:t>Bila</w:t>
      </w:r>
      <w:r>
        <w:rPr>
          <w:spacing w:val="-11"/>
        </w:rPr>
        <w:t> </w:t>
      </w:r>
      <w:r>
        <w:rPr>
          <w:spacing w:val="-2"/>
        </w:rPr>
        <w:t>pewaris</w:t>
      </w:r>
      <w:r>
        <w:rPr>
          <w:spacing w:val="-11"/>
        </w:rPr>
        <w:t> </w:t>
      </w:r>
      <w:r>
        <w:rPr>
          <w:spacing w:val="-2"/>
        </w:rPr>
        <w:t>hanya</w:t>
      </w:r>
      <w:r>
        <w:rPr>
          <w:spacing w:val="-11"/>
        </w:rPr>
        <w:t> </w:t>
      </w:r>
      <w:r>
        <w:rPr>
          <w:spacing w:val="-2"/>
        </w:rPr>
        <w:t>meninggalkan</w:t>
      </w:r>
      <w:r>
        <w:rPr>
          <w:spacing w:val="-11"/>
        </w:rPr>
        <w:t> </w:t>
      </w:r>
      <w:r>
        <w:rPr>
          <w:spacing w:val="-2"/>
        </w:rPr>
        <w:t>satu</w:t>
      </w:r>
      <w:r>
        <w:rPr>
          <w:spacing w:val="-9"/>
        </w:rPr>
        <w:t> </w:t>
      </w:r>
      <w:r>
        <w:rPr>
          <w:spacing w:val="-2"/>
        </w:rPr>
        <w:t>orang</w:t>
      </w:r>
      <w:r>
        <w:rPr>
          <w:spacing w:val="-9"/>
        </w:rPr>
        <w:t> </w:t>
      </w:r>
      <w:r>
        <w:rPr>
          <w:spacing w:val="-2"/>
        </w:rPr>
        <w:t>anak</w:t>
      </w:r>
      <w:r>
        <w:rPr>
          <w:spacing w:val="-9"/>
        </w:rPr>
        <w:t> </w:t>
      </w:r>
      <w:r>
        <w:rPr>
          <w:spacing w:val="-2"/>
        </w:rPr>
        <w:t>sah</w:t>
      </w:r>
      <w:r>
        <w:rPr>
          <w:spacing w:val="-10"/>
        </w:rPr>
        <w:t> </w:t>
      </w:r>
      <w:r>
        <w:rPr>
          <w:spacing w:val="-2"/>
        </w:rPr>
        <w:t>dalam</w:t>
      </w:r>
      <w:r>
        <w:rPr>
          <w:spacing w:val="-9"/>
        </w:rPr>
        <w:t> </w:t>
      </w:r>
      <w:r>
        <w:rPr>
          <w:spacing w:val="-2"/>
        </w:rPr>
        <w:t>garis</w:t>
      </w:r>
      <w:r>
        <w:rPr>
          <w:spacing w:val="-11"/>
        </w:rPr>
        <w:t> </w:t>
      </w:r>
      <w:r>
        <w:rPr>
          <w:spacing w:val="-2"/>
        </w:rPr>
        <w:t>ke</w:t>
      </w:r>
      <w:r>
        <w:rPr>
          <w:spacing w:val="-11"/>
        </w:rPr>
        <w:t> </w:t>
      </w:r>
      <w:r>
        <w:rPr>
          <w:spacing w:val="-2"/>
        </w:rPr>
        <w:t>bawah,</w:t>
      </w:r>
      <w:r>
        <w:rPr>
          <w:spacing w:val="-12"/>
        </w:rPr>
        <w:t> </w:t>
      </w:r>
      <w:r>
        <w:rPr>
          <w:spacing w:val="-2"/>
        </w:rPr>
        <w:t>maka</w:t>
      </w:r>
      <w:r>
        <w:rPr>
          <w:spacing w:val="-11"/>
        </w:rPr>
        <w:t> </w:t>
      </w:r>
      <w:r>
        <w:rPr>
          <w:spacing w:val="-2"/>
        </w:rPr>
        <w:t>legitieme </w:t>
      </w:r>
      <w:r>
        <w:rPr/>
        <w:t>portie</w:t>
      </w:r>
      <w:r>
        <w:rPr>
          <w:spacing w:val="-6"/>
        </w:rPr>
        <w:t> </w:t>
      </w:r>
      <w:r>
        <w:rPr/>
        <w:t>itu</w:t>
      </w:r>
      <w:r>
        <w:rPr>
          <w:spacing w:val="-3"/>
        </w:rPr>
        <w:t> </w:t>
      </w:r>
      <w:r>
        <w:rPr/>
        <w:t>terdiri</w:t>
      </w:r>
      <w:r>
        <w:rPr>
          <w:spacing w:val="-5"/>
        </w:rPr>
        <w:t> </w:t>
      </w:r>
      <w:r>
        <w:rPr/>
        <w:t>dari</w:t>
      </w:r>
      <w:r>
        <w:rPr>
          <w:spacing w:val="-5"/>
        </w:rPr>
        <w:t> </w:t>
      </w:r>
      <w:r>
        <w:rPr/>
        <w:t>seperdua</w:t>
      </w:r>
      <w:r>
        <w:rPr>
          <w:spacing w:val="-6"/>
        </w:rPr>
        <w:t> </w:t>
      </w:r>
      <w:r>
        <w:rPr/>
        <w:t>dari</w:t>
      </w:r>
      <w:r>
        <w:rPr>
          <w:spacing w:val="-5"/>
        </w:rPr>
        <w:t> </w:t>
      </w:r>
      <w:r>
        <w:rPr/>
        <w:t>harta</w:t>
      </w:r>
      <w:r>
        <w:rPr>
          <w:spacing w:val="-6"/>
        </w:rPr>
        <w:t> </w:t>
      </w:r>
      <w:r>
        <w:rPr/>
        <w:t>peninggalan</w:t>
      </w:r>
      <w:r>
        <w:rPr>
          <w:spacing w:val="-3"/>
        </w:rPr>
        <w:t> </w:t>
      </w:r>
      <w:r>
        <w:rPr/>
        <w:t>yang</w:t>
      </w:r>
      <w:r>
        <w:rPr>
          <w:spacing w:val="-3"/>
        </w:rPr>
        <w:t> </w:t>
      </w:r>
      <w:r>
        <w:rPr/>
        <w:t>sedianya</w:t>
      </w:r>
      <w:r>
        <w:rPr>
          <w:spacing w:val="-6"/>
        </w:rPr>
        <w:t> </w:t>
      </w:r>
      <w:r>
        <w:rPr/>
        <w:t>akan</w:t>
      </w:r>
      <w:r>
        <w:rPr>
          <w:spacing w:val="-3"/>
        </w:rPr>
        <w:t> </w:t>
      </w:r>
      <w:r>
        <w:rPr/>
        <w:t>diterima</w:t>
      </w:r>
      <w:r>
        <w:rPr>
          <w:spacing w:val="-6"/>
        </w:rPr>
        <w:t> </w:t>
      </w:r>
      <w:r>
        <w:rPr/>
        <w:t>anak</w:t>
      </w:r>
      <w:r>
        <w:rPr>
          <w:spacing w:val="-3"/>
        </w:rPr>
        <w:t> </w:t>
      </w:r>
      <w:r>
        <w:rPr/>
        <w:t>itu pada pewarisan karena kematian.</w:t>
      </w:r>
    </w:p>
    <w:p>
      <w:pPr>
        <w:pStyle w:val="BodyText"/>
        <w:spacing w:before="60"/>
      </w:pPr>
      <w:r>
        <w:rPr>
          <w:spacing w:val="-2"/>
        </w:rPr>
        <w:t>Bila</w:t>
      </w:r>
      <w:r>
        <w:rPr>
          <w:spacing w:val="-8"/>
        </w:rPr>
        <w:t> </w:t>
      </w:r>
      <w:r>
        <w:rPr>
          <w:spacing w:val="-2"/>
        </w:rPr>
        <w:t>yang</w:t>
      </w:r>
      <w:r>
        <w:rPr>
          <w:spacing w:val="-5"/>
        </w:rPr>
        <w:t> </w:t>
      </w:r>
      <w:r>
        <w:rPr>
          <w:spacing w:val="-2"/>
        </w:rPr>
        <w:t>meninggal</w:t>
      </w:r>
      <w:r>
        <w:rPr>
          <w:spacing w:val="-5"/>
        </w:rPr>
        <w:t> </w:t>
      </w:r>
      <w:r>
        <w:rPr>
          <w:spacing w:val="-2"/>
        </w:rPr>
        <w:t>meninggalkan</w:t>
      </w:r>
      <w:r>
        <w:rPr>
          <w:spacing w:val="-8"/>
        </w:rPr>
        <w:t> </w:t>
      </w:r>
      <w:r>
        <w:rPr>
          <w:spacing w:val="-2"/>
        </w:rPr>
        <w:t>dua</w:t>
      </w:r>
      <w:r>
        <w:rPr>
          <w:spacing w:val="-8"/>
        </w:rPr>
        <w:t> </w:t>
      </w:r>
      <w:r>
        <w:rPr>
          <w:spacing w:val="-2"/>
        </w:rPr>
        <w:t>orang</w:t>
      </w:r>
      <w:r>
        <w:rPr>
          <w:spacing w:val="-8"/>
        </w:rPr>
        <w:t> </w:t>
      </w:r>
      <w:r>
        <w:rPr>
          <w:spacing w:val="-2"/>
        </w:rPr>
        <w:t>anak,</w:t>
      </w:r>
      <w:r>
        <w:rPr>
          <w:spacing w:val="-9"/>
        </w:rPr>
        <w:t> </w:t>
      </w:r>
      <w:r>
        <w:rPr>
          <w:spacing w:val="-2"/>
        </w:rPr>
        <w:t>maka</w:t>
      </w:r>
      <w:r>
        <w:rPr>
          <w:spacing w:val="-8"/>
        </w:rPr>
        <w:t> </w:t>
      </w:r>
      <w:r>
        <w:rPr>
          <w:spacing w:val="-2"/>
        </w:rPr>
        <w:t>legitieme</w:t>
      </w:r>
      <w:r>
        <w:rPr>
          <w:spacing w:val="-8"/>
        </w:rPr>
        <w:t> </w:t>
      </w:r>
      <w:r>
        <w:rPr>
          <w:spacing w:val="-2"/>
        </w:rPr>
        <w:t>portie</w:t>
      </w:r>
      <w:r>
        <w:rPr>
          <w:spacing w:val="-8"/>
        </w:rPr>
        <w:t> </w:t>
      </w:r>
      <w:r>
        <w:rPr>
          <w:spacing w:val="-2"/>
        </w:rPr>
        <w:t>untuk</w:t>
      </w:r>
      <w:r>
        <w:rPr>
          <w:spacing w:val="-8"/>
        </w:rPr>
        <w:t> </w:t>
      </w:r>
      <w:r>
        <w:rPr>
          <w:spacing w:val="-2"/>
        </w:rPr>
        <w:t>tiap-tiap</w:t>
      </w:r>
      <w:r>
        <w:rPr>
          <w:spacing w:val="-8"/>
        </w:rPr>
        <w:t> </w:t>
      </w:r>
      <w:r>
        <w:rPr>
          <w:spacing w:val="-2"/>
        </w:rPr>
        <w:t>anak </w:t>
      </w:r>
      <w:r>
        <w:rPr/>
        <w:t>adalah</w:t>
      </w:r>
      <w:r>
        <w:rPr>
          <w:spacing w:val="-6"/>
        </w:rPr>
        <w:t> </w:t>
      </w:r>
      <w:r>
        <w:rPr/>
        <w:t>dua</w:t>
      </w:r>
      <w:r>
        <w:rPr>
          <w:spacing w:val="-6"/>
        </w:rPr>
        <w:t> </w:t>
      </w:r>
      <w:r>
        <w:rPr/>
        <w:t>pertiga</w:t>
      </w:r>
      <w:r>
        <w:rPr>
          <w:spacing w:val="-6"/>
        </w:rPr>
        <w:t> </w:t>
      </w:r>
      <w:r>
        <w:rPr/>
        <w:t>bagian</w:t>
      </w:r>
      <w:r>
        <w:rPr>
          <w:spacing w:val="-6"/>
        </w:rPr>
        <w:t> </w:t>
      </w:r>
      <w:r>
        <w:rPr/>
        <w:t>dari</w:t>
      </w:r>
      <w:r>
        <w:rPr>
          <w:spacing w:val="-5"/>
        </w:rPr>
        <w:t> </w:t>
      </w:r>
      <w:r>
        <w:rPr/>
        <w:t>apa</w:t>
      </w:r>
      <w:r>
        <w:rPr>
          <w:spacing w:val="-6"/>
        </w:rPr>
        <w:t> </w:t>
      </w:r>
      <w:r>
        <w:rPr/>
        <w:t>yang</w:t>
      </w:r>
      <w:r>
        <w:rPr>
          <w:spacing w:val="-4"/>
        </w:rPr>
        <w:t> </w:t>
      </w:r>
      <w:r>
        <w:rPr/>
        <w:t>sedianya</w:t>
      </w:r>
      <w:r>
        <w:rPr>
          <w:spacing w:val="-6"/>
        </w:rPr>
        <w:t> </w:t>
      </w:r>
      <w:r>
        <w:rPr/>
        <w:t>akan</w:t>
      </w:r>
      <w:r>
        <w:rPr>
          <w:spacing w:val="-6"/>
        </w:rPr>
        <w:t> </w:t>
      </w:r>
      <w:r>
        <w:rPr/>
        <w:t>diterima</w:t>
      </w:r>
      <w:r>
        <w:rPr>
          <w:spacing w:val="-6"/>
        </w:rPr>
        <w:t> </w:t>
      </w:r>
      <w:r>
        <w:rPr/>
        <w:t>tiap</w:t>
      </w:r>
      <w:r>
        <w:rPr>
          <w:spacing w:val="-4"/>
        </w:rPr>
        <w:t> </w:t>
      </w:r>
      <w:r>
        <w:rPr/>
        <w:t>anak</w:t>
      </w:r>
      <w:r>
        <w:rPr>
          <w:spacing w:val="-6"/>
        </w:rPr>
        <w:t> </w:t>
      </w:r>
      <w:r>
        <w:rPr/>
        <w:t>pada</w:t>
      </w:r>
      <w:r>
        <w:rPr>
          <w:spacing w:val="-6"/>
        </w:rPr>
        <w:t> </w:t>
      </w:r>
      <w:r>
        <w:rPr/>
        <w:t>pewarisan karena kematian.</w:t>
      </w:r>
    </w:p>
    <w:p>
      <w:pPr>
        <w:pStyle w:val="BodyText"/>
        <w:spacing w:before="57"/>
        <w:ind w:right="274"/>
      </w:pPr>
      <w:r>
        <w:rPr/>
        <w:t>Dalam</w:t>
      </w:r>
      <w:r>
        <w:rPr>
          <w:spacing w:val="-6"/>
        </w:rPr>
        <w:t> </w:t>
      </w:r>
      <w:r>
        <w:rPr/>
        <w:t>hal</w:t>
      </w:r>
      <w:r>
        <w:rPr>
          <w:spacing w:val="-4"/>
        </w:rPr>
        <w:t> </w:t>
      </w:r>
      <w:r>
        <w:rPr/>
        <w:t>orang</w:t>
      </w:r>
      <w:r>
        <w:rPr>
          <w:spacing w:val="-5"/>
        </w:rPr>
        <w:t> </w:t>
      </w:r>
      <w:r>
        <w:rPr/>
        <w:t>yang</w:t>
      </w:r>
      <w:r>
        <w:rPr>
          <w:spacing w:val="-2"/>
        </w:rPr>
        <w:t> </w:t>
      </w:r>
      <w:r>
        <w:rPr/>
        <w:t>meninggal</w:t>
      </w:r>
      <w:r>
        <w:rPr>
          <w:spacing w:val="-4"/>
        </w:rPr>
        <w:t> </w:t>
      </w:r>
      <w:r>
        <w:rPr/>
        <w:t>dunia</w:t>
      </w:r>
      <w:r>
        <w:rPr>
          <w:spacing w:val="-5"/>
        </w:rPr>
        <w:t> </w:t>
      </w:r>
      <w:r>
        <w:rPr/>
        <w:t>meninggalkan</w:t>
      </w:r>
      <w:r>
        <w:rPr>
          <w:spacing w:val="-5"/>
        </w:rPr>
        <w:t> </w:t>
      </w:r>
      <w:r>
        <w:rPr/>
        <w:t>tiga</w:t>
      </w:r>
      <w:r>
        <w:rPr>
          <w:spacing w:val="-5"/>
        </w:rPr>
        <w:t> </w:t>
      </w:r>
      <w:r>
        <w:rPr/>
        <w:t>orang</w:t>
      </w:r>
      <w:r>
        <w:rPr>
          <w:spacing w:val="-5"/>
        </w:rPr>
        <w:t> </w:t>
      </w:r>
      <w:r>
        <w:rPr/>
        <w:t>anak</w:t>
      </w:r>
      <w:r>
        <w:rPr>
          <w:spacing w:val="-2"/>
        </w:rPr>
        <w:t> </w:t>
      </w:r>
      <w:r>
        <w:rPr/>
        <w:t>atau</w:t>
      </w:r>
      <w:r>
        <w:rPr>
          <w:spacing w:val="-5"/>
        </w:rPr>
        <w:t> </w:t>
      </w:r>
      <w:r>
        <w:rPr/>
        <w:t>lebih,</w:t>
      </w:r>
      <w:r>
        <w:rPr>
          <w:spacing w:val="-4"/>
        </w:rPr>
        <w:t> </w:t>
      </w:r>
      <w:r>
        <w:rPr/>
        <w:t>maka legitieme</w:t>
      </w:r>
      <w:r>
        <w:rPr>
          <w:spacing w:val="-14"/>
        </w:rPr>
        <w:t> </w:t>
      </w:r>
      <w:r>
        <w:rPr/>
        <w:t>portie</w:t>
      </w:r>
      <w:r>
        <w:rPr>
          <w:spacing w:val="-14"/>
        </w:rPr>
        <w:t> </w:t>
      </w:r>
      <w:r>
        <w:rPr/>
        <w:t>itu</w:t>
      </w:r>
      <w:r>
        <w:rPr>
          <w:spacing w:val="-14"/>
        </w:rPr>
        <w:t> </w:t>
      </w:r>
      <w:r>
        <w:rPr/>
        <w:t>tiga</w:t>
      </w:r>
      <w:r>
        <w:rPr>
          <w:spacing w:val="-13"/>
        </w:rPr>
        <w:t> </w:t>
      </w:r>
      <w:r>
        <w:rPr/>
        <w:t>perempat</w:t>
      </w:r>
      <w:r>
        <w:rPr>
          <w:spacing w:val="-14"/>
        </w:rPr>
        <w:t> </w:t>
      </w:r>
      <w:r>
        <w:rPr/>
        <w:t>bagian</w:t>
      </w:r>
      <w:r>
        <w:rPr>
          <w:spacing w:val="-14"/>
        </w:rPr>
        <w:t> </w:t>
      </w:r>
      <w:r>
        <w:rPr/>
        <w:t>dari</w:t>
      </w:r>
      <w:r>
        <w:rPr>
          <w:spacing w:val="-14"/>
        </w:rPr>
        <w:t> </w:t>
      </w:r>
      <w:r>
        <w:rPr/>
        <w:t>apa</w:t>
      </w:r>
      <w:r>
        <w:rPr>
          <w:spacing w:val="-13"/>
        </w:rPr>
        <w:t> </w:t>
      </w:r>
      <w:r>
        <w:rPr/>
        <w:t>yang</w:t>
      </w:r>
      <w:r>
        <w:rPr>
          <w:spacing w:val="-14"/>
        </w:rPr>
        <w:t> </w:t>
      </w:r>
      <w:r>
        <w:rPr/>
        <w:t>sedianya</w:t>
      </w:r>
      <w:r>
        <w:rPr>
          <w:spacing w:val="-14"/>
        </w:rPr>
        <w:t> </w:t>
      </w:r>
      <w:r>
        <w:rPr/>
        <w:t>akan</w:t>
      </w:r>
      <w:r>
        <w:rPr>
          <w:spacing w:val="-14"/>
        </w:rPr>
        <w:t> </w:t>
      </w:r>
      <w:r>
        <w:rPr/>
        <w:t>diterima</w:t>
      </w:r>
      <w:r>
        <w:rPr>
          <w:spacing w:val="-13"/>
        </w:rPr>
        <w:t> </w:t>
      </w:r>
      <w:r>
        <w:rPr/>
        <w:t>tiap</w:t>
      </w:r>
      <w:r>
        <w:rPr>
          <w:spacing w:val="-14"/>
        </w:rPr>
        <w:t> </w:t>
      </w:r>
      <w:r>
        <w:rPr/>
        <w:t>anak</w:t>
      </w:r>
      <w:r>
        <w:rPr>
          <w:spacing w:val="-14"/>
        </w:rPr>
        <w:t> </w:t>
      </w:r>
      <w:r>
        <w:rPr/>
        <w:t>pada pewarisan karena kematian.</w:t>
      </w:r>
    </w:p>
    <w:p>
      <w:pPr>
        <w:pStyle w:val="BodyText"/>
        <w:spacing w:before="59"/>
        <w:ind w:right="539"/>
        <w:jc w:val="both"/>
      </w:pPr>
      <w:r>
        <w:rPr/>
        <w:t>Dengan</w:t>
      </w:r>
      <w:r>
        <w:rPr>
          <w:spacing w:val="-14"/>
        </w:rPr>
        <w:t> </w:t>
      </w:r>
      <w:r>
        <w:rPr/>
        <w:t>sebutan</w:t>
      </w:r>
      <w:r>
        <w:rPr>
          <w:spacing w:val="-14"/>
        </w:rPr>
        <w:t> </w:t>
      </w:r>
      <w:r>
        <w:rPr/>
        <w:t>anak-anak</w:t>
      </w:r>
      <w:r>
        <w:rPr>
          <w:spacing w:val="-14"/>
        </w:rPr>
        <w:t> </w:t>
      </w:r>
      <w:r>
        <w:rPr/>
        <w:t>dimaksudkan</w:t>
      </w:r>
      <w:r>
        <w:rPr>
          <w:spacing w:val="-13"/>
        </w:rPr>
        <w:t> </w:t>
      </w:r>
      <w:r>
        <w:rPr/>
        <w:t>juga</w:t>
      </w:r>
      <w:r>
        <w:rPr>
          <w:spacing w:val="-14"/>
        </w:rPr>
        <w:t> </w:t>
      </w:r>
      <w:r>
        <w:rPr/>
        <w:t>keturunan-keturunan</w:t>
      </w:r>
      <w:r>
        <w:rPr>
          <w:spacing w:val="-14"/>
        </w:rPr>
        <w:t> </w:t>
      </w:r>
      <w:r>
        <w:rPr/>
        <w:t>mereka</w:t>
      </w:r>
      <w:r>
        <w:rPr>
          <w:spacing w:val="-14"/>
        </w:rPr>
        <w:t> </w:t>
      </w:r>
      <w:r>
        <w:rPr/>
        <w:t>dalam</w:t>
      </w:r>
      <w:r>
        <w:rPr>
          <w:spacing w:val="-13"/>
        </w:rPr>
        <w:t> </w:t>
      </w:r>
      <w:r>
        <w:rPr/>
        <w:t>derajat </w:t>
      </w:r>
      <w:r>
        <w:rPr>
          <w:spacing w:val="-2"/>
        </w:rPr>
        <w:t>seberapa</w:t>
      </w:r>
      <w:r>
        <w:rPr>
          <w:spacing w:val="-6"/>
        </w:rPr>
        <w:t> </w:t>
      </w:r>
      <w:r>
        <w:rPr>
          <w:spacing w:val="-2"/>
        </w:rPr>
        <w:t>pun</w:t>
      </w:r>
      <w:r>
        <w:rPr>
          <w:spacing w:val="-6"/>
        </w:rPr>
        <w:t> </w:t>
      </w:r>
      <w:r>
        <w:rPr>
          <w:spacing w:val="-2"/>
        </w:rPr>
        <w:t>tetapi</w:t>
      </w:r>
      <w:r>
        <w:rPr>
          <w:spacing w:val="-5"/>
        </w:rPr>
        <w:t> </w:t>
      </w:r>
      <w:r>
        <w:rPr>
          <w:spacing w:val="-2"/>
        </w:rPr>
        <w:t>mereka</w:t>
      </w:r>
      <w:r>
        <w:rPr>
          <w:spacing w:val="-6"/>
        </w:rPr>
        <w:t> </w:t>
      </w:r>
      <w:r>
        <w:rPr>
          <w:spacing w:val="-2"/>
        </w:rPr>
        <w:t>ini</w:t>
      </w:r>
      <w:r>
        <w:rPr>
          <w:spacing w:val="-7"/>
        </w:rPr>
        <w:t> </w:t>
      </w:r>
      <w:r>
        <w:rPr>
          <w:spacing w:val="-2"/>
        </w:rPr>
        <w:t>hanya</w:t>
      </w:r>
      <w:r>
        <w:rPr>
          <w:spacing w:val="-6"/>
        </w:rPr>
        <w:t> </w:t>
      </w:r>
      <w:r>
        <w:rPr>
          <w:spacing w:val="-2"/>
        </w:rPr>
        <w:t>dihitung</w:t>
      </w:r>
      <w:r>
        <w:rPr>
          <w:spacing w:val="-6"/>
        </w:rPr>
        <w:t> </w:t>
      </w:r>
      <w:r>
        <w:rPr>
          <w:spacing w:val="-2"/>
        </w:rPr>
        <w:t>sebagai</w:t>
      </w:r>
      <w:r>
        <w:rPr>
          <w:spacing w:val="-5"/>
        </w:rPr>
        <w:t> </w:t>
      </w:r>
      <w:r>
        <w:rPr>
          <w:spacing w:val="-2"/>
        </w:rPr>
        <w:t>pengganti</w:t>
      </w:r>
      <w:r>
        <w:rPr>
          <w:spacing w:val="-5"/>
        </w:rPr>
        <w:t> </w:t>
      </w:r>
      <w:r>
        <w:rPr>
          <w:spacing w:val="-2"/>
        </w:rPr>
        <w:t>anak</w:t>
      </w:r>
      <w:r>
        <w:rPr>
          <w:spacing w:val="-3"/>
        </w:rPr>
        <w:t> </w:t>
      </w:r>
      <w:r>
        <w:rPr>
          <w:spacing w:val="-2"/>
        </w:rPr>
        <w:t>yang</w:t>
      </w:r>
      <w:r>
        <w:rPr>
          <w:spacing w:val="-3"/>
        </w:rPr>
        <w:t> </w:t>
      </w:r>
      <w:r>
        <w:rPr>
          <w:spacing w:val="-2"/>
        </w:rPr>
        <w:t>mereka</w:t>
      </w:r>
      <w:r>
        <w:rPr>
          <w:spacing w:val="-6"/>
        </w:rPr>
        <w:t> </w:t>
      </w:r>
      <w:r>
        <w:rPr>
          <w:spacing w:val="-2"/>
        </w:rPr>
        <w:t>wakili </w:t>
      </w:r>
      <w:r>
        <w:rPr/>
        <w:t>dalam mewarisi warisan pewaris.</w:t>
      </w:r>
    </w:p>
    <w:p>
      <w:pPr>
        <w:pStyle w:val="BodyText"/>
        <w:spacing w:before="116"/>
        <w:ind w:left="0"/>
      </w:pPr>
    </w:p>
    <w:p>
      <w:pPr>
        <w:pStyle w:val="BodyText"/>
        <w:ind w:left="4015"/>
      </w:pPr>
      <w:r>
        <w:rPr/>
        <w:t>Pasal</w:t>
      </w:r>
      <w:r>
        <w:rPr>
          <w:spacing w:val="42"/>
        </w:rPr>
        <w:t> </w:t>
      </w:r>
      <w:r>
        <w:rPr>
          <w:spacing w:val="-5"/>
        </w:rPr>
        <w:t>915</w:t>
      </w:r>
    </w:p>
    <w:p>
      <w:pPr>
        <w:pStyle w:val="BodyText"/>
        <w:spacing w:before="57"/>
      </w:pPr>
      <w:r>
        <w:rPr/>
        <w:t>Dalam</w:t>
      </w:r>
      <w:r>
        <w:rPr>
          <w:spacing w:val="-14"/>
        </w:rPr>
        <w:t> </w:t>
      </w:r>
      <w:r>
        <w:rPr/>
        <w:t>garis</w:t>
      </w:r>
      <w:r>
        <w:rPr>
          <w:spacing w:val="-14"/>
        </w:rPr>
        <w:t> </w:t>
      </w:r>
      <w:r>
        <w:rPr/>
        <w:t>ke</w:t>
      </w:r>
      <w:r>
        <w:rPr>
          <w:spacing w:val="-14"/>
        </w:rPr>
        <w:t> </w:t>
      </w:r>
      <w:r>
        <w:rPr/>
        <w:t>atas</w:t>
      </w:r>
      <w:r>
        <w:rPr>
          <w:spacing w:val="-13"/>
        </w:rPr>
        <w:t> </w:t>
      </w:r>
      <w:r>
        <w:rPr/>
        <w:t>legitieme</w:t>
      </w:r>
      <w:r>
        <w:rPr>
          <w:spacing w:val="-14"/>
        </w:rPr>
        <w:t> </w:t>
      </w:r>
      <w:r>
        <w:rPr/>
        <w:t>portie</w:t>
      </w:r>
      <w:r>
        <w:rPr>
          <w:spacing w:val="-14"/>
        </w:rPr>
        <w:t> </w:t>
      </w:r>
      <w:r>
        <w:rPr/>
        <w:t>itu</w:t>
      </w:r>
      <w:r>
        <w:rPr>
          <w:spacing w:val="-14"/>
        </w:rPr>
        <w:t> </w:t>
      </w:r>
      <w:r>
        <w:rPr/>
        <w:t>selalu</w:t>
      </w:r>
      <w:r>
        <w:rPr>
          <w:spacing w:val="-13"/>
        </w:rPr>
        <w:t> </w:t>
      </w:r>
      <w:r>
        <w:rPr/>
        <w:t>sebesar</w:t>
      </w:r>
      <w:r>
        <w:rPr>
          <w:spacing w:val="-14"/>
        </w:rPr>
        <w:t> </w:t>
      </w:r>
      <w:r>
        <w:rPr/>
        <w:t>separuh</w:t>
      </w:r>
      <w:r>
        <w:rPr>
          <w:spacing w:val="-14"/>
        </w:rPr>
        <w:t> </w:t>
      </w:r>
      <w:r>
        <w:rPr/>
        <w:t>dari</w:t>
      </w:r>
      <w:r>
        <w:rPr>
          <w:spacing w:val="-13"/>
        </w:rPr>
        <w:t> </w:t>
      </w:r>
      <w:r>
        <w:rPr/>
        <w:t>apa</w:t>
      </w:r>
      <w:r>
        <w:rPr>
          <w:spacing w:val="-14"/>
        </w:rPr>
        <w:t> </w:t>
      </w:r>
      <w:r>
        <w:rPr/>
        <w:t>yang</w:t>
      </w:r>
      <w:r>
        <w:rPr>
          <w:spacing w:val="-12"/>
        </w:rPr>
        <w:t> </w:t>
      </w:r>
      <w:r>
        <w:rPr/>
        <w:t>menurut</w:t>
      </w:r>
      <w:r>
        <w:rPr>
          <w:spacing w:val="-13"/>
        </w:rPr>
        <w:t> </w:t>
      </w:r>
      <w:r>
        <w:rPr/>
        <w:t>undang- undang</w:t>
      </w:r>
      <w:r>
        <w:rPr>
          <w:spacing w:val="-3"/>
        </w:rPr>
        <w:t> </w:t>
      </w:r>
      <w:r>
        <w:rPr/>
        <w:t>menjadi</w:t>
      </w:r>
      <w:r>
        <w:rPr>
          <w:spacing w:val="-5"/>
        </w:rPr>
        <w:t> </w:t>
      </w:r>
      <w:r>
        <w:rPr/>
        <w:t>bagian</w:t>
      </w:r>
      <w:r>
        <w:rPr>
          <w:spacing w:val="-6"/>
        </w:rPr>
        <w:t> </w:t>
      </w:r>
      <w:r>
        <w:rPr/>
        <w:t>tiap-tiap</w:t>
      </w:r>
      <w:r>
        <w:rPr>
          <w:spacing w:val="-3"/>
        </w:rPr>
        <w:t> </w:t>
      </w:r>
      <w:r>
        <w:rPr/>
        <w:t>keluarga</w:t>
      </w:r>
      <w:r>
        <w:rPr>
          <w:spacing w:val="-6"/>
        </w:rPr>
        <w:t> </w:t>
      </w:r>
      <w:r>
        <w:rPr/>
        <w:t>sedarah</w:t>
      </w:r>
      <w:r>
        <w:rPr>
          <w:spacing w:val="-6"/>
        </w:rPr>
        <w:t> </w:t>
      </w:r>
      <w:r>
        <w:rPr/>
        <w:t>dalam</w:t>
      </w:r>
      <w:r>
        <w:rPr>
          <w:spacing w:val="-4"/>
        </w:rPr>
        <w:t> </w:t>
      </w:r>
      <w:r>
        <w:rPr/>
        <w:t>garis</w:t>
      </w:r>
      <w:r>
        <w:rPr>
          <w:spacing w:val="-6"/>
        </w:rPr>
        <w:t> </w:t>
      </w:r>
      <w:r>
        <w:rPr/>
        <w:t>itu</w:t>
      </w:r>
      <w:r>
        <w:rPr>
          <w:spacing w:val="-3"/>
        </w:rPr>
        <w:t> </w:t>
      </w:r>
      <w:r>
        <w:rPr/>
        <w:t>pada</w:t>
      </w:r>
      <w:r>
        <w:rPr>
          <w:spacing w:val="-6"/>
        </w:rPr>
        <w:t> </w:t>
      </w:r>
      <w:r>
        <w:rPr/>
        <w:t>pewarisan</w:t>
      </w:r>
      <w:r>
        <w:rPr>
          <w:spacing w:val="-3"/>
        </w:rPr>
        <w:t> </w:t>
      </w:r>
      <w:r>
        <w:rPr/>
        <w:t>karena </w:t>
      </w:r>
      <w:r>
        <w:rPr>
          <w:spacing w:val="-2"/>
        </w:rPr>
        <w:t>kematian.</w:t>
      </w:r>
    </w:p>
    <w:p>
      <w:pPr>
        <w:pStyle w:val="BodyText"/>
        <w:spacing w:before="116"/>
        <w:ind w:left="0"/>
      </w:pPr>
    </w:p>
    <w:p>
      <w:pPr>
        <w:pStyle w:val="BodyText"/>
        <w:ind w:left="359" w:right="103"/>
        <w:jc w:val="center"/>
      </w:pPr>
      <w:r>
        <w:rPr/>
        <w:t>Pasal</w:t>
      </w:r>
      <w:r>
        <w:rPr>
          <w:spacing w:val="42"/>
        </w:rPr>
        <w:t> </w:t>
      </w:r>
      <w:r>
        <w:rPr>
          <w:spacing w:val="-5"/>
        </w:rPr>
        <w:t>916</w:t>
      </w:r>
    </w:p>
    <w:p>
      <w:pPr>
        <w:pStyle w:val="BodyText"/>
        <w:spacing w:after="0"/>
        <w:jc w:val="center"/>
        <w:sectPr>
          <w:pgSz w:w="12240" w:h="15840"/>
          <w:pgMar w:top="1520" w:bottom="280" w:left="1800" w:right="1800"/>
        </w:sectPr>
      </w:pPr>
    </w:p>
    <w:p>
      <w:pPr>
        <w:pStyle w:val="BodyText"/>
        <w:spacing w:before="65"/>
        <w:ind w:right="189"/>
      </w:pPr>
      <w:r>
        <w:rPr/>
        <w:t>Legitieme</w:t>
      </w:r>
      <w:r>
        <w:rPr>
          <w:spacing w:val="-10"/>
        </w:rPr>
        <w:t> </w:t>
      </w:r>
      <w:r>
        <w:rPr/>
        <w:t>portie</w:t>
      </w:r>
      <w:r>
        <w:rPr>
          <w:spacing w:val="-10"/>
        </w:rPr>
        <w:t> </w:t>
      </w:r>
      <w:r>
        <w:rPr/>
        <w:t>dan</w:t>
      </w:r>
      <w:r>
        <w:rPr>
          <w:spacing w:val="-10"/>
        </w:rPr>
        <w:t> </w:t>
      </w:r>
      <w:r>
        <w:rPr/>
        <w:t>anak</w:t>
      </w:r>
      <w:r>
        <w:rPr>
          <w:spacing w:val="-7"/>
        </w:rPr>
        <w:t> </w:t>
      </w:r>
      <w:r>
        <w:rPr/>
        <w:t>yang</w:t>
      </w:r>
      <w:r>
        <w:rPr>
          <w:spacing w:val="-10"/>
        </w:rPr>
        <w:t> </w:t>
      </w:r>
      <w:r>
        <w:rPr/>
        <w:t>lahir</w:t>
      </w:r>
      <w:r>
        <w:rPr>
          <w:spacing w:val="-9"/>
        </w:rPr>
        <w:t> </w:t>
      </w:r>
      <w:r>
        <w:rPr/>
        <w:t>di</w:t>
      </w:r>
      <w:r>
        <w:rPr>
          <w:spacing w:val="-11"/>
        </w:rPr>
        <w:t> </w:t>
      </w:r>
      <w:r>
        <w:rPr/>
        <w:t>luar</w:t>
      </w:r>
      <w:r>
        <w:rPr>
          <w:spacing w:val="-9"/>
        </w:rPr>
        <w:t> </w:t>
      </w:r>
      <w:r>
        <w:rPr/>
        <w:t>perkawinan</w:t>
      </w:r>
      <w:r>
        <w:rPr>
          <w:spacing w:val="-10"/>
        </w:rPr>
        <w:t> </w:t>
      </w:r>
      <w:r>
        <w:rPr/>
        <w:t>tetapi</w:t>
      </w:r>
      <w:r>
        <w:rPr>
          <w:spacing w:val="-10"/>
        </w:rPr>
        <w:t> </w:t>
      </w:r>
      <w:r>
        <w:rPr/>
        <w:t>telah</w:t>
      </w:r>
      <w:r>
        <w:rPr>
          <w:spacing w:val="-10"/>
        </w:rPr>
        <w:t> </w:t>
      </w:r>
      <w:r>
        <w:rPr/>
        <w:t>diakui</w:t>
      </w:r>
      <w:r>
        <w:rPr>
          <w:spacing w:val="-10"/>
        </w:rPr>
        <w:t> </w:t>
      </w:r>
      <w:r>
        <w:rPr/>
        <w:t>dengan</w:t>
      </w:r>
      <w:r>
        <w:rPr>
          <w:spacing w:val="-8"/>
        </w:rPr>
        <w:t> </w:t>
      </w:r>
      <w:r>
        <w:rPr/>
        <w:t>sah,</w:t>
      </w:r>
      <w:r>
        <w:rPr>
          <w:spacing w:val="-10"/>
        </w:rPr>
        <w:t> </w:t>
      </w:r>
      <w:r>
        <w:rPr/>
        <w:t>ialah </w:t>
      </w:r>
      <w:r>
        <w:rPr>
          <w:spacing w:val="-2"/>
        </w:rPr>
        <w:t>seperdua</w:t>
      </w:r>
      <w:r>
        <w:rPr>
          <w:spacing w:val="-6"/>
        </w:rPr>
        <w:t> </w:t>
      </w:r>
      <w:r>
        <w:rPr>
          <w:spacing w:val="-2"/>
        </w:rPr>
        <w:t>dari</w:t>
      </w:r>
      <w:r>
        <w:rPr>
          <w:spacing w:val="-5"/>
        </w:rPr>
        <w:t> </w:t>
      </w:r>
      <w:r>
        <w:rPr>
          <w:spacing w:val="-2"/>
        </w:rPr>
        <w:t>bagian</w:t>
      </w:r>
      <w:r>
        <w:rPr>
          <w:spacing w:val="-6"/>
        </w:rPr>
        <w:t> </w:t>
      </w:r>
      <w:r>
        <w:rPr>
          <w:spacing w:val="-2"/>
        </w:rPr>
        <w:t>yang</w:t>
      </w:r>
      <w:r>
        <w:rPr>
          <w:spacing w:val="-6"/>
        </w:rPr>
        <w:t> </w:t>
      </w:r>
      <w:r>
        <w:rPr>
          <w:spacing w:val="-2"/>
        </w:rPr>
        <w:t>oleh</w:t>
      </w:r>
      <w:r>
        <w:rPr>
          <w:spacing w:val="-3"/>
        </w:rPr>
        <w:t> </w:t>
      </w:r>
      <w:r>
        <w:rPr>
          <w:spacing w:val="-2"/>
        </w:rPr>
        <w:t>undang-undang</w:t>
      </w:r>
      <w:r>
        <w:rPr>
          <w:spacing w:val="-3"/>
        </w:rPr>
        <w:t> </w:t>
      </w:r>
      <w:r>
        <w:rPr>
          <w:spacing w:val="-2"/>
        </w:rPr>
        <w:t>sedianya</w:t>
      </w:r>
      <w:r>
        <w:rPr>
          <w:spacing w:val="-6"/>
        </w:rPr>
        <w:t> </w:t>
      </w:r>
      <w:r>
        <w:rPr>
          <w:spacing w:val="-2"/>
        </w:rPr>
        <w:t>diberikan</w:t>
      </w:r>
      <w:r>
        <w:rPr>
          <w:spacing w:val="-6"/>
        </w:rPr>
        <w:t> </w:t>
      </w:r>
      <w:r>
        <w:rPr>
          <w:spacing w:val="-2"/>
        </w:rPr>
        <w:t>kepada</w:t>
      </w:r>
      <w:r>
        <w:rPr>
          <w:spacing w:val="-6"/>
        </w:rPr>
        <w:t> </w:t>
      </w:r>
      <w:r>
        <w:rPr>
          <w:spacing w:val="-2"/>
        </w:rPr>
        <w:t>anak di</w:t>
      </w:r>
      <w:r>
        <w:rPr>
          <w:spacing w:val="-7"/>
        </w:rPr>
        <w:t> </w:t>
      </w:r>
      <w:r>
        <w:rPr>
          <w:spacing w:val="-2"/>
        </w:rPr>
        <w:t>luar</w:t>
      </w:r>
      <w:r>
        <w:rPr>
          <w:spacing w:val="-4"/>
        </w:rPr>
        <w:t> </w:t>
      </w:r>
      <w:r>
        <w:rPr>
          <w:spacing w:val="-2"/>
        </w:rPr>
        <w:t>kawin </w:t>
      </w:r>
      <w:r>
        <w:rPr/>
        <w:t>itu pada pewarisan karena kematian.</w:t>
      </w:r>
    </w:p>
    <w:p>
      <w:pPr>
        <w:pStyle w:val="BodyText"/>
        <w:spacing w:before="116"/>
        <w:ind w:left="0"/>
      </w:pPr>
    </w:p>
    <w:p>
      <w:pPr>
        <w:pStyle w:val="BodyText"/>
        <w:ind w:left="3962"/>
      </w:pPr>
      <w:r>
        <w:rPr>
          <w:w w:val="105"/>
        </w:rPr>
        <w:t>Pasal</w:t>
      </w:r>
      <w:r>
        <w:rPr>
          <w:spacing w:val="16"/>
          <w:w w:val="105"/>
        </w:rPr>
        <w:t> </w:t>
      </w:r>
      <w:r>
        <w:rPr>
          <w:spacing w:val="-4"/>
          <w:w w:val="105"/>
        </w:rPr>
        <w:t>916a</w:t>
      </w:r>
    </w:p>
    <w:p>
      <w:pPr>
        <w:pStyle w:val="BodyText"/>
        <w:spacing w:before="56"/>
        <w:ind w:right="70"/>
      </w:pPr>
      <w:r>
        <w:rPr/>
        <w:t>Dalam</w:t>
      </w:r>
      <w:r>
        <w:rPr>
          <w:spacing w:val="-10"/>
        </w:rPr>
        <w:t> </w:t>
      </w:r>
      <w:r>
        <w:rPr/>
        <w:t>hal</w:t>
      </w:r>
      <w:r>
        <w:rPr>
          <w:spacing w:val="-8"/>
        </w:rPr>
        <w:t> </w:t>
      </w:r>
      <w:r>
        <w:rPr/>
        <w:t>untuk</w:t>
      </w:r>
      <w:r>
        <w:rPr>
          <w:spacing w:val="-7"/>
        </w:rPr>
        <w:t> </w:t>
      </w:r>
      <w:r>
        <w:rPr/>
        <w:t>menghitung</w:t>
      </w:r>
      <w:r>
        <w:rPr>
          <w:spacing w:val="-7"/>
        </w:rPr>
        <w:t> </w:t>
      </w:r>
      <w:r>
        <w:rPr/>
        <w:t>legitieme</w:t>
      </w:r>
      <w:r>
        <w:rPr>
          <w:spacing w:val="-9"/>
        </w:rPr>
        <w:t> </w:t>
      </w:r>
      <w:r>
        <w:rPr/>
        <w:t>portie</w:t>
      </w:r>
      <w:r>
        <w:rPr>
          <w:spacing w:val="-9"/>
        </w:rPr>
        <w:t> </w:t>
      </w:r>
      <w:r>
        <w:rPr/>
        <w:t>harus</w:t>
      </w:r>
      <w:r>
        <w:rPr>
          <w:spacing w:val="-7"/>
        </w:rPr>
        <w:t> </w:t>
      </w:r>
      <w:r>
        <w:rPr/>
        <w:t>diperhatikan</w:t>
      </w:r>
      <w:r>
        <w:rPr>
          <w:spacing w:val="-9"/>
        </w:rPr>
        <w:t> </w:t>
      </w:r>
      <w:r>
        <w:rPr/>
        <w:t>para</w:t>
      </w:r>
      <w:r>
        <w:rPr>
          <w:spacing w:val="-9"/>
        </w:rPr>
        <w:t> </w:t>
      </w:r>
      <w:r>
        <w:rPr/>
        <w:t>ahli</w:t>
      </w:r>
      <w:r>
        <w:rPr>
          <w:spacing w:val="-8"/>
        </w:rPr>
        <w:t> </w:t>
      </w:r>
      <w:r>
        <w:rPr/>
        <w:t>waris</w:t>
      </w:r>
      <w:r>
        <w:rPr>
          <w:spacing w:val="-9"/>
        </w:rPr>
        <w:t> </w:t>
      </w:r>
      <w:r>
        <w:rPr/>
        <w:t>yang</w:t>
      </w:r>
      <w:r>
        <w:rPr>
          <w:spacing w:val="-7"/>
        </w:rPr>
        <w:t> </w:t>
      </w:r>
      <w:r>
        <w:rPr/>
        <w:t>menjadi ahli</w:t>
      </w:r>
      <w:r>
        <w:rPr>
          <w:spacing w:val="-14"/>
        </w:rPr>
        <w:t> </w:t>
      </w:r>
      <w:r>
        <w:rPr/>
        <w:t>waris</w:t>
      </w:r>
      <w:r>
        <w:rPr>
          <w:spacing w:val="-14"/>
        </w:rPr>
        <w:t> </w:t>
      </w:r>
      <w:r>
        <w:rPr/>
        <w:t>karena</w:t>
      </w:r>
      <w:r>
        <w:rPr>
          <w:spacing w:val="-14"/>
        </w:rPr>
        <w:t> </w:t>
      </w:r>
      <w:r>
        <w:rPr/>
        <w:t>kematian</w:t>
      </w:r>
      <w:r>
        <w:rPr>
          <w:spacing w:val="-13"/>
        </w:rPr>
        <w:t> </w:t>
      </w:r>
      <w:r>
        <w:rPr/>
        <w:t>tetapi</w:t>
      </w:r>
      <w:r>
        <w:rPr>
          <w:spacing w:val="-14"/>
        </w:rPr>
        <w:t> </w:t>
      </w:r>
      <w:r>
        <w:rPr/>
        <w:t>bukan</w:t>
      </w:r>
      <w:r>
        <w:rPr>
          <w:spacing w:val="-14"/>
        </w:rPr>
        <w:t> </w:t>
      </w:r>
      <w:r>
        <w:rPr/>
        <w:t>legitimaris</w:t>
      </w:r>
      <w:r>
        <w:rPr>
          <w:spacing w:val="-14"/>
        </w:rPr>
        <w:t> </w:t>
      </w:r>
      <w:r>
        <w:rPr/>
        <w:t>(ahli</w:t>
      </w:r>
      <w:r>
        <w:rPr>
          <w:spacing w:val="-13"/>
        </w:rPr>
        <w:t> </w:t>
      </w:r>
      <w:r>
        <w:rPr/>
        <w:t>waris</w:t>
      </w:r>
      <w:r>
        <w:rPr>
          <w:spacing w:val="-14"/>
        </w:rPr>
        <w:t> </w:t>
      </w:r>
      <w:r>
        <w:rPr/>
        <w:t>menurut</w:t>
      </w:r>
      <w:r>
        <w:rPr>
          <w:spacing w:val="-14"/>
        </w:rPr>
        <w:t> </w:t>
      </w:r>
      <w:r>
        <w:rPr/>
        <w:t>undang-undang),</w:t>
      </w:r>
      <w:r>
        <w:rPr>
          <w:spacing w:val="-14"/>
        </w:rPr>
        <w:t> </w:t>
      </w:r>
      <w:r>
        <w:rPr/>
        <w:t>maka bila</w:t>
      </w:r>
      <w:r>
        <w:rPr>
          <w:spacing w:val="-3"/>
        </w:rPr>
        <w:t> </w:t>
      </w:r>
      <w:r>
        <w:rPr/>
        <w:t>kepada</w:t>
      </w:r>
      <w:r>
        <w:rPr>
          <w:spacing w:val="-3"/>
        </w:rPr>
        <w:t> </w:t>
      </w:r>
      <w:r>
        <w:rPr/>
        <w:t>orang-orang</w:t>
      </w:r>
      <w:r>
        <w:rPr>
          <w:spacing w:val="-1"/>
        </w:rPr>
        <w:t> </w:t>
      </w:r>
      <w:r>
        <w:rPr/>
        <w:t>lain</w:t>
      </w:r>
      <w:r>
        <w:rPr>
          <w:spacing w:val="-3"/>
        </w:rPr>
        <w:t> </w:t>
      </w:r>
      <w:r>
        <w:rPr/>
        <w:t>daripada</w:t>
      </w:r>
      <w:r>
        <w:rPr>
          <w:spacing w:val="-3"/>
        </w:rPr>
        <w:t> </w:t>
      </w:r>
      <w:r>
        <w:rPr/>
        <w:t>ahli</w:t>
      </w:r>
      <w:r>
        <w:rPr>
          <w:spacing w:val="-2"/>
        </w:rPr>
        <w:t> </w:t>
      </w:r>
      <w:r>
        <w:rPr/>
        <w:t>waris</w:t>
      </w:r>
      <w:r>
        <w:rPr>
          <w:spacing w:val="-3"/>
        </w:rPr>
        <w:t> </w:t>
      </w:r>
      <w:r>
        <w:rPr/>
        <w:t>termasud</w:t>
      </w:r>
      <w:r>
        <w:rPr>
          <w:spacing w:val="-1"/>
        </w:rPr>
        <w:t> </w:t>
      </w:r>
      <w:r>
        <w:rPr/>
        <w:t>itu</w:t>
      </w:r>
      <w:r>
        <w:rPr>
          <w:spacing w:val="-3"/>
        </w:rPr>
        <w:t> </w:t>
      </w:r>
      <w:r>
        <w:rPr/>
        <w:t>dihibahkan,</w:t>
      </w:r>
      <w:r>
        <w:rPr>
          <w:spacing w:val="-2"/>
        </w:rPr>
        <w:t> </w:t>
      </w:r>
      <w:r>
        <w:rPr/>
        <w:t>baik</w:t>
      </w:r>
      <w:r>
        <w:rPr>
          <w:spacing w:val="-3"/>
        </w:rPr>
        <w:t> </w:t>
      </w:r>
      <w:r>
        <w:rPr/>
        <w:t>dengan</w:t>
      </w:r>
      <w:r>
        <w:rPr>
          <w:spacing w:val="-3"/>
        </w:rPr>
        <w:t> </w:t>
      </w:r>
      <w:r>
        <w:rPr/>
        <w:t>akta semasa</w:t>
      </w:r>
      <w:r>
        <w:rPr>
          <w:spacing w:val="-4"/>
        </w:rPr>
        <w:t> </w:t>
      </w:r>
      <w:r>
        <w:rPr/>
        <w:t>hidup</w:t>
      </w:r>
      <w:r>
        <w:rPr>
          <w:spacing w:val="-1"/>
        </w:rPr>
        <w:t> </w:t>
      </w:r>
      <w:r>
        <w:rPr/>
        <w:t>maupun</w:t>
      </w:r>
      <w:r>
        <w:rPr>
          <w:spacing w:val="-4"/>
        </w:rPr>
        <w:t> </w:t>
      </w:r>
      <w:r>
        <w:rPr/>
        <w:t>dengan</w:t>
      </w:r>
      <w:r>
        <w:rPr>
          <w:spacing w:val="-1"/>
        </w:rPr>
        <w:t> </w:t>
      </w:r>
      <w:r>
        <w:rPr/>
        <w:t>surat</w:t>
      </w:r>
      <w:r>
        <w:rPr>
          <w:spacing w:val="-2"/>
        </w:rPr>
        <w:t> </w:t>
      </w:r>
      <w:r>
        <w:rPr/>
        <w:t>wasiat,</w:t>
      </w:r>
      <w:r>
        <w:rPr>
          <w:spacing w:val="-3"/>
        </w:rPr>
        <w:t> </w:t>
      </w:r>
      <w:r>
        <w:rPr/>
        <w:t>jumlah</w:t>
      </w:r>
      <w:r>
        <w:rPr>
          <w:spacing w:val="-4"/>
        </w:rPr>
        <w:t> </w:t>
      </w:r>
      <w:r>
        <w:rPr/>
        <w:t>yang</w:t>
      </w:r>
      <w:r>
        <w:rPr>
          <w:spacing w:val="-1"/>
        </w:rPr>
        <w:t> </w:t>
      </w:r>
      <w:r>
        <w:rPr/>
        <w:t>lebih</w:t>
      </w:r>
      <w:r>
        <w:rPr>
          <w:spacing w:val="-1"/>
        </w:rPr>
        <w:t> </w:t>
      </w:r>
      <w:r>
        <w:rPr/>
        <w:t>besar</w:t>
      </w:r>
      <w:r>
        <w:rPr>
          <w:spacing w:val="-5"/>
        </w:rPr>
        <w:t> </w:t>
      </w:r>
      <w:r>
        <w:rPr/>
        <w:t>daripada</w:t>
      </w:r>
      <w:r>
        <w:rPr>
          <w:spacing w:val="-4"/>
        </w:rPr>
        <w:t> </w:t>
      </w:r>
      <w:r>
        <w:rPr/>
        <w:t>bagian</w:t>
      </w:r>
      <w:r>
        <w:rPr>
          <w:spacing w:val="-4"/>
        </w:rPr>
        <w:t> </w:t>
      </w:r>
      <w:r>
        <w:rPr/>
        <w:t>yang</w:t>
      </w:r>
      <w:r>
        <w:rPr/>
        <w:t> </w:t>
      </w:r>
      <w:r>
        <w:rPr>
          <w:spacing w:val="-2"/>
        </w:rPr>
        <w:t>dapat</w:t>
      </w:r>
      <w:r>
        <w:rPr>
          <w:spacing w:val="-5"/>
        </w:rPr>
        <w:t> </w:t>
      </w:r>
      <w:r>
        <w:rPr>
          <w:spacing w:val="-2"/>
        </w:rPr>
        <w:t>dikenakan</w:t>
      </w:r>
      <w:r>
        <w:rPr>
          <w:spacing w:val="-5"/>
        </w:rPr>
        <w:t> </w:t>
      </w:r>
      <w:r>
        <w:rPr>
          <w:spacing w:val="-2"/>
        </w:rPr>
        <w:t>penetapan bila</w:t>
      </w:r>
      <w:r>
        <w:rPr>
          <w:spacing w:val="-7"/>
        </w:rPr>
        <w:t> </w:t>
      </w:r>
      <w:r>
        <w:rPr>
          <w:spacing w:val="-2"/>
        </w:rPr>
        <w:t>para</w:t>
      </w:r>
      <w:r>
        <w:rPr>
          <w:spacing w:val="-5"/>
        </w:rPr>
        <w:t> </w:t>
      </w:r>
      <w:r>
        <w:rPr>
          <w:spacing w:val="-2"/>
        </w:rPr>
        <w:t>ahli</w:t>
      </w:r>
      <w:r>
        <w:rPr>
          <w:spacing w:val="-4"/>
        </w:rPr>
        <w:t> </w:t>
      </w:r>
      <w:r>
        <w:rPr>
          <w:spacing w:val="-2"/>
        </w:rPr>
        <w:t>waris</w:t>
      </w:r>
      <w:r>
        <w:rPr>
          <w:spacing w:val="-5"/>
        </w:rPr>
        <w:t> </w:t>
      </w:r>
      <w:r>
        <w:rPr>
          <w:spacing w:val="-2"/>
        </w:rPr>
        <w:t>demikian tidak ada,</w:t>
      </w:r>
      <w:r>
        <w:rPr>
          <w:spacing w:val="-4"/>
        </w:rPr>
        <w:t> </w:t>
      </w:r>
      <w:r>
        <w:rPr>
          <w:spacing w:val="-2"/>
        </w:rPr>
        <w:t>hibah-hibah yang dimaksud </w:t>
      </w:r>
      <w:r>
        <w:rPr/>
        <w:t>itu harus dipotong sampai sama dengan jumlah yang diperbolehkan tersebut dan tuntutan untuk itu harus dilancarkan oleh dan</w:t>
      </w:r>
      <w:r>
        <w:rPr>
          <w:spacing w:val="-2"/>
        </w:rPr>
        <w:t> </w:t>
      </w:r>
      <w:r>
        <w:rPr/>
        <w:t>untuk</w:t>
      </w:r>
      <w:r>
        <w:rPr>
          <w:spacing w:val="-2"/>
        </w:rPr>
        <w:t> </w:t>
      </w:r>
      <w:r>
        <w:rPr/>
        <w:t>kepentingan para legitimaris dan para ahli waris mereka atau pengganti mereka.</w:t>
      </w:r>
    </w:p>
    <w:p>
      <w:pPr>
        <w:pStyle w:val="BodyText"/>
        <w:spacing w:before="121"/>
        <w:ind w:left="0"/>
      </w:pPr>
    </w:p>
    <w:p>
      <w:pPr>
        <w:pStyle w:val="BodyText"/>
        <w:ind w:left="4015"/>
      </w:pPr>
      <w:r>
        <w:rPr/>
        <w:t>Pasal</w:t>
      </w:r>
      <w:r>
        <w:rPr>
          <w:spacing w:val="42"/>
        </w:rPr>
        <w:t> </w:t>
      </w:r>
      <w:r>
        <w:rPr>
          <w:spacing w:val="-5"/>
        </w:rPr>
        <w:t>917</w:t>
      </w:r>
    </w:p>
    <w:p>
      <w:pPr>
        <w:pStyle w:val="BodyText"/>
        <w:spacing w:before="57"/>
        <w:ind w:right="70"/>
      </w:pPr>
      <w:r>
        <w:rPr/>
        <w:t>Bila</w:t>
      </w:r>
      <w:r>
        <w:rPr>
          <w:spacing w:val="-16"/>
        </w:rPr>
        <w:t> </w:t>
      </w:r>
      <w:r>
        <w:rPr/>
        <w:t>keluarga</w:t>
      </w:r>
      <w:r>
        <w:rPr>
          <w:spacing w:val="-14"/>
        </w:rPr>
        <w:t> </w:t>
      </w:r>
      <w:r>
        <w:rPr/>
        <w:t>sedarah</w:t>
      </w:r>
      <w:r>
        <w:rPr>
          <w:spacing w:val="-14"/>
        </w:rPr>
        <w:t> </w:t>
      </w:r>
      <w:r>
        <w:rPr/>
        <w:t>dalam</w:t>
      </w:r>
      <w:r>
        <w:rPr>
          <w:spacing w:val="-13"/>
        </w:rPr>
        <w:t> </w:t>
      </w:r>
      <w:r>
        <w:rPr/>
        <w:t>garis</w:t>
      </w:r>
      <w:r>
        <w:rPr>
          <w:spacing w:val="-14"/>
        </w:rPr>
        <w:t> </w:t>
      </w:r>
      <w:r>
        <w:rPr/>
        <w:t>ke</w:t>
      </w:r>
      <w:r>
        <w:rPr>
          <w:spacing w:val="-14"/>
        </w:rPr>
        <w:t> </w:t>
      </w:r>
      <w:r>
        <w:rPr/>
        <w:t>atas</w:t>
      </w:r>
      <w:r>
        <w:rPr>
          <w:spacing w:val="-14"/>
        </w:rPr>
        <w:t> </w:t>
      </w:r>
      <w:r>
        <w:rPr/>
        <w:t>dan</w:t>
      </w:r>
      <w:r>
        <w:rPr>
          <w:spacing w:val="-13"/>
        </w:rPr>
        <w:t> </w:t>
      </w:r>
      <w:r>
        <w:rPr/>
        <w:t>garis</w:t>
      </w:r>
      <w:r>
        <w:rPr>
          <w:spacing w:val="-14"/>
        </w:rPr>
        <w:t> </w:t>
      </w:r>
      <w:r>
        <w:rPr/>
        <w:t>ke</w:t>
      </w:r>
      <w:r>
        <w:rPr>
          <w:spacing w:val="-14"/>
        </w:rPr>
        <w:t> </w:t>
      </w:r>
      <w:r>
        <w:rPr/>
        <w:t>bawah</w:t>
      </w:r>
      <w:r>
        <w:rPr>
          <w:spacing w:val="-14"/>
        </w:rPr>
        <w:t> </w:t>
      </w:r>
      <w:r>
        <w:rPr/>
        <w:t>dan</w:t>
      </w:r>
      <w:r>
        <w:rPr>
          <w:spacing w:val="-13"/>
        </w:rPr>
        <w:t> </w:t>
      </w:r>
      <w:r>
        <w:rPr/>
        <w:t>anak-anak</w:t>
      </w:r>
      <w:r>
        <w:rPr>
          <w:spacing w:val="-14"/>
        </w:rPr>
        <w:t> </w:t>
      </w:r>
      <w:r>
        <w:rPr/>
        <w:t>di</w:t>
      </w:r>
      <w:r>
        <w:rPr>
          <w:spacing w:val="-14"/>
        </w:rPr>
        <w:t> </w:t>
      </w:r>
      <w:r>
        <w:rPr/>
        <w:t>luar</w:t>
      </w:r>
      <w:r>
        <w:rPr>
          <w:spacing w:val="-14"/>
        </w:rPr>
        <w:t> </w:t>
      </w:r>
      <w:r>
        <w:rPr/>
        <w:t>kawin</w:t>
      </w:r>
      <w:r>
        <w:rPr>
          <w:spacing w:val="-13"/>
        </w:rPr>
        <w:t> </w:t>
      </w:r>
      <w:r>
        <w:rPr/>
        <w:t>yang diakui</w:t>
      </w:r>
      <w:r>
        <w:rPr>
          <w:spacing w:val="-14"/>
        </w:rPr>
        <w:t> </w:t>
      </w:r>
      <w:r>
        <w:rPr/>
        <w:t>menurut</w:t>
      </w:r>
      <w:r>
        <w:rPr>
          <w:spacing w:val="-14"/>
        </w:rPr>
        <w:t> </w:t>
      </w:r>
      <w:r>
        <w:rPr/>
        <w:t>undang-undang</w:t>
      </w:r>
      <w:r>
        <w:rPr>
          <w:spacing w:val="-14"/>
        </w:rPr>
        <w:t> </w:t>
      </w:r>
      <w:r>
        <w:rPr/>
        <w:t>tidak</w:t>
      </w:r>
      <w:r>
        <w:rPr>
          <w:spacing w:val="-13"/>
        </w:rPr>
        <w:t> </w:t>
      </w:r>
      <w:r>
        <w:rPr/>
        <w:t>ada,</w:t>
      </w:r>
      <w:r>
        <w:rPr>
          <w:spacing w:val="-14"/>
        </w:rPr>
        <w:t> </w:t>
      </w:r>
      <w:r>
        <w:rPr/>
        <w:t>maka</w:t>
      </w:r>
      <w:r>
        <w:rPr>
          <w:spacing w:val="-14"/>
        </w:rPr>
        <w:t> </w:t>
      </w:r>
      <w:r>
        <w:rPr/>
        <w:t>hibah-hibah</w:t>
      </w:r>
      <w:r>
        <w:rPr>
          <w:spacing w:val="-14"/>
        </w:rPr>
        <w:t> </w:t>
      </w:r>
      <w:r>
        <w:rPr/>
        <w:t>dengan</w:t>
      </w:r>
      <w:r>
        <w:rPr>
          <w:spacing w:val="-13"/>
        </w:rPr>
        <w:t> </w:t>
      </w:r>
      <w:r>
        <w:rPr/>
        <w:t>akta</w:t>
      </w:r>
      <w:r>
        <w:rPr>
          <w:spacing w:val="-14"/>
        </w:rPr>
        <w:t> </w:t>
      </w:r>
      <w:r>
        <w:rPr/>
        <w:t>yang</w:t>
      </w:r>
      <w:r>
        <w:rPr>
          <w:spacing w:val="-14"/>
        </w:rPr>
        <w:t> </w:t>
      </w:r>
      <w:r>
        <w:rPr/>
        <w:t>diadakan</w:t>
      </w:r>
      <w:r>
        <w:rPr>
          <w:spacing w:val="-14"/>
        </w:rPr>
        <w:t> </w:t>
      </w:r>
      <w:r>
        <w:rPr/>
        <w:t>antara mereka yang masih hidup atau dengan surat wasiat, dapat mencakup seluruh harta </w:t>
      </w:r>
      <w:r>
        <w:rPr>
          <w:spacing w:val="-2"/>
        </w:rPr>
        <w:t>peninggalan.</w:t>
      </w:r>
    </w:p>
    <w:p>
      <w:pPr>
        <w:pStyle w:val="BodyText"/>
        <w:spacing w:before="117"/>
        <w:ind w:left="0"/>
      </w:pPr>
    </w:p>
    <w:p>
      <w:pPr>
        <w:pStyle w:val="BodyText"/>
        <w:ind w:left="4015"/>
      </w:pPr>
      <w:r>
        <w:rPr/>
        <w:t>Pasal</w:t>
      </w:r>
      <w:r>
        <w:rPr>
          <w:spacing w:val="42"/>
        </w:rPr>
        <w:t> </w:t>
      </w:r>
      <w:r>
        <w:rPr>
          <w:spacing w:val="-5"/>
        </w:rPr>
        <w:t>918</w:t>
      </w:r>
    </w:p>
    <w:p>
      <w:pPr>
        <w:pStyle w:val="BodyText"/>
        <w:spacing w:before="57"/>
      </w:pPr>
      <w:r>
        <w:rPr/>
        <w:t>Bila</w:t>
      </w:r>
      <w:r>
        <w:rPr>
          <w:spacing w:val="-1"/>
        </w:rPr>
        <w:t> </w:t>
      </w:r>
      <w:r>
        <w:rPr/>
        <w:t>penetapan dengan</w:t>
      </w:r>
      <w:r>
        <w:rPr>
          <w:spacing w:val="-1"/>
        </w:rPr>
        <w:t> </w:t>
      </w:r>
      <w:r>
        <w:rPr/>
        <w:t>akta</w:t>
      </w:r>
      <w:r>
        <w:rPr>
          <w:spacing w:val="-1"/>
        </w:rPr>
        <w:t> </w:t>
      </w:r>
      <w:r>
        <w:rPr/>
        <w:t>antara</w:t>
      </w:r>
      <w:r>
        <w:rPr>
          <w:spacing w:val="-1"/>
        </w:rPr>
        <w:t> </w:t>
      </w:r>
      <w:r>
        <w:rPr/>
        <w:t>mereka yang</w:t>
      </w:r>
      <w:r>
        <w:rPr>
          <w:spacing w:val="-1"/>
        </w:rPr>
        <w:t> </w:t>
      </w:r>
      <w:r>
        <w:rPr/>
        <w:t>masih</w:t>
      </w:r>
      <w:r>
        <w:rPr>
          <w:spacing w:val="-1"/>
        </w:rPr>
        <w:t> </w:t>
      </w:r>
      <w:r>
        <w:rPr/>
        <w:t>hidup</w:t>
      </w:r>
      <w:r>
        <w:rPr>
          <w:spacing w:val="-3"/>
        </w:rPr>
        <w:t> </w:t>
      </w:r>
      <w:r>
        <w:rPr/>
        <w:t>atau</w:t>
      </w:r>
      <w:r>
        <w:rPr>
          <w:spacing w:val="-1"/>
        </w:rPr>
        <w:t> </w:t>
      </w:r>
      <w:r>
        <w:rPr/>
        <w:t>dengan surat wasiat</w:t>
      </w:r>
      <w:r>
        <w:rPr>
          <w:spacing w:val="-2"/>
        </w:rPr>
        <w:t> </w:t>
      </w:r>
      <w:r>
        <w:rPr/>
        <w:t>itu berupa</w:t>
      </w:r>
      <w:r>
        <w:rPr>
          <w:spacing w:val="-6"/>
        </w:rPr>
        <w:t> </w:t>
      </w:r>
      <w:r>
        <w:rPr/>
        <w:t>hak</w:t>
      </w:r>
      <w:r>
        <w:rPr>
          <w:spacing w:val="-4"/>
        </w:rPr>
        <w:t> </w:t>
      </w:r>
      <w:r>
        <w:rPr/>
        <w:t>pakai</w:t>
      </w:r>
      <w:r>
        <w:rPr>
          <w:spacing w:val="-6"/>
        </w:rPr>
        <w:t> </w:t>
      </w:r>
      <w:r>
        <w:rPr/>
        <w:t>hasil</w:t>
      </w:r>
      <w:r>
        <w:rPr>
          <w:spacing w:val="-3"/>
        </w:rPr>
        <w:t> </w:t>
      </w:r>
      <w:r>
        <w:rPr/>
        <w:t>atau</w:t>
      </w:r>
      <w:r>
        <w:rPr>
          <w:spacing w:val="-6"/>
        </w:rPr>
        <w:t> </w:t>
      </w:r>
      <w:r>
        <w:rPr/>
        <w:t>berupa</w:t>
      </w:r>
      <w:r>
        <w:rPr>
          <w:spacing w:val="-6"/>
        </w:rPr>
        <w:t> </w:t>
      </w:r>
      <w:r>
        <w:rPr/>
        <w:t>bunga</w:t>
      </w:r>
      <w:r>
        <w:rPr>
          <w:spacing w:val="-6"/>
        </w:rPr>
        <w:t> </w:t>
      </w:r>
      <w:r>
        <w:rPr/>
        <w:t>cagak</w:t>
      </w:r>
      <w:r>
        <w:rPr>
          <w:spacing w:val="-4"/>
        </w:rPr>
        <w:t> </w:t>
      </w:r>
      <w:r>
        <w:rPr/>
        <w:t>hidup,</w:t>
      </w:r>
      <w:r>
        <w:rPr>
          <w:spacing w:val="-3"/>
        </w:rPr>
        <w:t> </w:t>
      </w:r>
      <w:r>
        <w:rPr/>
        <w:t>yang</w:t>
      </w:r>
      <w:r>
        <w:rPr>
          <w:spacing w:val="-6"/>
        </w:rPr>
        <w:t> </w:t>
      </w:r>
      <w:r>
        <w:rPr/>
        <w:t>jumlahnya</w:t>
      </w:r>
      <w:r>
        <w:rPr>
          <w:spacing w:val="-6"/>
        </w:rPr>
        <w:t> </w:t>
      </w:r>
      <w:r>
        <w:rPr/>
        <w:t>merugikan</w:t>
      </w:r>
      <w:r>
        <w:rPr>
          <w:spacing w:val="-6"/>
        </w:rPr>
        <w:t> </w:t>
      </w:r>
      <w:r>
        <w:rPr/>
        <w:t>legitieme portie,</w:t>
      </w:r>
      <w:r>
        <w:rPr>
          <w:spacing w:val="-14"/>
        </w:rPr>
        <w:t> </w:t>
      </w:r>
      <w:r>
        <w:rPr/>
        <w:t>maka</w:t>
      </w:r>
      <w:r>
        <w:rPr>
          <w:spacing w:val="-14"/>
        </w:rPr>
        <w:t> </w:t>
      </w:r>
      <w:r>
        <w:rPr/>
        <w:t>para</w:t>
      </w:r>
      <w:r>
        <w:rPr>
          <w:spacing w:val="-14"/>
        </w:rPr>
        <w:t> </w:t>
      </w:r>
      <w:r>
        <w:rPr/>
        <w:t>ahli</w:t>
      </w:r>
      <w:r>
        <w:rPr>
          <w:spacing w:val="-13"/>
        </w:rPr>
        <w:t> </w:t>
      </w:r>
      <w:r>
        <w:rPr/>
        <w:t>waris</w:t>
      </w:r>
      <w:r>
        <w:rPr>
          <w:spacing w:val="-14"/>
        </w:rPr>
        <w:t> </w:t>
      </w:r>
      <w:r>
        <w:rPr/>
        <w:t>yang</w:t>
      </w:r>
      <w:r>
        <w:rPr>
          <w:spacing w:val="-12"/>
        </w:rPr>
        <w:t> </w:t>
      </w:r>
      <w:r>
        <w:rPr/>
        <w:t>berhak</w:t>
      </w:r>
      <w:r>
        <w:rPr>
          <w:spacing w:val="-12"/>
        </w:rPr>
        <w:t> </w:t>
      </w:r>
      <w:r>
        <w:rPr/>
        <w:t>memperoleh</w:t>
      </w:r>
      <w:r>
        <w:rPr>
          <w:spacing w:val="-13"/>
        </w:rPr>
        <w:t> </w:t>
      </w:r>
      <w:r>
        <w:rPr/>
        <w:t>bagian</w:t>
      </w:r>
      <w:r>
        <w:rPr>
          <w:spacing w:val="-14"/>
        </w:rPr>
        <w:t> </w:t>
      </w:r>
      <w:r>
        <w:rPr/>
        <w:t>warisan</w:t>
      </w:r>
      <w:r>
        <w:rPr>
          <w:spacing w:val="-14"/>
        </w:rPr>
        <w:t> </w:t>
      </w:r>
      <w:r>
        <w:rPr/>
        <w:t>itu</w:t>
      </w:r>
      <w:r>
        <w:rPr>
          <w:spacing w:val="-12"/>
        </w:rPr>
        <w:t> </w:t>
      </w:r>
      <w:r>
        <w:rPr/>
        <w:t>boleh</w:t>
      </w:r>
      <w:r>
        <w:rPr>
          <w:spacing w:val="-14"/>
        </w:rPr>
        <w:t> </w:t>
      </w:r>
      <w:r>
        <w:rPr/>
        <w:t>memilih</w:t>
      </w:r>
      <w:r>
        <w:rPr>
          <w:spacing w:val="-12"/>
        </w:rPr>
        <w:t> </w:t>
      </w:r>
      <w:r>
        <w:rPr/>
        <w:t>untuk melaksanakan</w:t>
      </w:r>
      <w:r>
        <w:rPr>
          <w:spacing w:val="-1"/>
        </w:rPr>
        <w:t> </w:t>
      </w:r>
      <w:r>
        <w:rPr/>
        <w:t>penetapan</w:t>
      </w:r>
      <w:r>
        <w:rPr>
          <w:spacing w:val="-4"/>
        </w:rPr>
        <w:t> </w:t>
      </w:r>
      <w:r>
        <w:rPr/>
        <w:t>itu</w:t>
      </w:r>
      <w:r>
        <w:rPr>
          <w:spacing w:val="-1"/>
        </w:rPr>
        <w:t> </w:t>
      </w:r>
      <w:r>
        <w:rPr/>
        <w:t>untuk</w:t>
      </w:r>
      <w:r>
        <w:rPr>
          <w:spacing w:val="-4"/>
        </w:rPr>
        <w:t> </w:t>
      </w:r>
      <w:r>
        <w:rPr/>
        <w:t>melepaskan</w:t>
      </w:r>
      <w:r>
        <w:rPr>
          <w:spacing w:val="-4"/>
        </w:rPr>
        <w:t> </w:t>
      </w:r>
      <w:r>
        <w:rPr/>
        <w:t>hak</w:t>
      </w:r>
      <w:r>
        <w:rPr>
          <w:spacing w:val="-1"/>
        </w:rPr>
        <w:t> </w:t>
      </w:r>
      <w:r>
        <w:rPr/>
        <w:t>milik</w:t>
      </w:r>
      <w:r>
        <w:rPr>
          <w:spacing w:val="-4"/>
        </w:rPr>
        <w:t> </w:t>
      </w:r>
      <w:r>
        <w:rPr/>
        <w:t>atas</w:t>
      </w:r>
      <w:r>
        <w:rPr>
          <w:spacing w:val="-4"/>
        </w:rPr>
        <w:t> </w:t>
      </w:r>
      <w:r>
        <w:rPr/>
        <w:t>bagian</w:t>
      </w:r>
      <w:r>
        <w:rPr>
          <w:spacing w:val="-1"/>
        </w:rPr>
        <w:t> </w:t>
      </w:r>
      <w:r>
        <w:rPr/>
        <w:t>yang</w:t>
      </w:r>
      <w:r>
        <w:rPr>
          <w:spacing w:val="-4"/>
        </w:rPr>
        <w:t> </w:t>
      </w:r>
      <w:r>
        <w:rPr/>
        <w:t>dapat</w:t>
      </w:r>
      <w:r>
        <w:rPr>
          <w:spacing w:val="-4"/>
        </w:rPr>
        <w:t> </w:t>
      </w:r>
      <w:r>
        <w:rPr/>
        <w:t>dikenakan penetapan kepada mereka yang memperoleh hibah atau legataris.</w:t>
      </w:r>
    </w:p>
    <w:p>
      <w:pPr>
        <w:pStyle w:val="BodyText"/>
        <w:spacing w:before="119"/>
        <w:ind w:left="0"/>
      </w:pPr>
    </w:p>
    <w:p>
      <w:pPr>
        <w:pStyle w:val="BodyText"/>
        <w:ind w:left="4015"/>
      </w:pPr>
      <w:r>
        <w:rPr/>
        <w:t>Pasal</w:t>
      </w:r>
      <w:r>
        <w:rPr>
          <w:spacing w:val="42"/>
        </w:rPr>
        <w:t> </w:t>
      </w:r>
      <w:r>
        <w:rPr>
          <w:spacing w:val="-5"/>
        </w:rPr>
        <w:t>919</w:t>
      </w:r>
    </w:p>
    <w:p>
      <w:pPr>
        <w:pStyle w:val="BodyText"/>
        <w:spacing w:before="57"/>
        <w:ind w:right="165"/>
      </w:pPr>
      <w:r>
        <w:rPr/>
        <w:t>Bagian</w:t>
      </w:r>
      <w:r>
        <w:rPr>
          <w:spacing w:val="-3"/>
        </w:rPr>
        <w:t> </w:t>
      </w:r>
      <w:r>
        <w:rPr/>
        <w:t>yang boleh digunakan</w:t>
      </w:r>
      <w:r>
        <w:rPr>
          <w:spacing w:val="-3"/>
        </w:rPr>
        <w:t> </w:t>
      </w:r>
      <w:r>
        <w:rPr/>
        <w:t>secara</w:t>
      </w:r>
      <w:r>
        <w:rPr>
          <w:spacing w:val="-3"/>
        </w:rPr>
        <w:t> </w:t>
      </w:r>
      <w:r>
        <w:rPr/>
        <w:t>bebas, boleh</w:t>
      </w:r>
      <w:r>
        <w:rPr>
          <w:spacing w:val="-3"/>
        </w:rPr>
        <w:t> </w:t>
      </w:r>
      <w:r>
        <w:rPr/>
        <w:t>dihibahkan, baik</w:t>
      </w:r>
      <w:r>
        <w:rPr>
          <w:spacing w:val="-3"/>
        </w:rPr>
        <w:t> </w:t>
      </w:r>
      <w:r>
        <w:rPr/>
        <w:t>seluruhnya</w:t>
      </w:r>
      <w:r>
        <w:rPr>
          <w:spacing w:val="-1"/>
        </w:rPr>
        <w:t> </w:t>
      </w:r>
      <w:r>
        <w:rPr/>
        <w:t>maupun sebagian,</w:t>
      </w:r>
      <w:r>
        <w:rPr>
          <w:spacing w:val="-14"/>
        </w:rPr>
        <w:t> </w:t>
      </w:r>
      <w:r>
        <w:rPr/>
        <w:t>baik</w:t>
      </w:r>
      <w:r>
        <w:rPr>
          <w:spacing w:val="-14"/>
        </w:rPr>
        <w:t> </w:t>
      </w:r>
      <w:r>
        <w:rPr/>
        <w:t>dengan</w:t>
      </w:r>
      <w:r>
        <w:rPr>
          <w:spacing w:val="-14"/>
        </w:rPr>
        <w:t> </w:t>
      </w:r>
      <w:r>
        <w:rPr/>
        <w:t>akta</w:t>
      </w:r>
      <w:r>
        <w:rPr>
          <w:spacing w:val="-13"/>
        </w:rPr>
        <w:t> </w:t>
      </w:r>
      <w:r>
        <w:rPr/>
        <w:t>antara</w:t>
      </w:r>
      <w:r>
        <w:rPr>
          <w:spacing w:val="-14"/>
        </w:rPr>
        <w:t> </w:t>
      </w:r>
      <w:r>
        <w:rPr/>
        <w:t>yang</w:t>
      </w:r>
      <w:r>
        <w:rPr>
          <w:spacing w:val="-14"/>
        </w:rPr>
        <w:t> </w:t>
      </w:r>
      <w:r>
        <w:rPr/>
        <w:t>masih</w:t>
      </w:r>
      <w:r>
        <w:rPr>
          <w:spacing w:val="-14"/>
        </w:rPr>
        <w:t> </w:t>
      </w:r>
      <w:r>
        <w:rPr/>
        <w:t>hidup</w:t>
      </w:r>
      <w:r>
        <w:rPr>
          <w:spacing w:val="-13"/>
        </w:rPr>
        <w:t> </w:t>
      </w:r>
      <w:r>
        <w:rPr/>
        <w:t>maupun</w:t>
      </w:r>
      <w:r>
        <w:rPr>
          <w:spacing w:val="-14"/>
        </w:rPr>
        <w:t> </w:t>
      </w:r>
      <w:r>
        <w:rPr/>
        <w:t>dengan</w:t>
      </w:r>
      <w:r>
        <w:rPr>
          <w:spacing w:val="-14"/>
        </w:rPr>
        <w:t> </w:t>
      </w:r>
      <w:r>
        <w:rPr/>
        <w:t>surat</w:t>
      </w:r>
      <w:r>
        <w:rPr>
          <w:spacing w:val="-14"/>
        </w:rPr>
        <w:t> </w:t>
      </w:r>
      <w:r>
        <w:rPr/>
        <w:t>wasiat,</w:t>
      </w:r>
      <w:r>
        <w:rPr>
          <w:spacing w:val="-13"/>
        </w:rPr>
        <w:t> </w:t>
      </w:r>
      <w:r>
        <w:rPr/>
        <w:t>baik</w:t>
      </w:r>
      <w:r>
        <w:rPr>
          <w:spacing w:val="-14"/>
        </w:rPr>
        <w:t> </w:t>
      </w:r>
      <w:r>
        <w:rPr/>
        <w:t>kepada orang-orang</w:t>
      </w:r>
      <w:r>
        <w:rPr>
          <w:spacing w:val="-11"/>
        </w:rPr>
        <w:t> </w:t>
      </w:r>
      <w:r>
        <w:rPr/>
        <w:t>bukan</w:t>
      </w:r>
      <w:r>
        <w:rPr>
          <w:spacing w:val="-11"/>
        </w:rPr>
        <w:t> </w:t>
      </w:r>
      <w:r>
        <w:rPr/>
        <w:t>ahli</w:t>
      </w:r>
      <w:r>
        <w:rPr>
          <w:spacing w:val="-12"/>
        </w:rPr>
        <w:t> </w:t>
      </w:r>
      <w:r>
        <w:rPr/>
        <w:t>waris</w:t>
      </w:r>
      <w:r>
        <w:rPr>
          <w:spacing w:val="-11"/>
        </w:rPr>
        <w:t> </w:t>
      </w:r>
      <w:r>
        <w:rPr/>
        <w:t>maupun</w:t>
      </w:r>
      <w:r>
        <w:rPr>
          <w:spacing w:val="-13"/>
        </w:rPr>
        <w:t> </w:t>
      </w:r>
      <w:r>
        <w:rPr/>
        <w:t>anak-anaknya</w:t>
      </w:r>
      <w:r>
        <w:rPr>
          <w:spacing w:val="-13"/>
        </w:rPr>
        <w:t> </w:t>
      </w:r>
      <w:r>
        <w:rPr/>
        <w:t>atau</w:t>
      </w:r>
      <w:r>
        <w:rPr>
          <w:spacing w:val="-13"/>
        </w:rPr>
        <w:t> </w:t>
      </w:r>
      <w:r>
        <w:rPr/>
        <w:t>kepada</w:t>
      </w:r>
      <w:r>
        <w:rPr>
          <w:spacing w:val="-13"/>
        </w:rPr>
        <w:t> </w:t>
      </w:r>
      <w:r>
        <w:rPr/>
        <w:t>orang</w:t>
      </w:r>
      <w:r>
        <w:rPr>
          <w:spacing w:val="-11"/>
        </w:rPr>
        <w:t> </w:t>
      </w:r>
      <w:r>
        <w:rPr/>
        <w:t>lain</w:t>
      </w:r>
      <w:r>
        <w:rPr>
          <w:spacing w:val="-11"/>
        </w:rPr>
        <w:t> </w:t>
      </w:r>
      <w:r>
        <w:rPr/>
        <w:t>yang</w:t>
      </w:r>
      <w:r>
        <w:rPr>
          <w:spacing w:val="-11"/>
        </w:rPr>
        <w:t> </w:t>
      </w:r>
      <w:r>
        <w:rPr/>
        <w:t>mempunyai hak</w:t>
      </w:r>
      <w:r>
        <w:rPr>
          <w:spacing w:val="-5"/>
        </w:rPr>
        <w:t> </w:t>
      </w:r>
      <w:r>
        <w:rPr/>
        <w:t>atas</w:t>
      </w:r>
      <w:r>
        <w:rPr>
          <w:spacing w:val="-7"/>
        </w:rPr>
        <w:t> </w:t>
      </w:r>
      <w:r>
        <w:rPr/>
        <w:t>warisan</w:t>
      </w:r>
      <w:r>
        <w:rPr>
          <w:spacing w:val="-7"/>
        </w:rPr>
        <w:t> </w:t>
      </w:r>
      <w:r>
        <w:rPr/>
        <w:t>itu,</w:t>
      </w:r>
      <w:r>
        <w:rPr>
          <w:spacing w:val="-6"/>
        </w:rPr>
        <w:t> </w:t>
      </w:r>
      <w:r>
        <w:rPr/>
        <w:t>tetapi</w:t>
      </w:r>
      <w:r>
        <w:rPr>
          <w:spacing w:val="-4"/>
        </w:rPr>
        <w:t> </w:t>
      </w:r>
      <w:r>
        <w:rPr/>
        <w:t>tanpa</w:t>
      </w:r>
      <w:r>
        <w:rPr>
          <w:spacing w:val="-7"/>
        </w:rPr>
        <w:t> </w:t>
      </w:r>
      <w:r>
        <w:rPr/>
        <w:t>mengurangi</w:t>
      </w:r>
      <w:r>
        <w:rPr>
          <w:spacing w:val="-6"/>
        </w:rPr>
        <w:t> </w:t>
      </w:r>
      <w:r>
        <w:rPr/>
        <w:t>keadaan-keadaan</w:t>
      </w:r>
      <w:r>
        <w:rPr>
          <w:spacing w:val="-7"/>
        </w:rPr>
        <w:t> </w:t>
      </w:r>
      <w:r>
        <w:rPr/>
        <w:t>di</w:t>
      </w:r>
      <w:r>
        <w:rPr>
          <w:spacing w:val="-6"/>
        </w:rPr>
        <w:t> </w:t>
      </w:r>
      <w:r>
        <w:rPr/>
        <w:t>mana</w:t>
      </w:r>
      <w:r>
        <w:rPr>
          <w:spacing w:val="-7"/>
        </w:rPr>
        <w:t> </w:t>
      </w:r>
      <w:r>
        <w:rPr/>
        <w:t>orang-orang</w:t>
      </w:r>
      <w:r>
        <w:rPr>
          <w:spacing w:val="-7"/>
        </w:rPr>
        <w:t> </w:t>
      </w:r>
      <w:r>
        <w:rPr/>
        <w:t>tersebut terakhir inil sehubungan dengan Bab XVII buku ini berkewajiban untuk memperhitungkan </w:t>
      </w:r>
      <w:r>
        <w:rPr>
          <w:spacing w:val="-2"/>
        </w:rPr>
        <w:t>kembali.</w:t>
      </w:r>
    </w:p>
    <w:p>
      <w:pPr>
        <w:pStyle w:val="BodyText"/>
        <w:spacing w:before="117"/>
        <w:ind w:left="0"/>
      </w:pPr>
    </w:p>
    <w:p>
      <w:pPr>
        <w:pStyle w:val="BodyText"/>
        <w:ind w:left="4005"/>
      </w:pPr>
      <w:r>
        <w:rPr>
          <w:w w:val="105"/>
        </w:rPr>
        <w:t>Pasal</w:t>
      </w:r>
      <w:r>
        <w:rPr>
          <w:spacing w:val="17"/>
          <w:w w:val="105"/>
        </w:rPr>
        <w:t> </w:t>
      </w:r>
      <w:r>
        <w:rPr>
          <w:spacing w:val="-5"/>
          <w:w w:val="105"/>
        </w:rPr>
        <w:t>920</w:t>
      </w:r>
    </w:p>
    <w:p>
      <w:pPr>
        <w:pStyle w:val="BodyText"/>
        <w:spacing w:before="59"/>
      </w:pPr>
      <w:r>
        <w:rPr/>
        <w:t>Pemberian-pemberian</w:t>
      </w:r>
      <w:r>
        <w:rPr>
          <w:spacing w:val="-10"/>
        </w:rPr>
        <w:t> </w:t>
      </w:r>
      <w:r>
        <w:rPr/>
        <w:t>atau</w:t>
      </w:r>
      <w:r>
        <w:rPr>
          <w:spacing w:val="-12"/>
        </w:rPr>
        <w:t> </w:t>
      </w:r>
      <w:r>
        <w:rPr/>
        <w:t>hibah-hibah,</w:t>
      </w:r>
      <w:r>
        <w:rPr>
          <w:spacing w:val="-11"/>
        </w:rPr>
        <w:t> </w:t>
      </w:r>
      <w:r>
        <w:rPr/>
        <w:t>baik</w:t>
      </w:r>
      <w:r>
        <w:rPr>
          <w:spacing w:val="-10"/>
        </w:rPr>
        <w:t> </w:t>
      </w:r>
      <w:r>
        <w:rPr/>
        <w:t>antara</w:t>
      </w:r>
      <w:r>
        <w:rPr>
          <w:spacing w:val="-10"/>
        </w:rPr>
        <w:t> </w:t>
      </w:r>
      <w:r>
        <w:rPr/>
        <w:t>yang</w:t>
      </w:r>
      <w:r>
        <w:rPr>
          <w:spacing w:val="-10"/>
        </w:rPr>
        <w:t> </w:t>
      </w:r>
      <w:r>
        <w:rPr/>
        <w:t>masih</w:t>
      </w:r>
      <w:r>
        <w:rPr>
          <w:spacing w:val="-10"/>
        </w:rPr>
        <w:t> </w:t>
      </w:r>
      <w:r>
        <w:rPr/>
        <w:t>hidup</w:t>
      </w:r>
      <w:r>
        <w:rPr>
          <w:spacing w:val="-12"/>
        </w:rPr>
        <w:t> </w:t>
      </w:r>
      <w:r>
        <w:rPr/>
        <w:t>maupun</w:t>
      </w:r>
      <w:r>
        <w:rPr>
          <w:spacing w:val="-12"/>
        </w:rPr>
        <w:t> </w:t>
      </w:r>
      <w:r>
        <w:rPr/>
        <w:t>dengan</w:t>
      </w:r>
      <w:r>
        <w:rPr>
          <w:spacing w:val="-10"/>
        </w:rPr>
        <w:t> </w:t>
      </w:r>
      <w:r>
        <w:rPr/>
        <w:t>surat wasiat,</w:t>
      </w:r>
      <w:r>
        <w:rPr>
          <w:spacing w:val="-6"/>
        </w:rPr>
        <w:t> </w:t>
      </w:r>
      <w:r>
        <w:rPr/>
        <w:t>yang</w:t>
      </w:r>
      <w:r>
        <w:rPr>
          <w:spacing w:val="-7"/>
        </w:rPr>
        <w:t> </w:t>
      </w:r>
      <w:r>
        <w:rPr/>
        <w:t>merugikan</w:t>
      </w:r>
      <w:r>
        <w:rPr>
          <w:spacing w:val="-7"/>
        </w:rPr>
        <w:t> </w:t>
      </w:r>
      <w:r>
        <w:rPr/>
        <w:t>bagian</w:t>
      </w:r>
      <w:r>
        <w:rPr>
          <w:spacing w:val="-5"/>
        </w:rPr>
        <w:t> </w:t>
      </w:r>
      <w:r>
        <w:rPr/>
        <w:t>legitieme</w:t>
      </w:r>
      <w:r>
        <w:rPr>
          <w:spacing w:val="-7"/>
        </w:rPr>
        <w:t> </w:t>
      </w:r>
      <w:r>
        <w:rPr/>
        <w:t>portie,</w:t>
      </w:r>
      <w:r>
        <w:rPr>
          <w:spacing w:val="-6"/>
        </w:rPr>
        <w:t> </w:t>
      </w:r>
      <w:r>
        <w:rPr/>
        <w:t>boleh</w:t>
      </w:r>
      <w:r>
        <w:rPr>
          <w:spacing w:val="-7"/>
        </w:rPr>
        <w:t> </w:t>
      </w:r>
      <w:r>
        <w:rPr/>
        <w:t>dikurangi</w:t>
      </w:r>
      <w:r>
        <w:rPr>
          <w:spacing w:val="-8"/>
        </w:rPr>
        <w:t> </w:t>
      </w:r>
      <w:r>
        <w:rPr/>
        <w:t>pada</w:t>
      </w:r>
      <w:r>
        <w:rPr>
          <w:spacing w:val="-7"/>
        </w:rPr>
        <w:t> </w:t>
      </w:r>
      <w:r>
        <w:rPr/>
        <w:t>waktu</w:t>
      </w:r>
      <w:r>
        <w:rPr>
          <w:spacing w:val="-7"/>
        </w:rPr>
        <w:t> </w:t>
      </w:r>
      <w:r>
        <w:rPr/>
        <w:t>terbukanya warisan</w:t>
      </w:r>
      <w:r>
        <w:rPr>
          <w:spacing w:val="-3"/>
        </w:rPr>
        <w:t> </w:t>
      </w:r>
      <w:r>
        <w:rPr/>
        <w:t>itu, tetapi</w:t>
      </w:r>
      <w:r>
        <w:rPr>
          <w:spacing w:val="-2"/>
        </w:rPr>
        <w:t> </w:t>
      </w:r>
      <w:r>
        <w:rPr/>
        <w:t>hanya</w:t>
      </w:r>
      <w:r>
        <w:rPr>
          <w:spacing w:val="-3"/>
        </w:rPr>
        <w:t> </w:t>
      </w:r>
      <w:r>
        <w:rPr/>
        <w:t>atas</w:t>
      </w:r>
      <w:r>
        <w:rPr>
          <w:spacing w:val="-3"/>
        </w:rPr>
        <w:t> </w:t>
      </w:r>
      <w:r>
        <w:rPr/>
        <w:t>tuntutan para</w:t>
      </w:r>
      <w:r>
        <w:rPr>
          <w:spacing w:val="-3"/>
        </w:rPr>
        <w:t> </w:t>
      </w:r>
      <w:r>
        <w:rPr/>
        <w:t>legitimaris</w:t>
      </w:r>
      <w:r>
        <w:rPr>
          <w:spacing w:val="-3"/>
        </w:rPr>
        <w:t> </w:t>
      </w:r>
      <w:r>
        <w:rPr/>
        <w:t>dan</w:t>
      </w:r>
      <w:r>
        <w:rPr>
          <w:spacing w:val="-3"/>
        </w:rPr>
        <w:t> </w:t>
      </w:r>
      <w:r>
        <w:rPr/>
        <w:t>para</w:t>
      </w:r>
      <w:r>
        <w:rPr>
          <w:spacing w:val="-3"/>
        </w:rPr>
        <w:t> </w:t>
      </w:r>
      <w:r>
        <w:rPr/>
        <w:t>ahli</w:t>
      </w:r>
      <w:r>
        <w:rPr>
          <w:spacing w:val="-2"/>
        </w:rPr>
        <w:t> </w:t>
      </w:r>
      <w:r>
        <w:rPr/>
        <w:t>waris</w:t>
      </w:r>
      <w:r>
        <w:rPr>
          <w:spacing w:val="-3"/>
        </w:rPr>
        <w:t> </w:t>
      </w:r>
      <w:r>
        <w:rPr/>
        <w:t>mereka</w:t>
      </w:r>
      <w:r>
        <w:rPr>
          <w:spacing w:val="-3"/>
        </w:rPr>
        <w:t> </w:t>
      </w:r>
      <w:r>
        <w:rPr/>
        <w:t>atau pengganti mereka.</w:t>
      </w:r>
    </w:p>
    <w:p>
      <w:pPr>
        <w:pStyle w:val="BodyText"/>
        <w:spacing w:before="59"/>
      </w:pPr>
      <w:r>
        <w:rPr/>
        <w:t>Namun</w:t>
      </w:r>
      <w:r>
        <w:rPr>
          <w:spacing w:val="-12"/>
        </w:rPr>
        <w:t> </w:t>
      </w:r>
      <w:r>
        <w:rPr/>
        <w:t>demikian,</w:t>
      </w:r>
      <w:r>
        <w:rPr>
          <w:spacing w:val="-11"/>
        </w:rPr>
        <w:t> </w:t>
      </w:r>
      <w:r>
        <w:rPr/>
        <w:t>para</w:t>
      </w:r>
      <w:r>
        <w:rPr>
          <w:spacing w:val="-12"/>
        </w:rPr>
        <w:t> </w:t>
      </w:r>
      <w:r>
        <w:rPr/>
        <w:t>legitimaris</w:t>
      </w:r>
      <w:r>
        <w:rPr>
          <w:spacing w:val="-11"/>
        </w:rPr>
        <w:t> </w:t>
      </w:r>
      <w:r>
        <w:rPr/>
        <w:t>tidak</w:t>
      </w:r>
      <w:r>
        <w:rPr>
          <w:spacing w:val="-10"/>
        </w:rPr>
        <w:t> </w:t>
      </w:r>
      <w:r>
        <w:rPr/>
        <w:t>boleh</w:t>
      </w:r>
      <w:r>
        <w:rPr>
          <w:spacing w:val="-12"/>
        </w:rPr>
        <w:t> </w:t>
      </w:r>
      <w:r>
        <w:rPr/>
        <w:t>menikmati</w:t>
      </w:r>
      <w:r>
        <w:rPr>
          <w:spacing w:val="-11"/>
        </w:rPr>
        <w:t> </w:t>
      </w:r>
      <w:r>
        <w:rPr/>
        <w:t>apa</w:t>
      </w:r>
      <w:r>
        <w:rPr>
          <w:spacing w:val="-12"/>
        </w:rPr>
        <w:t> </w:t>
      </w:r>
      <w:r>
        <w:rPr/>
        <w:t>pun</w:t>
      </w:r>
      <w:r>
        <w:rPr>
          <w:spacing w:val="-12"/>
        </w:rPr>
        <w:t> </w:t>
      </w:r>
      <w:r>
        <w:rPr/>
        <w:t>dan</w:t>
      </w:r>
      <w:r>
        <w:rPr>
          <w:spacing w:val="-12"/>
        </w:rPr>
        <w:t> </w:t>
      </w:r>
      <w:r>
        <w:rPr/>
        <w:t>pengurangan</w:t>
      </w:r>
      <w:r>
        <w:rPr>
          <w:spacing w:val="-10"/>
        </w:rPr>
        <w:t> </w:t>
      </w:r>
      <w:r>
        <w:rPr/>
        <w:t>itu</w:t>
      </w:r>
      <w:r>
        <w:rPr>
          <w:spacing w:val="-12"/>
        </w:rPr>
        <w:t> </w:t>
      </w:r>
      <w:r>
        <w:rPr/>
        <w:t>atas kerugian mereka yang berpiutang kepada pewaris.</w:t>
      </w:r>
    </w:p>
    <w:p>
      <w:pPr>
        <w:pStyle w:val="BodyText"/>
        <w:spacing w:before="114"/>
        <w:ind w:left="0"/>
      </w:pPr>
    </w:p>
    <w:p>
      <w:pPr>
        <w:pStyle w:val="BodyText"/>
        <w:spacing w:before="1"/>
        <w:ind w:left="4015"/>
      </w:pPr>
      <w:r>
        <w:rPr/>
        <w:t>Pasal</w:t>
      </w:r>
      <w:r>
        <w:rPr>
          <w:spacing w:val="42"/>
        </w:rPr>
        <w:t> </w:t>
      </w:r>
      <w:r>
        <w:rPr>
          <w:spacing w:val="-5"/>
        </w:rPr>
        <w:t>921</w:t>
      </w:r>
    </w:p>
    <w:p>
      <w:pPr>
        <w:pStyle w:val="BodyText"/>
        <w:spacing w:after="0"/>
        <w:sectPr>
          <w:pgSz w:w="12240" w:h="15840"/>
          <w:pgMar w:top="1520" w:bottom="280" w:left="1800" w:right="1800"/>
        </w:sectPr>
      </w:pPr>
    </w:p>
    <w:p>
      <w:pPr>
        <w:pStyle w:val="BodyText"/>
        <w:spacing w:before="65"/>
      </w:pPr>
      <w:r>
        <w:rPr/>
        <w:t>Untuk menentukan besarnya legitieme portie, pertama-tama hendaknya dijumlahkan semua harta</w:t>
      </w:r>
      <w:r>
        <w:rPr>
          <w:spacing w:val="-6"/>
        </w:rPr>
        <w:t> </w:t>
      </w:r>
      <w:r>
        <w:rPr/>
        <w:t>yang</w:t>
      </w:r>
      <w:r>
        <w:rPr>
          <w:spacing w:val="-4"/>
        </w:rPr>
        <w:t> </w:t>
      </w:r>
      <w:r>
        <w:rPr/>
        <w:t>ada</w:t>
      </w:r>
      <w:r>
        <w:rPr>
          <w:spacing w:val="-6"/>
        </w:rPr>
        <w:t> </w:t>
      </w:r>
      <w:r>
        <w:rPr/>
        <w:t>pada</w:t>
      </w:r>
      <w:r>
        <w:rPr>
          <w:spacing w:val="-6"/>
        </w:rPr>
        <w:t> </w:t>
      </w:r>
      <w:r>
        <w:rPr/>
        <w:t>waktu</w:t>
      </w:r>
      <w:r>
        <w:rPr>
          <w:spacing w:val="-2"/>
        </w:rPr>
        <w:t> </w:t>
      </w:r>
      <w:r>
        <w:rPr/>
        <w:t>si</w:t>
      </w:r>
      <w:r>
        <w:rPr>
          <w:spacing w:val="-7"/>
        </w:rPr>
        <w:t> </w:t>
      </w:r>
      <w:r>
        <w:rPr/>
        <w:t>pemberi</w:t>
      </w:r>
      <w:r>
        <w:rPr>
          <w:spacing w:val="-5"/>
        </w:rPr>
        <w:t> </w:t>
      </w:r>
      <w:r>
        <w:rPr/>
        <w:t>atau</w:t>
      </w:r>
      <w:r>
        <w:rPr>
          <w:spacing w:val="-6"/>
        </w:rPr>
        <w:t> </w:t>
      </w:r>
      <w:r>
        <w:rPr/>
        <w:t>pewanis</w:t>
      </w:r>
      <w:r>
        <w:rPr>
          <w:spacing w:val="-6"/>
        </w:rPr>
        <w:t> </w:t>
      </w:r>
      <w:r>
        <w:rPr/>
        <w:t>meninggal</w:t>
      </w:r>
      <w:r>
        <w:rPr>
          <w:spacing w:val="-5"/>
        </w:rPr>
        <w:t> </w:t>
      </w:r>
      <w:r>
        <w:rPr/>
        <w:t>dunia;</w:t>
      </w:r>
      <w:r>
        <w:rPr>
          <w:spacing w:val="-5"/>
        </w:rPr>
        <w:t> </w:t>
      </w:r>
      <w:r>
        <w:rPr/>
        <w:t>kemudian</w:t>
      </w:r>
      <w:r>
        <w:rPr>
          <w:spacing w:val="-4"/>
        </w:rPr>
        <w:t> </w:t>
      </w:r>
      <w:r>
        <w:rPr/>
        <w:t>ditambahkan jumlah</w:t>
      </w:r>
      <w:r>
        <w:rPr>
          <w:spacing w:val="-6"/>
        </w:rPr>
        <w:t> </w:t>
      </w:r>
      <w:r>
        <w:rPr/>
        <w:t>barang-barang</w:t>
      </w:r>
      <w:r>
        <w:rPr>
          <w:spacing w:val="-6"/>
        </w:rPr>
        <w:t> </w:t>
      </w:r>
      <w:r>
        <w:rPr/>
        <w:t>yang</w:t>
      </w:r>
      <w:r>
        <w:rPr>
          <w:spacing w:val="-3"/>
        </w:rPr>
        <w:t> </w:t>
      </w:r>
      <w:r>
        <w:rPr/>
        <w:t>telah</w:t>
      </w:r>
      <w:r>
        <w:rPr>
          <w:spacing w:val="-3"/>
        </w:rPr>
        <w:t> </w:t>
      </w:r>
      <w:r>
        <w:rPr/>
        <w:t>dihibahkan</w:t>
      </w:r>
      <w:r>
        <w:rPr>
          <w:spacing w:val="-6"/>
        </w:rPr>
        <w:t> </w:t>
      </w:r>
      <w:r>
        <w:rPr/>
        <w:t>semasa</w:t>
      </w:r>
      <w:r>
        <w:rPr>
          <w:spacing w:val="-4"/>
        </w:rPr>
        <w:t> </w:t>
      </w:r>
      <w:r>
        <w:rPr/>
        <w:t>ia</w:t>
      </w:r>
      <w:r>
        <w:rPr>
          <w:spacing w:val="-6"/>
        </w:rPr>
        <w:t> </w:t>
      </w:r>
      <w:r>
        <w:rPr/>
        <w:t>masih</w:t>
      </w:r>
      <w:r>
        <w:rPr>
          <w:spacing w:val="-6"/>
        </w:rPr>
        <w:t> </w:t>
      </w:r>
      <w:r>
        <w:rPr/>
        <w:t>hidup,</w:t>
      </w:r>
      <w:r>
        <w:rPr>
          <w:spacing w:val="-5"/>
        </w:rPr>
        <w:t> </w:t>
      </w:r>
      <w:r>
        <w:rPr/>
        <w:t>dinilai</w:t>
      </w:r>
      <w:r>
        <w:rPr>
          <w:spacing w:val="-5"/>
        </w:rPr>
        <w:t> </w:t>
      </w:r>
      <w:r>
        <w:rPr/>
        <w:t>menurut</w:t>
      </w:r>
      <w:r>
        <w:rPr>
          <w:spacing w:val="-4"/>
        </w:rPr>
        <w:t> </w:t>
      </w:r>
      <w:r>
        <w:rPr/>
        <w:t>keadaan </w:t>
      </w:r>
      <w:r>
        <w:rPr>
          <w:spacing w:val="-2"/>
        </w:rPr>
        <w:t>pada</w:t>
      </w:r>
      <w:r>
        <w:rPr>
          <w:spacing w:val="-6"/>
        </w:rPr>
        <w:t> </w:t>
      </w:r>
      <w:r>
        <w:rPr>
          <w:spacing w:val="-2"/>
        </w:rPr>
        <w:t>waktu</w:t>
      </w:r>
      <w:r>
        <w:rPr>
          <w:spacing w:val="-3"/>
        </w:rPr>
        <w:t> </w:t>
      </w:r>
      <w:r>
        <w:rPr>
          <w:spacing w:val="-2"/>
        </w:rPr>
        <w:t>meninggalnya</w:t>
      </w:r>
      <w:r>
        <w:rPr>
          <w:spacing w:val="-6"/>
        </w:rPr>
        <w:t> </w:t>
      </w:r>
      <w:r>
        <w:rPr>
          <w:spacing w:val="-2"/>
        </w:rPr>
        <w:t>si</w:t>
      </w:r>
      <w:r>
        <w:rPr>
          <w:spacing w:val="-5"/>
        </w:rPr>
        <w:t> </w:t>
      </w:r>
      <w:r>
        <w:rPr>
          <w:spacing w:val="-2"/>
        </w:rPr>
        <w:t>penghibah</w:t>
      </w:r>
      <w:r>
        <w:rPr>
          <w:spacing w:val="-6"/>
        </w:rPr>
        <w:t> </w:t>
      </w:r>
      <w:r>
        <w:rPr>
          <w:spacing w:val="-2"/>
        </w:rPr>
        <w:t>akhirnya;</w:t>
      </w:r>
      <w:r>
        <w:rPr>
          <w:spacing w:val="-5"/>
        </w:rPr>
        <w:t> </w:t>
      </w:r>
      <w:r>
        <w:rPr>
          <w:spacing w:val="-2"/>
        </w:rPr>
        <w:t>setelah</w:t>
      </w:r>
      <w:r>
        <w:rPr>
          <w:spacing w:val="-3"/>
        </w:rPr>
        <w:t> </w:t>
      </w:r>
      <w:r>
        <w:rPr>
          <w:spacing w:val="-2"/>
        </w:rPr>
        <w:t>dikurangkan</w:t>
      </w:r>
      <w:r>
        <w:rPr>
          <w:spacing w:val="-6"/>
        </w:rPr>
        <w:t> </w:t>
      </w:r>
      <w:r>
        <w:rPr>
          <w:spacing w:val="-2"/>
        </w:rPr>
        <w:t>utang-utang</w:t>
      </w:r>
      <w:r>
        <w:rPr>
          <w:spacing w:val="-6"/>
        </w:rPr>
        <w:t> </w:t>
      </w:r>
      <w:r>
        <w:rPr>
          <w:spacing w:val="-2"/>
        </w:rPr>
        <w:t>dan</w:t>
      </w:r>
      <w:r>
        <w:rPr>
          <w:spacing w:val="-6"/>
        </w:rPr>
        <w:t> </w:t>
      </w:r>
      <w:r>
        <w:rPr>
          <w:spacing w:val="-2"/>
        </w:rPr>
        <w:t>seluruh </w:t>
      </w:r>
      <w:r>
        <w:rPr/>
        <w:t>harta</w:t>
      </w:r>
      <w:r>
        <w:rPr>
          <w:spacing w:val="-2"/>
        </w:rPr>
        <w:t> </w:t>
      </w:r>
      <w:r>
        <w:rPr/>
        <w:t>peninggalan</w:t>
      </w:r>
      <w:r>
        <w:rPr>
          <w:spacing w:val="-2"/>
        </w:rPr>
        <w:t> </w:t>
      </w:r>
      <w:r>
        <w:rPr/>
        <w:t>itu,</w:t>
      </w:r>
      <w:r>
        <w:rPr>
          <w:spacing w:val="-1"/>
        </w:rPr>
        <w:t> </w:t>
      </w:r>
      <w:r>
        <w:rPr/>
        <w:t>dihitunglah dan</w:t>
      </w:r>
      <w:r>
        <w:rPr>
          <w:spacing w:val="-2"/>
        </w:rPr>
        <w:t> </w:t>
      </w:r>
      <w:r>
        <w:rPr/>
        <w:t>seluruh</w:t>
      </w:r>
      <w:r>
        <w:rPr>
          <w:spacing w:val="-2"/>
        </w:rPr>
        <w:t> </w:t>
      </w:r>
      <w:r>
        <w:rPr/>
        <w:t>harta</w:t>
      </w:r>
      <w:r>
        <w:rPr>
          <w:spacing w:val="-2"/>
        </w:rPr>
        <w:t> </w:t>
      </w:r>
      <w:r>
        <w:rPr/>
        <w:t>itu</w:t>
      </w:r>
      <w:r>
        <w:rPr>
          <w:spacing w:val="-2"/>
        </w:rPr>
        <w:t> </w:t>
      </w:r>
      <w:r>
        <w:rPr/>
        <w:t>berapa</w:t>
      </w:r>
      <w:r>
        <w:rPr>
          <w:spacing w:val="-2"/>
        </w:rPr>
        <w:t> </w:t>
      </w:r>
      <w:r>
        <w:rPr/>
        <w:t>bagian warisan yang dapat mereka</w:t>
      </w:r>
      <w:r>
        <w:rPr>
          <w:spacing w:val="-8"/>
        </w:rPr>
        <w:t> </w:t>
      </w:r>
      <w:r>
        <w:rPr/>
        <w:t>tuntut,</w:t>
      </w:r>
      <w:r>
        <w:rPr>
          <w:spacing w:val="-8"/>
        </w:rPr>
        <w:t> </w:t>
      </w:r>
      <w:r>
        <w:rPr/>
        <w:t>sebanding</w:t>
      </w:r>
      <w:r>
        <w:rPr>
          <w:spacing w:val="-6"/>
        </w:rPr>
        <w:t> </w:t>
      </w:r>
      <w:r>
        <w:rPr/>
        <w:t>dengan</w:t>
      </w:r>
      <w:r>
        <w:rPr>
          <w:spacing w:val="-8"/>
        </w:rPr>
        <w:t> </w:t>
      </w:r>
      <w:r>
        <w:rPr/>
        <w:t>derajat</w:t>
      </w:r>
      <w:r>
        <w:rPr>
          <w:spacing w:val="-7"/>
        </w:rPr>
        <w:t> </w:t>
      </w:r>
      <w:r>
        <w:rPr/>
        <w:t>para</w:t>
      </w:r>
      <w:r>
        <w:rPr>
          <w:spacing w:val="-8"/>
        </w:rPr>
        <w:t> </w:t>
      </w:r>
      <w:r>
        <w:rPr/>
        <w:t>legitimaris,</w:t>
      </w:r>
      <w:r>
        <w:rPr>
          <w:spacing w:val="-8"/>
        </w:rPr>
        <w:t> </w:t>
      </w:r>
      <w:r>
        <w:rPr/>
        <w:t>dan</w:t>
      </w:r>
      <w:r>
        <w:rPr>
          <w:spacing w:val="-8"/>
        </w:rPr>
        <w:t> </w:t>
      </w:r>
      <w:r>
        <w:rPr/>
        <w:t>dari</w:t>
      </w:r>
      <w:r>
        <w:rPr>
          <w:spacing w:val="-8"/>
        </w:rPr>
        <w:t> </w:t>
      </w:r>
      <w:r>
        <w:rPr/>
        <w:t>bagian-bagian</w:t>
      </w:r>
      <w:r>
        <w:rPr>
          <w:spacing w:val="-8"/>
        </w:rPr>
        <w:t> </w:t>
      </w:r>
      <w:r>
        <w:rPr/>
        <w:t>itu</w:t>
      </w:r>
      <w:r>
        <w:rPr>
          <w:spacing w:val="-6"/>
        </w:rPr>
        <w:t> </w:t>
      </w:r>
      <w:r>
        <w:rPr/>
        <w:t>dipotong apa</w:t>
      </w:r>
      <w:r>
        <w:rPr>
          <w:spacing w:val="-5"/>
        </w:rPr>
        <w:t> </w:t>
      </w:r>
      <w:r>
        <w:rPr/>
        <w:t>yang</w:t>
      </w:r>
      <w:r>
        <w:rPr>
          <w:spacing w:val="-2"/>
        </w:rPr>
        <w:t> </w:t>
      </w:r>
      <w:r>
        <w:rPr/>
        <w:t>telah</w:t>
      </w:r>
      <w:r>
        <w:rPr>
          <w:spacing w:val="-5"/>
        </w:rPr>
        <w:t> </w:t>
      </w:r>
      <w:r>
        <w:rPr/>
        <w:t>mereka</w:t>
      </w:r>
      <w:r>
        <w:rPr>
          <w:spacing w:val="-5"/>
        </w:rPr>
        <w:t> </w:t>
      </w:r>
      <w:r>
        <w:rPr/>
        <w:t>terima</w:t>
      </w:r>
      <w:r>
        <w:rPr>
          <w:spacing w:val="-5"/>
        </w:rPr>
        <w:t> </w:t>
      </w:r>
      <w:r>
        <w:rPr/>
        <w:t>dan</w:t>
      </w:r>
      <w:r>
        <w:rPr>
          <w:spacing w:val="-2"/>
        </w:rPr>
        <w:t> </w:t>
      </w:r>
      <w:r>
        <w:rPr/>
        <w:t>yang</w:t>
      </w:r>
      <w:r>
        <w:rPr>
          <w:spacing w:val="-5"/>
        </w:rPr>
        <w:t> </w:t>
      </w:r>
      <w:r>
        <w:rPr/>
        <w:t>meninggal,</w:t>
      </w:r>
      <w:r>
        <w:rPr>
          <w:spacing w:val="-4"/>
        </w:rPr>
        <w:t> </w:t>
      </w:r>
      <w:r>
        <w:rPr/>
        <w:t>pun</w:t>
      </w:r>
      <w:r>
        <w:rPr>
          <w:spacing w:val="-5"/>
        </w:rPr>
        <w:t> </w:t>
      </w:r>
      <w:r>
        <w:rPr/>
        <w:t>sekiranya</w:t>
      </w:r>
      <w:r>
        <w:rPr>
          <w:spacing w:val="-3"/>
        </w:rPr>
        <w:t> </w:t>
      </w:r>
      <w:r>
        <w:rPr/>
        <w:t>mereka</w:t>
      </w:r>
      <w:r>
        <w:rPr>
          <w:spacing w:val="-5"/>
        </w:rPr>
        <w:t> </w:t>
      </w:r>
      <w:r>
        <w:rPr/>
        <w:t>dibebaskan</w:t>
      </w:r>
      <w:r>
        <w:rPr>
          <w:spacing w:val="-2"/>
        </w:rPr>
        <w:t> </w:t>
      </w:r>
      <w:r>
        <w:rPr/>
        <w:t>dan perhitungan kembali.</w:t>
      </w:r>
    </w:p>
    <w:p>
      <w:pPr>
        <w:pStyle w:val="BodyText"/>
        <w:spacing w:before="120"/>
        <w:ind w:left="0"/>
      </w:pPr>
    </w:p>
    <w:p>
      <w:pPr>
        <w:pStyle w:val="BodyText"/>
        <w:spacing w:before="1"/>
        <w:ind w:left="4005"/>
      </w:pPr>
      <w:r>
        <w:rPr>
          <w:w w:val="105"/>
        </w:rPr>
        <w:t>Pasal</w:t>
      </w:r>
      <w:r>
        <w:rPr>
          <w:spacing w:val="17"/>
          <w:w w:val="105"/>
        </w:rPr>
        <w:t> </w:t>
      </w:r>
      <w:r>
        <w:rPr>
          <w:spacing w:val="-5"/>
          <w:w w:val="105"/>
        </w:rPr>
        <w:t>922</w:t>
      </w:r>
    </w:p>
    <w:p>
      <w:pPr>
        <w:pStyle w:val="BodyText"/>
        <w:spacing w:before="56"/>
        <w:ind w:right="61"/>
      </w:pPr>
      <w:r>
        <w:rPr/>
        <w:t>Pemindahtanganan suatu barang, baik dengan beban bunga cagak hidup maupun dengan </w:t>
      </w:r>
      <w:r>
        <w:rPr>
          <w:spacing w:val="-2"/>
        </w:rPr>
        <w:t>beban</w:t>
      </w:r>
      <w:r>
        <w:rPr>
          <w:spacing w:val="-5"/>
        </w:rPr>
        <w:t> </w:t>
      </w:r>
      <w:r>
        <w:rPr>
          <w:spacing w:val="-2"/>
        </w:rPr>
        <w:t>memperjanjikan</w:t>
      </w:r>
      <w:r>
        <w:rPr>
          <w:spacing w:val="-8"/>
        </w:rPr>
        <w:t> </w:t>
      </w:r>
      <w:r>
        <w:rPr>
          <w:spacing w:val="-2"/>
        </w:rPr>
        <w:t>hak</w:t>
      </w:r>
      <w:r>
        <w:rPr>
          <w:spacing w:val="-8"/>
        </w:rPr>
        <w:t> </w:t>
      </w:r>
      <w:r>
        <w:rPr>
          <w:spacing w:val="-2"/>
        </w:rPr>
        <w:t>pakai</w:t>
      </w:r>
      <w:r>
        <w:rPr>
          <w:spacing w:val="-7"/>
        </w:rPr>
        <w:t> </w:t>
      </w:r>
      <w:r>
        <w:rPr>
          <w:spacing w:val="-2"/>
        </w:rPr>
        <w:t>hasil,</w:t>
      </w:r>
      <w:r>
        <w:rPr>
          <w:spacing w:val="-7"/>
        </w:rPr>
        <w:t> </w:t>
      </w:r>
      <w:r>
        <w:rPr>
          <w:spacing w:val="-2"/>
        </w:rPr>
        <w:t>kepada</w:t>
      </w:r>
      <w:r>
        <w:rPr>
          <w:spacing w:val="-8"/>
        </w:rPr>
        <w:t> </w:t>
      </w:r>
      <w:r>
        <w:rPr>
          <w:spacing w:val="-2"/>
        </w:rPr>
        <w:t>salah</w:t>
      </w:r>
      <w:r>
        <w:rPr>
          <w:spacing w:val="-3"/>
        </w:rPr>
        <w:t> </w:t>
      </w:r>
      <w:r>
        <w:rPr>
          <w:spacing w:val="-2"/>
        </w:rPr>
        <w:t>seorang</w:t>
      </w:r>
      <w:r>
        <w:rPr>
          <w:spacing w:val="-5"/>
        </w:rPr>
        <w:t> </w:t>
      </w:r>
      <w:r>
        <w:rPr>
          <w:spacing w:val="-2"/>
        </w:rPr>
        <w:t>ahli</w:t>
      </w:r>
      <w:r>
        <w:rPr>
          <w:spacing w:val="-7"/>
        </w:rPr>
        <w:t> </w:t>
      </w:r>
      <w:r>
        <w:rPr>
          <w:spacing w:val="-2"/>
        </w:rPr>
        <w:t>waris</w:t>
      </w:r>
      <w:r>
        <w:rPr>
          <w:spacing w:val="-8"/>
        </w:rPr>
        <w:t> </w:t>
      </w:r>
      <w:r>
        <w:rPr>
          <w:spacing w:val="-2"/>
        </w:rPr>
        <w:t>dalam</w:t>
      </w:r>
      <w:r>
        <w:rPr>
          <w:spacing w:val="-6"/>
        </w:rPr>
        <w:t> </w:t>
      </w:r>
      <w:r>
        <w:rPr>
          <w:spacing w:val="-2"/>
        </w:rPr>
        <w:t>garis</w:t>
      </w:r>
      <w:r>
        <w:rPr>
          <w:spacing w:val="-8"/>
        </w:rPr>
        <w:t> </w:t>
      </w:r>
      <w:r>
        <w:rPr>
          <w:spacing w:val="-2"/>
        </w:rPr>
        <w:t>lurus,</w:t>
      </w:r>
      <w:r>
        <w:rPr>
          <w:spacing w:val="-7"/>
        </w:rPr>
        <w:t> </w:t>
      </w:r>
      <w:r>
        <w:rPr>
          <w:spacing w:val="-2"/>
        </w:rPr>
        <w:t>harus </w:t>
      </w:r>
      <w:r>
        <w:rPr/>
        <w:t>dianggap sebagai hibah.</w:t>
      </w:r>
    </w:p>
    <w:p>
      <w:pPr>
        <w:pStyle w:val="BodyText"/>
        <w:spacing w:before="116"/>
        <w:ind w:left="0"/>
      </w:pPr>
    </w:p>
    <w:p>
      <w:pPr>
        <w:pStyle w:val="BodyText"/>
        <w:ind w:left="4005"/>
      </w:pPr>
      <w:r>
        <w:rPr>
          <w:w w:val="105"/>
        </w:rPr>
        <w:t>Pasal</w:t>
      </w:r>
      <w:r>
        <w:rPr>
          <w:spacing w:val="17"/>
          <w:w w:val="105"/>
        </w:rPr>
        <w:t> </w:t>
      </w:r>
      <w:r>
        <w:rPr>
          <w:spacing w:val="-5"/>
          <w:w w:val="105"/>
        </w:rPr>
        <w:t>923</w:t>
      </w:r>
    </w:p>
    <w:p>
      <w:pPr>
        <w:pStyle w:val="BodyText"/>
        <w:spacing w:before="57"/>
      </w:pPr>
      <w:r>
        <w:rPr>
          <w:spacing w:val="-2"/>
        </w:rPr>
        <w:t>Bila</w:t>
      </w:r>
      <w:r>
        <w:rPr>
          <w:spacing w:val="-10"/>
        </w:rPr>
        <w:t> </w:t>
      </w:r>
      <w:r>
        <w:rPr>
          <w:spacing w:val="-2"/>
        </w:rPr>
        <w:t>barang</w:t>
      </w:r>
      <w:r>
        <w:rPr>
          <w:spacing w:val="-8"/>
        </w:rPr>
        <w:t> </w:t>
      </w:r>
      <w:r>
        <w:rPr>
          <w:spacing w:val="-2"/>
        </w:rPr>
        <w:t>yang</w:t>
      </w:r>
      <w:r>
        <w:rPr>
          <w:spacing w:val="-8"/>
        </w:rPr>
        <w:t> </w:t>
      </w:r>
      <w:r>
        <w:rPr>
          <w:spacing w:val="-2"/>
        </w:rPr>
        <w:t>dihibahkan</w:t>
      </w:r>
      <w:r>
        <w:rPr>
          <w:spacing w:val="-8"/>
        </w:rPr>
        <w:t> </w:t>
      </w:r>
      <w:r>
        <w:rPr>
          <w:spacing w:val="-2"/>
        </w:rPr>
        <w:t>telah</w:t>
      </w:r>
      <w:r>
        <w:rPr>
          <w:spacing w:val="-10"/>
        </w:rPr>
        <w:t> </w:t>
      </w:r>
      <w:r>
        <w:rPr>
          <w:spacing w:val="-2"/>
        </w:rPr>
        <w:t>hilang</w:t>
      </w:r>
      <w:r>
        <w:rPr>
          <w:spacing w:val="-10"/>
        </w:rPr>
        <w:t> </w:t>
      </w:r>
      <w:r>
        <w:rPr>
          <w:spacing w:val="-2"/>
        </w:rPr>
        <w:t>di</w:t>
      </w:r>
      <w:r>
        <w:rPr>
          <w:spacing w:val="-11"/>
        </w:rPr>
        <w:t> </w:t>
      </w:r>
      <w:r>
        <w:rPr>
          <w:spacing w:val="-2"/>
        </w:rPr>
        <w:t>luar</w:t>
      </w:r>
      <w:r>
        <w:rPr>
          <w:spacing w:val="-11"/>
        </w:rPr>
        <w:t> </w:t>
      </w:r>
      <w:r>
        <w:rPr>
          <w:spacing w:val="-2"/>
        </w:rPr>
        <w:t>kesalahan</w:t>
      </w:r>
      <w:r>
        <w:rPr>
          <w:spacing w:val="-10"/>
        </w:rPr>
        <w:t> </w:t>
      </w:r>
      <w:r>
        <w:rPr>
          <w:spacing w:val="-2"/>
        </w:rPr>
        <w:t>penerima</w:t>
      </w:r>
      <w:r>
        <w:rPr>
          <w:spacing w:val="-10"/>
        </w:rPr>
        <w:t> </w:t>
      </w:r>
      <w:r>
        <w:rPr>
          <w:spacing w:val="-2"/>
        </w:rPr>
        <w:t>sebelum</w:t>
      </w:r>
      <w:r>
        <w:rPr>
          <w:spacing w:val="-8"/>
        </w:rPr>
        <w:t> </w:t>
      </w:r>
      <w:r>
        <w:rPr>
          <w:spacing w:val="-2"/>
        </w:rPr>
        <w:t>meninggalnya </w:t>
      </w:r>
      <w:r>
        <w:rPr/>
        <w:t>penghibah, maka hal itu akan dimaksukkan dalam penjumlahan harta untuk menentukan besarnya legitieme portie.</w:t>
      </w:r>
    </w:p>
    <w:p>
      <w:pPr>
        <w:pStyle w:val="BodyText"/>
        <w:spacing w:before="59"/>
        <w:ind w:right="436"/>
      </w:pPr>
      <w:r>
        <w:rPr/>
        <w:t>Barang</w:t>
      </w:r>
      <w:r>
        <w:rPr>
          <w:spacing w:val="-16"/>
        </w:rPr>
        <w:t> </w:t>
      </w:r>
      <w:r>
        <w:rPr/>
        <w:t>yang</w:t>
      </w:r>
      <w:r>
        <w:rPr>
          <w:spacing w:val="-14"/>
        </w:rPr>
        <w:t> </w:t>
      </w:r>
      <w:r>
        <w:rPr/>
        <w:t>dihibahkan</w:t>
      </w:r>
      <w:r>
        <w:rPr>
          <w:spacing w:val="-14"/>
        </w:rPr>
        <w:t> </w:t>
      </w:r>
      <w:r>
        <w:rPr/>
        <w:t>itu</w:t>
      </w:r>
      <w:r>
        <w:rPr>
          <w:spacing w:val="-13"/>
        </w:rPr>
        <w:t> </w:t>
      </w:r>
      <w:r>
        <w:rPr/>
        <w:t>harus</w:t>
      </w:r>
      <w:r>
        <w:rPr>
          <w:spacing w:val="-14"/>
        </w:rPr>
        <w:t> </w:t>
      </w:r>
      <w:r>
        <w:rPr/>
        <w:t>dimasukkan</w:t>
      </w:r>
      <w:r>
        <w:rPr>
          <w:spacing w:val="-14"/>
        </w:rPr>
        <w:t> </w:t>
      </w:r>
      <w:r>
        <w:rPr/>
        <w:t>dalam</w:t>
      </w:r>
      <w:r>
        <w:rPr>
          <w:spacing w:val="-14"/>
        </w:rPr>
        <w:t> </w:t>
      </w:r>
      <w:r>
        <w:rPr/>
        <w:t>penjumlahan</w:t>
      </w:r>
      <w:r>
        <w:rPr>
          <w:spacing w:val="-13"/>
        </w:rPr>
        <w:t> </w:t>
      </w:r>
      <w:r>
        <w:rPr/>
        <w:t>itu,</w:t>
      </w:r>
      <w:r>
        <w:rPr>
          <w:spacing w:val="-14"/>
        </w:rPr>
        <w:t> </w:t>
      </w:r>
      <w:r>
        <w:rPr/>
        <w:t>bila</w:t>
      </w:r>
      <w:r>
        <w:rPr>
          <w:spacing w:val="-14"/>
        </w:rPr>
        <w:t> </w:t>
      </w:r>
      <w:r>
        <w:rPr/>
        <w:t>barang</w:t>
      </w:r>
      <w:r>
        <w:rPr>
          <w:spacing w:val="-14"/>
        </w:rPr>
        <w:t> </w:t>
      </w:r>
      <w:r>
        <w:rPr/>
        <w:t>itu</w:t>
      </w:r>
      <w:r>
        <w:rPr>
          <w:spacing w:val="-13"/>
        </w:rPr>
        <w:t> </w:t>
      </w:r>
      <w:r>
        <w:rPr/>
        <w:t>tidak dapat diperoleh kembali karena ketidakmampuan si penerima hibah.</w:t>
      </w:r>
    </w:p>
    <w:p>
      <w:pPr>
        <w:pStyle w:val="BodyText"/>
        <w:spacing w:before="115"/>
        <w:ind w:left="0"/>
      </w:pPr>
    </w:p>
    <w:p>
      <w:pPr>
        <w:pStyle w:val="BodyText"/>
        <w:ind w:left="4005"/>
      </w:pPr>
      <w:r>
        <w:rPr>
          <w:w w:val="105"/>
        </w:rPr>
        <w:t>Pasal</w:t>
      </w:r>
      <w:r>
        <w:rPr>
          <w:spacing w:val="17"/>
          <w:w w:val="105"/>
        </w:rPr>
        <w:t> </w:t>
      </w:r>
      <w:r>
        <w:rPr>
          <w:spacing w:val="-5"/>
          <w:w w:val="105"/>
        </w:rPr>
        <w:t>924</w:t>
      </w:r>
    </w:p>
    <w:p>
      <w:pPr>
        <w:pStyle w:val="BodyText"/>
        <w:spacing w:before="59"/>
      </w:pPr>
      <w:r>
        <w:rPr>
          <w:spacing w:val="-2"/>
        </w:rPr>
        <w:t>Hibah-hibah</w:t>
      </w:r>
      <w:r>
        <w:rPr>
          <w:spacing w:val="-5"/>
        </w:rPr>
        <w:t> </w:t>
      </w:r>
      <w:r>
        <w:rPr>
          <w:spacing w:val="-2"/>
        </w:rPr>
        <w:t>semasa</w:t>
      </w:r>
      <w:r>
        <w:rPr>
          <w:spacing w:val="-7"/>
        </w:rPr>
        <w:t> </w:t>
      </w:r>
      <w:r>
        <w:rPr>
          <w:spacing w:val="-2"/>
        </w:rPr>
        <w:t>hidup</w:t>
      </w:r>
      <w:r>
        <w:rPr>
          <w:spacing w:val="-5"/>
        </w:rPr>
        <w:t> </w:t>
      </w:r>
      <w:r>
        <w:rPr>
          <w:spacing w:val="-2"/>
        </w:rPr>
        <w:t>sekali-kali</w:t>
      </w:r>
      <w:r>
        <w:rPr>
          <w:spacing w:val="-6"/>
        </w:rPr>
        <w:t> </w:t>
      </w:r>
      <w:r>
        <w:rPr>
          <w:spacing w:val="-2"/>
        </w:rPr>
        <w:t>tidak</w:t>
      </w:r>
      <w:r>
        <w:rPr>
          <w:spacing w:val="-5"/>
        </w:rPr>
        <w:t> </w:t>
      </w:r>
      <w:r>
        <w:rPr>
          <w:spacing w:val="-2"/>
        </w:rPr>
        <w:t>boleh</w:t>
      </w:r>
      <w:r>
        <w:rPr>
          <w:spacing w:val="-7"/>
        </w:rPr>
        <w:t> </w:t>
      </w:r>
      <w:r>
        <w:rPr>
          <w:spacing w:val="-2"/>
        </w:rPr>
        <w:t>dikurangi,</w:t>
      </w:r>
      <w:r>
        <w:rPr>
          <w:spacing w:val="-6"/>
        </w:rPr>
        <w:t> </w:t>
      </w:r>
      <w:r>
        <w:rPr>
          <w:spacing w:val="-2"/>
        </w:rPr>
        <w:t>kecuali</w:t>
      </w:r>
      <w:r>
        <w:rPr>
          <w:spacing w:val="-6"/>
        </w:rPr>
        <w:t> </w:t>
      </w:r>
      <w:r>
        <w:rPr>
          <w:spacing w:val="-2"/>
        </w:rPr>
        <w:t>bila</w:t>
      </w:r>
      <w:r>
        <w:rPr>
          <w:spacing w:val="-7"/>
        </w:rPr>
        <w:t> </w:t>
      </w:r>
      <w:r>
        <w:rPr>
          <w:spacing w:val="-2"/>
        </w:rPr>
        <w:t>ternyata</w:t>
      </w:r>
      <w:r>
        <w:rPr>
          <w:spacing w:val="-7"/>
        </w:rPr>
        <w:t> </w:t>
      </w:r>
      <w:r>
        <w:rPr>
          <w:spacing w:val="-2"/>
        </w:rPr>
        <w:t>bahwa</w:t>
      </w:r>
      <w:r>
        <w:rPr>
          <w:spacing w:val="-7"/>
        </w:rPr>
        <w:t> </w:t>
      </w:r>
      <w:r>
        <w:rPr>
          <w:spacing w:val="-2"/>
        </w:rPr>
        <w:t>semua </w:t>
      </w:r>
      <w:r>
        <w:rPr/>
        <w:t>harta</w:t>
      </w:r>
      <w:r>
        <w:rPr>
          <w:spacing w:val="-5"/>
        </w:rPr>
        <w:t> </w:t>
      </w:r>
      <w:r>
        <w:rPr/>
        <w:t>benda</w:t>
      </w:r>
      <w:r>
        <w:rPr>
          <w:spacing w:val="-5"/>
        </w:rPr>
        <w:t> </w:t>
      </w:r>
      <w:r>
        <w:rPr/>
        <w:t>yang</w:t>
      </w:r>
      <w:r>
        <w:rPr>
          <w:spacing w:val="-2"/>
        </w:rPr>
        <w:t> </w:t>
      </w:r>
      <w:r>
        <w:rPr/>
        <w:t>telah</w:t>
      </w:r>
      <w:r>
        <w:rPr>
          <w:spacing w:val="-5"/>
        </w:rPr>
        <w:t> </w:t>
      </w:r>
      <w:r>
        <w:rPr/>
        <w:t>diwasiatkan</w:t>
      </w:r>
      <w:r>
        <w:rPr>
          <w:spacing w:val="-2"/>
        </w:rPr>
        <w:t> </w:t>
      </w:r>
      <w:r>
        <w:rPr/>
        <w:t>tidak</w:t>
      </w:r>
      <w:r>
        <w:rPr>
          <w:spacing w:val="-2"/>
        </w:rPr>
        <w:t> </w:t>
      </w:r>
      <w:r>
        <w:rPr/>
        <w:t>cukup</w:t>
      </w:r>
      <w:r>
        <w:rPr>
          <w:spacing w:val="-2"/>
        </w:rPr>
        <w:t> </w:t>
      </w:r>
      <w:r>
        <w:rPr/>
        <w:t>untuk</w:t>
      </w:r>
      <w:r>
        <w:rPr>
          <w:spacing w:val="-2"/>
        </w:rPr>
        <w:t> </w:t>
      </w:r>
      <w:r>
        <w:rPr/>
        <w:t>menjamin</w:t>
      </w:r>
      <w:r>
        <w:rPr>
          <w:spacing w:val="-5"/>
        </w:rPr>
        <w:t> </w:t>
      </w:r>
      <w:r>
        <w:rPr/>
        <w:t>legitieme</w:t>
      </w:r>
      <w:r>
        <w:rPr>
          <w:spacing w:val="-5"/>
        </w:rPr>
        <w:t> </w:t>
      </w:r>
      <w:r>
        <w:rPr/>
        <w:t>portie.</w:t>
      </w:r>
      <w:r>
        <w:rPr>
          <w:spacing w:val="-2"/>
        </w:rPr>
        <w:t> </w:t>
      </w:r>
      <w:r>
        <w:rPr/>
        <w:t>Bila</w:t>
      </w:r>
      <w:r>
        <w:rPr>
          <w:spacing w:val="-5"/>
        </w:rPr>
        <w:t> </w:t>
      </w:r>
      <w:r>
        <w:rPr/>
        <w:t>hibah- hibah</w:t>
      </w:r>
      <w:r>
        <w:rPr>
          <w:spacing w:val="-16"/>
        </w:rPr>
        <w:t> </w:t>
      </w:r>
      <w:r>
        <w:rPr/>
        <w:t>semasa</w:t>
      </w:r>
      <w:r>
        <w:rPr>
          <w:spacing w:val="-14"/>
        </w:rPr>
        <w:t> </w:t>
      </w:r>
      <w:r>
        <w:rPr/>
        <w:t>hidup</w:t>
      </w:r>
      <w:r>
        <w:rPr>
          <w:spacing w:val="-14"/>
        </w:rPr>
        <w:t> </w:t>
      </w:r>
      <w:r>
        <w:rPr/>
        <w:t>pewaris</w:t>
      </w:r>
      <w:r>
        <w:rPr>
          <w:spacing w:val="-13"/>
        </w:rPr>
        <w:t> </w:t>
      </w:r>
      <w:r>
        <w:rPr/>
        <w:t>harus</w:t>
      </w:r>
      <w:r>
        <w:rPr>
          <w:spacing w:val="-14"/>
        </w:rPr>
        <w:t> </w:t>
      </w:r>
      <w:r>
        <w:rPr/>
        <w:t>dikurangi,</w:t>
      </w:r>
      <w:r>
        <w:rPr>
          <w:spacing w:val="-14"/>
        </w:rPr>
        <w:t> </w:t>
      </w:r>
      <w:r>
        <w:rPr/>
        <w:t>maka</w:t>
      </w:r>
      <w:r>
        <w:rPr>
          <w:spacing w:val="-14"/>
        </w:rPr>
        <w:t> </w:t>
      </w:r>
      <w:r>
        <w:rPr/>
        <w:t>pengurangan</w:t>
      </w:r>
      <w:r>
        <w:rPr>
          <w:spacing w:val="-13"/>
        </w:rPr>
        <w:t> </w:t>
      </w:r>
      <w:r>
        <w:rPr/>
        <w:t>harus</w:t>
      </w:r>
      <w:r>
        <w:rPr>
          <w:spacing w:val="-14"/>
        </w:rPr>
        <w:t> </w:t>
      </w:r>
      <w:r>
        <w:rPr/>
        <w:t>dimulai</w:t>
      </w:r>
      <w:r>
        <w:rPr>
          <w:spacing w:val="-14"/>
        </w:rPr>
        <w:t> </w:t>
      </w:r>
      <w:r>
        <w:rPr/>
        <w:t>dan</w:t>
      </w:r>
      <w:r>
        <w:rPr>
          <w:spacing w:val="-14"/>
        </w:rPr>
        <w:t> </w:t>
      </w:r>
      <w:r>
        <w:rPr/>
        <w:t>hibah</w:t>
      </w:r>
      <w:r>
        <w:rPr>
          <w:spacing w:val="-13"/>
        </w:rPr>
        <w:t> </w:t>
      </w:r>
      <w:r>
        <w:rPr/>
        <w:t>yang diberikan paling akhir, ke hibah-hibah yang dulu-dulu.</w:t>
      </w:r>
    </w:p>
    <w:p>
      <w:pPr>
        <w:pStyle w:val="BodyText"/>
        <w:spacing w:before="115"/>
        <w:ind w:left="0"/>
      </w:pPr>
    </w:p>
    <w:p>
      <w:pPr>
        <w:pStyle w:val="BodyText"/>
        <w:ind w:left="4005"/>
      </w:pPr>
      <w:r>
        <w:rPr>
          <w:w w:val="105"/>
        </w:rPr>
        <w:t>Pasal</w:t>
      </w:r>
      <w:r>
        <w:rPr>
          <w:spacing w:val="17"/>
          <w:w w:val="105"/>
        </w:rPr>
        <w:t> </w:t>
      </w:r>
      <w:r>
        <w:rPr>
          <w:spacing w:val="-5"/>
          <w:w w:val="105"/>
        </w:rPr>
        <w:t>925</w:t>
      </w:r>
    </w:p>
    <w:p>
      <w:pPr>
        <w:pStyle w:val="BodyText"/>
        <w:spacing w:before="59"/>
        <w:ind w:right="189"/>
      </w:pPr>
      <w:r>
        <w:rPr>
          <w:spacing w:val="-2"/>
        </w:rPr>
        <w:t>Pengembalian</w:t>
      </w:r>
      <w:r>
        <w:rPr>
          <w:spacing w:val="-8"/>
        </w:rPr>
        <w:t> </w:t>
      </w:r>
      <w:r>
        <w:rPr>
          <w:spacing w:val="-2"/>
        </w:rPr>
        <w:t>barang-barang</w:t>
      </w:r>
      <w:r>
        <w:rPr>
          <w:spacing w:val="-5"/>
        </w:rPr>
        <w:t> </w:t>
      </w:r>
      <w:r>
        <w:rPr>
          <w:spacing w:val="-2"/>
        </w:rPr>
        <w:t>yang</w:t>
      </w:r>
      <w:r>
        <w:rPr>
          <w:spacing w:val="-5"/>
        </w:rPr>
        <w:t> </w:t>
      </w:r>
      <w:r>
        <w:rPr>
          <w:spacing w:val="-2"/>
        </w:rPr>
        <w:t>tetap,</w:t>
      </w:r>
      <w:r>
        <w:rPr>
          <w:spacing w:val="-7"/>
        </w:rPr>
        <w:t> </w:t>
      </w:r>
      <w:r>
        <w:rPr>
          <w:spacing w:val="-2"/>
        </w:rPr>
        <w:t>yang</w:t>
      </w:r>
      <w:r>
        <w:rPr>
          <w:spacing w:val="-5"/>
        </w:rPr>
        <w:t> </w:t>
      </w:r>
      <w:r>
        <w:rPr>
          <w:spacing w:val="-2"/>
        </w:rPr>
        <w:t>harus</w:t>
      </w:r>
      <w:r>
        <w:rPr>
          <w:spacing w:val="-6"/>
        </w:rPr>
        <w:t> </w:t>
      </w:r>
      <w:r>
        <w:rPr>
          <w:spacing w:val="-2"/>
        </w:rPr>
        <w:t>dilakukan</w:t>
      </w:r>
      <w:r>
        <w:rPr>
          <w:spacing w:val="-8"/>
        </w:rPr>
        <w:t> </w:t>
      </w:r>
      <w:r>
        <w:rPr>
          <w:spacing w:val="-2"/>
        </w:rPr>
        <w:t>berkenaan</w:t>
      </w:r>
      <w:r>
        <w:rPr>
          <w:spacing w:val="-5"/>
        </w:rPr>
        <w:t> </w:t>
      </w:r>
      <w:r>
        <w:rPr>
          <w:spacing w:val="-2"/>
        </w:rPr>
        <w:t>dengan</w:t>
      </w:r>
      <w:r>
        <w:rPr>
          <w:spacing w:val="-5"/>
        </w:rPr>
        <w:t> </w:t>
      </w:r>
      <w:r>
        <w:rPr>
          <w:spacing w:val="-2"/>
        </w:rPr>
        <w:t>pasal</w:t>
      </w:r>
      <w:r>
        <w:rPr>
          <w:spacing w:val="-7"/>
        </w:rPr>
        <w:t> </w:t>
      </w:r>
      <w:r>
        <w:rPr>
          <w:spacing w:val="-2"/>
        </w:rPr>
        <w:t>yang </w:t>
      </w:r>
      <w:r>
        <w:rPr/>
        <w:t>lalu,</w:t>
      </w:r>
      <w:r>
        <w:rPr>
          <w:spacing w:val="-3"/>
        </w:rPr>
        <w:t> </w:t>
      </w:r>
      <w:r>
        <w:rPr/>
        <w:t>harus</w:t>
      </w:r>
      <w:r>
        <w:rPr>
          <w:spacing w:val="-4"/>
        </w:rPr>
        <w:t> </w:t>
      </w:r>
      <w:r>
        <w:rPr/>
        <w:t>terjadi</w:t>
      </w:r>
      <w:r>
        <w:rPr>
          <w:spacing w:val="-3"/>
        </w:rPr>
        <w:t> </w:t>
      </w:r>
      <w:r>
        <w:rPr/>
        <w:t>dalam</w:t>
      </w:r>
      <w:r>
        <w:rPr>
          <w:spacing w:val="-2"/>
        </w:rPr>
        <w:t> </w:t>
      </w:r>
      <w:r>
        <w:rPr/>
        <w:t>wujudnya,</w:t>
      </w:r>
      <w:r>
        <w:rPr>
          <w:spacing w:val="-3"/>
        </w:rPr>
        <w:t> </w:t>
      </w:r>
      <w:r>
        <w:rPr/>
        <w:t>sekalipun</w:t>
      </w:r>
      <w:r>
        <w:rPr>
          <w:spacing w:val="-1"/>
        </w:rPr>
        <w:t> </w:t>
      </w:r>
      <w:r>
        <w:rPr/>
        <w:t>ada</w:t>
      </w:r>
      <w:r>
        <w:rPr>
          <w:spacing w:val="-4"/>
        </w:rPr>
        <w:t> </w:t>
      </w:r>
      <w:r>
        <w:rPr/>
        <w:t>ketentuan</w:t>
      </w:r>
      <w:r>
        <w:rPr>
          <w:spacing w:val="-4"/>
        </w:rPr>
        <w:t> </w:t>
      </w:r>
      <w:r>
        <w:rPr/>
        <w:t>yang</w:t>
      </w:r>
      <w:r>
        <w:rPr>
          <w:spacing w:val="-1"/>
        </w:rPr>
        <w:t> </w:t>
      </w:r>
      <w:r>
        <w:rPr/>
        <w:t>bertentangan.</w:t>
      </w:r>
    </w:p>
    <w:p>
      <w:pPr>
        <w:pStyle w:val="BodyText"/>
        <w:spacing w:before="58"/>
        <w:ind w:right="121"/>
      </w:pPr>
      <w:r>
        <w:rPr/>
        <w:t>Namun bila pengurangan itu harus diterapkan pada sebidang pekarangan yang tidak dapat </w:t>
      </w:r>
      <w:r>
        <w:rPr>
          <w:spacing w:val="-2"/>
        </w:rPr>
        <w:t>dibagi-bagi</w:t>
      </w:r>
      <w:r>
        <w:rPr>
          <w:spacing w:val="-6"/>
        </w:rPr>
        <w:t> </w:t>
      </w:r>
      <w:r>
        <w:rPr>
          <w:spacing w:val="-2"/>
        </w:rPr>
        <w:t>sebagaimana</w:t>
      </w:r>
      <w:r>
        <w:rPr>
          <w:spacing w:val="-7"/>
        </w:rPr>
        <w:t> </w:t>
      </w:r>
      <w:r>
        <w:rPr>
          <w:spacing w:val="-2"/>
        </w:rPr>
        <w:t>dikehendaki,</w:t>
      </w:r>
      <w:r>
        <w:rPr>
          <w:spacing w:val="-6"/>
        </w:rPr>
        <w:t> </w:t>
      </w:r>
      <w:r>
        <w:rPr>
          <w:spacing w:val="-2"/>
        </w:rPr>
        <w:t>maka</w:t>
      </w:r>
      <w:r>
        <w:rPr>
          <w:spacing w:val="-7"/>
        </w:rPr>
        <w:t> </w:t>
      </w:r>
      <w:r>
        <w:rPr>
          <w:spacing w:val="-2"/>
        </w:rPr>
        <w:t>penerima</w:t>
      </w:r>
      <w:r>
        <w:rPr>
          <w:spacing w:val="-7"/>
        </w:rPr>
        <w:t> </w:t>
      </w:r>
      <w:r>
        <w:rPr>
          <w:spacing w:val="-2"/>
        </w:rPr>
        <w:t>hibah,</w:t>
      </w:r>
      <w:r>
        <w:rPr>
          <w:spacing w:val="-6"/>
        </w:rPr>
        <w:t> </w:t>
      </w:r>
      <w:r>
        <w:rPr>
          <w:spacing w:val="-2"/>
        </w:rPr>
        <w:t>pun</w:t>
      </w:r>
      <w:r>
        <w:rPr>
          <w:spacing w:val="-7"/>
        </w:rPr>
        <w:t> </w:t>
      </w:r>
      <w:r>
        <w:rPr>
          <w:spacing w:val="-2"/>
        </w:rPr>
        <w:t>seandainya</w:t>
      </w:r>
      <w:r>
        <w:rPr>
          <w:spacing w:val="-7"/>
        </w:rPr>
        <w:t> </w:t>
      </w:r>
      <w:r>
        <w:rPr>
          <w:spacing w:val="-2"/>
        </w:rPr>
        <w:t>dia</w:t>
      </w:r>
      <w:r>
        <w:rPr>
          <w:spacing w:val="-7"/>
        </w:rPr>
        <w:t> </w:t>
      </w:r>
      <w:r>
        <w:rPr>
          <w:spacing w:val="-2"/>
        </w:rPr>
        <w:t>itu</w:t>
      </w:r>
      <w:r>
        <w:rPr>
          <w:spacing w:val="-7"/>
        </w:rPr>
        <w:t> </w:t>
      </w:r>
      <w:r>
        <w:rPr>
          <w:spacing w:val="-2"/>
        </w:rPr>
        <w:t>bukan</w:t>
      </w:r>
      <w:r>
        <w:rPr>
          <w:spacing w:val="-7"/>
        </w:rPr>
        <w:t> </w:t>
      </w:r>
      <w:r>
        <w:rPr>
          <w:spacing w:val="-2"/>
        </w:rPr>
        <w:t>ahli </w:t>
      </w:r>
      <w:r>
        <w:rPr/>
        <w:t>waris, berhak</w:t>
      </w:r>
      <w:r>
        <w:rPr>
          <w:spacing w:val="-1"/>
        </w:rPr>
        <w:t> </w:t>
      </w:r>
      <w:r>
        <w:rPr/>
        <w:t>memberikan penggantian</w:t>
      </w:r>
      <w:r>
        <w:rPr>
          <w:spacing w:val="-1"/>
        </w:rPr>
        <w:t> </w:t>
      </w:r>
      <w:r>
        <w:rPr/>
        <w:t>berupa</w:t>
      </w:r>
      <w:r>
        <w:rPr>
          <w:spacing w:val="-1"/>
        </w:rPr>
        <w:t> </w:t>
      </w:r>
      <w:r>
        <w:rPr/>
        <w:t>uang tunai untuk barang yang sedianya</w:t>
      </w:r>
      <w:r>
        <w:rPr>
          <w:spacing w:val="-1"/>
        </w:rPr>
        <w:t> </w:t>
      </w:r>
      <w:r>
        <w:rPr/>
        <w:t>harus diserahkan kepada legitimaris itu.</w:t>
      </w:r>
    </w:p>
    <w:p>
      <w:pPr>
        <w:pStyle w:val="BodyText"/>
        <w:spacing w:before="115"/>
        <w:ind w:left="0"/>
      </w:pPr>
    </w:p>
    <w:p>
      <w:pPr>
        <w:pStyle w:val="BodyText"/>
        <w:ind w:left="4005"/>
      </w:pPr>
      <w:r>
        <w:rPr>
          <w:w w:val="105"/>
        </w:rPr>
        <w:t>Pasal</w:t>
      </w:r>
      <w:r>
        <w:rPr>
          <w:spacing w:val="17"/>
          <w:w w:val="105"/>
        </w:rPr>
        <w:t> </w:t>
      </w:r>
      <w:r>
        <w:rPr>
          <w:spacing w:val="-5"/>
          <w:w w:val="105"/>
        </w:rPr>
        <w:t>926</w:t>
      </w:r>
    </w:p>
    <w:p>
      <w:pPr>
        <w:pStyle w:val="BodyText"/>
        <w:spacing w:before="59"/>
      </w:pPr>
      <w:r>
        <w:rPr/>
        <w:t>Pengurangan terhadap apa yang diwasiatkan, harus dilakukan tanpa membedakan antara </w:t>
      </w:r>
      <w:r>
        <w:rPr>
          <w:spacing w:val="-2"/>
        </w:rPr>
        <w:t>pengangkatan</w:t>
      </w:r>
      <w:r>
        <w:rPr>
          <w:spacing w:val="-6"/>
        </w:rPr>
        <w:t> </w:t>
      </w:r>
      <w:r>
        <w:rPr>
          <w:spacing w:val="-2"/>
        </w:rPr>
        <w:t>ahli</w:t>
      </w:r>
      <w:r>
        <w:rPr>
          <w:spacing w:val="-5"/>
        </w:rPr>
        <w:t> </w:t>
      </w:r>
      <w:r>
        <w:rPr>
          <w:spacing w:val="-2"/>
        </w:rPr>
        <w:t>waris</w:t>
      </w:r>
      <w:r>
        <w:rPr>
          <w:spacing w:val="-5"/>
        </w:rPr>
        <w:t> </w:t>
      </w:r>
      <w:r>
        <w:rPr>
          <w:spacing w:val="-2"/>
        </w:rPr>
        <w:t>dan</w:t>
      </w:r>
      <w:r>
        <w:rPr>
          <w:spacing w:val="-4"/>
        </w:rPr>
        <w:t> </w:t>
      </w:r>
      <w:r>
        <w:rPr>
          <w:spacing w:val="-2"/>
        </w:rPr>
        <w:t>pemberian</w:t>
      </w:r>
      <w:r>
        <w:rPr>
          <w:spacing w:val="-4"/>
        </w:rPr>
        <w:t> </w:t>
      </w:r>
      <w:r>
        <w:rPr>
          <w:spacing w:val="-2"/>
        </w:rPr>
        <w:t>hibah</w:t>
      </w:r>
      <w:r>
        <w:rPr>
          <w:spacing w:val="-6"/>
        </w:rPr>
        <w:t> </w:t>
      </w:r>
      <w:r>
        <w:rPr>
          <w:spacing w:val="-2"/>
        </w:rPr>
        <w:t>wasiat,</w:t>
      </w:r>
      <w:r>
        <w:rPr>
          <w:spacing w:val="-5"/>
        </w:rPr>
        <w:t> </w:t>
      </w:r>
      <w:r>
        <w:rPr>
          <w:spacing w:val="-2"/>
        </w:rPr>
        <w:t>kecuali</w:t>
      </w:r>
      <w:r>
        <w:rPr>
          <w:spacing w:val="-5"/>
        </w:rPr>
        <w:t> </w:t>
      </w:r>
      <w:r>
        <w:rPr>
          <w:spacing w:val="-2"/>
        </w:rPr>
        <w:t>bila</w:t>
      </w:r>
      <w:r>
        <w:rPr>
          <w:spacing w:val="-6"/>
        </w:rPr>
        <w:t> </w:t>
      </w:r>
      <w:r>
        <w:rPr>
          <w:spacing w:val="-2"/>
        </w:rPr>
        <w:t>pewaris</w:t>
      </w:r>
      <w:r>
        <w:rPr>
          <w:spacing w:val="-6"/>
        </w:rPr>
        <w:t> </w:t>
      </w:r>
      <w:r>
        <w:rPr>
          <w:spacing w:val="-2"/>
        </w:rPr>
        <w:t>telah</w:t>
      </w:r>
      <w:r>
        <w:rPr>
          <w:spacing w:val="-6"/>
        </w:rPr>
        <w:t> </w:t>
      </w:r>
      <w:r>
        <w:rPr>
          <w:spacing w:val="-2"/>
        </w:rPr>
        <w:t>menetapkan </w:t>
      </w:r>
      <w:r>
        <w:rPr/>
        <w:t>dengan</w:t>
      </w:r>
      <w:r>
        <w:rPr>
          <w:spacing w:val="-5"/>
        </w:rPr>
        <w:t> </w:t>
      </w:r>
      <w:r>
        <w:rPr/>
        <w:t>tegas</w:t>
      </w:r>
      <w:r>
        <w:rPr>
          <w:spacing w:val="-5"/>
        </w:rPr>
        <w:t> </w:t>
      </w:r>
      <w:r>
        <w:rPr/>
        <w:t>bahwa</w:t>
      </w:r>
      <w:r>
        <w:rPr>
          <w:spacing w:val="-5"/>
        </w:rPr>
        <w:t> </w:t>
      </w:r>
      <w:r>
        <w:rPr/>
        <w:t>harus</w:t>
      </w:r>
      <w:r>
        <w:rPr>
          <w:spacing w:val="-4"/>
        </w:rPr>
        <w:t> </w:t>
      </w:r>
      <w:r>
        <w:rPr/>
        <w:t>diutamakan</w:t>
      </w:r>
      <w:r>
        <w:rPr>
          <w:spacing w:val="-5"/>
        </w:rPr>
        <w:t> </w:t>
      </w:r>
      <w:r>
        <w:rPr/>
        <w:t>pelaksanaan</w:t>
      </w:r>
      <w:r>
        <w:rPr>
          <w:spacing w:val="-5"/>
        </w:rPr>
        <w:t> </w:t>
      </w:r>
      <w:r>
        <w:rPr/>
        <w:t>pengangkatan</w:t>
      </w:r>
      <w:r>
        <w:rPr>
          <w:spacing w:val="-5"/>
        </w:rPr>
        <w:t> </w:t>
      </w:r>
      <w:r>
        <w:rPr/>
        <w:t>ahli</w:t>
      </w:r>
      <w:r>
        <w:rPr>
          <w:spacing w:val="-4"/>
        </w:rPr>
        <w:t> </w:t>
      </w:r>
      <w:r>
        <w:rPr/>
        <w:t>waris</w:t>
      </w:r>
      <w:r>
        <w:rPr>
          <w:spacing w:val="-5"/>
        </w:rPr>
        <w:t> </w:t>
      </w:r>
      <w:r>
        <w:rPr/>
        <w:t>yang</w:t>
      </w:r>
      <w:r>
        <w:rPr>
          <w:spacing w:val="-3"/>
        </w:rPr>
        <w:t> </w:t>
      </w:r>
      <w:r>
        <w:rPr/>
        <w:t>ini</w:t>
      </w:r>
      <w:r>
        <w:rPr>
          <w:spacing w:val="-6"/>
        </w:rPr>
        <w:t> </w:t>
      </w:r>
      <w:r>
        <w:rPr/>
        <w:t>atau </w:t>
      </w:r>
      <w:r>
        <w:rPr>
          <w:spacing w:val="-2"/>
        </w:rPr>
        <w:t>pemberian</w:t>
      </w:r>
      <w:r>
        <w:rPr>
          <w:spacing w:val="-7"/>
        </w:rPr>
        <w:t> </w:t>
      </w:r>
      <w:r>
        <w:rPr>
          <w:spacing w:val="-2"/>
        </w:rPr>
        <w:t>hibah</w:t>
      </w:r>
      <w:r>
        <w:rPr>
          <w:spacing w:val="-5"/>
        </w:rPr>
        <w:t> </w:t>
      </w:r>
      <w:r>
        <w:rPr>
          <w:spacing w:val="-2"/>
        </w:rPr>
        <w:t>wasiat</w:t>
      </w:r>
      <w:r>
        <w:rPr>
          <w:spacing w:val="-6"/>
        </w:rPr>
        <w:t> </w:t>
      </w:r>
      <w:r>
        <w:rPr>
          <w:spacing w:val="-2"/>
        </w:rPr>
        <w:t>yang</w:t>
      </w:r>
      <w:r>
        <w:rPr>
          <w:spacing w:val="-5"/>
        </w:rPr>
        <w:t> </w:t>
      </w:r>
      <w:r>
        <w:rPr>
          <w:spacing w:val="-2"/>
        </w:rPr>
        <w:t>itu;</w:t>
      </w:r>
      <w:r>
        <w:rPr>
          <w:spacing w:val="-8"/>
        </w:rPr>
        <w:t> </w:t>
      </w:r>
      <w:r>
        <w:rPr>
          <w:spacing w:val="-2"/>
        </w:rPr>
        <w:t>dalam</w:t>
      </w:r>
      <w:r>
        <w:rPr>
          <w:spacing w:val="-6"/>
        </w:rPr>
        <w:t> </w:t>
      </w:r>
      <w:r>
        <w:rPr>
          <w:spacing w:val="-2"/>
        </w:rPr>
        <w:t>hal</w:t>
      </w:r>
      <w:r>
        <w:rPr>
          <w:spacing w:val="-8"/>
        </w:rPr>
        <w:t> </w:t>
      </w:r>
      <w:r>
        <w:rPr>
          <w:spacing w:val="-2"/>
        </w:rPr>
        <w:t>itu,</w:t>
      </w:r>
      <w:r>
        <w:rPr>
          <w:spacing w:val="-8"/>
        </w:rPr>
        <w:t> </w:t>
      </w:r>
      <w:r>
        <w:rPr>
          <w:spacing w:val="-2"/>
        </w:rPr>
        <w:t>wasiat</w:t>
      </w:r>
      <w:r>
        <w:rPr>
          <w:spacing w:val="-6"/>
        </w:rPr>
        <w:t> </w:t>
      </w:r>
      <w:r>
        <w:rPr>
          <w:spacing w:val="-2"/>
        </w:rPr>
        <w:t>yang</w:t>
      </w:r>
      <w:r>
        <w:rPr>
          <w:spacing w:val="-5"/>
        </w:rPr>
        <w:t> </w:t>
      </w:r>
      <w:r>
        <w:rPr>
          <w:spacing w:val="-2"/>
        </w:rPr>
        <w:t>demikian</w:t>
      </w:r>
      <w:r>
        <w:rPr>
          <w:spacing w:val="-5"/>
        </w:rPr>
        <w:t> </w:t>
      </w:r>
      <w:r>
        <w:rPr>
          <w:spacing w:val="-2"/>
        </w:rPr>
        <w:t>tidak</w:t>
      </w:r>
      <w:r>
        <w:rPr>
          <w:spacing w:val="-5"/>
        </w:rPr>
        <w:t> </w:t>
      </w:r>
      <w:r>
        <w:rPr>
          <w:spacing w:val="-2"/>
        </w:rPr>
        <w:t>boleh</w:t>
      </w:r>
      <w:r>
        <w:rPr>
          <w:spacing w:val="-7"/>
        </w:rPr>
        <w:t> </w:t>
      </w:r>
      <w:r>
        <w:rPr>
          <w:spacing w:val="-2"/>
        </w:rPr>
        <w:t>dikurangi, </w:t>
      </w:r>
      <w:r>
        <w:rPr/>
        <w:t>kecuali</w:t>
      </w:r>
      <w:r>
        <w:rPr>
          <w:spacing w:val="-7"/>
        </w:rPr>
        <w:t> </w:t>
      </w:r>
      <w:r>
        <w:rPr/>
        <w:t>bila</w:t>
      </w:r>
      <w:r>
        <w:rPr>
          <w:spacing w:val="-8"/>
        </w:rPr>
        <w:t> </w:t>
      </w:r>
      <w:r>
        <w:rPr/>
        <w:t>wasiat-wasiat</w:t>
      </w:r>
      <w:r>
        <w:rPr>
          <w:spacing w:val="-6"/>
        </w:rPr>
        <w:t> </w:t>
      </w:r>
      <w:r>
        <w:rPr/>
        <w:t>lainnya</w:t>
      </w:r>
      <w:r>
        <w:rPr>
          <w:spacing w:val="-8"/>
        </w:rPr>
        <w:t> </w:t>
      </w:r>
      <w:r>
        <w:rPr/>
        <w:t>tidak</w:t>
      </w:r>
      <w:r>
        <w:rPr>
          <w:spacing w:val="-5"/>
        </w:rPr>
        <w:t> </w:t>
      </w:r>
      <w:r>
        <w:rPr/>
        <w:t>cukup</w:t>
      </w:r>
      <w:r>
        <w:rPr>
          <w:spacing w:val="-8"/>
        </w:rPr>
        <w:t> </w:t>
      </w:r>
      <w:r>
        <w:rPr/>
        <w:t>untuk</w:t>
      </w:r>
      <w:r>
        <w:rPr>
          <w:spacing w:val="-9"/>
        </w:rPr>
        <w:t> </w:t>
      </w:r>
      <w:r>
        <w:rPr/>
        <w:t>memenuhi</w:t>
      </w:r>
      <w:r>
        <w:rPr>
          <w:spacing w:val="-7"/>
        </w:rPr>
        <w:t> </w:t>
      </w:r>
      <w:r>
        <w:rPr/>
        <w:t>legitieme</w:t>
      </w:r>
      <w:r>
        <w:rPr>
          <w:spacing w:val="-8"/>
        </w:rPr>
        <w:t> </w:t>
      </w:r>
      <w:r>
        <w:rPr/>
        <w:t>portie.</w:t>
      </w:r>
    </w:p>
    <w:p>
      <w:pPr>
        <w:pStyle w:val="BodyText"/>
        <w:spacing w:before="117"/>
        <w:ind w:left="0"/>
      </w:pPr>
    </w:p>
    <w:p>
      <w:pPr>
        <w:pStyle w:val="BodyText"/>
        <w:ind w:left="4005"/>
      </w:pPr>
      <w:r>
        <w:rPr>
          <w:w w:val="105"/>
        </w:rPr>
        <w:t>Pasal</w:t>
      </w:r>
      <w:r>
        <w:rPr>
          <w:spacing w:val="17"/>
          <w:w w:val="105"/>
        </w:rPr>
        <w:t> </w:t>
      </w:r>
      <w:r>
        <w:rPr>
          <w:spacing w:val="-5"/>
          <w:w w:val="105"/>
        </w:rPr>
        <w:t>927</w:t>
      </w:r>
    </w:p>
    <w:p>
      <w:pPr>
        <w:pStyle w:val="BodyText"/>
        <w:spacing w:before="56"/>
      </w:pPr>
      <w:r>
        <w:rPr/>
        <w:t>Penerima</w:t>
      </w:r>
      <w:r>
        <w:rPr>
          <w:spacing w:val="-2"/>
        </w:rPr>
        <w:t> </w:t>
      </w:r>
      <w:r>
        <w:rPr/>
        <w:t>hibah yang</w:t>
      </w:r>
      <w:r>
        <w:rPr>
          <w:spacing w:val="-2"/>
        </w:rPr>
        <w:t> </w:t>
      </w:r>
      <w:r>
        <w:rPr/>
        <w:t>menerima</w:t>
      </w:r>
      <w:r>
        <w:rPr>
          <w:spacing w:val="-2"/>
        </w:rPr>
        <w:t> </w:t>
      </w:r>
      <w:r>
        <w:rPr/>
        <w:t>barang-barang Iebih daripada</w:t>
      </w:r>
      <w:r>
        <w:rPr>
          <w:spacing w:val="-2"/>
        </w:rPr>
        <w:t> </w:t>
      </w:r>
      <w:r>
        <w:rPr/>
        <w:t>yang semestinya. harus </w:t>
      </w:r>
      <w:r>
        <w:rPr>
          <w:spacing w:val="-2"/>
        </w:rPr>
        <w:t>mengembalikan</w:t>
      </w:r>
      <w:r>
        <w:rPr>
          <w:spacing w:val="-6"/>
        </w:rPr>
        <w:t> </w:t>
      </w:r>
      <w:r>
        <w:rPr>
          <w:spacing w:val="-2"/>
        </w:rPr>
        <w:t>hasil</w:t>
      </w:r>
      <w:r>
        <w:rPr>
          <w:spacing w:val="-5"/>
        </w:rPr>
        <w:t> </w:t>
      </w:r>
      <w:r>
        <w:rPr>
          <w:spacing w:val="-2"/>
        </w:rPr>
        <w:t>dari</w:t>
      </w:r>
      <w:r>
        <w:rPr>
          <w:spacing w:val="-5"/>
        </w:rPr>
        <w:t> </w:t>
      </w:r>
      <w:r>
        <w:rPr>
          <w:spacing w:val="-2"/>
        </w:rPr>
        <w:t>kelebihan</w:t>
      </w:r>
      <w:r>
        <w:rPr>
          <w:spacing w:val="-6"/>
        </w:rPr>
        <w:t> </w:t>
      </w:r>
      <w:r>
        <w:rPr>
          <w:spacing w:val="-2"/>
        </w:rPr>
        <w:t>itu,</w:t>
      </w:r>
      <w:r>
        <w:rPr>
          <w:spacing w:val="-3"/>
        </w:rPr>
        <w:t> </w:t>
      </w:r>
      <w:r>
        <w:rPr>
          <w:spacing w:val="-2"/>
        </w:rPr>
        <w:t>terhitung</w:t>
      </w:r>
      <w:r>
        <w:rPr>
          <w:spacing w:val="-3"/>
        </w:rPr>
        <w:t> </w:t>
      </w:r>
      <w:r>
        <w:rPr>
          <w:spacing w:val="-2"/>
        </w:rPr>
        <w:t>dari</w:t>
      </w:r>
      <w:r>
        <w:rPr>
          <w:spacing w:val="-5"/>
        </w:rPr>
        <w:t> </w:t>
      </w:r>
      <w:r>
        <w:rPr>
          <w:spacing w:val="-2"/>
        </w:rPr>
        <w:t>hari</w:t>
      </w:r>
      <w:r>
        <w:rPr>
          <w:spacing w:val="-5"/>
        </w:rPr>
        <w:t> </w:t>
      </w:r>
      <w:r>
        <w:rPr>
          <w:spacing w:val="-2"/>
        </w:rPr>
        <w:t>meninggalnya</w:t>
      </w:r>
      <w:r>
        <w:rPr>
          <w:spacing w:val="-6"/>
        </w:rPr>
        <w:t> </w:t>
      </w:r>
      <w:r>
        <w:rPr>
          <w:spacing w:val="-2"/>
        </w:rPr>
        <w:t>pemberi</w:t>
      </w:r>
      <w:r>
        <w:rPr>
          <w:spacing w:val="-5"/>
        </w:rPr>
        <w:t> </w:t>
      </w:r>
      <w:r>
        <w:rPr>
          <w:spacing w:val="-2"/>
        </w:rPr>
        <w:t>hibah</w:t>
      </w:r>
      <w:r>
        <w:rPr>
          <w:spacing w:val="-3"/>
        </w:rPr>
        <w:t> </w:t>
      </w:r>
      <w:r>
        <w:rPr>
          <w:spacing w:val="-2"/>
        </w:rPr>
        <w:t>bila</w:t>
      </w:r>
    </w:p>
    <w:p>
      <w:pPr>
        <w:pStyle w:val="BodyText"/>
        <w:spacing w:after="0"/>
        <w:sectPr>
          <w:pgSz w:w="12240" w:h="15840"/>
          <w:pgMar w:top="1520" w:bottom="280" w:left="1800" w:right="1800"/>
        </w:sectPr>
      </w:pPr>
    </w:p>
    <w:p>
      <w:pPr>
        <w:pStyle w:val="BodyText"/>
        <w:spacing w:before="65"/>
      </w:pPr>
      <w:r>
        <w:rPr/>
        <w:t>tuntutan</w:t>
      </w:r>
      <w:r>
        <w:rPr>
          <w:spacing w:val="-12"/>
        </w:rPr>
        <w:t> </w:t>
      </w:r>
      <w:r>
        <w:rPr/>
        <w:t>akan</w:t>
      </w:r>
      <w:r>
        <w:rPr>
          <w:spacing w:val="-12"/>
        </w:rPr>
        <w:t> </w:t>
      </w:r>
      <w:r>
        <w:rPr/>
        <w:t>pengurangan</w:t>
      </w:r>
      <w:r>
        <w:rPr>
          <w:spacing w:val="-9"/>
        </w:rPr>
        <w:t> </w:t>
      </w:r>
      <w:r>
        <w:rPr/>
        <w:t>itu</w:t>
      </w:r>
      <w:r>
        <w:rPr>
          <w:spacing w:val="-12"/>
        </w:rPr>
        <w:t> </w:t>
      </w:r>
      <w:r>
        <w:rPr/>
        <w:t>diajukan</w:t>
      </w:r>
      <w:r>
        <w:rPr>
          <w:spacing w:val="-12"/>
        </w:rPr>
        <w:t> </w:t>
      </w:r>
      <w:r>
        <w:rPr/>
        <w:t>dalam</w:t>
      </w:r>
      <w:r>
        <w:rPr>
          <w:spacing w:val="-10"/>
        </w:rPr>
        <w:t> </w:t>
      </w:r>
      <w:r>
        <w:rPr/>
        <w:t>waktu</w:t>
      </w:r>
      <w:r>
        <w:rPr>
          <w:spacing w:val="-12"/>
        </w:rPr>
        <w:t> </w:t>
      </w:r>
      <w:r>
        <w:rPr/>
        <w:t>satu</w:t>
      </w:r>
      <w:r>
        <w:rPr>
          <w:spacing w:val="-12"/>
        </w:rPr>
        <w:t> </w:t>
      </w:r>
      <w:r>
        <w:rPr/>
        <w:t>tahun</w:t>
      </w:r>
      <w:r>
        <w:rPr>
          <w:spacing w:val="-9"/>
        </w:rPr>
        <w:t> </w:t>
      </w:r>
      <w:r>
        <w:rPr/>
        <w:t>sejak</w:t>
      </w:r>
      <w:r>
        <w:rPr>
          <w:spacing w:val="-9"/>
        </w:rPr>
        <w:t> </w:t>
      </w:r>
      <w:r>
        <w:rPr/>
        <w:t>hari</w:t>
      </w:r>
      <w:r>
        <w:rPr>
          <w:spacing w:val="-9"/>
        </w:rPr>
        <w:t> </w:t>
      </w:r>
      <w:r>
        <w:rPr/>
        <w:t>kematian</w:t>
      </w:r>
      <w:r>
        <w:rPr>
          <w:spacing w:val="-12"/>
        </w:rPr>
        <w:t> </w:t>
      </w:r>
      <w:r>
        <w:rPr/>
        <w:t>itu,</w:t>
      </w:r>
      <w:r>
        <w:rPr>
          <w:spacing w:val="-11"/>
        </w:rPr>
        <w:t> </w:t>
      </w:r>
      <w:r>
        <w:rPr/>
        <w:t>dan dalam hal-hal lain terhitung dari hari pengajuan tuntutan itu.</w:t>
      </w:r>
    </w:p>
    <w:p>
      <w:pPr>
        <w:pStyle w:val="BodyText"/>
        <w:spacing w:before="114"/>
        <w:ind w:left="0"/>
      </w:pPr>
    </w:p>
    <w:p>
      <w:pPr>
        <w:pStyle w:val="BodyText"/>
        <w:ind w:left="4005"/>
      </w:pPr>
      <w:r>
        <w:rPr>
          <w:w w:val="105"/>
        </w:rPr>
        <w:t>Pasal</w:t>
      </w:r>
      <w:r>
        <w:rPr>
          <w:spacing w:val="17"/>
          <w:w w:val="105"/>
        </w:rPr>
        <w:t> </w:t>
      </w:r>
      <w:r>
        <w:rPr>
          <w:spacing w:val="-5"/>
          <w:w w:val="105"/>
        </w:rPr>
        <w:t>928</w:t>
      </w:r>
    </w:p>
    <w:p>
      <w:pPr>
        <w:pStyle w:val="BodyText"/>
        <w:spacing w:before="59"/>
        <w:ind w:right="189"/>
      </w:pPr>
      <w:r>
        <w:rPr>
          <w:spacing w:val="-2"/>
        </w:rPr>
        <w:t>Barang-barang tetap</w:t>
      </w:r>
      <w:r>
        <w:rPr>
          <w:spacing w:val="-5"/>
        </w:rPr>
        <w:t> </w:t>
      </w:r>
      <w:r>
        <w:rPr>
          <w:spacing w:val="-2"/>
        </w:rPr>
        <w:t>yang</w:t>
      </w:r>
      <w:r>
        <w:rPr>
          <w:spacing w:val="-5"/>
        </w:rPr>
        <w:t> </w:t>
      </w:r>
      <w:r>
        <w:rPr>
          <w:spacing w:val="-2"/>
        </w:rPr>
        <w:t>atas</w:t>
      </w:r>
      <w:r>
        <w:rPr>
          <w:spacing w:val="-3"/>
        </w:rPr>
        <w:t> </w:t>
      </w:r>
      <w:r>
        <w:rPr>
          <w:spacing w:val="-2"/>
        </w:rPr>
        <w:t>dasar</w:t>
      </w:r>
      <w:r>
        <w:rPr>
          <w:spacing w:val="-6"/>
        </w:rPr>
        <w:t> </w:t>
      </w:r>
      <w:r>
        <w:rPr>
          <w:spacing w:val="-2"/>
        </w:rPr>
        <w:t>pengurangan harus</w:t>
      </w:r>
      <w:r>
        <w:rPr>
          <w:spacing w:val="-5"/>
        </w:rPr>
        <w:t> </w:t>
      </w:r>
      <w:r>
        <w:rPr>
          <w:spacing w:val="-2"/>
        </w:rPr>
        <w:t>kembali</w:t>
      </w:r>
      <w:r>
        <w:rPr>
          <w:spacing w:val="-4"/>
        </w:rPr>
        <w:t> </w:t>
      </w:r>
      <w:r>
        <w:rPr>
          <w:spacing w:val="-2"/>
        </w:rPr>
        <w:t>dalam</w:t>
      </w:r>
      <w:r>
        <w:rPr>
          <w:spacing w:val="-6"/>
        </w:rPr>
        <w:t> </w:t>
      </w:r>
      <w:r>
        <w:rPr>
          <w:spacing w:val="-2"/>
        </w:rPr>
        <w:t>harta</w:t>
      </w:r>
      <w:r>
        <w:rPr>
          <w:spacing w:val="-5"/>
        </w:rPr>
        <w:t> </w:t>
      </w:r>
      <w:r>
        <w:rPr>
          <w:spacing w:val="-2"/>
        </w:rPr>
        <w:t>peninggalan, </w:t>
      </w:r>
      <w:r>
        <w:rPr/>
        <w:t>karena</w:t>
      </w:r>
      <w:r>
        <w:rPr>
          <w:spacing w:val="-8"/>
        </w:rPr>
        <w:t> </w:t>
      </w:r>
      <w:r>
        <w:rPr/>
        <w:t>pengembalian</w:t>
      </w:r>
      <w:r>
        <w:rPr>
          <w:spacing w:val="-8"/>
        </w:rPr>
        <w:t> </w:t>
      </w:r>
      <w:r>
        <w:rPr/>
        <w:t>itu,</w:t>
      </w:r>
      <w:r>
        <w:rPr>
          <w:spacing w:val="-10"/>
        </w:rPr>
        <w:t> </w:t>
      </w:r>
      <w:r>
        <w:rPr/>
        <w:t>menjadi</w:t>
      </w:r>
      <w:r>
        <w:rPr>
          <w:spacing w:val="-7"/>
        </w:rPr>
        <w:t> </w:t>
      </w:r>
      <w:r>
        <w:rPr/>
        <w:t>bebas</w:t>
      </w:r>
      <w:r>
        <w:rPr>
          <w:spacing w:val="-6"/>
        </w:rPr>
        <w:t> </w:t>
      </w:r>
      <w:r>
        <w:rPr/>
        <w:t>dan</w:t>
      </w:r>
      <w:r>
        <w:rPr>
          <w:spacing w:val="-5"/>
        </w:rPr>
        <w:t> </w:t>
      </w:r>
      <w:r>
        <w:rPr/>
        <w:t>utang-utang</w:t>
      </w:r>
      <w:r>
        <w:rPr>
          <w:spacing w:val="-8"/>
        </w:rPr>
        <w:t> </w:t>
      </w:r>
      <w:r>
        <w:rPr/>
        <w:t>atas</w:t>
      </w:r>
      <w:r>
        <w:rPr>
          <w:spacing w:val="-8"/>
        </w:rPr>
        <w:t> </w:t>
      </w:r>
      <w:r>
        <w:rPr/>
        <w:t>hipotek-hipotek</w:t>
      </w:r>
      <w:r>
        <w:rPr>
          <w:spacing w:val="-8"/>
        </w:rPr>
        <w:t> </w:t>
      </w:r>
      <w:r>
        <w:rPr/>
        <w:t>yang</w:t>
      </w:r>
      <w:r>
        <w:rPr>
          <w:spacing w:val="-8"/>
        </w:rPr>
        <w:t> </w:t>
      </w:r>
      <w:r>
        <w:rPr/>
        <w:t>telah dibebankan kepada barang-barang itu oleh penerima hibah.</w:t>
      </w:r>
    </w:p>
    <w:p>
      <w:pPr>
        <w:pStyle w:val="BodyText"/>
        <w:spacing w:before="116"/>
        <w:ind w:left="0"/>
      </w:pPr>
    </w:p>
    <w:p>
      <w:pPr>
        <w:pStyle w:val="BodyText"/>
        <w:ind w:left="4005"/>
      </w:pPr>
      <w:r>
        <w:rPr>
          <w:w w:val="105"/>
        </w:rPr>
        <w:t>Pasal</w:t>
      </w:r>
      <w:r>
        <w:rPr>
          <w:spacing w:val="17"/>
          <w:w w:val="105"/>
        </w:rPr>
        <w:t> </w:t>
      </w:r>
      <w:r>
        <w:rPr>
          <w:spacing w:val="-5"/>
          <w:w w:val="105"/>
        </w:rPr>
        <w:t>929</w:t>
      </w:r>
    </w:p>
    <w:p>
      <w:pPr>
        <w:pStyle w:val="BodyText"/>
        <w:spacing w:before="57"/>
        <w:ind w:hanging="1"/>
      </w:pPr>
      <w:r>
        <w:rPr/>
        <w:t>Tuntutan hukum untuk pengurangan atau pengembalian dapat diajukan oleh para ahli waris terhadap</w:t>
      </w:r>
      <w:r>
        <w:rPr>
          <w:spacing w:val="-8"/>
        </w:rPr>
        <w:t> </w:t>
      </w:r>
      <w:r>
        <w:rPr/>
        <w:t>pihak</w:t>
      </w:r>
      <w:r>
        <w:rPr>
          <w:spacing w:val="-10"/>
        </w:rPr>
        <w:t> </w:t>
      </w:r>
      <w:r>
        <w:rPr/>
        <w:t>ketiga</w:t>
      </w:r>
      <w:r>
        <w:rPr>
          <w:spacing w:val="-10"/>
        </w:rPr>
        <w:t> </w:t>
      </w:r>
      <w:r>
        <w:rPr/>
        <w:t>yang</w:t>
      </w:r>
      <w:r>
        <w:rPr>
          <w:spacing w:val="-8"/>
        </w:rPr>
        <w:t> </w:t>
      </w:r>
      <w:r>
        <w:rPr/>
        <w:t>memegang</w:t>
      </w:r>
      <w:r>
        <w:rPr>
          <w:spacing w:val="-8"/>
        </w:rPr>
        <w:t> </w:t>
      </w:r>
      <w:r>
        <w:rPr/>
        <w:t>besit</w:t>
      </w:r>
      <w:r>
        <w:rPr>
          <w:spacing w:val="-11"/>
        </w:rPr>
        <w:t> </w:t>
      </w:r>
      <w:r>
        <w:rPr/>
        <w:t>atas</w:t>
      </w:r>
      <w:r>
        <w:rPr>
          <w:spacing w:val="-10"/>
        </w:rPr>
        <w:t> </w:t>
      </w:r>
      <w:r>
        <w:rPr/>
        <w:t>barang-barang</w:t>
      </w:r>
      <w:r>
        <w:rPr>
          <w:spacing w:val="-8"/>
        </w:rPr>
        <w:t> </w:t>
      </w:r>
      <w:r>
        <w:rPr/>
        <w:t>tetap</w:t>
      </w:r>
      <w:r>
        <w:rPr>
          <w:spacing w:val="-10"/>
        </w:rPr>
        <w:t> </w:t>
      </w:r>
      <w:r>
        <w:rPr/>
        <w:t>yang</w:t>
      </w:r>
      <w:r>
        <w:rPr>
          <w:spacing w:val="-8"/>
        </w:rPr>
        <w:t> </w:t>
      </w:r>
      <w:r>
        <w:rPr/>
        <w:t>merupakan</w:t>
      </w:r>
      <w:r>
        <w:rPr>
          <w:spacing w:val="-8"/>
        </w:rPr>
        <w:t> </w:t>
      </w:r>
      <w:r>
        <w:rPr/>
        <w:t>bagian dari</w:t>
      </w:r>
      <w:r>
        <w:rPr>
          <w:spacing w:val="-9"/>
        </w:rPr>
        <w:t> </w:t>
      </w:r>
      <w:r>
        <w:rPr/>
        <w:t>yang</w:t>
      </w:r>
      <w:r>
        <w:rPr>
          <w:spacing w:val="-8"/>
        </w:rPr>
        <w:t> </w:t>
      </w:r>
      <w:r>
        <w:rPr/>
        <w:t>dihibahkan</w:t>
      </w:r>
      <w:r>
        <w:rPr>
          <w:spacing w:val="-8"/>
        </w:rPr>
        <w:t> </w:t>
      </w:r>
      <w:r>
        <w:rPr/>
        <w:t>dan</w:t>
      </w:r>
      <w:r>
        <w:rPr>
          <w:spacing w:val="-8"/>
        </w:rPr>
        <w:t> </w:t>
      </w:r>
      <w:r>
        <w:rPr/>
        <w:t>telah</w:t>
      </w:r>
      <w:r>
        <w:rPr>
          <w:spacing w:val="-10"/>
        </w:rPr>
        <w:t> </w:t>
      </w:r>
      <w:r>
        <w:rPr/>
        <w:t>dipindahtangankan</w:t>
      </w:r>
      <w:r>
        <w:rPr>
          <w:spacing w:val="-8"/>
        </w:rPr>
        <w:t> </w:t>
      </w:r>
      <w:r>
        <w:rPr/>
        <w:t>oleh</w:t>
      </w:r>
      <w:r>
        <w:rPr>
          <w:spacing w:val="-10"/>
        </w:rPr>
        <w:t> </w:t>
      </w:r>
      <w:r>
        <w:rPr/>
        <w:t>penerima</w:t>
      </w:r>
      <w:r>
        <w:rPr>
          <w:spacing w:val="-10"/>
        </w:rPr>
        <w:t> </w:t>
      </w:r>
      <w:r>
        <w:rPr/>
        <w:t>hibah</w:t>
      </w:r>
      <w:r>
        <w:rPr>
          <w:spacing w:val="-10"/>
        </w:rPr>
        <w:t> </w:t>
      </w:r>
      <w:r>
        <w:rPr/>
        <w:t>itu;</w:t>
      </w:r>
      <w:r>
        <w:rPr>
          <w:spacing w:val="-9"/>
        </w:rPr>
        <w:t> </w:t>
      </w:r>
      <w:r>
        <w:rPr/>
        <w:t>tuntutan</w:t>
      </w:r>
      <w:r>
        <w:rPr>
          <w:spacing w:val="-10"/>
        </w:rPr>
        <w:t> </w:t>
      </w:r>
      <w:r>
        <w:rPr/>
        <w:t>itu</w:t>
      </w:r>
      <w:r>
        <w:rPr>
          <w:spacing w:val="-8"/>
        </w:rPr>
        <w:t> </w:t>
      </w:r>
      <w:r>
        <w:rPr/>
        <w:t>harus diajukan dengan cara dan menurut urut-urutan yang sama seperti terhadap penerima hibah </w:t>
      </w:r>
      <w:r>
        <w:rPr>
          <w:spacing w:val="-2"/>
        </w:rPr>
        <w:t>sendiri.</w:t>
      </w:r>
    </w:p>
    <w:p>
      <w:pPr>
        <w:pStyle w:val="BodyText"/>
        <w:spacing w:before="60"/>
        <w:ind w:right="98" w:hanging="1"/>
      </w:pPr>
      <w:r>
        <w:rPr/>
        <w:t>Tuntutan</w:t>
      </w:r>
      <w:r>
        <w:rPr>
          <w:spacing w:val="-11"/>
        </w:rPr>
        <w:t> </w:t>
      </w:r>
      <w:r>
        <w:rPr/>
        <w:t>ini</w:t>
      </w:r>
      <w:r>
        <w:rPr>
          <w:spacing w:val="-12"/>
        </w:rPr>
        <w:t> </w:t>
      </w:r>
      <w:r>
        <w:rPr/>
        <w:t>harus</w:t>
      </w:r>
      <w:r>
        <w:rPr>
          <w:spacing w:val="-11"/>
        </w:rPr>
        <w:t> </w:t>
      </w:r>
      <w:r>
        <w:rPr/>
        <w:t>diajukan</w:t>
      </w:r>
      <w:r>
        <w:rPr>
          <w:spacing w:val="-11"/>
        </w:rPr>
        <w:t> </w:t>
      </w:r>
      <w:r>
        <w:rPr/>
        <w:t>menurut</w:t>
      </w:r>
      <w:r>
        <w:rPr>
          <w:spacing w:val="-10"/>
        </w:rPr>
        <w:t> </w:t>
      </w:r>
      <w:r>
        <w:rPr/>
        <w:t>urutan</w:t>
      </w:r>
      <w:r>
        <w:rPr>
          <w:spacing w:val="-11"/>
        </w:rPr>
        <w:t> </w:t>
      </w:r>
      <w:r>
        <w:rPr/>
        <w:t>hari</w:t>
      </w:r>
      <w:r>
        <w:rPr>
          <w:spacing w:val="-11"/>
        </w:rPr>
        <w:t> </w:t>
      </w:r>
      <w:r>
        <w:rPr/>
        <w:t>pemindahtangannya,</w:t>
      </w:r>
      <w:r>
        <w:rPr>
          <w:spacing w:val="-11"/>
        </w:rPr>
        <w:t> </w:t>
      </w:r>
      <w:r>
        <w:rPr/>
        <w:t>mulai</w:t>
      </w:r>
      <w:r>
        <w:rPr>
          <w:spacing w:val="-11"/>
        </w:rPr>
        <w:t> </w:t>
      </w:r>
      <w:r>
        <w:rPr/>
        <w:t>dari pemindahtangan yang paling akhir.</w:t>
      </w:r>
    </w:p>
    <w:p>
      <w:pPr>
        <w:pStyle w:val="BodyText"/>
        <w:spacing w:before="58"/>
        <w:ind w:right="189"/>
      </w:pPr>
      <w:r>
        <w:rPr/>
        <w:t>Namun demikian tuntutan hukum untuk pengurangan atau pengembalian terhadap pihak ketiga</w:t>
      </w:r>
      <w:r>
        <w:rPr>
          <w:spacing w:val="-14"/>
        </w:rPr>
        <w:t> </w:t>
      </w:r>
      <w:r>
        <w:rPr/>
        <w:t>tidak</w:t>
      </w:r>
      <w:r>
        <w:rPr>
          <w:spacing w:val="-14"/>
        </w:rPr>
        <w:t> </w:t>
      </w:r>
      <w:r>
        <w:rPr/>
        <w:t>boleh</w:t>
      </w:r>
      <w:r>
        <w:rPr>
          <w:spacing w:val="-14"/>
        </w:rPr>
        <w:t> </w:t>
      </w:r>
      <w:r>
        <w:rPr/>
        <w:t>diajukan,</w:t>
      </w:r>
      <w:r>
        <w:rPr>
          <w:spacing w:val="-13"/>
        </w:rPr>
        <w:t> </w:t>
      </w:r>
      <w:r>
        <w:rPr/>
        <w:t>sejauh</w:t>
      </w:r>
      <w:r>
        <w:rPr>
          <w:spacing w:val="-14"/>
        </w:rPr>
        <w:t> </w:t>
      </w:r>
      <w:r>
        <w:rPr/>
        <w:t>penerima</w:t>
      </w:r>
      <w:r>
        <w:rPr>
          <w:spacing w:val="-14"/>
        </w:rPr>
        <w:t> </w:t>
      </w:r>
      <w:r>
        <w:rPr/>
        <w:t>hibah</w:t>
      </w:r>
      <w:r>
        <w:rPr>
          <w:spacing w:val="-14"/>
        </w:rPr>
        <w:t> </w:t>
      </w:r>
      <w:r>
        <w:rPr/>
        <w:t>tidak</w:t>
      </w:r>
      <w:r>
        <w:rPr>
          <w:spacing w:val="-13"/>
        </w:rPr>
        <w:t> </w:t>
      </w:r>
      <w:r>
        <w:rPr/>
        <w:t>lagi</w:t>
      </w:r>
      <w:r>
        <w:rPr>
          <w:spacing w:val="-14"/>
        </w:rPr>
        <w:t> </w:t>
      </w:r>
      <w:r>
        <w:rPr/>
        <w:t>mempunyai</w:t>
      </w:r>
      <w:r>
        <w:rPr>
          <w:spacing w:val="-14"/>
        </w:rPr>
        <w:t> </w:t>
      </w:r>
      <w:r>
        <w:rPr/>
        <w:t>sisa</w:t>
      </w:r>
      <w:r>
        <w:rPr>
          <w:spacing w:val="-14"/>
        </w:rPr>
        <w:t> </w:t>
      </w:r>
      <w:r>
        <w:rPr/>
        <w:t>barang-barang yang termasuk barang-barang yang dihibahkan, dan</w:t>
      </w:r>
      <w:r>
        <w:rPr>
          <w:spacing w:val="-2"/>
        </w:rPr>
        <w:t> </w:t>
      </w:r>
      <w:r>
        <w:rPr/>
        <w:t>barang-barang itu tidak cukup untuk </w:t>
      </w:r>
      <w:r>
        <w:rPr>
          <w:spacing w:val="-2"/>
        </w:rPr>
        <w:t>memenuhi legitieme</w:t>
      </w:r>
      <w:r>
        <w:rPr>
          <w:spacing w:val="-3"/>
        </w:rPr>
        <w:t> </w:t>
      </w:r>
      <w:r>
        <w:rPr>
          <w:spacing w:val="-2"/>
        </w:rPr>
        <w:t>portie, atau</w:t>
      </w:r>
      <w:r>
        <w:rPr>
          <w:spacing w:val="-3"/>
        </w:rPr>
        <w:t> </w:t>
      </w:r>
      <w:r>
        <w:rPr>
          <w:spacing w:val="-2"/>
        </w:rPr>
        <w:t>bila</w:t>
      </w:r>
      <w:r>
        <w:rPr>
          <w:spacing w:val="-3"/>
        </w:rPr>
        <w:t> </w:t>
      </w:r>
      <w:r>
        <w:rPr>
          <w:spacing w:val="-2"/>
        </w:rPr>
        <w:t>harga</w:t>
      </w:r>
      <w:r>
        <w:rPr>
          <w:spacing w:val="-3"/>
        </w:rPr>
        <w:t> </w:t>
      </w:r>
      <w:r>
        <w:rPr>
          <w:spacing w:val="-2"/>
        </w:rPr>
        <w:t>dan barang-barang yang telah</w:t>
      </w:r>
      <w:r>
        <w:rPr>
          <w:spacing w:val="-3"/>
        </w:rPr>
        <w:t> </w:t>
      </w:r>
      <w:r>
        <w:rPr>
          <w:spacing w:val="-2"/>
        </w:rPr>
        <w:t>dipindahtangankan </w:t>
      </w:r>
      <w:r>
        <w:rPr/>
        <w:t>tidak dapat ditagih dan barang-barang kepunyaan pihak ketiga sendiri</w:t>
      </w:r>
    </w:p>
    <w:p>
      <w:pPr>
        <w:pStyle w:val="BodyText"/>
        <w:spacing w:before="60"/>
        <w:ind w:hanging="1"/>
      </w:pPr>
      <w:r>
        <w:rPr/>
        <w:t>Tuntutan</w:t>
      </w:r>
      <w:r>
        <w:rPr>
          <w:spacing w:val="-8"/>
        </w:rPr>
        <w:t> </w:t>
      </w:r>
      <w:r>
        <w:rPr/>
        <w:t>hukum</w:t>
      </w:r>
      <w:r>
        <w:rPr>
          <w:spacing w:val="-11"/>
        </w:rPr>
        <w:t> </w:t>
      </w:r>
      <w:r>
        <w:rPr/>
        <w:t>itu,</w:t>
      </w:r>
      <w:r>
        <w:rPr>
          <w:spacing w:val="-7"/>
        </w:rPr>
        <w:t> </w:t>
      </w:r>
      <w:r>
        <w:rPr/>
        <w:t>dalam</w:t>
      </w:r>
      <w:r>
        <w:rPr>
          <w:spacing w:val="-6"/>
        </w:rPr>
        <w:t> </w:t>
      </w:r>
      <w:r>
        <w:rPr/>
        <w:t>hal</w:t>
      </w:r>
      <w:r>
        <w:rPr>
          <w:spacing w:val="-7"/>
        </w:rPr>
        <w:t> </w:t>
      </w:r>
      <w:r>
        <w:rPr/>
        <w:t>apa</w:t>
      </w:r>
      <w:r>
        <w:rPr>
          <w:spacing w:val="-8"/>
        </w:rPr>
        <w:t> </w:t>
      </w:r>
      <w:r>
        <w:rPr/>
        <w:t>pun,</w:t>
      </w:r>
      <w:r>
        <w:rPr>
          <w:spacing w:val="-7"/>
        </w:rPr>
        <w:t> </w:t>
      </w:r>
      <w:r>
        <w:rPr/>
        <w:t>hapus</w:t>
      </w:r>
      <w:r>
        <w:rPr>
          <w:spacing w:val="-8"/>
        </w:rPr>
        <w:t> </w:t>
      </w:r>
      <w:r>
        <w:rPr/>
        <w:t>dengan</w:t>
      </w:r>
      <w:r>
        <w:rPr>
          <w:spacing w:val="-8"/>
        </w:rPr>
        <w:t> </w:t>
      </w:r>
      <w:r>
        <w:rPr/>
        <w:t>lampaunya</w:t>
      </w:r>
      <w:r>
        <w:rPr>
          <w:spacing w:val="-8"/>
        </w:rPr>
        <w:t> </w:t>
      </w:r>
      <w:r>
        <w:rPr/>
        <w:t>waktu</w:t>
      </w:r>
      <w:r>
        <w:rPr>
          <w:spacing w:val="-8"/>
        </w:rPr>
        <w:t> </w:t>
      </w:r>
      <w:r>
        <w:rPr/>
        <w:t>tiga</w:t>
      </w:r>
      <w:r>
        <w:rPr>
          <w:spacing w:val="-8"/>
        </w:rPr>
        <w:t> </w:t>
      </w:r>
      <w:r>
        <w:rPr/>
        <w:t>tahun,</w:t>
      </w:r>
      <w:r>
        <w:rPr>
          <w:spacing w:val="-7"/>
        </w:rPr>
        <w:t> </w:t>
      </w:r>
      <w:r>
        <w:rPr/>
        <w:t>terhitung dari hari legitimaris menerima warisan itu.</w:t>
      </w:r>
    </w:p>
    <w:p>
      <w:pPr>
        <w:pStyle w:val="BodyText"/>
        <w:spacing w:before="117"/>
        <w:ind w:left="0"/>
      </w:pPr>
    </w:p>
    <w:p>
      <w:pPr>
        <w:pStyle w:val="BodyText"/>
        <w:ind w:left="3919"/>
      </w:pPr>
      <w:r>
        <w:rPr/>
        <w:t>BAGIAN</w:t>
      </w:r>
      <w:r>
        <w:rPr>
          <w:spacing w:val="34"/>
        </w:rPr>
        <w:t> </w:t>
      </w:r>
      <w:r>
        <w:rPr>
          <w:spacing w:val="-10"/>
        </w:rPr>
        <w:t>4</w:t>
      </w:r>
    </w:p>
    <w:p>
      <w:pPr>
        <w:pStyle w:val="BodyText"/>
        <w:spacing w:before="57"/>
        <w:ind w:left="359" w:right="102"/>
        <w:jc w:val="center"/>
      </w:pPr>
      <w:r>
        <w:rPr>
          <w:spacing w:val="-2"/>
          <w:w w:val="110"/>
        </w:rPr>
        <w:t>Bentuk</w:t>
      </w:r>
      <w:r>
        <w:rPr>
          <w:spacing w:val="-6"/>
          <w:w w:val="110"/>
        </w:rPr>
        <w:t> </w:t>
      </w:r>
      <w:r>
        <w:rPr>
          <w:spacing w:val="-2"/>
          <w:w w:val="110"/>
        </w:rPr>
        <w:t>Surat</w:t>
      </w:r>
      <w:r>
        <w:rPr>
          <w:spacing w:val="-3"/>
          <w:w w:val="110"/>
        </w:rPr>
        <w:t> </w:t>
      </w:r>
      <w:r>
        <w:rPr>
          <w:spacing w:val="-2"/>
          <w:w w:val="110"/>
        </w:rPr>
        <w:t>Wasiat</w:t>
      </w:r>
    </w:p>
    <w:p>
      <w:pPr>
        <w:pStyle w:val="BodyText"/>
        <w:spacing w:before="113"/>
        <w:ind w:left="0"/>
      </w:pPr>
    </w:p>
    <w:p>
      <w:pPr>
        <w:pStyle w:val="BodyText"/>
        <w:ind w:left="4005"/>
      </w:pPr>
      <w:r>
        <w:rPr>
          <w:w w:val="105"/>
        </w:rPr>
        <w:t>Pasal</w:t>
      </w:r>
      <w:r>
        <w:rPr>
          <w:spacing w:val="17"/>
          <w:w w:val="105"/>
        </w:rPr>
        <w:t> </w:t>
      </w:r>
      <w:r>
        <w:rPr>
          <w:spacing w:val="-5"/>
          <w:w w:val="105"/>
        </w:rPr>
        <w:t>930</w:t>
      </w:r>
    </w:p>
    <w:p>
      <w:pPr>
        <w:pStyle w:val="BodyText"/>
        <w:spacing w:before="59"/>
        <w:ind w:hanging="1"/>
      </w:pPr>
      <w:r>
        <w:rPr/>
        <w:t>Tidaklah</w:t>
      </w:r>
      <w:r>
        <w:rPr>
          <w:spacing w:val="-14"/>
        </w:rPr>
        <w:t> </w:t>
      </w:r>
      <w:r>
        <w:rPr/>
        <w:t>diperkenankan</w:t>
      </w:r>
      <w:r>
        <w:rPr>
          <w:spacing w:val="-14"/>
        </w:rPr>
        <w:t> </w:t>
      </w:r>
      <w:r>
        <w:rPr/>
        <w:t>dua</w:t>
      </w:r>
      <w:r>
        <w:rPr>
          <w:spacing w:val="-14"/>
        </w:rPr>
        <w:t> </w:t>
      </w:r>
      <w:r>
        <w:rPr/>
        <w:t>orang</w:t>
      </w:r>
      <w:r>
        <w:rPr>
          <w:spacing w:val="-13"/>
        </w:rPr>
        <w:t> </w:t>
      </w:r>
      <w:r>
        <w:rPr/>
        <w:t>atau</w:t>
      </w:r>
      <w:r>
        <w:rPr>
          <w:spacing w:val="-14"/>
        </w:rPr>
        <w:t> </w:t>
      </w:r>
      <w:r>
        <w:rPr/>
        <w:t>lebih</w:t>
      </w:r>
      <w:r>
        <w:rPr>
          <w:spacing w:val="-14"/>
        </w:rPr>
        <w:t> </w:t>
      </w:r>
      <w:r>
        <w:rPr/>
        <w:t>membuat</w:t>
      </w:r>
      <w:r>
        <w:rPr>
          <w:spacing w:val="-14"/>
        </w:rPr>
        <w:t> </w:t>
      </w:r>
      <w:r>
        <w:rPr/>
        <w:t>wasiat</w:t>
      </w:r>
      <w:r>
        <w:rPr>
          <w:spacing w:val="-13"/>
        </w:rPr>
        <w:t> </w:t>
      </w:r>
      <w:r>
        <w:rPr/>
        <w:t>dalam</w:t>
      </w:r>
      <w:r>
        <w:rPr>
          <w:spacing w:val="-14"/>
        </w:rPr>
        <w:t> </w:t>
      </w:r>
      <w:r>
        <w:rPr/>
        <w:t>satu</w:t>
      </w:r>
      <w:r>
        <w:rPr>
          <w:spacing w:val="-14"/>
        </w:rPr>
        <w:t> </w:t>
      </w:r>
      <w:r>
        <w:rPr/>
        <w:t>akta</w:t>
      </w:r>
      <w:r>
        <w:rPr>
          <w:spacing w:val="-14"/>
        </w:rPr>
        <w:t> </w:t>
      </w:r>
      <w:r>
        <w:rPr/>
        <w:t>yang</w:t>
      </w:r>
      <w:r>
        <w:rPr>
          <w:spacing w:val="-13"/>
        </w:rPr>
        <w:t> </w:t>
      </w:r>
      <w:r>
        <w:rPr/>
        <w:t>sama,</w:t>
      </w:r>
      <w:r>
        <w:rPr>
          <w:spacing w:val="-14"/>
        </w:rPr>
        <w:t> </w:t>
      </w:r>
      <w:r>
        <w:rPr/>
        <w:t>baik untuk keuntungan pihak ketiga maupun berdasarkan penetapan timbal balik atau bersama.</w:t>
      </w:r>
    </w:p>
    <w:p>
      <w:pPr>
        <w:pStyle w:val="BodyText"/>
        <w:spacing w:before="114"/>
        <w:ind w:left="0"/>
      </w:pPr>
    </w:p>
    <w:p>
      <w:pPr>
        <w:pStyle w:val="BodyText"/>
        <w:spacing w:before="1"/>
        <w:ind w:left="4015"/>
      </w:pPr>
      <w:r>
        <w:rPr/>
        <w:t>Pasal</w:t>
      </w:r>
      <w:r>
        <w:rPr>
          <w:spacing w:val="42"/>
        </w:rPr>
        <w:t> </w:t>
      </w:r>
      <w:r>
        <w:rPr>
          <w:spacing w:val="-5"/>
        </w:rPr>
        <w:t>931</w:t>
      </w:r>
    </w:p>
    <w:p>
      <w:pPr>
        <w:pStyle w:val="BodyText"/>
        <w:spacing w:before="56"/>
        <w:ind w:right="180"/>
      </w:pPr>
      <w:r>
        <w:rPr/>
        <w:t>Surat</w:t>
      </w:r>
      <w:r>
        <w:rPr>
          <w:spacing w:val="-14"/>
        </w:rPr>
        <w:t> </w:t>
      </w:r>
      <w:r>
        <w:rPr/>
        <w:t>wasiat</w:t>
      </w:r>
      <w:r>
        <w:rPr>
          <w:spacing w:val="-14"/>
        </w:rPr>
        <w:t> </w:t>
      </w:r>
      <w:r>
        <w:rPr/>
        <w:t>hanya</w:t>
      </w:r>
      <w:r>
        <w:rPr>
          <w:spacing w:val="-14"/>
        </w:rPr>
        <w:t> </w:t>
      </w:r>
      <w:r>
        <w:rPr/>
        <w:t>boleh</w:t>
      </w:r>
      <w:r>
        <w:rPr>
          <w:spacing w:val="-13"/>
        </w:rPr>
        <w:t> </w:t>
      </w:r>
      <w:r>
        <w:rPr/>
        <w:t>dibuat,</w:t>
      </w:r>
      <w:r>
        <w:rPr>
          <w:spacing w:val="-14"/>
        </w:rPr>
        <w:t> </w:t>
      </w:r>
      <w:r>
        <w:rPr/>
        <w:t>dengan</w:t>
      </w:r>
      <w:r>
        <w:rPr>
          <w:spacing w:val="-14"/>
        </w:rPr>
        <w:t> </w:t>
      </w:r>
      <w:r>
        <w:rPr/>
        <w:t>akta</w:t>
      </w:r>
      <w:r>
        <w:rPr>
          <w:spacing w:val="-14"/>
        </w:rPr>
        <w:t> </w:t>
      </w:r>
      <w:r>
        <w:rPr/>
        <w:t>olografis</w:t>
      </w:r>
      <w:r>
        <w:rPr>
          <w:spacing w:val="-13"/>
        </w:rPr>
        <w:t> </w:t>
      </w:r>
      <w:r>
        <w:rPr/>
        <w:t>atau</w:t>
      </w:r>
      <w:r>
        <w:rPr>
          <w:spacing w:val="-14"/>
        </w:rPr>
        <w:t> </w:t>
      </w:r>
      <w:r>
        <w:rPr/>
        <w:t>ditulis</w:t>
      </w:r>
      <w:r>
        <w:rPr>
          <w:spacing w:val="-14"/>
        </w:rPr>
        <w:t> </w:t>
      </w:r>
      <w:r>
        <w:rPr/>
        <w:t>tangan</w:t>
      </w:r>
      <w:r>
        <w:rPr>
          <w:spacing w:val="-14"/>
        </w:rPr>
        <w:t> </w:t>
      </w:r>
      <w:r>
        <w:rPr/>
        <w:t>sendiri,</w:t>
      </w:r>
      <w:r>
        <w:rPr>
          <w:spacing w:val="-13"/>
        </w:rPr>
        <w:t> </w:t>
      </w:r>
      <w:r>
        <w:rPr/>
        <w:t>dengan</w:t>
      </w:r>
      <w:r>
        <w:rPr>
          <w:spacing w:val="-14"/>
        </w:rPr>
        <w:t> </w:t>
      </w:r>
      <w:r>
        <w:rPr/>
        <w:t>akta umum atau dengan akta rahasia atau akta tertutup.</w:t>
      </w:r>
    </w:p>
    <w:p>
      <w:pPr>
        <w:pStyle w:val="BodyText"/>
        <w:spacing w:before="115"/>
        <w:ind w:left="0"/>
      </w:pPr>
    </w:p>
    <w:p>
      <w:pPr>
        <w:pStyle w:val="BodyText"/>
        <w:ind w:left="4005"/>
      </w:pPr>
      <w:r>
        <w:rPr>
          <w:w w:val="105"/>
        </w:rPr>
        <w:t>Pasal</w:t>
      </w:r>
      <w:r>
        <w:rPr>
          <w:spacing w:val="17"/>
          <w:w w:val="105"/>
        </w:rPr>
        <w:t> </w:t>
      </w:r>
      <w:r>
        <w:rPr>
          <w:spacing w:val="-5"/>
          <w:w w:val="105"/>
        </w:rPr>
        <w:t>932</w:t>
      </w:r>
    </w:p>
    <w:p>
      <w:pPr>
        <w:pStyle w:val="BodyText"/>
        <w:spacing w:line="292" w:lineRule="auto" w:before="59"/>
        <w:ind w:right="828"/>
      </w:pPr>
      <w:r>
        <w:rPr>
          <w:spacing w:val="-2"/>
        </w:rPr>
        <w:t>Wasiat</w:t>
      </w:r>
      <w:r>
        <w:rPr>
          <w:spacing w:val="-5"/>
        </w:rPr>
        <w:t> </w:t>
      </w:r>
      <w:r>
        <w:rPr>
          <w:spacing w:val="-2"/>
        </w:rPr>
        <w:t>olografis</w:t>
      </w:r>
      <w:r>
        <w:rPr>
          <w:spacing w:val="-7"/>
        </w:rPr>
        <w:t> </w:t>
      </w:r>
      <w:r>
        <w:rPr>
          <w:spacing w:val="-2"/>
        </w:rPr>
        <w:t>harus</w:t>
      </w:r>
      <w:r>
        <w:rPr>
          <w:spacing w:val="-5"/>
        </w:rPr>
        <w:t> </w:t>
      </w:r>
      <w:r>
        <w:rPr>
          <w:spacing w:val="-2"/>
        </w:rPr>
        <w:t>seluruhnya</w:t>
      </w:r>
      <w:r>
        <w:rPr>
          <w:spacing w:val="-7"/>
        </w:rPr>
        <w:t> </w:t>
      </w:r>
      <w:r>
        <w:rPr>
          <w:spacing w:val="-2"/>
        </w:rPr>
        <w:t>ditulis</w:t>
      </w:r>
      <w:r>
        <w:rPr>
          <w:spacing w:val="-5"/>
        </w:rPr>
        <w:t> </w:t>
      </w:r>
      <w:r>
        <w:rPr>
          <w:spacing w:val="-2"/>
        </w:rPr>
        <w:t>tangan</w:t>
      </w:r>
      <w:r>
        <w:rPr>
          <w:spacing w:val="-4"/>
        </w:rPr>
        <w:t> </w:t>
      </w:r>
      <w:r>
        <w:rPr>
          <w:spacing w:val="-2"/>
        </w:rPr>
        <w:t>dan</w:t>
      </w:r>
      <w:r>
        <w:rPr>
          <w:spacing w:val="-4"/>
        </w:rPr>
        <w:t> </w:t>
      </w:r>
      <w:r>
        <w:rPr>
          <w:spacing w:val="-2"/>
        </w:rPr>
        <w:t>ditandatangani</w:t>
      </w:r>
      <w:r>
        <w:rPr>
          <w:spacing w:val="-6"/>
        </w:rPr>
        <w:t> </w:t>
      </w:r>
      <w:r>
        <w:rPr>
          <w:spacing w:val="-2"/>
        </w:rPr>
        <w:t>oleh</w:t>
      </w:r>
      <w:r>
        <w:rPr>
          <w:spacing w:val="-7"/>
        </w:rPr>
        <w:t> </w:t>
      </w:r>
      <w:r>
        <w:rPr>
          <w:spacing w:val="-2"/>
        </w:rPr>
        <w:t>pewaris. </w:t>
      </w:r>
      <w:r>
        <w:rPr/>
        <w:t>Wasiat ini harus dititipkan oleh pewaris kepada Notaris untuk disimpan.</w:t>
      </w:r>
    </w:p>
    <w:p>
      <w:pPr>
        <w:pStyle w:val="BodyText"/>
        <w:spacing w:before="2"/>
        <w:ind w:right="98"/>
      </w:pPr>
      <w:r>
        <w:rPr/>
        <w:t>Dibantu</w:t>
      </w:r>
      <w:r>
        <w:rPr>
          <w:spacing w:val="-10"/>
        </w:rPr>
        <w:t> </w:t>
      </w:r>
      <w:r>
        <w:rPr/>
        <w:t>oleh</w:t>
      </w:r>
      <w:r>
        <w:rPr>
          <w:spacing w:val="-12"/>
        </w:rPr>
        <w:t> </w:t>
      </w:r>
      <w:r>
        <w:rPr/>
        <w:t>dua</w:t>
      </w:r>
      <w:r>
        <w:rPr>
          <w:spacing w:val="-12"/>
        </w:rPr>
        <w:t> </w:t>
      </w:r>
      <w:r>
        <w:rPr/>
        <w:t>orang</w:t>
      </w:r>
      <w:r>
        <w:rPr>
          <w:spacing w:val="-10"/>
        </w:rPr>
        <w:t> </w:t>
      </w:r>
      <w:r>
        <w:rPr/>
        <w:t>saksi,</w:t>
      </w:r>
      <w:r>
        <w:rPr>
          <w:spacing w:val="-11"/>
        </w:rPr>
        <w:t> </w:t>
      </w:r>
      <w:r>
        <w:rPr/>
        <w:t>Notaris</w:t>
      </w:r>
      <w:r>
        <w:rPr>
          <w:spacing w:val="-12"/>
        </w:rPr>
        <w:t> </w:t>
      </w:r>
      <w:r>
        <w:rPr/>
        <w:t>itu</w:t>
      </w:r>
      <w:r>
        <w:rPr>
          <w:spacing w:val="-12"/>
        </w:rPr>
        <w:t> </w:t>
      </w:r>
      <w:r>
        <w:rPr/>
        <w:t>wajib</w:t>
      </w:r>
      <w:r>
        <w:rPr>
          <w:spacing w:val="-12"/>
        </w:rPr>
        <w:t> </w:t>
      </w:r>
      <w:r>
        <w:rPr/>
        <w:t>langsung</w:t>
      </w:r>
      <w:r>
        <w:rPr>
          <w:spacing w:val="-10"/>
        </w:rPr>
        <w:t> </w:t>
      </w:r>
      <w:r>
        <w:rPr/>
        <w:t>membuat</w:t>
      </w:r>
      <w:r>
        <w:rPr>
          <w:spacing w:val="-10"/>
        </w:rPr>
        <w:t> </w:t>
      </w:r>
      <w:r>
        <w:rPr/>
        <w:t>akta</w:t>
      </w:r>
      <w:r>
        <w:rPr>
          <w:spacing w:val="-12"/>
        </w:rPr>
        <w:t> </w:t>
      </w:r>
      <w:r>
        <w:rPr/>
        <w:t>penitipan,</w:t>
      </w:r>
      <w:r>
        <w:rPr>
          <w:spacing w:val="-11"/>
        </w:rPr>
        <w:t> </w:t>
      </w:r>
      <w:r>
        <w:rPr/>
        <w:t>yang</w:t>
      </w:r>
      <w:r>
        <w:rPr>
          <w:spacing w:val="-10"/>
        </w:rPr>
        <w:t> </w:t>
      </w:r>
      <w:r>
        <w:rPr/>
        <w:t>harus ditandatangani</w:t>
      </w:r>
      <w:r>
        <w:rPr>
          <w:spacing w:val="-3"/>
        </w:rPr>
        <w:t> </w:t>
      </w:r>
      <w:r>
        <w:rPr/>
        <w:t>olehnya,</w:t>
      </w:r>
      <w:r>
        <w:rPr>
          <w:spacing w:val="-3"/>
        </w:rPr>
        <w:t> </w:t>
      </w:r>
      <w:r>
        <w:rPr/>
        <w:t>oleh</w:t>
      </w:r>
      <w:r>
        <w:rPr>
          <w:spacing w:val="-1"/>
        </w:rPr>
        <w:t> </w:t>
      </w:r>
      <w:r>
        <w:rPr/>
        <w:t>pewaris</w:t>
      </w:r>
      <w:r>
        <w:rPr>
          <w:spacing w:val="-3"/>
        </w:rPr>
        <w:t> </w:t>
      </w:r>
      <w:r>
        <w:rPr/>
        <w:t>dan</w:t>
      </w:r>
      <w:r>
        <w:rPr>
          <w:spacing w:val="-1"/>
        </w:rPr>
        <w:t> </w:t>
      </w:r>
      <w:r>
        <w:rPr/>
        <w:t>oleh</w:t>
      </w:r>
      <w:r>
        <w:rPr>
          <w:spacing w:val="-3"/>
        </w:rPr>
        <w:t> </w:t>
      </w:r>
      <w:r>
        <w:rPr/>
        <w:t>para</w:t>
      </w:r>
      <w:r>
        <w:rPr>
          <w:spacing w:val="-3"/>
        </w:rPr>
        <w:t> </w:t>
      </w:r>
      <w:r>
        <w:rPr/>
        <w:t>saksi,</w:t>
      </w:r>
      <w:r>
        <w:rPr>
          <w:spacing w:val="-3"/>
        </w:rPr>
        <w:t> </w:t>
      </w:r>
      <w:r>
        <w:rPr/>
        <w:t>dan</w:t>
      </w:r>
      <w:r>
        <w:rPr>
          <w:spacing w:val="-3"/>
        </w:rPr>
        <w:t> </w:t>
      </w:r>
      <w:r>
        <w:rPr/>
        <w:t>akta</w:t>
      </w:r>
      <w:r>
        <w:rPr>
          <w:spacing w:val="-3"/>
        </w:rPr>
        <w:t> </w:t>
      </w:r>
      <w:r>
        <w:rPr/>
        <w:t>itu</w:t>
      </w:r>
      <w:r>
        <w:rPr>
          <w:spacing w:val="-3"/>
        </w:rPr>
        <w:t> </w:t>
      </w:r>
      <w:r>
        <w:rPr/>
        <w:t>harus</w:t>
      </w:r>
      <w:r>
        <w:rPr>
          <w:spacing w:val="-3"/>
        </w:rPr>
        <w:t> </w:t>
      </w:r>
      <w:r>
        <w:rPr/>
        <w:t>ditulis</w:t>
      </w:r>
      <w:r>
        <w:rPr>
          <w:spacing w:val="-3"/>
        </w:rPr>
        <w:t> </w:t>
      </w:r>
      <w:r>
        <w:rPr/>
        <w:t>dibagian bawah</w:t>
      </w:r>
      <w:r>
        <w:rPr>
          <w:spacing w:val="-5"/>
        </w:rPr>
        <w:t> </w:t>
      </w:r>
      <w:r>
        <w:rPr/>
        <w:t>wasiat</w:t>
      </w:r>
      <w:r>
        <w:rPr>
          <w:spacing w:val="-6"/>
        </w:rPr>
        <w:t> </w:t>
      </w:r>
      <w:r>
        <w:rPr/>
        <w:t>itu</w:t>
      </w:r>
      <w:r>
        <w:rPr>
          <w:spacing w:val="-2"/>
        </w:rPr>
        <w:t> </w:t>
      </w:r>
      <w:r>
        <w:rPr/>
        <w:t>bila</w:t>
      </w:r>
      <w:r>
        <w:rPr>
          <w:spacing w:val="-5"/>
        </w:rPr>
        <w:t> </w:t>
      </w:r>
      <w:r>
        <w:rPr/>
        <w:t>wasiat</w:t>
      </w:r>
      <w:r>
        <w:rPr>
          <w:spacing w:val="-6"/>
        </w:rPr>
        <w:t> </w:t>
      </w:r>
      <w:r>
        <w:rPr/>
        <w:t>itu</w:t>
      </w:r>
      <w:r>
        <w:rPr>
          <w:spacing w:val="-2"/>
        </w:rPr>
        <w:t> </w:t>
      </w:r>
      <w:r>
        <w:rPr/>
        <w:t>diserahkan</w:t>
      </w:r>
      <w:r>
        <w:rPr>
          <w:spacing w:val="-5"/>
        </w:rPr>
        <w:t> </w:t>
      </w:r>
      <w:r>
        <w:rPr/>
        <w:t>secara</w:t>
      </w:r>
      <w:r>
        <w:rPr>
          <w:spacing w:val="-6"/>
        </w:rPr>
        <w:t> </w:t>
      </w:r>
      <w:r>
        <w:rPr/>
        <w:t>terbuka,</w:t>
      </w:r>
      <w:r>
        <w:rPr>
          <w:spacing w:val="-4"/>
        </w:rPr>
        <w:t> </w:t>
      </w:r>
      <w:r>
        <w:rPr/>
        <w:t>atau</w:t>
      </w:r>
      <w:r>
        <w:rPr>
          <w:spacing w:val="-5"/>
        </w:rPr>
        <w:t> </w:t>
      </w:r>
      <w:r>
        <w:rPr/>
        <w:t>di</w:t>
      </w:r>
      <w:r>
        <w:rPr>
          <w:spacing w:val="-4"/>
        </w:rPr>
        <w:t> </w:t>
      </w:r>
      <w:r>
        <w:rPr/>
        <w:t>kertas</w:t>
      </w:r>
      <w:r>
        <w:rPr>
          <w:spacing w:val="-5"/>
        </w:rPr>
        <w:t> </w:t>
      </w:r>
      <w:r>
        <w:rPr/>
        <w:t>tersendiri</w:t>
      </w:r>
      <w:r>
        <w:rPr>
          <w:spacing w:val="-4"/>
        </w:rPr>
        <w:t> </w:t>
      </w:r>
      <w:r>
        <w:rPr/>
        <w:t>bila</w:t>
      </w:r>
      <w:r>
        <w:rPr>
          <w:spacing w:val="-5"/>
        </w:rPr>
        <w:t> </w:t>
      </w:r>
      <w:r>
        <w:rPr/>
        <w:t>itu disampaikan</w:t>
      </w:r>
      <w:r>
        <w:rPr>
          <w:spacing w:val="-3"/>
        </w:rPr>
        <w:t> </w:t>
      </w:r>
      <w:r>
        <w:rPr/>
        <w:t>kepadanya</w:t>
      </w:r>
      <w:r>
        <w:rPr>
          <w:spacing w:val="-3"/>
        </w:rPr>
        <w:t> </w:t>
      </w:r>
      <w:r>
        <w:rPr/>
        <w:t>dengan</w:t>
      </w:r>
      <w:r>
        <w:rPr>
          <w:spacing w:val="-3"/>
        </w:rPr>
        <w:t> </w:t>
      </w:r>
      <w:r>
        <w:rPr/>
        <w:t>disegel;</w:t>
      </w:r>
      <w:r>
        <w:rPr>
          <w:spacing w:val="-2"/>
        </w:rPr>
        <w:t> </w:t>
      </w:r>
      <w:r>
        <w:rPr/>
        <w:t>dalam</w:t>
      </w:r>
      <w:r>
        <w:rPr>
          <w:spacing w:val="-4"/>
        </w:rPr>
        <w:t> </w:t>
      </w:r>
      <w:r>
        <w:rPr/>
        <w:t>hal</w:t>
      </w:r>
      <w:r>
        <w:rPr>
          <w:spacing w:val="-2"/>
        </w:rPr>
        <w:t> </w:t>
      </w:r>
      <w:r>
        <w:rPr/>
        <w:t>terakhir</w:t>
      </w:r>
      <w:r>
        <w:rPr>
          <w:spacing w:val="-1"/>
        </w:rPr>
        <w:t> </w:t>
      </w:r>
      <w:r>
        <w:rPr/>
        <w:t>ini,</w:t>
      </w:r>
      <w:r>
        <w:rPr>
          <w:spacing w:val="-2"/>
        </w:rPr>
        <w:t> </w:t>
      </w:r>
      <w:r>
        <w:rPr/>
        <w:t>di</w:t>
      </w:r>
      <w:r>
        <w:rPr>
          <w:spacing w:val="-4"/>
        </w:rPr>
        <w:t> </w:t>
      </w:r>
      <w:r>
        <w:rPr/>
        <w:t>hadapan</w:t>
      </w:r>
      <w:r>
        <w:rPr>
          <w:spacing w:val="-3"/>
        </w:rPr>
        <w:t> </w:t>
      </w:r>
      <w:r>
        <w:rPr/>
        <w:t>Notaris</w:t>
      </w:r>
      <w:r>
        <w:rPr>
          <w:spacing w:val="-3"/>
        </w:rPr>
        <w:t> </w:t>
      </w:r>
      <w:r>
        <w:rPr/>
        <w:t>dan</w:t>
      </w:r>
      <w:r>
        <w:rPr>
          <w:spacing w:val="-3"/>
        </w:rPr>
        <w:t> </w:t>
      </w:r>
      <w:r>
        <w:rPr/>
        <w:t>para saksi, pewaris harus membubuhkan di atas sampul itu sebuah catatan dengan tanda tangan yang</w:t>
      </w:r>
      <w:r>
        <w:rPr>
          <w:spacing w:val="-2"/>
        </w:rPr>
        <w:t> </w:t>
      </w:r>
      <w:r>
        <w:rPr/>
        <w:t>menyatakan</w:t>
      </w:r>
      <w:r>
        <w:rPr>
          <w:spacing w:val="-2"/>
        </w:rPr>
        <w:t> </w:t>
      </w:r>
      <w:r>
        <w:rPr/>
        <w:t>bahwa</w:t>
      </w:r>
      <w:r>
        <w:rPr>
          <w:spacing w:val="-2"/>
        </w:rPr>
        <w:t> </w:t>
      </w:r>
      <w:r>
        <w:rPr/>
        <w:t>sampul itu berisi</w:t>
      </w:r>
      <w:r>
        <w:rPr>
          <w:spacing w:val="-1"/>
        </w:rPr>
        <w:t> </w:t>
      </w:r>
      <w:r>
        <w:rPr/>
        <w:t>surat wasiatnya.</w:t>
      </w:r>
    </w:p>
    <w:p>
      <w:pPr>
        <w:pStyle w:val="BodyText"/>
        <w:spacing w:after="0"/>
        <w:sectPr>
          <w:pgSz w:w="12240" w:h="15840"/>
          <w:pgMar w:top="1520" w:bottom="280" w:left="1800" w:right="1800"/>
        </w:sectPr>
      </w:pPr>
    </w:p>
    <w:p>
      <w:pPr>
        <w:pStyle w:val="BodyText"/>
        <w:spacing w:before="65"/>
        <w:ind w:right="187"/>
      </w:pPr>
      <w:r>
        <w:rPr/>
        <w:t>Dalam</w:t>
      </w:r>
      <w:r>
        <w:rPr>
          <w:spacing w:val="-16"/>
        </w:rPr>
        <w:t> </w:t>
      </w:r>
      <w:r>
        <w:rPr/>
        <w:t>hal</w:t>
      </w:r>
      <w:r>
        <w:rPr>
          <w:spacing w:val="-14"/>
        </w:rPr>
        <w:t> </w:t>
      </w:r>
      <w:r>
        <w:rPr/>
        <w:t>pewaris</w:t>
      </w:r>
      <w:r>
        <w:rPr>
          <w:spacing w:val="-14"/>
        </w:rPr>
        <w:t> </w:t>
      </w:r>
      <w:r>
        <w:rPr/>
        <w:t>tidak</w:t>
      </w:r>
      <w:r>
        <w:rPr>
          <w:spacing w:val="-13"/>
        </w:rPr>
        <w:t> </w:t>
      </w:r>
      <w:r>
        <w:rPr/>
        <w:t>dapat</w:t>
      </w:r>
      <w:r>
        <w:rPr>
          <w:spacing w:val="-14"/>
        </w:rPr>
        <w:t> </w:t>
      </w:r>
      <w:r>
        <w:rPr/>
        <w:t>menandatangani</w:t>
      </w:r>
      <w:r>
        <w:rPr>
          <w:spacing w:val="-14"/>
        </w:rPr>
        <w:t> </w:t>
      </w:r>
      <w:r>
        <w:rPr/>
        <w:t>sampul</w:t>
      </w:r>
      <w:r>
        <w:rPr>
          <w:spacing w:val="-14"/>
        </w:rPr>
        <w:t> </w:t>
      </w:r>
      <w:r>
        <w:rPr/>
        <w:t>wasiat</w:t>
      </w:r>
      <w:r>
        <w:rPr>
          <w:spacing w:val="-13"/>
        </w:rPr>
        <w:t> </w:t>
      </w:r>
      <w:r>
        <w:rPr/>
        <w:t>itu</w:t>
      </w:r>
      <w:r>
        <w:rPr>
          <w:spacing w:val="-14"/>
        </w:rPr>
        <w:t> </w:t>
      </w:r>
      <w:r>
        <w:rPr/>
        <w:t>atau</w:t>
      </w:r>
      <w:r>
        <w:rPr>
          <w:spacing w:val="-14"/>
        </w:rPr>
        <w:t> </w:t>
      </w:r>
      <w:r>
        <w:rPr/>
        <w:t>akta</w:t>
      </w:r>
      <w:r>
        <w:rPr>
          <w:spacing w:val="-14"/>
        </w:rPr>
        <w:t> </w:t>
      </w:r>
      <w:r>
        <w:rPr/>
        <w:t>penitipannya,</w:t>
      </w:r>
      <w:r>
        <w:rPr>
          <w:spacing w:val="-13"/>
        </w:rPr>
        <w:t> </w:t>
      </w:r>
      <w:r>
        <w:rPr/>
        <w:t>atau kedua-duanya,</w:t>
      </w:r>
      <w:r>
        <w:rPr>
          <w:spacing w:val="-3"/>
        </w:rPr>
        <w:t> </w:t>
      </w:r>
      <w:r>
        <w:rPr/>
        <w:t>karena</w:t>
      </w:r>
      <w:r>
        <w:rPr>
          <w:spacing w:val="-4"/>
        </w:rPr>
        <w:t> </w:t>
      </w:r>
      <w:r>
        <w:rPr/>
        <w:t>suatu</w:t>
      </w:r>
      <w:r>
        <w:rPr>
          <w:spacing w:val="-4"/>
        </w:rPr>
        <w:t> </w:t>
      </w:r>
      <w:r>
        <w:rPr/>
        <w:t>halangan</w:t>
      </w:r>
      <w:r>
        <w:rPr>
          <w:spacing w:val="-4"/>
        </w:rPr>
        <w:t> </w:t>
      </w:r>
      <w:r>
        <w:rPr/>
        <w:t>yang</w:t>
      </w:r>
      <w:r>
        <w:rPr>
          <w:spacing w:val="-1"/>
        </w:rPr>
        <w:t> </w:t>
      </w:r>
      <w:r>
        <w:rPr/>
        <w:t>timbul</w:t>
      </w:r>
      <w:r>
        <w:rPr>
          <w:spacing w:val="-3"/>
        </w:rPr>
        <w:t> </w:t>
      </w:r>
      <w:r>
        <w:rPr/>
        <w:t>setelah</w:t>
      </w:r>
      <w:r>
        <w:rPr>
          <w:spacing w:val="-4"/>
        </w:rPr>
        <w:t> </w:t>
      </w:r>
      <w:r>
        <w:rPr/>
        <w:t>penandatangan</w:t>
      </w:r>
      <w:r>
        <w:rPr>
          <w:spacing w:val="-4"/>
        </w:rPr>
        <w:t> </w:t>
      </w:r>
      <w:r>
        <w:rPr/>
        <w:t>wasiat</w:t>
      </w:r>
      <w:r>
        <w:rPr>
          <w:spacing w:val="-2"/>
        </w:rPr>
        <w:t> </w:t>
      </w:r>
      <w:r>
        <w:rPr/>
        <w:t>atau sampulnya, notaris harus membubuhkan keterangan tentang hal itu dan sebab halangan itu pada sampul atau akta tersebut.</w:t>
      </w:r>
    </w:p>
    <w:p>
      <w:pPr>
        <w:pStyle w:val="BodyText"/>
        <w:spacing w:before="117"/>
        <w:ind w:left="0"/>
      </w:pPr>
    </w:p>
    <w:p>
      <w:pPr>
        <w:pStyle w:val="BodyText"/>
        <w:ind w:left="4005"/>
      </w:pPr>
      <w:r>
        <w:rPr>
          <w:w w:val="105"/>
        </w:rPr>
        <w:t>Pasal</w:t>
      </w:r>
      <w:r>
        <w:rPr>
          <w:spacing w:val="17"/>
          <w:w w:val="105"/>
        </w:rPr>
        <w:t> </w:t>
      </w:r>
      <w:r>
        <w:rPr>
          <w:spacing w:val="-5"/>
          <w:w w:val="105"/>
        </w:rPr>
        <w:t>933</w:t>
      </w:r>
    </w:p>
    <w:p>
      <w:pPr>
        <w:pStyle w:val="BodyText"/>
        <w:spacing w:before="57"/>
        <w:ind w:hanging="1"/>
      </w:pPr>
      <w:r>
        <w:rPr>
          <w:spacing w:val="-2"/>
        </w:rPr>
        <w:t>Wasiat</w:t>
      </w:r>
      <w:r>
        <w:rPr>
          <w:spacing w:val="-10"/>
        </w:rPr>
        <w:t> </w:t>
      </w:r>
      <w:r>
        <w:rPr>
          <w:spacing w:val="-2"/>
        </w:rPr>
        <w:t>olografis</w:t>
      </w:r>
      <w:r>
        <w:rPr>
          <w:spacing w:val="-9"/>
        </w:rPr>
        <w:t> </w:t>
      </w:r>
      <w:r>
        <w:rPr>
          <w:spacing w:val="-2"/>
        </w:rPr>
        <w:t>demikian,</w:t>
      </w:r>
      <w:r>
        <w:rPr>
          <w:spacing w:val="-6"/>
        </w:rPr>
        <w:t> </w:t>
      </w:r>
      <w:r>
        <w:rPr>
          <w:spacing w:val="-2"/>
        </w:rPr>
        <w:t>setelah</w:t>
      </w:r>
      <w:r>
        <w:rPr>
          <w:spacing w:val="-7"/>
        </w:rPr>
        <w:t> </w:t>
      </w:r>
      <w:r>
        <w:rPr>
          <w:spacing w:val="-2"/>
        </w:rPr>
        <w:t>disimpan</w:t>
      </w:r>
      <w:r>
        <w:rPr>
          <w:spacing w:val="-7"/>
        </w:rPr>
        <w:t> </w:t>
      </w:r>
      <w:r>
        <w:rPr>
          <w:spacing w:val="-2"/>
        </w:rPr>
        <w:t>Notaris</w:t>
      </w:r>
      <w:r>
        <w:rPr>
          <w:spacing w:val="-9"/>
        </w:rPr>
        <w:t> </w:t>
      </w:r>
      <w:r>
        <w:rPr>
          <w:spacing w:val="-2"/>
        </w:rPr>
        <w:t>sesuai</w:t>
      </w:r>
      <w:r>
        <w:rPr>
          <w:spacing w:val="-8"/>
        </w:rPr>
        <w:t> </w:t>
      </w:r>
      <w:r>
        <w:rPr>
          <w:spacing w:val="-2"/>
        </w:rPr>
        <w:t>dengan</w:t>
      </w:r>
      <w:r>
        <w:rPr>
          <w:spacing w:val="-7"/>
        </w:rPr>
        <w:t> </w:t>
      </w:r>
      <w:r>
        <w:rPr>
          <w:spacing w:val="-2"/>
        </w:rPr>
        <w:t>pasal</w:t>
      </w:r>
      <w:r>
        <w:rPr>
          <w:spacing w:val="-8"/>
        </w:rPr>
        <w:t> </w:t>
      </w:r>
      <w:r>
        <w:rPr>
          <w:spacing w:val="-2"/>
        </w:rPr>
        <w:t>yang</w:t>
      </w:r>
      <w:r>
        <w:rPr>
          <w:spacing w:val="-9"/>
        </w:rPr>
        <w:t> </w:t>
      </w:r>
      <w:r>
        <w:rPr>
          <w:spacing w:val="-2"/>
        </w:rPr>
        <w:t>lalu,</w:t>
      </w:r>
      <w:r>
        <w:rPr>
          <w:spacing w:val="-8"/>
        </w:rPr>
        <w:t> </w:t>
      </w:r>
      <w:r>
        <w:rPr>
          <w:spacing w:val="-2"/>
        </w:rPr>
        <w:t>mempunyai </w:t>
      </w:r>
      <w:r>
        <w:rPr/>
        <w:t>kekuatan</w:t>
      </w:r>
      <w:r>
        <w:rPr>
          <w:spacing w:val="-3"/>
        </w:rPr>
        <w:t> </w:t>
      </w:r>
      <w:r>
        <w:rPr/>
        <w:t>yang sama</w:t>
      </w:r>
      <w:r>
        <w:rPr>
          <w:spacing w:val="-3"/>
        </w:rPr>
        <w:t> </w:t>
      </w:r>
      <w:r>
        <w:rPr/>
        <w:t>dengan surat</w:t>
      </w:r>
      <w:r>
        <w:rPr>
          <w:spacing w:val="-1"/>
        </w:rPr>
        <w:t> </w:t>
      </w:r>
      <w:r>
        <w:rPr/>
        <w:t>wasiat</w:t>
      </w:r>
      <w:r>
        <w:rPr>
          <w:spacing w:val="-1"/>
        </w:rPr>
        <w:t> </w:t>
      </w:r>
      <w:r>
        <w:rPr/>
        <w:t>yang dibuat</w:t>
      </w:r>
      <w:r>
        <w:rPr>
          <w:spacing w:val="-2"/>
        </w:rPr>
        <w:t> </w:t>
      </w:r>
      <w:r>
        <w:rPr/>
        <w:t>dengan akta</w:t>
      </w:r>
      <w:r>
        <w:rPr>
          <w:spacing w:val="-3"/>
        </w:rPr>
        <w:t> </w:t>
      </w:r>
      <w:r>
        <w:rPr/>
        <w:t>umur</w:t>
      </w:r>
      <w:r>
        <w:rPr>
          <w:spacing w:val="-1"/>
        </w:rPr>
        <w:t> </w:t>
      </w:r>
      <w:r>
        <w:rPr/>
        <w:t>dan dianggap</w:t>
      </w:r>
      <w:r>
        <w:rPr>
          <w:spacing w:val="-3"/>
        </w:rPr>
        <w:t> </w:t>
      </w:r>
      <w:r>
        <w:rPr/>
        <w:t>telah dibuat</w:t>
      </w:r>
      <w:r>
        <w:rPr>
          <w:spacing w:val="-6"/>
        </w:rPr>
        <w:t> </w:t>
      </w:r>
      <w:r>
        <w:rPr/>
        <w:t>pada</w:t>
      </w:r>
      <w:r>
        <w:rPr>
          <w:spacing w:val="-5"/>
        </w:rPr>
        <w:t> </w:t>
      </w:r>
      <w:r>
        <w:rPr/>
        <w:t>hari</w:t>
      </w:r>
      <w:r>
        <w:rPr>
          <w:spacing w:val="-4"/>
        </w:rPr>
        <w:t> </w:t>
      </w:r>
      <w:r>
        <w:rPr/>
        <w:t>pembuatan</w:t>
      </w:r>
      <w:r>
        <w:rPr>
          <w:spacing w:val="-5"/>
        </w:rPr>
        <w:t> </w:t>
      </w:r>
      <w:r>
        <w:rPr/>
        <w:t>akta</w:t>
      </w:r>
      <w:r>
        <w:rPr>
          <w:spacing w:val="-5"/>
        </w:rPr>
        <w:t> </w:t>
      </w:r>
      <w:r>
        <w:rPr/>
        <w:t>penitipan,</w:t>
      </w:r>
      <w:r>
        <w:rPr>
          <w:spacing w:val="-4"/>
        </w:rPr>
        <w:t> </w:t>
      </w:r>
      <w:r>
        <w:rPr/>
        <w:t>tanpa</w:t>
      </w:r>
      <w:r>
        <w:rPr>
          <w:spacing w:val="-5"/>
        </w:rPr>
        <w:t> </w:t>
      </w:r>
      <w:r>
        <w:rPr/>
        <w:t>memperhatikan</w:t>
      </w:r>
      <w:r>
        <w:rPr>
          <w:spacing w:val="-2"/>
        </w:rPr>
        <w:t> </w:t>
      </w:r>
      <w:r>
        <w:rPr/>
        <w:t>hari</w:t>
      </w:r>
      <w:r>
        <w:rPr>
          <w:spacing w:val="-4"/>
        </w:rPr>
        <w:t> </w:t>
      </w:r>
      <w:r>
        <w:rPr/>
        <w:t>penandatanganan</w:t>
      </w:r>
      <w:r>
        <w:rPr>
          <w:spacing w:val="-5"/>
        </w:rPr>
        <w:t> </w:t>
      </w:r>
      <w:r>
        <w:rPr/>
        <w:t>yang terdapat dalam surat wasiat itu sendiri.</w:t>
      </w:r>
    </w:p>
    <w:p>
      <w:pPr>
        <w:pStyle w:val="BodyText"/>
        <w:spacing w:before="61"/>
        <w:ind w:hanging="1"/>
      </w:pPr>
      <w:r>
        <w:rPr>
          <w:spacing w:val="-2"/>
        </w:rPr>
        <w:t>Wasiat</w:t>
      </w:r>
      <w:r>
        <w:rPr>
          <w:spacing w:val="-5"/>
        </w:rPr>
        <w:t> </w:t>
      </w:r>
      <w:r>
        <w:rPr>
          <w:spacing w:val="-2"/>
        </w:rPr>
        <w:t>olografis</w:t>
      </w:r>
      <w:r>
        <w:rPr>
          <w:spacing w:val="-4"/>
        </w:rPr>
        <w:t> </w:t>
      </w:r>
      <w:r>
        <w:rPr>
          <w:spacing w:val="-2"/>
        </w:rPr>
        <w:t>yang diterima</w:t>
      </w:r>
      <w:r>
        <w:rPr>
          <w:spacing w:val="-4"/>
        </w:rPr>
        <w:t> </w:t>
      </w:r>
      <w:r>
        <w:rPr>
          <w:spacing w:val="-2"/>
        </w:rPr>
        <w:t>oleh Notaris untuk disimpan</w:t>
      </w:r>
      <w:r>
        <w:rPr>
          <w:spacing w:val="-4"/>
        </w:rPr>
        <w:t> </w:t>
      </w:r>
      <w:r>
        <w:rPr>
          <w:spacing w:val="-2"/>
        </w:rPr>
        <w:t>harus</w:t>
      </w:r>
      <w:r>
        <w:rPr>
          <w:spacing w:val="-4"/>
        </w:rPr>
        <w:t> </w:t>
      </w:r>
      <w:r>
        <w:rPr>
          <w:spacing w:val="-2"/>
        </w:rPr>
        <w:t>dianggap seluruhnya</w:t>
      </w:r>
      <w:r>
        <w:rPr>
          <w:spacing w:val="-4"/>
        </w:rPr>
        <w:t> </w:t>
      </w:r>
      <w:r>
        <w:rPr>
          <w:spacing w:val="-2"/>
        </w:rPr>
        <w:t>telah </w:t>
      </w:r>
      <w:r>
        <w:rPr/>
        <w:t>ditulis</w:t>
      </w:r>
      <w:r>
        <w:rPr>
          <w:spacing w:val="-1"/>
        </w:rPr>
        <w:t> </w:t>
      </w:r>
      <w:r>
        <w:rPr/>
        <w:t>dan</w:t>
      </w:r>
      <w:r>
        <w:rPr>
          <w:spacing w:val="-1"/>
        </w:rPr>
        <w:t> </w:t>
      </w:r>
      <w:r>
        <w:rPr/>
        <w:t>ditandatangani</w:t>
      </w:r>
      <w:r>
        <w:rPr>
          <w:spacing w:val="-2"/>
        </w:rPr>
        <w:t> </w:t>
      </w:r>
      <w:r>
        <w:rPr/>
        <w:t>dengan</w:t>
      </w:r>
      <w:r>
        <w:rPr>
          <w:spacing w:val="-1"/>
        </w:rPr>
        <w:t> </w:t>
      </w:r>
      <w:r>
        <w:rPr/>
        <w:t>tangan</w:t>
      </w:r>
      <w:r>
        <w:rPr>
          <w:spacing w:val="-1"/>
        </w:rPr>
        <w:t> </w:t>
      </w:r>
      <w:r>
        <w:rPr/>
        <w:t>pewaris</w:t>
      </w:r>
      <w:r>
        <w:rPr>
          <w:spacing w:val="-1"/>
        </w:rPr>
        <w:t> </w:t>
      </w:r>
      <w:r>
        <w:rPr/>
        <w:t>tersebut</w:t>
      </w:r>
      <w:r>
        <w:rPr>
          <w:spacing w:val="-2"/>
        </w:rPr>
        <w:t> </w:t>
      </w:r>
      <w:r>
        <w:rPr/>
        <w:t>sendiri, sampai ada</w:t>
      </w:r>
      <w:r>
        <w:rPr>
          <w:spacing w:val="-1"/>
        </w:rPr>
        <w:t> </w:t>
      </w:r>
      <w:r>
        <w:rPr/>
        <w:t>bukti yang menunjukkan sebaliknya.</w:t>
      </w:r>
    </w:p>
    <w:p>
      <w:pPr>
        <w:pStyle w:val="BodyText"/>
        <w:spacing w:before="116"/>
        <w:ind w:left="0"/>
      </w:pPr>
    </w:p>
    <w:p>
      <w:pPr>
        <w:pStyle w:val="BodyText"/>
        <w:ind w:left="4005"/>
      </w:pPr>
      <w:r>
        <w:rPr>
          <w:w w:val="105"/>
        </w:rPr>
        <w:t>Pasal</w:t>
      </w:r>
      <w:r>
        <w:rPr>
          <w:spacing w:val="17"/>
          <w:w w:val="105"/>
        </w:rPr>
        <w:t> </w:t>
      </w:r>
      <w:r>
        <w:rPr>
          <w:spacing w:val="-5"/>
          <w:w w:val="105"/>
        </w:rPr>
        <w:t>934</w:t>
      </w:r>
    </w:p>
    <w:p>
      <w:pPr>
        <w:pStyle w:val="BodyText"/>
        <w:spacing w:before="56"/>
        <w:ind w:right="189"/>
      </w:pPr>
      <w:r>
        <w:rPr/>
        <w:t>Pewaris</w:t>
      </w:r>
      <w:r>
        <w:rPr>
          <w:spacing w:val="-5"/>
        </w:rPr>
        <w:t> </w:t>
      </w:r>
      <w:r>
        <w:rPr/>
        <w:t>boleh</w:t>
      </w:r>
      <w:r>
        <w:rPr>
          <w:spacing w:val="-2"/>
        </w:rPr>
        <w:t> </w:t>
      </w:r>
      <w:r>
        <w:rPr/>
        <w:t>meminta</w:t>
      </w:r>
      <w:r>
        <w:rPr>
          <w:spacing w:val="-5"/>
        </w:rPr>
        <w:t> </w:t>
      </w:r>
      <w:r>
        <w:rPr/>
        <w:t>kembali</w:t>
      </w:r>
      <w:r>
        <w:rPr>
          <w:spacing w:val="-4"/>
        </w:rPr>
        <w:t> </w:t>
      </w:r>
      <w:r>
        <w:rPr/>
        <w:t>wasiat</w:t>
      </w:r>
      <w:r>
        <w:rPr>
          <w:spacing w:val="-6"/>
        </w:rPr>
        <w:t> </w:t>
      </w:r>
      <w:r>
        <w:rPr/>
        <w:t>olografisnya</w:t>
      </w:r>
      <w:r>
        <w:rPr>
          <w:spacing w:val="-5"/>
        </w:rPr>
        <w:t> </w:t>
      </w:r>
      <w:r>
        <w:rPr/>
        <w:t>sewaktu-waktu</w:t>
      </w:r>
      <w:r>
        <w:rPr>
          <w:spacing w:val="-2"/>
        </w:rPr>
        <w:t> </w:t>
      </w:r>
      <w:r>
        <w:rPr/>
        <w:t>asal</w:t>
      </w:r>
      <w:r>
        <w:rPr>
          <w:spacing w:val="-4"/>
        </w:rPr>
        <w:t> </w:t>
      </w:r>
      <w:r>
        <w:rPr/>
        <w:t>untuk </w:t>
      </w:r>
      <w:r>
        <w:rPr>
          <w:spacing w:val="-2"/>
        </w:rPr>
        <w:t>pertanggungjawaban Notaris dia mengusahakan, agar pengembalian itu dapat</w:t>
      </w:r>
      <w:r>
        <w:rPr>
          <w:spacing w:val="-4"/>
        </w:rPr>
        <w:t> </w:t>
      </w:r>
      <w:r>
        <w:rPr>
          <w:spacing w:val="-2"/>
        </w:rPr>
        <w:t>dibuktikan </w:t>
      </w:r>
      <w:r>
        <w:rPr/>
        <w:t>dengan akta otentik.</w:t>
      </w:r>
    </w:p>
    <w:p>
      <w:pPr>
        <w:pStyle w:val="BodyText"/>
        <w:spacing w:before="60"/>
      </w:pPr>
      <w:r>
        <w:rPr>
          <w:spacing w:val="-2"/>
        </w:rPr>
        <w:t>Dengan</w:t>
      </w:r>
      <w:r>
        <w:rPr>
          <w:spacing w:val="-4"/>
        </w:rPr>
        <w:t> </w:t>
      </w:r>
      <w:r>
        <w:rPr>
          <w:spacing w:val="-2"/>
        </w:rPr>
        <w:t>pengembalian</w:t>
      </w:r>
      <w:r>
        <w:rPr>
          <w:spacing w:val="-6"/>
        </w:rPr>
        <w:t> </w:t>
      </w:r>
      <w:r>
        <w:rPr>
          <w:spacing w:val="-2"/>
        </w:rPr>
        <w:t>itu,</w:t>
      </w:r>
      <w:r>
        <w:rPr>
          <w:spacing w:val="-6"/>
        </w:rPr>
        <w:t> </w:t>
      </w:r>
      <w:r>
        <w:rPr>
          <w:spacing w:val="-2"/>
        </w:rPr>
        <w:t>wasiat</w:t>
      </w:r>
      <w:r>
        <w:rPr>
          <w:spacing w:val="-7"/>
        </w:rPr>
        <w:t> </w:t>
      </w:r>
      <w:r>
        <w:rPr>
          <w:spacing w:val="-2"/>
        </w:rPr>
        <w:t>olografis</w:t>
      </w:r>
      <w:r>
        <w:rPr>
          <w:spacing w:val="-4"/>
        </w:rPr>
        <w:t> </w:t>
      </w:r>
      <w:r>
        <w:rPr>
          <w:spacing w:val="-2"/>
        </w:rPr>
        <w:t>harus</w:t>
      </w:r>
      <w:r>
        <w:rPr>
          <w:spacing w:val="-5"/>
        </w:rPr>
        <w:t> </w:t>
      </w:r>
      <w:r>
        <w:rPr>
          <w:spacing w:val="-2"/>
        </w:rPr>
        <w:t>dianggap</w:t>
      </w:r>
      <w:r>
        <w:rPr>
          <w:spacing w:val="-6"/>
        </w:rPr>
        <w:t> </w:t>
      </w:r>
      <w:r>
        <w:rPr>
          <w:spacing w:val="-2"/>
        </w:rPr>
        <w:t>telah</w:t>
      </w:r>
      <w:r>
        <w:rPr>
          <w:spacing w:val="-4"/>
        </w:rPr>
        <w:t> </w:t>
      </w:r>
      <w:r>
        <w:rPr>
          <w:spacing w:val="-2"/>
        </w:rPr>
        <w:t>dicabut.</w:t>
      </w:r>
    </w:p>
    <w:p>
      <w:pPr>
        <w:pStyle w:val="BodyText"/>
        <w:spacing w:before="113"/>
        <w:ind w:left="0"/>
      </w:pPr>
    </w:p>
    <w:p>
      <w:pPr>
        <w:pStyle w:val="BodyText"/>
        <w:ind w:left="4005"/>
      </w:pPr>
      <w:r>
        <w:rPr>
          <w:w w:val="105"/>
        </w:rPr>
        <w:t>Pasal</w:t>
      </w:r>
      <w:r>
        <w:rPr>
          <w:spacing w:val="17"/>
          <w:w w:val="105"/>
        </w:rPr>
        <w:t> </w:t>
      </w:r>
      <w:r>
        <w:rPr>
          <w:spacing w:val="-5"/>
          <w:w w:val="105"/>
        </w:rPr>
        <w:t>935</w:t>
      </w:r>
    </w:p>
    <w:p>
      <w:pPr>
        <w:pStyle w:val="BodyText"/>
        <w:spacing w:before="57"/>
      </w:pPr>
      <w:r>
        <w:rPr/>
        <w:t>Dengan sepucuk</w:t>
      </w:r>
      <w:r>
        <w:rPr>
          <w:spacing w:val="-1"/>
        </w:rPr>
        <w:t> </w:t>
      </w:r>
      <w:r>
        <w:rPr/>
        <w:t>surat</w:t>
      </w:r>
      <w:r>
        <w:rPr>
          <w:spacing w:val="-2"/>
        </w:rPr>
        <w:t> </w:t>
      </w:r>
      <w:r>
        <w:rPr/>
        <w:t>di</w:t>
      </w:r>
      <w:r>
        <w:rPr>
          <w:spacing w:val="-2"/>
        </w:rPr>
        <w:t> </w:t>
      </w:r>
      <w:r>
        <w:rPr/>
        <w:t>bawah</w:t>
      </w:r>
      <w:r>
        <w:rPr>
          <w:spacing w:val="-1"/>
        </w:rPr>
        <w:t> </w:t>
      </w:r>
      <w:r>
        <w:rPr/>
        <w:t>tangan</w:t>
      </w:r>
      <w:r>
        <w:rPr>
          <w:spacing w:val="-1"/>
        </w:rPr>
        <w:t> </w:t>
      </w:r>
      <w:r>
        <w:rPr/>
        <w:t>yang seluruhnya</w:t>
      </w:r>
      <w:r>
        <w:rPr>
          <w:spacing w:val="-1"/>
        </w:rPr>
        <w:t> </w:t>
      </w:r>
      <w:r>
        <w:rPr/>
        <w:t>ditulis, diberi tanggal dan ditandatangani</w:t>
      </w:r>
      <w:r>
        <w:rPr>
          <w:spacing w:val="-4"/>
        </w:rPr>
        <w:t> </w:t>
      </w:r>
      <w:r>
        <w:rPr/>
        <w:t>oleh</w:t>
      </w:r>
      <w:r>
        <w:rPr>
          <w:spacing w:val="-2"/>
        </w:rPr>
        <w:t> </w:t>
      </w:r>
      <w:r>
        <w:rPr/>
        <w:t>pewaris,</w:t>
      </w:r>
      <w:r>
        <w:rPr>
          <w:spacing w:val="-4"/>
        </w:rPr>
        <w:t> </w:t>
      </w:r>
      <w:r>
        <w:rPr/>
        <w:t>dapat</w:t>
      </w:r>
      <w:r>
        <w:rPr>
          <w:spacing w:val="-3"/>
        </w:rPr>
        <w:t> </w:t>
      </w:r>
      <w:r>
        <w:rPr/>
        <w:t>ditetapkan</w:t>
      </w:r>
      <w:r>
        <w:rPr>
          <w:spacing w:val="-5"/>
        </w:rPr>
        <w:t> </w:t>
      </w:r>
      <w:r>
        <w:rPr/>
        <w:t>wasiat,</w:t>
      </w:r>
      <w:r>
        <w:rPr>
          <w:spacing w:val="-4"/>
        </w:rPr>
        <w:t> </w:t>
      </w:r>
      <w:r>
        <w:rPr/>
        <w:t>tanpa</w:t>
      </w:r>
      <w:r>
        <w:rPr>
          <w:spacing w:val="-5"/>
        </w:rPr>
        <w:t> </w:t>
      </w:r>
      <w:r>
        <w:rPr/>
        <w:t>formalitas-formalitas</w:t>
      </w:r>
      <w:r>
        <w:rPr>
          <w:spacing w:val="-5"/>
        </w:rPr>
        <w:t> </w:t>
      </w:r>
      <w:r>
        <w:rPr/>
        <w:t>lebih</w:t>
      </w:r>
      <w:r>
        <w:rPr>
          <w:spacing w:val="-2"/>
        </w:rPr>
        <w:t> </w:t>
      </w:r>
      <w:r>
        <w:rPr/>
        <w:t>lanjut tetapi</w:t>
      </w:r>
      <w:r>
        <w:rPr>
          <w:spacing w:val="-10"/>
        </w:rPr>
        <w:t> </w:t>
      </w:r>
      <w:r>
        <w:rPr/>
        <w:t>semata-mata</w:t>
      </w:r>
      <w:r>
        <w:rPr>
          <w:spacing w:val="-11"/>
        </w:rPr>
        <w:t> </w:t>
      </w:r>
      <w:r>
        <w:rPr/>
        <w:t>hanya</w:t>
      </w:r>
      <w:r>
        <w:rPr>
          <w:spacing w:val="-11"/>
        </w:rPr>
        <w:t> </w:t>
      </w:r>
      <w:r>
        <w:rPr/>
        <w:t>untuk</w:t>
      </w:r>
      <w:r>
        <w:rPr>
          <w:spacing w:val="-9"/>
        </w:rPr>
        <w:t> </w:t>
      </w:r>
      <w:r>
        <w:rPr/>
        <w:t>pengangkatan</w:t>
      </w:r>
      <w:r>
        <w:rPr>
          <w:spacing w:val="-11"/>
        </w:rPr>
        <w:t> </w:t>
      </w:r>
      <w:r>
        <w:rPr/>
        <w:t>para</w:t>
      </w:r>
      <w:r>
        <w:rPr>
          <w:spacing w:val="-11"/>
        </w:rPr>
        <w:t> </w:t>
      </w:r>
      <w:r>
        <w:rPr/>
        <w:t>pelaksana</w:t>
      </w:r>
      <w:r>
        <w:rPr>
          <w:spacing w:val="-11"/>
        </w:rPr>
        <w:t> </w:t>
      </w:r>
      <w:r>
        <w:rPr/>
        <w:t>untuk</w:t>
      </w:r>
      <w:r>
        <w:rPr>
          <w:spacing w:val="-9"/>
        </w:rPr>
        <w:t> </w:t>
      </w:r>
      <w:r>
        <w:rPr/>
        <w:t>penguburan,</w:t>
      </w:r>
      <w:r>
        <w:rPr>
          <w:spacing w:val="-10"/>
        </w:rPr>
        <w:t> </w:t>
      </w:r>
      <w:r>
        <w:rPr/>
        <w:t>untuk</w:t>
      </w:r>
      <w:r>
        <w:rPr>
          <w:spacing w:val="-11"/>
        </w:rPr>
        <w:t> </w:t>
      </w:r>
      <w:r>
        <w:rPr/>
        <w:t>hibah- hibah wasiat tentang pakaian-pakaian, perhiasan-perhiasan badan tertentu, dan perkakas- perkakas khusus rumah.</w:t>
      </w:r>
    </w:p>
    <w:p>
      <w:pPr>
        <w:pStyle w:val="BodyText"/>
        <w:spacing w:before="62"/>
      </w:pPr>
      <w:r>
        <w:rPr/>
        <w:t>Pencabutan</w:t>
      </w:r>
      <w:r>
        <w:rPr>
          <w:spacing w:val="-13"/>
        </w:rPr>
        <w:t> </w:t>
      </w:r>
      <w:r>
        <w:rPr/>
        <w:t>surat</w:t>
      </w:r>
      <w:r>
        <w:rPr>
          <w:spacing w:val="-12"/>
        </w:rPr>
        <w:t> </w:t>
      </w:r>
      <w:r>
        <w:rPr/>
        <w:t>demikian</w:t>
      </w:r>
      <w:r>
        <w:rPr>
          <w:spacing w:val="-13"/>
        </w:rPr>
        <w:t> </w:t>
      </w:r>
      <w:r>
        <w:rPr/>
        <w:t>boleh</w:t>
      </w:r>
      <w:r>
        <w:rPr>
          <w:spacing w:val="-12"/>
        </w:rPr>
        <w:t> </w:t>
      </w:r>
      <w:r>
        <w:rPr/>
        <w:t>dilakukan</w:t>
      </w:r>
      <w:r>
        <w:rPr>
          <w:spacing w:val="-14"/>
        </w:rPr>
        <w:t> </w:t>
      </w:r>
      <w:r>
        <w:rPr/>
        <w:t>di</w:t>
      </w:r>
      <w:r>
        <w:rPr>
          <w:spacing w:val="-13"/>
        </w:rPr>
        <w:t> </w:t>
      </w:r>
      <w:r>
        <w:rPr/>
        <w:t>bawah</w:t>
      </w:r>
      <w:r>
        <w:rPr>
          <w:spacing w:val="-12"/>
        </w:rPr>
        <w:t> </w:t>
      </w:r>
      <w:r>
        <w:rPr>
          <w:spacing w:val="-2"/>
        </w:rPr>
        <w:t>tangan.</w:t>
      </w:r>
    </w:p>
    <w:p>
      <w:pPr>
        <w:pStyle w:val="BodyText"/>
        <w:spacing w:before="113"/>
        <w:ind w:left="0"/>
      </w:pPr>
    </w:p>
    <w:p>
      <w:pPr>
        <w:pStyle w:val="BodyText"/>
        <w:ind w:left="4005"/>
      </w:pPr>
      <w:r>
        <w:rPr>
          <w:w w:val="105"/>
        </w:rPr>
        <w:t>Pasal</w:t>
      </w:r>
      <w:r>
        <w:rPr>
          <w:spacing w:val="17"/>
          <w:w w:val="105"/>
        </w:rPr>
        <w:t> </w:t>
      </w:r>
      <w:r>
        <w:rPr>
          <w:spacing w:val="-5"/>
          <w:w w:val="105"/>
        </w:rPr>
        <w:t>936</w:t>
      </w:r>
    </w:p>
    <w:p>
      <w:pPr>
        <w:pStyle w:val="BodyText"/>
        <w:spacing w:before="57"/>
      </w:pPr>
      <w:r>
        <w:rPr/>
        <w:t>Bila</w:t>
      </w:r>
      <w:r>
        <w:rPr>
          <w:spacing w:val="-11"/>
        </w:rPr>
        <w:t> </w:t>
      </w:r>
      <w:r>
        <w:rPr/>
        <w:t>surat</w:t>
      </w:r>
      <w:r>
        <w:rPr>
          <w:spacing w:val="-11"/>
        </w:rPr>
        <w:t> </w:t>
      </w:r>
      <w:r>
        <w:rPr/>
        <w:t>seperti</w:t>
      </w:r>
      <w:r>
        <w:rPr>
          <w:spacing w:val="-10"/>
        </w:rPr>
        <w:t> </w:t>
      </w:r>
      <w:r>
        <w:rPr/>
        <w:t>yang</w:t>
      </w:r>
      <w:r>
        <w:rPr>
          <w:spacing w:val="-8"/>
        </w:rPr>
        <w:t> </w:t>
      </w:r>
      <w:r>
        <w:rPr/>
        <w:t>dibicarakan</w:t>
      </w:r>
      <w:r>
        <w:rPr>
          <w:spacing w:val="-11"/>
        </w:rPr>
        <w:t> </w:t>
      </w:r>
      <w:r>
        <w:rPr/>
        <w:t>dalam</w:t>
      </w:r>
      <w:r>
        <w:rPr>
          <w:spacing w:val="-9"/>
        </w:rPr>
        <w:t> </w:t>
      </w:r>
      <w:r>
        <w:rPr/>
        <w:t>pasal</w:t>
      </w:r>
      <w:r>
        <w:rPr>
          <w:spacing w:val="-10"/>
        </w:rPr>
        <w:t> </w:t>
      </w:r>
      <w:r>
        <w:rPr/>
        <w:t>yang</w:t>
      </w:r>
      <w:r>
        <w:rPr>
          <w:spacing w:val="-8"/>
        </w:rPr>
        <w:t> </w:t>
      </w:r>
      <w:r>
        <w:rPr/>
        <w:t>lalu</w:t>
      </w:r>
      <w:r>
        <w:rPr>
          <w:spacing w:val="-8"/>
        </w:rPr>
        <w:t> </w:t>
      </w:r>
      <w:r>
        <w:rPr/>
        <w:t>diketemukan</w:t>
      </w:r>
      <w:r>
        <w:rPr>
          <w:spacing w:val="-8"/>
        </w:rPr>
        <w:t> </w:t>
      </w:r>
      <w:r>
        <w:rPr/>
        <w:t>setelah</w:t>
      </w:r>
      <w:r>
        <w:rPr>
          <w:spacing w:val="-11"/>
        </w:rPr>
        <w:t> </w:t>
      </w:r>
      <w:r>
        <w:rPr/>
        <w:t>pewaris </w:t>
      </w:r>
      <w:r>
        <w:rPr>
          <w:spacing w:val="-2"/>
        </w:rPr>
        <w:t>meninggal,</w:t>
      </w:r>
      <w:r>
        <w:rPr>
          <w:spacing w:val="-6"/>
        </w:rPr>
        <w:t> </w:t>
      </w:r>
      <w:r>
        <w:rPr>
          <w:spacing w:val="-2"/>
        </w:rPr>
        <w:t>maka</w:t>
      </w:r>
      <w:r>
        <w:rPr>
          <w:spacing w:val="-6"/>
        </w:rPr>
        <w:t> </w:t>
      </w:r>
      <w:r>
        <w:rPr>
          <w:spacing w:val="-2"/>
        </w:rPr>
        <w:t>surat</w:t>
      </w:r>
      <w:r>
        <w:rPr>
          <w:spacing w:val="-7"/>
        </w:rPr>
        <w:t> </w:t>
      </w:r>
      <w:r>
        <w:rPr>
          <w:spacing w:val="-2"/>
        </w:rPr>
        <w:t>itu</w:t>
      </w:r>
      <w:r>
        <w:rPr>
          <w:spacing w:val="-6"/>
        </w:rPr>
        <w:t> </w:t>
      </w:r>
      <w:r>
        <w:rPr>
          <w:spacing w:val="-2"/>
        </w:rPr>
        <w:t>harus</w:t>
      </w:r>
      <w:r>
        <w:rPr>
          <w:spacing w:val="-5"/>
        </w:rPr>
        <w:t> </w:t>
      </w:r>
      <w:r>
        <w:rPr>
          <w:spacing w:val="-2"/>
        </w:rPr>
        <w:t>disampaikan</w:t>
      </w:r>
      <w:r>
        <w:rPr>
          <w:spacing w:val="-6"/>
        </w:rPr>
        <w:t> </w:t>
      </w:r>
      <w:r>
        <w:rPr>
          <w:spacing w:val="-2"/>
        </w:rPr>
        <w:t>kepada</w:t>
      </w:r>
      <w:r>
        <w:rPr>
          <w:spacing w:val="-6"/>
        </w:rPr>
        <w:t> </w:t>
      </w:r>
      <w:r>
        <w:rPr>
          <w:spacing w:val="-2"/>
        </w:rPr>
        <w:t>Balai</w:t>
      </w:r>
      <w:r>
        <w:rPr>
          <w:spacing w:val="-6"/>
        </w:rPr>
        <w:t> </w:t>
      </w:r>
      <w:r>
        <w:rPr>
          <w:spacing w:val="-2"/>
        </w:rPr>
        <w:t>Harta</w:t>
      </w:r>
      <w:r>
        <w:rPr>
          <w:spacing w:val="-6"/>
        </w:rPr>
        <w:t> </w:t>
      </w:r>
      <w:r>
        <w:rPr>
          <w:spacing w:val="-2"/>
        </w:rPr>
        <w:t>Peninggalan</w:t>
      </w:r>
      <w:r>
        <w:rPr>
          <w:spacing w:val="-6"/>
        </w:rPr>
        <w:t> </w:t>
      </w:r>
      <w:r>
        <w:rPr>
          <w:spacing w:val="-2"/>
        </w:rPr>
        <w:t>yang</w:t>
      </w:r>
      <w:r>
        <w:rPr>
          <w:spacing w:val="-4"/>
        </w:rPr>
        <w:t> </w:t>
      </w:r>
      <w:r>
        <w:rPr>
          <w:spacing w:val="-2"/>
        </w:rPr>
        <w:t>di</w:t>
      </w:r>
      <w:r>
        <w:rPr>
          <w:spacing w:val="-7"/>
        </w:rPr>
        <w:t> </w:t>
      </w:r>
      <w:r>
        <w:rPr>
          <w:spacing w:val="-2"/>
        </w:rPr>
        <w:t>daerah </w:t>
      </w:r>
      <w:r>
        <w:rPr/>
        <w:t>hukumnya</w:t>
      </w:r>
      <w:r>
        <w:rPr>
          <w:spacing w:val="-11"/>
        </w:rPr>
        <w:t> </w:t>
      </w:r>
      <w:r>
        <w:rPr/>
        <w:t>warisan</w:t>
      </w:r>
      <w:r>
        <w:rPr>
          <w:spacing w:val="-9"/>
        </w:rPr>
        <w:t> </w:t>
      </w:r>
      <w:r>
        <w:rPr/>
        <w:t>itu</w:t>
      </w:r>
      <w:r>
        <w:rPr>
          <w:spacing w:val="-9"/>
        </w:rPr>
        <w:t> </w:t>
      </w:r>
      <w:r>
        <w:rPr/>
        <w:t>terbuka;</w:t>
      </w:r>
      <w:r>
        <w:rPr>
          <w:spacing w:val="-10"/>
        </w:rPr>
        <w:t> </w:t>
      </w:r>
      <w:r>
        <w:rPr/>
        <w:t>bila</w:t>
      </w:r>
      <w:r>
        <w:rPr>
          <w:spacing w:val="-11"/>
        </w:rPr>
        <w:t> </w:t>
      </w:r>
      <w:r>
        <w:rPr/>
        <w:t>surat</w:t>
      </w:r>
      <w:r>
        <w:rPr>
          <w:spacing w:val="-10"/>
        </w:rPr>
        <w:t> </w:t>
      </w:r>
      <w:r>
        <w:rPr/>
        <w:t>itu</w:t>
      </w:r>
      <w:r>
        <w:rPr>
          <w:spacing w:val="-11"/>
        </w:rPr>
        <w:t> </w:t>
      </w:r>
      <w:r>
        <w:rPr/>
        <w:t>disegel,</w:t>
      </w:r>
      <w:r>
        <w:rPr>
          <w:spacing w:val="-8"/>
        </w:rPr>
        <w:t> </w:t>
      </w:r>
      <w:r>
        <w:rPr/>
        <w:t>maka</w:t>
      </w:r>
      <w:r>
        <w:rPr>
          <w:spacing w:val="-11"/>
        </w:rPr>
        <w:t> </w:t>
      </w:r>
      <w:r>
        <w:rPr/>
        <w:t>balai</w:t>
      </w:r>
      <w:r>
        <w:rPr>
          <w:spacing w:val="-10"/>
        </w:rPr>
        <w:t> </w:t>
      </w:r>
      <w:r>
        <w:rPr/>
        <w:t>itu</w:t>
      </w:r>
      <w:r>
        <w:rPr>
          <w:spacing w:val="-11"/>
        </w:rPr>
        <w:t> </w:t>
      </w:r>
      <w:r>
        <w:rPr/>
        <w:t>harus</w:t>
      </w:r>
      <w:r>
        <w:rPr>
          <w:spacing w:val="-11"/>
        </w:rPr>
        <w:t> </w:t>
      </w:r>
      <w:r>
        <w:rPr/>
        <w:t>membukanya,</w:t>
      </w:r>
      <w:r>
        <w:rPr>
          <w:spacing w:val="-8"/>
        </w:rPr>
        <w:t> </w:t>
      </w:r>
      <w:r>
        <w:rPr/>
        <w:t>dan dalam hal apa pun harus membuat berita acara tentang penyampaian surat itu serta tentang keadaan surat itu; akhirnya balai itu harus menyerahkan surat itu ke tangan Notaris untuk </w:t>
      </w:r>
      <w:r>
        <w:rPr>
          <w:spacing w:val="-2"/>
        </w:rPr>
        <w:t>disimpan.</w:t>
      </w:r>
    </w:p>
    <w:p>
      <w:pPr>
        <w:pStyle w:val="BodyText"/>
        <w:spacing w:before="120"/>
        <w:ind w:left="0"/>
      </w:pPr>
    </w:p>
    <w:p>
      <w:pPr>
        <w:pStyle w:val="BodyText"/>
        <w:ind w:left="4005"/>
      </w:pPr>
      <w:r>
        <w:rPr>
          <w:w w:val="105"/>
        </w:rPr>
        <w:t>Pasal</w:t>
      </w:r>
      <w:r>
        <w:rPr>
          <w:spacing w:val="17"/>
          <w:w w:val="105"/>
        </w:rPr>
        <w:t> </w:t>
      </w:r>
      <w:r>
        <w:rPr>
          <w:spacing w:val="-5"/>
          <w:w w:val="105"/>
        </w:rPr>
        <w:t>937</w:t>
      </w:r>
    </w:p>
    <w:p>
      <w:pPr>
        <w:pStyle w:val="BodyText"/>
        <w:spacing w:before="57"/>
      </w:pPr>
      <w:r>
        <w:rPr>
          <w:spacing w:val="-2"/>
        </w:rPr>
        <w:t>Surat</w:t>
      </w:r>
      <w:r>
        <w:rPr>
          <w:spacing w:val="-5"/>
        </w:rPr>
        <w:t> </w:t>
      </w:r>
      <w:r>
        <w:rPr>
          <w:spacing w:val="-2"/>
        </w:rPr>
        <w:t>wasiat</w:t>
      </w:r>
      <w:r>
        <w:rPr>
          <w:spacing w:val="-8"/>
        </w:rPr>
        <w:t> </w:t>
      </w:r>
      <w:r>
        <w:rPr>
          <w:spacing w:val="-2"/>
        </w:rPr>
        <w:t>olografis</w:t>
      </w:r>
      <w:r>
        <w:rPr>
          <w:spacing w:val="-5"/>
        </w:rPr>
        <w:t> </w:t>
      </w:r>
      <w:r>
        <w:rPr>
          <w:spacing w:val="-2"/>
        </w:rPr>
        <w:t>yang</w:t>
      </w:r>
      <w:r>
        <w:rPr>
          <w:spacing w:val="-7"/>
        </w:rPr>
        <w:t> </w:t>
      </w:r>
      <w:r>
        <w:rPr>
          <w:spacing w:val="-2"/>
        </w:rPr>
        <w:t>tertutup</w:t>
      </w:r>
      <w:r>
        <w:rPr>
          <w:spacing w:val="-7"/>
        </w:rPr>
        <w:t> </w:t>
      </w:r>
      <w:r>
        <w:rPr>
          <w:spacing w:val="-2"/>
        </w:rPr>
        <w:t>yang</w:t>
      </w:r>
      <w:r>
        <w:rPr>
          <w:spacing w:val="-4"/>
        </w:rPr>
        <w:t> </w:t>
      </w:r>
      <w:r>
        <w:rPr>
          <w:spacing w:val="-2"/>
        </w:rPr>
        <w:t>disampaikan</w:t>
      </w:r>
      <w:r>
        <w:rPr>
          <w:spacing w:val="-4"/>
        </w:rPr>
        <w:t> </w:t>
      </w:r>
      <w:r>
        <w:rPr>
          <w:spacing w:val="-2"/>
        </w:rPr>
        <w:t>ke</w:t>
      </w:r>
      <w:r>
        <w:rPr>
          <w:spacing w:val="-7"/>
        </w:rPr>
        <w:t> </w:t>
      </w:r>
      <w:r>
        <w:rPr>
          <w:spacing w:val="-2"/>
        </w:rPr>
        <w:t>tangan</w:t>
      </w:r>
      <w:r>
        <w:rPr>
          <w:spacing w:val="-7"/>
        </w:rPr>
        <w:t> </w:t>
      </w:r>
      <w:r>
        <w:rPr>
          <w:spacing w:val="-2"/>
        </w:rPr>
        <w:t>Notaris</w:t>
      </w:r>
      <w:r>
        <w:rPr>
          <w:spacing w:val="-7"/>
        </w:rPr>
        <w:t> </w:t>
      </w:r>
      <w:r>
        <w:rPr>
          <w:spacing w:val="-2"/>
        </w:rPr>
        <w:t>setelah</w:t>
      </w:r>
      <w:r>
        <w:rPr>
          <w:spacing w:val="-4"/>
        </w:rPr>
        <w:t> </w:t>
      </w:r>
      <w:r>
        <w:rPr>
          <w:spacing w:val="-2"/>
        </w:rPr>
        <w:t>meninggalnya </w:t>
      </w:r>
      <w:r>
        <w:rPr/>
        <w:t>pewaris</w:t>
      </w:r>
      <w:r>
        <w:rPr>
          <w:spacing w:val="-3"/>
        </w:rPr>
        <w:t> </w:t>
      </w:r>
      <w:r>
        <w:rPr/>
        <w:t>harus</w:t>
      </w:r>
      <w:r>
        <w:rPr>
          <w:spacing w:val="-3"/>
        </w:rPr>
        <w:t> </w:t>
      </w:r>
      <w:r>
        <w:rPr/>
        <w:t>disampaikan</w:t>
      </w:r>
      <w:r>
        <w:rPr>
          <w:spacing w:val="-3"/>
        </w:rPr>
        <w:t> </w:t>
      </w:r>
      <w:r>
        <w:rPr/>
        <w:t>kepada</w:t>
      </w:r>
      <w:r>
        <w:rPr>
          <w:spacing w:val="-3"/>
        </w:rPr>
        <w:t> </w:t>
      </w:r>
      <w:r>
        <w:rPr/>
        <w:t>Balai</w:t>
      </w:r>
      <w:r>
        <w:rPr>
          <w:spacing w:val="-2"/>
        </w:rPr>
        <w:t> </w:t>
      </w:r>
      <w:r>
        <w:rPr/>
        <w:t>Harta</w:t>
      </w:r>
      <w:r>
        <w:rPr>
          <w:spacing w:val="-3"/>
        </w:rPr>
        <w:t> </w:t>
      </w:r>
      <w:r>
        <w:rPr/>
        <w:t>Peninggalan,</w:t>
      </w:r>
      <w:r>
        <w:rPr>
          <w:spacing w:val="-2"/>
        </w:rPr>
        <w:t> </w:t>
      </w:r>
      <w:r>
        <w:rPr/>
        <w:t>yang</w:t>
      </w:r>
      <w:r>
        <w:rPr>
          <w:spacing w:val="-1"/>
        </w:rPr>
        <w:t> </w:t>
      </w:r>
      <w:r>
        <w:rPr/>
        <w:t>akan</w:t>
      </w:r>
      <w:r>
        <w:rPr>
          <w:spacing w:val="-3"/>
        </w:rPr>
        <w:t> </w:t>
      </w:r>
      <w:r>
        <w:rPr/>
        <w:t>bertindak</w:t>
      </w:r>
      <w:r>
        <w:rPr>
          <w:spacing w:val="-1"/>
        </w:rPr>
        <w:t> </w:t>
      </w:r>
      <w:r>
        <w:rPr/>
        <w:t>menurut Pasal 942 terhadap surat-surat wasiat tertutup.</w:t>
      </w:r>
    </w:p>
    <w:p>
      <w:pPr>
        <w:pStyle w:val="BodyText"/>
        <w:spacing w:before="116"/>
        <w:ind w:left="0"/>
      </w:pPr>
    </w:p>
    <w:p>
      <w:pPr>
        <w:pStyle w:val="BodyText"/>
        <w:ind w:left="4005"/>
      </w:pPr>
      <w:r>
        <w:rPr>
          <w:w w:val="105"/>
        </w:rPr>
        <w:t>Pasal</w:t>
      </w:r>
      <w:r>
        <w:rPr>
          <w:spacing w:val="17"/>
          <w:w w:val="105"/>
        </w:rPr>
        <w:t> </w:t>
      </w:r>
      <w:r>
        <w:rPr>
          <w:spacing w:val="-5"/>
          <w:w w:val="105"/>
        </w:rPr>
        <w:t>938</w:t>
      </w:r>
    </w:p>
    <w:p>
      <w:pPr>
        <w:pStyle w:val="BodyText"/>
        <w:spacing w:before="57"/>
      </w:pPr>
      <w:r>
        <w:rPr/>
        <w:t>Wasiat</w:t>
      </w:r>
      <w:r>
        <w:rPr>
          <w:spacing w:val="-9"/>
        </w:rPr>
        <w:t> </w:t>
      </w:r>
      <w:r>
        <w:rPr/>
        <w:t>dengan</w:t>
      </w:r>
      <w:r>
        <w:rPr>
          <w:spacing w:val="-7"/>
        </w:rPr>
        <w:t> </w:t>
      </w:r>
      <w:r>
        <w:rPr/>
        <w:t>akta</w:t>
      </w:r>
      <w:r>
        <w:rPr>
          <w:spacing w:val="-7"/>
        </w:rPr>
        <w:t> </w:t>
      </w:r>
      <w:r>
        <w:rPr/>
        <w:t>umum</w:t>
      </w:r>
      <w:r>
        <w:rPr>
          <w:spacing w:val="-5"/>
        </w:rPr>
        <w:t> </w:t>
      </w:r>
      <w:r>
        <w:rPr/>
        <w:t>harus</w:t>
      </w:r>
      <w:r>
        <w:rPr>
          <w:spacing w:val="-8"/>
        </w:rPr>
        <w:t> </w:t>
      </w:r>
      <w:r>
        <w:rPr/>
        <w:t>dibuat</w:t>
      </w:r>
      <w:r>
        <w:rPr>
          <w:spacing w:val="-8"/>
        </w:rPr>
        <w:t> </w:t>
      </w:r>
      <w:r>
        <w:rPr/>
        <w:t>di</w:t>
      </w:r>
      <w:r>
        <w:rPr>
          <w:spacing w:val="-6"/>
        </w:rPr>
        <w:t> </w:t>
      </w:r>
      <w:r>
        <w:rPr/>
        <w:t>hadapan</w:t>
      </w:r>
      <w:r>
        <w:rPr>
          <w:spacing w:val="-5"/>
        </w:rPr>
        <w:t> </w:t>
      </w:r>
      <w:r>
        <w:rPr/>
        <w:t>Notaris</w:t>
      </w:r>
      <w:r>
        <w:rPr>
          <w:spacing w:val="-5"/>
        </w:rPr>
        <w:t> </w:t>
      </w:r>
      <w:r>
        <w:rPr/>
        <w:t>dan</w:t>
      </w:r>
      <w:r>
        <w:rPr>
          <w:spacing w:val="-5"/>
        </w:rPr>
        <w:t> </w:t>
      </w:r>
      <w:r>
        <w:rPr/>
        <w:t>dua</w:t>
      </w:r>
      <w:r>
        <w:rPr>
          <w:spacing w:val="-7"/>
        </w:rPr>
        <w:t> </w:t>
      </w:r>
      <w:r>
        <w:rPr/>
        <w:t>orang</w:t>
      </w:r>
      <w:r>
        <w:rPr>
          <w:spacing w:val="-5"/>
        </w:rPr>
        <w:t> </w:t>
      </w:r>
      <w:r>
        <w:rPr>
          <w:spacing w:val="-2"/>
        </w:rPr>
        <w:t>saksi.</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939</w:t>
      </w:r>
    </w:p>
    <w:p>
      <w:pPr>
        <w:pStyle w:val="BodyText"/>
        <w:spacing w:before="56"/>
      </w:pPr>
      <w:r>
        <w:rPr>
          <w:spacing w:val="-2"/>
        </w:rPr>
        <w:t>Notaris</w:t>
      </w:r>
      <w:r>
        <w:rPr>
          <w:spacing w:val="-3"/>
        </w:rPr>
        <w:t> </w:t>
      </w:r>
      <w:r>
        <w:rPr>
          <w:spacing w:val="-2"/>
        </w:rPr>
        <w:t>harus</w:t>
      </w:r>
      <w:r>
        <w:rPr>
          <w:spacing w:val="-5"/>
        </w:rPr>
        <w:t> </w:t>
      </w:r>
      <w:r>
        <w:rPr>
          <w:spacing w:val="-2"/>
        </w:rPr>
        <w:t>menulis</w:t>
      </w:r>
      <w:r>
        <w:rPr>
          <w:spacing w:val="-5"/>
        </w:rPr>
        <w:t> </w:t>
      </w:r>
      <w:r>
        <w:rPr>
          <w:spacing w:val="-2"/>
        </w:rPr>
        <w:t>atau menyuruh menulis</w:t>
      </w:r>
      <w:r>
        <w:rPr>
          <w:spacing w:val="-5"/>
        </w:rPr>
        <w:t> </w:t>
      </w:r>
      <w:r>
        <w:rPr>
          <w:spacing w:val="-2"/>
        </w:rPr>
        <w:t>kehendak</w:t>
      </w:r>
      <w:r>
        <w:rPr>
          <w:spacing w:val="-5"/>
        </w:rPr>
        <w:t> </w:t>
      </w:r>
      <w:r>
        <w:rPr>
          <w:spacing w:val="-2"/>
        </w:rPr>
        <w:t>pewaris</w:t>
      </w:r>
      <w:r>
        <w:rPr>
          <w:spacing w:val="-5"/>
        </w:rPr>
        <w:t> </w:t>
      </w:r>
      <w:r>
        <w:rPr>
          <w:spacing w:val="-2"/>
        </w:rPr>
        <w:t>dalam</w:t>
      </w:r>
      <w:r>
        <w:rPr>
          <w:spacing w:val="-3"/>
        </w:rPr>
        <w:t> </w:t>
      </w:r>
      <w:r>
        <w:rPr>
          <w:spacing w:val="-2"/>
        </w:rPr>
        <w:t>kata-kata</w:t>
      </w:r>
      <w:r>
        <w:rPr>
          <w:spacing w:val="-5"/>
        </w:rPr>
        <w:t> </w:t>
      </w:r>
      <w:r>
        <w:rPr>
          <w:spacing w:val="-2"/>
        </w:rPr>
        <w:t>yang</w:t>
      </w:r>
      <w:r>
        <w:rPr>
          <w:spacing w:val="-5"/>
        </w:rPr>
        <w:t> </w:t>
      </w:r>
      <w:r>
        <w:rPr>
          <w:spacing w:val="-2"/>
        </w:rPr>
        <w:t>jelas </w:t>
      </w:r>
      <w:r>
        <w:rPr/>
        <w:t>menurut apa adanya yang disampaikan oleh pewaris kepadanya.</w:t>
      </w:r>
    </w:p>
    <w:p>
      <w:pPr>
        <w:pStyle w:val="BodyText"/>
        <w:spacing w:before="58"/>
        <w:ind w:right="189"/>
      </w:pPr>
      <w:r>
        <w:rPr/>
        <w:t>Bila</w:t>
      </w:r>
      <w:r>
        <w:rPr>
          <w:spacing w:val="-5"/>
        </w:rPr>
        <w:t> </w:t>
      </w:r>
      <w:r>
        <w:rPr/>
        <w:t>penyampaian</w:t>
      </w:r>
      <w:r>
        <w:rPr>
          <w:spacing w:val="-5"/>
        </w:rPr>
        <w:t> </w:t>
      </w:r>
      <w:r>
        <w:rPr/>
        <w:t>persoalan</w:t>
      </w:r>
      <w:r>
        <w:rPr>
          <w:spacing w:val="-5"/>
        </w:rPr>
        <w:t> </w:t>
      </w:r>
      <w:r>
        <w:rPr/>
        <w:t>dilakukan</w:t>
      </w:r>
      <w:r>
        <w:rPr>
          <w:spacing w:val="-3"/>
        </w:rPr>
        <w:t> </w:t>
      </w:r>
      <w:r>
        <w:rPr/>
        <w:t>tanpa</w:t>
      </w:r>
      <w:r>
        <w:rPr>
          <w:spacing w:val="-5"/>
        </w:rPr>
        <w:t> </w:t>
      </w:r>
      <w:r>
        <w:rPr/>
        <w:t>kehadiran</w:t>
      </w:r>
      <w:r>
        <w:rPr>
          <w:spacing w:val="-5"/>
        </w:rPr>
        <w:t> </w:t>
      </w:r>
      <w:r>
        <w:rPr/>
        <w:t>para</w:t>
      </w:r>
      <w:r>
        <w:rPr>
          <w:spacing w:val="-5"/>
        </w:rPr>
        <w:t> </w:t>
      </w:r>
      <w:r>
        <w:rPr/>
        <w:t>saksi,</w:t>
      </w:r>
      <w:r>
        <w:rPr>
          <w:spacing w:val="-4"/>
        </w:rPr>
        <w:t> </w:t>
      </w:r>
      <w:r>
        <w:rPr/>
        <w:t>dan</w:t>
      </w:r>
      <w:r>
        <w:rPr>
          <w:spacing w:val="-5"/>
        </w:rPr>
        <w:t> </w:t>
      </w:r>
      <w:r>
        <w:rPr/>
        <w:t>naskahnya</w:t>
      </w:r>
      <w:r>
        <w:rPr>
          <w:spacing w:val="-4"/>
        </w:rPr>
        <w:t> </w:t>
      </w:r>
      <w:r>
        <w:rPr/>
        <w:t>telah </w:t>
      </w:r>
      <w:r>
        <w:rPr>
          <w:spacing w:val="-2"/>
        </w:rPr>
        <w:t>disiapkan</w:t>
      </w:r>
      <w:r>
        <w:rPr>
          <w:spacing w:val="-4"/>
        </w:rPr>
        <w:t> </w:t>
      </w:r>
      <w:r>
        <w:rPr>
          <w:spacing w:val="-2"/>
        </w:rPr>
        <w:t>oleh Notaris,</w:t>
      </w:r>
      <w:r>
        <w:rPr>
          <w:spacing w:val="-4"/>
        </w:rPr>
        <w:t> </w:t>
      </w:r>
      <w:r>
        <w:rPr>
          <w:spacing w:val="-2"/>
        </w:rPr>
        <w:t>maka</w:t>
      </w:r>
      <w:r>
        <w:rPr>
          <w:spacing w:val="-4"/>
        </w:rPr>
        <w:t> </w:t>
      </w:r>
      <w:r>
        <w:rPr>
          <w:spacing w:val="-2"/>
        </w:rPr>
        <w:t>pewaris</w:t>
      </w:r>
      <w:r>
        <w:rPr>
          <w:spacing w:val="-3"/>
        </w:rPr>
        <w:t> </w:t>
      </w:r>
      <w:r>
        <w:rPr>
          <w:spacing w:val="-2"/>
        </w:rPr>
        <w:t>harus</w:t>
      </w:r>
      <w:r>
        <w:rPr>
          <w:spacing w:val="-4"/>
        </w:rPr>
        <w:t> </w:t>
      </w:r>
      <w:r>
        <w:rPr>
          <w:spacing w:val="-2"/>
        </w:rPr>
        <w:t>mengemukakan</w:t>
      </w:r>
      <w:r>
        <w:rPr>
          <w:spacing w:val="-5"/>
        </w:rPr>
        <w:t> </w:t>
      </w:r>
      <w:r>
        <w:rPr>
          <w:spacing w:val="-2"/>
        </w:rPr>
        <w:t>lagi</w:t>
      </w:r>
      <w:r>
        <w:rPr>
          <w:spacing w:val="-4"/>
        </w:rPr>
        <w:t> </w:t>
      </w:r>
      <w:r>
        <w:rPr>
          <w:spacing w:val="-2"/>
        </w:rPr>
        <w:t>kehendaknya</w:t>
      </w:r>
      <w:r>
        <w:rPr>
          <w:spacing w:val="-4"/>
        </w:rPr>
        <w:t> </w:t>
      </w:r>
      <w:r>
        <w:rPr>
          <w:spacing w:val="-2"/>
        </w:rPr>
        <w:t>seperti</w:t>
      </w:r>
      <w:r>
        <w:rPr>
          <w:spacing w:val="-4"/>
        </w:rPr>
        <w:t> </w:t>
      </w:r>
      <w:r>
        <w:rPr>
          <w:spacing w:val="-2"/>
        </w:rPr>
        <w:t>apa </w:t>
      </w:r>
      <w:r>
        <w:rPr/>
        <w:t>adanya</w:t>
      </w:r>
      <w:r>
        <w:rPr>
          <w:spacing w:val="-2"/>
        </w:rPr>
        <w:t> </w:t>
      </w:r>
      <w:r>
        <w:rPr/>
        <w:t>di</w:t>
      </w:r>
      <w:r>
        <w:rPr>
          <w:spacing w:val="-3"/>
        </w:rPr>
        <w:t> </w:t>
      </w:r>
      <w:r>
        <w:rPr/>
        <w:t>hadapan</w:t>
      </w:r>
      <w:r>
        <w:rPr>
          <w:spacing w:val="-2"/>
        </w:rPr>
        <w:t> </w:t>
      </w:r>
      <w:r>
        <w:rPr/>
        <w:t>para</w:t>
      </w:r>
      <w:r>
        <w:rPr>
          <w:spacing w:val="-2"/>
        </w:rPr>
        <w:t> </w:t>
      </w:r>
      <w:r>
        <w:rPr/>
        <w:t>saksi,</w:t>
      </w:r>
      <w:r>
        <w:rPr>
          <w:spacing w:val="-1"/>
        </w:rPr>
        <w:t> </w:t>
      </w:r>
      <w:r>
        <w:rPr/>
        <w:t>sebelum</w:t>
      </w:r>
      <w:r>
        <w:rPr>
          <w:spacing w:val="-3"/>
        </w:rPr>
        <w:t> </w:t>
      </w:r>
      <w:r>
        <w:rPr/>
        <w:t>naskah itu</w:t>
      </w:r>
      <w:r>
        <w:rPr>
          <w:spacing w:val="-2"/>
        </w:rPr>
        <w:t> </w:t>
      </w:r>
      <w:r>
        <w:rPr/>
        <w:t>dibacakan dihadapan</w:t>
      </w:r>
      <w:r>
        <w:rPr>
          <w:spacing w:val="-2"/>
        </w:rPr>
        <w:t> </w:t>
      </w:r>
      <w:r>
        <w:rPr/>
        <w:t>pewaris.</w:t>
      </w:r>
    </w:p>
    <w:p>
      <w:pPr>
        <w:pStyle w:val="BodyText"/>
        <w:spacing w:before="60"/>
        <w:ind w:right="98"/>
      </w:pPr>
      <w:r>
        <w:rPr/>
        <w:t>Sesudah</w:t>
      </w:r>
      <w:r>
        <w:rPr>
          <w:spacing w:val="-1"/>
        </w:rPr>
        <w:t> </w:t>
      </w:r>
      <w:r>
        <w:rPr/>
        <w:t>itu</w:t>
      </w:r>
      <w:r>
        <w:rPr>
          <w:spacing w:val="-3"/>
        </w:rPr>
        <w:t> </w:t>
      </w:r>
      <w:r>
        <w:rPr/>
        <w:t>wasiat harus dibacakan</w:t>
      </w:r>
      <w:r>
        <w:rPr>
          <w:spacing w:val="-1"/>
        </w:rPr>
        <w:t> </w:t>
      </w:r>
      <w:r>
        <w:rPr/>
        <w:t>oleh</w:t>
      </w:r>
      <w:r>
        <w:rPr>
          <w:spacing w:val="-1"/>
        </w:rPr>
        <w:t> </w:t>
      </w:r>
      <w:r>
        <w:rPr/>
        <w:t>Notaris</w:t>
      </w:r>
      <w:r>
        <w:rPr>
          <w:spacing w:val="-1"/>
        </w:rPr>
        <w:t> </w:t>
      </w:r>
      <w:r>
        <w:rPr/>
        <w:t>dalam kehadiran</w:t>
      </w:r>
      <w:r>
        <w:rPr>
          <w:spacing w:val="-1"/>
        </w:rPr>
        <w:t> </w:t>
      </w:r>
      <w:r>
        <w:rPr/>
        <w:t>para</w:t>
      </w:r>
      <w:r>
        <w:rPr>
          <w:spacing w:val="-1"/>
        </w:rPr>
        <w:t> </w:t>
      </w:r>
      <w:r>
        <w:rPr/>
        <w:t>saksi, dan sesudah pembacaan</w:t>
      </w:r>
      <w:r>
        <w:rPr>
          <w:spacing w:val="-16"/>
        </w:rPr>
        <w:t> </w:t>
      </w:r>
      <w:r>
        <w:rPr/>
        <w:t>itu,</w:t>
      </w:r>
      <w:r>
        <w:rPr>
          <w:spacing w:val="-14"/>
        </w:rPr>
        <w:t> </w:t>
      </w:r>
      <w:r>
        <w:rPr/>
        <w:t>oleh</w:t>
      </w:r>
      <w:r>
        <w:rPr>
          <w:spacing w:val="-14"/>
        </w:rPr>
        <w:t> </w:t>
      </w:r>
      <w:r>
        <w:rPr/>
        <w:t>Notaris</w:t>
      </w:r>
      <w:r>
        <w:rPr>
          <w:spacing w:val="-13"/>
        </w:rPr>
        <w:t> </w:t>
      </w:r>
      <w:r>
        <w:rPr/>
        <w:t>harus</w:t>
      </w:r>
      <w:r>
        <w:rPr>
          <w:spacing w:val="-14"/>
        </w:rPr>
        <w:t> </w:t>
      </w:r>
      <w:r>
        <w:rPr/>
        <w:t>ditanyakan</w:t>
      </w:r>
      <w:r>
        <w:rPr>
          <w:spacing w:val="-14"/>
        </w:rPr>
        <w:t> </w:t>
      </w:r>
      <w:r>
        <w:rPr/>
        <w:t>kepada</w:t>
      </w:r>
      <w:r>
        <w:rPr>
          <w:spacing w:val="-14"/>
        </w:rPr>
        <w:t> </w:t>
      </w:r>
      <w:r>
        <w:rPr/>
        <w:t>pewaris</w:t>
      </w:r>
      <w:r>
        <w:rPr>
          <w:spacing w:val="-13"/>
        </w:rPr>
        <w:t> </w:t>
      </w:r>
      <w:r>
        <w:rPr/>
        <w:t>apakah</w:t>
      </w:r>
      <w:r>
        <w:rPr>
          <w:spacing w:val="-14"/>
        </w:rPr>
        <w:t> </w:t>
      </w:r>
      <w:r>
        <w:rPr/>
        <w:t>yang</w:t>
      </w:r>
      <w:r>
        <w:rPr>
          <w:spacing w:val="-14"/>
        </w:rPr>
        <w:t> </w:t>
      </w:r>
      <w:r>
        <w:rPr/>
        <w:t>dibacakan</w:t>
      </w:r>
      <w:r>
        <w:rPr>
          <w:spacing w:val="-14"/>
        </w:rPr>
        <w:t> </w:t>
      </w:r>
      <w:r>
        <w:rPr/>
        <w:t>itu</w:t>
      </w:r>
      <w:r>
        <w:rPr>
          <w:spacing w:val="-13"/>
        </w:rPr>
        <w:t> </w:t>
      </w:r>
      <w:r>
        <w:rPr/>
        <w:t>telah memuat kehendaknya.</w:t>
      </w:r>
    </w:p>
    <w:p>
      <w:pPr>
        <w:pStyle w:val="BodyText"/>
        <w:spacing w:before="59"/>
      </w:pPr>
      <w:r>
        <w:rPr>
          <w:spacing w:val="-2"/>
        </w:rPr>
        <w:t>Bila</w:t>
      </w:r>
      <w:r>
        <w:rPr>
          <w:spacing w:val="-7"/>
        </w:rPr>
        <w:t> </w:t>
      </w:r>
      <w:r>
        <w:rPr>
          <w:spacing w:val="-2"/>
        </w:rPr>
        <w:t>kehendak</w:t>
      </w:r>
      <w:r>
        <w:rPr>
          <w:spacing w:val="-7"/>
        </w:rPr>
        <w:t> </w:t>
      </w:r>
      <w:r>
        <w:rPr>
          <w:spacing w:val="-2"/>
        </w:rPr>
        <w:t>pewaris</w:t>
      </w:r>
      <w:r>
        <w:rPr>
          <w:spacing w:val="-7"/>
        </w:rPr>
        <w:t> </w:t>
      </w:r>
      <w:r>
        <w:rPr>
          <w:spacing w:val="-2"/>
        </w:rPr>
        <w:t>dikemukakan</w:t>
      </w:r>
      <w:r>
        <w:rPr>
          <w:spacing w:val="-7"/>
        </w:rPr>
        <w:t> </w:t>
      </w:r>
      <w:r>
        <w:rPr>
          <w:spacing w:val="-2"/>
        </w:rPr>
        <w:t>dalam</w:t>
      </w:r>
      <w:r>
        <w:rPr>
          <w:spacing w:val="-5"/>
        </w:rPr>
        <w:t> </w:t>
      </w:r>
      <w:r>
        <w:rPr>
          <w:spacing w:val="-2"/>
        </w:rPr>
        <w:t>kehadiran</w:t>
      </w:r>
      <w:r>
        <w:rPr>
          <w:spacing w:val="-7"/>
        </w:rPr>
        <w:t> </w:t>
      </w:r>
      <w:r>
        <w:rPr>
          <w:spacing w:val="-2"/>
        </w:rPr>
        <w:t>para</w:t>
      </w:r>
      <w:r>
        <w:rPr>
          <w:spacing w:val="-7"/>
        </w:rPr>
        <w:t> </w:t>
      </w:r>
      <w:r>
        <w:rPr>
          <w:spacing w:val="-2"/>
        </w:rPr>
        <w:t>saksi</w:t>
      </w:r>
      <w:r>
        <w:rPr>
          <w:spacing w:val="-4"/>
        </w:rPr>
        <w:t> </w:t>
      </w:r>
      <w:r>
        <w:rPr>
          <w:spacing w:val="-2"/>
        </w:rPr>
        <w:t>itu</w:t>
      </w:r>
      <w:r>
        <w:rPr>
          <w:spacing w:val="-5"/>
        </w:rPr>
        <w:t> </w:t>
      </w:r>
      <w:r>
        <w:rPr>
          <w:spacing w:val="-2"/>
        </w:rPr>
        <w:t>dan</w:t>
      </w:r>
      <w:r>
        <w:rPr>
          <w:spacing w:val="-7"/>
        </w:rPr>
        <w:t> </w:t>
      </w:r>
      <w:r>
        <w:rPr>
          <w:spacing w:val="-2"/>
        </w:rPr>
        <w:t>langsung</w:t>
      </w:r>
      <w:r>
        <w:rPr>
          <w:spacing w:val="-5"/>
        </w:rPr>
        <w:t> </w:t>
      </w:r>
      <w:r>
        <w:rPr>
          <w:spacing w:val="-2"/>
        </w:rPr>
        <w:t>dituangkan </w:t>
      </w:r>
      <w:r>
        <w:rPr/>
        <w:t>dalam</w:t>
      </w:r>
      <w:r>
        <w:rPr>
          <w:spacing w:val="-2"/>
        </w:rPr>
        <w:t> </w:t>
      </w:r>
      <w:r>
        <w:rPr/>
        <w:t>tulisan,</w:t>
      </w:r>
      <w:r>
        <w:rPr>
          <w:spacing w:val="-2"/>
        </w:rPr>
        <w:t> </w:t>
      </w:r>
      <w:r>
        <w:rPr/>
        <w:t>maka</w:t>
      </w:r>
      <w:r>
        <w:rPr>
          <w:spacing w:val="-3"/>
        </w:rPr>
        <w:t> </w:t>
      </w:r>
      <w:r>
        <w:rPr/>
        <w:t>pembacaan</w:t>
      </w:r>
      <w:r>
        <w:rPr>
          <w:spacing w:val="-1"/>
        </w:rPr>
        <w:t> </w:t>
      </w:r>
      <w:r>
        <w:rPr/>
        <w:t>dan</w:t>
      </w:r>
      <w:r>
        <w:rPr>
          <w:spacing w:val="-1"/>
        </w:rPr>
        <w:t> </w:t>
      </w:r>
      <w:r>
        <w:rPr/>
        <w:t>pertanyaan</w:t>
      </w:r>
      <w:r>
        <w:rPr>
          <w:spacing w:val="-3"/>
        </w:rPr>
        <w:t> </w:t>
      </w:r>
      <w:r>
        <w:rPr/>
        <w:t>seperti</w:t>
      </w:r>
      <w:r>
        <w:rPr>
          <w:spacing w:val="-2"/>
        </w:rPr>
        <w:t> </w:t>
      </w:r>
      <w:r>
        <w:rPr/>
        <w:t>di</w:t>
      </w:r>
      <w:r>
        <w:rPr>
          <w:spacing w:val="-4"/>
        </w:rPr>
        <w:t> </w:t>
      </w:r>
      <w:r>
        <w:rPr/>
        <w:t>atas</w:t>
      </w:r>
      <w:r>
        <w:rPr>
          <w:spacing w:val="-3"/>
        </w:rPr>
        <w:t> </w:t>
      </w:r>
      <w:r>
        <w:rPr/>
        <w:t>harus</w:t>
      </w:r>
      <w:r>
        <w:rPr>
          <w:spacing w:val="-2"/>
        </w:rPr>
        <w:t> </w:t>
      </w:r>
      <w:r>
        <w:rPr/>
        <w:t>dilakukan</w:t>
      </w:r>
      <w:r>
        <w:rPr>
          <w:spacing w:val="-3"/>
        </w:rPr>
        <w:t> </w:t>
      </w:r>
      <w:r>
        <w:rPr/>
        <w:t>juga</w:t>
      </w:r>
      <w:r>
        <w:rPr>
          <w:spacing w:val="-3"/>
        </w:rPr>
        <w:t> </w:t>
      </w:r>
      <w:r>
        <w:rPr/>
        <w:t>dalam kehadiran para saksi.</w:t>
      </w:r>
    </w:p>
    <w:p>
      <w:pPr>
        <w:pStyle w:val="BodyText"/>
        <w:spacing w:before="60"/>
      </w:pPr>
      <w:r>
        <w:rPr>
          <w:spacing w:val="-2"/>
        </w:rPr>
        <w:t>Selanjutnya</w:t>
      </w:r>
      <w:r>
        <w:rPr>
          <w:spacing w:val="-7"/>
        </w:rPr>
        <w:t> </w:t>
      </w:r>
      <w:r>
        <w:rPr>
          <w:spacing w:val="-2"/>
        </w:rPr>
        <w:t>akta</w:t>
      </w:r>
      <w:r>
        <w:rPr>
          <w:spacing w:val="-6"/>
        </w:rPr>
        <w:t> </w:t>
      </w:r>
      <w:r>
        <w:rPr>
          <w:spacing w:val="-2"/>
        </w:rPr>
        <w:t>itu</w:t>
      </w:r>
      <w:r>
        <w:rPr>
          <w:spacing w:val="-6"/>
        </w:rPr>
        <w:t> </w:t>
      </w:r>
      <w:r>
        <w:rPr>
          <w:spacing w:val="-2"/>
        </w:rPr>
        <w:t>harus</w:t>
      </w:r>
      <w:r>
        <w:rPr>
          <w:spacing w:val="-9"/>
        </w:rPr>
        <w:t> </w:t>
      </w:r>
      <w:r>
        <w:rPr>
          <w:spacing w:val="-2"/>
        </w:rPr>
        <w:t>ditandatangani</w:t>
      </w:r>
      <w:r>
        <w:rPr>
          <w:spacing w:val="-5"/>
        </w:rPr>
        <w:t> </w:t>
      </w:r>
      <w:r>
        <w:rPr>
          <w:spacing w:val="-2"/>
        </w:rPr>
        <w:t>oleh</w:t>
      </w:r>
      <w:r>
        <w:rPr>
          <w:spacing w:val="-6"/>
        </w:rPr>
        <w:t> </w:t>
      </w:r>
      <w:r>
        <w:rPr>
          <w:spacing w:val="-2"/>
        </w:rPr>
        <w:t>pewaris,</w:t>
      </w:r>
      <w:r>
        <w:rPr>
          <w:spacing w:val="-6"/>
        </w:rPr>
        <w:t> </w:t>
      </w:r>
      <w:r>
        <w:rPr>
          <w:spacing w:val="-2"/>
        </w:rPr>
        <w:t>Notaris</w:t>
      </w:r>
      <w:r>
        <w:rPr>
          <w:spacing w:val="-6"/>
        </w:rPr>
        <w:t> </w:t>
      </w:r>
      <w:r>
        <w:rPr>
          <w:spacing w:val="-2"/>
        </w:rPr>
        <w:t>dan</w:t>
      </w:r>
      <w:r>
        <w:rPr>
          <w:spacing w:val="-4"/>
        </w:rPr>
        <w:t> </w:t>
      </w:r>
      <w:r>
        <w:rPr>
          <w:spacing w:val="-2"/>
        </w:rPr>
        <w:t>saksi-saksi.</w:t>
      </w:r>
    </w:p>
    <w:p>
      <w:pPr>
        <w:pStyle w:val="BodyText"/>
        <w:spacing w:before="56"/>
        <w:ind w:right="189"/>
      </w:pPr>
      <w:r>
        <w:rPr/>
        <w:t>Bila</w:t>
      </w:r>
      <w:r>
        <w:rPr>
          <w:spacing w:val="-14"/>
        </w:rPr>
        <w:t> </w:t>
      </w:r>
      <w:r>
        <w:rPr/>
        <w:t>pewaris</w:t>
      </w:r>
      <w:r>
        <w:rPr>
          <w:spacing w:val="-14"/>
        </w:rPr>
        <w:t> </w:t>
      </w:r>
      <w:r>
        <w:rPr/>
        <w:t>menyatakan</w:t>
      </w:r>
      <w:r>
        <w:rPr>
          <w:spacing w:val="-14"/>
        </w:rPr>
        <w:t> </w:t>
      </w:r>
      <w:r>
        <w:rPr/>
        <w:t>tidak</w:t>
      </w:r>
      <w:r>
        <w:rPr>
          <w:spacing w:val="-13"/>
        </w:rPr>
        <w:t> </w:t>
      </w:r>
      <w:r>
        <w:rPr/>
        <w:t>dapat</w:t>
      </w:r>
      <w:r>
        <w:rPr>
          <w:spacing w:val="-14"/>
        </w:rPr>
        <w:t> </w:t>
      </w:r>
      <w:r>
        <w:rPr/>
        <w:t>melakukan</w:t>
      </w:r>
      <w:r>
        <w:rPr>
          <w:spacing w:val="-14"/>
        </w:rPr>
        <w:t> </w:t>
      </w:r>
      <w:r>
        <w:rPr/>
        <w:t>penandatanganan,</w:t>
      </w:r>
      <w:r>
        <w:rPr>
          <w:spacing w:val="-14"/>
        </w:rPr>
        <w:t> </w:t>
      </w:r>
      <w:r>
        <w:rPr/>
        <w:t>atau</w:t>
      </w:r>
      <w:r>
        <w:rPr>
          <w:spacing w:val="-13"/>
        </w:rPr>
        <w:t> </w:t>
      </w:r>
      <w:r>
        <w:rPr/>
        <w:t>bila</w:t>
      </w:r>
      <w:r>
        <w:rPr>
          <w:spacing w:val="-14"/>
        </w:rPr>
        <w:t> </w:t>
      </w:r>
      <w:r>
        <w:rPr/>
        <w:t>dia</w:t>
      </w:r>
      <w:r>
        <w:rPr>
          <w:spacing w:val="-14"/>
        </w:rPr>
        <w:t> </w:t>
      </w:r>
      <w:r>
        <w:rPr/>
        <w:t>terhalang dalam</w:t>
      </w:r>
      <w:r>
        <w:rPr>
          <w:spacing w:val="-14"/>
        </w:rPr>
        <w:t> </w:t>
      </w:r>
      <w:r>
        <w:rPr/>
        <w:t>hal</w:t>
      </w:r>
      <w:r>
        <w:rPr>
          <w:spacing w:val="-13"/>
        </w:rPr>
        <w:t> </w:t>
      </w:r>
      <w:r>
        <w:rPr/>
        <w:t>itu</w:t>
      </w:r>
      <w:r>
        <w:rPr>
          <w:spacing w:val="-14"/>
        </w:rPr>
        <w:t> </w:t>
      </w:r>
      <w:r>
        <w:rPr/>
        <w:t>maka</w:t>
      </w:r>
      <w:r>
        <w:rPr>
          <w:spacing w:val="-13"/>
        </w:rPr>
        <w:t> </w:t>
      </w:r>
      <w:r>
        <w:rPr/>
        <w:t>juga</w:t>
      </w:r>
      <w:r>
        <w:rPr>
          <w:spacing w:val="-14"/>
        </w:rPr>
        <w:t> </w:t>
      </w:r>
      <w:r>
        <w:rPr/>
        <w:t>pernyataan</w:t>
      </w:r>
      <w:r>
        <w:rPr>
          <w:spacing w:val="-11"/>
        </w:rPr>
        <w:t> </w:t>
      </w:r>
      <w:r>
        <w:rPr/>
        <w:t>itu</w:t>
      </w:r>
      <w:r>
        <w:rPr>
          <w:spacing w:val="-14"/>
        </w:rPr>
        <w:t> </w:t>
      </w:r>
      <w:r>
        <w:rPr/>
        <w:t>dan</w:t>
      </w:r>
      <w:r>
        <w:rPr>
          <w:spacing w:val="-14"/>
        </w:rPr>
        <w:t> </w:t>
      </w:r>
      <w:r>
        <w:rPr/>
        <w:t>sebab</w:t>
      </w:r>
      <w:r>
        <w:rPr>
          <w:spacing w:val="-13"/>
        </w:rPr>
        <w:t> </w:t>
      </w:r>
      <w:r>
        <w:rPr/>
        <w:t>halangan</w:t>
      </w:r>
      <w:r>
        <w:rPr>
          <w:spacing w:val="-14"/>
        </w:rPr>
        <w:t> </w:t>
      </w:r>
      <w:r>
        <w:rPr/>
        <w:t>harus</w:t>
      </w:r>
      <w:r>
        <w:rPr>
          <w:spacing w:val="-13"/>
        </w:rPr>
        <w:t> </w:t>
      </w:r>
      <w:r>
        <w:rPr/>
        <w:t>dicantumkan</w:t>
      </w:r>
      <w:r>
        <w:rPr>
          <w:spacing w:val="-12"/>
        </w:rPr>
        <w:t> </w:t>
      </w:r>
      <w:r>
        <w:rPr/>
        <w:t>dalam</w:t>
      </w:r>
      <w:r>
        <w:rPr>
          <w:spacing w:val="-12"/>
        </w:rPr>
        <w:t> </w:t>
      </w:r>
      <w:r>
        <w:rPr/>
        <w:t>akta wasiat itu.</w:t>
      </w:r>
    </w:p>
    <w:p>
      <w:pPr>
        <w:pStyle w:val="BodyText"/>
        <w:spacing w:before="60"/>
      </w:pPr>
      <w:r>
        <w:rPr/>
        <w:t>Setelah</w:t>
      </w:r>
      <w:r>
        <w:rPr>
          <w:spacing w:val="-16"/>
        </w:rPr>
        <w:t> </w:t>
      </w:r>
      <w:r>
        <w:rPr/>
        <w:t>dipenuhi</w:t>
      </w:r>
      <w:r>
        <w:rPr>
          <w:spacing w:val="-14"/>
        </w:rPr>
        <w:t> </w:t>
      </w:r>
      <w:r>
        <w:rPr/>
        <w:t>segala</w:t>
      </w:r>
      <w:r>
        <w:rPr>
          <w:spacing w:val="-14"/>
        </w:rPr>
        <w:t> </w:t>
      </w:r>
      <w:r>
        <w:rPr/>
        <w:t>formalitas</w:t>
      </w:r>
      <w:r>
        <w:rPr>
          <w:spacing w:val="-13"/>
        </w:rPr>
        <w:t> </w:t>
      </w:r>
      <w:r>
        <w:rPr/>
        <w:t>itu,</w:t>
      </w:r>
      <w:r>
        <w:rPr>
          <w:spacing w:val="-14"/>
        </w:rPr>
        <w:t> </w:t>
      </w:r>
      <w:r>
        <w:rPr/>
        <w:t>hal</w:t>
      </w:r>
      <w:r>
        <w:rPr>
          <w:spacing w:val="-14"/>
        </w:rPr>
        <w:t> </w:t>
      </w:r>
      <w:r>
        <w:rPr/>
        <w:t>itu</w:t>
      </w:r>
      <w:r>
        <w:rPr>
          <w:spacing w:val="-14"/>
        </w:rPr>
        <w:t> </w:t>
      </w:r>
      <w:r>
        <w:rPr/>
        <w:t>harus</w:t>
      </w:r>
      <w:r>
        <w:rPr>
          <w:spacing w:val="-13"/>
        </w:rPr>
        <w:t> </w:t>
      </w:r>
      <w:r>
        <w:rPr/>
        <w:t>dengan</w:t>
      </w:r>
      <w:r>
        <w:rPr>
          <w:spacing w:val="-14"/>
        </w:rPr>
        <w:t> </w:t>
      </w:r>
      <w:r>
        <w:rPr/>
        <w:t>tegas</w:t>
      </w:r>
      <w:r>
        <w:rPr>
          <w:spacing w:val="-14"/>
        </w:rPr>
        <w:t> </w:t>
      </w:r>
      <w:r>
        <w:rPr/>
        <w:t>dicantumkan</w:t>
      </w:r>
      <w:r>
        <w:rPr>
          <w:spacing w:val="-14"/>
        </w:rPr>
        <w:t> </w:t>
      </w:r>
      <w:r>
        <w:rPr/>
        <w:t>dalam</w:t>
      </w:r>
      <w:r>
        <w:rPr>
          <w:spacing w:val="-13"/>
        </w:rPr>
        <w:t> </w:t>
      </w:r>
      <w:r>
        <w:rPr/>
        <w:t>surat wasiat itu.</w:t>
      </w:r>
    </w:p>
    <w:p>
      <w:pPr>
        <w:pStyle w:val="BodyText"/>
        <w:spacing w:before="114"/>
        <w:ind w:left="0"/>
      </w:pPr>
    </w:p>
    <w:p>
      <w:pPr>
        <w:pStyle w:val="BodyText"/>
        <w:spacing w:before="1"/>
        <w:ind w:left="4005"/>
      </w:pPr>
      <w:r>
        <w:rPr>
          <w:w w:val="105"/>
        </w:rPr>
        <w:t>Pasal</w:t>
      </w:r>
      <w:r>
        <w:rPr>
          <w:spacing w:val="17"/>
          <w:w w:val="105"/>
        </w:rPr>
        <w:t> </w:t>
      </w:r>
      <w:r>
        <w:rPr>
          <w:spacing w:val="-5"/>
          <w:w w:val="105"/>
        </w:rPr>
        <w:t>940</w:t>
      </w:r>
    </w:p>
    <w:p>
      <w:pPr>
        <w:pStyle w:val="BodyText"/>
        <w:spacing w:before="56"/>
        <w:ind w:right="67"/>
      </w:pPr>
      <w:r>
        <w:rPr/>
        <w:t>Bila pewaris hendak membuat surat</w:t>
      </w:r>
      <w:r>
        <w:rPr>
          <w:spacing w:val="-1"/>
        </w:rPr>
        <w:t> </w:t>
      </w:r>
      <w:r>
        <w:rPr/>
        <w:t>wasiat tertutup atau rahasia, dia harus menandatangani </w:t>
      </w:r>
      <w:r>
        <w:rPr>
          <w:spacing w:val="-2"/>
        </w:rPr>
        <w:t>penetapan-penetapannya,</w:t>
      </w:r>
      <w:r>
        <w:rPr>
          <w:spacing w:val="-5"/>
        </w:rPr>
        <w:t> </w:t>
      </w:r>
      <w:r>
        <w:rPr>
          <w:spacing w:val="-2"/>
        </w:rPr>
        <w:t>baik</w:t>
      </w:r>
      <w:r>
        <w:rPr>
          <w:spacing w:val="-3"/>
        </w:rPr>
        <w:t> </w:t>
      </w:r>
      <w:r>
        <w:rPr>
          <w:spacing w:val="-2"/>
        </w:rPr>
        <w:t>jika</w:t>
      </w:r>
      <w:r>
        <w:rPr>
          <w:spacing w:val="-6"/>
        </w:rPr>
        <w:t> </w:t>
      </w:r>
      <w:r>
        <w:rPr>
          <w:spacing w:val="-2"/>
        </w:rPr>
        <w:t>dia</w:t>
      </w:r>
      <w:r>
        <w:rPr>
          <w:spacing w:val="-8"/>
        </w:rPr>
        <w:t> </w:t>
      </w:r>
      <w:r>
        <w:rPr>
          <w:spacing w:val="-2"/>
        </w:rPr>
        <w:t>sendiri</w:t>
      </w:r>
      <w:r>
        <w:rPr>
          <w:spacing w:val="-5"/>
        </w:rPr>
        <w:t> </w:t>
      </w:r>
      <w:r>
        <w:rPr>
          <w:spacing w:val="-2"/>
        </w:rPr>
        <w:t>yang</w:t>
      </w:r>
      <w:r>
        <w:rPr>
          <w:spacing w:val="-4"/>
        </w:rPr>
        <w:t> </w:t>
      </w:r>
      <w:r>
        <w:rPr>
          <w:spacing w:val="-2"/>
        </w:rPr>
        <w:t>menulisnya</w:t>
      </w:r>
      <w:r>
        <w:rPr>
          <w:spacing w:val="-6"/>
        </w:rPr>
        <w:t> </w:t>
      </w:r>
      <w:r>
        <w:rPr>
          <w:spacing w:val="-2"/>
        </w:rPr>
        <w:t>ataupun</w:t>
      </w:r>
      <w:r>
        <w:rPr>
          <w:spacing w:val="-6"/>
        </w:rPr>
        <w:t> </w:t>
      </w:r>
      <w:r>
        <w:rPr>
          <w:spacing w:val="-2"/>
        </w:rPr>
        <w:t>jika</w:t>
      </w:r>
      <w:r>
        <w:rPr>
          <w:spacing w:val="-6"/>
        </w:rPr>
        <w:t> </w:t>
      </w:r>
      <w:r>
        <w:rPr>
          <w:spacing w:val="-2"/>
        </w:rPr>
        <w:t>ia</w:t>
      </w:r>
      <w:r>
        <w:rPr>
          <w:spacing w:val="-6"/>
        </w:rPr>
        <w:t> </w:t>
      </w:r>
      <w:r>
        <w:rPr>
          <w:spacing w:val="-2"/>
        </w:rPr>
        <w:t>menyuruh</w:t>
      </w:r>
      <w:r>
        <w:rPr>
          <w:spacing w:val="-6"/>
        </w:rPr>
        <w:t> </w:t>
      </w:r>
      <w:r>
        <w:rPr>
          <w:spacing w:val="-2"/>
        </w:rPr>
        <w:t>orang </w:t>
      </w:r>
      <w:r>
        <w:rPr/>
        <w:t>lain</w:t>
      </w:r>
      <w:r>
        <w:rPr>
          <w:spacing w:val="-9"/>
        </w:rPr>
        <w:t> </w:t>
      </w:r>
      <w:r>
        <w:rPr/>
        <w:t>menulisnya;</w:t>
      </w:r>
      <w:r>
        <w:rPr>
          <w:spacing w:val="-11"/>
        </w:rPr>
        <w:t> </w:t>
      </w:r>
      <w:r>
        <w:rPr/>
        <w:t>kertas</w:t>
      </w:r>
      <w:r>
        <w:rPr>
          <w:spacing w:val="-10"/>
        </w:rPr>
        <w:t> </w:t>
      </w:r>
      <w:r>
        <w:rPr/>
        <w:t>yang</w:t>
      </w:r>
      <w:r>
        <w:rPr>
          <w:spacing w:val="-11"/>
        </w:rPr>
        <w:t> </w:t>
      </w:r>
      <w:r>
        <w:rPr/>
        <w:t>memuat</w:t>
      </w:r>
      <w:r>
        <w:rPr>
          <w:spacing w:val="-10"/>
        </w:rPr>
        <w:t> </w:t>
      </w:r>
      <w:r>
        <w:rPr/>
        <w:t>penetapan-penetapannya,</w:t>
      </w:r>
      <w:r>
        <w:rPr>
          <w:spacing w:val="-11"/>
        </w:rPr>
        <w:t> </w:t>
      </w:r>
      <w:r>
        <w:rPr/>
        <w:t>atau</w:t>
      </w:r>
      <w:r>
        <w:rPr>
          <w:spacing w:val="-9"/>
        </w:rPr>
        <w:t> </w:t>
      </w:r>
      <w:r>
        <w:rPr/>
        <w:t>kertas</w:t>
      </w:r>
      <w:r>
        <w:rPr>
          <w:spacing w:val="-11"/>
        </w:rPr>
        <w:t> </w:t>
      </w:r>
      <w:r>
        <w:rPr/>
        <w:t>yang</w:t>
      </w:r>
      <w:r>
        <w:rPr>
          <w:spacing w:val="-9"/>
        </w:rPr>
        <w:t> </w:t>
      </w:r>
      <w:r>
        <w:rPr/>
        <w:t>dipakai</w:t>
      </w:r>
      <w:r>
        <w:rPr>
          <w:spacing w:val="-11"/>
        </w:rPr>
        <w:t> </w:t>
      </w:r>
      <w:r>
        <w:rPr/>
        <w:t>untuk sampul, bila digunakan sampul, harus tertutup dan disegel.</w:t>
      </w:r>
    </w:p>
    <w:p>
      <w:pPr>
        <w:pStyle w:val="BodyText"/>
        <w:spacing w:before="61"/>
      </w:pPr>
      <w:r>
        <w:rPr>
          <w:spacing w:val="-2"/>
        </w:rPr>
        <w:t>Pewaris</w:t>
      </w:r>
      <w:r>
        <w:rPr>
          <w:spacing w:val="-4"/>
        </w:rPr>
        <w:t> </w:t>
      </w:r>
      <w:r>
        <w:rPr>
          <w:spacing w:val="-2"/>
        </w:rPr>
        <w:t>juga</w:t>
      </w:r>
      <w:r>
        <w:rPr>
          <w:spacing w:val="-4"/>
        </w:rPr>
        <w:t> </w:t>
      </w:r>
      <w:r>
        <w:rPr>
          <w:spacing w:val="-2"/>
        </w:rPr>
        <w:t>harus</w:t>
      </w:r>
      <w:r>
        <w:rPr>
          <w:spacing w:val="-4"/>
        </w:rPr>
        <w:t> </w:t>
      </w:r>
      <w:r>
        <w:rPr>
          <w:spacing w:val="-2"/>
        </w:rPr>
        <w:t>menyampailkannya</w:t>
      </w:r>
      <w:r>
        <w:rPr>
          <w:spacing w:val="-4"/>
        </w:rPr>
        <w:t> </w:t>
      </w:r>
      <w:r>
        <w:rPr>
          <w:spacing w:val="-2"/>
        </w:rPr>
        <w:t>dalam</w:t>
      </w:r>
      <w:r>
        <w:rPr>
          <w:spacing w:val="-3"/>
        </w:rPr>
        <w:t> </w:t>
      </w:r>
      <w:r>
        <w:rPr>
          <w:spacing w:val="-2"/>
        </w:rPr>
        <w:t>keadaan tertutup</w:t>
      </w:r>
      <w:r>
        <w:rPr>
          <w:spacing w:val="-4"/>
        </w:rPr>
        <w:t> </w:t>
      </w:r>
      <w:r>
        <w:rPr>
          <w:spacing w:val="-2"/>
        </w:rPr>
        <w:t>dan</w:t>
      </w:r>
      <w:r>
        <w:rPr>
          <w:spacing w:val="-4"/>
        </w:rPr>
        <w:t> </w:t>
      </w:r>
      <w:r>
        <w:rPr>
          <w:spacing w:val="-2"/>
        </w:rPr>
        <w:t>disegel</w:t>
      </w:r>
      <w:r>
        <w:rPr>
          <w:spacing w:val="-3"/>
        </w:rPr>
        <w:t> </w:t>
      </w:r>
      <w:r>
        <w:rPr>
          <w:spacing w:val="-2"/>
        </w:rPr>
        <w:t>kepada</w:t>
      </w:r>
      <w:r>
        <w:rPr>
          <w:spacing w:val="-4"/>
        </w:rPr>
        <w:t> </w:t>
      </w:r>
      <w:r>
        <w:rPr>
          <w:spacing w:val="-2"/>
        </w:rPr>
        <w:t>Notaris,</w:t>
      </w:r>
      <w:r>
        <w:rPr>
          <w:spacing w:val="-3"/>
        </w:rPr>
        <w:t> </w:t>
      </w:r>
      <w:r>
        <w:rPr>
          <w:spacing w:val="-2"/>
        </w:rPr>
        <w:t>di </w:t>
      </w:r>
      <w:r>
        <w:rPr/>
        <w:t>hadapan empat orang saksi, atau dia harus menerangkan bahwa dalam kertas tersebut </w:t>
      </w:r>
      <w:r>
        <w:rPr>
          <w:spacing w:val="-2"/>
        </w:rPr>
        <w:t>tercantum</w:t>
      </w:r>
      <w:r>
        <w:rPr>
          <w:spacing w:val="-5"/>
        </w:rPr>
        <w:t> </w:t>
      </w:r>
      <w:r>
        <w:rPr>
          <w:spacing w:val="-2"/>
        </w:rPr>
        <w:t>wasiatnya,</w:t>
      </w:r>
      <w:r>
        <w:rPr>
          <w:spacing w:val="-3"/>
        </w:rPr>
        <w:t> </w:t>
      </w:r>
      <w:r>
        <w:rPr>
          <w:spacing w:val="-2"/>
        </w:rPr>
        <w:t>dan</w:t>
      </w:r>
      <w:r>
        <w:rPr>
          <w:spacing w:val="-4"/>
        </w:rPr>
        <w:t> </w:t>
      </w:r>
      <w:r>
        <w:rPr>
          <w:spacing w:val="-2"/>
        </w:rPr>
        <w:t>bahwa</w:t>
      </w:r>
      <w:r>
        <w:rPr>
          <w:spacing w:val="-4"/>
        </w:rPr>
        <w:t> </w:t>
      </w:r>
      <w:r>
        <w:rPr>
          <w:spacing w:val="-2"/>
        </w:rPr>
        <w:t>wasiat</w:t>
      </w:r>
      <w:r>
        <w:rPr>
          <w:spacing w:val="-5"/>
        </w:rPr>
        <w:t> </w:t>
      </w:r>
      <w:r>
        <w:rPr>
          <w:spacing w:val="-2"/>
        </w:rPr>
        <w:t>itu ditulis</w:t>
      </w:r>
      <w:r>
        <w:rPr>
          <w:spacing w:val="-4"/>
        </w:rPr>
        <w:t> </w:t>
      </w:r>
      <w:r>
        <w:rPr>
          <w:spacing w:val="-2"/>
        </w:rPr>
        <w:t>dan</w:t>
      </w:r>
      <w:r>
        <w:rPr>
          <w:spacing w:val="-4"/>
        </w:rPr>
        <w:t> </w:t>
      </w:r>
      <w:r>
        <w:rPr>
          <w:spacing w:val="-2"/>
        </w:rPr>
        <w:t>ditandatangani</w:t>
      </w:r>
      <w:r>
        <w:rPr>
          <w:spacing w:val="-3"/>
        </w:rPr>
        <w:t> </w:t>
      </w:r>
      <w:r>
        <w:rPr>
          <w:spacing w:val="-2"/>
        </w:rPr>
        <w:t>sendiri,</w:t>
      </w:r>
      <w:r>
        <w:rPr>
          <w:spacing w:val="-3"/>
        </w:rPr>
        <w:t> </w:t>
      </w:r>
      <w:r>
        <w:rPr>
          <w:spacing w:val="-2"/>
        </w:rPr>
        <w:t>atau</w:t>
      </w:r>
      <w:r>
        <w:rPr>
          <w:spacing w:val="-4"/>
        </w:rPr>
        <w:t> </w:t>
      </w:r>
      <w:r>
        <w:rPr>
          <w:spacing w:val="-2"/>
        </w:rPr>
        <w:t>ditulis</w:t>
      </w:r>
      <w:r>
        <w:rPr>
          <w:spacing w:val="-4"/>
        </w:rPr>
        <w:t> </w:t>
      </w:r>
      <w:r>
        <w:rPr>
          <w:spacing w:val="-2"/>
        </w:rPr>
        <w:t>oleh </w:t>
      </w:r>
      <w:r>
        <w:rPr/>
        <w:t>orang</w:t>
      </w:r>
      <w:r>
        <w:rPr>
          <w:spacing w:val="-7"/>
        </w:rPr>
        <w:t> </w:t>
      </w:r>
      <w:r>
        <w:rPr/>
        <w:t>lain</w:t>
      </w:r>
      <w:r>
        <w:rPr>
          <w:spacing w:val="-10"/>
        </w:rPr>
        <w:t> </w:t>
      </w:r>
      <w:r>
        <w:rPr/>
        <w:t>dan</w:t>
      </w:r>
      <w:r>
        <w:rPr>
          <w:spacing w:val="-10"/>
        </w:rPr>
        <w:t> </w:t>
      </w:r>
      <w:r>
        <w:rPr/>
        <w:t>ditandatangani</w:t>
      </w:r>
      <w:r>
        <w:rPr>
          <w:spacing w:val="-9"/>
        </w:rPr>
        <w:t> </w:t>
      </w:r>
      <w:r>
        <w:rPr/>
        <w:t>olehnya.</w:t>
      </w:r>
      <w:r>
        <w:rPr>
          <w:spacing w:val="-9"/>
        </w:rPr>
        <w:t> </w:t>
      </w:r>
      <w:r>
        <w:rPr/>
        <w:t>Notaris</w:t>
      </w:r>
      <w:r>
        <w:rPr>
          <w:spacing w:val="-10"/>
        </w:rPr>
        <w:t> </w:t>
      </w:r>
      <w:r>
        <w:rPr/>
        <w:t>harus</w:t>
      </w:r>
      <w:r>
        <w:rPr>
          <w:spacing w:val="-8"/>
        </w:rPr>
        <w:t> </w:t>
      </w:r>
      <w:r>
        <w:rPr/>
        <w:t>membuat</w:t>
      </w:r>
      <w:r>
        <w:rPr>
          <w:spacing w:val="-11"/>
        </w:rPr>
        <w:t> </w:t>
      </w:r>
      <w:r>
        <w:rPr/>
        <w:t>akta</w:t>
      </w:r>
      <w:r>
        <w:rPr>
          <w:spacing w:val="-10"/>
        </w:rPr>
        <w:t> </w:t>
      </w:r>
      <w:r>
        <w:rPr/>
        <w:t>penjelasan</w:t>
      </w:r>
      <w:r>
        <w:rPr>
          <w:spacing w:val="-7"/>
        </w:rPr>
        <w:t> </w:t>
      </w:r>
      <w:r>
        <w:rPr/>
        <w:t>mengenai</w:t>
      </w:r>
      <w:r>
        <w:rPr>
          <w:spacing w:val="-9"/>
        </w:rPr>
        <w:t> </w:t>
      </w:r>
      <w:r>
        <w:rPr/>
        <w:t>hal itu,</w:t>
      </w:r>
      <w:r>
        <w:rPr>
          <w:spacing w:val="-14"/>
        </w:rPr>
        <w:t> </w:t>
      </w:r>
      <w:r>
        <w:rPr/>
        <w:t>yang</w:t>
      </w:r>
      <w:r>
        <w:rPr>
          <w:spacing w:val="-14"/>
        </w:rPr>
        <w:t> </w:t>
      </w:r>
      <w:r>
        <w:rPr/>
        <w:t>ditulis</w:t>
      </w:r>
      <w:r>
        <w:rPr>
          <w:spacing w:val="-14"/>
        </w:rPr>
        <w:t> </w:t>
      </w:r>
      <w:r>
        <w:rPr/>
        <w:t>di</w:t>
      </w:r>
      <w:r>
        <w:rPr>
          <w:spacing w:val="-13"/>
        </w:rPr>
        <w:t> </w:t>
      </w:r>
      <w:r>
        <w:rPr/>
        <w:t>atas</w:t>
      </w:r>
      <w:r>
        <w:rPr>
          <w:spacing w:val="-14"/>
        </w:rPr>
        <w:t> </w:t>
      </w:r>
      <w:r>
        <w:rPr/>
        <w:t>kertas</w:t>
      </w:r>
      <w:r>
        <w:rPr>
          <w:spacing w:val="-14"/>
        </w:rPr>
        <w:t> </w:t>
      </w:r>
      <w:r>
        <w:rPr/>
        <w:t>atau</w:t>
      </w:r>
      <w:r>
        <w:rPr>
          <w:spacing w:val="-14"/>
        </w:rPr>
        <w:t> </w:t>
      </w:r>
      <w:r>
        <w:rPr/>
        <w:t>sampulnya,</w:t>
      </w:r>
      <w:r>
        <w:rPr>
          <w:spacing w:val="-13"/>
        </w:rPr>
        <w:t> </w:t>
      </w:r>
      <w:r>
        <w:rPr/>
        <w:t>akta</w:t>
      </w:r>
      <w:r>
        <w:rPr>
          <w:spacing w:val="-14"/>
        </w:rPr>
        <w:t> </w:t>
      </w:r>
      <w:r>
        <w:rPr/>
        <w:t>ini</w:t>
      </w:r>
      <w:r>
        <w:rPr>
          <w:spacing w:val="-14"/>
        </w:rPr>
        <w:t> </w:t>
      </w:r>
      <w:r>
        <w:rPr/>
        <w:t>harus</w:t>
      </w:r>
      <w:r>
        <w:rPr>
          <w:spacing w:val="-14"/>
        </w:rPr>
        <w:t> </w:t>
      </w:r>
      <w:r>
        <w:rPr/>
        <w:t>ditandatangani</w:t>
      </w:r>
      <w:r>
        <w:rPr>
          <w:spacing w:val="-13"/>
        </w:rPr>
        <w:t> </w:t>
      </w:r>
      <w:r>
        <w:rPr/>
        <w:t>baik</w:t>
      </w:r>
      <w:r>
        <w:rPr>
          <w:spacing w:val="-14"/>
        </w:rPr>
        <w:t> </w:t>
      </w:r>
      <w:r>
        <w:rPr/>
        <w:t>oleh</w:t>
      </w:r>
      <w:r>
        <w:rPr>
          <w:spacing w:val="-14"/>
        </w:rPr>
        <w:t> </w:t>
      </w:r>
      <w:r>
        <w:rPr/>
        <w:t>pewaris maupun oleh Notaris serta para saksi, dan bila pewaris tidak dapat menandatangani akta penjelasan</w:t>
      </w:r>
      <w:r>
        <w:rPr>
          <w:spacing w:val="-7"/>
        </w:rPr>
        <w:t> </w:t>
      </w:r>
      <w:r>
        <w:rPr/>
        <w:t>itu</w:t>
      </w:r>
      <w:r>
        <w:rPr>
          <w:spacing w:val="-7"/>
        </w:rPr>
        <w:t> </w:t>
      </w:r>
      <w:r>
        <w:rPr/>
        <w:t>karena</w:t>
      </w:r>
      <w:r>
        <w:rPr>
          <w:spacing w:val="-7"/>
        </w:rPr>
        <w:t> </w:t>
      </w:r>
      <w:r>
        <w:rPr/>
        <w:t>halangan</w:t>
      </w:r>
      <w:r>
        <w:rPr>
          <w:spacing w:val="-4"/>
        </w:rPr>
        <w:t> </w:t>
      </w:r>
      <w:r>
        <w:rPr/>
        <w:t>yang</w:t>
      </w:r>
      <w:r>
        <w:rPr>
          <w:spacing w:val="-7"/>
        </w:rPr>
        <w:t> </w:t>
      </w:r>
      <w:r>
        <w:rPr/>
        <w:t>timbul</w:t>
      </w:r>
      <w:r>
        <w:rPr>
          <w:spacing w:val="-6"/>
        </w:rPr>
        <w:t> </w:t>
      </w:r>
      <w:r>
        <w:rPr/>
        <w:t>setelah</w:t>
      </w:r>
      <w:r>
        <w:rPr>
          <w:spacing w:val="-4"/>
        </w:rPr>
        <w:t> </w:t>
      </w:r>
      <w:r>
        <w:rPr/>
        <w:t>penandatanganan</w:t>
      </w:r>
      <w:r>
        <w:rPr>
          <w:spacing w:val="-4"/>
        </w:rPr>
        <w:t> </w:t>
      </w:r>
      <w:r>
        <w:rPr/>
        <w:t>wasiatnya,</w:t>
      </w:r>
      <w:r>
        <w:rPr>
          <w:spacing w:val="-3"/>
        </w:rPr>
        <w:t> </w:t>
      </w:r>
      <w:r>
        <w:rPr/>
        <w:t>maka</w:t>
      </w:r>
      <w:r>
        <w:rPr>
          <w:spacing w:val="-7"/>
        </w:rPr>
        <w:t> </w:t>
      </w:r>
      <w:r>
        <w:rPr/>
        <w:t>harus disebutkan sebab halangan itu.</w:t>
      </w:r>
    </w:p>
    <w:p>
      <w:pPr>
        <w:pStyle w:val="BodyText"/>
        <w:spacing w:before="62"/>
      </w:pPr>
      <w:r>
        <w:rPr/>
        <w:t>Semua</w:t>
      </w:r>
      <w:r>
        <w:rPr>
          <w:spacing w:val="-14"/>
        </w:rPr>
        <w:t> </w:t>
      </w:r>
      <w:r>
        <w:rPr/>
        <w:t>formalitas</w:t>
      </w:r>
      <w:r>
        <w:rPr>
          <w:spacing w:val="-14"/>
        </w:rPr>
        <w:t> </w:t>
      </w:r>
      <w:r>
        <w:rPr/>
        <w:t>tersebut</w:t>
      </w:r>
      <w:r>
        <w:rPr>
          <w:spacing w:val="-11"/>
        </w:rPr>
        <w:t> </w:t>
      </w:r>
      <w:r>
        <w:rPr/>
        <w:t>di</w:t>
      </w:r>
      <w:r>
        <w:rPr>
          <w:spacing w:val="-13"/>
        </w:rPr>
        <w:t> </w:t>
      </w:r>
      <w:r>
        <w:rPr/>
        <w:t>atas</w:t>
      </w:r>
      <w:r>
        <w:rPr>
          <w:spacing w:val="-13"/>
        </w:rPr>
        <w:t> </w:t>
      </w:r>
      <w:r>
        <w:rPr/>
        <w:t>harus</w:t>
      </w:r>
      <w:r>
        <w:rPr>
          <w:spacing w:val="-13"/>
        </w:rPr>
        <w:t> </w:t>
      </w:r>
      <w:r>
        <w:rPr/>
        <w:t>dipenuhi,</w:t>
      </w:r>
      <w:r>
        <w:rPr>
          <w:spacing w:val="-13"/>
        </w:rPr>
        <w:t> </w:t>
      </w:r>
      <w:r>
        <w:rPr/>
        <w:t>tanpa</w:t>
      </w:r>
      <w:r>
        <w:rPr>
          <w:spacing w:val="-13"/>
        </w:rPr>
        <w:t> </w:t>
      </w:r>
      <w:r>
        <w:rPr/>
        <w:t>beralih</w:t>
      </w:r>
      <w:r>
        <w:rPr>
          <w:spacing w:val="-12"/>
        </w:rPr>
        <w:t> </w:t>
      </w:r>
      <w:r>
        <w:rPr/>
        <w:t>kepada</w:t>
      </w:r>
      <w:r>
        <w:rPr>
          <w:spacing w:val="-13"/>
        </w:rPr>
        <w:t> </w:t>
      </w:r>
      <w:r>
        <w:rPr/>
        <w:t>akta</w:t>
      </w:r>
      <w:r>
        <w:rPr>
          <w:spacing w:val="-14"/>
        </w:rPr>
        <w:t> </w:t>
      </w:r>
      <w:r>
        <w:rPr>
          <w:spacing w:val="-2"/>
        </w:rPr>
        <w:t>lain.</w:t>
      </w:r>
    </w:p>
    <w:p>
      <w:pPr>
        <w:pStyle w:val="BodyText"/>
        <w:spacing w:before="56"/>
        <w:ind w:hanging="1"/>
      </w:pPr>
      <w:r>
        <w:rPr/>
        <w:t>Wasiat</w:t>
      </w:r>
      <w:r>
        <w:rPr>
          <w:spacing w:val="-13"/>
        </w:rPr>
        <w:t> </w:t>
      </w:r>
      <w:r>
        <w:rPr/>
        <w:t>tertutup</w:t>
      </w:r>
      <w:r>
        <w:rPr>
          <w:spacing w:val="-12"/>
        </w:rPr>
        <w:t> </w:t>
      </w:r>
      <w:r>
        <w:rPr/>
        <w:t>atau</w:t>
      </w:r>
      <w:r>
        <w:rPr>
          <w:spacing w:val="-12"/>
        </w:rPr>
        <w:t> </w:t>
      </w:r>
      <w:r>
        <w:rPr/>
        <w:t>rahasia</w:t>
      </w:r>
      <w:r>
        <w:rPr>
          <w:spacing w:val="-12"/>
        </w:rPr>
        <w:t> </w:t>
      </w:r>
      <w:r>
        <w:rPr/>
        <w:t>itu</w:t>
      </w:r>
      <w:r>
        <w:rPr>
          <w:spacing w:val="-12"/>
        </w:rPr>
        <w:t> </w:t>
      </w:r>
      <w:r>
        <w:rPr/>
        <w:t>harus</w:t>
      </w:r>
      <w:r>
        <w:rPr>
          <w:spacing w:val="-12"/>
        </w:rPr>
        <w:t> </w:t>
      </w:r>
      <w:r>
        <w:rPr/>
        <w:t>tetap</w:t>
      </w:r>
      <w:r>
        <w:rPr>
          <w:spacing w:val="-12"/>
        </w:rPr>
        <w:t> </w:t>
      </w:r>
      <w:r>
        <w:rPr/>
        <w:t>disimpan</w:t>
      </w:r>
      <w:r>
        <w:rPr>
          <w:spacing w:val="-10"/>
        </w:rPr>
        <w:t> </w:t>
      </w:r>
      <w:r>
        <w:rPr/>
        <w:t>di</w:t>
      </w:r>
      <w:r>
        <w:rPr>
          <w:spacing w:val="-12"/>
        </w:rPr>
        <w:t> </w:t>
      </w:r>
      <w:r>
        <w:rPr/>
        <w:t>antara</w:t>
      </w:r>
      <w:r>
        <w:rPr>
          <w:spacing w:val="-12"/>
        </w:rPr>
        <w:t> </w:t>
      </w:r>
      <w:r>
        <w:rPr/>
        <w:t>surat-surat</w:t>
      </w:r>
      <w:r>
        <w:rPr>
          <w:spacing w:val="-11"/>
        </w:rPr>
        <w:t> </w:t>
      </w:r>
      <w:r>
        <w:rPr/>
        <w:t>asli</w:t>
      </w:r>
      <w:r>
        <w:rPr>
          <w:spacing w:val="-12"/>
        </w:rPr>
        <w:t> </w:t>
      </w:r>
      <w:r>
        <w:rPr/>
        <w:t>yang</w:t>
      </w:r>
      <w:r>
        <w:rPr>
          <w:spacing w:val="-10"/>
        </w:rPr>
        <w:t> </w:t>
      </w:r>
      <w:r>
        <w:rPr/>
        <w:t>ada</w:t>
      </w:r>
      <w:r>
        <w:rPr>
          <w:spacing w:val="-11"/>
        </w:rPr>
        <w:t> </w:t>
      </w:r>
      <w:r>
        <w:rPr/>
        <w:t>pada notaris yang telah menerima surat itu.</w:t>
      </w:r>
    </w:p>
    <w:p>
      <w:pPr>
        <w:pStyle w:val="BodyText"/>
        <w:spacing w:before="117"/>
        <w:ind w:left="0"/>
      </w:pPr>
    </w:p>
    <w:p>
      <w:pPr>
        <w:pStyle w:val="BodyText"/>
        <w:ind w:left="4015"/>
      </w:pPr>
      <w:r>
        <w:rPr/>
        <w:t>Pasal</w:t>
      </w:r>
      <w:r>
        <w:rPr>
          <w:spacing w:val="42"/>
        </w:rPr>
        <w:t> </w:t>
      </w:r>
      <w:r>
        <w:rPr>
          <w:spacing w:val="-5"/>
        </w:rPr>
        <w:t>941</w:t>
      </w:r>
    </w:p>
    <w:p>
      <w:pPr>
        <w:pStyle w:val="BodyText"/>
        <w:spacing w:before="57"/>
        <w:ind w:right="61"/>
      </w:pPr>
      <w:r>
        <w:rPr/>
        <w:t>Dalam</w:t>
      </w:r>
      <w:r>
        <w:rPr>
          <w:spacing w:val="-1"/>
        </w:rPr>
        <w:t> </w:t>
      </w:r>
      <w:r>
        <w:rPr/>
        <w:t>hal pewaris tidak dapat bicara tetapi dapat menulis, dia boleh membuat surat wasiat tertutup,</w:t>
      </w:r>
      <w:r>
        <w:rPr>
          <w:spacing w:val="-4"/>
        </w:rPr>
        <w:t> </w:t>
      </w:r>
      <w:r>
        <w:rPr/>
        <w:t>asalkan</w:t>
      </w:r>
      <w:r>
        <w:rPr>
          <w:spacing w:val="-2"/>
        </w:rPr>
        <w:t> </w:t>
      </w:r>
      <w:r>
        <w:rPr/>
        <w:t>ha!</w:t>
      </w:r>
      <w:r>
        <w:rPr>
          <w:spacing w:val="-4"/>
        </w:rPr>
        <w:t> </w:t>
      </w:r>
      <w:r>
        <w:rPr/>
        <w:t>itu</w:t>
      </w:r>
      <w:r>
        <w:rPr>
          <w:spacing w:val="-5"/>
        </w:rPr>
        <w:t> </w:t>
      </w:r>
      <w:r>
        <w:rPr/>
        <w:t>ditulis,</w:t>
      </w:r>
      <w:r>
        <w:rPr>
          <w:spacing w:val="-4"/>
        </w:rPr>
        <w:t> </w:t>
      </w:r>
      <w:r>
        <w:rPr/>
        <w:t>diberi</w:t>
      </w:r>
      <w:r>
        <w:rPr>
          <w:spacing w:val="-4"/>
        </w:rPr>
        <w:t> </w:t>
      </w:r>
      <w:r>
        <w:rPr/>
        <w:t>tanggal</w:t>
      </w:r>
      <w:r>
        <w:rPr>
          <w:spacing w:val="-4"/>
        </w:rPr>
        <w:t> </w:t>
      </w:r>
      <w:r>
        <w:rPr/>
        <w:t>dan</w:t>
      </w:r>
      <w:r>
        <w:rPr>
          <w:spacing w:val="-5"/>
        </w:rPr>
        <w:t> </w:t>
      </w:r>
      <w:r>
        <w:rPr/>
        <w:t>ditandatangani,</w:t>
      </w:r>
      <w:r>
        <w:rPr>
          <w:spacing w:val="-1"/>
        </w:rPr>
        <w:t> </w:t>
      </w:r>
      <w:r>
        <w:rPr/>
        <w:t>seluruhnya</w:t>
      </w:r>
      <w:r>
        <w:rPr>
          <w:spacing w:val="-5"/>
        </w:rPr>
        <w:t> </w:t>
      </w:r>
      <w:r>
        <w:rPr/>
        <w:t>dengan tangannya; dia</w:t>
      </w:r>
      <w:r>
        <w:rPr>
          <w:spacing w:val="-1"/>
        </w:rPr>
        <w:t> </w:t>
      </w:r>
      <w:r>
        <w:rPr/>
        <w:t>harus menyampaikannya</w:t>
      </w:r>
      <w:r>
        <w:rPr>
          <w:spacing w:val="-1"/>
        </w:rPr>
        <w:t> </w:t>
      </w:r>
      <w:r>
        <w:rPr/>
        <w:t>kepada</w:t>
      </w:r>
      <w:r>
        <w:rPr>
          <w:spacing w:val="-1"/>
        </w:rPr>
        <w:t> </w:t>
      </w:r>
      <w:r>
        <w:rPr/>
        <w:t>Notaris di hadapan para</w:t>
      </w:r>
      <w:r>
        <w:rPr>
          <w:spacing w:val="-1"/>
        </w:rPr>
        <w:t> </w:t>
      </w:r>
      <w:r>
        <w:rPr/>
        <w:t>saksi dan harus </w:t>
      </w:r>
      <w:r>
        <w:rPr>
          <w:spacing w:val="-2"/>
        </w:rPr>
        <w:t>menulis</w:t>
      </w:r>
      <w:r>
        <w:rPr>
          <w:spacing w:val="-7"/>
        </w:rPr>
        <w:t> </w:t>
      </w:r>
      <w:r>
        <w:rPr>
          <w:spacing w:val="-2"/>
        </w:rPr>
        <w:t>dan</w:t>
      </w:r>
      <w:r>
        <w:rPr>
          <w:spacing w:val="-7"/>
        </w:rPr>
        <w:t> </w:t>
      </w:r>
      <w:r>
        <w:rPr>
          <w:spacing w:val="-2"/>
        </w:rPr>
        <w:t>menandatangani</w:t>
      </w:r>
      <w:r>
        <w:rPr>
          <w:spacing w:val="-6"/>
        </w:rPr>
        <w:t> </w:t>
      </w:r>
      <w:r>
        <w:rPr>
          <w:spacing w:val="-2"/>
        </w:rPr>
        <w:t>di</w:t>
      </w:r>
      <w:r>
        <w:rPr>
          <w:spacing w:val="-6"/>
        </w:rPr>
        <w:t> </w:t>
      </w:r>
      <w:r>
        <w:rPr>
          <w:spacing w:val="-2"/>
        </w:rPr>
        <w:t>atas</w:t>
      </w:r>
      <w:r>
        <w:rPr>
          <w:spacing w:val="-7"/>
        </w:rPr>
        <w:t> </w:t>
      </w:r>
      <w:r>
        <w:rPr>
          <w:spacing w:val="-2"/>
        </w:rPr>
        <w:t>akta</w:t>
      </w:r>
      <w:r>
        <w:rPr>
          <w:spacing w:val="-7"/>
        </w:rPr>
        <w:t> </w:t>
      </w:r>
      <w:r>
        <w:rPr>
          <w:spacing w:val="-2"/>
        </w:rPr>
        <w:t>itu</w:t>
      </w:r>
      <w:r>
        <w:rPr>
          <w:spacing w:val="-5"/>
        </w:rPr>
        <w:t> </w:t>
      </w:r>
      <w:r>
        <w:rPr>
          <w:spacing w:val="-2"/>
        </w:rPr>
        <w:t>penjelasannya,</w:t>
      </w:r>
      <w:r>
        <w:rPr>
          <w:spacing w:val="-6"/>
        </w:rPr>
        <w:t> </w:t>
      </w:r>
      <w:r>
        <w:rPr>
          <w:spacing w:val="-2"/>
        </w:rPr>
        <w:t>bahwa</w:t>
      </w:r>
      <w:r>
        <w:rPr>
          <w:spacing w:val="-7"/>
        </w:rPr>
        <w:t> </w:t>
      </w:r>
      <w:r>
        <w:rPr>
          <w:spacing w:val="-2"/>
        </w:rPr>
        <w:t>kertas</w:t>
      </w:r>
      <w:r>
        <w:rPr>
          <w:spacing w:val="-7"/>
        </w:rPr>
        <w:t> </w:t>
      </w:r>
      <w:r>
        <w:rPr>
          <w:spacing w:val="-2"/>
        </w:rPr>
        <w:t>yang</w:t>
      </w:r>
      <w:r>
        <w:rPr>
          <w:spacing w:val="-3"/>
        </w:rPr>
        <w:t> </w:t>
      </w:r>
      <w:r>
        <w:rPr>
          <w:spacing w:val="-2"/>
        </w:rPr>
        <w:t>disampaikannya </w:t>
      </w:r>
      <w:r>
        <w:rPr/>
        <w:t>kepada</w:t>
      </w:r>
      <w:r>
        <w:rPr>
          <w:spacing w:val="-1"/>
        </w:rPr>
        <w:t> </w:t>
      </w:r>
      <w:r>
        <w:rPr/>
        <w:t>mereka</w:t>
      </w:r>
      <w:r>
        <w:rPr>
          <w:spacing w:val="-1"/>
        </w:rPr>
        <w:t> </w:t>
      </w:r>
      <w:r>
        <w:rPr/>
        <w:t>adalah</w:t>
      </w:r>
      <w:r>
        <w:rPr>
          <w:spacing w:val="-1"/>
        </w:rPr>
        <w:t> </w:t>
      </w:r>
      <w:r>
        <w:rPr/>
        <w:t>surat</w:t>
      </w:r>
      <w:r>
        <w:rPr>
          <w:spacing w:val="-2"/>
        </w:rPr>
        <w:t> </w:t>
      </w:r>
      <w:r>
        <w:rPr/>
        <w:t>wasiatnya; dan</w:t>
      </w:r>
      <w:r>
        <w:rPr>
          <w:spacing w:val="-1"/>
        </w:rPr>
        <w:t> </w:t>
      </w:r>
      <w:r>
        <w:rPr/>
        <w:t>setelah</w:t>
      </w:r>
      <w:r>
        <w:rPr>
          <w:spacing w:val="-1"/>
        </w:rPr>
        <w:t> </w:t>
      </w:r>
      <w:r>
        <w:rPr/>
        <w:t>itu</w:t>
      </w:r>
      <w:r>
        <w:rPr>
          <w:spacing w:val="-1"/>
        </w:rPr>
        <w:t> </w:t>
      </w:r>
      <w:r>
        <w:rPr/>
        <w:t>Notaris</w:t>
      </w:r>
      <w:r>
        <w:rPr>
          <w:spacing w:val="-1"/>
        </w:rPr>
        <w:t> </w:t>
      </w:r>
      <w:r>
        <w:rPr/>
        <w:t>harus</w:t>
      </w:r>
      <w:r>
        <w:rPr>
          <w:spacing w:val="-1"/>
        </w:rPr>
        <w:t> </w:t>
      </w:r>
      <w:r>
        <w:rPr/>
        <w:t>menulis akta</w:t>
      </w:r>
      <w:r>
        <w:rPr/>
        <w:t> penjelasannya</w:t>
      </w:r>
      <w:r>
        <w:rPr>
          <w:spacing w:val="-14"/>
        </w:rPr>
        <w:t> </w:t>
      </w:r>
      <w:r>
        <w:rPr/>
        <w:t>dan</w:t>
      </w:r>
      <w:r>
        <w:rPr>
          <w:spacing w:val="-14"/>
        </w:rPr>
        <w:t> </w:t>
      </w:r>
      <w:r>
        <w:rPr/>
        <w:t>menyatakan</w:t>
      </w:r>
      <w:r>
        <w:rPr>
          <w:spacing w:val="-14"/>
        </w:rPr>
        <w:t> </w:t>
      </w:r>
      <w:r>
        <w:rPr/>
        <w:t>di</w:t>
      </w:r>
      <w:r>
        <w:rPr>
          <w:spacing w:val="-13"/>
        </w:rPr>
        <w:t> </w:t>
      </w:r>
      <w:r>
        <w:rPr/>
        <w:t>dalamnya</w:t>
      </w:r>
      <w:r>
        <w:rPr>
          <w:spacing w:val="-14"/>
        </w:rPr>
        <w:t> </w:t>
      </w:r>
      <w:r>
        <w:rPr/>
        <w:t>bahwa</w:t>
      </w:r>
      <w:r>
        <w:rPr>
          <w:spacing w:val="-14"/>
        </w:rPr>
        <w:t> </w:t>
      </w:r>
      <w:r>
        <w:rPr/>
        <w:t>pewaris</w:t>
      </w:r>
      <w:r>
        <w:rPr>
          <w:spacing w:val="-14"/>
        </w:rPr>
        <w:t> </w:t>
      </w:r>
      <w:r>
        <w:rPr/>
        <w:t>telah</w:t>
      </w:r>
      <w:r>
        <w:rPr>
          <w:spacing w:val="-13"/>
        </w:rPr>
        <w:t> </w:t>
      </w:r>
      <w:r>
        <w:rPr/>
        <w:t>menulis</w:t>
      </w:r>
      <w:r>
        <w:rPr>
          <w:spacing w:val="-14"/>
        </w:rPr>
        <w:t> </w:t>
      </w:r>
      <w:r>
        <w:rPr/>
        <w:t>keterangan</w:t>
      </w:r>
      <w:r>
        <w:rPr>
          <w:spacing w:val="-14"/>
        </w:rPr>
        <w:t> </w:t>
      </w:r>
      <w:r>
        <w:rPr/>
        <w:t>itu</w:t>
      </w:r>
      <w:r>
        <w:rPr>
          <w:spacing w:val="-14"/>
        </w:rPr>
        <w:t> </w:t>
      </w:r>
      <w:r>
        <w:rPr/>
        <w:t>dalam kehadiran</w:t>
      </w:r>
      <w:r>
        <w:rPr>
          <w:spacing w:val="-9"/>
        </w:rPr>
        <w:t> </w:t>
      </w:r>
      <w:r>
        <w:rPr/>
        <w:t>Notaris</w:t>
      </w:r>
      <w:r>
        <w:rPr>
          <w:spacing w:val="-9"/>
        </w:rPr>
        <w:t> </w:t>
      </w:r>
      <w:r>
        <w:rPr/>
        <w:t>dan</w:t>
      </w:r>
      <w:r>
        <w:rPr>
          <w:spacing w:val="-9"/>
        </w:rPr>
        <w:t> </w:t>
      </w:r>
      <w:r>
        <w:rPr/>
        <w:t>pat-a</w:t>
      </w:r>
      <w:r>
        <w:rPr>
          <w:spacing w:val="-9"/>
        </w:rPr>
        <w:t> </w:t>
      </w:r>
      <w:r>
        <w:rPr/>
        <w:t>saksi,</w:t>
      </w:r>
      <w:r>
        <w:rPr>
          <w:spacing w:val="-5"/>
        </w:rPr>
        <w:t> </w:t>
      </w:r>
      <w:r>
        <w:rPr/>
        <w:t>di</w:t>
      </w:r>
      <w:r>
        <w:rPr>
          <w:spacing w:val="-8"/>
        </w:rPr>
        <w:t> </w:t>
      </w:r>
      <w:r>
        <w:rPr/>
        <w:t>samping</w:t>
      </w:r>
      <w:r>
        <w:rPr>
          <w:spacing w:val="-6"/>
        </w:rPr>
        <w:t> </w:t>
      </w:r>
      <w:r>
        <w:rPr/>
        <w:t>itu,</w:t>
      </w:r>
      <w:r>
        <w:rPr>
          <w:spacing w:val="-10"/>
        </w:rPr>
        <w:t> </w:t>
      </w:r>
      <w:r>
        <w:rPr/>
        <w:t>hat-us</w:t>
      </w:r>
      <w:r>
        <w:rPr>
          <w:spacing w:val="-9"/>
        </w:rPr>
        <w:t> </w:t>
      </w:r>
      <w:r>
        <w:rPr/>
        <w:t>diindahkan</w:t>
      </w:r>
      <w:r>
        <w:rPr>
          <w:spacing w:val="-9"/>
        </w:rPr>
        <w:t> </w:t>
      </w:r>
      <w:r>
        <w:rPr/>
        <w:t>apa</w:t>
      </w:r>
      <w:r>
        <w:rPr>
          <w:spacing w:val="-7"/>
        </w:rPr>
        <w:t> </w:t>
      </w:r>
      <w:r>
        <w:rPr/>
        <w:t>yang</w:t>
      </w:r>
      <w:r>
        <w:rPr>
          <w:spacing w:val="-9"/>
        </w:rPr>
        <w:t> </w:t>
      </w:r>
      <w:r>
        <w:rPr/>
        <w:t>te!ah</w:t>
      </w:r>
      <w:r>
        <w:rPr>
          <w:spacing w:val="-6"/>
        </w:rPr>
        <w:t> </w:t>
      </w:r>
      <w:r>
        <w:rPr/>
        <w:t>ditentukan dalam pasal yang lalu.</w:t>
      </w:r>
    </w:p>
    <w:p>
      <w:pPr>
        <w:pStyle w:val="BodyText"/>
        <w:spacing w:after="0"/>
        <w:sectPr>
          <w:pgSz w:w="12240" w:h="15840"/>
          <w:pgMar w:top="1520" w:bottom="280" w:left="1800" w:right="1800"/>
        </w:sectPr>
      </w:pPr>
    </w:p>
    <w:p>
      <w:pPr>
        <w:pStyle w:val="BodyText"/>
        <w:spacing w:before="65"/>
        <w:ind w:right="98"/>
      </w:pPr>
      <w:r>
        <w:rPr/>
        <w:t>Surat-surat</w:t>
      </w:r>
      <w:r>
        <w:rPr>
          <w:spacing w:val="-5"/>
        </w:rPr>
        <w:t> </w:t>
      </w:r>
      <w:r>
        <w:rPr/>
        <w:t>wasiat</w:t>
      </w:r>
      <w:r>
        <w:rPr>
          <w:spacing w:val="-5"/>
        </w:rPr>
        <w:t> </w:t>
      </w:r>
      <w:r>
        <w:rPr/>
        <w:t>termaksud</w:t>
      </w:r>
      <w:r>
        <w:rPr>
          <w:spacing w:val="-7"/>
        </w:rPr>
        <w:t> </w:t>
      </w:r>
      <w:r>
        <w:rPr/>
        <w:t>dalam</w:t>
      </w:r>
      <w:r>
        <w:rPr>
          <w:spacing w:val="-5"/>
        </w:rPr>
        <w:t> </w:t>
      </w:r>
      <w:r>
        <w:rPr/>
        <w:t>pasal</w:t>
      </w:r>
      <w:r>
        <w:rPr>
          <w:spacing w:val="-6"/>
        </w:rPr>
        <w:t> </w:t>
      </w:r>
      <w:r>
        <w:rPr/>
        <w:t>yang</w:t>
      </w:r>
      <w:r>
        <w:rPr>
          <w:spacing w:val="-4"/>
        </w:rPr>
        <w:t> </w:t>
      </w:r>
      <w:r>
        <w:rPr/>
        <w:t>lalu</w:t>
      </w:r>
      <w:r>
        <w:rPr>
          <w:spacing w:val="-7"/>
        </w:rPr>
        <w:t> </w:t>
      </w:r>
      <w:r>
        <w:rPr/>
        <w:t>dan</w:t>
      </w:r>
      <w:r>
        <w:rPr>
          <w:spacing w:val="-7"/>
        </w:rPr>
        <w:t> </w:t>
      </w:r>
      <w:r>
        <w:rPr/>
        <w:t>pasal</w:t>
      </w:r>
      <w:r>
        <w:rPr>
          <w:spacing w:val="-6"/>
        </w:rPr>
        <w:t> </w:t>
      </w:r>
      <w:r>
        <w:rPr/>
        <w:t>ini</w:t>
      </w:r>
      <w:r>
        <w:rPr>
          <w:spacing w:val="-6"/>
        </w:rPr>
        <w:t> </w:t>
      </w:r>
      <w:r>
        <w:rPr/>
        <w:t>harus</w:t>
      </w:r>
      <w:r>
        <w:rPr>
          <w:spacing w:val="-5"/>
        </w:rPr>
        <w:t> </w:t>
      </w:r>
      <w:r>
        <w:rPr/>
        <w:t>dianggap</w:t>
      </w:r>
      <w:r>
        <w:rPr>
          <w:spacing w:val="-7"/>
        </w:rPr>
        <w:t> </w:t>
      </w:r>
      <w:r>
        <w:rPr/>
        <w:t>telah </w:t>
      </w:r>
      <w:r>
        <w:rPr>
          <w:spacing w:val="-2"/>
        </w:rPr>
        <w:t>ditandatangani</w:t>
      </w:r>
      <w:r>
        <w:rPr>
          <w:spacing w:val="-8"/>
        </w:rPr>
        <w:t> </w:t>
      </w:r>
      <w:r>
        <w:rPr>
          <w:spacing w:val="-2"/>
        </w:rPr>
        <w:t>oleh</w:t>
      </w:r>
      <w:r>
        <w:rPr>
          <w:spacing w:val="-6"/>
        </w:rPr>
        <w:t> </w:t>
      </w:r>
      <w:r>
        <w:rPr>
          <w:spacing w:val="-2"/>
        </w:rPr>
        <w:t>pewaris</w:t>
      </w:r>
      <w:r>
        <w:rPr>
          <w:spacing w:val="-7"/>
        </w:rPr>
        <w:t> </w:t>
      </w:r>
      <w:r>
        <w:rPr>
          <w:spacing w:val="-2"/>
        </w:rPr>
        <w:t>sampai</w:t>
      </w:r>
      <w:r>
        <w:rPr>
          <w:spacing w:val="-8"/>
        </w:rPr>
        <w:t> </w:t>
      </w:r>
      <w:r>
        <w:rPr>
          <w:spacing w:val="-2"/>
        </w:rPr>
        <w:t>dibuktikan</w:t>
      </w:r>
      <w:r>
        <w:rPr>
          <w:spacing w:val="-6"/>
        </w:rPr>
        <w:t> </w:t>
      </w:r>
      <w:r>
        <w:rPr>
          <w:spacing w:val="-2"/>
        </w:rPr>
        <w:t>sebaliknya,</w:t>
      </w:r>
      <w:r>
        <w:rPr>
          <w:spacing w:val="-8"/>
        </w:rPr>
        <w:t> </w:t>
      </w:r>
      <w:r>
        <w:rPr>
          <w:spacing w:val="-2"/>
        </w:rPr>
        <w:t>dan</w:t>
      </w:r>
      <w:r>
        <w:rPr>
          <w:spacing w:val="-9"/>
        </w:rPr>
        <w:t> </w:t>
      </w:r>
      <w:r>
        <w:rPr>
          <w:spacing w:val="-2"/>
        </w:rPr>
        <w:t>selain</w:t>
      </w:r>
      <w:r>
        <w:rPr>
          <w:spacing w:val="-6"/>
        </w:rPr>
        <w:t> </w:t>
      </w:r>
      <w:r>
        <w:rPr>
          <w:spacing w:val="-2"/>
        </w:rPr>
        <w:t>itu</w:t>
      </w:r>
      <w:r>
        <w:rPr>
          <w:spacing w:val="-9"/>
        </w:rPr>
        <w:t> </w:t>
      </w:r>
      <w:r>
        <w:rPr>
          <w:spacing w:val="-2"/>
        </w:rPr>
        <w:t>wasiat-wasiat</w:t>
      </w:r>
      <w:r>
        <w:rPr>
          <w:spacing w:val="-9"/>
        </w:rPr>
        <w:t> </w:t>
      </w:r>
      <w:r>
        <w:rPr>
          <w:spacing w:val="-2"/>
        </w:rPr>
        <w:t>tersebut </w:t>
      </w:r>
      <w:r>
        <w:rPr/>
        <w:t>terakhir</w:t>
      </w:r>
      <w:r>
        <w:rPr>
          <w:spacing w:val="-6"/>
        </w:rPr>
        <w:t> </w:t>
      </w:r>
      <w:r>
        <w:rPr/>
        <w:t>harus</w:t>
      </w:r>
      <w:r>
        <w:rPr>
          <w:spacing w:val="-5"/>
        </w:rPr>
        <w:t> </w:t>
      </w:r>
      <w:r>
        <w:rPr/>
        <w:t>dianggap</w:t>
      </w:r>
      <w:r>
        <w:rPr>
          <w:spacing w:val="-3"/>
        </w:rPr>
        <w:t> </w:t>
      </w:r>
      <w:r>
        <w:rPr/>
        <w:t>pula</w:t>
      </w:r>
      <w:r>
        <w:rPr>
          <w:spacing w:val="-5"/>
        </w:rPr>
        <w:t> </w:t>
      </w:r>
      <w:r>
        <w:rPr/>
        <w:t>telah</w:t>
      </w:r>
      <w:r>
        <w:rPr>
          <w:spacing w:val="-3"/>
        </w:rPr>
        <w:t> </w:t>
      </w:r>
      <w:r>
        <w:rPr/>
        <w:t>ditulis</w:t>
      </w:r>
      <w:r>
        <w:rPr>
          <w:spacing w:val="-5"/>
        </w:rPr>
        <w:t> </w:t>
      </w:r>
      <w:r>
        <w:rPr/>
        <w:t>se!uruhnya</w:t>
      </w:r>
      <w:r>
        <w:rPr>
          <w:spacing w:val="-4"/>
        </w:rPr>
        <w:t> </w:t>
      </w:r>
      <w:r>
        <w:rPr/>
        <w:t>dan</w:t>
      </w:r>
      <w:r>
        <w:rPr>
          <w:spacing w:val="-3"/>
        </w:rPr>
        <w:t> </w:t>
      </w:r>
      <w:r>
        <w:rPr/>
        <w:t>diberi</w:t>
      </w:r>
      <w:r>
        <w:rPr>
          <w:spacing w:val="-4"/>
        </w:rPr>
        <w:t> </w:t>
      </w:r>
      <w:r>
        <w:rPr/>
        <w:t>tanggal</w:t>
      </w:r>
      <w:r>
        <w:rPr>
          <w:spacing w:val="-6"/>
        </w:rPr>
        <w:t> </w:t>
      </w:r>
      <w:r>
        <w:rPr/>
        <w:t>olehnya.</w:t>
      </w:r>
    </w:p>
    <w:p>
      <w:pPr>
        <w:pStyle w:val="BodyText"/>
        <w:spacing w:before="116"/>
        <w:ind w:left="0"/>
      </w:pPr>
    </w:p>
    <w:p>
      <w:pPr>
        <w:pStyle w:val="BodyText"/>
        <w:ind w:left="4005"/>
      </w:pPr>
      <w:r>
        <w:rPr>
          <w:w w:val="105"/>
        </w:rPr>
        <w:t>Pasal</w:t>
      </w:r>
      <w:r>
        <w:rPr>
          <w:spacing w:val="17"/>
          <w:w w:val="105"/>
        </w:rPr>
        <w:t> </w:t>
      </w:r>
      <w:r>
        <w:rPr>
          <w:spacing w:val="-5"/>
          <w:w w:val="105"/>
        </w:rPr>
        <w:t>942</w:t>
      </w:r>
    </w:p>
    <w:p>
      <w:pPr>
        <w:pStyle w:val="BodyText"/>
        <w:spacing w:before="56"/>
        <w:ind w:right="96"/>
      </w:pPr>
      <w:r>
        <w:rPr>
          <w:spacing w:val="-2"/>
        </w:rPr>
        <w:t>Setelah</w:t>
      </w:r>
      <w:r>
        <w:rPr>
          <w:spacing w:val="-3"/>
        </w:rPr>
        <w:t> </w:t>
      </w:r>
      <w:r>
        <w:rPr>
          <w:spacing w:val="-2"/>
        </w:rPr>
        <w:t>pewaris</w:t>
      </w:r>
      <w:r>
        <w:rPr>
          <w:spacing w:val="-3"/>
        </w:rPr>
        <w:t> </w:t>
      </w:r>
      <w:r>
        <w:rPr>
          <w:spacing w:val="-2"/>
        </w:rPr>
        <w:t>meninggal dunia,</w:t>
      </w:r>
      <w:r>
        <w:rPr>
          <w:spacing w:val="-4"/>
        </w:rPr>
        <w:t> </w:t>
      </w:r>
      <w:r>
        <w:rPr>
          <w:spacing w:val="-2"/>
        </w:rPr>
        <w:t>Notaris harus</w:t>
      </w:r>
      <w:r>
        <w:rPr>
          <w:spacing w:val="-3"/>
        </w:rPr>
        <w:t> </w:t>
      </w:r>
      <w:r>
        <w:rPr>
          <w:spacing w:val="-2"/>
        </w:rPr>
        <w:t>menyampaikan</w:t>
      </w:r>
      <w:r>
        <w:rPr>
          <w:spacing w:val="-3"/>
        </w:rPr>
        <w:t> </w:t>
      </w:r>
      <w:r>
        <w:rPr>
          <w:spacing w:val="-2"/>
        </w:rPr>
        <w:t>wasiat</w:t>
      </w:r>
      <w:r>
        <w:rPr>
          <w:spacing w:val="-4"/>
        </w:rPr>
        <w:t> </w:t>
      </w:r>
      <w:r>
        <w:rPr>
          <w:spacing w:val="-2"/>
        </w:rPr>
        <w:t>rahasia</w:t>
      </w:r>
      <w:r>
        <w:rPr>
          <w:spacing w:val="-3"/>
        </w:rPr>
        <w:t> </w:t>
      </w:r>
      <w:r>
        <w:rPr>
          <w:spacing w:val="-2"/>
        </w:rPr>
        <w:t>atau tertutup itu </w:t>
      </w:r>
      <w:r>
        <w:rPr/>
        <w:t>kepada</w:t>
      </w:r>
      <w:r>
        <w:rPr>
          <w:spacing w:val="-8"/>
        </w:rPr>
        <w:t> </w:t>
      </w:r>
      <w:r>
        <w:rPr/>
        <w:t>Balai</w:t>
      </w:r>
      <w:r>
        <w:rPr>
          <w:spacing w:val="-7"/>
        </w:rPr>
        <w:t> </w:t>
      </w:r>
      <w:r>
        <w:rPr/>
        <w:t>Harta</w:t>
      </w:r>
      <w:r>
        <w:rPr>
          <w:spacing w:val="-8"/>
        </w:rPr>
        <w:t> </w:t>
      </w:r>
      <w:r>
        <w:rPr/>
        <w:t>Peninggalan</w:t>
      </w:r>
      <w:r>
        <w:rPr>
          <w:spacing w:val="-6"/>
        </w:rPr>
        <w:t> </w:t>
      </w:r>
      <w:r>
        <w:rPr/>
        <w:t>yang</w:t>
      </w:r>
      <w:r>
        <w:rPr>
          <w:spacing w:val="-8"/>
        </w:rPr>
        <w:t> </w:t>
      </w:r>
      <w:r>
        <w:rPr/>
        <w:t>dalam</w:t>
      </w:r>
      <w:r>
        <w:rPr>
          <w:spacing w:val="-6"/>
        </w:rPr>
        <w:t> </w:t>
      </w:r>
      <w:r>
        <w:rPr/>
        <w:t>daerahnya</w:t>
      </w:r>
      <w:r>
        <w:rPr>
          <w:spacing w:val="-8"/>
        </w:rPr>
        <w:t> </w:t>
      </w:r>
      <w:r>
        <w:rPr/>
        <w:t>warisan</w:t>
      </w:r>
      <w:r>
        <w:rPr>
          <w:spacing w:val="-8"/>
        </w:rPr>
        <w:t> </w:t>
      </w:r>
      <w:r>
        <w:rPr/>
        <w:t>itu</w:t>
      </w:r>
      <w:r>
        <w:rPr>
          <w:spacing w:val="-6"/>
        </w:rPr>
        <w:t> </w:t>
      </w:r>
      <w:r>
        <w:rPr/>
        <w:t>terbuka;</w:t>
      </w:r>
      <w:r>
        <w:rPr>
          <w:spacing w:val="-7"/>
        </w:rPr>
        <w:t> </w:t>
      </w:r>
      <w:r>
        <w:rPr/>
        <w:t>balai</w:t>
      </w:r>
      <w:r>
        <w:rPr>
          <w:spacing w:val="-7"/>
        </w:rPr>
        <w:t> </w:t>
      </w:r>
      <w:r>
        <w:rPr/>
        <w:t>ini</w:t>
      </w:r>
      <w:r>
        <w:rPr>
          <w:spacing w:val="-9"/>
        </w:rPr>
        <w:t> </w:t>
      </w:r>
      <w:r>
        <w:rPr/>
        <w:t>harus membuka wasiat itu dan membuat berita acara tentang penyampaian dan pembukaan wasiat itu</w:t>
      </w:r>
      <w:r>
        <w:rPr>
          <w:spacing w:val="-8"/>
        </w:rPr>
        <w:t> </w:t>
      </w:r>
      <w:r>
        <w:rPr/>
        <w:t>serta</w:t>
      </w:r>
      <w:r>
        <w:rPr>
          <w:spacing w:val="-11"/>
        </w:rPr>
        <w:t> </w:t>
      </w:r>
      <w:r>
        <w:rPr/>
        <w:t>tentang</w:t>
      </w:r>
      <w:r>
        <w:rPr>
          <w:spacing w:val="-8"/>
        </w:rPr>
        <w:t> </w:t>
      </w:r>
      <w:r>
        <w:rPr/>
        <w:t>keadaannya,</w:t>
      </w:r>
      <w:r>
        <w:rPr>
          <w:spacing w:val="-10"/>
        </w:rPr>
        <w:t> </w:t>
      </w:r>
      <w:r>
        <w:rPr/>
        <w:t>dan</w:t>
      </w:r>
      <w:r>
        <w:rPr>
          <w:spacing w:val="-11"/>
        </w:rPr>
        <w:t> </w:t>
      </w:r>
      <w:r>
        <w:rPr/>
        <w:t>kemudian</w:t>
      </w:r>
      <w:r>
        <w:rPr>
          <w:spacing w:val="-11"/>
        </w:rPr>
        <w:t> </w:t>
      </w:r>
      <w:r>
        <w:rPr/>
        <w:t>menyampailkannya</w:t>
      </w:r>
      <w:r>
        <w:rPr>
          <w:spacing w:val="-11"/>
        </w:rPr>
        <w:t> </w:t>
      </w:r>
      <w:r>
        <w:rPr/>
        <w:t>kembali</w:t>
      </w:r>
      <w:r>
        <w:rPr>
          <w:spacing w:val="-8"/>
        </w:rPr>
        <w:t> </w:t>
      </w:r>
      <w:r>
        <w:rPr/>
        <w:t>kepada</w:t>
      </w:r>
      <w:r>
        <w:rPr>
          <w:spacing w:val="-11"/>
        </w:rPr>
        <w:t> </w:t>
      </w:r>
      <w:r>
        <w:rPr/>
        <w:t>Notaris</w:t>
      </w:r>
      <w:r>
        <w:rPr>
          <w:spacing w:val="-11"/>
        </w:rPr>
        <w:t> </w:t>
      </w:r>
      <w:r>
        <w:rPr/>
        <w:t>yang telah memberikannya.</w:t>
      </w:r>
    </w:p>
    <w:p>
      <w:pPr>
        <w:pStyle w:val="BodyText"/>
        <w:spacing w:before="119"/>
        <w:ind w:left="0"/>
      </w:pPr>
    </w:p>
    <w:p>
      <w:pPr>
        <w:pStyle w:val="BodyText"/>
        <w:ind w:left="4005"/>
      </w:pPr>
      <w:r>
        <w:rPr>
          <w:w w:val="105"/>
        </w:rPr>
        <w:t>Pasal</w:t>
      </w:r>
      <w:r>
        <w:rPr>
          <w:spacing w:val="17"/>
          <w:w w:val="105"/>
        </w:rPr>
        <w:t> </w:t>
      </w:r>
      <w:r>
        <w:rPr>
          <w:spacing w:val="-5"/>
          <w:w w:val="105"/>
        </w:rPr>
        <w:t>943</w:t>
      </w:r>
    </w:p>
    <w:p>
      <w:pPr>
        <w:pStyle w:val="BodyText"/>
        <w:spacing w:before="57"/>
      </w:pPr>
      <w:r>
        <w:rPr/>
        <w:t>Notaris</w:t>
      </w:r>
      <w:r>
        <w:rPr>
          <w:spacing w:val="-14"/>
        </w:rPr>
        <w:t> </w:t>
      </w:r>
      <w:r>
        <w:rPr/>
        <w:t>yang</w:t>
      </w:r>
      <w:r>
        <w:rPr>
          <w:spacing w:val="-14"/>
        </w:rPr>
        <w:t> </w:t>
      </w:r>
      <w:r>
        <w:rPr/>
        <w:t>menyimpan</w:t>
      </w:r>
      <w:r>
        <w:rPr>
          <w:spacing w:val="-14"/>
        </w:rPr>
        <w:t> </w:t>
      </w:r>
      <w:r>
        <w:rPr/>
        <w:t>surat-surat</w:t>
      </w:r>
      <w:r>
        <w:rPr>
          <w:spacing w:val="-13"/>
        </w:rPr>
        <w:t> </w:t>
      </w:r>
      <w:r>
        <w:rPr/>
        <w:t>wasiat</w:t>
      </w:r>
      <w:r>
        <w:rPr>
          <w:spacing w:val="-14"/>
        </w:rPr>
        <w:t> </w:t>
      </w:r>
      <w:r>
        <w:rPr/>
        <w:t>diantara</w:t>
      </w:r>
      <w:r>
        <w:rPr>
          <w:spacing w:val="-14"/>
        </w:rPr>
        <w:t> </w:t>
      </w:r>
      <w:r>
        <w:rPr/>
        <w:t>surat-surat</w:t>
      </w:r>
      <w:r>
        <w:rPr>
          <w:spacing w:val="-14"/>
        </w:rPr>
        <w:t> </w:t>
      </w:r>
      <w:r>
        <w:rPr/>
        <w:t>aslinya,</w:t>
      </w:r>
      <w:r>
        <w:rPr>
          <w:spacing w:val="-13"/>
        </w:rPr>
        <w:t> </w:t>
      </w:r>
      <w:r>
        <w:rPr/>
        <w:t>dalam</w:t>
      </w:r>
      <w:r>
        <w:rPr>
          <w:spacing w:val="-14"/>
        </w:rPr>
        <w:t> </w:t>
      </w:r>
      <w:r>
        <w:rPr/>
        <w:t>bentuk</w:t>
      </w:r>
      <w:r>
        <w:rPr>
          <w:spacing w:val="-14"/>
        </w:rPr>
        <w:t> </w:t>
      </w:r>
      <w:r>
        <w:rPr/>
        <w:t>apa</w:t>
      </w:r>
      <w:r>
        <w:rPr>
          <w:spacing w:val="-14"/>
        </w:rPr>
        <w:t> </w:t>
      </w:r>
      <w:r>
        <w:rPr/>
        <w:t>pun juga,</w:t>
      </w:r>
      <w:r>
        <w:rPr>
          <w:spacing w:val="-8"/>
        </w:rPr>
        <w:t> </w:t>
      </w:r>
      <w:r>
        <w:rPr/>
        <w:t>setelah</w:t>
      </w:r>
      <w:r>
        <w:rPr>
          <w:spacing w:val="-8"/>
        </w:rPr>
        <w:t> </w:t>
      </w:r>
      <w:r>
        <w:rPr/>
        <w:t>meninggalnya</w:t>
      </w:r>
      <w:r>
        <w:rPr>
          <w:spacing w:val="-7"/>
        </w:rPr>
        <w:t> </w:t>
      </w:r>
      <w:r>
        <w:rPr/>
        <w:t>pewaris,</w:t>
      </w:r>
      <w:r>
        <w:rPr>
          <w:spacing w:val="-8"/>
        </w:rPr>
        <w:t> </w:t>
      </w:r>
      <w:r>
        <w:rPr/>
        <w:t>harus</w:t>
      </w:r>
      <w:r>
        <w:rPr>
          <w:spacing w:val="-8"/>
        </w:rPr>
        <w:t> </w:t>
      </w:r>
      <w:r>
        <w:rPr/>
        <w:t>memberitahukannya</w:t>
      </w:r>
      <w:r>
        <w:rPr>
          <w:spacing w:val="-8"/>
        </w:rPr>
        <w:t> </w:t>
      </w:r>
      <w:r>
        <w:rPr/>
        <w:t>kepada</w:t>
      </w:r>
      <w:r>
        <w:rPr>
          <w:spacing w:val="-8"/>
        </w:rPr>
        <w:t> </w:t>
      </w:r>
      <w:r>
        <w:rPr/>
        <w:t>orang-orang</w:t>
      </w:r>
      <w:r>
        <w:rPr>
          <w:spacing w:val="-6"/>
        </w:rPr>
        <w:t> </w:t>
      </w:r>
      <w:r>
        <w:rPr/>
        <w:t>yang </w:t>
      </w:r>
      <w:r>
        <w:rPr>
          <w:spacing w:val="-2"/>
        </w:rPr>
        <w:t>berkepentingan.</w:t>
      </w:r>
    </w:p>
    <w:p>
      <w:pPr>
        <w:pStyle w:val="BodyText"/>
        <w:spacing w:before="116"/>
        <w:ind w:left="0"/>
      </w:pPr>
    </w:p>
    <w:p>
      <w:pPr>
        <w:pStyle w:val="BodyText"/>
        <w:ind w:left="4005"/>
      </w:pPr>
      <w:r>
        <w:rPr>
          <w:w w:val="105"/>
        </w:rPr>
        <w:t>Pasal</w:t>
      </w:r>
      <w:r>
        <w:rPr>
          <w:spacing w:val="17"/>
          <w:w w:val="105"/>
        </w:rPr>
        <w:t> </w:t>
      </w:r>
      <w:r>
        <w:rPr>
          <w:spacing w:val="-5"/>
          <w:w w:val="105"/>
        </w:rPr>
        <w:t>944</w:t>
      </w:r>
    </w:p>
    <w:p>
      <w:pPr>
        <w:pStyle w:val="BodyText"/>
        <w:spacing w:before="57"/>
        <w:ind w:right="184"/>
      </w:pPr>
      <w:r>
        <w:rPr/>
        <w:t>Saksi-saksi</w:t>
      </w:r>
      <w:r>
        <w:rPr>
          <w:spacing w:val="-2"/>
        </w:rPr>
        <w:t> </w:t>
      </w:r>
      <w:r>
        <w:rPr/>
        <w:t>yang</w:t>
      </w:r>
      <w:r>
        <w:rPr>
          <w:spacing w:val="-1"/>
        </w:rPr>
        <w:t> </w:t>
      </w:r>
      <w:r>
        <w:rPr/>
        <w:t>hadir</w:t>
      </w:r>
      <w:r>
        <w:rPr>
          <w:spacing w:val="-2"/>
        </w:rPr>
        <w:t> </w:t>
      </w:r>
      <w:r>
        <w:rPr/>
        <w:t>pada</w:t>
      </w:r>
      <w:r>
        <w:rPr>
          <w:spacing w:val="-3"/>
        </w:rPr>
        <w:t> </w:t>
      </w:r>
      <w:r>
        <w:rPr/>
        <w:t>waktu</w:t>
      </w:r>
      <w:r>
        <w:rPr>
          <w:spacing w:val="-1"/>
        </w:rPr>
        <w:t> </w:t>
      </w:r>
      <w:r>
        <w:rPr/>
        <w:t>pembukaan</w:t>
      </w:r>
      <w:r>
        <w:rPr>
          <w:spacing w:val="-1"/>
        </w:rPr>
        <w:t> </w:t>
      </w:r>
      <w:r>
        <w:rPr/>
        <w:t>wasiat,</w:t>
      </w:r>
      <w:r>
        <w:rPr>
          <w:spacing w:val="-2"/>
        </w:rPr>
        <w:t> </w:t>
      </w:r>
      <w:r>
        <w:rPr/>
        <w:t>harus</w:t>
      </w:r>
      <w:r>
        <w:rPr>
          <w:spacing w:val="-3"/>
        </w:rPr>
        <w:t> </w:t>
      </w:r>
      <w:r>
        <w:rPr/>
        <w:t>sudah</w:t>
      </w:r>
      <w:r>
        <w:rPr>
          <w:spacing w:val="-3"/>
        </w:rPr>
        <w:t> </w:t>
      </w:r>
      <w:r>
        <w:rPr/>
        <w:t>dewasa</w:t>
      </w:r>
      <w:r>
        <w:rPr>
          <w:spacing w:val="-3"/>
        </w:rPr>
        <w:t> </w:t>
      </w:r>
      <w:r>
        <w:rPr/>
        <w:t>dan</w:t>
      </w:r>
      <w:r>
        <w:rPr>
          <w:spacing w:val="-3"/>
        </w:rPr>
        <w:t> </w:t>
      </w:r>
      <w:r>
        <w:rPr/>
        <w:t>penduduk Indonesia.</w:t>
      </w:r>
      <w:r>
        <w:rPr>
          <w:spacing w:val="-14"/>
        </w:rPr>
        <w:t> </w:t>
      </w:r>
      <w:r>
        <w:rPr/>
        <w:t>Mereka</w:t>
      </w:r>
      <w:r>
        <w:rPr>
          <w:spacing w:val="-14"/>
        </w:rPr>
        <w:t> </w:t>
      </w:r>
      <w:r>
        <w:rPr/>
        <w:t>harus</w:t>
      </w:r>
      <w:r>
        <w:rPr>
          <w:spacing w:val="-14"/>
        </w:rPr>
        <w:t> </w:t>
      </w:r>
      <w:r>
        <w:rPr/>
        <w:t>mengerti</w:t>
      </w:r>
      <w:r>
        <w:rPr>
          <w:spacing w:val="-13"/>
        </w:rPr>
        <w:t> </w:t>
      </w:r>
      <w:r>
        <w:rPr/>
        <w:t>bahasa</w:t>
      </w:r>
      <w:r>
        <w:rPr>
          <w:spacing w:val="-14"/>
        </w:rPr>
        <w:t> </w:t>
      </w:r>
      <w:r>
        <w:rPr/>
        <w:t>yang</w:t>
      </w:r>
      <w:r>
        <w:rPr>
          <w:spacing w:val="-14"/>
        </w:rPr>
        <w:t> </w:t>
      </w:r>
      <w:r>
        <w:rPr/>
        <w:t>dipergunakan</w:t>
      </w:r>
      <w:r>
        <w:rPr>
          <w:spacing w:val="-14"/>
        </w:rPr>
        <w:t> </w:t>
      </w:r>
      <w:r>
        <w:rPr/>
        <w:t>dalam</w:t>
      </w:r>
      <w:r>
        <w:rPr>
          <w:spacing w:val="-13"/>
        </w:rPr>
        <w:t> </w:t>
      </w:r>
      <w:r>
        <w:rPr/>
        <w:t>menyusun</w:t>
      </w:r>
      <w:r>
        <w:rPr>
          <w:spacing w:val="-14"/>
        </w:rPr>
        <w:t> </w:t>
      </w:r>
      <w:r>
        <w:rPr/>
        <w:t>wasiat</w:t>
      </w:r>
      <w:r>
        <w:rPr>
          <w:spacing w:val="-14"/>
        </w:rPr>
        <w:t> </w:t>
      </w:r>
      <w:r>
        <w:rPr/>
        <w:t>itu</w:t>
      </w:r>
      <w:r>
        <w:rPr>
          <w:spacing w:val="-14"/>
        </w:rPr>
        <w:t> </w:t>
      </w:r>
      <w:r>
        <w:rPr/>
        <w:t>atau dalam menulis akta penjelasan atau akta penitipan.</w:t>
      </w:r>
    </w:p>
    <w:p>
      <w:pPr>
        <w:pStyle w:val="BodyText"/>
        <w:spacing w:before="59"/>
        <w:ind w:right="151"/>
      </w:pPr>
      <w:r>
        <w:rPr/>
        <w:t>Untuk</w:t>
      </w:r>
      <w:r>
        <w:rPr>
          <w:spacing w:val="-7"/>
        </w:rPr>
        <w:t> </w:t>
      </w:r>
      <w:r>
        <w:rPr/>
        <w:t>saksi-saksi</w:t>
      </w:r>
      <w:r>
        <w:rPr>
          <w:spacing w:val="-9"/>
        </w:rPr>
        <w:t> </w:t>
      </w:r>
      <w:r>
        <w:rPr/>
        <w:t>pada</w:t>
      </w:r>
      <w:r>
        <w:rPr>
          <w:spacing w:val="-9"/>
        </w:rPr>
        <w:t> </w:t>
      </w:r>
      <w:r>
        <w:rPr/>
        <w:t>pembuatan</w:t>
      </w:r>
      <w:r>
        <w:rPr>
          <w:spacing w:val="-9"/>
        </w:rPr>
        <w:t> </w:t>
      </w:r>
      <w:r>
        <w:rPr/>
        <w:t>wasiat</w:t>
      </w:r>
      <w:r>
        <w:rPr>
          <w:spacing w:val="-10"/>
        </w:rPr>
        <w:t> </w:t>
      </w:r>
      <w:r>
        <w:rPr/>
        <w:t>dengan</w:t>
      </w:r>
      <w:r>
        <w:rPr>
          <w:spacing w:val="-9"/>
        </w:rPr>
        <w:t> </w:t>
      </w:r>
      <w:r>
        <w:rPr/>
        <w:t>akta</w:t>
      </w:r>
      <w:r>
        <w:rPr>
          <w:spacing w:val="-10"/>
        </w:rPr>
        <w:t> </w:t>
      </w:r>
      <w:r>
        <w:rPr/>
        <w:t>terbuka,</w:t>
      </w:r>
      <w:r>
        <w:rPr>
          <w:spacing w:val="-9"/>
        </w:rPr>
        <w:t> </w:t>
      </w:r>
      <w:r>
        <w:rPr/>
        <w:t>tidak</w:t>
      </w:r>
      <w:r>
        <w:rPr>
          <w:spacing w:val="-7"/>
        </w:rPr>
        <w:t> </w:t>
      </w:r>
      <w:r>
        <w:rPr/>
        <w:t>boleh</w:t>
      </w:r>
      <w:r>
        <w:rPr>
          <w:spacing w:val="-9"/>
        </w:rPr>
        <w:t> </w:t>
      </w:r>
      <w:r>
        <w:rPr/>
        <w:t>diambil</w:t>
      </w:r>
      <w:r>
        <w:rPr>
          <w:spacing w:val="-6"/>
        </w:rPr>
        <w:t> </w:t>
      </w:r>
      <w:r>
        <w:rPr/>
        <w:t>ahli</w:t>
      </w:r>
      <w:r>
        <w:rPr>
          <w:spacing w:val="-10"/>
        </w:rPr>
        <w:t> </w:t>
      </w:r>
      <w:r>
        <w:rPr/>
        <w:t>waris atau</w:t>
      </w:r>
      <w:r>
        <w:rPr>
          <w:spacing w:val="-16"/>
        </w:rPr>
        <w:t> </w:t>
      </w:r>
      <w:r>
        <w:rPr/>
        <w:t>penerima</w:t>
      </w:r>
      <w:r>
        <w:rPr>
          <w:spacing w:val="-14"/>
        </w:rPr>
        <w:t> </w:t>
      </w:r>
      <w:r>
        <w:rPr/>
        <w:t>hibah</w:t>
      </w:r>
      <w:r>
        <w:rPr>
          <w:spacing w:val="-14"/>
        </w:rPr>
        <w:t> </w:t>
      </w:r>
      <w:r>
        <w:rPr/>
        <w:t>wasiat,</w:t>
      </w:r>
      <w:r>
        <w:rPr>
          <w:spacing w:val="-13"/>
        </w:rPr>
        <w:t> </w:t>
      </w:r>
      <w:r>
        <w:rPr/>
        <w:t>keluarga</w:t>
      </w:r>
      <w:r>
        <w:rPr>
          <w:spacing w:val="-14"/>
        </w:rPr>
        <w:t> </w:t>
      </w:r>
      <w:r>
        <w:rPr/>
        <w:t>sedarah</w:t>
      </w:r>
      <w:r>
        <w:rPr>
          <w:spacing w:val="-14"/>
        </w:rPr>
        <w:t> </w:t>
      </w:r>
      <w:r>
        <w:rPr/>
        <w:t>atau</w:t>
      </w:r>
      <w:r>
        <w:rPr>
          <w:spacing w:val="-14"/>
        </w:rPr>
        <w:t> </w:t>
      </w:r>
      <w:r>
        <w:rPr/>
        <w:t>semenda</w:t>
      </w:r>
      <w:r>
        <w:rPr>
          <w:spacing w:val="-13"/>
        </w:rPr>
        <w:t> </w:t>
      </w:r>
      <w:r>
        <w:rPr/>
        <w:t>sampai</w:t>
      </w:r>
      <w:r>
        <w:rPr>
          <w:spacing w:val="-14"/>
        </w:rPr>
        <w:t> </w:t>
      </w:r>
      <w:r>
        <w:rPr/>
        <w:t>derajat</w:t>
      </w:r>
      <w:r>
        <w:rPr>
          <w:spacing w:val="-14"/>
        </w:rPr>
        <w:t> </w:t>
      </w:r>
      <w:r>
        <w:rPr/>
        <w:t>keempat,</w:t>
      </w:r>
      <w:r>
        <w:rPr>
          <w:spacing w:val="-14"/>
        </w:rPr>
        <w:t> </w:t>
      </w:r>
      <w:r>
        <w:rPr/>
        <w:t>anak</w:t>
      </w:r>
      <w:r>
        <w:rPr>
          <w:spacing w:val="-13"/>
        </w:rPr>
        <w:t> </w:t>
      </w:r>
      <w:r>
        <w:rPr/>
        <w:t>atau cucu,</w:t>
      </w:r>
      <w:r>
        <w:rPr>
          <w:spacing w:val="-1"/>
        </w:rPr>
        <w:t> </w:t>
      </w:r>
      <w:r>
        <w:rPr/>
        <w:t>keluarga</w:t>
      </w:r>
      <w:r>
        <w:rPr>
          <w:spacing w:val="-2"/>
        </w:rPr>
        <w:t> </w:t>
      </w:r>
      <w:r>
        <w:rPr/>
        <w:t>sedarah</w:t>
      </w:r>
      <w:r>
        <w:rPr>
          <w:spacing w:val="-2"/>
        </w:rPr>
        <w:t> </w:t>
      </w:r>
      <w:r>
        <w:rPr/>
        <w:t>dalam derajat yang</w:t>
      </w:r>
      <w:r>
        <w:rPr>
          <w:spacing w:val="-2"/>
        </w:rPr>
        <w:t> </w:t>
      </w:r>
      <w:r>
        <w:rPr/>
        <w:t>sama,</w:t>
      </w:r>
      <w:r>
        <w:rPr>
          <w:spacing w:val="-1"/>
        </w:rPr>
        <w:t> </w:t>
      </w:r>
      <w:r>
        <w:rPr/>
        <w:t>dan pembantu rumah</w:t>
      </w:r>
      <w:r>
        <w:rPr>
          <w:spacing w:val="-2"/>
        </w:rPr>
        <w:t> </w:t>
      </w:r>
      <w:r>
        <w:rPr/>
        <w:t>tangga</w:t>
      </w:r>
      <w:r>
        <w:rPr>
          <w:spacing w:val="-2"/>
        </w:rPr>
        <w:t> </w:t>
      </w:r>
      <w:r>
        <w:rPr/>
        <w:t>Notaris</w:t>
      </w:r>
      <w:r>
        <w:rPr>
          <w:spacing w:val="-2"/>
        </w:rPr>
        <w:t> </w:t>
      </w:r>
      <w:r>
        <w:rPr/>
        <w:t>yang menangani pembuatan wasiat itu.</w:t>
      </w:r>
    </w:p>
    <w:p>
      <w:pPr>
        <w:pStyle w:val="BodyText"/>
        <w:spacing w:before="117"/>
        <w:ind w:left="0"/>
      </w:pPr>
    </w:p>
    <w:p>
      <w:pPr>
        <w:pStyle w:val="BodyText"/>
        <w:spacing w:before="1"/>
        <w:ind w:left="4005"/>
      </w:pPr>
      <w:r>
        <w:rPr>
          <w:w w:val="105"/>
        </w:rPr>
        <w:t>Pasal</w:t>
      </w:r>
      <w:r>
        <w:rPr>
          <w:spacing w:val="17"/>
          <w:w w:val="105"/>
        </w:rPr>
        <w:t> </w:t>
      </w:r>
      <w:r>
        <w:rPr>
          <w:spacing w:val="-5"/>
          <w:w w:val="105"/>
        </w:rPr>
        <w:t>945</w:t>
      </w:r>
    </w:p>
    <w:p>
      <w:pPr>
        <w:pStyle w:val="BodyText"/>
        <w:spacing w:before="56"/>
        <w:ind w:right="84" w:hanging="1"/>
      </w:pPr>
      <w:r>
        <w:rPr/>
        <w:t>Warga</w:t>
      </w:r>
      <w:r>
        <w:rPr>
          <w:spacing w:val="-14"/>
        </w:rPr>
        <w:t> </w:t>
      </w:r>
      <w:r>
        <w:rPr/>
        <w:t>negara</w:t>
      </w:r>
      <w:r>
        <w:rPr>
          <w:spacing w:val="-14"/>
        </w:rPr>
        <w:t> </w:t>
      </w:r>
      <w:r>
        <w:rPr/>
        <w:t>Indonesia</w:t>
      </w:r>
      <w:r>
        <w:rPr>
          <w:spacing w:val="-14"/>
        </w:rPr>
        <w:t> </w:t>
      </w:r>
      <w:r>
        <w:rPr/>
        <w:t>yang</w:t>
      </w:r>
      <w:r>
        <w:rPr>
          <w:spacing w:val="-13"/>
        </w:rPr>
        <w:t> </w:t>
      </w:r>
      <w:r>
        <w:rPr/>
        <w:t>berada</w:t>
      </w:r>
      <w:r>
        <w:rPr>
          <w:spacing w:val="-14"/>
        </w:rPr>
        <w:t> </w:t>
      </w:r>
      <w:r>
        <w:rPr/>
        <w:t>di</w:t>
      </w:r>
      <w:r>
        <w:rPr>
          <w:spacing w:val="-14"/>
        </w:rPr>
        <w:t> </w:t>
      </w:r>
      <w:r>
        <w:rPr/>
        <w:t>negeri</w:t>
      </w:r>
      <w:r>
        <w:rPr>
          <w:spacing w:val="-14"/>
        </w:rPr>
        <w:t> </w:t>
      </w:r>
      <w:r>
        <w:rPr/>
        <w:t>asing</w:t>
      </w:r>
      <w:r>
        <w:rPr>
          <w:spacing w:val="-13"/>
        </w:rPr>
        <w:t> </w:t>
      </w:r>
      <w:r>
        <w:rPr/>
        <w:t>tidak</w:t>
      </w:r>
      <w:r>
        <w:rPr>
          <w:spacing w:val="-14"/>
        </w:rPr>
        <w:t> </w:t>
      </w:r>
      <w:r>
        <w:rPr/>
        <w:t>boleh</w:t>
      </w:r>
      <w:r>
        <w:rPr>
          <w:spacing w:val="-14"/>
        </w:rPr>
        <w:t> </w:t>
      </w:r>
      <w:r>
        <w:rPr/>
        <w:t>membuat</w:t>
      </w:r>
      <w:r>
        <w:rPr>
          <w:spacing w:val="-14"/>
        </w:rPr>
        <w:t> </w:t>
      </w:r>
      <w:r>
        <w:rPr/>
        <w:t>wasiat</w:t>
      </w:r>
      <w:r>
        <w:rPr>
          <w:spacing w:val="-13"/>
        </w:rPr>
        <w:t> </w:t>
      </w:r>
      <w:r>
        <w:rPr/>
        <w:t>selain</w:t>
      </w:r>
      <w:r>
        <w:rPr>
          <w:spacing w:val="-14"/>
        </w:rPr>
        <w:t> </w:t>
      </w:r>
      <w:r>
        <w:rPr/>
        <w:t>dengan akta otentik dan dengan mengindahkan formalitas-formalitas yang berlaku di</w:t>
      </w:r>
      <w:r>
        <w:rPr>
          <w:spacing w:val="-1"/>
        </w:rPr>
        <w:t> </w:t>
      </w:r>
      <w:r>
        <w:rPr/>
        <w:t>negeri tempat akta itu dibuat.</w:t>
      </w:r>
    </w:p>
    <w:p>
      <w:pPr>
        <w:pStyle w:val="BodyText"/>
        <w:spacing w:before="60"/>
      </w:pPr>
      <w:r>
        <w:rPr/>
        <w:t>Namun</w:t>
      </w:r>
      <w:r>
        <w:rPr>
          <w:spacing w:val="-6"/>
        </w:rPr>
        <w:t> </w:t>
      </w:r>
      <w:r>
        <w:rPr/>
        <w:t>ia</w:t>
      </w:r>
      <w:r>
        <w:rPr>
          <w:spacing w:val="-6"/>
        </w:rPr>
        <w:t> </w:t>
      </w:r>
      <w:r>
        <w:rPr/>
        <w:t>berwenang</w:t>
      </w:r>
      <w:r>
        <w:rPr>
          <w:spacing w:val="-3"/>
        </w:rPr>
        <w:t> </w:t>
      </w:r>
      <w:r>
        <w:rPr/>
        <w:t>untuk</w:t>
      </w:r>
      <w:r>
        <w:rPr>
          <w:spacing w:val="-6"/>
        </w:rPr>
        <w:t> </w:t>
      </w:r>
      <w:r>
        <w:rPr/>
        <w:t>membuat</w:t>
      </w:r>
      <w:r>
        <w:rPr>
          <w:spacing w:val="-4"/>
        </w:rPr>
        <w:t> </w:t>
      </w:r>
      <w:r>
        <w:rPr/>
        <w:t>penetapan</w:t>
      </w:r>
      <w:r>
        <w:rPr>
          <w:spacing w:val="-6"/>
        </w:rPr>
        <w:t> </w:t>
      </w:r>
      <w:r>
        <w:rPr/>
        <w:t>dengan</w:t>
      </w:r>
      <w:r>
        <w:rPr>
          <w:spacing w:val="-6"/>
        </w:rPr>
        <w:t> </w:t>
      </w:r>
      <w:r>
        <w:rPr/>
        <w:t>surat</w:t>
      </w:r>
      <w:r>
        <w:rPr>
          <w:spacing w:val="-7"/>
        </w:rPr>
        <w:t> </w:t>
      </w:r>
      <w:r>
        <w:rPr/>
        <w:t>di</w:t>
      </w:r>
      <w:r>
        <w:rPr>
          <w:spacing w:val="-5"/>
        </w:rPr>
        <w:t> </w:t>
      </w:r>
      <w:r>
        <w:rPr/>
        <w:t>bawah</w:t>
      </w:r>
      <w:r>
        <w:rPr>
          <w:spacing w:val="-6"/>
        </w:rPr>
        <w:t> </w:t>
      </w:r>
      <w:r>
        <w:rPr/>
        <w:t>tangan</w:t>
      </w:r>
      <w:r>
        <w:rPr>
          <w:spacing w:val="-6"/>
        </w:rPr>
        <w:t> </w:t>
      </w:r>
      <w:r>
        <w:rPr/>
        <w:t>atas</w:t>
      </w:r>
      <w:r>
        <w:rPr>
          <w:spacing w:val="-4"/>
        </w:rPr>
        <w:t> </w:t>
      </w:r>
      <w:r>
        <w:rPr/>
        <w:t>dasar</w:t>
      </w:r>
      <w:r>
        <w:rPr>
          <w:spacing w:val="-7"/>
        </w:rPr>
        <w:t> </w:t>
      </w:r>
      <w:r>
        <w:rPr/>
        <w:t>dan dengan cara seperti yang diuraikan dalam Pasal 935.</w:t>
      </w:r>
    </w:p>
    <w:p>
      <w:pPr>
        <w:pStyle w:val="BodyText"/>
        <w:spacing w:before="114"/>
        <w:ind w:left="0"/>
      </w:pPr>
    </w:p>
    <w:p>
      <w:pPr>
        <w:pStyle w:val="BodyText"/>
        <w:ind w:left="4005"/>
      </w:pPr>
      <w:r>
        <w:rPr>
          <w:w w:val="105"/>
        </w:rPr>
        <w:t>Pasal</w:t>
      </w:r>
      <w:r>
        <w:rPr>
          <w:spacing w:val="17"/>
          <w:w w:val="105"/>
        </w:rPr>
        <w:t> </w:t>
      </w:r>
      <w:r>
        <w:rPr>
          <w:spacing w:val="-5"/>
          <w:w w:val="105"/>
        </w:rPr>
        <w:t>946</w:t>
      </w:r>
    </w:p>
    <w:p>
      <w:pPr>
        <w:pStyle w:val="BodyText"/>
        <w:spacing w:before="57"/>
        <w:ind w:right="189"/>
      </w:pPr>
      <w:r>
        <w:rPr/>
        <w:t>Dalam</w:t>
      </w:r>
      <w:r>
        <w:rPr>
          <w:spacing w:val="-14"/>
        </w:rPr>
        <w:t> </w:t>
      </w:r>
      <w:r>
        <w:rPr/>
        <w:t>keadaan</w:t>
      </w:r>
      <w:r>
        <w:rPr>
          <w:spacing w:val="-14"/>
        </w:rPr>
        <w:t> </w:t>
      </w:r>
      <w:r>
        <w:rPr/>
        <w:t>perang,</w:t>
      </w:r>
      <w:r>
        <w:rPr>
          <w:spacing w:val="-13"/>
        </w:rPr>
        <w:t> </w:t>
      </w:r>
      <w:r>
        <w:rPr/>
        <w:t>para</w:t>
      </w:r>
      <w:r>
        <w:rPr>
          <w:spacing w:val="-14"/>
        </w:rPr>
        <w:t> </w:t>
      </w:r>
      <w:r>
        <w:rPr/>
        <w:t>tentara</w:t>
      </w:r>
      <w:r>
        <w:rPr>
          <w:spacing w:val="-14"/>
        </w:rPr>
        <w:t> </w:t>
      </w:r>
      <w:r>
        <w:rPr/>
        <w:t>anggota</w:t>
      </w:r>
      <w:r>
        <w:rPr>
          <w:spacing w:val="-13"/>
        </w:rPr>
        <w:t> </w:t>
      </w:r>
      <w:r>
        <w:rPr/>
        <w:t>angkatan</w:t>
      </w:r>
      <w:r>
        <w:rPr>
          <w:spacing w:val="-13"/>
        </w:rPr>
        <w:t> </w:t>
      </w:r>
      <w:r>
        <w:rPr/>
        <w:t>bersenjata</w:t>
      </w:r>
      <w:r>
        <w:rPr>
          <w:spacing w:val="-14"/>
        </w:rPr>
        <w:t> </w:t>
      </w:r>
      <w:r>
        <w:rPr/>
        <w:t>lain,</w:t>
      </w:r>
      <w:r>
        <w:rPr>
          <w:spacing w:val="-13"/>
        </w:rPr>
        <w:t> </w:t>
      </w:r>
      <w:r>
        <w:rPr/>
        <w:t>yang</w:t>
      </w:r>
      <w:r>
        <w:rPr>
          <w:spacing w:val="-12"/>
        </w:rPr>
        <w:t> </w:t>
      </w:r>
      <w:r>
        <w:rPr/>
        <w:t>berada</w:t>
      </w:r>
      <w:r>
        <w:rPr>
          <w:spacing w:val="-14"/>
        </w:rPr>
        <w:t> </w:t>
      </w:r>
      <w:r>
        <w:rPr/>
        <w:t>di</w:t>
      </w:r>
      <w:r>
        <w:rPr>
          <w:spacing w:val="-13"/>
        </w:rPr>
        <w:t> </w:t>
      </w:r>
      <w:r>
        <w:rPr/>
        <w:t>medan perang ataupun di tempat yang diduduki musuh boleh membuat surat wasiat mereka di hadapan</w:t>
      </w:r>
      <w:r>
        <w:rPr>
          <w:spacing w:val="-1"/>
        </w:rPr>
        <w:t> </w:t>
      </w:r>
      <w:r>
        <w:rPr/>
        <w:t>seorang perwira</w:t>
      </w:r>
      <w:r>
        <w:rPr>
          <w:spacing w:val="-1"/>
        </w:rPr>
        <w:t> </w:t>
      </w:r>
      <w:r>
        <w:rPr/>
        <w:t>yang serendah-rendahnya</w:t>
      </w:r>
      <w:r>
        <w:rPr>
          <w:spacing w:val="-1"/>
        </w:rPr>
        <w:t> </w:t>
      </w:r>
      <w:r>
        <w:rPr/>
        <w:t>berpangkat</w:t>
      </w:r>
      <w:r>
        <w:rPr>
          <w:spacing w:val="-2"/>
        </w:rPr>
        <w:t> </w:t>
      </w:r>
      <w:r>
        <w:rPr/>
        <w:t>letnan, atau</w:t>
      </w:r>
      <w:r>
        <w:rPr>
          <w:spacing w:val="-1"/>
        </w:rPr>
        <w:t> </w:t>
      </w:r>
      <w:r>
        <w:rPr/>
        <w:t>bila</w:t>
      </w:r>
      <w:r>
        <w:rPr>
          <w:spacing w:val="-1"/>
        </w:rPr>
        <w:t> </w:t>
      </w:r>
      <w:r>
        <w:rPr/>
        <w:t>tidak ada perwira,</w:t>
      </w:r>
      <w:r>
        <w:rPr>
          <w:spacing w:val="-16"/>
        </w:rPr>
        <w:t> </w:t>
      </w:r>
      <w:r>
        <w:rPr/>
        <w:t>dihadapan</w:t>
      </w:r>
      <w:r>
        <w:rPr>
          <w:spacing w:val="-14"/>
        </w:rPr>
        <w:t> </w:t>
      </w:r>
      <w:r>
        <w:rPr/>
        <w:t>orang</w:t>
      </w:r>
      <w:r>
        <w:rPr>
          <w:spacing w:val="-14"/>
        </w:rPr>
        <w:t> </w:t>
      </w:r>
      <w:r>
        <w:rPr/>
        <w:t>yang</w:t>
      </w:r>
      <w:r>
        <w:rPr>
          <w:spacing w:val="-13"/>
        </w:rPr>
        <w:t> </w:t>
      </w:r>
      <w:r>
        <w:rPr/>
        <w:t>di</w:t>
      </w:r>
      <w:r>
        <w:rPr>
          <w:spacing w:val="-14"/>
        </w:rPr>
        <w:t> </w:t>
      </w:r>
      <w:r>
        <w:rPr/>
        <w:t>tempat</w:t>
      </w:r>
      <w:r>
        <w:rPr>
          <w:spacing w:val="-14"/>
        </w:rPr>
        <w:t> </w:t>
      </w:r>
      <w:r>
        <w:rPr/>
        <w:t>itu</w:t>
      </w:r>
      <w:r>
        <w:rPr>
          <w:spacing w:val="-14"/>
        </w:rPr>
        <w:t> </w:t>
      </w:r>
      <w:r>
        <w:rPr/>
        <w:t>menduduki</w:t>
      </w:r>
      <w:r>
        <w:rPr>
          <w:spacing w:val="-13"/>
        </w:rPr>
        <w:t> </w:t>
      </w:r>
      <w:r>
        <w:rPr/>
        <w:t>jabatan</w:t>
      </w:r>
      <w:r>
        <w:rPr>
          <w:spacing w:val="-14"/>
        </w:rPr>
        <w:t> </w:t>
      </w:r>
      <w:r>
        <w:rPr/>
        <w:t>militer</w:t>
      </w:r>
      <w:r>
        <w:rPr>
          <w:spacing w:val="-14"/>
        </w:rPr>
        <w:t> </w:t>
      </w:r>
      <w:r>
        <w:rPr/>
        <w:t>tertinggi,</w:t>
      </w:r>
      <w:r>
        <w:rPr>
          <w:spacing w:val="-14"/>
        </w:rPr>
        <w:t> </w:t>
      </w:r>
      <w:r>
        <w:rPr/>
        <w:t>di</w:t>
      </w:r>
      <w:r>
        <w:rPr>
          <w:spacing w:val="-13"/>
        </w:rPr>
        <w:t> </w:t>
      </w:r>
      <w:r>
        <w:rPr/>
        <w:t>samping dua orang saksi.</w:t>
      </w:r>
    </w:p>
    <w:p>
      <w:pPr>
        <w:pStyle w:val="BodyText"/>
        <w:spacing w:before="119"/>
        <w:ind w:left="0"/>
      </w:pPr>
    </w:p>
    <w:p>
      <w:pPr>
        <w:pStyle w:val="BodyText"/>
        <w:ind w:left="4005"/>
      </w:pPr>
      <w:r>
        <w:rPr>
          <w:w w:val="105"/>
        </w:rPr>
        <w:t>Pasal</w:t>
      </w:r>
      <w:r>
        <w:rPr>
          <w:spacing w:val="17"/>
          <w:w w:val="105"/>
        </w:rPr>
        <w:t> </w:t>
      </w:r>
      <w:r>
        <w:rPr>
          <w:spacing w:val="-5"/>
          <w:w w:val="105"/>
        </w:rPr>
        <w:t>947</w:t>
      </w:r>
    </w:p>
    <w:p>
      <w:pPr>
        <w:pStyle w:val="BodyText"/>
        <w:spacing w:before="57"/>
      </w:pPr>
      <w:r>
        <w:rPr/>
        <w:t>Surat</w:t>
      </w:r>
      <w:r>
        <w:rPr>
          <w:spacing w:val="-16"/>
        </w:rPr>
        <w:t> </w:t>
      </w:r>
      <w:r>
        <w:rPr/>
        <w:t>wasiat</w:t>
      </w:r>
      <w:r>
        <w:rPr>
          <w:spacing w:val="-14"/>
        </w:rPr>
        <w:t> </w:t>
      </w:r>
      <w:r>
        <w:rPr/>
        <w:t>orang-orang</w:t>
      </w:r>
      <w:r>
        <w:rPr>
          <w:spacing w:val="-14"/>
        </w:rPr>
        <w:t> </w:t>
      </w:r>
      <w:r>
        <w:rPr/>
        <w:t>yang</w:t>
      </w:r>
      <w:r>
        <w:rPr>
          <w:spacing w:val="-13"/>
        </w:rPr>
        <w:t> </w:t>
      </w:r>
      <w:r>
        <w:rPr/>
        <w:t>sedang</w:t>
      </w:r>
      <w:r>
        <w:rPr>
          <w:spacing w:val="-14"/>
        </w:rPr>
        <w:t> </w:t>
      </w:r>
      <w:r>
        <w:rPr/>
        <w:t>berlayar</w:t>
      </w:r>
      <w:r>
        <w:rPr>
          <w:spacing w:val="-14"/>
        </w:rPr>
        <w:t> </w:t>
      </w:r>
      <w:r>
        <w:rPr/>
        <w:t>di</w:t>
      </w:r>
      <w:r>
        <w:rPr>
          <w:spacing w:val="-14"/>
        </w:rPr>
        <w:t> </w:t>
      </w:r>
      <w:r>
        <w:rPr/>
        <w:t>laut,</w:t>
      </w:r>
      <w:r>
        <w:rPr>
          <w:spacing w:val="-13"/>
        </w:rPr>
        <w:t> </w:t>
      </w:r>
      <w:r>
        <w:rPr/>
        <w:t>boleh</w:t>
      </w:r>
      <w:r>
        <w:rPr>
          <w:spacing w:val="-14"/>
        </w:rPr>
        <w:t> </w:t>
      </w:r>
      <w:r>
        <w:rPr/>
        <w:t>dibuat</w:t>
      </w:r>
      <w:r>
        <w:rPr>
          <w:spacing w:val="-14"/>
        </w:rPr>
        <w:t> </w:t>
      </w:r>
      <w:r>
        <w:rPr/>
        <w:t>dihadapan</w:t>
      </w:r>
      <w:r>
        <w:rPr>
          <w:spacing w:val="-14"/>
        </w:rPr>
        <w:t> </w:t>
      </w:r>
      <w:r>
        <w:rPr/>
        <w:t>nakhoda</w:t>
      </w:r>
      <w:r>
        <w:rPr>
          <w:spacing w:val="-13"/>
        </w:rPr>
        <w:t> </w:t>
      </w:r>
      <w:r>
        <w:rPr/>
        <w:t>atau mualim</w:t>
      </w:r>
      <w:r>
        <w:rPr>
          <w:spacing w:val="-3"/>
        </w:rPr>
        <w:t> </w:t>
      </w:r>
      <w:r>
        <w:rPr/>
        <w:t>kapal</w:t>
      </w:r>
      <w:r>
        <w:rPr>
          <w:spacing w:val="-4"/>
        </w:rPr>
        <w:t> </w:t>
      </w:r>
      <w:r>
        <w:rPr/>
        <w:t>itu,</w:t>
      </w:r>
      <w:r>
        <w:rPr>
          <w:spacing w:val="-4"/>
        </w:rPr>
        <w:t> </w:t>
      </w:r>
      <w:r>
        <w:rPr/>
        <w:t>atau</w:t>
      </w:r>
      <w:r>
        <w:rPr>
          <w:spacing w:val="-2"/>
        </w:rPr>
        <w:t> </w:t>
      </w:r>
      <w:r>
        <w:rPr/>
        <w:t>bila</w:t>
      </w:r>
      <w:r>
        <w:rPr>
          <w:spacing w:val="-8"/>
        </w:rPr>
        <w:t> </w:t>
      </w:r>
      <w:r>
        <w:rPr/>
        <w:t>mereka</w:t>
      </w:r>
      <w:r>
        <w:rPr>
          <w:spacing w:val="-5"/>
        </w:rPr>
        <w:t> </w:t>
      </w:r>
      <w:r>
        <w:rPr/>
        <w:t>tidak</w:t>
      </w:r>
      <w:r>
        <w:rPr>
          <w:spacing w:val="-2"/>
        </w:rPr>
        <w:t> </w:t>
      </w:r>
      <w:r>
        <w:rPr/>
        <w:t>ada,</w:t>
      </w:r>
      <w:r>
        <w:rPr>
          <w:spacing w:val="-4"/>
        </w:rPr>
        <w:t> </w:t>
      </w:r>
      <w:r>
        <w:rPr/>
        <w:t>dihadapan</w:t>
      </w:r>
      <w:r>
        <w:rPr>
          <w:spacing w:val="-5"/>
        </w:rPr>
        <w:t> </w:t>
      </w:r>
      <w:r>
        <w:rPr/>
        <w:t>orang</w:t>
      </w:r>
      <w:r>
        <w:rPr>
          <w:spacing w:val="-2"/>
        </w:rPr>
        <w:t> </w:t>
      </w:r>
      <w:r>
        <w:rPr/>
        <w:t>yang</w:t>
      </w:r>
      <w:r>
        <w:rPr>
          <w:spacing w:val="-2"/>
        </w:rPr>
        <w:t> </w:t>
      </w:r>
      <w:r>
        <w:rPr/>
        <w:t>menggantikan</w:t>
      </w:r>
      <w:r>
        <w:rPr>
          <w:spacing w:val="-5"/>
        </w:rPr>
        <w:t> </w:t>
      </w:r>
      <w:r>
        <w:rPr/>
        <w:t>jabatan mereka dengan dihadiri dua orang saksi.</w:t>
      </w:r>
    </w:p>
    <w:p>
      <w:pPr>
        <w:pStyle w:val="BodyText"/>
        <w:spacing w:after="0"/>
        <w:sectPr>
          <w:pgSz w:w="12240" w:h="15840"/>
          <w:pgMar w:top="1520" w:bottom="280" w:left="1800" w:right="1800"/>
        </w:sectPr>
      </w:pPr>
    </w:p>
    <w:p>
      <w:pPr>
        <w:pStyle w:val="BodyText"/>
        <w:spacing w:before="65"/>
        <w:ind w:left="4005"/>
      </w:pPr>
      <w:r>
        <w:rPr>
          <w:w w:val="105"/>
        </w:rPr>
        <w:t>Pasal</w:t>
      </w:r>
      <w:r>
        <w:rPr>
          <w:spacing w:val="17"/>
          <w:w w:val="105"/>
        </w:rPr>
        <w:t> </w:t>
      </w:r>
      <w:r>
        <w:rPr>
          <w:spacing w:val="-5"/>
          <w:w w:val="105"/>
        </w:rPr>
        <w:t>948</w:t>
      </w:r>
    </w:p>
    <w:p>
      <w:pPr>
        <w:pStyle w:val="BodyText"/>
        <w:spacing w:before="56"/>
      </w:pPr>
      <w:r>
        <w:rPr/>
        <w:t>Mereka</w:t>
      </w:r>
      <w:r>
        <w:rPr>
          <w:spacing w:val="-14"/>
        </w:rPr>
        <w:t> </w:t>
      </w:r>
      <w:r>
        <w:rPr/>
        <w:t>yang</w:t>
      </w:r>
      <w:r>
        <w:rPr>
          <w:spacing w:val="-14"/>
        </w:rPr>
        <w:t> </w:t>
      </w:r>
      <w:r>
        <w:rPr/>
        <w:t>berada</w:t>
      </w:r>
      <w:r>
        <w:rPr>
          <w:spacing w:val="-14"/>
        </w:rPr>
        <w:t> </w:t>
      </w:r>
      <w:r>
        <w:rPr/>
        <w:t>di</w:t>
      </w:r>
      <w:r>
        <w:rPr>
          <w:spacing w:val="-13"/>
        </w:rPr>
        <w:t> </w:t>
      </w:r>
      <w:r>
        <w:rPr/>
        <w:t>tempat-tempat</w:t>
      </w:r>
      <w:r>
        <w:rPr>
          <w:spacing w:val="-14"/>
        </w:rPr>
        <w:t> </w:t>
      </w:r>
      <w:r>
        <w:rPr/>
        <w:t>yang</w:t>
      </w:r>
      <w:r>
        <w:rPr>
          <w:spacing w:val="-14"/>
        </w:rPr>
        <w:t> </w:t>
      </w:r>
      <w:r>
        <w:rPr/>
        <w:t>dilarang</w:t>
      </w:r>
      <w:r>
        <w:rPr>
          <w:spacing w:val="-14"/>
        </w:rPr>
        <w:t> </w:t>
      </w:r>
      <w:r>
        <w:rPr/>
        <w:t>berhubungan</w:t>
      </w:r>
      <w:r>
        <w:rPr>
          <w:spacing w:val="-13"/>
        </w:rPr>
        <w:t> </w:t>
      </w:r>
      <w:r>
        <w:rPr/>
        <w:t>dengan</w:t>
      </w:r>
      <w:r>
        <w:rPr>
          <w:spacing w:val="-14"/>
        </w:rPr>
        <w:t> </w:t>
      </w:r>
      <w:r>
        <w:rPr/>
        <w:t>dunia</w:t>
      </w:r>
      <w:r>
        <w:rPr>
          <w:spacing w:val="-14"/>
        </w:rPr>
        <w:t> </w:t>
      </w:r>
      <w:r>
        <w:rPr/>
        <w:t>luar</w:t>
      </w:r>
      <w:r>
        <w:rPr>
          <w:spacing w:val="-14"/>
        </w:rPr>
        <w:t> </w:t>
      </w:r>
      <w:r>
        <w:rPr/>
        <w:t>karena berjangkitnya</w:t>
      </w:r>
      <w:r>
        <w:rPr>
          <w:spacing w:val="-4"/>
        </w:rPr>
        <w:t> </w:t>
      </w:r>
      <w:r>
        <w:rPr/>
        <w:t>penyakit</w:t>
      </w:r>
      <w:r>
        <w:rPr>
          <w:spacing w:val="-2"/>
        </w:rPr>
        <w:t> </w:t>
      </w:r>
      <w:r>
        <w:rPr/>
        <w:t>pes</w:t>
      </w:r>
      <w:r>
        <w:rPr>
          <w:spacing w:val="-1"/>
        </w:rPr>
        <w:t> </w:t>
      </w:r>
      <w:r>
        <w:rPr/>
        <w:t>atau</w:t>
      </w:r>
      <w:r>
        <w:rPr>
          <w:spacing w:val="-1"/>
        </w:rPr>
        <w:t> </w:t>
      </w:r>
      <w:r>
        <w:rPr/>
        <w:t>penyakit</w:t>
      </w:r>
      <w:r>
        <w:rPr>
          <w:spacing w:val="-2"/>
        </w:rPr>
        <w:t> </w:t>
      </w:r>
      <w:r>
        <w:rPr/>
        <w:t>menular</w:t>
      </w:r>
      <w:r>
        <w:rPr>
          <w:spacing w:val="-5"/>
        </w:rPr>
        <w:t> </w:t>
      </w:r>
      <w:r>
        <w:rPr/>
        <w:t>lain,</w:t>
      </w:r>
      <w:r>
        <w:rPr>
          <w:spacing w:val="-3"/>
        </w:rPr>
        <w:t> </w:t>
      </w:r>
      <w:r>
        <w:rPr/>
        <w:t>boleh</w:t>
      </w:r>
      <w:r>
        <w:rPr>
          <w:spacing w:val="-4"/>
        </w:rPr>
        <w:t> </w:t>
      </w:r>
      <w:r>
        <w:rPr/>
        <w:t>membuat</w:t>
      </w:r>
      <w:r>
        <w:rPr>
          <w:spacing w:val="-2"/>
        </w:rPr>
        <w:t> </w:t>
      </w:r>
      <w:r>
        <w:rPr/>
        <w:t>wasiat</w:t>
      </w:r>
      <w:r>
        <w:rPr>
          <w:spacing w:val="-5"/>
        </w:rPr>
        <w:t> </w:t>
      </w:r>
      <w:r>
        <w:rPr/>
        <w:t>mereka</w:t>
      </w:r>
      <w:r>
        <w:rPr>
          <w:spacing w:val="-4"/>
        </w:rPr>
        <w:t> </w:t>
      </w:r>
      <w:r>
        <w:rPr/>
        <w:t>di hadapan setiap pegawai negeri dan dua orang saksi.</w:t>
      </w:r>
    </w:p>
    <w:p>
      <w:pPr>
        <w:pStyle w:val="BodyText"/>
        <w:spacing w:before="60"/>
        <w:ind w:hanging="1"/>
      </w:pPr>
      <w:r>
        <w:rPr/>
        <w:t>Wewenang</w:t>
      </w:r>
      <w:r>
        <w:rPr>
          <w:spacing w:val="-11"/>
        </w:rPr>
        <w:t> </w:t>
      </w:r>
      <w:r>
        <w:rPr/>
        <w:t>yang</w:t>
      </w:r>
      <w:r>
        <w:rPr>
          <w:spacing w:val="-9"/>
        </w:rPr>
        <w:t> </w:t>
      </w:r>
      <w:r>
        <w:rPr/>
        <w:t>sama</w:t>
      </w:r>
      <w:r>
        <w:rPr>
          <w:spacing w:val="-11"/>
        </w:rPr>
        <w:t> </w:t>
      </w:r>
      <w:r>
        <w:rPr/>
        <w:t>juga</w:t>
      </w:r>
      <w:r>
        <w:rPr>
          <w:spacing w:val="-11"/>
        </w:rPr>
        <w:t> </w:t>
      </w:r>
      <w:r>
        <w:rPr/>
        <w:t>diberikan</w:t>
      </w:r>
      <w:r>
        <w:rPr>
          <w:spacing w:val="-11"/>
        </w:rPr>
        <w:t> </w:t>
      </w:r>
      <w:r>
        <w:rPr/>
        <w:t>kepada</w:t>
      </w:r>
      <w:r>
        <w:rPr>
          <w:spacing w:val="-11"/>
        </w:rPr>
        <w:t> </w:t>
      </w:r>
      <w:r>
        <w:rPr/>
        <w:t>mereka</w:t>
      </w:r>
      <w:r>
        <w:rPr>
          <w:spacing w:val="-11"/>
        </w:rPr>
        <w:t> </w:t>
      </w:r>
      <w:r>
        <w:rPr/>
        <w:t>yang</w:t>
      </w:r>
      <w:r>
        <w:rPr>
          <w:spacing w:val="-9"/>
        </w:rPr>
        <w:t> </w:t>
      </w:r>
      <w:r>
        <w:rPr/>
        <w:t>jiwanya</w:t>
      </w:r>
      <w:r>
        <w:rPr>
          <w:spacing w:val="-11"/>
        </w:rPr>
        <w:t> </w:t>
      </w:r>
      <w:r>
        <w:rPr/>
        <w:t>terancam</w:t>
      </w:r>
      <w:r>
        <w:rPr>
          <w:spacing w:val="-10"/>
        </w:rPr>
        <w:t> </w:t>
      </w:r>
      <w:r>
        <w:rPr/>
        <w:t>alkibat</w:t>
      </w:r>
      <w:r>
        <w:rPr>
          <w:spacing w:val="-12"/>
        </w:rPr>
        <w:t> </w:t>
      </w:r>
      <w:r>
        <w:rPr/>
        <w:t>sakit mendadak atau mendapat kecelakaan, pemberontakan, gempa burni atau bencana-bencana alam</w:t>
      </w:r>
      <w:r>
        <w:rPr>
          <w:spacing w:val="-12"/>
        </w:rPr>
        <w:t> </w:t>
      </w:r>
      <w:r>
        <w:rPr/>
        <w:t>Iainnya,</w:t>
      </w:r>
      <w:r>
        <w:rPr>
          <w:spacing w:val="-12"/>
        </w:rPr>
        <w:t> </w:t>
      </w:r>
      <w:r>
        <w:rPr/>
        <w:t>bila</w:t>
      </w:r>
      <w:r>
        <w:rPr>
          <w:spacing w:val="-13"/>
        </w:rPr>
        <w:t> </w:t>
      </w:r>
      <w:r>
        <w:rPr/>
        <w:t>dalam</w:t>
      </w:r>
      <w:r>
        <w:rPr>
          <w:spacing w:val="-12"/>
        </w:rPr>
        <w:t> </w:t>
      </w:r>
      <w:r>
        <w:rPr/>
        <w:t>jarak</w:t>
      </w:r>
      <w:r>
        <w:rPr>
          <w:spacing w:val="-11"/>
        </w:rPr>
        <w:t> </w:t>
      </w:r>
      <w:r>
        <w:rPr/>
        <w:t>enam</w:t>
      </w:r>
      <w:r>
        <w:rPr>
          <w:spacing w:val="-14"/>
        </w:rPr>
        <w:t> </w:t>
      </w:r>
      <w:r>
        <w:rPr/>
        <w:t>pal</w:t>
      </w:r>
      <w:r>
        <w:rPr>
          <w:spacing w:val="-12"/>
        </w:rPr>
        <w:t> </w:t>
      </w:r>
      <w:r>
        <w:rPr/>
        <w:t>dan</w:t>
      </w:r>
      <w:r>
        <w:rPr>
          <w:spacing w:val="-13"/>
        </w:rPr>
        <w:t> </w:t>
      </w:r>
      <w:r>
        <w:rPr/>
        <w:t>tempat</w:t>
      </w:r>
      <w:r>
        <w:rPr>
          <w:spacing w:val="-13"/>
        </w:rPr>
        <w:t> </w:t>
      </w:r>
      <w:r>
        <w:rPr/>
        <w:t>itu</w:t>
      </w:r>
      <w:r>
        <w:rPr>
          <w:spacing w:val="-11"/>
        </w:rPr>
        <w:t> </w:t>
      </w:r>
      <w:r>
        <w:rPr/>
        <w:t>tidak</w:t>
      </w:r>
      <w:r>
        <w:rPr>
          <w:spacing w:val="-11"/>
        </w:rPr>
        <w:t> </w:t>
      </w:r>
      <w:r>
        <w:rPr/>
        <w:t>ada</w:t>
      </w:r>
      <w:r>
        <w:rPr>
          <w:spacing w:val="-13"/>
        </w:rPr>
        <w:t> </w:t>
      </w:r>
      <w:r>
        <w:rPr/>
        <w:t>Notaris</w:t>
      </w:r>
      <w:r>
        <w:rPr>
          <w:spacing w:val="-12"/>
        </w:rPr>
        <w:t> </w:t>
      </w:r>
      <w:r>
        <w:rPr/>
        <w:t>atau</w:t>
      </w:r>
      <w:r>
        <w:rPr>
          <w:spacing w:val="-11"/>
        </w:rPr>
        <w:t> </w:t>
      </w:r>
      <w:r>
        <w:rPr/>
        <w:t>bila</w:t>
      </w:r>
      <w:r>
        <w:rPr>
          <w:spacing w:val="-13"/>
        </w:rPr>
        <w:t> </w:t>
      </w:r>
      <w:r>
        <w:rPr/>
        <w:t>orang-orang yang</w:t>
      </w:r>
      <w:r>
        <w:rPr>
          <w:spacing w:val="-6"/>
        </w:rPr>
        <w:t> </w:t>
      </w:r>
      <w:r>
        <w:rPr/>
        <w:t>berwenang</w:t>
      </w:r>
      <w:r>
        <w:rPr>
          <w:spacing w:val="-6"/>
        </w:rPr>
        <w:t> </w:t>
      </w:r>
      <w:r>
        <w:rPr/>
        <w:t>untuk</w:t>
      </w:r>
      <w:r>
        <w:rPr>
          <w:spacing w:val="-6"/>
        </w:rPr>
        <w:t> </w:t>
      </w:r>
      <w:r>
        <w:rPr/>
        <w:t>itu</w:t>
      </w:r>
      <w:r>
        <w:rPr>
          <w:spacing w:val="-6"/>
        </w:rPr>
        <w:t> </w:t>
      </w:r>
      <w:r>
        <w:rPr/>
        <w:t>tidak</w:t>
      </w:r>
      <w:r>
        <w:rPr>
          <w:spacing w:val="-3"/>
        </w:rPr>
        <w:t> </w:t>
      </w:r>
      <w:r>
        <w:rPr/>
        <w:t>dapat</w:t>
      </w:r>
      <w:r>
        <w:rPr>
          <w:spacing w:val="-4"/>
        </w:rPr>
        <w:t> </w:t>
      </w:r>
      <w:r>
        <w:rPr/>
        <w:t>diminta</w:t>
      </w:r>
      <w:r>
        <w:rPr>
          <w:spacing w:val="-6"/>
        </w:rPr>
        <w:t> </w:t>
      </w:r>
      <w:r>
        <w:rPr/>
        <w:t>jasa-jasanya,</w:t>
      </w:r>
      <w:r>
        <w:rPr>
          <w:spacing w:val="-5"/>
        </w:rPr>
        <w:t> </w:t>
      </w:r>
      <w:r>
        <w:rPr/>
        <w:t>baik</w:t>
      </w:r>
      <w:r>
        <w:rPr>
          <w:spacing w:val="-3"/>
        </w:rPr>
        <w:t> </w:t>
      </w:r>
      <w:r>
        <w:rPr/>
        <w:t>karena</w:t>
      </w:r>
      <w:r>
        <w:rPr>
          <w:spacing w:val="-6"/>
        </w:rPr>
        <w:t> </w:t>
      </w:r>
      <w:r>
        <w:rPr/>
        <w:t>sedang</w:t>
      </w:r>
      <w:r>
        <w:rPr>
          <w:spacing w:val="-3"/>
        </w:rPr>
        <w:t> </w:t>
      </w:r>
      <w:r>
        <w:rPr/>
        <w:t>tidak</w:t>
      </w:r>
      <w:r>
        <w:rPr>
          <w:spacing w:val="-6"/>
        </w:rPr>
        <w:t> </w:t>
      </w:r>
      <w:r>
        <w:rPr/>
        <w:t>ada</w:t>
      </w:r>
      <w:r>
        <w:rPr>
          <w:spacing w:val="-6"/>
        </w:rPr>
        <w:t> </w:t>
      </w:r>
      <w:r>
        <w:rPr/>
        <w:t>di tempat,</w:t>
      </w:r>
      <w:r>
        <w:rPr>
          <w:spacing w:val="-5"/>
        </w:rPr>
        <w:t> </w:t>
      </w:r>
      <w:r>
        <w:rPr/>
        <w:t>maupun</w:t>
      </w:r>
      <w:r>
        <w:rPr>
          <w:spacing w:val="-8"/>
        </w:rPr>
        <w:t> </w:t>
      </w:r>
      <w:r>
        <w:rPr/>
        <w:t>karena</w:t>
      </w:r>
      <w:r>
        <w:rPr>
          <w:spacing w:val="-8"/>
        </w:rPr>
        <w:t> </w:t>
      </w:r>
      <w:r>
        <w:rPr/>
        <w:t>terhalang</w:t>
      </w:r>
      <w:r>
        <w:rPr>
          <w:spacing w:val="-8"/>
        </w:rPr>
        <w:t> </w:t>
      </w:r>
      <w:r>
        <w:rPr/>
        <w:t>akibat</w:t>
      </w:r>
      <w:r>
        <w:rPr>
          <w:spacing w:val="-7"/>
        </w:rPr>
        <w:t> </w:t>
      </w:r>
      <w:r>
        <w:rPr/>
        <w:t>terputusnya</w:t>
      </w:r>
      <w:r>
        <w:rPr>
          <w:spacing w:val="-7"/>
        </w:rPr>
        <w:t> </w:t>
      </w:r>
      <w:r>
        <w:rPr/>
        <w:t>perhubungan.</w:t>
      </w:r>
      <w:r>
        <w:rPr>
          <w:spacing w:val="-8"/>
        </w:rPr>
        <w:t> </w:t>
      </w:r>
      <w:r>
        <w:rPr/>
        <w:t>Tentang</w:t>
      </w:r>
      <w:r>
        <w:rPr>
          <w:spacing w:val="-6"/>
        </w:rPr>
        <w:t> </w:t>
      </w:r>
      <w:r>
        <w:rPr/>
        <w:t>keadaan-keadaan yang menyebabkan untuk membuat surat wasiat itu harus disebutkan dalam akta tersebut.</w:t>
      </w:r>
    </w:p>
    <w:p>
      <w:pPr>
        <w:pStyle w:val="BodyText"/>
        <w:spacing w:before="118"/>
        <w:ind w:left="0"/>
      </w:pPr>
    </w:p>
    <w:p>
      <w:pPr>
        <w:pStyle w:val="BodyText"/>
        <w:ind w:left="4005"/>
      </w:pPr>
      <w:r>
        <w:rPr>
          <w:w w:val="105"/>
        </w:rPr>
        <w:t>Pasal</w:t>
      </w:r>
      <w:r>
        <w:rPr>
          <w:spacing w:val="17"/>
          <w:w w:val="105"/>
        </w:rPr>
        <w:t> </w:t>
      </w:r>
      <w:r>
        <w:rPr>
          <w:spacing w:val="-5"/>
          <w:w w:val="105"/>
        </w:rPr>
        <w:t>949</w:t>
      </w:r>
    </w:p>
    <w:p>
      <w:pPr>
        <w:pStyle w:val="BodyText"/>
        <w:spacing w:before="59"/>
      </w:pPr>
      <w:r>
        <w:rPr/>
        <w:t>Surat-surat</w:t>
      </w:r>
      <w:r>
        <w:rPr>
          <w:spacing w:val="-16"/>
        </w:rPr>
        <w:t> </w:t>
      </w:r>
      <w:r>
        <w:rPr/>
        <w:t>wasiat</w:t>
      </w:r>
      <w:r>
        <w:rPr>
          <w:spacing w:val="-14"/>
        </w:rPr>
        <w:t> </w:t>
      </w:r>
      <w:r>
        <w:rPr/>
        <w:t>tersebut</w:t>
      </w:r>
      <w:r>
        <w:rPr>
          <w:spacing w:val="-14"/>
        </w:rPr>
        <w:t> </w:t>
      </w:r>
      <w:r>
        <w:rPr/>
        <w:t>dalam</w:t>
      </w:r>
      <w:r>
        <w:rPr>
          <w:spacing w:val="-13"/>
        </w:rPr>
        <w:t> </w:t>
      </w:r>
      <w:r>
        <w:rPr/>
        <w:t>tiga</w:t>
      </w:r>
      <w:r>
        <w:rPr>
          <w:spacing w:val="-14"/>
        </w:rPr>
        <w:t> </w:t>
      </w:r>
      <w:r>
        <w:rPr/>
        <w:t>pasal</w:t>
      </w:r>
      <w:r>
        <w:rPr>
          <w:spacing w:val="-14"/>
        </w:rPr>
        <w:t> </w:t>
      </w:r>
      <w:r>
        <w:rPr/>
        <w:t>yang</w:t>
      </w:r>
      <w:r>
        <w:rPr>
          <w:spacing w:val="-14"/>
        </w:rPr>
        <w:t> </w:t>
      </w:r>
      <w:r>
        <w:rPr/>
        <w:t>lalu</w:t>
      </w:r>
      <w:r>
        <w:rPr>
          <w:spacing w:val="-13"/>
        </w:rPr>
        <w:t> </w:t>
      </w:r>
      <w:r>
        <w:rPr/>
        <w:t>harus</w:t>
      </w:r>
      <w:r>
        <w:rPr>
          <w:spacing w:val="-14"/>
        </w:rPr>
        <w:t> </w:t>
      </w:r>
      <w:r>
        <w:rPr/>
        <w:t>ditandatangani</w:t>
      </w:r>
      <w:r>
        <w:rPr>
          <w:spacing w:val="-14"/>
        </w:rPr>
        <w:t> </w:t>
      </w:r>
      <w:r>
        <w:rPr/>
        <w:t>oleh</w:t>
      </w:r>
      <w:r>
        <w:rPr>
          <w:spacing w:val="-14"/>
        </w:rPr>
        <w:t> </w:t>
      </w:r>
      <w:r>
        <w:rPr/>
        <w:t>pewaris,</w:t>
      </w:r>
      <w:r>
        <w:rPr>
          <w:spacing w:val="-13"/>
        </w:rPr>
        <w:t> </w:t>
      </w:r>
      <w:r>
        <w:rPr/>
        <w:t>oleh </w:t>
      </w:r>
      <w:r>
        <w:rPr>
          <w:spacing w:val="-2"/>
        </w:rPr>
        <w:t>orang</w:t>
      </w:r>
      <w:r>
        <w:rPr>
          <w:spacing w:val="-5"/>
        </w:rPr>
        <w:t> </w:t>
      </w:r>
      <w:r>
        <w:rPr>
          <w:spacing w:val="-2"/>
        </w:rPr>
        <w:t>yang</w:t>
      </w:r>
      <w:r>
        <w:rPr>
          <w:spacing w:val="-5"/>
        </w:rPr>
        <w:t> </w:t>
      </w:r>
      <w:r>
        <w:rPr>
          <w:spacing w:val="-2"/>
        </w:rPr>
        <w:t>dihadapannya</w:t>
      </w:r>
      <w:r>
        <w:rPr>
          <w:spacing w:val="-8"/>
        </w:rPr>
        <w:t> </w:t>
      </w:r>
      <w:r>
        <w:rPr>
          <w:spacing w:val="-2"/>
        </w:rPr>
        <w:t>wasiat</w:t>
      </w:r>
      <w:r>
        <w:rPr>
          <w:spacing w:val="-6"/>
        </w:rPr>
        <w:t> </w:t>
      </w:r>
      <w:r>
        <w:rPr>
          <w:spacing w:val="-2"/>
        </w:rPr>
        <w:t>itu</w:t>
      </w:r>
      <w:r>
        <w:rPr>
          <w:spacing w:val="-5"/>
        </w:rPr>
        <w:t> </w:t>
      </w:r>
      <w:r>
        <w:rPr>
          <w:spacing w:val="-2"/>
        </w:rPr>
        <w:t>dibuat,</w:t>
      </w:r>
      <w:r>
        <w:rPr>
          <w:spacing w:val="-7"/>
        </w:rPr>
        <w:t> </w:t>
      </w:r>
      <w:r>
        <w:rPr>
          <w:spacing w:val="-2"/>
        </w:rPr>
        <w:t>dan</w:t>
      </w:r>
      <w:r>
        <w:rPr>
          <w:spacing w:val="-8"/>
        </w:rPr>
        <w:t> </w:t>
      </w:r>
      <w:r>
        <w:rPr>
          <w:spacing w:val="-2"/>
        </w:rPr>
        <w:t>oleh</w:t>
      </w:r>
      <w:r>
        <w:rPr>
          <w:spacing w:val="-10"/>
        </w:rPr>
        <w:t> </w:t>
      </w:r>
      <w:r>
        <w:rPr>
          <w:spacing w:val="-2"/>
        </w:rPr>
        <w:t>sekurang-kurangnya</w:t>
      </w:r>
      <w:r>
        <w:rPr>
          <w:spacing w:val="-8"/>
        </w:rPr>
        <w:t> </w:t>
      </w:r>
      <w:r>
        <w:rPr>
          <w:spacing w:val="-2"/>
        </w:rPr>
        <w:t>salah</w:t>
      </w:r>
      <w:r>
        <w:rPr>
          <w:spacing w:val="-5"/>
        </w:rPr>
        <w:t> </w:t>
      </w:r>
      <w:r>
        <w:rPr>
          <w:spacing w:val="-2"/>
        </w:rPr>
        <w:t>seorang</w:t>
      </w:r>
      <w:r>
        <w:rPr>
          <w:spacing w:val="-5"/>
        </w:rPr>
        <w:t> </w:t>
      </w:r>
      <w:r>
        <w:rPr>
          <w:spacing w:val="-2"/>
        </w:rPr>
        <w:t>saksi.</w:t>
      </w:r>
    </w:p>
    <w:p>
      <w:pPr>
        <w:pStyle w:val="BodyText"/>
        <w:spacing w:before="58"/>
      </w:pPr>
      <w:r>
        <w:rPr>
          <w:spacing w:val="-2"/>
        </w:rPr>
        <w:t>Bila</w:t>
      </w:r>
      <w:r>
        <w:rPr>
          <w:spacing w:val="-6"/>
        </w:rPr>
        <w:t> </w:t>
      </w:r>
      <w:r>
        <w:rPr>
          <w:spacing w:val="-2"/>
        </w:rPr>
        <w:t>pewaris</w:t>
      </w:r>
      <w:r>
        <w:rPr>
          <w:spacing w:val="-6"/>
        </w:rPr>
        <w:t> </w:t>
      </w:r>
      <w:r>
        <w:rPr>
          <w:spacing w:val="-2"/>
        </w:rPr>
        <w:t>atau</w:t>
      </w:r>
      <w:r>
        <w:rPr>
          <w:spacing w:val="-4"/>
        </w:rPr>
        <w:t> </w:t>
      </w:r>
      <w:r>
        <w:rPr>
          <w:spacing w:val="-2"/>
        </w:rPr>
        <w:t>salah</w:t>
      </w:r>
      <w:r>
        <w:rPr>
          <w:spacing w:val="-6"/>
        </w:rPr>
        <w:t> </w:t>
      </w:r>
      <w:r>
        <w:rPr>
          <w:spacing w:val="-2"/>
        </w:rPr>
        <w:t>seorang</w:t>
      </w:r>
      <w:r>
        <w:rPr>
          <w:spacing w:val="-4"/>
        </w:rPr>
        <w:t> </w:t>
      </w:r>
      <w:r>
        <w:rPr>
          <w:spacing w:val="-2"/>
        </w:rPr>
        <w:t>saksi</w:t>
      </w:r>
      <w:r>
        <w:rPr>
          <w:spacing w:val="-5"/>
        </w:rPr>
        <w:t> </w:t>
      </w:r>
      <w:r>
        <w:rPr>
          <w:spacing w:val="-2"/>
        </w:rPr>
        <w:t>menyatakan</w:t>
      </w:r>
      <w:r>
        <w:rPr>
          <w:spacing w:val="-4"/>
        </w:rPr>
        <w:t> </w:t>
      </w:r>
      <w:r>
        <w:rPr>
          <w:spacing w:val="-2"/>
        </w:rPr>
        <w:t>tidak</w:t>
      </w:r>
      <w:r>
        <w:rPr>
          <w:spacing w:val="-4"/>
        </w:rPr>
        <w:t> </w:t>
      </w:r>
      <w:r>
        <w:rPr>
          <w:spacing w:val="-2"/>
        </w:rPr>
        <w:t>dapat</w:t>
      </w:r>
      <w:r>
        <w:rPr>
          <w:spacing w:val="-5"/>
        </w:rPr>
        <w:t> </w:t>
      </w:r>
      <w:r>
        <w:rPr>
          <w:spacing w:val="-2"/>
        </w:rPr>
        <w:t>menulis,</w:t>
      </w:r>
      <w:r>
        <w:rPr>
          <w:spacing w:val="-5"/>
        </w:rPr>
        <w:t> </w:t>
      </w:r>
      <w:r>
        <w:rPr>
          <w:spacing w:val="-2"/>
        </w:rPr>
        <w:t>atau</w:t>
      </w:r>
      <w:r>
        <w:rPr>
          <w:spacing w:val="-4"/>
        </w:rPr>
        <w:t> </w:t>
      </w:r>
      <w:r>
        <w:rPr>
          <w:spacing w:val="-2"/>
        </w:rPr>
        <w:t>berhalangan</w:t>
      </w:r>
      <w:r>
        <w:rPr>
          <w:spacing w:val="-6"/>
        </w:rPr>
        <w:t> </w:t>
      </w:r>
      <w:r>
        <w:rPr>
          <w:spacing w:val="-2"/>
        </w:rPr>
        <w:t>untuk </w:t>
      </w:r>
      <w:r>
        <w:rPr/>
        <w:t>menandatanganinya, maka pernyataan itu serta sebab halangan itu harus dengan tegas disebutkan dalam akta itu.</w:t>
      </w:r>
    </w:p>
    <w:p>
      <w:pPr>
        <w:pStyle w:val="BodyText"/>
        <w:spacing w:before="116"/>
        <w:ind w:left="0"/>
      </w:pPr>
    </w:p>
    <w:p>
      <w:pPr>
        <w:pStyle w:val="BodyText"/>
        <w:ind w:left="4005"/>
      </w:pPr>
      <w:r>
        <w:rPr>
          <w:w w:val="105"/>
        </w:rPr>
        <w:t>Pasal</w:t>
      </w:r>
      <w:r>
        <w:rPr>
          <w:spacing w:val="17"/>
          <w:w w:val="105"/>
        </w:rPr>
        <w:t> </w:t>
      </w:r>
      <w:r>
        <w:rPr>
          <w:spacing w:val="-5"/>
          <w:w w:val="105"/>
        </w:rPr>
        <w:t>950</w:t>
      </w:r>
    </w:p>
    <w:p>
      <w:pPr>
        <w:pStyle w:val="BodyText"/>
        <w:spacing w:before="57"/>
        <w:ind w:right="189"/>
      </w:pPr>
      <w:r>
        <w:rPr>
          <w:spacing w:val="-2"/>
        </w:rPr>
        <w:t>Surat-surat</w:t>
      </w:r>
      <w:r>
        <w:rPr>
          <w:spacing w:val="-14"/>
        </w:rPr>
        <w:t> </w:t>
      </w:r>
      <w:r>
        <w:rPr>
          <w:spacing w:val="-2"/>
        </w:rPr>
        <w:t>wasiat</w:t>
      </w:r>
      <w:r>
        <w:rPr>
          <w:spacing w:val="-12"/>
        </w:rPr>
        <w:t> </w:t>
      </w:r>
      <w:r>
        <w:rPr>
          <w:spacing w:val="-2"/>
        </w:rPr>
        <w:t>termaksud</w:t>
      </w:r>
      <w:r>
        <w:rPr>
          <w:spacing w:val="-12"/>
        </w:rPr>
        <w:t> </w:t>
      </w:r>
      <w:r>
        <w:rPr>
          <w:spacing w:val="-2"/>
        </w:rPr>
        <w:t>dalam</w:t>
      </w:r>
      <w:r>
        <w:rPr>
          <w:spacing w:val="-11"/>
        </w:rPr>
        <w:t> </w:t>
      </w:r>
      <w:r>
        <w:rPr>
          <w:spacing w:val="-2"/>
        </w:rPr>
        <w:t>pasal-pasal</w:t>
      </w:r>
      <w:r>
        <w:rPr>
          <w:spacing w:val="-12"/>
        </w:rPr>
        <w:t> </w:t>
      </w:r>
      <w:r>
        <w:rPr>
          <w:spacing w:val="-2"/>
        </w:rPr>
        <w:t>946,947,948</w:t>
      </w:r>
      <w:r>
        <w:rPr>
          <w:spacing w:val="-12"/>
        </w:rPr>
        <w:t> </w:t>
      </w:r>
      <w:r>
        <w:rPr>
          <w:spacing w:val="-2"/>
        </w:rPr>
        <w:t>alinea</w:t>
      </w:r>
      <w:r>
        <w:rPr>
          <w:spacing w:val="-12"/>
        </w:rPr>
        <w:t> </w:t>
      </w:r>
      <w:r>
        <w:rPr>
          <w:spacing w:val="-2"/>
        </w:rPr>
        <w:t>pertama,</w:t>
      </w:r>
      <w:r>
        <w:rPr>
          <w:spacing w:val="-11"/>
        </w:rPr>
        <w:t> </w:t>
      </w:r>
      <w:r>
        <w:rPr>
          <w:spacing w:val="-2"/>
        </w:rPr>
        <w:t>kehilangan </w:t>
      </w:r>
      <w:r>
        <w:rPr/>
        <w:t>kekuatan</w:t>
      </w:r>
      <w:r>
        <w:rPr>
          <w:spacing w:val="-3"/>
        </w:rPr>
        <w:t> </w:t>
      </w:r>
      <w:r>
        <w:rPr/>
        <w:t>bila</w:t>
      </w:r>
      <w:r>
        <w:rPr>
          <w:spacing w:val="-3"/>
        </w:rPr>
        <w:t> </w:t>
      </w:r>
      <w:r>
        <w:rPr/>
        <w:t>pewaris</w:t>
      </w:r>
      <w:r>
        <w:rPr>
          <w:spacing w:val="-3"/>
        </w:rPr>
        <w:t> </w:t>
      </w:r>
      <w:r>
        <w:rPr/>
        <w:t>meninggal</w:t>
      </w:r>
      <w:r>
        <w:rPr>
          <w:spacing w:val="-2"/>
        </w:rPr>
        <w:t> </w:t>
      </w:r>
      <w:r>
        <w:rPr/>
        <w:t>enam</w:t>
      </w:r>
      <w:r>
        <w:rPr>
          <w:spacing w:val="-1"/>
        </w:rPr>
        <w:t> </w:t>
      </w:r>
      <w:r>
        <w:rPr/>
        <w:t>bulan</w:t>
      </w:r>
      <w:r>
        <w:rPr>
          <w:spacing w:val="-1"/>
        </w:rPr>
        <w:t> </w:t>
      </w:r>
      <w:r>
        <w:rPr/>
        <w:t>setelah</w:t>
      </w:r>
      <w:r>
        <w:rPr>
          <w:spacing w:val="-3"/>
        </w:rPr>
        <w:t> </w:t>
      </w:r>
      <w:r>
        <w:rPr/>
        <w:t>berhentinya</w:t>
      </w:r>
      <w:r>
        <w:rPr>
          <w:spacing w:val="-3"/>
        </w:rPr>
        <w:t> </w:t>
      </w:r>
      <w:r>
        <w:rPr/>
        <w:t>sebab</w:t>
      </w:r>
      <w:r>
        <w:rPr>
          <w:spacing w:val="-1"/>
        </w:rPr>
        <w:t> </w:t>
      </w:r>
      <w:r>
        <w:rPr/>
        <w:t>yang</w:t>
      </w:r>
      <w:r>
        <w:rPr>
          <w:spacing w:val="-1"/>
        </w:rPr>
        <w:t> </w:t>
      </w:r>
      <w:r>
        <w:rPr/>
        <w:t>telah menyebabkan wasiat itu dibuat dalam bentuk seperti itu.</w:t>
      </w:r>
    </w:p>
    <w:p>
      <w:pPr>
        <w:pStyle w:val="BodyText"/>
        <w:spacing w:before="59"/>
      </w:pPr>
      <w:r>
        <w:rPr>
          <w:spacing w:val="-2"/>
        </w:rPr>
        <w:t>Surat</w:t>
      </w:r>
      <w:r>
        <w:rPr>
          <w:spacing w:val="-12"/>
        </w:rPr>
        <w:t> </w:t>
      </w:r>
      <w:r>
        <w:rPr>
          <w:spacing w:val="-2"/>
        </w:rPr>
        <w:t>wasiat</w:t>
      </w:r>
      <w:r>
        <w:rPr>
          <w:spacing w:val="-12"/>
        </w:rPr>
        <w:t> </w:t>
      </w:r>
      <w:r>
        <w:rPr>
          <w:spacing w:val="-2"/>
        </w:rPr>
        <w:t>termaksud</w:t>
      </w:r>
      <w:r>
        <w:rPr>
          <w:spacing w:val="-10"/>
        </w:rPr>
        <w:t> </w:t>
      </w:r>
      <w:r>
        <w:rPr>
          <w:spacing w:val="-2"/>
        </w:rPr>
        <w:t>dalam</w:t>
      </w:r>
      <w:r>
        <w:rPr>
          <w:spacing w:val="-10"/>
        </w:rPr>
        <w:t> </w:t>
      </w:r>
      <w:r>
        <w:rPr>
          <w:spacing w:val="-2"/>
        </w:rPr>
        <w:t>Pasal</w:t>
      </w:r>
      <w:r>
        <w:rPr>
          <w:spacing w:val="-11"/>
        </w:rPr>
        <w:t> </w:t>
      </w:r>
      <w:r>
        <w:rPr>
          <w:spacing w:val="-2"/>
        </w:rPr>
        <w:t>948</w:t>
      </w:r>
      <w:r>
        <w:rPr>
          <w:spacing w:val="-12"/>
        </w:rPr>
        <w:t> </w:t>
      </w:r>
      <w:r>
        <w:rPr>
          <w:spacing w:val="-2"/>
        </w:rPr>
        <w:t>alinea</w:t>
      </w:r>
      <w:r>
        <w:rPr>
          <w:spacing w:val="-12"/>
        </w:rPr>
        <w:t> </w:t>
      </w:r>
      <w:r>
        <w:rPr>
          <w:spacing w:val="-2"/>
        </w:rPr>
        <w:t>kedua</w:t>
      </w:r>
      <w:r>
        <w:rPr>
          <w:spacing w:val="-12"/>
        </w:rPr>
        <w:t> </w:t>
      </w:r>
      <w:r>
        <w:rPr>
          <w:spacing w:val="-2"/>
        </w:rPr>
        <w:t>kehilangan</w:t>
      </w:r>
      <w:r>
        <w:rPr>
          <w:spacing w:val="-9"/>
        </w:rPr>
        <w:t> </w:t>
      </w:r>
      <w:r>
        <w:rPr>
          <w:spacing w:val="-2"/>
        </w:rPr>
        <w:t>kekuatannya,</w:t>
      </w:r>
      <w:r>
        <w:rPr>
          <w:spacing w:val="-9"/>
        </w:rPr>
        <w:t> </w:t>
      </w:r>
      <w:r>
        <w:rPr>
          <w:spacing w:val="-2"/>
        </w:rPr>
        <w:t>bila</w:t>
      </w:r>
      <w:r>
        <w:rPr>
          <w:spacing w:val="-12"/>
        </w:rPr>
        <w:t> </w:t>
      </w:r>
      <w:r>
        <w:rPr>
          <w:spacing w:val="-2"/>
        </w:rPr>
        <w:t>pewaris </w:t>
      </w:r>
      <w:r>
        <w:rPr/>
        <w:t>meninggal enam bulan setelah hari penandatanganan akta itu.</w:t>
      </w:r>
    </w:p>
    <w:p>
      <w:pPr>
        <w:pStyle w:val="BodyText"/>
        <w:spacing w:before="114"/>
        <w:ind w:left="0"/>
      </w:pPr>
    </w:p>
    <w:p>
      <w:pPr>
        <w:pStyle w:val="BodyText"/>
        <w:spacing w:before="1"/>
        <w:ind w:left="4015"/>
        <w:jc w:val="both"/>
      </w:pPr>
      <w:r>
        <w:rPr/>
        <w:t>Pasal</w:t>
      </w:r>
      <w:r>
        <w:rPr>
          <w:spacing w:val="42"/>
        </w:rPr>
        <w:t> </w:t>
      </w:r>
      <w:r>
        <w:rPr>
          <w:spacing w:val="-5"/>
        </w:rPr>
        <w:t>951</w:t>
      </w:r>
    </w:p>
    <w:p>
      <w:pPr>
        <w:pStyle w:val="BodyText"/>
        <w:spacing w:before="56"/>
        <w:ind w:right="422"/>
        <w:jc w:val="both"/>
      </w:pPr>
      <w:r>
        <w:rPr>
          <w:spacing w:val="-2"/>
        </w:rPr>
        <w:t>Dalam</w:t>
      </w:r>
      <w:r>
        <w:rPr>
          <w:spacing w:val="-10"/>
        </w:rPr>
        <w:t> </w:t>
      </w:r>
      <w:r>
        <w:rPr>
          <w:spacing w:val="-2"/>
        </w:rPr>
        <w:t>hal-hal</w:t>
      </w:r>
      <w:r>
        <w:rPr>
          <w:spacing w:val="-8"/>
        </w:rPr>
        <w:t> </w:t>
      </w:r>
      <w:r>
        <w:rPr>
          <w:spacing w:val="-2"/>
        </w:rPr>
        <w:t>yang</w:t>
      </w:r>
      <w:r>
        <w:rPr>
          <w:spacing w:val="-7"/>
        </w:rPr>
        <w:t> </w:t>
      </w:r>
      <w:r>
        <w:rPr>
          <w:spacing w:val="-2"/>
        </w:rPr>
        <w:t>diatur</w:t>
      </w:r>
      <w:r>
        <w:rPr>
          <w:spacing w:val="-10"/>
        </w:rPr>
        <w:t> </w:t>
      </w:r>
      <w:r>
        <w:rPr>
          <w:spacing w:val="-2"/>
        </w:rPr>
        <w:t>dalam</w:t>
      </w:r>
      <w:r>
        <w:rPr>
          <w:spacing w:val="-7"/>
        </w:rPr>
        <w:t> </w:t>
      </w:r>
      <w:r>
        <w:rPr>
          <w:spacing w:val="-2"/>
        </w:rPr>
        <w:t>pasal-pasal</w:t>
      </w:r>
      <w:r>
        <w:rPr>
          <w:spacing w:val="-8"/>
        </w:rPr>
        <w:t> </w:t>
      </w:r>
      <w:r>
        <w:rPr>
          <w:spacing w:val="-2"/>
        </w:rPr>
        <w:t>946,947,948</w:t>
      </w:r>
      <w:r>
        <w:rPr>
          <w:spacing w:val="-7"/>
        </w:rPr>
        <w:t> </w:t>
      </w:r>
      <w:r>
        <w:rPr>
          <w:spacing w:val="-2"/>
        </w:rPr>
        <w:t>alinea</w:t>
      </w:r>
      <w:r>
        <w:rPr>
          <w:spacing w:val="-9"/>
        </w:rPr>
        <w:t> </w:t>
      </w:r>
      <w:r>
        <w:rPr>
          <w:spacing w:val="-2"/>
        </w:rPr>
        <w:t>pertama,</w:t>
      </w:r>
      <w:r>
        <w:rPr>
          <w:spacing w:val="-8"/>
        </w:rPr>
        <w:t> </w:t>
      </w:r>
      <w:r>
        <w:rPr>
          <w:spacing w:val="-2"/>
        </w:rPr>
        <w:t>orang-orang</w:t>
      </w:r>
      <w:r>
        <w:rPr>
          <w:spacing w:val="-7"/>
        </w:rPr>
        <w:t> </w:t>
      </w:r>
      <w:r>
        <w:rPr>
          <w:spacing w:val="-2"/>
        </w:rPr>
        <w:t>yang </w:t>
      </w:r>
      <w:r>
        <w:rPr/>
        <w:t>disebut</w:t>
      </w:r>
      <w:r>
        <w:rPr>
          <w:spacing w:val="-11"/>
        </w:rPr>
        <w:t> </w:t>
      </w:r>
      <w:r>
        <w:rPr/>
        <w:t>di</w:t>
      </w:r>
      <w:r>
        <w:rPr>
          <w:spacing w:val="-12"/>
        </w:rPr>
        <w:t> </w:t>
      </w:r>
      <w:r>
        <w:rPr/>
        <w:t>dalamnya</w:t>
      </w:r>
      <w:r>
        <w:rPr>
          <w:spacing w:val="-13"/>
        </w:rPr>
        <w:t> </w:t>
      </w:r>
      <w:r>
        <w:rPr/>
        <w:t>boleh</w:t>
      </w:r>
      <w:r>
        <w:rPr>
          <w:spacing w:val="-13"/>
        </w:rPr>
        <w:t> </w:t>
      </w:r>
      <w:r>
        <w:rPr/>
        <w:t>membuat</w:t>
      </w:r>
      <w:r>
        <w:rPr>
          <w:spacing w:val="-11"/>
        </w:rPr>
        <w:t> </w:t>
      </w:r>
      <w:r>
        <w:rPr/>
        <w:t>wasiat</w:t>
      </w:r>
      <w:r>
        <w:rPr>
          <w:spacing w:val="-14"/>
        </w:rPr>
        <w:t> </w:t>
      </w:r>
      <w:r>
        <w:rPr/>
        <w:t>dengan</w:t>
      </w:r>
      <w:r>
        <w:rPr>
          <w:spacing w:val="-13"/>
        </w:rPr>
        <w:t> </w:t>
      </w:r>
      <w:r>
        <w:rPr/>
        <w:t>surat</w:t>
      </w:r>
      <w:r>
        <w:rPr>
          <w:spacing w:val="-11"/>
        </w:rPr>
        <w:t> </w:t>
      </w:r>
      <w:r>
        <w:rPr/>
        <w:t>di</w:t>
      </w:r>
      <w:r>
        <w:rPr>
          <w:spacing w:val="-12"/>
        </w:rPr>
        <w:t> </w:t>
      </w:r>
      <w:r>
        <w:rPr/>
        <w:t>bawah</w:t>
      </w:r>
      <w:r>
        <w:rPr>
          <w:spacing w:val="-11"/>
        </w:rPr>
        <w:t> </w:t>
      </w:r>
      <w:r>
        <w:rPr/>
        <w:t>tangan,</w:t>
      </w:r>
      <w:r>
        <w:rPr>
          <w:spacing w:val="-12"/>
        </w:rPr>
        <w:t> </w:t>
      </w:r>
      <w:r>
        <w:rPr/>
        <w:t>asalkan</w:t>
      </w:r>
      <w:r>
        <w:rPr>
          <w:spacing w:val="-13"/>
        </w:rPr>
        <w:t> </w:t>
      </w:r>
      <w:r>
        <w:rPr/>
        <w:t>surat</w:t>
      </w:r>
      <w:r>
        <w:rPr>
          <w:spacing w:val="-14"/>
        </w:rPr>
        <w:t> </w:t>
      </w:r>
      <w:r>
        <w:rPr/>
        <w:t>itu seluruhnya</w:t>
      </w:r>
      <w:r>
        <w:rPr>
          <w:spacing w:val="-2"/>
        </w:rPr>
        <w:t> </w:t>
      </w:r>
      <w:r>
        <w:rPr/>
        <w:t>ditulis,</w:t>
      </w:r>
      <w:r>
        <w:rPr>
          <w:spacing w:val="-1"/>
        </w:rPr>
        <w:t> </w:t>
      </w:r>
      <w:r>
        <w:rPr/>
        <w:t>diberi</w:t>
      </w:r>
      <w:r>
        <w:rPr>
          <w:spacing w:val="-1"/>
        </w:rPr>
        <w:t> </w:t>
      </w:r>
      <w:r>
        <w:rPr/>
        <w:t>tanggal</w:t>
      </w:r>
      <w:r>
        <w:rPr>
          <w:spacing w:val="-1"/>
        </w:rPr>
        <w:t> </w:t>
      </w:r>
      <w:r>
        <w:rPr/>
        <w:t>dan</w:t>
      </w:r>
      <w:r>
        <w:rPr>
          <w:spacing w:val="-2"/>
        </w:rPr>
        <w:t> </w:t>
      </w:r>
      <w:r>
        <w:rPr/>
        <w:t>ditandatangani oleh</w:t>
      </w:r>
      <w:r>
        <w:rPr>
          <w:spacing w:val="-2"/>
        </w:rPr>
        <w:t> </w:t>
      </w:r>
      <w:r>
        <w:rPr/>
        <w:t>pewaris.</w:t>
      </w:r>
    </w:p>
    <w:p>
      <w:pPr>
        <w:pStyle w:val="BodyText"/>
        <w:spacing w:before="116"/>
        <w:ind w:left="0"/>
      </w:pPr>
    </w:p>
    <w:p>
      <w:pPr>
        <w:pStyle w:val="BodyText"/>
        <w:ind w:left="4005"/>
      </w:pPr>
      <w:r>
        <w:rPr>
          <w:w w:val="105"/>
        </w:rPr>
        <w:t>Pasal</w:t>
      </w:r>
      <w:r>
        <w:rPr>
          <w:spacing w:val="17"/>
          <w:w w:val="105"/>
        </w:rPr>
        <w:t> </w:t>
      </w:r>
      <w:r>
        <w:rPr>
          <w:spacing w:val="-5"/>
          <w:w w:val="105"/>
        </w:rPr>
        <w:t>952</w:t>
      </w:r>
    </w:p>
    <w:p>
      <w:pPr>
        <w:pStyle w:val="BodyText"/>
        <w:spacing w:before="57"/>
      </w:pPr>
      <w:r>
        <w:rPr>
          <w:spacing w:val="-2"/>
        </w:rPr>
        <w:t>Surat</w:t>
      </w:r>
      <w:r>
        <w:rPr>
          <w:spacing w:val="-12"/>
        </w:rPr>
        <w:t> </w:t>
      </w:r>
      <w:r>
        <w:rPr>
          <w:spacing w:val="-2"/>
        </w:rPr>
        <w:t>wasiat</w:t>
      </w:r>
      <w:r>
        <w:rPr>
          <w:spacing w:val="-12"/>
        </w:rPr>
        <w:t> </w:t>
      </w:r>
      <w:r>
        <w:rPr>
          <w:spacing w:val="-2"/>
        </w:rPr>
        <w:t>demikian</w:t>
      </w:r>
      <w:r>
        <w:rPr>
          <w:spacing w:val="-10"/>
        </w:rPr>
        <w:t> </w:t>
      </w:r>
      <w:r>
        <w:rPr>
          <w:spacing w:val="-2"/>
        </w:rPr>
        <w:t>akan</w:t>
      </w:r>
      <w:r>
        <w:rPr>
          <w:spacing w:val="-12"/>
        </w:rPr>
        <w:t> </w:t>
      </w:r>
      <w:r>
        <w:rPr>
          <w:spacing w:val="-2"/>
        </w:rPr>
        <w:t>kehilangan</w:t>
      </w:r>
      <w:r>
        <w:rPr>
          <w:spacing w:val="-12"/>
        </w:rPr>
        <w:t> </w:t>
      </w:r>
      <w:r>
        <w:rPr>
          <w:spacing w:val="-2"/>
        </w:rPr>
        <w:t>kekuatannya,</w:t>
      </w:r>
      <w:r>
        <w:rPr>
          <w:spacing w:val="-9"/>
        </w:rPr>
        <w:t> </w:t>
      </w:r>
      <w:r>
        <w:rPr>
          <w:spacing w:val="-2"/>
        </w:rPr>
        <w:t>bila</w:t>
      </w:r>
      <w:r>
        <w:rPr>
          <w:spacing w:val="-12"/>
        </w:rPr>
        <w:t> </w:t>
      </w:r>
      <w:r>
        <w:rPr>
          <w:spacing w:val="-2"/>
        </w:rPr>
        <w:t>pewaris</w:t>
      </w:r>
      <w:r>
        <w:rPr>
          <w:spacing w:val="-10"/>
        </w:rPr>
        <w:t> </w:t>
      </w:r>
      <w:r>
        <w:rPr>
          <w:spacing w:val="-2"/>
        </w:rPr>
        <w:t>meninggal</w:t>
      </w:r>
      <w:r>
        <w:rPr>
          <w:spacing w:val="-11"/>
        </w:rPr>
        <w:t> </w:t>
      </w:r>
      <w:r>
        <w:rPr>
          <w:spacing w:val="-2"/>
        </w:rPr>
        <w:t>tiga</w:t>
      </w:r>
      <w:r>
        <w:rPr>
          <w:spacing w:val="-11"/>
        </w:rPr>
        <w:t> </w:t>
      </w:r>
      <w:r>
        <w:rPr>
          <w:spacing w:val="-2"/>
        </w:rPr>
        <w:t>bulan</w:t>
      </w:r>
      <w:r>
        <w:rPr>
          <w:spacing w:val="-12"/>
        </w:rPr>
        <w:t> </w:t>
      </w:r>
      <w:r>
        <w:rPr>
          <w:spacing w:val="-2"/>
        </w:rPr>
        <w:t>setelah </w:t>
      </w:r>
      <w:r>
        <w:rPr/>
        <w:t>sebab</w:t>
      </w:r>
      <w:r>
        <w:rPr>
          <w:spacing w:val="-5"/>
        </w:rPr>
        <w:t> </w:t>
      </w:r>
      <w:r>
        <w:rPr/>
        <w:t>tersebut</w:t>
      </w:r>
      <w:r>
        <w:rPr>
          <w:spacing w:val="-6"/>
        </w:rPr>
        <w:t> </w:t>
      </w:r>
      <w:r>
        <w:rPr/>
        <w:t>dalam</w:t>
      </w:r>
      <w:r>
        <w:rPr>
          <w:spacing w:val="-6"/>
        </w:rPr>
        <w:t> </w:t>
      </w:r>
      <w:r>
        <w:rPr/>
        <w:t>tiga</w:t>
      </w:r>
      <w:r>
        <w:rPr>
          <w:spacing w:val="-10"/>
        </w:rPr>
        <w:t> </w:t>
      </w:r>
      <w:r>
        <w:rPr/>
        <w:t>pasal</w:t>
      </w:r>
      <w:r>
        <w:rPr>
          <w:spacing w:val="-7"/>
        </w:rPr>
        <w:t> </w:t>
      </w:r>
      <w:r>
        <w:rPr/>
        <w:t>yang</w:t>
      </w:r>
      <w:r>
        <w:rPr>
          <w:spacing w:val="-5"/>
        </w:rPr>
        <w:t> </w:t>
      </w:r>
      <w:r>
        <w:rPr/>
        <w:t>lalu</w:t>
      </w:r>
      <w:r>
        <w:rPr>
          <w:spacing w:val="-5"/>
        </w:rPr>
        <w:t> </w:t>
      </w:r>
      <w:r>
        <w:rPr/>
        <w:t>berakhir,</w:t>
      </w:r>
      <w:r>
        <w:rPr>
          <w:spacing w:val="-4"/>
        </w:rPr>
        <w:t> </w:t>
      </w:r>
      <w:r>
        <w:rPr/>
        <w:t>kecuali</w:t>
      </w:r>
      <w:r>
        <w:rPr>
          <w:spacing w:val="-7"/>
        </w:rPr>
        <w:t> </w:t>
      </w:r>
      <w:r>
        <w:rPr/>
        <w:t>bila</w:t>
      </w:r>
      <w:r>
        <w:rPr>
          <w:spacing w:val="-8"/>
        </w:rPr>
        <w:t> </w:t>
      </w:r>
      <w:r>
        <w:rPr/>
        <w:t>surat</w:t>
      </w:r>
      <w:r>
        <w:rPr>
          <w:spacing w:val="-6"/>
        </w:rPr>
        <w:t> </w:t>
      </w:r>
      <w:r>
        <w:rPr/>
        <w:t>itu</w:t>
      </w:r>
      <w:r>
        <w:rPr>
          <w:spacing w:val="-5"/>
        </w:rPr>
        <w:t> </w:t>
      </w:r>
      <w:r>
        <w:rPr/>
        <w:t>telah</w:t>
      </w:r>
      <w:r>
        <w:rPr>
          <w:spacing w:val="-8"/>
        </w:rPr>
        <w:t> </w:t>
      </w:r>
      <w:r>
        <w:rPr/>
        <w:t>disampaikan kepada Notaris untuk disimpan dengan cara seperti yang diatur dalam Pasal 932.</w:t>
      </w:r>
    </w:p>
    <w:p>
      <w:pPr>
        <w:pStyle w:val="BodyText"/>
        <w:spacing w:before="116"/>
        <w:ind w:left="0"/>
      </w:pPr>
    </w:p>
    <w:p>
      <w:pPr>
        <w:pStyle w:val="BodyText"/>
        <w:ind w:left="4005"/>
        <w:jc w:val="both"/>
      </w:pPr>
      <w:r>
        <w:rPr>
          <w:w w:val="105"/>
        </w:rPr>
        <w:t>Pasal</w:t>
      </w:r>
      <w:r>
        <w:rPr>
          <w:spacing w:val="17"/>
          <w:w w:val="105"/>
        </w:rPr>
        <w:t> </w:t>
      </w:r>
      <w:r>
        <w:rPr>
          <w:spacing w:val="-5"/>
          <w:w w:val="105"/>
        </w:rPr>
        <w:t>953</w:t>
      </w:r>
    </w:p>
    <w:p>
      <w:pPr>
        <w:pStyle w:val="BodyText"/>
        <w:spacing w:before="59"/>
        <w:ind w:right="520"/>
        <w:jc w:val="both"/>
      </w:pPr>
      <w:r>
        <w:rPr>
          <w:spacing w:val="-2"/>
        </w:rPr>
        <w:t>Formalitas-formalitas</w:t>
      </w:r>
      <w:r>
        <w:rPr>
          <w:spacing w:val="-3"/>
        </w:rPr>
        <w:t> </w:t>
      </w:r>
      <w:r>
        <w:rPr>
          <w:spacing w:val="-2"/>
        </w:rPr>
        <w:t>yang telah</w:t>
      </w:r>
      <w:r>
        <w:rPr>
          <w:spacing w:val="-3"/>
        </w:rPr>
        <w:t> </w:t>
      </w:r>
      <w:r>
        <w:rPr>
          <w:spacing w:val="-2"/>
        </w:rPr>
        <w:t>ditetapkan untuk berbagai-bagai surat wasiat</w:t>
      </w:r>
      <w:r>
        <w:rPr>
          <w:spacing w:val="-4"/>
        </w:rPr>
        <w:t> </w:t>
      </w:r>
      <w:r>
        <w:rPr>
          <w:spacing w:val="-2"/>
        </w:rPr>
        <w:t>itu menurut </w:t>
      </w:r>
      <w:r>
        <w:rPr/>
        <w:t>ketentuan-ketentuan dalam bagian ini, harus diindahkan, dengan ancaman kebatalan.</w:t>
      </w:r>
    </w:p>
    <w:p>
      <w:pPr>
        <w:pStyle w:val="BodyText"/>
        <w:spacing w:before="115"/>
        <w:ind w:left="0"/>
      </w:pPr>
    </w:p>
    <w:p>
      <w:pPr>
        <w:pStyle w:val="BodyText"/>
        <w:ind w:left="3919"/>
        <w:jc w:val="both"/>
      </w:pPr>
      <w:r>
        <w:rPr/>
        <w:t>BAGIAN</w:t>
      </w:r>
      <w:r>
        <w:rPr>
          <w:spacing w:val="34"/>
        </w:rPr>
        <w:t> </w:t>
      </w:r>
      <w:r>
        <w:rPr>
          <w:spacing w:val="-10"/>
        </w:rPr>
        <w:t>5</w:t>
      </w:r>
    </w:p>
    <w:p>
      <w:pPr>
        <w:pStyle w:val="BodyText"/>
        <w:spacing w:line="590" w:lineRule="auto" w:before="56"/>
        <w:ind w:left="4005" w:right="2553" w:hanging="1124"/>
      </w:pPr>
      <w:r>
        <w:rPr/>
        <w:t>Wasiat Pengangkatan Ahli Waris </w:t>
      </w:r>
      <w:r>
        <w:rPr>
          <w:w w:val="110"/>
        </w:rPr>
        <w:t>Pasal 954</w:t>
      </w:r>
    </w:p>
    <w:p>
      <w:pPr>
        <w:pStyle w:val="BodyText"/>
        <w:spacing w:after="0" w:line="590" w:lineRule="auto"/>
        <w:sectPr>
          <w:pgSz w:w="12240" w:h="15840"/>
          <w:pgMar w:top="1520" w:bottom="280" w:left="1800" w:right="1800"/>
        </w:sectPr>
      </w:pPr>
    </w:p>
    <w:p>
      <w:pPr>
        <w:pStyle w:val="BodyText"/>
        <w:spacing w:before="65"/>
        <w:ind w:hanging="1"/>
      </w:pPr>
      <w:r>
        <w:rPr>
          <w:spacing w:val="-2"/>
        </w:rPr>
        <w:t>Wasiat</w:t>
      </w:r>
      <w:r>
        <w:rPr>
          <w:spacing w:val="-9"/>
        </w:rPr>
        <w:t> </w:t>
      </w:r>
      <w:r>
        <w:rPr>
          <w:spacing w:val="-2"/>
        </w:rPr>
        <w:t>pengangkatan</w:t>
      </w:r>
      <w:r>
        <w:rPr>
          <w:spacing w:val="-8"/>
        </w:rPr>
        <w:t> </w:t>
      </w:r>
      <w:r>
        <w:rPr>
          <w:spacing w:val="-2"/>
        </w:rPr>
        <w:t>ahli</w:t>
      </w:r>
      <w:r>
        <w:rPr>
          <w:spacing w:val="-9"/>
        </w:rPr>
        <w:t> </w:t>
      </w:r>
      <w:r>
        <w:rPr>
          <w:spacing w:val="-2"/>
        </w:rPr>
        <w:t>waris</w:t>
      </w:r>
      <w:r>
        <w:rPr>
          <w:spacing w:val="-6"/>
        </w:rPr>
        <w:t> </w:t>
      </w:r>
      <w:r>
        <w:rPr>
          <w:spacing w:val="-2"/>
        </w:rPr>
        <w:t>ialah</w:t>
      </w:r>
      <w:r>
        <w:rPr>
          <w:spacing w:val="-5"/>
        </w:rPr>
        <w:t> </w:t>
      </w:r>
      <w:r>
        <w:rPr>
          <w:spacing w:val="-2"/>
        </w:rPr>
        <w:t>suatu</w:t>
      </w:r>
      <w:r>
        <w:rPr>
          <w:spacing w:val="-5"/>
        </w:rPr>
        <w:t> </w:t>
      </w:r>
      <w:r>
        <w:rPr>
          <w:spacing w:val="-2"/>
        </w:rPr>
        <w:t>wasiat,</w:t>
      </w:r>
      <w:r>
        <w:rPr>
          <w:spacing w:val="-7"/>
        </w:rPr>
        <w:t> </w:t>
      </w:r>
      <w:r>
        <w:rPr>
          <w:spacing w:val="-2"/>
        </w:rPr>
        <w:t>di</w:t>
      </w:r>
      <w:r>
        <w:rPr>
          <w:spacing w:val="-7"/>
        </w:rPr>
        <w:t> </w:t>
      </w:r>
      <w:r>
        <w:rPr>
          <w:spacing w:val="-2"/>
        </w:rPr>
        <w:t>mana</w:t>
      </w:r>
      <w:r>
        <w:rPr>
          <w:spacing w:val="-8"/>
        </w:rPr>
        <w:t> </w:t>
      </w:r>
      <w:r>
        <w:rPr>
          <w:spacing w:val="-2"/>
        </w:rPr>
        <w:t>pewaris</w:t>
      </w:r>
      <w:r>
        <w:rPr>
          <w:spacing w:val="-8"/>
        </w:rPr>
        <w:t> </w:t>
      </w:r>
      <w:r>
        <w:rPr>
          <w:spacing w:val="-2"/>
        </w:rPr>
        <w:t>memberikan</w:t>
      </w:r>
      <w:r>
        <w:rPr>
          <w:spacing w:val="-8"/>
        </w:rPr>
        <w:t> </w:t>
      </w:r>
      <w:r>
        <w:rPr>
          <w:spacing w:val="-2"/>
        </w:rPr>
        <w:t>kepada</w:t>
      </w:r>
      <w:r>
        <w:rPr>
          <w:spacing w:val="-8"/>
        </w:rPr>
        <w:t> </w:t>
      </w:r>
      <w:r>
        <w:rPr>
          <w:spacing w:val="-2"/>
        </w:rPr>
        <w:t>satu </w:t>
      </w:r>
      <w:r>
        <w:rPr/>
        <w:t>orang</w:t>
      </w:r>
      <w:r>
        <w:rPr>
          <w:spacing w:val="-3"/>
        </w:rPr>
        <w:t> </w:t>
      </w:r>
      <w:r>
        <w:rPr/>
        <w:t>atau</w:t>
      </w:r>
      <w:r>
        <w:rPr>
          <w:spacing w:val="-3"/>
        </w:rPr>
        <w:t> </w:t>
      </w:r>
      <w:r>
        <w:rPr/>
        <w:t>lebih</w:t>
      </w:r>
      <w:r>
        <w:rPr>
          <w:spacing w:val="-3"/>
        </w:rPr>
        <w:t> </w:t>
      </w:r>
      <w:r>
        <w:rPr/>
        <w:t>harta</w:t>
      </w:r>
      <w:r>
        <w:rPr>
          <w:spacing w:val="-5"/>
        </w:rPr>
        <w:t> </w:t>
      </w:r>
      <w:r>
        <w:rPr/>
        <w:t>benda</w:t>
      </w:r>
      <w:r>
        <w:rPr>
          <w:spacing w:val="-5"/>
        </w:rPr>
        <w:t> </w:t>
      </w:r>
      <w:r>
        <w:rPr/>
        <w:t>yang</w:t>
      </w:r>
      <w:r>
        <w:rPr>
          <w:spacing w:val="-3"/>
        </w:rPr>
        <w:t> </w:t>
      </w:r>
      <w:r>
        <w:rPr/>
        <w:t>ditinggalkannya</w:t>
      </w:r>
      <w:r>
        <w:rPr>
          <w:spacing w:val="-5"/>
        </w:rPr>
        <w:t> </w:t>
      </w:r>
      <w:r>
        <w:rPr/>
        <w:t>pada</w:t>
      </w:r>
      <w:r>
        <w:rPr>
          <w:spacing w:val="-5"/>
        </w:rPr>
        <w:t> </w:t>
      </w:r>
      <w:r>
        <w:rPr/>
        <w:t>waktu</w:t>
      </w:r>
      <w:r>
        <w:rPr>
          <w:spacing w:val="-5"/>
        </w:rPr>
        <w:t> </w:t>
      </w:r>
      <w:r>
        <w:rPr/>
        <w:t>dia</w:t>
      </w:r>
      <w:r>
        <w:rPr>
          <w:spacing w:val="-5"/>
        </w:rPr>
        <w:t> </w:t>
      </w:r>
      <w:r>
        <w:rPr/>
        <w:t>meninggal</w:t>
      </w:r>
      <w:r>
        <w:rPr>
          <w:spacing w:val="-6"/>
        </w:rPr>
        <w:t> </w:t>
      </w:r>
      <w:r>
        <w:rPr/>
        <w:t>dunia,</w:t>
      </w:r>
      <w:r>
        <w:rPr>
          <w:spacing w:val="-5"/>
        </w:rPr>
        <w:t> </w:t>
      </w:r>
      <w:r>
        <w:rPr/>
        <w:t>baik seluruhnya maupun sebagian, seperti seperdua atau sepertiga.</w:t>
      </w:r>
    </w:p>
    <w:p>
      <w:pPr>
        <w:pStyle w:val="BodyText"/>
        <w:spacing w:before="116"/>
        <w:ind w:left="0"/>
      </w:pPr>
    </w:p>
    <w:p>
      <w:pPr>
        <w:pStyle w:val="BodyText"/>
        <w:ind w:left="4005"/>
      </w:pPr>
      <w:r>
        <w:rPr>
          <w:w w:val="105"/>
        </w:rPr>
        <w:t>Pasal</w:t>
      </w:r>
      <w:r>
        <w:rPr>
          <w:spacing w:val="17"/>
          <w:w w:val="105"/>
        </w:rPr>
        <w:t> </w:t>
      </w:r>
      <w:r>
        <w:rPr>
          <w:spacing w:val="-5"/>
          <w:w w:val="105"/>
        </w:rPr>
        <w:t>955</w:t>
      </w:r>
    </w:p>
    <w:p>
      <w:pPr>
        <w:pStyle w:val="BodyText"/>
        <w:spacing w:before="56"/>
      </w:pPr>
      <w:r>
        <w:rPr/>
        <w:t>Pada</w:t>
      </w:r>
      <w:r>
        <w:rPr>
          <w:spacing w:val="-9"/>
        </w:rPr>
        <w:t> </w:t>
      </w:r>
      <w:r>
        <w:rPr/>
        <w:t>waktu</w:t>
      </w:r>
      <w:r>
        <w:rPr>
          <w:spacing w:val="-9"/>
        </w:rPr>
        <w:t> </w:t>
      </w:r>
      <w:r>
        <w:rPr/>
        <w:t>pewaris</w:t>
      </w:r>
      <w:r>
        <w:rPr>
          <w:spacing w:val="-9"/>
        </w:rPr>
        <w:t> </w:t>
      </w:r>
      <w:r>
        <w:rPr/>
        <w:t>meninggal</w:t>
      </w:r>
      <w:r>
        <w:rPr>
          <w:spacing w:val="-8"/>
        </w:rPr>
        <w:t> </w:t>
      </w:r>
      <w:r>
        <w:rPr/>
        <w:t>dunia,</w:t>
      </w:r>
      <w:r>
        <w:rPr>
          <w:spacing w:val="-8"/>
        </w:rPr>
        <w:t> </w:t>
      </w:r>
      <w:r>
        <w:rPr/>
        <w:t>baik</w:t>
      </w:r>
      <w:r>
        <w:rPr>
          <w:spacing w:val="-9"/>
        </w:rPr>
        <w:t> </w:t>
      </w:r>
      <w:r>
        <w:rPr/>
        <w:t>para</w:t>
      </w:r>
      <w:r>
        <w:rPr>
          <w:spacing w:val="-9"/>
        </w:rPr>
        <w:t> </w:t>
      </w:r>
      <w:r>
        <w:rPr/>
        <w:t>ahli</w:t>
      </w:r>
      <w:r>
        <w:rPr>
          <w:spacing w:val="-8"/>
        </w:rPr>
        <w:t> </w:t>
      </w:r>
      <w:r>
        <w:rPr/>
        <w:t>waris</w:t>
      </w:r>
      <w:r>
        <w:rPr>
          <w:spacing w:val="-9"/>
        </w:rPr>
        <w:t> </w:t>
      </w:r>
      <w:r>
        <w:rPr/>
        <w:t>yang</w:t>
      </w:r>
      <w:r>
        <w:rPr>
          <w:spacing w:val="-6"/>
        </w:rPr>
        <w:t> </w:t>
      </w:r>
      <w:r>
        <w:rPr/>
        <w:t>diangkat</w:t>
      </w:r>
      <w:r>
        <w:rPr>
          <w:spacing w:val="-7"/>
        </w:rPr>
        <w:t> </w:t>
      </w:r>
      <w:r>
        <w:rPr/>
        <w:t>dengan</w:t>
      </w:r>
      <w:r>
        <w:rPr>
          <w:spacing w:val="-9"/>
        </w:rPr>
        <w:t> </w:t>
      </w:r>
      <w:r>
        <w:rPr/>
        <w:t>wasiat, maupun</w:t>
      </w:r>
      <w:r>
        <w:rPr>
          <w:spacing w:val="-14"/>
        </w:rPr>
        <w:t> </w:t>
      </w:r>
      <w:r>
        <w:rPr/>
        <w:t>mereka</w:t>
      </w:r>
      <w:r>
        <w:rPr>
          <w:spacing w:val="-13"/>
        </w:rPr>
        <w:t> </w:t>
      </w:r>
      <w:r>
        <w:rPr/>
        <w:t>yang</w:t>
      </w:r>
      <w:r>
        <w:rPr>
          <w:spacing w:val="-14"/>
        </w:rPr>
        <w:t> </w:t>
      </w:r>
      <w:r>
        <w:rPr/>
        <w:t>oleh</w:t>
      </w:r>
      <w:r>
        <w:rPr>
          <w:spacing w:val="-11"/>
        </w:rPr>
        <w:t> </w:t>
      </w:r>
      <w:r>
        <w:rPr/>
        <w:t>undang-undang</w:t>
      </w:r>
      <w:r>
        <w:rPr>
          <w:spacing w:val="-12"/>
        </w:rPr>
        <w:t> </w:t>
      </w:r>
      <w:r>
        <w:rPr/>
        <w:t>diberi</w:t>
      </w:r>
      <w:r>
        <w:rPr>
          <w:spacing w:val="-14"/>
        </w:rPr>
        <w:t> </w:t>
      </w:r>
      <w:r>
        <w:rPr/>
        <w:t>sebagian</w:t>
      </w:r>
      <w:r>
        <w:rPr>
          <w:spacing w:val="-14"/>
        </w:rPr>
        <w:t> </w:t>
      </w:r>
      <w:r>
        <w:rPr/>
        <w:t>harta</w:t>
      </w:r>
      <w:r>
        <w:rPr>
          <w:spacing w:val="-14"/>
        </w:rPr>
        <w:t> </w:t>
      </w:r>
      <w:r>
        <w:rPr/>
        <w:t>peninggalan</w:t>
      </w:r>
      <w:r>
        <w:rPr>
          <w:spacing w:val="-11"/>
        </w:rPr>
        <w:t> </w:t>
      </w:r>
      <w:r>
        <w:rPr/>
        <w:t>itu,</w:t>
      </w:r>
      <w:r>
        <w:rPr>
          <w:spacing w:val="-14"/>
        </w:rPr>
        <w:t> </w:t>
      </w:r>
      <w:r>
        <w:rPr/>
        <w:t>demi</w:t>
      </w:r>
      <w:r>
        <w:rPr>
          <w:spacing w:val="-13"/>
        </w:rPr>
        <w:t> </w:t>
      </w:r>
      <w:r>
        <w:rPr/>
        <w:t>hukum memperoleh besit atas harta benda yang ditinggalkan.</w:t>
      </w:r>
    </w:p>
    <w:p>
      <w:pPr>
        <w:pStyle w:val="BodyText"/>
        <w:spacing w:before="60"/>
      </w:pPr>
      <w:r>
        <w:rPr/>
        <w:t>Pasal</w:t>
      </w:r>
      <w:r>
        <w:rPr>
          <w:spacing w:val="-14"/>
        </w:rPr>
        <w:t> </w:t>
      </w:r>
      <w:r>
        <w:rPr/>
        <w:t>834</w:t>
      </w:r>
      <w:r>
        <w:rPr>
          <w:spacing w:val="-13"/>
        </w:rPr>
        <w:t> </w:t>
      </w:r>
      <w:r>
        <w:rPr/>
        <w:t>dan</w:t>
      </w:r>
      <w:r>
        <w:rPr>
          <w:spacing w:val="-14"/>
        </w:rPr>
        <w:t> </w:t>
      </w:r>
      <w:r>
        <w:rPr/>
        <w:t>835</w:t>
      </w:r>
      <w:r>
        <w:rPr>
          <w:spacing w:val="-14"/>
        </w:rPr>
        <w:t> </w:t>
      </w:r>
      <w:r>
        <w:rPr/>
        <w:t>berlaku</w:t>
      </w:r>
      <w:r>
        <w:rPr>
          <w:spacing w:val="-11"/>
        </w:rPr>
        <w:t> </w:t>
      </w:r>
      <w:r>
        <w:rPr/>
        <w:t>terhadap</w:t>
      </w:r>
      <w:r>
        <w:rPr>
          <w:spacing w:val="-13"/>
        </w:rPr>
        <w:t> </w:t>
      </w:r>
      <w:r>
        <w:rPr>
          <w:spacing w:val="-2"/>
        </w:rPr>
        <w:t>mereka.</w:t>
      </w:r>
    </w:p>
    <w:p>
      <w:pPr>
        <w:pStyle w:val="BodyText"/>
        <w:spacing w:before="115"/>
        <w:ind w:left="0"/>
      </w:pPr>
    </w:p>
    <w:p>
      <w:pPr>
        <w:pStyle w:val="BodyText"/>
        <w:spacing w:before="1"/>
        <w:ind w:left="4005"/>
      </w:pPr>
      <w:r>
        <w:rPr>
          <w:w w:val="105"/>
        </w:rPr>
        <w:t>Pasal</w:t>
      </w:r>
      <w:r>
        <w:rPr>
          <w:spacing w:val="17"/>
          <w:w w:val="105"/>
        </w:rPr>
        <w:t> </w:t>
      </w:r>
      <w:r>
        <w:rPr>
          <w:spacing w:val="-5"/>
          <w:w w:val="105"/>
        </w:rPr>
        <w:t>956</w:t>
      </w:r>
    </w:p>
    <w:p>
      <w:pPr>
        <w:pStyle w:val="BodyText"/>
        <w:spacing w:before="56"/>
      </w:pPr>
      <w:r>
        <w:rPr>
          <w:spacing w:val="-2"/>
        </w:rPr>
        <w:t>Bila</w:t>
      </w:r>
      <w:r>
        <w:rPr>
          <w:spacing w:val="-10"/>
        </w:rPr>
        <w:t> </w:t>
      </w:r>
      <w:r>
        <w:rPr>
          <w:spacing w:val="-2"/>
        </w:rPr>
        <w:t>timbul</w:t>
      </w:r>
      <w:r>
        <w:rPr>
          <w:spacing w:val="-11"/>
        </w:rPr>
        <w:t> </w:t>
      </w:r>
      <w:r>
        <w:rPr>
          <w:spacing w:val="-2"/>
        </w:rPr>
        <w:t>perselisihan</w:t>
      </w:r>
      <w:r>
        <w:rPr>
          <w:spacing w:val="-7"/>
        </w:rPr>
        <w:t> </w:t>
      </w:r>
      <w:r>
        <w:rPr>
          <w:spacing w:val="-2"/>
        </w:rPr>
        <w:t>tentang</w:t>
      </w:r>
      <w:r>
        <w:rPr>
          <w:spacing w:val="-7"/>
        </w:rPr>
        <w:t> </w:t>
      </w:r>
      <w:r>
        <w:rPr>
          <w:spacing w:val="-2"/>
        </w:rPr>
        <w:t>siapa</w:t>
      </w:r>
      <w:r>
        <w:rPr>
          <w:spacing w:val="-10"/>
        </w:rPr>
        <w:t> </w:t>
      </w:r>
      <w:r>
        <w:rPr>
          <w:spacing w:val="-2"/>
        </w:rPr>
        <w:t>yang</w:t>
      </w:r>
      <w:r>
        <w:rPr>
          <w:spacing w:val="-7"/>
        </w:rPr>
        <w:t> </w:t>
      </w:r>
      <w:r>
        <w:rPr>
          <w:spacing w:val="-2"/>
        </w:rPr>
        <w:t>menjadi</w:t>
      </w:r>
      <w:r>
        <w:rPr>
          <w:spacing w:val="-9"/>
        </w:rPr>
        <w:t> </w:t>
      </w:r>
      <w:r>
        <w:rPr>
          <w:spacing w:val="-2"/>
        </w:rPr>
        <w:t>ahli</w:t>
      </w:r>
      <w:r>
        <w:rPr>
          <w:spacing w:val="-9"/>
        </w:rPr>
        <w:t> </w:t>
      </w:r>
      <w:r>
        <w:rPr>
          <w:spacing w:val="-2"/>
        </w:rPr>
        <w:t>waris,</w:t>
      </w:r>
      <w:r>
        <w:rPr>
          <w:spacing w:val="-9"/>
        </w:rPr>
        <w:t> </w:t>
      </w:r>
      <w:r>
        <w:rPr>
          <w:spacing w:val="-2"/>
        </w:rPr>
        <w:t>dan</w:t>
      </w:r>
      <w:r>
        <w:rPr>
          <w:spacing w:val="-10"/>
        </w:rPr>
        <w:t> </w:t>
      </w:r>
      <w:r>
        <w:rPr>
          <w:spacing w:val="-2"/>
        </w:rPr>
        <w:t>dengan</w:t>
      </w:r>
      <w:r>
        <w:rPr>
          <w:spacing w:val="-10"/>
        </w:rPr>
        <w:t> </w:t>
      </w:r>
      <w:r>
        <w:rPr>
          <w:spacing w:val="-2"/>
        </w:rPr>
        <w:t>demikian</w:t>
      </w:r>
      <w:r>
        <w:rPr>
          <w:spacing w:val="-10"/>
        </w:rPr>
        <w:t> </w:t>
      </w:r>
      <w:r>
        <w:rPr>
          <w:spacing w:val="-2"/>
        </w:rPr>
        <w:t>siapa</w:t>
      </w:r>
      <w:r>
        <w:rPr>
          <w:spacing w:val="-8"/>
        </w:rPr>
        <w:t> </w:t>
      </w:r>
      <w:r>
        <w:rPr>
          <w:spacing w:val="-2"/>
        </w:rPr>
        <w:t>yang </w:t>
      </w:r>
      <w:r>
        <w:rPr/>
        <w:t>berhak memegang besit,</w:t>
      </w:r>
      <w:r>
        <w:rPr>
          <w:spacing w:val="-1"/>
        </w:rPr>
        <w:t> </w:t>
      </w:r>
      <w:r>
        <w:rPr/>
        <w:t>maka Hakim dapat memerintahkan agar harta benda itu disimpan di </w:t>
      </w:r>
      <w:r>
        <w:rPr>
          <w:spacing w:val="-2"/>
        </w:rPr>
        <w:t>Pengadilan.</w:t>
      </w:r>
    </w:p>
    <w:p>
      <w:pPr>
        <w:pStyle w:val="BodyText"/>
        <w:spacing w:before="116"/>
        <w:ind w:left="0"/>
      </w:pPr>
    </w:p>
    <w:p>
      <w:pPr>
        <w:pStyle w:val="BodyText"/>
        <w:ind w:left="3919"/>
      </w:pPr>
      <w:r>
        <w:rPr/>
        <w:t>BAGIAN</w:t>
      </w:r>
      <w:r>
        <w:rPr>
          <w:spacing w:val="34"/>
        </w:rPr>
        <w:t> </w:t>
      </w:r>
      <w:r>
        <w:rPr>
          <w:spacing w:val="-10"/>
        </w:rPr>
        <w:t>6</w:t>
      </w:r>
    </w:p>
    <w:p>
      <w:pPr>
        <w:pStyle w:val="BodyText"/>
        <w:spacing w:before="57"/>
        <w:ind w:left="359" w:right="104"/>
        <w:jc w:val="center"/>
      </w:pPr>
      <w:r>
        <w:rPr>
          <w:w w:val="110"/>
        </w:rPr>
        <w:t>Hibah</w:t>
      </w:r>
      <w:r>
        <w:rPr>
          <w:spacing w:val="15"/>
          <w:w w:val="110"/>
        </w:rPr>
        <w:t> </w:t>
      </w:r>
      <w:r>
        <w:rPr>
          <w:spacing w:val="-2"/>
          <w:w w:val="110"/>
        </w:rPr>
        <w:t>Wasiat</w:t>
      </w:r>
    </w:p>
    <w:p>
      <w:pPr>
        <w:pStyle w:val="BodyText"/>
        <w:spacing w:before="115"/>
        <w:ind w:left="0"/>
      </w:pPr>
    </w:p>
    <w:p>
      <w:pPr>
        <w:pStyle w:val="BodyText"/>
        <w:ind w:left="4005"/>
      </w:pPr>
      <w:r>
        <w:rPr>
          <w:w w:val="105"/>
        </w:rPr>
        <w:t>Pasal</w:t>
      </w:r>
      <w:r>
        <w:rPr>
          <w:spacing w:val="17"/>
          <w:w w:val="105"/>
        </w:rPr>
        <w:t> </w:t>
      </w:r>
      <w:r>
        <w:rPr>
          <w:spacing w:val="-5"/>
          <w:w w:val="105"/>
        </w:rPr>
        <w:t>957</w:t>
      </w:r>
    </w:p>
    <w:p>
      <w:pPr>
        <w:pStyle w:val="BodyText"/>
        <w:spacing w:before="57"/>
      </w:pPr>
      <w:r>
        <w:rPr/>
        <w:t>Hibah</w:t>
      </w:r>
      <w:r>
        <w:rPr>
          <w:spacing w:val="-10"/>
        </w:rPr>
        <w:t> </w:t>
      </w:r>
      <w:r>
        <w:rPr/>
        <w:t>wasiat</w:t>
      </w:r>
      <w:r>
        <w:rPr>
          <w:spacing w:val="-9"/>
        </w:rPr>
        <w:t> </w:t>
      </w:r>
      <w:r>
        <w:rPr/>
        <w:t>ialah</w:t>
      </w:r>
      <w:r>
        <w:rPr>
          <w:spacing w:val="-8"/>
        </w:rPr>
        <w:t> </w:t>
      </w:r>
      <w:r>
        <w:rPr/>
        <w:t>suatu</w:t>
      </w:r>
      <w:r>
        <w:rPr>
          <w:spacing w:val="-8"/>
        </w:rPr>
        <w:t> </w:t>
      </w:r>
      <w:r>
        <w:rPr/>
        <w:t>penetapan</w:t>
      </w:r>
      <w:r>
        <w:rPr>
          <w:spacing w:val="-8"/>
        </w:rPr>
        <w:t> </w:t>
      </w:r>
      <w:r>
        <w:rPr/>
        <w:t>khusus,</w:t>
      </w:r>
      <w:r>
        <w:rPr>
          <w:spacing w:val="-7"/>
        </w:rPr>
        <w:t> </w:t>
      </w:r>
      <w:r>
        <w:rPr/>
        <w:t>di</w:t>
      </w:r>
      <w:r>
        <w:rPr>
          <w:spacing w:val="-11"/>
        </w:rPr>
        <w:t> </w:t>
      </w:r>
      <w:r>
        <w:rPr/>
        <w:t>mana</w:t>
      </w:r>
      <w:r>
        <w:rPr>
          <w:spacing w:val="-10"/>
        </w:rPr>
        <w:t> </w:t>
      </w:r>
      <w:r>
        <w:rPr/>
        <w:t>pewaris</w:t>
      </w:r>
      <w:r>
        <w:rPr>
          <w:spacing w:val="-9"/>
        </w:rPr>
        <w:t> </w:t>
      </w:r>
      <w:r>
        <w:rPr/>
        <w:t>memberikan</w:t>
      </w:r>
      <w:r>
        <w:rPr>
          <w:spacing w:val="-10"/>
        </w:rPr>
        <w:t> </w:t>
      </w:r>
      <w:r>
        <w:rPr/>
        <w:t>kepada</w:t>
      </w:r>
      <w:r>
        <w:rPr>
          <w:spacing w:val="-10"/>
        </w:rPr>
        <w:t> </w:t>
      </w:r>
      <w:r>
        <w:rPr/>
        <w:t>satu</w:t>
      </w:r>
      <w:r>
        <w:rPr>
          <w:spacing w:val="-8"/>
        </w:rPr>
        <w:t> </w:t>
      </w:r>
      <w:r>
        <w:rPr/>
        <w:t>atau beberapa orang barang-barang tertentu, atau semua barang-barang dan macam tertentu; </w:t>
      </w:r>
      <w:r>
        <w:rPr>
          <w:spacing w:val="-2"/>
        </w:rPr>
        <w:t>misalnya,</w:t>
      </w:r>
      <w:r>
        <w:rPr>
          <w:spacing w:val="-5"/>
        </w:rPr>
        <w:t> </w:t>
      </w:r>
      <w:r>
        <w:rPr>
          <w:spacing w:val="-2"/>
        </w:rPr>
        <w:t>semua</w:t>
      </w:r>
      <w:r>
        <w:rPr>
          <w:spacing w:val="-6"/>
        </w:rPr>
        <w:t> </w:t>
      </w:r>
      <w:r>
        <w:rPr>
          <w:spacing w:val="-2"/>
        </w:rPr>
        <w:t>barang-barang</w:t>
      </w:r>
      <w:r>
        <w:rPr>
          <w:spacing w:val="-3"/>
        </w:rPr>
        <w:t> </w:t>
      </w:r>
      <w:r>
        <w:rPr>
          <w:spacing w:val="-2"/>
        </w:rPr>
        <w:t>bergerak</w:t>
      </w:r>
      <w:r>
        <w:rPr>
          <w:spacing w:val="-6"/>
        </w:rPr>
        <w:t> </w:t>
      </w:r>
      <w:r>
        <w:rPr>
          <w:spacing w:val="-2"/>
        </w:rPr>
        <w:t>atau</w:t>
      </w:r>
      <w:r>
        <w:rPr>
          <w:spacing w:val="-6"/>
        </w:rPr>
        <w:t> </w:t>
      </w:r>
      <w:r>
        <w:rPr>
          <w:spacing w:val="-2"/>
        </w:rPr>
        <w:t>barang-barang</w:t>
      </w:r>
      <w:r>
        <w:rPr>
          <w:spacing w:val="-6"/>
        </w:rPr>
        <w:t> </w:t>
      </w:r>
      <w:r>
        <w:rPr>
          <w:spacing w:val="-2"/>
        </w:rPr>
        <w:t>tetap,</w:t>
      </w:r>
      <w:r>
        <w:rPr>
          <w:spacing w:val="-5"/>
        </w:rPr>
        <w:t> </w:t>
      </w:r>
      <w:r>
        <w:rPr>
          <w:spacing w:val="-2"/>
        </w:rPr>
        <w:t>atau</w:t>
      </w:r>
      <w:r>
        <w:rPr>
          <w:spacing w:val="-6"/>
        </w:rPr>
        <w:t> </w:t>
      </w:r>
      <w:r>
        <w:rPr>
          <w:spacing w:val="-2"/>
        </w:rPr>
        <w:t>hak</w:t>
      </w:r>
      <w:r>
        <w:rPr>
          <w:spacing w:val="-6"/>
        </w:rPr>
        <w:t> </w:t>
      </w:r>
      <w:r>
        <w:rPr>
          <w:spacing w:val="-2"/>
        </w:rPr>
        <w:t>pakai</w:t>
      </w:r>
      <w:r>
        <w:rPr>
          <w:spacing w:val="-5"/>
        </w:rPr>
        <w:t> </w:t>
      </w:r>
      <w:r>
        <w:rPr>
          <w:spacing w:val="-2"/>
        </w:rPr>
        <w:t>hasil</w:t>
      </w:r>
      <w:r>
        <w:rPr>
          <w:spacing w:val="-5"/>
        </w:rPr>
        <w:t> </w:t>
      </w:r>
      <w:r>
        <w:rPr>
          <w:spacing w:val="-2"/>
        </w:rPr>
        <w:t>atas </w:t>
      </w:r>
      <w:r>
        <w:rPr/>
        <w:t>sebagian atau semua barangnya.</w:t>
      </w:r>
    </w:p>
    <w:p>
      <w:pPr>
        <w:pStyle w:val="BodyText"/>
        <w:spacing w:before="117"/>
        <w:ind w:left="0"/>
      </w:pPr>
    </w:p>
    <w:p>
      <w:pPr>
        <w:pStyle w:val="BodyText"/>
        <w:spacing w:before="1"/>
        <w:ind w:left="4005"/>
      </w:pPr>
      <w:r>
        <w:rPr>
          <w:w w:val="105"/>
        </w:rPr>
        <w:t>Pasal</w:t>
      </w:r>
      <w:r>
        <w:rPr>
          <w:spacing w:val="17"/>
          <w:w w:val="105"/>
        </w:rPr>
        <w:t> </w:t>
      </w:r>
      <w:r>
        <w:rPr>
          <w:spacing w:val="-5"/>
          <w:w w:val="105"/>
        </w:rPr>
        <w:t>958</w:t>
      </w:r>
    </w:p>
    <w:p>
      <w:pPr>
        <w:pStyle w:val="BodyText"/>
        <w:spacing w:before="56"/>
        <w:ind w:right="707"/>
      </w:pPr>
      <w:r>
        <w:rPr/>
        <w:t>Semua</w:t>
      </w:r>
      <w:r>
        <w:rPr>
          <w:spacing w:val="-9"/>
        </w:rPr>
        <w:t> </w:t>
      </w:r>
      <w:r>
        <w:rPr/>
        <w:t>hibah</w:t>
      </w:r>
      <w:r>
        <w:rPr>
          <w:spacing w:val="-9"/>
        </w:rPr>
        <w:t> </w:t>
      </w:r>
      <w:r>
        <w:rPr/>
        <w:t>wasiat</w:t>
      </w:r>
      <w:r>
        <w:rPr>
          <w:spacing w:val="-10"/>
        </w:rPr>
        <w:t> </w:t>
      </w:r>
      <w:r>
        <w:rPr/>
        <w:t>yang</w:t>
      </w:r>
      <w:r>
        <w:rPr>
          <w:spacing w:val="-9"/>
        </w:rPr>
        <w:t> </w:t>
      </w:r>
      <w:r>
        <w:rPr/>
        <w:t>murni</w:t>
      </w:r>
      <w:r>
        <w:rPr>
          <w:spacing w:val="-8"/>
        </w:rPr>
        <w:t> </w:t>
      </w:r>
      <w:r>
        <w:rPr/>
        <w:t>dan</w:t>
      </w:r>
      <w:r>
        <w:rPr>
          <w:spacing w:val="-6"/>
        </w:rPr>
        <w:t> </w:t>
      </w:r>
      <w:r>
        <w:rPr/>
        <w:t>tidak</w:t>
      </w:r>
      <w:r>
        <w:rPr>
          <w:spacing w:val="-6"/>
        </w:rPr>
        <w:t> </w:t>
      </w:r>
      <w:r>
        <w:rPr/>
        <w:t>bersyarat,</w:t>
      </w:r>
      <w:r>
        <w:rPr>
          <w:spacing w:val="-8"/>
        </w:rPr>
        <w:t> </w:t>
      </w:r>
      <w:r>
        <w:rPr/>
        <w:t>sejak</w:t>
      </w:r>
      <w:r>
        <w:rPr>
          <w:spacing w:val="-9"/>
        </w:rPr>
        <w:t> </w:t>
      </w:r>
      <w:r>
        <w:rPr/>
        <w:t>hari</w:t>
      </w:r>
      <w:r>
        <w:rPr>
          <w:spacing w:val="-8"/>
        </w:rPr>
        <w:t> </w:t>
      </w:r>
      <w:r>
        <w:rPr/>
        <w:t>meninggalnya</w:t>
      </w:r>
      <w:r>
        <w:rPr>
          <w:spacing w:val="-9"/>
        </w:rPr>
        <w:t> </w:t>
      </w:r>
      <w:r>
        <w:rPr/>
        <w:t>pewaris, memberikan</w:t>
      </w:r>
      <w:r>
        <w:rPr>
          <w:spacing w:val="-14"/>
        </w:rPr>
        <w:t> </w:t>
      </w:r>
      <w:r>
        <w:rPr/>
        <w:t>hak</w:t>
      </w:r>
      <w:r>
        <w:rPr>
          <w:spacing w:val="-14"/>
        </w:rPr>
        <w:t> </w:t>
      </w:r>
      <w:r>
        <w:rPr/>
        <w:t>kepada</w:t>
      </w:r>
      <w:r>
        <w:rPr>
          <w:spacing w:val="-14"/>
        </w:rPr>
        <w:t> </w:t>
      </w:r>
      <w:r>
        <w:rPr/>
        <w:t>penerima</w:t>
      </w:r>
      <w:r>
        <w:rPr>
          <w:spacing w:val="-13"/>
        </w:rPr>
        <w:t> </w:t>
      </w:r>
      <w:r>
        <w:rPr/>
        <w:t>hibah</w:t>
      </w:r>
      <w:r>
        <w:rPr>
          <w:spacing w:val="-14"/>
        </w:rPr>
        <w:t> </w:t>
      </w:r>
      <w:r>
        <w:rPr/>
        <w:t>wasiat</w:t>
      </w:r>
      <w:r>
        <w:rPr>
          <w:spacing w:val="-14"/>
        </w:rPr>
        <w:t> </w:t>
      </w:r>
      <w:r>
        <w:rPr/>
        <w:t>(legitaris);</w:t>
      </w:r>
      <w:r>
        <w:rPr>
          <w:spacing w:val="-14"/>
        </w:rPr>
        <w:t> </w:t>
      </w:r>
      <w:r>
        <w:rPr/>
        <w:t>untuk</w:t>
      </w:r>
      <w:r>
        <w:rPr>
          <w:spacing w:val="-13"/>
        </w:rPr>
        <w:t> </w:t>
      </w:r>
      <w:r>
        <w:rPr/>
        <w:t>menuntut</w:t>
      </w:r>
      <w:r>
        <w:rPr>
          <w:spacing w:val="-14"/>
        </w:rPr>
        <w:t> </w:t>
      </w:r>
      <w:r>
        <w:rPr/>
        <w:t>barang</w:t>
      </w:r>
      <w:r>
        <w:rPr>
          <w:spacing w:val="-14"/>
        </w:rPr>
        <w:t> </w:t>
      </w:r>
      <w:r>
        <w:rPr/>
        <w:t>yang dihibahkan,</w:t>
      </w:r>
      <w:r>
        <w:rPr>
          <w:spacing w:val="-5"/>
        </w:rPr>
        <w:t> </w:t>
      </w:r>
      <w:r>
        <w:rPr/>
        <w:t>dan</w:t>
      </w:r>
      <w:r>
        <w:rPr>
          <w:spacing w:val="-6"/>
        </w:rPr>
        <w:t> </w:t>
      </w:r>
      <w:r>
        <w:rPr/>
        <w:t>hak</w:t>
      </w:r>
      <w:r>
        <w:rPr>
          <w:spacing w:val="-3"/>
        </w:rPr>
        <w:t> </w:t>
      </w:r>
      <w:r>
        <w:rPr/>
        <w:t>ini</w:t>
      </w:r>
      <w:r>
        <w:rPr>
          <w:spacing w:val="-6"/>
        </w:rPr>
        <w:t> </w:t>
      </w:r>
      <w:r>
        <w:rPr/>
        <w:t>beralih</w:t>
      </w:r>
      <w:r>
        <w:rPr>
          <w:spacing w:val="-3"/>
        </w:rPr>
        <w:t> </w:t>
      </w:r>
      <w:r>
        <w:rPr/>
        <w:t>kepada</w:t>
      </w:r>
      <w:r>
        <w:rPr>
          <w:spacing w:val="-6"/>
        </w:rPr>
        <w:t> </w:t>
      </w:r>
      <w:r>
        <w:rPr/>
        <w:t>sekalian</w:t>
      </w:r>
      <w:r>
        <w:rPr>
          <w:spacing w:val="-6"/>
        </w:rPr>
        <w:t> </w:t>
      </w:r>
      <w:r>
        <w:rPr/>
        <w:t>ahli</w:t>
      </w:r>
      <w:r>
        <w:rPr>
          <w:spacing w:val="-6"/>
        </w:rPr>
        <w:t> </w:t>
      </w:r>
      <w:r>
        <w:rPr/>
        <w:t>waris</w:t>
      </w:r>
      <w:r>
        <w:rPr>
          <w:spacing w:val="-6"/>
        </w:rPr>
        <w:t> </w:t>
      </w:r>
      <w:r>
        <w:rPr/>
        <w:t>atau</w:t>
      </w:r>
      <w:r>
        <w:rPr>
          <w:spacing w:val="-3"/>
        </w:rPr>
        <w:t> </w:t>
      </w:r>
      <w:r>
        <w:rPr/>
        <w:t>penggantinya.</w:t>
      </w:r>
    </w:p>
    <w:p>
      <w:pPr>
        <w:pStyle w:val="BodyText"/>
        <w:spacing w:before="116"/>
        <w:ind w:left="0"/>
      </w:pPr>
    </w:p>
    <w:p>
      <w:pPr>
        <w:pStyle w:val="BodyText"/>
        <w:ind w:left="4005"/>
      </w:pPr>
      <w:r>
        <w:rPr>
          <w:w w:val="105"/>
        </w:rPr>
        <w:t>Pasal</w:t>
      </w:r>
      <w:r>
        <w:rPr>
          <w:spacing w:val="17"/>
          <w:w w:val="105"/>
        </w:rPr>
        <w:t> </w:t>
      </w:r>
      <w:r>
        <w:rPr>
          <w:spacing w:val="-5"/>
          <w:w w:val="105"/>
        </w:rPr>
        <w:t>959</w:t>
      </w:r>
    </w:p>
    <w:p>
      <w:pPr>
        <w:pStyle w:val="BodyText"/>
        <w:spacing w:before="57"/>
      </w:pPr>
      <w:r>
        <w:rPr/>
        <w:t>Penerima</w:t>
      </w:r>
      <w:r>
        <w:rPr>
          <w:spacing w:val="-16"/>
        </w:rPr>
        <w:t> </w:t>
      </w:r>
      <w:r>
        <w:rPr/>
        <w:t>hibah</w:t>
      </w:r>
      <w:r>
        <w:rPr>
          <w:spacing w:val="-14"/>
        </w:rPr>
        <w:t> </w:t>
      </w:r>
      <w:r>
        <w:rPr/>
        <w:t>wasiat</w:t>
      </w:r>
      <w:r>
        <w:rPr>
          <w:spacing w:val="-14"/>
        </w:rPr>
        <w:t> </w:t>
      </w:r>
      <w:r>
        <w:rPr/>
        <w:t>harus</w:t>
      </w:r>
      <w:r>
        <w:rPr>
          <w:spacing w:val="-13"/>
        </w:rPr>
        <w:t> </w:t>
      </w:r>
      <w:r>
        <w:rPr/>
        <w:t>meminta</w:t>
      </w:r>
      <w:r>
        <w:rPr>
          <w:spacing w:val="-14"/>
        </w:rPr>
        <w:t> </w:t>
      </w:r>
      <w:r>
        <w:rPr/>
        <w:t>barang</w:t>
      </w:r>
      <w:r>
        <w:rPr>
          <w:spacing w:val="-14"/>
        </w:rPr>
        <w:t> </w:t>
      </w:r>
      <w:r>
        <w:rPr/>
        <w:t>yang</w:t>
      </w:r>
      <w:r>
        <w:rPr>
          <w:spacing w:val="-14"/>
        </w:rPr>
        <w:t> </w:t>
      </w:r>
      <w:r>
        <w:rPr/>
        <w:t>dihibahkan</w:t>
      </w:r>
      <w:r>
        <w:rPr>
          <w:spacing w:val="-13"/>
        </w:rPr>
        <w:t> </w:t>
      </w:r>
      <w:r>
        <w:rPr/>
        <w:t>kepada</w:t>
      </w:r>
      <w:r>
        <w:rPr>
          <w:spacing w:val="-14"/>
        </w:rPr>
        <w:t> </w:t>
      </w:r>
      <w:r>
        <w:rPr/>
        <w:t>para</w:t>
      </w:r>
      <w:r>
        <w:rPr>
          <w:spacing w:val="-14"/>
        </w:rPr>
        <w:t> </w:t>
      </w:r>
      <w:r>
        <w:rPr/>
        <w:t>ahli</w:t>
      </w:r>
      <w:r>
        <w:rPr>
          <w:spacing w:val="-14"/>
        </w:rPr>
        <w:t> </w:t>
      </w:r>
      <w:r>
        <w:rPr/>
        <w:t>waris</w:t>
      </w:r>
      <w:r>
        <w:rPr>
          <w:spacing w:val="-13"/>
        </w:rPr>
        <w:t> </w:t>
      </w:r>
      <w:r>
        <w:rPr/>
        <w:t>atau penerima</w:t>
      </w:r>
      <w:r>
        <w:rPr>
          <w:spacing w:val="-5"/>
        </w:rPr>
        <w:t> </w:t>
      </w:r>
      <w:r>
        <w:rPr/>
        <w:t>wasiat</w:t>
      </w:r>
      <w:r>
        <w:rPr>
          <w:spacing w:val="-3"/>
        </w:rPr>
        <w:t> </w:t>
      </w:r>
      <w:r>
        <w:rPr/>
        <w:t>yang</w:t>
      </w:r>
      <w:r>
        <w:rPr>
          <w:spacing w:val="-2"/>
        </w:rPr>
        <w:t> </w:t>
      </w:r>
      <w:r>
        <w:rPr/>
        <w:t>diwajibkan</w:t>
      </w:r>
      <w:r>
        <w:rPr>
          <w:spacing w:val="-5"/>
        </w:rPr>
        <w:t> </w:t>
      </w:r>
      <w:r>
        <w:rPr/>
        <w:t>untuk</w:t>
      </w:r>
      <w:r>
        <w:rPr>
          <w:spacing w:val="-2"/>
        </w:rPr>
        <w:t> </w:t>
      </w:r>
      <w:r>
        <w:rPr/>
        <w:t>menyerahkan</w:t>
      </w:r>
      <w:r>
        <w:rPr>
          <w:spacing w:val="-2"/>
        </w:rPr>
        <w:t> </w:t>
      </w:r>
      <w:r>
        <w:rPr/>
        <w:t>barang</w:t>
      </w:r>
      <w:r>
        <w:rPr>
          <w:spacing w:val="-5"/>
        </w:rPr>
        <w:t> </w:t>
      </w:r>
      <w:r>
        <w:rPr/>
        <w:t>yang</w:t>
      </w:r>
      <w:r>
        <w:rPr>
          <w:spacing w:val="-2"/>
        </w:rPr>
        <w:t> </w:t>
      </w:r>
      <w:r>
        <w:rPr/>
        <w:t>dihibahkan</w:t>
      </w:r>
      <w:r>
        <w:rPr>
          <w:spacing w:val="-5"/>
        </w:rPr>
        <w:t> </w:t>
      </w:r>
      <w:r>
        <w:rPr/>
        <w:t>itu.</w:t>
      </w:r>
    </w:p>
    <w:p>
      <w:pPr>
        <w:pStyle w:val="BodyText"/>
        <w:spacing w:before="58"/>
        <w:ind w:right="77"/>
      </w:pPr>
      <w:r>
        <w:rPr/>
        <w:t>Ia</w:t>
      </w:r>
      <w:r>
        <w:rPr>
          <w:spacing w:val="-10"/>
        </w:rPr>
        <w:t> </w:t>
      </w:r>
      <w:r>
        <w:rPr/>
        <w:t>berhak</w:t>
      </w:r>
      <w:r>
        <w:rPr>
          <w:spacing w:val="-8"/>
        </w:rPr>
        <w:t> </w:t>
      </w:r>
      <w:r>
        <w:rPr/>
        <w:t>atas</w:t>
      </w:r>
      <w:r>
        <w:rPr>
          <w:spacing w:val="-9"/>
        </w:rPr>
        <w:t> </w:t>
      </w:r>
      <w:r>
        <w:rPr/>
        <w:t>hasil</w:t>
      </w:r>
      <w:r>
        <w:rPr>
          <w:spacing w:val="-10"/>
        </w:rPr>
        <w:t> </w:t>
      </w:r>
      <w:r>
        <w:rPr/>
        <w:t>dan</w:t>
      </w:r>
      <w:r>
        <w:rPr>
          <w:spacing w:val="-8"/>
        </w:rPr>
        <w:t> </w:t>
      </w:r>
      <w:r>
        <w:rPr/>
        <w:t>bunganya</w:t>
      </w:r>
      <w:r>
        <w:rPr>
          <w:spacing w:val="-10"/>
        </w:rPr>
        <w:t> </w:t>
      </w:r>
      <w:r>
        <w:rPr/>
        <w:t>sejak</w:t>
      </w:r>
      <w:r>
        <w:rPr>
          <w:spacing w:val="-10"/>
        </w:rPr>
        <w:t> </w:t>
      </w:r>
      <w:r>
        <w:rPr/>
        <w:t>hari</w:t>
      </w:r>
      <w:r>
        <w:rPr>
          <w:spacing w:val="-10"/>
        </w:rPr>
        <w:t> </w:t>
      </w:r>
      <w:r>
        <w:rPr/>
        <w:t>kematian</w:t>
      </w:r>
      <w:r>
        <w:rPr>
          <w:spacing w:val="-10"/>
        </w:rPr>
        <w:t> </w:t>
      </w:r>
      <w:r>
        <w:rPr/>
        <w:t>pewaris,</w:t>
      </w:r>
      <w:r>
        <w:rPr>
          <w:spacing w:val="-10"/>
        </w:rPr>
        <w:t> </w:t>
      </w:r>
      <w:r>
        <w:rPr/>
        <w:t>bila</w:t>
      </w:r>
      <w:r>
        <w:rPr>
          <w:spacing w:val="-10"/>
        </w:rPr>
        <w:t> </w:t>
      </w:r>
      <w:r>
        <w:rPr/>
        <w:t>tuntutan</w:t>
      </w:r>
      <w:r>
        <w:rPr>
          <w:spacing w:val="-10"/>
        </w:rPr>
        <w:t> </w:t>
      </w:r>
      <w:r>
        <w:rPr/>
        <w:t>untuk</w:t>
      </w:r>
      <w:r>
        <w:rPr>
          <w:spacing w:val="-8"/>
        </w:rPr>
        <w:t> </w:t>
      </w:r>
      <w:r>
        <w:rPr/>
        <w:t>penyerahan dilakukan</w:t>
      </w:r>
      <w:r>
        <w:rPr>
          <w:spacing w:val="-14"/>
        </w:rPr>
        <w:t> </w:t>
      </w:r>
      <w:r>
        <w:rPr/>
        <w:t>dalam</w:t>
      </w:r>
      <w:r>
        <w:rPr>
          <w:spacing w:val="-14"/>
        </w:rPr>
        <w:t> </w:t>
      </w:r>
      <w:r>
        <w:rPr/>
        <w:t>waktu</w:t>
      </w:r>
      <w:r>
        <w:rPr>
          <w:spacing w:val="-14"/>
        </w:rPr>
        <w:t> </w:t>
      </w:r>
      <w:r>
        <w:rPr/>
        <w:t>satu</w:t>
      </w:r>
      <w:r>
        <w:rPr>
          <w:spacing w:val="-13"/>
        </w:rPr>
        <w:t> </w:t>
      </w:r>
      <w:r>
        <w:rPr/>
        <w:t>tahun</w:t>
      </w:r>
      <w:r>
        <w:rPr>
          <w:spacing w:val="-14"/>
        </w:rPr>
        <w:t> </w:t>
      </w:r>
      <w:r>
        <w:rPr/>
        <w:t>sejak</w:t>
      </w:r>
      <w:r>
        <w:rPr>
          <w:spacing w:val="-14"/>
        </w:rPr>
        <w:t> </w:t>
      </w:r>
      <w:r>
        <w:rPr/>
        <w:t>hari</w:t>
      </w:r>
      <w:r>
        <w:rPr>
          <w:spacing w:val="-14"/>
        </w:rPr>
        <w:t> </w:t>
      </w:r>
      <w:r>
        <w:rPr/>
        <w:t>tersebut,</w:t>
      </w:r>
      <w:r>
        <w:rPr>
          <w:spacing w:val="-13"/>
        </w:rPr>
        <w:t> </w:t>
      </w:r>
      <w:r>
        <w:rPr/>
        <w:t>atau</w:t>
      </w:r>
      <w:r>
        <w:rPr>
          <w:spacing w:val="-14"/>
        </w:rPr>
        <w:t> </w:t>
      </w:r>
      <w:r>
        <w:rPr/>
        <w:t>bila</w:t>
      </w:r>
      <w:r>
        <w:rPr>
          <w:spacing w:val="-14"/>
        </w:rPr>
        <w:t> </w:t>
      </w:r>
      <w:r>
        <w:rPr/>
        <w:t>penyerahan</w:t>
      </w:r>
      <w:r>
        <w:rPr>
          <w:spacing w:val="-14"/>
        </w:rPr>
        <w:t> </w:t>
      </w:r>
      <w:r>
        <w:rPr/>
        <w:t>itu</w:t>
      </w:r>
      <w:r>
        <w:rPr>
          <w:spacing w:val="-13"/>
        </w:rPr>
        <w:t> </w:t>
      </w:r>
      <w:r>
        <w:rPr/>
        <w:t>dilakukan</w:t>
      </w:r>
      <w:r>
        <w:rPr>
          <w:spacing w:val="-14"/>
        </w:rPr>
        <w:t> </w:t>
      </w:r>
      <w:r>
        <w:rPr/>
        <w:t>secara sukarela</w:t>
      </w:r>
      <w:r>
        <w:rPr>
          <w:spacing w:val="-12"/>
        </w:rPr>
        <w:t> </w:t>
      </w:r>
      <w:r>
        <w:rPr/>
        <w:t>dalam</w:t>
      </w:r>
      <w:r>
        <w:rPr>
          <w:spacing w:val="-10"/>
        </w:rPr>
        <w:t> </w:t>
      </w:r>
      <w:r>
        <w:rPr/>
        <w:t>jangka</w:t>
      </w:r>
      <w:r>
        <w:rPr>
          <w:spacing w:val="-12"/>
        </w:rPr>
        <w:t> </w:t>
      </w:r>
      <w:r>
        <w:rPr/>
        <w:t>waktu</w:t>
      </w:r>
      <w:r>
        <w:rPr>
          <w:spacing w:val="-12"/>
        </w:rPr>
        <w:t> </w:t>
      </w:r>
      <w:r>
        <w:rPr/>
        <w:t>yang</w:t>
      </w:r>
      <w:r>
        <w:rPr>
          <w:spacing w:val="-10"/>
        </w:rPr>
        <w:t> </w:t>
      </w:r>
      <w:r>
        <w:rPr/>
        <w:t>sama.</w:t>
      </w:r>
      <w:r>
        <w:rPr>
          <w:spacing w:val="-11"/>
        </w:rPr>
        <w:t> </w:t>
      </w:r>
      <w:r>
        <w:rPr/>
        <w:t>Bila</w:t>
      </w:r>
      <w:r>
        <w:rPr>
          <w:spacing w:val="-12"/>
        </w:rPr>
        <w:t> </w:t>
      </w:r>
      <w:r>
        <w:rPr/>
        <w:t>tuntutan</w:t>
      </w:r>
      <w:r>
        <w:rPr>
          <w:spacing w:val="-10"/>
        </w:rPr>
        <w:t> </w:t>
      </w:r>
      <w:r>
        <w:rPr/>
        <w:t>itu</w:t>
      </w:r>
      <w:r>
        <w:rPr>
          <w:spacing w:val="-13"/>
        </w:rPr>
        <w:t> </w:t>
      </w:r>
      <w:r>
        <w:rPr/>
        <w:t>diajukan</w:t>
      </w:r>
      <w:r>
        <w:rPr>
          <w:spacing w:val="-12"/>
        </w:rPr>
        <w:t> </w:t>
      </w:r>
      <w:r>
        <w:rPr/>
        <w:t>setelah</w:t>
      </w:r>
      <w:r>
        <w:rPr>
          <w:spacing w:val="-12"/>
        </w:rPr>
        <w:t> </w:t>
      </w:r>
      <w:r>
        <w:rPr/>
        <w:t>itu,</w:t>
      </w:r>
      <w:r>
        <w:rPr>
          <w:spacing w:val="-13"/>
        </w:rPr>
        <w:t> </w:t>
      </w:r>
      <w:r>
        <w:rPr/>
        <w:t>ia</w:t>
      </w:r>
      <w:r>
        <w:rPr>
          <w:spacing w:val="-12"/>
        </w:rPr>
        <w:t> </w:t>
      </w:r>
      <w:r>
        <w:rPr/>
        <w:t>hanya</w:t>
      </w:r>
      <w:r>
        <w:rPr>
          <w:spacing w:val="-12"/>
        </w:rPr>
        <w:t> </w:t>
      </w:r>
      <w:r>
        <w:rPr/>
        <w:t>berhak atas hasil dan bunganya saja, terhitung dari hari pengajuan tuntutan itu.</w:t>
      </w:r>
    </w:p>
    <w:p>
      <w:pPr>
        <w:pStyle w:val="BodyText"/>
        <w:spacing w:before="117"/>
        <w:ind w:left="0"/>
      </w:pPr>
    </w:p>
    <w:p>
      <w:pPr>
        <w:pStyle w:val="BodyText"/>
        <w:spacing w:before="1"/>
        <w:ind w:left="4005"/>
      </w:pPr>
      <w:r>
        <w:rPr>
          <w:w w:val="105"/>
        </w:rPr>
        <w:t>Pasal</w:t>
      </w:r>
      <w:r>
        <w:rPr>
          <w:spacing w:val="17"/>
          <w:w w:val="105"/>
        </w:rPr>
        <w:t> </w:t>
      </w:r>
      <w:r>
        <w:rPr>
          <w:spacing w:val="-5"/>
          <w:w w:val="105"/>
        </w:rPr>
        <w:t>960</w:t>
      </w:r>
    </w:p>
    <w:p>
      <w:pPr>
        <w:pStyle w:val="BodyText"/>
        <w:spacing w:before="56"/>
        <w:ind w:right="189"/>
      </w:pPr>
      <w:r>
        <w:rPr>
          <w:spacing w:val="-2"/>
        </w:rPr>
        <w:t>Bunga</w:t>
      </w:r>
      <w:r>
        <w:rPr>
          <w:spacing w:val="-4"/>
        </w:rPr>
        <w:t> </w:t>
      </w:r>
      <w:r>
        <w:rPr>
          <w:spacing w:val="-2"/>
        </w:rPr>
        <w:t>dan</w:t>
      </w:r>
      <w:r>
        <w:rPr>
          <w:spacing w:val="-4"/>
        </w:rPr>
        <w:t> </w:t>
      </w:r>
      <w:r>
        <w:rPr>
          <w:spacing w:val="-2"/>
        </w:rPr>
        <w:t>hasil</w:t>
      </w:r>
      <w:r>
        <w:rPr>
          <w:spacing w:val="-3"/>
        </w:rPr>
        <w:t> </w:t>
      </w:r>
      <w:r>
        <w:rPr>
          <w:spacing w:val="-2"/>
        </w:rPr>
        <w:t>barang-barang</w:t>
      </w:r>
      <w:r>
        <w:rPr>
          <w:spacing w:val="-4"/>
        </w:rPr>
        <w:t> </w:t>
      </w:r>
      <w:r>
        <w:rPr>
          <w:spacing w:val="-2"/>
        </w:rPr>
        <w:t>yang</w:t>
      </w:r>
      <w:r>
        <w:rPr>
          <w:spacing w:val="-4"/>
        </w:rPr>
        <w:t> </w:t>
      </w:r>
      <w:r>
        <w:rPr>
          <w:spacing w:val="-2"/>
        </w:rPr>
        <w:t>dihibahwasiatkan</w:t>
      </w:r>
      <w:r>
        <w:rPr>
          <w:spacing w:val="-3"/>
        </w:rPr>
        <w:t> </w:t>
      </w:r>
      <w:r>
        <w:rPr>
          <w:spacing w:val="-2"/>
        </w:rPr>
        <w:t>adalah untuk keuntungan</w:t>
      </w:r>
      <w:r>
        <w:rPr>
          <w:spacing w:val="-4"/>
        </w:rPr>
        <w:t> </w:t>
      </w:r>
      <w:r>
        <w:rPr>
          <w:spacing w:val="-2"/>
        </w:rPr>
        <w:t>penerima </w:t>
      </w:r>
      <w:r>
        <w:rPr/>
        <w:t>hibah sejak hari kematian, kapan pun ia menuntut penyerahannya;</w:t>
      </w:r>
    </w:p>
    <w:p>
      <w:pPr>
        <w:pStyle w:val="ListParagraph"/>
        <w:numPr>
          <w:ilvl w:val="0"/>
          <w:numId w:val="42"/>
        </w:numPr>
        <w:tabs>
          <w:tab w:pos="849" w:val="left" w:leader="none"/>
        </w:tabs>
        <w:spacing w:line="240" w:lineRule="auto" w:before="58" w:after="0"/>
        <w:ind w:left="849" w:right="0" w:hanging="533"/>
        <w:jc w:val="left"/>
        <w:rPr>
          <w:sz w:val="22"/>
        </w:rPr>
      </w:pPr>
      <w:r>
        <w:rPr>
          <w:spacing w:val="-2"/>
          <w:sz w:val="22"/>
        </w:rPr>
        <w:t>bila</w:t>
      </w:r>
      <w:r>
        <w:rPr>
          <w:spacing w:val="-10"/>
          <w:sz w:val="22"/>
        </w:rPr>
        <w:t> </w:t>
      </w:r>
      <w:r>
        <w:rPr>
          <w:spacing w:val="-2"/>
          <w:sz w:val="22"/>
        </w:rPr>
        <w:t>pewaris</w:t>
      </w:r>
      <w:r>
        <w:rPr>
          <w:spacing w:val="-9"/>
          <w:sz w:val="22"/>
        </w:rPr>
        <w:t> </w:t>
      </w:r>
      <w:r>
        <w:rPr>
          <w:spacing w:val="-2"/>
          <w:sz w:val="22"/>
        </w:rPr>
        <w:t>menyatakan</w:t>
      </w:r>
      <w:r>
        <w:rPr>
          <w:spacing w:val="-9"/>
          <w:sz w:val="22"/>
        </w:rPr>
        <w:t> </w:t>
      </w:r>
      <w:r>
        <w:rPr>
          <w:spacing w:val="-2"/>
          <w:sz w:val="22"/>
        </w:rPr>
        <w:t>keinginannya</w:t>
      </w:r>
      <w:r>
        <w:rPr>
          <w:spacing w:val="-10"/>
          <w:sz w:val="22"/>
        </w:rPr>
        <w:t> </w:t>
      </w:r>
      <w:r>
        <w:rPr>
          <w:spacing w:val="-2"/>
          <w:sz w:val="22"/>
        </w:rPr>
        <w:t>untuk</w:t>
      </w:r>
      <w:r>
        <w:rPr>
          <w:spacing w:val="-8"/>
          <w:sz w:val="22"/>
        </w:rPr>
        <w:t> </w:t>
      </w:r>
      <w:r>
        <w:rPr>
          <w:spacing w:val="-2"/>
          <w:sz w:val="22"/>
        </w:rPr>
        <w:t>itu</w:t>
      </w:r>
      <w:r>
        <w:rPr>
          <w:spacing w:val="-9"/>
          <w:sz w:val="22"/>
        </w:rPr>
        <w:t> </w:t>
      </w:r>
      <w:r>
        <w:rPr>
          <w:spacing w:val="-2"/>
          <w:sz w:val="22"/>
        </w:rPr>
        <w:t>dalam</w:t>
      </w:r>
      <w:r>
        <w:rPr>
          <w:spacing w:val="-9"/>
          <w:sz w:val="22"/>
        </w:rPr>
        <w:t> </w:t>
      </w:r>
      <w:r>
        <w:rPr>
          <w:spacing w:val="-2"/>
          <w:sz w:val="22"/>
        </w:rPr>
        <w:t>surat</w:t>
      </w:r>
      <w:r>
        <w:rPr>
          <w:spacing w:val="-8"/>
          <w:sz w:val="22"/>
        </w:rPr>
        <w:t> </w:t>
      </w:r>
      <w:r>
        <w:rPr>
          <w:spacing w:val="-2"/>
          <w:sz w:val="22"/>
        </w:rPr>
        <w:t>wasiat</w:t>
      </w:r>
      <w:r>
        <w:rPr>
          <w:spacing w:val="-8"/>
          <w:sz w:val="22"/>
        </w:rPr>
        <w:t> </w:t>
      </w:r>
      <w:r>
        <w:rPr>
          <w:spacing w:val="-4"/>
          <w:sz w:val="22"/>
        </w:rPr>
        <w:t>itu;</w:t>
      </w:r>
    </w:p>
    <w:p>
      <w:pPr>
        <w:pStyle w:val="ListParagraph"/>
        <w:numPr>
          <w:ilvl w:val="0"/>
          <w:numId w:val="42"/>
        </w:numPr>
        <w:tabs>
          <w:tab w:pos="849" w:val="left" w:leader="none"/>
        </w:tabs>
        <w:spacing w:line="240" w:lineRule="auto" w:before="57" w:after="0"/>
        <w:ind w:left="849" w:right="324" w:hanging="533"/>
        <w:jc w:val="left"/>
        <w:rPr>
          <w:sz w:val="22"/>
        </w:rPr>
      </w:pPr>
      <w:r>
        <w:rPr>
          <w:spacing w:val="-2"/>
          <w:sz w:val="22"/>
        </w:rPr>
        <w:t>bila</w:t>
      </w:r>
      <w:r>
        <w:rPr>
          <w:spacing w:val="-6"/>
          <w:sz w:val="22"/>
        </w:rPr>
        <w:t> </w:t>
      </w:r>
      <w:r>
        <w:rPr>
          <w:spacing w:val="-2"/>
          <w:sz w:val="22"/>
        </w:rPr>
        <w:t>yang</w:t>
      </w:r>
      <w:r>
        <w:rPr>
          <w:spacing w:val="-6"/>
          <w:sz w:val="22"/>
        </w:rPr>
        <w:t> </w:t>
      </w:r>
      <w:r>
        <w:rPr>
          <w:spacing w:val="-2"/>
          <w:sz w:val="22"/>
        </w:rPr>
        <w:t>dihibahwasiatkan</w:t>
      </w:r>
      <w:r>
        <w:rPr>
          <w:spacing w:val="-6"/>
          <w:sz w:val="22"/>
        </w:rPr>
        <w:t> </w:t>
      </w:r>
      <w:r>
        <w:rPr>
          <w:spacing w:val="-2"/>
          <w:sz w:val="22"/>
        </w:rPr>
        <w:t>adalah</w:t>
      </w:r>
      <w:r>
        <w:rPr>
          <w:spacing w:val="-3"/>
          <w:sz w:val="22"/>
        </w:rPr>
        <w:t> </w:t>
      </w:r>
      <w:r>
        <w:rPr>
          <w:spacing w:val="-2"/>
          <w:sz w:val="22"/>
        </w:rPr>
        <w:t>suatu</w:t>
      </w:r>
      <w:r>
        <w:rPr>
          <w:spacing w:val="-6"/>
          <w:sz w:val="22"/>
        </w:rPr>
        <w:t> </w:t>
      </w:r>
      <w:r>
        <w:rPr>
          <w:spacing w:val="-2"/>
          <w:sz w:val="22"/>
        </w:rPr>
        <w:t>bunga</w:t>
      </w:r>
      <w:r>
        <w:rPr>
          <w:spacing w:val="-6"/>
          <w:sz w:val="22"/>
        </w:rPr>
        <w:t> </w:t>
      </w:r>
      <w:r>
        <w:rPr>
          <w:spacing w:val="-2"/>
          <w:sz w:val="22"/>
        </w:rPr>
        <w:t>cagak</w:t>
      </w:r>
      <w:r>
        <w:rPr>
          <w:spacing w:val="-3"/>
          <w:sz w:val="22"/>
        </w:rPr>
        <w:t> </w:t>
      </w:r>
      <w:r>
        <w:rPr>
          <w:spacing w:val="-2"/>
          <w:sz w:val="22"/>
        </w:rPr>
        <w:t>hidup</w:t>
      </w:r>
      <w:r>
        <w:rPr>
          <w:spacing w:val="-7"/>
          <w:sz w:val="22"/>
        </w:rPr>
        <w:t> </w:t>
      </w:r>
      <w:r>
        <w:rPr>
          <w:spacing w:val="-2"/>
          <w:sz w:val="22"/>
        </w:rPr>
        <w:t>atau</w:t>
      </w:r>
      <w:r>
        <w:rPr>
          <w:spacing w:val="-3"/>
          <w:sz w:val="22"/>
        </w:rPr>
        <w:t> </w:t>
      </w:r>
      <w:r>
        <w:rPr>
          <w:spacing w:val="-2"/>
          <w:sz w:val="22"/>
        </w:rPr>
        <w:t>suatu</w:t>
      </w:r>
      <w:r>
        <w:rPr>
          <w:spacing w:val="-6"/>
          <w:sz w:val="22"/>
        </w:rPr>
        <w:t> </w:t>
      </w:r>
      <w:r>
        <w:rPr>
          <w:spacing w:val="-2"/>
          <w:sz w:val="22"/>
        </w:rPr>
        <w:t>uang</w:t>
      </w:r>
      <w:r>
        <w:rPr>
          <w:spacing w:val="-3"/>
          <w:sz w:val="22"/>
        </w:rPr>
        <w:t> </w:t>
      </w:r>
      <w:r>
        <w:rPr>
          <w:spacing w:val="-2"/>
          <w:sz w:val="22"/>
        </w:rPr>
        <w:t>tunjangan </w:t>
      </w:r>
      <w:r>
        <w:rPr>
          <w:sz w:val="22"/>
        </w:rPr>
        <w:t>tahunan, bulanan atau mingguan sebagai pemberian untuk nafkah.</w:t>
      </w:r>
    </w:p>
    <w:p>
      <w:pPr>
        <w:pStyle w:val="ListParagraph"/>
        <w:spacing w:after="0" w:line="240" w:lineRule="auto"/>
        <w:jc w:val="left"/>
        <w:rPr>
          <w:sz w:val="22"/>
        </w:rPr>
        <w:sectPr>
          <w:pgSz w:w="12240" w:h="15840"/>
          <w:pgMar w:top="1520" w:bottom="280" w:left="1800" w:right="1800"/>
        </w:sectPr>
      </w:pPr>
    </w:p>
    <w:p>
      <w:pPr>
        <w:pStyle w:val="BodyText"/>
        <w:spacing w:before="74"/>
        <w:ind w:left="4015"/>
        <w:jc w:val="both"/>
      </w:pPr>
      <w:r>
        <w:rPr/>
        <w:t>Pasal</w:t>
      </w:r>
      <w:r>
        <w:rPr>
          <w:spacing w:val="42"/>
        </w:rPr>
        <w:t> </w:t>
      </w:r>
      <w:r>
        <w:rPr>
          <w:spacing w:val="-5"/>
        </w:rPr>
        <w:t>961</w:t>
      </w:r>
    </w:p>
    <w:p>
      <w:pPr>
        <w:pStyle w:val="BodyText"/>
        <w:spacing w:before="59"/>
      </w:pPr>
      <w:r>
        <w:rPr/>
        <w:t>Pajak</w:t>
      </w:r>
      <w:r>
        <w:rPr>
          <w:spacing w:val="-11"/>
        </w:rPr>
        <w:t> </w:t>
      </w:r>
      <w:r>
        <w:rPr/>
        <w:t>dengan</w:t>
      </w:r>
      <w:r>
        <w:rPr>
          <w:spacing w:val="-13"/>
        </w:rPr>
        <w:t> </w:t>
      </w:r>
      <w:r>
        <w:rPr/>
        <w:t>nama</w:t>
      </w:r>
      <w:r>
        <w:rPr>
          <w:spacing w:val="-13"/>
        </w:rPr>
        <w:t> </w:t>
      </w:r>
      <w:r>
        <w:rPr/>
        <w:t>apapun,</w:t>
      </w:r>
      <w:r>
        <w:rPr>
          <w:spacing w:val="-12"/>
        </w:rPr>
        <w:t> </w:t>
      </w:r>
      <w:r>
        <w:rPr/>
        <w:t>yang</w:t>
      </w:r>
      <w:r>
        <w:rPr>
          <w:spacing w:val="-11"/>
        </w:rPr>
        <w:t> </w:t>
      </w:r>
      <w:r>
        <w:rPr/>
        <w:t>dipungut</w:t>
      </w:r>
      <w:r>
        <w:rPr>
          <w:spacing w:val="-14"/>
        </w:rPr>
        <w:t> </w:t>
      </w:r>
      <w:r>
        <w:rPr/>
        <w:t>untuk</w:t>
      </w:r>
      <w:r>
        <w:rPr>
          <w:spacing w:val="-13"/>
        </w:rPr>
        <w:t> </w:t>
      </w:r>
      <w:r>
        <w:rPr/>
        <w:t>negara,</w:t>
      </w:r>
      <w:r>
        <w:rPr>
          <w:spacing w:val="-12"/>
        </w:rPr>
        <w:t> </w:t>
      </w:r>
      <w:r>
        <w:rPr/>
        <w:t>dibebankan</w:t>
      </w:r>
      <w:r>
        <w:rPr>
          <w:spacing w:val="-11"/>
        </w:rPr>
        <w:t> </w:t>
      </w:r>
      <w:r>
        <w:rPr/>
        <w:t>kepada</w:t>
      </w:r>
      <w:r>
        <w:rPr>
          <w:spacing w:val="-13"/>
        </w:rPr>
        <w:t> </w:t>
      </w:r>
      <w:r>
        <w:rPr/>
        <w:t>penerima</w:t>
      </w:r>
      <w:r>
        <w:rPr>
          <w:spacing w:val="-13"/>
        </w:rPr>
        <w:t> </w:t>
      </w:r>
      <w:r>
        <w:rPr/>
        <w:t>hibah, kecuali bila pewaris menentukan lain.</w:t>
      </w:r>
    </w:p>
    <w:p>
      <w:pPr>
        <w:pStyle w:val="BodyText"/>
        <w:spacing w:before="115"/>
        <w:ind w:left="0"/>
      </w:pPr>
    </w:p>
    <w:p>
      <w:pPr>
        <w:pStyle w:val="BodyText"/>
        <w:ind w:left="4005"/>
        <w:jc w:val="both"/>
      </w:pPr>
      <w:r>
        <w:rPr>
          <w:w w:val="105"/>
        </w:rPr>
        <w:t>Pasal</w:t>
      </w:r>
      <w:r>
        <w:rPr>
          <w:spacing w:val="17"/>
          <w:w w:val="105"/>
        </w:rPr>
        <w:t> </w:t>
      </w:r>
      <w:r>
        <w:rPr>
          <w:spacing w:val="-5"/>
          <w:w w:val="105"/>
        </w:rPr>
        <w:t>962</w:t>
      </w:r>
    </w:p>
    <w:p>
      <w:pPr>
        <w:pStyle w:val="BodyText"/>
        <w:spacing w:before="57"/>
        <w:ind w:right="321"/>
        <w:jc w:val="both"/>
      </w:pPr>
      <w:r>
        <w:rPr/>
        <w:t>Bila</w:t>
      </w:r>
      <w:r>
        <w:rPr>
          <w:spacing w:val="-14"/>
        </w:rPr>
        <w:t> </w:t>
      </w:r>
      <w:r>
        <w:rPr/>
        <w:t>pewaris</w:t>
      </w:r>
      <w:r>
        <w:rPr>
          <w:spacing w:val="-14"/>
        </w:rPr>
        <w:t> </w:t>
      </w:r>
      <w:r>
        <w:rPr/>
        <w:t>mewajibkan</w:t>
      </w:r>
      <w:r>
        <w:rPr>
          <w:spacing w:val="-12"/>
        </w:rPr>
        <w:t> </w:t>
      </w:r>
      <w:r>
        <w:rPr/>
        <w:t>suatu</w:t>
      </w:r>
      <w:r>
        <w:rPr>
          <w:spacing w:val="-14"/>
        </w:rPr>
        <w:t> </w:t>
      </w:r>
      <w:r>
        <w:rPr/>
        <w:t>beban</w:t>
      </w:r>
      <w:r>
        <w:rPr>
          <w:spacing w:val="-14"/>
        </w:rPr>
        <w:t> </w:t>
      </w:r>
      <w:r>
        <w:rPr/>
        <w:t>kepada</w:t>
      </w:r>
      <w:r>
        <w:rPr>
          <w:spacing w:val="-14"/>
        </w:rPr>
        <w:t> </w:t>
      </w:r>
      <w:r>
        <w:rPr/>
        <w:t>beberapa</w:t>
      </w:r>
      <w:r>
        <w:rPr>
          <w:spacing w:val="-13"/>
        </w:rPr>
        <w:t> </w:t>
      </w:r>
      <w:r>
        <w:rPr/>
        <w:t>penerima</w:t>
      </w:r>
      <w:r>
        <w:rPr>
          <w:spacing w:val="-14"/>
        </w:rPr>
        <w:t> </w:t>
      </w:r>
      <w:r>
        <w:rPr/>
        <w:t>hibah,</w:t>
      </w:r>
      <w:r>
        <w:rPr>
          <w:spacing w:val="-13"/>
        </w:rPr>
        <w:t> </w:t>
      </w:r>
      <w:r>
        <w:rPr/>
        <w:t>maka</w:t>
      </w:r>
      <w:r>
        <w:rPr>
          <w:spacing w:val="-14"/>
        </w:rPr>
        <w:t> </w:t>
      </w:r>
      <w:r>
        <w:rPr/>
        <w:t>mereka</w:t>
      </w:r>
      <w:r>
        <w:rPr>
          <w:spacing w:val="-14"/>
        </w:rPr>
        <w:t> </w:t>
      </w:r>
      <w:r>
        <w:rPr/>
        <w:t>wajib </w:t>
      </w:r>
      <w:r>
        <w:rPr>
          <w:spacing w:val="-2"/>
        </w:rPr>
        <w:t>memenuhinya,</w:t>
      </w:r>
      <w:r>
        <w:rPr>
          <w:spacing w:val="-11"/>
        </w:rPr>
        <w:t> </w:t>
      </w:r>
      <w:r>
        <w:rPr>
          <w:spacing w:val="-2"/>
        </w:rPr>
        <w:t>masing-masing</w:t>
      </w:r>
      <w:r>
        <w:rPr>
          <w:spacing w:val="-8"/>
        </w:rPr>
        <w:t> </w:t>
      </w:r>
      <w:r>
        <w:rPr>
          <w:spacing w:val="-2"/>
        </w:rPr>
        <w:t>sebanding</w:t>
      </w:r>
      <w:r>
        <w:rPr>
          <w:spacing w:val="-8"/>
        </w:rPr>
        <w:t> </w:t>
      </w:r>
      <w:r>
        <w:rPr>
          <w:spacing w:val="-2"/>
        </w:rPr>
        <w:t>dengan</w:t>
      </w:r>
      <w:r>
        <w:rPr>
          <w:spacing w:val="-8"/>
        </w:rPr>
        <w:t> </w:t>
      </w:r>
      <w:r>
        <w:rPr>
          <w:spacing w:val="-2"/>
        </w:rPr>
        <w:t>besarnya</w:t>
      </w:r>
      <w:r>
        <w:rPr>
          <w:spacing w:val="-11"/>
        </w:rPr>
        <w:t> </w:t>
      </w:r>
      <w:r>
        <w:rPr>
          <w:spacing w:val="-2"/>
        </w:rPr>
        <w:t>hibah</w:t>
      </w:r>
      <w:r>
        <w:rPr>
          <w:spacing w:val="-11"/>
        </w:rPr>
        <w:t> </w:t>
      </w:r>
      <w:r>
        <w:rPr>
          <w:spacing w:val="-2"/>
        </w:rPr>
        <w:t>wasiat,</w:t>
      </w:r>
      <w:r>
        <w:rPr>
          <w:spacing w:val="-10"/>
        </w:rPr>
        <w:t> </w:t>
      </w:r>
      <w:r>
        <w:rPr>
          <w:spacing w:val="-2"/>
        </w:rPr>
        <w:t>kecuali</w:t>
      </w:r>
      <w:r>
        <w:rPr>
          <w:spacing w:val="-10"/>
        </w:rPr>
        <w:t> </w:t>
      </w:r>
      <w:r>
        <w:rPr>
          <w:spacing w:val="-2"/>
        </w:rPr>
        <w:t>bila</w:t>
      </w:r>
      <w:r>
        <w:rPr>
          <w:spacing w:val="-12"/>
        </w:rPr>
        <w:t> </w:t>
      </w:r>
      <w:r>
        <w:rPr>
          <w:spacing w:val="-2"/>
        </w:rPr>
        <w:t>pewaris </w:t>
      </w:r>
      <w:r>
        <w:rPr/>
        <w:t>telah menetapkan lain.</w:t>
      </w:r>
    </w:p>
    <w:p>
      <w:pPr>
        <w:pStyle w:val="BodyText"/>
        <w:spacing w:before="116"/>
        <w:ind w:left="0"/>
      </w:pPr>
    </w:p>
    <w:p>
      <w:pPr>
        <w:pStyle w:val="BodyText"/>
        <w:ind w:left="4005"/>
        <w:jc w:val="both"/>
      </w:pPr>
      <w:r>
        <w:rPr>
          <w:w w:val="105"/>
        </w:rPr>
        <w:t>Pasal</w:t>
      </w:r>
      <w:r>
        <w:rPr>
          <w:spacing w:val="17"/>
          <w:w w:val="105"/>
        </w:rPr>
        <w:t> </w:t>
      </w:r>
      <w:r>
        <w:rPr>
          <w:spacing w:val="-5"/>
          <w:w w:val="105"/>
        </w:rPr>
        <w:t>963</w:t>
      </w:r>
    </w:p>
    <w:p>
      <w:pPr>
        <w:pStyle w:val="BodyText"/>
        <w:spacing w:before="56"/>
        <w:ind w:right="352"/>
        <w:jc w:val="both"/>
      </w:pPr>
      <w:r>
        <w:rPr>
          <w:spacing w:val="-2"/>
        </w:rPr>
        <w:t>Barang</w:t>
      </w:r>
      <w:r>
        <w:rPr>
          <w:spacing w:val="-5"/>
        </w:rPr>
        <w:t> </w:t>
      </w:r>
      <w:r>
        <w:rPr>
          <w:spacing w:val="-2"/>
        </w:rPr>
        <w:t>yang</w:t>
      </w:r>
      <w:r>
        <w:rPr>
          <w:spacing w:val="-7"/>
        </w:rPr>
        <w:t> </w:t>
      </w:r>
      <w:r>
        <w:rPr>
          <w:spacing w:val="-2"/>
        </w:rPr>
        <w:t>dihibahwasiatkan</w:t>
      </w:r>
      <w:r>
        <w:rPr>
          <w:spacing w:val="-7"/>
        </w:rPr>
        <w:t> </w:t>
      </w:r>
      <w:r>
        <w:rPr>
          <w:spacing w:val="-2"/>
        </w:rPr>
        <w:t>harus</w:t>
      </w:r>
      <w:r>
        <w:rPr>
          <w:spacing w:val="-7"/>
        </w:rPr>
        <w:t> </w:t>
      </w:r>
      <w:r>
        <w:rPr>
          <w:spacing w:val="-2"/>
        </w:rPr>
        <w:t>diserahkan</w:t>
      </w:r>
      <w:r>
        <w:rPr>
          <w:spacing w:val="-5"/>
        </w:rPr>
        <w:t> </w:t>
      </w:r>
      <w:r>
        <w:rPr>
          <w:spacing w:val="-2"/>
        </w:rPr>
        <w:t>dengan</w:t>
      </w:r>
      <w:r>
        <w:rPr>
          <w:spacing w:val="-7"/>
        </w:rPr>
        <w:t> </w:t>
      </w:r>
      <w:r>
        <w:rPr>
          <w:spacing w:val="-2"/>
        </w:rPr>
        <w:t>semua</w:t>
      </w:r>
      <w:r>
        <w:rPr>
          <w:spacing w:val="-7"/>
        </w:rPr>
        <w:t> </w:t>
      </w:r>
      <w:r>
        <w:rPr>
          <w:spacing w:val="-2"/>
        </w:rPr>
        <w:t>perlengkapannya,</w:t>
      </w:r>
      <w:r>
        <w:rPr>
          <w:spacing w:val="-6"/>
        </w:rPr>
        <w:t> </w:t>
      </w:r>
      <w:r>
        <w:rPr>
          <w:spacing w:val="-2"/>
        </w:rPr>
        <w:t>dan</w:t>
      </w:r>
      <w:r>
        <w:rPr>
          <w:spacing w:val="-7"/>
        </w:rPr>
        <w:t> </w:t>
      </w:r>
      <w:r>
        <w:rPr>
          <w:spacing w:val="-2"/>
        </w:rPr>
        <w:t>dalam </w:t>
      </w:r>
      <w:r>
        <w:rPr/>
        <w:t>keadaan seperti pada hari rneninggalnya pewaris.</w:t>
      </w:r>
    </w:p>
    <w:p>
      <w:pPr>
        <w:pStyle w:val="BodyText"/>
        <w:spacing w:before="117"/>
        <w:ind w:left="0"/>
      </w:pPr>
    </w:p>
    <w:p>
      <w:pPr>
        <w:pStyle w:val="BodyText"/>
        <w:ind w:left="4005"/>
      </w:pPr>
      <w:r>
        <w:rPr>
          <w:w w:val="105"/>
        </w:rPr>
        <w:t>Pasal</w:t>
      </w:r>
      <w:r>
        <w:rPr>
          <w:spacing w:val="17"/>
          <w:w w:val="105"/>
        </w:rPr>
        <w:t> </w:t>
      </w:r>
      <w:r>
        <w:rPr>
          <w:spacing w:val="-5"/>
          <w:w w:val="105"/>
        </w:rPr>
        <w:t>964</w:t>
      </w:r>
    </w:p>
    <w:p>
      <w:pPr>
        <w:pStyle w:val="BodyText"/>
        <w:spacing w:before="57"/>
        <w:ind w:hanging="1"/>
      </w:pPr>
      <w:r>
        <w:rPr/>
        <w:t>Akan</w:t>
      </w:r>
      <w:r>
        <w:rPr>
          <w:spacing w:val="-2"/>
        </w:rPr>
        <w:t> </w:t>
      </w:r>
      <w:r>
        <w:rPr/>
        <w:t>tetapi,</w:t>
      </w:r>
      <w:r>
        <w:rPr>
          <w:spacing w:val="-4"/>
        </w:rPr>
        <w:t> </w:t>
      </w:r>
      <w:r>
        <w:rPr/>
        <w:t>setelah</w:t>
      </w:r>
      <w:r>
        <w:rPr>
          <w:spacing w:val="-2"/>
        </w:rPr>
        <w:t> </w:t>
      </w:r>
      <w:r>
        <w:rPr/>
        <w:t>pewaris</w:t>
      </w:r>
      <w:r>
        <w:rPr>
          <w:spacing w:val="-3"/>
        </w:rPr>
        <w:t> </w:t>
      </w:r>
      <w:r>
        <w:rPr/>
        <w:t>menghibahwasiatkan</w:t>
      </w:r>
      <w:r>
        <w:rPr>
          <w:spacing w:val="-2"/>
        </w:rPr>
        <w:t> </w:t>
      </w:r>
      <w:r>
        <w:rPr/>
        <w:t>suatu</w:t>
      </w:r>
      <w:r>
        <w:rPr>
          <w:spacing w:val="-2"/>
        </w:rPr>
        <w:t> </w:t>
      </w:r>
      <w:r>
        <w:rPr/>
        <w:t>barang</w:t>
      </w:r>
      <w:r>
        <w:rPr>
          <w:spacing w:val="-2"/>
        </w:rPr>
        <w:t> </w:t>
      </w:r>
      <w:r>
        <w:rPr/>
        <w:t>tetap,</w:t>
      </w:r>
      <w:r>
        <w:rPr>
          <w:spacing w:val="-4"/>
        </w:rPr>
        <w:t> </w:t>
      </w:r>
      <w:r>
        <w:rPr/>
        <w:t>maka</w:t>
      </w:r>
      <w:r>
        <w:rPr>
          <w:spacing w:val="-5"/>
        </w:rPr>
        <w:t> </w:t>
      </w:r>
      <w:r>
        <w:rPr/>
        <w:t>apa</w:t>
      </w:r>
      <w:r>
        <w:rPr>
          <w:spacing w:val="-5"/>
        </w:rPr>
        <w:t> </w:t>
      </w:r>
      <w:r>
        <w:rPr/>
        <w:t>yang</w:t>
      </w:r>
      <w:r>
        <w:rPr>
          <w:spacing w:val="-2"/>
        </w:rPr>
        <w:t> </w:t>
      </w:r>
      <w:r>
        <w:rPr/>
        <w:t>telah dibeli</w:t>
      </w:r>
      <w:r>
        <w:rPr>
          <w:spacing w:val="-14"/>
        </w:rPr>
        <w:t> </w:t>
      </w:r>
      <w:r>
        <w:rPr/>
        <w:t>atau</w:t>
      </w:r>
      <w:r>
        <w:rPr>
          <w:spacing w:val="-14"/>
        </w:rPr>
        <w:t> </w:t>
      </w:r>
      <w:r>
        <w:rPr/>
        <w:t>diperoleh</w:t>
      </w:r>
      <w:r>
        <w:rPr>
          <w:spacing w:val="-13"/>
        </w:rPr>
        <w:t> </w:t>
      </w:r>
      <w:r>
        <w:rPr/>
        <w:t>untuk</w:t>
      </w:r>
      <w:r>
        <w:rPr>
          <w:spacing w:val="-12"/>
        </w:rPr>
        <w:t> </w:t>
      </w:r>
      <w:r>
        <w:rPr/>
        <w:t>memperbesar</w:t>
      </w:r>
      <w:r>
        <w:rPr>
          <w:spacing w:val="-13"/>
        </w:rPr>
        <w:t> </w:t>
      </w:r>
      <w:r>
        <w:rPr/>
        <w:t>barang</w:t>
      </w:r>
      <w:r>
        <w:rPr>
          <w:spacing w:val="-12"/>
        </w:rPr>
        <w:t> </w:t>
      </w:r>
      <w:r>
        <w:rPr/>
        <w:t>itu</w:t>
      </w:r>
      <w:r>
        <w:rPr>
          <w:spacing w:val="-14"/>
        </w:rPr>
        <w:t> </w:t>
      </w:r>
      <w:r>
        <w:rPr/>
        <w:t>tidaklah</w:t>
      </w:r>
      <w:r>
        <w:rPr>
          <w:spacing w:val="-14"/>
        </w:rPr>
        <w:t> </w:t>
      </w:r>
      <w:r>
        <w:rPr/>
        <w:t>termasuk</w:t>
      </w:r>
      <w:r>
        <w:rPr>
          <w:spacing w:val="-12"/>
        </w:rPr>
        <w:t> </w:t>
      </w:r>
      <w:r>
        <w:rPr/>
        <w:t>dalam</w:t>
      </w:r>
      <w:r>
        <w:rPr>
          <w:spacing w:val="-13"/>
        </w:rPr>
        <w:t> </w:t>
      </w:r>
      <w:r>
        <w:rPr/>
        <w:t>hibah</w:t>
      </w:r>
      <w:r>
        <w:rPr>
          <w:spacing w:val="-12"/>
        </w:rPr>
        <w:t> </w:t>
      </w:r>
      <w:r>
        <w:rPr/>
        <w:t>wasiat</w:t>
      </w:r>
      <w:r>
        <w:rPr>
          <w:spacing w:val="-13"/>
        </w:rPr>
        <w:t> </w:t>
      </w:r>
      <w:r>
        <w:rPr/>
        <w:t>itu; meskipun</w:t>
      </w:r>
      <w:r>
        <w:rPr>
          <w:spacing w:val="-4"/>
        </w:rPr>
        <w:t> </w:t>
      </w:r>
      <w:r>
        <w:rPr/>
        <w:t>berbatasan</w:t>
      </w:r>
      <w:r>
        <w:rPr>
          <w:spacing w:val="-4"/>
        </w:rPr>
        <w:t> </w:t>
      </w:r>
      <w:r>
        <w:rPr/>
        <w:t>dengan</w:t>
      </w:r>
      <w:r>
        <w:rPr>
          <w:spacing w:val="-1"/>
        </w:rPr>
        <w:t> </w:t>
      </w:r>
      <w:r>
        <w:rPr/>
        <w:t>barang</w:t>
      </w:r>
      <w:r>
        <w:rPr>
          <w:spacing w:val="-1"/>
        </w:rPr>
        <w:t> </w:t>
      </w:r>
      <w:r>
        <w:rPr/>
        <w:t>yang</w:t>
      </w:r>
      <w:r>
        <w:rPr>
          <w:spacing w:val="-4"/>
        </w:rPr>
        <w:t> </w:t>
      </w:r>
      <w:r>
        <w:rPr/>
        <w:t>telah</w:t>
      </w:r>
      <w:r>
        <w:rPr>
          <w:spacing w:val="-1"/>
        </w:rPr>
        <w:t> </w:t>
      </w:r>
      <w:r>
        <w:rPr/>
        <w:t>dihibahkan</w:t>
      </w:r>
      <w:r>
        <w:rPr>
          <w:spacing w:val="-1"/>
        </w:rPr>
        <w:t> </w:t>
      </w:r>
      <w:r>
        <w:rPr/>
        <w:t>itu,</w:t>
      </w:r>
      <w:r>
        <w:rPr>
          <w:spacing w:val="-3"/>
        </w:rPr>
        <w:t> </w:t>
      </w:r>
      <w:r>
        <w:rPr/>
        <w:t>kecuali</w:t>
      </w:r>
      <w:r>
        <w:rPr>
          <w:spacing w:val="-3"/>
        </w:rPr>
        <w:t> </w:t>
      </w:r>
      <w:r>
        <w:rPr/>
        <w:t>bila</w:t>
      </w:r>
      <w:r>
        <w:rPr>
          <w:spacing w:val="-4"/>
        </w:rPr>
        <w:t> </w:t>
      </w:r>
      <w:r>
        <w:rPr/>
        <w:t>pewaris menetapkan lain.</w:t>
      </w:r>
    </w:p>
    <w:p>
      <w:pPr>
        <w:pStyle w:val="BodyText"/>
        <w:spacing w:before="58"/>
      </w:pPr>
      <w:r>
        <w:rPr/>
        <w:t>Segala</w:t>
      </w:r>
      <w:r>
        <w:rPr>
          <w:spacing w:val="-8"/>
        </w:rPr>
        <w:t> </w:t>
      </w:r>
      <w:r>
        <w:rPr/>
        <w:t>sesuatu</w:t>
      </w:r>
      <w:r>
        <w:rPr>
          <w:spacing w:val="-8"/>
        </w:rPr>
        <w:t> </w:t>
      </w:r>
      <w:r>
        <w:rPr/>
        <w:t>yang</w:t>
      </w:r>
      <w:r>
        <w:rPr>
          <w:spacing w:val="-6"/>
        </w:rPr>
        <w:t> </w:t>
      </w:r>
      <w:r>
        <w:rPr/>
        <w:t>dilakukan</w:t>
      </w:r>
      <w:r>
        <w:rPr>
          <w:spacing w:val="-8"/>
        </w:rPr>
        <w:t> </w:t>
      </w:r>
      <w:r>
        <w:rPr/>
        <w:t>oleh</w:t>
      </w:r>
      <w:r>
        <w:rPr>
          <w:spacing w:val="-6"/>
        </w:rPr>
        <w:t> </w:t>
      </w:r>
      <w:r>
        <w:rPr/>
        <w:t>pewaris</w:t>
      </w:r>
      <w:r>
        <w:rPr>
          <w:spacing w:val="-7"/>
        </w:rPr>
        <w:t> </w:t>
      </w:r>
      <w:r>
        <w:rPr/>
        <w:t>di</w:t>
      </w:r>
      <w:r>
        <w:rPr>
          <w:spacing w:val="-7"/>
        </w:rPr>
        <w:t> </w:t>
      </w:r>
      <w:r>
        <w:rPr/>
        <w:t>atas</w:t>
      </w:r>
      <w:r>
        <w:rPr>
          <w:spacing w:val="-7"/>
        </w:rPr>
        <w:t> </w:t>
      </w:r>
      <w:r>
        <w:rPr/>
        <w:t>tanah</w:t>
      </w:r>
      <w:r>
        <w:rPr>
          <w:spacing w:val="-8"/>
        </w:rPr>
        <w:t> </w:t>
      </w:r>
      <w:r>
        <w:rPr/>
        <w:t>yang</w:t>
      </w:r>
      <w:r>
        <w:rPr>
          <w:spacing w:val="-6"/>
        </w:rPr>
        <w:t> </w:t>
      </w:r>
      <w:r>
        <w:rPr/>
        <w:t>dihibahwasiatkan</w:t>
      </w:r>
      <w:r>
        <w:rPr>
          <w:spacing w:val="-6"/>
        </w:rPr>
        <w:t> </w:t>
      </w:r>
      <w:r>
        <w:rPr/>
        <w:t>untuk memperbaiki, memperindah atau membangun kembali tanah itu atau untuk memperluas </w:t>
      </w:r>
      <w:r>
        <w:rPr>
          <w:spacing w:val="-2"/>
        </w:rPr>
        <w:t>sebidang</w:t>
      </w:r>
      <w:r>
        <w:rPr>
          <w:spacing w:val="-4"/>
        </w:rPr>
        <w:t> </w:t>
      </w:r>
      <w:r>
        <w:rPr>
          <w:spacing w:val="-2"/>
        </w:rPr>
        <w:t>tanah</w:t>
      </w:r>
      <w:r>
        <w:rPr>
          <w:spacing w:val="-6"/>
        </w:rPr>
        <w:t> </w:t>
      </w:r>
      <w:r>
        <w:rPr>
          <w:spacing w:val="-2"/>
        </w:rPr>
        <w:t>yang</w:t>
      </w:r>
      <w:r>
        <w:rPr>
          <w:spacing w:val="-4"/>
        </w:rPr>
        <w:t> </w:t>
      </w:r>
      <w:r>
        <w:rPr>
          <w:spacing w:val="-2"/>
        </w:rPr>
        <w:t>terjepit,</w:t>
      </w:r>
      <w:r>
        <w:rPr>
          <w:spacing w:val="-5"/>
        </w:rPr>
        <w:t> </w:t>
      </w:r>
      <w:r>
        <w:rPr>
          <w:spacing w:val="-2"/>
        </w:rPr>
        <w:t>maka</w:t>
      </w:r>
      <w:r>
        <w:rPr>
          <w:spacing w:val="-6"/>
        </w:rPr>
        <w:t> </w:t>
      </w:r>
      <w:r>
        <w:rPr>
          <w:spacing w:val="-2"/>
        </w:rPr>
        <w:t>jika</w:t>
      </w:r>
      <w:r>
        <w:rPr>
          <w:spacing w:val="-6"/>
        </w:rPr>
        <w:t> </w:t>
      </w:r>
      <w:r>
        <w:rPr>
          <w:spacing w:val="-2"/>
        </w:rPr>
        <w:t>tidak</w:t>
      </w:r>
      <w:r>
        <w:rPr>
          <w:spacing w:val="-6"/>
        </w:rPr>
        <w:t> </w:t>
      </w:r>
      <w:r>
        <w:rPr>
          <w:spacing w:val="-2"/>
        </w:rPr>
        <w:t>ada</w:t>
      </w:r>
      <w:r>
        <w:rPr>
          <w:spacing w:val="-6"/>
        </w:rPr>
        <w:t> </w:t>
      </w:r>
      <w:r>
        <w:rPr>
          <w:spacing w:val="-2"/>
        </w:rPr>
        <w:t>penetapan</w:t>
      </w:r>
      <w:r>
        <w:rPr>
          <w:spacing w:val="-6"/>
        </w:rPr>
        <w:t> </w:t>
      </w:r>
      <w:r>
        <w:rPr>
          <w:spacing w:val="-2"/>
        </w:rPr>
        <w:t>lain,</w:t>
      </w:r>
      <w:r>
        <w:rPr>
          <w:spacing w:val="-5"/>
        </w:rPr>
        <w:t> </w:t>
      </w:r>
      <w:r>
        <w:rPr>
          <w:spacing w:val="-2"/>
        </w:rPr>
        <w:t>semuanya</w:t>
      </w:r>
      <w:r>
        <w:rPr>
          <w:spacing w:val="-6"/>
        </w:rPr>
        <w:t> </w:t>
      </w:r>
      <w:r>
        <w:rPr>
          <w:spacing w:val="-2"/>
        </w:rPr>
        <w:t>harus</w:t>
      </w:r>
      <w:r>
        <w:rPr>
          <w:spacing w:val="-6"/>
        </w:rPr>
        <w:t> </w:t>
      </w:r>
      <w:r>
        <w:rPr>
          <w:spacing w:val="-2"/>
        </w:rPr>
        <w:t>dianggap </w:t>
      </w:r>
      <w:r>
        <w:rPr/>
        <w:t>termasuk suatu bagian dan hibah wasiat itu.</w:t>
      </w:r>
    </w:p>
    <w:p>
      <w:pPr>
        <w:pStyle w:val="BodyText"/>
        <w:spacing w:before="118"/>
        <w:ind w:left="0"/>
      </w:pPr>
    </w:p>
    <w:p>
      <w:pPr>
        <w:pStyle w:val="BodyText"/>
        <w:ind w:left="4005"/>
      </w:pPr>
      <w:r>
        <w:rPr>
          <w:w w:val="105"/>
        </w:rPr>
        <w:t>Pasal</w:t>
      </w:r>
      <w:r>
        <w:rPr>
          <w:spacing w:val="17"/>
          <w:w w:val="105"/>
        </w:rPr>
        <w:t> </w:t>
      </w:r>
      <w:r>
        <w:rPr>
          <w:spacing w:val="-5"/>
          <w:w w:val="105"/>
        </w:rPr>
        <w:t>965</w:t>
      </w:r>
    </w:p>
    <w:p>
      <w:pPr>
        <w:pStyle w:val="BodyText"/>
        <w:spacing w:before="57"/>
      </w:pPr>
      <w:r>
        <w:rPr/>
        <w:t>Bila</w:t>
      </w:r>
      <w:r>
        <w:rPr>
          <w:spacing w:val="-14"/>
        </w:rPr>
        <w:t> </w:t>
      </w:r>
      <w:r>
        <w:rPr/>
        <w:t>sebelum</w:t>
      </w:r>
      <w:r>
        <w:rPr>
          <w:spacing w:val="-14"/>
        </w:rPr>
        <w:t> </w:t>
      </w:r>
      <w:r>
        <w:rPr/>
        <w:t>atau</w:t>
      </w:r>
      <w:r>
        <w:rPr>
          <w:spacing w:val="-14"/>
        </w:rPr>
        <w:t> </w:t>
      </w:r>
      <w:r>
        <w:rPr/>
        <w:t>sesudah</w:t>
      </w:r>
      <w:r>
        <w:rPr>
          <w:spacing w:val="-13"/>
        </w:rPr>
        <w:t> </w:t>
      </w:r>
      <w:r>
        <w:rPr/>
        <w:t>dibuat</w:t>
      </w:r>
      <w:r>
        <w:rPr>
          <w:spacing w:val="-14"/>
        </w:rPr>
        <w:t> </w:t>
      </w:r>
      <w:r>
        <w:rPr/>
        <w:t>surat</w:t>
      </w:r>
      <w:r>
        <w:rPr>
          <w:spacing w:val="-14"/>
        </w:rPr>
        <w:t> </w:t>
      </w:r>
      <w:r>
        <w:rPr/>
        <w:t>wasiat,</w:t>
      </w:r>
      <w:r>
        <w:rPr>
          <w:spacing w:val="-14"/>
        </w:rPr>
        <w:t> </w:t>
      </w:r>
      <w:r>
        <w:rPr/>
        <w:t>barang</w:t>
      </w:r>
      <w:r>
        <w:rPr>
          <w:spacing w:val="-13"/>
        </w:rPr>
        <w:t> </w:t>
      </w:r>
      <w:r>
        <w:rPr/>
        <w:t>yang</w:t>
      </w:r>
      <w:r>
        <w:rPr>
          <w:spacing w:val="-14"/>
        </w:rPr>
        <w:t> </w:t>
      </w:r>
      <w:r>
        <w:rPr/>
        <w:t>dihibahwasiatkan</w:t>
      </w:r>
      <w:r>
        <w:rPr>
          <w:spacing w:val="-14"/>
        </w:rPr>
        <w:t> </w:t>
      </w:r>
      <w:r>
        <w:rPr/>
        <w:t>terikat</w:t>
      </w:r>
      <w:r>
        <w:rPr>
          <w:spacing w:val="-14"/>
        </w:rPr>
        <w:t> </w:t>
      </w:r>
      <w:r>
        <w:rPr/>
        <w:t>dengan hipotek</w:t>
      </w:r>
      <w:r>
        <w:rPr>
          <w:spacing w:val="-9"/>
        </w:rPr>
        <w:t> </w:t>
      </w:r>
      <w:r>
        <w:rPr/>
        <w:t>atau</w:t>
      </w:r>
      <w:r>
        <w:rPr>
          <w:spacing w:val="-9"/>
        </w:rPr>
        <w:t> </w:t>
      </w:r>
      <w:r>
        <w:rPr/>
        <w:t>dengan</w:t>
      </w:r>
      <w:r>
        <w:rPr>
          <w:spacing w:val="-9"/>
        </w:rPr>
        <w:t> </w:t>
      </w:r>
      <w:r>
        <w:rPr/>
        <w:t>hak</w:t>
      </w:r>
      <w:r>
        <w:rPr>
          <w:spacing w:val="-9"/>
        </w:rPr>
        <w:t> </w:t>
      </w:r>
      <w:r>
        <w:rPr/>
        <w:t>pakai</w:t>
      </w:r>
      <w:r>
        <w:rPr>
          <w:spacing w:val="-8"/>
        </w:rPr>
        <w:t> </w:t>
      </w:r>
      <w:r>
        <w:rPr/>
        <w:t>hasil</w:t>
      </w:r>
      <w:r>
        <w:rPr>
          <w:spacing w:val="-8"/>
        </w:rPr>
        <w:t> </w:t>
      </w:r>
      <w:r>
        <w:rPr/>
        <w:t>untuk</w:t>
      </w:r>
      <w:r>
        <w:rPr>
          <w:spacing w:val="-7"/>
        </w:rPr>
        <w:t> </w:t>
      </w:r>
      <w:r>
        <w:rPr/>
        <w:t>suatu</w:t>
      </w:r>
      <w:r>
        <w:rPr>
          <w:spacing w:val="-7"/>
        </w:rPr>
        <w:t> </w:t>
      </w:r>
      <w:r>
        <w:rPr/>
        <w:t>utang</w:t>
      </w:r>
      <w:r>
        <w:rPr>
          <w:spacing w:val="-9"/>
        </w:rPr>
        <w:t> </w:t>
      </w:r>
      <w:r>
        <w:rPr/>
        <w:t>dan</w:t>
      </w:r>
      <w:r>
        <w:rPr>
          <w:spacing w:val="-11"/>
        </w:rPr>
        <w:t> </w:t>
      </w:r>
      <w:r>
        <w:rPr/>
        <w:t>harta</w:t>
      </w:r>
      <w:r>
        <w:rPr>
          <w:spacing w:val="-9"/>
        </w:rPr>
        <w:t> </w:t>
      </w:r>
      <w:r>
        <w:rPr/>
        <w:t>peninggalan</w:t>
      </w:r>
      <w:r>
        <w:rPr>
          <w:spacing w:val="-9"/>
        </w:rPr>
        <w:t> </w:t>
      </w:r>
      <w:r>
        <w:rPr/>
        <w:t>itu,</w:t>
      </w:r>
      <w:r>
        <w:rPr>
          <w:spacing w:val="-8"/>
        </w:rPr>
        <w:t> </w:t>
      </w:r>
      <w:r>
        <w:rPr/>
        <w:t>atau</w:t>
      </w:r>
      <w:r>
        <w:rPr>
          <w:spacing w:val="-9"/>
        </w:rPr>
        <w:t> </w:t>
      </w:r>
      <w:r>
        <w:rPr/>
        <w:t>untuk suatu</w:t>
      </w:r>
      <w:r>
        <w:rPr>
          <w:spacing w:val="-4"/>
        </w:rPr>
        <w:t> </w:t>
      </w:r>
      <w:r>
        <w:rPr/>
        <w:t>utang</w:t>
      </w:r>
      <w:r>
        <w:rPr>
          <w:spacing w:val="-6"/>
        </w:rPr>
        <w:t> </w:t>
      </w:r>
      <w:r>
        <w:rPr/>
        <w:t>pihak</w:t>
      </w:r>
      <w:r>
        <w:rPr>
          <w:spacing w:val="-4"/>
        </w:rPr>
        <w:t> </w:t>
      </w:r>
      <w:r>
        <w:rPr/>
        <w:t>ketiga,</w:t>
      </w:r>
      <w:r>
        <w:rPr>
          <w:spacing w:val="-7"/>
        </w:rPr>
        <w:t> </w:t>
      </w:r>
      <w:r>
        <w:rPr/>
        <w:t>maka</w:t>
      </w:r>
      <w:r>
        <w:rPr>
          <w:spacing w:val="-6"/>
        </w:rPr>
        <w:t> </w:t>
      </w:r>
      <w:r>
        <w:rPr/>
        <w:t>orang</w:t>
      </w:r>
      <w:r>
        <w:rPr>
          <w:spacing w:val="-4"/>
        </w:rPr>
        <w:t> </w:t>
      </w:r>
      <w:r>
        <w:rPr/>
        <w:t>yang</w:t>
      </w:r>
      <w:r>
        <w:rPr>
          <w:spacing w:val="-4"/>
        </w:rPr>
        <w:t> </w:t>
      </w:r>
      <w:r>
        <w:rPr/>
        <w:t>harus</w:t>
      </w:r>
      <w:r>
        <w:rPr>
          <w:spacing w:val="-6"/>
        </w:rPr>
        <w:t> </w:t>
      </w:r>
      <w:r>
        <w:rPr/>
        <w:t>menyerahkan</w:t>
      </w:r>
      <w:r>
        <w:rPr>
          <w:spacing w:val="-6"/>
        </w:rPr>
        <w:t> </w:t>
      </w:r>
      <w:r>
        <w:rPr/>
        <w:t>hibah</w:t>
      </w:r>
      <w:r>
        <w:rPr>
          <w:spacing w:val="-4"/>
        </w:rPr>
        <w:t> </w:t>
      </w:r>
      <w:r>
        <w:rPr/>
        <w:t>wasiat</w:t>
      </w:r>
      <w:r>
        <w:rPr>
          <w:spacing w:val="-5"/>
        </w:rPr>
        <w:t> </w:t>
      </w:r>
      <w:r>
        <w:rPr/>
        <w:t>itu</w:t>
      </w:r>
      <w:r>
        <w:rPr>
          <w:spacing w:val="-4"/>
        </w:rPr>
        <w:t> </w:t>
      </w:r>
      <w:r>
        <w:rPr/>
        <w:t>tidak</w:t>
      </w:r>
      <w:r>
        <w:rPr>
          <w:spacing w:val="-6"/>
        </w:rPr>
        <w:t> </w:t>
      </w:r>
      <w:r>
        <w:rPr/>
        <w:t>wajib melepaskan</w:t>
      </w:r>
      <w:r>
        <w:rPr>
          <w:spacing w:val="-6"/>
        </w:rPr>
        <w:t> </w:t>
      </w:r>
      <w:r>
        <w:rPr/>
        <w:t>barang</w:t>
      </w:r>
      <w:r>
        <w:rPr>
          <w:spacing w:val="-3"/>
        </w:rPr>
        <w:t> </w:t>
      </w:r>
      <w:r>
        <w:rPr/>
        <w:t>dari</w:t>
      </w:r>
      <w:r>
        <w:rPr>
          <w:spacing w:val="-5"/>
        </w:rPr>
        <w:t> </w:t>
      </w:r>
      <w:r>
        <w:rPr/>
        <w:t>ikatan</w:t>
      </w:r>
      <w:r>
        <w:rPr>
          <w:spacing w:val="-6"/>
        </w:rPr>
        <w:t> </w:t>
      </w:r>
      <w:r>
        <w:rPr/>
        <w:t>itu,</w:t>
      </w:r>
      <w:r>
        <w:rPr>
          <w:spacing w:val="-5"/>
        </w:rPr>
        <w:t> </w:t>
      </w:r>
      <w:r>
        <w:rPr/>
        <w:t>kecuali</w:t>
      </w:r>
      <w:r>
        <w:rPr>
          <w:spacing w:val="-5"/>
        </w:rPr>
        <w:t> </w:t>
      </w:r>
      <w:r>
        <w:rPr/>
        <w:t>bila</w:t>
      </w:r>
      <w:r>
        <w:rPr>
          <w:spacing w:val="-6"/>
        </w:rPr>
        <w:t> </w:t>
      </w:r>
      <w:r>
        <w:rPr/>
        <w:t>ia</w:t>
      </w:r>
      <w:r>
        <w:rPr>
          <w:spacing w:val="-6"/>
        </w:rPr>
        <w:t> </w:t>
      </w:r>
      <w:r>
        <w:rPr/>
        <w:t>diperintahkan</w:t>
      </w:r>
      <w:r>
        <w:rPr>
          <w:spacing w:val="-6"/>
        </w:rPr>
        <w:t> </w:t>
      </w:r>
      <w:r>
        <w:rPr/>
        <w:t>dengan</w:t>
      </w:r>
      <w:r>
        <w:rPr>
          <w:spacing w:val="-6"/>
        </w:rPr>
        <w:t> </w:t>
      </w:r>
      <w:r>
        <w:rPr/>
        <w:t>tegas</w:t>
      </w:r>
      <w:r>
        <w:rPr>
          <w:spacing w:val="-6"/>
        </w:rPr>
        <w:t> </w:t>
      </w:r>
      <w:r>
        <w:rPr/>
        <w:t>oleh</w:t>
      </w:r>
      <w:r>
        <w:rPr>
          <w:spacing w:val="-6"/>
        </w:rPr>
        <w:t> </w:t>
      </w:r>
      <w:r>
        <w:rPr/>
        <w:t>pewaris untuk melakukannya.</w:t>
      </w:r>
    </w:p>
    <w:p>
      <w:pPr>
        <w:pStyle w:val="BodyText"/>
        <w:spacing w:before="62"/>
        <w:ind w:right="189"/>
      </w:pPr>
      <w:r>
        <w:rPr/>
        <w:t>Namun</w:t>
      </w:r>
      <w:r>
        <w:rPr>
          <w:spacing w:val="-11"/>
        </w:rPr>
        <w:t> </w:t>
      </w:r>
      <w:r>
        <w:rPr/>
        <w:t>bila</w:t>
      </w:r>
      <w:r>
        <w:rPr>
          <w:spacing w:val="-11"/>
        </w:rPr>
        <w:t> </w:t>
      </w:r>
      <w:r>
        <w:rPr/>
        <w:t>penerima</w:t>
      </w:r>
      <w:r>
        <w:rPr>
          <w:spacing w:val="-11"/>
        </w:rPr>
        <w:t> </w:t>
      </w:r>
      <w:r>
        <w:rPr/>
        <w:t>hibah</w:t>
      </w:r>
      <w:r>
        <w:rPr>
          <w:spacing w:val="-11"/>
        </w:rPr>
        <w:t> </w:t>
      </w:r>
      <w:r>
        <w:rPr/>
        <w:t>telah</w:t>
      </w:r>
      <w:r>
        <w:rPr>
          <w:spacing w:val="-11"/>
        </w:rPr>
        <w:t> </w:t>
      </w:r>
      <w:r>
        <w:rPr/>
        <w:t>melunasi</w:t>
      </w:r>
      <w:r>
        <w:rPr>
          <w:spacing w:val="-11"/>
        </w:rPr>
        <w:t> </w:t>
      </w:r>
      <w:r>
        <w:rPr/>
        <w:t>utang</w:t>
      </w:r>
      <w:r>
        <w:rPr>
          <w:spacing w:val="-9"/>
        </w:rPr>
        <w:t> </w:t>
      </w:r>
      <w:r>
        <w:rPr/>
        <w:t>berhipotek</w:t>
      </w:r>
      <w:r>
        <w:rPr>
          <w:spacing w:val="-11"/>
        </w:rPr>
        <w:t> </w:t>
      </w:r>
      <w:r>
        <w:rPr/>
        <w:t>itu,</w:t>
      </w:r>
      <w:r>
        <w:rPr>
          <w:spacing w:val="-11"/>
        </w:rPr>
        <w:t> </w:t>
      </w:r>
      <w:r>
        <w:rPr/>
        <w:t>maka</w:t>
      </w:r>
      <w:r>
        <w:rPr>
          <w:spacing w:val="-10"/>
        </w:rPr>
        <w:t> </w:t>
      </w:r>
      <w:r>
        <w:rPr/>
        <w:t>ia</w:t>
      </w:r>
      <w:r>
        <w:rPr>
          <w:spacing w:val="-14"/>
        </w:rPr>
        <w:t> </w:t>
      </w:r>
      <w:r>
        <w:rPr/>
        <w:t>mempunyai</w:t>
      </w:r>
      <w:r>
        <w:rPr>
          <w:spacing w:val="-10"/>
        </w:rPr>
        <w:t> </w:t>
      </w:r>
      <w:r>
        <w:rPr/>
        <w:t>hak untuk menuntut para ahli waris sesuai dengan pasal 1106.</w:t>
      </w:r>
    </w:p>
    <w:p>
      <w:pPr>
        <w:pStyle w:val="BodyText"/>
        <w:spacing w:before="114"/>
        <w:ind w:left="0"/>
      </w:pPr>
    </w:p>
    <w:p>
      <w:pPr>
        <w:pStyle w:val="BodyText"/>
        <w:spacing w:before="1"/>
        <w:ind w:left="4005"/>
      </w:pPr>
      <w:r>
        <w:rPr>
          <w:w w:val="105"/>
        </w:rPr>
        <w:t>Pasal</w:t>
      </w:r>
      <w:r>
        <w:rPr>
          <w:spacing w:val="17"/>
          <w:w w:val="105"/>
        </w:rPr>
        <w:t> </w:t>
      </w:r>
      <w:r>
        <w:rPr>
          <w:spacing w:val="-5"/>
          <w:w w:val="105"/>
        </w:rPr>
        <w:t>966</w:t>
      </w:r>
    </w:p>
    <w:p>
      <w:pPr>
        <w:pStyle w:val="BodyText"/>
        <w:spacing w:before="56"/>
        <w:ind w:right="189"/>
      </w:pPr>
      <w:r>
        <w:rPr>
          <w:spacing w:val="-2"/>
        </w:rPr>
        <w:t>Bila</w:t>
      </w:r>
      <w:r>
        <w:rPr>
          <w:spacing w:val="-8"/>
        </w:rPr>
        <w:t> </w:t>
      </w:r>
      <w:r>
        <w:rPr>
          <w:spacing w:val="-2"/>
        </w:rPr>
        <w:t>pewaris</w:t>
      </w:r>
      <w:r>
        <w:rPr>
          <w:spacing w:val="-8"/>
        </w:rPr>
        <w:t> </w:t>
      </w:r>
      <w:r>
        <w:rPr>
          <w:spacing w:val="-2"/>
        </w:rPr>
        <w:t>menghibahwasiatkan</w:t>
      </w:r>
      <w:r>
        <w:rPr>
          <w:spacing w:val="-8"/>
        </w:rPr>
        <w:t> </w:t>
      </w:r>
      <w:r>
        <w:rPr>
          <w:spacing w:val="-2"/>
        </w:rPr>
        <w:t>barang</w:t>
      </w:r>
      <w:r>
        <w:rPr>
          <w:spacing w:val="-6"/>
        </w:rPr>
        <w:t> </w:t>
      </w:r>
      <w:r>
        <w:rPr>
          <w:spacing w:val="-2"/>
        </w:rPr>
        <w:t>tertentu</w:t>
      </w:r>
      <w:r>
        <w:rPr>
          <w:spacing w:val="-8"/>
        </w:rPr>
        <w:t> </w:t>
      </w:r>
      <w:r>
        <w:rPr>
          <w:spacing w:val="-2"/>
        </w:rPr>
        <w:t>milik</w:t>
      </w:r>
      <w:r>
        <w:rPr>
          <w:spacing w:val="-6"/>
        </w:rPr>
        <w:t> </w:t>
      </w:r>
      <w:r>
        <w:rPr>
          <w:spacing w:val="-2"/>
        </w:rPr>
        <w:t>orang</w:t>
      </w:r>
      <w:r>
        <w:rPr>
          <w:spacing w:val="-10"/>
        </w:rPr>
        <w:t> </w:t>
      </w:r>
      <w:r>
        <w:rPr>
          <w:spacing w:val="-2"/>
        </w:rPr>
        <w:t>lain,</w:t>
      </w:r>
      <w:r>
        <w:rPr>
          <w:spacing w:val="-7"/>
        </w:rPr>
        <w:t> </w:t>
      </w:r>
      <w:r>
        <w:rPr>
          <w:spacing w:val="-2"/>
        </w:rPr>
        <w:t>hibah</w:t>
      </w:r>
      <w:r>
        <w:rPr>
          <w:spacing w:val="-8"/>
        </w:rPr>
        <w:t> </w:t>
      </w:r>
      <w:r>
        <w:rPr>
          <w:spacing w:val="-2"/>
        </w:rPr>
        <w:t>wasiat</w:t>
      </w:r>
      <w:r>
        <w:rPr>
          <w:spacing w:val="-6"/>
        </w:rPr>
        <w:t> </w:t>
      </w:r>
      <w:r>
        <w:rPr>
          <w:spacing w:val="-2"/>
        </w:rPr>
        <w:t>ini</w:t>
      </w:r>
      <w:r>
        <w:rPr>
          <w:spacing w:val="-7"/>
        </w:rPr>
        <w:t> </w:t>
      </w:r>
      <w:r>
        <w:rPr>
          <w:spacing w:val="-2"/>
        </w:rPr>
        <w:t>adalah </w:t>
      </w:r>
      <w:r>
        <w:rPr/>
        <w:t>batal, entah pewaris itu tahu atau tidak tahu bahwa</w:t>
      </w:r>
      <w:r>
        <w:rPr>
          <w:spacing w:val="-2"/>
        </w:rPr>
        <w:t> </w:t>
      </w:r>
      <w:r>
        <w:rPr/>
        <w:t>barang itu</w:t>
      </w:r>
      <w:r>
        <w:rPr>
          <w:spacing w:val="-1"/>
        </w:rPr>
        <w:t> </w:t>
      </w:r>
      <w:r>
        <w:rPr/>
        <w:t>bukan kepunyaannya.</w:t>
      </w:r>
    </w:p>
    <w:p>
      <w:pPr>
        <w:pStyle w:val="BodyText"/>
        <w:spacing w:before="115"/>
        <w:ind w:left="0"/>
      </w:pPr>
    </w:p>
    <w:p>
      <w:pPr>
        <w:pStyle w:val="BodyText"/>
        <w:ind w:left="4005"/>
      </w:pPr>
      <w:r>
        <w:rPr>
          <w:w w:val="105"/>
        </w:rPr>
        <w:t>Pasal</w:t>
      </w:r>
      <w:r>
        <w:rPr>
          <w:spacing w:val="17"/>
          <w:w w:val="105"/>
        </w:rPr>
        <w:t> </w:t>
      </w:r>
      <w:r>
        <w:rPr>
          <w:spacing w:val="-5"/>
          <w:w w:val="105"/>
        </w:rPr>
        <w:t>967</w:t>
      </w:r>
    </w:p>
    <w:p>
      <w:pPr>
        <w:pStyle w:val="BodyText"/>
        <w:spacing w:before="59"/>
        <w:ind w:right="80" w:hanging="1"/>
      </w:pPr>
      <w:r>
        <w:rPr/>
        <w:t>Akan</w:t>
      </w:r>
      <w:r>
        <w:rPr>
          <w:spacing w:val="-14"/>
        </w:rPr>
        <w:t> </w:t>
      </w:r>
      <w:r>
        <w:rPr/>
        <w:t>tetapi</w:t>
      </w:r>
      <w:r>
        <w:rPr>
          <w:spacing w:val="-14"/>
        </w:rPr>
        <w:t> </w:t>
      </w:r>
      <w:r>
        <w:rPr/>
        <w:t>ketentuan</w:t>
      </w:r>
      <w:r>
        <w:rPr>
          <w:spacing w:val="-14"/>
        </w:rPr>
        <w:t> </w:t>
      </w:r>
      <w:r>
        <w:rPr/>
        <w:t>pasal</w:t>
      </w:r>
      <w:r>
        <w:rPr>
          <w:spacing w:val="-13"/>
        </w:rPr>
        <w:t> </w:t>
      </w:r>
      <w:r>
        <w:rPr/>
        <w:t>yang</w:t>
      </w:r>
      <w:r>
        <w:rPr>
          <w:spacing w:val="-14"/>
        </w:rPr>
        <w:t> </w:t>
      </w:r>
      <w:r>
        <w:rPr/>
        <w:t>lalu</w:t>
      </w:r>
      <w:r>
        <w:rPr>
          <w:spacing w:val="-14"/>
        </w:rPr>
        <w:t> </w:t>
      </w:r>
      <w:r>
        <w:rPr/>
        <w:t>tidak</w:t>
      </w:r>
      <w:r>
        <w:rPr>
          <w:spacing w:val="-14"/>
        </w:rPr>
        <w:t> </w:t>
      </w:r>
      <w:r>
        <w:rPr/>
        <w:t>menjadi</w:t>
      </w:r>
      <w:r>
        <w:rPr>
          <w:spacing w:val="-13"/>
        </w:rPr>
        <w:t> </w:t>
      </w:r>
      <w:r>
        <w:rPr/>
        <w:t>halangan</w:t>
      </w:r>
      <w:r>
        <w:rPr>
          <w:spacing w:val="-14"/>
        </w:rPr>
        <w:t> </w:t>
      </w:r>
      <w:r>
        <w:rPr/>
        <w:t>untuk</w:t>
      </w:r>
      <w:r>
        <w:rPr>
          <w:spacing w:val="-14"/>
        </w:rPr>
        <w:t> </w:t>
      </w:r>
      <w:r>
        <w:rPr/>
        <w:t>membebankan</w:t>
      </w:r>
      <w:r>
        <w:rPr>
          <w:spacing w:val="-14"/>
        </w:rPr>
        <w:t> </w:t>
      </w:r>
      <w:r>
        <w:rPr/>
        <w:t>persyaratan tertentu</w:t>
      </w:r>
      <w:r>
        <w:rPr>
          <w:spacing w:val="-2"/>
        </w:rPr>
        <w:t> </w:t>
      </w:r>
      <w:r>
        <w:rPr/>
        <w:t>kepada</w:t>
      </w:r>
      <w:r>
        <w:rPr>
          <w:spacing w:val="-4"/>
        </w:rPr>
        <w:t> </w:t>
      </w:r>
      <w:r>
        <w:rPr/>
        <w:t>ahli</w:t>
      </w:r>
      <w:r>
        <w:rPr>
          <w:spacing w:val="-4"/>
        </w:rPr>
        <w:t> </w:t>
      </w:r>
      <w:r>
        <w:rPr/>
        <w:t>waris</w:t>
      </w:r>
      <w:r>
        <w:rPr>
          <w:spacing w:val="-4"/>
        </w:rPr>
        <w:t> </w:t>
      </w:r>
      <w:r>
        <w:rPr/>
        <w:t>atau</w:t>
      </w:r>
      <w:r>
        <w:rPr>
          <w:spacing w:val="-2"/>
        </w:rPr>
        <w:t> </w:t>
      </w:r>
      <w:r>
        <w:rPr/>
        <w:t>penerima</w:t>
      </w:r>
      <w:r>
        <w:rPr>
          <w:spacing w:val="-4"/>
        </w:rPr>
        <w:t> </w:t>
      </w:r>
      <w:r>
        <w:rPr/>
        <w:t>hibah</w:t>
      </w:r>
      <w:r>
        <w:rPr>
          <w:spacing w:val="-4"/>
        </w:rPr>
        <w:t> </w:t>
      </w:r>
      <w:r>
        <w:rPr/>
        <w:t>wasiat,</w:t>
      </w:r>
      <w:r>
        <w:rPr>
          <w:spacing w:val="-4"/>
        </w:rPr>
        <w:t> </w:t>
      </w:r>
      <w:r>
        <w:rPr/>
        <w:t>yaitu</w:t>
      </w:r>
      <w:r>
        <w:rPr>
          <w:spacing w:val="-2"/>
        </w:rPr>
        <w:t> </w:t>
      </w:r>
      <w:r>
        <w:rPr/>
        <w:t>kewajiban</w:t>
      </w:r>
      <w:r>
        <w:rPr>
          <w:spacing w:val="-4"/>
        </w:rPr>
        <w:t> </w:t>
      </w:r>
      <w:r>
        <w:rPr/>
        <w:t>untuk</w:t>
      </w:r>
      <w:r>
        <w:rPr>
          <w:spacing w:val="-2"/>
        </w:rPr>
        <w:t> </w:t>
      </w:r>
      <w:r>
        <w:rPr/>
        <w:t>melakukan pembayaran-pembayaran</w:t>
      </w:r>
      <w:r>
        <w:rPr>
          <w:spacing w:val="-2"/>
        </w:rPr>
        <w:t> </w:t>
      </w:r>
      <w:r>
        <w:rPr/>
        <w:t>tertentu</w:t>
      </w:r>
      <w:r>
        <w:rPr>
          <w:spacing w:val="-5"/>
        </w:rPr>
        <w:t> </w:t>
      </w:r>
      <w:r>
        <w:rPr/>
        <w:t>kepada</w:t>
      </w:r>
      <w:r>
        <w:rPr>
          <w:spacing w:val="-5"/>
        </w:rPr>
        <w:t> </w:t>
      </w:r>
      <w:r>
        <w:rPr/>
        <w:t>pihak</w:t>
      </w:r>
      <w:r>
        <w:rPr>
          <w:spacing w:val="-2"/>
        </w:rPr>
        <w:t> </w:t>
      </w:r>
      <w:r>
        <w:rPr/>
        <w:t>ketiga</w:t>
      </w:r>
      <w:r>
        <w:rPr>
          <w:spacing w:val="-5"/>
        </w:rPr>
        <w:t> </w:t>
      </w:r>
      <w:r>
        <w:rPr/>
        <w:t>dengan</w:t>
      </w:r>
      <w:r>
        <w:rPr>
          <w:spacing w:val="-2"/>
        </w:rPr>
        <w:t> </w:t>
      </w:r>
      <w:r>
        <w:rPr/>
        <w:t>barang-barangnya</w:t>
      </w:r>
      <w:r>
        <w:rPr>
          <w:spacing w:val="-5"/>
        </w:rPr>
        <w:t> </w:t>
      </w:r>
      <w:r>
        <w:rPr/>
        <w:t>sendiri,</w:t>
      </w:r>
      <w:r>
        <w:rPr>
          <w:spacing w:val="-4"/>
        </w:rPr>
        <w:t> </w:t>
      </w:r>
      <w:r>
        <w:rPr/>
        <w:t>atau untuk membebaskan utang-utangnya.</w:t>
      </w:r>
    </w:p>
    <w:p>
      <w:pPr>
        <w:pStyle w:val="BodyText"/>
        <w:spacing w:before="115"/>
        <w:ind w:left="0"/>
      </w:pPr>
    </w:p>
    <w:p>
      <w:pPr>
        <w:pStyle w:val="BodyText"/>
        <w:ind w:left="4005"/>
      </w:pPr>
      <w:r>
        <w:rPr>
          <w:w w:val="105"/>
        </w:rPr>
        <w:t>Pasal</w:t>
      </w:r>
      <w:r>
        <w:rPr>
          <w:spacing w:val="17"/>
          <w:w w:val="105"/>
        </w:rPr>
        <w:t> </w:t>
      </w:r>
      <w:r>
        <w:rPr>
          <w:spacing w:val="-5"/>
          <w:w w:val="105"/>
        </w:rPr>
        <w:t>968</w:t>
      </w:r>
    </w:p>
    <w:p>
      <w:pPr>
        <w:pStyle w:val="BodyText"/>
        <w:spacing w:after="0"/>
        <w:sectPr>
          <w:pgSz w:w="12240" w:h="15840"/>
          <w:pgMar w:top="1820" w:bottom="280" w:left="1800" w:right="1800"/>
        </w:sectPr>
      </w:pPr>
    </w:p>
    <w:p>
      <w:pPr>
        <w:pStyle w:val="BodyText"/>
        <w:spacing w:before="65"/>
        <w:ind w:right="189"/>
      </w:pPr>
      <w:r>
        <w:rPr/>
        <w:t>Hibah-hibah</w:t>
      </w:r>
      <w:r>
        <w:rPr>
          <w:spacing w:val="-11"/>
        </w:rPr>
        <w:t> </w:t>
      </w:r>
      <w:r>
        <w:rPr/>
        <w:t>wasiat</w:t>
      </w:r>
      <w:r>
        <w:rPr>
          <w:spacing w:val="-12"/>
        </w:rPr>
        <w:t> </w:t>
      </w:r>
      <w:r>
        <w:rPr/>
        <w:t>mengenai</w:t>
      </w:r>
      <w:r>
        <w:rPr>
          <w:spacing w:val="-12"/>
        </w:rPr>
        <w:t> </w:t>
      </w:r>
      <w:r>
        <w:rPr/>
        <w:t>barang-barang</w:t>
      </w:r>
      <w:r>
        <w:rPr>
          <w:spacing w:val="-13"/>
        </w:rPr>
        <w:t> </w:t>
      </w:r>
      <w:r>
        <w:rPr/>
        <w:t>tak</w:t>
      </w:r>
      <w:r>
        <w:rPr>
          <w:spacing w:val="-11"/>
        </w:rPr>
        <w:t> </w:t>
      </w:r>
      <w:r>
        <w:rPr/>
        <w:t>tentu</w:t>
      </w:r>
      <w:r>
        <w:rPr>
          <w:spacing w:val="-13"/>
        </w:rPr>
        <w:t> </w:t>
      </w:r>
      <w:r>
        <w:rPr/>
        <w:t>tetapi</w:t>
      </w:r>
      <w:r>
        <w:rPr>
          <w:spacing w:val="-12"/>
        </w:rPr>
        <w:t> </w:t>
      </w:r>
      <w:r>
        <w:rPr/>
        <w:t>dari</w:t>
      </w:r>
      <w:r>
        <w:rPr>
          <w:spacing w:val="-12"/>
        </w:rPr>
        <w:t> </w:t>
      </w:r>
      <w:r>
        <w:rPr/>
        <w:t>jenis</w:t>
      </w:r>
      <w:r>
        <w:rPr>
          <w:spacing w:val="-12"/>
        </w:rPr>
        <w:t> </w:t>
      </w:r>
      <w:r>
        <w:rPr/>
        <w:t>tertentu,</w:t>
      </w:r>
      <w:r>
        <w:rPr>
          <w:spacing w:val="-10"/>
        </w:rPr>
        <w:t> </w:t>
      </w:r>
      <w:r>
        <w:rPr/>
        <w:t>adalah</w:t>
      </w:r>
      <w:r>
        <w:rPr>
          <w:spacing w:val="-13"/>
        </w:rPr>
        <w:t> </w:t>
      </w:r>
      <w:r>
        <w:rPr/>
        <w:t>sah entah</w:t>
      </w:r>
      <w:r>
        <w:rPr>
          <w:spacing w:val="-1"/>
        </w:rPr>
        <w:t> </w:t>
      </w:r>
      <w:r>
        <w:rPr/>
        <w:t>pewaris</w:t>
      </w:r>
      <w:r>
        <w:rPr>
          <w:spacing w:val="-1"/>
        </w:rPr>
        <w:t> </w:t>
      </w:r>
      <w:r>
        <w:rPr/>
        <w:t>meninggalkan</w:t>
      </w:r>
      <w:r>
        <w:rPr>
          <w:spacing w:val="-1"/>
        </w:rPr>
        <w:t> </w:t>
      </w:r>
      <w:r>
        <w:rPr/>
        <w:t>barang</w:t>
      </w:r>
      <w:r>
        <w:rPr>
          <w:spacing w:val="-1"/>
        </w:rPr>
        <w:t> </w:t>
      </w:r>
      <w:r>
        <w:rPr/>
        <w:t>yang demikian</w:t>
      </w:r>
      <w:r>
        <w:rPr>
          <w:spacing w:val="-1"/>
        </w:rPr>
        <w:t> </w:t>
      </w:r>
      <w:r>
        <w:rPr/>
        <w:t>itu atau tidak.</w:t>
      </w:r>
    </w:p>
    <w:p>
      <w:pPr>
        <w:pStyle w:val="BodyText"/>
        <w:spacing w:before="114"/>
        <w:ind w:left="0"/>
      </w:pPr>
    </w:p>
    <w:p>
      <w:pPr>
        <w:pStyle w:val="BodyText"/>
        <w:ind w:left="4005"/>
      </w:pPr>
      <w:r>
        <w:rPr>
          <w:w w:val="105"/>
        </w:rPr>
        <w:t>Pasal</w:t>
      </w:r>
      <w:r>
        <w:rPr>
          <w:spacing w:val="17"/>
          <w:w w:val="105"/>
        </w:rPr>
        <w:t> </w:t>
      </w:r>
      <w:r>
        <w:rPr>
          <w:spacing w:val="-5"/>
          <w:w w:val="105"/>
        </w:rPr>
        <w:t>969</w:t>
      </w:r>
    </w:p>
    <w:p>
      <w:pPr>
        <w:pStyle w:val="BodyText"/>
        <w:spacing w:before="59"/>
        <w:ind w:right="189"/>
      </w:pPr>
      <w:r>
        <w:rPr>
          <w:spacing w:val="-2"/>
        </w:rPr>
        <w:t>Bila</w:t>
      </w:r>
      <w:r>
        <w:rPr>
          <w:spacing w:val="-6"/>
        </w:rPr>
        <w:t> </w:t>
      </w:r>
      <w:r>
        <w:rPr>
          <w:spacing w:val="-2"/>
        </w:rPr>
        <w:t>hibah</w:t>
      </w:r>
      <w:r>
        <w:rPr>
          <w:spacing w:val="-6"/>
        </w:rPr>
        <w:t> </w:t>
      </w:r>
      <w:r>
        <w:rPr>
          <w:spacing w:val="-2"/>
        </w:rPr>
        <w:t>wasiatnya</w:t>
      </w:r>
      <w:r>
        <w:rPr>
          <w:spacing w:val="-6"/>
        </w:rPr>
        <w:t> </w:t>
      </w:r>
      <w:r>
        <w:rPr>
          <w:spacing w:val="-2"/>
        </w:rPr>
        <w:t>terdiri</w:t>
      </w:r>
      <w:r>
        <w:rPr>
          <w:spacing w:val="-5"/>
        </w:rPr>
        <w:t> </w:t>
      </w:r>
      <w:r>
        <w:rPr>
          <w:spacing w:val="-2"/>
        </w:rPr>
        <w:t>dan</w:t>
      </w:r>
      <w:r>
        <w:rPr>
          <w:spacing w:val="-6"/>
        </w:rPr>
        <w:t> </w:t>
      </w:r>
      <w:r>
        <w:rPr>
          <w:spacing w:val="-2"/>
        </w:rPr>
        <w:t>barang-barang</w:t>
      </w:r>
      <w:r>
        <w:rPr>
          <w:spacing w:val="-4"/>
        </w:rPr>
        <w:t> </w:t>
      </w:r>
      <w:r>
        <w:rPr>
          <w:spacing w:val="-2"/>
        </w:rPr>
        <w:t>tak</w:t>
      </w:r>
      <w:r>
        <w:rPr>
          <w:spacing w:val="-4"/>
        </w:rPr>
        <w:t> </w:t>
      </w:r>
      <w:r>
        <w:rPr>
          <w:spacing w:val="-2"/>
        </w:rPr>
        <w:t>tentu,</w:t>
      </w:r>
      <w:r>
        <w:rPr>
          <w:spacing w:val="-5"/>
        </w:rPr>
        <w:t> </w:t>
      </w:r>
      <w:r>
        <w:rPr>
          <w:spacing w:val="-2"/>
        </w:rPr>
        <w:t>ahli</w:t>
      </w:r>
      <w:r>
        <w:rPr>
          <w:spacing w:val="-6"/>
        </w:rPr>
        <w:t> </w:t>
      </w:r>
      <w:r>
        <w:rPr>
          <w:spacing w:val="-2"/>
        </w:rPr>
        <w:t>waris</w:t>
      </w:r>
      <w:r>
        <w:rPr>
          <w:spacing w:val="-6"/>
        </w:rPr>
        <w:t> </w:t>
      </w:r>
      <w:r>
        <w:rPr>
          <w:spacing w:val="-2"/>
        </w:rPr>
        <w:t>tidak</w:t>
      </w:r>
      <w:r>
        <w:rPr>
          <w:spacing w:val="-6"/>
        </w:rPr>
        <w:t> </w:t>
      </w:r>
      <w:r>
        <w:rPr>
          <w:spacing w:val="-2"/>
        </w:rPr>
        <w:t>wajib</w:t>
      </w:r>
      <w:r>
        <w:rPr>
          <w:spacing w:val="-10"/>
        </w:rPr>
        <w:t> </w:t>
      </w:r>
      <w:r>
        <w:rPr>
          <w:spacing w:val="-2"/>
        </w:rPr>
        <w:t>memberikan </w:t>
      </w:r>
      <w:r>
        <w:rPr/>
        <w:t>jenis</w:t>
      </w:r>
      <w:r>
        <w:rPr>
          <w:spacing w:val="-6"/>
        </w:rPr>
        <w:t> </w:t>
      </w:r>
      <w:r>
        <w:rPr/>
        <w:t>yang</w:t>
      </w:r>
      <w:r>
        <w:rPr>
          <w:spacing w:val="-6"/>
        </w:rPr>
        <w:t> </w:t>
      </w:r>
      <w:r>
        <w:rPr/>
        <w:t>terbaik,</w:t>
      </w:r>
      <w:r>
        <w:rPr>
          <w:spacing w:val="-3"/>
        </w:rPr>
        <w:t> </w:t>
      </w:r>
      <w:r>
        <w:rPr/>
        <w:t>namun</w:t>
      </w:r>
      <w:r>
        <w:rPr>
          <w:spacing w:val="-6"/>
        </w:rPr>
        <w:t> </w:t>
      </w:r>
      <w:r>
        <w:rPr/>
        <w:t>ia</w:t>
      </w:r>
      <w:r>
        <w:rPr>
          <w:spacing w:val="-6"/>
        </w:rPr>
        <w:t> </w:t>
      </w:r>
      <w:r>
        <w:rPr/>
        <w:t>juga</w:t>
      </w:r>
      <w:r>
        <w:rPr>
          <w:spacing w:val="-6"/>
        </w:rPr>
        <w:t> </w:t>
      </w:r>
      <w:r>
        <w:rPr/>
        <w:t>tidak</w:t>
      </w:r>
      <w:r>
        <w:rPr>
          <w:spacing w:val="-6"/>
        </w:rPr>
        <w:t> </w:t>
      </w:r>
      <w:r>
        <w:rPr/>
        <w:t>boleh</w:t>
      </w:r>
      <w:r>
        <w:rPr>
          <w:spacing w:val="-6"/>
        </w:rPr>
        <w:t> </w:t>
      </w:r>
      <w:r>
        <w:rPr/>
        <w:t>memberikan</w:t>
      </w:r>
      <w:r>
        <w:rPr>
          <w:spacing w:val="-3"/>
        </w:rPr>
        <w:t> </w:t>
      </w:r>
      <w:r>
        <w:rPr/>
        <w:t>jenis</w:t>
      </w:r>
      <w:r>
        <w:rPr>
          <w:spacing w:val="-4"/>
        </w:rPr>
        <w:t> </w:t>
      </w:r>
      <w:r>
        <w:rPr/>
        <w:t>yang</w:t>
      </w:r>
      <w:r>
        <w:rPr>
          <w:spacing w:val="-3"/>
        </w:rPr>
        <w:t> </w:t>
      </w:r>
      <w:r>
        <w:rPr/>
        <w:t>terjelek,</w:t>
      </w:r>
    </w:p>
    <w:p>
      <w:pPr>
        <w:pStyle w:val="BodyText"/>
        <w:spacing w:before="115"/>
        <w:ind w:left="0"/>
      </w:pPr>
    </w:p>
    <w:p>
      <w:pPr>
        <w:pStyle w:val="BodyText"/>
        <w:ind w:left="4005"/>
      </w:pPr>
      <w:r>
        <w:rPr>
          <w:w w:val="105"/>
        </w:rPr>
        <w:t>Pasal</w:t>
      </w:r>
      <w:r>
        <w:rPr>
          <w:spacing w:val="17"/>
          <w:w w:val="105"/>
        </w:rPr>
        <w:t> </w:t>
      </w:r>
      <w:r>
        <w:rPr>
          <w:spacing w:val="-5"/>
          <w:w w:val="105"/>
        </w:rPr>
        <w:t>970</w:t>
      </w:r>
    </w:p>
    <w:p>
      <w:pPr>
        <w:pStyle w:val="BodyText"/>
        <w:spacing w:before="57"/>
        <w:ind w:right="85"/>
      </w:pPr>
      <w:r>
        <w:rPr/>
        <w:t>Bila</w:t>
      </w:r>
      <w:r>
        <w:rPr>
          <w:spacing w:val="-6"/>
        </w:rPr>
        <w:t> </w:t>
      </w:r>
      <w:r>
        <w:rPr/>
        <w:t>yang</w:t>
      </w:r>
      <w:r>
        <w:rPr>
          <w:spacing w:val="-4"/>
        </w:rPr>
        <w:t> </w:t>
      </w:r>
      <w:r>
        <w:rPr/>
        <w:t>dihibahwasiatkan</w:t>
      </w:r>
      <w:r>
        <w:rPr>
          <w:spacing w:val="-4"/>
        </w:rPr>
        <w:t> </w:t>
      </w:r>
      <w:r>
        <w:rPr/>
        <w:t>hanya</w:t>
      </w:r>
      <w:r>
        <w:rPr>
          <w:spacing w:val="-6"/>
        </w:rPr>
        <w:t> </w:t>
      </w:r>
      <w:r>
        <w:rPr/>
        <w:t>hasil-hasil</w:t>
      </w:r>
      <w:r>
        <w:rPr>
          <w:spacing w:val="-5"/>
        </w:rPr>
        <w:t> </w:t>
      </w:r>
      <w:r>
        <w:rPr/>
        <w:t>dan</w:t>
      </w:r>
      <w:r>
        <w:rPr>
          <w:spacing w:val="-6"/>
        </w:rPr>
        <w:t> </w:t>
      </w:r>
      <w:r>
        <w:rPr/>
        <w:t>pendapatan-pendapatan</w:t>
      </w:r>
      <w:r>
        <w:rPr>
          <w:spacing w:val="-6"/>
        </w:rPr>
        <w:t> </w:t>
      </w:r>
      <w:r>
        <w:rPr/>
        <w:t>tanpa</w:t>
      </w:r>
      <w:r>
        <w:rPr>
          <w:spacing w:val="-6"/>
        </w:rPr>
        <w:t> </w:t>
      </w:r>
      <w:r>
        <w:rPr/>
        <w:t>digunakan </w:t>
      </w:r>
      <w:r>
        <w:rPr>
          <w:spacing w:val="-2"/>
        </w:rPr>
        <w:t>kata-kata</w:t>
      </w:r>
      <w:r>
        <w:rPr>
          <w:spacing w:val="-7"/>
        </w:rPr>
        <w:t> </w:t>
      </w:r>
      <w:r>
        <w:rPr>
          <w:spacing w:val="-2"/>
        </w:rPr>
        <w:t>hak</w:t>
      </w:r>
      <w:r>
        <w:rPr>
          <w:spacing w:val="-7"/>
        </w:rPr>
        <w:t> </w:t>
      </w:r>
      <w:r>
        <w:rPr>
          <w:spacing w:val="-2"/>
        </w:rPr>
        <w:t>pakai</w:t>
      </w:r>
      <w:r>
        <w:rPr>
          <w:spacing w:val="-6"/>
        </w:rPr>
        <w:t> </w:t>
      </w:r>
      <w:r>
        <w:rPr>
          <w:spacing w:val="-2"/>
        </w:rPr>
        <w:t>hasil</w:t>
      </w:r>
      <w:r>
        <w:rPr>
          <w:spacing w:val="-6"/>
        </w:rPr>
        <w:t> </w:t>
      </w:r>
      <w:r>
        <w:rPr>
          <w:spacing w:val="-2"/>
        </w:rPr>
        <w:t>atau</w:t>
      </w:r>
      <w:r>
        <w:rPr>
          <w:spacing w:val="-4"/>
        </w:rPr>
        <w:t> </w:t>
      </w:r>
      <w:r>
        <w:rPr>
          <w:spacing w:val="-2"/>
        </w:rPr>
        <w:t>hak</w:t>
      </w:r>
      <w:r>
        <w:rPr>
          <w:spacing w:val="-4"/>
        </w:rPr>
        <w:t> </w:t>
      </w:r>
      <w:r>
        <w:rPr>
          <w:spacing w:val="-2"/>
        </w:rPr>
        <w:t>pakai</w:t>
      </w:r>
      <w:r>
        <w:rPr>
          <w:spacing w:val="-6"/>
        </w:rPr>
        <w:t> </w:t>
      </w:r>
      <w:r>
        <w:rPr>
          <w:spacing w:val="-2"/>
        </w:rPr>
        <w:t>oleh</w:t>
      </w:r>
      <w:r>
        <w:rPr>
          <w:spacing w:val="-4"/>
        </w:rPr>
        <w:t> </w:t>
      </w:r>
      <w:r>
        <w:rPr>
          <w:spacing w:val="-2"/>
        </w:rPr>
        <w:t>pewaris,</w:t>
      </w:r>
      <w:r>
        <w:rPr>
          <w:spacing w:val="-6"/>
        </w:rPr>
        <w:t> </w:t>
      </w:r>
      <w:r>
        <w:rPr>
          <w:spacing w:val="-2"/>
        </w:rPr>
        <w:t>maka</w:t>
      </w:r>
      <w:r>
        <w:rPr>
          <w:spacing w:val="-7"/>
        </w:rPr>
        <w:t> </w:t>
      </w:r>
      <w:r>
        <w:rPr>
          <w:spacing w:val="-2"/>
        </w:rPr>
        <w:t>barang</w:t>
      </w:r>
      <w:r>
        <w:rPr>
          <w:spacing w:val="-7"/>
        </w:rPr>
        <w:t> </w:t>
      </w:r>
      <w:r>
        <w:rPr>
          <w:spacing w:val="-2"/>
        </w:rPr>
        <w:t>yang</w:t>
      </w:r>
      <w:r>
        <w:rPr>
          <w:spacing w:val="-7"/>
        </w:rPr>
        <w:t> </w:t>
      </w:r>
      <w:r>
        <w:rPr>
          <w:spacing w:val="-2"/>
        </w:rPr>
        <w:t>bersangkutan</w:t>
      </w:r>
      <w:r>
        <w:rPr>
          <w:spacing w:val="-4"/>
        </w:rPr>
        <w:t> </w:t>
      </w:r>
      <w:r>
        <w:rPr>
          <w:spacing w:val="-2"/>
        </w:rPr>
        <w:t>haruslah </w:t>
      </w:r>
      <w:r>
        <w:rPr/>
        <w:t>tetap</w:t>
      </w:r>
      <w:r>
        <w:rPr>
          <w:spacing w:val="-9"/>
        </w:rPr>
        <w:t> </w:t>
      </w:r>
      <w:r>
        <w:rPr/>
        <w:t>berada</w:t>
      </w:r>
      <w:r>
        <w:rPr>
          <w:spacing w:val="-7"/>
        </w:rPr>
        <w:t> </w:t>
      </w:r>
      <w:r>
        <w:rPr/>
        <w:t>dalam</w:t>
      </w:r>
      <w:r>
        <w:rPr>
          <w:spacing w:val="-7"/>
        </w:rPr>
        <w:t> </w:t>
      </w:r>
      <w:r>
        <w:rPr/>
        <w:t>pengelolaan</w:t>
      </w:r>
      <w:r>
        <w:rPr>
          <w:spacing w:val="-9"/>
        </w:rPr>
        <w:t> </w:t>
      </w:r>
      <w:r>
        <w:rPr/>
        <w:t>ahli</w:t>
      </w:r>
      <w:r>
        <w:rPr>
          <w:spacing w:val="-8"/>
        </w:rPr>
        <w:t> </w:t>
      </w:r>
      <w:r>
        <w:rPr/>
        <w:t>warisnya,</w:t>
      </w:r>
      <w:r>
        <w:rPr>
          <w:spacing w:val="-6"/>
        </w:rPr>
        <w:t> </w:t>
      </w:r>
      <w:r>
        <w:rPr/>
        <w:t>yang</w:t>
      </w:r>
      <w:r>
        <w:rPr>
          <w:spacing w:val="-9"/>
        </w:rPr>
        <w:t> </w:t>
      </w:r>
      <w:r>
        <w:rPr/>
        <w:t>sementara</w:t>
      </w:r>
      <w:r>
        <w:rPr>
          <w:spacing w:val="-9"/>
        </w:rPr>
        <w:t> </w:t>
      </w:r>
      <w:r>
        <w:rPr/>
        <w:t>itu</w:t>
      </w:r>
      <w:r>
        <w:rPr>
          <w:spacing w:val="-7"/>
        </w:rPr>
        <w:t> </w:t>
      </w:r>
      <w:r>
        <w:rPr/>
        <w:t>wajib</w:t>
      </w:r>
      <w:r>
        <w:rPr>
          <w:spacing w:val="-11"/>
        </w:rPr>
        <w:t> </w:t>
      </w:r>
      <w:r>
        <w:rPr/>
        <w:t>membayarkan</w:t>
      </w:r>
      <w:r>
        <w:rPr>
          <w:spacing w:val="-9"/>
        </w:rPr>
        <w:t> </w:t>
      </w:r>
      <w:r>
        <w:rPr/>
        <w:t>hasil- hasil dan pendapatannya kepada penerima hibah itu.</w:t>
      </w:r>
    </w:p>
    <w:p>
      <w:pPr>
        <w:pStyle w:val="BodyText"/>
        <w:spacing w:before="117"/>
        <w:ind w:left="0"/>
      </w:pPr>
    </w:p>
    <w:p>
      <w:pPr>
        <w:pStyle w:val="BodyText"/>
        <w:ind w:left="4015"/>
        <w:jc w:val="both"/>
      </w:pPr>
      <w:r>
        <w:rPr/>
        <w:t>Pasal</w:t>
      </w:r>
      <w:r>
        <w:rPr>
          <w:spacing w:val="42"/>
        </w:rPr>
        <w:t> </w:t>
      </w:r>
      <w:r>
        <w:rPr>
          <w:spacing w:val="-5"/>
        </w:rPr>
        <w:t>971</w:t>
      </w:r>
    </w:p>
    <w:p>
      <w:pPr>
        <w:pStyle w:val="BodyText"/>
        <w:spacing w:before="57"/>
        <w:ind w:right="592"/>
        <w:jc w:val="both"/>
      </w:pPr>
      <w:r>
        <w:rPr/>
        <w:t>Hibah</w:t>
      </w:r>
      <w:r>
        <w:rPr>
          <w:spacing w:val="-14"/>
        </w:rPr>
        <w:t> </w:t>
      </w:r>
      <w:r>
        <w:rPr/>
        <w:t>wasiat</w:t>
      </w:r>
      <w:r>
        <w:rPr>
          <w:spacing w:val="-14"/>
        </w:rPr>
        <w:t> </w:t>
      </w:r>
      <w:r>
        <w:rPr/>
        <w:t>kepada</w:t>
      </w:r>
      <w:r>
        <w:rPr>
          <w:spacing w:val="-14"/>
        </w:rPr>
        <w:t> </w:t>
      </w:r>
      <w:r>
        <w:rPr/>
        <w:t>seorang</w:t>
      </w:r>
      <w:r>
        <w:rPr>
          <w:spacing w:val="-13"/>
        </w:rPr>
        <w:t> </w:t>
      </w:r>
      <w:r>
        <w:rPr/>
        <w:t>kreditur</w:t>
      </w:r>
      <w:r>
        <w:rPr>
          <w:spacing w:val="-14"/>
        </w:rPr>
        <w:t> </w:t>
      </w:r>
      <w:r>
        <w:rPr/>
        <w:t>tidak</w:t>
      </w:r>
      <w:r>
        <w:rPr>
          <w:spacing w:val="-14"/>
        </w:rPr>
        <w:t> </w:t>
      </w:r>
      <w:r>
        <w:rPr/>
        <w:t>boleh</w:t>
      </w:r>
      <w:r>
        <w:rPr>
          <w:spacing w:val="-14"/>
        </w:rPr>
        <w:t> </w:t>
      </w:r>
      <w:r>
        <w:rPr/>
        <w:t>dihitung</w:t>
      </w:r>
      <w:r>
        <w:rPr>
          <w:spacing w:val="-13"/>
        </w:rPr>
        <w:t> </w:t>
      </w:r>
      <w:r>
        <w:rPr/>
        <w:t>sebagai</w:t>
      </w:r>
      <w:r>
        <w:rPr>
          <w:spacing w:val="-14"/>
        </w:rPr>
        <w:t> </w:t>
      </w:r>
      <w:r>
        <w:rPr/>
        <w:t>pelunasan</w:t>
      </w:r>
      <w:r>
        <w:rPr>
          <w:spacing w:val="-14"/>
        </w:rPr>
        <w:t> </w:t>
      </w:r>
      <w:r>
        <w:rPr/>
        <w:t>piutangnya seperti</w:t>
      </w:r>
      <w:r>
        <w:rPr>
          <w:spacing w:val="-14"/>
        </w:rPr>
        <w:t> </w:t>
      </w:r>
      <w:r>
        <w:rPr/>
        <w:t>halnya</w:t>
      </w:r>
      <w:r>
        <w:rPr>
          <w:spacing w:val="-14"/>
        </w:rPr>
        <w:t> </w:t>
      </w:r>
      <w:r>
        <w:rPr/>
        <w:t>hibah</w:t>
      </w:r>
      <w:r>
        <w:rPr>
          <w:spacing w:val="-14"/>
        </w:rPr>
        <w:t> </w:t>
      </w:r>
      <w:r>
        <w:rPr/>
        <w:t>wasiat</w:t>
      </w:r>
      <w:r>
        <w:rPr>
          <w:spacing w:val="-13"/>
        </w:rPr>
        <w:t> </w:t>
      </w:r>
      <w:r>
        <w:rPr/>
        <w:t>kepada</w:t>
      </w:r>
      <w:r>
        <w:rPr>
          <w:spacing w:val="-14"/>
        </w:rPr>
        <w:t> </w:t>
      </w:r>
      <w:r>
        <w:rPr/>
        <w:t>pembantu</w:t>
      </w:r>
      <w:r>
        <w:rPr>
          <w:spacing w:val="-14"/>
        </w:rPr>
        <w:t> </w:t>
      </w:r>
      <w:r>
        <w:rPr/>
        <w:t>rumah</w:t>
      </w:r>
      <w:r>
        <w:rPr>
          <w:spacing w:val="-14"/>
        </w:rPr>
        <w:t> </w:t>
      </w:r>
      <w:r>
        <w:rPr/>
        <w:t>tangga</w:t>
      </w:r>
      <w:r>
        <w:rPr>
          <w:spacing w:val="-13"/>
        </w:rPr>
        <w:t> </w:t>
      </w:r>
      <w:r>
        <w:rPr/>
        <w:t>tidak</w:t>
      </w:r>
      <w:r>
        <w:rPr>
          <w:spacing w:val="-14"/>
        </w:rPr>
        <w:t> </w:t>
      </w:r>
      <w:r>
        <w:rPr/>
        <w:t>boleh</w:t>
      </w:r>
      <w:r>
        <w:rPr>
          <w:spacing w:val="-14"/>
        </w:rPr>
        <w:t> </w:t>
      </w:r>
      <w:r>
        <w:rPr/>
        <w:t>dianggap</w:t>
      </w:r>
      <w:r>
        <w:rPr>
          <w:spacing w:val="-14"/>
        </w:rPr>
        <w:t> </w:t>
      </w:r>
      <w:r>
        <w:rPr/>
        <w:t>sebagai pembayaran upah kerjanya.</w:t>
      </w:r>
    </w:p>
    <w:p>
      <w:pPr>
        <w:pStyle w:val="BodyText"/>
        <w:spacing w:before="116"/>
        <w:ind w:left="0"/>
      </w:pPr>
    </w:p>
    <w:p>
      <w:pPr>
        <w:pStyle w:val="BodyText"/>
        <w:ind w:left="4005"/>
      </w:pPr>
      <w:r>
        <w:rPr>
          <w:w w:val="105"/>
        </w:rPr>
        <w:t>Pasal</w:t>
      </w:r>
      <w:r>
        <w:rPr>
          <w:spacing w:val="17"/>
          <w:w w:val="105"/>
        </w:rPr>
        <w:t> </w:t>
      </w:r>
      <w:r>
        <w:rPr>
          <w:spacing w:val="-5"/>
          <w:w w:val="105"/>
        </w:rPr>
        <w:t>972</w:t>
      </w:r>
    </w:p>
    <w:p>
      <w:pPr>
        <w:pStyle w:val="BodyText"/>
        <w:spacing w:before="57"/>
        <w:ind w:right="189"/>
      </w:pPr>
      <w:r>
        <w:rPr/>
        <w:t>Bila</w:t>
      </w:r>
      <w:r>
        <w:rPr>
          <w:spacing w:val="-14"/>
        </w:rPr>
        <w:t> </w:t>
      </w:r>
      <w:r>
        <w:rPr/>
        <w:t>warisan</w:t>
      </w:r>
      <w:r>
        <w:rPr>
          <w:spacing w:val="-14"/>
        </w:rPr>
        <w:t> </w:t>
      </w:r>
      <w:r>
        <w:rPr/>
        <w:t>tidak</w:t>
      </w:r>
      <w:r>
        <w:rPr>
          <w:spacing w:val="-14"/>
        </w:rPr>
        <w:t> </w:t>
      </w:r>
      <w:r>
        <w:rPr/>
        <w:t>seluruhnya</w:t>
      </w:r>
      <w:r>
        <w:rPr>
          <w:spacing w:val="-13"/>
        </w:rPr>
        <w:t> </w:t>
      </w:r>
      <w:r>
        <w:rPr/>
        <w:t>atau</w:t>
      </w:r>
      <w:r>
        <w:rPr>
          <w:spacing w:val="-14"/>
        </w:rPr>
        <w:t> </w:t>
      </w:r>
      <w:r>
        <w:rPr/>
        <w:t>hanya</w:t>
      </w:r>
      <w:r>
        <w:rPr>
          <w:spacing w:val="-14"/>
        </w:rPr>
        <w:t> </w:t>
      </w:r>
      <w:r>
        <w:rPr/>
        <w:t>sebagian</w:t>
      </w:r>
      <w:r>
        <w:rPr>
          <w:spacing w:val="-13"/>
        </w:rPr>
        <w:t> </w:t>
      </w:r>
      <w:r>
        <w:rPr/>
        <w:t>diterima,</w:t>
      </w:r>
      <w:r>
        <w:rPr>
          <w:spacing w:val="-13"/>
        </w:rPr>
        <w:t> </w:t>
      </w:r>
      <w:r>
        <w:rPr/>
        <w:t>atau</w:t>
      </w:r>
      <w:r>
        <w:rPr>
          <w:spacing w:val="-14"/>
        </w:rPr>
        <w:t> </w:t>
      </w:r>
      <w:r>
        <w:rPr/>
        <w:t>bila</w:t>
      </w:r>
      <w:r>
        <w:rPr>
          <w:spacing w:val="-14"/>
        </w:rPr>
        <w:t> </w:t>
      </w:r>
      <w:r>
        <w:rPr/>
        <w:t>warisan</w:t>
      </w:r>
      <w:r>
        <w:rPr>
          <w:spacing w:val="-12"/>
        </w:rPr>
        <w:t> </w:t>
      </w:r>
      <w:r>
        <w:rPr/>
        <w:t>itu</w:t>
      </w:r>
      <w:r>
        <w:rPr>
          <w:spacing w:val="-14"/>
        </w:rPr>
        <w:t> </w:t>
      </w:r>
      <w:r>
        <w:rPr/>
        <w:t>ditenma dengan</w:t>
      </w:r>
      <w:r>
        <w:rPr>
          <w:spacing w:val="-16"/>
        </w:rPr>
        <w:t> </w:t>
      </w:r>
      <w:r>
        <w:rPr/>
        <w:t>hak</w:t>
      </w:r>
      <w:r>
        <w:rPr>
          <w:spacing w:val="-14"/>
        </w:rPr>
        <w:t> </w:t>
      </w:r>
      <w:r>
        <w:rPr/>
        <w:t>khusus</w:t>
      </w:r>
      <w:r>
        <w:rPr>
          <w:spacing w:val="-14"/>
        </w:rPr>
        <w:t> </w:t>
      </w:r>
      <w:r>
        <w:rPr/>
        <w:t>atas</w:t>
      </w:r>
      <w:r>
        <w:rPr>
          <w:spacing w:val="-13"/>
        </w:rPr>
        <w:t> </w:t>
      </w:r>
      <w:r>
        <w:rPr/>
        <w:t>perincian</w:t>
      </w:r>
      <w:r>
        <w:rPr>
          <w:spacing w:val="-14"/>
        </w:rPr>
        <w:t> </w:t>
      </w:r>
      <w:r>
        <w:rPr/>
        <w:t>harta</w:t>
      </w:r>
      <w:r>
        <w:rPr>
          <w:spacing w:val="-14"/>
        </w:rPr>
        <w:t> </w:t>
      </w:r>
      <w:r>
        <w:rPr/>
        <w:t>peninggalan,</w:t>
      </w:r>
      <w:r>
        <w:rPr>
          <w:spacing w:val="-14"/>
        </w:rPr>
        <w:t> </w:t>
      </w:r>
      <w:r>
        <w:rPr/>
        <w:t>dan</w:t>
      </w:r>
      <w:r>
        <w:rPr>
          <w:spacing w:val="-13"/>
        </w:rPr>
        <w:t> </w:t>
      </w:r>
      <w:r>
        <w:rPr/>
        <w:t>harta</w:t>
      </w:r>
      <w:r>
        <w:rPr>
          <w:spacing w:val="-14"/>
        </w:rPr>
        <w:t> </w:t>
      </w:r>
      <w:r>
        <w:rPr/>
        <w:t>yang</w:t>
      </w:r>
      <w:r>
        <w:rPr>
          <w:spacing w:val="-14"/>
        </w:rPr>
        <w:t> </w:t>
      </w:r>
      <w:r>
        <w:rPr/>
        <w:t>ditinggalkan</w:t>
      </w:r>
      <w:r>
        <w:rPr>
          <w:spacing w:val="-14"/>
        </w:rPr>
        <w:t> </w:t>
      </w:r>
      <w:r>
        <w:rPr/>
        <w:t>im</w:t>
      </w:r>
      <w:r>
        <w:rPr>
          <w:spacing w:val="-13"/>
        </w:rPr>
        <w:t> </w:t>
      </w:r>
      <w:r>
        <w:rPr/>
        <w:t>tidak mencukupi</w:t>
      </w:r>
      <w:r>
        <w:rPr>
          <w:spacing w:val="-14"/>
        </w:rPr>
        <w:t> </w:t>
      </w:r>
      <w:r>
        <w:rPr/>
        <w:t>untuk</w:t>
      </w:r>
      <w:r>
        <w:rPr>
          <w:spacing w:val="-14"/>
        </w:rPr>
        <w:t> </w:t>
      </w:r>
      <w:r>
        <w:rPr/>
        <w:t>memenuhi</w:t>
      </w:r>
      <w:r>
        <w:rPr>
          <w:spacing w:val="-14"/>
        </w:rPr>
        <w:t> </w:t>
      </w:r>
      <w:r>
        <w:rPr/>
        <w:t>hibah-hibah</w:t>
      </w:r>
      <w:r>
        <w:rPr>
          <w:spacing w:val="-13"/>
        </w:rPr>
        <w:t> </w:t>
      </w:r>
      <w:r>
        <w:rPr/>
        <w:t>wasiat</w:t>
      </w:r>
      <w:r>
        <w:rPr>
          <w:spacing w:val="-14"/>
        </w:rPr>
        <w:t> </w:t>
      </w:r>
      <w:r>
        <w:rPr/>
        <w:t>seluruhnya,</w:t>
      </w:r>
      <w:r>
        <w:rPr>
          <w:spacing w:val="-14"/>
        </w:rPr>
        <w:t> </w:t>
      </w:r>
      <w:r>
        <w:rPr/>
        <w:t>maka</w:t>
      </w:r>
      <w:r>
        <w:rPr>
          <w:spacing w:val="-14"/>
        </w:rPr>
        <w:t> </w:t>
      </w:r>
      <w:r>
        <w:rPr/>
        <w:t>hibah-hibah</w:t>
      </w:r>
      <w:r>
        <w:rPr>
          <w:spacing w:val="-13"/>
        </w:rPr>
        <w:t> </w:t>
      </w:r>
      <w:r>
        <w:rPr/>
        <w:t>wasiat</w:t>
      </w:r>
      <w:r>
        <w:rPr>
          <w:spacing w:val="-14"/>
        </w:rPr>
        <w:t> </w:t>
      </w:r>
      <w:r>
        <w:rPr/>
        <w:t>itu harus</w:t>
      </w:r>
      <w:r>
        <w:rPr>
          <w:spacing w:val="-10"/>
        </w:rPr>
        <w:t> </w:t>
      </w:r>
      <w:r>
        <w:rPr/>
        <w:t>dikurangi,</w:t>
      </w:r>
      <w:r>
        <w:rPr>
          <w:spacing w:val="-9"/>
        </w:rPr>
        <w:t> </w:t>
      </w:r>
      <w:r>
        <w:rPr/>
        <w:t>sebanding</w:t>
      </w:r>
      <w:r>
        <w:rPr>
          <w:spacing w:val="-7"/>
        </w:rPr>
        <w:t> </w:t>
      </w:r>
      <w:r>
        <w:rPr/>
        <w:t>dengan</w:t>
      </w:r>
      <w:r>
        <w:rPr>
          <w:spacing w:val="-7"/>
        </w:rPr>
        <w:t> </w:t>
      </w:r>
      <w:r>
        <w:rPr/>
        <w:t>besarnya</w:t>
      </w:r>
      <w:r>
        <w:rPr>
          <w:spacing w:val="-10"/>
        </w:rPr>
        <w:t> </w:t>
      </w:r>
      <w:r>
        <w:rPr/>
        <w:t>masing-masing,</w:t>
      </w:r>
      <w:r>
        <w:rPr>
          <w:spacing w:val="-6"/>
        </w:rPr>
        <w:t> </w:t>
      </w:r>
      <w:r>
        <w:rPr/>
        <w:t>kecuali</w:t>
      </w:r>
      <w:r>
        <w:rPr>
          <w:spacing w:val="-9"/>
        </w:rPr>
        <w:t> </w:t>
      </w:r>
      <w:r>
        <w:rPr/>
        <w:t>bila</w:t>
      </w:r>
      <w:r>
        <w:rPr>
          <w:spacing w:val="-10"/>
        </w:rPr>
        <w:t> </w:t>
      </w:r>
      <w:r>
        <w:rPr/>
        <w:t>pewaris</w:t>
      </w:r>
      <w:r>
        <w:rPr>
          <w:spacing w:val="-10"/>
        </w:rPr>
        <w:t> </w:t>
      </w:r>
      <w:r>
        <w:rPr/>
        <w:t>telah menetapkan lain mengenai hal itu.</w:t>
      </w:r>
    </w:p>
    <w:p>
      <w:pPr>
        <w:pStyle w:val="BodyText"/>
        <w:spacing w:before="118"/>
        <w:ind w:left="0"/>
      </w:pPr>
    </w:p>
    <w:p>
      <w:pPr>
        <w:pStyle w:val="BodyText"/>
        <w:ind w:left="3919"/>
        <w:jc w:val="both"/>
      </w:pPr>
      <w:r>
        <w:rPr/>
        <w:t>BAGIAN</w:t>
      </w:r>
      <w:r>
        <w:rPr>
          <w:spacing w:val="34"/>
        </w:rPr>
        <w:t> </w:t>
      </w:r>
      <w:r>
        <w:rPr>
          <w:spacing w:val="-10"/>
        </w:rPr>
        <w:t>7</w:t>
      </w:r>
    </w:p>
    <w:p>
      <w:pPr>
        <w:pStyle w:val="BodyText"/>
        <w:spacing w:before="57"/>
        <w:ind w:left="2822" w:right="98" w:hanging="2456"/>
      </w:pPr>
      <w:r>
        <w:rPr>
          <w:w w:val="110"/>
        </w:rPr>
        <w:t>Penunjukan</w:t>
      </w:r>
      <w:r>
        <w:rPr>
          <w:spacing w:val="-16"/>
          <w:w w:val="110"/>
        </w:rPr>
        <w:t> </w:t>
      </w:r>
      <w:r>
        <w:rPr>
          <w:w w:val="110"/>
        </w:rPr>
        <w:t>Ahli</w:t>
      </w:r>
      <w:r>
        <w:rPr>
          <w:spacing w:val="-15"/>
          <w:w w:val="110"/>
        </w:rPr>
        <w:t> </w:t>
      </w:r>
      <w:r>
        <w:rPr>
          <w:w w:val="110"/>
        </w:rPr>
        <w:t>Waris</w:t>
      </w:r>
      <w:r>
        <w:rPr>
          <w:spacing w:val="-15"/>
          <w:w w:val="110"/>
        </w:rPr>
        <w:t> </w:t>
      </w:r>
      <w:r>
        <w:rPr>
          <w:w w:val="110"/>
        </w:rPr>
        <w:t>dengan</w:t>
      </w:r>
      <w:r>
        <w:rPr>
          <w:spacing w:val="-15"/>
          <w:w w:val="110"/>
        </w:rPr>
        <w:t> </w:t>
      </w:r>
      <w:r>
        <w:rPr>
          <w:w w:val="110"/>
        </w:rPr>
        <w:t>Wasiat</w:t>
      </w:r>
      <w:r>
        <w:rPr>
          <w:spacing w:val="-15"/>
          <w:w w:val="110"/>
        </w:rPr>
        <w:t> </w:t>
      </w:r>
      <w:r>
        <w:rPr>
          <w:w w:val="110"/>
        </w:rPr>
        <w:t>untuk</w:t>
      </w:r>
      <w:r>
        <w:rPr>
          <w:spacing w:val="-15"/>
          <w:w w:val="110"/>
        </w:rPr>
        <w:t> </w:t>
      </w:r>
      <w:r>
        <w:rPr>
          <w:w w:val="110"/>
        </w:rPr>
        <w:t>Kepentingan</w:t>
      </w:r>
      <w:r>
        <w:rPr>
          <w:spacing w:val="-15"/>
          <w:w w:val="110"/>
        </w:rPr>
        <w:t> </w:t>
      </w:r>
      <w:r>
        <w:rPr>
          <w:w w:val="110"/>
        </w:rPr>
        <w:t>Cucu-cucu</w:t>
      </w:r>
      <w:r>
        <w:rPr>
          <w:spacing w:val="-15"/>
          <w:w w:val="110"/>
        </w:rPr>
        <w:t> </w:t>
      </w:r>
      <w:r>
        <w:rPr>
          <w:w w:val="110"/>
        </w:rPr>
        <w:t>dan</w:t>
      </w:r>
      <w:r>
        <w:rPr>
          <w:spacing w:val="-16"/>
          <w:w w:val="110"/>
        </w:rPr>
        <w:t> </w:t>
      </w:r>
      <w:r>
        <w:rPr>
          <w:w w:val="110"/>
        </w:rPr>
        <w:t>Keturunan Saudara Laki-laki dan Perempuan</w:t>
      </w:r>
    </w:p>
    <w:p>
      <w:pPr>
        <w:pStyle w:val="BodyText"/>
        <w:spacing w:before="115"/>
        <w:ind w:left="0"/>
      </w:pPr>
    </w:p>
    <w:p>
      <w:pPr>
        <w:pStyle w:val="BodyText"/>
        <w:ind w:left="4005"/>
      </w:pPr>
      <w:r>
        <w:rPr>
          <w:w w:val="105"/>
        </w:rPr>
        <w:t>Pasal</w:t>
      </w:r>
      <w:r>
        <w:rPr>
          <w:spacing w:val="17"/>
          <w:w w:val="105"/>
        </w:rPr>
        <w:t> </w:t>
      </w:r>
      <w:r>
        <w:rPr>
          <w:spacing w:val="-5"/>
          <w:w w:val="105"/>
        </w:rPr>
        <w:t>973</w:t>
      </w:r>
    </w:p>
    <w:p>
      <w:pPr>
        <w:pStyle w:val="BodyText"/>
        <w:spacing w:before="59"/>
      </w:pPr>
      <w:r>
        <w:rPr/>
        <w:t>Barang-barang</w:t>
      </w:r>
      <w:r>
        <w:rPr>
          <w:spacing w:val="-3"/>
        </w:rPr>
        <w:t> </w:t>
      </w:r>
      <w:r>
        <w:rPr/>
        <w:t>yang</w:t>
      </w:r>
      <w:r>
        <w:rPr>
          <w:spacing w:val="-3"/>
        </w:rPr>
        <w:t> </w:t>
      </w:r>
      <w:r>
        <w:rPr/>
        <w:t>dikuasai</w:t>
      </w:r>
      <w:r>
        <w:rPr>
          <w:spacing w:val="-4"/>
        </w:rPr>
        <w:t> </w:t>
      </w:r>
      <w:r>
        <w:rPr/>
        <w:t>sepenuhnya</w:t>
      </w:r>
      <w:r>
        <w:rPr>
          <w:spacing w:val="-5"/>
        </w:rPr>
        <w:t> </w:t>
      </w:r>
      <w:r>
        <w:rPr/>
        <w:t>oleh</w:t>
      </w:r>
      <w:r>
        <w:rPr>
          <w:spacing w:val="-3"/>
        </w:rPr>
        <w:t> </w:t>
      </w:r>
      <w:r>
        <w:rPr/>
        <w:t>orangtua,</w:t>
      </w:r>
      <w:r>
        <w:rPr>
          <w:spacing w:val="-4"/>
        </w:rPr>
        <w:t> </w:t>
      </w:r>
      <w:r>
        <w:rPr/>
        <w:t>boleh</w:t>
      </w:r>
      <w:r>
        <w:rPr>
          <w:spacing w:val="-3"/>
        </w:rPr>
        <w:t> </w:t>
      </w:r>
      <w:r>
        <w:rPr/>
        <w:t>mereka</w:t>
      </w:r>
      <w:r>
        <w:rPr>
          <w:spacing w:val="-5"/>
        </w:rPr>
        <w:t> </w:t>
      </w:r>
      <w:r>
        <w:rPr/>
        <w:t>hibah</w:t>
      </w:r>
      <w:r>
        <w:rPr>
          <w:spacing w:val="-3"/>
        </w:rPr>
        <w:t> </w:t>
      </w:r>
      <w:r>
        <w:rPr/>
        <w:t>wasiatkan, seluruhnya atau sebagian, kepada seorang anak mereka atau Iebih, dengan perintah untuk </w:t>
      </w:r>
      <w:r>
        <w:rPr>
          <w:spacing w:val="-2"/>
        </w:rPr>
        <w:t>menyerahkan</w:t>
      </w:r>
      <w:r>
        <w:rPr>
          <w:spacing w:val="-9"/>
        </w:rPr>
        <w:t> </w:t>
      </w:r>
      <w:r>
        <w:rPr>
          <w:spacing w:val="-2"/>
        </w:rPr>
        <w:t>barang-barang</w:t>
      </w:r>
      <w:r>
        <w:rPr>
          <w:spacing w:val="-6"/>
        </w:rPr>
        <w:t> </w:t>
      </w:r>
      <w:r>
        <w:rPr>
          <w:spacing w:val="-2"/>
        </w:rPr>
        <w:t>itu</w:t>
      </w:r>
      <w:r>
        <w:rPr>
          <w:spacing w:val="-9"/>
        </w:rPr>
        <w:t> </w:t>
      </w:r>
      <w:r>
        <w:rPr>
          <w:spacing w:val="-2"/>
        </w:rPr>
        <w:t>kepada</w:t>
      </w:r>
      <w:r>
        <w:rPr>
          <w:spacing w:val="-9"/>
        </w:rPr>
        <w:t> </w:t>
      </w:r>
      <w:r>
        <w:rPr>
          <w:spacing w:val="-2"/>
        </w:rPr>
        <w:t>anak-anak</w:t>
      </w:r>
      <w:r>
        <w:rPr>
          <w:spacing w:val="-6"/>
        </w:rPr>
        <w:t> </w:t>
      </w:r>
      <w:r>
        <w:rPr>
          <w:spacing w:val="-2"/>
        </w:rPr>
        <w:t>mereka</w:t>
      </w:r>
      <w:r>
        <w:rPr>
          <w:spacing w:val="-9"/>
        </w:rPr>
        <w:t> </w:t>
      </w:r>
      <w:r>
        <w:rPr>
          <w:spacing w:val="-2"/>
        </w:rPr>
        <w:t>masing-masing,</w:t>
      </w:r>
      <w:r>
        <w:rPr>
          <w:spacing w:val="-8"/>
        </w:rPr>
        <w:t> </w:t>
      </w:r>
      <w:r>
        <w:rPr>
          <w:spacing w:val="-2"/>
        </w:rPr>
        <w:t>baik</w:t>
      </w:r>
      <w:r>
        <w:rPr>
          <w:spacing w:val="-6"/>
        </w:rPr>
        <w:t> </w:t>
      </w:r>
      <w:r>
        <w:rPr>
          <w:spacing w:val="-2"/>
        </w:rPr>
        <w:t>yang</w:t>
      </w:r>
      <w:r>
        <w:rPr>
          <w:spacing w:val="-6"/>
        </w:rPr>
        <w:t> </w:t>
      </w:r>
      <w:r>
        <w:rPr>
          <w:spacing w:val="-2"/>
        </w:rPr>
        <w:t>telah</w:t>
      </w:r>
      <w:r>
        <w:rPr>
          <w:spacing w:val="-9"/>
        </w:rPr>
        <w:t> </w:t>
      </w:r>
      <w:r>
        <w:rPr>
          <w:spacing w:val="-2"/>
        </w:rPr>
        <w:t>lahir </w:t>
      </w:r>
      <w:r>
        <w:rPr/>
        <w:t>maupun</w:t>
      </w:r>
      <w:r>
        <w:rPr>
          <w:spacing w:val="-6"/>
        </w:rPr>
        <w:t> </w:t>
      </w:r>
      <w:r>
        <w:rPr/>
        <w:t>yang</w:t>
      </w:r>
      <w:r>
        <w:rPr>
          <w:spacing w:val="-3"/>
        </w:rPr>
        <w:t> </w:t>
      </w:r>
      <w:r>
        <w:rPr/>
        <w:t>belum</w:t>
      </w:r>
      <w:r>
        <w:rPr>
          <w:spacing w:val="-4"/>
        </w:rPr>
        <w:t> </w:t>
      </w:r>
      <w:r>
        <w:rPr/>
        <w:t>lahir.</w:t>
      </w:r>
      <w:r>
        <w:rPr>
          <w:spacing w:val="-5"/>
        </w:rPr>
        <w:t> </w:t>
      </w:r>
      <w:r>
        <w:rPr/>
        <w:t>Bila</w:t>
      </w:r>
      <w:r>
        <w:rPr>
          <w:spacing w:val="-6"/>
        </w:rPr>
        <w:t> </w:t>
      </w:r>
      <w:r>
        <w:rPr/>
        <w:t>seorang</w:t>
      </w:r>
      <w:r>
        <w:rPr>
          <w:spacing w:val="-3"/>
        </w:rPr>
        <w:t> </w:t>
      </w:r>
      <w:r>
        <w:rPr/>
        <w:t>anak</w:t>
      </w:r>
      <w:r>
        <w:rPr>
          <w:spacing w:val="-3"/>
        </w:rPr>
        <w:t> </w:t>
      </w:r>
      <w:r>
        <w:rPr/>
        <w:t>te!ah</w:t>
      </w:r>
      <w:r>
        <w:rPr>
          <w:spacing w:val="-6"/>
        </w:rPr>
        <w:t> </w:t>
      </w:r>
      <w:r>
        <w:rPr/>
        <w:t>meninggal</w:t>
      </w:r>
      <w:r>
        <w:rPr>
          <w:spacing w:val="-5"/>
        </w:rPr>
        <w:t> </w:t>
      </w:r>
      <w:r>
        <w:rPr/>
        <w:t>lebih</w:t>
      </w:r>
      <w:r>
        <w:rPr>
          <w:spacing w:val="-3"/>
        </w:rPr>
        <w:t> </w:t>
      </w:r>
      <w:r>
        <w:rPr/>
        <w:t>dahulu,</w:t>
      </w:r>
      <w:r>
        <w:rPr>
          <w:spacing w:val="-5"/>
        </w:rPr>
        <w:t> </w:t>
      </w:r>
      <w:r>
        <w:rPr/>
        <w:t>maka</w:t>
      </w:r>
      <w:r>
        <w:rPr>
          <w:spacing w:val="-4"/>
        </w:rPr>
        <w:t> </w:t>
      </w:r>
      <w:r>
        <w:rPr/>
        <w:t>penetapan wasiat yang sama</w:t>
      </w:r>
      <w:r>
        <w:rPr>
          <w:spacing w:val="-1"/>
        </w:rPr>
        <w:t> </w:t>
      </w:r>
      <w:r>
        <w:rPr/>
        <w:t>boleh dibuat untuk keuntungan</w:t>
      </w:r>
      <w:r>
        <w:rPr>
          <w:spacing w:val="-1"/>
        </w:rPr>
        <w:t> </w:t>
      </w:r>
      <w:r>
        <w:rPr/>
        <w:t>satu</w:t>
      </w:r>
      <w:r>
        <w:rPr>
          <w:spacing w:val="-1"/>
        </w:rPr>
        <w:t> </w:t>
      </w:r>
      <w:r>
        <w:rPr/>
        <w:t>orang</w:t>
      </w:r>
      <w:r>
        <w:rPr>
          <w:spacing w:val="-1"/>
        </w:rPr>
        <w:t> </w:t>
      </w:r>
      <w:r>
        <w:rPr/>
        <w:t>cucu</w:t>
      </w:r>
      <w:r>
        <w:rPr>
          <w:spacing w:val="-1"/>
        </w:rPr>
        <w:t> </w:t>
      </w:r>
      <w:r>
        <w:rPr/>
        <w:t>mereka</w:t>
      </w:r>
      <w:r>
        <w:rPr>
          <w:spacing w:val="-1"/>
        </w:rPr>
        <w:t> </w:t>
      </w:r>
      <w:r>
        <w:rPr/>
        <w:t>atau lebili,</w:t>
      </w:r>
      <w:r>
        <w:rPr>
          <w:spacing w:val="-2"/>
        </w:rPr>
        <w:t> </w:t>
      </w:r>
      <w:r>
        <w:rPr/>
        <w:t>dengan perintah</w:t>
      </w:r>
      <w:r>
        <w:rPr>
          <w:spacing w:val="-6"/>
        </w:rPr>
        <w:t> </w:t>
      </w:r>
      <w:r>
        <w:rPr/>
        <w:t>menyerahkan</w:t>
      </w:r>
      <w:r>
        <w:rPr>
          <w:spacing w:val="-9"/>
        </w:rPr>
        <w:t> </w:t>
      </w:r>
      <w:r>
        <w:rPr/>
        <w:t>barang-barang</w:t>
      </w:r>
      <w:r>
        <w:rPr>
          <w:spacing w:val="-6"/>
        </w:rPr>
        <w:t> </w:t>
      </w:r>
      <w:r>
        <w:rPr/>
        <w:t>itu</w:t>
      </w:r>
      <w:r>
        <w:rPr>
          <w:spacing w:val="-6"/>
        </w:rPr>
        <w:t> </w:t>
      </w:r>
      <w:r>
        <w:rPr/>
        <w:t>kepada</w:t>
      </w:r>
      <w:r>
        <w:rPr>
          <w:spacing w:val="-9"/>
        </w:rPr>
        <w:t> </w:t>
      </w:r>
      <w:r>
        <w:rPr/>
        <w:t>anak-anak</w:t>
      </w:r>
      <w:r>
        <w:rPr>
          <w:spacing w:val="-9"/>
        </w:rPr>
        <w:t> </w:t>
      </w:r>
      <w:r>
        <w:rPr/>
        <w:t>mereka</w:t>
      </w:r>
      <w:r>
        <w:rPr>
          <w:spacing w:val="-9"/>
        </w:rPr>
        <w:t> </w:t>
      </w:r>
      <w:r>
        <w:rPr/>
        <w:t>masing-masing,</w:t>
      </w:r>
      <w:r>
        <w:rPr>
          <w:spacing w:val="-6"/>
        </w:rPr>
        <w:t> </w:t>
      </w:r>
      <w:r>
        <w:rPr/>
        <w:t>baik</w:t>
      </w:r>
      <w:r>
        <w:rPr>
          <w:spacing w:val="-9"/>
        </w:rPr>
        <w:t> </w:t>
      </w:r>
      <w:r>
        <w:rPr/>
        <w:t>yang telah lahir maupun yang belum lahir.</w:t>
      </w:r>
    </w:p>
    <w:p>
      <w:pPr>
        <w:pStyle w:val="BodyText"/>
        <w:spacing w:before="119"/>
        <w:ind w:left="0"/>
      </w:pPr>
    </w:p>
    <w:p>
      <w:pPr>
        <w:pStyle w:val="BodyText"/>
        <w:ind w:left="4005"/>
      </w:pPr>
      <w:r>
        <w:rPr>
          <w:w w:val="105"/>
        </w:rPr>
        <w:t>Pasal</w:t>
      </w:r>
      <w:r>
        <w:rPr>
          <w:spacing w:val="17"/>
          <w:w w:val="105"/>
        </w:rPr>
        <w:t> </w:t>
      </w:r>
      <w:r>
        <w:rPr>
          <w:spacing w:val="-5"/>
          <w:w w:val="105"/>
        </w:rPr>
        <w:t>974</w:t>
      </w:r>
    </w:p>
    <w:p>
      <w:pPr>
        <w:pStyle w:val="BodyText"/>
        <w:spacing w:before="57"/>
        <w:ind w:right="120"/>
      </w:pPr>
      <w:r>
        <w:rPr/>
        <w:t>Demikian juga, boleh dibuat penetapan wasiat untuk keuntungan satu atau beberapa saudara laki-laki</w:t>
      </w:r>
      <w:r>
        <w:rPr>
          <w:spacing w:val="-6"/>
        </w:rPr>
        <w:t> </w:t>
      </w:r>
      <w:r>
        <w:rPr/>
        <w:t>atau</w:t>
      </w:r>
      <w:r>
        <w:rPr>
          <w:spacing w:val="-7"/>
        </w:rPr>
        <w:t> </w:t>
      </w:r>
      <w:r>
        <w:rPr/>
        <w:t>perempuan</w:t>
      </w:r>
      <w:r>
        <w:rPr>
          <w:spacing w:val="-7"/>
        </w:rPr>
        <w:t> </w:t>
      </w:r>
      <w:r>
        <w:rPr/>
        <w:t>dan</w:t>
      </w:r>
      <w:r>
        <w:rPr>
          <w:spacing w:val="-7"/>
        </w:rPr>
        <w:t> </w:t>
      </w:r>
      <w:r>
        <w:rPr/>
        <w:t>pewaris,</w:t>
      </w:r>
      <w:r>
        <w:rPr>
          <w:spacing w:val="-6"/>
        </w:rPr>
        <w:t> </w:t>
      </w:r>
      <w:r>
        <w:rPr/>
        <w:t>atas</w:t>
      </w:r>
      <w:r>
        <w:rPr>
          <w:spacing w:val="-6"/>
        </w:rPr>
        <w:t> </w:t>
      </w:r>
      <w:r>
        <w:rPr/>
        <w:t>seluruh</w:t>
      </w:r>
      <w:r>
        <w:rPr>
          <w:spacing w:val="-7"/>
        </w:rPr>
        <w:t> </w:t>
      </w:r>
      <w:r>
        <w:rPr/>
        <w:t>atau</w:t>
      </w:r>
      <w:r>
        <w:rPr>
          <w:spacing w:val="-7"/>
        </w:rPr>
        <w:t> </w:t>
      </w:r>
      <w:r>
        <w:rPr/>
        <w:t>sebagian</w:t>
      </w:r>
      <w:r>
        <w:rPr>
          <w:spacing w:val="-5"/>
        </w:rPr>
        <w:t> </w:t>
      </w:r>
      <w:r>
        <w:rPr/>
        <w:t>barang-barang</w:t>
      </w:r>
      <w:r>
        <w:rPr>
          <w:spacing w:val="-3"/>
        </w:rPr>
        <w:t> </w:t>
      </w:r>
      <w:r>
        <w:rPr/>
        <w:t>yang</w:t>
      </w:r>
      <w:r>
        <w:rPr>
          <w:spacing w:val="-5"/>
        </w:rPr>
        <w:t> </w:t>
      </w:r>
      <w:r>
        <w:rPr/>
        <w:t>o!eh undang-undang</w:t>
      </w:r>
      <w:r>
        <w:rPr>
          <w:spacing w:val="-14"/>
        </w:rPr>
        <w:t> </w:t>
      </w:r>
      <w:r>
        <w:rPr/>
        <w:t>tidak</w:t>
      </w:r>
      <w:r>
        <w:rPr>
          <w:spacing w:val="-14"/>
        </w:rPr>
        <w:t> </w:t>
      </w:r>
      <w:r>
        <w:rPr/>
        <w:t>dikecualikan</w:t>
      </w:r>
      <w:r>
        <w:rPr>
          <w:spacing w:val="-14"/>
        </w:rPr>
        <w:t> </w:t>
      </w:r>
      <w:r>
        <w:rPr/>
        <w:t>dan</w:t>
      </w:r>
      <w:r>
        <w:rPr>
          <w:spacing w:val="-13"/>
        </w:rPr>
        <w:t> </w:t>
      </w:r>
      <w:r>
        <w:rPr/>
        <w:t>penetapan</w:t>
      </w:r>
      <w:r>
        <w:rPr>
          <w:spacing w:val="-14"/>
        </w:rPr>
        <w:t> </w:t>
      </w:r>
      <w:r>
        <w:rPr/>
        <w:t>wasiat,</w:t>
      </w:r>
      <w:r>
        <w:rPr>
          <w:spacing w:val="-14"/>
        </w:rPr>
        <w:t> </w:t>
      </w:r>
      <w:r>
        <w:rPr/>
        <w:t>dengan</w:t>
      </w:r>
      <w:r>
        <w:rPr>
          <w:spacing w:val="-14"/>
        </w:rPr>
        <w:t> </w:t>
      </w:r>
      <w:r>
        <w:rPr/>
        <w:t>perintah</w:t>
      </w:r>
      <w:r>
        <w:rPr>
          <w:spacing w:val="-13"/>
        </w:rPr>
        <w:t> </w:t>
      </w:r>
      <w:r>
        <w:rPr/>
        <w:t>untuk</w:t>
      </w:r>
      <w:r>
        <w:rPr>
          <w:spacing w:val="-14"/>
        </w:rPr>
        <w:t> </w:t>
      </w:r>
      <w:r>
        <w:rPr/>
        <w:t>menyerahkan barang-barang</w:t>
      </w:r>
      <w:r>
        <w:rPr>
          <w:spacing w:val="-2"/>
        </w:rPr>
        <w:t> </w:t>
      </w:r>
      <w:r>
        <w:rPr/>
        <w:t>itu</w:t>
      </w:r>
      <w:r>
        <w:rPr>
          <w:spacing w:val="-4"/>
        </w:rPr>
        <w:t> </w:t>
      </w:r>
      <w:r>
        <w:rPr/>
        <w:t>kepada</w:t>
      </w:r>
      <w:r>
        <w:rPr>
          <w:spacing w:val="-4"/>
        </w:rPr>
        <w:t> </w:t>
      </w:r>
      <w:r>
        <w:rPr/>
        <w:t>anak-anak</w:t>
      </w:r>
      <w:r>
        <w:rPr>
          <w:spacing w:val="-2"/>
        </w:rPr>
        <w:t> </w:t>
      </w:r>
      <w:r>
        <w:rPr/>
        <w:t>meraka</w:t>
      </w:r>
      <w:r>
        <w:rPr>
          <w:spacing w:val="-4"/>
        </w:rPr>
        <w:t> </w:t>
      </w:r>
      <w:r>
        <w:rPr/>
        <w:t>yang</w:t>
      </w:r>
      <w:r>
        <w:rPr>
          <w:spacing w:val="-2"/>
        </w:rPr>
        <w:t> </w:t>
      </w:r>
      <w:r>
        <w:rPr/>
        <w:t>telah</w:t>
      </w:r>
      <w:r>
        <w:rPr>
          <w:spacing w:val="-4"/>
        </w:rPr>
        <w:t> </w:t>
      </w:r>
      <w:r>
        <w:rPr/>
        <w:t>lahir</w:t>
      </w:r>
      <w:r>
        <w:rPr>
          <w:spacing w:val="-2"/>
        </w:rPr>
        <w:t> </w:t>
      </w:r>
      <w:r>
        <w:rPr/>
        <w:t>maupun</w:t>
      </w:r>
      <w:r>
        <w:rPr>
          <w:spacing w:val="-4"/>
        </w:rPr>
        <w:t> </w:t>
      </w:r>
      <w:r>
        <w:rPr/>
        <w:t>yang</w:t>
      </w:r>
      <w:r>
        <w:rPr>
          <w:spacing w:val="-2"/>
        </w:rPr>
        <w:t> </w:t>
      </w:r>
      <w:r>
        <w:rPr/>
        <w:t>belum</w:t>
      </w:r>
      <w:r>
        <w:rPr>
          <w:spacing w:val="-2"/>
        </w:rPr>
        <w:t> </w:t>
      </w:r>
      <w:r>
        <w:rPr/>
        <w:t>lahir.</w:t>
      </w:r>
    </w:p>
    <w:p>
      <w:pPr>
        <w:pStyle w:val="BodyText"/>
        <w:spacing w:after="0"/>
        <w:sectPr>
          <w:pgSz w:w="12240" w:h="15840"/>
          <w:pgMar w:top="1520" w:bottom="280" w:left="1800" w:right="1800"/>
        </w:sectPr>
      </w:pPr>
    </w:p>
    <w:p>
      <w:pPr>
        <w:pStyle w:val="BodyText"/>
        <w:spacing w:before="65"/>
        <w:ind w:right="293"/>
      </w:pPr>
      <w:r>
        <w:rPr/>
        <w:t>Penetapan wasiat yang demikian</w:t>
      </w:r>
      <w:r>
        <w:rPr>
          <w:spacing w:val="-1"/>
        </w:rPr>
        <w:t> </w:t>
      </w:r>
      <w:r>
        <w:rPr/>
        <w:t>boleh juga</w:t>
      </w:r>
      <w:r>
        <w:rPr>
          <w:spacing w:val="-4"/>
        </w:rPr>
        <w:t> </w:t>
      </w:r>
      <w:r>
        <w:rPr/>
        <w:t>diberiikan</w:t>
      </w:r>
      <w:r>
        <w:rPr>
          <w:spacing w:val="-1"/>
        </w:rPr>
        <w:t> </w:t>
      </w:r>
      <w:r>
        <w:rPr/>
        <w:t>untuk</w:t>
      </w:r>
      <w:r>
        <w:rPr>
          <w:spacing w:val="-1"/>
        </w:rPr>
        <w:t> </w:t>
      </w:r>
      <w:r>
        <w:rPr/>
        <w:t>satu</w:t>
      </w:r>
      <w:r>
        <w:rPr>
          <w:spacing w:val="-1"/>
        </w:rPr>
        <w:t> </w:t>
      </w:r>
      <w:r>
        <w:rPr/>
        <w:t>atau</w:t>
      </w:r>
      <w:r>
        <w:rPr>
          <w:spacing w:val="-1"/>
        </w:rPr>
        <w:t> </w:t>
      </w:r>
      <w:r>
        <w:rPr/>
        <w:t>beberapa</w:t>
      </w:r>
      <w:r>
        <w:rPr>
          <w:spacing w:val="-1"/>
        </w:rPr>
        <w:t> </w:t>
      </w:r>
      <w:r>
        <w:rPr/>
        <w:t>anak dan </w:t>
      </w:r>
      <w:r>
        <w:rPr>
          <w:spacing w:val="-2"/>
        </w:rPr>
        <w:t>saudara</w:t>
      </w:r>
      <w:r>
        <w:rPr>
          <w:spacing w:val="-3"/>
        </w:rPr>
        <w:t> </w:t>
      </w:r>
      <w:r>
        <w:rPr>
          <w:spacing w:val="-2"/>
        </w:rPr>
        <w:t>laki-laki</w:t>
      </w:r>
      <w:r>
        <w:rPr>
          <w:spacing w:val="-4"/>
        </w:rPr>
        <w:t> </w:t>
      </w:r>
      <w:r>
        <w:rPr>
          <w:spacing w:val="-2"/>
        </w:rPr>
        <w:t>atau</w:t>
      </w:r>
      <w:r>
        <w:rPr>
          <w:spacing w:val="-5"/>
        </w:rPr>
        <w:t> </w:t>
      </w:r>
      <w:r>
        <w:rPr>
          <w:spacing w:val="-2"/>
        </w:rPr>
        <w:t>perempuan</w:t>
      </w:r>
      <w:r>
        <w:rPr>
          <w:spacing w:val="-5"/>
        </w:rPr>
        <w:t> </w:t>
      </w:r>
      <w:r>
        <w:rPr>
          <w:spacing w:val="-2"/>
        </w:rPr>
        <w:t>yang</w:t>
      </w:r>
      <w:r>
        <w:rPr>
          <w:spacing w:val="-3"/>
        </w:rPr>
        <w:t> </w:t>
      </w:r>
      <w:r>
        <w:rPr>
          <w:spacing w:val="-2"/>
        </w:rPr>
        <w:t>telah</w:t>
      </w:r>
      <w:r>
        <w:rPr>
          <w:spacing w:val="-3"/>
        </w:rPr>
        <w:t> </w:t>
      </w:r>
      <w:r>
        <w:rPr>
          <w:spacing w:val="-2"/>
        </w:rPr>
        <w:t>meninggal,</w:t>
      </w:r>
      <w:r>
        <w:rPr>
          <w:spacing w:val="-4"/>
        </w:rPr>
        <w:t> </w:t>
      </w:r>
      <w:r>
        <w:rPr>
          <w:spacing w:val="-2"/>
        </w:rPr>
        <w:t>dengan</w:t>
      </w:r>
      <w:r>
        <w:rPr>
          <w:spacing w:val="-3"/>
        </w:rPr>
        <w:t> </w:t>
      </w:r>
      <w:r>
        <w:rPr>
          <w:spacing w:val="-2"/>
        </w:rPr>
        <w:t>perintah</w:t>
      </w:r>
      <w:r>
        <w:rPr>
          <w:spacing w:val="-5"/>
        </w:rPr>
        <w:t> </w:t>
      </w:r>
      <w:r>
        <w:rPr>
          <w:spacing w:val="-2"/>
        </w:rPr>
        <w:t>untuk</w:t>
      </w:r>
      <w:r>
        <w:rPr>
          <w:spacing w:val="-3"/>
        </w:rPr>
        <w:t> </w:t>
      </w:r>
      <w:r>
        <w:rPr>
          <w:spacing w:val="-2"/>
        </w:rPr>
        <w:t>menyerahkan barang-barang yang bersangkutan</w:t>
      </w:r>
      <w:r>
        <w:rPr>
          <w:spacing w:val="-5"/>
        </w:rPr>
        <w:t> </w:t>
      </w:r>
      <w:r>
        <w:rPr>
          <w:spacing w:val="-2"/>
        </w:rPr>
        <w:t>kepada</w:t>
      </w:r>
      <w:r>
        <w:rPr>
          <w:spacing w:val="-5"/>
        </w:rPr>
        <w:t> </w:t>
      </w:r>
      <w:r>
        <w:rPr>
          <w:spacing w:val="-2"/>
        </w:rPr>
        <w:t>anak-anak mereka</w:t>
      </w:r>
      <w:r>
        <w:rPr>
          <w:spacing w:val="-5"/>
        </w:rPr>
        <w:t> </w:t>
      </w:r>
      <w:r>
        <w:rPr>
          <w:spacing w:val="-2"/>
        </w:rPr>
        <w:t>masing-masing,</w:t>
      </w:r>
      <w:r>
        <w:rPr>
          <w:spacing w:val="-4"/>
        </w:rPr>
        <w:t> </w:t>
      </w:r>
      <w:r>
        <w:rPr>
          <w:spacing w:val="-2"/>
        </w:rPr>
        <w:t>baik</w:t>
      </w:r>
      <w:r>
        <w:rPr>
          <w:spacing w:val="-5"/>
        </w:rPr>
        <w:t> </w:t>
      </w:r>
      <w:r>
        <w:rPr>
          <w:spacing w:val="-2"/>
        </w:rPr>
        <w:t>yang</w:t>
      </w:r>
      <w:r>
        <w:rPr>
          <w:spacing w:val="-5"/>
        </w:rPr>
        <w:t> </w:t>
      </w:r>
      <w:r>
        <w:rPr>
          <w:spacing w:val="-2"/>
        </w:rPr>
        <w:t>telah </w:t>
      </w:r>
      <w:r>
        <w:rPr/>
        <w:t>lahir maupun yang belum lahir.</w:t>
      </w:r>
    </w:p>
    <w:p>
      <w:pPr>
        <w:pStyle w:val="BodyText"/>
        <w:spacing w:before="117"/>
        <w:ind w:left="0"/>
      </w:pPr>
    </w:p>
    <w:p>
      <w:pPr>
        <w:pStyle w:val="BodyText"/>
        <w:ind w:left="4005"/>
      </w:pPr>
      <w:r>
        <w:rPr>
          <w:w w:val="105"/>
        </w:rPr>
        <w:t>Pasal</w:t>
      </w:r>
      <w:r>
        <w:rPr>
          <w:spacing w:val="17"/>
          <w:w w:val="105"/>
        </w:rPr>
        <w:t> </w:t>
      </w:r>
      <w:r>
        <w:rPr>
          <w:spacing w:val="-5"/>
          <w:w w:val="105"/>
        </w:rPr>
        <w:t>975</w:t>
      </w:r>
    </w:p>
    <w:p>
      <w:pPr>
        <w:pStyle w:val="BodyText"/>
        <w:spacing w:before="57"/>
        <w:ind w:right="189"/>
      </w:pPr>
      <w:r>
        <w:rPr/>
        <w:t>Bila</w:t>
      </w:r>
      <w:r>
        <w:rPr>
          <w:spacing w:val="-11"/>
        </w:rPr>
        <w:t> </w:t>
      </w:r>
      <w:r>
        <w:rPr/>
        <w:t>ahli</w:t>
      </w:r>
      <w:r>
        <w:rPr>
          <w:spacing w:val="-12"/>
        </w:rPr>
        <w:t> </w:t>
      </w:r>
      <w:r>
        <w:rPr/>
        <w:t>waris</w:t>
      </w:r>
      <w:r>
        <w:rPr>
          <w:spacing w:val="-11"/>
        </w:rPr>
        <w:t> </w:t>
      </w:r>
      <w:r>
        <w:rPr/>
        <w:t>yang</w:t>
      </w:r>
      <w:r>
        <w:rPr>
          <w:spacing w:val="-9"/>
        </w:rPr>
        <w:t> </w:t>
      </w:r>
      <w:r>
        <w:rPr/>
        <w:t>dibebani</w:t>
      </w:r>
      <w:r>
        <w:rPr>
          <w:spacing w:val="-10"/>
        </w:rPr>
        <w:t> </w:t>
      </w:r>
      <w:r>
        <w:rPr/>
        <w:t>itu</w:t>
      </w:r>
      <w:r>
        <w:rPr>
          <w:spacing w:val="-11"/>
        </w:rPr>
        <w:t> </w:t>
      </w:r>
      <w:r>
        <w:rPr/>
        <w:t>meninggal</w:t>
      </w:r>
      <w:r>
        <w:rPr>
          <w:spacing w:val="-10"/>
        </w:rPr>
        <w:t> </w:t>
      </w:r>
      <w:r>
        <w:rPr/>
        <w:t>dengan</w:t>
      </w:r>
      <w:r>
        <w:rPr>
          <w:spacing w:val="-12"/>
        </w:rPr>
        <w:t> </w:t>
      </w:r>
      <w:r>
        <w:rPr/>
        <w:t>meninggalkan</w:t>
      </w:r>
      <w:r>
        <w:rPr>
          <w:spacing w:val="-9"/>
        </w:rPr>
        <w:t> </w:t>
      </w:r>
      <w:r>
        <w:rPr/>
        <w:t>anak-anak</w:t>
      </w:r>
      <w:r>
        <w:rPr>
          <w:spacing w:val="-9"/>
        </w:rPr>
        <w:t> </w:t>
      </w:r>
      <w:r>
        <w:rPr/>
        <w:t>dalam</w:t>
      </w:r>
      <w:r>
        <w:rPr>
          <w:spacing w:val="-9"/>
        </w:rPr>
        <w:t> </w:t>
      </w:r>
      <w:r>
        <w:rPr/>
        <w:t>derajat pertama</w:t>
      </w:r>
      <w:r>
        <w:rPr>
          <w:spacing w:val="-10"/>
        </w:rPr>
        <w:t> </w:t>
      </w:r>
      <w:r>
        <w:rPr/>
        <w:t>dan</w:t>
      </w:r>
      <w:r>
        <w:rPr>
          <w:spacing w:val="-10"/>
        </w:rPr>
        <w:t> </w:t>
      </w:r>
      <w:r>
        <w:rPr/>
        <w:t>keturunan</w:t>
      </w:r>
      <w:r>
        <w:rPr>
          <w:spacing w:val="-10"/>
        </w:rPr>
        <w:t> </w:t>
      </w:r>
      <w:r>
        <w:rPr/>
        <w:t>seorang</w:t>
      </w:r>
      <w:r>
        <w:rPr>
          <w:spacing w:val="-7"/>
        </w:rPr>
        <w:t> </w:t>
      </w:r>
      <w:r>
        <w:rPr/>
        <w:t>anak</w:t>
      </w:r>
      <w:r>
        <w:rPr>
          <w:spacing w:val="-10"/>
        </w:rPr>
        <w:t> </w:t>
      </w:r>
      <w:r>
        <w:rPr/>
        <w:t>yang</w:t>
      </w:r>
      <w:r>
        <w:rPr>
          <w:spacing w:val="-10"/>
        </w:rPr>
        <w:t> </w:t>
      </w:r>
      <w:r>
        <w:rPr/>
        <w:t>meninggal</w:t>
      </w:r>
      <w:r>
        <w:rPr>
          <w:spacing w:val="-9"/>
        </w:rPr>
        <w:t> </w:t>
      </w:r>
      <w:r>
        <w:rPr/>
        <w:t>lebih</w:t>
      </w:r>
      <w:r>
        <w:rPr>
          <w:spacing w:val="-10"/>
        </w:rPr>
        <w:t> </w:t>
      </w:r>
      <w:r>
        <w:rPr/>
        <w:t>dahulu,</w:t>
      </w:r>
      <w:r>
        <w:rPr>
          <w:spacing w:val="-9"/>
        </w:rPr>
        <w:t> </w:t>
      </w:r>
      <w:r>
        <w:rPr/>
        <w:t>maka</w:t>
      </w:r>
      <w:r>
        <w:rPr>
          <w:spacing w:val="-10"/>
        </w:rPr>
        <w:t> </w:t>
      </w:r>
      <w:r>
        <w:rPr/>
        <w:t>sekalian</w:t>
      </w:r>
      <w:r>
        <w:rPr>
          <w:spacing w:val="-10"/>
        </w:rPr>
        <w:t> </w:t>
      </w:r>
      <w:r>
        <w:rPr/>
        <w:t>keturunan </w:t>
      </w:r>
      <w:r>
        <w:rPr>
          <w:spacing w:val="-2"/>
        </w:rPr>
        <w:t>ini</w:t>
      </w:r>
      <w:r>
        <w:rPr>
          <w:spacing w:val="-7"/>
        </w:rPr>
        <w:t> </w:t>
      </w:r>
      <w:r>
        <w:rPr>
          <w:spacing w:val="-2"/>
        </w:rPr>
        <w:t>berhak</w:t>
      </w:r>
      <w:r>
        <w:rPr>
          <w:spacing w:val="-6"/>
        </w:rPr>
        <w:t> </w:t>
      </w:r>
      <w:r>
        <w:rPr>
          <w:spacing w:val="-2"/>
        </w:rPr>
        <w:t>menikmati</w:t>
      </w:r>
      <w:r>
        <w:rPr>
          <w:spacing w:val="-7"/>
        </w:rPr>
        <w:t> </w:t>
      </w:r>
      <w:r>
        <w:rPr>
          <w:spacing w:val="-2"/>
        </w:rPr>
        <w:t>bagian</w:t>
      </w:r>
      <w:r>
        <w:rPr>
          <w:spacing w:val="-8"/>
        </w:rPr>
        <w:t> </w:t>
      </w:r>
      <w:r>
        <w:rPr>
          <w:spacing w:val="-2"/>
        </w:rPr>
        <w:t>dan</w:t>
      </w:r>
      <w:r>
        <w:rPr>
          <w:spacing w:val="-8"/>
        </w:rPr>
        <w:t> </w:t>
      </w:r>
      <w:r>
        <w:rPr>
          <w:spacing w:val="-2"/>
        </w:rPr>
        <w:t>anak</w:t>
      </w:r>
      <w:r>
        <w:rPr>
          <w:spacing w:val="-6"/>
        </w:rPr>
        <w:t> </w:t>
      </w:r>
      <w:r>
        <w:rPr>
          <w:spacing w:val="-2"/>
        </w:rPr>
        <w:t>yang</w:t>
      </w:r>
      <w:r>
        <w:rPr>
          <w:spacing w:val="-6"/>
        </w:rPr>
        <w:t> </w:t>
      </w:r>
      <w:r>
        <w:rPr>
          <w:spacing w:val="-2"/>
        </w:rPr>
        <w:t>meninggal</w:t>
      </w:r>
      <w:r>
        <w:rPr>
          <w:spacing w:val="-6"/>
        </w:rPr>
        <w:t> </w:t>
      </w:r>
      <w:r>
        <w:rPr>
          <w:spacing w:val="-2"/>
        </w:rPr>
        <w:t>lebih</w:t>
      </w:r>
      <w:r>
        <w:rPr>
          <w:spacing w:val="-8"/>
        </w:rPr>
        <w:t> </w:t>
      </w:r>
      <w:r>
        <w:rPr>
          <w:spacing w:val="-2"/>
        </w:rPr>
        <w:t>dahulu</w:t>
      </w:r>
      <w:r>
        <w:rPr>
          <w:spacing w:val="-10"/>
        </w:rPr>
        <w:t> </w:t>
      </w:r>
      <w:r>
        <w:rPr>
          <w:spacing w:val="-2"/>
        </w:rPr>
        <w:t>itu</w:t>
      </w:r>
      <w:r>
        <w:rPr>
          <w:spacing w:val="-8"/>
        </w:rPr>
        <w:t> </w:t>
      </w:r>
      <w:r>
        <w:rPr>
          <w:spacing w:val="-2"/>
        </w:rPr>
        <w:t>sebagai</w:t>
      </w:r>
      <w:r>
        <w:rPr>
          <w:spacing w:val="-7"/>
        </w:rPr>
        <w:t> </w:t>
      </w:r>
      <w:r>
        <w:rPr>
          <w:spacing w:val="-2"/>
        </w:rPr>
        <w:t>penggantinya.</w:t>
      </w:r>
    </w:p>
    <w:p>
      <w:pPr>
        <w:pStyle w:val="BodyText"/>
        <w:spacing w:before="59"/>
      </w:pPr>
      <w:r>
        <w:rPr/>
        <w:t>Ketentuan yang</w:t>
      </w:r>
      <w:r>
        <w:rPr>
          <w:spacing w:val="-2"/>
        </w:rPr>
        <w:t> </w:t>
      </w:r>
      <w:r>
        <w:rPr/>
        <w:t>sama</w:t>
      </w:r>
      <w:r>
        <w:rPr>
          <w:spacing w:val="-2"/>
        </w:rPr>
        <w:t> </w:t>
      </w:r>
      <w:r>
        <w:rPr/>
        <w:t>berlaku juga dalam hal</w:t>
      </w:r>
      <w:r>
        <w:rPr>
          <w:spacing w:val="-1"/>
        </w:rPr>
        <w:t> </w:t>
      </w:r>
      <w:r>
        <w:rPr/>
        <w:t>semua</w:t>
      </w:r>
      <w:r>
        <w:rPr>
          <w:spacing w:val="-5"/>
        </w:rPr>
        <w:t> </w:t>
      </w:r>
      <w:r>
        <w:rPr/>
        <w:t>anak</w:t>
      </w:r>
      <w:r>
        <w:rPr>
          <w:spacing w:val="-2"/>
        </w:rPr>
        <w:t> </w:t>
      </w:r>
      <w:r>
        <w:rPr/>
        <w:t>dalam derajat pertama</w:t>
      </w:r>
      <w:r>
        <w:rPr>
          <w:spacing w:val="-2"/>
        </w:rPr>
        <w:t> </w:t>
      </w:r>
      <w:r>
        <w:rPr/>
        <w:t>telah meninggal</w:t>
      </w:r>
      <w:r>
        <w:rPr>
          <w:spacing w:val="-14"/>
        </w:rPr>
        <w:t> </w:t>
      </w:r>
      <w:r>
        <w:rPr/>
        <w:t>lebih</w:t>
      </w:r>
      <w:r>
        <w:rPr>
          <w:spacing w:val="-14"/>
        </w:rPr>
        <w:t> </w:t>
      </w:r>
      <w:r>
        <w:rPr/>
        <w:t>dahulu,</w:t>
      </w:r>
      <w:r>
        <w:rPr>
          <w:spacing w:val="-14"/>
        </w:rPr>
        <w:t> </w:t>
      </w:r>
      <w:r>
        <w:rPr/>
        <w:t>dan</w:t>
      </w:r>
      <w:r>
        <w:rPr>
          <w:spacing w:val="-13"/>
        </w:rPr>
        <w:t> </w:t>
      </w:r>
      <w:r>
        <w:rPr/>
        <w:t>ahli</w:t>
      </w:r>
      <w:r>
        <w:rPr>
          <w:spacing w:val="-14"/>
        </w:rPr>
        <w:t> </w:t>
      </w:r>
      <w:r>
        <w:rPr/>
        <w:t>waris</w:t>
      </w:r>
      <w:r>
        <w:rPr>
          <w:spacing w:val="-14"/>
        </w:rPr>
        <w:t> </w:t>
      </w:r>
      <w:r>
        <w:rPr/>
        <w:t>yang</w:t>
      </w:r>
      <w:r>
        <w:rPr>
          <w:spacing w:val="-14"/>
        </w:rPr>
        <w:t> </w:t>
      </w:r>
      <w:r>
        <w:rPr/>
        <w:t>diperintahkan</w:t>
      </w:r>
      <w:r>
        <w:rPr>
          <w:spacing w:val="-13"/>
        </w:rPr>
        <w:t> </w:t>
      </w:r>
      <w:r>
        <w:rPr/>
        <w:t>untuk</w:t>
      </w:r>
      <w:r>
        <w:rPr>
          <w:spacing w:val="-14"/>
        </w:rPr>
        <w:t> </w:t>
      </w:r>
      <w:r>
        <w:rPr/>
        <w:t>satu</w:t>
      </w:r>
      <w:r>
        <w:rPr>
          <w:spacing w:val="-14"/>
        </w:rPr>
        <w:t> </w:t>
      </w:r>
      <w:r>
        <w:rPr/>
        <w:t>derajat</w:t>
      </w:r>
      <w:r>
        <w:rPr>
          <w:spacing w:val="-14"/>
        </w:rPr>
        <w:t> </w:t>
      </w:r>
      <w:r>
        <w:rPr/>
        <w:t>saja</w:t>
      </w:r>
      <w:r>
        <w:rPr>
          <w:spacing w:val="-13"/>
        </w:rPr>
        <w:t> </w:t>
      </w:r>
      <w:r>
        <w:rPr/>
        <w:t>dan</w:t>
      </w:r>
      <w:r>
        <w:rPr>
          <w:spacing w:val="-14"/>
        </w:rPr>
        <w:t> </w:t>
      </w:r>
      <w:r>
        <w:rPr/>
        <w:t>untuk keuntungan semua</w:t>
      </w:r>
      <w:r>
        <w:rPr>
          <w:spacing w:val="-1"/>
        </w:rPr>
        <w:t> </w:t>
      </w:r>
      <w:r>
        <w:rPr/>
        <w:t>anak-anak si</w:t>
      </w:r>
      <w:r>
        <w:rPr>
          <w:spacing w:val="-2"/>
        </w:rPr>
        <w:t> </w:t>
      </w:r>
      <w:r>
        <w:rPr/>
        <w:t>pemikul</w:t>
      </w:r>
      <w:r>
        <w:rPr>
          <w:spacing w:val="-3"/>
        </w:rPr>
        <w:t> </w:t>
      </w:r>
      <w:r>
        <w:rPr/>
        <w:t>beban,</w:t>
      </w:r>
      <w:r>
        <w:rPr>
          <w:spacing w:val="-2"/>
        </w:rPr>
        <w:t> </w:t>
      </w:r>
      <w:r>
        <w:rPr/>
        <w:t>baik</w:t>
      </w:r>
      <w:r>
        <w:rPr>
          <w:spacing w:val="-3"/>
        </w:rPr>
        <w:t> </w:t>
      </w:r>
      <w:r>
        <w:rPr/>
        <w:t>yang telah</w:t>
      </w:r>
      <w:r>
        <w:rPr>
          <w:spacing w:val="-3"/>
        </w:rPr>
        <w:t> </w:t>
      </w:r>
      <w:r>
        <w:rPr/>
        <w:t>lahir</w:t>
      </w:r>
      <w:r>
        <w:rPr>
          <w:spacing w:val="-1"/>
        </w:rPr>
        <w:t> </w:t>
      </w:r>
      <w:r>
        <w:rPr/>
        <w:t>maupun</w:t>
      </w:r>
      <w:r>
        <w:rPr>
          <w:spacing w:val="-3"/>
        </w:rPr>
        <w:t> </w:t>
      </w:r>
      <w:r>
        <w:rPr/>
        <w:t>yang belum lahir, tanpa kekecualian atau hak membedakan umur</w:t>
      </w:r>
      <w:r>
        <w:rPr>
          <w:spacing w:val="-1"/>
        </w:rPr>
        <w:t> </w:t>
      </w:r>
      <w:r>
        <w:rPr/>
        <w:t>atau jenis kelamin.</w:t>
      </w:r>
    </w:p>
    <w:p>
      <w:pPr>
        <w:pStyle w:val="BodyText"/>
        <w:spacing w:before="118"/>
        <w:ind w:left="0"/>
      </w:pPr>
    </w:p>
    <w:p>
      <w:pPr>
        <w:pStyle w:val="BodyText"/>
        <w:ind w:left="4005"/>
      </w:pPr>
      <w:r>
        <w:rPr>
          <w:w w:val="105"/>
        </w:rPr>
        <w:t>Pasal</w:t>
      </w:r>
      <w:r>
        <w:rPr>
          <w:spacing w:val="17"/>
          <w:w w:val="105"/>
        </w:rPr>
        <w:t> </w:t>
      </w:r>
      <w:r>
        <w:rPr>
          <w:spacing w:val="-5"/>
          <w:w w:val="105"/>
        </w:rPr>
        <w:t>976</w:t>
      </w:r>
    </w:p>
    <w:p>
      <w:pPr>
        <w:pStyle w:val="BodyText"/>
        <w:spacing w:before="56"/>
      </w:pPr>
      <w:r>
        <w:rPr/>
        <w:t>Segala</w:t>
      </w:r>
      <w:r>
        <w:rPr>
          <w:spacing w:val="-9"/>
        </w:rPr>
        <w:t> </w:t>
      </w:r>
      <w:r>
        <w:rPr/>
        <w:t>ketetapan</w:t>
      </w:r>
      <w:r>
        <w:rPr>
          <w:spacing w:val="-6"/>
        </w:rPr>
        <w:t> </w:t>
      </w:r>
      <w:r>
        <w:rPr/>
        <w:t>wasiat</w:t>
      </w:r>
      <w:r>
        <w:rPr>
          <w:spacing w:val="-7"/>
        </w:rPr>
        <w:t> </w:t>
      </w:r>
      <w:r>
        <w:rPr/>
        <w:t>yang</w:t>
      </w:r>
      <w:r>
        <w:rPr>
          <w:spacing w:val="-6"/>
        </w:rPr>
        <w:t> </w:t>
      </w:r>
      <w:r>
        <w:rPr/>
        <w:t>diizinkan</w:t>
      </w:r>
      <w:r>
        <w:rPr>
          <w:spacing w:val="-9"/>
        </w:rPr>
        <w:t> </w:t>
      </w:r>
      <w:r>
        <w:rPr/>
        <w:t>oleh</w:t>
      </w:r>
      <w:r>
        <w:rPr>
          <w:spacing w:val="-9"/>
        </w:rPr>
        <w:t> </w:t>
      </w:r>
      <w:r>
        <w:rPr/>
        <w:t>pasal</w:t>
      </w:r>
      <w:r>
        <w:rPr>
          <w:spacing w:val="-8"/>
        </w:rPr>
        <w:t> </w:t>
      </w:r>
      <w:r>
        <w:rPr/>
        <w:t>973</w:t>
      </w:r>
      <w:r>
        <w:rPr>
          <w:spacing w:val="-6"/>
        </w:rPr>
        <w:t> </w:t>
      </w:r>
      <w:r>
        <w:rPr/>
        <w:t>dan</w:t>
      </w:r>
      <w:r>
        <w:rPr>
          <w:spacing w:val="-10"/>
        </w:rPr>
        <w:t> </w:t>
      </w:r>
      <w:r>
        <w:rPr/>
        <w:t>974,</w:t>
      </w:r>
      <w:r>
        <w:rPr>
          <w:spacing w:val="-8"/>
        </w:rPr>
        <w:t> </w:t>
      </w:r>
      <w:r>
        <w:rPr/>
        <w:t>hanya</w:t>
      </w:r>
      <w:r>
        <w:rPr>
          <w:spacing w:val="-9"/>
        </w:rPr>
        <w:t> </w:t>
      </w:r>
      <w:r>
        <w:rPr/>
        <w:t>berlaku</w:t>
      </w:r>
      <w:r>
        <w:rPr>
          <w:spacing w:val="-9"/>
        </w:rPr>
        <w:t> </w:t>
      </w:r>
      <w:r>
        <w:rPr/>
        <w:t>sekadar pengangkatan</w:t>
      </w:r>
      <w:r>
        <w:rPr>
          <w:spacing w:val="-6"/>
        </w:rPr>
        <w:t> </w:t>
      </w:r>
      <w:r>
        <w:rPr/>
        <w:t>waris</w:t>
      </w:r>
      <w:r>
        <w:rPr>
          <w:spacing w:val="-6"/>
        </w:rPr>
        <w:t> </w:t>
      </w:r>
      <w:r>
        <w:rPr/>
        <w:t>dengan</w:t>
      </w:r>
      <w:r>
        <w:rPr>
          <w:spacing w:val="-6"/>
        </w:rPr>
        <w:t> </w:t>
      </w:r>
      <w:r>
        <w:rPr/>
        <w:t>menunjukkan</w:t>
      </w:r>
      <w:r>
        <w:rPr>
          <w:spacing w:val="-6"/>
        </w:rPr>
        <w:t> </w:t>
      </w:r>
      <w:r>
        <w:rPr/>
        <w:t>yang</w:t>
      </w:r>
      <w:r>
        <w:rPr>
          <w:spacing w:val="-3"/>
        </w:rPr>
        <w:t> </w:t>
      </w:r>
      <w:r>
        <w:rPr/>
        <w:t>terkandung</w:t>
      </w:r>
      <w:r>
        <w:rPr>
          <w:spacing w:val="-3"/>
        </w:rPr>
        <w:t> </w:t>
      </w:r>
      <w:r>
        <w:rPr/>
        <w:t>padanya</w:t>
      </w:r>
      <w:r>
        <w:rPr>
          <w:spacing w:val="-6"/>
        </w:rPr>
        <w:t> </w:t>
      </w:r>
      <w:r>
        <w:rPr/>
        <w:t>hanya</w:t>
      </w:r>
      <w:r>
        <w:rPr>
          <w:spacing w:val="-6"/>
        </w:rPr>
        <w:t> </w:t>
      </w:r>
      <w:r>
        <w:rPr/>
        <w:t>melampaui</w:t>
      </w:r>
      <w:r>
        <w:rPr>
          <w:spacing w:val="-5"/>
        </w:rPr>
        <w:t> </w:t>
      </w:r>
      <w:r>
        <w:rPr/>
        <w:t>satu derajat,</w:t>
      </w:r>
      <w:r>
        <w:rPr>
          <w:spacing w:val="-13"/>
        </w:rPr>
        <w:t> </w:t>
      </w:r>
      <w:r>
        <w:rPr/>
        <w:t>dan</w:t>
      </w:r>
      <w:r>
        <w:rPr>
          <w:spacing w:val="-13"/>
        </w:rPr>
        <w:t> </w:t>
      </w:r>
      <w:r>
        <w:rPr/>
        <w:t>untuk</w:t>
      </w:r>
      <w:r>
        <w:rPr>
          <w:spacing w:val="-11"/>
        </w:rPr>
        <w:t> </w:t>
      </w:r>
      <w:r>
        <w:rPr/>
        <w:t>mengkaruniakan</w:t>
      </w:r>
      <w:r>
        <w:rPr>
          <w:spacing w:val="-13"/>
        </w:rPr>
        <w:t> </w:t>
      </w:r>
      <w:r>
        <w:rPr/>
        <w:t>seluruh</w:t>
      </w:r>
      <w:r>
        <w:rPr>
          <w:spacing w:val="-13"/>
        </w:rPr>
        <w:t> </w:t>
      </w:r>
      <w:r>
        <w:rPr/>
        <w:t>anak</w:t>
      </w:r>
      <w:r>
        <w:rPr>
          <w:spacing w:val="-11"/>
        </w:rPr>
        <w:t> </w:t>
      </w:r>
      <w:r>
        <w:rPr/>
        <w:t>si</w:t>
      </w:r>
      <w:r>
        <w:rPr>
          <w:spacing w:val="-13"/>
        </w:rPr>
        <w:t> </w:t>
      </w:r>
      <w:r>
        <w:rPr/>
        <w:t>pemikul</w:t>
      </w:r>
      <w:r>
        <w:rPr>
          <w:spacing w:val="-13"/>
        </w:rPr>
        <w:t> </w:t>
      </w:r>
      <w:r>
        <w:rPr/>
        <w:t>beban,</w:t>
      </w:r>
      <w:r>
        <w:rPr>
          <w:spacing w:val="-13"/>
        </w:rPr>
        <w:t> </w:t>
      </w:r>
      <w:r>
        <w:rPr/>
        <w:t>baik</w:t>
      </w:r>
      <w:r>
        <w:rPr>
          <w:spacing w:val="-13"/>
        </w:rPr>
        <w:t> </w:t>
      </w:r>
      <w:r>
        <w:rPr/>
        <w:t>yang</w:t>
      </w:r>
      <w:r>
        <w:rPr>
          <w:spacing w:val="-13"/>
        </w:rPr>
        <w:t> </w:t>
      </w:r>
      <w:r>
        <w:rPr/>
        <w:t>sudah</w:t>
      </w:r>
      <w:r>
        <w:rPr>
          <w:spacing w:val="-13"/>
        </w:rPr>
        <w:t> </w:t>
      </w:r>
      <w:r>
        <w:rPr/>
        <w:t>maupun yang</w:t>
      </w:r>
      <w:r>
        <w:rPr>
          <w:spacing w:val="-3"/>
        </w:rPr>
        <w:t> </w:t>
      </w:r>
      <w:r>
        <w:rPr/>
        <w:t>akan</w:t>
      </w:r>
      <w:r>
        <w:rPr>
          <w:spacing w:val="-3"/>
        </w:rPr>
        <w:t> </w:t>
      </w:r>
      <w:r>
        <w:rPr/>
        <w:t>dilahirkan,</w:t>
      </w:r>
      <w:r>
        <w:rPr>
          <w:spacing w:val="-2"/>
        </w:rPr>
        <w:t> </w:t>
      </w:r>
      <w:r>
        <w:rPr/>
        <w:t>dengan</w:t>
      </w:r>
      <w:r>
        <w:rPr>
          <w:spacing w:val="-3"/>
        </w:rPr>
        <w:t> </w:t>
      </w:r>
      <w:r>
        <w:rPr/>
        <w:t>tiada</w:t>
      </w:r>
      <w:r>
        <w:rPr>
          <w:spacing w:val="-1"/>
        </w:rPr>
        <w:t> </w:t>
      </w:r>
      <w:r>
        <w:rPr/>
        <w:t>kecuali</w:t>
      </w:r>
      <w:r>
        <w:rPr>
          <w:spacing w:val="-2"/>
        </w:rPr>
        <w:t> </w:t>
      </w:r>
      <w:r>
        <w:rPr/>
        <w:t>dan</w:t>
      </w:r>
      <w:r>
        <w:rPr>
          <w:spacing w:val="-3"/>
        </w:rPr>
        <w:t> </w:t>
      </w:r>
      <w:r>
        <w:rPr/>
        <w:t>tiada</w:t>
      </w:r>
      <w:r>
        <w:rPr>
          <w:spacing w:val="-3"/>
        </w:rPr>
        <w:t> </w:t>
      </w:r>
      <w:r>
        <w:rPr/>
        <w:t>memandang pada</w:t>
      </w:r>
      <w:r>
        <w:rPr>
          <w:spacing w:val="-3"/>
        </w:rPr>
        <w:t> </w:t>
      </w:r>
      <w:r>
        <w:rPr/>
        <w:t>umur</w:t>
      </w:r>
      <w:r>
        <w:rPr>
          <w:spacing w:val="-4"/>
        </w:rPr>
        <w:t> </w:t>
      </w:r>
      <w:r>
        <w:rPr/>
        <w:t>atau</w:t>
      </w:r>
      <w:r>
        <w:rPr>
          <w:spacing w:val="-3"/>
        </w:rPr>
        <w:t> </w:t>
      </w:r>
      <w:r>
        <w:rPr/>
        <w:t>jenis </w:t>
      </w:r>
      <w:r>
        <w:rPr>
          <w:spacing w:val="-2"/>
        </w:rPr>
        <w:t>kelamin.</w:t>
      </w:r>
    </w:p>
    <w:p>
      <w:pPr>
        <w:pStyle w:val="BodyText"/>
        <w:spacing w:before="117"/>
        <w:ind w:left="0"/>
      </w:pPr>
    </w:p>
    <w:p>
      <w:pPr>
        <w:pStyle w:val="BodyText"/>
        <w:ind w:left="4005"/>
      </w:pPr>
      <w:r>
        <w:rPr>
          <w:w w:val="105"/>
        </w:rPr>
        <w:t>Pasal</w:t>
      </w:r>
      <w:r>
        <w:rPr>
          <w:spacing w:val="17"/>
          <w:w w:val="105"/>
        </w:rPr>
        <w:t> </w:t>
      </w:r>
      <w:r>
        <w:rPr>
          <w:spacing w:val="-5"/>
          <w:w w:val="105"/>
        </w:rPr>
        <w:t>977</w:t>
      </w:r>
    </w:p>
    <w:p>
      <w:pPr>
        <w:pStyle w:val="BodyText"/>
        <w:spacing w:before="59"/>
        <w:ind w:right="96"/>
      </w:pPr>
      <w:r>
        <w:rPr>
          <w:spacing w:val="-2"/>
        </w:rPr>
        <w:t>Hak-hak</w:t>
      </w:r>
      <w:r>
        <w:rPr>
          <w:spacing w:val="-4"/>
        </w:rPr>
        <w:t> </w:t>
      </w:r>
      <w:r>
        <w:rPr>
          <w:spacing w:val="-2"/>
        </w:rPr>
        <w:t>ahli</w:t>
      </w:r>
      <w:r>
        <w:rPr>
          <w:spacing w:val="-6"/>
        </w:rPr>
        <w:t> </w:t>
      </w:r>
      <w:r>
        <w:rPr>
          <w:spacing w:val="-2"/>
        </w:rPr>
        <w:t>yang</w:t>
      </w:r>
      <w:r>
        <w:rPr>
          <w:spacing w:val="-4"/>
        </w:rPr>
        <w:t> </w:t>
      </w:r>
      <w:r>
        <w:rPr>
          <w:spacing w:val="-2"/>
        </w:rPr>
        <w:t>diangkat</w:t>
      </w:r>
      <w:r>
        <w:rPr>
          <w:spacing w:val="-5"/>
        </w:rPr>
        <w:t> </w:t>
      </w:r>
      <w:r>
        <w:rPr>
          <w:spacing w:val="-2"/>
        </w:rPr>
        <w:t>dengan</w:t>
      </w:r>
      <w:r>
        <w:rPr>
          <w:spacing w:val="-4"/>
        </w:rPr>
        <w:t> </w:t>
      </w:r>
      <w:r>
        <w:rPr>
          <w:spacing w:val="-2"/>
        </w:rPr>
        <w:t>penunjukkan</w:t>
      </w:r>
      <w:r>
        <w:rPr>
          <w:spacing w:val="-7"/>
        </w:rPr>
        <w:t> </w:t>
      </w:r>
      <w:r>
        <w:rPr>
          <w:spacing w:val="-2"/>
        </w:rPr>
        <w:t>ahli</w:t>
      </w:r>
      <w:r>
        <w:rPr>
          <w:spacing w:val="-6"/>
        </w:rPr>
        <w:t> </w:t>
      </w:r>
      <w:r>
        <w:rPr>
          <w:spacing w:val="-2"/>
        </w:rPr>
        <w:t>waris</w:t>
      </w:r>
      <w:r>
        <w:rPr>
          <w:spacing w:val="-7"/>
        </w:rPr>
        <w:t> </w:t>
      </w:r>
      <w:r>
        <w:rPr>
          <w:spacing w:val="-2"/>
        </w:rPr>
        <w:t>dengan</w:t>
      </w:r>
      <w:r>
        <w:rPr>
          <w:spacing w:val="-4"/>
        </w:rPr>
        <w:t> </w:t>
      </w:r>
      <w:r>
        <w:rPr>
          <w:spacing w:val="-2"/>
        </w:rPr>
        <w:t>wasiat,</w:t>
      </w:r>
      <w:r>
        <w:rPr>
          <w:spacing w:val="-6"/>
        </w:rPr>
        <w:t> </w:t>
      </w:r>
      <w:r>
        <w:rPr>
          <w:spacing w:val="-2"/>
        </w:rPr>
        <w:t>mulai</w:t>
      </w:r>
      <w:r>
        <w:rPr>
          <w:spacing w:val="-6"/>
        </w:rPr>
        <w:t> </w:t>
      </w:r>
      <w:r>
        <w:rPr>
          <w:spacing w:val="-2"/>
        </w:rPr>
        <w:t>berlaku</w:t>
      </w:r>
      <w:r>
        <w:rPr>
          <w:spacing w:val="-4"/>
        </w:rPr>
        <w:t> </w:t>
      </w:r>
      <w:r>
        <w:rPr>
          <w:spacing w:val="-2"/>
        </w:rPr>
        <w:t>pada </w:t>
      </w:r>
      <w:r>
        <w:rPr/>
        <w:t>saat</w:t>
      </w:r>
      <w:r>
        <w:rPr>
          <w:spacing w:val="-13"/>
        </w:rPr>
        <w:t> </w:t>
      </w:r>
      <w:r>
        <w:rPr/>
        <w:t>berhentinya</w:t>
      </w:r>
      <w:r>
        <w:rPr>
          <w:spacing w:val="-14"/>
        </w:rPr>
        <w:t> </w:t>
      </w:r>
      <w:r>
        <w:rPr/>
        <w:t>hak</w:t>
      </w:r>
      <w:r>
        <w:rPr>
          <w:spacing w:val="-12"/>
        </w:rPr>
        <w:t> </w:t>
      </w:r>
      <w:r>
        <w:rPr/>
        <w:t>nikmat</w:t>
      </w:r>
      <w:r>
        <w:rPr>
          <w:spacing w:val="-13"/>
        </w:rPr>
        <w:t> </w:t>
      </w:r>
      <w:r>
        <w:rPr/>
        <w:t>atas</w:t>
      </w:r>
      <w:r>
        <w:rPr>
          <w:spacing w:val="-13"/>
        </w:rPr>
        <w:t> </w:t>
      </w:r>
      <w:r>
        <w:rPr/>
        <w:t>barang</w:t>
      </w:r>
      <w:r>
        <w:rPr>
          <w:spacing w:val="-12"/>
        </w:rPr>
        <w:t> </w:t>
      </w:r>
      <w:r>
        <w:rPr/>
        <w:t>bagi</w:t>
      </w:r>
      <w:r>
        <w:rPr>
          <w:spacing w:val="-13"/>
        </w:rPr>
        <w:t> </w:t>
      </w:r>
      <w:r>
        <w:rPr/>
        <w:t>si</w:t>
      </w:r>
      <w:r>
        <w:rPr>
          <w:spacing w:val="-13"/>
        </w:rPr>
        <w:t> </w:t>
      </w:r>
      <w:r>
        <w:rPr/>
        <w:t>pemikul</w:t>
      </w:r>
      <w:r>
        <w:rPr>
          <w:spacing w:val="-13"/>
        </w:rPr>
        <w:t> </w:t>
      </w:r>
      <w:r>
        <w:rPr/>
        <w:t>beban.</w:t>
      </w:r>
      <w:r>
        <w:rPr>
          <w:spacing w:val="-13"/>
        </w:rPr>
        <w:t> </w:t>
      </w:r>
      <w:r>
        <w:rPr/>
        <w:t>Pelepasan</w:t>
      </w:r>
      <w:r>
        <w:rPr>
          <w:spacing w:val="-12"/>
        </w:rPr>
        <w:t> </w:t>
      </w:r>
      <w:r>
        <w:rPr/>
        <w:t>diri</w:t>
      </w:r>
      <w:r>
        <w:rPr>
          <w:spacing w:val="-13"/>
        </w:rPr>
        <w:t> </w:t>
      </w:r>
      <w:r>
        <w:rPr/>
        <w:t>dari</w:t>
      </w:r>
      <w:r>
        <w:rPr>
          <w:spacing w:val="-13"/>
        </w:rPr>
        <w:t> </w:t>
      </w:r>
      <w:r>
        <w:rPr/>
        <w:t>hak</w:t>
      </w:r>
      <w:r>
        <w:rPr>
          <w:spacing w:val="-14"/>
        </w:rPr>
        <w:t> </w:t>
      </w:r>
      <w:r>
        <w:rPr/>
        <w:t>nikmat atas barang untuk keuntungan para ahli waris, berharapan, tidak boleh merugikan kreditur yang telah berpiutang kepada pemikul beban sebelum pelepasan ini, pun tidak boleh merugikan anak-anak yang lahir setelah pelepasan itu.</w:t>
      </w:r>
    </w:p>
    <w:p>
      <w:pPr>
        <w:pStyle w:val="BodyText"/>
        <w:spacing w:before="116"/>
        <w:ind w:left="0"/>
      </w:pPr>
    </w:p>
    <w:p>
      <w:pPr>
        <w:pStyle w:val="BodyText"/>
        <w:spacing w:before="1"/>
        <w:ind w:left="4005"/>
      </w:pPr>
      <w:r>
        <w:rPr>
          <w:w w:val="105"/>
        </w:rPr>
        <w:t>Pasal</w:t>
      </w:r>
      <w:r>
        <w:rPr>
          <w:spacing w:val="17"/>
          <w:w w:val="105"/>
        </w:rPr>
        <w:t> </w:t>
      </w:r>
      <w:r>
        <w:rPr>
          <w:spacing w:val="-5"/>
          <w:w w:val="105"/>
        </w:rPr>
        <w:t>978</w:t>
      </w:r>
    </w:p>
    <w:p>
      <w:pPr>
        <w:pStyle w:val="BodyText"/>
        <w:spacing w:before="56"/>
      </w:pPr>
      <w:r>
        <w:rPr>
          <w:spacing w:val="-2"/>
        </w:rPr>
        <w:t>Barangsiapa</w:t>
      </w:r>
      <w:r>
        <w:rPr>
          <w:spacing w:val="-5"/>
        </w:rPr>
        <w:t> </w:t>
      </w:r>
      <w:r>
        <w:rPr>
          <w:spacing w:val="-2"/>
        </w:rPr>
        <w:t>membuat</w:t>
      </w:r>
      <w:r>
        <w:rPr>
          <w:spacing w:val="-3"/>
        </w:rPr>
        <w:t> </w:t>
      </w:r>
      <w:r>
        <w:rPr>
          <w:spacing w:val="-2"/>
        </w:rPr>
        <w:t>ketetapan-ketetapan tersebut</w:t>
      </w:r>
      <w:r>
        <w:rPr>
          <w:spacing w:val="-3"/>
        </w:rPr>
        <w:t> </w:t>
      </w:r>
      <w:r>
        <w:rPr>
          <w:spacing w:val="-2"/>
        </w:rPr>
        <w:t>dalam</w:t>
      </w:r>
      <w:r>
        <w:rPr>
          <w:spacing w:val="-3"/>
        </w:rPr>
        <w:t> </w:t>
      </w:r>
      <w:r>
        <w:rPr>
          <w:spacing w:val="-2"/>
        </w:rPr>
        <w:t>pasal</w:t>
      </w:r>
      <w:r>
        <w:rPr>
          <w:spacing w:val="-4"/>
        </w:rPr>
        <w:t> </w:t>
      </w:r>
      <w:r>
        <w:rPr>
          <w:spacing w:val="-2"/>
        </w:rPr>
        <w:t>yang lalu,</w:t>
      </w:r>
      <w:r>
        <w:rPr>
          <w:spacing w:val="-4"/>
        </w:rPr>
        <w:t> </w:t>
      </w:r>
      <w:r>
        <w:rPr>
          <w:spacing w:val="-2"/>
        </w:rPr>
        <w:t>dengan suatu</w:t>
      </w:r>
      <w:r>
        <w:rPr>
          <w:spacing w:val="-5"/>
        </w:rPr>
        <w:t> </w:t>
      </w:r>
      <w:r>
        <w:rPr>
          <w:spacing w:val="-2"/>
        </w:rPr>
        <w:t>wasiat </w:t>
      </w:r>
      <w:r>
        <w:rPr/>
        <w:t>atau dengan suatu akta Notaris yang dibuat kemudian, boleh menempatkan barang-barang di bawah</w:t>
      </w:r>
      <w:r>
        <w:rPr>
          <w:spacing w:val="-1"/>
        </w:rPr>
        <w:t> </w:t>
      </w:r>
      <w:r>
        <w:rPr/>
        <w:t>kekuasaan satu</w:t>
      </w:r>
      <w:r>
        <w:rPr>
          <w:spacing w:val="-1"/>
        </w:rPr>
        <w:t> </w:t>
      </w:r>
      <w:r>
        <w:rPr/>
        <w:t>atau beberapa</w:t>
      </w:r>
      <w:r>
        <w:rPr>
          <w:spacing w:val="-1"/>
        </w:rPr>
        <w:t> </w:t>
      </w:r>
      <w:r>
        <w:rPr/>
        <w:t>pengelola</w:t>
      </w:r>
      <w:r>
        <w:rPr>
          <w:spacing w:val="-1"/>
        </w:rPr>
        <w:t> </w:t>
      </w:r>
      <w:r>
        <w:rPr/>
        <w:t>selama</w:t>
      </w:r>
      <w:r>
        <w:rPr>
          <w:spacing w:val="-1"/>
        </w:rPr>
        <w:t> </w:t>
      </w:r>
      <w:r>
        <w:rPr/>
        <w:t>dalani masa</w:t>
      </w:r>
      <w:r>
        <w:rPr>
          <w:spacing w:val="-1"/>
        </w:rPr>
        <w:t> </w:t>
      </w:r>
      <w:r>
        <w:rPr/>
        <w:t>beban.</w:t>
      </w:r>
    </w:p>
    <w:p>
      <w:pPr>
        <w:pStyle w:val="BodyText"/>
        <w:spacing w:before="60"/>
      </w:pPr>
      <w:r>
        <w:rPr/>
        <w:t>Dalam</w:t>
      </w:r>
      <w:r>
        <w:rPr>
          <w:spacing w:val="-1"/>
        </w:rPr>
        <w:t> </w:t>
      </w:r>
      <w:r>
        <w:rPr/>
        <w:t>hal itu, ketentuan-ketentuan Pasal 789 alinea</w:t>
      </w:r>
      <w:r>
        <w:rPr>
          <w:spacing w:val="-1"/>
        </w:rPr>
        <w:t> </w:t>
      </w:r>
      <w:r>
        <w:rPr/>
        <w:t>pertama dan kedua dan Pasal 790,</w:t>
      </w:r>
      <w:r>
        <w:rPr>
          <w:spacing w:val="-1"/>
        </w:rPr>
        <w:t> </w:t>
      </w:r>
      <w:r>
        <w:rPr/>
        <w:t>dan 791,</w:t>
      </w:r>
      <w:r>
        <w:rPr>
          <w:spacing w:val="-2"/>
        </w:rPr>
        <w:t> </w:t>
      </w:r>
      <w:r>
        <w:rPr/>
        <w:t>berlaku</w:t>
      </w:r>
      <w:r>
        <w:rPr>
          <w:spacing w:val="-1"/>
        </w:rPr>
        <w:t> </w:t>
      </w:r>
      <w:r>
        <w:rPr/>
        <w:t>bagi</w:t>
      </w:r>
      <w:r>
        <w:rPr>
          <w:spacing w:val="-4"/>
        </w:rPr>
        <w:t> </w:t>
      </w:r>
      <w:r>
        <w:rPr/>
        <w:t>para</w:t>
      </w:r>
      <w:r>
        <w:rPr>
          <w:spacing w:val="-3"/>
        </w:rPr>
        <w:t> </w:t>
      </w:r>
      <w:r>
        <w:rPr/>
        <w:t>pengelola.</w:t>
      </w:r>
      <w:r>
        <w:rPr>
          <w:spacing w:val="-2"/>
        </w:rPr>
        <w:t> </w:t>
      </w:r>
      <w:r>
        <w:rPr/>
        <w:t>Mereka</w:t>
      </w:r>
      <w:r>
        <w:rPr>
          <w:spacing w:val="-3"/>
        </w:rPr>
        <w:t> </w:t>
      </w:r>
      <w:r>
        <w:rPr/>
        <w:t>boleh</w:t>
      </w:r>
      <w:r>
        <w:rPr>
          <w:spacing w:val="-3"/>
        </w:rPr>
        <w:t> </w:t>
      </w:r>
      <w:r>
        <w:rPr/>
        <w:t>memperhitungkan</w:t>
      </w:r>
      <w:r>
        <w:rPr>
          <w:spacing w:val="-3"/>
        </w:rPr>
        <w:t> </w:t>
      </w:r>
      <w:r>
        <w:rPr/>
        <w:t>upah</w:t>
      </w:r>
      <w:r>
        <w:rPr>
          <w:spacing w:val="-3"/>
        </w:rPr>
        <w:t> </w:t>
      </w:r>
      <w:r>
        <w:rPr/>
        <w:t>jerih</w:t>
      </w:r>
      <w:r>
        <w:rPr>
          <w:spacing w:val="-3"/>
        </w:rPr>
        <w:t> </w:t>
      </w:r>
      <w:r>
        <w:rPr/>
        <w:t>payah</w:t>
      </w:r>
      <w:r>
        <w:rPr>
          <w:spacing w:val="-3"/>
        </w:rPr>
        <w:t> </w:t>
      </w:r>
      <w:r>
        <w:rPr/>
        <w:t>mereka dalam</w:t>
      </w:r>
      <w:r>
        <w:rPr>
          <w:spacing w:val="-16"/>
        </w:rPr>
        <w:t> </w:t>
      </w:r>
      <w:r>
        <w:rPr/>
        <w:t>hal-hal</w:t>
      </w:r>
      <w:r>
        <w:rPr>
          <w:spacing w:val="-14"/>
        </w:rPr>
        <w:t> </w:t>
      </w:r>
      <w:r>
        <w:rPr/>
        <w:t>dan</w:t>
      </w:r>
      <w:r>
        <w:rPr>
          <w:spacing w:val="-14"/>
        </w:rPr>
        <w:t> </w:t>
      </w:r>
      <w:r>
        <w:rPr/>
        <w:t>dengan</w:t>
      </w:r>
      <w:r>
        <w:rPr>
          <w:spacing w:val="-13"/>
        </w:rPr>
        <w:t> </w:t>
      </w:r>
      <w:r>
        <w:rPr/>
        <w:t>cara-cara</w:t>
      </w:r>
      <w:r>
        <w:rPr>
          <w:spacing w:val="-14"/>
        </w:rPr>
        <w:t> </w:t>
      </w:r>
      <w:r>
        <w:rPr/>
        <w:t>seperti</w:t>
      </w:r>
      <w:r>
        <w:rPr>
          <w:spacing w:val="-14"/>
        </w:rPr>
        <w:t> </w:t>
      </w:r>
      <w:r>
        <w:rPr/>
        <w:t>yang</w:t>
      </w:r>
      <w:r>
        <w:rPr>
          <w:spacing w:val="-14"/>
        </w:rPr>
        <w:t> </w:t>
      </w:r>
      <w:r>
        <w:rPr/>
        <w:t>ditentukan</w:t>
      </w:r>
      <w:r>
        <w:rPr>
          <w:spacing w:val="-13"/>
        </w:rPr>
        <w:t> </w:t>
      </w:r>
      <w:r>
        <w:rPr/>
        <w:t>dalam</w:t>
      </w:r>
      <w:r>
        <w:rPr>
          <w:spacing w:val="-14"/>
        </w:rPr>
        <w:t> </w:t>
      </w:r>
      <w:r>
        <w:rPr/>
        <w:t>bab</w:t>
      </w:r>
      <w:r>
        <w:rPr>
          <w:spacing w:val="-14"/>
        </w:rPr>
        <w:t> </w:t>
      </w:r>
      <w:r>
        <w:rPr/>
        <w:t>berikut</w:t>
      </w:r>
      <w:r>
        <w:rPr>
          <w:spacing w:val="-14"/>
        </w:rPr>
        <w:t> </w:t>
      </w:r>
      <w:r>
        <w:rPr/>
        <w:t>mengenai</w:t>
      </w:r>
      <w:r>
        <w:rPr>
          <w:spacing w:val="-13"/>
        </w:rPr>
        <w:t> </w:t>
      </w:r>
      <w:r>
        <w:rPr/>
        <w:t>para pelaksana surat-surat wasiat.</w:t>
      </w:r>
    </w:p>
    <w:p>
      <w:pPr>
        <w:pStyle w:val="BodyText"/>
        <w:spacing w:before="117"/>
        <w:ind w:left="0"/>
      </w:pPr>
    </w:p>
    <w:p>
      <w:pPr>
        <w:pStyle w:val="BodyText"/>
        <w:ind w:left="4005"/>
      </w:pPr>
      <w:r>
        <w:rPr>
          <w:w w:val="105"/>
        </w:rPr>
        <w:t>Pasal</w:t>
      </w:r>
      <w:r>
        <w:rPr>
          <w:spacing w:val="17"/>
          <w:w w:val="105"/>
        </w:rPr>
        <w:t> </w:t>
      </w:r>
      <w:r>
        <w:rPr>
          <w:spacing w:val="-5"/>
          <w:w w:val="105"/>
        </w:rPr>
        <w:t>979</w:t>
      </w:r>
    </w:p>
    <w:p>
      <w:pPr>
        <w:pStyle w:val="BodyText"/>
        <w:spacing w:before="57"/>
      </w:pPr>
      <w:r>
        <w:rPr/>
        <w:t>Bila</w:t>
      </w:r>
      <w:r>
        <w:rPr>
          <w:spacing w:val="-14"/>
        </w:rPr>
        <w:t> </w:t>
      </w:r>
      <w:r>
        <w:rPr/>
        <w:t>pengelola</w:t>
      </w:r>
      <w:r>
        <w:rPr>
          <w:spacing w:val="-14"/>
        </w:rPr>
        <w:t> </w:t>
      </w:r>
      <w:r>
        <w:rPr/>
        <w:t>itu</w:t>
      </w:r>
      <w:r>
        <w:rPr>
          <w:spacing w:val="-13"/>
        </w:rPr>
        <w:t> </w:t>
      </w:r>
      <w:r>
        <w:rPr/>
        <w:t>meninggal</w:t>
      </w:r>
      <w:r>
        <w:rPr>
          <w:spacing w:val="-14"/>
        </w:rPr>
        <w:t> </w:t>
      </w:r>
      <w:r>
        <w:rPr/>
        <w:t>atau</w:t>
      </w:r>
      <w:r>
        <w:rPr>
          <w:spacing w:val="-12"/>
        </w:rPr>
        <w:t> </w:t>
      </w:r>
      <w:r>
        <w:rPr/>
        <w:t>tidak</w:t>
      </w:r>
      <w:r>
        <w:rPr>
          <w:spacing w:val="-12"/>
        </w:rPr>
        <w:t> </w:t>
      </w:r>
      <w:r>
        <w:rPr/>
        <w:t>ada,</w:t>
      </w:r>
      <w:r>
        <w:rPr>
          <w:spacing w:val="-14"/>
        </w:rPr>
        <w:t> </w:t>
      </w:r>
      <w:r>
        <w:rPr/>
        <w:t>atas</w:t>
      </w:r>
      <w:r>
        <w:rPr>
          <w:spacing w:val="-13"/>
        </w:rPr>
        <w:t> </w:t>
      </w:r>
      <w:r>
        <w:rPr/>
        <w:t>permohonan</w:t>
      </w:r>
      <w:r>
        <w:rPr>
          <w:spacing w:val="-14"/>
        </w:rPr>
        <w:t> </w:t>
      </w:r>
      <w:r>
        <w:rPr/>
        <w:t>si</w:t>
      </w:r>
      <w:r>
        <w:rPr>
          <w:spacing w:val="-14"/>
        </w:rPr>
        <w:t> </w:t>
      </w:r>
      <w:r>
        <w:rPr/>
        <w:t>pemikul</w:t>
      </w:r>
      <w:r>
        <w:rPr>
          <w:spacing w:val="-14"/>
        </w:rPr>
        <w:t> </w:t>
      </w:r>
      <w:r>
        <w:rPr/>
        <w:t>beban</w:t>
      </w:r>
      <w:r>
        <w:rPr>
          <w:spacing w:val="-13"/>
        </w:rPr>
        <w:t> </w:t>
      </w:r>
      <w:r>
        <w:rPr/>
        <w:t>atau</w:t>
      </w:r>
      <w:r>
        <w:rPr>
          <w:spacing w:val="-14"/>
        </w:rPr>
        <w:t> </w:t>
      </w:r>
      <w:r>
        <w:rPr/>
        <w:t>orang- orang yang berkepentingan, atau atas tuntutan jawatan Kejaksaan, Hakim berkuasa mengangkat orang lain untuk mengganti pengurus itu.</w:t>
      </w:r>
    </w:p>
    <w:p>
      <w:pPr>
        <w:pStyle w:val="BodyText"/>
        <w:spacing w:before="116"/>
        <w:ind w:left="0"/>
      </w:pPr>
    </w:p>
    <w:p>
      <w:pPr>
        <w:pStyle w:val="BodyText"/>
        <w:ind w:left="359" w:right="103"/>
        <w:jc w:val="center"/>
      </w:pPr>
      <w:r>
        <w:rPr>
          <w:w w:val="105"/>
        </w:rPr>
        <w:t>Pasal</w:t>
      </w:r>
      <w:r>
        <w:rPr>
          <w:spacing w:val="17"/>
          <w:w w:val="105"/>
        </w:rPr>
        <w:t> </w:t>
      </w:r>
      <w:r>
        <w:rPr>
          <w:spacing w:val="-5"/>
          <w:w w:val="105"/>
        </w:rPr>
        <w:t>980</w:t>
      </w:r>
    </w:p>
    <w:p>
      <w:pPr>
        <w:pStyle w:val="BodyText"/>
        <w:spacing w:before="56"/>
        <w:ind w:right="120" w:hanging="123"/>
        <w:jc w:val="center"/>
      </w:pPr>
      <w:r>
        <w:rPr/>
        <w:t>Dalam</w:t>
      </w:r>
      <w:r>
        <w:rPr>
          <w:spacing w:val="-4"/>
        </w:rPr>
        <w:t> </w:t>
      </w:r>
      <w:r>
        <w:rPr/>
        <w:t>waktu</w:t>
      </w:r>
      <w:r>
        <w:rPr>
          <w:spacing w:val="-3"/>
        </w:rPr>
        <w:t> </w:t>
      </w:r>
      <w:r>
        <w:rPr/>
        <w:t>sebulan</w:t>
      </w:r>
      <w:r>
        <w:rPr>
          <w:spacing w:val="-3"/>
        </w:rPr>
        <w:t> </w:t>
      </w:r>
      <w:r>
        <w:rPr/>
        <w:t>setelah meninggalnya</w:t>
      </w:r>
      <w:r>
        <w:rPr>
          <w:spacing w:val="-3"/>
        </w:rPr>
        <w:t> </w:t>
      </w:r>
      <w:r>
        <w:rPr/>
        <w:t>orang yang</w:t>
      </w:r>
      <w:r>
        <w:rPr>
          <w:spacing w:val="-3"/>
        </w:rPr>
        <w:t> </w:t>
      </w:r>
      <w:r>
        <w:rPr/>
        <w:t>membuat</w:t>
      </w:r>
      <w:r>
        <w:rPr>
          <w:spacing w:val="-1"/>
        </w:rPr>
        <w:t> </w:t>
      </w:r>
      <w:r>
        <w:rPr/>
        <w:t>penetapan wasiat</w:t>
      </w:r>
      <w:r>
        <w:rPr>
          <w:spacing w:val="-1"/>
        </w:rPr>
        <w:t> </w:t>
      </w:r>
      <w:r>
        <w:rPr/>
        <w:t>seperti</w:t>
      </w:r>
      <w:r>
        <w:rPr>
          <w:spacing w:val="-2"/>
        </w:rPr>
        <w:t> </w:t>
      </w:r>
      <w:r>
        <w:rPr/>
        <w:t>di atas,</w:t>
      </w:r>
      <w:r>
        <w:rPr>
          <w:spacing w:val="-16"/>
        </w:rPr>
        <w:t> </w:t>
      </w:r>
      <w:r>
        <w:rPr/>
        <w:t>maka</w:t>
      </w:r>
      <w:r>
        <w:rPr>
          <w:spacing w:val="-14"/>
        </w:rPr>
        <w:t> </w:t>
      </w:r>
      <w:r>
        <w:rPr/>
        <w:t>atas</w:t>
      </w:r>
      <w:r>
        <w:rPr>
          <w:spacing w:val="-14"/>
        </w:rPr>
        <w:t> </w:t>
      </w:r>
      <w:r>
        <w:rPr/>
        <w:t>permohonan</w:t>
      </w:r>
      <w:r>
        <w:rPr>
          <w:spacing w:val="-13"/>
        </w:rPr>
        <w:t> </w:t>
      </w:r>
      <w:r>
        <w:rPr/>
        <w:t>pengelola</w:t>
      </w:r>
      <w:r>
        <w:rPr>
          <w:spacing w:val="-14"/>
        </w:rPr>
        <w:t> </w:t>
      </w:r>
      <w:r>
        <w:rPr/>
        <w:t>yang</w:t>
      </w:r>
      <w:r>
        <w:rPr>
          <w:spacing w:val="-14"/>
        </w:rPr>
        <w:t> </w:t>
      </w:r>
      <w:r>
        <w:rPr/>
        <w:t>telah</w:t>
      </w:r>
      <w:r>
        <w:rPr>
          <w:spacing w:val="-14"/>
        </w:rPr>
        <w:t> </w:t>
      </w:r>
      <w:r>
        <w:rPr/>
        <w:t>di</w:t>
      </w:r>
      <w:r>
        <w:rPr>
          <w:spacing w:val="-13"/>
        </w:rPr>
        <w:t> </w:t>
      </w:r>
      <w:r>
        <w:rPr/>
        <w:t>angkat,</w:t>
      </w:r>
      <w:r>
        <w:rPr>
          <w:spacing w:val="-14"/>
        </w:rPr>
        <w:t> </w:t>
      </w:r>
      <w:r>
        <w:rPr/>
        <w:t>atas</w:t>
      </w:r>
      <w:r>
        <w:rPr>
          <w:spacing w:val="-14"/>
        </w:rPr>
        <w:t> </w:t>
      </w:r>
      <w:r>
        <w:rPr/>
        <w:t>permintaan</w:t>
      </w:r>
      <w:r>
        <w:rPr>
          <w:spacing w:val="-14"/>
        </w:rPr>
        <w:t> </w:t>
      </w:r>
      <w:r>
        <w:rPr/>
        <w:t>orang-orang</w:t>
      </w:r>
      <w:r>
        <w:rPr>
          <w:spacing w:val="-13"/>
        </w:rPr>
        <w:t> </w:t>
      </w:r>
      <w:r>
        <w:rPr/>
        <w:t>yang</w:t>
      </w:r>
    </w:p>
    <w:p>
      <w:pPr>
        <w:pStyle w:val="BodyText"/>
        <w:spacing w:after="0"/>
        <w:jc w:val="center"/>
        <w:sectPr>
          <w:pgSz w:w="12240" w:h="15840"/>
          <w:pgMar w:top="1520" w:bottom="280" w:left="1800" w:right="1800"/>
        </w:sectPr>
      </w:pPr>
    </w:p>
    <w:p>
      <w:pPr>
        <w:pStyle w:val="BodyText"/>
        <w:spacing w:before="65"/>
      </w:pPr>
      <w:r>
        <w:rPr/>
        <w:t>berkepentingan</w:t>
      </w:r>
      <w:r>
        <w:rPr>
          <w:spacing w:val="-14"/>
        </w:rPr>
        <w:t> </w:t>
      </w:r>
      <w:r>
        <w:rPr/>
        <w:t>atau</w:t>
      </w:r>
      <w:r>
        <w:rPr>
          <w:spacing w:val="-14"/>
        </w:rPr>
        <w:t> </w:t>
      </w:r>
      <w:r>
        <w:rPr/>
        <w:t>atas</w:t>
      </w:r>
      <w:r>
        <w:rPr>
          <w:spacing w:val="-14"/>
        </w:rPr>
        <w:t> </w:t>
      </w:r>
      <w:r>
        <w:rPr/>
        <w:t>tuntutan</w:t>
      </w:r>
      <w:r>
        <w:rPr>
          <w:spacing w:val="-13"/>
        </w:rPr>
        <w:t> </w:t>
      </w:r>
      <w:r>
        <w:rPr/>
        <w:t>jawatan</w:t>
      </w:r>
      <w:r>
        <w:rPr>
          <w:spacing w:val="-14"/>
        </w:rPr>
        <w:t> </w:t>
      </w:r>
      <w:r>
        <w:rPr/>
        <w:t>Kejaksaan,</w:t>
      </w:r>
      <w:r>
        <w:rPr>
          <w:spacing w:val="-14"/>
        </w:rPr>
        <w:t> </w:t>
      </w:r>
      <w:r>
        <w:rPr/>
        <w:t>harus</w:t>
      </w:r>
      <w:r>
        <w:rPr>
          <w:spacing w:val="-14"/>
        </w:rPr>
        <w:t> </w:t>
      </w:r>
      <w:r>
        <w:rPr/>
        <w:t>dibuat</w:t>
      </w:r>
      <w:r>
        <w:rPr>
          <w:spacing w:val="-13"/>
        </w:rPr>
        <w:t> </w:t>
      </w:r>
      <w:r>
        <w:rPr/>
        <w:t>perincian</w:t>
      </w:r>
      <w:r>
        <w:rPr>
          <w:spacing w:val="-14"/>
        </w:rPr>
        <w:t> </w:t>
      </w:r>
      <w:r>
        <w:rPr/>
        <w:t>barang-barang yang merupakan harta peninggalan itu.</w:t>
      </w:r>
    </w:p>
    <w:p>
      <w:pPr>
        <w:pStyle w:val="BodyText"/>
        <w:spacing w:before="58"/>
        <w:ind w:right="189"/>
      </w:pPr>
      <w:r>
        <w:rPr>
          <w:spacing w:val="-2"/>
        </w:rPr>
        <w:t>Bila</w:t>
      </w:r>
      <w:r>
        <w:rPr>
          <w:spacing w:val="-8"/>
        </w:rPr>
        <w:t> </w:t>
      </w:r>
      <w:r>
        <w:rPr>
          <w:spacing w:val="-2"/>
        </w:rPr>
        <w:t>yang</w:t>
      </w:r>
      <w:r>
        <w:rPr>
          <w:spacing w:val="-5"/>
        </w:rPr>
        <w:t> </w:t>
      </w:r>
      <w:r>
        <w:rPr>
          <w:spacing w:val="-2"/>
        </w:rPr>
        <w:t>diwasiatkan</w:t>
      </w:r>
      <w:r>
        <w:rPr>
          <w:spacing w:val="-5"/>
        </w:rPr>
        <w:t> </w:t>
      </w:r>
      <w:r>
        <w:rPr>
          <w:spacing w:val="-2"/>
        </w:rPr>
        <w:t>hanya</w:t>
      </w:r>
      <w:r>
        <w:rPr>
          <w:spacing w:val="-6"/>
        </w:rPr>
        <w:t> </w:t>
      </w:r>
      <w:r>
        <w:rPr>
          <w:spacing w:val="-2"/>
        </w:rPr>
        <w:t>terdiri</w:t>
      </w:r>
      <w:r>
        <w:rPr>
          <w:spacing w:val="-7"/>
        </w:rPr>
        <w:t> </w:t>
      </w:r>
      <w:r>
        <w:rPr>
          <w:spacing w:val="-2"/>
        </w:rPr>
        <w:t>dan</w:t>
      </w:r>
      <w:r>
        <w:rPr>
          <w:spacing w:val="-8"/>
        </w:rPr>
        <w:t> </w:t>
      </w:r>
      <w:r>
        <w:rPr>
          <w:spacing w:val="-2"/>
        </w:rPr>
        <w:t>hibah</w:t>
      </w:r>
      <w:r>
        <w:rPr>
          <w:spacing w:val="-8"/>
        </w:rPr>
        <w:t> </w:t>
      </w:r>
      <w:r>
        <w:rPr>
          <w:spacing w:val="-2"/>
        </w:rPr>
        <w:t>wasiat</w:t>
      </w:r>
      <w:r>
        <w:rPr>
          <w:spacing w:val="-6"/>
        </w:rPr>
        <w:t> </w:t>
      </w:r>
      <w:r>
        <w:rPr>
          <w:spacing w:val="-2"/>
        </w:rPr>
        <w:t>saja,</w:t>
      </w:r>
      <w:r>
        <w:rPr>
          <w:spacing w:val="-5"/>
        </w:rPr>
        <w:t> </w:t>
      </w:r>
      <w:r>
        <w:rPr>
          <w:spacing w:val="-2"/>
        </w:rPr>
        <w:t>maka</w:t>
      </w:r>
      <w:r>
        <w:rPr>
          <w:spacing w:val="-8"/>
        </w:rPr>
        <w:t> </w:t>
      </w:r>
      <w:r>
        <w:rPr>
          <w:spacing w:val="-2"/>
        </w:rPr>
        <w:t>harus</w:t>
      </w:r>
      <w:r>
        <w:rPr>
          <w:spacing w:val="-6"/>
        </w:rPr>
        <w:t> </w:t>
      </w:r>
      <w:r>
        <w:rPr>
          <w:spacing w:val="-2"/>
        </w:rPr>
        <w:t>dibuat</w:t>
      </w:r>
      <w:r>
        <w:rPr>
          <w:spacing w:val="-6"/>
        </w:rPr>
        <w:t> </w:t>
      </w:r>
      <w:r>
        <w:rPr>
          <w:spacing w:val="-2"/>
        </w:rPr>
        <w:t>suatu</w:t>
      </w:r>
      <w:r>
        <w:rPr>
          <w:spacing w:val="-5"/>
        </w:rPr>
        <w:t> </w:t>
      </w:r>
      <w:r>
        <w:rPr>
          <w:spacing w:val="-2"/>
        </w:rPr>
        <w:t>daftar </w:t>
      </w:r>
      <w:r>
        <w:rPr/>
        <w:t>khusus</w:t>
      </w:r>
      <w:r>
        <w:rPr>
          <w:spacing w:val="-1"/>
        </w:rPr>
        <w:t> </w:t>
      </w:r>
      <w:r>
        <w:rPr/>
        <w:t>semua</w:t>
      </w:r>
      <w:r>
        <w:rPr>
          <w:spacing w:val="-1"/>
        </w:rPr>
        <w:t> </w:t>
      </w:r>
      <w:r>
        <w:rPr/>
        <w:t>barang-barang yang menjadi bagian</w:t>
      </w:r>
      <w:r>
        <w:rPr>
          <w:spacing w:val="-1"/>
        </w:rPr>
        <w:t> </w:t>
      </w:r>
      <w:r>
        <w:rPr/>
        <w:t>harta</w:t>
      </w:r>
      <w:r>
        <w:rPr>
          <w:spacing w:val="-1"/>
        </w:rPr>
        <w:t> </w:t>
      </w:r>
      <w:r>
        <w:rPr/>
        <w:t>peninggalan itu.</w:t>
      </w:r>
    </w:p>
    <w:p>
      <w:pPr>
        <w:pStyle w:val="BodyText"/>
        <w:spacing w:before="58"/>
      </w:pPr>
      <w:r>
        <w:rPr/>
        <w:t>Perincian</w:t>
      </w:r>
      <w:r>
        <w:rPr>
          <w:spacing w:val="-13"/>
        </w:rPr>
        <w:t> </w:t>
      </w:r>
      <w:r>
        <w:rPr/>
        <w:t>harta</w:t>
      </w:r>
      <w:r>
        <w:rPr>
          <w:spacing w:val="-13"/>
        </w:rPr>
        <w:t> </w:t>
      </w:r>
      <w:r>
        <w:rPr/>
        <w:t>ini</w:t>
      </w:r>
      <w:r>
        <w:rPr>
          <w:spacing w:val="-12"/>
        </w:rPr>
        <w:t> </w:t>
      </w:r>
      <w:r>
        <w:rPr/>
        <w:t>atau</w:t>
      </w:r>
      <w:r>
        <w:rPr>
          <w:spacing w:val="-11"/>
        </w:rPr>
        <w:t> </w:t>
      </w:r>
      <w:r>
        <w:rPr/>
        <w:t>daftar</w:t>
      </w:r>
      <w:r>
        <w:rPr>
          <w:spacing w:val="-12"/>
        </w:rPr>
        <w:t> </w:t>
      </w:r>
      <w:r>
        <w:rPr/>
        <w:t>ini</w:t>
      </w:r>
      <w:r>
        <w:rPr>
          <w:spacing w:val="-12"/>
        </w:rPr>
        <w:t> </w:t>
      </w:r>
      <w:r>
        <w:rPr/>
        <w:t>harus</w:t>
      </w:r>
      <w:r>
        <w:rPr>
          <w:spacing w:val="-13"/>
        </w:rPr>
        <w:t> </w:t>
      </w:r>
      <w:r>
        <w:rPr/>
        <w:t>memuat</w:t>
      </w:r>
      <w:r>
        <w:rPr>
          <w:spacing w:val="-11"/>
        </w:rPr>
        <w:t> </w:t>
      </w:r>
      <w:r>
        <w:rPr/>
        <w:t>anggaran</w:t>
      </w:r>
      <w:r>
        <w:rPr>
          <w:spacing w:val="-11"/>
        </w:rPr>
        <w:t> </w:t>
      </w:r>
      <w:r>
        <w:rPr>
          <w:spacing w:val="-2"/>
        </w:rPr>
        <w:t>biayanya.</w:t>
      </w:r>
    </w:p>
    <w:p>
      <w:pPr>
        <w:pStyle w:val="BodyText"/>
        <w:spacing w:before="115"/>
        <w:ind w:left="0"/>
      </w:pPr>
    </w:p>
    <w:p>
      <w:pPr>
        <w:pStyle w:val="BodyText"/>
        <w:ind w:left="4015"/>
        <w:jc w:val="both"/>
      </w:pPr>
      <w:r>
        <w:rPr/>
        <w:t>Pasal</w:t>
      </w:r>
      <w:r>
        <w:rPr>
          <w:spacing w:val="42"/>
        </w:rPr>
        <w:t> </w:t>
      </w:r>
      <w:r>
        <w:rPr>
          <w:spacing w:val="-5"/>
        </w:rPr>
        <w:t>981</w:t>
      </w:r>
    </w:p>
    <w:p>
      <w:pPr>
        <w:pStyle w:val="BodyText"/>
        <w:spacing w:before="57"/>
        <w:ind w:right="344"/>
        <w:jc w:val="both"/>
      </w:pPr>
      <w:r>
        <w:rPr/>
        <w:t>Perincian</w:t>
      </w:r>
      <w:r>
        <w:rPr>
          <w:spacing w:val="-12"/>
        </w:rPr>
        <w:t> </w:t>
      </w:r>
      <w:r>
        <w:rPr/>
        <w:t>harta</w:t>
      </w:r>
      <w:r>
        <w:rPr>
          <w:spacing w:val="-12"/>
        </w:rPr>
        <w:t> </w:t>
      </w:r>
      <w:r>
        <w:rPr/>
        <w:t>atau</w:t>
      </w:r>
      <w:r>
        <w:rPr>
          <w:spacing w:val="-12"/>
        </w:rPr>
        <w:t> </w:t>
      </w:r>
      <w:r>
        <w:rPr/>
        <w:t>daftar</w:t>
      </w:r>
      <w:r>
        <w:rPr>
          <w:spacing w:val="-9"/>
        </w:rPr>
        <w:t> </w:t>
      </w:r>
      <w:r>
        <w:rPr/>
        <w:t>ini</w:t>
      </w:r>
      <w:r>
        <w:rPr>
          <w:spacing w:val="-12"/>
        </w:rPr>
        <w:t> </w:t>
      </w:r>
      <w:r>
        <w:rPr/>
        <w:t>harus</w:t>
      </w:r>
      <w:r>
        <w:rPr>
          <w:spacing w:val="-12"/>
        </w:rPr>
        <w:t> </w:t>
      </w:r>
      <w:r>
        <w:rPr/>
        <w:t>dibuat</w:t>
      </w:r>
      <w:r>
        <w:rPr>
          <w:spacing w:val="-13"/>
        </w:rPr>
        <w:t> </w:t>
      </w:r>
      <w:r>
        <w:rPr/>
        <w:t>di</w:t>
      </w:r>
      <w:r>
        <w:rPr>
          <w:spacing w:val="-12"/>
        </w:rPr>
        <w:t> </w:t>
      </w:r>
      <w:r>
        <w:rPr/>
        <w:t>hadapan</w:t>
      </w:r>
      <w:r>
        <w:rPr>
          <w:spacing w:val="-10"/>
        </w:rPr>
        <w:t> </w:t>
      </w:r>
      <w:r>
        <w:rPr/>
        <w:t>pengelola</w:t>
      </w:r>
      <w:r>
        <w:rPr>
          <w:spacing w:val="-12"/>
        </w:rPr>
        <w:t> </w:t>
      </w:r>
      <w:r>
        <w:rPr/>
        <w:t>yang</w:t>
      </w:r>
      <w:r>
        <w:rPr>
          <w:spacing w:val="-10"/>
        </w:rPr>
        <w:t> </w:t>
      </w:r>
      <w:r>
        <w:rPr/>
        <w:t>telah</w:t>
      </w:r>
      <w:r>
        <w:rPr>
          <w:spacing w:val="-12"/>
        </w:rPr>
        <w:t> </w:t>
      </w:r>
      <w:r>
        <w:rPr/>
        <w:t>diangkat,</w:t>
      </w:r>
      <w:r>
        <w:rPr>
          <w:spacing w:val="-12"/>
        </w:rPr>
        <w:t> </w:t>
      </w:r>
      <w:r>
        <w:rPr/>
        <w:t>dan</w:t>
      </w:r>
      <w:r>
        <w:rPr>
          <w:spacing w:val="-10"/>
        </w:rPr>
        <w:t> </w:t>
      </w:r>
      <w:r>
        <w:rPr/>
        <w:t>di hadapan</w:t>
      </w:r>
      <w:r>
        <w:rPr>
          <w:spacing w:val="-1"/>
        </w:rPr>
        <w:t> </w:t>
      </w:r>
      <w:r>
        <w:rPr/>
        <w:t>orang-orang yang</w:t>
      </w:r>
      <w:r>
        <w:rPr>
          <w:spacing w:val="-1"/>
        </w:rPr>
        <w:t> </w:t>
      </w:r>
      <w:r>
        <w:rPr/>
        <w:t>berkepentingan</w:t>
      </w:r>
      <w:r>
        <w:rPr>
          <w:spacing w:val="-1"/>
        </w:rPr>
        <w:t> </w:t>
      </w:r>
      <w:r>
        <w:rPr/>
        <w:t>atau setelah mereka</w:t>
      </w:r>
      <w:r>
        <w:rPr>
          <w:spacing w:val="-1"/>
        </w:rPr>
        <w:t> </w:t>
      </w:r>
      <w:r>
        <w:rPr/>
        <w:t>dipanggil dengan</w:t>
      </w:r>
      <w:r>
        <w:rPr>
          <w:spacing w:val="-1"/>
        </w:rPr>
        <w:t> </w:t>
      </w:r>
      <w:r>
        <w:rPr/>
        <w:t>sah.</w:t>
      </w:r>
    </w:p>
    <w:p>
      <w:pPr>
        <w:pStyle w:val="BodyText"/>
        <w:spacing w:before="58"/>
        <w:ind w:right="540"/>
        <w:jc w:val="both"/>
      </w:pPr>
      <w:r>
        <w:rPr/>
        <w:t>Bila</w:t>
      </w:r>
      <w:r>
        <w:rPr>
          <w:spacing w:val="-8"/>
        </w:rPr>
        <w:t> </w:t>
      </w:r>
      <w:r>
        <w:rPr/>
        <w:t>mereka</w:t>
      </w:r>
      <w:r>
        <w:rPr>
          <w:spacing w:val="-8"/>
        </w:rPr>
        <w:t> </w:t>
      </w:r>
      <w:r>
        <w:rPr/>
        <w:t>hadir</w:t>
      </w:r>
      <w:r>
        <w:rPr>
          <w:spacing w:val="-9"/>
        </w:rPr>
        <w:t> </w:t>
      </w:r>
      <w:r>
        <w:rPr/>
        <w:t>pada</w:t>
      </w:r>
      <w:r>
        <w:rPr>
          <w:spacing w:val="-8"/>
        </w:rPr>
        <w:t> </w:t>
      </w:r>
      <w:r>
        <w:rPr/>
        <w:t>pembuatan</w:t>
      </w:r>
      <w:r>
        <w:rPr>
          <w:spacing w:val="-6"/>
        </w:rPr>
        <w:t> </w:t>
      </w:r>
      <w:r>
        <w:rPr/>
        <w:t>perincian</w:t>
      </w:r>
      <w:r>
        <w:rPr>
          <w:spacing w:val="-6"/>
        </w:rPr>
        <w:t> </w:t>
      </w:r>
      <w:r>
        <w:rPr/>
        <w:t>harta</w:t>
      </w:r>
      <w:r>
        <w:rPr>
          <w:spacing w:val="-8"/>
        </w:rPr>
        <w:t> </w:t>
      </w:r>
      <w:r>
        <w:rPr/>
        <w:t>itu,</w:t>
      </w:r>
      <w:r>
        <w:rPr>
          <w:spacing w:val="-5"/>
        </w:rPr>
        <w:t> </w:t>
      </w:r>
      <w:r>
        <w:rPr/>
        <w:t>maka</w:t>
      </w:r>
      <w:r>
        <w:rPr>
          <w:spacing w:val="-8"/>
        </w:rPr>
        <w:t> </w:t>
      </w:r>
      <w:r>
        <w:rPr/>
        <w:t>perincian</w:t>
      </w:r>
      <w:r>
        <w:rPr>
          <w:spacing w:val="-8"/>
        </w:rPr>
        <w:t> </w:t>
      </w:r>
      <w:r>
        <w:rPr/>
        <w:t>itu</w:t>
      </w:r>
      <w:r>
        <w:rPr>
          <w:spacing w:val="-8"/>
        </w:rPr>
        <w:t> </w:t>
      </w:r>
      <w:r>
        <w:rPr/>
        <w:t>dapat</w:t>
      </w:r>
      <w:r>
        <w:rPr>
          <w:spacing w:val="-6"/>
        </w:rPr>
        <w:t> </w:t>
      </w:r>
      <w:r>
        <w:rPr/>
        <w:t>dibuat</w:t>
      </w:r>
      <w:r>
        <w:rPr>
          <w:spacing w:val="-6"/>
        </w:rPr>
        <w:t> </w:t>
      </w:r>
      <w:r>
        <w:rPr/>
        <w:t>di bawah</w:t>
      </w:r>
      <w:r>
        <w:rPr>
          <w:spacing w:val="-14"/>
        </w:rPr>
        <w:t> </w:t>
      </w:r>
      <w:r>
        <w:rPr/>
        <w:t>tangan;</w:t>
      </w:r>
      <w:r>
        <w:rPr>
          <w:spacing w:val="-13"/>
        </w:rPr>
        <w:t> </w:t>
      </w:r>
      <w:r>
        <w:rPr/>
        <w:t>dalam</w:t>
      </w:r>
      <w:r>
        <w:rPr>
          <w:spacing w:val="-14"/>
        </w:rPr>
        <w:t> </w:t>
      </w:r>
      <w:r>
        <w:rPr/>
        <w:t>hal</w:t>
      </w:r>
      <w:r>
        <w:rPr>
          <w:spacing w:val="-12"/>
        </w:rPr>
        <w:t> </w:t>
      </w:r>
      <w:r>
        <w:rPr/>
        <w:t>itu,</w:t>
      </w:r>
      <w:r>
        <w:rPr>
          <w:spacing w:val="-13"/>
        </w:rPr>
        <w:t> </w:t>
      </w:r>
      <w:r>
        <w:rPr/>
        <w:t>daftar</w:t>
      </w:r>
      <w:r>
        <w:rPr>
          <w:spacing w:val="-14"/>
        </w:rPr>
        <w:t> </w:t>
      </w:r>
      <w:r>
        <w:rPr/>
        <w:t>itu,</w:t>
      </w:r>
      <w:r>
        <w:rPr>
          <w:spacing w:val="-13"/>
        </w:rPr>
        <w:t> </w:t>
      </w:r>
      <w:r>
        <w:rPr/>
        <w:t>dalam</w:t>
      </w:r>
      <w:r>
        <w:rPr>
          <w:spacing w:val="-12"/>
        </w:rPr>
        <w:t> </w:t>
      </w:r>
      <w:r>
        <w:rPr/>
        <w:t>waktu</w:t>
      </w:r>
      <w:r>
        <w:rPr>
          <w:spacing w:val="-14"/>
        </w:rPr>
        <w:t> </w:t>
      </w:r>
      <w:r>
        <w:rPr/>
        <w:t>empat</w:t>
      </w:r>
      <w:r>
        <w:rPr>
          <w:spacing w:val="-14"/>
        </w:rPr>
        <w:t> </w:t>
      </w:r>
      <w:r>
        <w:rPr/>
        <w:t>belas</w:t>
      </w:r>
      <w:r>
        <w:rPr>
          <w:spacing w:val="-13"/>
        </w:rPr>
        <w:t> </w:t>
      </w:r>
      <w:r>
        <w:rPr/>
        <w:t>han</w:t>
      </w:r>
      <w:r>
        <w:rPr>
          <w:spacing w:val="-14"/>
        </w:rPr>
        <w:t> </w:t>
      </w:r>
      <w:r>
        <w:rPr/>
        <w:t>setelah</w:t>
      </w:r>
      <w:r>
        <w:rPr>
          <w:spacing w:val="-13"/>
        </w:rPr>
        <w:t> </w:t>
      </w:r>
      <w:r>
        <w:rPr/>
        <w:t>pemerincian harta selesai, harus disimpan di kepaniteraan Pengadilan Negeri.</w:t>
      </w:r>
    </w:p>
    <w:p>
      <w:pPr>
        <w:pStyle w:val="BodyText"/>
        <w:spacing w:before="60"/>
        <w:ind w:right="324"/>
        <w:jc w:val="both"/>
      </w:pPr>
      <w:r>
        <w:rPr>
          <w:spacing w:val="-2"/>
        </w:rPr>
        <w:t>Biaya-biaya</w:t>
      </w:r>
      <w:r>
        <w:rPr>
          <w:spacing w:val="-10"/>
        </w:rPr>
        <w:t> </w:t>
      </w:r>
      <w:r>
        <w:rPr>
          <w:spacing w:val="-2"/>
        </w:rPr>
        <w:t>untuk</w:t>
      </w:r>
      <w:r>
        <w:rPr>
          <w:spacing w:val="-8"/>
        </w:rPr>
        <w:t> </w:t>
      </w:r>
      <w:r>
        <w:rPr>
          <w:spacing w:val="-2"/>
        </w:rPr>
        <w:t>itu</w:t>
      </w:r>
      <w:r>
        <w:rPr>
          <w:spacing w:val="-12"/>
        </w:rPr>
        <w:t> </w:t>
      </w:r>
      <w:r>
        <w:rPr>
          <w:spacing w:val="-2"/>
        </w:rPr>
        <w:t>dibebankan</w:t>
      </w:r>
      <w:r>
        <w:rPr>
          <w:spacing w:val="-10"/>
        </w:rPr>
        <w:t> </w:t>
      </w:r>
      <w:r>
        <w:rPr>
          <w:spacing w:val="-2"/>
        </w:rPr>
        <w:t>pada</w:t>
      </w:r>
      <w:r>
        <w:rPr>
          <w:spacing w:val="-9"/>
        </w:rPr>
        <w:t> </w:t>
      </w:r>
      <w:r>
        <w:rPr>
          <w:spacing w:val="-2"/>
        </w:rPr>
        <w:t>barang-barang</w:t>
      </w:r>
      <w:r>
        <w:rPr>
          <w:spacing w:val="-8"/>
        </w:rPr>
        <w:t> </w:t>
      </w:r>
      <w:r>
        <w:rPr>
          <w:spacing w:val="-2"/>
        </w:rPr>
        <w:t>yang</w:t>
      </w:r>
      <w:r>
        <w:rPr>
          <w:spacing w:val="-8"/>
        </w:rPr>
        <w:t> </w:t>
      </w:r>
      <w:r>
        <w:rPr>
          <w:spacing w:val="-2"/>
        </w:rPr>
        <w:t>termasuk</w:t>
      </w:r>
      <w:r>
        <w:rPr>
          <w:spacing w:val="-8"/>
        </w:rPr>
        <w:t> </w:t>
      </w:r>
      <w:r>
        <w:rPr>
          <w:spacing w:val="-2"/>
        </w:rPr>
        <w:t>yang</w:t>
      </w:r>
      <w:r>
        <w:rPr>
          <w:spacing w:val="-8"/>
        </w:rPr>
        <w:t> </w:t>
      </w:r>
      <w:r>
        <w:rPr>
          <w:spacing w:val="-2"/>
        </w:rPr>
        <w:t>dihibahwasiatkan </w:t>
      </w:r>
      <w:r>
        <w:rPr/>
        <w:t>dengan cara penunjukan ahli waris dengan wasiat itu.</w:t>
      </w:r>
    </w:p>
    <w:p>
      <w:pPr>
        <w:pStyle w:val="BodyText"/>
        <w:spacing w:before="114"/>
        <w:ind w:left="0"/>
      </w:pPr>
    </w:p>
    <w:p>
      <w:pPr>
        <w:pStyle w:val="BodyText"/>
        <w:ind w:left="4005"/>
      </w:pPr>
      <w:r>
        <w:rPr>
          <w:w w:val="105"/>
        </w:rPr>
        <w:t>Pasal</w:t>
      </w:r>
      <w:r>
        <w:rPr>
          <w:spacing w:val="17"/>
          <w:w w:val="105"/>
        </w:rPr>
        <w:t> </w:t>
      </w:r>
      <w:r>
        <w:rPr>
          <w:spacing w:val="-5"/>
          <w:w w:val="105"/>
        </w:rPr>
        <w:t>982</w:t>
      </w:r>
    </w:p>
    <w:p>
      <w:pPr>
        <w:pStyle w:val="BodyText"/>
        <w:spacing w:before="57"/>
        <w:ind w:firstLine="57"/>
      </w:pPr>
      <w:r>
        <w:rPr>
          <w:spacing w:val="-2"/>
        </w:rPr>
        <w:t>Bila</w:t>
      </w:r>
      <w:r>
        <w:rPr>
          <w:spacing w:val="-12"/>
        </w:rPr>
        <w:t> </w:t>
      </w:r>
      <w:r>
        <w:rPr>
          <w:spacing w:val="-2"/>
        </w:rPr>
        <w:t>pewaris</w:t>
      </w:r>
      <w:r>
        <w:rPr>
          <w:spacing w:val="-12"/>
        </w:rPr>
        <w:t> </w:t>
      </w:r>
      <w:r>
        <w:rPr>
          <w:spacing w:val="-2"/>
        </w:rPr>
        <w:t>tidak</w:t>
      </w:r>
      <w:r>
        <w:rPr>
          <w:spacing w:val="-12"/>
        </w:rPr>
        <w:t> </w:t>
      </w:r>
      <w:r>
        <w:rPr>
          <w:spacing w:val="-2"/>
        </w:rPr>
        <w:t>mengangkat</w:t>
      </w:r>
      <w:r>
        <w:rPr>
          <w:spacing w:val="-11"/>
        </w:rPr>
        <w:t> </w:t>
      </w:r>
      <w:r>
        <w:rPr>
          <w:spacing w:val="-2"/>
        </w:rPr>
        <w:t>pengelola,</w:t>
      </w:r>
      <w:r>
        <w:rPr>
          <w:spacing w:val="-12"/>
        </w:rPr>
        <w:t> </w:t>
      </w:r>
      <w:r>
        <w:rPr>
          <w:spacing w:val="-2"/>
        </w:rPr>
        <w:t>maka</w:t>
      </w:r>
      <w:r>
        <w:rPr>
          <w:spacing w:val="-12"/>
        </w:rPr>
        <w:t> </w:t>
      </w:r>
      <w:r>
        <w:rPr>
          <w:spacing w:val="-2"/>
        </w:rPr>
        <w:t>barang-barangnya</w:t>
      </w:r>
      <w:r>
        <w:rPr>
          <w:spacing w:val="-12"/>
        </w:rPr>
        <w:t> </w:t>
      </w:r>
      <w:r>
        <w:rPr>
          <w:spacing w:val="-2"/>
        </w:rPr>
        <w:t>dikelola</w:t>
      </w:r>
      <w:r>
        <w:rPr>
          <w:spacing w:val="-11"/>
        </w:rPr>
        <w:t> </w:t>
      </w:r>
      <w:r>
        <w:rPr>
          <w:spacing w:val="-2"/>
        </w:rPr>
        <w:t>oleh</w:t>
      </w:r>
      <w:r>
        <w:rPr>
          <w:spacing w:val="-12"/>
        </w:rPr>
        <w:t> </w:t>
      </w:r>
      <w:r>
        <w:rPr>
          <w:spacing w:val="-2"/>
        </w:rPr>
        <w:t>ahli</w:t>
      </w:r>
      <w:r>
        <w:rPr>
          <w:spacing w:val="-12"/>
        </w:rPr>
        <w:t> </w:t>
      </w:r>
      <w:r>
        <w:rPr>
          <w:spacing w:val="-2"/>
        </w:rPr>
        <w:t>waris</w:t>
      </w:r>
      <w:r>
        <w:rPr>
          <w:spacing w:val="-12"/>
        </w:rPr>
        <w:t> </w:t>
      </w:r>
      <w:r>
        <w:rPr>
          <w:spacing w:val="-2"/>
        </w:rPr>
        <w:t>yang </w:t>
      </w:r>
      <w:r>
        <w:rPr/>
        <w:t>dibebani,</w:t>
      </w:r>
      <w:r>
        <w:rPr>
          <w:spacing w:val="-6"/>
        </w:rPr>
        <w:t> </w:t>
      </w:r>
      <w:r>
        <w:rPr/>
        <w:t>dan</w:t>
      </w:r>
      <w:r>
        <w:rPr>
          <w:spacing w:val="-4"/>
        </w:rPr>
        <w:t> </w:t>
      </w:r>
      <w:r>
        <w:rPr/>
        <w:t>ia</w:t>
      </w:r>
      <w:r>
        <w:rPr>
          <w:spacing w:val="-7"/>
        </w:rPr>
        <w:t> </w:t>
      </w:r>
      <w:r>
        <w:rPr/>
        <w:t>wajib</w:t>
      </w:r>
      <w:r>
        <w:rPr>
          <w:spacing w:val="-7"/>
        </w:rPr>
        <w:t> </w:t>
      </w:r>
      <w:r>
        <w:rPr/>
        <w:t>menjamin</w:t>
      </w:r>
      <w:r>
        <w:rPr>
          <w:spacing w:val="-7"/>
        </w:rPr>
        <w:t> </w:t>
      </w:r>
      <w:r>
        <w:rPr/>
        <w:t>penyimpanannya,</w:t>
      </w:r>
      <w:r>
        <w:rPr>
          <w:spacing w:val="-6"/>
        </w:rPr>
        <w:t> </w:t>
      </w:r>
      <w:r>
        <w:rPr/>
        <w:t>penggunaan</w:t>
      </w:r>
      <w:r>
        <w:rPr>
          <w:spacing w:val="-4"/>
        </w:rPr>
        <w:t> </w:t>
      </w:r>
      <w:r>
        <w:rPr/>
        <w:t>secara</w:t>
      </w:r>
      <w:r>
        <w:rPr>
          <w:spacing w:val="-7"/>
        </w:rPr>
        <w:t> </w:t>
      </w:r>
      <w:r>
        <w:rPr/>
        <w:t>layak</w:t>
      </w:r>
      <w:r>
        <w:rPr>
          <w:spacing w:val="-4"/>
        </w:rPr>
        <w:t> </w:t>
      </w:r>
      <w:r>
        <w:rPr/>
        <w:t>dan</w:t>
      </w:r>
      <w:r>
        <w:rPr>
          <w:spacing w:val="-7"/>
        </w:rPr>
        <w:t> </w:t>
      </w:r>
      <w:r>
        <w:rPr/>
        <w:t>penyerahan lebih</w:t>
      </w:r>
      <w:r>
        <w:rPr>
          <w:spacing w:val="-3"/>
        </w:rPr>
        <w:t> </w:t>
      </w:r>
      <w:r>
        <w:rPr/>
        <w:t>lanjut</w:t>
      </w:r>
      <w:r>
        <w:rPr>
          <w:spacing w:val="-4"/>
        </w:rPr>
        <w:t> </w:t>
      </w:r>
      <w:r>
        <w:rPr/>
        <w:t>barang-barang</w:t>
      </w:r>
      <w:r>
        <w:rPr>
          <w:spacing w:val="-3"/>
        </w:rPr>
        <w:t> </w:t>
      </w:r>
      <w:r>
        <w:rPr/>
        <w:t>itu,</w:t>
      </w:r>
      <w:r>
        <w:rPr>
          <w:spacing w:val="-7"/>
        </w:rPr>
        <w:t> </w:t>
      </w:r>
      <w:r>
        <w:rPr/>
        <w:t>kecuali</w:t>
      </w:r>
      <w:r>
        <w:rPr>
          <w:spacing w:val="-5"/>
        </w:rPr>
        <w:t> </w:t>
      </w:r>
      <w:r>
        <w:rPr/>
        <w:t>bila</w:t>
      </w:r>
      <w:r>
        <w:rPr>
          <w:spacing w:val="-6"/>
        </w:rPr>
        <w:t> </w:t>
      </w:r>
      <w:r>
        <w:rPr/>
        <w:t>pewaris</w:t>
      </w:r>
      <w:r>
        <w:rPr>
          <w:spacing w:val="-6"/>
        </w:rPr>
        <w:t> </w:t>
      </w:r>
      <w:r>
        <w:rPr/>
        <w:t>dengan</w:t>
      </w:r>
      <w:r>
        <w:rPr>
          <w:spacing w:val="-6"/>
        </w:rPr>
        <w:t> </w:t>
      </w:r>
      <w:r>
        <w:rPr/>
        <w:t>tegas</w:t>
      </w:r>
      <w:r>
        <w:rPr>
          <w:spacing w:val="-6"/>
        </w:rPr>
        <w:t> </w:t>
      </w:r>
      <w:r>
        <w:rPr/>
        <w:t>telah</w:t>
      </w:r>
      <w:r>
        <w:rPr>
          <w:spacing w:val="-6"/>
        </w:rPr>
        <w:t> </w:t>
      </w:r>
      <w:r>
        <w:rPr/>
        <w:t>membebaskannya</w:t>
      </w:r>
      <w:r>
        <w:rPr>
          <w:spacing w:val="-4"/>
        </w:rPr>
        <w:t> </w:t>
      </w:r>
      <w:r>
        <w:rPr/>
        <w:t>dan segala kewajiban untuk mengadakan jaminan.</w:t>
      </w:r>
    </w:p>
    <w:p>
      <w:pPr>
        <w:pStyle w:val="BodyText"/>
        <w:spacing w:before="117"/>
        <w:ind w:left="0"/>
      </w:pPr>
    </w:p>
    <w:p>
      <w:pPr>
        <w:pStyle w:val="BodyText"/>
        <w:ind w:left="4005"/>
      </w:pPr>
      <w:r>
        <w:rPr>
          <w:w w:val="105"/>
        </w:rPr>
        <w:t>Pasal</w:t>
      </w:r>
      <w:r>
        <w:rPr>
          <w:spacing w:val="17"/>
          <w:w w:val="105"/>
        </w:rPr>
        <w:t> </w:t>
      </w:r>
      <w:r>
        <w:rPr>
          <w:spacing w:val="-5"/>
          <w:w w:val="105"/>
        </w:rPr>
        <w:t>983</w:t>
      </w:r>
    </w:p>
    <w:p>
      <w:pPr>
        <w:pStyle w:val="BodyText"/>
        <w:spacing w:before="57"/>
        <w:ind w:right="164" w:hanging="1"/>
      </w:pPr>
      <w:r>
        <w:rPr/>
        <w:t>Ahli</w:t>
      </w:r>
      <w:r>
        <w:rPr>
          <w:spacing w:val="-8"/>
        </w:rPr>
        <w:t> </w:t>
      </w:r>
      <w:r>
        <w:rPr/>
        <w:t>waris</w:t>
      </w:r>
      <w:r>
        <w:rPr>
          <w:spacing w:val="-6"/>
        </w:rPr>
        <w:t> </w:t>
      </w:r>
      <w:r>
        <w:rPr/>
        <w:t>memikul</w:t>
      </w:r>
      <w:r>
        <w:rPr>
          <w:spacing w:val="-7"/>
        </w:rPr>
        <w:t> </w:t>
      </w:r>
      <w:r>
        <w:rPr/>
        <w:t>beban,</w:t>
      </w:r>
      <w:r>
        <w:rPr>
          <w:spacing w:val="-7"/>
        </w:rPr>
        <w:t> </w:t>
      </w:r>
      <w:r>
        <w:rPr/>
        <w:t>yang</w:t>
      </w:r>
      <w:r>
        <w:rPr>
          <w:spacing w:val="-5"/>
        </w:rPr>
        <w:t> </w:t>
      </w:r>
      <w:r>
        <w:rPr/>
        <w:t>dalam</w:t>
      </w:r>
      <w:r>
        <w:rPr>
          <w:spacing w:val="-8"/>
        </w:rPr>
        <w:t> </w:t>
      </w:r>
      <w:r>
        <w:rPr/>
        <w:t>hal</w:t>
      </w:r>
      <w:r>
        <w:rPr>
          <w:spacing w:val="-7"/>
        </w:rPr>
        <w:t> </w:t>
      </w:r>
      <w:r>
        <w:rPr/>
        <w:t>tersebut</w:t>
      </w:r>
      <w:r>
        <w:rPr>
          <w:spacing w:val="-6"/>
        </w:rPr>
        <w:t> </w:t>
      </w:r>
      <w:r>
        <w:rPr/>
        <w:t>dalam</w:t>
      </w:r>
      <w:r>
        <w:rPr>
          <w:spacing w:val="-8"/>
        </w:rPr>
        <w:t> </w:t>
      </w:r>
      <w:r>
        <w:rPr/>
        <w:t>pasal</w:t>
      </w:r>
      <w:r>
        <w:rPr>
          <w:spacing w:val="-7"/>
        </w:rPr>
        <w:t> </w:t>
      </w:r>
      <w:r>
        <w:rPr/>
        <w:t>yang</w:t>
      </w:r>
      <w:r>
        <w:rPr>
          <w:spacing w:val="-7"/>
        </w:rPr>
        <w:t> </w:t>
      </w:r>
      <w:r>
        <w:rPr/>
        <w:t>lalu</w:t>
      </w:r>
      <w:r>
        <w:rPr>
          <w:spacing w:val="-5"/>
        </w:rPr>
        <w:t> </w:t>
      </w:r>
      <w:r>
        <w:rPr/>
        <w:t>tidak</w:t>
      </w:r>
      <w:r>
        <w:rPr>
          <w:spacing w:val="-5"/>
        </w:rPr>
        <w:t> </w:t>
      </w:r>
      <w:r>
        <w:rPr/>
        <w:t>memberikan jaminan, harus merelakan barang-barang itu, atas permohonan orang-orang yang berkepentingan, atau atas tuntutan jawatan Kejaksaan, untuk diserahkan kepada pengelola seorang</w:t>
      </w:r>
      <w:r>
        <w:rPr>
          <w:spacing w:val="-4"/>
        </w:rPr>
        <w:t> </w:t>
      </w:r>
      <w:r>
        <w:rPr/>
        <w:t>yang</w:t>
      </w:r>
      <w:r>
        <w:rPr>
          <w:spacing w:val="-4"/>
        </w:rPr>
        <w:t> </w:t>
      </w:r>
      <w:r>
        <w:rPr/>
        <w:t>diangkat</w:t>
      </w:r>
      <w:r>
        <w:rPr>
          <w:spacing w:val="-5"/>
        </w:rPr>
        <w:t> </w:t>
      </w:r>
      <w:r>
        <w:rPr/>
        <w:t>oleh</w:t>
      </w:r>
      <w:r>
        <w:rPr>
          <w:spacing w:val="-6"/>
        </w:rPr>
        <w:t> </w:t>
      </w:r>
      <w:r>
        <w:rPr/>
        <w:t>Pengadilan</w:t>
      </w:r>
      <w:r>
        <w:rPr>
          <w:spacing w:val="-6"/>
        </w:rPr>
        <w:t> </w:t>
      </w:r>
      <w:r>
        <w:rPr/>
        <w:t>Negeri,</w:t>
      </w:r>
      <w:r>
        <w:rPr>
          <w:spacing w:val="-6"/>
        </w:rPr>
        <w:t> </w:t>
      </w:r>
      <w:r>
        <w:rPr/>
        <w:t>yang</w:t>
      </w:r>
      <w:r>
        <w:rPr>
          <w:spacing w:val="-2"/>
        </w:rPr>
        <w:t> </w:t>
      </w:r>
      <w:r>
        <w:rPr/>
        <w:t>terhadapnya</w:t>
      </w:r>
      <w:r>
        <w:rPr>
          <w:spacing w:val="-6"/>
        </w:rPr>
        <w:t> </w:t>
      </w:r>
      <w:r>
        <w:rPr/>
        <w:t>berlaku</w:t>
      </w:r>
      <w:r>
        <w:rPr>
          <w:spacing w:val="-6"/>
        </w:rPr>
        <w:t> </w:t>
      </w:r>
      <w:r>
        <w:rPr/>
        <w:t>segala</w:t>
      </w:r>
      <w:r>
        <w:rPr>
          <w:spacing w:val="-6"/>
        </w:rPr>
        <w:t> </w:t>
      </w:r>
      <w:r>
        <w:rPr/>
        <w:t>hak</w:t>
      </w:r>
      <w:r>
        <w:rPr>
          <w:spacing w:val="-6"/>
        </w:rPr>
        <w:t> </w:t>
      </w:r>
      <w:r>
        <w:rPr/>
        <w:t>dan kewajiban</w:t>
      </w:r>
      <w:r>
        <w:rPr>
          <w:spacing w:val="-14"/>
        </w:rPr>
        <w:t> </w:t>
      </w:r>
      <w:r>
        <w:rPr/>
        <w:t>yang</w:t>
      </w:r>
      <w:r>
        <w:rPr>
          <w:spacing w:val="-14"/>
        </w:rPr>
        <w:t> </w:t>
      </w:r>
      <w:r>
        <w:rPr/>
        <w:t>ditetapkan</w:t>
      </w:r>
      <w:r>
        <w:rPr>
          <w:spacing w:val="-14"/>
        </w:rPr>
        <w:t> </w:t>
      </w:r>
      <w:r>
        <w:rPr/>
        <w:t>terhadap</w:t>
      </w:r>
      <w:r>
        <w:rPr>
          <w:spacing w:val="-13"/>
        </w:rPr>
        <w:t> </w:t>
      </w:r>
      <w:r>
        <w:rPr/>
        <w:t>wali</w:t>
      </w:r>
      <w:r>
        <w:rPr>
          <w:spacing w:val="-14"/>
        </w:rPr>
        <w:t> </w:t>
      </w:r>
      <w:r>
        <w:rPr/>
        <w:t>atas</w:t>
      </w:r>
      <w:r>
        <w:rPr>
          <w:spacing w:val="-14"/>
        </w:rPr>
        <w:t> </w:t>
      </w:r>
      <w:r>
        <w:rPr/>
        <w:t>anak-anak</w:t>
      </w:r>
      <w:r>
        <w:rPr>
          <w:spacing w:val="-14"/>
        </w:rPr>
        <w:t> </w:t>
      </w:r>
      <w:r>
        <w:rPr/>
        <w:t>di</w:t>
      </w:r>
      <w:r>
        <w:rPr>
          <w:spacing w:val="-13"/>
        </w:rPr>
        <w:t> </w:t>
      </w:r>
      <w:r>
        <w:rPr/>
        <w:t>bawah</w:t>
      </w:r>
      <w:r>
        <w:rPr>
          <w:spacing w:val="-14"/>
        </w:rPr>
        <w:t> </w:t>
      </w:r>
      <w:r>
        <w:rPr/>
        <w:t>umur.</w:t>
      </w:r>
      <w:r>
        <w:rPr>
          <w:spacing w:val="-14"/>
        </w:rPr>
        <w:t> </w:t>
      </w:r>
      <w:r>
        <w:rPr/>
        <w:t>Ketentuan-ketentuan penutup Pasal 978 tersebut di atas berlaku juga terhadap para pengelola itu.</w:t>
      </w:r>
    </w:p>
    <w:p>
      <w:pPr>
        <w:pStyle w:val="BodyText"/>
        <w:spacing w:before="118"/>
        <w:ind w:left="0"/>
      </w:pPr>
    </w:p>
    <w:p>
      <w:pPr>
        <w:pStyle w:val="BodyText"/>
        <w:ind w:left="4005"/>
      </w:pPr>
      <w:r>
        <w:rPr>
          <w:w w:val="105"/>
        </w:rPr>
        <w:t>Pasal</w:t>
      </w:r>
      <w:r>
        <w:rPr>
          <w:spacing w:val="17"/>
          <w:w w:val="105"/>
        </w:rPr>
        <w:t> </w:t>
      </w:r>
      <w:r>
        <w:rPr>
          <w:spacing w:val="-5"/>
          <w:w w:val="105"/>
        </w:rPr>
        <w:t>984</w:t>
      </w:r>
    </w:p>
    <w:p>
      <w:pPr>
        <w:pStyle w:val="BodyText"/>
        <w:spacing w:before="59"/>
        <w:ind w:right="98" w:hanging="1"/>
      </w:pPr>
      <w:r>
        <w:rPr>
          <w:spacing w:val="-2"/>
        </w:rPr>
        <w:t>AhIi</w:t>
      </w:r>
      <w:r>
        <w:rPr>
          <w:spacing w:val="-7"/>
        </w:rPr>
        <w:t> </w:t>
      </w:r>
      <w:r>
        <w:rPr>
          <w:spacing w:val="-2"/>
        </w:rPr>
        <w:t>waris</w:t>
      </w:r>
      <w:r>
        <w:rPr>
          <w:spacing w:val="-8"/>
        </w:rPr>
        <w:t> </w:t>
      </w:r>
      <w:r>
        <w:rPr>
          <w:spacing w:val="-2"/>
        </w:rPr>
        <w:t>pemikul</w:t>
      </w:r>
      <w:r>
        <w:rPr>
          <w:spacing w:val="-7"/>
        </w:rPr>
        <w:t> </w:t>
      </w:r>
      <w:r>
        <w:rPr>
          <w:spacing w:val="-2"/>
        </w:rPr>
        <w:t>beban,</w:t>
      </w:r>
      <w:r>
        <w:rPr>
          <w:spacing w:val="-7"/>
        </w:rPr>
        <w:t> </w:t>
      </w:r>
      <w:r>
        <w:rPr>
          <w:spacing w:val="-2"/>
        </w:rPr>
        <w:t>yang</w:t>
      </w:r>
      <w:r>
        <w:rPr>
          <w:spacing w:val="-8"/>
        </w:rPr>
        <w:t> </w:t>
      </w:r>
      <w:r>
        <w:rPr>
          <w:spacing w:val="-2"/>
        </w:rPr>
        <w:t>menjalankan</w:t>
      </w:r>
      <w:r>
        <w:rPr>
          <w:spacing w:val="-5"/>
        </w:rPr>
        <w:t> </w:t>
      </w:r>
      <w:r>
        <w:rPr>
          <w:spacing w:val="-2"/>
        </w:rPr>
        <w:t>sendiri</w:t>
      </w:r>
      <w:r>
        <w:rPr>
          <w:spacing w:val="-7"/>
        </w:rPr>
        <w:t> </w:t>
      </w:r>
      <w:r>
        <w:rPr>
          <w:spacing w:val="-2"/>
        </w:rPr>
        <w:t>pengelolaannya,</w:t>
      </w:r>
      <w:r>
        <w:rPr>
          <w:spacing w:val="-7"/>
        </w:rPr>
        <w:t> </w:t>
      </w:r>
      <w:r>
        <w:rPr>
          <w:spacing w:val="-2"/>
        </w:rPr>
        <w:t>harus</w:t>
      </w:r>
      <w:r>
        <w:rPr>
          <w:spacing w:val="-8"/>
        </w:rPr>
        <w:t> </w:t>
      </w:r>
      <w:r>
        <w:rPr>
          <w:spacing w:val="-2"/>
        </w:rPr>
        <w:t>mengelola</w:t>
      </w:r>
      <w:r>
        <w:rPr>
          <w:spacing w:val="-8"/>
        </w:rPr>
        <w:t> </w:t>
      </w:r>
      <w:r>
        <w:rPr>
          <w:spacing w:val="-2"/>
        </w:rPr>
        <w:t>barang- </w:t>
      </w:r>
      <w:r>
        <w:rPr/>
        <w:t>barang</w:t>
      </w:r>
      <w:r>
        <w:rPr>
          <w:spacing w:val="-8"/>
        </w:rPr>
        <w:t> </w:t>
      </w:r>
      <w:r>
        <w:rPr/>
        <w:t>itu</w:t>
      </w:r>
      <w:r>
        <w:rPr>
          <w:spacing w:val="-8"/>
        </w:rPr>
        <w:t> </w:t>
      </w:r>
      <w:r>
        <w:rPr/>
        <w:t>sebagaimana</w:t>
      </w:r>
      <w:r>
        <w:rPr>
          <w:spacing w:val="-8"/>
        </w:rPr>
        <w:t> </w:t>
      </w:r>
      <w:r>
        <w:rPr/>
        <w:t>layaknya</w:t>
      </w:r>
      <w:r>
        <w:rPr>
          <w:spacing w:val="-8"/>
        </w:rPr>
        <w:t> </w:t>
      </w:r>
      <w:r>
        <w:rPr/>
        <w:t>seorang</w:t>
      </w:r>
      <w:r>
        <w:rPr>
          <w:spacing w:val="-8"/>
        </w:rPr>
        <w:t> </w:t>
      </w:r>
      <w:r>
        <w:rPr/>
        <w:t>kepala</w:t>
      </w:r>
      <w:r>
        <w:rPr>
          <w:spacing w:val="-8"/>
        </w:rPr>
        <w:t> </w:t>
      </w:r>
      <w:r>
        <w:rPr/>
        <w:t>rumah</w:t>
      </w:r>
      <w:r>
        <w:rPr>
          <w:spacing w:val="-5"/>
        </w:rPr>
        <w:t> </w:t>
      </w:r>
      <w:r>
        <w:rPr/>
        <w:t>tangga</w:t>
      </w:r>
      <w:r>
        <w:rPr>
          <w:spacing w:val="-8"/>
        </w:rPr>
        <w:t> </w:t>
      </w:r>
      <w:r>
        <w:rPr/>
        <w:t>yang</w:t>
      </w:r>
      <w:r>
        <w:rPr>
          <w:spacing w:val="-5"/>
        </w:rPr>
        <w:t> </w:t>
      </w:r>
      <w:r>
        <w:rPr/>
        <w:t>baik,</w:t>
      </w:r>
      <w:r>
        <w:rPr>
          <w:spacing w:val="-4"/>
        </w:rPr>
        <w:t> </w:t>
      </w:r>
      <w:r>
        <w:rPr/>
        <w:t>dan</w:t>
      </w:r>
      <w:r>
        <w:rPr>
          <w:spacing w:val="-5"/>
        </w:rPr>
        <w:t> </w:t>
      </w:r>
      <w:r>
        <w:rPr/>
        <w:t>dalam</w:t>
      </w:r>
      <w:r>
        <w:rPr>
          <w:spacing w:val="-6"/>
        </w:rPr>
        <w:t> </w:t>
      </w:r>
      <w:r>
        <w:rPr/>
        <w:t>hal</w:t>
      </w:r>
      <w:r>
        <w:rPr>
          <w:spacing w:val="-7"/>
        </w:rPr>
        <w:t> </w:t>
      </w:r>
      <w:r>
        <w:rPr/>
        <w:t>itu dan</w:t>
      </w:r>
      <w:r>
        <w:rPr>
          <w:spacing w:val="-5"/>
        </w:rPr>
        <w:t> </w:t>
      </w:r>
      <w:r>
        <w:rPr/>
        <w:t>dalam</w:t>
      </w:r>
      <w:r>
        <w:rPr>
          <w:spacing w:val="-3"/>
        </w:rPr>
        <w:t> </w:t>
      </w:r>
      <w:r>
        <w:rPr/>
        <w:t>hal</w:t>
      </w:r>
      <w:r>
        <w:rPr>
          <w:spacing w:val="-4"/>
        </w:rPr>
        <w:t> </w:t>
      </w:r>
      <w:r>
        <w:rPr/>
        <w:t>memikul</w:t>
      </w:r>
      <w:r>
        <w:rPr>
          <w:spacing w:val="-4"/>
        </w:rPr>
        <w:t> </w:t>
      </w:r>
      <w:r>
        <w:rPr/>
        <w:t>biaya</w:t>
      </w:r>
      <w:r>
        <w:rPr>
          <w:spacing w:val="-5"/>
        </w:rPr>
        <w:t> </w:t>
      </w:r>
      <w:r>
        <w:rPr/>
        <w:t>dan</w:t>
      </w:r>
      <w:r>
        <w:rPr>
          <w:spacing w:val="-2"/>
        </w:rPr>
        <w:t> </w:t>
      </w:r>
      <w:r>
        <w:rPr/>
        <w:t>beban,</w:t>
      </w:r>
      <w:r>
        <w:rPr>
          <w:spacing w:val="-4"/>
        </w:rPr>
        <w:t> </w:t>
      </w:r>
      <w:r>
        <w:rPr/>
        <w:t>serta</w:t>
      </w:r>
      <w:r>
        <w:rPr>
          <w:spacing w:val="-5"/>
        </w:rPr>
        <w:t> </w:t>
      </w:r>
      <w:r>
        <w:rPr/>
        <w:t>dalam</w:t>
      </w:r>
      <w:r>
        <w:rPr>
          <w:spacing w:val="-3"/>
        </w:rPr>
        <w:t> </w:t>
      </w:r>
      <w:r>
        <w:rPr/>
        <w:t>hal</w:t>
      </w:r>
      <w:r>
        <w:rPr>
          <w:spacing w:val="-1"/>
        </w:rPr>
        <w:t> </w:t>
      </w:r>
      <w:r>
        <w:rPr/>
        <w:t>melakukan</w:t>
      </w:r>
      <w:r>
        <w:rPr>
          <w:spacing w:val="-5"/>
        </w:rPr>
        <w:t> </w:t>
      </w:r>
      <w:r>
        <w:rPr/>
        <w:t>perbaikan-perbaikan,</w:t>
      </w:r>
      <w:r>
        <w:rPr>
          <w:spacing w:val="-4"/>
        </w:rPr>
        <w:t> </w:t>
      </w:r>
      <w:r>
        <w:rPr/>
        <w:t>ia sama dengan pemegang hak pakai hasil.</w:t>
      </w:r>
    </w:p>
    <w:p>
      <w:pPr>
        <w:pStyle w:val="BodyText"/>
        <w:spacing w:before="115"/>
        <w:ind w:left="0"/>
      </w:pPr>
    </w:p>
    <w:p>
      <w:pPr>
        <w:pStyle w:val="BodyText"/>
        <w:ind w:left="4005"/>
      </w:pPr>
      <w:r>
        <w:rPr>
          <w:w w:val="105"/>
        </w:rPr>
        <w:t>Pasal</w:t>
      </w:r>
      <w:r>
        <w:rPr>
          <w:spacing w:val="17"/>
          <w:w w:val="105"/>
        </w:rPr>
        <w:t> </w:t>
      </w:r>
      <w:r>
        <w:rPr>
          <w:spacing w:val="-5"/>
          <w:w w:val="105"/>
        </w:rPr>
        <w:t>985</w:t>
      </w:r>
    </w:p>
    <w:p>
      <w:pPr>
        <w:pStyle w:val="BodyText"/>
        <w:spacing w:before="59"/>
        <w:ind w:right="98"/>
      </w:pPr>
      <w:r>
        <w:rPr/>
        <w:t>Segala harta benda tetap, demikian pula bunga dan piutang, tidak boleh dipindahtangankan </w:t>
      </w:r>
      <w:r>
        <w:rPr>
          <w:spacing w:val="-2"/>
        </w:rPr>
        <w:t>atau</w:t>
      </w:r>
      <w:r>
        <w:rPr>
          <w:spacing w:val="-5"/>
        </w:rPr>
        <w:t> </w:t>
      </w:r>
      <w:r>
        <w:rPr>
          <w:spacing w:val="-2"/>
        </w:rPr>
        <w:t>dibebani,</w:t>
      </w:r>
      <w:r>
        <w:rPr>
          <w:spacing w:val="-4"/>
        </w:rPr>
        <w:t> </w:t>
      </w:r>
      <w:r>
        <w:rPr>
          <w:spacing w:val="-2"/>
        </w:rPr>
        <w:t>kecuali</w:t>
      </w:r>
      <w:r>
        <w:rPr>
          <w:spacing w:val="-4"/>
        </w:rPr>
        <w:t> </w:t>
      </w:r>
      <w:r>
        <w:rPr>
          <w:spacing w:val="-2"/>
        </w:rPr>
        <w:t>dengan</w:t>
      </w:r>
      <w:r>
        <w:rPr>
          <w:spacing w:val="-5"/>
        </w:rPr>
        <w:t> </w:t>
      </w:r>
      <w:r>
        <w:rPr>
          <w:spacing w:val="-2"/>
        </w:rPr>
        <w:t>izin</w:t>
      </w:r>
      <w:r>
        <w:rPr>
          <w:spacing w:val="-6"/>
        </w:rPr>
        <w:t> </w:t>
      </w:r>
      <w:r>
        <w:rPr>
          <w:spacing w:val="-2"/>
        </w:rPr>
        <w:t>Pengadilan</w:t>
      </w:r>
      <w:r>
        <w:rPr>
          <w:spacing w:val="-5"/>
        </w:rPr>
        <w:t> </w:t>
      </w:r>
      <w:r>
        <w:rPr>
          <w:spacing w:val="-2"/>
        </w:rPr>
        <w:t>Negeri,</w:t>
      </w:r>
      <w:r>
        <w:rPr>
          <w:spacing w:val="-4"/>
        </w:rPr>
        <w:t> </w:t>
      </w:r>
      <w:r>
        <w:rPr>
          <w:spacing w:val="-2"/>
        </w:rPr>
        <w:t>setelah mendengar</w:t>
      </w:r>
      <w:r>
        <w:rPr>
          <w:spacing w:val="-5"/>
        </w:rPr>
        <w:t> </w:t>
      </w:r>
      <w:r>
        <w:rPr>
          <w:spacing w:val="-2"/>
        </w:rPr>
        <w:t>ahli</w:t>
      </w:r>
      <w:r>
        <w:rPr>
          <w:spacing w:val="-5"/>
        </w:rPr>
        <w:t> </w:t>
      </w:r>
      <w:r>
        <w:rPr>
          <w:spacing w:val="-2"/>
        </w:rPr>
        <w:t>waris</w:t>
      </w:r>
      <w:r>
        <w:rPr>
          <w:spacing w:val="-5"/>
        </w:rPr>
        <w:t> </w:t>
      </w:r>
      <w:r>
        <w:rPr>
          <w:spacing w:val="-2"/>
        </w:rPr>
        <w:t>berharapan </w:t>
      </w:r>
      <w:r>
        <w:rPr/>
        <w:t>dan jawatan Kejaksaan.</w:t>
      </w:r>
    </w:p>
    <w:p>
      <w:pPr>
        <w:pStyle w:val="BodyText"/>
        <w:spacing w:before="57"/>
        <w:ind w:right="513"/>
      </w:pPr>
      <w:r>
        <w:rPr/>
        <w:t>Izin</w:t>
      </w:r>
      <w:r>
        <w:rPr>
          <w:spacing w:val="-14"/>
        </w:rPr>
        <w:t> </w:t>
      </w:r>
      <w:r>
        <w:rPr/>
        <w:t>itu</w:t>
      </w:r>
      <w:r>
        <w:rPr>
          <w:spacing w:val="-14"/>
        </w:rPr>
        <w:t> </w:t>
      </w:r>
      <w:r>
        <w:rPr/>
        <w:t>hanya</w:t>
      </w:r>
      <w:r>
        <w:rPr>
          <w:spacing w:val="-14"/>
        </w:rPr>
        <w:t> </w:t>
      </w:r>
      <w:r>
        <w:rPr/>
        <w:t>boleh</w:t>
      </w:r>
      <w:r>
        <w:rPr>
          <w:spacing w:val="-13"/>
        </w:rPr>
        <w:t> </w:t>
      </w:r>
      <w:r>
        <w:rPr/>
        <w:t>diberikan</w:t>
      </w:r>
      <w:r>
        <w:rPr>
          <w:spacing w:val="-14"/>
        </w:rPr>
        <w:t> </w:t>
      </w:r>
      <w:r>
        <w:rPr/>
        <w:t>jika</w:t>
      </w:r>
      <w:r>
        <w:rPr>
          <w:spacing w:val="-14"/>
        </w:rPr>
        <w:t> </w:t>
      </w:r>
      <w:r>
        <w:rPr/>
        <w:t>ada</w:t>
      </w:r>
      <w:r>
        <w:rPr>
          <w:spacing w:val="-14"/>
        </w:rPr>
        <w:t> </w:t>
      </w:r>
      <w:r>
        <w:rPr/>
        <w:t>keperluan</w:t>
      </w:r>
      <w:r>
        <w:rPr>
          <w:spacing w:val="-13"/>
        </w:rPr>
        <w:t> </w:t>
      </w:r>
      <w:r>
        <w:rPr/>
        <w:t>mutlak,</w:t>
      </w:r>
      <w:r>
        <w:rPr>
          <w:spacing w:val="-14"/>
        </w:rPr>
        <w:t> </w:t>
      </w:r>
      <w:r>
        <w:rPr/>
        <w:t>atau</w:t>
      </w:r>
      <w:r>
        <w:rPr>
          <w:spacing w:val="-14"/>
        </w:rPr>
        <w:t> </w:t>
      </w:r>
      <w:r>
        <w:rPr/>
        <w:t>jika</w:t>
      </w:r>
      <w:r>
        <w:rPr>
          <w:spacing w:val="-14"/>
        </w:rPr>
        <w:t> </w:t>
      </w:r>
      <w:r>
        <w:rPr/>
        <w:t>ada</w:t>
      </w:r>
      <w:r>
        <w:rPr>
          <w:spacing w:val="-13"/>
        </w:rPr>
        <w:t> </w:t>
      </w:r>
      <w:r>
        <w:rPr/>
        <w:t>harapan</w:t>
      </w:r>
      <w:r>
        <w:rPr>
          <w:spacing w:val="-14"/>
        </w:rPr>
        <w:t> </w:t>
      </w:r>
      <w:r>
        <w:rPr/>
        <w:t>wajar</w:t>
      </w:r>
      <w:r>
        <w:rPr>
          <w:spacing w:val="-14"/>
        </w:rPr>
        <w:t> </w:t>
      </w:r>
      <w:r>
        <w:rPr/>
        <w:t>akan memperoleh</w:t>
      </w:r>
      <w:r>
        <w:rPr>
          <w:spacing w:val="-14"/>
        </w:rPr>
        <w:t> </w:t>
      </w:r>
      <w:r>
        <w:rPr/>
        <w:t>keuntungan,</w:t>
      </w:r>
      <w:r>
        <w:rPr>
          <w:spacing w:val="-14"/>
        </w:rPr>
        <w:t> </w:t>
      </w:r>
      <w:r>
        <w:rPr/>
        <w:t>baik</w:t>
      </w:r>
      <w:r>
        <w:rPr>
          <w:spacing w:val="-14"/>
        </w:rPr>
        <w:t> </w:t>
      </w:r>
      <w:r>
        <w:rPr/>
        <w:t>bagi</w:t>
      </w:r>
      <w:r>
        <w:rPr>
          <w:spacing w:val="-13"/>
        </w:rPr>
        <w:t> </w:t>
      </w:r>
      <w:r>
        <w:rPr/>
        <w:t>ahli</w:t>
      </w:r>
      <w:r>
        <w:rPr>
          <w:spacing w:val="-14"/>
        </w:rPr>
        <w:t> </w:t>
      </w:r>
      <w:r>
        <w:rPr/>
        <w:t>waris</w:t>
      </w:r>
      <w:r>
        <w:rPr>
          <w:spacing w:val="-14"/>
        </w:rPr>
        <w:t> </w:t>
      </w:r>
      <w:r>
        <w:rPr/>
        <w:t>berharapan</w:t>
      </w:r>
      <w:r>
        <w:rPr>
          <w:spacing w:val="-14"/>
        </w:rPr>
        <w:t> </w:t>
      </w:r>
      <w:r>
        <w:rPr/>
        <w:t>maupun</w:t>
      </w:r>
      <w:r>
        <w:rPr>
          <w:spacing w:val="-13"/>
        </w:rPr>
        <w:t> </w:t>
      </w:r>
      <w:r>
        <w:rPr/>
        <w:t>bagi</w:t>
      </w:r>
      <w:r>
        <w:rPr>
          <w:spacing w:val="-14"/>
        </w:rPr>
        <w:t> </w:t>
      </w:r>
      <w:r>
        <w:rPr/>
        <w:t>ahli</w:t>
      </w:r>
      <w:r>
        <w:rPr>
          <w:spacing w:val="-14"/>
        </w:rPr>
        <w:t> </w:t>
      </w:r>
      <w:r>
        <w:rPr/>
        <w:t>waris</w:t>
      </w:r>
      <w:r>
        <w:rPr>
          <w:spacing w:val="-14"/>
        </w:rPr>
        <w:t> </w:t>
      </w:r>
      <w:r>
        <w:rPr/>
        <w:t>pemikul beban; dalam</w:t>
      </w:r>
      <w:r>
        <w:rPr>
          <w:spacing w:val="-1"/>
        </w:rPr>
        <w:t> </w:t>
      </w:r>
      <w:r>
        <w:rPr/>
        <w:t>hal</w:t>
      </w:r>
      <w:r>
        <w:rPr>
          <w:spacing w:val="-2"/>
        </w:rPr>
        <w:t> </w:t>
      </w:r>
      <w:r>
        <w:rPr/>
        <w:t>pemindahtanganan,</w:t>
      </w:r>
      <w:r>
        <w:rPr>
          <w:spacing w:val="-2"/>
        </w:rPr>
        <w:t> </w:t>
      </w:r>
      <w:r>
        <w:rPr/>
        <w:t>izin</w:t>
      </w:r>
      <w:r>
        <w:rPr>
          <w:spacing w:val="-5"/>
        </w:rPr>
        <w:t> </w:t>
      </w:r>
      <w:r>
        <w:rPr/>
        <w:t>itu</w:t>
      </w:r>
      <w:r>
        <w:rPr>
          <w:spacing w:val="-5"/>
        </w:rPr>
        <w:t> </w:t>
      </w:r>
      <w:r>
        <w:rPr/>
        <w:t>hanya</w:t>
      </w:r>
      <w:r>
        <w:rPr>
          <w:spacing w:val="-1"/>
        </w:rPr>
        <w:t> </w:t>
      </w:r>
      <w:r>
        <w:rPr/>
        <w:t>boleh</w:t>
      </w:r>
      <w:r>
        <w:rPr>
          <w:spacing w:val="-3"/>
        </w:rPr>
        <w:t> </w:t>
      </w:r>
      <w:r>
        <w:rPr/>
        <w:t>diberikan dengan beban</w:t>
      </w:r>
      <w:r>
        <w:rPr>
          <w:spacing w:val="-3"/>
        </w:rPr>
        <w:t> </w:t>
      </w:r>
      <w:r>
        <w:rPr/>
        <w:t>untuk membungakan</w:t>
      </w:r>
      <w:r>
        <w:rPr>
          <w:spacing w:val="-1"/>
        </w:rPr>
        <w:t> </w:t>
      </w:r>
      <w:r>
        <w:rPr/>
        <w:t>uang</w:t>
      </w:r>
      <w:r>
        <w:rPr>
          <w:spacing w:val="-1"/>
        </w:rPr>
        <w:t> </w:t>
      </w:r>
      <w:r>
        <w:rPr/>
        <w:t>penjualan</w:t>
      </w:r>
      <w:r>
        <w:rPr>
          <w:spacing w:val="-4"/>
        </w:rPr>
        <w:t> </w:t>
      </w:r>
      <w:r>
        <w:rPr/>
        <w:t>dengan</w:t>
      </w:r>
      <w:r>
        <w:rPr>
          <w:spacing w:val="-4"/>
        </w:rPr>
        <w:t> </w:t>
      </w:r>
      <w:r>
        <w:rPr/>
        <w:t>cara</w:t>
      </w:r>
      <w:r>
        <w:rPr>
          <w:spacing w:val="-4"/>
        </w:rPr>
        <w:t> </w:t>
      </w:r>
      <w:r>
        <w:rPr/>
        <w:t>fidel</w:t>
      </w:r>
      <w:r>
        <w:rPr>
          <w:spacing w:val="-3"/>
        </w:rPr>
        <w:t> </w:t>
      </w:r>
      <w:r>
        <w:rPr/>
        <w:t>commis,</w:t>
      </w:r>
      <w:r>
        <w:rPr>
          <w:spacing w:val="-3"/>
        </w:rPr>
        <w:t> </w:t>
      </w:r>
      <w:r>
        <w:rPr/>
        <w:t>bila</w:t>
      </w:r>
      <w:r>
        <w:rPr>
          <w:spacing w:val="-2"/>
        </w:rPr>
        <w:t> </w:t>
      </w:r>
      <w:r>
        <w:rPr/>
        <w:t>barang</w:t>
      </w:r>
      <w:r>
        <w:rPr>
          <w:spacing w:val="-4"/>
        </w:rPr>
        <w:t> </w:t>
      </w:r>
      <w:r>
        <w:rPr/>
        <w:t>itu</w:t>
      </w:r>
      <w:r>
        <w:rPr>
          <w:spacing w:val="-4"/>
        </w:rPr>
        <w:t> </w:t>
      </w:r>
      <w:r>
        <w:rPr/>
        <w:t>dikelola</w:t>
      </w:r>
      <w:r>
        <w:rPr>
          <w:spacing w:val="-4"/>
        </w:rPr>
        <w:t> </w:t>
      </w:r>
      <w:r>
        <w:rPr/>
        <w:t>oleh</w:t>
      </w:r>
      <w:r>
        <w:rPr>
          <w:spacing w:val="-1"/>
        </w:rPr>
        <w:t> </w:t>
      </w:r>
      <w:r>
        <w:rPr/>
        <w:t>si pemikul beban sendiri.</w:t>
      </w:r>
    </w:p>
    <w:p>
      <w:pPr>
        <w:pStyle w:val="BodyText"/>
        <w:spacing w:after="0"/>
        <w:sectPr>
          <w:pgSz w:w="12240" w:h="15840"/>
          <w:pgMar w:top="1520" w:bottom="280" w:left="1800" w:right="1800"/>
        </w:sectPr>
      </w:pPr>
    </w:p>
    <w:p>
      <w:pPr>
        <w:pStyle w:val="BodyText"/>
        <w:spacing w:before="65"/>
      </w:pPr>
      <w:r>
        <w:rPr>
          <w:spacing w:val="-2"/>
        </w:rPr>
        <w:t>Bila</w:t>
      </w:r>
      <w:r>
        <w:rPr>
          <w:spacing w:val="-10"/>
        </w:rPr>
        <w:t> </w:t>
      </w:r>
      <w:r>
        <w:rPr>
          <w:spacing w:val="-2"/>
        </w:rPr>
        <w:t>barang-barang</w:t>
      </w:r>
      <w:r>
        <w:rPr>
          <w:spacing w:val="-10"/>
        </w:rPr>
        <w:t> </w:t>
      </w:r>
      <w:r>
        <w:rPr>
          <w:spacing w:val="-2"/>
        </w:rPr>
        <w:t>itu</w:t>
      </w:r>
      <w:r>
        <w:rPr>
          <w:spacing w:val="-8"/>
        </w:rPr>
        <w:t> </w:t>
      </w:r>
      <w:r>
        <w:rPr>
          <w:spacing w:val="-2"/>
        </w:rPr>
        <w:t>ada</w:t>
      </w:r>
      <w:r>
        <w:rPr>
          <w:spacing w:val="-10"/>
        </w:rPr>
        <w:t> </w:t>
      </w:r>
      <w:r>
        <w:rPr>
          <w:spacing w:val="-2"/>
        </w:rPr>
        <w:t>dalam</w:t>
      </w:r>
      <w:r>
        <w:rPr>
          <w:spacing w:val="-9"/>
        </w:rPr>
        <w:t> </w:t>
      </w:r>
      <w:r>
        <w:rPr>
          <w:spacing w:val="-2"/>
        </w:rPr>
        <w:t>pengelolaan,</w:t>
      </w:r>
      <w:r>
        <w:rPr>
          <w:spacing w:val="-10"/>
        </w:rPr>
        <w:t> </w:t>
      </w:r>
      <w:r>
        <w:rPr>
          <w:spacing w:val="-2"/>
        </w:rPr>
        <w:t>para</w:t>
      </w:r>
      <w:r>
        <w:rPr>
          <w:spacing w:val="-10"/>
        </w:rPr>
        <w:t> </w:t>
      </w:r>
      <w:r>
        <w:rPr>
          <w:spacing w:val="-2"/>
        </w:rPr>
        <w:t>pengelola</w:t>
      </w:r>
      <w:r>
        <w:rPr>
          <w:spacing w:val="-10"/>
        </w:rPr>
        <w:t> </w:t>
      </w:r>
      <w:r>
        <w:rPr>
          <w:spacing w:val="-2"/>
        </w:rPr>
        <w:t>wajib</w:t>
      </w:r>
      <w:r>
        <w:rPr>
          <w:spacing w:val="-10"/>
        </w:rPr>
        <w:t> </w:t>
      </w:r>
      <w:r>
        <w:rPr>
          <w:spacing w:val="-2"/>
        </w:rPr>
        <w:t>membungakan</w:t>
      </w:r>
      <w:r>
        <w:rPr>
          <w:spacing w:val="-10"/>
        </w:rPr>
        <w:t> </w:t>
      </w:r>
      <w:r>
        <w:rPr>
          <w:spacing w:val="-2"/>
        </w:rPr>
        <w:t>hasilnya </w:t>
      </w:r>
      <w:r>
        <w:rPr/>
        <w:t>dengan cara seperti yang diatur bagi para wali.</w:t>
      </w:r>
    </w:p>
    <w:p>
      <w:pPr>
        <w:pStyle w:val="BodyText"/>
        <w:spacing w:before="114"/>
        <w:ind w:left="0"/>
      </w:pPr>
    </w:p>
    <w:p>
      <w:pPr>
        <w:pStyle w:val="BodyText"/>
        <w:ind w:left="4005"/>
      </w:pPr>
      <w:r>
        <w:rPr>
          <w:w w:val="105"/>
        </w:rPr>
        <w:t>Pasal</w:t>
      </w:r>
      <w:r>
        <w:rPr>
          <w:spacing w:val="17"/>
          <w:w w:val="105"/>
        </w:rPr>
        <w:t> </w:t>
      </w:r>
      <w:r>
        <w:rPr>
          <w:spacing w:val="-5"/>
          <w:w w:val="105"/>
        </w:rPr>
        <w:t>986</w:t>
      </w:r>
    </w:p>
    <w:p>
      <w:pPr>
        <w:pStyle w:val="BodyText"/>
        <w:spacing w:before="59"/>
        <w:ind w:right="97"/>
      </w:pPr>
      <w:r>
        <w:rPr/>
        <w:t>Pengangkatan</w:t>
      </w:r>
      <w:r>
        <w:rPr>
          <w:spacing w:val="-2"/>
        </w:rPr>
        <w:t> </w:t>
      </w:r>
      <w:r>
        <w:rPr/>
        <w:t>ahli</w:t>
      </w:r>
      <w:r>
        <w:rPr>
          <w:spacing w:val="-4"/>
        </w:rPr>
        <w:t> </w:t>
      </w:r>
      <w:r>
        <w:rPr/>
        <w:t>waris</w:t>
      </w:r>
      <w:r>
        <w:rPr>
          <w:spacing w:val="-5"/>
        </w:rPr>
        <w:t> </w:t>
      </w:r>
      <w:r>
        <w:rPr/>
        <w:t>dengan</w:t>
      </w:r>
      <w:r>
        <w:rPr>
          <w:spacing w:val="-5"/>
        </w:rPr>
        <w:t> </w:t>
      </w:r>
      <w:r>
        <w:rPr/>
        <w:t>wasiat</w:t>
      </w:r>
      <w:r>
        <w:rPr>
          <w:spacing w:val="-6"/>
        </w:rPr>
        <w:t> </w:t>
      </w:r>
      <w:r>
        <w:rPr/>
        <w:t>yang</w:t>
      </w:r>
      <w:r>
        <w:rPr>
          <w:spacing w:val="-5"/>
        </w:rPr>
        <w:t> </w:t>
      </w:r>
      <w:r>
        <w:rPr/>
        <w:t>pada</w:t>
      </w:r>
      <w:r>
        <w:rPr>
          <w:spacing w:val="-5"/>
        </w:rPr>
        <w:t> </w:t>
      </w:r>
      <w:r>
        <w:rPr/>
        <w:t>bagian</w:t>
      </w:r>
      <w:r>
        <w:rPr>
          <w:spacing w:val="-5"/>
        </w:rPr>
        <w:t> </w:t>
      </w:r>
      <w:r>
        <w:rPr/>
        <w:t>ini</w:t>
      </w:r>
      <w:r>
        <w:rPr>
          <w:spacing w:val="-6"/>
        </w:rPr>
        <w:t> </w:t>
      </w:r>
      <w:r>
        <w:rPr/>
        <w:t>diperkenankan,</w:t>
      </w:r>
      <w:r>
        <w:rPr>
          <w:spacing w:val="-4"/>
        </w:rPr>
        <w:t> </w:t>
      </w:r>
      <w:r>
        <w:rPr/>
        <w:t>tidak</w:t>
      </w:r>
      <w:r>
        <w:rPr>
          <w:spacing w:val="-2"/>
        </w:rPr>
        <w:t> </w:t>
      </w:r>
      <w:r>
        <w:rPr/>
        <w:t>boleh dipertahankan</w:t>
      </w:r>
      <w:r>
        <w:rPr>
          <w:spacing w:val="-14"/>
        </w:rPr>
        <w:t> </w:t>
      </w:r>
      <w:r>
        <w:rPr/>
        <w:t>terhadap</w:t>
      </w:r>
      <w:r>
        <w:rPr>
          <w:spacing w:val="-14"/>
        </w:rPr>
        <w:t> </w:t>
      </w:r>
      <w:r>
        <w:rPr/>
        <w:t>pihak</w:t>
      </w:r>
      <w:r>
        <w:rPr>
          <w:spacing w:val="-14"/>
        </w:rPr>
        <w:t> </w:t>
      </w:r>
      <w:r>
        <w:rPr/>
        <w:t>ketiga,</w:t>
      </w:r>
      <w:r>
        <w:rPr>
          <w:spacing w:val="-13"/>
        </w:rPr>
        <w:t> </w:t>
      </w:r>
      <w:r>
        <w:rPr/>
        <w:t>bahkan</w:t>
      </w:r>
      <w:r>
        <w:rPr>
          <w:spacing w:val="-14"/>
        </w:rPr>
        <w:t> </w:t>
      </w:r>
      <w:r>
        <w:rPr/>
        <w:t>oleh</w:t>
      </w:r>
      <w:r>
        <w:rPr>
          <w:spacing w:val="-14"/>
        </w:rPr>
        <w:t> </w:t>
      </w:r>
      <w:r>
        <w:rPr/>
        <w:t>anak</w:t>
      </w:r>
      <w:r>
        <w:rPr>
          <w:spacing w:val="-13"/>
        </w:rPr>
        <w:t> </w:t>
      </w:r>
      <w:r>
        <w:rPr/>
        <w:t>yang</w:t>
      </w:r>
      <w:r>
        <w:rPr>
          <w:spacing w:val="-14"/>
        </w:rPr>
        <w:t> </w:t>
      </w:r>
      <w:r>
        <w:rPr/>
        <w:t>di</w:t>
      </w:r>
      <w:r>
        <w:rPr>
          <w:spacing w:val="-13"/>
        </w:rPr>
        <w:t> </w:t>
      </w:r>
      <w:r>
        <w:rPr/>
        <w:t>bawah</w:t>
      </w:r>
      <w:r>
        <w:rPr>
          <w:spacing w:val="-14"/>
        </w:rPr>
        <w:t> </w:t>
      </w:r>
      <w:r>
        <w:rPr/>
        <w:t>umur</w:t>
      </w:r>
      <w:r>
        <w:rPr>
          <w:spacing w:val="-13"/>
        </w:rPr>
        <w:t> </w:t>
      </w:r>
      <w:r>
        <w:rPr/>
        <w:t>sekalipun,</w:t>
      </w:r>
      <w:r>
        <w:rPr>
          <w:spacing w:val="-14"/>
        </w:rPr>
        <w:t> </w:t>
      </w:r>
      <w:r>
        <w:rPr/>
        <w:t>bila</w:t>
      </w:r>
      <w:r>
        <w:rPr>
          <w:spacing w:val="-13"/>
        </w:rPr>
        <w:t> </w:t>
      </w:r>
      <w:r>
        <w:rPr/>
        <w:t>hal itu tidak diumumkan,</w:t>
      </w:r>
      <w:r>
        <w:rPr>
          <w:spacing w:val="-1"/>
        </w:rPr>
        <w:t> </w:t>
      </w:r>
      <w:r>
        <w:rPr/>
        <w:t>dengan</w:t>
      </w:r>
      <w:r>
        <w:rPr>
          <w:spacing w:val="-2"/>
        </w:rPr>
        <w:t> </w:t>
      </w:r>
      <w:r>
        <w:rPr/>
        <w:t>cara</w:t>
      </w:r>
      <w:r>
        <w:rPr>
          <w:spacing w:val="-2"/>
        </w:rPr>
        <w:t> </w:t>
      </w:r>
      <w:r>
        <w:rPr/>
        <w:t>berikut:</w:t>
      </w:r>
      <w:r>
        <w:rPr>
          <w:spacing w:val="-1"/>
        </w:rPr>
        <w:t> </w:t>
      </w:r>
      <w:r>
        <w:rPr/>
        <w:t>mengenai</w:t>
      </w:r>
      <w:r>
        <w:rPr>
          <w:spacing w:val="-1"/>
        </w:rPr>
        <w:t> </w:t>
      </w:r>
      <w:r>
        <w:rPr/>
        <w:t>barang-barang tetap,</w:t>
      </w:r>
      <w:r>
        <w:rPr>
          <w:spacing w:val="-1"/>
        </w:rPr>
        <w:t> </w:t>
      </w:r>
      <w:r>
        <w:rPr/>
        <w:t>dengan</w:t>
      </w:r>
      <w:r>
        <w:rPr>
          <w:spacing w:val="-2"/>
        </w:rPr>
        <w:t> </w:t>
      </w:r>
      <w:r>
        <w:rPr/>
        <w:t>cara</w:t>
      </w:r>
      <w:r>
        <w:rPr>
          <w:spacing w:val="-2"/>
        </w:rPr>
        <w:t> </w:t>
      </w:r>
      <w:r>
        <w:rPr/>
        <w:t>yang ditentukan</w:t>
      </w:r>
      <w:r>
        <w:rPr>
          <w:spacing w:val="-5"/>
        </w:rPr>
        <w:t> </w:t>
      </w:r>
      <w:r>
        <w:rPr/>
        <w:t>dalam</w:t>
      </w:r>
      <w:r>
        <w:rPr>
          <w:spacing w:val="-3"/>
        </w:rPr>
        <w:t> </w:t>
      </w:r>
      <w:r>
        <w:rPr/>
        <w:t>Pasal</w:t>
      </w:r>
      <w:r>
        <w:rPr>
          <w:spacing w:val="-4"/>
        </w:rPr>
        <w:t> </w:t>
      </w:r>
      <w:r>
        <w:rPr/>
        <w:t>620;</w:t>
      </w:r>
      <w:r>
        <w:rPr>
          <w:spacing w:val="-4"/>
        </w:rPr>
        <w:t> </w:t>
      </w:r>
      <w:r>
        <w:rPr/>
        <w:t>dan</w:t>
      </w:r>
      <w:r>
        <w:rPr>
          <w:spacing w:val="-7"/>
        </w:rPr>
        <w:t> </w:t>
      </w:r>
      <w:r>
        <w:rPr/>
        <w:t>mengenai</w:t>
      </w:r>
      <w:r>
        <w:rPr>
          <w:spacing w:val="-4"/>
        </w:rPr>
        <w:t> </w:t>
      </w:r>
      <w:r>
        <w:rPr/>
        <w:t>piutang-piutang</w:t>
      </w:r>
      <w:r>
        <w:rPr>
          <w:spacing w:val="-3"/>
        </w:rPr>
        <w:t> </w:t>
      </w:r>
      <w:r>
        <w:rPr/>
        <w:t>berhipotek,</w:t>
      </w:r>
      <w:r>
        <w:rPr>
          <w:spacing w:val="-4"/>
        </w:rPr>
        <w:t> </w:t>
      </w:r>
      <w:r>
        <w:rPr/>
        <w:t>dengan</w:t>
      </w:r>
      <w:r>
        <w:rPr>
          <w:spacing w:val="-5"/>
        </w:rPr>
        <w:t> </w:t>
      </w:r>
      <w:r>
        <w:rPr/>
        <w:t>mendaftarkan barang-barang yang terikat untuk piutang-piutang itu atau dengan membubuhkan keterangan di sebelah daftar yang telah ada.</w:t>
      </w:r>
    </w:p>
    <w:p>
      <w:pPr>
        <w:pStyle w:val="BodyText"/>
        <w:spacing w:before="118"/>
        <w:ind w:left="0"/>
      </w:pPr>
    </w:p>
    <w:p>
      <w:pPr>
        <w:pStyle w:val="BodyText"/>
        <w:ind w:left="4005"/>
      </w:pPr>
      <w:r>
        <w:rPr>
          <w:w w:val="105"/>
        </w:rPr>
        <w:t>Pasal</w:t>
      </w:r>
      <w:r>
        <w:rPr>
          <w:spacing w:val="17"/>
          <w:w w:val="105"/>
        </w:rPr>
        <w:t> </w:t>
      </w:r>
      <w:r>
        <w:rPr>
          <w:spacing w:val="-5"/>
          <w:w w:val="105"/>
        </w:rPr>
        <w:t>987</w:t>
      </w:r>
    </w:p>
    <w:p>
      <w:pPr>
        <w:pStyle w:val="BodyText"/>
        <w:spacing w:before="57"/>
        <w:ind w:hanging="1"/>
      </w:pPr>
      <w:r>
        <w:rPr/>
        <w:t>Ahli</w:t>
      </w:r>
      <w:r>
        <w:rPr>
          <w:spacing w:val="-6"/>
        </w:rPr>
        <w:t> </w:t>
      </w:r>
      <w:r>
        <w:rPr/>
        <w:t>waris</w:t>
      </w:r>
      <w:r>
        <w:rPr>
          <w:spacing w:val="-3"/>
        </w:rPr>
        <w:t> </w:t>
      </w:r>
      <w:r>
        <w:rPr/>
        <w:t>karena</w:t>
      </w:r>
      <w:r>
        <w:rPr>
          <w:spacing w:val="-5"/>
        </w:rPr>
        <w:t> </w:t>
      </w:r>
      <w:r>
        <w:rPr/>
        <w:t>undang-undang</w:t>
      </w:r>
      <w:r>
        <w:rPr>
          <w:spacing w:val="-2"/>
        </w:rPr>
        <w:t> </w:t>
      </w:r>
      <w:r>
        <w:rPr/>
        <w:t>atau</w:t>
      </w:r>
      <w:r>
        <w:rPr>
          <w:spacing w:val="-5"/>
        </w:rPr>
        <w:t> </w:t>
      </w:r>
      <w:r>
        <w:rPr/>
        <w:t>ahli</w:t>
      </w:r>
      <w:r>
        <w:rPr>
          <w:spacing w:val="-4"/>
        </w:rPr>
        <w:t> </w:t>
      </w:r>
      <w:r>
        <w:rPr/>
        <w:t>waris</w:t>
      </w:r>
      <w:r>
        <w:rPr>
          <w:spacing w:val="-5"/>
        </w:rPr>
        <w:t> </w:t>
      </w:r>
      <w:r>
        <w:rPr/>
        <w:t>karena</w:t>
      </w:r>
      <w:r>
        <w:rPr>
          <w:spacing w:val="-5"/>
        </w:rPr>
        <w:t> </w:t>
      </w:r>
      <w:r>
        <w:rPr/>
        <w:t>surat</w:t>
      </w:r>
      <w:r>
        <w:rPr>
          <w:spacing w:val="-6"/>
        </w:rPr>
        <w:t> </w:t>
      </w:r>
      <w:r>
        <w:rPr/>
        <w:t>wasiat</w:t>
      </w:r>
      <w:r>
        <w:rPr>
          <w:spacing w:val="-3"/>
        </w:rPr>
        <w:t> </w:t>
      </w:r>
      <w:r>
        <w:rPr/>
        <w:t>dan</w:t>
      </w:r>
      <w:r>
        <w:rPr>
          <w:spacing w:val="-2"/>
        </w:rPr>
        <w:t> </w:t>
      </w:r>
      <w:r>
        <w:rPr/>
        <w:t>orang yang mengangkat</w:t>
      </w:r>
      <w:r>
        <w:rPr>
          <w:spacing w:val="-16"/>
        </w:rPr>
        <w:t> </w:t>
      </w:r>
      <w:r>
        <w:rPr/>
        <w:t>ahli</w:t>
      </w:r>
      <w:r>
        <w:rPr>
          <w:spacing w:val="-14"/>
        </w:rPr>
        <w:t> </w:t>
      </w:r>
      <w:r>
        <w:rPr/>
        <w:t>waris</w:t>
      </w:r>
      <w:r>
        <w:rPr>
          <w:spacing w:val="-14"/>
        </w:rPr>
        <w:t> </w:t>
      </w:r>
      <w:r>
        <w:rPr/>
        <w:t>dengan</w:t>
      </w:r>
      <w:r>
        <w:rPr>
          <w:spacing w:val="-13"/>
        </w:rPr>
        <w:t> </w:t>
      </w:r>
      <w:r>
        <w:rPr/>
        <w:t>wasiat,</w:t>
      </w:r>
      <w:r>
        <w:rPr>
          <w:spacing w:val="-14"/>
        </w:rPr>
        <w:t> </w:t>
      </w:r>
      <w:r>
        <w:rPr/>
        <w:t>dalam</w:t>
      </w:r>
      <w:r>
        <w:rPr>
          <w:spacing w:val="-14"/>
        </w:rPr>
        <w:t> </w:t>
      </w:r>
      <w:r>
        <w:rPr/>
        <w:t>hal</w:t>
      </w:r>
      <w:r>
        <w:rPr>
          <w:spacing w:val="-14"/>
        </w:rPr>
        <w:t> </w:t>
      </w:r>
      <w:r>
        <w:rPr/>
        <w:t>apa</w:t>
      </w:r>
      <w:r>
        <w:rPr>
          <w:spacing w:val="-13"/>
        </w:rPr>
        <w:t> </w:t>
      </w:r>
      <w:r>
        <w:rPr/>
        <w:t>pun</w:t>
      </w:r>
      <w:r>
        <w:rPr>
          <w:spacing w:val="-14"/>
        </w:rPr>
        <w:t> </w:t>
      </w:r>
      <w:r>
        <w:rPr/>
        <w:t>tidak</w:t>
      </w:r>
      <w:r>
        <w:rPr>
          <w:spacing w:val="-14"/>
        </w:rPr>
        <w:t> </w:t>
      </w:r>
      <w:r>
        <w:rPr/>
        <w:t>boleh</w:t>
      </w:r>
      <w:r>
        <w:rPr>
          <w:spacing w:val="-14"/>
        </w:rPr>
        <w:t> </w:t>
      </w:r>
      <w:r>
        <w:rPr/>
        <w:t>mengajukan</w:t>
      </w:r>
      <w:r>
        <w:rPr>
          <w:spacing w:val="-13"/>
        </w:rPr>
        <w:t> </w:t>
      </w:r>
      <w:r>
        <w:rPr/>
        <w:t>bantahan kepada ahli waris berharapan berdasarkan tidak adanya pengumuman, pendaftaran atau pembubuhan keterangan seperti yang diperintahkan dalam pasal yang lalu.</w:t>
      </w:r>
    </w:p>
    <w:p>
      <w:pPr>
        <w:pStyle w:val="BodyText"/>
        <w:spacing w:before="117"/>
        <w:ind w:left="0"/>
      </w:pPr>
    </w:p>
    <w:p>
      <w:pPr>
        <w:pStyle w:val="BodyText"/>
        <w:ind w:left="4005"/>
      </w:pPr>
      <w:r>
        <w:rPr>
          <w:w w:val="105"/>
        </w:rPr>
        <w:t>Pasal</w:t>
      </w:r>
      <w:r>
        <w:rPr>
          <w:spacing w:val="17"/>
          <w:w w:val="105"/>
        </w:rPr>
        <w:t> </w:t>
      </w:r>
      <w:r>
        <w:rPr>
          <w:spacing w:val="-5"/>
          <w:w w:val="105"/>
        </w:rPr>
        <w:t>988</w:t>
      </w:r>
    </w:p>
    <w:p>
      <w:pPr>
        <w:pStyle w:val="BodyText"/>
        <w:spacing w:before="57"/>
      </w:pPr>
      <w:r>
        <w:rPr/>
        <w:t>Para pengelola wajib menyelenggarakan pengumuman, pendaftaran dan pembubuhan </w:t>
      </w:r>
      <w:r>
        <w:rPr>
          <w:spacing w:val="-2"/>
        </w:rPr>
        <w:t>keterangan</w:t>
      </w:r>
      <w:r>
        <w:rPr>
          <w:spacing w:val="-7"/>
        </w:rPr>
        <w:t> </w:t>
      </w:r>
      <w:r>
        <w:rPr>
          <w:spacing w:val="-2"/>
        </w:rPr>
        <w:t>seperti</w:t>
      </w:r>
      <w:r>
        <w:rPr>
          <w:spacing w:val="-9"/>
        </w:rPr>
        <w:t> </w:t>
      </w:r>
      <w:r>
        <w:rPr>
          <w:spacing w:val="-2"/>
        </w:rPr>
        <w:t>yang</w:t>
      </w:r>
      <w:r>
        <w:rPr>
          <w:spacing w:val="-7"/>
        </w:rPr>
        <w:t> </w:t>
      </w:r>
      <w:r>
        <w:rPr>
          <w:spacing w:val="-2"/>
        </w:rPr>
        <w:t>diperintahkan</w:t>
      </w:r>
      <w:r>
        <w:rPr>
          <w:spacing w:val="-10"/>
        </w:rPr>
        <w:t> </w:t>
      </w:r>
      <w:r>
        <w:rPr>
          <w:spacing w:val="-2"/>
        </w:rPr>
        <w:t>dalam</w:t>
      </w:r>
      <w:r>
        <w:rPr>
          <w:spacing w:val="-8"/>
        </w:rPr>
        <w:t> </w:t>
      </w:r>
      <w:r>
        <w:rPr>
          <w:spacing w:val="-2"/>
        </w:rPr>
        <w:t>Pasal</w:t>
      </w:r>
      <w:r>
        <w:rPr>
          <w:spacing w:val="-6"/>
        </w:rPr>
        <w:t> </w:t>
      </w:r>
      <w:r>
        <w:rPr>
          <w:spacing w:val="-2"/>
        </w:rPr>
        <w:t>986,</w:t>
      </w:r>
      <w:r>
        <w:rPr>
          <w:spacing w:val="-9"/>
        </w:rPr>
        <w:t> </w:t>
      </w:r>
      <w:r>
        <w:rPr>
          <w:spacing w:val="-2"/>
        </w:rPr>
        <w:t>yang</w:t>
      </w:r>
      <w:r>
        <w:rPr>
          <w:spacing w:val="-7"/>
        </w:rPr>
        <w:t> </w:t>
      </w:r>
      <w:r>
        <w:rPr>
          <w:spacing w:val="-2"/>
        </w:rPr>
        <w:t>pelanggarannya</w:t>
      </w:r>
      <w:r>
        <w:rPr>
          <w:spacing w:val="-10"/>
        </w:rPr>
        <w:t> </w:t>
      </w:r>
      <w:r>
        <w:rPr>
          <w:spacing w:val="-2"/>
        </w:rPr>
        <w:t>diancam</w:t>
      </w:r>
      <w:r>
        <w:rPr>
          <w:spacing w:val="-8"/>
        </w:rPr>
        <w:t> </w:t>
      </w:r>
      <w:r>
        <w:rPr>
          <w:spacing w:val="-2"/>
        </w:rPr>
        <w:t>dengan </w:t>
      </w:r>
      <w:r>
        <w:rPr/>
        <w:t>hukuman penggantian biaya kerugian dan bunga.</w:t>
      </w:r>
    </w:p>
    <w:p>
      <w:pPr>
        <w:pStyle w:val="BodyText"/>
        <w:spacing w:before="60"/>
      </w:pPr>
      <w:r>
        <w:rPr/>
        <w:t>Semua</w:t>
      </w:r>
      <w:r>
        <w:rPr>
          <w:spacing w:val="-11"/>
        </w:rPr>
        <w:t> </w:t>
      </w:r>
      <w:r>
        <w:rPr/>
        <w:t>orang</w:t>
      </w:r>
      <w:r>
        <w:rPr>
          <w:spacing w:val="-9"/>
        </w:rPr>
        <w:t> </w:t>
      </w:r>
      <w:r>
        <w:rPr/>
        <w:t>yang</w:t>
      </w:r>
      <w:r>
        <w:rPr>
          <w:spacing w:val="-9"/>
        </w:rPr>
        <w:t> </w:t>
      </w:r>
      <w:r>
        <w:rPr/>
        <w:t>berkepentingan</w:t>
      </w:r>
      <w:r>
        <w:rPr>
          <w:spacing w:val="-11"/>
        </w:rPr>
        <w:t> </w:t>
      </w:r>
      <w:r>
        <w:rPr/>
        <w:t>berhak</w:t>
      </w:r>
      <w:r>
        <w:rPr>
          <w:spacing w:val="-9"/>
        </w:rPr>
        <w:t> </w:t>
      </w:r>
      <w:r>
        <w:rPr/>
        <w:t>menuntut</w:t>
      </w:r>
      <w:r>
        <w:rPr>
          <w:spacing w:val="-9"/>
        </w:rPr>
        <w:t> </w:t>
      </w:r>
      <w:r>
        <w:rPr/>
        <w:t>agar</w:t>
      </w:r>
      <w:r>
        <w:rPr>
          <w:spacing w:val="-9"/>
        </w:rPr>
        <w:t> </w:t>
      </w:r>
      <w:r>
        <w:rPr/>
        <w:t>peraturan-peraturan</w:t>
      </w:r>
      <w:r>
        <w:rPr>
          <w:spacing w:val="-9"/>
        </w:rPr>
        <w:t> </w:t>
      </w:r>
      <w:r>
        <w:rPr/>
        <w:t>tersebut</w:t>
      </w:r>
      <w:r>
        <w:rPr>
          <w:spacing w:val="-9"/>
        </w:rPr>
        <w:t> </w:t>
      </w:r>
      <w:r>
        <w:rPr/>
        <w:t>di</w:t>
      </w:r>
      <w:r>
        <w:rPr>
          <w:spacing w:val="-10"/>
        </w:rPr>
        <w:t> </w:t>
      </w:r>
      <w:r>
        <w:rPr/>
        <w:t>atas </w:t>
      </w:r>
      <w:r>
        <w:rPr>
          <w:spacing w:val="-2"/>
        </w:rPr>
        <w:t>dipenuhi.</w:t>
      </w:r>
    </w:p>
    <w:p>
      <w:pPr>
        <w:pStyle w:val="BodyText"/>
        <w:spacing w:before="114"/>
        <w:ind w:left="0"/>
      </w:pPr>
    </w:p>
    <w:p>
      <w:pPr>
        <w:pStyle w:val="BodyText"/>
        <w:ind w:left="3919"/>
      </w:pPr>
      <w:r>
        <w:rPr/>
        <w:t>BAGIAN</w:t>
      </w:r>
      <w:r>
        <w:rPr>
          <w:spacing w:val="34"/>
        </w:rPr>
        <w:t> </w:t>
      </w:r>
      <w:r>
        <w:rPr>
          <w:spacing w:val="-10"/>
        </w:rPr>
        <w:t>8</w:t>
      </w:r>
    </w:p>
    <w:p>
      <w:pPr>
        <w:pStyle w:val="BodyText"/>
        <w:spacing w:before="57"/>
        <w:ind w:left="333" w:firstLine="108"/>
      </w:pPr>
      <w:r>
        <w:rPr>
          <w:w w:val="110"/>
        </w:rPr>
        <w:t>Penunjukan</w:t>
      </w:r>
      <w:r>
        <w:rPr>
          <w:spacing w:val="-13"/>
          <w:w w:val="110"/>
        </w:rPr>
        <w:t> </w:t>
      </w:r>
      <w:r>
        <w:rPr>
          <w:w w:val="110"/>
        </w:rPr>
        <w:t>Ahli</w:t>
      </w:r>
      <w:r>
        <w:rPr>
          <w:spacing w:val="-12"/>
          <w:w w:val="110"/>
        </w:rPr>
        <w:t> </w:t>
      </w:r>
      <w:r>
        <w:rPr>
          <w:w w:val="110"/>
        </w:rPr>
        <w:t>Waris</w:t>
      </w:r>
      <w:r>
        <w:rPr>
          <w:spacing w:val="-15"/>
          <w:w w:val="110"/>
        </w:rPr>
        <w:t> </w:t>
      </w:r>
      <w:r>
        <w:rPr>
          <w:w w:val="110"/>
        </w:rPr>
        <w:t>dengan</w:t>
      </w:r>
      <w:r>
        <w:rPr>
          <w:spacing w:val="-11"/>
          <w:w w:val="110"/>
        </w:rPr>
        <w:t> </w:t>
      </w:r>
      <w:r>
        <w:rPr>
          <w:w w:val="110"/>
        </w:rPr>
        <w:t>Wasiat</w:t>
      </w:r>
      <w:r>
        <w:rPr>
          <w:spacing w:val="-12"/>
          <w:w w:val="110"/>
        </w:rPr>
        <w:t> </w:t>
      </w:r>
      <w:r>
        <w:rPr>
          <w:w w:val="110"/>
        </w:rPr>
        <w:t>dari</w:t>
      </w:r>
      <w:r>
        <w:rPr>
          <w:spacing w:val="-12"/>
          <w:w w:val="110"/>
        </w:rPr>
        <w:t> </w:t>
      </w:r>
      <w:r>
        <w:rPr>
          <w:w w:val="110"/>
        </w:rPr>
        <w:t>Apa</w:t>
      </w:r>
      <w:r>
        <w:rPr>
          <w:spacing w:val="-13"/>
          <w:w w:val="110"/>
        </w:rPr>
        <w:t> </w:t>
      </w:r>
      <w:r>
        <w:rPr>
          <w:w w:val="110"/>
        </w:rPr>
        <w:t>yang</w:t>
      </w:r>
      <w:r>
        <w:rPr>
          <w:spacing w:val="-15"/>
          <w:w w:val="110"/>
        </w:rPr>
        <w:t> </w:t>
      </w:r>
      <w:r>
        <w:rPr>
          <w:w w:val="110"/>
        </w:rPr>
        <w:t>oleh</w:t>
      </w:r>
      <w:r>
        <w:rPr>
          <w:spacing w:val="-15"/>
          <w:w w:val="110"/>
        </w:rPr>
        <w:t> </w:t>
      </w:r>
      <w:r>
        <w:rPr>
          <w:w w:val="110"/>
        </w:rPr>
        <w:t>Ahli</w:t>
      </w:r>
      <w:r>
        <w:rPr>
          <w:spacing w:val="-14"/>
          <w:w w:val="110"/>
        </w:rPr>
        <w:t> </w:t>
      </w:r>
      <w:r>
        <w:rPr>
          <w:w w:val="110"/>
        </w:rPr>
        <w:t>Waris</w:t>
      </w:r>
      <w:r>
        <w:rPr>
          <w:spacing w:val="-13"/>
          <w:w w:val="110"/>
        </w:rPr>
        <w:t> </w:t>
      </w:r>
      <w:r>
        <w:rPr>
          <w:w w:val="110"/>
        </w:rPr>
        <w:t>atau</w:t>
      </w:r>
      <w:r>
        <w:rPr>
          <w:spacing w:val="-12"/>
          <w:w w:val="110"/>
        </w:rPr>
        <w:t> </w:t>
      </w:r>
      <w:r>
        <w:rPr>
          <w:w w:val="110"/>
        </w:rPr>
        <w:t>Penerima Hibah</w:t>
      </w:r>
      <w:r>
        <w:rPr>
          <w:spacing w:val="-3"/>
          <w:w w:val="110"/>
        </w:rPr>
        <w:t> </w:t>
      </w:r>
      <w:r>
        <w:rPr>
          <w:w w:val="110"/>
        </w:rPr>
        <w:t>Wasiat</w:t>
      </w:r>
      <w:r>
        <w:rPr>
          <w:spacing w:val="-1"/>
          <w:w w:val="110"/>
        </w:rPr>
        <w:t> </w:t>
      </w:r>
      <w:r>
        <w:rPr>
          <w:w w:val="110"/>
        </w:rPr>
        <w:t>Tidak</w:t>
      </w:r>
      <w:r>
        <w:rPr>
          <w:spacing w:val="-3"/>
          <w:w w:val="110"/>
        </w:rPr>
        <w:t> </w:t>
      </w:r>
      <w:r>
        <w:rPr>
          <w:w w:val="110"/>
        </w:rPr>
        <w:t>Dipindahtangankan</w:t>
      </w:r>
      <w:r>
        <w:rPr>
          <w:spacing w:val="-2"/>
          <w:w w:val="110"/>
        </w:rPr>
        <w:t> </w:t>
      </w:r>
      <w:r>
        <w:rPr>
          <w:w w:val="110"/>
        </w:rPr>
        <w:t>atau</w:t>
      </w:r>
      <w:r>
        <w:rPr>
          <w:spacing w:val="-5"/>
          <w:w w:val="110"/>
        </w:rPr>
        <w:t> </w:t>
      </w:r>
      <w:r>
        <w:rPr>
          <w:w w:val="110"/>
        </w:rPr>
        <w:t>Dihabiskan</w:t>
      </w:r>
      <w:r>
        <w:rPr>
          <w:spacing w:val="-2"/>
          <w:w w:val="110"/>
        </w:rPr>
        <w:t> </w:t>
      </w:r>
      <w:r>
        <w:rPr>
          <w:w w:val="110"/>
        </w:rPr>
        <w:t>Sebagai</w:t>
      </w:r>
      <w:r>
        <w:rPr>
          <w:spacing w:val="-4"/>
          <w:w w:val="110"/>
        </w:rPr>
        <w:t> </w:t>
      </w:r>
      <w:r>
        <w:rPr>
          <w:w w:val="110"/>
        </w:rPr>
        <w:t>Harta</w:t>
      </w:r>
      <w:r>
        <w:rPr>
          <w:spacing w:val="-3"/>
          <w:w w:val="110"/>
        </w:rPr>
        <w:t> </w:t>
      </w:r>
      <w:r>
        <w:rPr>
          <w:w w:val="110"/>
        </w:rPr>
        <w:t>Peninggalan</w:t>
      </w:r>
    </w:p>
    <w:p>
      <w:pPr>
        <w:pStyle w:val="BodyText"/>
        <w:spacing w:before="117"/>
        <w:ind w:left="0"/>
      </w:pPr>
    </w:p>
    <w:p>
      <w:pPr>
        <w:pStyle w:val="BodyText"/>
        <w:ind w:left="4005"/>
      </w:pPr>
      <w:r>
        <w:rPr>
          <w:w w:val="105"/>
        </w:rPr>
        <w:t>Pasal</w:t>
      </w:r>
      <w:r>
        <w:rPr>
          <w:spacing w:val="17"/>
          <w:w w:val="105"/>
        </w:rPr>
        <w:t> </w:t>
      </w:r>
      <w:r>
        <w:rPr>
          <w:spacing w:val="-5"/>
          <w:w w:val="105"/>
        </w:rPr>
        <w:t>989</w:t>
      </w:r>
    </w:p>
    <w:p>
      <w:pPr>
        <w:pStyle w:val="BodyText"/>
        <w:spacing w:before="57"/>
      </w:pPr>
      <w:r>
        <w:rPr/>
        <w:t>Dalam</w:t>
      </w:r>
      <w:r>
        <w:rPr>
          <w:spacing w:val="-5"/>
        </w:rPr>
        <w:t> </w:t>
      </w:r>
      <w:r>
        <w:rPr/>
        <w:t>hal</w:t>
      </w:r>
      <w:r>
        <w:rPr>
          <w:spacing w:val="-3"/>
        </w:rPr>
        <w:t> </w:t>
      </w:r>
      <w:r>
        <w:rPr/>
        <w:t>ada</w:t>
      </w:r>
      <w:r>
        <w:rPr>
          <w:spacing w:val="-4"/>
        </w:rPr>
        <w:t> </w:t>
      </w:r>
      <w:r>
        <w:rPr/>
        <w:t>pengangkatan</w:t>
      </w:r>
      <w:r>
        <w:rPr>
          <w:spacing w:val="-4"/>
        </w:rPr>
        <w:t> </w:t>
      </w:r>
      <w:r>
        <w:rPr/>
        <w:t>ahli</w:t>
      </w:r>
      <w:r>
        <w:rPr>
          <w:spacing w:val="-3"/>
        </w:rPr>
        <w:t> </w:t>
      </w:r>
      <w:r>
        <w:rPr/>
        <w:t>waris</w:t>
      </w:r>
      <w:r>
        <w:rPr>
          <w:spacing w:val="-4"/>
        </w:rPr>
        <w:t> </w:t>
      </w:r>
      <w:r>
        <w:rPr/>
        <w:t>atau</w:t>
      </w:r>
      <w:r>
        <w:rPr>
          <w:spacing w:val="-1"/>
        </w:rPr>
        <w:t> </w:t>
      </w:r>
      <w:r>
        <w:rPr/>
        <w:t>pemberian</w:t>
      </w:r>
      <w:r>
        <w:rPr>
          <w:spacing w:val="-1"/>
        </w:rPr>
        <w:t> </w:t>
      </w:r>
      <w:r>
        <w:rPr/>
        <w:t>hibah</w:t>
      </w:r>
      <w:r>
        <w:rPr>
          <w:spacing w:val="-4"/>
        </w:rPr>
        <w:t> </w:t>
      </w:r>
      <w:r>
        <w:rPr/>
        <w:t>wasiat</w:t>
      </w:r>
      <w:r>
        <w:rPr>
          <w:spacing w:val="-2"/>
        </w:rPr>
        <w:t> </w:t>
      </w:r>
      <w:r>
        <w:rPr/>
        <w:t>atas</w:t>
      </w:r>
      <w:r>
        <w:rPr>
          <w:spacing w:val="-4"/>
        </w:rPr>
        <w:t> </w:t>
      </w:r>
      <w:r>
        <w:rPr/>
        <w:t>dasar</w:t>
      </w:r>
      <w:r>
        <w:rPr>
          <w:spacing w:val="-2"/>
        </w:rPr>
        <w:t> </w:t>
      </w:r>
      <w:r>
        <w:rPr/>
        <w:t>yang dicantumkan</w:t>
      </w:r>
      <w:r>
        <w:rPr>
          <w:spacing w:val="-1"/>
        </w:rPr>
        <w:t> </w:t>
      </w:r>
      <w:r>
        <w:rPr/>
        <w:t>dalam Pasal 881, ahli</w:t>
      </w:r>
      <w:r>
        <w:rPr>
          <w:spacing w:val="-2"/>
        </w:rPr>
        <w:t> </w:t>
      </w:r>
      <w:r>
        <w:rPr/>
        <w:t>waris atau penerima</w:t>
      </w:r>
      <w:r>
        <w:rPr>
          <w:spacing w:val="-1"/>
        </w:rPr>
        <w:t> </w:t>
      </w:r>
      <w:r>
        <w:rPr/>
        <w:t>hibah</w:t>
      </w:r>
      <w:r>
        <w:rPr>
          <w:spacing w:val="-1"/>
        </w:rPr>
        <w:t> </w:t>
      </w:r>
      <w:r>
        <w:rPr/>
        <w:t>memindahkan atau menghabiskan,</w:t>
      </w:r>
      <w:r>
        <w:rPr>
          <w:spacing w:val="-14"/>
        </w:rPr>
        <w:t> </w:t>
      </w:r>
      <w:r>
        <w:rPr/>
        <w:t>dan</w:t>
      </w:r>
      <w:r>
        <w:rPr>
          <w:spacing w:val="-14"/>
        </w:rPr>
        <w:t> </w:t>
      </w:r>
      <w:r>
        <w:rPr/>
        <w:t>bahkan</w:t>
      </w:r>
      <w:r>
        <w:rPr>
          <w:spacing w:val="-14"/>
        </w:rPr>
        <w:t> </w:t>
      </w:r>
      <w:r>
        <w:rPr/>
        <w:t>berhak</w:t>
      </w:r>
      <w:r>
        <w:rPr>
          <w:spacing w:val="-13"/>
        </w:rPr>
        <w:t> </w:t>
      </w:r>
      <w:r>
        <w:rPr/>
        <w:t>menghibahkan</w:t>
      </w:r>
      <w:r>
        <w:rPr>
          <w:spacing w:val="-14"/>
        </w:rPr>
        <w:t> </w:t>
      </w:r>
      <w:r>
        <w:rPr/>
        <w:t>barang-barang</w:t>
      </w:r>
      <w:r>
        <w:rPr>
          <w:spacing w:val="-14"/>
        </w:rPr>
        <w:t> </w:t>
      </w:r>
      <w:r>
        <w:rPr/>
        <w:t>warisan</w:t>
      </w:r>
      <w:r>
        <w:rPr>
          <w:spacing w:val="-14"/>
        </w:rPr>
        <w:t> </w:t>
      </w:r>
      <w:r>
        <w:rPr/>
        <w:t>itu</w:t>
      </w:r>
      <w:r>
        <w:rPr>
          <w:spacing w:val="-13"/>
        </w:rPr>
        <w:t> </w:t>
      </w:r>
      <w:r>
        <w:rPr/>
        <w:t>kepada</w:t>
      </w:r>
      <w:r>
        <w:rPr>
          <w:spacing w:val="-14"/>
        </w:rPr>
        <w:t> </w:t>
      </w:r>
      <w:r>
        <w:rPr/>
        <w:t>sesama yang</w:t>
      </w:r>
      <w:r>
        <w:rPr>
          <w:spacing w:val="-6"/>
        </w:rPr>
        <w:t> </w:t>
      </w:r>
      <w:r>
        <w:rPr/>
        <w:t>masih</w:t>
      </w:r>
      <w:r>
        <w:rPr>
          <w:spacing w:val="-6"/>
        </w:rPr>
        <w:t> </w:t>
      </w:r>
      <w:r>
        <w:rPr/>
        <w:t>hidup,</w:t>
      </w:r>
      <w:r>
        <w:rPr>
          <w:spacing w:val="-5"/>
        </w:rPr>
        <w:t> </w:t>
      </w:r>
      <w:r>
        <w:rPr/>
        <w:t>kecuali</w:t>
      </w:r>
      <w:r>
        <w:rPr>
          <w:spacing w:val="-5"/>
        </w:rPr>
        <w:t> </w:t>
      </w:r>
      <w:r>
        <w:rPr/>
        <w:t>bila</w:t>
      </w:r>
      <w:r>
        <w:rPr>
          <w:spacing w:val="-6"/>
        </w:rPr>
        <w:t> </w:t>
      </w:r>
      <w:r>
        <w:rPr/>
        <w:t>hal</w:t>
      </w:r>
      <w:r>
        <w:rPr>
          <w:spacing w:val="-5"/>
        </w:rPr>
        <w:t> </w:t>
      </w:r>
      <w:r>
        <w:rPr/>
        <w:t>terakhir</w:t>
      </w:r>
      <w:r>
        <w:rPr>
          <w:spacing w:val="-4"/>
        </w:rPr>
        <w:t> </w:t>
      </w:r>
      <w:r>
        <w:rPr/>
        <w:t>ini</w:t>
      </w:r>
      <w:r>
        <w:rPr>
          <w:spacing w:val="-5"/>
        </w:rPr>
        <w:t> </w:t>
      </w:r>
      <w:r>
        <w:rPr/>
        <w:t>dilarang</w:t>
      </w:r>
      <w:r>
        <w:rPr>
          <w:spacing w:val="-4"/>
        </w:rPr>
        <w:t> </w:t>
      </w:r>
      <w:r>
        <w:rPr/>
        <w:t>oleh</w:t>
      </w:r>
      <w:r>
        <w:rPr>
          <w:spacing w:val="-8"/>
        </w:rPr>
        <w:t> </w:t>
      </w:r>
      <w:r>
        <w:rPr/>
        <w:t>pewaris</w:t>
      </w:r>
      <w:r>
        <w:rPr>
          <w:spacing w:val="-6"/>
        </w:rPr>
        <w:t> </w:t>
      </w:r>
      <w:r>
        <w:rPr/>
        <w:t>untuk</w:t>
      </w:r>
      <w:r>
        <w:rPr>
          <w:spacing w:val="-4"/>
        </w:rPr>
        <w:t> </w:t>
      </w:r>
      <w:r>
        <w:rPr/>
        <w:t>seluruhnya</w:t>
      </w:r>
      <w:r>
        <w:rPr>
          <w:spacing w:val="-6"/>
        </w:rPr>
        <w:t> </w:t>
      </w:r>
      <w:r>
        <w:rPr/>
        <w:t>atau untuk sebagian.</w:t>
      </w:r>
    </w:p>
    <w:p>
      <w:pPr>
        <w:pStyle w:val="BodyText"/>
        <w:spacing w:before="116"/>
        <w:ind w:left="0"/>
      </w:pPr>
    </w:p>
    <w:p>
      <w:pPr>
        <w:pStyle w:val="BodyText"/>
        <w:ind w:left="4005"/>
      </w:pPr>
      <w:r>
        <w:rPr>
          <w:w w:val="105"/>
        </w:rPr>
        <w:t>Pasal</w:t>
      </w:r>
      <w:r>
        <w:rPr>
          <w:spacing w:val="17"/>
          <w:w w:val="105"/>
        </w:rPr>
        <w:t> </w:t>
      </w:r>
      <w:r>
        <w:rPr>
          <w:spacing w:val="-5"/>
          <w:w w:val="105"/>
        </w:rPr>
        <w:t>990</w:t>
      </w:r>
    </w:p>
    <w:p>
      <w:pPr>
        <w:pStyle w:val="BodyText"/>
        <w:spacing w:before="59"/>
      </w:pPr>
      <w:r>
        <w:rPr>
          <w:spacing w:val="-2"/>
        </w:rPr>
        <w:t>Kewajiban untuk membuat perincian harta peninggalan atau daftar</w:t>
      </w:r>
      <w:r>
        <w:rPr>
          <w:spacing w:val="-3"/>
        </w:rPr>
        <w:t> </w:t>
      </w:r>
      <w:r>
        <w:rPr>
          <w:spacing w:val="-2"/>
        </w:rPr>
        <w:t>setelah pewaris meninggal, </w:t>
      </w:r>
      <w:r>
        <w:rPr/>
        <w:t>dan kewajiban untuk menyerahkan surat-surat itu kepada kepaniteraan Pengadilan Negeri sebagaimana</w:t>
      </w:r>
      <w:r>
        <w:rPr>
          <w:spacing w:val="-14"/>
        </w:rPr>
        <w:t> </w:t>
      </w:r>
      <w:r>
        <w:rPr/>
        <w:t>diatur</w:t>
      </w:r>
      <w:r>
        <w:rPr>
          <w:spacing w:val="-14"/>
        </w:rPr>
        <w:t> </w:t>
      </w:r>
      <w:r>
        <w:rPr/>
        <w:t>dalam</w:t>
      </w:r>
      <w:r>
        <w:rPr>
          <w:spacing w:val="-14"/>
        </w:rPr>
        <w:t> </w:t>
      </w:r>
      <w:r>
        <w:rPr/>
        <w:t>Pasal</w:t>
      </w:r>
      <w:r>
        <w:rPr>
          <w:spacing w:val="-13"/>
        </w:rPr>
        <w:t> </w:t>
      </w:r>
      <w:r>
        <w:rPr/>
        <w:t>980</w:t>
      </w:r>
      <w:r>
        <w:rPr>
          <w:spacing w:val="-14"/>
        </w:rPr>
        <w:t> </w:t>
      </w:r>
      <w:r>
        <w:rPr/>
        <w:t>dan</w:t>
      </w:r>
      <w:r>
        <w:rPr>
          <w:spacing w:val="-14"/>
        </w:rPr>
        <w:t> </w:t>
      </w:r>
      <w:r>
        <w:rPr/>
        <w:t>981,</w:t>
      </w:r>
      <w:r>
        <w:rPr>
          <w:spacing w:val="-14"/>
        </w:rPr>
        <w:t> </w:t>
      </w:r>
      <w:r>
        <w:rPr/>
        <w:t>juga</w:t>
      </w:r>
      <w:r>
        <w:rPr>
          <w:spacing w:val="-13"/>
        </w:rPr>
        <w:t> </w:t>
      </w:r>
      <w:r>
        <w:rPr/>
        <w:t>berlaku</w:t>
      </w:r>
      <w:r>
        <w:rPr>
          <w:spacing w:val="-14"/>
        </w:rPr>
        <w:t> </w:t>
      </w:r>
      <w:r>
        <w:rPr/>
        <w:t>bagi</w:t>
      </w:r>
      <w:r>
        <w:rPr>
          <w:spacing w:val="-14"/>
        </w:rPr>
        <w:t> </w:t>
      </w:r>
      <w:r>
        <w:rPr/>
        <w:t>ahli</w:t>
      </w:r>
      <w:r>
        <w:rPr>
          <w:spacing w:val="-14"/>
        </w:rPr>
        <w:t> </w:t>
      </w:r>
      <w:r>
        <w:rPr/>
        <w:t>waris</w:t>
      </w:r>
      <w:r>
        <w:rPr>
          <w:spacing w:val="-13"/>
        </w:rPr>
        <w:t> </w:t>
      </w:r>
      <w:r>
        <w:rPr/>
        <w:t>atau</w:t>
      </w:r>
      <w:r>
        <w:rPr>
          <w:spacing w:val="-14"/>
        </w:rPr>
        <w:t> </w:t>
      </w:r>
      <w:r>
        <w:rPr/>
        <w:t>penerima</w:t>
      </w:r>
      <w:r>
        <w:rPr>
          <w:spacing w:val="-14"/>
        </w:rPr>
        <w:t> </w:t>
      </w:r>
      <w:r>
        <w:rPr/>
        <w:t>hibah yang</w:t>
      </w:r>
      <w:r>
        <w:rPr>
          <w:spacing w:val="-7"/>
        </w:rPr>
        <w:t> </w:t>
      </w:r>
      <w:r>
        <w:rPr/>
        <w:t>memikul</w:t>
      </w:r>
      <w:r>
        <w:rPr>
          <w:spacing w:val="-4"/>
        </w:rPr>
        <w:t> </w:t>
      </w:r>
      <w:r>
        <w:rPr/>
        <w:t>beban</w:t>
      </w:r>
      <w:r>
        <w:rPr>
          <w:spacing w:val="-7"/>
        </w:rPr>
        <w:t> </w:t>
      </w:r>
      <w:r>
        <w:rPr/>
        <w:t>sebagaimana</w:t>
      </w:r>
      <w:r>
        <w:rPr>
          <w:spacing w:val="-7"/>
        </w:rPr>
        <w:t> </w:t>
      </w:r>
      <w:r>
        <w:rPr/>
        <w:t>diatur</w:t>
      </w:r>
      <w:r>
        <w:rPr>
          <w:spacing w:val="-8"/>
        </w:rPr>
        <w:t> </w:t>
      </w:r>
      <w:r>
        <w:rPr/>
        <w:t>dalam</w:t>
      </w:r>
      <w:r>
        <w:rPr>
          <w:spacing w:val="-5"/>
        </w:rPr>
        <w:t> </w:t>
      </w:r>
      <w:r>
        <w:rPr/>
        <w:t>bagian</w:t>
      </w:r>
      <w:r>
        <w:rPr>
          <w:spacing w:val="-6"/>
        </w:rPr>
        <w:t> </w:t>
      </w:r>
      <w:r>
        <w:rPr/>
        <w:t>ini,</w:t>
      </w:r>
      <w:r>
        <w:rPr>
          <w:spacing w:val="-6"/>
        </w:rPr>
        <w:t> </w:t>
      </w:r>
      <w:r>
        <w:rPr/>
        <w:t>tetapi</w:t>
      </w:r>
      <w:r>
        <w:rPr>
          <w:spacing w:val="-6"/>
        </w:rPr>
        <w:t> </w:t>
      </w:r>
      <w:r>
        <w:rPr/>
        <w:t>ia</w:t>
      </w:r>
      <w:r>
        <w:rPr>
          <w:spacing w:val="-7"/>
        </w:rPr>
        <w:t> </w:t>
      </w:r>
      <w:r>
        <w:rPr/>
        <w:t>tidak</w:t>
      </w:r>
      <w:r>
        <w:rPr>
          <w:spacing w:val="-4"/>
        </w:rPr>
        <w:t> </w:t>
      </w:r>
      <w:r>
        <w:rPr/>
        <w:t>wajib</w:t>
      </w:r>
      <w:r>
        <w:rPr>
          <w:spacing w:val="-9"/>
        </w:rPr>
        <w:t> </w:t>
      </w:r>
      <w:r>
        <w:rPr/>
        <w:t>memberikan suatu jaminan.</w:t>
      </w:r>
    </w:p>
    <w:p>
      <w:pPr>
        <w:pStyle w:val="BodyText"/>
        <w:spacing w:before="116"/>
        <w:ind w:left="0"/>
      </w:pPr>
    </w:p>
    <w:p>
      <w:pPr>
        <w:pStyle w:val="BodyText"/>
        <w:spacing w:before="1"/>
        <w:ind w:left="4015"/>
      </w:pPr>
      <w:r>
        <w:rPr/>
        <w:t>Pasal</w:t>
      </w:r>
      <w:r>
        <w:rPr>
          <w:spacing w:val="42"/>
        </w:rPr>
        <w:t> </w:t>
      </w:r>
      <w:r>
        <w:rPr>
          <w:spacing w:val="-5"/>
        </w:rPr>
        <w:t>991</w:t>
      </w:r>
    </w:p>
    <w:p>
      <w:pPr>
        <w:pStyle w:val="BodyText"/>
        <w:spacing w:after="0"/>
        <w:sectPr>
          <w:pgSz w:w="12240" w:h="15840"/>
          <w:pgMar w:top="1520" w:bottom="280" w:left="1800" w:right="1800"/>
        </w:sectPr>
      </w:pPr>
    </w:p>
    <w:p>
      <w:pPr>
        <w:pStyle w:val="BodyText"/>
        <w:spacing w:before="65"/>
      </w:pPr>
      <w:r>
        <w:rPr/>
        <w:t>Setelah</w:t>
      </w:r>
      <w:r>
        <w:rPr>
          <w:spacing w:val="-7"/>
        </w:rPr>
        <w:t> </w:t>
      </w:r>
      <w:r>
        <w:rPr/>
        <w:t>meninggalnya</w:t>
      </w:r>
      <w:r>
        <w:rPr>
          <w:spacing w:val="-7"/>
        </w:rPr>
        <w:t> </w:t>
      </w:r>
      <w:r>
        <w:rPr/>
        <w:t>ahi</w:t>
      </w:r>
      <w:r>
        <w:rPr>
          <w:spacing w:val="-7"/>
        </w:rPr>
        <w:t> </w:t>
      </w:r>
      <w:r>
        <w:rPr/>
        <w:t>waris</w:t>
      </w:r>
      <w:r>
        <w:rPr>
          <w:spacing w:val="-7"/>
        </w:rPr>
        <w:t> </w:t>
      </w:r>
      <w:r>
        <w:rPr/>
        <w:t>atau</w:t>
      </w:r>
      <w:r>
        <w:rPr>
          <w:spacing w:val="-7"/>
        </w:rPr>
        <w:t> </w:t>
      </w:r>
      <w:r>
        <w:rPr/>
        <w:t>penerima</w:t>
      </w:r>
      <w:r>
        <w:rPr>
          <w:spacing w:val="-7"/>
        </w:rPr>
        <w:t> </w:t>
      </w:r>
      <w:r>
        <w:rPr/>
        <w:t>hibah</w:t>
      </w:r>
      <w:r>
        <w:rPr>
          <w:spacing w:val="-5"/>
        </w:rPr>
        <w:t> </w:t>
      </w:r>
      <w:r>
        <w:rPr/>
        <w:t>yang</w:t>
      </w:r>
      <w:r>
        <w:rPr>
          <w:spacing w:val="-7"/>
        </w:rPr>
        <w:t> </w:t>
      </w:r>
      <w:r>
        <w:rPr/>
        <w:t>dibebani,</w:t>
      </w:r>
      <w:r>
        <w:rPr>
          <w:spacing w:val="-7"/>
        </w:rPr>
        <w:t> </w:t>
      </w:r>
      <w:r>
        <w:rPr/>
        <w:t>ahli</w:t>
      </w:r>
      <w:r>
        <w:rPr>
          <w:spacing w:val="-8"/>
        </w:rPr>
        <w:t> </w:t>
      </w:r>
      <w:r>
        <w:rPr/>
        <w:t>waris</w:t>
      </w:r>
      <w:r>
        <w:rPr>
          <w:spacing w:val="-6"/>
        </w:rPr>
        <w:t> </w:t>
      </w:r>
      <w:r>
        <w:rPr/>
        <w:t>berharapan </w:t>
      </w:r>
      <w:r>
        <w:rPr>
          <w:spacing w:val="-2"/>
        </w:rPr>
        <w:t>berhak</w:t>
      </w:r>
      <w:r>
        <w:rPr>
          <w:spacing w:val="-3"/>
        </w:rPr>
        <w:t> </w:t>
      </w:r>
      <w:r>
        <w:rPr>
          <w:spacing w:val="-2"/>
        </w:rPr>
        <w:t>menuntut,</w:t>
      </w:r>
      <w:r>
        <w:rPr>
          <w:spacing w:val="-5"/>
        </w:rPr>
        <w:t> </w:t>
      </w:r>
      <w:r>
        <w:rPr>
          <w:spacing w:val="-2"/>
        </w:rPr>
        <w:t>supaya</w:t>
      </w:r>
      <w:r>
        <w:rPr>
          <w:spacing w:val="-6"/>
        </w:rPr>
        <w:t> </w:t>
      </w:r>
      <w:r>
        <w:rPr>
          <w:spacing w:val="-2"/>
        </w:rPr>
        <w:t>segala</w:t>
      </w:r>
      <w:r>
        <w:rPr>
          <w:spacing w:val="-6"/>
        </w:rPr>
        <w:t> </w:t>
      </w:r>
      <w:r>
        <w:rPr>
          <w:spacing w:val="-2"/>
        </w:rPr>
        <w:t>sesuatu</w:t>
      </w:r>
      <w:r>
        <w:rPr>
          <w:spacing w:val="-6"/>
        </w:rPr>
        <w:t> </w:t>
      </w:r>
      <w:r>
        <w:rPr>
          <w:spacing w:val="-2"/>
        </w:rPr>
        <w:t>yang</w:t>
      </w:r>
      <w:r>
        <w:rPr>
          <w:spacing w:val="-3"/>
        </w:rPr>
        <w:t> </w:t>
      </w:r>
      <w:r>
        <w:rPr>
          <w:spacing w:val="-2"/>
        </w:rPr>
        <w:t>masih</w:t>
      </w:r>
      <w:r>
        <w:rPr>
          <w:spacing w:val="-3"/>
        </w:rPr>
        <w:t> </w:t>
      </w:r>
      <w:r>
        <w:rPr>
          <w:spacing w:val="-2"/>
        </w:rPr>
        <w:t>tersisa</w:t>
      </w:r>
      <w:r>
        <w:rPr>
          <w:spacing w:val="-6"/>
        </w:rPr>
        <w:t> </w:t>
      </w:r>
      <w:r>
        <w:rPr>
          <w:spacing w:val="-2"/>
        </w:rPr>
        <w:t>dari</w:t>
      </w:r>
      <w:r>
        <w:rPr>
          <w:spacing w:val="-5"/>
        </w:rPr>
        <w:t> </w:t>
      </w:r>
      <w:r>
        <w:rPr>
          <w:spacing w:val="-2"/>
        </w:rPr>
        <w:t>warisan</w:t>
      </w:r>
      <w:r>
        <w:rPr>
          <w:spacing w:val="-6"/>
        </w:rPr>
        <w:t> </w:t>
      </w:r>
      <w:r>
        <w:rPr>
          <w:spacing w:val="-2"/>
        </w:rPr>
        <w:t>atau</w:t>
      </w:r>
      <w:r>
        <w:rPr>
          <w:spacing w:val="-6"/>
        </w:rPr>
        <w:t> </w:t>
      </w:r>
      <w:r>
        <w:rPr>
          <w:spacing w:val="-2"/>
        </w:rPr>
        <w:t>hibah</w:t>
      </w:r>
      <w:r>
        <w:rPr>
          <w:spacing w:val="-3"/>
        </w:rPr>
        <w:t> </w:t>
      </w:r>
      <w:r>
        <w:rPr>
          <w:spacing w:val="-2"/>
        </w:rPr>
        <w:t>wasiat</w:t>
      </w:r>
      <w:r>
        <w:rPr>
          <w:spacing w:val="-4"/>
        </w:rPr>
        <w:t> </w:t>
      </w:r>
      <w:r>
        <w:rPr>
          <w:spacing w:val="-2"/>
        </w:rPr>
        <w:t>itu </w:t>
      </w:r>
      <w:r>
        <w:rPr/>
        <w:t>segera diserahkan kepadanya dalam wujudnya.</w:t>
      </w:r>
    </w:p>
    <w:p>
      <w:pPr>
        <w:pStyle w:val="BodyText"/>
        <w:spacing w:before="59"/>
        <w:ind w:right="268"/>
      </w:pPr>
      <w:r>
        <w:rPr/>
        <w:t>Memang</w:t>
      </w:r>
      <w:r>
        <w:rPr>
          <w:spacing w:val="-2"/>
        </w:rPr>
        <w:t> </w:t>
      </w:r>
      <w:r>
        <w:rPr/>
        <w:t>uang</w:t>
      </w:r>
      <w:r>
        <w:rPr>
          <w:spacing w:val="-2"/>
        </w:rPr>
        <w:t> </w:t>
      </w:r>
      <w:r>
        <w:rPr/>
        <w:t>tunai</w:t>
      </w:r>
      <w:r>
        <w:rPr>
          <w:spacing w:val="-4"/>
        </w:rPr>
        <w:t> </w:t>
      </w:r>
      <w:r>
        <w:rPr/>
        <w:t>atau</w:t>
      </w:r>
      <w:r>
        <w:rPr>
          <w:spacing w:val="-5"/>
        </w:rPr>
        <w:t> </w:t>
      </w:r>
      <w:r>
        <w:rPr/>
        <w:t>mengenai</w:t>
      </w:r>
      <w:r>
        <w:rPr>
          <w:spacing w:val="-4"/>
        </w:rPr>
        <w:t> </w:t>
      </w:r>
      <w:r>
        <w:rPr/>
        <w:t>hasil</w:t>
      </w:r>
      <w:r>
        <w:rPr>
          <w:spacing w:val="-4"/>
        </w:rPr>
        <w:t> </w:t>
      </w:r>
      <w:r>
        <w:rPr/>
        <w:t>barang-barang</w:t>
      </w:r>
      <w:r>
        <w:rPr>
          <w:spacing w:val="-2"/>
        </w:rPr>
        <w:t> </w:t>
      </w:r>
      <w:r>
        <w:rPr/>
        <w:t>yang</w:t>
      </w:r>
      <w:r>
        <w:rPr>
          <w:spacing w:val="-5"/>
        </w:rPr>
        <w:t> </w:t>
      </w:r>
      <w:r>
        <w:rPr/>
        <w:t>telah</w:t>
      </w:r>
      <w:r>
        <w:rPr>
          <w:spacing w:val="-2"/>
        </w:rPr>
        <w:t> </w:t>
      </w:r>
      <w:r>
        <w:rPr/>
        <w:t>dipindahtangankan,</w:t>
      </w:r>
      <w:r>
        <w:rPr>
          <w:spacing w:val="-4"/>
        </w:rPr>
        <w:t> </w:t>
      </w:r>
      <w:r>
        <w:rPr/>
        <w:t>dari catatan-catatan</w:t>
      </w:r>
      <w:r>
        <w:rPr>
          <w:spacing w:val="-3"/>
        </w:rPr>
        <w:t> </w:t>
      </w:r>
      <w:r>
        <w:rPr/>
        <w:t>ahli</w:t>
      </w:r>
      <w:r>
        <w:rPr>
          <w:spacing w:val="-2"/>
        </w:rPr>
        <w:t> </w:t>
      </w:r>
      <w:r>
        <w:rPr/>
        <w:t>waris</w:t>
      </w:r>
      <w:r>
        <w:rPr>
          <w:spacing w:val="-6"/>
        </w:rPr>
        <w:t> </w:t>
      </w:r>
      <w:r>
        <w:rPr/>
        <w:t>atau</w:t>
      </w:r>
      <w:r>
        <w:rPr>
          <w:spacing w:val="-3"/>
        </w:rPr>
        <w:t> </w:t>
      </w:r>
      <w:r>
        <w:rPr/>
        <w:t>penerima</w:t>
      </w:r>
      <w:r>
        <w:rPr>
          <w:spacing w:val="-3"/>
        </w:rPr>
        <w:t> </w:t>
      </w:r>
      <w:r>
        <w:rPr/>
        <w:t>hibah yang</w:t>
      </w:r>
      <w:r>
        <w:rPr>
          <w:spacing w:val="-5"/>
        </w:rPr>
        <w:t> </w:t>
      </w:r>
      <w:r>
        <w:rPr/>
        <w:t>dibebani,</w:t>
      </w:r>
      <w:r>
        <w:rPr>
          <w:spacing w:val="-2"/>
        </w:rPr>
        <w:t> </w:t>
      </w:r>
      <w:r>
        <w:rPr/>
        <w:t>dan surat-surat</w:t>
      </w:r>
      <w:r>
        <w:rPr>
          <w:spacing w:val="-1"/>
        </w:rPr>
        <w:t> </w:t>
      </w:r>
      <w:r>
        <w:rPr/>
        <w:t>rumah</w:t>
      </w:r>
      <w:r>
        <w:rPr>
          <w:spacing w:val="-3"/>
        </w:rPr>
        <w:t> </w:t>
      </w:r>
      <w:r>
        <w:rPr/>
        <w:t>tangga atau</w:t>
      </w:r>
      <w:r>
        <w:rPr>
          <w:spacing w:val="-14"/>
        </w:rPr>
        <w:t> </w:t>
      </w:r>
      <w:r>
        <w:rPr/>
        <w:t>dan</w:t>
      </w:r>
      <w:r>
        <w:rPr>
          <w:spacing w:val="-14"/>
        </w:rPr>
        <w:t> </w:t>
      </w:r>
      <w:r>
        <w:rPr/>
        <w:t>lain-lain</w:t>
      </w:r>
      <w:r>
        <w:rPr>
          <w:spacing w:val="-14"/>
        </w:rPr>
        <w:t> </w:t>
      </w:r>
      <w:r>
        <w:rPr/>
        <w:t>bukti,</w:t>
      </w:r>
      <w:r>
        <w:rPr>
          <w:spacing w:val="-13"/>
        </w:rPr>
        <w:t> </w:t>
      </w:r>
      <w:r>
        <w:rPr/>
        <w:t>dapat</w:t>
      </w:r>
      <w:r>
        <w:rPr>
          <w:spacing w:val="-14"/>
        </w:rPr>
        <w:t> </w:t>
      </w:r>
      <w:r>
        <w:rPr/>
        <w:t>disimpulkan</w:t>
      </w:r>
      <w:r>
        <w:rPr>
          <w:spacing w:val="-14"/>
        </w:rPr>
        <w:t> </w:t>
      </w:r>
      <w:r>
        <w:rPr/>
        <w:t>apakah</w:t>
      </w:r>
      <w:r>
        <w:rPr>
          <w:spacing w:val="-14"/>
        </w:rPr>
        <w:t> </w:t>
      </w:r>
      <w:r>
        <w:rPr/>
        <w:t>masih</w:t>
      </w:r>
      <w:r>
        <w:rPr>
          <w:spacing w:val="-13"/>
        </w:rPr>
        <w:t> </w:t>
      </w:r>
      <w:r>
        <w:rPr/>
        <w:t>ada</w:t>
      </w:r>
      <w:r>
        <w:rPr>
          <w:spacing w:val="-14"/>
        </w:rPr>
        <w:t> </w:t>
      </w:r>
      <w:r>
        <w:rPr/>
        <w:t>dan</w:t>
      </w:r>
      <w:r>
        <w:rPr>
          <w:spacing w:val="-14"/>
        </w:rPr>
        <w:t> </w:t>
      </w:r>
      <w:r>
        <w:rPr/>
        <w:t>berapakah</w:t>
      </w:r>
      <w:r>
        <w:rPr>
          <w:spacing w:val="-14"/>
        </w:rPr>
        <w:t> </w:t>
      </w:r>
      <w:r>
        <w:rPr/>
        <w:t>yang</w:t>
      </w:r>
      <w:r>
        <w:rPr>
          <w:spacing w:val="-13"/>
        </w:rPr>
        <w:t> </w:t>
      </w:r>
      <w:r>
        <w:rPr/>
        <w:t>tersisa</w:t>
      </w:r>
      <w:r>
        <w:rPr>
          <w:spacing w:val="-14"/>
        </w:rPr>
        <w:t> </w:t>
      </w:r>
      <w:r>
        <w:rPr/>
        <w:t>dari warisan atau hibah wasiat itu.</w:t>
      </w:r>
    </w:p>
    <w:p>
      <w:pPr>
        <w:pStyle w:val="BodyText"/>
        <w:spacing w:before="117"/>
        <w:ind w:left="0"/>
      </w:pPr>
    </w:p>
    <w:p>
      <w:pPr>
        <w:pStyle w:val="BodyText"/>
        <w:spacing w:before="1"/>
        <w:ind w:left="359" w:right="105"/>
        <w:jc w:val="center"/>
      </w:pPr>
      <w:r>
        <w:rPr/>
        <w:t>BAGIAN</w:t>
      </w:r>
      <w:r>
        <w:rPr>
          <w:spacing w:val="34"/>
        </w:rPr>
        <w:t> </w:t>
      </w:r>
      <w:r>
        <w:rPr>
          <w:spacing w:val="-10"/>
        </w:rPr>
        <w:t>9</w:t>
      </w:r>
    </w:p>
    <w:p>
      <w:pPr>
        <w:pStyle w:val="BodyText"/>
        <w:spacing w:before="56"/>
        <w:ind w:left="359" w:right="102"/>
        <w:jc w:val="center"/>
      </w:pPr>
      <w:r>
        <w:rPr>
          <w:w w:val="110"/>
        </w:rPr>
        <w:t>Pencabutan</w:t>
      </w:r>
      <w:r>
        <w:rPr>
          <w:spacing w:val="-4"/>
          <w:w w:val="110"/>
        </w:rPr>
        <w:t> </w:t>
      </w:r>
      <w:r>
        <w:rPr>
          <w:w w:val="110"/>
        </w:rPr>
        <w:t>dan</w:t>
      </w:r>
      <w:r>
        <w:rPr>
          <w:spacing w:val="-6"/>
          <w:w w:val="110"/>
        </w:rPr>
        <w:t> </w:t>
      </w:r>
      <w:r>
        <w:rPr>
          <w:w w:val="110"/>
        </w:rPr>
        <w:t>Gugurnya</w:t>
      </w:r>
      <w:r>
        <w:rPr>
          <w:spacing w:val="-4"/>
          <w:w w:val="110"/>
        </w:rPr>
        <w:t> </w:t>
      </w:r>
      <w:r>
        <w:rPr>
          <w:spacing w:val="-2"/>
          <w:w w:val="110"/>
        </w:rPr>
        <w:t>Wasiat</w:t>
      </w:r>
    </w:p>
    <w:p>
      <w:pPr>
        <w:pStyle w:val="BodyText"/>
        <w:spacing w:before="113"/>
        <w:ind w:left="0"/>
      </w:pPr>
    </w:p>
    <w:p>
      <w:pPr>
        <w:pStyle w:val="BodyText"/>
        <w:spacing w:before="1"/>
        <w:ind w:left="4005"/>
      </w:pPr>
      <w:r>
        <w:rPr>
          <w:w w:val="105"/>
        </w:rPr>
        <w:t>Pasal</w:t>
      </w:r>
      <w:r>
        <w:rPr>
          <w:spacing w:val="17"/>
          <w:w w:val="105"/>
        </w:rPr>
        <w:t> </w:t>
      </w:r>
      <w:r>
        <w:rPr>
          <w:spacing w:val="-5"/>
          <w:w w:val="105"/>
        </w:rPr>
        <w:t>992</w:t>
      </w:r>
    </w:p>
    <w:p>
      <w:pPr>
        <w:pStyle w:val="BodyText"/>
        <w:spacing w:before="59"/>
        <w:ind w:right="189"/>
      </w:pPr>
      <w:r>
        <w:rPr>
          <w:spacing w:val="-2"/>
        </w:rPr>
        <w:t>Suatu</w:t>
      </w:r>
      <w:r>
        <w:rPr>
          <w:spacing w:val="-8"/>
        </w:rPr>
        <w:t> </w:t>
      </w:r>
      <w:r>
        <w:rPr>
          <w:spacing w:val="-2"/>
        </w:rPr>
        <w:t>wasiat,</w:t>
      </w:r>
      <w:r>
        <w:rPr>
          <w:spacing w:val="-7"/>
        </w:rPr>
        <w:t> </w:t>
      </w:r>
      <w:r>
        <w:rPr>
          <w:spacing w:val="-2"/>
        </w:rPr>
        <w:t>baik</w:t>
      </w:r>
      <w:r>
        <w:rPr>
          <w:spacing w:val="-5"/>
        </w:rPr>
        <w:t> </w:t>
      </w:r>
      <w:r>
        <w:rPr>
          <w:spacing w:val="-2"/>
        </w:rPr>
        <w:t>seluruhnya</w:t>
      </w:r>
      <w:r>
        <w:rPr>
          <w:spacing w:val="-8"/>
        </w:rPr>
        <w:t> </w:t>
      </w:r>
      <w:r>
        <w:rPr>
          <w:spacing w:val="-2"/>
        </w:rPr>
        <w:t>maupun</w:t>
      </w:r>
      <w:r>
        <w:rPr>
          <w:spacing w:val="-5"/>
        </w:rPr>
        <w:t> </w:t>
      </w:r>
      <w:r>
        <w:rPr>
          <w:spacing w:val="-2"/>
        </w:rPr>
        <w:t>sebagian,</w:t>
      </w:r>
      <w:r>
        <w:rPr>
          <w:spacing w:val="-7"/>
        </w:rPr>
        <w:t> </w:t>
      </w:r>
      <w:r>
        <w:rPr>
          <w:spacing w:val="-2"/>
        </w:rPr>
        <w:t>tidak</w:t>
      </w:r>
      <w:r>
        <w:rPr>
          <w:spacing w:val="-8"/>
        </w:rPr>
        <w:t> </w:t>
      </w:r>
      <w:r>
        <w:rPr>
          <w:spacing w:val="-2"/>
        </w:rPr>
        <w:t>boleh</w:t>
      </w:r>
      <w:r>
        <w:rPr>
          <w:spacing w:val="-5"/>
        </w:rPr>
        <w:t> </w:t>
      </w:r>
      <w:r>
        <w:rPr>
          <w:spacing w:val="-2"/>
        </w:rPr>
        <w:t>dicabut,</w:t>
      </w:r>
      <w:r>
        <w:rPr>
          <w:spacing w:val="-7"/>
        </w:rPr>
        <w:t> </w:t>
      </w:r>
      <w:r>
        <w:rPr>
          <w:spacing w:val="-2"/>
        </w:rPr>
        <w:t>kecuali</w:t>
      </w:r>
      <w:r>
        <w:rPr>
          <w:spacing w:val="-7"/>
        </w:rPr>
        <w:t> </w:t>
      </w:r>
      <w:r>
        <w:rPr>
          <w:spacing w:val="-2"/>
        </w:rPr>
        <w:t>dengan</w:t>
      </w:r>
      <w:r>
        <w:rPr>
          <w:spacing w:val="-8"/>
        </w:rPr>
        <w:t> </w:t>
      </w:r>
      <w:r>
        <w:rPr>
          <w:spacing w:val="-2"/>
        </w:rPr>
        <w:t>wasiat </w:t>
      </w:r>
      <w:r>
        <w:rPr/>
        <w:t>yang</w:t>
      </w:r>
      <w:r>
        <w:rPr>
          <w:spacing w:val="-1"/>
        </w:rPr>
        <w:t> </w:t>
      </w:r>
      <w:r>
        <w:rPr/>
        <w:t>lebih</w:t>
      </w:r>
      <w:r>
        <w:rPr>
          <w:spacing w:val="-1"/>
        </w:rPr>
        <w:t> </w:t>
      </w:r>
      <w:r>
        <w:rPr/>
        <w:t>kemudian,</w:t>
      </w:r>
      <w:r>
        <w:rPr>
          <w:spacing w:val="-1"/>
        </w:rPr>
        <w:t> </w:t>
      </w:r>
      <w:r>
        <w:rPr/>
        <w:t>atau dengan</w:t>
      </w:r>
      <w:r>
        <w:rPr>
          <w:spacing w:val="-1"/>
        </w:rPr>
        <w:t> </w:t>
      </w:r>
      <w:r>
        <w:rPr/>
        <w:t>suatu akta</w:t>
      </w:r>
      <w:r>
        <w:rPr>
          <w:spacing w:val="-1"/>
        </w:rPr>
        <w:t> </w:t>
      </w:r>
      <w:r>
        <w:rPr/>
        <w:t>Notaris</w:t>
      </w:r>
      <w:r>
        <w:rPr>
          <w:spacing w:val="-2"/>
        </w:rPr>
        <w:t> </w:t>
      </w:r>
      <w:r>
        <w:rPr/>
        <w:t>yang khusus,</w:t>
      </w:r>
      <w:r>
        <w:rPr>
          <w:spacing w:val="-1"/>
        </w:rPr>
        <w:t> </w:t>
      </w:r>
      <w:r>
        <w:rPr/>
        <w:t>yang mengandung pernyataan</w:t>
      </w:r>
      <w:r>
        <w:rPr>
          <w:spacing w:val="-2"/>
        </w:rPr>
        <w:t> </w:t>
      </w:r>
      <w:r>
        <w:rPr/>
        <w:t>pewaris</w:t>
      </w:r>
      <w:r>
        <w:rPr>
          <w:spacing w:val="-3"/>
        </w:rPr>
        <w:t> </w:t>
      </w:r>
      <w:r>
        <w:rPr/>
        <w:t>tentang</w:t>
      </w:r>
      <w:r>
        <w:rPr>
          <w:spacing w:val="-2"/>
        </w:rPr>
        <w:t> </w:t>
      </w:r>
      <w:r>
        <w:rPr/>
        <w:t>pencabutan</w:t>
      </w:r>
      <w:r>
        <w:rPr>
          <w:spacing w:val="-2"/>
        </w:rPr>
        <w:t> </w:t>
      </w:r>
      <w:r>
        <w:rPr/>
        <w:t>seluruhnya</w:t>
      </w:r>
      <w:r>
        <w:rPr>
          <w:spacing w:val="-5"/>
        </w:rPr>
        <w:t> </w:t>
      </w:r>
      <w:r>
        <w:rPr/>
        <w:t>atau</w:t>
      </w:r>
      <w:r>
        <w:rPr>
          <w:spacing w:val="-5"/>
        </w:rPr>
        <w:t> </w:t>
      </w:r>
      <w:r>
        <w:rPr/>
        <w:t>sebagian</w:t>
      </w:r>
      <w:r>
        <w:rPr>
          <w:spacing w:val="-2"/>
        </w:rPr>
        <w:t> </w:t>
      </w:r>
      <w:r>
        <w:rPr/>
        <w:t>wasiat</w:t>
      </w:r>
      <w:r>
        <w:rPr>
          <w:spacing w:val="-3"/>
        </w:rPr>
        <w:t> </w:t>
      </w:r>
      <w:r>
        <w:rPr/>
        <w:t>yang</w:t>
      </w:r>
      <w:r>
        <w:rPr>
          <w:spacing w:val="-2"/>
        </w:rPr>
        <w:t> </w:t>
      </w:r>
      <w:r>
        <w:rPr/>
        <w:t>dulu,</w:t>
      </w:r>
      <w:r>
        <w:rPr>
          <w:spacing w:val="-4"/>
        </w:rPr>
        <w:t> </w:t>
      </w:r>
      <w:r>
        <w:rPr/>
        <w:t>tanpa mengurangi ketentuan Pasal 934.</w:t>
      </w:r>
    </w:p>
    <w:p>
      <w:pPr>
        <w:pStyle w:val="BodyText"/>
        <w:spacing w:before="114"/>
        <w:ind w:left="0"/>
      </w:pPr>
    </w:p>
    <w:p>
      <w:pPr>
        <w:pStyle w:val="BodyText"/>
        <w:spacing w:before="1"/>
        <w:ind w:left="4005"/>
      </w:pPr>
      <w:r>
        <w:rPr>
          <w:w w:val="105"/>
        </w:rPr>
        <w:t>Pasal</w:t>
      </w:r>
      <w:r>
        <w:rPr>
          <w:spacing w:val="17"/>
          <w:w w:val="105"/>
        </w:rPr>
        <w:t> </w:t>
      </w:r>
      <w:r>
        <w:rPr>
          <w:spacing w:val="-5"/>
          <w:w w:val="105"/>
        </w:rPr>
        <w:t>993</w:t>
      </w:r>
    </w:p>
    <w:p>
      <w:pPr>
        <w:pStyle w:val="BodyText"/>
        <w:spacing w:before="59"/>
      </w:pPr>
      <w:r>
        <w:rPr/>
        <w:t>Bila</w:t>
      </w:r>
      <w:r>
        <w:rPr>
          <w:spacing w:val="-6"/>
        </w:rPr>
        <w:t> </w:t>
      </w:r>
      <w:r>
        <w:rPr/>
        <w:t>surat</w:t>
      </w:r>
      <w:r>
        <w:rPr>
          <w:spacing w:val="-7"/>
        </w:rPr>
        <w:t> </w:t>
      </w:r>
      <w:r>
        <w:rPr/>
        <w:t>wasiat</w:t>
      </w:r>
      <w:r>
        <w:rPr>
          <w:spacing w:val="-5"/>
        </w:rPr>
        <w:t> </w:t>
      </w:r>
      <w:r>
        <w:rPr/>
        <w:t>kemudian</w:t>
      </w:r>
      <w:r>
        <w:rPr>
          <w:spacing w:val="-6"/>
        </w:rPr>
        <w:t> </w:t>
      </w:r>
      <w:r>
        <w:rPr/>
        <w:t>itu,</w:t>
      </w:r>
      <w:r>
        <w:rPr>
          <w:spacing w:val="-7"/>
        </w:rPr>
        <w:t> </w:t>
      </w:r>
      <w:r>
        <w:rPr/>
        <w:t>yang</w:t>
      </w:r>
      <w:r>
        <w:rPr>
          <w:spacing w:val="-4"/>
        </w:rPr>
        <w:t> </w:t>
      </w:r>
      <w:r>
        <w:rPr/>
        <w:t>memuat</w:t>
      </w:r>
      <w:r>
        <w:rPr>
          <w:spacing w:val="-5"/>
        </w:rPr>
        <w:t> </w:t>
      </w:r>
      <w:r>
        <w:rPr/>
        <w:t>pencabutan</w:t>
      </w:r>
      <w:r>
        <w:rPr>
          <w:spacing w:val="-4"/>
        </w:rPr>
        <w:t> </w:t>
      </w:r>
      <w:r>
        <w:rPr/>
        <w:t>secara</w:t>
      </w:r>
      <w:r>
        <w:rPr>
          <w:spacing w:val="-6"/>
        </w:rPr>
        <w:t> </w:t>
      </w:r>
      <w:r>
        <w:rPr/>
        <w:t>tegas</w:t>
      </w:r>
      <w:r>
        <w:rPr>
          <w:spacing w:val="-6"/>
        </w:rPr>
        <w:t> </w:t>
      </w:r>
      <w:r>
        <w:rPr/>
        <w:t>wasiat</w:t>
      </w:r>
      <w:r>
        <w:rPr>
          <w:spacing w:val="-7"/>
        </w:rPr>
        <w:t> </w:t>
      </w:r>
      <w:r>
        <w:rPr/>
        <w:t>yang</w:t>
      </w:r>
      <w:r>
        <w:rPr>
          <w:spacing w:val="-4"/>
        </w:rPr>
        <w:t> </w:t>
      </w:r>
      <w:r>
        <w:rPr/>
        <w:t>terdahulu, tidak</w:t>
      </w:r>
      <w:r>
        <w:rPr>
          <w:spacing w:val="-7"/>
        </w:rPr>
        <w:t> </w:t>
      </w:r>
      <w:r>
        <w:rPr/>
        <w:t>dilengkapi</w:t>
      </w:r>
      <w:r>
        <w:rPr>
          <w:spacing w:val="-9"/>
        </w:rPr>
        <w:t> </w:t>
      </w:r>
      <w:r>
        <w:rPr/>
        <w:t>dengan</w:t>
      </w:r>
      <w:r>
        <w:rPr>
          <w:spacing w:val="-9"/>
        </w:rPr>
        <w:t> </w:t>
      </w:r>
      <w:r>
        <w:rPr/>
        <w:t>formalitas-formalitas</w:t>
      </w:r>
      <w:r>
        <w:rPr>
          <w:spacing w:val="-9"/>
        </w:rPr>
        <w:t> </w:t>
      </w:r>
      <w:r>
        <w:rPr/>
        <w:t>yang</w:t>
      </w:r>
      <w:r>
        <w:rPr>
          <w:spacing w:val="-9"/>
        </w:rPr>
        <w:t> </w:t>
      </w:r>
      <w:r>
        <w:rPr/>
        <w:t>disyaratkan</w:t>
      </w:r>
      <w:r>
        <w:rPr>
          <w:spacing w:val="-7"/>
        </w:rPr>
        <w:t> </w:t>
      </w:r>
      <w:r>
        <w:rPr/>
        <w:t>untuk</w:t>
      </w:r>
      <w:r>
        <w:rPr>
          <w:spacing w:val="-7"/>
        </w:rPr>
        <w:t> </w:t>
      </w:r>
      <w:r>
        <w:rPr/>
        <w:t>sahnya</w:t>
      </w:r>
      <w:r>
        <w:rPr>
          <w:spacing w:val="-9"/>
        </w:rPr>
        <w:t> </w:t>
      </w:r>
      <w:r>
        <w:rPr/>
        <w:t>surat</w:t>
      </w:r>
      <w:r>
        <w:rPr>
          <w:spacing w:val="-8"/>
        </w:rPr>
        <w:t> </w:t>
      </w:r>
      <w:r>
        <w:rPr/>
        <w:t>wasiat, tetapi</w:t>
      </w:r>
      <w:r>
        <w:rPr>
          <w:spacing w:val="-14"/>
        </w:rPr>
        <w:t> </w:t>
      </w:r>
      <w:r>
        <w:rPr/>
        <w:t>memenuhi</w:t>
      </w:r>
      <w:r>
        <w:rPr>
          <w:spacing w:val="-14"/>
        </w:rPr>
        <w:t> </w:t>
      </w:r>
      <w:r>
        <w:rPr/>
        <w:t>yang</w:t>
      </w:r>
      <w:r>
        <w:rPr>
          <w:spacing w:val="-14"/>
        </w:rPr>
        <w:t> </w:t>
      </w:r>
      <w:r>
        <w:rPr/>
        <w:t>disyaratkan</w:t>
      </w:r>
      <w:r>
        <w:rPr>
          <w:spacing w:val="-13"/>
        </w:rPr>
        <w:t> </w:t>
      </w:r>
      <w:r>
        <w:rPr/>
        <w:t>untuk</w:t>
      </w:r>
      <w:r>
        <w:rPr>
          <w:spacing w:val="-14"/>
        </w:rPr>
        <w:t> </w:t>
      </w:r>
      <w:r>
        <w:rPr/>
        <w:t>sahnya</w:t>
      </w:r>
      <w:r>
        <w:rPr>
          <w:spacing w:val="-14"/>
        </w:rPr>
        <w:t> </w:t>
      </w:r>
      <w:r>
        <w:rPr/>
        <w:t>akta</w:t>
      </w:r>
      <w:r>
        <w:rPr>
          <w:spacing w:val="-14"/>
        </w:rPr>
        <w:t> </w:t>
      </w:r>
      <w:r>
        <w:rPr/>
        <w:t>Notaris,</w:t>
      </w:r>
      <w:r>
        <w:rPr>
          <w:spacing w:val="-13"/>
        </w:rPr>
        <w:t> </w:t>
      </w:r>
      <w:r>
        <w:rPr/>
        <w:t>maka</w:t>
      </w:r>
      <w:r>
        <w:rPr>
          <w:spacing w:val="-14"/>
        </w:rPr>
        <w:t> </w:t>
      </w:r>
      <w:r>
        <w:rPr/>
        <w:t>penetapanpenetapan</w:t>
      </w:r>
      <w:r>
        <w:rPr>
          <w:spacing w:val="-14"/>
        </w:rPr>
        <w:t> </w:t>
      </w:r>
      <w:r>
        <w:rPr/>
        <w:t>yang dahulu,</w:t>
      </w:r>
      <w:r>
        <w:rPr>
          <w:spacing w:val="-6"/>
        </w:rPr>
        <w:t> </w:t>
      </w:r>
      <w:r>
        <w:rPr/>
        <w:t>sekiranya</w:t>
      </w:r>
      <w:r>
        <w:rPr>
          <w:spacing w:val="-7"/>
        </w:rPr>
        <w:t> </w:t>
      </w:r>
      <w:r>
        <w:rPr/>
        <w:t>diulangi</w:t>
      </w:r>
      <w:r>
        <w:rPr>
          <w:spacing w:val="-8"/>
        </w:rPr>
        <w:t> </w:t>
      </w:r>
      <w:r>
        <w:rPr/>
        <w:t>dalam</w:t>
      </w:r>
      <w:r>
        <w:rPr>
          <w:spacing w:val="-5"/>
        </w:rPr>
        <w:t> </w:t>
      </w:r>
      <w:r>
        <w:rPr/>
        <w:t>penetapan</w:t>
      </w:r>
      <w:r>
        <w:rPr>
          <w:spacing w:val="-4"/>
        </w:rPr>
        <w:t> </w:t>
      </w:r>
      <w:r>
        <w:rPr/>
        <w:t>yang</w:t>
      </w:r>
      <w:r>
        <w:rPr>
          <w:spacing w:val="-7"/>
        </w:rPr>
        <w:t> </w:t>
      </w:r>
      <w:r>
        <w:rPr/>
        <w:t>kemudian,</w:t>
      </w:r>
      <w:r>
        <w:rPr>
          <w:spacing w:val="-6"/>
        </w:rPr>
        <w:t> </w:t>
      </w:r>
      <w:r>
        <w:rPr/>
        <w:t>harus</w:t>
      </w:r>
      <w:r>
        <w:rPr>
          <w:spacing w:val="-5"/>
        </w:rPr>
        <w:t> </w:t>
      </w:r>
      <w:r>
        <w:rPr/>
        <w:t>dianggap</w:t>
      </w:r>
      <w:r>
        <w:rPr>
          <w:spacing w:val="-7"/>
        </w:rPr>
        <w:t> </w:t>
      </w:r>
      <w:r>
        <w:rPr/>
        <w:t>tidak</w:t>
      </w:r>
      <w:r>
        <w:rPr>
          <w:spacing w:val="-4"/>
        </w:rPr>
        <w:t> </w:t>
      </w:r>
      <w:r>
        <w:rPr/>
        <w:t>dicabut.</w:t>
      </w:r>
    </w:p>
    <w:p>
      <w:pPr>
        <w:pStyle w:val="BodyText"/>
        <w:spacing w:before="115"/>
        <w:ind w:left="0"/>
      </w:pPr>
    </w:p>
    <w:p>
      <w:pPr>
        <w:pStyle w:val="BodyText"/>
        <w:ind w:left="4005"/>
      </w:pPr>
      <w:r>
        <w:rPr>
          <w:w w:val="105"/>
        </w:rPr>
        <w:t>Pasal</w:t>
      </w:r>
      <w:r>
        <w:rPr>
          <w:spacing w:val="17"/>
          <w:w w:val="105"/>
        </w:rPr>
        <w:t> </w:t>
      </w:r>
      <w:r>
        <w:rPr>
          <w:spacing w:val="-5"/>
          <w:w w:val="105"/>
        </w:rPr>
        <w:t>994</w:t>
      </w:r>
    </w:p>
    <w:p>
      <w:pPr>
        <w:pStyle w:val="BodyText"/>
        <w:spacing w:before="59"/>
        <w:ind w:right="72"/>
      </w:pPr>
      <w:r>
        <w:rPr>
          <w:spacing w:val="-2"/>
        </w:rPr>
        <w:t>Surat</w:t>
      </w:r>
      <w:r>
        <w:rPr>
          <w:spacing w:val="-5"/>
        </w:rPr>
        <w:t> </w:t>
      </w:r>
      <w:r>
        <w:rPr>
          <w:spacing w:val="-2"/>
        </w:rPr>
        <w:t>wasiat</w:t>
      </w:r>
      <w:r>
        <w:rPr>
          <w:spacing w:val="-8"/>
        </w:rPr>
        <w:t> </w:t>
      </w:r>
      <w:r>
        <w:rPr>
          <w:spacing w:val="-2"/>
        </w:rPr>
        <w:t>kemudian,</w:t>
      </w:r>
      <w:r>
        <w:rPr>
          <w:spacing w:val="-6"/>
        </w:rPr>
        <w:t> </w:t>
      </w:r>
      <w:r>
        <w:rPr>
          <w:spacing w:val="-2"/>
        </w:rPr>
        <w:t>yang</w:t>
      </w:r>
      <w:r>
        <w:rPr>
          <w:spacing w:val="-7"/>
        </w:rPr>
        <w:t> </w:t>
      </w:r>
      <w:r>
        <w:rPr>
          <w:spacing w:val="-2"/>
        </w:rPr>
        <w:t>tidak</w:t>
      </w:r>
      <w:r>
        <w:rPr>
          <w:spacing w:val="-7"/>
        </w:rPr>
        <w:t> </w:t>
      </w:r>
      <w:r>
        <w:rPr>
          <w:spacing w:val="-2"/>
        </w:rPr>
        <w:t>mencabut</w:t>
      </w:r>
      <w:r>
        <w:rPr>
          <w:spacing w:val="-8"/>
        </w:rPr>
        <w:t> </w:t>
      </w:r>
      <w:r>
        <w:rPr>
          <w:spacing w:val="-2"/>
        </w:rPr>
        <w:t>wasiat</w:t>
      </w:r>
      <w:r>
        <w:rPr>
          <w:spacing w:val="-5"/>
        </w:rPr>
        <w:t> </w:t>
      </w:r>
      <w:r>
        <w:rPr>
          <w:spacing w:val="-2"/>
        </w:rPr>
        <w:t>terdahulu</w:t>
      </w:r>
      <w:r>
        <w:rPr>
          <w:spacing w:val="-7"/>
        </w:rPr>
        <w:t> </w:t>
      </w:r>
      <w:r>
        <w:rPr>
          <w:spacing w:val="-2"/>
        </w:rPr>
        <w:t>secara</w:t>
      </w:r>
      <w:r>
        <w:rPr>
          <w:spacing w:val="-5"/>
        </w:rPr>
        <w:t> </w:t>
      </w:r>
      <w:r>
        <w:rPr>
          <w:spacing w:val="-2"/>
        </w:rPr>
        <w:t>tegas,</w:t>
      </w:r>
      <w:r>
        <w:rPr>
          <w:spacing w:val="-6"/>
        </w:rPr>
        <w:t> </w:t>
      </w:r>
      <w:r>
        <w:rPr>
          <w:spacing w:val="-2"/>
        </w:rPr>
        <w:t>hanya</w:t>
      </w:r>
      <w:r>
        <w:rPr>
          <w:spacing w:val="-7"/>
        </w:rPr>
        <w:t> </w:t>
      </w:r>
      <w:r>
        <w:rPr>
          <w:spacing w:val="-2"/>
        </w:rPr>
        <w:t>membatalkan </w:t>
      </w:r>
      <w:r>
        <w:rPr/>
        <w:t>penetapan-penetapan</w:t>
      </w:r>
      <w:r>
        <w:rPr>
          <w:spacing w:val="-1"/>
        </w:rPr>
        <w:t> </w:t>
      </w:r>
      <w:r>
        <w:rPr/>
        <w:t>surat wasiat yang terdahulu</w:t>
      </w:r>
      <w:r>
        <w:rPr>
          <w:spacing w:val="-1"/>
        </w:rPr>
        <w:t> </w:t>
      </w:r>
      <w:r>
        <w:rPr/>
        <w:t>itu</w:t>
      </w:r>
      <w:r>
        <w:rPr>
          <w:spacing w:val="-1"/>
        </w:rPr>
        <w:t> </w:t>
      </w:r>
      <w:r>
        <w:rPr/>
        <w:t>sejauh tidak dapat disesuaikan dengan penetapan-penetapan yang baru, atau bertentangan dengan itu.</w:t>
      </w:r>
    </w:p>
    <w:p>
      <w:pPr>
        <w:pStyle w:val="BodyText"/>
        <w:spacing w:before="57"/>
        <w:ind w:right="712"/>
      </w:pPr>
      <w:r>
        <w:rPr/>
        <w:t>Ketentuan</w:t>
      </w:r>
      <w:r>
        <w:rPr>
          <w:spacing w:val="-14"/>
        </w:rPr>
        <w:t> </w:t>
      </w:r>
      <w:r>
        <w:rPr/>
        <w:t>pasal</w:t>
      </w:r>
      <w:r>
        <w:rPr>
          <w:spacing w:val="-14"/>
        </w:rPr>
        <w:t> </w:t>
      </w:r>
      <w:r>
        <w:rPr/>
        <w:t>ini</w:t>
      </w:r>
      <w:r>
        <w:rPr>
          <w:spacing w:val="-14"/>
        </w:rPr>
        <w:t> </w:t>
      </w:r>
      <w:r>
        <w:rPr/>
        <w:t>tidak</w:t>
      </w:r>
      <w:r>
        <w:rPr>
          <w:spacing w:val="-13"/>
        </w:rPr>
        <w:t> </w:t>
      </w:r>
      <w:r>
        <w:rPr/>
        <w:t>berlaku,</w:t>
      </w:r>
      <w:r>
        <w:rPr>
          <w:spacing w:val="-14"/>
        </w:rPr>
        <w:t> </w:t>
      </w:r>
      <w:r>
        <w:rPr/>
        <w:t>bila</w:t>
      </w:r>
      <w:r>
        <w:rPr>
          <w:spacing w:val="-14"/>
        </w:rPr>
        <w:t> </w:t>
      </w:r>
      <w:r>
        <w:rPr/>
        <w:t>surat</w:t>
      </w:r>
      <w:r>
        <w:rPr>
          <w:spacing w:val="-14"/>
        </w:rPr>
        <w:t> </w:t>
      </w:r>
      <w:r>
        <w:rPr/>
        <w:t>wasiat</w:t>
      </w:r>
      <w:r>
        <w:rPr>
          <w:spacing w:val="-13"/>
        </w:rPr>
        <w:t> </w:t>
      </w:r>
      <w:r>
        <w:rPr/>
        <w:t>yang</w:t>
      </w:r>
      <w:r>
        <w:rPr>
          <w:spacing w:val="-14"/>
        </w:rPr>
        <w:t> </w:t>
      </w:r>
      <w:r>
        <w:rPr/>
        <w:t>kemudian</w:t>
      </w:r>
      <w:r>
        <w:rPr>
          <w:spacing w:val="-14"/>
        </w:rPr>
        <w:t> </w:t>
      </w:r>
      <w:r>
        <w:rPr/>
        <w:t>itu</w:t>
      </w:r>
      <w:r>
        <w:rPr>
          <w:spacing w:val="-14"/>
        </w:rPr>
        <w:t> </w:t>
      </w:r>
      <w:r>
        <w:rPr/>
        <w:t>batal</w:t>
      </w:r>
      <w:r>
        <w:rPr>
          <w:spacing w:val="-13"/>
        </w:rPr>
        <w:t> </w:t>
      </w:r>
      <w:r>
        <w:rPr/>
        <w:t>karena</w:t>
      </w:r>
      <w:r>
        <w:rPr>
          <w:spacing w:val="-14"/>
        </w:rPr>
        <w:t> </w:t>
      </w:r>
      <w:r>
        <w:rPr/>
        <w:t>cacat bentuknya, meskipun</w:t>
      </w:r>
      <w:r>
        <w:rPr>
          <w:spacing w:val="-1"/>
        </w:rPr>
        <w:t> </w:t>
      </w:r>
      <w:r>
        <w:rPr/>
        <w:t>surat wasiat itu</w:t>
      </w:r>
      <w:r>
        <w:rPr>
          <w:spacing w:val="-1"/>
        </w:rPr>
        <w:t> </w:t>
      </w:r>
      <w:r>
        <w:rPr/>
        <w:t>sebagai akta</w:t>
      </w:r>
      <w:r>
        <w:rPr>
          <w:spacing w:val="-1"/>
        </w:rPr>
        <w:t> </w:t>
      </w:r>
      <w:r>
        <w:rPr/>
        <w:t>Notaris</w:t>
      </w:r>
      <w:r>
        <w:rPr>
          <w:spacing w:val="-1"/>
        </w:rPr>
        <w:t> </w:t>
      </w:r>
      <w:r>
        <w:rPr/>
        <w:t>berlaku juga.</w:t>
      </w:r>
    </w:p>
    <w:p>
      <w:pPr>
        <w:pStyle w:val="BodyText"/>
        <w:spacing w:before="117"/>
        <w:ind w:left="0"/>
      </w:pPr>
    </w:p>
    <w:p>
      <w:pPr>
        <w:pStyle w:val="BodyText"/>
        <w:ind w:left="4005"/>
      </w:pPr>
      <w:r>
        <w:rPr>
          <w:w w:val="105"/>
        </w:rPr>
        <w:t>Pasal</w:t>
      </w:r>
      <w:r>
        <w:rPr>
          <w:spacing w:val="17"/>
          <w:w w:val="105"/>
        </w:rPr>
        <w:t> </w:t>
      </w:r>
      <w:r>
        <w:rPr>
          <w:spacing w:val="-5"/>
          <w:w w:val="105"/>
        </w:rPr>
        <w:t>995</w:t>
      </w:r>
    </w:p>
    <w:p>
      <w:pPr>
        <w:pStyle w:val="BodyText"/>
        <w:spacing w:before="57"/>
        <w:ind w:right="61"/>
      </w:pPr>
      <w:r>
        <w:rPr/>
        <w:t>Pencabutan yang dilakukan dengan surat</w:t>
      </w:r>
      <w:r>
        <w:rPr>
          <w:spacing w:val="-1"/>
        </w:rPr>
        <w:t> </w:t>
      </w:r>
      <w:r>
        <w:rPr/>
        <w:t>wasiat</w:t>
      </w:r>
      <w:r>
        <w:rPr>
          <w:spacing w:val="-1"/>
        </w:rPr>
        <w:t> </w:t>
      </w:r>
      <w:r>
        <w:rPr/>
        <w:t>yang</w:t>
      </w:r>
      <w:r>
        <w:rPr>
          <w:spacing w:val="-1"/>
        </w:rPr>
        <w:t> </w:t>
      </w:r>
      <w:r>
        <w:rPr/>
        <w:t>kemudian baik</w:t>
      </w:r>
      <w:r>
        <w:rPr>
          <w:spacing w:val="-4"/>
        </w:rPr>
        <w:t> </w:t>
      </w:r>
      <w:r>
        <w:rPr/>
        <w:t>secara</w:t>
      </w:r>
      <w:r>
        <w:rPr>
          <w:spacing w:val="-3"/>
        </w:rPr>
        <w:t> </w:t>
      </w:r>
      <w:r>
        <w:rPr/>
        <w:t>tersurat</w:t>
      </w:r>
      <w:r>
        <w:rPr>
          <w:spacing w:val="-1"/>
        </w:rPr>
        <w:t> </w:t>
      </w:r>
      <w:r>
        <w:rPr/>
        <w:t>maupun tersirat,</w:t>
      </w:r>
      <w:r>
        <w:rPr>
          <w:spacing w:val="-2"/>
        </w:rPr>
        <w:t> </w:t>
      </w:r>
      <w:r>
        <w:rPr/>
        <w:t>berlaku</w:t>
      </w:r>
      <w:r>
        <w:rPr>
          <w:spacing w:val="-3"/>
        </w:rPr>
        <w:t> </w:t>
      </w:r>
      <w:r>
        <w:rPr/>
        <w:t>sepenuhnya,</w:t>
      </w:r>
      <w:r>
        <w:rPr>
          <w:spacing w:val="-2"/>
        </w:rPr>
        <w:t> </w:t>
      </w:r>
      <w:r>
        <w:rPr/>
        <w:t>pun</w:t>
      </w:r>
      <w:r>
        <w:rPr>
          <w:spacing w:val="-3"/>
        </w:rPr>
        <w:t> </w:t>
      </w:r>
      <w:r>
        <w:rPr/>
        <w:t>sekiranya</w:t>
      </w:r>
      <w:r>
        <w:rPr>
          <w:spacing w:val="-3"/>
        </w:rPr>
        <w:t> </w:t>
      </w:r>
      <w:r>
        <w:rPr/>
        <w:t>akta</w:t>
      </w:r>
      <w:r>
        <w:rPr>
          <w:spacing w:val="-3"/>
        </w:rPr>
        <w:t> </w:t>
      </w:r>
      <w:r>
        <w:rPr/>
        <w:t>yang</w:t>
      </w:r>
      <w:r>
        <w:rPr>
          <w:spacing w:val="-3"/>
        </w:rPr>
        <w:t> </w:t>
      </w:r>
      <w:r>
        <w:rPr/>
        <w:t>baru</w:t>
      </w:r>
      <w:r>
        <w:rPr>
          <w:spacing w:val="-3"/>
        </w:rPr>
        <w:t> </w:t>
      </w:r>
      <w:r>
        <w:rPr/>
        <w:t>itu</w:t>
      </w:r>
      <w:r>
        <w:rPr>
          <w:spacing w:val="-3"/>
        </w:rPr>
        <w:t> </w:t>
      </w:r>
      <w:r>
        <w:rPr/>
        <w:t>tak</w:t>
      </w:r>
      <w:r>
        <w:rPr>
          <w:spacing w:val="-4"/>
        </w:rPr>
        <w:t> </w:t>
      </w:r>
      <w:r>
        <w:rPr/>
        <w:t>berlaku karena</w:t>
      </w:r>
      <w:r>
        <w:rPr>
          <w:spacing w:val="-3"/>
        </w:rPr>
        <w:t> </w:t>
      </w:r>
      <w:r>
        <w:rPr/>
        <w:t>tidak cakapnya</w:t>
      </w:r>
      <w:r>
        <w:rPr>
          <w:spacing w:val="-16"/>
        </w:rPr>
        <w:t> </w:t>
      </w:r>
      <w:r>
        <w:rPr/>
        <w:t>ahli</w:t>
      </w:r>
      <w:r>
        <w:rPr>
          <w:spacing w:val="-14"/>
        </w:rPr>
        <w:t> </w:t>
      </w:r>
      <w:r>
        <w:rPr/>
        <w:t>waris</w:t>
      </w:r>
      <w:r>
        <w:rPr>
          <w:spacing w:val="-14"/>
        </w:rPr>
        <w:t> </w:t>
      </w:r>
      <w:r>
        <w:rPr/>
        <w:t>atau</w:t>
      </w:r>
      <w:r>
        <w:rPr>
          <w:spacing w:val="-13"/>
        </w:rPr>
        <w:t> </w:t>
      </w:r>
      <w:r>
        <w:rPr/>
        <w:t>penerima</w:t>
      </w:r>
      <w:r>
        <w:rPr>
          <w:spacing w:val="-14"/>
        </w:rPr>
        <w:t> </w:t>
      </w:r>
      <w:r>
        <w:rPr/>
        <w:t>hibah</w:t>
      </w:r>
      <w:r>
        <w:rPr>
          <w:spacing w:val="-14"/>
        </w:rPr>
        <w:t> </w:t>
      </w:r>
      <w:r>
        <w:rPr/>
        <w:t>yang</w:t>
      </w:r>
      <w:r>
        <w:rPr>
          <w:spacing w:val="-14"/>
        </w:rPr>
        <w:t> </w:t>
      </w:r>
      <w:r>
        <w:rPr/>
        <w:t>ditetapkan,</w:t>
      </w:r>
      <w:r>
        <w:rPr>
          <w:spacing w:val="-13"/>
        </w:rPr>
        <w:t> </w:t>
      </w:r>
      <w:r>
        <w:rPr/>
        <w:t>atau</w:t>
      </w:r>
      <w:r>
        <w:rPr>
          <w:spacing w:val="-14"/>
        </w:rPr>
        <w:t> </w:t>
      </w:r>
      <w:r>
        <w:rPr/>
        <w:t>karena</w:t>
      </w:r>
      <w:r>
        <w:rPr>
          <w:spacing w:val="-14"/>
        </w:rPr>
        <w:t> </w:t>
      </w:r>
      <w:r>
        <w:rPr/>
        <w:t>penolakan</w:t>
      </w:r>
      <w:r>
        <w:rPr>
          <w:spacing w:val="-14"/>
        </w:rPr>
        <w:t> </w:t>
      </w:r>
      <w:r>
        <w:rPr/>
        <w:t>mereka</w:t>
      </w:r>
      <w:r>
        <w:rPr>
          <w:spacing w:val="-13"/>
        </w:rPr>
        <w:t> </w:t>
      </w:r>
      <w:r>
        <w:rPr/>
        <w:t>untuk menerima warisan itu.</w:t>
      </w:r>
    </w:p>
    <w:p>
      <w:pPr>
        <w:pStyle w:val="BodyText"/>
        <w:spacing w:before="117"/>
        <w:ind w:left="0"/>
      </w:pPr>
    </w:p>
    <w:p>
      <w:pPr>
        <w:pStyle w:val="BodyText"/>
        <w:ind w:left="4005"/>
      </w:pPr>
      <w:r>
        <w:rPr>
          <w:w w:val="105"/>
        </w:rPr>
        <w:t>Pasal</w:t>
      </w:r>
      <w:r>
        <w:rPr>
          <w:spacing w:val="17"/>
          <w:w w:val="105"/>
        </w:rPr>
        <w:t> </w:t>
      </w:r>
      <w:r>
        <w:rPr>
          <w:spacing w:val="-5"/>
          <w:w w:val="105"/>
        </w:rPr>
        <w:t>996</w:t>
      </w:r>
    </w:p>
    <w:p>
      <w:pPr>
        <w:pStyle w:val="BodyText"/>
        <w:spacing w:before="57"/>
      </w:pPr>
      <w:r>
        <w:rPr/>
        <w:t>Semua</w:t>
      </w:r>
      <w:r>
        <w:rPr>
          <w:spacing w:val="-14"/>
        </w:rPr>
        <w:t> </w:t>
      </w:r>
      <w:r>
        <w:rPr/>
        <w:t>pemindahtanganan,</w:t>
      </w:r>
      <w:r>
        <w:rPr>
          <w:spacing w:val="-14"/>
        </w:rPr>
        <w:t> </w:t>
      </w:r>
      <w:r>
        <w:rPr/>
        <w:t>bahkan</w:t>
      </w:r>
      <w:r>
        <w:rPr>
          <w:spacing w:val="-14"/>
        </w:rPr>
        <w:t> </w:t>
      </w:r>
      <w:r>
        <w:rPr/>
        <w:t>penjualan</w:t>
      </w:r>
      <w:r>
        <w:rPr>
          <w:spacing w:val="-12"/>
        </w:rPr>
        <w:t> </w:t>
      </w:r>
      <w:r>
        <w:rPr/>
        <w:t>dengan</w:t>
      </w:r>
      <w:r>
        <w:rPr>
          <w:spacing w:val="-14"/>
        </w:rPr>
        <w:t> </w:t>
      </w:r>
      <w:r>
        <w:rPr/>
        <w:t>hak</w:t>
      </w:r>
      <w:r>
        <w:rPr>
          <w:spacing w:val="-13"/>
        </w:rPr>
        <w:t> </w:t>
      </w:r>
      <w:r>
        <w:rPr/>
        <w:t>untuk</w:t>
      </w:r>
      <w:r>
        <w:rPr>
          <w:spacing w:val="-14"/>
        </w:rPr>
        <w:t> </w:t>
      </w:r>
      <w:r>
        <w:rPr/>
        <w:t>membeli</w:t>
      </w:r>
      <w:r>
        <w:rPr>
          <w:spacing w:val="-13"/>
        </w:rPr>
        <w:t> </w:t>
      </w:r>
      <w:r>
        <w:rPr/>
        <w:t>kembali,</w:t>
      </w:r>
      <w:r>
        <w:rPr>
          <w:spacing w:val="-13"/>
        </w:rPr>
        <w:t> </w:t>
      </w:r>
      <w:r>
        <w:rPr/>
        <w:t>atau</w:t>
      </w:r>
      <w:r>
        <w:rPr>
          <w:spacing w:val="-12"/>
        </w:rPr>
        <w:t> </w:t>
      </w:r>
      <w:r>
        <w:rPr/>
        <w:t>tukar menukar,</w:t>
      </w:r>
      <w:r>
        <w:rPr>
          <w:spacing w:val="-8"/>
        </w:rPr>
        <w:t> </w:t>
      </w:r>
      <w:r>
        <w:rPr/>
        <w:t>yang</w:t>
      </w:r>
      <w:r>
        <w:rPr>
          <w:spacing w:val="-7"/>
        </w:rPr>
        <w:t> </w:t>
      </w:r>
      <w:r>
        <w:rPr/>
        <w:t>dilakukan</w:t>
      </w:r>
      <w:r>
        <w:rPr>
          <w:spacing w:val="-11"/>
        </w:rPr>
        <w:t> </w:t>
      </w:r>
      <w:r>
        <w:rPr/>
        <w:t>oleh</w:t>
      </w:r>
      <w:r>
        <w:rPr>
          <w:spacing w:val="-7"/>
        </w:rPr>
        <w:t> </w:t>
      </w:r>
      <w:r>
        <w:rPr/>
        <w:t>pewaris</w:t>
      </w:r>
      <w:r>
        <w:rPr>
          <w:spacing w:val="-9"/>
        </w:rPr>
        <w:t> </w:t>
      </w:r>
      <w:r>
        <w:rPr/>
        <w:t>atas</w:t>
      </w:r>
      <w:r>
        <w:rPr>
          <w:spacing w:val="-8"/>
        </w:rPr>
        <w:t> </w:t>
      </w:r>
      <w:r>
        <w:rPr/>
        <w:t>barang</w:t>
      </w:r>
      <w:r>
        <w:rPr>
          <w:spacing w:val="-9"/>
        </w:rPr>
        <w:t> </w:t>
      </w:r>
      <w:r>
        <w:rPr/>
        <w:t>yang</w:t>
      </w:r>
      <w:r>
        <w:rPr>
          <w:spacing w:val="-7"/>
        </w:rPr>
        <w:t> </w:t>
      </w:r>
      <w:r>
        <w:rPr/>
        <w:t>dihibahwasiatkan,</w:t>
      </w:r>
      <w:r>
        <w:rPr>
          <w:spacing w:val="-8"/>
        </w:rPr>
        <w:t> </w:t>
      </w:r>
      <w:r>
        <w:rPr/>
        <w:t>seluruhnya</w:t>
      </w:r>
      <w:r>
        <w:rPr>
          <w:spacing w:val="-9"/>
        </w:rPr>
        <w:t> </w:t>
      </w:r>
      <w:r>
        <w:rPr/>
        <w:t>atau sebagian,</w:t>
      </w:r>
      <w:r>
        <w:rPr>
          <w:spacing w:val="-7"/>
        </w:rPr>
        <w:t> </w:t>
      </w:r>
      <w:r>
        <w:rPr/>
        <w:t>selalu</w:t>
      </w:r>
      <w:r>
        <w:rPr>
          <w:spacing w:val="-5"/>
        </w:rPr>
        <w:t> </w:t>
      </w:r>
      <w:r>
        <w:rPr/>
        <w:t>mengakibatkan</w:t>
      </w:r>
      <w:r>
        <w:rPr>
          <w:spacing w:val="-8"/>
        </w:rPr>
        <w:t> </w:t>
      </w:r>
      <w:r>
        <w:rPr/>
        <w:t>tercabutnya</w:t>
      </w:r>
      <w:r>
        <w:rPr>
          <w:spacing w:val="-8"/>
        </w:rPr>
        <w:t> </w:t>
      </w:r>
      <w:r>
        <w:rPr/>
        <w:t>hibah</w:t>
      </w:r>
      <w:r>
        <w:rPr>
          <w:spacing w:val="-8"/>
        </w:rPr>
        <w:t> </w:t>
      </w:r>
      <w:r>
        <w:rPr/>
        <w:t>wasiat</w:t>
      </w:r>
      <w:r>
        <w:rPr>
          <w:spacing w:val="-9"/>
        </w:rPr>
        <w:t> </w:t>
      </w:r>
      <w:r>
        <w:rPr/>
        <w:t>yang</w:t>
      </w:r>
      <w:r>
        <w:rPr>
          <w:spacing w:val="-5"/>
        </w:rPr>
        <w:t> </w:t>
      </w:r>
      <w:r>
        <w:rPr/>
        <w:t>dipindahtangankan</w:t>
      </w:r>
      <w:r>
        <w:rPr>
          <w:spacing w:val="-5"/>
        </w:rPr>
        <w:t> </w:t>
      </w:r>
      <w:r>
        <w:rPr/>
        <w:t>mungkin telah kembali ke dalam harta peninggalan pewaris.</w:t>
      </w:r>
    </w:p>
    <w:p>
      <w:pPr>
        <w:pStyle w:val="BodyText"/>
        <w:spacing w:before="117"/>
        <w:ind w:left="0"/>
      </w:pPr>
    </w:p>
    <w:p>
      <w:pPr>
        <w:pStyle w:val="BodyText"/>
        <w:ind w:left="4005"/>
      </w:pPr>
      <w:r>
        <w:rPr>
          <w:w w:val="105"/>
        </w:rPr>
        <w:t>Pasal</w:t>
      </w:r>
      <w:r>
        <w:rPr>
          <w:spacing w:val="17"/>
          <w:w w:val="105"/>
        </w:rPr>
        <w:t> </w:t>
      </w:r>
      <w:r>
        <w:rPr>
          <w:spacing w:val="-5"/>
          <w:w w:val="105"/>
        </w:rPr>
        <w:t>997</w:t>
      </w:r>
    </w:p>
    <w:p>
      <w:pPr>
        <w:pStyle w:val="BodyText"/>
        <w:spacing w:after="0"/>
        <w:sectPr>
          <w:pgSz w:w="12240" w:h="15840"/>
          <w:pgMar w:top="1520" w:bottom="280" w:left="1800" w:right="1800"/>
        </w:sectPr>
      </w:pPr>
    </w:p>
    <w:p>
      <w:pPr>
        <w:pStyle w:val="BodyText"/>
        <w:spacing w:before="65"/>
      </w:pPr>
      <w:r>
        <w:rPr/>
        <w:t>Semua</w:t>
      </w:r>
      <w:r>
        <w:rPr>
          <w:spacing w:val="-14"/>
        </w:rPr>
        <w:t> </w:t>
      </w:r>
      <w:r>
        <w:rPr/>
        <w:t>penetapan</w:t>
      </w:r>
      <w:r>
        <w:rPr>
          <w:spacing w:val="-14"/>
        </w:rPr>
        <w:t> </w:t>
      </w:r>
      <w:r>
        <w:rPr/>
        <w:t>dengan</w:t>
      </w:r>
      <w:r>
        <w:rPr>
          <w:spacing w:val="-14"/>
        </w:rPr>
        <w:t> </w:t>
      </w:r>
      <w:r>
        <w:rPr/>
        <w:t>surat</w:t>
      </w:r>
      <w:r>
        <w:rPr>
          <w:spacing w:val="-13"/>
        </w:rPr>
        <w:t> </w:t>
      </w:r>
      <w:r>
        <w:rPr/>
        <w:t>wasiat</w:t>
      </w:r>
      <w:r>
        <w:rPr>
          <w:spacing w:val="-14"/>
        </w:rPr>
        <w:t> </w:t>
      </w:r>
      <w:r>
        <w:rPr/>
        <w:t>yang</w:t>
      </w:r>
      <w:r>
        <w:rPr>
          <w:spacing w:val="-14"/>
        </w:rPr>
        <w:t> </w:t>
      </w:r>
      <w:r>
        <w:rPr/>
        <w:t>dibuat</w:t>
      </w:r>
      <w:r>
        <w:rPr>
          <w:spacing w:val="-14"/>
        </w:rPr>
        <w:t> </w:t>
      </w:r>
      <w:r>
        <w:rPr/>
        <w:t>dengan</w:t>
      </w:r>
      <w:r>
        <w:rPr>
          <w:spacing w:val="-13"/>
        </w:rPr>
        <w:t> </w:t>
      </w:r>
      <w:r>
        <w:rPr/>
        <w:t>persyaratan</w:t>
      </w:r>
      <w:r>
        <w:rPr>
          <w:spacing w:val="-14"/>
        </w:rPr>
        <w:t> </w:t>
      </w:r>
      <w:r>
        <w:rPr/>
        <w:t>yang</w:t>
      </w:r>
      <w:r>
        <w:rPr>
          <w:spacing w:val="-14"/>
        </w:rPr>
        <w:t> </w:t>
      </w:r>
      <w:r>
        <w:rPr/>
        <w:t>bergantung</w:t>
      </w:r>
      <w:r>
        <w:rPr>
          <w:spacing w:val="-14"/>
        </w:rPr>
        <w:t> </w:t>
      </w:r>
      <w:r>
        <w:rPr/>
        <w:t>pada peristiwa</w:t>
      </w:r>
      <w:r>
        <w:rPr>
          <w:spacing w:val="-8"/>
        </w:rPr>
        <w:t> </w:t>
      </w:r>
      <w:r>
        <w:rPr/>
        <w:t>yang</w:t>
      </w:r>
      <w:r>
        <w:rPr>
          <w:spacing w:val="-6"/>
        </w:rPr>
        <w:t> </w:t>
      </w:r>
      <w:r>
        <w:rPr/>
        <w:t>tidak</w:t>
      </w:r>
      <w:r>
        <w:rPr>
          <w:spacing w:val="-8"/>
        </w:rPr>
        <w:t> </w:t>
      </w:r>
      <w:r>
        <w:rPr/>
        <w:t>tentu</w:t>
      </w:r>
      <w:r>
        <w:rPr>
          <w:spacing w:val="-8"/>
        </w:rPr>
        <w:t> </w:t>
      </w:r>
      <w:r>
        <w:rPr/>
        <w:t>terjadinya</w:t>
      </w:r>
      <w:r>
        <w:rPr>
          <w:spacing w:val="-8"/>
        </w:rPr>
        <w:t> </w:t>
      </w:r>
      <w:r>
        <w:rPr/>
        <w:t>dan</w:t>
      </w:r>
      <w:r>
        <w:rPr>
          <w:spacing w:val="-6"/>
        </w:rPr>
        <w:t> </w:t>
      </w:r>
      <w:r>
        <w:rPr/>
        <w:t>sifatnya,</w:t>
      </w:r>
      <w:r>
        <w:rPr>
          <w:spacing w:val="-8"/>
        </w:rPr>
        <w:t> </w:t>
      </w:r>
      <w:r>
        <w:rPr/>
        <w:t>sehingga</w:t>
      </w:r>
      <w:r>
        <w:rPr>
          <w:spacing w:val="-8"/>
        </w:rPr>
        <w:t> </w:t>
      </w:r>
      <w:r>
        <w:rPr/>
        <w:t>pewaris</w:t>
      </w:r>
      <w:r>
        <w:rPr>
          <w:spacing w:val="-7"/>
        </w:rPr>
        <w:t> </w:t>
      </w:r>
      <w:r>
        <w:rPr/>
        <w:t>harus</w:t>
      </w:r>
      <w:r>
        <w:rPr>
          <w:spacing w:val="-7"/>
        </w:rPr>
        <w:t> </w:t>
      </w:r>
      <w:r>
        <w:rPr/>
        <w:t>dianggap</w:t>
      </w:r>
      <w:r>
        <w:rPr>
          <w:spacing w:val="-8"/>
        </w:rPr>
        <w:t> </w:t>
      </w:r>
      <w:r>
        <w:rPr/>
        <w:t>telah menggantungkan</w:t>
      </w:r>
      <w:r>
        <w:rPr>
          <w:spacing w:val="-3"/>
        </w:rPr>
        <w:t> </w:t>
      </w:r>
      <w:r>
        <w:rPr/>
        <w:t>pelaksanaan</w:t>
      </w:r>
      <w:r>
        <w:rPr>
          <w:spacing w:val="-1"/>
        </w:rPr>
        <w:t> </w:t>
      </w:r>
      <w:r>
        <w:rPr/>
        <w:t>penetapannya</w:t>
      </w:r>
      <w:r>
        <w:rPr>
          <w:spacing w:val="-3"/>
        </w:rPr>
        <w:t> </w:t>
      </w:r>
      <w:r>
        <w:rPr/>
        <w:t>dengan</w:t>
      </w:r>
      <w:r>
        <w:rPr>
          <w:spacing w:val="-3"/>
        </w:rPr>
        <w:t> </w:t>
      </w:r>
      <w:r>
        <w:rPr/>
        <w:t>terjadi</w:t>
      </w:r>
      <w:r>
        <w:rPr>
          <w:spacing w:val="-2"/>
        </w:rPr>
        <w:t> </w:t>
      </w:r>
      <w:r>
        <w:rPr/>
        <w:t>tidaknya</w:t>
      </w:r>
      <w:r>
        <w:rPr>
          <w:spacing w:val="-3"/>
        </w:rPr>
        <w:t> </w:t>
      </w:r>
      <w:r>
        <w:rPr/>
        <w:t>peristiwa</w:t>
      </w:r>
      <w:r>
        <w:rPr>
          <w:spacing w:val="-3"/>
        </w:rPr>
        <w:t> </w:t>
      </w:r>
      <w:r>
        <w:rPr/>
        <w:t>itu,</w:t>
      </w:r>
      <w:r>
        <w:rPr>
          <w:spacing w:val="-2"/>
        </w:rPr>
        <w:t> </w:t>
      </w:r>
      <w:r>
        <w:rPr/>
        <w:t>adaIah gugur,</w:t>
      </w:r>
      <w:r>
        <w:rPr>
          <w:spacing w:val="-8"/>
        </w:rPr>
        <w:t> </w:t>
      </w:r>
      <w:r>
        <w:rPr/>
        <w:t>bila</w:t>
      </w:r>
      <w:r>
        <w:rPr>
          <w:spacing w:val="-11"/>
        </w:rPr>
        <w:t> </w:t>
      </w:r>
      <w:r>
        <w:rPr/>
        <w:t>ahli</w:t>
      </w:r>
      <w:r>
        <w:rPr>
          <w:spacing w:val="-9"/>
        </w:rPr>
        <w:t> </w:t>
      </w:r>
      <w:r>
        <w:rPr/>
        <w:t>waris</w:t>
      </w:r>
      <w:r>
        <w:rPr>
          <w:spacing w:val="-8"/>
        </w:rPr>
        <w:t> </w:t>
      </w:r>
      <w:r>
        <w:rPr/>
        <w:t>atau</w:t>
      </w:r>
      <w:r>
        <w:rPr>
          <w:spacing w:val="-8"/>
        </w:rPr>
        <w:t> </w:t>
      </w:r>
      <w:r>
        <w:rPr/>
        <w:t>penerima</w:t>
      </w:r>
      <w:r>
        <w:rPr>
          <w:spacing w:val="-8"/>
        </w:rPr>
        <w:t> </w:t>
      </w:r>
      <w:r>
        <w:rPr/>
        <w:t>hibah</w:t>
      </w:r>
      <w:r>
        <w:rPr>
          <w:spacing w:val="-6"/>
        </w:rPr>
        <w:t> </w:t>
      </w:r>
      <w:r>
        <w:rPr/>
        <w:t>yang</w:t>
      </w:r>
      <w:r>
        <w:rPr>
          <w:spacing w:val="-6"/>
        </w:rPr>
        <w:t> </w:t>
      </w:r>
      <w:r>
        <w:rPr/>
        <w:t>ditetapkan</w:t>
      </w:r>
      <w:r>
        <w:rPr>
          <w:spacing w:val="-8"/>
        </w:rPr>
        <w:t> </w:t>
      </w:r>
      <w:r>
        <w:rPr/>
        <w:t>itu</w:t>
      </w:r>
      <w:r>
        <w:rPr>
          <w:spacing w:val="-8"/>
        </w:rPr>
        <w:t> </w:t>
      </w:r>
      <w:r>
        <w:rPr/>
        <w:t>meninggal</w:t>
      </w:r>
      <w:r>
        <w:rPr>
          <w:spacing w:val="-8"/>
        </w:rPr>
        <w:t> </w:t>
      </w:r>
      <w:r>
        <w:rPr/>
        <w:t>sebelum</w:t>
      </w:r>
      <w:r>
        <w:rPr>
          <w:spacing w:val="-9"/>
        </w:rPr>
        <w:t> </w:t>
      </w:r>
      <w:r>
        <w:rPr/>
        <w:t>terpenuhi persyaratan itu.</w:t>
      </w:r>
    </w:p>
    <w:p>
      <w:pPr>
        <w:pStyle w:val="BodyText"/>
        <w:spacing w:before="118"/>
        <w:ind w:left="0"/>
      </w:pPr>
    </w:p>
    <w:p>
      <w:pPr>
        <w:pStyle w:val="BodyText"/>
        <w:spacing w:before="1"/>
        <w:ind w:left="4005"/>
      </w:pPr>
      <w:r>
        <w:rPr>
          <w:w w:val="105"/>
        </w:rPr>
        <w:t>Pasal</w:t>
      </w:r>
      <w:r>
        <w:rPr>
          <w:spacing w:val="17"/>
          <w:w w:val="105"/>
        </w:rPr>
        <w:t> </w:t>
      </w:r>
      <w:r>
        <w:rPr>
          <w:spacing w:val="-5"/>
          <w:w w:val="105"/>
        </w:rPr>
        <w:t>998</w:t>
      </w:r>
    </w:p>
    <w:p>
      <w:pPr>
        <w:pStyle w:val="BodyText"/>
        <w:spacing w:before="56"/>
      </w:pPr>
      <w:r>
        <w:rPr/>
        <w:t>Bila</w:t>
      </w:r>
      <w:r>
        <w:rPr>
          <w:spacing w:val="-2"/>
        </w:rPr>
        <w:t> </w:t>
      </w:r>
      <w:r>
        <w:rPr/>
        <w:t>dengan persyaratan</w:t>
      </w:r>
      <w:r>
        <w:rPr>
          <w:spacing w:val="-2"/>
        </w:rPr>
        <w:t> </w:t>
      </w:r>
      <w:r>
        <w:rPr/>
        <w:t>itu</w:t>
      </w:r>
      <w:r>
        <w:rPr>
          <w:spacing w:val="-2"/>
        </w:rPr>
        <w:t> </w:t>
      </w:r>
      <w:r>
        <w:rPr/>
        <w:t>pewaris</w:t>
      </w:r>
      <w:r>
        <w:rPr>
          <w:spacing w:val="-2"/>
        </w:rPr>
        <w:t> </w:t>
      </w:r>
      <w:r>
        <w:rPr/>
        <w:t>hanya</w:t>
      </w:r>
      <w:r>
        <w:rPr>
          <w:spacing w:val="-2"/>
        </w:rPr>
        <w:t> </w:t>
      </w:r>
      <w:r>
        <w:rPr/>
        <w:t>bermaksud</w:t>
      </w:r>
      <w:r>
        <w:rPr>
          <w:spacing w:val="-2"/>
        </w:rPr>
        <w:t> </w:t>
      </w:r>
      <w:r>
        <w:rPr/>
        <w:t>menangguhkan</w:t>
      </w:r>
      <w:r>
        <w:rPr>
          <w:spacing w:val="-2"/>
        </w:rPr>
        <w:t> </w:t>
      </w:r>
      <w:r>
        <w:rPr/>
        <w:t>pelaksanaan </w:t>
      </w:r>
      <w:r>
        <w:rPr>
          <w:spacing w:val="-2"/>
        </w:rPr>
        <w:t>penetapannya,</w:t>
      </w:r>
      <w:r>
        <w:rPr>
          <w:spacing w:val="-6"/>
        </w:rPr>
        <w:t> </w:t>
      </w:r>
      <w:r>
        <w:rPr>
          <w:spacing w:val="-2"/>
        </w:rPr>
        <w:t>maka</w:t>
      </w:r>
      <w:r>
        <w:rPr>
          <w:spacing w:val="-6"/>
        </w:rPr>
        <w:t> </w:t>
      </w:r>
      <w:r>
        <w:rPr>
          <w:spacing w:val="-2"/>
        </w:rPr>
        <w:t>hal</w:t>
      </w:r>
      <w:r>
        <w:rPr>
          <w:spacing w:val="-6"/>
        </w:rPr>
        <w:t> </w:t>
      </w:r>
      <w:r>
        <w:rPr>
          <w:spacing w:val="-2"/>
        </w:rPr>
        <w:t>yang</w:t>
      </w:r>
      <w:r>
        <w:rPr>
          <w:spacing w:val="-6"/>
        </w:rPr>
        <w:t> </w:t>
      </w:r>
      <w:r>
        <w:rPr>
          <w:spacing w:val="-2"/>
        </w:rPr>
        <w:t>demikian</w:t>
      </w:r>
      <w:r>
        <w:rPr>
          <w:spacing w:val="-4"/>
        </w:rPr>
        <w:t> </w:t>
      </w:r>
      <w:r>
        <w:rPr>
          <w:spacing w:val="-2"/>
        </w:rPr>
        <w:t>itu</w:t>
      </w:r>
      <w:r>
        <w:rPr>
          <w:spacing w:val="-6"/>
        </w:rPr>
        <w:t> </w:t>
      </w:r>
      <w:r>
        <w:rPr>
          <w:spacing w:val="-2"/>
        </w:rPr>
        <w:t>tidak</w:t>
      </w:r>
      <w:r>
        <w:rPr>
          <w:spacing w:val="-8"/>
        </w:rPr>
        <w:t> </w:t>
      </w:r>
      <w:r>
        <w:rPr>
          <w:spacing w:val="-2"/>
        </w:rPr>
        <w:t>menghalangi</w:t>
      </w:r>
      <w:r>
        <w:rPr>
          <w:spacing w:val="-6"/>
        </w:rPr>
        <w:t> </w:t>
      </w:r>
      <w:r>
        <w:rPr>
          <w:spacing w:val="-2"/>
        </w:rPr>
        <w:t>ahli</w:t>
      </w:r>
      <w:r>
        <w:rPr>
          <w:spacing w:val="-6"/>
        </w:rPr>
        <w:t> </w:t>
      </w:r>
      <w:r>
        <w:rPr>
          <w:spacing w:val="-2"/>
        </w:rPr>
        <w:t>waris</w:t>
      </w:r>
      <w:r>
        <w:rPr>
          <w:spacing w:val="-6"/>
        </w:rPr>
        <w:t> </w:t>
      </w:r>
      <w:r>
        <w:rPr>
          <w:spacing w:val="-2"/>
        </w:rPr>
        <w:t>atau</w:t>
      </w:r>
      <w:r>
        <w:rPr>
          <w:spacing w:val="-6"/>
        </w:rPr>
        <w:t> </w:t>
      </w:r>
      <w:r>
        <w:rPr>
          <w:spacing w:val="-2"/>
        </w:rPr>
        <w:t>penerima</w:t>
      </w:r>
      <w:r>
        <w:rPr>
          <w:spacing w:val="-6"/>
        </w:rPr>
        <w:t> </w:t>
      </w:r>
      <w:r>
        <w:rPr>
          <w:spacing w:val="-2"/>
        </w:rPr>
        <w:t>hibah </w:t>
      </w:r>
      <w:r>
        <w:rPr/>
        <w:t>yang</w:t>
      </w:r>
      <w:r>
        <w:rPr>
          <w:spacing w:val="-1"/>
        </w:rPr>
        <w:t> </w:t>
      </w:r>
      <w:r>
        <w:rPr/>
        <w:t>ditetapkan itu untuk</w:t>
      </w:r>
      <w:r>
        <w:rPr>
          <w:spacing w:val="-3"/>
        </w:rPr>
        <w:t> </w:t>
      </w:r>
      <w:r>
        <w:rPr/>
        <w:t>mempunyai hak yang</w:t>
      </w:r>
      <w:r>
        <w:rPr>
          <w:spacing w:val="-1"/>
        </w:rPr>
        <w:t> </w:t>
      </w:r>
      <w:r>
        <w:rPr/>
        <w:t>diperoleh</w:t>
      </w:r>
      <w:r>
        <w:rPr>
          <w:spacing w:val="-1"/>
        </w:rPr>
        <w:t> </w:t>
      </w:r>
      <w:r>
        <w:rPr/>
        <w:t>itu, dan</w:t>
      </w:r>
      <w:r>
        <w:rPr>
          <w:spacing w:val="-1"/>
        </w:rPr>
        <w:t> </w:t>
      </w:r>
      <w:r>
        <w:rPr/>
        <w:t>untuk</w:t>
      </w:r>
      <w:r>
        <w:rPr>
          <w:spacing w:val="-1"/>
        </w:rPr>
        <w:t> </w:t>
      </w:r>
      <w:r>
        <w:rPr/>
        <w:t>mengalihkannya kepada ahli warisnya.</w:t>
      </w:r>
    </w:p>
    <w:p>
      <w:pPr>
        <w:pStyle w:val="BodyText"/>
        <w:spacing w:before="118"/>
        <w:ind w:left="0"/>
      </w:pPr>
    </w:p>
    <w:p>
      <w:pPr>
        <w:pStyle w:val="BodyText"/>
        <w:ind w:left="4005"/>
      </w:pPr>
      <w:r>
        <w:rPr>
          <w:w w:val="105"/>
        </w:rPr>
        <w:t>Pasal</w:t>
      </w:r>
      <w:r>
        <w:rPr>
          <w:spacing w:val="17"/>
          <w:w w:val="105"/>
        </w:rPr>
        <w:t> </w:t>
      </w:r>
      <w:r>
        <w:rPr>
          <w:spacing w:val="-5"/>
          <w:w w:val="105"/>
        </w:rPr>
        <w:t>999</w:t>
      </w:r>
    </w:p>
    <w:p>
      <w:pPr>
        <w:pStyle w:val="BodyText"/>
        <w:spacing w:before="56"/>
        <w:ind w:right="189"/>
      </w:pPr>
      <w:r>
        <w:rPr>
          <w:spacing w:val="-2"/>
        </w:rPr>
        <w:t>Suatu</w:t>
      </w:r>
      <w:r>
        <w:rPr>
          <w:spacing w:val="-10"/>
        </w:rPr>
        <w:t> </w:t>
      </w:r>
      <w:r>
        <w:rPr>
          <w:spacing w:val="-2"/>
        </w:rPr>
        <w:t>hibah</w:t>
      </w:r>
      <w:r>
        <w:rPr>
          <w:spacing w:val="-10"/>
        </w:rPr>
        <w:t> </w:t>
      </w:r>
      <w:r>
        <w:rPr>
          <w:spacing w:val="-2"/>
        </w:rPr>
        <w:t>wasiat</w:t>
      </w:r>
      <w:r>
        <w:rPr>
          <w:spacing w:val="-8"/>
        </w:rPr>
        <w:t> </w:t>
      </w:r>
      <w:r>
        <w:rPr>
          <w:spacing w:val="-2"/>
        </w:rPr>
        <w:t>gugur,</w:t>
      </w:r>
      <w:r>
        <w:rPr>
          <w:spacing w:val="-12"/>
        </w:rPr>
        <w:t> </w:t>
      </w:r>
      <w:r>
        <w:rPr>
          <w:spacing w:val="-2"/>
        </w:rPr>
        <w:t>bila</w:t>
      </w:r>
      <w:r>
        <w:rPr>
          <w:spacing w:val="-10"/>
        </w:rPr>
        <w:t> </w:t>
      </w:r>
      <w:r>
        <w:rPr>
          <w:spacing w:val="-2"/>
        </w:rPr>
        <w:t>barang</w:t>
      </w:r>
      <w:r>
        <w:rPr>
          <w:spacing w:val="-8"/>
        </w:rPr>
        <w:t> </w:t>
      </w:r>
      <w:r>
        <w:rPr>
          <w:spacing w:val="-2"/>
        </w:rPr>
        <w:t>yang</w:t>
      </w:r>
      <w:r>
        <w:rPr>
          <w:spacing w:val="-8"/>
        </w:rPr>
        <w:t> </w:t>
      </w:r>
      <w:r>
        <w:rPr>
          <w:spacing w:val="-2"/>
        </w:rPr>
        <w:t>dihibahwasiatkan</w:t>
      </w:r>
      <w:r>
        <w:rPr>
          <w:spacing w:val="-10"/>
        </w:rPr>
        <w:t> </w:t>
      </w:r>
      <w:r>
        <w:rPr>
          <w:spacing w:val="-2"/>
        </w:rPr>
        <w:t>musnah</w:t>
      </w:r>
      <w:r>
        <w:rPr>
          <w:spacing w:val="-10"/>
        </w:rPr>
        <w:t> </w:t>
      </w:r>
      <w:r>
        <w:rPr>
          <w:spacing w:val="-2"/>
        </w:rPr>
        <w:t>sama</w:t>
      </w:r>
      <w:r>
        <w:rPr>
          <w:spacing w:val="-10"/>
        </w:rPr>
        <w:t> </w:t>
      </w:r>
      <w:r>
        <w:rPr>
          <w:spacing w:val="-2"/>
        </w:rPr>
        <w:t>sekali</w:t>
      </w:r>
      <w:r>
        <w:rPr>
          <w:spacing w:val="-9"/>
        </w:rPr>
        <w:t> </w:t>
      </w:r>
      <w:r>
        <w:rPr>
          <w:spacing w:val="-2"/>
        </w:rPr>
        <w:t>semasa </w:t>
      </w:r>
      <w:r>
        <w:rPr/>
        <w:t>pewaris masih hidup.</w:t>
      </w:r>
    </w:p>
    <w:p>
      <w:pPr>
        <w:pStyle w:val="BodyText"/>
        <w:spacing w:before="58"/>
      </w:pPr>
      <w:r>
        <w:rPr/>
        <w:t>Hal</w:t>
      </w:r>
      <w:r>
        <w:rPr>
          <w:spacing w:val="-14"/>
        </w:rPr>
        <w:t> </w:t>
      </w:r>
      <w:r>
        <w:rPr/>
        <w:t>yang</w:t>
      </w:r>
      <w:r>
        <w:rPr>
          <w:spacing w:val="-14"/>
        </w:rPr>
        <w:t> </w:t>
      </w:r>
      <w:r>
        <w:rPr/>
        <w:t>sama</w:t>
      </w:r>
      <w:r>
        <w:rPr>
          <w:spacing w:val="-14"/>
        </w:rPr>
        <w:t> </w:t>
      </w:r>
      <w:r>
        <w:rPr/>
        <w:t>juga</w:t>
      </w:r>
      <w:r>
        <w:rPr>
          <w:spacing w:val="-13"/>
        </w:rPr>
        <w:t> </w:t>
      </w:r>
      <w:r>
        <w:rPr/>
        <w:t>terjadi,</w:t>
      </w:r>
      <w:r>
        <w:rPr>
          <w:spacing w:val="-14"/>
        </w:rPr>
        <w:t> </w:t>
      </w:r>
      <w:r>
        <w:rPr/>
        <w:t>bila</w:t>
      </w:r>
      <w:r>
        <w:rPr>
          <w:spacing w:val="-14"/>
        </w:rPr>
        <w:t> </w:t>
      </w:r>
      <w:r>
        <w:rPr/>
        <w:t>setelah</w:t>
      </w:r>
      <w:r>
        <w:rPr>
          <w:spacing w:val="-14"/>
        </w:rPr>
        <w:t> </w:t>
      </w:r>
      <w:r>
        <w:rPr/>
        <w:t>ia</w:t>
      </w:r>
      <w:r>
        <w:rPr>
          <w:spacing w:val="-13"/>
        </w:rPr>
        <w:t> </w:t>
      </w:r>
      <w:r>
        <w:rPr/>
        <w:t>meninggal,</w:t>
      </w:r>
      <w:r>
        <w:rPr>
          <w:spacing w:val="-14"/>
        </w:rPr>
        <w:t> </w:t>
      </w:r>
      <w:r>
        <w:rPr/>
        <w:t>barang</w:t>
      </w:r>
      <w:r>
        <w:rPr>
          <w:spacing w:val="-14"/>
        </w:rPr>
        <w:t> </w:t>
      </w:r>
      <w:r>
        <w:rPr/>
        <w:t>itu</w:t>
      </w:r>
      <w:r>
        <w:rPr>
          <w:spacing w:val="-14"/>
        </w:rPr>
        <w:t> </w:t>
      </w:r>
      <w:r>
        <w:rPr/>
        <w:t>musnah</w:t>
      </w:r>
      <w:r>
        <w:rPr>
          <w:spacing w:val="-13"/>
        </w:rPr>
        <w:t> </w:t>
      </w:r>
      <w:r>
        <w:rPr/>
        <w:t>tanpa</w:t>
      </w:r>
      <w:r>
        <w:rPr>
          <w:spacing w:val="-14"/>
        </w:rPr>
        <w:t> </w:t>
      </w:r>
      <w:r>
        <w:rPr/>
        <w:t>perbuatan</w:t>
      </w:r>
      <w:r>
        <w:rPr>
          <w:spacing w:val="-14"/>
        </w:rPr>
        <w:t> </w:t>
      </w:r>
      <w:r>
        <w:rPr/>
        <w:t>atau kesalahan</w:t>
      </w:r>
      <w:r>
        <w:rPr>
          <w:spacing w:val="-7"/>
        </w:rPr>
        <w:t> </w:t>
      </w:r>
      <w:r>
        <w:rPr/>
        <w:t>ahli</w:t>
      </w:r>
      <w:r>
        <w:rPr>
          <w:spacing w:val="-8"/>
        </w:rPr>
        <w:t> </w:t>
      </w:r>
      <w:r>
        <w:rPr/>
        <w:t>waris</w:t>
      </w:r>
      <w:r>
        <w:rPr>
          <w:spacing w:val="-9"/>
        </w:rPr>
        <w:t> </w:t>
      </w:r>
      <w:r>
        <w:rPr/>
        <w:t>atau</w:t>
      </w:r>
      <w:r>
        <w:rPr>
          <w:spacing w:val="-9"/>
        </w:rPr>
        <w:t> </w:t>
      </w:r>
      <w:r>
        <w:rPr/>
        <w:t>orang</w:t>
      </w:r>
      <w:r>
        <w:rPr>
          <w:spacing w:val="-7"/>
        </w:rPr>
        <w:t> </w:t>
      </w:r>
      <w:r>
        <w:rPr/>
        <w:t>lain</w:t>
      </w:r>
      <w:r>
        <w:rPr>
          <w:spacing w:val="-7"/>
        </w:rPr>
        <w:t> </w:t>
      </w:r>
      <w:r>
        <w:rPr/>
        <w:t>yang</w:t>
      </w:r>
      <w:r>
        <w:rPr>
          <w:spacing w:val="-7"/>
        </w:rPr>
        <w:t> </w:t>
      </w:r>
      <w:r>
        <w:rPr/>
        <w:t>berkewajiban</w:t>
      </w:r>
      <w:r>
        <w:rPr>
          <w:spacing w:val="-9"/>
        </w:rPr>
        <w:t> </w:t>
      </w:r>
      <w:r>
        <w:rPr/>
        <w:t>menyerahkan</w:t>
      </w:r>
      <w:r>
        <w:rPr>
          <w:spacing w:val="-9"/>
        </w:rPr>
        <w:t> </w:t>
      </w:r>
      <w:r>
        <w:rPr/>
        <w:t>hibah</w:t>
      </w:r>
      <w:r>
        <w:rPr>
          <w:spacing w:val="-9"/>
        </w:rPr>
        <w:t> </w:t>
      </w:r>
      <w:r>
        <w:rPr/>
        <w:t>wasiat</w:t>
      </w:r>
      <w:r>
        <w:rPr>
          <w:spacing w:val="-7"/>
        </w:rPr>
        <w:t> </w:t>
      </w:r>
      <w:r>
        <w:rPr/>
        <w:t>itu; sekiranya</w:t>
      </w:r>
      <w:r>
        <w:rPr>
          <w:spacing w:val="-4"/>
        </w:rPr>
        <w:t> </w:t>
      </w:r>
      <w:r>
        <w:rPr/>
        <w:t>orang-orang</w:t>
      </w:r>
      <w:r>
        <w:rPr>
          <w:spacing w:val="-2"/>
        </w:rPr>
        <w:t> </w:t>
      </w:r>
      <w:r>
        <w:rPr/>
        <w:t>itu</w:t>
      </w:r>
      <w:r>
        <w:rPr>
          <w:spacing w:val="-6"/>
        </w:rPr>
        <w:t> </w:t>
      </w:r>
      <w:r>
        <w:rPr/>
        <w:t>telah</w:t>
      </w:r>
      <w:r>
        <w:rPr>
          <w:spacing w:val="-2"/>
        </w:rPr>
        <w:t> </w:t>
      </w:r>
      <w:r>
        <w:rPr/>
        <w:t>lalai</w:t>
      </w:r>
      <w:r>
        <w:rPr>
          <w:spacing w:val="-3"/>
        </w:rPr>
        <w:t> </w:t>
      </w:r>
      <w:r>
        <w:rPr/>
        <w:t>untuk</w:t>
      </w:r>
      <w:r>
        <w:rPr>
          <w:spacing w:val="-2"/>
        </w:rPr>
        <w:t> </w:t>
      </w:r>
      <w:r>
        <w:rPr/>
        <w:t>menyerahkan</w:t>
      </w:r>
      <w:r>
        <w:rPr>
          <w:spacing w:val="-2"/>
        </w:rPr>
        <w:t> </w:t>
      </w:r>
      <w:r>
        <w:rPr/>
        <w:t>barang</w:t>
      </w:r>
      <w:r>
        <w:rPr>
          <w:spacing w:val="-4"/>
        </w:rPr>
        <w:t> </w:t>
      </w:r>
      <w:r>
        <w:rPr/>
        <w:t>itu</w:t>
      </w:r>
      <w:r>
        <w:rPr>
          <w:spacing w:val="-2"/>
        </w:rPr>
        <w:t> </w:t>
      </w:r>
      <w:r>
        <w:rPr/>
        <w:t>pada</w:t>
      </w:r>
      <w:r>
        <w:rPr>
          <w:spacing w:val="-4"/>
        </w:rPr>
        <w:t> </w:t>
      </w:r>
      <w:r>
        <w:rPr/>
        <w:t>waktunya,</w:t>
      </w:r>
      <w:r>
        <w:rPr>
          <w:spacing w:val="-3"/>
        </w:rPr>
        <w:t> </w:t>
      </w:r>
      <w:r>
        <w:rPr/>
        <w:t>hibah wasiat</w:t>
      </w:r>
      <w:r>
        <w:rPr>
          <w:spacing w:val="-2"/>
        </w:rPr>
        <w:t> </w:t>
      </w:r>
      <w:r>
        <w:rPr/>
        <w:t>itu</w:t>
      </w:r>
      <w:r>
        <w:rPr>
          <w:spacing w:val="-4"/>
        </w:rPr>
        <w:t> </w:t>
      </w:r>
      <w:r>
        <w:rPr/>
        <w:t>juga</w:t>
      </w:r>
      <w:r>
        <w:rPr>
          <w:spacing w:val="-4"/>
        </w:rPr>
        <w:t> </w:t>
      </w:r>
      <w:r>
        <w:rPr/>
        <w:t>gugur</w:t>
      </w:r>
      <w:r>
        <w:rPr>
          <w:spacing w:val="-5"/>
        </w:rPr>
        <w:t> </w:t>
      </w:r>
      <w:r>
        <w:rPr/>
        <w:t>bila</w:t>
      </w:r>
      <w:r>
        <w:rPr>
          <w:spacing w:val="-7"/>
        </w:rPr>
        <w:t> </w:t>
      </w:r>
      <w:r>
        <w:rPr/>
        <w:t>barang</w:t>
      </w:r>
      <w:r>
        <w:rPr>
          <w:spacing w:val="-2"/>
        </w:rPr>
        <w:t> </w:t>
      </w:r>
      <w:r>
        <w:rPr/>
        <w:t>itu,</w:t>
      </w:r>
      <w:r>
        <w:rPr>
          <w:spacing w:val="-5"/>
        </w:rPr>
        <w:t> </w:t>
      </w:r>
      <w:r>
        <w:rPr/>
        <w:t>seandainya</w:t>
      </w:r>
      <w:r>
        <w:rPr>
          <w:spacing w:val="-4"/>
        </w:rPr>
        <w:t> </w:t>
      </w:r>
      <w:r>
        <w:rPr/>
        <w:t>di</w:t>
      </w:r>
      <w:r>
        <w:rPr>
          <w:spacing w:val="-3"/>
        </w:rPr>
        <w:t> </w:t>
      </w:r>
      <w:r>
        <w:rPr/>
        <w:t>tangan</w:t>
      </w:r>
      <w:r>
        <w:rPr>
          <w:spacing w:val="-4"/>
        </w:rPr>
        <w:t> </w:t>
      </w:r>
      <w:r>
        <w:rPr/>
        <w:t>penerima</w:t>
      </w:r>
      <w:r>
        <w:rPr>
          <w:spacing w:val="-4"/>
        </w:rPr>
        <w:t> </w:t>
      </w:r>
      <w:r>
        <w:rPr/>
        <w:t>hibah</w:t>
      </w:r>
      <w:r>
        <w:rPr>
          <w:spacing w:val="-2"/>
        </w:rPr>
        <w:t> </w:t>
      </w:r>
      <w:r>
        <w:rPr/>
        <w:t>pun,</w:t>
      </w:r>
      <w:r>
        <w:rPr>
          <w:spacing w:val="-3"/>
        </w:rPr>
        <w:t> </w:t>
      </w:r>
      <w:r>
        <w:rPr/>
        <w:t>juga</w:t>
      </w:r>
      <w:r>
        <w:rPr>
          <w:spacing w:val="-7"/>
        </w:rPr>
        <w:t> </w:t>
      </w:r>
      <w:r>
        <w:rPr/>
        <w:t>akan </w:t>
      </w:r>
      <w:r>
        <w:rPr>
          <w:spacing w:val="-2"/>
        </w:rPr>
        <w:t>musnah.</w:t>
      </w:r>
    </w:p>
    <w:p>
      <w:pPr>
        <w:pStyle w:val="BodyText"/>
        <w:spacing w:before="117"/>
        <w:ind w:left="0"/>
      </w:pPr>
    </w:p>
    <w:p>
      <w:pPr>
        <w:pStyle w:val="BodyText"/>
        <w:ind w:left="3962"/>
      </w:pPr>
      <w:r>
        <w:rPr/>
        <w:t>Pasal</w:t>
      </w:r>
      <w:r>
        <w:rPr>
          <w:spacing w:val="42"/>
        </w:rPr>
        <w:t> </w:t>
      </w:r>
      <w:r>
        <w:rPr>
          <w:spacing w:val="-4"/>
        </w:rPr>
        <w:t>1000</w:t>
      </w:r>
    </w:p>
    <w:p>
      <w:pPr>
        <w:pStyle w:val="BodyText"/>
        <w:spacing w:before="59"/>
      </w:pPr>
      <w:r>
        <w:rPr/>
        <w:t>Suatu</w:t>
      </w:r>
      <w:r>
        <w:rPr>
          <w:spacing w:val="-14"/>
        </w:rPr>
        <w:t> </w:t>
      </w:r>
      <w:r>
        <w:rPr/>
        <w:t>hibah</w:t>
      </w:r>
      <w:r>
        <w:rPr>
          <w:spacing w:val="-14"/>
        </w:rPr>
        <w:t> </w:t>
      </w:r>
      <w:r>
        <w:rPr/>
        <w:t>wasiat</w:t>
      </w:r>
      <w:r>
        <w:rPr>
          <w:spacing w:val="-14"/>
        </w:rPr>
        <w:t> </w:t>
      </w:r>
      <w:r>
        <w:rPr/>
        <w:t>berupa</w:t>
      </w:r>
      <w:r>
        <w:rPr>
          <w:spacing w:val="-13"/>
        </w:rPr>
        <w:t> </w:t>
      </w:r>
      <w:r>
        <w:rPr/>
        <w:t>bunga,</w:t>
      </w:r>
      <w:r>
        <w:rPr>
          <w:spacing w:val="-14"/>
        </w:rPr>
        <w:t> </w:t>
      </w:r>
      <w:r>
        <w:rPr/>
        <w:t>piutang</w:t>
      </w:r>
      <w:r>
        <w:rPr>
          <w:spacing w:val="-14"/>
        </w:rPr>
        <w:t> </w:t>
      </w:r>
      <w:r>
        <w:rPr/>
        <w:t>atau</w:t>
      </w:r>
      <w:r>
        <w:rPr>
          <w:spacing w:val="-14"/>
        </w:rPr>
        <w:t> </w:t>
      </w:r>
      <w:r>
        <w:rPr/>
        <w:t>tagihan</w:t>
      </w:r>
      <w:r>
        <w:rPr>
          <w:spacing w:val="-13"/>
        </w:rPr>
        <w:t> </w:t>
      </w:r>
      <w:r>
        <w:rPr/>
        <w:t>utang</w:t>
      </w:r>
      <w:r>
        <w:rPr>
          <w:spacing w:val="-14"/>
        </w:rPr>
        <w:t> </w:t>
      </w:r>
      <w:r>
        <w:rPr/>
        <w:t>lain</w:t>
      </w:r>
      <w:r>
        <w:rPr>
          <w:spacing w:val="-14"/>
        </w:rPr>
        <w:t> </w:t>
      </w:r>
      <w:r>
        <w:rPr/>
        <w:t>kepada</w:t>
      </w:r>
      <w:r>
        <w:rPr>
          <w:spacing w:val="-14"/>
        </w:rPr>
        <w:t> </w:t>
      </w:r>
      <w:r>
        <w:rPr/>
        <w:t>pihak</w:t>
      </w:r>
      <w:r>
        <w:rPr>
          <w:spacing w:val="-13"/>
        </w:rPr>
        <w:t> </w:t>
      </w:r>
      <w:r>
        <w:rPr/>
        <w:t>ketiga,</w:t>
      </w:r>
      <w:r>
        <w:rPr>
          <w:spacing w:val="-14"/>
        </w:rPr>
        <w:t> </w:t>
      </w:r>
      <w:r>
        <w:rPr/>
        <w:t>gugur sekedar</w:t>
      </w:r>
      <w:r>
        <w:rPr>
          <w:spacing w:val="-3"/>
        </w:rPr>
        <w:t> </w:t>
      </w:r>
      <w:r>
        <w:rPr/>
        <w:t>mengenai</w:t>
      </w:r>
      <w:r>
        <w:rPr>
          <w:spacing w:val="-4"/>
        </w:rPr>
        <w:t> </w:t>
      </w:r>
      <w:r>
        <w:rPr/>
        <w:t>apa</w:t>
      </w:r>
      <w:r>
        <w:rPr>
          <w:spacing w:val="-5"/>
        </w:rPr>
        <w:t> </w:t>
      </w:r>
      <w:r>
        <w:rPr/>
        <w:t>yang</w:t>
      </w:r>
      <w:r>
        <w:rPr>
          <w:spacing w:val="-2"/>
        </w:rPr>
        <w:t> </w:t>
      </w:r>
      <w:r>
        <w:rPr/>
        <w:t>pada</w:t>
      </w:r>
      <w:r>
        <w:rPr>
          <w:spacing w:val="-5"/>
        </w:rPr>
        <w:t> </w:t>
      </w:r>
      <w:r>
        <w:rPr/>
        <w:t>waktu</w:t>
      </w:r>
      <w:r>
        <w:rPr>
          <w:spacing w:val="-7"/>
        </w:rPr>
        <w:t> </w:t>
      </w:r>
      <w:r>
        <w:rPr/>
        <w:t>pewaris</w:t>
      </w:r>
      <w:r>
        <w:rPr>
          <w:spacing w:val="-5"/>
        </w:rPr>
        <w:t> </w:t>
      </w:r>
      <w:r>
        <w:rPr/>
        <w:t>masih</w:t>
      </w:r>
      <w:r>
        <w:rPr>
          <w:spacing w:val="-5"/>
        </w:rPr>
        <w:t> </w:t>
      </w:r>
      <w:r>
        <w:rPr/>
        <w:t>hidup</w:t>
      </w:r>
      <w:r>
        <w:rPr>
          <w:spacing w:val="-7"/>
        </w:rPr>
        <w:t> </w:t>
      </w:r>
      <w:r>
        <w:rPr/>
        <w:t>kiranya</w:t>
      </w:r>
      <w:r>
        <w:rPr>
          <w:spacing w:val="-5"/>
        </w:rPr>
        <w:t> </w:t>
      </w:r>
      <w:r>
        <w:rPr/>
        <w:t>telah</w:t>
      </w:r>
      <w:r>
        <w:rPr>
          <w:spacing w:val="-5"/>
        </w:rPr>
        <w:t> </w:t>
      </w:r>
      <w:r>
        <w:rPr/>
        <w:t>dibayar.</w:t>
      </w:r>
    </w:p>
    <w:p>
      <w:pPr>
        <w:pStyle w:val="BodyText"/>
        <w:spacing w:before="114"/>
        <w:ind w:left="0"/>
      </w:pPr>
    </w:p>
    <w:p>
      <w:pPr>
        <w:pStyle w:val="BodyText"/>
        <w:spacing w:before="1"/>
        <w:ind w:left="3969"/>
      </w:pPr>
      <w:r>
        <w:rPr/>
        <w:t>Pasal</w:t>
      </w:r>
      <w:r>
        <w:rPr>
          <w:spacing w:val="43"/>
        </w:rPr>
        <w:t> </w:t>
      </w:r>
      <w:r>
        <w:rPr>
          <w:spacing w:val="-4"/>
        </w:rPr>
        <w:t>1001</w:t>
      </w:r>
    </w:p>
    <w:p>
      <w:pPr>
        <w:pStyle w:val="BodyText"/>
        <w:spacing w:before="56"/>
      </w:pPr>
      <w:r>
        <w:rPr>
          <w:spacing w:val="-2"/>
        </w:rPr>
        <w:t>Suatu</w:t>
      </w:r>
      <w:r>
        <w:rPr>
          <w:spacing w:val="-6"/>
        </w:rPr>
        <w:t> </w:t>
      </w:r>
      <w:r>
        <w:rPr>
          <w:spacing w:val="-2"/>
        </w:rPr>
        <w:t>penetapan</w:t>
      </w:r>
      <w:r>
        <w:rPr>
          <w:spacing w:val="-3"/>
        </w:rPr>
        <w:t> </w:t>
      </w:r>
      <w:r>
        <w:rPr>
          <w:spacing w:val="-2"/>
        </w:rPr>
        <w:t>yang</w:t>
      </w:r>
      <w:r>
        <w:rPr>
          <w:spacing w:val="-6"/>
        </w:rPr>
        <w:t> </w:t>
      </w:r>
      <w:r>
        <w:rPr>
          <w:spacing w:val="-2"/>
        </w:rPr>
        <w:t>dibuat</w:t>
      </w:r>
      <w:r>
        <w:rPr>
          <w:spacing w:val="-7"/>
        </w:rPr>
        <w:t> </w:t>
      </w:r>
      <w:r>
        <w:rPr>
          <w:spacing w:val="-2"/>
        </w:rPr>
        <w:t>dengan</w:t>
      </w:r>
      <w:r>
        <w:rPr>
          <w:spacing w:val="-6"/>
        </w:rPr>
        <w:t> </w:t>
      </w:r>
      <w:r>
        <w:rPr>
          <w:spacing w:val="-2"/>
        </w:rPr>
        <w:t>wasiat,</w:t>
      </w:r>
      <w:r>
        <w:rPr>
          <w:spacing w:val="-5"/>
        </w:rPr>
        <w:t> </w:t>
      </w:r>
      <w:r>
        <w:rPr>
          <w:spacing w:val="-2"/>
        </w:rPr>
        <w:t>gugur</w:t>
      </w:r>
      <w:r>
        <w:rPr>
          <w:spacing w:val="-8"/>
        </w:rPr>
        <w:t> </w:t>
      </w:r>
      <w:r>
        <w:rPr>
          <w:spacing w:val="-2"/>
        </w:rPr>
        <w:t>bila</w:t>
      </w:r>
      <w:r>
        <w:rPr>
          <w:spacing w:val="-6"/>
        </w:rPr>
        <w:t> </w:t>
      </w:r>
      <w:r>
        <w:rPr>
          <w:spacing w:val="-2"/>
        </w:rPr>
        <w:t>ahli</w:t>
      </w:r>
      <w:r>
        <w:rPr>
          <w:spacing w:val="-5"/>
        </w:rPr>
        <w:t> </w:t>
      </w:r>
      <w:r>
        <w:rPr>
          <w:spacing w:val="-2"/>
        </w:rPr>
        <w:t>waris</w:t>
      </w:r>
      <w:r>
        <w:rPr>
          <w:spacing w:val="-6"/>
        </w:rPr>
        <w:t> </w:t>
      </w:r>
      <w:r>
        <w:rPr>
          <w:spacing w:val="-2"/>
        </w:rPr>
        <w:t>atau</w:t>
      </w:r>
      <w:r>
        <w:rPr>
          <w:spacing w:val="-6"/>
        </w:rPr>
        <w:t> </w:t>
      </w:r>
      <w:r>
        <w:rPr>
          <w:spacing w:val="-2"/>
        </w:rPr>
        <w:t>penerima</w:t>
      </w:r>
      <w:r>
        <w:rPr>
          <w:spacing w:val="-6"/>
        </w:rPr>
        <w:t> </w:t>
      </w:r>
      <w:r>
        <w:rPr>
          <w:spacing w:val="-2"/>
        </w:rPr>
        <w:t>hibah</w:t>
      </w:r>
      <w:r>
        <w:rPr>
          <w:spacing w:val="-3"/>
        </w:rPr>
        <w:t> </w:t>
      </w:r>
      <w:r>
        <w:rPr>
          <w:spacing w:val="-2"/>
        </w:rPr>
        <w:t>yang </w:t>
      </w:r>
      <w:r>
        <w:rPr/>
        <w:t>ditetapkan itu</w:t>
      </w:r>
      <w:r>
        <w:rPr>
          <w:spacing w:val="-1"/>
        </w:rPr>
        <w:t> </w:t>
      </w:r>
      <w:r>
        <w:rPr/>
        <w:t>menolak warisan atau hibah</w:t>
      </w:r>
      <w:r>
        <w:rPr>
          <w:spacing w:val="-1"/>
        </w:rPr>
        <w:t> </w:t>
      </w:r>
      <w:r>
        <w:rPr/>
        <w:t>wasiat itu, atau ternyata</w:t>
      </w:r>
      <w:r>
        <w:rPr>
          <w:spacing w:val="-1"/>
        </w:rPr>
        <w:t> </w:t>
      </w:r>
      <w:r>
        <w:rPr/>
        <w:t>tidak cakap</w:t>
      </w:r>
      <w:r>
        <w:rPr>
          <w:spacing w:val="-1"/>
        </w:rPr>
        <w:t> </w:t>
      </w:r>
      <w:r>
        <w:rPr/>
        <w:t>untuk memanfaatkan hal itu.</w:t>
      </w:r>
    </w:p>
    <w:p>
      <w:pPr>
        <w:pStyle w:val="BodyText"/>
        <w:spacing w:before="60"/>
        <w:ind w:right="189"/>
      </w:pPr>
      <w:r>
        <w:rPr/>
        <w:t>Bila pada penetapan itu diberikan keuntungan kepada pihak ketiga, maka pemberian keuntungan itu</w:t>
      </w:r>
      <w:r>
        <w:rPr>
          <w:spacing w:val="-2"/>
        </w:rPr>
        <w:t> </w:t>
      </w:r>
      <w:r>
        <w:rPr/>
        <w:t>tidak</w:t>
      </w:r>
      <w:r>
        <w:rPr>
          <w:spacing w:val="-2"/>
        </w:rPr>
        <w:t> </w:t>
      </w:r>
      <w:r>
        <w:rPr/>
        <w:t>gugul</w:t>
      </w:r>
      <w:r>
        <w:rPr>
          <w:spacing w:val="-1"/>
        </w:rPr>
        <w:t> </w:t>
      </w:r>
      <w:r>
        <w:rPr/>
        <w:t>orang</w:t>
      </w:r>
      <w:r>
        <w:rPr>
          <w:spacing w:val="-2"/>
        </w:rPr>
        <w:t> </w:t>
      </w:r>
      <w:r>
        <w:rPr/>
        <w:t>yang berhak atas warisan atau hibah</w:t>
      </w:r>
      <w:r>
        <w:rPr>
          <w:spacing w:val="-2"/>
        </w:rPr>
        <w:t> </w:t>
      </w:r>
      <w:r>
        <w:rPr/>
        <w:t>wasiat</w:t>
      </w:r>
      <w:r>
        <w:rPr>
          <w:spacing w:val="-3"/>
        </w:rPr>
        <w:t> </w:t>
      </w:r>
      <w:r>
        <w:rPr/>
        <w:t>itu,</w:t>
      </w:r>
      <w:r>
        <w:rPr>
          <w:spacing w:val="-1"/>
        </w:rPr>
        <w:t> </w:t>
      </w:r>
      <w:r>
        <w:rPr/>
        <w:t>tanpa mengurangi</w:t>
      </w:r>
      <w:r>
        <w:rPr>
          <w:spacing w:val="-14"/>
        </w:rPr>
        <w:t> </w:t>
      </w:r>
      <w:r>
        <w:rPr/>
        <w:t>wewenangnya</w:t>
      </w:r>
      <w:r>
        <w:rPr>
          <w:spacing w:val="-14"/>
        </w:rPr>
        <w:t> </w:t>
      </w:r>
      <w:r>
        <w:rPr/>
        <w:t>untuk</w:t>
      </w:r>
      <w:r>
        <w:rPr>
          <w:spacing w:val="-14"/>
        </w:rPr>
        <w:t> </w:t>
      </w:r>
      <w:r>
        <w:rPr/>
        <w:t>melepaskan</w:t>
      </w:r>
      <w:r>
        <w:rPr>
          <w:spacing w:val="-13"/>
        </w:rPr>
        <w:t> </w:t>
      </w:r>
      <w:r>
        <w:rPr/>
        <w:t>din</w:t>
      </w:r>
      <w:r>
        <w:rPr>
          <w:spacing w:val="-14"/>
        </w:rPr>
        <w:t> </w:t>
      </w:r>
      <w:r>
        <w:rPr/>
        <w:t>secara</w:t>
      </w:r>
      <w:r>
        <w:rPr>
          <w:spacing w:val="-14"/>
        </w:rPr>
        <w:t> </w:t>
      </w:r>
      <w:r>
        <w:rPr/>
        <w:t>utuh</w:t>
      </w:r>
      <w:r>
        <w:rPr>
          <w:spacing w:val="-14"/>
        </w:rPr>
        <w:t> </w:t>
      </w:r>
      <w:r>
        <w:rPr/>
        <w:t>dan</w:t>
      </w:r>
      <w:r>
        <w:rPr>
          <w:spacing w:val="-13"/>
        </w:rPr>
        <w:t> </w:t>
      </w:r>
      <w:r>
        <w:rPr/>
        <w:t>tak</w:t>
      </w:r>
      <w:r>
        <w:rPr>
          <w:spacing w:val="-14"/>
        </w:rPr>
        <w:t> </w:t>
      </w:r>
      <w:r>
        <w:rPr/>
        <w:t>bersyarat</w:t>
      </w:r>
      <w:r>
        <w:rPr>
          <w:spacing w:val="-14"/>
        </w:rPr>
        <w:t> </w:t>
      </w:r>
      <w:r>
        <w:rPr/>
        <w:t>dan</w:t>
      </w:r>
      <w:r>
        <w:rPr>
          <w:spacing w:val="-14"/>
        </w:rPr>
        <w:t> </w:t>
      </w:r>
      <w:r>
        <w:rPr/>
        <w:t>wansan atau hibah wasiat</w:t>
      </w:r>
      <w:r>
        <w:rPr>
          <w:spacing w:val="-1"/>
        </w:rPr>
        <w:t> </w:t>
      </w:r>
      <w:r>
        <w:rPr/>
        <w:t>itu, tetap wajib memberi keuntungan kepada pihak ketiga itu.</w:t>
      </w:r>
    </w:p>
    <w:p>
      <w:pPr>
        <w:pStyle w:val="BodyText"/>
        <w:spacing w:before="117"/>
        <w:ind w:left="0"/>
      </w:pPr>
    </w:p>
    <w:p>
      <w:pPr>
        <w:pStyle w:val="BodyText"/>
        <w:ind w:left="3962"/>
      </w:pPr>
      <w:r>
        <w:rPr/>
        <w:t>Pasal</w:t>
      </w:r>
      <w:r>
        <w:rPr>
          <w:spacing w:val="42"/>
        </w:rPr>
        <w:t> </w:t>
      </w:r>
      <w:r>
        <w:rPr>
          <w:spacing w:val="-4"/>
        </w:rPr>
        <w:t>1002</w:t>
      </w:r>
    </w:p>
    <w:p>
      <w:pPr>
        <w:pStyle w:val="BodyText"/>
        <w:spacing w:before="57"/>
        <w:ind w:right="146" w:hanging="1"/>
      </w:pPr>
      <w:r>
        <w:rPr/>
        <w:t>Warisan</w:t>
      </w:r>
      <w:r>
        <w:rPr>
          <w:spacing w:val="-14"/>
        </w:rPr>
        <w:t> </w:t>
      </w:r>
      <w:r>
        <w:rPr/>
        <w:t>atau</w:t>
      </w:r>
      <w:r>
        <w:rPr>
          <w:spacing w:val="-14"/>
        </w:rPr>
        <w:t> </w:t>
      </w:r>
      <w:r>
        <w:rPr/>
        <w:t>hibah</w:t>
      </w:r>
      <w:r>
        <w:rPr>
          <w:spacing w:val="-14"/>
        </w:rPr>
        <w:t> </w:t>
      </w:r>
      <w:r>
        <w:rPr/>
        <w:t>wasiat</w:t>
      </w:r>
      <w:r>
        <w:rPr>
          <w:spacing w:val="-13"/>
        </w:rPr>
        <w:t> </w:t>
      </w:r>
      <w:r>
        <w:rPr/>
        <w:t>bagi</w:t>
      </w:r>
      <w:r>
        <w:rPr>
          <w:spacing w:val="-14"/>
        </w:rPr>
        <w:t> </w:t>
      </w:r>
      <w:r>
        <w:rPr/>
        <w:t>para</w:t>
      </w:r>
      <w:r>
        <w:rPr>
          <w:spacing w:val="-14"/>
        </w:rPr>
        <w:t> </w:t>
      </w:r>
      <w:r>
        <w:rPr/>
        <w:t>ahli</w:t>
      </w:r>
      <w:r>
        <w:rPr>
          <w:spacing w:val="-14"/>
        </w:rPr>
        <w:t> </w:t>
      </w:r>
      <w:r>
        <w:rPr/>
        <w:t>waris</w:t>
      </w:r>
      <w:r>
        <w:rPr>
          <w:spacing w:val="-13"/>
        </w:rPr>
        <w:t> </w:t>
      </w:r>
      <w:r>
        <w:rPr/>
        <w:t>atau</w:t>
      </w:r>
      <w:r>
        <w:rPr>
          <w:spacing w:val="-14"/>
        </w:rPr>
        <w:t> </w:t>
      </w:r>
      <w:r>
        <w:rPr/>
        <w:t>penerima</w:t>
      </w:r>
      <w:r>
        <w:rPr>
          <w:spacing w:val="-14"/>
        </w:rPr>
        <w:t> </w:t>
      </w:r>
      <w:r>
        <w:rPr/>
        <w:t>hibah</w:t>
      </w:r>
      <w:r>
        <w:rPr>
          <w:spacing w:val="-14"/>
        </w:rPr>
        <w:t> </w:t>
      </w:r>
      <w:r>
        <w:rPr/>
        <w:t>menjadi</w:t>
      </w:r>
      <w:r>
        <w:rPr>
          <w:spacing w:val="-13"/>
        </w:rPr>
        <w:t> </w:t>
      </w:r>
      <w:r>
        <w:rPr/>
        <w:t>bertambah,</w:t>
      </w:r>
      <w:r>
        <w:rPr>
          <w:spacing w:val="-14"/>
        </w:rPr>
        <w:t> </w:t>
      </w:r>
      <w:r>
        <w:rPr/>
        <w:t>dalam hal pengangkatan ahli waris atau pemberian hibah wasiat ditetapkan untuk beberapa orang bersama-sama, bila</w:t>
      </w:r>
      <w:r>
        <w:rPr>
          <w:spacing w:val="-1"/>
        </w:rPr>
        <w:t> </w:t>
      </w:r>
      <w:r>
        <w:rPr/>
        <w:t>hal itu</w:t>
      </w:r>
      <w:r>
        <w:rPr>
          <w:spacing w:val="-6"/>
        </w:rPr>
        <w:t> </w:t>
      </w:r>
      <w:r>
        <w:rPr/>
        <w:t>dibuat dengan satu</w:t>
      </w:r>
      <w:r>
        <w:rPr>
          <w:spacing w:val="-1"/>
        </w:rPr>
        <w:t> </w:t>
      </w:r>
      <w:r>
        <w:rPr/>
        <w:t>penetapan yang</w:t>
      </w:r>
      <w:r>
        <w:rPr>
          <w:spacing w:val="-1"/>
        </w:rPr>
        <w:t> </w:t>
      </w:r>
      <w:r>
        <w:rPr/>
        <w:t>sama, dan</w:t>
      </w:r>
      <w:r>
        <w:rPr>
          <w:spacing w:val="-1"/>
        </w:rPr>
        <w:t> </w:t>
      </w:r>
      <w:r>
        <w:rPr/>
        <w:t>kepada</w:t>
      </w:r>
      <w:r>
        <w:rPr>
          <w:spacing w:val="-1"/>
        </w:rPr>
        <w:t> </w:t>
      </w:r>
      <w:r>
        <w:rPr/>
        <w:t>masing- masing</w:t>
      </w:r>
      <w:r>
        <w:rPr>
          <w:spacing w:val="-3"/>
        </w:rPr>
        <w:t> </w:t>
      </w:r>
      <w:r>
        <w:rPr/>
        <w:t>ahli</w:t>
      </w:r>
      <w:r>
        <w:rPr>
          <w:spacing w:val="-4"/>
        </w:rPr>
        <w:t> </w:t>
      </w:r>
      <w:r>
        <w:rPr/>
        <w:t>waris</w:t>
      </w:r>
      <w:r>
        <w:rPr>
          <w:spacing w:val="-5"/>
        </w:rPr>
        <w:t> </w:t>
      </w:r>
      <w:r>
        <w:rPr/>
        <w:t>atau</w:t>
      </w:r>
      <w:r>
        <w:rPr>
          <w:spacing w:val="-5"/>
        </w:rPr>
        <w:t> </w:t>
      </w:r>
      <w:r>
        <w:rPr/>
        <w:t>penerima</w:t>
      </w:r>
      <w:r>
        <w:rPr>
          <w:spacing w:val="-5"/>
        </w:rPr>
        <w:t> </w:t>
      </w:r>
      <w:r>
        <w:rPr/>
        <w:t>hibah</w:t>
      </w:r>
      <w:r>
        <w:rPr>
          <w:spacing w:val="-3"/>
        </w:rPr>
        <w:t> </w:t>
      </w:r>
      <w:r>
        <w:rPr/>
        <w:t>itu</w:t>
      </w:r>
      <w:r>
        <w:rPr>
          <w:spacing w:val="-7"/>
        </w:rPr>
        <w:t> </w:t>
      </w:r>
      <w:r>
        <w:rPr/>
        <w:t>pewaris</w:t>
      </w:r>
      <w:r>
        <w:rPr>
          <w:spacing w:val="-5"/>
        </w:rPr>
        <w:t> </w:t>
      </w:r>
      <w:r>
        <w:rPr/>
        <w:t>itu</w:t>
      </w:r>
      <w:r>
        <w:rPr>
          <w:spacing w:val="-5"/>
        </w:rPr>
        <w:t> </w:t>
      </w:r>
      <w:r>
        <w:rPr/>
        <w:t>tidak</w:t>
      </w:r>
      <w:r>
        <w:rPr>
          <w:spacing w:val="-3"/>
        </w:rPr>
        <w:t> </w:t>
      </w:r>
      <w:r>
        <w:rPr/>
        <w:t>menunjukkan</w:t>
      </w:r>
      <w:r>
        <w:rPr>
          <w:spacing w:val="-5"/>
        </w:rPr>
        <w:t> </w:t>
      </w:r>
      <w:r>
        <w:rPr/>
        <w:t>bagian</w:t>
      </w:r>
      <w:r>
        <w:rPr>
          <w:spacing w:val="-5"/>
        </w:rPr>
        <w:t> </w:t>
      </w:r>
      <w:r>
        <w:rPr/>
        <w:t>tertentu</w:t>
      </w:r>
      <w:r>
        <w:rPr>
          <w:spacing w:val="-5"/>
        </w:rPr>
        <w:t> </w:t>
      </w:r>
      <w:r>
        <w:rPr/>
        <w:t>dan barangnya,</w:t>
      </w:r>
      <w:r>
        <w:rPr>
          <w:spacing w:val="-7"/>
        </w:rPr>
        <w:t> </w:t>
      </w:r>
      <w:r>
        <w:rPr/>
        <w:t>seperti</w:t>
      </w:r>
      <w:r>
        <w:rPr>
          <w:spacing w:val="-7"/>
        </w:rPr>
        <w:t> </w:t>
      </w:r>
      <w:r>
        <w:rPr/>
        <w:t>seperdua,</w:t>
      </w:r>
      <w:r>
        <w:rPr>
          <w:spacing w:val="-7"/>
        </w:rPr>
        <w:t> </w:t>
      </w:r>
      <w:r>
        <w:rPr/>
        <w:t>sepertiga,</w:t>
      </w:r>
      <w:r>
        <w:rPr>
          <w:spacing w:val="-7"/>
        </w:rPr>
        <w:t> </w:t>
      </w:r>
      <w:r>
        <w:rPr/>
        <w:t>dan</w:t>
      </w:r>
      <w:r>
        <w:rPr>
          <w:spacing w:val="-8"/>
        </w:rPr>
        <w:t> </w:t>
      </w:r>
      <w:r>
        <w:rPr/>
        <w:t>seterusnya.</w:t>
      </w:r>
      <w:r>
        <w:rPr>
          <w:spacing w:val="-5"/>
        </w:rPr>
        <w:t> </w:t>
      </w:r>
      <w:r>
        <w:rPr/>
        <w:t>Perkataan</w:t>
      </w:r>
      <w:r>
        <w:rPr>
          <w:spacing w:val="-8"/>
        </w:rPr>
        <w:t> </w:t>
      </w:r>
      <w:r>
        <w:rPr/>
        <w:t>"untuk</w:t>
      </w:r>
      <w:r>
        <w:rPr>
          <w:spacing w:val="-5"/>
        </w:rPr>
        <w:t> </w:t>
      </w:r>
      <w:r>
        <w:rPr/>
        <w:t>bagian-bagian</w:t>
      </w:r>
      <w:r>
        <w:rPr>
          <w:spacing w:val="-8"/>
        </w:rPr>
        <w:t> </w:t>
      </w:r>
      <w:r>
        <w:rPr/>
        <w:t>sama besar"</w:t>
      </w:r>
      <w:r>
        <w:rPr>
          <w:spacing w:val="-4"/>
        </w:rPr>
        <w:t> </w:t>
      </w:r>
      <w:r>
        <w:rPr/>
        <w:t>tidak</w:t>
      </w:r>
      <w:r>
        <w:rPr>
          <w:spacing w:val="-4"/>
        </w:rPr>
        <w:t> </w:t>
      </w:r>
      <w:r>
        <w:rPr/>
        <w:t>dianggap</w:t>
      </w:r>
      <w:r>
        <w:rPr>
          <w:spacing w:val="-4"/>
        </w:rPr>
        <w:t> </w:t>
      </w:r>
      <w:r>
        <w:rPr/>
        <w:t>sebagai</w:t>
      </w:r>
      <w:r>
        <w:rPr>
          <w:spacing w:val="-4"/>
        </w:rPr>
        <w:t> </w:t>
      </w:r>
      <w:r>
        <w:rPr/>
        <w:t>petunjuk</w:t>
      </w:r>
      <w:r>
        <w:rPr>
          <w:spacing w:val="-2"/>
        </w:rPr>
        <w:t> </w:t>
      </w:r>
      <w:r>
        <w:rPr/>
        <w:t>"bagian</w:t>
      </w:r>
      <w:r>
        <w:rPr>
          <w:spacing w:val="-4"/>
        </w:rPr>
        <w:t> </w:t>
      </w:r>
      <w:r>
        <w:rPr/>
        <w:t>tertentu"</w:t>
      </w:r>
      <w:r>
        <w:rPr>
          <w:spacing w:val="-4"/>
        </w:rPr>
        <w:t> </w:t>
      </w:r>
      <w:r>
        <w:rPr/>
        <w:t>seperti</w:t>
      </w:r>
      <w:r>
        <w:rPr>
          <w:spacing w:val="-4"/>
        </w:rPr>
        <w:t> </w:t>
      </w:r>
      <w:r>
        <w:rPr/>
        <w:t>yang</w:t>
      </w:r>
      <w:r>
        <w:rPr>
          <w:spacing w:val="-2"/>
        </w:rPr>
        <w:t> </w:t>
      </w:r>
      <w:r>
        <w:rPr/>
        <w:t>diatur</w:t>
      </w:r>
      <w:r>
        <w:rPr>
          <w:spacing w:val="-3"/>
        </w:rPr>
        <w:t> </w:t>
      </w:r>
      <w:r>
        <w:rPr/>
        <w:t>dalam</w:t>
      </w:r>
      <w:r>
        <w:rPr>
          <w:spacing w:val="-3"/>
        </w:rPr>
        <w:t> </w:t>
      </w:r>
      <w:r>
        <w:rPr/>
        <w:t>pasal</w:t>
      </w:r>
      <w:r>
        <w:rPr>
          <w:spacing w:val="-1"/>
        </w:rPr>
        <w:t> </w:t>
      </w:r>
      <w:r>
        <w:rPr/>
        <w:t>ini.</w:t>
      </w:r>
    </w:p>
    <w:p>
      <w:pPr>
        <w:pStyle w:val="BodyText"/>
        <w:spacing w:before="118"/>
        <w:ind w:left="0"/>
      </w:pPr>
    </w:p>
    <w:p>
      <w:pPr>
        <w:pStyle w:val="BodyText"/>
        <w:ind w:left="3962"/>
      </w:pPr>
      <w:r>
        <w:rPr/>
        <w:t>Pasal</w:t>
      </w:r>
      <w:r>
        <w:rPr>
          <w:spacing w:val="42"/>
        </w:rPr>
        <w:t> </w:t>
      </w:r>
      <w:r>
        <w:rPr>
          <w:spacing w:val="-4"/>
        </w:rPr>
        <w:t>1003</w:t>
      </w:r>
    </w:p>
    <w:p>
      <w:pPr>
        <w:pStyle w:val="BodyText"/>
        <w:spacing w:before="56"/>
        <w:ind w:right="189"/>
      </w:pPr>
      <w:r>
        <w:rPr>
          <w:spacing w:val="-2"/>
        </w:rPr>
        <w:t>Selanjutnya</w:t>
      </w:r>
      <w:r>
        <w:rPr>
          <w:spacing w:val="-7"/>
        </w:rPr>
        <w:t> </w:t>
      </w:r>
      <w:r>
        <w:rPr>
          <w:spacing w:val="-2"/>
        </w:rPr>
        <w:t>pewaris</w:t>
      </w:r>
      <w:r>
        <w:rPr>
          <w:spacing w:val="-6"/>
        </w:rPr>
        <w:t> </w:t>
      </w:r>
      <w:r>
        <w:rPr>
          <w:spacing w:val="-2"/>
        </w:rPr>
        <w:t>juga</w:t>
      </w:r>
      <w:r>
        <w:rPr>
          <w:spacing w:val="-7"/>
        </w:rPr>
        <w:t> </w:t>
      </w:r>
      <w:r>
        <w:rPr>
          <w:spacing w:val="-2"/>
        </w:rPr>
        <w:t>harus</w:t>
      </w:r>
      <w:r>
        <w:rPr>
          <w:spacing w:val="-6"/>
        </w:rPr>
        <w:t> </w:t>
      </w:r>
      <w:r>
        <w:rPr>
          <w:spacing w:val="-2"/>
        </w:rPr>
        <w:t>dianggap</w:t>
      </w:r>
      <w:r>
        <w:rPr>
          <w:spacing w:val="-7"/>
        </w:rPr>
        <w:t> </w:t>
      </w:r>
      <w:r>
        <w:rPr>
          <w:spacing w:val="-2"/>
        </w:rPr>
        <w:t>telah</w:t>
      </w:r>
      <w:r>
        <w:rPr>
          <w:spacing w:val="-5"/>
        </w:rPr>
        <w:t> </w:t>
      </w:r>
      <w:r>
        <w:rPr>
          <w:spacing w:val="-2"/>
        </w:rPr>
        <w:t>memberikan</w:t>
      </w:r>
      <w:r>
        <w:rPr>
          <w:spacing w:val="-7"/>
        </w:rPr>
        <w:t> </w:t>
      </w:r>
      <w:r>
        <w:rPr>
          <w:spacing w:val="-2"/>
        </w:rPr>
        <w:t>hibah</w:t>
      </w:r>
      <w:r>
        <w:rPr>
          <w:spacing w:val="-5"/>
        </w:rPr>
        <w:t> </w:t>
      </w:r>
      <w:r>
        <w:rPr>
          <w:spacing w:val="-2"/>
        </w:rPr>
        <w:t>wasiat</w:t>
      </w:r>
      <w:r>
        <w:rPr>
          <w:spacing w:val="-6"/>
        </w:rPr>
        <w:t> </w:t>
      </w:r>
      <w:r>
        <w:rPr>
          <w:spacing w:val="-2"/>
        </w:rPr>
        <w:t>kepada</w:t>
      </w:r>
      <w:r>
        <w:rPr>
          <w:spacing w:val="-7"/>
        </w:rPr>
        <w:t> </w:t>
      </w:r>
      <w:r>
        <w:rPr>
          <w:spacing w:val="-2"/>
        </w:rPr>
        <w:t>beberapa </w:t>
      </w:r>
      <w:r>
        <w:rPr/>
        <w:t>orang</w:t>
      </w:r>
      <w:r>
        <w:rPr>
          <w:spacing w:val="-14"/>
        </w:rPr>
        <w:t> </w:t>
      </w:r>
      <w:r>
        <w:rPr/>
        <w:t>bersama-sama,</w:t>
      </w:r>
      <w:r>
        <w:rPr>
          <w:spacing w:val="-14"/>
        </w:rPr>
        <w:t> </w:t>
      </w:r>
      <w:r>
        <w:rPr/>
        <w:t>bila</w:t>
      </w:r>
      <w:r>
        <w:rPr>
          <w:spacing w:val="-14"/>
        </w:rPr>
        <w:t> </w:t>
      </w:r>
      <w:r>
        <w:rPr/>
        <w:t>suatu</w:t>
      </w:r>
      <w:r>
        <w:rPr>
          <w:spacing w:val="-13"/>
        </w:rPr>
        <w:t> </w:t>
      </w:r>
      <w:r>
        <w:rPr/>
        <w:t>barang</w:t>
      </w:r>
      <w:r>
        <w:rPr>
          <w:spacing w:val="-14"/>
        </w:rPr>
        <w:t> </w:t>
      </w:r>
      <w:r>
        <w:rPr/>
        <w:t>yang</w:t>
      </w:r>
      <w:r>
        <w:rPr>
          <w:spacing w:val="-14"/>
        </w:rPr>
        <w:t> </w:t>
      </w:r>
      <w:r>
        <w:rPr/>
        <w:t>tidak</w:t>
      </w:r>
      <w:r>
        <w:rPr>
          <w:spacing w:val="-14"/>
        </w:rPr>
        <w:t> </w:t>
      </w:r>
      <w:r>
        <w:rPr/>
        <w:t>dapat</w:t>
      </w:r>
      <w:r>
        <w:rPr>
          <w:spacing w:val="-13"/>
        </w:rPr>
        <w:t> </w:t>
      </w:r>
      <w:r>
        <w:rPr/>
        <w:t>dibagi-bagi</w:t>
      </w:r>
      <w:r>
        <w:rPr>
          <w:spacing w:val="-14"/>
        </w:rPr>
        <w:t> </w:t>
      </w:r>
      <w:r>
        <w:rPr/>
        <w:t>tanpa</w:t>
      </w:r>
      <w:r>
        <w:rPr>
          <w:spacing w:val="-14"/>
        </w:rPr>
        <w:t> </w:t>
      </w:r>
      <w:r>
        <w:rPr/>
        <w:t>menjadi</w:t>
      </w:r>
      <w:r>
        <w:rPr>
          <w:spacing w:val="-14"/>
        </w:rPr>
        <w:t> </w:t>
      </w:r>
      <w:r>
        <w:rPr/>
        <w:t>rusak,</w:t>
      </w:r>
    </w:p>
    <w:p>
      <w:pPr>
        <w:pStyle w:val="BodyText"/>
        <w:spacing w:after="0"/>
        <w:sectPr>
          <w:pgSz w:w="12240" w:h="15840"/>
          <w:pgMar w:top="1520" w:bottom="280" w:left="1800" w:right="1800"/>
        </w:sectPr>
      </w:pPr>
    </w:p>
    <w:p>
      <w:pPr>
        <w:pStyle w:val="BodyText"/>
        <w:spacing w:before="65"/>
        <w:ind w:right="283"/>
      </w:pPr>
      <w:r>
        <w:rPr>
          <w:spacing w:val="-2"/>
        </w:rPr>
        <w:t>diwasiatkan</w:t>
      </w:r>
      <w:r>
        <w:rPr>
          <w:spacing w:val="-8"/>
        </w:rPr>
        <w:t> </w:t>
      </w:r>
      <w:r>
        <w:rPr>
          <w:spacing w:val="-2"/>
        </w:rPr>
        <w:t>dalam</w:t>
      </w:r>
      <w:r>
        <w:rPr>
          <w:spacing w:val="-6"/>
        </w:rPr>
        <w:t> </w:t>
      </w:r>
      <w:r>
        <w:rPr>
          <w:spacing w:val="-2"/>
        </w:rPr>
        <w:t>satu</w:t>
      </w:r>
      <w:r>
        <w:rPr>
          <w:spacing w:val="-5"/>
        </w:rPr>
        <w:t> </w:t>
      </w:r>
      <w:r>
        <w:rPr>
          <w:spacing w:val="-2"/>
        </w:rPr>
        <w:t>akta</w:t>
      </w:r>
      <w:r>
        <w:rPr>
          <w:spacing w:val="-8"/>
        </w:rPr>
        <w:t> </w:t>
      </w:r>
      <w:r>
        <w:rPr>
          <w:spacing w:val="-2"/>
        </w:rPr>
        <w:t>yang</w:t>
      </w:r>
      <w:r>
        <w:rPr>
          <w:spacing w:val="-5"/>
        </w:rPr>
        <w:t> </w:t>
      </w:r>
      <w:r>
        <w:rPr>
          <w:spacing w:val="-2"/>
        </w:rPr>
        <w:t>sama</w:t>
      </w:r>
      <w:r>
        <w:rPr>
          <w:spacing w:val="-8"/>
        </w:rPr>
        <w:t> </w:t>
      </w:r>
      <w:r>
        <w:rPr>
          <w:spacing w:val="-2"/>
        </w:rPr>
        <w:t>kepada</w:t>
      </w:r>
      <w:r>
        <w:rPr>
          <w:spacing w:val="-8"/>
        </w:rPr>
        <w:t> </w:t>
      </w:r>
      <w:r>
        <w:rPr>
          <w:spacing w:val="-2"/>
        </w:rPr>
        <w:t>beberapa</w:t>
      </w:r>
      <w:r>
        <w:rPr>
          <w:spacing w:val="-8"/>
        </w:rPr>
        <w:t> </w:t>
      </w:r>
      <w:r>
        <w:rPr>
          <w:spacing w:val="-2"/>
        </w:rPr>
        <w:t>orang,</w:t>
      </w:r>
      <w:r>
        <w:rPr>
          <w:spacing w:val="-7"/>
        </w:rPr>
        <w:t> </w:t>
      </w:r>
      <w:r>
        <w:rPr>
          <w:spacing w:val="-2"/>
        </w:rPr>
        <w:t>meskipun</w:t>
      </w:r>
      <w:r>
        <w:rPr>
          <w:spacing w:val="-8"/>
        </w:rPr>
        <w:t> </w:t>
      </w:r>
      <w:r>
        <w:rPr>
          <w:spacing w:val="-2"/>
        </w:rPr>
        <w:t>diwasiatkan</w:t>
      </w:r>
      <w:r>
        <w:rPr>
          <w:spacing w:val="-5"/>
        </w:rPr>
        <w:t> </w:t>
      </w:r>
      <w:r>
        <w:rPr>
          <w:spacing w:val="-2"/>
        </w:rPr>
        <w:t>secara sendiri-sendiri.</w:t>
      </w:r>
    </w:p>
    <w:p>
      <w:pPr>
        <w:pStyle w:val="BodyText"/>
        <w:spacing w:before="114"/>
        <w:ind w:left="0"/>
      </w:pPr>
    </w:p>
    <w:p>
      <w:pPr>
        <w:pStyle w:val="BodyText"/>
        <w:ind w:left="3962"/>
      </w:pPr>
      <w:r>
        <w:rPr/>
        <w:t>Pasal</w:t>
      </w:r>
      <w:r>
        <w:rPr>
          <w:spacing w:val="42"/>
        </w:rPr>
        <w:t> </w:t>
      </w:r>
      <w:r>
        <w:rPr>
          <w:spacing w:val="-4"/>
        </w:rPr>
        <w:t>1004</w:t>
      </w:r>
    </w:p>
    <w:p>
      <w:pPr>
        <w:pStyle w:val="BodyText"/>
        <w:spacing w:before="59"/>
        <w:ind w:right="189"/>
      </w:pPr>
      <w:r>
        <w:rPr>
          <w:spacing w:val="-2"/>
        </w:rPr>
        <w:t>Pernyataan</w:t>
      </w:r>
      <w:r>
        <w:rPr>
          <w:spacing w:val="-8"/>
        </w:rPr>
        <w:t> </w:t>
      </w:r>
      <w:r>
        <w:rPr>
          <w:spacing w:val="-2"/>
        </w:rPr>
        <w:t>gugurnya</w:t>
      </w:r>
      <w:r>
        <w:rPr>
          <w:spacing w:val="-8"/>
        </w:rPr>
        <w:t> </w:t>
      </w:r>
      <w:r>
        <w:rPr>
          <w:spacing w:val="-2"/>
        </w:rPr>
        <w:t>surat-surat</w:t>
      </w:r>
      <w:r>
        <w:rPr>
          <w:spacing w:val="-7"/>
        </w:rPr>
        <w:t> </w:t>
      </w:r>
      <w:r>
        <w:rPr>
          <w:spacing w:val="-2"/>
        </w:rPr>
        <w:t>wasiat</w:t>
      </w:r>
      <w:r>
        <w:rPr>
          <w:spacing w:val="-7"/>
        </w:rPr>
        <w:t> </w:t>
      </w:r>
      <w:r>
        <w:rPr>
          <w:spacing w:val="-2"/>
        </w:rPr>
        <w:t>dapat</w:t>
      </w:r>
      <w:r>
        <w:rPr>
          <w:spacing w:val="-7"/>
        </w:rPr>
        <w:t> </w:t>
      </w:r>
      <w:r>
        <w:rPr>
          <w:spacing w:val="-2"/>
        </w:rPr>
        <w:t>diminta</w:t>
      </w:r>
      <w:r>
        <w:rPr>
          <w:spacing w:val="-8"/>
        </w:rPr>
        <w:t> </w:t>
      </w:r>
      <w:r>
        <w:rPr>
          <w:spacing w:val="-2"/>
        </w:rPr>
        <w:t>setelah</w:t>
      </w:r>
      <w:r>
        <w:rPr>
          <w:spacing w:val="-8"/>
        </w:rPr>
        <w:t> </w:t>
      </w:r>
      <w:r>
        <w:rPr>
          <w:spacing w:val="-2"/>
        </w:rPr>
        <w:t>meninggalnya</w:t>
      </w:r>
      <w:r>
        <w:rPr>
          <w:spacing w:val="-8"/>
        </w:rPr>
        <w:t> </w:t>
      </w:r>
      <w:r>
        <w:rPr>
          <w:spacing w:val="-2"/>
        </w:rPr>
        <w:t>pewaris,</w:t>
      </w:r>
      <w:r>
        <w:rPr>
          <w:spacing w:val="-7"/>
        </w:rPr>
        <w:t> </w:t>
      </w:r>
      <w:r>
        <w:rPr>
          <w:spacing w:val="-2"/>
        </w:rPr>
        <w:t>karena </w:t>
      </w:r>
      <w:r>
        <w:rPr/>
        <w:t>tidak dilaksanakan persyaratan-persyaratannya.</w:t>
      </w:r>
    </w:p>
    <w:p>
      <w:pPr>
        <w:pStyle w:val="BodyText"/>
        <w:spacing w:before="58"/>
        <w:ind w:right="187"/>
      </w:pPr>
      <w:r>
        <w:rPr/>
        <w:t>Dalam</w:t>
      </w:r>
      <w:r>
        <w:rPr>
          <w:spacing w:val="-16"/>
        </w:rPr>
        <w:t> </w:t>
      </w:r>
      <w:r>
        <w:rPr/>
        <w:t>hal</w:t>
      </w:r>
      <w:r>
        <w:rPr>
          <w:spacing w:val="-14"/>
        </w:rPr>
        <w:t> </w:t>
      </w:r>
      <w:r>
        <w:rPr/>
        <w:t>ini,</w:t>
      </w:r>
      <w:r>
        <w:rPr>
          <w:spacing w:val="-14"/>
        </w:rPr>
        <w:t> </w:t>
      </w:r>
      <w:r>
        <w:rPr/>
        <w:t>mereka</w:t>
      </w:r>
      <w:r>
        <w:rPr>
          <w:spacing w:val="-13"/>
        </w:rPr>
        <w:t> </w:t>
      </w:r>
      <w:r>
        <w:rPr/>
        <w:t>yang</w:t>
      </w:r>
      <w:r>
        <w:rPr>
          <w:spacing w:val="-14"/>
        </w:rPr>
        <w:t> </w:t>
      </w:r>
      <w:r>
        <w:rPr/>
        <w:t>kepentingannya</w:t>
      </w:r>
      <w:r>
        <w:rPr>
          <w:spacing w:val="-14"/>
        </w:rPr>
        <w:t> </w:t>
      </w:r>
      <w:r>
        <w:rPr/>
        <w:t>telah</w:t>
      </w:r>
      <w:r>
        <w:rPr>
          <w:spacing w:val="-14"/>
        </w:rPr>
        <w:t> </w:t>
      </w:r>
      <w:r>
        <w:rPr/>
        <w:t>dipenuhi</w:t>
      </w:r>
      <w:r>
        <w:rPr>
          <w:spacing w:val="-13"/>
        </w:rPr>
        <w:t> </w:t>
      </w:r>
      <w:r>
        <w:rPr/>
        <w:t>dengan</w:t>
      </w:r>
      <w:r>
        <w:rPr>
          <w:spacing w:val="-14"/>
        </w:rPr>
        <w:t> </w:t>
      </w:r>
      <w:r>
        <w:rPr/>
        <w:t>pernyataan</w:t>
      </w:r>
      <w:r>
        <w:rPr>
          <w:spacing w:val="-14"/>
        </w:rPr>
        <w:t> </w:t>
      </w:r>
      <w:r>
        <w:rPr/>
        <w:t>gugur</w:t>
      </w:r>
      <w:r>
        <w:rPr>
          <w:spacing w:val="-14"/>
        </w:rPr>
        <w:t> </w:t>
      </w:r>
      <w:r>
        <w:rPr/>
        <w:t>itu,</w:t>
      </w:r>
      <w:r>
        <w:rPr>
          <w:spacing w:val="-13"/>
        </w:rPr>
        <w:t> </w:t>
      </w:r>
      <w:r>
        <w:rPr/>
        <w:t>akan mengambil</w:t>
      </w:r>
      <w:r>
        <w:rPr>
          <w:spacing w:val="-4"/>
        </w:rPr>
        <w:t> </w:t>
      </w:r>
      <w:r>
        <w:rPr/>
        <w:t>kembali</w:t>
      </w:r>
      <w:r>
        <w:rPr>
          <w:spacing w:val="-1"/>
        </w:rPr>
        <w:t> </w:t>
      </w:r>
      <w:r>
        <w:rPr/>
        <w:t>barang-barang</w:t>
      </w:r>
      <w:r>
        <w:rPr>
          <w:spacing w:val="-2"/>
        </w:rPr>
        <w:t> </w:t>
      </w:r>
      <w:r>
        <w:rPr/>
        <w:t>itu,</w:t>
      </w:r>
      <w:r>
        <w:rPr>
          <w:spacing w:val="-6"/>
        </w:rPr>
        <w:t> </w:t>
      </w:r>
      <w:r>
        <w:rPr/>
        <w:t>bebas</w:t>
      </w:r>
      <w:r>
        <w:rPr>
          <w:spacing w:val="-5"/>
        </w:rPr>
        <w:t> </w:t>
      </w:r>
      <w:r>
        <w:rPr/>
        <w:t>dan</w:t>
      </w:r>
      <w:r>
        <w:rPr>
          <w:spacing w:val="-5"/>
        </w:rPr>
        <w:t> </w:t>
      </w:r>
      <w:r>
        <w:rPr/>
        <w:t>segala</w:t>
      </w:r>
      <w:r>
        <w:rPr>
          <w:spacing w:val="-5"/>
        </w:rPr>
        <w:t> </w:t>
      </w:r>
      <w:r>
        <w:rPr/>
        <w:t>beban</w:t>
      </w:r>
      <w:r>
        <w:rPr>
          <w:spacing w:val="-5"/>
        </w:rPr>
        <w:t> </w:t>
      </w:r>
      <w:r>
        <w:rPr/>
        <w:t>dan</w:t>
      </w:r>
      <w:r>
        <w:rPr>
          <w:spacing w:val="-5"/>
        </w:rPr>
        <w:t> </w:t>
      </w:r>
      <w:r>
        <w:rPr/>
        <w:t>hipotek,</w:t>
      </w:r>
      <w:r>
        <w:rPr>
          <w:spacing w:val="-4"/>
        </w:rPr>
        <w:t> </w:t>
      </w:r>
      <w:r>
        <w:rPr/>
        <w:t>yang</w:t>
      </w:r>
      <w:r>
        <w:rPr>
          <w:spacing w:val="-2"/>
        </w:rPr>
        <w:t> </w:t>
      </w:r>
      <w:r>
        <w:rPr/>
        <w:t>sekiranya telah</w:t>
      </w:r>
      <w:r>
        <w:rPr>
          <w:spacing w:val="-5"/>
        </w:rPr>
        <w:t> </w:t>
      </w:r>
      <w:r>
        <w:rPr/>
        <w:t>ditempatkan</w:t>
      </w:r>
      <w:r>
        <w:rPr>
          <w:spacing w:val="-5"/>
        </w:rPr>
        <w:t> </w:t>
      </w:r>
      <w:r>
        <w:rPr/>
        <w:t>atas</w:t>
      </w:r>
      <w:r>
        <w:rPr>
          <w:spacing w:val="-7"/>
        </w:rPr>
        <w:t> </w:t>
      </w:r>
      <w:r>
        <w:rPr/>
        <w:t>barang-barang</w:t>
      </w:r>
      <w:r>
        <w:rPr>
          <w:spacing w:val="-5"/>
        </w:rPr>
        <w:t> </w:t>
      </w:r>
      <w:r>
        <w:rPr/>
        <w:t>itu</w:t>
      </w:r>
      <w:r>
        <w:rPr>
          <w:spacing w:val="-5"/>
        </w:rPr>
        <w:t> </w:t>
      </w:r>
      <w:r>
        <w:rPr/>
        <w:t>oleh</w:t>
      </w:r>
      <w:r>
        <w:rPr>
          <w:spacing w:val="-7"/>
        </w:rPr>
        <w:t> </w:t>
      </w:r>
      <w:r>
        <w:rPr/>
        <w:t>para</w:t>
      </w:r>
      <w:r>
        <w:rPr>
          <w:spacing w:val="-7"/>
        </w:rPr>
        <w:t> </w:t>
      </w:r>
      <w:r>
        <w:rPr/>
        <w:t>ahli</w:t>
      </w:r>
      <w:r>
        <w:rPr>
          <w:spacing w:val="-8"/>
        </w:rPr>
        <w:t> </w:t>
      </w:r>
      <w:r>
        <w:rPr/>
        <w:t>waris</w:t>
      </w:r>
      <w:r>
        <w:rPr>
          <w:spacing w:val="-7"/>
        </w:rPr>
        <w:t> </w:t>
      </w:r>
      <w:r>
        <w:rPr/>
        <w:t>atau</w:t>
      </w:r>
      <w:r>
        <w:rPr>
          <w:spacing w:val="-5"/>
        </w:rPr>
        <w:t> </w:t>
      </w:r>
      <w:r>
        <w:rPr/>
        <w:t>penerima</w:t>
      </w:r>
      <w:r>
        <w:rPr>
          <w:spacing w:val="-7"/>
        </w:rPr>
        <w:t> </w:t>
      </w:r>
      <w:r>
        <w:rPr/>
        <w:t>hibah</w:t>
      </w:r>
      <w:r>
        <w:rPr>
          <w:spacing w:val="-7"/>
        </w:rPr>
        <w:t> </w:t>
      </w:r>
      <w:r>
        <w:rPr/>
        <w:t>yang</w:t>
      </w:r>
      <w:r>
        <w:rPr>
          <w:spacing w:val="-5"/>
        </w:rPr>
        <w:t> </w:t>
      </w:r>
      <w:r>
        <w:rPr/>
        <w:t>telah dinyatakan gugur.</w:t>
      </w:r>
    </w:p>
    <w:p>
      <w:pPr>
        <w:pStyle w:val="BodyText"/>
        <w:spacing w:before="59"/>
      </w:pPr>
      <w:r>
        <w:rPr>
          <w:spacing w:val="-2"/>
        </w:rPr>
        <w:t>Mereka</w:t>
      </w:r>
      <w:r>
        <w:rPr>
          <w:spacing w:val="-5"/>
        </w:rPr>
        <w:t> </w:t>
      </w:r>
      <w:r>
        <w:rPr>
          <w:spacing w:val="-2"/>
        </w:rPr>
        <w:t>bahkan</w:t>
      </w:r>
      <w:r>
        <w:rPr>
          <w:spacing w:val="-5"/>
        </w:rPr>
        <w:t> </w:t>
      </w:r>
      <w:r>
        <w:rPr>
          <w:spacing w:val="-2"/>
        </w:rPr>
        <w:t>boleh</w:t>
      </w:r>
      <w:r>
        <w:rPr>
          <w:spacing w:val="-3"/>
        </w:rPr>
        <w:t> </w:t>
      </w:r>
      <w:r>
        <w:rPr>
          <w:spacing w:val="-2"/>
        </w:rPr>
        <w:t>melaksanakan</w:t>
      </w:r>
      <w:r>
        <w:rPr>
          <w:spacing w:val="-5"/>
        </w:rPr>
        <w:t> </w:t>
      </w:r>
      <w:r>
        <w:rPr>
          <w:spacing w:val="-2"/>
        </w:rPr>
        <w:t>hak-hak</w:t>
      </w:r>
      <w:r>
        <w:rPr>
          <w:spacing w:val="-5"/>
        </w:rPr>
        <w:t> </w:t>
      </w:r>
      <w:r>
        <w:rPr>
          <w:spacing w:val="-2"/>
        </w:rPr>
        <w:t>itu</w:t>
      </w:r>
      <w:r>
        <w:rPr>
          <w:spacing w:val="-3"/>
        </w:rPr>
        <w:t> </w:t>
      </w:r>
      <w:r>
        <w:rPr>
          <w:spacing w:val="-2"/>
        </w:rPr>
        <w:t>terhadap</w:t>
      </w:r>
      <w:r>
        <w:rPr>
          <w:spacing w:val="-3"/>
        </w:rPr>
        <w:t> </w:t>
      </w:r>
      <w:r>
        <w:rPr>
          <w:spacing w:val="-2"/>
        </w:rPr>
        <w:t>pihak</w:t>
      </w:r>
      <w:r>
        <w:rPr>
          <w:spacing w:val="-3"/>
        </w:rPr>
        <w:t> </w:t>
      </w:r>
      <w:r>
        <w:rPr>
          <w:spacing w:val="-2"/>
        </w:rPr>
        <w:t>ketiga</w:t>
      </w:r>
      <w:r>
        <w:rPr>
          <w:spacing w:val="-3"/>
        </w:rPr>
        <w:t> </w:t>
      </w:r>
      <w:r>
        <w:rPr>
          <w:spacing w:val="-2"/>
        </w:rPr>
        <w:t>yang</w:t>
      </w:r>
      <w:r>
        <w:rPr>
          <w:spacing w:val="-5"/>
        </w:rPr>
        <w:t> </w:t>
      </w:r>
      <w:r>
        <w:rPr>
          <w:spacing w:val="-2"/>
        </w:rPr>
        <w:t>mengusai</w:t>
      </w:r>
      <w:r>
        <w:rPr>
          <w:spacing w:val="-4"/>
        </w:rPr>
        <w:t> </w:t>
      </w:r>
      <w:r>
        <w:rPr>
          <w:spacing w:val="-2"/>
        </w:rPr>
        <w:t>barang- </w:t>
      </w:r>
      <w:r>
        <w:rPr/>
        <w:t>barang</w:t>
      </w:r>
      <w:r>
        <w:rPr>
          <w:spacing w:val="-1"/>
        </w:rPr>
        <w:t> </w:t>
      </w:r>
      <w:r>
        <w:rPr/>
        <w:t>tetap</w:t>
      </w:r>
      <w:r>
        <w:rPr>
          <w:spacing w:val="-1"/>
        </w:rPr>
        <w:t> </w:t>
      </w:r>
      <w:r>
        <w:rPr/>
        <w:t>itu, seperti terhadap ahli waris</w:t>
      </w:r>
      <w:r>
        <w:rPr>
          <w:spacing w:val="-1"/>
        </w:rPr>
        <w:t> </w:t>
      </w:r>
      <w:r>
        <w:rPr/>
        <w:t>atau</w:t>
      </w:r>
      <w:r>
        <w:rPr>
          <w:spacing w:val="-1"/>
        </w:rPr>
        <w:t> </w:t>
      </w:r>
      <w:r>
        <w:rPr/>
        <w:t>penerima</w:t>
      </w:r>
      <w:r>
        <w:rPr>
          <w:spacing w:val="-1"/>
        </w:rPr>
        <w:t> </w:t>
      </w:r>
      <w:r>
        <w:rPr/>
        <w:t>hibah</w:t>
      </w:r>
      <w:r>
        <w:rPr>
          <w:spacing w:val="-1"/>
        </w:rPr>
        <w:t> </w:t>
      </w:r>
      <w:r>
        <w:rPr/>
        <w:t>yang diangkat itu.</w:t>
      </w:r>
    </w:p>
    <w:p>
      <w:pPr>
        <w:pStyle w:val="BodyText"/>
        <w:spacing w:before="114"/>
        <w:ind w:left="0"/>
      </w:pPr>
    </w:p>
    <w:p>
      <w:pPr>
        <w:pStyle w:val="BodyText"/>
        <w:spacing w:before="1"/>
        <w:ind w:left="359" w:right="102"/>
        <w:jc w:val="center"/>
      </w:pPr>
      <w:r>
        <w:rPr/>
        <w:t>BAB</w:t>
      </w:r>
      <w:r>
        <w:rPr>
          <w:spacing w:val="-1"/>
        </w:rPr>
        <w:t> </w:t>
      </w:r>
      <w:r>
        <w:rPr>
          <w:spacing w:val="-5"/>
        </w:rPr>
        <w:t>XIV</w:t>
      </w:r>
    </w:p>
    <w:p>
      <w:pPr>
        <w:pStyle w:val="BodyText"/>
        <w:spacing w:before="59"/>
        <w:ind w:left="359" w:right="105"/>
        <w:jc w:val="center"/>
      </w:pPr>
      <w:r>
        <w:rPr>
          <w:w w:val="105"/>
        </w:rPr>
        <w:t>PELAKSANA</w:t>
      </w:r>
      <w:r>
        <w:rPr>
          <w:spacing w:val="-5"/>
          <w:w w:val="105"/>
        </w:rPr>
        <w:t> </w:t>
      </w:r>
      <w:r>
        <w:rPr>
          <w:w w:val="105"/>
        </w:rPr>
        <w:t>SURAT</w:t>
      </w:r>
      <w:r>
        <w:rPr>
          <w:spacing w:val="-8"/>
          <w:w w:val="105"/>
        </w:rPr>
        <w:t> </w:t>
      </w:r>
      <w:r>
        <w:rPr>
          <w:w w:val="105"/>
        </w:rPr>
        <w:t>WASIAT</w:t>
      </w:r>
      <w:r>
        <w:rPr>
          <w:spacing w:val="-3"/>
          <w:w w:val="105"/>
        </w:rPr>
        <w:t> </w:t>
      </w:r>
      <w:r>
        <w:rPr>
          <w:w w:val="105"/>
        </w:rPr>
        <w:t>DAN</w:t>
      </w:r>
      <w:r>
        <w:rPr>
          <w:spacing w:val="-5"/>
          <w:w w:val="105"/>
        </w:rPr>
        <w:t> </w:t>
      </w:r>
      <w:r>
        <w:rPr>
          <w:w w:val="105"/>
        </w:rPr>
        <w:t>PENGELOLA</w:t>
      </w:r>
      <w:r>
        <w:rPr>
          <w:spacing w:val="-6"/>
          <w:w w:val="105"/>
        </w:rPr>
        <w:t> </w:t>
      </w:r>
      <w:r>
        <w:rPr>
          <w:w w:val="105"/>
        </w:rPr>
        <w:t>HARTA</w:t>
      </w:r>
      <w:r>
        <w:rPr>
          <w:spacing w:val="-6"/>
          <w:w w:val="105"/>
        </w:rPr>
        <w:t> </w:t>
      </w:r>
      <w:r>
        <w:rPr>
          <w:spacing w:val="-2"/>
          <w:w w:val="105"/>
        </w:rPr>
        <w:t>PENINGGALAN</w:t>
      </w:r>
    </w:p>
    <w:p>
      <w:pPr>
        <w:pStyle w:val="BodyText"/>
        <w:spacing w:before="113"/>
        <w:ind w:left="0"/>
      </w:pPr>
    </w:p>
    <w:p>
      <w:pPr>
        <w:pStyle w:val="BodyText"/>
        <w:ind w:left="3962"/>
      </w:pPr>
      <w:r>
        <w:rPr/>
        <w:t>Pasal</w:t>
      </w:r>
      <w:r>
        <w:rPr>
          <w:spacing w:val="42"/>
        </w:rPr>
        <w:t> </w:t>
      </w:r>
      <w:r>
        <w:rPr>
          <w:spacing w:val="-4"/>
        </w:rPr>
        <w:t>1005</w:t>
      </w:r>
    </w:p>
    <w:p>
      <w:pPr>
        <w:pStyle w:val="BodyText"/>
        <w:spacing w:before="56"/>
      </w:pPr>
      <w:r>
        <w:rPr>
          <w:spacing w:val="-2"/>
        </w:rPr>
        <w:t>Seorang</w:t>
      </w:r>
      <w:r>
        <w:rPr>
          <w:spacing w:val="-7"/>
        </w:rPr>
        <w:t> </w:t>
      </w:r>
      <w:r>
        <w:rPr>
          <w:spacing w:val="-2"/>
        </w:rPr>
        <w:t>pewaris</w:t>
      </w:r>
      <w:r>
        <w:rPr>
          <w:spacing w:val="-7"/>
        </w:rPr>
        <w:t> </w:t>
      </w:r>
      <w:r>
        <w:rPr>
          <w:spacing w:val="-2"/>
        </w:rPr>
        <w:t>boleh</w:t>
      </w:r>
      <w:r>
        <w:rPr>
          <w:spacing w:val="-4"/>
        </w:rPr>
        <w:t> </w:t>
      </w:r>
      <w:r>
        <w:rPr>
          <w:spacing w:val="-2"/>
        </w:rPr>
        <w:t>mengangkat</w:t>
      </w:r>
      <w:r>
        <w:rPr>
          <w:spacing w:val="-5"/>
        </w:rPr>
        <w:t> </w:t>
      </w:r>
      <w:r>
        <w:rPr>
          <w:spacing w:val="-2"/>
        </w:rPr>
        <w:t>seorang</w:t>
      </w:r>
      <w:r>
        <w:rPr>
          <w:spacing w:val="-4"/>
        </w:rPr>
        <w:t> </w:t>
      </w:r>
      <w:r>
        <w:rPr>
          <w:spacing w:val="-2"/>
        </w:rPr>
        <w:t>atau</w:t>
      </w:r>
      <w:r>
        <w:rPr>
          <w:spacing w:val="-4"/>
        </w:rPr>
        <w:t> </w:t>
      </w:r>
      <w:r>
        <w:rPr>
          <w:spacing w:val="-2"/>
        </w:rPr>
        <w:t>lebih</w:t>
      </w:r>
      <w:r>
        <w:rPr>
          <w:spacing w:val="-4"/>
        </w:rPr>
        <w:t> </w:t>
      </w:r>
      <w:r>
        <w:rPr>
          <w:spacing w:val="-2"/>
        </w:rPr>
        <w:t>pelaksana</w:t>
      </w:r>
      <w:r>
        <w:rPr>
          <w:spacing w:val="-7"/>
        </w:rPr>
        <w:t> </w:t>
      </w:r>
      <w:r>
        <w:rPr>
          <w:spacing w:val="-2"/>
        </w:rPr>
        <w:t>surat</w:t>
      </w:r>
      <w:r>
        <w:rPr>
          <w:spacing w:val="-8"/>
        </w:rPr>
        <w:t> </w:t>
      </w:r>
      <w:r>
        <w:rPr>
          <w:spacing w:val="-2"/>
        </w:rPr>
        <w:t>wasiatnya,</w:t>
      </w:r>
      <w:r>
        <w:rPr>
          <w:spacing w:val="-6"/>
        </w:rPr>
        <w:t> </w:t>
      </w:r>
      <w:r>
        <w:rPr>
          <w:spacing w:val="-2"/>
        </w:rPr>
        <w:t>baik</w:t>
      </w:r>
      <w:r>
        <w:rPr>
          <w:spacing w:val="-4"/>
        </w:rPr>
        <w:t> </w:t>
      </w:r>
      <w:r>
        <w:rPr>
          <w:spacing w:val="-2"/>
        </w:rPr>
        <w:t>dengan </w:t>
      </w:r>
      <w:r>
        <w:rPr/>
        <w:t>surat wasiat maupun dengan akta di bawah tangan seperti yang tercantum pada Pasal 935, ataupun dengan akta Notaris khusus. Ia dapat juga mengangkat beberapa orang, agar pada waktu</w:t>
      </w:r>
      <w:r>
        <w:rPr>
          <w:spacing w:val="-1"/>
        </w:rPr>
        <w:t> </w:t>
      </w:r>
      <w:r>
        <w:rPr/>
        <w:t>yang</w:t>
      </w:r>
      <w:r>
        <w:rPr>
          <w:spacing w:val="-1"/>
        </w:rPr>
        <w:t> </w:t>
      </w:r>
      <w:r>
        <w:rPr/>
        <w:t>satu</w:t>
      </w:r>
      <w:r>
        <w:rPr>
          <w:spacing w:val="-4"/>
        </w:rPr>
        <w:t> </w:t>
      </w:r>
      <w:r>
        <w:rPr/>
        <w:t>berhalangan,</w:t>
      </w:r>
      <w:r>
        <w:rPr>
          <w:spacing w:val="-3"/>
        </w:rPr>
        <w:t> </w:t>
      </w:r>
      <w:r>
        <w:rPr/>
        <w:t>yang</w:t>
      </w:r>
      <w:r>
        <w:rPr>
          <w:spacing w:val="-1"/>
        </w:rPr>
        <w:t> </w:t>
      </w:r>
      <w:r>
        <w:rPr/>
        <w:t>lain</w:t>
      </w:r>
      <w:r>
        <w:rPr>
          <w:spacing w:val="-4"/>
        </w:rPr>
        <w:t> </w:t>
      </w:r>
      <w:r>
        <w:rPr/>
        <w:t>dapat</w:t>
      </w:r>
      <w:r>
        <w:rPr>
          <w:spacing w:val="-2"/>
        </w:rPr>
        <w:t> </w:t>
      </w:r>
      <w:r>
        <w:rPr/>
        <w:t>menggantikannya.</w:t>
      </w:r>
    </w:p>
    <w:p>
      <w:pPr>
        <w:pStyle w:val="BodyText"/>
        <w:spacing w:before="118"/>
        <w:ind w:left="0"/>
      </w:pPr>
    </w:p>
    <w:p>
      <w:pPr>
        <w:pStyle w:val="BodyText"/>
        <w:ind w:left="3962"/>
      </w:pPr>
      <w:r>
        <w:rPr/>
        <w:t>Pasal</w:t>
      </w:r>
      <w:r>
        <w:rPr>
          <w:spacing w:val="42"/>
        </w:rPr>
        <w:t> </w:t>
      </w:r>
      <w:r>
        <w:rPr>
          <w:spacing w:val="-4"/>
        </w:rPr>
        <w:t>1006</w:t>
      </w:r>
    </w:p>
    <w:p>
      <w:pPr>
        <w:pStyle w:val="BodyText"/>
        <w:spacing w:before="57"/>
        <w:ind w:hanging="1"/>
      </w:pPr>
      <w:r>
        <w:rPr>
          <w:spacing w:val="-2"/>
        </w:rPr>
        <w:t>Wanita</w:t>
      </w:r>
      <w:r>
        <w:rPr>
          <w:spacing w:val="-6"/>
        </w:rPr>
        <w:t> </w:t>
      </w:r>
      <w:r>
        <w:rPr>
          <w:spacing w:val="-2"/>
        </w:rPr>
        <w:t>yang</w:t>
      </w:r>
      <w:r>
        <w:rPr>
          <w:spacing w:val="-6"/>
        </w:rPr>
        <w:t> </w:t>
      </w:r>
      <w:r>
        <w:rPr>
          <w:spacing w:val="-2"/>
        </w:rPr>
        <w:t>telah</w:t>
      </w:r>
      <w:r>
        <w:rPr>
          <w:spacing w:val="-3"/>
        </w:rPr>
        <w:t> </w:t>
      </w:r>
      <w:r>
        <w:rPr>
          <w:spacing w:val="-2"/>
        </w:rPr>
        <w:t>kawin,</w:t>
      </w:r>
      <w:r>
        <w:rPr>
          <w:spacing w:val="-6"/>
        </w:rPr>
        <w:t> </w:t>
      </w:r>
      <w:r>
        <w:rPr>
          <w:spacing w:val="-2"/>
        </w:rPr>
        <w:t>anak</w:t>
      </w:r>
      <w:r>
        <w:rPr>
          <w:spacing w:val="-3"/>
        </w:rPr>
        <w:t> </w:t>
      </w:r>
      <w:r>
        <w:rPr>
          <w:spacing w:val="-2"/>
        </w:rPr>
        <w:t>di</w:t>
      </w:r>
      <w:r>
        <w:rPr>
          <w:spacing w:val="-5"/>
        </w:rPr>
        <w:t> </w:t>
      </w:r>
      <w:r>
        <w:rPr>
          <w:spacing w:val="-2"/>
        </w:rPr>
        <w:t>bawah</w:t>
      </w:r>
      <w:r>
        <w:rPr>
          <w:spacing w:val="-3"/>
        </w:rPr>
        <w:t> </w:t>
      </w:r>
      <w:r>
        <w:rPr>
          <w:spacing w:val="-2"/>
        </w:rPr>
        <w:t>umur,</w:t>
      </w:r>
      <w:r>
        <w:rPr>
          <w:spacing w:val="-6"/>
        </w:rPr>
        <w:t> </w:t>
      </w:r>
      <w:r>
        <w:rPr>
          <w:spacing w:val="-2"/>
        </w:rPr>
        <w:t>sekalipun</w:t>
      </w:r>
      <w:r>
        <w:rPr>
          <w:spacing w:val="-6"/>
        </w:rPr>
        <w:t> </w:t>
      </w:r>
      <w:r>
        <w:rPr>
          <w:spacing w:val="-2"/>
        </w:rPr>
        <w:t>ia</w:t>
      </w:r>
      <w:r>
        <w:rPr>
          <w:spacing w:val="-8"/>
        </w:rPr>
        <w:t> </w:t>
      </w:r>
      <w:r>
        <w:rPr>
          <w:spacing w:val="-2"/>
        </w:rPr>
        <w:t>telah</w:t>
      </w:r>
      <w:r>
        <w:rPr>
          <w:spacing w:val="-6"/>
        </w:rPr>
        <w:t> </w:t>
      </w:r>
      <w:r>
        <w:rPr>
          <w:spacing w:val="-2"/>
        </w:rPr>
        <w:t>memperoleh</w:t>
      </w:r>
      <w:r>
        <w:rPr>
          <w:spacing w:val="-6"/>
        </w:rPr>
        <w:t> </w:t>
      </w:r>
      <w:r>
        <w:rPr>
          <w:spacing w:val="-2"/>
        </w:rPr>
        <w:t>pendewasaan, </w:t>
      </w:r>
      <w:r>
        <w:rPr/>
        <w:t>orang yang ada</w:t>
      </w:r>
      <w:r>
        <w:rPr>
          <w:spacing w:val="-3"/>
        </w:rPr>
        <w:t> </w:t>
      </w:r>
      <w:r>
        <w:rPr/>
        <w:t>di</w:t>
      </w:r>
      <w:r>
        <w:rPr>
          <w:spacing w:val="-2"/>
        </w:rPr>
        <w:t> </w:t>
      </w:r>
      <w:r>
        <w:rPr/>
        <w:t>bawah</w:t>
      </w:r>
      <w:r>
        <w:rPr>
          <w:spacing w:val="-3"/>
        </w:rPr>
        <w:t> </w:t>
      </w:r>
      <w:r>
        <w:rPr/>
        <w:t>pengampuan,</w:t>
      </w:r>
      <w:r>
        <w:rPr>
          <w:spacing w:val="-2"/>
        </w:rPr>
        <w:t> </w:t>
      </w:r>
      <w:r>
        <w:rPr/>
        <w:t>dan</w:t>
      </w:r>
      <w:r>
        <w:rPr>
          <w:spacing w:val="-3"/>
        </w:rPr>
        <w:t> </w:t>
      </w:r>
      <w:r>
        <w:rPr/>
        <w:t>siapa</w:t>
      </w:r>
      <w:r>
        <w:rPr>
          <w:spacing w:val="-3"/>
        </w:rPr>
        <w:t> </w:t>
      </w:r>
      <w:r>
        <w:rPr/>
        <w:t>saja</w:t>
      </w:r>
      <w:r>
        <w:rPr>
          <w:spacing w:val="-2"/>
        </w:rPr>
        <w:t> </w:t>
      </w:r>
      <w:r>
        <w:rPr/>
        <w:t>yang tidak cakap</w:t>
      </w:r>
      <w:r>
        <w:rPr>
          <w:spacing w:val="-3"/>
        </w:rPr>
        <w:t> </w:t>
      </w:r>
      <w:r>
        <w:rPr/>
        <w:t>untuk</w:t>
      </w:r>
      <w:r>
        <w:rPr>
          <w:spacing w:val="-5"/>
        </w:rPr>
        <w:t> </w:t>
      </w:r>
      <w:r>
        <w:rPr/>
        <w:t>mengadakan ikatan, tidak boleh menjadi pelaksana wasiat.</w:t>
      </w:r>
    </w:p>
    <w:p>
      <w:pPr>
        <w:pStyle w:val="BodyText"/>
        <w:spacing w:before="116"/>
        <w:ind w:left="0"/>
      </w:pPr>
    </w:p>
    <w:p>
      <w:pPr>
        <w:pStyle w:val="BodyText"/>
        <w:ind w:left="3962"/>
      </w:pPr>
      <w:r>
        <w:rPr/>
        <w:t>Pasal</w:t>
      </w:r>
      <w:r>
        <w:rPr>
          <w:spacing w:val="42"/>
        </w:rPr>
        <w:t> </w:t>
      </w:r>
      <w:r>
        <w:rPr>
          <w:spacing w:val="-4"/>
        </w:rPr>
        <w:t>1007</w:t>
      </w:r>
    </w:p>
    <w:p>
      <w:pPr>
        <w:pStyle w:val="BodyText"/>
        <w:spacing w:before="59"/>
        <w:ind w:right="185"/>
      </w:pPr>
      <w:r>
        <w:rPr/>
        <w:t>Kepada</w:t>
      </w:r>
      <w:r>
        <w:rPr>
          <w:spacing w:val="-14"/>
        </w:rPr>
        <w:t> </w:t>
      </w:r>
      <w:r>
        <w:rPr/>
        <w:t>para</w:t>
      </w:r>
      <w:r>
        <w:rPr>
          <w:spacing w:val="-14"/>
        </w:rPr>
        <w:t> </w:t>
      </w:r>
      <w:r>
        <w:rPr/>
        <w:t>pelaksana</w:t>
      </w:r>
      <w:r>
        <w:rPr>
          <w:spacing w:val="-14"/>
        </w:rPr>
        <w:t> </w:t>
      </w:r>
      <w:r>
        <w:rPr/>
        <w:t>wasiat,</w:t>
      </w:r>
      <w:r>
        <w:rPr>
          <w:spacing w:val="-13"/>
        </w:rPr>
        <w:t> </w:t>
      </w:r>
      <w:r>
        <w:rPr/>
        <w:t>pewaris</w:t>
      </w:r>
      <w:r>
        <w:rPr>
          <w:spacing w:val="-14"/>
        </w:rPr>
        <w:t> </w:t>
      </w:r>
      <w:r>
        <w:rPr/>
        <w:t>dapat</w:t>
      </w:r>
      <w:r>
        <w:rPr>
          <w:spacing w:val="-14"/>
        </w:rPr>
        <w:t> </w:t>
      </w:r>
      <w:r>
        <w:rPr/>
        <w:t>memberikan</w:t>
      </w:r>
      <w:r>
        <w:rPr>
          <w:spacing w:val="-14"/>
        </w:rPr>
        <w:t> </w:t>
      </w:r>
      <w:r>
        <w:rPr/>
        <w:t>penguasaan</w:t>
      </w:r>
      <w:r>
        <w:rPr>
          <w:spacing w:val="-13"/>
        </w:rPr>
        <w:t> </w:t>
      </w:r>
      <w:r>
        <w:rPr/>
        <w:t>atas</w:t>
      </w:r>
      <w:r>
        <w:rPr>
          <w:spacing w:val="-14"/>
        </w:rPr>
        <w:t> </w:t>
      </w:r>
      <w:r>
        <w:rPr/>
        <w:t>semua</w:t>
      </w:r>
      <w:r>
        <w:rPr>
          <w:spacing w:val="-14"/>
        </w:rPr>
        <w:t> </w:t>
      </w:r>
      <w:r>
        <w:rPr/>
        <w:t>barang</w:t>
      </w:r>
      <w:r>
        <w:rPr>
          <w:spacing w:val="-14"/>
        </w:rPr>
        <w:t> </w:t>
      </w:r>
      <w:r>
        <w:rPr/>
        <w:t>dari harta peninggalan, atau bagian tertentu daripadanya.</w:t>
      </w:r>
    </w:p>
    <w:p>
      <w:pPr>
        <w:pStyle w:val="BodyText"/>
        <w:spacing w:before="58"/>
      </w:pPr>
      <w:r>
        <w:rPr/>
        <w:t>Dalam</w:t>
      </w:r>
      <w:r>
        <w:rPr>
          <w:spacing w:val="-6"/>
        </w:rPr>
        <w:t> </w:t>
      </w:r>
      <w:r>
        <w:rPr/>
        <w:t>hal</w:t>
      </w:r>
      <w:r>
        <w:rPr>
          <w:spacing w:val="-5"/>
        </w:rPr>
        <w:t> </w:t>
      </w:r>
      <w:r>
        <w:rPr/>
        <w:t>pertama,</w:t>
      </w:r>
      <w:r>
        <w:rPr>
          <w:spacing w:val="-5"/>
        </w:rPr>
        <w:t> </w:t>
      </w:r>
      <w:r>
        <w:rPr/>
        <w:t>penguasaan</w:t>
      </w:r>
      <w:r>
        <w:rPr>
          <w:spacing w:val="-5"/>
        </w:rPr>
        <w:t> </w:t>
      </w:r>
      <w:r>
        <w:rPr/>
        <w:t>itu</w:t>
      </w:r>
      <w:r>
        <w:rPr>
          <w:spacing w:val="-3"/>
        </w:rPr>
        <w:t> </w:t>
      </w:r>
      <w:r>
        <w:rPr/>
        <w:t>meliputi</w:t>
      </w:r>
      <w:r>
        <w:rPr>
          <w:spacing w:val="-5"/>
        </w:rPr>
        <w:t> </w:t>
      </w:r>
      <w:r>
        <w:rPr/>
        <w:t>baik</w:t>
      </w:r>
      <w:r>
        <w:rPr>
          <w:spacing w:val="-5"/>
        </w:rPr>
        <w:t> </w:t>
      </w:r>
      <w:r>
        <w:rPr/>
        <w:t>barang-barang</w:t>
      </w:r>
      <w:r>
        <w:rPr>
          <w:spacing w:val="-3"/>
        </w:rPr>
        <w:t> </w:t>
      </w:r>
      <w:r>
        <w:rPr/>
        <w:t>tetap</w:t>
      </w:r>
      <w:r>
        <w:rPr>
          <w:spacing w:val="-5"/>
        </w:rPr>
        <w:t> </w:t>
      </w:r>
      <w:r>
        <w:rPr/>
        <w:t>maupun</w:t>
      </w:r>
      <w:r>
        <w:rPr>
          <w:spacing w:val="-3"/>
        </w:rPr>
        <w:t> </w:t>
      </w:r>
      <w:r>
        <w:rPr/>
        <w:t>barang-barang bergerak.</w:t>
      </w:r>
      <w:r>
        <w:rPr>
          <w:spacing w:val="-16"/>
        </w:rPr>
        <w:t> </w:t>
      </w:r>
      <w:r>
        <w:rPr/>
        <w:t>Penguasaan</w:t>
      </w:r>
      <w:r>
        <w:rPr>
          <w:spacing w:val="-14"/>
        </w:rPr>
        <w:t> </w:t>
      </w:r>
      <w:r>
        <w:rPr/>
        <w:t>itu</w:t>
      </w:r>
      <w:r>
        <w:rPr>
          <w:spacing w:val="-14"/>
        </w:rPr>
        <w:t> </w:t>
      </w:r>
      <w:r>
        <w:rPr/>
        <w:t>menurut</w:t>
      </w:r>
      <w:r>
        <w:rPr>
          <w:spacing w:val="-13"/>
        </w:rPr>
        <w:t> </w:t>
      </w:r>
      <w:r>
        <w:rPr/>
        <w:t>hukum</w:t>
      </w:r>
      <w:r>
        <w:rPr>
          <w:spacing w:val="-14"/>
        </w:rPr>
        <w:t> </w:t>
      </w:r>
      <w:r>
        <w:rPr/>
        <w:t>tidak</w:t>
      </w:r>
      <w:r>
        <w:rPr>
          <w:spacing w:val="-14"/>
        </w:rPr>
        <w:t> </w:t>
      </w:r>
      <w:r>
        <w:rPr/>
        <w:t>akan</w:t>
      </w:r>
      <w:r>
        <w:rPr>
          <w:spacing w:val="-14"/>
        </w:rPr>
        <w:t> </w:t>
      </w:r>
      <w:r>
        <w:rPr/>
        <w:t>berlangsung</w:t>
      </w:r>
      <w:r>
        <w:rPr>
          <w:spacing w:val="-13"/>
        </w:rPr>
        <w:t> </w:t>
      </w:r>
      <w:r>
        <w:rPr/>
        <w:t>lebih</w:t>
      </w:r>
      <w:r>
        <w:rPr>
          <w:spacing w:val="-13"/>
        </w:rPr>
        <w:t> </w:t>
      </w:r>
      <w:r>
        <w:rPr/>
        <w:t>lama</w:t>
      </w:r>
      <w:r>
        <w:rPr>
          <w:spacing w:val="-14"/>
        </w:rPr>
        <w:t> </w:t>
      </w:r>
      <w:r>
        <w:rPr/>
        <w:t>daripada</w:t>
      </w:r>
      <w:r>
        <w:rPr>
          <w:spacing w:val="-13"/>
        </w:rPr>
        <w:t> </w:t>
      </w:r>
      <w:r>
        <w:rPr/>
        <w:t>setahun, terhitung dari hari ketika</w:t>
      </w:r>
      <w:r>
        <w:rPr>
          <w:spacing w:val="-1"/>
        </w:rPr>
        <w:t> </w:t>
      </w:r>
      <w:r>
        <w:rPr/>
        <w:t>para pelaksana</w:t>
      </w:r>
      <w:r>
        <w:rPr>
          <w:spacing w:val="-1"/>
        </w:rPr>
        <w:t> </w:t>
      </w:r>
      <w:r>
        <w:rPr/>
        <w:t>dapat menguasai barang-barang itu.</w:t>
      </w:r>
    </w:p>
    <w:p>
      <w:pPr>
        <w:pStyle w:val="BodyText"/>
        <w:spacing w:before="116"/>
        <w:ind w:left="0"/>
      </w:pPr>
    </w:p>
    <w:p>
      <w:pPr>
        <w:pStyle w:val="BodyText"/>
        <w:ind w:left="3962"/>
      </w:pPr>
      <w:r>
        <w:rPr/>
        <w:t>Pasal</w:t>
      </w:r>
      <w:r>
        <w:rPr>
          <w:spacing w:val="42"/>
        </w:rPr>
        <w:t> </w:t>
      </w:r>
      <w:r>
        <w:rPr>
          <w:spacing w:val="-4"/>
        </w:rPr>
        <w:t>1008</w:t>
      </w:r>
    </w:p>
    <w:p>
      <w:pPr>
        <w:pStyle w:val="BodyText"/>
        <w:spacing w:before="56"/>
      </w:pPr>
      <w:r>
        <w:rPr/>
        <w:t>Bila</w:t>
      </w:r>
      <w:r>
        <w:rPr>
          <w:spacing w:val="-9"/>
        </w:rPr>
        <w:t> </w:t>
      </w:r>
      <w:r>
        <w:rPr/>
        <w:t>semua</w:t>
      </w:r>
      <w:r>
        <w:rPr>
          <w:spacing w:val="-9"/>
        </w:rPr>
        <w:t> </w:t>
      </w:r>
      <w:r>
        <w:rPr/>
        <w:t>ahli</w:t>
      </w:r>
      <w:r>
        <w:rPr>
          <w:spacing w:val="-8"/>
        </w:rPr>
        <w:t> </w:t>
      </w:r>
      <w:r>
        <w:rPr/>
        <w:t>waris</w:t>
      </w:r>
      <w:r>
        <w:rPr>
          <w:spacing w:val="-7"/>
        </w:rPr>
        <w:t> </w:t>
      </w:r>
      <w:r>
        <w:rPr/>
        <w:t>sepakat,</w:t>
      </w:r>
      <w:r>
        <w:rPr>
          <w:spacing w:val="-8"/>
        </w:rPr>
        <w:t> </w:t>
      </w:r>
      <w:r>
        <w:rPr/>
        <w:t>mereka</w:t>
      </w:r>
      <w:r>
        <w:rPr>
          <w:spacing w:val="-9"/>
        </w:rPr>
        <w:t> </w:t>
      </w:r>
      <w:r>
        <w:rPr/>
        <w:t>dapat</w:t>
      </w:r>
      <w:r>
        <w:rPr>
          <w:spacing w:val="-7"/>
        </w:rPr>
        <w:t> </w:t>
      </w:r>
      <w:r>
        <w:rPr/>
        <w:t>menghentikan</w:t>
      </w:r>
      <w:r>
        <w:rPr>
          <w:spacing w:val="-7"/>
        </w:rPr>
        <w:t> </w:t>
      </w:r>
      <w:r>
        <w:rPr/>
        <w:t>penguasaan</w:t>
      </w:r>
      <w:r>
        <w:rPr>
          <w:spacing w:val="-9"/>
        </w:rPr>
        <w:t> </w:t>
      </w:r>
      <w:r>
        <w:rPr/>
        <w:t>itu,</w:t>
      </w:r>
      <w:r>
        <w:rPr>
          <w:spacing w:val="-8"/>
        </w:rPr>
        <w:t> </w:t>
      </w:r>
      <w:r>
        <w:rPr/>
        <w:t>asalkan</w:t>
      </w:r>
      <w:r>
        <w:rPr>
          <w:spacing w:val="-9"/>
        </w:rPr>
        <w:t> </w:t>
      </w:r>
      <w:r>
        <w:rPr/>
        <w:t>mereka </w:t>
      </w:r>
      <w:r>
        <w:rPr>
          <w:spacing w:val="-2"/>
        </w:rPr>
        <w:t>memungkinkan</w:t>
      </w:r>
      <w:r>
        <w:rPr>
          <w:spacing w:val="-4"/>
        </w:rPr>
        <w:t> </w:t>
      </w:r>
      <w:r>
        <w:rPr>
          <w:spacing w:val="-2"/>
        </w:rPr>
        <w:t>para pelaksana</w:t>
      </w:r>
      <w:r>
        <w:rPr>
          <w:spacing w:val="-4"/>
        </w:rPr>
        <w:t> </w:t>
      </w:r>
      <w:r>
        <w:rPr>
          <w:spacing w:val="-2"/>
        </w:rPr>
        <w:t>untuk membayar</w:t>
      </w:r>
      <w:r>
        <w:rPr>
          <w:spacing w:val="-5"/>
        </w:rPr>
        <w:t> </w:t>
      </w:r>
      <w:r>
        <w:rPr>
          <w:spacing w:val="-2"/>
        </w:rPr>
        <w:t>atau menyerahkan</w:t>
      </w:r>
      <w:r>
        <w:rPr>
          <w:spacing w:val="-4"/>
        </w:rPr>
        <w:t> </w:t>
      </w:r>
      <w:r>
        <w:rPr>
          <w:spacing w:val="-2"/>
        </w:rPr>
        <w:t>hibah-hibah</w:t>
      </w:r>
      <w:r>
        <w:rPr>
          <w:spacing w:val="-4"/>
        </w:rPr>
        <w:t> </w:t>
      </w:r>
      <w:r>
        <w:rPr>
          <w:spacing w:val="-2"/>
        </w:rPr>
        <w:t>wasiat</w:t>
      </w:r>
      <w:r>
        <w:rPr>
          <w:spacing w:val="-5"/>
        </w:rPr>
        <w:t> </w:t>
      </w:r>
      <w:r>
        <w:rPr>
          <w:spacing w:val="-2"/>
        </w:rPr>
        <w:t>yang </w:t>
      </w:r>
      <w:r>
        <w:rPr/>
        <w:t>murni dan tak bersyarat, atau menunjukkan bahwa penyerahan hibah-hibah itu telah </w:t>
      </w:r>
      <w:r>
        <w:rPr>
          <w:spacing w:val="-2"/>
        </w:rPr>
        <w:t>dilaksanakan.</w:t>
      </w:r>
    </w:p>
    <w:p>
      <w:pPr>
        <w:pStyle w:val="BodyText"/>
        <w:spacing w:before="118"/>
        <w:ind w:left="0"/>
      </w:pPr>
    </w:p>
    <w:p>
      <w:pPr>
        <w:pStyle w:val="BodyText"/>
        <w:ind w:left="3962"/>
      </w:pPr>
      <w:r>
        <w:rPr/>
        <w:t>Pasal</w:t>
      </w:r>
      <w:r>
        <w:rPr>
          <w:spacing w:val="42"/>
        </w:rPr>
        <w:t> </w:t>
      </w:r>
      <w:r>
        <w:rPr>
          <w:spacing w:val="-4"/>
        </w:rPr>
        <w:t>1009</w:t>
      </w:r>
    </w:p>
    <w:p>
      <w:pPr>
        <w:pStyle w:val="BodyText"/>
        <w:spacing w:before="57"/>
      </w:pPr>
      <w:r>
        <w:rPr/>
        <w:t>Pelaksana</w:t>
      </w:r>
      <w:r>
        <w:rPr>
          <w:spacing w:val="-9"/>
        </w:rPr>
        <w:t> </w:t>
      </w:r>
      <w:r>
        <w:rPr/>
        <w:t>surat</w:t>
      </w:r>
      <w:r>
        <w:rPr>
          <w:spacing w:val="-8"/>
        </w:rPr>
        <w:t> </w:t>
      </w:r>
      <w:r>
        <w:rPr/>
        <w:t>wasiat</w:t>
      </w:r>
      <w:r>
        <w:rPr>
          <w:spacing w:val="-8"/>
        </w:rPr>
        <w:t> </w:t>
      </w:r>
      <w:r>
        <w:rPr/>
        <w:t>harus</w:t>
      </w:r>
      <w:r>
        <w:rPr>
          <w:spacing w:val="-8"/>
        </w:rPr>
        <w:t> </w:t>
      </w:r>
      <w:r>
        <w:rPr/>
        <w:t>mengusahakan</w:t>
      </w:r>
      <w:r>
        <w:rPr>
          <w:spacing w:val="-9"/>
        </w:rPr>
        <w:t> </w:t>
      </w:r>
      <w:r>
        <w:rPr/>
        <w:t>penyegelan</w:t>
      </w:r>
      <w:r>
        <w:rPr>
          <w:spacing w:val="-7"/>
        </w:rPr>
        <w:t> </w:t>
      </w:r>
      <w:r>
        <w:rPr/>
        <w:t>harta</w:t>
      </w:r>
      <w:r>
        <w:rPr>
          <w:spacing w:val="-9"/>
        </w:rPr>
        <w:t> </w:t>
      </w:r>
      <w:r>
        <w:rPr/>
        <w:t>peninggalannya,</w:t>
      </w:r>
      <w:r>
        <w:rPr>
          <w:spacing w:val="-9"/>
        </w:rPr>
        <w:t> </w:t>
      </w:r>
      <w:r>
        <w:rPr/>
        <w:t>bila</w:t>
      </w:r>
      <w:r>
        <w:rPr>
          <w:spacing w:val="-9"/>
        </w:rPr>
        <w:t> </w:t>
      </w:r>
      <w:r>
        <w:rPr/>
        <w:t>ada</w:t>
      </w:r>
      <w:r>
        <w:rPr>
          <w:spacing w:val="-9"/>
        </w:rPr>
        <w:t> </w:t>
      </w:r>
      <w:r>
        <w:rPr/>
        <w:t>ahli waris</w:t>
      </w:r>
      <w:r>
        <w:rPr>
          <w:spacing w:val="-14"/>
        </w:rPr>
        <w:t> </w:t>
      </w:r>
      <w:r>
        <w:rPr/>
        <w:t>yang</w:t>
      </w:r>
      <w:r>
        <w:rPr>
          <w:spacing w:val="-14"/>
        </w:rPr>
        <w:t> </w:t>
      </w:r>
      <w:r>
        <w:rPr/>
        <w:t>masih</w:t>
      </w:r>
      <w:r>
        <w:rPr>
          <w:spacing w:val="-14"/>
        </w:rPr>
        <w:t> </w:t>
      </w:r>
      <w:r>
        <w:rPr/>
        <w:t>di</w:t>
      </w:r>
      <w:r>
        <w:rPr>
          <w:spacing w:val="-13"/>
        </w:rPr>
        <w:t> </w:t>
      </w:r>
      <w:r>
        <w:rPr/>
        <w:t>bawah</w:t>
      </w:r>
      <w:r>
        <w:rPr>
          <w:spacing w:val="-14"/>
        </w:rPr>
        <w:t> </w:t>
      </w:r>
      <w:r>
        <w:rPr/>
        <w:t>umur</w:t>
      </w:r>
      <w:r>
        <w:rPr>
          <w:spacing w:val="-14"/>
        </w:rPr>
        <w:t> </w:t>
      </w:r>
      <w:r>
        <w:rPr/>
        <w:t>atau</w:t>
      </w:r>
      <w:r>
        <w:rPr>
          <w:spacing w:val="-14"/>
        </w:rPr>
        <w:t> </w:t>
      </w:r>
      <w:r>
        <w:rPr/>
        <w:t>ditaruh</w:t>
      </w:r>
      <w:r>
        <w:rPr>
          <w:spacing w:val="-13"/>
        </w:rPr>
        <w:t> </w:t>
      </w:r>
      <w:r>
        <w:rPr/>
        <w:t>di</w:t>
      </w:r>
      <w:r>
        <w:rPr>
          <w:spacing w:val="-14"/>
        </w:rPr>
        <w:t> </w:t>
      </w:r>
      <w:r>
        <w:rPr/>
        <w:t>bawah</w:t>
      </w:r>
      <w:r>
        <w:rPr>
          <w:spacing w:val="-13"/>
        </w:rPr>
        <w:t> </w:t>
      </w:r>
      <w:r>
        <w:rPr/>
        <w:t>pengampuan.</w:t>
      </w:r>
      <w:r>
        <w:rPr>
          <w:spacing w:val="-13"/>
        </w:rPr>
        <w:t> </w:t>
      </w:r>
      <w:r>
        <w:rPr/>
        <w:t>yang</w:t>
      </w:r>
      <w:r>
        <w:rPr>
          <w:spacing w:val="-12"/>
        </w:rPr>
        <w:t> </w:t>
      </w:r>
      <w:r>
        <w:rPr/>
        <w:t>pada</w:t>
      </w:r>
      <w:r>
        <w:rPr>
          <w:spacing w:val="-14"/>
        </w:rPr>
        <w:t> </w:t>
      </w:r>
      <w:r>
        <w:rPr/>
        <w:t>waktu</w:t>
      </w:r>
      <w:r>
        <w:rPr>
          <w:spacing w:val="-12"/>
        </w:rPr>
        <w:t> </w:t>
      </w:r>
      <w:r>
        <w:rPr/>
        <w:t>pewaris</w:t>
      </w:r>
    </w:p>
    <w:p>
      <w:pPr>
        <w:pStyle w:val="BodyText"/>
        <w:spacing w:after="0"/>
        <w:sectPr>
          <w:pgSz w:w="12240" w:h="15840"/>
          <w:pgMar w:top="1520" w:bottom="280" w:left="1800" w:right="1800"/>
        </w:sectPr>
      </w:pPr>
    </w:p>
    <w:p>
      <w:pPr>
        <w:pStyle w:val="BodyText"/>
        <w:spacing w:before="65"/>
      </w:pPr>
      <w:r>
        <w:rPr>
          <w:spacing w:val="-2"/>
        </w:rPr>
        <w:t>meninggal</w:t>
      </w:r>
      <w:r>
        <w:rPr>
          <w:spacing w:val="-9"/>
        </w:rPr>
        <w:t> </w:t>
      </w:r>
      <w:r>
        <w:rPr>
          <w:spacing w:val="-2"/>
        </w:rPr>
        <w:t>tidak</w:t>
      </w:r>
      <w:r>
        <w:rPr>
          <w:spacing w:val="-10"/>
        </w:rPr>
        <w:t> </w:t>
      </w:r>
      <w:r>
        <w:rPr>
          <w:spacing w:val="-2"/>
        </w:rPr>
        <w:t>mempunyai</w:t>
      </w:r>
      <w:r>
        <w:rPr>
          <w:spacing w:val="-9"/>
        </w:rPr>
        <w:t> </w:t>
      </w:r>
      <w:r>
        <w:rPr>
          <w:spacing w:val="-2"/>
        </w:rPr>
        <w:t>wali</w:t>
      </w:r>
      <w:r>
        <w:rPr>
          <w:spacing w:val="-9"/>
        </w:rPr>
        <w:t> </w:t>
      </w:r>
      <w:r>
        <w:rPr>
          <w:spacing w:val="-2"/>
        </w:rPr>
        <w:t>atau</w:t>
      </w:r>
      <w:r>
        <w:rPr>
          <w:spacing w:val="-7"/>
        </w:rPr>
        <w:t> </w:t>
      </w:r>
      <w:r>
        <w:rPr>
          <w:spacing w:val="-2"/>
        </w:rPr>
        <w:t>pengampu,</w:t>
      </w:r>
      <w:r>
        <w:rPr>
          <w:spacing w:val="-9"/>
        </w:rPr>
        <w:t> </w:t>
      </w:r>
      <w:r>
        <w:rPr>
          <w:spacing w:val="-2"/>
        </w:rPr>
        <w:t>atau</w:t>
      </w:r>
      <w:r>
        <w:rPr>
          <w:spacing w:val="-8"/>
        </w:rPr>
        <w:t> </w:t>
      </w:r>
      <w:r>
        <w:rPr>
          <w:spacing w:val="-2"/>
        </w:rPr>
        <w:t>jika</w:t>
      </w:r>
      <w:r>
        <w:rPr>
          <w:spacing w:val="-10"/>
        </w:rPr>
        <w:t> </w:t>
      </w:r>
      <w:r>
        <w:rPr>
          <w:spacing w:val="-2"/>
        </w:rPr>
        <w:t>ada</w:t>
      </w:r>
      <w:r>
        <w:rPr>
          <w:spacing w:val="-10"/>
        </w:rPr>
        <w:t> </w:t>
      </w:r>
      <w:r>
        <w:rPr>
          <w:spacing w:val="-2"/>
        </w:rPr>
        <w:t>ahli</w:t>
      </w:r>
      <w:r>
        <w:rPr>
          <w:spacing w:val="-11"/>
        </w:rPr>
        <w:t> </w:t>
      </w:r>
      <w:r>
        <w:rPr>
          <w:spacing w:val="-2"/>
        </w:rPr>
        <w:t>waris</w:t>
      </w:r>
      <w:r>
        <w:rPr>
          <w:spacing w:val="-8"/>
        </w:rPr>
        <w:t> </w:t>
      </w:r>
      <w:r>
        <w:rPr>
          <w:spacing w:val="-2"/>
        </w:rPr>
        <w:t>yang</w:t>
      </w:r>
      <w:r>
        <w:rPr>
          <w:spacing w:val="-10"/>
        </w:rPr>
        <w:t> </w:t>
      </w:r>
      <w:r>
        <w:rPr>
          <w:spacing w:val="-2"/>
        </w:rPr>
        <w:t>tidak</w:t>
      </w:r>
      <w:r>
        <w:rPr>
          <w:spacing w:val="-10"/>
        </w:rPr>
        <w:t> </w:t>
      </w:r>
      <w:r>
        <w:rPr>
          <w:spacing w:val="-2"/>
        </w:rPr>
        <w:t>hadir,</w:t>
      </w:r>
      <w:r>
        <w:rPr>
          <w:spacing w:val="-9"/>
        </w:rPr>
        <w:t> </w:t>
      </w:r>
      <w:r>
        <w:rPr>
          <w:spacing w:val="-2"/>
        </w:rPr>
        <w:t>baik </w:t>
      </w:r>
      <w:r>
        <w:rPr/>
        <w:t>sendiri maupun dengan perantaraan.</w:t>
      </w:r>
    </w:p>
    <w:p>
      <w:pPr>
        <w:pStyle w:val="BodyText"/>
        <w:spacing w:before="114"/>
        <w:ind w:left="0"/>
      </w:pPr>
    </w:p>
    <w:p>
      <w:pPr>
        <w:pStyle w:val="BodyText"/>
        <w:ind w:left="3969"/>
        <w:jc w:val="both"/>
      </w:pPr>
      <w:r>
        <w:rPr/>
        <w:t>Pasal</w:t>
      </w:r>
      <w:r>
        <w:rPr>
          <w:spacing w:val="43"/>
        </w:rPr>
        <w:t> </w:t>
      </w:r>
      <w:r>
        <w:rPr>
          <w:spacing w:val="-4"/>
        </w:rPr>
        <w:t>1010</w:t>
      </w:r>
    </w:p>
    <w:p>
      <w:pPr>
        <w:pStyle w:val="BodyText"/>
        <w:spacing w:before="59"/>
      </w:pPr>
      <w:r>
        <w:rPr>
          <w:spacing w:val="-2"/>
        </w:rPr>
        <w:t>Pelaksana</w:t>
      </w:r>
      <w:r>
        <w:rPr>
          <w:spacing w:val="-3"/>
        </w:rPr>
        <w:t> </w:t>
      </w:r>
      <w:r>
        <w:rPr>
          <w:spacing w:val="-2"/>
        </w:rPr>
        <w:t>wajib mengusahakan pembuatan</w:t>
      </w:r>
      <w:r>
        <w:rPr>
          <w:spacing w:val="-3"/>
        </w:rPr>
        <w:t> </w:t>
      </w:r>
      <w:r>
        <w:rPr>
          <w:spacing w:val="-2"/>
        </w:rPr>
        <w:t>perincian harta</w:t>
      </w:r>
      <w:r>
        <w:rPr>
          <w:spacing w:val="-3"/>
        </w:rPr>
        <w:t> </w:t>
      </w:r>
      <w:r>
        <w:rPr>
          <w:spacing w:val="-2"/>
        </w:rPr>
        <w:t>peninggalan</w:t>
      </w:r>
      <w:r>
        <w:rPr>
          <w:spacing w:val="-3"/>
        </w:rPr>
        <w:t> </w:t>
      </w:r>
      <w:r>
        <w:rPr>
          <w:spacing w:val="-2"/>
        </w:rPr>
        <w:t>itu dihadapan</w:t>
      </w:r>
      <w:r>
        <w:rPr>
          <w:spacing w:val="-3"/>
        </w:rPr>
        <w:t> </w:t>
      </w:r>
      <w:r>
        <w:rPr>
          <w:spacing w:val="-2"/>
        </w:rPr>
        <w:t>para</w:t>
      </w:r>
      <w:r>
        <w:rPr>
          <w:spacing w:val="-3"/>
        </w:rPr>
        <w:t> </w:t>
      </w:r>
      <w:r>
        <w:rPr>
          <w:spacing w:val="-2"/>
        </w:rPr>
        <w:t>ahli </w:t>
      </w:r>
      <w:r>
        <w:rPr/>
        <w:t>waris</w:t>
      </w:r>
      <w:r>
        <w:rPr>
          <w:spacing w:val="-1"/>
        </w:rPr>
        <w:t> </w:t>
      </w:r>
      <w:r>
        <w:rPr/>
        <w:t>yang ada</w:t>
      </w:r>
      <w:r>
        <w:rPr>
          <w:spacing w:val="-1"/>
        </w:rPr>
        <w:t> </w:t>
      </w:r>
      <w:r>
        <w:rPr/>
        <w:t>di Indonesia</w:t>
      </w:r>
      <w:r>
        <w:rPr>
          <w:spacing w:val="-1"/>
        </w:rPr>
        <w:t> </w:t>
      </w:r>
      <w:r>
        <w:rPr/>
        <w:t>atau</w:t>
      </w:r>
      <w:r>
        <w:rPr>
          <w:spacing w:val="-1"/>
        </w:rPr>
        <w:t> </w:t>
      </w:r>
      <w:r>
        <w:rPr/>
        <w:t>setelah memanggil</w:t>
      </w:r>
      <w:r>
        <w:rPr>
          <w:spacing w:val="-2"/>
        </w:rPr>
        <w:t> </w:t>
      </w:r>
      <w:r>
        <w:rPr/>
        <w:t>mereka</w:t>
      </w:r>
      <w:r>
        <w:rPr>
          <w:spacing w:val="-1"/>
        </w:rPr>
        <w:t> </w:t>
      </w:r>
      <w:r>
        <w:rPr/>
        <w:t>dengan</w:t>
      </w:r>
      <w:r>
        <w:rPr>
          <w:spacing w:val="-1"/>
        </w:rPr>
        <w:t> </w:t>
      </w:r>
      <w:r>
        <w:rPr/>
        <w:t>sah.</w:t>
      </w:r>
    </w:p>
    <w:p>
      <w:pPr>
        <w:pStyle w:val="BodyText"/>
        <w:spacing w:before="115"/>
        <w:ind w:left="0"/>
      </w:pPr>
    </w:p>
    <w:p>
      <w:pPr>
        <w:pStyle w:val="BodyText"/>
        <w:ind w:left="3979"/>
        <w:jc w:val="both"/>
      </w:pPr>
      <w:r>
        <w:rPr/>
        <w:t>Pasal</w:t>
      </w:r>
      <w:r>
        <w:rPr>
          <w:spacing w:val="42"/>
        </w:rPr>
        <w:t> </w:t>
      </w:r>
      <w:r>
        <w:rPr>
          <w:spacing w:val="-4"/>
        </w:rPr>
        <w:t>1011</w:t>
      </w:r>
    </w:p>
    <w:p>
      <w:pPr>
        <w:pStyle w:val="BodyText"/>
        <w:spacing w:before="57"/>
        <w:ind w:right="359"/>
        <w:jc w:val="both"/>
      </w:pPr>
      <w:r>
        <w:rPr>
          <w:spacing w:val="-2"/>
        </w:rPr>
        <w:t>Pelaksana</w:t>
      </w:r>
      <w:r>
        <w:rPr>
          <w:spacing w:val="-7"/>
        </w:rPr>
        <w:t> </w:t>
      </w:r>
      <w:r>
        <w:rPr>
          <w:spacing w:val="-2"/>
        </w:rPr>
        <w:t>harus</w:t>
      </w:r>
      <w:r>
        <w:rPr>
          <w:spacing w:val="-7"/>
        </w:rPr>
        <w:t> </w:t>
      </w:r>
      <w:r>
        <w:rPr>
          <w:spacing w:val="-2"/>
        </w:rPr>
        <w:t>mengusahakan</w:t>
      </w:r>
      <w:r>
        <w:rPr>
          <w:spacing w:val="-4"/>
        </w:rPr>
        <w:t> </w:t>
      </w:r>
      <w:r>
        <w:rPr>
          <w:spacing w:val="-2"/>
        </w:rPr>
        <w:t>agar</w:t>
      </w:r>
      <w:r>
        <w:rPr>
          <w:spacing w:val="-7"/>
        </w:rPr>
        <w:t> </w:t>
      </w:r>
      <w:r>
        <w:rPr>
          <w:spacing w:val="-2"/>
        </w:rPr>
        <w:t>kehendak</w:t>
      </w:r>
      <w:r>
        <w:rPr>
          <w:spacing w:val="-4"/>
        </w:rPr>
        <w:t> </w:t>
      </w:r>
      <w:r>
        <w:rPr>
          <w:spacing w:val="-2"/>
        </w:rPr>
        <w:t>terakhir</w:t>
      </w:r>
      <w:r>
        <w:rPr>
          <w:spacing w:val="-7"/>
        </w:rPr>
        <w:t> </w:t>
      </w:r>
      <w:r>
        <w:rPr>
          <w:spacing w:val="-2"/>
        </w:rPr>
        <w:t>pewaris</w:t>
      </w:r>
      <w:r>
        <w:rPr>
          <w:spacing w:val="-7"/>
        </w:rPr>
        <w:t> </w:t>
      </w:r>
      <w:r>
        <w:rPr>
          <w:spacing w:val="-2"/>
        </w:rPr>
        <w:t>dilaksanakan,</w:t>
      </w:r>
      <w:r>
        <w:rPr>
          <w:spacing w:val="-3"/>
        </w:rPr>
        <w:t> </w:t>
      </w:r>
      <w:r>
        <w:rPr>
          <w:spacing w:val="-2"/>
        </w:rPr>
        <w:t>dan</w:t>
      </w:r>
      <w:r>
        <w:rPr>
          <w:spacing w:val="-7"/>
        </w:rPr>
        <w:t> </w:t>
      </w:r>
      <w:r>
        <w:rPr>
          <w:spacing w:val="-2"/>
        </w:rPr>
        <w:t>dalam</w:t>
      </w:r>
      <w:r>
        <w:rPr>
          <w:spacing w:val="-5"/>
        </w:rPr>
        <w:t> </w:t>
      </w:r>
      <w:r>
        <w:rPr>
          <w:spacing w:val="-2"/>
        </w:rPr>
        <w:t>hal </w:t>
      </w:r>
      <w:r>
        <w:rPr/>
        <w:t>terjadi</w:t>
      </w:r>
      <w:r>
        <w:rPr>
          <w:spacing w:val="-9"/>
        </w:rPr>
        <w:t> </w:t>
      </w:r>
      <w:r>
        <w:rPr/>
        <w:t>perselisihan</w:t>
      </w:r>
      <w:r>
        <w:rPr>
          <w:spacing w:val="-12"/>
        </w:rPr>
        <w:t> </w:t>
      </w:r>
      <w:r>
        <w:rPr/>
        <w:t>mengajukan</w:t>
      </w:r>
      <w:r>
        <w:rPr>
          <w:spacing w:val="-12"/>
        </w:rPr>
        <w:t> </w:t>
      </w:r>
      <w:r>
        <w:rPr/>
        <w:t>tuntutan</w:t>
      </w:r>
      <w:r>
        <w:rPr>
          <w:spacing w:val="-12"/>
        </w:rPr>
        <w:t> </w:t>
      </w:r>
      <w:r>
        <w:rPr/>
        <w:t>ke</w:t>
      </w:r>
      <w:r>
        <w:rPr>
          <w:spacing w:val="-12"/>
        </w:rPr>
        <w:t> </w:t>
      </w:r>
      <w:r>
        <w:rPr/>
        <w:t>pengadilan</w:t>
      </w:r>
      <w:r>
        <w:rPr>
          <w:spacing w:val="-12"/>
        </w:rPr>
        <w:t> </w:t>
      </w:r>
      <w:r>
        <w:rPr/>
        <w:t>untuk</w:t>
      </w:r>
      <w:r>
        <w:rPr>
          <w:spacing w:val="-10"/>
        </w:rPr>
        <w:t> </w:t>
      </w:r>
      <w:r>
        <w:rPr/>
        <w:t>mempertahankan</w:t>
      </w:r>
      <w:r>
        <w:rPr>
          <w:spacing w:val="-12"/>
        </w:rPr>
        <w:t> </w:t>
      </w:r>
      <w:r>
        <w:rPr/>
        <w:t>berlakunya surat wasiatnya.</w:t>
      </w:r>
    </w:p>
    <w:p>
      <w:pPr>
        <w:pStyle w:val="BodyText"/>
        <w:spacing w:before="116"/>
        <w:ind w:left="0"/>
      </w:pPr>
    </w:p>
    <w:p>
      <w:pPr>
        <w:pStyle w:val="BodyText"/>
        <w:ind w:left="3969"/>
      </w:pPr>
      <w:r>
        <w:rPr/>
        <w:t>Pasal</w:t>
      </w:r>
      <w:r>
        <w:rPr>
          <w:spacing w:val="43"/>
        </w:rPr>
        <w:t> </w:t>
      </w:r>
      <w:r>
        <w:rPr>
          <w:spacing w:val="-4"/>
        </w:rPr>
        <w:t>1012</w:t>
      </w:r>
    </w:p>
    <w:p>
      <w:pPr>
        <w:pStyle w:val="BodyText"/>
        <w:spacing w:before="56"/>
      </w:pPr>
      <w:r>
        <w:rPr/>
        <w:t>Bila</w:t>
      </w:r>
      <w:r>
        <w:rPr>
          <w:spacing w:val="-4"/>
        </w:rPr>
        <w:t> </w:t>
      </w:r>
      <w:r>
        <w:rPr/>
        <w:t>uang</w:t>
      </w:r>
      <w:r>
        <w:rPr>
          <w:spacing w:val="-6"/>
        </w:rPr>
        <w:t> </w:t>
      </w:r>
      <w:r>
        <w:rPr/>
        <w:t>tunai</w:t>
      </w:r>
      <w:r>
        <w:rPr>
          <w:spacing w:val="-3"/>
        </w:rPr>
        <w:t> </w:t>
      </w:r>
      <w:r>
        <w:rPr/>
        <w:t>yang</w:t>
      </w:r>
      <w:r>
        <w:rPr>
          <w:spacing w:val="-1"/>
        </w:rPr>
        <w:t> </w:t>
      </w:r>
      <w:r>
        <w:rPr/>
        <w:t>diperlukan</w:t>
      </w:r>
      <w:r>
        <w:rPr>
          <w:spacing w:val="-4"/>
        </w:rPr>
        <w:t> </w:t>
      </w:r>
      <w:r>
        <w:rPr/>
        <w:t>untuk</w:t>
      </w:r>
      <w:r>
        <w:rPr>
          <w:spacing w:val="-4"/>
        </w:rPr>
        <w:t> </w:t>
      </w:r>
      <w:r>
        <w:rPr/>
        <w:t>membayar</w:t>
      </w:r>
      <w:r>
        <w:rPr>
          <w:spacing w:val="-5"/>
        </w:rPr>
        <w:t> </w:t>
      </w:r>
      <w:r>
        <w:rPr/>
        <w:t>hibah-hibah</w:t>
      </w:r>
      <w:r>
        <w:rPr>
          <w:spacing w:val="-4"/>
        </w:rPr>
        <w:t> </w:t>
      </w:r>
      <w:r>
        <w:rPr/>
        <w:t>wasiat</w:t>
      </w:r>
      <w:r>
        <w:rPr>
          <w:spacing w:val="-5"/>
        </w:rPr>
        <w:t> </w:t>
      </w:r>
      <w:r>
        <w:rPr/>
        <w:t>tidak</w:t>
      </w:r>
      <w:r>
        <w:rPr>
          <w:spacing w:val="-1"/>
        </w:rPr>
        <w:t> </w:t>
      </w:r>
      <w:r>
        <w:rPr/>
        <w:t>tersedia,</w:t>
      </w:r>
      <w:r>
        <w:rPr>
          <w:spacing w:val="-3"/>
        </w:rPr>
        <w:t> </w:t>
      </w:r>
      <w:r>
        <w:rPr/>
        <w:t>maka pelaksana</w:t>
      </w:r>
      <w:r>
        <w:rPr>
          <w:spacing w:val="-13"/>
        </w:rPr>
        <w:t> </w:t>
      </w:r>
      <w:r>
        <w:rPr/>
        <w:t>mempunyai</w:t>
      </w:r>
      <w:r>
        <w:rPr>
          <w:spacing w:val="-12"/>
        </w:rPr>
        <w:t> </w:t>
      </w:r>
      <w:r>
        <w:rPr/>
        <w:t>wewenang</w:t>
      </w:r>
      <w:r>
        <w:rPr>
          <w:spacing w:val="-13"/>
        </w:rPr>
        <w:t> </w:t>
      </w:r>
      <w:r>
        <w:rPr/>
        <w:t>untuk</w:t>
      </w:r>
      <w:r>
        <w:rPr>
          <w:spacing w:val="-13"/>
        </w:rPr>
        <w:t> </w:t>
      </w:r>
      <w:r>
        <w:rPr/>
        <w:t>mengusahakan</w:t>
      </w:r>
      <w:r>
        <w:rPr>
          <w:spacing w:val="-10"/>
        </w:rPr>
        <w:t> </w:t>
      </w:r>
      <w:r>
        <w:rPr/>
        <w:t>penjualan</w:t>
      </w:r>
      <w:r>
        <w:rPr>
          <w:spacing w:val="-10"/>
        </w:rPr>
        <w:t> </w:t>
      </w:r>
      <w:r>
        <w:rPr/>
        <w:t>di</w:t>
      </w:r>
      <w:r>
        <w:rPr>
          <w:spacing w:val="-12"/>
        </w:rPr>
        <w:t> </w:t>
      </w:r>
      <w:r>
        <w:rPr/>
        <w:t>muka</w:t>
      </w:r>
      <w:r>
        <w:rPr>
          <w:spacing w:val="-13"/>
        </w:rPr>
        <w:t> </w:t>
      </w:r>
      <w:r>
        <w:rPr/>
        <w:t>umum</w:t>
      </w:r>
      <w:r>
        <w:rPr>
          <w:spacing w:val="-11"/>
        </w:rPr>
        <w:t> </w:t>
      </w:r>
      <w:r>
        <w:rPr/>
        <w:t>dan</w:t>
      </w:r>
      <w:r>
        <w:rPr>
          <w:spacing w:val="-13"/>
        </w:rPr>
        <w:t> </w:t>
      </w:r>
      <w:r>
        <w:rPr/>
        <w:t>menurut </w:t>
      </w:r>
      <w:r>
        <w:rPr>
          <w:spacing w:val="-2"/>
        </w:rPr>
        <w:t>kebiasaan setempat.</w:t>
      </w:r>
      <w:r>
        <w:rPr>
          <w:spacing w:val="-4"/>
        </w:rPr>
        <w:t> </w:t>
      </w:r>
      <w:r>
        <w:rPr>
          <w:spacing w:val="-2"/>
        </w:rPr>
        <w:t>atas</w:t>
      </w:r>
      <w:r>
        <w:rPr>
          <w:spacing w:val="-3"/>
        </w:rPr>
        <w:t> </w:t>
      </w:r>
      <w:r>
        <w:rPr>
          <w:spacing w:val="-2"/>
        </w:rPr>
        <w:t>barang-barang bergerak</w:t>
      </w:r>
      <w:r>
        <w:rPr>
          <w:spacing w:val="-5"/>
        </w:rPr>
        <w:t> </w:t>
      </w:r>
      <w:r>
        <w:rPr>
          <w:spacing w:val="-2"/>
        </w:rPr>
        <w:t>dari</w:t>
      </w:r>
      <w:r>
        <w:rPr>
          <w:spacing w:val="-4"/>
        </w:rPr>
        <w:t> </w:t>
      </w:r>
      <w:r>
        <w:rPr>
          <w:spacing w:val="-2"/>
        </w:rPr>
        <w:t>harta</w:t>
      </w:r>
      <w:r>
        <w:rPr>
          <w:spacing w:val="-5"/>
        </w:rPr>
        <w:t> </w:t>
      </w:r>
      <w:r>
        <w:rPr>
          <w:spacing w:val="-2"/>
        </w:rPr>
        <w:t>peninggalan itu,</w:t>
      </w:r>
      <w:r>
        <w:rPr>
          <w:spacing w:val="-4"/>
        </w:rPr>
        <w:t> </w:t>
      </w:r>
      <w:r>
        <w:rPr>
          <w:spacing w:val="-2"/>
        </w:rPr>
        <w:t>dan bila</w:t>
      </w:r>
      <w:r>
        <w:rPr>
          <w:spacing w:val="-7"/>
        </w:rPr>
        <w:t> </w:t>
      </w:r>
      <w:r>
        <w:rPr>
          <w:spacing w:val="-2"/>
        </w:rPr>
        <w:t>perlu,</w:t>
      </w:r>
      <w:r>
        <w:rPr>
          <w:spacing w:val="-4"/>
        </w:rPr>
        <w:t> </w:t>
      </w:r>
      <w:r>
        <w:rPr>
          <w:spacing w:val="-2"/>
        </w:rPr>
        <w:t>juga </w:t>
      </w:r>
      <w:r>
        <w:rPr/>
        <w:t>satu atau beberapa dari harta tetap, tetapi yang tersebut terakhir haruslah dengan persetujuan para</w:t>
      </w:r>
      <w:r>
        <w:rPr>
          <w:spacing w:val="-8"/>
        </w:rPr>
        <w:t> </w:t>
      </w:r>
      <w:r>
        <w:rPr/>
        <w:t>ahli</w:t>
      </w:r>
      <w:r>
        <w:rPr>
          <w:spacing w:val="-7"/>
        </w:rPr>
        <w:t> </w:t>
      </w:r>
      <w:r>
        <w:rPr/>
        <w:t>waris,</w:t>
      </w:r>
      <w:r>
        <w:rPr>
          <w:spacing w:val="-7"/>
        </w:rPr>
        <w:t> </w:t>
      </w:r>
      <w:r>
        <w:rPr/>
        <w:t>atau</w:t>
      </w:r>
      <w:r>
        <w:rPr>
          <w:spacing w:val="-8"/>
        </w:rPr>
        <w:t> </w:t>
      </w:r>
      <w:r>
        <w:rPr/>
        <w:t>bila</w:t>
      </w:r>
      <w:r>
        <w:rPr>
          <w:spacing w:val="-10"/>
        </w:rPr>
        <w:t> </w:t>
      </w:r>
      <w:r>
        <w:rPr/>
        <w:t>mereka</w:t>
      </w:r>
      <w:r>
        <w:rPr>
          <w:spacing w:val="-8"/>
        </w:rPr>
        <w:t> </w:t>
      </w:r>
      <w:r>
        <w:rPr/>
        <w:t>tidak</w:t>
      </w:r>
      <w:r>
        <w:rPr>
          <w:spacing w:val="-8"/>
        </w:rPr>
        <w:t> </w:t>
      </w:r>
      <w:r>
        <w:rPr/>
        <w:t>ada</w:t>
      </w:r>
      <w:r>
        <w:rPr>
          <w:spacing w:val="-8"/>
        </w:rPr>
        <w:t> </w:t>
      </w:r>
      <w:r>
        <w:rPr/>
        <w:t>dengan</w:t>
      </w:r>
      <w:r>
        <w:rPr>
          <w:spacing w:val="-5"/>
        </w:rPr>
        <w:t> </w:t>
      </w:r>
      <w:r>
        <w:rPr/>
        <w:t>izin</w:t>
      </w:r>
      <w:r>
        <w:rPr>
          <w:spacing w:val="-5"/>
        </w:rPr>
        <w:t> </w:t>
      </w:r>
      <w:r>
        <w:rPr/>
        <w:t>Hakim,</w:t>
      </w:r>
      <w:r>
        <w:rPr>
          <w:spacing w:val="-9"/>
        </w:rPr>
        <w:t> </w:t>
      </w:r>
      <w:r>
        <w:rPr/>
        <w:t>kecuali</w:t>
      </w:r>
      <w:r>
        <w:rPr>
          <w:spacing w:val="-7"/>
        </w:rPr>
        <w:t> </w:t>
      </w:r>
      <w:r>
        <w:rPr/>
        <w:t>bila</w:t>
      </w:r>
      <w:r>
        <w:rPr>
          <w:spacing w:val="-8"/>
        </w:rPr>
        <w:t> </w:t>
      </w:r>
      <w:r>
        <w:rPr/>
        <w:t>para</w:t>
      </w:r>
      <w:r>
        <w:rPr>
          <w:spacing w:val="-8"/>
        </w:rPr>
        <w:t> </w:t>
      </w:r>
      <w:r>
        <w:rPr/>
        <w:t>ahli</w:t>
      </w:r>
      <w:r>
        <w:rPr>
          <w:spacing w:val="-7"/>
        </w:rPr>
        <w:t> </w:t>
      </w:r>
      <w:r>
        <w:rPr/>
        <w:t>waris berkenan untuk membayar lebih dahulu uang yang diperlukan.</w:t>
      </w:r>
    </w:p>
    <w:p>
      <w:pPr>
        <w:pStyle w:val="BodyText"/>
        <w:spacing w:before="62"/>
        <w:ind w:right="189"/>
      </w:pPr>
      <w:r>
        <w:rPr>
          <w:spacing w:val="-2"/>
        </w:rPr>
        <w:t>Penjualan</w:t>
      </w:r>
      <w:r>
        <w:rPr>
          <w:spacing w:val="-10"/>
        </w:rPr>
        <w:t> </w:t>
      </w:r>
      <w:r>
        <w:rPr>
          <w:spacing w:val="-2"/>
        </w:rPr>
        <w:t>itu</w:t>
      </w:r>
      <w:r>
        <w:rPr>
          <w:spacing w:val="-7"/>
        </w:rPr>
        <w:t> </w:t>
      </w:r>
      <w:r>
        <w:rPr>
          <w:spacing w:val="-2"/>
        </w:rPr>
        <w:t>dapat</w:t>
      </w:r>
      <w:r>
        <w:rPr>
          <w:spacing w:val="-8"/>
        </w:rPr>
        <w:t> </w:t>
      </w:r>
      <w:r>
        <w:rPr>
          <w:spacing w:val="-2"/>
        </w:rPr>
        <w:t>juga</w:t>
      </w:r>
      <w:r>
        <w:rPr>
          <w:spacing w:val="-10"/>
        </w:rPr>
        <w:t> </w:t>
      </w:r>
      <w:r>
        <w:rPr>
          <w:spacing w:val="-2"/>
        </w:rPr>
        <w:t>dilaksanakan</w:t>
      </w:r>
      <w:r>
        <w:rPr>
          <w:spacing w:val="-7"/>
        </w:rPr>
        <w:t> </w:t>
      </w:r>
      <w:r>
        <w:rPr>
          <w:spacing w:val="-2"/>
        </w:rPr>
        <w:t>di</w:t>
      </w:r>
      <w:r>
        <w:rPr>
          <w:spacing w:val="-9"/>
        </w:rPr>
        <w:t> </w:t>
      </w:r>
      <w:r>
        <w:rPr>
          <w:spacing w:val="-2"/>
        </w:rPr>
        <w:t>bawah</w:t>
      </w:r>
      <w:r>
        <w:rPr>
          <w:spacing w:val="-10"/>
        </w:rPr>
        <w:t> </w:t>
      </w:r>
      <w:r>
        <w:rPr>
          <w:spacing w:val="-2"/>
        </w:rPr>
        <w:t>tangan,</w:t>
      </w:r>
      <w:r>
        <w:rPr>
          <w:spacing w:val="-9"/>
        </w:rPr>
        <w:t> </w:t>
      </w:r>
      <w:r>
        <w:rPr>
          <w:spacing w:val="-2"/>
        </w:rPr>
        <w:t>bila</w:t>
      </w:r>
      <w:r>
        <w:rPr>
          <w:spacing w:val="-12"/>
        </w:rPr>
        <w:t> </w:t>
      </w:r>
      <w:r>
        <w:rPr>
          <w:spacing w:val="-2"/>
        </w:rPr>
        <w:t>semua</w:t>
      </w:r>
      <w:r>
        <w:rPr>
          <w:spacing w:val="-10"/>
        </w:rPr>
        <w:t> </w:t>
      </w:r>
      <w:r>
        <w:rPr>
          <w:spacing w:val="-2"/>
        </w:rPr>
        <w:t>ahli</w:t>
      </w:r>
      <w:r>
        <w:rPr>
          <w:spacing w:val="-9"/>
        </w:rPr>
        <w:t> </w:t>
      </w:r>
      <w:r>
        <w:rPr>
          <w:spacing w:val="-2"/>
        </w:rPr>
        <w:t>waris</w:t>
      </w:r>
      <w:r>
        <w:rPr>
          <w:spacing w:val="-10"/>
        </w:rPr>
        <w:t> </w:t>
      </w:r>
      <w:r>
        <w:rPr>
          <w:spacing w:val="-2"/>
        </w:rPr>
        <w:t>menyetujuinya, </w:t>
      </w:r>
      <w:r>
        <w:rPr/>
        <w:t>tanpa mengurangi ketentuan mengenai anak-anak di bawah umur dan orang-orang yang berada dalam pengampuan.</w:t>
      </w:r>
    </w:p>
    <w:p>
      <w:pPr>
        <w:pStyle w:val="BodyText"/>
        <w:spacing w:before="116"/>
        <w:ind w:left="0"/>
      </w:pPr>
    </w:p>
    <w:p>
      <w:pPr>
        <w:pStyle w:val="BodyText"/>
        <w:ind w:left="3969"/>
      </w:pPr>
      <w:r>
        <w:rPr/>
        <w:t>Pasal</w:t>
      </w:r>
      <w:r>
        <w:rPr>
          <w:spacing w:val="43"/>
        </w:rPr>
        <w:t> </w:t>
      </w:r>
      <w:r>
        <w:rPr>
          <w:spacing w:val="-4"/>
        </w:rPr>
        <w:t>1013</w:t>
      </w:r>
    </w:p>
    <w:p>
      <w:pPr>
        <w:pStyle w:val="BodyText"/>
        <w:spacing w:before="59"/>
        <w:ind w:right="466"/>
        <w:jc w:val="both"/>
      </w:pPr>
      <w:r>
        <w:rPr/>
        <w:t>Para</w:t>
      </w:r>
      <w:r>
        <w:rPr>
          <w:spacing w:val="-14"/>
        </w:rPr>
        <w:t> </w:t>
      </w:r>
      <w:r>
        <w:rPr/>
        <w:t>pelaksana</w:t>
      </w:r>
      <w:r>
        <w:rPr>
          <w:spacing w:val="-14"/>
        </w:rPr>
        <w:t> </w:t>
      </w:r>
      <w:r>
        <w:rPr/>
        <w:t>yang</w:t>
      </w:r>
      <w:r>
        <w:rPr>
          <w:spacing w:val="-14"/>
        </w:rPr>
        <w:t> </w:t>
      </w:r>
      <w:r>
        <w:rPr/>
        <w:t>menguasai</w:t>
      </w:r>
      <w:r>
        <w:rPr>
          <w:spacing w:val="-13"/>
        </w:rPr>
        <w:t> </w:t>
      </w:r>
      <w:r>
        <w:rPr/>
        <w:t>harta</w:t>
      </w:r>
      <w:r>
        <w:rPr>
          <w:spacing w:val="-14"/>
        </w:rPr>
        <w:t> </w:t>
      </w:r>
      <w:r>
        <w:rPr/>
        <w:t>peninggalan</w:t>
      </w:r>
      <w:r>
        <w:rPr>
          <w:spacing w:val="-14"/>
        </w:rPr>
        <w:t> </w:t>
      </w:r>
      <w:r>
        <w:rPr/>
        <w:t>bahkan</w:t>
      </w:r>
      <w:r>
        <w:rPr>
          <w:spacing w:val="-14"/>
        </w:rPr>
        <w:t> </w:t>
      </w:r>
      <w:r>
        <w:rPr/>
        <w:t>di</w:t>
      </w:r>
      <w:r>
        <w:rPr>
          <w:spacing w:val="-13"/>
        </w:rPr>
        <w:t> </w:t>
      </w:r>
      <w:r>
        <w:rPr/>
        <w:t>muka</w:t>
      </w:r>
      <w:r>
        <w:rPr>
          <w:spacing w:val="-14"/>
        </w:rPr>
        <w:t> </w:t>
      </w:r>
      <w:r>
        <w:rPr/>
        <w:t>Hakim</w:t>
      </w:r>
      <w:r>
        <w:rPr>
          <w:spacing w:val="-14"/>
        </w:rPr>
        <w:t> </w:t>
      </w:r>
      <w:r>
        <w:rPr/>
        <w:t>pun,</w:t>
      </w:r>
      <w:r>
        <w:rPr>
          <w:spacing w:val="-14"/>
        </w:rPr>
        <w:t> </w:t>
      </w:r>
      <w:r>
        <w:rPr/>
        <w:t>berwenang untuk</w:t>
      </w:r>
      <w:r>
        <w:rPr>
          <w:spacing w:val="-10"/>
        </w:rPr>
        <w:t> </w:t>
      </w:r>
      <w:r>
        <w:rPr/>
        <w:t>menagih</w:t>
      </w:r>
      <w:r>
        <w:rPr>
          <w:spacing w:val="-10"/>
        </w:rPr>
        <w:t> </w:t>
      </w:r>
      <w:r>
        <w:rPr/>
        <w:t>piutang-piutang</w:t>
      </w:r>
      <w:r>
        <w:rPr>
          <w:spacing w:val="-8"/>
        </w:rPr>
        <w:t> </w:t>
      </w:r>
      <w:r>
        <w:rPr/>
        <w:t>yang</w:t>
      </w:r>
      <w:r>
        <w:rPr>
          <w:spacing w:val="-8"/>
        </w:rPr>
        <w:t> </w:t>
      </w:r>
      <w:r>
        <w:rPr/>
        <w:t>tiba</w:t>
      </w:r>
      <w:r>
        <w:rPr>
          <w:spacing w:val="-10"/>
        </w:rPr>
        <w:t> </w:t>
      </w:r>
      <w:r>
        <w:rPr/>
        <w:t>waktunya</w:t>
      </w:r>
      <w:r>
        <w:rPr>
          <w:spacing w:val="-10"/>
        </w:rPr>
        <w:t> </w:t>
      </w:r>
      <w:r>
        <w:rPr/>
        <w:t>dan</w:t>
      </w:r>
      <w:r>
        <w:rPr>
          <w:spacing w:val="-10"/>
        </w:rPr>
        <w:t> </w:t>
      </w:r>
      <w:r>
        <w:rPr/>
        <w:t>dapat</w:t>
      </w:r>
      <w:r>
        <w:rPr>
          <w:spacing w:val="-11"/>
        </w:rPr>
        <w:t> </w:t>
      </w:r>
      <w:r>
        <w:rPr/>
        <w:t>ditagih</w:t>
      </w:r>
      <w:r>
        <w:rPr>
          <w:spacing w:val="-10"/>
        </w:rPr>
        <w:t> </w:t>
      </w:r>
      <w:r>
        <w:rPr/>
        <w:t>selama</w:t>
      </w:r>
      <w:r>
        <w:rPr>
          <w:spacing w:val="-10"/>
        </w:rPr>
        <w:t> </w:t>
      </w:r>
      <w:r>
        <w:rPr/>
        <w:t>penguasaan.</w:t>
      </w:r>
    </w:p>
    <w:p>
      <w:pPr>
        <w:pStyle w:val="BodyText"/>
        <w:spacing w:before="114"/>
        <w:ind w:left="0"/>
      </w:pPr>
    </w:p>
    <w:p>
      <w:pPr>
        <w:pStyle w:val="BodyText"/>
        <w:ind w:left="3969"/>
      </w:pPr>
      <w:r>
        <w:rPr/>
        <w:t>Pasal</w:t>
      </w:r>
      <w:r>
        <w:rPr>
          <w:spacing w:val="43"/>
        </w:rPr>
        <w:t> </w:t>
      </w:r>
      <w:r>
        <w:rPr>
          <w:spacing w:val="-4"/>
        </w:rPr>
        <w:t>1014</w:t>
      </w:r>
    </w:p>
    <w:p>
      <w:pPr>
        <w:pStyle w:val="BodyText"/>
        <w:spacing w:before="57"/>
      </w:pPr>
      <w:r>
        <w:rPr/>
        <w:t>Mereka tidak berwenang untuk menjual barang-barang harta peninggalan dengan maksud </w:t>
      </w:r>
      <w:r>
        <w:rPr>
          <w:spacing w:val="-2"/>
        </w:rPr>
        <w:t>untuk</w:t>
      </w:r>
      <w:r>
        <w:rPr>
          <w:spacing w:val="-3"/>
        </w:rPr>
        <w:t> </w:t>
      </w:r>
      <w:r>
        <w:rPr>
          <w:spacing w:val="-2"/>
        </w:rPr>
        <w:t>melakukan</w:t>
      </w:r>
      <w:r>
        <w:rPr>
          <w:spacing w:val="-3"/>
        </w:rPr>
        <w:t> </w:t>
      </w:r>
      <w:r>
        <w:rPr>
          <w:spacing w:val="-2"/>
        </w:rPr>
        <w:t>pembagian; pada</w:t>
      </w:r>
      <w:r>
        <w:rPr>
          <w:spacing w:val="-3"/>
        </w:rPr>
        <w:t> </w:t>
      </w:r>
      <w:r>
        <w:rPr>
          <w:spacing w:val="-2"/>
        </w:rPr>
        <w:t>akhir</w:t>
      </w:r>
      <w:r>
        <w:rPr>
          <w:spacing w:val="-4"/>
        </w:rPr>
        <w:t> </w:t>
      </w:r>
      <w:r>
        <w:rPr>
          <w:spacing w:val="-2"/>
        </w:rPr>
        <w:t>pengelolaan, mereka wajib memberikan</w:t>
      </w:r>
      <w:r>
        <w:rPr>
          <w:spacing w:val="-3"/>
        </w:rPr>
        <w:t> </w:t>
      </w:r>
      <w:r>
        <w:rPr>
          <w:spacing w:val="-2"/>
        </w:rPr>
        <w:t>perhitungan </w:t>
      </w:r>
      <w:r>
        <w:rPr/>
        <w:t>dan pertanggungjawaban kepada orang-orang yang berkepentingan, dengan menyerahkan semua barang dan efek yang termasuk harta peninggalan, beserta penutup perhitungannya, agar</w:t>
      </w:r>
      <w:r>
        <w:rPr>
          <w:spacing w:val="-5"/>
        </w:rPr>
        <w:t> </w:t>
      </w:r>
      <w:r>
        <w:rPr/>
        <w:t>dapat</w:t>
      </w:r>
      <w:r>
        <w:rPr>
          <w:spacing w:val="-5"/>
        </w:rPr>
        <w:t> </w:t>
      </w:r>
      <w:r>
        <w:rPr/>
        <w:t>diadakan</w:t>
      </w:r>
      <w:r>
        <w:rPr>
          <w:spacing w:val="-4"/>
        </w:rPr>
        <w:t> </w:t>
      </w:r>
      <w:r>
        <w:rPr/>
        <w:t>pembagian</w:t>
      </w:r>
      <w:r>
        <w:rPr>
          <w:spacing w:val="-4"/>
        </w:rPr>
        <w:t> </w:t>
      </w:r>
      <w:r>
        <w:rPr/>
        <w:t>antara</w:t>
      </w:r>
      <w:r>
        <w:rPr>
          <w:spacing w:val="-4"/>
        </w:rPr>
        <w:t> </w:t>
      </w:r>
      <w:r>
        <w:rPr/>
        <w:t>para</w:t>
      </w:r>
      <w:r>
        <w:rPr>
          <w:spacing w:val="-4"/>
        </w:rPr>
        <w:t> </w:t>
      </w:r>
      <w:r>
        <w:rPr/>
        <w:t>ahli</w:t>
      </w:r>
      <w:r>
        <w:rPr>
          <w:spacing w:val="-3"/>
        </w:rPr>
        <w:t> </w:t>
      </w:r>
      <w:r>
        <w:rPr/>
        <w:t>waris.</w:t>
      </w:r>
      <w:r>
        <w:rPr>
          <w:spacing w:val="-3"/>
        </w:rPr>
        <w:t> </w:t>
      </w:r>
      <w:r>
        <w:rPr/>
        <w:t>Dalam</w:t>
      </w:r>
      <w:r>
        <w:rPr>
          <w:spacing w:val="-2"/>
        </w:rPr>
        <w:t> </w:t>
      </w:r>
      <w:r>
        <w:rPr/>
        <w:t>hal</w:t>
      </w:r>
      <w:r>
        <w:rPr>
          <w:spacing w:val="-3"/>
        </w:rPr>
        <w:t> </w:t>
      </w:r>
      <w:r>
        <w:rPr/>
        <w:t>melakukan</w:t>
      </w:r>
      <w:r>
        <w:rPr>
          <w:spacing w:val="-4"/>
        </w:rPr>
        <w:t> </w:t>
      </w:r>
      <w:r>
        <w:rPr/>
        <w:t>pembagian, mereka</w:t>
      </w:r>
      <w:r>
        <w:rPr>
          <w:spacing w:val="-4"/>
        </w:rPr>
        <w:t> </w:t>
      </w:r>
      <w:r>
        <w:rPr/>
        <w:t>harus</w:t>
      </w:r>
      <w:r>
        <w:rPr>
          <w:spacing w:val="-4"/>
        </w:rPr>
        <w:t> </w:t>
      </w:r>
      <w:r>
        <w:rPr/>
        <w:t>membantu</w:t>
      </w:r>
      <w:r>
        <w:rPr>
          <w:spacing w:val="-4"/>
        </w:rPr>
        <w:t> </w:t>
      </w:r>
      <w:r>
        <w:rPr/>
        <w:t>para</w:t>
      </w:r>
      <w:r>
        <w:rPr>
          <w:spacing w:val="-4"/>
        </w:rPr>
        <w:t> </w:t>
      </w:r>
      <w:r>
        <w:rPr/>
        <w:t>ahli</w:t>
      </w:r>
      <w:r>
        <w:rPr>
          <w:spacing w:val="-3"/>
        </w:rPr>
        <w:t> </w:t>
      </w:r>
      <w:r>
        <w:rPr/>
        <w:t>waris,</w:t>
      </w:r>
      <w:r>
        <w:rPr>
          <w:spacing w:val="-3"/>
        </w:rPr>
        <w:t> </w:t>
      </w:r>
      <w:r>
        <w:rPr/>
        <w:t>bila</w:t>
      </w:r>
      <w:r>
        <w:rPr>
          <w:spacing w:val="-7"/>
        </w:rPr>
        <w:t> </w:t>
      </w:r>
      <w:r>
        <w:rPr/>
        <w:t>para</w:t>
      </w:r>
      <w:r>
        <w:rPr>
          <w:spacing w:val="-4"/>
        </w:rPr>
        <w:t> </w:t>
      </w:r>
      <w:r>
        <w:rPr/>
        <w:t>ahli</w:t>
      </w:r>
      <w:r>
        <w:rPr>
          <w:spacing w:val="-3"/>
        </w:rPr>
        <w:t> </w:t>
      </w:r>
      <w:r>
        <w:rPr/>
        <w:t>waris</w:t>
      </w:r>
      <w:r>
        <w:rPr>
          <w:spacing w:val="-4"/>
        </w:rPr>
        <w:t> </w:t>
      </w:r>
      <w:r>
        <w:rPr/>
        <w:t>ini</w:t>
      </w:r>
      <w:r>
        <w:rPr>
          <w:spacing w:val="-3"/>
        </w:rPr>
        <w:t> </w:t>
      </w:r>
      <w:r>
        <w:rPr/>
        <w:t>menghendakinya.</w:t>
      </w:r>
    </w:p>
    <w:p>
      <w:pPr>
        <w:pStyle w:val="BodyText"/>
        <w:spacing w:before="118"/>
        <w:ind w:left="0"/>
      </w:pPr>
    </w:p>
    <w:p>
      <w:pPr>
        <w:pStyle w:val="BodyText"/>
        <w:ind w:left="3969"/>
      </w:pPr>
      <w:r>
        <w:rPr/>
        <w:t>Pasal</w:t>
      </w:r>
      <w:r>
        <w:rPr>
          <w:spacing w:val="43"/>
        </w:rPr>
        <w:t> </w:t>
      </w:r>
      <w:r>
        <w:rPr>
          <w:spacing w:val="-4"/>
        </w:rPr>
        <w:t>1015</w:t>
      </w:r>
    </w:p>
    <w:p>
      <w:pPr>
        <w:pStyle w:val="BodyText"/>
        <w:spacing w:before="59"/>
        <w:jc w:val="both"/>
      </w:pPr>
      <w:r>
        <w:rPr>
          <w:spacing w:val="-2"/>
        </w:rPr>
        <w:t>Kekuasaan</w:t>
      </w:r>
      <w:r>
        <w:rPr>
          <w:spacing w:val="-7"/>
        </w:rPr>
        <w:t> </w:t>
      </w:r>
      <w:r>
        <w:rPr>
          <w:spacing w:val="-2"/>
        </w:rPr>
        <w:t>pelaksana</w:t>
      </w:r>
      <w:r>
        <w:rPr>
          <w:spacing w:val="-10"/>
        </w:rPr>
        <w:t> </w:t>
      </w:r>
      <w:r>
        <w:rPr>
          <w:spacing w:val="-2"/>
        </w:rPr>
        <w:t>suatu</w:t>
      </w:r>
      <w:r>
        <w:rPr>
          <w:spacing w:val="-9"/>
        </w:rPr>
        <w:t> </w:t>
      </w:r>
      <w:r>
        <w:rPr>
          <w:spacing w:val="-2"/>
        </w:rPr>
        <w:t>wasiat</w:t>
      </w:r>
      <w:r>
        <w:rPr>
          <w:spacing w:val="-10"/>
        </w:rPr>
        <w:t> </w:t>
      </w:r>
      <w:r>
        <w:rPr>
          <w:spacing w:val="-2"/>
        </w:rPr>
        <w:t>tidak</w:t>
      </w:r>
      <w:r>
        <w:rPr>
          <w:spacing w:val="-7"/>
        </w:rPr>
        <w:t> </w:t>
      </w:r>
      <w:r>
        <w:rPr>
          <w:spacing w:val="-2"/>
        </w:rPr>
        <w:t>beralih</w:t>
      </w:r>
      <w:r>
        <w:rPr>
          <w:spacing w:val="-9"/>
        </w:rPr>
        <w:t> </w:t>
      </w:r>
      <w:r>
        <w:rPr>
          <w:spacing w:val="-2"/>
        </w:rPr>
        <w:t>kepada</w:t>
      </w:r>
      <w:r>
        <w:rPr>
          <w:spacing w:val="-10"/>
        </w:rPr>
        <w:t> </w:t>
      </w:r>
      <w:r>
        <w:rPr>
          <w:spacing w:val="-2"/>
        </w:rPr>
        <w:t>ahli</w:t>
      </w:r>
      <w:r>
        <w:rPr>
          <w:spacing w:val="-8"/>
        </w:rPr>
        <w:t> </w:t>
      </w:r>
      <w:r>
        <w:rPr>
          <w:spacing w:val="-2"/>
        </w:rPr>
        <w:t>warisnya.</w:t>
      </w:r>
    </w:p>
    <w:p>
      <w:pPr>
        <w:pStyle w:val="BodyText"/>
        <w:spacing w:before="113"/>
        <w:ind w:left="0"/>
      </w:pPr>
    </w:p>
    <w:p>
      <w:pPr>
        <w:pStyle w:val="BodyText"/>
        <w:ind w:left="3969"/>
      </w:pPr>
      <w:r>
        <w:rPr/>
        <w:t>Pasal</w:t>
      </w:r>
      <w:r>
        <w:rPr>
          <w:spacing w:val="43"/>
        </w:rPr>
        <w:t> </w:t>
      </w:r>
      <w:r>
        <w:rPr>
          <w:spacing w:val="-4"/>
        </w:rPr>
        <w:t>1016</w:t>
      </w:r>
    </w:p>
    <w:p>
      <w:pPr>
        <w:pStyle w:val="BodyText"/>
        <w:spacing w:before="57"/>
      </w:pPr>
      <w:r>
        <w:rPr/>
        <w:t>Bila</w:t>
      </w:r>
      <w:r>
        <w:rPr>
          <w:spacing w:val="-6"/>
        </w:rPr>
        <w:t> </w:t>
      </w:r>
      <w:r>
        <w:rPr/>
        <w:t>ada</w:t>
      </w:r>
      <w:r>
        <w:rPr>
          <w:spacing w:val="-6"/>
        </w:rPr>
        <w:t> </w:t>
      </w:r>
      <w:r>
        <w:rPr/>
        <w:t>beberapa</w:t>
      </w:r>
      <w:r>
        <w:rPr>
          <w:spacing w:val="-6"/>
        </w:rPr>
        <w:t> </w:t>
      </w:r>
      <w:r>
        <w:rPr/>
        <w:t>pelaksana</w:t>
      </w:r>
      <w:r>
        <w:rPr>
          <w:spacing w:val="-6"/>
        </w:rPr>
        <w:t> </w:t>
      </w:r>
      <w:r>
        <w:rPr/>
        <w:t>satu</w:t>
      </w:r>
      <w:r>
        <w:rPr>
          <w:spacing w:val="-4"/>
        </w:rPr>
        <w:t> </w:t>
      </w:r>
      <w:r>
        <w:rPr/>
        <w:t>surat</w:t>
      </w:r>
      <w:r>
        <w:rPr>
          <w:spacing w:val="-4"/>
        </w:rPr>
        <w:t> </w:t>
      </w:r>
      <w:r>
        <w:rPr/>
        <w:t>wasiat</w:t>
      </w:r>
      <w:r>
        <w:rPr>
          <w:spacing w:val="-4"/>
        </w:rPr>
        <w:t> </w:t>
      </w:r>
      <w:r>
        <w:rPr/>
        <w:t>yang</w:t>
      </w:r>
      <w:r>
        <w:rPr>
          <w:spacing w:val="-4"/>
        </w:rPr>
        <w:t> </w:t>
      </w:r>
      <w:r>
        <w:rPr/>
        <w:t>telah</w:t>
      </w:r>
      <w:r>
        <w:rPr>
          <w:spacing w:val="-6"/>
        </w:rPr>
        <w:t> </w:t>
      </w:r>
      <w:r>
        <w:rPr/>
        <w:t>menerima</w:t>
      </w:r>
      <w:r>
        <w:rPr>
          <w:spacing w:val="-6"/>
        </w:rPr>
        <w:t> </w:t>
      </w:r>
      <w:r>
        <w:rPr/>
        <w:t>tugas</w:t>
      </w:r>
      <w:r>
        <w:rPr>
          <w:spacing w:val="-6"/>
        </w:rPr>
        <w:t> </w:t>
      </w:r>
      <w:r>
        <w:rPr/>
        <w:t>itu,</w:t>
      </w:r>
      <w:r>
        <w:rPr>
          <w:spacing w:val="-7"/>
        </w:rPr>
        <w:t> </w:t>
      </w:r>
      <w:r>
        <w:rPr/>
        <w:t>maka</w:t>
      </w:r>
      <w:r>
        <w:rPr>
          <w:spacing w:val="-6"/>
        </w:rPr>
        <w:t> </w:t>
      </w:r>
      <w:r>
        <w:rPr/>
        <w:t>masing- masing</w:t>
      </w:r>
      <w:r>
        <w:rPr>
          <w:spacing w:val="-4"/>
        </w:rPr>
        <w:t> </w:t>
      </w:r>
      <w:r>
        <w:rPr/>
        <w:t>dapat</w:t>
      </w:r>
      <w:r>
        <w:rPr>
          <w:spacing w:val="-7"/>
        </w:rPr>
        <w:t> </w:t>
      </w:r>
      <w:r>
        <w:rPr/>
        <w:t>bekerja</w:t>
      </w:r>
      <w:r>
        <w:rPr>
          <w:spacing w:val="-6"/>
        </w:rPr>
        <w:t> </w:t>
      </w:r>
      <w:r>
        <w:rPr/>
        <w:t>sendiri</w:t>
      </w:r>
      <w:r>
        <w:rPr>
          <w:spacing w:val="-5"/>
        </w:rPr>
        <w:t> </w:t>
      </w:r>
      <w:r>
        <w:rPr/>
        <w:t>bila</w:t>
      </w:r>
      <w:r>
        <w:rPr>
          <w:spacing w:val="-6"/>
        </w:rPr>
        <w:t> </w:t>
      </w:r>
      <w:r>
        <w:rPr/>
        <w:t>yang</w:t>
      </w:r>
      <w:r>
        <w:rPr>
          <w:spacing w:val="-4"/>
        </w:rPr>
        <w:t> </w:t>
      </w:r>
      <w:r>
        <w:rPr/>
        <w:t>tidak</w:t>
      </w:r>
      <w:r>
        <w:rPr>
          <w:spacing w:val="-8"/>
        </w:rPr>
        <w:t> </w:t>
      </w:r>
      <w:r>
        <w:rPr/>
        <w:t>ada</w:t>
      </w:r>
      <w:r>
        <w:rPr>
          <w:spacing w:val="-6"/>
        </w:rPr>
        <w:t> </w:t>
      </w:r>
      <w:r>
        <w:rPr/>
        <w:t>dan</w:t>
      </w:r>
      <w:r>
        <w:rPr>
          <w:spacing w:val="-8"/>
        </w:rPr>
        <w:t> </w:t>
      </w:r>
      <w:r>
        <w:rPr/>
        <w:t>mereka</w:t>
      </w:r>
      <w:r>
        <w:rPr>
          <w:spacing w:val="-6"/>
        </w:rPr>
        <w:t> </w:t>
      </w:r>
      <w:r>
        <w:rPr/>
        <w:t>masing-masing</w:t>
      </w:r>
      <w:r>
        <w:rPr>
          <w:spacing w:val="-4"/>
        </w:rPr>
        <w:t> </w:t>
      </w:r>
      <w:r>
        <w:rPr/>
        <w:t>dalam</w:t>
      </w:r>
      <w:r>
        <w:rPr>
          <w:spacing w:val="-4"/>
        </w:rPr>
        <w:t> </w:t>
      </w:r>
      <w:r>
        <w:rPr/>
        <w:t>hal</w:t>
      </w:r>
      <w:r>
        <w:rPr>
          <w:spacing w:val="-5"/>
        </w:rPr>
        <w:t> </w:t>
      </w:r>
      <w:r>
        <w:rPr/>
        <w:t>ini bertanggung</w:t>
      </w:r>
      <w:r>
        <w:rPr>
          <w:spacing w:val="-14"/>
        </w:rPr>
        <w:t> </w:t>
      </w:r>
      <w:r>
        <w:rPr/>
        <w:t>jawab</w:t>
      </w:r>
      <w:r>
        <w:rPr>
          <w:spacing w:val="-14"/>
        </w:rPr>
        <w:t> </w:t>
      </w:r>
      <w:r>
        <w:rPr/>
        <w:t>atas</w:t>
      </w:r>
      <w:r>
        <w:rPr>
          <w:spacing w:val="-14"/>
        </w:rPr>
        <w:t> </w:t>
      </w:r>
      <w:r>
        <w:rPr/>
        <w:t>pengelolaan</w:t>
      </w:r>
      <w:r>
        <w:rPr>
          <w:spacing w:val="-13"/>
        </w:rPr>
        <w:t> </w:t>
      </w:r>
      <w:r>
        <w:rPr/>
        <w:t>itu,</w:t>
      </w:r>
      <w:r>
        <w:rPr>
          <w:spacing w:val="-14"/>
        </w:rPr>
        <w:t> </w:t>
      </w:r>
      <w:r>
        <w:rPr/>
        <w:t>kecuali</w:t>
      </w:r>
      <w:r>
        <w:rPr>
          <w:spacing w:val="-14"/>
        </w:rPr>
        <w:t> </w:t>
      </w:r>
      <w:r>
        <w:rPr/>
        <w:t>bila</w:t>
      </w:r>
      <w:r>
        <w:rPr>
          <w:spacing w:val="-14"/>
        </w:rPr>
        <w:t> </w:t>
      </w:r>
      <w:r>
        <w:rPr/>
        <w:t>pewaris</w:t>
      </w:r>
      <w:r>
        <w:rPr>
          <w:spacing w:val="-13"/>
        </w:rPr>
        <w:t> </w:t>
      </w:r>
      <w:r>
        <w:rPr/>
        <w:t>telah</w:t>
      </w:r>
      <w:r>
        <w:rPr>
          <w:spacing w:val="-14"/>
        </w:rPr>
        <w:t> </w:t>
      </w:r>
      <w:r>
        <w:rPr/>
        <w:t>membagi</w:t>
      </w:r>
      <w:r>
        <w:rPr>
          <w:spacing w:val="-14"/>
        </w:rPr>
        <w:t> </w:t>
      </w:r>
      <w:r>
        <w:rPr/>
        <w:t>pekerjaan</w:t>
      </w:r>
      <w:r>
        <w:rPr>
          <w:spacing w:val="-14"/>
        </w:rPr>
        <w:t> </w:t>
      </w:r>
      <w:r>
        <w:rPr/>
        <w:t>mereka, </w:t>
      </w:r>
      <w:r>
        <w:rPr>
          <w:spacing w:val="-2"/>
        </w:rPr>
        <w:t>dan</w:t>
      </w:r>
      <w:r>
        <w:rPr>
          <w:spacing w:val="-7"/>
        </w:rPr>
        <w:t> </w:t>
      </w:r>
      <w:r>
        <w:rPr>
          <w:spacing w:val="-2"/>
        </w:rPr>
        <w:t>masing-masing</w:t>
      </w:r>
      <w:r>
        <w:rPr>
          <w:spacing w:val="-7"/>
        </w:rPr>
        <w:t> </w:t>
      </w:r>
      <w:r>
        <w:rPr>
          <w:spacing w:val="-2"/>
        </w:rPr>
        <w:t>harus</w:t>
      </w:r>
      <w:r>
        <w:rPr>
          <w:spacing w:val="-7"/>
        </w:rPr>
        <w:t> </w:t>
      </w:r>
      <w:r>
        <w:rPr>
          <w:spacing w:val="-2"/>
        </w:rPr>
        <w:t>membatasi</w:t>
      </w:r>
      <w:r>
        <w:rPr>
          <w:spacing w:val="-6"/>
        </w:rPr>
        <w:t> </w:t>
      </w:r>
      <w:r>
        <w:rPr>
          <w:spacing w:val="-2"/>
        </w:rPr>
        <w:t>diri</w:t>
      </w:r>
      <w:r>
        <w:rPr>
          <w:spacing w:val="-6"/>
        </w:rPr>
        <w:t> </w:t>
      </w:r>
      <w:r>
        <w:rPr>
          <w:spacing w:val="-2"/>
        </w:rPr>
        <w:t>dalam</w:t>
      </w:r>
      <w:r>
        <w:rPr>
          <w:spacing w:val="-6"/>
        </w:rPr>
        <w:t> </w:t>
      </w:r>
      <w:r>
        <w:rPr>
          <w:spacing w:val="-2"/>
        </w:rPr>
        <w:t>lingkungan</w:t>
      </w:r>
      <w:r>
        <w:rPr>
          <w:spacing w:val="-7"/>
        </w:rPr>
        <w:t> </w:t>
      </w:r>
      <w:r>
        <w:rPr>
          <w:spacing w:val="-2"/>
        </w:rPr>
        <w:t>urusan</w:t>
      </w:r>
      <w:r>
        <w:rPr>
          <w:spacing w:val="-7"/>
        </w:rPr>
        <w:t> </w:t>
      </w:r>
      <w:r>
        <w:rPr>
          <w:spacing w:val="-2"/>
        </w:rPr>
        <w:t>yang</w:t>
      </w:r>
      <w:r>
        <w:rPr>
          <w:spacing w:val="-5"/>
        </w:rPr>
        <w:t> </w:t>
      </w:r>
      <w:r>
        <w:rPr>
          <w:spacing w:val="-2"/>
        </w:rPr>
        <w:t>diserahkan</w:t>
      </w:r>
      <w:r>
        <w:rPr>
          <w:spacing w:val="-7"/>
        </w:rPr>
        <w:t> </w:t>
      </w:r>
      <w:r>
        <w:rPr>
          <w:spacing w:val="-2"/>
        </w:rPr>
        <w:t>kepadanya.</w:t>
      </w:r>
    </w:p>
    <w:p>
      <w:pPr>
        <w:pStyle w:val="BodyText"/>
        <w:spacing w:after="0"/>
        <w:sectPr>
          <w:pgSz w:w="12240" w:h="15840"/>
          <w:pgMar w:top="1520" w:bottom="280" w:left="1800" w:right="1800"/>
        </w:sectPr>
      </w:pPr>
    </w:p>
    <w:p>
      <w:pPr>
        <w:pStyle w:val="BodyText"/>
        <w:spacing w:before="65"/>
        <w:ind w:left="3969"/>
      </w:pPr>
      <w:r>
        <w:rPr/>
        <w:t>Pasal</w:t>
      </w:r>
      <w:r>
        <w:rPr>
          <w:spacing w:val="43"/>
        </w:rPr>
        <w:t> </w:t>
      </w:r>
      <w:r>
        <w:rPr>
          <w:spacing w:val="-4"/>
        </w:rPr>
        <w:t>1017</w:t>
      </w:r>
    </w:p>
    <w:p>
      <w:pPr>
        <w:pStyle w:val="BodyText"/>
        <w:spacing w:before="56"/>
      </w:pPr>
      <w:r>
        <w:rPr/>
        <w:t>Biaya</w:t>
      </w:r>
      <w:r>
        <w:rPr>
          <w:spacing w:val="-9"/>
        </w:rPr>
        <w:t> </w:t>
      </w:r>
      <w:r>
        <w:rPr/>
        <w:t>yang</w:t>
      </w:r>
      <w:r>
        <w:rPr>
          <w:spacing w:val="-9"/>
        </w:rPr>
        <w:t> </w:t>
      </w:r>
      <w:r>
        <w:rPr/>
        <w:t>dikeluarkan</w:t>
      </w:r>
      <w:r>
        <w:rPr>
          <w:spacing w:val="-9"/>
        </w:rPr>
        <w:t> </w:t>
      </w:r>
      <w:r>
        <w:rPr/>
        <w:t>oleh</w:t>
      </w:r>
      <w:r>
        <w:rPr>
          <w:spacing w:val="-7"/>
        </w:rPr>
        <w:t> </w:t>
      </w:r>
      <w:r>
        <w:rPr/>
        <w:t>pelaksana</w:t>
      </w:r>
      <w:r>
        <w:rPr>
          <w:spacing w:val="-9"/>
        </w:rPr>
        <w:t> </w:t>
      </w:r>
      <w:r>
        <w:rPr/>
        <w:t>surat</w:t>
      </w:r>
      <w:r>
        <w:rPr>
          <w:spacing w:val="-8"/>
        </w:rPr>
        <w:t> </w:t>
      </w:r>
      <w:r>
        <w:rPr/>
        <w:t>wasiat</w:t>
      </w:r>
      <w:r>
        <w:rPr>
          <w:spacing w:val="-10"/>
        </w:rPr>
        <w:t> </w:t>
      </w:r>
      <w:r>
        <w:rPr/>
        <w:t>untuk</w:t>
      </w:r>
      <w:r>
        <w:rPr>
          <w:spacing w:val="-9"/>
        </w:rPr>
        <w:t> </w:t>
      </w:r>
      <w:r>
        <w:rPr/>
        <w:t>penyegelan,</w:t>
      </w:r>
      <w:r>
        <w:rPr>
          <w:spacing w:val="-9"/>
        </w:rPr>
        <w:t> </w:t>
      </w:r>
      <w:r>
        <w:rPr/>
        <w:t>pemerincian</w:t>
      </w:r>
      <w:r>
        <w:rPr>
          <w:spacing w:val="-7"/>
        </w:rPr>
        <w:t> </w:t>
      </w:r>
      <w:r>
        <w:rPr/>
        <w:t>harta, perhitungan</w:t>
      </w:r>
      <w:r>
        <w:rPr>
          <w:spacing w:val="-14"/>
        </w:rPr>
        <w:t> </w:t>
      </w:r>
      <w:r>
        <w:rPr/>
        <w:t>dan</w:t>
      </w:r>
      <w:r>
        <w:rPr>
          <w:spacing w:val="-14"/>
        </w:rPr>
        <w:t> </w:t>
      </w:r>
      <w:r>
        <w:rPr/>
        <w:t>pertanggungjawaban</w:t>
      </w:r>
      <w:r>
        <w:rPr>
          <w:spacing w:val="-14"/>
        </w:rPr>
        <w:t> </w:t>
      </w:r>
      <w:r>
        <w:rPr/>
        <w:t>dan</w:t>
      </w:r>
      <w:r>
        <w:rPr>
          <w:spacing w:val="-13"/>
        </w:rPr>
        <w:t> </w:t>
      </w:r>
      <w:r>
        <w:rPr/>
        <w:t>urusan</w:t>
      </w:r>
      <w:r>
        <w:rPr>
          <w:spacing w:val="-14"/>
        </w:rPr>
        <w:t> </w:t>
      </w:r>
      <w:r>
        <w:rPr/>
        <w:t>lain</w:t>
      </w:r>
      <w:r>
        <w:rPr>
          <w:spacing w:val="-14"/>
        </w:rPr>
        <w:t> </w:t>
      </w:r>
      <w:r>
        <w:rPr/>
        <w:t>yang</w:t>
      </w:r>
      <w:r>
        <w:rPr>
          <w:spacing w:val="-14"/>
        </w:rPr>
        <w:t> </w:t>
      </w:r>
      <w:r>
        <w:rPr/>
        <w:t>berhubungan</w:t>
      </w:r>
      <w:r>
        <w:rPr>
          <w:spacing w:val="-13"/>
        </w:rPr>
        <w:t> </w:t>
      </w:r>
      <w:r>
        <w:rPr/>
        <w:t>dengan</w:t>
      </w:r>
      <w:r>
        <w:rPr>
          <w:spacing w:val="-14"/>
        </w:rPr>
        <w:t> </w:t>
      </w:r>
      <w:r>
        <w:rPr/>
        <w:t>pekerjaan mereka, dibebankan pada harta peninggalan itu.</w:t>
      </w:r>
    </w:p>
    <w:p>
      <w:pPr>
        <w:pStyle w:val="BodyText"/>
        <w:spacing w:before="116"/>
        <w:ind w:left="0"/>
      </w:pPr>
    </w:p>
    <w:p>
      <w:pPr>
        <w:pStyle w:val="BodyText"/>
        <w:ind w:left="3969"/>
      </w:pPr>
      <w:r>
        <w:rPr/>
        <w:t>Pasal</w:t>
      </w:r>
      <w:r>
        <w:rPr>
          <w:spacing w:val="43"/>
        </w:rPr>
        <w:t> </w:t>
      </w:r>
      <w:r>
        <w:rPr>
          <w:spacing w:val="-4"/>
        </w:rPr>
        <w:t>1018</w:t>
      </w:r>
    </w:p>
    <w:p>
      <w:pPr>
        <w:pStyle w:val="BodyText"/>
        <w:spacing w:before="59"/>
        <w:ind w:hanging="1"/>
      </w:pPr>
      <w:r>
        <w:rPr>
          <w:spacing w:val="-2"/>
        </w:rPr>
        <w:t>Tiap-tiap</w:t>
      </w:r>
      <w:r>
        <w:rPr>
          <w:spacing w:val="-7"/>
        </w:rPr>
        <w:t> </w:t>
      </w:r>
      <w:r>
        <w:rPr>
          <w:spacing w:val="-2"/>
        </w:rPr>
        <w:t>ketentuan</w:t>
      </w:r>
      <w:r>
        <w:rPr>
          <w:spacing w:val="-4"/>
        </w:rPr>
        <w:t> </w:t>
      </w:r>
      <w:r>
        <w:rPr>
          <w:spacing w:val="-2"/>
        </w:rPr>
        <w:t>pewaris</w:t>
      </w:r>
      <w:r>
        <w:rPr>
          <w:spacing w:val="-5"/>
        </w:rPr>
        <w:t> </w:t>
      </w:r>
      <w:r>
        <w:rPr>
          <w:spacing w:val="-2"/>
        </w:rPr>
        <w:t>yang</w:t>
      </w:r>
      <w:r>
        <w:rPr>
          <w:spacing w:val="-7"/>
        </w:rPr>
        <w:t> </w:t>
      </w:r>
      <w:r>
        <w:rPr>
          <w:spacing w:val="-2"/>
        </w:rPr>
        <w:t>berisi</w:t>
      </w:r>
      <w:r>
        <w:rPr>
          <w:spacing w:val="-6"/>
        </w:rPr>
        <w:t> </w:t>
      </w:r>
      <w:r>
        <w:rPr>
          <w:spacing w:val="-2"/>
        </w:rPr>
        <w:t>bahwa</w:t>
      </w:r>
      <w:r>
        <w:rPr>
          <w:spacing w:val="-7"/>
        </w:rPr>
        <w:t> </w:t>
      </w:r>
      <w:r>
        <w:rPr>
          <w:spacing w:val="-2"/>
        </w:rPr>
        <w:t>pelaksana</w:t>
      </w:r>
      <w:r>
        <w:rPr>
          <w:spacing w:val="-7"/>
        </w:rPr>
        <w:t> </w:t>
      </w:r>
      <w:r>
        <w:rPr>
          <w:spacing w:val="-2"/>
        </w:rPr>
        <w:t>surat</w:t>
      </w:r>
      <w:r>
        <w:rPr>
          <w:spacing w:val="-8"/>
        </w:rPr>
        <w:t> </w:t>
      </w:r>
      <w:r>
        <w:rPr>
          <w:spacing w:val="-2"/>
        </w:rPr>
        <w:t>wasiatnya</w:t>
      </w:r>
      <w:r>
        <w:rPr>
          <w:spacing w:val="-7"/>
        </w:rPr>
        <w:t> </w:t>
      </w:r>
      <w:r>
        <w:rPr>
          <w:spacing w:val="-2"/>
        </w:rPr>
        <w:t>dibebaskan</w:t>
      </w:r>
      <w:r>
        <w:rPr>
          <w:spacing w:val="-7"/>
        </w:rPr>
        <w:t> </w:t>
      </w:r>
      <w:r>
        <w:rPr>
          <w:spacing w:val="-2"/>
        </w:rPr>
        <w:t>dari </w:t>
      </w:r>
      <w:r>
        <w:rPr/>
        <w:t>pembuatan pemerincian harta peninggalan, atau dari pemberian perhitungan dan pertanggungjawaban, batal menurut hukum.</w:t>
      </w:r>
    </w:p>
    <w:p>
      <w:pPr>
        <w:pStyle w:val="BodyText"/>
        <w:spacing w:before="116"/>
        <w:ind w:left="0"/>
      </w:pPr>
    </w:p>
    <w:p>
      <w:pPr>
        <w:pStyle w:val="BodyText"/>
        <w:spacing w:before="1"/>
        <w:ind w:left="3969"/>
      </w:pPr>
      <w:r>
        <w:rPr/>
        <w:t>Pasal</w:t>
      </w:r>
      <w:r>
        <w:rPr>
          <w:spacing w:val="43"/>
        </w:rPr>
        <w:t> </w:t>
      </w:r>
      <w:r>
        <w:rPr>
          <w:spacing w:val="-4"/>
        </w:rPr>
        <w:t>1019</w:t>
      </w:r>
    </w:p>
    <w:p>
      <w:pPr>
        <w:pStyle w:val="BodyText"/>
        <w:spacing w:before="56"/>
        <w:ind w:right="65" w:hanging="1"/>
      </w:pPr>
      <w:r>
        <w:rPr/>
        <w:t>Tanpa</w:t>
      </w:r>
      <w:r>
        <w:rPr>
          <w:spacing w:val="-9"/>
        </w:rPr>
        <w:t> </w:t>
      </w:r>
      <w:r>
        <w:rPr/>
        <w:t>mengurangi</w:t>
      </w:r>
      <w:r>
        <w:rPr>
          <w:spacing w:val="-8"/>
        </w:rPr>
        <w:t> </w:t>
      </w:r>
      <w:r>
        <w:rPr/>
        <w:t>apa</w:t>
      </w:r>
      <w:r>
        <w:rPr>
          <w:spacing w:val="-9"/>
        </w:rPr>
        <w:t> </w:t>
      </w:r>
      <w:r>
        <w:rPr/>
        <w:t>yang</w:t>
      </w:r>
      <w:r>
        <w:rPr>
          <w:spacing w:val="-6"/>
        </w:rPr>
        <w:t> </w:t>
      </w:r>
      <w:r>
        <w:rPr/>
        <w:t>telah</w:t>
      </w:r>
      <w:r>
        <w:rPr>
          <w:spacing w:val="-9"/>
        </w:rPr>
        <w:t> </w:t>
      </w:r>
      <w:r>
        <w:rPr/>
        <w:t>ditentukan</w:t>
      </w:r>
      <w:r>
        <w:rPr>
          <w:spacing w:val="-9"/>
        </w:rPr>
        <w:t> </w:t>
      </w:r>
      <w:r>
        <w:rPr/>
        <w:t>mengenai</w:t>
      </w:r>
      <w:r>
        <w:rPr>
          <w:spacing w:val="-8"/>
        </w:rPr>
        <w:t> </w:t>
      </w:r>
      <w:r>
        <w:rPr/>
        <w:t>hak</w:t>
      </w:r>
      <w:r>
        <w:rPr>
          <w:spacing w:val="-9"/>
        </w:rPr>
        <w:t> </w:t>
      </w:r>
      <w:r>
        <w:rPr/>
        <w:t>pakai</w:t>
      </w:r>
      <w:r>
        <w:rPr>
          <w:spacing w:val="-8"/>
        </w:rPr>
        <w:t> </w:t>
      </w:r>
      <w:r>
        <w:rPr/>
        <w:t>hasil,</w:t>
      </w:r>
      <w:r>
        <w:rPr>
          <w:spacing w:val="-6"/>
        </w:rPr>
        <w:t> </w:t>
      </w:r>
      <w:r>
        <w:rPr/>
        <w:t>mengenai</w:t>
      </w:r>
      <w:r>
        <w:rPr>
          <w:spacing w:val="-8"/>
        </w:rPr>
        <w:t> </w:t>
      </w:r>
      <w:r>
        <w:rPr/>
        <w:t>penunjukan ahli</w:t>
      </w:r>
      <w:r>
        <w:rPr>
          <w:spacing w:val="-14"/>
        </w:rPr>
        <w:t> </w:t>
      </w:r>
      <w:r>
        <w:rPr/>
        <w:t>waris</w:t>
      </w:r>
      <w:r>
        <w:rPr>
          <w:spacing w:val="-14"/>
        </w:rPr>
        <w:t> </w:t>
      </w:r>
      <w:r>
        <w:rPr/>
        <w:t>dengan</w:t>
      </w:r>
      <w:r>
        <w:rPr>
          <w:spacing w:val="-14"/>
        </w:rPr>
        <w:t> </w:t>
      </w:r>
      <w:r>
        <w:rPr/>
        <w:t>wasiat,</w:t>
      </w:r>
      <w:r>
        <w:rPr>
          <w:spacing w:val="-13"/>
        </w:rPr>
        <w:t> </w:t>
      </w:r>
      <w:r>
        <w:rPr/>
        <w:t>dan</w:t>
      </w:r>
      <w:r>
        <w:rPr>
          <w:spacing w:val="-14"/>
        </w:rPr>
        <w:t> </w:t>
      </w:r>
      <w:r>
        <w:rPr/>
        <w:t>mengenai</w:t>
      </w:r>
      <w:r>
        <w:rPr>
          <w:spacing w:val="-14"/>
        </w:rPr>
        <w:t> </w:t>
      </w:r>
      <w:r>
        <w:rPr/>
        <w:t>anak-anak</w:t>
      </w:r>
      <w:r>
        <w:rPr>
          <w:spacing w:val="-14"/>
        </w:rPr>
        <w:t> </w:t>
      </w:r>
      <w:r>
        <w:rPr/>
        <w:t>di</w:t>
      </w:r>
      <w:r>
        <w:rPr>
          <w:spacing w:val="-13"/>
        </w:rPr>
        <w:t> </w:t>
      </w:r>
      <w:r>
        <w:rPr/>
        <w:t>bawah</w:t>
      </w:r>
      <w:r>
        <w:rPr>
          <w:spacing w:val="-14"/>
        </w:rPr>
        <w:t> </w:t>
      </w:r>
      <w:r>
        <w:rPr/>
        <w:t>umur</w:t>
      </w:r>
      <w:r>
        <w:rPr>
          <w:spacing w:val="-14"/>
        </w:rPr>
        <w:t> </w:t>
      </w:r>
      <w:r>
        <w:rPr/>
        <w:t>dan</w:t>
      </w:r>
      <w:r>
        <w:rPr>
          <w:spacing w:val="-14"/>
        </w:rPr>
        <w:t> </w:t>
      </w:r>
      <w:r>
        <w:rPr/>
        <w:t>orang-orang</w:t>
      </w:r>
      <w:r>
        <w:rPr>
          <w:spacing w:val="-13"/>
        </w:rPr>
        <w:t> </w:t>
      </w:r>
      <w:r>
        <w:rPr/>
        <w:t>yang</w:t>
      </w:r>
      <w:r>
        <w:rPr>
          <w:spacing w:val="-14"/>
        </w:rPr>
        <w:t> </w:t>
      </w:r>
      <w:r>
        <w:rPr/>
        <w:t>dalam pengampuan,</w:t>
      </w:r>
      <w:r>
        <w:rPr>
          <w:spacing w:val="-1"/>
        </w:rPr>
        <w:t> </w:t>
      </w:r>
      <w:r>
        <w:rPr/>
        <w:t>pewaris</w:t>
      </w:r>
      <w:r>
        <w:rPr>
          <w:spacing w:val="-1"/>
        </w:rPr>
        <w:t> </w:t>
      </w:r>
      <w:r>
        <w:rPr/>
        <w:t>boleh</w:t>
      </w:r>
      <w:r>
        <w:rPr>
          <w:spacing w:val="-2"/>
        </w:rPr>
        <w:t> </w:t>
      </w:r>
      <w:r>
        <w:rPr/>
        <w:t>mengangkat</w:t>
      </w:r>
      <w:r>
        <w:rPr>
          <w:spacing w:val="-1"/>
        </w:rPr>
        <w:t> </w:t>
      </w:r>
      <w:r>
        <w:rPr/>
        <w:t>seorang pengelola</w:t>
      </w:r>
      <w:r>
        <w:rPr>
          <w:spacing w:val="-2"/>
        </w:rPr>
        <w:t> </w:t>
      </w:r>
      <w:r>
        <w:rPr/>
        <w:t>atau lebih,</w:t>
      </w:r>
      <w:r>
        <w:rPr>
          <w:spacing w:val="-1"/>
        </w:rPr>
        <w:t> </w:t>
      </w:r>
      <w:r>
        <w:rPr/>
        <w:t>dengan</w:t>
      </w:r>
      <w:r>
        <w:rPr>
          <w:spacing w:val="-2"/>
        </w:rPr>
        <w:t> </w:t>
      </w:r>
      <w:r>
        <w:rPr/>
        <w:t>surat</w:t>
      </w:r>
      <w:r>
        <w:rPr>
          <w:spacing w:val="-3"/>
        </w:rPr>
        <w:t> </w:t>
      </w:r>
      <w:r>
        <w:rPr/>
        <w:t>wasiat</w:t>
      </w:r>
      <w:r>
        <w:rPr/>
        <w:t> atau</w:t>
      </w:r>
      <w:r>
        <w:rPr>
          <w:spacing w:val="-2"/>
        </w:rPr>
        <w:t> </w:t>
      </w:r>
      <w:r>
        <w:rPr/>
        <w:t>dengan</w:t>
      </w:r>
      <w:r>
        <w:rPr>
          <w:spacing w:val="-2"/>
        </w:rPr>
        <w:t> </w:t>
      </w:r>
      <w:r>
        <w:rPr/>
        <w:t>akta</w:t>
      </w:r>
      <w:r>
        <w:rPr>
          <w:spacing w:val="-2"/>
        </w:rPr>
        <w:t> </w:t>
      </w:r>
      <w:r>
        <w:rPr/>
        <w:t>Notaris</w:t>
      </w:r>
      <w:r>
        <w:rPr>
          <w:spacing w:val="-2"/>
        </w:rPr>
        <w:t> </w:t>
      </w:r>
      <w:r>
        <w:rPr/>
        <w:t>khusus,</w:t>
      </w:r>
      <w:r>
        <w:rPr>
          <w:spacing w:val="-1"/>
        </w:rPr>
        <w:t> </w:t>
      </w:r>
      <w:r>
        <w:rPr/>
        <w:t>untuk</w:t>
      </w:r>
      <w:r>
        <w:rPr>
          <w:spacing w:val="-2"/>
        </w:rPr>
        <w:t> </w:t>
      </w:r>
      <w:r>
        <w:rPr/>
        <w:t>mengelola</w:t>
      </w:r>
      <w:r>
        <w:rPr>
          <w:spacing w:val="-4"/>
        </w:rPr>
        <w:t> </w:t>
      </w:r>
      <w:r>
        <w:rPr/>
        <w:t>barang-barang yang</w:t>
      </w:r>
      <w:r>
        <w:rPr>
          <w:spacing w:val="-2"/>
        </w:rPr>
        <w:t> </w:t>
      </w:r>
      <w:r>
        <w:rPr/>
        <w:t>ditinggalkan kepada para</w:t>
      </w:r>
      <w:r>
        <w:rPr>
          <w:spacing w:val="-4"/>
        </w:rPr>
        <w:t> </w:t>
      </w:r>
      <w:r>
        <w:rPr/>
        <w:t>ahli</w:t>
      </w:r>
      <w:r>
        <w:rPr>
          <w:spacing w:val="-3"/>
        </w:rPr>
        <w:t> </w:t>
      </w:r>
      <w:r>
        <w:rPr/>
        <w:t>waris</w:t>
      </w:r>
      <w:r>
        <w:rPr>
          <w:spacing w:val="-2"/>
        </w:rPr>
        <w:t> </w:t>
      </w:r>
      <w:r>
        <w:rPr/>
        <w:t>dan</w:t>
      </w:r>
      <w:r>
        <w:rPr>
          <w:spacing w:val="-1"/>
        </w:rPr>
        <w:t> </w:t>
      </w:r>
      <w:r>
        <w:rPr/>
        <w:t>para</w:t>
      </w:r>
      <w:r>
        <w:rPr>
          <w:spacing w:val="-4"/>
        </w:rPr>
        <w:t> </w:t>
      </w:r>
      <w:r>
        <w:rPr/>
        <w:t>penerima</w:t>
      </w:r>
      <w:r>
        <w:rPr>
          <w:spacing w:val="-4"/>
        </w:rPr>
        <w:t> </w:t>
      </w:r>
      <w:r>
        <w:rPr/>
        <w:t>hibah</w:t>
      </w:r>
      <w:r>
        <w:rPr>
          <w:spacing w:val="-1"/>
        </w:rPr>
        <w:t> </w:t>
      </w:r>
      <w:r>
        <w:rPr/>
        <w:t>wasiat</w:t>
      </w:r>
      <w:r>
        <w:rPr>
          <w:spacing w:val="-2"/>
        </w:rPr>
        <w:t> </w:t>
      </w:r>
      <w:r>
        <w:rPr/>
        <w:t>selama</w:t>
      </w:r>
      <w:r>
        <w:rPr>
          <w:spacing w:val="-4"/>
        </w:rPr>
        <w:t> </w:t>
      </w:r>
      <w:r>
        <w:rPr/>
        <w:t>hidup</w:t>
      </w:r>
      <w:r>
        <w:rPr>
          <w:spacing w:val="-4"/>
        </w:rPr>
        <w:t> </w:t>
      </w:r>
      <w:r>
        <w:rPr/>
        <w:t>mereka</w:t>
      </w:r>
      <w:r>
        <w:rPr>
          <w:spacing w:val="-4"/>
        </w:rPr>
        <w:t> </w:t>
      </w:r>
      <w:r>
        <w:rPr/>
        <w:t>ini</w:t>
      </w:r>
      <w:r>
        <w:rPr>
          <w:spacing w:val="-3"/>
        </w:rPr>
        <w:t> </w:t>
      </w:r>
      <w:r>
        <w:rPr/>
        <w:t>atau</w:t>
      </w:r>
      <w:r>
        <w:rPr>
          <w:spacing w:val="-6"/>
        </w:rPr>
        <w:t> </w:t>
      </w:r>
      <w:r>
        <w:rPr/>
        <w:t>selama</w:t>
      </w:r>
      <w:r>
        <w:rPr>
          <w:spacing w:val="-4"/>
        </w:rPr>
        <w:t> </w:t>
      </w:r>
      <w:r>
        <w:rPr/>
        <w:t>waktu tertentu,</w:t>
      </w:r>
      <w:r>
        <w:rPr>
          <w:spacing w:val="-4"/>
        </w:rPr>
        <w:t> </w:t>
      </w:r>
      <w:r>
        <w:rPr/>
        <w:t>asalkan</w:t>
      </w:r>
      <w:r>
        <w:rPr>
          <w:spacing w:val="-5"/>
        </w:rPr>
        <w:t> </w:t>
      </w:r>
      <w:r>
        <w:rPr/>
        <w:t>dengan</w:t>
      </w:r>
      <w:r>
        <w:rPr>
          <w:spacing w:val="-5"/>
        </w:rPr>
        <w:t> </w:t>
      </w:r>
      <w:r>
        <w:rPr/>
        <w:t>itu</w:t>
      </w:r>
      <w:r>
        <w:rPr>
          <w:spacing w:val="-5"/>
        </w:rPr>
        <w:t> </w:t>
      </w:r>
      <w:r>
        <w:rPr/>
        <w:t>tidak</w:t>
      </w:r>
      <w:r>
        <w:rPr>
          <w:spacing w:val="-5"/>
        </w:rPr>
        <w:t> </w:t>
      </w:r>
      <w:r>
        <w:rPr/>
        <w:t>dilanggar</w:t>
      </w:r>
      <w:r>
        <w:rPr>
          <w:spacing w:val="-3"/>
        </w:rPr>
        <w:t> </w:t>
      </w:r>
      <w:r>
        <w:rPr/>
        <w:t>penyerahan</w:t>
      </w:r>
      <w:r>
        <w:rPr>
          <w:spacing w:val="-2"/>
        </w:rPr>
        <w:t> </w:t>
      </w:r>
      <w:r>
        <w:rPr/>
        <w:t>secara</w:t>
      </w:r>
      <w:r>
        <w:rPr>
          <w:spacing w:val="-5"/>
        </w:rPr>
        <w:t> </w:t>
      </w:r>
      <w:r>
        <w:rPr/>
        <w:t>bebas</w:t>
      </w:r>
      <w:r>
        <w:rPr>
          <w:spacing w:val="-5"/>
        </w:rPr>
        <w:t> </w:t>
      </w:r>
      <w:r>
        <w:rPr/>
        <w:t>bagian</w:t>
      </w:r>
      <w:r>
        <w:rPr>
          <w:spacing w:val="-5"/>
        </w:rPr>
        <w:t> </w:t>
      </w:r>
      <w:r>
        <w:rPr/>
        <w:t>para</w:t>
      </w:r>
      <w:r>
        <w:rPr>
          <w:spacing w:val="-5"/>
        </w:rPr>
        <w:t> </w:t>
      </w:r>
      <w:r>
        <w:rPr/>
        <w:t>ahli</w:t>
      </w:r>
      <w:r>
        <w:rPr>
          <w:spacing w:val="-4"/>
        </w:rPr>
        <w:t> </w:t>
      </w:r>
      <w:r>
        <w:rPr/>
        <w:t>waris menurut undang-undang. Ketentuan Pasal 1016 berlaku terhadap hal ini.</w:t>
      </w:r>
    </w:p>
    <w:p>
      <w:pPr>
        <w:pStyle w:val="BodyText"/>
        <w:spacing w:before="119"/>
        <w:ind w:left="0"/>
      </w:pPr>
    </w:p>
    <w:p>
      <w:pPr>
        <w:pStyle w:val="BodyText"/>
        <w:spacing w:before="1"/>
        <w:ind w:left="3962"/>
        <w:jc w:val="both"/>
      </w:pPr>
      <w:r>
        <w:rPr/>
        <w:t>Pasal</w:t>
      </w:r>
      <w:r>
        <w:rPr>
          <w:spacing w:val="42"/>
        </w:rPr>
        <w:t> </w:t>
      </w:r>
      <w:r>
        <w:rPr>
          <w:spacing w:val="-4"/>
        </w:rPr>
        <w:t>1020</w:t>
      </w:r>
    </w:p>
    <w:p>
      <w:pPr>
        <w:pStyle w:val="BodyText"/>
        <w:spacing w:before="56"/>
        <w:ind w:right="448"/>
        <w:jc w:val="both"/>
      </w:pPr>
      <w:r>
        <w:rPr>
          <w:spacing w:val="-2"/>
        </w:rPr>
        <w:t>Bila</w:t>
      </w:r>
      <w:r>
        <w:rPr>
          <w:spacing w:val="-8"/>
        </w:rPr>
        <w:t> </w:t>
      </w:r>
      <w:r>
        <w:rPr>
          <w:spacing w:val="-2"/>
        </w:rPr>
        <w:t>pewaris</w:t>
      </w:r>
      <w:r>
        <w:rPr>
          <w:spacing w:val="-8"/>
        </w:rPr>
        <w:t> </w:t>
      </w:r>
      <w:r>
        <w:rPr>
          <w:spacing w:val="-2"/>
        </w:rPr>
        <w:t>tidak</w:t>
      </w:r>
      <w:r>
        <w:rPr>
          <w:spacing w:val="-5"/>
        </w:rPr>
        <w:t> </w:t>
      </w:r>
      <w:r>
        <w:rPr>
          <w:spacing w:val="-2"/>
        </w:rPr>
        <w:t>menunjuk</w:t>
      </w:r>
      <w:r>
        <w:rPr>
          <w:spacing w:val="-8"/>
        </w:rPr>
        <w:t> </w:t>
      </w:r>
      <w:r>
        <w:rPr>
          <w:spacing w:val="-2"/>
        </w:rPr>
        <w:t>orang-orang</w:t>
      </w:r>
      <w:r>
        <w:rPr>
          <w:spacing w:val="-8"/>
        </w:rPr>
        <w:t> </w:t>
      </w:r>
      <w:r>
        <w:rPr>
          <w:spacing w:val="-2"/>
        </w:rPr>
        <w:t>yang</w:t>
      </w:r>
      <w:r>
        <w:rPr>
          <w:spacing w:val="-8"/>
        </w:rPr>
        <w:t> </w:t>
      </w:r>
      <w:r>
        <w:rPr>
          <w:spacing w:val="-2"/>
        </w:rPr>
        <w:t>akan</w:t>
      </w:r>
      <w:r>
        <w:rPr>
          <w:spacing w:val="-5"/>
        </w:rPr>
        <w:t> </w:t>
      </w:r>
      <w:r>
        <w:rPr>
          <w:spacing w:val="-2"/>
        </w:rPr>
        <w:t>bertindak</w:t>
      </w:r>
      <w:r>
        <w:rPr>
          <w:spacing w:val="-5"/>
        </w:rPr>
        <w:t> </w:t>
      </w:r>
      <w:r>
        <w:rPr>
          <w:spacing w:val="-2"/>
        </w:rPr>
        <w:t>sebagai</w:t>
      </w:r>
      <w:r>
        <w:rPr>
          <w:spacing w:val="-7"/>
        </w:rPr>
        <w:t> </w:t>
      </w:r>
      <w:r>
        <w:rPr>
          <w:spacing w:val="-2"/>
        </w:rPr>
        <w:t>pengganti</w:t>
      </w:r>
      <w:r>
        <w:rPr>
          <w:spacing w:val="-7"/>
        </w:rPr>
        <w:t> </w:t>
      </w:r>
      <w:r>
        <w:rPr>
          <w:spacing w:val="-2"/>
        </w:rPr>
        <w:t>pengelola </w:t>
      </w:r>
      <w:r>
        <w:rPr/>
        <w:t>yang</w:t>
      </w:r>
      <w:r>
        <w:rPr>
          <w:spacing w:val="-14"/>
        </w:rPr>
        <w:t> </w:t>
      </w:r>
      <w:r>
        <w:rPr/>
        <w:t>berhalangan,</w:t>
      </w:r>
      <w:r>
        <w:rPr>
          <w:spacing w:val="-14"/>
        </w:rPr>
        <w:t> </w:t>
      </w:r>
      <w:r>
        <w:rPr/>
        <w:t>maka</w:t>
      </w:r>
      <w:r>
        <w:rPr>
          <w:spacing w:val="-14"/>
        </w:rPr>
        <w:t> </w:t>
      </w:r>
      <w:r>
        <w:rPr/>
        <w:t>hal</w:t>
      </w:r>
      <w:r>
        <w:rPr>
          <w:spacing w:val="-13"/>
        </w:rPr>
        <w:t> </w:t>
      </w:r>
      <w:r>
        <w:rPr/>
        <w:t>ini</w:t>
      </w:r>
      <w:r>
        <w:rPr>
          <w:spacing w:val="-14"/>
        </w:rPr>
        <w:t> </w:t>
      </w:r>
      <w:r>
        <w:rPr/>
        <w:t>akan</w:t>
      </w:r>
      <w:r>
        <w:rPr>
          <w:spacing w:val="-14"/>
        </w:rPr>
        <w:t> </w:t>
      </w:r>
      <w:r>
        <w:rPr/>
        <w:t>ditetapkan</w:t>
      </w:r>
      <w:r>
        <w:rPr>
          <w:spacing w:val="-14"/>
        </w:rPr>
        <w:t> </w:t>
      </w:r>
      <w:r>
        <w:rPr/>
        <w:t>oleh</w:t>
      </w:r>
      <w:r>
        <w:rPr>
          <w:spacing w:val="-13"/>
        </w:rPr>
        <w:t> </w:t>
      </w:r>
      <w:r>
        <w:rPr/>
        <w:t>Pengadilan</w:t>
      </w:r>
      <w:r>
        <w:rPr>
          <w:spacing w:val="-14"/>
        </w:rPr>
        <w:t> </w:t>
      </w:r>
      <w:r>
        <w:rPr/>
        <w:t>Negeri</w:t>
      </w:r>
      <w:r>
        <w:rPr>
          <w:spacing w:val="-14"/>
        </w:rPr>
        <w:t> </w:t>
      </w:r>
      <w:r>
        <w:rPr/>
        <w:t>setelah</w:t>
      </w:r>
      <w:r>
        <w:rPr>
          <w:spacing w:val="-14"/>
        </w:rPr>
        <w:t> </w:t>
      </w:r>
      <w:r>
        <w:rPr/>
        <w:t>mendengar jawatan Kejaksaan.</w:t>
      </w:r>
    </w:p>
    <w:p>
      <w:pPr>
        <w:pStyle w:val="BodyText"/>
        <w:spacing w:before="116"/>
        <w:ind w:left="0"/>
      </w:pPr>
    </w:p>
    <w:p>
      <w:pPr>
        <w:pStyle w:val="BodyText"/>
        <w:ind w:left="3969"/>
      </w:pPr>
      <w:r>
        <w:rPr/>
        <w:t>Pasal</w:t>
      </w:r>
      <w:r>
        <w:rPr>
          <w:spacing w:val="43"/>
        </w:rPr>
        <w:t> </w:t>
      </w:r>
      <w:r>
        <w:rPr>
          <w:spacing w:val="-4"/>
        </w:rPr>
        <w:t>1021</w:t>
      </w:r>
    </w:p>
    <w:p>
      <w:pPr>
        <w:pStyle w:val="BodyText"/>
        <w:spacing w:before="57"/>
        <w:ind w:right="361" w:hanging="1"/>
      </w:pPr>
      <w:r>
        <w:rPr/>
        <w:t>Tiada</w:t>
      </w:r>
      <w:r>
        <w:rPr>
          <w:spacing w:val="-2"/>
        </w:rPr>
        <w:t> </w:t>
      </w:r>
      <w:r>
        <w:rPr/>
        <w:t>seorang pun</w:t>
      </w:r>
      <w:r>
        <w:rPr>
          <w:spacing w:val="-2"/>
        </w:rPr>
        <w:t> </w:t>
      </w:r>
      <w:r>
        <w:rPr/>
        <w:t>diwajibkan untuk</w:t>
      </w:r>
      <w:r>
        <w:rPr>
          <w:spacing w:val="-2"/>
        </w:rPr>
        <w:t> </w:t>
      </w:r>
      <w:r>
        <w:rPr/>
        <w:t>menerima</w:t>
      </w:r>
      <w:r>
        <w:rPr>
          <w:spacing w:val="-2"/>
        </w:rPr>
        <w:t> </w:t>
      </w:r>
      <w:r>
        <w:rPr/>
        <w:t>tugas</w:t>
      </w:r>
      <w:r>
        <w:rPr>
          <w:spacing w:val="-2"/>
        </w:rPr>
        <w:t> </w:t>
      </w:r>
      <w:r>
        <w:rPr/>
        <w:t>pelaksana</w:t>
      </w:r>
      <w:r>
        <w:rPr>
          <w:spacing w:val="-2"/>
        </w:rPr>
        <w:t> </w:t>
      </w:r>
      <w:r>
        <w:rPr/>
        <w:t>suatu wasiat atau</w:t>
      </w:r>
      <w:r>
        <w:rPr>
          <w:spacing w:val="-2"/>
        </w:rPr>
        <w:t> </w:t>
      </w:r>
      <w:r>
        <w:rPr/>
        <w:t>tugas pengelola</w:t>
      </w:r>
      <w:r>
        <w:rPr>
          <w:spacing w:val="-5"/>
        </w:rPr>
        <w:t> </w:t>
      </w:r>
      <w:r>
        <w:rPr/>
        <w:t>warisan</w:t>
      </w:r>
      <w:r>
        <w:rPr>
          <w:spacing w:val="-5"/>
        </w:rPr>
        <w:t> </w:t>
      </w:r>
      <w:r>
        <w:rPr/>
        <w:t>atau</w:t>
      </w:r>
      <w:r>
        <w:rPr>
          <w:spacing w:val="-2"/>
        </w:rPr>
        <w:t> </w:t>
      </w:r>
      <w:r>
        <w:rPr/>
        <w:t>hibah</w:t>
      </w:r>
      <w:r>
        <w:rPr>
          <w:spacing w:val="-5"/>
        </w:rPr>
        <w:t> </w:t>
      </w:r>
      <w:r>
        <w:rPr/>
        <w:t>wasiat,</w:t>
      </w:r>
      <w:r>
        <w:rPr>
          <w:spacing w:val="-4"/>
        </w:rPr>
        <w:t> </w:t>
      </w:r>
      <w:r>
        <w:rPr/>
        <w:t>tetapi</w:t>
      </w:r>
      <w:r>
        <w:rPr>
          <w:spacing w:val="-4"/>
        </w:rPr>
        <w:t> </w:t>
      </w:r>
      <w:r>
        <w:rPr/>
        <w:t>orang</w:t>
      </w:r>
      <w:r>
        <w:rPr>
          <w:spacing w:val="-2"/>
        </w:rPr>
        <w:t> </w:t>
      </w:r>
      <w:r>
        <w:rPr/>
        <w:t>yang</w:t>
      </w:r>
      <w:r>
        <w:rPr>
          <w:spacing w:val="-2"/>
        </w:rPr>
        <w:t> </w:t>
      </w:r>
      <w:r>
        <w:rPr/>
        <w:t>telah</w:t>
      </w:r>
      <w:r>
        <w:rPr>
          <w:spacing w:val="-5"/>
        </w:rPr>
        <w:t> </w:t>
      </w:r>
      <w:r>
        <w:rPr/>
        <w:t>menerima</w:t>
      </w:r>
      <w:r>
        <w:rPr>
          <w:spacing w:val="-5"/>
        </w:rPr>
        <w:t> </w:t>
      </w:r>
      <w:r>
        <w:rPr/>
        <w:t>hal</w:t>
      </w:r>
      <w:r>
        <w:rPr>
          <w:spacing w:val="-4"/>
        </w:rPr>
        <w:t> </w:t>
      </w:r>
      <w:r>
        <w:rPr/>
        <w:t>itu</w:t>
      </w:r>
      <w:r>
        <w:rPr>
          <w:spacing w:val="-5"/>
        </w:rPr>
        <w:t> </w:t>
      </w:r>
      <w:r>
        <w:rPr/>
        <w:t>wajib </w:t>
      </w:r>
      <w:r>
        <w:rPr>
          <w:spacing w:val="-2"/>
        </w:rPr>
        <w:t>menyelesaikannya.</w:t>
      </w:r>
      <w:r>
        <w:rPr>
          <w:spacing w:val="-9"/>
        </w:rPr>
        <w:t> </w:t>
      </w:r>
      <w:r>
        <w:rPr>
          <w:spacing w:val="-2"/>
        </w:rPr>
        <w:t>Bila</w:t>
      </w:r>
      <w:r>
        <w:rPr>
          <w:spacing w:val="-12"/>
        </w:rPr>
        <w:t> </w:t>
      </w:r>
      <w:r>
        <w:rPr>
          <w:spacing w:val="-2"/>
        </w:rPr>
        <w:t>pewaris</w:t>
      </w:r>
      <w:r>
        <w:rPr>
          <w:spacing w:val="-9"/>
        </w:rPr>
        <w:t> </w:t>
      </w:r>
      <w:r>
        <w:rPr>
          <w:spacing w:val="-2"/>
        </w:rPr>
        <w:t>tidak</w:t>
      </w:r>
      <w:r>
        <w:rPr>
          <w:spacing w:val="-7"/>
        </w:rPr>
        <w:t> </w:t>
      </w:r>
      <w:r>
        <w:rPr>
          <w:spacing w:val="-2"/>
        </w:rPr>
        <w:t>memberikan</w:t>
      </w:r>
      <w:r>
        <w:rPr>
          <w:spacing w:val="-10"/>
        </w:rPr>
        <w:t> </w:t>
      </w:r>
      <w:r>
        <w:rPr>
          <w:spacing w:val="-2"/>
        </w:rPr>
        <w:t>upah</w:t>
      </w:r>
      <w:r>
        <w:rPr>
          <w:spacing w:val="-10"/>
        </w:rPr>
        <w:t> </w:t>
      </w:r>
      <w:r>
        <w:rPr>
          <w:spacing w:val="-2"/>
        </w:rPr>
        <w:t>kepada</w:t>
      </w:r>
      <w:r>
        <w:rPr>
          <w:spacing w:val="-10"/>
        </w:rPr>
        <w:t> </w:t>
      </w:r>
      <w:r>
        <w:rPr>
          <w:spacing w:val="-2"/>
        </w:rPr>
        <w:t>pelaksana</w:t>
      </w:r>
      <w:r>
        <w:rPr>
          <w:spacing w:val="-10"/>
        </w:rPr>
        <w:t> </w:t>
      </w:r>
      <w:r>
        <w:rPr>
          <w:spacing w:val="-2"/>
        </w:rPr>
        <w:t>untuk</w:t>
      </w:r>
      <w:r>
        <w:rPr>
          <w:spacing w:val="-7"/>
        </w:rPr>
        <w:t> </w:t>
      </w:r>
      <w:r>
        <w:rPr>
          <w:spacing w:val="-2"/>
        </w:rPr>
        <w:t>melakukan </w:t>
      </w:r>
      <w:r>
        <w:rPr/>
        <w:t>pekerjaannya,</w:t>
      </w:r>
      <w:r>
        <w:rPr>
          <w:spacing w:val="-14"/>
        </w:rPr>
        <w:t> </w:t>
      </w:r>
      <w:r>
        <w:rPr/>
        <w:t>atau</w:t>
      </w:r>
      <w:r>
        <w:rPr>
          <w:spacing w:val="-14"/>
        </w:rPr>
        <w:t> </w:t>
      </w:r>
      <w:r>
        <w:rPr/>
        <w:t>tidak</w:t>
      </w:r>
      <w:r>
        <w:rPr>
          <w:spacing w:val="-14"/>
        </w:rPr>
        <w:t> </w:t>
      </w:r>
      <w:r>
        <w:rPr/>
        <w:t>memberikan</w:t>
      </w:r>
      <w:r>
        <w:rPr>
          <w:spacing w:val="-13"/>
        </w:rPr>
        <w:t> </w:t>
      </w:r>
      <w:r>
        <w:rPr/>
        <w:t>hibah</w:t>
      </w:r>
      <w:r>
        <w:rPr>
          <w:spacing w:val="-14"/>
        </w:rPr>
        <w:t> </w:t>
      </w:r>
      <w:r>
        <w:rPr/>
        <w:t>wasiat</w:t>
      </w:r>
      <w:r>
        <w:rPr>
          <w:spacing w:val="-14"/>
        </w:rPr>
        <w:t> </w:t>
      </w:r>
      <w:r>
        <w:rPr/>
        <w:t>untuk</w:t>
      </w:r>
      <w:r>
        <w:rPr>
          <w:spacing w:val="-14"/>
        </w:rPr>
        <w:t> </w:t>
      </w:r>
      <w:r>
        <w:rPr/>
        <w:t>itu</w:t>
      </w:r>
      <w:r>
        <w:rPr>
          <w:spacing w:val="-13"/>
        </w:rPr>
        <w:t> </w:t>
      </w:r>
      <w:r>
        <w:rPr/>
        <w:t>kepadanya,</w:t>
      </w:r>
      <w:r>
        <w:rPr>
          <w:spacing w:val="-14"/>
        </w:rPr>
        <w:t> </w:t>
      </w:r>
      <w:r>
        <w:rPr/>
        <w:t>maka</w:t>
      </w:r>
      <w:r>
        <w:rPr>
          <w:spacing w:val="-14"/>
        </w:rPr>
        <w:t> </w:t>
      </w:r>
      <w:r>
        <w:rPr/>
        <w:t>pelaksana</w:t>
      </w:r>
      <w:r>
        <w:rPr>
          <w:spacing w:val="-14"/>
        </w:rPr>
        <w:t> </w:t>
      </w:r>
      <w:r>
        <w:rPr/>
        <w:t>itu atau</w:t>
      </w:r>
      <w:r>
        <w:rPr>
          <w:spacing w:val="-3"/>
        </w:rPr>
        <w:t> </w:t>
      </w:r>
      <w:r>
        <w:rPr/>
        <w:t>para</w:t>
      </w:r>
      <w:r>
        <w:rPr>
          <w:spacing w:val="-3"/>
        </w:rPr>
        <w:t> </w:t>
      </w:r>
      <w:r>
        <w:rPr/>
        <w:t>pelaksana</w:t>
      </w:r>
      <w:r>
        <w:rPr>
          <w:spacing w:val="-3"/>
        </w:rPr>
        <w:t> </w:t>
      </w:r>
      <w:r>
        <w:rPr/>
        <w:t>bila</w:t>
      </w:r>
      <w:r>
        <w:rPr>
          <w:spacing w:val="-3"/>
        </w:rPr>
        <w:t> </w:t>
      </w:r>
      <w:r>
        <w:rPr/>
        <w:t>diangkat</w:t>
      </w:r>
      <w:r>
        <w:rPr>
          <w:spacing w:val="-4"/>
        </w:rPr>
        <w:t> </w:t>
      </w:r>
      <w:r>
        <w:rPr/>
        <w:t>lebih</w:t>
      </w:r>
      <w:r>
        <w:rPr>
          <w:spacing w:val="-3"/>
        </w:rPr>
        <w:t> </w:t>
      </w:r>
      <w:r>
        <w:rPr/>
        <w:t>dari</w:t>
      </w:r>
      <w:r>
        <w:rPr>
          <w:spacing w:val="-2"/>
        </w:rPr>
        <w:t> </w:t>
      </w:r>
      <w:r>
        <w:rPr/>
        <w:t>satu</w:t>
      </w:r>
      <w:r>
        <w:rPr>
          <w:spacing w:val="-3"/>
        </w:rPr>
        <w:t> </w:t>
      </w:r>
      <w:r>
        <w:rPr/>
        <w:t>pelaksana,</w:t>
      </w:r>
      <w:r>
        <w:rPr>
          <w:spacing w:val="-2"/>
        </w:rPr>
        <w:t> </w:t>
      </w:r>
      <w:r>
        <w:rPr/>
        <w:t>untuk</w:t>
      </w:r>
      <w:r>
        <w:rPr>
          <w:spacing w:val="-3"/>
        </w:rPr>
        <w:t> </w:t>
      </w:r>
      <w:r>
        <w:rPr/>
        <w:t>diri</w:t>
      </w:r>
      <w:r>
        <w:rPr>
          <w:spacing w:val="-2"/>
        </w:rPr>
        <w:t> </w:t>
      </w:r>
      <w:r>
        <w:rPr/>
        <w:t>sendiri</w:t>
      </w:r>
      <w:r>
        <w:rPr>
          <w:spacing w:val="-2"/>
        </w:rPr>
        <w:t> </w:t>
      </w:r>
      <w:r>
        <w:rPr/>
        <w:t>atau untuk mereka</w:t>
      </w:r>
      <w:r>
        <w:rPr>
          <w:spacing w:val="-13"/>
        </w:rPr>
        <w:t> </w:t>
      </w:r>
      <w:r>
        <w:rPr/>
        <w:t>bersama-sama,</w:t>
      </w:r>
      <w:r>
        <w:rPr>
          <w:spacing w:val="-10"/>
        </w:rPr>
        <w:t> </w:t>
      </w:r>
      <w:r>
        <w:rPr/>
        <w:t>berhak</w:t>
      </w:r>
      <w:r>
        <w:rPr>
          <w:spacing w:val="-11"/>
        </w:rPr>
        <w:t> </w:t>
      </w:r>
      <w:r>
        <w:rPr/>
        <w:t>memperhitungkan</w:t>
      </w:r>
      <w:r>
        <w:rPr>
          <w:spacing w:val="-13"/>
        </w:rPr>
        <w:t> </w:t>
      </w:r>
      <w:r>
        <w:rPr/>
        <w:t>upah,</w:t>
      </w:r>
      <w:r>
        <w:rPr>
          <w:spacing w:val="-12"/>
        </w:rPr>
        <w:t> </w:t>
      </w:r>
      <w:r>
        <w:rPr/>
        <w:t>sebagaimana</w:t>
      </w:r>
      <w:r>
        <w:rPr>
          <w:spacing w:val="-13"/>
        </w:rPr>
        <w:t> </w:t>
      </w:r>
      <w:r>
        <w:rPr/>
        <w:t>ditetapkan</w:t>
      </w:r>
      <w:r>
        <w:rPr>
          <w:spacing w:val="-13"/>
        </w:rPr>
        <w:t> </w:t>
      </w:r>
      <w:r>
        <w:rPr/>
        <w:t>pada</w:t>
      </w:r>
      <w:r>
        <w:rPr>
          <w:spacing w:val="-13"/>
        </w:rPr>
        <w:t> </w:t>
      </w:r>
      <w:r>
        <w:rPr/>
        <w:t>Pasal 411 untuk para wali.</w:t>
      </w:r>
    </w:p>
    <w:p>
      <w:pPr>
        <w:pStyle w:val="BodyText"/>
        <w:spacing w:before="119"/>
        <w:ind w:left="0"/>
      </w:pPr>
    </w:p>
    <w:p>
      <w:pPr>
        <w:pStyle w:val="BodyText"/>
        <w:ind w:left="3962"/>
        <w:jc w:val="both"/>
      </w:pPr>
      <w:r>
        <w:rPr/>
        <w:t>Pasal</w:t>
      </w:r>
      <w:r>
        <w:rPr>
          <w:spacing w:val="42"/>
        </w:rPr>
        <w:t> </w:t>
      </w:r>
      <w:r>
        <w:rPr>
          <w:spacing w:val="-4"/>
        </w:rPr>
        <w:t>1022</w:t>
      </w:r>
    </w:p>
    <w:p>
      <w:pPr>
        <w:pStyle w:val="BodyText"/>
        <w:spacing w:before="59"/>
      </w:pPr>
      <w:r>
        <w:rPr>
          <w:spacing w:val="-2"/>
        </w:rPr>
        <w:t>Pelaksana</w:t>
      </w:r>
      <w:r>
        <w:rPr>
          <w:spacing w:val="-5"/>
        </w:rPr>
        <w:t> </w:t>
      </w:r>
      <w:r>
        <w:rPr>
          <w:spacing w:val="-2"/>
        </w:rPr>
        <w:t>surat</w:t>
      </w:r>
      <w:r>
        <w:rPr>
          <w:spacing w:val="-3"/>
        </w:rPr>
        <w:t> </w:t>
      </w:r>
      <w:r>
        <w:rPr>
          <w:spacing w:val="-2"/>
        </w:rPr>
        <w:t>wasiat, demikian pula</w:t>
      </w:r>
      <w:r>
        <w:rPr>
          <w:spacing w:val="-5"/>
        </w:rPr>
        <w:t> </w:t>
      </w:r>
      <w:r>
        <w:rPr>
          <w:spacing w:val="-2"/>
        </w:rPr>
        <w:t>pengelola</w:t>
      </w:r>
      <w:r>
        <w:rPr>
          <w:spacing w:val="-5"/>
        </w:rPr>
        <w:t> </w:t>
      </w:r>
      <w:r>
        <w:rPr>
          <w:spacing w:val="-2"/>
        </w:rPr>
        <w:t>tersebut</w:t>
      </w:r>
      <w:r>
        <w:rPr>
          <w:spacing w:val="-3"/>
        </w:rPr>
        <w:t> </w:t>
      </w:r>
      <w:r>
        <w:rPr>
          <w:spacing w:val="-2"/>
        </w:rPr>
        <w:t>pada</w:t>
      </w:r>
      <w:r>
        <w:rPr>
          <w:spacing w:val="-5"/>
        </w:rPr>
        <w:t> </w:t>
      </w:r>
      <w:r>
        <w:rPr>
          <w:spacing w:val="-2"/>
        </w:rPr>
        <w:t>Pasal</w:t>
      </w:r>
      <w:r>
        <w:rPr>
          <w:spacing w:val="-4"/>
        </w:rPr>
        <w:t> </w:t>
      </w:r>
      <w:r>
        <w:rPr>
          <w:spacing w:val="-2"/>
        </w:rPr>
        <w:t>1019,</w:t>
      </w:r>
      <w:r>
        <w:rPr>
          <w:spacing w:val="-6"/>
        </w:rPr>
        <w:t> </w:t>
      </w:r>
      <w:r>
        <w:rPr>
          <w:spacing w:val="-2"/>
        </w:rPr>
        <w:t>dapat</w:t>
      </w:r>
      <w:r>
        <w:rPr>
          <w:spacing w:val="-3"/>
        </w:rPr>
        <w:t> </w:t>
      </w:r>
      <w:r>
        <w:rPr>
          <w:spacing w:val="-2"/>
        </w:rPr>
        <w:t>dipecat</w:t>
      </w:r>
      <w:r>
        <w:rPr>
          <w:spacing w:val="-3"/>
        </w:rPr>
        <w:t> </w:t>
      </w:r>
      <w:r>
        <w:rPr>
          <w:spacing w:val="-2"/>
        </w:rPr>
        <w:t>karena </w:t>
      </w:r>
      <w:r>
        <w:rPr/>
        <w:t>alasan</w:t>
      </w:r>
      <w:r>
        <w:rPr>
          <w:spacing w:val="-4"/>
        </w:rPr>
        <w:t> </w:t>
      </w:r>
      <w:r>
        <w:rPr/>
        <w:t>yang</w:t>
      </w:r>
      <w:r>
        <w:rPr>
          <w:spacing w:val="-1"/>
        </w:rPr>
        <w:t> </w:t>
      </w:r>
      <w:r>
        <w:rPr/>
        <w:t>sama</w:t>
      </w:r>
      <w:r>
        <w:rPr>
          <w:spacing w:val="-4"/>
        </w:rPr>
        <w:t> </w:t>
      </w:r>
      <w:r>
        <w:rPr/>
        <w:t>seperti</w:t>
      </w:r>
      <w:r>
        <w:rPr>
          <w:spacing w:val="-3"/>
        </w:rPr>
        <w:t> </w:t>
      </w:r>
      <w:r>
        <w:rPr/>
        <w:t>yang</w:t>
      </w:r>
      <w:r>
        <w:rPr>
          <w:spacing w:val="-1"/>
        </w:rPr>
        <w:t> </w:t>
      </w:r>
      <w:r>
        <w:rPr/>
        <w:t>berlaku</w:t>
      </w:r>
      <w:r>
        <w:rPr>
          <w:spacing w:val="-1"/>
        </w:rPr>
        <w:t> </w:t>
      </w:r>
      <w:r>
        <w:rPr/>
        <w:t>bagi</w:t>
      </w:r>
      <w:r>
        <w:rPr>
          <w:spacing w:val="-3"/>
        </w:rPr>
        <w:t> </w:t>
      </w:r>
      <w:r>
        <w:rPr/>
        <w:t>wali.</w:t>
      </w:r>
    </w:p>
    <w:p>
      <w:pPr>
        <w:pStyle w:val="BodyText"/>
        <w:spacing w:before="115"/>
        <w:ind w:left="0"/>
      </w:pPr>
    </w:p>
    <w:p>
      <w:pPr>
        <w:pStyle w:val="BodyText"/>
        <w:ind w:left="359" w:right="104"/>
        <w:jc w:val="center"/>
      </w:pPr>
      <w:r>
        <w:rPr/>
        <w:t>BAB</w:t>
      </w:r>
      <w:r>
        <w:rPr>
          <w:spacing w:val="-1"/>
        </w:rPr>
        <w:t> </w:t>
      </w:r>
      <w:r>
        <w:rPr>
          <w:spacing w:val="-5"/>
        </w:rPr>
        <w:t>XV</w:t>
      </w:r>
    </w:p>
    <w:p>
      <w:pPr>
        <w:pStyle w:val="BodyText"/>
        <w:spacing w:before="57"/>
        <w:ind w:left="359" w:right="101"/>
        <w:jc w:val="center"/>
      </w:pPr>
      <w:r>
        <w:rPr/>
        <w:t>HAK</w:t>
      </w:r>
      <w:r>
        <w:rPr>
          <w:spacing w:val="40"/>
        </w:rPr>
        <w:t> </w:t>
      </w:r>
      <w:r>
        <w:rPr/>
        <w:t>BERPIKIR</w:t>
      </w:r>
      <w:r>
        <w:rPr>
          <w:spacing w:val="40"/>
        </w:rPr>
        <w:t> </w:t>
      </w:r>
      <w:r>
        <w:rPr/>
        <w:t>DAN</w:t>
      </w:r>
      <w:r>
        <w:rPr>
          <w:spacing w:val="40"/>
        </w:rPr>
        <w:t> </w:t>
      </w:r>
      <w:r>
        <w:rPr/>
        <w:t>HAK</w:t>
      </w:r>
      <w:r>
        <w:rPr>
          <w:spacing w:val="40"/>
        </w:rPr>
        <w:t> </w:t>
      </w:r>
      <w:r>
        <w:rPr/>
        <w:t>ISTIMEWA</w:t>
      </w:r>
      <w:r>
        <w:rPr>
          <w:spacing w:val="40"/>
        </w:rPr>
        <w:t> </w:t>
      </w:r>
      <w:r>
        <w:rPr/>
        <w:t>UNTUK</w:t>
      </w:r>
      <w:r>
        <w:rPr>
          <w:spacing w:val="40"/>
        </w:rPr>
        <w:t> </w:t>
      </w:r>
      <w:r>
        <w:rPr/>
        <w:t>MERINCI</w:t>
      </w:r>
      <w:r>
        <w:rPr>
          <w:spacing w:val="40"/>
        </w:rPr>
        <w:t> </w:t>
      </w:r>
      <w:r>
        <w:rPr/>
        <w:t>HARTA </w:t>
      </w:r>
      <w:r>
        <w:rPr>
          <w:spacing w:val="-2"/>
          <w:w w:val="110"/>
        </w:rPr>
        <w:t>PENINGGALAN</w:t>
      </w:r>
    </w:p>
    <w:p>
      <w:pPr>
        <w:pStyle w:val="BodyText"/>
        <w:spacing w:before="114"/>
        <w:ind w:left="0"/>
      </w:pPr>
    </w:p>
    <w:p>
      <w:pPr>
        <w:pStyle w:val="BodyText"/>
        <w:ind w:left="359" w:right="103"/>
        <w:jc w:val="center"/>
      </w:pPr>
      <w:r>
        <w:rPr/>
        <w:t>Pasal</w:t>
      </w:r>
      <w:r>
        <w:rPr>
          <w:spacing w:val="42"/>
        </w:rPr>
        <w:t> </w:t>
      </w:r>
      <w:r>
        <w:rPr>
          <w:spacing w:val="-4"/>
        </w:rPr>
        <w:t>1023</w:t>
      </w:r>
    </w:p>
    <w:p>
      <w:pPr>
        <w:pStyle w:val="BodyText"/>
        <w:spacing w:before="59"/>
        <w:ind w:left="258" w:right="38"/>
        <w:jc w:val="center"/>
      </w:pPr>
      <w:r>
        <w:rPr>
          <w:spacing w:val="-2"/>
        </w:rPr>
        <w:t>Barangsiapa</w:t>
      </w:r>
      <w:r>
        <w:rPr>
          <w:spacing w:val="-8"/>
        </w:rPr>
        <w:t> </w:t>
      </w:r>
      <w:r>
        <w:rPr>
          <w:spacing w:val="-2"/>
        </w:rPr>
        <w:t>memperoleh</w:t>
      </w:r>
      <w:r>
        <w:rPr>
          <w:spacing w:val="-8"/>
        </w:rPr>
        <w:t> </w:t>
      </w:r>
      <w:r>
        <w:rPr>
          <w:spacing w:val="-2"/>
        </w:rPr>
        <w:t>hak</w:t>
      </w:r>
      <w:r>
        <w:rPr>
          <w:spacing w:val="-6"/>
        </w:rPr>
        <w:t> </w:t>
      </w:r>
      <w:r>
        <w:rPr>
          <w:spacing w:val="-2"/>
        </w:rPr>
        <w:t>atas</w:t>
      </w:r>
      <w:r>
        <w:rPr>
          <w:spacing w:val="-8"/>
        </w:rPr>
        <w:t> </w:t>
      </w:r>
      <w:r>
        <w:rPr>
          <w:spacing w:val="-2"/>
        </w:rPr>
        <w:t>suatu</w:t>
      </w:r>
      <w:r>
        <w:rPr>
          <w:spacing w:val="-8"/>
        </w:rPr>
        <w:t> </w:t>
      </w:r>
      <w:r>
        <w:rPr>
          <w:spacing w:val="-2"/>
        </w:rPr>
        <w:t>warisan</w:t>
      </w:r>
      <w:r>
        <w:rPr>
          <w:spacing w:val="-8"/>
        </w:rPr>
        <w:t> </w:t>
      </w:r>
      <w:r>
        <w:rPr>
          <w:spacing w:val="-2"/>
        </w:rPr>
        <w:t>dan</w:t>
      </w:r>
      <w:r>
        <w:rPr>
          <w:spacing w:val="-6"/>
        </w:rPr>
        <w:t> </w:t>
      </w:r>
      <w:r>
        <w:rPr>
          <w:spacing w:val="-2"/>
        </w:rPr>
        <w:t>sekiranya</w:t>
      </w:r>
      <w:r>
        <w:rPr>
          <w:spacing w:val="-8"/>
        </w:rPr>
        <w:t> </w:t>
      </w:r>
      <w:r>
        <w:rPr>
          <w:spacing w:val="-2"/>
        </w:rPr>
        <w:t>ingin</w:t>
      </w:r>
      <w:r>
        <w:rPr>
          <w:spacing w:val="-6"/>
        </w:rPr>
        <w:t> </w:t>
      </w:r>
      <w:r>
        <w:rPr>
          <w:spacing w:val="-2"/>
        </w:rPr>
        <w:t>menyelidiki</w:t>
      </w:r>
      <w:r>
        <w:rPr>
          <w:spacing w:val="-5"/>
        </w:rPr>
        <w:t> </w:t>
      </w:r>
      <w:r>
        <w:rPr>
          <w:spacing w:val="-2"/>
        </w:rPr>
        <w:t>keadaan</w:t>
      </w:r>
      <w:r>
        <w:rPr>
          <w:spacing w:val="-8"/>
        </w:rPr>
        <w:t> </w:t>
      </w:r>
      <w:r>
        <w:rPr>
          <w:spacing w:val="-2"/>
        </w:rPr>
        <w:t>harta peninggalan</w:t>
      </w:r>
      <w:r>
        <w:rPr>
          <w:spacing w:val="-7"/>
        </w:rPr>
        <w:t> </w:t>
      </w:r>
      <w:r>
        <w:rPr>
          <w:spacing w:val="-2"/>
        </w:rPr>
        <w:t>itu,</w:t>
      </w:r>
      <w:r>
        <w:rPr>
          <w:spacing w:val="-6"/>
        </w:rPr>
        <w:t> </w:t>
      </w:r>
      <w:r>
        <w:rPr>
          <w:spacing w:val="-2"/>
        </w:rPr>
        <w:t>agar</w:t>
      </w:r>
      <w:r>
        <w:rPr>
          <w:spacing w:val="-8"/>
        </w:rPr>
        <w:t> </w:t>
      </w:r>
      <w:r>
        <w:rPr>
          <w:spacing w:val="-2"/>
        </w:rPr>
        <w:t>dapat</w:t>
      </w:r>
      <w:r>
        <w:rPr>
          <w:spacing w:val="-5"/>
        </w:rPr>
        <w:t> </w:t>
      </w:r>
      <w:r>
        <w:rPr>
          <w:spacing w:val="-2"/>
        </w:rPr>
        <w:t>mempertimbangkan</w:t>
      </w:r>
      <w:r>
        <w:rPr>
          <w:spacing w:val="-7"/>
        </w:rPr>
        <w:t> </w:t>
      </w:r>
      <w:r>
        <w:rPr>
          <w:spacing w:val="-2"/>
        </w:rPr>
        <w:t>yang</w:t>
      </w:r>
      <w:r>
        <w:rPr>
          <w:spacing w:val="-4"/>
        </w:rPr>
        <w:t> </w:t>
      </w:r>
      <w:r>
        <w:rPr>
          <w:spacing w:val="-2"/>
        </w:rPr>
        <w:t>terbaik</w:t>
      </w:r>
      <w:r>
        <w:rPr>
          <w:spacing w:val="-7"/>
        </w:rPr>
        <w:t> </w:t>
      </w:r>
      <w:r>
        <w:rPr>
          <w:spacing w:val="-2"/>
        </w:rPr>
        <w:t>bagi</w:t>
      </w:r>
      <w:r>
        <w:rPr>
          <w:spacing w:val="-6"/>
        </w:rPr>
        <w:t> </w:t>
      </w:r>
      <w:r>
        <w:rPr>
          <w:spacing w:val="-2"/>
        </w:rPr>
        <w:t>kepentingan</w:t>
      </w:r>
      <w:r>
        <w:rPr>
          <w:spacing w:val="-6"/>
        </w:rPr>
        <w:t> </w:t>
      </w:r>
      <w:r>
        <w:rPr>
          <w:spacing w:val="-2"/>
        </w:rPr>
        <w:t>mereka,</w:t>
      </w:r>
      <w:r>
        <w:rPr>
          <w:spacing w:val="-6"/>
        </w:rPr>
        <w:t> </w:t>
      </w:r>
      <w:r>
        <w:rPr>
          <w:spacing w:val="-2"/>
        </w:rPr>
        <w:t>apakah</w:t>
      </w:r>
    </w:p>
    <w:p>
      <w:pPr>
        <w:pStyle w:val="BodyText"/>
        <w:spacing w:after="0"/>
        <w:jc w:val="center"/>
        <w:sectPr>
          <w:pgSz w:w="12240" w:h="15840"/>
          <w:pgMar w:top="1520" w:bottom="280" w:left="1800" w:right="1800"/>
        </w:sectPr>
      </w:pPr>
    </w:p>
    <w:p>
      <w:pPr>
        <w:pStyle w:val="BodyText"/>
        <w:spacing w:before="65"/>
      </w:pPr>
      <w:r>
        <w:rPr/>
        <w:t>menerima secara murni, ataukah menerima dengan hak istimewa untuk merinci harta peninggalan</w:t>
      </w:r>
      <w:r>
        <w:rPr>
          <w:spacing w:val="-14"/>
        </w:rPr>
        <w:t> </w:t>
      </w:r>
      <w:r>
        <w:rPr/>
        <w:t>itu,</w:t>
      </w:r>
      <w:r>
        <w:rPr>
          <w:spacing w:val="-14"/>
        </w:rPr>
        <w:t> </w:t>
      </w:r>
      <w:r>
        <w:rPr/>
        <w:t>ataukah</w:t>
      </w:r>
      <w:r>
        <w:rPr>
          <w:spacing w:val="-14"/>
        </w:rPr>
        <w:t> </w:t>
      </w:r>
      <w:r>
        <w:rPr/>
        <w:t>menolaknya,</w:t>
      </w:r>
      <w:r>
        <w:rPr>
          <w:spacing w:val="-13"/>
        </w:rPr>
        <w:t> </w:t>
      </w:r>
      <w:r>
        <w:rPr/>
        <w:t>mempunyai</w:t>
      </w:r>
      <w:r>
        <w:rPr>
          <w:spacing w:val="-14"/>
        </w:rPr>
        <w:t> </w:t>
      </w:r>
      <w:r>
        <w:rPr/>
        <w:t>hak</w:t>
      </w:r>
      <w:r>
        <w:rPr>
          <w:spacing w:val="-14"/>
        </w:rPr>
        <w:t> </w:t>
      </w:r>
      <w:r>
        <w:rPr/>
        <w:t>untuk</w:t>
      </w:r>
      <w:r>
        <w:rPr>
          <w:spacing w:val="-14"/>
        </w:rPr>
        <w:t> </w:t>
      </w:r>
      <w:r>
        <w:rPr/>
        <w:t>berpikir,</w:t>
      </w:r>
      <w:r>
        <w:rPr>
          <w:spacing w:val="-13"/>
        </w:rPr>
        <w:t> </w:t>
      </w:r>
      <w:r>
        <w:rPr/>
        <w:t>dan</w:t>
      </w:r>
      <w:r>
        <w:rPr>
          <w:spacing w:val="-14"/>
        </w:rPr>
        <w:t> </w:t>
      </w:r>
      <w:r>
        <w:rPr/>
        <w:t>harus</w:t>
      </w:r>
      <w:r>
        <w:rPr>
          <w:spacing w:val="-14"/>
        </w:rPr>
        <w:t> </w:t>
      </w:r>
      <w:r>
        <w:rPr/>
        <w:t>memberikan pernyataan mengenai</w:t>
      </w:r>
      <w:r>
        <w:rPr>
          <w:spacing w:val="-2"/>
        </w:rPr>
        <w:t> </w:t>
      </w:r>
      <w:r>
        <w:rPr/>
        <w:t>hal itu pada</w:t>
      </w:r>
      <w:r>
        <w:rPr>
          <w:spacing w:val="-3"/>
        </w:rPr>
        <w:t> </w:t>
      </w:r>
      <w:r>
        <w:rPr/>
        <w:t>kepaniteraan Pengadilan Negeri</w:t>
      </w:r>
      <w:r>
        <w:rPr>
          <w:spacing w:val="-2"/>
        </w:rPr>
        <w:t> </w:t>
      </w:r>
      <w:r>
        <w:rPr/>
        <w:t>yang</w:t>
      </w:r>
      <w:r>
        <w:rPr>
          <w:spacing w:val="-3"/>
        </w:rPr>
        <w:t> </w:t>
      </w:r>
      <w:r>
        <w:rPr/>
        <w:t>dalam</w:t>
      </w:r>
      <w:r>
        <w:rPr>
          <w:spacing w:val="-1"/>
        </w:rPr>
        <w:t> </w:t>
      </w:r>
      <w:r>
        <w:rPr/>
        <w:t>daerah </w:t>
      </w:r>
      <w:r>
        <w:rPr>
          <w:spacing w:val="-2"/>
        </w:rPr>
        <w:t>hukumnya</w:t>
      </w:r>
      <w:r>
        <w:rPr>
          <w:spacing w:val="-5"/>
        </w:rPr>
        <w:t> </w:t>
      </w:r>
      <w:r>
        <w:rPr>
          <w:spacing w:val="-2"/>
        </w:rPr>
        <w:t>warisan itu terbuka;</w:t>
      </w:r>
      <w:r>
        <w:rPr>
          <w:spacing w:val="-4"/>
        </w:rPr>
        <w:t> </w:t>
      </w:r>
      <w:r>
        <w:rPr>
          <w:spacing w:val="-2"/>
        </w:rPr>
        <w:t>pernyataan</w:t>
      </w:r>
      <w:r>
        <w:rPr>
          <w:spacing w:val="-5"/>
        </w:rPr>
        <w:t> </w:t>
      </w:r>
      <w:r>
        <w:rPr>
          <w:spacing w:val="-2"/>
        </w:rPr>
        <w:t>itu</w:t>
      </w:r>
      <w:r>
        <w:rPr>
          <w:spacing w:val="-5"/>
        </w:rPr>
        <w:t> </w:t>
      </w:r>
      <w:r>
        <w:rPr>
          <w:spacing w:val="-2"/>
        </w:rPr>
        <w:t>harus</w:t>
      </w:r>
      <w:r>
        <w:rPr>
          <w:spacing w:val="-3"/>
        </w:rPr>
        <w:t> </w:t>
      </w:r>
      <w:r>
        <w:rPr>
          <w:spacing w:val="-2"/>
        </w:rPr>
        <w:t>didaftarkan dalam</w:t>
      </w:r>
      <w:r>
        <w:rPr>
          <w:spacing w:val="-3"/>
        </w:rPr>
        <w:t> </w:t>
      </w:r>
      <w:r>
        <w:rPr>
          <w:spacing w:val="-2"/>
        </w:rPr>
        <w:t>daftar</w:t>
      </w:r>
      <w:r>
        <w:rPr>
          <w:spacing w:val="-5"/>
        </w:rPr>
        <w:t> </w:t>
      </w:r>
      <w:r>
        <w:rPr>
          <w:spacing w:val="-2"/>
        </w:rPr>
        <w:t>yang disediakan </w:t>
      </w:r>
      <w:r>
        <w:rPr/>
        <w:t>untuk itu.</w:t>
      </w:r>
    </w:p>
    <w:p>
      <w:pPr>
        <w:pStyle w:val="BodyText"/>
        <w:spacing w:before="60"/>
      </w:pPr>
      <w:r>
        <w:rPr/>
        <w:t>Di</w:t>
      </w:r>
      <w:r>
        <w:rPr>
          <w:spacing w:val="-8"/>
        </w:rPr>
        <w:t> </w:t>
      </w:r>
      <w:r>
        <w:rPr/>
        <w:t>tempat-tempat</w:t>
      </w:r>
      <w:r>
        <w:rPr>
          <w:spacing w:val="-10"/>
        </w:rPr>
        <w:t> </w:t>
      </w:r>
      <w:r>
        <w:rPr/>
        <w:t>yang</w:t>
      </w:r>
      <w:r>
        <w:rPr>
          <w:spacing w:val="-7"/>
        </w:rPr>
        <w:t> </w:t>
      </w:r>
      <w:r>
        <w:rPr/>
        <w:t>terpisah</w:t>
      </w:r>
      <w:r>
        <w:rPr>
          <w:spacing w:val="-9"/>
        </w:rPr>
        <w:t> </w:t>
      </w:r>
      <w:r>
        <w:rPr/>
        <w:t>oleh</w:t>
      </w:r>
      <w:r>
        <w:rPr>
          <w:spacing w:val="-7"/>
        </w:rPr>
        <w:t> </w:t>
      </w:r>
      <w:r>
        <w:rPr/>
        <w:t>laut</w:t>
      </w:r>
      <w:r>
        <w:rPr>
          <w:spacing w:val="-8"/>
        </w:rPr>
        <w:t> </w:t>
      </w:r>
      <w:r>
        <w:rPr/>
        <w:t>dari</w:t>
      </w:r>
      <w:r>
        <w:rPr>
          <w:spacing w:val="-8"/>
        </w:rPr>
        <w:t> </w:t>
      </w:r>
      <w:r>
        <w:rPr/>
        <w:t>hubungan</w:t>
      </w:r>
      <w:r>
        <w:rPr>
          <w:spacing w:val="-7"/>
        </w:rPr>
        <w:t> </w:t>
      </w:r>
      <w:r>
        <w:rPr/>
        <w:t>langsung</w:t>
      </w:r>
      <w:r>
        <w:rPr>
          <w:spacing w:val="-7"/>
        </w:rPr>
        <w:t> </w:t>
      </w:r>
      <w:r>
        <w:rPr/>
        <w:t>dengan</w:t>
      </w:r>
      <w:r>
        <w:rPr>
          <w:spacing w:val="-9"/>
        </w:rPr>
        <w:t> </w:t>
      </w:r>
      <w:r>
        <w:rPr/>
        <w:t>tempat</w:t>
      </w:r>
      <w:r>
        <w:rPr>
          <w:spacing w:val="-8"/>
        </w:rPr>
        <w:t> </w:t>
      </w:r>
      <w:r>
        <w:rPr/>
        <w:t>kedudukan Pengadilan Negeri, pernyataan itu dapat diberikan kepada Kepala Pemerintahan Daerah setempat, yang kemudian membuat catatan mengenai hal itu</w:t>
      </w:r>
      <w:r>
        <w:rPr>
          <w:spacing w:val="-2"/>
        </w:rPr>
        <w:t> </w:t>
      </w:r>
      <w:r>
        <w:rPr/>
        <w:t>dan mengirimkannya kepada Pengadilan Negeri yang selanjutnya memerintahkan pembukuannya.</w:t>
      </w:r>
    </w:p>
    <w:p>
      <w:pPr>
        <w:pStyle w:val="BodyText"/>
        <w:spacing w:before="117"/>
        <w:ind w:left="0"/>
      </w:pPr>
    </w:p>
    <w:p>
      <w:pPr>
        <w:pStyle w:val="BodyText"/>
        <w:ind w:left="3962"/>
      </w:pPr>
      <w:r>
        <w:rPr/>
        <w:t>Pasal</w:t>
      </w:r>
      <w:r>
        <w:rPr>
          <w:spacing w:val="42"/>
        </w:rPr>
        <w:t> </w:t>
      </w:r>
      <w:r>
        <w:rPr>
          <w:spacing w:val="-4"/>
        </w:rPr>
        <w:t>1024</w:t>
      </w:r>
    </w:p>
    <w:p>
      <w:pPr>
        <w:pStyle w:val="BodyText"/>
        <w:spacing w:before="57"/>
      </w:pPr>
      <w:r>
        <w:rPr/>
        <w:t>Kepada</w:t>
      </w:r>
      <w:r>
        <w:rPr>
          <w:spacing w:val="-2"/>
        </w:rPr>
        <w:t> </w:t>
      </w:r>
      <w:r>
        <w:rPr/>
        <w:t>ahli</w:t>
      </w:r>
      <w:r>
        <w:rPr>
          <w:spacing w:val="-1"/>
        </w:rPr>
        <w:t> </w:t>
      </w:r>
      <w:r>
        <w:rPr/>
        <w:t>waris</w:t>
      </w:r>
      <w:r>
        <w:rPr>
          <w:spacing w:val="-2"/>
        </w:rPr>
        <w:t> </w:t>
      </w:r>
      <w:r>
        <w:rPr/>
        <w:t>tersebut diberikan</w:t>
      </w:r>
      <w:r>
        <w:rPr>
          <w:spacing w:val="-2"/>
        </w:rPr>
        <w:t> </w:t>
      </w:r>
      <w:r>
        <w:rPr/>
        <w:t>juga jangka</w:t>
      </w:r>
      <w:r>
        <w:rPr>
          <w:spacing w:val="-5"/>
        </w:rPr>
        <w:t> </w:t>
      </w:r>
      <w:r>
        <w:rPr/>
        <w:t>waktu empat bulan,</w:t>
      </w:r>
      <w:r>
        <w:rPr>
          <w:spacing w:val="-1"/>
        </w:rPr>
        <w:t> </w:t>
      </w:r>
      <w:r>
        <w:rPr/>
        <w:t>terhitung</w:t>
      </w:r>
      <w:r>
        <w:rPr>
          <w:spacing w:val="-2"/>
        </w:rPr>
        <w:t> </w:t>
      </w:r>
      <w:r>
        <w:rPr/>
        <w:t>dari</w:t>
      </w:r>
      <w:r>
        <w:rPr>
          <w:spacing w:val="-1"/>
        </w:rPr>
        <w:t> </w:t>
      </w:r>
      <w:r>
        <w:rPr/>
        <w:t>hari pemberian</w:t>
      </w:r>
      <w:r>
        <w:rPr>
          <w:spacing w:val="-9"/>
        </w:rPr>
        <w:t> </w:t>
      </w:r>
      <w:r>
        <w:rPr/>
        <w:t>pernyataan,</w:t>
      </w:r>
      <w:r>
        <w:rPr>
          <w:spacing w:val="-8"/>
        </w:rPr>
        <w:t> </w:t>
      </w:r>
      <w:r>
        <w:rPr/>
        <w:t>untuk</w:t>
      </w:r>
      <w:r>
        <w:rPr>
          <w:spacing w:val="-9"/>
        </w:rPr>
        <w:t> </w:t>
      </w:r>
      <w:r>
        <w:rPr/>
        <w:t>menyuruh</w:t>
      </w:r>
      <w:r>
        <w:rPr>
          <w:spacing w:val="-9"/>
        </w:rPr>
        <w:t> </w:t>
      </w:r>
      <w:r>
        <w:rPr/>
        <w:t>pengadaan</w:t>
      </w:r>
      <w:r>
        <w:rPr>
          <w:spacing w:val="-9"/>
        </w:rPr>
        <w:t> </w:t>
      </w:r>
      <w:r>
        <w:rPr/>
        <w:t>perincian</w:t>
      </w:r>
      <w:r>
        <w:rPr>
          <w:spacing w:val="-9"/>
        </w:rPr>
        <w:t> </w:t>
      </w:r>
      <w:r>
        <w:rPr/>
        <w:t>harta</w:t>
      </w:r>
      <w:r>
        <w:rPr>
          <w:spacing w:val="-9"/>
        </w:rPr>
        <w:t> </w:t>
      </w:r>
      <w:r>
        <w:rPr/>
        <w:t>itu</w:t>
      </w:r>
      <w:r>
        <w:rPr>
          <w:spacing w:val="-9"/>
        </w:rPr>
        <w:t> </w:t>
      </w:r>
      <w:r>
        <w:rPr/>
        <w:t>dan</w:t>
      </w:r>
      <w:r>
        <w:rPr>
          <w:spacing w:val="-9"/>
        </w:rPr>
        <w:t> </w:t>
      </w:r>
      <w:r>
        <w:rPr/>
        <w:t>untuk</w:t>
      </w:r>
      <w:r>
        <w:rPr>
          <w:spacing w:val="-9"/>
        </w:rPr>
        <w:t> </w:t>
      </w:r>
      <w:r>
        <w:rPr/>
        <w:t>berpikir.</w:t>
      </w:r>
    </w:p>
    <w:p>
      <w:pPr>
        <w:pStyle w:val="BodyText"/>
        <w:spacing w:before="58"/>
      </w:pPr>
      <w:r>
        <w:rPr/>
        <w:t>Pengadilan Negeri berwenang untuk memperpanjang jangka</w:t>
      </w:r>
      <w:r>
        <w:rPr>
          <w:spacing w:val="-1"/>
        </w:rPr>
        <w:t> </w:t>
      </w:r>
      <w:r>
        <w:rPr/>
        <w:t>waktu tersebut di atas, </w:t>
      </w:r>
      <w:r>
        <w:rPr>
          <w:spacing w:val="-2"/>
        </w:rPr>
        <w:t>berdasarkan</w:t>
      </w:r>
      <w:r>
        <w:rPr>
          <w:spacing w:val="-4"/>
        </w:rPr>
        <w:t> </w:t>
      </w:r>
      <w:r>
        <w:rPr>
          <w:spacing w:val="-2"/>
        </w:rPr>
        <w:t>keadaan-keadaan</w:t>
      </w:r>
      <w:r>
        <w:rPr>
          <w:spacing w:val="-4"/>
        </w:rPr>
        <w:t> </w:t>
      </w:r>
      <w:r>
        <w:rPr>
          <w:spacing w:val="-2"/>
        </w:rPr>
        <w:t>yang mendesak,</w:t>
      </w:r>
      <w:r>
        <w:rPr>
          <w:spacing w:val="-3"/>
        </w:rPr>
        <w:t> </w:t>
      </w:r>
      <w:r>
        <w:rPr>
          <w:spacing w:val="-2"/>
        </w:rPr>
        <w:t>bila</w:t>
      </w:r>
      <w:r>
        <w:rPr>
          <w:spacing w:val="-4"/>
        </w:rPr>
        <w:t> </w:t>
      </w:r>
      <w:r>
        <w:rPr>
          <w:spacing w:val="-2"/>
        </w:rPr>
        <w:t>ahli</w:t>
      </w:r>
      <w:r>
        <w:rPr>
          <w:spacing w:val="-5"/>
        </w:rPr>
        <w:t> </w:t>
      </w:r>
      <w:r>
        <w:rPr>
          <w:spacing w:val="-2"/>
        </w:rPr>
        <w:t>waris</w:t>
      </w:r>
      <w:r>
        <w:rPr>
          <w:spacing w:val="-4"/>
        </w:rPr>
        <w:t> </w:t>
      </w:r>
      <w:r>
        <w:rPr>
          <w:spacing w:val="-2"/>
        </w:rPr>
        <w:t>itu dituntut</w:t>
      </w:r>
      <w:r>
        <w:rPr>
          <w:spacing w:val="-6"/>
        </w:rPr>
        <w:t> </w:t>
      </w:r>
      <w:r>
        <w:rPr>
          <w:spacing w:val="-2"/>
        </w:rPr>
        <w:t>di</w:t>
      </w:r>
      <w:r>
        <w:rPr>
          <w:spacing w:val="-3"/>
        </w:rPr>
        <w:t> </w:t>
      </w:r>
      <w:r>
        <w:rPr>
          <w:spacing w:val="-2"/>
        </w:rPr>
        <w:t>hadapan Hakim.</w:t>
      </w:r>
    </w:p>
    <w:p>
      <w:pPr>
        <w:pStyle w:val="BodyText"/>
        <w:spacing w:before="117"/>
        <w:ind w:left="0"/>
      </w:pPr>
    </w:p>
    <w:p>
      <w:pPr>
        <w:pStyle w:val="BodyText"/>
        <w:ind w:left="3962"/>
      </w:pPr>
      <w:r>
        <w:rPr/>
        <w:t>Pasal</w:t>
      </w:r>
      <w:r>
        <w:rPr>
          <w:spacing w:val="42"/>
        </w:rPr>
        <w:t> </w:t>
      </w:r>
      <w:r>
        <w:rPr>
          <w:spacing w:val="-4"/>
        </w:rPr>
        <w:t>1025</w:t>
      </w:r>
    </w:p>
    <w:p>
      <w:pPr>
        <w:pStyle w:val="BodyText"/>
        <w:spacing w:before="56"/>
      </w:pPr>
      <w:r>
        <w:rPr/>
        <w:t>Selama</w:t>
      </w:r>
      <w:r>
        <w:rPr>
          <w:spacing w:val="-8"/>
        </w:rPr>
        <w:t> </w:t>
      </w:r>
      <w:r>
        <w:rPr/>
        <w:t>jangka</w:t>
      </w:r>
      <w:r>
        <w:rPr>
          <w:spacing w:val="-8"/>
        </w:rPr>
        <w:t> </w:t>
      </w:r>
      <w:r>
        <w:rPr/>
        <w:t>waktu</w:t>
      </w:r>
      <w:r>
        <w:rPr>
          <w:spacing w:val="-6"/>
        </w:rPr>
        <w:t> </w:t>
      </w:r>
      <w:r>
        <w:rPr/>
        <w:t>yang</w:t>
      </w:r>
      <w:r>
        <w:rPr>
          <w:spacing w:val="-6"/>
        </w:rPr>
        <w:t> </w:t>
      </w:r>
      <w:r>
        <w:rPr/>
        <w:t>ditetapkan</w:t>
      </w:r>
      <w:r>
        <w:rPr>
          <w:spacing w:val="-8"/>
        </w:rPr>
        <w:t> </w:t>
      </w:r>
      <w:r>
        <w:rPr/>
        <w:t>itu,</w:t>
      </w:r>
      <w:r>
        <w:rPr>
          <w:spacing w:val="-7"/>
        </w:rPr>
        <w:t> </w:t>
      </w:r>
      <w:r>
        <w:rPr/>
        <w:t>ahli</w:t>
      </w:r>
      <w:r>
        <w:rPr>
          <w:spacing w:val="-7"/>
        </w:rPr>
        <w:t> </w:t>
      </w:r>
      <w:r>
        <w:rPr/>
        <w:t>waris</w:t>
      </w:r>
      <w:r>
        <w:rPr>
          <w:spacing w:val="-11"/>
        </w:rPr>
        <w:t> </w:t>
      </w:r>
      <w:r>
        <w:rPr/>
        <w:t>yang</w:t>
      </w:r>
      <w:r>
        <w:rPr>
          <w:spacing w:val="-6"/>
        </w:rPr>
        <w:t> </w:t>
      </w:r>
      <w:r>
        <w:rPr/>
        <w:t>sedang</w:t>
      </w:r>
      <w:r>
        <w:rPr>
          <w:spacing w:val="-8"/>
        </w:rPr>
        <w:t> </w:t>
      </w:r>
      <w:r>
        <w:rPr/>
        <w:t>berpikir</w:t>
      </w:r>
      <w:r>
        <w:rPr>
          <w:spacing w:val="-6"/>
        </w:rPr>
        <w:t> </w:t>
      </w:r>
      <w:r>
        <w:rPr/>
        <w:t>itu</w:t>
      </w:r>
      <w:r>
        <w:rPr>
          <w:spacing w:val="-8"/>
        </w:rPr>
        <w:t> </w:t>
      </w:r>
      <w:r>
        <w:rPr/>
        <w:t>tidak</w:t>
      </w:r>
      <w:r>
        <w:rPr>
          <w:spacing w:val="-8"/>
        </w:rPr>
        <w:t> </w:t>
      </w:r>
      <w:r>
        <w:rPr/>
        <w:t>boleh diharuskan bertindak</w:t>
      </w:r>
      <w:r>
        <w:rPr>
          <w:spacing w:val="-1"/>
        </w:rPr>
        <w:t> </w:t>
      </w:r>
      <w:r>
        <w:rPr/>
        <w:t>sebagai ahli</w:t>
      </w:r>
      <w:r>
        <w:rPr>
          <w:spacing w:val="-2"/>
        </w:rPr>
        <w:t> </w:t>
      </w:r>
      <w:r>
        <w:rPr/>
        <w:t>waris. Terhadapnya</w:t>
      </w:r>
      <w:r>
        <w:rPr>
          <w:spacing w:val="-1"/>
        </w:rPr>
        <w:t> </w:t>
      </w:r>
      <w:r>
        <w:rPr/>
        <w:t>tidak dapat dijatuhkan</w:t>
      </w:r>
      <w:r>
        <w:rPr>
          <w:spacing w:val="-1"/>
        </w:rPr>
        <w:t> </w:t>
      </w:r>
      <w:r>
        <w:rPr/>
        <w:t>hukuman oleh Pengadilan,</w:t>
      </w:r>
      <w:r>
        <w:rPr>
          <w:spacing w:val="-13"/>
        </w:rPr>
        <w:t> </w:t>
      </w:r>
      <w:r>
        <w:rPr/>
        <w:t>dan</w:t>
      </w:r>
      <w:r>
        <w:rPr>
          <w:spacing w:val="-14"/>
        </w:rPr>
        <w:t> </w:t>
      </w:r>
      <w:r>
        <w:rPr/>
        <w:t>pelaksanaan</w:t>
      </w:r>
      <w:r>
        <w:rPr>
          <w:spacing w:val="-14"/>
        </w:rPr>
        <w:t> </w:t>
      </w:r>
      <w:r>
        <w:rPr/>
        <w:t>putusan-putusan</w:t>
      </w:r>
      <w:r>
        <w:rPr>
          <w:spacing w:val="-14"/>
        </w:rPr>
        <w:t> </w:t>
      </w:r>
      <w:r>
        <w:rPr/>
        <w:t>Hakim</w:t>
      </w:r>
      <w:r>
        <w:rPr>
          <w:spacing w:val="-12"/>
        </w:rPr>
        <w:t> </w:t>
      </w:r>
      <w:r>
        <w:rPr/>
        <w:t>terhadap</w:t>
      </w:r>
      <w:r>
        <w:rPr>
          <w:spacing w:val="-12"/>
        </w:rPr>
        <w:t> </w:t>
      </w:r>
      <w:r>
        <w:rPr/>
        <w:t>pewaris</w:t>
      </w:r>
      <w:r>
        <w:rPr>
          <w:spacing w:val="-14"/>
        </w:rPr>
        <w:t> </w:t>
      </w:r>
      <w:r>
        <w:rPr/>
        <w:t>tetap</w:t>
      </w:r>
      <w:r>
        <w:rPr>
          <w:spacing w:val="-12"/>
        </w:rPr>
        <w:t> </w:t>
      </w:r>
      <w:r>
        <w:rPr/>
        <w:t>ditangguhkan.</w:t>
      </w:r>
      <w:r>
        <w:rPr>
          <w:spacing w:val="-13"/>
        </w:rPr>
        <w:t> </w:t>
      </w:r>
      <w:r>
        <w:rPr/>
        <w:t>Ia berkewajiban</w:t>
      </w:r>
      <w:r>
        <w:rPr>
          <w:spacing w:val="-14"/>
        </w:rPr>
        <w:t> </w:t>
      </w:r>
      <w:r>
        <w:rPr/>
        <w:t>untuk</w:t>
      </w:r>
      <w:r>
        <w:rPr>
          <w:spacing w:val="-14"/>
        </w:rPr>
        <w:t> </w:t>
      </w:r>
      <w:r>
        <w:rPr/>
        <w:t>bertindak</w:t>
      </w:r>
      <w:r>
        <w:rPr>
          <w:spacing w:val="-11"/>
        </w:rPr>
        <w:t> </w:t>
      </w:r>
      <w:r>
        <w:rPr/>
        <w:t>sebagai</w:t>
      </w:r>
      <w:r>
        <w:rPr>
          <w:spacing w:val="-13"/>
        </w:rPr>
        <w:t> </w:t>
      </w:r>
      <w:r>
        <w:rPr/>
        <w:t>seorang</w:t>
      </w:r>
      <w:r>
        <w:rPr>
          <w:spacing w:val="-14"/>
        </w:rPr>
        <w:t> </w:t>
      </w:r>
      <w:r>
        <w:rPr/>
        <w:t>kepala</w:t>
      </w:r>
      <w:r>
        <w:rPr>
          <w:spacing w:val="-14"/>
        </w:rPr>
        <w:t> </w:t>
      </w:r>
      <w:r>
        <w:rPr/>
        <w:t>rumah</w:t>
      </w:r>
      <w:r>
        <w:rPr>
          <w:spacing w:val="-11"/>
        </w:rPr>
        <w:t> </w:t>
      </w:r>
      <w:r>
        <w:rPr/>
        <w:t>tangga</w:t>
      </w:r>
      <w:r>
        <w:rPr>
          <w:spacing w:val="-14"/>
        </w:rPr>
        <w:t> </w:t>
      </w:r>
      <w:r>
        <w:rPr/>
        <w:t>yang</w:t>
      </w:r>
      <w:r>
        <w:rPr>
          <w:spacing w:val="-12"/>
        </w:rPr>
        <w:t> </w:t>
      </w:r>
      <w:r>
        <w:rPr/>
        <w:t>baik</w:t>
      </w:r>
      <w:r>
        <w:rPr>
          <w:spacing w:val="-14"/>
        </w:rPr>
        <w:t> </w:t>
      </w:r>
      <w:r>
        <w:rPr/>
        <w:t>dalam</w:t>
      </w:r>
      <w:r>
        <w:rPr>
          <w:spacing w:val="-12"/>
        </w:rPr>
        <w:t> </w:t>
      </w:r>
      <w:r>
        <w:rPr/>
        <w:t>menjaga harta peninggalan itu.</w:t>
      </w:r>
    </w:p>
    <w:p>
      <w:pPr>
        <w:pStyle w:val="BodyText"/>
        <w:spacing w:before="117"/>
        <w:ind w:left="0"/>
      </w:pPr>
    </w:p>
    <w:p>
      <w:pPr>
        <w:pStyle w:val="BodyText"/>
        <w:ind w:left="3962"/>
      </w:pPr>
      <w:r>
        <w:rPr/>
        <w:t>Pasal</w:t>
      </w:r>
      <w:r>
        <w:rPr>
          <w:spacing w:val="42"/>
        </w:rPr>
        <w:t> </w:t>
      </w:r>
      <w:r>
        <w:rPr>
          <w:spacing w:val="-4"/>
        </w:rPr>
        <w:t>1026</w:t>
      </w:r>
    </w:p>
    <w:p>
      <w:pPr>
        <w:pStyle w:val="BodyText"/>
        <w:spacing w:before="59"/>
        <w:ind w:hanging="1"/>
      </w:pPr>
      <w:r>
        <w:rPr/>
        <w:t>Ahli</w:t>
      </w:r>
      <w:r>
        <w:rPr>
          <w:spacing w:val="-14"/>
        </w:rPr>
        <w:t> </w:t>
      </w:r>
      <w:r>
        <w:rPr/>
        <w:t>waris</w:t>
      </w:r>
      <w:r>
        <w:rPr>
          <w:spacing w:val="-14"/>
        </w:rPr>
        <w:t> </w:t>
      </w:r>
      <w:r>
        <w:rPr/>
        <w:t>yang</w:t>
      </w:r>
      <w:r>
        <w:rPr>
          <w:spacing w:val="-14"/>
        </w:rPr>
        <w:t> </w:t>
      </w:r>
      <w:r>
        <w:rPr/>
        <w:t>sedang</w:t>
      </w:r>
      <w:r>
        <w:rPr>
          <w:spacing w:val="-13"/>
        </w:rPr>
        <w:t> </w:t>
      </w:r>
      <w:r>
        <w:rPr/>
        <w:t>berpikir</w:t>
      </w:r>
      <w:r>
        <w:rPr>
          <w:spacing w:val="-14"/>
        </w:rPr>
        <w:t> </w:t>
      </w:r>
      <w:r>
        <w:rPr/>
        <w:t>itu</w:t>
      </w:r>
      <w:r>
        <w:rPr>
          <w:spacing w:val="-14"/>
        </w:rPr>
        <w:t> </w:t>
      </w:r>
      <w:r>
        <w:rPr/>
        <w:t>berwenang</w:t>
      </w:r>
      <w:r>
        <w:rPr>
          <w:spacing w:val="-14"/>
        </w:rPr>
        <w:t> </w:t>
      </w:r>
      <w:r>
        <w:rPr/>
        <w:t>minta</w:t>
      </w:r>
      <w:r>
        <w:rPr>
          <w:spacing w:val="-13"/>
        </w:rPr>
        <w:t> </w:t>
      </w:r>
      <w:r>
        <w:rPr/>
        <w:t>izin</w:t>
      </w:r>
      <w:r>
        <w:rPr>
          <w:spacing w:val="-14"/>
        </w:rPr>
        <w:t> </w:t>
      </w:r>
      <w:r>
        <w:rPr/>
        <w:t>kepada</w:t>
      </w:r>
      <w:r>
        <w:rPr>
          <w:spacing w:val="-14"/>
        </w:rPr>
        <w:t> </w:t>
      </w:r>
      <w:r>
        <w:rPr/>
        <w:t>Hakim</w:t>
      </w:r>
      <w:r>
        <w:rPr>
          <w:spacing w:val="-14"/>
        </w:rPr>
        <w:t> </w:t>
      </w:r>
      <w:r>
        <w:rPr/>
        <w:t>untuk</w:t>
      </w:r>
      <w:r>
        <w:rPr>
          <w:spacing w:val="-13"/>
        </w:rPr>
        <w:t> </w:t>
      </w:r>
      <w:r>
        <w:rPr/>
        <w:t>menjual</w:t>
      </w:r>
      <w:r>
        <w:rPr>
          <w:spacing w:val="-14"/>
        </w:rPr>
        <w:t> </w:t>
      </w:r>
      <w:r>
        <w:rPr/>
        <w:t>semua benda</w:t>
      </w:r>
      <w:r>
        <w:rPr>
          <w:spacing w:val="-2"/>
        </w:rPr>
        <w:t> </w:t>
      </w:r>
      <w:r>
        <w:rPr/>
        <w:t>yang tidak perlu</w:t>
      </w:r>
      <w:r>
        <w:rPr>
          <w:spacing w:val="-2"/>
        </w:rPr>
        <w:t> </w:t>
      </w:r>
      <w:r>
        <w:rPr/>
        <w:t>atau</w:t>
      </w:r>
      <w:r>
        <w:rPr>
          <w:spacing w:val="-2"/>
        </w:rPr>
        <w:t> </w:t>
      </w:r>
      <w:r>
        <w:rPr/>
        <w:t>tidak</w:t>
      </w:r>
      <w:r>
        <w:rPr>
          <w:spacing w:val="-2"/>
        </w:rPr>
        <w:t> </w:t>
      </w:r>
      <w:r>
        <w:rPr/>
        <w:t>dapat</w:t>
      </w:r>
      <w:r>
        <w:rPr>
          <w:spacing w:val="-3"/>
        </w:rPr>
        <w:t> </w:t>
      </w:r>
      <w:r>
        <w:rPr/>
        <w:t>disimpan,</w:t>
      </w:r>
      <w:r>
        <w:rPr>
          <w:spacing w:val="-1"/>
        </w:rPr>
        <w:t> </w:t>
      </w:r>
      <w:r>
        <w:rPr/>
        <w:t>serta</w:t>
      </w:r>
      <w:r>
        <w:rPr>
          <w:spacing w:val="-2"/>
        </w:rPr>
        <w:t> </w:t>
      </w:r>
      <w:r>
        <w:rPr/>
        <w:t>untuk melakukan segala</w:t>
      </w:r>
      <w:r>
        <w:rPr>
          <w:spacing w:val="-2"/>
        </w:rPr>
        <w:t> </w:t>
      </w:r>
      <w:r>
        <w:rPr/>
        <w:t>macam tindakan yang tidak dapat ditunda.</w:t>
      </w:r>
    </w:p>
    <w:p>
      <w:pPr>
        <w:pStyle w:val="BodyText"/>
        <w:spacing w:before="57"/>
      </w:pPr>
      <w:r>
        <w:rPr>
          <w:spacing w:val="-2"/>
        </w:rPr>
        <w:t>Cara</w:t>
      </w:r>
      <w:r>
        <w:rPr>
          <w:spacing w:val="-3"/>
        </w:rPr>
        <w:t> </w:t>
      </w:r>
      <w:r>
        <w:rPr>
          <w:spacing w:val="-2"/>
        </w:rPr>
        <w:t>penjualan</w:t>
      </w:r>
      <w:r>
        <w:rPr>
          <w:spacing w:val="-1"/>
        </w:rPr>
        <w:t> </w:t>
      </w:r>
      <w:r>
        <w:rPr>
          <w:spacing w:val="-2"/>
        </w:rPr>
        <w:t>akan</w:t>
      </w:r>
      <w:r>
        <w:rPr>
          <w:spacing w:val="-3"/>
        </w:rPr>
        <w:t> </w:t>
      </w:r>
      <w:r>
        <w:rPr>
          <w:spacing w:val="-2"/>
        </w:rPr>
        <w:t>ditentukan</w:t>
      </w:r>
      <w:r>
        <w:rPr>
          <w:spacing w:val="-3"/>
        </w:rPr>
        <w:t> </w:t>
      </w:r>
      <w:r>
        <w:rPr>
          <w:spacing w:val="-2"/>
        </w:rPr>
        <w:t>dengan</w:t>
      </w:r>
      <w:r>
        <w:rPr/>
        <w:t> </w:t>
      </w:r>
      <w:r>
        <w:rPr>
          <w:spacing w:val="-2"/>
        </w:rPr>
        <w:t>izin</w:t>
      </w:r>
      <w:r>
        <w:rPr>
          <w:spacing w:val="-3"/>
        </w:rPr>
        <w:t> </w:t>
      </w:r>
      <w:r>
        <w:rPr>
          <w:spacing w:val="-2"/>
        </w:rPr>
        <w:t>Hakim.</w:t>
      </w:r>
    </w:p>
    <w:p>
      <w:pPr>
        <w:pStyle w:val="BodyText"/>
        <w:spacing w:before="116"/>
        <w:ind w:left="0"/>
      </w:pPr>
    </w:p>
    <w:p>
      <w:pPr>
        <w:pStyle w:val="BodyText"/>
        <w:ind w:left="3962"/>
      </w:pPr>
      <w:r>
        <w:rPr/>
        <w:t>Pasal</w:t>
      </w:r>
      <w:r>
        <w:rPr>
          <w:spacing w:val="42"/>
        </w:rPr>
        <w:t> </w:t>
      </w:r>
      <w:r>
        <w:rPr>
          <w:spacing w:val="-4"/>
        </w:rPr>
        <w:t>1027</w:t>
      </w:r>
    </w:p>
    <w:p>
      <w:pPr>
        <w:pStyle w:val="BodyText"/>
        <w:spacing w:before="56"/>
        <w:ind w:hanging="1"/>
      </w:pPr>
      <w:r>
        <w:rPr/>
        <w:t>Atas</w:t>
      </w:r>
      <w:r>
        <w:rPr>
          <w:spacing w:val="-16"/>
        </w:rPr>
        <w:t> </w:t>
      </w:r>
      <w:r>
        <w:rPr/>
        <w:t>kepentingan</w:t>
      </w:r>
      <w:r>
        <w:rPr>
          <w:spacing w:val="-14"/>
        </w:rPr>
        <w:t> </w:t>
      </w:r>
      <w:r>
        <w:rPr/>
        <w:t>orang-orang</w:t>
      </w:r>
      <w:r>
        <w:rPr>
          <w:spacing w:val="-14"/>
        </w:rPr>
        <w:t> </w:t>
      </w:r>
      <w:r>
        <w:rPr/>
        <w:t>yang</w:t>
      </w:r>
      <w:r>
        <w:rPr>
          <w:spacing w:val="-13"/>
        </w:rPr>
        <w:t> </w:t>
      </w:r>
      <w:r>
        <w:rPr/>
        <w:t>berkepentingan,</w:t>
      </w:r>
      <w:r>
        <w:rPr>
          <w:spacing w:val="-14"/>
        </w:rPr>
        <w:t> </w:t>
      </w:r>
      <w:r>
        <w:rPr/>
        <w:t>Hakim</w:t>
      </w:r>
      <w:r>
        <w:rPr>
          <w:spacing w:val="-14"/>
        </w:rPr>
        <w:t> </w:t>
      </w:r>
      <w:r>
        <w:rPr/>
        <w:t>dapat</w:t>
      </w:r>
      <w:r>
        <w:rPr>
          <w:spacing w:val="-14"/>
        </w:rPr>
        <w:t> </w:t>
      </w:r>
      <w:r>
        <w:rPr/>
        <w:t>memerintahkan</w:t>
      </w:r>
      <w:r>
        <w:rPr>
          <w:spacing w:val="-13"/>
        </w:rPr>
        <w:t> </w:t>
      </w:r>
      <w:r>
        <w:rPr/>
        <w:t>tindakan- tindakan</w:t>
      </w:r>
      <w:r>
        <w:rPr>
          <w:spacing w:val="-5"/>
        </w:rPr>
        <w:t> </w:t>
      </w:r>
      <w:r>
        <w:rPr/>
        <w:t>yang</w:t>
      </w:r>
      <w:r>
        <w:rPr>
          <w:spacing w:val="-2"/>
        </w:rPr>
        <w:t> </w:t>
      </w:r>
      <w:r>
        <w:rPr/>
        <w:t>dianggapnya</w:t>
      </w:r>
      <w:r>
        <w:rPr>
          <w:spacing w:val="-5"/>
        </w:rPr>
        <w:t> </w:t>
      </w:r>
      <w:r>
        <w:rPr/>
        <w:t>perlu</w:t>
      </w:r>
      <w:r>
        <w:rPr>
          <w:spacing w:val="-5"/>
        </w:rPr>
        <w:t> </w:t>
      </w:r>
      <w:r>
        <w:rPr/>
        <w:t>diambil,</w:t>
      </w:r>
      <w:r>
        <w:rPr>
          <w:spacing w:val="-4"/>
        </w:rPr>
        <w:t> </w:t>
      </w:r>
      <w:r>
        <w:rPr/>
        <w:t>baik</w:t>
      </w:r>
      <w:r>
        <w:rPr>
          <w:spacing w:val="-5"/>
        </w:rPr>
        <w:t> </w:t>
      </w:r>
      <w:r>
        <w:rPr/>
        <w:t>untuk</w:t>
      </w:r>
      <w:r>
        <w:rPr>
          <w:spacing w:val="-2"/>
        </w:rPr>
        <w:t> </w:t>
      </w:r>
      <w:r>
        <w:rPr/>
        <w:t>keselamatan</w:t>
      </w:r>
      <w:r>
        <w:rPr>
          <w:spacing w:val="-5"/>
        </w:rPr>
        <w:t> </w:t>
      </w:r>
      <w:r>
        <w:rPr/>
        <w:t>barang-barang</w:t>
      </w:r>
      <w:r>
        <w:rPr>
          <w:spacing w:val="-2"/>
        </w:rPr>
        <w:t> </w:t>
      </w:r>
      <w:r>
        <w:rPr/>
        <w:t>harta peninggalan maupun untuk kepentingan pihak ketiga.</w:t>
      </w:r>
    </w:p>
    <w:p>
      <w:pPr>
        <w:pStyle w:val="BodyText"/>
        <w:spacing w:before="116"/>
        <w:ind w:left="0"/>
      </w:pPr>
    </w:p>
    <w:p>
      <w:pPr>
        <w:pStyle w:val="BodyText"/>
        <w:ind w:left="3962"/>
      </w:pPr>
      <w:r>
        <w:rPr/>
        <w:t>Pasal</w:t>
      </w:r>
      <w:r>
        <w:rPr>
          <w:spacing w:val="42"/>
        </w:rPr>
        <w:t> </w:t>
      </w:r>
      <w:r>
        <w:rPr>
          <w:spacing w:val="-4"/>
        </w:rPr>
        <w:t>1028</w:t>
      </w:r>
    </w:p>
    <w:p>
      <w:pPr>
        <w:pStyle w:val="BodyText"/>
        <w:spacing w:before="57"/>
      </w:pPr>
      <w:r>
        <w:rPr/>
        <w:t>Di tempat-tempat seperti yang dimaksud dalam penutup Pasal 1023 Kepala Pemerintahan </w:t>
      </w:r>
      <w:r>
        <w:rPr>
          <w:spacing w:val="-2"/>
        </w:rPr>
        <w:t>Daerah</w:t>
      </w:r>
      <w:r>
        <w:rPr>
          <w:spacing w:val="-6"/>
        </w:rPr>
        <w:t> </w:t>
      </w:r>
      <w:r>
        <w:rPr>
          <w:spacing w:val="-2"/>
        </w:rPr>
        <w:t>setempat</w:t>
      </w:r>
      <w:r>
        <w:rPr>
          <w:spacing w:val="-4"/>
        </w:rPr>
        <w:t> </w:t>
      </w:r>
      <w:r>
        <w:rPr>
          <w:spacing w:val="-2"/>
        </w:rPr>
        <w:t>mempunyai</w:t>
      </w:r>
      <w:r>
        <w:rPr>
          <w:spacing w:val="-5"/>
        </w:rPr>
        <w:t> </w:t>
      </w:r>
      <w:r>
        <w:rPr>
          <w:spacing w:val="-2"/>
        </w:rPr>
        <w:t>wewenang</w:t>
      </w:r>
      <w:r>
        <w:rPr>
          <w:spacing w:val="-3"/>
        </w:rPr>
        <w:t> </w:t>
      </w:r>
      <w:r>
        <w:rPr>
          <w:spacing w:val="-2"/>
        </w:rPr>
        <w:t>yang</w:t>
      </w:r>
      <w:r>
        <w:rPr>
          <w:spacing w:val="-3"/>
        </w:rPr>
        <w:t> </w:t>
      </w:r>
      <w:r>
        <w:rPr>
          <w:spacing w:val="-2"/>
        </w:rPr>
        <w:t>dalam</w:t>
      </w:r>
      <w:r>
        <w:rPr>
          <w:spacing w:val="-4"/>
        </w:rPr>
        <w:t> </w:t>
      </w:r>
      <w:r>
        <w:rPr>
          <w:spacing w:val="-2"/>
        </w:rPr>
        <w:t>pasal</w:t>
      </w:r>
      <w:r>
        <w:rPr>
          <w:spacing w:val="-5"/>
        </w:rPr>
        <w:t> </w:t>
      </w:r>
      <w:r>
        <w:rPr>
          <w:spacing w:val="-2"/>
        </w:rPr>
        <w:t>lalu</w:t>
      </w:r>
      <w:r>
        <w:rPr>
          <w:spacing w:val="-3"/>
        </w:rPr>
        <w:t> </w:t>
      </w:r>
      <w:r>
        <w:rPr>
          <w:spacing w:val="-2"/>
        </w:rPr>
        <w:t>diberikan</w:t>
      </w:r>
      <w:r>
        <w:rPr>
          <w:spacing w:val="-3"/>
        </w:rPr>
        <w:t> </w:t>
      </w:r>
      <w:r>
        <w:rPr>
          <w:spacing w:val="-2"/>
        </w:rPr>
        <w:t>kepada</w:t>
      </w:r>
      <w:r>
        <w:rPr>
          <w:spacing w:val="-6"/>
        </w:rPr>
        <w:t> </w:t>
      </w:r>
      <w:r>
        <w:rPr>
          <w:spacing w:val="-2"/>
        </w:rPr>
        <w:t>Hakim, dan </w:t>
      </w:r>
      <w:r>
        <w:rPr/>
        <w:t>kepada pejabat tersebut dapat dimintakan izin termaksud dalam Pasal 1026.</w:t>
      </w:r>
    </w:p>
    <w:p>
      <w:pPr>
        <w:pStyle w:val="BodyText"/>
        <w:spacing w:before="116"/>
        <w:ind w:left="0"/>
      </w:pPr>
    </w:p>
    <w:p>
      <w:pPr>
        <w:pStyle w:val="BodyText"/>
        <w:ind w:left="3962"/>
      </w:pPr>
      <w:r>
        <w:rPr/>
        <w:t>Pasal</w:t>
      </w:r>
      <w:r>
        <w:rPr>
          <w:spacing w:val="42"/>
        </w:rPr>
        <w:t> </w:t>
      </w:r>
      <w:r>
        <w:rPr>
          <w:spacing w:val="-4"/>
        </w:rPr>
        <w:t>1029</w:t>
      </w:r>
    </w:p>
    <w:p>
      <w:pPr>
        <w:pStyle w:val="BodyText"/>
        <w:spacing w:before="59"/>
        <w:ind w:right="61"/>
      </w:pPr>
      <w:r>
        <w:rPr>
          <w:spacing w:val="-2"/>
        </w:rPr>
        <w:t>Setelah</w:t>
      </w:r>
      <w:r>
        <w:rPr>
          <w:spacing w:val="-8"/>
        </w:rPr>
        <w:t> </w:t>
      </w:r>
      <w:r>
        <w:rPr>
          <w:spacing w:val="-2"/>
        </w:rPr>
        <w:t>lampau</w:t>
      </w:r>
      <w:r>
        <w:rPr>
          <w:spacing w:val="-8"/>
        </w:rPr>
        <w:t> </w:t>
      </w:r>
      <w:r>
        <w:rPr>
          <w:spacing w:val="-2"/>
        </w:rPr>
        <w:t>jangka</w:t>
      </w:r>
      <w:r>
        <w:rPr>
          <w:spacing w:val="-8"/>
        </w:rPr>
        <w:t> </w:t>
      </w:r>
      <w:r>
        <w:rPr>
          <w:spacing w:val="-2"/>
        </w:rPr>
        <w:t>waktu</w:t>
      </w:r>
      <w:r>
        <w:rPr>
          <w:spacing w:val="-8"/>
        </w:rPr>
        <w:t> </w:t>
      </w:r>
      <w:r>
        <w:rPr>
          <w:spacing w:val="-2"/>
        </w:rPr>
        <w:t>yang</w:t>
      </w:r>
      <w:r>
        <w:rPr>
          <w:spacing w:val="-5"/>
        </w:rPr>
        <w:t> </w:t>
      </w:r>
      <w:r>
        <w:rPr>
          <w:spacing w:val="-2"/>
        </w:rPr>
        <w:t>ditentukan</w:t>
      </w:r>
      <w:r>
        <w:rPr>
          <w:spacing w:val="-8"/>
        </w:rPr>
        <w:t> </w:t>
      </w:r>
      <w:r>
        <w:rPr>
          <w:spacing w:val="-2"/>
        </w:rPr>
        <w:t>dalam</w:t>
      </w:r>
      <w:r>
        <w:rPr>
          <w:spacing w:val="-5"/>
        </w:rPr>
        <w:t> </w:t>
      </w:r>
      <w:r>
        <w:rPr>
          <w:spacing w:val="-2"/>
        </w:rPr>
        <w:t>Pasal</w:t>
      </w:r>
      <w:r>
        <w:rPr>
          <w:spacing w:val="-7"/>
        </w:rPr>
        <w:t> </w:t>
      </w:r>
      <w:r>
        <w:rPr>
          <w:spacing w:val="-2"/>
        </w:rPr>
        <w:t>1024,</w:t>
      </w:r>
      <w:r>
        <w:rPr>
          <w:spacing w:val="-9"/>
        </w:rPr>
        <w:t> </w:t>
      </w:r>
      <w:r>
        <w:rPr>
          <w:spacing w:val="-2"/>
        </w:rPr>
        <w:t>ahli</w:t>
      </w:r>
      <w:r>
        <w:rPr>
          <w:spacing w:val="-9"/>
        </w:rPr>
        <w:t> </w:t>
      </w:r>
      <w:r>
        <w:rPr>
          <w:spacing w:val="-2"/>
        </w:rPr>
        <w:t>waris</w:t>
      </w:r>
      <w:r>
        <w:rPr>
          <w:spacing w:val="-8"/>
        </w:rPr>
        <w:t> </w:t>
      </w:r>
      <w:r>
        <w:rPr>
          <w:spacing w:val="-2"/>
        </w:rPr>
        <w:t>dapat</w:t>
      </w:r>
      <w:r>
        <w:rPr>
          <w:spacing w:val="-6"/>
        </w:rPr>
        <w:t> </w:t>
      </w:r>
      <w:r>
        <w:rPr>
          <w:spacing w:val="-2"/>
        </w:rPr>
        <w:t>dipaksa</w:t>
      </w:r>
      <w:r>
        <w:rPr>
          <w:spacing w:val="-8"/>
        </w:rPr>
        <w:t> </w:t>
      </w:r>
      <w:r>
        <w:rPr>
          <w:spacing w:val="-2"/>
        </w:rPr>
        <w:t>untuk </w:t>
      </w:r>
      <w:r>
        <w:rPr/>
        <w:t>menolak warisan</w:t>
      </w:r>
      <w:r>
        <w:rPr>
          <w:spacing w:val="-2"/>
        </w:rPr>
        <w:t> </w:t>
      </w:r>
      <w:r>
        <w:rPr/>
        <w:t>itu,</w:t>
      </w:r>
      <w:r>
        <w:rPr>
          <w:spacing w:val="-1"/>
        </w:rPr>
        <w:t> </w:t>
      </w:r>
      <w:r>
        <w:rPr/>
        <w:t>atau</w:t>
      </w:r>
      <w:r>
        <w:rPr>
          <w:spacing w:val="-4"/>
        </w:rPr>
        <w:t> </w:t>
      </w:r>
      <w:r>
        <w:rPr/>
        <w:t>menerimanya,</w:t>
      </w:r>
      <w:r>
        <w:rPr>
          <w:spacing w:val="-1"/>
        </w:rPr>
        <w:t> </w:t>
      </w:r>
      <w:r>
        <w:rPr/>
        <w:t>baik secara murni</w:t>
      </w:r>
      <w:r>
        <w:rPr>
          <w:spacing w:val="-1"/>
        </w:rPr>
        <w:t> </w:t>
      </w:r>
      <w:r>
        <w:rPr/>
        <w:t>maupun</w:t>
      </w:r>
      <w:r>
        <w:rPr>
          <w:spacing w:val="-2"/>
        </w:rPr>
        <w:t> </w:t>
      </w:r>
      <w:r>
        <w:rPr/>
        <w:t>dengan</w:t>
      </w:r>
      <w:r>
        <w:rPr>
          <w:spacing w:val="-2"/>
        </w:rPr>
        <w:t> </w:t>
      </w:r>
      <w:r>
        <w:rPr/>
        <w:t>hak</w:t>
      </w:r>
      <w:r>
        <w:rPr>
          <w:spacing w:val="-2"/>
        </w:rPr>
        <w:t> </w:t>
      </w:r>
      <w:r>
        <w:rPr/>
        <w:t>istimewa untuk</w:t>
      </w:r>
      <w:r>
        <w:rPr>
          <w:spacing w:val="-3"/>
        </w:rPr>
        <w:t> </w:t>
      </w:r>
      <w:r>
        <w:rPr/>
        <w:t>merinci harta</w:t>
      </w:r>
      <w:r>
        <w:rPr>
          <w:spacing w:val="-3"/>
        </w:rPr>
        <w:t> </w:t>
      </w:r>
      <w:r>
        <w:rPr/>
        <w:t>peninggalan</w:t>
      </w:r>
      <w:r>
        <w:rPr>
          <w:spacing w:val="-3"/>
        </w:rPr>
        <w:t> </w:t>
      </w:r>
      <w:r>
        <w:rPr/>
        <w:t>itu.</w:t>
      </w:r>
      <w:r>
        <w:rPr>
          <w:spacing w:val="-2"/>
        </w:rPr>
        <w:t> </w:t>
      </w:r>
      <w:r>
        <w:rPr/>
        <w:t>Dalam</w:t>
      </w:r>
      <w:r>
        <w:rPr>
          <w:spacing w:val="-1"/>
        </w:rPr>
        <w:t> </w:t>
      </w:r>
      <w:r>
        <w:rPr/>
        <w:t>hal</w:t>
      </w:r>
      <w:r>
        <w:rPr>
          <w:spacing w:val="-2"/>
        </w:rPr>
        <w:t> </w:t>
      </w:r>
      <w:r>
        <w:rPr/>
        <w:t>yang terakhir</w:t>
      </w:r>
      <w:r>
        <w:rPr>
          <w:spacing w:val="-4"/>
        </w:rPr>
        <w:t> </w:t>
      </w:r>
      <w:r>
        <w:rPr/>
        <w:t>ini, harus</w:t>
      </w:r>
      <w:r>
        <w:rPr>
          <w:spacing w:val="-3"/>
        </w:rPr>
        <w:t> </w:t>
      </w:r>
      <w:r>
        <w:rPr/>
        <w:t>diberikan</w:t>
      </w:r>
      <w:r>
        <w:rPr>
          <w:spacing w:val="-3"/>
        </w:rPr>
        <w:t> </w:t>
      </w:r>
      <w:r>
        <w:rPr/>
        <w:t>pernyataan dengan</w:t>
      </w:r>
      <w:r>
        <w:rPr>
          <w:spacing w:val="-2"/>
        </w:rPr>
        <w:t> </w:t>
      </w:r>
      <w:r>
        <w:rPr/>
        <w:t>cara</w:t>
      </w:r>
      <w:r>
        <w:rPr>
          <w:spacing w:val="-2"/>
        </w:rPr>
        <w:t> </w:t>
      </w:r>
      <w:r>
        <w:rPr/>
        <w:t>yang sama</w:t>
      </w:r>
      <w:r>
        <w:rPr>
          <w:spacing w:val="-2"/>
        </w:rPr>
        <w:t> </w:t>
      </w:r>
      <w:r>
        <w:rPr/>
        <w:t>seperti</w:t>
      </w:r>
      <w:r>
        <w:rPr>
          <w:spacing w:val="-1"/>
        </w:rPr>
        <w:t> </w:t>
      </w:r>
      <w:r>
        <w:rPr/>
        <w:t>yang ditetapkan</w:t>
      </w:r>
      <w:r>
        <w:rPr>
          <w:spacing w:val="-2"/>
        </w:rPr>
        <w:t> </w:t>
      </w:r>
      <w:r>
        <w:rPr/>
        <w:t>dalam</w:t>
      </w:r>
      <w:r>
        <w:rPr>
          <w:spacing w:val="-1"/>
        </w:rPr>
        <w:t> </w:t>
      </w:r>
      <w:r>
        <w:rPr/>
        <w:t>Pasal</w:t>
      </w:r>
      <w:r>
        <w:rPr>
          <w:spacing w:val="-1"/>
        </w:rPr>
        <w:t> </w:t>
      </w:r>
      <w:r>
        <w:rPr/>
        <w:t>1023.</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1030</w:t>
      </w:r>
    </w:p>
    <w:p>
      <w:pPr>
        <w:pStyle w:val="BodyText"/>
        <w:spacing w:before="59"/>
        <w:ind w:right="189"/>
      </w:pPr>
      <w:r>
        <w:rPr>
          <w:spacing w:val="-2"/>
        </w:rPr>
        <w:t>Setelah</w:t>
      </w:r>
      <w:r>
        <w:rPr>
          <w:spacing w:val="-6"/>
        </w:rPr>
        <w:t> </w:t>
      </w:r>
      <w:r>
        <w:rPr>
          <w:spacing w:val="-2"/>
        </w:rPr>
        <w:t>habisnya</w:t>
      </w:r>
      <w:r>
        <w:rPr>
          <w:spacing w:val="-6"/>
        </w:rPr>
        <w:t> </w:t>
      </w:r>
      <w:r>
        <w:rPr>
          <w:spacing w:val="-2"/>
        </w:rPr>
        <w:t>jangka</w:t>
      </w:r>
      <w:r>
        <w:rPr>
          <w:spacing w:val="-6"/>
        </w:rPr>
        <w:t> </w:t>
      </w:r>
      <w:r>
        <w:rPr>
          <w:spacing w:val="-2"/>
        </w:rPr>
        <w:t>waktu</w:t>
      </w:r>
      <w:r>
        <w:rPr>
          <w:spacing w:val="-6"/>
        </w:rPr>
        <w:t> </w:t>
      </w:r>
      <w:r>
        <w:rPr>
          <w:spacing w:val="-2"/>
        </w:rPr>
        <w:t>itu</w:t>
      </w:r>
      <w:r>
        <w:rPr>
          <w:spacing w:val="-6"/>
        </w:rPr>
        <w:t> </w:t>
      </w:r>
      <w:r>
        <w:rPr>
          <w:spacing w:val="-2"/>
        </w:rPr>
        <w:t>pun,</w:t>
      </w:r>
      <w:r>
        <w:rPr>
          <w:spacing w:val="-5"/>
        </w:rPr>
        <w:t> </w:t>
      </w:r>
      <w:r>
        <w:rPr>
          <w:spacing w:val="-2"/>
        </w:rPr>
        <w:t>ahli</w:t>
      </w:r>
      <w:r>
        <w:rPr>
          <w:spacing w:val="-7"/>
        </w:rPr>
        <w:t> </w:t>
      </w:r>
      <w:r>
        <w:rPr>
          <w:spacing w:val="-2"/>
        </w:rPr>
        <w:t>waris</w:t>
      </w:r>
      <w:r>
        <w:rPr>
          <w:spacing w:val="-6"/>
        </w:rPr>
        <w:t> </w:t>
      </w:r>
      <w:r>
        <w:rPr>
          <w:spacing w:val="-2"/>
        </w:rPr>
        <w:t>masih</w:t>
      </w:r>
      <w:r>
        <w:rPr>
          <w:spacing w:val="-6"/>
        </w:rPr>
        <w:t> </w:t>
      </w:r>
      <w:r>
        <w:rPr>
          <w:spacing w:val="-2"/>
        </w:rPr>
        <w:t>berhak</w:t>
      </w:r>
      <w:r>
        <w:rPr>
          <w:spacing w:val="-3"/>
        </w:rPr>
        <w:t> </w:t>
      </w:r>
      <w:r>
        <w:rPr>
          <w:spacing w:val="-2"/>
        </w:rPr>
        <w:t>menyuruh</w:t>
      </w:r>
      <w:r>
        <w:rPr>
          <w:spacing w:val="-3"/>
        </w:rPr>
        <w:t> </w:t>
      </w:r>
      <w:r>
        <w:rPr>
          <w:spacing w:val="-2"/>
        </w:rPr>
        <w:t>mengadakan </w:t>
      </w:r>
      <w:r>
        <w:rPr/>
        <w:t>perincian harta peninggalan itu, dan untuk menerimanya, dengan hak istimewa untuk membuat</w:t>
      </w:r>
      <w:r>
        <w:rPr>
          <w:spacing w:val="-2"/>
        </w:rPr>
        <w:t> </w:t>
      </w:r>
      <w:r>
        <w:rPr/>
        <w:t>perincian,</w:t>
      </w:r>
      <w:r>
        <w:rPr>
          <w:spacing w:val="-3"/>
        </w:rPr>
        <w:t> </w:t>
      </w:r>
      <w:r>
        <w:rPr/>
        <w:t>kecuali</w:t>
      </w:r>
      <w:r>
        <w:rPr>
          <w:spacing w:val="-3"/>
        </w:rPr>
        <w:t> </w:t>
      </w:r>
      <w:r>
        <w:rPr/>
        <w:t>bila</w:t>
      </w:r>
      <w:r>
        <w:rPr>
          <w:spacing w:val="-4"/>
        </w:rPr>
        <w:t> </w:t>
      </w:r>
      <w:r>
        <w:rPr/>
        <w:t>dia</w:t>
      </w:r>
      <w:r>
        <w:rPr>
          <w:spacing w:val="-4"/>
        </w:rPr>
        <w:t> </w:t>
      </w:r>
      <w:r>
        <w:rPr/>
        <w:t>bertindak</w:t>
      </w:r>
      <w:r>
        <w:rPr>
          <w:spacing w:val="-1"/>
        </w:rPr>
        <w:t> </w:t>
      </w:r>
      <w:r>
        <w:rPr/>
        <w:t>sebagai ahli</w:t>
      </w:r>
      <w:r>
        <w:rPr>
          <w:spacing w:val="-5"/>
        </w:rPr>
        <w:t> </w:t>
      </w:r>
      <w:r>
        <w:rPr/>
        <w:t>waris</w:t>
      </w:r>
      <w:r>
        <w:rPr>
          <w:spacing w:val="-4"/>
        </w:rPr>
        <w:t> </w:t>
      </w:r>
      <w:r>
        <w:rPr/>
        <w:t>murni.</w:t>
      </w:r>
    </w:p>
    <w:p>
      <w:pPr>
        <w:pStyle w:val="BodyText"/>
        <w:spacing w:before="116"/>
        <w:ind w:left="0"/>
      </w:pPr>
    </w:p>
    <w:p>
      <w:pPr>
        <w:pStyle w:val="BodyText"/>
        <w:ind w:left="3969"/>
      </w:pPr>
      <w:r>
        <w:rPr/>
        <w:t>Pasal</w:t>
      </w:r>
      <w:r>
        <w:rPr>
          <w:spacing w:val="43"/>
        </w:rPr>
        <w:t> </w:t>
      </w:r>
      <w:r>
        <w:rPr>
          <w:spacing w:val="-4"/>
        </w:rPr>
        <w:t>1031</w:t>
      </w:r>
    </w:p>
    <w:p>
      <w:pPr>
        <w:pStyle w:val="BodyText"/>
        <w:spacing w:before="57"/>
      </w:pPr>
      <w:r>
        <w:rPr>
          <w:spacing w:val="-4"/>
        </w:rPr>
        <w:t>Ahli</w:t>
      </w:r>
      <w:r>
        <w:rPr>
          <w:spacing w:val="-3"/>
        </w:rPr>
        <w:t> </w:t>
      </w:r>
      <w:r>
        <w:rPr>
          <w:spacing w:val="-4"/>
        </w:rPr>
        <w:t>waris</w:t>
      </w:r>
      <w:r>
        <w:rPr>
          <w:spacing w:val="1"/>
        </w:rPr>
        <w:t> </w:t>
      </w:r>
      <w:r>
        <w:rPr>
          <w:spacing w:val="-4"/>
        </w:rPr>
        <w:t>kehilangan</w:t>
      </w:r>
      <w:r>
        <w:rPr>
          <w:spacing w:val="-1"/>
        </w:rPr>
        <w:t> </w:t>
      </w:r>
      <w:r>
        <w:rPr>
          <w:spacing w:val="-4"/>
        </w:rPr>
        <w:t>hak</w:t>
      </w:r>
      <w:r>
        <w:rPr>
          <w:spacing w:val="-1"/>
        </w:rPr>
        <w:t> </w:t>
      </w:r>
      <w:r>
        <w:rPr>
          <w:spacing w:val="-4"/>
        </w:rPr>
        <w:t>istimewa</w:t>
      </w:r>
      <w:r>
        <w:rPr>
          <w:spacing w:val="-2"/>
        </w:rPr>
        <w:t> </w:t>
      </w:r>
      <w:r>
        <w:rPr>
          <w:spacing w:val="-4"/>
        </w:rPr>
        <w:t>pemerincian,</w:t>
      </w:r>
      <w:r>
        <w:rPr/>
        <w:t> </w:t>
      </w:r>
      <w:r>
        <w:rPr>
          <w:spacing w:val="-4"/>
        </w:rPr>
        <w:t>dan</w:t>
      </w:r>
      <w:r>
        <w:rPr>
          <w:spacing w:val="-1"/>
        </w:rPr>
        <w:t> </w:t>
      </w:r>
      <w:r>
        <w:rPr>
          <w:spacing w:val="-4"/>
        </w:rPr>
        <w:t>dianggap</w:t>
      </w:r>
      <w:r>
        <w:rPr>
          <w:spacing w:val="-1"/>
        </w:rPr>
        <w:t> </w:t>
      </w:r>
      <w:r>
        <w:rPr>
          <w:spacing w:val="-4"/>
        </w:rPr>
        <w:t>sebagai</w:t>
      </w:r>
      <w:r>
        <w:rPr>
          <w:spacing w:val="-1"/>
        </w:rPr>
        <w:t> </w:t>
      </w:r>
      <w:r>
        <w:rPr>
          <w:spacing w:val="-4"/>
        </w:rPr>
        <w:t>ahli</w:t>
      </w:r>
      <w:r>
        <w:rPr/>
        <w:t> </w:t>
      </w:r>
      <w:r>
        <w:rPr>
          <w:spacing w:val="-4"/>
        </w:rPr>
        <w:t>waris</w:t>
      </w:r>
      <w:r>
        <w:rPr>
          <w:spacing w:val="1"/>
        </w:rPr>
        <w:t> </w:t>
      </w:r>
      <w:r>
        <w:rPr>
          <w:spacing w:val="-4"/>
        </w:rPr>
        <w:t>murni:</w:t>
      </w:r>
    </w:p>
    <w:p>
      <w:pPr>
        <w:pStyle w:val="ListParagraph"/>
        <w:numPr>
          <w:ilvl w:val="0"/>
          <w:numId w:val="43"/>
        </w:numPr>
        <w:tabs>
          <w:tab w:pos="849" w:val="left" w:leader="none"/>
        </w:tabs>
        <w:spacing w:line="240" w:lineRule="auto" w:before="57" w:after="0"/>
        <w:ind w:left="849" w:right="263" w:hanging="533"/>
        <w:jc w:val="left"/>
        <w:rPr>
          <w:sz w:val="22"/>
        </w:rPr>
      </w:pPr>
      <w:r>
        <w:rPr>
          <w:sz w:val="22"/>
        </w:rPr>
        <w:t>bila</w:t>
      </w:r>
      <w:r>
        <w:rPr>
          <w:spacing w:val="-16"/>
          <w:sz w:val="22"/>
        </w:rPr>
        <w:t> </w:t>
      </w:r>
      <w:r>
        <w:rPr>
          <w:sz w:val="22"/>
        </w:rPr>
        <w:t>ia</w:t>
      </w:r>
      <w:r>
        <w:rPr>
          <w:spacing w:val="-14"/>
          <w:sz w:val="22"/>
        </w:rPr>
        <w:t> </w:t>
      </w:r>
      <w:r>
        <w:rPr>
          <w:sz w:val="22"/>
        </w:rPr>
        <w:t>dengan</w:t>
      </w:r>
      <w:r>
        <w:rPr>
          <w:spacing w:val="-14"/>
          <w:sz w:val="22"/>
        </w:rPr>
        <w:t> </w:t>
      </w:r>
      <w:r>
        <w:rPr>
          <w:sz w:val="22"/>
        </w:rPr>
        <w:t>sadar</w:t>
      </w:r>
      <w:r>
        <w:rPr>
          <w:spacing w:val="-13"/>
          <w:sz w:val="22"/>
        </w:rPr>
        <w:t> </w:t>
      </w:r>
      <w:r>
        <w:rPr>
          <w:sz w:val="22"/>
        </w:rPr>
        <w:t>dan</w:t>
      </w:r>
      <w:r>
        <w:rPr>
          <w:spacing w:val="-14"/>
          <w:sz w:val="22"/>
        </w:rPr>
        <w:t> </w:t>
      </w:r>
      <w:r>
        <w:rPr>
          <w:sz w:val="22"/>
        </w:rPr>
        <w:t>sengaja,</w:t>
      </w:r>
      <w:r>
        <w:rPr>
          <w:spacing w:val="-14"/>
          <w:sz w:val="22"/>
        </w:rPr>
        <w:t> </w:t>
      </w:r>
      <w:r>
        <w:rPr>
          <w:sz w:val="22"/>
        </w:rPr>
        <w:t>serta</w:t>
      </w:r>
      <w:r>
        <w:rPr>
          <w:spacing w:val="-14"/>
          <w:sz w:val="22"/>
        </w:rPr>
        <w:t> </w:t>
      </w:r>
      <w:r>
        <w:rPr>
          <w:sz w:val="22"/>
        </w:rPr>
        <w:t>dengan</w:t>
      </w:r>
      <w:r>
        <w:rPr>
          <w:spacing w:val="-13"/>
          <w:sz w:val="22"/>
        </w:rPr>
        <w:t> </w:t>
      </w:r>
      <w:r>
        <w:rPr>
          <w:sz w:val="22"/>
        </w:rPr>
        <w:t>itikad</w:t>
      </w:r>
      <w:r>
        <w:rPr>
          <w:spacing w:val="-14"/>
          <w:sz w:val="22"/>
        </w:rPr>
        <w:t> </w:t>
      </w:r>
      <w:r>
        <w:rPr>
          <w:sz w:val="22"/>
        </w:rPr>
        <w:t>buruk,</w:t>
      </w:r>
      <w:r>
        <w:rPr>
          <w:spacing w:val="-14"/>
          <w:sz w:val="22"/>
        </w:rPr>
        <w:t> </w:t>
      </w:r>
      <w:r>
        <w:rPr>
          <w:sz w:val="22"/>
        </w:rPr>
        <w:t>tidak</w:t>
      </w:r>
      <w:r>
        <w:rPr>
          <w:spacing w:val="-14"/>
          <w:sz w:val="22"/>
        </w:rPr>
        <w:t> </w:t>
      </w:r>
      <w:r>
        <w:rPr>
          <w:sz w:val="22"/>
        </w:rPr>
        <w:t>memasukkan</w:t>
      </w:r>
      <w:r>
        <w:rPr>
          <w:spacing w:val="-13"/>
          <w:sz w:val="22"/>
        </w:rPr>
        <w:t> </w:t>
      </w:r>
      <w:r>
        <w:rPr>
          <w:sz w:val="22"/>
        </w:rPr>
        <w:t>barang- barang yang termasuk harta peninggalan ke dalam pemerincian harta itu;</w:t>
      </w:r>
    </w:p>
    <w:p>
      <w:pPr>
        <w:pStyle w:val="ListParagraph"/>
        <w:numPr>
          <w:ilvl w:val="0"/>
          <w:numId w:val="43"/>
        </w:numPr>
        <w:tabs>
          <w:tab w:pos="849" w:val="left" w:leader="none"/>
        </w:tabs>
        <w:spacing w:line="240" w:lineRule="auto" w:before="58" w:after="0"/>
        <w:ind w:left="849" w:right="0" w:hanging="533"/>
        <w:jc w:val="left"/>
        <w:rPr>
          <w:sz w:val="22"/>
        </w:rPr>
      </w:pPr>
      <w:r>
        <w:rPr>
          <w:spacing w:val="-2"/>
          <w:sz w:val="22"/>
        </w:rPr>
        <w:t>bila</w:t>
      </w:r>
      <w:r>
        <w:rPr>
          <w:spacing w:val="-9"/>
          <w:sz w:val="22"/>
        </w:rPr>
        <w:t> </w:t>
      </w:r>
      <w:r>
        <w:rPr>
          <w:spacing w:val="-2"/>
          <w:sz w:val="22"/>
        </w:rPr>
        <w:t>ia</w:t>
      </w:r>
      <w:r>
        <w:rPr>
          <w:spacing w:val="-9"/>
          <w:sz w:val="22"/>
        </w:rPr>
        <w:t> </w:t>
      </w:r>
      <w:r>
        <w:rPr>
          <w:spacing w:val="-2"/>
          <w:sz w:val="22"/>
        </w:rPr>
        <w:t>berbuat</w:t>
      </w:r>
      <w:r>
        <w:rPr>
          <w:spacing w:val="-6"/>
          <w:sz w:val="22"/>
        </w:rPr>
        <w:t> </w:t>
      </w:r>
      <w:r>
        <w:rPr>
          <w:spacing w:val="-2"/>
          <w:sz w:val="22"/>
        </w:rPr>
        <w:t>salah</w:t>
      </w:r>
      <w:r>
        <w:rPr>
          <w:spacing w:val="-9"/>
          <w:sz w:val="22"/>
        </w:rPr>
        <w:t> </w:t>
      </w:r>
      <w:r>
        <w:rPr>
          <w:spacing w:val="-2"/>
          <w:sz w:val="22"/>
        </w:rPr>
        <w:t>dengan</w:t>
      </w:r>
      <w:r>
        <w:rPr>
          <w:spacing w:val="-6"/>
          <w:sz w:val="22"/>
        </w:rPr>
        <w:t> </w:t>
      </w:r>
      <w:r>
        <w:rPr>
          <w:spacing w:val="-2"/>
          <w:sz w:val="22"/>
        </w:rPr>
        <w:t>menggelapkan</w:t>
      </w:r>
      <w:r>
        <w:rPr>
          <w:spacing w:val="-9"/>
          <w:sz w:val="22"/>
        </w:rPr>
        <w:t> </w:t>
      </w:r>
      <w:r>
        <w:rPr>
          <w:spacing w:val="-2"/>
          <w:sz w:val="22"/>
        </w:rPr>
        <w:t>barang-barang</w:t>
      </w:r>
      <w:r>
        <w:rPr>
          <w:spacing w:val="-6"/>
          <w:sz w:val="22"/>
        </w:rPr>
        <w:t> </w:t>
      </w:r>
      <w:r>
        <w:rPr>
          <w:spacing w:val="-2"/>
          <w:sz w:val="22"/>
        </w:rPr>
        <w:t>yang</w:t>
      </w:r>
      <w:r>
        <w:rPr>
          <w:spacing w:val="-6"/>
          <w:sz w:val="22"/>
        </w:rPr>
        <w:t> </w:t>
      </w:r>
      <w:r>
        <w:rPr>
          <w:spacing w:val="-2"/>
          <w:sz w:val="22"/>
        </w:rPr>
        <w:t>termasuk</w:t>
      </w:r>
      <w:r>
        <w:rPr>
          <w:spacing w:val="-8"/>
          <w:sz w:val="22"/>
        </w:rPr>
        <w:t> </w:t>
      </w:r>
      <w:r>
        <w:rPr>
          <w:spacing w:val="-2"/>
          <w:sz w:val="22"/>
        </w:rPr>
        <w:t>warisan</w:t>
      </w:r>
      <w:r>
        <w:rPr>
          <w:spacing w:val="-9"/>
          <w:sz w:val="22"/>
        </w:rPr>
        <w:t> </w:t>
      </w:r>
      <w:r>
        <w:rPr>
          <w:spacing w:val="-4"/>
          <w:sz w:val="22"/>
        </w:rPr>
        <w:t>itu.</w:t>
      </w:r>
    </w:p>
    <w:p>
      <w:pPr>
        <w:pStyle w:val="BodyText"/>
        <w:spacing w:before="115"/>
        <w:ind w:left="0"/>
      </w:pPr>
    </w:p>
    <w:p>
      <w:pPr>
        <w:pStyle w:val="BodyText"/>
        <w:ind w:left="3962"/>
      </w:pPr>
      <w:r>
        <w:rPr/>
        <w:t>Pasal</w:t>
      </w:r>
      <w:r>
        <w:rPr>
          <w:spacing w:val="42"/>
        </w:rPr>
        <w:t> </w:t>
      </w:r>
      <w:r>
        <w:rPr>
          <w:spacing w:val="-4"/>
        </w:rPr>
        <w:t>1032</w:t>
      </w:r>
    </w:p>
    <w:p>
      <w:pPr>
        <w:pStyle w:val="BodyText"/>
        <w:spacing w:before="57"/>
      </w:pPr>
      <w:r>
        <w:rPr>
          <w:spacing w:val="-2"/>
        </w:rPr>
        <w:t>Hak</w:t>
      </w:r>
      <w:r>
        <w:rPr>
          <w:spacing w:val="-4"/>
        </w:rPr>
        <w:t> </w:t>
      </w:r>
      <w:r>
        <w:rPr>
          <w:spacing w:val="-2"/>
        </w:rPr>
        <w:t>istimewa</w:t>
      </w:r>
      <w:r>
        <w:rPr>
          <w:spacing w:val="-5"/>
        </w:rPr>
        <w:t> </w:t>
      </w:r>
      <w:r>
        <w:rPr>
          <w:spacing w:val="-2"/>
        </w:rPr>
        <w:t>untuk</w:t>
      </w:r>
      <w:r>
        <w:rPr>
          <w:spacing w:val="-4"/>
        </w:rPr>
        <w:t> </w:t>
      </w:r>
      <w:r>
        <w:rPr>
          <w:spacing w:val="-2"/>
        </w:rPr>
        <w:t>mengadakan</w:t>
      </w:r>
      <w:r>
        <w:rPr>
          <w:spacing w:val="-1"/>
        </w:rPr>
        <w:t> </w:t>
      </w:r>
      <w:r>
        <w:rPr>
          <w:spacing w:val="-2"/>
        </w:rPr>
        <w:t>pemerincian</w:t>
      </w:r>
      <w:r>
        <w:rPr>
          <w:spacing w:val="-1"/>
        </w:rPr>
        <w:t> </w:t>
      </w:r>
      <w:r>
        <w:rPr>
          <w:spacing w:val="-2"/>
        </w:rPr>
        <w:t>mempunyai</w:t>
      </w:r>
      <w:r>
        <w:rPr>
          <w:spacing w:val="-3"/>
        </w:rPr>
        <w:t> </w:t>
      </w:r>
      <w:r>
        <w:rPr>
          <w:spacing w:val="-2"/>
        </w:rPr>
        <w:t>akibat:</w:t>
      </w:r>
    </w:p>
    <w:p>
      <w:pPr>
        <w:pStyle w:val="ListParagraph"/>
        <w:numPr>
          <w:ilvl w:val="0"/>
          <w:numId w:val="44"/>
        </w:numPr>
        <w:tabs>
          <w:tab w:pos="849" w:val="left" w:leader="none"/>
        </w:tabs>
        <w:spacing w:line="240" w:lineRule="auto" w:before="57" w:after="0"/>
        <w:ind w:left="849" w:right="301" w:hanging="533"/>
        <w:jc w:val="left"/>
        <w:rPr>
          <w:sz w:val="22"/>
        </w:rPr>
      </w:pPr>
      <w:r>
        <w:rPr>
          <w:sz w:val="22"/>
        </w:rPr>
        <w:t>bahwa ahli waris itu tidak wajib membayar utang-utang dan beban-beban harta </w:t>
      </w:r>
      <w:r>
        <w:rPr>
          <w:spacing w:val="-2"/>
          <w:sz w:val="22"/>
        </w:rPr>
        <w:t>peninggalan</w:t>
      </w:r>
      <w:r>
        <w:rPr>
          <w:spacing w:val="-6"/>
          <w:sz w:val="22"/>
        </w:rPr>
        <w:t> </w:t>
      </w:r>
      <w:r>
        <w:rPr>
          <w:spacing w:val="-2"/>
          <w:sz w:val="22"/>
        </w:rPr>
        <w:t>itu</w:t>
      </w:r>
      <w:r>
        <w:rPr>
          <w:spacing w:val="-3"/>
          <w:sz w:val="22"/>
        </w:rPr>
        <w:t> </w:t>
      </w:r>
      <w:r>
        <w:rPr>
          <w:spacing w:val="-2"/>
          <w:sz w:val="22"/>
        </w:rPr>
        <w:t>Iebih</w:t>
      </w:r>
      <w:r>
        <w:rPr>
          <w:spacing w:val="-6"/>
          <w:sz w:val="22"/>
        </w:rPr>
        <w:t> </w:t>
      </w:r>
      <w:r>
        <w:rPr>
          <w:spacing w:val="-2"/>
          <w:sz w:val="22"/>
        </w:rPr>
        <w:t>daripada</w:t>
      </w:r>
      <w:r>
        <w:rPr>
          <w:spacing w:val="-6"/>
          <w:sz w:val="22"/>
        </w:rPr>
        <w:t> </w:t>
      </w:r>
      <w:r>
        <w:rPr>
          <w:spacing w:val="-2"/>
          <w:sz w:val="22"/>
        </w:rPr>
        <w:t>jumlah</w:t>
      </w:r>
      <w:r>
        <w:rPr>
          <w:spacing w:val="-6"/>
          <w:sz w:val="22"/>
        </w:rPr>
        <w:t> </w:t>
      </w:r>
      <w:r>
        <w:rPr>
          <w:spacing w:val="-2"/>
          <w:sz w:val="22"/>
        </w:rPr>
        <w:t>harga</w:t>
      </w:r>
      <w:r>
        <w:rPr>
          <w:spacing w:val="-6"/>
          <w:sz w:val="22"/>
        </w:rPr>
        <w:t> </w:t>
      </w:r>
      <w:r>
        <w:rPr>
          <w:spacing w:val="-2"/>
          <w:sz w:val="22"/>
        </w:rPr>
        <w:t>barang-barang</w:t>
      </w:r>
      <w:r>
        <w:rPr>
          <w:spacing w:val="-6"/>
          <w:sz w:val="22"/>
        </w:rPr>
        <w:t> </w:t>
      </w:r>
      <w:r>
        <w:rPr>
          <w:spacing w:val="-2"/>
          <w:sz w:val="22"/>
        </w:rPr>
        <w:t>yang</w:t>
      </w:r>
      <w:r>
        <w:rPr>
          <w:spacing w:val="-6"/>
          <w:sz w:val="22"/>
        </w:rPr>
        <w:t> </w:t>
      </w:r>
      <w:r>
        <w:rPr>
          <w:spacing w:val="-2"/>
          <w:sz w:val="22"/>
        </w:rPr>
        <w:t>termasuk</w:t>
      </w:r>
      <w:r>
        <w:rPr>
          <w:spacing w:val="-3"/>
          <w:sz w:val="22"/>
        </w:rPr>
        <w:t> </w:t>
      </w:r>
      <w:r>
        <w:rPr>
          <w:spacing w:val="-2"/>
          <w:sz w:val="22"/>
        </w:rPr>
        <w:t>warisan</w:t>
      </w:r>
      <w:r>
        <w:rPr>
          <w:spacing w:val="-3"/>
          <w:sz w:val="22"/>
        </w:rPr>
        <w:t> </w:t>
      </w:r>
      <w:r>
        <w:rPr>
          <w:spacing w:val="-2"/>
          <w:sz w:val="22"/>
        </w:rPr>
        <w:t>itu, </w:t>
      </w:r>
      <w:r>
        <w:rPr>
          <w:sz w:val="22"/>
        </w:rPr>
        <w:t>dan bahkan bahwa ia dapat membebaskan diri dari pembayaran itu, dengan menyerahkan semua</w:t>
      </w:r>
      <w:r>
        <w:rPr>
          <w:spacing w:val="-1"/>
          <w:sz w:val="22"/>
        </w:rPr>
        <w:t> </w:t>
      </w:r>
      <w:r>
        <w:rPr>
          <w:sz w:val="22"/>
        </w:rPr>
        <w:t>barang-barang yang termasuk harta</w:t>
      </w:r>
      <w:r>
        <w:rPr>
          <w:spacing w:val="-1"/>
          <w:sz w:val="22"/>
        </w:rPr>
        <w:t> </w:t>
      </w:r>
      <w:r>
        <w:rPr>
          <w:sz w:val="22"/>
        </w:rPr>
        <w:t>peninggalan itu kepada penguasaan para kreditur dan penerima hibah wasiat;</w:t>
      </w:r>
    </w:p>
    <w:p>
      <w:pPr>
        <w:pStyle w:val="ListParagraph"/>
        <w:numPr>
          <w:ilvl w:val="0"/>
          <w:numId w:val="44"/>
        </w:numPr>
        <w:tabs>
          <w:tab w:pos="849" w:val="left" w:leader="none"/>
        </w:tabs>
        <w:spacing w:line="240" w:lineRule="auto" w:before="59" w:after="0"/>
        <w:ind w:left="849" w:right="120" w:hanging="533"/>
        <w:jc w:val="left"/>
        <w:rPr>
          <w:sz w:val="22"/>
        </w:rPr>
      </w:pPr>
      <w:r>
        <w:rPr>
          <w:sz w:val="22"/>
        </w:rPr>
        <w:t>bahwa</w:t>
      </w:r>
      <w:r>
        <w:rPr>
          <w:spacing w:val="-14"/>
          <w:sz w:val="22"/>
        </w:rPr>
        <w:t> </w:t>
      </w:r>
      <w:r>
        <w:rPr>
          <w:sz w:val="22"/>
        </w:rPr>
        <w:t>barang-barang</w:t>
      </w:r>
      <w:r>
        <w:rPr>
          <w:spacing w:val="-14"/>
          <w:sz w:val="22"/>
        </w:rPr>
        <w:t> </w:t>
      </w:r>
      <w:r>
        <w:rPr>
          <w:sz w:val="22"/>
        </w:rPr>
        <w:t>para</w:t>
      </w:r>
      <w:r>
        <w:rPr>
          <w:spacing w:val="-14"/>
          <w:sz w:val="22"/>
        </w:rPr>
        <w:t> </w:t>
      </w:r>
      <w:r>
        <w:rPr>
          <w:sz w:val="22"/>
        </w:rPr>
        <w:t>ahli</w:t>
      </w:r>
      <w:r>
        <w:rPr>
          <w:spacing w:val="-13"/>
          <w:sz w:val="22"/>
        </w:rPr>
        <w:t> </w:t>
      </w:r>
      <w:r>
        <w:rPr>
          <w:sz w:val="22"/>
        </w:rPr>
        <w:t>waris</w:t>
      </w:r>
      <w:r>
        <w:rPr>
          <w:spacing w:val="-14"/>
          <w:sz w:val="22"/>
        </w:rPr>
        <w:t> </w:t>
      </w:r>
      <w:r>
        <w:rPr>
          <w:sz w:val="22"/>
        </w:rPr>
        <w:t>sendiri</w:t>
      </w:r>
      <w:r>
        <w:rPr>
          <w:spacing w:val="-14"/>
          <w:sz w:val="22"/>
        </w:rPr>
        <w:t> </w:t>
      </w:r>
      <w:r>
        <w:rPr>
          <w:sz w:val="22"/>
        </w:rPr>
        <w:t>tidak</w:t>
      </w:r>
      <w:r>
        <w:rPr>
          <w:spacing w:val="-14"/>
          <w:sz w:val="22"/>
        </w:rPr>
        <w:t> </w:t>
      </w:r>
      <w:r>
        <w:rPr>
          <w:sz w:val="22"/>
        </w:rPr>
        <w:t>dicampur</w:t>
      </w:r>
      <w:r>
        <w:rPr>
          <w:spacing w:val="-13"/>
          <w:sz w:val="22"/>
        </w:rPr>
        <w:t> </w:t>
      </w:r>
      <w:r>
        <w:rPr>
          <w:sz w:val="22"/>
        </w:rPr>
        <w:t>dengan</w:t>
      </w:r>
      <w:r>
        <w:rPr>
          <w:spacing w:val="-14"/>
          <w:sz w:val="22"/>
        </w:rPr>
        <w:t> </w:t>
      </w:r>
      <w:r>
        <w:rPr>
          <w:sz w:val="22"/>
        </w:rPr>
        <w:t>barang-barang</w:t>
      </w:r>
      <w:r>
        <w:rPr>
          <w:spacing w:val="-14"/>
          <w:sz w:val="22"/>
        </w:rPr>
        <w:t> </w:t>
      </w:r>
      <w:r>
        <w:rPr>
          <w:sz w:val="22"/>
        </w:rPr>
        <w:t>harta peninggalan</w:t>
      </w:r>
      <w:r>
        <w:rPr>
          <w:spacing w:val="-1"/>
          <w:sz w:val="22"/>
        </w:rPr>
        <w:t> </w:t>
      </w:r>
      <w:r>
        <w:rPr>
          <w:sz w:val="22"/>
        </w:rPr>
        <w:t>itu, dan</w:t>
      </w:r>
      <w:r>
        <w:rPr>
          <w:spacing w:val="-1"/>
          <w:sz w:val="22"/>
        </w:rPr>
        <w:t> </w:t>
      </w:r>
      <w:r>
        <w:rPr>
          <w:sz w:val="22"/>
        </w:rPr>
        <w:t>bahwa</w:t>
      </w:r>
      <w:r>
        <w:rPr>
          <w:spacing w:val="-1"/>
          <w:sz w:val="22"/>
        </w:rPr>
        <w:t> </w:t>
      </w:r>
      <w:r>
        <w:rPr>
          <w:sz w:val="22"/>
        </w:rPr>
        <w:t>dia</w:t>
      </w:r>
      <w:r>
        <w:rPr>
          <w:spacing w:val="-1"/>
          <w:sz w:val="22"/>
        </w:rPr>
        <w:t> </w:t>
      </w:r>
      <w:r>
        <w:rPr>
          <w:sz w:val="22"/>
        </w:rPr>
        <w:t>tetap</w:t>
      </w:r>
      <w:r>
        <w:rPr>
          <w:spacing w:val="-1"/>
          <w:sz w:val="22"/>
        </w:rPr>
        <w:t> </w:t>
      </w:r>
      <w:r>
        <w:rPr>
          <w:sz w:val="22"/>
        </w:rPr>
        <w:t>berhak menagih piutang-piutangnya</w:t>
      </w:r>
      <w:r>
        <w:rPr>
          <w:spacing w:val="-1"/>
          <w:sz w:val="22"/>
        </w:rPr>
        <w:t> </w:t>
      </w:r>
      <w:r>
        <w:rPr>
          <w:sz w:val="22"/>
        </w:rPr>
        <w:t>sendiri dari harta peninggalan itu.</w:t>
      </w:r>
    </w:p>
    <w:p>
      <w:pPr>
        <w:pStyle w:val="BodyText"/>
        <w:spacing w:before="116"/>
        <w:ind w:left="0"/>
      </w:pPr>
    </w:p>
    <w:p>
      <w:pPr>
        <w:pStyle w:val="BodyText"/>
        <w:spacing w:before="1"/>
        <w:ind w:left="3962"/>
      </w:pPr>
      <w:r>
        <w:rPr/>
        <w:t>Pasal</w:t>
      </w:r>
      <w:r>
        <w:rPr>
          <w:spacing w:val="42"/>
        </w:rPr>
        <w:t> </w:t>
      </w:r>
      <w:r>
        <w:rPr>
          <w:spacing w:val="-4"/>
        </w:rPr>
        <w:t>1033</w:t>
      </w:r>
    </w:p>
    <w:p>
      <w:pPr>
        <w:pStyle w:val="BodyText"/>
        <w:spacing w:before="59"/>
        <w:ind w:right="98"/>
      </w:pPr>
      <w:r>
        <w:rPr>
          <w:spacing w:val="-2"/>
        </w:rPr>
        <w:t>Ahli</w:t>
      </w:r>
      <w:r>
        <w:rPr>
          <w:spacing w:val="-8"/>
        </w:rPr>
        <w:t> </w:t>
      </w:r>
      <w:r>
        <w:rPr>
          <w:spacing w:val="-2"/>
        </w:rPr>
        <w:t>waris</w:t>
      </w:r>
      <w:r>
        <w:rPr>
          <w:spacing w:val="-6"/>
        </w:rPr>
        <w:t> </w:t>
      </w:r>
      <w:r>
        <w:rPr>
          <w:spacing w:val="-2"/>
        </w:rPr>
        <w:t>yang</w:t>
      </w:r>
      <w:r>
        <w:rPr>
          <w:spacing w:val="-7"/>
        </w:rPr>
        <w:t> </w:t>
      </w:r>
      <w:r>
        <w:rPr>
          <w:spacing w:val="-2"/>
        </w:rPr>
        <w:t>telah</w:t>
      </w:r>
      <w:r>
        <w:rPr>
          <w:spacing w:val="-5"/>
        </w:rPr>
        <w:t> </w:t>
      </w:r>
      <w:r>
        <w:rPr>
          <w:spacing w:val="-2"/>
        </w:rPr>
        <w:t>menerima</w:t>
      </w:r>
      <w:r>
        <w:rPr>
          <w:spacing w:val="-7"/>
        </w:rPr>
        <w:t> </w:t>
      </w:r>
      <w:r>
        <w:rPr>
          <w:spacing w:val="-2"/>
        </w:rPr>
        <w:t>warisan</w:t>
      </w:r>
      <w:r>
        <w:rPr>
          <w:spacing w:val="-7"/>
        </w:rPr>
        <w:t> </w:t>
      </w:r>
      <w:r>
        <w:rPr>
          <w:spacing w:val="-2"/>
        </w:rPr>
        <w:t>dengan</w:t>
      </w:r>
      <w:r>
        <w:rPr>
          <w:spacing w:val="-7"/>
        </w:rPr>
        <w:t> </w:t>
      </w:r>
      <w:r>
        <w:rPr>
          <w:spacing w:val="-2"/>
        </w:rPr>
        <w:t>hak</w:t>
      </w:r>
      <w:r>
        <w:rPr>
          <w:spacing w:val="-3"/>
        </w:rPr>
        <w:t> </w:t>
      </w:r>
      <w:r>
        <w:rPr>
          <w:spacing w:val="-2"/>
        </w:rPr>
        <w:t>istimewa</w:t>
      </w:r>
      <w:r>
        <w:rPr>
          <w:spacing w:val="-7"/>
        </w:rPr>
        <w:t> </w:t>
      </w:r>
      <w:r>
        <w:rPr>
          <w:spacing w:val="-2"/>
        </w:rPr>
        <w:t>untuk</w:t>
      </w:r>
      <w:r>
        <w:rPr>
          <w:spacing w:val="-7"/>
        </w:rPr>
        <w:t> </w:t>
      </w:r>
      <w:r>
        <w:rPr>
          <w:spacing w:val="-2"/>
        </w:rPr>
        <w:t>mengadakan</w:t>
      </w:r>
      <w:r>
        <w:rPr>
          <w:spacing w:val="-5"/>
        </w:rPr>
        <w:t> </w:t>
      </w:r>
      <w:r>
        <w:rPr>
          <w:spacing w:val="-2"/>
        </w:rPr>
        <w:t>pemerincian, </w:t>
      </w:r>
      <w:r>
        <w:rPr/>
        <w:t>wajib</w:t>
      </w:r>
      <w:r>
        <w:rPr>
          <w:spacing w:val="-3"/>
        </w:rPr>
        <w:t> </w:t>
      </w:r>
      <w:r>
        <w:rPr/>
        <w:t>mengurus</w:t>
      </w:r>
      <w:r>
        <w:rPr>
          <w:spacing w:val="-5"/>
        </w:rPr>
        <w:t> </w:t>
      </w:r>
      <w:r>
        <w:rPr/>
        <w:t>barang-barang</w:t>
      </w:r>
      <w:r>
        <w:rPr>
          <w:spacing w:val="-3"/>
        </w:rPr>
        <w:t> </w:t>
      </w:r>
      <w:r>
        <w:rPr/>
        <w:t>yang</w:t>
      </w:r>
      <w:r>
        <w:rPr>
          <w:spacing w:val="-5"/>
        </w:rPr>
        <w:t> </w:t>
      </w:r>
      <w:r>
        <w:rPr/>
        <w:t>termasuk</w:t>
      </w:r>
      <w:r>
        <w:rPr>
          <w:spacing w:val="-3"/>
        </w:rPr>
        <w:t> </w:t>
      </w:r>
      <w:r>
        <w:rPr/>
        <w:t>warisan</w:t>
      </w:r>
      <w:r>
        <w:rPr>
          <w:spacing w:val="-3"/>
        </w:rPr>
        <w:t> </w:t>
      </w:r>
      <w:r>
        <w:rPr/>
        <w:t>itu</w:t>
      </w:r>
      <w:r>
        <w:rPr>
          <w:spacing w:val="-5"/>
        </w:rPr>
        <w:t> </w:t>
      </w:r>
      <w:r>
        <w:rPr/>
        <w:t>sebagai</w:t>
      </w:r>
      <w:r>
        <w:rPr>
          <w:spacing w:val="-4"/>
        </w:rPr>
        <w:t> </w:t>
      </w:r>
      <w:r>
        <w:rPr/>
        <w:t>seorang</w:t>
      </w:r>
      <w:r>
        <w:rPr>
          <w:spacing w:val="-5"/>
        </w:rPr>
        <w:t> </w:t>
      </w:r>
      <w:r>
        <w:rPr/>
        <w:t>kepala</w:t>
      </w:r>
      <w:r>
        <w:rPr>
          <w:spacing w:val="-5"/>
        </w:rPr>
        <w:t> </w:t>
      </w:r>
      <w:r>
        <w:rPr/>
        <w:t>rumah tangga</w:t>
      </w:r>
      <w:r>
        <w:rPr>
          <w:spacing w:val="-10"/>
        </w:rPr>
        <w:t> </w:t>
      </w:r>
      <w:r>
        <w:rPr/>
        <w:t>yang</w:t>
      </w:r>
      <w:r>
        <w:rPr>
          <w:spacing w:val="-7"/>
        </w:rPr>
        <w:t> </w:t>
      </w:r>
      <w:r>
        <w:rPr/>
        <w:t>baik,</w:t>
      </w:r>
      <w:r>
        <w:rPr>
          <w:spacing w:val="-9"/>
        </w:rPr>
        <w:t> </w:t>
      </w:r>
      <w:r>
        <w:rPr/>
        <w:t>dan</w:t>
      </w:r>
      <w:r>
        <w:rPr>
          <w:spacing w:val="-10"/>
        </w:rPr>
        <w:t> </w:t>
      </w:r>
      <w:r>
        <w:rPr/>
        <w:t>secepatnya</w:t>
      </w:r>
      <w:r>
        <w:rPr>
          <w:spacing w:val="-10"/>
        </w:rPr>
        <w:t> </w:t>
      </w:r>
      <w:r>
        <w:rPr/>
        <w:t>menyelesaikan</w:t>
      </w:r>
      <w:r>
        <w:rPr>
          <w:spacing w:val="-10"/>
        </w:rPr>
        <w:t> </w:t>
      </w:r>
      <w:r>
        <w:rPr/>
        <w:t>urusan</w:t>
      </w:r>
      <w:r>
        <w:rPr>
          <w:spacing w:val="-7"/>
        </w:rPr>
        <w:t> </w:t>
      </w:r>
      <w:r>
        <w:rPr/>
        <w:t>warisan</w:t>
      </w:r>
      <w:r>
        <w:rPr>
          <w:spacing w:val="-7"/>
        </w:rPr>
        <w:t> </w:t>
      </w:r>
      <w:r>
        <w:rPr/>
        <w:t>itu;</w:t>
      </w:r>
      <w:r>
        <w:rPr>
          <w:spacing w:val="-9"/>
        </w:rPr>
        <w:t> </w:t>
      </w:r>
      <w:r>
        <w:rPr/>
        <w:t>ia</w:t>
      </w:r>
      <w:r>
        <w:rPr>
          <w:spacing w:val="-10"/>
        </w:rPr>
        <w:t> </w:t>
      </w:r>
      <w:r>
        <w:rPr/>
        <w:t>wajib</w:t>
      </w:r>
      <w:r>
        <w:rPr>
          <w:spacing w:val="-10"/>
        </w:rPr>
        <w:t> </w:t>
      </w:r>
      <w:r>
        <w:rPr/>
        <w:t>memberi pertanggungjawaban kepada para kreditur dan penerima hibah wasiat.</w:t>
      </w:r>
    </w:p>
    <w:p>
      <w:pPr>
        <w:pStyle w:val="BodyText"/>
        <w:spacing w:before="115"/>
        <w:ind w:left="0"/>
      </w:pPr>
    </w:p>
    <w:p>
      <w:pPr>
        <w:pStyle w:val="BodyText"/>
        <w:ind w:left="3962"/>
      </w:pPr>
      <w:r>
        <w:rPr/>
        <w:t>Pasal</w:t>
      </w:r>
      <w:r>
        <w:rPr>
          <w:spacing w:val="42"/>
        </w:rPr>
        <w:t> </w:t>
      </w:r>
      <w:r>
        <w:rPr>
          <w:spacing w:val="-4"/>
        </w:rPr>
        <w:t>1034</w:t>
      </w:r>
    </w:p>
    <w:p>
      <w:pPr>
        <w:pStyle w:val="BodyText"/>
        <w:spacing w:before="59"/>
        <w:ind w:firstLine="60"/>
      </w:pPr>
      <w:r>
        <w:rPr/>
        <w:t>Ia</w:t>
      </w:r>
      <w:r>
        <w:rPr>
          <w:spacing w:val="-4"/>
        </w:rPr>
        <w:t> </w:t>
      </w:r>
      <w:r>
        <w:rPr/>
        <w:t>tidak</w:t>
      </w:r>
      <w:r>
        <w:rPr>
          <w:spacing w:val="-1"/>
        </w:rPr>
        <w:t> </w:t>
      </w:r>
      <w:r>
        <w:rPr/>
        <w:t>diperkenankan</w:t>
      </w:r>
      <w:r>
        <w:rPr>
          <w:spacing w:val="-4"/>
        </w:rPr>
        <w:t> </w:t>
      </w:r>
      <w:r>
        <w:rPr/>
        <w:t>menjual</w:t>
      </w:r>
      <w:r>
        <w:rPr>
          <w:spacing w:val="-3"/>
        </w:rPr>
        <w:t> </w:t>
      </w:r>
      <w:r>
        <w:rPr/>
        <w:t>barang-barang</w:t>
      </w:r>
      <w:r>
        <w:rPr>
          <w:spacing w:val="-1"/>
        </w:rPr>
        <w:t> </w:t>
      </w:r>
      <w:r>
        <w:rPr/>
        <w:t>harta</w:t>
      </w:r>
      <w:r>
        <w:rPr>
          <w:spacing w:val="-4"/>
        </w:rPr>
        <w:t> </w:t>
      </w:r>
      <w:r>
        <w:rPr/>
        <w:t>peninggalan</w:t>
      </w:r>
      <w:r>
        <w:rPr>
          <w:spacing w:val="-1"/>
        </w:rPr>
        <w:t> </w:t>
      </w:r>
      <w:r>
        <w:rPr/>
        <w:t>itu, baik</w:t>
      </w:r>
      <w:r>
        <w:rPr>
          <w:spacing w:val="-6"/>
        </w:rPr>
        <w:t> </w:t>
      </w:r>
      <w:r>
        <w:rPr/>
        <w:t>yang</w:t>
      </w:r>
      <w:r>
        <w:rPr>
          <w:spacing w:val="-1"/>
        </w:rPr>
        <w:t> </w:t>
      </w:r>
      <w:r>
        <w:rPr/>
        <w:t>bergerak maupun yang tidak bergerak, selain di depan umum</w:t>
      </w:r>
      <w:r>
        <w:rPr>
          <w:spacing w:val="-1"/>
        </w:rPr>
        <w:t> </w:t>
      </w:r>
      <w:r>
        <w:rPr/>
        <w:t>dan menurut kebiasaan setempat atau </w:t>
      </w:r>
      <w:r>
        <w:rPr>
          <w:spacing w:val="-2"/>
        </w:rPr>
        <w:t>lewat</w:t>
      </w:r>
      <w:r>
        <w:rPr>
          <w:spacing w:val="-3"/>
        </w:rPr>
        <w:t> </w:t>
      </w:r>
      <w:r>
        <w:rPr>
          <w:spacing w:val="-2"/>
        </w:rPr>
        <w:t>perantara</w:t>
      </w:r>
      <w:r>
        <w:rPr>
          <w:spacing w:val="-5"/>
        </w:rPr>
        <w:t> </w:t>
      </w:r>
      <w:r>
        <w:rPr>
          <w:spacing w:val="-2"/>
        </w:rPr>
        <w:t>atau komisioner,</w:t>
      </w:r>
      <w:r>
        <w:rPr>
          <w:spacing w:val="-4"/>
        </w:rPr>
        <w:t> </w:t>
      </w:r>
      <w:r>
        <w:rPr>
          <w:spacing w:val="-2"/>
        </w:rPr>
        <w:t>bila</w:t>
      </w:r>
      <w:r>
        <w:rPr>
          <w:spacing w:val="-5"/>
        </w:rPr>
        <w:t> </w:t>
      </w:r>
      <w:r>
        <w:rPr>
          <w:spacing w:val="-2"/>
        </w:rPr>
        <w:t>dalam</w:t>
      </w:r>
      <w:r>
        <w:rPr>
          <w:spacing w:val="-3"/>
        </w:rPr>
        <w:t> </w:t>
      </w:r>
      <w:r>
        <w:rPr>
          <w:spacing w:val="-2"/>
        </w:rPr>
        <w:t>harta</w:t>
      </w:r>
      <w:r>
        <w:rPr>
          <w:spacing w:val="-5"/>
        </w:rPr>
        <w:t> </w:t>
      </w:r>
      <w:r>
        <w:rPr>
          <w:spacing w:val="-2"/>
        </w:rPr>
        <w:t>peninggalan</w:t>
      </w:r>
      <w:r>
        <w:rPr>
          <w:spacing w:val="-5"/>
        </w:rPr>
        <w:t> </w:t>
      </w:r>
      <w:r>
        <w:rPr>
          <w:spacing w:val="-2"/>
        </w:rPr>
        <w:t>itu ada</w:t>
      </w:r>
      <w:r>
        <w:rPr>
          <w:spacing w:val="-5"/>
        </w:rPr>
        <w:t> </w:t>
      </w:r>
      <w:r>
        <w:rPr>
          <w:spacing w:val="-2"/>
        </w:rPr>
        <w:t>barang-barang dagangan.</w:t>
      </w:r>
    </w:p>
    <w:p>
      <w:pPr>
        <w:pStyle w:val="BodyText"/>
        <w:spacing w:before="57"/>
      </w:pPr>
      <w:r>
        <w:rPr/>
        <w:t>Ia</w:t>
      </w:r>
      <w:r>
        <w:rPr>
          <w:spacing w:val="-1"/>
        </w:rPr>
        <w:t> </w:t>
      </w:r>
      <w:r>
        <w:rPr/>
        <w:t>berkewajiban, dalam hal penjualan</w:t>
      </w:r>
      <w:r>
        <w:rPr>
          <w:spacing w:val="-1"/>
        </w:rPr>
        <w:t> </w:t>
      </w:r>
      <w:r>
        <w:rPr/>
        <w:t>barang-barang tetap yang dibebani hipotek, untuk melunasi</w:t>
      </w:r>
      <w:r>
        <w:rPr>
          <w:spacing w:val="-14"/>
        </w:rPr>
        <w:t> </w:t>
      </w:r>
      <w:r>
        <w:rPr/>
        <w:t>utang</w:t>
      </w:r>
      <w:r>
        <w:rPr>
          <w:spacing w:val="-14"/>
        </w:rPr>
        <w:t> </w:t>
      </w:r>
      <w:r>
        <w:rPr/>
        <w:t>hipotek</w:t>
      </w:r>
      <w:r>
        <w:rPr>
          <w:spacing w:val="-14"/>
        </w:rPr>
        <w:t> </w:t>
      </w:r>
      <w:r>
        <w:rPr/>
        <w:t>kepada</w:t>
      </w:r>
      <w:r>
        <w:rPr>
          <w:spacing w:val="-13"/>
        </w:rPr>
        <w:t> </w:t>
      </w:r>
      <w:r>
        <w:rPr/>
        <w:t>para</w:t>
      </w:r>
      <w:r>
        <w:rPr>
          <w:spacing w:val="-14"/>
        </w:rPr>
        <w:t> </w:t>
      </w:r>
      <w:r>
        <w:rPr/>
        <w:t>kreditur</w:t>
      </w:r>
      <w:r>
        <w:rPr>
          <w:spacing w:val="-14"/>
        </w:rPr>
        <w:t> </w:t>
      </w:r>
      <w:r>
        <w:rPr/>
        <w:t>yang</w:t>
      </w:r>
      <w:r>
        <w:rPr>
          <w:spacing w:val="-14"/>
        </w:rPr>
        <w:t> </w:t>
      </w:r>
      <w:r>
        <w:rPr/>
        <w:t>datang</w:t>
      </w:r>
      <w:r>
        <w:rPr>
          <w:spacing w:val="-13"/>
        </w:rPr>
        <w:t> </w:t>
      </w:r>
      <w:r>
        <w:rPr/>
        <w:t>menagih,</w:t>
      </w:r>
      <w:r>
        <w:rPr>
          <w:spacing w:val="-14"/>
        </w:rPr>
        <w:t> </w:t>
      </w:r>
      <w:r>
        <w:rPr/>
        <w:t>dengan</w:t>
      </w:r>
      <w:r>
        <w:rPr>
          <w:spacing w:val="-14"/>
        </w:rPr>
        <w:t> </w:t>
      </w:r>
      <w:r>
        <w:rPr/>
        <w:t>jalan</w:t>
      </w:r>
      <w:r>
        <w:rPr>
          <w:spacing w:val="-13"/>
        </w:rPr>
        <w:t> </w:t>
      </w:r>
      <w:r>
        <w:rPr/>
        <w:t>memberi</w:t>
      </w:r>
      <w:r>
        <w:rPr>
          <w:spacing w:val="-14"/>
        </w:rPr>
        <w:t> </w:t>
      </w:r>
      <w:r>
        <w:rPr/>
        <w:t>hak untuk menagih kepada si pembeli barang tetap itu, sebanding dengan jumlah yang dapat ditagih oleh para kreditur itu.</w:t>
      </w:r>
    </w:p>
    <w:p>
      <w:pPr>
        <w:pStyle w:val="BodyText"/>
        <w:spacing w:before="117"/>
        <w:ind w:left="0"/>
      </w:pPr>
    </w:p>
    <w:p>
      <w:pPr>
        <w:pStyle w:val="BodyText"/>
        <w:ind w:left="3962"/>
      </w:pPr>
      <w:r>
        <w:rPr/>
        <w:t>Pasal</w:t>
      </w:r>
      <w:r>
        <w:rPr>
          <w:spacing w:val="42"/>
        </w:rPr>
        <w:t> </w:t>
      </w:r>
      <w:r>
        <w:rPr>
          <w:spacing w:val="-4"/>
        </w:rPr>
        <w:t>1035</w:t>
      </w:r>
    </w:p>
    <w:p>
      <w:pPr>
        <w:pStyle w:val="BodyText"/>
        <w:spacing w:before="57"/>
      </w:pPr>
      <w:r>
        <w:rPr/>
        <w:t>Bila</w:t>
      </w:r>
      <w:r>
        <w:rPr>
          <w:spacing w:val="-4"/>
        </w:rPr>
        <w:t> </w:t>
      </w:r>
      <w:r>
        <w:rPr/>
        <w:t>para</w:t>
      </w:r>
      <w:r>
        <w:rPr>
          <w:spacing w:val="-4"/>
        </w:rPr>
        <w:t> </w:t>
      </w:r>
      <w:r>
        <w:rPr/>
        <w:t>kreditur</w:t>
      </w:r>
      <w:r>
        <w:rPr>
          <w:spacing w:val="-2"/>
        </w:rPr>
        <w:t> </w:t>
      </w:r>
      <w:r>
        <w:rPr/>
        <w:t>dan</w:t>
      </w:r>
      <w:r>
        <w:rPr>
          <w:spacing w:val="-1"/>
        </w:rPr>
        <w:t> </w:t>
      </w:r>
      <w:r>
        <w:rPr/>
        <w:t>orang-orang</w:t>
      </w:r>
      <w:r>
        <w:rPr>
          <w:spacing w:val="-1"/>
        </w:rPr>
        <w:t> </w:t>
      </w:r>
      <w:r>
        <w:rPr/>
        <w:t>lain</w:t>
      </w:r>
      <w:r>
        <w:rPr>
          <w:spacing w:val="-4"/>
        </w:rPr>
        <w:t> </w:t>
      </w:r>
      <w:r>
        <w:rPr/>
        <w:t>yang</w:t>
      </w:r>
      <w:r>
        <w:rPr>
          <w:spacing w:val="-1"/>
        </w:rPr>
        <w:t> </w:t>
      </w:r>
      <w:r>
        <w:rPr/>
        <w:t>berkepentingan</w:t>
      </w:r>
      <w:r>
        <w:rPr>
          <w:spacing w:val="-1"/>
        </w:rPr>
        <w:t> </w:t>
      </w:r>
      <w:r>
        <w:rPr/>
        <w:t>menghendaki,</w:t>
      </w:r>
      <w:r>
        <w:rPr>
          <w:spacing w:val="-3"/>
        </w:rPr>
        <w:t> </w:t>
      </w:r>
      <w:r>
        <w:rPr/>
        <w:t>ia</w:t>
      </w:r>
      <w:r>
        <w:rPr>
          <w:spacing w:val="-6"/>
        </w:rPr>
        <w:t> </w:t>
      </w:r>
      <w:r>
        <w:rPr/>
        <w:t>wajib </w:t>
      </w:r>
      <w:r>
        <w:rPr>
          <w:spacing w:val="-2"/>
        </w:rPr>
        <w:t>memberikan</w:t>
      </w:r>
      <w:r>
        <w:rPr>
          <w:spacing w:val="-4"/>
        </w:rPr>
        <w:t> </w:t>
      </w:r>
      <w:r>
        <w:rPr>
          <w:spacing w:val="-2"/>
        </w:rPr>
        <w:t>jaminan</w:t>
      </w:r>
      <w:r>
        <w:rPr>
          <w:spacing w:val="-4"/>
        </w:rPr>
        <w:t> </w:t>
      </w:r>
      <w:r>
        <w:rPr>
          <w:spacing w:val="-2"/>
        </w:rPr>
        <w:t>secukupnya</w:t>
      </w:r>
      <w:r>
        <w:rPr>
          <w:spacing w:val="-4"/>
        </w:rPr>
        <w:t> </w:t>
      </w:r>
      <w:r>
        <w:rPr>
          <w:spacing w:val="-2"/>
        </w:rPr>
        <w:t>untuk harga barang-barang bergerak</w:t>
      </w:r>
      <w:r>
        <w:rPr>
          <w:spacing w:val="-4"/>
        </w:rPr>
        <w:t> </w:t>
      </w:r>
      <w:r>
        <w:rPr>
          <w:spacing w:val="-2"/>
        </w:rPr>
        <w:t>yang termasuk</w:t>
      </w:r>
      <w:r>
        <w:rPr>
          <w:spacing w:val="-4"/>
        </w:rPr>
        <w:t> </w:t>
      </w:r>
      <w:r>
        <w:rPr>
          <w:spacing w:val="-2"/>
        </w:rPr>
        <w:t>dalam </w:t>
      </w:r>
      <w:r>
        <w:rPr/>
        <w:t>perincian</w:t>
      </w:r>
      <w:r>
        <w:rPr>
          <w:spacing w:val="-8"/>
        </w:rPr>
        <w:t> </w:t>
      </w:r>
      <w:r>
        <w:rPr/>
        <w:t>harta</w:t>
      </w:r>
      <w:r>
        <w:rPr>
          <w:spacing w:val="-11"/>
        </w:rPr>
        <w:t> </w:t>
      </w:r>
      <w:r>
        <w:rPr/>
        <w:t>peninggalan</w:t>
      </w:r>
      <w:r>
        <w:rPr>
          <w:spacing w:val="-11"/>
        </w:rPr>
        <w:t> </w:t>
      </w:r>
      <w:r>
        <w:rPr/>
        <w:t>itu,</w:t>
      </w:r>
      <w:r>
        <w:rPr>
          <w:spacing w:val="-11"/>
        </w:rPr>
        <w:t> </w:t>
      </w:r>
      <w:r>
        <w:rPr/>
        <w:t>dan</w:t>
      </w:r>
      <w:r>
        <w:rPr>
          <w:spacing w:val="-11"/>
        </w:rPr>
        <w:t> </w:t>
      </w:r>
      <w:r>
        <w:rPr/>
        <w:t>untuk</w:t>
      </w:r>
      <w:r>
        <w:rPr>
          <w:spacing w:val="-12"/>
        </w:rPr>
        <w:t> </w:t>
      </w:r>
      <w:r>
        <w:rPr/>
        <w:t>bagian</w:t>
      </w:r>
      <w:r>
        <w:rPr>
          <w:spacing w:val="-8"/>
        </w:rPr>
        <w:t> </w:t>
      </w:r>
      <w:r>
        <w:rPr/>
        <w:t>dari</w:t>
      </w:r>
      <w:r>
        <w:rPr>
          <w:spacing w:val="-10"/>
        </w:rPr>
        <w:t> </w:t>
      </w:r>
      <w:r>
        <w:rPr/>
        <w:t>harga</w:t>
      </w:r>
      <w:r>
        <w:rPr>
          <w:spacing w:val="-11"/>
        </w:rPr>
        <w:t> </w:t>
      </w:r>
      <w:r>
        <w:rPr/>
        <w:t>barang-barang</w:t>
      </w:r>
      <w:r>
        <w:rPr>
          <w:spacing w:val="-8"/>
        </w:rPr>
        <w:t> </w:t>
      </w:r>
      <w:r>
        <w:rPr/>
        <w:t>tetap</w:t>
      </w:r>
      <w:r>
        <w:rPr>
          <w:spacing w:val="-8"/>
        </w:rPr>
        <w:t> </w:t>
      </w:r>
      <w:r>
        <w:rPr/>
        <w:t>yang</w:t>
      </w:r>
      <w:r>
        <w:rPr>
          <w:spacing w:val="-11"/>
        </w:rPr>
        <w:t> </w:t>
      </w:r>
      <w:r>
        <w:rPr/>
        <w:t>tidak diserahkan kepada para kreditur hipotek.</w:t>
      </w:r>
    </w:p>
    <w:p>
      <w:pPr>
        <w:pStyle w:val="BodyText"/>
        <w:spacing w:after="0"/>
        <w:sectPr>
          <w:pgSz w:w="12240" w:h="15840"/>
          <w:pgMar w:top="1820" w:bottom="280" w:left="1800" w:right="1800"/>
        </w:sectPr>
      </w:pPr>
    </w:p>
    <w:p>
      <w:pPr>
        <w:pStyle w:val="BodyText"/>
        <w:spacing w:before="65"/>
        <w:ind w:right="466"/>
      </w:pPr>
      <w:r>
        <w:rPr>
          <w:spacing w:val="-2"/>
        </w:rPr>
        <w:t>Bila</w:t>
      </w:r>
      <w:r>
        <w:rPr>
          <w:spacing w:val="-10"/>
        </w:rPr>
        <w:t> </w:t>
      </w:r>
      <w:r>
        <w:rPr>
          <w:spacing w:val="-2"/>
        </w:rPr>
        <w:t>ia</w:t>
      </w:r>
      <w:r>
        <w:rPr>
          <w:spacing w:val="-12"/>
        </w:rPr>
        <w:t> </w:t>
      </w:r>
      <w:r>
        <w:rPr>
          <w:spacing w:val="-2"/>
        </w:rPr>
        <w:t>lalai</w:t>
      </w:r>
      <w:r>
        <w:rPr>
          <w:spacing w:val="-9"/>
        </w:rPr>
        <w:t> </w:t>
      </w:r>
      <w:r>
        <w:rPr>
          <w:spacing w:val="-2"/>
        </w:rPr>
        <w:t>memberi</w:t>
      </w:r>
      <w:r>
        <w:rPr>
          <w:spacing w:val="-9"/>
        </w:rPr>
        <w:t> </w:t>
      </w:r>
      <w:r>
        <w:rPr>
          <w:spacing w:val="-2"/>
        </w:rPr>
        <w:t>jaminan,</w:t>
      </w:r>
      <w:r>
        <w:rPr>
          <w:spacing w:val="-9"/>
        </w:rPr>
        <w:t> </w:t>
      </w:r>
      <w:r>
        <w:rPr>
          <w:spacing w:val="-2"/>
        </w:rPr>
        <w:t>maka</w:t>
      </w:r>
      <w:r>
        <w:rPr>
          <w:spacing w:val="-10"/>
        </w:rPr>
        <w:t> </w:t>
      </w:r>
      <w:r>
        <w:rPr>
          <w:spacing w:val="-2"/>
        </w:rPr>
        <w:t>barang-barang</w:t>
      </w:r>
      <w:r>
        <w:rPr>
          <w:spacing w:val="-10"/>
        </w:rPr>
        <w:t> </w:t>
      </w:r>
      <w:r>
        <w:rPr>
          <w:spacing w:val="-2"/>
        </w:rPr>
        <w:t>bergerak</w:t>
      </w:r>
      <w:r>
        <w:rPr>
          <w:spacing w:val="-7"/>
        </w:rPr>
        <w:t> </w:t>
      </w:r>
      <w:r>
        <w:rPr>
          <w:spacing w:val="-2"/>
        </w:rPr>
        <w:t>harus</w:t>
      </w:r>
      <w:r>
        <w:rPr>
          <w:spacing w:val="-8"/>
        </w:rPr>
        <w:t> </w:t>
      </w:r>
      <w:r>
        <w:rPr>
          <w:spacing w:val="-2"/>
        </w:rPr>
        <w:t>diuangkan,</w:t>
      </w:r>
      <w:r>
        <w:rPr>
          <w:spacing w:val="-9"/>
        </w:rPr>
        <w:t> </w:t>
      </w:r>
      <w:r>
        <w:rPr>
          <w:spacing w:val="-2"/>
        </w:rPr>
        <w:t>dan</w:t>
      </w:r>
      <w:r>
        <w:rPr>
          <w:spacing w:val="-10"/>
        </w:rPr>
        <w:t> </w:t>
      </w:r>
      <w:r>
        <w:rPr>
          <w:spacing w:val="-2"/>
        </w:rPr>
        <w:t>hasilnya </w:t>
      </w:r>
      <w:r>
        <w:rPr/>
        <w:t>serta</w:t>
      </w:r>
      <w:r>
        <w:rPr>
          <w:spacing w:val="-16"/>
        </w:rPr>
        <w:t> </w:t>
      </w:r>
      <w:r>
        <w:rPr/>
        <w:t>bagian</w:t>
      </w:r>
      <w:r>
        <w:rPr>
          <w:spacing w:val="-14"/>
        </w:rPr>
        <w:t> </w:t>
      </w:r>
      <w:r>
        <w:rPr/>
        <w:t>dari</w:t>
      </w:r>
      <w:r>
        <w:rPr>
          <w:spacing w:val="-14"/>
        </w:rPr>
        <w:t> </w:t>
      </w:r>
      <w:r>
        <w:rPr/>
        <w:t>barang</w:t>
      </w:r>
      <w:r>
        <w:rPr>
          <w:spacing w:val="-13"/>
        </w:rPr>
        <w:t> </w:t>
      </w:r>
      <w:r>
        <w:rPr/>
        <w:t>tetap</w:t>
      </w:r>
      <w:r>
        <w:rPr>
          <w:spacing w:val="-14"/>
        </w:rPr>
        <w:t> </w:t>
      </w:r>
      <w:r>
        <w:rPr/>
        <w:t>yang</w:t>
      </w:r>
      <w:r>
        <w:rPr>
          <w:spacing w:val="-14"/>
        </w:rPr>
        <w:t> </w:t>
      </w:r>
      <w:r>
        <w:rPr/>
        <w:t>belum</w:t>
      </w:r>
      <w:r>
        <w:rPr>
          <w:spacing w:val="-14"/>
        </w:rPr>
        <w:t> </w:t>
      </w:r>
      <w:r>
        <w:rPr/>
        <w:t>diserahkan,</w:t>
      </w:r>
      <w:r>
        <w:rPr>
          <w:spacing w:val="-13"/>
        </w:rPr>
        <w:t> </w:t>
      </w:r>
      <w:r>
        <w:rPr/>
        <w:t>harus</w:t>
      </w:r>
      <w:r>
        <w:rPr>
          <w:spacing w:val="-14"/>
        </w:rPr>
        <w:t> </w:t>
      </w:r>
      <w:r>
        <w:rPr/>
        <w:t>diserahkan</w:t>
      </w:r>
      <w:r>
        <w:rPr>
          <w:spacing w:val="-14"/>
        </w:rPr>
        <w:t> </w:t>
      </w:r>
      <w:r>
        <w:rPr/>
        <w:t>kepada</w:t>
      </w:r>
      <w:r>
        <w:rPr>
          <w:spacing w:val="-14"/>
        </w:rPr>
        <w:t> </w:t>
      </w:r>
      <w:r>
        <w:rPr/>
        <w:t>orang</w:t>
      </w:r>
      <w:r>
        <w:rPr>
          <w:spacing w:val="-13"/>
        </w:rPr>
        <w:t> </w:t>
      </w:r>
      <w:r>
        <w:rPr/>
        <w:t>yang diangkat oleh Hakim untuk itu, agar dengan barang-barang itu</w:t>
      </w:r>
      <w:r>
        <w:rPr>
          <w:spacing w:val="-1"/>
        </w:rPr>
        <w:t> </w:t>
      </w:r>
      <w:r>
        <w:rPr/>
        <w:t>dilunasi utang-utang dan beban-beban harta peninggalan itu, sekedar jumlah harta peninggalan itu mencukupi.</w:t>
      </w:r>
    </w:p>
    <w:p>
      <w:pPr>
        <w:pStyle w:val="BodyText"/>
        <w:spacing w:before="117"/>
        <w:ind w:left="0"/>
      </w:pPr>
    </w:p>
    <w:p>
      <w:pPr>
        <w:pStyle w:val="BodyText"/>
        <w:ind w:left="3962"/>
      </w:pPr>
      <w:r>
        <w:rPr/>
        <w:t>Pasal</w:t>
      </w:r>
      <w:r>
        <w:rPr>
          <w:spacing w:val="42"/>
        </w:rPr>
        <w:t> </w:t>
      </w:r>
      <w:r>
        <w:rPr>
          <w:spacing w:val="-4"/>
        </w:rPr>
        <w:t>1036</w:t>
      </w:r>
    </w:p>
    <w:p>
      <w:pPr>
        <w:pStyle w:val="BodyText"/>
        <w:spacing w:before="57"/>
      </w:pPr>
      <w:r>
        <w:rPr>
          <w:spacing w:val="-2"/>
        </w:rPr>
        <w:t>Dalam</w:t>
      </w:r>
      <w:r>
        <w:rPr>
          <w:spacing w:val="-6"/>
        </w:rPr>
        <w:t> </w:t>
      </w:r>
      <w:r>
        <w:rPr>
          <w:spacing w:val="-2"/>
        </w:rPr>
        <w:t>waktu</w:t>
      </w:r>
      <w:r>
        <w:rPr>
          <w:spacing w:val="-5"/>
        </w:rPr>
        <w:t> </w:t>
      </w:r>
      <w:r>
        <w:rPr>
          <w:spacing w:val="-2"/>
        </w:rPr>
        <w:t>tiga</w:t>
      </w:r>
      <w:r>
        <w:rPr>
          <w:spacing w:val="-5"/>
        </w:rPr>
        <w:t> </w:t>
      </w:r>
      <w:r>
        <w:rPr>
          <w:spacing w:val="-2"/>
        </w:rPr>
        <w:t>bulan, terhitung</w:t>
      </w:r>
      <w:r>
        <w:rPr>
          <w:spacing w:val="-3"/>
        </w:rPr>
        <w:t> </w:t>
      </w:r>
      <w:r>
        <w:rPr>
          <w:spacing w:val="-2"/>
        </w:rPr>
        <w:t>dari</w:t>
      </w:r>
      <w:r>
        <w:rPr>
          <w:spacing w:val="-4"/>
        </w:rPr>
        <w:t> </w:t>
      </w:r>
      <w:r>
        <w:rPr>
          <w:spacing w:val="-2"/>
        </w:rPr>
        <w:t>Iampaunya</w:t>
      </w:r>
      <w:r>
        <w:rPr>
          <w:spacing w:val="-3"/>
        </w:rPr>
        <w:t> </w:t>
      </w:r>
      <w:r>
        <w:rPr>
          <w:spacing w:val="-2"/>
        </w:rPr>
        <w:t>jangka</w:t>
      </w:r>
      <w:r>
        <w:rPr>
          <w:spacing w:val="-5"/>
        </w:rPr>
        <w:t> </w:t>
      </w:r>
      <w:r>
        <w:rPr>
          <w:spacing w:val="-2"/>
        </w:rPr>
        <w:t>waktu</w:t>
      </w:r>
      <w:r>
        <w:rPr>
          <w:spacing w:val="-3"/>
        </w:rPr>
        <w:t> </w:t>
      </w:r>
      <w:r>
        <w:rPr>
          <w:spacing w:val="-2"/>
        </w:rPr>
        <w:t>yang</w:t>
      </w:r>
      <w:r>
        <w:rPr>
          <w:spacing w:val="-3"/>
        </w:rPr>
        <w:t> </w:t>
      </w:r>
      <w:r>
        <w:rPr>
          <w:spacing w:val="-2"/>
        </w:rPr>
        <w:t>ditentukan</w:t>
      </w:r>
      <w:r>
        <w:rPr>
          <w:spacing w:val="-5"/>
        </w:rPr>
        <w:t> </w:t>
      </w:r>
      <w:r>
        <w:rPr>
          <w:spacing w:val="-2"/>
        </w:rPr>
        <w:t>dalam</w:t>
      </w:r>
      <w:r>
        <w:rPr>
          <w:spacing w:val="-3"/>
        </w:rPr>
        <w:t> </w:t>
      </w:r>
      <w:r>
        <w:rPr>
          <w:spacing w:val="-2"/>
        </w:rPr>
        <w:t>Pasal 1024,</w:t>
      </w:r>
      <w:r>
        <w:rPr>
          <w:spacing w:val="-7"/>
        </w:rPr>
        <w:t> </w:t>
      </w:r>
      <w:r>
        <w:rPr>
          <w:spacing w:val="-2"/>
        </w:rPr>
        <w:t>ahli</w:t>
      </w:r>
      <w:r>
        <w:rPr>
          <w:spacing w:val="-5"/>
        </w:rPr>
        <w:t> </w:t>
      </w:r>
      <w:r>
        <w:rPr>
          <w:spacing w:val="-2"/>
        </w:rPr>
        <w:t>waris</w:t>
      </w:r>
      <w:r>
        <w:rPr>
          <w:spacing w:val="-6"/>
        </w:rPr>
        <w:t> </w:t>
      </w:r>
      <w:r>
        <w:rPr>
          <w:spacing w:val="-2"/>
        </w:rPr>
        <w:t>itu</w:t>
      </w:r>
      <w:r>
        <w:rPr>
          <w:spacing w:val="-6"/>
        </w:rPr>
        <w:t> </w:t>
      </w:r>
      <w:r>
        <w:rPr>
          <w:spacing w:val="-2"/>
        </w:rPr>
        <w:t>wajib</w:t>
      </w:r>
      <w:r>
        <w:rPr>
          <w:spacing w:val="-7"/>
        </w:rPr>
        <w:t> </w:t>
      </w:r>
      <w:r>
        <w:rPr>
          <w:spacing w:val="-2"/>
        </w:rPr>
        <w:t>memanggil</w:t>
      </w:r>
      <w:r>
        <w:rPr>
          <w:spacing w:val="-5"/>
        </w:rPr>
        <w:t> </w:t>
      </w:r>
      <w:r>
        <w:rPr>
          <w:spacing w:val="-2"/>
        </w:rPr>
        <w:t>para</w:t>
      </w:r>
      <w:r>
        <w:rPr>
          <w:spacing w:val="-4"/>
        </w:rPr>
        <w:t> </w:t>
      </w:r>
      <w:r>
        <w:rPr>
          <w:spacing w:val="-2"/>
        </w:rPr>
        <w:t>kreditur</w:t>
      </w:r>
      <w:r>
        <w:rPr>
          <w:spacing w:val="-5"/>
        </w:rPr>
        <w:t> </w:t>
      </w:r>
      <w:r>
        <w:rPr>
          <w:spacing w:val="-2"/>
        </w:rPr>
        <w:t>yang</w:t>
      </w:r>
      <w:r>
        <w:rPr>
          <w:spacing w:val="-6"/>
        </w:rPr>
        <w:t> </w:t>
      </w:r>
      <w:r>
        <w:rPr>
          <w:spacing w:val="-2"/>
        </w:rPr>
        <w:t>tidak</w:t>
      </w:r>
      <w:r>
        <w:rPr>
          <w:spacing w:val="-3"/>
        </w:rPr>
        <w:t> </w:t>
      </w:r>
      <w:r>
        <w:rPr>
          <w:spacing w:val="-2"/>
        </w:rPr>
        <w:t>diketahui</w:t>
      </w:r>
      <w:r>
        <w:rPr>
          <w:spacing w:val="-5"/>
        </w:rPr>
        <w:t> </w:t>
      </w:r>
      <w:r>
        <w:rPr>
          <w:spacing w:val="-2"/>
        </w:rPr>
        <w:t>dengan</w:t>
      </w:r>
      <w:r>
        <w:rPr>
          <w:spacing w:val="-3"/>
        </w:rPr>
        <w:t> </w:t>
      </w:r>
      <w:r>
        <w:rPr>
          <w:spacing w:val="-2"/>
        </w:rPr>
        <w:t>pengumuman </w:t>
      </w:r>
      <w:r>
        <w:rPr/>
        <w:t>dalam</w:t>
      </w:r>
      <w:r>
        <w:rPr>
          <w:spacing w:val="-5"/>
        </w:rPr>
        <w:t> </w:t>
      </w:r>
      <w:r>
        <w:rPr/>
        <w:t>berita</w:t>
      </w:r>
      <w:r>
        <w:rPr>
          <w:spacing w:val="-7"/>
        </w:rPr>
        <w:t> </w:t>
      </w:r>
      <w:r>
        <w:rPr/>
        <w:t>negara,</w:t>
      </w:r>
      <w:r>
        <w:rPr>
          <w:spacing w:val="-4"/>
        </w:rPr>
        <w:t> </w:t>
      </w:r>
      <w:r>
        <w:rPr/>
        <w:t>agar</w:t>
      </w:r>
      <w:r>
        <w:rPr>
          <w:spacing w:val="-8"/>
        </w:rPr>
        <w:t> </w:t>
      </w:r>
      <w:r>
        <w:rPr/>
        <w:t>kepada</w:t>
      </w:r>
      <w:r>
        <w:rPr>
          <w:spacing w:val="-7"/>
        </w:rPr>
        <w:t> </w:t>
      </w:r>
      <w:r>
        <w:rPr/>
        <w:t>mereka,</w:t>
      </w:r>
      <w:r>
        <w:rPr>
          <w:spacing w:val="-6"/>
        </w:rPr>
        <w:t> </w:t>
      </w:r>
      <w:r>
        <w:rPr/>
        <w:t>kepada</w:t>
      </w:r>
      <w:r>
        <w:rPr>
          <w:spacing w:val="-7"/>
        </w:rPr>
        <w:t> </w:t>
      </w:r>
      <w:r>
        <w:rPr/>
        <w:t>kreditur</w:t>
      </w:r>
      <w:r>
        <w:rPr>
          <w:spacing w:val="-8"/>
        </w:rPr>
        <w:t> </w:t>
      </w:r>
      <w:r>
        <w:rPr/>
        <w:t>yang</w:t>
      </w:r>
      <w:r>
        <w:rPr>
          <w:spacing w:val="-7"/>
        </w:rPr>
        <w:t> </w:t>
      </w:r>
      <w:r>
        <w:rPr/>
        <w:t>telah</w:t>
      </w:r>
      <w:r>
        <w:rPr>
          <w:spacing w:val="-5"/>
        </w:rPr>
        <w:t> </w:t>
      </w:r>
      <w:r>
        <w:rPr/>
        <w:t>diketahui,</w:t>
      </w:r>
      <w:r>
        <w:rPr>
          <w:spacing w:val="-6"/>
        </w:rPr>
        <w:t> </w:t>
      </w:r>
      <w:r>
        <w:rPr/>
        <w:t>serta</w:t>
      </w:r>
      <w:r>
        <w:rPr>
          <w:spacing w:val="-7"/>
        </w:rPr>
        <w:t> </w:t>
      </w:r>
      <w:r>
        <w:rPr/>
        <w:t>kepada para penerima hibah wasiat, dapat diberikan segera perhitungan dan pertanggungjawaban tentang pengelolaannya, dan agar</w:t>
      </w:r>
      <w:r>
        <w:rPr>
          <w:spacing w:val="-1"/>
        </w:rPr>
        <w:t> </w:t>
      </w:r>
      <w:r>
        <w:rPr/>
        <w:t>dapat dilunasi piutang-piutang dan hibah-hibah mereka sekedar jumlah harta peninggalan mencukupi.</w:t>
      </w:r>
    </w:p>
    <w:p>
      <w:pPr>
        <w:pStyle w:val="BodyText"/>
        <w:spacing w:before="118"/>
        <w:ind w:left="0"/>
      </w:pPr>
    </w:p>
    <w:p>
      <w:pPr>
        <w:pStyle w:val="BodyText"/>
        <w:ind w:left="3962"/>
      </w:pPr>
      <w:r>
        <w:rPr/>
        <w:t>Pasal</w:t>
      </w:r>
      <w:r>
        <w:rPr>
          <w:spacing w:val="42"/>
        </w:rPr>
        <w:t> </w:t>
      </w:r>
      <w:r>
        <w:rPr>
          <w:spacing w:val="-4"/>
        </w:rPr>
        <w:t>1037</w:t>
      </w:r>
    </w:p>
    <w:p>
      <w:pPr>
        <w:pStyle w:val="BodyText"/>
        <w:spacing w:before="59"/>
      </w:pPr>
      <w:r>
        <w:rPr>
          <w:spacing w:val="-2"/>
        </w:rPr>
        <w:t>Setelah</w:t>
      </w:r>
      <w:r>
        <w:rPr>
          <w:spacing w:val="-8"/>
        </w:rPr>
        <w:t> </w:t>
      </w:r>
      <w:r>
        <w:rPr>
          <w:spacing w:val="-2"/>
        </w:rPr>
        <w:t>menyelesaikan</w:t>
      </w:r>
      <w:r>
        <w:rPr>
          <w:spacing w:val="-6"/>
        </w:rPr>
        <w:t> </w:t>
      </w:r>
      <w:r>
        <w:rPr>
          <w:spacing w:val="-2"/>
        </w:rPr>
        <w:t>perhitungan</w:t>
      </w:r>
      <w:r>
        <w:rPr>
          <w:spacing w:val="-8"/>
        </w:rPr>
        <w:t> </w:t>
      </w:r>
      <w:r>
        <w:rPr>
          <w:spacing w:val="-2"/>
        </w:rPr>
        <w:t>dan</w:t>
      </w:r>
      <w:r>
        <w:rPr>
          <w:spacing w:val="-8"/>
        </w:rPr>
        <w:t> </w:t>
      </w:r>
      <w:r>
        <w:rPr>
          <w:spacing w:val="-2"/>
        </w:rPr>
        <w:t>pertanggungjawaban,</w:t>
      </w:r>
      <w:r>
        <w:rPr>
          <w:spacing w:val="-7"/>
        </w:rPr>
        <w:t> </w:t>
      </w:r>
      <w:r>
        <w:rPr>
          <w:spacing w:val="-2"/>
        </w:rPr>
        <w:t>ahli</w:t>
      </w:r>
      <w:r>
        <w:rPr>
          <w:spacing w:val="-9"/>
        </w:rPr>
        <w:t> </w:t>
      </w:r>
      <w:r>
        <w:rPr>
          <w:spacing w:val="-2"/>
        </w:rPr>
        <w:t>waris</w:t>
      </w:r>
      <w:r>
        <w:rPr>
          <w:spacing w:val="-8"/>
        </w:rPr>
        <w:t> </w:t>
      </w:r>
      <w:r>
        <w:rPr>
          <w:spacing w:val="-2"/>
        </w:rPr>
        <w:t>harus</w:t>
      </w:r>
      <w:r>
        <w:rPr>
          <w:spacing w:val="-8"/>
        </w:rPr>
        <w:t> </w:t>
      </w:r>
      <w:r>
        <w:rPr>
          <w:spacing w:val="-2"/>
        </w:rPr>
        <w:t>melunasi</w:t>
      </w:r>
      <w:r>
        <w:rPr>
          <w:spacing w:val="-7"/>
        </w:rPr>
        <w:t> </w:t>
      </w:r>
      <w:r>
        <w:rPr>
          <w:spacing w:val="-2"/>
        </w:rPr>
        <w:t>piutang </w:t>
      </w:r>
      <w:r>
        <w:rPr/>
        <w:t>para kreditur</w:t>
      </w:r>
      <w:r>
        <w:rPr>
          <w:spacing w:val="-1"/>
        </w:rPr>
        <w:t> </w:t>
      </w:r>
      <w:r>
        <w:rPr/>
        <w:t>yang sudah diketahui pada waktu itu,</w:t>
      </w:r>
      <w:r>
        <w:rPr>
          <w:spacing w:val="-2"/>
        </w:rPr>
        <w:t> </w:t>
      </w:r>
      <w:r>
        <w:rPr/>
        <w:t>seluruhnya atau dalam</w:t>
      </w:r>
      <w:r>
        <w:rPr>
          <w:spacing w:val="-1"/>
        </w:rPr>
        <w:t> </w:t>
      </w:r>
      <w:r>
        <w:rPr/>
        <w:t>perbandingan dengan jumlah harta peninggalan itu.</w:t>
      </w:r>
    </w:p>
    <w:p>
      <w:pPr>
        <w:pStyle w:val="BodyText"/>
        <w:spacing w:before="57"/>
      </w:pPr>
      <w:r>
        <w:rPr/>
        <w:t>Para</w:t>
      </w:r>
      <w:r>
        <w:rPr>
          <w:spacing w:val="-4"/>
        </w:rPr>
        <w:t> </w:t>
      </w:r>
      <w:r>
        <w:rPr/>
        <w:t>kreditur</w:t>
      </w:r>
      <w:r>
        <w:rPr>
          <w:spacing w:val="-2"/>
        </w:rPr>
        <w:t> </w:t>
      </w:r>
      <w:r>
        <w:rPr/>
        <w:t>yang</w:t>
      </w:r>
      <w:r>
        <w:rPr>
          <w:spacing w:val="-2"/>
        </w:rPr>
        <w:t> </w:t>
      </w:r>
      <w:r>
        <w:rPr/>
        <w:t>datang</w:t>
      </w:r>
      <w:r>
        <w:rPr>
          <w:spacing w:val="-4"/>
        </w:rPr>
        <w:t> </w:t>
      </w:r>
      <w:r>
        <w:rPr/>
        <w:t>menagih</w:t>
      </w:r>
      <w:r>
        <w:rPr>
          <w:spacing w:val="-2"/>
        </w:rPr>
        <w:t> </w:t>
      </w:r>
      <w:r>
        <w:rPr/>
        <w:t>setelah</w:t>
      </w:r>
      <w:r>
        <w:rPr>
          <w:spacing w:val="-4"/>
        </w:rPr>
        <w:t> </w:t>
      </w:r>
      <w:r>
        <w:rPr/>
        <w:t>pembagian,</w:t>
      </w:r>
      <w:r>
        <w:rPr>
          <w:spacing w:val="-3"/>
        </w:rPr>
        <w:t> </w:t>
      </w:r>
      <w:r>
        <w:rPr/>
        <w:t>hanya</w:t>
      </w:r>
      <w:r>
        <w:rPr>
          <w:spacing w:val="-4"/>
        </w:rPr>
        <w:t> </w:t>
      </w:r>
      <w:r>
        <w:rPr/>
        <w:t>akan</w:t>
      </w:r>
      <w:r>
        <w:rPr>
          <w:spacing w:val="-4"/>
        </w:rPr>
        <w:t> </w:t>
      </w:r>
      <w:r>
        <w:rPr/>
        <w:t>dibayar</w:t>
      </w:r>
      <w:r>
        <w:rPr>
          <w:spacing w:val="-2"/>
        </w:rPr>
        <w:t> </w:t>
      </w:r>
      <w:r>
        <w:rPr/>
        <w:t>dengan</w:t>
      </w:r>
      <w:r>
        <w:rPr>
          <w:spacing w:val="-4"/>
        </w:rPr>
        <w:t> </w:t>
      </w:r>
      <w:r>
        <w:rPr/>
        <w:t>barang- </w:t>
      </w:r>
      <w:r>
        <w:rPr>
          <w:spacing w:val="-2"/>
        </w:rPr>
        <w:t>barang</w:t>
      </w:r>
      <w:r>
        <w:rPr>
          <w:spacing w:val="-5"/>
        </w:rPr>
        <w:t> </w:t>
      </w:r>
      <w:r>
        <w:rPr>
          <w:spacing w:val="-2"/>
        </w:rPr>
        <w:t>yang</w:t>
      </w:r>
      <w:r>
        <w:rPr>
          <w:spacing w:val="-3"/>
        </w:rPr>
        <w:t> </w:t>
      </w:r>
      <w:r>
        <w:rPr>
          <w:spacing w:val="-2"/>
        </w:rPr>
        <w:t>tidak</w:t>
      </w:r>
      <w:r>
        <w:rPr>
          <w:spacing w:val="-5"/>
        </w:rPr>
        <w:t> </w:t>
      </w:r>
      <w:r>
        <w:rPr>
          <w:spacing w:val="-2"/>
        </w:rPr>
        <w:t>terjual</w:t>
      </w:r>
      <w:r>
        <w:rPr>
          <w:spacing w:val="-4"/>
        </w:rPr>
        <w:t> </w:t>
      </w:r>
      <w:r>
        <w:rPr>
          <w:spacing w:val="-2"/>
        </w:rPr>
        <w:t>dan</w:t>
      </w:r>
      <w:r>
        <w:rPr>
          <w:spacing w:val="-5"/>
        </w:rPr>
        <w:t> </w:t>
      </w:r>
      <w:r>
        <w:rPr>
          <w:spacing w:val="-2"/>
        </w:rPr>
        <w:t>sisanya,</w:t>
      </w:r>
      <w:r>
        <w:rPr>
          <w:spacing w:val="-4"/>
        </w:rPr>
        <w:t> </w:t>
      </w:r>
      <w:r>
        <w:rPr>
          <w:spacing w:val="-2"/>
        </w:rPr>
        <w:t>sesuai</w:t>
      </w:r>
      <w:r>
        <w:rPr>
          <w:spacing w:val="-4"/>
        </w:rPr>
        <w:t> </w:t>
      </w:r>
      <w:r>
        <w:rPr>
          <w:spacing w:val="-2"/>
        </w:rPr>
        <w:t>dengan</w:t>
      </w:r>
      <w:r>
        <w:rPr>
          <w:spacing w:val="-5"/>
        </w:rPr>
        <w:t> </w:t>
      </w:r>
      <w:r>
        <w:rPr>
          <w:spacing w:val="-2"/>
        </w:rPr>
        <w:t>waktu</w:t>
      </w:r>
      <w:r>
        <w:rPr>
          <w:spacing w:val="-5"/>
        </w:rPr>
        <w:t> </w:t>
      </w:r>
      <w:r>
        <w:rPr>
          <w:spacing w:val="-2"/>
        </w:rPr>
        <w:t>kedatangan</w:t>
      </w:r>
      <w:r>
        <w:rPr>
          <w:spacing w:val="-3"/>
        </w:rPr>
        <w:t> </w:t>
      </w:r>
      <w:r>
        <w:rPr>
          <w:spacing w:val="-2"/>
        </w:rPr>
        <w:t>mereka</w:t>
      </w:r>
      <w:r>
        <w:rPr>
          <w:spacing w:val="-4"/>
        </w:rPr>
        <w:t> </w:t>
      </w:r>
      <w:r>
        <w:rPr>
          <w:spacing w:val="-2"/>
        </w:rPr>
        <w:t>untuk</w:t>
      </w:r>
      <w:r>
        <w:rPr>
          <w:spacing w:val="-7"/>
        </w:rPr>
        <w:t> </w:t>
      </w:r>
      <w:r>
        <w:rPr>
          <w:spacing w:val="-2"/>
        </w:rPr>
        <w:t>melapor.</w:t>
      </w:r>
    </w:p>
    <w:p>
      <w:pPr>
        <w:pStyle w:val="BodyText"/>
        <w:spacing w:before="117"/>
        <w:ind w:left="0"/>
      </w:pPr>
    </w:p>
    <w:p>
      <w:pPr>
        <w:pStyle w:val="BodyText"/>
        <w:ind w:left="3962"/>
      </w:pPr>
      <w:r>
        <w:rPr/>
        <w:t>Pasal</w:t>
      </w:r>
      <w:r>
        <w:rPr>
          <w:spacing w:val="42"/>
        </w:rPr>
        <w:t> </w:t>
      </w:r>
      <w:r>
        <w:rPr>
          <w:spacing w:val="-4"/>
        </w:rPr>
        <w:t>1038</w:t>
      </w:r>
    </w:p>
    <w:p>
      <w:pPr>
        <w:pStyle w:val="BodyText"/>
        <w:spacing w:before="57"/>
        <w:ind w:right="189"/>
      </w:pPr>
      <w:r>
        <w:rPr>
          <w:spacing w:val="-2"/>
        </w:rPr>
        <w:t>Bila</w:t>
      </w:r>
      <w:r>
        <w:rPr>
          <w:spacing w:val="-7"/>
        </w:rPr>
        <w:t> </w:t>
      </w:r>
      <w:r>
        <w:rPr>
          <w:spacing w:val="-2"/>
        </w:rPr>
        <w:t>terjadi</w:t>
      </w:r>
      <w:r>
        <w:rPr>
          <w:spacing w:val="-6"/>
        </w:rPr>
        <w:t> </w:t>
      </w:r>
      <w:r>
        <w:rPr>
          <w:spacing w:val="-2"/>
        </w:rPr>
        <w:t>perlawanan,</w:t>
      </w:r>
      <w:r>
        <w:rPr>
          <w:spacing w:val="-6"/>
        </w:rPr>
        <w:t> </w:t>
      </w:r>
      <w:r>
        <w:rPr>
          <w:spacing w:val="-2"/>
        </w:rPr>
        <w:t>piutang</w:t>
      </w:r>
      <w:r>
        <w:rPr>
          <w:spacing w:val="-4"/>
        </w:rPr>
        <w:t> </w:t>
      </w:r>
      <w:r>
        <w:rPr>
          <w:spacing w:val="-2"/>
        </w:rPr>
        <w:t>para</w:t>
      </w:r>
      <w:r>
        <w:rPr>
          <w:spacing w:val="-7"/>
        </w:rPr>
        <w:t> </w:t>
      </w:r>
      <w:r>
        <w:rPr>
          <w:spacing w:val="-2"/>
        </w:rPr>
        <w:t>kreditur</w:t>
      </w:r>
      <w:r>
        <w:rPr>
          <w:spacing w:val="-5"/>
        </w:rPr>
        <w:t> </w:t>
      </w:r>
      <w:r>
        <w:rPr>
          <w:spacing w:val="-2"/>
        </w:rPr>
        <w:t>tidak</w:t>
      </w:r>
      <w:r>
        <w:rPr>
          <w:spacing w:val="-4"/>
        </w:rPr>
        <w:t> </w:t>
      </w:r>
      <w:r>
        <w:rPr>
          <w:spacing w:val="-2"/>
        </w:rPr>
        <w:t>dapat</w:t>
      </w:r>
      <w:r>
        <w:rPr>
          <w:spacing w:val="-5"/>
        </w:rPr>
        <w:t> </w:t>
      </w:r>
      <w:r>
        <w:rPr>
          <w:spacing w:val="-2"/>
        </w:rPr>
        <w:t>dilunasi,</w:t>
      </w:r>
      <w:r>
        <w:rPr>
          <w:spacing w:val="-6"/>
        </w:rPr>
        <w:t> </w:t>
      </w:r>
      <w:r>
        <w:rPr>
          <w:spacing w:val="-2"/>
        </w:rPr>
        <w:t>kecuali</w:t>
      </w:r>
      <w:r>
        <w:rPr>
          <w:spacing w:val="-6"/>
        </w:rPr>
        <w:t> </w:t>
      </w:r>
      <w:r>
        <w:rPr>
          <w:spacing w:val="-2"/>
        </w:rPr>
        <w:t>berdasarkan</w:t>
      </w:r>
      <w:r>
        <w:rPr>
          <w:spacing w:val="-7"/>
        </w:rPr>
        <w:t> </w:t>
      </w:r>
      <w:r>
        <w:rPr>
          <w:spacing w:val="-2"/>
        </w:rPr>
        <w:t>tata </w:t>
      </w:r>
      <w:r>
        <w:rPr/>
        <w:t>tertib urutan yang ditetapkan oleh Hakim.</w:t>
      </w:r>
    </w:p>
    <w:p>
      <w:pPr>
        <w:pStyle w:val="BodyText"/>
        <w:spacing w:before="114"/>
        <w:ind w:left="0"/>
      </w:pPr>
    </w:p>
    <w:p>
      <w:pPr>
        <w:pStyle w:val="BodyText"/>
        <w:ind w:left="3962"/>
      </w:pPr>
      <w:r>
        <w:rPr/>
        <w:t>Pasal</w:t>
      </w:r>
      <w:r>
        <w:rPr>
          <w:spacing w:val="42"/>
        </w:rPr>
        <w:t> </w:t>
      </w:r>
      <w:r>
        <w:rPr>
          <w:spacing w:val="-4"/>
        </w:rPr>
        <w:t>1039</w:t>
      </w:r>
    </w:p>
    <w:p>
      <w:pPr>
        <w:pStyle w:val="BodyText"/>
        <w:spacing w:before="57"/>
      </w:pPr>
      <w:r>
        <w:rPr/>
        <w:t>Para penerima hibah wasiat tidak dapat menuntut bagian hibah wasiat mereka, bila</w:t>
      </w:r>
      <w:r>
        <w:rPr>
          <w:spacing w:val="-2"/>
        </w:rPr>
        <w:t> </w:t>
      </w:r>
      <w:r>
        <w:rPr/>
        <w:t>belum </w:t>
      </w:r>
      <w:r>
        <w:rPr>
          <w:spacing w:val="-2"/>
        </w:rPr>
        <w:t>lewat</w:t>
      </w:r>
      <w:r>
        <w:rPr>
          <w:spacing w:val="-6"/>
        </w:rPr>
        <w:t> </w:t>
      </w:r>
      <w:r>
        <w:rPr>
          <w:spacing w:val="-2"/>
        </w:rPr>
        <w:t>jangka</w:t>
      </w:r>
      <w:r>
        <w:rPr>
          <w:spacing w:val="-8"/>
        </w:rPr>
        <w:t> </w:t>
      </w:r>
      <w:r>
        <w:rPr>
          <w:spacing w:val="-2"/>
        </w:rPr>
        <w:t>waktu</w:t>
      </w:r>
      <w:r>
        <w:rPr>
          <w:spacing w:val="-8"/>
        </w:rPr>
        <w:t> </w:t>
      </w:r>
      <w:r>
        <w:rPr>
          <w:spacing w:val="-2"/>
        </w:rPr>
        <w:t>yang</w:t>
      </w:r>
      <w:r>
        <w:rPr>
          <w:spacing w:val="-5"/>
        </w:rPr>
        <w:t> </w:t>
      </w:r>
      <w:r>
        <w:rPr>
          <w:spacing w:val="-2"/>
        </w:rPr>
        <w:t>telah</w:t>
      </w:r>
      <w:r>
        <w:rPr>
          <w:spacing w:val="-8"/>
        </w:rPr>
        <w:t> </w:t>
      </w:r>
      <w:r>
        <w:rPr>
          <w:spacing w:val="-2"/>
        </w:rPr>
        <w:t>ditentukan</w:t>
      </w:r>
      <w:r>
        <w:rPr>
          <w:spacing w:val="-8"/>
        </w:rPr>
        <w:t> </w:t>
      </w:r>
      <w:r>
        <w:rPr>
          <w:spacing w:val="-2"/>
        </w:rPr>
        <w:t>dalam</w:t>
      </w:r>
      <w:r>
        <w:rPr>
          <w:spacing w:val="-6"/>
        </w:rPr>
        <w:t> </w:t>
      </w:r>
      <w:r>
        <w:rPr>
          <w:spacing w:val="-2"/>
        </w:rPr>
        <w:t>Pasal</w:t>
      </w:r>
      <w:r>
        <w:rPr>
          <w:spacing w:val="-7"/>
        </w:rPr>
        <w:t> </w:t>
      </w:r>
      <w:r>
        <w:rPr>
          <w:spacing w:val="-2"/>
        </w:rPr>
        <w:t>1036,</w:t>
      </w:r>
      <w:r>
        <w:rPr>
          <w:spacing w:val="-8"/>
        </w:rPr>
        <w:t> </w:t>
      </w:r>
      <w:r>
        <w:rPr>
          <w:spacing w:val="-2"/>
        </w:rPr>
        <w:t>dan</w:t>
      </w:r>
      <w:r>
        <w:rPr>
          <w:spacing w:val="-8"/>
        </w:rPr>
        <w:t> </w:t>
      </w:r>
      <w:r>
        <w:rPr>
          <w:spacing w:val="-2"/>
        </w:rPr>
        <w:t>belum</w:t>
      </w:r>
      <w:r>
        <w:rPr>
          <w:spacing w:val="-10"/>
        </w:rPr>
        <w:t> </w:t>
      </w:r>
      <w:r>
        <w:rPr>
          <w:spacing w:val="-2"/>
        </w:rPr>
        <w:t>dilakukan</w:t>
      </w:r>
      <w:r>
        <w:rPr>
          <w:spacing w:val="-5"/>
        </w:rPr>
        <w:t> </w:t>
      </w:r>
      <w:r>
        <w:rPr>
          <w:spacing w:val="-2"/>
        </w:rPr>
        <w:t>pembayaran </w:t>
      </w:r>
      <w:r>
        <w:rPr/>
        <w:t>yang ditentukan dalam Pasal 1037.</w:t>
      </w:r>
    </w:p>
    <w:p>
      <w:pPr>
        <w:pStyle w:val="BodyText"/>
        <w:spacing w:before="59"/>
      </w:pPr>
      <w:r>
        <w:rPr/>
        <w:t>Para</w:t>
      </w:r>
      <w:r>
        <w:rPr>
          <w:spacing w:val="-14"/>
        </w:rPr>
        <w:t> </w:t>
      </w:r>
      <w:r>
        <w:rPr/>
        <w:t>kreditur</w:t>
      </w:r>
      <w:r>
        <w:rPr>
          <w:spacing w:val="-12"/>
        </w:rPr>
        <w:t> </w:t>
      </w:r>
      <w:r>
        <w:rPr/>
        <w:t>yang</w:t>
      </w:r>
      <w:r>
        <w:rPr>
          <w:spacing w:val="-12"/>
        </w:rPr>
        <w:t> </w:t>
      </w:r>
      <w:r>
        <w:rPr/>
        <w:t>datang</w:t>
      </w:r>
      <w:r>
        <w:rPr>
          <w:spacing w:val="-14"/>
        </w:rPr>
        <w:t> </w:t>
      </w:r>
      <w:r>
        <w:rPr/>
        <w:t>menagih</w:t>
      </w:r>
      <w:r>
        <w:rPr>
          <w:spacing w:val="-11"/>
        </w:rPr>
        <w:t> </w:t>
      </w:r>
      <w:r>
        <w:rPr/>
        <w:t>setelah</w:t>
      </w:r>
      <w:r>
        <w:rPr>
          <w:spacing w:val="-14"/>
        </w:rPr>
        <w:t> </w:t>
      </w:r>
      <w:r>
        <w:rPr/>
        <w:t>hibah-hibah</w:t>
      </w:r>
      <w:r>
        <w:rPr>
          <w:spacing w:val="-14"/>
        </w:rPr>
        <w:t> </w:t>
      </w:r>
      <w:r>
        <w:rPr/>
        <w:t>wasiat</w:t>
      </w:r>
      <w:r>
        <w:rPr>
          <w:spacing w:val="-14"/>
        </w:rPr>
        <w:t> </w:t>
      </w:r>
      <w:r>
        <w:rPr/>
        <w:t>dipenuhi,</w:t>
      </w:r>
      <w:r>
        <w:rPr>
          <w:spacing w:val="-12"/>
        </w:rPr>
        <w:t> </w:t>
      </w:r>
      <w:r>
        <w:rPr/>
        <w:t>hanya</w:t>
      </w:r>
      <w:r>
        <w:rPr>
          <w:spacing w:val="-14"/>
        </w:rPr>
        <w:t> </w:t>
      </w:r>
      <w:r>
        <w:rPr/>
        <w:t>dapat</w:t>
      </w:r>
      <w:r>
        <w:rPr>
          <w:spacing w:val="-12"/>
        </w:rPr>
        <w:t> </w:t>
      </w:r>
      <w:r>
        <w:rPr/>
        <w:t>menuntut hak mereka kepada para penerima hibah wasiat.</w:t>
      </w:r>
    </w:p>
    <w:p>
      <w:pPr>
        <w:pStyle w:val="BodyText"/>
        <w:spacing w:before="58"/>
        <w:ind w:hanging="1"/>
      </w:pPr>
      <w:r>
        <w:rPr/>
        <w:t>Tuntutan</w:t>
      </w:r>
      <w:r>
        <w:rPr>
          <w:spacing w:val="-14"/>
        </w:rPr>
        <w:t> </w:t>
      </w:r>
      <w:r>
        <w:rPr/>
        <w:t>itu</w:t>
      </w:r>
      <w:r>
        <w:rPr>
          <w:spacing w:val="-14"/>
        </w:rPr>
        <w:t> </w:t>
      </w:r>
      <w:r>
        <w:rPr/>
        <w:t>lewat</w:t>
      </w:r>
      <w:r>
        <w:rPr>
          <w:spacing w:val="-14"/>
        </w:rPr>
        <w:t> </w:t>
      </w:r>
      <w:r>
        <w:rPr/>
        <w:t>waktu</w:t>
      </w:r>
      <w:r>
        <w:rPr>
          <w:spacing w:val="-13"/>
        </w:rPr>
        <w:t> </w:t>
      </w:r>
      <w:r>
        <w:rPr/>
        <w:t>dengan</w:t>
      </w:r>
      <w:r>
        <w:rPr>
          <w:spacing w:val="-14"/>
        </w:rPr>
        <w:t> </w:t>
      </w:r>
      <w:r>
        <w:rPr/>
        <w:t>lampaunya</w:t>
      </w:r>
      <w:r>
        <w:rPr>
          <w:spacing w:val="-14"/>
        </w:rPr>
        <w:t> </w:t>
      </w:r>
      <w:r>
        <w:rPr/>
        <w:t>tiga</w:t>
      </w:r>
      <w:r>
        <w:rPr>
          <w:spacing w:val="-14"/>
        </w:rPr>
        <w:t> </w:t>
      </w:r>
      <w:r>
        <w:rPr/>
        <w:t>tahun</w:t>
      </w:r>
      <w:r>
        <w:rPr>
          <w:spacing w:val="-13"/>
        </w:rPr>
        <w:t> </w:t>
      </w:r>
      <w:r>
        <w:rPr/>
        <w:t>setelah</w:t>
      </w:r>
      <w:r>
        <w:rPr>
          <w:spacing w:val="-14"/>
        </w:rPr>
        <w:t> </w:t>
      </w:r>
      <w:r>
        <w:rPr/>
        <w:t>hari</w:t>
      </w:r>
      <w:r>
        <w:rPr>
          <w:spacing w:val="-14"/>
        </w:rPr>
        <w:t> </w:t>
      </w:r>
      <w:r>
        <w:rPr/>
        <w:t>dilakukan</w:t>
      </w:r>
      <w:r>
        <w:rPr>
          <w:spacing w:val="-14"/>
        </w:rPr>
        <w:t> </w:t>
      </w:r>
      <w:r>
        <w:rPr/>
        <w:t>pembayaran kepada para penerima hibah wasiat.</w:t>
      </w:r>
    </w:p>
    <w:p>
      <w:pPr>
        <w:pStyle w:val="BodyText"/>
        <w:spacing w:before="115"/>
        <w:ind w:left="0"/>
      </w:pPr>
    </w:p>
    <w:p>
      <w:pPr>
        <w:pStyle w:val="BodyText"/>
        <w:ind w:left="3962"/>
      </w:pPr>
      <w:r>
        <w:rPr/>
        <w:t>Pasal</w:t>
      </w:r>
      <w:r>
        <w:rPr>
          <w:spacing w:val="42"/>
        </w:rPr>
        <w:t> </w:t>
      </w:r>
      <w:r>
        <w:rPr>
          <w:spacing w:val="-4"/>
        </w:rPr>
        <w:t>1040</w:t>
      </w:r>
    </w:p>
    <w:p>
      <w:pPr>
        <w:pStyle w:val="BodyText"/>
        <w:spacing w:before="59"/>
        <w:ind w:hanging="1"/>
      </w:pPr>
      <w:r>
        <w:rPr>
          <w:spacing w:val="-2"/>
        </w:rPr>
        <w:t>Ahli</w:t>
      </w:r>
      <w:r>
        <w:rPr>
          <w:spacing w:val="-6"/>
        </w:rPr>
        <w:t> </w:t>
      </w:r>
      <w:r>
        <w:rPr>
          <w:spacing w:val="-2"/>
        </w:rPr>
        <w:t>waris</w:t>
      </w:r>
      <w:r>
        <w:rPr>
          <w:spacing w:val="-3"/>
        </w:rPr>
        <w:t> </w:t>
      </w:r>
      <w:r>
        <w:rPr>
          <w:spacing w:val="-2"/>
        </w:rPr>
        <w:t>yang</w:t>
      </w:r>
      <w:r>
        <w:rPr>
          <w:spacing w:val="-5"/>
        </w:rPr>
        <w:t> </w:t>
      </w:r>
      <w:r>
        <w:rPr>
          <w:spacing w:val="-2"/>
        </w:rPr>
        <w:t>telah menerima</w:t>
      </w:r>
      <w:r>
        <w:rPr>
          <w:spacing w:val="-5"/>
        </w:rPr>
        <w:t> </w:t>
      </w:r>
      <w:r>
        <w:rPr>
          <w:spacing w:val="-2"/>
        </w:rPr>
        <w:t>warisan</w:t>
      </w:r>
      <w:r>
        <w:rPr>
          <w:spacing w:val="-5"/>
        </w:rPr>
        <w:t> </w:t>
      </w:r>
      <w:r>
        <w:rPr>
          <w:spacing w:val="-2"/>
        </w:rPr>
        <w:t>dengan</w:t>
      </w:r>
      <w:r>
        <w:rPr>
          <w:spacing w:val="-5"/>
        </w:rPr>
        <w:t> </w:t>
      </w:r>
      <w:r>
        <w:rPr>
          <w:spacing w:val="-2"/>
        </w:rPr>
        <w:t>hak istimewa</w:t>
      </w:r>
      <w:r>
        <w:rPr>
          <w:spacing w:val="-5"/>
        </w:rPr>
        <w:t> </w:t>
      </w:r>
      <w:r>
        <w:rPr>
          <w:spacing w:val="-2"/>
        </w:rPr>
        <w:t>untuk</w:t>
      </w:r>
      <w:r>
        <w:rPr>
          <w:spacing w:val="-5"/>
        </w:rPr>
        <w:t> </w:t>
      </w:r>
      <w:r>
        <w:rPr>
          <w:spacing w:val="-2"/>
        </w:rPr>
        <w:t>mengadakan pendaftaran </w:t>
      </w:r>
      <w:r>
        <w:rPr/>
        <w:t>harta, tidak dapat diminta untuk menanggung utang-utang pewaris terlebih dahulu dengan hartanya</w:t>
      </w:r>
      <w:r>
        <w:rPr>
          <w:spacing w:val="-6"/>
        </w:rPr>
        <w:t> </w:t>
      </w:r>
      <w:r>
        <w:rPr/>
        <w:t>sendiri,</w:t>
      </w:r>
      <w:r>
        <w:rPr>
          <w:spacing w:val="-5"/>
        </w:rPr>
        <w:t> </w:t>
      </w:r>
      <w:r>
        <w:rPr/>
        <w:t>kecuali</w:t>
      </w:r>
      <w:r>
        <w:rPr>
          <w:spacing w:val="-2"/>
        </w:rPr>
        <w:t> </w:t>
      </w:r>
      <w:r>
        <w:rPr/>
        <w:t>jika</w:t>
      </w:r>
      <w:r>
        <w:rPr>
          <w:spacing w:val="-6"/>
        </w:rPr>
        <w:t> </w:t>
      </w:r>
      <w:r>
        <w:rPr/>
        <w:t>setelah</w:t>
      </w:r>
      <w:r>
        <w:rPr>
          <w:spacing w:val="-3"/>
        </w:rPr>
        <w:t> </w:t>
      </w:r>
      <w:r>
        <w:rPr/>
        <w:t>diperingatkan</w:t>
      </w:r>
      <w:r>
        <w:rPr>
          <w:spacing w:val="-3"/>
        </w:rPr>
        <w:t> </w:t>
      </w:r>
      <w:r>
        <w:rPr/>
        <w:t>untuk</w:t>
      </w:r>
      <w:r>
        <w:rPr>
          <w:spacing w:val="-3"/>
        </w:rPr>
        <w:t> </w:t>
      </w:r>
      <w:r>
        <w:rPr/>
        <w:t>memberikan</w:t>
      </w:r>
      <w:r>
        <w:rPr>
          <w:spacing w:val="-6"/>
        </w:rPr>
        <w:t> </w:t>
      </w:r>
      <w:r>
        <w:rPr/>
        <w:t>perhitungan,</w:t>
      </w:r>
      <w:r>
        <w:rPr>
          <w:spacing w:val="-5"/>
        </w:rPr>
        <w:t> </w:t>
      </w:r>
      <w:r>
        <w:rPr/>
        <w:t>ia</w:t>
      </w:r>
      <w:r>
        <w:rPr>
          <w:spacing w:val="-6"/>
        </w:rPr>
        <w:t> </w:t>
      </w:r>
      <w:r>
        <w:rPr/>
        <w:t>masih tetap lalai untuk memenuhi kewajibannya itu.</w:t>
      </w:r>
    </w:p>
    <w:p>
      <w:pPr>
        <w:pStyle w:val="BodyText"/>
        <w:spacing w:before="59"/>
        <w:ind w:right="189"/>
      </w:pPr>
      <w:r>
        <w:rPr>
          <w:spacing w:val="-2"/>
        </w:rPr>
        <w:t>Setelah</w:t>
      </w:r>
      <w:r>
        <w:rPr>
          <w:spacing w:val="-5"/>
        </w:rPr>
        <w:t> </w:t>
      </w:r>
      <w:r>
        <w:rPr>
          <w:spacing w:val="-2"/>
        </w:rPr>
        <w:t>penyelesaian</w:t>
      </w:r>
      <w:r>
        <w:rPr>
          <w:spacing w:val="-5"/>
        </w:rPr>
        <w:t> </w:t>
      </w:r>
      <w:r>
        <w:rPr>
          <w:spacing w:val="-2"/>
        </w:rPr>
        <w:t>perhitungan</w:t>
      </w:r>
      <w:r>
        <w:rPr>
          <w:spacing w:val="-3"/>
        </w:rPr>
        <w:t> </w:t>
      </w:r>
      <w:r>
        <w:rPr>
          <w:spacing w:val="-2"/>
        </w:rPr>
        <w:t>itu,</w:t>
      </w:r>
      <w:r>
        <w:rPr>
          <w:spacing w:val="-4"/>
        </w:rPr>
        <w:t> </w:t>
      </w:r>
      <w:r>
        <w:rPr>
          <w:spacing w:val="-2"/>
        </w:rPr>
        <w:t>harta</w:t>
      </w:r>
      <w:r>
        <w:rPr>
          <w:spacing w:val="-5"/>
        </w:rPr>
        <w:t> </w:t>
      </w:r>
      <w:r>
        <w:rPr>
          <w:spacing w:val="-2"/>
        </w:rPr>
        <w:t>benda</w:t>
      </w:r>
      <w:r>
        <w:rPr>
          <w:spacing w:val="-5"/>
        </w:rPr>
        <w:t> </w:t>
      </w:r>
      <w:r>
        <w:rPr>
          <w:spacing w:val="-2"/>
        </w:rPr>
        <w:t>kepunyaan</w:t>
      </w:r>
      <w:r>
        <w:rPr>
          <w:spacing w:val="-3"/>
        </w:rPr>
        <w:t> </w:t>
      </w:r>
      <w:r>
        <w:rPr>
          <w:spacing w:val="-2"/>
        </w:rPr>
        <w:t>ahli</w:t>
      </w:r>
      <w:r>
        <w:rPr>
          <w:spacing w:val="-4"/>
        </w:rPr>
        <w:t> </w:t>
      </w:r>
      <w:r>
        <w:rPr>
          <w:spacing w:val="-2"/>
        </w:rPr>
        <w:t>waris</w:t>
      </w:r>
      <w:r>
        <w:rPr>
          <w:spacing w:val="-5"/>
        </w:rPr>
        <w:t> </w:t>
      </w:r>
      <w:r>
        <w:rPr>
          <w:spacing w:val="-2"/>
        </w:rPr>
        <w:t>sendiri</w:t>
      </w:r>
      <w:r>
        <w:rPr>
          <w:spacing w:val="-4"/>
        </w:rPr>
        <w:t> </w:t>
      </w:r>
      <w:r>
        <w:rPr>
          <w:spacing w:val="-2"/>
        </w:rPr>
        <w:t>hanya</w:t>
      </w:r>
      <w:r>
        <w:rPr>
          <w:spacing w:val="-5"/>
        </w:rPr>
        <w:t> </w:t>
      </w:r>
      <w:r>
        <w:rPr>
          <w:spacing w:val="-2"/>
        </w:rPr>
        <w:t>dapat </w:t>
      </w:r>
      <w:r>
        <w:rPr/>
        <w:t>disita</w:t>
      </w:r>
      <w:r>
        <w:rPr>
          <w:spacing w:val="-3"/>
        </w:rPr>
        <w:t> </w:t>
      </w:r>
      <w:r>
        <w:rPr/>
        <w:t>untuk melunasi</w:t>
      </w:r>
      <w:r>
        <w:rPr>
          <w:spacing w:val="-2"/>
        </w:rPr>
        <w:t> </w:t>
      </w:r>
      <w:r>
        <w:rPr/>
        <w:t>utang-utang si</w:t>
      </w:r>
      <w:r>
        <w:rPr>
          <w:spacing w:val="-2"/>
        </w:rPr>
        <w:t> </w:t>
      </w:r>
      <w:r>
        <w:rPr/>
        <w:t>mati, sejauh barang-barang itu</w:t>
      </w:r>
      <w:r>
        <w:rPr>
          <w:spacing w:val="-3"/>
        </w:rPr>
        <w:t> </w:t>
      </w:r>
      <w:r>
        <w:rPr/>
        <w:t>berasal</w:t>
      </w:r>
      <w:r>
        <w:rPr>
          <w:spacing w:val="-2"/>
        </w:rPr>
        <w:t> </w:t>
      </w:r>
      <w:r>
        <w:rPr/>
        <w:t>dari harta peninggalan itu dan telah jatuh ke tangannya.</w:t>
      </w:r>
    </w:p>
    <w:p>
      <w:pPr>
        <w:pStyle w:val="BodyText"/>
        <w:spacing w:before="115"/>
        <w:ind w:left="0"/>
      </w:pPr>
    </w:p>
    <w:p>
      <w:pPr>
        <w:pStyle w:val="BodyText"/>
        <w:spacing w:before="1"/>
        <w:ind w:left="3969"/>
      </w:pPr>
      <w:r>
        <w:rPr/>
        <w:t>Pasal</w:t>
      </w:r>
      <w:r>
        <w:rPr>
          <w:spacing w:val="43"/>
        </w:rPr>
        <w:t> </w:t>
      </w:r>
      <w:r>
        <w:rPr>
          <w:spacing w:val="-4"/>
        </w:rPr>
        <w:t>1041</w:t>
      </w:r>
    </w:p>
    <w:p>
      <w:pPr>
        <w:pStyle w:val="BodyText"/>
        <w:spacing w:after="0"/>
        <w:sectPr>
          <w:pgSz w:w="12240" w:h="15840"/>
          <w:pgMar w:top="1520" w:bottom="280" w:left="1800" w:right="1800"/>
        </w:sectPr>
      </w:pPr>
    </w:p>
    <w:p>
      <w:pPr>
        <w:pStyle w:val="BodyText"/>
        <w:spacing w:before="65"/>
        <w:ind w:right="189"/>
      </w:pPr>
      <w:r>
        <w:rPr>
          <w:spacing w:val="-2"/>
        </w:rPr>
        <w:t>Biaya</w:t>
      </w:r>
      <w:r>
        <w:rPr>
          <w:spacing w:val="-4"/>
        </w:rPr>
        <w:t> </w:t>
      </w:r>
      <w:r>
        <w:rPr>
          <w:spacing w:val="-2"/>
        </w:rPr>
        <w:t>penyegelan,</w:t>
      </w:r>
      <w:r>
        <w:rPr>
          <w:spacing w:val="-3"/>
        </w:rPr>
        <w:t> </w:t>
      </w:r>
      <w:r>
        <w:rPr>
          <w:spacing w:val="-2"/>
        </w:rPr>
        <w:t>pemerincian</w:t>
      </w:r>
      <w:r>
        <w:rPr>
          <w:spacing w:val="-4"/>
        </w:rPr>
        <w:t> </w:t>
      </w:r>
      <w:r>
        <w:rPr>
          <w:spacing w:val="-2"/>
        </w:rPr>
        <w:t>harta</w:t>
      </w:r>
      <w:r>
        <w:rPr>
          <w:spacing w:val="-4"/>
        </w:rPr>
        <w:t> </w:t>
      </w:r>
      <w:r>
        <w:rPr>
          <w:spacing w:val="-2"/>
        </w:rPr>
        <w:t>peninggalan,</w:t>
      </w:r>
      <w:r>
        <w:rPr>
          <w:spacing w:val="-3"/>
        </w:rPr>
        <w:t> </w:t>
      </w:r>
      <w:r>
        <w:rPr>
          <w:spacing w:val="-2"/>
        </w:rPr>
        <w:t>pembuatan</w:t>
      </w:r>
      <w:r>
        <w:rPr>
          <w:spacing w:val="-4"/>
        </w:rPr>
        <w:t> </w:t>
      </w:r>
      <w:r>
        <w:rPr>
          <w:spacing w:val="-2"/>
        </w:rPr>
        <w:t>perhitungan,</w:t>
      </w:r>
      <w:r>
        <w:rPr>
          <w:spacing w:val="-3"/>
        </w:rPr>
        <w:t> </w:t>
      </w:r>
      <w:r>
        <w:rPr>
          <w:spacing w:val="-2"/>
        </w:rPr>
        <w:t>beserta</w:t>
      </w:r>
      <w:r>
        <w:rPr>
          <w:spacing w:val="-4"/>
        </w:rPr>
        <w:t> </w:t>
      </w:r>
      <w:r>
        <w:rPr>
          <w:spacing w:val="-2"/>
        </w:rPr>
        <w:t>semua biaya</w:t>
      </w:r>
      <w:r>
        <w:rPr>
          <w:spacing w:val="-12"/>
        </w:rPr>
        <w:t> </w:t>
      </w:r>
      <w:r>
        <w:rPr>
          <w:spacing w:val="-2"/>
        </w:rPr>
        <w:t>lainnya</w:t>
      </w:r>
      <w:r>
        <w:rPr>
          <w:spacing w:val="-12"/>
        </w:rPr>
        <w:t> </w:t>
      </w:r>
      <w:r>
        <w:rPr>
          <w:spacing w:val="-2"/>
        </w:rPr>
        <w:t>yang</w:t>
      </w:r>
      <w:r>
        <w:rPr>
          <w:spacing w:val="-9"/>
        </w:rPr>
        <w:t> </w:t>
      </w:r>
      <w:r>
        <w:rPr>
          <w:spacing w:val="-2"/>
        </w:rPr>
        <w:t>telah</w:t>
      </w:r>
      <w:r>
        <w:rPr>
          <w:spacing w:val="-9"/>
        </w:rPr>
        <w:t> </w:t>
      </w:r>
      <w:r>
        <w:rPr>
          <w:spacing w:val="-2"/>
        </w:rPr>
        <w:t>dikeluarkan</w:t>
      </w:r>
      <w:r>
        <w:rPr>
          <w:spacing w:val="-12"/>
        </w:rPr>
        <w:t> </w:t>
      </w:r>
      <w:r>
        <w:rPr>
          <w:spacing w:val="-2"/>
        </w:rPr>
        <w:t>secara</w:t>
      </w:r>
      <w:r>
        <w:rPr>
          <w:spacing w:val="-11"/>
        </w:rPr>
        <w:t> </w:t>
      </w:r>
      <w:r>
        <w:rPr>
          <w:spacing w:val="-2"/>
        </w:rPr>
        <w:t>sah,</w:t>
      </w:r>
      <w:r>
        <w:rPr>
          <w:spacing w:val="-11"/>
        </w:rPr>
        <w:t> </w:t>
      </w:r>
      <w:r>
        <w:rPr>
          <w:spacing w:val="-2"/>
        </w:rPr>
        <w:t>dibebankan</w:t>
      </w:r>
      <w:r>
        <w:rPr>
          <w:spacing w:val="-12"/>
        </w:rPr>
        <w:t> </w:t>
      </w:r>
      <w:r>
        <w:rPr>
          <w:spacing w:val="-2"/>
        </w:rPr>
        <w:t>kepada</w:t>
      </w:r>
      <w:r>
        <w:rPr>
          <w:spacing w:val="-11"/>
        </w:rPr>
        <w:t> </w:t>
      </w:r>
      <w:r>
        <w:rPr>
          <w:spacing w:val="-2"/>
        </w:rPr>
        <w:t>harta</w:t>
      </w:r>
      <w:r>
        <w:rPr>
          <w:spacing w:val="-12"/>
        </w:rPr>
        <w:t> </w:t>
      </w:r>
      <w:r>
        <w:rPr>
          <w:spacing w:val="-2"/>
        </w:rPr>
        <w:t>peninggalan</w:t>
      </w:r>
      <w:r>
        <w:rPr>
          <w:spacing w:val="-9"/>
        </w:rPr>
        <w:t> </w:t>
      </w:r>
      <w:r>
        <w:rPr>
          <w:spacing w:val="-4"/>
        </w:rPr>
        <w:t>itu.</w:t>
      </w:r>
    </w:p>
    <w:p>
      <w:pPr>
        <w:pStyle w:val="BodyText"/>
        <w:spacing w:before="114"/>
        <w:ind w:left="0"/>
      </w:pPr>
    </w:p>
    <w:p>
      <w:pPr>
        <w:pStyle w:val="BodyText"/>
        <w:ind w:left="3962"/>
      </w:pPr>
      <w:r>
        <w:rPr/>
        <w:t>Pasal</w:t>
      </w:r>
      <w:r>
        <w:rPr>
          <w:spacing w:val="42"/>
        </w:rPr>
        <w:t> </w:t>
      </w:r>
      <w:r>
        <w:rPr>
          <w:spacing w:val="-4"/>
        </w:rPr>
        <w:t>1042</w:t>
      </w:r>
    </w:p>
    <w:p>
      <w:pPr>
        <w:pStyle w:val="BodyText"/>
        <w:spacing w:before="59"/>
      </w:pPr>
      <w:r>
        <w:rPr>
          <w:spacing w:val="-2"/>
        </w:rPr>
        <w:t>Ketentuan-ketentuan</w:t>
      </w:r>
      <w:r>
        <w:rPr>
          <w:spacing w:val="-4"/>
        </w:rPr>
        <w:t> </w:t>
      </w:r>
      <w:r>
        <w:rPr>
          <w:spacing w:val="-2"/>
        </w:rPr>
        <w:t>dari</w:t>
      </w:r>
      <w:r>
        <w:rPr>
          <w:spacing w:val="-3"/>
        </w:rPr>
        <w:t> </w:t>
      </w:r>
      <w:r>
        <w:rPr>
          <w:spacing w:val="-2"/>
        </w:rPr>
        <w:t>Pasal</w:t>
      </w:r>
      <w:r>
        <w:rPr>
          <w:spacing w:val="-6"/>
        </w:rPr>
        <w:t> </w:t>
      </w:r>
      <w:r>
        <w:rPr>
          <w:spacing w:val="-2"/>
        </w:rPr>
        <w:t>1024,</w:t>
      </w:r>
      <w:r>
        <w:rPr>
          <w:spacing w:val="-8"/>
        </w:rPr>
        <w:t> </w:t>
      </w:r>
      <w:r>
        <w:rPr>
          <w:spacing w:val="-2"/>
        </w:rPr>
        <w:t>Pasal</w:t>
      </w:r>
      <w:r>
        <w:rPr>
          <w:spacing w:val="-6"/>
        </w:rPr>
        <w:t> </w:t>
      </w:r>
      <w:r>
        <w:rPr>
          <w:spacing w:val="-2"/>
        </w:rPr>
        <w:t>1031</w:t>
      </w:r>
      <w:r>
        <w:rPr>
          <w:spacing w:val="-4"/>
        </w:rPr>
        <w:t> </w:t>
      </w:r>
      <w:r>
        <w:rPr>
          <w:spacing w:val="-2"/>
        </w:rPr>
        <w:t>dan</w:t>
      </w:r>
      <w:r>
        <w:rPr>
          <w:spacing w:val="-8"/>
        </w:rPr>
        <w:t> </w:t>
      </w:r>
      <w:r>
        <w:rPr>
          <w:spacing w:val="-2"/>
        </w:rPr>
        <w:t>berikutnya</w:t>
      </w:r>
      <w:r>
        <w:rPr>
          <w:spacing w:val="-7"/>
        </w:rPr>
        <w:t> </w:t>
      </w:r>
      <w:r>
        <w:rPr>
          <w:spacing w:val="-2"/>
        </w:rPr>
        <w:t>juga</w:t>
      </w:r>
      <w:r>
        <w:rPr>
          <w:spacing w:val="-7"/>
        </w:rPr>
        <w:t> </w:t>
      </w:r>
      <w:r>
        <w:rPr>
          <w:spacing w:val="-2"/>
        </w:rPr>
        <w:t>berlaku</w:t>
      </w:r>
      <w:r>
        <w:rPr>
          <w:spacing w:val="-4"/>
        </w:rPr>
        <w:t> </w:t>
      </w:r>
      <w:r>
        <w:rPr>
          <w:spacing w:val="-2"/>
        </w:rPr>
        <w:t>bagi</w:t>
      </w:r>
      <w:r>
        <w:rPr>
          <w:spacing w:val="-3"/>
        </w:rPr>
        <w:t> </w:t>
      </w:r>
      <w:r>
        <w:rPr>
          <w:spacing w:val="-2"/>
        </w:rPr>
        <w:t>ahli</w:t>
      </w:r>
      <w:r>
        <w:rPr>
          <w:spacing w:val="-8"/>
        </w:rPr>
        <w:t> </w:t>
      </w:r>
      <w:r>
        <w:rPr>
          <w:spacing w:val="-2"/>
        </w:rPr>
        <w:t>waris </w:t>
      </w:r>
      <w:r>
        <w:rPr/>
        <w:t>yang</w:t>
      </w:r>
      <w:r>
        <w:rPr>
          <w:spacing w:val="-11"/>
        </w:rPr>
        <w:t> </w:t>
      </w:r>
      <w:r>
        <w:rPr/>
        <w:t>menggunakan</w:t>
      </w:r>
      <w:r>
        <w:rPr>
          <w:spacing w:val="-11"/>
        </w:rPr>
        <w:t> </w:t>
      </w:r>
      <w:r>
        <w:rPr/>
        <w:t>hak</w:t>
      </w:r>
      <w:r>
        <w:rPr>
          <w:spacing w:val="-9"/>
        </w:rPr>
        <w:t> </w:t>
      </w:r>
      <w:r>
        <w:rPr/>
        <w:t>untuk</w:t>
      </w:r>
      <w:r>
        <w:rPr>
          <w:spacing w:val="-9"/>
        </w:rPr>
        <w:t> </w:t>
      </w:r>
      <w:r>
        <w:rPr/>
        <w:t>berpikir,</w:t>
      </w:r>
      <w:r>
        <w:rPr>
          <w:spacing w:val="-11"/>
        </w:rPr>
        <w:t> </w:t>
      </w:r>
      <w:r>
        <w:rPr/>
        <w:t>telah</w:t>
      </w:r>
      <w:r>
        <w:rPr>
          <w:spacing w:val="-11"/>
        </w:rPr>
        <w:t> </w:t>
      </w:r>
      <w:r>
        <w:rPr/>
        <w:t>menerima</w:t>
      </w:r>
      <w:r>
        <w:rPr>
          <w:spacing w:val="-12"/>
        </w:rPr>
        <w:t> </w:t>
      </w:r>
      <w:r>
        <w:rPr/>
        <w:t>warisan</w:t>
      </w:r>
      <w:r>
        <w:rPr>
          <w:spacing w:val="-11"/>
        </w:rPr>
        <w:t> </w:t>
      </w:r>
      <w:r>
        <w:rPr/>
        <w:t>dengan</w:t>
      </w:r>
      <w:r>
        <w:rPr>
          <w:spacing w:val="-11"/>
        </w:rPr>
        <w:t> </w:t>
      </w:r>
      <w:r>
        <w:rPr/>
        <w:t>hak</w:t>
      </w:r>
      <w:r>
        <w:rPr>
          <w:spacing w:val="-11"/>
        </w:rPr>
        <w:t> </w:t>
      </w:r>
      <w:r>
        <w:rPr/>
        <w:t>istimewa</w:t>
      </w:r>
      <w:r>
        <w:rPr>
          <w:spacing w:val="-11"/>
        </w:rPr>
        <w:t> </w:t>
      </w:r>
      <w:r>
        <w:rPr/>
        <w:t>untuk mengadakan</w:t>
      </w:r>
      <w:r>
        <w:rPr>
          <w:spacing w:val="-1"/>
        </w:rPr>
        <w:t> </w:t>
      </w:r>
      <w:r>
        <w:rPr/>
        <w:t>pemerincian</w:t>
      </w:r>
      <w:r>
        <w:rPr>
          <w:spacing w:val="-1"/>
        </w:rPr>
        <w:t> </w:t>
      </w:r>
      <w:r>
        <w:rPr/>
        <w:t>harta</w:t>
      </w:r>
      <w:r>
        <w:rPr>
          <w:spacing w:val="-1"/>
        </w:rPr>
        <w:t> </w:t>
      </w:r>
      <w:r>
        <w:rPr/>
        <w:t>peninggalan, dengan memberikan</w:t>
      </w:r>
      <w:r>
        <w:rPr>
          <w:spacing w:val="-1"/>
        </w:rPr>
        <w:t> </w:t>
      </w:r>
      <w:r>
        <w:rPr/>
        <w:t>pernyataan seperti yang tersebut dalam penutup pasal 1029.</w:t>
      </w:r>
    </w:p>
    <w:p>
      <w:pPr>
        <w:pStyle w:val="BodyText"/>
        <w:spacing w:before="115"/>
        <w:ind w:left="0"/>
      </w:pPr>
    </w:p>
    <w:p>
      <w:pPr>
        <w:pStyle w:val="BodyText"/>
        <w:spacing w:before="1"/>
        <w:ind w:left="3962"/>
      </w:pPr>
      <w:r>
        <w:rPr/>
        <w:t>Pasal</w:t>
      </w:r>
      <w:r>
        <w:rPr>
          <w:spacing w:val="42"/>
        </w:rPr>
        <w:t> </w:t>
      </w:r>
      <w:r>
        <w:rPr>
          <w:spacing w:val="-4"/>
        </w:rPr>
        <w:t>1043</w:t>
      </w:r>
    </w:p>
    <w:p>
      <w:pPr>
        <w:pStyle w:val="BodyText"/>
        <w:spacing w:before="59"/>
      </w:pPr>
      <w:r>
        <w:rPr/>
        <w:t>Suatu</w:t>
      </w:r>
      <w:r>
        <w:rPr>
          <w:spacing w:val="-14"/>
        </w:rPr>
        <w:t> </w:t>
      </w:r>
      <w:r>
        <w:rPr/>
        <w:t>ketentuan</w:t>
      </w:r>
      <w:r>
        <w:rPr>
          <w:spacing w:val="-13"/>
        </w:rPr>
        <w:t> </w:t>
      </w:r>
      <w:r>
        <w:rPr/>
        <w:t>pewaris</w:t>
      </w:r>
      <w:r>
        <w:rPr>
          <w:spacing w:val="-13"/>
        </w:rPr>
        <w:t> </w:t>
      </w:r>
      <w:r>
        <w:rPr/>
        <w:t>melarang</w:t>
      </w:r>
      <w:r>
        <w:rPr>
          <w:spacing w:val="-12"/>
        </w:rPr>
        <w:t> </w:t>
      </w:r>
      <w:r>
        <w:rPr/>
        <w:t>untuk</w:t>
      </w:r>
      <w:r>
        <w:rPr>
          <w:spacing w:val="-12"/>
        </w:rPr>
        <w:t> </w:t>
      </w:r>
      <w:r>
        <w:rPr/>
        <w:t>menggunakan</w:t>
      </w:r>
      <w:r>
        <w:rPr>
          <w:spacing w:val="-14"/>
        </w:rPr>
        <w:t> </w:t>
      </w:r>
      <w:r>
        <w:rPr/>
        <w:t>hak</w:t>
      </w:r>
      <w:r>
        <w:rPr>
          <w:spacing w:val="-14"/>
        </w:rPr>
        <w:t> </w:t>
      </w:r>
      <w:r>
        <w:rPr/>
        <w:t>berpikir</w:t>
      </w:r>
      <w:r>
        <w:rPr>
          <w:spacing w:val="-13"/>
        </w:rPr>
        <w:t> </w:t>
      </w:r>
      <w:r>
        <w:rPr/>
        <w:t>dan</w:t>
      </w:r>
      <w:r>
        <w:rPr>
          <w:spacing w:val="-12"/>
        </w:rPr>
        <w:t> </w:t>
      </w:r>
      <w:r>
        <w:rPr/>
        <w:t>hak</w:t>
      </w:r>
      <w:r>
        <w:rPr>
          <w:spacing w:val="-12"/>
        </w:rPr>
        <w:t> </w:t>
      </w:r>
      <w:r>
        <w:rPr/>
        <w:t>istimewa</w:t>
      </w:r>
      <w:r>
        <w:rPr>
          <w:spacing w:val="-14"/>
        </w:rPr>
        <w:t> </w:t>
      </w:r>
      <w:r>
        <w:rPr/>
        <w:t>untuk mengadakan pemerincian harta peninggalan, adalah batal dan tidak berlaku.</w:t>
      </w:r>
    </w:p>
    <w:p>
      <w:pPr>
        <w:pStyle w:val="BodyText"/>
        <w:spacing w:before="114"/>
        <w:ind w:left="0"/>
      </w:pPr>
    </w:p>
    <w:p>
      <w:pPr>
        <w:pStyle w:val="BodyText"/>
        <w:ind w:left="360" w:right="101"/>
        <w:jc w:val="center"/>
      </w:pPr>
      <w:r>
        <w:rPr/>
        <w:t>BAB</w:t>
      </w:r>
      <w:r>
        <w:rPr>
          <w:spacing w:val="-1"/>
        </w:rPr>
        <w:t> </w:t>
      </w:r>
      <w:r>
        <w:rPr>
          <w:spacing w:val="-5"/>
        </w:rPr>
        <w:t>XVI</w:t>
      </w:r>
    </w:p>
    <w:p>
      <w:pPr>
        <w:pStyle w:val="BodyText"/>
        <w:spacing w:before="57"/>
        <w:ind w:left="359" w:right="105"/>
        <w:jc w:val="center"/>
      </w:pPr>
      <w:r>
        <w:rPr>
          <w:w w:val="105"/>
        </w:rPr>
        <w:t>HAL</w:t>
      </w:r>
      <w:r>
        <w:rPr>
          <w:spacing w:val="24"/>
          <w:w w:val="105"/>
        </w:rPr>
        <w:t> </w:t>
      </w:r>
      <w:r>
        <w:rPr>
          <w:w w:val="105"/>
        </w:rPr>
        <w:t>MENERIMA</w:t>
      </w:r>
      <w:r>
        <w:rPr>
          <w:spacing w:val="22"/>
          <w:w w:val="105"/>
        </w:rPr>
        <w:t> </w:t>
      </w:r>
      <w:r>
        <w:rPr>
          <w:w w:val="105"/>
        </w:rPr>
        <w:t>DAN</w:t>
      </w:r>
      <w:r>
        <w:rPr>
          <w:spacing w:val="20"/>
          <w:w w:val="105"/>
        </w:rPr>
        <w:t> </w:t>
      </w:r>
      <w:r>
        <w:rPr>
          <w:w w:val="105"/>
        </w:rPr>
        <w:t>MENOLAK</w:t>
      </w:r>
      <w:r>
        <w:rPr>
          <w:spacing w:val="19"/>
          <w:w w:val="105"/>
        </w:rPr>
        <w:t> </w:t>
      </w:r>
      <w:r>
        <w:rPr>
          <w:spacing w:val="-2"/>
          <w:w w:val="105"/>
        </w:rPr>
        <w:t>WARISAN</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before="57"/>
        <w:ind w:left="359" w:right="108"/>
        <w:jc w:val="center"/>
      </w:pPr>
      <w:r>
        <w:rPr>
          <w:w w:val="110"/>
        </w:rPr>
        <w:t>Hal</w:t>
      </w:r>
      <w:r>
        <w:rPr>
          <w:spacing w:val="-8"/>
          <w:w w:val="110"/>
        </w:rPr>
        <w:t> </w:t>
      </w:r>
      <w:r>
        <w:rPr>
          <w:w w:val="110"/>
        </w:rPr>
        <w:t>Menerima</w:t>
      </w:r>
      <w:r>
        <w:rPr>
          <w:spacing w:val="-6"/>
          <w:w w:val="110"/>
        </w:rPr>
        <w:t> </w:t>
      </w:r>
      <w:r>
        <w:rPr>
          <w:spacing w:val="-2"/>
          <w:w w:val="110"/>
        </w:rPr>
        <w:t>Warisan</w:t>
      </w:r>
    </w:p>
    <w:p>
      <w:pPr>
        <w:pStyle w:val="BodyText"/>
        <w:spacing w:before="113"/>
        <w:ind w:left="0"/>
      </w:pPr>
    </w:p>
    <w:p>
      <w:pPr>
        <w:pStyle w:val="BodyText"/>
        <w:ind w:left="3962"/>
      </w:pPr>
      <w:r>
        <w:rPr/>
        <w:t>Pasal</w:t>
      </w:r>
      <w:r>
        <w:rPr>
          <w:spacing w:val="42"/>
        </w:rPr>
        <w:t> </w:t>
      </w:r>
      <w:r>
        <w:rPr>
          <w:spacing w:val="-4"/>
        </w:rPr>
        <w:t>1044</w:t>
      </w:r>
    </w:p>
    <w:p>
      <w:pPr>
        <w:pStyle w:val="BodyText"/>
        <w:spacing w:before="59"/>
        <w:ind w:right="189" w:hanging="1"/>
      </w:pPr>
      <w:r>
        <w:rPr/>
        <w:t>Warisan</w:t>
      </w:r>
      <w:r>
        <w:rPr>
          <w:spacing w:val="-14"/>
        </w:rPr>
        <w:t> </w:t>
      </w:r>
      <w:r>
        <w:rPr/>
        <w:t>dapat</w:t>
      </w:r>
      <w:r>
        <w:rPr>
          <w:spacing w:val="-14"/>
        </w:rPr>
        <w:t> </w:t>
      </w:r>
      <w:r>
        <w:rPr/>
        <w:t>diterima</w:t>
      </w:r>
      <w:r>
        <w:rPr>
          <w:spacing w:val="-14"/>
        </w:rPr>
        <w:t> </w:t>
      </w:r>
      <w:r>
        <w:rPr/>
        <w:t>secara</w:t>
      </w:r>
      <w:r>
        <w:rPr>
          <w:spacing w:val="-13"/>
        </w:rPr>
        <w:t> </w:t>
      </w:r>
      <w:r>
        <w:rPr/>
        <w:t>murni</w:t>
      </w:r>
      <w:r>
        <w:rPr>
          <w:spacing w:val="-14"/>
        </w:rPr>
        <w:t> </w:t>
      </w:r>
      <w:r>
        <w:rPr/>
        <w:t>atau</w:t>
      </w:r>
      <w:r>
        <w:rPr>
          <w:spacing w:val="-14"/>
        </w:rPr>
        <w:t> </w:t>
      </w:r>
      <w:r>
        <w:rPr/>
        <w:t>dengan</w:t>
      </w:r>
      <w:r>
        <w:rPr>
          <w:spacing w:val="-14"/>
        </w:rPr>
        <w:t> </w:t>
      </w:r>
      <w:r>
        <w:rPr/>
        <w:t>hak</w:t>
      </w:r>
      <w:r>
        <w:rPr>
          <w:spacing w:val="-13"/>
        </w:rPr>
        <w:t> </w:t>
      </w:r>
      <w:r>
        <w:rPr/>
        <w:t>istimewa</w:t>
      </w:r>
      <w:r>
        <w:rPr>
          <w:spacing w:val="-14"/>
        </w:rPr>
        <w:t> </w:t>
      </w:r>
      <w:r>
        <w:rPr/>
        <w:t>untuk</w:t>
      </w:r>
      <w:r>
        <w:rPr>
          <w:spacing w:val="-14"/>
        </w:rPr>
        <w:t> </w:t>
      </w:r>
      <w:r>
        <w:rPr/>
        <w:t>mengadakan pemerincian harta peninggalan.</w:t>
      </w:r>
    </w:p>
    <w:p>
      <w:pPr>
        <w:pStyle w:val="BodyText"/>
        <w:spacing w:before="115"/>
        <w:ind w:left="0"/>
      </w:pPr>
    </w:p>
    <w:p>
      <w:pPr>
        <w:pStyle w:val="BodyText"/>
        <w:ind w:left="359" w:right="103"/>
        <w:jc w:val="center"/>
      </w:pPr>
      <w:r>
        <w:rPr/>
        <w:t>Pasal</w:t>
      </w:r>
      <w:r>
        <w:rPr>
          <w:spacing w:val="42"/>
        </w:rPr>
        <w:t> </w:t>
      </w:r>
      <w:r>
        <w:rPr>
          <w:spacing w:val="-4"/>
        </w:rPr>
        <w:t>1045</w:t>
      </w:r>
    </w:p>
    <w:p>
      <w:pPr>
        <w:pStyle w:val="BodyText"/>
        <w:spacing w:before="57"/>
      </w:pPr>
      <w:r>
        <w:rPr>
          <w:spacing w:val="-2"/>
        </w:rPr>
        <w:t>Tiada</w:t>
      </w:r>
      <w:r>
        <w:rPr>
          <w:spacing w:val="-6"/>
        </w:rPr>
        <w:t> </w:t>
      </w:r>
      <w:r>
        <w:rPr>
          <w:spacing w:val="-2"/>
        </w:rPr>
        <w:t>seorang pun</w:t>
      </w:r>
      <w:r>
        <w:rPr>
          <w:spacing w:val="-5"/>
        </w:rPr>
        <w:t> </w:t>
      </w:r>
      <w:r>
        <w:rPr>
          <w:spacing w:val="-2"/>
        </w:rPr>
        <w:t>diwajibkan</w:t>
      </w:r>
      <w:r>
        <w:rPr>
          <w:spacing w:val="-3"/>
        </w:rPr>
        <w:t> </w:t>
      </w:r>
      <w:r>
        <w:rPr>
          <w:spacing w:val="-2"/>
        </w:rPr>
        <w:t>untuk</w:t>
      </w:r>
      <w:r>
        <w:rPr>
          <w:spacing w:val="-5"/>
        </w:rPr>
        <w:t> </w:t>
      </w:r>
      <w:r>
        <w:rPr>
          <w:spacing w:val="-2"/>
        </w:rPr>
        <w:t>menerima</w:t>
      </w:r>
      <w:r>
        <w:rPr>
          <w:spacing w:val="-5"/>
        </w:rPr>
        <w:t> </w:t>
      </w:r>
      <w:r>
        <w:rPr>
          <w:spacing w:val="-2"/>
        </w:rPr>
        <w:t>warisan</w:t>
      </w:r>
      <w:r>
        <w:rPr>
          <w:spacing w:val="-5"/>
        </w:rPr>
        <w:t> </w:t>
      </w:r>
      <w:r>
        <w:rPr>
          <w:spacing w:val="-2"/>
        </w:rPr>
        <w:t>yang</w:t>
      </w:r>
      <w:r>
        <w:rPr>
          <w:spacing w:val="-3"/>
        </w:rPr>
        <w:t> </w:t>
      </w:r>
      <w:r>
        <w:rPr>
          <w:spacing w:val="-2"/>
        </w:rPr>
        <w:t>jatuh ke</w:t>
      </w:r>
      <w:r>
        <w:rPr>
          <w:spacing w:val="-5"/>
        </w:rPr>
        <w:t> </w:t>
      </w:r>
      <w:r>
        <w:rPr>
          <w:spacing w:val="-2"/>
        </w:rPr>
        <w:t>tangannya.</w:t>
      </w:r>
    </w:p>
    <w:p>
      <w:pPr>
        <w:pStyle w:val="BodyText"/>
        <w:spacing w:before="115"/>
        <w:ind w:left="0"/>
      </w:pPr>
    </w:p>
    <w:p>
      <w:pPr>
        <w:pStyle w:val="BodyText"/>
        <w:ind w:left="3962"/>
      </w:pPr>
      <w:r>
        <w:rPr/>
        <w:t>Pasal</w:t>
      </w:r>
      <w:r>
        <w:rPr>
          <w:spacing w:val="42"/>
        </w:rPr>
        <w:t> </w:t>
      </w:r>
      <w:r>
        <w:rPr>
          <w:spacing w:val="-4"/>
        </w:rPr>
        <w:t>1046</w:t>
      </w:r>
    </w:p>
    <w:p>
      <w:pPr>
        <w:pStyle w:val="BodyText"/>
        <w:spacing w:before="57"/>
        <w:ind w:right="98" w:hanging="1"/>
      </w:pPr>
      <w:r>
        <w:rPr/>
        <w:t>Warisan</w:t>
      </w:r>
      <w:r>
        <w:rPr>
          <w:spacing w:val="-5"/>
        </w:rPr>
        <w:t> </w:t>
      </w:r>
      <w:r>
        <w:rPr/>
        <w:t>yang</w:t>
      </w:r>
      <w:r>
        <w:rPr>
          <w:spacing w:val="-2"/>
        </w:rPr>
        <w:t> </w:t>
      </w:r>
      <w:r>
        <w:rPr/>
        <w:t>jatuh</w:t>
      </w:r>
      <w:r>
        <w:rPr>
          <w:spacing w:val="-2"/>
        </w:rPr>
        <w:t> </w:t>
      </w:r>
      <w:r>
        <w:rPr/>
        <w:t>ke</w:t>
      </w:r>
      <w:r>
        <w:rPr>
          <w:spacing w:val="-5"/>
        </w:rPr>
        <w:t> </w:t>
      </w:r>
      <w:r>
        <w:rPr/>
        <w:t>tangan</w:t>
      </w:r>
      <w:r>
        <w:rPr>
          <w:spacing w:val="-5"/>
        </w:rPr>
        <w:t> </w:t>
      </w:r>
      <w:r>
        <w:rPr/>
        <w:t>wanita</w:t>
      </w:r>
      <w:r>
        <w:rPr>
          <w:spacing w:val="-5"/>
        </w:rPr>
        <w:t> </w:t>
      </w:r>
      <w:r>
        <w:rPr/>
        <w:t>yang</w:t>
      </w:r>
      <w:r>
        <w:rPr>
          <w:spacing w:val="-5"/>
        </w:rPr>
        <w:t> </w:t>
      </w:r>
      <w:r>
        <w:rPr/>
        <w:t>telah</w:t>
      </w:r>
      <w:r>
        <w:rPr>
          <w:spacing w:val="-2"/>
        </w:rPr>
        <w:t> </w:t>
      </w:r>
      <w:r>
        <w:rPr/>
        <w:t>kawin,</w:t>
      </w:r>
      <w:r>
        <w:rPr>
          <w:spacing w:val="-4"/>
        </w:rPr>
        <w:t> </w:t>
      </w:r>
      <w:r>
        <w:rPr/>
        <w:t>anak</w:t>
      </w:r>
      <w:r>
        <w:rPr>
          <w:spacing w:val="-2"/>
        </w:rPr>
        <w:t> </w:t>
      </w:r>
      <w:r>
        <w:rPr/>
        <w:t>di</w:t>
      </w:r>
      <w:r>
        <w:rPr>
          <w:spacing w:val="-6"/>
        </w:rPr>
        <w:t> </w:t>
      </w:r>
      <w:r>
        <w:rPr/>
        <w:t>bawah</w:t>
      </w:r>
      <w:r>
        <w:rPr>
          <w:spacing w:val="-2"/>
        </w:rPr>
        <w:t> </w:t>
      </w:r>
      <w:r>
        <w:rPr/>
        <w:t>umur</w:t>
      </w:r>
      <w:r>
        <w:rPr>
          <w:spacing w:val="-6"/>
        </w:rPr>
        <w:t> </w:t>
      </w:r>
      <w:r>
        <w:rPr/>
        <w:t>dan</w:t>
      </w:r>
      <w:r>
        <w:rPr>
          <w:spacing w:val="-2"/>
        </w:rPr>
        <w:t> </w:t>
      </w:r>
      <w:r>
        <w:rPr/>
        <w:t>orang</w:t>
      </w:r>
      <w:r>
        <w:rPr>
          <w:spacing w:val="-2"/>
        </w:rPr>
        <w:t> </w:t>
      </w:r>
      <w:r>
        <w:rPr/>
        <w:t>yang berada</w:t>
      </w:r>
      <w:r>
        <w:rPr>
          <w:spacing w:val="-1"/>
        </w:rPr>
        <w:t> </w:t>
      </w:r>
      <w:r>
        <w:rPr/>
        <w:t>dalam pengampuan tidak dapat diterima</w:t>
      </w:r>
      <w:r>
        <w:rPr>
          <w:spacing w:val="-1"/>
        </w:rPr>
        <w:t> </w:t>
      </w:r>
      <w:r>
        <w:rPr/>
        <w:t>secara</w:t>
      </w:r>
      <w:r>
        <w:rPr>
          <w:spacing w:val="-1"/>
        </w:rPr>
        <w:t> </w:t>
      </w:r>
      <w:r>
        <w:rPr/>
        <w:t>sah, kecuali dengan</w:t>
      </w:r>
      <w:r>
        <w:rPr>
          <w:spacing w:val="-1"/>
        </w:rPr>
        <w:t> </w:t>
      </w:r>
      <w:r>
        <w:rPr/>
        <w:t>mengindahkan ketentuan</w:t>
      </w:r>
      <w:r>
        <w:rPr>
          <w:spacing w:val="-1"/>
        </w:rPr>
        <w:t> </w:t>
      </w:r>
      <w:r>
        <w:rPr/>
        <w:t>undang-undang</w:t>
      </w:r>
      <w:r>
        <w:rPr>
          <w:spacing w:val="-1"/>
        </w:rPr>
        <w:t> </w:t>
      </w:r>
      <w:r>
        <w:rPr/>
        <w:t>mengenai orang-orang itu. Pengangkatan</w:t>
      </w:r>
      <w:r>
        <w:rPr>
          <w:spacing w:val="-1"/>
        </w:rPr>
        <w:t> </w:t>
      </w:r>
      <w:r>
        <w:rPr/>
        <w:t>ahli waris</w:t>
      </w:r>
      <w:r>
        <w:rPr>
          <w:spacing w:val="-1"/>
        </w:rPr>
        <w:t> </w:t>
      </w:r>
      <w:r>
        <w:rPr/>
        <w:t>yang disebut dalam</w:t>
      </w:r>
      <w:r>
        <w:rPr>
          <w:spacing w:val="-14"/>
        </w:rPr>
        <w:t> </w:t>
      </w:r>
      <w:r>
        <w:rPr/>
        <w:t>pasal</w:t>
      </w:r>
      <w:r>
        <w:rPr>
          <w:spacing w:val="-14"/>
        </w:rPr>
        <w:t> </w:t>
      </w:r>
      <w:r>
        <w:rPr/>
        <w:t>900</w:t>
      </w:r>
      <w:r>
        <w:rPr>
          <w:spacing w:val="-14"/>
        </w:rPr>
        <w:t> </w:t>
      </w:r>
      <w:r>
        <w:rPr/>
        <w:t>dan</w:t>
      </w:r>
      <w:r>
        <w:rPr>
          <w:spacing w:val="-13"/>
        </w:rPr>
        <w:t> </w:t>
      </w:r>
      <w:r>
        <w:rPr/>
        <w:t>disetujui</w:t>
      </w:r>
      <w:r>
        <w:rPr>
          <w:spacing w:val="-14"/>
        </w:rPr>
        <w:t> </w:t>
      </w:r>
      <w:r>
        <w:rPr/>
        <w:t>oleh</w:t>
      </w:r>
      <w:r>
        <w:rPr>
          <w:spacing w:val="-14"/>
        </w:rPr>
        <w:t> </w:t>
      </w:r>
      <w:r>
        <w:rPr/>
        <w:t>Presiden.</w:t>
      </w:r>
      <w:r>
        <w:rPr>
          <w:spacing w:val="-14"/>
        </w:rPr>
        <w:t> </w:t>
      </w:r>
      <w:r>
        <w:rPr/>
        <w:t>hanya</w:t>
      </w:r>
      <w:r>
        <w:rPr>
          <w:spacing w:val="-13"/>
        </w:rPr>
        <w:t> </w:t>
      </w:r>
      <w:r>
        <w:rPr/>
        <w:t>dapat</w:t>
      </w:r>
      <w:r>
        <w:rPr>
          <w:spacing w:val="-14"/>
        </w:rPr>
        <w:t> </w:t>
      </w:r>
      <w:r>
        <w:rPr/>
        <w:t>diterima</w:t>
      </w:r>
      <w:r>
        <w:rPr>
          <w:spacing w:val="-14"/>
        </w:rPr>
        <w:t> </w:t>
      </w:r>
      <w:r>
        <w:rPr/>
        <w:t>dengan</w:t>
      </w:r>
      <w:r>
        <w:rPr>
          <w:spacing w:val="-14"/>
        </w:rPr>
        <w:t> </w:t>
      </w:r>
      <w:r>
        <w:rPr/>
        <w:t>hak</w:t>
      </w:r>
      <w:r>
        <w:rPr>
          <w:spacing w:val="-13"/>
        </w:rPr>
        <w:t> </w:t>
      </w:r>
      <w:r>
        <w:rPr/>
        <w:t>istimewa,</w:t>
      </w:r>
      <w:r>
        <w:rPr>
          <w:spacing w:val="-14"/>
        </w:rPr>
        <w:t> </w:t>
      </w:r>
      <w:r>
        <w:rPr/>
        <w:t>untuk mengadakan pemerincian harta peninggalan.</w:t>
      </w:r>
    </w:p>
    <w:p>
      <w:pPr>
        <w:pStyle w:val="BodyText"/>
        <w:spacing w:before="116"/>
        <w:ind w:left="0"/>
      </w:pPr>
    </w:p>
    <w:p>
      <w:pPr>
        <w:pStyle w:val="BodyText"/>
        <w:ind w:left="359" w:right="103"/>
        <w:jc w:val="center"/>
      </w:pPr>
      <w:r>
        <w:rPr/>
        <w:t>Pasal</w:t>
      </w:r>
      <w:r>
        <w:rPr>
          <w:spacing w:val="42"/>
        </w:rPr>
        <w:t> </w:t>
      </w:r>
      <w:r>
        <w:rPr>
          <w:spacing w:val="-4"/>
        </w:rPr>
        <w:t>1047</w:t>
      </w:r>
    </w:p>
    <w:p>
      <w:pPr>
        <w:pStyle w:val="BodyText"/>
        <w:spacing w:before="59"/>
      </w:pPr>
      <w:r>
        <w:rPr>
          <w:spacing w:val="-2"/>
        </w:rPr>
        <w:t>Penerima</w:t>
      </w:r>
      <w:r>
        <w:rPr>
          <w:spacing w:val="-4"/>
        </w:rPr>
        <w:t> </w:t>
      </w:r>
      <w:r>
        <w:rPr>
          <w:spacing w:val="-2"/>
        </w:rPr>
        <w:t>suatu</w:t>
      </w:r>
      <w:r>
        <w:rPr>
          <w:spacing w:val="-4"/>
        </w:rPr>
        <w:t> </w:t>
      </w:r>
      <w:r>
        <w:rPr>
          <w:spacing w:val="-2"/>
        </w:rPr>
        <w:t>warisan</w:t>
      </w:r>
      <w:r>
        <w:rPr>
          <w:spacing w:val="-3"/>
        </w:rPr>
        <w:t> </w:t>
      </w:r>
      <w:r>
        <w:rPr>
          <w:spacing w:val="-2"/>
        </w:rPr>
        <w:t>berlaku</w:t>
      </w:r>
      <w:r>
        <w:rPr>
          <w:spacing w:val="-1"/>
        </w:rPr>
        <w:t> </w:t>
      </w:r>
      <w:r>
        <w:rPr>
          <w:spacing w:val="-2"/>
        </w:rPr>
        <w:t>surut</w:t>
      </w:r>
      <w:r>
        <w:rPr>
          <w:spacing w:val="-5"/>
        </w:rPr>
        <w:t> </w:t>
      </w:r>
      <w:r>
        <w:rPr>
          <w:spacing w:val="-2"/>
        </w:rPr>
        <w:t>sampai pada</w:t>
      </w:r>
      <w:r>
        <w:rPr>
          <w:spacing w:val="-4"/>
        </w:rPr>
        <w:t> </w:t>
      </w:r>
      <w:r>
        <w:rPr>
          <w:spacing w:val="-2"/>
        </w:rPr>
        <w:t>hari</w:t>
      </w:r>
      <w:r>
        <w:rPr>
          <w:spacing w:val="-3"/>
        </w:rPr>
        <w:t> </w:t>
      </w:r>
      <w:r>
        <w:rPr>
          <w:spacing w:val="-2"/>
        </w:rPr>
        <w:t>warisan</w:t>
      </w:r>
      <w:r>
        <w:rPr>
          <w:spacing w:val="-3"/>
        </w:rPr>
        <w:t> </w:t>
      </w:r>
      <w:r>
        <w:rPr>
          <w:spacing w:val="-2"/>
        </w:rPr>
        <w:t>itu</w:t>
      </w:r>
      <w:r>
        <w:rPr>
          <w:spacing w:val="-4"/>
        </w:rPr>
        <w:t> </w:t>
      </w:r>
      <w:r>
        <w:rPr>
          <w:spacing w:val="-2"/>
        </w:rPr>
        <w:t>terbuka.</w:t>
      </w:r>
    </w:p>
    <w:p>
      <w:pPr>
        <w:pStyle w:val="BodyText"/>
        <w:spacing w:before="113"/>
        <w:ind w:left="0"/>
      </w:pPr>
    </w:p>
    <w:p>
      <w:pPr>
        <w:pStyle w:val="BodyText"/>
        <w:spacing w:before="1"/>
        <w:ind w:left="3962"/>
      </w:pPr>
      <w:r>
        <w:rPr/>
        <w:t>Pasal</w:t>
      </w:r>
      <w:r>
        <w:rPr>
          <w:spacing w:val="42"/>
        </w:rPr>
        <w:t> </w:t>
      </w:r>
      <w:r>
        <w:rPr>
          <w:spacing w:val="-4"/>
        </w:rPr>
        <w:t>1048</w:t>
      </w:r>
    </w:p>
    <w:p>
      <w:pPr>
        <w:pStyle w:val="BodyText"/>
        <w:spacing w:before="56"/>
        <w:ind w:right="69"/>
      </w:pPr>
      <w:r>
        <w:rPr/>
        <w:t>Penerimaan</w:t>
      </w:r>
      <w:r>
        <w:rPr>
          <w:spacing w:val="-5"/>
        </w:rPr>
        <w:t> </w:t>
      </w:r>
      <w:r>
        <w:rPr/>
        <w:t>suatu</w:t>
      </w:r>
      <w:r>
        <w:rPr>
          <w:spacing w:val="-5"/>
        </w:rPr>
        <w:t> </w:t>
      </w:r>
      <w:r>
        <w:rPr/>
        <w:t>warisan</w:t>
      </w:r>
      <w:r>
        <w:rPr>
          <w:spacing w:val="-3"/>
        </w:rPr>
        <w:t> </w:t>
      </w:r>
      <w:r>
        <w:rPr/>
        <w:t>dilakukan</w:t>
      </w:r>
      <w:r>
        <w:rPr>
          <w:spacing w:val="-7"/>
        </w:rPr>
        <w:t> </w:t>
      </w:r>
      <w:r>
        <w:rPr/>
        <w:t>dengan</w:t>
      </w:r>
      <w:r>
        <w:rPr>
          <w:spacing w:val="-5"/>
        </w:rPr>
        <w:t> </w:t>
      </w:r>
      <w:r>
        <w:rPr/>
        <w:t>tegas</w:t>
      </w:r>
      <w:r>
        <w:rPr>
          <w:spacing w:val="-6"/>
        </w:rPr>
        <w:t> </w:t>
      </w:r>
      <w:r>
        <w:rPr/>
        <w:t>atau</w:t>
      </w:r>
      <w:r>
        <w:rPr>
          <w:spacing w:val="-5"/>
        </w:rPr>
        <w:t> </w:t>
      </w:r>
      <w:r>
        <w:rPr/>
        <w:t>secara</w:t>
      </w:r>
      <w:r>
        <w:rPr>
          <w:spacing w:val="-7"/>
        </w:rPr>
        <w:t> </w:t>
      </w:r>
      <w:r>
        <w:rPr/>
        <w:t>diam-diam;</w:t>
      </w:r>
      <w:r>
        <w:rPr>
          <w:spacing w:val="-6"/>
        </w:rPr>
        <w:t> </w:t>
      </w:r>
      <w:r>
        <w:rPr/>
        <w:t>hal</w:t>
      </w:r>
      <w:r>
        <w:rPr>
          <w:spacing w:val="-6"/>
        </w:rPr>
        <w:t> </w:t>
      </w:r>
      <w:r>
        <w:rPr/>
        <w:t>itu</w:t>
      </w:r>
      <w:r>
        <w:rPr>
          <w:spacing w:val="-5"/>
        </w:rPr>
        <w:t> </w:t>
      </w:r>
      <w:r>
        <w:rPr/>
        <w:t>dilakukan dengan</w:t>
      </w:r>
      <w:r>
        <w:rPr>
          <w:spacing w:val="-3"/>
        </w:rPr>
        <w:t> </w:t>
      </w:r>
      <w:r>
        <w:rPr/>
        <w:t>tegas,</w:t>
      </w:r>
      <w:r>
        <w:rPr>
          <w:spacing w:val="-2"/>
        </w:rPr>
        <w:t> </w:t>
      </w:r>
      <w:r>
        <w:rPr/>
        <w:t>bila</w:t>
      </w:r>
      <w:r>
        <w:rPr>
          <w:spacing w:val="-3"/>
        </w:rPr>
        <w:t> </w:t>
      </w:r>
      <w:r>
        <w:rPr/>
        <w:t>seseorang,</w:t>
      </w:r>
      <w:r>
        <w:rPr>
          <w:spacing w:val="-2"/>
        </w:rPr>
        <w:t> </w:t>
      </w:r>
      <w:r>
        <w:rPr/>
        <w:t>dalam</w:t>
      </w:r>
      <w:r>
        <w:rPr>
          <w:spacing w:val="-2"/>
        </w:rPr>
        <w:t> </w:t>
      </w:r>
      <w:r>
        <w:rPr/>
        <w:t>surat</w:t>
      </w:r>
      <w:r>
        <w:rPr>
          <w:spacing w:val="-2"/>
        </w:rPr>
        <w:t> </w:t>
      </w:r>
      <w:r>
        <w:rPr/>
        <w:t>otentik</w:t>
      </w:r>
      <w:r>
        <w:rPr>
          <w:spacing w:val="-1"/>
        </w:rPr>
        <w:t> </w:t>
      </w:r>
      <w:r>
        <w:rPr/>
        <w:t>atau</w:t>
      </w:r>
      <w:r>
        <w:rPr>
          <w:spacing w:val="-1"/>
        </w:rPr>
        <w:t> </w:t>
      </w:r>
      <w:r>
        <w:rPr/>
        <w:t>di</w:t>
      </w:r>
      <w:r>
        <w:rPr>
          <w:spacing w:val="-4"/>
        </w:rPr>
        <w:t> </w:t>
      </w:r>
      <w:r>
        <w:rPr/>
        <w:t>bawah</w:t>
      </w:r>
      <w:r>
        <w:rPr>
          <w:spacing w:val="-3"/>
        </w:rPr>
        <w:t> </w:t>
      </w:r>
      <w:r>
        <w:rPr/>
        <w:t>tangan,</w:t>
      </w:r>
      <w:r>
        <w:rPr>
          <w:spacing w:val="-2"/>
        </w:rPr>
        <w:t> </w:t>
      </w:r>
      <w:r>
        <w:rPr/>
        <w:t>menamakan</w:t>
      </w:r>
      <w:r>
        <w:rPr>
          <w:spacing w:val="-1"/>
        </w:rPr>
        <w:t> </w:t>
      </w:r>
      <w:r>
        <w:rPr/>
        <w:t>dirinya</w:t>
      </w:r>
      <w:r>
        <w:rPr/>
        <w:t> ahli</w:t>
      </w:r>
      <w:r>
        <w:rPr>
          <w:spacing w:val="-8"/>
        </w:rPr>
        <w:t> </w:t>
      </w:r>
      <w:r>
        <w:rPr/>
        <w:t>waris</w:t>
      </w:r>
      <w:r>
        <w:rPr>
          <w:spacing w:val="-9"/>
        </w:rPr>
        <w:t> </w:t>
      </w:r>
      <w:r>
        <w:rPr/>
        <w:t>atau</w:t>
      </w:r>
      <w:r>
        <w:rPr>
          <w:spacing w:val="-9"/>
        </w:rPr>
        <w:t> </w:t>
      </w:r>
      <w:r>
        <w:rPr/>
        <w:t>mengambil</w:t>
      </w:r>
      <w:r>
        <w:rPr>
          <w:spacing w:val="-6"/>
        </w:rPr>
        <w:t> </w:t>
      </w:r>
      <w:r>
        <w:rPr/>
        <w:t>kedudukan</w:t>
      </w:r>
      <w:r>
        <w:rPr>
          <w:spacing w:val="-7"/>
        </w:rPr>
        <w:t> </w:t>
      </w:r>
      <w:r>
        <w:rPr/>
        <w:t>ahli</w:t>
      </w:r>
      <w:r>
        <w:rPr>
          <w:spacing w:val="-10"/>
        </w:rPr>
        <w:t> </w:t>
      </w:r>
      <w:r>
        <w:rPr/>
        <w:t>waris;</w:t>
      </w:r>
      <w:r>
        <w:rPr>
          <w:spacing w:val="-8"/>
        </w:rPr>
        <w:t> </w:t>
      </w:r>
      <w:r>
        <w:rPr/>
        <w:t>kesediaan</w:t>
      </w:r>
      <w:r>
        <w:rPr>
          <w:spacing w:val="-7"/>
        </w:rPr>
        <w:t> </w:t>
      </w:r>
      <w:r>
        <w:rPr/>
        <w:t>menerima</w:t>
      </w:r>
      <w:r>
        <w:rPr>
          <w:spacing w:val="-9"/>
        </w:rPr>
        <w:t> </w:t>
      </w:r>
      <w:r>
        <w:rPr/>
        <w:t>itu</w:t>
      </w:r>
      <w:r>
        <w:rPr>
          <w:spacing w:val="-9"/>
        </w:rPr>
        <w:t> </w:t>
      </w:r>
      <w:r>
        <w:rPr/>
        <w:t>dilakukan</w:t>
      </w:r>
      <w:r>
        <w:rPr>
          <w:spacing w:val="-7"/>
        </w:rPr>
        <w:t> </w:t>
      </w:r>
      <w:r>
        <w:rPr/>
        <w:t>secara </w:t>
      </w:r>
      <w:r>
        <w:rPr>
          <w:spacing w:val="-2"/>
        </w:rPr>
        <w:t>diam-diam,</w:t>
      </w:r>
      <w:r>
        <w:rPr>
          <w:spacing w:val="-3"/>
        </w:rPr>
        <w:t> </w:t>
      </w:r>
      <w:r>
        <w:rPr>
          <w:spacing w:val="-2"/>
        </w:rPr>
        <w:t>bila</w:t>
      </w:r>
      <w:r>
        <w:rPr>
          <w:spacing w:val="-4"/>
        </w:rPr>
        <w:t> </w:t>
      </w:r>
      <w:r>
        <w:rPr>
          <w:spacing w:val="-2"/>
        </w:rPr>
        <w:t>ahli</w:t>
      </w:r>
      <w:r>
        <w:rPr>
          <w:spacing w:val="-5"/>
        </w:rPr>
        <w:t> </w:t>
      </w:r>
      <w:r>
        <w:rPr>
          <w:spacing w:val="-2"/>
        </w:rPr>
        <w:t>waris</w:t>
      </w:r>
      <w:r>
        <w:rPr>
          <w:spacing w:val="-7"/>
        </w:rPr>
        <w:t> </w:t>
      </w:r>
      <w:r>
        <w:rPr>
          <w:spacing w:val="-2"/>
        </w:rPr>
        <w:t>itu</w:t>
      </w:r>
      <w:r>
        <w:rPr>
          <w:spacing w:val="-4"/>
        </w:rPr>
        <w:t> </w:t>
      </w:r>
      <w:r>
        <w:rPr>
          <w:spacing w:val="-2"/>
        </w:rPr>
        <w:t>melakukan suatu</w:t>
      </w:r>
      <w:r>
        <w:rPr>
          <w:spacing w:val="-4"/>
        </w:rPr>
        <w:t> </w:t>
      </w:r>
      <w:r>
        <w:rPr>
          <w:spacing w:val="-2"/>
        </w:rPr>
        <w:t>perbuatan</w:t>
      </w:r>
      <w:r>
        <w:rPr>
          <w:spacing w:val="-4"/>
        </w:rPr>
        <w:t> </w:t>
      </w:r>
      <w:r>
        <w:rPr>
          <w:spacing w:val="-2"/>
        </w:rPr>
        <w:t>yang menunjukkan</w:t>
      </w:r>
      <w:r>
        <w:rPr>
          <w:spacing w:val="-4"/>
        </w:rPr>
        <w:t> </w:t>
      </w:r>
      <w:r>
        <w:rPr>
          <w:spacing w:val="-2"/>
        </w:rPr>
        <w:t>maksudnya</w:t>
      </w:r>
      <w:r>
        <w:rPr>
          <w:spacing w:val="-4"/>
        </w:rPr>
        <w:t> </w:t>
      </w:r>
      <w:r>
        <w:rPr>
          <w:spacing w:val="-2"/>
        </w:rPr>
        <w:t>untuk </w:t>
      </w:r>
      <w:r>
        <w:rPr/>
        <w:t>menerima</w:t>
      </w:r>
      <w:r>
        <w:rPr>
          <w:spacing w:val="-2"/>
        </w:rPr>
        <w:t> </w:t>
      </w:r>
      <w:r>
        <w:rPr/>
        <w:t>warisan itu,</w:t>
      </w:r>
      <w:r>
        <w:rPr>
          <w:spacing w:val="-1"/>
        </w:rPr>
        <w:t> </w:t>
      </w:r>
      <w:r>
        <w:rPr/>
        <w:t>dan</w:t>
      </w:r>
      <w:r>
        <w:rPr>
          <w:spacing w:val="-2"/>
        </w:rPr>
        <w:t> </w:t>
      </w:r>
      <w:r>
        <w:rPr/>
        <w:t>dia</w:t>
      </w:r>
      <w:r>
        <w:rPr>
          <w:spacing w:val="-5"/>
        </w:rPr>
        <w:t> </w:t>
      </w:r>
      <w:r>
        <w:rPr/>
        <w:t>kiranya</w:t>
      </w:r>
      <w:r>
        <w:rPr>
          <w:spacing w:val="-2"/>
        </w:rPr>
        <w:t> </w:t>
      </w:r>
      <w:r>
        <w:rPr/>
        <w:t>hanya</w:t>
      </w:r>
      <w:r>
        <w:rPr>
          <w:spacing w:val="-2"/>
        </w:rPr>
        <w:t> </w:t>
      </w:r>
      <w:r>
        <w:rPr/>
        <w:t>berwenang untuk</w:t>
      </w:r>
      <w:r>
        <w:rPr>
          <w:spacing w:val="-2"/>
        </w:rPr>
        <w:t> </w:t>
      </w:r>
      <w:r>
        <w:rPr/>
        <w:t>itu</w:t>
      </w:r>
      <w:r>
        <w:rPr>
          <w:spacing w:val="-4"/>
        </w:rPr>
        <w:t> </w:t>
      </w:r>
      <w:r>
        <w:rPr/>
        <w:t>dalam kedudukannya sebagai ahli waris.</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1049</w:t>
      </w:r>
    </w:p>
    <w:p>
      <w:pPr>
        <w:pStyle w:val="BodyText"/>
        <w:spacing w:before="59"/>
      </w:pPr>
      <w:r>
        <w:rPr/>
        <w:t>Segala</w:t>
      </w:r>
      <w:r>
        <w:rPr>
          <w:spacing w:val="-3"/>
        </w:rPr>
        <w:t> </w:t>
      </w:r>
      <w:r>
        <w:rPr/>
        <w:t>sesuatu</w:t>
      </w:r>
      <w:r>
        <w:rPr>
          <w:spacing w:val="-3"/>
        </w:rPr>
        <w:t> </w:t>
      </w:r>
      <w:r>
        <w:rPr/>
        <w:t>yang berhubungan dengan</w:t>
      </w:r>
      <w:r>
        <w:rPr>
          <w:spacing w:val="-3"/>
        </w:rPr>
        <w:t> </w:t>
      </w:r>
      <w:r>
        <w:rPr/>
        <w:t>pemakaman, tindakan-tindakan</w:t>
      </w:r>
      <w:r>
        <w:rPr>
          <w:spacing w:val="-3"/>
        </w:rPr>
        <w:t> </w:t>
      </w:r>
      <w:r>
        <w:rPr/>
        <w:t>yang hanya</w:t>
      </w:r>
      <w:r>
        <w:rPr>
          <w:spacing w:val="-3"/>
        </w:rPr>
        <w:t> </w:t>
      </w:r>
      <w:r>
        <w:rPr/>
        <w:t>untuk </w:t>
      </w:r>
      <w:r>
        <w:rPr>
          <w:spacing w:val="-2"/>
        </w:rPr>
        <w:t>penyimpanan</w:t>
      </w:r>
      <w:r>
        <w:rPr>
          <w:spacing w:val="-4"/>
        </w:rPr>
        <w:t> </w:t>
      </w:r>
      <w:r>
        <w:rPr>
          <w:spacing w:val="-2"/>
        </w:rPr>
        <w:t>saja,</w:t>
      </w:r>
      <w:r>
        <w:rPr>
          <w:spacing w:val="-3"/>
        </w:rPr>
        <w:t> </w:t>
      </w:r>
      <w:r>
        <w:rPr>
          <w:spacing w:val="-2"/>
        </w:rPr>
        <w:t>demikian</w:t>
      </w:r>
      <w:r>
        <w:rPr>
          <w:spacing w:val="-4"/>
        </w:rPr>
        <w:t> </w:t>
      </w:r>
      <w:r>
        <w:rPr>
          <w:spacing w:val="-2"/>
        </w:rPr>
        <w:t>pula</w:t>
      </w:r>
      <w:r>
        <w:rPr>
          <w:spacing w:val="-7"/>
        </w:rPr>
        <w:t> </w:t>
      </w:r>
      <w:r>
        <w:rPr>
          <w:spacing w:val="-2"/>
        </w:rPr>
        <w:t>yang</w:t>
      </w:r>
      <w:r>
        <w:rPr>
          <w:spacing w:val="-7"/>
        </w:rPr>
        <w:t> </w:t>
      </w:r>
      <w:r>
        <w:rPr>
          <w:spacing w:val="-2"/>
        </w:rPr>
        <w:t>hanya</w:t>
      </w:r>
      <w:r>
        <w:rPr>
          <w:spacing w:val="-7"/>
        </w:rPr>
        <w:t> </w:t>
      </w:r>
      <w:r>
        <w:rPr>
          <w:spacing w:val="-2"/>
        </w:rPr>
        <w:t>bertujuan</w:t>
      </w:r>
      <w:r>
        <w:rPr>
          <w:spacing w:val="-4"/>
        </w:rPr>
        <w:t> </w:t>
      </w:r>
      <w:r>
        <w:rPr>
          <w:spacing w:val="-2"/>
        </w:rPr>
        <w:t>untuk</w:t>
      </w:r>
      <w:r>
        <w:rPr>
          <w:spacing w:val="-4"/>
        </w:rPr>
        <w:t> </w:t>
      </w:r>
      <w:r>
        <w:rPr>
          <w:spacing w:val="-2"/>
        </w:rPr>
        <w:t>mengawasi</w:t>
      </w:r>
      <w:r>
        <w:rPr>
          <w:spacing w:val="-6"/>
        </w:rPr>
        <w:t> </w:t>
      </w:r>
      <w:r>
        <w:rPr>
          <w:spacing w:val="-2"/>
        </w:rPr>
        <w:t>harta</w:t>
      </w:r>
      <w:r>
        <w:rPr>
          <w:spacing w:val="-7"/>
        </w:rPr>
        <w:t> </w:t>
      </w:r>
      <w:r>
        <w:rPr>
          <w:spacing w:val="-2"/>
        </w:rPr>
        <w:t>peninggalan</w:t>
      </w:r>
      <w:r>
        <w:rPr>
          <w:spacing w:val="-4"/>
        </w:rPr>
        <w:t> </w:t>
      </w:r>
      <w:r>
        <w:rPr>
          <w:spacing w:val="-2"/>
        </w:rPr>
        <w:t>itu </w:t>
      </w:r>
      <w:r>
        <w:rPr/>
        <w:t>atau</w:t>
      </w:r>
      <w:r>
        <w:rPr>
          <w:spacing w:val="-6"/>
        </w:rPr>
        <w:t> </w:t>
      </w:r>
      <w:r>
        <w:rPr/>
        <w:t>untuk</w:t>
      </w:r>
      <w:r>
        <w:rPr>
          <w:spacing w:val="-6"/>
        </w:rPr>
        <w:t> </w:t>
      </w:r>
      <w:r>
        <w:rPr/>
        <w:t>mengelolanya</w:t>
      </w:r>
      <w:r>
        <w:rPr>
          <w:spacing w:val="-6"/>
        </w:rPr>
        <w:t> </w:t>
      </w:r>
      <w:r>
        <w:rPr/>
        <w:t>sementara,</w:t>
      </w:r>
      <w:r>
        <w:rPr>
          <w:spacing w:val="-5"/>
        </w:rPr>
        <w:t> </w:t>
      </w:r>
      <w:r>
        <w:rPr/>
        <w:t>tidak</w:t>
      </w:r>
      <w:r>
        <w:rPr>
          <w:spacing w:val="-3"/>
        </w:rPr>
        <w:t> </w:t>
      </w:r>
      <w:r>
        <w:rPr/>
        <w:t>dianggap</w:t>
      </w:r>
      <w:r>
        <w:rPr>
          <w:spacing w:val="-6"/>
        </w:rPr>
        <w:t> </w:t>
      </w:r>
      <w:r>
        <w:rPr/>
        <w:t>sebagai</w:t>
      </w:r>
      <w:r>
        <w:rPr>
          <w:spacing w:val="-5"/>
        </w:rPr>
        <w:t> </w:t>
      </w:r>
      <w:r>
        <w:rPr/>
        <w:t>tindakan-tindakan</w:t>
      </w:r>
      <w:r>
        <w:rPr>
          <w:spacing w:val="-3"/>
        </w:rPr>
        <w:t> </w:t>
      </w:r>
      <w:r>
        <w:rPr/>
        <w:t>yang menunjukkan kesediaan untuk menerima warisan secara diam-diam.</w:t>
      </w:r>
    </w:p>
    <w:p>
      <w:pPr>
        <w:pStyle w:val="BodyText"/>
        <w:spacing w:before="115"/>
        <w:ind w:left="0"/>
      </w:pPr>
    </w:p>
    <w:p>
      <w:pPr>
        <w:pStyle w:val="BodyText"/>
        <w:ind w:left="3962"/>
      </w:pPr>
      <w:r>
        <w:rPr/>
        <w:t>Pasal</w:t>
      </w:r>
      <w:r>
        <w:rPr>
          <w:spacing w:val="42"/>
        </w:rPr>
        <w:t> </w:t>
      </w:r>
      <w:r>
        <w:rPr>
          <w:spacing w:val="-4"/>
        </w:rPr>
        <w:t>1050</w:t>
      </w:r>
    </w:p>
    <w:p>
      <w:pPr>
        <w:pStyle w:val="BodyText"/>
        <w:spacing w:before="59"/>
      </w:pPr>
      <w:r>
        <w:rPr>
          <w:spacing w:val="-2"/>
        </w:rPr>
        <w:t>Bila</w:t>
      </w:r>
      <w:r>
        <w:rPr>
          <w:spacing w:val="-6"/>
        </w:rPr>
        <w:t> </w:t>
      </w:r>
      <w:r>
        <w:rPr>
          <w:spacing w:val="-2"/>
        </w:rPr>
        <w:t>para</w:t>
      </w:r>
      <w:r>
        <w:rPr>
          <w:spacing w:val="-6"/>
        </w:rPr>
        <w:t> </w:t>
      </w:r>
      <w:r>
        <w:rPr>
          <w:spacing w:val="-2"/>
        </w:rPr>
        <w:t>ahli</w:t>
      </w:r>
      <w:r>
        <w:rPr>
          <w:spacing w:val="-5"/>
        </w:rPr>
        <w:t> </w:t>
      </w:r>
      <w:r>
        <w:rPr>
          <w:spacing w:val="-2"/>
        </w:rPr>
        <w:t>waris</w:t>
      </w:r>
      <w:r>
        <w:rPr>
          <w:spacing w:val="-6"/>
        </w:rPr>
        <w:t> </w:t>
      </w:r>
      <w:r>
        <w:rPr>
          <w:spacing w:val="-2"/>
        </w:rPr>
        <w:t>berselisih</w:t>
      </w:r>
      <w:r>
        <w:rPr>
          <w:spacing w:val="-6"/>
        </w:rPr>
        <w:t> </w:t>
      </w:r>
      <w:r>
        <w:rPr>
          <w:spacing w:val="-2"/>
        </w:rPr>
        <w:t>pendapat</w:t>
      </w:r>
      <w:r>
        <w:rPr>
          <w:spacing w:val="-7"/>
        </w:rPr>
        <w:t> </w:t>
      </w:r>
      <w:r>
        <w:rPr>
          <w:spacing w:val="-2"/>
        </w:rPr>
        <w:t>tentang</w:t>
      </w:r>
      <w:r>
        <w:rPr>
          <w:spacing w:val="-4"/>
        </w:rPr>
        <w:t> </w:t>
      </w:r>
      <w:r>
        <w:rPr>
          <w:spacing w:val="-2"/>
        </w:rPr>
        <w:t>menerima</w:t>
      </w:r>
      <w:r>
        <w:rPr>
          <w:spacing w:val="-6"/>
        </w:rPr>
        <w:t> </w:t>
      </w:r>
      <w:r>
        <w:rPr>
          <w:spacing w:val="-2"/>
        </w:rPr>
        <w:t>warisan</w:t>
      </w:r>
      <w:r>
        <w:rPr>
          <w:spacing w:val="-6"/>
        </w:rPr>
        <w:t> </w:t>
      </w:r>
      <w:r>
        <w:rPr>
          <w:spacing w:val="-2"/>
        </w:rPr>
        <w:t>atau</w:t>
      </w:r>
      <w:r>
        <w:rPr>
          <w:spacing w:val="-6"/>
        </w:rPr>
        <w:t> </w:t>
      </w:r>
      <w:r>
        <w:rPr>
          <w:spacing w:val="-2"/>
        </w:rPr>
        <w:t>tidak,</w:t>
      </w:r>
      <w:r>
        <w:rPr>
          <w:spacing w:val="-7"/>
        </w:rPr>
        <w:t> </w:t>
      </w:r>
      <w:r>
        <w:rPr>
          <w:spacing w:val="-2"/>
        </w:rPr>
        <w:t>maka</w:t>
      </w:r>
      <w:r>
        <w:rPr>
          <w:spacing w:val="-6"/>
        </w:rPr>
        <w:t> </w:t>
      </w:r>
      <w:r>
        <w:rPr>
          <w:spacing w:val="-2"/>
        </w:rPr>
        <w:t>yang</w:t>
      </w:r>
      <w:r>
        <w:rPr>
          <w:spacing w:val="-4"/>
        </w:rPr>
        <w:t> </w:t>
      </w:r>
      <w:r>
        <w:rPr>
          <w:spacing w:val="-2"/>
        </w:rPr>
        <w:t>satu </w:t>
      </w:r>
      <w:r>
        <w:rPr/>
        <w:t>dapat</w:t>
      </w:r>
      <w:r>
        <w:rPr>
          <w:spacing w:val="-8"/>
        </w:rPr>
        <w:t> </w:t>
      </w:r>
      <w:r>
        <w:rPr/>
        <w:t>menerima,</w:t>
      </w:r>
      <w:r>
        <w:rPr>
          <w:spacing w:val="-6"/>
        </w:rPr>
        <w:t> </w:t>
      </w:r>
      <w:r>
        <w:rPr/>
        <w:t>sedangkan</w:t>
      </w:r>
      <w:r>
        <w:rPr>
          <w:spacing w:val="-4"/>
        </w:rPr>
        <w:t> </w:t>
      </w:r>
      <w:r>
        <w:rPr/>
        <w:t>yang</w:t>
      </w:r>
      <w:r>
        <w:rPr>
          <w:spacing w:val="-7"/>
        </w:rPr>
        <w:t> </w:t>
      </w:r>
      <w:r>
        <w:rPr/>
        <w:t>lain</w:t>
      </w:r>
      <w:r>
        <w:rPr>
          <w:spacing w:val="-4"/>
        </w:rPr>
        <w:t> </w:t>
      </w:r>
      <w:r>
        <w:rPr/>
        <w:t>dapat</w:t>
      </w:r>
      <w:r>
        <w:rPr>
          <w:spacing w:val="-8"/>
        </w:rPr>
        <w:t> </w:t>
      </w:r>
      <w:r>
        <w:rPr/>
        <w:t>menolak.</w:t>
      </w:r>
      <w:r>
        <w:rPr>
          <w:spacing w:val="-8"/>
        </w:rPr>
        <w:t> </w:t>
      </w:r>
      <w:r>
        <w:rPr/>
        <w:t>Bila</w:t>
      </w:r>
      <w:r>
        <w:rPr>
          <w:spacing w:val="-7"/>
        </w:rPr>
        <w:t> </w:t>
      </w:r>
      <w:r>
        <w:rPr/>
        <w:t>para</w:t>
      </w:r>
      <w:r>
        <w:rPr>
          <w:spacing w:val="-7"/>
        </w:rPr>
        <w:t> </w:t>
      </w:r>
      <w:r>
        <w:rPr/>
        <w:t>ahli</w:t>
      </w:r>
      <w:r>
        <w:rPr>
          <w:spacing w:val="-6"/>
        </w:rPr>
        <w:t> </w:t>
      </w:r>
      <w:r>
        <w:rPr/>
        <w:t>waris</w:t>
      </w:r>
      <w:r>
        <w:rPr>
          <w:spacing w:val="-5"/>
        </w:rPr>
        <w:t> </w:t>
      </w:r>
      <w:r>
        <w:rPr/>
        <w:t>itu</w:t>
      </w:r>
      <w:r>
        <w:rPr>
          <w:spacing w:val="-8"/>
        </w:rPr>
        <w:t> </w:t>
      </w:r>
      <w:r>
        <w:rPr/>
        <w:t>berselisih pendapat tentang cara</w:t>
      </w:r>
      <w:r>
        <w:rPr>
          <w:spacing w:val="-2"/>
        </w:rPr>
        <w:t> </w:t>
      </w:r>
      <w:r>
        <w:rPr/>
        <w:t>menerima</w:t>
      </w:r>
      <w:r>
        <w:rPr>
          <w:spacing w:val="-2"/>
        </w:rPr>
        <w:t> </w:t>
      </w:r>
      <w:r>
        <w:rPr/>
        <w:t>warisan,</w:t>
      </w:r>
      <w:r>
        <w:rPr>
          <w:spacing w:val="-1"/>
        </w:rPr>
        <w:t> </w:t>
      </w:r>
      <w:r>
        <w:rPr/>
        <w:t>maka</w:t>
      </w:r>
      <w:r>
        <w:rPr>
          <w:spacing w:val="-2"/>
        </w:rPr>
        <w:t> </w:t>
      </w:r>
      <w:r>
        <w:rPr/>
        <w:t>warisan</w:t>
      </w:r>
      <w:r>
        <w:rPr>
          <w:spacing w:val="-2"/>
        </w:rPr>
        <w:t> </w:t>
      </w:r>
      <w:r>
        <w:rPr/>
        <w:t>itu diterima</w:t>
      </w:r>
      <w:r>
        <w:rPr>
          <w:spacing w:val="-2"/>
        </w:rPr>
        <w:t> </w:t>
      </w:r>
      <w:r>
        <w:rPr/>
        <w:t>dengan</w:t>
      </w:r>
      <w:r>
        <w:rPr>
          <w:spacing w:val="-2"/>
        </w:rPr>
        <w:t> </w:t>
      </w:r>
      <w:r>
        <w:rPr/>
        <w:t>hak istimewa untuk mengadakan pemerincian.</w:t>
      </w:r>
    </w:p>
    <w:p>
      <w:pPr>
        <w:pStyle w:val="BodyText"/>
        <w:spacing w:before="115"/>
        <w:ind w:left="0"/>
      </w:pPr>
    </w:p>
    <w:p>
      <w:pPr>
        <w:pStyle w:val="BodyText"/>
        <w:spacing w:before="1"/>
        <w:ind w:left="3969"/>
        <w:jc w:val="both"/>
      </w:pPr>
      <w:r>
        <w:rPr/>
        <w:t>Pasal</w:t>
      </w:r>
      <w:r>
        <w:rPr>
          <w:spacing w:val="43"/>
        </w:rPr>
        <w:t> </w:t>
      </w:r>
      <w:r>
        <w:rPr>
          <w:spacing w:val="-4"/>
        </w:rPr>
        <w:t>1051</w:t>
      </w:r>
    </w:p>
    <w:p>
      <w:pPr>
        <w:pStyle w:val="BodyText"/>
        <w:spacing w:before="59"/>
        <w:ind w:right="470"/>
        <w:jc w:val="both"/>
      </w:pPr>
      <w:r>
        <w:rPr>
          <w:spacing w:val="-2"/>
        </w:rPr>
        <w:t>Bila</w:t>
      </w:r>
      <w:r>
        <w:rPr>
          <w:spacing w:val="-7"/>
        </w:rPr>
        <w:t> </w:t>
      </w:r>
      <w:r>
        <w:rPr>
          <w:spacing w:val="-2"/>
        </w:rPr>
        <w:t>seseorang</w:t>
      </w:r>
      <w:r>
        <w:rPr>
          <w:spacing w:val="-4"/>
        </w:rPr>
        <w:t> </w:t>
      </w:r>
      <w:r>
        <w:rPr>
          <w:spacing w:val="-2"/>
        </w:rPr>
        <w:t>yang</w:t>
      </w:r>
      <w:r>
        <w:rPr>
          <w:spacing w:val="-4"/>
        </w:rPr>
        <w:t> </w:t>
      </w:r>
      <w:r>
        <w:rPr>
          <w:spacing w:val="-2"/>
        </w:rPr>
        <w:t>ke</w:t>
      </w:r>
      <w:r>
        <w:rPr>
          <w:spacing w:val="-7"/>
        </w:rPr>
        <w:t> </w:t>
      </w:r>
      <w:r>
        <w:rPr>
          <w:spacing w:val="-2"/>
        </w:rPr>
        <w:t>tangannya</w:t>
      </w:r>
      <w:r>
        <w:rPr>
          <w:spacing w:val="-7"/>
        </w:rPr>
        <w:t> </w:t>
      </w:r>
      <w:r>
        <w:rPr>
          <w:spacing w:val="-2"/>
        </w:rPr>
        <w:t>telah</w:t>
      </w:r>
      <w:r>
        <w:rPr>
          <w:spacing w:val="-7"/>
        </w:rPr>
        <w:t> </w:t>
      </w:r>
      <w:r>
        <w:rPr>
          <w:spacing w:val="-2"/>
        </w:rPr>
        <w:t>jatuh</w:t>
      </w:r>
      <w:r>
        <w:rPr>
          <w:spacing w:val="-7"/>
        </w:rPr>
        <w:t> </w:t>
      </w:r>
      <w:r>
        <w:rPr>
          <w:spacing w:val="-2"/>
        </w:rPr>
        <w:t>suatu</w:t>
      </w:r>
      <w:r>
        <w:rPr>
          <w:spacing w:val="-5"/>
        </w:rPr>
        <w:t> </w:t>
      </w:r>
      <w:r>
        <w:rPr>
          <w:spacing w:val="-2"/>
        </w:rPr>
        <w:t>warisan,</w:t>
      </w:r>
      <w:r>
        <w:rPr>
          <w:spacing w:val="-6"/>
        </w:rPr>
        <w:t> </w:t>
      </w:r>
      <w:r>
        <w:rPr>
          <w:spacing w:val="-2"/>
        </w:rPr>
        <w:t>meninggal</w:t>
      </w:r>
      <w:r>
        <w:rPr>
          <w:spacing w:val="-6"/>
        </w:rPr>
        <w:t> </w:t>
      </w:r>
      <w:r>
        <w:rPr>
          <w:spacing w:val="-2"/>
        </w:rPr>
        <w:t>tanpa</w:t>
      </w:r>
      <w:r>
        <w:rPr>
          <w:spacing w:val="-7"/>
        </w:rPr>
        <w:t> </w:t>
      </w:r>
      <w:r>
        <w:rPr>
          <w:spacing w:val="-2"/>
        </w:rPr>
        <w:t>menolak</w:t>
      </w:r>
      <w:r>
        <w:rPr>
          <w:spacing w:val="-7"/>
        </w:rPr>
        <w:t> </w:t>
      </w:r>
      <w:r>
        <w:rPr>
          <w:spacing w:val="-2"/>
        </w:rPr>
        <w:t>atau menerima,</w:t>
      </w:r>
      <w:r>
        <w:rPr>
          <w:spacing w:val="-4"/>
        </w:rPr>
        <w:t> </w:t>
      </w:r>
      <w:r>
        <w:rPr>
          <w:spacing w:val="-2"/>
        </w:rPr>
        <w:t>maka</w:t>
      </w:r>
      <w:r>
        <w:rPr>
          <w:spacing w:val="-8"/>
        </w:rPr>
        <w:t> </w:t>
      </w:r>
      <w:r>
        <w:rPr>
          <w:spacing w:val="-2"/>
        </w:rPr>
        <w:t>para</w:t>
      </w:r>
      <w:r>
        <w:rPr>
          <w:spacing w:val="-8"/>
        </w:rPr>
        <w:t> </w:t>
      </w:r>
      <w:r>
        <w:rPr>
          <w:spacing w:val="-2"/>
        </w:rPr>
        <w:t>ahli</w:t>
      </w:r>
      <w:r>
        <w:rPr>
          <w:spacing w:val="-4"/>
        </w:rPr>
        <w:t> </w:t>
      </w:r>
      <w:r>
        <w:rPr>
          <w:spacing w:val="-2"/>
        </w:rPr>
        <w:t>warisnya</w:t>
      </w:r>
      <w:r>
        <w:rPr>
          <w:spacing w:val="-8"/>
        </w:rPr>
        <w:t> </w:t>
      </w:r>
      <w:r>
        <w:rPr>
          <w:spacing w:val="-2"/>
        </w:rPr>
        <w:t>berwenang</w:t>
      </w:r>
      <w:r>
        <w:rPr>
          <w:spacing w:val="-5"/>
        </w:rPr>
        <w:t> </w:t>
      </w:r>
      <w:r>
        <w:rPr>
          <w:spacing w:val="-2"/>
        </w:rPr>
        <w:t>sebagai</w:t>
      </w:r>
      <w:r>
        <w:rPr>
          <w:spacing w:val="-6"/>
        </w:rPr>
        <w:t> </w:t>
      </w:r>
      <w:r>
        <w:rPr>
          <w:spacing w:val="-2"/>
        </w:rPr>
        <w:t>penggantinya</w:t>
      </w:r>
      <w:r>
        <w:rPr>
          <w:spacing w:val="-8"/>
        </w:rPr>
        <w:t> </w:t>
      </w:r>
      <w:r>
        <w:rPr>
          <w:spacing w:val="-2"/>
        </w:rPr>
        <w:t>untuk</w:t>
      </w:r>
      <w:r>
        <w:rPr>
          <w:spacing w:val="-5"/>
        </w:rPr>
        <w:t> </w:t>
      </w:r>
      <w:r>
        <w:rPr>
          <w:spacing w:val="-2"/>
        </w:rPr>
        <w:t>menerima</w:t>
      </w:r>
      <w:r>
        <w:rPr>
          <w:spacing w:val="-8"/>
        </w:rPr>
        <w:t> </w:t>
      </w:r>
      <w:r>
        <w:rPr>
          <w:spacing w:val="-2"/>
        </w:rPr>
        <w:t>atau </w:t>
      </w:r>
      <w:r>
        <w:rPr/>
        <w:t>menolak, dan ketentuan-ketentuan pasal yang lalu berlaku terhadap mereka.</w:t>
      </w:r>
    </w:p>
    <w:p>
      <w:pPr>
        <w:pStyle w:val="BodyText"/>
        <w:spacing w:before="115"/>
        <w:ind w:left="0"/>
      </w:pPr>
    </w:p>
    <w:p>
      <w:pPr>
        <w:pStyle w:val="BodyText"/>
        <w:spacing w:before="1"/>
        <w:ind w:left="3962"/>
      </w:pPr>
      <w:r>
        <w:rPr/>
        <w:t>Pasal</w:t>
      </w:r>
      <w:r>
        <w:rPr>
          <w:spacing w:val="42"/>
        </w:rPr>
        <w:t> </w:t>
      </w:r>
      <w:r>
        <w:rPr>
          <w:spacing w:val="-4"/>
        </w:rPr>
        <w:t>1052</w:t>
      </w:r>
    </w:p>
    <w:p>
      <w:pPr>
        <w:pStyle w:val="BodyText"/>
        <w:spacing w:before="56"/>
        <w:ind w:right="189"/>
      </w:pPr>
      <w:r>
        <w:rPr/>
        <w:t>Barangsiapa</w:t>
      </w:r>
      <w:r>
        <w:rPr>
          <w:spacing w:val="-6"/>
        </w:rPr>
        <w:t> </w:t>
      </w:r>
      <w:r>
        <w:rPr/>
        <w:t>telah</w:t>
      </w:r>
      <w:r>
        <w:rPr>
          <w:spacing w:val="-4"/>
        </w:rPr>
        <w:t> </w:t>
      </w:r>
      <w:r>
        <w:rPr/>
        <w:t>bersedia</w:t>
      </w:r>
      <w:r>
        <w:rPr>
          <w:spacing w:val="-5"/>
        </w:rPr>
        <w:t> </w:t>
      </w:r>
      <w:r>
        <w:rPr/>
        <w:t>menerima</w:t>
      </w:r>
      <w:r>
        <w:rPr>
          <w:spacing w:val="-6"/>
        </w:rPr>
        <w:t> </w:t>
      </w:r>
      <w:r>
        <w:rPr/>
        <w:t>bagiannya</w:t>
      </w:r>
      <w:r>
        <w:rPr>
          <w:spacing w:val="-6"/>
        </w:rPr>
        <w:t> </w:t>
      </w:r>
      <w:r>
        <w:rPr/>
        <w:t>dari</w:t>
      </w:r>
      <w:r>
        <w:rPr>
          <w:spacing w:val="-5"/>
        </w:rPr>
        <w:t> </w:t>
      </w:r>
      <w:r>
        <w:rPr/>
        <w:t>suatu</w:t>
      </w:r>
      <w:r>
        <w:rPr>
          <w:spacing w:val="-4"/>
        </w:rPr>
        <w:t> </w:t>
      </w:r>
      <w:r>
        <w:rPr/>
        <w:t>warisan,</w:t>
      </w:r>
      <w:r>
        <w:rPr>
          <w:spacing w:val="-5"/>
        </w:rPr>
        <w:t> </w:t>
      </w:r>
      <w:r>
        <w:rPr/>
        <w:t>tidak</w:t>
      </w:r>
      <w:r>
        <w:rPr>
          <w:spacing w:val="-6"/>
        </w:rPr>
        <w:t> </w:t>
      </w:r>
      <w:r>
        <w:rPr/>
        <w:t>diperkenankan </w:t>
      </w:r>
      <w:r>
        <w:rPr>
          <w:spacing w:val="-2"/>
        </w:rPr>
        <w:t>menolak</w:t>
      </w:r>
      <w:r>
        <w:rPr>
          <w:spacing w:val="-4"/>
        </w:rPr>
        <w:t> </w:t>
      </w:r>
      <w:r>
        <w:rPr>
          <w:spacing w:val="-2"/>
        </w:rPr>
        <w:t>baginya</w:t>
      </w:r>
      <w:r>
        <w:rPr>
          <w:spacing w:val="-7"/>
        </w:rPr>
        <w:t> </w:t>
      </w:r>
      <w:r>
        <w:rPr>
          <w:spacing w:val="-2"/>
        </w:rPr>
        <w:t>yang</w:t>
      </w:r>
      <w:r>
        <w:rPr>
          <w:spacing w:val="-4"/>
        </w:rPr>
        <w:t> </w:t>
      </w:r>
      <w:r>
        <w:rPr>
          <w:spacing w:val="-2"/>
        </w:rPr>
        <w:t>telah</w:t>
      </w:r>
      <w:r>
        <w:rPr>
          <w:spacing w:val="-7"/>
        </w:rPr>
        <w:t> </w:t>
      </w:r>
      <w:r>
        <w:rPr>
          <w:spacing w:val="-2"/>
        </w:rPr>
        <w:t>jatuh</w:t>
      </w:r>
      <w:r>
        <w:rPr>
          <w:spacing w:val="-7"/>
        </w:rPr>
        <w:t> </w:t>
      </w:r>
      <w:r>
        <w:rPr>
          <w:spacing w:val="-2"/>
        </w:rPr>
        <w:t>ke</w:t>
      </w:r>
      <w:r>
        <w:rPr>
          <w:spacing w:val="-9"/>
        </w:rPr>
        <w:t> </w:t>
      </w:r>
      <w:r>
        <w:rPr>
          <w:spacing w:val="-2"/>
        </w:rPr>
        <w:t>tangannya</w:t>
      </w:r>
      <w:r>
        <w:rPr>
          <w:spacing w:val="-7"/>
        </w:rPr>
        <w:t> </w:t>
      </w:r>
      <w:r>
        <w:rPr>
          <w:spacing w:val="-2"/>
        </w:rPr>
        <w:t>karena</w:t>
      </w:r>
      <w:r>
        <w:rPr>
          <w:spacing w:val="-7"/>
        </w:rPr>
        <w:t> </w:t>
      </w:r>
      <w:r>
        <w:rPr>
          <w:spacing w:val="-2"/>
        </w:rPr>
        <w:t>hak</w:t>
      </w:r>
      <w:r>
        <w:rPr>
          <w:spacing w:val="-4"/>
        </w:rPr>
        <w:t> </w:t>
      </w:r>
      <w:r>
        <w:rPr>
          <w:spacing w:val="-2"/>
        </w:rPr>
        <w:t>pertambahan,</w:t>
      </w:r>
      <w:r>
        <w:rPr>
          <w:spacing w:val="-6"/>
        </w:rPr>
        <w:t> </w:t>
      </w:r>
      <w:r>
        <w:rPr>
          <w:spacing w:val="-2"/>
        </w:rPr>
        <w:t>kecuali</w:t>
      </w:r>
      <w:r>
        <w:rPr>
          <w:spacing w:val="-6"/>
        </w:rPr>
        <w:t> </w:t>
      </w:r>
      <w:r>
        <w:rPr>
          <w:spacing w:val="-2"/>
        </w:rPr>
        <w:t>dalam</w:t>
      </w:r>
      <w:r>
        <w:rPr>
          <w:spacing w:val="-5"/>
        </w:rPr>
        <w:t> </w:t>
      </w:r>
      <w:r>
        <w:rPr>
          <w:spacing w:val="-2"/>
        </w:rPr>
        <w:t>hal </w:t>
      </w:r>
      <w:r>
        <w:rPr/>
        <w:t>yang diatur dalam pasal 1054.</w:t>
      </w:r>
    </w:p>
    <w:p>
      <w:pPr>
        <w:pStyle w:val="BodyText"/>
        <w:spacing w:before="116"/>
        <w:ind w:left="0"/>
      </w:pPr>
    </w:p>
    <w:p>
      <w:pPr>
        <w:pStyle w:val="BodyText"/>
        <w:ind w:left="3962"/>
      </w:pPr>
      <w:r>
        <w:rPr/>
        <w:t>Pasal</w:t>
      </w:r>
      <w:r>
        <w:rPr>
          <w:spacing w:val="42"/>
        </w:rPr>
        <w:t> </w:t>
      </w:r>
      <w:r>
        <w:rPr>
          <w:spacing w:val="-4"/>
        </w:rPr>
        <w:t>1053</w:t>
      </w:r>
    </w:p>
    <w:p>
      <w:pPr>
        <w:pStyle w:val="BodyText"/>
        <w:spacing w:before="57"/>
      </w:pPr>
      <w:r>
        <w:rPr/>
        <w:t>Kesediaan</w:t>
      </w:r>
      <w:r>
        <w:rPr>
          <w:spacing w:val="-7"/>
        </w:rPr>
        <w:t> </w:t>
      </w:r>
      <w:r>
        <w:rPr/>
        <w:t>orang</w:t>
      </w:r>
      <w:r>
        <w:rPr>
          <w:spacing w:val="-7"/>
        </w:rPr>
        <w:t> </w:t>
      </w:r>
      <w:r>
        <w:rPr/>
        <w:t>dewasa</w:t>
      </w:r>
      <w:r>
        <w:rPr>
          <w:spacing w:val="-7"/>
        </w:rPr>
        <w:t> </w:t>
      </w:r>
      <w:r>
        <w:rPr/>
        <w:t>menerima</w:t>
      </w:r>
      <w:r>
        <w:rPr>
          <w:spacing w:val="-7"/>
        </w:rPr>
        <w:t> </w:t>
      </w:r>
      <w:r>
        <w:rPr/>
        <w:t>suatu</w:t>
      </w:r>
      <w:r>
        <w:rPr>
          <w:spacing w:val="-4"/>
        </w:rPr>
        <w:t> </w:t>
      </w:r>
      <w:r>
        <w:rPr/>
        <w:t>warisan,</w:t>
      </w:r>
      <w:r>
        <w:rPr>
          <w:spacing w:val="-3"/>
        </w:rPr>
        <w:t> </w:t>
      </w:r>
      <w:r>
        <w:rPr/>
        <w:t>tidak</w:t>
      </w:r>
      <w:r>
        <w:rPr>
          <w:spacing w:val="-4"/>
        </w:rPr>
        <w:t> </w:t>
      </w:r>
      <w:r>
        <w:rPr/>
        <w:t>dapat</w:t>
      </w:r>
      <w:r>
        <w:rPr>
          <w:spacing w:val="-7"/>
        </w:rPr>
        <w:t> </w:t>
      </w:r>
      <w:r>
        <w:rPr/>
        <w:t>dibatalkan</w:t>
      </w:r>
      <w:r>
        <w:rPr>
          <w:spacing w:val="-7"/>
        </w:rPr>
        <w:t> </w:t>
      </w:r>
      <w:r>
        <w:rPr/>
        <w:t>seluruhnya,</w:t>
      </w:r>
      <w:r>
        <w:rPr>
          <w:spacing w:val="-6"/>
        </w:rPr>
        <w:t> </w:t>
      </w:r>
      <w:r>
        <w:rPr/>
        <w:t>kecuali </w:t>
      </w:r>
      <w:r>
        <w:rPr>
          <w:spacing w:val="-2"/>
        </w:rPr>
        <w:t>jika</w:t>
      </w:r>
      <w:r>
        <w:rPr>
          <w:spacing w:val="-7"/>
        </w:rPr>
        <w:t> </w:t>
      </w:r>
      <w:r>
        <w:rPr>
          <w:spacing w:val="-2"/>
        </w:rPr>
        <w:t>kesediaannya</w:t>
      </w:r>
      <w:r>
        <w:rPr>
          <w:spacing w:val="-7"/>
        </w:rPr>
        <w:t> </w:t>
      </w:r>
      <w:r>
        <w:rPr>
          <w:spacing w:val="-2"/>
        </w:rPr>
        <w:t>itu</w:t>
      </w:r>
      <w:r>
        <w:rPr>
          <w:spacing w:val="-4"/>
        </w:rPr>
        <w:t> </w:t>
      </w:r>
      <w:r>
        <w:rPr>
          <w:spacing w:val="-2"/>
        </w:rPr>
        <w:t>terjadi</w:t>
      </w:r>
      <w:r>
        <w:rPr>
          <w:spacing w:val="-6"/>
        </w:rPr>
        <w:t> </w:t>
      </w:r>
      <w:r>
        <w:rPr>
          <w:spacing w:val="-2"/>
        </w:rPr>
        <w:t>akibat</w:t>
      </w:r>
      <w:r>
        <w:rPr>
          <w:spacing w:val="-8"/>
        </w:rPr>
        <w:t> </w:t>
      </w:r>
      <w:r>
        <w:rPr>
          <w:spacing w:val="-2"/>
        </w:rPr>
        <w:t>paksaan</w:t>
      </w:r>
      <w:r>
        <w:rPr>
          <w:spacing w:val="-7"/>
        </w:rPr>
        <w:t> </w:t>
      </w:r>
      <w:r>
        <w:rPr>
          <w:spacing w:val="-2"/>
        </w:rPr>
        <w:t>atau</w:t>
      </w:r>
      <w:r>
        <w:rPr>
          <w:spacing w:val="-7"/>
        </w:rPr>
        <w:t> </w:t>
      </w:r>
      <w:r>
        <w:rPr>
          <w:spacing w:val="-2"/>
        </w:rPr>
        <w:t>penipuan</w:t>
      </w:r>
      <w:r>
        <w:rPr>
          <w:spacing w:val="-7"/>
        </w:rPr>
        <w:t> </w:t>
      </w:r>
      <w:r>
        <w:rPr>
          <w:spacing w:val="-2"/>
        </w:rPr>
        <w:t>yang</w:t>
      </w:r>
      <w:r>
        <w:rPr>
          <w:spacing w:val="-4"/>
        </w:rPr>
        <w:t> </w:t>
      </w:r>
      <w:r>
        <w:rPr>
          <w:spacing w:val="-2"/>
        </w:rPr>
        <w:t>dilakukan</w:t>
      </w:r>
      <w:r>
        <w:rPr>
          <w:spacing w:val="-7"/>
        </w:rPr>
        <w:t> </w:t>
      </w:r>
      <w:r>
        <w:rPr>
          <w:spacing w:val="-2"/>
        </w:rPr>
        <w:t>terhadapnya.</w:t>
      </w:r>
      <w:r>
        <w:rPr>
          <w:spacing w:val="-6"/>
        </w:rPr>
        <w:t> </w:t>
      </w:r>
      <w:r>
        <w:rPr>
          <w:spacing w:val="-2"/>
        </w:rPr>
        <w:t>Ia</w:t>
      </w:r>
      <w:r>
        <w:rPr>
          <w:spacing w:val="-7"/>
        </w:rPr>
        <w:t> </w:t>
      </w:r>
      <w:r>
        <w:rPr>
          <w:spacing w:val="-2"/>
        </w:rPr>
        <w:t>tidak </w:t>
      </w:r>
      <w:r>
        <w:rPr/>
        <w:t>dapat</w:t>
      </w:r>
      <w:r>
        <w:rPr>
          <w:spacing w:val="-9"/>
        </w:rPr>
        <w:t> </w:t>
      </w:r>
      <w:r>
        <w:rPr/>
        <w:t>mengingkari</w:t>
      </w:r>
      <w:r>
        <w:rPr>
          <w:spacing w:val="-7"/>
        </w:rPr>
        <w:t> </w:t>
      </w:r>
      <w:r>
        <w:rPr/>
        <w:t>penerimaan</w:t>
      </w:r>
      <w:r>
        <w:rPr>
          <w:spacing w:val="-6"/>
        </w:rPr>
        <w:t> </w:t>
      </w:r>
      <w:r>
        <w:rPr/>
        <w:t>itu</w:t>
      </w:r>
      <w:r>
        <w:rPr>
          <w:spacing w:val="-8"/>
        </w:rPr>
        <w:t> </w:t>
      </w:r>
      <w:r>
        <w:rPr/>
        <w:t>dengan</w:t>
      </w:r>
      <w:r>
        <w:rPr>
          <w:spacing w:val="-6"/>
        </w:rPr>
        <w:t> </w:t>
      </w:r>
      <w:r>
        <w:rPr/>
        <w:t>alasan</w:t>
      </w:r>
      <w:r>
        <w:rPr>
          <w:spacing w:val="-8"/>
        </w:rPr>
        <w:t> </w:t>
      </w:r>
      <w:r>
        <w:rPr/>
        <w:t>bahwa</w:t>
      </w:r>
      <w:r>
        <w:rPr>
          <w:spacing w:val="-8"/>
        </w:rPr>
        <w:t> </w:t>
      </w:r>
      <w:r>
        <w:rPr/>
        <w:t>ia</w:t>
      </w:r>
      <w:r>
        <w:rPr>
          <w:spacing w:val="-8"/>
        </w:rPr>
        <w:t> </w:t>
      </w:r>
      <w:r>
        <w:rPr/>
        <w:t>telah</w:t>
      </w:r>
      <w:r>
        <w:rPr>
          <w:spacing w:val="-6"/>
        </w:rPr>
        <w:t> </w:t>
      </w:r>
      <w:r>
        <w:rPr/>
        <w:t>dirugikan</w:t>
      </w:r>
      <w:r>
        <w:rPr>
          <w:spacing w:val="-6"/>
        </w:rPr>
        <w:t> </w:t>
      </w:r>
      <w:r>
        <w:rPr/>
        <w:t>karenanya,</w:t>
      </w:r>
      <w:r>
        <w:rPr>
          <w:spacing w:val="-5"/>
        </w:rPr>
        <w:t> </w:t>
      </w:r>
      <w:r>
        <w:rPr/>
        <w:t>kecuali jika</w:t>
      </w:r>
      <w:r>
        <w:rPr>
          <w:spacing w:val="-8"/>
        </w:rPr>
        <w:t> </w:t>
      </w:r>
      <w:r>
        <w:rPr/>
        <w:t>warisannya</w:t>
      </w:r>
      <w:r>
        <w:rPr>
          <w:spacing w:val="-8"/>
        </w:rPr>
        <w:t> </w:t>
      </w:r>
      <w:r>
        <w:rPr/>
        <w:t>telah</w:t>
      </w:r>
      <w:r>
        <w:rPr>
          <w:spacing w:val="-8"/>
        </w:rPr>
        <w:t> </w:t>
      </w:r>
      <w:r>
        <w:rPr/>
        <w:t>dikurangi</w:t>
      </w:r>
      <w:r>
        <w:rPr>
          <w:spacing w:val="-7"/>
        </w:rPr>
        <w:t> </w:t>
      </w:r>
      <w:r>
        <w:rPr/>
        <w:t>separuh</w:t>
      </w:r>
      <w:r>
        <w:rPr>
          <w:spacing w:val="-6"/>
        </w:rPr>
        <w:t> </w:t>
      </w:r>
      <w:r>
        <w:rPr/>
        <w:t>lebih</w:t>
      </w:r>
      <w:r>
        <w:rPr>
          <w:spacing w:val="-6"/>
        </w:rPr>
        <w:t> </w:t>
      </w:r>
      <w:r>
        <w:rPr/>
        <w:t>karena</w:t>
      </w:r>
      <w:r>
        <w:rPr>
          <w:spacing w:val="-8"/>
        </w:rPr>
        <w:t> </w:t>
      </w:r>
      <w:r>
        <w:rPr/>
        <w:t>telah</w:t>
      </w:r>
      <w:r>
        <w:rPr>
          <w:spacing w:val="-8"/>
        </w:rPr>
        <w:t> </w:t>
      </w:r>
      <w:r>
        <w:rPr/>
        <w:t>ditemukan</w:t>
      </w:r>
      <w:r>
        <w:rPr>
          <w:spacing w:val="-8"/>
        </w:rPr>
        <w:t> </w:t>
      </w:r>
      <w:r>
        <w:rPr/>
        <w:t>suatu</w:t>
      </w:r>
      <w:r>
        <w:rPr>
          <w:spacing w:val="-6"/>
        </w:rPr>
        <w:t> </w:t>
      </w:r>
      <w:r>
        <w:rPr/>
        <w:t>wasiat</w:t>
      </w:r>
      <w:r>
        <w:rPr>
          <w:spacing w:val="-7"/>
        </w:rPr>
        <w:t> </w:t>
      </w:r>
      <w:r>
        <w:rPr/>
        <w:t>yang</w:t>
      </w:r>
      <w:r>
        <w:rPr>
          <w:spacing w:val="-6"/>
        </w:rPr>
        <w:t> </w:t>
      </w:r>
      <w:r>
        <w:rPr/>
        <w:t>tidak diketahui pada waktu diterimanya warisan itu.</w:t>
      </w:r>
    </w:p>
    <w:p>
      <w:pPr>
        <w:pStyle w:val="BodyText"/>
        <w:spacing w:before="119"/>
        <w:ind w:left="0"/>
      </w:pPr>
    </w:p>
    <w:p>
      <w:pPr>
        <w:pStyle w:val="BodyText"/>
        <w:ind w:left="3962"/>
        <w:jc w:val="both"/>
      </w:pPr>
      <w:r>
        <w:rPr/>
        <w:t>Pasal</w:t>
      </w:r>
      <w:r>
        <w:rPr>
          <w:spacing w:val="42"/>
        </w:rPr>
        <w:t> </w:t>
      </w:r>
      <w:r>
        <w:rPr>
          <w:spacing w:val="-4"/>
        </w:rPr>
        <w:t>1054</w:t>
      </w:r>
    </w:p>
    <w:p>
      <w:pPr>
        <w:pStyle w:val="BodyText"/>
        <w:spacing w:before="57"/>
        <w:ind w:right="614"/>
        <w:jc w:val="both"/>
      </w:pPr>
      <w:r>
        <w:rPr>
          <w:spacing w:val="-2"/>
        </w:rPr>
        <w:t>Bagian</w:t>
      </w:r>
      <w:r>
        <w:rPr>
          <w:spacing w:val="-9"/>
        </w:rPr>
        <w:t> </w:t>
      </w:r>
      <w:r>
        <w:rPr>
          <w:spacing w:val="-2"/>
        </w:rPr>
        <w:t>seorang</w:t>
      </w:r>
      <w:r>
        <w:rPr>
          <w:spacing w:val="-7"/>
        </w:rPr>
        <w:t> </w:t>
      </w:r>
      <w:r>
        <w:rPr>
          <w:spacing w:val="-2"/>
        </w:rPr>
        <w:t>ahli</w:t>
      </w:r>
      <w:r>
        <w:rPr>
          <w:spacing w:val="-9"/>
        </w:rPr>
        <w:t> </w:t>
      </w:r>
      <w:r>
        <w:rPr>
          <w:spacing w:val="-2"/>
        </w:rPr>
        <w:t>waris</w:t>
      </w:r>
      <w:r>
        <w:rPr>
          <w:spacing w:val="-9"/>
        </w:rPr>
        <w:t> </w:t>
      </w:r>
      <w:r>
        <w:rPr>
          <w:spacing w:val="-2"/>
        </w:rPr>
        <w:t>yang</w:t>
      </w:r>
      <w:r>
        <w:rPr>
          <w:spacing w:val="-9"/>
        </w:rPr>
        <w:t> </w:t>
      </w:r>
      <w:r>
        <w:rPr>
          <w:spacing w:val="-2"/>
        </w:rPr>
        <w:t>seluruhnya</w:t>
      </w:r>
      <w:r>
        <w:rPr>
          <w:spacing w:val="-9"/>
        </w:rPr>
        <w:t> </w:t>
      </w:r>
      <w:r>
        <w:rPr>
          <w:spacing w:val="-2"/>
        </w:rPr>
        <w:t>telah</w:t>
      </w:r>
      <w:r>
        <w:rPr>
          <w:spacing w:val="-9"/>
        </w:rPr>
        <w:t> </w:t>
      </w:r>
      <w:r>
        <w:rPr>
          <w:spacing w:val="-2"/>
        </w:rPr>
        <w:t>dipulangkan</w:t>
      </w:r>
      <w:r>
        <w:rPr>
          <w:spacing w:val="-7"/>
        </w:rPr>
        <w:t> </w:t>
      </w:r>
      <w:r>
        <w:rPr>
          <w:spacing w:val="-2"/>
        </w:rPr>
        <w:t>kembali</w:t>
      </w:r>
      <w:r>
        <w:rPr>
          <w:spacing w:val="-9"/>
        </w:rPr>
        <w:t> </w:t>
      </w:r>
      <w:r>
        <w:rPr>
          <w:spacing w:val="-2"/>
        </w:rPr>
        <w:t>terhadap</w:t>
      </w:r>
      <w:r>
        <w:rPr>
          <w:spacing w:val="-9"/>
        </w:rPr>
        <w:t> </w:t>
      </w:r>
      <w:r>
        <w:rPr>
          <w:spacing w:val="-2"/>
        </w:rPr>
        <w:t>kesediaan </w:t>
      </w:r>
      <w:r>
        <w:rPr/>
        <w:t>penerimaanya,</w:t>
      </w:r>
      <w:r>
        <w:rPr>
          <w:spacing w:val="-14"/>
        </w:rPr>
        <w:t> </w:t>
      </w:r>
      <w:r>
        <w:rPr/>
        <w:t>tidak</w:t>
      </w:r>
      <w:r>
        <w:rPr>
          <w:spacing w:val="-14"/>
        </w:rPr>
        <w:t> </w:t>
      </w:r>
      <w:r>
        <w:rPr/>
        <w:t>menjadi</w:t>
      </w:r>
      <w:r>
        <w:rPr>
          <w:spacing w:val="-14"/>
        </w:rPr>
        <w:t> </w:t>
      </w:r>
      <w:r>
        <w:rPr/>
        <w:t>hak</w:t>
      </w:r>
      <w:r>
        <w:rPr>
          <w:spacing w:val="-13"/>
        </w:rPr>
        <w:t> </w:t>
      </w:r>
      <w:r>
        <w:rPr/>
        <w:t>para</w:t>
      </w:r>
      <w:r>
        <w:rPr>
          <w:spacing w:val="-14"/>
        </w:rPr>
        <w:t> </w:t>
      </w:r>
      <w:r>
        <w:rPr/>
        <w:t>sesama</w:t>
      </w:r>
      <w:r>
        <w:rPr>
          <w:spacing w:val="-14"/>
        </w:rPr>
        <w:t> </w:t>
      </w:r>
      <w:r>
        <w:rPr/>
        <w:t>ahli</w:t>
      </w:r>
      <w:r>
        <w:rPr>
          <w:spacing w:val="-14"/>
        </w:rPr>
        <w:t> </w:t>
      </w:r>
      <w:r>
        <w:rPr/>
        <w:t>waris</w:t>
      </w:r>
      <w:r>
        <w:rPr>
          <w:spacing w:val="-13"/>
        </w:rPr>
        <w:t> </w:t>
      </w:r>
      <w:r>
        <w:rPr/>
        <w:t>karena</w:t>
      </w:r>
      <w:r>
        <w:rPr>
          <w:spacing w:val="-14"/>
        </w:rPr>
        <w:t> </w:t>
      </w:r>
      <w:r>
        <w:rPr/>
        <w:t>hak</w:t>
      </w:r>
      <w:r>
        <w:rPr>
          <w:spacing w:val="-14"/>
        </w:rPr>
        <w:t> </w:t>
      </w:r>
      <w:r>
        <w:rPr/>
        <w:t>mendapat</w:t>
      </w:r>
      <w:r>
        <w:rPr>
          <w:spacing w:val="-14"/>
        </w:rPr>
        <w:t> </w:t>
      </w:r>
      <w:r>
        <w:rPr/>
        <w:t>tambahan, kecuali jika mereka ini bersedia menerimanya.</w:t>
      </w:r>
    </w:p>
    <w:p>
      <w:pPr>
        <w:pStyle w:val="BodyText"/>
        <w:spacing w:before="115"/>
        <w:ind w:left="0"/>
      </w:pPr>
    </w:p>
    <w:p>
      <w:pPr>
        <w:pStyle w:val="BodyText"/>
        <w:spacing w:before="1"/>
        <w:ind w:left="3962"/>
      </w:pPr>
      <w:r>
        <w:rPr/>
        <w:t>Pasal</w:t>
      </w:r>
      <w:r>
        <w:rPr>
          <w:spacing w:val="42"/>
        </w:rPr>
        <w:t> </w:t>
      </w:r>
      <w:r>
        <w:rPr>
          <w:spacing w:val="-4"/>
        </w:rPr>
        <w:t>1055</w:t>
      </w:r>
    </w:p>
    <w:p>
      <w:pPr>
        <w:pStyle w:val="BodyText"/>
        <w:spacing w:before="56"/>
      </w:pPr>
      <w:r>
        <w:rPr/>
        <w:t>Hak untuk menerima warisan lewat waktu dengan lampaunya 30 tahun, terhitung dari hari warisan</w:t>
      </w:r>
      <w:r>
        <w:rPr>
          <w:spacing w:val="-4"/>
        </w:rPr>
        <w:t> </w:t>
      </w:r>
      <w:r>
        <w:rPr/>
        <w:t>itu</w:t>
      </w:r>
      <w:r>
        <w:rPr>
          <w:spacing w:val="-2"/>
        </w:rPr>
        <w:t> </w:t>
      </w:r>
      <w:r>
        <w:rPr/>
        <w:t>terbuka,</w:t>
      </w:r>
      <w:r>
        <w:rPr>
          <w:spacing w:val="-1"/>
        </w:rPr>
        <w:t> </w:t>
      </w:r>
      <w:r>
        <w:rPr/>
        <w:t>asalkan</w:t>
      </w:r>
      <w:r>
        <w:rPr>
          <w:spacing w:val="-4"/>
        </w:rPr>
        <w:t> </w:t>
      </w:r>
      <w:r>
        <w:rPr/>
        <w:t>sebelum</w:t>
      </w:r>
      <w:r>
        <w:rPr>
          <w:spacing w:val="-3"/>
        </w:rPr>
        <w:t> </w:t>
      </w:r>
      <w:r>
        <w:rPr/>
        <w:t>atau</w:t>
      </w:r>
      <w:r>
        <w:rPr>
          <w:spacing w:val="-2"/>
        </w:rPr>
        <w:t> </w:t>
      </w:r>
      <w:r>
        <w:rPr/>
        <w:t>sesudah</w:t>
      </w:r>
      <w:r>
        <w:rPr>
          <w:spacing w:val="-2"/>
        </w:rPr>
        <w:t> </w:t>
      </w:r>
      <w:r>
        <w:rPr/>
        <w:t>lampaunya</w:t>
      </w:r>
      <w:r>
        <w:rPr>
          <w:spacing w:val="-4"/>
        </w:rPr>
        <w:t> </w:t>
      </w:r>
      <w:r>
        <w:rPr/>
        <w:t>waktu</w:t>
      </w:r>
      <w:r>
        <w:rPr>
          <w:spacing w:val="-2"/>
        </w:rPr>
        <w:t> </w:t>
      </w:r>
      <w:r>
        <w:rPr/>
        <w:t>itu</w:t>
      </w:r>
      <w:r>
        <w:rPr>
          <w:spacing w:val="-6"/>
        </w:rPr>
        <w:t> </w:t>
      </w:r>
      <w:r>
        <w:rPr/>
        <w:t>warisan</w:t>
      </w:r>
      <w:r>
        <w:rPr>
          <w:spacing w:val="-4"/>
        </w:rPr>
        <w:t> </w:t>
      </w:r>
      <w:r>
        <w:rPr/>
        <w:t>itu</w:t>
      </w:r>
      <w:r>
        <w:rPr>
          <w:spacing w:val="-4"/>
        </w:rPr>
        <w:t> </w:t>
      </w:r>
      <w:r>
        <w:rPr/>
        <w:t>telah diterima</w:t>
      </w:r>
      <w:r>
        <w:rPr>
          <w:spacing w:val="-12"/>
        </w:rPr>
        <w:t> </w:t>
      </w:r>
      <w:r>
        <w:rPr/>
        <w:t>oleh</w:t>
      </w:r>
      <w:r>
        <w:rPr>
          <w:spacing w:val="-12"/>
        </w:rPr>
        <w:t> </w:t>
      </w:r>
      <w:r>
        <w:rPr/>
        <w:t>orang</w:t>
      </w:r>
      <w:r>
        <w:rPr>
          <w:spacing w:val="-10"/>
        </w:rPr>
        <w:t> </w:t>
      </w:r>
      <w:r>
        <w:rPr/>
        <w:t>yang</w:t>
      </w:r>
      <w:r>
        <w:rPr>
          <w:spacing w:val="-13"/>
        </w:rPr>
        <w:t> </w:t>
      </w:r>
      <w:r>
        <w:rPr/>
        <w:t>karena</w:t>
      </w:r>
      <w:r>
        <w:rPr>
          <w:spacing w:val="-12"/>
        </w:rPr>
        <w:t> </w:t>
      </w:r>
      <w:r>
        <w:rPr/>
        <w:t>undang-undang</w:t>
      </w:r>
      <w:r>
        <w:rPr>
          <w:spacing w:val="-10"/>
        </w:rPr>
        <w:t> </w:t>
      </w:r>
      <w:r>
        <w:rPr/>
        <w:t>atau</w:t>
      </w:r>
      <w:r>
        <w:rPr>
          <w:spacing w:val="-10"/>
        </w:rPr>
        <w:t> </w:t>
      </w:r>
      <w:r>
        <w:rPr/>
        <w:t>karena</w:t>
      </w:r>
      <w:r>
        <w:rPr>
          <w:spacing w:val="-12"/>
        </w:rPr>
        <w:t> </w:t>
      </w:r>
      <w:r>
        <w:rPr/>
        <w:t>surat</w:t>
      </w:r>
      <w:r>
        <w:rPr>
          <w:spacing w:val="-13"/>
        </w:rPr>
        <w:t> </w:t>
      </w:r>
      <w:r>
        <w:rPr/>
        <w:t>wasiat</w:t>
      </w:r>
      <w:r>
        <w:rPr>
          <w:spacing w:val="-10"/>
        </w:rPr>
        <w:t> </w:t>
      </w:r>
      <w:r>
        <w:rPr/>
        <w:t>mendapat</w:t>
      </w:r>
      <w:r>
        <w:rPr>
          <w:spacing w:val="-13"/>
        </w:rPr>
        <w:t> </w:t>
      </w:r>
      <w:r>
        <w:rPr/>
        <w:t>hak</w:t>
      </w:r>
      <w:r>
        <w:rPr>
          <w:spacing w:val="-10"/>
        </w:rPr>
        <w:t> </w:t>
      </w:r>
      <w:r>
        <w:rPr/>
        <w:t>untuk itu;</w:t>
      </w:r>
      <w:r>
        <w:rPr>
          <w:spacing w:val="-3"/>
        </w:rPr>
        <w:t> </w:t>
      </w:r>
      <w:r>
        <w:rPr/>
        <w:t>tetapi</w:t>
      </w:r>
      <w:r>
        <w:rPr>
          <w:spacing w:val="-5"/>
        </w:rPr>
        <w:t> </w:t>
      </w:r>
      <w:r>
        <w:rPr/>
        <w:t>hal</w:t>
      </w:r>
      <w:r>
        <w:rPr>
          <w:spacing w:val="-5"/>
        </w:rPr>
        <w:t> </w:t>
      </w:r>
      <w:r>
        <w:rPr/>
        <w:t>ini</w:t>
      </w:r>
      <w:r>
        <w:rPr>
          <w:spacing w:val="-7"/>
        </w:rPr>
        <w:t> </w:t>
      </w:r>
      <w:r>
        <w:rPr/>
        <w:t>tidak</w:t>
      </w:r>
      <w:r>
        <w:rPr>
          <w:spacing w:val="-6"/>
        </w:rPr>
        <w:t> </w:t>
      </w:r>
      <w:r>
        <w:rPr/>
        <w:t>mengurangi</w:t>
      </w:r>
      <w:r>
        <w:rPr>
          <w:spacing w:val="-5"/>
        </w:rPr>
        <w:t> </w:t>
      </w:r>
      <w:r>
        <w:rPr/>
        <w:t>hak-hak</w:t>
      </w:r>
      <w:r>
        <w:rPr>
          <w:spacing w:val="-4"/>
        </w:rPr>
        <w:t> </w:t>
      </w:r>
      <w:r>
        <w:rPr/>
        <w:t>pihak</w:t>
      </w:r>
      <w:r>
        <w:rPr>
          <w:spacing w:val="-4"/>
        </w:rPr>
        <w:t> </w:t>
      </w:r>
      <w:r>
        <w:rPr/>
        <w:t>ketiga</w:t>
      </w:r>
      <w:r>
        <w:rPr>
          <w:spacing w:val="-6"/>
        </w:rPr>
        <w:t> </w:t>
      </w:r>
      <w:r>
        <w:rPr/>
        <w:t>atas</w:t>
      </w:r>
      <w:r>
        <w:rPr>
          <w:spacing w:val="-6"/>
        </w:rPr>
        <w:t> </w:t>
      </w:r>
      <w:r>
        <w:rPr/>
        <w:t>harta</w:t>
      </w:r>
      <w:r>
        <w:rPr>
          <w:spacing w:val="-6"/>
        </w:rPr>
        <w:t> </w:t>
      </w:r>
      <w:r>
        <w:rPr/>
        <w:t>peninggalan</w:t>
      </w:r>
      <w:r>
        <w:rPr>
          <w:spacing w:val="-2"/>
        </w:rPr>
        <w:t> </w:t>
      </w:r>
      <w:r>
        <w:rPr/>
        <w:t>itu,</w:t>
      </w:r>
      <w:r>
        <w:rPr>
          <w:spacing w:val="-7"/>
        </w:rPr>
        <w:t> </w:t>
      </w:r>
      <w:r>
        <w:rPr/>
        <w:t>yang diperoleh berdasarkan suatu alas hak yang sah.</w:t>
      </w:r>
    </w:p>
    <w:p>
      <w:pPr>
        <w:pStyle w:val="BodyText"/>
        <w:spacing w:before="119"/>
        <w:ind w:left="0"/>
      </w:pPr>
    </w:p>
    <w:p>
      <w:pPr>
        <w:pStyle w:val="BodyText"/>
        <w:ind w:left="3962"/>
        <w:jc w:val="both"/>
      </w:pPr>
      <w:r>
        <w:rPr/>
        <w:t>Pasal</w:t>
      </w:r>
      <w:r>
        <w:rPr>
          <w:spacing w:val="42"/>
        </w:rPr>
        <w:t> </w:t>
      </w:r>
      <w:r>
        <w:rPr>
          <w:spacing w:val="-4"/>
        </w:rPr>
        <w:t>1056</w:t>
      </w:r>
    </w:p>
    <w:p>
      <w:pPr>
        <w:pStyle w:val="BodyText"/>
        <w:spacing w:after="0"/>
        <w:jc w:val="both"/>
        <w:sectPr>
          <w:pgSz w:w="12240" w:h="15840"/>
          <w:pgMar w:top="1820" w:bottom="280" w:left="1800" w:right="1800"/>
        </w:sectPr>
      </w:pPr>
    </w:p>
    <w:p>
      <w:pPr>
        <w:pStyle w:val="BodyText"/>
        <w:spacing w:before="65"/>
      </w:pPr>
      <w:r>
        <w:rPr/>
        <w:t>Para</w:t>
      </w:r>
      <w:r>
        <w:rPr>
          <w:spacing w:val="-6"/>
        </w:rPr>
        <w:t> </w:t>
      </w:r>
      <w:r>
        <w:rPr/>
        <w:t>ahli</w:t>
      </w:r>
      <w:r>
        <w:rPr>
          <w:spacing w:val="-5"/>
        </w:rPr>
        <w:t> </w:t>
      </w:r>
      <w:r>
        <w:rPr/>
        <w:t>waris</w:t>
      </w:r>
      <w:r>
        <w:rPr>
          <w:spacing w:val="-6"/>
        </w:rPr>
        <w:t> </w:t>
      </w:r>
      <w:r>
        <w:rPr/>
        <w:t>yang</w:t>
      </w:r>
      <w:r>
        <w:rPr>
          <w:spacing w:val="-6"/>
        </w:rPr>
        <w:t> </w:t>
      </w:r>
      <w:r>
        <w:rPr/>
        <w:t>telah</w:t>
      </w:r>
      <w:r>
        <w:rPr>
          <w:spacing w:val="-3"/>
        </w:rPr>
        <w:t> </w:t>
      </w:r>
      <w:r>
        <w:rPr/>
        <w:t>menolak</w:t>
      </w:r>
      <w:r>
        <w:rPr>
          <w:spacing w:val="-6"/>
        </w:rPr>
        <w:t> </w:t>
      </w:r>
      <w:r>
        <w:rPr/>
        <w:t>warisan</w:t>
      </w:r>
      <w:r>
        <w:rPr>
          <w:spacing w:val="-6"/>
        </w:rPr>
        <w:t> </w:t>
      </w:r>
      <w:r>
        <w:rPr/>
        <w:t>itu,</w:t>
      </w:r>
      <w:r>
        <w:rPr>
          <w:spacing w:val="-5"/>
        </w:rPr>
        <w:t> </w:t>
      </w:r>
      <w:r>
        <w:rPr/>
        <w:t>masih</w:t>
      </w:r>
      <w:r>
        <w:rPr>
          <w:spacing w:val="-6"/>
        </w:rPr>
        <w:t> </w:t>
      </w:r>
      <w:r>
        <w:rPr/>
        <w:t>dapat</w:t>
      </w:r>
      <w:r>
        <w:rPr>
          <w:spacing w:val="-4"/>
        </w:rPr>
        <w:t> </w:t>
      </w:r>
      <w:r>
        <w:rPr/>
        <w:t>menyatakan</w:t>
      </w:r>
      <w:r>
        <w:rPr>
          <w:spacing w:val="-6"/>
        </w:rPr>
        <w:t> </w:t>
      </w:r>
      <w:r>
        <w:rPr/>
        <w:t>bersedia</w:t>
      </w:r>
      <w:r>
        <w:rPr>
          <w:spacing w:val="-6"/>
        </w:rPr>
        <w:t> </w:t>
      </w:r>
      <w:r>
        <w:rPr/>
        <w:t>menerima, selama warisan itu belum diterima oleh orang yang mendapat hak untuk itu dari undang- undang</w:t>
      </w:r>
      <w:r>
        <w:rPr>
          <w:spacing w:val="-16"/>
        </w:rPr>
        <w:t> </w:t>
      </w:r>
      <w:r>
        <w:rPr/>
        <w:t>atau</w:t>
      </w:r>
      <w:r>
        <w:rPr>
          <w:spacing w:val="-14"/>
        </w:rPr>
        <w:t> </w:t>
      </w:r>
      <w:r>
        <w:rPr/>
        <w:t>dari</w:t>
      </w:r>
      <w:r>
        <w:rPr>
          <w:spacing w:val="-14"/>
        </w:rPr>
        <w:t> </w:t>
      </w:r>
      <w:r>
        <w:rPr/>
        <w:t>surat</w:t>
      </w:r>
      <w:r>
        <w:rPr>
          <w:spacing w:val="-13"/>
        </w:rPr>
        <w:t> </w:t>
      </w:r>
      <w:r>
        <w:rPr/>
        <w:t>wasiat,</w:t>
      </w:r>
      <w:r>
        <w:rPr>
          <w:spacing w:val="-14"/>
        </w:rPr>
        <w:t> </w:t>
      </w:r>
      <w:r>
        <w:rPr/>
        <w:t>tanpa</w:t>
      </w:r>
      <w:r>
        <w:rPr>
          <w:spacing w:val="-14"/>
        </w:rPr>
        <w:t> </w:t>
      </w:r>
      <w:r>
        <w:rPr/>
        <w:t>mengurangi</w:t>
      </w:r>
      <w:r>
        <w:rPr>
          <w:spacing w:val="-14"/>
        </w:rPr>
        <w:t> </w:t>
      </w:r>
      <w:r>
        <w:rPr/>
        <w:t>hak-hak</w:t>
      </w:r>
      <w:r>
        <w:rPr>
          <w:spacing w:val="-13"/>
        </w:rPr>
        <w:t> </w:t>
      </w:r>
      <w:r>
        <w:rPr/>
        <w:t>pihak</w:t>
      </w:r>
      <w:r>
        <w:rPr>
          <w:spacing w:val="-14"/>
        </w:rPr>
        <w:t> </w:t>
      </w:r>
      <w:r>
        <w:rPr/>
        <w:t>ketiga,</w:t>
      </w:r>
      <w:r>
        <w:rPr>
          <w:spacing w:val="-14"/>
        </w:rPr>
        <w:t> </w:t>
      </w:r>
      <w:r>
        <w:rPr/>
        <w:t>seperti</w:t>
      </w:r>
      <w:r>
        <w:rPr>
          <w:spacing w:val="-14"/>
        </w:rPr>
        <w:t> </w:t>
      </w:r>
      <w:r>
        <w:rPr/>
        <w:t>yang</w:t>
      </w:r>
      <w:r>
        <w:rPr>
          <w:spacing w:val="-13"/>
        </w:rPr>
        <w:t> </w:t>
      </w:r>
      <w:r>
        <w:rPr/>
        <w:t>ditentukan dalam pasal yang lalu.</w:t>
      </w:r>
    </w:p>
    <w:p>
      <w:pPr>
        <w:pStyle w:val="BodyText"/>
        <w:spacing w:before="117"/>
        <w:ind w:left="0"/>
      </w:pPr>
    </w:p>
    <w:p>
      <w:pPr>
        <w:pStyle w:val="BodyText"/>
        <w:ind w:left="359" w:right="105"/>
        <w:jc w:val="center"/>
      </w:pPr>
      <w:r>
        <w:rPr/>
        <w:t>BAGIAN</w:t>
      </w:r>
      <w:r>
        <w:rPr>
          <w:spacing w:val="34"/>
        </w:rPr>
        <w:t> </w:t>
      </w:r>
      <w:r>
        <w:rPr>
          <w:spacing w:val="-10"/>
        </w:rPr>
        <w:t>2</w:t>
      </w:r>
    </w:p>
    <w:p>
      <w:pPr>
        <w:pStyle w:val="BodyText"/>
        <w:spacing w:before="57"/>
        <w:ind w:left="359" w:right="105"/>
        <w:jc w:val="center"/>
      </w:pPr>
      <w:r>
        <w:rPr>
          <w:w w:val="105"/>
        </w:rPr>
        <w:t>Hal</w:t>
      </w:r>
      <w:r>
        <w:rPr>
          <w:spacing w:val="19"/>
          <w:w w:val="105"/>
        </w:rPr>
        <w:t> </w:t>
      </w:r>
      <w:r>
        <w:rPr>
          <w:w w:val="105"/>
        </w:rPr>
        <w:t>Menolak</w:t>
      </w:r>
      <w:r>
        <w:rPr>
          <w:spacing w:val="18"/>
          <w:w w:val="105"/>
        </w:rPr>
        <w:t> </w:t>
      </w:r>
      <w:r>
        <w:rPr>
          <w:spacing w:val="-2"/>
          <w:w w:val="105"/>
        </w:rPr>
        <w:t>Warisan</w:t>
      </w:r>
    </w:p>
    <w:p>
      <w:pPr>
        <w:pStyle w:val="BodyText"/>
        <w:spacing w:before="115"/>
        <w:ind w:left="0"/>
      </w:pPr>
    </w:p>
    <w:p>
      <w:pPr>
        <w:pStyle w:val="BodyText"/>
        <w:ind w:left="3962"/>
      </w:pPr>
      <w:r>
        <w:rPr/>
        <w:t>Pasal</w:t>
      </w:r>
      <w:r>
        <w:rPr>
          <w:spacing w:val="42"/>
        </w:rPr>
        <w:t> </w:t>
      </w:r>
      <w:r>
        <w:rPr>
          <w:spacing w:val="-4"/>
        </w:rPr>
        <w:t>1057</w:t>
      </w:r>
    </w:p>
    <w:p>
      <w:pPr>
        <w:pStyle w:val="BodyText"/>
        <w:spacing w:before="57"/>
      </w:pPr>
      <w:r>
        <w:rPr/>
        <w:t>Penolakan suatu</w:t>
      </w:r>
      <w:r>
        <w:rPr>
          <w:spacing w:val="-1"/>
        </w:rPr>
        <w:t> </w:t>
      </w:r>
      <w:r>
        <w:rPr/>
        <w:t>warisan</w:t>
      </w:r>
      <w:r>
        <w:rPr>
          <w:spacing w:val="-1"/>
        </w:rPr>
        <w:t> </w:t>
      </w:r>
      <w:r>
        <w:rPr/>
        <w:t>harus</w:t>
      </w:r>
      <w:r>
        <w:rPr>
          <w:spacing w:val="-1"/>
        </w:rPr>
        <w:t> </w:t>
      </w:r>
      <w:r>
        <w:rPr/>
        <w:t>dilakukan</w:t>
      </w:r>
      <w:r>
        <w:rPr>
          <w:spacing w:val="-1"/>
        </w:rPr>
        <w:t> </w:t>
      </w:r>
      <w:r>
        <w:rPr/>
        <w:t>dengan</w:t>
      </w:r>
      <w:r>
        <w:rPr>
          <w:spacing w:val="-1"/>
        </w:rPr>
        <w:t> </w:t>
      </w:r>
      <w:r>
        <w:rPr/>
        <w:t>tegas, dan harus</w:t>
      </w:r>
      <w:r>
        <w:rPr>
          <w:spacing w:val="-1"/>
        </w:rPr>
        <w:t> </w:t>
      </w:r>
      <w:r>
        <w:rPr/>
        <w:t>terjadi dengan</w:t>
      </w:r>
      <w:r>
        <w:rPr>
          <w:spacing w:val="-1"/>
        </w:rPr>
        <w:t> </w:t>
      </w:r>
      <w:r>
        <w:rPr/>
        <w:t>cara </w:t>
      </w:r>
      <w:r>
        <w:rPr>
          <w:spacing w:val="-2"/>
        </w:rPr>
        <w:t>memberikan</w:t>
      </w:r>
      <w:r>
        <w:rPr>
          <w:spacing w:val="-4"/>
        </w:rPr>
        <w:t> </w:t>
      </w:r>
      <w:r>
        <w:rPr>
          <w:spacing w:val="-2"/>
        </w:rPr>
        <w:t>pernyataan</w:t>
      </w:r>
      <w:r>
        <w:rPr>
          <w:spacing w:val="-4"/>
        </w:rPr>
        <w:t> </w:t>
      </w:r>
      <w:r>
        <w:rPr>
          <w:spacing w:val="-2"/>
        </w:rPr>
        <w:t>di</w:t>
      </w:r>
      <w:r>
        <w:rPr>
          <w:spacing w:val="-3"/>
        </w:rPr>
        <w:t> </w:t>
      </w:r>
      <w:r>
        <w:rPr>
          <w:spacing w:val="-2"/>
        </w:rPr>
        <w:t>kepaniteraan</w:t>
      </w:r>
      <w:r>
        <w:rPr>
          <w:spacing w:val="-4"/>
        </w:rPr>
        <w:t> </w:t>
      </w:r>
      <w:r>
        <w:rPr>
          <w:spacing w:val="-2"/>
        </w:rPr>
        <w:t>Pengadilan Negeri</w:t>
      </w:r>
      <w:r>
        <w:rPr>
          <w:spacing w:val="-3"/>
        </w:rPr>
        <w:t> </w:t>
      </w:r>
      <w:r>
        <w:rPr>
          <w:spacing w:val="-2"/>
        </w:rPr>
        <w:t>yang dalam daerah hukumnya </w:t>
      </w:r>
      <w:r>
        <w:rPr/>
        <w:t>warisan itu terbuka.</w:t>
      </w:r>
    </w:p>
    <w:p>
      <w:pPr>
        <w:pStyle w:val="BodyText"/>
        <w:spacing w:before="116"/>
        <w:ind w:left="0"/>
      </w:pPr>
    </w:p>
    <w:p>
      <w:pPr>
        <w:pStyle w:val="BodyText"/>
        <w:ind w:left="3962"/>
      </w:pPr>
      <w:r>
        <w:rPr/>
        <w:t>Pasal</w:t>
      </w:r>
      <w:r>
        <w:rPr>
          <w:spacing w:val="42"/>
        </w:rPr>
        <w:t> </w:t>
      </w:r>
      <w:r>
        <w:rPr>
          <w:spacing w:val="-4"/>
        </w:rPr>
        <w:t>1058</w:t>
      </w:r>
    </w:p>
    <w:p>
      <w:pPr>
        <w:pStyle w:val="BodyText"/>
        <w:spacing w:before="57"/>
      </w:pPr>
      <w:r>
        <w:rPr>
          <w:spacing w:val="-2"/>
        </w:rPr>
        <w:t>Ahli</w:t>
      </w:r>
      <w:r>
        <w:rPr>
          <w:spacing w:val="-12"/>
        </w:rPr>
        <w:t> </w:t>
      </w:r>
      <w:r>
        <w:rPr>
          <w:spacing w:val="-2"/>
        </w:rPr>
        <w:t>waris</w:t>
      </w:r>
      <w:r>
        <w:rPr>
          <w:spacing w:val="-11"/>
        </w:rPr>
        <w:t> </w:t>
      </w:r>
      <w:r>
        <w:rPr>
          <w:spacing w:val="-2"/>
        </w:rPr>
        <w:t>yang</w:t>
      </w:r>
      <w:r>
        <w:rPr>
          <w:spacing w:val="-11"/>
        </w:rPr>
        <w:t> </w:t>
      </w:r>
      <w:r>
        <w:rPr>
          <w:spacing w:val="-2"/>
        </w:rPr>
        <w:t>menolak</w:t>
      </w:r>
      <w:r>
        <w:rPr>
          <w:spacing w:val="-10"/>
        </w:rPr>
        <w:t> </w:t>
      </w:r>
      <w:r>
        <w:rPr>
          <w:spacing w:val="-2"/>
        </w:rPr>
        <w:t>warisan,</w:t>
      </w:r>
      <w:r>
        <w:rPr>
          <w:spacing w:val="-10"/>
        </w:rPr>
        <w:t> </w:t>
      </w:r>
      <w:r>
        <w:rPr>
          <w:spacing w:val="-2"/>
        </w:rPr>
        <w:t>dianggap</w:t>
      </w:r>
      <w:r>
        <w:rPr>
          <w:spacing w:val="-12"/>
        </w:rPr>
        <w:t> </w:t>
      </w:r>
      <w:r>
        <w:rPr>
          <w:spacing w:val="-2"/>
        </w:rPr>
        <w:t>tidak</w:t>
      </w:r>
      <w:r>
        <w:rPr>
          <w:spacing w:val="-9"/>
        </w:rPr>
        <w:t> </w:t>
      </w:r>
      <w:r>
        <w:rPr>
          <w:spacing w:val="-2"/>
        </w:rPr>
        <w:t>pernah</w:t>
      </w:r>
      <w:r>
        <w:rPr>
          <w:spacing w:val="-12"/>
        </w:rPr>
        <w:t> </w:t>
      </w:r>
      <w:r>
        <w:rPr>
          <w:spacing w:val="-2"/>
        </w:rPr>
        <w:t>menjadi</w:t>
      </w:r>
      <w:r>
        <w:rPr>
          <w:spacing w:val="-11"/>
        </w:rPr>
        <w:t> </w:t>
      </w:r>
      <w:r>
        <w:rPr>
          <w:spacing w:val="-2"/>
        </w:rPr>
        <w:t>ahli</w:t>
      </w:r>
      <w:r>
        <w:rPr>
          <w:spacing w:val="-10"/>
        </w:rPr>
        <w:t> </w:t>
      </w:r>
      <w:r>
        <w:rPr>
          <w:spacing w:val="-2"/>
        </w:rPr>
        <w:t>waris.</w:t>
      </w:r>
    </w:p>
    <w:p>
      <w:pPr>
        <w:pStyle w:val="BodyText"/>
        <w:spacing w:before="115"/>
        <w:ind w:left="0"/>
      </w:pPr>
    </w:p>
    <w:p>
      <w:pPr>
        <w:pStyle w:val="BodyText"/>
        <w:ind w:left="3962"/>
      </w:pPr>
      <w:r>
        <w:rPr/>
        <w:t>Pasal</w:t>
      </w:r>
      <w:r>
        <w:rPr>
          <w:spacing w:val="42"/>
        </w:rPr>
        <w:t> </w:t>
      </w:r>
      <w:r>
        <w:rPr>
          <w:spacing w:val="-4"/>
        </w:rPr>
        <w:t>1059</w:t>
      </w:r>
    </w:p>
    <w:p>
      <w:pPr>
        <w:pStyle w:val="BodyText"/>
        <w:spacing w:before="57"/>
      </w:pPr>
      <w:r>
        <w:rPr>
          <w:spacing w:val="-2"/>
        </w:rPr>
        <w:t>Bagian</w:t>
      </w:r>
      <w:r>
        <w:rPr>
          <w:spacing w:val="-9"/>
        </w:rPr>
        <w:t> </w:t>
      </w:r>
      <w:r>
        <w:rPr>
          <w:spacing w:val="-2"/>
        </w:rPr>
        <w:t>warisan</w:t>
      </w:r>
      <w:r>
        <w:rPr>
          <w:spacing w:val="-9"/>
        </w:rPr>
        <w:t> </w:t>
      </w:r>
      <w:r>
        <w:rPr>
          <w:spacing w:val="-2"/>
        </w:rPr>
        <w:t>dari</w:t>
      </w:r>
      <w:r>
        <w:rPr>
          <w:spacing w:val="-8"/>
        </w:rPr>
        <w:t> </w:t>
      </w:r>
      <w:r>
        <w:rPr>
          <w:spacing w:val="-2"/>
        </w:rPr>
        <w:t>orang</w:t>
      </w:r>
      <w:r>
        <w:rPr>
          <w:spacing w:val="-6"/>
        </w:rPr>
        <w:t> </w:t>
      </w:r>
      <w:r>
        <w:rPr>
          <w:spacing w:val="-2"/>
        </w:rPr>
        <w:t>yang</w:t>
      </w:r>
      <w:r>
        <w:rPr>
          <w:spacing w:val="-6"/>
        </w:rPr>
        <w:t> </w:t>
      </w:r>
      <w:r>
        <w:rPr>
          <w:spacing w:val="-2"/>
        </w:rPr>
        <w:t>menolak</w:t>
      </w:r>
      <w:r>
        <w:rPr>
          <w:spacing w:val="-6"/>
        </w:rPr>
        <w:t> </w:t>
      </w:r>
      <w:r>
        <w:rPr>
          <w:spacing w:val="-2"/>
        </w:rPr>
        <w:t>warisan</w:t>
      </w:r>
      <w:r>
        <w:rPr>
          <w:spacing w:val="-6"/>
        </w:rPr>
        <w:t> </w:t>
      </w:r>
      <w:r>
        <w:rPr>
          <w:spacing w:val="-2"/>
        </w:rPr>
        <w:t>jatuh</w:t>
      </w:r>
      <w:r>
        <w:rPr>
          <w:spacing w:val="-6"/>
        </w:rPr>
        <w:t> </w:t>
      </w:r>
      <w:r>
        <w:rPr>
          <w:spacing w:val="-2"/>
        </w:rPr>
        <w:t>ke</w:t>
      </w:r>
      <w:r>
        <w:rPr>
          <w:spacing w:val="-9"/>
        </w:rPr>
        <w:t> </w:t>
      </w:r>
      <w:r>
        <w:rPr>
          <w:spacing w:val="-2"/>
        </w:rPr>
        <w:t>tangan</w:t>
      </w:r>
      <w:r>
        <w:rPr>
          <w:spacing w:val="-6"/>
        </w:rPr>
        <w:t> </w:t>
      </w:r>
      <w:r>
        <w:rPr>
          <w:spacing w:val="-2"/>
        </w:rPr>
        <w:t>orang</w:t>
      </w:r>
      <w:r>
        <w:rPr>
          <w:spacing w:val="-6"/>
        </w:rPr>
        <w:t> </w:t>
      </w:r>
      <w:r>
        <w:rPr>
          <w:spacing w:val="-2"/>
        </w:rPr>
        <w:t>yang</w:t>
      </w:r>
      <w:r>
        <w:rPr>
          <w:spacing w:val="-6"/>
        </w:rPr>
        <w:t> </w:t>
      </w:r>
      <w:r>
        <w:rPr>
          <w:spacing w:val="-2"/>
        </w:rPr>
        <w:t>sedianya</w:t>
      </w:r>
      <w:r>
        <w:rPr>
          <w:spacing w:val="-9"/>
        </w:rPr>
        <w:t> </w:t>
      </w:r>
      <w:r>
        <w:rPr>
          <w:spacing w:val="-2"/>
        </w:rPr>
        <w:t>berhak </w:t>
      </w:r>
      <w:r>
        <w:rPr/>
        <w:t>atas</w:t>
      </w:r>
      <w:r>
        <w:rPr>
          <w:spacing w:val="-6"/>
        </w:rPr>
        <w:t> </w:t>
      </w:r>
      <w:r>
        <w:rPr/>
        <w:t>bagian</w:t>
      </w:r>
      <w:r>
        <w:rPr>
          <w:spacing w:val="-4"/>
        </w:rPr>
        <w:t> </w:t>
      </w:r>
      <w:r>
        <w:rPr/>
        <w:t>itu,</w:t>
      </w:r>
      <w:r>
        <w:rPr>
          <w:spacing w:val="-5"/>
        </w:rPr>
        <w:t> </w:t>
      </w:r>
      <w:r>
        <w:rPr/>
        <w:t>andaikata</w:t>
      </w:r>
      <w:r>
        <w:rPr>
          <w:spacing w:val="-6"/>
        </w:rPr>
        <w:t> </w:t>
      </w:r>
      <w:r>
        <w:rPr/>
        <w:t>orang</w:t>
      </w:r>
      <w:r>
        <w:rPr>
          <w:spacing w:val="-4"/>
        </w:rPr>
        <w:t> </w:t>
      </w:r>
      <w:r>
        <w:rPr/>
        <w:t>yang</w:t>
      </w:r>
      <w:r>
        <w:rPr>
          <w:spacing w:val="-4"/>
        </w:rPr>
        <w:t> </w:t>
      </w:r>
      <w:r>
        <w:rPr/>
        <w:t>menolak</w:t>
      </w:r>
      <w:r>
        <w:rPr>
          <w:spacing w:val="-6"/>
        </w:rPr>
        <w:t> </w:t>
      </w:r>
      <w:r>
        <w:rPr/>
        <w:t>itu</w:t>
      </w:r>
      <w:r>
        <w:rPr>
          <w:spacing w:val="-4"/>
        </w:rPr>
        <w:t> </w:t>
      </w:r>
      <w:r>
        <w:rPr/>
        <w:t>tidak</w:t>
      </w:r>
      <w:r>
        <w:rPr>
          <w:spacing w:val="-4"/>
        </w:rPr>
        <w:t> </w:t>
      </w:r>
      <w:r>
        <w:rPr/>
        <w:t>ada</w:t>
      </w:r>
      <w:r>
        <w:rPr>
          <w:spacing w:val="-6"/>
        </w:rPr>
        <w:t> </w:t>
      </w:r>
      <w:r>
        <w:rPr/>
        <w:t>pada</w:t>
      </w:r>
      <w:r>
        <w:rPr>
          <w:spacing w:val="-6"/>
        </w:rPr>
        <w:t> </w:t>
      </w:r>
      <w:r>
        <w:rPr/>
        <w:t>waktu</w:t>
      </w:r>
      <w:r>
        <w:rPr>
          <w:spacing w:val="-6"/>
        </w:rPr>
        <w:t> </w:t>
      </w:r>
      <w:r>
        <w:rPr/>
        <w:t>pewaris</w:t>
      </w:r>
      <w:r>
        <w:rPr>
          <w:spacing w:val="-6"/>
        </w:rPr>
        <w:t> </w:t>
      </w:r>
      <w:r>
        <w:rPr/>
        <w:t>meninggal.</w:t>
      </w:r>
    </w:p>
    <w:p>
      <w:pPr>
        <w:pStyle w:val="BodyText"/>
        <w:spacing w:before="115"/>
        <w:ind w:left="0"/>
      </w:pPr>
    </w:p>
    <w:p>
      <w:pPr>
        <w:pStyle w:val="BodyText"/>
        <w:ind w:left="3962"/>
      </w:pPr>
      <w:r>
        <w:rPr/>
        <w:t>Pasal</w:t>
      </w:r>
      <w:r>
        <w:rPr>
          <w:spacing w:val="42"/>
        </w:rPr>
        <w:t> </w:t>
      </w:r>
      <w:r>
        <w:rPr>
          <w:spacing w:val="-4"/>
        </w:rPr>
        <w:t>1060</w:t>
      </w:r>
    </w:p>
    <w:p>
      <w:pPr>
        <w:pStyle w:val="BodyText"/>
        <w:spacing w:before="56"/>
      </w:pPr>
      <w:r>
        <w:rPr/>
        <w:t>Orang</w:t>
      </w:r>
      <w:r>
        <w:rPr>
          <w:spacing w:val="-14"/>
        </w:rPr>
        <w:t> </w:t>
      </w:r>
      <w:r>
        <w:rPr/>
        <w:t>yang</w:t>
      </w:r>
      <w:r>
        <w:rPr>
          <w:spacing w:val="-14"/>
        </w:rPr>
        <w:t> </w:t>
      </w:r>
      <w:r>
        <w:rPr/>
        <w:t>telah</w:t>
      </w:r>
      <w:r>
        <w:rPr>
          <w:spacing w:val="-14"/>
        </w:rPr>
        <w:t> </w:t>
      </w:r>
      <w:r>
        <w:rPr/>
        <w:t>menolak</w:t>
      </w:r>
      <w:r>
        <w:rPr>
          <w:spacing w:val="-11"/>
        </w:rPr>
        <w:t> </w:t>
      </w:r>
      <w:r>
        <w:rPr/>
        <w:t>warisan</w:t>
      </w:r>
      <w:r>
        <w:rPr>
          <w:spacing w:val="-13"/>
        </w:rPr>
        <w:t> </w:t>
      </w:r>
      <w:r>
        <w:rPr/>
        <w:t>sekali-kali</w:t>
      </w:r>
      <w:r>
        <w:rPr>
          <w:spacing w:val="-14"/>
        </w:rPr>
        <w:t> </w:t>
      </w:r>
      <w:r>
        <w:rPr/>
        <w:t>tidak</w:t>
      </w:r>
      <w:r>
        <w:rPr>
          <w:spacing w:val="-14"/>
        </w:rPr>
        <w:t> </w:t>
      </w:r>
      <w:r>
        <w:rPr/>
        <w:t>dapat</w:t>
      </w:r>
      <w:r>
        <w:rPr>
          <w:spacing w:val="-13"/>
        </w:rPr>
        <w:t> </w:t>
      </w:r>
      <w:r>
        <w:rPr/>
        <w:t>diwakili</w:t>
      </w:r>
      <w:r>
        <w:rPr>
          <w:spacing w:val="-14"/>
        </w:rPr>
        <w:t> </w:t>
      </w:r>
      <w:r>
        <w:rPr/>
        <w:t>dengan</w:t>
      </w:r>
      <w:r>
        <w:rPr>
          <w:spacing w:val="-14"/>
        </w:rPr>
        <w:t> </w:t>
      </w:r>
      <w:r>
        <w:rPr/>
        <w:t>penggantian</w:t>
      </w:r>
      <w:r>
        <w:rPr>
          <w:spacing w:val="-13"/>
        </w:rPr>
        <w:t> </w:t>
      </w:r>
      <w:r>
        <w:rPr/>
        <w:t>ahli </w:t>
      </w:r>
      <w:r>
        <w:rPr>
          <w:spacing w:val="-2"/>
        </w:rPr>
        <w:t>waris</w:t>
      </w:r>
      <w:r>
        <w:rPr>
          <w:spacing w:val="-11"/>
        </w:rPr>
        <w:t> </w:t>
      </w:r>
      <w:r>
        <w:rPr>
          <w:spacing w:val="-2"/>
        </w:rPr>
        <w:t>bila</w:t>
      </w:r>
      <w:r>
        <w:rPr>
          <w:spacing w:val="-11"/>
        </w:rPr>
        <w:t> </w:t>
      </w:r>
      <w:r>
        <w:rPr>
          <w:spacing w:val="-2"/>
        </w:rPr>
        <w:t>ia</w:t>
      </w:r>
      <w:r>
        <w:rPr>
          <w:spacing w:val="-11"/>
        </w:rPr>
        <w:t> </w:t>
      </w:r>
      <w:r>
        <w:rPr>
          <w:spacing w:val="-2"/>
        </w:rPr>
        <w:t>itu</w:t>
      </w:r>
      <w:r>
        <w:rPr>
          <w:spacing w:val="-12"/>
        </w:rPr>
        <w:t> </w:t>
      </w:r>
      <w:r>
        <w:rPr>
          <w:spacing w:val="-2"/>
        </w:rPr>
        <w:t>satu-satunya</w:t>
      </w:r>
      <w:r>
        <w:rPr>
          <w:spacing w:val="-11"/>
        </w:rPr>
        <w:t> </w:t>
      </w:r>
      <w:r>
        <w:rPr>
          <w:spacing w:val="-2"/>
        </w:rPr>
        <w:t>ahli</w:t>
      </w:r>
      <w:r>
        <w:rPr>
          <w:spacing w:val="-10"/>
        </w:rPr>
        <w:t> </w:t>
      </w:r>
      <w:r>
        <w:rPr>
          <w:spacing w:val="-2"/>
        </w:rPr>
        <w:t>waris</w:t>
      </w:r>
      <w:r>
        <w:rPr>
          <w:spacing w:val="-11"/>
        </w:rPr>
        <w:t> </w:t>
      </w:r>
      <w:r>
        <w:rPr>
          <w:spacing w:val="-2"/>
        </w:rPr>
        <w:t>dalam</w:t>
      </w:r>
      <w:r>
        <w:rPr>
          <w:spacing w:val="-9"/>
        </w:rPr>
        <w:t> </w:t>
      </w:r>
      <w:r>
        <w:rPr>
          <w:spacing w:val="-2"/>
        </w:rPr>
        <w:t>derajatnya,</w:t>
      </w:r>
      <w:r>
        <w:rPr>
          <w:spacing w:val="-10"/>
        </w:rPr>
        <w:t> </w:t>
      </w:r>
      <w:r>
        <w:rPr>
          <w:spacing w:val="-2"/>
        </w:rPr>
        <w:t>atau</w:t>
      </w:r>
      <w:r>
        <w:rPr>
          <w:spacing w:val="-11"/>
        </w:rPr>
        <w:t> </w:t>
      </w:r>
      <w:r>
        <w:rPr>
          <w:spacing w:val="-2"/>
        </w:rPr>
        <w:t>bila</w:t>
      </w:r>
      <w:r>
        <w:rPr>
          <w:spacing w:val="-11"/>
        </w:rPr>
        <w:t> </w:t>
      </w:r>
      <w:r>
        <w:rPr>
          <w:spacing w:val="-2"/>
        </w:rPr>
        <w:t>semua</w:t>
      </w:r>
      <w:r>
        <w:rPr>
          <w:spacing w:val="-11"/>
        </w:rPr>
        <w:t> </w:t>
      </w:r>
      <w:r>
        <w:rPr>
          <w:spacing w:val="-2"/>
        </w:rPr>
        <w:t>ahli</w:t>
      </w:r>
      <w:r>
        <w:rPr>
          <w:spacing w:val="-12"/>
        </w:rPr>
        <w:t> </w:t>
      </w:r>
      <w:r>
        <w:rPr>
          <w:spacing w:val="-2"/>
        </w:rPr>
        <w:t>waris</w:t>
      </w:r>
      <w:r>
        <w:rPr>
          <w:spacing w:val="-11"/>
        </w:rPr>
        <w:t> </w:t>
      </w:r>
      <w:r>
        <w:rPr>
          <w:spacing w:val="-2"/>
        </w:rPr>
        <w:t>menolak </w:t>
      </w:r>
      <w:r>
        <w:rPr/>
        <w:t>warisannya,</w:t>
      </w:r>
      <w:r>
        <w:rPr>
          <w:spacing w:val="-7"/>
        </w:rPr>
        <w:t> </w:t>
      </w:r>
      <w:r>
        <w:rPr/>
        <w:t>maka</w:t>
      </w:r>
      <w:r>
        <w:rPr>
          <w:spacing w:val="-7"/>
        </w:rPr>
        <w:t> </w:t>
      </w:r>
      <w:r>
        <w:rPr/>
        <w:t>anak-anak</w:t>
      </w:r>
      <w:r>
        <w:rPr>
          <w:spacing w:val="-7"/>
        </w:rPr>
        <w:t> </w:t>
      </w:r>
      <w:r>
        <w:rPr/>
        <w:t>mereka</w:t>
      </w:r>
      <w:r>
        <w:rPr>
          <w:spacing w:val="-7"/>
        </w:rPr>
        <w:t> </w:t>
      </w:r>
      <w:r>
        <w:rPr/>
        <w:t>menjadi</w:t>
      </w:r>
      <w:r>
        <w:rPr>
          <w:spacing w:val="-7"/>
        </w:rPr>
        <w:t> </w:t>
      </w:r>
      <w:r>
        <w:rPr/>
        <w:t>ahli</w:t>
      </w:r>
      <w:r>
        <w:rPr>
          <w:spacing w:val="-7"/>
        </w:rPr>
        <w:t> </w:t>
      </w:r>
      <w:r>
        <w:rPr/>
        <w:t>waris</w:t>
      </w:r>
      <w:r>
        <w:rPr>
          <w:spacing w:val="-7"/>
        </w:rPr>
        <w:t> </w:t>
      </w:r>
      <w:r>
        <w:rPr/>
        <w:t>karena</w:t>
      </w:r>
      <w:r>
        <w:rPr>
          <w:spacing w:val="-7"/>
        </w:rPr>
        <w:t> </w:t>
      </w:r>
      <w:r>
        <w:rPr/>
        <w:t>diri</w:t>
      </w:r>
      <w:r>
        <w:rPr>
          <w:spacing w:val="-7"/>
        </w:rPr>
        <w:t> </w:t>
      </w:r>
      <w:r>
        <w:rPr/>
        <w:t>mereka</w:t>
      </w:r>
      <w:r>
        <w:rPr>
          <w:spacing w:val="-7"/>
        </w:rPr>
        <w:t> </w:t>
      </w:r>
      <w:r>
        <w:rPr/>
        <w:t>sendiri</w:t>
      </w:r>
      <w:r>
        <w:rPr>
          <w:spacing w:val="-4"/>
        </w:rPr>
        <w:t> </w:t>
      </w:r>
      <w:r>
        <w:rPr/>
        <w:t>dan mewarisi bagian yang sama.</w:t>
      </w:r>
    </w:p>
    <w:p>
      <w:pPr>
        <w:pStyle w:val="BodyText"/>
        <w:spacing w:before="118"/>
        <w:ind w:left="0"/>
      </w:pPr>
    </w:p>
    <w:p>
      <w:pPr>
        <w:pStyle w:val="BodyText"/>
        <w:ind w:left="3969"/>
      </w:pPr>
      <w:r>
        <w:rPr/>
        <w:t>Pasal</w:t>
      </w:r>
      <w:r>
        <w:rPr>
          <w:spacing w:val="43"/>
        </w:rPr>
        <w:t> </w:t>
      </w:r>
      <w:r>
        <w:rPr>
          <w:spacing w:val="-4"/>
        </w:rPr>
        <w:t>1061</w:t>
      </w:r>
    </w:p>
    <w:p>
      <w:pPr>
        <w:pStyle w:val="BodyText"/>
        <w:spacing w:before="56"/>
      </w:pPr>
      <w:r>
        <w:rPr/>
        <w:t>Para</w:t>
      </w:r>
      <w:r>
        <w:rPr>
          <w:spacing w:val="-5"/>
        </w:rPr>
        <w:t> </w:t>
      </w:r>
      <w:r>
        <w:rPr/>
        <w:t>kreditur</w:t>
      </w:r>
      <w:r>
        <w:rPr>
          <w:spacing w:val="-3"/>
        </w:rPr>
        <w:t> </w:t>
      </w:r>
      <w:r>
        <w:rPr/>
        <w:t>yang</w:t>
      </w:r>
      <w:r>
        <w:rPr>
          <w:spacing w:val="-2"/>
        </w:rPr>
        <w:t> </w:t>
      </w:r>
      <w:r>
        <w:rPr/>
        <w:t>dirugikan</w:t>
      </w:r>
      <w:r>
        <w:rPr>
          <w:spacing w:val="-5"/>
        </w:rPr>
        <w:t> </w:t>
      </w:r>
      <w:r>
        <w:rPr/>
        <w:t>oleh</w:t>
      </w:r>
      <w:r>
        <w:rPr>
          <w:spacing w:val="-5"/>
        </w:rPr>
        <w:t> </w:t>
      </w:r>
      <w:r>
        <w:rPr/>
        <w:t>debitur</w:t>
      </w:r>
      <w:r>
        <w:rPr>
          <w:spacing w:val="-3"/>
        </w:rPr>
        <w:t> </w:t>
      </w:r>
      <w:r>
        <w:rPr/>
        <w:t>yang</w:t>
      </w:r>
      <w:r>
        <w:rPr>
          <w:spacing w:val="-2"/>
        </w:rPr>
        <w:t> </w:t>
      </w:r>
      <w:r>
        <w:rPr/>
        <w:t>menolak</w:t>
      </w:r>
      <w:r>
        <w:rPr>
          <w:spacing w:val="-5"/>
        </w:rPr>
        <w:t> </w:t>
      </w:r>
      <w:r>
        <w:rPr/>
        <w:t>warisannya,</w:t>
      </w:r>
      <w:r>
        <w:rPr>
          <w:spacing w:val="-4"/>
        </w:rPr>
        <w:t> </w:t>
      </w:r>
      <w:r>
        <w:rPr/>
        <w:t>dapat</w:t>
      </w:r>
      <w:r>
        <w:rPr>
          <w:spacing w:val="-3"/>
        </w:rPr>
        <w:t> </w:t>
      </w:r>
      <w:r>
        <w:rPr/>
        <w:t>mengajukan permohonan kepada Hakim, supaya diberi kuasa untuk menerima warisan itu atas nama dan sebagai</w:t>
      </w:r>
      <w:r>
        <w:rPr>
          <w:spacing w:val="-3"/>
        </w:rPr>
        <w:t> </w:t>
      </w:r>
      <w:r>
        <w:rPr/>
        <w:t>pengganti</w:t>
      </w:r>
      <w:r>
        <w:rPr>
          <w:spacing w:val="-3"/>
        </w:rPr>
        <w:t> </w:t>
      </w:r>
      <w:r>
        <w:rPr/>
        <w:t>debitur</w:t>
      </w:r>
      <w:r>
        <w:rPr>
          <w:spacing w:val="-4"/>
        </w:rPr>
        <w:t> </w:t>
      </w:r>
      <w:r>
        <w:rPr/>
        <w:t>itu.</w:t>
      </w:r>
      <w:r>
        <w:rPr>
          <w:spacing w:val="-3"/>
        </w:rPr>
        <w:t> </w:t>
      </w:r>
      <w:r>
        <w:rPr/>
        <w:t>Dalam</w:t>
      </w:r>
      <w:r>
        <w:rPr>
          <w:spacing w:val="-2"/>
        </w:rPr>
        <w:t> </w:t>
      </w:r>
      <w:r>
        <w:rPr/>
        <w:t>hal</w:t>
      </w:r>
      <w:r>
        <w:rPr>
          <w:spacing w:val="-3"/>
        </w:rPr>
        <w:t> </w:t>
      </w:r>
      <w:r>
        <w:rPr/>
        <w:t>itu,</w:t>
      </w:r>
      <w:r>
        <w:rPr>
          <w:spacing w:val="-4"/>
        </w:rPr>
        <w:t> </w:t>
      </w:r>
      <w:r>
        <w:rPr/>
        <w:t>penolakkan</w:t>
      </w:r>
      <w:r>
        <w:rPr>
          <w:spacing w:val="-1"/>
        </w:rPr>
        <w:t> </w:t>
      </w:r>
      <w:r>
        <w:rPr/>
        <w:t>warisan</w:t>
      </w:r>
      <w:r>
        <w:rPr>
          <w:spacing w:val="-1"/>
        </w:rPr>
        <w:t> </w:t>
      </w:r>
      <w:r>
        <w:rPr/>
        <w:t>itu</w:t>
      </w:r>
      <w:r>
        <w:rPr>
          <w:spacing w:val="-4"/>
        </w:rPr>
        <w:t> </w:t>
      </w:r>
      <w:r>
        <w:rPr/>
        <w:t>hanya</w:t>
      </w:r>
      <w:r>
        <w:rPr>
          <w:spacing w:val="-4"/>
        </w:rPr>
        <w:t> </w:t>
      </w:r>
      <w:r>
        <w:rPr/>
        <w:t>boleh</w:t>
      </w:r>
      <w:r>
        <w:rPr>
          <w:spacing w:val="-1"/>
        </w:rPr>
        <w:t> </w:t>
      </w:r>
      <w:r>
        <w:rPr/>
        <w:t>dibatalkan </w:t>
      </w:r>
      <w:r>
        <w:rPr>
          <w:spacing w:val="-2"/>
        </w:rPr>
        <w:t>demi</w:t>
      </w:r>
      <w:r>
        <w:rPr>
          <w:spacing w:val="-3"/>
        </w:rPr>
        <w:t> </w:t>
      </w:r>
      <w:r>
        <w:rPr>
          <w:spacing w:val="-2"/>
        </w:rPr>
        <w:t>kepentingan para</w:t>
      </w:r>
      <w:r>
        <w:rPr>
          <w:spacing w:val="-4"/>
        </w:rPr>
        <w:t> </w:t>
      </w:r>
      <w:r>
        <w:rPr>
          <w:spacing w:val="-2"/>
        </w:rPr>
        <w:t>kreditur</w:t>
      </w:r>
      <w:r>
        <w:rPr>
          <w:spacing w:val="-5"/>
        </w:rPr>
        <w:t> </w:t>
      </w:r>
      <w:r>
        <w:rPr>
          <w:spacing w:val="-2"/>
        </w:rPr>
        <w:t>dan</w:t>
      </w:r>
      <w:r>
        <w:rPr>
          <w:spacing w:val="-4"/>
        </w:rPr>
        <w:t> </w:t>
      </w:r>
      <w:r>
        <w:rPr>
          <w:spacing w:val="-2"/>
        </w:rPr>
        <w:t>sampai</w:t>
      </w:r>
      <w:r>
        <w:rPr>
          <w:spacing w:val="-3"/>
        </w:rPr>
        <w:t> </w:t>
      </w:r>
      <w:r>
        <w:rPr>
          <w:spacing w:val="-2"/>
        </w:rPr>
        <w:t>sebesar</w:t>
      </w:r>
      <w:r>
        <w:rPr>
          <w:spacing w:val="-5"/>
        </w:rPr>
        <w:t> </w:t>
      </w:r>
      <w:r>
        <w:rPr>
          <w:spacing w:val="-2"/>
        </w:rPr>
        <w:t>piutang mereka,</w:t>
      </w:r>
      <w:r>
        <w:rPr>
          <w:spacing w:val="-3"/>
        </w:rPr>
        <w:t> </w:t>
      </w:r>
      <w:r>
        <w:rPr>
          <w:spacing w:val="-2"/>
        </w:rPr>
        <w:t>penolakkan itu</w:t>
      </w:r>
      <w:r>
        <w:rPr>
          <w:spacing w:val="-4"/>
        </w:rPr>
        <w:t> </w:t>
      </w:r>
      <w:r>
        <w:rPr>
          <w:spacing w:val="-2"/>
        </w:rPr>
        <w:t>sekali-kali </w:t>
      </w:r>
      <w:r>
        <w:rPr/>
        <w:t>tidak batal untuk keuntungan</w:t>
      </w:r>
      <w:r>
        <w:rPr>
          <w:spacing w:val="-1"/>
        </w:rPr>
        <w:t> </w:t>
      </w:r>
      <w:r>
        <w:rPr/>
        <w:t>ahli waris</w:t>
      </w:r>
      <w:r>
        <w:rPr>
          <w:spacing w:val="-1"/>
        </w:rPr>
        <w:t> </w:t>
      </w:r>
      <w:r>
        <w:rPr/>
        <w:t>yang telah</w:t>
      </w:r>
      <w:r>
        <w:rPr>
          <w:spacing w:val="-4"/>
        </w:rPr>
        <w:t> </w:t>
      </w:r>
      <w:r>
        <w:rPr/>
        <w:t>menolak warisan</w:t>
      </w:r>
      <w:r>
        <w:rPr>
          <w:spacing w:val="-1"/>
        </w:rPr>
        <w:t> </w:t>
      </w:r>
      <w:r>
        <w:rPr/>
        <w:t>itu.</w:t>
      </w:r>
    </w:p>
    <w:p>
      <w:pPr>
        <w:pStyle w:val="BodyText"/>
        <w:spacing w:before="119"/>
        <w:ind w:left="0"/>
      </w:pPr>
    </w:p>
    <w:p>
      <w:pPr>
        <w:pStyle w:val="BodyText"/>
        <w:ind w:left="3962"/>
      </w:pPr>
      <w:r>
        <w:rPr/>
        <w:t>Pasal</w:t>
      </w:r>
      <w:r>
        <w:rPr>
          <w:spacing w:val="42"/>
        </w:rPr>
        <w:t> </w:t>
      </w:r>
      <w:r>
        <w:rPr>
          <w:spacing w:val="-4"/>
        </w:rPr>
        <w:t>1062</w:t>
      </w:r>
    </w:p>
    <w:p>
      <w:pPr>
        <w:pStyle w:val="BodyText"/>
        <w:spacing w:before="57"/>
      </w:pPr>
      <w:r>
        <w:rPr>
          <w:spacing w:val="-2"/>
        </w:rPr>
        <w:t>Wewenang</w:t>
      </w:r>
      <w:r>
        <w:rPr>
          <w:spacing w:val="-8"/>
        </w:rPr>
        <w:t> </w:t>
      </w:r>
      <w:r>
        <w:rPr>
          <w:spacing w:val="-2"/>
        </w:rPr>
        <w:t>untuk</w:t>
      </w:r>
      <w:r>
        <w:rPr>
          <w:spacing w:val="-7"/>
        </w:rPr>
        <w:t> </w:t>
      </w:r>
      <w:r>
        <w:rPr>
          <w:spacing w:val="-2"/>
        </w:rPr>
        <w:t>menolak</w:t>
      </w:r>
      <w:r>
        <w:rPr>
          <w:spacing w:val="-5"/>
        </w:rPr>
        <w:t> </w:t>
      </w:r>
      <w:r>
        <w:rPr>
          <w:spacing w:val="-2"/>
        </w:rPr>
        <w:t>warisan</w:t>
      </w:r>
      <w:r>
        <w:rPr>
          <w:spacing w:val="-8"/>
        </w:rPr>
        <w:t> </w:t>
      </w:r>
      <w:r>
        <w:rPr>
          <w:spacing w:val="-2"/>
        </w:rPr>
        <w:t>tidak</w:t>
      </w:r>
      <w:r>
        <w:rPr>
          <w:spacing w:val="-7"/>
        </w:rPr>
        <w:t> </w:t>
      </w:r>
      <w:r>
        <w:rPr>
          <w:spacing w:val="-2"/>
        </w:rPr>
        <w:t>dapat</w:t>
      </w:r>
      <w:r>
        <w:rPr>
          <w:spacing w:val="-6"/>
        </w:rPr>
        <w:t> </w:t>
      </w:r>
      <w:r>
        <w:rPr>
          <w:spacing w:val="-2"/>
        </w:rPr>
        <w:t>hilang</w:t>
      </w:r>
      <w:r>
        <w:rPr>
          <w:spacing w:val="-8"/>
        </w:rPr>
        <w:t> </w:t>
      </w:r>
      <w:r>
        <w:rPr>
          <w:spacing w:val="-2"/>
        </w:rPr>
        <w:t>karena</w:t>
      </w:r>
      <w:r>
        <w:rPr>
          <w:spacing w:val="-7"/>
        </w:rPr>
        <w:t> </w:t>
      </w:r>
      <w:r>
        <w:rPr>
          <w:spacing w:val="-2"/>
        </w:rPr>
        <w:t>lewat</w:t>
      </w:r>
      <w:r>
        <w:rPr>
          <w:spacing w:val="-6"/>
        </w:rPr>
        <w:t> </w:t>
      </w:r>
      <w:r>
        <w:rPr>
          <w:spacing w:val="-2"/>
        </w:rPr>
        <w:t>waktu.</w:t>
      </w:r>
    </w:p>
    <w:p>
      <w:pPr>
        <w:pStyle w:val="BodyText"/>
        <w:spacing w:before="115"/>
        <w:ind w:left="0"/>
      </w:pPr>
    </w:p>
    <w:p>
      <w:pPr>
        <w:pStyle w:val="BodyText"/>
        <w:spacing w:before="1"/>
        <w:ind w:left="3962"/>
      </w:pPr>
      <w:r>
        <w:rPr/>
        <w:t>Pasal</w:t>
      </w:r>
      <w:r>
        <w:rPr>
          <w:spacing w:val="42"/>
        </w:rPr>
        <w:t> </w:t>
      </w:r>
      <w:r>
        <w:rPr>
          <w:spacing w:val="-4"/>
        </w:rPr>
        <w:t>1063</w:t>
      </w:r>
    </w:p>
    <w:p>
      <w:pPr>
        <w:pStyle w:val="BodyText"/>
        <w:spacing w:before="56"/>
        <w:ind w:right="189"/>
      </w:pPr>
      <w:r>
        <w:rPr>
          <w:spacing w:val="-2"/>
        </w:rPr>
        <w:t>Sekalipun</w:t>
      </w:r>
      <w:r>
        <w:rPr>
          <w:spacing w:val="-5"/>
        </w:rPr>
        <w:t> </w:t>
      </w:r>
      <w:r>
        <w:rPr>
          <w:spacing w:val="-2"/>
        </w:rPr>
        <w:t>dengan</w:t>
      </w:r>
      <w:r>
        <w:rPr>
          <w:spacing w:val="-8"/>
        </w:rPr>
        <w:t> </w:t>
      </w:r>
      <w:r>
        <w:rPr>
          <w:spacing w:val="-2"/>
        </w:rPr>
        <w:t>perjanjian</w:t>
      </w:r>
      <w:r>
        <w:rPr>
          <w:spacing w:val="-8"/>
        </w:rPr>
        <w:t> </w:t>
      </w:r>
      <w:r>
        <w:rPr>
          <w:spacing w:val="-2"/>
        </w:rPr>
        <w:t>perkawinan,</w:t>
      </w:r>
      <w:r>
        <w:rPr>
          <w:spacing w:val="-4"/>
        </w:rPr>
        <w:t> </w:t>
      </w:r>
      <w:r>
        <w:rPr>
          <w:spacing w:val="-2"/>
        </w:rPr>
        <w:t>seseorang</w:t>
      </w:r>
      <w:r>
        <w:rPr>
          <w:spacing w:val="-9"/>
        </w:rPr>
        <w:t> </w:t>
      </w:r>
      <w:r>
        <w:rPr>
          <w:spacing w:val="-2"/>
        </w:rPr>
        <w:t>tidak</w:t>
      </w:r>
      <w:r>
        <w:rPr>
          <w:spacing w:val="-5"/>
        </w:rPr>
        <w:t> </w:t>
      </w:r>
      <w:r>
        <w:rPr>
          <w:spacing w:val="-2"/>
        </w:rPr>
        <w:t>dapat</w:t>
      </w:r>
      <w:r>
        <w:rPr>
          <w:spacing w:val="-8"/>
        </w:rPr>
        <w:t> </w:t>
      </w:r>
      <w:r>
        <w:rPr>
          <w:spacing w:val="-2"/>
        </w:rPr>
        <w:t>melepaskan</w:t>
      </w:r>
      <w:r>
        <w:rPr>
          <w:spacing w:val="-8"/>
        </w:rPr>
        <w:t> </w:t>
      </w:r>
      <w:r>
        <w:rPr>
          <w:spacing w:val="-2"/>
        </w:rPr>
        <w:t>diri</w:t>
      </w:r>
      <w:r>
        <w:rPr>
          <w:spacing w:val="-7"/>
        </w:rPr>
        <w:t> </w:t>
      </w:r>
      <w:r>
        <w:rPr>
          <w:spacing w:val="-2"/>
        </w:rPr>
        <w:t>dari</w:t>
      </w:r>
      <w:r>
        <w:rPr>
          <w:spacing w:val="-7"/>
        </w:rPr>
        <w:t> </w:t>
      </w:r>
      <w:r>
        <w:rPr>
          <w:spacing w:val="-2"/>
        </w:rPr>
        <w:t>warisan </w:t>
      </w:r>
      <w:r>
        <w:rPr/>
        <w:t>seseorang</w:t>
      </w:r>
      <w:r>
        <w:rPr>
          <w:spacing w:val="-11"/>
        </w:rPr>
        <w:t> </w:t>
      </w:r>
      <w:r>
        <w:rPr/>
        <w:t>yang</w:t>
      </w:r>
      <w:r>
        <w:rPr>
          <w:spacing w:val="-8"/>
        </w:rPr>
        <w:t> </w:t>
      </w:r>
      <w:r>
        <w:rPr/>
        <w:t>masih</w:t>
      </w:r>
      <w:r>
        <w:rPr>
          <w:spacing w:val="-11"/>
        </w:rPr>
        <w:t> </w:t>
      </w:r>
      <w:r>
        <w:rPr/>
        <w:t>hidup,</w:t>
      </w:r>
      <w:r>
        <w:rPr>
          <w:spacing w:val="-10"/>
        </w:rPr>
        <w:t> </w:t>
      </w:r>
      <w:r>
        <w:rPr/>
        <w:t>atau</w:t>
      </w:r>
      <w:r>
        <w:rPr>
          <w:spacing w:val="-8"/>
        </w:rPr>
        <w:t> </w:t>
      </w:r>
      <w:r>
        <w:rPr/>
        <w:t>pun</w:t>
      </w:r>
      <w:r>
        <w:rPr>
          <w:spacing w:val="-12"/>
        </w:rPr>
        <w:t> </w:t>
      </w:r>
      <w:r>
        <w:rPr/>
        <w:t>mengalihtangankan</w:t>
      </w:r>
      <w:r>
        <w:rPr>
          <w:spacing w:val="-8"/>
        </w:rPr>
        <w:t> </w:t>
      </w:r>
      <w:r>
        <w:rPr/>
        <w:t>hak-hak</w:t>
      </w:r>
      <w:r>
        <w:rPr>
          <w:spacing w:val="-8"/>
        </w:rPr>
        <w:t> </w:t>
      </w:r>
      <w:r>
        <w:rPr/>
        <w:t>yang</w:t>
      </w:r>
      <w:r>
        <w:rPr>
          <w:spacing w:val="-8"/>
        </w:rPr>
        <w:t> </w:t>
      </w:r>
      <w:r>
        <w:rPr/>
        <w:t>akan</w:t>
      </w:r>
      <w:r>
        <w:rPr>
          <w:spacing w:val="-8"/>
        </w:rPr>
        <w:t> </w:t>
      </w:r>
      <w:r>
        <w:rPr/>
        <w:t>diperolehnya atas warisan demikian itu dikemudian hari.</w:t>
      </w:r>
    </w:p>
    <w:p>
      <w:pPr>
        <w:pStyle w:val="BodyText"/>
        <w:spacing w:before="116"/>
        <w:ind w:left="0"/>
      </w:pPr>
    </w:p>
    <w:p>
      <w:pPr>
        <w:pStyle w:val="BodyText"/>
        <w:ind w:left="3962"/>
      </w:pPr>
      <w:r>
        <w:rPr/>
        <w:t>Pasal</w:t>
      </w:r>
      <w:r>
        <w:rPr>
          <w:spacing w:val="42"/>
        </w:rPr>
        <w:t> </w:t>
      </w:r>
      <w:r>
        <w:rPr>
          <w:spacing w:val="-4"/>
        </w:rPr>
        <w:t>1064</w:t>
      </w:r>
    </w:p>
    <w:p>
      <w:pPr>
        <w:pStyle w:val="BodyText"/>
        <w:spacing w:after="0"/>
        <w:sectPr>
          <w:pgSz w:w="12240" w:h="15840"/>
          <w:pgMar w:top="1520" w:bottom="280" w:left="1800" w:right="1800"/>
        </w:sectPr>
      </w:pPr>
    </w:p>
    <w:p>
      <w:pPr>
        <w:pStyle w:val="BodyText"/>
        <w:spacing w:before="65"/>
        <w:ind w:hanging="1"/>
      </w:pPr>
      <w:r>
        <w:rPr>
          <w:spacing w:val="-2"/>
        </w:rPr>
        <w:t>Ahli</w:t>
      </w:r>
      <w:r>
        <w:rPr>
          <w:spacing w:val="-7"/>
        </w:rPr>
        <w:t> </w:t>
      </w:r>
      <w:r>
        <w:rPr>
          <w:spacing w:val="-2"/>
        </w:rPr>
        <w:t>waris</w:t>
      </w:r>
      <w:r>
        <w:rPr>
          <w:spacing w:val="-5"/>
        </w:rPr>
        <w:t> </w:t>
      </w:r>
      <w:r>
        <w:rPr>
          <w:spacing w:val="-2"/>
        </w:rPr>
        <w:t>yang</w:t>
      </w:r>
      <w:r>
        <w:rPr>
          <w:spacing w:val="-6"/>
        </w:rPr>
        <w:t> </w:t>
      </w:r>
      <w:r>
        <w:rPr>
          <w:spacing w:val="-2"/>
        </w:rPr>
        <w:t>menghilangkan</w:t>
      </w:r>
      <w:r>
        <w:rPr>
          <w:spacing w:val="-4"/>
        </w:rPr>
        <w:t> </w:t>
      </w:r>
      <w:r>
        <w:rPr>
          <w:spacing w:val="-2"/>
        </w:rPr>
        <w:t>atau</w:t>
      </w:r>
      <w:r>
        <w:rPr>
          <w:spacing w:val="-4"/>
        </w:rPr>
        <w:t> </w:t>
      </w:r>
      <w:r>
        <w:rPr>
          <w:spacing w:val="-2"/>
        </w:rPr>
        <w:t>menyembunyikan</w:t>
      </w:r>
      <w:r>
        <w:rPr>
          <w:spacing w:val="-6"/>
        </w:rPr>
        <w:t> </w:t>
      </w:r>
      <w:r>
        <w:rPr>
          <w:spacing w:val="-2"/>
        </w:rPr>
        <w:t>barang-barang</w:t>
      </w:r>
      <w:r>
        <w:rPr>
          <w:spacing w:val="-6"/>
        </w:rPr>
        <w:t> </w:t>
      </w:r>
      <w:r>
        <w:rPr>
          <w:spacing w:val="-2"/>
        </w:rPr>
        <w:t>yang</w:t>
      </w:r>
      <w:r>
        <w:rPr>
          <w:spacing w:val="-4"/>
        </w:rPr>
        <w:t> </w:t>
      </w:r>
      <w:r>
        <w:rPr>
          <w:spacing w:val="-2"/>
        </w:rPr>
        <w:t>termasuk</w:t>
      </w:r>
      <w:r>
        <w:rPr>
          <w:spacing w:val="-6"/>
        </w:rPr>
        <w:t> </w:t>
      </w:r>
      <w:r>
        <w:rPr>
          <w:spacing w:val="-2"/>
        </w:rPr>
        <w:t>harta </w:t>
      </w:r>
      <w:r>
        <w:rPr/>
        <w:t>peninggalan,</w:t>
      </w:r>
      <w:r>
        <w:rPr>
          <w:spacing w:val="-13"/>
        </w:rPr>
        <w:t> </w:t>
      </w:r>
      <w:r>
        <w:rPr/>
        <w:t>kehilangan</w:t>
      </w:r>
      <w:r>
        <w:rPr>
          <w:spacing w:val="-11"/>
        </w:rPr>
        <w:t> </w:t>
      </w:r>
      <w:r>
        <w:rPr/>
        <w:t>wewenang</w:t>
      </w:r>
      <w:r>
        <w:rPr>
          <w:spacing w:val="-11"/>
        </w:rPr>
        <w:t> </w:t>
      </w:r>
      <w:r>
        <w:rPr/>
        <w:t>untuk</w:t>
      </w:r>
      <w:r>
        <w:rPr>
          <w:spacing w:val="-13"/>
        </w:rPr>
        <w:t> </w:t>
      </w:r>
      <w:r>
        <w:rPr/>
        <w:t>menolak</w:t>
      </w:r>
      <w:r>
        <w:rPr>
          <w:spacing w:val="-13"/>
        </w:rPr>
        <w:t> </w:t>
      </w:r>
      <w:r>
        <w:rPr/>
        <w:t>warisannya;</w:t>
      </w:r>
      <w:r>
        <w:rPr>
          <w:spacing w:val="-13"/>
        </w:rPr>
        <w:t> </w:t>
      </w:r>
      <w:r>
        <w:rPr/>
        <w:t>ia</w:t>
      </w:r>
      <w:r>
        <w:rPr>
          <w:spacing w:val="-13"/>
        </w:rPr>
        <w:t> </w:t>
      </w:r>
      <w:r>
        <w:rPr/>
        <w:t>tetap</w:t>
      </w:r>
      <w:r>
        <w:rPr>
          <w:spacing w:val="-11"/>
        </w:rPr>
        <w:t> </w:t>
      </w:r>
      <w:r>
        <w:rPr/>
        <w:t>sebagai</w:t>
      </w:r>
      <w:r>
        <w:rPr>
          <w:spacing w:val="-13"/>
        </w:rPr>
        <w:t> </w:t>
      </w:r>
      <w:r>
        <w:rPr/>
        <w:t>ahli</w:t>
      </w:r>
      <w:r>
        <w:rPr>
          <w:spacing w:val="-13"/>
        </w:rPr>
        <w:t> </w:t>
      </w:r>
      <w:r>
        <w:rPr/>
        <w:t>waris murni,</w:t>
      </w:r>
      <w:r>
        <w:rPr>
          <w:spacing w:val="-7"/>
        </w:rPr>
        <w:t> </w:t>
      </w:r>
      <w:r>
        <w:rPr/>
        <w:t>meskipun</w:t>
      </w:r>
      <w:r>
        <w:rPr>
          <w:spacing w:val="-8"/>
        </w:rPr>
        <w:t> </w:t>
      </w:r>
      <w:r>
        <w:rPr/>
        <w:t>ia</w:t>
      </w:r>
      <w:r>
        <w:rPr>
          <w:spacing w:val="-10"/>
        </w:rPr>
        <w:t> </w:t>
      </w:r>
      <w:r>
        <w:rPr/>
        <w:t>menolak,</w:t>
      </w:r>
      <w:r>
        <w:rPr>
          <w:spacing w:val="-7"/>
        </w:rPr>
        <w:t> </w:t>
      </w:r>
      <w:r>
        <w:rPr/>
        <w:t>dan</w:t>
      </w:r>
      <w:r>
        <w:rPr>
          <w:spacing w:val="-8"/>
        </w:rPr>
        <w:t> </w:t>
      </w:r>
      <w:r>
        <w:rPr/>
        <w:t>tidak</w:t>
      </w:r>
      <w:r>
        <w:rPr>
          <w:spacing w:val="-8"/>
        </w:rPr>
        <w:t> </w:t>
      </w:r>
      <w:r>
        <w:rPr/>
        <w:t>boleh</w:t>
      </w:r>
      <w:r>
        <w:rPr>
          <w:spacing w:val="-12"/>
        </w:rPr>
        <w:t> </w:t>
      </w:r>
      <w:r>
        <w:rPr/>
        <w:t>menuntut</w:t>
      </w:r>
      <w:r>
        <w:rPr>
          <w:spacing w:val="-9"/>
        </w:rPr>
        <w:t> </w:t>
      </w:r>
      <w:r>
        <w:rPr/>
        <w:t>suatu</w:t>
      </w:r>
      <w:r>
        <w:rPr>
          <w:spacing w:val="-10"/>
        </w:rPr>
        <w:t> </w:t>
      </w:r>
      <w:r>
        <w:rPr/>
        <w:t>bagian</w:t>
      </w:r>
      <w:r>
        <w:rPr>
          <w:spacing w:val="-8"/>
        </w:rPr>
        <w:t> </w:t>
      </w:r>
      <w:r>
        <w:rPr/>
        <w:t>pun</w:t>
      </w:r>
      <w:r>
        <w:rPr>
          <w:spacing w:val="-10"/>
        </w:rPr>
        <w:t> </w:t>
      </w:r>
      <w:r>
        <w:rPr/>
        <w:t>dari</w:t>
      </w:r>
      <w:r>
        <w:rPr>
          <w:spacing w:val="-11"/>
        </w:rPr>
        <w:t> </w:t>
      </w:r>
      <w:r>
        <w:rPr/>
        <w:t>barang</w:t>
      </w:r>
      <w:r>
        <w:rPr>
          <w:spacing w:val="-8"/>
        </w:rPr>
        <w:t> </w:t>
      </w:r>
      <w:r>
        <w:rPr/>
        <w:t>yang dihilangkan atau disembunyikannya.</w:t>
      </w:r>
    </w:p>
    <w:p>
      <w:pPr>
        <w:pStyle w:val="BodyText"/>
        <w:spacing w:before="117"/>
        <w:ind w:left="0"/>
      </w:pPr>
    </w:p>
    <w:p>
      <w:pPr>
        <w:pStyle w:val="BodyText"/>
        <w:ind w:left="3962"/>
      </w:pPr>
      <w:r>
        <w:rPr/>
        <w:t>Pasal</w:t>
      </w:r>
      <w:r>
        <w:rPr>
          <w:spacing w:val="42"/>
        </w:rPr>
        <w:t> </w:t>
      </w:r>
      <w:r>
        <w:rPr>
          <w:spacing w:val="-4"/>
        </w:rPr>
        <w:t>1065</w:t>
      </w:r>
    </w:p>
    <w:p>
      <w:pPr>
        <w:pStyle w:val="BodyText"/>
        <w:spacing w:before="57"/>
        <w:ind w:hanging="1"/>
      </w:pPr>
      <w:r>
        <w:rPr>
          <w:spacing w:val="-2"/>
        </w:rPr>
        <w:t>Tiada</w:t>
      </w:r>
      <w:r>
        <w:rPr>
          <w:spacing w:val="-5"/>
        </w:rPr>
        <w:t> </w:t>
      </w:r>
      <w:r>
        <w:rPr>
          <w:spacing w:val="-2"/>
        </w:rPr>
        <w:t>seorang pun</w:t>
      </w:r>
      <w:r>
        <w:rPr>
          <w:spacing w:val="-5"/>
        </w:rPr>
        <w:t> </w:t>
      </w:r>
      <w:r>
        <w:rPr>
          <w:spacing w:val="-2"/>
        </w:rPr>
        <w:t>dapat</w:t>
      </w:r>
      <w:r>
        <w:rPr>
          <w:spacing w:val="-3"/>
        </w:rPr>
        <w:t> </w:t>
      </w:r>
      <w:r>
        <w:rPr>
          <w:spacing w:val="-2"/>
        </w:rPr>
        <w:t>seluruhnya</w:t>
      </w:r>
      <w:r>
        <w:rPr>
          <w:spacing w:val="-5"/>
        </w:rPr>
        <w:t> </w:t>
      </w:r>
      <w:r>
        <w:rPr>
          <w:spacing w:val="-2"/>
        </w:rPr>
        <w:t>dipulihkan</w:t>
      </w:r>
      <w:r>
        <w:rPr>
          <w:spacing w:val="-5"/>
        </w:rPr>
        <w:t> </w:t>
      </w:r>
      <w:r>
        <w:rPr>
          <w:spacing w:val="-2"/>
        </w:rPr>
        <w:t>kembali</w:t>
      </w:r>
      <w:r>
        <w:rPr>
          <w:spacing w:val="-4"/>
        </w:rPr>
        <w:t> </w:t>
      </w:r>
      <w:r>
        <w:rPr>
          <w:spacing w:val="-2"/>
        </w:rPr>
        <w:t>dari</w:t>
      </w:r>
      <w:r>
        <w:rPr>
          <w:spacing w:val="-4"/>
        </w:rPr>
        <w:t> </w:t>
      </w:r>
      <w:r>
        <w:rPr>
          <w:spacing w:val="-2"/>
        </w:rPr>
        <w:t>penolakkan</w:t>
      </w:r>
      <w:r>
        <w:rPr>
          <w:spacing w:val="-5"/>
        </w:rPr>
        <w:t> </w:t>
      </w:r>
      <w:r>
        <w:rPr>
          <w:spacing w:val="-2"/>
        </w:rPr>
        <w:t>suatu warisan,</w:t>
      </w:r>
      <w:r>
        <w:rPr>
          <w:spacing w:val="-4"/>
        </w:rPr>
        <w:t> </w:t>
      </w:r>
      <w:r>
        <w:rPr>
          <w:spacing w:val="-2"/>
        </w:rPr>
        <w:t>kecuali </w:t>
      </w:r>
      <w:r>
        <w:rPr/>
        <w:t>bila penolakkan itu terjadi karena penipuan atau paksaan.</w:t>
      </w:r>
    </w:p>
    <w:p>
      <w:pPr>
        <w:pStyle w:val="BodyText"/>
        <w:spacing w:before="114"/>
        <w:ind w:left="0"/>
      </w:pPr>
    </w:p>
    <w:p>
      <w:pPr>
        <w:pStyle w:val="BodyText"/>
        <w:spacing w:before="1"/>
        <w:ind w:left="359" w:right="102"/>
        <w:jc w:val="center"/>
      </w:pPr>
      <w:r>
        <w:rPr/>
        <w:t>BAB</w:t>
      </w:r>
      <w:r>
        <w:rPr>
          <w:spacing w:val="-1"/>
        </w:rPr>
        <w:t> </w:t>
      </w:r>
      <w:r>
        <w:rPr>
          <w:spacing w:val="-4"/>
        </w:rPr>
        <w:t>XVII</w:t>
      </w:r>
    </w:p>
    <w:p>
      <w:pPr>
        <w:pStyle w:val="BodyText"/>
        <w:spacing w:before="59"/>
        <w:ind w:left="359" w:right="105"/>
        <w:jc w:val="center"/>
      </w:pPr>
      <w:r>
        <w:rPr>
          <w:spacing w:val="2"/>
        </w:rPr>
        <w:t>PEMISAHAN</w:t>
      </w:r>
      <w:r>
        <w:rPr>
          <w:spacing w:val="61"/>
        </w:rPr>
        <w:t> </w:t>
      </w:r>
      <w:r>
        <w:rPr>
          <w:spacing w:val="2"/>
        </w:rPr>
        <w:t>HARTA</w:t>
      </w:r>
      <w:r>
        <w:rPr>
          <w:spacing w:val="56"/>
        </w:rPr>
        <w:t> </w:t>
      </w:r>
      <w:r>
        <w:rPr>
          <w:spacing w:val="-2"/>
        </w:rPr>
        <w:t>PENINGGALAN</w:t>
      </w:r>
    </w:p>
    <w:p>
      <w:pPr>
        <w:pStyle w:val="BodyText"/>
        <w:spacing w:before="113"/>
        <w:ind w:left="0"/>
      </w:pPr>
    </w:p>
    <w:p>
      <w:pPr>
        <w:pStyle w:val="BodyText"/>
        <w:ind w:left="359" w:right="105"/>
        <w:jc w:val="center"/>
      </w:pPr>
      <w:r>
        <w:rPr/>
        <w:t>BAGIAN</w:t>
      </w:r>
      <w:r>
        <w:rPr>
          <w:spacing w:val="36"/>
        </w:rPr>
        <w:t> </w:t>
      </w:r>
      <w:r>
        <w:rPr>
          <w:spacing w:val="-10"/>
        </w:rPr>
        <w:t>1</w:t>
      </w:r>
    </w:p>
    <w:p>
      <w:pPr>
        <w:pStyle w:val="BodyText"/>
        <w:spacing w:before="56"/>
        <w:ind w:left="359" w:right="103"/>
        <w:jc w:val="center"/>
      </w:pPr>
      <w:r>
        <w:rPr>
          <w:w w:val="110"/>
        </w:rPr>
        <w:t>Pemisahan</w:t>
      </w:r>
      <w:r>
        <w:rPr>
          <w:spacing w:val="-7"/>
          <w:w w:val="110"/>
        </w:rPr>
        <w:t> </w:t>
      </w:r>
      <w:r>
        <w:rPr>
          <w:w w:val="110"/>
        </w:rPr>
        <w:t>Harta</w:t>
      </w:r>
      <w:r>
        <w:rPr>
          <w:spacing w:val="-5"/>
          <w:w w:val="110"/>
        </w:rPr>
        <w:t> </w:t>
      </w:r>
      <w:r>
        <w:rPr>
          <w:w w:val="110"/>
        </w:rPr>
        <w:t>Peninggalan</w:t>
      </w:r>
      <w:r>
        <w:rPr>
          <w:spacing w:val="-6"/>
          <w:w w:val="110"/>
        </w:rPr>
        <w:t> </w:t>
      </w:r>
      <w:r>
        <w:rPr>
          <w:w w:val="110"/>
        </w:rPr>
        <w:t>dan</w:t>
      </w:r>
      <w:r>
        <w:rPr>
          <w:spacing w:val="-9"/>
          <w:w w:val="110"/>
        </w:rPr>
        <w:t> </w:t>
      </w:r>
      <w:r>
        <w:rPr>
          <w:w w:val="110"/>
        </w:rPr>
        <w:t>Akibat-</w:t>
      </w:r>
      <w:r>
        <w:rPr>
          <w:spacing w:val="-2"/>
          <w:w w:val="110"/>
        </w:rPr>
        <w:t>akibatnya</w:t>
      </w:r>
    </w:p>
    <w:p>
      <w:pPr>
        <w:pStyle w:val="BodyText"/>
        <w:spacing w:before="116"/>
        <w:ind w:left="0"/>
      </w:pPr>
    </w:p>
    <w:p>
      <w:pPr>
        <w:pStyle w:val="BodyText"/>
        <w:ind w:left="3962"/>
      </w:pPr>
      <w:r>
        <w:rPr/>
        <w:t>Pasal</w:t>
      </w:r>
      <w:r>
        <w:rPr>
          <w:spacing w:val="42"/>
        </w:rPr>
        <w:t> </w:t>
      </w:r>
      <w:r>
        <w:rPr>
          <w:spacing w:val="-4"/>
        </w:rPr>
        <w:t>1066</w:t>
      </w:r>
    </w:p>
    <w:p>
      <w:pPr>
        <w:pStyle w:val="BodyText"/>
        <w:spacing w:before="57"/>
        <w:ind w:right="189" w:hanging="1"/>
      </w:pPr>
      <w:r>
        <w:rPr>
          <w:spacing w:val="-2"/>
        </w:rPr>
        <w:t>Tiada</w:t>
      </w:r>
      <w:r>
        <w:rPr>
          <w:spacing w:val="-3"/>
        </w:rPr>
        <w:t> </w:t>
      </w:r>
      <w:r>
        <w:rPr>
          <w:spacing w:val="-2"/>
        </w:rPr>
        <w:t>seorang pun</w:t>
      </w:r>
      <w:r>
        <w:rPr>
          <w:spacing w:val="-3"/>
        </w:rPr>
        <w:t> </w:t>
      </w:r>
      <w:r>
        <w:rPr>
          <w:spacing w:val="-2"/>
        </w:rPr>
        <w:t>diharuskan</w:t>
      </w:r>
      <w:r>
        <w:rPr>
          <w:spacing w:val="-3"/>
        </w:rPr>
        <w:t> </w:t>
      </w:r>
      <w:r>
        <w:rPr>
          <w:spacing w:val="-2"/>
        </w:rPr>
        <w:t>menerima</w:t>
      </w:r>
      <w:r>
        <w:rPr>
          <w:spacing w:val="-3"/>
        </w:rPr>
        <w:t> </w:t>
      </w:r>
      <w:r>
        <w:rPr>
          <w:spacing w:val="-2"/>
        </w:rPr>
        <w:t>berlangsungnya</w:t>
      </w:r>
      <w:r>
        <w:rPr>
          <w:spacing w:val="-3"/>
        </w:rPr>
        <w:t> </w:t>
      </w:r>
      <w:r>
        <w:rPr>
          <w:spacing w:val="-2"/>
        </w:rPr>
        <w:t>harta</w:t>
      </w:r>
      <w:r>
        <w:rPr>
          <w:spacing w:val="-3"/>
        </w:rPr>
        <w:t> </w:t>
      </w:r>
      <w:r>
        <w:rPr>
          <w:spacing w:val="-2"/>
        </w:rPr>
        <w:t>peninggalan dalam keadaan </w:t>
      </w:r>
      <w:r>
        <w:rPr/>
        <w:t>tidak terbagi.</w:t>
      </w:r>
    </w:p>
    <w:p>
      <w:pPr>
        <w:pStyle w:val="BodyText"/>
        <w:spacing w:before="58"/>
      </w:pPr>
      <w:r>
        <w:rPr/>
        <w:t>Pemisahan</w:t>
      </w:r>
      <w:r>
        <w:rPr>
          <w:spacing w:val="-14"/>
        </w:rPr>
        <w:t> </w:t>
      </w:r>
      <w:r>
        <w:rPr/>
        <w:t>harta</w:t>
      </w:r>
      <w:r>
        <w:rPr>
          <w:spacing w:val="-14"/>
        </w:rPr>
        <w:t> </w:t>
      </w:r>
      <w:r>
        <w:rPr/>
        <w:t>peninggalan</w:t>
      </w:r>
      <w:r>
        <w:rPr>
          <w:spacing w:val="-14"/>
        </w:rPr>
        <w:t> </w:t>
      </w:r>
      <w:r>
        <w:rPr/>
        <w:t>itu</w:t>
      </w:r>
      <w:r>
        <w:rPr>
          <w:spacing w:val="-13"/>
        </w:rPr>
        <w:t> </w:t>
      </w:r>
      <w:r>
        <w:rPr/>
        <w:t>dapat</w:t>
      </w:r>
      <w:r>
        <w:rPr>
          <w:spacing w:val="-14"/>
        </w:rPr>
        <w:t> </w:t>
      </w:r>
      <w:r>
        <w:rPr/>
        <w:t>sewaktu-waktu</w:t>
      </w:r>
      <w:r>
        <w:rPr>
          <w:spacing w:val="-14"/>
        </w:rPr>
        <w:t> </w:t>
      </w:r>
      <w:r>
        <w:rPr/>
        <w:t>dituntut,</w:t>
      </w:r>
      <w:r>
        <w:rPr>
          <w:spacing w:val="-14"/>
        </w:rPr>
        <w:t> </w:t>
      </w:r>
      <w:r>
        <w:rPr/>
        <w:t>meskipun</w:t>
      </w:r>
      <w:r>
        <w:rPr>
          <w:spacing w:val="-13"/>
        </w:rPr>
        <w:t> </w:t>
      </w:r>
      <w:r>
        <w:rPr/>
        <w:t>ada</w:t>
      </w:r>
      <w:r>
        <w:rPr>
          <w:spacing w:val="-14"/>
        </w:rPr>
        <w:t> </w:t>
      </w:r>
      <w:r>
        <w:rPr/>
        <w:t>ketentuan</w:t>
      </w:r>
      <w:r>
        <w:rPr>
          <w:spacing w:val="-14"/>
        </w:rPr>
        <w:t> </w:t>
      </w:r>
      <w:r>
        <w:rPr/>
        <w:t>yang bertentangan dengan itu.</w:t>
      </w:r>
    </w:p>
    <w:p>
      <w:pPr>
        <w:pStyle w:val="BodyText"/>
        <w:spacing w:before="58"/>
        <w:ind w:right="189" w:hanging="1"/>
      </w:pPr>
      <w:r>
        <w:rPr/>
        <w:t>Akan</w:t>
      </w:r>
      <w:r>
        <w:rPr>
          <w:spacing w:val="-14"/>
        </w:rPr>
        <w:t> </w:t>
      </w:r>
      <w:r>
        <w:rPr/>
        <w:t>tetapi</w:t>
      </w:r>
      <w:r>
        <w:rPr>
          <w:spacing w:val="-14"/>
        </w:rPr>
        <w:t> </w:t>
      </w:r>
      <w:r>
        <w:rPr/>
        <w:t>dapat</w:t>
      </w:r>
      <w:r>
        <w:rPr>
          <w:spacing w:val="-13"/>
        </w:rPr>
        <w:t> </w:t>
      </w:r>
      <w:r>
        <w:rPr/>
        <w:t>diadakan</w:t>
      </w:r>
      <w:r>
        <w:rPr>
          <w:spacing w:val="-14"/>
        </w:rPr>
        <w:t> </w:t>
      </w:r>
      <w:r>
        <w:rPr/>
        <w:t>persetujuan</w:t>
      </w:r>
      <w:r>
        <w:rPr>
          <w:spacing w:val="-12"/>
        </w:rPr>
        <w:t> </w:t>
      </w:r>
      <w:r>
        <w:rPr/>
        <w:t>untuk</w:t>
      </w:r>
      <w:r>
        <w:rPr>
          <w:spacing w:val="-12"/>
        </w:rPr>
        <w:t> </w:t>
      </w:r>
      <w:r>
        <w:rPr/>
        <w:t>tidak</w:t>
      </w:r>
      <w:r>
        <w:rPr>
          <w:spacing w:val="-14"/>
        </w:rPr>
        <w:t> </w:t>
      </w:r>
      <w:r>
        <w:rPr/>
        <w:t>melaksanakan</w:t>
      </w:r>
      <w:r>
        <w:rPr>
          <w:spacing w:val="-14"/>
        </w:rPr>
        <w:t> </w:t>
      </w:r>
      <w:r>
        <w:rPr/>
        <w:t>pemisahan</w:t>
      </w:r>
      <w:r>
        <w:rPr>
          <w:spacing w:val="-14"/>
        </w:rPr>
        <w:t> </w:t>
      </w:r>
      <w:r>
        <w:rPr/>
        <w:t>harta peninggalan itu selama waktu tertentu.</w:t>
      </w:r>
    </w:p>
    <w:p>
      <w:pPr>
        <w:pStyle w:val="BodyText"/>
        <w:spacing w:before="58"/>
      </w:pPr>
      <w:r>
        <w:rPr>
          <w:spacing w:val="-2"/>
        </w:rPr>
        <w:t>Perjanjian</w:t>
      </w:r>
      <w:r>
        <w:rPr>
          <w:spacing w:val="-6"/>
        </w:rPr>
        <w:t> </w:t>
      </w:r>
      <w:r>
        <w:rPr>
          <w:spacing w:val="-2"/>
        </w:rPr>
        <w:t>demikian</w:t>
      </w:r>
      <w:r>
        <w:rPr>
          <w:spacing w:val="-6"/>
        </w:rPr>
        <w:t> </w:t>
      </w:r>
      <w:r>
        <w:rPr>
          <w:spacing w:val="-2"/>
        </w:rPr>
        <w:t>hanya</w:t>
      </w:r>
      <w:r>
        <w:rPr>
          <w:spacing w:val="-5"/>
        </w:rPr>
        <w:t> </w:t>
      </w:r>
      <w:r>
        <w:rPr>
          <w:spacing w:val="-2"/>
        </w:rPr>
        <w:t>mengikat</w:t>
      </w:r>
      <w:r>
        <w:rPr>
          <w:spacing w:val="-5"/>
        </w:rPr>
        <w:t> </w:t>
      </w:r>
      <w:r>
        <w:rPr>
          <w:spacing w:val="-2"/>
        </w:rPr>
        <w:t>untuk</w:t>
      </w:r>
      <w:r>
        <w:rPr>
          <w:spacing w:val="-6"/>
        </w:rPr>
        <w:t> </w:t>
      </w:r>
      <w:r>
        <w:rPr>
          <w:spacing w:val="-2"/>
        </w:rPr>
        <w:t>lima</w:t>
      </w:r>
      <w:r>
        <w:rPr>
          <w:spacing w:val="-6"/>
        </w:rPr>
        <w:t> </w:t>
      </w:r>
      <w:r>
        <w:rPr>
          <w:spacing w:val="-2"/>
        </w:rPr>
        <w:t>tahun,</w:t>
      </w:r>
      <w:r>
        <w:rPr>
          <w:spacing w:val="-6"/>
        </w:rPr>
        <w:t> </w:t>
      </w:r>
      <w:r>
        <w:rPr>
          <w:spacing w:val="-2"/>
        </w:rPr>
        <w:t>tetapi</w:t>
      </w:r>
      <w:r>
        <w:rPr>
          <w:spacing w:val="-6"/>
        </w:rPr>
        <w:t> </w:t>
      </w:r>
      <w:r>
        <w:rPr>
          <w:spacing w:val="-2"/>
        </w:rPr>
        <w:t>tiap</w:t>
      </w:r>
      <w:r>
        <w:rPr>
          <w:spacing w:val="-4"/>
        </w:rPr>
        <w:t> </w:t>
      </w:r>
      <w:r>
        <w:rPr>
          <w:spacing w:val="-2"/>
        </w:rPr>
        <w:t>kali</w:t>
      </w:r>
      <w:r>
        <w:rPr>
          <w:spacing w:val="-7"/>
        </w:rPr>
        <w:t> </w:t>
      </w:r>
      <w:r>
        <w:rPr>
          <w:spacing w:val="-2"/>
        </w:rPr>
        <w:t>lewat</w:t>
      </w:r>
      <w:r>
        <w:rPr>
          <w:spacing w:val="-5"/>
        </w:rPr>
        <w:t> </w:t>
      </w:r>
      <w:r>
        <w:rPr>
          <w:spacing w:val="-2"/>
        </w:rPr>
        <w:t>jangka</w:t>
      </w:r>
      <w:r>
        <w:rPr>
          <w:spacing w:val="-6"/>
        </w:rPr>
        <w:t> </w:t>
      </w:r>
      <w:r>
        <w:rPr>
          <w:spacing w:val="-2"/>
        </w:rPr>
        <w:t>waktu</w:t>
      </w:r>
      <w:r>
        <w:rPr>
          <w:spacing w:val="-6"/>
        </w:rPr>
        <w:t> </w:t>
      </w:r>
      <w:r>
        <w:rPr>
          <w:spacing w:val="-2"/>
        </w:rPr>
        <w:t>itu </w:t>
      </w:r>
      <w:r>
        <w:rPr/>
        <w:t>perjanjian itu dapat diperbarui.</w:t>
      </w:r>
    </w:p>
    <w:p>
      <w:pPr>
        <w:pStyle w:val="BodyText"/>
        <w:spacing w:before="114"/>
        <w:ind w:left="0"/>
      </w:pPr>
    </w:p>
    <w:p>
      <w:pPr>
        <w:pStyle w:val="BodyText"/>
        <w:ind w:left="3962"/>
      </w:pPr>
      <w:r>
        <w:rPr/>
        <w:t>Pasal</w:t>
      </w:r>
      <w:r>
        <w:rPr>
          <w:spacing w:val="42"/>
        </w:rPr>
        <w:t> </w:t>
      </w:r>
      <w:r>
        <w:rPr>
          <w:spacing w:val="-4"/>
        </w:rPr>
        <w:t>1067</w:t>
      </w:r>
    </w:p>
    <w:p>
      <w:pPr>
        <w:pStyle w:val="BodyText"/>
        <w:spacing w:before="59"/>
        <w:ind w:right="189"/>
      </w:pPr>
      <w:r>
        <w:rPr/>
        <w:t>Orang-orang</w:t>
      </w:r>
      <w:r>
        <w:rPr>
          <w:spacing w:val="-14"/>
        </w:rPr>
        <w:t> </w:t>
      </w:r>
      <w:r>
        <w:rPr/>
        <w:t>yang</w:t>
      </w:r>
      <w:r>
        <w:rPr>
          <w:spacing w:val="-14"/>
        </w:rPr>
        <w:t> </w:t>
      </w:r>
      <w:r>
        <w:rPr/>
        <w:t>berpiutang</w:t>
      </w:r>
      <w:r>
        <w:rPr>
          <w:spacing w:val="-14"/>
        </w:rPr>
        <w:t> </w:t>
      </w:r>
      <w:r>
        <w:rPr/>
        <w:t>terhadap</w:t>
      </w:r>
      <w:r>
        <w:rPr>
          <w:spacing w:val="-13"/>
        </w:rPr>
        <w:t> </w:t>
      </w:r>
      <w:r>
        <w:rPr/>
        <w:t>pewaris,</w:t>
      </w:r>
      <w:r>
        <w:rPr>
          <w:spacing w:val="-14"/>
        </w:rPr>
        <w:t> </w:t>
      </w:r>
      <w:r>
        <w:rPr/>
        <w:t>demikian</w:t>
      </w:r>
      <w:r>
        <w:rPr>
          <w:spacing w:val="-14"/>
        </w:rPr>
        <w:t> </w:t>
      </w:r>
      <w:r>
        <w:rPr/>
        <w:t>pula</w:t>
      </w:r>
      <w:r>
        <w:rPr>
          <w:spacing w:val="-14"/>
        </w:rPr>
        <w:t> </w:t>
      </w:r>
      <w:r>
        <w:rPr/>
        <w:t>para</w:t>
      </w:r>
      <w:r>
        <w:rPr>
          <w:spacing w:val="-13"/>
        </w:rPr>
        <w:t> </w:t>
      </w:r>
      <w:r>
        <w:rPr/>
        <w:t>penerima</w:t>
      </w:r>
      <w:r>
        <w:rPr>
          <w:spacing w:val="-14"/>
        </w:rPr>
        <w:t> </w:t>
      </w:r>
      <w:r>
        <w:rPr/>
        <w:t>hibah</w:t>
      </w:r>
      <w:r>
        <w:rPr>
          <w:spacing w:val="-14"/>
        </w:rPr>
        <w:t> </w:t>
      </w:r>
      <w:r>
        <w:rPr/>
        <w:t>wasiat, berhak</w:t>
      </w:r>
      <w:r>
        <w:rPr>
          <w:spacing w:val="-7"/>
        </w:rPr>
        <w:t> </w:t>
      </w:r>
      <w:r>
        <w:rPr/>
        <w:t>untuk</w:t>
      </w:r>
      <w:r>
        <w:rPr>
          <w:spacing w:val="-7"/>
        </w:rPr>
        <w:t> </w:t>
      </w:r>
      <w:r>
        <w:rPr/>
        <w:t>menentang</w:t>
      </w:r>
      <w:r>
        <w:rPr>
          <w:spacing w:val="-7"/>
        </w:rPr>
        <w:t> </w:t>
      </w:r>
      <w:r>
        <w:rPr/>
        <w:t>pemisahan</w:t>
      </w:r>
      <w:r>
        <w:rPr>
          <w:spacing w:val="-7"/>
        </w:rPr>
        <w:t> </w:t>
      </w:r>
      <w:r>
        <w:rPr/>
        <w:t>harta</w:t>
      </w:r>
      <w:r>
        <w:rPr>
          <w:spacing w:val="-10"/>
        </w:rPr>
        <w:t> </w:t>
      </w:r>
      <w:r>
        <w:rPr/>
        <w:t>peninggalan.</w:t>
      </w:r>
      <w:r>
        <w:rPr>
          <w:spacing w:val="-9"/>
        </w:rPr>
        <w:t> </w:t>
      </w:r>
      <w:r>
        <w:rPr/>
        <w:t>Akta</w:t>
      </w:r>
      <w:r>
        <w:rPr>
          <w:spacing w:val="-10"/>
        </w:rPr>
        <w:t> </w:t>
      </w:r>
      <w:r>
        <w:rPr/>
        <w:t>pemisahan</w:t>
      </w:r>
      <w:r>
        <w:rPr>
          <w:spacing w:val="-10"/>
        </w:rPr>
        <w:t> </w:t>
      </w:r>
      <w:r>
        <w:rPr/>
        <w:t>harta</w:t>
      </w:r>
      <w:r>
        <w:rPr>
          <w:spacing w:val="-8"/>
        </w:rPr>
        <w:t> </w:t>
      </w:r>
      <w:r>
        <w:rPr/>
        <w:t>peninggalan yang</w:t>
      </w:r>
      <w:r>
        <w:rPr>
          <w:spacing w:val="-7"/>
        </w:rPr>
        <w:t> </w:t>
      </w:r>
      <w:r>
        <w:rPr/>
        <w:t>dibuat</w:t>
      </w:r>
      <w:r>
        <w:rPr>
          <w:spacing w:val="-8"/>
        </w:rPr>
        <w:t> </w:t>
      </w:r>
      <w:r>
        <w:rPr/>
        <w:t>setelah</w:t>
      </w:r>
      <w:r>
        <w:rPr>
          <w:spacing w:val="-7"/>
        </w:rPr>
        <w:t> </w:t>
      </w:r>
      <w:r>
        <w:rPr/>
        <w:t>diajukan</w:t>
      </w:r>
      <w:r>
        <w:rPr>
          <w:spacing w:val="-7"/>
        </w:rPr>
        <w:t> </w:t>
      </w:r>
      <w:r>
        <w:rPr/>
        <w:t>perlawanan</w:t>
      </w:r>
      <w:r>
        <w:rPr>
          <w:spacing w:val="-7"/>
        </w:rPr>
        <w:t> </w:t>
      </w:r>
      <w:r>
        <w:rPr/>
        <w:t>demikian</w:t>
      </w:r>
      <w:r>
        <w:rPr>
          <w:spacing w:val="-7"/>
        </w:rPr>
        <w:t> </w:t>
      </w:r>
      <w:r>
        <w:rPr/>
        <w:t>dan</w:t>
      </w:r>
      <w:r>
        <w:rPr>
          <w:spacing w:val="-7"/>
        </w:rPr>
        <w:t> </w:t>
      </w:r>
      <w:r>
        <w:rPr/>
        <w:t>sebelum</w:t>
      </w:r>
      <w:r>
        <w:rPr>
          <w:spacing w:val="-6"/>
        </w:rPr>
        <w:t> </w:t>
      </w:r>
      <w:r>
        <w:rPr/>
        <w:t>dilunasi</w:t>
      </w:r>
      <w:r>
        <w:rPr>
          <w:spacing w:val="-7"/>
        </w:rPr>
        <w:t> </w:t>
      </w:r>
      <w:r>
        <w:rPr/>
        <w:t>apa</w:t>
      </w:r>
      <w:r>
        <w:rPr>
          <w:spacing w:val="-7"/>
        </w:rPr>
        <w:t> </w:t>
      </w:r>
      <w:r>
        <w:rPr/>
        <w:t>yang</w:t>
      </w:r>
      <w:r>
        <w:rPr>
          <w:spacing w:val="-5"/>
        </w:rPr>
        <w:t> </w:t>
      </w:r>
      <w:r>
        <w:rPr/>
        <w:t>selama perlawanan itu tiba</w:t>
      </w:r>
      <w:r>
        <w:rPr>
          <w:spacing w:val="-4"/>
        </w:rPr>
        <w:t> </w:t>
      </w:r>
      <w:r>
        <w:rPr/>
        <w:t>waktunya</w:t>
      </w:r>
      <w:r>
        <w:rPr>
          <w:spacing w:val="-1"/>
        </w:rPr>
        <w:t> </w:t>
      </w:r>
      <w:r>
        <w:rPr/>
        <w:t>dan</w:t>
      </w:r>
      <w:r>
        <w:rPr>
          <w:spacing w:val="-1"/>
        </w:rPr>
        <w:t> </w:t>
      </w:r>
      <w:r>
        <w:rPr/>
        <w:t>dapat</w:t>
      </w:r>
      <w:r>
        <w:rPr>
          <w:spacing w:val="-2"/>
        </w:rPr>
        <w:t> </w:t>
      </w:r>
      <w:r>
        <w:rPr/>
        <w:t>ditagih</w:t>
      </w:r>
      <w:r>
        <w:rPr>
          <w:spacing w:val="-1"/>
        </w:rPr>
        <w:t> </w:t>
      </w:r>
      <w:r>
        <w:rPr/>
        <w:t>oleh orang yang berpiutang</w:t>
      </w:r>
      <w:r>
        <w:rPr>
          <w:spacing w:val="-1"/>
        </w:rPr>
        <w:t> </w:t>
      </w:r>
      <w:r>
        <w:rPr/>
        <w:t>dan</w:t>
      </w:r>
      <w:r>
        <w:rPr>
          <w:spacing w:val="-1"/>
        </w:rPr>
        <w:t> </w:t>
      </w:r>
      <w:r>
        <w:rPr/>
        <w:t>penerima hibah wasiat adalah batal.</w:t>
      </w:r>
    </w:p>
    <w:p>
      <w:pPr>
        <w:pStyle w:val="BodyText"/>
        <w:spacing w:before="117"/>
        <w:ind w:left="0"/>
      </w:pPr>
    </w:p>
    <w:p>
      <w:pPr>
        <w:pStyle w:val="BodyText"/>
        <w:ind w:left="3962"/>
      </w:pPr>
      <w:r>
        <w:rPr/>
        <w:t>Pasal</w:t>
      </w:r>
      <w:r>
        <w:rPr>
          <w:spacing w:val="42"/>
        </w:rPr>
        <w:t> </w:t>
      </w:r>
      <w:r>
        <w:rPr>
          <w:spacing w:val="-4"/>
        </w:rPr>
        <w:t>1068</w:t>
      </w:r>
    </w:p>
    <w:p>
      <w:pPr>
        <w:pStyle w:val="BodyText"/>
        <w:spacing w:before="57"/>
      </w:pPr>
      <w:r>
        <w:rPr/>
        <w:t>Melawan tuntutan hukum untuk mengadakan pemisahan harta peninggalan, dengan alasan lewat</w:t>
      </w:r>
      <w:r>
        <w:rPr>
          <w:spacing w:val="-8"/>
        </w:rPr>
        <w:t> </w:t>
      </w:r>
      <w:r>
        <w:rPr/>
        <w:t>waktu</w:t>
      </w:r>
      <w:r>
        <w:rPr>
          <w:spacing w:val="-9"/>
        </w:rPr>
        <w:t> </w:t>
      </w:r>
      <w:r>
        <w:rPr/>
        <w:t>hanya</w:t>
      </w:r>
      <w:r>
        <w:rPr>
          <w:spacing w:val="-9"/>
        </w:rPr>
        <w:t> </w:t>
      </w:r>
      <w:r>
        <w:rPr/>
        <w:t>dapat</w:t>
      </w:r>
      <w:r>
        <w:rPr>
          <w:spacing w:val="-10"/>
        </w:rPr>
        <w:t> </w:t>
      </w:r>
      <w:r>
        <w:rPr/>
        <w:t>dikemukakan</w:t>
      </w:r>
      <w:r>
        <w:rPr>
          <w:spacing w:val="-9"/>
        </w:rPr>
        <w:t> </w:t>
      </w:r>
      <w:r>
        <w:rPr/>
        <w:t>oleh</w:t>
      </w:r>
      <w:r>
        <w:rPr>
          <w:spacing w:val="-9"/>
        </w:rPr>
        <w:t> </w:t>
      </w:r>
      <w:r>
        <w:rPr/>
        <w:t>ahli</w:t>
      </w:r>
      <w:r>
        <w:rPr>
          <w:spacing w:val="-10"/>
        </w:rPr>
        <w:t> </w:t>
      </w:r>
      <w:r>
        <w:rPr/>
        <w:t>waris</w:t>
      </w:r>
      <w:r>
        <w:rPr>
          <w:spacing w:val="-10"/>
        </w:rPr>
        <w:t> </w:t>
      </w:r>
      <w:r>
        <w:rPr/>
        <w:t>atau</w:t>
      </w:r>
      <w:r>
        <w:rPr>
          <w:spacing w:val="-9"/>
        </w:rPr>
        <w:t> </w:t>
      </w:r>
      <w:r>
        <w:rPr/>
        <w:t>sesama</w:t>
      </w:r>
      <w:r>
        <w:rPr>
          <w:spacing w:val="-9"/>
        </w:rPr>
        <w:t> </w:t>
      </w:r>
      <w:r>
        <w:rPr/>
        <w:t>ahli</w:t>
      </w:r>
      <w:r>
        <w:rPr>
          <w:spacing w:val="-9"/>
        </w:rPr>
        <w:t> </w:t>
      </w:r>
      <w:r>
        <w:rPr/>
        <w:t>waris,</w:t>
      </w:r>
      <w:r>
        <w:rPr>
          <w:spacing w:val="-9"/>
        </w:rPr>
        <w:t> </w:t>
      </w:r>
      <w:r>
        <w:rPr/>
        <w:t>yang</w:t>
      </w:r>
      <w:r>
        <w:rPr>
          <w:spacing w:val="-9"/>
        </w:rPr>
        <w:t> </w:t>
      </w:r>
      <w:r>
        <w:rPr/>
        <w:t>selama </w:t>
      </w:r>
      <w:r>
        <w:rPr>
          <w:spacing w:val="-2"/>
        </w:rPr>
        <w:t>waktu</w:t>
      </w:r>
      <w:r>
        <w:rPr>
          <w:spacing w:val="-6"/>
        </w:rPr>
        <w:t> </w:t>
      </w:r>
      <w:r>
        <w:rPr>
          <w:spacing w:val="-2"/>
        </w:rPr>
        <w:t>yang</w:t>
      </w:r>
      <w:r>
        <w:rPr>
          <w:spacing w:val="-6"/>
        </w:rPr>
        <w:t> </w:t>
      </w:r>
      <w:r>
        <w:rPr>
          <w:spacing w:val="-2"/>
        </w:rPr>
        <w:t>diperlukan</w:t>
      </w:r>
      <w:r>
        <w:rPr>
          <w:spacing w:val="-6"/>
        </w:rPr>
        <w:t> </w:t>
      </w:r>
      <w:r>
        <w:rPr>
          <w:spacing w:val="-2"/>
        </w:rPr>
        <w:t>untuk</w:t>
      </w:r>
      <w:r>
        <w:rPr>
          <w:spacing w:val="-6"/>
        </w:rPr>
        <w:t> </w:t>
      </w:r>
      <w:r>
        <w:rPr>
          <w:spacing w:val="-2"/>
        </w:rPr>
        <w:t>lewat</w:t>
      </w:r>
      <w:r>
        <w:rPr>
          <w:spacing w:val="-7"/>
        </w:rPr>
        <w:t> </w:t>
      </w:r>
      <w:r>
        <w:rPr>
          <w:spacing w:val="-2"/>
        </w:rPr>
        <w:t>waktu</w:t>
      </w:r>
      <w:r>
        <w:rPr>
          <w:spacing w:val="-8"/>
        </w:rPr>
        <w:t> </w:t>
      </w:r>
      <w:r>
        <w:rPr>
          <w:spacing w:val="-2"/>
        </w:rPr>
        <w:t>itu,</w:t>
      </w:r>
      <w:r>
        <w:rPr>
          <w:spacing w:val="-9"/>
        </w:rPr>
        <w:t> </w:t>
      </w:r>
      <w:r>
        <w:rPr>
          <w:spacing w:val="-2"/>
        </w:rPr>
        <w:t>masing-masing</w:t>
      </w:r>
      <w:r>
        <w:rPr>
          <w:spacing w:val="-6"/>
        </w:rPr>
        <w:t> </w:t>
      </w:r>
      <w:r>
        <w:rPr>
          <w:spacing w:val="-2"/>
        </w:rPr>
        <w:t>telah</w:t>
      </w:r>
      <w:r>
        <w:rPr>
          <w:spacing w:val="-8"/>
        </w:rPr>
        <w:t> </w:t>
      </w:r>
      <w:r>
        <w:rPr>
          <w:spacing w:val="-2"/>
        </w:rPr>
        <w:t>menguasai</w:t>
      </w:r>
      <w:r>
        <w:rPr>
          <w:spacing w:val="-8"/>
        </w:rPr>
        <w:t> </w:t>
      </w:r>
      <w:r>
        <w:rPr>
          <w:spacing w:val="-2"/>
        </w:rPr>
        <w:t>barang-barang </w:t>
      </w:r>
      <w:r>
        <w:rPr/>
        <w:t>yang</w:t>
      </w:r>
      <w:r>
        <w:rPr>
          <w:spacing w:val="-2"/>
        </w:rPr>
        <w:t> </w:t>
      </w:r>
      <w:r>
        <w:rPr/>
        <w:t>termasuk harta</w:t>
      </w:r>
      <w:r>
        <w:rPr>
          <w:spacing w:val="-2"/>
        </w:rPr>
        <w:t> </w:t>
      </w:r>
      <w:r>
        <w:rPr/>
        <w:t>peninggalan</w:t>
      </w:r>
      <w:r>
        <w:rPr>
          <w:spacing w:val="-2"/>
        </w:rPr>
        <w:t> </w:t>
      </w:r>
      <w:r>
        <w:rPr/>
        <w:t>itu,</w:t>
      </w:r>
      <w:r>
        <w:rPr>
          <w:spacing w:val="-1"/>
        </w:rPr>
        <w:t> </w:t>
      </w:r>
      <w:r>
        <w:rPr/>
        <w:t>tetapi</w:t>
      </w:r>
      <w:r>
        <w:rPr>
          <w:spacing w:val="-1"/>
        </w:rPr>
        <w:t> </w:t>
      </w:r>
      <w:r>
        <w:rPr/>
        <w:t>tidak melebihi</w:t>
      </w:r>
      <w:r>
        <w:rPr>
          <w:spacing w:val="-1"/>
        </w:rPr>
        <w:t> </w:t>
      </w:r>
      <w:r>
        <w:rPr/>
        <w:t>barang-barang itu.</w:t>
      </w:r>
    </w:p>
    <w:p>
      <w:pPr>
        <w:pStyle w:val="BodyText"/>
        <w:spacing w:before="117"/>
        <w:ind w:left="0"/>
      </w:pPr>
    </w:p>
    <w:p>
      <w:pPr>
        <w:pStyle w:val="BodyText"/>
        <w:ind w:left="3962"/>
      </w:pPr>
      <w:r>
        <w:rPr/>
        <w:t>Pasal</w:t>
      </w:r>
      <w:r>
        <w:rPr>
          <w:spacing w:val="42"/>
        </w:rPr>
        <w:t> </w:t>
      </w:r>
      <w:r>
        <w:rPr>
          <w:spacing w:val="-4"/>
        </w:rPr>
        <w:t>1069</w:t>
      </w:r>
    </w:p>
    <w:p>
      <w:pPr>
        <w:pStyle w:val="BodyText"/>
        <w:spacing w:before="57"/>
      </w:pPr>
      <w:r>
        <w:rPr/>
        <w:t>Bila</w:t>
      </w:r>
      <w:r>
        <w:rPr>
          <w:spacing w:val="-12"/>
        </w:rPr>
        <w:t> </w:t>
      </w:r>
      <w:r>
        <w:rPr/>
        <w:t>semua</w:t>
      </w:r>
      <w:r>
        <w:rPr>
          <w:spacing w:val="-12"/>
        </w:rPr>
        <w:t> </w:t>
      </w:r>
      <w:r>
        <w:rPr/>
        <w:t>ahli</w:t>
      </w:r>
      <w:r>
        <w:rPr>
          <w:spacing w:val="-11"/>
        </w:rPr>
        <w:t> </w:t>
      </w:r>
      <w:r>
        <w:rPr/>
        <w:t>waris</w:t>
      </w:r>
      <w:r>
        <w:rPr>
          <w:spacing w:val="-10"/>
        </w:rPr>
        <w:t> </w:t>
      </w:r>
      <w:r>
        <w:rPr/>
        <w:t>dapat</w:t>
      </w:r>
      <w:r>
        <w:rPr>
          <w:spacing w:val="-13"/>
        </w:rPr>
        <w:t> </w:t>
      </w:r>
      <w:r>
        <w:rPr/>
        <w:t>bertindak</w:t>
      </w:r>
      <w:r>
        <w:rPr>
          <w:spacing w:val="-10"/>
        </w:rPr>
        <w:t> </w:t>
      </w:r>
      <w:r>
        <w:rPr/>
        <w:t>bebas</w:t>
      </w:r>
      <w:r>
        <w:rPr>
          <w:spacing w:val="-12"/>
        </w:rPr>
        <w:t> </w:t>
      </w:r>
      <w:r>
        <w:rPr/>
        <w:t>terhadap</w:t>
      </w:r>
      <w:r>
        <w:rPr>
          <w:spacing w:val="-12"/>
        </w:rPr>
        <w:t> </w:t>
      </w:r>
      <w:r>
        <w:rPr/>
        <w:t>harta</w:t>
      </w:r>
      <w:r>
        <w:rPr>
          <w:spacing w:val="-12"/>
        </w:rPr>
        <w:t> </w:t>
      </w:r>
      <w:r>
        <w:rPr/>
        <w:t>benda</w:t>
      </w:r>
      <w:r>
        <w:rPr>
          <w:spacing w:val="-12"/>
        </w:rPr>
        <w:t> </w:t>
      </w:r>
      <w:r>
        <w:rPr/>
        <w:t>mereka</w:t>
      </w:r>
      <w:r>
        <w:rPr>
          <w:spacing w:val="-12"/>
        </w:rPr>
        <w:t> </w:t>
      </w:r>
      <w:r>
        <w:rPr/>
        <w:t>dan</w:t>
      </w:r>
      <w:r>
        <w:rPr>
          <w:spacing w:val="-10"/>
        </w:rPr>
        <w:t> </w:t>
      </w:r>
      <w:r>
        <w:rPr/>
        <w:t>mereka</w:t>
      </w:r>
      <w:r>
        <w:rPr>
          <w:spacing w:val="-12"/>
        </w:rPr>
        <w:t> </w:t>
      </w:r>
      <w:r>
        <w:rPr/>
        <w:t>hadir, maka</w:t>
      </w:r>
      <w:r>
        <w:rPr>
          <w:spacing w:val="-3"/>
        </w:rPr>
        <w:t> </w:t>
      </w:r>
      <w:r>
        <w:rPr/>
        <w:t>pemisahan</w:t>
      </w:r>
      <w:r>
        <w:rPr>
          <w:spacing w:val="-3"/>
        </w:rPr>
        <w:t> </w:t>
      </w:r>
      <w:r>
        <w:rPr/>
        <w:t>harta</w:t>
      </w:r>
      <w:r>
        <w:rPr>
          <w:spacing w:val="-3"/>
        </w:rPr>
        <w:t> </w:t>
      </w:r>
      <w:r>
        <w:rPr/>
        <w:t>peninggalan</w:t>
      </w:r>
      <w:r>
        <w:rPr>
          <w:spacing w:val="-3"/>
        </w:rPr>
        <w:t> </w:t>
      </w:r>
      <w:r>
        <w:rPr/>
        <w:t>dapat</w:t>
      </w:r>
      <w:r>
        <w:rPr>
          <w:spacing w:val="-1"/>
        </w:rPr>
        <w:t> </w:t>
      </w:r>
      <w:r>
        <w:rPr/>
        <w:t>dilaksanakan dengan cara</w:t>
      </w:r>
      <w:r>
        <w:rPr>
          <w:spacing w:val="-3"/>
        </w:rPr>
        <w:t> </w:t>
      </w:r>
      <w:r>
        <w:rPr/>
        <w:t>dan dengan</w:t>
      </w:r>
      <w:r>
        <w:rPr>
          <w:spacing w:val="-3"/>
        </w:rPr>
        <w:t> </w:t>
      </w:r>
      <w:r>
        <w:rPr/>
        <w:t>akta</w:t>
      </w:r>
      <w:r>
        <w:rPr>
          <w:spacing w:val="-3"/>
        </w:rPr>
        <w:t> </w:t>
      </w:r>
      <w:r>
        <w:rPr/>
        <w:t>yang mereka anggap baik.</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1070</w:t>
      </w:r>
    </w:p>
    <w:p>
      <w:pPr>
        <w:pStyle w:val="BodyText"/>
        <w:spacing w:before="56"/>
        <w:ind w:right="532"/>
      </w:pPr>
      <w:r>
        <w:rPr/>
        <w:t>Pemisahan</w:t>
      </w:r>
      <w:r>
        <w:rPr>
          <w:spacing w:val="-14"/>
        </w:rPr>
        <w:t> </w:t>
      </w:r>
      <w:r>
        <w:rPr/>
        <w:t>harta</w:t>
      </w:r>
      <w:r>
        <w:rPr>
          <w:spacing w:val="-14"/>
        </w:rPr>
        <w:t> </w:t>
      </w:r>
      <w:r>
        <w:rPr/>
        <w:t>peninggalan</w:t>
      </w:r>
      <w:r>
        <w:rPr>
          <w:spacing w:val="-14"/>
        </w:rPr>
        <w:t> </w:t>
      </w:r>
      <w:r>
        <w:rPr/>
        <w:t>tidak</w:t>
      </w:r>
      <w:r>
        <w:rPr>
          <w:spacing w:val="-13"/>
        </w:rPr>
        <w:t> </w:t>
      </w:r>
      <w:r>
        <w:rPr/>
        <w:t>dapat</w:t>
      </w:r>
      <w:r>
        <w:rPr>
          <w:spacing w:val="-14"/>
        </w:rPr>
        <w:t> </w:t>
      </w:r>
      <w:r>
        <w:rPr/>
        <w:t>diminta</w:t>
      </w:r>
      <w:r>
        <w:rPr>
          <w:spacing w:val="-14"/>
        </w:rPr>
        <w:t> </w:t>
      </w:r>
      <w:r>
        <w:rPr/>
        <w:t>atas</w:t>
      </w:r>
      <w:r>
        <w:rPr>
          <w:spacing w:val="-14"/>
        </w:rPr>
        <w:t> </w:t>
      </w:r>
      <w:r>
        <w:rPr/>
        <w:t>nama</w:t>
      </w:r>
      <w:r>
        <w:rPr>
          <w:spacing w:val="-13"/>
        </w:rPr>
        <w:t> </w:t>
      </w:r>
      <w:r>
        <w:rPr/>
        <w:t>orang-orang</w:t>
      </w:r>
      <w:r>
        <w:rPr>
          <w:spacing w:val="-14"/>
        </w:rPr>
        <w:t> </w:t>
      </w:r>
      <w:r>
        <w:rPr/>
        <w:t>yang</w:t>
      </w:r>
      <w:r>
        <w:rPr>
          <w:spacing w:val="-12"/>
        </w:rPr>
        <w:t> </w:t>
      </w:r>
      <w:r>
        <w:rPr/>
        <w:t>tidak</w:t>
      </w:r>
      <w:r>
        <w:rPr>
          <w:spacing w:val="-12"/>
        </w:rPr>
        <w:t> </w:t>
      </w:r>
      <w:r>
        <w:rPr/>
        <w:t>dapat bertindak bebas terhadap harta benda mereka, kecuali dengan mengindahkan ketentuan undang-undang mengenai orang-orang demikian.</w:t>
      </w:r>
    </w:p>
    <w:p>
      <w:pPr>
        <w:pStyle w:val="BodyText"/>
        <w:spacing w:before="60"/>
      </w:pPr>
      <w:r>
        <w:rPr/>
        <w:t>Suami,</w:t>
      </w:r>
      <w:r>
        <w:rPr>
          <w:spacing w:val="-9"/>
        </w:rPr>
        <w:t> </w:t>
      </w:r>
      <w:r>
        <w:rPr/>
        <w:t>tanpa</w:t>
      </w:r>
      <w:r>
        <w:rPr>
          <w:spacing w:val="-10"/>
        </w:rPr>
        <w:t> </w:t>
      </w:r>
      <w:r>
        <w:rPr/>
        <w:t>bantuan</w:t>
      </w:r>
      <w:r>
        <w:rPr>
          <w:spacing w:val="-10"/>
        </w:rPr>
        <w:t> </w:t>
      </w:r>
      <w:r>
        <w:rPr/>
        <w:t>isteri,</w:t>
      </w:r>
      <w:r>
        <w:rPr>
          <w:spacing w:val="-9"/>
        </w:rPr>
        <w:t> </w:t>
      </w:r>
      <w:r>
        <w:rPr/>
        <w:t>dapat</w:t>
      </w:r>
      <w:r>
        <w:rPr>
          <w:spacing w:val="-8"/>
        </w:rPr>
        <w:t> </w:t>
      </w:r>
      <w:r>
        <w:rPr/>
        <w:t>menuntut</w:t>
      </w:r>
      <w:r>
        <w:rPr>
          <w:spacing w:val="-8"/>
        </w:rPr>
        <w:t> </w:t>
      </w:r>
      <w:r>
        <w:rPr/>
        <w:t>pemisahan</w:t>
      </w:r>
      <w:r>
        <w:rPr>
          <w:spacing w:val="-10"/>
        </w:rPr>
        <w:t> </w:t>
      </w:r>
      <w:r>
        <w:rPr/>
        <w:t>harta</w:t>
      </w:r>
      <w:r>
        <w:rPr>
          <w:spacing w:val="-10"/>
        </w:rPr>
        <w:t> </w:t>
      </w:r>
      <w:r>
        <w:rPr/>
        <w:t>peninggalan</w:t>
      </w:r>
      <w:r>
        <w:rPr>
          <w:spacing w:val="-10"/>
        </w:rPr>
        <w:t> </w:t>
      </w:r>
      <w:r>
        <w:rPr/>
        <w:t>atau</w:t>
      </w:r>
      <w:r>
        <w:rPr>
          <w:spacing w:val="-8"/>
        </w:rPr>
        <w:t> </w:t>
      </w:r>
      <w:r>
        <w:rPr/>
        <w:t>membantu penyegelan</w:t>
      </w:r>
      <w:r>
        <w:rPr>
          <w:spacing w:val="-2"/>
        </w:rPr>
        <w:t> </w:t>
      </w:r>
      <w:r>
        <w:rPr/>
        <w:t>pemisahan</w:t>
      </w:r>
      <w:r>
        <w:rPr>
          <w:spacing w:val="-2"/>
        </w:rPr>
        <w:t> </w:t>
      </w:r>
      <w:r>
        <w:rPr/>
        <w:t>itu</w:t>
      </w:r>
      <w:r>
        <w:rPr>
          <w:spacing w:val="-2"/>
        </w:rPr>
        <w:t> </w:t>
      </w:r>
      <w:r>
        <w:rPr/>
        <w:t>dalam hal</w:t>
      </w:r>
      <w:r>
        <w:rPr>
          <w:spacing w:val="-1"/>
        </w:rPr>
        <w:t> </w:t>
      </w:r>
      <w:r>
        <w:rPr/>
        <w:t>barang-barang yang termasuk harta</w:t>
      </w:r>
      <w:r>
        <w:rPr>
          <w:spacing w:val="-2"/>
        </w:rPr>
        <w:t> </w:t>
      </w:r>
      <w:r>
        <w:rPr/>
        <w:t>bersama.</w:t>
      </w:r>
    </w:p>
    <w:p>
      <w:pPr>
        <w:pStyle w:val="BodyText"/>
        <w:spacing w:before="58"/>
        <w:ind w:right="189"/>
      </w:pPr>
      <w:r>
        <w:rPr>
          <w:spacing w:val="-2"/>
        </w:rPr>
        <w:t>Mengenai</w:t>
      </w:r>
      <w:r>
        <w:rPr>
          <w:spacing w:val="-4"/>
        </w:rPr>
        <w:t> </w:t>
      </w:r>
      <w:r>
        <w:rPr>
          <w:spacing w:val="-2"/>
        </w:rPr>
        <w:t>barang-barang yang</w:t>
      </w:r>
      <w:r>
        <w:rPr>
          <w:spacing w:val="-5"/>
        </w:rPr>
        <w:t> </w:t>
      </w:r>
      <w:r>
        <w:rPr>
          <w:spacing w:val="-2"/>
        </w:rPr>
        <w:t>menjadi hak isteri</w:t>
      </w:r>
      <w:r>
        <w:rPr>
          <w:spacing w:val="-4"/>
        </w:rPr>
        <w:t> </w:t>
      </w:r>
      <w:r>
        <w:rPr>
          <w:spacing w:val="-2"/>
        </w:rPr>
        <w:t>sendiri</w:t>
      </w:r>
      <w:r>
        <w:rPr>
          <w:spacing w:val="-4"/>
        </w:rPr>
        <w:t> </w:t>
      </w:r>
      <w:r>
        <w:rPr>
          <w:spacing w:val="-2"/>
        </w:rPr>
        <w:t>dan</w:t>
      </w:r>
      <w:r>
        <w:rPr>
          <w:spacing w:val="-5"/>
        </w:rPr>
        <w:t> </w:t>
      </w:r>
      <w:r>
        <w:rPr>
          <w:spacing w:val="-2"/>
        </w:rPr>
        <w:t>tidak</w:t>
      </w:r>
      <w:r>
        <w:rPr>
          <w:spacing w:val="-5"/>
        </w:rPr>
        <w:t> </w:t>
      </w:r>
      <w:r>
        <w:rPr>
          <w:spacing w:val="-2"/>
        </w:rPr>
        <w:t>termasuk</w:t>
      </w:r>
      <w:r>
        <w:rPr>
          <w:spacing w:val="-5"/>
        </w:rPr>
        <w:t> </w:t>
      </w:r>
      <w:r>
        <w:rPr>
          <w:spacing w:val="-2"/>
        </w:rPr>
        <w:t>harta</w:t>
      </w:r>
      <w:r>
        <w:rPr>
          <w:spacing w:val="-5"/>
        </w:rPr>
        <w:t> </w:t>
      </w:r>
      <w:r>
        <w:rPr>
          <w:spacing w:val="-2"/>
        </w:rPr>
        <w:t>bersama, </w:t>
      </w:r>
      <w:r>
        <w:rPr/>
        <w:t>juga</w:t>
      </w:r>
      <w:r>
        <w:rPr>
          <w:spacing w:val="-11"/>
        </w:rPr>
        <w:t> </w:t>
      </w:r>
      <w:r>
        <w:rPr/>
        <w:t>bila</w:t>
      </w:r>
      <w:r>
        <w:rPr>
          <w:spacing w:val="-11"/>
        </w:rPr>
        <w:t> </w:t>
      </w:r>
      <w:r>
        <w:rPr/>
        <w:t>antara</w:t>
      </w:r>
      <w:r>
        <w:rPr>
          <w:spacing w:val="-11"/>
        </w:rPr>
        <w:t> </w:t>
      </w:r>
      <w:r>
        <w:rPr/>
        <w:t>suami</w:t>
      </w:r>
      <w:r>
        <w:rPr>
          <w:spacing w:val="-10"/>
        </w:rPr>
        <w:t> </w:t>
      </w:r>
      <w:r>
        <w:rPr/>
        <w:t>isteri</w:t>
      </w:r>
      <w:r>
        <w:rPr>
          <w:spacing w:val="-10"/>
        </w:rPr>
        <w:t> </w:t>
      </w:r>
      <w:r>
        <w:rPr/>
        <w:t>terjadi</w:t>
      </w:r>
      <w:r>
        <w:rPr>
          <w:spacing w:val="-10"/>
        </w:rPr>
        <w:t> </w:t>
      </w:r>
      <w:r>
        <w:rPr/>
        <w:t>pemisahan</w:t>
      </w:r>
      <w:r>
        <w:rPr>
          <w:spacing w:val="-11"/>
        </w:rPr>
        <w:t> </w:t>
      </w:r>
      <w:r>
        <w:rPr/>
        <w:t>harta,</w:t>
      </w:r>
      <w:r>
        <w:rPr>
          <w:spacing w:val="-10"/>
        </w:rPr>
        <w:t> </w:t>
      </w:r>
      <w:r>
        <w:rPr/>
        <w:t>isteri</w:t>
      </w:r>
      <w:r>
        <w:rPr>
          <w:spacing w:val="-10"/>
        </w:rPr>
        <w:t> </w:t>
      </w:r>
      <w:r>
        <w:rPr/>
        <w:t>berwenang</w:t>
      </w:r>
      <w:r>
        <w:rPr>
          <w:spacing w:val="-9"/>
        </w:rPr>
        <w:t> </w:t>
      </w:r>
      <w:r>
        <w:rPr/>
        <w:t>untuk</w:t>
      </w:r>
      <w:r>
        <w:rPr>
          <w:spacing w:val="-13"/>
        </w:rPr>
        <w:t> </w:t>
      </w:r>
      <w:r>
        <w:rPr/>
        <w:t>menuntut</w:t>
      </w:r>
      <w:r>
        <w:rPr>
          <w:spacing w:val="-10"/>
        </w:rPr>
        <w:t> </w:t>
      </w:r>
      <w:r>
        <w:rPr/>
        <w:t>atau membantu melaksanakan pemisahan harta peninggalan, asalkan untuk itu</w:t>
      </w:r>
      <w:r>
        <w:rPr>
          <w:spacing w:val="-1"/>
        </w:rPr>
        <w:t> </w:t>
      </w:r>
      <w:r>
        <w:rPr/>
        <w:t>ia</w:t>
      </w:r>
      <w:r>
        <w:rPr>
          <w:spacing w:val="-2"/>
        </w:rPr>
        <w:t> </w:t>
      </w:r>
      <w:r>
        <w:rPr/>
        <w:t>dibantu atau dikuasakan oleh suami atau oleh Hakim.</w:t>
      </w:r>
    </w:p>
    <w:p>
      <w:pPr>
        <w:pStyle w:val="BodyText"/>
        <w:spacing w:before="117"/>
        <w:ind w:left="0"/>
      </w:pPr>
    </w:p>
    <w:p>
      <w:pPr>
        <w:pStyle w:val="BodyText"/>
        <w:ind w:left="3969"/>
      </w:pPr>
      <w:r>
        <w:rPr/>
        <w:t>Pasal</w:t>
      </w:r>
      <w:r>
        <w:rPr>
          <w:spacing w:val="43"/>
        </w:rPr>
        <w:t> </w:t>
      </w:r>
      <w:r>
        <w:rPr>
          <w:spacing w:val="-4"/>
        </w:rPr>
        <w:t>1071</w:t>
      </w:r>
    </w:p>
    <w:p>
      <w:pPr>
        <w:pStyle w:val="BodyText"/>
        <w:spacing w:before="57"/>
        <w:ind w:hanging="1"/>
      </w:pPr>
      <w:r>
        <w:rPr/>
        <w:t>Jika satu atau beberapa orang yang berkepentingan menolak atau lalai untuk membantu melaksanakan pemisahan harta benda setelah diperintahkan oleh Hakim, maka atas permohonan orang yang paling berkepentingan, dapat diperintahkan oleh Pengadilan Negeri </w:t>
      </w:r>
      <w:r>
        <w:rPr>
          <w:spacing w:val="-2"/>
        </w:rPr>
        <w:t>(jika</w:t>
      </w:r>
      <w:r>
        <w:rPr>
          <w:spacing w:val="-8"/>
        </w:rPr>
        <w:t> </w:t>
      </w:r>
      <w:r>
        <w:rPr>
          <w:spacing w:val="-2"/>
        </w:rPr>
        <w:t>hal</w:t>
      </w:r>
      <w:r>
        <w:rPr>
          <w:spacing w:val="-7"/>
        </w:rPr>
        <w:t> </w:t>
      </w:r>
      <w:r>
        <w:rPr>
          <w:spacing w:val="-2"/>
        </w:rPr>
        <w:t>itu</w:t>
      </w:r>
      <w:r>
        <w:rPr>
          <w:spacing w:val="-10"/>
        </w:rPr>
        <w:t> </w:t>
      </w:r>
      <w:r>
        <w:rPr>
          <w:spacing w:val="-2"/>
        </w:rPr>
        <w:t>belum</w:t>
      </w:r>
      <w:r>
        <w:rPr>
          <w:spacing w:val="-6"/>
        </w:rPr>
        <w:t> </w:t>
      </w:r>
      <w:r>
        <w:rPr>
          <w:spacing w:val="-2"/>
        </w:rPr>
        <w:t>dicantumkan</w:t>
      </w:r>
      <w:r>
        <w:rPr>
          <w:spacing w:val="-5"/>
        </w:rPr>
        <w:t> </w:t>
      </w:r>
      <w:r>
        <w:rPr>
          <w:spacing w:val="-2"/>
        </w:rPr>
        <w:t>dalam</w:t>
      </w:r>
      <w:r>
        <w:rPr>
          <w:spacing w:val="-9"/>
        </w:rPr>
        <w:t> </w:t>
      </w:r>
      <w:r>
        <w:rPr>
          <w:spacing w:val="-2"/>
        </w:rPr>
        <w:t>putusan</w:t>
      </w:r>
      <w:r>
        <w:rPr>
          <w:spacing w:val="-5"/>
        </w:rPr>
        <w:t> </w:t>
      </w:r>
      <w:r>
        <w:rPr>
          <w:spacing w:val="-2"/>
        </w:rPr>
        <w:t>Hakim),</w:t>
      </w:r>
      <w:r>
        <w:rPr>
          <w:spacing w:val="-7"/>
        </w:rPr>
        <w:t> </w:t>
      </w:r>
      <w:r>
        <w:rPr>
          <w:spacing w:val="-2"/>
        </w:rPr>
        <w:t>agar</w:t>
      </w:r>
      <w:r>
        <w:rPr>
          <w:spacing w:val="-9"/>
        </w:rPr>
        <w:t> </w:t>
      </w:r>
      <w:r>
        <w:rPr>
          <w:spacing w:val="-2"/>
        </w:rPr>
        <w:t>Balai</w:t>
      </w:r>
      <w:r>
        <w:rPr>
          <w:spacing w:val="-7"/>
        </w:rPr>
        <w:t> </w:t>
      </w:r>
      <w:r>
        <w:rPr>
          <w:spacing w:val="-2"/>
        </w:rPr>
        <w:t>Harta</w:t>
      </w:r>
      <w:r>
        <w:rPr>
          <w:spacing w:val="-8"/>
        </w:rPr>
        <w:t> </w:t>
      </w:r>
      <w:r>
        <w:rPr>
          <w:spacing w:val="-2"/>
        </w:rPr>
        <w:t>Peninggalan</w:t>
      </w:r>
      <w:r>
        <w:rPr>
          <w:spacing w:val="-8"/>
        </w:rPr>
        <w:t> </w:t>
      </w:r>
      <w:r>
        <w:rPr>
          <w:spacing w:val="-2"/>
        </w:rPr>
        <w:t>mewakili </w:t>
      </w:r>
      <w:r>
        <w:rPr/>
        <w:t>mereka</w:t>
      </w:r>
      <w:r>
        <w:rPr>
          <w:spacing w:val="-7"/>
        </w:rPr>
        <w:t> </w:t>
      </w:r>
      <w:r>
        <w:rPr/>
        <w:t>yang</w:t>
      </w:r>
      <w:r>
        <w:rPr>
          <w:spacing w:val="-5"/>
        </w:rPr>
        <w:t> </w:t>
      </w:r>
      <w:r>
        <w:rPr/>
        <w:t>enggan</w:t>
      </w:r>
      <w:r>
        <w:rPr>
          <w:spacing w:val="-7"/>
        </w:rPr>
        <w:t> </w:t>
      </w:r>
      <w:r>
        <w:rPr/>
        <w:t>atau</w:t>
      </w:r>
      <w:r>
        <w:rPr>
          <w:spacing w:val="-5"/>
        </w:rPr>
        <w:t> </w:t>
      </w:r>
      <w:r>
        <w:rPr/>
        <w:t>lalai</w:t>
      </w:r>
      <w:r>
        <w:rPr>
          <w:spacing w:val="-6"/>
        </w:rPr>
        <w:t> </w:t>
      </w:r>
      <w:r>
        <w:rPr/>
        <w:t>itu</w:t>
      </w:r>
      <w:r>
        <w:rPr>
          <w:spacing w:val="-5"/>
        </w:rPr>
        <w:t> </w:t>
      </w:r>
      <w:r>
        <w:rPr/>
        <w:t>dan</w:t>
      </w:r>
      <w:r>
        <w:rPr>
          <w:spacing w:val="-5"/>
        </w:rPr>
        <w:t> </w:t>
      </w:r>
      <w:r>
        <w:rPr/>
        <w:t>mengelola</w:t>
      </w:r>
      <w:r>
        <w:rPr>
          <w:spacing w:val="-7"/>
        </w:rPr>
        <w:t> </w:t>
      </w:r>
      <w:r>
        <w:rPr/>
        <w:t>apa</w:t>
      </w:r>
      <w:r>
        <w:rPr>
          <w:spacing w:val="-7"/>
        </w:rPr>
        <w:t> </w:t>
      </w:r>
      <w:r>
        <w:rPr/>
        <w:t>yang</w:t>
      </w:r>
      <w:r>
        <w:rPr>
          <w:spacing w:val="-5"/>
        </w:rPr>
        <w:t> </w:t>
      </w:r>
      <w:r>
        <w:rPr/>
        <w:t>mereka</w:t>
      </w:r>
      <w:r>
        <w:rPr>
          <w:spacing w:val="-7"/>
        </w:rPr>
        <w:t> </w:t>
      </w:r>
      <w:r>
        <w:rPr/>
        <w:t>terima</w:t>
      </w:r>
      <w:r>
        <w:rPr>
          <w:spacing w:val="-5"/>
        </w:rPr>
        <w:t> </w:t>
      </w:r>
      <w:r>
        <w:rPr/>
        <w:t>semuanya berdasarkan Bagian 1 dan Bab 13 Buku Pertama.</w:t>
      </w:r>
    </w:p>
    <w:p>
      <w:pPr>
        <w:pStyle w:val="BodyText"/>
        <w:spacing w:before="61"/>
      </w:pPr>
      <w:r>
        <w:rPr/>
        <w:t>Dalam</w:t>
      </w:r>
      <w:r>
        <w:rPr>
          <w:spacing w:val="-14"/>
        </w:rPr>
        <w:t> </w:t>
      </w:r>
      <w:r>
        <w:rPr/>
        <w:t>hal</w:t>
      </w:r>
      <w:r>
        <w:rPr>
          <w:spacing w:val="-14"/>
        </w:rPr>
        <w:t> </w:t>
      </w:r>
      <w:r>
        <w:rPr/>
        <w:t>itu,</w:t>
      </w:r>
      <w:r>
        <w:rPr>
          <w:spacing w:val="-14"/>
        </w:rPr>
        <w:t> </w:t>
      </w:r>
      <w:r>
        <w:rPr/>
        <w:t>seperti</w:t>
      </w:r>
      <w:r>
        <w:rPr>
          <w:spacing w:val="-13"/>
        </w:rPr>
        <w:t> </w:t>
      </w:r>
      <w:r>
        <w:rPr/>
        <w:t>juga</w:t>
      </w:r>
      <w:r>
        <w:rPr>
          <w:spacing w:val="-14"/>
        </w:rPr>
        <w:t> </w:t>
      </w:r>
      <w:r>
        <w:rPr/>
        <w:t>dalam</w:t>
      </w:r>
      <w:r>
        <w:rPr>
          <w:spacing w:val="-14"/>
        </w:rPr>
        <w:t> </w:t>
      </w:r>
      <w:r>
        <w:rPr/>
        <w:t>hal</w:t>
      </w:r>
      <w:r>
        <w:rPr>
          <w:spacing w:val="-14"/>
        </w:rPr>
        <w:t> </w:t>
      </w:r>
      <w:r>
        <w:rPr/>
        <w:t>diantara</w:t>
      </w:r>
      <w:r>
        <w:rPr>
          <w:spacing w:val="-13"/>
        </w:rPr>
        <w:t> </w:t>
      </w:r>
      <w:r>
        <w:rPr/>
        <w:t>para</w:t>
      </w:r>
      <w:r>
        <w:rPr>
          <w:spacing w:val="-14"/>
        </w:rPr>
        <w:t> </w:t>
      </w:r>
      <w:r>
        <w:rPr/>
        <w:t>ahli</w:t>
      </w:r>
      <w:r>
        <w:rPr>
          <w:spacing w:val="-14"/>
        </w:rPr>
        <w:t> </w:t>
      </w:r>
      <w:r>
        <w:rPr/>
        <w:t>waris</w:t>
      </w:r>
      <w:r>
        <w:rPr>
          <w:spacing w:val="-14"/>
        </w:rPr>
        <w:t> </w:t>
      </w:r>
      <w:r>
        <w:rPr/>
        <w:t>ada</w:t>
      </w:r>
      <w:r>
        <w:rPr>
          <w:spacing w:val="-13"/>
        </w:rPr>
        <w:t> </w:t>
      </w:r>
      <w:r>
        <w:rPr/>
        <w:t>yang</w:t>
      </w:r>
      <w:r>
        <w:rPr>
          <w:spacing w:val="-14"/>
        </w:rPr>
        <w:t> </w:t>
      </w:r>
      <w:r>
        <w:rPr/>
        <w:t>tidak</w:t>
      </w:r>
      <w:r>
        <w:rPr>
          <w:spacing w:val="-14"/>
        </w:rPr>
        <w:t> </w:t>
      </w:r>
      <w:r>
        <w:rPr/>
        <w:t>menguasai</w:t>
      </w:r>
      <w:r>
        <w:rPr>
          <w:spacing w:val="-14"/>
        </w:rPr>
        <w:t> </w:t>
      </w:r>
      <w:r>
        <w:rPr/>
        <w:t>barang- </w:t>
      </w:r>
      <w:r>
        <w:rPr>
          <w:spacing w:val="-2"/>
        </w:rPr>
        <w:t>barangnya,</w:t>
      </w:r>
      <w:r>
        <w:rPr>
          <w:spacing w:val="-4"/>
        </w:rPr>
        <w:t> </w:t>
      </w:r>
      <w:r>
        <w:rPr>
          <w:spacing w:val="-2"/>
        </w:rPr>
        <w:t>pemisahan</w:t>
      </w:r>
      <w:r>
        <w:rPr>
          <w:spacing w:val="-3"/>
        </w:rPr>
        <w:t> </w:t>
      </w:r>
      <w:r>
        <w:rPr>
          <w:spacing w:val="-2"/>
        </w:rPr>
        <w:t>harta</w:t>
      </w:r>
      <w:r>
        <w:rPr>
          <w:spacing w:val="-4"/>
        </w:rPr>
        <w:t> </w:t>
      </w:r>
      <w:r>
        <w:rPr>
          <w:spacing w:val="-2"/>
        </w:rPr>
        <w:t>peninggalan</w:t>
      </w:r>
      <w:r>
        <w:rPr>
          <w:spacing w:val="-5"/>
        </w:rPr>
        <w:t> </w:t>
      </w:r>
      <w:r>
        <w:rPr>
          <w:spacing w:val="-2"/>
        </w:rPr>
        <w:t>tidak</w:t>
      </w:r>
      <w:r>
        <w:rPr>
          <w:spacing w:val="-5"/>
        </w:rPr>
        <w:t> </w:t>
      </w:r>
      <w:r>
        <w:rPr>
          <w:spacing w:val="-2"/>
        </w:rPr>
        <w:t>dapat</w:t>
      </w:r>
      <w:r>
        <w:rPr>
          <w:spacing w:val="-4"/>
        </w:rPr>
        <w:t> </w:t>
      </w:r>
      <w:r>
        <w:rPr>
          <w:spacing w:val="-2"/>
        </w:rPr>
        <w:t>dilakukan,</w:t>
      </w:r>
      <w:r>
        <w:rPr>
          <w:spacing w:val="-4"/>
        </w:rPr>
        <w:t> </w:t>
      </w:r>
      <w:r>
        <w:rPr>
          <w:spacing w:val="-2"/>
        </w:rPr>
        <w:t>kecuali</w:t>
      </w:r>
      <w:r>
        <w:rPr>
          <w:spacing w:val="-4"/>
        </w:rPr>
        <w:t> </w:t>
      </w:r>
      <w:r>
        <w:rPr>
          <w:spacing w:val="-2"/>
        </w:rPr>
        <w:t>dengan</w:t>
      </w:r>
      <w:r>
        <w:rPr>
          <w:spacing w:val="-5"/>
        </w:rPr>
        <w:t> </w:t>
      </w:r>
      <w:r>
        <w:rPr>
          <w:spacing w:val="-2"/>
        </w:rPr>
        <w:t>memperhatikan </w:t>
      </w:r>
      <w:r>
        <w:rPr/>
        <w:t>ketentuan</w:t>
      </w:r>
      <w:r>
        <w:rPr>
          <w:spacing w:val="-2"/>
        </w:rPr>
        <w:t> </w:t>
      </w:r>
      <w:r>
        <w:rPr/>
        <w:t>pasal-pasal</w:t>
      </w:r>
      <w:r>
        <w:rPr>
          <w:spacing w:val="-1"/>
        </w:rPr>
        <w:t> </w:t>
      </w:r>
      <w:r>
        <w:rPr/>
        <w:t>berikut,</w:t>
      </w:r>
      <w:r>
        <w:rPr>
          <w:spacing w:val="-1"/>
        </w:rPr>
        <w:t> </w:t>
      </w:r>
      <w:r>
        <w:rPr/>
        <w:t>dengan</w:t>
      </w:r>
      <w:r>
        <w:rPr>
          <w:spacing w:val="-2"/>
        </w:rPr>
        <w:t> </w:t>
      </w:r>
      <w:r>
        <w:rPr/>
        <w:t>ancaman</w:t>
      </w:r>
      <w:r>
        <w:rPr>
          <w:spacing w:val="-2"/>
        </w:rPr>
        <w:t> </w:t>
      </w:r>
      <w:r>
        <w:rPr/>
        <w:t>kebatalan jika</w:t>
      </w:r>
      <w:r>
        <w:rPr>
          <w:spacing w:val="-2"/>
        </w:rPr>
        <w:t> </w:t>
      </w:r>
      <w:r>
        <w:rPr/>
        <w:t>melanggar</w:t>
      </w:r>
      <w:r>
        <w:rPr>
          <w:spacing w:val="-3"/>
        </w:rPr>
        <w:t> </w:t>
      </w:r>
      <w:r>
        <w:rPr/>
        <w:t>peraturan-peraturan yang tercantum dalam Pasal 1072.</w:t>
      </w:r>
    </w:p>
    <w:p>
      <w:pPr>
        <w:pStyle w:val="BodyText"/>
        <w:spacing w:before="118"/>
        <w:ind w:left="0"/>
      </w:pPr>
    </w:p>
    <w:p>
      <w:pPr>
        <w:pStyle w:val="BodyText"/>
        <w:ind w:left="3962"/>
      </w:pPr>
      <w:r>
        <w:rPr/>
        <w:t>Pasal</w:t>
      </w:r>
      <w:r>
        <w:rPr>
          <w:spacing w:val="42"/>
        </w:rPr>
        <w:t> </w:t>
      </w:r>
      <w:r>
        <w:rPr>
          <w:spacing w:val="-4"/>
        </w:rPr>
        <w:t>1072</w:t>
      </w:r>
    </w:p>
    <w:p>
      <w:pPr>
        <w:pStyle w:val="BodyText"/>
        <w:spacing w:before="56"/>
      </w:pPr>
      <w:r>
        <w:rPr/>
        <w:t>Pada</w:t>
      </w:r>
      <w:r>
        <w:rPr>
          <w:spacing w:val="-3"/>
        </w:rPr>
        <w:t> </w:t>
      </w:r>
      <w:r>
        <w:rPr/>
        <w:t>pelaksanaan</w:t>
      </w:r>
      <w:r>
        <w:rPr>
          <w:spacing w:val="-3"/>
        </w:rPr>
        <w:t> </w:t>
      </w:r>
      <w:r>
        <w:rPr/>
        <w:t>pemisahan</w:t>
      </w:r>
      <w:r>
        <w:rPr>
          <w:spacing w:val="-3"/>
        </w:rPr>
        <w:t> </w:t>
      </w:r>
      <w:r>
        <w:rPr/>
        <w:t>harta</w:t>
      </w:r>
      <w:r>
        <w:rPr>
          <w:spacing w:val="-3"/>
        </w:rPr>
        <w:t> </w:t>
      </w:r>
      <w:r>
        <w:rPr/>
        <w:t>peninggalan harus hadir</w:t>
      </w:r>
      <w:r>
        <w:rPr>
          <w:spacing w:val="-4"/>
        </w:rPr>
        <w:t> </w:t>
      </w:r>
      <w:r>
        <w:rPr/>
        <w:t>Balai</w:t>
      </w:r>
      <w:r>
        <w:rPr>
          <w:spacing w:val="-2"/>
        </w:rPr>
        <w:t> </w:t>
      </w:r>
      <w:r>
        <w:rPr/>
        <w:t>Harta</w:t>
      </w:r>
      <w:r>
        <w:rPr>
          <w:spacing w:val="-3"/>
        </w:rPr>
        <w:t> </w:t>
      </w:r>
      <w:r>
        <w:rPr/>
        <w:t>Peninggalan, </w:t>
      </w:r>
      <w:r>
        <w:rPr>
          <w:spacing w:val="-2"/>
        </w:rPr>
        <w:t>sebagaimana</w:t>
      </w:r>
      <w:r>
        <w:rPr>
          <w:spacing w:val="-6"/>
        </w:rPr>
        <w:t> </w:t>
      </w:r>
      <w:r>
        <w:rPr>
          <w:spacing w:val="-2"/>
        </w:rPr>
        <w:t>diatur</w:t>
      </w:r>
      <w:r>
        <w:rPr>
          <w:spacing w:val="-4"/>
        </w:rPr>
        <w:t> </w:t>
      </w:r>
      <w:r>
        <w:rPr>
          <w:spacing w:val="-2"/>
        </w:rPr>
        <w:t>dalam</w:t>
      </w:r>
      <w:r>
        <w:rPr>
          <w:spacing w:val="-7"/>
        </w:rPr>
        <w:t> </w:t>
      </w:r>
      <w:r>
        <w:rPr>
          <w:spacing w:val="-2"/>
        </w:rPr>
        <w:t>pasal</w:t>
      </w:r>
      <w:r>
        <w:rPr>
          <w:spacing w:val="-5"/>
        </w:rPr>
        <w:t> </w:t>
      </w:r>
      <w:r>
        <w:rPr>
          <w:spacing w:val="-2"/>
        </w:rPr>
        <w:t>417</w:t>
      </w:r>
      <w:r>
        <w:rPr>
          <w:spacing w:val="-8"/>
        </w:rPr>
        <w:t> </w:t>
      </w:r>
      <w:r>
        <w:rPr>
          <w:spacing w:val="-2"/>
        </w:rPr>
        <w:t>alinea</w:t>
      </w:r>
      <w:r>
        <w:rPr>
          <w:spacing w:val="-6"/>
        </w:rPr>
        <w:t> </w:t>
      </w:r>
      <w:r>
        <w:rPr>
          <w:spacing w:val="-2"/>
        </w:rPr>
        <w:t>pertama</w:t>
      </w:r>
      <w:r>
        <w:rPr>
          <w:spacing w:val="-6"/>
        </w:rPr>
        <w:t> </w:t>
      </w:r>
      <w:r>
        <w:rPr>
          <w:spacing w:val="-2"/>
        </w:rPr>
        <w:t>kitab</w:t>
      </w:r>
      <w:r>
        <w:rPr>
          <w:spacing w:val="-6"/>
        </w:rPr>
        <w:t> </w:t>
      </w:r>
      <w:r>
        <w:rPr>
          <w:spacing w:val="-2"/>
        </w:rPr>
        <w:t>hukum</w:t>
      </w:r>
      <w:r>
        <w:rPr>
          <w:spacing w:val="-4"/>
        </w:rPr>
        <w:t> </w:t>
      </w:r>
      <w:r>
        <w:rPr>
          <w:spacing w:val="-2"/>
        </w:rPr>
        <w:t>ini,</w:t>
      </w:r>
      <w:r>
        <w:rPr>
          <w:spacing w:val="-7"/>
        </w:rPr>
        <w:t> </w:t>
      </w:r>
      <w:r>
        <w:rPr>
          <w:spacing w:val="-2"/>
        </w:rPr>
        <w:t>beserta</w:t>
      </w:r>
      <w:r>
        <w:rPr>
          <w:spacing w:val="-6"/>
        </w:rPr>
        <w:t> </w:t>
      </w:r>
      <w:r>
        <w:rPr>
          <w:spacing w:val="-2"/>
        </w:rPr>
        <w:t>wali</w:t>
      </w:r>
      <w:r>
        <w:rPr>
          <w:spacing w:val="-5"/>
        </w:rPr>
        <w:t> </w:t>
      </w:r>
      <w:r>
        <w:rPr>
          <w:spacing w:val="-2"/>
        </w:rPr>
        <w:t>pengawas</w:t>
      </w:r>
      <w:r>
        <w:rPr>
          <w:spacing w:val="-6"/>
        </w:rPr>
        <w:t> </w:t>
      </w:r>
      <w:r>
        <w:rPr>
          <w:spacing w:val="-2"/>
        </w:rPr>
        <w:t>dan </w:t>
      </w:r>
      <w:r>
        <w:rPr/>
        <w:t>pengampu</w:t>
      </w:r>
      <w:r>
        <w:rPr>
          <w:spacing w:val="-3"/>
        </w:rPr>
        <w:t> </w:t>
      </w:r>
      <w:r>
        <w:rPr/>
        <w:t>pengawas,</w:t>
      </w:r>
      <w:r>
        <w:rPr>
          <w:spacing w:val="-5"/>
        </w:rPr>
        <w:t> </w:t>
      </w:r>
      <w:r>
        <w:rPr/>
        <w:t>bila</w:t>
      </w:r>
      <w:r>
        <w:rPr>
          <w:spacing w:val="-9"/>
        </w:rPr>
        <w:t> </w:t>
      </w:r>
      <w:r>
        <w:rPr/>
        <w:t>Balai</w:t>
      </w:r>
      <w:r>
        <w:rPr>
          <w:spacing w:val="-5"/>
        </w:rPr>
        <w:t> </w:t>
      </w:r>
      <w:r>
        <w:rPr/>
        <w:t>Harta</w:t>
      </w:r>
      <w:r>
        <w:rPr>
          <w:spacing w:val="-6"/>
        </w:rPr>
        <w:t> </w:t>
      </w:r>
      <w:r>
        <w:rPr/>
        <w:t>Peninggalan</w:t>
      </w:r>
      <w:r>
        <w:rPr>
          <w:spacing w:val="-3"/>
        </w:rPr>
        <w:t> </w:t>
      </w:r>
      <w:r>
        <w:rPr/>
        <w:t>tidak</w:t>
      </w:r>
      <w:r>
        <w:rPr>
          <w:spacing w:val="-3"/>
        </w:rPr>
        <w:t> </w:t>
      </w:r>
      <w:r>
        <w:rPr/>
        <w:t>diserahi</w:t>
      </w:r>
      <w:r>
        <w:rPr>
          <w:spacing w:val="-5"/>
        </w:rPr>
        <w:t> </w:t>
      </w:r>
      <w:r>
        <w:rPr/>
        <w:t>tugas</w:t>
      </w:r>
      <w:r>
        <w:rPr>
          <w:spacing w:val="-6"/>
        </w:rPr>
        <w:t> </w:t>
      </w:r>
      <w:r>
        <w:rPr/>
        <w:t>perwalian</w:t>
      </w:r>
      <w:r>
        <w:rPr>
          <w:spacing w:val="-6"/>
        </w:rPr>
        <w:t> </w:t>
      </w:r>
      <w:r>
        <w:rPr/>
        <w:t>dan pengampu pengawas.</w:t>
      </w:r>
    </w:p>
    <w:p>
      <w:pPr>
        <w:pStyle w:val="BodyText"/>
        <w:spacing w:before="118"/>
        <w:ind w:left="0"/>
      </w:pPr>
    </w:p>
    <w:p>
      <w:pPr>
        <w:pStyle w:val="BodyText"/>
        <w:ind w:left="3962"/>
        <w:jc w:val="both"/>
      </w:pPr>
      <w:r>
        <w:rPr/>
        <w:t>Pasal</w:t>
      </w:r>
      <w:r>
        <w:rPr>
          <w:spacing w:val="42"/>
        </w:rPr>
        <w:t> </w:t>
      </w:r>
      <w:r>
        <w:rPr>
          <w:spacing w:val="-4"/>
        </w:rPr>
        <w:t>1073</w:t>
      </w:r>
    </w:p>
    <w:p>
      <w:pPr>
        <w:pStyle w:val="BodyText"/>
        <w:spacing w:before="57"/>
        <w:ind w:right="357"/>
        <w:jc w:val="both"/>
      </w:pPr>
      <w:r>
        <w:rPr/>
        <w:t>Bila</w:t>
      </w:r>
      <w:r>
        <w:rPr>
          <w:spacing w:val="-16"/>
        </w:rPr>
        <w:t> </w:t>
      </w:r>
      <w:r>
        <w:rPr/>
        <w:t>belum</w:t>
      </w:r>
      <w:r>
        <w:rPr>
          <w:spacing w:val="-14"/>
        </w:rPr>
        <w:t> </w:t>
      </w:r>
      <w:r>
        <w:rPr/>
        <w:t>ada</w:t>
      </w:r>
      <w:r>
        <w:rPr>
          <w:spacing w:val="-14"/>
        </w:rPr>
        <w:t> </w:t>
      </w:r>
      <w:r>
        <w:rPr/>
        <w:t>perincian</w:t>
      </w:r>
      <w:r>
        <w:rPr>
          <w:spacing w:val="-13"/>
        </w:rPr>
        <w:t> </w:t>
      </w:r>
      <w:r>
        <w:rPr/>
        <w:t>harta</w:t>
      </w:r>
      <w:r>
        <w:rPr>
          <w:spacing w:val="-14"/>
        </w:rPr>
        <w:t> </w:t>
      </w:r>
      <w:r>
        <w:rPr/>
        <w:t>peninggalan,</w:t>
      </w:r>
      <w:r>
        <w:rPr>
          <w:spacing w:val="-14"/>
        </w:rPr>
        <w:t> </w:t>
      </w:r>
      <w:r>
        <w:rPr/>
        <w:t>maka</w:t>
      </w:r>
      <w:r>
        <w:rPr>
          <w:spacing w:val="-14"/>
        </w:rPr>
        <w:t> </w:t>
      </w:r>
      <w:r>
        <w:rPr/>
        <w:t>hal</w:t>
      </w:r>
      <w:r>
        <w:rPr>
          <w:spacing w:val="-13"/>
        </w:rPr>
        <w:t> </w:t>
      </w:r>
      <w:r>
        <w:rPr/>
        <w:t>itu</w:t>
      </w:r>
      <w:r>
        <w:rPr>
          <w:spacing w:val="-14"/>
        </w:rPr>
        <w:t> </w:t>
      </w:r>
      <w:r>
        <w:rPr/>
        <w:t>harus</w:t>
      </w:r>
      <w:r>
        <w:rPr>
          <w:spacing w:val="-14"/>
        </w:rPr>
        <w:t> </w:t>
      </w:r>
      <w:r>
        <w:rPr/>
        <w:t>diadakan</w:t>
      </w:r>
      <w:r>
        <w:rPr>
          <w:spacing w:val="-14"/>
        </w:rPr>
        <w:t> </w:t>
      </w:r>
      <w:r>
        <w:rPr/>
        <w:t>sebelumnya</w:t>
      </w:r>
      <w:r>
        <w:rPr>
          <w:spacing w:val="-13"/>
        </w:rPr>
        <w:t> </w:t>
      </w:r>
      <w:r>
        <w:rPr/>
        <w:t>dalam </w:t>
      </w:r>
      <w:r>
        <w:rPr>
          <w:spacing w:val="-2"/>
        </w:rPr>
        <w:t>akta</w:t>
      </w:r>
      <w:r>
        <w:rPr>
          <w:spacing w:val="-6"/>
        </w:rPr>
        <w:t> </w:t>
      </w:r>
      <w:r>
        <w:rPr>
          <w:spacing w:val="-2"/>
        </w:rPr>
        <w:t>tersendiri,</w:t>
      </w:r>
      <w:r>
        <w:rPr>
          <w:spacing w:val="-5"/>
        </w:rPr>
        <w:t> </w:t>
      </w:r>
      <w:r>
        <w:rPr>
          <w:spacing w:val="-2"/>
        </w:rPr>
        <w:t>atau</w:t>
      </w:r>
      <w:r>
        <w:rPr>
          <w:spacing w:val="-3"/>
        </w:rPr>
        <w:t> </w:t>
      </w:r>
      <w:r>
        <w:rPr>
          <w:spacing w:val="-2"/>
        </w:rPr>
        <w:t>sekaligus</w:t>
      </w:r>
      <w:r>
        <w:rPr>
          <w:spacing w:val="-6"/>
        </w:rPr>
        <w:t> </w:t>
      </w:r>
      <w:r>
        <w:rPr>
          <w:spacing w:val="-2"/>
        </w:rPr>
        <w:t>dengan</w:t>
      </w:r>
      <w:r>
        <w:rPr>
          <w:spacing w:val="-3"/>
        </w:rPr>
        <w:t> </w:t>
      </w:r>
      <w:r>
        <w:rPr>
          <w:spacing w:val="-2"/>
        </w:rPr>
        <w:t>pemisahan</w:t>
      </w:r>
      <w:r>
        <w:rPr>
          <w:spacing w:val="-6"/>
        </w:rPr>
        <w:t> </w:t>
      </w:r>
      <w:r>
        <w:rPr>
          <w:spacing w:val="-2"/>
        </w:rPr>
        <w:t>harta</w:t>
      </w:r>
      <w:r>
        <w:rPr>
          <w:spacing w:val="-6"/>
        </w:rPr>
        <w:t> </w:t>
      </w:r>
      <w:r>
        <w:rPr>
          <w:spacing w:val="-2"/>
        </w:rPr>
        <w:t>itu</w:t>
      </w:r>
      <w:r>
        <w:rPr>
          <w:spacing w:val="-3"/>
        </w:rPr>
        <w:t> </w:t>
      </w:r>
      <w:r>
        <w:rPr>
          <w:spacing w:val="-2"/>
        </w:rPr>
        <w:t>dalam</w:t>
      </w:r>
      <w:r>
        <w:rPr>
          <w:spacing w:val="-4"/>
        </w:rPr>
        <w:t> </w:t>
      </w:r>
      <w:r>
        <w:rPr>
          <w:spacing w:val="-2"/>
        </w:rPr>
        <w:t>akta</w:t>
      </w:r>
      <w:r>
        <w:rPr>
          <w:spacing w:val="-6"/>
        </w:rPr>
        <w:t> </w:t>
      </w:r>
      <w:r>
        <w:rPr>
          <w:spacing w:val="-2"/>
        </w:rPr>
        <w:t>itu</w:t>
      </w:r>
      <w:r>
        <w:rPr>
          <w:spacing w:val="-6"/>
        </w:rPr>
        <w:t> </w:t>
      </w:r>
      <w:r>
        <w:rPr>
          <w:spacing w:val="-2"/>
        </w:rPr>
        <w:t>juga,</w:t>
      </w:r>
      <w:r>
        <w:rPr>
          <w:spacing w:val="-5"/>
        </w:rPr>
        <w:t> </w:t>
      </w:r>
      <w:r>
        <w:rPr>
          <w:spacing w:val="-2"/>
        </w:rPr>
        <w:t>sesuai</w:t>
      </w:r>
      <w:r>
        <w:rPr>
          <w:spacing w:val="-5"/>
        </w:rPr>
        <w:t> </w:t>
      </w:r>
      <w:r>
        <w:rPr>
          <w:spacing w:val="-2"/>
        </w:rPr>
        <w:t>dengan </w:t>
      </w:r>
      <w:r>
        <w:rPr/>
        <w:t>peraturan undang-undang.</w:t>
      </w:r>
    </w:p>
    <w:p>
      <w:pPr>
        <w:pStyle w:val="BodyText"/>
        <w:spacing w:before="59"/>
        <w:ind w:hanging="1"/>
      </w:pPr>
      <w:r>
        <w:rPr/>
        <w:t>Akan</w:t>
      </w:r>
      <w:r>
        <w:rPr>
          <w:spacing w:val="-1"/>
        </w:rPr>
        <w:t> </w:t>
      </w:r>
      <w:r>
        <w:rPr/>
        <w:t>tetapi</w:t>
      </w:r>
      <w:r>
        <w:rPr>
          <w:spacing w:val="-2"/>
        </w:rPr>
        <w:t> </w:t>
      </w:r>
      <w:r>
        <w:rPr/>
        <w:t>bila</w:t>
      </w:r>
      <w:r>
        <w:rPr>
          <w:spacing w:val="-3"/>
        </w:rPr>
        <w:t> </w:t>
      </w:r>
      <w:r>
        <w:rPr/>
        <w:t>pada</w:t>
      </w:r>
      <w:r>
        <w:rPr>
          <w:spacing w:val="-3"/>
        </w:rPr>
        <w:t> </w:t>
      </w:r>
      <w:r>
        <w:rPr/>
        <w:t>waktu</w:t>
      </w:r>
      <w:r>
        <w:rPr>
          <w:spacing w:val="-1"/>
        </w:rPr>
        <w:t> </w:t>
      </w:r>
      <w:r>
        <w:rPr/>
        <w:t>pewaris</w:t>
      </w:r>
      <w:r>
        <w:rPr>
          <w:spacing w:val="-2"/>
        </w:rPr>
        <w:t> </w:t>
      </w:r>
      <w:r>
        <w:rPr/>
        <w:t>meninggal</w:t>
      </w:r>
      <w:r>
        <w:rPr>
          <w:spacing w:val="-2"/>
        </w:rPr>
        <w:t> </w:t>
      </w:r>
      <w:r>
        <w:rPr/>
        <w:t>dunia, para</w:t>
      </w:r>
      <w:r>
        <w:rPr>
          <w:spacing w:val="-3"/>
        </w:rPr>
        <w:t> </w:t>
      </w:r>
      <w:r>
        <w:rPr/>
        <w:t>ahli</w:t>
      </w:r>
      <w:r>
        <w:rPr>
          <w:spacing w:val="-2"/>
        </w:rPr>
        <w:t> </w:t>
      </w:r>
      <w:r>
        <w:rPr/>
        <w:t>waris</w:t>
      </w:r>
      <w:r>
        <w:rPr>
          <w:spacing w:val="-3"/>
        </w:rPr>
        <w:t> </w:t>
      </w:r>
      <w:r>
        <w:rPr/>
        <w:t>hadir</w:t>
      </w:r>
      <w:r>
        <w:rPr>
          <w:spacing w:val="-4"/>
        </w:rPr>
        <w:t> </w:t>
      </w:r>
      <w:r>
        <w:rPr/>
        <w:t>dan</w:t>
      </w:r>
      <w:r>
        <w:rPr>
          <w:spacing w:val="-3"/>
        </w:rPr>
        <w:t> </w:t>
      </w:r>
      <w:r>
        <w:rPr/>
        <w:t>dapat bertindak bebas atas harta benda mereka, tetapi belum membuat pemerincian harta peninggalan, dan kemudian perubahan-perubahan yang terjadi dalam keadaan harta peninggalan itu membuat tidak mungkin untuk mengindahkan peraturan undang-undang </w:t>
      </w:r>
      <w:r>
        <w:rPr>
          <w:spacing w:val="-2"/>
        </w:rPr>
        <w:t>mengenai</w:t>
      </w:r>
      <w:r>
        <w:rPr>
          <w:spacing w:val="-3"/>
        </w:rPr>
        <w:t> </w:t>
      </w:r>
      <w:r>
        <w:rPr>
          <w:spacing w:val="-2"/>
        </w:rPr>
        <w:t>pemerincian harta peninggalan,</w:t>
      </w:r>
      <w:r>
        <w:rPr>
          <w:spacing w:val="-3"/>
        </w:rPr>
        <w:t> </w:t>
      </w:r>
      <w:r>
        <w:rPr>
          <w:spacing w:val="-2"/>
        </w:rPr>
        <w:t>maka</w:t>
      </w:r>
      <w:r>
        <w:rPr>
          <w:spacing w:val="-4"/>
        </w:rPr>
        <w:t> </w:t>
      </w:r>
      <w:r>
        <w:rPr>
          <w:spacing w:val="-2"/>
        </w:rPr>
        <w:t>pemisahan</w:t>
      </w:r>
      <w:r>
        <w:rPr>
          <w:spacing w:val="-4"/>
        </w:rPr>
        <w:t> </w:t>
      </w:r>
      <w:r>
        <w:rPr>
          <w:spacing w:val="-2"/>
        </w:rPr>
        <w:t>harta</w:t>
      </w:r>
      <w:r>
        <w:rPr>
          <w:spacing w:val="-4"/>
        </w:rPr>
        <w:t> </w:t>
      </w:r>
      <w:r>
        <w:rPr>
          <w:spacing w:val="-2"/>
        </w:rPr>
        <w:t>peninggalan</w:t>
      </w:r>
      <w:r>
        <w:rPr>
          <w:spacing w:val="-4"/>
        </w:rPr>
        <w:t> </w:t>
      </w:r>
      <w:r>
        <w:rPr>
          <w:spacing w:val="-2"/>
        </w:rPr>
        <w:t>itu harus dimulai </w:t>
      </w:r>
      <w:r>
        <w:rPr/>
        <w:t>dengan</w:t>
      </w:r>
      <w:r>
        <w:rPr>
          <w:spacing w:val="-1"/>
        </w:rPr>
        <w:t> </w:t>
      </w:r>
      <w:r>
        <w:rPr/>
        <w:t>membuat laporan yang secermat-cermatnya</w:t>
      </w:r>
      <w:r>
        <w:rPr>
          <w:spacing w:val="-1"/>
        </w:rPr>
        <w:t> </w:t>
      </w:r>
      <w:r>
        <w:rPr/>
        <w:t>mengenai harta</w:t>
      </w:r>
      <w:r>
        <w:rPr>
          <w:spacing w:val="-1"/>
        </w:rPr>
        <w:t> </w:t>
      </w:r>
      <w:r>
        <w:rPr/>
        <w:t>peninggalan itu</w:t>
      </w:r>
      <w:r>
        <w:rPr>
          <w:spacing w:val="-1"/>
        </w:rPr>
        <w:t> </w:t>
      </w:r>
      <w:r>
        <w:rPr/>
        <w:t>seperti yang</w:t>
      </w:r>
      <w:r>
        <w:rPr>
          <w:spacing w:val="-6"/>
        </w:rPr>
        <w:t> </w:t>
      </w:r>
      <w:r>
        <w:rPr/>
        <w:t>ditinggalkan</w:t>
      </w:r>
      <w:r>
        <w:rPr>
          <w:spacing w:val="-3"/>
        </w:rPr>
        <w:t> </w:t>
      </w:r>
      <w:r>
        <w:rPr/>
        <w:t>oleh</w:t>
      </w:r>
      <w:r>
        <w:rPr>
          <w:spacing w:val="-6"/>
        </w:rPr>
        <w:t> </w:t>
      </w:r>
      <w:r>
        <w:rPr/>
        <w:t>pewaris,</w:t>
      </w:r>
      <w:r>
        <w:rPr>
          <w:spacing w:val="-5"/>
        </w:rPr>
        <w:t> </w:t>
      </w:r>
      <w:r>
        <w:rPr/>
        <w:t>mengenai</w:t>
      </w:r>
      <w:r>
        <w:rPr>
          <w:spacing w:val="-5"/>
        </w:rPr>
        <w:t> </w:t>
      </w:r>
      <w:r>
        <w:rPr/>
        <w:t>perubahan-perubahan</w:t>
      </w:r>
      <w:r>
        <w:rPr>
          <w:spacing w:val="-3"/>
        </w:rPr>
        <w:t> </w:t>
      </w:r>
      <w:r>
        <w:rPr/>
        <w:t>yang</w:t>
      </w:r>
      <w:r>
        <w:rPr>
          <w:spacing w:val="-6"/>
        </w:rPr>
        <w:t> </w:t>
      </w:r>
      <w:r>
        <w:rPr/>
        <w:t>terjadi</w:t>
      </w:r>
      <w:r>
        <w:rPr>
          <w:spacing w:val="-3"/>
        </w:rPr>
        <w:t> </w:t>
      </w:r>
      <w:r>
        <w:rPr/>
        <w:t>dalam</w:t>
      </w:r>
      <w:r>
        <w:rPr>
          <w:spacing w:val="-4"/>
        </w:rPr>
        <w:t> </w:t>
      </w:r>
      <w:r>
        <w:rPr/>
        <w:t>hal</w:t>
      </w:r>
      <w:r>
        <w:rPr>
          <w:spacing w:val="-5"/>
        </w:rPr>
        <w:t> </w:t>
      </w:r>
      <w:r>
        <w:rPr/>
        <w:t>itu sejak</w:t>
      </w:r>
      <w:r>
        <w:rPr>
          <w:spacing w:val="-4"/>
        </w:rPr>
        <w:t> </w:t>
      </w:r>
      <w:r>
        <w:rPr/>
        <w:t>waktu</w:t>
      </w:r>
      <w:r>
        <w:rPr>
          <w:spacing w:val="-7"/>
        </w:rPr>
        <w:t> </w:t>
      </w:r>
      <w:r>
        <w:rPr/>
        <w:t>itu,</w:t>
      </w:r>
      <w:r>
        <w:rPr>
          <w:spacing w:val="-7"/>
        </w:rPr>
        <w:t> </w:t>
      </w:r>
      <w:r>
        <w:rPr/>
        <w:t>dan</w:t>
      </w:r>
      <w:r>
        <w:rPr>
          <w:spacing w:val="-8"/>
        </w:rPr>
        <w:t> </w:t>
      </w:r>
      <w:r>
        <w:rPr/>
        <w:t>mengenai</w:t>
      </w:r>
      <w:r>
        <w:rPr>
          <w:spacing w:val="-6"/>
        </w:rPr>
        <w:t> </w:t>
      </w:r>
      <w:r>
        <w:rPr/>
        <w:t>keadaan</w:t>
      </w:r>
      <w:r>
        <w:rPr>
          <w:spacing w:val="-7"/>
        </w:rPr>
        <w:t> </w:t>
      </w:r>
      <w:r>
        <w:rPr/>
        <w:t>pada</w:t>
      </w:r>
      <w:r>
        <w:rPr>
          <w:spacing w:val="-7"/>
        </w:rPr>
        <w:t> </w:t>
      </w:r>
      <w:r>
        <w:rPr/>
        <w:t>waktu</w:t>
      </w:r>
      <w:r>
        <w:rPr>
          <w:spacing w:val="-7"/>
        </w:rPr>
        <w:t> </w:t>
      </w:r>
      <w:r>
        <w:rPr/>
        <w:t>ini.</w:t>
      </w:r>
      <w:r>
        <w:rPr>
          <w:spacing w:val="-6"/>
        </w:rPr>
        <w:t> </w:t>
      </w:r>
      <w:r>
        <w:rPr/>
        <w:t>Untuk</w:t>
      </w:r>
      <w:r>
        <w:rPr>
          <w:spacing w:val="-7"/>
        </w:rPr>
        <w:t> </w:t>
      </w:r>
      <w:r>
        <w:rPr/>
        <w:t>menguatkan</w:t>
      </w:r>
      <w:r>
        <w:rPr>
          <w:spacing w:val="-4"/>
        </w:rPr>
        <w:t> </w:t>
      </w:r>
      <w:r>
        <w:rPr/>
        <w:t>kebenaran</w:t>
      </w:r>
      <w:r>
        <w:rPr>
          <w:spacing w:val="-7"/>
        </w:rPr>
        <w:t> </w:t>
      </w:r>
      <w:r>
        <w:rPr/>
        <w:t>laporan itu, dihadapan Notaris harus diangkat sumpah oleh orang atau orang-orang yang tetap menguasai harta peninggalan yang tak terbagi itu.</w:t>
      </w:r>
    </w:p>
    <w:p>
      <w:pPr>
        <w:pStyle w:val="BodyText"/>
        <w:spacing w:before="65"/>
        <w:ind w:right="189" w:hanging="1"/>
      </w:pPr>
      <w:r>
        <w:rPr/>
        <w:t>Jika orang atau orang-orang tersebut menolak mengangkat sumpah, maka hal itu harus </w:t>
      </w:r>
      <w:r>
        <w:rPr>
          <w:spacing w:val="-2"/>
        </w:rPr>
        <w:t>disebutkan oleh Notaris dalam aktanya, sedapat-dapatnya dengan sebabsebabnya penolakan </w:t>
      </w:r>
      <w:r>
        <w:rPr>
          <w:spacing w:val="-4"/>
        </w:rPr>
        <w:t>itu.</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1074</w:t>
      </w:r>
    </w:p>
    <w:p>
      <w:pPr>
        <w:pStyle w:val="BodyText"/>
        <w:spacing w:before="59"/>
        <w:ind w:right="189"/>
      </w:pPr>
      <w:r>
        <w:rPr/>
        <w:t>Pemisahan</w:t>
      </w:r>
      <w:r>
        <w:rPr>
          <w:spacing w:val="-11"/>
        </w:rPr>
        <w:t> </w:t>
      </w:r>
      <w:r>
        <w:rPr/>
        <w:t>harta</w:t>
      </w:r>
      <w:r>
        <w:rPr>
          <w:spacing w:val="-11"/>
        </w:rPr>
        <w:t> </w:t>
      </w:r>
      <w:r>
        <w:rPr/>
        <w:t>itu</w:t>
      </w:r>
      <w:r>
        <w:rPr>
          <w:spacing w:val="-11"/>
        </w:rPr>
        <w:t> </w:t>
      </w:r>
      <w:r>
        <w:rPr/>
        <w:t>harus</w:t>
      </w:r>
      <w:r>
        <w:rPr>
          <w:spacing w:val="-11"/>
        </w:rPr>
        <w:t> </w:t>
      </w:r>
      <w:r>
        <w:rPr/>
        <w:t>dibuat</w:t>
      </w:r>
      <w:r>
        <w:rPr>
          <w:spacing w:val="-10"/>
        </w:rPr>
        <w:t> </w:t>
      </w:r>
      <w:r>
        <w:rPr/>
        <w:t>dalam</w:t>
      </w:r>
      <w:r>
        <w:rPr>
          <w:spacing w:val="-10"/>
        </w:rPr>
        <w:t> </w:t>
      </w:r>
      <w:r>
        <w:rPr/>
        <w:t>satu</w:t>
      </w:r>
      <w:r>
        <w:rPr>
          <w:spacing w:val="-9"/>
        </w:rPr>
        <w:t> </w:t>
      </w:r>
      <w:r>
        <w:rPr/>
        <w:t>akta</w:t>
      </w:r>
      <w:r>
        <w:rPr>
          <w:spacing w:val="-11"/>
        </w:rPr>
        <w:t> </w:t>
      </w:r>
      <w:r>
        <w:rPr/>
        <w:t>dihadapan</w:t>
      </w:r>
      <w:r>
        <w:rPr>
          <w:spacing w:val="-9"/>
        </w:rPr>
        <w:t> </w:t>
      </w:r>
      <w:r>
        <w:rPr/>
        <w:t>Notaris</w:t>
      </w:r>
      <w:r>
        <w:rPr>
          <w:spacing w:val="-10"/>
        </w:rPr>
        <w:t> </w:t>
      </w:r>
      <w:r>
        <w:rPr/>
        <w:t>yang</w:t>
      </w:r>
      <w:r>
        <w:rPr>
          <w:spacing w:val="-11"/>
        </w:rPr>
        <w:t> </w:t>
      </w:r>
      <w:r>
        <w:rPr/>
        <w:t>dipilih</w:t>
      </w:r>
      <w:r>
        <w:rPr>
          <w:spacing w:val="-11"/>
        </w:rPr>
        <w:t> </w:t>
      </w:r>
      <w:r>
        <w:rPr/>
        <w:t>oleh</w:t>
      </w:r>
      <w:r>
        <w:rPr>
          <w:spacing w:val="-11"/>
        </w:rPr>
        <w:t> </w:t>
      </w:r>
      <w:r>
        <w:rPr/>
        <w:t>pihak yang</w:t>
      </w:r>
      <w:r>
        <w:rPr>
          <w:spacing w:val="-5"/>
        </w:rPr>
        <w:t> </w:t>
      </w:r>
      <w:r>
        <w:rPr/>
        <w:t>berkepentingan,</w:t>
      </w:r>
      <w:r>
        <w:rPr>
          <w:spacing w:val="-2"/>
        </w:rPr>
        <w:t> </w:t>
      </w:r>
      <w:r>
        <w:rPr/>
        <w:t>atau</w:t>
      </w:r>
      <w:r>
        <w:rPr>
          <w:spacing w:val="-3"/>
        </w:rPr>
        <w:t> </w:t>
      </w:r>
      <w:r>
        <w:rPr/>
        <w:t>bila</w:t>
      </w:r>
      <w:r>
        <w:rPr>
          <w:spacing w:val="-8"/>
        </w:rPr>
        <w:t> </w:t>
      </w:r>
      <w:r>
        <w:rPr/>
        <w:t>ada</w:t>
      </w:r>
      <w:r>
        <w:rPr>
          <w:spacing w:val="-5"/>
        </w:rPr>
        <w:t> </w:t>
      </w:r>
      <w:r>
        <w:rPr/>
        <w:t>perselisihan,</w:t>
      </w:r>
      <w:r>
        <w:rPr>
          <w:spacing w:val="-4"/>
        </w:rPr>
        <w:t> </w:t>
      </w:r>
      <w:r>
        <w:rPr/>
        <w:t>diangkat</w:t>
      </w:r>
      <w:r>
        <w:rPr>
          <w:spacing w:val="-6"/>
        </w:rPr>
        <w:t> </w:t>
      </w:r>
      <w:r>
        <w:rPr/>
        <w:t>oleh</w:t>
      </w:r>
      <w:r>
        <w:rPr>
          <w:spacing w:val="-5"/>
        </w:rPr>
        <w:t> </w:t>
      </w:r>
      <w:r>
        <w:rPr/>
        <w:t>Pengadilan</w:t>
      </w:r>
      <w:r>
        <w:rPr>
          <w:spacing w:val="-5"/>
        </w:rPr>
        <w:t> </w:t>
      </w:r>
      <w:r>
        <w:rPr/>
        <w:t>Negeri</w:t>
      </w:r>
      <w:r>
        <w:rPr>
          <w:spacing w:val="-4"/>
        </w:rPr>
        <w:t> </w:t>
      </w:r>
      <w:r>
        <w:rPr/>
        <w:t>atas permohonan pihak-pihak yang berkepentingan yang paling siap.</w:t>
      </w:r>
    </w:p>
    <w:p>
      <w:pPr>
        <w:pStyle w:val="BodyText"/>
        <w:spacing w:before="116"/>
        <w:ind w:left="0"/>
      </w:pPr>
    </w:p>
    <w:p>
      <w:pPr>
        <w:pStyle w:val="BodyText"/>
        <w:ind w:left="3962"/>
      </w:pPr>
      <w:r>
        <w:rPr/>
        <w:t>Pasal</w:t>
      </w:r>
      <w:r>
        <w:rPr>
          <w:spacing w:val="42"/>
        </w:rPr>
        <w:t> </w:t>
      </w:r>
      <w:r>
        <w:rPr>
          <w:spacing w:val="-4"/>
        </w:rPr>
        <w:t>1075</w:t>
      </w:r>
    </w:p>
    <w:p>
      <w:pPr>
        <w:pStyle w:val="BodyText"/>
        <w:spacing w:before="57"/>
        <w:ind w:right="277"/>
      </w:pPr>
      <w:r>
        <w:rPr/>
        <w:t>Bila</w:t>
      </w:r>
      <w:r>
        <w:rPr>
          <w:spacing w:val="-6"/>
        </w:rPr>
        <w:t> </w:t>
      </w:r>
      <w:r>
        <w:rPr/>
        <w:t>Balai</w:t>
      </w:r>
      <w:r>
        <w:rPr>
          <w:spacing w:val="-2"/>
        </w:rPr>
        <w:t> </w:t>
      </w:r>
      <w:r>
        <w:rPr/>
        <w:t>Harta</w:t>
      </w:r>
      <w:r>
        <w:rPr>
          <w:spacing w:val="-3"/>
        </w:rPr>
        <w:t> </w:t>
      </w:r>
      <w:r>
        <w:rPr/>
        <w:t>Peninggalan</w:t>
      </w:r>
      <w:r>
        <w:rPr>
          <w:spacing w:val="-3"/>
        </w:rPr>
        <w:t> </w:t>
      </w:r>
      <w:r>
        <w:rPr/>
        <w:t>menolak memberikan</w:t>
      </w:r>
      <w:r>
        <w:rPr>
          <w:spacing w:val="-3"/>
        </w:rPr>
        <w:t> </w:t>
      </w:r>
      <w:r>
        <w:rPr/>
        <w:t>persetujuannya</w:t>
      </w:r>
      <w:r>
        <w:rPr>
          <w:spacing w:val="-3"/>
        </w:rPr>
        <w:t> </w:t>
      </w:r>
      <w:r>
        <w:rPr/>
        <w:t>pada</w:t>
      </w:r>
      <w:r>
        <w:rPr>
          <w:spacing w:val="-3"/>
        </w:rPr>
        <w:t> </w:t>
      </w:r>
      <w:r>
        <w:rPr/>
        <w:t>pemisahan</w:t>
      </w:r>
      <w:r>
        <w:rPr>
          <w:spacing w:val="-3"/>
        </w:rPr>
        <w:t> </w:t>
      </w:r>
      <w:r>
        <w:rPr/>
        <w:t>harta </w:t>
      </w:r>
      <w:r>
        <w:rPr>
          <w:spacing w:val="-2"/>
        </w:rPr>
        <w:t>peninggalan</w:t>
      </w:r>
      <w:r>
        <w:rPr>
          <w:spacing w:val="-6"/>
        </w:rPr>
        <w:t> </w:t>
      </w:r>
      <w:r>
        <w:rPr>
          <w:spacing w:val="-2"/>
        </w:rPr>
        <w:t>yang</w:t>
      </w:r>
      <w:r>
        <w:rPr>
          <w:spacing w:val="-4"/>
        </w:rPr>
        <w:t> </w:t>
      </w:r>
      <w:r>
        <w:rPr>
          <w:spacing w:val="-2"/>
        </w:rPr>
        <w:t>telah</w:t>
      </w:r>
      <w:r>
        <w:rPr>
          <w:spacing w:val="-6"/>
        </w:rPr>
        <w:t> </w:t>
      </w:r>
      <w:r>
        <w:rPr>
          <w:spacing w:val="-2"/>
        </w:rPr>
        <w:t>dirancang,</w:t>
      </w:r>
      <w:r>
        <w:rPr>
          <w:spacing w:val="-5"/>
        </w:rPr>
        <w:t> </w:t>
      </w:r>
      <w:r>
        <w:rPr>
          <w:spacing w:val="-2"/>
        </w:rPr>
        <w:t>sedangkan</w:t>
      </w:r>
      <w:r>
        <w:rPr>
          <w:spacing w:val="-6"/>
        </w:rPr>
        <w:t> </w:t>
      </w:r>
      <w:r>
        <w:rPr>
          <w:spacing w:val="-2"/>
        </w:rPr>
        <w:t>para</w:t>
      </w:r>
      <w:r>
        <w:rPr>
          <w:spacing w:val="-6"/>
        </w:rPr>
        <w:t> </w:t>
      </w:r>
      <w:r>
        <w:rPr>
          <w:spacing w:val="-2"/>
        </w:rPr>
        <w:t>ahli</w:t>
      </w:r>
      <w:r>
        <w:rPr>
          <w:spacing w:val="-7"/>
        </w:rPr>
        <w:t> </w:t>
      </w:r>
      <w:r>
        <w:rPr>
          <w:spacing w:val="-2"/>
        </w:rPr>
        <w:t>waris</w:t>
      </w:r>
      <w:r>
        <w:rPr>
          <w:spacing w:val="-5"/>
        </w:rPr>
        <w:t> </w:t>
      </w:r>
      <w:r>
        <w:rPr>
          <w:spacing w:val="-2"/>
        </w:rPr>
        <w:t>dan</w:t>
      </w:r>
      <w:r>
        <w:rPr>
          <w:spacing w:val="-4"/>
        </w:rPr>
        <w:t> </w:t>
      </w:r>
      <w:r>
        <w:rPr>
          <w:spacing w:val="-2"/>
        </w:rPr>
        <w:t>wakil-wakil</w:t>
      </w:r>
      <w:r>
        <w:rPr>
          <w:spacing w:val="-7"/>
        </w:rPr>
        <w:t> </w:t>
      </w:r>
      <w:r>
        <w:rPr>
          <w:spacing w:val="-2"/>
        </w:rPr>
        <w:t>mereka</w:t>
      </w:r>
      <w:r>
        <w:rPr>
          <w:spacing w:val="-6"/>
        </w:rPr>
        <w:t> </w:t>
      </w:r>
      <w:r>
        <w:rPr>
          <w:spacing w:val="-2"/>
        </w:rPr>
        <w:t>(sejauh </w:t>
      </w:r>
      <w:r>
        <w:rPr/>
        <w:t>perwakilan</w:t>
      </w:r>
      <w:r>
        <w:rPr>
          <w:spacing w:val="-2"/>
        </w:rPr>
        <w:t> </w:t>
      </w:r>
      <w:r>
        <w:rPr/>
        <w:t>itu</w:t>
      </w:r>
      <w:r>
        <w:rPr>
          <w:spacing w:val="-2"/>
        </w:rPr>
        <w:t> </w:t>
      </w:r>
      <w:r>
        <w:rPr/>
        <w:t>tidak</w:t>
      </w:r>
      <w:r>
        <w:rPr>
          <w:spacing w:val="-4"/>
        </w:rPr>
        <w:t> </w:t>
      </w:r>
      <w:r>
        <w:rPr/>
        <w:t>diserahkan</w:t>
      </w:r>
      <w:r>
        <w:rPr>
          <w:spacing w:val="-2"/>
        </w:rPr>
        <w:t> </w:t>
      </w:r>
      <w:r>
        <w:rPr/>
        <w:t>kepada</w:t>
      </w:r>
      <w:r>
        <w:rPr>
          <w:spacing w:val="-2"/>
        </w:rPr>
        <w:t> </w:t>
      </w:r>
      <w:r>
        <w:rPr/>
        <w:t>Balai Harta</w:t>
      </w:r>
      <w:r>
        <w:rPr>
          <w:spacing w:val="-2"/>
        </w:rPr>
        <w:t> </w:t>
      </w:r>
      <w:r>
        <w:rPr/>
        <w:t>Peninggalan)</w:t>
      </w:r>
      <w:r>
        <w:rPr>
          <w:spacing w:val="-1"/>
        </w:rPr>
        <w:t> </w:t>
      </w:r>
      <w:r>
        <w:rPr/>
        <w:t>berpendapat,</w:t>
      </w:r>
      <w:r>
        <w:rPr>
          <w:spacing w:val="-2"/>
        </w:rPr>
        <w:t> </w:t>
      </w:r>
      <w:r>
        <w:rPr/>
        <w:t>bahwa penolakan</w:t>
      </w:r>
      <w:r>
        <w:rPr>
          <w:spacing w:val="-14"/>
        </w:rPr>
        <w:t> </w:t>
      </w:r>
      <w:r>
        <w:rPr/>
        <w:t>itu</w:t>
      </w:r>
      <w:r>
        <w:rPr>
          <w:spacing w:val="-14"/>
        </w:rPr>
        <w:t> </w:t>
      </w:r>
      <w:r>
        <w:rPr/>
        <w:t>tidak</w:t>
      </w:r>
      <w:r>
        <w:rPr>
          <w:spacing w:val="-14"/>
        </w:rPr>
        <w:t> </w:t>
      </w:r>
      <w:r>
        <w:rPr/>
        <w:t>mempunyai</w:t>
      </w:r>
      <w:r>
        <w:rPr>
          <w:spacing w:val="-13"/>
        </w:rPr>
        <w:t> </w:t>
      </w:r>
      <w:r>
        <w:rPr/>
        <w:t>dasar,</w:t>
      </w:r>
      <w:r>
        <w:rPr>
          <w:spacing w:val="-14"/>
        </w:rPr>
        <w:t> </w:t>
      </w:r>
      <w:r>
        <w:rPr/>
        <w:t>maka</w:t>
      </w:r>
      <w:r>
        <w:rPr>
          <w:spacing w:val="-14"/>
        </w:rPr>
        <w:t> </w:t>
      </w:r>
      <w:r>
        <w:rPr/>
        <w:t>Balai</w:t>
      </w:r>
      <w:r>
        <w:rPr>
          <w:spacing w:val="-14"/>
        </w:rPr>
        <w:t> </w:t>
      </w:r>
      <w:r>
        <w:rPr/>
        <w:t>Harta</w:t>
      </w:r>
      <w:r>
        <w:rPr>
          <w:spacing w:val="-13"/>
        </w:rPr>
        <w:t> </w:t>
      </w:r>
      <w:r>
        <w:rPr/>
        <w:t>Peninggalan</w:t>
      </w:r>
      <w:r>
        <w:rPr>
          <w:spacing w:val="-14"/>
        </w:rPr>
        <w:t> </w:t>
      </w:r>
      <w:r>
        <w:rPr/>
        <w:t>harus</w:t>
      </w:r>
      <w:r>
        <w:rPr>
          <w:spacing w:val="-14"/>
        </w:rPr>
        <w:t> </w:t>
      </w:r>
      <w:r>
        <w:rPr/>
        <w:t>memberitahukan </w:t>
      </w:r>
      <w:r>
        <w:rPr>
          <w:spacing w:val="-2"/>
        </w:rPr>
        <w:t>alasan-alasannya,</w:t>
      </w:r>
      <w:r>
        <w:rPr>
          <w:spacing w:val="-7"/>
        </w:rPr>
        <w:t> </w:t>
      </w:r>
      <w:r>
        <w:rPr>
          <w:spacing w:val="-2"/>
        </w:rPr>
        <w:t>dan</w:t>
      </w:r>
      <w:r>
        <w:rPr>
          <w:spacing w:val="-8"/>
        </w:rPr>
        <w:t> </w:t>
      </w:r>
      <w:r>
        <w:rPr>
          <w:spacing w:val="-2"/>
        </w:rPr>
        <w:t>hal</w:t>
      </w:r>
      <w:r>
        <w:rPr>
          <w:spacing w:val="-5"/>
        </w:rPr>
        <w:t> </w:t>
      </w:r>
      <w:r>
        <w:rPr>
          <w:spacing w:val="-2"/>
        </w:rPr>
        <w:t>itu</w:t>
      </w:r>
      <w:r>
        <w:rPr>
          <w:spacing w:val="-5"/>
        </w:rPr>
        <w:t> </w:t>
      </w:r>
      <w:r>
        <w:rPr>
          <w:spacing w:val="-2"/>
        </w:rPr>
        <w:t>dicantumkan</w:t>
      </w:r>
      <w:r>
        <w:rPr>
          <w:spacing w:val="-5"/>
        </w:rPr>
        <w:t> </w:t>
      </w:r>
      <w:r>
        <w:rPr>
          <w:spacing w:val="-2"/>
        </w:rPr>
        <w:t>dalam</w:t>
      </w:r>
      <w:r>
        <w:rPr>
          <w:spacing w:val="-6"/>
        </w:rPr>
        <w:t> </w:t>
      </w:r>
      <w:r>
        <w:rPr>
          <w:spacing w:val="-2"/>
        </w:rPr>
        <w:t>berita</w:t>
      </w:r>
      <w:r>
        <w:rPr>
          <w:spacing w:val="-6"/>
        </w:rPr>
        <w:t> </w:t>
      </w:r>
      <w:r>
        <w:rPr>
          <w:spacing w:val="-2"/>
        </w:rPr>
        <w:t>acara</w:t>
      </w:r>
      <w:r>
        <w:rPr>
          <w:spacing w:val="-8"/>
        </w:rPr>
        <w:t> </w:t>
      </w:r>
      <w:r>
        <w:rPr>
          <w:spacing w:val="-2"/>
        </w:rPr>
        <w:t>yang</w:t>
      </w:r>
      <w:r>
        <w:rPr>
          <w:spacing w:val="-5"/>
        </w:rPr>
        <w:t> </w:t>
      </w:r>
      <w:r>
        <w:rPr>
          <w:spacing w:val="-2"/>
        </w:rPr>
        <w:t>harus</w:t>
      </w:r>
      <w:r>
        <w:rPr>
          <w:spacing w:val="-8"/>
        </w:rPr>
        <w:t> </w:t>
      </w:r>
      <w:r>
        <w:rPr>
          <w:spacing w:val="-2"/>
        </w:rPr>
        <w:t>dibuat</w:t>
      </w:r>
      <w:r>
        <w:rPr>
          <w:spacing w:val="-4"/>
        </w:rPr>
        <w:t> </w:t>
      </w:r>
      <w:r>
        <w:rPr>
          <w:spacing w:val="-2"/>
        </w:rPr>
        <w:t>oleh</w:t>
      </w:r>
      <w:r>
        <w:rPr>
          <w:spacing w:val="-8"/>
        </w:rPr>
        <w:t> </w:t>
      </w:r>
      <w:r>
        <w:rPr>
          <w:spacing w:val="-2"/>
        </w:rPr>
        <w:t>Notaris.</w:t>
      </w:r>
    </w:p>
    <w:p>
      <w:pPr>
        <w:pStyle w:val="BodyText"/>
        <w:spacing w:before="60"/>
      </w:pPr>
      <w:r>
        <w:rPr/>
        <w:t>Pemisahan</w:t>
      </w:r>
      <w:r>
        <w:rPr>
          <w:spacing w:val="-12"/>
        </w:rPr>
        <w:t> </w:t>
      </w:r>
      <w:r>
        <w:rPr/>
        <w:t>harta</w:t>
      </w:r>
      <w:r>
        <w:rPr>
          <w:spacing w:val="-12"/>
        </w:rPr>
        <w:t> </w:t>
      </w:r>
      <w:r>
        <w:rPr/>
        <w:t>peninggalan</w:t>
      </w:r>
      <w:r>
        <w:rPr>
          <w:spacing w:val="-12"/>
        </w:rPr>
        <w:t> </w:t>
      </w:r>
      <w:r>
        <w:rPr/>
        <w:t>yang</w:t>
      </w:r>
      <w:r>
        <w:rPr>
          <w:spacing w:val="-12"/>
        </w:rPr>
        <w:t> </w:t>
      </w:r>
      <w:r>
        <w:rPr/>
        <w:t>telah</w:t>
      </w:r>
      <w:r>
        <w:rPr>
          <w:spacing w:val="-10"/>
        </w:rPr>
        <w:t> </w:t>
      </w:r>
      <w:r>
        <w:rPr/>
        <w:t>dirancang,</w:t>
      </w:r>
      <w:r>
        <w:rPr>
          <w:spacing w:val="-11"/>
        </w:rPr>
        <w:t> </w:t>
      </w:r>
      <w:r>
        <w:rPr/>
        <w:t>dan</w:t>
      </w:r>
      <w:r>
        <w:rPr>
          <w:spacing w:val="-12"/>
        </w:rPr>
        <w:t> </w:t>
      </w:r>
      <w:r>
        <w:rPr/>
        <w:t>ditandai</w:t>
      </w:r>
      <w:r>
        <w:rPr>
          <w:spacing w:val="-11"/>
        </w:rPr>
        <w:t> </w:t>
      </w:r>
      <w:r>
        <w:rPr/>
        <w:t>oleh</w:t>
      </w:r>
      <w:r>
        <w:rPr>
          <w:spacing w:val="-10"/>
        </w:rPr>
        <w:t> </w:t>
      </w:r>
      <w:r>
        <w:rPr/>
        <w:t>Balai</w:t>
      </w:r>
      <w:r>
        <w:rPr>
          <w:spacing w:val="-11"/>
        </w:rPr>
        <w:t> </w:t>
      </w:r>
      <w:r>
        <w:rPr/>
        <w:t>Harta</w:t>
      </w:r>
      <w:r>
        <w:rPr>
          <w:spacing w:val="-12"/>
        </w:rPr>
        <w:t> </w:t>
      </w:r>
      <w:r>
        <w:rPr/>
        <w:t>Peninggalan dan Notaris; oleh Notaris itu harus dibawa dengan salinan berita acaranya kepada panitera Pengadilan</w:t>
      </w:r>
      <w:r>
        <w:rPr>
          <w:spacing w:val="-2"/>
        </w:rPr>
        <w:t> </w:t>
      </w:r>
      <w:r>
        <w:rPr/>
        <w:t>Negeri,</w:t>
      </w:r>
      <w:r>
        <w:rPr>
          <w:spacing w:val="-4"/>
        </w:rPr>
        <w:t> </w:t>
      </w:r>
      <w:r>
        <w:rPr/>
        <w:t>atau</w:t>
      </w:r>
      <w:r>
        <w:rPr>
          <w:spacing w:val="-4"/>
        </w:rPr>
        <w:t> </w:t>
      </w:r>
      <w:r>
        <w:rPr/>
        <w:t>disampaikan</w:t>
      </w:r>
      <w:r>
        <w:rPr>
          <w:spacing w:val="-2"/>
        </w:rPr>
        <w:t> </w:t>
      </w:r>
      <w:r>
        <w:rPr/>
        <w:t>kepadanya</w:t>
      </w:r>
      <w:r>
        <w:rPr>
          <w:spacing w:val="-4"/>
        </w:rPr>
        <w:t> </w:t>
      </w:r>
      <w:r>
        <w:rPr/>
        <w:t>dalam</w:t>
      </w:r>
      <w:r>
        <w:rPr>
          <w:spacing w:val="-3"/>
        </w:rPr>
        <w:t> </w:t>
      </w:r>
      <w:r>
        <w:rPr/>
        <w:t>sampul</w:t>
      </w:r>
      <w:r>
        <w:rPr>
          <w:spacing w:val="-4"/>
        </w:rPr>
        <w:t> </w:t>
      </w:r>
      <w:r>
        <w:rPr/>
        <w:t>tertutup</w:t>
      </w:r>
      <w:r>
        <w:rPr>
          <w:spacing w:val="-4"/>
        </w:rPr>
        <w:t> </w:t>
      </w:r>
      <w:r>
        <w:rPr/>
        <w:t>bila</w:t>
      </w:r>
      <w:r>
        <w:rPr>
          <w:spacing w:val="-4"/>
        </w:rPr>
        <w:t> </w:t>
      </w:r>
      <w:r>
        <w:rPr/>
        <w:t>pegawai</w:t>
      </w:r>
      <w:r>
        <w:rPr>
          <w:spacing w:val="-4"/>
        </w:rPr>
        <w:t> </w:t>
      </w:r>
      <w:r>
        <w:rPr/>
        <w:t>itu bertempat</w:t>
      </w:r>
      <w:r>
        <w:rPr>
          <w:spacing w:val="-14"/>
        </w:rPr>
        <w:t> </w:t>
      </w:r>
      <w:r>
        <w:rPr/>
        <w:t>tinggal</w:t>
      </w:r>
      <w:r>
        <w:rPr>
          <w:spacing w:val="-12"/>
        </w:rPr>
        <w:t> </w:t>
      </w:r>
      <w:r>
        <w:rPr/>
        <w:t>dalam</w:t>
      </w:r>
      <w:r>
        <w:rPr>
          <w:spacing w:val="-12"/>
        </w:rPr>
        <w:t> </w:t>
      </w:r>
      <w:r>
        <w:rPr/>
        <w:t>jarak</w:t>
      </w:r>
      <w:r>
        <w:rPr>
          <w:spacing w:val="-13"/>
        </w:rPr>
        <w:t> </w:t>
      </w:r>
      <w:r>
        <w:rPr/>
        <w:t>yang</w:t>
      </w:r>
      <w:r>
        <w:rPr>
          <w:spacing w:val="-13"/>
        </w:rPr>
        <w:t> </w:t>
      </w:r>
      <w:r>
        <w:rPr/>
        <w:t>lebih</w:t>
      </w:r>
      <w:r>
        <w:rPr>
          <w:spacing w:val="-13"/>
        </w:rPr>
        <w:t> </w:t>
      </w:r>
      <w:r>
        <w:rPr/>
        <w:t>dari</w:t>
      </w:r>
      <w:r>
        <w:rPr>
          <w:spacing w:val="-13"/>
        </w:rPr>
        <w:t> </w:t>
      </w:r>
      <w:r>
        <w:rPr/>
        <w:t>dua</w:t>
      </w:r>
      <w:r>
        <w:rPr>
          <w:spacing w:val="-13"/>
        </w:rPr>
        <w:t> </w:t>
      </w:r>
      <w:r>
        <w:rPr/>
        <w:t>puluh</w:t>
      </w:r>
      <w:r>
        <w:rPr>
          <w:spacing w:val="-13"/>
        </w:rPr>
        <w:t> </w:t>
      </w:r>
      <w:r>
        <w:rPr/>
        <w:t>pal</w:t>
      </w:r>
      <w:r>
        <w:rPr>
          <w:spacing w:val="-13"/>
        </w:rPr>
        <w:t> </w:t>
      </w:r>
      <w:r>
        <w:rPr/>
        <w:t>dan</w:t>
      </w:r>
      <w:r>
        <w:rPr>
          <w:spacing w:val="-13"/>
        </w:rPr>
        <w:t> </w:t>
      </w:r>
      <w:r>
        <w:rPr/>
        <w:t>tempat</w:t>
      </w:r>
      <w:r>
        <w:rPr>
          <w:spacing w:val="-14"/>
        </w:rPr>
        <w:t> </w:t>
      </w:r>
      <w:r>
        <w:rPr/>
        <w:t>kedudukan</w:t>
      </w:r>
      <w:r>
        <w:rPr>
          <w:spacing w:val="-13"/>
        </w:rPr>
        <w:t> </w:t>
      </w:r>
      <w:r>
        <w:rPr/>
        <w:t>Pengadilan Negeri itu.</w:t>
      </w:r>
    </w:p>
    <w:p>
      <w:pPr>
        <w:pStyle w:val="BodyText"/>
        <w:spacing w:before="60"/>
      </w:pPr>
      <w:r>
        <w:rPr>
          <w:spacing w:val="-2"/>
        </w:rPr>
        <w:t>Berita</w:t>
      </w:r>
      <w:r>
        <w:rPr>
          <w:spacing w:val="-3"/>
        </w:rPr>
        <w:t> </w:t>
      </w:r>
      <w:r>
        <w:rPr>
          <w:spacing w:val="-2"/>
        </w:rPr>
        <w:t>acara</w:t>
      </w:r>
      <w:r>
        <w:rPr>
          <w:spacing w:val="-3"/>
        </w:rPr>
        <w:t> </w:t>
      </w:r>
      <w:r>
        <w:rPr>
          <w:spacing w:val="-2"/>
        </w:rPr>
        <w:t>itu</w:t>
      </w:r>
      <w:r>
        <w:rPr>
          <w:spacing w:val="-3"/>
        </w:rPr>
        <w:t> </w:t>
      </w:r>
      <w:r>
        <w:rPr>
          <w:spacing w:val="-2"/>
        </w:rPr>
        <w:t>dan</w:t>
      </w:r>
      <w:r>
        <w:rPr>
          <w:spacing w:val="-3"/>
        </w:rPr>
        <w:t> </w:t>
      </w:r>
      <w:r>
        <w:rPr>
          <w:spacing w:val="-2"/>
        </w:rPr>
        <w:t>rancangan</w:t>
      </w:r>
      <w:r>
        <w:rPr>
          <w:spacing w:val="-3"/>
        </w:rPr>
        <w:t> </w:t>
      </w:r>
      <w:r>
        <w:rPr>
          <w:spacing w:val="-2"/>
        </w:rPr>
        <w:t>pemisahan harta</w:t>
      </w:r>
      <w:r>
        <w:rPr>
          <w:spacing w:val="-3"/>
        </w:rPr>
        <w:t> </w:t>
      </w:r>
      <w:r>
        <w:rPr>
          <w:spacing w:val="-2"/>
        </w:rPr>
        <w:t>peninggalan</w:t>
      </w:r>
      <w:r>
        <w:rPr>
          <w:spacing w:val="-3"/>
        </w:rPr>
        <w:t> </w:t>
      </w:r>
      <w:r>
        <w:rPr>
          <w:spacing w:val="-2"/>
        </w:rPr>
        <w:t>itu</w:t>
      </w:r>
      <w:r>
        <w:rPr/>
        <w:t> </w:t>
      </w:r>
      <w:r>
        <w:rPr>
          <w:spacing w:val="-2"/>
        </w:rPr>
        <w:t>bebas</w:t>
      </w:r>
      <w:r>
        <w:rPr>
          <w:spacing w:val="-3"/>
        </w:rPr>
        <w:t> </w:t>
      </w:r>
      <w:r>
        <w:rPr>
          <w:spacing w:val="-2"/>
        </w:rPr>
        <w:t>dari meterai.</w:t>
      </w:r>
    </w:p>
    <w:p>
      <w:pPr>
        <w:pStyle w:val="BodyText"/>
        <w:spacing w:before="59"/>
      </w:pPr>
      <w:r>
        <w:rPr>
          <w:spacing w:val="-2"/>
        </w:rPr>
        <w:t>Para</w:t>
      </w:r>
      <w:r>
        <w:rPr>
          <w:spacing w:val="-6"/>
        </w:rPr>
        <w:t> </w:t>
      </w:r>
      <w:r>
        <w:rPr>
          <w:spacing w:val="-2"/>
        </w:rPr>
        <w:t>ahli</w:t>
      </w:r>
      <w:r>
        <w:rPr>
          <w:spacing w:val="-5"/>
        </w:rPr>
        <w:t> </w:t>
      </w:r>
      <w:r>
        <w:rPr>
          <w:spacing w:val="-2"/>
        </w:rPr>
        <w:t>waris,</w:t>
      </w:r>
      <w:r>
        <w:rPr>
          <w:spacing w:val="-5"/>
        </w:rPr>
        <w:t> </w:t>
      </w:r>
      <w:r>
        <w:rPr>
          <w:spacing w:val="-2"/>
        </w:rPr>
        <w:t>atau</w:t>
      </w:r>
      <w:r>
        <w:rPr>
          <w:spacing w:val="-6"/>
        </w:rPr>
        <w:t> </w:t>
      </w:r>
      <w:r>
        <w:rPr>
          <w:spacing w:val="-2"/>
        </w:rPr>
        <w:t>seorang</w:t>
      </w:r>
      <w:r>
        <w:rPr>
          <w:spacing w:val="-4"/>
        </w:rPr>
        <w:t> </w:t>
      </w:r>
      <w:r>
        <w:rPr>
          <w:spacing w:val="-2"/>
        </w:rPr>
        <w:t>di</w:t>
      </w:r>
      <w:r>
        <w:rPr>
          <w:spacing w:val="-7"/>
        </w:rPr>
        <w:t> </w:t>
      </w:r>
      <w:r>
        <w:rPr>
          <w:spacing w:val="-2"/>
        </w:rPr>
        <w:t>antara</w:t>
      </w:r>
      <w:r>
        <w:rPr>
          <w:spacing w:val="-6"/>
        </w:rPr>
        <w:t> </w:t>
      </w:r>
      <w:r>
        <w:rPr>
          <w:spacing w:val="-2"/>
        </w:rPr>
        <w:t>mereka</w:t>
      </w:r>
      <w:r>
        <w:rPr>
          <w:spacing w:val="-6"/>
        </w:rPr>
        <w:t> </w:t>
      </w:r>
      <w:r>
        <w:rPr>
          <w:spacing w:val="-2"/>
        </w:rPr>
        <w:t>yang</w:t>
      </w:r>
      <w:r>
        <w:rPr>
          <w:spacing w:val="-4"/>
        </w:rPr>
        <w:t> </w:t>
      </w:r>
      <w:r>
        <w:rPr>
          <w:spacing w:val="-2"/>
        </w:rPr>
        <w:t>paling</w:t>
      </w:r>
      <w:r>
        <w:rPr>
          <w:spacing w:val="-4"/>
        </w:rPr>
        <w:t> </w:t>
      </w:r>
      <w:r>
        <w:rPr>
          <w:spacing w:val="-2"/>
        </w:rPr>
        <w:t>siap,</w:t>
      </w:r>
      <w:r>
        <w:rPr>
          <w:spacing w:val="-5"/>
        </w:rPr>
        <w:t> </w:t>
      </w:r>
      <w:r>
        <w:rPr>
          <w:spacing w:val="-2"/>
        </w:rPr>
        <w:t>dapat</w:t>
      </w:r>
      <w:r>
        <w:rPr>
          <w:spacing w:val="-4"/>
        </w:rPr>
        <w:t> </w:t>
      </w:r>
      <w:r>
        <w:rPr>
          <w:spacing w:val="-2"/>
        </w:rPr>
        <w:t>mengajukan</w:t>
      </w:r>
      <w:r>
        <w:rPr>
          <w:spacing w:val="-4"/>
        </w:rPr>
        <w:t> </w:t>
      </w:r>
      <w:r>
        <w:rPr>
          <w:spacing w:val="-2"/>
        </w:rPr>
        <w:t>keberatan- </w:t>
      </w:r>
      <w:r>
        <w:rPr/>
        <w:t>keberatan serta alasan-alasannya dengan surat permohonan kepada Pengadilan Negeri.</w:t>
      </w:r>
    </w:p>
    <w:p>
      <w:pPr>
        <w:pStyle w:val="BodyText"/>
        <w:ind w:right="74"/>
      </w:pPr>
      <w:r>
        <w:rPr/>
        <w:t>Pengadilan</w:t>
      </w:r>
      <w:r>
        <w:rPr>
          <w:spacing w:val="-3"/>
        </w:rPr>
        <w:t> </w:t>
      </w:r>
      <w:r>
        <w:rPr/>
        <w:t>ini</w:t>
      </w:r>
      <w:r>
        <w:rPr>
          <w:spacing w:val="-5"/>
        </w:rPr>
        <w:t> </w:t>
      </w:r>
      <w:r>
        <w:rPr/>
        <w:t>mengambil</w:t>
      </w:r>
      <w:r>
        <w:rPr>
          <w:spacing w:val="-7"/>
        </w:rPr>
        <w:t> </w:t>
      </w:r>
      <w:r>
        <w:rPr/>
        <w:t>keputusan</w:t>
      </w:r>
      <w:r>
        <w:rPr>
          <w:spacing w:val="-6"/>
        </w:rPr>
        <w:t> </w:t>
      </w:r>
      <w:r>
        <w:rPr/>
        <w:t>dalam</w:t>
      </w:r>
      <w:r>
        <w:rPr>
          <w:spacing w:val="-4"/>
        </w:rPr>
        <w:t> </w:t>
      </w:r>
      <w:r>
        <w:rPr/>
        <w:t>tingkat</w:t>
      </w:r>
      <w:r>
        <w:rPr>
          <w:spacing w:val="-4"/>
        </w:rPr>
        <w:t> </w:t>
      </w:r>
      <w:r>
        <w:rPr/>
        <w:t>tertinggi</w:t>
      </w:r>
      <w:r>
        <w:rPr>
          <w:spacing w:val="-5"/>
        </w:rPr>
        <w:t> </w:t>
      </w:r>
      <w:r>
        <w:rPr/>
        <w:t>atas</w:t>
      </w:r>
      <w:r>
        <w:rPr>
          <w:spacing w:val="-6"/>
        </w:rPr>
        <w:t> </w:t>
      </w:r>
      <w:r>
        <w:rPr/>
        <w:t>hal</w:t>
      </w:r>
      <w:r>
        <w:rPr>
          <w:spacing w:val="-5"/>
        </w:rPr>
        <w:t> </w:t>
      </w:r>
      <w:r>
        <w:rPr/>
        <w:t>itu,</w:t>
      </w:r>
      <w:r>
        <w:rPr>
          <w:spacing w:val="-5"/>
        </w:rPr>
        <w:t> </w:t>
      </w:r>
      <w:r>
        <w:rPr/>
        <w:t>jika</w:t>
      </w:r>
      <w:r>
        <w:rPr>
          <w:spacing w:val="-8"/>
        </w:rPr>
        <w:t> </w:t>
      </w:r>
      <w:r>
        <w:rPr/>
        <w:t>perlu</w:t>
      </w:r>
      <w:r>
        <w:rPr>
          <w:spacing w:val="-6"/>
        </w:rPr>
        <w:t> </w:t>
      </w:r>
      <w:r>
        <w:rPr/>
        <w:t>setelah mendengar</w:t>
      </w:r>
      <w:r>
        <w:rPr>
          <w:spacing w:val="-14"/>
        </w:rPr>
        <w:t> </w:t>
      </w:r>
      <w:r>
        <w:rPr/>
        <w:t>pihak-pihak</w:t>
      </w:r>
      <w:r>
        <w:rPr>
          <w:spacing w:val="-14"/>
        </w:rPr>
        <w:t> </w:t>
      </w:r>
      <w:r>
        <w:rPr/>
        <w:t>yang</w:t>
      </w:r>
      <w:r>
        <w:rPr>
          <w:spacing w:val="-14"/>
        </w:rPr>
        <w:t> </w:t>
      </w:r>
      <w:r>
        <w:rPr/>
        <w:t>berkepentingan,</w:t>
      </w:r>
      <w:r>
        <w:rPr>
          <w:spacing w:val="-13"/>
        </w:rPr>
        <w:t> </w:t>
      </w:r>
      <w:r>
        <w:rPr/>
        <w:t>Balai</w:t>
      </w:r>
      <w:r>
        <w:rPr>
          <w:spacing w:val="-14"/>
        </w:rPr>
        <w:t> </w:t>
      </w:r>
      <w:r>
        <w:rPr/>
        <w:t>Harta</w:t>
      </w:r>
      <w:r>
        <w:rPr>
          <w:spacing w:val="-14"/>
        </w:rPr>
        <w:t> </w:t>
      </w:r>
      <w:r>
        <w:rPr/>
        <w:t>Peninggalan</w:t>
      </w:r>
      <w:r>
        <w:rPr>
          <w:spacing w:val="-14"/>
        </w:rPr>
        <w:t> </w:t>
      </w:r>
      <w:r>
        <w:rPr/>
        <w:t>dan,</w:t>
      </w:r>
      <w:r>
        <w:rPr>
          <w:spacing w:val="-13"/>
        </w:rPr>
        <w:t> </w:t>
      </w:r>
      <w:r>
        <w:rPr/>
        <w:t>dalam</w:t>
      </w:r>
      <w:r>
        <w:rPr>
          <w:spacing w:val="-14"/>
        </w:rPr>
        <w:t> </w:t>
      </w:r>
      <w:r>
        <w:rPr/>
        <w:t>hal</w:t>
      </w:r>
      <w:r>
        <w:rPr>
          <w:spacing w:val="-14"/>
        </w:rPr>
        <w:t> </w:t>
      </w:r>
      <w:r>
        <w:rPr/>
        <w:t>apa</w:t>
      </w:r>
      <w:r>
        <w:rPr>
          <w:spacing w:val="-14"/>
        </w:rPr>
        <w:t> </w:t>
      </w:r>
      <w:r>
        <w:rPr/>
        <w:t>pun, jawatan Kejaksaan.</w:t>
      </w:r>
    </w:p>
    <w:p>
      <w:pPr>
        <w:pStyle w:val="BodyText"/>
        <w:spacing w:before="60"/>
      </w:pPr>
      <w:r>
        <w:rPr/>
        <w:t>Dalam</w:t>
      </w:r>
      <w:r>
        <w:rPr>
          <w:spacing w:val="-16"/>
        </w:rPr>
        <w:t> </w:t>
      </w:r>
      <w:r>
        <w:rPr/>
        <w:t>hal</w:t>
      </w:r>
      <w:r>
        <w:rPr>
          <w:spacing w:val="-14"/>
        </w:rPr>
        <w:t> </w:t>
      </w:r>
      <w:r>
        <w:rPr/>
        <w:t>ada</w:t>
      </w:r>
      <w:r>
        <w:rPr>
          <w:spacing w:val="-14"/>
        </w:rPr>
        <w:t> </w:t>
      </w:r>
      <w:r>
        <w:rPr/>
        <w:t>persetujuan,</w:t>
      </w:r>
      <w:r>
        <w:rPr>
          <w:spacing w:val="-13"/>
        </w:rPr>
        <w:t> </w:t>
      </w:r>
      <w:r>
        <w:rPr/>
        <w:t>maka</w:t>
      </w:r>
      <w:r>
        <w:rPr>
          <w:spacing w:val="-14"/>
        </w:rPr>
        <w:t> </w:t>
      </w:r>
      <w:r>
        <w:rPr/>
        <w:t>pemisahan</w:t>
      </w:r>
      <w:r>
        <w:rPr>
          <w:spacing w:val="-14"/>
        </w:rPr>
        <w:t> </w:t>
      </w:r>
      <w:r>
        <w:rPr/>
        <w:t>harta</w:t>
      </w:r>
      <w:r>
        <w:rPr>
          <w:spacing w:val="-14"/>
        </w:rPr>
        <w:t> </w:t>
      </w:r>
      <w:r>
        <w:rPr/>
        <w:t>peninggalan</w:t>
      </w:r>
      <w:r>
        <w:rPr>
          <w:spacing w:val="-13"/>
        </w:rPr>
        <w:t> </w:t>
      </w:r>
      <w:r>
        <w:rPr/>
        <w:t>itu</w:t>
      </w:r>
      <w:r>
        <w:rPr>
          <w:spacing w:val="-14"/>
        </w:rPr>
        <w:t> </w:t>
      </w:r>
      <w:r>
        <w:rPr/>
        <w:t>akan</w:t>
      </w:r>
      <w:r>
        <w:rPr>
          <w:spacing w:val="-14"/>
        </w:rPr>
        <w:t> </w:t>
      </w:r>
      <w:r>
        <w:rPr/>
        <w:t>dilakukan</w:t>
      </w:r>
      <w:r>
        <w:rPr>
          <w:spacing w:val="-14"/>
        </w:rPr>
        <w:t> </w:t>
      </w:r>
      <w:r>
        <w:rPr/>
        <w:t>di</w:t>
      </w:r>
      <w:r>
        <w:rPr>
          <w:spacing w:val="-13"/>
        </w:rPr>
        <w:t> </w:t>
      </w:r>
      <w:r>
        <w:rPr/>
        <w:t>hadapan Notaris,</w:t>
      </w:r>
      <w:r>
        <w:rPr>
          <w:spacing w:val="-2"/>
        </w:rPr>
        <w:t> </w:t>
      </w:r>
      <w:r>
        <w:rPr/>
        <w:t>sesuai</w:t>
      </w:r>
      <w:r>
        <w:rPr>
          <w:spacing w:val="-2"/>
        </w:rPr>
        <w:t> </w:t>
      </w:r>
      <w:r>
        <w:rPr/>
        <w:t>dengan rancangan,</w:t>
      </w:r>
      <w:r>
        <w:rPr>
          <w:spacing w:val="-2"/>
        </w:rPr>
        <w:t> </w:t>
      </w:r>
      <w:r>
        <w:rPr/>
        <w:t>yang setelah ditandai</w:t>
      </w:r>
      <w:r>
        <w:rPr>
          <w:spacing w:val="-2"/>
        </w:rPr>
        <w:t> </w:t>
      </w:r>
      <w:r>
        <w:rPr/>
        <w:t>oleh</w:t>
      </w:r>
      <w:r>
        <w:rPr>
          <w:spacing w:val="-3"/>
        </w:rPr>
        <w:t> </w:t>
      </w:r>
      <w:r>
        <w:rPr/>
        <w:t>ketua</w:t>
      </w:r>
      <w:r>
        <w:rPr>
          <w:spacing w:val="-3"/>
        </w:rPr>
        <w:t> </w:t>
      </w:r>
      <w:r>
        <w:rPr/>
        <w:t>Pengadilan Negeri</w:t>
      </w:r>
      <w:r>
        <w:rPr>
          <w:spacing w:val="-2"/>
        </w:rPr>
        <w:t> </w:t>
      </w:r>
      <w:r>
        <w:rPr/>
        <w:t>dan panitera</w:t>
      </w:r>
      <w:r>
        <w:rPr>
          <w:spacing w:val="-7"/>
        </w:rPr>
        <w:t> </w:t>
      </w:r>
      <w:r>
        <w:rPr/>
        <w:t>disampaikan</w:t>
      </w:r>
      <w:r>
        <w:rPr>
          <w:spacing w:val="-7"/>
        </w:rPr>
        <w:t> </w:t>
      </w:r>
      <w:r>
        <w:rPr/>
        <w:t>kembali</w:t>
      </w:r>
      <w:r>
        <w:rPr>
          <w:spacing w:val="-6"/>
        </w:rPr>
        <w:t> </w:t>
      </w:r>
      <w:r>
        <w:rPr/>
        <w:t>kepada</w:t>
      </w:r>
      <w:r>
        <w:rPr>
          <w:spacing w:val="-7"/>
        </w:rPr>
        <w:t> </w:t>
      </w:r>
      <w:r>
        <w:rPr/>
        <w:t>Notaris</w:t>
      </w:r>
      <w:r>
        <w:rPr>
          <w:spacing w:val="-6"/>
        </w:rPr>
        <w:t> </w:t>
      </w:r>
      <w:r>
        <w:rPr/>
        <w:t>yang</w:t>
      </w:r>
      <w:r>
        <w:rPr>
          <w:spacing w:val="-7"/>
        </w:rPr>
        <w:t> </w:t>
      </w:r>
      <w:r>
        <w:rPr/>
        <w:t>harus</w:t>
      </w:r>
      <w:r>
        <w:rPr>
          <w:spacing w:val="-7"/>
        </w:rPr>
        <w:t> </w:t>
      </w:r>
      <w:r>
        <w:rPr/>
        <w:t>melampirkannya</w:t>
      </w:r>
      <w:r>
        <w:rPr>
          <w:spacing w:val="-7"/>
        </w:rPr>
        <w:t> </w:t>
      </w:r>
      <w:r>
        <w:rPr/>
        <w:t>pada</w:t>
      </w:r>
      <w:r>
        <w:rPr>
          <w:spacing w:val="-7"/>
        </w:rPr>
        <w:t> </w:t>
      </w:r>
      <w:r>
        <w:rPr/>
        <w:t>akta</w:t>
      </w:r>
      <w:r>
        <w:rPr>
          <w:spacing w:val="-7"/>
        </w:rPr>
        <w:t> </w:t>
      </w:r>
      <w:r>
        <w:rPr/>
        <w:t>aslinya </w:t>
      </w:r>
      <w:r>
        <w:rPr>
          <w:spacing w:val="-2"/>
        </w:rPr>
        <w:t>(minut).</w:t>
      </w:r>
    </w:p>
    <w:p>
      <w:pPr>
        <w:pStyle w:val="BodyText"/>
        <w:spacing w:before="117"/>
        <w:ind w:left="0"/>
      </w:pPr>
    </w:p>
    <w:p>
      <w:pPr>
        <w:pStyle w:val="BodyText"/>
        <w:ind w:left="3962"/>
      </w:pPr>
      <w:r>
        <w:rPr/>
        <w:t>Pasal</w:t>
      </w:r>
      <w:r>
        <w:rPr>
          <w:spacing w:val="42"/>
        </w:rPr>
        <w:t> </w:t>
      </w:r>
      <w:r>
        <w:rPr>
          <w:spacing w:val="-4"/>
        </w:rPr>
        <w:t>1076</w:t>
      </w:r>
    </w:p>
    <w:p>
      <w:pPr>
        <w:pStyle w:val="BodyText"/>
        <w:spacing w:before="57"/>
        <w:ind w:right="61"/>
      </w:pPr>
      <w:r>
        <w:rPr/>
        <w:t>Bila</w:t>
      </w:r>
      <w:r>
        <w:rPr>
          <w:spacing w:val="-14"/>
        </w:rPr>
        <w:t> </w:t>
      </w:r>
      <w:r>
        <w:rPr/>
        <w:t>para</w:t>
      </w:r>
      <w:r>
        <w:rPr>
          <w:spacing w:val="-14"/>
        </w:rPr>
        <w:t> </w:t>
      </w:r>
      <w:r>
        <w:rPr/>
        <w:t>ahli</w:t>
      </w:r>
      <w:r>
        <w:rPr>
          <w:spacing w:val="-14"/>
        </w:rPr>
        <w:t> </w:t>
      </w:r>
      <w:r>
        <w:rPr/>
        <w:t>waris,</w:t>
      </w:r>
      <w:r>
        <w:rPr>
          <w:spacing w:val="-13"/>
        </w:rPr>
        <w:t> </w:t>
      </w:r>
      <w:r>
        <w:rPr/>
        <w:t>atau</w:t>
      </w:r>
      <w:r>
        <w:rPr>
          <w:spacing w:val="-12"/>
        </w:rPr>
        <w:t> </w:t>
      </w:r>
      <w:r>
        <w:rPr/>
        <w:t>seorang</w:t>
      </w:r>
      <w:r>
        <w:rPr>
          <w:spacing w:val="-12"/>
        </w:rPr>
        <w:t> </w:t>
      </w:r>
      <w:r>
        <w:rPr/>
        <w:t>atau</w:t>
      </w:r>
      <w:r>
        <w:rPr>
          <w:spacing w:val="-12"/>
        </w:rPr>
        <w:t> </w:t>
      </w:r>
      <w:r>
        <w:rPr/>
        <w:t>beberapa</w:t>
      </w:r>
      <w:r>
        <w:rPr>
          <w:spacing w:val="-14"/>
        </w:rPr>
        <w:t> </w:t>
      </w:r>
      <w:r>
        <w:rPr/>
        <w:t>orang</w:t>
      </w:r>
      <w:r>
        <w:rPr>
          <w:spacing w:val="-12"/>
        </w:rPr>
        <w:t> </w:t>
      </w:r>
      <w:r>
        <w:rPr/>
        <w:t>dan</w:t>
      </w:r>
      <w:r>
        <w:rPr>
          <w:spacing w:val="-14"/>
        </w:rPr>
        <w:t> </w:t>
      </w:r>
      <w:r>
        <w:rPr/>
        <w:t>mereka,</w:t>
      </w:r>
      <w:r>
        <w:rPr>
          <w:spacing w:val="-11"/>
        </w:rPr>
        <w:t> </w:t>
      </w:r>
      <w:r>
        <w:rPr/>
        <w:t>berpendapat</w:t>
      </w:r>
      <w:r>
        <w:rPr>
          <w:spacing w:val="-13"/>
        </w:rPr>
        <w:t> </w:t>
      </w:r>
      <w:r>
        <w:rPr/>
        <w:t>bahwa</w:t>
      </w:r>
      <w:r>
        <w:rPr>
          <w:spacing w:val="-14"/>
        </w:rPr>
        <w:t> </w:t>
      </w:r>
      <w:r>
        <w:rPr/>
        <w:t>barang- barang tetap dan harta peninggalan itu atau beberapa di antaranya harus dijual, baik</w:t>
      </w:r>
      <w:r>
        <w:rPr>
          <w:spacing w:val="-1"/>
        </w:rPr>
        <w:t> </w:t>
      </w:r>
      <w:r>
        <w:rPr/>
        <w:t>untuk kepentingan harta peninggalan itu, untuk</w:t>
      </w:r>
      <w:r>
        <w:rPr>
          <w:spacing w:val="-1"/>
        </w:rPr>
        <w:t> </w:t>
      </w:r>
      <w:r>
        <w:rPr/>
        <w:t>membayar utang-utang dan sebagainya, maupun untuk</w:t>
      </w:r>
      <w:r>
        <w:rPr>
          <w:spacing w:val="-6"/>
        </w:rPr>
        <w:t> </w:t>
      </w:r>
      <w:r>
        <w:rPr/>
        <w:t>dapat</w:t>
      </w:r>
      <w:r>
        <w:rPr>
          <w:spacing w:val="-7"/>
        </w:rPr>
        <w:t> </w:t>
      </w:r>
      <w:r>
        <w:rPr/>
        <w:t>menyelenggarakan</w:t>
      </w:r>
      <w:r>
        <w:rPr>
          <w:spacing w:val="-6"/>
        </w:rPr>
        <w:t> </w:t>
      </w:r>
      <w:r>
        <w:rPr/>
        <w:t>pembagian</w:t>
      </w:r>
      <w:r>
        <w:rPr>
          <w:spacing w:val="-6"/>
        </w:rPr>
        <w:t> </w:t>
      </w:r>
      <w:r>
        <w:rPr/>
        <w:t>yang</w:t>
      </w:r>
      <w:r>
        <w:rPr>
          <w:spacing w:val="-3"/>
        </w:rPr>
        <w:t> </w:t>
      </w:r>
      <w:r>
        <w:rPr/>
        <w:t>baik,</w:t>
      </w:r>
      <w:r>
        <w:rPr>
          <w:spacing w:val="-5"/>
        </w:rPr>
        <w:t> </w:t>
      </w:r>
      <w:r>
        <w:rPr/>
        <w:t>maka</w:t>
      </w:r>
      <w:r>
        <w:rPr>
          <w:spacing w:val="-6"/>
        </w:rPr>
        <w:t> </w:t>
      </w:r>
      <w:r>
        <w:rPr/>
        <w:t>Pengadilan</w:t>
      </w:r>
      <w:r>
        <w:rPr>
          <w:spacing w:val="-6"/>
        </w:rPr>
        <w:t> </w:t>
      </w:r>
      <w:r>
        <w:rPr/>
        <w:t>Negeri</w:t>
      </w:r>
      <w:r>
        <w:rPr>
          <w:spacing w:val="-5"/>
        </w:rPr>
        <w:t> </w:t>
      </w:r>
      <w:r>
        <w:rPr/>
        <w:t>setelah mendengar</w:t>
      </w:r>
      <w:r>
        <w:rPr>
          <w:spacing w:val="-14"/>
        </w:rPr>
        <w:t> </w:t>
      </w:r>
      <w:r>
        <w:rPr/>
        <w:t>pihak-pihak</w:t>
      </w:r>
      <w:r>
        <w:rPr>
          <w:spacing w:val="-14"/>
        </w:rPr>
        <w:t> </w:t>
      </w:r>
      <w:r>
        <w:rPr/>
        <w:t>lain</w:t>
      </w:r>
      <w:r>
        <w:rPr>
          <w:spacing w:val="-14"/>
        </w:rPr>
        <w:t> </w:t>
      </w:r>
      <w:r>
        <w:rPr/>
        <w:t>yang</w:t>
      </w:r>
      <w:r>
        <w:rPr>
          <w:spacing w:val="-13"/>
        </w:rPr>
        <w:t> </w:t>
      </w:r>
      <w:r>
        <w:rPr/>
        <w:t>berkepentingan</w:t>
      </w:r>
      <w:r>
        <w:rPr>
          <w:spacing w:val="-14"/>
        </w:rPr>
        <w:t> </w:t>
      </w:r>
      <w:r>
        <w:rPr/>
        <w:t>atau</w:t>
      </w:r>
      <w:r>
        <w:rPr>
          <w:spacing w:val="-14"/>
        </w:rPr>
        <w:t> </w:t>
      </w:r>
      <w:r>
        <w:rPr/>
        <w:t>setelah</w:t>
      </w:r>
      <w:r>
        <w:rPr>
          <w:spacing w:val="-14"/>
        </w:rPr>
        <w:t> </w:t>
      </w:r>
      <w:r>
        <w:rPr/>
        <w:t>memanggil</w:t>
      </w:r>
      <w:r>
        <w:rPr>
          <w:spacing w:val="-13"/>
        </w:rPr>
        <w:t> </w:t>
      </w:r>
      <w:r>
        <w:rPr/>
        <w:t>mereka</w:t>
      </w:r>
      <w:r>
        <w:rPr>
          <w:spacing w:val="-14"/>
        </w:rPr>
        <w:t> </w:t>
      </w:r>
      <w:r>
        <w:rPr/>
        <w:t>secukupnya, dapat memerintahkan penjualan itu sesuai dengan ketentuan-ketentuan Reglemen Acara Perdata;</w:t>
      </w:r>
      <w:r>
        <w:rPr>
          <w:spacing w:val="-1"/>
        </w:rPr>
        <w:t> </w:t>
      </w:r>
      <w:r>
        <w:rPr/>
        <w:t>namun</w:t>
      </w:r>
      <w:r>
        <w:rPr>
          <w:spacing w:val="-2"/>
        </w:rPr>
        <w:t> </w:t>
      </w:r>
      <w:r>
        <w:rPr/>
        <w:t>bila</w:t>
      </w:r>
      <w:r>
        <w:rPr>
          <w:spacing w:val="-2"/>
        </w:rPr>
        <w:t> </w:t>
      </w:r>
      <w:r>
        <w:rPr/>
        <w:t>dilakukan</w:t>
      </w:r>
      <w:r>
        <w:rPr>
          <w:spacing w:val="-2"/>
        </w:rPr>
        <w:t> </w:t>
      </w:r>
      <w:r>
        <w:rPr/>
        <w:t>di</w:t>
      </w:r>
      <w:r>
        <w:rPr>
          <w:spacing w:val="-3"/>
        </w:rPr>
        <w:t> </w:t>
      </w:r>
      <w:r>
        <w:rPr/>
        <w:t>muka</w:t>
      </w:r>
      <w:r>
        <w:rPr>
          <w:spacing w:val="-2"/>
        </w:rPr>
        <w:t> </w:t>
      </w:r>
      <w:r>
        <w:rPr/>
        <w:t>umum,</w:t>
      </w:r>
      <w:r>
        <w:rPr>
          <w:spacing w:val="-3"/>
        </w:rPr>
        <w:t> </w:t>
      </w:r>
      <w:r>
        <w:rPr/>
        <w:t>penjualan</w:t>
      </w:r>
      <w:r>
        <w:rPr>
          <w:spacing w:val="-2"/>
        </w:rPr>
        <w:t> </w:t>
      </w:r>
      <w:r>
        <w:rPr/>
        <w:t>itu harus</w:t>
      </w:r>
      <w:r>
        <w:rPr>
          <w:spacing w:val="-2"/>
        </w:rPr>
        <w:t> </w:t>
      </w:r>
      <w:r>
        <w:rPr/>
        <w:t>dihadiri</w:t>
      </w:r>
      <w:r>
        <w:rPr>
          <w:spacing w:val="-1"/>
        </w:rPr>
        <w:t> </w:t>
      </w:r>
      <w:r>
        <w:rPr/>
        <w:t>oleh para</w:t>
      </w:r>
      <w:r>
        <w:rPr>
          <w:spacing w:val="-2"/>
        </w:rPr>
        <w:t> </w:t>
      </w:r>
      <w:r>
        <w:rPr/>
        <w:t>wali pengawas</w:t>
      </w:r>
      <w:r>
        <w:rPr>
          <w:spacing w:val="-5"/>
        </w:rPr>
        <w:t> </w:t>
      </w:r>
      <w:r>
        <w:rPr/>
        <w:t>dan</w:t>
      </w:r>
      <w:r>
        <w:rPr>
          <w:spacing w:val="-4"/>
        </w:rPr>
        <w:t> </w:t>
      </w:r>
      <w:r>
        <w:rPr/>
        <w:t>pengampu</w:t>
      </w:r>
      <w:r>
        <w:rPr>
          <w:spacing w:val="-4"/>
        </w:rPr>
        <w:t> </w:t>
      </w:r>
      <w:r>
        <w:rPr/>
        <w:t>pengawas,</w:t>
      </w:r>
      <w:r>
        <w:rPr>
          <w:spacing w:val="-3"/>
        </w:rPr>
        <w:t> </w:t>
      </w:r>
      <w:r>
        <w:rPr/>
        <w:t>atau</w:t>
      </w:r>
      <w:r>
        <w:rPr>
          <w:spacing w:val="-7"/>
        </w:rPr>
        <w:t> </w:t>
      </w:r>
      <w:r>
        <w:rPr/>
        <w:t>setidak-tidaknya</w:t>
      </w:r>
      <w:r>
        <w:rPr>
          <w:spacing w:val="-7"/>
        </w:rPr>
        <w:t> </w:t>
      </w:r>
      <w:r>
        <w:rPr/>
        <w:t>setelah</w:t>
      </w:r>
      <w:r>
        <w:rPr>
          <w:spacing w:val="-7"/>
        </w:rPr>
        <w:t> </w:t>
      </w:r>
      <w:r>
        <w:rPr/>
        <w:t>mereka</w:t>
      </w:r>
      <w:r>
        <w:rPr>
          <w:spacing w:val="-7"/>
        </w:rPr>
        <w:t> </w:t>
      </w:r>
      <w:r>
        <w:rPr/>
        <w:t>dipanggil </w:t>
      </w:r>
      <w:r>
        <w:rPr>
          <w:spacing w:val="-2"/>
        </w:rPr>
        <w:t>secukupnya.</w:t>
      </w:r>
    </w:p>
    <w:p>
      <w:pPr>
        <w:pStyle w:val="BodyText"/>
        <w:spacing w:before="63"/>
        <w:ind w:right="95"/>
      </w:pPr>
      <w:r>
        <w:rPr/>
        <w:t>Bila</w:t>
      </w:r>
      <w:r>
        <w:rPr>
          <w:spacing w:val="-4"/>
        </w:rPr>
        <w:t> </w:t>
      </w:r>
      <w:r>
        <w:rPr/>
        <w:t>salah</w:t>
      </w:r>
      <w:r>
        <w:rPr>
          <w:spacing w:val="-4"/>
        </w:rPr>
        <w:t> </w:t>
      </w:r>
      <w:r>
        <w:rPr/>
        <w:t>seorang</w:t>
      </w:r>
      <w:r>
        <w:rPr>
          <w:spacing w:val="-2"/>
        </w:rPr>
        <w:t> </w:t>
      </w:r>
      <w:r>
        <w:rPr/>
        <w:t>dan</w:t>
      </w:r>
      <w:r>
        <w:rPr>
          <w:spacing w:val="-2"/>
        </w:rPr>
        <w:t> </w:t>
      </w:r>
      <w:r>
        <w:rPr/>
        <w:t>para</w:t>
      </w:r>
      <w:r>
        <w:rPr>
          <w:spacing w:val="-4"/>
        </w:rPr>
        <w:t> </w:t>
      </w:r>
      <w:r>
        <w:rPr/>
        <w:t>ahli</w:t>
      </w:r>
      <w:r>
        <w:rPr>
          <w:spacing w:val="-3"/>
        </w:rPr>
        <w:t> </w:t>
      </w:r>
      <w:r>
        <w:rPr/>
        <w:t>waris</w:t>
      </w:r>
      <w:r>
        <w:rPr>
          <w:spacing w:val="-4"/>
        </w:rPr>
        <w:t> </w:t>
      </w:r>
      <w:r>
        <w:rPr/>
        <w:t>membeli</w:t>
      </w:r>
      <w:r>
        <w:rPr>
          <w:spacing w:val="-3"/>
        </w:rPr>
        <w:t> </w:t>
      </w:r>
      <w:r>
        <w:rPr/>
        <w:t>suatu barang</w:t>
      </w:r>
      <w:r>
        <w:rPr>
          <w:spacing w:val="-4"/>
        </w:rPr>
        <w:t> </w:t>
      </w:r>
      <w:r>
        <w:rPr/>
        <w:t>tetap,</w:t>
      </w:r>
      <w:r>
        <w:rPr>
          <w:spacing w:val="-3"/>
        </w:rPr>
        <w:t> </w:t>
      </w:r>
      <w:r>
        <w:rPr/>
        <w:t>maka</w:t>
      </w:r>
      <w:r>
        <w:rPr>
          <w:spacing w:val="-4"/>
        </w:rPr>
        <w:t> </w:t>
      </w:r>
      <w:r>
        <w:rPr/>
        <w:t>hal</w:t>
      </w:r>
      <w:r>
        <w:rPr>
          <w:spacing w:val="-3"/>
        </w:rPr>
        <w:t> </w:t>
      </w:r>
      <w:r>
        <w:rPr/>
        <w:t>itu</w:t>
      </w:r>
      <w:r>
        <w:rPr>
          <w:spacing w:val="-4"/>
        </w:rPr>
        <w:t> </w:t>
      </w:r>
      <w:r>
        <w:rPr/>
        <w:t>mempunyai akibat</w:t>
      </w:r>
      <w:r>
        <w:rPr>
          <w:spacing w:val="-16"/>
        </w:rPr>
        <w:t> </w:t>
      </w:r>
      <w:r>
        <w:rPr/>
        <w:t>yang</w:t>
      </w:r>
      <w:r>
        <w:rPr>
          <w:spacing w:val="-14"/>
        </w:rPr>
        <w:t> </w:t>
      </w:r>
      <w:r>
        <w:rPr/>
        <w:t>sama</w:t>
      </w:r>
      <w:r>
        <w:rPr>
          <w:spacing w:val="-14"/>
        </w:rPr>
        <w:t> </w:t>
      </w:r>
      <w:r>
        <w:rPr/>
        <w:t>terhadapnya</w:t>
      </w:r>
      <w:r>
        <w:rPr>
          <w:spacing w:val="-13"/>
        </w:rPr>
        <w:t> </w:t>
      </w:r>
      <w:r>
        <w:rPr/>
        <w:t>seperti</w:t>
      </w:r>
      <w:r>
        <w:rPr>
          <w:spacing w:val="-14"/>
        </w:rPr>
        <w:t> </w:t>
      </w:r>
      <w:r>
        <w:rPr/>
        <w:t>jika</w:t>
      </w:r>
      <w:r>
        <w:rPr>
          <w:spacing w:val="-14"/>
        </w:rPr>
        <w:t> </w:t>
      </w:r>
      <w:r>
        <w:rPr/>
        <w:t>dia</w:t>
      </w:r>
      <w:r>
        <w:rPr>
          <w:spacing w:val="-14"/>
        </w:rPr>
        <w:t> </w:t>
      </w:r>
      <w:r>
        <w:rPr/>
        <w:t>memperolehnya</w:t>
      </w:r>
      <w:r>
        <w:rPr>
          <w:spacing w:val="-13"/>
        </w:rPr>
        <w:t> </w:t>
      </w:r>
      <w:r>
        <w:rPr/>
        <w:t>pada</w:t>
      </w:r>
      <w:r>
        <w:rPr>
          <w:spacing w:val="-14"/>
        </w:rPr>
        <w:t> </w:t>
      </w:r>
      <w:r>
        <w:rPr/>
        <w:t>waktu</w:t>
      </w:r>
      <w:r>
        <w:rPr>
          <w:spacing w:val="-14"/>
        </w:rPr>
        <w:t> </w:t>
      </w:r>
      <w:r>
        <w:rPr/>
        <w:t>pemisahan</w:t>
      </w:r>
      <w:r>
        <w:rPr>
          <w:spacing w:val="-14"/>
        </w:rPr>
        <w:t> </w:t>
      </w:r>
      <w:r>
        <w:rPr/>
        <w:t>harta</w:t>
      </w:r>
      <w:r>
        <w:rPr>
          <w:spacing w:val="-13"/>
        </w:rPr>
        <w:t> </w:t>
      </w:r>
      <w:r>
        <w:rPr/>
        <w:t>itu.</w:t>
      </w:r>
    </w:p>
    <w:p>
      <w:pPr>
        <w:pStyle w:val="BodyText"/>
        <w:spacing w:before="115"/>
        <w:ind w:left="0"/>
      </w:pPr>
    </w:p>
    <w:p>
      <w:pPr>
        <w:pStyle w:val="BodyText"/>
        <w:ind w:left="3962"/>
      </w:pPr>
      <w:r>
        <w:rPr/>
        <w:t>Pasal</w:t>
      </w:r>
      <w:r>
        <w:rPr>
          <w:spacing w:val="42"/>
        </w:rPr>
        <w:t> </w:t>
      </w:r>
      <w:r>
        <w:rPr>
          <w:spacing w:val="-4"/>
        </w:rPr>
        <w:t>1077</w:t>
      </w:r>
    </w:p>
    <w:p>
      <w:pPr>
        <w:pStyle w:val="BodyText"/>
        <w:spacing w:before="59"/>
      </w:pPr>
      <w:r>
        <w:rPr>
          <w:spacing w:val="-2"/>
        </w:rPr>
        <w:t>Penilaian</w:t>
      </w:r>
      <w:r>
        <w:rPr>
          <w:spacing w:val="-8"/>
        </w:rPr>
        <w:t> </w:t>
      </w:r>
      <w:r>
        <w:rPr>
          <w:spacing w:val="-2"/>
        </w:rPr>
        <w:t>barang-barang</w:t>
      </w:r>
      <w:r>
        <w:rPr>
          <w:spacing w:val="-8"/>
        </w:rPr>
        <w:t> </w:t>
      </w:r>
      <w:r>
        <w:rPr>
          <w:spacing w:val="-2"/>
        </w:rPr>
        <w:t>yang</w:t>
      </w:r>
      <w:r>
        <w:rPr>
          <w:spacing w:val="-5"/>
        </w:rPr>
        <w:t> </w:t>
      </w:r>
      <w:r>
        <w:rPr>
          <w:spacing w:val="-2"/>
        </w:rPr>
        <w:t>dalam</w:t>
      </w:r>
      <w:r>
        <w:rPr>
          <w:spacing w:val="-6"/>
        </w:rPr>
        <w:t> </w:t>
      </w:r>
      <w:r>
        <w:rPr>
          <w:spacing w:val="-2"/>
        </w:rPr>
        <w:t>harta</w:t>
      </w:r>
      <w:r>
        <w:rPr>
          <w:spacing w:val="-6"/>
        </w:rPr>
        <w:t> </w:t>
      </w:r>
      <w:r>
        <w:rPr>
          <w:spacing w:val="-2"/>
        </w:rPr>
        <w:t>peninggalan</w:t>
      </w:r>
      <w:r>
        <w:rPr>
          <w:spacing w:val="-8"/>
        </w:rPr>
        <w:t> </w:t>
      </w:r>
      <w:r>
        <w:rPr>
          <w:spacing w:val="-2"/>
        </w:rPr>
        <w:t>itu</w:t>
      </w:r>
      <w:r>
        <w:rPr>
          <w:spacing w:val="-5"/>
        </w:rPr>
        <w:t> </w:t>
      </w:r>
      <w:r>
        <w:rPr>
          <w:spacing w:val="-2"/>
        </w:rPr>
        <w:t>pada</w:t>
      </w:r>
      <w:r>
        <w:rPr>
          <w:spacing w:val="-8"/>
        </w:rPr>
        <w:t> </w:t>
      </w:r>
      <w:r>
        <w:rPr>
          <w:spacing w:val="-2"/>
        </w:rPr>
        <w:t>waktu</w:t>
      </w:r>
      <w:r>
        <w:rPr>
          <w:spacing w:val="-8"/>
        </w:rPr>
        <w:t> </w:t>
      </w:r>
      <w:r>
        <w:rPr>
          <w:spacing w:val="-2"/>
        </w:rPr>
        <w:t>dilaksanakan</w:t>
      </w:r>
      <w:r>
        <w:rPr>
          <w:spacing w:val="-5"/>
        </w:rPr>
        <w:t> </w:t>
      </w:r>
      <w:r>
        <w:rPr>
          <w:spacing w:val="-2"/>
        </w:rPr>
        <w:t>pemisahan </w:t>
      </w:r>
      <w:r>
        <w:rPr/>
        <w:t>harta peninggalan, diadakan sebagai berikut:</w:t>
      </w:r>
    </w:p>
    <w:p>
      <w:pPr>
        <w:pStyle w:val="BodyText"/>
        <w:spacing w:after="0"/>
        <w:sectPr>
          <w:pgSz w:w="12240" w:h="15840"/>
          <w:pgMar w:top="1820" w:bottom="280" w:left="1800" w:right="1800"/>
        </w:sectPr>
      </w:pPr>
    </w:p>
    <w:p>
      <w:pPr>
        <w:pStyle w:val="BodyText"/>
        <w:spacing w:before="65"/>
        <w:ind w:right="189"/>
      </w:pPr>
      <w:r>
        <w:rPr/>
        <w:t>Efek-efek, surat-surat piutang dan saham-saham dalam perusahaan-perusahaan, yang </w:t>
      </w:r>
      <w:r>
        <w:rPr>
          <w:spacing w:val="-2"/>
        </w:rPr>
        <w:t>dicantumkan</w:t>
      </w:r>
      <w:r>
        <w:rPr>
          <w:spacing w:val="-4"/>
        </w:rPr>
        <w:t> </w:t>
      </w:r>
      <w:r>
        <w:rPr>
          <w:spacing w:val="-2"/>
        </w:rPr>
        <w:t>dalam</w:t>
      </w:r>
      <w:r>
        <w:rPr>
          <w:spacing w:val="-3"/>
        </w:rPr>
        <w:t> </w:t>
      </w:r>
      <w:r>
        <w:rPr>
          <w:spacing w:val="-2"/>
        </w:rPr>
        <w:t>berita-berita</w:t>
      </w:r>
      <w:r>
        <w:rPr>
          <w:spacing w:val="-4"/>
        </w:rPr>
        <w:t> </w:t>
      </w:r>
      <w:r>
        <w:rPr>
          <w:spacing w:val="-2"/>
        </w:rPr>
        <w:t>harga</w:t>
      </w:r>
      <w:r>
        <w:rPr>
          <w:spacing w:val="-4"/>
        </w:rPr>
        <w:t> </w:t>
      </w:r>
      <w:r>
        <w:rPr>
          <w:spacing w:val="-2"/>
        </w:rPr>
        <w:t>yang dibuat</w:t>
      </w:r>
      <w:r>
        <w:rPr>
          <w:spacing w:val="-5"/>
        </w:rPr>
        <w:t> </w:t>
      </w:r>
      <w:r>
        <w:rPr>
          <w:spacing w:val="-2"/>
        </w:rPr>
        <w:t>dan diumumkan</w:t>
      </w:r>
      <w:r>
        <w:rPr>
          <w:spacing w:val="-4"/>
        </w:rPr>
        <w:t> </w:t>
      </w:r>
      <w:r>
        <w:rPr>
          <w:spacing w:val="-2"/>
        </w:rPr>
        <w:t>secara</w:t>
      </w:r>
      <w:r>
        <w:rPr>
          <w:spacing w:val="-4"/>
        </w:rPr>
        <w:t> </w:t>
      </w:r>
      <w:r>
        <w:rPr>
          <w:spacing w:val="-2"/>
        </w:rPr>
        <w:t>resmi,</w:t>
      </w:r>
      <w:r>
        <w:rPr>
          <w:spacing w:val="-3"/>
        </w:rPr>
        <w:t> </w:t>
      </w:r>
      <w:r>
        <w:rPr>
          <w:spacing w:val="-2"/>
        </w:rPr>
        <w:t>dinilai </w:t>
      </w:r>
      <w:r>
        <w:rPr/>
        <w:t>menurut berita-berita harga itu.</w:t>
      </w:r>
    </w:p>
    <w:p>
      <w:pPr>
        <w:pStyle w:val="BodyText"/>
        <w:spacing w:before="59"/>
      </w:pPr>
      <w:r>
        <w:rPr>
          <w:spacing w:val="-2"/>
        </w:rPr>
        <w:t>Barang-barang</w:t>
      </w:r>
      <w:r>
        <w:rPr>
          <w:spacing w:val="-5"/>
        </w:rPr>
        <w:t> </w:t>
      </w:r>
      <w:r>
        <w:rPr>
          <w:spacing w:val="-2"/>
        </w:rPr>
        <w:t>bergerak</w:t>
      </w:r>
      <w:r>
        <w:rPr>
          <w:spacing w:val="-5"/>
        </w:rPr>
        <w:t> </w:t>
      </w:r>
      <w:r>
        <w:rPr>
          <w:spacing w:val="-2"/>
        </w:rPr>
        <w:t>lainnya</w:t>
      </w:r>
      <w:r>
        <w:rPr>
          <w:spacing w:val="-7"/>
        </w:rPr>
        <w:t> </w:t>
      </w:r>
      <w:r>
        <w:rPr>
          <w:spacing w:val="-2"/>
        </w:rPr>
        <w:t>dinilai</w:t>
      </w:r>
      <w:r>
        <w:rPr>
          <w:spacing w:val="-7"/>
        </w:rPr>
        <w:t> </w:t>
      </w:r>
      <w:r>
        <w:rPr>
          <w:spacing w:val="-2"/>
        </w:rPr>
        <w:t>menurut</w:t>
      </w:r>
      <w:r>
        <w:rPr>
          <w:spacing w:val="-6"/>
        </w:rPr>
        <w:t> </w:t>
      </w:r>
      <w:r>
        <w:rPr>
          <w:spacing w:val="-2"/>
        </w:rPr>
        <w:t>harga</w:t>
      </w:r>
      <w:r>
        <w:rPr>
          <w:spacing w:val="-7"/>
        </w:rPr>
        <w:t> </w:t>
      </w:r>
      <w:r>
        <w:rPr>
          <w:spacing w:val="-2"/>
        </w:rPr>
        <w:t>taksiran</w:t>
      </w:r>
      <w:r>
        <w:rPr>
          <w:spacing w:val="-7"/>
        </w:rPr>
        <w:t> </w:t>
      </w:r>
      <w:r>
        <w:rPr>
          <w:spacing w:val="-2"/>
        </w:rPr>
        <w:t>pada</w:t>
      </w:r>
      <w:r>
        <w:rPr>
          <w:spacing w:val="-7"/>
        </w:rPr>
        <w:t> </w:t>
      </w:r>
      <w:r>
        <w:rPr>
          <w:spacing w:val="-2"/>
        </w:rPr>
        <w:t>waktu</w:t>
      </w:r>
      <w:r>
        <w:rPr>
          <w:spacing w:val="-7"/>
        </w:rPr>
        <w:t> </w:t>
      </w:r>
      <w:r>
        <w:rPr>
          <w:spacing w:val="-2"/>
        </w:rPr>
        <w:t>mengadakan </w:t>
      </w:r>
      <w:r>
        <w:rPr/>
        <w:t>pemerincian</w:t>
      </w:r>
      <w:r>
        <w:rPr>
          <w:spacing w:val="-6"/>
        </w:rPr>
        <w:t> </w:t>
      </w:r>
      <w:r>
        <w:rPr/>
        <w:t>harta</w:t>
      </w:r>
      <w:r>
        <w:rPr>
          <w:spacing w:val="-6"/>
        </w:rPr>
        <w:t> </w:t>
      </w:r>
      <w:r>
        <w:rPr/>
        <w:t>peninggalan</w:t>
      </w:r>
      <w:r>
        <w:rPr>
          <w:spacing w:val="-6"/>
        </w:rPr>
        <w:t> </w:t>
      </w:r>
      <w:r>
        <w:rPr/>
        <w:t>itu,</w:t>
      </w:r>
      <w:r>
        <w:rPr>
          <w:spacing w:val="-5"/>
        </w:rPr>
        <w:t> </w:t>
      </w:r>
      <w:r>
        <w:rPr/>
        <w:t>kecuali</w:t>
      </w:r>
      <w:r>
        <w:rPr>
          <w:spacing w:val="-5"/>
        </w:rPr>
        <w:t> </w:t>
      </w:r>
      <w:r>
        <w:rPr/>
        <w:t>bila</w:t>
      </w:r>
      <w:r>
        <w:rPr>
          <w:spacing w:val="-6"/>
        </w:rPr>
        <w:t> </w:t>
      </w:r>
      <w:r>
        <w:rPr/>
        <w:t>seorang</w:t>
      </w:r>
      <w:r>
        <w:rPr>
          <w:spacing w:val="-4"/>
        </w:rPr>
        <w:t> </w:t>
      </w:r>
      <w:r>
        <w:rPr/>
        <w:t>ahli</w:t>
      </w:r>
      <w:r>
        <w:rPr>
          <w:spacing w:val="-5"/>
        </w:rPr>
        <w:t> </w:t>
      </w:r>
      <w:r>
        <w:rPr/>
        <w:t>waris</w:t>
      </w:r>
      <w:r>
        <w:rPr>
          <w:spacing w:val="-6"/>
        </w:rPr>
        <w:t> </w:t>
      </w:r>
      <w:r>
        <w:rPr/>
        <w:t>seorang</w:t>
      </w:r>
      <w:r>
        <w:rPr>
          <w:spacing w:val="-4"/>
        </w:rPr>
        <w:t> </w:t>
      </w:r>
      <w:r>
        <w:rPr/>
        <w:t>atau</w:t>
      </w:r>
      <w:r>
        <w:rPr>
          <w:spacing w:val="-4"/>
        </w:rPr>
        <w:t> </w:t>
      </w:r>
      <w:r>
        <w:rPr/>
        <w:t>lebih menghendaki diadakan penaksiran lebih lanjut oleh seorang ahli;</w:t>
      </w:r>
    </w:p>
    <w:p>
      <w:pPr>
        <w:pStyle w:val="BodyText"/>
        <w:spacing w:before="60"/>
      </w:pPr>
      <w:r>
        <w:rPr>
          <w:spacing w:val="-2"/>
        </w:rPr>
        <w:t>Barang-barang</w:t>
      </w:r>
      <w:r>
        <w:rPr>
          <w:spacing w:val="-1"/>
        </w:rPr>
        <w:t> </w:t>
      </w:r>
      <w:r>
        <w:rPr>
          <w:spacing w:val="-2"/>
        </w:rPr>
        <w:t>tetap</w:t>
      </w:r>
      <w:r>
        <w:rPr>
          <w:spacing w:val="-3"/>
        </w:rPr>
        <w:t> </w:t>
      </w:r>
      <w:r>
        <w:rPr>
          <w:spacing w:val="-2"/>
        </w:rPr>
        <w:t>dinilai</w:t>
      </w:r>
      <w:r>
        <w:rPr>
          <w:spacing w:val="1"/>
        </w:rPr>
        <w:t> </w:t>
      </w:r>
      <w:r>
        <w:rPr>
          <w:spacing w:val="-2"/>
        </w:rPr>
        <w:t>menurut</w:t>
      </w:r>
      <w:r>
        <w:rPr>
          <w:spacing w:val="-4"/>
        </w:rPr>
        <w:t> </w:t>
      </w:r>
      <w:r>
        <w:rPr>
          <w:spacing w:val="-2"/>
        </w:rPr>
        <w:t>harga</w:t>
      </w:r>
      <w:r>
        <w:rPr>
          <w:spacing w:val="-3"/>
        </w:rPr>
        <w:t> </w:t>
      </w:r>
      <w:r>
        <w:rPr>
          <w:spacing w:val="-2"/>
        </w:rPr>
        <w:t>yang</w:t>
      </w:r>
      <w:r>
        <w:rPr/>
        <w:t> </w:t>
      </w:r>
      <w:r>
        <w:rPr>
          <w:spacing w:val="-2"/>
        </w:rPr>
        <w:t>harus ditentukan</w:t>
      </w:r>
      <w:r>
        <w:rPr/>
        <w:t> </w:t>
      </w:r>
      <w:r>
        <w:rPr>
          <w:spacing w:val="-2"/>
        </w:rPr>
        <w:t>oleh</w:t>
      </w:r>
      <w:r>
        <w:rPr>
          <w:spacing w:val="-3"/>
        </w:rPr>
        <w:t> </w:t>
      </w:r>
      <w:r>
        <w:rPr>
          <w:spacing w:val="-2"/>
        </w:rPr>
        <w:t>tiga</w:t>
      </w:r>
      <w:r>
        <w:rPr>
          <w:spacing w:val="-3"/>
        </w:rPr>
        <w:t> </w:t>
      </w:r>
      <w:r>
        <w:rPr>
          <w:spacing w:val="-2"/>
        </w:rPr>
        <w:t>orang</w:t>
      </w:r>
      <w:r>
        <w:rPr/>
        <w:t> </w:t>
      </w:r>
      <w:r>
        <w:rPr>
          <w:spacing w:val="-2"/>
        </w:rPr>
        <w:t>ahli.</w:t>
      </w:r>
    </w:p>
    <w:p>
      <w:pPr>
        <w:pStyle w:val="BodyText"/>
        <w:spacing w:before="113"/>
        <w:ind w:left="0"/>
      </w:pPr>
    </w:p>
    <w:p>
      <w:pPr>
        <w:pStyle w:val="BodyText"/>
        <w:ind w:left="3962"/>
      </w:pPr>
      <w:r>
        <w:rPr/>
        <w:t>Pasal</w:t>
      </w:r>
      <w:r>
        <w:rPr>
          <w:spacing w:val="42"/>
        </w:rPr>
        <w:t> </w:t>
      </w:r>
      <w:r>
        <w:rPr>
          <w:spacing w:val="-4"/>
        </w:rPr>
        <w:t>1078</w:t>
      </w:r>
    </w:p>
    <w:p>
      <w:pPr>
        <w:pStyle w:val="BodyText"/>
        <w:spacing w:before="57"/>
        <w:ind w:right="189" w:hanging="1"/>
      </w:pPr>
      <w:r>
        <w:rPr>
          <w:spacing w:val="-2"/>
        </w:rPr>
        <w:t>Ahh-ahli</w:t>
      </w:r>
      <w:r>
        <w:rPr>
          <w:spacing w:val="-3"/>
        </w:rPr>
        <w:t> </w:t>
      </w:r>
      <w:r>
        <w:rPr>
          <w:spacing w:val="-2"/>
        </w:rPr>
        <w:t>tersebut</w:t>
      </w:r>
      <w:r>
        <w:rPr>
          <w:spacing w:val="-5"/>
        </w:rPr>
        <w:t> </w:t>
      </w:r>
      <w:r>
        <w:rPr>
          <w:spacing w:val="-2"/>
        </w:rPr>
        <w:t>diangkat</w:t>
      </w:r>
      <w:r>
        <w:rPr>
          <w:spacing w:val="-5"/>
        </w:rPr>
        <w:t> </w:t>
      </w:r>
      <w:r>
        <w:rPr>
          <w:spacing w:val="-2"/>
        </w:rPr>
        <w:t>oleh mereka yang</w:t>
      </w:r>
      <w:r>
        <w:rPr>
          <w:spacing w:val="-4"/>
        </w:rPr>
        <w:t> </w:t>
      </w:r>
      <w:r>
        <w:rPr>
          <w:spacing w:val="-2"/>
        </w:rPr>
        <w:t>berkepentingan,</w:t>
      </w:r>
      <w:r>
        <w:rPr>
          <w:spacing w:val="-3"/>
        </w:rPr>
        <w:t> </w:t>
      </w:r>
      <w:r>
        <w:rPr>
          <w:spacing w:val="-2"/>
        </w:rPr>
        <w:t>atau bila</w:t>
      </w:r>
      <w:r>
        <w:rPr>
          <w:spacing w:val="-4"/>
        </w:rPr>
        <w:t> </w:t>
      </w:r>
      <w:r>
        <w:rPr>
          <w:spacing w:val="-2"/>
        </w:rPr>
        <w:t>ada</w:t>
      </w:r>
      <w:r>
        <w:rPr>
          <w:spacing w:val="-4"/>
        </w:rPr>
        <w:t> </w:t>
      </w:r>
      <w:r>
        <w:rPr>
          <w:spacing w:val="-2"/>
        </w:rPr>
        <w:t>perselisihan, atas </w:t>
      </w:r>
      <w:r>
        <w:rPr/>
        <w:t>surat</w:t>
      </w:r>
      <w:r>
        <w:rPr>
          <w:spacing w:val="-1"/>
        </w:rPr>
        <w:t> </w:t>
      </w:r>
      <w:r>
        <w:rPr/>
        <w:t>permohonan</w:t>
      </w:r>
      <w:r>
        <w:rPr>
          <w:spacing w:val="-2"/>
        </w:rPr>
        <w:t> </w:t>
      </w:r>
      <w:r>
        <w:rPr/>
        <w:t>si</w:t>
      </w:r>
      <w:r>
        <w:rPr>
          <w:spacing w:val="-1"/>
        </w:rPr>
        <w:t> </w:t>
      </w:r>
      <w:r>
        <w:rPr/>
        <w:t>berkepentingan yang paling siap,</w:t>
      </w:r>
      <w:r>
        <w:rPr>
          <w:spacing w:val="-1"/>
        </w:rPr>
        <w:t> </w:t>
      </w:r>
      <w:r>
        <w:rPr/>
        <w:t>oleh Pengadilan</w:t>
      </w:r>
      <w:r>
        <w:rPr>
          <w:spacing w:val="-2"/>
        </w:rPr>
        <w:t> </w:t>
      </w:r>
      <w:r>
        <w:rPr/>
        <w:t>Negeri</w:t>
      </w:r>
      <w:r>
        <w:rPr>
          <w:spacing w:val="-1"/>
        </w:rPr>
        <w:t> </w:t>
      </w:r>
      <w:r>
        <w:rPr/>
        <w:t>yang dalam daerah</w:t>
      </w:r>
      <w:r>
        <w:rPr>
          <w:spacing w:val="-2"/>
        </w:rPr>
        <w:t> </w:t>
      </w:r>
      <w:r>
        <w:rPr/>
        <w:t>hukumnya</w:t>
      </w:r>
      <w:r>
        <w:rPr>
          <w:spacing w:val="-5"/>
        </w:rPr>
        <w:t> </w:t>
      </w:r>
      <w:r>
        <w:rPr/>
        <w:t>warisan itu</w:t>
      </w:r>
      <w:r>
        <w:rPr>
          <w:spacing w:val="-5"/>
        </w:rPr>
        <w:t> </w:t>
      </w:r>
      <w:r>
        <w:rPr/>
        <w:t>terbuka,</w:t>
      </w:r>
      <w:r>
        <w:rPr>
          <w:spacing w:val="-4"/>
        </w:rPr>
        <w:t> </w:t>
      </w:r>
      <w:r>
        <w:rPr/>
        <w:t>dan</w:t>
      </w:r>
      <w:r>
        <w:rPr>
          <w:spacing w:val="-2"/>
        </w:rPr>
        <w:t> </w:t>
      </w:r>
      <w:r>
        <w:rPr/>
        <w:t>sejauh</w:t>
      </w:r>
      <w:r>
        <w:rPr>
          <w:spacing w:val="-2"/>
        </w:rPr>
        <w:t> </w:t>
      </w:r>
      <w:r>
        <w:rPr/>
        <w:t>mengenai</w:t>
      </w:r>
      <w:r>
        <w:rPr>
          <w:spacing w:val="-4"/>
        </w:rPr>
        <w:t> </w:t>
      </w:r>
      <w:r>
        <w:rPr/>
        <w:t>penilaian</w:t>
      </w:r>
      <w:r>
        <w:rPr>
          <w:spacing w:val="-5"/>
        </w:rPr>
        <w:t> </w:t>
      </w:r>
      <w:r>
        <w:rPr/>
        <w:t>barang-barang</w:t>
      </w:r>
      <w:r>
        <w:rPr>
          <w:spacing w:val="-2"/>
        </w:rPr>
        <w:t> </w:t>
      </w:r>
      <w:r>
        <w:rPr/>
        <w:t>tetap, oleh Pengadilan Negeri yang dalam</w:t>
      </w:r>
      <w:r>
        <w:rPr>
          <w:spacing w:val="-1"/>
        </w:rPr>
        <w:t> </w:t>
      </w:r>
      <w:r>
        <w:rPr/>
        <w:t>daerah hukumnya barang itu terletak.</w:t>
      </w:r>
    </w:p>
    <w:p>
      <w:pPr>
        <w:pStyle w:val="BodyText"/>
        <w:spacing w:before="60"/>
        <w:ind w:right="189"/>
      </w:pPr>
      <w:r>
        <w:rPr>
          <w:spacing w:val="-2"/>
        </w:rPr>
        <w:t>Makelar-makelar</w:t>
      </w:r>
      <w:r>
        <w:rPr>
          <w:spacing w:val="-10"/>
        </w:rPr>
        <w:t> </w:t>
      </w:r>
      <w:r>
        <w:rPr>
          <w:spacing w:val="-2"/>
        </w:rPr>
        <w:t>melakukan</w:t>
      </w:r>
      <w:r>
        <w:rPr>
          <w:spacing w:val="-6"/>
        </w:rPr>
        <w:t> </w:t>
      </w:r>
      <w:r>
        <w:rPr>
          <w:spacing w:val="-2"/>
        </w:rPr>
        <w:t>penilaian</w:t>
      </w:r>
      <w:r>
        <w:rPr>
          <w:spacing w:val="-6"/>
        </w:rPr>
        <w:t> </w:t>
      </w:r>
      <w:r>
        <w:rPr>
          <w:spacing w:val="-2"/>
        </w:rPr>
        <w:t>atas</w:t>
      </w:r>
      <w:r>
        <w:rPr>
          <w:spacing w:val="-9"/>
        </w:rPr>
        <w:t> </w:t>
      </w:r>
      <w:r>
        <w:rPr>
          <w:spacing w:val="-2"/>
        </w:rPr>
        <w:t>sumpah</w:t>
      </w:r>
      <w:r>
        <w:rPr>
          <w:spacing w:val="-6"/>
        </w:rPr>
        <w:t> </w:t>
      </w:r>
      <w:r>
        <w:rPr>
          <w:spacing w:val="-2"/>
        </w:rPr>
        <w:t>yang</w:t>
      </w:r>
      <w:r>
        <w:rPr>
          <w:spacing w:val="-9"/>
        </w:rPr>
        <w:t> </w:t>
      </w:r>
      <w:r>
        <w:rPr>
          <w:spacing w:val="-2"/>
        </w:rPr>
        <w:t>mereka</w:t>
      </w:r>
      <w:r>
        <w:rPr>
          <w:spacing w:val="-9"/>
        </w:rPr>
        <w:t> </w:t>
      </w:r>
      <w:r>
        <w:rPr>
          <w:spacing w:val="-2"/>
        </w:rPr>
        <w:t>angkat</w:t>
      </w:r>
      <w:r>
        <w:rPr>
          <w:spacing w:val="-10"/>
        </w:rPr>
        <w:t> </w:t>
      </w:r>
      <w:r>
        <w:rPr>
          <w:spacing w:val="-2"/>
        </w:rPr>
        <w:t>pada</w:t>
      </w:r>
      <w:r>
        <w:rPr>
          <w:spacing w:val="-9"/>
        </w:rPr>
        <w:t> </w:t>
      </w:r>
      <w:r>
        <w:rPr>
          <w:spacing w:val="-2"/>
        </w:rPr>
        <w:t>permulaan </w:t>
      </w:r>
      <w:r>
        <w:rPr/>
        <w:t>jabatan mereka.</w:t>
      </w:r>
    </w:p>
    <w:p>
      <w:pPr>
        <w:pStyle w:val="BodyText"/>
        <w:spacing w:before="58"/>
        <w:ind w:right="618" w:hanging="1"/>
        <w:jc w:val="both"/>
      </w:pPr>
      <w:r>
        <w:rPr>
          <w:spacing w:val="-2"/>
        </w:rPr>
        <w:t>Ahli-ahli</w:t>
      </w:r>
      <w:r>
        <w:rPr>
          <w:spacing w:val="-4"/>
        </w:rPr>
        <w:t> </w:t>
      </w:r>
      <w:r>
        <w:rPr>
          <w:spacing w:val="-2"/>
        </w:rPr>
        <w:t>lain,</w:t>
      </w:r>
      <w:r>
        <w:rPr>
          <w:spacing w:val="-4"/>
        </w:rPr>
        <w:t> </w:t>
      </w:r>
      <w:r>
        <w:rPr>
          <w:spacing w:val="-2"/>
        </w:rPr>
        <w:t>sebelum</w:t>
      </w:r>
      <w:r>
        <w:rPr>
          <w:spacing w:val="-3"/>
        </w:rPr>
        <w:t> </w:t>
      </w:r>
      <w:r>
        <w:rPr>
          <w:spacing w:val="-2"/>
        </w:rPr>
        <w:t>melakukan</w:t>
      </w:r>
      <w:r>
        <w:rPr>
          <w:spacing w:val="-3"/>
        </w:rPr>
        <w:t> </w:t>
      </w:r>
      <w:r>
        <w:rPr>
          <w:spacing w:val="-2"/>
        </w:rPr>
        <w:t>penilaian</w:t>
      </w:r>
      <w:r>
        <w:rPr>
          <w:spacing w:val="-3"/>
        </w:rPr>
        <w:t> </w:t>
      </w:r>
      <w:r>
        <w:rPr>
          <w:spacing w:val="-2"/>
        </w:rPr>
        <w:t>disumpah</w:t>
      </w:r>
      <w:r>
        <w:rPr>
          <w:spacing w:val="-5"/>
        </w:rPr>
        <w:t> </w:t>
      </w:r>
      <w:r>
        <w:rPr>
          <w:spacing w:val="-2"/>
        </w:rPr>
        <w:t>oleh</w:t>
      </w:r>
      <w:r>
        <w:rPr>
          <w:spacing w:val="-3"/>
        </w:rPr>
        <w:t> </w:t>
      </w:r>
      <w:r>
        <w:rPr>
          <w:spacing w:val="-2"/>
        </w:rPr>
        <w:t>kepala</w:t>
      </w:r>
      <w:r>
        <w:rPr>
          <w:spacing w:val="-5"/>
        </w:rPr>
        <w:t> </w:t>
      </w:r>
      <w:r>
        <w:rPr>
          <w:spacing w:val="-2"/>
        </w:rPr>
        <w:t>Pemerintah</w:t>
      </w:r>
      <w:r>
        <w:rPr>
          <w:spacing w:val="-3"/>
        </w:rPr>
        <w:t> </w:t>
      </w:r>
      <w:r>
        <w:rPr>
          <w:spacing w:val="-2"/>
        </w:rPr>
        <w:t>Daerah</w:t>
      </w:r>
      <w:r>
        <w:rPr>
          <w:spacing w:val="-5"/>
        </w:rPr>
        <w:t> </w:t>
      </w:r>
      <w:r>
        <w:rPr>
          <w:spacing w:val="-2"/>
        </w:rPr>
        <w:t>di </w:t>
      </w:r>
      <w:r>
        <w:rPr/>
        <w:t>tempat</w:t>
      </w:r>
      <w:r>
        <w:rPr>
          <w:spacing w:val="-10"/>
        </w:rPr>
        <w:t> </w:t>
      </w:r>
      <w:r>
        <w:rPr/>
        <w:t>warisan</w:t>
      </w:r>
      <w:r>
        <w:rPr>
          <w:spacing w:val="-9"/>
        </w:rPr>
        <w:t> </w:t>
      </w:r>
      <w:r>
        <w:rPr/>
        <w:t>itu</w:t>
      </w:r>
      <w:r>
        <w:rPr>
          <w:spacing w:val="-11"/>
        </w:rPr>
        <w:t> </w:t>
      </w:r>
      <w:r>
        <w:rPr/>
        <w:t>terbuka,</w:t>
      </w:r>
      <w:r>
        <w:rPr>
          <w:spacing w:val="-11"/>
        </w:rPr>
        <w:t> </w:t>
      </w:r>
      <w:r>
        <w:rPr/>
        <w:t>atau</w:t>
      </w:r>
      <w:r>
        <w:rPr>
          <w:spacing w:val="-9"/>
        </w:rPr>
        <w:t> </w:t>
      </w:r>
      <w:r>
        <w:rPr/>
        <w:t>oleh</w:t>
      </w:r>
      <w:r>
        <w:rPr>
          <w:spacing w:val="-11"/>
        </w:rPr>
        <w:t> </w:t>
      </w:r>
      <w:r>
        <w:rPr/>
        <w:t>kepala</w:t>
      </w:r>
      <w:r>
        <w:rPr>
          <w:spacing w:val="-11"/>
        </w:rPr>
        <w:t> </w:t>
      </w:r>
      <w:r>
        <w:rPr/>
        <w:t>daerah</w:t>
      </w:r>
      <w:r>
        <w:rPr>
          <w:spacing w:val="-11"/>
        </w:rPr>
        <w:t> </w:t>
      </w:r>
      <w:r>
        <w:rPr/>
        <w:t>di</w:t>
      </w:r>
      <w:r>
        <w:rPr>
          <w:spacing w:val="-11"/>
        </w:rPr>
        <w:t> </w:t>
      </w:r>
      <w:r>
        <w:rPr/>
        <w:t>tempat</w:t>
      </w:r>
      <w:r>
        <w:rPr>
          <w:spacing w:val="-10"/>
        </w:rPr>
        <w:t> </w:t>
      </w:r>
      <w:r>
        <w:rPr/>
        <w:t>barang-barang</w:t>
      </w:r>
      <w:r>
        <w:rPr>
          <w:spacing w:val="-9"/>
        </w:rPr>
        <w:t> </w:t>
      </w:r>
      <w:r>
        <w:rPr/>
        <w:t>itu</w:t>
      </w:r>
      <w:r>
        <w:rPr>
          <w:spacing w:val="-9"/>
        </w:rPr>
        <w:t> </w:t>
      </w:r>
      <w:r>
        <w:rPr/>
        <w:t>terletak, sejauh mengenai penilaian barang-barang tetap.</w:t>
      </w:r>
    </w:p>
    <w:p>
      <w:pPr>
        <w:pStyle w:val="BodyText"/>
        <w:spacing w:before="60"/>
      </w:pPr>
      <w:r>
        <w:rPr/>
        <w:t>Mengenai</w:t>
      </w:r>
      <w:r>
        <w:rPr>
          <w:spacing w:val="-4"/>
        </w:rPr>
        <w:t> </w:t>
      </w:r>
      <w:r>
        <w:rPr/>
        <w:t>barang-barang</w:t>
      </w:r>
      <w:r>
        <w:rPr>
          <w:spacing w:val="-2"/>
        </w:rPr>
        <w:t> </w:t>
      </w:r>
      <w:r>
        <w:rPr/>
        <w:t>tetap</w:t>
      </w:r>
      <w:r>
        <w:rPr>
          <w:spacing w:val="-2"/>
        </w:rPr>
        <w:t> </w:t>
      </w:r>
      <w:r>
        <w:rPr/>
        <w:t>yang</w:t>
      </w:r>
      <w:r>
        <w:rPr>
          <w:spacing w:val="-5"/>
        </w:rPr>
        <w:t> </w:t>
      </w:r>
      <w:r>
        <w:rPr/>
        <w:t>berada</w:t>
      </w:r>
      <w:r>
        <w:rPr>
          <w:spacing w:val="-3"/>
        </w:rPr>
        <w:t> </w:t>
      </w:r>
      <w:r>
        <w:rPr/>
        <w:t>di</w:t>
      </w:r>
      <w:r>
        <w:rPr>
          <w:spacing w:val="-4"/>
        </w:rPr>
        <w:t> </w:t>
      </w:r>
      <w:r>
        <w:rPr/>
        <w:t>luar</w:t>
      </w:r>
      <w:r>
        <w:rPr>
          <w:spacing w:val="-6"/>
        </w:rPr>
        <w:t> </w:t>
      </w:r>
      <w:r>
        <w:rPr/>
        <w:t>Indonesia,</w:t>
      </w:r>
      <w:r>
        <w:rPr>
          <w:spacing w:val="-4"/>
        </w:rPr>
        <w:t> </w:t>
      </w:r>
      <w:r>
        <w:rPr/>
        <w:t>jika</w:t>
      </w:r>
      <w:r>
        <w:rPr>
          <w:spacing w:val="-5"/>
        </w:rPr>
        <w:t> </w:t>
      </w:r>
      <w:r>
        <w:rPr/>
        <w:t>pihak-pihak</w:t>
      </w:r>
      <w:r>
        <w:rPr>
          <w:spacing w:val="-5"/>
        </w:rPr>
        <w:t> </w:t>
      </w:r>
      <w:r>
        <w:rPr/>
        <w:t>yang berkepentingan</w:t>
      </w:r>
      <w:r>
        <w:rPr>
          <w:spacing w:val="-16"/>
        </w:rPr>
        <w:t> </w:t>
      </w:r>
      <w:r>
        <w:rPr/>
        <w:t>tidak</w:t>
      </w:r>
      <w:r>
        <w:rPr>
          <w:spacing w:val="-14"/>
        </w:rPr>
        <w:t> </w:t>
      </w:r>
      <w:r>
        <w:rPr/>
        <w:t>memperoleh</w:t>
      </w:r>
      <w:r>
        <w:rPr>
          <w:spacing w:val="-14"/>
        </w:rPr>
        <w:t> </w:t>
      </w:r>
      <w:r>
        <w:rPr/>
        <w:t>persesuaian</w:t>
      </w:r>
      <w:r>
        <w:rPr>
          <w:spacing w:val="-13"/>
        </w:rPr>
        <w:t> </w:t>
      </w:r>
      <w:r>
        <w:rPr/>
        <w:t>kehendak</w:t>
      </w:r>
      <w:r>
        <w:rPr>
          <w:spacing w:val="-14"/>
        </w:rPr>
        <w:t> </w:t>
      </w:r>
      <w:r>
        <w:rPr/>
        <w:t>tentang</w:t>
      </w:r>
      <w:r>
        <w:rPr>
          <w:spacing w:val="-14"/>
        </w:rPr>
        <w:t> </w:t>
      </w:r>
      <w:r>
        <w:rPr/>
        <w:t>pengangkatan</w:t>
      </w:r>
      <w:r>
        <w:rPr>
          <w:spacing w:val="-14"/>
        </w:rPr>
        <w:t> </w:t>
      </w:r>
      <w:r>
        <w:rPr/>
        <w:t>para</w:t>
      </w:r>
      <w:r>
        <w:rPr>
          <w:spacing w:val="-13"/>
        </w:rPr>
        <w:t> </w:t>
      </w:r>
      <w:r>
        <w:rPr/>
        <w:t>ahli tersebut,</w:t>
      </w:r>
      <w:r>
        <w:rPr>
          <w:spacing w:val="-4"/>
        </w:rPr>
        <w:t> </w:t>
      </w:r>
      <w:r>
        <w:rPr/>
        <w:t>maka</w:t>
      </w:r>
      <w:r>
        <w:rPr>
          <w:spacing w:val="-5"/>
        </w:rPr>
        <w:t> </w:t>
      </w:r>
      <w:r>
        <w:rPr/>
        <w:t>Pengadilan</w:t>
      </w:r>
      <w:r>
        <w:rPr>
          <w:spacing w:val="-2"/>
        </w:rPr>
        <w:t> </w:t>
      </w:r>
      <w:r>
        <w:rPr/>
        <w:t>Negeri</w:t>
      </w:r>
      <w:r>
        <w:rPr>
          <w:spacing w:val="-4"/>
        </w:rPr>
        <w:t> </w:t>
      </w:r>
      <w:r>
        <w:rPr/>
        <w:t>akan</w:t>
      </w:r>
      <w:r>
        <w:rPr>
          <w:spacing w:val="-5"/>
        </w:rPr>
        <w:t> </w:t>
      </w:r>
      <w:r>
        <w:rPr/>
        <w:t>mengatur</w:t>
      </w:r>
      <w:r>
        <w:rPr>
          <w:spacing w:val="-5"/>
        </w:rPr>
        <w:t> </w:t>
      </w:r>
      <w:r>
        <w:rPr/>
        <w:t>cara</w:t>
      </w:r>
      <w:r>
        <w:rPr>
          <w:spacing w:val="-3"/>
        </w:rPr>
        <w:t> </w:t>
      </w:r>
      <w:r>
        <w:rPr/>
        <w:t>menyelenggarakan</w:t>
      </w:r>
      <w:r>
        <w:rPr>
          <w:spacing w:val="-5"/>
        </w:rPr>
        <w:t> </w:t>
      </w:r>
      <w:r>
        <w:rPr/>
        <w:t>penilaian</w:t>
      </w:r>
      <w:r>
        <w:rPr>
          <w:spacing w:val="-5"/>
        </w:rPr>
        <w:t> </w:t>
      </w:r>
      <w:r>
        <w:rPr/>
        <w:t>itu.</w:t>
      </w:r>
    </w:p>
    <w:p>
      <w:pPr>
        <w:pStyle w:val="BodyText"/>
        <w:spacing w:before="116"/>
        <w:ind w:left="0"/>
      </w:pPr>
    </w:p>
    <w:p>
      <w:pPr>
        <w:pStyle w:val="BodyText"/>
        <w:ind w:left="3962"/>
      </w:pPr>
      <w:r>
        <w:rPr/>
        <w:t>Pasal</w:t>
      </w:r>
      <w:r>
        <w:rPr>
          <w:spacing w:val="42"/>
        </w:rPr>
        <w:t> </w:t>
      </w:r>
      <w:r>
        <w:rPr>
          <w:spacing w:val="-4"/>
        </w:rPr>
        <w:t>1079</w:t>
      </w:r>
    </w:p>
    <w:p>
      <w:pPr>
        <w:pStyle w:val="BodyText"/>
        <w:spacing w:before="57"/>
      </w:pPr>
      <w:r>
        <w:rPr>
          <w:spacing w:val="-2"/>
        </w:rPr>
        <w:t>Setelah</w:t>
      </w:r>
      <w:r>
        <w:rPr>
          <w:spacing w:val="-4"/>
        </w:rPr>
        <w:t> </w:t>
      </w:r>
      <w:r>
        <w:rPr>
          <w:spacing w:val="-2"/>
        </w:rPr>
        <w:t>diatur</w:t>
      </w:r>
      <w:r>
        <w:rPr>
          <w:spacing w:val="-5"/>
        </w:rPr>
        <w:t> </w:t>
      </w:r>
      <w:r>
        <w:rPr>
          <w:spacing w:val="-2"/>
        </w:rPr>
        <w:t>pemasukan</w:t>
      </w:r>
      <w:r>
        <w:rPr>
          <w:spacing w:val="-4"/>
        </w:rPr>
        <w:t> </w:t>
      </w:r>
      <w:r>
        <w:rPr>
          <w:spacing w:val="-2"/>
        </w:rPr>
        <w:t>dan</w:t>
      </w:r>
      <w:r>
        <w:rPr>
          <w:spacing w:val="-4"/>
        </w:rPr>
        <w:t> </w:t>
      </w:r>
      <w:r>
        <w:rPr>
          <w:spacing w:val="-2"/>
        </w:rPr>
        <w:t>utang harta</w:t>
      </w:r>
      <w:r>
        <w:rPr>
          <w:spacing w:val="-4"/>
        </w:rPr>
        <w:t> </w:t>
      </w:r>
      <w:r>
        <w:rPr>
          <w:spacing w:val="-2"/>
        </w:rPr>
        <w:t>peninggalan</w:t>
      </w:r>
      <w:r>
        <w:rPr>
          <w:spacing w:val="-4"/>
        </w:rPr>
        <w:t> </w:t>
      </w:r>
      <w:r>
        <w:rPr>
          <w:spacing w:val="-2"/>
        </w:rPr>
        <w:t>yang harus</w:t>
      </w:r>
      <w:r>
        <w:rPr>
          <w:spacing w:val="-4"/>
        </w:rPr>
        <w:t> </w:t>
      </w:r>
      <w:r>
        <w:rPr>
          <w:spacing w:val="-2"/>
        </w:rPr>
        <w:t>dibayar kepada</w:t>
      </w:r>
      <w:r>
        <w:rPr>
          <w:spacing w:val="-4"/>
        </w:rPr>
        <w:t> </w:t>
      </w:r>
      <w:r>
        <w:rPr>
          <w:spacing w:val="-2"/>
        </w:rPr>
        <w:t>seorang</w:t>
      </w:r>
      <w:r>
        <w:rPr>
          <w:spacing w:val="-4"/>
        </w:rPr>
        <w:t> </w:t>
      </w:r>
      <w:r>
        <w:rPr>
          <w:spacing w:val="-2"/>
        </w:rPr>
        <w:t>ahli </w:t>
      </w:r>
      <w:r>
        <w:rPr/>
        <w:t>waris</w:t>
      </w:r>
      <w:r>
        <w:rPr>
          <w:spacing w:val="-7"/>
        </w:rPr>
        <w:t> </w:t>
      </w:r>
      <w:r>
        <w:rPr/>
        <w:t>atau</w:t>
      </w:r>
      <w:r>
        <w:rPr>
          <w:spacing w:val="-4"/>
        </w:rPr>
        <w:t> </w:t>
      </w:r>
      <w:r>
        <w:rPr/>
        <w:t>Iebih</w:t>
      </w:r>
      <w:r>
        <w:rPr>
          <w:spacing w:val="-7"/>
        </w:rPr>
        <w:t> </w:t>
      </w:r>
      <w:r>
        <w:rPr/>
        <w:t>atas</w:t>
      </w:r>
      <w:r>
        <w:rPr>
          <w:spacing w:val="-7"/>
        </w:rPr>
        <w:t> </w:t>
      </w:r>
      <w:r>
        <w:rPr/>
        <w:t>dasar</w:t>
      </w:r>
      <w:r>
        <w:rPr>
          <w:spacing w:val="-5"/>
        </w:rPr>
        <w:t> </w:t>
      </w:r>
      <w:r>
        <w:rPr/>
        <w:t>apa</w:t>
      </w:r>
      <w:r>
        <w:rPr>
          <w:spacing w:val="-7"/>
        </w:rPr>
        <w:t> </w:t>
      </w:r>
      <w:r>
        <w:rPr/>
        <w:t>pun</w:t>
      </w:r>
      <w:r>
        <w:rPr>
          <w:spacing w:val="-9"/>
        </w:rPr>
        <w:t> </w:t>
      </w:r>
      <w:r>
        <w:rPr/>
        <w:t>juga,</w:t>
      </w:r>
      <w:r>
        <w:rPr>
          <w:spacing w:val="-8"/>
        </w:rPr>
        <w:t> </w:t>
      </w:r>
      <w:r>
        <w:rPr/>
        <w:t>maka</w:t>
      </w:r>
      <w:r>
        <w:rPr>
          <w:spacing w:val="-7"/>
        </w:rPr>
        <w:t> </w:t>
      </w:r>
      <w:r>
        <w:rPr/>
        <w:t>sisa</w:t>
      </w:r>
      <w:r>
        <w:rPr>
          <w:spacing w:val="-7"/>
        </w:rPr>
        <w:t> </w:t>
      </w:r>
      <w:r>
        <w:rPr/>
        <w:t>harta</w:t>
      </w:r>
      <w:r>
        <w:rPr>
          <w:spacing w:val="-5"/>
        </w:rPr>
        <w:t> </w:t>
      </w:r>
      <w:r>
        <w:rPr/>
        <w:t>peninggalan</w:t>
      </w:r>
      <w:r>
        <w:rPr>
          <w:spacing w:val="-7"/>
        </w:rPr>
        <w:t> </w:t>
      </w:r>
      <w:r>
        <w:rPr/>
        <w:t>itu</w:t>
      </w:r>
      <w:r>
        <w:rPr>
          <w:spacing w:val="-4"/>
        </w:rPr>
        <w:t> </w:t>
      </w:r>
      <w:r>
        <w:rPr/>
        <w:t>dan</w:t>
      </w:r>
      <w:r>
        <w:rPr>
          <w:spacing w:val="-4"/>
        </w:rPr>
        <w:t> </w:t>
      </w:r>
      <w:r>
        <w:rPr/>
        <w:t>bagian</w:t>
      </w:r>
      <w:r>
        <w:rPr>
          <w:spacing w:val="-7"/>
        </w:rPr>
        <w:t> </w:t>
      </w:r>
      <w:r>
        <w:rPr/>
        <w:t>dan</w:t>
      </w:r>
      <w:r>
        <w:rPr>
          <w:spacing w:val="-7"/>
        </w:rPr>
        <w:t> </w:t>
      </w:r>
      <w:r>
        <w:rPr/>
        <w:t>tiap- tiap ahli waris atau pancang ditentukan.</w:t>
      </w:r>
    </w:p>
    <w:p>
      <w:pPr>
        <w:pStyle w:val="BodyText"/>
        <w:spacing w:before="59"/>
        <w:ind w:right="138"/>
      </w:pPr>
      <w:r>
        <w:rPr/>
        <w:t>Selanjutnya</w:t>
      </w:r>
      <w:r>
        <w:rPr>
          <w:spacing w:val="-11"/>
        </w:rPr>
        <w:t> </w:t>
      </w:r>
      <w:r>
        <w:rPr/>
        <w:t>dengan</w:t>
      </w:r>
      <w:r>
        <w:rPr>
          <w:spacing w:val="-11"/>
        </w:rPr>
        <w:t> </w:t>
      </w:r>
      <w:r>
        <w:rPr/>
        <w:t>persetujuan</w:t>
      </w:r>
      <w:r>
        <w:rPr>
          <w:spacing w:val="-11"/>
        </w:rPr>
        <w:t> </w:t>
      </w:r>
      <w:r>
        <w:rPr/>
        <w:t>bersama</w:t>
      </w:r>
      <w:r>
        <w:rPr>
          <w:spacing w:val="-11"/>
        </w:rPr>
        <w:t> </w:t>
      </w:r>
      <w:r>
        <w:rPr/>
        <w:t>antara</w:t>
      </w:r>
      <w:r>
        <w:rPr>
          <w:spacing w:val="-11"/>
        </w:rPr>
        <w:t> </w:t>
      </w:r>
      <w:r>
        <w:rPr/>
        <w:t>orang-orang</w:t>
      </w:r>
      <w:r>
        <w:rPr>
          <w:spacing w:val="-9"/>
        </w:rPr>
        <w:t> </w:t>
      </w:r>
      <w:r>
        <w:rPr/>
        <w:t>yang</w:t>
      </w:r>
      <w:r>
        <w:rPr>
          <w:spacing w:val="-9"/>
        </w:rPr>
        <w:t> </w:t>
      </w:r>
      <w:r>
        <w:rPr/>
        <w:t>berkepentingan,</w:t>
      </w:r>
      <w:r>
        <w:rPr>
          <w:spacing w:val="-11"/>
        </w:rPr>
        <w:t> </w:t>
      </w:r>
      <w:r>
        <w:rPr/>
        <w:t>ditetapkan </w:t>
      </w:r>
      <w:r>
        <w:rPr>
          <w:spacing w:val="-2"/>
        </w:rPr>
        <w:t>dengan</w:t>
      </w:r>
      <w:r>
        <w:rPr>
          <w:spacing w:val="-5"/>
        </w:rPr>
        <w:t> </w:t>
      </w:r>
      <w:r>
        <w:rPr>
          <w:spacing w:val="-2"/>
        </w:rPr>
        <w:t>pembagian,</w:t>
      </w:r>
      <w:r>
        <w:rPr>
          <w:spacing w:val="-4"/>
        </w:rPr>
        <w:t> </w:t>
      </w:r>
      <w:r>
        <w:rPr>
          <w:spacing w:val="-2"/>
        </w:rPr>
        <w:t>barang-barang</w:t>
      </w:r>
      <w:r>
        <w:rPr>
          <w:spacing w:val="-5"/>
        </w:rPr>
        <w:t> </w:t>
      </w:r>
      <w:r>
        <w:rPr>
          <w:spacing w:val="-2"/>
        </w:rPr>
        <w:t>mana</w:t>
      </w:r>
      <w:r>
        <w:rPr>
          <w:spacing w:val="-5"/>
        </w:rPr>
        <w:t> </w:t>
      </w:r>
      <w:r>
        <w:rPr>
          <w:spacing w:val="-2"/>
        </w:rPr>
        <w:t>jatuh</w:t>
      </w:r>
      <w:r>
        <w:rPr>
          <w:spacing w:val="-5"/>
        </w:rPr>
        <w:t> </w:t>
      </w:r>
      <w:r>
        <w:rPr>
          <w:spacing w:val="-2"/>
        </w:rPr>
        <w:t>pada</w:t>
      </w:r>
      <w:r>
        <w:rPr>
          <w:spacing w:val="-5"/>
        </w:rPr>
        <w:t> </w:t>
      </w:r>
      <w:r>
        <w:rPr>
          <w:spacing w:val="-2"/>
        </w:rPr>
        <w:t>bagian</w:t>
      </w:r>
      <w:r>
        <w:rPr>
          <w:spacing w:val="-5"/>
        </w:rPr>
        <w:t> </w:t>
      </w:r>
      <w:r>
        <w:rPr>
          <w:spacing w:val="-2"/>
        </w:rPr>
        <w:t>masing-masing</w:t>
      </w:r>
      <w:r>
        <w:rPr>
          <w:spacing w:val="-3"/>
        </w:rPr>
        <w:t> </w:t>
      </w:r>
      <w:r>
        <w:rPr>
          <w:spacing w:val="-2"/>
        </w:rPr>
        <w:t>dan</w:t>
      </w:r>
      <w:r>
        <w:rPr>
          <w:spacing w:val="-3"/>
        </w:rPr>
        <w:t> </w:t>
      </w:r>
      <w:r>
        <w:rPr>
          <w:spacing w:val="-2"/>
        </w:rPr>
        <w:t>bila</w:t>
      </w:r>
      <w:r>
        <w:rPr>
          <w:spacing w:val="-8"/>
        </w:rPr>
        <w:t> </w:t>
      </w:r>
      <w:r>
        <w:rPr>
          <w:spacing w:val="-2"/>
        </w:rPr>
        <w:t>ada</w:t>
      </w:r>
      <w:r>
        <w:rPr>
          <w:spacing w:val="-5"/>
        </w:rPr>
        <w:t> </w:t>
      </w:r>
      <w:r>
        <w:rPr>
          <w:spacing w:val="-2"/>
        </w:rPr>
        <w:t>alasan, </w:t>
      </w:r>
      <w:r>
        <w:rPr/>
        <w:t>berapa</w:t>
      </w:r>
      <w:r>
        <w:rPr>
          <w:spacing w:val="-2"/>
        </w:rPr>
        <w:t> </w:t>
      </w:r>
      <w:r>
        <w:rPr/>
        <w:t>besar jumlah</w:t>
      </w:r>
      <w:r>
        <w:rPr>
          <w:spacing w:val="-2"/>
        </w:rPr>
        <w:t> </w:t>
      </w:r>
      <w:r>
        <w:rPr/>
        <w:t>uang</w:t>
      </w:r>
      <w:r>
        <w:rPr>
          <w:spacing w:val="-2"/>
        </w:rPr>
        <w:t> </w:t>
      </w:r>
      <w:r>
        <w:rPr/>
        <w:t>yang harus dibayar</w:t>
      </w:r>
      <w:r>
        <w:rPr>
          <w:spacing w:val="-3"/>
        </w:rPr>
        <w:t> </w:t>
      </w:r>
      <w:r>
        <w:rPr/>
        <w:t>untuk</w:t>
      </w:r>
      <w:r>
        <w:rPr>
          <w:spacing w:val="-4"/>
        </w:rPr>
        <w:t> </w:t>
      </w:r>
      <w:r>
        <w:rPr/>
        <w:t>membuat sama</w:t>
      </w:r>
      <w:r>
        <w:rPr>
          <w:spacing w:val="-2"/>
        </w:rPr>
        <w:t> </w:t>
      </w:r>
      <w:r>
        <w:rPr/>
        <w:t>rata</w:t>
      </w:r>
      <w:r>
        <w:rPr>
          <w:spacing w:val="-2"/>
        </w:rPr>
        <w:t> </w:t>
      </w:r>
      <w:r>
        <w:rPr/>
        <w:t>semua</w:t>
      </w:r>
      <w:r>
        <w:rPr>
          <w:spacing w:val="-2"/>
        </w:rPr>
        <w:t> </w:t>
      </w:r>
      <w:r>
        <w:rPr/>
        <w:t>bagian.</w:t>
      </w:r>
      <w:r>
        <w:rPr>
          <w:spacing w:val="-1"/>
        </w:rPr>
        <w:t> </w:t>
      </w:r>
      <w:r>
        <w:rPr/>
        <w:t>Bila orang-orang</w:t>
      </w:r>
      <w:r>
        <w:rPr>
          <w:spacing w:val="-2"/>
        </w:rPr>
        <w:t> </w:t>
      </w:r>
      <w:r>
        <w:rPr/>
        <w:t>yang</w:t>
      </w:r>
      <w:r>
        <w:rPr>
          <w:spacing w:val="-4"/>
        </w:rPr>
        <w:t> </w:t>
      </w:r>
      <w:r>
        <w:rPr/>
        <w:t>berkepentingan</w:t>
      </w:r>
      <w:r>
        <w:rPr>
          <w:spacing w:val="-4"/>
        </w:rPr>
        <w:t> </w:t>
      </w:r>
      <w:r>
        <w:rPr/>
        <w:t>tidak</w:t>
      </w:r>
      <w:r>
        <w:rPr>
          <w:spacing w:val="-4"/>
        </w:rPr>
        <w:t> </w:t>
      </w:r>
      <w:r>
        <w:rPr/>
        <w:t>menyetujui</w:t>
      </w:r>
      <w:r>
        <w:rPr>
          <w:spacing w:val="-3"/>
        </w:rPr>
        <w:t> </w:t>
      </w:r>
      <w:r>
        <w:rPr/>
        <w:t>pembagian</w:t>
      </w:r>
      <w:r>
        <w:rPr>
          <w:spacing w:val="-4"/>
        </w:rPr>
        <w:t> </w:t>
      </w:r>
      <w:r>
        <w:rPr/>
        <w:t>yang</w:t>
      </w:r>
      <w:r>
        <w:rPr>
          <w:spacing w:val="-2"/>
        </w:rPr>
        <w:t> </w:t>
      </w:r>
      <w:r>
        <w:rPr/>
        <w:t>demikian</w:t>
      </w:r>
      <w:r>
        <w:rPr>
          <w:spacing w:val="-2"/>
        </w:rPr>
        <w:t> </w:t>
      </w:r>
      <w:r>
        <w:rPr/>
        <w:t>itu,</w:t>
      </w:r>
      <w:r>
        <w:rPr>
          <w:spacing w:val="-3"/>
        </w:rPr>
        <w:t> </w:t>
      </w:r>
      <w:r>
        <w:rPr/>
        <w:t>maka diadakan</w:t>
      </w:r>
      <w:r>
        <w:rPr>
          <w:spacing w:val="-10"/>
        </w:rPr>
        <w:t> </w:t>
      </w:r>
      <w:r>
        <w:rPr/>
        <w:t>kapling-kapling</w:t>
      </w:r>
      <w:r>
        <w:rPr>
          <w:spacing w:val="-10"/>
        </w:rPr>
        <w:t> </w:t>
      </w:r>
      <w:r>
        <w:rPr/>
        <w:t>sebanyak</w:t>
      </w:r>
      <w:r>
        <w:rPr>
          <w:spacing w:val="-7"/>
        </w:rPr>
        <w:t> </w:t>
      </w:r>
      <w:r>
        <w:rPr/>
        <w:t>ahli</w:t>
      </w:r>
      <w:r>
        <w:rPr>
          <w:spacing w:val="-9"/>
        </w:rPr>
        <w:t> </w:t>
      </w:r>
      <w:r>
        <w:rPr/>
        <w:t>waris</w:t>
      </w:r>
      <w:r>
        <w:rPr>
          <w:spacing w:val="-8"/>
        </w:rPr>
        <w:t> </w:t>
      </w:r>
      <w:r>
        <w:rPr/>
        <w:t>atau</w:t>
      </w:r>
      <w:r>
        <w:rPr>
          <w:spacing w:val="-7"/>
        </w:rPr>
        <w:t> </w:t>
      </w:r>
      <w:r>
        <w:rPr/>
        <w:t>pancang,</w:t>
      </w:r>
      <w:r>
        <w:rPr>
          <w:spacing w:val="-6"/>
        </w:rPr>
        <w:t> </w:t>
      </w:r>
      <w:r>
        <w:rPr/>
        <w:t>dan</w:t>
      </w:r>
      <w:r>
        <w:rPr>
          <w:spacing w:val="-7"/>
        </w:rPr>
        <w:t> </w:t>
      </w:r>
      <w:r>
        <w:rPr/>
        <w:t>penunjukan</w:t>
      </w:r>
      <w:r>
        <w:rPr>
          <w:spacing w:val="-7"/>
        </w:rPr>
        <w:t> </w:t>
      </w:r>
      <w:r>
        <w:rPr/>
        <w:t>bagian</w:t>
      </w:r>
      <w:r>
        <w:rPr>
          <w:spacing w:val="-10"/>
        </w:rPr>
        <w:t> </w:t>
      </w:r>
      <w:r>
        <w:rPr/>
        <w:t>masing- masing dilakukan dengan undian.</w:t>
      </w:r>
    </w:p>
    <w:p>
      <w:pPr>
        <w:pStyle w:val="BodyText"/>
        <w:spacing w:before="61"/>
        <w:ind w:right="98"/>
      </w:pPr>
      <w:r>
        <w:rPr>
          <w:spacing w:val="-2"/>
        </w:rPr>
        <w:t>Pembagian</w:t>
      </w:r>
      <w:r>
        <w:rPr>
          <w:spacing w:val="-7"/>
        </w:rPr>
        <w:t> </w:t>
      </w:r>
      <w:r>
        <w:rPr>
          <w:spacing w:val="-2"/>
        </w:rPr>
        <w:t>lebih</w:t>
      </w:r>
      <w:r>
        <w:rPr>
          <w:spacing w:val="-4"/>
        </w:rPr>
        <w:t> </w:t>
      </w:r>
      <w:r>
        <w:rPr>
          <w:spacing w:val="-2"/>
        </w:rPr>
        <w:t>lanjut</w:t>
      </w:r>
      <w:r>
        <w:rPr>
          <w:spacing w:val="-5"/>
        </w:rPr>
        <w:t> </w:t>
      </w:r>
      <w:r>
        <w:rPr>
          <w:spacing w:val="-2"/>
        </w:rPr>
        <w:t>barang-barang</w:t>
      </w:r>
      <w:r>
        <w:rPr>
          <w:spacing w:val="-7"/>
        </w:rPr>
        <w:t> </w:t>
      </w:r>
      <w:r>
        <w:rPr>
          <w:spacing w:val="-2"/>
        </w:rPr>
        <w:t>yang</w:t>
      </w:r>
      <w:r>
        <w:rPr>
          <w:spacing w:val="-4"/>
        </w:rPr>
        <w:t> </w:t>
      </w:r>
      <w:r>
        <w:rPr>
          <w:spacing w:val="-2"/>
        </w:rPr>
        <w:t>dibagikan</w:t>
      </w:r>
      <w:r>
        <w:rPr>
          <w:spacing w:val="-6"/>
        </w:rPr>
        <w:t> </w:t>
      </w:r>
      <w:r>
        <w:rPr>
          <w:spacing w:val="-2"/>
        </w:rPr>
        <w:t>kepada</w:t>
      </w:r>
      <w:r>
        <w:rPr>
          <w:spacing w:val="-7"/>
        </w:rPr>
        <w:t> </w:t>
      </w:r>
      <w:r>
        <w:rPr>
          <w:spacing w:val="-2"/>
        </w:rPr>
        <w:t>satu</w:t>
      </w:r>
      <w:r>
        <w:rPr>
          <w:spacing w:val="-4"/>
        </w:rPr>
        <w:t> </w:t>
      </w:r>
      <w:r>
        <w:rPr>
          <w:spacing w:val="-2"/>
        </w:rPr>
        <w:t>pancang,</w:t>
      </w:r>
      <w:r>
        <w:rPr>
          <w:spacing w:val="-6"/>
        </w:rPr>
        <w:t> </w:t>
      </w:r>
      <w:r>
        <w:rPr>
          <w:spacing w:val="-2"/>
        </w:rPr>
        <w:t>dilakukan</w:t>
      </w:r>
      <w:r>
        <w:rPr>
          <w:spacing w:val="-7"/>
        </w:rPr>
        <w:t> </w:t>
      </w:r>
      <w:r>
        <w:rPr>
          <w:spacing w:val="-2"/>
        </w:rPr>
        <w:t>dengan </w:t>
      </w:r>
      <w:r>
        <w:rPr/>
        <w:t>cara yang sama.</w:t>
      </w:r>
    </w:p>
    <w:p>
      <w:pPr>
        <w:pStyle w:val="BodyText"/>
        <w:spacing w:before="58"/>
      </w:pPr>
      <w:r>
        <w:rPr/>
        <w:t>Segala</w:t>
      </w:r>
      <w:r>
        <w:rPr>
          <w:spacing w:val="-10"/>
        </w:rPr>
        <w:t> </w:t>
      </w:r>
      <w:r>
        <w:rPr/>
        <w:t>perselisihan</w:t>
      </w:r>
      <w:r>
        <w:rPr>
          <w:spacing w:val="-10"/>
        </w:rPr>
        <w:t> </w:t>
      </w:r>
      <w:r>
        <w:rPr/>
        <w:t>tentang</w:t>
      </w:r>
      <w:r>
        <w:rPr>
          <w:spacing w:val="-8"/>
        </w:rPr>
        <w:t> </w:t>
      </w:r>
      <w:r>
        <w:rPr/>
        <w:t>pembuatan</w:t>
      </w:r>
      <w:r>
        <w:rPr>
          <w:spacing w:val="-10"/>
        </w:rPr>
        <w:t> </w:t>
      </w:r>
      <w:r>
        <w:rPr/>
        <w:t>kapling-kapling</w:t>
      </w:r>
      <w:r>
        <w:rPr>
          <w:spacing w:val="-8"/>
        </w:rPr>
        <w:t> </w:t>
      </w:r>
      <w:r>
        <w:rPr/>
        <w:t>dan</w:t>
      </w:r>
      <w:r>
        <w:rPr>
          <w:spacing w:val="-10"/>
        </w:rPr>
        <w:t> </w:t>
      </w:r>
      <w:r>
        <w:rPr/>
        <w:t>bagian-bagian</w:t>
      </w:r>
      <w:r>
        <w:rPr>
          <w:spacing w:val="-10"/>
        </w:rPr>
        <w:t> </w:t>
      </w:r>
      <w:r>
        <w:rPr/>
        <w:t>lebih</w:t>
      </w:r>
      <w:r>
        <w:rPr>
          <w:spacing w:val="-8"/>
        </w:rPr>
        <w:t> </w:t>
      </w:r>
      <w:r>
        <w:rPr/>
        <w:t>lanjut,</w:t>
      </w:r>
      <w:r>
        <w:rPr>
          <w:spacing w:val="-9"/>
        </w:rPr>
        <w:t> </w:t>
      </w:r>
      <w:r>
        <w:rPr/>
        <w:t>atas permohonan</w:t>
      </w:r>
      <w:r>
        <w:rPr>
          <w:spacing w:val="-14"/>
        </w:rPr>
        <w:t> </w:t>
      </w:r>
      <w:r>
        <w:rPr/>
        <w:t>orang-orang</w:t>
      </w:r>
      <w:r>
        <w:rPr>
          <w:spacing w:val="-14"/>
        </w:rPr>
        <w:t> </w:t>
      </w:r>
      <w:r>
        <w:rPr/>
        <w:t>berkepentingan</w:t>
      </w:r>
      <w:r>
        <w:rPr>
          <w:spacing w:val="-14"/>
        </w:rPr>
        <w:t> </w:t>
      </w:r>
      <w:r>
        <w:rPr/>
        <w:t>yang</w:t>
      </w:r>
      <w:r>
        <w:rPr>
          <w:spacing w:val="-13"/>
        </w:rPr>
        <w:t> </w:t>
      </w:r>
      <w:r>
        <w:rPr/>
        <w:t>paling</w:t>
      </w:r>
      <w:r>
        <w:rPr>
          <w:spacing w:val="-14"/>
        </w:rPr>
        <w:t> </w:t>
      </w:r>
      <w:r>
        <w:rPr/>
        <w:t>siap,</w:t>
      </w:r>
      <w:r>
        <w:rPr>
          <w:spacing w:val="-14"/>
        </w:rPr>
        <w:t> </w:t>
      </w:r>
      <w:r>
        <w:rPr/>
        <w:t>diputuskan</w:t>
      </w:r>
      <w:r>
        <w:rPr>
          <w:spacing w:val="-14"/>
        </w:rPr>
        <w:t> </w:t>
      </w:r>
      <w:r>
        <w:rPr/>
        <w:t>oleh</w:t>
      </w:r>
      <w:r>
        <w:rPr>
          <w:spacing w:val="-13"/>
        </w:rPr>
        <w:t> </w:t>
      </w:r>
      <w:r>
        <w:rPr/>
        <w:t>Pengadilan</w:t>
      </w:r>
      <w:r>
        <w:rPr>
          <w:spacing w:val="-14"/>
        </w:rPr>
        <w:t> </w:t>
      </w:r>
      <w:r>
        <w:rPr/>
        <w:t>Negeri menurut peraturan pada Pasal 1075 alinea keempat.</w:t>
      </w:r>
    </w:p>
    <w:p>
      <w:pPr>
        <w:pStyle w:val="BodyText"/>
        <w:spacing w:before="116"/>
        <w:ind w:left="0"/>
      </w:pPr>
    </w:p>
    <w:p>
      <w:pPr>
        <w:pStyle w:val="BodyText"/>
        <w:spacing w:before="1"/>
        <w:ind w:left="3962"/>
      </w:pPr>
      <w:r>
        <w:rPr/>
        <w:t>Pasal</w:t>
      </w:r>
      <w:r>
        <w:rPr>
          <w:spacing w:val="42"/>
        </w:rPr>
        <w:t> </w:t>
      </w:r>
      <w:r>
        <w:rPr>
          <w:spacing w:val="-4"/>
        </w:rPr>
        <w:t>1080</w:t>
      </w:r>
    </w:p>
    <w:p>
      <w:pPr>
        <w:pStyle w:val="BodyText"/>
        <w:spacing w:before="56"/>
        <w:ind w:right="61"/>
      </w:pPr>
      <w:r>
        <w:rPr/>
        <w:t>Setelah</w:t>
      </w:r>
      <w:r>
        <w:rPr>
          <w:spacing w:val="-3"/>
        </w:rPr>
        <w:t> </w:t>
      </w:r>
      <w:r>
        <w:rPr/>
        <w:t>undian,</w:t>
      </w:r>
      <w:r>
        <w:rPr>
          <w:spacing w:val="-2"/>
        </w:rPr>
        <w:t> </w:t>
      </w:r>
      <w:r>
        <w:rPr/>
        <w:t>para</w:t>
      </w:r>
      <w:r>
        <w:rPr>
          <w:spacing w:val="-3"/>
        </w:rPr>
        <w:t> </w:t>
      </w:r>
      <w:r>
        <w:rPr/>
        <w:t>ahli</w:t>
      </w:r>
      <w:r>
        <w:rPr>
          <w:spacing w:val="-4"/>
        </w:rPr>
        <w:t> </w:t>
      </w:r>
      <w:r>
        <w:rPr/>
        <w:t>waris</w:t>
      </w:r>
      <w:r>
        <w:rPr>
          <w:spacing w:val="-3"/>
        </w:rPr>
        <w:t> </w:t>
      </w:r>
      <w:r>
        <w:rPr/>
        <w:t>berhak untuk bertukar</w:t>
      </w:r>
      <w:r>
        <w:rPr>
          <w:spacing w:val="-1"/>
        </w:rPr>
        <w:t> </w:t>
      </w:r>
      <w:r>
        <w:rPr/>
        <w:t>kapling</w:t>
      </w:r>
      <w:r>
        <w:rPr>
          <w:spacing w:val="-3"/>
        </w:rPr>
        <w:t> </w:t>
      </w:r>
      <w:r>
        <w:rPr/>
        <w:t>yang dengan</w:t>
      </w:r>
      <w:r>
        <w:rPr>
          <w:spacing w:val="-3"/>
        </w:rPr>
        <w:t> </w:t>
      </w:r>
      <w:r>
        <w:rPr/>
        <w:t>undian menjadi bagian</w:t>
      </w:r>
      <w:r>
        <w:rPr>
          <w:spacing w:val="-16"/>
        </w:rPr>
        <w:t> </w:t>
      </w:r>
      <w:r>
        <w:rPr/>
        <w:t>mereka,</w:t>
      </w:r>
      <w:r>
        <w:rPr>
          <w:spacing w:val="-14"/>
        </w:rPr>
        <w:t> </w:t>
      </w:r>
      <w:r>
        <w:rPr/>
        <w:t>asalkan</w:t>
      </w:r>
      <w:r>
        <w:rPr>
          <w:spacing w:val="-14"/>
        </w:rPr>
        <w:t> </w:t>
      </w:r>
      <w:r>
        <w:rPr/>
        <w:t>hal</w:t>
      </w:r>
      <w:r>
        <w:rPr>
          <w:spacing w:val="-13"/>
        </w:rPr>
        <w:t> </w:t>
      </w:r>
      <w:r>
        <w:rPr/>
        <w:t>itu</w:t>
      </w:r>
      <w:r>
        <w:rPr>
          <w:spacing w:val="-14"/>
        </w:rPr>
        <w:t> </w:t>
      </w:r>
      <w:r>
        <w:rPr/>
        <w:t>terjadi</w:t>
      </w:r>
      <w:r>
        <w:rPr>
          <w:spacing w:val="-14"/>
        </w:rPr>
        <w:t> </w:t>
      </w:r>
      <w:r>
        <w:rPr/>
        <w:t>sebelum</w:t>
      </w:r>
      <w:r>
        <w:rPr>
          <w:spacing w:val="-14"/>
        </w:rPr>
        <w:t> </w:t>
      </w:r>
      <w:r>
        <w:rPr/>
        <w:t>penutupan</w:t>
      </w:r>
      <w:r>
        <w:rPr>
          <w:spacing w:val="-13"/>
        </w:rPr>
        <w:t> </w:t>
      </w:r>
      <w:r>
        <w:rPr/>
        <w:t>akta</w:t>
      </w:r>
      <w:r>
        <w:rPr>
          <w:spacing w:val="-14"/>
        </w:rPr>
        <w:t> </w:t>
      </w:r>
      <w:r>
        <w:rPr/>
        <w:t>pemisahan</w:t>
      </w:r>
      <w:r>
        <w:rPr>
          <w:spacing w:val="-14"/>
        </w:rPr>
        <w:t> </w:t>
      </w:r>
      <w:r>
        <w:rPr/>
        <w:t>harta</w:t>
      </w:r>
      <w:r>
        <w:rPr>
          <w:spacing w:val="-14"/>
        </w:rPr>
        <w:t> </w:t>
      </w:r>
      <w:r>
        <w:rPr/>
        <w:t>peninggalan</w:t>
      </w:r>
      <w:r>
        <w:rPr>
          <w:spacing w:val="-13"/>
        </w:rPr>
        <w:t> </w:t>
      </w:r>
      <w:r>
        <w:rPr/>
        <w:t>itu dan pertukaran itu dicantumkan di dalam akta itu.</w:t>
      </w:r>
    </w:p>
    <w:p>
      <w:pPr>
        <w:pStyle w:val="BodyText"/>
        <w:spacing w:before="60"/>
      </w:pPr>
      <w:r>
        <w:rPr>
          <w:spacing w:val="-2"/>
        </w:rPr>
        <w:t>Penukaran</w:t>
      </w:r>
      <w:r>
        <w:rPr>
          <w:spacing w:val="-6"/>
        </w:rPr>
        <w:t> </w:t>
      </w:r>
      <w:r>
        <w:rPr>
          <w:spacing w:val="-2"/>
        </w:rPr>
        <w:t>ini</w:t>
      </w:r>
      <w:r>
        <w:rPr>
          <w:spacing w:val="-6"/>
        </w:rPr>
        <w:t> </w:t>
      </w:r>
      <w:r>
        <w:rPr>
          <w:spacing w:val="-2"/>
        </w:rPr>
        <w:t>mempunyai</w:t>
      </w:r>
      <w:r>
        <w:rPr>
          <w:spacing w:val="-3"/>
        </w:rPr>
        <w:t> </w:t>
      </w:r>
      <w:r>
        <w:rPr>
          <w:spacing w:val="-2"/>
        </w:rPr>
        <w:t>akibat</w:t>
      </w:r>
      <w:r>
        <w:rPr>
          <w:spacing w:val="-5"/>
        </w:rPr>
        <w:t> </w:t>
      </w:r>
      <w:r>
        <w:rPr>
          <w:spacing w:val="-2"/>
        </w:rPr>
        <w:t>yang</w:t>
      </w:r>
      <w:r>
        <w:rPr>
          <w:spacing w:val="-4"/>
        </w:rPr>
        <w:t> </w:t>
      </w:r>
      <w:r>
        <w:rPr>
          <w:spacing w:val="-2"/>
        </w:rPr>
        <w:t>sama</w:t>
      </w:r>
      <w:r>
        <w:rPr>
          <w:spacing w:val="-6"/>
        </w:rPr>
        <w:t> </w:t>
      </w:r>
      <w:r>
        <w:rPr>
          <w:spacing w:val="-2"/>
        </w:rPr>
        <w:t>seperti</w:t>
      </w:r>
      <w:r>
        <w:rPr>
          <w:spacing w:val="-6"/>
        </w:rPr>
        <w:t> </w:t>
      </w:r>
      <w:r>
        <w:rPr>
          <w:spacing w:val="-2"/>
        </w:rPr>
        <w:t>jika</w:t>
      </w:r>
      <w:r>
        <w:rPr>
          <w:spacing w:val="-6"/>
        </w:rPr>
        <w:t> </w:t>
      </w:r>
      <w:r>
        <w:rPr>
          <w:spacing w:val="-2"/>
        </w:rPr>
        <w:t>barang-barang</w:t>
      </w:r>
      <w:r>
        <w:rPr>
          <w:spacing w:val="-4"/>
        </w:rPr>
        <w:t> </w:t>
      </w:r>
      <w:r>
        <w:rPr>
          <w:spacing w:val="-2"/>
        </w:rPr>
        <w:t>yang</w:t>
      </w:r>
      <w:r>
        <w:rPr>
          <w:spacing w:val="-6"/>
        </w:rPr>
        <w:t> </w:t>
      </w:r>
      <w:r>
        <w:rPr>
          <w:spacing w:val="-2"/>
        </w:rPr>
        <w:t>dipertukarkan</w:t>
      </w:r>
      <w:r>
        <w:rPr>
          <w:spacing w:val="-4"/>
        </w:rPr>
        <w:t> </w:t>
      </w:r>
      <w:r>
        <w:rPr>
          <w:spacing w:val="-2"/>
        </w:rPr>
        <w:t>itu </w:t>
      </w:r>
      <w:r>
        <w:rPr/>
        <w:t>diperoleh dari pembagian.</w:t>
      </w:r>
    </w:p>
    <w:p>
      <w:pPr>
        <w:pStyle w:val="BodyText"/>
        <w:spacing w:after="0"/>
        <w:sectPr>
          <w:pgSz w:w="12240" w:h="15840"/>
          <w:pgMar w:top="1520" w:bottom="280" w:left="1800" w:right="1800"/>
        </w:sectPr>
      </w:pPr>
    </w:p>
    <w:p>
      <w:pPr>
        <w:pStyle w:val="BodyText"/>
        <w:spacing w:before="65"/>
        <w:ind w:right="342"/>
      </w:pPr>
      <w:r>
        <w:rPr/>
        <w:t>Pertukaran</w:t>
      </w:r>
      <w:r>
        <w:rPr>
          <w:spacing w:val="-2"/>
        </w:rPr>
        <w:t> </w:t>
      </w:r>
      <w:r>
        <w:rPr/>
        <w:t>demikian</w:t>
      </w:r>
      <w:r>
        <w:rPr>
          <w:spacing w:val="-5"/>
        </w:rPr>
        <w:t> </w:t>
      </w:r>
      <w:r>
        <w:rPr/>
        <w:t>dapat</w:t>
      </w:r>
      <w:r>
        <w:rPr>
          <w:spacing w:val="-3"/>
        </w:rPr>
        <w:t> </w:t>
      </w:r>
      <w:r>
        <w:rPr/>
        <w:t>juga</w:t>
      </w:r>
      <w:r>
        <w:rPr>
          <w:spacing w:val="-7"/>
        </w:rPr>
        <w:t> </w:t>
      </w:r>
      <w:r>
        <w:rPr/>
        <w:t>dilakukan</w:t>
      </w:r>
      <w:r>
        <w:rPr>
          <w:spacing w:val="-5"/>
        </w:rPr>
        <w:t> </w:t>
      </w:r>
      <w:r>
        <w:rPr/>
        <w:t>mengenai</w:t>
      </w:r>
      <w:r>
        <w:rPr>
          <w:spacing w:val="-1"/>
        </w:rPr>
        <w:t> </w:t>
      </w:r>
      <w:r>
        <w:rPr/>
        <w:t>suatu</w:t>
      </w:r>
      <w:r>
        <w:rPr>
          <w:spacing w:val="-2"/>
        </w:rPr>
        <w:t> </w:t>
      </w:r>
      <w:r>
        <w:rPr/>
        <w:t>bagian</w:t>
      </w:r>
      <w:r>
        <w:rPr>
          <w:spacing w:val="-5"/>
        </w:rPr>
        <w:t> </w:t>
      </w:r>
      <w:r>
        <w:rPr/>
        <w:t>dan</w:t>
      </w:r>
      <w:r>
        <w:rPr>
          <w:spacing w:val="-5"/>
        </w:rPr>
        <w:t> </w:t>
      </w:r>
      <w:r>
        <w:rPr/>
        <w:t>barang-barang</w:t>
      </w:r>
      <w:r>
        <w:rPr>
          <w:spacing w:val="-5"/>
        </w:rPr>
        <w:t> </w:t>
      </w:r>
      <w:r>
        <w:rPr/>
        <w:t>yang telah</w:t>
      </w:r>
      <w:r>
        <w:rPr>
          <w:spacing w:val="-14"/>
        </w:rPr>
        <w:t> </w:t>
      </w:r>
      <w:r>
        <w:rPr/>
        <w:t>dibagikan,</w:t>
      </w:r>
      <w:r>
        <w:rPr>
          <w:spacing w:val="-14"/>
        </w:rPr>
        <w:t> </w:t>
      </w:r>
      <w:r>
        <w:rPr/>
        <w:t>dengan</w:t>
      </w:r>
      <w:r>
        <w:rPr>
          <w:spacing w:val="-14"/>
        </w:rPr>
        <w:t> </w:t>
      </w:r>
      <w:r>
        <w:rPr/>
        <w:t>cara</w:t>
      </w:r>
      <w:r>
        <w:rPr>
          <w:spacing w:val="-13"/>
        </w:rPr>
        <w:t> </w:t>
      </w:r>
      <w:r>
        <w:rPr/>
        <w:t>dan</w:t>
      </w:r>
      <w:r>
        <w:rPr>
          <w:spacing w:val="-14"/>
        </w:rPr>
        <w:t> </w:t>
      </w:r>
      <w:r>
        <w:rPr/>
        <w:t>dengan</w:t>
      </w:r>
      <w:r>
        <w:rPr>
          <w:spacing w:val="-14"/>
        </w:rPr>
        <w:t> </w:t>
      </w:r>
      <w:r>
        <w:rPr/>
        <w:t>akibat</w:t>
      </w:r>
      <w:r>
        <w:rPr>
          <w:spacing w:val="-14"/>
        </w:rPr>
        <w:t> </w:t>
      </w:r>
      <w:r>
        <w:rPr/>
        <w:t>yang</w:t>
      </w:r>
      <w:r>
        <w:rPr>
          <w:spacing w:val="-13"/>
        </w:rPr>
        <w:t> </w:t>
      </w:r>
      <w:r>
        <w:rPr/>
        <w:t>sama</w:t>
      </w:r>
      <w:r>
        <w:rPr>
          <w:spacing w:val="-14"/>
        </w:rPr>
        <w:t> </w:t>
      </w:r>
      <w:r>
        <w:rPr/>
        <w:t>antara</w:t>
      </w:r>
      <w:r>
        <w:rPr>
          <w:spacing w:val="-14"/>
        </w:rPr>
        <w:t> </w:t>
      </w:r>
      <w:r>
        <w:rPr/>
        <w:t>para</w:t>
      </w:r>
      <w:r>
        <w:rPr>
          <w:spacing w:val="-14"/>
        </w:rPr>
        <w:t> </w:t>
      </w:r>
      <w:r>
        <w:rPr/>
        <w:t>ahli</w:t>
      </w:r>
      <w:r>
        <w:rPr>
          <w:spacing w:val="-13"/>
        </w:rPr>
        <w:t> </w:t>
      </w:r>
      <w:r>
        <w:rPr/>
        <w:t>wanis</w:t>
      </w:r>
      <w:r>
        <w:rPr>
          <w:spacing w:val="-14"/>
        </w:rPr>
        <w:t> </w:t>
      </w:r>
      <w:r>
        <w:rPr/>
        <w:t>yang</w:t>
      </w:r>
      <w:r>
        <w:rPr>
          <w:spacing w:val="-14"/>
        </w:rPr>
        <w:t> </w:t>
      </w:r>
      <w:r>
        <w:rPr/>
        <w:t>dapat bertindak bebas atas harta benda mereka.</w:t>
      </w:r>
    </w:p>
    <w:p>
      <w:pPr>
        <w:pStyle w:val="BodyText"/>
        <w:spacing w:before="116"/>
        <w:ind w:left="0"/>
      </w:pPr>
    </w:p>
    <w:p>
      <w:pPr>
        <w:pStyle w:val="BodyText"/>
        <w:ind w:left="3969"/>
      </w:pPr>
      <w:r>
        <w:rPr/>
        <w:t>Pasal</w:t>
      </w:r>
      <w:r>
        <w:rPr>
          <w:spacing w:val="43"/>
        </w:rPr>
        <w:t> </w:t>
      </w:r>
      <w:r>
        <w:rPr>
          <w:spacing w:val="-4"/>
        </w:rPr>
        <w:t>1081</w:t>
      </w:r>
    </w:p>
    <w:p>
      <w:pPr>
        <w:pStyle w:val="BodyText"/>
        <w:spacing w:before="56"/>
        <w:ind w:right="189"/>
      </w:pPr>
      <w:r>
        <w:rPr>
          <w:spacing w:val="-2"/>
        </w:rPr>
        <w:t>Surat-surat</w:t>
      </w:r>
      <w:r>
        <w:rPr>
          <w:spacing w:val="-4"/>
        </w:rPr>
        <w:t> </w:t>
      </w:r>
      <w:r>
        <w:rPr>
          <w:spacing w:val="-2"/>
        </w:rPr>
        <w:t>dan</w:t>
      </w:r>
      <w:r>
        <w:rPr>
          <w:spacing w:val="-3"/>
        </w:rPr>
        <w:t> </w:t>
      </w:r>
      <w:r>
        <w:rPr>
          <w:spacing w:val="-2"/>
        </w:rPr>
        <w:t>bukti-bukti</w:t>
      </w:r>
      <w:r>
        <w:rPr>
          <w:spacing w:val="-5"/>
        </w:rPr>
        <w:t> </w:t>
      </w:r>
      <w:r>
        <w:rPr>
          <w:spacing w:val="-2"/>
        </w:rPr>
        <w:t>milik</w:t>
      </w:r>
      <w:r>
        <w:rPr>
          <w:spacing w:val="-8"/>
        </w:rPr>
        <w:t> </w:t>
      </w:r>
      <w:r>
        <w:rPr>
          <w:spacing w:val="-2"/>
        </w:rPr>
        <w:t>barang-barang</w:t>
      </w:r>
      <w:r>
        <w:rPr>
          <w:spacing w:val="-3"/>
        </w:rPr>
        <w:t> </w:t>
      </w:r>
      <w:r>
        <w:rPr>
          <w:spacing w:val="-2"/>
        </w:rPr>
        <w:t>yang</w:t>
      </w:r>
      <w:r>
        <w:rPr>
          <w:spacing w:val="-3"/>
        </w:rPr>
        <w:t> </w:t>
      </w:r>
      <w:r>
        <w:rPr>
          <w:spacing w:val="-2"/>
        </w:rPr>
        <w:t>dibagikan,</w:t>
      </w:r>
      <w:r>
        <w:rPr>
          <w:spacing w:val="-5"/>
        </w:rPr>
        <w:t> </w:t>
      </w:r>
      <w:r>
        <w:rPr>
          <w:spacing w:val="-2"/>
        </w:rPr>
        <w:t>harus</w:t>
      </w:r>
      <w:r>
        <w:rPr>
          <w:spacing w:val="-6"/>
        </w:rPr>
        <w:t> </w:t>
      </w:r>
      <w:r>
        <w:rPr>
          <w:spacing w:val="-2"/>
        </w:rPr>
        <w:t>diserahkan</w:t>
      </w:r>
      <w:r>
        <w:rPr>
          <w:spacing w:val="-6"/>
        </w:rPr>
        <w:t> </w:t>
      </w:r>
      <w:r>
        <w:rPr>
          <w:spacing w:val="-2"/>
        </w:rPr>
        <w:t>kepada </w:t>
      </w:r>
      <w:r>
        <w:rPr/>
        <w:t>orang yang mendapat barang itu sebagai bagiannya.</w:t>
      </w:r>
    </w:p>
    <w:p>
      <w:pPr>
        <w:pStyle w:val="BodyText"/>
        <w:spacing w:before="58"/>
        <w:ind w:right="328"/>
      </w:pPr>
      <w:r>
        <w:rPr>
          <w:spacing w:val="-2"/>
        </w:rPr>
        <w:t>Bila</w:t>
      </w:r>
      <w:r>
        <w:rPr>
          <w:spacing w:val="-7"/>
        </w:rPr>
        <w:t> </w:t>
      </w:r>
      <w:r>
        <w:rPr>
          <w:spacing w:val="-2"/>
        </w:rPr>
        <w:t>surat-surat</w:t>
      </w:r>
      <w:r>
        <w:rPr>
          <w:spacing w:val="-5"/>
        </w:rPr>
        <w:t> </w:t>
      </w:r>
      <w:r>
        <w:rPr>
          <w:spacing w:val="-2"/>
        </w:rPr>
        <w:t>itu</w:t>
      </w:r>
      <w:r>
        <w:rPr>
          <w:spacing w:val="-4"/>
        </w:rPr>
        <w:t> </w:t>
      </w:r>
      <w:r>
        <w:rPr>
          <w:spacing w:val="-2"/>
        </w:rPr>
        <w:t>menyangkut</w:t>
      </w:r>
      <w:r>
        <w:rPr>
          <w:spacing w:val="-5"/>
        </w:rPr>
        <w:t> </w:t>
      </w:r>
      <w:r>
        <w:rPr>
          <w:spacing w:val="-2"/>
        </w:rPr>
        <w:t>barang</w:t>
      </w:r>
      <w:r>
        <w:rPr>
          <w:spacing w:val="-7"/>
        </w:rPr>
        <w:t> </w:t>
      </w:r>
      <w:r>
        <w:rPr>
          <w:spacing w:val="-2"/>
        </w:rPr>
        <w:t>yang</w:t>
      </w:r>
      <w:r>
        <w:rPr>
          <w:spacing w:val="-7"/>
        </w:rPr>
        <w:t> </w:t>
      </w:r>
      <w:r>
        <w:rPr>
          <w:spacing w:val="-2"/>
        </w:rPr>
        <w:t>dibagikan</w:t>
      </w:r>
      <w:r>
        <w:rPr>
          <w:spacing w:val="-4"/>
        </w:rPr>
        <w:t> </w:t>
      </w:r>
      <w:r>
        <w:rPr>
          <w:spacing w:val="-2"/>
        </w:rPr>
        <w:t>kepada</w:t>
      </w:r>
      <w:r>
        <w:rPr>
          <w:spacing w:val="-7"/>
        </w:rPr>
        <w:t> </w:t>
      </w:r>
      <w:r>
        <w:rPr>
          <w:spacing w:val="-2"/>
        </w:rPr>
        <w:t>lebih</w:t>
      </w:r>
      <w:r>
        <w:rPr>
          <w:spacing w:val="-7"/>
        </w:rPr>
        <w:t> </w:t>
      </w:r>
      <w:r>
        <w:rPr>
          <w:spacing w:val="-2"/>
        </w:rPr>
        <w:t>daripada</w:t>
      </w:r>
      <w:r>
        <w:rPr>
          <w:spacing w:val="-7"/>
        </w:rPr>
        <w:t> </w:t>
      </w:r>
      <w:r>
        <w:rPr>
          <w:spacing w:val="-2"/>
        </w:rPr>
        <w:t>satu</w:t>
      </w:r>
      <w:r>
        <w:rPr>
          <w:spacing w:val="-4"/>
        </w:rPr>
        <w:t> </w:t>
      </w:r>
      <w:r>
        <w:rPr>
          <w:spacing w:val="-2"/>
        </w:rPr>
        <w:t>orang</w:t>
      </w:r>
      <w:r>
        <w:rPr>
          <w:spacing w:val="-4"/>
        </w:rPr>
        <w:t> </w:t>
      </w:r>
      <w:r>
        <w:rPr>
          <w:spacing w:val="-2"/>
        </w:rPr>
        <w:t>ahli </w:t>
      </w:r>
      <w:r>
        <w:rPr/>
        <w:t>waris,</w:t>
      </w:r>
      <w:r>
        <w:rPr>
          <w:spacing w:val="-3"/>
        </w:rPr>
        <w:t> </w:t>
      </w:r>
      <w:r>
        <w:rPr/>
        <w:t>maka</w:t>
      </w:r>
      <w:r>
        <w:rPr>
          <w:spacing w:val="-4"/>
        </w:rPr>
        <w:t> </w:t>
      </w:r>
      <w:r>
        <w:rPr/>
        <w:t>surat-surat</w:t>
      </w:r>
      <w:r>
        <w:rPr>
          <w:spacing w:val="-2"/>
        </w:rPr>
        <w:t> </w:t>
      </w:r>
      <w:r>
        <w:rPr/>
        <w:t>itu</w:t>
      </w:r>
      <w:r>
        <w:rPr>
          <w:spacing w:val="-4"/>
        </w:rPr>
        <w:t> </w:t>
      </w:r>
      <w:r>
        <w:rPr/>
        <w:t>harus</w:t>
      </w:r>
      <w:r>
        <w:rPr>
          <w:spacing w:val="-4"/>
        </w:rPr>
        <w:t> </w:t>
      </w:r>
      <w:r>
        <w:rPr/>
        <w:t>tetap</w:t>
      </w:r>
      <w:r>
        <w:rPr>
          <w:spacing w:val="-4"/>
        </w:rPr>
        <w:t> </w:t>
      </w:r>
      <w:r>
        <w:rPr/>
        <w:t>dipegang</w:t>
      </w:r>
      <w:r>
        <w:rPr>
          <w:spacing w:val="-1"/>
        </w:rPr>
        <w:t> </w:t>
      </w:r>
      <w:r>
        <w:rPr/>
        <w:t>oleh</w:t>
      </w:r>
      <w:r>
        <w:rPr>
          <w:spacing w:val="-1"/>
        </w:rPr>
        <w:t> </w:t>
      </w:r>
      <w:r>
        <w:rPr/>
        <w:t>orang</w:t>
      </w:r>
      <w:r>
        <w:rPr>
          <w:spacing w:val="-1"/>
        </w:rPr>
        <w:t> </w:t>
      </w:r>
      <w:r>
        <w:rPr/>
        <w:t>yang</w:t>
      </w:r>
      <w:r>
        <w:rPr>
          <w:spacing w:val="-4"/>
        </w:rPr>
        <w:t> </w:t>
      </w:r>
      <w:r>
        <w:rPr/>
        <w:t>mendapat</w:t>
      </w:r>
      <w:r>
        <w:rPr>
          <w:spacing w:val="-2"/>
        </w:rPr>
        <w:t> </w:t>
      </w:r>
      <w:r>
        <w:rPr/>
        <w:t>bagian</w:t>
      </w:r>
      <w:r>
        <w:rPr>
          <w:spacing w:val="-4"/>
        </w:rPr>
        <w:t> </w:t>
      </w:r>
      <w:r>
        <w:rPr/>
        <w:t>terbesar dalam</w:t>
      </w:r>
      <w:r>
        <w:rPr>
          <w:spacing w:val="-1"/>
        </w:rPr>
        <w:t> </w:t>
      </w:r>
      <w:r>
        <w:rPr/>
        <w:t>barang itu,</w:t>
      </w:r>
      <w:r>
        <w:rPr>
          <w:spacing w:val="-2"/>
        </w:rPr>
        <w:t> </w:t>
      </w:r>
      <w:r>
        <w:rPr/>
        <w:t>tetapi</w:t>
      </w:r>
      <w:r>
        <w:rPr>
          <w:spacing w:val="-2"/>
        </w:rPr>
        <w:t> </w:t>
      </w:r>
      <w:r>
        <w:rPr/>
        <w:t>ia</w:t>
      </w:r>
      <w:r>
        <w:rPr>
          <w:spacing w:val="-6"/>
        </w:rPr>
        <w:t> </w:t>
      </w:r>
      <w:r>
        <w:rPr/>
        <w:t>wajib memberi</w:t>
      </w:r>
      <w:r>
        <w:rPr>
          <w:spacing w:val="-2"/>
        </w:rPr>
        <w:t> </w:t>
      </w:r>
      <w:r>
        <w:rPr/>
        <w:t>kesempatan</w:t>
      </w:r>
      <w:r>
        <w:rPr>
          <w:spacing w:val="-3"/>
        </w:rPr>
        <w:t> </w:t>
      </w:r>
      <w:r>
        <w:rPr/>
        <w:t>kepada</w:t>
      </w:r>
      <w:r>
        <w:rPr>
          <w:spacing w:val="-3"/>
        </w:rPr>
        <w:t> </w:t>
      </w:r>
      <w:r>
        <w:rPr/>
        <w:t>sesama</w:t>
      </w:r>
      <w:r>
        <w:rPr>
          <w:spacing w:val="-3"/>
        </w:rPr>
        <w:t> </w:t>
      </w:r>
      <w:r>
        <w:rPr/>
        <w:t>ahli</w:t>
      </w:r>
      <w:r>
        <w:rPr>
          <w:spacing w:val="-2"/>
        </w:rPr>
        <w:t> </w:t>
      </w:r>
      <w:r>
        <w:rPr/>
        <w:t>waris</w:t>
      </w:r>
      <w:r>
        <w:rPr>
          <w:spacing w:val="-1"/>
        </w:rPr>
        <w:t> </w:t>
      </w:r>
      <w:r>
        <w:rPr/>
        <w:t>itu</w:t>
      </w:r>
      <w:r>
        <w:rPr>
          <w:spacing w:val="-3"/>
        </w:rPr>
        <w:t> </w:t>
      </w:r>
      <w:r>
        <w:rPr/>
        <w:t>untuk melihat</w:t>
      </w:r>
      <w:r>
        <w:rPr>
          <w:spacing w:val="-13"/>
        </w:rPr>
        <w:t> </w:t>
      </w:r>
      <w:r>
        <w:rPr/>
        <w:t>surat-surat</w:t>
      </w:r>
      <w:r>
        <w:rPr>
          <w:spacing w:val="-12"/>
        </w:rPr>
        <w:t> </w:t>
      </w:r>
      <w:r>
        <w:rPr/>
        <w:t>tersebut,</w:t>
      </w:r>
      <w:r>
        <w:rPr>
          <w:spacing w:val="-13"/>
        </w:rPr>
        <w:t> </w:t>
      </w:r>
      <w:r>
        <w:rPr/>
        <w:t>dan</w:t>
      </w:r>
      <w:r>
        <w:rPr>
          <w:spacing w:val="-14"/>
        </w:rPr>
        <w:t> </w:t>
      </w:r>
      <w:r>
        <w:rPr/>
        <w:t>bila</w:t>
      </w:r>
      <w:r>
        <w:rPr>
          <w:spacing w:val="-14"/>
        </w:rPr>
        <w:t> </w:t>
      </w:r>
      <w:r>
        <w:rPr/>
        <w:t>di</w:t>
      </w:r>
      <w:r>
        <w:rPr>
          <w:spacing w:val="-14"/>
        </w:rPr>
        <w:t> </w:t>
      </w:r>
      <w:r>
        <w:rPr/>
        <w:t>antara</w:t>
      </w:r>
      <w:r>
        <w:rPr>
          <w:spacing w:val="-13"/>
        </w:rPr>
        <w:t> </w:t>
      </w:r>
      <w:r>
        <w:rPr/>
        <w:t>mereka</w:t>
      </w:r>
      <w:r>
        <w:rPr>
          <w:spacing w:val="-14"/>
        </w:rPr>
        <w:t> </w:t>
      </w:r>
      <w:r>
        <w:rPr/>
        <w:t>ada</w:t>
      </w:r>
      <w:r>
        <w:rPr>
          <w:spacing w:val="-14"/>
        </w:rPr>
        <w:t> </w:t>
      </w:r>
      <w:r>
        <w:rPr/>
        <w:t>yang</w:t>
      </w:r>
      <w:r>
        <w:rPr>
          <w:spacing w:val="-11"/>
        </w:rPr>
        <w:t> </w:t>
      </w:r>
      <w:r>
        <w:rPr/>
        <w:t>menginginkan,</w:t>
      </w:r>
      <w:r>
        <w:rPr>
          <w:spacing w:val="-11"/>
        </w:rPr>
        <w:t> </w:t>
      </w:r>
      <w:r>
        <w:rPr/>
        <w:t>memberikan salinan-salinan atau petikan-petikan atas biaya orang itu.</w:t>
      </w:r>
    </w:p>
    <w:p>
      <w:pPr>
        <w:pStyle w:val="BodyText"/>
        <w:spacing w:before="119"/>
        <w:ind w:left="0"/>
      </w:pPr>
    </w:p>
    <w:p>
      <w:pPr>
        <w:pStyle w:val="BodyText"/>
        <w:ind w:left="3962"/>
      </w:pPr>
      <w:r>
        <w:rPr/>
        <w:t>Pasal</w:t>
      </w:r>
      <w:r>
        <w:rPr>
          <w:spacing w:val="42"/>
        </w:rPr>
        <w:t> </w:t>
      </w:r>
      <w:r>
        <w:rPr>
          <w:spacing w:val="-4"/>
        </w:rPr>
        <w:t>1082</w:t>
      </w:r>
    </w:p>
    <w:p>
      <w:pPr>
        <w:pStyle w:val="BodyText"/>
        <w:spacing w:before="57"/>
      </w:pPr>
      <w:r>
        <w:rPr/>
        <w:t>Surat-surat</w:t>
      </w:r>
      <w:r>
        <w:rPr>
          <w:spacing w:val="-12"/>
        </w:rPr>
        <w:t> </w:t>
      </w:r>
      <w:r>
        <w:rPr/>
        <w:t>umum</w:t>
      </w:r>
      <w:r>
        <w:rPr>
          <w:spacing w:val="-12"/>
        </w:rPr>
        <w:t> </w:t>
      </w:r>
      <w:r>
        <w:rPr/>
        <w:t>mengenai</w:t>
      </w:r>
      <w:r>
        <w:rPr>
          <w:spacing w:val="-13"/>
        </w:rPr>
        <w:t> </w:t>
      </w:r>
      <w:r>
        <w:rPr/>
        <w:t>harta</w:t>
      </w:r>
      <w:r>
        <w:rPr>
          <w:spacing w:val="-13"/>
        </w:rPr>
        <w:t> </w:t>
      </w:r>
      <w:r>
        <w:rPr/>
        <w:t>peninggalan</w:t>
      </w:r>
      <w:r>
        <w:rPr>
          <w:spacing w:val="-13"/>
        </w:rPr>
        <w:t> </w:t>
      </w:r>
      <w:r>
        <w:rPr/>
        <w:t>harus</w:t>
      </w:r>
      <w:r>
        <w:rPr>
          <w:spacing w:val="-13"/>
        </w:rPr>
        <w:t> </w:t>
      </w:r>
      <w:r>
        <w:rPr/>
        <w:t>tetap</w:t>
      </w:r>
      <w:r>
        <w:rPr>
          <w:spacing w:val="-13"/>
        </w:rPr>
        <w:t> </w:t>
      </w:r>
      <w:r>
        <w:rPr/>
        <w:t>disimpan</w:t>
      </w:r>
      <w:r>
        <w:rPr>
          <w:spacing w:val="-13"/>
        </w:rPr>
        <w:t> </w:t>
      </w:r>
      <w:r>
        <w:rPr/>
        <w:t>oleh</w:t>
      </w:r>
      <w:r>
        <w:rPr>
          <w:spacing w:val="-11"/>
        </w:rPr>
        <w:t> </w:t>
      </w:r>
      <w:r>
        <w:rPr/>
        <w:t>orang</w:t>
      </w:r>
      <w:r>
        <w:rPr>
          <w:spacing w:val="-11"/>
        </w:rPr>
        <w:t> </w:t>
      </w:r>
      <w:r>
        <w:rPr/>
        <w:t>yang</w:t>
      </w:r>
      <w:r>
        <w:rPr>
          <w:spacing w:val="-11"/>
        </w:rPr>
        <w:t> </w:t>
      </w:r>
      <w:r>
        <w:rPr/>
        <w:t>ditunjuk dengan</w:t>
      </w:r>
      <w:r>
        <w:rPr>
          <w:spacing w:val="-7"/>
        </w:rPr>
        <w:t> </w:t>
      </w:r>
      <w:r>
        <w:rPr/>
        <w:t>suara</w:t>
      </w:r>
      <w:r>
        <w:rPr>
          <w:spacing w:val="-7"/>
        </w:rPr>
        <w:t> </w:t>
      </w:r>
      <w:r>
        <w:rPr/>
        <w:t>terbanyak</w:t>
      </w:r>
      <w:r>
        <w:rPr>
          <w:spacing w:val="-5"/>
        </w:rPr>
        <w:t> </w:t>
      </w:r>
      <w:r>
        <w:rPr/>
        <w:t>para</w:t>
      </w:r>
      <w:r>
        <w:rPr>
          <w:spacing w:val="-7"/>
        </w:rPr>
        <w:t> </w:t>
      </w:r>
      <w:r>
        <w:rPr/>
        <w:t>ahli</w:t>
      </w:r>
      <w:r>
        <w:rPr>
          <w:spacing w:val="-6"/>
        </w:rPr>
        <w:t> </w:t>
      </w:r>
      <w:r>
        <w:rPr/>
        <w:t>waris,</w:t>
      </w:r>
      <w:r>
        <w:rPr>
          <w:spacing w:val="-4"/>
        </w:rPr>
        <w:t> </w:t>
      </w:r>
      <w:r>
        <w:rPr/>
        <w:t>atau</w:t>
      </w:r>
      <w:r>
        <w:rPr>
          <w:spacing w:val="-5"/>
        </w:rPr>
        <w:t> </w:t>
      </w:r>
      <w:r>
        <w:rPr/>
        <w:t>bila</w:t>
      </w:r>
      <w:r>
        <w:rPr>
          <w:spacing w:val="-7"/>
        </w:rPr>
        <w:t> </w:t>
      </w:r>
      <w:r>
        <w:rPr/>
        <w:t>ada</w:t>
      </w:r>
      <w:r>
        <w:rPr>
          <w:spacing w:val="-10"/>
        </w:rPr>
        <w:t> </w:t>
      </w:r>
      <w:r>
        <w:rPr/>
        <w:t>perselisihan,</w:t>
      </w:r>
      <w:r>
        <w:rPr>
          <w:spacing w:val="-4"/>
        </w:rPr>
        <w:t> </w:t>
      </w:r>
      <w:r>
        <w:rPr/>
        <w:t>oleh</w:t>
      </w:r>
      <w:r>
        <w:rPr>
          <w:spacing w:val="-7"/>
        </w:rPr>
        <w:t> </w:t>
      </w:r>
      <w:r>
        <w:rPr/>
        <w:t>orang</w:t>
      </w:r>
      <w:r>
        <w:rPr>
          <w:spacing w:val="-7"/>
        </w:rPr>
        <w:t> </w:t>
      </w:r>
      <w:r>
        <w:rPr/>
        <w:t>yang</w:t>
      </w:r>
      <w:r>
        <w:rPr>
          <w:spacing w:val="-5"/>
        </w:rPr>
        <w:t> </w:t>
      </w:r>
      <w:r>
        <w:rPr/>
        <w:t>diangkat Pengadilan Negeri</w:t>
      </w:r>
      <w:r>
        <w:rPr>
          <w:spacing w:val="-1"/>
        </w:rPr>
        <w:t> </w:t>
      </w:r>
      <w:r>
        <w:rPr/>
        <w:t>atas</w:t>
      </w:r>
      <w:r>
        <w:rPr>
          <w:spacing w:val="-2"/>
        </w:rPr>
        <w:t> </w:t>
      </w:r>
      <w:r>
        <w:rPr/>
        <w:t>permohonan mereka</w:t>
      </w:r>
      <w:r>
        <w:rPr>
          <w:spacing w:val="-2"/>
        </w:rPr>
        <w:t> </w:t>
      </w:r>
      <w:r>
        <w:rPr/>
        <w:t>yang berkepentingan yang paling siap,</w:t>
      </w:r>
      <w:r>
        <w:rPr>
          <w:spacing w:val="-1"/>
        </w:rPr>
        <w:t> </w:t>
      </w:r>
      <w:r>
        <w:rPr/>
        <w:t>tetapi orang</w:t>
      </w:r>
      <w:r>
        <w:rPr>
          <w:spacing w:val="-14"/>
        </w:rPr>
        <w:t> </w:t>
      </w:r>
      <w:r>
        <w:rPr/>
        <w:t>itu</w:t>
      </w:r>
      <w:r>
        <w:rPr>
          <w:spacing w:val="-13"/>
        </w:rPr>
        <w:t> </w:t>
      </w:r>
      <w:r>
        <w:rPr/>
        <w:t>wajib</w:t>
      </w:r>
      <w:r>
        <w:rPr>
          <w:spacing w:val="-14"/>
        </w:rPr>
        <w:t> </w:t>
      </w:r>
      <w:r>
        <w:rPr/>
        <w:t>memberi</w:t>
      </w:r>
      <w:r>
        <w:rPr>
          <w:spacing w:val="-13"/>
        </w:rPr>
        <w:t> </w:t>
      </w:r>
      <w:r>
        <w:rPr/>
        <w:t>kesempatan</w:t>
      </w:r>
      <w:r>
        <w:rPr>
          <w:spacing w:val="-14"/>
        </w:rPr>
        <w:t> </w:t>
      </w:r>
      <w:r>
        <w:rPr/>
        <w:t>melihat</w:t>
      </w:r>
      <w:r>
        <w:rPr>
          <w:spacing w:val="-13"/>
        </w:rPr>
        <w:t> </w:t>
      </w:r>
      <w:r>
        <w:rPr/>
        <w:t>surat-surat</w:t>
      </w:r>
      <w:r>
        <w:rPr>
          <w:spacing w:val="-13"/>
        </w:rPr>
        <w:t> </w:t>
      </w:r>
      <w:r>
        <w:rPr/>
        <w:t>itu,</w:t>
      </w:r>
      <w:r>
        <w:rPr>
          <w:spacing w:val="-13"/>
        </w:rPr>
        <w:t> </w:t>
      </w:r>
      <w:r>
        <w:rPr/>
        <w:t>dan</w:t>
      </w:r>
      <w:r>
        <w:rPr>
          <w:spacing w:val="-12"/>
        </w:rPr>
        <w:t> </w:t>
      </w:r>
      <w:r>
        <w:rPr/>
        <w:t>memberikan</w:t>
      </w:r>
      <w:r>
        <w:rPr>
          <w:spacing w:val="-14"/>
        </w:rPr>
        <w:t> </w:t>
      </w:r>
      <w:r>
        <w:rPr/>
        <w:t>petikan-petikan atau salinan-salinan menurut ketentuan pasal yang lalu.</w:t>
      </w:r>
    </w:p>
    <w:p>
      <w:pPr>
        <w:pStyle w:val="BodyText"/>
        <w:spacing w:before="119"/>
        <w:ind w:left="0"/>
      </w:pPr>
    </w:p>
    <w:p>
      <w:pPr>
        <w:pStyle w:val="BodyText"/>
        <w:ind w:left="3962"/>
      </w:pPr>
      <w:r>
        <w:rPr/>
        <w:t>Pasal</w:t>
      </w:r>
      <w:r>
        <w:rPr>
          <w:spacing w:val="42"/>
        </w:rPr>
        <w:t> </w:t>
      </w:r>
      <w:r>
        <w:rPr>
          <w:spacing w:val="-4"/>
        </w:rPr>
        <w:t>1083</w:t>
      </w:r>
    </w:p>
    <w:p>
      <w:pPr>
        <w:pStyle w:val="BodyText"/>
        <w:spacing w:before="57"/>
        <w:ind w:hanging="1"/>
      </w:pPr>
      <w:r>
        <w:rPr/>
        <w:t>Tiap-tiap</w:t>
      </w:r>
      <w:r>
        <w:rPr>
          <w:spacing w:val="-11"/>
        </w:rPr>
        <w:t> </w:t>
      </w:r>
      <w:r>
        <w:rPr/>
        <w:t>ahli</w:t>
      </w:r>
      <w:r>
        <w:rPr>
          <w:spacing w:val="-10"/>
        </w:rPr>
        <w:t> </w:t>
      </w:r>
      <w:r>
        <w:rPr/>
        <w:t>waris</w:t>
      </w:r>
      <w:r>
        <w:rPr>
          <w:spacing w:val="-9"/>
        </w:rPr>
        <w:t> </w:t>
      </w:r>
      <w:r>
        <w:rPr/>
        <w:t>dianggap</w:t>
      </w:r>
      <w:r>
        <w:rPr>
          <w:spacing w:val="-11"/>
        </w:rPr>
        <w:t> </w:t>
      </w:r>
      <w:r>
        <w:rPr/>
        <w:t>langsung</w:t>
      </w:r>
      <w:r>
        <w:rPr>
          <w:spacing w:val="-11"/>
        </w:rPr>
        <w:t> </w:t>
      </w:r>
      <w:r>
        <w:rPr/>
        <w:t>menggantikan</w:t>
      </w:r>
      <w:r>
        <w:rPr>
          <w:spacing w:val="-11"/>
        </w:rPr>
        <w:t> </w:t>
      </w:r>
      <w:r>
        <w:rPr/>
        <w:t>pewaris</w:t>
      </w:r>
      <w:r>
        <w:rPr>
          <w:spacing w:val="-11"/>
        </w:rPr>
        <w:t> </w:t>
      </w:r>
      <w:r>
        <w:rPr/>
        <w:t>dalam</w:t>
      </w:r>
      <w:r>
        <w:rPr>
          <w:spacing w:val="-9"/>
        </w:rPr>
        <w:t> </w:t>
      </w:r>
      <w:r>
        <w:rPr/>
        <w:t>hal</w:t>
      </w:r>
      <w:r>
        <w:rPr>
          <w:spacing w:val="-10"/>
        </w:rPr>
        <w:t> </w:t>
      </w:r>
      <w:r>
        <w:rPr/>
        <w:t>memiliki</w:t>
      </w:r>
      <w:r>
        <w:rPr>
          <w:spacing w:val="-10"/>
        </w:rPr>
        <w:t> </w:t>
      </w:r>
      <w:r>
        <w:rPr/>
        <w:t>barang- </w:t>
      </w:r>
      <w:r>
        <w:rPr>
          <w:spacing w:val="-2"/>
        </w:rPr>
        <w:t>barang</w:t>
      </w:r>
      <w:r>
        <w:rPr>
          <w:spacing w:val="-8"/>
        </w:rPr>
        <w:t> </w:t>
      </w:r>
      <w:r>
        <w:rPr>
          <w:spacing w:val="-2"/>
        </w:rPr>
        <w:t>yang</w:t>
      </w:r>
      <w:r>
        <w:rPr>
          <w:spacing w:val="-6"/>
        </w:rPr>
        <w:t> </w:t>
      </w:r>
      <w:r>
        <w:rPr>
          <w:spacing w:val="-2"/>
        </w:rPr>
        <w:t>diperolehnya</w:t>
      </w:r>
      <w:r>
        <w:rPr>
          <w:spacing w:val="-8"/>
        </w:rPr>
        <w:t> </w:t>
      </w:r>
      <w:r>
        <w:rPr>
          <w:spacing w:val="-2"/>
        </w:rPr>
        <w:t>dengan</w:t>
      </w:r>
      <w:r>
        <w:rPr>
          <w:spacing w:val="-8"/>
        </w:rPr>
        <w:t> </w:t>
      </w:r>
      <w:r>
        <w:rPr>
          <w:spacing w:val="-2"/>
        </w:rPr>
        <w:t>pembagian</w:t>
      </w:r>
      <w:r>
        <w:rPr>
          <w:spacing w:val="-6"/>
        </w:rPr>
        <w:t> </w:t>
      </w:r>
      <w:r>
        <w:rPr>
          <w:spacing w:val="-2"/>
        </w:rPr>
        <w:t>atau</w:t>
      </w:r>
      <w:r>
        <w:rPr>
          <w:spacing w:val="-6"/>
        </w:rPr>
        <w:t> </w:t>
      </w:r>
      <w:r>
        <w:rPr>
          <w:spacing w:val="-2"/>
        </w:rPr>
        <w:t>barang-barang</w:t>
      </w:r>
      <w:r>
        <w:rPr>
          <w:spacing w:val="-6"/>
        </w:rPr>
        <w:t> </w:t>
      </w:r>
      <w:r>
        <w:rPr>
          <w:spacing w:val="-2"/>
        </w:rPr>
        <w:t>yang</w:t>
      </w:r>
      <w:r>
        <w:rPr>
          <w:spacing w:val="-6"/>
        </w:rPr>
        <w:t> </w:t>
      </w:r>
      <w:r>
        <w:rPr>
          <w:spacing w:val="-2"/>
        </w:rPr>
        <w:t>dibelinya</w:t>
      </w:r>
      <w:r>
        <w:rPr>
          <w:spacing w:val="-8"/>
        </w:rPr>
        <w:t> </w:t>
      </w:r>
      <w:r>
        <w:rPr>
          <w:spacing w:val="-2"/>
        </w:rPr>
        <w:t>berdasarkan </w:t>
      </w:r>
      <w:r>
        <w:rPr/>
        <w:t>pasal 1076.</w:t>
      </w:r>
    </w:p>
    <w:p>
      <w:pPr>
        <w:pStyle w:val="BodyText"/>
        <w:spacing w:before="59"/>
      </w:pPr>
      <w:r>
        <w:rPr/>
        <w:t>Dengan</w:t>
      </w:r>
      <w:r>
        <w:rPr>
          <w:spacing w:val="-10"/>
        </w:rPr>
        <w:t> </w:t>
      </w:r>
      <w:r>
        <w:rPr/>
        <w:t>demikian</w:t>
      </w:r>
      <w:r>
        <w:rPr>
          <w:spacing w:val="-13"/>
        </w:rPr>
        <w:t> </w:t>
      </w:r>
      <w:r>
        <w:rPr/>
        <w:t>tiada</w:t>
      </w:r>
      <w:r>
        <w:rPr>
          <w:spacing w:val="-13"/>
        </w:rPr>
        <w:t> </w:t>
      </w:r>
      <w:r>
        <w:rPr/>
        <w:t>seorang</w:t>
      </w:r>
      <w:r>
        <w:rPr>
          <w:spacing w:val="-10"/>
        </w:rPr>
        <w:t> </w:t>
      </w:r>
      <w:r>
        <w:rPr/>
        <w:t>pun</w:t>
      </w:r>
      <w:r>
        <w:rPr>
          <w:spacing w:val="-13"/>
        </w:rPr>
        <w:t> </w:t>
      </w:r>
      <w:r>
        <w:rPr/>
        <w:t>di</w:t>
      </w:r>
      <w:r>
        <w:rPr>
          <w:spacing w:val="-13"/>
        </w:rPr>
        <w:t> </w:t>
      </w:r>
      <w:r>
        <w:rPr/>
        <w:t>antara</w:t>
      </w:r>
      <w:r>
        <w:rPr>
          <w:spacing w:val="-13"/>
        </w:rPr>
        <w:t> </w:t>
      </w:r>
      <w:r>
        <w:rPr/>
        <w:t>para</w:t>
      </w:r>
      <w:r>
        <w:rPr>
          <w:spacing w:val="-13"/>
        </w:rPr>
        <w:t> </w:t>
      </w:r>
      <w:r>
        <w:rPr/>
        <w:t>ahli</w:t>
      </w:r>
      <w:r>
        <w:rPr>
          <w:spacing w:val="-13"/>
        </w:rPr>
        <w:t> </w:t>
      </w:r>
      <w:r>
        <w:rPr/>
        <w:t>waris</w:t>
      </w:r>
      <w:r>
        <w:rPr>
          <w:spacing w:val="-13"/>
        </w:rPr>
        <w:t> </w:t>
      </w:r>
      <w:r>
        <w:rPr/>
        <w:t>dianggap</w:t>
      </w:r>
      <w:r>
        <w:rPr>
          <w:spacing w:val="-13"/>
        </w:rPr>
        <w:t> </w:t>
      </w:r>
      <w:r>
        <w:rPr/>
        <w:t>pernah</w:t>
      </w:r>
      <w:r>
        <w:rPr>
          <w:spacing w:val="-13"/>
        </w:rPr>
        <w:t> </w:t>
      </w:r>
      <w:r>
        <w:rPr/>
        <w:t>mempunyai</w:t>
      </w:r>
      <w:r>
        <w:rPr>
          <w:spacing w:val="-12"/>
        </w:rPr>
        <w:t> </w:t>
      </w:r>
      <w:r>
        <w:rPr/>
        <w:t>hak milik atas barang-barang lain dan harta peninggalan itu.</w:t>
      </w:r>
    </w:p>
    <w:p>
      <w:pPr>
        <w:pStyle w:val="BodyText"/>
        <w:spacing w:before="115"/>
        <w:ind w:left="0"/>
      </w:pPr>
    </w:p>
    <w:p>
      <w:pPr>
        <w:pStyle w:val="BodyText"/>
        <w:ind w:left="3962"/>
      </w:pPr>
      <w:r>
        <w:rPr/>
        <w:t>Pasal</w:t>
      </w:r>
      <w:r>
        <w:rPr>
          <w:spacing w:val="42"/>
        </w:rPr>
        <w:t> </w:t>
      </w:r>
      <w:r>
        <w:rPr>
          <w:spacing w:val="-4"/>
        </w:rPr>
        <w:t>1084</w:t>
      </w:r>
    </w:p>
    <w:p>
      <w:pPr>
        <w:pStyle w:val="BodyText"/>
        <w:spacing w:before="56"/>
      </w:pPr>
      <w:r>
        <w:rPr/>
        <w:t>Para</w:t>
      </w:r>
      <w:r>
        <w:rPr>
          <w:spacing w:val="-9"/>
        </w:rPr>
        <w:t> </w:t>
      </w:r>
      <w:r>
        <w:rPr/>
        <w:t>ahli</w:t>
      </w:r>
      <w:r>
        <w:rPr>
          <w:spacing w:val="-8"/>
        </w:rPr>
        <w:t> </w:t>
      </w:r>
      <w:r>
        <w:rPr/>
        <w:t>waris</w:t>
      </w:r>
      <w:r>
        <w:rPr>
          <w:spacing w:val="-9"/>
        </w:rPr>
        <w:t> </w:t>
      </w:r>
      <w:r>
        <w:rPr/>
        <w:t>berkewajiban,</w:t>
      </w:r>
      <w:r>
        <w:rPr>
          <w:spacing w:val="-8"/>
        </w:rPr>
        <w:t> </w:t>
      </w:r>
      <w:r>
        <w:rPr/>
        <w:t>masing-masing</w:t>
      </w:r>
      <w:r>
        <w:rPr>
          <w:spacing w:val="-7"/>
        </w:rPr>
        <w:t> </w:t>
      </w:r>
      <w:r>
        <w:rPr/>
        <w:t>menurut</w:t>
      </w:r>
      <w:r>
        <w:rPr>
          <w:spacing w:val="-7"/>
        </w:rPr>
        <w:t> </w:t>
      </w:r>
      <w:r>
        <w:rPr/>
        <w:t>besarnya</w:t>
      </w:r>
      <w:r>
        <w:rPr>
          <w:spacing w:val="-9"/>
        </w:rPr>
        <w:t> </w:t>
      </w:r>
      <w:r>
        <w:rPr/>
        <w:t>bagiannya,</w:t>
      </w:r>
      <w:r>
        <w:rPr>
          <w:spacing w:val="-8"/>
        </w:rPr>
        <w:t> </w:t>
      </w:r>
      <w:r>
        <w:rPr/>
        <w:t>untuk</w:t>
      </w:r>
      <w:r>
        <w:rPr>
          <w:spacing w:val="-7"/>
        </w:rPr>
        <w:t> </w:t>
      </w:r>
      <w:r>
        <w:rPr/>
        <w:t>saling menjamin</w:t>
      </w:r>
      <w:r>
        <w:rPr>
          <w:spacing w:val="-8"/>
        </w:rPr>
        <w:t> </w:t>
      </w:r>
      <w:r>
        <w:rPr/>
        <w:t>terhadap</w:t>
      </w:r>
      <w:r>
        <w:rPr>
          <w:spacing w:val="-8"/>
        </w:rPr>
        <w:t> </w:t>
      </w:r>
      <w:r>
        <w:rPr/>
        <w:t>segala</w:t>
      </w:r>
      <w:r>
        <w:rPr>
          <w:spacing w:val="-6"/>
        </w:rPr>
        <w:t> </w:t>
      </w:r>
      <w:r>
        <w:rPr/>
        <w:t>gangguan</w:t>
      </w:r>
      <w:r>
        <w:rPr>
          <w:spacing w:val="-8"/>
        </w:rPr>
        <w:t> </w:t>
      </w:r>
      <w:r>
        <w:rPr/>
        <w:t>dan</w:t>
      </w:r>
      <w:r>
        <w:rPr>
          <w:spacing w:val="-10"/>
        </w:rPr>
        <w:t> </w:t>
      </w:r>
      <w:r>
        <w:rPr/>
        <w:t>tuntutan</w:t>
      </w:r>
      <w:r>
        <w:rPr>
          <w:spacing w:val="-8"/>
        </w:rPr>
        <w:t> </w:t>
      </w:r>
      <w:r>
        <w:rPr/>
        <w:t>mengenai</w:t>
      </w:r>
      <w:r>
        <w:rPr>
          <w:spacing w:val="-5"/>
        </w:rPr>
        <w:t> </w:t>
      </w:r>
      <w:r>
        <w:rPr/>
        <w:t>pemilikan</w:t>
      </w:r>
      <w:r>
        <w:rPr>
          <w:spacing w:val="-8"/>
        </w:rPr>
        <w:t> </w:t>
      </w:r>
      <w:r>
        <w:rPr/>
        <w:t>atau</w:t>
      </w:r>
      <w:r>
        <w:rPr>
          <w:spacing w:val="-8"/>
        </w:rPr>
        <w:t> </w:t>
      </w:r>
      <w:r>
        <w:rPr/>
        <w:t>penguasaan,</w:t>
      </w:r>
      <w:r>
        <w:rPr>
          <w:spacing w:val="-7"/>
        </w:rPr>
        <w:t> </w:t>
      </w:r>
      <w:r>
        <w:rPr/>
        <w:t>yang bersumber</w:t>
      </w:r>
      <w:r>
        <w:rPr>
          <w:spacing w:val="-3"/>
        </w:rPr>
        <w:t> </w:t>
      </w:r>
      <w:r>
        <w:rPr/>
        <w:t>pada</w:t>
      </w:r>
      <w:r>
        <w:rPr>
          <w:spacing w:val="-2"/>
        </w:rPr>
        <w:t> </w:t>
      </w:r>
      <w:r>
        <w:rPr/>
        <w:t>suatu sebab</w:t>
      </w:r>
      <w:r>
        <w:rPr>
          <w:spacing w:val="-2"/>
        </w:rPr>
        <w:t> </w:t>
      </w:r>
      <w:r>
        <w:rPr/>
        <w:t>yang timbul</w:t>
      </w:r>
      <w:r>
        <w:rPr>
          <w:spacing w:val="-1"/>
        </w:rPr>
        <w:t> </w:t>
      </w:r>
      <w:r>
        <w:rPr/>
        <w:t>sebelum pembagian, beserta</w:t>
      </w:r>
      <w:r>
        <w:rPr>
          <w:spacing w:val="-2"/>
        </w:rPr>
        <w:t> </w:t>
      </w:r>
      <w:r>
        <w:rPr/>
        <w:t>mengenai</w:t>
      </w:r>
      <w:r>
        <w:rPr>
          <w:spacing w:val="-1"/>
        </w:rPr>
        <w:t> </w:t>
      </w:r>
      <w:r>
        <w:rPr/>
        <w:t>kemampuan </w:t>
      </w:r>
      <w:r>
        <w:rPr>
          <w:spacing w:val="-2"/>
        </w:rPr>
        <w:t>para</w:t>
      </w:r>
      <w:r>
        <w:rPr>
          <w:spacing w:val="-5"/>
        </w:rPr>
        <w:t> </w:t>
      </w:r>
      <w:r>
        <w:rPr>
          <w:spacing w:val="-2"/>
        </w:rPr>
        <w:t>pengutang</w:t>
      </w:r>
      <w:r>
        <w:rPr>
          <w:spacing w:val="-5"/>
        </w:rPr>
        <w:t> </w:t>
      </w:r>
      <w:r>
        <w:rPr>
          <w:spacing w:val="-2"/>
        </w:rPr>
        <w:t>bunga</w:t>
      </w:r>
      <w:r>
        <w:rPr>
          <w:spacing w:val="-5"/>
        </w:rPr>
        <w:t> </w:t>
      </w:r>
      <w:r>
        <w:rPr>
          <w:spacing w:val="-2"/>
        </w:rPr>
        <w:t>atau</w:t>
      </w:r>
      <w:r>
        <w:rPr>
          <w:spacing w:val="-3"/>
        </w:rPr>
        <w:t> </w:t>
      </w:r>
      <w:r>
        <w:rPr>
          <w:spacing w:val="-2"/>
        </w:rPr>
        <w:t>tagihan</w:t>
      </w:r>
      <w:r>
        <w:rPr>
          <w:spacing w:val="-5"/>
        </w:rPr>
        <w:t> </w:t>
      </w:r>
      <w:r>
        <w:rPr>
          <w:spacing w:val="-2"/>
        </w:rPr>
        <w:t>lainnya.</w:t>
      </w:r>
      <w:r>
        <w:rPr>
          <w:spacing w:val="-5"/>
        </w:rPr>
        <w:t> </w:t>
      </w:r>
      <w:r>
        <w:rPr>
          <w:spacing w:val="-2"/>
        </w:rPr>
        <w:t>Penjaminan</w:t>
      </w:r>
      <w:r>
        <w:rPr>
          <w:spacing w:val="-5"/>
        </w:rPr>
        <w:t> </w:t>
      </w:r>
      <w:r>
        <w:rPr>
          <w:spacing w:val="-2"/>
        </w:rPr>
        <w:t>itu</w:t>
      </w:r>
      <w:r>
        <w:rPr>
          <w:spacing w:val="-3"/>
        </w:rPr>
        <w:t> </w:t>
      </w:r>
      <w:r>
        <w:rPr>
          <w:spacing w:val="-2"/>
        </w:rPr>
        <w:t>tidak</w:t>
      </w:r>
      <w:r>
        <w:rPr>
          <w:spacing w:val="-5"/>
        </w:rPr>
        <w:t> </w:t>
      </w:r>
      <w:r>
        <w:rPr>
          <w:spacing w:val="-2"/>
        </w:rPr>
        <w:t>terjadi,</w:t>
      </w:r>
      <w:r>
        <w:rPr>
          <w:spacing w:val="-5"/>
        </w:rPr>
        <w:t> </w:t>
      </w:r>
      <w:r>
        <w:rPr>
          <w:spacing w:val="-2"/>
        </w:rPr>
        <w:t>bila</w:t>
      </w:r>
      <w:r>
        <w:rPr>
          <w:spacing w:val="-5"/>
        </w:rPr>
        <w:t> </w:t>
      </w:r>
      <w:r>
        <w:rPr>
          <w:spacing w:val="-2"/>
        </w:rPr>
        <w:t>hal</w:t>
      </w:r>
      <w:r>
        <w:rPr>
          <w:spacing w:val="-5"/>
        </w:rPr>
        <w:t> </w:t>
      </w:r>
      <w:r>
        <w:rPr>
          <w:spacing w:val="-2"/>
        </w:rPr>
        <w:t>itu</w:t>
      </w:r>
      <w:r>
        <w:rPr>
          <w:spacing w:val="-3"/>
        </w:rPr>
        <w:t> </w:t>
      </w:r>
      <w:r>
        <w:rPr>
          <w:spacing w:val="-2"/>
        </w:rPr>
        <w:t>dinyatakan </w:t>
      </w:r>
      <w:r>
        <w:rPr/>
        <w:t>tidak mungkin</w:t>
      </w:r>
      <w:r>
        <w:rPr>
          <w:spacing w:val="-3"/>
        </w:rPr>
        <w:t> </w:t>
      </w:r>
      <w:r>
        <w:rPr/>
        <w:t>dengan</w:t>
      </w:r>
      <w:r>
        <w:rPr>
          <w:spacing w:val="-1"/>
        </w:rPr>
        <w:t> </w:t>
      </w:r>
      <w:r>
        <w:rPr/>
        <w:t>persyaratan</w:t>
      </w:r>
      <w:r>
        <w:rPr>
          <w:spacing w:val="-1"/>
        </w:rPr>
        <w:t> </w:t>
      </w:r>
      <w:r>
        <w:rPr/>
        <w:t>khusus yang tegas dalam akta</w:t>
      </w:r>
      <w:r>
        <w:rPr>
          <w:spacing w:val="-1"/>
        </w:rPr>
        <w:t> </w:t>
      </w:r>
      <w:r>
        <w:rPr/>
        <w:t>pemisahan</w:t>
      </w:r>
      <w:r>
        <w:rPr>
          <w:spacing w:val="-1"/>
        </w:rPr>
        <w:t> </w:t>
      </w:r>
      <w:r>
        <w:rPr/>
        <w:t>harta.</w:t>
      </w:r>
    </w:p>
    <w:p>
      <w:pPr>
        <w:pStyle w:val="BodyText"/>
        <w:spacing w:before="60"/>
        <w:ind w:right="189"/>
      </w:pPr>
      <w:r>
        <w:rPr/>
        <w:t>Penjaminan</w:t>
      </w:r>
      <w:r>
        <w:rPr>
          <w:spacing w:val="-14"/>
        </w:rPr>
        <w:t> </w:t>
      </w:r>
      <w:r>
        <w:rPr/>
        <w:t>itu</w:t>
      </w:r>
      <w:r>
        <w:rPr>
          <w:spacing w:val="-14"/>
        </w:rPr>
        <w:t> </w:t>
      </w:r>
      <w:r>
        <w:rPr/>
        <w:t>berhenti</w:t>
      </w:r>
      <w:r>
        <w:rPr>
          <w:spacing w:val="-14"/>
        </w:rPr>
        <w:t> </w:t>
      </w:r>
      <w:r>
        <w:rPr/>
        <w:t>bila</w:t>
      </w:r>
      <w:r>
        <w:rPr>
          <w:spacing w:val="-13"/>
        </w:rPr>
        <w:t> </w:t>
      </w:r>
      <w:r>
        <w:rPr/>
        <w:t>kepada</w:t>
      </w:r>
      <w:r>
        <w:rPr>
          <w:spacing w:val="-14"/>
        </w:rPr>
        <w:t> </w:t>
      </w:r>
      <w:r>
        <w:rPr/>
        <w:t>sesama</w:t>
      </w:r>
      <w:r>
        <w:rPr>
          <w:spacing w:val="-14"/>
        </w:rPr>
        <w:t> </w:t>
      </w:r>
      <w:r>
        <w:rPr/>
        <w:t>ahli</w:t>
      </w:r>
      <w:r>
        <w:rPr>
          <w:spacing w:val="-14"/>
        </w:rPr>
        <w:t> </w:t>
      </w:r>
      <w:r>
        <w:rPr/>
        <w:t>waris</w:t>
      </w:r>
      <w:r>
        <w:rPr>
          <w:spacing w:val="-13"/>
        </w:rPr>
        <w:t> </w:t>
      </w:r>
      <w:r>
        <w:rPr/>
        <w:t>itu</w:t>
      </w:r>
      <w:r>
        <w:rPr>
          <w:spacing w:val="-14"/>
        </w:rPr>
        <w:t> </w:t>
      </w:r>
      <w:r>
        <w:rPr/>
        <w:t>diajukan</w:t>
      </w:r>
      <w:r>
        <w:rPr>
          <w:spacing w:val="-14"/>
        </w:rPr>
        <w:t> </w:t>
      </w:r>
      <w:r>
        <w:rPr/>
        <w:t>tuntutan</w:t>
      </w:r>
      <w:r>
        <w:rPr>
          <w:spacing w:val="-14"/>
        </w:rPr>
        <w:t> </w:t>
      </w:r>
      <w:r>
        <w:rPr/>
        <w:t>mengenai pemilikan atau penguasaan karena kesalahannya sendiri.</w:t>
      </w:r>
    </w:p>
    <w:p>
      <w:pPr>
        <w:pStyle w:val="BodyText"/>
        <w:spacing w:before="58"/>
      </w:pPr>
      <w:r>
        <w:rPr>
          <w:spacing w:val="-2"/>
        </w:rPr>
        <w:t>Penjaminan mengenai kemampuan orang-orang yang berutang bunga atau tagihan-tagihan lain dan</w:t>
      </w:r>
      <w:r>
        <w:rPr>
          <w:spacing w:val="-7"/>
        </w:rPr>
        <w:t> </w:t>
      </w:r>
      <w:r>
        <w:rPr>
          <w:spacing w:val="-2"/>
        </w:rPr>
        <w:t>harta</w:t>
      </w:r>
      <w:r>
        <w:rPr>
          <w:spacing w:val="-7"/>
        </w:rPr>
        <w:t> </w:t>
      </w:r>
      <w:r>
        <w:rPr>
          <w:spacing w:val="-2"/>
        </w:rPr>
        <w:t>peninggalan,</w:t>
      </w:r>
      <w:r>
        <w:rPr>
          <w:spacing w:val="-6"/>
        </w:rPr>
        <w:t> </w:t>
      </w:r>
      <w:r>
        <w:rPr>
          <w:spacing w:val="-2"/>
        </w:rPr>
        <w:t>hanya</w:t>
      </w:r>
      <w:r>
        <w:rPr>
          <w:spacing w:val="-7"/>
        </w:rPr>
        <w:t> </w:t>
      </w:r>
      <w:r>
        <w:rPr>
          <w:spacing w:val="-2"/>
        </w:rPr>
        <w:t>diwajibkan</w:t>
      </w:r>
      <w:r>
        <w:rPr>
          <w:spacing w:val="-7"/>
        </w:rPr>
        <w:t> </w:t>
      </w:r>
      <w:r>
        <w:rPr>
          <w:spacing w:val="-2"/>
        </w:rPr>
        <w:t>bila</w:t>
      </w:r>
      <w:r>
        <w:rPr>
          <w:spacing w:val="-5"/>
        </w:rPr>
        <w:t> </w:t>
      </w:r>
      <w:r>
        <w:rPr>
          <w:spacing w:val="-2"/>
        </w:rPr>
        <w:t>seluruh</w:t>
      </w:r>
      <w:r>
        <w:rPr>
          <w:spacing w:val="-7"/>
        </w:rPr>
        <w:t> </w:t>
      </w:r>
      <w:r>
        <w:rPr>
          <w:spacing w:val="-2"/>
        </w:rPr>
        <w:t>tagihan</w:t>
      </w:r>
      <w:r>
        <w:rPr>
          <w:spacing w:val="-4"/>
        </w:rPr>
        <w:t> </w:t>
      </w:r>
      <w:r>
        <w:rPr>
          <w:spacing w:val="-2"/>
        </w:rPr>
        <w:t>itu</w:t>
      </w:r>
      <w:r>
        <w:rPr>
          <w:spacing w:val="-8"/>
        </w:rPr>
        <w:t> </w:t>
      </w:r>
      <w:r>
        <w:rPr>
          <w:spacing w:val="-2"/>
        </w:rPr>
        <w:t>dibagikan</w:t>
      </w:r>
      <w:r>
        <w:rPr>
          <w:spacing w:val="-7"/>
        </w:rPr>
        <w:t> </w:t>
      </w:r>
      <w:r>
        <w:rPr>
          <w:spacing w:val="-2"/>
        </w:rPr>
        <w:t>kepada</w:t>
      </w:r>
      <w:r>
        <w:rPr>
          <w:spacing w:val="-7"/>
        </w:rPr>
        <w:t> </w:t>
      </w:r>
      <w:r>
        <w:rPr>
          <w:spacing w:val="-2"/>
        </w:rPr>
        <w:t>seorang</w:t>
      </w:r>
      <w:r>
        <w:rPr>
          <w:spacing w:val="-4"/>
        </w:rPr>
        <w:t> </w:t>
      </w:r>
      <w:r>
        <w:rPr>
          <w:spacing w:val="-2"/>
        </w:rPr>
        <w:t>ahli </w:t>
      </w:r>
      <w:r>
        <w:rPr/>
        <w:t>waris,</w:t>
      </w:r>
      <w:r>
        <w:rPr>
          <w:spacing w:val="-3"/>
        </w:rPr>
        <w:t> </w:t>
      </w:r>
      <w:r>
        <w:rPr/>
        <w:t>dan</w:t>
      </w:r>
      <w:r>
        <w:rPr>
          <w:spacing w:val="-1"/>
        </w:rPr>
        <w:t> </w:t>
      </w:r>
      <w:r>
        <w:rPr/>
        <w:t>bila</w:t>
      </w:r>
      <w:r>
        <w:rPr>
          <w:spacing w:val="-3"/>
        </w:rPr>
        <w:t> </w:t>
      </w:r>
      <w:r>
        <w:rPr/>
        <w:t>oleh</w:t>
      </w:r>
      <w:r>
        <w:rPr>
          <w:spacing w:val="-3"/>
        </w:rPr>
        <w:t> </w:t>
      </w:r>
      <w:r>
        <w:rPr/>
        <w:t>ahli</w:t>
      </w:r>
      <w:r>
        <w:rPr>
          <w:spacing w:val="-3"/>
        </w:rPr>
        <w:t> </w:t>
      </w:r>
      <w:r>
        <w:rPr/>
        <w:t>waris</w:t>
      </w:r>
      <w:r>
        <w:rPr>
          <w:spacing w:val="-3"/>
        </w:rPr>
        <w:t> </w:t>
      </w:r>
      <w:r>
        <w:rPr/>
        <w:t>itu</w:t>
      </w:r>
      <w:r>
        <w:rPr>
          <w:spacing w:val="-1"/>
        </w:rPr>
        <w:t> </w:t>
      </w:r>
      <w:r>
        <w:rPr/>
        <w:t>dibuktikan,</w:t>
      </w:r>
      <w:r>
        <w:rPr>
          <w:spacing w:val="-3"/>
        </w:rPr>
        <w:t> </w:t>
      </w:r>
      <w:r>
        <w:rPr/>
        <w:t>bahwa</w:t>
      </w:r>
      <w:r>
        <w:rPr>
          <w:spacing w:val="-6"/>
        </w:rPr>
        <w:t> </w:t>
      </w:r>
      <w:r>
        <w:rPr/>
        <w:t>orang</w:t>
      </w:r>
      <w:r>
        <w:rPr>
          <w:spacing w:val="-1"/>
        </w:rPr>
        <w:t> </w:t>
      </w:r>
      <w:r>
        <w:rPr/>
        <w:t>yang</w:t>
      </w:r>
      <w:r>
        <w:rPr>
          <w:spacing w:val="-1"/>
        </w:rPr>
        <w:t> </w:t>
      </w:r>
      <w:r>
        <w:rPr/>
        <w:t>berutang</w:t>
      </w:r>
      <w:r>
        <w:rPr>
          <w:spacing w:val="-1"/>
        </w:rPr>
        <w:t> </w:t>
      </w:r>
      <w:r>
        <w:rPr/>
        <w:t>itu</w:t>
      </w:r>
      <w:r>
        <w:rPr>
          <w:spacing w:val="-3"/>
        </w:rPr>
        <w:t> </w:t>
      </w:r>
      <w:r>
        <w:rPr/>
        <w:t>sudah</w:t>
      </w:r>
      <w:r>
        <w:rPr>
          <w:spacing w:val="-3"/>
        </w:rPr>
        <w:t> </w:t>
      </w:r>
      <w:r>
        <w:rPr/>
        <w:t>tidak mampu pada waktu pembuatan akta pemisahan harta itu.</w:t>
      </w:r>
    </w:p>
    <w:p>
      <w:pPr>
        <w:pStyle w:val="BodyText"/>
        <w:spacing w:before="61"/>
        <w:ind w:hanging="1"/>
      </w:pPr>
      <w:r>
        <w:rPr/>
        <w:t>Tuntutan</w:t>
      </w:r>
      <w:r>
        <w:rPr>
          <w:spacing w:val="-14"/>
        </w:rPr>
        <w:t> </w:t>
      </w:r>
      <w:r>
        <w:rPr/>
        <w:t>untuk</w:t>
      </w:r>
      <w:r>
        <w:rPr>
          <w:spacing w:val="-14"/>
        </w:rPr>
        <w:t> </w:t>
      </w:r>
      <w:r>
        <w:rPr/>
        <w:t>penjaminan</w:t>
      </w:r>
      <w:r>
        <w:rPr>
          <w:spacing w:val="-14"/>
        </w:rPr>
        <w:t> </w:t>
      </w:r>
      <w:r>
        <w:rPr/>
        <w:t>termaksud</w:t>
      </w:r>
      <w:r>
        <w:rPr>
          <w:spacing w:val="-13"/>
        </w:rPr>
        <w:t> </w:t>
      </w:r>
      <w:r>
        <w:rPr/>
        <w:t>dalam</w:t>
      </w:r>
      <w:r>
        <w:rPr>
          <w:spacing w:val="-14"/>
        </w:rPr>
        <w:t> </w:t>
      </w:r>
      <w:r>
        <w:rPr/>
        <w:t>alinea</w:t>
      </w:r>
      <w:r>
        <w:rPr>
          <w:spacing w:val="-14"/>
        </w:rPr>
        <w:t> </w:t>
      </w:r>
      <w:r>
        <w:rPr/>
        <w:t>yang</w:t>
      </w:r>
      <w:r>
        <w:rPr>
          <w:spacing w:val="-14"/>
        </w:rPr>
        <w:t> </w:t>
      </w:r>
      <w:r>
        <w:rPr/>
        <w:t>lalu,</w:t>
      </w:r>
      <w:r>
        <w:rPr>
          <w:spacing w:val="-13"/>
        </w:rPr>
        <w:t> </w:t>
      </w:r>
      <w:r>
        <w:rPr/>
        <w:t>tidak</w:t>
      </w:r>
      <w:r>
        <w:rPr>
          <w:spacing w:val="-14"/>
        </w:rPr>
        <w:t> </w:t>
      </w:r>
      <w:r>
        <w:rPr/>
        <w:t>dapat</w:t>
      </w:r>
      <w:r>
        <w:rPr>
          <w:spacing w:val="-14"/>
        </w:rPr>
        <w:t> </w:t>
      </w:r>
      <w:r>
        <w:rPr/>
        <w:t>diajukan</w:t>
      </w:r>
      <w:r>
        <w:rPr>
          <w:spacing w:val="-14"/>
        </w:rPr>
        <w:t> </w:t>
      </w:r>
      <w:r>
        <w:rPr/>
        <w:t>setelah lampau tiga tahun sejak pemisahan harta peninggalan.</w:t>
      </w:r>
    </w:p>
    <w:p>
      <w:pPr>
        <w:pStyle w:val="BodyText"/>
        <w:spacing w:before="115"/>
        <w:ind w:left="0"/>
      </w:pPr>
    </w:p>
    <w:p>
      <w:pPr>
        <w:pStyle w:val="BodyText"/>
        <w:ind w:left="3962"/>
      </w:pPr>
      <w:r>
        <w:rPr/>
        <w:t>Pasal</w:t>
      </w:r>
      <w:r>
        <w:rPr>
          <w:spacing w:val="42"/>
        </w:rPr>
        <w:t> </w:t>
      </w:r>
      <w:r>
        <w:rPr>
          <w:spacing w:val="-4"/>
        </w:rPr>
        <w:t>1085</w:t>
      </w:r>
    </w:p>
    <w:p>
      <w:pPr>
        <w:pStyle w:val="BodyText"/>
        <w:spacing w:before="56"/>
      </w:pPr>
      <w:r>
        <w:rPr/>
        <w:t>Bila</w:t>
      </w:r>
      <w:r>
        <w:rPr>
          <w:spacing w:val="-2"/>
        </w:rPr>
        <w:t> </w:t>
      </w:r>
      <w:r>
        <w:rPr/>
        <w:t>seorang ahli</w:t>
      </w:r>
      <w:r>
        <w:rPr>
          <w:spacing w:val="-1"/>
        </w:rPr>
        <w:t> </w:t>
      </w:r>
      <w:r>
        <w:rPr/>
        <w:t>waris</w:t>
      </w:r>
      <w:r>
        <w:rPr>
          <w:spacing w:val="-2"/>
        </w:rPr>
        <w:t> </w:t>
      </w:r>
      <w:r>
        <w:rPr/>
        <w:t>atau</w:t>
      </w:r>
      <w:r>
        <w:rPr>
          <w:spacing w:val="-2"/>
        </w:rPr>
        <w:t> </w:t>
      </w:r>
      <w:r>
        <w:rPr/>
        <w:t>lebih</w:t>
      </w:r>
      <w:r>
        <w:rPr>
          <w:spacing w:val="-4"/>
        </w:rPr>
        <w:t> </w:t>
      </w:r>
      <w:r>
        <w:rPr/>
        <w:t>berada dalam keadaan</w:t>
      </w:r>
      <w:r>
        <w:rPr>
          <w:spacing w:val="-2"/>
        </w:rPr>
        <w:t> </w:t>
      </w:r>
      <w:r>
        <w:rPr/>
        <w:t>tak</w:t>
      </w:r>
      <w:r>
        <w:rPr>
          <w:spacing w:val="-2"/>
        </w:rPr>
        <w:t> </w:t>
      </w:r>
      <w:r>
        <w:rPr/>
        <w:t>mampu</w:t>
      </w:r>
      <w:r>
        <w:rPr>
          <w:spacing w:val="-2"/>
        </w:rPr>
        <w:t> </w:t>
      </w:r>
      <w:r>
        <w:rPr/>
        <w:t>untuk</w:t>
      </w:r>
      <w:r>
        <w:rPr>
          <w:spacing w:val="-2"/>
        </w:rPr>
        <w:t> </w:t>
      </w:r>
      <w:r>
        <w:rPr/>
        <w:t>membayar </w:t>
      </w:r>
      <w:r>
        <w:rPr>
          <w:spacing w:val="-2"/>
        </w:rPr>
        <w:t>bagiannya</w:t>
      </w:r>
      <w:r>
        <w:rPr>
          <w:spacing w:val="-8"/>
        </w:rPr>
        <w:t> </w:t>
      </w:r>
      <w:r>
        <w:rPr>
          <w:spacing w:val="-2"/>
        </w:rPr>
        <w:t>dalam</w:t>
      </w:r>
      <w:r>
        <w:rPr>
          <w:spacing w:val="-7"/>
        </w:rPr>
        <w:t> </w:t>
      </w:r>
      <w:r>
        <w:rPr>
          <w:spacing w:val="-2"/>
        </w:rPr>
        <w:t>penggantian</w:t>
      </w:r>
      <w:r>
        <w:rPr>
          <w:spacing w:val="-6"/>
        </w:rPr>
        <w:t> </w:t>
      </w:r>
      <w:r>
        <w:rPr>
          <w:spacing w:val="-2"/>
        </w:rPr>
        <w:t>kerugian</w:t>
      </w:r>
      <w:r>
        <w:rPr>
          <w:spacing w:val="-6"/>
        </w:rPr>
        <w:t> </w:t>
      </w:r>
      <w:r>
        <w:rPr>
          <w:spacing w:val="-2"/>
        </w:rPr>
        <w:t>yang</w:t>
      </w:r>
      <w:r>
        <w:rPr>
          <w:spacing w:val="-8"/>
        </w:rPr>
        <w:t> </w:t>
      </w:r>
      <w:r>
        <w:rPr>
          <w:spacing w:val="-2"/>
        </w:rPr>
        <w:t>harus</w:t>
      </w:r>
      <w:r>
        <w:rPr>
          <w:spacing w:val="-8"/>
        </w:rPr>
        <w:t> </w:t>
      </w:r>
      <w:r>
        <w:rPr>
          <w:spacing w:val="-2"/>
        </w:rPr>
        <w:t>dibayar</w:t>
      </w:r>
      <w:r>
        <w:rPr>
          <w:spacing w:val="-9"/>
        </w:rPr>
        <w:t> </w:t>
      </w:r>
      <w:r>
        <w:rPr>
          <w:spacing w:val="-2"/>
        </w:rPr>
        <w:t>berhubung</w:t>
      </w:r>
      <w:r>
        <w:rPr>
          <w:spacing w:val="-6"/>
        </w:rPr>
        <w:t> </w:t>
      </w:r>
      <w:r>
        <w:rPr>
          <w:spacing w:val="-2"/>
        </w:rPr>
        <w:t>dengan</w:t>
      </w:r>
      <w:r>
        <w:rPr>
          <w:spacing w:val="-8"/>
        </w:rPr>
        <w:t> </w:t>
      </w:r>
      <w:r>
        <w:rPr>
          <w:spacing w:val="-2"/>
        </w:rPr>
        <w:t>kewajiban</w:t>
      </w:r>
    </w:p>
    <w:p>
      <w:pPr>
        <w:pStyle w:val="BodyText"/>
        <w:spacing w:after="0"/>
        <w:sectPr>
          <w:pgSz w:w="12240" w:h="15840"/>
          <w:pgMar w:top="1520" w:bottom="280" w:left="1800" w:right="1800"/>
        </w:sectPr>
      </w:pPr>
    </w:p>
    <w:p>
      <w:pPr>
        <w:pStyle w:val="BodyText"/>
        <w:spacing w:before="65"/>
      </w:pPr>
      <w:r>
        <w:rPr>
          <w:spacing w:val="-2"/>
        </w:rPr>
        <w:t>menjamin</w:t>
      </w:r>
      <w:r>
        <w:rPr>
          <w:spacing w:val="-9"/>
        </w:rPr>
        <w:t> </w:t>
      </w:r>
      <w:r>
        <w:rPr>
          <w:spacing w:val="-2"/>
        </w:rPr>
        <w:t>seorang</w:t>
      </w:r>
      <w:r>
        <w:rPr>
          <w:spacing w:val="-9"/>
        </w:rPr>
        <w:t> </w:t>
      </w:r>
      <w:r>
        <w:rPr>
          <w:spacing w:val="-2"/>
        </w:rPr>
        <w:t>sesama</w:t>
      </w:r>
      <w:r>
        <w:rPr>
          <w:spacing w:val="-7"/>
        </w:rPr>
        <w:t> </w:t>
      </w:r>
      <w:r>
        <w:rPr>
          <w:spacing w:val="-2"/>
        </w:rPr>
        <w:t>ahli</w:t>
      </w:r>
      <w:r>
        <w:rPr>
          <w:spacing w:val="-10"/>
        </w:rPr>
        <w:t> </w:t>
      </w:r>
      <w:r>
        <w:rPr>
          <w:spacing w:val="-2"/>
        </w:rPr>
        <w:t>waris,</w:t>
      </w:r>
      <w:r>
        <w:rPr>
          <w:spacing w:val="-8"/>
        </w:rPr>
        <w:t> </w:t>
      </w:r>
      <w:r>
        <w:rPr>
          <w:spacing w:val="-2"/>
        </w:rPr>
        <w:t>maka</w:t>
      </w:r>
      <w:r>
        <w:rPr>
          <w:spacing w:val="-9"/>
        </w:rPr>
        <w:t> </w:t>
      </w:r>
      <w:r>
        <w:rPr>
          <w:spacing w:val="-2"/>
        </w:rPr>
        <w:t>bagian</w:t>
      </w:r>
      <w:r>
        <w:rPr>
          <w:spacing w:val="-6"/>
        </w:rPr>
        <w:t> </w:t>
      </w:r>
      <w:r>
        <w:rPr>
          <w:spacing w:val="-2"/>
        </w:rPr>
        <w:t>yang</w:t>
      </w:r>
      <w:r>
        <w:rPr>
          <w:spacing w:val="-9"/>
        </w:rPr>
        <w:t> </w:t>
      </w:r>
      <w:r>
        <w:rPr>
          <w:spacing w:val="-2"/>
        </w:rPr>
        <w:t>harus</w:t>
      </w:r>
      <w:r>
        <w:rPr>
          <w:spacing w:val="-9"/>
        </w:rPr>
        <w:t> </w:t>
      </w:r>
      <w:r>
        <w:rPr>
          <w:spacing w:val="-2"/>
        </w:rPr>
        <w:t>dibayar</w:t>
      </w:r>
      <w:r>
        <w:rPr>
          <w:spacing w:val="-10"/>
        </w:rPr>
        <w:t> </w:t>
      </w:r>
      <w:r>
        <w:rPr>
          <w:spacing w:val="-2"/>
        </w:rPr>
        <w:t>itu</w:t>
      </w:r>
      <w:r>
        <w:rPr>
          <w:spacing w:val="-9"/>
        </w:rPr>
        <w:t> </w:t>
      </w:r>
      <w:r>
        <w:rPr>
          <w:spacing w:val="-2"/>
        </w:rPr>
        <w:t>dipikul</w:t>
      </w:r>
      <w:r>
        <w:rPr>
          <w:spacing w:val="-8"/>
        </w:rPr>
        <w:t> </w:t>
      </w:r>
      <w:r>
        <w:rPr>
          <w:spacing w:val="-2"/>
        </w:rPr>
        <w:t>bersama-sama </w:t>
      </w:r>
      <w:r>
        <w:rPr/>
        <w:t>menurut</w:t>
      </w:r>
      <w:r>
        <w:rPr>
          <w:spacing w:val="-12"/>
        </w:rPr>
        <w:t> </w:t>
      </w:r>
      <w:r>
        <w:rPr/>
        <w:t>perbandingan</w:t>
      </w:r>
      <w:r>
        <w:rPr>
          <w:spacing w:val="-13"/>
        </w:rPr>
        <w:t> </w:t>
      </w:r>
      <w:r>
        <w:rPr/>
        <w:t>bagian</w:t>
      </w:r>
      <w:r>
        <w:rPr>
          <w:spacing w:val="-13"/>
        </w:rPr>
        <w:t> </w:t>
      </w:r>
      <w:r>
        <w:rPr/>
        <w:t>warisan</w:t>
      </w:r>
      <w:r>
        <w:rPr>
          <w:spacing w:val="-13"/>
        </w:rPr>
        <w:t> </w:t>
      </w:r>
      <w:r>
        <w:rPr/>
        <w:t>masing-masing,</w:t>
      </w:r>
      <w:r>
        <w:rPr>
          <w:spacing w:val="-12"/>
        </w:rPr>
        <w:t> </w:t>
      </w:r>
      <w:r>
        <w:rPr/>
        <w:t>oleh</w:t>
      </w:r>
      <w:r>
        <w:rPr>
          <w:spacing w:val="-14"/>
        </w:rPr>
        <w:t> </w:t>
      </w:r>
      <w:r>
        <w:rPr/>
        <w:t>yang</w:t>
      </w:r>
      <w:r>
        <w:rPr>
          <w:spacing w:val="-13"/>
        </w:rPr>
        <w:t> </w:t>
      </w:r>
      <w:r>
        <w:rPr/>
        <w:t>dijamin</w:t>
      </w:r>
      <w:r>
        <w:rPr>
          <w:spacing w:val="-13"/>
        </w:rPr>
        <w:t> </w:t>
      </w:r>
      <w:r>
        <w:rPr/>
        <w:t>dan</w:t>
      </w:r>
      <w:r>
        <w:rPr>
          <w:spacing w:val="-13"/>
        </w:rPr>
        <w:t> </w:t>
      </w:r>
      <w:r>
        <w:rPr/>
        <w:t>para</w:t>
      </w:r>
      <w:r>
        <w:rPr>
          <w:spacing w:val="-13"/>
        </w:rPr>
        <w:t> </w:t>
      </w:r>
      <w:r>
        <w:rPr/>
        <w:t>sesama</w:t>
      </w:r>
      <w:r>
        <w:rPr>
          <w:spacing w:val="-13"/>
        </w:rPr>
        <w:t> </w:t>
      </w:r>
      <w:r>
        <w:rPr/>
        <w:t>ahli waris yang mampu untuk membayar.</w:t>
      </w:r>
    </w:p>
    <w:p>
      <w:pPr>
        <w:pStyle w:val="BodyText"/>
        <w:spacing w:before="116"/>
        <w:ind w:left="0"/>
      </w:pPr>
    </w:p>
    <w:p>
      <w:pPr>
        <w:pStyle w:val="BodyText"/>
        <w:ind w:left="3919"/>
      </w:pPr>
      <w:r>
        <w:rPr/>
        <w:t>BAGIAN</w:t>
      </w:r>
      <w:r>
        <w:rPr>
          <w:spacing w:val="34"/>
        </w:rPr>
        <w:t> </w:t>
      </w:r>
      <w:r>
        <w:rPr>
          <w:spacing w:val="-10"/>
        </w:rPr>
        <w:t>2</w:t>
      </w:r>
    </w:p>
    <w:p>
      <w:pPr>
        <w:pStyle w:val="BodyText"/>
        <w:spacing w:before="56"/>
        <w:ind w:left="3890"/>
      </w:pPr>
      <w:r>
        <w:rPr>
          <w:spacing w:val="-2"/>
          <w:w w:val="110"/>
        </w:rPr>
        <w:t>Pemasukan</w:t>
      </w:r>
    </w:p>
    <w:p>
      <w:pPr>
        <w:pStyle w:val="BodyText"/>
        <w:spacing w:before="116"/>
        <w:ind w:left="0"/>
      </w:pPr>
    </w:p>
    <w:p>
      <w:pPr>
        <w:pStyle w:val="BodyText"/>
        <w:ind w:left="3962"/>
        <w:jc w:val="both"/>
      </w:pPr>
      <w:r>
        <w:rPr/>
        <w:t>Pasal</w:t>
      </w:r>
      <w:r>
        <w:rPr>
          <w:spacing w:val="42"/>
        </w:rPr>
        <w:t> </w:t>
      </w:r>
      <w:r>
        <w:rPr>
          <w:spacing w:val="-4"/>
        </w:rPr>
        <w:t>1086</w:t>
      </w:r>
    </w:p>
    <w:p>
      <w:pPr>
        <w:pStyle w:val="BodyText"/>
        <w:spacing w:before="57"/>
        <w:ind w:right="82" w:hanging="1"/>
        <w:jc w:val="both"/>
      </w:pPr>
      <w:r>
        <w:rPr/>
        <w:t>Tanpa</w:t>
      </w:r>
      <w:r>
        <w:rPr>
          <w:spacing w:val="-16"/>
        </w:rPr>
        <w:t> </w:t>
      </w:r>
      <w:r>
        <w:rPr/>
        <w:t>mengurangi</w:t>
      </w:r>
      <w:r>
        <w:rPr>
          <w:spacing w:val="-14"/>
        </w:rPr>
        <w:t> </w:t>
      </w:r>
      <w:r>
        <w:rPr/>
        <w:t>kewajiban</w:t>
      </w:r>
      <w:r>
        <w:rPr>
          <w:spacing w:val="-14"/>
        </w:rPr>
        <w:t> </w:t>
      </w:r>
      <w:r>
        <w:rPr/>
        <w:t>semua</w:t>
      </w:r>
      <w:r>
        <w:rPr>
          <w:spacing w:val="-13"/>
        </w:rPr>
        <w:t> </w:t>
      </w:r>
      <w:r>
        <w:rPr/>
        <w:t>ahli</w:t>
      </w:r>
      <w:r>
        <w:rPr>
          <w:spacing w:val="-14"/>
        </w:rPr>
        <w:t> </w:t>
      </w:r>
      <w:r>
        <w:rPr/>
        <w:t>waris</w:t>
      </w:r>
      <w:r>
        <w:rPr>
          <w:spacing w:val="-14"/>
        </w:rPr>
        <w:t> </w:t>
      </w:r>
      <w:r>
        <w:rPr/>
        <w:t>untuk</w:t>
      </w:r>
      <w:r>
        <w:rPr>
          <w:spacing w:val="-14"/>
        </w:rPr>
        <w:t> </w:t>
      </w:r>
      <w:r>
        <w:rPr/>
        <w:t>membayar</w:t>
      </w:r>
      <w:r>
        <w:rPr>
          <w:spacing w:val="-13"/>
        </w:rPr>
        <w:t> </w:t>
      </w:r>
      <w:r>
        <w:rPr/>
        <w:t>kepada</w:t>
      </w:r>
      <w:r>
        <w:rPr>
          <w:spacing w:val="-14"/>
        </w:rPr>
        <w:t> </w:t>
      </w:r>
      <w:r>
        <w:rPr/>
        <w:t>sesama</w:t>
      </w:r>
      <w:r>
        <w:rPr>
          <w:spacing w:val="-14"/>
        </w:rPr>
        <w:t> </w:t>
      </w:r>
      <w:r>
        <w:rPr/>
        <w:t>ahli</w:t>
      </w:r>
      <w:r>
        <w:rPr>
          <w:spacing w:val="-14"/>
        </w:rPr>
        <w:t> </w:t>
      </w:r>
      <w:r>
        <w:rPr/>
        <w:t>waris</w:t>
      </w:r>
      <w:r>
        <w:rPr>
          <w:spacing w:val="-13"/>
        </w:rPr>
        <w:t> </w:t>
      </w:r>
      <w:r>
        <w:rPr/>
        <w:t>atau memperhitungkan</w:t>
      </w:r>
      <w:r>
        <w:rPr>
          <w:spacing w:val="-14"/>
        </w:rPr>
        <w:t> </w:t>
      </w:r>
      <w:r>
        <w:rPr/>
        <w:t>dengan</w:t>
      </w:r>
      <w:r>
        <w:rPr>
          <w:spacing w:val="-14"/>
        </w:rPr>
        <w:t> </w:t>
      </w:r>
      <w:r>
        <w:rPr/>
        <w:t>mereka</w:t>
      </w:r>
      <w:r>
        <w:rPr>
          <w:spacing w:val="-14"/>
        </w:rPr>
        <w:t> </w:t>
      </w:r>
      <w:r>
        <w:rPr/>
        <w:t>segala</w:t>
      </w:r>
      <w:r>
        <w:rPr>
          <w:spacing w:val="-13"/>
        </w:rPr>
        <w:t> </w:t>
      </w:r>
      <w:r>
        <w:rPr/>
        <w:t>utang</w:t>
      </w:r>
      <w:r>
        <w:rPr>
          <w:spacing w:val="-14"/>
        </w:rPr>
        <w:t> </w:t>
      </w:r>
      <w:r>
        <w:rPr/>
        <w:t>mereka</w:t>
      </w:r>
      <w:r>
        <w:rPr>
          <w:spacing w:val="-14"/>
        </w:rPr>
        <w:t> </w:t>
      </w:r>
      <w:r>
        <w:rPr/>
        <w:t>kepada</w:t>
      </w:r>
      <w:r>
        <w:rPr>
          <w:spacing w:val="-14"/>
        </w:rPr>
        <w:t> </w:t>
      </w:r>
      <w:r>
        <w:rPr/>
        <w:t>harta</w:t>
      </w:r>
      <w:r>
        <w:rPr>
          <w:spacing w:val="-13"/>
        </w:rPr>
        <w:t> </w:t>
      </w:r>
      <w:r>
        <w:rPr/>
        <w:t>peninggalan,</w:t>
      </w:r>
      <w:r>
        <w:rPr>
          <w:spacing w:val="-14"/>
        </w:rPr>
        <w:t> </w:t>
      </w:r>
      <w:r>
        <w:rPr/>
        <w:t>semua</w:t>
      </w:r>
      <w:r>
        <w:rPr>
          <w:spacing w:val="-14"/>
        </w:rPr>
        <w:t> </w:t>
      </w:r>
      <w:r>
        <w:rPr/>
        <w:t>hibah yang</w:t>
      </w:r>
      <w:r>
        <w:rPr>
          <w:spacing w:val="-3"/>
        </w:rPr>
        <w:t> </w:t>
      </w:r>
      <w:r>
        <w:rPr/>
        <w:t>telah mereka</w:t>
      </w:r>
      <w:r>
        <w:rPr>
          <w:spacing w:val="-3"/>
        </w:rPr>
        <w:t> </w:t>
      </w:r>
      <w:r>
        <w:rPr/>
        <w:t>terima</w:t>
      </w:r>
      <w:r>
        <w:rPr>
          <w:spacing w:val="-3"/>
        </w:rPr>
        <w:t> </w:t>
      </w:r>
      <w:r>
        <w:rPr/>
        <w:t>dari</w:t>
      </w:r>
      <w:r>
        <w:rPr>
          <w:spacing w:val="-2"/>
        </w:rPr>
        <w:t> </w:t>
      </w:r>
      <w:r>
        <w:rPr/>
        <w:t>pewaris</w:t>
      </w:r>
      <w:r>
        <w:rPr>
          <w:spacing w:val="-1"/>
        </w:rPr>
        <w:t> </w:t>
      </w:r>
      <w:r>
        <w:rPr/>
        <w:t>semasa</w:t>
      </w:r>
      <w:r>
        <w:rPr>
          <w:spacing w:val="-3"/>
        </w:rPr>
        <w:t> </w:t>
      </w:r>
      <w:r>
        <w:rPr/>
        <w:t>hidupnya</w:t>
      </w:r>
      <w:r>
        <w:rPr>
          <w:spacing w:val="-3"/>
        </w:rPr>
        <w:t> </w:t>
      </w:r>
      <w:r>
        <w:rPr/>
        <w:t>harus</w:t>
      </w:r>
      <w:r>
        <w:rPr>
          <w:spacing w:val="-1"/>
        </w:rPr>
        <w:t> </w:t>
      </w:r>
      <w:r>
        <w:rPr/>
        <w:t>dimasukkan:</w:t>
      </w:r>
    </w:p>
    <w:p>
      <w:pPr>
        <w:pStyle w:val="BodyText"/>
        <w:tabs>
          <w:tab w:pos="993" w:val="left" w:leader="none"/>
        </w:tabs>
        <w:spacing w:before="59"/>
        <w:ind w:right="323"/>
      </w:pPr>
      <w:r>
        <w:rPr>
          <w:spacing w:val="-4"/>
        </w:rPr>
        <w:t>1º.</w:t>
      </w:r>
      <w:r>
        <w:rPr/>
        <w:tab/>
      </w:r>
      <w:r>
        <w:rPr>
          <w:spacing w:val="-2"/>
        </w:rPr>
        <w:t>oleh</w:t>
      </w:r>
      <w:r>
        <w:rPr>
          <w:spacing w:val="-9"/>
        </w:rPr>
        <w:t> </w:t>
      </w:r>
      <w:r>
        <w:rPr>
          <w:spacing w:val="-2"/>
        </w:rPr>
        <w:t>para</w:t>
      </w:r>
      <w:r>
        <w:rPr>
          <w:spacing w:val="-9"/>
        </w:rPr>
        <w:t> </w:t>
      </w:r>
      <w:r>
        <w:rPr>
          <w:spacing w:val="-2"/>
        </w:rPr>
        <w:t>ahli</w:t>
      </w:r>
      <w:r>
        <w:rPr>
          <w:spacing w:val="-8"/>
        </w:rPr>
        <w:t> </w:t>
      </w:r>
      <w:r>
        <w:rPr>
          <w:spacing w:val="-2"/>
        </w:rPr>
        <w:t>waris</w:t>
      </w:r>
      <w:r>
        <w:rPr>
          <w:spacing w:val="-9"/>
        </w:rPr>
        <w:t> </w:t>
      </w:r>
      <w:r>
        <w:rPr>
          <w:spacing w:val="-2"/>
        </w:rPr>
        <w:t>dalam</w:t>
      </w:r>
      <w:r>
        <w:rPr>
          <w:spacing w:val="-5"/>
        </w:rPr>
        <w:t> </w:t>
      </w:r>
      <w:r>
        <w:rPr>
          <w:spacing w:val="-2"/>
        </w:rPr>
        <w:t>garis</w:t>
      </w:r>
      <w:r>
        <w:rPr>
          <w:spacing w:val="-7"/>
        </w:rPr>
        <w:t> </w:t>
      </w:r>
      <w:r>
        <w:rPr>
          <w:spacing w:val="-2"/>
        </w:rPr>
        <w:t>ke</w:t>
      </w:r>
      <w:r>
        <w:rPr>
          <w:spacing w:val="-9"/>
        </w:rPr>
        <w:t> </w:t>
      </w:r>
      <w:r>
        <w:rPr>
          <w:spacing w:val="-2"/>
        </w:rPr>
        <w:t>bawah,</w:t>
      </w:r>
      <w:r>
        <w:rPr>
          <w:spacing w:val="-8"/>
        </w:rPr>
        <w:t> </w:t>
      </w:r>
      <w:r>
        <w:rPr>
          <w:spacing w:val="-2"/>
        </w:rPr>
        <w:t>baik</w:t>
      </w:r>
      <w:r>
        <w:rPr>
          <w:spacing w:val="-8"/>
        </w:rPr>
        <w:t> </w:t>
      </w:r>
      <w:r>
        <w:rPr>
          <w:spacing w:val="-2"/>
        </w:rPr>
        <w:t>yang</w:t>
      </w:r>
      <w:r>
        <w:rPr>
          <w:spacing w:val="-6"/>
        </w:rPr>
        <w:t> </w:t>
      </w:r>
      <w:r>
        <w:rPr>
          <w:spacing w:val="-2"/>
        </w:rPr>
        <w:t>sah</w:t>
      </w:r>
      <w:r>
        <w:rPr>
          <w:spacing w:val="-6"/>
        </w:rPr>
        <w:t> </w:t>
      </w:r>
      <w:r>
        <w:rPr>
          <w:spacing w:val="-2"/>
        </w:rPr>
        <w:t>maupun</w:t>
      </w:r>
      <w:r>
        <w:rPr>
          <w:spacing w:val="-9"/>
        </w:rPr>
        <w:t> </w:t>
      </w:r>
      <w:r>
        <w:rPr>
          <w:spacing w:val="-2"/>
        </w:rPr>
        <w:t>yang</w:t>
      </w:r>
      <w:r>
        <w:rPr>
          <w:spacing w:val="-6"/>
        </w:rPr>
        <w:t> </w:t>
      </w:r>
      <w:r>
        <w:rPr>
          <w:spacing w:val="-2"/>
        </w:rPr>
        <w:t>di</w:t>
      </w:r>
      <w:r>
        <w:rPr>
          <w:spacing w:val="-9"/>
        </w:rPr>
        <w:t> </w:t>
      </w:r>
      <w:r>
        <w:rPr>
          <w:spacing w:val="-2"/>
        </w:rPr>
        <w:t>luar</w:t>
      </w:r>
      <w:r>
        <w:rPr>
          <w:spacing w:val="-9"/>
        </w:rPr>
        <w:t> </w:t>
      </w:r>
      <w:r>
        <w:rPr>
          <w:spacing w:val="-2"/>
        </w:rPr>
        <w:t>kawin, </w:t>
      </w:r>
      <w:r>
        <w:rPr/>
        <w:t>baik</w:t>
      </w:r>
      <w:r>
        <w:rPr>
          <w:spacing w:val="-14"/>
        </w:rPr>
        <w:t> </w:t>
      </w:r>
      <w:r>
        <w:rPr/>
        <w:t>yang</w:t>
      </w:r>
      <w:r>
        <w:rPr>
          <w:spacing w:val="-11"/>
        </w:rPr>
        <w:t> </w:t>
      </w:r>
      <w:r>
        <w:rPr/>
        <w:t>menerima</w:t>
      </w:r>
      <w:r>
        <w:rPr>
          <w:spacing w:val="-14"/>
        </w:rPr>
        <w:t> </w:t>
      </w:r>
      <w:r>
        <w:rPr/>
        <w:t>warisan</w:t>
      </w:r>
      <w:r>
        <w:rPr>
          <w:spacing w:val="-14"/>
        </w:rPr>
        <w:t> </w:t>
      </w:r>
      <w:r>
        <w:rPr/>
        <w:t>secara</w:t>
      </w:r>
      <w:r>
        <w:rPr>
          <w:spacing w:val="-13"/>
        </w:rPr>
        <w:t> </w:t>
      </w:r>
      <w:r>
        <w:rPr/>
        <w:t>murni</w:t>
      </w:r>
      <w:r>
        <w:rPr>
          <w:spacing w:val="-13"/>
        </w:rPr>
        <w:t> </w:t>
      </w:r>
      <w:r>
        <w:rPr/>
        <w:t>maupun</w:t>
      </w:r>
      <w:r>
        <w:rPr>
          <w:spacing w:val="-12"/>
        </w:rPr>
        <w:t> </w:t>
      </w:r>
      <w:r>
        <w:rPr/>
        <w:t>yang</w:t>
      </w:r>
      <w:r>
        <w:rPr>
          <w:spacing w:val="-12"/>
        </w:rPr>
        <w:t> </w:t>
      </w:r>
      <w:r>
        <w:rPr/>
        <w:t>menerima</w:t>
      </w:r>
      <w:r>
        <w:rPr>
          <w:spacing w:val="-14"/>
        </w:rPr>
        <w:t> </w:t>
      </w:r>
      <w:r>
        <w:rPr/>
        <w:t>dengan</w:t>
      </w:r>
      <w:r>
        <w:rPr>
          <w:spacing w:val="-11"/>
        </w:rPr>
        <w:t> </w:t>
      </w:r>
      <w:r>
        <w:rPr/>
        <w:t>hak</w:t>
      </w:r>
      <w:r>
        <w:rPr>
          <w:spacing w:val="-10"/>
        </w:rPr>
        <w:t> </w:t>
      </w:r>
      <w:r>
        <w:rPr/>
        <w:t>utama</w:t>
      </w:r>
      <w:r>
        <w:rPr>
          <w:spacing w:val="-14"/>
        </w:rPr>
        <w:t> </w:t>
      </w:r>
      <w:r>
        <w:rPr/>
        <w:t>untuk mengadakan pemerincian, baik yang mendapat hak atas bagian menurut undang-undang maupun yang mendapat</w:t>
      </w:r>
      <w:r>
        <w:rPr>
          <w:spacing w:val="-1"/>
        </w:rPr>
        <w:t> </w:t>
      </w:r>
      <w:r>
        <w:rPr/>
        <w:t>lebih dari itu,</w:t>
      </w:r>
      <w:r>
        <w:rPr>
          <w:spacing w:val="-1"/>
        </w:rPr>
        <w:t> </w:t>
      </w:r>
      <w:r>
        <w:rPr/>
        <w:t>kecuali jika hibah-hibah itu diberikan dengan pembebasan</w:t>
      </w:r>
      <w:r>
        <w:rPr>
          <w:spacing w:val="-1"/>
        </w:rPr>
        <w:t> </w:t>
      </w:r>
      <w:r>
        <w:rPr/>
        <w:t>secara</w:t>
      </w:r>
      <w:r>
        <w:rPr>
          <w:spacing w:val="-1"/>
        </w:rPr>
        <w:t> </w:t>
      </w:r>
      <w:r>
        <w:rPr/>
        <w:t>tegas</w:t>
      </w:r>
      <w:r>
        <w:rPr>
          <w:spacing w:val="-1"/>
        </w:rPr>
        <w:t> </w:t>
      </w:r>
      <w:r>
        <w:rPr/>
        <w:t>dan</w:t>
      </w:r>
      <w:r>
        <w:rPr>
          <w:spacing w:val="-1"/>
        </w:rPr>
        <w:t> </w:t>
      </w:r>
      <w:r>
        <w:rPr/>
        <w:t>pemasukan, atau jika</w:t>
      </w:r>
      <w:r>
        <w:rPr>
          <w:spacing w:val="-1"/>
        </w:rPr>
        <w:t> </w:t>
      </w:r>
      <w:r>
        <w:rPr/>
        <w:t>penerima</w:t>
      </w:r>
      <w:r>
        <w:rPr>
          <w:spacing w:val="-1"/>
        </w:rPr>
        <w:t> </w:t>
      </w:r>
      <w:r>
        <w:rPr/>
        <w:t>hibah</w:t>
      </w:r>
      <w:r>
        <w:rPr>
          <w:spacing w:val="-1"/>
        </w:rPr>
        <w:t> </w:t>
      </w:r>
      <w:r>
        <w:rPr/>
        <w:t>itu dengan akta</w:t>
      </w:r>
      <w:r>
        <w:rPr>
          <w:spacing w:val="-1"/>
        </w:rPr>
        <w:t> </w:t>
      </w:r>
      <w:r>
        <w:rPr/>
        <w:t>otentik atau surat wasiat dibebaskan dan kewajiban pemasukan.</w:t>
      </w:r>
    </w:p>
    <w:p>
      <w:pPr>
        <w:pStyle w:val="BodyText"/>
        <w:tabs>
          <w:tab w:pos="993" w:val="left" w:leader="none"/>
        </w:tabs>
        <w:spacing w:before="61"/>
        <w:ind w:right="162"/>
      </w:pPr>
      <w:r>
        <w:rPr>
          <w:spacing w:val="-4"/>
        </w:rPr>
        <w:t>2º.</w:t>
      </w:r>
      <w:r>
        <w:rPr/>
        <w:tab/>
      </w:r>
      <w:r>
        <w:rPr>
          <w:spacing w:val="-2"/>
        </w:rPr>
        <w:t>oleh</w:t>
      </w:r>
      <w:r>
        <w:rPr>
          <w:spacing w:val="-8"/>
        </w:rPr>
        <w:t> </w:t>
      </w:r>
      <w:r>
        <w:rPr>
          <w:spacing w:val="-2"/>
        </w:rPr>
        <w:t>para</w:t>
      </w:r>
      <w:r>
        <w:rPr>
          <w:spacing w:val="-8"/>
        </w:rPr>
        <w:t> </w:t>
      </w:r>
      <w:r>
        <w:rPr>
          <w:spacing w:val="-2"/>
        </w:rPr>
        <w:t>ahli</w:t>
      </w:r>
      <w:r>
        <w:rPr>
          <w:spacing w:val="-7"/>
        </w:rPr>
        <w:t> </w:t>
      </w:r>
      <w:r>
        <w:rPr>
          <w:spacing w:val="-2"/>
        </w:rPr>
        <w:t>waris</w:t>
      </w:r>
      <w:r>
        <w:rPr>
          <w:spacing w:val="-8"/>
        </w:rPr>
        <w:t> </w:t>
      </w:r>
      <w:r>
        <w:rPr>
          <w:spacing w:val="-2"/>
        </w:rPr>
        <w:t>lain,</w:t>
      </w:r>
      <w:r>
        <w:rPr>
          <w:spacing w:val="-7"/>
        </w:rPr>
        <w:t> </w:t>
      </w:r>
      <w:r>
        <w:rPr>
          <w:spacing w:val="-2"/>
        </w:rPr>
        <w:t>baik</w:t>
      </w:r>
      <w:r>
        <w:rPr>
          <w:spacing w:val="-6"/>
        </w:rPr>
        <w:t> </w:t>
      </w:r>
      <w:r>
        <w:rPr>
          <w:spacing w:val="-2"/>
        </w:rPr>
        <w:t>yang</w:t>
      </w:r>
      <w:r>
        <w:rPr>
          <w:spacing w:val="-6"/>
        </w:rPr>
        <w:t> </w:t>
      </w:r>
      <w:r>
        <w:rPr>
          <w:spacing w:val="-2"/>
        </w:rPr>
        <w:t>karena</w:t>
      </w:r>
      <w:r>
        <w:rPr>
          <w:spacing w:val="-8"/>
        </w:rPr>
        <w:t> </w:t>
      </w:r>
      <w:r>
        <w:rPr>
          <w:spacing w:val="-2"/>
        </w:rPr>
        <w:t>kematian</w:t>
      </w:r>
      <w:r>
        <w:rPr>
          <w:spacing w:val="-6"/>
        </w:rPr>
        <w:t> </w:t>
      </w:r>
      <w:r>
        <w:rPr>
          <w:spacing w:val="-2"/>
        </w:rPr>
        <w:t>maupun</w:t>
      </w:r>
      <w:r>
        <w:rPr>
          <w:spacing w:val="-8"/>
        </w:rPr>
        <w:t> </w:t>
      </w:r>
      <w:r>
        <w:rPr>
          <w:spacing w:val="-2"/>
        </w:rPr>
        <w:t>yang</w:t>
      </w:r>
      <w:r>
        <w:rPr>
          <w:spacing w:val="-6"/>
        </w:rPr>
        <w:t> </w:t>
      </w:r>
      <w:r>
        <w:rPr>
          <w:spacing w:val="-2"/>
        </w:rPr>
        <w:t>dengan</w:t>
      </w:r>
      <w:r>
        <w:rPr>
          <w:spacing w:val="-6"/>
        </w:rPr>
        <w:t> </w:t>
      </w:r>
      <w:r>
        <w:rPr>
          <w:spacing w:val="-2"/>
        </w:rPr>
        <w:t>surat</w:t>
      </w:r>
      <w:r>
        <w:rPr>
          <w:spacing w:val="-7"/>
        </w:rPr>
        <w:t> </w:t>
      </w:r>
      <w:r>
        <w:rPr>
          <w:spacing w:val="-2"/>
        </w:rPr>
        <w:t>wasiat, </w:t>
      </w:r>
      <w:r>
        <w:rPr/>
        <w:t>tetapi hanya dalam hal pewaris atau penghibah dengan tegas memerintahkan atau mensyaratkan pemasukan itu.</w:t>
      </w:r>
    </w:p>
    <w:p>
      <w:pPr>
        <w:pStyle w:val="BodyText"/>
        <w:spacing w:before="116"/>
        <w:ind w:left="0"/>
      </w:pPr>
    </w:p>
    <w:p>
      <w:pPr>
        <w:pStyle w:val="BodyText"/>
        <w:spacing w:before="1"/>
        <w:ind w:left="3962"/>
      </w:pPr>
      <w:r>
        <w:rPr/>
        <w:t>Pasal</w:t>
      </w:r>
      <w:r>
        <w:rPr>
          <w:spacing w:val="42"/>
        </w:rPr>
        <w:t> </w:t>
      </w:r>
      <w:r>
        <w:rPr>
          <w:spacing w:val="-4"/>
        </w:rPr>
        <w:t>1087</w:t>
      </w:r>
    </w:p>
    <w:p>
      <w:pPr>
        <w:pStyle w:val="BodyText"/>
        <w:spacing w:before="56"/>
        <w:ind w:hanging="1"/>
      </w:pPr>
      <w:r>
        <w:rPr>
          <w:spacing w:val="-2"/>
        </w:rPr>
        <w:t>Ahli</w:t>
      </w:r>
      <w:r>
        <w:rPr>
          <w:spacing w:val="-12"/>
        </w:rPr>
        <w:t> </w:t>
      </w:r>
      <w:r>
        <w:rPr>
          <w:spacing w:val="-2"/>
        </w:rPr>
        <w:t>waris</w:t>
      </w:r>
      <w:r>
        <w:rPr>
          <w:spacing w:val="-12"/>
        </w:rPr>
        <w:t> </w:t>
      </w:r>
      <w:r>
        <w:rPr>
          <w:spacing w:val="-2"/>
        </w:rPr>
        <w:t>yang</w:t>
      </w:r>
      <w:r>
        <w:rPr>
          <w:spacing w:val="-11"/>
        </w:rPr>
        <w:t> </w:t>
      </w:r>
      <w:r>
        <w:rPr>
          <w:spacing w:val="-2"/>
        </w:rPr>
        <w:t>menolak</w:t>
      </w:r>
      <w:r>
        <w:rPr>
          <w:spacing w:val="-9"/>
        </w:rPr>
        <w:t> </w:t>
      </w:r>
      <w:r>
        <w:rPr>
          <w:spacing w:val="-2"/>
        </w:rPr>
        <w:t>warisan</w:t>
      </w:r>
      <w:r>
        <w:rPr>
          <w:spacing w:val="-12"/>
        </w:rPr>
        <w:t> </w:t>
      </w:r>
      <w:r>
        <w:rPr>
          <w:spacing w:val="-2"/>
        </w:rPr>
        <w:t>tidak</w:t>
      </w:r>
      <w:r>
        <w:rPr>
          <w:spacing w:val="-9"/>
        </w:rPr>
        <w:t> </w:t>
      </w:r>
      <w:r>
        <w:rPr>
          <w:spacing w:val="-2"/>
        </w:rPr>
        <w:t>wajib</w:t>
      </w:r>
      <w:r>
        <w:rPr>
          <w:spacing w:val="-12"/>
        </w:rPr>
        <w:t> </w:t>
      </w:r>
      <w:r>
        <w:rPr>
          <w:spacing w:val="-2"/>
        </w:rPr>
        <w:t>memasukkan</w:t>
      </w:r>
      <w:r>
        <w:rPr>
          <w:spacing w:val="-12"/>
        </w:rPr>
        <w:t> </w:t>
      </w:r>
      <w:r>
        <w:rPr>
          <w:spacing w:val="-2"/>
        </w:rPr>
        <w:t>apa</w:t>
      </w:r>
      <w:r>
        <w:rPr>
          <w:spacing w:val="-11"/>
        </w:rPr>
        <w:t> </w:t>
      </w:r>
      <w:r>
        <w:rPr>
          <w:spacing w:val="-2"/>
        </w:rPr>
        <w:t>yang</w:t>
      </w:r>
      <w:r>
        <w:rPr>
          <w:spacing w:val="-10"/>
        </w:rPr>
        <w:t> </w:t>
      </w:r>
      <w:r>
        <w:rPr>
          <w:spacing w:val="-2"/>
        </w:rPr>
        <w:t>dihibahkan</w:t>
      </w:r>
      <w:r>
        <w:rPr>
          <w:spacing w:val="-10"/>
        </w:rPr>
        <w:t> </w:t>
      </w:r>
      <w:r>
        <w:rPr>
          <w:spacing w:val="-2"/>
        </w:rPr>
        <w:t>kepadanya, </w:t>
      </w:r>
      <w:r>
        <w:rPr/>
        <w:t>kecuali</w:t>
      </w:r>
      <w:r>
        <w:rPr>
          <w:spacing w:val="-13"/>
        </w:rPr>
        <w:t> </w:t>
      </w:r>
      <w:r>
        <w:rPr/>
        <w:t>bila</w:t>
      </w:r>
      <w:r>
        <w:rPr>
          <w:spacing w:val="-14"/>
        </w:rPr>
        <w:t> </w:t>
      </w:r>
      <w:r>
        <w:rPr/>
        <w:t>perlu</w:t>
      </w:r>
      <w:r>
        <w:rPr>
          <w:spacing w:val="-12"/>
        </w:rPr>
        <w:t> </w:t>
      </w:r>
      <w:r>
        <w:rPr/>
        <w:t>untuk</w:t>
      </w:r>
      <w:r>
        <w:rPr>
          <w:spacing w:val="-14"/>
        </w:rPr>
        <w:t> </w:t>
      </w:r>
      <w:r>
        <w:rPr/>
        <w:t>menutup</w:t>
      </w:r>
      <w:r>
        <w:rPr>
          <w:spacing w:val="-12"/>
        </w:rPr>
        <w:t> </w:t>
      </w:r>
      <w:r>
        <w:rPr/>
        <w:t>kekurangan-kekurangan</w:t>
      </w:r>
      <w:r>
        <w:rPr>
          <w:spacing w:val="-12"/>
        </w:rPr>
        <w:t> </w:t>
      </w:r>
      <w:r>
        <w:rPr/>
        <w:t>legitieme</w:t>
      </w:r>
      <w:r>
        <w:rPr>
          <w:spacing w:val="-14"/>
        </w:rPr>
        <w:t> </w:t>
      </w:r>
      <w:r>
        <w:rPr/>
        <w:t>portie</w:t>
      </w:r>
      <w:r>
        <w:rPr>
          <w:spacing w:val="-14"/>
        </w:rPr>
        <w:t> </w:t>
      </w:r>
      <w:r>
        <w:rPr/>
        <w:t>(bagian</w:t>
      </w:r>
      <w:r>
        <w:rPr>
          <w:spacing w:val="-11"/>
        </w:rPr>
        <w:t> </w:t>
      </w:r>
      <w:r>
        <w:rPr/>
        <w:t>warisan menurut undang-undang) para ahli waris lainnya.</w:t>
      </w:r>
    </w:p>
    <w:p>
      <w:pPr>
        <w:pStyle w:val="BodyText"/>
        <w:spacing w:before="116"/>
        <w:ind w:left="0"/>
      </w:pPr>
    </w:p>
    <w:p>
      <w:pPr>
        <w:pStyle w:val="BodyText"/>
        <w:ind w:left="3962"/>
        <w:jc w:val="both"/>
      </w:pPr>
      <w:r>
        <w:rPr/>
        <w:t>Pasal</w:t>
      </w:r>
      <w:r>
        <w:rPr>
          <w:spacing w:val="42"/>
        </w:rPr>
        <w:t> </w:t>
      </w:r>
      <w:r>
        <w:rPr>
          <w:spacing w:val="-4"/>
        </w:rPr>
        <w:t>1088</w:t>
      </w:r>
    </w:p>
    <w:p>
      <w:pPr>
        <w:pStyle w:val="BodyText"/>
        <w:spacing w:before="57"/>
        <w:ind w:right="67"/>
        <w:jc w:val="both"/>
      </w:pPr>
      <w:r>
        <w:rPr>
          <w:spacing w:val="-2"/>
        </w:rPr>
        <w:t>Bila</w:t>
      </w:r>
      <w:r>
        <w:rPr>
          <w:spacing w:val="-8"/>
        </w:rPr>
        <w:t> </w:t>
      </w:r>
      <w:r>
        <w:rPr>
          <w:spacing w:val="-2"/>
        </w:rPr>
        <w:t>pemasukan</w:t>
      </w:r>
      <w:r>
        <w:rPr>
          <w:spacing w:val="-6"/>
        </w:rPr>
        <w:t> </w:t>
      </w:r>
      <w:r>
        <w:rPr>
          <w:spacing w:val="-2"/>
        </w:rPr>
        <w:t>itu</w:t>
      </w:r>
      <w:r>
        <w:rPr>
          <w:spacing w:val="-6"/>
        </w:rPr>
        <w:t> </w:t>
      </w:r>
      <w:r>
        <w:rPr>
          <w:spacing w:val="-2"/>
        </w:rPr>
        <w:t>berjumlah</w:t>
      </w:r>
      <w:r>
        <w:rPr>
          <w:spacing w:val="-8"/>
        </w:rPr>
        <w:t> </w:t>
      </w:r>
      <w:r>
        <w:rPr>
          <w:spacing w:val="-2"/>
        </w:rPr>
        <w:t>lebih</w:t>
      </w:r>
      <w:r>
        <w:rPr>
          <w:spacing w:val="-8"/>
        </w:rPr>
        <w:t> </w:t>
      </w:r>
      <w:r>
        <w:rPr>
          <w:spacing w:val="-2"/>
        </w:rPr>
        <w:t>besar</w:t>
      </w:r>
      <w:r>
        <w:rPr>
          <w:spacing w:val="-7"/>
        </w:rPr>
        <w:t> </w:t>
      </w:r>
      <w:r>
        <w:rPr>
          <w:spacing w:val="-2"/>
        </w:rPr>
        <w:t>daripada</w:t>
      </w:r>
      <w:r>
        <w:rPr>
          <w:spacing w:val="-8"/>
        </w:rPr>
        <w:t> </w:t>
      </w:r>
      <w:r>
        <w:rPr>
          <w:spacing w:val="-2"/>
        </w:rPr>
        <w:t>bagian</w:t>
      </w:r>
      <w:r>
        <w:rPr>
          <w:spacing w:val="-6"/>
        </w:rPr>
        <w:t> </w:t>
      </w:r>
      <w:r>
        <w:rPr>
          <w:spacing w:val="-2"/>
        </w:rPr>
        <w:t>warisannya,</w:t>
      </w:r>
      <w:r>
        <w:rPr>
          <w:spacing w:val="-8"/>
        </w:rPr>
        <w:t> </w:t>
      </w:r>
      <w:r>
        <w:rPr>
          <w:spacing w:val="-2"/>
        </w:rPr>
        <w:t>kelebihannya</w:t>
      </w:r>
      <w:r>
        <w:rPr>
          <w:spacing w:val="-8"/>
        </w:rPr>
        <w:t> </w:t>
      </w:r>
      <w:r>
        <w:rPr>
          <w:spacing w:val="-2"/>
        </w:rPr>
        <w:t>tidak</w:t>
      </w:r>
      <w:r>
        <w:rPr>
          <w:spacing w:val="-6"/>
        </w:rPr>
        <w:t> </w:t>
      </w:r>
      <w:r>
        <w:rPr>
          <w:spacing w:val="-2"/>
        </w:rPr>
        <w:t>perlu </w:t>
      </w:r>
      <w:r>
        <w:rPr/>
        <w:t>dimasukkan tanpa mengurangi ketentuan pasal yang lalu.</w:t>
      </w:r>
    </w:p>
    <w:p>
      <w:pPr>
        <w:pStyle w:val="BodyText"/>
        <w:spacing w:before="117"/>
        <w:ind w:left="0"/>
      </w:pPr>
    </w:p>
    <w:p>
      <w:pPr>
        <w:pStyle w:val="BodyText"/>
        <w:ind w:left="3962"/>
      </w:pPr>
      <w:r>
        <w:rPr/>
        <w:t>Pasal</w:t>
      </w:r>
      <w:r>
        <w:rPr>
          <w:spacing w:val="42"/>
        </w:rPr>
        <w:t> </w:t>
      </w:r>
      <w:r>
        <w:rPr>
          <w:spacing w:val="-4"/>
        </w:rPr>
        <w:t>1089</w:t>
      </w:r>
    </w:p>
    <w:p>
      <w:pPr>
        <w:pStyle w:val="BodyText"/>
        <w:spacing w:before="57"/>
      </w:pPr>
      <w:r>
        <w:rPr/>
        <w:t>Orangtua</w:t>
      </w:r>
      <w:r>
        <w:rPr>
          <w:spacing w:val="-14"/>
        </w:rPr>
        <w:t> </w:t>
      </w:r>
      <w:r>
        <w:rPr/>
        <w:t>tidak</w:t>
      </w:r>
      <w:r>
        <w:rPr>
          <w:spacing w:val="-14"/>
        </w:rPr>
        <w:t> </w:t>
      </w:r>
      <w:r>
        <w:rPr/>
        <w:t>perlu</w:t>
      </w:r>
      <w:r>
        <w:rPr>
          <w:spacing w:val="-14"/>
        </w:rPr>
        <w:t> </w:t>
      </w:r>
      <w:r>
        <w:rPr/>
        <w:t>memasukkan</w:t>
      </w:r>
      <w:r>
        <w:rPr>
          <w:spacing w:val="-13"/>
        </w:rPr>
        <w:t> </w:t>
      </w:r>
      <w:r>
        <w:rPr/>
        <w:t>hibah-hibah</w:t>
      </w:r>
      <w:r>
        <w:rPr>
          <w:spacing w:val="-14"/>
        </w:rPr>
        <w:t> </w:t>
      </w:r>
      <w:r>
        <w:rPr/>
        <w:t>yang</w:t>
      </w:r>
      <w:r>
        <w:rPr>
          <w:spacing w:val="-12"/>
        </w:rPr>
        <w:t> </w:t>
      </w:r>
      <w:r>
        <w:rPr/>
        <w:t>telah</w:t>
      </w:r>
      <w:r>
        <w:rPr>
          <w:spacing w:val="-13"/>
        </w:rPr>
        <w:t> </w:t>
      </w:r>
      <w:r>
        <w:rPr/>
        <w:t>diberikan</w:t>
      </w:r>
      <w:r>
        <w:rPr>
          <w:spacing w:val="-13"/>
        </w:rPr>
        <w:t> </w:t>
      </w:r>
      <w:r>
        <w:rPr/>
        <w:t>kepada</w:t>
      </w:r>
      <w:r>
        <w:rPr>
          <w:spacing w:val="-14"/>
        </w:rPr>
        <w:t> </w:t>
      </w:r>
      <w:r>
        <w:rPr/>
        <w:t>anak</w:t>
      </w:r>
      <w:r>
        <w:rPr>
          <w:spacing w:val="-13"/>
        </w:rPr>
        <w:t> </w:t>
      </w:r>
      <w:r>
        <w:rPr/>
        <w:t>mereka</w:t>
      </w:r>
      <w:r>
        <w:rPr>
          <w:spacing w:val="-14"/>
        </w:rPr>
        <w:t> </w:t>
      </w:r>
      <w:r>
        <w:rPr/>
        <w:t>oleh kakek nenek anak itu.</w:t>
      </w:r>
    </w:p>
    <w:p>
      <w:pPr>
        <w:pStyle w:val="BodyText"/>
        <w:spacing w:before="58"/>
        <w:ind w:right="120"/>
      </w:pPr>
      <w:r>
        <w:rPr/>
        <w:t>Demikian</w:t>
      </w:r>
      <w:r>
        <w:rPr>
          <w:spacing w:val="-5"/>
        </w:rPr>
        <w:t> </w:t>
      </w:r>
      <w:r>
        <w:rPr/>
        <w:t>pula</w:t>
      </w:r>
      <w:r>
        <w:rPr>
          <w:spacing w:val="-5"/>
        </w:rPr>
        <w:t> </w:t>
      </w:r>
      <w:r>
        <w:rPr/>
        <w:t>seorang</w:t>
      </w:r>
      <w:r>
        <w:rPr>
          <w:spacing w:val="-5"/>
        </w:rPr>
        <w:t> </w:t>
      </w:r>
      <w:r>
        <w:rPr/>
        <w:t>anak</w:t>
      </w:r>
      <w:r>
        <w:rPr>
          <w:spacing w:val="-5"/>
        </w:rPr>
        <w:t> </w:t>
      </w:r>
      <w:r>
        <w:rPr/>
        <w:t>yang</w:t>
      </w:r>
      <w:r>
        <w:rPr>
          <w:spacing w:val="-2"/>
        </w:rPr>
        <w:t> </w:t>
      </w:r>
      <w:r>
        <w:rPr/>
        <w:t>karena</w:t>
      </w:r>
      <w:r>
        <w:rPr>
          <w:spacing w:val="-5"/>
        </w:rPr>
        <w:t> </w:t>
      </w:r>
      <w:r>
        <w:rPr/>
        <w:t>dirinya</w:t>
      </w:r>
      <w:r>
        <w:rPr>
          <w:spacing w:val="-5"/>
        </w:rPr>
        <w:t> </w:t>
      </w:r>
      <w:r>
        <w:rPr/>
        <w:t>sendiri</w:t>
      </w:r>
      <w:r>
        <w:rPr>
          <w:spacing w:val="-4"/>
        </w:rPr>
        <w:t> </w:t>
      </w:r>
      <w:r>
        <w:rPr/>
        <w:t>menerima</w:t>
      </w:r>
      <w:r>
        <w:rPr>
          <w:spacing w:val="-5"/>
        </w:rPr>
        <w:t> </w:t>
      </w:r>
      <w:r>
        <w:rPr/>
        <w:t>warisan</w:t>
      </w:r>
      <w:r>
        <w:rPr>
          <w:spacing w:val="-5"/>
        </w:rPr>
        <w:t> </w:t>
      </w:r>
      <w:r>
        <w:rPr/>
        <w:t>dan</w:t>
      </w:r>
      <w:r>
        <w:rPr>
          <w:spacing w:val="-2"/>
        </w:rPr>
        <w:t> </w:t>
      </w:r>
      <w:r>
        <w:rPr/>
        <w:t>kakek neneknya,</w:t>
      </w:r>
      <w:r>
        <w:rPr>
          <w:spacing w:val="-16"/>
        </w:rPr>
        <w:t> </w:t>
      </w:r>
      <w:r>
        <w:rPr/>
        <w:t>tidak</w:t>
      </w:r>
      <w:r>
        <w:rPr>
          <w:spacing w:val="-14"/>
        </w:rPr>
        <w:t> </w:t>
      </w:r>
      <w:r>
        <w:rPr/>
        <w:t>perlu</w:t>
      </w:r>
      <w:r>
        <w:rPr>
          <w:spacing w:val="-14"/>
        </w:rPr>
        <w:t> </w:t>
      </w:r>
      <w:r>
        <w:rPr/>
        <w:t>memasukkan</w:t>
      </w:r>
      <w:r>
        <w:rPr>
          <w:spacing w:val="-13"/>
        </w:rPr>
        <w:t> </w:t>
      </w:r>
      <w:r>
        <w:rPr/>
        <w:t>apa</w:t>
      </w:r>
      <w:r>
        <w:rPr>
          <w:spacing w:val="-14"/>
        </w:rPr>
        <w:t> </w:t>
      </w:r>
      <w:r>
        <w:rPr/>
        <w:t>yang</w:t>
      </w:r>
      <w:r>
        <w:rPr>
          <w:spacing w:val="-14"/>
        </w:rPr>
        <w:t> </w:t>
      </w:r>
      <w:r>
        <w:rPr/>
        <w:t>telah</w:t>
      </w:r>
      <w:r>
        <w:rPr>
          <w:spacing w:val="-14"/>
        </w:rPr>
        <w:t> </w:t>
      </w:r>
      <w:r>
        <w:rPr/>
        <w:t>dihibahkan</w:t>
      </w:r>
      <w:r>
        <w:rPr>
          <w:spacing w:val="-13"/>
        </w:rPr>
        <w:t> </w:t>
      </w:r>
      <w:r>
        <w:rPr/>
        <w:t>oleh</w:t>
      </w:r>
      <w:r>
        <w:rPr>
          <w:spacing w:val="-14"/>
        </w:rPr>
        <w:t> </w:t>
      </w:r>
      <w:r>
        <w:rPr/>
        <w:t>kakek</w:t>
      </w:r>
      <w:r>
        <w:rPr>
          <w:spacing w:val="-14"/>
        </w:rPr>
        <w:t> </w:t>
      </w:r>
      <w:r>
        <w:rPr/>
        <w:t>neneknya</w:t>
      </w:r>
      <w:r>
        <w:rPr>
          <w:spacing w:val="-14"/>
        </w:rPr>
        <w:t> </w:t>
      </w:r>
      <w:r>
        <w:rPr/>
        <w:t>itu</w:t>
      </w:r>
      <w:r>
        <w:rPr>
          <w:spacing w:val="-13"/>
        </w:rPr>
        <w:t> </w:t>
      </w:r>
      <w:r>
        <w:rPr/>
        <w:t>kepada </w:t>
      </w:r>
      <w:r>
        <w:rPr>
          <w:spacing w:val="-2"/>
        </w:rPr>
        <w:t>orangtuanya.</w:t>
      </w:r>
    </w:p>
    <w:p>
      <w:pPr>
        <w:pStyle w:val="BodyText"/>
        <w:spacing w:before="59"/>
      </w:pPr>
      <w:r>
        <w:rPr/>
        <w:t>Sebaliknya,</w:t>
      </w:r>
      <w:r>
        <w:rPr>
          <w:spacing w:val="-2"/>
        </w:rPr>
        <w:t> </w:t>
      </w:r>
      <w:r>
        <w:rPr/>
        <w:t>anak yang mendapat</w:t>
      </w:r>
      <w:r>
        <w:rPr>
          <w:spacing w:val="-4"/>
        </w:rPr>
        <w:t> </w:t>
      </w:r>
      <w:r>
        <w:rPr/>
        <w:t>warisan</w:t>
      </w:r>
      <w:r>
        <w:rPr>
          <w:spacing w:val="-3"/>
        </w:rPr>
        <w:t> </w:t>
      </w:r>
      <w:r>
        <w:rPr/>
        <w:t>tersebut</w:t>
      </w:r>
      <w:r>
        <w:rPr>
          <w:spacing w:val="-4"/>
        </w:rPr>
        <w:t> </w:t>
      </w:r>
      <w:r>
        <w:rPr/>
        <w:t>karena</w:t>
      </w:r>
      <w:r>
        <w:rPr>
          <w:spacing w:val="-1"/>
        </w:rPr>
        <w:t> </w:t>
      </w:r>
      <w:r>
        <w:rPr/>
        <w:t>penggantian</w:t>
      </w:r>
      <w:r>
        <w:rPr>
          <w:spacing w:val="-3"/>
        </w:rPr>
        <w:t> </w:t>
      </w:r>
      <w:r>
        <w:rPr/>
        <w:t>tempat, harus </w:t>
      </w:r>
      <w:r>
        <w:rPr>
          <w:spacing w:val="-2"/>
        </w:rPr>
        <w:t>memasukkan hibah-hibah</w:t>
      </w:r>
      <w:r>
        <w:rPr>
          <w:spacing w:val="-4"/>
        </w:rPr>
        <w:t> </w:t>
      </w:r>
      <w:r>
        <w:rPr>
          <w:spacing w:val="-2"/>
        </w:rPr>
        <w:t>yang telah</w:t>
      </w:r>
      <w:r>
        <w:rPr>
          <w:spacing w:val="-4"/>
        </w:rPr>
        <w:t> </w:t>
      </w:r>
      <w:r>
        <w:rPr>
          <w:spacing w:val="-2"/>
        </w:rPr>
        <w:t>diberikan</w:t>
      </w:r>
      <w:r>
        <w:rPr>
          <w:spacing w:val="-4"/>
        </w:rPr>
        <w:t> </w:t>
      </w:r>
      <w:r>
        <w:rPr>
          <w:spacing w:val="-2"/>
        </w:rPr>
        <w:t>kepada orangtuanya,</w:t>
      </w:r>
      <w:r>
        <w:rPr>
          <w:spacing w:val="-3"/>
        </w:rPr>
        <w:t> </w:t>
      </w:r>
      <w:r>
        <w:rPr>
          <w:spacing w:val="-2"/>
        </w:rPr>
        <w:t>sekalipun</w:t>
      </w:r>
      <w:r>
        <w:rPr>
          <w:spacing w:val="-4"/>
        </w:rPr>
        <w:t> </w:t>
      </w:r>
      <w:r>
        <w:rPr>
          <w:spacing w:val="-2"/>
        </w:rPr>
        <w:t>anak itu</w:t>
      </w:r>
      <w:r>
        <w:rPr>
          <w:spacing w:val="-4"/>
        </w:rPr>
        <w:t> </w:t>
      </w:r>
      <w:r>
        <w:rPr>
          <w:spacing w:val="-2"/>
        </w:rPr>
        <w:t>telah </w:t>
      </w:r>
      <w:r>
        <w:rPr/>
        <w:t>menolak wanisan dan orangtuanya.</w:t>
      </w:r>
    </w:p>
    <w:p>
      <w:pPr>
        <w:pStyle w:val="BodyText"/>
        <w:spacing w:before="57"/>
        <w:ind w:right="108"/>
      </w:pPr>
      <w:r>
        <w:rPr/>
        <w:t>Namun</w:t>
      </w:r>
      <w:r>
        <w:rPr>
          <w:spacing w:val="-16"/>
        </w:rPr>
        <w:t> </w:t>
      </w:r>
      <w:r>
        <w:rPr/>
        <w:t>dalam</w:t>
      </w:r>
      <w:r>
        <w:rPr>
          <w:spacing w:val="-14"/>
        </w:rPr>
        <w:t> </w:t>
      </w:r>
      <w:r>
        <w:rPr/>
        <w:t>hal</w:t>
      </w:r>
      <w:r>
        <w:rPr>
          <w:spacing w:val="-14"/>
        </w:rPr>
        <w:t> </w:t>
      </w:r>
      <w:r>
        <w:rPr/>
        <w:t>penolakan</w:t>
      </w:r>
      <w:r>
        <w:rPr>
          <w:spacing w:val="-13"/>
        </w:rPr>
        <w:t> </w:t>
      </w:r>
      <w:r>
        <w:rPr/>
        <w:t>demikian,</w:t>
      </w:r>
      <w:r>
        <w:rPr>
          <w:spacing w:val="-14"/>
        </w:rPr>
        <w:t> </w:t>
      </w:r>
      <w:r>
        <w:rPr/>
        <w:t>terhadap</w:t>
      </w:r>
      <w:r>
        <w:rPr>
          <w:spacing w:val="-14"/>
        </w:rPr>
        <w:t> </w:t>
      </w:r>
      <w:r>
        <w:rPr/>
        <w:t>sesama</w:t>
      </w:r>
      <w:r>
        <w:rPr>
          <w:spacing w:val="-14"/>
        </w:rPr>
        <w:t> </w:t>
      </w:r>
      <w:r>
        <w:rPr/>
        <w:t>ahli</w:t>
      </w:r>
      <w:r>
        <w:rPr>
          <w:spacing w:val="-13"/>
        </w:rPr>
        <w:t> </w:t>
      </w:r>
      <w:r>
        <w:rPr/>
        <w:t>waris</w:t>
      </w:r>
      <w:r>
        <w:rPr>
          <w:spacing w:val="-14"/>
        </w:rPr>
        <w:t> </w:t>
      </w:r>
      <w:r>
        <w:rPr/>
        <w:t>dalam</w:t>
      </w:r>
      <w:r>
        <w:rPr>
          <w:spacing w:val="-14"/>
        </w:rPr>
        <w:t> </w:t>
      </w:r>
      <w:r>
        <w:rPr/>
        <w:t>warisan</w:t>
      </w:r>
      <w:r>
        <w:rPr>
          <w:spacing w:val="-14"/>
        </w:rPr>
        <w:t> </w:t>
      </w:r>
      <w:r>
        <w:rPr/>
        <w:t>kakek</w:t>
      </w:r>
      <w:r>
        <w:rPr>
          <w:spacing w:val="-13"/>
        </w:rPr>
        <w:t> </w:t>
      </w:r>
      <w:r>
        <w:rPr/>
        <w:t>nenek anak itu, tidak bertanggung jawab atas utang-utangnya.</w:t>
      </w:r>
    </w:p>
    <w:p>
      <w:pPr>
        <w:pStyle w:val="BodyText"/>
        <w:spacing w:before="117"/>
        <w:ind w:left="0"/>
      </w:pPr>
    </w:p>
    <w:p>
      <w:pPr>
        <w:pStyle w:val="BodyText"/>
        <w:ind w:left="3962"/>
        <w:jc w:val="both"/>
      </w:pPr>
      <w:r>
        <w:rPr/>
        <w:t>Pasal</w:t>
      </w:r>
      <w:r>
        <w:rPr>
          <w:spacing w:val="42"/>
        </w:rPr>
        <w:t> </w:t>
      </w:r>
      <w:r>
        <w:rPr>
          <w:spacing w:val="-4"/>
        </w:rPr>
        <w:t>1090</w:t>
      </w:r>
    </w:p>
    <w:p>
      <w:pPr>
        <w:pStyle w:val="BodyText"/>
        <w:spacing w:after="0"/>
        <w:jc w:val="both"/>
        <w:sectPr>
          <w:pgSz w:w="12240" w:h="15840"/>
          <w:pgMar w:top="1520" w:bottom="280" w:left="1800" w:right="1800"/>
        </w:sectPr>
      </w:pPr>
    </w:p>
    <w:p>
      <w:pPr>
        <w:pStyle w:val="BodyText"/>
        <w:spacing w:before="65"/>
      </w:pPr>
      <w:r>
        <w:rPr/>
        <w:t>Hibah-hibah yang</w:t>
      </w:r>
      <w:r>
        <w:rPr>
          <w:spacing w:val="-1"/>
        </w:rPr>
        <w:t> </w:t>
      </w:r>
      <w:r>
        <w:rPr/>
        <w:t>diberikan</w:t>
      </w:r>
      <w:r>
        <w:rPr>
          <w:spacing w:val="-1"/>
        </w:rPr>
        <w:t> </w:t>
      </w:r>
      <w:r>
        <w:rPr/>
        <w:t>kepada</w:t>
      </w:r>
      <w:r>
        <w:rPr>
          <w:spacing w:val="-1"/>
        </w:rPr>
        <w:t> </w:t>
      </w:r>
      <w:r>
        <w:rPr/>
        <w:t>seorang suami atau isteri oleh mertuanya, setengah</w:t>
      </w:r>
      <w:r>
        <w:rPr>
          <w:spacing w:val="-1"/>
        </w:rPr>
        <w:t> </w:t>
      </w:r>
      <w:r>
        <w:rPr/>
        <w:t>pun </w:t>
      </w:r>
      <w:r>
        <w:rPr>
          <w:spacing w:val="-2"/>
        </w:rPr>
        <w:t>tidak harus</w:t>
      </w:r>
      <w:r>
        <w:rPr>
          <w:spacing w:val="-5"/>
        </w:rPr>
        <w:t> </w:t>
      </w:r>
      <w:r>
        <w:rPr>
          <w:spacing w:val="-2"/>
        </w:rPr>
        <w:t>dimasukkan,</w:t>
      </w:r>
      <w:r>
        <w:rPr>
          <w:spacing w:val="-4"/>
        </w:rPr>
        <w:t> </w:t>
      </w:r>
      <w:r>
        <w:rPr>
          <w:spacing w:val="-2"/>
        </w:rPr>
        <w:t>sekalipun barang-barang yang dihibahkan itu</w:t>
      </w:r>
      <w:r>
        <w:rPr>
          <w:spacing w:val="-5"/>
        </w:rPr>
        <w:t> </w:t>
      </w:r>
      <w:r>
        <w:rPr>
          <w:spacing w:val="-2"/>
        </w:rPr>
        <w:t>menjadi</w:t>
      </w:r>
      <w:r>
        <w:rPr>
          <w:spacing w:val="-4"/>
        </w:rPr>
        <w:t> </w:t>
      </w:r>
      <w:r>
        <w:rPr>
          <w:spacing w:val="-2"/>
        </w:rPr>
        <w:t>harta</w:t>
      </w:r>
      <w:r>
        <w:rPr>
          <w:spacing w:val="-5"/>
        </w:rPr>
        <w:t> </w:t>
      </w:r>
      <w:r>
        <w:rPr>
          <w:spacing w:val="-2"/>
        </w:rPr>
        <w:t>bersama.</w:t>
      </w:r>
    </w:p>
    <w:p>
      <w:pPr>
        <w:pStyle w:val="BodyText"/>
        <w:spacing w:before="58"/>
      </w:pPr>
      <w:r>
        <w:rPr/>
        <w:t>Bila</w:t>
      </w:r>
      <w:r>
        <w:rPr>
          <w:spacing w:val="-16"/>
        </w:rPr>
        <w:t> </w:t>
      </w:r>
      <w:r>
        <w:rPr/>
        <w:t>hibah-hibah</w:t>
      </w:r>
      <w:r>
        <w:rPr>
          <w:spacing w:val="-14"/>
        </w:rPr>
        <w:t> </w:t>
      </w:r>
      <w:r>
        <w:rPr/>
        <w:t>itu</w:t>
      </w:r>
      <w:r>
        <w:rPr>
          <w:spacing w:val="-14"/>
        </w:rPr>
        <w:t> </w:t>
      </w:r>
      <w:r>
        <w:rPr/>
        <w:t>diberikan</w:t>
      </w:r>
      <w:r>
        <w:rPr>
          <w:spacing w:val="-13"/>
        </w:rPr>
        <w:t> </w:t>
      </w:r>
      <w:r>
        <w:rPr/>
        <w:t>kepada</w:t>
      </w:r>
      <w:r>
        <w:rPr>
          <w:spacing w:val="-14"/>
        </w:rPr>
        <w:t> </w:t>
      </w:r>
      <w:r>
        <w:rPr/>
        <w:t>kedua</w:t>
      </w:r>
      <w:r>
        <w:rPr>
          <w:spacing w:val="-14"/>
        </w:rPr>
        <w:t> </w:t>
      </w:r>
      <w:r>
        <w:rPr/>
        <w:t>suami</w:t>
      </w:r>
      <w:r>
        <w:rPr>
          <w:spacing w:val="-14"/>
        </w:rPr>
        <w:t> </w:t>
      </w:r>
      <w:r>
        <w:rPr/>
        <w:t>isteri</w:t>
      </w:r>
      <w:r>
        <w:rPr>
          <w:spacing w:val="-13"/>
        </w:rPr>
        <w:t> </w:t>
      </w:r>
      <w:r>
        <w:rPr/>
        <w:t>bersama-sama</w:t>
      </w:r>
      <w:r>
        <w:rPr>
          <w:spacing w:val="-14"/>
        </w:rPr>
        <w:t> </w:t>
      </w:r>
      <w:r>
        <w:rPr/>
        <w:t>oleh</w:t>
      </w:r>
      <w:r>
        <w:rPr>
          <w:spacing w:val="-14"/>
        </w:rPr>
        <w:t> </w:t>
      </w:r>
      <w:r>
        <w:rPr/>
        <w:t>bapak</w:t>
      </w:r>
      <w:r>
        <w:rPr>
          <w:spacing w:val="-14"/>
        </w:rPr>
        <w:t> </w:t>
      </w:r>
      <w:r>
        <w:rPr/>
        <w:t>atau</w:t>
      </w:r>
      <w:r>
        <w:rPr>
          <w:spacing w:val="-13"/>
        </w:rPr>
        <w:t> </w:t>
      </w:r>
      <w:r>
        <w:rPr/>
        <w:t>ibu salah seorang dari mereka, maka harus dimasukkan seperduanya.</w:t>
      </w:r>
    </w:p>
    <w:p>
      <w:pPr>
        <w:pStyle w:val="BodyText"/>
        <w:spacing w:before="58"/>
        <w:ind w:right="479"/>
      </w:pPr>
      <w:r>
        <w:rPr/>
        <w:t>Bila</w:t>
      </w:r>
      <w:r>
        <w:rPr>
          <w:spacing w:val="-14"/>
        </w:rPr>
        <w:t> </w:t>
      </w:r>
      <w:r>
        <w:rPr/>
        <w:t>hibah-hibah</w:t>
      </w:r>
      <w:r>
        <w:rPr>
          <w:spacing w:val="-14"/>
        </w:rPr>
        <w:t> </w:t>
      </w:r>
      <w:r>
        <w:rPr/>
        <w:t>itu</w:t>
      </w:r>
      <w:r>
        <w:rPr>
          <w:spacing w:val="-14"/>
        </w:rPr>
        <w:t> </w:t>
      </w:r>
      <w:r>
        <w:rPr/>
        <w:t>diberikan</w:t>
      </w:r>
      <w:r>
        <w:rPr>
          <w:spacing w:val="-13"/>
        </w:rPr>
        <w:t> </w:t>
      </w:r>
      <w:r>
        <w:rPr/>
        <w:t>kepada</w:t>
      </w:r>
      <w:r>
        <w:rPr>
          <w:spacing w:val="-14"/>
        </w:rPr>
        <w:t> </w:t>
      </w:r>
      <w:r>
        <w:rPr/>
        <w:t>suami</w:t>
      </w:r>
      <w:r>
        <w:rPr>
          <w:spacing w:val="-14"/>
        </w:rPr>
        <w:t> </w:t>
      </w:r>
      <w:r>
        <w:rPr/>
        <w:t>atau</w:t>
      </w:r>
      <w:r>
        <w:rPr>
          <w:spacing w:val="-14"/>
        </w:rPr>
        <w:t> </w:t>
      </w:r>
      <w:r>
        <w:rPr/>
        <w:t>isterii</w:t>
      </w:r>
      <w:r>
        <w:rPr>
          <w:spacing w:val="-13"/>
        </w:rPr>
        <w:t> </w:t>
      </w:r>
      <w:r>
        <w:rPr/>
        <w:t>oleh</w:t>
      </w:r>
      <w:r>
        <w:rPr>
          <w:spacing w:val="-14"/>
        </w:rPr>
        <w:t> </w:t>
      </w:r>
      <w:r>
        <w:rPr/>
        <w:t>bapak</w:t>
      </w:r>
      <w:r>
        <w:rPr>
          <w:spacing w:val="-14"/>
        </w:rPr>
        <w:t> </w:t>
      </w:r>
      <w:r>
        <w:rPr/>
        <w:t>atau</w:t>
      </w:r>
      <w:r>
        <w:rPr>
          <w:spacing w:val="-14"/>
        </w:rPr>
        <w:t> </w:t>
      </w:r>
      <w:r>
        <w:rPr/>
        <w:t>ibunya</w:t>
      </w:r>
      <w:r>
        <w:rPr>
          <w:spacing w:val="-13"/>
        </w:rPr>
        <w:t> </w:t>
      </w:r>
      <w:r>
        <w:rPr/>
        <w:t>sendiri,</w:t>
      </w:r>
      <w:r>
        <w:rPr>
          <w:spacing w:val="-14"/>
        </w:rPr>
        <w:t> </w:t>
      </w:r>
      <w:r>
        <w:rPr/>
        <w:t>dia harus memasukkan seluruhnya.</w:t>
      </w:r>
    </w:p>
    <w:p>
      <w:pPr>
        <w:pStyle w:val="BodyText"/>
        <w:spacing w:before="114"/>
        <w:ind w:left="0"/>
      </w:pPr>
    </w:p>
    <w:p>
      <w:pPr>
        <w:pStyle w:val="BodyText"/>
        <w:ind w:left="3969"/>
      </w:pPr>
      <w:r>
        <w:rPr/>
        <w:t>Pasal</w:t>
      </w:r>
      <w:r>
        <w:rPr>
          <w:spacing w:val="43"/>
        </w:rPr>
        <w:t> </w:t>
      </w:r>
      <w:r>
        <w:rPr>
          <w:spacing w:val="-4"/>
        </w:rPr>
        <w:t>1091</w:t>
      </w:r>
    </w:p>
    <w:p>
      <w:pPr>
        <w:pStyle w:val="BodyText"/>
        <w:spacing w:before="59"/>
        <w:ind w:right="189"/>
      </w:pPr>
      <w:r>
        <w:rPr/>
        <w:t>Pemasukan</w:t>
      </w:r>
      <w:r>
        <w:rPr>
          <w:spacing w:val="-14"/>
        </w:rPr>
        <w:t> </w:t>
      </w:r>
      <w:r>
        <w:rPr/>
        <w:t>hanya</w:t>
      </w:r>
      <w:r>
        <w:rPr>
          <w:spacing w:val="-14"/>
        </w:rPr>
        <w:t> </w:t>
      </w:r>
      <w:r>
        <w:rPr/>
        <w:t>dilakukan</w:t>
      </w:r>
      <w:r>
        <w:rPr>
          <w:spacing w:val="-14"/>
        </w:rPr>
        <w:t> </w:t>
      </w:r>
      <w:r>
        <w:rPr/>
        <w:t>ke</w:t>
      </w:r>
      <w:r>
        <w:rPr>
          <w:spacing w:val="-13"/>
        </w:rPr>
        <w:t> </w:t>
      </w:r>
      <w:r>
        <w:rPr/>
        <w:t>dalam</w:t>
      </w:r>
      <w:r>
        <w:rPr>
          <w:spacing w:val="-14"/>
        </w:rPr>
        <w:t> </w:t>
      </w:r>
      <w:r>
        <w:rPr/>
        <w:t>harta</w:t>
      </w:r>
      <w:r>
        <w:rPr>
          <w:spacing w:val="-14"/>
        </w:rPr>
        <w:t> </w:t>
      </w:r>
      <w:r>
        <w:rPr/>
        <w:t>peninggalan</w:t>
      </w:r>
      <w:r>
        <w:rPr>
          <w:spacing w:val="-14"/>
        </w:rPr>
        <w:t> </w:t>
      </w:r>
      <w:r>
        <w:rPr/>
        <w:t>si</w:t>
      </w:r>
      <w:r>
        <w:rPr>
          <w:spacing w:val="-13"/>
        </w:rPr>
        <w:t> </w:t>
      </w:r>
      <w:r>
        <w:rPr/>
        <w:t>pemberi</w:t>
      </w:r>
      <w:r>
        <w:rPr>
          <w:spacing w:val="-14"/>
        </w:rPr>
        <w:t> </w:t>
      </w:r>
      <w:r>
        <w:rPr/>
        <w:t>hibah,</w:t>
      </w:r>
      <w:r>
        <w:rPr>
          <w:spacing w:val="-14"/>
        </w:rPr>
        <w:t> </w:t>
      </w:r>
      <w:r>
        <w:rPr/>
        <w:t>pemasukan</w:t>
      </w:r>
      <w:r>
        <w:rPr>
          <w:spacing w:val="-14"/>
        </w:rPr>
        <w:t> </w:t>
      </w:r>
      <w:r>
        <w:rPr/>
        <w:t>itu hanya</w:t>
      </w:r>
      <w:r>
        <w:rPr>
          <w:spacing w:val="-8"/>
        </w:rPr>
        <w:t> </w:t>
      </w:r>
      <w:r>
        <w:rPr/>
        <w:t>diwajibkan</w:t>
      </w:r>
      <w:r>
        <w:rPr>
          <w:spacing w:val="-8"/>
        </w:rPr>
        <w:t> </w:t>
      </w:r>
      <w:r>
        <w:rPr/>
        <w:t>kepada</w:t>
      </w:r>
      <w:r>
        <w:rPr>
          <w:spacing w:val="-8"/>
        </w:rPr>
        <w:t> </w:t>
      </w:r>
      <w:r>
        <w:rPr/>
        <w:t>seorang</w:t>
      </w:r>
      <w:r>
        <w:rPr>
          <w:spacing w:val="-5"/>
        </w:rPr>
        <w:t> </w:t>
      </w:r>
      <w:r>
        <w:rPr/>
        <w:t>ahli</w:t>
      </w:r>
      <w:r>
        <w:rPr>
          <w:spacing w:val="-7"/>
        </w:rPr>
        <w:t> </w:t>
      </w:r>
      <w:r>
        <w:rPr/>
        <w:t>wanis</w:t>
      </w:r>
      <w:r>
        <w:rPr>
          <w:spacing w:val="-8"/>
        </w:rPr>
        <w:t> </w:t>
      </w:r>
      <w:r>
        <w:rPr/>
        <w:t>untuk</w:t>
      </w:r>
      <w:r>
        <w:rPr>
          <w:spacing w:val="-9"/>
        </w:rPr>
        <w:t> </w:t>
      </w:r>
      <w:r>
        <w:rPr/>
        <w:t>kepentingan</w:t>
      </w:r>
      <w:r>
        <w:rPr>
          <w:spacing w:val="-5"/>
        </w:rPr>
        <w:t> </w:t>
      </w:r>
      <w:r>
        <w:rPr/>
        <w:t>ahli</w:t>
      </w:r>
      <w:r>
        <w:rPr>
          <w:spacing w:val="-7"/>
        </w:rPr>
        <w:t> </w:t>
      </w:r>
      <w:r>
        <w:rPr/>
        <w:t>waris</w:t>
      </w:r>
      <w:r>
        <w:rPr>
          <w:spacing w:val="-8"/>
        </w:rPr>
        <w:t> </w:t>
      </w:r>
      <w:r>
        <w:rPr/>
        <w:t>yang</w:t>
      </w:r>
      <w:r>
        <w:rPr>
          <w:spacing w:val="-8"/>
        </w:rPr>
        <w:t> </w:t>
      </w:r>
      <w:r>
        <w:rPr/>
        <w:t>lain.</w:t>
      </w:r>
    </w:p>
    <w:p>
      <w:pPr>
        <w:pStyle w:val="BodyText"/>
        <w:spacing w:before="59"/>
        <w:ind w:hanging="1"/>
      </w:pPr>
      <w:r>
        <w:rPr/>
        <w:t>Tiada</w:t>
      </w:r>
      <w:r>
        <w:rPr>
          <w:spacing w:val="-14"/>
        </w:rPr>
        <w:t> </w:t>
      </w:r>
      <w:r>
        <w:rPr/>
        <w:t>pemasukan</w:t>
      </w:r>
      <w:r>
        <w:rPr>
          <w:spacing w:val="-14"/>
        </w:rPr>
        <w:t> </w:t>
      </w:r>
      <w:r>
        <w:rPr/>
        <w:t>yang</w:t>
      </w:r>
      <w:r>
        <w:rPr>
          <w:spacing w:val="-14"/>
        </w:rPr>
        <w:t> </w:t>
      </w:r>
      <w:r>
        <w:rPr/>
        <w:t>dilakukan</w:t>
      </w:r>
      <w:r>
        <w:rPr>
          <w:spacing w:val="-13"/>
        </w:rPr>
        <w:t> </w:t>
      </w:r>
      <w:r>
        <w:rPr/>
        <w:t>untuk</w:t>
      </w:r>
      <w:r>
        <w:rPr>
          <w:spacing w:val="-14"/>
        </w:rPr>
        <w:t> </w:t>
      </w:r>
      <w:r>
        <w:rPr/>
        <w:t>kepentingan</w:t>
      </w:r>
      <w:r>
        <w:rPr>
          <w:spacing w:val="-14"/>
        </w:rPr>
        <w:t> </w:t>
      </w:r>
      <w:r>
        <w:rPr/>
        <w:t>para</w:t>
      </w:r>
      <w:r>
        <w:rPr>
          <w:spacing w:val="-14"/>
        </w:rPr>
        <w:t> </w:t>
      </w:r>
      <w:r>
        <w:rPr/>
        <w:t>penerima</w:t>
      </w:r>
      <w:r>
        <w:rPr>
          <w:spacing w:val="-13"/>
        </w:rPr>
        <w:t> </w:t>
      </w:r>
      <w:r>
        <w:rPr/>
        <w:t>hibah</w:t>
      </w:r>
      <w:r>
        <w:rPr>
          <w:spacing w:val="-14"/>
        </w:rPr>
        <w:t> </w:t>
      </w:r>
      <w:r>
        <w:rPr/>
        <w:t>wasiat,</w:t>
      </w:r>
      <w:r>
        <w:rPr>
          <w:spacing w:val="-14"/>
        </w:rPr>
        <w:t> </w:t>
      </w:r>
      <w:r>
        <w:rPr/>
        <w:t>atau</w:t>
      </w:r>
      <w:r>
        <w:rPr>
          <w:spacing w:val="-14"/>
        </w:rPr>
        <w:t> </w:t>
      </w:r>
      <w:r>
        <w:rPr/>
        <w:t>para kreditur terhadap harta peninggalan.</w:t>
      </w:r>
    </w:p>
    <w:p>
      <w:pPr>
        <w:pStyle w:val="BodyText"/>
        <w:spacing w:before="114"/>
        <w:ind w:left="0"/>
      </w:pPr>
    </w:p>
    <w:p>
      <w:pPr>
        <w:pStyle w:val="BodyText"/>
        <w:ind w:left="3962"/>
      </w:pPr>
      <w:r>
        <w:rPr/>
        <w:t>Pasal</w:t>
      </w:r>
      <w:r>
        <w:rPr>
          <w:spacing w:val="42"/>
        </w:rPr>
        <w:t> </w:t>
      </w:r>
      <w:r>
        <w:rPr>
          <w:spacing w:val="-4"/>
        </w:rPr>
        <w:t>1092</w:t>
      </w:r>
    </w:p>
    <w:p>
      <w:pPr>
        <w:pStyle w:val="BodyText"/>
        <w:spacing w:before="57"/>
      </w:pPr>
      <w:r>
        <w:rPr/>
        <w:t>Pemasukan</w:t>
      </w:r>
      <w:r>
        <w:rPr>
          <w:spacing w:val="-3"/>
        </w:rPr>
        <w:t> </w:t>
      </w:r>
      <w:r>
        <w:rPr/>
        <w:t>dilakukan</w:t>
      </w:r>
      <w:r>
        <w:rPr>
          <w:spacing w:val="-3"/>
        </w:rPr>
        <w:t> </w:t>
      </w:r>
      <w:r>
        <w:rPr/>
        <w:t>dengan</w:t>
      </w:r>
      <w:r>
        <w:rPr>
          <w:spacing w:val="-3"/>
        </w:rPr>
        <w:t> </w:t>
      </w:r>
      <w:r>
        <w:rPr/>
        <w:t>mengembalikan</w:t>
      </w:r>
      <w:r>
        <w:rPr>
          <w:spacing w:val="-3"/>
        </w:rPr>
        <w:t> </w:t>
      </w:r>
      <w:r>
        <w:rPr/>
        <w:t>apa</w:t>
      </w:r>
      <w:r>
        <w:rPr>
          <w:spacing w:val="-6"/>
        </w:rPr>
        <w:t> </w:t>
      </w:r>
      <w:r>
        <w:rPr/>
        <w:t>yang</w:t>
      </w:r>
      <w:r>
        <w:rPr>
          <w:spacing w:val="-3"/>
        </w:rPr>
        <w:t> </w:t>
      </w:r>
      <w:r>
        <w:rPr/>
        <w:t>telah</w:t>
      </w:r>
      <w:r>
        <w:rPr>
          <w:spacing w:val="-6"/>
        </w:rPr>
        <w:t> </w:t>
      </w:r>
      <w:r>
        <w:rPr/>
        <w:t>diterima</w:t>
      </w:r>
      <w:r>
        <w:rPr>
          <w:spacing w:val="-6"/>
        </w:rPr>
        <w:t> </w:t>
      </w:r>
      <w:r>
        <w:rPr/>
        <w:t>dalam</w:t>
      </w:r>
      <w:r>
        <w:rPr>
          <w:spacing w:val="-7"/>
        </w:rPr>
        <w:t> </w:t>
      </w:r>
      <w:r>
        <w:rPr/>
        <w:t>wujudnya</w:t>
      </w:r>
      <w:r>
        <w:rPr>
          <w:spacing w:val="-6"/>
        </w:rPr>
        <w:t> </w:t>
      </w:r>
      <w:r>
        <w:rPr/>
        <w:t>ke </w:t>
      </w:r>
      <w:r>
        <w:rPr>
          <w:spacing w:val="-2"/>
        </w:rPr>
        <w:t>dalam</w:t>
      </w:r>
      <w:r>
        <w:rPr>
          <w:spacing w:val="-4"/>
        </w:rPr>
        <w:t> </w:t>
      </w:r>
      <w:r>
        <w:rPr>
          <w:spacing w:val="-2"/>
        </w:rPr>
        <w:t>harta</w:t>
      </w:r>
      <w:r>
        <w:rPr>
          <w:spacing w:val="-6"/>
        </w:rPr>
        <w:t> </w:t>
      </w:r>
      <w:r>
        <w:rPr>
          <w:spacing w:val="-2"/>
        </w:rPr>
        <w:t>peninggalan,</w:t>
      </w:r>
      <w:r>
        <w:rPr>
          <w:spacing w:val="-5"/>
        </w:rPr>
        <w:t> </w:t>
      </w:r>
      <w:r>
        <w:rPr>
          <w:spacing w:val="-2"/>
        </w:rPr>
        <w:t>atau</w:t>
      </w:r>
      <w:r>
        <w:rPr>
          <w:spacing w:val="-6"/>
        </w:rPr>
        <w:t> </w:t>
      </w:r>
      <w:r>
        <w:rPr>
          <w:spacing w:val="-2"/>
        </w:rPr>
        <w:t>dengan</w:t>
      </w:r>
      <w:r>
        <w:rPr>
          <w:spacing w:val="-6"/>
        </w:rPr>
        <w:t> </w:t>
      </w:r>
      <w:r>
        <w:rPr>
          <w:spacing w:val="-2"/>
        </w:rPr>
        <w:t>cara</w:t>
      </w:r>
      <w:r>
        <w:rPr>
          <w:spacing w:val="-6"/>
        </w:rPr>
        <w:t> </w:t>
      </w:r>
      <w:r>
        <w:rPr>
          <w:spacing w:val="-2"/>
        </w:rPr>
        <w:t>menerima</w:t>
      </w:r>
      <w:r>
        <w:rPr>
          <w:spacing w:val="-3"/>
        </w:rPr>
        <w:t> </w:t>
      </w:r>
      <w:r>
        <w:rPr>
          <w:spacing w:val="-2"/>
        </w:rPr>
        <w:t>bagian</w:t>
      </w:r>
      <w:r>
        <w:rPr>
          <w:spacing w:val="-6"/>
        </w:rPr>
        <w:t> </w:t>
      </w:r>
      <w:r>
        <w:rPr>
          <w:spacing w:val="-2"/>
        </w:rPr>
        <w:t>yang</w:t>
      </w:r>
      <w:r>
        <w:rPr>
          <w:spacing w:val="-3"/>
        </w:rPr>
        <w:t> </w:t>
      </w:r>
      <w:r>
        <w:rPr>
          <w:spacing w:val="-2"/>
        </w:rPr>
        <w:t>kurang</w:t>
      </w:r>
      <w:r>
        <w:rPr>
          <w:spacing w:val="-6"/>
        </w:rPr>
        <w:t> </w:t>
      </w:r>
      <w:r>
        <w:rPr>
          <w:spacing w:val="-2"/>
        </w:rPr>
        <w:t>dan</w:t>
      </w:r>
      <w:r>
        <w:rPr>
          <w:spacing w:val="-8"/>
        </w:rPr>
        <w:t> </w:t>
      </w:r>
      <w:r>
        <w:rPr>
          <w:spacing w:val="-2"/>
        </w:rPr>
        <w:t>para</w:t>
      </w:r>
      <w:r>
        <w:rPr>
          <w:spacing w:val="-6"/>
        </w:rPr>
        <w:t> </w:t>
      </w:r>
      <w:r>
        <w:rPr>
          <w:spacing w:val="-2"/>
        </w:rPr>
        <w:t>ahli</w:t>
      </w:r>
      <w:r>
        <w:rPr>
          <w:spacing w:val="-5"/>
        </w:rPr>
        <w:t> </w:t>
      </w:r>
      <w:r>
        <w:rPr>
          <w:spacing w:val="-2"/>
        </w:rPr>
        <w:t>waris </w:t>
      </w:r>
      <w:r>
        <w:rPr/>
        <w:t>yang lain.</w:t>
      </w:r>
    </w:p>
    <w:p>
      <w:pPr>
        <w:pStyle w:val="BodyText"/>
        <w:spacing w:before="116"/>
        <w:ind w:left="0"/>
      </w:pPr>
    </w:p>
    <w:p>
      <w:pPr>
        <w:pStyle w:val="BodyText"/>
        <w:ind w:left="3962"/>
      </w:pPr>
      <w:r>
        <w:rPr/>
        <w:t>Pasal</w:t>
      </w:r>
      <w:r>
        <w:rPr>
          <w:spacing w:val="42"/>
        </w:rPr>
        <w:t> </w:t>
      </w:r>
      <w:r>
        <w:rPr>
          <w:spacing w:val="-4"/>
        </w:rPr>
        <w:t>1093</w:t>
      </w:r>
    </w:p>
    <w:p>
      <w:pPr>
        <w:pStyle w:val="BodyText"/>
        <w:spacing w:before="57"/>
      </w:pPr>
      <w:r>
        <w:rPr/>
        <w:t>Pemasukan barang-barang tak bergerak dapat dilakukan menurut pilihan orang yang </w:t>
      </w:r>
      <w:r>
        <w:rPr>
          <w:spacing w:val="-2"/>
        </w:rPr>
        <w:t>melakukan</w:t>
      </w:r>
      <w:r>
        <w:rPr>
          <w:spacing w:val="-5"/>
        </w:rPr>
        <w:t> </w:t>
      </w:r>
      <w:r>
        <w:rPr>
          <w:spacing w:val="-2"/>
        </w:rPr>
        <w:t>pemasukan</w:t>
      </w:r>
      <w:r>
        <w:rPr>
          <w:spacing w:val="-5"/>
        </w:rPr>
        <w:t> </w:t>
      </w:r>
      <w:r>
        <w:rPr>
          <w:spacing w:val="-2"/>
        </w:rPr>
        <w:t>dengan</w:t>
      </w:r>
      <w:r>
        <w:rPr>
          <w:spacing w:val="-5"/>
        </w:rPr>
        <w:t> </w:t>
      </w:r>
      <w:r>
        <w:rPr>
          <w:spacing w:val="-2"/>
        </w:rPr>
        <w:t>mengembalikan</w:t>
      </w:r>
      <w:r>
        <w:rPr>
          <w:spacing w:val="-5"/>
        </w:rPr>
        <w:t> </w:t>
      </w:r>
      <w:r>
        <w:rPr>
          <w:spacing w:val="-2"/>
        </w:rPr>
        <w:t>barang dalam</w:t>
      </w:r>
      <w:r>
        <w:rPr>
          <w:spacing w:val="-3"/>
        </w:rPr>
        <w:t> </w:t>
      </w:r>
      <w:r>
        <w:rPr>
          <w:spacing w:val="-2"/>
        </w:rPr>
        <w:t>wujudnya</w:t>
      </w:r>
      <w:r>
        <w:rPr>
          <w:spacing w:val="-5"/>
        </w:rPr>
        <w:t> </w:t>
      </w:r>
      <w:r>
        <w:rPr>
          <w:spacing w:val="-2"/>
        </w:rPr>
        <w:t>menurut</w:t>
      </w:r>
      <w:r>
        <w:rPr>
          <w:spacing w:val="-6"/>
        </w:rPr>
        <w:t> </w:t>
      </w:r>
      <w:r>
        <w:rPr>
          <w:spacing w:val="-2"/>
        </w:rPr>
        <w:t>keadaannya </w:t>
      </w:r>
      <w:r>
        <w:rPr/>
        <w:t>pada waktu pemasukan, atau dengan memasukkan harga pada barang itu pada</w:t>
      </w:r>
      <w:r>
        <w:rPr>
          <w:spacing w:val="-1"/>
        </w:rPr>
        <w:t> </w:t>
      </w:r>
      <w:r>
        <w:rPr/>
        <w:t>waktu </w:t>
      </w:r>
      <w:r>
        <w:rPr>
          <w:spacing w:val="-2"/>
        </w:rPr>
        <w:t>penghibahan.</w:t>
      </w:r>
    </w:p>
    <w:p>
      <w:pPr>
        <w:pStyle w:val="BodyText"/>
        <w:spacing w:before="60"/>
        <w:ind w:right="553"/>
      </w:pPr>
      <w:r>
        <w:rPr/>
        <w:t>Dalam</w:t>
      </w:r>
      <w:r>
        <w:rPr>
          <w:spacing w:val="-10"/>
        </w:rPr>
        <w:t> </w:t>
      </w:r>
      <w:r>
        <w:rPr/>
        <w:t>hal</w:t>
      </w:r>
      <w:r>
        <w:rPr>
          <w:spacing w:val="-8"/>
        </w:rPr>
        <w:t> </w:t>
      </w:r>
      <w:r>
        <w:rPr/>
        <w:t>yang</w:t>
      </w:r>
      <w:r>
        <w:rPr>
          <w:spacing w:val="-7"/>
        </w:rPr>
        <w:t> </w:t>
      </w:r>
      <w:r>
        <w:rPr/>
        <w:t>pertama</w:t>
      </w:r>
      <w:r>
        <w:rPr>
          <w:spacing w:val="-9"/>
        </w:rPr>
        <w:t> </w:t>
      </w:r>
      <w:r>
        <w:rPr/>
        <w:t>orang</w:t>
      </w:r>
      <w:r>
        <w:rPr>
          <w:spacing w:val="-7"/>
        </w:rPr>
        <w:t> </w:t>
      </w:r>
      <w:r>
        <w:rPr/>
        <w:t>yang</w:t>
      </w:r>
      <w:r>
        <w:rPr>
          <w:spacing w:val="-7"/>
        </w:rPr>
        <w:t> </w:t>
      </w:r>
      <w:r>
        <w:rPr/>
        <w:t>memasukkan</w:t>
      </w:r>
      <w:r>
        <w:rPr>
          <w:spacing w:val="-7"/>
        </w:rPr>
        <w:t> </w:t>
      </w:r>
      <w:r>
        <w:rPr/>
        <w:t>bertanggung</w:t>
      </w:r>
      <w:r>
        <w:rPr>
          <w:spacing w:val="-9"/>
        </w:rPr>
        <w:t> </w:t>
      </w:r>
      <w:r>
        <w:rPr/>
        <w:t>jawab</w:t>
      </w:r>
      <w:r>
        <w:rPr>
          <w:spacing w:val="-9"/>
        </w:rPr>
        <w:t> </w:t>
      </w:r>
      <w:r>
        <w:rPr/>
        <w:t>atas</w:t>
      </w:r>
      <w:r>
        <w:rPr>
          <w:spacing w:val="-9"/>
        </w:rPr>
        <w:t> </w:t>
      </w:r>
      <w:r>
        <w:rPr/>
        <w:t>berkurangnya barang</w:t>
      </w:r>
      <w:r>
        <w:rPr>
          <w:spacing w:val="-14"/>
        </w:rPr>
        <w:t> </w:t>
      </w:r>
      <w:r>
        <w:rPr/>
        <w:t>itu</w:t>
      </w:r>
      <w:r>
        <w:rPr>
          <w:spacing w:val="-14"/>
        </w:rPr>
        <w:t> </w:t>
      </w:r>
      <w:r>
        <w:rPr/>
        <w:t>karena</w:t>
      </w:r>
      <w:r>
        <w:rPr>
          <w:spacing w:val="-14"/>
        </w:rPr>
        <w:t> </w:t>
      </w:r>
      <w:r>
        <w:rPr/>
        <w:t>kesalahannya,</w:t>
      </w:r>
      <w:r>
        <w:rPr>
          <w:spacing w:val="-13"/>
        </w:rPr>
        <w:t> </w:t>
      </w:r>
      <w:r>
        <w:rPr/>
        <w:t>dan</w:t>
      </w:r>
      <w:r>
        <w:rPr>
          <w:spacing w:val="-14"/>
        </w:rPr>
        <w:t> </w:t>
      </w:r>
      <w:r>
        <w:rPr/>
        <w:t>wajib</w:t>
      </w:r>
      <w:r>
        <w:rPr>
          <w:spacing w:val="-14"/>
        </w:rPr>
        <w:t> </w:t>
      </w:r>
      <w:r>
        <w:rPr/>
        <w:t>untuk</w:t>
      </w:r>
      <w:r>
        <w:rPr>
          <w:spacing w:val="-14"/>
        </w:rPr>
        <w:t> </w:t>
      </w:r>
      <w:r>
        <w:rPr/>
        <w:t>membebaskannya</w:t>
      </w:r>
      <w:r>
        <w:rPr>
          <w:spacing w:val="-13"/>
        </w:rPr>
        <w:t> </w:t>
      </w:r>
      <w:r>
        <w:rPr/>
        <w:t>dari</w:t>
      </w:r>
      <w:r>
        <w:rPr>
          <w:spacing w:val="-14"/>
        </w:rPr>
        <w:t> </w:t>
      </w:r>
      <w:r>
        <w:rPr/>
        <w:t>beban-beban</w:t>
      </w:r>
      <w:r>
        <w:rPr>
          <w:spacing w:val="-14"/>
        </w:rPr>
        <w:t> </w:t>
      </w:r>
      <w:r>
        <w:rPr/>
        <w:t>dan hipotek-hipotek yang telah dibebankan olehnya atas barang itu.</w:t>
      </w:r>
    </w:p>
    <w:p>
      <w:pPr>
        <w:pStyle w:val="BodyText"/>
        <w:spacing w:before="60"/>
        <w:ind w:right="98"/>
      </w:pPr>
      <w:r>
        <w:rPr>
          <w:spacing w:val="-2"/>
        </w:rPr>
        <w:t>Dalam</w:t>
      </w:r>
      <w:r>
        <w:rPr>
          <w:spacing w:val="-8"/>
        </w:rPr>
        <w:t> </w:t>
      </w:r>
      <w:r>
        <w:rPr>
          <w:spacing w:val="-2"/>
        </w:rPr>
        <w:t>hal</w:t>
      </w:r>
      <w:r>
        <w:rPr>
          <w:spacing w:val="-6"/>
        </w:rPr>
        <w:t> </w:t>
      </w:r>
      <w:r>
        <w:rPr>
          <w:spacing w:val="-2"/>
        </w:rPr>
        <w:t>yang</w:t>
      </w:r>
      <w:r>
        <w:rPr>
          <w:spacing w:val="-4"/>
        </w:rPr>
        <w:t> </w:t>
      </w:r>
      <w:r>
        <w:rPr>
          <w:spacing w:val="-2"/>
        </w:rPr>
        <w:t>sama</w:t>
      </w:r>
      <w:r>
        <w:rPr>
          <w:spacing w:val="-7"/>
        </w:rPr>
        <w:t> </w:t>
      </w:r>
      <w:r>
        <w:rPr>
          <w:spacing w:val="-2"/>
        </w:rPr>
        <w:t>segala</w:t>
      </w:r>
      <w:r>
        <w:rPr>
          <w:spacing w:val="-7"/>
        </w:rPr>
        <w:t> </w:t>
      </w:r>
      <w:r>
        <w:rPr>
          <w:spacing w:val="-2"/>
        </w:rPr>
        <w:t>biaya</w:t>
      </w:r>
      <w:r>
        <w:rPr>
          <w:spacing w:val="-7"/>
        </w:rPr>
        <w:t> </w:t>
      </w:r>
      <w:r>
        <w:rPr>
          <w:spacing w:val="-2"/>
        </w:rPr>
        <w:t>yang</w:t>
      </w:r>
      <w:r>
        <w:rPr>
          <w:spacing w:val="-4"/>
        </w:rPr>
        <w:t> </w:t>
      </w:r>
      <w:r>
        <w:rPr>
          <w:spacing w:val="-2"/>
        </w:rPr>
        <w:t>dikeluarkan</w:t>
      </w:r>
      <w:r>
        <w:rPr>
          <w:spacing w:val="-7"/>
        </w:rPr>
        <w:t> </w:t>
      </w:r>
      <w:r>
        <w:rPr>
          <w:spacing w:val="-2"/>
        </w:rPr>
        <w:t>untuk</w:t>
      </w:r>
      <w:r>
        <w:rPr>
          <w:spacing w:val="-4"/>
        </w:rPr>
        <w:t> </w:t>
      </w:r>
      <w:r>
        <w:rPr>
          <w:spacing w:val="-2"/>
        </w:rPr>
        <w:t>penyelamatan</w:t>
      </w:r>
      <w:r>
        <w:rPr>
          <w:spacing w:val="-4"/>
        </w:rPr>
        <w:t> </w:t>
      </w:r>
      <w:r>
        <w:rPr>
          <w:spacing w:val="-2"/>
        </w:rPr>
        <w:t>barang</w:t>
      </w:r>
      <w:r>
        <w:rPr>
          <w:spacing w:val="-7"/>
        </w:rPr>
        <w:t> </w:t>
      </w:r>
      <w:r>
        <w:rPr>
          <w:spacing w:val="-2"/>
        </w:rPr>
        <w:t>itu</w:t>
      </w:r>
      <w:r>
        <w:rPr>
          <w:spacing w:val="-7"/>
        </w:rPr>
        <w:t> </w:t>
      </w:r>
      <w:r>
        <w:rPr>
          <w:spacing w:val="-2"/>
        </w:rPr>
        <w:t>dan</w:t>
      </w:r>
      <w:r>
        <w:rPr>
          <w:spacing w:val="-7"/>
        </w:rPr>
        <w:t> </w:t>
      </w:r>
      <w:r>
        <w:rPr>
          <w:spacing w:val="-2"/>
        </w:rPr>
        <w:t>untuk </w:t>
      </w:r>
      <w:r>
        <w:rPr/>
        <w:t>pemeliharaannya. harus diganti untuk</w:t>
      </w:r>
      <w:r>
        <w:rPr>
          <w:spacing w:val="-3"/>
        </w:rPr>
        <w:t> </w:t>
      </w:r>
      <w:r>
        <w:rPr/>
        <w:t>kepentingan orang yang memasukkan, dengan mengindahkan peraturan-peraturan yang ditetapkan dalam bab mengenai hak</w:t>
      </w:r>
      <w:r>
        <w:rPr>
          <w:spacing w:val="-2"/>
        </w:rPr>
        <w:t> </w:t>
      </w:r>
      <w:r>
        <w:rPr/>
        <w:t>pakai hasil.</w:t>
      </w:r>
    </w:p>
    <w:p>
      <w:pPr>
        <w:pStyle w:val="BodyText"/>
        <w:spacing w:before="116"/>
        <w:ind w:left="0"/>
      </w:pPr>
    </w:p>
    <w:p>
      <w:pPr>
        <w:pStyle w:val="BodyText"/>
        <w:ind w:left="3962"/>
      </w:pPr>
      <w:r>
        <w:rPr/>
        <w:t>Pasal</w:t>
      </w:r>
      <w:r>
        <w:rPr>
          <w:spacing w:val="42"/>
        </w:rPr>
        <w:t> </w:t>
      </w:r>
      <w:r>
        <w:rPr>
          <w:spacing w:val="-4"/>
        </w:rPr>
        <w:t>1094</w:t>
      </w:r>
    </w:p>
    <w:p>
      <w:pPr>
        <w:pStyle w:val="BodyText"/>
        <w:spacing w:before="57"/>
        <w:ind w:right="189"/>
      </w:pPr>
      <w:r>
        <w:rPr/>
        <w:t>Pemasukan</w:t>
      </w:r>
      <w:r>
        <w:rPr>
          <w:spacing w:val="-2"/>
        </w:rPr>
        <w:t> </w:t>
      </w:r>
      <w:r>
        <w:rPr/>
        <w:t>uang</w:t>
      </w:r>
      <w:r>
        <w:rPr>
          <w:spacing w:val="-2"/>
        </w:rPr>
        <w:t> </w:t>
      </w:r>
      <w:r>
        <w:rPr/>
        <w:t>tunai</w:t>
      </w:r>
      <w:r>
        <w:rPr>
          <w:spacing w:val="-4"/>
        </w:rPr>
        <w:t> </w:t>
      </w:r>
      <w:r>
        <w:rPr/>
        <w:t>dilakukan</w:t>
      </w:r>
      <w:r>
        <w:rPr>
          <w:spacing w:val="-5"/>
        </w:rPr>
        <w:t> </w:t>
      </w:r>
      <w:r>
        <w:rPr/>
        <w:t>atas</w:t>
      </w:r>
      <w:r>
        <w:rPr>
          <w:spacing w:val="-5"/>
        </w:rPr>
        <w:t> </w:t>
      </w:r>
      <w:r>
        <w:rPr/>
        <w:t>pilihan</w:t>
      </w:r>
      <w:r>
        <w:rPr>
          <w:spacing w:val="-2"/>
        </w:rPr>
        <w:t> </w:t>
      </w:r>
      <w:r>
        <w:rPr/>
        <w:t>orang</w:t>
      </w:r>
      <w:r>
        <w:rPr>
          <w:spacing w:val="-5"/>
        </w:rPr>
        <w:t> </w:t>
      </w:r>
      <w:r>
        <w:rPr/>
        <w:t>yang</w:t>
      </w:r>
      <w:r>
        <w:rPr>
          <w:spacing w:val="-2"/>
        </w:rPr>
        <w:t> </w:t>
      </w:r>
      <w:r>
        <w:rPr/>
        <w:t>melakukan</w:t>
      </w:r>
      <w:r>
        <w:rPr>
          <w:spacing w:val="-5"/>
        </w:rPr>
        <w:t> </w:t>
      </w:r>
      <w:r>
        <w:rPr/>
        <w:t>pemasukan,</w:t>
      </w:r>
      <w:r>
        <w:rPr>
          <w:spacing w:val="-4"/>
        </w:rPr>
        <w:t> </w:t>
      </w:r>
      <w:r>
        <w:rPr/>
        <w:t>dengan </w:t>
      </w:r>
      <w:r>
        <w:rPr>
          <w:spacing w:val="-2"/>
        </w:rPr>
        <w:t>membayar</w:t>
      </w:r>
      <w:r>
        <w:rPr>
          <w:spacing w:val="-3"/>
        </w:rPr>
        <w:t> </w:t>
      </w:r>
      <w:r>
        <w:rPr>
          <w:spacing w:val="-2"/>
        </w:rPr>
        <w:t>sejumlah uang</w:t>
      </w:r>
      <w:r>
        <w:rPr>
          <w:spacing w:val="-5"/>
        </w:rPr>
        <w:t> </w:t>
      </w:r>
      <w:r>
        <w:rPr>
          <w:spacing w:val="-2"/>
        </w:rPr>
        <w:t>itu,</w:t>
      </w:r>
      <w:r>
        <w:rPr>
          <w:spacing w:val="-4"/>
        </w:rPr>
        <w:t> </w:t>
      </w:r>
      <w:r>
        <w:rPr>
          <w:spacing w:val="-2"/>
        </w:rPr>
        <w:t>atau</w:t>
      </w:r>
      <w:r>
        <w:rPr>
          <w:spacing w:val="-5"/>
        </w:rPr>
        <w:t> </w:t>
      </w:r>
      <w:r>
        <w:rPr>
          <w:spacing w:val="-2"/>
        </w:rPr>
        <w:t>dengan</w:t>
      </w:r>
      <w:r>
        <w:rPr>
          <w:spacing w:val="-5"/>
        </w:rPr>
        <w:t> </w:t>
      </w:r>
      <w:r>
        <w:rPr>
          <w:spacing w:val="-2"/>
        </w:rPr>
        <w:t>mengurangkan</w:t>
      </w:r>
      <w:r>
        <w:rPr>
          <w:spacing w:val="-5"/>
        </w:rPr>
        <w:t> </w:t>
      </w:r>
      <w:r>
        <w:rPr>
          <w:spacing w:val="-2"/>
        </w:rPr>
        <w:t>sejumlah</w:t>
      </w:r>
      <w:r>
        <w:rPr>
          <w:spacing w:val="-5"/>
        </w:rPr>
        <w:t> </w:t>
      </w:r>
      <w:r>
        <w:rPr>
          <w:spacing w:val="-2"/>
        </w:rPr>
        <w:t>itu dan</w:t>
      </w:r>
      <w:r>
        <w:rPr>
          <w:spacing w:val="-3"/>
        </w:rPr>
        <w:t> </w:t>
      </w:r>
      <w:r>
        <w:rPr>
          <w:spacing w:val="-2"/>
        </w:rPr>
        <w:t>bagian</w:t>
      </w:r>
      <w:r>
        <w:rPr>
          <w:spacing w:val="-5"/>
        </w:rPr>
        <w:t> </w:t>
      </w:r>
      <w:r>
        <w:rPr>
          <w:spacing w:val="-2"/>
        </w:rPr>
        <w:t>warisan </w:t>
      </w:r>
      <w:r>
        <w:rPr/>
        <w:t>yang diperolehnya.</w:t>
      </w:r>
    </w:p>
    <w:p>
      <w:pPr>
        <w:pStyle w:val="BodyText"/>
        <w:spacing w:before="115"/>
        <w:ind w:left="0"/>
      </w:pPr>
    </w:p>
    <w:p>
      <w:pPr>
        <w:pStyle w:val="BodyText"/>
        <w:spacing w:before="1"/>
        <w:ind w:left="3962"/>
        <w:jc w:val="both"/>
      </w:pPr>
      <w:r>
        <w:rPr/>
        <w:t>Pasal</w:t>
      </w:r>
      <w:r>
        <w:rPr>
          <w:spacing w:val="42"/>
        </w:rPr>
        <w:t> </w:t>
      </w:r>
      <w:r>
        <w:rPr>
          <w:spacing w:val="-4"/>
        </w:rPr>
        <w:t>1095</w:t>
      </w:r>
    </w:p>
    <w:p>
      <w:pPr>
        <w:pStyle w:val="BodyText"/>
        <w:spacing w:before="56"/>
        <w:ind w:right="134"/>
        <w:jc w:val="both"/>
      </w:pPr>
      <w:r>
        <w:rPr/>
        <w:t>Pemasukan</w:t>
      </w:r>
      <w:r>
        <w:rPr>
          <w:spacing w:val="-14"/>
        </w:rPr>
        <w:t> </w:t>
      </w:r>
      <w:r>
        <w:rPr/>
        <w:t>barang</w:t>
      </w:r>
      <w:r>
        <w:rPr>
          <w:spacing w:val="-14"/>
        </w:rPr>
        <w:t> </w:t>
      </w:r>
      <w:r>
        <w:rPr/>
        <w:t>bergerak</w:t>
      </w:r>
      <w:r>
        <w:rPr>
          <w:spacing w:val="-14"/>
        </w:rPr>
        <w:t> </w:t>
      </w:r>
      <w:r>
        <w:rPr/>
        <w:t>dilakukan</w:t>
      </w:r>
      <w:r>
        <w:rPr>
          <w:spacing w:val="-13"/>
        </w:rPr>
        <w:t> </w:t>
      </w:r>
      <w:r>
        <w:rPr/>
        <w:t>atas</w:t>
      </w:r>
      <w:r>
        <w:rPr>
          <w:spacing w:val="-14"/>
        </w:rPr>
        <w:t> </w:t>
      </w:r>
      <w:r>
        <w:rPr/>
        <w:t>pilihan</w:t>
      </w:r>
      <w:r>
        <w:rPr>
          <w:spacing w:val="-14"/>
        </w:rPr>
        <w:t> </w:t>
      </w:r>
      <w:r>
        <w:rPr/>
        <w:t>orang</w:t>
      </w:r>
      <w:r>
        <w:rPr>
          <w:spacing w:val="-14"/>
        </w:rPr>
        <w:t> </w:t>
      </w:r>
      <w:r>
        <w:rPr/>
        <w:t>yang</w:t>
      </w:r>
      <w:r>
        <w:rPr>
          <w:spacing w:val="-13"/>
        </w:rPr>
        <w:t> </w:t>
      </w:r>
      <w:r>
        <w:rPr/>
        <w:t>melakukan</w:t>
      </w:r>
      <w:r>
        <w:rPr>
          <w:spacing w:val="-14"/>
        </w:rPr>
        <w:t> </w:t>
      </w:r>
      <w:r>
        <w:rPr/>
        <w:t>pemasukan,</w:t>
      </w:r>
      <w:r>
        <w:rPr>
          <w:spacing w:val="-14"/>
        </w:rPr>
        <w:t> </w:t>
      </w:r>
      <w:r>
        <w:rPr/>
        <w:t>dengan </w:t>
      </w:r>
      <w:r>
        <w:rPr>
          <w:spacing w:val="-2"/>
        </w:rPr>
        <w:t>memberikan</w:t>
      </w:r>
      <w:r>
        <w:rPr>
          <w:spacing w:val="-3"/>
        </w:rPr>
        <w:t> </w:t>
      </w:r>
      <w:r>
        <w:rPr>
          <w:spacing w:val="-2"/>
        </w:rPr>
        <w:t>kembali harganya</w:t>
      </w:r>
      <w:r>
        <w:rPr>
          <w:spacing w:val="-3"/>
        </w:rPr>
        <w:t> </w:t>
      </w:r>
      <w:r>
        <w:rPr>
          <w:spacing w:val="-2"/>
        </w:rPr>
        <w:t>pada</w:t>
      </w:r>
      <w:r>
        <w:rPr>
          <w:spacing w:val="-3"/>
        </w:rPr>
        <w:t> </w:t>
      </w:r>
      <w:r>
        <w:rPr>
          <w:spacing w:val="-2"/>
        </w:rPr>
        <w:t>waktu</w:t>
      </w:r>
      <w:r>
        <w:rPr>
          <w:spacing w:val="-3"/>
        </w:rPr>
        <w:t> </w:t>
      </w:r>
      <w:r>
        <w:rPr>
          <w:spacing w:val="-2"/>
        </w:rPr>
        <w:t>penghibahan, atau dengan</w:t>
      </w:r>
      <w:r>
        <w:rPr>
          <w:spacing w:val="-3"/>
        </w:rPr>
        <w:t> </w:t>
      </w:r>
      <w:r>
        <w:rPr>
          <w:spacing w:val="-2"/>
        </w:rPr>
        <w:t>mengembalikan</w:t>
      </w:r>
      <w:r>
        <w:rPr>
          <w:spacing w:val="-3"/>
        </w:rPr>
        <w:t> </w:t>
      </w:r>
      <w:r>
        <w:rPr>
          <w:spacing w:val="-2"/>
        </w:rPr>
        <w:t>barang- </w:t>
      </w:r>
      <w:r>
        <w:rPr/>
        <w:t>barang itu dalam wujudnya.</w:t>
      </w:r>
    </w:p>
    <w:p>
      <w:pPr>
        <w:pStyle w:val="BodyText"/>
        <w:spacing w:before="116"/>
        <w:ind w:left="0"/>
      </w:pPr>
    </w:p>
    <w:p>
      <w:pPr>
        <w:pStyle w:val="BodyText"/>
        <w:ind w:left="3962"/>
        <w:jc w:val="both"/>
      </w:pPr>
      <w:r>
        <w:rPr/>
        <w:t>Pasal</w:t>
      </w:r>
      <w:r>
        <w:rPr>
          <w:spacing w:val="42"/>
        </w:rPr>
        <w:t> </w:t>
      </w:r>
      <w:r>
        <w:rPr>
          <w:spacing w:val="-4"/>
        </w:rPr>
        <w:t>1096</w:t>
      </w:r>
    </w:p>
    <w:p>
      <w:pPr>
        <w:pStyle w:val="BodyText"/>
        <w:spacing w:before="57"/>
        <w:ind w:right="189"/>
      </w:pPr>
      <w:r>
        <w:rPr/>
        <w:t>Selain</w:t>
      </w:r>
      <w:r>
        <w:rPr>
          <w:spacing w:val="-14"/>
        </w:rPr>
        <w:t> </w:t>
      </w:r>
      <w:r>
        <w:rPr/>
        <w:t>hibah-hibah</w:t>
      </w:r>
      <w:r>
        <w:rPr>
          <w:spacing w:val="-14"/>
        </w:rPr>
        <w:t> </w:t>
      </w:r>
      <w:r>
        <w:rPr/>
        <w:t>yang</w:t>
      </w:r>
      <w:r>
        <w:rPr>
          <w:spacing w:val="-14"/>
        </w:rPr>
        <w:t> </w:t>
      </w:r>
      <w:r>
        <w:rPr/>
        <w:t>menurut</w:t>
      </w:r>
      <w:r>
        <w:rPr>
          <w:spacing w:val="-13"/>
        </w:rPr>
        <w:t> </w:t>
      </w:r>
      <w:r>
        <w:rPr/>
        <w:t>Pasal</w:t>
      </w:r>
      <w:r>
        <w:rPr>
          <w:spacing w:val="-14"/>
        </w:rPr>
        <w:t> </w:t>
      </w:r>
      <w:r>
        <w:rPr/>
        <w:t>1086</w:t>
      </w:r>
      <w:r>
        <w:rPr>
          <w:spacing w:val="-14"/>
        </w:rPr>
        <w:t> </w:t>
      </w:r>
      <w:r>
        <w:rPr/>
        <w:t>harus</w:t>
      </w:r>
      <w:r>
        <w:rPr>
          <w:spacing w:val="-14"/>
        </w:rPr>
        <w:t> </w:t>
      </w:r>
      <w:r>
        <w:rPr/>
        <w:t>dimasukkan,</w:t>
      </w:r>
      <w:r>
        <w:rPr>
          <w:spacing w:val="-13"/>
        </w:rPr>
        <w:t> </w:t>
      </w:r>
      <w:r>
        <w:rPr/>
        <w:t>juga</w:t>
      </w:r>
      <w:r>
        <w:rPr>
          <w:spacing w:val="-14"/>
        </w:rPr>
        <w:t> </w:t>
      </w:r>
      <w:r>
        <w:rPr/>
        <w:t>harus</w:t>
      </w:r>
      <w:r>
        <w:rPr>
          <w:spacing w:val="-14"/>
        </w:rPr>
        <w:t> </w:t>
      </w:r>
      <w:r>
        <w:rPr/>
        <w:t>dimasukkan</w:t>
      </w:r>
      <w:r>
        <w:rPr>
          <w:spacing w:val="-14"/>
        </w:rPr>
        <w:t> </w:t>
      </w:r>
      <w:r>
        <w:rPr/>
        <w:t>apa </w:t>
      </w:r>
      <w:r>
        <w:rPr>
          <w:spacing w:val="-2"/>
        </w:rPr>
        <w:t>saja</w:t>
      </w:r>
      <w:r>
        <w:rPr>
          <w:spacing w:val="-6"/>
        </w:rPr>
        <w:t> </w:t>
      </w:r>
      <w:r>
        <w:rPr>
          <w:spacing w:val="-2"/>
        </w:rPr>
        <w:t>yang</w:t>
      </w:r>
      <w:r>
        <w:rPr>
          <w:spacing w:val="-8"/>
        </w:rPr>
        <w:t> </w:t>
      </w:r>
      <w:r>
        <w:rPr>
          <w:spacing w:val="-2"/>
        </w:rPr>
        <w:t>telah</w:t>
      </w:r>
      <w:r>
        <w:rPr>
          <w:spacing w:val="-5"/>
        </w:rPr>
        <w:t> </w:t>
      </w:r>
      <w:r>
        <w:rPr>
          <w:spacing w:val="-2"/>
        </w:rPr>
        <w:t>diberikan</w:t>
      </w:r>
      <w:r>
        <w:rPr>
          <w:spacing w:val="-5"/>
        </w:rPr>
        <w:t> </w:t>
      </w:r>
      <w:r>
        <w:rPr>
          <w:spacing w:val="-2"/>
        </w:rPr>
        <w:t>untuk</w:t>
      </w:r>
      <w:r>
        <w:rPr>
          <w:spacing w:val="-5"/>
        </w:rPr>
        <w:t> </w:t>
      </w:r>
      <w:r>
        <w:rPr>
          <w:spacing w:val="-2"/>
        </w:rPr>
        <w:t>menyediakan</w:t>
      </w:r>
      <w:r>
        <w:rPr>
          <w:spacing w:val="-5"/>
        </w:rPr>
        <w:t> </w:t>
      </w:r>
      <w:r>
        <w:rPr>
          <w:spacing w:val="-2"/>
        </w:rPr>
        <w:t>kedudukan,</w:t>
      </w:r>
      <w:r>
        <w:rPr>
          <w:spacing w:val="-6"/>
        </w:rPr>
        <w:t> </w:t>
      </w:r>
      <w:r>
        <w:rPr>
          <w:spacing w:val="-2"/>
        </w:rPr>
        <w:t>pekerjaan</w:t>
      </w:r>
      <w:r>
        <w:rPr>
          <w:spacing w:val="-5"/>
        </w:rPr>
        <w:t> </w:t>
      </w:r>
      <w:r>
        <w:rPr>
          <w:spacing w:val="-2"/>
        </w:rPr>
        <w:t>atau</w:t>
      </w:r>
      <w:r>
        <w:rPr>
          <w:spacing w:val="-5"/>
        </w:rPr>
        <w:t> </w:t>
      </w:r>
      <w:r>
        <w:rPr>
          <w:spacing w:val="-2"/>
        </w:rPr>
        <w:t>perusahaan</w:t>
      </w:r>
      <w:r>
        <w:rPr>
          <w:spacing w:val="-8"/>
        </w:rPr>
        <w:t> </w:t>
      </w:r>
      <w:r>
        <w:rPr>
          <w:spacing w:val="-2"/>
        </w:rPr>
        <w:t>kepada</w:t>
      </w:r>
    </w:p>
    <w:p>
      <w:pPr>
        <w:pStyle w:val="BodyText"/>
        <w:spacing w:after="0"/>
        <w:sectPr>
          <w:pgSz w:w="12240" w:h="15840"/>
          <w:pgMar w:top="1520" w:bottom="280" w:left="1800" w:right="1800"/>
        </w:sectPr>
      </w:pPr>
    </w:p>
    <w:p>
      <w:pPr>
        <w:pStyle w:val="BodyText"/>
        <w:spacing w:before="65"/>
        <w:ind w:right="189"/>
      </w:pPr>
      <w:r>
        <w:rPr>
          <w:spacing w:val="-2"/>
        </w:rPr>
        <w:t>ahli</w:t>
      </w:r>
      <w:r>
        <w:rPr>
          <w:spacing w:val="-8"/>
        </w:rPr>
        <w:t> </w:t>
      </w:r>
      <w:r>
        <w:rPr>
          <w:spacing w:val="-2"/>
        </w:rPr>
        <w:t>waris,</w:t>
      </w:r>
      <w:r>
        <w:rPr>
          <w:spacing w:val="-8"/>
        </w:rPr>
        <w:t> </w:t>
      </w:r>
      <w:r>
        <w:rPr>
          <w:spacing w:val="-2"/>
        </w:rPr>
        <w:t>atau</w:t>
      </w:r>
      <w:r>
        <w:rPr>
          <w:spacing w:val="-7"/>
        </w:rPr>
        <w:t> </w:t>
      </w:r>
      <w:r>
        <w:rPr>
          <w:spacing w:val="-2"/>
        </w:rPr>
        <w:t>untuk</w:t>
      </w:r>
      <w:r>
        <w:rPr>
          <w:spacing w:val="-7"/>
        </w:rPr>
        <w:t> </w:t>
      </w:r>
      <w:r>
        <w:rPr>
          <w:spacing w:val="-2"/>
        </w:rPr>
        <w:t>membayar</w:t>
      </w:r>
      <w:r>
        <w:rPr>
          <w:spacing w:val="-10"/>
        </w:rPr>
        <w:t> </w:t>
      </w:r>
      <w:r>
        <w:rPr>
          <w:spacing w:val="-2"/>
        </w:rPr>
        <w:t>utang-utangnya,</w:t>
      </w:r>
      <w:r>
        <w:rPr>
          <w:spacing w:val="-8"/>
        </w:rPr>
        <w:t> </w:t>
      </w:r>
      <w:r>
        <w:rPr>
          <w:spacing w:val="-2"/>
        </w:rPr>
        <w:t>dan</w:t>
      </w:r>
      <w:r>
        <w:rPr>
          <w:spacing w:val="-7"/>
        </w:rPr>
        <w:t> </w:t>
      </w:r>
      <w:r>
        <w:rPr>
          <w:spacing w:val="-2"/>
        </w:rPr>
        <w:t>apa</w:t>
      </w:r>
      <w:r>
        <w:rPr>
          <w:spacing w:val="-9"/>
        </w:rPr>
        <w:t> </w:t>
      </w:r>
      <w:r>
        <w:rPr>
          <w:spacing w:val="-2"/>
        </w:rPr>
        <w:t>saja</w:t>
      </w:r>
      <w:r>
        <w:rPr>
          <w:spacing w:val="-9"/>
        </w:rPr>
        <w:t> </w:t>
      </w:r>
      <w:r>
        <w:rPr>
          <w:spacing w:val="-2"/>
        </w:rPr>
        <w:t>yang</w:t>
      </w:r>
      <w:r>
        <w:rPr>
          <w:spacing w:val="-7"/>
        </w:rPr>
        <w:t> </w:t>
      </w:r>
      <w:r>
        <w:rPr>
          <w:spacing w:val="-2"/>
        </w:rPr>
        <w:t>diberikan</w:t>
      </w:r>
      <w:r>
        <w:rPr>
          <w:spacing w:val="-7"/>
        </w:rPr>
        <w:t> </w:t>
      </w:r>
      <w:r>
        <w:rPr>
          <w:spacing w:val="-2"/>
        </w:rPr>
        <w:t>kepadanya </w:t>
      </w:r>
      <w:r>
        <w:rPr/>
        <w:t>sebagai pesangon untuk perkawinan.</w:t>
      </w:r>
    </w:p>
    <w:p>
      <w:pPr>
        <w:pStyle w:val="BodyText"/>
        <w:spacing w:before="114"/>
        <w:ind w:left="0"/>
      </w:pPr>
    </w:p>
    <w:p>
      <w:pPr>
        <w:pStyle w:val="BodyText"/>
        <w:ind w:left="3962"/>
      </w:pPr>
      <w:r>
        <w:rPr/>
        <w:t>Pasal</w:t>
      </w:r>
      <w:r>
        <w:rPr>
          <w:spacing w:val="42"/>
        </w:rPr>
        <w:t> </w:t>
      </w:r>
      <w:r>
        <w:rPr>
          <w:spacing w:val="-4"/>
        </w:rPr>
        <w:t>1097</w:t>
      </w:r>
    </w:p>
    <w:p>
      <w:pPr>
        <w:pStyle w:val="BodyText"/>
        <w:spacing w:before="59"/>
        <w:ind w:hanging="1"/>
      </w:pPr>
      <w:r>
        <w:rPr>
          <w:spacing w:val="-2"/>
        </w:rPr>
        <w:t>Yang</w:t>
      </w:r>
      <w:r>
        <w:rPr>
          <w:spacing w:val="-7"/>
        </w:rPr>
        <w:t> </w:t>
      </w:r>
      <w:r>
        <w:rPr>
          <w:spacing w:val="-2"/>
        </w:rPr>
        <w:t>tidak</w:t>
      </w:r>
      <w:r>
        <w:rPr>
          <w:spacing w:val="-7"/>
        </w:rPr>
        <w:t> </w:t>
      </w:r>
      <w:r>
        <w:rPr>
          <w:spacing w:val="-2"/>
        </w:rPr>
        <w:t>perlu</w:t>
      </w:r>
      <w:r>
        <w:rPr>
          <w:spacing w:val="-7"/>
        </w:rPr>
        <w:t> </w:t>
      </w:r>
      <w:r>
        <w:rPr>
          <w:spacing w:val="-2"/>
        </w:rPr>
        <w:t>dimasukkan</w:t>
      </w:r>
      <w:r>
        <w:rPr>
          <w:spacing w:val="-9"/>
        </w:rPr>
        <w:t> </w:t>
      </w:r>
      <w:r>
        <w:rPr>
          <w:spacing w:val="-2"/>
        </w:rPr>
        <w:t>ialah:</w:t>
      </w:r>
      <w:r>
        <w:rPr>
          <w:spacing w:val="-9"/>
        </w:rPr>
        <w:t> </w:t>
      </w:r>
      <w:r>
        <w:rPr>
          <w:spacing w:val="-2"/>
        </w:rPr>
        <w:t>biaya-biaya</w:t>
      </w:r>
      <w:r>
        <w:rPr>
          <w:spacing w:val="-9"/>
        </w:rPr>
        <w:t> </w:t>
      </w:r>
      <w:r>
        <w:rPr>
          <w:spacing w:val="-2"/>
        </w:rPr>
        <w:t>pemeliharaan</w:t>
      </w:r>
      <w:r>
        <w:rPr>
          <w:spacing w:val="-7"/>
        </w:rPr>
        <w:t> </w:t>
      </w:r>
      <w:r>
        <w:rPr>
          <w:spacing w:val="-2"/>
        </w:rPr>
        <w:t>dan</w:t>
      </w:r>
      <w:r>
        <w:rPr>
          <w:spacing w:val="-7"/>
        </w:rPr>
        <w:t> </w:t>
      </w:r>
      <w:r>
        <w:rPr>
          <w:spacing w:val="-2"/>
        </w:rPr>
        <w:t>pendidikan;</w:t>
      </w:r>
      <w:r>
        <w:rPr>
          <w:spacing w:val="-10"/>
        </w:rPr>
        <w:t> </w:t>
      </w:r>
      <w:r>
        <w:rPr>
          <w:spacing w:val="-2"/>
        </w:rPr>
        <w:t>tunjangan</w:t>
      </w:r>
      <w:r>
        <w:rPr>
          <w:spacing w:val="-7"/>
        </w:rPr>
        <w:t> </w:t>
      </w:r>
      <w:r>
        <w:rPr>
          <w:spacing w:val="-2"/>
        </w:rPr>
        <w:t>untuk </w:t>
      </w:r>
      <w:r>
        <w:rPr/>
        <w:t>pemeliharaan yang sangat diperlukan;</w:t>
      </w:r>
    </w:p>
    <w:p>
      <w:pPr>
        <w:pStyle w:val="BodyText"/>
        <w:spacing w:before="58"/>
      </w:pPr>
      <w:r>
        <w:rPr>
          <w:spacing w:val="-2"/>
        </w:rPr>
        <w:t>pengeluaran-pengeluaran</w:t>
      </w:r>
      <w:r>
        <w:rPr>
          <w:spacing w:val="-4"/>
        </w:rPr>
        <w:t> </w:t>
      </w:r>
      <w:r>
        <w:rPr>
          <w:spacing w:val="-2"/>
        </w:rPr>
        <w:t>untuk memperoleh</w:t>
      </w:r>
      <w:r>
        <w:rPr>
          <w:spacing w:val="-4"/>
        </w:rPr>
        <w:t> </w:t>
      </w:r>
      <w:r>
        <w:rPr>
          <w:spacing w:val="-2"/>
        </w:rPr>
        <w:t>keahlian dalam bidang perdagangan,</w:t>
      </w:r>
      <w:r>
        <w:rPr>
          <w:spacing w:val="-3"/>
        </w:rPr>
        <w:t> </w:t>
      </w:r>
      <w:r>
        <w:rPr>
          <w:spacing w:val="-2"/>
        </w:rPr>
        <w:t>kesenian, </w:t>
      </w:r>
      <w:r>
        <w:rPr/>
        <w:t>pekerjaan tangan atau perusahaan;</w:t>
      </w:r>
    </w:p>
    <w:p>
      <w:pPr>
        <w:pStyle w:val="BodyText"/>
        <w:spacing w:before="58"/>
      </w:pPr>
      <w:r>
        <w:rPr>
          <w:spacing w:val="-6"/>
        </w:rPr>
        <w:t>biaya</w:t>
      </w:r>
      <w:r>
        <w:rPr>
          <w:spacing w:val="-5"/>
        </w:rPr>
        <w:t> </w:t>
      </w:r>
      <w:r>
        <w:rPr>
          <w:spacing w:val="-2"/>
        </w:rPr>
        <w:t>sekolah;</w:t>
      </w:r>
    </w:p>
    <w:p>
      <w:pPr>
        <w:pStyle w:val="BodyText"/>
        <w:spacing w:before="57"/>
        <w:ind w:right="189"/>
      </w:pPr>
      <w:r>
        <w:rPr/>
        <w:t>biaya</w:t>
      </w:r>
      <w:r>
        <w:rPr>
          <w:spacing w:val="-12"/>
        </w:rPr>
        <w:t> </w:t>
      </w:r>
      <w:r>
        <w:rPr/>
        <w:t>untuk</w:t>
      </w:r>
      <w:r>
        <w:rPr>
          <w:spacing w:val="-10"/>
        </w:rPr>
        <w:t> </w:t>
      </w:r>
      <w:r>
        <w:rPr/>
        <w:t>penggantian</w:t>
      </w:r>
      <w:r>
        <w:rPr>
          <w:spacing w:val="-10"/>
        </w:rPr>
        <w:t> </w:t>
      </w:r>
      <w:r>
        <w:rPr/>
        <w:t>tempat</w:t>
      </w:r>
      <w:r>
        <w:rPr>
          <w:spacing w:val="-11"/>
        </w:rPr>
        <w:t> </w:t>
      </w:r>
      <w:r>
        <w:rPr/>
        <w:t>atau</w:t>
      </w:r>
      <w:r>
        <w:rPr>
          <w:spacing w:val="-10"/>
        </w:rPr>
        <w:t> </w:t>
      </w:r>
      <w:r>
        <w:rPr/>
        <w:t>penukaran</w:t>
      </w:r>
      <w:r>
        <w:rPr>
          <w:spacing w:val="-12"/>
        </w:rPr>
        <w:t> </w:t>
      </w:r>
      <w:r>
        <w:rPr/>
        <w:t>nomor</w:t>
      </w:r>
      <w:r>
        <w:rPr>
          <w:spacing w:val="-11"/>
        </w:rPr>
        <w:t> </w:t>
      </w:r>
      <w:r>
        <w:rPr/>
        <w:t>dalam</w:t>
      </w:r>
      <w:r>
        <w:rPr>
          <w:spacing w:val="-13"/>
        </w:rPr>
        <w:t> </w:t>
      </w:r>
      <w:r>
        <w:rPr/>
        <w:t>dinas</w:t>
      </w:r>
      <w:r>
        <w:rPr>
          <w:spacing w:val="-11"/>
        </w:rPr>
        <w:t> </w:t>
      </w:r>
      <w:r>
        <w:rPr/>
        <w:t>angkatan</w:t>
      </w:r>
      <w:r>
        <w:rPr>
          <w:spacing w:val="-8"/>
        </w:rPr>
        <w:t> </w:t>
      </w:r>
      <w:r>
        <w:rPr/>
        <w:t>bersenjata </w:t>
      </w:r>
      <w:r>
        <w:rPr>
          <w:spacing w:val="-2"/>
        </w:rPr>
        <w:t>negara;</w:t>
      </w:r>
    </w:p>
    <w:p>
      <w:pPr>
        <w:pStyle w:val="BodyText"/>
        <w:spacing w:before="58"/>
      </w:pPr>
      <w:r>
        <w:rPr>
          <w:spacing w:val="-2"/>
        </w:rPr>
        <w:t>biaya</w:t>
      </w:r>
      <w:r>
        <w:rPr>
          <w:spacing w:val="-7"/>
        </w:rPr>
        <w:t> </w:t>
      </w:r>
      <w:r>
        <w:rPr>
          <w:spacing w:val="-2"/>
        </w:rPr>
        <w:t>pernikahan,</w:t>
      </w:r>
      <w:r>
        <w:rPr/>
        <w:t> </w:t>
      </w:r>
      <w:r>
        <w:rPr>
          <w:spacing w:val="-2"/>
        </w:rPr>
        <w:t>pakaian</w:t>
      </w:r>
      <w:r>
        <w:rPr>
          <w:spacing w:val="-5"/>
        </w:rPr>
        <w:t> </w:t>
      </w:r>
      <w:r>
        <w:rPr>
          <w:spacing w:val="-2"/>
        </w:rPr>
        <w:t>dan</w:t>
      </w:r>
      <w:r>
        <w:rPr>
          <w:spacing w:val="-4"/>
        </w:rPr>
        <w:t> </w:t>
      </w:r>
      <w:r>
        <w:rPr>
          <w:spacing w:val="-2"/>
        </w:rPr>
        <w:t>perhiasan untuk</w:t>
      </w:r>
      <w:r>
        <w:rPr>
          <w:spacing w:val="-1"/>
        </w:rPr>
        <w:t> </w:t>
      </w:r>
      <w:r>
        <w:rPr>
          <w:spacing w:val="-2"/>
        </w:rPr>
        <w:t>perlengkapan</w:t>
      </w:r>
      <w:r>
        <w:rPr>
          <w:spacing w:val="-4"/>
        </w:rPr>
        <w:t> </w:t>
      </w:r>
      <w:r>
        <w:rPr>
          <w:spacing w:val="-2"/>
        </w:rPr>
        <w:t>perkawinan.</w:t>
      </w:r>
    </w:p>
    <w:p>
      <w:pPr>
        <w:pStyle w:val="BodyText"/>
        <w:spacing w:before="113"/>
        <w:ind w:left="0"/>
      </w:pPr>
    </w:p>
    <w:p>
      <w:pPr>
        <w:pStyle w:val="BodyText"/>
        <w:ind w:left="3962"/>
      </w:pPr>
      <w:r>
        <w:rPr/>
        <w:t>Pasal</w:t>
      </w:r>
      <w:r>
        <w:rPr>
          <w:spacing w:val="42"/>
        </w:rPr>
        <w:t> </w:t>
      </w:r>
      <w:r>
        <w:rPr>
          <w:spacing w:val="-4"/>
        </w:rPr>
        <w:t>1098</w:t>
      </w:r>
    </w:p>
    <w:p>
      <w:pPr>
        <w:pStyle w:val="BodyText"/>
        <w:spacing w:before="59"/>
      </w:pPr>
      <w:r>
        <w:rPr/>
        <w:t>Bunga</w:t>
      </w:r>
      <w:r>
        <w:rPr>
          <w:spacing w:val="-14"/>
        </w:rPr>
        <w:t> </w:t>
      </w:r>
      <w:r>
        <w:rPr/>
        <w:t>dan</w:t>
      </w:r>
      <w:r>
        <w:rPr>
          <w:spacing w:val="-14"/>
        </w:rPr>
        <w:t> </w:t>
      </w:r>
      <w:r>
        <w:rPr/>
        <w:t>hasil</w:t>
      </w:r>
      <w:r>
        <w:rPr>
          <w:spacing w:val="-14"/>
        </w:rPr>
        <w:t> </w:t>
      </w:r>
      <w:r>
        <w:rPr/>
        <w:t>dan</w:t>
      </w:r>
      <w:r>
        <w:rPr>
          <w:spacing w:val="-13"/>
        </w:rPr>
        <w:t> </w:t>
      </w:r>
      <w:r>
        <w:rPr/>
        <w:t>apa</w:t>
      </w:r>
      <w:r>
        <w:rPr>
          <w:spacing w:val="-14"/>
        </w:rPr>
        <w:t> </w:t>
      </w:r>
      <w:r>
        <w:rPr/>
        <w:t>yang</w:t>
      </w:r>
      <w:r>
        <w:rPr>
          <w:spacing w:val="-14"/>
        </w:rPr>
        <w:t> </w:t>
      </w:r>
      <w:r>
        <w:rPr/>
        <w:t>harus</w:t>
      </w:r>
      <w:r>
        <w:rPr>
          <w:spacing w:val="-14"/>
        </w:rPr>
        <w:t> </w:t>
      </w:r>
      <w:r>
        <w:rPr/>
        <w:t>dimasukkan,</w:t>
      </w:r>
      <w:r>
        <w:rPr>
          <w:spacing w:val="-13"/>
        </w:rPr>
        <w:t> </w:t>
      </w:r>
      <w:r>
        <w:rPr/>
        <w:t>baru</w:t>
      </w:r>
      <w:r>
        <w:rPr>
          <w:spacing w:val="-13"/>
        </w:rPr>
        <w:t> </w:t>
      </w:r>
      <w:r>
        <w:rPr/>
        <w:t>terutang</w:t>
      </w:r>
      <w:r>
        <w:rPr>
          <w:spacing w:val="-14"/>
        </w:rPr>
        <w:t> </w:t>
      </w:r>
      <w:r>
        <w:rPr/>
        <w:t>sejak</w:t>
      </w:r>
      <w:r>
        <w:rPr>
          <w:spacing w:val="-12"/>
        </w:rPr>
        <w:t> </w:t>
      </w:r>
      <w:r>
        <w:rPr/>
        <w:t>hari</w:t>
      </w:r>
      <w:r>
        <w:rPr>
          <w:spacing w:val="-13"/>
        </w:rPr>
        <w:t> </w:t>
      </w:r>
      <w:r>
        <w:rPr/>
        <w:t>terbukanya</w:t>
      </w:r>
      <w:r>
        <w:rPr>
          <w:spacing w:val="-14"/>
        </w:rPr>
        <w:t> </w:t>
      </w:r>
      <w:r>
        <w:rPr/>
        <w:t>suatu </w:t>
      </w:r>
      <w:r>
        <w:rPr>
          <w:spacing w:val="-2"/>
        </w:rPr>
        <w:t>warisan.</w:t>
      </w:r>
    </w:p>
    <w:p>
      <w:pPr>
        <w:pStyle w:val="BodyText"/>
        <w:spacing w:before="115"/>
        <w:ind w:left="0"/>
      </w:pPr>
    </w:p>
    <w:p>
      <w:pPr>
        <w:pStyle w:val="BodyText"/>
        <w:ind w:left="3962"/>
      </w:pPr>
      <w:r>
        <w:rPr/>
        <w:t>Pasal</w:t>
      </w:r>
      <w:r>
        <w:rPr>
          <w:spacing w:val="42"/>
        </w:rPr>
        <w:t> </w:t>
      </w:r>
      <w:r>
        <w:rPr>
          <w:spacing w:val="-4"/>
        </w:rPr>
        <w:t>1099</w:t>
      </w:r>
    </w:p>
    <w:p>
      <w:pPr>
        <w:pStyle w:val="BodyText"/>
        <w:spacing w:before="57"/>
        <w:ind w:right="939" w:hanging="1"/>
      </w:pPr>
      <w:r>
        <w:rPr/>
        <w:t>Apa</w:t>
      </w:r>
      <w:r>
        <w:rPr>
          <w:spacing w:val="-16"/>
        </w:rPr>
        <w:t> </w:t>
      </w:r>
      <w:r>
        <w:rPr/>
        <w:t>yang</w:t>
      </w:r>
      <w:r>
        <w:rPr>
          <w:spacing w:val="-14"/>
        </w:rPr>
        <w:t> </w:t>
      </w:r>
      <w:r>
        <w:rPr/>
        <w:t>hilang</w:t>
      </w:r>
      <w:r>
        <w:rPr>
          <w:spacing w:val="-14"/>
        </w:rPr>
        <w:t> </w:t>
      </w:r>
      <w:r>
        <w:rPr/>
        <w:t>karena</w:t>
      </w:r>
      <w:r>
        <w:rPr>
          <w:spacing w:val="-13"/>
        </w:rPr>
        <w:t> </w:t>
      </w:r>
      <w:r>
        <w:rPr/>
        <w:t>kebetulan</w:t>
      </w:r>
      <w:r>
        <w:rPr>
          <w:spacing w:val="-14"/>
        </w:rPr>
        <w:t> </w:t>
      </w:r>
      <w:r>
        <w:rPr/>
        <w:t>saja</w:t>
      </w:r>
      <w:r>
        <w:rPr>
          <w:spacing w:val="-14"/>
        </w:rPr>
        <w:t> </w:t>
      </w:r>
      <w:r>
        <w:rPr/>
        <w:t>tanpa</w:t>
      </w:r>
      <w:r>
        <w:rPr>
          <w:spacing w:val="-14"/>
        </w:rPr>
        <w:t> </w:t>
      </w:r>
      <w:r>
        <w:rPr/>
        <w:t>kesalahan</w:t>
      </w:r>
      <w:r>
        <w:rPr>
          <w:spacing w:val="-13"/>
        </w:rPr>
        <w:t> </w:t>
      </w:r>
      <w:r>
        <w:rPr/>
        <w:t>si</w:t>
      </w:r>
      <w:r>
        <w:rPr>
          <w:spacing w:val="-14"/>
        </w:rPr>
        <w:t> </w:t>
      </w:r>
      <w:r>
        <w:rPr/>
        <w:t>penerima</w:t>
      </w:r>
      <w:r>
        <w:rPr>
          <w:spacing w:val="-14"/>
        </w:rPr>
        <w:t> </w:t>
      </w:r>
      <w:r>
        <w:rPr/>
        <w:t>hibah,</w:t>
      </w:r>
      <w:r>
        <w:rPr>
          <w:spacing w:val="-14"/>
        </w:rPr>
        <w:t> </w:t>
      </w:r>
      <w:r>
        <w:rPr/>
        <w:t>tidak</w:t>
      </w:r>
      <w:r>
        <w:rPr>
          <w:spacing w:val="-13"/>
        </w:rPr>
        <w:t> </w:t>
      </w:r>
      <w:r>
        <w:rPr/>
        <w:t>perlu </w:t>
      </w:r>
      <w:r>
        <w:rPr>
          <w:spacing w:val="-2"/>
        </w:rPr>
        <w:t>dimasukkan.</w:t>
      </w:r>
    </w:p>
    <w:p>
      <w:pPr>
        <w:pStyle w:val="BodyText"/>
        <w:spacing w:before="114"/>
        <w:ind w:left="0"/>
      </w:pPr>
    </w:p>
    <w:p>
      <w:pPr>
        <w:pStyle w:val="BodyText"/>
        <w:ind w:left="3919"/>
      </w:pPr>
      <w:r>
        <w:rPr/>
        <w:t>BAGIAN</w:t>
      </w:r>
      <w:r>
        <w:rPr>
          <w:spacing w:val="34"/>
        </w:rPr>
        <w:t> </w:t>
      </w:r>
      <w:r>
        <w:rPr>
          <w:spacing w:val="-10"/>
        </w:rPr>
        <w:t>3</w:t>
      </w:r>
    </w:p>
    <w:p>
      <w:pPr>
        <w:pStyle w:val="BodyText"/>
        <w:spacing w:before="59"/>
        <w:ind w:left="359" w:right="103"/>
        <w:jc w:val="center"/>
      </w:pPr>
      <w:r>
        <w:rPr>
          <w:w w:val="110"/>
        </w:rPr>
        <w:t>Pembayaran</w:t>
      </w:r>
      <w:r>
        <w:rPr>
          <w:spacing w:val="-13"/>
          <w:w w:val="110"/>
        </w:rPr>
        <w:t> </w:t>
      </w:r>
      <w:r>
        <w:rPr>
          <w:spacing w:val="-4"/>
          <w:w w:val="110"/>
        </w:rPr>
        <w:t>Utang</w:t>
      </w:r>
    </w:p>
    <w:p>
      <w:pPr>
        <w:pStyle w:val="BodyText"/>
        <w:spacing w:before="113"/>
        <w:ind w:left="0"/>
      </w:pPr>
    </w:p>
    <w:p>
      <w:pPr>
        <w:pStyle w:val="BodyText"/>
        <w:spacing w:before="1"/>
        <w:ind w:left="3969"/>
      </w:pPr>
      <w:r>
        <w:rPr/>
        <w:t>Pasal</w:t>
      </w:r>
      <w:r>
        <w:rPr>
          <w:spacing w:val="43"/>
        </w:rPr>
        <w:t> </w:t>
      </w:r>
      <w:r>
        <w:rPr>
          <w:spacing w:val="-4"/>
        </w:rPr>
        <w:t>1100</w:t>
      </w:r>
    </w:p>
    <w:p>
      <w:pPr>
        <w:pStyle w:val="BodyText"/>
        <w:spacing w:before="56"/>
      </w:pPr>
      <w:r>
        <w:rPr>
          <w:spacing w:val="-2"/>
        </w:rPr>
        <w:t>Para</w:t>
      </w:r>
      <w:r>
        <w:rPr>
          <w:spacing w:val="-6"/>
        </w:rPr>
        <w:t> </w:t>
      </w:r>
      <w:r>
        <w:rPr>
          <w:spacing w:val="-2"/>
        </w:rPr>
        <w:t>ahli</w:t>
      </w:r>
      <w:r>
        <w:rPr>
          <w:spacing w:val="-5"/>
        </w:rPr>
        <w:t> </w:t>
      </w:r>
      <w:r>
        <w:rPr>
          <w:spacing w:val="-2"/>
        </w:rPr>
        <w:t>waris</w:t>
      </w:r>
      <w:r>
        <w:rPr>
          <w:spacing w:val="-6"/>
        </w:rPr>
        <w:t> </w:t>
      </w:r>
      <w:r>
        <w:rPr>
          <w:spacing w:val="-2"/>
        </w:rPr>
        <w:t>yang</w:t>
      </w:r>
      <w:r>
        <w:rPr>
          <w:spacing w:val="-6"/>
        </w:rPr>
        <w:t> </w:t>
      </w:r>
      <w:r>
        <w:rPr>
          <w:spacing w:val="-2"/>
        </w:rPr>
        <w:t>telah</w:t>
      </w:r>
      <w:r>
        <w:rPr>
          <w:spacing w:val="-4"/>
        </w:rPr>
        <w:t> </w:t>
      </w:r>
      <w:r>
        <w:rPr>
          <w:spacing w:val="-2"/>
        </w:rPr>
        <w:t>bersedia</w:t>
      </w:r>
      <w:r>
        <w:rPr>
          <w:spacing w:val="-6"/>
        </w:rPr>
        <w:t> </w:t>
      </w:r>
      <w:r>
        <w:rPr>
          <w:spacing w:val="-2"/>
        </w:rPr>
        <w:t>menerima</w:t>
      </w:r>
      <w:r>
        <w:rPr>
          <w:spacing w:val="-6"/>
        </w:rPr>
        <w:t> </w:t>
      </w:r>
      <w:r>
        <w:rPr>
          <w:spacing w:val="-2"/>
        </w:rPr>
        <w:t>warisan,</w:t>
      </w:r>
      <w:r>
        <w:rPr>
          <w:spacing w:val="-5"/>
        </w:rPr>
        <w:t> </w:t>
      </w:r>
      <w:r>
        <w:rPr>
          <w:spacing w:val="-2"/>
        </w:rPr>
        <w:t>harus</w:t>
      </w:r>
      <w:r>
        <w:rPr>
          <w:spacing w:val="-6"/>
        </w:rPr>
        <w:t> </w:t>
      </w:r>
      <w:r>
        <w:rPr>
          <w:spacing w:val="-2"/>
        </w:rPr>
        <w:t>ikut</w:t>
      </w:r>
      <w:r>
        <w:rPr>
          <w:spacing w:val="-7"/>
        </w:rPr>
        <w:t> </w:t>
      </w:r>
      <w:r>
        <w:rPr>
          <w:spacing w:val="-2"/>
        </w:rPr>
        <w:t>memikul</w:t>
      </w:r>
      <w:r>
        <w:rPr>
          <w:spacing w:val="-5"/>
        </w:rPr>
        <w:t> </w:t>
      </w:r>
      <w:r>
        <w:rPr>
          <w:spacing w:val="-2"/>
        </w:rPr>
        <w:t>pembayaran</w:t>
      </w:r>
      <w:r>
        <w:rPr>
          <w:spacing w:val="-6"/>
        </w:rPr>
        <w:t> </w:t>
      </w:r>
      <w:r>
        <w:rPr>
          <w:spacing w:val="-2"/>
        </w:rPr>
        <w:t>utang, </w:t>
      </w:r>
      <w:r>
        <w:rPr/>
        <w:t>hibah</w:t>
      </w:r>
      <w:r>
        <w:rPr>
          <w:spacing w:val="-6"/>
        </w:rPr>
        <w:t> </w:t>
      </w:r>
      <w:r>
        <w:rPr/>
        <w:t>wasiat</w:t>
      </w:r>
      <w:r>
        <w:rPr>
          <w:spacing w:val="-7"/>
        </w:rPr>
        <w:t> </w:t>
      </w:r>
      <w:r>
        <w:rPr/>
        <w:t>dan</w:t>
      </w:r>
      <w:r>
        <w:rPr>
          <w:spacing w:val="-6"/>
        </w:rPr>
        <w:t> </w:t>
      </w:r>
      <w:r>
        <w:rPr/>
        <w:t>beban-beban</w:t>
      </w:r>
      <w:r>
        <w:rPr>
          <w:spacing w:val="-3"/>
        </w:rPr>
        <w:t> </w:t>
      </w:r>
      <w:r>
        <w:rPr/>
        <w:t>lain,</w:t>
      </w:r>
      <w:r>
        <w:rPr>
          <w:spacing w:val="-5"/>
        </w:rPr>
        <w:t> </w:t>
      </w:r>
      <w:r>
        <w:rPr/>
        <w:t>seimbang</w:t>
      </w:r>
      <w:r>
        <w:rPr>
          <w:spacing w:val="-3"/>
        </w:rPr>
        <w:t> </w:t>
      </w:r>
      <w:r>
        <w:rPr/>
        <w:t>dengan</w:t>
      </w:r>
      <w:r>
        <w:rPr>
          <w:spacing w:val="-5"/>
        </w:rPr>
        <w:t> </w:t>
      </w:r>
      <w:r>
        <w:rPr/>
        <w:t>apa</w:t>
      </w:r>
      <w:r>
        <w:rPr>
          <w:spacing w:val="-4"/>
        </w:rPr>
        <w:t> </w:t>
      </w:r>
      <w:r>
        <w:rPr/>
        <w:t>yang</w:t>
      </w:r>
      <w:r>
        <w:rPr>
          <w:spacing w:val="-6"/>
        </w:rPr>
        <w:t> </w:t>
      </w:r>
      <w:r>
        <w:rPr/>
        <w:t>diterima</w:t>
      </w:r>
      <w:r>
        <w:rPr>
          <w:spacing w:val="-6"/>
        </w:rPr>
        <w:t> </w:t>
      </w:r>
      <w:r>
        <w:rPr/>
        <w:t>masing-masing</w:t>
      </w:r>
      <w:r>
        <w:rPr>
          <w:spacing w:val="-3"/>
        </w:rPr>
        <w:t> </w:t>
      </w:r>
      <w:r>
        <w:rPr/>
        <w:t>dari warisan itu.</w:t>
      </w:r>
    </w:p>
    <w:p>
      <w:pPr>
        <w:pStyle w:val="BodyText"/>
        <w:spacing w:before="116"/>
        <w:ind w:left="0"/>
      </w:pPr>
    </w:p>
    <w:p>
      <w:pPr>
        <w:pStyle w:val="BodyText"/>
        <w:ind w:left="3979"/>
      </w:pPr>
      <w:r>
        <w:rPr/>
        <w:t>Pasal</w:t>
      </w:r>
      <w:r>
        <w:rPr>
          <w:spacing w:val="42"/>
        </w:rPr>
        <w:t> </w:t>
      </w:r>
      <w:r>
        <w:rPr>
          <w:spacing w:val="-4"/>
        </w:rPr>
        <w:t>1101</w:t>
      </w:r>
    </w:p>
    <w:p>
      <w:pPr>
        <w:pStyle w:val="BodyText"/>
        <w:spacing w:before="59"/>
        <w:ind w:right="98"/>
      </w:pPr>
      <w:r>
        <w:rPr>
          <w:spacing w:val="-2"/>
        </w:rPr>
        <w:t>Kewajiban</w:t>
      </w:r>
      <w:r>
        <w:rPr>
          <w:spacing w:val="-3"/>
        </w:rPr>
        <w:t> </w:t>
      </w:r>
      <w:r>
        <w:rPr>
          <w:spacing w:val="-2"/>
        </w:rPr>
        <w:t>membayar tersebut</w:t>
      </w:r>
      <w:r>
        <w:rPr>
          <w:spacing w:val="-4"/>
        </w:rPr>
        <w:t> </w:t>
      </w:r>
      <w:r>
        <w:rPr>
          <w:spacing w:val="-2"/>
        </w:rPr>
        <w:t>dipikul</w:t>
      </w:r>
      <w:r>
        <w:rPr>
          <w:spacing w:val="-4"/>
        </w:rPr>
        <w:t> </w:t>
      </w:r>
      <w:r>
        <w:rPr>
          <w:spacing w:val="-2"/>
        </w:rPr>
        <w:t>secara</w:t>
      </w:r>
      <w:r>
        <w:rPr>
          <w:spacing w:val="-3"/>
        </w:rPr>
        <w:t> </w:t>
      </w:r>
      <w:r>
        <w:rPr>
          <w:spacing w:val="-2"/>
        </w:rPr>
        <w:t>perseorangan, masing-masing</w:t>
      </w:r>
      <w:r>
        <w:rPr>
          <w:spacing w:val="-3"/>
        </w:rPr>
        <w:t> </w:t>
      </w:r>
      <w:r>
        <w:rPr>
          <w:spacing w:val="-2"/>
        </w:rPr>
        <w:t>menurut besarnya </w:t>
      </w:r>
      <w:r>
        <w:rPr/>
        <w:t>bagian warisannya, tanpa mengurangi hak-hak pihak kreditur terhadap seluruh harta peninggalan,</w:t>
      </w:r>
      <w:r>
        <w:rPr>
          <w:spacing w:val="-2"/>
        </w:rPr>
        <w:t> </w:t>
      </w:r>
      <w:r>
        <w:rPr/>
        <w:t>selama</w:t>
      </w:r>
      <w:r>
        <w:rPr>
          <w:spacing w:val="-3"/>
        </w:rPr>
        <w:t> </w:t>
      </w:r>
      <w:r>
        <w:rPr/>
        <w:t>warisan</w:t>
      </w:r>
      <w:r>
        <w:rPr>
          <w:spacing w:val="-1"/>
        </w:rPr>
        <w:t> </w:t>
      </w:r>
      <w:r>
        <w:rPr/>
        <w:t>itu</w:t>
      </w:r>
      <w:r>
        <w:rPr>
          <w:spacing w:val="-3"/>
        </w:rPr>
        <w:t> </w:t>
      </w:r>
      <w:r>
        <w:rPr/>
        <w:t>belum</w:t>
      </w:r>
      <w:r>
        <w:rPr>
          <w:spacing w:val="-4"/>
        </w:rPr>
        <w:t> </w:t>
      </w:r>
      <w:r>
        <w:rPr/>
        <w:t>dibagi,</w:t>
      </w:r>
      <w:r>
        <w:rPr>
          <w:spacing w:val="-4"/>
        </w:rPr>
        <w:t> </w:t>
      </w:r>
      <w:r>
        <w:rPr/>
        <w:t>dan</w:t>
      </w:r>
      <w:r>
        <w:rPr>
          <w:spacing w:val="-3"/>
        </w:rPr>
        <w:t> </w:t>
      </w:r>
      <w:r>
        <w:rPr/>
        <w:t>tanpa</w:t>
      </w:r>
      <w:r>
        <w:rPr>
          <w:spacing w:val="-3"/>
        </w:rPr>
        <w:t> </w:t>
      </w:r>
      <w:r>
        <w:rPr/>
        <w:t>mengurangi</w:t>
      </w:r>
      <w:r>
        <w:rPr>
          <w:spacing w:val="-2"/>
        </w:rPr>
        <w:t> </w:t>
      </w:r>
      <w:r>
        <w:rPr/>
        <w:t>hak-hak</w:t>
      </w:r>
      <w:r>
        <w:rPr>
          <w:spacing w:val="-3"/>
        </w:rPr>
        <w:t> </w:t>
      </w:r>
      <w:r>
        <w:rPr/>
        <w:t>para</w:t>
      </w:r>
      <w:r>
        <w:rPr>
          <w:spacing w:val="-3"/>
        </w:rPr>
        <w:t> </w:t>
      </w:r>
      <w:r>
        <w:rPr/>
        <w:t>kreditur </w:t>
      </w:r>
      <w:r>
        <w:rPr>
          <w:spacing w:val="-2"/>
        </w:rPr>
        <w:t>hipotek.</w:t>
      </w:r>
    </w:p>
    <w:p>
      <w:pPr>
        <w:pStyle w:val="BodyText"/>
        <w:spacing w:before="115"/>
        <w:ind w:left="0"/>
      </w:pPr>
    </w:p>
    <w:p>
      <w:pPr>
        <w:pStyle w:val="BodyText"/>
        <w:ind w:left="3969"/>
      </w:pPr>
      <w:r>
        <w:rPr/>
        <w:t>Pasal</w:t>
      </w:r>
      <w:r>
        <w:rPr>
          <w:spacing w:val="43"/>
        </w:rPr>
        <w:t> </w:t>
      </w:r>
      <w:r>
        <w:rPr>
          <w:spacing w:val="-4"/>
        </w:rPr>
        <w:t>1102</w:t>
      </w:r>
    </w:p>
    <w:p>
      <w:pPr>
        <w:pStyle w:val="BodyText"/>
        <w:spacing w:before="59"/>
        <w:ind w:right="259"/>
      </w:pPr>
      <w:r>
        <w:rPr/>
        <w:t>Bila</w:t>
      </w:r>
      <w:r>
        <w:rPr>
          <w:spacing w:val="-14"/>
        </w:rPr>
        <w:t> </w:t>
      </w:r>
      <w:r>
        <w:rPr/>
        <w:t>barang-barang</w:t>
      </w:r>
      <w:r>
        <w:rPr>
          <w:spacing w:val="-14"/>
        </w:rPr>
        <w:t> </w:t>
      </w:r>
      <w:r>
        <w:rPr/>
        <w:t>tetap</w:t>
      </w:r>
      <w:r>
        <w:rPr>
          <w:spacing w:val="-14"/>
        </w:rPr>
        <w:t> </w:t>
      </w:r>
      <w:r>
        <w:rPr/>
        <w:t>yang</w:t>
      </w:r>
      <w:r>
        <w:rPr>
          <w:spacing w:val="-13"/>
        </w:rPr>
        <w:t> </w:t>
      </w:r>
      <w:r>
        <w:rPr/>
        <w:t>termasuk</w:t>
      </w:r>
      <w:r>
        <w:rPr>
          <w:spacing w:val="-14"/>
        </w:rPr>
        <w:t> </w:t>
      </w:r>
      <w:r>
        <w:rPr/>
        <w:t>harta</w:t>
      </w:r>
      <w:r>
        <w:rPr>
          <w:spacing w:val="-14"/>
        </w:rPr>
        <w:t> </w:t>
      </w:r>
      <w:r>
        <w:rPr/>
        <w:t>peninggalan</w:t>
      </w:r>
      <w:r>
        <w:rPr>
          <w:spacing w:val="-14"/>
        </w:rPr>
        <w:t> </w:t>
      </w:r>
      <w:r>
        <w:rPr/>
        <w:t>dibebani</w:t>
      </w:r>
      <w:r>
        <w:rPr>
          <w:spacing w:val="-13"/>
        </w:rPr>
        <w:t> </w:t>
      </w:r>
      <w:r>
        <w:rPr/>
        <w:t>dengan</w:t>
      </w:r>
      <w:r>
        <w:rPr>
          <w:spacing w:val="-14"/>
        </w:rPr>
        <w:t> </w:t>
      </w:r>
      <w:r>
        <w:rPr/>
        <w:t>hipotek-hipotek, tiap-tiap sesama ahli waris berhak menuntut agar beban-beban itu dilunasi dengan harta peninggalan</w:t>
      </w:r>
      <w:r>
        <w:rPr>
          <w:spacing w:val="-16"/>
        </w:rPr>
        <w:t> </w:t>
      </w:r>
      <w:r>
        <w:rPr/>
        <w:t>itu,</w:t>
      </w:r>
      <w:r>
        <w:rPr>
          <w:spacing w:val="-14"/>
        </w:rPr>
        <w:t> </w:t>
      </w:r>
      <w:r>
        <w:rPr/>
        <w:t>dan</w:t>
      </w:r>
      <w:r>
        <w:rPr>
          <w:spacing w:val="-14"/>
        </w:rPr>
        <w:t> </w:t>
      </w:r>
      <w:r>
        <w:rPr/>
        <w:t>agar</w:t>
      </w:r>
      <w:r>
        <w:rPr>
          <w:spacing w:val="-13"/>
        </w:rPr>
        <w:t> </w:t>
      </w:r>
      <w:r>
        <w:rPr/>
        <w:t>barang-barang</w:t>
      </w:r>
      <w:r>
        <w:rPr>
          <w:spacing w:val="-14"/>
        </w:rPr>
        <w:t> </w:t>
      </w:r>
      <w:r>
        <w:rPr/>
        <w:t>itu</w:t>
      </w:r>
      <w:r>
        <w:rPr>
          <w:spacing w:val="-14"/>
        </w:rPr>
        <w:t> </w:t>
      </w:r>
      <w:r>
        <w:rPr/>
        <w:t>menjadi</w:t>
      </w:r>
      <w:r>
        <w:rPr>
          <w:spacing w:val="-14"/>
        </w:rPr>
        <w:t> </w:t>
      </w:r>
      <w:r>
        <w:rPr/>
        <w:t>bebas</w:t>
      </w:r>
      <w:r>
        <w:rPr>
          <w:spacing w:val="-13"/>
        </w:rPr>
        <w:t> </w:t>
      </w:r>
      <w:r>
        <w:rPr/>
        <w:t>dan</w:t>
      </w:r>
      <w:r>
        <w:rPr>
          <w:spacing w:val="-14"/>
        </w:rPr>
        <w:t> </w:t>
      </w:r>
      <w:r>
        <w:rPr/>
        <w:t>ikatan</w:t>
      </w:r>
      <w:r>
        <w:rPr>
          <w:spacing w:val="-14"/>
        </w:rPr>
        <w:t> </w:t>
      </w:r>
      <w:r>
        <w:rPr/>
        <w:t>itu</w:t>
      </w:r>
      <w:r>
        <w:rPr>
          <w:spacing w:val="-14"/>
        </w:rPr>
        <w:t> </w:t>
      </w:r>
      <w:r>
        <w:rPr/>
        <w:t>sebelum</w:t>
      </w:r>
      <w:r>
        <w:rPr>
          <w:spacing w:val="-13"/>
        </w:rPr>
        <w:t> </w:t>
      </w:r>
      <w:r>
        <w:rPr/>
        <w:t>pemisahan </w:t>
      </w:r>
      <w:r>
        <w:rPr>
          <w:spacing w:val="-2"/>
        </w:rPr>
        <w:t>dimulai.</w:t>
      </w:r>
    </w:p>
    <w:p>
      <w:pPr>
        <w:pStyle w:val="BodyText"/>
        <w:spacing w:before="59"/>
        <w:ind w:right="409"/>
        <w:jc w:val="both"/>
      </w:pPr>
      <w:r>
        <w:rPr>
          <w:spacing w:val="-2"/>
        </w:rPr>
        <w:t>Bila</w:t>
      </w:r>
      <w:r>
        <w:rPr>
          <w:spacing w:val="-6"/>
        </w:rPr>
        <w:t> </w:t>
      </w:r>
      <w:r>
        <w:rPr>
          <w:spacing w:val="-2"/>
        </w:rPr>
        <w:t>para</w:t>
      </w:r>
      <w:r>
        <w:rPr>
          <w:spacing w:val="-6"/>
        </w:rPr>
        <w:t> </w:t>
      </w:r>
      <w:r>
        <w:rPr>
          <w:spacing w:val="-2"/>
        </w:rPr>
        <w:t>ahli</w:t>
      </w:r>
      <w:r>
        <w:rPr>
          <w:spacing w:val="-5"/>
        </w:rPr>
        <w:t> </w:t>
      </w:r>
      <w:r>
        <w:rPr>
          <w:spacing w:val="-2"/>
        </w:rPr>
        <w:t>waris</w:t>
      </w:r>
      <w:r>
        <w:rPr>
          <w:spacing w:val="-6"/>
        </w:rPr>
        <w:t> </w:t>
      </w:r>
      <w:r>
        <w:rPr>
          <w:spacing w:val="-2"/>
        </w:rPr>
        <w:t>membagi</w:t>
      </w:r>
      <w:r>
        <w:rPr>
          <w:spacing w:val="-5"/>
        </w:rPr>
        <w:t> </w:t>
      </w:r>
      <w:r>
        <w:rPr>
          <w:spacing w:val="-2"/>
        </w:rPr>
        <w:t>warisan</w:t>
      </w:r>
      <w:r>
        <w:rPr>
          <w:spacing w:val="-3"/>
        </w:rPr>
        <w:t> </w:t>
      </w:r>
      <w:r>
        <w:rPr>
          <w:spacing w:val="-2"/>
        </w:rPr>
        <w:t>itu</w:t>
      </w:r>
      <w:r>
        <w:rPr>
          <w:spacing w:val="-6"/>
        </w:rPr>
        <w:t> </w:t>
      </w:r>
      <w:r>
        <w:rPr>
          <w:spacing w:val="-2"/>
        </w:rPr>
        <w:t>dalam</w:t>
      </w:r>
      <w:r>
        <w:rPr>
          <w:spacing w:val="-4"/>
        </w:rPr>
        <w:t> </w:t>
      </w:r>
      <w:r>
        <w:rPr>
          <w:spacing w:val="-2"/>
        </w:rPr>
        <w:t>keadaan</w:t>
      </w:r>
      <w:r>
        <w:rPr>
          <w:spacing w:val="-3"/>
        </w:rPr>
        <w:t> </w:t>
      </w:r>
      <w:r>
        <w:rPr>
          <w:spacing w:val="-2"/>
        </w:rPr>
        <w:t>seperti</w:t>
      </w:r>
      <w:r>
        <w:rPr>
          <w:spacing w:val="-5"/>
        </w:rPr>
        <w:t> </w:t>
      </w:r>
      <w:r>
        <w:rPr>
          <w:spacing w:val="-2"/>
        </w:rPr>
        <w:t>waktu</w:t>
      </w:r>
      <w:r>
        <w:rPr>
          <w:spacing w:val="-6"/>
        </w:rPr>
        <w:t> </w:t>
      </w:r>
      <w:r>
        <w:rPr>
          <w:spacing w:val="-2"/>
        </w:rPr>
        <w:t>ditinggalkan,</w:t>
      </w:r>
      <w:r>
        <w:rPr>
          <w:spacing w:val="-5"/>
        </w:rPr>
        <w:t> </w:t>
      </w:r>
      <w:r>
        <w:rPr>
          <w:spacing w:val="-2"/>
        </w:rPr>
        <w:t>barang tetap</w:t>
      </w:r>
      <w:r>
        <w:rPr>
          <w:spacing w:val="-6"/>
        </w:rPr>
        <w:t> </w:t>
      </w:r>
      <w:r>
        <w:rPr>
          <w:spacing w:val="-2"/>
        </w:rPr>
        <w:t>yang</w:t>
      </w:r>
      <w:r>
        <w:rPr>
          <w:spacing w:val="-6"/>
        </w:rPr>
        <w:t> </w:t>
      </w:r>
      <w:r>
        <w:rPr>
          <w:spacing w:val="-2"/>
        </w:rPr>
        <w:t>dibebani</w:t>
      </w:r>
      <w:r>
        <w:rPr>
          <w:spacing w:val="-5"/>
        </w:rPr>
        <w:t> </w:t>
      </w:r>
      <w:r>
        <w:rPr>
          <w:spacing w:val="-2"/>
        </w:rPr>
        <w:t>harus</w:t>
      </w:r>
      <w:r>
        <w:rPr>
          <w:spacing w:val="-6"/>
        </w:rPr>
        <w:t> </w:t>
      </w:r>
      <w:r>
        <w:rPr>
          <w:spacing w:val="-2"/>
        </w:rPr>
        <w:t>ditaksir</w:t>
      </w:r>
      <w:r>
        <w:rPr>
          <w:spacing w:val="-6"/>
        </w:rPr>
        <w:t> </w:t>
      </w:r>
      <w:r>
        <w:rPr>
          <w:spacing w:val="-2"/>
        </w:rPr>
        <w:t>atas</w:t>
      </w:r>
      <w:r>
        <w:rPr>
          <w:spacing w:val="-6"/>
        </w:rPr>
        <w:t> </w:t>
      </w:r>
      <w:r>
        <w:rPr>
          <w:spacing w:val="-2"/>
        </w:rPr>
        <w:t>dasar</w:t>
      </w:r>
      <w:r>
        <w:rPr>
          <w:spacing w:val="-4"/>
        </w:rPr>
        <w:t> </w:t>
      </w:r>
      <w:r>
        <w:rPr>
          <w:spacing w:val="-2"/>
        </w:rPr>
        <w:t>yang</w:t>
      </w:r>
      <w:r>
        <w:rPr>
          <w:spacing w:val="-6"/>
        </w:rPr>
        <w:t> </w:t>
      </w:r>
      <w:r>
        <w:rPr>
          <w:spacing w:val="-2"/>
        </w:rPr>
        <w:t>sama</w:t>
      </w:r>
      <w:r>
        <w:rPr>
          <w:spacing w:val="-6"/>
        </w:rPr>
        <w:t> </w:t>
      </w:r>
      <w:r>
        <w:rPr>
          <w:spacing w:val="-2"/>
        </w:rPr>
        <w:t>seperti</w:t>
      </w:r>
      <w:r>
        <w:rPr>
          <w:spacing w:val="-5"/>
        </w:rPr>
        <w:t> </w:t>
      </w:r>
      <w:r>
        <w:rPr>
          <w:spacing w:val="-2"/>
        </w:rPr>
        <w:t>barang-barang</w:t>
      </w:r>
      <w:r>
        <w:rPr>
          <w:spacing w:val="-3"/>
        </w:rPr>
        <w:t> </w:t>
      </w:r>
      <w:r>
        <w:rPr>
          <w:spacing w:val="-2"/>
        </w:rPr>
        <w:t>tetap</w:t>
      </w:r>
      <w:r>
        <w:rPr>
          <w:spacing w:val="-3"/>
        </w:rPr>
        <w:t> </w:t>
      </w:r>
      <w:r>
        <w:rPr>
          <w:spacing w:val="-2"/>
        </w:rPr>
        <w:t>lainnya; </w:t>
      </w:r>
      <w:r>
        <w:rPr/>
        <w:t>jumlah</w:t>
      </w:r>
      <w:r>
        <w:rPr>
          <w:spacing w:val="-10"/>
        </w:rPr>
        <w:t> </w:t>
      </w:r>
      <w:r>
        <w:rPr/>
        <w:t>pokok</w:t>
      </w:r>
      <w:r>
        <w:rPr>
          <w:spacing w:val="-10"/>
        </w:rPr>
        <w:t> </w:t>
      </w:r>
      <w:r>
        <w:rPr/>
        <w:t>beban-beban</w:t>
      </w:r>
      <w:r>
        <w:rPr>
          <w:spacing w:val="-10"/>
        </w:rPr>
        <w:t> </w:t>
      </w:r>
      <w:r>
        <w:rPr/>
        <w:t>itu</w:t>
      </w:r>
      <w:r>
        <w:rPr>
          <w:spacing w:val="-10"/>
        </w:rPr>
        <w:t> </w:t>
      </w:r>
      <w:r>
        <w:rPr/>
        <w:t>harus</w:t>
      </w:r>
      <w:r>
        <w:rPr>
          <w:spacing w:val="-9"/>
        </w:rPr>
        <w:t> </w:t>
      </w:r>
      <w:r>
        <w:rPr/>
        <w:t>dikurangkan</w:t>
      </w:r>
      <w:r>
        <w:rPr>
          <w:spacing w:val="-10"/>
        </w:rPr>
        <w:t> </w:t>
      </w:r>
      <w:r>
        <w:rPr/>
        <w:t>dan</w:t>
      </w:r>
      <w:r>
        <w:rPr>
          <w:spacing w:val="-9"/>
        </w:rPr>
        <w:t> </w:t>
      </w:r>
      <w:r>
        <w:rPr/>
        <w:t>seluruh</w:t>
      </w:r>
      <w:r>
        <w:rPr>
          <w:spacing w:val="-10"/>
        </w:rPr>
        <w:t> </w:t>
      </w:r>
      <w:r>
        <w:rPr/>
        <w:t>harga</w:t>
      </w:r>
      <w:r>
        <w:rPr>
          <w:spacing w:val="-10"/>
        </w:rPr>
        <w:t> </w:t>
      </w:r>
      <w:r>
        <w:rPr/>
        <w:t>barang,</w:t>
      </w:r>
      <w:r>
        <w:rPr>
          <w:spacing w:val="-9"/>
        </w:rPr>
        <w:t> </w:t>
      </w:r>
      <w:r>
        <w:rPr/>
        <w:t>dan</w:t>
      </w:r>
      <w:r>
        <w:rPr>
          <w:spacing w:val="-10"/>
        </w:rPr>
        <w:t> </w:t>
      </w:r>
      <w:r>
        <w:rPr/>
        <w:t>ahli</w:t>
      </w:r>
      <w:r>
        <w:rPr>
          <w:spacing w:val="-7"/>
        </w:rPr>
        <w:t> </w:t>
      </w:r>
      <w:r>
        <w:rPr/>
        <w:t>waris</w:t>
      </w:r>
    </w:p>
    <w:p>
      <w:pPr>
        <w:pStyle w:val="BodyText"/>
        <w:spacing w:after="0"/>
        <w:jc w:val="both"/>
        <w:sectPr>
          <w:pgSz w:w="12240" w:h="15840"/>
          <w:pgMar w:top="1520" w:bottom="280" w:left="1800" w:right="1800"/>
        </w:sectPr>
      </w:pPr>
    </w:p>
    <w:p>
      <w:pPr>
        <w:pStyle w:val="BodyText"/>
        <w:spacing w:before="65"/>
        <w:ind w:right="505"/>
        <w:jc w:val="both"/>
      </w:pPr>
      <w:r>
        <w:rPr>
          <w:spacing w:val="-2"/>
        </w:rPr>
        <w:t>yang</w:t>
      </w:r>
      <w:r>
        <w:rPr>
          <w:spacing w:val="-9"/>
        </w:rPr>
        <w:t> </w:t>
      </w:r>
      <w:r>
        <w:rPr>
          <w:spacing w:val="-2"/>
        </w:rPr>
        <w:t>menerima</w:t>
      </w:r>
      <w:r>
        <w:rPr>
          <w:spacing w:val="-9"/>
        </w:rPr>
        <w:t> </w:t>
      </w:r>
      <w:r>
        <w:rPr>
          <w:spacing w:val="-2"/>
        </w:rPr>
        <w:t>barang</w:t>
      </w:r>
      <w:r>
        <w:rPr>
          <w:spacing w:val="-9"/>
        </w:rPr>
        <w:t> </w:t>
      </w:r>
      <w:r>
        <w:rPr>
          <w:spacing w:val="-2"/>
        </w:rPr>
        <w:t>tetap</w:t>
      </w:r>
      <w:r>
        <w:rPr>
          <w:spacing w:val="-9"/>
        </w:rPr>
        <w:t> </w:t>
      </w:r>
      <w:r>
        <w:rPr>
          <w:spacing w:val="-2"/>
        </w:rPr>
        <w:t>tersebut</w:t>
      </w:r>
      <w:r>
        <w:rPr>
          <w:spacing w:val="-10"/>
        </w:rPr>
        <w:t> </w:t>
      </w:r>
      <w:r>
        <w:rPr>
          <w:spacing w:val="-2"/>
        </w:rPr>
        <w:t>sebagai</w:t>
      </w:r>
      <w:r>
        <w:rPr>
          <w:spacing w:val="-9"/>
        </w:rPr>
        <w:t> </w:t>
      </w:r>
      <w:r>
        <w:rPr>
          <w:spacing w:val="-2"/>
        </w:rPr>
        <w:t>bagiannya,</w:t>
      </w:r>
      <w:r>
        <w:rPr>
          <w:spacing w:val="-9"/>
        </w:rPr>
        <w:t> </w:t>
      </w:r>
      <w:r>
        <w:rPr>
          <w:spacing w:val="-2"/>
        </w:rPr>
        <w:t>hanya</w:t>
      </w:r>
      <w:r>
        <w:rPr>
          <w:spacing w:val="-9"/>
        </w:rPr>
        <w:t> </w:t>
      </w:r>
      <w:r>
        <w:rPr>
          <w:spacing w:val="-2"/>
        </w:rPr>
        <w:t>dialah</w:t>
      </w:r>
      <w:r>
        <w:rPr>
          <w:spacing w:val="-9"/>
        </w:rPr>
        <w:t> </w:t>
      </w:r>
      <w:r>
        <w:rPr>
          <w:spacing w:val="-2"/>
        </w:rPr>
        <w:t>yang</w:t>
      </w:r>
      <w:r>
        <w:rPr>
          <w:spacing w:val="-8"/>
        </w:rPr>
        <w:t> </w:t>
      </w:r>
      <w:r>
        <w:rPr>
          <w:spacing w:val="-2"/>
        </w:rPr>
        <w:t>wajib</w:t>
      </w:r>
      <w:r>
        <w:rPr>
          <w:spacing w:val="-9"/>
        </w:rPr>
        <w:t> </w:t>
      </w:r>
      <w:r>
        <w:rPr>
          <w:spacing w:val="-2"/>
        </w:rPr>
        <w:t>melunasi </w:t>
      </w:r>
      <w:r>
        <w:rPr/>
        <w:t>utang</w:t>
      </w:r>
      <w:r>
        <w:rPr>
          <w:spacing w:val="-8"/>
        </w:rPr>
        <w:t> </w:t>
      </w:r>
      <w:r>
        <w:rPr/>
        <w:t>itu</w:t>
      </w:r>
      <w:r>
        <w:rPr>
          <w:spacing w:val="-10"/>
        </w:rPr>
        <w:t> </w:t>
      </w:r>
      <w:r>
        <w:rPr/>
        <w:t>untuk</w:t>
      </w:r>
      <w:r>
        <w:rPr>
          <w:spacing w:val="-12"/>
        </w:rPr>
        <w:t> </w:t>
      </w:r>
      <w:r>
        <w:rPr/>
        <w:t>para</w:t>
      </w:r>
      <w:r>
        <w:rPr>
          <w:spacing w:val="-10"/>
        </w:rPr>
        <w:t> </w:t>
      </w:r>
      <w:r>
        <w:rPr/>
        <w:t>sesama</w:t>
      </w:r>
      <w:r>
        <w:rPr>
          <w:spacing w:val="-10"/>
        </w:rPr>
        <w:t> </w:t>
      </w:r>
      <w:r>
        <w:rPr/>
        <w:t>ahli</w:t>
      </w:r>
      <w:r>
        <w:rPr>
          <w:spacing w:val="-10"/>
        </w:rPr>
        <w:t> </w:t>
      </w:r>
      <w:r>
        <w:rPr/>
        <w:t>waris</w:t>
      </w:r>
      <w:r>
        <w:rPr>
          <w:spacing w:val="-10"/>
        </w:rPr>
        <w:t> </w:t>
      </w:r>
      <w:r>
        <w:rPr/>
        <w:t>dan</w:t>
      </w:r>
      <w:r>
        <w:rPr>
          <w:spacing w:val="-8"/>
        </w:rPr>
        <w:t> </w:t>
      </w:r>
      <w:r>
        <w:rPr/>
        <w:t>ia</w:t>
      </w:r>
      <w:r>
        <w:rPr>
          <w:spacing w:val="-10"/>
        </w:rPr>
        <w:t> </w:t>
      </w:r>
      <w:r>
        <w:rPr/>
        <w:t>harus</w:t>
      </w:r>
      <w:r>
        <w:rPr>
          <w:spacing w:val="-10"/>
        </w:rPr>
        <w:t> </w:t>
      </w:r>
      <w:r>
        <w:rPr/>
        <w:t>menjamin</w:t>
      </w:r>
      <w:r>
        <w:rPr>
          <w:spacing w:val="-10"/>
        </w:rPr>
        <w:t> </w:t>
      </w:r>
      <w:r>
        <w:rPr/>
        <w:t>mereka</w:t>
      </w:r>
      <w:r>
        <w:rPr>
          <w:spacing w:val="-9"/>
        </w:rPr>
        <w:t> </w:t>
      </w:r>
      <w:r>
        <w:rPr/>
        <w:t>terhadap</w:t>
      </w:r>
      <w:r>
        <w:rPr>
          <w:spacing w:val="-8"/>
        </w:rPr>
        <w:t> </w:t>
      </w:r>
      <w:r>
        <w:rPr/>
        <w:t>penagihan utang itu.</w:t>
      </w:r>
    </w:p>
    <w:p>
      <w:pPr>
        <w:pStyle w:val="BodyText"/>
        <w:spacing w:before="59"/>
      </w:pPr>
      <w:r>
        <w:rPr/>
        <w:t>Bila</w:t>
      </w:r>
      <w:r>
        <w:rPr>
          <w:spacing w:val="-14"/>
        </w:rPr>
        <w:t> </w:t>
      </w:r>
      <w:r>
        <w:rPr/>
        <w:t>beban-beban</w:t>
      </w:r>
      <w:r>
        <w:rPr>
          <w:spacing w:val="-14"/>
        </w:rPr>
        <w:t> </w:t>
      </w:r>
      <w:r>
        <w:rPr/>
        <w:t>itu</w:t>
      </w:r>
      <w:r>
        <w:rPr>
          <w:spacing w:val="-13"/>
        </w:rPr>
        <w:t> </w:t>
      </w:r>
      <w:r>
        <w:rPr/>
        <w:t>hanya</w:t>
      </w:r>
      <w:r>
        <w:rPr>
          <w:spacing w:val="-14"/>
        </w:rPr>
        <w:t> </w:t>
      </w:r>
      <w:r>
        <w:rPr/>
        <w:t>melekat</w:t>
      </w:r>
      <w:r>
        <w:rPr>
          <w:spacing w:val="-14"/>
        </w:rPr>
        <w:t> </w:t>
      </w:r>
      <w:r>
        <w:rPr/>
        <w:t>pada</w:t>
      </w:r>
      <w:r>
        <w:rPr>
          <w:spacing w:val="-13"/>
        </w:rPr>
        <w:t> </w:t>
      </w:r>
      <w:r>
        <w:rPr/>
        <w:t>barang-barang</w:t>
      </w:r>
      <w:r>
        <w:rPr>
          <w:spacing w:val="-12"/>
        </w:rPr>
        <w:t> </w:t>
      </w:r>
      <w:r>
        <w:rPr/>
        <w:t>tetap</w:t>
      </w:r>
      <w:r>
        <w:rPr>
          <w:spacing w:val="-14"/>
        </w:rPr>
        <w:t> </w:t>
      </w:r>
      <w:r>
        <w:rPr/>
        <w:t>tanpa</w:t>
      </w:r>
      <w:r>
        <w:rPr>
          <w:spacing w:val="-14"/>
        </w:rPr>
        <w:t> </w:t>
      </w:r>
      <w:r>
        <w:rPr/>
        <w:t>ikatan</w:t>
      </w:r>
      <w:r>
        <w:rPr>
          <w:spacing w:val="-12"/>
        </w:rPr>
        <w:t> </w:t>
      </w:r>
      <w:r>
        <w:rPr/>
        <w:t>perseorangan,</w:t>
      </w:r>
      <w:r>
        <w:rPr>
          <w:spacing w:val="-13"/>
        </w:rPr>
        <w:t> </w:t>
      </w:r>
      <w:r>
        <w:rPr/>
        <w:t>tiada sesama</w:t>
      </w:r>
      <w:r>
        <w:rPr>
          <w:spacing w:val="-4"/>
        </w:rPr>
        <w:t> </w:t>
      </w:r>
      <w:r>
        <w:rPr/>
        <w:t>ahli</w:t>
      </w:r>
      <w:r>
        <w:rPr>
          <w:spacing w:val="-3"/>
        </w:rPr>
        <w:t> </w:t>
      </w:r>
      <w:r>
        <w:rPr/>
        <w:t>waris</w:t>
      </w:r>
      <w:r>
        <w:rPr>
          <w:spacing w:val="-4"/>
        </w:rPr>
        <w:t> </w:t>
      </w:r>
      <w:r>
        <w:rPr/>
        <w:t>yang</w:t>
      </w:r>
      <w:r>
        <w:rPr>
          <w:spacing w:val="-1"/>
        </w:rPr>
        <w:t> </w:t>
      </w:r>
      <w:r>
        <w:rPr/>
        <w:t>dapat</w:t>
      </w:r>
      <w:r>
        <w:rPr>
          <w:spacing w:val="-2"/>
        </w:rPr>
        <w:t> </w:t>
      </w:r>
      <w:r>
        <w:rPr/>
        <w:t>menuntut</w:t>
      </w:r>
      <w:r>
        <w:rPr>
          <w:spacing w:val="-2"/>
        </w:rPr>
        <w:t> </w:t>
      </w:r>
      <w:r>
        <w:rPr/>
        <w:t>agar</w:t>
      </w:r>
      <w:r>
        <w:rPr>
          <w:spacing w:val="-2"/>
        </w:rPr>
        <w:t> </w:t>
      </w:r>
      <w:r>
        <w:rPr/>
        <w:t>beban</w:t>
      </w:r>
      <w:r>
        <w:rPr>
          <w:spacing w:val="-4"/>
        </w:rPr>
        <w:t> </w:t>
      </w:r>
      <w:r>
        <w:rPr/>
        <w:t>itu</w:t>
      </w:r>
      <w:r>
        <w:rPr>
          <w:spacing w:val="-1"/>
        </w:rPr>
        <w:t> </w:t>
      </w:r>
      <w:r>
        <w:rPr/>
        <w:t>dilunasi,</w:t>
      </w:r>
      <w:r>
        <w:rPr>
          <w:spacing w:val="-3"/>
        </w:rPr>
        <w:t> </w:t>
      </w:r>
      <w:r>
        <w:rPr/>
        <w:t>dan</w:t>
      </w:r>
      <w:r>
        <w:rPr>
          <w:spacing w:val="-5"/>
        </w:rPr>
        <w:t> </w:t>
      </w:r>
      <w:r>
        <w:rPr/>
        <w:t>dalam</w:t>
      </w:r>
      <w:r>
        <w:rPr>
          <w:spacing w:val="-2"/>
        </w:rPr>
        <w:t> </w:t>
      </w:r>
      <w:r>
        <w:rPr/>
        <w:t>keadaan</w:t>
      </w:r>
      <w:r>
        <w:rPr>
          <w:spacing w:val="-4"/>
        </w:rPr>
        <w:t> </w:t>
      </w:r>
      <w:r>
        <w:rPr/>
        <w:t>demikian barang</w:t>
      </w:r>
      <w:r>
        <w:rPr>
          <w:spacing w:val="-10"/>
        </w:rPr>
        <w:t> </w:t>
      </w:r>
      <w:r>
        <w:rPr/>
        <w:t>tetap</w:t>
      </w:r>
      <w:r>
        <w:rPr>
          <w:spacing w:val="-10"/>
        </w:rPr>
        <w:t> </w:t>
      </w:r>
      <w:r>
        <w:rPr/>
        <w:t>itu</w:t>
      </w:r>
      <w:r>
        <w:rPr>
          <w:spacing w:val="-7"/>
        </w:rPr>
        <w:t> </w:t>
      </w:r>
      <w:r>
        <w:rPr/>
        <w:t>dimasukkan</w:t>
      </w:r>
      <w:r>
        <w:rPr>
          <w:spacing w:val="-7"/>
        </w:rPr>
        <w:t> </w:t>
      </w:r>
      <w:r>
        <w:rPr/>
        <w:t>dalam</w:t>
      </w:r>
      <w:r>
        <w:rPr>
          <w:spacing w:val="-8"/>
        </w:rPr>
        <w:t> </w:t>
      </w:r>
      <w:r>
        <w:rPr/>
        <w:t>pembagian</w:t>
      </w:r>
      <w:r>
        <w:rPr>
          <w:spacing w:val="-10"/>
        </w:rPr>
        <w:t> </w:t>
      </w:r>
      <w:r>
        <w:rPr/>
        <w:t>setelah</w:t>
      </w:r>
      <w:r>
        <w:rPr>
          <w:spacing w:val="-10"/>
        </w:rPr>
        <w:t> </w:t>
      </w:r>
      <w:r>
        <w:rPr/>
        <w:t>dikurangi</w:t>
      </w:r>
      <w:r>
        <w:rPr>
          <w:spacing w:val="-9"/>
        </w:rPr>
        <w:t> </w:t>
      </w:r>
      <w:r>
        <w:rPr/>
        <w:t>dengan</w:t>
      </w:r>
      <w:r>
        <w:rPr>
          <w:spacing w:val="-7"/>
        </w:rPr>
        <w:t> </w:t>
      </w:r>
      <w:r>
        <w:rPr/>
        <w:t>jumlah</w:t>
      </w:r>
      <w:r>
        <w:rPr>
          <w:spacing w:val="-10"/>
        </w:rPr>
        <w:t> </w:t>
      </w:r>
      <w:r>
        <w:rPr/>
        <w:t>pokok</w:t>
      </w:r>
      <w:r>
        <w:rPr>
          <w:spacing w:val="-10"/>
        </w:rPr>
        <w:t> </w:t>
      </w:r>
      <w:r>
        <w:rPr/>
        <w:t>beban- beban itu.</w:t>
      </w:r>
    </w:p>
    <w:p>
      <w:pPr>
        <w:pStyle w:val="BodyText"/>
        <w:spacing w:before="117"/>
        <w:ind w:left="0"/>
      </w:pPr>
    </w:p>
    <w:p>
      <w:pPr>
        <w:pStyle w:val="BodyText"/>
        <w:spacing w:before="1"/>
        <w:ind w:left="3969"/>
      </w:pPr>
      <w:r>
        <w:rPr/>
        <w:t>Pasal</w:t>
      </w:r>
      <w:r>
        <w:rPr>
          <w:spacing w:val="43"/>
        </w:rPr>
        <w:t> </w:t>
      </w:r>
      <w:r>
        <w:rPr>
          <w:spacing w:val="-4"/>
        </w:rPr>
        <w:t>1103</w:t>
      </w:r>
    </w:p>
    <w:p>
      <w:pPr>
        <w:pStyle w:val="BodyText"/>
        <w:spacing w:before="56"/>
        <w:ind w:right="189"/>
      </w:pPr>
      <w:r>
        <w:rPr>
          <w:spacing w:val="-2"/>
        </w:rPr>
        <w:t>Seorang</w:t>
      </w:r>
      <w:r>
        <w:rPr>
          <w:spacing w:val="-7"/>
        </w:rPr>
        <w:t> </w:t>
      </w:r>
      <w:r>
        <w:rPr>
          <w:spacing w:val="-2"/>
        </w:rPr>
        <w:t>ahli</w:t>
      </w:r>
      <w:r>
        <w:rPr>
          <w:spacing w:val="-6"/>
        </w:rPr>
        <w:t> </w:t>
      </w:r>
      <w:r>
        <w:rPr>
          <w:spacing w:val="-2"/>
        </w:rPr>
        <w:t>waris</w:t>
      </w:r>
      <w:r>
        <w:rPr>
          <w:spacing w:val="-7"/>
        </w:rPr>
        <w:t> </w:t>
      </w:r>
      <w:r>
        <w:rPr>
          <w:spacing w:val="-2"/>
        </w:rPr>
        <w:t>yang</w:t>
      </w:r>
      <w:r>
        <w:rPr>
          <w:spacing w:val="-5"/>
        </w:rPr>
        <w:t> </w:t>
      </w:r>
      <w:r>
        <w:rPr>
          <w:spacing w:val="-2"/>
        </w:rPr>
        <w:t>karena</w:t>
      </w:r>
      <w:r>
        <w:rPr>
          <w:spacing w:val="-7"/>
        </w:rPr>
        <w:t> </w:t>
      </w:r>
      <w:r>
        <w:rPr>
          <w:spacing w:val="-2"/>
        </w:rPr>
        <w:t>suatu</w:t>
      </w:r>
      <w:r>
        <w:rPr>
          <w:spacing w:val="-7"/>
        </w:rPr>
        <w:t> </w:t>
      </w:r>
      <w:r>
        <w:rPr>
          <w:spacing w:val="-2"/>
        </w:rPr>
        <w:t>hipotek,</w:t>
      </w:r>
      <w:r>
        <w:rPr>
          <w:spacing w:val="-6"/>
        </w:rPr>
        <w:t> </w:t>
      </w:r>
      <w:r>
        <w:rPr>
          <w:spacing w:val="-2"/>
        </w:rPr>
        <w:t>telah</w:t>
      </w:r>
      <w:r>
        <w:rPr>
          <w:spacing w:val="-7"/>
        </w:rPr>
        <w:t> </w:t>
      </w:r>
      <w:r>
        <w:rPr>
          <w:spacing w:val="-2"/>
        </w:rPr>
        <w:t>membayar</w:t>
      </w:r>
      <w:r>
        <w:rPr>
          <w:spacing w:val="-6"/>
        </w:rPr>
        <w:t> </w:t>
      </w:r>
      <w:r>
        <w:rPr>
          <w:spacing w:val="-2"/>
        </w:rPr>
        <w:t>lebih</w:t>
      </w:r>
      <w:r>
        <w:rPr>
          <w:spacing w:val="-5"/>
        </w:rPr>
        <w:t> </w:t>
      </w:r>
      <w:r>
        <w:rPr>
          <w:spacing w:val="-2"/>
        </w:rPr>
        <w:t>daripada</w:t>
      </w:r>
      <w:r>
        <w:rPr>
          <w:spacing w:val="-7"/>
        </w:rPr>
        <w:t> </w:t>
      </w:r>
      <w:r>
        <w:rPr>
          <w:spacing w:val="-2"/>
        </w:rPr>
        <w:t>bagian</w:t>
      </w:r>
      <w:r>
        <w:rPr>
          <w:spacing w:val="-7"/>
        </w:rPr>
        <w:t> </w:t>
      </w:r>
      <w:r>
        <w:rPr>
          <w:spacing w:val="-2"/>
        </w:rPr>
        <w:t>dalam </w:t>
      </w:r>
      <w:r>
        <w:rPr/>
        <w:t>utang</w:t>
      </w:r>
      <w:r>
        <w:rPr>
          <w:spacing w:val="-2"/>
        </w:rPr>
        <w:t> </w:t>
      </w:r>
      <w:r>
        <w:rPr/>
        <w:t>bersama</w:t>
      </w:r>
      <w:r>
        <w:rPr>
          <w:spacing w:val="-5"/>
        </w:rPr>
        <w:t> </w:t>
      </w:r>
      <w:r>
        <w:rPr/>
        <w:t>itu,</w:t>
      </w:r>
      <w:r>
        <w:rPr>
          <w:spacing w:val="-4"/>
        </w:rPr>
        <w:t> </w:t>
      </w:r>
      <w:r>
        <w:rPr/>
        <w:t>dapat</w:t>
      </w:r>
      <w:r>
        <w:rPr>
          <w:spacing w:val="-6"/>
        </w:rPr>
        <w:t> </w:t>
      </w:r>
      <w:r>
        <w:rPr/>
        <w:t>menuntut</w:t>
      </w:r>
      <w:r>
        <w:rPr>
          <w:spacing w:val="-3"/>
        </w:rPr>
        <w:t> </w:t>
      </w:r>
      <w:r>
        <w:rPr/>
        <w:t>kembali</w:t>
      </w:r>
      <w:r>
        <w:rPr>
          <w:spacing w:val="-4"/>
        </w:rPr>
        <w:t> </w:t>
      </w:r>
      <w:r>
        <w:rPr/>
        <w:t>dan</w:t>
      </w:r>
      <w:r>
        <w:rPr>
          <w:spacing w:val="-5"/>
        </w:rPr>
        <w:t> </w:t>
      </w:r>
      <w:r>
        <w:rPr/>
        <w:t>para</w:t>
      </w:r>
      <w:r>
        <w:rPr>
          <w:spacing w:val="-5"/>
        </w:rPr>
        <w:t> </w:t>
      </w:r>
      <w:r>
        <w:rPr/>
        <w:t>sesama</w:t>
      </w:r>
      <w:r>
        <w:rPr>
          <w:spacing w:val="-5"/>
        </w:rPr>
        <w:t> </w:t>
      </w:r>
      <w:r>
        <w:rPr/>
        <w:t>ahli</w:t>
      </w:r>
      <w:r>
        <w:rPr>
          <w:spacing w:val="-4"/>
        </w:rPr>
        <w:t> </w:t>
      </w:r>
      <w:r>
        <w:rPr/>
        <w:t>waris</w:t>
      </w:r>
      <w:r>
        <w:rPr>
          <w:spacing w:val="-5"/>
        </w:rPr>
        <w:t> </w:t>
      </w:r>
      <w:r>
        <w:rPr/>
        <w:t>apa</w:t>
      </w:r>
      <w:r>
        <w:rPr>
          <w:spacing w:val="-5"/>
        </w:rPr>
        <w:t> </w:t>
      </w:r>
      <w:r>
        <w:rPr/>
        <w:t>yang</w:t>
      </w:r>
      <w:r>
        <w:rPr>
          <w:spacing w:val="-2"/>
        </w:rPr>
        <w:t> </w:t>
      </w:r>
      <w:r>
        <w:rPr/>
        <w:t>sedianya harus dibayar oleh mereka masing-masing.</w:t>
      </w:r>
    </w:p>
    <w:p>
      <w:pPr>
        <w:pStyle w:val="BodyText"/>
        <w:spacing w:before="116"/>
        <w:ind w:left="0"/>
      </w:pPr>
    </w:p>
    <w:p>
      <w:pPr>
        <w:pStyle w:val="BodyText"/>
        <w:ind w:left="3969"/>
      </w:pPr>
      <w:r>
        <w:rPr/>
        <w:t>Pasal</w:t>
      </w:r>
      <w:r>
        <w:rPr>
          <w:spacing w:val="43"/>
        </w:rPr>
        <w:t> </w:t>
      </w:r>
      <w:r>
        <w:rPr>
          <w:spacing w:val="-4"/>
        </w:rPr>
        <w:t>1104</w:t>
      </w:r>
    </w:p>
    <w:p>
      <w:pPr>
        <w:pStyle w:val="BodyText"/>
        <w:spacing w:before="57"/>
      </w:pPr>
      <w:r>
        <w:rPr>
          <w:spacing w:val="-2"/>
        </w:rPr>
        <w:t>Bila</w:t>
      </w:r>
      <w:r>
        <w:rPr>
          <w:spacing w:val="-11"/>
        </w:rPr>
        <w:t> </w:t>
      </w:r>
      <w:r>
        <w:rPr>
          <w:spacing w:val="-2"/>
        </w:rPr>
        <w:t>salah</w:t>
      </w:r>
      <w:r>
        <w:rPr>
          <w:spacing w:val="-11"/>
        </w:rPr>
        <w:t> </w:t>
      </w:r>
      <w:r>
        <w:rPr>
          <w:spacing w:val="-2"/>
        </w:rPr>
        <w:t>seorang</w:t>
      </w:r>
      <w:r>
        <w:rPr>
          <w:spacing w:val="-8"/>
        </w:rPr>
        <w:t> </w:t>
      </w:r>
      <w:r>
        <w:rPr>
          <w:spacing w:val="-2"/>
        </w:rPr>
        <w:t>dan</w:t>
      </w:r>
      <w:r>
        <w:rPr>
          <w:spacing w:val="-8"/>
        </w:rPr>
        <w:t> </w:t>
      </w:r>
      <w:r>
        <w:rPr>
          <w:spacing w:val="-2"/>
        </w:rPr>
        <w:t>sesama</w:t>
      </w:r>
      <w:r>
        <w:rPr>
          <w:spacing w:val="-11"/>
        </w:rPr>
        <w:t> </w:t>
      </w:r>
      <w:r>
        <w:rPr>
          <w:spacing w:val="-2"/>
        </w:rPr>
        <w:t>ahli</w:t>
      </w:r>
      <w:r>
        <w:rPr>
          <w:spacing w:val="-10"/>
        </w:rPr>
        <w:t> </w:t>
      </w:r>
      <w:r>
        <w:rPr>
          <w:spacing w:val="-2"/>
        </w:rPr>
        <w:t>waris</w:t>
      </w:r>
      <w:r>
        <w:rPr>
          <w:spacing w:val="-9"/>
        </w:rPr>
        <w:t> </w:t>
      </w:r>
      <w:r>
        <w:rPr>
          <w:spacing w:val="-2"/>
        </w:rPr>
        <w:t>jatuh</w:t>
      </w:r>
      <w:r>
        <w:rPr>
          <w:spacing w:val="-11"/>
        </w:rPr>
        <w:t> </w:t>
      </w:r>
      <w:r>
        <w:rPr>
          <w:spacing w:val="-2"/>
        </w:rPr>
        <w:t>dalam</w:t>
      </w:r>
      <w:r>
        <w:rPr>
          <w:spacing w:val="-7"/>
        </w:rPr>
        <w:t> </w:t>
      </w:r>
      <w:r>
        <w:rPr>
          <w:spacing w:val="-2"/>
        </w:rPr>
        <w:t>keadaan</w:t>
      </w:r>
      <w:r>
        <w:rPr>
          <w:spacing w:val="-11"/>
        </w:rPr>
        <w:t> </w:t>
      </w:r>
      <w:r>
        <w:rPr>
          <w:spacing w:val="-2"/>
        </w:rPr>
        <w:t>miskin,</w:t>
      </w:r>
      <w:r>
        <w:rPr>
          <w:spacing w:val="-10"/>
        </w:rPr>
        <w:t> </w:t>
      </w:r>
      <w:r>
        <w:rPr>
          <w:spacing w:val="-2"/>
        </w:rPr>
        <w:t>maka</w:t>
      </w:r>
      <w:r>
        <w:rPr>
          <w:spacing w:val="-11"/>
        </w:rPr>
        <w:t> </w:t>
      </w:r>
      <w:r>
        <w:rPr>
          <w:spacing w:val="-2"/>
        </w:rPr>
        <w:t>bagiannya</w:t>
      </w:r>
      <w:r>
        <w:rPr>
          <w:spacing w:val="-11"/>
        </w:rPr>
        <w:t> </w:t>
      </w:r>
      <w:r>
        <w:rPr>
          <w:spacing w:val="-2"/>
        </w:rPr>
        <w:t>dalam </w:t>
      </w:r>
      <w:r>
        <w:rPr/>
        <w:t>utang hipotek dibebankan kepada</w:t>
      </w:r>
      <w:r>
        <w:rPr>
          <w:spacing w:val="-1"/>
        </w:rPr>
        <w:t> </w:t>
      </w:r>
      <w:r>
        <w:rPr/>
        <w:t>para ahli waris</w:t>
      </w:r>
      <w:r>
        <w:rPr>
          <w:spacing w:val="-1"/>
        </w:rPr>
        <w:t> </w:t>
      </w:r>
      <w:r>
        <w:rPr/>
        <w:t>lainnya, menurut perbandingan besarnya bagian masing-masing.</w:t>
      </w:r>
    </w:p>
    <w:p>
      <w:pPr>
        <w:pStyle w:val="BodyText"/>
        <w:spacing w:before="116"/>
        <w:ind w:left="0"/>
      </w:pPr>
    </w:p>
    <w:p>
      <w:pPr>
        <w:pStyle w:val="BodyText"/>
        <w:ind w:left="3969"/>
      </w:pPr>
      <w:r>
        <w:rPr/>
        <w:t>Pasal</w:t>
      </w:r>
      <w:r>
        <w:rPr>
          <w:spacing w:val="43"/>
        </w:rPr>
        <w:t> </w:t>
      </w:r>
      <w:r>
        <w:rPr>
          <w:spacing w:val="-4"/>
        </w:rPr>
        <w:t>1105</w:t>
      </w:r>
    </w:p>
    <w:p>
      <w:pPr>
        <w:pStyle w:val="BodyText"/>
        <w:spacing w:before="57"/>
        <w:ind w:right="96"/>
      </w:pPr>
      <w:r>
        <w:rPr/>
        <w:t>Seorang</w:t>
      </w:r>
      <w:r>
        <w:rPr>
          <w:spacing w:val="-14"/>
        </w:rPr>
        <w:t> </w:t>
      </w:r>
      <w:r>
        <w:rPr/>
        <w:t>penerima</w:t>
      </w:r>
      <w:r>
        <w:rPr>
          <w:spacing w:val="-13"/>
        </w:rPr>
        <w:t> </w:t>
      </w:r>
      <w:r>
        <w:rPr/>
        <w:t>hibah</w:t>
      </w:r>
      <w:r>
        <w:rPr>
          <w:spacing w:val="-14"/>
        </w:rPr>
        <w:t> </w:t>
      </w:r>
      <w:r>
        <w:rPr/>
        <w:t>wasiat</w:t>
      </w:r>
      <w:r>
        <w:rPr>
          <w:spacing w:val="-12"/>
        </w:rPr>
        <w:t> </w:t>
      </w:r>
      <w:r>
        <w:rPr/>
        <w:t>tidak</w:t>
      </w:r>
      <w:r>
        <w:rPr>
          <w:spacing w:val="-14"/>
        </w:rPr>
        <w:t> </w:t>
      </w:r>
      <w:r>
        <w:rPr/>
        <w:t>wajib</w:t>
      </w:r>
      <w:r>
        <w:rPr>
          <w:spacing w:val="-13"/>
        </w:rPr>
        <w:t> </w:t>
      </w:r>
      <w:r>
        <w:rPr/>
        <w:t>membayar</w:t>
      </w:r>
      <w:r>
        <w:rPr>
          <w:spacing w:val="-12"/>
        </w:rPr>
        <w:t> </w:t>
      </w:r>
      <w:r>
        <w:rPr/>
        <w:t>utang-utang</w:t>
      </w:r>
      <w:r>
        <w:rPr>
          <w:spacing w:val="-12"/>
        </w:rPr>
        <w:t> </w:t>
      </w:r>
      <w:r>
        <w:rPr/>
        <w:t>dan</w:t>
      </w:r>
      <w:r>
        <w:rPr>
          <w:spacing w:val="-12"/>
        </w:rPr>
        <w:t> </w:t>
      </w:r>
      <w:r>
        <w:rPr/>
        <w:t>beban-beban</w:t>
      </w:r>
      <w:r>
        <w:rPr>
          <w:spacing w:val="-14"/>
        </w:rPr>
        <w:t> </w:t>
      </w:r>
      <w:r>
        <w:rPr/>
        <w:t>dan</w:t>
      </w:r>
      <w:r>
        <w:rPr>
          <w:spacing w:val="-13"/>
        </w:rPr>
        <w:t> </w:t>
      </w:r>
      <w:r>
        <w:rPr/>
        <w:t>harta peninggalan, tanpa mengurangi hak kreditur hipotek untuk mengalami pelunasan utang hipotek itu dan barang tetap yang dihibahwasiatkan.</w:t>
      </w:r>
    </w:p>
    <w:p>
      <w:pPr>
        <w:pStyle w:val="BodyText"/>
        <w:spacing w:before="116"/>
        <w:ind w:left="0"/>
      </w:pPr>
    </w:p>
    <w:p>
      <w:pPr>
        <w:pStyle w:val="BodyText"/>
        <w:ind w:left="3969"/>
      </w:pPr>
      <w:r>
        <w:rPr/>
        <w:t>Pasal</w:t>
      </w:r>
      <w:r>
        <w:rPr>
          <w:spacing w:val="43"/>
        </w:rPr>
        <w:t> </w:t>
      </w:r>
      <w:r>
        <w:rPr>
          <w:spacing w:val="-4"/>
        </w:rPr>
        <w:t>1106</w:t>
      </w:r>
    </w:p>
    <w:p>
      <w:pPr>
        <w:pStyle w:val="BodyText"/>
        <w:spacing w:before="59"/>
      </w:pPr>
      <w:r>
        <w:rPr/>
        <w:t>Bila</w:t>
      </w:r>
      <w:r>
        <w:rPr>
          <w:spacing w:val="-4"/>
        </w:rPr>
        <w:t> </w:t>
      </w:r>
      <w:r>
        <w:rPr/>
        <w:t>penerima</w:t>
      </w:r>
      <w:r>
        <w:rPr>
          <w:spacing w:val="-4"/>
        </w:rPr>
        <w:t> </w:t>
      </w:r>
      <w:r>
        <w:rPr/>
        <w:t>hibah</w:t>
      </w:r>
      <w:r>
        <w:rPr>
          <w:spacing w:val="-2"/>
        </w:rPr>
        <w:t> </w:t>
      </w:r>
      <w:r>
        <w:rPr/>
        <w:t>wasiat</w:t>
      </w:r>
      <w:r>
        <w:rPr>
          <w:spacing w:val="-3"/>
        </w:rPr>
        <w:t> </w:t>
      </w:r>
      <w:r>
        <w:rPr/>
        <w:t>telah</w:t>
      </w:r>
      <w:r>
        <w:rPr>
          <w:spacing w:val="-4"/>
        </w:rPr>
        <w:t> </w:t>
      </w:r>
      <w:r>
        <w:rPr/>
        <w:t>melunasi</w:t>
      </w:r>
      <w:r>
        <w:rPr>
          <w:spacing w:val="-4"/>
        </w:rPr>
        <w:t> </w:t>
      </w:r>
      <w:r>
        <w:rPr/>
        <w:t>utang</w:t>
      </w:r>
      <w:r>
        <w:rPr>
          <w:spacing w:val="-2"/>
        </w:rPr>
        <w:t> </w:t>
      </w:r>
      <w:r>
        <w:rPr/>
        <w:t>yang</w:t>
      </w:r>
      <w:r>
        <w:rPr>
          <w:spacing w:val="-2"/>
        </w:rPr>
        <w:t> </w:t>
      </w:r>
      <w:r>
        <w:rPr/>
        <w:t>telah</w:t>
      </w:r>
      <w:r>
        <w:rPr>
          <w:spacing w:val="-4"/>
        </w:rPr>
        <w:t> </w:t>
      </w:r>
      <w:r>
        <w:rPr/>
        <w:t>membebani</w:t>
      </w:r>
      <w:r>
        <w:rPr>
          <w:spacing w:val="-4"/>
        </w:rPr>
        <w:t> </w:t>
      </w:r>
      <w:r>
        <w:rPr/>
        <w:t>barang tetap</w:t>
      </w:r>
      <w:r>
        <w:rPr>
          <w:spacing w:val="-4"/>
        </w:rPr>
        <w:t> </w:t>
      </w:r>
      <w:r>
        <w:rPr/>
        <w:t>yang </w:t>
      </w:r>
      <w:r>
        <w:rPr>
          <w:spacing w:val="-2"/>
        </w:rPr>
        <w:t>dihibahwasiatkan, menurut hukum dia menggantikan kedudukan kreditur dalam hak-haknya </w:t>
      </w:r>
      <w:r>
        <w:rPr/>
        <w:t>terhadap para ahli waris.</w:t>
      </w:r>
    </w:p>
    <w:p>
      <w:pPr>
        <w:pStyle w:val="BodyText"/>
        <w:spacing w:before="116"/>
        <w:ind w:left="0"/>
      </w:pPr>
    </w:p>
    <w:p>
      <w:pPr>
        <w:pStyle w:val="BodyText"/>
        <w:ind w:left="3969"/>
      </w:pPr>
      <w:r>
        <w:rPr/>
        <w:t>Pasal</w:t>
      </w:r>
      <w:r>
        <w:rPr>
          <w:spacing w:val="43"/>
        </w:rPr>
        <w:t> </w:t>
      </w:r>
      <w:r>
        <w:rPr>
          <w:spacing w:val="-4"/>
        </w:rPr>
        <w:t>1107</w:t>
      </w:r>
    </w:p>
    <w:p>
      <w:pPr>
        <w:pStyle w:val="BodyText"/>
        <w:spacing w:before="57"/>
      </w:pPr>
      <w:r>
        <w:rPr/>
        <w:t>Para kreditur kepada orang yang meninggal dan para penerima hibah wasiat boleh menuntut dan</w:t>
      </w:r>
      <w:r>
        <w:rPr>
          <w:spacing w:val="-14"/>
        </w:rPr>
        <w:t> </w:t>
      </w:r>
      <w:r>
        <w:rPr/>
        <w:t>para</w:t>
      </w:r>
      <w:r>
        <w:rPr>
          <w:spacing w:val="-14"/>
        </w:rPr>
        <w:t> </w:t>
      </w:r>
      <w:r>
        <w:rPr/>
        <w:t>kreditur</w:t>
      </w:r>
      <w:r>
        <w:rPr>
          <w:spacing w:val="-14"/>
        </w:rPr>
        <w:t> </w:t>
      </w:r>
      <w:r>
        <w:rPr/>
        <w:t>kepada</w:t>
      </w:r>
      <w:r>
        <w:rPr>
          <w:spacing w:val="-13"/>
        </w:rPr>
        <w:t> </w:t>
      </w:r>
      <w:r>
        <w:rPr/>
        <w:t>ahli</w:t>
      </w:r>
      <w:r>
        <w:rPr>
          <w:spacing w:val="-14"/>
        </w:rPr>
        <w:t> </w:t>
      </w:r>
      <w:r>
        <w:rPr/>
        <w:t>waris,</w:t>
      </w:r>
      <w:r>
        <w:rPr>
          <w:spacing w:val="-14"/>
        </w:rPr>
        <w:t> </w:t>
      </w:r>
      <w:r>
        <w:rPr/>
        <w:t>agar</w:t>
      </w:r>
      <w:r>
        <w:rPr>
          <w:spacing w:val="-14"/>
        </w:rPr>
        <w:t> </w:t>
      </w:r>
      <w:r>
        <w:rPr/>
        <w:t>harta</w:t>
      </w:r>
      <w:r>
        <w:rPr>
          <w:spacing w:val="-13"/>
        </w:rPr>
        <w:t> </w:t>
      </w:r>
      <w:r>
        <w:rPr/>
        <w:t>peninggalan</w:t>
      </w:r>
      <w:r>
        <w:rPr>
          <w:spacing w:val="-14"/>
        </w:rPr>
        <w:t> </w:t>
      </w:r>
      <w:r>
        <w:rPr/>
        <w:t>dipisahkan</w:t>
      </w:r>
      <w:r>
        <w:rPr>
          <w:spacing w:val="-14"/>
        </w:rPr>
        <w:t> </w:t>
      </w:r>
      <w:r>
        <w:rPr/>
        <w:t>dan</w:t>
      </w:r>
      <w:r>
        <w:rPr>
          <w:spacing w:val="-14"/>
        </w:rPr>
        <w:t> </w:t>
      </w:r>
      <w:r>
        <w:rPr/>
        <w:t>harta</w:t>
      </w:r>
      <w:r>
        <w:rPr>
          <w:spacing w:val="-13"/>
        </w:rPr>
        <w:t> </w:t>
      </w:r>
      <w:r>
        <w:rPr/>
        <w:t>ahli</w:t>
      </w:r>
      <w:r>
        <w:rPr>
          <w:spacing w:val="-14"/>
        </w:rPr>
        <w:t> </w:t>
      </w:r>
      <w:r>
        <w:rPr/>
        <w:t>waris</w:t>
      </w:r>
      <w:r>
        <w:rPr>
          <w:spacing w:val="-14"/>
        </w:rPr>
        <w:t> </w:t>
      </w:r>
      <w:r>
        <w:rPr/>
        <w:t>itu.</w:t>
      </w:r>
    </w:p>
    <w:p>
      <w:pPr>
        <w:pStyle w:val="BodyText"/>
        <w:spacing w:before="114"/>
        <w:ind w:left="0"/>
      </w:pPr>
    </w:p>
    <w:p>
      <w:pPr>
        <w:pStyle w:val="BodyText"/>
        <w:ind w:left="3969"/>
      </w:pPr>
      <w:r>
        <w:rPr/>
        <w:t>Pasal</w:t>
      </w:r>
      <w:r>
        <w:rPr>
          <w:spacing w:val="43"/>
        </w:rPr>
        <w:t> </w:t>
      </w:r>
      <w:r>
        <w:rPr>
          <w:spacing w:val="-4"/>
        </w:rPr>
        <w:t>1108</w:t>
      </w:r>
    </w:p>
    <w:p>
      <w:pPr>
        <w:pStyle w:val="BodyText"/>
        <w:spacing w:before="57"/>
      </w:pPr>
      <w:r>
        <w:rPr/>
        <w:t>Bila</w:t>
      </w:r>
      <w:r>
        <w:rPr>
          <w:spacing w:val="-10"/>
        </w:rPr>
        <w:t> </w:t>
      </w:r>
      <w:r>
        <w:rPr/>
        <w:t>para</w:t>
      </w:r>
      <w:r>
        <w:rPr>
          <w:spacing w:val="-10"/>
        </w:rPr>
        <w:t> </w:t>
      </w:r>
      <w:r>
        <w:rPr/>
        <w:t>kreditur</w:t>
      </w:r>
      <w:r>
        <w:rPr>
          <w:spacing w:val="-9"/>
        </w:rPr>
        <w:t> </w:t>
      </w:r>
      <w:r>
        <w:rPr/>
        <w:t>dan</w:t>
      </w:r>
      <w:r>
        <w:rPr>
          <w:spacing w:val="-8"/>
        </w:rPr>
        <w:t> </w:t>
      </w:r>
      <w:r>
        <w:rPr/>
        <w:t>penerima</w:t>
      </w:r>
      <w:r>
        <w:rPr>
          <w:spacing w:val="-10"/>
        </w:rPr>
        <w:t> </w:t>
      </w:r>
      <w:r>
        <w:rPr/>
        <w:t>hibah</w:t>
      </w:r>
      <w:r>
        <w:rPr>
          <w:spacing w:val="-10"/>
        </w:rPr>
        <w:t> </w:t>
      </w:r>
      <w:r>
        <w:rPr/>
        <w:t>wasiat</w:t>
      </w:r>
      <w:r>
        <w:rPr>
          <w:spacing w:val="-9"/>
        </w:rPr>
        <w:t> </w:t>
      </w:r>
      <w:r>
        <w:rPr/>
        <w:t>telah</w:t>
      </w:r>
      <w:r>
        <w:rPr>
          <w:spacing w:val="-10"/>
        </w:rPr>
        <w:t> </w:t>
      </w:r>
      <w:r>
        <w:rPr/>
        <w:t>mengajukan</w:t>
      </w:r>
      <w:r>
        <w:rPr>
          <w:spacing w:val="-10"/>
        </w:rPr>
        <w:t> </w:t>
      </w:r>
      <w:r>
        <w:rPr/>
        <w:t>tuntutan</w:t>
      </w:r>
      <w:r>
        <w:rPr>
          <w:spacing w:val="-10"/>
        </w:rPr>
        <w:t> </w:t>
      </w:r>
      <w:r>
        <w:rPr/>
        <w:t>hukum</w:t>
      </w:r>
      <w:r>
        <w:rPr>
          <w:spacing w:val="-11"/>
        </w:rPr>
        <w:t> </w:t>
      </w:r>
      <w:r>
        <w:rPr/>
        <w:t>mereka</w:t>
      </w:r>
      <w:r>
        <w:rPr>
          <w:spacing w:val="-10"/>
        </w:rPr>
        <w:t> </w:t>
      </w:r>
      <w:r>
        <w:rPr/>
        <w:t>untuk pemisahan</w:t>
      </w:r>
      <w:r>
        <w:rPr>
          <w:spacing w:val="-2"/>
        </w:rPr>
        <w:t> </w:t>
      </w:r>
      <w:r>
        <w:rPr/>
        <w:t>dalam waktu</w:t>
      </w:r>
      <w:r>
        <w:rPr>
          <w:spacing w:val="-2"/>
        </w:rPr>
        <w:t> </w:t>
      </w:r>
      <w:r>
        <w:rPr/>
        <w:t>enam bulan setelah terbukanya</w:t>
      </w:r>
      <w:r>
        <w:rPr>
          <w:spacing w:val="-3"/>
        </w:rPr>
        <w:t> </w:t>
      </w:r>
      <w:r>
        <w:rPr/>
        <w:t>warisan itu, maka</w:t>
      </w:r>
      <w:r>
        <w:rPr>
          <w:spacing w:val="-2"/>
        </w:rPr>
        <w:t> </w:t>
      </w:r>
      <w:r>
        <w:rPr/>
        <w:t>mereka berhak menyuruh agar tuntutan mereka dicatat dalam daftar-daftar umum untuk itu di sebelah tiap- tiap</w:t>
      </w:r>
      <w:r>
        <w:rPr>
          <w:spacing w:val="-4"/>
        </w:rPr>
        <w:t> </w:t>
      </w:r>
      <w:r>
        <w:rPr/>
        <w:t>barang</w:t>
      </w:r>
      <w:r>
        <w:rPr>
          <w:spacing w:val="-1"/>
        </w:rPr>
        <w:t> </w:t>
      </w:r>
      <w:r>
        <w:rPr/>
        <w:t>tetap</w:t>
      </w:r>
      <w:r>
        <w:rPr>
          <w:spacing w:val="-4"/>
        </w:rPr>
        <w:t> </w:t>
      </w:r>
      <w:r>
        <w:rPr/>
        <w:t>yang</w:t>
      </w:r>
      <w:r>
        <w:rPr>
          <w:spacing w:val="-1"/>
        </w:rPr>
        <w:t> </w:t>
      </w:r>
      <w:r>
        <w:rPr/>
        <w:t>termasuk</w:t>
      </w:r>
      <w:r>
        <w:rPr>
          <w:spacing w:val="-4"/>
        </w:rPr>
        <w:t> </w:t>
      </w:r>
      <w:r>
        <w:rPr/>
        <w:t>warisan</w:t>
      </w:r>
      <w:r>
        <w:rPr>
          <w:spacing w:val="-4"/>
        </w:rPr>
        <w:t> </w:t>
      </w:r>
      <w:r>
        <w:rPr/>
        <w:t>itu,</w:t>
      </w:r>
      <w:r>
        <w:rPr>
          <w:spacing w:val="-3"/>
        </w:rPr>
        <w:t> </w:t>
      </w:r>
      <w:r>
        <w:rPr/>
        <w:t>dengan</w:t>
      </w:r>
      <w:r>
        <w:rPr>
          <w:spacing w:val="-4"/>
        </w:rPr>
        <w:t> </w:t>
      </w:r>
      <w:r>
        <w:rPr/>
        <w:t>akibat,</w:t>
      </w:r>
      <w:r>
        <w:rPr>
          <w:spacing w:val="-3"/>
        </w:rPr>
        <w:t> </w:t>
      </w:r>
      <w:r>
        <w:rPr/>
        <w:t>bahwa</w:t>
      </w:r>
      <w:r>
        <w:rPr>
          <w:spacing w:val="-4"/>
        </w:rPr>
        <w:t> </w:t>
      </w:r>
      <w:r>
        <w:rPr/>
        <w:t>setelah</w:t>
      </w:r>
      <w:r>
        <w:rPr>
          <w:spacing w:val="-1"/>
        </w:rPr>
        <w:t> </w:t>
      </w:r>
      <w:r>
        <w:rPr/>
        <w:t>pencatatan</w:t>
      </w:r>
      <w:r>
        <w:rPr>
          <w:spacing w:val="-4"/>
        </w:rPr>
        <w:t> </w:t>
      </w:r>
      <w:r>
        <w:rPr/>
        <w:t>itu</w:t>
      </w:r>
      <w:r>
        <w:rPr>
          <w:spacing w:val="-4"/>
        </w:rPr>
        <w:t> </w:t>
      </w:r>
      <w:r>
        <w:rPr/>
        <w:t>ahli waris tidak boleh memindahtangankan atau membebani barang itu dengan merugikan para kreditur atas warisan itu.</w:t>
      </w:r>
    </w:p>
    <w:p>
      <w:pPr>
        <w:pStyle w:val="BodyText"/>
        <w:spacing w:before="120"/>
        <w:ind w:left="0"/>
      </w:pPr>
    </w:p>
    <w:p>
      <w:pPr>
        <w:pStyle w:val="BodyText"/>
        <w:ind w:left="3969"/>
      </w:pPr>
      <w:r>
        <w:rPr/>
        <w:t>Pasal</w:t>
      </w:r>
      <w:r>
        <w:rPr>
          <w:spacing w:val="43"/>
        </w:rPr>
        <w:t> </w:t>
      </w:r>
      <w:r>
        <w:rPr>
          <w:spacing w:val="-4"/>
        </w:rPr>
        <w:t>1109</w:t>
      </w:r>
    </w:p>
    <w:p>
      <w:pPr>
        <w:pStyle w:val="BodyText"/>
        <w:spacing w:before="57"/>
      </w:pPr>
      <w:r>
        <w:rPr/>
        <w:t>Namun</w:t>
      </w:r>
      <w:r>
        <w:rPr>
          <w:spacing w:val="-14"/>
        </w:rPr>
        <w:t> </w:t>
      </w:r>
      <w:r>
        <w:rPr/>
        <w:t>hak</w:t>
      </w:r>
      <w:r>
        <w:rPr>
          <w:spacing w:val="-14"/>
        </w:rPr>
        <w:t> </w:t>
      </w:r>
      <w:r>
        <w:rPr/>
        <w:t>itu</w:t>
      </w:r>
      <w:r>
        <w:rPr>
          <w:spacing w:val="-13"/>
        </w:rPr>
        <w:t> </w:t>
      </w:r>
      <w:r>
        <w:rPr/>
        <w:t>tidak</w:t>
      </w:r>
      <w:r>
        <w:rPr>
          <w:spacing w:val="-12"/>
        </w:rPr>
        <w:t> </w:t>
      </w:r>
      <w:r>
        <w:rPr/>
        <w:t>dapat</w:t>
      </w:r>
      <w:r>
        <w:rPr>
          <w:spacing w:val="-12"/>
        </w:rPr>
        <w:t> </w:t>
      </w:r>
      <w:r>
        <w:rPr/>
        <w:t>dilaksanakan,</w:t>
      </w:r>
      <w:r>
        <w:rPr>
          <w:spacing w:val="-11"/>
        </w:rPr>
        <w:t> </w:t>
      </w:r>
      <w:r>
        <w:rPr/>
        <w:t>bila</w:t>
      </w:r>
      <w:r>
        <w:rPr>
          <w:spacing w:val="-14"/>
        </w:rPr>
        <w:t> </w:t>
      </w:r>
      <w:r>
        <w:rPr/>
        <w:t>telah</w:t>
      </w:r>
      <w:r>
        <w:rPr>
          <w:spacing w:val="-14"/>
        </w:rPr>
        <w:t> </w:t>
      </w:r>
      <w:r>
        <w:rPr/>
        <w:t>diadakan</w:t>
      </w:r>
      <w:r>
        <w:rPr>
          <w:spacing w:val="-13"/>
        </w:rPr>
        <w:t> </w:t>
      </w:r>
      <w:r>
        <w:rPr/>
        <w:t>pembaruan</w:t>
      </w:r>
      <w:r>
        <w:rPr>
          <w:spacing w:val="-12"/>
        </w:rPr>
        <w:t> </w:t>
      </w:r>
      <w:r>
        <w:rPr/>
        <w:t>utang</w:t>
      </w:r>
      <w:r>
        <w:rPr>
          <w:spacing w:val="-12"/>
        </w:rPr>
        <w:t> </w:t>
      </w:r>
      <w:r>
        <w:rPr/>
        <w:t>dalam</w:t>
      </w:r>
      <w:r>
        <w:rPr>
          <w:spacing w:val="-12"/>
        </w:rPr>
        <w:t> </w:t>
      </w:r>
      <w:r>
        <w:rPr/>
        <w:t>piutang terhadap</w:t>
      </w:r>
      <w:r>
        <w:rPr>
          <w:spacing w:val="-2"/>
        </w:rPr>
        <w:t> </w:t>
      </w:r>
      <w:r>
        <w:rPr/>
        <w:t>orang</w:t>
      </w:r>
      <w:r>
        <w:rPr>
          <w:spacing w:val="-2"/>
        </w:rPr>
        <w:t> </w:t>
      </w:r>
      <w:r>
        <w:rPr/>
        <w:t>yang</w:t>
      </w:r>
      <w:r>
        <w:rPr>
          <w:spacing w:val="-2"/>
        </w:rPr>
        <w:t> </w:t>
      </w:r>
      <w:r>
        <w:rPr/>
        <w:t>meninggal,</w:t>
      </w:r>
      <w:r>
        <w:rPr>
          <w:spacing w:val="-3"/>
        </w:rPr>
        <w:t> </w:t>
      </w:r>
      <w:r>
        <w:rPr/>
        <w:t>dan</w:t>
      </w:r>
      <w:r>
        <w:rPr>
          <w:spacing w:val="-4"/>
        </w:rPr>
        <w:t> </w:t>
      </w:r>
      <w:r>
        <w:rPr/>
        <w:t>hal</w:t>
      </w:r>
      <w:r>
        <w:rPr>
          <w:spacing w:val="-5"/>
        </w:rPr>
        <w:t> </w:t>
      </w:r>
      <w:r>
        <w:rPr/>
        <w:t>itu</w:t>
      </w:r>
      <w:r>
        <w:rPr>
          <w:spacing w:val="-6"/>
        </w:rPr>
        <w:t> </w:t>
      </w:r>
      <w:r>
        <w:rPr/>
        <w:t>telah</w:t>
      </w:r>
      <w:r>
        <w:rPr>
          <w:spacing w:val="-2"/>
        </w:rPr>
        <w:t> </w:t>
      </w:r>
      <w:r>
        <w:rPr/>
        <w:t>diterima</w:t>
      </w:r>
      <w:r>
        <w:rPr>
          <w:spacing w:val="-4"/>
        </w:rPr>
        <w:t> </w:t>
      </w:r>
      <w:r>
        <w:rPr/>
        <w:t>oleh</w:t>
      </w:r>
      <w:r>
        <w:rPr>
          <w:spacing w:val="-4"/>
        </w:rPr>
        <w:t> </w:t>
      </w:r>
      <w:r>
        <w:rPr/>
        <w:t>ahli</w:t>
      </w:r>
      <w:r>
        <w:rPr>
          <w:spacing w:val="-5"/>
        </w:rPr>
        <w:t> </w:t>
      </w:r>
      <w:r>
        <w:rPr/>
        <w:t>waris</w:t>
      </w:r>
      <w:r>
        <w:rPr>
          <w:spacing w:val="-4"/>
        </w:rPr>
        <w:t> </w:t>
      </w:r>
      <w:r>
        <w:rPr/>
        <w:t>sebagai</w:t>
      </w:r>
      <w:r>
        <w:rPr>
          <w:spacing w:val="-3"/>
        </w:rPr>
        <w:t> </w:t>
      </w:r>
      <w:r>
        <w:rPr/>
        <w:t>debitur.</w:t>
      </w:r>
    </w:p>
    <w:p>
      <w:pPr>
        <w:pStyle w:val="BodyText"/>
        <w:spacing w:after="0"/>
        <w:sectPr>
          <w:pgSz w:w="12240" w:h="15840"/>
          <w:pgMar w:top="1520" w:bottom="280" w:left="1800" w:right="1800"/>
        </w:sectPr>
      </w:pPr>
    </w:p>
    <w:p>
      <w:pPr>
        <w:pStyle w:val="BodyText"/>
        <w:spacing w:before="65"/>
        <w:ind w:left="3979"/>
      </w:pPr>
      <w:r>
        <w:rPr/>
        <w:t>Pasal</w:t>
      </w:r>
      <w:r>
        <w:rPr>
          <w:spacing w:val="42"/>
        </w:rPr>
        <w:t> </w:t>
      </w:r>
      <w:r>
        <w:rPr>
          <w:spacing w:val="-4"/>
        </w:rPr>
        <w:t>1110</w:t>
      </w:r>
    </w:p>
    <w:p>
      <w:pPr>
        <w:pStyle w:val="BodyText"/>
        <w:spacing w:before="56"/>
      </w:pPr>
      <w:r>
        <w:rPr>
          <w:spacing w:val="-2"/>
        </w:rPr>
        <w:t>Hak</w:t>
      </w:r>
      <w:r>
        <w:rPr>
          <w:spacing w:val="-9"/>
        </w:rPr>
        <w:t> </w:t>
      </w:r>
      <w:r>
        <w:rPr>
          <w:spacing w:val="-2"/>
        </w:rPr>
        <w:t>itu</w:t>
      </w:r>
      <w:r>
        <w:rPr>
          <w:spacing w:val="-9"/>
        </w:rPr>
        <w:t> </w:t>
      </w:r>
      <w:r>
        <w:rPr>
          <w:spacing w:val="-2"/>
        </w:rPr>
        <w:t>lewat</w:t>
      </w:r>
      <w:r>
        <w:rPr>
          <w:spacing w:val="-7"/>
        </w:rPr>
        <w:t> </w:t>
      </w:r>
      <w:r>
        <w:rPr>
          <w:spacing w:val="-2"/>
        </w:rPr>
        <w:t>waktu</w:t>
      </w:r>
      <w:r>
        <w:rPr>
          <w:spacing w:val="-6"/>
        </w:rPr>
        <w:t> </w:t>
      </w:r>
      <w:r>
        <w:rPr>
          <w:spacing w:val="-2"/>
        </w:rPr>
        <w:t>dengan</w:t>
      </w:r>
      <w:r>
        <w:rPr>
          <w:spacing w:val="-8"/>
        </w:rPr>
        <w:t> </w:t>
      </w:r>
      <w:r>
        <w:rPr>
          <w:spacing w:val="-2"/>
        </w:rPr>
        <w:t>lampaunya</w:t>
      </w:r>
      <w:r>
        <w:rPr>
          <w:spacing w:val="-9"/>
        </w:rPr>
        <w:t> </w:t>
      </w:r>
      <w:r>
        <w:rPr>
          <w:spacing w:val="-2"/>
        </w:rPr>
        <w:t>jangka</w:t>
      </w:r>
      <w:r>
        <w:rPr>
          <w:spacing w:val="-9"/>
        </w:rPr>
        <w:t> </w:t>
      </w:r>
      <w:r>
        <w:rPr>
          <w:spacing w:val="-2"/>
        </w:rPr>
        <w:t>waktu</w:t>
      </w:r>
      <w:r>
        <w:rPr>
          <w:spacing w:val="-8"/>
        </w:rPr>
        <w:t> </w:t>
      </w:r>
      <w:r>
        <w:rPr>
          <w:spacing w:val="-2"/>
        </w:rPr>
        <w:t>tiga</w:t>
      </w:r>
      <w:r>
        <w:rPr>
          <w:spacing w:val="-9"/>
        </w:rPr>
        <w:t> </w:t>
      </w:r>
      <w:r>
        <w:rPr>
          <w:spacing w:val="-2"/>
        </w:rPr>
        <w:t>tahun.</w:t>
      </w:r>
    </w:p>
    <w:p>
      <w:pPr>
        <w:pStyle w:val="BodyText"/>
        <w:spacing w:before="116"/>
        <w:ind w:left="0"/>
      </w:pPr>
    </w:p>
    <w:p>
      <w:pPr>
        <w:pStyle w:val="BodyText"/>
        <w:ind w:left="3988"/>
      </w:pPr>
      <w:r>
        <w:rPr/>
        <w:t>Pasal</w:t>
      </w:r>
      <w:r>
        <w:rPr>
          <w:spacing w:val="42"/>
        </w:rPr>
        <w:t> </w:t>
      </w:r>
      <w:r>
        <w:rPr>
          <w:spacing w:val="-4"/>
        </w:rPr>
        <w:t>1111</w:t>
      </w:r>
    </w:p>
    <w:p>
      <w:pPr>
        <w:pStyle w:val="BodyText"/>
        <w:spacing w:before="57"/>
      </w:pPr>
      <w:r>
        <w:rPr/>
        <w:t>Para</w:t>
      </w:r>
      <w:r>
        <w:rPr>
          <w:spacing w:val="-12"/>
        </w:rPr>
        <w:t> </w:t>
      </w:r>
      <w:r>
        <w:rPr/>
        <w:t>kreditur</w:t>
      </w:r>
      <w:r>
        <w:rPr>
          <w:spacing w:val="-11"/>
        </w:rPr>
        <w:t> </w:t>
      </w:r>
      <w:r>
        <w:rPr/>
        <w:t>terhadap</w:t>
      </w:r>
      <w:r>
        <w:rPr>
          <w:spacing w:val="-12"/>
        </w:rPr>
        <w:t> </w:t>
      </w:r>
      <w:r>
        <w:rPr/>
        <w:t>ahli</w:t>
      </w:r>
      <w:r>
        <w:rPr>
          <w:spacing w:val="-11"/>
        </w:rPr>
        <w:t> </w:t>
      </w:r>
      <w:r>
        <w:rPr/>
        <w:t>waris</w:t>
      </w:r>
      <w:r>
        <w:rPr>
          <w:spacing w:val="-12"/>
        </w:rPr>
        <w:t> </w:t>
      </w:r>
      <w:r>
        <w:rPr/>
        <w:t>tidak</w:t>
      </w:r>
      <w:r>
        <w:rPr>
          <w:spacing w:val="-12"/>
        </w:rPr>
        <w:t> </w:t>
      </w:r>
      <w:r>
        <w:rPr/>
        <w:t>berhak</w:t>
      </w:r>
      <w:r>
        <w:rPr>
          <w:spacing w:val="-10"/>
        </w:rPr>
        <w:t> </w:t>
      </w:r>
      <w:r>
        <w:rPr/>
        <w:t>menuntut</w:t>
      </w:r>
      <w:r>
        <w:rPr>
          <w:spacing w:val="-13"/>
        </w:rPr>
        <w:t> </w:t>
      </w:r>
      <w:r>
        <w:rPr/>
        <w:t>pemisahan</w:t>
      </w:r>
      <w:r>
        <w:rPr>
          <w:spacing w:val="-12"/>
        </w:rPr>
        <w:t> </w:t>
      </w:r>
      <w:r>
        <w:rPr/>
        <w:t>harta</w:t>
      </w:r>
      <w:r>
        <w:rPr>
          <w:spacing w:val="-12"/>
        </w:rPr>
        <w:t> </w:t>
      </w:r>
      <w:r>
        <w:rPr/>
        <w:t>peninggalan</w:t>
      </w:r>
      <w:r>
        <w:rPr>
          <w:spacing w:val="-10"/>
        </w:rPr>
        <w:t> </w:t>
      </w:r>
      <w:r>
        <w:rPr/>
        <w:t>kepada para kreditur terhadap warisan.</w:t>
      </w:r>
    </w:p>
    <w:p>
      <w:pPr>
        <w:pStyle w:val="BodyText"/>
        <w:spacing w:before="114"/>
        <w:ind w:left="0"/>
      </w:pPr>
    </w:p>
    <w:p>
      <w:pPr>
        <w:pStyle w:val="BodyText"/>
        <w:ind w:left="3919"/>
      </w:pPr>
      <w:r>
        <w:rPr/>
        <w:t>BAGIAN</w:t>
      </w:r>
      <w:r>
        <w:rPr>
          <w:spacing w:val="34"/>
        </w:rPr>
        <w:t> </w:t>
      </w:r>
      <w:r>
        <w:rPr>
          <w:spacing w:val="-10"/>
        </w:rPr>
        <w:t>4</w:t>
      </w:r>
    </w:p>
    <w:p>
      <w:pPr>
        <w:pStyle w:val="BodyText"/>
        <w:spacing w:before="59"/>
        <w:ind w:left="986"/>
      </w:pPr>
      <w:r>
        <w:rPr>
          <w:w w:val="110"/>
        </w:rPr>
        <w:t>Pembatalan</w:t>
      </w:r>
      <w:r>
        <w:rPr>
          <w:spacing w:val="-3"/>
          <w:w w:val="110"/>
        </w:rPr>
        <w:t> </w:t>
      </w:r>
      <w:r>
        <w:rPr>
          <w:w w:val="110"/>
        </w:rPr>
        <w:t>Pemisahan</w:t>
      </w:r>
      <w:r>
        <w:rPr>
          <w:spacing w:val="-5"/>
          <w:w w:val="110"/>
        </w:rPr>
        <w:t> </w:t>
      </w:r>
      <w:r>
        <w:rPr>
          <w:w w:val="110"/>
        </w:rPr>
        <w:t>Harta</w:t>
      </w:r>
      <w:r>
        <w:rPr>
          <w:spacing w:val="-1"/>
          <w:w w:val="110"/>
        </w:rPr>
        <w:t> </w:t>
      </w:r>
      <w:r>
        <w:rPr>
          <w:w w:val="110"/>
        </w:rPr>
        <w:t>Peninggalan</w:t>
      </w:r>
      <w:r>
        <w:rPr>
          <w:spacing w:val="-3"/>
          <w:w w:val="110"/>
        </w:rPr>
        <w:t> </w:t>
      </w:r>
      <w:r>
        <w:rPr>
          <w:w w:val="110"/>
        </w:rPr>
        <w:t>yang</w:t>
      </w:r>
      <w:r>
        <w:rPr>
          <w:spacing w:val="-3"/>
          <w:w w:val="110"/>
        </w:rPr>
        <w:t> </w:t>
      </w:r>
      <w:r>
        <w:rPr>
          <w:w w:val="110"/>
        </w:rPr>
        <w:t>Telah</w:t>
      </w:r>
      <w:r>
        <w:rPr>
          <w:spacing w:val="-2"/>
          <w:w w:val="110"/>
        </w:rPr>
        <w:t> Diselenggarakan</w:t>
      </w:r>
    </w:p>
    <w:p>
      <w:pPr>
        <w:pStyle w:val="BodyText"/>
        <w:spacing w:before="113"/>
        <w:ind w:left="0"/>
      </w:pPr>
    </w:p>
    <w:p>
      <w:pPr>
        <w:pStyle w:val="BodyText"/>
        <w:spacing w:before="1"/>
        <w:ind w:left="3979"/>
      </w:pPr>
      <w:r>
        <w:rPr/>
        <w:t>Pasal</w:t>
      </w:r>
      <w:r>
        <w:rPr>
          <w:spacing w:val="42"/>
        </w:rPr>
        <w:t> </w:t>
      </w:r>
      <w:r>
        <w:rPr>
          <w:spacing w:val="-4"/>
        </w:rPr>
        <w:t>1112</w:t>
      </w:r>
    </w:p>
    <w:p>
      <w:pPr>
        <w:pStyle w:val="BodyText"/>
        <w:spacing w:before="56"/>
      </w:pPr>
      <w:r>
        <w:rPr>
          <w:spacing w:val="-2"/>
        </w:rPr>
        <w:t>Pemisahan harta</w:t>
      </w:r>
      <w:r>
        <w:rPr>
          <w:spacing w:val="-1"/>
        </w:rPr>
        <w:t> </w:t>
      </w:r>
      <w:r>
        <w:rPr>
          <w:spacing w:val="-2"/>
        </w:rPr>
        <w:t>peninggalan</w:t>
      </w:r>
      <w:r>
        <w:rPr>
          <w:spacing w:val="-1"/>
        </w:rPr>
        <w:t> </w:t>
      </w:r>
      <w:r>
        <w:rPr>
          <w:spacing w:val="-2"/>
        </w:rPr>
        <w:t>dapat dibatalkan;</w:t>
      </w:r>
    </w:p>
    <w:p>
      <w:pPr>
        <w:pStyle w:val="ListParagraph"/>
        <w:numPr>
          <w:ilvl w:val="0"/>
          <w:numId w:val="45"/>
        </w:numPr>
        <w:tabs>
          <w:tab w:pos="849" w:val="left" w:leader="none"/>
        </w:tabs>
        <w:spacing w:line="240" w:lineRule="auto" w:before="59" w:after="0"/>
        <w:ind w:left="849" w:right="0" w:hanging="533"/>
        <w:jc w:val="left"/>
        <w:rPr>
          <w:sz w:val="22"/>
        </w:rPr>
      </w:pPr>
      <w:r>
        <w:rPr>
          <w:sz w:val="22"/>
        </w:rPr>
        <w:t>dalam</w:t>
      </w:r>
      <w:r>
        <w:rPr>
          <w:spacing w:val="-14"/>
          <w:sz w:val="22"/>
        </w:rPr>
        <w:t> </w:t>
      </w:r>
      <w:r>
        <w:rPr>
          <w:sz w:val="22"/>
        </w:rPr>
        <w:t>hal</w:t>
      </w:r>
      <w:r>
        <w:rPr>
          <w:spacing w:val="-14"/>
          <w:sz w:val="22"/>
        </w:rPr>
        <w:t> </w:t>
      </w:r>
      <w:r>
        <w:rPr>
          <w:sz w:val="22"/>
        </w:rPr>
        <w:t>ada</w:t>
      </w:r>
      <w:r>
        <w:rPr>
          <w:spacing w:val="-14"/>
          <w:sz w:val="22"/>
        </w:rPr>
        <w:t> </w:t>
      </w:r>
      <w:r>
        <w:rPr>
          <w:spacing w:val="-2"/>
          <w:sz w:val="22"/>
        </w:rPr>
        <w:t>paksaan;</w:t>
      </w:r>
    </w:p>
    <w:p>
      <w:pPr>
        <w:pStyle w:val="ListParagraph"/>
        <w:numPr>
          <w:ilvl w:val="0"/>
          <w:numId w:val="45"/>
        </w:numPr>
        <w:tabs>
          <w:tab w:pos="849" w:val="left" w:leader="none"/>
        </w:tabs>
        <w:spacing w:line="240" w:lineRule="auto" w:before="57" w:after="0"/>
        <w:ind w:left="849" w:right="0" w:hanging="533"/>
        <w:jc w:val="left"/>
        <w:rPr>
          <w:sz w:val="22"/>
        </w:rPr>
      </w:pPr>
      <w:r>
        <w:rPr>
          <w:spacing w:val="-2"/>
          <w:sz w:val="22"/>
        </w:rPr>
        <w:t>dalam</w:t>
      </w:r>
      <w:r>
        <w:rPr>
          <w:spacing w:val="-4"/>
          <w:sz w:val="22"/>
        </w:rPr>
        <w:t> </w:t>
      </w:r>
      <w:r>
        <w:rPr>
          <w:spacing w:val="-2"/>
          <w:sz w:val="22"/>
        </w:rPr>
        <w:t>hal</w:t>
      </w:r>
      <w:r>
        <w:rPr>
          <w:spacing w:val="-4"/>
          <w:sz w:val="22"/>
        </w:rPr>
        <w:t> </w:t>
      </w:r>
      <w:r>
        <w:rPr>
          <w:spacing w:val="-2"/>
          <w:sz w:val="22"/>
        </w:rPr>
        <w:t>ada</w:t>
      </w:r>
      <w:r>
        <w:rPr>
          <w:spacing w:val="-5"/>
          <w:sz w:val="22"/>
        </w:rPr>
        <w:t> </w:t>
      </w:r>
      <w:r>
        <w:rPr>
          <w:spacing w:val="-2"/>
          <w:sz w:val="22"/>
        </w:rPr>
        <w:t>penipuan</w:t>
      </w:r>
      <w:r>
        <w:rPr>
          <w:spacing w:val="-5"/>
          <w:sz w:val="22"/>
        </w:rPr>
        <w:t> </w:t>
      </w:r>
      <w:r>
        <w:rPr>
          <w:spacing w:val="-2"/>
          <w:sz w:val="22"/>
        </w:rPr>
        <w:t>yang dilakukan</w:t>
      </w:r>
      <w:r>
        <w:rPr>
          <w:spacing w:val="-5"/>
          <w:sz w:val="22"/>
        </w:rPr>
        <w:t> </w:t>
      </w:r>
      <w:r>
        <w:rPr>
          <w:spacing w:val="-2"/>
          <w:sz w:val="22"/>
        </w:rPr>
        <w:t>oleh</w:t>
      </w:r>
      <w:r>
        <w:rPr>
          <w:spacing w:val="-5"/>
          <w:sz w:val="22"/>
        </w:rPr>
        <w:t> </w:t>
      </w:r>
      <w:r>
        <w:rPr>
          <w:spacing w:val="-2"/>
          <w:sz w:val="22"/>
        </w:rPr>
        <w:t>seorang</w:t>
      </w:r>
      <w:r>
        <w:rPr>
          <w:spacing w:val="-3"/>
          <w:sz w:val="22"/>
        </w:rPr>
        <w:t> </w:t>
      </w:r>
      <w:r>
        <w:rPr>
          <w:spacing w:val="-2"/>
          <w:sz w:val="22"/>
        </w:rPr>
        <w:t>peserta</w:t>
      </w:r>
      <w:r>
        <w:rPr>
          <w:spacing w:val="-5"/>
          <w:sz w:val="22"/>
        </w:rPr>
        <w:t> </w:t>
      </w:r>
      <w:r>
        <w:rPr>
          <w:spacing w:val="-2"/>
          <w:sz w:val="22"/>
        </w:rPr>
        <w:t>atau</w:t>
      </w:r>
      <w:r>
        <w:rPr>
          <w:spacing w:val="-5"/>
          <w:sz w:val="22"/>
        </w:rPr>
        <w:t> </w:t>
      </w:r>
      <w:r>
        <w:rPr>
          <w:spacing w:val="-2"/>
          <w:sz w:val="22"/>
        </w:rPr>
        <w:t>lebih;</w:t>
      </w:r>
    </w:p>
    <w:p>
      <w:pPr>
        <w:pStyle w:val="ListParagraph"/>
        <w:numPr>
          <w:ilvl w:val="0"/>
          <w:numId w:val="45"/>
        </w:numPr>
        <w:tabs>
          <w:tab w:pos="849" w:val="left" w:leader="none"/>
        </w:tabs>
        <w:spacing w:line="240" w:lineRule="auto" w:before="56" w:after="0"/>
        <w:ind w:left="849" w:right="306" w:hanging="533"/>
        <w:jc w:val="left"/>
        <w:rPr>
          <w:sz w:val="22"/>
        </w:rPr>
      </w:pPr>
      <w:r>
        <w:rPr>
          <w:sz w:val="22"/>
        </w:rPr>
        <w:t>dalam</w:t>
      </w:r>
      <w:r>
        <w:rPr>
          <w:spacing w:val="-8"/>
          <w:sz w:val="22"/>
        </w:rPr>
        <w:t> </w:t>
      </w:r>
      <w:r>
        <w:rPr>
          <w:sz w:val="22"/>
        </w:rPr>
        <w:t>hal</w:t>
      </w:r>
      <w:r>
        <w:rPr>
          <w:spacing w:val="-9"/>
          <w:sz w:val="22"/>
        </w:rPr>
        <w:t> </w:t>
      </w:r>
      <w:r>
        <w:rPr>
          <w:sz w:val="22"/>
        </w:rPr>
        <w:t>ada</w:t>
      </w:r>
      <w:r>
        <w:rPr>
          <w:spacing w:val="-9"/>
          <w:sz w:val="22"/>
        </w:rPr>
        <w:t> </w:t>
      </w:r>
      <w:r>
        <w:rPr>
          <w:sz w:val="22"/>
        </w:rPr>
        <w:t>tindakan</w:t>
      </w:r>
      <w:r>
        <w:rPr>
          <w:spacing w:val="-7"/>
          <w:sz w:val="22"/>
        </w:rPr>
        <w:t> </w:t>
      </w:r>
      <w:r>
        <w:rPr>
          <w:sz w:val="22"/>
        </w:rPr>
        <w:t>yang</w:t>
      </w:r>
      <w:r>
        <w:rPr>
          <w:spacing w:val="-7"/>
          <w:sz w:val="22"/>
        </w:rPr>
        <w:t> </w:t>
      </w:r>
      <w:r>
        <w:rPr>
          <w:sz w:val="22"/>
        </w:rPr>
        <w:t>dirugikan</w:t>
      </w:r>
      <w:r>
        <w:rPr>
          <w:spacing w:val="-11"/>
          <w:sz w:val="22"/>
        </w:rPr>
        <w:t> </w:t>
      </w:r>
      <w:r>
        <w:rPr>
          <w:sz w:val="22"/>
        </w:rPr>
        <w:t>lebih</w:t>
      </w:r>
      <w:r>
        <w:rPr>
          <w:spacing w:val="-9"/>
          <w:sz w:val="22"/>
        </w:rPr>
        <w:t> </w:t>
      </w:r>
      <w:r>
        <w:rPr>
          <w:sz w:val="22"/>
        </w:rPr>
        <w:t>dan</w:t>
      </w:r>
      <w:r>
        <w:rPr>
          <w:spacing w:val="-11"/>
          <w:sz w:val="22"/>
        </w:rPr>
        <w:t> </w:t>
      </w:r>
      <w:r>
        <w:rPr>
          <w:sz w:val="22"/>
        </w:rPr>
        <w:t>seperempat</w:t>
      </w:r>
      <w:r>
        <w:rPr>
          <w:spacing w:val="-10"/>
          <w:sz w:val="22"/>
        </w:rPr>
        <w:t> </w:t>
      </w:r>
      <w:r>
        <w:rPr>
          <w:sz w:val="22"/>
        </w:rPr>
        <w:t>bagiannya.</w:t>
      </w:r>
      <w:r>
        <w:rPr>
          <w:spacing w:val="-9"/>
          <w:sz w:val="22"/>
        </w:rPr>
        <w:t> </w:t>
      </w:r>
      <w:r>
        <w:rPr>
          <w:sz w:val="22"/>
        </w:rPr>
        <w:t>Bila</w:t>
      </w:r>
      <w:r>
        <w:rPr>
          <w:spacing w:val="-9"/>
          <w:sz w:val="22"/>
        </w:rPr>
        <w:t> </w:t>
      </w:r>
      <w:r>
        <w:rPr>
          <w:sz w:val="22"/>
        </w:rPr>
        <w:t>terlewat suatu</w:t>
      </w:r>
      <w:r>
        <w:rPr>
          <w:spacing w:val="-16"/>
          <w:sz w:val="22"/>
        </w:rPr>
        <w:t> </w:t>
      </w:r>
      <w:r>
        <w:rPr>
          <w:sz w:val="22"/>
        </w:rPr>
        <w:t>barang</w:t>
      </w:r>
      <w:r>
        <w:rPr>
          <w:spacing w:val="-14"/>
          <w:sz w:val="22"/>
        </w:rPr>
        <w:t> </w:t>
      </w:r>
      <w:r>
        <w:rPr>
          <w:sz w:val="22"/>
        </w:rPr>
        <w:t>atau</w:t>
      </w:r>
      <w:r>
        <w:rPr>
          <w:spacing w:val="-14"/>
          <w:sz w:val="22"/>
        </w:rPr>
        <w:t> </w:t>
      </w:r>
      <w:r>
        <w:rPr>
          <w:sz w:val="22"/>
        </w:rPr>
        <w:t>lebih</w:t>
      </w:r>
      <w:r>
        <w:rPr>
          <w:spacing w:val="-13"/>
          <w:sz w:val="22"/>
        </w:rPr>
        <w:t> </w:t>
      </w:r>
      <w:r>
        <w:rPr>
          <w:sz w:val="22"/>
        </w:rPr>
        <w:t>yang</w:t>
      </w:r>
      <w:r>
        <w:rPr>
          <w:spacing w:val="-14"/>
          <w:sz w:val="22"/>
        </w:rPr>
        <w:t> </w:t>
      </w:r>
      <w:r>
        <w:rPr>
          <w:sz w:val="22"/>
        </w:rPr>
        <w:t>termasuk</w:t>
      </w:r>
      <w:r>
        <w:rPr>
          <w:spacing w:val="-14"/>
          <w:sz w:val="22"/>
        </w:rPr>
        <w:t> </w:t>
      </w:r>
      <w:r>
        <w:rPr>
          <w:sz w:val="22"/>
        </w:rPr>
        <w:t>harta</w:t>
      </w:r>
      <w:r>
        <w:rPr>
          <w:spacing w:val="-14"/>
          <w:sz w:val="22"/>
        </w:rPr>
        <w:t> </w:t>
      </w:r>
      <w:r>
        <w:rPr>
          <w:sz w:val="22"/>
        </w:rPr>
        <w:t>peninggalan,</w:t>
      </w:r>
      <w:r>
        <w:rPr>
          <w:spacing w:val="-13"/>
          <w:sz w:val="22"/>
        </w:rPr>
        <w:t> </w:t>
      </w:r>
      <w:r>
        <w:rPr>
          <w:sz w:val="22"/>
        </w:rPr>
        <w:t>maka</w:t>
      </w:r>
      <w:r>
        <w:rPr>
          <w:spacing w:val="-14"/>
          <w:sz w:val="22"/>
        </w:rPr>
        <w:t> </w:t>
      </w:r>
      <w:r>
        <w:rPr>
          <w:sz w:val="22"/>
        </w:rPr>
        <w:t>hal</w:t>
      </w:r>
      <w:r>
        <w:rPr>
          <w:spacing w:val="-14"/>
          <w:sz w:val="22"/>
        </w:rPr>
        <w:t> </w:t>
      </w:r>
      <w:r>
        <w:rPr>
          <w:sz w:val="22"/>
        </w:rPr>
        <w:t>itu</w:t>
      </w:r>
      <w:r>
        <w:rPr>
          <w:spacing w:val="-14"/>
          <w:sz w:val="22"/>
        </w:rPr>
        <w:t> </w:t>
      </w:r>
      <w:r>
        <w:rPr>
          <w:sz w:val="22"/>
        </w:rPr>
        <w:t>hanya</w:t>
      </w:r>
      <w:r>
        <w:rPr>
          <w:spacing w:val="-13"/>
          <w:sz w:val="22"/>
        </w:rPr>
        <w:t> </w:t>
      </w:r>
      <w:r>
        <w:rPr>
          <w:sz w:val="22"/>
        </w:rPr>
        <w:t>memberi hak untuk menuntut pemisahan lebih lanjut tentang barang itu.</w:t>
      </w:r>
    </w:p>
    <w:p>
      <w:pPr>
        <w:pStyle w:val="BodyText"/>
        <w:spacing w:before="116"/>
        <w:ind w:left="0"/>
      </w:pPr>
    </w:p>
    <w:p>
      <w:pPr>
        <w:pStyle w:val="BodyText"/>
        <w:ind w:left="3979"/>
      </w:pPr>
      <w:r>
        <w:rPr/>
        <w:t>Pasal</w:t>
      </w:r>
      <w:r>
        <w:rPr>
          <w:spacing w:val="42"/>
        </w:rPr>
        <w:t> </w:t>
      </w:r>
      <w:r>
        <w:rPr>
          <w:spacing w:val="-4"/>
        </w:rPr>
        <w:t>1113</w:t>
      </w:r>
    </w:p>
    <w:p>
      <w:pPr>
        <w:pStyle w:val="BodyText"/>
        <w:spacing w:before="57"/>
      </w:pPr>
      <w:r>
        <w:rPr>
          <w:spacing w:val="-2"/>
        </w:rPr>
        <w:t>Untuk</w:t>
      </w:r>
      <w:r>
        <w:rPr>
          <w:spacing w:val="-5"/>
        </w:rPr>
        <w:t> </w:t>
      </w:r>
      <w:r>
        <w:rPr>
          <w:spacing w:val="-2"/>
        </w:rPr>
        <w:t>menilai</w:t>
      </w:r>
      <w:r>
        <w:rPr>
          <w:spacing w:val="-7"/>
        </w:rPr>
        <w:t> </w:t>
      </w:r>
      <w:r>
        <w:rPr>
          <w:spacing w:val="-2"/>
        </w:rPr>
        <w:t>terjadi</w:t>
      </w:r>
      <w:r>
        <w:rPr>
          <w:spacing w:val="-7"/>
        </w:rPr>
        <w:t> </w:t>
      </w:r>
      <w:r>
        <w:rPr>
          <w:spacing w:val="-2"/>
        </w:rPr>
        <w:t>tidaknya</w:t>
      </w:r>
      <w:r>
        <w:rPr>
          <w:spacing w:val="-8"/>
        </w:rPr>
        <w:t> </w:t>
      </w:r>
      <w:r>
        <w:rPr>
          <w:spacing w:val="-2"/>
        </w:rPr>
        <w:t>hal</w:t>
      </w:r>
      <w:r>
        <w:rPr>
          <w:spacing w:val="-7"/>
        </w:rPr>
        <w:t> </w:t>
      </w:r>
      <w:r>
        <w:rPr>
          <w:spacing w:val="-2"/>
        </w:rPr>
        <w:t>yang</w:t>
      </w:r>
      <w:r>
        <w:rPr>
          <w:spacing w:val="-5"/>
        </w:rPr>
        <w:t> </w:t>
      </w:r>
      <w:r>
        <w:rPr>
          <w:spacing w:val="-2"/>
        </w:rPr>
        <w:t>merugikan,</w:t>
      </w:r>
      <w:r>
        <w:rPr>
          <w:spacing w:val="-7"/>
        </w:rPr>
        <w:t> </w:t>
      </w:r>
      <w:r>
        <w:rPr>
          <w:spacing w:val="-2"/>
        </w:rPr>
        <w:t>barang-barang</w:t>
      </w:r>
      <w:r>
        <w:rPr>
          <w:spacing w:val="-5"/>
        </w:rPr>
        <w:t> </w:t>
      </w:r>
      <w:r>
        <w:rPr>
          <w:spacing w:val="-2"/>
        </w:rPr>
        <w:t>yang</w:t>
      </w:r>
      <w:r>
        <w:rPr>
          <w:spacing w:val="-8"/>
        </w:rPr>
        <w:t> </w:t>
      </w:r>
      <w:r>
        <w:rPr>
          <w:spacing w:val="-2"/>
        </w:rPr>
        <w:t>bersangkutan</w:t>
      </w:r>
      <w:r>
        <w:rPr>
          <w:spacing w:val="-8"/>
        </w:rPr>
        <w:t> </w:t>
      </w:r>
      <w:r>
        <w:rPr>
          <w:spacing w:val="-2"/>
        </w:rPr>
        <w:t>harus </w:t>
      </w:r>
      <w:r>
        <w:rPr/>
        <w:t>ditaksir menurut harganya pada saat pemisahan hanta peninggalan itu.</w:t>
      </w:r>
    </w:p>
    <w:p>
      <w:pPr>
        <w:pStyle w:val="BodyText"/>
        <w:spacing w:before="117"/>
        <w:ind w:left="0"/>
      </w:pPr>
    </w:p>
    <w:p>
      <w:pPr>
        <w:pStyle w:val="BodyText"/>
        <w:ind w:left="3979"/>
      </w:pPr>
      <w:r>
        <w:rPr/>
        <w:t>Pasal</w:t>
      </w:r>
      <w:r>
        <w:rPr>
          <w:spacing w:val="42"/>
        </w:rPr>
        <w:t> </w:t>
      </w:r>
      <w:r>
        <w:rPr>
          <w:spacing w:val="-4"/>
        </w:rPr>
        <w:t>1114</w:t>
      </w:r>
    </w:p>
    <w:p>
      <w:pPr>
        <w:pStyle w:val="BodyText"/>
        <w:spacing w:before="57"/>
      </w:pPr>
      <w:r>
        <w:rPr/>
        <w:t>Orang yang terhadapnya diajukan tuntutan pembatalan pemisahan karena terjadi hal</w:t>
      </w:r>
      <w:r>
        <w:rPr>
          <w:spacing w:val="-1"/>
        </w:rPr>
        <w:t> </w:t>
      </w:r>
      <w:r>
        <w:rPr/>
        <w:t>yang merugikan,</w:t>
      </w:r>
      <w:r>
        <w:rPr>
          <w:spacing w:val="-1"/>
        </w:rPr>
        <w:t> </w:t>
      </w:r>
      <w:r>
        <w:rPr/>
        <w:t>dapat mencegah</w:t>
      </w:r>
      <w:r>
        <w:rPr>
          <w:spacing w:val="-2"/>
        </w:rPr>
        <w:t> </w:t>
      </w:r>
      <w:r>
        <w:rPr/>
        <w:t>dilakukannya</w:t>
      </w:r>
      <w:r>
        <w:rPr>
          <w:spacing w:val="-2"/>
        </w:rPr>
        <w:t> </w:t>
      </w:r>
      <w:r>
        <w:rPr/>
        <w:t>pemisahan</w:t>
      </w:r>
      <w:r>
        <w:rPr>
          <w:spacing w:val="-2"/>
        </w:rPr>
        <w:t> </w:t>
      </w:r>
      <w:r>
        <w:rPr/>
        <w:t>ulang,</w:t>
      </w:r>
      <w:r>
        <w:rPr>
          <w:spacing w:val="-3"/>
        </w:rPr>
        <w:t> </w:t>
      </w:r>
      <w:r>
        <w:rPr/>
        <w:t>dengan membenikan</w:t>
      </w:r>
      <w:r>
        <w:rPr>
          <w:spacing w:val="-2"/>
        </w:rPr>
        <w:t> </w:t>
      </w:r>
      <w:r>
        <w:rPr/>
        <w:t>kepada penuntut,</w:t>
      </w:r>
      <w:r>
        <w:rPr>
          <w:spacing w:val="-8"/>
        </w:rPr>
        <w:t> </w:t>
      </w:r>
      <w:r>
        <w:rPr/>
        <w:t>dalam</w:t>
      </w:r>
      <w:r>
        <w:rPr>
          <w:spacing w:val="-10"/>
        </w:rPr>
        <w:t> </w:t>
      </w:r>
      <w:r>
        <w:rPr/>
        <w:t>bentuk</w:t>
      </w:r>
      <w:r>
        <w:rPr>
          <w:spacing w:val="-9"/>
        </w:rPr>
        <w:t> </w:t>
      </w:r>
      <w:r>
        <w:rPr/>
        <w:t>uang</w:t>
      </w:r>
      <w:r>
        <w:rPr>
          <w:spacing w:val="-9"/>
        </w:rPr>
        <w:t> </w:t>
      </w:r>
      <w:r>
        <w:rPr/>
        <w:t>tunai,</w:t>
      </w:r>
      <w:r>
        <w:rPr>
          <w:spacing w:val="-8"/>
        </w:rPr>
        <w:t> </w:t>
      </w:r>
      <w:r>
        <w:rPr/>
        <w:t>atau</w:t>
      </w:r>
      <w:r>
        <w:rPr>
          <w:spacing w:val="-12"/>
        </w:rPr>
        <w:t> </w:t>
      </w:r>
      <w:r>
        <w:rPr/>
        <w:t>dalam</w:t>
      </w:r>
      <w:r>
        <w:rPr>
          <w:spacing w:val="-10"/>
        </w:rPr>
        <w:t> </w:t>
      </w:r>
      <w:r>
        <w:rPr/>
        <w:t>bentuk</w:t>
      </w:r>
      <w:r>
        <w:rPr>
          <w:spacing w:val="-12"/>
        </w:rPr>
        <w:t> </w:t>
      </w:r>
      <w:r>
        <w:rPr/>
        <w:t>barang,</w:t>
      </w:r>
      <w:r>
        <w:rPr>
          <w:spacing w:val="-11"/>
        </w:rPr>
        <w:t> </w:t>
      </w:r>
      <w:r>
        <w:rPr/>
        <w:t>apa</w:t>
      </w:r>
      <w:r>
        <w:rPr>
          <w:spacing w:val="-12"/>
        </w:rPr>
        <w:t> </w:t>
      </w:r>
      <w:r>
        <w:rPr/>
        <w:t>yang</w:t>
      </w:r>
      <w:r>
        <w:rPr>
          <w:spacing w:val="-12"/>
        </w:rPr>
        <w:t> </w:t>
      </w:r>
      <w:r>
        <w:rPr/>
        <w:t>kurang</w:t>
      </w:r>
      <w:r>
        <w:rPr>
          <w:spacing w:val="-9"/>
        </w:rPr>
        <w:t> </w:t>
      </w:r>
      <w:r>
        <w:rPr/>
        <w:t>pada</w:t>
      </w:r>
      <w:r>
        <w:rPr>
          <w:spacing w:val="-12"/>
        </w:rPr>
        <w:t> </w:t>
      </w:r>
      <w:r>
        <w:rPr/>
        <w:t>bagian </w:t>
      </w:r>
      <w:r>
        <w:rPr>
          <w:spacing w:val="-2"/>
        </w:rPr>
        <w:t>warisannya.</w:t>
      </w:r>
    </w:p>
    <w:p>
      <w:pPr>
        <w:pStyle w:val="BodyText"/>
        <w:spacing w:before="117"/>
        <w:ind w:left="0"/>
      </w:pPr>
    </w:p>
    <w:p>
      <w:pPr>
        <w:pStyle w:val="BodyText"/>
        <w:ind w:left="3979"/>
      </w:pPr>
      <w:r>
        <w:rPr/>
        <w:t>Pasal</w:t>
      </w:r>
      <w:r>
        <w:rPr>
          <w:spacing w:val="42"/>
        </w:rPr>
        <w:t> </w:t>
      </w:r>
      <w:r>
        <w:rPr>
          <w:spacing w:val="-4"/>
        </w:rPr>
        <w:t>1115</w:t>
      </w:r>
    </w:p>
    <w:p>
      <w:pPr>
        <w:pStyle w:val="BodyText"/>
        <w:spacing w:before="57"/>
        <w:ind w:right="671"/>
      </w:pPr>
      <w:r>
        <w:rPr/>
        <w:t>Seorang</w:t>
      </w:r>
      <w:r>
        <w:rPr>
          <w:spacing w:val="-14"/>
        </w:rPr>
        <w:t> </w:t>
      </w:r>
      <w:r>
        <w:rPr/>
        <w:t>sesama</w:t>
      </w:r>
      <w:r>
        <w:rPr>
          <w:spacing w:val="-14"/>
        </w:rPr>
        <w:t> </w:t>
      </w:r>
      <w:r>
        <w:rPr/>
        <w:t>ahli</w:t>
      </w:r>
      <w:r>
        <w:rPr>
          <w:spacing w:val="-14"/>
        </w:rPr>
        <w:t> </w:t>
      </w:r>
      <w:r>
        <w:rPr/>
        <w:t>waris</w:t>
      </w:r>
      <w:r>
        <w:rPr>
          <w:spacing w:val="-13"/>
        </w:rPr>
        <w:t> </w:t>
      </w:r>
      <w:r>
        <w:rPr/>
        <w:t>yang</w:t>
      </w:r>
      <w:r>
        <w:rPr>
          <w:spacing w:val="-14"/>
        </w:rPr>
        <w:t> </w:t>
      </w:r>
      <w:r>
        <w:rPr/>
        <w:t>telah</w:t>
      </w:r>
      <w:r>
        <w:rPr>
          <w:spacing w:val="-14"/>
        </w:rPr>
        <w:t> </w:t>
      </w:r>
      <w:r>
        <w:rPr/>
        <w:t>memindahtangankan</w:t>
      </w:r>
      <w:r>
        <w:rPr>
          <w:spacing w:val="-14"/>
        </w:rPr>
        <w:t> </w:t>
      </w:r>
      <w:r>
        <w:rPr/>
        <w:t>sebagian</w:t>
      </w:r>
      <w:r>
        <w:rPr>
          <w:spacing w:val="-13"/>
        </w:rPr>
        <w:t> </w:t>
      </w:r>
      <w:r>
        <w:rPr/>
        <w:t>atau</w:t>
      </w:r>
      <w:r>
        <w:rPr>
          <w:spacing w:val="-14"/>
        </w:rPr>
        <w:t> </w:t>
      </w:r>
      <w:r>
        <w:rPr/>
        <w:t>seluruh</w:t>
      </w:r>
      <w:r>
        <w:rPr>
          <w:spacing w:val="-14"/>
        </w:rPr>
        <w:t> </w:t>
      </w:r>
      <w:r>
        <w:rPr/>
        <w:t>bagian </w:t>
      </w:r>
      <w:r>
        <w:rPr>
          <w:spacing w:val="-2"/>
        </w:rPr>
        <w:t>warisannya,</w:t>
      </w:r>
      <w:r>
        <w:rPr>
          <w:spacing w:val="-3"/>
        </w:rPr>
        <w:t> </w:t>
      </w:r>
      <w:r>
        <w:rPr>
          <w:spacing w:val="-2"/>
        </w:rPr>
        <w:t>tidak</w:t>
      </w:r>
      <w:r>
        <w:rPr>
          <w:spacing w:val="-4"/>
        </w:rPr>
        <w:t> </w:t>
      </w:r>
      <w:r>
        <w:rPr>
          <w:spacing w:val="-2"/>
        </w:rPr>
        <w:t>dapat minta</w:t>
      </w:r>
      <w:r>
        <w:rPr>
          <w:spacing w:val="-4"/>
        </w:rPr>
        <w:t> </w:t>
      </w:r>
      <w:r>
        <w:rPr>
          <w:spacing w:val="-2"/>
        </w:rPr>
        <w:t>pembatalan</w:t>
      </w:r>
      <w:r>
        <w:rPr>
          <w:spacing w:val="-4"/>
        </w:rPr>
        <w:t> </w:t>
      </w:r>
      <w:r>
        <w:rPr>
          <w:spacing w:val="-2"/>
        </w:rPr>
        <w:t>atas</w:t>
      </w:r>
      <w:r>
        <w:rPr>
          <w:spacing w:val="-4"/>
        </w:rPr>
        <w:t> </w:t>
      </w:r>
      <w:r>
        <w:rPr>
          <w:spacing w:val="-2"/>
        </w:rPr>
        <w:t>dasar</w:t>
      </w:r>
      <w:r>
        <w:rPr>
          <w:spacing w:val="-4"/>
        </w:rPr>
        <w:t> </w:t>
      </w:r>
      <w:r>
        <w:rPr>
          <w:spacing w:val="-2"/>
        </w:rPr>
        <w:t>adanya</w:t>
      </w:r>
      <w:r>
        <w:rPr>
          <w:spacing w:val="-4"/>
        </w:rPr>
        <w:t> </w:t>
      </w:r>
      <w:r>
        <w:rPr>
          <w:spacing w:val="-2"/>
        </w:rPr>
        <w:t>paksaan atau penipuan,</w:t>
      </w:r>
      <w:r>
        <w:rPr>
          <w:spacing w:val="-3"/>
        </w:rPr>
        <w:t> </w:t>
      </w:r>
      <w:r>
        <w:rPr>
          <w:spacing w:val="-2"/>
        </w:rPr>
        <w:t>bila </w:t>
      </w:r>
      <w:r>
        <w:rPr/>
        <w:t>pemindahtanganan</w:t>
      </w:r>
      <w:r>
        <w:rPr>
          <w:spacing w:val="-6"/>
        </w:rPr>
        <w:t> </w:t>
      </w:r>
      <w:r>
        <w:rPr/>
        <w:t>itu</w:t>
      </w:r>
      <w:r>
        <w:rPr>
          <w:spacing w:val="-6"/>
        </w:rPr>
        <w:t> </w:t>
      </w:r>
      <w:r>
        <w:rPr/>
        <w:t>terjadi</w:t>
      </w:r>
      <w:r>
        <w:rPr>
          <w:spacing w:val="-6"/>
        </w:rPr>
        <w:t> </w:t>
      </w:r>
      <w:r>
        <w:rPr/>
        <w:t>setelah</w:t>
      </w:r>
      <w:r>
        <w:rPr>
          <w:spacing w:val="-6"/>
        </w:rPr>
        <w:t> </w:t>
      </w:r>
      <w:r>
        <w:rPr/>
        <w:t>berhentinya</w:t>
      </w:r>
      <w:r>
        <w:rPr>
          <w:spacing w:val="-6"/>
        </w:rPr>
        <w:t> </w:t>
      </w:r>
      <w:r>
        <w:rPr/>
        <w:t>paksaan</w:t>
      </w:r>
      <w:r>
        <w:rPr>
          <w:spacing w:val="-6"/>
        </w:rPr>
        <w:t> </w:t>
      </w:r>
      <w:r>
        <w:rPr/>
        <w:t>itu</w:t>
      </w:r>
      <w:r>
        <w:rPr>
          <w:spacing w:val="-4"/>
        </w:rPr>
        <w:t> </w:t>
      </w:r>
      <w:r>
        <w:rPr/>
        <w:t>atau</w:t>
      </w:r>
      <w:r>
        <w:rPr>
          <w:spacing w:val="-4"/>
        </w:rPr>
        <w:t> </w:t>
      </w:r>
      <w:r>
        <w:rPr/>
        <w:t>setelah</w:t>
      </w:r>
      <w:r>
        <w:rPr>
          <w:spacing w:val="-6"/>
        </w:rPr>
        <w:t> </w:t>
      </w:r>
      <w:r>
        <w:rPr/>
        <w:t>diketahuinya penipuan itu.</w:t>
      </w:r>
    </w:p>
    <w:p>
      <w:pPr>
        <w:pStyle w:val="BodyText"/>
        <w:spacing w:before="117"/>
        <w:ind w:left="0"/>
      </w:pPr>
    </w:p>
    <w:p>
      <w:pPr>
        <w:pStyle w:val="BodyText"/>
        <w:ind w:left="3979"/>
      </w:pPr>
      <w:r>
        <w:rPr/>
        <w:t>Pasal</w:t>
      </w:r>
      <w:r>
        <w:rPr>
          <w:spacing w:val="42"/>
        </w:rPr>
        <w:t> </w:t>
      </w:r>
      <w:r>
        <w:rPr>
          <w:spacing w:val="-4"/>
        </w:rPr>
        <w:t>1116</w:t>
      </w:r>
    </w:p>
    <w:p>
      <w:pPr>
        <w:pStyle w:val="BodyText"/>
        <w:spacing w:before="57"/>
        <w:ind w:hanging="1"/>
      </w:pPr>
      <w:r>
        <w:rPr/>
        <w:t>Tuntutan</w:t>
      </w:r>
      <w:r>
        <w:rPr>
          <w:spacing w:val="-10"/>
        </w:rPr>
        <w:t> </w:t>
      </w:r>
      <w:r>
        <w:rPr/>
        <w:t>hukum</w:t>
      </w:r>
      <w:r>
        <w:rPr>
          <w:spacing w:val="-12"/>
        </w:rPr>
        <w:t> </w:t>
      </w:r>
      <w:r>
        <w:rPr/>
        <w:t>untuk</w:t>
      </w:r>
      <w:r>
        <w:rPr>
          <w:spacing w:val="-12"/>
        </w:rPr>
        <w:t> </w:t>
      </w:r>
      <w:r>
        <w:rPr/>
        <w:t>pembatalan</w:t>
      </w:r>
      <w:r>
        <w:rPr>
          <w:spacing w:val="-10"/>
        </w:rPr>
        <w:t> </w:t>
      </w:r>
      <w:r>
        <w:rPr/>
        <w:t>itu</w:t>
      </w:r>
      <w:r>
        <w:rPr>
          <w:spacing w:val="-8"/>
        </w:rPr>
        <w:t> </w:t>
      </w:r>
      <w:r>
        <w:rPr/>
        <w:t>lewat</w:t>
      </w:r>
      <w:r>
        <w:rPr>
          <w:spacing w:val="-11"/>
        </w:rPr>
        <w:t> </w:t>
      </w:r>
      <w:r>
        <w:rPr/>
        <w:t>waktu</w:t>
      </w:r>
      <w:r>
        <w:rPr>
          <w:spacing w:val="-8"/>
        </w:rPr>
        <w:t> </w:t>
      </w:r>
      <w:r>
        <w:rPr/>
        <w:t>dengan</w:t>
      </w:r>
      <w:r>
        <w:rPr>
          <w:spacing w:val="-10"/>
        </w:rPr>
        <w:t> </w:t>
      </w:r>
      <w:r>
        <w:rPr/>
        <w:t>lampaunya</w:t>
      </w:r>
      <w:r>
        <w:rPr>
          <w:spacing w:val="-10"/>
        </w:rPr>
        <w:t> </w:t>
      </w:r>
      <w:r>
        <w:rPr/>
        <w:t>waktu</w:t>
      </w:r>
      <w:r>
        <w:rPr>
          <w:spacing w:val="-8"/>
        </w:rPr>
        <w:t> </w:t>
      </w:r>
      <w:r>
        <w:rPr/>
        <w:t>tiga</w:t>
      </w:r>
      <w:r>
        <w:rPr>
          <w:spacing w:val="-12"/>
        </w:rPr>
        <w:t> </w:t>
      </w:r>
      <w:r>
        <w:rPr/>
        <w:t>tahun, terhitung dari hari pemisahan harta peninggalan.</w:t>
      </w:r>
    </w:p>
    <w:p>
      <w:pPr>
        <w:pStyle w:val="BodyText"/>
        <w:spacing w:before="115"/>
        <w:ind w:left="0"/>
      </w:pPr>
    </w:p>
    <w:p>
      <w:pPr>
        <w:pStyle w:val="BodyText"/>
        <w:ind w:left="3979"/>
      </w:pPr>
      <w:r>
        <w:rPr/>
        <w:t>Pasal</w:t>
      </w:r>
      <w:r>
        <w:rPr>
          <w:spacing w:val="42"/>
        </w:rPr>
        <w:t> </w:t>
      </w:r>
      <w:r>
        <w:rPr>
          <w:spacing w:val="-4"/>
        </w:rPr>
        <w:t>1117</w:t>
      </w:r>
    </w:p>
    <w:p>
      <w:pPr>
        <w:pStyle w:val="BodyText"/>
        <w:spacing w:before="56"/>
        <w:ind w:hanging="1"/>
      </w:pPr>
      <w:r>
        <w:rPr/>
        <w:t>Tuntutan hukum untuk pembatalan pemisahan meliputi setiap akta yang bertujuan untuk </w:t>
      </w:r>
      <w:r>
        <w:rPr>
          <w:spacing w:val="-2"/>
        </w:rPr>
        <w:t>menghentikan</w:t>
      </w:r>
      <w:r>
        <w:rPr>
          <w:spacing w:val="-6"/>
        </w:rPr>
        <w:t> </w:t>
      </w:r>
      <w:r>
        <w:rPr>
          <w:spacing w:val="-2"/>
        </w:rPr>
        <w:t>keadaan</w:t>
      </w:r>
      <w:r>
        <w:rPr>
          <w:spacing w:val="-4"/>
        </w:rPr>
        <w:t> </w:t>
      </w:r>
      <w:r>
        <w:rPr>
          <w:spacing w:val="-2"/>
        </w:rPr>
        <w:t>tidak</w:t>
      </w:r>
      <w:r>
        <w:rPr>
          <w:spacing w:val="-4"/>
        </w:rPr>
        <w:t> </w:t>
      </w:r>
      <w:r>
        <w:rPr>
          <w:spacing w:val="-2"/>
        </w:rPr>
        <w:t>terbaginya</w:t>
      </w:r>
      <w:r>
        <w:rPr>
          <w:spacing w:val="-6"/>
        </w:rPr>
        <w:t> </w:t>
      </w:r>
      <w:r>
        <w:rPr>
          <w:spacing w:val="-2"/>
        </w:rPr>
        <w:t>harta</w:t>
      </w:r>
      <w:r>
        <w:rPr>
          <w:spacing w:val="-5"/>
        </w:rPr>
        <w:t> </w:t>
      </w:r>
      <w:r>
        <w:rPr>
          <w:spacing w:val="-2"/>
        </w:rPr>
        <w:t>peninggalan</w:t>
      </w:r>
      <w:r>
        <w:rPr>
          <w:spacing w:val="-6"/>
        </w:rPr>
        <w:t> </w:t>
      </w:r>
      <w:r>
        <w:rPr>
          <w:spacing w:val="-2"/>
        </w:rPr>
        <w:t>antara</w:t>
      </w:r>
      <w:r>
        <w:rPr>
          <w:spacing w:val="-6"/>
        </w:rPr>
        <w:t> </w:t>
      </w:r>
      <w:r>
        <w:rPr>
          <w:spacing w:val="-2"/>
        </w:rPr>
        <w:t>para</w:t>
      </w:r>
      <w:r>
        <w:rPr>
          <w:spacing w:val="-6"/>
        </w:rPr>
        <w:t> </w:t>
      </w:r>
      <w:r>
        <w:rPr>
          <w:spacing w:val="-2"/>
        </w:rPr>
        <w:t>sesama</w:t>
      </w:r>
      <w:r>
        <w:rPr>
          <w:spacing w:val="-6"/>
        </w:rPr>
        <w:t> </w:t>
      </w:r>
      <w:r>
        <w:rPr>
          <w:spacing w:val="-2"/>
        </w:rPr>
        <w:t>ahli</w:t>
      </w:r>
      <w:r>
        <w:rPr>
          <w:spacing w:val="-6"/>
        </w:rPr>
        <w:t> </w:t>
      </w:r>
      <w:r>
        <w:rPr>
          <w:spacing w:val="-2"/>
        </w:rPr>
        <w:t>waris,</w:t>
      </w:r>
      <w:r>
        <w:rPr>
          <w:spacing w:val="-6"/>
        </w:rPr>
        <w:t> </w:t>
      </w:r>
      <w:r>
        <w:rPr>
          <w:spacing w:val="-2"/>
        </w:rPr>
        <w:t>tidak </w:t>
      </w:r>
      <w:r>
        <w:rPr/>
        <w:t>peduli apakah akta itu dibuat dengan nama jual beli, tukar menukar, perdamaian, dan </w:t>
      </w:r>
      <w:r>
        <w:rPr>
          <w:spacing w:val="-2"/>
        </w:rPr>
        <w:t>sebagainya.</w:t>
      </w:r>
    </w:p>
    <w:p>
      <w:pPr>
        <w:pStyle w:val="BodyText"/>
        <w:spacing w:after="0"/>
        <w:sectPr>
          <w:pgSz w:w="12240" w:h="15840"/>
          <w:pgMar w:top="1520" w:bottom="280" w:left="1800" w:right="1800"/>
        </w:sectPr>
      </w:pPr>
    </w:p>
    <w:p>
      <w:pPr>
        <w:pStyle w:val="BodyText"/>
        <w:spacing w:before="65"/>
      </w:pPr>
      <w:r>
        <w:rPr/>
        <w:t>Namun</w:t>
      </w:r>
      <w:r>
        <w:rPr>
          <w:spacing w:val="-12"/>
        </w:rPr>
        <w:t> </w:t>
      </w:r>
      <w:r>
        <w:rPr/>
        <w:t>bila</w:t>
      </w:r>
      <w:r>
        <w:rPr>
          <w:spacing w:val="-11"/>
        </w:rPr>
        <w:t> </w:t>
      </w:r>
      <w:r>
        <w:rPr/>
        <w:t>akta</w:t>
      </w:r>
      <w:r>
        <w:rPr>
          <w:spacing w:val="-12"/>
        </w:rPr>
        <w:t> </w:t>
      </w:r>
      <w:r>
        <w:rPr/>
        <w:t>pemisahan</w:t>
      </w:r>
      <w:r>
        <w:rPr>
          <w:spacing w:val="-12"/>
        </w:rPr>
        <w:t> </w:t>
      </w:r>
      <w:r>
        <w:rPr/>
        <w:t>harta</w:t>
      </w:r>
      <w:r>
        <w:rPr>
          <w:spacing w:val="-12"/>
        </w:rPr>
        <w:t> </w:t>
      </w:r>
      <w:r>
        <w:rPr/>
        <w:t>peninggalan</w:t>
      </w:r>
      <w:r>
        <w:rPr>
          <w:spacing w:val="-12"/>
        </w:rPr>
        <w:t> </w:t>
      </w:r>
      <w:r>
        <w:rPr/>
        <w:t>itu</w:t>
      </w:r>
      <w:r>
        <w:rPr>
          <w:spacing w:val="-12"/>
        </w:rPr>
        <w:t> </w:t>
      </w:r>
      <w:r>
        <w:rPr/>
        <w:t>atau</w:t>
      </w:r>
      <w:r>
        <w:rPr>
          <w:spacing w:val="-12"/>
        </w:rPr>
        <w:t> </w:t>
      </w:r>
      <w:r>
        <w:rPr/>
        <w:t>suatu</w:t>
      </w:r>
      <w:r>
        <w:rPr>
          <w:spacing w:val="-10"/>
        </w:rPr>
        <w:t> </w:t>
      </w:r>
      <w:r>
        <w:rPr/>
        <w:t>akta</w:t>
      </w:r>
      <w:r>
        <w:rPr>
          <w:spacing w:val="-12"/>
        </w:rPr>
        <w:t> </w:t>
      </w:r>
      <w:r>
        <w:rPr/>
        <w:t>yang</w:t>
      </w:r>
      <w:r>
        <w:rPr>
          <w:spacing w:val="-12"/>
        </w:rPr>
        <w:t> </w:t>
      </w:r>
      <w:r>
        <w:rPr/>
        <w:t>sama</w:t>
      </w:r>
      <w:r>
        <w:rPr>
          <w:spacing w:val="-12"/>
        </w:rPr>
        <w:t> </w:t>
      </w:r>
      <w:r>
        <w:rPr/>
        <w:t>dengan</w:t>
      </w:r>
      <w:r>
        <w:rPr>
          <w:spacing w:val="-12"/>
        </w:rPr>
        <w:t> </w:t>
      </w:r>
      <w:r>
        <w:rPr/>
        <w:t>itu</w:t>
      </w:r>
      <w:r>
        <w:rPr>
          <w:spacing w:val="-12"/>
        </w:rPr>
        <w:t> </w:t>
      </w:r>
      <w:r>
        <w:rPr/>
        <w:t>telah dilaksanakan,</w:t>
      </w:r>
      <w:r>
        <w:rPr>
          <w:spacing w:val="-4"/>
        </w:rPr>
        <w:t> </w:t>
      </w:r>
      <w:r>
        <w:rPr/>
        <w:t>maka</w:t>
      </w:r>
      <w:r>
        <w:rPr>
          <w:spacing w:val="-5"/>
        </w:rPr>
        <w:t> </w:t>
      </w:r>
      <w:r>
        <w:rPr/>
        <w:t>tidak</w:t>
      </w:r>
      <w:r>
        <w:rPr>
          <w:spacing w:val="-5"/>
        </w:rPr>
        <w:t> </w:t>
      </w:r>
      <w:r>
        <w:rPr/>
        <w:t>dapat</w:t>
      </w:r>
      <w:r>
        <w:rPr>
          <w:spacing w:val="-6"/>
        </w:rPr>
        <w:t> </w:t>
      </w:r>
      <w:r>
        <w:rPr/>
        <w:t>dimintakan</w:t>
      </w:r>
      <w:r>
        <w:rPr>
          <w:spacing w:val="-5"/>
        </w:rPr>
        <w:t> </w:t>
      </w:r>
      <w:r>
        <w:rPr/>
        <w:t>pembatalan</w:t>
      </w:r>
      <w:r>
        <w:rPr>
          <w:spacing w:val="-2"/>
        </w:rPr>
        <w:t> </w:t>
      </w:r>
      <w:r>
        <w:rPr/>
        <w:t>suatu</w:t>
      </w:r>
      <w:r>
        <w:rPr>
          <w:spacing w:val="-2"/>
        </w:rPr>
        <w:t> </w:t>
      </w:r>
      <w:r>
        <w:rPr/>
        <w:t>perdamaian</w:t>
      </w:r>
      <w:r>
        <w:rPr>
          <w:spacing w:val="-2"/>
        </w:rPr>
        <w:t> </w:t>
      </w:r>
      <w:r>
        <w:rPr/>
        <w:t>yang</w:t>
      </w:r>
      <w:r>
        <w:rPr>
          <w:spacing w:val="-2"/>
        </w:rPr>
        <w:t> </w:t>
      </w:r>
      <w:r>
        <w:rPr/>
        <w:t>telah</w:t>
      </w:r>
      <w:r>
        <w:rPr>
          <w:spacing w:val="-2"/>
        </w:rPr>
        <w:t> </w:t>
      </w:r>
      <w:r>
        <w:rPr/>
        <w:t>dibuat untuk</w:t>
      </w:r>
      <w:r>
        <w:rPr>
          <w:spacing w:val="-1"/>
        </w:rPr>
        <w:t> </w:t>
      </w:r>
      <w:r>
        <w:rPr/>
        <w:t>menghilangkan keberatan-keberatan</w:t>
      </w:r>
      <w:r>
        <w:rPr>
          <w:spacing w:val="-1"/>
        </w:rPr>
        <w:t> </w:t>
      </w:r>
      <w:r>
        <w:rPr/>
        <w:t>yang ada dalam</w:t>
      </w:r>
      <w:r>
        <w:rPr>
          <w:spacing w:val="-2"/>
        </w:rPr>
        <w:t> </w:t>
      </w:r>
      <w:r>
        <w:rPr/>
        <w:t>akta</w:t>
      </w:r>
      <w:r>
        <w:rPr>
          <w:spacing w:val="-1"/>
        </w:rPr>
        <w:t> </w:t>
      </w:r>
      <w:r>
        <w:rPr/>
        <w:t>yang pertama.</w:t>
      </w:r>
    </w:p>
    <w:p>
      <w:pPr>
        <w:pStyle w:val="BodyText"/>
        <w:spacing w:before="116"/>
        <w:ind w:left="0"/>
      </w:pPr>
    </w:p>
    <w:p>
      <w:pPr>
        <w:pStyle w:val="BodyText"/>
        <w:ind w:left="3979"/>
      </w:pPr>
      <w:r>
        <w:rPr/>
        <w:t>Pasal</w:t>
      </w:r>
      <w:r>
        <w:rPr>
          <w:spacing w:val="42"/>
        </w:rPr>
        <w:t> </w:t>
      </w:r>
      <w:r>
        <w:rPr>
          <w:spacing w:val="-4"/>
        </w:rPr>
        <w:t>1118</w:t>
      </w:r>
    </w:p>
    <w:p>
      <w:pPr>
        <w:pStyle w:val="BodyText"/>
        <w:spacing w:before="56"/>
        <w:ind w:right="96" w:hanging="1"/>
      </w:pPr>
      <w:r>
        <w:rPr/>
        <w:t>Tuntutan hukum untuk pembatalan pernisahan harta peninggalan tidak diperkenankan terhadap</w:t>
      </w:r>
      <w:r>
        <w:rPr>
          <w:spacing w:val="-16"/>
        </w:rPr>
        <w:t> </w:t>
      </w:r>
      <w:r>
        <w:rPr/>
        <w:t>penjualan</w:t>
      </w:r>
      <w:r>
        <w:rPr>
          <w:spacing w:val="-14"/>
        </w:rPr>
        <w:t> </w:t>
      </w:r>
      <w:r>
        <w:rPr/>
        <w:t>hak</w:t>
      </w:r>
      <w:r>
        <w:rPr>
          <w:spacing w:val="-14"/>
        </w:rPr>
        <w:t> </w:t>
      </w:r>
      <w:r>
        <w:rPr/>
        <w:t>waris,</w:t>
      </w:r>
      <w:r>
        <w:rPr>
          <w:spacing w:val="-13"/>
        </w:rPr>
        <w:t> </w:t>
      </w:r>
      <w:r>
        <w:rPr/>
        <w:t>tanpa</w:t>
      </w:r>
      <w:r>
        <w:rPr>
          <w:spacing w:val="-14"/>
        </w:rPr>
        <w:t> </w:t>
      </w:r>
      <w:r>
        <w:rPr/>
        <w:t>adanya</w:t>
      </w:r>
      <w:r>
        <w:rPr>
          <w:spacing w:val="-14"/>
        </w:rPr>
        <w:t> </w:t>
      </w:r>
      <w:r>
        <w:rPr/>
        <w:t>penipuan</w:t>
      </w:r>
      <w:r>
        <w:rPr>
          <w:spacing w:val="-14"/>
        </w:rPr>
        <w:t> </w:t>
      </w:r>
      <w:r>
        <w:rPr/>
        <w:t>terhadap</w:t>
      </w:r>
      <w:r>
        <w:rPr>
          <w:spacing w:val="-13"/>
        </w:rPr>
        <w:t> </w:t>
      </w:r>
      <w:r>
        <w:rPr/>
        <w:t>seorang</w:t>
      </w:r>
      <w:r>
        <w:rPr>
          <w:spacing w:val="-14"/>
        </w:rPr>
        <w:t> </w:t>
      </w:r>
      <w:r>
        <w:rPr/>
        <w:t>sesama</w:t>
      </w:r>
      <w:r>
        <w:rPr>
          <w:spacing w:val="-14"/>
        </w:rPr>
        <w:t> </w:t>
      </w:r>
      <w:r>
        <w:rPr/>
        <w:t>ahli</w:t>
      </w:r>
      <w:r>
        <w:rPr>
          <w:spacing w:val="-14"/>
        </w:rPr>
        <w:t> </w:t>
      </w:r>
      <w:r>
        <w:rPr/>
        <w:t>waris</w:t>
      </w:r>
      <w:r>
        <w:rPr>
          <w:spacing w:val="-13"/>
        </w:rPr>
        <w:t> </w:t>
      </w:r>
      <w:r>
        <w:rPr/>
        <w:t>atau lebih untuk keuntungan atau kerugian mereka oleh seseorang.</w:t>
      </w:r>
    </w:p>
    <w:p>
      <w:pPr>
        <w:pStyle w:val="BodyText"/>
        <w:spacing w:before="116"/>
        <w:ind w:left="0"/>
      </w:pPr>
    </w:p>
    <w:p>
      <w:pPr>
        <w:pStyle w:val="BodyText"/>
        <w:spacing w:before="1"/>
        <w:ind w:left="3979"/>
      </w:pPr>
      <w:r>
        <w:rPr/>
        <w:t>Pasal</w:t>
      </w:r>
      <w:r>
        <w:rPr>
          <w:spacing w:val="42"/>
        </w:rPr>
        <w:t> </w:t>
      </w:r>
      <w:r>
        <w:rPr>
          <w:spacing w:val="-4"/>
        </w:rPr>
        <w:t>1119</w:t>
      </w:r>
    </w:p>
    <w:p>
      <w:pPr>
        <w:pStyle w:val="BodyText"/>
        <w:spacing w:before="59"/>
        <w:ind w:right="152"/>
      </w:pPr>
      <w:r>
        <w:rPr/>
        <w:t>Pemisahan</w:t>
      </w:r>
      <w:r>
        <w:rPr>
          <w:spacing w:val="-3"/>
        </w:rPr>
        <w:t> </w:t>
      </w:r>
      <w:r>
        <w:rPr/>
        <w:t>ulang harta</w:t>
      </w:r>
      <w:r>
        <w:rPr>
          <w:spacing w:val="-3"/>
        </w:rPr>
        <w:t> </w:t>
      </w:r>
      <w:r>
        <w:rPr/>
        <w:t>peninggalan</w:t>
      </w:r>
      <w:r>
        <w:rPr>
          <w:spacing w:val="-3"/>
        </w:rPr>
        <w:t> </w:t>
      </w:r>
      <w:r>
        <w:rPr/>
        <w:t>yang</w:t>
      </w:r>
      <w:r>
        <w:rPr>
          <w:spacing w:val="-3"/>
        </w:rPr>
        <w:t> </w:t>
      </w:r>
      <w:r>
        <w:rPr/>
        <w:t>dilakukan setelah</w:t>
      </w:r>
      <w:r>
        <w:rPr>
          <w:spacing w:val="-3"/>
        </w:rPr>
        <w:t> </w:t>
      </w:r>
      <w:r>
        <w:rPr/>
        <w:t>pembatalan</w:t>
      </w:r>
      <w:r>
        <w:rPr>
          <w:spacing w:val="-3"/>
        </w:rPr>
        <w:t> </w:t>
      </w:r>
      <w:r>
        <w:rPr/>
        <w:t>pemisahan harta peninggalan,</w:t>
      </w:r>
      <w:r>
        <w:rPr>
          <w:spacing w:val="-14"/>
        </w:rPr>
        <w:t> </w:t>
      </w:r>
      <w:r>
        <w:rPr/>
        <w:t>tidak</w:t>
      </w:r>
      <w:r>
        <w:rPr>
          <w:spacing w:val="-14"/>
        </w:rPr>
        <w:t> </w:t>
      </w:r>
      <w:r>
        <w:rPr/>
        <w:t>dapat</w:t>
      </w:r>
      <w:r>
        <w:rPr>
          <w:spacing w:val="-14"/>
        </w:rPr>
        <w:t> </w:t>
      </w:r>
      <w:r>
        <w:rPr/>
        <w:t>mendatangkan</w:t>
      </w:r>
      <w:r>
        <w:rPr>
          <w:spacing w:val="-13"/>
        </w:rPr>
        <w:t> </w:t>
      </w:r>
      <w:r>
        <w:rPr/>
        <w:t>kerugian</w:t>
      </w:r>
      <w:r>
        <w:rPr>
          <w:spacing w:val="-14"/>
        </w:rPr>
        <w:t> </w:t>
      </w:r>
      <w:r>
        <w:rPr/>
        <w:t>terhadap</w:t>
      </w:r>
      <w:r>
        <w:rPr>
          <w:spacing w:val="-14"/>
        </w:rPr>
        <w:t> </w:t>
      </w:r>
      <w:r>
        <w:rPr/>
        <w:t>hak-hak</w:t>
      </w:r>
      <w:r>
        <w:rPr>
          <w:spacing w:val="-14"/>
        </w:rPr>
        <w:t> </w:t>
      </w:r>
      <w:r>
        <w:rPr/>
        <w:t>yang</w:t>
      </w:r>
      <w:r>
        <w:rPr>
          <w:spacing w:val="-13"/>
        </w:rPr>
        <w:t> </w:t>
      </w:r>
      <w:r>
        <w:rPr/>
        <w:t>telah</w:t>
      </w:r>
      <w:r>
        <w:rPr>
          <w:spacing w:val="-14"/>
        </w:rPr>
        <w:t> </w:t>
      </w:r>
      <w:r>
        <w:rPr/>
        <w:t>diperoleh</w:t>
      </w:r>
      <w:r>
        <w:rPr>
          <w:spacing w:val="-14"/>
        </w:rPr>
        <w:t> </w:t>
      </w:r>
      <w:r>
        <w:rPr/>
        <w:t>pihak ketiga secara sah sebelumnya.</w:t>
      </w:r>
    </w:p>
    <w:p>
      <w:pPr>
        <w:pStyle w:val="BodyText"/>
        <w:spacing w:before="115"/>
        <w:ind w:left="0"/>
      </w:pPr>
    </w:p>
    <w:p>
      <w:pPr>
        <w:pStyle w:val="BodyText"/>
        <w:spacing w:before="1"/>
        <w:ind w:left="3969"/>
      </w:pPr>
      <w:r>
        <w:rPr/>
        <w:t>Pasal</w:t>
      </w:r>
      <w:r>
        <w:rPr>
          <w:spacing w:val="43"/>
        </w:rPr>
        <w:t> </w:t>
      </w:r>
      <w:r>
        <w:rPr>
          <w:spacing w:val="-4"/>
        </w:rPr>
        <w:t>1120</w:t>
      </w:r>
    </w:p>
    <w:p>
      <w:pPr>
        <w:pStyle w:val="BodyText"/>
        <w:spacing w:before="56"/>
      </w:pPr>
      <w:r>
        <w:rPr>
          <w:spacing w:val="-2"/>
        </w:rPr>
        <w:t>Segala</w:t>
      </w:r>
      <w:r>
        <w:rPr>
          <w:spacing w:val="-5"/>
        </w:rPr>
        <w:t> </w:t>
      </w:r>
      <w:r>
        <w:rPr>
          <w:spacing w:val="-2"/>
        </w:rPr>
        <w:t>pelepasan</w:t>
      </w:r>
      <w:r>
        <w:rPr>
          <w:spacing w:val="-3"/>
        </w:rPr>
        <w:t> </w:t>
      </w:r>
      <w:r>
        <w:rPr>
          <w:spacing w:val="-2"/>
        </w:rPr>
        <w:t>hak untuk minta</w:t>
      </w:r>
      <w:r>
        <w:rPr>
          <w:spacing w:val="-5"/>
        </w:rPr>
        <w:t> </w:t>
      </w:r>
      <w:r>
        <w:rPr>
          <w:spacing w:val="-2"/>
        </w:rPr>
        <w:t>pembatalan suatu</w:t>
      </w:r>
      <w:r>
        <w:rPr>
          <w:spacing w:val="-5"/>
        </w:rPr>
        <w:t> </w:t>
      </w:r>
      <w:r>
        <w:rPr>
          <w:spacing w:val="-2"/>
        </w:rPr>
        <w:t>pemisahan tidaklah</w:t>
      </w:r>
      <w:r>
        <w:rPr>
          <w:spacing w:val="-5"/>
        </w:rPr>
        <w:t> </w:t>
      </w:r>
      <w:r>
        <w:rPr>
          <w:spacing w:val="-2"/>
        </w:rPr>
        <w:t>berlaku.</w:t>
      </w:r>
    </w:p>
    <w:p>
      <w:pPr>
        <w:pStyle w:val="BodyText"/>
        <w:spacing w:before="113"/>
        <w:ind w:left="0"/>
      </w:pPr>
    </w:p>
    <w:p>
      <w:pPr>
        <w:pStyle w:val="BodyText"/>
        <w:ind w:left="3919"/>
      </w:pPr>
      <w:r>
        <w:rPr/>
        <w:t>BAGIAN</w:t>
      </w:r>
      <w:r>
        <w:rPr>
          <w:spacing w:val="34"/>
        </w:rPr>
        <w:t> </w:t>
      </w:r>
      <w:r>
        <w:rPr>
          <w:spacing w:val="-10"/>
        </w:rPr>
        <w:t>5</w:t>
      </w:r>
    </w:p>
    <w:p>
      <w:pPr>
        <w:pStyle w:val="BodyText"/>
        <w:spacing w:before="59"/>
        <w:ind w:left="362" w:right="101"/>
        <w:jc w:val="center"/>
      </w:pPr>
      <w:r>
        <w:rPr>
          <w:w w:val="110"/>
        </w:rPr>
        <w:t>Pembagian</w:t>
      </w:r>
      <w:r>
        <w:rPr>
          <w:spacing w:val="-16"/>
          <w:w w:val="110"/>
        </w:rPr>
        <w:t> </w:t>
      </w:r>
      <w:r>
        <w:rPr>
          <w:w w:val="110"/>
        </w:rPr>
        <w:t>Harta</w:t>
      </w:r>
      <w:r>
        <w:rPr>
          <w:spacing w:val="-15"/>
          <w:w w:val="110"/>
        </w:rPr>
        <w:t> </w:t>
      </w:r>
      <w:r>
        <w:rPr>
          <w:w w:val="110"/>
        </w:rPr>
        <w:t>Peninggalan</w:t>
      </w:r>
      <w:r>
        <w:rPr>
          <w:spacing w:val="-15"/>
          <w:w w:val="110"/>
        </w:rPr>
        <w:t> </w:t>
      </w:r>
      <w:r>
        <w:rPr>
          <w:w w:val="110"/>
        </w:rPr>
        <w:t>oleh</w:t>
      </w:r>
      <w:r>
        <w:rPr>
          <w:spacing w:val="-15"/>
          <w:w w:val="110"/>
        </w:rPr>
        <w:t> </w:t>
      </w:r>
      <w:r>
        <w:rPr>
          <w:w w:val="110"/>
        </w:rPr>
        <w:t>Keluarga</w:t>
      </w:r>
      <w:r>
        <w:rPr>
          <w:spacing w:val="-15"/>
          <w:w w:val="110"/>
        </w:rPr>
        <w:t> </w:t>
      </w:r>
      <w:r>
        <w:rPr>
          <w:w w:val="110"/>
        </w:rPr>
        <w:t>Sedarah</w:t>
      </w:r>
      <w:r>
        <w:rPr>
          <w:spacing w:val="-15"/>
          <w:w w:val="110"/>
        </w:rPr>
        <w:t> </w:t>
      </w:r>
      <w:r>
        <w:rPr>
          <w:w w:val="110"/>
        </w:rPr>
        <w:t>dalam</w:t>
      </w:r>
      <w:r>
        <w:rPr>
          <w:spacing w:val="-15"/>
          <w:w w:val="110"/>
        </w:rPr>
        <w:t> </w:t>
      </w:r>
      <w:r>
        <w:rPr>
          <w:w w:val="110"/>
        </w:rPr>
        <w:t>Garis</w:t>
      </w:r>
      <w:r>
        <w:rPr>
          <w:spacing w:val="-15"/>
          <w:w w:val="110"/>
        </w:rPr>
        <w:t> </w:t>
      </w:r>
      <w:r>
        <w:rPr>
          <w:w w:val="110"/>
        </w:rPr>
        <w:t>ke</w:t>
      </w:r>
      <w:r>
        <w:rPr>
          <w:spacing w:val="-16"/>
          <w:w w:val="110"/>
        </w:rPr>
        <w:t> </w:t>
      </w:r>
      <w:r>
        <w:rPr>
          <w:w w:val="110"/>
        </w:rPr>
        <w:t>Atas</w:t>
      </w:r>
      <w:r>
        <w:rPr>
          <w:spacing w:val="-15"/>
          <w:w w:val="110"/>
        </w:rPr>
        <w:t> </w:t>
      </w:r>
      <w:r>
        <w:rPr>
          <w:w w:val="110"/>
        </w:rPr>
        <w:t>Antara Keturunan</w:t>
      </w:r>
      <w:r>
        <w:rPr>
          <w:spacing w:val="-14"/>
          <w:w w:val="110"/>
        </w:rPr>
        <w:t> </w:t>
      </w:r>
      <w:r>
        <w:rPr>
          <w:w w:val="110"/>
        </w:rPr>
        <w:t>Mereka</w:t>
      </w:r>
      <w:r>
        <w:rPr>
          <w:spacing w:val="-12"/>
          <w:w w:val="110"/>
        </w:rPr>
        <w:t> </w:t>
      </w:r>
      <w:r>
        <w:rPr>
          <w:w w:val="110"/>
        </w:rPr>
        <w:t>Atau</w:t>
      </w:r>
      <w:r>
        <w:rPr>
          <w:spacing w:val="-13"/>
          <w:w w:val="110"/>
        </w:rPr>
        <w:t> </w:t>
      </w:r>
      <w:r>
        <w:rPr>
          <w:w w:val="110"/>
        </w:rPr>
        <w:t>di</w:t>
      </w:r>
      <w:r>
        <w:rPr>
          <w:spacing w:val="-15"/>
          <w:w w:val="110"/>
        </w:rPr>
        <w:t> </w:t>
      </w:r>
      <w:r>
        <w:rPr>
          <w:w w:val="110"/>
        </w:rPr>
        <w:t>Antara</w:t>
      </w:r>
      <w:r>
        <w:rPr>
          <w:spacing w:val="-14"/>
          <w:w w:val="110"/>
        </w:rPr>
        <w:t> </w:t>
      </w:r>
      <w:r>
        <w:rPr>
          <w:w w:val="110"/>
        </w:rPr>
        <w:t>Mereka</w:t>
      </w:r>
      <w:r>
        <w:rPr>
          <w:spacing w:val="-16"/>
          <w:w w:val="110"/>
        </w:rPr>
        <w:t> </w:t>
      </w:r>
      <w:r>
        <w:rPr>
          <w:w w:val="110"/>
        </w:rPr>
        <w:t>ini</w:t>
      </w:r>
      <w:r>
        <w:rPr>
          <w:spacing w:val="-12"/>
          <w:w w:val="110"/>
        </w:rPr>
        <w:t> </w:t>
      </w:r>
      <w:r>
        <w:rPr>
          <w:w w:val="110"/>
        </w:rPr>
        <w:t>dan</w:t>
      </w:r>
      <w:r>
        <w:rPr>
          <w:spacing w:val="-13"/>
          <w:w w:val="110"/>
        </w:rPr>
        <w:t> </w:t>
      </w:r>
      <w:r>
        <w:rPr>
          <w:w w:val="110"/>
        </w:rPr>
        <w:t>Suami</w:t>
      </w:r>
      <w:r>
        <w:rPr>
          <w:spacing w:val="-15"/>
          <w:w w:val="110"/>
        </w:rPr>
        <w:t> </w:t>
      </w:r>
      <w:r>
        <w:rPr>
          <w:w w:val="110"/>
        </w:rPr>
        <w:t>Atau</w:t>
      </w:r>
      <w:r>
        <w:rPr>
          <w:spacing w:val="-13"/>
          <w:w w:val="110"/>
        </w:rPr>
        <w:t> </w:t>
      </w:r>
      <w:r>
        <w:rPr>
          <w:w w:val="110"/>
        </w:rPr>
        <w:t>Isteri</w:t>
      </w:r>
      <w:r>
        <w:rPr>
          <w:spacing w:val="-15"/>
          <w:w w:val="110"/>
        </w:rPr>
        <w:t> </w:t>
      </w:r>
      <w:r>
        <w:rPr>
          <w:w w:val="110"/>
        </w:rPr>
        <w:t>Mereka</w:t>
      </w:r>
      <w:r>
        <w:rPr>
          <w:spacing w:val="-12"/>
          <w:w w:val="110"/>
        </w:rPr>
        <w:t> </w:t>
      </w:r>
      <w:r>
        <w:rPr>
          <w:w w:val="110"/>
        </w:rPr>
        <w:t>yang Hidup Terlama</w:t>
      </w:r>
    </w:p>
    <w:p>
      <w:pPr>
        <w:pStyle w:val="BodyText"/>
        <w:spacing w:before="116"/>
        <w:ind w:left="0"/>
      </w:pPr>
    </w:p>
    <w:p>
      <w:pPr>
        <w:pStyle w:val="BodyText"/>
        <w:spacing w:before="1"/>
        <w:ind w:left="3979"/>
      </w:pPr>
      <w:r>
        <w:rPr/>
        <w:t>Pasal</w:t>
      </w:r>
      <w:r>
        <w:rPr>
          <w:spacing w:val="42"/>
        </w:rPr>
        <w:t> </w:t>
      </w:r>
      <w:r>
        <w:rPr>
          <w:spacing w:val="-4"/>
        </w:rPr>
        <w:t>1121</w:t>
      </w:r>
    </w:p>
    <w:p>
      <w:pPr>
        <w:pStyle w:val="BodyText"/>
        <w:spacing w:before="56"/>
        <w:ind w:right="96"/>
      </w:pPr>
      <w:r>
        <w:rPr/>
        <w:t>Para</w:t>
      </w:r>
      <w:r>
        <w:rPr>
          <w:spacing w:val="-1"/>
        </w:rPr>
        <w:t> </w:t>
      </w:r>
      <w:r>
        <w:rPr/>
        <w:t>keluarga</w:t>
      </w:r>
      <w:r>
        <w:rPr>
          <w:spacing w:val="-1"/>
        </w:rPr>
        <w:t> </w:t>
      </w:r>
      <w:r>
        <w:rPr/>
        <w:t>sedarah</w:t>
      </w:r>
      <w:r>
        <w:rPr>
          <w:spacing w:val="-1"/>
        </w:rPr>
        <w:t> </w:t>
      </w:r>
      <w:r>
        <w:rPr/>
        <w:t>dalam</w:t>
      </w:r>
      <w:r>
        <w:rPr>
          <w:spacing w:val="-2"/>
        </w:rPr>
        <w:t> </w:t>
      </w:r>
      <w:r>
        <w:rPr/>
        <w:t>garis</w:t>
      </w:r>
      <w:r>
        <w:rPr>
          <w:spacing w:val="-1"/>
        </w:rPr>
        <w:t> </w:t>
      </w:r>
      <w:r>
        <w:rPr/>
        <w:t>ke</w:t>
      </w:r>
      <w:r>
        <w:rPr>
          <w:spacing w:val="-1"/>
        </w:rPr>
        <w:t> </w:t>
      </w:r>
      <w:r>
        <w:rPr/>
        <w:t>atas</w:t>
      </w:r>
      <w:r>
        <w:rPr>
          <w:spacing w:val="-1"/>
        </w:rPr>
        <w:t> </w:t>
      </w:r>
      <w:r>
        <w:rPr/>
        <w:t>boleh melakukan</w:t>
      </w:r>
      <w:r>
        <w:rPr>
          <w:spacing w:val="-1"/>
        </w:rPr>
        <w:t> </w:t>
      </w:r>
      <w:r>
        <w:rPr/>
        <w:t>pembagian</w:t>
      </w:r>
      <w:r>
        <w:rPr>
          <w:spacing w:val="-1"/>
        </w:rPr>
        <w:t> </w:t>
      </w:r>
      <w:r>
        <w:rPr/>
        <w:t>dan</w:t>
      </w:r>
      <w:r>
        <w:rPr>
          <w:spacing w:val="-1"/>
        </w:rPr>
        <w:t> </w:t>
      </w:r>
      <w:r>
        <w:rPr/>
        <w:t>pemisahan</w:t>
      </w:r>
      <w:r>
        <w:rPr>
          <w:spacing w:val="-1"/>
        </w:rPr>
        <w:t> </w:t>
      </w:r>
      <w:r>
        <w:rPr/>
        <w:t>harta benda</w:t>
      </w:r>
      <w:r>
        <w:rPr>
          <w:spacing w:val="-10"/>
        </w:rPr>
        <w:t> </w:t>
      </w:r>
      <w:r>
        <w:rPr/>
        <w:t>mereka,</w:t>
      </w:r>
      <w:r>
        <w:rPr>
          <w:spacing w:val="-10"/>
        </w:rPr>
        <w:t> </w:t>
      </w:r>
      <w:r>
        <w:rPr/>
        <w:t>dengan</w:t>
      </w:r>
      <w:r>
        <w:rPr>
          <w:spacing w:val="-10"/>
        </w:rPr>
        <w:t> </w:t>
      </w:r>
      <w:r>
        <w:rPr/>
        <w:t>surat</w:t>
      </w:r>
      <w:r>
        <w:rPr>
          <w:spacing w:val="-9"/>
        </w:rPr>
        <w:t> </w:t>
      </w:r>
      <w:r>
        <w:rPr/>
        <w:t>wasiat</w:t>
      </w:r>
      <w:r>
        <w:rPr>
          <w:spacing w:val="-9"/>
        </w:rPr>
        <w:t> </w:t>
      </w:r>
      <w:r>
        <w:rPr/>
        <w:t>atau</w:t>
      </w:r>
      <w:r>
        <w:rPr>
          <w:spacing w:val="-10"/>
        </w:rPr>
        <w:t> </w:t>
      </w:r>
      <w:r>
        <w:rPr/>
        <w:t>dengan</w:t>
      </w:r>
      <w:r>
        <w:rPr>
          <w:spacing w:val="-10"/>
        </w:rPr>
        <w:t> </w:t>
      </w:r>
      <w:r>
        <w:rPr/>
        <w:t>akta</w:t>
      </w:r>
      <w:r>
        <w:rPr>
          <w:spacing w:val="-9"/>
        </w:rPr>
        <w:t> </w:t>
      </w:r>
      <w:r>
        <w:rPr/>
        <w:t>Notaris,</w:t>
      </w:r>
      <w:r>
        <w:rPr>
          <w:spacing w:val="-10"/>
        </w:rPr>
        <w:t> </w:t>
      </w:r>
      <w:r>
        <w:rPr/>
        <w:t>di</w:t>
      </w:r>
      <w:r>
        <w:rPr>
          <w:spacing w:val="-11"/>
        </w:rPr>
        <w:t> </w:t>
      </w:r>
      <w:r>
        <w:rPr/>
        <w:t>antara</w:t>
      </w:r>
      <w:r>
        <w:rPr>
          <w:spacing w:val="-10"/>
        </w:rPr>
        <w:t> </w:t>
      </w:r>
      <w:r>
        <w:rPr/>
        <w:t>keturunan</w:t>
      </w:r>
      <w:r>
        <w:rPr>
          <w:spacing w:val="-10"/>
        </w:rPr>
        <w:t> </w:t>
      </w:r>
      <w:r>
        <w:rPr/>
        <w:t>mereka</w:t>
      </w:r>
      <w:r>
        <w:rPr>
          <w:spacing w:val="-10"/>
        </w:rPr>
        <w:t> </w:t>
      </w:r>
      <w:r>
        <w:rPr/>
        <w:t>atau di antara keturunan mereka ini</w:t>
      </w:r>
      <w:r>
        <w:rPr>
          <w:spacing w:val="-1"/>
        </w:rPr>
        <w:t> </w:t>
      </w:r>
      <w:r>
        <w:rPr/>
        <w:t>dan suami atau isteri mereka yang hidup terlama.</w:t>
      </w:r>
    </w:p>
    <w:p>
      <w:pPr>
        <w:pStyle w:val="BodyText"/>
        <w:spacing w:before="116"/>
        <w:ind w:left="0"/>
      </w:pPr>
    </w:p>
    <w:p>
      <w:pPr>
        <w:pStyle w:val="BodyText"/>
        <w:ind w:left="3969"/>
      </w:pPr>
      <w:r>
        <w:rPr/>
        <w:t>Pasal</w:t>
      </w:r>
      <w:r>
        <w:rPr>
          <w:spacing w:val="43"/>
        </w:rPr>
        <w:t> </w:t>
      </w:r>
      <w:r>
        <w:rPr>
          <w:spacing w:val="-4"/>
        </w:rPr>
        <w:t>1122</w:t>
      </w:r>
    </w:p>
    <w:p>
      <w:pPr>
        <w:pStyle w:val="BodyText"/>
        <w:spacing w:before="57"/>
      </w:pPr>
      <w:r>
        <w:rPr>
          <w:spacing w:val="-2"/>
        </w:rPr>
        <w:t>Bila</w:t>
      </w:r>
      <w:r>
        <w:rPr>
          <w:spacing w:val="-10"/>
        </w:rPr>
        <w:t> </w:t>
      </w:r>
      <w:r>
        <w:rPr>
          <w:spacing w:val="-2"/>
        </w:rPr>
        <w:t>tidak</w:t>
      </w:r>
      <w:r>
        <w:rPr>
          <w:spacing w:val="-12"/>
        </w:rPr>
        <w:t> </w:t>
      </w:r>
      <w:r>
        <w:rPr>
          <w:spacing w:val="-2"/>
        </w:rPr>
        <w:t>semua</w:t>
      </w:r>
      <w:r>
        <w:rPr>
          <w:spacing w:val="-10"/>
        </w:rPr>
        <w:t> </w:t>
      </w:r>
      <w:r>
        <w:rPr>
          <w:spacing w:val="-2"/>
        </w:rPr>
        <w:t>barang</w:t>
      </w:r>
      <w:r>
        <w:rPr>
          <w:spacing w:val="-8"/>
        </w:rPr>
        <w:t> </w:t>
      </w:r>
      <w:r>
        <w:rPr>
          <w:spacing w:val="-2"/>
        </w:rPr>
        <w:t>yang</w:t>
      </w:r>
      <w:r>
        <w:rPr>
          <w:spacing w:val="-8"/>
        </w:rPr>
        <w:t> </w:t>
      </w:r>
      <w:r>
        <w:rPr>
          <w:spacing w:val="-2"/>
        </w:rPr>
        <w:t>ditinggalkan</w:t>
      </w:r>
      <w:r>
        <w:rPr>
          <w:spacing w:val="-10"/>
        </w:rPr>
        <w:t> </w:t>
      </w:r>
      <w:r>
        <w:rPr>
          <w:spacing w:val="-2"/>
        </w:rPr>
        <w:t>oleh</w:t>
      </w:r>
      <w:r>
        <w:rPr>
          <w:spacing w:val="-8"/>
        </w:rPr>
        <w:t> </w:t>
      </w:r>
      <w:r>
        <w:rPr>
          <w:spacing w:val="-2"/>
        </w:rPr>
        <w:t>keluarga</w:t>
      </w:r>
      <w:r>
        <w:rPr>
          <w:spacing w:val="-10"/>
        </w:rPr>
        <w:t> </w:t>
      </w:r>
      <w:r>
        <w:rPr>
          <w:spacing w:val="-2"/>
        </w:rPr>
        <w:t>dalam</w:t>
      </w:r>
      <w:r>
        <w:rPr>
          <w:spacing w:val="-8"/>
        </w:rPr>
        <w:t> </w:t>
      </w:r>
      <w:r>
        <w:rPr>
          <w:spacing w:val="-2"/>
        </w:rPr>
        <w:t>garis</w:t>
      </w:r>
      <w:r>
        <w:rPr>
          <w:spacing w:val="-10"/>
        </w:rPr>
        <w:t> </w:t>
      </w:r>
      <w:r>
        <w:rPr>
          <w:spacing w:val="-2"/>
        </w:rPr>
        <w:t>ke</w:t>
      </w:r>
      <w:r>
        <w:rPr>
          <w:spacing w:val="-10"/>
        </w:rPr>
        <w:t> </w:t>
      </w:r>
      <w:r>
        <w:rPr>
          <w:spacing w:val="-2"/>
        </w:rPr>
        <w:t>atas</w:t>
      </w:r>
      <w:r>
        <w:rPr>
          <w:spacing w:val="-10"/>
        </w:rPr>
        <w:t> </w:t>
      </w:r>
      <w:r>
        <w:rPr>
          <w:spacing w:val="-2"/>
        </w:rPr>
        <w:t>itu</w:t>
      </w:r>
      <w:r>
        <w:rPr>
          <w:spacing w:val="-8"/>
        </w:rPr>
        <w:t> </w:t>
      </w:r>
      <w:r>
        <w:rPr>
          <w:spacing w:val="-2"/>
        </w:rPr>
        <w:t>termasuk</w:t>
      </w:r>
      <w:r>
        <w:rPr>
          <w:spacing w:val="-8"/>
        </w:rPr>
        <w:t> </w:t>
      </w:r>
      <w:r>
        <w:rPr>
          <w:spacing w:val="-2"/>
        </w:rPr>
        <w:t>dalam </w:t>
      </w:r>
      <w:r>
        <w:rPr/>
        <w:t>pembagian</w:t>
      </w:r>
      <w:r>
        <w:rPr>
          <w:spacing w:val="-5"/>
        </w:rPr>
        <w:t> </w:t>
      </w:r>
      <w:r>
        <w:rPr/>
        <w:t>itu,</w:t>
      </w:r>
      <w:r>
        <w:rPr>
          <w:spacing w:val="-6"/>
        </w:rPr>
        <w:t> </w:t>
      </w:r>
      <w:r>
        <w:rPr/>
        <w:t>pada</w:t>
      </w:r>
      <w:r>
        <w:rPr>
          <w:spacing w:val="-7"/>
        </w:rPr>
        <w:t> </w:t>
      </w:r>
      <w:r>
        <w:rPr/>
        <w:t>waktu</w:t>
      </w:r>
      <w:r>
        <w:rPr>
          <w:spacing w:val="-5"/>
        </w:rPr>
        <w:t> </w:t>
      </w:r>
      <w:r>
        <w:rPr/>
        <w:t>dia</w:t>
      </w:r>
      <w:r>
        <w:rPr>
          <w:spacing w:val="-7"/>
        </w:rPr>
        <w:t> </w:t>
      </w:r>
      <w:r>
        <w:rPr/>
        <w:t>meninggal,</w:t>
      </w:r>
      <w:r>
        <w:rPr>
          <w:spacing w:val="-8"/>
        </w:rPr>
        <w:t> </w:t>
      </w:r>
      <w:r>
        <w:rPr/>
        <w:t>barang-barang</w:t>
      </w:r>
      <w:r>
        <w:rPr>
          <w:spacing w:val="-7"/>
        </w:rPr>
        <w:t> </w:t>
      </w:r>
      <w:r>
        <w:rPr/>
        <w:t>yang</w:t>
      </w:r>
      <w:r>
        <w:rPr>
          <w:spacing w:val="-5"/>
        </w:rPr>
        <w:t> </w:t>
      </w:r>
      <w:r>
        <w:rPr/>
        <w:t>tidak</w:t>
      </w:r>
      <w:r>
        <w:rPr>
          <w:spacing w:val="-7"/>
        </w:rPr>
        <w:t> </w:t>
      </w:r>
      <w:r>
        <w:rPr/>
        <w:t>dibagi</w:t>
      </w:r>
      <w:r>
        <w:rPr>
          <w:spacing w:val="-8"/>
        </w:rPr>
        <w:t> </w:t>
      </w:r>
      <w:r>
        <w:rPr/>
        <w:t>itu,</w:t>
      </w:r>
      <w:r>
        <w:rPr>
          <w:spacing w:val="-6"/>
        </w:rPr>
        <w:t> </w:t>
      </w:r>
      <w:r>
        <w:rPr/>
        <w:t>harus</w:t>
      </w:r>
      <w:r>
        <w:rPr>
          <w:spacing w:val="-7"/>
        </w:rPr>
        <w:t> </w:t>
      </w:r>
      <w:r>
        <w:rPr/>
        <w:t>dibagi menurut undang-undang.</w:t>
      </w:r>
    </w:p>
    <w:p>
      <w:pPr>
        <w:pStyle w:val="BodyText"/>
        <w:spacing w:before="116"/>
        <w:ind w:left="0"/>
      </w:pPr>
    </w:p>
    <w:p>
      <w:pPr>
        <w:pStyle w:val="BodyText"/>
        <w:ind w:left="3969"/>
      </w:pPr>
      <w:r>
        <w:rPr/>
        <w:t>Pasal</w:t>
      </w:r>
      <w:r>
        <w:rPr>
          <w:spacing w:val="43"/>
        </w:rPr>
        <w:t> </w:t>
      </w:r>
      <w:r>
        <w:rPr>
          <w:spacing w:val="-4"/>
        </w:rPr>
        <w:t>1123</w:t>
      </w:r>
    </w:p>
    <w:p>
      <w:pPr>
        <w:pStyle w:val="BodyText"/>
        <w:spacing w:before="57"/>
        <w:ind w:right="189"/>
      </w:pPr>
      <w:r>
        <w:rPr/>
        <w:t>Bila</w:t>
      </w:r>
      <w:r>
        <w:rPr>
          <w:spacing w:val="-14"/>
        </w:rPr>
        <w:t> </w:t>
      </w:r>
      <w:r>
        <w:rPr/>
        <w:t>pembagian</w:t>
      </w:r>
      <w:r>
        <w:rPr>
          <w:spacing w:val="-14"/>
        </w:rPr>
        <w:t> </w:t>
      </w:r>
      <w:r>
        <w:rPr/>
        <w:t>itu</w:t>
      </w:r>
      <w:r>
        <w:rPr>
          <w:spacing w:val="-14"/>
        </w:rPr>
        <w:t> </w:t>
      </w:r>
      <w:r>
        <w:rPr/>
        <w:t>dilakukan</w:t>
      </w:r>
      <w:r>
        <w:rPr>
          <w:spacing w:val="-13"/>
        </w:rPr>
        <w:t> </w:t>
      </w:r>
      <w:r>
        <w:rPr/>
        <w:t>bukan</w:t>
      </w:r>
      <w:r>
        <w:rPr>
          <w:spacing w:val="-14"/>
        </w:rPr>
        <w:t> </w:t>
      </w:r>
      <w:r>
        <w:rPr/>
        <w:t>di</w:t>
      </w:r>
      <w:r>
        <w:rPr>
          <w:spacing w:val="-14"/>
        </w:rPr>
        <w:t> </w:t>
      </w:r>
      <w:r>
        <w:rPr/>
        <w:t>antara</w:t>
      </w:r>
      <w:r>
        <w:rPr>
          <w:spacing w:val="-14"/>
        </w:rPr>
        <w:t> </w:t>
      </w:r>
      <w:r>
        <w:rPr/>
        <w:t>semua</w:t>
      </w:r>
      <w:r>
        <w:rPr>
          <w:spacing w:val="-13"/>
        </w:rPr>
        <w:t> </w:t>
      </w:r>
      <w:r>
        <w:rPr/>
        <w:t>anak-anak</w:t>
      </w:r>
      <w:r>
        <w:rPr>
          <w:spacing w:val="-14"/>
        </w:rPr>
        <w:t> </w:t>
      </w:r>
      <w:r>
        <w:rPr/>
        <w:t>yang</w:t>
      </w:r>
      <w:r>
        <w:rPr>
          <w:spacing w:val="-14"/>
        </w:rPr>
        <w:t> </w:t>
      </w:r>
      <w:r>
        <w:rPr/>
        <w:t>masih</w:t>
      </w:r>
      <w:r>
        <w:rPr>
          <w:spacing w:val="-14"/>
        </w:rPr>
        <w:t> </w:t>
      </w:r>
      <w:r>
        <w:rPr/>
        <w:t>hidup</w:t>
      </w:r>
      <w:r>
        <w:rPr>
          <w:spacing w:val="-13"/>
        </w:rPr>
        <w:t> </w:t>
      </w:r>
      <w:r>
        <w:rPr/>
        <w:t>pada</w:t>
      </w:r>
      <w:r>
        <w:rPr>
          <w:spacing w:val="-14"/>
        </w:rPr>
        <w:t> </w:t>
      </w:r>
      <w:r>
        <w:rPr/>
        <w:t>waktu kematian</w:t>
      </w:r>
      <w:r>
        <w:rPr>
          <w:spacing w:val="-1"/>
        </w:rPr>
        <w:t> </w:t>
      </w:r>
      <w:r>
        <w:rPr/>
        <w:t>itu</w:t>
      </w:r>
      <w:r>
        <w:rPr>
          <w:spacing w:val="-1"/>
        </w:rPr>
        <w:t> </w:t>
      </w:r>
      <w:r>
        <w:rPr/>
        <w:t>dan</w:t>
      </w:r>
      <w:r>
        <w:rPr>
          <w:spacing w:val="-1"/>
        </w:rPr>
        <w:t> </w:t>
      </w:r>
      <w:r>
        <w:rPr/>
        <w:t>para</w:t>
      </w:r>
      <w:r>
        <w:rPr>
          <w:spacing w:val="-1"/>
        </w:rPr>
        <w:t> </w:t>
      </w:r>
      <w:r>
        <w:rPr/>
        <w:t>keturunan</w:t>
      </w:r>
      <w:r>
        <w:rPr>
          <w:spacing w:val="-1"/>
        </w:rPr>
        <w:t> </w:t>
      </w:r>
      <w:r>
        <w:rPr/>
        <w:t>orang yang meninggal lebih dahulu,</w:t>
      </w:r>
      <w:r>
        <w:rPr>
          <w:spacing w:val="-2"/>
        </w:rPr>
        <w:t> </w:t>
      </w:r>
      <w:r>
        <w:rPr/>
        <w:t>maka</w:t>
      </w:r>
      <w:r>
        <w:rPr>
          <w:spacing w:val="-1"/>
        </w:rPr>
        <w:t> </w:t>
      </w:r>
      <w:r>
        <w:rPr/>
        <w:t>pembagian itu sama</w:t>
      </w:r>
      <w:r>
        <w:rPr>
          <w:spacing w:val="-12"/>
        </w:rPr>
        <w:t> </w:t>
      </w:r>
      <w:r>
        <w:rPr/>
        <w:t>sekali</w:t>
      </w:r>
      <w:r>
        <w:rPr>
          <w:spacing w:val="-11"/>
        </w:rPr>
        <w:t> </w:t>
      </w:r>
      <w:r>
        <w:rPr/>
        <w:t>batal,</w:t>
      </w:r>
      <w:r>
        <w:rPr>
          <w:spacing w:val="-11"/>
        </w:rPr>
        <w:t> </w:t>
      </w:r>
      <w:r>
        <w:rPr/>
        <w:t>dan</w:t>
      </w:r>
      <w:r>
        <w:rPr>
          <w:spacing w:val="-12"/>
        </w:rPr>
        <w:t> </w:t>
      </w:r>
      <w:r>
        <w:rPr/>
        <w:t>dapat</w:t>
      </w:r>
      <w:r>
        <w:rPr>
          <w:spacing w:val="-10"/>
        </w:rPr>
        <w:t> </w:t>
      </w:r>
      <w:r>
        <w:rPr/>
        <w:t>dituntut</w:t>
      </w:r>
      <w:r>
        <w:rPr>
          <w:spacing w:val="-10"/>
        </w:rPr>
        <w:t> </w:t>
      </w:r>
      <w:r>
        <w:rPr/>
        <w:t>pembagian</w:t>
      </w:r>
      <w:r>
        <w:rPr>
          <w:spacing w:val="-12"/>
        </w:rPr>
        <w:t> </w:t>
      </w:r>
      <w:r>
        <w:rPr/>
        <w:t>baru</w:t>
      </w:r>
      <w:r>
        <w:rPr>
          <w:spacing w:val="-12"/>
        </w:rPr>
        <w:t> </w:t>
      </w:r>
      <w:r>
        <w:rPr/>
        <w:t>dalam</w:t>
      </w:r>
      <w:r>
        <w:rPr>
          <w:spacing w:val="-10"/>
        </w:rPr>
        <w:t> </w:t>
      </w:r>
      <w:r>
        <w:rPr/>
        <w:t>bentuk</w:t>
      </w:r>
      <w:r>
        <w:rPr>
          <w:spacing w:val="-12"/>
        </w:rPr>
        <w:t> </w:t>
      </w:r>
      <w:r>
        <w:rPr/>
        <w:t>yang</w:t>
      </w:r>
      <w:r>
        <w:rPr>
          <w:spacing w:val="-9"/>
        </w:rPr>
        <w:t> </w:t>
      </w:r>
      <w:r>
        <w:rPr/>
        <w:t>sah,</w:t>
      </w:r>
      <w:r>
        <w:rPr>
          <w:spacing w:val="-11"/>
        </w:rPr>
        <w:t> </w:t>
      </w:r>
      <w:r>
        <w:rPr/>
        <w:t>baik</w:t>
      </w:r>
      <w:r>
        <w:rPr>
          <w:spacing w:val="-12"/>
        </w:rPr>
        <w:t> </w:t>
      </w:r>
      <w:r>
        <w:rPr/>
        <w:t>oleh</w:t>
      </w:r>
      <w:r>
        <w:rPr>
          <w:spacing w:val="-9"/>
        </w:rPr>
        <w:t> </w:t>
      </w:r>
      <w:r>
        <w:rPr/>
        <w:t>anak- anak</w:t>
      </w:r>
      <w:r>
        <w:rPr>
          <w:spacing w:val="-7"/>
        </w:rPr>
        <w:t> </w:t>
      </w:r>
      <w:r>
        <w:rPr/>
        <w:t>atau</w:t>
      </w:r>
      <w:r>
        <w:rPr>
          <w:spacing w:val="-7"/>
        </w:rPr>
        <w:t> </w:t>
      </w:r>
      <w:r>
        <w:rPr/>
        <w:t>keturunan</w:t>
      </w:r>
      <w:r>
        <w:rPr>
          <w:spacing w:val="-7"/>
        </w:rPr>
        <w:t> </w:t>
      </w:r>
      <w:r>
        <w:rPr/>
        <w:t>yang</w:t>
      </w:r>
      <w:r>
        <w:rPr>
          <w:spacing w:val="-7"/>
        </w:rPr>
        <w:t> </w:t>
      </w:r>
      <w:r>
        <w:rPr/>
        <w:t>tidak</w:t>
      </w:r>
      <w:r>
        <w:rPr>
          <w:spacing w:val="-4"/>
        </w:rPr>
        <w:t> </w:t>
      </w:r>
      <w:r>
        <w:rPr/>
        <w:t>mendapat</w:t>
      </w:r>
      <w:r>
        <w:rPr>
          <w:spacing w:val="-5"/>
        </w:rPr>
        <w:t> </w:t>
      </w:r>
      <w:r>
        <w:rPr/>
        <w:t>bagian,</w:t>
      </w:r>
      <w:r>
        <w:rPr>
          <w:spacing w:val="-6"/>
        </w:rPr>
        <w:t> </w:t>
      </w:r>
      <w:r>
        <w:rPr/>
        <w:t>maupun</w:t>
      </w:r>
      <w:r>
        <w:rPr>
          <w:spacing w:val="-7"/>
        </w:rPr>
        <w:t> </w:t>
      </w:r>
      <w:r>
        <w:rPr/>
        <w:t>oleh</w:t>
      </w:r>
      <w:r>
        <w:rPr>
          <w:spacing w:val="-4"/>
        </w:rPr>
        <w:t> </w:t>
      </w:r>
      <w:r>
        <w:rPr/>
        <w:t>mereka</w:t>
      </w:r>
      <w:r>
        <w:rPr>
          <w:spacing w:val="-7"/>
        </w:rPr>
        <w:t> </w:t>
      </w:r>
      <w:r>
        <w:rPr/>
        <w:t>yang</w:t>
      </w:r>
      <w:r>
        <w:rPr>
          <w:spacing w:val="-7"/>
        </w:rPr>
        <w:t> </w:t>
      </w:r>
      <w:r>
        <w:rPr/>
        <w:t>telah</w:t>
      </w:r>
      <w:r>
        <w:rPr>
          <w:spacing w:val="-4"/>
        </w:rPr>
        <w:t> </w:t>
      </w:r>
      <w:r>
        <w:rPr/>
        <w:t>mendapat </w:t>
      </w:r>
      <w:r>
        <w:rPr>
          <w:spacing w:val="-2"/>
        </w:rPr>
        <w:t>bagian.</w:t>
      </w:r>
    </w:p>
    <w:p>
      <w:pPr>
        <w:pStyle w:val="BodyText"/>
        <w:spacing w:before="118"/>
        <w:ind w:left="0"/>
      </w:pPr>
    </w:p>
    <w:p>
      <w:pPr>
        <w:pStyle w:val="BodyText"/>
        <w:spacing w:before="1"/>
        <w:ind w:left="3969"/>
      </w:pPr>
      <w:r>
        <w:rPr/>
        <w:t>Pasal</w:t>
      </w:r>
      <w:r>
        <w:rPr>
          <w:spacing w:val="43"/>
        </w:rPr>
        <w:t> </w:t>
      </w:r>
      <w:r>
        <w:rPr>
          <w:spacing w:val="-4"/>
        </w:rPr>
        <w:t>1124</w:t>
      </w:r>
    </w:p>
    <w:p>
      <w:pPr>
        <w:pStyle w:val="BodyText"/>
        <w:spacing w:before="56"/>
        <w:ind w:right="147"/>
      </w:pPr>
      <w:r>
        <w:rPr/>
        <w:t>Pembagian</w:t>
      </w:r>
      <w:r>
        <w:rPr>
          <w:spacing w:val="-14"/>
        </w:rPr>
        <w:t> </w:t>
      </w:r>
      <w:r>
        <w:rPr/>
        <w:t>yang</w:t>
      </w:r>
      <w:r>
        <w:rPr>
          <w:spacing w:val="-14"/>
        </w:rPr>
        <w:t> </w:t>
      </w:r>
      <w:r>
        <w:rPr/>
        <w:t>telah</w:t>
      </w:r>
      <w:r>
        <w:rPr>
          <w:spacing w:val="-14"/>
        </w:rPr>
        <w:t> </w:t>
      </w:r>
      <w:r>
        <w:rPr/>
        <w:t>dibuat</w:t>
      </w:r>
      <w:r>
        <w:rPr>
          <w:spacing w:val="-13"/>
        </w:rPr>
        <w:t> </w:t>
      </w:r>
      <w:r>
        <w:rPr/>
        <w:t>sesuai</w:t>
      </w:r>
      <w:r>
        <w:rPr>
          <w:spacing w:val="-14"/>
        </w:rPr>
        <w:t> </w:t>
      </w:r>
      <w:r>
        <w:rPr/>
        <w:t>dengan</w:t>
      </w:r>
      <w:r>
        <w:rPr>
          <w:spacing w:val="-14"/>
        </w:rPr>
        <w:t> </w:t>
      </w:r>
      <w:r>
        <w:rPr/>
        <w:t>Pasal</w:t>
      </w:r>
      <w:r>
        <w:rPr>
          <w:spacing w:val="-14"/>
        </w:rPr>
        <w:t> </w:t>
      </w:r>
      <w:r>
        <w:rPr/>
        <w:t>1121,</w:t>
      </w:r>
      <w:r>
        <w:rPr>
          <w:spacing w:val="-13"/>
        </w:rPr>
        <w:t> </w:t>
      </w:r>
      <w:r>
        <w:rPr/>
        <w:t>dapat</w:t>
      </w:r>
      <w:r>
        <w:rPr>
          <w:spacing w:val="-14"/>
        </w:rPr>
        <w:t> </w:t>
      </w:r>
      <w:r>
        <w:rPr/>
        <w:t>dibantah</w:t>
      </w:r>
      <w:r>
        <w:rPr>
          <w:spacing w:val="-14"/>
        </w:rPr>
        <w:t> </w:t>
      </w:r>
      <w:r>
        <w:rPr/>
        <w:t>berdasarkan</w:t>
      </w:r>
      <w:r>
        <w:rPr>
          <w:spacing w:val="-14"/>
        </w:rPr>
        <w:t> </w:t>
      </w:r>
      <w:r>
        <w:rPr/>
        <w:t>timbulnya kerugian</w:t>
      </w:r>
      <w:r>
        <w:rPr>
          <w:spacing w:val="-4"/>
        </w:rPr>
        <w:t> </w:t>
      </w:r>
      <w:r>
        <w:rPr/>
        <w:t>yang</w:t>
      </w:r>
      <w:r>
        <w:rPr>
          <w:spacing w:val="-2"/>
        </w:rPr>
        <w:t> </w:t>
      </w:r>
      <w:r>
        <w:rPr/>
        <w:t>besamya</w:t>
      </w:r>
      <w:r>
        <w:rPr>
          <w:spacing w:val="-4"/>
        </w:rPr>
        <w:t> </w:t>
      </w:r>
      <w:r>
        <w:rPr/>
        <w:t>melebihi</w:t>
      </w:r>
      <w:r>
        <w:rPr>
          <w:spacing w:val="-4"/>
        </w:rPr>
        <w:t> </w:t>
      </w:r>
      <w:r>
        <w:rPr/>
        <w:t>seperempat</w:t>
      </w:r>
      <w:r>
        <w:rPr>
          <w:spacing w:val="-3"/>
        </w:rPr>
        <w:t> </w:t>
      </w:r>
      <w:r>
        <w:rPr/>
        <w:t>bagian.</w:t>
      </w:r>
      <w:r>
        <w:rPr>
          <w:spacing w:val="-1"/>
        </w:rPr>
        <w:t> </w:t>
      </w:r>
      <w:r>
        <w:rPr/>
        <w:t>Hal</w:t>
      </w:r>
      <w:r>
        <w:rPr>
          <w:spacing w:val="-5"/>
        </w:rPr>
        <w:t> </w:t>
      </w:r>
      <w:r>
        <w:rPr/>
        <w:t>itu</w:t>
      </w:r>
      <w:r>
        <w:rPr>
          <w:spacing w:val="-2"/>
        </w:rPr>
        <w:t> </w:t>
      </w:r>
      <w:r>
        <w:rPr/>
        <w:t>dapat</w:t>
      </w:r>
      <w:r>
        <w:rPr>
          <w:spacing w:val="-3"/>
        </w:rPr>
        <w:t> </w:t>
      </w:r>
      <w:r>
        <w:rPr/>
        <w:t>juga</w:t>
      </w:r>
      <w:r>
        <w:rPr>
          <w:spacing w:val="-7"/>
        </w:rPr>
        <w:t> </w:t>
      </w:r>
      <w:r>
        <w:rPr/>
        <w:t>dibantah,</w:t>
      </w:r>
      <w:r>
        <w:rPr>
          <w:spacing w:val="-4"/>
        </w:rPr>
        <w:t> </w:t>
      </w:r>
      <w:r>
        <w:rPr/>
        <w:t>bila pembagian</w:t>
      </w:r>
      <w:r>
        <w:rPr>
          <w:spacing w:val="-4"/>
        </w:rPr>
        <w:t> </w:t>
      </w:r>
      <w:r>
        <w:rPr/>
        <w:t>itu</w:t>
      </w:r>
      <w:r>
        <w:rPr>
          <w:spacing w:val="-6"/>
        </w:rPr>
        <w:t> </w:t>
      </w:r>
      <w:r>
        <w:rPr/>
        <w:t>dan</w:t>
      </w:r>
      <w:r>
        <w:rPr>
          <w:spacing w:val="-8"/>
        </w:rPr>
        <w:t> </w:t>
      </w:r>
      <w:r>
        <w:rPr/>
        <w:t>apa</w:t>
      </w:r>
      <w:r>
        <w:rPr>
          <w:spacing w:val="-6"/>
        </w:rPr>
        <w:t> </w:t>
      </w:r>
      <w:r>
        <w:rPr/>
        <w:t>yang</w:t>
      </w:r>
      <w:r>
        <w:rPr>
          <w:spacing w:val="-6"/>
        </w:rPr>
        <w:t> </w:t>
      </w:r>
      <w:r>
        <w:rPr/>
        <w:t>telah</w:t>
      </w:r>
      <w:r>
        <w:rPr>
          <w:spacing w:val="-6"/>
        </w:rPr>
        <w:t> </w:t>
      </w:r>
      <w:r>
        <w:rPr/>
        <w:t>diberikan</w:t>
      </w:r>
      <w:r>
        <w:rPr>
          <w:spacing w:val="-4"/>
        </w:rPr>
        <w:t> </w:t>
      </w:r>
      <w:r>
        <w:rPr/>
        <w:t>lebih</w:t>
      </w:r>
      <w:r>
        <w:rPr>
          <w:spacing w:val="-6"/>
        </w:rPr>
        <w:t> </w:t>
      </w:r>
      <w:r>
        <w:rPr/>
        <w:t>dahulu</w:t>
      </w:r>
      <w:r>
        <w:rPr>
          <w:spacing w:val="-4"/>
        </w:rPr>
        <w:t> </w:t>
      </w:r>
      <w:r>
        <w:rPr/>
        <w:t>dengan</w:t>
      </w:r>
      <w:r>
        <w:rPr>
          <w:spacing w:val="-6"/>
        </w:rPr>
        <w:t> </w:t>
      </w:r>
      <w:r>
        <w:rPr/>
        <w:t>dibebaskan</w:t>
      </w:r>
      <w:r>
        <w:rPr>
          <w:spacing w:val="-6"/>
        </w:rPr>
        <w:t> </w:t>
      </w:r>
      <w:r>
        <w:rPr/>
        <w:t>dan</w:t>
      </w:r>
      <w:r>
        <w:rPr>
          <w:spacing w:val="-6"/>
        </w:rPr>
        <w:t> </w:t>
      </w:r>
      <w:r>
        <w:rPr/>
        <w:t>pemasukan, telah mengurangi legitieme portie untuk seorang keturunan atau lebih.</w:t>
      </w:r>
    </w:p>
    <w:p>
      <w:pPr>
        <w:pStyle w:val="BodyText"/>
        <w:spacing w:after="0"/>
        <w:sectPr>
          <w:pgSz w:w="12240" w:h="15840"/>
          <w:pgMar w:top="1520" w:bottom="280" w:left="1800" w:right="1800"/>
        </w:sectPr>
      </w:pPr>
    </w:p>
    <w:p>
      <w:pPr>
        <w:pStyle w:val="BodyText"/>
        <w:spacing w:before="65"/>
        <w:ind w:right="324"/>
      </w:pPr>
      <w:r>
        <w:rPr/>
        <w:t>Tuntutan</w:t>
      </w:r>
      <w:r>
        <w:rPr>
          <w:spacing w:val="-14"/>
        </w:rPr>
        <w:t> </w:t>
      </w:r>
      <w:r>
        <w:rPr/>
        <w:t>hukum</w:t>
      </w:r>
      <w:r>
        <w:rPr>
          <w:spacing w:val="-14"/>
        </w:rPr>
        <w:t> </w:t>
      </w:r>
      <w:r>
        <w:rPr/>
        <w:t>yang</w:t>
      </w:r>
      <w:r>
        <w:rPr>
          <w:spacing w:val="-14"/>
        </w:rPr>
        <w:t> </w:t>
      </w:r>
      <w:r>
        <w:rPr/>
        <w:t>diperbolehkan</w:t>
      </w:r>
      <w:r>
        <w:rPr>
          <w:spacing w:val="-13"/>
        </w:rPr>
        <w:t> </w:t>
      </w:r>
      <w:r>
        <w:rPr/>
        <w:t>dalam</w:t>
      </w:r>
      <w:r>
        <w:rPr>
          <w:spacing w:val="-14"/>
        </w:rPr>
        <w:t> </w:t>
      </w:r>
      <w:r>
        <w:rPr/>
        <w:t>Pasal</w:t>
      </w:r>
      <w:r>
        <w:rPr>
          <w:spacing w:val="-14"/>
        </w:rPr>
        <w:t> </w:t>
      </w:r>
      <w:r>
        <w:rPr/>
        <w:t>ini</w:t>
      </w:r>
      <w:r>
        <w:rPr>
          <w:spacing w:val="-14"/>
        </w:rPr>
        <w:t> </w:t>
      </w:r>
      <w:r>
        <w:rPr/>
        <w:t>lewat</w:t>
      </w:r>
      <w:r>
        <w:rPr>
          <w:spacing w:val="-13"/>
        </w:rPr>
        <w:t> </w:t>
      </w:r>
      <w:r>
        <w:rPr/>
        <w:t>waktu</w:t>
      </w:r>
      <w:r>
        <w:rPr>
          <w:spacing w:val="-14"/>
        </w:rPr>
        <w:t> </w:t>
      </w:r>
      <w:r>
        <w:rPr/>
        <w:t>dengan</w:t>
      </w:r>
      <w:r>
        <w:rPr>
          <w:spacing w:val="-14"/>
        </w:rPr>
        <w:t> </w:t>
      </w:r>
      <w:r>
        <w:rPr/>
        <w:t>lampaunya</w:t>
      </w:r>
      <w:r>
        <w:rPr>
          <w:spacing w:val="-14"/>
        </w:rPr>
        <w:t> </w:t>
      </w:r>
      <w:r>
        <w:rPr/>
        <w:t>jangka waktu tiga tahun, terhitung dari hari meninggalnya pewaris.</w:t>
      </w:r>
    </w:p>
    <w:p>
      <w:pPr>
        <w:pStyle w:val="BodyText"/>
        <w:spacing w:before="114"/>
        <w:ind w:left="0"/>
      </w:pPr>
    </w:p>
    <w:p>
      <w:pPr>
        <w:pStyle w:val="BodyText"/>
        <w:ind w:left="3969"/>
      </w:pPr>
      <w:r>
        <w:rPr/>
        <w:t>Pasal</w:t>
      </w:r>
      <w:r>
        <w:rPr>
          <w:spacing w:val="43"/>
        </w:rPr>
        <w:t> </w:t>
      </w:r>
      <w:r>
        <w:rPr>
          <w:spacing w:val="-4"/>
        </w:rPr>
        <w:t>1125</w:t>
      </w:r>
    </w:p>
    <w:p>
      <w:pPr>
        <w:pStyle w:val="BodyText"/>
        <w:spacing w:before="59"/>
        <w:ind w:right="641"/>
      </w:pPr>
      <w:r>
        <w:rPr/>
        <w:t>Para</w:t>
      </w:r>
      <w:r>
        <w:rPr>
          <w:spacing w:val="-10"/>
        </w:rPr>
        <w:t> </w:t>
      </w:r>
      <w:r>
        <w:rPr/>
        <w:t>ahli</w:t>
      </w:r>
      <w:r>
        <w:rPr>
          <w:spacing w:val="-9"/>
        </w:rPr>
        <w:t> </w:t>
      </w:r>
      <w:r>
        <w:rPr/>
        <w:t>waris</w:t>
      </w:r>
      <w:r>
        <w:rPr>
          <w:spacing w:val="-10"/>
        </w:rPr>
        <w:t> </w:t>
      </w:r>
      <w:r>
        <w:rPr/>
        <w:t>yang</w:t>
      </w:r>
      <w:r>
        <w:rPr>
          <w:spacing w:val="-10"/>
        </w:rPr>
        <w:t> </w:t>
      </w:r>
      <w:r>
        <w:rPr/>
        <w:t>karena</w:t>
      </w:r>
      <w:r>
        <w:rPr>
          <w:spacing w:val="-9"/>
        </w:rPr>
        <w:t> </w:t>
      </w:r>
      <w:r>
        <w:rPr/>
        <w:t>salah</w:t>
      </w:r>
      <w:r>
        <w:rPr>
          <w:spacing w:val="-8"/>
        </w:rPr>
        <w:t> </w:t>
      </w:r>
      <w:r>
        <w:rPr/>
        <w:t>satu</w:t>
      </w:r>
      <w:r>
        <w:rPr>
          <w:spacing w:val="-8"/>
        </w:rPr>
        <w:t> </w:t>
      </w:r>
      <w:r>
        <w:rPr/>
        <w:t>alasan</w:t>
      </w:r>
      <w:r>
        <w:rPr>
          <w:spacing w:val="-10"/>
        </w:rPr>
        <w:t> </w:t>
      </w:r>
      <w:r>
        <w:rPr/>
        <w:t>tersebut</w:t>
      </w:r>
      <w:r>
        <w:rPr>
          <w:spacing w:val="-9"/>
        </w:rPr>
        <w:t> </w:t>
      </w:r>
      <w:r>
        <w:rPr/>
        <w:t>dalam</w:t>
      </w:r>
      <w:r>
        <w:rPr>
          <w:spacing w:val="-9"/>
        </w:rPr>
        <w:t> </w:t>
      </w:r>
      <w:r>
        <w:rPr/>
        <w:t>pasal</w:t>
      </w:r>
      <w:r>
        <w:rPr>
          <w:spacing w:val="-9"/>
        </w:rPr>
        <w:t> </w:t>
      </w:r>
      <w:r>
        <w:rPr/>
        <w:t>yang</w:t>
      </w:r>
      <w:r>
        <w:rPr>
          <w:spacing w:val="-8"/>
        </w:rPr>
        <w:t> </w:t>
      </w:r>
      <w:r>
        <w:rPr/>
        <w:t>lalu</w:t>
      </w:r>
      <w:r>
        <w:rPr>
          <w:spacing w:val="-8"/>
        </w:rPr>
        <w:t> </w:t>
      </w:r>
      <w:r>
        <w:rPr/>
        <w:t>membantah pembagian</w:t>
      </w:r>
      <w:r>
        <w:rPr>
          <w:spacing w:val="-14"/>
        </w:rPr>
        <w:t> </w:t>
      </w:r>
      <w:r>
        <w:rPr/>
        <w:t>itu,</w:t>
      </w:r>
      <w:r>
        <w:rPr>
          <w:spacing w:val="-14"/>
        </w:rPr>
        <w:t> </w:t>
      </w:r>
      <w:r>
        <w:rPr/>
        <w:t>harus</w:t>
      </w:r>
      <w:r>
        <w:rPr>
          <w:spacing w:val="-14"/>
        </w:rPr>
        <w:t> </w:t>
      </w:r>
      <w:r>
        <w:rPr/>
        <w:t>membayar</w:t>
      </w:r>
      <w:r>
        <w:rPr>
          <w:spacing w:val="-13"/>
        </w:rPr>
        <w:t> </w:t>
      </w:r>
      <w:r>
        <w:rPr/>
        <w:t>terlebih</w:t>
      </w:r>
      <w:r>
        <w:rPr>
          <w:spacing w:val="-14"/>
        </w:rPr>
        <w:t> </w:t>
      </w:r>
      <w:r>
        <w:rPr/>
        <w:t>dahulu</w:t>
      </w:r>
      <w:r>
        <w:rPr>
          <w:spacing w:val="-14"/>
        </w:rPr>
        <w:t> </w:t>
      </w:r>
      <w:r>
        <w:rPr/>
        <w:t>biaya</w:t>
      </w:r>
      <w:r>
        <w:rPr>
          <w:spacing w:val="-13"/>
        </w:rPr>
        <w:t> </w:t>
      </w:r>
      <w:r>
        <w:rPr/>
        <w:t>yang</w:t>
      </w:r>
      <w:r>
        <w:rPr>
          <w:spacing w:val="-13"/>
        </w:rPr>
        <w:t> </w:t>
      </w:r>
      <w:r>
        <w:rPr/>
        <w:t>diperlukan</w:t>
      </w:r>
      <w:r>
        <w:rPr>
          <w:spacing w:val="-14"/>
        </w:rPr>
        <w:t> </w:t>
      </w:r>
      <w:r>
        <w:rPr/>
        <w:t>untuk</w:t>
      </w:r>
      <w:r>
        <w:rPr>
          <w:spacing w:val="-12"/>
        </w:rPr>
        <w:t> </w:t>
      </w:r>
      <w:r>
        <w:rPr/>
        <w:t>penaksiran barang-barang</w:t>
      </w:r>
      <w:r>
        <w:rPr>
          <w:spacing w:val="-11"/>
        </w:rPr>
        <w:t> </w:t>
      </w:r>
      <w:r>
        <w:rPr/>
        <w:t>itu,</w:t>
      </w:r>
      <w:r>
        <w:rPr>
          <w:spacing w:val="-12"/>
        </w:rPr>
        <w:t> </w:t>
      </w:r>
      <w:r>
        <w:rPr/>
        <w:t>dan</w:t>
      </w:r>
      <w:r>
        <w:rPr>
          <w:spacing w:val="-11"/>
        </w:rPr>
        <w:t> </w:t>
      </w:r>
      <w:r>
        <w:rPr/>
        <w:t>biaya</w:t>
      </w:r>
      <w:r>
        <w:rPr>
          <w:spacing w:val="-13"/>
        </w:rPr>
        <w:t> </w:t>
      </w:r>
      <w:r>
        <w:rPr/>
        <w:t>itu</w:t>
      </w:r>
      <w:r>
        <w:rPr>
          <w:spacing w:val="-11"/>
        </w:rPr>
        <w:t> </w:t>
      </w:r>
      <w:r>
        <w:rPr/>
        <w:t>tetap</w:t>
      </w:r>
      <w:r>
        <w:rPr>
          <w:spacing w:val="-13"/>
        </w:rPr>
        <w:t> </w:t>
      </w:r>
      <w:r>
        <w:rPr/>
        <w:t>akan</w:t>
      </w:r>
      <w:r>
        <w:rPr>
          <w:spacing w:val="-11"/>
        </w:rPr>
        <w:t> </w:t>
      </w:r>
      <w:r>
        <w:rPr/>
        <w:t>menjadi</w:t>
      </w:r>
      <w:r>
        <w:rPr>
          <w:spacing w:val="-12"/>
        </w:rPr>
        <w:t> </w:t>
      </w:r>
      <w:r>
        <w:rPr/>
        <w:t>beban</w:t>
      </w:r>
      <w:r>
        <w:rPr>
          <w:spacing w:val="-13"/>
        </w:rPr>
        <w:t> </w:t>
      </w:r>
      <w:r>
        <w:rPr/>
        <w:t>mereka,</w:t>
      </w:r>
      <w:r>
        <w:rPr>
          <w:spacing w:val="-10"/>
        </w:rPr>
        <w:t> </w:t>
      </w:r>
      <w:r>
        <w:rPr/>
        <w:t>bila</w:t>
      </w:r>
      <w:r>
        <w:rPr>
          <w:spacing w:val="-13"/>
        </w:rPr>
        <w:t> </w:t>
      </w:r>
      <w:r>
        <w:rPr/>
        <w:t>ternyata</w:t>
      </w:r>
      <w:r>
        <w:rPr>
          <w:spacing w:val="-13"/>
        </w:rPr>
        <w:t> </w:t>
      </w:r>
      <w:r>
        <w:rPr/>
        <w:t>tuntutan mereka tidak beralasan.</w:t>
      </w:r>
    </w:p>
    <w:p>
      <w:pPr>
        <w:pStyle w:val="BodyText"/>
        <w:spacing w:before="115"/>
        <w:ind w:left="0"/>
      </w:pPr>
    </w:p>
    <w:p>
      <w:pPr>
        <w:pStyle w:val="BodyText"/>
        <w:spacing w:before="1"/>
        <w:ind w:left="360" w:right="101"/>
        <w:jc w:val="center"/>
      </w:pPr>
      <w:r>
        <w:rPr/>
        <w:t>BAB</w:t>
      </w:r>
      <w:r>
        <w:rPr>
          <w:spacing w:val="-1"/>
        </w:rPr>
        <w:t> </w:t>
      </w:r>
      <w:r>
        <w:rPr>
          <w:spacing w:val="-2"/>
        </w:rPr>
        <w:t>XVIII</w:t>
      </w:r>
    </w:p>
    <w:p>
      <w:pPr>
        <w:pStyle w:val="BodyText"/>
        <w:spacing w:before="59"/>
        <w:ind w:left="359" w:right="103"/>
        <w:jc w:val="center"/>
      </w:pPr>
      <w:r>
        <w:rPr>
          <w:w w:val="105"/>
        </w:rPr>
        <w:t>HARTA</w:t>
      </w:r>
      <w:r>
        <w:rPr>
          <w:spacing w:val="6"/>
          <w:w w:val="105"/>
        </w:rPr>
        <w:t> </w:t>
      </w:r>
      <w:r>
        <w:rPr>
          <w:w w:val="105"/>
        </w:rPr>
        <w:t>PENINGGALAN</w:t>
      </w:r>
      <w:r>
        <w:rPr>
          <w:spacing w:val="5"/>
          <w:w w:val="105"/>
        </w:rPr>
        <w:t> </w:t>
      </w:r>
      <w:r>
        <w:rPr>
          <w:w w:val="105"/>
        </w:rPr>
        <w:t>YANG</w:t>
      </w:r>
      <w:r>
        <w:rPr>
          <w:spacing w:val="5"/>
          <w:w w:val="105"/>
        </w:rPr>
        <w:t> </w:t>
      </w:r>
      <w:r>
        <w:rPr>
          <w:w w:val="105"/>
        </w:rPr>
        <w:t>TAK</w:t>
      </w:r>
      <w:r>
        <w:rPr>
          <w:spacing w:val="4"/>
          <w:w w:val="105"/>
        </w:rPr>
        <w:t> </w:t>
      </w:r>
      <w:r>
        <w:rPr>
          <w:spacing w:val="-2"/>
          <w:w w:val="105"/>
        </w:rPr>
        <w:t>TERURUS</w:t>
      </w:r>
    </w:p>
    <w:p>
      <w:pPr>
        <w:pStyle w:val="BodyText"/>
        <w:spacing w:before="113"/>
        <w:ind w:left="0"/>
      </w:pPr>
    </w:p>
    <w:p>
      <w:pPr>
        <w:pStyle w:val="BodyText"/>
        <w:ind w:left="3969"/>
      </w:pPr>
      <w:r>
        <w:rPr/>
        <w:t>Pasal</w:t>
      </w:r>
      <w:r>
        <w:rPr>
          <w:spacing w:val="43"/>
        </w:rPr>
        <w:t> </w:t>
      </w:r>
      <w:r>
        <w:rPr>
          <w:spacing w:val="-4"/>
        </w:rPr>
        <w:t>1126</w:t>
      </w:r>
    </w:p>
    <w:p>
      <w:pPr>
        <w:pStyle w:val="BodyText"/>
        <w:spacing w:before="56"/>
      </w:pPr>
      <w:r>
        <w:rPr/>
        <w:t>Bila</w:t>
      </w:r>
      <w:r>
        <w:rPr>
          <w:spacing w:val="-14"/>
        </w:rPr>
        <w:t> </w:t>
      </w:r>
      <w:r>
        <w:rPr/>
        <w:t>pada</w:t>
      </w:r>
      <w:r>
        <w:rPr>
          <w:spacing w:val="-14"/>
        </w:rPr>
        <w:t> </w:t>
      </w:r>
      <w:r>
        <w:rPr/>
        <w:t>waktu</w:t>
      </w:r>
      <w:r>
        <w:rPr>
          <w:spacing w:val="-14"/>
        </w:rPr>
        <w:t> </w:t>
      </w:r>
      <w:r>
        <w:rPr/>
        <w:t>terbukanya</w:t>
      </w:r>
      <w:r>
        <w:rPr>
          <w:spacing w:val="-13"/>
        </w:rPr>
        <w:t> </w:t>
      </w:r>
      <w:r>
        <w:rPr/>
        <w:t>suatu</w:t>
      </w:r>
      <w:r>
        <w:rPr>
          <w:spacing w:val="-14"/>
        </w:rPr>
        <w:t> </w:t>
      </w:r>
      <w:r>
        <w:rPr/>
        <w:t>warisan</w:t>
      </w:r>
      <w:r>
        <w:rPr>
          <w:spacing w:val="-14"/>
        </w:rPr>
        <w:t> </w:t>
      </w:r>
      <w:r>
        <w:rPr/>
        <w:t>tidak</w:t>
      </w:r>
      <w:r>
        <w:rPr>
          <w:spacing w:val="-14"/>
        </w:rPr>
        <w:t> </w:t>
      </w:r>
      <w:r>
        <w:rPr/>
        <w:t>ada</w:t>
      </w:r>
      <w:r>
        <w:rPr>
          <w:spacing w:val="-13"/>
        </w:rPr>
        <w:t> </w:t>
      </w:r>
      <w:r>
        <w:rPr/>
        <w:t>orang</w:t>
      </w:r>
      <w:r>
        <w:rPr>
          <w:spacing w:val="-14"/>
        </w:rPr>
        <w:t> </w:t>
      </w:r>
      <w:r>
        <w:rPr/>
        <w:t>yang</w:t>
      </w:r>
      <w:r>
        <w:rPr>
          <w:spacing w:val="-14"/>
        </w:rPr>
        <w:t> </w:t>
      </w:r>
      <w:r>
        <w:rPr/>
        <w:t>muncul</w:t>
      </w:r>
      <w:r>
        <w:rPr>
          <w:spacing w:val="-14"/>
        </w:rPr>
        <w:t> </w:t>
      </w:r>
      <w:r>
        <w:rPr/>
        <w:t>menuntut</w:t>
      </w:r>
      <w:r>
        <w:rPr>
          <w:spacing w:val="-13"/>
        </w:rPr>
        <w:t> </w:t>
      </w:r>
      <w:r>
        <w:rPr/>
        <w:t>haknya</w:t>
      </w:r>
      <w:r>
        <w:rPr>
          <w:spacing w:val="-14"/>
        </w:rPr>
        <w:t> </w:t>
      </w:r>
      <w:r>
        <w:rPr/>
        <w:t>atas warisan</w:t>
      </w:r>
      <w:r>
        <w:rPr>
          <w:spacing w:val="-12"/>
        </w:rPr>
        <w:t> </w:t>
      </w:r>
      <w:r>
        <w:rPr/>
        <w:t>itu,</w:t>
      </w:r>
      <w:r>
        <w:rPr>
          <w:spacing w:val="-9"/>
        </w:rPr>
        <w:t> </w:t>
      </w:r>
      <w:r>
        <w:rPr/>
        <w:t>atau</w:t>
      </w:r>
      <w:r>
        <w:rPr>
          <w:spacing w:val="-12"/>
        </w:rPr>
        <w:t> </w:t>
      </w:r>
      <w:r>
        <w:rPr/>
        <w:t>bila</w:t>
      </w:r>
      <w:r>
        <w:rPr>
          <w:spacing w:val="-14"/>
        </w:rPr>
        <w:t> </w:t>
      </w:r>
      <w:r>
        <w:rPr/>
        <w:t>ahli</w:t>
      </w:r>
      <w:r>
        <w:rPr>
          <w:spacing w:val="-13"/>
        </w:rPr>
        <w:t> </w:t>
      </w:r>
      <w:r>
        <w:rPr/>
        <w:t>waris</w:t>
      </w:r>
      <w:r>
        <w:rPr>
          <w:spacing w:val="-10"/>
        </w:rPr>
        <w:t> </w:t>
      </w:r>
      <w:r>
        <w:rPr/>
        <w:t>yang</w:t>
      </w:r>
      <w:r>
        <w:rPr>
          <w:spacing w:val="-12"/>
        </w:rPr>
        <w:t> </w:t>
      </w:r>
      <w:r>
        <w:rPr/>
        <w:t>dikenal</w:t>
      </w:r>
      <w:r>
        <w:rPr>
          <w:spacing w:val="-11"/>
        </w:rPr>
        <w:t> </w:t>
      </w:r>
      <w:r>
        <w:rPr/>
        <w:t>menolak</w:t>
      </w:r>
      <w:r>
        <w:rPr>
          <w:spacing w:val="-10"/>
        </w:rPr>
        <w:t> </w:t>
      </w:r>
      <w:r>
        <w:rPr/>
        <w:t>warisan</w:t>
      </w:r>
      <w:r>
        <w:rPr>
          <w:spacing w:val="-12"/>
        </w:rPr>
        <w:t> </w:t>
      </w:r>
      <w:r>
        <w:rPr/>
        <w:t>itu,</w:t>
      </w:r>
      <w:r>
        <w:rPr>
          <w:spacing w:val="-13"/>
        </w:rPr>
        <w:t> </w:t>
      </w:r>
      <w:r>
        <w:rPr/>
        <w:t>maka</w:t>
      </w:r>
      <w:r>
        <w:rPr>
          <w:spacing w:val="-12"/>
        </w:rPr>
        <w:t> </w:t>
      </w:r>
      <w:r>
        <w:rPr/>
        <w:t>harta</w:t>
      </w:r>
      <w:r>
        <w:rPr>
          <w:spacing w:val="-12"/>
        </w:rPr>
        <w:t> </w:t>
      </w:r>
      <w:r>
        <w:rPr/>
        <w:t>peninggalan</w:t>
      </w:r>
      <w:r>
        <w:rPr>
          <w:spacing w:val="-10"/>
        </w:rPr>
        <w:t> </w:t>
      </w:r>
      <w:r>
        <w:rPr/>
        <w:t>itu dianggap tidak terurus.</w:t>
      </w:r>
    </w:p>
    <w:p>
      <w:pPr>
        <w:pStyle w:val="BodyText"/>
        <w:spacing w:before="116"/>
        <w:ind w:left="0"/>
      </w:pPr>
    </w:p>
    <w:p>
      <w:pPr>
        <w:pStyle w:val="BodyText"/>
        <w:ind w:left="3969"/>
      </w:pPr>
      <w:r>
        <w:rPr/>
        <w:t>Pasal</w:t>
      </w:r>
      <w:r>
        <w:rPr>
          <w:spacing w:val="43"/>
        </w:rPr>
        <w:t> </w:t>
      </w:r>
      <w:r>
        <w:rPr>
          <w:spacing w:val="-4"/>
        </w:rPr>
        <w:t>1127</w:t>
      </w:r>
    </w:p>
    <w:p>
      <w:pPr>
        <w:pStyle w:val="BodyText"/>
        <w:spacing w:before="59"/>
      </w:pPr>
      <w:r>
        <w:rPr/>
        <w:t>Balai</w:t>
      </w:r>
      <w:r>
        <w:rPr>
          <w:spacing w:val="-14"/>
        </w:rPr>
        <w:t> </w:t>
      </w:r>
      <w:r>
        <w:rPr/>
        <w:t>Harta</w:t>
      </w:r>
      <w:r>
        <w:rPr>
          <w:spacing w:val="-14"/>
        </w:rPr>
        <w:t> </w:t>
      </w:r>
      <w:r>
        <w:rPr/>
        <w:t>Peninggalan,</w:t>
      </w:r>
      <w:r>
        <w:rPr>
          <w:spacing w:val="-14"/>
        </w:rPr>
        <w:t> </w:t>
      </w:r>
      <w:r>
        <w:rPr/>
        <w:t>menurut</w:t>
      </w:r>
      <w:r>
        <w:rPr>
          <w:spacing w:val="-12"/>
        </w:rPr>
        <w:t> </w:t>
      </w:r>
      <w:r>
        <w:rPr/>
        <w:t>hukum</w:t>
      </w:r>
      <w:r>
        <w:rPr>
          <w:spacing w:val="-13"/>
        </w:rPr>
        <w:t> </w:t>
      </w:r>
      <w:r>
        <w:rPr/>
        <w:t>wajib</w:t>
      </w:r>
      <w:r>
        <w:rPr>
          <w:spacing w:val="-14"/>
        </w:rPr>
        <w:t> </w:t>
      </w:r>
      <w:r>
        <w:rPr/>
        <w:t>mengurus</w:t>
      </w:r>
      <w:r>
        <w:rPr>
          <w:spacing w:val="-12"/>
        </w:rPr>
        <w:t> </w:t>
      </w:r>
      <w:r>
        <w:rPr/>
        <w:t>setiap</w:t>
      </w:r>
      <w:r>
        <w:rPr>
          <w:spacing w:val="-14"/>
        </w:rPr>
        <w:t> </w:t>
      </w:r>
      <w:r>
        <w:rPr/>
        <w:t>harta</w:t>
      </w:r>
      <w:r>
        <w:rPr>
          <w:spacing w:val="-14"/>
        </w:rPr>
        <w:t> </w:t>
      </w:r>
      <w:r>
        <w:rPr/>
        <w:t>peninggalan</w:t>
      </w:r>
      <w:r>
        <w:rPr>
          <w:spacing w:val="-14"/>
        </w:rPr>
        <w:t> </w:t>
      </w:r>
      <w:r>
        <w:rPr/>
        <w:t>tak</w:t>
      </w:r>
      <w:r>
        <w:rPr>
          <w:spacing w:val="-11"/>
        </w:rPr>
        <w:t> </w:t>
      </w:r>
      <w:r>
        <w:rPr/>
        <w:t>terurus yang</w:t>
      </w:r>
      <w:r>
        <w:rPr>
          <w:spacing w:val="-6"/>
        </w:rPr>
        <w:t> </w:t>
      </w:r>
      <w:r>
        <w:rPr/>
        <w:t>terbuka</w:t>
      </w:r>
      <w:r>
        <w:rPr>
          <w:spacing w:val="-6"/>
        </w:rPr>
        <w:t> </w:t>
      </w:r>
      <w:r>
        <w:rPr/>
        <w:t>dalam</w:t>
      </w:r>
      <w:r>
        <w:rPr>
          <w:spacing w:val="-4"/>
        </w:rPr>
        <w:t> </w:t>
      </w:r>
      <w:r>
        <w:rPr/>
        <w:t>daerahnya,</w:t>
      </w:r>
      <w:r>
        <w:rPr>
          <w:spacing w:val="-5"/>
        </w:rPr>
        <w:t> </w:t>
      </w:r>
      <w:r>
        <w:rPr/>
        <w:t>tanpa</w:t>
      </w:r>
      <w:r>
        <w:rPr>
          <w:spacing w:val="-6"/>
        </w:rPr>
        <w:t> </w:t>
      </w:r>
      <w:r>
        <w:rPr/>
        <w:t>memperhatikan</w:t>
      </w:r>
      <w:r>
        <w:rPr>
          <w:spacing w:val="-4"/>
        </w:rPr>
        <w:t> </w:t>
      </w:r>
      <w:r>
        <w:rPr/>
        <w:t>apakah</w:t>
      </w:r>
      <w:r>
        <w:rPr>
          <w:spacing w:val="-6"/>
        </w:rPr>
        <w:t> </w:t>
      </w:r>
      <w:r>
        <w:rPr/>
        <w:t>harta</w:t>
      </w:r>
      <w:r>
        <w:rPr>
          <w:spacing w:val="-6"/>
        </w:rPr>
        <w:t> </w:t>
      </w:r>
      <w:r>
        <w:rPr/>
        <w:t>itu</w:t>
      </w:r>
      <w:r>
        <w:rPr>
          <w:spacing w:val="-6"/>
        </w:rPr>
        <w:t> </w:t>
      </w:r>
      <w:r>
        <w:rPr/>
        <w:t>cukup</w:t>
      </w:r>
      <w:r>
        <w:rPr>
          <w:spacing w:val="-8"/>
        </w:rPr>
        <w:t> </w:t>
      </w:r>
      <w:r>
        <w:rPr/>
        <w:t>atau</w:t>
      </w:r>
      <w:r>
        <w:rPr>
          <w:spacing w:val="-6"/>
        </w:rPr>
        <w:t> </w:t>
      </w:r>
      <w:r>
        <w:rPr/>
        <w:t>tidak</w:t>
      </w:r>
      <w:r>
        <w:rPr>
          <w:spacing w:val="-6"/>
        </w:rPr>
        <w:t> </w:t>
      </w:r>
      <w:r>
        <w:rPr/>
        <w:t>untuk melunasi</w:t>
      </w:r>
      <w:r>
        <w:rPr>
          <w:spacing w:val="-10"/>
        </w:rPr>
        <w:t> </w:t>
      </w:r>
      <w:r>
        <w:rPr/>
        <w:t>utang</w:t>
      </w:r>
      <w:r>
        <w:rPr>
          <w:spacing w:val="-8"/>
        </w:rPr>
        <w:t> </w:t>
      </w:r>
      <w:r>
        <w:rPr/>
        <w:t>pewarisnya.</w:t>
      </w:r>
      <w:r>
        <w:rPr>
          <w:spacing w:val="-10"/>
        </w:rPr>
        <w:t> </w:t>
      </w:r>
      <w:r>
        <w:rPr/>
        <w:t>Balai</w:t>
      </w:r>
      <w:r>
        <w:rPr>
          <w:spacing w:val="-10"/>
        </w:rPr>
        <w:t> </w:t>
      </w:r>
      <w:r>
        <w:rPr/>
        <w:t>itu,</w:t>
      </w:r>
      <w:r>
        <w:rPr>
          <w:spacing w:val="-12"/>
        </w:rPr>
        <w:t> </w:t>
      </w:r>
      <w:r>
        <w:rPr/>
        <w:t>pada</w:t>
      </w:r>
      <w:r>
        <w:rPr>
          <w:spacing w:val="-9"/>
        </w:rPr>
        <w:t> </w:t>
      </w:r>
      <w:r>
        <w:rPr/>
        <w:t>waktu</w:t>
      </w:r>
      <w:r>
        <w:rPr>
          <w:spacing w:val="-11"/>
        </w:rPr>
        <w:t> </w:t>
      </w:r>
      <w:r>
        <w:rPr/>
        <w:t>mulai</w:t>
      </w:r>
      <w:r>
        <w:rPr>
          <w:spacing w:val="-10"/>
        </w:rPr>
        <w:t> </w:t>
      </w:r>
      <w:r>
        <w:rPr/>
        <w:t>melaksanakan</w:t>
      </w:r>
      <w:r>
        <w:rPr>
          <w:spacing w:val="-11"/>
        </w:rPr>
        <w:t> </w:t>
      </w:r>
      <w:r>
        <w:rPr/>
        <w:t>pengurusan,</w:t>
      </w:r>
      <w:r>
        <w:rPr>
          <w:spacing w:val="-10"/>
        </w:rPr>
        <w:t> </w:t>
      </w:r>
      <w:r>
        <w:rPr/>
        <w:t>wajib memberitahukan hal</w:t>
      </w:r>
      <w:r>
        <w:rPr>
          <w:spacing w:val="-1"/>
        </w:rPr>
        <w:t> </w:t>
      </w:r>
      <w:r>
        <w:rPr/>
        <w:t>itu kepada</w:t>
      </w:r>
      <w:r>
        <w:rPr>
          <w:spacing w:val="-2"/>
        </w:rPr>
        <w:t> </w:t>
      </w:r>
      <w:r>
        <w:rPr/>
        <w:t>jawatan</w:t>
      </w:r>
      <w:r>
        <w:rPr>
          <w:spacing w:val="-2"/>
        </w:rPr>
        <w:t> </w:t>
      </w:r>
      <w:r>
        <w:rPr/>
        <w:t>Kejaksaan</w:t>
      </w:r>
      <w:r>
        <w:rPr>
          <w:spacing w:val="-2"/>
        </w:rPr>
        <w:t> </w:t>
      </w:r>
      <w:r>
        <w:rPr/>
        <w:t>pada</w:t>
      </w:r>
      <w:r>
        <w:rPr>
          <w:spacing w:val="-2"/>
        </w:rPr>
        <w:t> </w:t>
      </w:r>
      <w:r>
        <w:rPr/>
        <w:t>Pengadilan Negeri.</w:t>
      </w:r>
      <w:r>
        <w:rPr>
          <w:spacing w:val="-3"/>
        </w:rPr>
        <w:t> </w:t>
      </w:r>
      <w:r>
        <w:rPr/>
        <w:t>Dalam hal</w:t>
      </w:r>
      <w:r>
        <w:rPr>
          <w:spacing w:val="-1"/>
        </w:rPr>
        <w:t> </w:t>
      </w:r>
      <w:r>
        <w:rPr/>
        <w:t>ada perselisihan</w:t>
      </w:r>
      <w:r>
        <w:rPr>
          <w:spacing w:val="-14"/>
        </w:rPr>
        <w:t> </w:t>
      </w:r>
      <w:r>
        <w:rPr/>
        <w:t>tentang</w:t>
      </w:r>
      <w:r>
        <w:rPr>
          <w:spacing w:val="-14"/>
        </w:rPr>
        <w:t> </w:t>
      </w:r>
      <w:r>
        <w:rPr/>
        <w:t>terurus</w:t>
      </w:r>
      <w:r>
        <w:rPr>
          <w:spacing w:val="-14"/>
        </w:rPr>
        <w:t> </w:t>
      </w:r>
      <w:r>
        <w:rPr/>
        <w:t>tidaknya</w:t>
      </w:r>
      <w:r>
        <w:rPr>
          <w:spacing w:val="-13"/>
        </w:rPr>
        <w:t> </w:t>
      </w:r>
      <w:r>
        <w:rPr/>
        <w:t>suatu</w:t>
      </w:r>
      <w:r>
        <w:rPr>
          <w:spacing w:val="-14"/>
        </w:rPr>
        <w:t> </w:t>
      </w:r>
      <w:r>
        <w:rPr/>
        <w:t>harta</w:t>
      </w:r>
      <w:r>
        <w:rPr>
          <w:spacing w:val="-14"/>
        </w:rPr>
        <w:t> </w:t>
      </w:r>
      <w:r>
        <w:rPr/>
        <w:t>peninggalan.</w:t>
      </w:r>
      <w:r>
        <w:rPr>
          <w:spacing w:val="-14"/>
        </w:rPr>
        <w:t> </w:t>
      </w:r>
      <w:r>
        <w:rPr/>
        <w:t>Pengadilan</w:t>
      </w:r>
      <w:r>
        <w:rPr>
          <w:spacing w:val="-13"/>
        </w:rPr>
        <w:t> </w:t>
      </w:r>
      <w:r>
        <w:rPr/>
        <w:t>itu</w:t>
      </w:r>
      <w:r>
        <w:rPr>
          <w:spacing w:val="-14"/>
        </w:rPr>
        <w:t> </w:t>
      </w:r>
      <w:r>
        <w:rPr/>
        <w:t>atas</w:t>
      </w:r>
      <w:r>
        <w:rPr>
          <w:spacing w:val="-14"/>
        </w:rPr>
        <w:t> </w:t>
      </w:r>
      <w:r>
        <w:rPr/>
        <w:t>permohonan orang</w:t>
      </w:r>
      <w:r>
        <w:rPr>
          <w:spacing w:val="-3"/>
        </w:rPr>
        <w:t> </w:t>
      </w:r>
      <w:r>
        <w:rPr/>
        <w:t>yang</w:t>
      </w:r>
      <w:r>
        <w:rPr>
          <w:spacing w:val="-3"/>
        </w:rPr>
        <w:t> </w:t>
      </w:r>
      <w:r>
        <w:rPr/>
        <w:t>berkepentingan</w:t>
      </w:r>
      <w:r>
        <w:rPr>
          <w:spacing w:val="-6"/>
        </w:rPr>
        <w:t> </w:t>
      </w:r>
      <w:r>
        <w:rPr/>
        <w:t>atau</w:t>
      </w:r>
      <w:r>
        <w:rPr>
          <w:spacing w:val="-6"/>
        </w:rPr>
        <w:t> </w:t>
      </w:r>
      <w:r>
        <w:rPr/>
        <w:t>atas</w:t>
      </w:r>
      <w:r>
        <w:rPr>
          <w:spacing w:val="-6"/>
        </w:rPr>
        <w:t> </w:t>
      </w:r>
      <w:r>
        <w:rPr/>
        <w:t>saran</w:t>
      </w:r>
      <w:r>
        <w:rPr>
          <w:spacing w:val="-6"/>
        </w:rPr>
        <w:t> </w:t>
      </w:r>
      <w:r>
        <w:rPr/>
        <w:t>jawatan</w:t>
      </w:r>
      <w:r>
        <w:rPr>
          <w:spacing w:val="-6"/>
        </w:rPr>
        <w:t> </w:t>
      </w:r>
      <w:r>
        <w:rPr/>
        <w:t>Kejaksaan,</w:t>
      </w:r>
      <w:r>
        <w:rPr>
          <w:spacing w:val="-5"/>
        </w:rPr>
        <w:t> </w:t>
      </w:r>
      <w:r>
        <w:rPr/>
        <w:t>setelah</w:t>
      </w:r>
      <w:r>
        <w:rPr>
          <w:spacing w:val="-6"/>
        </w:rPr>
        <w:t> </w:t>
      </w:r>
      <w:r>
        <w:rPr/>
        <w:t>minta</w:t>
      </w:r>
      <w:r>
        <w:rPr>
          <w:spacing w:val="-6"/>
        </w:rPr>
        <w:t> </w:t>
      </w:r>
      <w:r>
        <w:rPr/>
        <w:t>nasihat,</w:t>
      </w:r>
      <w:r>
        <w:rPr>
          <w:spacing w:val="-5"/>
        </w:rPr>
        <w:t> </w:t>
      </w:r>
      <w:r>
        <w:rPr/>
        <w:t>Balai Harta Peninggalan akan mengambil keputusan tanpa persidangan.</w:t>
      </w:r>
    </w:p>
    <w:p>
      <w:pPr>
        <w:pStyle w:val="BodyText"/>
        <w:spacing w:before="120"/>
        <w:ind w:left="0"/>
      </w:pPr>
    </w:p>
    <w:p>
      <w:pPr>
        <w:pStyle w:val="BodyText"/>
        <w:ind w:left="3969"/>
      </w:pPr>
      <w:r>
        <w:rPr/>
        <w:t>Pasal</w:t>
      </w:r>
      <w:r>
        <w:rPr>
          <w:spacing w:val="43"/>
        </w:rPr>
        <w:t> </w:t>
      </w:r>
      <w:r>
        <w:rPr>
          <w:spacing w:val="-4"/>
        </w:rPr>
        <w:t>1128</w:t>
      </w:r>
    </w:p>
    <w:p>
      <w:pPr>
        <w:pStyle w:val="BodyText"/>
        <w:spacing w:before="56"/>
      </w:pPr>
      <w:r>
        <w:rPr>
          <w:spacing w:val="-2"/>
        </w:rPr>
        <w:t>Balai</w:t>
      </w:r>
      <w:r>
        <w:rPr>
          <w:spacing w:val="-9"/>
        </w:rPr>
        <w:t> </w:t>
      </w:r>
      <w:r>
        <w:rPr>
          <w:spacing w:val="-2"/>
        </w:rPr>
        <w:t>Harta</w:t>
      </w:r>
      <w:r>
        <w:rPr>
          <w:spacing w:val="-10"/>
        </w:rPr>
        <w:t> </w:t>
      </w:r>
      <w:r>
        <w:rPr>
          <w:spacing w:val="-2"/>
        </w:rPr>
        <w:t>Peninggalan</w:t>
      </w:r>
      <w:r>
        <w:rPr>
          <w:spacing w:val="-10"/>
        </w:rPr>
        <w:t> </w:t>
      </w:r>
      <w:r>
        <w:rPr>
          <w:spacing w:val="-2"/>
        </w:rPr>
        <w:t>setelah</w:t>
      </w:r>
      <w:r>
        <w:rPr>
          <w:spacing w:val="-10"/>
        </w:rPr>
        <w:t> </w:t>
      </w:r>
      <w:r>
        <w:rPr>
          <w:spacing w:val="-2"/>
        </w:rPr>
        <w:t>mengadakan</w:t>
      </w:r>
      <w:r>
        <w:rPr>
          <w:spacing w:val="-8"/>
        </w:rPr>
        <w:t> </w:t>
      </w:r>
      <w:r>
        <w:rPr>
          <w:spacing w:val="-2"/>
        </w:rPr>
        <w:t>penyegelan</w:t>
      </w:r>
      <w:r>
        <w:rPr>
          <w:spacing w:val="-10"/>
        </w:rPr>
        <w:t> </w:t>
      </w:r>
      <w:r>
        <w:rPr>
          <w:spacing w:val="-2"/>
        </w:rPr>
        <w:t>yang</w:t>
      </w:r>
      <w:r>
        <w:rPr>
          <w:spacing w:val="-8"/>
        </w:rPr>
        <w:t> </w:t>
      </w:r>
      <w:r>
        <w:rPr>
          <w:spacing w:val="-2"/>
        </w:rPr>
        <w:t>dianggap</w:t>
      </w:r>
      <w:r>
        <w:rPr>
          <w:spacing w:val="-10"/>
        </w:rPr>
        <w:t> </w:t>
      </w:r>
      <w:r>
        <w:rPr>
          <w:spacing w:val="-2"/>
        </w:rPr>
        <w:t>perlu,</w:t>
      </w:r>
      <w:r>
        <w:rPr>
          <w:spacing w:val="-7"/>
        </w:rPr>
        <w:t> </w:t>
      </w:r>
      <w:r>
        <w:rPr>
          <w:spacing w:val="-2"/>
        </w:rPr>
        <w:t>wajib</w:t>
      </w:r>
      <w:r>
        <w:rPr>
          <w:spacing w:val="-12"/>
        </w:rPr>
        <w:t> </w:t>
      </w:r>
      <w:r>
        <w:rPr>
          <w:spacing w:val="-2"/>
        </w:rPr>
        <w:t>untuk mengadakan</w:t>
      </w:r>
      <w:r>
        <w:rPr>
          <w:spacing w:val="-4"/>
        </w:rPr>
        <w:t> </w:t>
      </w:r>
      <w:r>
        <w:rPr>
          <w:spacing w:val="-2"/>
        </w:rPr>
        <w:t>pemerincian</w:t>
      </w:r>
      <w:r>
        <w:rPr>
          <w:spacing w:val="-4"/>
        </w:rPr>
        <w:t> </w:t>
      </w:r>
      <w:r>
        <w:rPr>
          <w:spacing w:val="-2"/>
        </w:rPr>
        <w:t>harta</w:t>
      </w:r>
      <w:r>
        <w:rPr>
          <w:spacing w:val="-3"/>
        </w:rPr>
        <w:t> </w:t>
      </w:r>
      <w:r>
        <w:rPr>
          <w:spacing w:val="-2"/>
        </w:rPr>
        <w:t>peninggalan</w:t>
      </w:r>
      <w:r>
        <w:rPr>
          <w:spacing w:val="-1"/>
        </w:rPr>
        <w:t> </w:t>
      </w:r>
      <w:r>
        <w:rPr>
          <w:spacing w:val="-2"/>
        </w:rPr>
        <w:t>itu,</w:t>
      </w:r>
      <w:r>
        <w:rPr/>
        <w:t> </w:t>
      </w:r>
      <w:r>
        <w:rPr>
          <w:spacing w:val="-2"/>
        </w:rPr>
        <w:t>dan</w:t>
      </w:r>
      <w:r>
        <w:rPr>
          <w:spacing w:val="-4"/>
        </w:rPr>
        <w:t> </w:t>
      </w:r>
      <w:r>
        <w:rPr>
          <w:spacing w:val="-2"/>
        </w:rPr>
        <w:t>mengurusnya</w:t>
      </w:r>
      <w:r>
        <w:rPr>
          <w:spacing w:val="-3"/>
        </w:rPr>
        <w:t> </w:t>
      </w:r>
      <w:r>
        <w:rPr>
          <w:spacing w:val="-2"/>
        </w:rPr>
        <w:t>serta</w:t>
      </w:r>
      <w:r>
        <w:rPr>
          <w:spacing w:val="-4"/>
        </w:rPr>
        <w:t> </w:t>
      </w:r>
      <w:r>
        <w:rPr>
          <w:spacing w:val="-2"/>
        </w:rPr>
        <w:t>membereskannya.</w:t>
      </w:r>
    </w:p>
    <w:p>
      <w:pPr>
        <w:pStyle w:val="BodyText"/>
        <w:spacing w:before="59"/>
        <w:ind w:right="127"/>
      </w:pPr>
      <w:r>
        <w:rPr/>
        <w:t>Balai</w:t>
      </w:r>
      <w:r>
        <w:rPr>
          <w:spacing w:val="-10"/>
        </w:rPr>
        <w:t> </w:t>
      </w:r>
      <w:r>
        <w:rPr/>
        <w:t>itu</w:t>
      </w:r>
      <w:r>
        <w:rPr>
          <w:spacing w:val="-12"/>
        </w:rPr>
        <w:t> </w:t>
      </w:r>
      <w:r>
        <w:rPr/>
        <w:t>wajib</w:t>
      </w:r>
      <w:r>
        <w:rPr>
          <w:spacing w:val="-10"/>
        </w:rPr>
        <w:t> </w:t>
      </w:r>
      <w:r>
        <w:rPr/>
        <w:t>untuk</w:t>
      </w:r>
      <w:r>
        <w:rPr>
          <w:spacing w:val="-12"/>
        </w:rPr>
        <w:t> </w:t>
      </w:r>
      <w:r>
        <w:rPr/>
        <w:t>melacak</w:t>
      </w:r>
      <w:r>
        <w:rPr>
          <w:spacing w:val="-10"/>
        </w:rPr>
        <w:t> </w:t>
      </w:r>
      <w:r>
        <w:rPr/>
        <w:t>para</w:t>
      </w:r>
      <w:r>
        <w:rPr>
          <w:spacing w:val="-10"/>
        </w:rPr>
        <w:t> </w:t>
      </w:r>
      <w:r>
        <w:rPr/>
        <w:t>ahli</w:t>
      </w:r>
      <w:r>
        <w:rPr>
          <w:spacing w:val="-10"/>
        </w:rPr>
        <w:t> </w:t>
      </w:r>
      <w:r>
        <w:rPr/>
        <w:t>waris,</w:t>
      </w:r>
      <w:r>
        <w:rPr>
          <w:spacing w:val="-10"/>
        </w:rPr>
        <w:t> </w:t>
      </w:r>
      <w:r>
        <w:rPr/>
        <w:t>dengan</w:t>
      </w:r>
      <w:r>
        <w:rPr>
          <w:spacing w:val="-8"/>
        </w:rPr>
        <w:t> </w:t>
      </w:r>
      <w:r>
        <w:rPr/>
        <w:t>cara</w:t>
      </w:r>
      <w:r>
        <w:rPr>
          <w:spacing w:val="-10"/>
        </w:rPr>
        <w:t> </w:t>
      </w:r>
      <w:r>
        <w:rPr/>
        <w:t>memasang</w:t>
      </w:r>
      <w:r>
        <w:rPr>
          <w:spacing w:val="-8"/>
        </w:rPr>
        <w:t> </w:t>
      </w:r>
      <w:r>
        <w:rPr/>
        <w:t>panggilan</w:t>
      </w:r>
      <w:r>
        <w:rPr>
          <w:spacing w:val="-10"/>
        </w:rPr>
        <w:t> </w:t>
      </w:r>
      <w:r>
        <w:rPr/>
        <w:t>melalui</w:t>
      </w:r>
      <w:r>
        <w:rPr>
          <w:spacing w:val="-10"/>
        </w:rPr>
        <w:t> </w:t>
      </w:r>
      <w:r>
        <w:rPr/>
        <w:t>surat kabar</w:t>
      </w:r>
      <w:r>
        <w:rPr>
          <w:spacing w:val="-14"/>
        </w:rPr>
        <w:t> </w:t>
      </w:r>
      <w:r>
        <w:rPr/>
        <w:t>resmi,</w:t>
      </w:r>
      <w:r>
        <w:rPr>
          <w:spacing w:val="-14"/>
        </w:rPr>
        <w:t> </w:t>
      </w:r>
      <w:r>
        <w:rPr/>
        <w:t>atau</w:t>
      </w:r>
      <w:r>
        <w:rPr>
          <w:spacing w:val="-14"/>
        </w:rPr>
        <w:t> </w:t>
      </w:r>
      <w:r>
        <w:rPr/>
        <w:t>dengan</w:t>
      </w:r>
      <w:r>
        <w:rPr>
          <w:spacing w:val="-13"/>
        </w:rPr>
        <w:t> </w:t>
      </w:r>
      <w:r>
        <w:rPr/>
        <w:t>cara</w:t>
      </w:r>
      <w:r>
        <w:rPr>
          <w:spacing w:val="-14"/>
        </w:rPr>
        <w:t> </w:t>
      </w:r>
      <w:r>
        <w:rPr/>
        <w:t>lain</w:t>
      </w:r>
      <w:r>
        <w:rPr>
          <w:spacing w:val="-14"/>
        </w:rPr>
        <w:t> </w:t>
      </w:r>
      <w:r>
        <w:rPr/>
        <w:t>yang</w:t>
      </w:r>
      <w:r>
        <w:rPr>
          <w:spacing w:val="-14"/>
        </w:rPr>
        <w:t> </w:t>
      </w:r>
      <w:r>
        <w:rPr/>
        <w:t>lebih</w:t>
      </w:r>
      <w:r>
        <w:rPr>
          <w:spacing w:val="-13"/>
        </w:rPr>
        <w:t> </w:t>
      </w:r>
      <w:r>
        <w:rPr/>
        <w:t>tepat.</w:t>
      </w:r>
      <w:r>
        <w:rPr>
          <w:spacing w:val="-14"/>
        </w:rPr>
        <w:t> </w:t>
      </w:r>
      <w:r>
        <w:rPr/>
        <w:t>Balai</w:t>
      </w:r>
      <w:r>
        <w:rPr>
          <w:spacing w:val="-14"/>
        </w:rPr>
        <w:t> </w:t>
      </w:r>
      <w:r>
        <w:rPr/>
        <w:t>itu</w:t>
      </w:r>
      <w:r>
        <w:rPr>
          <w:spacing w:val="-14"/>
        </w:rPr>
        <w:t> </w:t>
      </w:r>
      <w:r>
        <w:rPr/>
        <w:t>harus</w:t>
      </w:r>
      <w:r>
        <w:rPr>
          <w:spacing w:val="-13"/>
        </w:rPr>
        <w:t> </w:t>
      </w:r>
      <w:r>
        <w:rPr/>
        <w:t>bertindak</w:t>
      </w:r>
      <w:r>
        <w:rPr>
          <w:spacing w:val="-14"/>
        </w:rPr>
        <w:t> </w:t>
      </w:r>
      <w:r>
        <w:rPr/>
        <w:t>dalam</w:t>
      </w:r>
      <w:r>
        <w:rPr>
          <w:spacing w:val="-14"/>
        </w:rPr>
        <w:t> </w:t>
      </w:r>
      <w:r>
        <w:rPr/>
        <w:t>Pengadilan mengenai tuntutan-tuntutan hukum yang telah diajukan terhadap harta peninggalan itu, dan menjalankan</w:t>
      </w:r>
      <w:r>
        <w:rPr>
          <w:spacing w:val="-10"/>
        </w:rPr>
        <w:t> </w:t>
      </w:r>
      <w:r>
        <w:rPr/>
        <w:t>serta</w:t>
      </w:r>
      <w:r>
        <w:rPr>
          <w:spacing w:val="-13"/>
        </w:rPr>
        <w:t> </w:t>
      </w:r>
      <w:r>
        <w:rPr/>
        <w:t>melanjutkan</w:t>
      </w:r>
      <w:r>
        <w:rPr>
          <w:spacing w:val="-10"/>
        </w:rPr>
        <w:t> </w:t>
      </w:r>
      <w:r>
        <w:rPr/>
        <w:t>hak-hak</w:t>
      </w:r>
      <w:r>
        <w:rPr>
          <w:spacing w:val="-10"/>
        </w:rPr>
        <w:t> </w:t>
      </w:r>
      <w:r>
        <w:rPr/>
        <w:t>dari</w:t>
      </w:r>
      <w:r>
        <w:rPr>
          <w:spacing w:val="-12"/>
        </w:rPr>
        <w:t> </w:t>
      </w:r>
      <w:r>
        <w:rPr/>
        <w:t>orang</w:t>
      </w:r>
      <w:r>
        <w:rPr>
          <w:spacing w:val="-13"/>
        </w:rPr>
        <w:t> </w:t>
      </w:r>
      <w:r>
        <w:rPr/>
        <w:t>yang</w:t>
      </w:r>
      <w:r>
        <w:rPr>
          <w:spacing w:val="-13"/>
        </w:rPr>
        <w:t> </w:t>
      </w:r>
      <w:r>
        <w:rPr/>
        <w:t>telah</w:t>
      </w:r>
      <w:r>
        <w:rPr>
          <w:spacing w:val="-10"/>
        </w:rPr>
        <w:t> </w:t>
      </w:r>
      <w:r>
        <w:rPr/>
        <w:t>meninggal</w:t>
      </w:r>
      <w:r>
        <w:rPr>
          <w:spacing w:val="-12"/>
        </w:rPr>
        <w:t> </w:t>
      </w:r>
      <w:r>
        <w:rPr/>
        <w:t>itu,</w:t>
      </w:r>
      <w:r>
        <w:rPr>
          <w:spacing w:val="-12"/>
        </w:rPr>
        <w:t> </w:t>
      </w:r>
      <w:r>
        <w:rPr/>
        <w:t>dan</w:t>
      </w:r>
      <w:r>
        <w:rPr>
          <w:spacing w:val="-13"/>
        </w:rPr>
        <w:t> </w:t>
      </w:r>
      <w:r>
        <w:rPr/>
        <w:t>memberikan perhitungan</w:t>
      </w:r>
      <w:r>
        <w:rPr>
          <w:spacing w:val="-10"/>
        </w:rPr>
        <w:t> </w:t>
      </w:r>
      <w:r>
        <w:rPr/>
        <w:t>mengenai</w:t>
      </w:r>
      <w:r>
        <w:rPr>
          <w:spacing w:val="-9"/>
        </w:rPr>
        <w:t> </w:t>
      </w:r>
      <w:r>
        <w:rPr/>
        <w:t>pengurusannya</w:t>
      </w:r>
      <w:r>
        <w:rPr>
          <w:spacing w:val="-10"/>
        </w:rPr>
        <w:t> </w:t>
      </w:r>
      <w:r>
        <w:rPr/>
        <w:t>kepada</w:t>
      </w:r>
      <w:r>
        <w:rPr>
          <w:spacing w:val="-10"/>
        </w:rPr>
        <w:t> </w:t>
      </w:r>
      <w:r>
        <w:rPr/>
        <w:t>orang</w:t>
      </w:r>
      <w:r>
        <w:rPr>
          <w:spacing w:val="-10"/>
        </w:rPr>
        <w:t> </w:t>
      </w:r>
      <w:r>
        <w:rPr/>
        <w:t>yang</w:t>
      </w:r>
      <w:r>
        <w:rPr>
          <w:spacing w:val="-8"/>
        </w:rPr>
        <w:t> </w:t>
      </w:r>
      <w:r>
        <w:rPr/>
        <w:t>seharusnya</w:t>
      </w:r>
      <w:r>
        <w:rPr>
          <w:spacing w:val="-10"/>
        </w:rPr>
        <w:t> </w:t>
      </w:r>
      <w:r>
        <w:rPr/>
        <w:t>melakukan</w:t>
      </w:r>
      <w:r>
        <w:rPr>
          <w:spacing w:val="-10"/>
        </w:rPr>
        <w:t> </w:t>
      </w:r>
      <w:r>
        <w:rPr/>
        <w:t>perhitungan </w:t>
      </w:r>
      <w:r>
        <w:rPr>
          <w:spacing w:val="-4"/>
        </w:rPr>
        <w:t>itu.</w:t>
      </w:r>
    </w:p>
    <w:p>
      <w:pPr>
        <w:pStyle w:val="BodyText"/>
        <w:spacing w:before="117"/>
        <w:ind w:left="0"/>
      </w:pPr>
    </w:p>
    <w:p>
      <w:pPr>
        <w:pStyle w:val="BodyText"/>
        <w:ind w:left="3969"/>
      </w:pPr>
      <w:r>
        <w:rPr/>
        <w:t>Pasal</w:t>
      </w:r>
      <w:r>
        <w:rPr>
          <w:spacing w:val="43"/>
        </w:rPr>
        <w:t> </w:t>
      </w:r>
      <w:r>
        <w:rPr>
          <w:spacing w:val="-4"/>
        </w:rPr>
        <w:t>1129</w:t>
      </w:r>
    </w:p>
    <w:p>
      <w:pPr>
        <w:pStyle w:val="BodyText"/>
        <w:spacing w:before="57"/>
        <w:ind w:right="189"/>
      </w:pPr>
      <w:r>
        <w:rPr>
          <w:spacing w:val="-2"/>
        </w:rPr>
        <w:t>Bila</w:t>
      </w:r>
      <w:r>
        <w:rPr>
          <w:spacing w:val="-5"/>
        </w:rPr>
        <w:t> </w:t>
      </w:r>
      <w:r>
        <w:rPr>
          <w:spacing w:val="-2"/>
        </w:rPr>
        <w:t>setelah</w:t>
      </w:r>
      <w:r>
        <w:rPr>
          <w:spacing w:val="-3"/>
        </w:rPr>
        <w:t> </w:t>
      </w:r>
      <w:r>
        <w:rPr>
          <w:spacing w:val="-2"/>
        </w:rPr>
        <w:t>lampaunya</w:t>
      </w:r>
      <w:r>
        <w:rPr>
          <w:spacing w:val="-5"/>
        </w:rPr>
        <w:t> </w:t>
      </w:r>
      <w:r>
        <w:rPr>
          <w:spacing w:val="-2"/>
        </w:rPr>
        <w:t>waktu</w:t>
      </w:r>
      <w:r>
        <w:rPr>
          <w:spacing w:val="-3"/>
        </w:rPr>
        <w:t> </w:t>
      </w:r>
      <w:r>
        <w:rPr>
          <w:spacing w:val="-2"/>
        </w:rPr>
        <w:t>tiga</w:t>
      </w:r>
      <w:r>
        <w:rPr>
          <w:spacing w:val="-8"/>
        </w:rPr>
        <w:t> </w:t>
      </w:r>
      <w:r>
        <w:rPr>
          <w:spacing w:val="-2"/>
        </w:rPr>
        <w:t>tahun</w:t>
      </w:r>
      <w:r>
        <w:rPr>
          <w:spacing w:val="-5"/>
        </w:rPr>
        <w:t> </w:t>
      </w:r>
      <w:r>
        <w:rPr>
          <w:spacing w:val="-2"/>
        </w:rPr>
        <w:t>terhitung</w:t>
      </w:r>
      <w:r>
        <w:rPr>
          <w:spacing w:val="-3"/>
        </w:rPr>
        <w:t> </w:t>
      </w:r>
      <w:r>
        <w:rPr>
          <w:spacing w:val="-2"/>
        </w:rPr>
        <w:t>dari</w:t>
      </w:r>
      <w:r>
        <w:rPr>
          <w:spacing w:val="-4"/>
        </w:rPr>
        <w:t> </w:t>
      </w:r>
      <w:r>
        <w:rPr>
          <w:spacing w:val="-2"/>
        </w:rPr>
        <w:t>saat</w:t>
      </w:r>
      <w:r>
        <w:rPr>
          <w:spacing w:val="-6"/>
        </w:rPr>
        <w:t> </w:t>
      </w:r>
      <w:r>
        <w:rPr>
          <w:spacing w:val="-2"/>
        </w:rPr>
        <w:t>terbukanya</w:t>
      </w:r>
      <w:r>
        <w:rPr>
          <w:spacing w:val="-5"/>
        </w:rPr>
        <w:t> </w:t>
      </w:r>
      <w:r>
        <w:rPr>
          <w:spacing w:val="-2"/>
        </w:rPr>
        <w:t>warisan</w:t>
      </w:r>
      <w:r>
        <w:rPr>
          <w:spacing w:val="-5"/>
        </w:rPr>
        <w:t> </w:t>
      </w:r>
      <w:r>
        <w:rPr>
          <w:spacing w:val="-2"/>
        </w:rPr>
        <w:t>itu,</w:t>
      </w:r>
      <w:r>
        <w:rPr>
          <w:spacing w:val="-6"/>
        </w:rPr>
        <w:t> </w:t>
      </w:r>
      <w:r>
        <w:rPr>
          <w:spacing w:val="-2"/>
        </w:rPr>
        <w:t>tidak</w:t>
      </w:r>
      <w:r>
        <w:rPr>
          <w:spacing w:val="-5"/>
        </w:rPr>
        <w:t> </w:t>
      </w:r>
      <w:r>
        <w:rPr>
          <w:spacing w:val="-2"/>
        </w:rPr>
        <w:t>ada </w:t>
      </w:r>
      <w:r>
        <w:rPr/>
        <w:t>ahli waris</w:t>
      </w:r>
      <w:r>
        <w:rPr>
          <w:spacing w:val="-1"/>
        </w:rPr>
        <w:t> </w:t>
      </w:r>
      <w:r>
        <w:rPr/>
        <w:t>yang muncul, maka</w:t>
      </w:r>
      <w:r>
        <w:rPr>
          <w:spacing w:val="-1"/>
        </w:rPr>
        <w:t> </w:t>
      </w:r>
      <w:r>
        <w:rPr/>
        <w:t>perhitungan penutupnya</w:t>
      </w:r>
      <w:r>
        <w:rPr>
          <w:spacing w:val="-1"/>
        </w:rPr>
        <w:t> </w:t>
      </w:r>
      <w:r>
        <w:rPr/>
        <w:t>harus dibuat</w:t>
      </w:r>
      <w:r>
        <w:rPr>
          <w:spacing w:val="-2"/>
        </w:rPr>
        <w:t> </w:t>
      </w:r>
      <w:r>
        <w:rPr/>
        <w:t>untuk</w:t>
      </w:r>
      <w:r>
        <w:rPr>
          <w:spacing w:val="-3"/>
        </w:rPr>
        <w:t> </w:t>
      </w:r>
      <w:r>
        <w:rPr/>
        <w:t>negara, yang berwenang untuk menguasai barang-barang peninggalan itu untuk sementara.</w:t>
      </w:r>
    </w:p>
    <w:p>
      <w:pPr>
        <w:pStyle w:val="BodyText"/>
        <w:spacing w:before="116"/>
        <w:ind w:left="0"/>
      </w:pPr>
    </w:p>
    <w:p>
      <w:pPr>
        <w:pStyle w:val="BodyText"/>
        <w:ind w:left="3969"/>
      </w:pPr>
      <w:r>
        <w:rPr/>
        <w:t>Pasal</w:t>
      </w:r>
      <w:r>
        <w:rPr>
          <w:spacing w:val="43"/>
        </w:rPr>
        <w:t> </w:t>
      </w:r>
      <w:r>
        <w:rPr>
          <w:spacing w:val="-4"/>
        </w:rPr>
        <w:t>1130</w:t>
      </w:r>
    </w:p>
    <w:p>
      <w:pPr>
        <w:pStyle w:val="BodyText"/>
        <w:spacing w:before="59"/>
      </w:pPr>
      <w:r>
        <w:rPr>
          <w:spacing w:val="-2"/>
        </w:rPr>
        <w:t>Ketentuan-ketentuan yang terdapat</w:t>
      </w:r>
      <w:r>
        <w:rPr>
          <w:spacing w:val="-5"/>
        </w:rPr>
        <w:t> </w:t>
      </w:r>
      <w:r>
        <w:rPr>
          <w:spacing w:val="-2"/>
        </w:rPr>
        <w:t>dalam Pasal-pasal</w:t>
      </w:r>
      <w:r>
        <w:rPr>
          <w:spacing w:val="-4"/>
        </w:rPr>
        <w:t> </w:t>
      </w:r>
      <w:r>
        <w:rPr>
          <w:spacing w:val="-2"/>
        </w:rPr>
        <w:t>1036,</w:t>
      </w:r>
      <w:r>
        <w:rPr>
          <w:spacing w:val="-5"/>
        </w:rPr>
        <w:t> </w:t>
      </w:r>
      <w:r>
        <w:rPr>
          <w:spacing w:val="-2"/>
        </w:rPr>
        <w:t>1037,</w:t>
      </w:r>
      <w:r>
        <w:rPr>
          <w:spacing w:val="-5"/>
        </w:rPr>
        <w:t> </w:t>
      </w:r>
      <w:r>
        <w:rPr>
          <w:spacing w:val="-2"/>
        </w:rPr>
        <w:t>1038</w:t>
      </w:r>
      <w:r>
        <w:rPr>
          <w:spacing w:val="-6"/>
        </w:rPr>
        <w:t> </w:t>
      </w:r>
      <w:r>
        <w:rPr>
          <w:spacing w:val="-2"/>
        </w:rPr>
        <w:t>dan</w:t>
      </w:r>
      <w:r>
        <w:rPr>
          <w:spacing w:val="-4"/>
        </w:rPr>
        <w:t> </w:t>
      </w:r>
      <w:r>
        <w:rPr>
          <w:spacing w:val="-2"/>
        </w:rPr>
        <w:t>1041</w:t>
      </w:r>
      <w:r>
        <w:rPr>
          <w:spacing w:val="-4"/>
        </w:rPr>
        <w:t> </w:t>
      </w:r>
      <w:r>
        <w:rPr>
          <w:spacing w:val="-2"/>
        </w:rPr>
        <w:t>berlaku </w:t>
      </w:r>
      <w:r>
        <w:rPr/>
        <w:t>terhadap pengurusan harta peninggalan yang tidak terurus.</w:t>
      </w:r>
    </w:p>
    <w:p>
      <w:pPr>
        <w:pStyle w:val="BodyText"/>
        <w:spacing w:after="0"/>
        <w:sectPr>
          <w:pgSz w:w="12240" w:h="15840"/>
          <w:pgMar w:top="1520" w:bottom="280" w:left="1800" w:right="1800"/>
        </w:sectPr>
      </w:pPr>
    </w:p>
    <w:p>
      <w:pPr>
        <w:pStyle w:val="BodyText"/>
        <w:spacing w:before="74"/>
        <w:ind w:left="359" w:right="102"/>
        <w:jc w:val="center"/>
      </w:pPr>
      <w:r>
        <w:rPr/>
        <w:t>BAB</w:t>
      </w:r>
      <w:r>
        <w:rPr>
          <w:spacing w:val="-1"/>
        </w:rPr>
        <w:t> </w:t>
      </w:r>
      <w:r>
        <w:rPr>
          <w:spacing w:val="-5"/>
        </w:rPr>
        <w:t>XIX</w:t>
      </w:r>
    </w:p>
    <w:p>
      <w:pPr>
        <w:pStyle w:val="BodyText"/>
        <w:spacing w:before="59"/>
        <w:ind w:left="360" w:right="101"/>
        <w:jc w:val="center"/>
      </w:pPr>
      <w:r>
        <w:rPr>
          <w:spacing w:val="2"/>
        </w:rPr>
        <w:t>PIUTANG</w:t>
      </w:r>
      <w:r>
        <w:rPr>
          <w:spacing w:val="59"/>
        </w:rPr>
        <w:t> </w:t>
      </w:r>
      <w:r>
        <w:rPr>
          <w:spacing w:val="2"/>
        </w:rPr>
        <w:t>DENGAN</w:t>
      </w:r>
      <w:r>
        <w:rPr>
          <w:spacing w:val="50"/>
        </w:rPr>
        <w:t> </w:t>
      </w:r>
      <w:r>
        <w:rPr>
          <w:spacing w:val="2"/>
        </w:rPr>
        <w:t>HAK</w:t>
      </w:r>
      <w:r>
        <w:rPr>
          <w:spacing w:val="58"/>
        </w:rPr>
        <w:t> </w:t>
      </w:r>
      <w:r>
        <w:rPr>
          <w:spacing w:val="-2"/>
        </w:rPr>
        <w:t>MENDAHULUKAN</w:t>
      </w:r>
    </w:p>
    <w:p>
      <w:pPr>
        <w:pStyle w:val="BodyText"/>
        <w:spacing w:before="113"/>
        <w:ind w:left="0"/>
      </w:pPr>
    </w:p>
    <w:p>
      <w:pPr>
        <w:pStyle w:val="BodyText"/>
        <w:spacing w:before="1"/>
        <w:ind w:left="359" w:right="105"/>
        <w:jc w:val="center"/>
      </w:pPr>
      <w:r>
        <w:rPr/>
        <w:t>BAGIAN</w:t>
      </w:r>
      <w:r>
        <w:rPr>
          <w:spacing w:val="36"/>
        </w:rPr>
        <w:t> </w:t>
      </w:r>
      <w:r>
        <w:rPr>
          <w:spacing w:val="-10"/>
        </w:rPr>
        <w:t>1</w:t>
      </w:r>
    </w:p>
    <w:p>
      <w:pPr>
        <w:pStyle w:val="BodyText"/>
        <w:spacing w:before="56"/>
        <w:ind w:left="359" w:right="103"/>
        <w:jc w:val="center"/>
      </w:pPr>
      <w:r>
        <w:rPr>
          <w:w w:val="110"/>
        </w:rPr>
        <w:t>Piutang</w:t>
      </w:r>
      <w:r>
        <w:rPr>
          <w:spacing w:val="4"/>
          <w:w w:val="110"/>
        </w:rPr>
        <w:t> </w:t>
      </w:r>
      <w:r>
        <w:rPr>
          <w:w w:val="110"/>
        </w:rPr>
        <w:t>dengan</w:t>
      </w:r>
      <w:r>
        <w:rPr>
          <w:spacing w:val="4"/>
          <w:w w:val="110"/>
        </w:rPr>
        <w:t> </w:t>
      </w:r>
      <w:r>
        <w:rPr>
          <w:w w:val="110"/>
        </w:rPr>
        <w:t>Hak</w:t>
      </w:r>
      <w:r>
        <w:rPr>
          <w:spacing w:val="2"/>
          <w:w w:val="110"/>
        </w:rPr>
        <w:t> </w:t>
      </w:r>
      <w:r>
        <w:rPr>
          <w:w w:val="110"/>
        </w:rPr>
        <w:t>Didahulukan</w:t>
      </w:r>
      <w:r>
        <w:rPr>
          <w:spacing w:val="3"/>
          <w:w w:val="110"/>
        </w:rPr>
        <w:t> </w:t>
      </w:r>
      <w:r>
        <w:rPr>
          <w:w w:val="110"/>
        </w:rPr>
        <w:t>pada</w:t>
      </w:r>
      <w:r>
        <w:rPr>
          <w:spacing w:val="3"/>
          <w:w w:val="110"/>
        </w:rPr>
        <w:t> </w:t>
      </w:r>
      <w:r>
        <w:rPr>
          <w:spacing w:val="-2"/>
          <w:w w:val="110"/>
        </w:rPr>
        <w:t>Umumnya</w:t>
      </w:r>
    </w:p>
    <w:p>
      <w:pPr>
        <w:pStyle w:val="BodyText"/>
        <w:spacing w:before="116"/>
        <w:ind w:left="0"/>
      </w:pPr>
    </w:p>
    <w:p>
      <w:pPr>
        <w:pStyle w:val="BodyText"/>
        <w:ind w:left="3979"/>
        <w:jc w:val="both"/>
      </w:pPr>
      <w:r>
        <w:rPr/>
        <w:t>Pasal</w:t>
      </w:r>
      <w:r>
        <w:rPr>
          <w:spacing w:val="42"/>
        </w:rPr>
        <w:t> </w:t>
      </w:r>
      <w:r>
        <w:rPr>
          <w:spacing w:val="-4"/>
        </w:rPr>
        <w:t>1131</w:t>
      </w:r>
    </w:p>
    <w:p>
      <w:pPr>
        <w:pStyle w:val="BodyText"/>
        <w:spacing w:before="56"/>
        <w:ind w:right="370"/>
        <w:jc w:val="both"/>
      </w:pPr>
      <w:r>
        <w:rPr>
          <w:spacing w:val="-2"/>
        </w:rPr>
        <w:t>Segala</w:t>
      </w:r>
      <w:r>
        <w:rPr>
          <w:spacing w:val="-6"/>
        </w:rPr>
        <w:t> </w:t>
      </w:r>
      <w:r>
        <w:rPr>
          <w:spacing w:val="-2"/>
        </w:rPr>
        <w:t>barang-barang</w:t>
      </w:r>
      <w:r>
        <w:rPr>
          <w:spacing w:val="-3"/>
        </w:rPr>
        <w:t> </w:t>
      </w:r>
      <w:r>
        <w:rPr>
          <w:spacing w:val="-2"/>
        </w:rPr>
        <w:t>bergerak</w:t>
      </w:r>
      <w:r>
        <w:rPr>
          <w:spacing w:val="-6"/>
        </w:rPr>
        <w:t> </w:t>
      </w:r>
      <w:r>
        <w:rPr>
          <w:spacing w:val="-2"/>
        </w:rPr>
        <w:t>dan</w:t>
      </w:r>
      <w:r>
        <w:rPr>
          <w:spacing w:val="-6"/>
        </w:rPr>
        <w:t> </w:t>
      </w:r>
      <w:r>
        <w:rPr>
          <w:spacing w:val="-2"/>
        </w:rPr>
        <w:t>tak</w:t>
      </w:r>
      <w:r>
        <w:rPr>
          <w:spacing w:val="-3"/>
        </w:rPr>
        <w:t> </w:t>
      </w:r>
      <w:r>
        <w:rPr>
          <w:spacing w:val="-2"/>
        </w:rPr>
        <w:t>bergerak</w:t>
      </w:r>
      <w:r>
        <w:rPr>
          <w:spacing w:val="-6"/>
        </w:rPr>
        <w:t> </w:t>
      </w:r>
      <w:r>
        <w:rPr>
          <w:spacing w:val="-2"/>
        </w:rPr>
        <w:t>milik</w:t>
      </w:r>
      <w:r>
        <w:rPr>
          <w:spacing w:val="-6"/>
        </w:rPr>
        <w:t> </w:t>
      </w:r>
      <w:r>
        <w:rPr>
          <w:spacing w:val="-2"/>
        </w:rPr>
        <w:t>debitur,</w:t>
      </w:r>
      <w:r>
        <w:rPr>
          <w:spacing w:val="-5"/>
        </w:rPr>
        <w:t> </w:t>
      </w:r>
      <w:r>
        <w:rPr>
          <w:spacing w:val="-2"/>
        </w:rPr>
        <w:t>baik</w:t>
      </w:r>
      <w:r>
        <w:rPr>
          <w:spacing w:val="-6"/>
        </w:rPr>
        <w:t> </w:t>
      </w:r>
      <w:r>
        <w:rPr>
          <w:spacing w:val="-2"/>
        </w:rPr>
        <w:t>yang</w:t>
      </w:r>
      <w:r>
        <w:rPr>
          <w:spacing w:val="-3"/>
        </w:rPr>
        <w:t> </w:t>
      </w:r>
      <w:r>
        <w:rPr>
          <w:spacing w:val="-2"/>
        </w:rPr>
        <w:t>sudah</w:t>
      </w:r>
      <w:r>
        <w:rPr>
          <w:spacing w:val="-6"/>
        </w:rPr>
        <w:t> </w:t>
      </w:r>
      <w:r>
        <w:rPr>
          <w:spacing w:val="-2"/>
        </w:rPr>
        <w:t>ada</w:t>
      </w:r>
      <w:r>
        <w:rPr>
          <w:spacing w:val="-6"/>
        </w:rPr>
        <w:t> </w:t>
      </w:r>
      <w:r>
        <w:rPr>
          <w:spacing w:val="-2"/>
        </w:rPr>
        <w:t>maupun </w:t>
      </w:r>
      <w:r>
        <w:rPr/>
        <w:t>yang akan ada, menjadi jaminan untuk perikatan-perikatan perorangan debitur itu.</w:t>
      </w:r>
    </w:p>
    <w:p>
      <w:pPr>
        <w:pStyle w:val="BodyText"/>
        <w:spacing w:before="115"/>
        <w:ind w:left="0"/>
      </w:pPr>
    </w:p>
    <w:p>
      <w:pPr>
        <w:pStyle w:val="BodyText"/>
        <w:ind w:left="3969"/>
        <w:jc w:val="both"/>
      </w:pPr>
      <w:r>
        <w:rPr/>
        <w:t>Pasal</w:t>
      </w:r>
      <w:r>
        <w:rPr>
          <w:spacing w:val="43"/>
        </w:rPr>
        <w:t> </w:t>
      </w:r>
      <w:r>
        <w:rPr>
          <w:spacing w:val="-4"/>
        </w:rPr>
        <w:t>1132</w:t>
      </w:r>
    </w:p>
    <w:p>
      <w:pPr>
        <w:pStyle w:val="BodyText"/>
        <w:spacing w:before="59"/>
        <w:ind w:right="255"/>
        <w:jc w:val="both"/>
      </w:pPr>
      <w:r>
        <w:rPr>
          <w:spacing w:val="-2"/>
        </w:rPr>
        <w:t>Barang-barang itu</w:t>
      </w:r>
      <w:r>
        <w:rPr>
          <w:spacing w:val="-5"/>
        </w:rPr>
        <w:t> </w:t>
      </w:r>
      <w:r>
        <w:rPr>
          <w:spacing w:val="-2"/>
        </w:rPr>
        <w:t>menjadi</w:t>
      </w:r>
      <w:r>
        <w:rPr>
          <w:spacing w:val="-4"/>
        </w:rPr>
        <w:t> </w:t>
      </w:r>
      <w:r>
        <w:rPr>
          <w:spacing w:val="-2"/>
        </w:rPr>
        <w:t>jaminan bersama</w:t>
      </w:r>
      <w:r>
        <w:rPr>
          <w:spacing w:val="-5"/>
        </w:rPr>
        <w:t> </w:t>
      </w:r>
      <w:r>
        <w:rPr>
          <w:spacing w:val="-2"/>
        </w:rPr>
        <w:t>bagi</w:t>
      </w:r>
      <w:r>
        <w:rPr>
          <w:spacing w:val="-4"/>
        </w:rPr>
        <w:t> </w:t>
      </w:r>
      <w:r>
        <w:rPr>
          <w:spacing w:val="-2"/>
        </w:rPr>
        <w:t>semua</w:t>
      </w:r>
      <w:r>
        <w:rPr>
          <w:spacing w:val="-5"/>
        </w:rPr>
        <w:t> </w:t>
      </w:r>
      <w:r>
        <w:rPr>
          <w:spacing w:val="-2"/>
        </w:rPr>
        <w:t>kreditur</w:t>
      </w:r>
      <w:r>
        <w:rPr>
          <w:spacing w:val="-3"/>
        </w:rPr>
        <w:t> </w:t>
      </w:r>
      <w:r>
        <w:rPr>
          <w:spacing w:val="-2"/>
        </w:rPr>
        <w:t>terhadapnya</w:t>
      </w:r>
      <w:r>
        <w:rPr>
          <w:spacing w:val="-5"/>
        </w:rPr>
        <w:t> </w:t>
      </w:r>
      <w:r>
        <w:rPr>
          <w:spacing w:val="-2"/>
        </w:rPr>
        <w:t>hasil</w:t>
      </w:r>
      <w:r>
        <w:rPr>
          <w:spacing w:val="-4"/>
        </w:rPr>
        <w:t> </w:t>
      </w:r>
      <w:r>
        <w:rPr>
          <w:spacing w:val="-2"/>
        </w:rPr>
        <w:t>penjualan barang-barang itu</w:t>
      </w:r>
      <w:r>
        <w:rPr>
          <w:spacing w:val="-3"/>
        </w:rPr>
        <w:t> </w:t>
      </w:r>
      <w:r>
        <w:rPr>
          <w:spacing w:val="-2"/>
        </w:rPr>
        <w:t>dibagi</w:t>
      </w:r>
      <w:r>
        <w:rPr>
          <w:spacing w:val="-5"/>
        </w:rPr>
        <w:t> </w:t>
      </w:r>
      <w:r>
        <w:rPr>
          <w:spacing w:val="-2"/>
        </w:rPr>
        <w:t>menurut</w:t>
      </w:r>
      <w:r>
        <w:rPr>
          <w:spacing w:val="-4"/>
        </w:rPr>
        <w:t> </w:t>
      </w:r>
      <w:r>
        <w:rPr>
          <w:spacing w:val="-2"/>
        </w:rPr>
        <w:t>perbandingan</w:t>
      </w:r>
      <w:r>
        <w:rPr>
          <w:spacing w:val="-3"/>
        </w:rPr>
        <w:t> </w:t>
      </w:r>
      <w:r>
        <w:rPr>
          <w:spacing w:val="-2"/>
        </w:rPr>
        <w:t>piutang</w:t>
      </w:r>
      <w:r>
        <w:rPr>
          <w:spacing w:val="-3"/>
        </w:rPr>
        <w:t> </w:t>
      </w:r>
      <w:r>
        <w:rPr>
          <w:spacing w:val="-2"/>
        </w:rPr>
        <w:t>masing-masing</w:t>
      </w:r>
      <w:r>
        <w:rPr>
          <w:spacing w:val="-3"/>
        </w:rPr>
        <w:t> </w:t>
      </w:r>
      <w:r>
        <w:rPr>
          <w:spacing w:val="-2"/>
        </w:rPr>
        <w:t>kecuali bila</w:t>
      </w:r>
      <w:r>
        <w:rPr>
          <w:spacing w:val="-3"/>
        </w:rPr>
        <w:t> </w:t>
      </w:r>
      <w:r>
        <w:rPr>
          <w:spacing w:val="-2"/>
        </w:rPr>
        <w:t>di</w:t>
      </w:r>
      <w:r>
        <w:rPr>
          <w:spacing w:val="-4"/>
        </w:rPr>
        <w:t> </w:t>
      </w:r>
      <w:r>
        <w:rPr>
          <w:spacing w:val="-2"/>
        </w:rPr>
        <w:t>antara </w:t>
      </w:r>
      <w:r>
        <w:rPr/>
        <w:t>para kreditur itu ada alasan-alasan sah untuk didahulukan.</w:t>
      </w:r>
    </w:p>
    <w:p>
      <w:pPr>
        <w:pStyle w:val="BodyText"/>
        <w:spacing w:before="116"/>
        <w:ind w:left="0"/>
      </w:pPr>
    </w:p>
    <w:p>
      <w:pPr>
        <w:pStyle w:val="BodyText"/>
        <w:ind w:left="3969"/>
        <w:jc w:val="both"/>
      </w:pPr>
      <w:r>
        <w:rPr/>
        <w:t>Pasal</w:t>
      </w:r>
      <w:r>
        <w:rPr>
          <w:spacing w:val="43"/>
        </w:rPr>
        <w:t> </w:t>
      </w:r>
      <w:r>
        <w:rPr>
          <w:spacing w:val="-4"/>
        </w:rPr>
        <w:t>1133</w:t>
      </w:r>
    </w:p>
    <w:p>
      <w:pPr>
        <w:pStyle w:val="BodyText"/>
        <w:spacing w:before="57"/>
        <w:ind w:right="236"/>
        <w:jc w:val="both"/>
      </w:pPr>
      <w:r>
        <w:rPr/>
        <w:t>Hak</w:t>
      </w:r>
      <w:r>
        <w:rPr>
          <w:spacing w:val="-10"/>
        </w:rPr>
        <w:t> </w:t>
      </w:r>
      <w:r>
        <w:rPr/>
        <w:t>untuk</w:t>
      </w:r>
      <w:r>
        <w:rPr>
          <w:spacing w:val="-8"/>
        </w:rPr>
        <w:t> </w:t>
      </w:r>
      <w:r>
        <w:rPr/>
        <w:t>didahulukan</w:t>
      </w:r>
      <w:r>
        <w:rPr>
          <w:spacing w:val="-10"/>
        </w:rPr>
        <w:t> </w:t>
      </w:r>
      <w:r>
        <w:rPr/>
        <w:t>di</w:t>
      </w:r>
      <w:r>
        <w:rPr>
          <w:spacing w:val="-11"/>
        </w:rPr>
        <w:t> </w:t>
      </w:r>
      <w:r>
        <w:rPr/>
        <w:t>antara</w:t>
      </w:r>
      <w:r>
        <w:rPr>
          <w:spacing w:val="-10"/>
        </w:rPr>
        <w:t> </w:t>
      </w:r>
      <w:r>
        <w:rPr/>
        <w:t>para</w:t>
      </w:r>
      <w:r>
        <w:rPr>
          <w:spacing w:val="-10"/>
        </w:rPr>
        <w:t> </w:t>
      </w:r>
      <w:r>
        <w:rPr/>
        <w:t>kreditur</w:t>
      </w:r>
      <w:r>
        <w:rPr>
          <w:spacing w:val="-11"/>
        </w:rPr>
        <w:t> </w:t>
      </w:r>
      <w:r>
        <w:rPr/>
        <w:t>bersumber</w:t>
      </w:r>
      <w:r>
        <w:rPr>
          <w:spacing w:val="-11"/>
        </w:rPr>
        <w:t> </w:t>
      </w:r>
      <w:r>
        <w:rPr/>
        <w:t>pada</w:t>
      </w:r>
      <w:r>
        <w:rPr>
          <w:spacing w:val="-10"/>
        </w:rPr>
        <w:t> </w:t>
      </w:r>
      <w:r>
        <w:rPr/>
        <w:t>hak</w:t>
      </w:r>
      <w:r>
        <w:rPr>
          <w:spacing w:val="-8"/>
        </w:rPr>
        <w:t> </w:t>
      </w:r>
      <w:r>
        <w:rPr/>
        <w:t>istimewa,</w:t>
      </w:r>
      <w:r>
        <w:rPr>
          <w:spacing w:val="-10"/>
        </w:rPr>
        <w:t> </w:t>
      </w:r>
      <w:r>
        <w:rPr/>
        <w:t>pada</w:t>
      </w:r>
      <w:r>
        <w:rPr>
          <w:spacing w:val="-10"/>
        </w:rPr>
        <w:t> </w:t>
      </w:r>
      <w:r>
        <w:rPr/>
        <w:t>gadai</w:t>
      </w:r>
      <w:r>
        <w:rPr>
          <w:spacing w:val="-10"/>
        </w:rPr>
        <w:t> </w:t>
      </w:r>
      <w:r>
        <w:rPr/>
        <w:t>dan pada hipotek. Tentang gadai dan hipotek dibicarakan dalam Bab 20 dan 21 buku ini.</w:t>
      </w:r>
    </w:p>
    <w:p>
      <w:pPr>
        <w:pStyle w:val="BodyText"/>
        <w:spacing w:before="114"/>
        <w:ind w:left="0"/>
      </w:pPr>
    </w:p>
    <w:p>
      <w:pPr>
        <w:pStyle w:val="BodyText"/>
        <w:spacing w:before="1"/>
        <w:ind w:left="3969"/>
      </w:pPr>
      <w:r>
        <w:rPr/>
        <w:t>Pasal</w:t>
      </w:r>
      <w:r>
        <w:rPr>
          <w:spacing w:val="43"/>
        </w:rPr>
        <w:t> </w:t>
      </w:r>
      <w:r>
        <w:rPr>
          <w:spacing w:val="-4"/>
        </w:rPr>
        <w:t>1134</w:t>
      </w:r>
    </w:p>
    <w:p>
      <w:pPr>
        <w:pStyle w:val="BodyText"/>
        <w:spacing w:before="56"/>
      </w:pPr>
      <w:r>
        <w:rPr/>
        <w:t>Hak</w:t>
      </w:r>
      <w:r>
        <w:rPr>
          <w:spacing w:val="-14"/>
        </w:rPr>
        <w:t> </w:t>
      </w:r>
      <w:r>
        <w:rPr/>
        <w:t>istimewa</w:t>
      </w:r>
      <w:r>
        <w:rPr>
          <w:spacing w:val="-14"/>
        </w:rPr>
        <w:t> </w:t>
      </w:r>
      <w:r>
        <w:rPr/>
        <w:t>adalah</w:t>
      </w:r>
      <w:r>
        <w:rPr>
          <w:spacing w:val="-14"/>
        </w:rPr>
        <w:t> </w:t>
      </w:r>
      <w:r>
        <w:rPr/>
        <w:t>suatu</w:t>
      </w:r>
      <w:r>
        <w:rPr>
          <w:spacing w:val="-13"/>
        </w:rPr>
        <w:t> </w:t>
      </w:r>
      <w:r>
        <w:rPr/>
        <w:t>hak</w:t>
      </w:r>
      <w:r>
        <w:rPr>
          <w:spacing w:val="-14"/>
        </w:rPr>
        <w:t> </w:t>
      </w:r>
      <w:r>
        <w:rPr/>
        <w:t>yang</w:t>
      </w:r>
      <w:r>
        <w:rPr>
          <w:spacing w:val="-14"/>
        </w:rPr>
        <w:t> </w:t>
      </w:r>
      <w:r>
        <w:rPr/>
        <w:t>diberikan</w:t>
      </w:r>
      <w:r>
        <w:rPr>
          <w:spacing w:val="-14"/>
        </w:rPr>
        <w:t> </w:t>
      </w:r>
      <w:r>
        <w:rPr/>
        <w:t>oleh</w:t>
      </w:r>
      <w:r>
        <w:rPr>
          <w:spacing w:val="-13"/>
        </w:rPr>
        <w:t> </w:t>
      </w:r>
      <w:r>
        <w:rPr/>
        <w:t>undang-undang</w:t>
      </w:r>
      <w:r>
        <w:rPr>
          <w:spacing w:val="-14"/>
        </w:rPr>
        <w:t> </w:t>
      </w:r>
      <w:r>
        <w:rPr/>
        <w:t>kepada</w:t>
      </w:r>
      <w:r>
        <w:rPr>
          <w:spacing w:val="-14"/>
        </w:rPr>
        <w:t> </w:t>
      </w:r>
      <w:r>
        <w:rPr/>
        <w:t>seorang</w:t>
      </w:r>
      <w:r>
        <w:rPr>
          <w:spacing w:val="-14"/>
        </w:rPr>
        <w:t> </w:t>
      </w:r>
      <w:r>
        <w:rPr/>
        <w:t>kreditur yang</w:t>
      </w:r>
      <w:r>
        <w:rPr>
          <w:spacing w:val="-8"/>
        </w:rPr>
        <w:t> </w:t>
      </w:r>
      <w:r>
        <w:rPr/>
        <w:t>menyebabkan</w:t>
      </w:r>
      <w:r>
        <w:rPr>
          <w:spacing w:val="-5"/>
        </w:rPr>
        <w:t> </w:t>
      </w:r>
      <w:r>
        <w:rPr/>
        <w:t>ia</w:t>
      </w:r>
      <w:r>
        <w:rPr>
          <w:spacing w:val="-8"/>
        </w:rPr>
        <w:t> </w:t>
      </w:r>
      <w:r>
        <w:rPr/>
        <w:t>berkedudukan</w:t>
      </w:r>
      <w:r>
        <w:rPr>
          <w:spacing w:val="-5"/>
        </w:rPr>
        <w:t> </w:t>
      </w:r>
      <w:r>
        <w:rPr/>
        <w:t>lebih</w:t>
      </w:r>
      <w:r>
        <w:rPr>
          <w:spacing w:val="-8"/>
        </w:rPr>
        <w:t> </w:t>
      </w:r>
      <w:r>
        <w:rPr/>
        <w:t>tinggi</w:t>
      </w:r>
      <w:r>
        <w:rPr>
          <w:spacing w:val="-9"/>
        </w:rPr>
        <w:t> </w:t>
      </w:r>
      <w:r>
        <w:rPr/>
        <w:t>daripada</w:t>
      </w:r>
      <w:r>
        <w:rPr>
          <w:spacing w:val="-8"/>
        </w:rPr>
        <w:t> </w:t>
      </w:r>
      <w:r>
        <w:rPr/>
        <w:t>yang</w:t>
      </w:r>
      <w:r>
        <w:rPr>
          <w:spacing w:val="-5"/>
        </w:rPr>
        <w:t> </w:t>
      </w:r>
      <w:r>
        <w:rPr/>
        <w:t>lainnya,</w:t>
      </w:r>
      <w:r>
        <w:rPr>
          <w:spacing w:val="-7"/>
        </w:rPr>
        <w:t> </w:t>
      </w:r>
      <w:r>
        <w:rPr/>
        <w:t>semata-mata berdasarkan</w:t>
      </w:r>
      <w:r>
        <w:rPr>
          <w:spacing w:val="-9"/>
        </w:rPr>
        <w:t> </w:t>
      </w:r>
      <w:r>
        <w:rPr/>
        <w:t>sifat</w:t>
      </w:r>
      <w:r>
        <w:rPr>
          <w:spacing w:val="-8"/>
        </w:rPr>
        <w:t> </w:t>
      </w:r>
      <w:r>
        <w:rPr/>
        <w:t>piutang</w:t>
      </w:r>
      <w:r>
        <w:rPr>
          <w:spacing w:val="-7"/>
        </w:rPr>
        <w:t> </w:t>
      </w:r>
      <w:r>
        <w:rPr/>
        <w:t>itu.</w:t>
      </w:r>
      <w:r>
        <w:rPr>
          <w:spacing w:val="-8"/>
        </w:rPr>
        <w:t> </w:t>
      </w:r>
      <w:r>
        <w:rPr/>
        <w:t>Gadai</w:t>
      </w:r>
      <w:r>
        <w:rPr>
          <w:spacing w:val="-8"/>
        </w:rPr>
        <w:t> </w:t>
      </w:r>
      <w:r>
        <w:rPr/>
        <w:t>dan</w:t>
      </w:r>
      <w:r>
        <w:rPr>
          <w:spacing w:val="-7"/>
        </w:rPr>
        <w:t> </w:t>
      </w:r>
      <w:r>
        <w:rPr/>
        <w:t>hipotek</w:t>
      </w:r>
      <w:r>
        <w:rPr>
          <w:spacing w:val="-7"/>
        </w:rPr>
        <w:t> </w:t>
      </w:r>
      <w:r>
        <w:rPr/>
        <w:t>lebih</w:t>
      </w:r>
      <w:r>
        <w:rPr>
          <w:spacing w:val="-7"/>
        </w:rPr>
        <w:t> </w:t>
      </w:r>
      <w:r>
        <w:rPr/>
        <w:t>tinggi</w:t>
      </w:r>
      <w:r>
        <w:rPr>
          <w:spacing w:val="-10"/>
        </w:rPr>
        <w:t> </w:t>
      </w:r>
      <w:r>
        <w:rPr/>
        <w:t>daripada</w:t>
      </w:r>
      <w:r>
        <w:rPr>
          <w:spacing w:val="-9"/>
        </w:rPr>
        <w:t> </w:t>
      </w:r>
      <w:r>
        <w:rPr/>
        <w:t>hak</w:t>
      </w:r>
      <w:r>
        <w:rPr>
          <w:spacing w:val="-9"/>
        </w:rPr>
        <w:t> </w:t>
      </w:r>
      <w:r>
        <w:rPr/>
        <w:t>istimewa,</w:t>
      </w:r>
      <w:r>
        <w:rPr>
          <w:spacing w:val="-8"/>
        </w:rPr>
        <w:t> </w:t>
      </w:r>
      <w:r>
        <w:rPr/>
        <w:t>kecuali dalam hal undang-undang dengan tegas menentukan kebalikannya.</w:t>
      </w:r>
    </w:p>
    <w:p>
      <w:pPr>
        <w:pStyle w:val="BodyText"/>
        <w:spacing w:before="117"/>
        <w:ind w:left="0"/>
      </w:pPr>
    </w:p>
    <w:p>
      <w:pPr>
        <w:pStyle w:val="BodyText"/>
        <w:spacing w:before="1"/>
        <w:ind w:left="3969"/>
      </w:pPr>
      <w:r>
        <w:rPr/>
        <w:t>Pasal</w:t>
      </w:r>
      <w:r>
        <w:rPr>
          <w:spacing w:val="43"/>
        </w:rPr>
        <w:t> </w:t>
      </w:r>
      <w:r>
        <w:rPr>
          <w:spacing w:val="-4"/>
        </w:rPr>
        <w:t>1135</w:t>
      </w:r>
    </w:p>
    <w:p>
      <w:pPr>
        <w:pStyle w:val="BodyText"/>
        <w:spacing w:before="56"/>
        <w:ind w:hanging="1"/>
      </w:pPr>
      <w:r>
        <w:rPr>
          <w:spacing w:val="-2"/>
        </w:rPr>
        <w:t>Antara pihak-pihak kreditur</w:t>
      </w:r>
      <w:r>
        <w:rPr>
          <w:spacing w:val="-3"/>
        </w:rPr>
        <w:t> </w:t>
      </w:r>
      <w:r>
        <w:rPr>
          <w:spacing w:val="-2"/>
        </w:rPr>
        <w:t>yang mempunyai hak didahulukan, tingkatannya diatur menurut </w:t>
      </w:r>
      <w:r>
        <w:rPr/>
        <w:t>sifat hak didahulukan mereka.</w:t>
      </w:r>
    </w:p>
    <w:p>
      <w:pPr>
        <w:pStyle w:val="BodyText"/>
        <w:spacing w:before="117"/>
        <w:ind w:left="0"/>
      </w:pPr>
    </w:p>
    <w:p>
      <w:pPr>
        <w:pStyle w:val="BodyText"/>
        <w:ind w:left="3969"/>
      </w:pPr>
      <w:r>
        <w:rPr/>
        <w:t>Pasal</w:t>
      </w:r>
      <w:r>
        <w:rPr>
          <w:spacing w:val="43"/>
        </w:rPr>
        <w:t> </w:t>
      </w:r>
      <w:r>
        <w:rPr>
          <w:spacing w:val="-4"/>
        </w:rPr>
        <w:t>1136</w:t>
      </w:r>
    </w:p>
    <w:p>
      <w:pPr>
        <w:pStyle w:val="BodyText"/>
        <w:spacing w:before="57"/>
      </w:pPr>
      <w:r>
        <w:rPr>
          <w:spacing w:val="-2"/>
        </w:rPr>
        <w:t>Para</w:t>
      </w:r>
      <w:r>
        <w:rPr>
          <w:spacing w:val="-6"/>
        </w:rPr>
        <w:t> </w:t>
      </w:r>
      <w:r>
        <w:rPr>
          <w:spacing w:val="-2"/>
        </w:rPr>
        <w:t>kreditur</w:t>
      </w:r>
      <w:r>
        <w:rPr>
          <w:spacing w:val="-5"/>
        </w:rPr>
        <w:t> </w:t>
      </w:r>
      <w:r>
        <w:rPr>
          <w:spacing w:val="-2"/>
        </w:rPr>
        <w:t>dengan</w:t>
      </w:r>
      <w:r>
        <w:rPr>
          <w:spacing w:val="-4"/>
        </w:rPr>
        <w:t> </w:t>
      </w:r>
      <w:r>
        <w:rPr>
          <w:spacing w:val="-2"/>
        </w:rPr>
        <w:t>hak</w:t>
      </w:r>
      <w:r>
        <w:rPr>
          <w:spacing w:val="-4"/>
        </w:rPr>
        <w:t> </w:t>
      </w:r>
      <w:r>
        <w:rPr>
          <w:spacing w:val="-2"/>
        </w:rPr>
        <w:t>didahulukan</w:t>
      </w:r>
      <w:r>
        <w:rPr>
          <w:spacing w:val="-4"/>
        </w:rPr>
        <w:t> </w:t>
      </w:r>
      <w:r>
        <w:rPr>
          <w:spacing w:val="-2"/>
        </w:rPr>
        <w:t>yang</w:t>
      </w:r>
      <w:r>
        <w:rPr>
          <w:spacing w:val="-4"/>
        </w:rPr>
        <w:t> </w:t>
      </w:r>
      <w:r>
        <w:rPr>
          <w:spacing w:val="-2"/>
        </w:rPr>
        <w:t>mempunyai</w:t>
      </w:r>
      <w:r>
        <w:rPr>
          <w:spacing w:val="-5"/>
        </w:rPr>
        <w:t> </w:t>
      </w:r>
      <w:r>
        <w:rPr>
          <w:spacing w:val="-2"/>
        </w:rPr>
        <w:t>tingkatan</w:t>
      </w:r>
      <w:r>
        <w:rPr>
          <w:spacing w:val="-6"/>
        </w:rPr>
        <w:t> </w:t>
      </w:r>
      <w:r>
        <w:rPr>
          <w:spacing w:val="-2"/>
        </w:rPr>
        <w:t>sama,</w:t>
      </w:r>
      <w:r>
        <w:rPr>
          <w:spacing w:val="-5"/>
        </w:rPr>
        <w:t> </w:t>
      </w:r>
      <w:r>
        <w:rPr>
          <w:spacing w:val="-2"/>
        </w:rPr>
        <w:t>dibayar</w:t>
      </w:r>
      <w:r>
        <w:rPr>
          <w:spacing w:val="-7"/>
        </w:rPr>
        <w:t> </w:t>
      </w:r>
      <w:r>
        <w:rPr>
          <w:spacing w:val="-2"/>
        </w:rPr>
        <w:t>secara berimbang.</w:t>
      </w:r>
    </w:p>
    <w:p>
      <w:pPr>
        <w:pStyle w:val="BodyText"/>
        <w:spacing w:before="114"/>
        <w:ind w:left="0"/>
      </w:pPr>
    </w:p>
    <w:p>
      <w:pPr>
        <w:pStyle w:val="BodyText"/>
        <w:spacing w:before="1"/>
        <w:ind w:left="3969"/>
        <w:jc w:val="both"/>
      </w:pPr>
      <w:r>
        <w:rPr/>
        <w:t>Pasal</w:t>
      </w:r>
      <w:r>
        <w:rPr>
          <w:spacing w:val="43"/>
        </w:rPr>
        <w:t> </w:t>
      </w:r>
      <w:r>
        <w:rPr>
          <w:spacing w:val="-4"/>
        </w:rPr>
        <w:t>1137</w:t>
      </w:r>
    </w:p>
    <w:p>
      <w:pPr>
        <w:pStyle w:val="BodyText"/>
        <w:spacing w:before="56"/>
        <w:ind w:right="800"/>
        <w:jc w:val="both"/>
      </w:pPr>
      <w:r>
        <w:rPr/>
        <w:t>Hak</w:t>
      </w:r>
      <w:r>
        <w:rPr>
          <w:spacing w:val="-16"/>
        </w:rPr>
        <w:t> </w:t>
      </w:r>
      <w:r>
        <w:rPr/>
        <w:t>didahulukan</w:t>
      </w:r>
      <w:r>
        <w:rPr>
          <w:spacing w:val="-14"/>
        </w:rPr>
        <w:t> </w:t>
      </w:r>
      <w:r>
        <w:rPr/>
        <w:t>milik</w:t>
      </w:r>
      <w:r>
        <w:rPr>
          <w:spacing w:val="-14"/>
        </w:rPr>
        <w:t> </w:t>
      </w:r>
      <w:r>
        <w:rPr/>
        <w:t>negara,</w:t>
      </w:r>
      <w:r>
        <w:rPr>
          <w:spacing w:val="-13"/>
        </w:rPr>
        <w:t> </w:t>
      </w:r>
      <w:r>
        <w:rPr/>
        <w:t>kantor</w:t>
      </w:r>
      <w:r>
        <w:rPr>
          <w:spacing w:val="-14"/>
        </w:rPr>
        <w:t> </w:t>
      </w:r>
      <w:r>
        <w:rPr/>
        <w:t>lelang</w:t>
      </w:r>
      <w:r>
        <w:rPr>
          <w:spacing w:val="-14"/>
        </w:rPr>
        <w:t> </w:t>
      </w:r>
      <w:r>
        <w:rPr/>
        <w:t>dan</w:t>
      </w:r>
      <w:r>
        <w:rPr>
          <w:spacing w:val="-14"/>
        </w:rPr>
        <w:t> </w:t>
      </w:r>
      <w:r>
        <w:rPr/>
        <w:t>badan</w:t>
      </w:r>
      <w:r>
        <w:rPr>
          <w:spacing w:val="-13"/>
        </w:rPr>
        <w:t> </w:t>
      </w:r>
      <w:r>
        <w:rPr/>
        <w:t>umum</w:t>
      </w:r>
      <w:r>
        <w:rPr>
          <w:spacing w:val="-14"/>
        </w:rPr>
        <w:t> </w:t>
      </w:r>
      <w:r>
        <w:rPr/>
        <w:t>lain</w:t>
      </w:r>
      <w:r>
        <w:rPr>
          <w:spacing w:val="-14"/>
        </w:rPr>
        <w:t> </w:t>
      </w:r>
      <w:r>
        <w:rPr/>
        <w:t>yang</w:t>
      </w:r>
      <w:r>
        <w:rPr>
          <w:spacing w:val="-14"/>
        </w:rPr>
        <w:t> </w:t>
      </w:r>
      <w:r>
        <w:rPr/>
        <w:t>diadakan</w:t>
      </w:r>
      <w:r>
        <w:rPr>
          <w:spacing w:val="-13"/>
        </w:rPr>
        <w:t> </w:t>
      </w:r>
      <w:r>
        <w:rPr/>
        <w:t>oleh </w:t>
      </w:r>
      <w:r>
        <w:rPr>
          <w:spacing w:val="-2"/>
        </w:rPr>
        <w:t>penguasa,</w:t>
      </w:r>
      <w:r>
        <w:rPr>
          <w:spacing w:val="-8"/>
        </w:rPr>
        <w:t> </w:t>
      </w:r>
      <w:r>
        <w:rPr>
          <w:spacing w:val="-2"/>
        </w:rPr>
        <w:t>tata</w:t>
      </w:r>
      <w:r>
        <w:rPr>
          <w:spacing w:val="-8"/>
        </w:rPr>
        <w:t> </w:t>
      </w:r>
      <w:r>
        <w:rPr>
          <w:spacing w:val="-2"/>
        </w:rPr>
        <w:t>tertib</w:t>
      </w:r>
      <w:r>
        <w:rPr>
          <w:spacing w:val="-6"/>
        </w:rPr>
        <w:t> </w:t>
      </w:r>
      <w:r>
        <w:rPr>
          <w:spacing w:val="-2"/>
        </w:rPr>
        <w:t>pelaksanaannya,</w:t>
      </w:r>
      <w:r>
        <w:rPr>
          <w:spacing w:val="-8"/>
        </w:rPr>
        <w:t> </w:t>
      </w:r>
      <w:r>
        <w:rPr>
          <w:spacing w:val="-2"/>
        </w:rPr>
        <w:t>dan</w:t>
      </w:r>
      <w:r>
        <w:rPr>
          <w:spacing w:val="-6"/>
        </w:rPr>
        <w:t> </w:t>
      </w:r>
      <w:r>
        <w:rPr>
          <w:spacing w:val="-2"/>
        </w:rPr>
        <w:t>lama</w:t>
      </w:r>
      <w:r>
        <w:rPr>
          <w:spacing w:val="-7"/>
        </w:rPr>
        <w:t> </w:t>
      </w:r>
      <w:r>
        <w:rPr>
          <w:spacing w:val="-2"/>
        </w:rPr>
        <w:t>jangka</w:t>
      </w:r>
      <w:r>
        <w:rPr>
          <w:spacing w:val="-8"/>
        </w:rPr>
        <w:t> </w:t>
      </w:r>
      <w:r>
        <w:rPr>
          <w:spacing w:val="-2"/>
        </w:rPr>
        <w:t>waktunya,</w:t>
      </w:r>
      <w:r>
        <w:rPr>
          <w:spacing w:val="-8"/>
        </w:rPr>
        <w:t> </w:t>
      </w:r>
      <w:r>
        <w:rPr>
          <w:spacing w:val="-2"/>
        </w:rPr>
        <w:t>diatur</w:t>
      </w:r>
      <w:r>
        <w:rPr>
          <w:spacing w:val="-9"/>
        </w:rPr>
        <w:t> </w:t>
      </w:r>
      <w:r>
        <w:rPr>
          <w:spacing w:val="-2"/>
        </w:rPr>
        <w:t>dalam</w:t>
      </w:r>
      <w:r>
        <w:rPr>
          <w:spacing w:val="-7"/>
        </w:rPr>
        <w:t> </w:t>
      </w:r>
      <w:r>
        <w:rPr>
          <w:spacing w:val="-2"/>
        </w:rPr>
        <w:t>berbagai </w:t>
      </w:r>
      <w:r>
        <w:rPr/>
        <w:t>undang-undang</w:t>
      </w:r>
      <w:r>
        <w:rPr>
          <w:spacing w:val="-1"/>
        </w:rPr>
        <w:t> </w:t>
      </w:r>
      <w:r>
        <w:rPr/>
        <w:t>khusus</w:t>
      </w:r>
      <w:r>
        <w:rPr>
          <w:spacing w:val="-4"/>
        </w:rPr>
        <w:t> </w:t>
      </w:r>
      <w:r>
        <w:rPr/>
        <w:t>yang</w:t>
      </w:r>
      <w:r>
        <w:rPr>
          <w:spacing w:val="-1"/>
        </w:rPr>
        <w:t> </w:t>
      </w:r>
      <w:r>
        <w:rPr/>
        <w:t>berhubungan</w:t>
      </w:r>
      <w:r>
        <w:rPr>
          <w:spacing w:val="-1"/>
        </w:rPr>
        <w:t> </w:t>
      </w:r>
      <w:r>
        <w:rPr/>
        <w:t>dengan</w:t>
      </w:r>
      <w:r>
        <w:rPr>
          <w:spacing w:val="-4"/>
        </w:rPr>
        <w:t> </w:t>
      </w:r>
      <w:r>
        <w:rPr/>
        <w:t>hal-hal</w:t>
      </w:r>
      <w:r>
        <w:rPr>
          <w:spacing w:val="-3"/>
        </w:rPr>
        <w:t> </w:t>
      </w:r>
      <w:r>
        <w:rPr/>
        <w:t>itu.</w:t>
      </w:r>
      <w:r>
        <w:rPr>
          <w:spacing w:val="-3"/>
        </w:rPr>
        <w:t> </w:t>
      </w:r>
      <w:r>
        <w:rPr/>
        <w:t>Hak</w:t>
      </w:r>
      <w:r>
        <w:rPr>
          <w:spacing w:val="-1"/>
        </w:rPr>
        <w:t> </w:t>
      </w:r>
      <w:r>
        <w:rPr/>
        <w:t>didahulukan</w:t>
      </w:r>
      <w:r>
        <w:rPr>
          <w:spacing w:val="-4"/>
        </w:rPr>
        <w:t> </w:t>
      </w:r>
      <w:r>
        <w:rPr/>
        <w:t>milik</w:t>
      </w:r>
    </w:p>
    <w:p>
      <w:pPr>
        <w:pStyle w:val="BodyText"/>
        <w:spacing w:before="5"/>
      </w:pPr>
      <w:r>
        <w:rPr/>
        <w:t>persekutuan</w:t>
      </w:r>
      <w:r>
        <w:rPr>
          <w:spacing w:val="-14"/>
        </w:rPr>
        <w:t> </w:t>
      </w:r>
      <w:r>
        <w:rPr/>
        <w:t>atau</w:t>
      </w:r>
      <w:r>
        <w:rPr>
          <w:spacing w:val="-14"/>
        </w:rPr>
        <w:t> </w:t>
      </w:r>
      <w:r>
        <w:rPr/>
        <w:t>badan</w:t>
      </w:r>
      <w:r>
        <w:rPr>
          <w:spacing w:val="-14"/>
        </w:rPr>
        <w:t> </w:t>
      </w:r>
      <w:r>
        <w:rPr/>
        <w:t>kemasyarakatan</w:t>
      </w:r>
      <w:r>
        <w:rPr>
          <w:spacing w:val="-13"/>
        </w:rPr>
        <w:t> </w:t>
      </w:r>
      <w:r>
        <w:rPr/>
        <w:t>yang</w:t>
      </w:r>
      <w:r>
        <w:rPr>
          <w:spacing w:val="-13"/>
        </w:rPr>
        <w:t> </w:t>
      </w:r>
      <w:r>
        <w:rPr/>
        <w:t>berhak</w:t>
      </w:r>
      <w:r>
        <w:rPr>
          <w:spacing w:val="-13"/>
        </w:rPr>
        <w:t> </w:t>
      </w:r>
      <w:r>
        <w:rPr/>
        <w:t>atau</w:t>
      </w:r>
      <w:r>
        <w:rPr>
          <w:spacing w:val="-13"/>
        </w:rPr>
        <w:t> </w:t>
      </w:r>
      <w:r>
        <w:rPr/>
        <w:t>yang</w:t>
      </w:r>
      <w:r>
        <w:rPr>
          <w:spacing w:val="-14"/>
        </w:rPr>
        <w:t> </w:t>
      </w:r>
      <w:r>
        <w:rPr/>
        <w:t>kemudian</w:t>
      </w:r>
      <w:r>
        <w:rPr>
          <w:spacing w:val="-14"/>
        </w:rPr>
        <w:t> </w:t>
      </w:r>
      <w:r>
        <w:rPr/>
        <w:t>mendapat</w:t>
      </w:r>
      <w:r>
        <w:rPr>
          <w:spacing w:val="-13"/>
        </w:rPr>
        <w:t> </w:t>
      </w:r>
      <w:r>
        <w:rPr/>
        <w:t>hak</w:t>
      </w:r>
      <w:r>
        <w:rPr>
          <w:spacing w:val="-13"/>
        </w:rPr>
        <w:t> </w:t>
      </w:r>
      <w:r>
        <w:rPr/>
        <w:t>untuk memungut bea-bea,</w:t>
      </w:r>
      <w:r>
        <w:rPr>
          <w:spacing w:val="-1"/>
        </w:rPr>
        <w:t> </w:t>
      </w:r>
      <w:r>
        <w:rPr/>
        <w:t>diatur dalam undang-undang yang telah</w:t>
      </w:r>
      <w:r>
        <w:rPr>
          <w:spacing w:val="-2"/>
        </w:rPr>
        <w:t> </w:t>
      </w:r>
      <w:r>
        <w:rPr/>
        <w:t>ada</w:t>
      </w:r>
      <w:r>
        <w:rPr>
          <w:spacing w:val="-2"/>
        </w:rPr>
        <w:t> </w:t>
      </w:r>
      <w:r>
        <w:rPr/>
        <w:t>mengenai</w:t>
      </w:r>
      <w:r>
        <w:rPr>
          <w:spacing w:val="-1"/>
        </w:rPr>
        <w:t> </w:t>
      </w:r>
      <w:r>
        <w:rPr/>
        <w:t>hal</w:t>
      </w:r>
      <w:r>
        <w:rPr>
          <w:spacing w:val="-1"/>
        </w:rPr>
        <w:t> </w:t>
      </w:r>
      <w:r>
        <w:rPr/>
        <w:t>itu</w:t>
      </w:r>
      <w:r>
        <w:rPr>
          <w:spacing w:val="-2"/>
        </w:rPr>
        <w:t> </w:t>
      </w:r>
      <w:r>
        <w:rPr/>
        <w:t>atau</w:t>
      </w:r>
      <w:r>
        <w:rPr>
          <w:spacing w:val="-2"/>
        </w:rPr>
        <w:t> </w:t>
      </w:r>
      <w:r>
        <w:rPr/>
        <w:t>yang akan diadakan.</w:t>
      </w:r>
    </w:p>
    <w:p>
      <w:pPr>
        <w:pStyle w:val="BodyText"/>
        <w:spacing w:before="115"/>
        <w:ind w:left="0"/>
      </w:pPr>
    </w:p>
    <w:p>
      <w:pPr>
        <w:pStyle w:val="BodyText"/>
        <w:spacing w:before="1"/>
        <w:ind w:left="3969"/>
      </w:pPr>
      <w:r>
        <w:rPr/>
        <w:t>Pasal</w:t>
      </w:r>
      <w:r>
        <w:rPr>
          <w:spacing w:val="43"/>
        </w:rPr>
        <w:t> </w:t>
      </w:r>
      <w:r>
        <w:rPr>
          <w:spacing w:val="-4"/>
        </w:rPr>
        <w:t>1138</w:t>
      </w:r>
    </w:p>
    <w:p>
      <w:pPr>
        <w:pStyle w:val="BodyText"/>
        <w:spacing w:after="0"/>
        <w:sectPr>
          <w:pgSz w:w="12240" w:h="15840"/>
          <w:pgMar w:top="1820" w:bottom="280" w:left="1800" w:right="1800"/>
        </w:sectPr>
      </w:pPr>
    </w:p>
    <w:p>
      <w:pPr>
        <w:pStyle w:val="BodyText"/>
        <w:spacing w:before="65"/>
        <w:ind w:right="67"/>
        <w:jc w:val="both"/>
      </w:pPr>
      <w:r>
        <w:rPr/>
        <w:t>Hak-hak</w:t>
      </w:r>
      <w:r>
        <w:rPr>
          <w:spacing w:val="-13"/>
        </w:rPr>
        <w:t> </w:t>
      </w:r>
      <w:r>
        <w:rPr/>
        <w:t>istimewa</w:t>
      </w:r>
      <w:r>
        <w:rPr>
          <w:spacing w:val="-14"/>
        </w:rPr>
        <w:t> </w:t>
      </w:r>
      <w:r>
        <w:rPr/>
        <w:t>itu</w:t>
      </w:r>
      <w:r>
        <w:rPr>
          <w:spacing w:val="-11"/>
        </w:rPr>
        <w:t> </w:t>
      </w:r>
      <w:r>
        <w:rPr/>
        <w:t>dapat</w:t>
      </w:r>
      <w:r>
        <w:rPr>
          <w:spacing w:val="-14"/>
        </w:rPr>
        <w:t> </w:t>
      </w:r>
      <w:r>
        <w:rPr/>
        <w:t>mengenai</w:t>
      </w:r>
      <w:r>
        <w:rPr>
          <w:spacing w:val="-13"/>
        </w:rPr>
        <w:t> </w:t>
      </w:r>
      <w:r>
        <w:rPr/>
        <w:t>barang-barang</w:t>
      </w:r>
      <w:r>
        <w:rPr>
          <w:spacing w:val="-12"/>
        </w:rPr>
        <w:t> </w:t>
      </w:r>
      <w:r>
        <w:rPr/>
        <w:t>tertentu,</w:t>
      </w:r>
      <w:r>
        <w:rPr>
          <w:spacing w:val="-14"/>
        </w:rPr>
        <w:t> </w:t>
      </w:r>
      <w:r>
        <w:rPr/>
        <w:t>atau</w:t>
      </w:r>
      <w:r>
        <w:rPr>
          <w:spacing w:val="-12"/>
        </w:rPr>
        <w:t> </w:t>
      </w:r>
      <w:r>
        <w:rPr/>
        <w:t>dapat</w:t>
      </w:r>
      <w:r>
        <w:rPr>
          <w:spacing w:val="-13"/>
        </w:rPr>
        <w:t> </w:t>
      </w:r>
      <w:r>
        <w:rPr/>
        <w:t>juga</w:t>
      </w:r>
      <w:r>
        <w:rPr>
          <w:spacing w:val="-14"/>
        </w:rPr>
        <w:t> </w:t>
      </w:r>
      <w:r>
        <w:rPr/>
        <w:t>mengenai</w:t>
      </w:r>
      <w:r>
        <w:rPr>
          <w:spacing w:val="-13"/>
        </w:rPr>
        <w:t> </w:t>
      </w:r>
      <w:r>
        <w:rPr/>
        <w:t>semua barang-barang</w:t>
      </w:r>
      <w:r>
        <w:rPr>
          <w:spacing w:val="-14"/>
        </w:rPr>
        <w:t> </w:t>
      </w:r>
      <w:r>
        <w:rPr/>
        <w:t>bergerak</w:t>
      </w:r>
      <w:r>
        <w:rPr>
          <w:spacing w:val="-14"/>
        </w:rPr>
        <w:t> </w:t>
      </w:r>
      <w:r>
        <w:rPr/>
        <w:t>dan</w:t>
      </w:r>
      <w:r>
        <w:rPr>
          <w:spacing w:val="-14"/>
        </w:rPr>
        <w:t> </w:t>
      </w:r>
      <w:r>
        <w:rPr/>
        <w:t>tak</w:t>
      </w:r>
      <w:r>
        <w:rPr>
          <w:spacing w:val="-13"/>
        </w:rPr>
        <w:t> </w:t>
      </w:r>
      <w:r>
        <w:rPr/>
        <w:t>bergerak,</w:t>
      </w:r>
      <w:r>
        <w:rPr>
          <w:spacing w:val="-14"/>
        </w:rPr>
        <w:t> </w:t>
      </w:r>
      <w:r>
        <w:rPr/>
        <w:t>pada</w:t>
      </w:r>
      <w:r>
        <w:rPr>
          <w:spacing w:val="-14"/>
        </w:rPr>
        <w:t> </w:t>
      </w:r>
      <w:r>
        <w:rPr/>
        <w:t>umumnya.</w:t>
      </w:r>
      <w:r>
        <w:rPr>
          <w:spacing w:val="-14"/>
        </w:rPr>
        <w:t> </w:t>
      </w:r>
      <w:r>
        <w:rPr/>
        <w:t>Yang</w:t>
      </w:r>
      <w:r>
        <w:rPr>
          <w:spacing w:val="-13"/>
        </w:rPr>
        <w:t> </w:t>
      </w:r>
      <w:r>
        <w:rPr/>
        <w:t>pertama</w:t>
      </w:r>
      <w:r>
        <w:rPr>
          <w:spacing w:val="-14"/>
        </w:rPr>
        <w:t> </w:t>
      </w:r>
      <w:r>
        <w:rPr/>
        <w:t>didahulukan</w:t>
      </w:r>
      <w:r>
        <w:rPr>
          <w:spacing w:val="-14"/>
        </w:rPr>
        <w:t> </w:t>
      </w:r>
      <w:r>
        <w:rPr/>
        <w:t>daripada yang kedua.</w:t>
      </w:r>
    </w:p>
    <w:p>
      <w:pPr>
        <w:pStyle w:val="BodyText"/>
        <w:spacing w:before="116"/>
        <w:ind w:left="0"/>
      </w:pPr>
    </w:p>
    <w:p>
      <w:pPr>
        <w:pStyle w:val="BodyText"/>
        <w:ind w:left="359" w:right="105"/>
        <w:jc w:val="center"/>
      </w:pPr>
      <w:r>
        <w:rPr/>
        <w:t>BAGIAN</w:t>
      </w:r>
      <w:r>
        <w:rPr>
          <w:spacing w:val="34"/>
        </w:rPr>
        <w:t> </w:t>
      </w:r>
      <w:r>
        <w:rPr>
          <w:spacing w:val="-10"/>
        </w:rPr>
        <w:t>2</w:t>
      </w:r>
    </w:p>
    <w:p>
      <w:pPr>
        <w:pStyle w:val="BodyText"/>
        <w:spacing w:before="56"/>
        <w:ind w:left="359" w:right="103"/>
        <w:jc w:val="center"/>
      </w:pPr>
      <w:r>
        <w:rPr>
          <w:w w:val="110"/>
        </w:rPr>
        <w:t>Hak</w:t>
      </w:r>
      <w:r>
        <w:rPr>
          <w:spacing w:val="-7"/>
          <w:w w:val="110"/>
        </w:rPr>
        <w:t> </w:t>
      </w:r>
      <w:r>
        <w:rPr>
          <w:w w:val="110"/>
        </w:rPr>
        <w:t>Didahulukan</w:t>
      </w:r>
      <w:r>
        <w:rPr>
          <w:spacing w:val="-7"/>
          <w:w w:val="110"/>
        </w:rPr>
        <w:t> </w:t>
      </w:r>
      <w:r>
        <w:rPr>
          <w:w w:val="110"/>
        </w:rPr>
        <w:t>yang</w:t>
      </w:r>
      <w:r>
        <w:rPr>
          <w:spacing w:val="-5"/>
          <w:w w:val="110"/>
        </w:rPr>
        <w:t> </w:t>
      </w:r>
      <w:r>
        <w:rPr>
          <w:w w:val="110"/>
        </w:rPr>
        <w:t>Dilekatkan</w:t>
      </w:r>
      <w:r>
        <w:rPr>
          <w:spacing w:val="-7"/>
          <w:w w:val="110"/>
        </w:rPr>
        <w:t> </w:t>
      </w:r>
      <w:r>
        <w:rPr>
          <w:w w:val="110"/>
        </w:rPr>
        <w:t>pada</w:t>
      </w:r>
      <w:r>
        <w:rPr>
          <w:spacing w:val="-8"/>
          <w:w w:val="110"/>
        </w:rPr>
        <w:t> </w:t>
      </w:r>
      <w:r>
        <w:rPr>
          <w:w w:val="110"/>
        </w:rPr>
        <w:t>Barang</w:t>
      </w:r>
      <w:r>
        <w:rPr>
          <w:spacing w:val="-6"/>
          <w:w w:val="110"/>
        </w:rPr>
        <w:t> </w:t>
      </w:r>
      <w:r>
        <w:rPr>
          <w:spacing w:val="-2"/>
          <w:w w:val="110"/>
        </w:rPr>
        <w:t>Tertentu</w:t>
      </w:r>
    </w:p>
    <w:p>
      <w:pPr>
        <w:pStyle w:val="BodyText"/>
        <w:spacing w:before="116"/>
        <w:ind w:left="0"/>
      </w:pPr>
    </w:p>
    <w:p>
      <w:pPr>
        <w:pStyle w:val="BodyText"/>
        <w:ind w:left="3969"/>
      </w:pPr>
      <w:r>
        <w:rPr/>
        <w:t>Pasal</w:t>
      </w:r>
      <w:r>
        <w:rPr>
          <w:spacing w:val="43"/>
        </w:rPr>
        <w:t> </w:t>
      </w:r>
      <w:r>
        <w:rPr>
          <w:spacing w:val="-4"/>
        </w:rPr>
        <w:t>1139</w:t>
      </w:r>
    </w:p>
    <w:p>
      <w:pPr>
        <w:pStyle w:val="BodyText"/>
        <w:spacing w:before="57"/>
      </w:pPr>
      <w:r>
        <w:rPr>
          <w:spacing w:val="-2"/>
        </w:rPr>
        <w:t>Piutang-piutang</w:t>
      </w:r>
      <w:r>
        <w:rPr>
          <w:spacing w:val="-1"/>
        </w:rPr>
        <w:t> </w:t>
      </w:r>
      <w:r>
        <w:rPr>
          <w:spacing w:val="-2"/>
        </w:rPr>
        <w:t>yang</w:t>
      </w:r>
      <w:r>
        <w:rPr>
          <w:spacing w:val="-1"/>
        </w:rPr>
        <w:t> </w:t>
      </w:r>
      <w:r>
        <w:rPr>
          <w:spacing w:val="-2"/>
        </w:rPr>
        <w:t>didahulukan</w:t>
      </w:r>
      <w:r>
        <w:rPr>
          <w:spacing w:val="-4"/>
        </w:rPr>
        <w:t> </w:t>
      </w:r>
      <w:r>
        <w:rPr>
          <w:spacing w:val="-2"/>
        </w:rPr>
        <w:t>atas</w:t>
      </w:r>
      <w:r>
        <w:rPr>
          <w:spacing w:val="-1"/>
        </w:rPr>
        <w:t> </w:t>
      </w:r>
      <w:r>
        <w:rPr>
          <w:spacing w:val="-2"/>
        </w:rPr>
        <w:t>barang-barang</w:t>
      </w:r>
      <w:r>
        <w:rPr>
          <w:spacing w:val="-1"/>
        </w:rPr>
        <w:t> </w:t>
      </w:r>
      <w:r>
        <w:rPr>
          <w:spacing w:val="-2"/>
        </w:rPr>
        <w:t>tertentu,</w:t>
      </w:r>
      <w:r>
        <w:rPr>
          <w:spacing w:val="-3"/>
        </w:rPr>
        <w:t> </w:t>
      </w:r>
      <w:r>
        <w:rPr>
          <w:spacing w:val="-2"/>
        </w:rPr>
        <w:t>ialah:</w:t>
      </w:r>
    </w:p>
    <w:p>
      <w:pPr>
        <w:pStyle w:val="ListParagraph"/>
        <w:numPr>
          <w:ilvl w:val="0"/>
          <w:numId w:val="46"/>
        </w:numPr>
        <w:tabs>
          <w:tab w:pos="849" w:val="left" w:leader="none"/>
        </w:tabs>
        <w:spacing w:line="240" w:lineRule="auto" w:before="56" w:after="0"/>
        <w:ind w:left="849" w:right="291" w:hanging="533"/>
        <w:jc w:val="left"/>
        <w:rPr>
          <w:sz w:val="22"/>
        </w:rPr>
      </w:pPr>
      <w:r>
        <w:rPr>
          <w:spacing w:val="-2"/>
          <w:sz w:val="22"/>
        </w:rPr>
        <w:t>biaya</w:t>
      </w:r>
      <w:r>
        <w:rPr>
          <w:spacing w:val="-6"/>
          <w:sz w:val="22"/>
        </w:rPr>
        <w:t> </w:t>
      </w:r>
      <w:r>
        <w:rPr>
          <w:spacing w:val="-2"/>
          <w:sz w:val="22"/>
        </w:rPr>
        <w:t>perkara</w:t>
      </w:r>
      <w:r>
        <w:rPr>
          <w:spacing w:val="-6"/>
          <w:sz w:val="22"/>
        </w:rPr>
        <w:t> </w:t>
      </w:r>
      <w:r>
        <w:rPr>
          <w:spacing w:val="-2"/>
          <w:sz w:val="22"/>
        </w:rPr>
        <w:t>yang</w:t>
      </w:r>
      <w:r>
        <w:rPr>
          <w:spacing w:val="-4"/>
          <w:sz w:val="22"/>
        </w:rPr>
        <w:t> </w:t>
      </w:r>
      <w:r>
        <w:rPr>
          <w:spacing w:val="-2"/>
          <w:sz w:val="22"/>
        </w:rPr>
        <w:t>semata-mata</w:t>
      </w:r>
      <w:r>
        <w:rPr>
          <w:spacing w:val="-5"/>
          <w:sz w:val="22"/>
        </w:rPr>
        <w:t> </w:t>
      </w:r>
      <w:r>
        <w:rPr>
          <w:spacing w:val="-2"/>
          <w:sz w:val="22"/>
        </w:rPr>
        <w:t>timbul</w:t>
      </w:r>
      <w:r>
        <w:rPr>
          <w:spacing w:val="-5"/>
          <w:sz w:val="22"/>
        </w:rPr>
        <w:t> </w:t>
      </w:r>
      <w:r>
        <w:rPr>
          <w:spacing w:val="-2"/>
          <w:sz w:val="22"/>
        </w:rPr>
        <w:t>dari</w:t>
      </w:r>
      <w:r>
        <w:rPr>
          <w:spacing w:val="-3"/>
          <w:sz w:val="22"/>
        </w:rPr>
        <w:t> </w:t>
      </w:r>
      <w:r>
        <w:rPr>
          <w:spacing w:val="-2"/>
          <w:sz w:val="22"/>
        </w:rPr>
        <w:t>penjualan</w:t>
      </w:r>
      <w:r>
        <w:rPr>
          <w:spacing w:val="-4"/>
          <w:sz w:val="22"/>
        </w:rPr>
        <w:t> </w:t>
      </w:r>
      <w:r>
        <w:rPr>
          <w:spacing w:val="-2"/>
          <w:sz w:val="22"/>
        </w:rPr>
        <w:t>barang</w:t>
      </w:r>
      <w:r>
        <w:rPr>
          <w:spacing w:val="-4"/>
          <w:sz w:val="22"/>
        </w:rPr>
        <w:t> </w:t>
      </w:r>
      <w:r>
        <w:rPr>
          <w:spacing w:val="-2"/>
          <w:sz w:val="22"/>
        </w:rPr>
        <w:t>bergerak</w:t>
      </w:r>
      <w:r>
        <w:rPr>
          <w:spacing w:val="-6"/>
          <w:sz w:val="22"/>
        </w:rPr>
        <w:t> </w:t>
      </w:r>
      <w:r>
        <w:rPr>
          <w:spacing w:val="-2"/>
          <w:sz w:val="22"/>
        </w:rPr>
        <w:t>atau</w:t>
      </w:r>
      <w:r>
        <w:rPr>
          <w:spacing w:val="-6"/>
          <w:sz w:val="22"/>
        </w:rPr>
        <w:t> </w:t>
      </w:r>
      <w:r>
        <w:rPr>
          <w:spacing w:val="-2"/>
          <w:sz w:val="22"/>
        </w:rPr>
        <w:t>barang</w:t>
      </w:r>
      <w:r>
        <w:rPr>
          <w:spacing w:val="-4"/>
          <w:sz w:val="22"/>
        </w:rPr>
        <w:t> </w:t>
      </w:r>
      <w:r>
        <w:rPr>
          <w:spacing w:val="-2"/>
          <w:sz w:val="22"/>
        </w:rPr>
        <w:t>tak </w:t>
      </w:r>
      <w:r>
        <w:rPr>
          <w:sz w:val="22"/>
        </w:rPr>
        <w:t>bergerak sebagai pelaksanaan putusan atas tuntutan mengenai pemilikan atau penguasaan.</w:t>
      </w:r>
      <w:r>
        <w:rPr>
          <w:spacing w:val="-5"/>
          <w:sz w:val="22"/>
        </w:rPr>
        <w:t> </w:t>
      </w:r>
      <w:r>
        <w:rPr>
          <w:sz w:val="22"/>
        </w:rPr>
        <w:t>Biaya</w:t>
      </w:r>
      <w:r>
        <w:rPr>
          <w:spacing w:val="-6"/>
          <w:sz w:val="22"/>
        </w:rPr>
        <w:t> </w:t>
      </w:r>
      <w:r>
        <w:rPr>
          <w:sz w:val="22"/>
        </w:rPr>
        <w:t>ini</w:t>
      </w:r>
      <w:r>
        <w:rPr>
          <w:spacing w:val="-5"/>
          <w:sz w:val="22"/>
        </w:rPr>
        <w:t> </w:t>
      </w:r>
      <w:r>
        <w:rPr>
          <w:sz w:val="22"/>
        </w:rPr>
        <w:t>dibayar</w:t>
      </w:r>
      <w:r>
        <w:rPr>
          <w:spacing w:val="-7"/>
          <w:sz w:val="22"/>
        </w:rPr>
        <w:t> </w:t>
      </w:r>
      <w:r>
        <w:rPr>
          <w:sz w:val="22"/>
        </w:rPr>
        <w:t>dengan</w:t>
      </w:r>
      <w:r>
        <w:rPr>
          <w:spacing w:val="-6"/>
          <w:sz w:val="22"/>
        </w:rPr>
        <w:t> </w:t>
      </w:r>
      <w:r>
        <w:rPr>
          <w:sz w:val="22"/>
        </w:rPr>
        <w:t>hasil</w:t>
      </w:r>
      <w:r>
        <w:rPr>
          <w:spacing w:val="-5"/>
          <w:sz w:val="22"/>
        </w:rPr>
        <w:t> </w:t>
      </w:r>
      <w:r>
        <w:rPr>
          <w:sz w:val="22"/>
        </w:rPr>
        <w:t>penjualan</w:t>
      </w:r>
      <w:r>
        <w:rPr>
          <w:spacing w:val="-3"/>
          <w:sz w:val="22"/>
        </w:rPr>
        <w:t> </w:t>
      </w:r>
      <w:r>
        <w:rPr>
          <w:sz w:val="22"/>
        </w:rPr>
        <w:t>barang</w:t>
      </w:r>
      <w:r>
        <w:rPr>
          <w:spacing w:val="-3"/>
          <w:sz w:val="22"/>
        </w:rPr>
        <w:t> </w:t>
      </w:r>
      <w:r>
        <w:rPr>
          <w:sz w:val="22"/>
        </w:rPr>
        <w:t>tersebut,</w:t>
      </w:r>
      <w:r>
        <w:rPr>
          <w:spacing w:val="-3"/>
          <w:sz w:val="22"/>
        </w:rPr>
        <w:t> </w:t>
      </w:r>
      <w:r>
        <w:rPr>
          <w:sz w:val="22"/>
        </w:rPr>
        <w:t>lebih</w:t>
      </w:r>
      <w:r>
        <w:rPr>
          <w:spacing w:val="-3"/>
          <w:sz w:val="22"/>
        </w:rPr>
        <w:t> </w:t>
      </w:r>
      <w:r>
        <w:rPr>
          <w:sz w:val="22"/>
        </w:rPr>
        <w:t>dahulu daripada</w:t>
      </w:r>
      <w:r>
        <w:rPr>
          <w:spacing w:val="-4"/>
          <w:sz w:val="22"/>
        </w:rPr>
        <w:t> </w:t>
      </w:r>
      <w:r>
        <w:rPr>
          <w:sz w:val="22"/>
        </w:rPr>
        <w:t>segala</w:t>
      </w:r>
      <w:r>
        <w:rPr>
          <w:spacing w:val="-4"/>
          <w:sz w:val="22"/>
        </w:rPr>
        <w:t> </w:t>
      </w:r>
      <w:r>
        <w:rPr>
          <w:sz w:val="22"/>
        </w:rPr>
        <w:t>utang</w:t>
      </w:r>
      <w:r>
        <w:rPr>
          <w:spacing w:val="-1"/>
          <w:sz w:val="22"/>
        </w:rPr>
        <w:t> </w:t>
      </w:r>
      <w:r>
        <w:rPr>
          <w:sz w:val="22"/>
        </w:rPr>
        <w:t>lain</w:t>
      </w:r>
      <w:r>
        <w:rPr>
          <w:spacing w:val="-4"/>
          <w:sz w:val="22"/>
        </w:rPr>
        <w:t> </w:t>
      </w:r>
      <w:r>
        <w:rPr>
          <w:sz w:val="22"/>
        </w:rPr>
        <w:t>yang</w:t>
      </w:r>
      <w:r>
        <w:rPr>
          <w:spacing w:val="-1"/>
          <w:sz w:val="22"/>
        </w:rPr>
        <w:t> </w:t>
      </w:r>
      <w:r>
        <w:rPr>
          <w:sz w:val="22"/>
        </w:rPr>
        <w:t>mempunyai</w:t>
      </w:r>
      <w:r>
        <w:rPr>
          <w:spacing w:val="-3"/>
          <w:sz w:val="22"/>
        </w:rPr>
        <w:t> </w:t>
      </w:r>
      <w:r>
        <w:rPr>
          <w:sz w:val="22"/>
        </w:rPr>
        <w:t>hak</w:t>
      </w:r>
      <w:r>
        <w:rPr>
          <w:spacing w:val="-4"/>
          <w:sz w:val="22"/>
        </w:rPr>
        <w:t> </w:t>
      </w:r>
      <w:r>
        <w:rPr>
          <w:sz w:val="22"/>
        </w:rPr>
        <w:t>didahulukan,</w:t>
      </w:r>
      <w:r>
        <w:rPr>
          <w:spacing w:val="-3"/>
          <w:sz w:val="22"/>
        </w:rPr>
        <w:t> </w:t>
      </w:r>
      <w:r>
        <w:rPr>
          <w:sz w:val="22"/>
        </w:rPr>
        <w:t>bahkan</w:t>
      </w:r>
      <w:r>
        <w:rPr>
          <w:spacing w:val="-1"/>
          <w:sz w:val="22"/>
        </w:rPr>
        <w:t> </w:t>
      </w:r>
      <w:r>
        <w:rPr>
          <w:sz w:val="22"/>
        </w:rPr>
        <w:t>lebih</w:t>
      </w:r>
      <w:r>
        <w:rPr>
          <w:spacing w:val="-1"/>
          <w:sz w:val="22"/>
        </w:rPr>
        <w:t> </w:t>
      </w:r>
      <w:r>
        <w:rPr>
          <w:sz w:val="22"/>
        </w:rPr>
        <w:t>dahulu daripada gadai hipotek;</w:t>
      </w:r>
    </w:p>
    <w:p>
      <w:pPr>
        <w:pStyle w:val="ListParagraph"/>
        <w:numPr>
          <w:ilvl w:val="0"/>
          <w:numId w:val="46"/>
        </w:numPr>
        <w:tabs>
          <w:tab w:pos="849" w:val="left" w:leader="none"/>
        </w:tabs>
        <w:spacing w:line="240" w:lineRule="auto" w:before="63" w:after="0"/>
        <w:ind w:left="849" w:right="325" w:hanging="533"/>
        <w:jc w:val="left"/>
        <w:rPr>
          <w:sz w:val="22"/>
        </w:rPr>
      </w:pPr>
      <w:r>
        <w:rPr>
          <w:spacing w:val="-2"/>
          <w:sz w:val="22"/>
        </w:rPr>
        <w:t>uang</w:t>
      </w:r>
      <w:r>
        <w:rPr>
          <w:spacing w:val="-10"/>
          <w:sz w:val="22"/>
        </w:rPr>
        <w:t> </w:t>
      </w:r>
      <w:r>
        <w:rPr>
          <w:spacing w:val="-2"/>
          <w:sz w:val="22"/>
        </w:rPr>
        <w:t>sewa</w:t>
      </w:r>
      <w:r>
        <w:rPr>
          <w:spacing w:val="-12"/>
          <w:sz w:val="22"/>
        </w:rPr>
        <w:t> </w:t>
      </w:r>
      <w:r>
        <w:rPr>
          <w:spacing w:val="-2"/>
          <w:sz w:val="22"/>
        </w:rPr>
        <w:t>barang</w:t>
      </w:r>
      <w:r>
        <w:rPr>
          <w:spacing w:val="-9"/>
          <w:sz w:val="22"/>
        </w:rPr>
        <w:t> </w:t>
      </w:r>
      <w:r>
        <w:rPr>
          <w:spacing w:val="-2"/>
          <w:sz w:val="22"/>
        </w:rPr>
        <w:t>tetap,</w:t>
      </w:r>
      <w:r>
        <w:rPr>
          <w:spacing w:val="-9"/>
          <w:sz w:val="22"/>
        </w:rPr>
        <w:t> </w:t>
      </w:r>
      <w:r>
        <w:rPr>
          <w:spacing w:val="-2"/>
          <w:sz w:val="22"/>
        </w:rPr>
        <w:t>biaya</w:t>
      </w:r>
      <w:r>
        <w:rPr>
          <w:spacing w:val="-12"/>
          <w:sz w:val="22"/>
        </w:rPr>
        <w:t> </w:t>
      </w:r>
      <w:r>
        <w:rPr>
          <w:spacing w:val="-2"/>
          <w:sz w:val="22"/>
        </w:rPr>
        <w:t>perbaikan</w:t>
      </w:r>
      <w:r>
        <w:rPr>
          <w:spacing w:val="-12"/>
          <w:sz w:val="22"/>
        </w:rPr>
        <w:t> </w:t>
      </w:r>
      <w:r>
        <w:rPr>
          <w:spacing w:val="-2"/>
          <w:sz w:val="22"/>
        </w:rPr>
        <w:t>yang</w:t>
      </w:r>
      <w:r>
        <w:rPr>
          <w:spacing w:val="-9"/>
          <w:sz w:val="22"/>
        </w:rPr>
        <w:t> </w:t>
      </w:r>
      <w:r>
        <w:rPr>
          <w:spacing w:val="-2"/>
          <w:sz w:val="22"/>
        </w:rPr>
        <w:t>menjadi</w:t>
      </w:r>
      <w:r>
        <w:rPr>
          <w:spacing w:val="-11"/>
          <w:sz w:val="22"/>
        </w:rPr>
        <w:t> </w:t>
      </w:r>
      <w:r>
        <w:rPr>
          <w:spacing w:val="-2"/>
          <w:sz w:val="22"/>
        </w:rPr>
        <w:t>kewajiban</w:t>
      </w:r>
      <w:r>
        <w:rPr>
          <w:spacing w:val="-12"/>
          <w:sz w:val="22"/>
        </w:rPr>
        <w:t> </w:t>
      </w:r>
      <w:r>
        <w:rPr>
          <w:spacing w:val="-2"/>
          <w:sz w:val="22"/>
        </w:rPr>
        <w:t>penyewa</w:t>
      </w:r>
      <w:r>
        <w:rPr>
          <w:spacing w:val="-12"/>
          <w:sz w:val="22"/>
        </w:rPr>
        <w:t> </w:t>
      </w:r>
      <w:r>
        <w:rPr>
          <w:spacing w:val="-2"/>
          <w:sz w:val="22"/>
        </w:rPr>
        <w:t>serta</w:t>
      </w:r>
      <w:r>
        <w:rPr>
          <w:spacing w:val="-11"/>
          <w:sz w:val="22"/>
        </w:rPr>
        <w:t> </w:t>
      </w:r>
      <w:r>
        <w:rPr>
          <w:spacing w:val="-2"/>
          <w:sz w:val="22"/>
        </w:rPr>
        <w:t>segala </w:t>
      </w:r>
      <w:r>
        <w:rPr>
          <w:sz w:val="22"/>
        </w:rPr>
        <w:t>sesuatu yang berhubungan dengan pemenuhan perjanjian sewa penyewa itu;</w:t>
      </w:r>
    </w:p>
    <w:p>
      <w:pPr>
        <w:pStyle w:val="ListParagraph"/>
        <w:numPr>
          <w:ilvl w:val="0"/>
          <w:numId w:val="46"/>
        </w:numPr>
        <w:tabs>
          <w:tab w:pos="849" w:val="left" w:leader="none"/>
        </w:tabs>
        <w:spacing w:line="240" w:lineRule="auto" w:before="58" w:after="0"/>
        <w:ind w:left="849" w:right="0" w:hanging="533"/>
        <w:jc w:val="left"/>
        <w:rPr>
          <w:sz w:val="22"/>
        </w:rPr>
      </w:pPr>
      <w:r>
        <w:rPr>
          <w:spacing w:val="-2"/>
          <w:sz w:val="22"/>
        </w:rPr>
        <w:t>dibayar;</w:t>
      </w:r>
    </w:p>
    <w:p>
      <w:pPr>
        <w:pStyle w:val="ListParagraph"/>
        <w:numPr>
          <w:ilvl w:val="0"/>
          <w:numId w:val="46"/>
        </w:numPr>
        <w:tabs>
          <w:tab w:pos="849" w:val="left" w:leader="none"/>
        </w:tabs>
        <w:spacing w:line="240" w:lineRule="auto" w:before="56" w:after="0"/>
        <w:ind w:left="849" w:right="0" w:hanging="533"/>
        <w:jc w:val="left"/>
        <w:rPr>
          <w:sz w:val="22"/>
        </w:rPr>
      </w:pPr>
      <w:r>
        <w:rPr>
          <w:spacing w:val="-2"/>
          <w:sz w:val="22"/>
        </w:rPr>
        <w:t>biaya</w:t>
      </w:r>
      <w:r>
        <w:rPr>
          <w:spacing w:val="-7"/>
          <w:sz w:val="22"/>
        </w:rPr>
        <w:t> </w:t>
      </w:r>
      <w:r>
        <w:rPr>
          <w:spacing w:val="-2"/>
          <w:sz w:val="22"/>
        </w:rPr>
        <w:t>untuk</w:t>
      </w:r>
      <w:r>
        <w:rPr>
          <w:spacing w:val="-5"/>
          <w:sz w:val="22"/>
        </w:rPr>
        <w:t> </w:t>
      </w:r>
      <w:r>
        <w:rPr>
          <w:spacing w:val="-2"/>
          <w:sz w:val="22"/>
        </w:rPr>
        <w:t>menyelamatkan</w:t>
      </w:r>
      <w:r>
        <w:rPr>
          <w:spacing w:val="-7"/>
          <w:sz w:val="22"/>
        </w:rPr>
        <w:t> </w:t>
      </w:r>
      <w:r>
        <w:rPr>
          <w:spacing w:val="-2"/>
          <w:sz w:val="22"/>
        </w:rPr>
        <w:t>suatu</w:t>
      </w:r>
      <w:r>
        <w:rPr>
          <w:spacing w:val="-4"/>
          <w:sz w:val="22"/>
        </w:rPr>
        <w:t> </w:t>
      </w:r>
      <w:r>
        <w:rPr>
          <w:spacing w:val="-2"/>
          <w:sz w:val="22"/>
        </w:rPr>
        <w:t>barang;</w:t>
      </w:r>
    </w:p>
    <w:p>
      <w:pPr>
        <w:pStyle w:val="ListParagraph"/>
        <w:numPr>
          <w:ilvl w:val="0"/>
          <w:numId w:val="46"/>
        </w:numPr>
        <w:tabs>
          <w:tab w:pos="847" w:val="left" w:leader="none"/>
          <w:tab w:pos="849" w:val="left" w:leader="none"/>
        </w:tabs>
        <w:spacing w:line="240" w:lineRule="auto" w:before="57" w:after="0"/>
        <w:ind w:left="849" w:right="173" w:hanging="533"/>
        <w:jc w:val="both"/>
        <w:rPr>
          <w:sz w:val="22"/>
        </w:rPr>
      </w:pPr>
      <w:r>
        <w:rPr>
          <w:spacing w:val="-2"/>
          <w:sz w:val="22"/>
        </w:rPr>
        <w:t>biaya</w:t>
      </w:r>
      <w:r>
        <w:rPr>
          <w:spacing w:val="-11"/>
          <w:sz w:val="22"/>
        </w:rPr>
        <w:t> </w:t>
      </w:r>
      <w:r>
        <w:rPr>
          <w:spacing w:val="-2"/>
          <w:sz w:val="22"/>
        </w:rPr>
        <w:t>pengerjaan</w:t>
      </w:r>
      <w:r>
        <w:rPr>
          <w:spacing w:val="-11"/>
          <w:sz w:val="22"/>
        </w:rPr>
        <w:t> </w:t>
      </w:r>
      <w:r>
        <w:rPr>
          <w:spacing w:val="-2"/>
          <w:sz w:val="22"/>
        </w:rPr>
        <w:t>suatu</w:t>
      </w:r>
      <w:r>
        <w:rPr>
          <w:spacing w:val="-8"/>
          <w:sz w:val="22"/>
        </w:rPr>
        <w:t> </w:t>
      </w:r>
      <w:r>
        <w:rPr>
          <w:spacing w:val="-2"/>
          <w:sz w:val="22"/>
        </w:rPr>
        <w:t>barang</w:t>
      </w:r>
      <w:r>
        <w:rPr>
          <w:spacing w:val="-11"/>
          <w:sz w:val="22"/>
        </w:rPr>
        <w:t> </w:t>
      </w:r>
      <w:r>
        <w:rPr>
          <w:spacing w:val="-2"/>
          <w:sz w:val="22"/>
        </w:rPr>
        <w:t>yang</w:t>
      </w:r>
      <w:r>
        <w:rPr>
          <w:spacing w:val="-11"/>
          <w:sz w:val="22"/>
        </w:rPr>
        <w:t> </w:t>
      </w:r>
      <w:r>
        <w:rPr>
          <w:spacing w:val="-2"/>
          <w:sz w:val="22"/>
        </w:rPr>
        <w:t>masih</w:t>
      </w:r>
      <w:r>
        <w:rPr>
          <w:spacing w:val="-11"/>
          <w:sz w:val="22"/>
        </w:rPr>
        <w:t> </w:t>
      </w:r>
      <w:r>
        <w:rPr>
          <w:spacing w:val="-2"/>
          <w:sz w:val="22"/>
        </w:rPr>
        <w:t>harus</w:t>
      </w:r>
      <w:r>
        <w:rPr>
          <w:spacing w:val="-11"/>
          <w:sz w:val="22"/>
        </w:rPr>
        <w:t> </w:t>
      </w:r>
      <w:r>
        <w:rPr>
          <w:spacing w:val="-2"/>
          <w:sz w:val="22"/>
        </w:rPr>
        <w:t>dibayar</w:t>
      </w:r>
      <w:r>
        <w:rPr>
          <w:spacing w:val="-9"/>
          <w:sz w:val="22"/>
        </w:rPr>
        <w:t> </w:t>
      </w:r>
      <w:r>
        <w:rPr>
          <w:spacing w:val="-2"/>
          <w:sz w:val="22"/>
        </w:rPr>
        <w:t>kepada</w:t>
      </w:r>
      <w:r>
        <w:rPr>
          <w:spacing w:val="-11"/>
          <w:sz w:val="22"/>
        </w:rPr>
        <w:t> </w:t>
      </w:r>
      <w:r>
        <w:rPr>
          <w:spacing w:val="-2"/>
          <w:sz w:val="22"/>
        </w:rPr>
        <w:t>pekerjanya;</w:t>
      </w:r>
      <w:r>
        <w:rPr>
          <w:spacing w:val="-10"/>
          <w:sz w:val="22"/>
        </w:rPr>
        <w:t> </w:t>
      </w:r>
      <w:r>
        <w:rPr>
          <w:spacing w:val="-2"/>
          <w:sz w:val="22"/>
        </w:rPr>
        <w:t>6°.apa</w:t>
      </w:r>
      <w:r>
        <w:rPr>
          <w:spacing w:val="-11"/>
          <w:sz w:val="22"/>
        </w:rPr>
        <w:t> </w:t>
      </w:r>
      <w:r>
        <w:rPr>
          <w:spacing w:val="-2"/>
          <w:sz w:val="22"/>
        </w:rPr>
        <w:t>yang </w:t>
      </w:r>
      <w:r>
        <w:rPr>
          <w:sz w:val="22"/>
        </w:rPr>
        <w:t>diserahkan</w:t>
      </w:r>
      <w:r>
        <w:rPr>
          <w:spacing w:val="-10"/>
          <w:sz w:val="22"/>
        </w:rPr>
        <w:t> </w:t>
      </w:r>
      <w:r>
        <w:rPr>
          <w:sz w:val="22"/>
        </w:rPr>
        <w:t>kepada</w:t>
      </w:r>
      <w:r>
        <w:rPr>
          <w:spacing w:val="-10"/>
          <w:sz w:val="22"/>
        </w:rPr>
        <w:t> </w:t>
      </w:r>
      <w:r>
        <w:rPr>
          <w:sz w:val="22"/>
        </w:rPr>
        <w:t>seorang</w:t>
      </w:r>
      <w:r>
        <w:rPr>
          <w:spacing w:val="-8"/>
          <w:sz w:val="22"/>
        </w:rPr>
        <w:t> </w:t>
      </w:r>
      <w:r>
        <w:rPr>
          <w:sz w:val="22"/>
        </w:rPr>
        <w:t>tamu</w:t>
      </w:r>
      <w:r>
        <w:rPr>
          <w:spacing w:val="-10"/>
          <w:sz w:val="22"/>
        </w:rPr>
        <w:t> </w:t>
      </w:r>
      <w:r>
        <w:rPr>
          <w:sz w:val="22"/>
        </w:rPr>
        <w:t>rumah</w:t>
      </w:r>
      <w:r>
        <w:rPr>
          <w:spacing w:val="-8"/>
          <w:sz w:val="22"/>
        </w:rPr>
        <w:t> </w:t>
      </w:r>
      <w:r>
        <w:rPr>
          <w:sz w:val="22"/>
        </w:rPr>
        <w:t>penginapan</w:t>
      </w:r>
      <w:r>
        <w:rPr>
          <w:spacing w:val="-8"/>
          <w:sz w:val="22"/>
        </w:rPr>
        <w:t> </w:t>
      </w:r>
      <w:r>
        <w:rPr>
          <w:sz w:val="22"/>
        </w:rPr>
        <w:t>oleh</w:t>
      </w:r>
      <w:r>
        <w:rPr>
          <w:spacing w:val="-10"/>
          <w:sz w:val="22"/>
        </w:rPr>
        <w:t> </w:t>
      </w:r>
      <w:r>
        <w:rPr>
          <w:sz w:val="22"/>
        </w:rPr>
        <w:t>pengusaha</w:t>
      </w:r>
      <w:r>
        <w:rPr>
          <w:spacing w:val="-10"/>
          <w:sz w:val="22"/>
        </w:rPr>
        <w:t> </w:t>
      </w:r>
      <w:r>
        <w:rPr>
          <w:sz w:val="22"/>
        </w:rPr>
        <w:t>rumah</w:t>
      </w:r>
      <w:r>
        <w:rPr>
          <w:spacing w:val="-8"/>
          <w:sz w:val="22"/>
        </w:rPr>
        <w:t> </w:t>
      </w:r>
      <w:r>
        <w:rPr>
          <w:sz w:val="22"/>
        </w:rPr>
        <w:t>penginapan sebagai pengusaha rumah penginapan;</w:t>
      </w:r>
    </w:p>
    <w:p>
      <w:pPr>
        <w:pStyle w:val="ListParagraph"/>
        <w:numPr>
          <w:ilvl w:val="0"/>
          <w:numId w:val="46"/>
        </w:numPr>
        <w:tabs>
          <w:tab w:pos="847" w:val="left" w:leader="none"/>
        </w:tabs>
        <w:spacing w:line="240" w:lineRule="auto" w:before="59" w:after="0"/>
        <w:ind w:left="847" w:right="0" w:hanging="531"/>
        <w:jc w:val="both"/>
        <w:rPr>
          <w:sz w:val="22"/>
        </w:rPr>
      </w:pPr>
      <w:r>
        <w:rPr>
          <w:sz w:val="22"/>
        </w:rPr>
        <w:t>upah</w:t>
      </w:r>
      <w:r>
        <w:rPr>
          <w:spacing w:val="-12"/>
          <w:sz w:val="22"/>
        </w:rPr>
        <w:t> </w:t>
      </w:r>
      <w:r>
        <w:rPr>
          <w:sz w:val="22"/>
        </w:rPr>
        <w:t>pengangkutan</w:t>
      </w:r>
      <w:r>
        <w:rPr>
          <w:spacing w:val="-11"/>
          <w:sz w:val="22"/>
        </w:rPr>
        <w:t> </w:t>
      </w:r>
      <w:r>
        <w:rPr>
          <w:sz w:val="22"/>
        </w:rPr>
        <w:t>dan</w:t>
      </w:r>
      <w:r>
        <w:rPr>
          <w:spacing w:val="-12"/>
          <w:sz w:val="22"/>
        </w:rPr>
        <w:t> </w:t>
      </w:r>
      <w:r>
        <w:rPr>
          <w:sz w:val="22"/>
        </w:rPr>
        <w:t>biaya</w:t>
      </w:r>
      <w:r>
        <w:rPr>
          <w:spacing w:val="-11"/>
          <w:sz w:val="22"/>
        </w:rPr>
        <w:t> </w:t>
      </w:r>
      <w:r>
        <w:rPr>
          <w:sz w:val="22"/>
        </w:rPr>
        <w:t>tambahan</w:t>
      </w:r>
      <w:r>
        <w:rPr>
          <w:spacing w:val="-10"/>
          <w:sz w:val="22"/>
        </w:rPr>
        <w:t> </w:t>
      </w:r>
      <w:r>
        <w:rPr>
          <w:spacing w:val="-4"/>
          <w:sz w:val="22"/>
        </w:rPr>
        <w:t>lain;</w:t>
      </w:r>
    </w:p>
    <w:p>
      <w:pPr>
        <w:pStyle w:val="ListParagraph"/>
        <w:numPr>
          <w:ilvl w:val="0"/>
          <w:numId w:val="46"/>
        </w:numPr>
        <w:tabs>
          <w:tab w:pos="847" w:val="left" w:leader="none"/>
          <w:tab w:pos="849" w:val="left" w:leader="none"/>
        </w:tabs>
        <w:spacing w:line="240" w:lineRule="auto" w:before="57" w:after="0"/>
        <w:ind w:left="849" w:right="211" w:hanging="533"/>
        <w:jc w:val="both"/>
        <w:rPr>
          <w:sz w:val="22"/>
        </w:rPr>
      </w:pPr>
      <w:r>
        <w:rPr>
          <w:sz w:val="22"/>
        </w:rPr>
        <w:t>apa</w:t>
      </w:r>
      <w:r>
        <w:rPr>
          <w:spacing w:val="-14"/>
          <w:sz w:val="22"/>
        </w:rPr>
        <w:t> </w:t>
      </w:r>
      <w:r>
        <w:rPr>
          <w:sz w:val="22"/>
        </w:rPr>
        <w:t>yang</w:t>
      </w:r>
      <w:r>
        <w:rPr>
          <w:spacing w:val="-14"/>
          <w:sz w:val="22"/>
        </w:rPr>
        <w:t> </w:t>
      </w:r>
      <w:r>
        <w:rPr>
          <w:sz w:val="22"/>
        </w:rPr>
        <w:t>masih</w:t>
      </w:r>
      <w:r>
        <w:rPr>
          <w:spacing w:val="-14"/>
          <w:sz w:val="22"/>
        </w:rPr>
        <w:t> </w:t>
      </w:r>
      <w:r>
        <w:rPr>
          <w:sz w:val="22"/>
        </w:rPr>
        <w:t>harus</w:t>
      </w:r>
      <w:r>
        <w:rPr>
          <w:spacing w:val="-13"/>
          <w:sz w:val="22"/>
        </w:rPr>
        <w:t> </w:t>
      </w:r>
      <w:r>
        <w:rPr>
          <w:sz w:val="22"/>
        </w:rPr>
        <w:t>dibayar</w:t>
      </w:r>
      <w:r>
        <w:rPr>
          <w:spacing w:val="-14"/>
          <w:sz w:val="22"/>
        </w:rPr>
        <w:t> </w:t>
      </w:r>
      <w:r>
        <w:rPr>
          <w:sz w:val="22"/>
        </w:rPr>
        <w:t>kepada</w:t>
      </w:r>
      <w:r>
        <w:rPr>
          <w:spacing w:val="-14"/>
          <w:sz w:val="22"/>
        </w:rPr>
        <w:t> </w:t>
      </w:r>
      <w:r>
        <w:rPr>
          <w:sz w:val="22"/>
        </w:rPr>
        <w:t>seorang</w:t>
      </w:r>
      <w:r>
        <w:rPr>
          <w:spacing w:val="-14"/>
          <w:sz w:val="22"/>
        </w:rPr>
        <w:t> </w:t>
      </w:r>
      <w:r>
        <w:rPr>
          <w:sz w:val="22"/>
        </w:rPr>
        <w:t>tukang</w:t>
      </w:r>
      <w:r>
        <w:rPr>
          <w:spacing w:val="-13"/>
          <w:sz w:val="22"/>
        </w:rPr>
        <w:t> </w:t>
      </w:r>
      <w:r>
        <w:rPr>
          <w:sz w:val="22"/>
        </w:rPr>
        <w:t>batu,</w:t>
      </w:r>
      <w:r>
        <w:rPr>
          <w:spacing w:val="-14"/>
          <w:sz w:val="22"/>
        </w:rPr>
        <w:t> </w:t>
      </w:r>
      <w:r>
        <w:rPr>
          <w:sz w:val="22"/>
        </w:rPr>
        <w:t>tukang</w:t>
      </w:r>
      <w:r>
        <w:rPr>
          <w:spacing w:val="-14"/>
          <w:sz w:val="22"/>
        </w:rPr>
        <w:t> </w:t>
      </w:r>
      <w:r>
        <w:rPr>
          <w:sz w:val="22"/>
        </w:rPr>
        <w:t>kayu</w:t>
      </w:r>
      <w:r>
        <w:rPr>
          <w:spacing w:val="-14"/>
          <w:sz w:val="22"/>
        </w:rPr>
        <w:t> </w:t>
      </w:r>
      <w:r>
        <w:rPr>
          <w:sz w:val="22"/>
        </w:rPr>
        <w:t>dan</w:t>
      </w:r>
      <w:r>
        <w:rPr>
          <w:spacing w:val="-13"/>
          <w:sz w:val="22"/>
        </w:rPr>
        <w:t> </w:t>
      </w:r>
      <w:r>
        <w:rPr>
          <w:sz w:val="22"/>
        </w:rPr>
        <w:t>tukang</w:t>
      </w:r>
      <w:r>
        <w:rPr>
          <w:spacing w:val="-14"/>
          <w:sz w:val="22"/>
        </w:rPr>
        <w:t> </w:t>
      </w:r>
      <w:r>
        <w:rPr>
          <w:sz w:val="22"/>
        </w:rPr>
        <w:t>lain karena</w:t>
      </w:r>
      <w:r>
        <w:rPr>
          <w:spacing w:val="-14"/>
          <w:sz w:val="22"/>
        </w:rPr>
        <w:t> </w:t>
      </w:r>
      <w:r>
        <w:rPr>
          <w:sz w:val="22"/>
        </w:rPr>
        <w:t>pembangunan,</w:t>
      </w:r>
      <w:r>
        <w:rPr>
          <w:spacing w:val="-13"/>
          <w:sz w:val="22"/>
        </w:rPr>
        <w:t> </w:t>
      </w:r>
      <w:r>
        <w:rPr>
          <w:sz w:val="22"/>
        </w:rPr>
        <w:t>penambahan</w:t>
      </w:r>
      <w:r>
        <w:rPr>
          <w:spacing w:val="-12"/>
          <w:sz w:val="22"/>
        </w:rPr>
        <w:t> </w:t>
      </w:r>
      <w:r>
        <w:rPr>
          <w:sz w:val="22"/>
        </w:rPr>
        <w:t>dan</w:t>
      </w:r>
      <w:r>
        <w:rPr>
          <w:spacing w:val="-12"/>
          <w:sz w:val="22"/>
        </w:rPr>
        <w:t> </w:t>
      </w:r>
      <w:r>
        <w:rPr>
          <w:sz w:val="22"/>
        </w:rPr>
        <w:t>perbaikan</w:t>
      </w:r>
      <w:r>
        <w:rPr>
          <w:spacing w:val="-14"/>
          <w:sz w:val="22"/>
        </w:rPr>
        <w:t> </w:t>
      </w:r>
      <w:r>
        <w:rPr>
          <w:sz w:val="22"/>
        </w:rPr>
        <w:t>barang-barang</w:t>
      </w:r>
      <w:r>
        <w:rPr>
          <w:spacing w:val="-11"/>
          <w:sz w:val="22"/>
        </w:rPr>
        <w:t> </w:t>
      </w:r>
      <w:r>
        <w:rPr>
          <w:sz w:val="22"/>
        </w:rPr>
        <w:t>tak</w:t>
      </w:r>
      <w:r>
        <w:rPr>
          <w:spacing w:val="-12"/>
          <w:sz w:val="22"/>
        </w:rPr>
        <w:t> </w:t>
      </w:r>
      <w:r>
        <w:rPr>
          <w:sz w:val="22"/>
        </w:rPr>
        <w:t>bergerak,</w:t>
      </w:r>
      <w:r>
        <w:rPr>
          <w:spacing w:val="-13"/>
          <w:sz w:val="22"/>
        </w:rPr>
        <w:t> </w:t>
      </w:r>
      <w:r>
        <w:rPr>
          <w:sz w:val="22"/>
        </w:rPr>
        <w:t>asalkan piutang</w:t>
      </w:r>
      <w:r>
        <w:rPr>
          <w:spacing w:val="-12"/>
          <w:sz w:val="22"/>
        </w:rPr>
        <w:t> </w:t>
      </w:r>
      <w:r>
        <w:rPr>
          <w:sz w:val="22"/>
        </w:rPr>
        <w:t>itu</w:t>
      </w:r>
      <w:r>
        <w:rPr>
          <w:spacing w:val="-12"/>
          <w:sz w:val="22"/>
        </w:rPr>
        <w:t> </w:t>
      </w:r>
      <w:r>
        <w:rPr>
          <w:sz w:val="22"/>
        </w:rPr>
        <w:t>tidak</w:t>
      </w:r>
      <w:r>
        <w:rPr>
          <w:spacing w:val="-14"/>
          <w:sz w:val="22"/>
        </w:rPr>
        <w:t> </w:t>
      </w:r>
      <w:r>
        <w:rPr>
          <w:sz w:val="22"/>
        </w:rPr>
        <w:t>lebih</w:t>
      </w:r>
      <w:r>
        <w:rPr>
          <w:spacing w:val="-14"/>
          <w:sz w:val="22"/>
        </w:rPr>
        <w:t> </w:t>
      </w:r>
      <w:r>
        <w:rPr>
          <w:sz w:val="22"/>
        </w:rPr>
        <w:t>lama</w:t>
      </w:r>
      <w:r>
        <w:rPr>
          <w:spacing w:val="-14"/>
          <w:sz w:val="22"/>
        </w:rPr>
        <w:t> </w:t>
      </w:r>
      <w:r>
        <w:rPr>
          <w:sz w:val="22"/>
        </w:rPr>
        <w:t>dari</w:t>
      </w:r>
      <w:r>
        <w:rPr>
          <w:spacing w:val="-10"/>
          <w:sz w:val="22"/>
        </w:rPr>
        <w:t> </w:t>
      </w:r>
      <w:r>
        <w:rPr>
          <w:sz w:val="22"/>
        </w:rPr>
        <w:t>tiga</w:t>
      </w:r>
      <w:r>
        <w:rPr>
          <w:spacing w:val="-14"/>
          <w:sz w:val="22"/>
        </w:rPr>
        <w:t> </w:t>
      </w:r>
      <w:r>
        <w:rPr>
          <w:sz w:val="22"/>
        </w:rPr>
        <w:t>tahun,</w:t>
      </w:r>
      <w:r>
        <w:rPr>
          <w:spacing w:val="-13"/>
          <w:sz w:val="22"/>
        </w:rPr>
        <w:t> </w:t>
      </w:r>
      <w:r>
        <w:rPr>
          <w:sz w:val="22"/>
        </w:rPr>
        <w:t>dan</w:t>
      </w:r>
      <w:r>
        <w:rPr>
          <w:spacing w:val="-14"/>
          <w:sz w:val="22"/>
        </w:rPr>
        <w:t> </w:t>
      </w:r>
      <w:r>
        <w:rPr>
          <w:sz w:val="22"/>
        </w:rPr>
        <w:t>hak</w:t>
      </w:r>
      <w:r>
        <w:rPr>
          <w:spacing w:val="-14"/>
          <w:sz w:val="22"/>
        </w:rPr>
        <w:t> </w:t>
      </w:r>
      <w:r>
        <w:rPr>
          <w:sz w:val="22"/>
        </w:rPr>
        <w:t>milik</w:t>
      </w:r>
      <w:r>
        <w:rPr>
          <w:spacing w:val="-11"/>
          <w:sz w:val="22"/>
        </w:rPr>
        <w:t> </w:t>
      </w:r>
      <w:r>
        <w:rPr>
          <w:sz w:val="22"/>
        </w:rPr>
        <w:t>atas</w:t>
      </w:r>
      <w:r>
        <w:rPr>
          <w:spacing w:val="-13"/>
          <w:sz w:val="22"/>
        </w:rPr>
        <w:t> </w:t>
      </w:r>
      <w:r>
        <w:rPr>
          <w:sz w:val="22"/>
        </w:rPr>
        <w:t>persil</w:t>
      </w:r>
      <w:r>
        <w:rPr>
          <w:spacing w:val="-11"/>
          <w:sz w:val="22"/>
        </w:rPr>
        <w:t> </w:t>
      </w:r>
      <w:r>
        <w:rPr>
          <w:sz w:val="22"/>
        </w:rPr>
        <w:t>yang</w:t>
      </w:r>
      <w:r>
        <w:rPr>
          <w:spacing w:val="-14"/>
          <w:sz w:val="22"/>
        </w:rPr>
        <w:t> </w:t>
      </w:r>
      <w:r>
        <w:rPr>
          <w:sz w:val="22"/>
        </w:rPr>
        <w:t>bersangkutan masih tetap ada pada si debitur;</w:t>
      </w:r>
    </w:p>
    <w:p>
      <w:pPr>
        <w:pStyle w:val="ListParagraph"/>
        <w:numPr>
          <w:ilvl w:val="0"/>
          <w:numId w:val="46"/>
        </w:numPr>
        <w:tabs>
          <w:tab w:pos="849" w:val="left" w:leader="none"/>
        </w:tabs>
        <w:spacing w:line="240" w:lineRule="auto" w:before="61" w:after="0"/>
        <w:ind w:left="849" w:right="157" w:hanging="533"/>
        <w:jc w:val="left"/>
        <w:rPr>
          <w:sz w:val="22"/>
        </w:rPr>
      </w:pPr>
      <w:r>
        <w:rPr>
          <w:spacing w:val="-2"/>
          <w:sz w:val="22"/>
        </w:rPr>
        <w:t>penggantian</w:t>
      </w:r>
      <w:r>
        <w:rPr>
          <w:spacing w:val="-5"/>
          <w:sz w:val="22"/>
        </w:rPr>
        <w:t> </w:t>
      </w:r>
      <w:r>
        <w:rPr>
          <w:spacing w:val="-2"/>
          <w:sz w:val="22"/>
        </w:rPr>
        <w:t>dan</w:t>
      </w:r>
      <w:r>
        <w:rPr>
          <w:spacing w:val="-5"/>
          <w:sz w:val="22"/>
        </w:rPr>
        <w:t> </w:t>
      </w:r>
      <w:r>
        <w:rPr>
          <w:spacing w:val="-2"/>
          <w:sz w:val="22"/>
        </w:rPr>
        <w:t>pembayaran</w:t>
      </w:r>
      <w:r>
        <w:rPr>
          <w:spacing w:val="-7"/>
          <w:sz w:val="22"/>
        </w:rPr>
        <w:t> </w:t>
      </w:r>
      <w:r>
        <w:rPr>
          <w:spacing w:val="-2"/>
          <w:sz w:val="22"/>
        </w:rPr>
        <w:t>yang</w:t>
      </w:r>
      <w:r>
        <w:rPr>
          <w:spacing w:val="-5"/>
          <w:sz w:val="22"/>
        </w:rPr>
        <w:t> </w:t>
      </w:r>
      <w:r>
        <w:rPr>
          <w:spacing w:val="-2"/>
          <w:sz w:val="22"/>
        </w:rPr>
        <w:t>dipikul</w:t>
      </w:r>
      <w:r>
        <w:rPr>
          <w:spacing w:val="-6"/>
          <w:sz w:val="22"/>
        </w:rPr>
        <w:t> </w:t>
      </w:r>
      <w:r>
        <w:rPr>
          <w:spacing w:val="-2"/>
          <w:sz w:val="22"/>
        </w:rPr>
        <w:t>oleh</w:t>
      </w:r>
      <w:r>
        <w:rPr>
          <w:spacing w:val="-9"/>
          <w:sz w:val="22"/>
        </w:rPr>
        <w:t> </w:t>
      </w:r>
      <w:r>
        <w:rPr>
          <w:spacing w:val="-2"/>
          <w:sz w:val="22"/>
        </w:rPr>
        <w:t>pegawai</w:t>
      </w:r>
      <w:r>
        <w:rPr>
          <w:spacing w:val="-6"/>
          <w:sz w:val="22"/>
        </w:rPr>
        <w:t> </w:t>
      </w:r>
      <w:r>
        <w:rPr>
          <w:spacing w:val="-2"/>
          <w:sz w:val="22"/>
        </w:rPr>
        <w:t>yang</w:t>
      </w:r>
      <w:r>
        <w:rPr>
          <w:spacing w:val="-5"/>
          <w:sz w:val="22"/>
        </w:rPr>
        <w:t> </w:t>
      </w:r>
      <w:r>
        <w:rPr>
          <w:spacing w:val="-2"/>
          <w:sz w:val="22"/>
        </w:rPr>
        <w:t>memangku</w:t>
      </w:r>
      <w:r>
        <w:rPr>
          <w:spacing w:val="-5"/>
          <w:sz w:val="22"/>
        </w:rPr>
        <w:t> </w:t>
      </w:r>
      <w:r>
        <w:rPr>
          <w:spacing w:val="-2"/>
          <w:sz w:val="22"/>
        </w:rPr>
        <w:t>jabatan</w:t>
      </w:r>
      <w:r>
        <w:rPr>
          <w:spacing w:val="-5"/>
          <w:sz w:val="22"/>
        </w:rPr>
        <w:t> </w:t>
      </w:r>
      <w:r>
        <w:rPr>
          <w:spacing w:val="-2"/>
          <w:sz w:val="22"/>
        </w:rPr>
        <w:t>umum </w:t>
      </w:r>
      <w:r>
        <w:rPr>
          <w:sz w:val="22"/>
        </w:rPr>
        <w:t>karena</w:t>
      </w:r>
      <w:r>
        <w:rPr>
          <w:spacing w:val="-12"/>
          <w:sz w:val="22"/>
        </w:rPr>
        <w:t> </w:t>
      </w:r>
      <w:r>
        <w:rPr>
          <w:sz w:val="22"/>
        </w:rPr>
        <w:t>kelalaian,</w:t>
      </w:r>
      <w:r>
        <w:rPr>
          <w:spacing w:val="-11"/>
          <w:sz w:val="22"/>
        </w:rPr>
        <w:t> </w:t>
      </w:r>
      <w:r>
        <w:rPr>
          <w:sz w:val="22"/>
        </w:rPr>
        <w:t>kesalahan,</w:t>
      </w:r>
      <w:r>
        <w:rPr>
          <w:spacing w:val="-11"/>
          <w:sz w:val="22"/>
        </w:rPr>
        <w:t> </w:t>
      </w:r>
      <w:r>
        <w:rPr>
          <w:sz w:val="22"/>
        </w:rPr>
        <w:t>pelanggaran</w:t>
      </w:r>
      <w:r>
        <w:rPr>
          <w:spacing w:val="-10"/>
          <w:sz w:val="22"/>
        </w:rPr>
        <w:t> </w:t>
      </w:r>
      <w:r>
        <w:rPr>
          <w:sz w:val="22"/>
        </w:rPr>
        <w:t>dan</w:t>
      </w:r>
      <w:r>
        <w:rPr>
          <w:spacing w:val="-10"/>
          <w:sz w:val="22"/>
        </w:rPr>
        <w:t> </w:t>
      </w:r>
      <w:r>
        <w:rPr>
          <w:sz w:val="22"/>
        </w:rPr>
        <w:t>kejahatan</w:t>
      </w:r>
      <w:r>
        <w:rPr>
          <w:spacing w:val="-12"/>
          <w:sz w:val="22"/>
        </w:rPr>
        <w:t> </w:t>
      </w:r>
      <w:r>
        <w:rPr>
          <w:sz w:val="22"/>
        </w:rPr>
        <w:t>yang</w:t>
      </w:r>
      <w:r>
        <w:rPr>
          <w:spacing w:val="-10"/>
          <w:sz w:val="22"/>
        </w:rPr>
        <w:t> </w:t>
      </w:r>
      <w:r>
        <w:rPr>
          <w:sz w:val="22"/>
        </w:rPr>
        <w:t>dilakukan</w:t>
      </w:r>
      <w:r>
        <w:rPr>
          <w:spacing w:val="-12"/>
          <w:sz w:val="22"/>
        </w:rPr>
        <w:t> </w:t>
      </w:r>
      <w:r>
        <w:rPr>
          <w:sz w:val="22"/>
        </w:rPr>
        <w:t>dalam melaksanakan tugasnya.</w:t>
      </w:r>
    </w:p>
    <w:p>
      <w:pPr>
        <w:pStyle w:val="BodyText"/>
        <w:spacing w:before="116"/>
        <w:ind w:left="0"/>
      </w:pPr>
    </w:p>
    <w:p>
      <w:pPr>
        <w:pStyle w:val="BodyText"/>
        <w:ind w:left="3969"/>
      </w:pPr>
      <w:r>
        <w:rPr/>
        <w:t>Pasal</w:t>
      </w:r>
      <w:r>
        <w:rPr>
          <w:spacing w:val="43"/>
        </w:rPr>
        <w:t> </w:t>
      </w:r>
      <w:r>
        <w:rPr>
          <w:spacing w:val="-4"/>
        </w:rPr>
        <w:t>1140</w:t>
      </w:r>
    </w:p>
    <w:p>
      <w:pPr>
        <w:pStyle w:val="BodyText"/>
        <w:spacing w:before="57"/>
      </w:pPr>
      <w:r>
        <w:rPr/>
        <w:t>Orang</w:t>
      </w:r>
      <w:r>
        <w:rPr>
          <w:spacing w:val="-4"/>
        </w:rPr>
        <w:t> </w:t>
      </w:r>
      <w:r>
        <w:rPr/>
        <w:t>yang</w:t>
      </w:r>
      <w:r>
        <w:rPr>
          <w:spacing w:val="-4"/>
        </w:rPr>
        <w:t> </w:t>
      </w:r>
      <w:r>
        <w:rPr/>
        <w:t>menyewakan</w:t>
      </w:r>
      <w:r>
        <w:rPr>
          <w:spacing w:val="-6"/>
        </w:rPr>
        <w:t> </w:t>
      </w:r>
      <w:r>
        <w:rPr/>
        <w:t>dapat</w:t>
      </w:r>
      <w:r>
        <w:rPr>
          <w:spacing w:val="-7"/>
        </w:rPr>
        <w:t> </w:t>
      </w:r>
      <w:r>
        <w:rPr/>
        <w:t>melaksanakan</w:t>
      </w:r>
      <w:r>
        <w:rPr>
          <w:spacing w:val="-4"/>
        </w:rPr>
        <w:t> </w:t>
      </w:r>
      <w:r>
        <w:rPr/>
        <w:t>hak</w:t>
      </w:r>
      <w:r>
        <w:rPr>
          <w:spacing w:val="-4"/>
        </w:rPr>
        <w:t> </w:t>
      </w:r>
      <w:r>
        <w:rPr/>
        <w:t>didahulukan</w:t>
      </w:r>
      <w:r>
        <w:rPr>
          <w:spacing w:val="-4"/>
        </w:rPr>
        <w:t> </w:t>
      </w:r>
      <w:r>
        <w:rPr/>
        <w:t>atas</w:t>
      </w:r>
      <w:r>
        <w:rPr>
          <w:spacing w:val="-5"/>
        </w:rPr>
        <w:t> </w:t>
      </w:r>
      <w:r>
        <w:rPr/>
        <w:t>buah-buah</w:t>
      </w:r>
      <w:r>
        <w:rPr>
          <w:spacing w:val="-6"/>
        </w:rPr>
        <w:t> </w:t>
      </w:r>
      <w:r>
        <w:rPr/>
        <w:t>yang</w:t>
      </w:r>
      <w:r>
        <w:rPr>
          <w:spacing w:val="-4"/>
        </w:rPr>
        <w:t> </w:t>
      </w:r>
      <w:r>
        <w:rPr/>
        <w:t>masih bergantung pada</w:t>
      </w:r>
      <w:r>
        <w:rPr>
          <w:spacing w:val="-2"/>
        </w:rPr>
        <w:t> </w:t>
      </w:r>
      <w:r>
        <w:rPr/>
        <w:t>cabang-cabang di</w:t>
      </w:r>
      <w:r>
        <w:rPr>
          <w:spacing w:val="-1"/>
        </w:rPr>
        <w:t> </w:t>
      </w:r>
      <w:r>
        <w:rPr/>
        <w:t>pohon,</w:t>
      </w:r>
      <w:r>
        <w:rPr>
          <w:spacing w:val="-1"/>
        </w:rPr>
        <w:t> </w:t>
      </w:r>
      <w:r>
        <w:rPr/>
        <w:t>atau yang masih</w:t>
      </w:r>
      <w:r>
        <w:rPr>
          <w:spacing w:val="-2"/>
        </w:rPr>
        <w:t> </w:t>
      </w:r>
      <w:r>
        <w:rPr/>
        <w:t>terikat erat oleh</w:t>
      </w:r>
      <w:r>
        <w:rPr>
          <w:spacing w:val="-2"/>
        </w:rPr>
        <w:t> </w:t>
      </w:r>
      <w:r>
        <w:rPr/>
        <w:t>akar-akar pada tanah;</w:t>
      </w:r>
      <w:r>
        <w:rPr>
          <w:spacing w:val="-10"/>
        </w:rPr>
        <w:t> </w:t>
      </w:r>
      <w:r>
        <w:rPr/>
        <w:t>dan</w:t>
      </w:r>
      <w:r>
        <w:rPr>
          <w:spacing w:val="-11"/>
        </w:rPr>
        <w:t> </w:t>
      </w:r>
      <w:r>
        <w:rPr/>
        <w:t>juga</w:t>
      </w:r>
      <w:r>
        <w:rPr>
          <w:spacing w:val="-11"/>
        </w:rPr>
        <w:t> </w:t>
      </w:r>
      <w:r>
        <w:rPr/>
        <w:t>atas</w:t>
      </w:r>
      <w:r>
        <w:rPr>
          <w:spacing w:val="-9"/>
        </w:rPr>
        <w:t> </w:t>
      </w:r>
      <w:r>
        <w:rPr/>
        <w:t>buah-buah</w:t>
      </w:r>
      <w:r>
        <w:rPr>
          <w:spacing w:val="-11"/>
        </w:rPr>
        <w:t> </w:t>
      </w:r>
      <w:r>
        <w:rPr/>
        <w:t>baik</w:t>
      </w:r>
      <w:r>
        <w:rPr>
          <w:spacing w:val="-8"/>
        </w:rPr>
        <w:t> </w:t>
      </w:r>
      <w:r>
        <w:rPr/>
        <w:t>yang</w:t>
      </w:r>
      <w:r>
        <w:rPr>
          <w:spacing w:val="-8"/>
        </w:rPr>
        <w:t> </w:t>
      </w:r>
      <w:r>
        <w:rPr/>
        <w:t>sesudah</w:t>
      </w:r>
      <w:r>
        <w:rPr>
          <w:spacing w:val="-11"/>
        </w:rPr>
        <w:t> </w:t>
      </w:r>
      <w:r>
        <w:rPr/>
        <w:t>dipanen</w:t>
      </w:r>
      <w:r>
        <w:rPr>
          <w:spacing w:val="-11"/>
        </w:rPr>
        <w:t> </w:t>
      </w:r>
      <w:r>
        <w:rPr/>
        <w:t>maupun</w:t>
      </w:r>
      <w:r>
        <w:rPr>
          <w:spacing w:val="-8"/>
        </w:rPr>
        <w:t> </w:t>
      </w:r>
      <w:r>
        <w:rPr/>
        <w:t>yang</w:t>
      </w:r>
      <w:r>
        <w:rPr>
          <w:spacing w:val="-11"/>
        </w:rPr>
        <w:t> </w:t>
      </w:r>
      <w:r>
        <w:rPr/>
        <w:t>belum</w:t>
      </w:r>
      <w:r>
        <w:rPr>
          <w:spacing w:val="-11"/>
        </w:rPr>
        <w:t> </w:t>
      </w:r>
      <w:r>
        <w:rPr/>
        <w:t>dipanen</w:t>
      </w:r>
      <w:r>
        <w:rPr>
          <w:spacing w:val="-11"/>
        </w:rPr>
        <w:t> </w:t>
      </w:r>
      <w:r>
        <w:rPr/>
        <w:t>dan masih</w:t>
      </w:r>
      <w:r>
        <w:rPr>
          <w:spacing w:val="-1"/>
        </w:rPr>
        <w:t> </w:t>
      </w:r>
      <w:r>
        <w:rPr/>
        <w:t>berada</w:t>
      </w:r>
      <w:r>
        <w:rPr>
          <w:spacing w:val="-1"/>
        </w:rPr>
        <w:t> </w:t>
      </w:r>
      <w:r>
        <w:rPr/>
        <w:t>di atas</w:t>
      </w:r>
      <w:r>
        <w:rPr>
          <w:spacing w:val="-1"/>
        </w:rPr>
        <w:t> </w:t>
      </w:r>
      <w:r>
        <w:rPr/>
        <w:t>tanah, pula</w:t>
      </w:r>
      <w:r>
        <w:rPr>
          <w:spacing w:val="-4"/>
        </w:rPr>
        <w:t> </w:t>
      </w:r>
      <w:r>
        <w:rPr/>
        <w:t>atas</w:t>
      </w:r>
      <w:r>
        <w:rPr>
          <w:spacing w:val="-1"/>
        </w:rPr>
        <w:t> </w:t>
      </w:r>
      <w:r>
        <w:rPr/>
        <w:t>sesuatu</w:t>
      </w:r>
      <w:r>
        <w:rPr>
          <w:spacing w:val="-1"/>
        </w:rPr>
        <w:t> </w:t>
      </w:r>
      <w:r>
        <w:rPr/>
        <w:t>yang</w:t>
      </w:r>
      <w:r>
        <w:rPr>
          <w:spacing w:val="-1"/>
        </w:rPr>
        <w:t> </w:t>
      </w:r>
      <w:r>
        <w:rPr/>
        <w:t>ada</w:t>
      </w:r>
      <w:r>
        <w:rPr>
          <w:spacing w:val="-1"/>
        </w:rPr>
        <w:t> </w:t>
      </w:r>
      <w:r>
        <w:rPr/>
        <w:t>di atas tanah, baik untuk</w:t>
      </w:r>
      <w:r>
        <w:rPr>
          <w:spacing w:val="-1"/>
        </w:rPr>
        <w:t> </w:t>
      </w:r>
      <w:r>
        <w:rPr/>
        <w:t>menghias rumah atau kebun yang disewa, maupun untuk menggarap atau menggunakan tanah itu, seperti:</w:t>
      </w:r>
      <w:r>
        <w:rPr>
          <w:spacing w:val="-4"/>
        </w:rPr>
        <w:t> </w:t>
      </w:r>
      <w:r>
        <w:rPr/>
        <w:t>ternak,</w:t>
      </w:r>
      <w:r>
        <w:rPr>
          <w:spacing w:val="-4"/>
        </w:rPr>
        <w:t> </w:t>
      </w:r>
      <w:r>
        <w:rPr/>
        <w:t>perkakas-perkakas</w:t>
      </w:r>
      <w:r>
        <w:rPr>
          <w:spacing w:val="-5"/>
        </w:rPr>
        <w:t> </w:t>
      </w:r>
      <w:r>
        <w:rPr/>
        <w:t>pembangunan</w:t>
      </w:r>
      <w:r>
        <w:rPr>
          <w:spacing w:val="-2"/>
        </w:rPr>
        <w:t> </w:t>
      </w:r>
      <w:r>
        <w:rPr/>
        <w:t>dan</w:t>
      </w:r>
      <w:r>
        <w:rPr>
          <w:spacing w:val="-2"/>
        </w:rPr>
        <w:t> </w:t>
      </w:r>
      <w:r>
        <w:rPr/>
        <w:t>sebagainya</w:t>
      </w:r>
      <w:r>
        <w:rPr>
          <w:spacing w:val="-5"/>
        </w:rPr>
        <w:t> </w:t>
      </w:r>
      <w:r>
        <w:rPr/>
        <w:t>tak</w:t>
      </w:r>
      <w:r>
        <w:rPr>
          <w:spacing w:val="-2"/>
        </w:rPr>
        <w:t> </w:t>
      </w:r>
      <w:r>
        <w:rPr/>
        <w:t>peduli</w:t>
      </w:r>
      <w:r>
        <w:rPr>
          <w:spacing w:val="-4"/>
        </w:rPr>
        <w:t> </w:t>
      </w:r>
      <w:r>
        <w:rPr/>
        <w:t>apakah</w:t>
      </w:r>
      <w:r>
        <w:rPr>
          <w:spacing w:val="-5"/>
        </w:rPr>
        <w:t> </w:t>
      </w:r>
      <w:r>
        <w:rPr/>
        <w:t>barang- barang yang disebutkan di atas milik penyewa atau bukan.</w:t>
      </w:r>
    </w:p>
    <w:p>
      <w:pPr>
        <w:pStyle w:val="BodyText"/>
        <w:spacing w:before="62"/>
        <w:ind w:right="98"/>
      </w:pPr>
      <w:r>
        <w:rPr/>
        <w:t>Bila</w:t>
      </w:r>
      <w:r>
        <w:rPr>
          <w:spacing w:val="-12"/>
        </w:rPr>
        <w:t> </w:t>
      </w:r>
      <w:r>
        <w:rPr/>
        <w:t>penyewa</w:t>
      </w:r>
      <w:r>
        <w:rPr>
          <w:spacing w:val="-12"/>
        </w:rPr>
        <w:t> </w:t>
      </w:r>
      <w:r>
        <w:rPr/>
        <w:t>melepaskan</w:t>
      </w:r>
      <w:r>
        <w:rPr>
          <w:spacing w:val="-12"/>
        </w:rPr>
        <w:t> </w:t>
      </w:r>
      <w:r>
        <w:rPr/>
        <w:t>sebagian</w:t>
      </w:r>
      <w:r>
        <w:rPr>
          <w:spacing w:val="-10"/>
        </w:rPr>
        <w:t> </w:t>
      </w:r>
      <w:r>
        <w:rPr/>
        <w:t>dari</w:t>
      </w:r>
      <w:r>
        <w:rPr>
          <w:spacing w:val="-12"/>
        </w:rPr>
        <w:t> </w:t>
      </w:r>
      <w:r>
        <w:rPr/>
        <w:t>barang</w:t>
      </w:r>
      <w:r>
        <w:rPr>
          <w:spacing w:val="-12"/>
        </w:rPr>
        <w:t> </w:t>
      </w:r>
      <w:r>
        <w:rPr/>
        <w:t>yang</w:t>
      </w:r>
      <w:r>
        <w:rPr>
          <w:spacing w:val="-10"/>
        </w:rPr>
        <w:t> </w:t>
      </w:r>
      <w:r>
        <w:rPr/>
        <w:t>disewanya</w:t>
      </w:r>
      <w:r>
        <w:rPr>
          <w:spacing w:val="-12"/>
        </w:rPr>
        <w:t> </w:t>
      </w:r>
      <w:r>
        <w:rPr/>
        <w:t>untuk</w:t>
      </w:r>
      <w:r>
        <w:rPr>
          <w:spacing w:val="-10"/>
        </w:rPr>
        <w:t> </w:t>
      </w:r>
      <w:r>
        <w:rPr/>
        <w:t>disewakan</w:t>
      </w:r>
      <w:r>
        <w:rPr>
          <w:spacing w:val="-10"/>
        </w:rPr>
        <w:t> </w:t>
      </w:r>
      <w:r>
        <w:rPr/>
        <w:t>kembali secara</w:t>
      </w:r>
      <w:r>
        <w:rPr>
          <w:spacing w:val="-6"/>
        </w:rPr>
        <w:t> </w:t>
      </w:r>
      <w:r>
        <w:rPr/>
        <w:t>sah</w:t>
      </w:r>
      <w:r>
        <w:rPr>
          <w:spacing w:val="-3"/>
        </w:rPr>
        <w:t> </w:t>
      </w:r>
      <w:r>
        <w:rPr/>
        <w:t>kepada</w:t>
      </w:r>
      <w:r>
        <w:rPr>
          <w:spacing w:val="-6"/>
        </w:rPr>
        <w:t> </w:t>
      </w:r>
      <w:r>
        <w:rPr/>
        <w:t>orang</w:t>
      </w:r>
      <w:r>
        <w:rPr>
          <w:spacing w:val="-3"/>
        </w:rPr>
        <w:t> </w:t>
      </w:r>
      <w:r>
        <w:rPr/>
        <w:t>lain,</w:t>
      </w:r>
      <w:r>
        <w:rPr>
          <w:spacing w:val="-5"/>
        </w:rPr>
        <w:t> </w:t>
      </w:r>
      <w:r>
        <w:rPr/>
        <w:t>maka</w:t>
      </w:r>
      <w:r>
        <w:rPr>
          <w:spacing w:val="-6"/>
        </w:rPr>
        <w:t> </w:t>
      </w:r>
      <w:r>
        <w:rPr/>
        <w:t>orang</w:t>
      </w:r>
      <w:r>
        <w:rPr>
          <w:spacing w:val="-3"/>
        </w:rPr>
        <w:t> </w:t>
      </w:r>
      <w:r>
        <w:rPr/>
        <w:t>yang</w:t>
      </w:r>
      <w:r>
        <w:rPr>
          <w:spacing w:val="-6"/>
        </w:rPr>
        <w:t> </w:t>
      </w:r>
      <w:r>
        <w:rPr/>
        <w:t>menyewakan</w:t>
      </w:r>
      <w:r>
        <w:rPr>
          <w:spacing w:val="-6"/>
        </w:rPr>
        <w:t> </w:t>
      </w:r>
      <w:r>
        <w:rPr/>
        <w:t>tidak</w:t>
      </w:r>
      <w:r>
        <w:rPr>
          <w:spacing w:val="-3"/>
        </w:rPr>
        <w:t> </w:t>
      </w:r>
      <w:r>
        <w:rPr/>
        <w:t>dapat</w:t>
      </w:r>
      <w:r>
        <w:rPr>
          <w:spacing w:val="-4"/>
        </w:rPr>
        <w:t> </w:t>
      </w:r>
      <w:r>
        <w:rPr/>
        <w:t>melaksanakan</w:t>
      </w:r>
      <w:r>
        <w:rPr>
          <w:spacing w:val="-6"/>
        </w:rPr>
        <w:t> </w:t>
      </w:r>
      <w:r>
        <w:rPr/>
        <w:t>hak didahulukan atas</w:t>
      </w:r>
      <w:r>
        <w:rPr>
          <w:spacing w:val="-3"/>
        </w:rPr>
        <w:t> </w:t>
      </w:r>
      <w:r>
        <w:rPr/>
        <w:t>barang-barang</w:t>
      </w:r>
      <w:r>
        <w:rPr>
          <w:spacing w:val="-3"/>
        </w:rPr>
        <w:t> </w:t>
      </w:r>
      <w:r>
        <w:rPr/>
        <w:t>yang</w:t>
      </w:r>
      <w:r>
        <w:rPr>
          <w:spacing w:val="-3"/>
        </w:rPr>
        <w:t> </w:t>
      </w:r>
      <w:r>
        <w:rPr/>
        <w:t>ada</w:t>
      </w:r>
      <w:r>
        <w:rPr>
          <w:spacing w:val="-3"/>
        </w:rPr>
        <w:t> </w:t>
      </w:r>
      <w:r>
        <w:rPr/>
        <w:t>di</w:t>
      </w:r>
      <w:r>
        <w:rPr>
          <w:spacing w:val="-2"/>
        </w:rPr>
        <w:t> </w:t>
      </w:r>
      <w:r>
        <w:rPr/>
        <w:t>atas</w:t>
      </w:r>
      <w:r>
        <w:rPr>
          <w:spacing w:val="-1"/>
        </w:rPr>
        <w:t> </w:t>
      </w:r>
      <w:r>
        <w:rPr/>
        <w:t>dan di</w:t>
      </w:r>
      <w:r>
        <w:rPr>
          <w:spacing w:val="-4"/>
        </w:rPr>
        <w:t> </w:t>
      </w:r>
      <w:r>
        <w:rPr/>
        <w:t>dalam</w:t>
      </w:r>
      <w:r>
        <w:rPr>
          <w:spacing w:val="-4"/>
        </w:rPr>
        <w:t> </w:t>
      </w:r>
      <w:r>
        <w:rPr/>
        <w:t>bagian itu</w:t>
      </w:r>
      <w:r>
        <w:rPr>
          <w:spacing w:val="-5"/>
        </w:rPr>
        <w:t> </w:t>
      </w:r>
      <w:r>
        <w:rPr/>
        <w:t>lebih</w:t>
      </w:r>
      <w:r>
        <w:rPr>
          <w:spacing w:val="-5"/>
        </w:rPr>
        <w:t> </w:t>
      </w:r>
      <w:r>
        <w:rPr/>
        <w:t>daripada </w:t>
      </w:r>
      <w:r>
        <w:rPr>
          <w:spacing w:val="-2"/>
        </w:rPr>
        <w:t>menurut</w:t>
      </w:r>
      <w:r>
        <w:rPr>
          <w:spacing w:val="-4"/>
        </w:rPr>
        <w:t> </w:t>
      </w:r>
      <w:r>
        <w:rPr>
          <w:spacing w:val="-2"/>
        </w:rPr>
        <w:t>perbandingan</w:t>
      </w:r>
      <w:r>
        <w:rPr>
          <w:spacing w:val="-6"/>
        </w:rPr>
        <w:t> </w:t>
      </w:r>
      <w:r>
        <w:rPr>
          <w:spacing w:val="-2"/>
        </w:rPr>
        <w:t>bagian</w:t>
      </w:r>
      <w:r>
        <w:rPr>
          <w:spacing w:val="-6"/>
        </w:rPr>
        <w:t> </w:t>
      </w:r>
      <w:r>
        <w:rPr>
          <w:spacing w:val="-2"/>
        </w:rPr>
        <w:t>yang</w:t>
      </w:r>
      <w:r>
        <w:rPr>
          <w:spacing w:val="-3"/>
        </w:rPr>
        <w:t> </w:t>
      </w:r>
      <w:r>
        <w:rPr>
          <w:spacing w:val="-2"/>
        </w:rPr>
        <w:t>disewa</w:t>
      </w:r>
      <w:r>
        <w:rPr>
          <w:spacing w:val="-6"/>
        </w:rPr>
        <w:t> </w:t>
      </w:r>
      <w:r>
        <w:rPr>
          <w:spacing w:val="-2"/>
        </w:rPr>
        <w:t>oleh</w:t>
      </w:r>
      <w:r>
        <w:rPr>
          <w:spacing w:val="-3"/>
        </w:rPr>
        <w:t> </w:t>
      </w:r>
      <w:r>
        <w:rPr>
          <w:spacing w:val="-2"/>
        </w:rPr>
        <w:t>penyewa</w:t>
      </w:r>
      <w:r>
        <w:rPr>
          <w:spacing w:val="-6"/>
        </w:rPr>
        <w:t> </w:t>
      </w:r>
      <w:r>
        <w:rPr>
          <w:spacing w:val="-2"/>
        </w:rPr>
        <w:t>kedua</w:t>
      </w:r>
      <w:r>
        <w:rPr>
          <w:spacing w:val="-6"/>
        </w:rPr>
        <w:t> </w:t>
      </w:r>
      <w:r>
        <w:rPr>
          <w:spacing w:val="-2"/>
        </w:rPr>
        <w:t>itu,</w:t>
      </w:r>
      <w:r>
        <w:rPr>
          <w:spacing w:val="-5"/>
        </w:rPr>
        <w:t> </w:t>
      </w:r>
      <w:r>
        <w:rPr>
          <w:spacing w:val="-2"/>
        </w:rPr>
        <w:t>sekedar</w:t>
      </w:r>
      <w:r>
        <w:rPr>
          <w:spacing w:val="-6"/>
        </w:rPr>
        <w:t> </w:t>
      </w:r>
      <w:r>
        <w:rPr>
          <w:spacing w:val="-2"/>
        </w:rPr>
        <w:t>si</w:t>
      </w:r>
      <w:r>
        <w:rPr>
          <w:spacing w:val="-5"/>
        </w:rPr>
        <w:t> </w:t>
      </w:r>
      <w:r>
        <w:rPr>
          <w:spacing w:val="-2"/>
        </w:rPr>
        <w:t>penyewa</w:t>
      </w:r>
      <w:r>
        <w:rPr>
          <w:spacing w:val="-6"/>
        </w:rPr>
        <w:t> </w:t>
      </w:r>
      <w:r>
        <w:rPr>
          <w:spacing w:val="-2"/>
        </w:rPr>
        <w:t>kedua </w:t>
      </w:r>
      <w:r>
        <w:rPr/>
        <w:t>tidak dapat</w:t>
      </w:r>
      <w:r>
        <w:rPr>
          <w:spacing w:val="-2"/>
        </w:rPr>
        <w:t> </w:t>
      </w:r>
      <w:r>
        <w:rPr/>
        <w:t>menunjukkan</w:t>
      </w:r>
      <w:r>
        <w:rPr>
          <w:spacing w:val="-1"/>
        </w:rPr>
        <w:t> </w:t>
      </w:r>
      <w:r>
        <w:rPr/>
        <w:t>bahwa</w:t>
      </w:r>
      <w:r>
        <w:rPr>
          <w:spacing w:val="-1"/>
        </w:rPr>
        <w:t> </w:t>
      </w:r>
      <w:r>
        <w:rPr/>
        <w:t>dia</w:t>
      </w:r>
      <w:r>
        <w:rPr>
          <w:spacing w:val="-1"/>
        </w:rPr>
        <w:t> </w:t>
      </w:r>
      <w:r>
        <w:rPr/>
        <w:t>telah melunasi uang sewanya</w:t>
      </w:r>
      <w:r>
        <w:rPr>
          <w:spacing w:val="-1"/>
        </w:rPr>
        <w:t> </w:t>
      </w:r>
      <w:r>
        <w:rPr/>
        <w:t>menurut</w:t>
      </w:r>
      <w:r>
        <w:rPr>
          <w:spacing w:val="-2"/>
        </w:rPr>
        <w:t> </w:t>
      </w:r>
      <w:r>
        <w:rPr/>
        <w:t>perjanjian.</w:t>
      </w:r>
    </w:p>
    <w:p>
      <w:pPr>
        <w:pStyle w:val="BodyText"/>
        <w:spacing w:before="117"/>
        <w:ind w:left="0"/>
      </w:pPr>
    </w:p>
    <w:p>
      <w:pPr>
        <w:pStyle w:val="BodyText"/>
        <w:ind w:left="3979"/>
      </w:pPr>
      <w:r>
        <w:rPr/>
        <w:t>Pasal</w:t>
      </w:r>
      <w:r>
        <w:rPr>
          <w:spacing w:val="42"/>
        </w:rPr>
        <w:t> </w:t>
      </w:r>
      <w:r>
        <w:rPr>
          <w:spacing w:val="-4"/>
        </w:rPr>
        <w:t>1141</w:t>
      </w:r>
    </w:p>
    <w:p>
      <w:pPr>
        <w:pStyle w:val="BodyText"/>
        <w:spacing w:after="0"/>
        <w:sectPr>
          <w:pgSz w:w="12240" w:h="15840"/>
          <w:pgMar w:top="1520" w:bottom="280" w:left="1800" w:right="1800"/>
        </w:sectPr>
      </w:pPr>
    </w:p>
    <w:p>
      <w:pPr>
        <w:pStyle w:val="BodyText"/>
        <w:spacing w:before="65"/>
      </w:pPr>
      <w:r>
        <w:rPr/>
        <w:t>Namun</w:t>
      </w:r>
      <w:r>
        <w:rPr>
          <w:spacing w:val="-16"/>
        </w:rPr>
        <w:t> </w:t>
      </w:r>
      <w:r>
        <w:rPr/>
        <w:t>demikian,</w:t>
      </w:r>
      <w:r>
        <w:rPr>
          <w:spacing w:val="-14"/>
        </w:rPr>
        <w:t> </w:t>
      </w:r>
      <w:r>
        <w:rPr/>
        <w:t>harga</w:t>
      </w:r>
      <w:r>
        <w:rPr>
          <w:spacing w:val="-14"/>
        </w:rPr>
        <w:t> </w:t>
      </w:r>
      <w:r>
        <w:rPr/>
        <w:t>pembelian</w:t>
      </w:r>
      <w:r>
        <w:rPr>
          <w:spacing w:val="-13"/>
        </w:rPr>
        <w:t> </w:t>
      </w:r>
      <w:r>
        <w:rPr/>
        <w:t>bibit</w:t>
      </w:r>
      <w:r>
        <w:rPr>
          <w:spacing w:val="-14"/>
        </w:rPr>
        <w:t> </w:t>
      </w:r>
      <w:r>
        <w:rPr/>
        <w:t>yang</w:t>
      </w:r>
      <w:r>
        <w:rPr>
          <w:spacing w:val="-14"/>
        </w:rPr>
        <w:t> </w:t>
      </w:r>
      <w:r>
        <w:rPr/>
        <w:t>masih</w:t>
      </w:r>
      <w:r>
        <w:rPr>
          <w:spacing w:val="-14"/>
        </w:rPr>
        <w:t> </w:t>
      </w:r>
      <w:r>
        <w:rPr/>
        <w:t>terutang</w:t>
      </w:r>
      <w:r>
        <w:rPr>
          <w:spacing w:val="-13"/>
        </w:rPr>
        <w:t> </w:t>
      </w:r>
      <w:r>
        <w:rPr/>
        <w:t>dan</w:t>
      </w:r>
      <w:r>
        <w:rPr>
          <w:spacing w:val="-14"/>
        </w:rPr>
        <w:t> </w:t>
      </w:r>
      <w:r>
        <w:rPr/>
        <w:t>biaya</w:t>
      </w:r>
      <w:r>
        <w:rPr>
          <w:spacing w:val="-14"/>
        </w:rPr>
        <w:t> </w:t>
      </w:r>
      <w:r>
        <w:rPr/>
        <w:t>panenan</w:t>
      </w:r>
      <w:r>
        <w:rPr>
          <w:spacing w:val="-14"/>
        </w:rPr>
        <w:t> </w:t>
      </w:r>
      <w:r>
        <w:rPr/>
        <w:t>yang</w:t>
      </w:r>
      <w:r>
        <w:rPr>
          <w:spacing w:val="-13"/>
        </w:rPr>
        <w:t> </w:t>
      </w:r>
      <w:r>
        <w:rPr/>
        <w:t>sedang berjalan</w:t>
      </w:r>
      <w:r>
        <w:rPr>
          <w:spacing w:val="-3"/>
        </w:rPr>
        <w:t> </w:t>
      </w:r>
      <w:r>
        <w:rPr/>
        <w:t>yang</w:t>
      </w:r>
      <w:r>
        <w:rPr>
          <w:spacing w:val="-3"/>
        </w:rPr>
        <w:t> </w:t>
      </w:r>
      <w:r>
        <w:rPr/>
        <w:t>belum</w:t>
      </w:r>
      <w:r>
        <w:rPr>
          <w:spacing w:val="-4"/>
        </w:rPr>
        <w:t> </w:t>
      </w:r>
      <w:r>
        <w:rPr/>
        <w:t>dibayar,</w:t>
      </w:r>
      <w:r>
        <w:rPr>
          <w:spacing w:val="-5"/>
        </w:rPr>
        <w:t> </w:t>
      </w:r>
      <w:r>
        <w:rPr/>
        <w:t>harus</w:t>
      </w:r>
      <w:r>
        <w:rPr>
          <w:spacing w:val="-6"/>
        </w:rPr>
        <w:t> </w:t>
      </w:r>
      <w:r>
        <w:rPr/>
        <w:t>dibayar</w:t>
      </w:r>
      <w:r>
        <w:rPr>
          <w:spacing w:val="-7"/>
        </w:rPr>
        <w:t> </w:t>
      </w:r>
      <w:r>
        <w:rPr/>
        <w:t>dari</w:t>
      </w:r>
      <w:r>
        <w:rPr>
          <w:spacing w:val="-5"/>
        </w:rPr>
        <w:t> </w:t>
      </w:r>
      <w:r>
        <w:rPr/>
        <w:t>hasil</w:t>
      </w:r>
      <w:r>
        <w:rPr>
          <w:spacing w:val="-5"/>
        </w:rPr>
        <w:t> </w:t>
      </w:r>
      <w:r>
        <w:rPr/>
        <w:t>panenan</w:t>
      </w:r>
      <w:r>
        <w:rPr>
          <w:spacing w:val="-6"/>
        </w:rPr>
        <w:t> </w:t>
      </w:r>
      <w:r>
        <w:rPr/>
        <w:t>itu</w:t>
      </w:r>
      <w:r>
        <w:rPr>
          <w:spacing w:val="-3"/>
        </w:rPr>
        <w:t> </w:t>
      </w:r>
      <w:r>
        <w:rPr/>
        <w:t>dengan</w:t>
      </w:r>
      <w:r>
        <w:rPr>
          <w:spacing w:val="-6"/>
        </w:rPr>
        <w:t> </w:t>
      </w:r>
      <w:r>
        <w:rPr/>
        <w:t>mendahulukannya dari</w:t>
      </w:r>
      <w:r>
        <w:rPr>
          <w:spacing w:val="-4"/>
        </w:rPr>
        <w:t> </w:t>
      </w:r>
      <w:r>
        <w:rPr/>
        <w:t>piutang</w:t>
      </w:r>
      <w:r>
        <w:rPr>
          <w:spacing w:val="-5"/>
        </w:rPr>
        <w:t> </w:t>
      </w:r>
      <w:r>
        <w:rPr/>
        <w:t>orang</w:t>
      </w:r>
      <w:r>
        <w:rPr>
          <w:spacing w:val="-3"/>
        </w:rPr>
        <w:t> </w:t>
      </w:r>
      <w:r>
        <w:rPr/>
        <w:t>yang</w:t>
      </w:r>
      <w:r>
        <w:rPr>
          <w:spacing w:val="-5"/>
        </w:rPr>
        <w:t> </w:t>
      </w:r>
      <w:r>
        <w:rPr/>
        <w:t>menyewakan,</w:t>
      </w:r>
      <w:r>
        <w:rPr>
          <w:spacing w:val="-4"/>
        </w:rPr>
        <w:t> </w:t>
      </w:r>
      <w:r>
        <w:rPr/>
        <w:t>sedangkan</w:t>
      </w:r>
      <w:r>
        <w:rPr>
          <w:spacing w:val="-5"/>
        </w:rPr>
        <w:t> </w:t>
      </w:r>
      <w:r>
        <w:rPr/>
        <w:t>harga</w:t>
      </w:r>
      <w:r>
        <w:rPr>
          <w:spacing w:val="-5"/>
        </w:rPr>
        <w:t> </w:t>
      </w:r>
      <w:r>
        <w:rPr/>
        <w:t>pembelian</w:t>
      </w:r>
      <w:r>
        <w:rPr>
          <w:spacing w:val="-5"/>
        </w:rPr>
        <w:t> </w:t>
      </w:r>
      <w:r>
        <w:rPr/>
        <w:t>perkakas</w:t>
      </w:r>
      <w:r>
        <w:rPr>
          <w:spacing w:val="-4"/>
        </w:rPr>
        <w:t> </w:t>
      </w:r>
      <w:r>
        <w:rPr/>
        <w:t>yang</w:t>
      </w:r>
      <w:r>
        <w:rPr>
          <w:spacing w:val="-5"/>
        </w:rPr>
        <w:t> </w:t>
      </w:r>
      <w:r>
        <w:rPr/>
        <w:t>belum dibayar harus dari hasil penjualan perkakas itu.</w:t>
      </w:r>
    </w:p>
    <w:p>
      <w:pPr>
        <w:pStyle w:val="BodyText"/>
        <w:spacing w:before="117"/>
        <w:ind w:left="0"/>
      </w:pPr>
    </w:p>
    <w:p>
      <w:pPr>
        <w:pStyle w:val="BodyText"/>
        <w:ind w:left="3969"/>
      </w:pPr>
      <w:r>
        <w:rPr/>
        <w:t>Pasal</w:t>
      </w:r>
      <w:r>
        <w:rPr>
          <w:spacing w:val="43"/>
        </w:rPr>
        <w:t> </w:t>
      </w:r>
      <w:r>
        <w:rPr>
          <w:spacing w:val="-4"/>
        </w:rPr>
        <w:t>1142</w:t>
      </w:r>
    </w:p>
    <w:p>
      <w:pPr>
        <w:pStyle w:val="BodyText"/>
        <w:spacing w:before="57"/>
      </w:pPr>
      <w:r>
        <w:rPr/>
        <w:t>Pihak</w:t>
      </w:r>
      <w:r>
        <w:rPr>
          <w:spacing w:val="-7"/>
        </w:rPr>
        <w:t> </w:t>
      </w:r>
      <w:r>
        <w:rPr/>
        <w:t>yang</w:t>
      </w:r>
      <w:r>
        <w:rPr>
          <w:spacing w:val="-7"/>
        </w:rPr>
        <w:t> </w:t>
      </w:r>
      <w:r>
        <w:rPr/>
        <w:t>menyewakan</w:t>
      </w:r>
      <w:r>
        <w:rPr>
          <w:spacing w:val="-10"/>
        </w:rPr>
        <w:t> </w:t>
      </w:r>
      <w:r>
        <w:rPr/>
        <w:t>dapat</w:t>
      </w:r>
      <w:r>
        <w:rPr>
          <w:spacing w:val="-8"/>
        </w:rPr>
        <w:t> </w:t>
      </w:r>
      <w:r>
        <w:rPr/>
        <w:t>menyita</w:t>
      </w:r>
      <w:r>
        <w:rPr>
          <w:spacing w:val="-10"/>
        </w:rPr>
        <w:t> </w:t>
      </w:r>
      <w:r>
        <w:rPr/>
        <w:t>barang-barang</w:t>
      </w:r>
      <w:r>
        <w:rPr>
          <w:spacing w:val="-7"/>
        </w:rPr>
        <w:t> </w:t>
      </w:r>
      <w:r>
        <w:rPr/>
        <w:t>bergerak,</w:t>
      </w:r>
      <w:r>
        <w:rPr>
          <w:spacing w:val="-9"/>
        </w:rPr>
        <w:t> </w:t>
      </w:r>
      <w:r>
        <w:rPr/>
        <w:t>yang</w:t>
      </w:r>
      <w:r>
        <w:rPr>
          <w:spacing w:val="-7"/>
        </w:rPr>
        <w:t> </w:t>
      </w:r>
      <w:r>
        <w:rPr/>
        <w:t>atasnya</w:t>
      </w:r>
      <w:r>
        <w:rPr>
          <w:spacing w:val="-10"/>
        </w:rPr>
        <w:t> </w:t>
      </w:r>
      <w:r>
        <w:rPr/>
        <w:t>ia</w:t>
      </w:r>
      <w:r>
        <w:rPr>
          <w:spacing w:val="-10"/>
        </w:rPr>
        <w:t> </w:t>
      </w:r>
      <w:r>
        <w:rPr/>
        <w:t>mempunyai hak didahulukan menurut</w:t>
      </w:r>
      <w:r>
        <w:rPr>
          <w:spacing w:val="-2"/>
        </w:rPr>
        <w:t> </w:t>
      </w:r>
      <w:r>
        <w:rPr/>
        <w:t>Pasal 1140,</w:t>
      </w:r>
      <w:r>
        <w:rPr>
          <w:spacing w:val="-2"/>
        </w:rPr>
        <w:t> </w:t>
      </w:r>
      <w:r>
        <w:rPr/>
        <w:t>bila</w:t>
      </w:r>
      <w:r>
        <w:rPr>
          <w:spacing w:val="-1"/>
        </w:rPr>
        <w:t> </w:t>
      </w:r>
      <w:r>
        <w:rPr/>
        <w:t>barang itu</w:t>
      </w:r>
      <w:r>
        <w:rPr>
          <w:spacing w:val="-3"/>
        </w:rPr>
        <w:t> </w:t>
      </w:r>
      <w:r>
        <w:rPr/>
        <w:t>diangkut</w:t>
      </w:r>
      <w:r>
        <w:rPr>
          <w:spacing w:val="-2"/>
        </w:rPr>
        <w:t> </w:t>
      </w:r>
      <w:r>
        <w:rPr/>
        <w:t>tanpa</w:t>
      </w:r>
      <w:r>
        <w:rPr>
          <w:spacing w:val="-1"/>
        </w:rPr>
        <w:t> </w:t>
      </w:r>
      <w:r>
        <w:rPr/>
        <w:t>izinnya, dan ia</w:t>
      </w:r>
      <w:r>
        <w:rPr>
          <w:spacing w:val="-1"/>
        </w:rPr>
        <w:t> </w:t>
      </w:r>
      <w:r>
        <w:rPr/>
        <w:t>tetap mempunyai</w:t>
      </w:r>
      <w:r>
        <w:rPr>
          <w:spacing w:val="-4"/>
        </w:rPr>
        <w:t> </w:t>
      </w:r>
      <w:r>
        <w:rPr/>
        <w:t>hak</w:t>
      </w:r>
      <w:r>
        <w:rPr>
          <w:spacing w:val="-2"/>
        </w:rPr>
        <w:t> </w:t>
      </w:r>
      <w:r>
        <w:rPr/>
        <w:t>didahulukan</w:t>
      </w:r>
      <w:r>
        <w:rPr>
          <w:spacing w:val="-5"/>
        </w:rPr>
        <w:t> </w:t>
      </w:r>
      <w:r>
        <w:rPr/>
        <w:t>atasnya,</w:t>
      </w:r>
      <w:r>
        <w:rPr>
          <w:spacing w:val="-4"/>
        </w:rPr>
        <w:t> </w:t>
      </w:r>
      <w:r>
        <w:rPr/>
        <w:t>sekalipun</w:t>
      </w:r>
      <w:r>
        <w:rPr>
          <w:spacing w:val="-5"/>
        </w:rPr>
        <w:t> </w:t>
      </w:r>
      <w:r>
        <w:rPr/>
        <w:t>barang</w:t>
      </w:r>
      <w:r>
        <w:rPr>
          <w:spacing w:val="-2"/>
        </w:rPr>
        <w:t> </w:t>
      </w:r>
      <w:r>
        <w:rPr/>
        <w:t>itu</w:t>
      </w:r>
      <w:r>
        <w:rPr>
          <w:spacing w:val="-7"/>
        </w:rPr>
        <w:t> </w:t>
      </w:r>
      <w:r>
        <w:rPr/>
        <w:t>terikat</w:t>
      </w:r>
      <w:r>
        <w:rPr>
          <w:spacing w:val="-6"/>
        </w:rPr>
        <w:t> </w:t>
      </w:r>
      <w:r>
        <w:rPr/>
        <w:t>pada</w:t>
      </w:r>
      <w:r>
        <w:rPr>
          <w:spacing w:val="-5"/>
        </w:rPr>
        <w:t> </w:t>
      </w:r>
      <w:r>
        <w:rPr/>
        <w:t>pihak</w:t>
      </w:r>
      <w:r>
        <w:rPr>
          <w:spacing w:val="-2"/>
        </w:rPr>
        <w:t> </w:t>
      </w:r>
      <w:r>
        <w:rPr/>
        <w:t>ketiga,</w:t>
      </w:r>
      <w:r>
        <w:rPr>
          <w:spacing w:val="-4"/>
        </w:rPr>
        <w:t> </w:t>
      </w:r>
      <w:r>
        <w:rPr/>
        <w:t>karena </w:t>
      </w:r>
      <w:r>
        <w:rPr>
          <w:spacing w:val="-2"/>
        </w:rPr>
        <w:t>digadaikan,</w:t>
      </w:r>
      <w:r>
        <w:rPr>
          <w:spacing w:val="-7"/>
        </w:rPr>
        <w:t> </w:t>
      </w:r>
      <w:r>
        <w:rPr>
          <w:spacing w:val="-2"/>
        </w:rPr>
        <w:t>atau</w:t>
      </w:r>
      <w:r>
        <w:rPr>
          <w:spacing w:val="-6"/>
        </w:rPr>
        <w:t> </w:t>
      </w:r>
      <w:r>
        <w:rPr>
          <w:spacing w:val="-2"/>
        </w:rPr>
        <w:t>karena</w:t>
      </w:r>
      <w:r>
        <w:rPr>
          <w:spacing w:val="-8"/>
        </w:rPr>
        <w:t> </w:t>
      </w:r>
      <w:r>
        <w:rPr>
          <w:spacing w:val="-2"/>
        </w:rPr>
        <w:t>soal</w:t>
      </w:r>
      <w:r>
        <w:rPr>
          <w:spacing w:val="-7"/>
        </w:rPr>
        <w:t> </w:t>
      </w:r>
      <w:r>
        <w:rPr>
          <w:spacing w:val="-2"/>
        </w:rPr>
        <w:t>lain,</w:t>
      </w:r>
      <w:r>
        <w:rPr>
          <w:spacing w:val="-5"/>
        </w:rPr>
        <w:t> </w:t>
      </w:r>
      <w:r>
        <w:rPr>
          <w:spacing w:val="-2"/>
        </w:rPr>
        <w:t>asalkan</w:t>
      </w:r>
      <w:r>
        <w:rPr>
          <w:spacing w:val="-8"/>
        </w:rPr>
        <w:t> </w:t>
      </w:r>
      <w:r>
        <w:rPr>
          <w:spacing w:val="-2"/>
        </w:rPr>
        <w:t>ia</w:t>
      </w:r>
      <w:r>
        <w:rPr>
          <w:spacing w:val="-8"/>
        </w:rPr>
        <w:t> </w:t>
      </w:r>
      <w:r>
        <w:rPr>
          <w:spacing w:val="-2"/>
        </w:rPr>
        <w:t>menuntutnya</w:t>
      </w:r>
      <w:r>
        <w:rPr>
          <w:spacing w:val="-8"/>
        </w:rPr>
        <w:t> </w:t>
      </w:r>
      <w:r>
        <w:rPr>
          <w:spacing w:val="-2"/>
        </w:rPr>
        <w:t>lewat</w:t>
      </w:r>
      <w:r>
        <w:rPr>
          <w:spacing w:val="-9"/>
        </w:rPr>
        <w:t> </w:t>
      </w:r>
      <w:r>
        <w:rPr>
          <w:spacing w:val="-2"/>
        </w:rPr>
        <w:t>pengadilan</w:t>
      </w:r>
      <w:r>
        <w:rPr>
          <w:spacing w:val="-6"/>
        </w:rPr>
        <w:t> </w:t>
      </w:r>
      <w:r>
        <w:rPr>
          <w:spacing w:val="-2"/>
        </w:rPr>
        <w:t>dalam</w:t>
      </w:r>
      <w:r>
        <w:rPr>
          <w:spacing w:val="-9"/>
        </w:rPr>
        <w:t> </w:t>
      </w:r>
      <w:r>
        <w:rPr>
          <w:spacing w:val="-2"/>
        </w:rPr>
        <w:t>waktu</w:t>
      </w:r>
      <w:r>
        <w:rPr>
          <w:spacing w:val="-8"/>
        </w:rPr>
        <w:t> </w:t>
      </w:r>
      <w:r>
        <w:rPr>
          <w:spacing w:val="-2"/>
        </w:rPr>
        <w:t>empat </w:t>
      </w:r>
      <w:r>
        <w:rPr/>
        <w:t>puluh</w:t>
      </w:r>
      <w:r>
        <w:rPr>
          <w:spacing w:val="-10"/>
        </w:rPr>
        <w:t> </w:t>
      </w:r>
      <w:r>
        <w:rPr/>
        <w:t>hari</w:t>
      </w:r>
      <w:r>
        <w:rPr>
          <w:spacing w:val="-11"/>
        </w:rPr>
        <w:t> </w:t>
      </w:r>
      <w:r>
        <w:rPr/>
        <w:t>setelah</w:t>
      </w:r>
      <w:r>
        <w:rPr>
          <w:spacing w:val="-12"/>
        </w:rPr>
        <w:t> </w:t>
      </w:r>
      <w:r>
        <w:rPr/>
        <w:t>barang</w:t>
      </w:r>
      <w:r>
        <w:rPr>
          <w:spacing w:val="-10"/>
        </w:rPr>
        <w:t> </w:t>
      </w:r>
      <w:r>
        <w:rPr/>
        <w:t>bergerak</w:t>
      </w:r>
      <w:r>
        <w:rPr>
          <w:spacing w:val="-12"/>
        </w:rPr>
        <w:t> </w:t>
      </w:r>
      <w:r>
        <w:rPr/>
        <w:t>yang</w:t>
      </w:r>
      <w:r>
        <w:rPr>
          <w:spacing w:val="-10"/>
        </w:rPr>
        <w:t> </w:t>
      </w:r>
      <w:r>
        <w:rPr/>
        <w:t>diperuntukkan</w:t>
      </w:r>
      <w:r>
        <w:rPr>
          <w:spacing w:val="-10"/>
        </w:rPr>
        <w:t> </w:t>
      </w:r>
      <w:r>
        <w:rPr/>
        <w:t>bagi</w:t>
      </w:r>
      <w:r>
        <w:rPr>
          <w:spacing w:val="-11"/>
        </w:rPr>
        <w:t> </w:t>
      </w:r>
      <w:r>
        <w:rPr/>
        <w:t>perkebunan</w:t>
      </w:r>
      <w:r>
        <w:rPr>
          <w:spacing w:val="-10"/>
        </w:rPr>
        <w:t> </w:t>
      </w:r>
      <w:r>
        <w:rPr/>
        <w:t>diangkut,</w:t>
      </w:r>
      <w:r>
        <w:rPr>
          <w:spacing w:val="-11"/>
        </w:rPr>
        <w:t> </w:t>
      </w:r>
      <w:r>
        <w:rPr/>
        <w:t>atau</w:t>
      </w:r>
      <w:r>
        <w:rPr>
          <w:spacing w:val="-10"/>
        </w:rPr>
        <w:t> </w:t>
      </w:r>
      <w:r>
        <w:rPr/>
        <w:t>dalam waktu empat belas hari sejak saat diangkutnya barang perhiasan sebuah rumah.</w:t>
      </w:r>
    </w:p>
    <w:p>
      <w:pPr>
        <w:pStyle w:val="BodyText"/>
        <w:spacing w:before="118"/>
        <w:ind w:left="0"/>
      </w:pPr>
    </w:p>
    <w:p>
      <w:pPr>
        <w:pStyle w:val="BodyText"/>
        <w:ind w:left="3969"/>
      </w:pPr>
      <w:r>
        <w:rPr/>
        <w:t>Pasal</w:t>
      </w:r>
      <w:r>
        <w:rPr>
          <w:spacing w:val="43"/>
        </w:rPr>
        <w:t> </w:t>
      </w:r>
      <w:r>
        <w:rPr>
          <w:spacing w:val="-4"/>
        </w:rPr>
        <w:t>1143</w:t>
      </w:r>
    </w:p>
    <w:p>
      <w:pPr>
        <w:pStyle w:val="BodyText"/>
        <w:spacing w:before="59"/>
        <w:ind w:right="98"/>
      </w:pPr>
      <w:r>
        <w:rPr>
          <w:spacing w:val="-2"/>
        </w:rPr>
        <w:t>Hak</w:t>
      </w:r>
      <w:r>
        <w:rPr>
          <w:spacing w:val="-9"/>
        </w:rPr>
        <w:t> </w:t>
      </w:r>
      <w:r>
        <w:rPr>
          <w:spacing w:val="-2"/>
        </w:rPr>
        <w:t>didahulukan</w:t>
      </w:r>
      <w:r>
        <w:rPr>
          <w:spacing w:val="-9"/>
        </w:rPr>
        <w:t> </w:t>
      </w:r>
      <w:r>
        <w:rPr>
          <w:spacing w:val="-2"/>
        </w:rPr>
        <w:t>pihak</w:t>
      </w:r>
      <w:r>
        <w:rPr>
          <w:spacing w:val="-6"/>
        </w:rPr>
        <w:t> </w:t>
      </w:r>
      <w:r>
        <w:rPr>
          <w:spacing w:val="-2"/>
        </w:rPr>
        <w:t>yang</w:t>
      </w:r>
      <w:r>
        <w:rPr>
          <w:spacing w:val="-6"/>
        </w:rPr>
        <w:t> </w:t>
      </w:r>
      <w:r>
        <w:rPr>
          <w:spacing w:val="-2"/>
        </w:rPr>
        <w:t>menyewakan</w:t>
      </w:r>
      <w:r>
        <w:rPr>
          <w:spacing w:val="-9"/>
        </w:rPr>
        <w:t> </w:t>
      </w:r>
      <w:r>
        <w:rPr>
          <w:spacing w:val="-2"/>
        </w:rPr>
        <w:t>meliputi</w:t>
      </w:r>
      <w:r>
        <w:rPr>
          <w:spacing w:val="-8"/>
        </w:rPr>
        <w:t> </w:t>
      </w:r>
      <w:r>
        <w:rPr>
          <w:spacing w:val="-2"/>
        </w:rPr>
        <w:t>segala</w:t>
      </w:r>
      <w:r>
        <w:rPr>
          <w:spacing w:val="-9"/>
        </w:rPr>
        <w:t> </w:t>
      </w:r>
      <w:r>
        <w:rPr>
          <w:spacing w:val="-2"/>
        </w:rPr>
        <w:t>uang</w:t>
      </w:r>
      <w:r>
        <w:rPr>
          <w:spacing w:val="-6"/>
        </w:rPr>
        <w:t> </w:t>
      </w:r>
      <w:r>
        <w:rPr>
          <w:spacing w:val="-2"/>
        </w:rPr>
        <w:t>sewa</w:t>
      </w:r>
      <w:r>
        <w:rPr>
          <w:spacing w:val="-9"/>
        </w:rPr>
        <w:t> </w:t>
      </w:r>
      <w:r>
        <w:rPr>
          <w:spacing w:val="-2"/>
        </w:rPr>
        <w:t>yang</w:t>
      </w:r>
      <w:r>
        <w:rPr>
          <w:spacing w:val="-9"/>
        </w:rPr>
        <w:t> </w:t>
      </w:r>
      <w:r>
        <w:rPr>
          <w:spacing w:val="-2"/>
        </w:rPr>
        <w:t>sudah</w:t>
      </w:r>
      <w:r>
        <w:rPr>
          <w:spacing w:val="-9"/>
        </w:rPr>
        <w:t> </w:t>
      </w:r>
      <w:r>
        <w:rPr>
          <w:spacing w:val="-2"/>
        </w:rPr>
        <w:t>dapat</w:t>
      </w:r>
      <w:r>
        <w:rPr>
          <w:spacing w:val="-7"/>
        </w:rPr>
        <w:t> </w:t>
      </w:r>
      <w:r>
        <w:rPr>
          <w:spacing w:val="-2"/>
        </w:rPr>
        <w:t>ditagih </w:t>
      </w:r>
      <w:r>
        <w:rPr/>
        <w:t>selama tiga tahun terakhir dari tahun yang berjalan.</w:t>
      </w:r>
    </w:p>
    <w:p>
      <w:pPr>
        <w:pStyle w:val="BodyText"/>
        <w:spacing w:before="114"/>
        <w:ind w:left="0"/>
      </w:pPr>
    </w:p>
    <w:p>
      <w:pPr>
        <w:pStyle w:val="BodyText"/>
        <w:ind w:left="3969"/>
      </w:pPr>
      <w:r>
        <w:rPr/>
        <w:t>Pasal</w:t>
      </w:r>
      <w:r>
        <w:rPr>
          <w:spacing w:val="43"/>
        </w:rPr>
        <w:t> </w:t>
      </w:r>
      <w:r>
        <w:rPr>
          <w:spacing w:val="-4"/>
        </w:rPr>
        <w:t>1144</w:t>
      </w:r>
    </w:p>
    <w:p>
      <w:pPr>
        <w:pStyle w:val="BodyText"/>
        <w:spacing w:before="57"/>
        <w:ind w:right="189"/>
      </w:pPr>
      <w:r>
        <w:rPr/>
        <w:t>Penjual barang bergerak yang belum mendapat pelunasan dapat melaksanakan hak didahulukan</w:t>
      </w:r>
      <w:r>
        <w:rPr>
          <w:spacing w:val="-14"/>
        </w:rPr>
        <w:t> </w:t>
      </w:r>
      <w:r>
        <w:rPr/>
        <w:t>atas</w:t>
      </w:r>
      <w:r>
        <w:rPr>
          <w:spacing w:val="-14"/>
        </w:rPr>
        <w:t> </w:t>
      </w:r>
      <w:r>
        <w:rPr/>
        <w:t>uang</w:t>
      </w:r>
      <w:r>
        <w:rPr>
          <w:spacing w:val="-13"/>
        </w:rPr>
        <w:t> </w:t>
      </w:r>
      <w:r>
        <w:rPr/>
        <w:t>pembelian</w:t>
      </w:r>
      <w:r>
        <w:rPr>
          <w:spacing w:val="-14"/>
        </w:rPr>
        <w:t> </w:t>
      </w:r>
      <w:r>
        <w:rPr/>
        <w:t>barang</w:t>
      </w:r>
      <w:r>
        <w:rPr>
          <w:spacing w:val="-12"/>
        </w:rPr>
        <w:t> </w:t>
      </w:r>
      <w:r>
        <w:rPr/>
        <w:t>itu,</w:t>
      </w:r>
      <w:r>
        <w:rPr>
          <w:spacing w:val="-14"/>
        </w:rPr>
        <w:t> </w:t>
      </w:r>
      <w:r>
        <w:rPr/>
        <w:t>bila</w:t>
      </w:r>
      <w:r>
        <w:rPr>
          <w:spacing w:val="-14"/>
        </w:rPr>
        <w:t> </w:t>
      </w:r>
      <w:r>
        <w:rPr/>
        <w:t>barang-barang</w:t>
      </w:r>
      <w:r>
        <w:rPr>
          <w:spacing w:val="-12"/>
        </w:rPr>
        <w:t> </w:t>
      </w:r>
      <w:r>
        <w:rPr/>
        <w:t>itu</w:t>
      </w:r>
      <w:r>
        <w:rPr>
          <w:spacing w:val="-13"/>
        </w:rPr>
        <w:t> </w:t>
      </w:r>
      <w:r>
        <w:rPr/>
        <w:t>masih</w:t>
      </w:r>
      <w:r>
        <w:rPr>
          <w:spacing w:val="-12"/>
        </w:rPr>
        <w:t> </w:t>
      </w:r>
      <w:r>
        <w:rPr/>
        <w:t>berada</w:t>
      </w:r>
      <w:r>
        <w:rPr>
          <w:spacing w:val="-14"/>
        </w:rPr>
        <w:t> </w:t>
      </w:r>
      <w:r>
        <w:rPr/>
        <w:t>di</w:t>
      </w:r>
      <w:r>
        <w:rPr>
          <w:spacing w:val="-14"/>
        </w:rPr>
        <w:t> </w:t>
      </w:r>
      <w:r>
        <w:rPr/>
        <w:t>tangan debitur,</w:t>
      </w:r>
      <w:r>
        <w:rPr>
          <w:spacing w:val="-12"/>
        </w:rPr>
        <w:t> </w:t>
      </w:r>
      <w:r>
        <w:rPr/>
        <w:t>tanpa</w:t>
      </w:r>
      <w:r>
        <w:rPr>
          <w:spacing w:val="-13"/>
        </w:rPr>
        <w:t> </w:t>
      </w:r>
      <w:r>
        <w:rPr/>
        <w:t>memperhatikan</w:t>
      </w:r>
      <w:r>
        <w:rPr>
          <w:spacing w:val="-13"/>
        </w:rPr>
        <w:t> </w:t>
      </w:r>
      <w:r>
        <w:rPr/>
        <w:t>apakah</w:t>
      </w:r>
      <w:r>
        <w:rPr>
          <w:spacing w:val="-13"/>
        </w:rPr>
        <w:t> </w:t>
      </w:r>
      <w:r>
        <w:rPr/>
        <w:t>ia</w:t>
      </w:r>
      <w:r>
        <w:rPr>
          <w:spacing w:val="-13"/>
        </w:rPr>
        <w:t> </w:t>
      </w:r>
      <w:r>
        <w:rPr/>
        <w:t>telah</w:t>
      </w:r>
      <w:r>
        <w:rPr>
          <w:spacing w:val="-13"/>
        </w:rPr>
        <w:t> </w:t>
      </w:r>
      <w:r>
        <w:rPr/>
        <w:t>menjual</w:t>
      </w:r>
      <w:r>
        <w:rPr>
          <w:spacing w:val="-10"/>
        </w:rPr>
        <w:t> </w:t>
      </w:r>
      <w:r>
        <w:rPr/>
        <w:t>barang-barang</w:t>
      </w:r>
      <w:r>
        <w:rPr>
          <w:spacing w:val="-10"/>
        </w:rPr>
        <w:t> </w:t>
      </w:r>
      <w:r>
        <w:rPr/>
        <w:t>itu</w:t>
      </w:r>
      <w:r>
        <w:rPr>
          <w:spacing w:val="-13"/>
        </w:rPr>
        <w:t> </w:t>
      </w:r>
      <w:r>
        <w:rPr/>
        <w:t>dengan</w:t>
      </w:r>
      <w:r>
        <w:rPr>
          <w:spacing w:val="-13"/>
        </w:rPr>
        <w:t> </w:t>
      </w:r>
      <w:r>
        <w:rPr/>
        <w:t>tunai</w:t>
      </w:r>
      <w:r>
        <w:rPr>
          <w:spacing w:val="-12"/>
        </w:rPr>
        <w:t> </w:t>
      </w:r>
      <w:r>
        <w:rPr/>
        <w:t>atau tanpa penentuan waktu.</w:t>
      </w:r>
    </w:p>
    <w:p>
      <w:pPr>
        <w:pStyle w:val="BodyText"/>
        <w:spacing w:before="117"/>
        <w:ind w:left="0"/>
      </w:pPr>
    </w:p>
    <w:p>
      <w:pPr>
        <w:pStyle w:val="BodyText"/>
        <w:spacing w:before="1"/>
        <w:ind w:left="3969"/>
      </w:pPr>
      <w:r>
        <w:rPr/>
        <w:t>Pasal</w:t>
      </w:r>
      <w:r>
        <w:rPr>
          <w:spacing w:val="43"/>
        </w:rPr>
        <w:t> </w:t>
      </w:r>
      <w:r>
        <w:rPr>
          <w:spacing w:val="-4"/>
        </w:rPr>
        <w:t>1145</w:t>
      </w:r>
    </w:p>
    <w:p>
      <w:pPr>
        <w:pStyle w:val="BodyText"/>
        <w:spacing w:before="56"/>
        <w:ind w:right="266"/>
      </w:pPr>
      <w:r>
        <w:rPr/>
        <w:t>Bila</w:t>
      </w:r>
      <w:r>
        <w:rPr>
          <w:spacing w:val="-7"/>
        </w:rPr>
        <w:t> </w:t>
      </w:r>
      <w:r>
        <w:rPr/>
        <w:t>penjualan</w:t>
      </w:r>
      <w:r>
        <w:rPr>
          <w:spacing w:val="-7"/>
        </w:rPr>
        <w:t> </w:t>
      </w:r>
      <w:r>
        <w:rPr/>
        <w:t>barang</w:t>
      </w:r>
      <w:r>
        <w:rPr>
          <w:spacing w:val="-4"/>
        </w:rPr>
        <w:t> </w:t>
      </w:r>
      <w:r>
        <w:rPr/>
        <w:t>itu</w:t>
      </w:r>
      <w:r>
        <w:rPr>
          <w:spacing w:val="-7"/>
        </w:rPr>
        <w:t> </w:t>
      </w:r>
      <w:r>
        <w:rPr/>
        <w:t>dilakukan</w:t>
      </w:r>
      <w:r>
        <w:rPr>
          <w:spacing w:val="-4"/>
        </w:rPr>
        <w:t> </w:t>
      </w:r>
      <w:r>
        <w:rPr/>
        <w:t>dengan</w:t>
      </w:r>
      <w:r>
        <w:rPr>
          <w:spacing w:val="-4"/>
        </w:rPr>
        <w:t> </w:t>
      </w:r>
      <w:r>
        <w:rPr/>
        <w:t>tunai,</w:t>
      </w:r>
      <w:r>
        <w:rPr>
          <w:spacing w:val="-6"/>
        </w:rPr>
        <w:t> </w:t>
      </w:r>
      <w:r>
        <w:rPr/>
        <w:t>maka</w:t>
      </w:r>
      <w:r>
        <w:rPr>
          <w:spacing w:val="-7"/>
        </w:rPr>
        <w:t> </w:t>
      </w:r>
      <w:r>
        <w:rPr/>
        <w:t>penjualan</w:t>
      </w:r>
      <w:r>
        <w:rPr>
          <w:spacing w:val="-4"/>
        </w:rPr>
        <w:t> </w:t>
      </w:r>
      <w:r>
        <w:rPr/>
        <w:t>mempunyai</w:t>
      </w:r>
      <w:r>
        <w:rPr>
          <w:spacing w:val="-3"/>
        </w:rPr>
        <w:t> </w:t>
      </w:r>
      <w:r>
        <w:rPr/>
        <w:t>wewenang untuk</w:t>
      </w:r>
      <w:r>
        <w:rPr>
          <w:spacing w:val="-14"/>
        </w:rPr>
        <w:t> </w:t>
      </w:r>
      <w:r>
        <w:rPr/>
        <w:t>menuntut</w:t>
      </w:r>
      <w:r>
        <w:rPr>
          <w:spacing w:val="-14"/>
        </w:rPr>
        <w:t> </w:t>
      </w:r>
      <w:r>
        <w:rPr/>
        <w:t>kembali</w:t>
      </w:r>
      <w:r>
        <w:rPr>
          <w:spacing w:val="-14"/>
        </w:rPr>
        <w:t> </w:t>
      </w:r>
      <w:r>
        <w:rPr/>
        <w:t>barang-barangnya,</w:t>
      </w:r>
      <w:r>
        <w:rPr>
          <w:spacing w:val="-13"/>
        </w:rPr>
        <w:t> </w:t>
      </w:r>
      <w:r>
        <w:rPr/>
        <w:t>selama</w:t>
      </w:r>
      <w:r>
        <w:rPr>
          <w:spacing w:val="-14"/>
        </w:rPr>
        <w:t> </w:t>
      </w:r>
      <w:r>
        <w:rPr/>
        <w:t>barang-barang</w:t>
      </w:r>
      <w:r>
        <w:rPr>
          <w:spacing w:val="-14"/>
        </w:rPr>
        <w:t> </w:t>
      </w:r>
      <w:r>
        <w:rPr/>
        <w:t>itu</w:t>
      </w:r>
      <w:r>
        <w:rPr>
          <w:spacing w:val="-14"/>
        </w:rPr>
        <w:t> </w:t>
      </w:r>
      <w:r>
        <w:rPr/>
        <w:t>masih</w:t>
      </w:r>
      <w:r>
        <w:rPr>
          <w:spacing w:val="-13"/>
        </w:rPr>
        <w:t> </w:t>
      </w:r>
      <w:r>
        <w:rPr/>
        <w:t>berada</w:t>
      </w:r>
      <w:r>
        <w:rPr>
          <w:spacing w:val="-14"/>
        </w:rPr>
        <w:t> </w:t>
      </w:r>
      <w:r>
        <w:rPr/>
        <w:t>ditangan pembeli,</w:t>
      </w:r>
      <w:r>
        <w:rPr>
          <w:spacing w:val="-8"/>
        </w:rPr>
        <w:t> </w:t>
      </w:r>
      <w:r>
        <w:rPr/>
        <w:t>dan</w:t>
      </w:r>
      <w:r>
        <w:rPr>
          <w:spacing w:val="-8"/>
        </w:rPr>
        <w:t> </w:t>
      </w:r>
      <w:r>
        <w:rPr/>
        <w:t>menghalangi</w:t>
      </w:r>
      <w:r>
        <w:rPr>
          <w:spacing w:val="-8"/>
        </w:rPr>
        <w:t> </w:t>
      </w:r>
      <w:r>
        <w:rPr/>
        <w:t>dijualnya</w:t>
      </w:r>
      <w:r>
        <w:rPr>
          <w:spacing w:val="-8"/>
        </w:rPr>
        <w:t> </w:t>
      </w:r>
      <w:r>
        <w:rPr/>
        <w:t>barang</w:t>
      </w:r>
      <w:r>
        <w:rPr>
          <w:spacing w:val="-6"/>
        </w:rPr>
        <w:t> </w:t>
      </w:r>
      <w:r>
        <w:rPr/>
        <w:t>itu</w:t>
      </w:r>
      <w:r>
        <w:rPr>
          <w:spacing w:val="-6"/>
        </w:rPr>
        <w:t> </w:t>
      </w:r>
      <w:r>
        <w:rPr/>
        <w:t>lebih</w:t>
      </w:r>
      <w:r>
        <w:rPr>
          <w:spacing w:val="-8"/>
        </w:rPr>
        <w:t> </w:t>
      </w:r>
      <w:r>
        <w:rPr/>
        <w:t>lanjut,</w:t>
      </w:r>
      <w:r>
        <w:rPr>
          <w:spacing w:val="-8"/>
        </w:rPr>
        <w:t> </w:t>
      </w:r>
      <w:r>
        <w:rPr/>
        <w:t>asalkan</w:t>
      </w:r>
      <w:r>
        <w:rPr>
          <w:spacing w:val="-6"/>
        </w:rPr>
        <w:t> </w:t>
      </w:r>
      <w:r>
        <w:rPr/>
        <w:t>penuntutan</w:t>
      </w:r>
      <w:r>
        <w:rPr>
          <w:spacing w:val="-4"/>
        </w:rPr>
        <w:t> </w:t>
      </w:r>
      <w:r>
        <w:rPr/>
        <w:t>kembalinya barang</w:t>
      </w:r>
      <w:r>
        <w:rPr>
          <w:spacing w:val="-2"/>
        </w:rPr>
        <w:t> </w:t>
      </w:r>
      <w:r>
        <w:rPr/>
        <w:t>itu</w:t>
      </w:r>
      <w:r>
        <w:rPr>
          <w:spacing w:val="-2"/>
        </w:rPr>
        <w:t> </w:t>
      </w:r>
      <w:r>
        <w:rPr/>
        <w:t>dilakukan</w:t>
      </w:r>
      <w:r>
        <w:rPr>
          <w:spacing w:val="-2"/>
        </w:rPr>
        <w:t> </w:t>
      </w:r>
      <w:r>
        <w:rPr/>
        <w:t>dalam waktu</w:t>
      </w:r>
      <w:r>
        <w:rPr>
          <w:spacing w:val="-3"/>
        </w:rPr>
        <w:t> </w:t>
      </w:r>
      <w:r>
        <w:rPr/>
        <w:t>tiga</w:t>
      </w:r>
      <w:r>
        <w:rPr>
          <w:spacing w:val="-2"/>
        </w:rPr>
        <w:t> </w:t>
      </w:r>
      <w:r>
        <w:rPr/>
        <w:t>puluh</w:t>
      </w:r>
      <w:r>
        <w:rPr>
          <w:spacing w:val="-3"/>
        </w:rPr>
        <w:t> </w:t>
      </w:r>
      <w:r>
        <w:rPr/>
        <w:t>hari</w:t>
      </w:r>
      <w:r>
        <w:rPr>
          <w:spacing w:val="-1"/>
        </w:rPr>
        <w:t> </w:t>
      </w:r>
      <w:r>
        <w:rPr/>
        <w:t>setelah</w:t>
      </w:r>
      <w:r>
        <w:rPr>
          <w:spacing w:val="-2"/>
        </w:rPr>
        <w:t> </w:t>
      </w:r>
      <w:r>
        <w:rPr/>
        <w:t>penyerahannya.</w:t>
      </w:r>
    </w:p>
    <w:p>
      <w:pPr>
        <w:pStyle w:val="BodyText"/>
        <w:spacing w:before="118"/>
        <w:ind w:left="0"/>
      </w:pPr>
    </w:p>
    <w:p>
      <w:pPr>
        <w:pStyle w:val="BodyText"/>
        <w:ind w:left="3969"/>
      </w:pPr>
      <w:r>
        <w:rPr/>
        <w:t>Pasal</w:t>
      </w:r>
      <w:r>
        <w:rPr>
          <w:spacing w:val="43"/>
        </w:rPr>
        <w:t> </w:t>
      </w:r>
      <w:r>
        <w:rPr>
          <w:spacing w:val="-4"/>
        </w:rPr>
        <w:t>1146</w:t>
      </w:r>
    </w:p>
    <w:p>
      <w:pPr>
        <w:pStyle w:val="BodyText"/>
        <w:spacing w:before="56"/>
      </w:pPr>
      <w:r>
        <w:rPr/>
        <w:t>Namun</w:t>
      </w:r>
      <w:r>
        <w:rPr>
          <w:spacing w:val="-14"/>
        </w:rPr>
        <w:t> </w:t>
      </w:r>
      <w:r>
        <w:rPr/>
        <w:t>penjual</w:t>
      </w:r>
      <w:r>
        <w:rPr>
          <w:spacing w:val="-14"/>
        </w:rPr>
        <w:t> </w:t>
      </w:r>
      <w:r>
        <w:rPr/>
        <w:t>itu</w:t>
      </w:r>
      <w:r>
        <w:rPr>
          <w:spacing w:val="-14"/>
        </w:rPr>
        <w:t> </w:t>
      </w:r>
      <w:r>
        <w:rPr/>
        <w:t>tidak</w:t>
      </w:r>
      <w:r>
        <w:rPr>
          <w:spacing w:val="-13"/>
        </w:rPr>
        <w:t> </w:t>
      </w:r>
      <w:r>
        <w:rPr/>
        <w:t>dapat</w:t>
      </w:r>
      <w:r>
        <w:rPr>
          <w:spacing w:val="-14"/>
        </w:rPr>
        <w:t> </w:t>
      </w:r>
      <w:r>
        <w:rPr/>
        <w:t>melaksanakan</w:t>
      </w:r>
      <w:r>
        <w:rPr>
          <w:spacing w:val="-14"/>
        </w:rPr>
        <w:t> </w:t>
      </w:r>
      <w:r>
        <w:rPr/>
        <w:t>haknya</w:t>
      </w:r>
      <w:r>
        <w:rPr>
          <w:spacing w:val="-14"/>
        </w:rPr>
        <w:t> </w:t>
      </w:r>
      <w:r>
        <w:rPr/>
        <w:t>lebih</w:t>
      </w:r>
      <w:r>
        <w:rPr>
          <w:spacing w:val="-13"/>
        </w:rPr>
        <w:t> </w:t>
      </w:r>
      <w:r>
        <w:rPr/>
        <w:t>dahulu</w:t>
      </w:r>
      <w:r>
        <w:rPr>
          <w:spacing w:val="-14"/>
        </w:rPr>
        <w:t> </w:t>
      </w:r>
      <w:r>
        <w:rPr/>
        <w:t>daripada</w:t>
      </w:r>
      <w:r>
        <w:rPr>
          <w:spacing w:val="-14"/>
        </w:rPr>
        <w:t> </w:t>
      </w:r>
      <w:r>
        <w:rPr/>
        <w:t>orang</w:t>
      </w:r>
      <w:r>
        <w:rPr>
          <w:spacing w:val="-14"/>
        </w:rPr>
        <w:t> </w:t>
      </w:r>
      <w:r>
        <w:rPr/>
        <w:t>yang menyewakan</w:t>
      </w:r>
      <w:r>
        <w:rPr>
          <w:spacing w:val="-2"/>
        </w:rPr>
        <w:t> </w:t>
      </w:r>
      <w:r>
        <w:rPr/>
        <w:t>rumah</w:t>
      </w:r>
      <w:r>
        <w:rPr>
          <w:spacing w:val="-2"/>
        </w:rPr>
        <w:t> </w:t>
      </w:r>
      <w:r>
        <w:rPr/>
        <w:t>atau</w:t>
      </w:r>
      <w:r>
        <w:rPr>
          <w:spacing w:val="-2"/>
        </w:rPr>
        <w:t> </w:t>
      </w:r>
      <w:r>
        <w:rPr/>
        <w:t>perkebunan itu, kecuali</w:t>
      </w:r>
      <w:r>
        <w:rPr>
          <w:spacing w:val="-1"/>
        </w:rPr>
        <w:t> </w:t>
      </w:r>
      <w:r>
        <w:rPr/>
        <w:t>bila</w:t>
      </w:r>
      <w:r>
        <w:rPr>
          <w:spacing w:val="-3"/>
        </w:rPr>
        <w:t> </w:t>
      </w:r>
      <w:r>
        <w:rPr/>
        <w:t>dapat</w:t>
      </w:r>
      <w:r>
        <w:rPr>
          <w:spacing w:val="-3"/>
        </w:rPr>
        <w:t> </w:t>
      </w:r>
      <w:r>
        <w:rPr/>
        <w:t>dibuktikan</w:t>
      </w:r>
      <w:r>
        <w:rPr>
          <w:spacing w:val="-2"/>
        </w:rPr>
        <w:t> </w:t>
      </w:r>
      <w:r>
        <w:rPr/>
        <w:t>bahwa</w:t>
      </w:r>
      <w:r>
        <w:rPr>
          <w:spacing w:val="-4"/>
        </w:rPr>
        <w:t> </w:t>
      </w:r>
      <w:r>
        <w:rPr/>
        <w:t>yang menyewakan itu tahu, bahwa perabot-perabot rumah itu dan barang lainnya yang diperuntukkan bagi rumah atau kebun itu, tidak dibayar oleh si penyewa itu.</w:t>
      </w:r>
    </w:p>
    <w:p>
      <w:pPr>
        <w:pStyle w:val="BodyText"/>
        <w:spacing w:before="118"/>
        <w:ind w:left="0"/>
      </w:pPr>
    </w:p>
    <w:p>
      <w:pPr>
        <w:pStyle w:val="BodyText"/>
        <w:ind w:left="3916"/>
      </w:pPr>
      <w:r>
        <w:rPr/>
        <w:t>Pasal</w:t>
      </w:r>
      <w:r>
        <w:rPr>
          <w:spacing w:val="42"/>
        </w:rPr>
        <w:t> </w:t>
      </w:r>
      <w:r>
        <w:rPr>
          <w:spacing w:val="-2"/>
        </w:rPr>
        <w:t>1146a</w:t>
      </w:r>
    </w:p>
    <w:p>
      <w:pPr>
        <w:pStyle w:val="BodyText"/>
        <w:spacing w:before="56"/>
      </w:pPr>
      <w:r>
        <w:rPr/>
        <w:t>Hak</w:t>
      </w:r>
      <w:r>
        <w:rPr>
          <w:spacing w:val="-8"/>
        </w:rPr>
        <w:t> </w:t>
      </w:r>
      <w:r>
        <w:rPr/>
        <w:t>penjual</w:t>
      </w:r>
      <w:r>
        <w:rPr>
          <w:spacing w:val="-7"/>
        </w:rPr>
        <w:t> </w:t>
      </w:r>
      <w:r>
        <w:rPr/>
        <w:t>hapus,</w:t>
      </w:r>
      <w:r>
        <w:rPr>
          <w:spacing w:val="-7"/>
        </w:rPr>
        <w:t> </w:t>
      </w:r>
      <w:r>
        <w:rPr/>
        <w:t>bila</w:t>
      </w:r>
      <w:r>
        <w:rPr>
          <w:spacing w:val="-8"/>
        </w:rPr>
        <w:t> </w:t>
      </w:r>
      <w:r>
        <w:rPr/>
        <w:t>barang-barang</w:t>
      </w:r>
      <w:r>
        <w:rPr>
          <w:spacing w:val="-5"/>
        </w:rPr>
        <w:t> </w:t>
      </w:r>
      <w:r>
        <w:rPr/>
        <w:t>itu,</w:t>
      </w:r>
      <w:r>
        <w:rPr>
          <w:spacing w:val="-9"/>
        </w:rPr>
        <w:t> </w:t>
      </w:r>
      <w:r>
        <w:rPr/>
        <w:t>setelah</w:t>
      </w:r>
      <w:r>
        <w:rPr>
          <w:spacing w:val="-5"/>
        </w:rPr>
        <w:t> </w:t>
      </w:r>
      <w:r>
        <w:rPr/>
        <w:t>berada</w:t>
      </w:r>
      <w:r>
        <w:rPr>
          <w:spacing w:val="-8"/>
        </w:rPr>
        <w:t> </w:t>
      </w:r>
      <w:r>
        <w:rPr/>
        <w:t>dalam</w:t>
      </w:r>
      <w:r>
        <w:rPr>
          <w:spacing w:val="-9"/>
        </w:rPr>
        <w:t> </w:t>
      </w:r>
      <w:r>
        <w:rPr/>
        <w:t>penguasaan</w:t>
      </w:r>
      <w:r>
        <w:rPr>
          <w:spacing w:val="-8"/>
        </w:rPr>
        <w:t> </w:t>
      </w:r>
      <w:r>
        <w:rPr/>
        <w:t>pembeli</w:t>
      </w:r>
      <w:r>
        <w:rPr>
          <w:spacing w:val="-7"/>
        </w:rPr>
        <w:t> </w:t>
      </w:r>
      <w:r>
        <w:rPr/>
        <w:t>semula </w:t>
      </w:r>
      <w:r>
        <w:rPr>
          <w:spacing w:val="-2"/>
        </w:rPr>
        <w:t>atau</w:t>
      </w:r>
      <w:r>
        <w:rPr>
          <w:spacing w:val="-7"/>
        </w:rPr>
        <w:t> </w:t>
      </w:r>
      <w:r>
        <w:rPr>
          <w:spacing w:val="-2"/>
        </w:rPr>
        <w:t>kekuasaanya,</w:t>
      </w:r>
      <w:r>
        <w:rPr>
          <w:spacing w:val="-6"/>
        </w:rPr>
        <w:t> </w:t>
      </w:r>
      <w:r>
        <w:rPr>
          <w:spacing w:val="-2"/>
        </w:rPr>
        <w:t>dibeli</w:t>
      </w:r>
      <w:r>
        <w:rPr>
          <w:spacing w:val="-6"/>
        </w:rPr>
        <w:t> </w:t>
      </w:r>
      <w:r>
        <w:rPr>
          <w:spacing w:val="-2"/>
        </w:rPr>
        <w:t>dengan</w:t>
      </w:r>
      <w:r>
        <w:rPr>
          <w:spacing w:val="-5"/>
        </w:rPr>
        <w:t> </w:t>
      </w:r>
      <w:r>
        <w:rPr>
          <w:spacing w:val="-2"/>
        </w:rPr>
        <w:t>itikad</w:t>
      </w:r>
      <w:r>
        <w:rPr>
          <w:spacing w:val="-7"/>
        </w:rPr>
        <w:t> </w:t>
      </w:r>
      <w:r>
        <w:rPr>
          <w:spacing w:val="-2"/>
        </w:rPr>
        <w:t>balk</w:t>
      </w:r>
      <w:r>
        <w:rPr>
          <w:spacing w:val="-5"/>
        </w:rPr>
        <w:t> </w:t>
      </w:r>
      <w:r>
        <w:rPr>
          <w:spacing w:val="-2"/>
        </w:rPr>
        <w:t>oleh</w:t>
      </w:r>
      <w:r>
        <w:rPr>
          <w:spacing w:val="-5"/>
        </w:rPr>
        <w:t> </w:t>
      </w:r>
      <w:r>
        <w:rPr>
          <w:spacing w:val="-2"/>
        </w:rPr>
        <w:t>pihak</w:t>
      </w:r>
      <w:r>
        <w:rPr>
          <w:spacing w:val="-7"/>
        </w:rPr>
        <w:t> </w:t>
      </w:r>
      <w:r>
        <w:rPr>
          <w:spacing w:val="-2"/>
        </w:rPr>
        <w:t>ketiga</w:t>
      </w:r>
      <w:r>
        <w:rPr>
          <w:spacing w:val="-7"/>
        </w:rPr>
        <w:t> </w:t>
      </w:r>
      <w:r>
        <w:rPr>
          <w:spacing w:val="-2"/>
        </w:rPr>
        <w:t>dan</w:t>
      </w:r>
      <w:r>
        <w:rPr>
          <w:spacing w:val="-7"/>
        </w:rPr>
        <w:t> </w:t>
      </w:r>
      <w:r>
        <w:rPr>
          <w:spacing w:val="-2"/>
        </w:rPr>
        <w:t>telah</w:t>
      </w:r>
      <w:r>
        <w:rPr>
          <w:spacing w:val="-5"/>
        </w:rPr>
        <w:t> </w:t>
      </w:r>
      <w:r>
        <w:rPr>
          <w:spacing w:val="-2"/>
        </w:rPr>
        <w:t>diserahkan</w:t>
      </w:r>
      <w:r>
        <w:rPr>
          <w:spacing w:val="-7"/>
        </w:rPr>
        <w:t> </w:t>
      </w:r>
      <w:r>
        <w:rPr>
          <w:spacing w:val="-2"/>
        </w:rPr>
        <w:t>kepadanya. </w:t>
      </w:r>
      <w:r>
        <w:rPr/>
        <w:t>Akan</w:t>
      </w:r>
      <w:r>
        <w:rPr>
          <w:spacing w:val="-14"/>
        </w:rPr>
        <w:t> </w:t>
      </w:r>
      <w:r>
        <w:rPr/>
        <w:t>tetapi</w:t>
      </w:r>
      <w:r>
        <w:rPr>
          <w:spacing w:val="-14"/>
        </w:rPr>
        <w:t> </w:t>
      </w:r>
      <w:r>
        <w:rPr/>
        <w:t>bila</w:t>
      </w:r>
      <w:r>
        <w:rPr>
          <w:spacing w:val="-14"/>
        </w:rPr>
        <w:t> </w:t>
      </w:r>
      <w:r>
        <w:rPr/>
        <w:t>uang</w:t>
      </w:r>
      <w:r>
        <w:rPr>
          <w:spacing w:val="-13"/>
        </w:rPr>
        <w:t> </w:t>
      </w:r>
      <w:r>
        <w:rPr/>
        <w:t>pembelian</w:t>
      </w:r>
      <w:r>
        <w:rPr>
          <w:spacing w:val="-14"/>
        </w:rPr>
        <w:t> </w:t>
      </w:r>
      <w:r>
        <w:rPr/>
        <w:t>itu</w:t>
      </w:r>
      <w:r>
        <w:rPr>
          <w:spacing w:val="-14"/>
        </w:rPr>
        <w:t> </w:t>
      </w:r>
      <w:r>
        <w:rPr/>
        <w:t>belum</w:t>
      </w:r>
      <w:r>
        <w:rPr>
          <w:spacing w:val="-14"/>
        </w:rPr>
        <w:t> </w:t>
      </w:r>
      <w:r>
        <w:rPr/>
        <w:t>dibayar</w:t>
      </w:r>
      <w:r>
        <w:rPr>
          <w:spacing w:val="-13"/>
        </w:rPr>
        <w:t> </w:t>
      </w:r>
      <w:r>
        <w:rPr/>
        <w:t>oleh</w:t>
      </w:r>
      <w:r>
        <w:rPr>
          <w:spacing w:val="-14"/>
        </w:rPr>
        <w:t> </w:t>
      </w:r>
      <w:r>
        <w:rPr/>
        <w:t>pihak</w:t>
      </w:r>
      <w:r>
        <w:rPr>
          <w:spacing w:val="-14"/>
        </w:rPr>
        <w:t> </w:t>
      </w:r>
      <w:r>
        <w:rPr/>
        <w:t>ketiga</w:t>
      </w:r>
      <w:r>
        <w:rPr>
          <w:spacing w:val="-14"/>
        </w:rPr>
        <w:t> </w:t>
      </w:r>
      <w:r>
        <w:rPr/>
        <w:t>itu,</w:t>
      </w:r>
      <w:r>
        <w:rPr>
          <w:spacing w:val="-13"/>
        </w:rPr>
        <w:t> </w:t>
      </w:r>
      <w:r>
        <w:rPr/>
        <w:t>penjual</w:t>
      </w:r>
      <w:r>
        <w:rPr>
          <w:spacing w:val="-14"/>
        </w:rPr>
        <w:t> </w:t>
      </w:r>
      <w:r>
        <w:rPr/>
        <w:t>semula</w:t>
      </w:r>
      <w:r>
        <w:rPr>
          <w:spacing w:val="-14"/>
        </w:rPr>
        <w:t> </w:t>
      </w:r>
      <w:r>
        <w:rPr/>
        <w:t>dapat menuntut</w:t>
      </w:r>
      <w:r>
        <w:rPr>
          <w:spacing w:val="-14"/>
        </w:rPr>
        <w:t> </w:t>
      </w:r>
      <w:r>
        <w:rPr/>
        <w:t>uang</w:t>
      </w:r>
      <w:r>
        <w:rPr>
          <w:spacing w:val="-11"/>
        </w:rPr>
        <w:t> </w:t>
      </w:r>
      <w:r>
        <w:rPr/>
        <w:t>itu</w:t>
      </w:r>
      <w:r>
        <w:rPr>
          <w:spacing w:val="-13"/>
        </w:rPr>
        <w:t> </w:t>
      </w:r>
      <w:r>
        <w:rPr/>
        <w:t>sampai</w:t>
      </w:r>
      <w:r>
        <w:rPr>
          <w:spacing w:val="-13"/>
        </w:rPr>
        <w:t> </w:t>
      </w:r>
      <w:r>
        <w:rPr/>
        <w:t>memenuhi</w:t>
      </w:r>
      <w:r>
        <w:rPr>
          <w:spacing w:val="-13"/>
        </w:rPr>
        <w:t> </w:t>
      </w:r>
      <w:r>
        <w:rPr/>
        <w:t>jumlah</w:t>
      </w:r>
      <w:r>
        <w:rPr>
          <w:spacing w:val="-13"/>
        </w:rPr>
        <w:t> </w:t>
      </w:r>
      <w:r>
        <w:rPr/>
        <w:t>tagihannya,</w:t>
      </w:r>
      <w:r>
        <w:rPr>
          <w:spacing w:val="-13"/>
        </w:rPr>
        <w:t> </w:t>
      </w:r>
      <w:r>
        <w:rPr/>
        <w:t>asalkan</w:t>
      </w:r>
      <w:r>
        <w:rPr>
          <w:spacing w:val="-13"/>
        </w:rPr>
        <w:t> </w:t>
      </w:r>
      <w:r>
        <w:rPr/>
        <w:t>tagihan</w:t>
      </w:r>
      <w:r>
        <w:rPr>
          <w:spacing w:val="-11"/>
        </w:rPr>
        <w:t> </w:t>
      </w:r>
      <w:r>
        <w:rPr/>
        <w:t>itu</w:t>
      </w:r>
      <w:r>
        <w:rPr>
          <w:spacing w:val="-13"/>
        </w:rPr>
        <w:t> </w:t>
      </w:r>
      <w:r>
        <w:rPr/>
        <w:t>dilakukan</w:t>
      </w:r>
      <w:r>
        <w:rPr>
          <w:spacing w:val="-11"/>
        </w:rPr>
        <w:t> </w:t>
      </w:r>
      <w:r>
        <w:rPr/>
        <w:t>dalam waktu enam puluh hari setelah penyerahan semula.</w:t>
      </w:r>
    </w:p>
    <w:p>
      <w:pPr>
        <w:pStyle w:val="BodyText"/>
        <w:spacing w:before="119"/>
        <w:ind w:left="0"/>
      </w:pPr>
    </w:p>
    <w:p>
      <w:pPr>
        <w:pStyle w:val="BodyText"/>
        <w:ind w:left="3969"/>
      </w:pPr>
      <w:r>
        <w:rPr/>
        <w:t>Pasal</w:t>
      </w:r>
      <w:r>
        <w:rPr>
          <w:spacing w:val="43"/>
        </w:rPr>
        <w:t> </w:t>
      </w:r>
      <w:r>
        <w:rPr>
          <w:spacing w:val="-4"/>
        </w:rPr>
        <w:t>1147</w:t>
      </w:r>
    </w:p>
    <w:p>
      <w:pPr>
        <w:pStyle w:val="BodyText"/>
        <w:spacing w:before="57"/>
      </w:pPr>
      <w:r>
        <w:rPr/>
        <w:t>Hak-hak</w:t>
      </w:r>
      <w:r>
        <w:rPr>
          <w:spacing w:val="-10"/>
        </w:rPr>
        <w:t> </w:t>
      </w:r>
      <w:r>
        <w:rPr/>
        <w:t>didahulukan</w:t>
      </w:r>
      <w:r>
        <w:rPr>
          <w:spacing w:val="-12"/>
        </w:rPr>
        <w:t> </w:t>
      </w:r>
      <w:r>
        <w:rPr/>
        <w:t>yang</w:t>
      </w:r>
      <w:r>
        <w:rPr>
          <w:spacing w:val="-10"/>
        </w:rPr>
        <w:t> </w:t>
      </w:r>
      <w:r>
        <w:rPr/>
        <w:t>tercantum</w:t>
      </w:r>
      <w:r>
        <w:rPr>
          <w:spacing w:val="-11"/>
        </w:rPr>
        <w:t> </w:t>
      </w:r>
      <w:r>
        <w:rPr/>
        <w:t>dalam</w:t>
      </w:r>
      <w:r>
        <w:rPr>
          <w:spacing w:val="-13"/>
        </w:rPr>
        <w:t> </w:t>
      </w:r>
      <w:r>
        <w:rPr/>
        <w:t>Pasal</w:t>
      </w:r>
      <w:r>
        <w:rPr>
          <w:spacing w:val="-12"/>
        </w:rPr>
        <w:t> </w:t>
      </w:r>
      <w:r>
        <w:rPr/>
        <w:t>1139</w:t>
      </w:r>
      <w:r>
        <w:rPr>
          <w:spacing w:val="-12"/>
        </w:rPr>
        <w:t> </w:t>
      </w:r>
      <w:r>
        <w:rPr/>
        <w:t>nomor</w:t>
      </w:r>
      <w:r>
        <w:rPr>
          <w:spacing w:val="-13"/>
        </w:rPr>
        <w:t> </w:t>
      </w:r>
      <w:r>
        <w:rPr/>
        <w:t>4,</w:t>
      </w:r>
      <w:r>
        <w:rPr>
          <w:spacing w:val="-13"/>
        </w:rPr>
        <w:t> </w:t>
      </w:r>
      <w:r>
        <w:rPr/>
        <w:t>5,</w:t>
      </w:r>
      <w:r>
        <w:rPr>
          <w:spacing w:val="-12"/>
        </w:rPr>
        <w:t> </w:t>
      </w:r>
      <w:r>
        <w:rPr/>
        <w:t>6,</w:t>
      </w:r>
      <w:r>
        <w:rPr>
          <w:spacing w:val="-13"/>
        </w:rPr>
        <w:t> </w:t>
      </w:r>
      <w:r>
        <w:rPr/>
        <w:t>7,</w:t>
      </w:r>
      <w:r>
        <w:rPr>
          <w:spacing w:val="-13"/>
        </w:rPr>
        <w:t> </w:t>
      </w:r>
      <w:r>
        <w:rPr/>
        <w:t>8</w:t>
      </w:r>
      <w:r>
        <w:rPr>
          <w:spacing w:val="-12"/>
        </w:rPr>
        <w:t> </w:t>
      </w:r>
      <w:r>
        <w:rPr/>
        <w:t>dan</w:t>
      </w:r>
      <w:r>
        <w:rPr>
          <w:spacing w:val="-12"/>
        </w:rPr>
        <w:t> </w:t>
      </w:r>
      <w:r>
        <w:rPr/>
        <w:t>9</w:t>
      </w:r>
      <w:r>
        <w:rPr>
          <w:spacing w:val="-12"/>
        </w:rPr>
        <w:t> </w:t>
      </w:r>
      <w:r>
        <w:rPr/>
        <w:t>dilaksanakan sebagai benikut:</w:t>
      </w:r>
    </w:p>
    <w:p>
      <w:pPr>
        <w:pStyle w:val="BodyText"/>
        <w:spacing w:after="0"/>
        <w:sectPr>
          <w:pgSz w:w="12240" w:h="15840"/>
          <w:pgMar w:top="1520" w:bottom="280" w:left="1800" w:right="1800"/>
        </w:sectPr>
      </w:pPr>
    </w:p>
    <w:p>
      <w:pPr>
        <w:pStyle w:val="BodyText"/>
        <w:spacing w:line="292" w:lineRule="auto" w:before="65"/>
        <w:ind w:right="437"/>
      </w:pPr>
      <w:r>
        <w:rPr/>
        <w:t>yang</w:t>
      </w:r>
      <w:r>
        <w:rPr>
          <w:spacing w:val="-16"/>
        </w:rPr>
        <w:t> </w:t>
      </w:r>
      <w:r>
        <w:rPr/>
        <w:t>tersebut</w:t>
      </w:r>
      <w:r>
        <w:rPr>
          <w:spacing w:val="-14"/>
        </w:rPr>
        <w:t> </w:t>
      </w:r>
      <w:r>
        <w:rPr/>
        <w:t>pada</w:t>
      </w:r>
      <w:r>
        <w:rPr>
          <w:spacing w:val="-14"/>
        </w:rPr>
        <w:t> </w:t>
      </w:r>
      <w:r>
        <w:rPr/>
        <w:t>nomor</w:t>
      </w:r>
      <w:r>
        <w:rPr>
          <w:spacing w:val="-13"/>
        </w:rPr>
        <w:t> </w:t>
      </w:r>
      <w:r>
        <w:rPr/>
        <w:t>4,</w:t>
      </w:r>
      <w:r>
        <w:rPr>
          <w:spacing w:val="-14"/>
        </w:rPr>
        <w:t> </w:t>
      </w:r>
      <w:r>
        <w:rPr/>
        <w:t>atas</w:t>
      </w:r>
      <w:r>
        <w:rPr>
          <w:spacing w:val="-14"/>
        </w:rPr>
        <w:t> </w:t>
      </w:r>
      <w:r>
        <w:rPr/>
        <w:t>barang</w:t>
      </w:r>
      <w:r>
        <w:rPr>
          <w:spacing w:val="-14"/>
        </w:rPr>
        <w:t> </w:t>
      </w:r>
      <w:r>
        <w:rPr/>
        <w:t>yang</w:t>
      </w:r>
      <w:r>
        <w:rPr>
          <w:spacing w:val="-13"/>
        </w:rPr>
        <w:t> </w:t>
      </w:r>
      <w:r>
        <w:rPr/>
        <w:t>untuk</w:t>
      </w:r>
      <w:r>
        <w:rPr>
          <w:spacing w:val="-14"/>
        </w:rPr>
        <w:t> </w:t>
      </w:r>
      <w:r>
        <w:rPr/>
        <w:t>penyelamatan</w:t>
      </w:r>
      <w:r>
        <w:rPr>
          <w:spacing w:val="-14"/>
        </w:rPr>
        <w:t> </w:t>
      </w:r>
      <w:r>
        <w:rPr/>
        <w:t>telah</w:t>
      </w:r>
      <w:r>
        <w:rPr>
          <w:spacing w:val="-14"/>
        </w:rPr>
        <w:t> </w:t>
      </w:r>
      <w:r>
        <w:rPr/>
        <w:t>dikeluarkan</w:t>
      </w:r>
      <w:r>
        <w:rPr>
          <w:spacing w:val="-13"/>
        </w:rPr>
        <w:t> </w:t>
      </w:r>
      <w:r>
        <w:rPr/>
        <w:t>biaya; yang tersebut pada nomor 5, atas barang yang telah digarap;</w:t>
      </w:r>
    </w:p>
    <w:p>
      <w:pPr>
        <w:pStyle w:val="BodyText"/>
        <w:spacing w:before="4"/>
        <w:ind w:right="98"/>
      </w:pPr>
      <w:r>
        <w:rPr/>
        <w:t>yang</w:t>
      </w:r>
      <w:r>
        <w:rPr>
          <w:spacing w:val="-11"/>
        </w:rPr>
        <w:t> </w:t>
      </w:r>
      <w:r>
        <w:rPr/>
        <w:t>tersebut</w:t>
      </w:r>
      <w:r>
        <w:rPr>
          <w:spacing w:val="-10"/>
        </w:rPr>
        <w:t> </w:t>
      </w:r>
      <w:r>
        <w:rPr/>
        <w:t>pada</w:t>
      </w:r>
      <w:r>
        <w:rPr>
          <w:spacing w:val="-11"/>
        </w:rPr>
        <w:t> </w:t>
      </w:r>
      <w:r>
        <w:rPr/>
        <w:t>nomor</w:t>
      </w:r>
      <w:r>
        <w:rPr>
          <w:spacing w:val="-12"/>
        </w:rPr>
        <w:t> </w:t>
      </w:r>
      <w:r>
        <w:rPr/>
        <w:t>6,</w:t>
      </w:r>
      <w:r>
        <w:rPr>
          <w:spacing w:val="-11"/>
        </w:rPr>
        <w:t> </w:t>
      </w:r>
      <w:r>
        <w:rPr/>
        <w:t>atas</w:t>
      </w:r>
      <w:r>
        <w:rPr>
          <w:spacing w:val="-11"/>
        </w:rPr>
        <w:t> </w:t>
      </w:r>
      <w:r>
        <w:rPr/>
        <w:t>barang-barang</w:t>
      </w:r>
      <w:r>
        <w:rPr>
          <w:spacing w:val="-9"/>
        </w:rPr>
        <w:t> </w:t>
      </w:r>
      <w:r>
        <w:rPr/>
        <w:t>yang</w:t>
      </w:r>
      <w:r>
        <w:rPr>
          <w:spacing w:val="-11"/>
        </w:rPr>
        <w:t> </w:t>
      </w:r>
      <w:r>
        <w:rPr/>
        <w:t>telah</w:t>
      </w:r>
      <w:r>
        <w:rPr>
          <w:spacing w:val="-9"/>
        </w:rPr>
        <w:t> </w:t>
      </w:r>
      <w:r>
        <w:rPr/>
        <w:t>dibawa</w:t>
      </w:r>
      <w:r>
        <w:rPr>
          <w:spacing w:val="-11"/>
        </w:rPr>
        <w:t> </w:t>
      </w:r>
      <w:r>
        <w:rPr/>
        <w:t>ke</w:t>
      </w:r>
      <w:r>
        <w:rPr>
          <w:spacing w:val="-11"/>
        </w:rPr>
        <w:t> </w:t>
      </w:r>
      <w:r>
        <w:rPr/>
        <w:t>rumah</w:t>
      </w:r>
      <w:r>
        <w:rPr>
          <w:spacing w:val="-9"/>
        </w:rPr>
        <w:t> </w:t>
      </w:r>
      <w:r>
        <w:rPr/>
        <w:t>penginapan</w:t>
      </w:r>
      <w:r>
        <w:rPr>
          <w:spacing w:val="-11"/>
        </w:rPr>
        <w:t> </w:t>
      </w:r>
      <w:r>
        <w:rPr/>
        <w:t>oleh tamu rumah penginapan;</w:t>
      </w:r>
    </w:p>
    <w:p>
      <w:pPr>
        <w:pStyle w:val="BodyText"/>
        <w:spacing w:before="58"/>
      </w:pPr>
      <w:r>
        <w:rPr/>
        <w:t>yang</w:t>
      </w:r>
      <w:r>
        <w:rPr>
          <w:spacing w:val="-13"/>
        </w:rPr>
        <w:t> </w:t>
      </w:r>
      <w:r>
        <w:rPr/>
        <w:t>tersebut</w:t>
      </w:r>
      <w:r>
        <w:rPr>
          <w:spacing w:val="-12"/>
        </w:rPr>
        <w:t> </w:t>
      </w:r>
      <w:r>
        <w:rPr/>
        <w:t>pada</w:t>
      </w:r>
      <w:r>
        <w:rPr>
          <w:spacing w:val="-12"/>
        </w:rPr>
        <w:t> </w:t>
      </w:r>
      <w:r>
        <w:rPr/>
        <w:t>nomor</w:t>
      </w:r>
      <w:r>
        <w:rPr>
          <w:spacing w:val="-14"/>
        </w:rPr>
        <w:t> </w:t>
      </w:r>
      <w:r>
        <w:rPr/>
        <w:t>7,</w:t>
      </w:r>
      <w:r>
        <w:rPr>
          <w:spacing w:val="-12"/>
        </w:rPr>
        <w:t> </w:t>
      </w:r>
      <w:r>
        <w:rPr/>
        <w:t>atas</w:t>
      </w:r>
      <w:r>
        <w:rPr>
          <w:spacing w:val="-13"/>
        </w:rPr>
        <w:t> </w:t>
      </w:r>
      <w:r>
        <w:rPr/>
        <w:t>barang-barang</w:t>
      </w:r>
      <w:r>
        <w:rPr>
          <w:spacing w:val="-10"/>
        </w:rPr>
        <w:t> </w:t>
      </w:r>
      <w:r>
        <w:rPr/>
        <w:t>yang</w:t>
      </w:r>
      <w:r>
        <w:rPr>
          <w:spacing w:val="-13"/>
        </w:rPr>
        <w:t> </w:t>
      </w:r>
      <w:r>
        <w:rPr>
          <w:spacing w:val="-2"/>
        </w:rPr>
        <w:t>diangkut;</w:t>
      </w:r>
    </w:p>
    <w:p>
      <w:pPr>
        <w:pStyle w:val="BodyText"/>
        <w:spacing w:before="57"/>
        <w:ind w:right="189"/>
      </w:pPr>
      <w:r>
        <w:rPr/>
        <w:t>yang</w:t>
      </w:r>
      <w:r>
        <w:rPr>
          <w:spacing w:val="-13"/>
        </w:rPr>
        <w:t> </w:t>
      </w:r>
      <w:r>
        <w:rPr/>
        <w:t>tersebut</w:t>
      </w:r>
      <w:r>
        <w:rPr>
          <w:spacing w:val="-11"/>
        </w:rPr>
        <w:t> </w:t>
      </w:r>
      <w:r>
        <w:rPr/>
        <w:t>pada</w:t>
      </w:r>
      <w:r>
        <w:rPr>
          <w:spacing w:val="-13"/>
        </w:rPr>
        <w:t> </w:t>
      </w:r>
      <w:r>
        <w:rPr/>
        <w:t>nomor</w:t>
      </w:r>
      <w:r>
        <w:rPr>
          <w:spacing w:val="-13"/>
        </w:rPr>
        <w:t> </w:t>
      </w:r>
      <w:r>
        <w:rPr/>
        <w:t>8,</w:t>
      </w:r>
      <w:r>
        <w:rPr>
          <w:spacing w:val="-12"/>
        </w:rPr>
        <w:t> </w:t>
      </w:r>
      <w:r>
        <w:rPr/>
        <w:t>atas</w:t>
      </w:r>
      <w:r>
        <w:rPr>
          <w:spacing w:val="-13"/>
        </w:rPr>
        <w:t> </w:t>
      </w:r>
      <w:r>
        <w:rPr/>
        <w:t>hasil</w:t>
      </w:r>
      <w:r>
        <w:rPr>
          <w:spacing w:val="-12"/>
        </w:rPr>
        <w:t> </w:t>
      </w:r>
      <w:r>
        <w:rPr/>
        <w:t>dan</w:t>
      </w:r>
      <w:r>
        <w:rPr>
          <w:spacing w:val="-13"/>
        </w:rPr>
        <w:t> </w:t>
      </w:r>
      <w:r>
        <w:rPr/>
        <w:t>penjualan</w:t>
      </w:r>
      <w:r>
        <w:rPr>
          <w:spacing w:val="-10"/>
        </w:rPr>
        <w:t> </w:t>
      </w:r>
      <w:r>
        <w:rPr/>
        <w:t>persil</w:t>
      </w:r>
      <w:r>
        <w:rPr>
          <w:spacing w:val="-12"/>
        </w:rPr>
        <w:t> </w:t>
      </w:r>
      <w:r>
        <w:rPr/>
        <w:t>yang</w:t>
      </w:r>
      <w:r>
        <w:rPr>
          <w:spacing w:val="-10"/>
        </w:rPr>
        <w:t> </w:t>
      </w:r>
      <w:r>
        <w:rPr/>
        <w:t>telah</w:t>
      </w:r>
      <w:r>
        <w:rPr>
          <w:spacing w:val="-13"/>
        </w:rPr>
        <w:t> </w:t>
      </w:r>
      <w:r>
        <w:rPr/>
        <w:t>dibangun,</w:t>
      </w:r>
      <w:r>
        <w:rPr>
          <w:spacing w:val="-12"/>
        </w:rPr>
        <w:t> </w:t>
      </w:r>
      <w:r>
        <w:rPr/>
        <w:t>ditambah atau diperbaiki;</w:t>
      </w:r>
    </w:p>
    <w:p>
      <w:pPr>
        <w:pStyle w:val="BodyText"/>
        <w:spacing w:before="58"/>
        <w:ind w:right="189"/>
      </w:pPr>
      <w:r>
        <w:rPr/>
        <w:t>yang</w:t>
      </w:r>
      <w:r>
        <w:rPr>
          <w:spacing w:val="-14"/>
        </w:rPr>
        <w:t> </w:t>
      </w:r>
      <w:r>
        <w:rPr/>
        <w:t>tersebut</w:t>
      </w:r>
      <w:r>
        <w:rPr>
          <w:spacing w:val="-12"/>
        </w:rPr>
        <w:t> </w:t>
      </w:r>
      <w:r>
        <w:rPr/>
        <w:t>pada</w:t>
      </w:r>
      <w:r>
        <w:rPr>
          <w:spacing w:val="-14"/>
        </w:rPr>
        <w:t> </w:t>
      </w:r>
      <w:r>
        <w:rPr/>
        <w:t>nomor</w:t>
      </w:r>
      <w:r>
        <w:rPr>
          <w:spacing w:val="-14"/>
        </w:rPr>
        <w:t> </w:t>
      </w:r>
      <w:r>
        <w:rPr/>
        <w:t>9,</w:t>
      </w:r>
      <w:r>
        <w:rPr>
          <w:spacing w:val="-12"/>
        </w:rPr>
        <w:t> </w:t>
      </w:r>
      <w:r>
        <w:rPr/>
        <w:t>atas</w:t>
      </w:r>
      <w:r>
        <w:rPr>
          <w:spacing w:val="-14"/>
        </w:rPr>
        <w:t> </w:t>
      </w:r>
      <w:r>
        <w:rPr/>
        <w:t>jumlah</w:t>
      </w:r>
      <w:r>
        <w:rPr>
          <w:spacing w:val="-13"/>
        </w:rPr>
        <w:t> </w:t>
      </w:r>
      <w:r>
        <w:rPr/>
        <w:t>yang</w:t>
      </w:r>
      <w:r>
        <w:rPr>
          <w:spacing w:val="-11"/>
        </w:rPr>
        <w:t> </w:t>
      </w:r>
      <w:r>
        <w:rPr/>
        <w:t>dijamin</w:t>
      </w:r>
      <w:r>
        <w:rPr>
          <w:spacing w:val="-14"/>
        </w:rPr>
        <w:t> </w:t>
      </w:r>
      <w:r>
        <w:rPr/>
        <w:t>oleh</w:t>
      </w:r>
      <w:r>
        <w:rPr>
          <w:spacing w:val="-11"/>
        </w:rPr>
        <w:t> </w:t>
      </w:r>
      <w:r>
        <w:rPr/>
        <w:t>pegawai</w:t>
      </w:r>
      <w:r>
        <w:rPr>
          <w:spacing w:val="-13"/>
        </w:rPr>
        <w:t> </w:t>
      </w:r>
      <w:r>
        <w:rPr/>
        <w:t>termaksud,</w:t>
      </w:r>
      <w:r>
        <w:rPr>
          <w:spacing w:val="-11"/>
        </w:rPr>
        <w:t> </w:t>
      </w:r>
      <w:r>
        <w:rPr/>
        <w:t>dan</w:t>
      </w:r>
      <w:r>
        <w:rPr>
          <w:spacing w:val="-11"/>
        </w:rPr>
        <w:t> </w:t>
      </w:r>
      <w:r>
        <w:rPr/>
        <w:t>bunga yang belum dibayar untuk itu.</w:t>
      </w:r>
    </w:p>
    <w:p>
      <w:pPr>
        <w:pStyle w:val="BodyText"/>
        <w:spacing w:before="114"/>
        <w:ind w:left="0"/>
      </w:pPr>
    </w:p>
    <w:p>
      <w:pPr>
        <w:pStyle w:val="BodyText"/>
        <w:ind w:left="3969"/>
      </w:pPr>
      <w:r>
        <w:rPr/>
        <w:t>Pasal</w:t>
      </w:r>
      <w:r>
        <w:rPr>
          <w:spacing w:val="43"/>
        </w:rPr>
        <w:t> </w:t>
      </w:r>
      <w:r>
        <w:rPr>
          <w:spacing w:val="-4"/>
        </w:rPr>
        <w:t>1148</w:t>
      </w:r>
    </w:p>
    <w:p>
      <w:pPr>
        <w:pStyle w:val="BodyText"/>
        <w:spacing w:before="57"/>
        <w:ind w:hanging="1"/>
      </w:pPr>
      <w:r>
        <w:rPr/>
        <w:t>Jika</w:t>
      </w:r>
      <w:r>
        <w:rPr>
          <w:spacing w:val="-2"/>
        </w:rPr>
        <w:t> </w:t>
      </w:r>
      <w:r>
        <w:rPr/>
        <w:t>beberapa</w:t>
      </w:r>
      <w:r>
        <w:rPr>
          <w:spacing w:val="-2"/>
        </w:rPr>
        <w:t> </w:t>
      </w:r>
      <w:r>
        <w:rPr/>
        <w:t>kreditur dengan hak didahulukan seperti</w:t>
      </w:r>
      <w:r>
        <w:rPr>
          <w:spacing w:val="-1"/>
        </w:rPr>
        <w:t> </w:t>
      </w:r>
      <w:r>
        <w:rPr/>
        <w:t>yang tercantum dalam</w:t>
      </w:r>
      <w:r>
        <w:rPr>
          <w:spacing w:val="-3"/>
        </w:rPr>
        <w:t> </w:t>
      </w:r>
      <w:r>
        <w:rPr/>
        <w:t>bagian ini </w:t>
      </w:r>
      <w:r>
        <w:rPr>
          <w:spacing w:val="-2"/>
        </w:rPr>
        <w:t>muncul bersama,</w:t>
      </w:r>
      <w:r>
        <w:rPr>
          <w:spacing w:val="-3"/>
        </w:rPr>
        <w:t> </w:t>
      </w:r>
      <w:r>
        <w:rPr>
          <w:spacing w:val="-2"/>
        </w:rPr>
        <w:t>maka</w:t>
      </w:r>
      <w:r>
        <w:rPr>
          <w:spacing w:val="-4"/>
        </w:rPr>
        <w:t> </w:t>
      </w:r>
      <w:r>
        <w:rPr>
          <w:spacing w:val="-2"/>
        </w:rPr>
        <w:t>biaya-biaya</w:t>
      </w:r>
      <w:r>
        <w:rPr>
          <w:spacing w:val="-4"/>
        </w:rPr>
        <w:t> </w:t>
      </w:r>
      <w:r>
        <w:rPr>
          <w:spacing w:val="-2"/>
        </w:rPr>
        <w:t>yang</w:t>
      </w:r>
      <w:r>
        <w:rPr>
          <w:spacing w:val="-4"/>
        </w:rPr>
        <w:t> </w:t>
      </w:r>
      <w:r>
        <w:rPr>
          <w:spacing w:val="-2"/>
        </w:rPr>
        <w:t>telah dikeluarkan untuk</w:t>
      </w:r>
      <w:r>
        <w:rPr>
          <w:spacing w:val="-4"/>
        </w:rPr>
        <w:t> </w:t>
      </w:r>
      <w:r>
        <w:rPr>
          <w:spacing w:val="-2"/>
        </w:rPr>
        <w:t>penyelamatan barang itu mendapat</w:t>
      </w:r>
      <w:r>
        <w:rPr>
          <w:spacing w:val="-5"/>
        </w:rPr>
        <w:t> </w:t>
      </w:r>
      <w:r>
        <w:rPr>
          <w:spacing w:val="-2"/>
        </w:rPr>
        <w:t>hak</w:t>
      </w:r>
      <w:r>
        <w:rPr>
          <w:spacing w:val="-6"/>
        </w:rPr>
        <w:t> </w:t>
      </w:r>
      <w:r>
        <w:rPr>
          <w:spacing w:val="-2"/>
        </w:rPr>
        <w:t>didahulukan,</w:t>
      </w:r>
      <w:r>
        <w:rPr>
          <w:spacing w:val="-5"/>
        </w:rPr>
        <w:t> </w:t>
      </w:r>
      <w:r>
        <w:rPr>
          <w:spacing w:val="-2"/>
        </w:rPr>
        <w:t>bila</w:t>
      </w:r>
      <w:r>
        <w:rPr>
          <w:spacing w:val="-9"/>
        </w:rPr>
        <w:t> </w:t>
      </w:r>
      <w:r>
        <w:rPr>
          <w:spacing w:val="-2"/>
        </w:rPr>
        <w:t>biaya</w:t>
      </w:r>
      <w:r>
        <w:rPr>
          <w:spacing w:val="-6"/>
        </w:rPr>
        <w:t> </w:t>
      </w:r>
      <w:r>
        <w:rPr>
          <w:spacing w:val="-2"/>
        </w:rPr>
        <w:t>itu</w:t>
      </w:r>
      <w:r>
        <w:rPr>
          <w:spacing w:val="-6"/>
        </w:rPr>
        <w:t> </w:t>
      </w:r>
      <w:r>
        <w:rPr>
          <w:spacing w:val="-2"/>
        </w:rPr>
        <w:t>dikeluarkan</w:t>
      </w:r>
      <w:r>
        <w:rPr>
          <w:spacing w:val="-6"/>
        </w:rPr>
        <w:t> </w:t>
      </w:r>
      <w:r>
        <w:rPr>
          <w:spacing w:val="-2"/>
        </w:rPr>
        <w:t>setelah</w:t>
      </w:r>
      <w:r>
        <w:rPr>
          <w:spacing w:val="-4"/>
        </w:rPr>
        <w:t> </w:t>
      </w:r>
      <w:r>
        <w:rPr>
          <w:spacing w:val="-2"/>
        </w:rPr>
        <w:t>timbul</w:t>
      </w:r>
      <w:r>
        <w:rPr>
          <w:spacing w:val="-5"/>
        </w:rPr>
        <w:t> </w:t>
      </w:r>
      <w:r>
        <w:rPr>
          <w:spacing w:val="-2"/>
        </w:rPr>
        <w:t>utang-utang</w:t>
      </w:r>
      <w:r>
        <w:rPr>
          <w:spacing w:val="-4"/>
        </w:rPr>
        <w:t> </w:t>
      </w:r>
      <w:r>
        <w:rPr>
          <w:spacing w:val="-2"/>
        </w:rPr>
        <w:t>lain</w:t>
      </w:r>
      <w:r>
        <w:rPr>
          <w:spacing w:val="-8"/>
        </w:rPr>
        <w:t> </w:t>
      </w:r>
      <w:r>
        <w:rPr>
          <w:spacing w:val="-2"/>
        </w:rPr>
        <w:t>yang </w:t>
      </w:r>
      <w:r>
        <w:rPr/>
        <w:t>mempunyai hak didahulukan.</w:t>
      </w:r>
    </w:p>
    <w:p>
      <w:pPr>
        <w:pStyle w:val="BodyText"/>
        <w:spacing w:before="117"/>
        <w:ind w:left="0"/>
      </w:pPr>
    </w:p>
    <w:p>
      <w:pPr>
        <w:pStyle w:val="BodyText"/>
        <w:spacing w:before="1"/>
        <w:ind w:left="3919"/>
      </w:pPr>
      <w:r>
        <w:rPr/>
        <w:t>BAGIAN</w:t>
      </w:r>
      <w:r>
        <w:rPr>
          <w:spacing w:val="34"/>
        </w:rPr>
        <w:t> </w:t>
      </w:r>
      <w:r>
        <w:rPr>
          <w:spacing w:val="-10"/>
        </w:rPr>
        <w:t>3</w:t>
      </w:r>
    </w:p>
    <w:p>
      <w:pPr>
        <w:pStyle w:val="BodyText"/>
        <w:spacing w:before="56"/>
        <w:ind w:left="496"/>
      </w:pPr>
      <w:r>
        <w:rPr>
          <w:w w:val="110"/>
        </w:rPr>
        <w:t>Hak</w:t>
      </w:r>
      <w:r>
        <w:rPr>
          <w:spacing w:val="-8"/>
          <w:w w:val="110"/>
        </w:rPr>
        <w:t> </w:t>
      </w:r>
      <w:r>
        <w:rPr>
          <w:w w:val="110"/>
        </w:rPr>
        <w:t>Didahulukan</w:t>
      </w:r>
      <w:r>
        <w:rPr>
          <w:spacing w:val="-7"/>
          <w:w w:val="110"/>
        </w:rPr>
        <w:t> </w:t>
      </w:r>
      <w:r>
        <w:rPr>
          <w:w w:val="110"/>
        </w:rPr>
        <w:t>atas</w:t>
      </w:r>
      <w:r>
        <w:rPr>
          <w:spacing w:val="-7"/>
          <w:w w:val="110"/>
        </w:rPr>
        <w:t> </w:t>
      </w:r>
      <w:r>
        <w:rPr>
          <w:w w:val="110"/>
        </w:rPr>
        <w:t>Segala</w:t>
      </w:r>
      <w:r>
        <w:rPr>
          <w:spacing w:val="-7"/>
          <w:w w:val="110"/>
        </w:rPr>
        <w:t> </w:t>
      </w:r>
      <w:r>
        <w:rPr>
          <w:w w:val="110"/>
        </w:rPr>
        <w:t>Barang</w:t>
      </w:r>
      <w:r>
        <w:rPr>
          <w:spacing w:val="-7"/>
          <w:w w:val="110"/>
        </w:rPr>
        <w:t> </w:t>
      </w:r>
      <w:r>
        <w:rPr>
          <w:w w:val="110"/>
        </w:rPr>
        <w:t>Bergerak</w:t>
      </w:r>
      <w:r>
        <w:rPr>
          <w:spacing w:val="-7"/>
          <w:w w:val="110"/>
        </w:rPr>
        <w:t> </w:t>
      </w:r>
      <w:r>
        <w:rPr>
          <w:w w:val="110"/>
        </w:rPr>
        <w:t>dan</w:t>
      </w:r>
      <w:r>
        <w:rPr>
          <w:spacing w:val="-10"/>
          <w:w w:val="110"/>
        </w:rPr>
        <w:t> </w:t>
      </w:r>
      <w:r>
        <w:rPr>
          <w:w w:val="110"/>
        </w:rPr>
        <w:t>Barang</w:t>
      </w:r>
      <w:r>
        <w:rPr>
          <w:spacing w:val="-9"/>
          <w:w w:val="110"/>
        </w:rPr>
        <w:t> </w:t>
      </w:r>
      <w:r>
        <w:rPr>
          <w:w w:val="110"/>
        </w:rPr>
        <w:t>Tetap</w:t>
      </w:r>
      <w:r>
        <w:rPr>
          <w:spacing w:val="-7"/>
          <w:w w:val="110"/>
        </w:rPr>
        <w:t> </w:t>
      </w:r>
      <w:r>
        <w:rPr>
          <w:w w:val="110"/>
        </w:rPr>
        <w:t>pada</w:t>
      </w:r>
      <w:r>
        <w:rPr>
          <w:spacing w:val="-7"/>
          <w:w w:val="110"/>
        </w:rPr>
        <w:t> </w:t>
      </w:r>
      <w:r>
        <w:rPr>
          <w:spacing w:val="-2"/>
          <w:w w:val="110"/>
        </w:rPr>
        <w:t>Umumnya</w:t>
      </w:r>
    </w:p>
    <w:p>
      <w:pPr>
        <w:pStyle w:val="BodyText"/>
        <w:spacing w:before="116"/>
        <w:ind w:left="0"/>
      </w:pPr>
    </w:p>
    <w:p>
      <w:pPr>
        <w:pStyle w:val="BodyText"/>
        <w:ind w:left="3969"/>
      </w:pPr>
      <w:r>
        <w:rPr/>
        <w:t>Pasal</w:t>
      </w:r>
      <w:r>
        <w:rPr>
          <w:spacing w:val="43"/>
        </w:rPr>
        <w:t> </w:t>
      </w:r>
      <w:r>
        <w:rPr>
          <w:spacing w:val="-4"/>
        </w:rPr>
        <w:t>1149</w:t>
      </w:r>
    </w:p>
    <w:p>
      <w:pPr>
        <w:pStyle w:val="BodyText"/>
        <w:spacing w:before="56"/>
        <w:ind w:right="189"/>
      </w:pPr>
      <w:r>
        <w:rPr>
          <w:spacing w:val="-2"/>
        </w:rPr>
        <w:t>Piutang-piutang atas</w:t>
      </w:r>
      <w:r>
        <w:rPr>
          <w:spacing w:val="-4"/>
        </w:rPr>
        <w:t> </w:t>
      </w:r>
      <w:r>
        <w:rPr>
          <w:spacing w:val="-2"/>
        </w:rPr>
        <w:t>segala</w:t>
      </w:r>
      <w:r>
        <w:rPr>
          <w:spacing w:val="-4"/>
        </w:rPr>
        <w:t> </w:t>
      </w:r>
      <w:r>
        <w:rPr>
          <w:spacing w:val="-2"/>
        </w:rPr>
        <w:t>barang bergerak dan</w:t>
      </w:r>
      <w:r>
        <w:rPr>
          <w:spacing w:val="-4"/>
        </w:rPr>
        <w:t> </w:t>
      </w:r>
      <w:r>
        <w:rPr>
          <w:spacing w:val="-2"/>
        </w:rPr>
        <w:t>barang tak</w:t>
      </w:r>
      <w:r>
        <w:rPr>
          <w:spacing w:val="-4"/>
        </w:rPr>
        <w:t> </w:t>
      </w:r>
      <w:r>
        <w:rPr>
          <w:spacing w:val="-2"/>
        </w:rPr>
        <w:t>bergerak pada</w:t>
      </w:r>
      <w:r>
        <w:rPr>
          <w:spacing w:val="-4"/>
        </w:rPr>
        <w:t> </w:t>
      </w:r>
      <w:r>
        <w:rPr>
          <w:spacing w:val="-2"/>
        </w:rPr>
        <w:t>umumnya</w:t>
      </w:r>
      <w:r>
        <w:rPr>
          <w:spacing w:val="-4"/>
        </w:rPr>
        <w:t> </w:t>
      </w:r>
      <w:r>
        <w:rPr>
          <w:spacing w:val="-2"/>
        </w:rPr>
        <w:t>adalah </w:t>
      </w:r>
      <w:r>
        <w:rPr/>
        <w:t>yang disebut di bawah ini, dan ditagih menurut urutan berikut ini:</w:t>
      </w:r>
    </w:p>
    <w:p>
      <w:pPr>
        <w:pStyle w:val="ListParagraph"/>
        <w:numPr>
          <w:ilvl w:val="0"/>
          <w:numId w:val="47"/>
        </w:numPr>
        <w:tabs>
          <w:tab w:pos="849" w:val="left" w:leader="none"/>
        </w:tabs>
        <w:spacing w:line="240" w:lineRule="auto" w:before="58" w:after="0"/>
        <w:ind w:left="849" w:right="461" w:hanging="533"/>
        <w:jc w:val="left"/>
        <w:rPr>
          <w:sz w:val="22"/>
        </w:rPr>
      </w:pPr>
      <w:r>
        <w:rPr>
          <w:sz w:val="22"/>
        </w:rPr>
        <w:t>biaya</w:t>
      </w:r>
      <w:r>
        <w:rPr>
          <w:spacing w:val="-8"/>
          <w:sz w:val="22"/>
        </w:rPr>
        <w:t> </w:t>
      </w:r>
      <w:r>
        <w:rPr>
          <w:sz w:val="22"/>
        </w:rPr>
        <w:t>perkara</w:t>
      </w:r>
      <w:r>
        <w:rPr>
          <w:spacing w:val="-8"/>
          <w:sz w:val="22"/>
        </w:rPr>
        <w:t> </w:t>
      </w:r>
      <w:r>
        <w:rPr>
          <w:sz w:val="22"/>
        </w:rPr>
        <w:t>yang</w:t>
      </w:r>
      <w:r>
        <w:rPr>
          <w:spacing w:val="-5"/>
          <w:sz w:val="22"/>
        </w:rPr>
        <w:t> </w:t>
      </w:r>
      <w:r>
        <w:rPr>
          <w:sz w:val="22"/>
        </w:rPr>
        <w:t>semata-mata</w:t>
      </w:r>
      <w:r>
        <w:rPr>
          <w:spacing w:val="-6"/>
          <w:sz w:val="22"/>
        </w:rPr>
        <w:t> </w:t>
      </w:r>
      <w:r>
        <w:rPr>
          <w:sz w:val="22"/>
        </w:rPr>
        <w:t>timbul</w:t>
      </w:r>
      <w:r>
        <w:rPr>
          <w:spacing w:val="-7"/>
          <w:sz w:val="22"/>
        </w:rPr>
        <w:t> </w:t>
      </w:r>
      <w:r>
        <w:rPr>
          <w:sz w:val="22"/>
        </w:rPr>
        <w:t>dari</w:t>
      </w:r>
      <w:r>
        <w:rPr>
          <w:spacing w:val="-5"/>
          <w:sz w:val="22"/>
        </w:rPr>
        <w:t> </w:t>
      </w:r>
      <w:r>
        <w:rPr>
          <w:sz w:val="22"/>
        </w:rPr>
        <w:t>penjualan</w:t>
      </w:r>
      <w:r>
        <w:rPr>
          <w:spacing w:val="-5"/>
          <w:sz w:val="22"/>
        </w:rPr>
        <w:t> </w:t>
      </w:r>
      <w:r>
        <w:rPr>
          <w:sz w:val="22"/>
        </w:rPr>
        <w:t>barang</w:t>
      </w:r>
      <w:r>
        <w:rPr>
          <w:spacing w:val="-5"/>
          <w:sz w:val="22"/>
        </w:rPr>
        <w:t> </w:t>
      </w:r>
      <w:r>
        <w:rPr>
          <w:sz w:val="22"/>
        </w:rPr>
        <w:t>sebagai</w:t>
      </w:r>
      <w:r>
        <w:rPr>
          <w:spacing w:val="-7"/>
          <w:sz w:val="22"/>
        </w:rPr>
        <w:t> </w:t>
      </w:r>
      <w:r>
        <w:rPr>
          <w:sz w:val="22"/>
        </w:rPr>
        <w:t>pelaksanaan putusan</w:t>
      </w:r>
      <w:r>
        <w:rPr>
          <w:spacing w:val="-13"/>
          <w:sz w:val="22"/>
        </w:rPr>
        <w:t> </w:t>
      </w:r>
      <w:r>
        <w:rPr>
          <w:sz w:val="22"/>
        </w:rPr>
        <w:t>atas</w:t>
      </w:r>
      <w:r>
        <w:rPr>
          <w:spacing w:val="-13"/>
          <w:sz w:val="22"/>
        </w:rPr>
        <w:t> </w:t>
      </w:r>
      <w:r>
        <w:rPr>
          <w:sz w:val="22"/>
        </w:rPr>
        <w:t>tuntutan</w:t>
      </w:r>
      <w:r>
        <w:rPr>
          <w:spacing w:val="-13"/>
          <w:sz w:val="22"/>
        </w:rPr>
        <w:t> </w:t>
      </w:r>
      <w:r>
        <w:rPr>
          <w:sz w:val="22"/>
        </w:rPr>
        <w:t>mengenai</w:t>
      </w:r>
      <w:r>
        <w:rPr>
          <w:spacing w:val="-13"/>
          <w:sz w:val="22"/>
        </w:rPr>
        <w:t> </w:t>
      </w:r>
      <w:r>
        <w:rPr>
          <w:sz w:val="22"/>
        </w:rPr>
        <w:t>pemilikan</w:t>
      </w:r>
      <w:r>
        <w:rPr>
          <w:spacing w:val="-13"/>
          <w:sz w:val="22"/>
        </w:rPr>
        <w:t> </w:t>
      </w:r>
      <w:r>
        <w:rPr>
          <w:sz w:val="22"/>
        </w:rPr>
        <w:t>atau</w:t>
      </w:r>
      <w:r>
        <w:rPr>
          <w:spacing w:val="-13"/>
          <w:sz w:val="22"/>
        </w:rPr>
        <w:t> </w:t>
      </w:r>
      <w:r>
        <w:rPr>
          <w:sz w:val="22"/>
        </w:rPr>
        <w:t>penguasaan,</w:t>
      </w:r>
      <w:r>
        <w:rPr>
          <w:spacing w:val="-13"/>
          <w:sz w:val="22"/>
        </w:rPr>
        <w:t> </w:t>
      </w:r>
      <w:r>
        <w:rPr>
          <w:sz w:val="22"/>
        </w:rPr>
        <w:t>dan</w:t>
      </w:r>
      <w:r>
        <w:rPr>
          <w:spacing w:val="-13"/>
          <w:sz w:val="22"/>
        </w:rPr>
        <w:t> </w:t>
      </w:r>
      <w:r>
        <w:rPr>
          <w:sz w:val="22"/>
        </w:rPr>
        <w:t>penyelamatan</w:t>
      </w:r>
      <w:r>
        <w:rPr>
          <w:spacing w:val="-13"/>
          <w:sz w:val="22"/>
        </w:rPr>
        <w:t> </w:t>
      </w:r>
      <w:r>
        <w:rPr>
          <w:sz w:val="22"/>
        </w:rPr>
        <w:t>harta benda; ini didahulukan daripada gadai dan hipotek;</w:t>
      </w:r>
    </w:p>
    <w:p>
      <w:pPr>
        <w:pStyle w:val="ListParagraph"/>
        <w:numPr>
          <w:ilvl w:val="0"/>
          <w:numId w:val="47"/>
        </w:numPr>
        <w:tabs>
          <w:tab w:pos="849" w:val="left" w:leader="none"/>
        </w:tabs>
        <w:spacing w:line="240" w:lineRule="auto" w:before="60" w:after="0"/>
        <w:ind w:left="849" w:right="88" w:hanging="533"/>
        <w:jc w:val="left"/>
        <w:rPr>
          <w:sz w:val="22"/>
        </w:rPr>
      </w:pPr>
      <w:r>
        <w:rPr>
          <w:spacing w:val="-2"/>
          <w:sz w:val="22"/>
        </w:rPr>
        <w:t>biaya</w:t>
      </w:r>
      <w:r>
        <w:rPr>
          <w:spacing w:val="-7"/>
          <w:sz w:val="22"/>
        </w:rPr>
        <w:t> </w:t>
      </w:r>
      <w:r>
        <w:rPr>
          <w:spacing w:val="-2"/>
          <w:sz w:val="22"/>
        </w:rPr>
        <w:t>penguburan,</w:t>
      </w:r>
      <w:r>
        <w:rPr>
          <w:spacing w:val="-7"/>
          <w:sz w:val="22"/>
        </w:rPr>
        <w:t> </w:t>
      </w:r>
      <w:r>
        <w:rPr>
          <w:spacing w:val="-2"/>
          <w:sz w:val="22"/>
        </w:rPr>
        <w:t>tanpa</w:t>
      </w:r>
      <w:r>
        <w:rPr>
          <w:spacing w:val="-7"/>
          <w:sz w:val="22"/>
        </w:rPr>
        <w:t> </w:t>
      </w:r>
      <w:r>
        <w:rPr>
          <w:spacing w:val="-2"/>
          <w:sz w:val="22"/>
        </w:rPr>
        <w:t>mengurangi</w:t>
      </w:r>
      <w:r>
        <w:rPr>
          <w:spacing w:val="-7"/>
          <w:sz w:val="22"/>
        </w:rPr>
        <w:t> </w:t>
      </w:r>
      <w:r>
        <w:rPr>
          <w:spacing w:val="-2"/>
          <w:sz w:val="22"/>
        </w:rPr>
        <w:t>wewenang</w:t>
      </w:r>
      <w:r>
        <w:rPr>
          <w:spacing w:val="-5"/>
          <w:sz w:val="22"/>
        </w:rPr>
        <w:t> </w:t>
      </w:r>
      <w:r>
        <w:rPr>
          <w:spacing w:val="-2"/>
          <w:sz w:val="22"/>
        </w:rPr>
        <w:t>Hakim</w:t>
      </w:r>
      <w:r>
        <w:rPr>
          <w:spacing w:val="-6"/>
          <w:sz w:val="22"/>
        </w:rPr>
        <w:t> </w:t>
      </w:r>
      <w:r>
        <w:rPr>
          <w:spacing w:val="-2"/>
          <w:sz w:val="22"/>
        </w:rPr>
        <w:t>untuk</w:t>
      </w:r>
      <w:r>
        <w:rPr>
          <w:spacing w:val="-7"/>
          <w:sz w:val="22"/>
        </w:rPr>
        <w:t> </w:t>
      </w:r>
      <w:r>
        <w:rPr>
          <w:spacing w:val="-2"/>
          <w:sz w:val="22"/>
        </w:rPr>
        <w:t>menguranginya,</w:t>
      </w:r>
      <w:r>
        <w:rPr>
          <w:spacing w:val="-7"/>
          <w:sz w:val="22"/>
        </w:rPr>
        <w:t> </w:t>
      </w:r>
      <w:r>
        <w:rPr>
          <w:spacing w:val="-2"/>
          <w:sz w:val="22"/>
        </w:rPr>
        <w:t>bila</w:t>
      </w:r>
      <w:r>
        <w:rPr>
          <w:spacing w:val="-7"/>
          <w:sz w:val="22"/>
        </w:rPr>
        <w:t> </w:t>
      </w:r>
      <w:r>
        <w:rPr>
          <w:spacing w:val="-2"/>
          <w:sz w:val="22"/>
        </w:rPr>
        <w:t>biaya </w:t>
      </w:r>
      <w:r>
        <w:rPr>
          <w:sz w:val="22"/>
        </w:rPr>
        <w:t>itu berlebihan;</w:t>
      </w:r>
    </w:p>
    <w:p>
      <w:pPr>
        <w:pStyle w:val="ListParagraph"/>
        <w:numPr>
          <w:ilvl w:val="0"/>
          <w:numId w:val="47"/>
        </w:numPr>
        <w:tabs>
          <w:tab w:pos="849" w:val="left" w:leader="none"/>
        </w:tabs>
        <w:spacing w:line="240" w:lineRule="auto" w:before="58" w:after="0"/>
        <w:ind w:left="849" w:right="0" w:hanging="533"/>
        <w:jc w:val="left"/>
        <w:rPr>
          <w:sz w:val="22"/>
        </w:rPr>
      </w:pPr>
      <w:r>
        <w:rPr>
          <w:spacing w:val="-4"/>
          <w:sz w:val="22"/>
        </w:rPr>
        <w:t>segala</w:t>
      </w:r>
      <w:r>
        <w:rPr>
          <w:spacing w:val="1"/>
          <w:sz w:val="22"/>
        </w:rPr>
        <w:t> </w:t>
      </w:r>
      <w:r>
        <w:rPr>
          <w:spacing w:val="-4"/>
          <w:sz w:val="22"/>
        </w:rPr>
        <w:t>biaya</w:t>
      </w:r>
      <w:r>
        <w:rPr>
          <w:spacing w:val="2"/>
          <w:sz w:val="22"/>
        </w:rPr>
        <w:t> </w:t>
      </w:r>
      <w:r>
        <w:rPr>
          <w:spacing w:val="-4"/>
          <w:sz w:val="22"/>
        </w:rPr>
        <w:t>pengobatan</w:t>
      </w:r>
      <w:r>
        <w:rPr>
          <w:spacing w:val="1"/>
          <w:sz w:val="22"/>
        </w:rPr>
        <w:t> </w:t>
      </w:r>
      <w:r>
        <w:rPr>
          <w:spacing w:val="-4"/>
          <w:sz w:val="22"/>
        </w:rPr>
        <w:t>terakhir;</w:t>
      </w:r>
    </w:p>
    <w:p>
      <w:pPr>
        <w:pStyle w:val="ListParagraph"/>
        <w:numPr>
          <w:ilvl w:val="0"/>
          <w:numId w:val="47"/>
        </w:numPr>
        <w:tabs>
          <w:tab w:pos="849" w:val="left" w:leader="none"/>
        </w:tabs>
        <w:spacing w:line="240" w:lineRule="auto" w:before="57" w:after="0"/>
        <w:ind w:left="849" w:right="151" w:hanging="533"/>
        <w:jc w:val="left"/>
        <w:rPr>
          <w:sz w:val="22"/>
        </w:rPr>
      </w:pPr>
      <w:r>
        <w:rPr>
          <w:sz w:val="22"/>
        </w:rPr>
        <w:t>upah</w:t>
      </w:r>
      <w:r>
        <w:rPr>
          <w:spacing w:val="-8"/>
          <w:sz w:val="22"/>
        </w:rPr>
        <w:t> </w:t>
      </w:r>
      <w:r>
        <w:rPr>
          <w:sz w:val="22"/>
        </w:rPr>
        <w:t>para</w:t>
      </w:r>
      <w:r>
        <w:rPr>
          <w:spacing w:val="-8"/>
          <w:sz w:val="22"/>
        </w:rPr>
        <w:t> </w:t>
      </w:r>
      <w:r>
        <w:rPr>
          <w:sz w:val="22"/>
        </w:rPr>
        <w:t>buruh</w:t>
      </w:r>
      <w:r>
        <w:rPr>
          <w:spacing w:val="-8"/>
          <w:sz w:val="22"/>
        </w:rPr>
        <w:t> </w:t>
      </w:r>
      <w:r>
        <w:rPr>
          <w:sz w:val="22"/>
        </w:rPr>
        <w:t>dari</w:t>
      </w:r>
      <w:r>
        <w:rPr>
          <w:spacing w:val="-8"/>
          <w:sz w:val="22"/>
        </w:rPr>
        <w:t> </w:t>
      </w:r>
      <w:r>
        <w:rPr>
          <w:sz w:val="22"/>
        </w:rPr>
        <w:t>tahun</w:t>
      </w:r>
      <w:r>
        <w:rPr>
          <w:spacing w:val="-8"/>
          <w:sz w:val="22"/>
        </w:rPr>
        <w:t> </w:t>
      </w:r>
      <w:r>
        <w:rPr>
          <w:sz w:val="22"/>
        </w:rPr>
        <w:t>yang</w:t>
      </w:r>
      <w:r>
        <w:rPr>
          <w:spacing w:val="-6"/>
          <w:sz w:val="22"/>
        </w:rPr>
        <w:t> </w:t>
      </w:r>
      <w:r>
        <w:rPr>
          <w:sz w:val="22"/>
        </w:rPr>
        <w:t>lampau</w:t>
      </w:r>
      <w:r>
        <w:rPr>
          <w:spacing w:val="-6"/>
          <w:sz w:val="22"/>
        </w:rPr>
        <w:t> </w:t>
      </w:r>
      <w:r>
        <w:rPr>
          <w:sz w:val="22"/>
        </w:rPr>
        <w:t>dan</w:t>
      </w:r>
      <w:r>
        <w:rPr>
          <w:spacing w:val="-6"/>
          <w:sz w:val="22"/>
        </w:rPr>
        <w:t> </w:t>
      </w:r>
      <w:r>
        <w:rPr>
          <w:sz w:val="22"/>
        </w:rPr>
        <w:t>apa</w:t>
      </w:r>
      <w:r>
        <w:rPr>
          <w:spacing w:val="-8"/>
          <w:sz w:val="22"/>
        </w:rPr>
        <w:t> </w:t>
      </w:r>
      <w:r>
        <w:rPr>
          <w:sz w:val="22"/>
        </w:rPr>
        <w:t>yang</w:t>
      </w:r>
      <w:r>
        <w:rPr>
          <w:spacing w:val="-5"/>
          <w:sz w:val="22"/>
        </w:rPr>
        <w:t> </w:t>
      </w:r>
      <w:r>
        <w:rPr>
          <w:sz w:val="22"/>
        </w:rPr>
        <w:t>masih</w:t>
      </w:r>
      <w:r>
        <w:rPr>
          <w:spacing w:val="-8"/>
          <w:sz w:val="22"/>
        </w:rPr>
        <w:t> </w:t>
      </w:r>
      <w:r>
        <w:rPr>
          <w:sz w:val="22"/>
        </w:rPr>
        <w:t>harus</w:t>
      </w:r>
      <w:r>
        <w:rPr>
          <w:spacing w:val="-8"/>
          <w:sz w:val="22"/>
        </w:rPr>
        <w:t> </w:t>
      </w:r>
      <w:r>
        <w:rPr>
          <w:sz w:val="22"/>
        </w:rPr>
        <w:t>dibayar</w:t>
      </w:r>
      <w:r>
        <w:rPr>
          <w:spacing w:val="-7"/>
          <w:sz w:val="22"/>
        </w:rPr>
        <w:t> </w:t>
      </w:r>
      <w:r>
        <w:rPr>
          <w:sz w:val="22"/>
        </w:rPr>
        <w:t>untuk</w:t>
      </w:r>
      <w:r>
        <w:rPr>
          <w:spacing w:val="-8"/>
          <w:sz w:val="22"/>
        </w:rPr>
        <w:t> </w:t>
      </w:r>
      <w:r>
        <w:rPr>
          <w:sz w:val="22"/>
        </w:rPr>
        <w:t>tahun berjalan, serta jumlah kenaikan upah menurut</w:t>
      </w:r>
      <w:r>
        <w:rPr>
          <w:spacing w:val="-1"/>
          <w:sz w:val="22"/>
        </w:rPr>
        <w:t> </w:t>
      </w:r>
      <w:r>
        <w:rPr>
          <w:sz w:val="22"/>
        </w:rPr>
        <w:t>Pasal 160 q;</w:t>
      </w:r>
      <w:r>
        <w:rPr>
          <w:spacing w:val="-1"/>
          <w:sz w:val="22"/>
        </w:rPr>
        <w:t> </w:t>
      </w:r>
      <w:r>
        <w:rPr>
          <w:sz w:val="22"/>
        </w:rPr>
        <w:t>jumlah pengeluaran buruh yang</w:t>
      </w:r>
      <w:r>
        <w:rPr>
          <w:spacing w:val="-1"/>
          <w:sz w:val="22"/>
        </w:rPr>
        <w:t> </w:t>
      </w:r>
      <w:r>
        <w:rPr>
          <w:sz w:val="22"/>
        </w:rPr>
        <w:t>dikeluarkan/dilakukan</w:t>
      </w:r>
      <w:r>
        <w:rPr>
          <w:spacing w:val="-1"/>
          <w:sz w:val="22"/>
        </w:rPr>
        <w:t> </w:t>
      </w:r>
      <w:r>
        <w:rPr>
          <w:sz w:val="22"/>
        </w:rPr>
        <w:t>untuk</w:t>
      </w:r>
      <w:r>
        <w:rPr>
          <w:spacing w:val="-3"/>
          <w:sz w:val="22"/>
        </w:rPr>
        <w:t> </w:t>
      </w:r>
      <w:r>
        <w:rPr>
          <w:sz w:val="22"/>
        </w:rPr>
        <w:t>majikan;</w:t>
      </w:r>
      <w:r>
        <w:rPr>
          <w:spacing w:val="-2"/>
          <w:sz w:val="22"/>
        </w:rPr>
        <w:t> </w:t>
      </w:r>
      <w:r>
        <w:rPr>
          <w:sz w:val="22"/>
        </w:rPr>
        <w:t>jumlah</w:t>
      </w:r>
      <w:r>
        <w:rPr>
          <w:spacing w:val="-3"/>
          <w:sz w:val="22"/>
        </w:rPr>
        <w:t> </w:t>
      </w:r>
      <w:r>
        <w:rPr>
          <w:sz w:val="22"/>
        </w:rPr>
        <w:t>yang</w:t>
      </w:r>
      <w:r>
        <w:rPr>
          <w:spacing w:val="-1"/>
          <w:sz w:val="22"/>
        </w:rPr>
        <w:t> </w:t>
      </w:r>
      <w:r>
        <w:rPr>
          <w:sz w:val="22"/>
        </w:rPr>
        <w:t>masih</w:t>
      </w:r>
      <w:r>
        <w:rPr>
          <w:spacing w:val="-3"/>
          <w:sz w:val="22"/>
        </w:rPr>
        <w:t> </w:t>
      </w:r>
      <w:r>
        <w:rPr>
          <w:sz w:val="22"/>
        </w:rPr>
        <w:t>harus</w:t>
      </w:r>
      <w:r>
        <w:rPr>
          <w:spacing w:val="-3"/>
          <w:sz w:val="22"/>
        </w:rPr>
        <w:t> </w:t>
      </w:r>
      <w:r>
        <w:rPr>
          <w:sz w:val="22"/>
        </w:rPr>
        <w:t>dibayar</w:t>
      </w:r>
      <w:r>
        <w:rPr>
          <w:spacing w:val="-1"/>
          <w:sz w:val="22"/>
        </w:rPr>
        <w:t> </w:t>
      </w:r>
      <w:r>
        <w:rPr>
          <w:sz w:val="22"/>
        </w:rPr>
        <w:t>oleh majikan</w:t>
      </w:r>
      <w:r>
        <w:rPr>
          <w:spacing w:val="-3"/>
          <w:sz w:val="22"/>
        </w:rPr>
        <w:t> </w:t>
      </w:r>
      <w:r>
        <w:rPr>
          <w:sz w:val="22"/>
        </w:rPr>
        <w:t>kepada</w:t>
      </w:r>
      <w:r>
        <w:rPr>
          <w:spacing w:val="-6"/>
          <w:sz w:val="22"/>
        </w:rPr>
        <w:t> </w:t>
      </w:r>
      <w:r>
        <w:rPr>
          <w:sz w:val="22"/>
        </w:rPr>
        <w:t>buruh</w:t>
      </w:r>
      <w:r>
        <w:rPr>
          <w:spacing w:val="-6"/>
          <w:sz w:val="22"/>
        </w:rPr>
        <w:t> </w:t>
      </w:r>
      <w:r>
        <w:rPr>
          <w:sz w:val="22"/>
        </w:rPr>
        <w:t>berdasarkan</w:t>
      </w:r>
      <w:r>
        <w:rPr>
          <w:spacing w:val="-6"/>
          <w:sz w:val="22"/>
        </w:rPr>
        <w:t> </w:t>
      </w:r>
      <w:r>
        <w:rPr>
          <w:sz w:val="22"/>
        </w:rPr>
        <w:t>Pasal</w:t>
      </w:r>
      <w:r>
        <w:rPr>
          <w:spacing w:val="-5"/>
          <w:sz w:val="22"/>
        </w:rPr>
        <w:t> </w:t>
      </w:r>
      <w:r>
        <w:rPr>
          <w:sz w:val="22"/>
        </w:rPr>
        <w:t>1602</w:t>
      </w:r>
      <w:r>
        <w:rPr>
          <w:spacing w:val="-6"/>
          <w:sz w:val="22"/>
        </w:rPr>
        <w:t> </w:t>
      </w:r>
      <w:r>
        <w:rPr>
          <w:sz w:val="22"/>
        </w:rPr>
        <w:t>v</w:t>
      </w:r>
      <w:r>
        <w:rPr>
          <w:spacing w:val="-6"/>
          <w:sz w:val="22"/>
        </w:rPr>
        <w:t> </w:t>
      </w:r>
      <w:r>
        <w:rPr>
          <w:sz w:val="22"/>
        </w:rPr>
        <w:t>alinea</w:t>
      </w:r>
      <w:r>
        <w:rPr>
          <w:spacing w:val="-6"/>
          <w:sz w:val="22"/>
        </w:rPr>
        <w:t> </w:t>
      </w:r>
      <w:r>
        <w:rPr>
          <w:sz w:val="22"/>
        </w:rPr>
        <w:t>keempat</w:t>
      </w:r>
      <w:r>
        <w:rPr>
          <w:spacing w:val="-4"/>
          <w:sz w:val="22"/>
        </w:rPr>
        <w:t> </w:t>
      </w:r>
      <w:r>
        <w:rPr>
          <w:sz w:val="22"/>
        </w:rPr>
        <w:t>Kitab</w:t>
      </w:r>
      <w:r>
        <w:rPr>
          <w:spacing w:val="-6"/>
          <w:sz w:val="22"/>
        </w:rPr>
        <w:t> </w:t>
      </w:r>
      <w:r>
        <w:rPr>
          <w:sz w:val="22"/>
        </w:rPr>
        <w:t>Undang-undang Hukum Perdata ini atau Pasal 7 ayat (3) "Peraturan Perburuhan Di Perusahaan Perkebunan";</w:t>
      </w:r>
      <w:r>
        <w:rPr>
          <w:spacing w:val="-14"/>
          <w:sz w:val="22"/>
        </w:rPr>
        <w:t> </w:t>
      </w:r>
      <w:r>
        <w:rPr>
          <w:sz w:val="22"/>
        </w:rPr>
        <w:t>jumlah</w:t>
      </w:r>
      <w:r>
        <w:rPr>
          <w:spacing w:val="-14"/>
          <w:sz w:val="22"/>
        </w:rPr>
        <w:t> </w:t>
      </w:r>
      <w:r>
        <w:rPr>
          <w:sz w:val="22"/>
        </w:rPr>
        <w:t>yang</w:t>
      </w:r>
      <w:r>
        <w:rPr>
          <w:spacing w:val="-14"/>
          <w:sz w:val="22"/>
        </w:rPr>
        <w:t> </w:t>
      </w:r>
      <w:r>
        <w:rPr>
          <w:sz w:val="22"/>
        </w:rPr>
        <w:t>masih</w:t>
      </w:r>
      <w:r>
        <w:rPr>
          <w:spacing w:val="-13"/>
          <w:sz w:val="22"/>
        </w:rPr>
        <w:t> </w:t>
      </w:r>
      <w:r>
        <w:rPr>
          <w:sz w:val="22"/>
        </w:rPr>
        <w:t>harus</w:t>
      </w:r>
      <w:r>
        <w:rPr>
          <w:spacing w:val="-14"/>
          <w:sz w:val="22"/>
        </w:rPr>
        <w:t> </w:t>
      </w:r>
      <w:r>
        <w:rPr>
          <w:sz w:val="22"/>
        </w:rPr>
        <w:t>dibayar</w:t>
      </w:r>
      <w:r>
        <w:rPr>
          <w:spacing w:val="-14"/>
          <w:sz w:val="22"/>
        </w:rPr>
        <w:t> </w:t>
      </w:r>
      <w:r>
        <w:rPr>
          <w:sz w:val="22"/>
        </w:rPr>
        <w:t>oleh</w:t>
      </w:r>
      <w:r>
        <w:rPr>
          <w:spacing w:val="-14"/>
          <w:sz w:val="22"/>
        </w:rPr>
        <w:t> </w:t>
      </w:r>
      <w:r>
        <w:rPr>
          <w:sz w:val="22"/>
        </w:rPr>
        <w:t>majikan</w:t>
      </w:r>
      <w:r>
        <w:rPr>
          <w:spacing w:val="-13"/>
          <w:sz w:val="22"/>
        </w:rPr>
        <w:t> </w:t>
      </w:r>
      <w:r>
        <w:rPr>
          <w:sz w:val="22"/>
        </w:rPr>
        <w:t>pada</w:t>
      </w:r>
      <w:r>
        <w:rPr>
          <w:spacing w:val="-14"/>
          <w:sz w:val="22"/>
        </w:rPr>
        <w:t> </w:t>
      </w:r>
      <w:r>
        <w:rPr>
          <w:sz w:val="22"/>
        </w:rPr>
        <w:t>akhir</w:t>
      </w:r>
      <w:r>
        <w:rPr>
          <w:spacing w:val="-14"/>
          <w:sz w:val="22"/>
        </w:rPr>
        <w:t> </w:t>
      </w:r>
      <w:r>
        <w:rPr>
          <w:sz w:val="22"/>
        </w:rPr>
        <w:t>hubungan</w:t>
      </w:r>
      <w:r>
        <w:rPr>
          <w:spacing w:val="-14"/>
          <w:sz w:val="22"/>
        </w:rPr>
        <w:t> </w:t>
      </w:r>
      <w:r>
        <w:rPr>
          <w:sz w:val="22"/>
        </w:rPr>
        <w:t>kerja berdasarkan</w:t>
      </w:r>
      <w:r>
        <w:rPr>
          <w:spacing w:val="-4"/>
          <w:sz w:val="22"/>
        </w:rPr>
        <w:t> </w:t>
      </w:r>
      <w:r>
        <w:rPr>
          <w:sz w:val="22"/>
        </w:rPr>
        <w:t>Pasal</w:t>
      </w:r>
      <w:r>
        <w:rPr>
          <w:spacing w:val="-3"/>
          <w:sz w:val="22"/>
        </w:rPr>
        <w:t> </w:t>
      </w:r>
      <w:r>
        <w:rPr>
          <w:sz w:val="22"/>
        </w:rPr>
        <w:t>1603</w:t>
      </w:r>
      <w:r>
        <w:rPr>
          <w:spacing w:val="-4"/>
          <w:sz w:val="22"/>
        </w:rPr>
        <w:t> </w:t>
      </w:r>
      <w:r>
        <w:rPr>
          <w:sz w:val="22"/>
        </w:rPr>
        <w:t>s</w:t>
      </w:r>
      <w:r>
        <w:rPr>
          <w:spacing w:val="-6"/>
          <w:sz w:val="22"/>
        </w:rPr>
        <w:t> </w:t>
      </w:r>
      <w:r>
        <w:rPr>
          <w:sz w:val="22"/>
        </w:rPr>
        <w:t>bis</w:t>
      </w:r>
      <w:r>
        <w:rPr>
          <w:spacing w:val="-4"/>
          <w:sz w:val="22"/>
        </w:rPr>
        <w:t> </w:t>
      </w:r>
      <w:r>
        <w:rPr>
          <w:sz w:val="22"/>
        </w:rPr>
        <w:t>kepada</w:t>
      </w:r>
      <w:r>
        <w:rPr>
          <w:spacing w:val="-4"/>
          <w:sz w:val="22"/>
        </w:rPr>
        <w:t> </w:t>
      </w:r>
      <w:r>
        <w:rPr>
          <w:sz w:val="22"/>
        </w:rPr>
        <w:t>buruh;</w:t>
      </w:r>
      <w:r>
        <w:rPr>
          <w:spacing w:val="-3"/>
          <w:sz w:val="22"/>
        </w:rPr>
        <w:t> </w:t>
      </w:r>
      <w:r>
        <w:rPr>
          <w:sz w:val="22"/>
        </w:rPr>
        <w:t>jumlah</w:t>
      </w:r>
      <w:r>
        <w:rPr>
          <w:spacing w:val="-6"/>
          <w:sz w:val="22"/>
        </w:rPr>
        <w:t> </w:t>
      </w:r>
      <w:r>
        <w:rPr>
          <w:sz w:val="22"/>
        </w:rPr>
        <w:t>yang</w:t>
      </w:r>
      <w:r>
        <w:rPr>
          <w:spacing w:val="-1"/>
          <w:sz w:val="22"/>
        </w:rPr>
        <w:t> </w:t>
      </w:r>
      <w:r>
        <w:rPr>
          <w:sz w:val="22"/>
        </w:rPr>
        <w:t>masih</w:t>
      </w:r>
      <w:r>
        <w:rPr>
          <w:spacing w:val="-1"/>
          <w:sz w:val="22"/>
        </w:rPr>
        <w:t> </w:t>
      </w:r>
      <w:r>
        <w:rPr>
          <w:sz w:val="22"/>
        </w:rPr>
        <w:t>harus</w:t>
      </w:r>
      <w:r>
        <w:rPr>
          <w:spacing w:val="-2"/>
          <w:sz w:val="22"/>
        </w:rPr>
        <w:t> </w:t>
      </w:r>
      <w:r>
        <w:rPr>
          <w:sz w:val="22"/>
        </w:rPr>
        <w:t>dibayar</w:t>
      </w:r>
      <w:r>
        <w:rPr>
          <w:spacing w:val="-5"/>
          <w:sz w:val="22"/>
        </w:rPr>
        <w:t> </w:t>
      </w:r>
      <w:r>
        <w:rPr>
          <w:sz w:val="22"/>
        </w:rPr>
        <w:t>majikan kepada keluarga seorang buruh karena kematian buruh tersebut berdasarkan Pasal 13 ayat (4) "Peraturan Perburuhan Di Perusahaan Perkebunan"; apa yang berdasarkan "Peraturan Kecelakaan 1939" atau "Peraturan Kecelakaan Anak Buah Kapal 1940" masih</w:t>
      </w:r>
      <w:r>
        <w:rPr>
          <w:spacing w:val="-1"/>
          <w:sz w:val="22"/>
        </w:rPr>
        <w:t> </w:t>
      </w:r>
      <w:r>
        <w:rPr>
          <w:sz w:val="22"/>
        </w:rPr>
        <w:t>harus</w:t>
      </w:r>
      <w:r>
        <w:rPr>
          <w:spacing w:val="-1"/>
          <w:sz w:val="22"/>
        </w:rPr>
        <w:t> </w:t>
      </w:r>
      <w:r>
        <w:rPr>
          <w:sz w:val="22"/>
        </w:rPr>
        <w:t>dibayar kepada</w:t>
      </w:r>
      <w:r>
        <w:rPr>
          <w:spacing w:val="-1"/>
          <w:sz w:val="22"/>
        </w:rPr>
        <w:t> </w:t>
      </w:r>
      <w:r>
        <w:rPr>
          <w:sz w:val="22"/>
        </w:rPr>
        <w:t>buruh</w:t>
      </w:r>
      <w:r>
        <w:rPr>
          <w:spacing w:val="-1"/>
          <w:sz w:val="22"/>
        </w:rPr>
        <w:t> </w:t>
      </w:r>
      <w:r>
        <w:rPr>
          <w:sz w:val="22"/>
        </w:rPr>
        <w:t>atau</w:t>
      </w:r>
      <w:r>
        <w:rPr>
          <w:spacing w:val="-1"/>
          <w:sz w:val="22"/>
        </w:rPr>
        <w:t> </w:t>
      </w:r>
      <w:r>
        <w:rPr>
          <w:sz w:val="22"/>
        </w:rPr>
        <w:t>anak</w:t>
      </w:r>
      <w:r>
        <w:rPr>
          <w:spacing w:val="-1"/>
          <w:sz w:val="22"/>
        </w:rPr>
        <w:t> </w:t>
      </w:r>
      <w:r>
        <w:rPr>
          <w:sz w:val="22"/>
        </w:rPr>
        <w:t>buah</w:t>
      </w:r>
      <w:r>
        <w:rPr>
          <w:spacing w:val="-3"/>
          <w:sz w:val="22"/>
        </w:rPr>
        <w:t> </w:t>
      </w:r>
      <w:r>
        <w:rPr>
          <w:sz w:val="22"/>
        </w:rPr>
        <w:t>kapal itu atau ahli waris mereka beserta</w:t>
      </w:r>
      <w:r>
        <w:rPr>
          <w:spacing w:val="-12"/>
          <w:sz w:val="22"/>
        </w:rPr>
        <w:t> </w:t>
      </w:r>
      <w:r>
        <w:rPr>
          <w:sz w:val="22"/>
        </w:rPr>
        <w:t>tagihan</w:t>
      </w:r>
      <w:r>
        <w:rPr>
          <w:spacing w:val="-12"/>
          <w:sz w:val="22"/>
        </w:rPr>
        <w:t> </w:t>
      </w:r>
      <w:r>
        <w:rPr>
          <w:sz w:val="22"/>
        </w:rPr>
        <w:t>utang</w:t>
      </w:r>
      <w:r>
        <w:rPr>
          <w:spacing w:val="-10"/>
          <w:sz w:val="22"/>
        </w:rPr>
        <w:t> </w:t>
      </w:r>
      <w:r>
        <w:rPr>
          <w:sz w:val="22"/>
        </w:rPr>
        <w:t>berdasarkan</w:t>
      </w:r>
      <w:r>
        <w:rPr>
          <w:spacing w:val="-12"/>
          <w:sz w:val="22"/>
        </w:rPr>
        <w:t> </w:t>
      </w:r>
      <w:r>
        <w:rPr>
          <w:sz w:val="22"/>
        </w:rPr>
        <w:t>"Peraturan</w:t>
      </w:r>
      <w:r>
        <w:rPr>
          <w:spacing w:val="-10"/>
          <w:sz w:val="22"/>
        </w:rPr>
        <w:t> </w:t>
      </w:r>
      <w:r>
        <w:rPr>
          <w:sz w:val="22"/>
        </w:rPr>
        <w:t>tentang</w:t>
      </w:r>
      <w:r>
        <w:rPr>
          <w:spacing w:val="-10"/>
          <w:sz w:val="22"/>
        </w:rPr>
        <w:t> </w:t>
      </w:r>
      <w:r>
        <w:rPr>
          <w:sz w:val="22"/>
        </w:rPr>
        <w:t>Pemulangan</w:t>
      </w:r>
      <w:r>
        <w:rPr>
          <w:spacing w:val="-12"/>
          <w:sz w:val="22"/>
        </w:rPr>
        <w:t> </w:t>
      </w:r>
      <w:r>
        <w:rPr>
          <w:sz w:val="22"/>
        </w:rPr>
        <w:t>Buruh</w:t>
      </w:r>
      <w:r>
        <w:rPr>
          <w:spacing w:val="-10"/>
          <w:sz w:val="22"/>
        </w:rPr>
        <w:t> </w:t>
      </w:r>
      <w:r>
        <w:rPr>
          <w:sz w:val="22"/>
        </w:rPr>
        <w:t>yang</w:t>
      </w:r>
      <w:r>
        <w:rPr>
          <w:spacing w:val="-10"/>
          <w:sz w:val="22"/>
        </w:rPr>
        <w:t> </w:t>
      </w:r>
      <w:r>
        <w:rPr>
          <w:sz w:val="22"/>
        </w:rPr>
        <w:t>diterima atau dikerahkan di Luar Negeri";</w:t>
      </w:r>
    </w:p>
    <w:p>
      <w:pPr>
        <w:pStyle w:val="ListParagraph"/>
        <w:numPr>
          <w:ilvl w:val="0"/>
          <w:numId w:val="47"/>
        </w:numPr>
        <w:tabs>
          <w:tab w:pos="849" w:val="left" w:leader="none"/>
        </w:tabs>
        <w:spacing w:line="240" w:lineRule="auto" w:before="66" w:after="0"/>
        <w:ind w:left="849" w:right="300" w:hanging="533"/>
        <w:jc w:val="left"/>
        <w:rPr>
          <w:sz w:val="22"/>
        </w:rPr>
      </w:pPr>
      <w:r>
        <w:rPr>
          <w:sz w:val="22"/>
        </w:rPr>
        <w:t>piutang</w:t>
      </w:r>
      <w:r>
        <w:rPr>
          <w:spacing w:val="-14"/>
          <w:sz w:val="22"/>
        </w:rPr>
        <w:t> </w:t>
      </w:r>
      <w:r>
        <w:rPr>
          <w:sz w:val="22"/>
        </w:rPr>
        <w:t>karena</w:t>
      </w:r>
      <w:r>
        <w:rPr>
          <w:spacing w:val="-14"/>
          <w:sz w:val="22"/>
        </w:rPr>
        <w:t> </w:t>
      </w:r>
      <w:r>
        <w:rPr>
          <w:sz w:val="22"/>
        </w:rPr>
        <w:t>penyerahan</w:t>
      </w:r>
      <w:r>
        <w:rPr>
          <w:spacing w:val="-14"/>
          <w:sz w:val="22"/>
        </w:rPr>
        <w:t> </w:t>
      </w:r>
      <w:r>
        <w:rPr>
          <w:sz w:val="22"/>
        </w:rPr>
        <w:t>bahan-bahan</w:t>
      </w:r>
      <w:r>
        <w:rPr>
          <w:spacing w:val="-13"/>
          <w:sz w:val="22"/>
        </w:rPr>
        <w:t> </w:t>
      </w:r>
      <w:r>
        <w:rPr>
          <w:sz w:val="22"/>
        </w:rPr>
        <w:t>makanan,</w:t>
      </w:r>
      <w:r>
        <w:rPr>
          <w:spacing w:val="-14"/>
          <w:sz w:val="22"/>
        </w:rPr>
        <w:t> </w:t>
      </w:r>
      <w:r>
        <w:rPr>
          <w:sz w:val="22"/>
        </w:rPr>
        <w:t>yang</w:t>
      </w:r>
      <w:r>
        <w:rPr>
          <w:spacing w:val="-14"/>
          <w:sz w:val="22"/>
        </w:rPr>
        <w:t> </w:t>
      </w:r>
      <w:r>
        <w:rPr>
          <w:sz w:val="22"/>
        </w:rPr>
        <w:t>dilakukan</w:t>
      </w:r>
      <w:r>
        <w:rPr>
          <w:spacing w:val="-14"/>
          <w:sz w:val="22"/>
        </w:rPr>
        <w:t> </w:t>
      </w:r>
      <w:r>
        <w:rPr>
          <w:sz w:val="22"/>
        </w:rPr>
        <w:t>kepada</w:t>
      </w:r>
      <w:r>
        <w:rPr>
          <w:spacing w:val="-13"/>
          <w:sz w:val="22"/>
        </w:rPr>
        <w:t> </w:t>
      </w:r>
      <w:r>
        <w:rPr>
          <w:sz w:val="22"/>
        </w:rPr>
        <w:t>debitur</w:t>
      </w:r>
      <w:r>
        <w:rPr>
          <w:spacing w:val="-14"/>
          <w:sz w:val="22"/>
        </w:rPr>
        <w:t> </w:t>
      </w:r>
      <w:r>
        <w:rPr>
          <w:sz w:val="22"/>
        </w:rPr>
        <w:t>dan keluarganya selama enam bulan terakhir;</w:t>
      </w:r>
    </w:p>
    <w:p>
      <w:pPr>
        <w:pStyle w:val="ListParagraph"/>
        <w:numPr>
          <w:ilvl w:val="0"/>
          <w:numId w:val="47"/>
        </w:numPr>
        <w:tabs>
          <w:tab w:pos="849" w:val="left" w:leader="none"/>
        </w:tabs>
        <w:spacing w:line="240" w:lineRule="auto" w:before="58" w:after="0"/>
        <w:ind w:left="849" w:right="0" w:hanging="533"/>
        <w:jc w:val="left"/>
        <w:rPr>
          <w:sz w:val="22"/>
        </w:rPr>
      </w:pPr>
      <w:r>
        <w:rPr>
          <w:sz w:val="22"/>
        </w:rPr>
        <w:t>piutang</w:t>
      </w:r>
      <w:r>
        <w:rPr>
          <w:spacing w:val="-9"/>
          <w:sz w:val="22"/>
        </w:rPr>
        <w:t> </w:t>
      </w:r>
      <w:r>
        <w:rPr>
          <w:sz w:val="22"/>
        </w:rPr>
        <w:t>para</w:t>
      </w:r>
      <w:r>
        <w:rPr>
          <w:spacing w:val="-10"/>
          <w:sz w:val="22"/>
        </w:rPr>
        <w:t> </w:t>
      </w:r>
      <w:r>
        <w:rPr>
          <w:sz w:val="22"/>
        </w:rPr>
        <w:t>pengusaha</w:t>
      </w:r>
      <w:r>
        <w:rPr>
          <w:spacing w:val="-11"/>
          <w:sz w:val="22"/>
        </w:rPr>
        <w:t> </w:t>
      </w:r>
      <w:r>
        <w:rPr>
          <w:sz w:val="22"/>
        </w:rPr>
        <w:t>sekolah</w:t>
      </w:r>
      <w:r>
        <w:rPr>
          <w:spacing w:val="-10"/>
          <w:sz w:val="22"/>
        </w:rPr>
        <w:t> </w:t>
      </w:r>
      <w:r>
        <w:rPr>
          <w:sz w:val="22"/>
        </w:rPr>
        <w:t>berasrama</w:t>
      </w:r>
      <w:r>
        <w:rPr>
          <w:spacing w:val="-10"/>
          <w:sz w:val="22"/>
        </w:rPr>
        <w:t> </w:t>
      </w:r>
      <w:r>
        <w:rPr>
          <w:sz w:val="22"/>
        </w:rPr>
        <w:t>untuk</w:t>
      </w:r>
      <w:r>
        <w:rPr>
          <w:spacing w:val="-9"/>
          <w:sz w:val="22"/>
        </w:rPr>
        <w:t> </w:t>
      </w:r>
      <w:r>
        <w:rPr>
          <w:sz w:val="22"/>
        </w:rPr>
        <w:t>tahun</w:t>
      </w:r>
      <w:r>
        <w:rPr>
          <w:spacing w:val="-10"/>
          <w:sz w:val="22"/>
        </w:rPr>
        <w:t> </w:t>
      </w:r>
      <w:r>
        <w:rPr>
          <w:spacing w:val="-2"/>
          <w:sz w:val="22"/>
        </w:rPr>
        <w:t>terakhir;</w:t>
      </w:r>
    </w:p>
    <w:p>
      <w:pPr>
        <w:pStyle w:val="ListParagraph"/>
        <w:spacing w:after="0" w:line="240" w:lineRule="auto"/>
        <w:jc w:val="left"/>
        <w:rPr>
          <w:sz w:val="22"/>
        </w:rPr>
        <w:sectPr>
          <w:pgSz w:w="12240" w:h="15840"/>
          <w:pgMar w:top="1520" w:bottom="280" w:left="1800" w:right="1800"/>
        </w:sectPr>
      </w:pPr>
    </w:p>
    <w:p>
      <w:pPr>
        <w:pStyle w:val="ListParagraph"/>
        <w:numPr>
          <w:ilvl w:val="0"/>
          <w:numId w:val="47"/>
        </w:numPr>
        <w:tabs>
          <w:tab w:pos="849" w:val="left" w:leader="none"/>
        </w:tabs>
        <w:spacing w:line="240" w:lineRule="auto" w:before="65" w:after="0"/>
        <w:ind w:left="849" w:right="168" w:hanging="533"/>
        <w:jc w:val="left"/>
        <w:rPr>
          <w:sz w:val="22"/>
        </w:rPr>
      </w:pPr>
      <w:r>
        <w:rPr>
          <w:sz w:val="22"/>
        </w:rPr>
        <w:t>piutang anak-anak yang</w:t>
      </w:r>
      <w:r>
        <w:rPr>
          <w:spacing w:val="-1"/>
          <w:sz w:val="22"/>
        </w:rPr>
        <w:t> </w:t>
      </w:r>
      <w:r>
        <w:rPr>
          <w:sz w:val="22"/>
        </w:rPr>
        <w:t>masih</w:t>
      </w:r>
      <w:r>
        <w:rPr>
          <w:spacing w:val="-1"/>
          <w:sz w:val="22"/>
        </w:rPr>
        <w:t> </w:t>
      </w:r>
      <w:r>
        <w:rPr>
          <w:sz w:val="22"/>
        </w:rPr>
        <w:t>di bawah umur</w:t>
      </w:r>
      <w:r>
        <w:rPr>
          <w:spacing w:val="-2"/>
          <w:sz w:val="22"/>
        </w:rPr>
        <w:t> </w:t>
      </w:r>
      <w:r>
        <w:rPr>
          <w:sz w:val="22"/>
        </w:rPr>
        <w:t>atau dalam</w:t>
      </w:r>
      <w:r>
        <w:rPr>
          <w:spacing w:val="-2"/>
          <w:sz w:val="22"/>
        </w:rPr>
        <w:t> </w:t>
      </w:r>
      <w:r>
        <w:rPr>
          <w:sz w:val="22"/>
        </w:rPr>
        <w:t>pengampuan</w:t>
      </w:r>
      <w:r>
        <w:rPr>
          <w:spacing w:val="-1"/>
          <w:sz w:val="22"/>
        </w:rPr>
        <w:t> </w:t>
      </w:r>
      <w:r>
        <w:rPr>
          <w:sz w:val="22"/>
        </w:rPr>
        <w:t>wali atau pengampuan mereka berkenaan dengan pengurusan mereka, sejauh hal itu tidak dapat ditagih dari hipotek-hipotek atau jaminan lain yang harus diadakan menurut Bab 15 Buku Pertama Kitab Undang-undang Hukum Perdata ini, demikian pula tunjangan untuk</w:t>
      </w:r>
      <w:r>
        <w:rPr>
          <w:spacing w:val="-12"/>
          <w:sz w:val="22"/>
        </w:rPr>
        <w:t> </w:t>
      </w:r>
      <w:r>
        <w:rPr>
          <w:sz w:val="22"/>
        </w:rPr>
        <w:t>pemeliharaan</w:t>
      </w:r>
      <w:r>
        <w:rPr>
          <w:spacing w:val="-12"/>
          <w:sz w:val="22"/>
        </w:rPr>
        <w:t> </w:t>
      </w:r>
      <w:r>
        <w:rPr>
          <w:sz w:val="22"/>
        </w:rPr>
        <w:t>dan</w:t>
      </w:r>
      <w:r>
        <w:rPr>
          <w:spacing w:val="-12"/>
          <w:sz w:val="22"/>
        </w:rPr>
        <w:t> </w:t>
      </w:r>
      <w:r>
        <w:rPr>
          <w:sz w:val="22"/>
        </w:rPr>
        <w:t>pendidikan</w:t>
      </w:r>
      <w:r>
        <w:rPr>
          <w:spacing w:val="-10"/>
          <w:sz w:val="22"/>
        </w:rPr>
        <w:t> </w:t>
      </w:r>
      <w:r>
        <w:rPr>
          <w:sz w:val="22"/>
        </w:rPr>
        <w:t>yang</w:t>
      </w:r>
      <w:r>
        <w:rPr>
          <w:spacing w:val="-10"/>
          <w:sz w:val="22"/>
        </w:rPr>
        <w:t> </w:t>
      </w:r>
      <w:r>
        <w:rPr>
          <w:sz w:val="22"/>
        </w:rPr>
        <w:t>masih</w:t>
      </w:r>
      <w:r>
        <w:rPr>
          <w:spacing w:val="-12"/>
          <w:sz w:val="22"/>
        </w:rPr>
        <w:t> </w:t>
      </w:r>
      <w:r>
        <w:rPr>
          <w:sz w:val="22"/>
        </w:rPr>
        <w:t>harus</w:t>
      </w:r>
      <w:r>
        <w:rPr>
          <w:spacing w:val="-12"/>
          <w:sz w:val="22"/>
        </w:rPr>
        <w:t> </w:t>
      </w:r>
      <w:r>
        <w:rPr>
          <w:sz w:val="22"/>
        </w:rPr>
        <w:t>dibayar</w:t>
      </w:r>
      <w:r>
        <w:rPr>
          <w:spacing w:val="-13"/>
          <w:sz w:val="22"/>
        </w:rPr>
        <w:t> </w:t>
      </w:r>
      <w:r>
        <w:rPr>
          <w:sz w:val="22"/>
        </w:rPr>
        <w:t>oleh</w:t>
      </w:r>
      <w:r>
        <w:rPr>
          <w:spacing w:val="-12"/>
          <w:sz w:val="22"/>
        </w:rPr>
        <w:t> </w:t>
      </w:r>
      <w:r>
        <w:rPr>
          <w:sz w:val="22"/>
        </w:rPr>
        <w:t>para</w:t>
      </w:r>
      <w:r>
        <w:rPr>
          <w:spacing w:val="-12"/>
          <w:sz w:val="22"/>
        </w:rPr>
        <w:t> </w:t>
      </w:r>
      <w:r>
        <w:rPr>
          <w:sz w:val="22"/>
        </w:rPr>
        <w:t>orangtua</w:t>
      </w:r>
      <w:r>
        <w:rPr>
          <w:spacing w:val="-12"/>
          <w:sz w:val="22"/>
        </w:rPr>
        <w:t> </w:t>
      </w:r>
      <w:r>
        <w:rPr>
          <w:sz w:val="22"/>
        </w:rPr>
        <w:t>untuk anak-anak sah mereka yang masih di bawah umur.</w:t>
      </w:r>
    </w:p>
    <w:p>
      <w:pPr>
        <w:pStyle w:val="BodyText"/>
        <w:spacing w:before="117"/>
        <w:ind w:left="0"/>
      </w:pPr>
    </w:p>
    <w:p>
      <w:pPr>
        <w:pStyle w:val="BodyText"/>
        <w:spacing w:line="295" w:lineRule="auto" w:before="1"/>
        <w:ind w:left="4084" w:right="3772" w:hanging="48"/>
      </w:pPr>
      <w:r>
        <w:rPr/>
        <w:t>BAB</w:t>
      </w:r>
      <w:r>
        <w:rPr>
          <w:spacing w:val="-14"/>
        </w:rPr>
        <w:t> </w:t>
      </w:r>
      <w:r>
        <w:rPr/>
        <w:t>XX </w:t>
      </w:r>
      <w:r>
        <w:rPr>
          <w:spacing w:val="-2"/>
        </w:rPr>
        <w:t>GADAI</w:t>
      </w:r>
    </w:p>
    <w:p>
      <w:pPr>
        <w:pStyle w:val="BodyText"/>
        <w:spacing w:before="55"/>
        <w:ind w:left="0"/>
      </w:pPr>
    </w:p>
    <w:p>
      <w:pPr>
        <w:pStyle w:val="BodyText"/>
        <w:spacing w:before="1"/>
        <w:ind w:left="3969"/>
      </w:pPr>
      <w:r>
        <w:rPr/>
        <w:t>Pasal</w:t>
      </w:r>
      <w:r>
        <w:rPr>
          <w:spacing w:val="43"/>
        </w:rPr>
        <w:t> </w:t>
      </w:r>
      <w:r>
        <w:rPr>
          <w:spacing w:val="-4"/>
        </w:rPr>
        <w:t>1150</w:t>
      </w:r>
    </w:p>
    <w:p>
      <w:pPr>
        <w:pStyle w:val="BodyText"/>
        <w:spacing w:before="56"/>
      </w:pPr>
      <w:r>
        <w:rPr/>
        <w:t>Gadai</w:t>
      </w:r>
      <w:r>
        <w:rPr>
          <w:spacing w:val="-2"/>
        </w:rPr>
        <w:t> </w:t>
      </w:r>
      <w:r>
        <w:rPr/>
        <w:t>adalah suatu</w:t>
      </w:r>
      <w:r>
        <w:rPr>
          <w:spacing w:val="-3"/>
        </w:rPr>
        <w:t> </w:t>
      </w:r>
      <w:r>
        <w:rPr/>
        <w:t>hak</w:t>
      </w:r>
      <w:r>
        <w:rPr>
          <w:spacing w:val="-3"/>
        </w:rPr>
        <w:t> </w:t>
      </w:r>
      <w:r>
        <w:rPr/>
        <w:t>yang diperoleh kreditur</w:t>
      </w:r>
      <w:r>
        <w:rPr>
          <w:spacing w:val="-1"/>
        </w:rPr>
        <w:t> </w:t>
      </w:r>
      <w:r>
        <w:rPr/>
        <w:t>atas</w:t>
      </w:r>
      <w:r>
        <w:rPr>
          <w:spacing w:val="-3"/>
        </w:rPr>
        <w:t> </w:t>
      </w:r>
      <w:r>
        <w:rPr/>
        <w:t>suatu barang</w:t>
      </w:r>
      <w:r>
        <w:rPr>
          <w:spacing w:val="-3"/>
        </w:rPr>
        <w:t> </w:t>
      </w:r>
      <w:r>
        <w:rPr/>
        <w:t>bergerak,</w:t>
      </w:r>
      <w:r>
        <w:rPr>
          <w:spacing w:val="-2"/>
        </w:rPr>
        <w:t> </w:t>
      </w:r>
      <w:r>
        <w:rPr/>
        <w:t>yang</w:t>
      </w:r>
      <w:r>
        <w:rPr>
          <w:spacing w:val="-3"/>
        </w:rPr>
        <w:t> </w:t>
      </w:r>
      <w:r>
        <w:rPr/>
        <w:t>diserahkan </w:t>
      </w:r>
      <w:r>
        <w:rPr>
          <w:spacing w:val="-2"/>
        </w:rPr>
        <w:t>kepadanya</w:t>
      </w:r>
      <w:r>
        <w:rPr>
          <w:spacing w:val="-8"/>
        </w:rPr>
        <w:t> </w:t>
      </w:r>
      <w:r>
        <w:rPr>
          <w:spacing w:val="-2"/>
        </w:rPr>
        <w:t>oleh</w:t>
      </w:r>
      <w:r>
        <w:rPr>
          <w:spacing w:val="-8"/>
        </w:rPr>
        <w:t> </w:t>
      </w:r>
      <w:r>
        <w:rPr>
          <w:spacing w:val="-2"/>
        </w:rPr>
        <w:t>kreditur,</w:t>
      </w:r>
      <w:r>
        <w:rPr>
          <w:spacing w:val="-7"/>
        </w:rPr>
        <w:t> </w:t>
      </w:r>
      <w:r>
        <w:rPr>
          <w:spacing w:val="-2"/>
        </w:rPr>
        <w:t>atau</w:t>
      </w:r>
      <w:r>
        <w:rPr>
          <w:spacing w:val="-5"/>
        </w:rPr>
        <w:t> </w:t>
      </w:r>
      <w:r>
        <w:rPr>
          <w:spacing w:val="-2"/>
        </w:rPr>
        <w:t>oleh</w:t>
      </w:r>
      <w:r>
        <w:rPr>
          <w:spacing w:val="-8"/>
        </w:rPr>
        <w:t> </w:t>
      </w:r>
      <w:r>
        <w:rPr>
          <w:spacing w:val="-2"/>
        </w:rPr>
        <w:t>kuasanya,</w:t>
      </w:r>
      <w:r>
        <w:rPr>
          <w:spacing w:val="-7"/>
        </w:rPr>
        <w:t> </w:t>
      </w:r>
      <w:r>
        <w:rPr>
          <w:spacing w:val="-2"/>
        </w:rPr>
        <w:t>sebagai</w:t>
      </w:r>
      <w:r>
        <w:rPr>
          <w:spacing w:val="-4"/>
        </w:rPr>
        <w:t> </w:t>
      </w:r>
      <w:r>
        <w:rPr>
          <w:spacing w:val="-2"/>
        </w:rPr>
        <w:t>jaminan</w:t>
      </w:r>
      <w:r>
        <w:rPr>
          <w:spacing w:val="-5"/>
        </w:rPr>
        <w:t> </w:t>
      </w:r>
      <w:r>
        <w:rPr>
          <w:spacing w:val="-2"/>
        </w:rPr>
        <w:t>atas</w:t>
      </w:r>
      <w:r>
        <w:rPr>
          <w:spacing w:val="-8"/>
        </w:rPr>
        <w:t> </w:t>
      </w:r>
      <w:r>
        <w:rPr>
          <w:spacing w:val="-2"/>
        </w:rPr>
        <w:t>utangnya,</w:t>
      </w:r>
      <w:r>
        <w:rPr>
          <w:spacing w:val="-7"/>
        </w:rPr>
        <w:t> </w:t>
      </w:r>
      <w:r>
        <w:rPr>
          <w:spacing w:val="-2"/>
        </w:rPr>
        <w:t>dan</w:t>
      </w:r>
      <w:r>
        <w:rPr>
          <w:spacing w:val="-5"/>
        </w:rPr>
        <w:t> </w:t>
      </w:r>
      <w:r>
        <w:rPr>
          <w:spacing w:val="-2"/>
        </w:rPr>
        <w:t>yang</w:t>
      </w:r>
      <w:r>
        <w:rPr>
          <w:spacing w:val="-5"/>
        </w:rPr>
        <w:t> </w:t>
      </w:r>
      <w:r>
        <w:rPr>
          <w:spacing w:val="-2"/>
        </w:rPr>
        <w:t>memberi </w:t>
      </w:r>
      <w:r>
        <w:rPr/>
        <w:t>wewenang kepada kreditur untuk mengambil pelunasan piutangnya dan barang itu dengan mendahalui</w:t>
      </w:r>
      <w:r>
        <w:rPr>
          <w:spacing w:val="-11"/>
        </w:rPr>
        <w:t> </w:t>
      </w:r>
      <w:r>
        <w:rPr/>
        <w:t>kreditur-kreditur</w:t>
      </w:r>
      <w:r>
        <w:rPr>
          <w:spacing w:val="-13"/>
        </w:rPr>
        <w:t> </w:t>
      </w:r>
      <w:r>
        <w:rPr/>
        <w:t>lain;</w:t>
      </w:r>
      <w:r>
        <w:rPr>
          <w:spacing w:val="-11"/>
        </w:rPr>
        <w:t> </w:t>
      </w:r>
      <w:r>
        <w:rPr/>
        <w:t>dengan</w:t>
      </w:r>
      <w:r>
        <w:rPr>
          <w:spacing w:val="-10"/>
        </w:rPr>
        <w:t> </w:t>
      </w:r>
      <w:r>
        <w:rPr/>
        <w:t>pengecualian</w:t>
      </w:r>
      <w:r>
        <w:rPr>
          <w:spacing w:val="-12"/>
        </w:rPr>
        <w:t> </w:t>
      </w:r>
      <w:r>
        <w:rPr/>
        <w:t>biaya</w:t>
      </w:r>
      <w:r>
        <w:rPr>
          <w:spacing w:val="-12"/>
        </w:rPr>
        <w:t> </w:t>
      </w:r>
      <w:r>
        <w:rPr/>
        <w:t>penjualan</w:t>
      </w:r>
      <w:r>
        <w:rPr>
          <w:spacing w:val="-12"/>
        </w:rPr>
        <w:t> </w:t>
      </w:r>
      <w:r>
        <w:rPr/>
        <w:t>sebagai</w:t>
      </w:r>
      <w:r>
        <w:rPr>
          <w:spacing w:val="-11"/>
        </w:rPr>
        <w:t> </w:t>
      </w:r>
      <w:r>
        <w:rPr/>
        <w:t>pelaksanaan putusan atas</w:t>
      </w:r>
      <w:r>
        <w:rPr>
          <w:spacing w:val="-1"/>
        </w:rPr>
        <w:t> </w:t>
      </w:r>
      <w:r>
        <w:rPr/>
        <w:t>tuntutan</w:t>
      </w:r>
      <w:r>
        <w:rPr>
          <w:spacing w:val="-1"/>
        </w:rPr>
        <w:t> </w:t>
      </w:r>
      <w:r>
        <w:rPr/>
        <w:t>mengenai pemilikan</w:t>
      </w:r>
      <w:r>
        <w:rPr>
          <w:spacing w:val="-1"/>
        </w:rPr>
        <w:t> </w:t>
      </w:r>
      <w:r>
        <w:rPr/>
        <w:t>atau</w:t>
      </w:r>
      <w:r>
        <w:rPr>
          <w:spacing w:val="-1"/>
        </w:rPr>
        <w:t> </w:t>
      </w:r>
      <w:r>
        <w:rPr/>
        <w:t>penguasaan, dan biaya</w:t>
      </w:r>
      <w:r>
        <w:rPr>
          <w:spacing w:val="-1"/>
        </w:rPr>
        <w:t> </w:t>
      </w:r>
      <w:r>
        <w:rPr/>
        <w:t>penyelamatan</w:t>
      </w:r>
      <w:r>
        <w:rPr>
          <w:spacing w:val="-1"/>
        </w:rPr>
        <w:t> </w:t>
      </w:r>
      <w:r>
        <w:rPr/>
        <w:t>barang itu,</w:t>
      </w:r>
      <w:r>
        <w:rPr>
          <w:spacing w:val="-4"/>
        </w:rPr>
        <w:t> </w:t>
      </w:r>
      <w:r>
        <w:rPr/>
        <w:t>yang</w:t>
      </w:r>
      <w:r>
        <w:rPr>
          <w:spacing w:val="-7"/>
        </w:rPr>
        <w:t> </w:t>
      </w:r>
      <w:r>
        <w:rPr/>
        <w:t>dikeluarkan</w:t>
      </w:r>
      <w:r>
        <w:rPr>
          <w:spacing w:val="-7"/>
        </w:rPr>
        <w:t> </w:t>
      </w:r>
      <w:r>
        <w:rPr/>
        <w:t>setelah</w:t>
      </w:r>
      <w:r>
        <w:rPr>
          <w:spacing w:val="-4"/>
        </w:rPr>
        <w:t> </w:t>
      </w:r>
      <w:r>
        <w:rPr/>
        <w:t>barang</w:t>
      </w:r>
      <w:r>
        <w:rPr>
          <w:spacing w:val="-4"/>
        </w:rPr>
        <w:t> </w:t>
      </w:r>
      <w:r>
        <w:rPr/>
        <w:t>itu</w:t>
      </w:r>
      <w:r>
        <w:rPr>
          <w:spacing w:val="-7"/>
        </w:rPr>
        <w:t> </w:t>
      </w:r>
      <w:r>
        <w:rPr/>
        <w:t>sebagai</w:t>
      </w:r>
      <w:r>
        <w:rPr>
          <w:spacing w:val="-6"/>
        </w:rPr>
        <w:t> </w:t>
      </w:r>
      <w:r>
        <w:rPr/>
        <w:t>gadai</w:t>
      </w:r>
      <w:r>
        <w:rPr>
          <w:spacing w:val="-6"/>
        </w:rPr>
        <w:t> </w:t>
      </w:r>
      <w:r>
        <w:rPr/>
        <w:t>dan</w:t>
      </w:r>
      <w:r>
        <w:rPr>
          <w:spacing w:val="-7"/>
        </w:rPr>
        <w:t> </w:t>
      </w:r>
      <w:r>
        <w:rPr/>
        <w:t>yang</w:t>
      </w:r>
      <w:r>
        <w:rPr>
          <w:spacing w:val="-7"/>
        </w:rPr>
        <w:t> </w:t>
      </w:r>
      <w:r>
        <w:rPr/>
        <w:t>harus</w:t>
      </w:r>
      <w:r>
        <w:rPr>
          <w:spacing w:val="-7"/>
        </w:rPr>
        <w:t> </w:t>
      </w:r>
      <w:r>
        <w:rPr/>
        <w:t>didahulukan.</w:t>
      </w:r>
    </w:p>
    <w:p>
      <w:pPr>
        <w:pStyle w:val="BodyText"/>
        <w:spacing w:before="120"/>
        <w:ind w:left="0"/>
      </w:pPr>
    </w:p>
    <w:p>
      <w:pPr>
        <w:pStyle w:val="BodyText"/>
        <w:spacing w:before="1"/>
        <w:ind w:left="3979"/>
      </w:pPr>
      <w:r>
        <w:rPr/>
        <w:t>Pasal</w:t>
      </w:r>
      <w:r>
        <w:rPr>
          <w:spacing w:val="42"/>
        </w:rPr>
        <w:t> </w:t>
      </w:r>
      <w:r>
        <w:rPr>
          <w:spacing w:val="-4"/>
        </w:rPr>
        <w:t>1151</w:t>
      </w:r>
    </w:p>
    <w:p>
      <w:pPr>
        <w:pStyle w:val="BodyText"/>
        <w:spacing w:before="56"/>
      </w:pPr>
      <w:r>
        <w:rPr>
          <w:spacing w:val="-2"/>
        </w:rPr>
        <w:t>Perjanjian</w:t>
      </w:r>
      <w:r>
        <w:rPr>
          <w:spacing w:val="-3"/>
        </w:rPr>
        <w:t> </w:t>
      </w:r>
      <w:r>
        <w:rPr>
          <w:spacing w:val="-2"/>
        </w:rPr>
        <w:t>gadai harus</w:t>
      </w:r>
      <w:r>
        <w:rPr>
          <w:spacing w:val="-3"/>
        </w:rPr>
        <w:t> </w:t>
      </w:r>
      <w:r>
        <w:rPr>
          <w:spacing w:val="-2"/>
        </w:rPr>
        <w:t>dibuktikan</w:t>
      </w:r>
      <w:r>
        <w:rPr>
          <w:spacing w:val="-3"/>
        </w:rPr>
        <w:t> </w:t>
      </w:r>
      <w:r>
        <w:rPr>
          <w:spacing w:val="-2"/>
        </w:rPr>
        <w:t>dengan</w:t>
      </w:r>
      <w:r>
        <w:rPr>
          <w:spacing w:val="-3"/>
        </w:rPr>
        <w:t> </w:t>
      </w:r>
      <w:r>
        <w:rPr>
          <w:spacing w:val="-2"/>
        </w:rPr>
        <w:t>alat yang</w:t>
      </w:r>
      <w:r>
        <w:rPr>
          <w:spacing w:val="-3"/>
        </w:rPr>
        <w:t> </w:t>
      </w:r>
      <w:r>
        <w:rPr>
          <w:spacing w:val="-2"/>
        </w:rPr>
        <w:t>diperkenankan untuk membuktikan </w:t>
      </w:r>
      <w:r>
        <w:rPr/>
        <w:t>perjanjian pokoknya.</w:t>
      </w:r>
    </w:p>
    <w:p>
      <w:pPr>
        <w:pStyle w:val="BodyText"/>
        <w:spacing w:before="115"/>
        <w:ind w:left="0"/>
      </w:pPr>
    </w:p>
    <w:p>
      <w:pPr>
        <w:pStyle w:val="BodyText"/>
        <w:ind w:left="3969"/>
      </w:pPr>
      <w:r>
        <w:rPr/>
        <w:t>Pasal</w:t>
      </w:r>
      <w:r>
        <w:rPr>
          <w:spacing w:val="43"/>
        </w:rPr>
        <w:t> </w:t>
      </w:r>
      <w:r>
        <w:rPr>
          <w:spacing w:val="-4"/>
        </w:rPr>
        <w:t>1152</w:t>
      </w:r>
    </w:p>
    <w:p>
      <w:pPr>
        <w:pStyle w:val="BodyText"/>
        <w:spacing w:before="56"/>
        <w:ind w:right="98"/>
      </w:pPr>
      <w:r>
        <w:rPr/>
        <w:t>Hak</w:t>
      </w:r>
      <w:r>
        <w:rPr>
          <w:spacing w:val="-2"/>
        </w:rPr>
        <w:t> </w:t>
      </w:r>
      <w:r>
        <w:rPr/>
        <w:t>gadai</w:t>
      </w:r>
      <w:r>
        <w:rPr>
          <w:spacing w:val="-1"/>
        </w:rPr>
        <w:t> </w:t>
      </w:r>
      <w:r>
        <w:rPr/>
        <w:t>atas</w:t>
      </w:r>
      <w:r>
        <w:rPr>
          <w:spacing w:val="-2"/>
        </w:rPr>
        <w:t> </w:t>
      </w:r>
      <w:r>
        <w:rPr/>
        <w:t>barang bergerak yang</w:t>
      </w:r>
      <w:r>
        <w:rPr>
          <w:spacing w:val="-2"/>
        </w:rPr>
        <w:t> </w:t>
      </w:r>
      <w:r>
        <w:rPr/>
        <w:t>berwujud</w:t>
      </w:r>
      <w:r>
        <w:rPr>
          <w:spacing w:val="-2"/>
        </w:rPr>
        <w:t> </w:t>
      </w:r>
      <w:r>
        <w:rPr/>
        <w:t>dan</w:t>
      </w:r>
      <w:r>
        <w:rPr>
          <w:spacing w:val="-4"/>
        </w:rPr>
        <w:t> </w:t>
      </w:r>
      <w:r>
        <w:rPr/>
        <w:t>atas</w:t>
      </w:r>
      <w:r>
        <w:rPr>
          <w:spacing w:val="-2"/>
        </w:rPr>
        <w:t> </w:t>
      </w:r>
      <w:r>
        <w:rPr/>
        <w:t>piutang bawa</w:t>
      </w:r>
      <w:r>
        <w:rPr>
          <w:spacing w:val="-2"/>
        </w:rPr>
        <w:t> </w:t>
      </w:r>
      <w:r>
        <w:rPr/>
        <w:t>timbul</w:t>
      </w:r>
      <w:r>
        <w:rPr>
          <w:spacing w:val="-5"/>
        </w:rPr>
        <w:t> </w:t>
      </w:r>
      <w:r>
        <w:rPr/>
        <w:t>dengan cara menyerahkan</w:t>
      </w:r>
      <w:r>
        <w:rPr>
          <w:spacing w:val="-5"/>
        </w:rPr>
        <w:t> </w:t>
      </w:r>
      <w:r>
        <w:rPr/>
        <w:t>gadai</w:t>
      </w:r>
      <w:r>
        <w:rPr>
          <w:spacing w:val="-1"/>
        </w:rPr>
        <w:t> </w:t>
      </w:r>
      <w:r>
        <w:rPr/>
        <w:t>itu</w:t>
      </w:r>
      <w:r>
        <w:rPr>
          <w:spacing w:val="-2"/>
        </w:rPr>
        <w:t> </w:t>
      </w:r>
      <w:r>
        <w:rPr/>
        <w:t>kepada</w:t>
      </w:r>
      <w:r>
        <w:rPr>
          <w:spacing w:val="-5"/>
        </w:rPr>
        <w:t> </w:t>
      </w:r>
      <w:r>
        <w:rPr/>
        <w:t>kekuasaan</w:t>
      </w:r>
      <w:r>
        <w:rPr>
          <w:spacing w:val="-5"/>
        </w:rPr>
        <w:t> </w:t>
      </w:r>
      <w:r>
        <w:rPr/>
        <w:t>kreditur</w:t>
      </w:r>
      <w:r>
        <w:rPr>
          <w:spacing w:val="-6"/>
        </w:rPr>
        <w:t> </w:t>
      </w:r>
      <w:r>
        <w:rPr/>
        <w:t>atau</w:t>
      </w:r>
      <w:r>
        <w:rPr>
          <w:spacing w:val="-5"/>
        </w:rPr>
        <w:t> </w:t>
      </w:r>
      <w:r>
        <w:rPr/>
        <w:t>orang</w:t>
      </w:r>
      <w:r>
        <w:rPr>
          <w:spacing w:val="-5"/>
        </w:rPr>
        <w:t> </w:t>
      </w:r>
      <w:r>
        <w:rPr/>
        <w:t>yang</w:t>
      </w:r>
      <w:r>
        <w:rPr>
          <w:spacing w:val="-2"/>
        </w:rPr>
        <w:t> </w:t>
      </w:r>
      <w:r>
        <w:rPr/>
        <w:t>memberikan</w:t>
      </w:r>
      <w:r>
        <w:rPr>
          <w:spacing w:val="-2"/>
        </w:rPr>
        <w:t> </w:t>
      </w:r>
      <w:r>
        <w:rPr/>
        <w:t>gadai</w:t>
      </w:r>
      <w:r>
        <w:rPr>
          <w:spacing w:val="-4"/>
        </w:rPr>
        <w:t> </w:t>
      </w:r>
      <w:r>
        <w:rPr/>
        <w:t>atau </w:t>
      </w:r>
      <w:r>
        <w:rPr>
          <w:spacing w:val="-2"/>
        </w:rPr>
        <w:t>yang</w:t>
      </w:r>
      <w:r>
        <w:rPr>
          <w:spacing w:val="-8"/>
        </w:rPr>
        <w:t> </w:t>
      </w:r>
      <w:r>
        <w:rPr>
          <w:spacing w:val="-2"/>
        </w:rPr>
        <w:t>dikembalikan</w:t>
      </w:r>
      <w:r>
        <w:rPr>
          <w:spacing w:val="-8"/>
        </w:rPr>
        <w:t> </w:t>
      </w:r>
      <w:r>
        <w:rPr>
          <w:spacing w:val="-2"/>
        </w:rPr>
        <w:t>atas</w:t>
      </w:r>
      <w:r>
        <w:rPr>
          <w:spacing w:val="-6"/>
        </w:rPr>
        <w:t> </w:t>
      </w:r>
      <w:r>
        <w:rPr>
          <w:spacing w:val="-2"/>
        </w:rPr>
        <w:t>kehendak</w:t>
      </w:r>
      <w:r>
        <w:rPr>
          <w:spacing w:val="-5"/>
        </w:rPr>
        <w:t> </w:t>
      </w:r>
      <w:r>
        <w:rPr>
          <w:spacing w:val="-2"/>
        </w:rPr>
        <w:t>kreditur.</w:t>
      </w:r>
      <w:r>
        <w:rPr>
          <w:spacing w:val="-7"/>
        </w:rPr>
        <w:t> </w:t>
      </w:r>
      <w:r>
        <w:rPr>
          <w:spacing w:val="-2"/>
        </w:rPr>
        <w:t>Hak</w:t>
      </w:r>
      <w:r>
        <w:rPr>
          <w:spacing w:val="-8"/>
        </w:rPr>
        <w:t> </w:t>
      </w:r>
      <w:r>
        <w:rPr>
          <w:spacing w:val="-2"/>
        </w:rPr>
        <w:t>gadai</w:t>
      </w:r>
      <w:r>
        <w:rPr>
          <w:spacing w:val="-7"/>
        </w:rPr>
        <w:t> </w:t>
      </w:r>
      <w:r>
        <w:rPr>
          <w:spacing w:val="-2"/>
        </w:rPr>
        <w:t>hapus</w:t>
      </w:r>
      <w:r>
        <w:rPr>
          <w:spacing w:val="-8"/>
        </w:rPr>
        <w:t> </w:t>
      </w:r>
      <w:r>
        <w:rPr>
          <w:spacing w:val="-2"/>
        </w:rPr>
        <w:t>bila</w:t>
      </w:r>
      <w:r>
        <w:rPr>
          <w:spacing w:val="-8"/>
        </w:rPr>
        <w:t> </w:t>
      </w:r>
      <w:r>
        <w:rPr>
          <w:spacing w:val="-2"/>
        </w:rPr>
        <w:t>gadai</w:t>
      </w:r>
      <w:r>
        <w:rPr>
          <w:spacing w:val="-7"/>
        </w:rPr>
        <w:t> </w:t>
      </w:r>
      <w:r>
        <w:rPr>
          <w:spacing w:val="-2"/>
        </w:rPr>
        <w:t>itu</w:t>
      </w:r>
      <w:r>
        <w:rPr>
          <w:spacing w:val="-8"/>
        </w:rPr>
        <w:t> </w:t>
      </w:r>
      <w:r>
        <w:rPr>
          <w:spacing w:val="-2"/>
        </w:rPr>
        <w:t>lepas</w:t>
      </w:r>
      <w:r>
        <w:rPr>
          <w:spacing w:val="-8"/>
        </w:rPr>
        <w:t> </w:t>
      </w:r>
      <w:r>
        <w:rPr>
          <w:spacing w:val="-2"/>
        </w:rPr>
        <w:t>dari</w:t>
      </w:r>
      <w:r>
        <w:rPr>
          <w:spacing w:val="-7"/>
        </w:rPr>
        <w:t> </w:t>
      </w:r>
      <w:r>
        <w:rPr>
          <w:spacing w:val="-2"/>
        </w:rPr>
        <w:t>kekuasaan </w:t>
      </w:r>
      <w:r>
        <w:rPr/>
        <w:t>pemegang</w:t>
      </w:r>
      <w:r>
        <w:rPr>
          <w:spacing w:val="-7"/>
        </w:rPr>
        <w:t> </w:t>
      </w:r>
      <w:r>
        <w:rPr/>
        <w:t>gadai.</w:t>
      </w:r>
      <w:r>
        <w:rPr>
          <w:spacing w:val="-6"/>
        </w:rPr>
        <w:t> </w:t>
      </w:r>
      <w:r>
        <w:rPr/>
        <w:t>Namun</w:t>
      </w:r>
      <w:r>
        <w:rPr>
          <w:spacing w:val="-9"/>
        </w:rPr>
        <w:t> </w:t>
      </w:r>
      <w:r>
        <w:rPr/>
        <w:t>bila</w:t>
      </w:r>
      <w:r>
        <w:rPr>
          <w:spacing w:val="-7"/>
        </w:rPr>
        <w:t> </w:t>
      </w:r>
      <w:r>
        <w:rPr/>
        <w:t>barang</w:t>
      </w:r>
      <w:r>
        <w:rPr>
          <w:spacing w:val="-4"/>
        </w:rPr>
        <w:t> </w:t>
      </w:r>
      <w:r>
        <w:rPr/>
        <w:t>itu</w:t>
      </w:r>
      <w:r>
        <w:rPr>
          <w:spacing w:val="-4"/>
        </w:rPr>
        <w:t> </w:t>
      </w:r>
      <w:r>
        <w:rPr/>
        <w:t>hilang,</w:t>
      </w:r>
      <w:r>
        <w:rPr>
          <w:spacing w:val="-8"/>
        </w:rPr>
        <w:t> </w:t>
      </w:r>
      <w:r>
        <w:rPr/>
        <w:t>atau</w:t>
      </w:r>
      <w:r>
        <w:rPr>
          <w:spacing w:val="-7"/>
        </w:rPr>
        <w:t> </w:t>
      </w:r>
      <w:r>
        <w:rPr/>
        <w:t>diambil</w:t>
      </w:r>
      <w:r>
        <w:rPr>
          <w:spacing w:val="-8"/>
        </w:rPr>
        <w:t> </w:t>
      </w:r>
      <w:r>
        <w:rPr/>
        <w:t>dari</w:t>
      </w:r>
      <w:r>
        <w:rPr>
          <w:spacing w:val="-6"/>
        </w:rPr>
        <w:t> </w:t>
      </w:r>
      <w:r>
        <w:rPr/>
        <w:t>kekuasaannya,</w:t>
      </w:r>
      <w:r>
        <w:rPr>
          <w:spacing w:val="-3"/>
        </w:rPr>
        <w:t> </w:t>
      </w:r>
      <w:r>
        <w:rPr/>
        <w:t>maka</w:t>
      </w:r>
      <w:r>
        <w:rPr>
          <w:spacing w:val="-7"/>
        </w:rPr>
        <w:t> </w:t>
      </w:r>
      <w:r>
        <w:rPr/>
        <w:t>ia berhak</w:t>
      </w:r>
      <w:r>
        <w:rPr>
          <w:spacing w:val="-4"/>
        </w:rPr>
        <w:t> </w:t>
      </w:r>
      <w:r>
        <w:rPr/>
        <w:t>untuk</w:t>
      </w:r>
      <w:r>
        <w:rPr>
          <w:spacing w:val="-4"/>
        </w:rPr>
        <w:t> </w:t>
      </w:r>
      <w:r>
        <w:rPr/>
        <w:t>menuntutnya</w:t>
      </w:r>
      <w:r>
        <w:rPr>
          <w:spacing w:val="-7"/>
        </w:rPr>
        <w:t> </w:t>
      </w:r>
      <w:r>
        <w:rPr/>
        <w:t>kembali</w:t>
      </w:r>
      <w:r>
        <w:rPr>
          <w:spacing w:val="-6"/>
        </w:rPr>
        <w:t> </w:t>
      </w:r>
      <w:r>
        <w:rPr/>
        <w:t>menurut</w:t>
      </w:r>
      <w:r>
        <w:rPr>
          <w:spacing w:val="-5"/>
        </w:rPr>
        <w:t> </w:t>
      </w:r>
      <w:r>
        <w:rPr/>
        <w:t>Pasal</w:t>
      </w:r>
      <w:r>
        <w:rPr>
          <w:spacing w:val="-6"/>
        </w:rPr>
        <w:t> </w:t>
      </w:r>
      <w:r>
        <w:rPr/>
        <w:t>1977</w:t>
      </w:r>
      <w:r>
        <w:rPr>
          <w:spacing w:val="-5"/>
        </w:rPr>
        <w:t> </w:t>
      </w:r>
      <w:r>
        <w:rPr/>
        <w:t>alinea</w:t>
      </w:r>
      <w:r>
        <w:rPr>
          <w:spacing w:val="-7"/>
        </w:rPr>
        <w:t> </w:t>
      </w:r>
      <w:r>
        <w:rPr/>
        <w:t>kedua,</w:t>
      </w:r>
      <w:r>
        <w:rPr>
          <w:spacing w:val="-6"/>
        </w:rPr>
        <w:t> </w:t>
      </w:r>
      <w:r>
        <w:rPr/>
        <w:t>dan</w:t>
      </w:r>
      <w:r>
        <w:rPr>
          <w:spacing w:val="-4"/>
        </w:rPr>
        <w:t> </w:t>
      </w:r>
      <w:r>
        <w:rPr/>
        <w:t>bila</w:t>
      </w:r>
      <w:r>
        <w:rPr>
          <w:spacing w:val="-9"/>
        </w:rPr>
        <w:t> </w:t>
      </w:r>
      <w:r>
        <w:rPr/>
        <w:t>gadai</w:t>
      </w:r>
      <w:r>
        <w:rPr>
          <w:spacing w:val="-3"/>
        </w:rPr>
        <w:t> </w:t>
      </w:r>
      <w:r>
        <w:rPr/>
        <w:t>itu</w:t>
      </w:r>
      <w:r>
        <w:rPr>
          <w:spacing w:val="-4"/>
        </w:rPr>
        <w:t> </w:t>
      </w:r>
      <w:r>
        <w:rPr/>
        <w:t>telah kembali, maka hak gadai itu dianggap tidak pernah hilang.</w:t>
      </w:r>
    </w:p>
    <w:p>
      <w:pPr>
        <w:pStyle w:val="BodyText"/>
        <w:spacing w:before="62"/>
      </w:pPr>
      <w:r>
        <w:rPr/>
        <w:t>Hal</w:t>
      </w:r>
      <w:r>
        <w:rPr>
          <w:spacing w:val="-13"/>
        </w:rPr>
        <w:t> </w:t>
      </w:r>
      <w:r>
        <w:rPr/>
        <w:t>tidak</w:t>
      </w:r>
      <w:r>
        <w:rPr>
          <w:spacing w:val="-12"/>
        </w:rPr>
        <w:t> </w:t>
      </w:r>
      <w:r>
        <w:rPr/>
        <w:t>adanya</w:t>
      </w:r>
      <w:r>
        <w:rPr>
          <w:spacing w:val="-14"/>
        </w:rPr>
        <w:t> </w:t>
      </w:r>
      <w:r>
        <w:rPr/>
        <w:t>wewenang</w:t>
      </w:r>
      <w:r>
        <w:rPr>
          <w:spacing w:val="-11"/>
        </w:rPr>
        <w:t> </w:t>
      </w:r>
      <w:r>
        <w:rPr/>
        <w:t>pemberi</w:t>
      </w:r>
      <w:r>
        <w:rPr>
          <w:spacing w:val="-13"/>
        </w:rPr>
        <w:t> </w:t>
      </w:r>
      <w:r>
        <w:rPr/>
        <w:t>gadai</w:t>
      </w:r>
      <w:r>
        <w:rPr>
          <w:spacing w:val="-11"/>
        </w:rPr>
        <w:t> </w:t>
      </w:r>
      <w:r>
        <w:rPr/>
        <w:t>untuk</w:t>
      </w:r>
      <w:r>
        <w:rPr>
          <w:spacing w:val="-14"/>
        </w:rPr>
        <w:t> </w:t>
      </w:r>
      <w:r>
        <w:rPr/>
        <w:t>bertindak</w:t>
      </w:r>
      <w:r>
        <w:rPr>
          <w:spacing w:val="-11"/>
        </w:rPr>
        <w:t> </w:t>
      </w:r>
      <w:r>
        <w:rPr/>
        <w:t>bebas</w:t>
      </w:r>
      <w:r>
        <w:rPr>
          <w:spacing w:val="-14"/>
        </w:rPr>
        <w:t> </w:t>
      </w:r>
      <w:r>
        <w:rPr/>
        <w:t>atas</w:t>
      </w:r>
      <w:r>
        <w:rPr>
          <w:spacing w:val="-14"/>
        </w:rPr>
        <w:t> </w:t>
      </w:r>
      <w:r>
        <w:rPr/>
        <w:t>barang</w:t>
      </w:r>
      <w:r>
        <w:rPr>
          <w:spacing w:val="-10"/>
        </w:rPr>
        <w:t> </w:t>
      </w:r>
      <w:r>
        <w:rPr/>
        <w:t>itu,</w:t>
      </w:r>
      <w:r>
        <w:rPr>
          <w:spacing w:val="-14"/>
        </w:rPr>
        <w:t> </w:t>
      </w:r>
      <w:r>
        <w:rPr/>
        <w:t>tidak</w:t>
      </w:r>
      <w:r>
        <w:rPr>
          <w:spacing w:val="-14"/>
        </w:rPr>
        <w:t> </w:t>
      </w:r>
      <w:r>
        <w:rPr/>
        <w:t>dapat dipertanggungjawabkan</w:t>
      </w:r>
      <w:r>
        <w:rPr>
          <w:spacing w:val="-12"/>
        </w:rPr>
        <w:t> </w:t>
      </w:r>
      <w:r>
        <w:rPr/>
        <w:t>kepada</w:t>
      </w:r>
      <w:r>
        <w:rPr>
          <w:spacing w:val="-12"/>
        </w:rPr>
        <w:t> </w:t>
      </w:r>
      <w:r>
        <w:rPr/>
        <w:t>kreditur,</w:t>
      </w:r>
      <w:r>
        <w:rPr>
          <w:spacing w:val="-11"/>
        </w:rPr>
        <w:t> </w:t>
      </w:r>
      <w:r>
        <w:rPr/>
        <w:t>tanpa</w:t>
      </w:r>
      <w:r>
        <w:rPr>
          <w:spacing w:val="-12"/>
        </w:rPr>
        <w:t> </w:t>
      </w:r>
      <w:r>
        <w:rPr/>
        <w:t>mengurangi</w:t>
      </w:r>
      <w:r>
        <w:rPr>
          <w:spacing w:val="-11"/>
        </w:rPr>
        <w:t> </w:t>
      </w:r>
      <w:r>
        <w:rPr/>
        <w:t>hak</w:t>
      </w:r>
      <w:r>
        <w:rPr>
          <w:spacing w:val="-12"/>
        </w:rPr>
        <w:t> </w:t>
      </w:r>
      <w:r>
        <w:rPr/>
        <w:t>orang</w:t>
      </w:r>
      <w:r>
        <w:rPr>
          <w:spacing w:val="-12"/>
        </w:rPr>
        <w:t> </w:t>
      </w:r>
      <w:r>
        <w:rPr/>
        <w:t>yang</w:t>
      </w:r>
      <w:r>
        <w:rPr>
          <w:spacing w:val="-12"/>
        </w:rPr>
        <w:t> </w:t>
      </w:r>
      <w:r>
        <w:rPr/>
        <w:t>telah</w:t>
      </w:r>
      <w:r>
        <w:rPr>
          <w:spacing w:val="-9"/>
        </w:rPr>
        <w:t> </w:t>
      </w:r>
      <w:r>
        <w:rPr/>
        <w:t>kehilangan atau kecurigaan barang itu untuk menuntutnya kembali.</w:t>
      </w:r>
    </w:p>
    <w:p>
      <w:pPr>
        <w:pStyle w:val="BodyText"/>
        <w:spacing w:before="116"/>
        <w:ind w:left="0"/>
      </w:pPr>
    </w:p>
    <w:p>
      <w:pPr>
        <w:pStyle w:val="BodyText"/>
        <w:ind w:left="3772"/>
      </w:pPr>
      <w:r>
        <w:rPr/>
        <w:t>Pasal</w:t>
      </w:r>
      <w:r>
        <w:rPr>
          <w:spacing w:val="-6"/>
        </w:rPr>
        <w:t> </w:t>
      </w:r>
      <w:r>
        <w:rPr/>
        <w:t>1152</w:t>
      </w:r>
      <w:r>
        <w:rPr>
          <w:spacing w:val="-4"/>
        </w:rPr>
        <w:t> bis.</w:t>
      </w:r>
    </w:p>
    <w:p>
      <w:pPr>
        <w:pStyle w:val="BodyText"/>
        <w:spacing w:before="59"/>
      </w:pPr>
      <w:r>
        <w:rPr>
          <w:spacing w:val="-2"/>
        </w:rPr>
        <w:t>Untuk melahirkan</w:t>
      </w:r>
      <w:r>
        <w:rPr>
          <w:spacing w:val="-4"/>
        </w:rPr>
        <w:t> </w:t>
      </w:r>
      <w:r>
        <w:rPr>
          <w:spacing w:val="-2"/>
        </w:rPr>
        <w:t>hak</w:t>
      </w:r>
      <w:r>
        <w:rPr>
          <w:spacing w:val="-4"/>
        </w:rPr>
        <w:t> </w:t>
      </w:r>
      <w:r>
        <w:rPr>
          <w:spacing w:val="-2"/>
        </w:rPr>
        <w:t>gadai</w:t>
      </w:r>
      <w:r>
        <w:rPr>
          <w:spacing w:val="-3"/>
        </w:rPr>
        <w:t> </w:t>
      </w:r>
      <w:r>
        <w:rPr>
          <w:spacing w:val="-2"/>
        </w:rPr>
        <w:t>atas</w:t>
      </w:r>
      <w:r>
        <w:rPr>
          <w:spacing w:val="-4"/>
        </w:rPr>
        <w:t> </w:t>
      </w:r>
      <w:r>
        <w:rPr>
          <w:spacing w:val="-2"/>
        </w:rPr>
        <w:t>surat tunjuk,</w:t>
      </w:r>
      <w:r>
        <w:rPr>
          <w:spacing w:val="-3"/>
        </w:rPr>
        <w:t> </w:t>
      </w:r>
      <w:r>
        <w:rPr>
          <w:spacing w:val="-2"/>
        </w:rPr>
        <w:t>selain</w:t>
      </w:r>
      <w:r>
        <w:rPr>
          <w:spacing w:val="-4"/>
        </w:rPr>
        <w:t> </w:t>
      </w:r>
      <w:r>
        <w:rPr>
          <w:spacing w:val="-2"/>
        </w:rPr>
        <w:t>penyerahan</w:t>
      </w:r>
      <w:r>
        <w:rPr>
          <w:spacing w:val="-4"/>
        </w:rPr>
        <w:t> </w:t>
      </w:r>
      <w:r>
        <w:rPr>
          <w:spacing w:val="-2"/>
        </w:rPr>
        <w:t>endosemennya,</w:t>
      </w:r>
      <w:r>
        <w:rPr>
          <w:spacing w:val="-3"/>
        </w:rPr>
        <w:t> </w:t>
      </w:r>
      <w:r>
        <w:rPr>
          <w:spacing w:val="-2"/>
        </w:rPr>
        <w:t>juga </w:t>
      </w:r>
      <w:r>
        <w:rPr/>
        <w:t>dipersyaratkan penyerahan suratnya.</w:t>
      </w:r>
    </w:p>
    <w:p>
      <w:pPr>
        <w:pStyle w:val="BodyText"/>
        <w:spacing w:before="114"/>
        <w:ind w:left="0"/>
      </w:pPr>
    </w:p>
    <w:p>
      <w:pPr>
        <w:pStyle w:val="BodyText"/>
        <w:spacing w:before="1"/>
        <w:ind w:left="3969"/>
      </w:pPr>
      <w:r>
        <w:rPr/>
        <w:t>Pasal</w:t>
      </w:r>
      <w:r>
        <w:rPr>
          <w:spacing w:val="43"/>
        </w:rPr>
        <w:t> </w:t>
      </w:r>
      <w:r>
        <w:rPr>
          <w:spacing w:val="-4"/>
        </w:rPr>
        <w:t>1153</w:t>
      </w:r>
    </w:p>
    <w:p>
      <w:pPr>
        <w:pStyle w:val="BodyText"/>
        <w:spacing w:before="56"/>
      </w:pPr>
      <w:r>
        <w:rPr/>
        <w:t>Hak</w:t>
      </w:r>
      <w:r>
        <w:rPr>
          <w:spacing w:val="-4"/>
        </w:rPr>
        <w:t> </w:t>
      </w:r>
      <w:r>
        <w:rPr/>
        <w:t>gadai</w:t>
      </w:r>
      <w:r>
        <w:rPr>
          <w:spacing w:val="-4"/>
        </w:rPr>
        <w:t> </w:t>
      </w:r>
      <w:r>
        <w:rPr/>
        <w:t>atas</w:t>
      </w:r>
      <w:r>
        <w:rPr>
          <w:spacing w:val="-4"/>
        </w:rPr>
        <w:t> </w:t>
      </w:r>
      <w:r>
        <w:rPr/>
        <w:t>barang</w:t>
      </w:r>
      <w:r>
        <w:rPr>
          <w:spacing w:val="-2"/>
        </w:rPr>
        <w:t> </w:t>
      </w:r>
      <w:r>
        <w:rPr/>
        <w:t>bergerak</w:t>
      </w:r>
      <w:r>
        <w:rPr>
          <w:spacing w:val="-2"/>
        </w:rPr>
        <w:t> </w:t>
      </w:r>
      <w:r>
        <w:rPr/>
        <w:t>yang</w:t>
      </w:r>
      <w:r>
        <w:rPr>
          <w:spacing w:val="-4"/>
        </w:rPr>
        <w:t> </w:t>
      </w:r>
      <w:r>
        <w:rPr/>
        <w:t>tak</w:t>
      </w:r>
      <w:r>
        <w:rPr>
          <w:spacing w:val="-2"/>
        </w:rPr>
        <w:t> </w:t>
      </w:r>
      <w:r>
        <w:rPr/>
        <w:t>berwujud,</w:t>
      </w:r>
      <w:r>
        <w:rPr>
          <w:spacing w:val="-7"/>
        </w:rPr>
        <w:t> </w:t>
      </w:r>
      <w:r>
        <w:rPr/>
        <w:t>kecuali</w:t>
      </w:r>
      <w:r>
        <w:rPr>
          <w:spacing w:val="-4"/>
        </w:rPr>
        <w:t> </w:t>
      </w:r>
      <w:r>
        <w:rPr/>
        <w:t>surat</w:t>
      </w:r>
      <w:r>
        <w:rPr>
          <w:spacing w:val="-3"/>
        </w:rPr>
        <w:t> </w:t>
      </w:r>
      <w:r>
        <w:rPr/>
        <w:t>tunjuk</w:t>
      </w:r>
      <w:r>
        <w:rPr>
          <w:spacing w:val="-2"/>
        </w:rPr>
        <w:t> </w:t>
      </w:r>
      <w:r>
        <w:rPr/>
        <w:t>dan</w:t>
      </w:r>
      <w:r>
        <w:rPr>
          <w:spacing w:val="-2"/>
        </w:rPr>
        <w:t> </w:t>
      </w:r>
      <w:r>
        <w:rPr/>
        <w:t>surat</w:t>
      </w:r>
      <w:r>
        <w:rPr>
          <w:spacing w:val="-3"/>
        </w:rPr>
        <w:t> </w:t>
      </w:r>
      <w:r>
        <w:rPr/>
        <w:t>bawa</w:t>
      </w:r>
      <w:r>
        <w:rPr>
          <w:spacing w:val="-4"/>
        </w:rPr>
        <w:t> </w:t>
      </w:r>
      <w:r>
        <w:rPr/>
        <w:t>lahir dengan</w:t>
      </w:r>
      <w:r>
        <w:rPr>
          <w:spacing w:val="-14"/>
        </w:rPr>
        <w:t> </w:t>
      </w:r>
      <w:r>
        <w:rPr/>
        <w:t>pemberitahuan</w:t>
      </w:r>
      <w:r>
        <w:rPr>
          <w:spacing w:val="-14"/>
        </w:rPr>
        <w:t> </w:t>
      </w:r>
      <w:r>
        <w:rPr/>
        <w:t>mengenai</w:t>
      </w:r>
      <w:r>
        <w:rPr>
          <w:spacing w:val="-14"/>
        </w:rPr>
        <w:t> </w:t>
      </w:r>
      <w:r>
        <w:rPr/>
        <w:t>penggadaian</w:t>
      </w:r>
      <w:r>
        <w:rPr>
          <w:spacing w:val="-13"/>
        </w:rPr>
        <w:t> </w:t>
      </w:r>
      <w:r>
        <w:rPr/>
        <w:t>itu</w:t>
      </w:r>
      <w:r>
        <w:rPr>
          <w:spacing w:val="-14"/>
        </w:rPr>
        <w:t> </w:t>
      </w:r>
      <w:r>
        <w:rPr/>
        <w:t>kepada</w:t>
      </w:r>
      <w:r>
        <w:rPr>
          <w:spacing w:val="-14"/>
        </w:rPr>
        <w:t> </w:t>
      </w:r>
      <w:r>
        <w:rPr/>
        <w:t>orang</w:t>
      </w:r>
      <w:r>
        <w:rPr>
          <w:spacing w:val="-14"/>
        </w:rPr>
        <w:t> </w:t>
      </w:r>
      <w:r>
        <w:rPr/>
        <w:t>yang</w:t>
      </w:r>
      <w:r>
        <w:rPr>
          <w:spacing w:val="-13"/>
        </w:rPr>
        <w:t> </w:t>
      </w:r>
      <w:r>
        <w:rPr/>
        <w:t>kepadanya</w:t>
      </w:r>
      <w:r>
        <w:rPr>
          <w:spacing w:val="-14"/>
        </w:rPr>
        <w:t> </w:t>
      </w:r>
      <w:r>
        <w:rPr/>
        <w:t>hak</w:t>
      </w:r>
      <w:r>
        <w:rPr>
          <w:spacing w:val="-14"/>
        </w:rPr>
        <w:t> </w:t>
      </w:r>
      <w:r>
        <w:rPr/>
        <w:t>gadai</w:t>
      </w:r>
      <w:r>
        <w:rPr>
          <w:spacing w:val="-14"/>
        </w:rPr>
        <w:t> </w:t>
      </w:r>
      <w:r>
        <w:rPr/>
        <w:t>itu harus</w:t>
      </w:r>
      <w:r>
        <w:rPr>
          <w:spacing w:val="-10"/>
        </w:rPr>
        <w:t> </w:t>
      </w:r>
      <w:r>
        <w:rPr/>
        <w:t>dilaksanakan.</w:t>
      </w:r>
      <w:r>
        <w:rPr>
          <w:spacing w:val="-9"/>
        </w:rPr>
        <w:t> </w:t>
      </w:r>
      <w:r>
        <w:rPr/>
        <w:t>Orang</w:t>
      </w:r>
      <w:r>
        <w:rPr>
          <w:spacing w:val="-6"/>
        </w:rPr>
        <w:t> </w:t>
      </w:r>
      <w:r>
        <w:rPr/>
        <w:t>ini</w:t>
      </w:r>
      <w:r>
        <w:rPr>
          <w:spacing w:val="-11"/>
        </w:rPr>
        <w:t> </w:t>
      </w:r>
      <w:r>
        <w:rPr/>
        <w:t>dapat</w:t>
      </w:r>
      <w:r>
        <w:rPr>
          <w:spacing w:val="-8"/>
        </w:rPr>
        <w:t> </w:t>
      </w:r>
      <w:r>
        <w:rPr/>
        <w:t>menuntut</w:t>
      </w:r>
      <w:r>
        <w:rPr>
          <w:spacing w:val="-8"/>
        </w:rPr>
        <w:t> </w:t>
      </w:r>
      <w:r>
        <w:rPr/>
        <w:t>bukti</w:t>
      </w:r>
      <w:r>
        <w:rPr>
          <w:spacing w:val="-12"/>
        </w:rPr>
        <w:t> </w:t>
      </w:r>
      <w:r>
        <w:rPr/>
        <w:t>tertulis</w:t>
      </w:r>
      <w:r>
        <w:rPr>
          <w:spacing w:val="-10"/>
        </w:rPr>
        <w:t> </w:t>
      </w:r>
      <w:r>
        <w:rPr/>
        <w:t>mengenai</w:t>
      </w:r>
      <w:r>
        <w:rPr>
          <w:spacing w:val="-9"/>
        </w:rPr>
        <w:t> </w:t>
      </w:r>
      <w:r>
        <w:rPr/>
        <w:t>pemberitahuan</w:t>
      </w:r>
      <w:r>
        <w:rPr>
          <w:spacing w:val="-10"/>
        </w:rPr>
        <w:t> </w:t>
      </w:r>
      <w:r>
        <w:rPr/>
        <w:t>itu,</w:t>
      </w:r>
      <w:r>
        <w:rPr>
          <w:spacing w:val="-9"/>
        </w:rPr>
        <w:t> </w:t>
      </w:r>
      <w:r>
        <w:rPr/>
        <w:t>dan mengenai izin dan pemberian gadainya.</w:t>
      </w:r>
    </w:p>
    <w:p>
      <w:pPr>
        <w:pStyle w:val="BodyText"/>
        <w:spacing w:before="117"/>
        <w:ind w:left="0"/>
      </w:pPr>
    </w:p>
    <w:p>
      <w:pPr>
        <w:pStyle w:val="BodyText"/>
        <w:spacing w:before="1"/>
        <w:ind w:left="3969"/>
      </w:pPr>
      <w:r>
        <w:rPr/>
        <w:t>Pasal</w:t>
      </w:r>
      <w:r>
        <w:rPr>
          <w:spacing w:val="43"/>
        </w:rPr>
        <w:t> </w:t>
      </w:r>
      <w:r>
        <w:rPr>
          <w:spacing w:val="-4"/>
        </w:rPr>
        <w:t>1154</w:t>
      </w:r>
    </w:p>
    <w:p>
      <w:pPr>
        <w:pStyle w:val="BodyText"/>
        <w:spacing w:after="0"/>
        <w:sectPr>
          <w:pgSz w:w="12240" w:h="15840"/>
          <w:pgMar w:top="1520" w:bottom="280" w:left="1800" w:right="1800"/>
        </w:sectPr>
      </w:pPr>
    </w:p>
    <w:p>
      <w:pPr>
        <w:pStyle w:val="BodyText"/>
        <w:spacing w:before="65"/>
      </w:pPr>
      <w:r>
        <w:rPr/>
        <w:t>Dalam</w:t>
      </w:r>
      <w:r>
        <w:rPr>
          <w:spacing w:val="-4"/>
        </w:rPr>
        <w:t> </w:t>
      </w:r>
      <w:r>
        <w:rPr/>
        <w:t>hal</w:t>
      </w:r>
      <w:r>
        <w:rPr>
          <w:spacing w:val="-2"/>
        </w:rPr>
        <w:t> </w:t>
      </w:r>
      <w:r>
        <w:rPr/>
        <w:t>debitur</w:t>
      </w:r>
      <w:r>
        <w:rPr>
          <w:spacing w:val="-4"/>
        </w:rPr>
        <w:t> </w:t>
      </w:r>
      <w:r>
        <w:rPr/>
        <w:t>atau</w:t>
      </w:r>
      <w:r>
        <w:rPr>
          <w:spacing w:val="-1"/>
        </w:rPr>
        <w:t> </w:t>
      </w:r>
      <w:r>
        <w:rPr/>
        <w:t>pemberi</w:t>
      </w:r>
      <w:r>
        <w:rPr>
          <w:spacing w:val="-2"/>
        </w:rPr>
        <w:t> </w:t>
      </w:r>
      <w:r>
        <w:rPr/>
        <w:t>gadai</w:t>
      </w:r>
      <w:r>
        <w:rPr>
          <w:spacing w:val="-2"/>
        </w:rPr>
        <w:t> </w:t>
      </w:r>
      <w:r>
        <w:rPr/>
        <w:t>tidak</w:t>
      </w:r>
      <w:r>
        <w:rPr>
          <w:spacing w:val="-1"/>
        </w:rPr>
        <w:t> </w:t>
      </w:r>
      <w:r>
        <w:rPr/>
        <w:t>memenuhi</w:t>
      </w:r>
      <w:r>
        <w:rPr>
          <w:spacing w:val="-2"/>
        </w:rPr>
        <w:t> </w:t>
      </w:r>
      <w:r>
        <w:rPr/>
        <w:t>kewajiban-kewajiban,</w:t>
      </w:r>
      <w:r>
        <w:rPr>
          <w:spacing w:val="-2"/>
        </w:rPr>
        <w:t> </w:t>
      </w:r>
      <w:r>
        <w:rPr/>
        <w:t>kreditur</w:t>
      </w:r>
      <w:r>
        <w:rPr>
          <w:spacing w:val="-4"/>
        </w:rPr>
        <w:t> </w:t>
      </w:r>
      <w:r>
        <w:rPr/>
        <w:t>tidak </w:t>
      </w:r>
      <w:r>
        <w:rPr>
          <w:spacing w:val="-2"/>
        </w:rPr>
        <w:t>diperkenankan</w:t>
      </w:r>
      <w:r>
        <w:rPr>
          <w:spacing w:val="-12"/>
        </w:rPr>
        <w:t> </w:t>
      </w:r>
      <w:r>
        <w:rPr>
          <w:spacing w:val="-2"/>
        </w:rPr>
        <w:t>mengalihkan</w:t>
      </w:r>
      <w:r>
        <w:rPr>
          <w:spacing w:val="-12"/>
        </w:rPr>
        <w:t> </w:t>
      </w:r>
      <w:r>
        <w:rPr>
          <w:spacing w:val="-2"/>
        </w:rPr>
        <w:t>barang</w:t>
      </w:r>
      <w:r>
        <w:rPr>
          <w:spacing w:val="-12"/>
        </w:rPr>
        <w:t> </w:t>
      </w:r>
      <w:r>
        <w:rPr>
          <w:spacing w:val="-2"/>
        </w:rPr>
        <w:t>yang</w:t>
      </w:r>
      <w:r>
        <w:rPr>
          <w:spacing w:val="-11"/>
        </w:rPr>
        <w:t> </w:t>
      </w:r>
      <w:r>
        <w:rPr>
          <w:spacing w:val="-2"/>
        </w:rPr>
        <w:t>digadaikan</w:t>
      </w:r>
      <w:r>
        <w:rPr>
          <w:spacing w:val="-12"/>
        </w:rPr>
        <w:t> </w:t>
      </w:r>
      <w:r>
        <w:rPr>
          <w:spacing w:val="-2"/>
        </w:rPr>
        <w:t>itu</w:t>
      </w:r>
      <w:r>
        <w:rPr>
          <w:spacing w:val="-12"/>
        </w:rPr>
        <w:t> </w:t>
      </w:r>
      <w:r>
        <w:rPr>
          <w:spacing w:val="-2"/>
        </w:rPr>
        <w:t>menjadi</w:t>
      </w:r>
      <w:r>
        <w:rPr>
          <w:spacing w:val="-12"/>
        </w:rPr>
        <w:t> </w:t>
      </w:r>
      <w:r>
        <w:rPr>
          <w:spacing w:val="-2"/>
        </w:rPr>
        <w:t>miliknya.</w:t>
      </w:r>
      <w:r>
        <w:rPr>
          <w:spacing w:val="-11"/>
        </w:rPr>
        <w:t> </w:t>
      </w:r>
      <w:r>
        <w:rPr>
          <w:spacing w:val="-2"/>
        </w:rPr>
        <w:t>Segala</w:t>
      </w:r>
      <w:r>
        <w:rPr>
          <w:spacing w:val="-12"/>
        </w:rPr>
        <w:t> </w:t>
      </w:r>
      <w:r>
        <w:rPr>
          <w:spacing w:val="-2"/>
        </w:rPr>
        <w:t>persyaratan </w:t>
      </w:r>
      <w:r>
        <w:rPr/>
        <w:t>perjanjian yang bertentangan dengan ketentuan ini adalah batal.</w:t>
      </w:r>
    </w:p>
    <w:p>
      <w:pPr>
        <w:pStyle w:val="BodyText"/>
        <w:spacing w:before="116"/>
        <w:ind w:left="0"/>
      </w:pPr>
    </w:p>
    <w:p>
      <w:pPr>
        <w:pStyle w:val="BodyText"/>
        <w:ind w:left="3969"/>
      </w:pPr>
      <w:r>
        <w:rPr/>
        <w:t>Pasal</w:t>
      </w:r>
      <w:r>
        <w:rPr>
          <w:spacing w:val="43"/>
        </w:rPr>
        <w:t> </w:t>
      </w:r>
      <w:r>
        <w:rPr>
          <w:spacing w:val="-4"/>
        </w:rPr>
        <w:t>1155</w:t>
      </w:r>
    </w:p>
    <w:p>
      <w:pPr>
        <w:pStyle w:val="BodyText"/>
        <w:spacing w:before="56"/>
      </w:pPr>
      <w:r>
        <w:rPr/>
        <w:t>Bila</w:t>
      </w:r>
      <w:r>
        <w:rPr>
          <w:spacing w:val="-10"/>
        </w:rPr>
        <w:t> </w:t>
      </w:r>
      <w:r>
        <w:rPr/>
        <w:t>oleh</w:t>
      </w:r>
      <w:r>
        <w:rPr>
          <w:spacing w:val="-8"/>
        </w:rPr>
        <w:t> </w:t>
      </w:r>
      <w:r>
        <w:rPr/>
        <w:t>pihak-pihak</w:t>
      </w:r>
      <w:r>
        <w:rPr>
          <w:spacing w:val="-8"/>
        </w:rPr>
        <w:t> </w:t>
      </w:r>
      <w:r>
        <w:rPr/>
        <w:t>yang</w:t>
      </w:r>
      <w:r>
        <w:rPr>
          <w:spacing w:val="-8"/>
        </w:rPr>
        <w:t> </w:t>
      </w:r>
      <w:r>
        <w:rPr/>
        <w:t>berjanji</w:t>
      </w:r>
      <w:r>
        <w:rPr>
          <w:spacing w:val="-9"/>
        </w:rPr>
        <w:t> </w:t>
      </w:r>
      <w:r>
        <w:rPr/>
        <w:t>tidak</w:t>
      </w:r>
      <w:r>
        <w:rPr>
          <w:spacing w:val="-8"/>
        </w:rPr>
        <w:t> </w:t>
      </w:r>
      <w:r>
        <w:rPr/>
        <w:t>disepakati</w:t>
      </w:r>
      <w:r>
        <w:rPr>
          <w:spacing w:val="-9"/>
        </w:rPr>
        <w:t> </w:t>
      </w:r>
      <w:r>
        <w:rPr/>
        <w:t>lain,</w:t>
      </w:r>
      <w:r>
        <w:rPr>
          <w:spacing w:val="-9"/>
        </w:rPr>
        <w:t> </w:t>
      </w:r>
      <w:r>
        <w:rPr/>
        <w:t>maka</w:t>
      </w:r>
      <w:r>
        <w:rPr>
          <w:spacing w:val="-10"/>
        </w:rPr>
        <w:t> </w:t>
      </w:r>
      <w:r>
        <w:rPr/>
        <w:t>jika</w:t>
      </w:r>
      <w:r>
        <w:rPr>
          <w:spacing w:val="-10"/>
        </w:rPr>
        <w:t> </w:t>
      </w:r>
      <w:r>
        <w:rPr/>
        <w:t>debitur</w:t>
      </w:r>
      <w:r>
        <w:rPr>
          <w:spacing w:val="-11"/>
        </w:rPr>
        <w:t> </w:t>
      </w:r>
      <w:r>
        <w:rPr/>
        <w:t>atau</w:t>
      </w:r>
      <w:r>
        <w:rPr>
          <w:spacing w:val="-8"/>
        </w:rPr>
        <w:t> </w:t>
      </w:r>
      <w:r>
        <w:rPr/>
        <w:t>pemberi</w:t>
      </w:r>
      <w:r>
        <w:rPr>
          <w:spacing w:val="-9"/>
        </w:rPr>
        <w:t> </w:t>
      </w:r>
      <w:r>
        <w:rPr/>
        <w:t>gadai tidak</w:t>
      </w:r>
      <w:r>
        <w:rPr>
          <w:spacing w:val="-7"/>
        </w:rPr>
        <w:t> </w:t>
      </w:r>
      <w:r>
        <w:rPr/>
        <w:t>memenuhi</w:t>
      </w:r>
      <w:r>
        <w:rPr>
          <w:spacing w:val="-9"/>
        </w:rPr>
        <w:t> </w:t>
      </w:r>
      <w:r>
        <w:rPr/>
        <w:t>kewajibannya,</w:t>
      </w:r>
      <w:r>
        <w:rPr>
          <w:spacing w:val="-7"/>
        </w:rPr>
        <w:t> </w:t>
      </w:r>
      <w:r>
        <w:rPr/>
        <w:t>setelah</w:t>
      </w:r>
      <w:r>
        <w:rPr>
          <w:spacing w:val="-10"/>
        </w:rPr>
        <w:t> </w:t>
      </w:r>
      <w:r>
        <w:rPr/>
        <w:t>lampaunya</w:t>
      </w:r>
      <w:r>
        <w:rPr>
          <w:spacing w:val="-10"/>
        </w:rPr>
        <w:t> </w:t>
      </w:r>
      <w:r>
        <w:rPr/>
        <w:t>jangka</w:t>
      </w:r>
      <w:r>
        <w:rPr>
          <w:spacing w:val="-8"/>
        </w:rPr>
        <w:t> </w:t>
      </w:r>
      <w:r>
        <w:rPr/>
        <w:t>waktu</w:t>
      </w:r>
      <w:r>
        <w:rPr>
          <w:spacing w:val="-10"/>
        </w:rPr>
        <w:t> </w:t>
      </w:r>
      <w:r>
        <w:rPr/>
        <w:t>yang</w:t>
      </w:r>
      <w:r>
        <w:rPr>
          <w:spacing w:val="-7"/>
        </w:rPr>
        <w:t> </w:t>
      </w:r>
      <w:r>
        <w:rPr/>
        <w:t>ditentukan,</w:t>
      </w:r>
      <w:r>
        <w:rPr>
          <w:spacing w:val="-9"/>
        </w:rPr>
        <w:t> </w:t>
      </w:r>
      <w:r>
        <w:rPr/>
        <w:t>atau</w:t>
      </w:r>
      <w:r>
        <w:rPr>
          <w:spacing w:val="-10"/>
        </w:rPr>
        <w:t> </w:t>
      </w:r>
      <w:r>
        <w:rPr/>
        <w:t>setelah dilakukan peringatan untuk pemenuhan perjanjian dalam hal tidak ada ketentuan tentang jangka</w:t>
      </w:r>
      <w:r>
        <w:rPr>
          <w:spacing w:val="-3"/>
        </w:rPr>
        <w:t> </w:t>
      </w:r>
      <w:r>
        <w:rPr/>
        <w:t>waktu yang</w:t>
      </w:r>
      <w:r>
        <w:rPr>
          <w:spacing w:val="-3"/>
        </w:rPr>
        <w:t> </w:t>
      </w:r>
      <w:r>
        <w:rPr/>
        <w:t>pasti,</w:t>
      </w:r>
      <w:r>
        <w:rPr>
          <w:spacing w:val="-2"/>
        </w:rPr>
        <w:t> </w:t>
      </w:r>
      <w:r>
        <w:rPr/>
        <w:t>kreditur</w:t>
      </w:r>
      <w:r>
        <w:rPr>
          <w:spacing w:val="-4"/>
        </w:rPr>
        <w:t> </w:t>
      </w:r>
      <w:r>
        <w:rPr/>
        <w:t>berhak untuk menjual</w:t>
      </w:r>
      <w:r>
        <w:rPr>
          <w:spacing w:val="-2"/>
        </w:rPr>
        <w:t> </w:t>
      </w:r>
      <w:r>
        <w:rPr/>
        <w:t>barang gadainya</w:t>
      </w:r>
      <w:r>
        <w:rPr>
          <w:spacing w:val="-3"/>
        </w:rPr>
        <w:t> </w:t>
      </w:r>
      <w:r>
        <w:rPr/>
        <w:t>dihadapan umum menurut</w:t>
      </w:r>
      <w:r>
        <w:rPr>
          <w:spacing w:val="-2"/>
        </w:rPr>
        <w:t> </w:t>
      </w:r>
      <w:r>
        <w:rPr/>
        <w:t>kebiasaan-kebiasaan</w:t>
      </w:r>
      <w:r>
        <w:rPr>
          <w:spacing w:val="-3"/>
        </w:rPr>
        <w:t> </w:t>
      </w:r>
      <w:r>
        <w:rPr/>
        <w:t>setempat</w:t>
      </w:r>
      <w:r>
        <w:rPr>
          <w:spacing w:val="-2"/>
        </w:rPr>
        <w:t> </w:t>
      </w:r>
      <w:r>
        <w:rPr/>
        <w:t>dan</w:t>
      </w:r>
      <w:r>
        <w:rPr>
          <w:spacing w:val="-1"/>
        </w:rPr>
        <w:t> </w:t>
      </w:r>
      <w:r>
        <w:rPr/>
        <w:t>dengan</w:t>
      </w:r>
      <w:r>
        <w:rPr>
          <w:spacing w:val="-1"/>
        </w:rPr>
        <w:t> </w:t>
      </w:r>
      <w:r>
        <w:rPr/>
        <w:t>persyaratan</w:t>
      </w:r>
      <w:r>
        <w:rPr>
          <w:spacing w:val="-1"/>
        </w:rPr>
        <w:t> </w:t>
      </w:r>
      <w:r>
        <w:rPr/>
        <w:t>yang</w:t>
      </w:r>
      <w:r>
        <w:rPr>
          <w:spacing w:val="-1"/>
        </w:rPr>
        <w:t> </w:t>
      </w:r>
      <w:r>
        <w:rPr/>
        <w:t>lazim</w:t>
      </w:r>
      <w:r>
        <w:rPr>
          <w:spacing w:val="-2"/>
        </w:rPr>
        <w:t> </w:t>
      </w:r>
      <w:r>
        <w:rPr/>
        <w:t>berlaku,</w:t>
      </w:r>
      <w:r>
        <w:rPr>
          <w:spacing w:val="-3"/>
        </w:rPr>
        <w:t> </w:t>
      </w:r>
      <w:r>
        <w:rPr/>
        <w:t>dengan tujuan</w:t>
      </w:r>
      <w:r>
        <w:rPr>
          <w:spacing w:val="-11"/>
        </w:rPr>
        <w:t> </w:t>
      </w:r>
      <w:r>
        <w:rPr/>
        <w:t>agar</w:t>
      </w:r>
      <w:r>
        <w:rPr>
          <w:spacing w:val="-12"/>
        </w:rPr>
        <w:t> </w:t>
      </w:r>
      <w:r>
        <w:rPr/>
        <w:t>jumlah</w:t>
      </w:r>
      <w:r>
        <w:rPr>
          <w:spacing w:val="-11"/>
        </w:rPr>
        <w:t> </w:t>
      </w:r>
      <w:r>
        <w:rPr/>
        <w:t>utang</w:t>
      </w:r>
      <w:r>
        <w:rPr>
          <w:spacing w:val="-9"/>
        </w:rPr>
        <w:t> </w:t>
      </w:r>
      <w:r>
        <w:rPr/>
        <w:t>itu</w:t>
      </w:r>
      <w:r>
        <w:rPr>
          <w:spacing w:val="-11"/>
        </w:rPr>
        <w:t> </w:t>
      </w:r>
      <w:r>
        <w:rPr/>
        <w:t>dengan</w:t>
      </w:r>
      <w:r>
        <w:rPr>
          <w:spacing w:val="-9"/>
        </w:rPr>
        <w:t> </w:t>
      </w:r>
      <w:r>
        <w:rPr/>
        <w:t>bunga</w:t>
      </w:r>
      <w:r>
        <w:rPr>
          <w:spacing w:val="-11"/>
        </w:rPr>
        <w:t> </w:t>
      </w:r>
      <w:r>
        <w:rPr/>
        <w:t>dan</w:t>
      </w:r>
      <w:r>
        <w:rPr>
          <w:spacing w:val="-13"/>
        </w:rPr>
        <w:t> </w:t>
      </w:r>
      <w:r>
        <w:rPr/>
        <w:t>biaya</w:t>
      </w:r>
      <w:r>
        <w:rPr>
          <w:spacing w:val="-11"/>
        </w:rPr>
        <w:t> </w:t>
      </w:r>
      <w:r>
        <w:rPr/>
        <w:t>dapat</w:t>
      </w:r>
      <w:r>
        <w:rPr>
          <w:spacing w:val="-10"/>
        </w:rPr>
        <w:t> </w:t>
      </w:r>
      <w:r>
        <w:rPr/>
        <w:t>dilunasi</w:t>
      </w:r>
      <w:r>
        <w:rPr>
          <w:spacing w:val="-10"/>
        </w:rPr>
        <w:t> </w:t>
      </w:r>
      <w:r>
        <w:rPr/>
        <w:t>dengan</w:t>
      </w:r>
      <w:r>
        <w:rPr>
          <w:spacing w:val="-11"/>
        </w:rPr>
        <w:t> </w:t>
      </w:r>
      <w:r>
        <w:rPr/>
        <w:t>hasil</w:t>
      </w:r>
      <w:r>
        <w:rPr>
          <w:spacing w:val="-10"/>
        </w:rPr>
        <w:t> </w:t>
      </w:r>
      <w:r>
        <w:rPr/>
        <w:t>penjualan</w:t>
      </w:r>
      <w:r>
        <w:rPr>
          <w:spacing w:val="-9"/>
        </w:rPr>
        <w:t> </w:t>
      </w:r>
      <w:r>
        <w:rPr/>
        <w:t>itu. </w:t>
      </w:r>
      <w:r>
        <w:rPr>
          <w:spacing w:val="-2"/>
        </w:rPr>
        <w:t>Bila</w:t>
      </w:r>
      <w:r>
        <w:rPr>
          <w:spacing w:val="-7"/>
        </w:rPr>
        <w:t> </w:t>
      </w:r>
      <w:r>
        <w:rPr>
          <w:spacing w:val="-2"/>
        </w:rPr>
        <w:t>gadai</w:t>
      </w:r>
      <w:r>
        <w:rPr>
          <w:spacing w:val="-6"/>
        </w:rPr>
        <w:t> </w:t>
      </w:r>
      <w:r>
        <w:rPr>
          <w:spacing w:val="-2"/>
        </w:rPr>
        <w:t>itu</w:t>
      </w:r>
      <w:r>
        <w:rPr>
          <w:spacing w:val="-7"/>
        </w:rPr>
        <w:t> </w:t>
      </w:r>
      <w:r>
        <w:rPr>
          <w:spacing w:val="-2"/>
        </w:rPr>
        <w:t>terdiri</w:t>
      </w:r>
      <w:r>
        <w:rPr>
          <w:spacing w:val="-3"/>
        </w:rPr>
        <w:t> </w:t>
      </w:r>
      <w:r>
        <w:rPr>
          <w:spacing w:val="-2"/>
        </w:rPr>
        <w:t>dan</w:t>
      </w:r>
      <w:r>
        <w:rPr>
          <w:spacing w:val="-4"/>
        </w:rPr>
        <w:t> </w:t>
      </w:r>
      <w:r>
        <w:rPr>
          <w:spacing w:val="-2"/>
        </w:rPr>
        <w:t>barang</w:t>
      </w:r>
      <w:r>
        <w:rPr>
          <w:spacing w:val="-7"/>
        </w:rPr>
        <w:t> </w:t>
      </w:r>
      <w:r>
        <w:rPr>
          <w:spacing w:val="-2"/>
        </w:rPr>
        <w:t>dagangan</w:t>
      </w:r>
      <w:r>
        <w:rPr>
          <w:spacing w:val="-7"/>
        </w:rPr>
        <w:t> </w:t>
      </w:r>
      <w:r>
        <w:rPr>
          <w:spacing w:val="-2"/>
        </w:rPr>
        <w:t>atau</w:t>
      </w:r>
      <w:r>
        <w:rPr>
          <w:spacing w:val="-7"/>
        </w:rPr>
        <w:t> </w:t>
      </w:r>
      <w:r>
        <w:rPr>
          <w:spacing w:val="-2"/>
        </w:rPr>
        <w:t>dan</w:t>
      </w:r>
      <w:r>
        <w:rPr>
          <w:spacing w:val="-6"/>
        </w:rPr>
        <w:t> </w:t>
      </w:r>
      <w:r>
        <w:rPr>
          <w:spacing w:val="-2"/>
        </w:rPr>
        <w:t>efek-efek</w:t>
      </w:r>
      <w:r>
        <w:rPr>
          <w:spacing w:val="-7"/>
        </w:rPr>
        <w:t> </w:t>
      </w:r>
      <w:r>
        <w:rPr>
          <w:spacing w:val="-2"/>
        </w:rPr>
        <w:t>yang</w:t>
      </w:r>
      <w:r>
        <w:rPr>
          <w:spacing w:val="-4"/>
        </w:rPr>
        <w:t> </w:t>
      </w:r>
      <w:r>
        <w:rPr>
          <w:spacing w:val="-2"/>
        </w:rPr>
        <w:t>dapat</w:t>
      </w:r>
      <w:r>
        <w:rPr>
          <w:spacing w:val="-5"/>
        </w:rPr>
        <w:t> </w:t>
      </w:r>
      <w:r>
        <w:rPr>
          <w:spacing w:val="-2"/>
        </w:rPr>
        <w:t>diperdagangkan</w:t>
      </w:r>
      <w:r>
        <w:rPr>
          <w:spacing w:val="-4"/>
        </w:rPr>
        <w:t> </w:t>
      </w:r>
      <w:r>
        <w:rPr>
          <w:spacing w:val="-2"/>
        </w:rPr>
        <w:t>dalam </w:t>
      </w:r>
      <w:r>
        <w:rPr/>
        <w:t>bursa,</w:t>
      </w:r>
      <w:r>
        <w:rPr>
          <w:spacing w:val="-3"/>
        </w:rPr>
        <w:t> </w:t>
      </w:r>
      <w:r>
        <w:rPr/>
        <w:t>maka</w:t>
      </w:r>
      <w:r>
        <w:rPr>
          <w:spacing w:val="-4"/>
        </w:rPr>
        <w:t> </w:t>
      </w:r>
      <w:r>
        <w:rPr/>
        <w:t>penjualannya</w:t>
      </w:r>
      <w:r>
        <w:rPr>
          <w:spacing w:val="-4"/>
        </w:rPr>
        <w:t> </w:t>
      </w:r>
      <w:r>
        <w:rPr/>
        <w:t>dapat</w:t>
      </w:r>
      <w:r>
        <w:rPr>
          <w:spacing w:val="-5"/>
        </w:rPr>
        <w:t> </w:t>
      </w:r>
      <w:r>
        <w:rPr/>
        <w:t>dilakukan</w:t>
      </w:r>
      <w:r>
        <w:rPr>
          <w:spacing w:val="-1"/>
        </w:rPr>
        <w:t> </w:t>
      </w:r>
      <w:r>
        <w:rPr/>
        <w:t>di</w:t>
      </w:r>
      <w:r>
        <w:rPr>
          <w:spacing w:val="-3"/>
        </w:rPr>
        <w:t> </w:t>
      </w:r>
      <w:r>
        <w:rPr/>
        <w:t>tempat</w:t>
      </w:r>
      <w:r>
        <w:rPr>
          <w:spacing w:val="-1"/>
        </w:rPr>
        <w:t> </w:t>
      </w:r>
      <w:r>
        <w:rPr/>
        <w:t>itu</w:t>
      </w:r>
      <w:r>
        <w:rPr>
          <w:spacing w:val="-6"/>
        </w:rPr>
        <w:t> </w:t>
      </w:r>
      <w:r>
        <w:rPr/>
        <w:t>juga,</w:t>
      </w:r>
      <w:r>
        <w:rPr>
          <w:spacing w:val="-5"/>
        </w:rPr>
        <w:t> </w:t>
      </w:r>
      <w:r>
        <w:rPr/>
        <w:t>asalkan</w:t>
      </w:r>
      <w:r>
        <w:rPr>
          <w:spacing w:val="-4"/>
        </w:rPr>
        <w:t> </w:t>
      </w:r>
      <w:r>
        <w:rPr/>
        <w:t>dengan</w:t>
      </w:r>
      <w:r>
        <w:rPr>
          <w:spacing w:val="-1"/>
        </w:rPr>
        <w:t> </w:t>
      </w:r>
      <w:r>
        <w:rPr/>
        <w:t>perantaraan</w:t>
      </w:r>
      <w:r>
        <w:rPr>
          <w:spacing w:val="-4"/>
        </w:rPr>
        <w:t> </w:t>
      </w:r>
      <w:r>
        <w:rPr/>
        <w:t>dua orang makelar yang ahli dalam bidang itu.</w:t>
      </w:r>
    </w:p>
    <w:p>
      <w:pPr>
        <w:pStyle w:val="BodyText"/>
        <w:spacing w:before="122"/>
        <w:ind w:left="0"/>
      </w:pPr>
    </w:p>
    <w:p>
      <w:pPr>
        <w:pStyle w:val="BodyText"/>
        <w:spacing w:before="1"/>
        <w:ind w:left="3969"/>
      </w:pPr>
      <w:r>
        <w:rPr/>
        <w:t>Pasal</w:t>
      </w:r>
      <w:r>
        <w:rPr>
          <w:spacing w:val="43"/>
        </w:rPr>
        <w:t> </w:t>
      </w:r>
      <w:r>
        <w:rPr>
          <w:spacing w:val="-4"/>
        </w:rPr>
        <w:t>1156</w:t>
      </w:r>
    </w:p>
    <w:p>
      <w:pPr>
        <w:pStyle w:val="BodyText"/>
        <w:spacing w:before="56"/>
      </w:pPr>
      <w:r>
        <w:rPr/>
        <w:t>Dalam</w:t>
      </w:r>
      <w:r>
        <w:rPr>
          <w:spacing w:val="-10"/>
        </w:rPr>
        <w:t> </w:t>
      </w:r>
      <w:r>
        <w:rPr/>
        <w:t>segala</w:t>
      </w:r>
      <w:r>
        <w:rPr>
          <w:spacing w:val="-10"/>
        </w:rPr>
        <w:t> </w:t>
      </w:r>
      <w:r>
        <w:rPr/>
        <w:t>hal,</w:t>
      </w:r>
      <w:r>
        <w:rPr>
          <w:spacing w:val="-9"/>
        </w:rPr>
        <w:t> </w:t>
      </w:r>
      <w:r>
        <w:rPr/>
        <w:t>bila</w:t>
      </w:r>
      <w:r>
        <w:rPr>
          <w:spacing w:val="-10"/>
        </w:rPr>
        <w:t> </w:t>
      </w:r>
      <w:r>
        <w:rPr/>
        <w:t>debitur</w:t>
      </w:r>
      <w:r>
        <w:rPr>
          <w:spacing w:val="-8"/>
        </w:rPr>
        <w:t> </w:t>
      </w:r>
      <w:r>
        <w:rPr/>
        <w:t>atau</w:t>
      </w:r>
      <w:r>
        <w:rPr>
          <w:spacing w:val="-7"/>
        </w:rPr>
        <w:t> </w:t>
      </w:r>
      <w:r>
        <w:rPr/>
        <w:t>pemberi</w:t>
      </w:r>
      <w:r>
        <w:rPr>
          <w:spacing w:val="-9"/>
        </w:rPr>
        <w:t> </w:t>
      </w:r>
      <w:r>
        <w:rPr/>
        <w:t>gadai</w:t>
      </w:r>
      <w:r>
        <w:rPr>
          <w:spacing w:val="-9"/>
        </w:rPr>
        <w:t> </w:t>
      </w:r>
      <w:r>
        <w:rPr/>
        <w:t>Ialai</w:t>
      </w:r>
      <w:r>
        <w:rPr>
          <w:spacing w:val="-9"/>
        </w:rPr>
        <w:t> </w:t>
      </w:r>
      <w:r>
        <w:rPr/>
        <w:t>untuk</w:t>
      </w:r>
      <w:r>
        <w:rPr>
          <w:spacing w:val="-10"/>
        </w:rPr>
        <w:t> </w:t>
      </w:r>
      <w:r>
        <w:rPr/>
        <w:t>melakukan</w:t>
      </w:r>
      <w:r>
        <w:rPr>
          <w:spacing w:val="-10"/>
        </w:rPr>
        <w:t> </w:t>
      </w:r>
      <w:r>
        <w:rPr/>
        <w:t>kewajibannya,</w:t>
      </w:r>
      <w:r>
        <w:rPr>
          <w:spacing w:val="-9"/>
        </w:rPr>
        <w:t> </w:t>
      </w:r>
      <w:r>
        <w:rPr/>
        <w:t>maka debitur</w:t>
      </w:r>
      <w:r>
        <w:rPr>
          <w:spacing w:val="-16"/>
        </w:rPr>
        <w:t> </w:t>
      </w:r>
      <w:r>
        <w:rPr/>
        <w:t>dapat</w:t>
      </w:r>
      <w:r>
        <w:rPr>
          <w:spacing w:val="-14"/>
        </w:rPr>
        <w:t> </w:t>
      </w:r>
      <w:r>
        <w:rPr/>
        <w:t>menuntut</w:t>
      </w:r>
      <w:r>
        <w:rPr>
          <w:spacing w:val="-14"/>
        </w:rPr>
        <w:t> </w:t>
      </w:r>
      <w:r>
        <w:rPr/>
        <w:t>lewat</w:t>
      </w:r>
      <w:r>
        <w:rPr>
          <w:spacing w:val="-13"/>
        </w:rPr>
        <w:t> </w:t>
      </w:r>
      <w:r>
        <w:rPr/>
        <w:t>pengadilan</w:t>
      </w:r>
      <w:r>
        <w:rPr>
          <w:spacing w:val="-14"/>
        </w:rPr>
        <w:t> </w:t>
      </w:r>
      <w:r>
        <w:rPr/>
        <w:t>agar</w:t>
      </w:r>
      <w:r>
        <w:rPr>
          <w:spacing w:val="-14"/>
        </w:rPr>
        <w:t> </w:t>
      </w:r>
      <w:r>
        <w:rPr/>
        <w:t>barang</w:t>
      </w:r>
      <w:r>
        <w:rPr>
          <w:spacing w:val="-14"/>
        </w:rPr>
        <w:t> </w:t>
      </w:r>
      <w:r>
        <w:rPr/>
        <w:t>gadai</w:t>
      </w:r>
      <w:r>
        <w:rPr>
          <w:spacing w:val="-13"/>
        </w:rPr>
        <w:t> </w:t>
      </w:r>
      <w:r>
        <w:rPr/>
        <w:t>itu</w:t>
      </w:r>
      <w:r>
        <w:rPr>
          <w:spacing w:val="-14"/>
        </w:rPr>
        <w:t> </w:t>
      </w:r>
      <w:r>
        <w:rPr/>
        <w:t>dijual</w:t>
      </w:r>
      <w:r>
        <w:rPr>
          <w:spacing w:val="-14"/>
        </w:rPr>
        <w:t> </w:t>
      </w:r>
      <w:r>
        <w:rPr/>
        <w:t>untuk</w:t>
      </w:r>
      <w:r>
        <w:rPr>
          <w:spacing w:val="-14"/>
        </w:rPr>
        <w:t> </w:t>
      </w:r>
      <w:r>
        <w:rPr/>
        <w:t>melunasi</w:t>
      </w:r>
      <w:r>
        <w:rPr>
          <w:spacing w:val="-13"/>
        </w:rPr>
        <w:t> </w:t>
      </w:r>
      <w:r>
        <w:rPr/>
        <w:t>utangnya beserta</w:t>
      </w:r>
      <w:r>
        <w:rPr>
          <w:spacing w:val="-7"/>
        </w:rPr>
        <w:t> </w:t>
      </w:r>
      <w:r>
        <w:rPr/>
        <w:t>bunga</w:t>
      </w:r>
      <w:r>
        <w:rPr>
          <w:spacing w:val="-9"/>
        </w:rPr>
        <w:t> </w:t>
      </w:r>
      <w:r>
        <w:rPr/>
        <w:t>dan</w:t>
      </w:r>
      <w:r>
        <w:rPr>
          <w:spacing w:val="-6"/>
        </w:rPr>
        <w:t> </w:t>
      </w:r>
      <w:r>
        <w:rPr/>
        <w:t>biayanya,</w:t>
      </w:r>
      <w:r>
        <w:rPr>
          <w:spacing w:val="-8"/>
        </w:rPr>
        <w:t> </w:t>
      </w:r>
      <w:r>
        <w:rPr/>
        <w:t>menurut</w:t>
      </w:r>
      <w:r>
        <w:rPr>
          <w:spacing w:val="-7"/>
        </w:rPr>
        <w:t> </w:t>
      </w:r>
      <w:r>
        <w:rPr/>
        <w:t>cara</w:t>
      </w:r>
      <w:r>
        <w:rPr>
          <w:spacing w:val="-9"/>
        </w:rPr>
        <w:t> </w:t>
      </w:r>
      <w:r>
        <w:rPr/>
        <w:t>yang</w:t>
      </w:r>
      <w:r>
        <w:rPr>
          <w:spacing w:val="-6"/>
        </w:rPr>
        <w:t> </w:t>
      </w:r>
      <w:r>
        <w:rPr/>
        <w:t>akan</w:t>
      </w:r>
      <w:r>
        <w:rPr>
          <w:spacing w:val="-5"/>
        </w:rPr>
        <w:t> </w:t>
      </w:r>
      <w:r>
        <w:rPr/>
        <w:t>ditentukan</w:t>
      </w:r>
      <w:r>
        <w:rPr>
          <w:spacing w:val="-9"/>
        </w:rPr>
        <w:t> </w:t>
      </w:r>
      <w:r>
        <w:rPr/>
        <w:t>oleh</w:t>
      </w:r>
      <w:r>
        <w:rPr>
          <w:spacing w:val="-6"/>
        </w:rPr>
        <w:t> </w:t>
      </w:r>
      <w:r>
        <w:rPr/>
        <w:t>Hakim,</w:t>
      </w:r>
      <w:r>
        <w:rPr>
          <w:spacing w:val="-10"/>
        </w:rPr>
        <w:t> </w:t>
      </w:r>
      <w:r>
        <w:rPr/>
        <w:t>atau</w:t>
      </w:r>
      <w:r>
        <w:rPr>
          <w:spacing w:val="-9"/>
        </w:rPr>
        <w:t> </w:t>
      </w:r>
      <w:r>
        <w:rPr/>
        <w:t>agar</w:t>
      </w:r>
      <w:r>
        <w:rPr>
          <w:spacing w:val="-10"/>
        </w:rPr>
        <w:t> </w:t>
      </w:r>
      <w:r>
        <w:rPr/>
        <w:t>hakim mengizinkan barang gadai itu tetap berada pada kreditur untuk menutup suatu jumlah yang akan ditentukan oleh hakim dalam suatu keputusan, sampai sebesar utang beserta bunga dan </w:t>
      </w:r>
      <w:r>
        <w:rPr>
          <w:spacing w:val="-2"/>
        </w:rPr>
        <w:t>biayanya.</w:t>
      </w:r>
    </w:p>
    <w:p>
      <w:pPr>
        <w:pStyle w:val="BodyText"/>
        <w:spacing w:before="62"/>
        <w:ind w:hanging="1"/>
      </w:pPr>
      <w:r>
        <w:rPr/>
        <w:t>Tentang</w:t>
      </w:r>
      <w:r>
        <w:rPr>
          <w:spacing w:val="-2"/>
        </w:rPr>
        <w:t> </w:t>
      </w:r>
      <w:r>
        <w:rPr/>
        <w:t>pemindahtanganan</w:t>
      </w:r>
      <w:r>
        <w:rPr>
          <w:spacing w:val="-5"/>
        </w:rPr>
        <w:t> </w:t>
      </w:r>
      <w:r>
        <w:rPr/>
        <w:t>barang</w:t>
      </w:r>
      <w:r>
        <w:rPr>
          <w:spacing w:val="-2"/>
        </w:rPr>
        <w:t> </w:t>
      </w:r>
      <w:r>
        <w:rPr/>
        <w:t>gadai</w:t>
      </w:r>
      <w:r>
        <w:rPr>
          <w:spacing w:val="-4"/>
        </w:rPr>
        <w:t> </w:t>
      </w:r>
      <w:r>
        <w:rPr/>
        <w:t>yang</w:t>
      </w:r>
      <w:r>
        <w:rPr>
          <w:spacing w:val="-5"/>
        </w:rPr>
        <w:t> </w:t>
      </w:r>
      <w:r>
        <w:rPr/>
        <w:t>dimaksud</w:t>
      </w:r>
      <w:r>
        <w:rPr>
          <w:spacing w:val="-2"/>
        </w:rPr>
        <w:t> </w:t>
      </w:r>
      <w:r>
        <w:rPr/>
        <w:t>dalam</w:t>
      </w:r>
      <w:r>
        <w:rPr>
          <w:spacing w:val="-3"/>
        </w:rPr>
        <w:t> </w:t>
      </w:r>
      <w:r>
        <w:rPr/>
        <w:t>pasal</w:t>
      </w:r>
      <w:r>
        <w:rPr>
          <w:spacing w:val="-4"/>
        </w:rPr>
        <w:t> </w:t>
      </w:r>
      <w:r>
        <w:rPr/>
        <w:t>ini</w:t>
      </w:r>
      <w:r>
        <w:rPr>
          <w:spacing w:val="-4"/>
        </w:rPr>
        <w:t> </w:t>
      </w:r>
      <w:r>
        <w:rPr/>
        <w:t>dan</w:t>
      </w:r>
      <w:r>
        <w:rPr>
          <w:spacing w:val="-2"/>
        </w:rPr>
        <w:t> </w:t>
      </w:r>
      <w:r>
        <w:rPr/>
        <w:t>pasal</w:t>
      </w:r>
      <w:r>
        <w:rPr>
          <w:spacing w:val="-4"/>
        </w:rPr>
        <w:t> </w:t>
      </w:r>
      <w:r>
        <w:rPr/>
        <w:t>yang </w:t>
      </w:r>
      <w:r>
        <w:rPr>
          <w:spacing w:val="-2"/>
        </w:rPr>
        <w:t>lampau, kreditur wajib</w:t>
      </w:r>
      <w:r>
        <w:rPr>
          <w:spacing w:val="-3"/>
        </w:rPr>
        <w:t> </w:t>
      </w:r>
      <w:r>
        <w:rPr>
          <w:spacing w:val="-2"/>
        </w:rPr>
        <w:t>untuk memberitahukannya</w:t>
      </w:r>
      <w:r>
        <w:rPr>
          <w:spacing w:val="-3"/>
        </w:rPr>
        <w:t> </w:t>
      </w:r>
      <w:r>
        <w:rPr>
          <w:spacing w:val="-2"/>
        </w:rPr>
        <w:t>kepada</w:t>
      </w:r>
      <w:r>
        <w:rPr>
          <w:spacing w:val="-3"/>
        </w:rPr>
        <w:t> </w:t>
      </w:r>
      <w:r>
        <w:rPr>
          <w:spacing w:val="-2"/>
        </w:rPr>
        <w:t>pemberi gadai, selambat-lambatnya </w:t>
      </w:r>
      <w:r>
        <w:rPr/>
        <w:t>pada</w:t>
      </w:r>
      <w:r>
        <w:rPr>
          <w:spacing w:val="-2"/>
        </w:rPr>
        <w:t> </w:t>
      </w:r>
      <w:r>
        <w:rPr/>
        <w:t>hari</w:t>
      </w:r>
      <w:r>
        <w:rPr>
          <w:spacing w:val="-1"/>
        </w:rPr>
        <w:t> </w:t>
      </w:r>
      <w:r>
        <w:rPr/>
        <w:t>berikutnya</w:t>
      </w:r>
      <w:r>
        <w:rPr>
          <w:spacing w:val="-2"/>
        </w:rPr>
        <w:t> </w:t>
      </w:r>
      <w:r>
        <w:rPr/>
        <w:t>bila</w:t>
      </w:r>
      <w:r>
        <w:rPr>
          <w:spacing w:val="-2"/>
        </w:rPr>
        <w:t> </w:t>
      </w:r>
      <w:r>
        <w:rPr/>
        <w:t>setiap</w:t>
      </w:r>
      <w:r>
        <w:rPr>
          <w:spacing w:val="-2"/>
        </w:rPr>
        <w:t> </w:t>
      </w:r>
      <w:r>
        <w:rPr/>
        <w:t>hari</w:t>
      </w:r>
      <w:r>
        <w:rPr>
          <w:spacing w:val="-1"/>
        </w:rPr>
        <w:t> </w:t>
      </w:r>
      <w:r>
        <w:rPr/>
        <w:t>ada</w:t>
      </w:r>
      <w:r>
        <w:rPr>
          <w:spacing w:val="-2"/>
        </w:rPr>
        <w:t> </w:t>
      </w:r>
      <w:r>
        <w:rPr/>
        <w:t>hubungan pos</w:t>
      </w:r>
      <w:r>
        <w:rPr>
          <w:spacing w:val="-2"/>
        </w:rPr>
        <w:t> </w:t>
      </w:r>
      <w:r>
        <w:rPr/>
        <w:t>atau telegrap,</w:t>
      </w:r>
      <w:r>
        <w:rPr>
          <w:spacing w:val="-1"/>
        </w:rPr>
        <w:t> </w:t>
      </w:r>
      <w:r>
        <w:rPr/>
        <w:t>atau jika</w:t>
      </w:r>
      <w:r>
        <w:rPr>
          <w:spacing w:val="-2"/>
        </w:rPr>
        <w:t> </w:t>
      </w:r>
      <w:r>
        <w:rPr/>
        <w:t>tidak</w:t>
      </w:r>
      <w:r>
        <w:rPr>
          <w:spacing w:val="-2"/>
        </w:rPr>
        <w:t> </w:t>
      </w:r>
      <w:r>
        <w:rPr/>
        <w:t>begitu halnya,</w:t>
      </w:r>
      <w:r>
        <w:rPr>
          <w:spacing w:val="-14"/>
        </w:rPr>
        <w:t> </w:t>
      </w:r>
      <w:r>
        <w:rPr/>
        <w:t>dengan</w:t>
      </w:r>
      <w:r>
        <w:rPr>
          <w:spacing w:val="-14"/>
        </w:rPr>
        <w:t> </w:t>
      </w:r>
      <w:r>
        <w:rPr/>
        <w:t>pos</w:t>
      </w:r>
      <w:r>
        <w:rPr>
          <w:spacing w:val="-12"/>
        </w:rPr>
        <w:t> </w:t>
      </w:r>
      <w:r>
        <w:rPr/>
        <w:t>yang</w:t>
      </w:r>
      <w:r>
        <w:rPr>
          <w:spacing w:val="-12"/>
        </w:rPr>
        <w:t> </w:t>
      </w:r>
      <w:r>
        <w:rPr/>
        <w:t>berangkat</w:t>
      </w:r>
      <w:r>
        <w:rPr>
          <w:spacing w:val="-14"/>
        </w:rPr>
        <w:t> </w:t>
      </w:r>
      <w:r>
        <w:rPr/>
        <w:t>pertama.</w:t>
      </w:r>
      <w:r>
        <w:rPr>
          <w:spacing w:val="-11"/>
        </w:rPr>
        <w:t> </w:t>
      </w:r>
      <w:r>
        <w:rPr/>
        <w:t>Berita</w:t>
      </w:r>
      <w:r>
        <w:rPr>
          <w:spacing w:val="-14"/>
        </w:rPr>
        <w:t> </w:t>
      </w:r>
      <w:r>
        <w:rPr/>
        <w:t>dengan</w:t>
      </w:r>
      <w:r>
        <w:rPr>
          <w:spacing w:val="-14"/>
        </w:rPr>
        <w:t> </w:t>
      </w:r>
      <w:r>
        <w:rPr/>
        <w:t>telegrap</w:t>
      </w:r>
      <w:r>
        <w:rPr>
          <w:spacing w:val="-14"/>
        </w:rPr>
        <w:t> </w:t>
      </w:r>
      <w:r>
        <w:rPr/>
        <w:t>atau</w:t>
      </w:r>
      <w:r>
        <w:rPr>
          <w:spacing w:val="-13"/>
        </w:rPr>
        <w:t> </w:t>
      </w:r>
      <w:r>
        <w:rPr/>
        <w:t>dengan</w:t>
      </w:r>
      <w:r>
        <w:rPr>
          <w:spacing w:val="-14"/>
        </w:rPr>
        <w:t> </w:t>
      </w:r>
      <w:r>
        <w:rPr/>
        <w:t>surat</w:t>
      </w:r>
      <w:r>
        <w:rPr>
          <w:spacing w:val="-13"/>
        </w:rPr>
        <w:t> </w:t>
      </w:r>
      <w:r>
        <w:rPr/>
        <w:t>tercatat dianggap sebagai berita yang pantas.</w:t>
      </w:r>
    </w:p>
    <w:p>
      <w:pPr>
        <w:pStyle w:val="BodyText"/>
        <w:spacing w:before="118"/>
        <w:ind w:left="0"/>
      </w:pPr>
    </w:p>
    <w:p>
      <w:pPr>
        <w:pStyle w:val="BodyText"/>
        <w:spacing w:before="1"/>
        <w:ind w:left="3969"/>
      </w:pPr>
      <w:r>
        <w:rPr/>
        <w:t>Pasal</w:t>
      </w:r>
      <w:r>
        <w:rPr>
          <w:spacing w:val="43"/>
        </w:rPr>
        <w:t> </w:t>
      </w:r>
      <w:r>
        <w:rPr>
          <w:spacing w:val="-4"/>
        </w:rPr>
        <w:t>1157</w:t>
      </w:r>
    </w:p>
    <w:p>
      <w:pPr>
        <w:pStyle w:val="BodyText"/>
        <w:spacing w:before="56"/>
        <w:ind w:right="162"/>
      </w:pPr>
      <w:r>
        <w:rPr/>
        <w:t>Kreditur</w:t>
      </w:r>
      <w:r>
        <w:rPr>
          <w:spacing w:val="-14"/>
        </w:rPr>
        <w:t> </w:t>
      </w:r>
      <w:r>
        <w:rPr/>
        <w:t>bertanggung</w:t>
      </w:r>
      <w:r>
        <w:rPr>
          <w:spacing w:val="-14"/>
        </w:rPr>
        <w:t> </w:t>
      </w:r>
      <w:r>
        <w:rPr/>
        <w:t>jawab</w:t>
      </w:r>
      <w:r>
        <w:rPr>
          <w:spacing w:val="-14"/>
        </w:rPr>
        <w:t> </w:t>
      </w:r>
      <w:r>
        <w:rPr/>
        <w:t>atas</w:t>
      </w:r>
      <w:r>
        <w:rPr>
          <w:spacing w:val="-13"/>
        </w:rPr>
        <w:t> </w:t>
      </w:r>
      <w:r>
        <w:rPr/>
        <w:t>kerugian</w:t>
      </w:r>
      <w:r>
        <w:rPr>
          <w:spacing w:val="-14"/>
        </w:rPr>
        <w:t> </w:t>
      </w:r>
      <w:r>
        <w:rPr/>
        <w:t>atau</w:t>
      </w:r>
      <w:r>
        <w:rPr>
          <w:spacing w:val="-14"/>
        </w:rPr>
        <w:t> </w:t>
      </w:r>
      <w:r>
        <w:rPr/>
        <w:t>susutnya</w:t>
      </w:r>
      <w:r>
        <w:rPr>
          <w:spacing w:val="-14"/>
        </w:rPr>
        <w:t> </w:t>
      </w:r>
      <w:r>
        <w:rPr/>
        <w:t>barang</w:t>
      </w:r>
      <w:r>
        <w:rPr>
          <w:spacing w:val="-13"/>
        </w:rPr>
        <w:t> </w:t>
      </w:r>
      <w:r>
        <w:rPr/>
        <w:t>gadai</w:t>
      </w:r>
      <w:r>
        <w:rPr>
          <w:spacing w:val="-14"/>
        </w:rPr>
        <w:t> </w:t>
      </w:r>
      <w:r>
        <w:rPr/>
        <w:t>itu,</w:t>
      </w:r>
      <w:r>
        <w:rPr>
          <w:spacing w:val="-14"/>
        </w:rPr>
        <w:t> </w:t>
      </w:r>
      <w:r>
        <w:rPr/>
        <w:t>sejauh</w:t>
      </w:r>
      <w:r>
        <w:rPr>
          <w:spacing w:val="-14"/>
        </w:rPr>
        <w:t> </w:t>
      </w:r>
      <w:r>
        <w:rPr/>
        <w:t>hal</w:t>
      </w:r>
      <w:r>
        <w:rPr>
          <w:spacing w:val="-13"/>
        </w:rPr>
        <w:t> </w:t>
      </w:r>
      <w:r>
        <w:rPr/>
        <w:t>itu</w:t>
      </w:r>
      <w:r>
        <w:rPr>
          <w:spacing w:val="-14"/>
        </w:rPr>
        <w:t> </w:t>
      </w:r>
      <w:r>
        <w:rPr/>
        <w:t>terjadi akibat</w:t>
      </w:r>
      <w:r>
        <w:rPr>
          <w:spacing w:val="-7"/>
        </w:rPr>
        <w:t> </w:t>
      </w:r>
      <w:r>
        <w:rPr/>
        <w:t>kelalaiannya.</w:t>
      </w:r>
      <w:r>
        <w:rPr>
          <w:spacing w:val="-8"/>
        </w:rPr>
        <w:t> </w:t>
      </w:r>
      <w:r>
        <w:rPr/>
        <w:t>Di</w:t>
      </w:r>
      <w:r>
        <w:rPr>
          <w:spacing w:val="-8"/>
        </w:rPr>
        <w:t> </w:t>
      </w:r>
      <w:r>
        <w:rPr/>
        <w:t>pihak</w:t>
      </w:r>
      <w:r>
        <w:rPr>
          <w:spacing w:val="-6"/>
        </w:rPr>
        <w:t> </w:t>
      </w:r>
      <w:r>
        <w:rPr/>
        <w:t>lain</w:t>
      </w:r>
      <w:r>
        <w:rPr>
          <w:spacing w:val="-9"/>
        </w:rPr>
        <w:t> </w:t>
      </w:r>
      <w:r>
        <w:rPr/>
        <w:t>debitur</w:t>
      </w:r>
      <w:r>
        <w:rPr>
          <w:spacing w:val="-7"/>
        </w:rPr>
        <w:t> </w:t>
      </w:r>
      <w:r>
        <w:rPr/>
        <w:t>wajib</w:t>
      </w:r>
      <w:r>
        <w:rPr>
          <w:spacing w:val="-10"/>
        </w:rPr>
        <w:t> </w:t>
      </w:r>
      <w:r>
        <w:rPr/>
        <w:t>mengganti</w:t>
      </w:r>
      <w:r>
        <w:rPr>
          <w:spacing w:val="-8"/>
        </w:rPr>
        <w:t> </w:t>
      </w:r>
      <w:r>
        <w:rPr/>
        <w:t>kepada</w:t>
      </w:r>
      <w:r>
        <w:rPr>
          <w:spacing w:val="-9"/>
        </w:rPr>
        <w:t> </w:t>
      </w:r>
      <w:r>
        <w:rPr/>
        <w:t>kreditur</w:t>
      </w:r>
      <w:r>
        <w:rPr>
          <w:spacing w:val="-7"/>
        </w:rPr>
        <w:t> </w:t>
      </w:r>
      <w:r>
        <w:rPr/>
        <w:t>itu</w:t>
      </w:r>
      <w:r>
        <w:rPr>
          <w:spacing w:val="-9"/>
        </w:rPr>
        <w:t> </w:t>
      </w:r>
      <w:r>
        <w:rPr/>
        <w:t>biaya</w:t>
      </w:r>
      <w:r>
        <w:rPr>
          <w:spacing w:val="-9"/>
        </w:rPr>
        <w:t> </w:t>
      </w:r>
      <w:r>
        <w:rPr/>
        <w:t>yang berguna dan perlu dikeluarkan oleh kreditur</w:t>
      </w:r>
      <w:r>
        <w:rPr>
          <w:spacing w:val="-1"/>
        </w:rPr>
        <w:t> </w:t>
      </w:r>
      <w:r>
        <w:rPr/>
        <w:t>itu untuk penyelamatan barang gadai itu.</w:t>
      </w:r>
    </w:p>
    <w:p>
      <w:pPr>
        <w:pStyle w:val="BodyText"/>
        <w:spacing w:before="116"/>
        <w:ind w:left="0"/>
      </w:pPr>
    </w:p>
    <w:p>
      <w:pPr>
        <w:pStyle w:val="BodyText"/>
        <w:ind w:left="3969"/>
      </w:pPr>
      <w:r>
        <w:rPr/>
        <w:t>Pasal</w:t>
      </w:r>
      <w:r>
        <w:rPr>
          <w:spacing w:val="43"/>
        </w:rPr>
        <w:t> </w:t>
      </w:r>
      <w:r>
        <w:rPr>
          <w:spacing w:val="-4"/>
        </w:rPr>
        <w:t>1158</w:t>
      </w:r>
    </w:p>
    <w:p>
      <w:pPr>
        <w:pStyle w:val="BodyText"/>
        <w:spacing w:before="57"/>
      </w:pPr>
      <w:r>
        <w:rPr>
          <w:spacing w:val="-2"/>
        </w:rPr>
        <w:t>Bila</w:t>
      </w:r>
      <w:r>
        <w:rPr>
          <w:spacing w:val="-4"/>
        </w:rPr>
        <w:t> </w:t>
      </w:r>
      <w:r>
        <w:rPr>
          <w:spacing w:val="-2"/>
        </w:rPr>
        <w:t>suatu</w:t>
      </w:r>
      <w:r>
        <w:rPr>
          <w:spacing w:val="-4"/>
        </w:rPr>
        <w:t> </w:t>
      </w:r>
      <w:r>
        <w:rPr>
          <w:spacing w:val="-2"/>
        </w:rPr>
        <w:t>piutang</w:t>
      </w:r>
      <w:r>
        <w:rPr>
          <w:spacing w:val="-4"/>
        </w:rPr>
        <w:t> </w:t>
      </w:r>
      <w:r>
        <w:rPr>
          <w:spacing w:val="-2"/>
        </w:rPr>
        <w:t>digadaikan,</w:t>
      </w:r>
      <w:r>
        <w:rPr>
          <w:spacing w:val="-3"/>
        </w:rPr>
        <w:t> </w:t>
      </w:r>
      <w:r>
        <w:rPr>
          <w:spacing w:val="-2"/>
        </w:rPr>
        <w:t>dan</w:t>
      </w:r>
      <w:r>
        <w:rPr>
          <w:spacing w:val="-4"/>
        </w:rPr>
        <w:t> </w:t>
      </w:r>
      <w:r>
        <w:rPr>
          <w:spacing w:val="-2"/>
        </w:rPr>
        <w:t>piutang</w:t>
      </w:r>
      <w:r>
        <w:rPr>
          <w:spacing w:val="-6"/>
        </w:rPr>
        <w:t> </w:t>
      </w:r>
      <w:r>
        <w:rPr>
          <w:spacing w:val="-2"/>
        </w:rPr>
        <w:t>ini</w:t>
      </w:r>
      <w:r>
        <w:rPr>
          <w:spacing w:val="-5"/>
        </w:rPr>
        <w:t> </w:t>
      </w:r>
      <w:r>
        <w:rPr>
          <w:spacing w:val="-2"/>
        </w:rPr>
        <w:t>menghasilkan</w:t>
      </w:r>
      <w:r>
        <w:rPr>
          <w:spacing w:val="-4"/>
        </w:rPr>
        <w:t> </w:t>
      </w:r>
      <w:r>
        <w:rPr>
          <w:spacing w:val="-2"/>
        </w:rPr>
        <w:t>bunga,</w:t>
      </w:r>
      <w:r>
        <w:rPr>
          <w:spacing w:val="-3"/>
        </w:rPr>
        <w:t> </w:t>
      </w:r>
      <w:r>
        <w:rPr>
          <w:spacing w:val="-2"/>
        </w:rPr>
        <w:t>maka</w:t>
      </w:r>
      <w:r>
        <w:rPr>
          <w:spacing w:val="-4"/>
        </w:rPr>
        <w:t> </w:t>
      </w:r>
      <w:r>
        <w:rPr>
          <w:spacing w:val="-2"/>
        </w:rPr>
        <w:t>kreditur</w:t>
      </w:r>
      <w:r>
        <w:rPr>
          <w:spacing w:val="-5"/>
        </w:rPr>
        <w:t> </w:t>
      </w:r>
      <w:r>
        <w:rPr>
          <w:spacing w:val="-2"/>
        </w:rPr>
        <w:t>boleh </w:t>
      </w:r>
      <w:r>
        <w:rPr/>
        <w:t>memperhitungkan bunga itu dengan bunga yang terutang kepadanya.</w:t>
      </w:r>
    </w:p>
    <w:p>
      <w:pPr>
        <w:pStyle w:val="BodyText"/>
        <w:spacing w:before="58"/>
      </w:pPr>
      <w:r>
        <w:rPr>
          <w:spacing w:val="-2"/>
        </w:rPr>
        <w:t>Bila</w:t>
      </w:r>
      <w:r>
        <w:rPr>
          <w:spacing w:val="-10"/>
        </w:rPr>
        <w:t> </w:t>
      </w:r>
      <w:r>
        <w:rPr>
          <w:spacing w:val="-2"/>
        </w:rPr>
        <w:t>utang</w:t>
      </w:r>
      <w:r>
        <w:rPr>
          <w:spacing w:val="-10"/>
        </w:rPr>
        <w:t> </w:t>
      </w:r>
      <w:r>
        <w:rPr>
          <w:spacing w:val="-2"/>
        </w:rPr>
        <w:t>yang</w:t>
      </w:r>
      <w:r>
        <w:rPr>
          <w:spacing w:val="-8"/>
        </w:rPr>
        <w:t> </w:t>
      </w:r>
      <w:r>
        <w:rPr>
          <w:spacing w:val="-2"/>
        </w:rPr>
        <w:t>dijamin</w:t>
      </w:r>
      <w:r>
        <w:rPr>
          <w:spacing w:val="-8"/>
        </w:rPr>
        <w:t> </w:t>
      </w:r>
      <w:r>
        <w:rPr>
          <w:spacing w:val="-2"/>
        </w:rPr>
        <w:t>dengan</w:t>
      </w:r>
      <w:r>
        <w:rPr>
          <w:spacing w:val="-10"/>
        </w:rPr>
        <w:t> </w:t>
      </w:r>
      <w:r>
        <w:rPr>
          <w:spacing w:val="-2"/>
        </w:rPr>
        <w:t>piutang</w:t>
      </w:r>
      <w:r>
        <w:rPr>
          <w:spacing w:val="-8"/>
        </w:rPr>
        <w:t> </w:t>
      </w:r>
      <w:r>
        <w:rPr>
          <w:spacing w:val="-2"/>
        </w:rPr>
        <w:t>yang</w:t>
      </w:r>
      <w:r>
        <w:rPr>
          <w:spacing w:val="-10"/>
        </w:rPr>
        <w:t> </w:t>
      </w:r>
      <w:r>
        <w:rPr>
          <w:spacing w:val="-2"/>
        </w:rPr>
        <w:t>digadaikan</w:t>
      </w:r>
      <w:r>
        <w:rPr>
          <w:spacing w:val="-10"/>
        </w:rPr>
        <w:t> </w:t>
      </w:r>
      <w:r>
        <w:rPr>
          <w:spacing w:val="-2"/>
        </w:rPr>
        <w:t>itu</w:t>
      </w:r>
      <w:r>
        <w:rPr>
          <w:spacing w:val="-8"/>
        </w:rPr>
        <w:t> </w:t>
      </w:r>
      <w:r>
        <w:rPr>
          <w:spacing w:val="-2"/>
        </w:rPr>
        <w:t>tidak</w:t>
      </w:r>
      <w:r>
        <w:rPr>
          <w:spacing w:val="-10"/>
        </w:rPr>
        <w:t> </w:t>
      </w:r>
      <w:r>
        <w:rPr>
          <w:spacing w:val="-2"/>
        </w:rPr>
        <w:t>menghasilkan</w:t>
      </w:r>
      <w:r>
        <w:rPr>
          <w:spacing w:val="-8"/>
        </w:rPr>
        <w:t> </w:t>
      </w:r>
      <w:r>
        <w:rPr>
          <w:spacing w:val="-2"/>
        </w:rPr>
        <w:t>bunga,</w:t>
      </w:r>
      <w:r>
        <w:rPr>
          <w:spacing w:val="-11"/>
        </w:rPr>
        <w:t> </w:t>
      </w:r>
      <w:r>
        <w:rPr>
          <w:spacing w:val="-2"/>
        </w:rPr>
        <w:t>maka </w:t>
      </w:r>
      <w:r>
        <w:rPr/>
        <w:t>bunga</w:t>
      </w:r>
      <w:r>
        <w:rPr>
          <w:spacing w:val="-1"/>
        </w:rPr>
        <w:t> </w:t>
      </w:r>
      <w:r>
        <w:rPr/>
        <w:t>yang diterima</w:t>
      </w:r>
      <w:r>
        <w:rPr>
          <w:spacing w:val="-1"/>
        </w:rPr>
        <w:t> </w:t>
      </w:r>
      <w:r>
        <w:rPr/>
        <w:t>pemegang gadai itu</w:t>
      </w:r>
      <w:r>
        <w:rPr>
          <w:spacing w:val="-1"/>
        </w:rPr>
        <w:t> </w:t>
      </w:r>
      <w:r>
        <w:rPr/>
        <w:t>dikurangkan dari jumlah</w:t>
      </w:r>
      <w:r>
        <w:rPr>
          <w:spacing w:val="-3"/>
        </w:rPr>
        <w:t> </w:t>
      </w:r>
      <w:r>
        <w:rPr/>
        <w:t>pokok</w:t>
      </w:r>
      <w:r>
        <w:rPr>
          <w:spacing w:val="-1"/>
        </w:rPr>
        <w:t> </w:t>
      </w:r>
      <w:r>
        <w:rPr/>
        <w:t>utang.</w:t>
      </w:r>
    </w:p>
    <w:p>
      <w:pPr>
        <w:pStyle w:val="BodyText"/>
        <w:spacing w:before="114"/>
        <w:ind w:left="0"/>
      </w:pPr>
    </w:p>
    <w:p>
      <w:pPr>
        <w:pStyle w:val="BodyText"/>
        <w:spacing w:before="1"/>
        <w:ind w:left="3969"/>
      </w:pPr>
      <w:r>
        <w:rPr/>
        <w:t>Pasal</w:t>
      </w:r>
      <w:r>
        <w:rPr>
          <w:spacing w:val="43"/>
        </w:rPr>
        <w:t> </w:t>
      </w:r>
      <w:r>
        <w:rPr>
          <w:spacing w:val="-4"/>
        </w:rPr>
        <w:t>1159</w:t>
      </w:r>
    </w:p>
    <w:p>
      <w:pPr>
        <w:pStyle w:val="BodyText"/>
        <w:spacing w:before="59"/>
        <w:ind w:right="189"/>
      </w:pPr>
      <w:r>
        <w:rPr>
          <w:spacing w:val="-2"/>
        </w:rPr>
        <w:t>Selama</w:t>
      </w:r>
      <w:r>
        <w:rPr>
          <w:spacing w:val="-12"/>
        </w:rPr>
        <w:t> </w:t>
      </w:r>
      <w:r>
        <w:rPr>
          <w:spacing w:val="-2"/>
        </w:rPr>
        <w:t>pemegang</w:t>
      </w:r>
      <w:r>
        <w:rPr>
          <w:spacing w:val="-12"/>
        </w:rPr>
        <w:t> </w:t>
      </w:r>
      <w:r>
        <w:rPr>
          <w:spacing w:val="-2"/>
        </w:rPr>
        <w:t>gadai</w:t>
      </w:r>
      <w:r>
        <w:rPr>
          <w:spacing w:val="-12"/>
        </w:rPr>
        <w:t> </w:t>
      </w:r>
      <w:r>
        <w:rPr>
          <w:spacing w:val="-2"/>
        </w:rPr>
        <w:t>itu</w:t>
      </w:r>
      <w:r>
        <w:rPr>
          <w:spacing w:val="-11"/>
        </w:rPr>
        <w:t> </w:t>
      </w:r>
      <w:r>
        <w:rPr>
          <w:spacing w:val="-2"/>
        </w:rPr>
        <w:t>tidak</w:t>
      </w:r>
      <w:r>
        <w:rPr>
          <w:spacing w:val="-12"/>
        </w:rPr>
        <w:t> </w:t>
      </w:r>
      <w:r>
        <w:rPr>
          <w:spacing w:val="-2"/>
        </w:rPr>
        <w:t>menyalahgunakan</w:t>
      </w:r>
      <w:r>
        <w:rPr>
          <w:spacing w:val="-12"/>
        </w:rPr>
        <w:t> </w:t>
      </w:r>
      <w:r>
        <w:rPr>
          <w:spacing w:val="-2"/>
        </w:rPr>
        <w:t>barang</w:t>
      </w:r>
      <w:r>
        <w:rPr>
          <w:spacing w:val="-12"/>
        </w:rPr>
        <w:t> </w:t>
      </w:r>
      <w:r>
        <w:rPr>
          <w:spacing w:val="-2"/>
        </w:rPr>
        <w:t>yang</w:t>
      </w:r>
      <w:r>
        <w:rPr>
          <w:spacing w:val="-11"/>
        </w:rPr>
        <w:t> </w:t>
      </w:r>
      <w:r>
        <w:rPr>
          <w:spacing w:val="-2"/>
        </w:rPr>
        <w:t>diberikan</w:t>
      </w:r>
      <w:r>
        <w:rPr>
          <w:spacing w:val="-12"/>
        </w:rPr>
        <w:t> </w:t>
      </w:r>
      <w:r>
        <w:rPr>
          <w:spacing w:val="-2"/>
        </w:rPr>
        <w:t>kepadanya</w:t>
      </w:r>
      <w:r>
        <w:rPr>
          <w:spacing w:val="-12"/>
        </w:rPr>
        <w:t> </w:t>
      </w:r>
      <w:r>
        <w:rPr>
          <w:spacing w:val="-2"/>
        </w:rPr>
        <w:t>sebagai </w:t>
      </w:r>
      <w:r>
        <w:rPr/>
        <w:t>gadai, debitur tidak berwenang untuk menuntut kembali barang itu sebelum ía membayar penuh,</w:t>
      </w:r>
      <w:r>
        <w:rPr>
          <w:spacing w:val="-5"/>
        </w:rPr>
        <w:t> </w:t>
      </w:r>
      <w:r>
        <w:rPr/>
        <w:t>baik</w:t>
      </w:r>
      <w:r>
        <w:rPr>
          <w:spacing w:val="-3"/>
        </w:rPr>
        <w:t> </w:t>
      </w:r>
      <w:r>
        <w:rPr/>
        <w:t>jumlah</w:t>
      </w:r>
      <w:r>
        <w:rPr>
          <w:spacing w:val="-5"/>
        </w:rPr>
        <w:t> </w:t>
      </w:r>
      <w:r>
        <w:rPr/>
        <w:t>utang</w:t>
      </w:r>
      <w:r>
        <w:rPr>
          <w:spacing w:val="-7"/>
        </w:rPr>
        <w:t> </w:t>
      </w:r>
      <w:r>
        <w:rPr/>
        <w:t>pokok</w:t>
      </w:r>
      <w:r>
        <w:rPr>
          <w:spacing w:val="-3"/>
        </w:rPr>
        <w:t> </w:t>
      </w:r>
      <w:r>
        <w:rPr/>
        <w:t>maupun</w:t>
      </w:r>
      <w:r>
        <w:rPr>
          <w:spacing w:val="-5"/>
        </w:rPr>
        <w:t> </w:t>
      </w:r>
      <w:r>
        <w:rPr/>
        <w:t>bunga</w:t>
      </w:r>
      <w:r>
        <w:rPr>
          <w:spacing w:val="-5"/>
        </w:rPr>
        <w:t> </w:t>
      </w:r>
      <w:r>
        <w:rPr/>
        <w:t>dan</w:t>
      </w:r>
      <w:r>
        <w:rPr>
          <w:spacing w:val="-3"/>
        </w:rPr>
        <w:t> </w:t>
      </w:r>
      <w:r>
        <w:rPr/>
        <w:t>biaya</w:t>
      </w:r>
      <w:r>
        <w:rPr>
          <w:spacing w:val="-5"/>
        </w:rPr>
        <w:t> </w:t>
      </w:r>
      <w:r>
        <w:rPr/>
        <w:t>utang</w:t>
      </w:r>
      <w:r>
        <w:rPr>
          <w:spacing w:val="-3"/>
        </w:rPr>
        <w:t> </w:t>
      </w:r>
      <w:r>
        <w:rPr/>
        <w:t>yang</w:t>
      </w:r>
      <w:r>
        <w:rPr>
          <w:spacing w:val="-3"/>
        </w:rPr>
        <w:t> </w:t>
      </w:r>
      <w:r>
        <w:rPr/>
        <w:t>dijamin</w:t>
      </w:r>
      <w:r>
        <w:rPr>
          <w:spacing w:val="-7"/>
        </w:rPr>
        <w:t> </w:t>
      </w:r>
      <w:r>
        <w:rPr/>
        <w:t>dengan</w:t>
      </w:r>
      <w:r>
        <w:rPr>
          <w:spacing w:val="-3"/>
        </w:rPr>
        <w:t> </w:t>
      </w:r>
      <w:r>
        <w:rPr/>
        <w:t>gadai itu,</w:t>
      </w:r>
      <w:r>
        <w:rPr>
          <w:spacing w:val="-1"/>
        </w:rPr>
        <w:t> </w:t>
      </w:r>
      <w:r>
        <w:rPr/>
        <w:t>beserta</w:t>
      </w:r>
      <w:r>
        <w:rPr>
          <w:spacing w:val="-5"/>
        </w:rPr>
        <w:t> </w:t>
      </w:r>
      <w:r>
        <w:rPr/>
        <w:t>biaya</w:t>
      </w:r>
      <w:r>
        <w:rPr>
          <w:spacing w:val="-5"/>
        </w:rPr>
        <w:t> </w:t>
      </w:r>
      <w:r>
        <w:rPr/>
        <w:t>yang</w:t>
      </w:r>
      <w:r>
        <w:rPr>
          <w:spacing w:val="-2"/>
        </w:rPr>
        <w:t> </w:t>
      </w:r>
      <w:r>
        <w:rPr/>
        <w:t>dikeluarkan</w:t>
      </w:r>
      <w:r>
        <w:rPr>
          <w:spacing w:val="-5"/>
        </w:rPr>
        <w:t> </w:t>
      </w:r>
      <w:r>
        <w:rPr/>
        <w:t>untuk</w:t>
      </w:r>
      <w:r>
        <w:rPr>
          <w:spacing w:val="-2"/>
        </w:rPr>
        <w:t> </w:t>
      </w:r>
      <w:r>
        <w:rPr/>
        <w:t>penyelamatan</w:t>
      </w:r>
      <w:r>
        <w:rPr>
          <w:spacing w:val="-2"/>
        </w:rPr>
        <w:t> </w:t>
      </w:r>
      <w:r>
        <w:rPr/>
        <w:t>barang</w:t>
      </w:r>
      <w:r>
        <w:rPr>
          <w:spacing w:val="-5"/>
        </w:rPr>
        <w:t> </w:t>
      </w:r>
      <w:r>
        <w:rPr/>
        <w:t>gadai</w:t>
      </w:r>
      <w:r>
        <w:rPr>
          <w:spacing w:val="-4"/>
        </w:rPr>
        <w:t> </w:t>
      </w:r>
      <w:r>
        <w:rPr/>
        <w:t>itu.</w:t>
      </w:r>
    </w:p>
    <w:p>
      <w:pPr>
        <w:pStyle w:val="BodyText"/>
        <w:spacing w:after="0"/>
        <w:sectPr>
          <w:pgSz w:w="12240" w:h="15840"/>
          <w:pgMar w:top="1520" w:bottom="280" w:left="1800" w:right="1800"/>
        </w:sectPr>
      </w:pPr>
    </w:p>
    <w:p>
      <w:pPr>
        <w:pStyle w:val="BodyText"/>
        <w:spacing w:before="65"/>
      </w:pPr>
      <w:r>
        <w:rPr/>
        <w:t>Bila</w:t>
      </w:r>
      <w:r>
        <w:rPr>
          <w:spacing w:val="-2"/>
        </w:rPr>
        <w:t> </w:t>
      </w:r>
      <w:r>
        <w:rPr/>
        <w:t>antara</w:t>
      </w:r>
      <w:r>
        <w:rPr>
          <w:spacing w:val="-2"/>
        </w:rPr>
        <w:t> </w:t>
      </w:r>
      <w:r>
        <w:rPr/>
        <w:t>kreditur dan debitur</w:t>
      </w:r>
      <w:r>
        <w:rPr>
          <w:spacing w:val="-2"/>
        </w:rPr>
        <w:t> </w:t>
      </w:r>
      <w:r>
        <w:rPr/>
        <w:t>terjadi utang kedua,</w:t>
      </w:r>
      <w:r>
        <w:rPr>
          <w:spacing w:val="-1"/>
        </w:rPr>
        <w:t> </w:t>
      </w:r>
      <w:r>
        <w:rPr/>
        <w:t>yan</w:t>
      </w:r>
      <w:r>
        <w:rPr>
          <w:spacing w:val="-2"/>
        </w:rPr>
        <w:t> </w:t>
      </w:r>
      <w:r>
        <w:rPr/>
        <w:t>g diadakan antara</w:t>
      </w:r>
      <w:r>
        <w:rPr>
          <w:spacing w:val="-2"/>
        </w:rPr>
        <w:t> </w:t>
      </w:r>
      <w:r>
        <w:rPr/>
        <w:t>mereka</w:t>
      </w:r>
      <w:r>
        <w:rPr>
          <w:spacing w:val="-2"/>
        </w:rPr>
        <w:t> </w:t>
      </w:r>
      <w:r>
        <w:rPr/>
        <w:t>berdua setelah</w:t>
      </w:r>
      <w:r>
        <w:rPr>
          <w:spacing w:val="-4"/>
        </w:rPr>
        <w:t> </w:t>
      </w:r>
      <w:r>
        <w:rPr/>
        <w:t>saat</w:t>
      </w:r>
      <w:r>
        <w:rPr>
          <w:spacing w:val="-3"/>
        </w:rPr>
        <w:t> </w:t>
      </w:r>
      <w:r>
        <w:rPr/>
        <w:t>pemberian</w:t>
      </w:r>
      <w:r>
        <w:rPr>
          <w:spacing w:val="-2"/>
        </w:rPr>
        <w:t> </w:t>
      </w:r>
      <w:r>
        <w:rPr/>
        <w:t>gadai</w:t>
      </w:r>
      <w:r>
        <w:rPr>
          <w:spacing w:val="-3"/>
        </w:rPr>
        <w:t> </w:t>
      </w:r>
      <w:r>
        <w:rPr/>
        <w:t>dan</w:t>
      </w:r>
      <w:r>
        <w:rPr>
          <w:spacing w:val="-4"/>
        </w:rPr>
        <w:t> </w:t>
      </w:r>
      <w:r>
        <w:rPr/>
        <w:t>dapat</w:t>
      </w:r>
      <w:r>
        <w:rPr>
          <w:spacing w:val="-3"/>
        </w:rPr>
        <w:t> </w:t>
      </w:r>
      <w:r>
        <w:rPr/>
        <w:t>ditagih</w:t>
      </w:r>
      <w:r>
        <w:rPr>
          <w:spacing w:val="-4"/>
        </w:rPr>
        <w:t> </w:t>
      </w:r>
      <w:r>
        <w:rPr/>
        <w:t>sebelum</w:t>
      </w:r>
      <w:r>
        <w:rPr>
          <w:spacing w:val="-3"/>
        </w:rPr>
        <w:t> </w:t>
      </w:r>
      <w:r>
        <w:rPr/>
        <w:t>pembayaran</w:t>
      </w:r>
      <w:r>
        <w:rPr>
          <w:spacing w:val="-2"/>
        </w:rPr>
        <w:t> </w:t>
      </w:r>
      <w:r>
        <w:rPr/>
        <w:t>utang</w:t>
      </w:r>
      <w:r>
        <w:rPr>
          <w:spacing w:val="-2"/>
        </w:rPr>
        <w:t> </w:t>
      </w:r>
      <w:r>
        <w:rPr/>
        <w:t>yang</w:t>
      </w:r>
      <w:r>
        <w:rPr>
          <w:spacing w:val="-2"/>
        </w:rPr>
        <w:t> </w:t>
      </w:r>
      <w:r>
        <w:rPr/>
        <w:t>pertama</w:t>
      </w:r>
      <w:r>
        <w:rPr>
          <w:spacing w:val="-4"/>
        </w:rPr>
        <w:t> </w:t>
      </w:r>
      <w:r>
        <w:rPr/>
        <w:t>atau pada</w:t>
      </w:r>
      <w:r>
        <w:rPr>
          <w:spacing w:val="-14"/>
        </w:rPr>
        <w:t> </w:t>
      </w:r>
      <w:r>
        <w:rPr/>
        <w:t>hari</w:t>
      </w:r>
      <w:r>
        <w:rPr>
          <w:spacing w:val="-14"/>
        </w:rPr>
        <w:t> </w:t>
      </w:r>
      <w:r>
        <w:rPr/>
        <w:t>pembayaran</w:t>
      </w:r>
      <w:r>
        <w:rPr>
          <w:spacing w:val="-14"/>
        </w:rPr>
        <w:t> </w:t>
      </w:r>
      <w:r>
        <w:rPr/>
        <w:t>itu</w:t>
      </w:r>
      <w:r>
        <w:rPr>
          <w:spacing w:val="-13"/>
        </w:rPr>
        <w:t> </w:t>
      </w:r>
      <w:r>
        <w:rPr/>
        <w:t>sendiri,</w:t>
      </w:r>
      <w:r>
        <w:rPr>
          <w:spacing w:val="-14"/>
        </w:rPr>
        <w:t> </w:t>
      </w:r>
      <w:r>
        <w:rPr/>
        <w:t>maka</w:t>
      </w:r>
      <w:r>
        <w:rPr>
          <w:spacing w:val="-14"/>
        </w:rPr>
        <w:t> </w:t>
      </w:r>
      <w:r>
        <w:rPr/>
        <w:t>kreditur</w:t>
      </w:r>
      <w:r>
        <w:rPr>
          <w:spacing w:val="-14"/>
        </w:rPr>
        <w:t> </w:t>
      </w:r>
      <w:r>
        <w:rPr/>
        <w:t>tidak</w:t>
      </w:r>
      <w:r>
        <w:rPr>
          <w:spacing w:val="-13"/>
        </w:rPr>
        <w:t> </w:t>
      </w:r>
      <w:r>
        <w:rPr/>
        <w:t>wajib</w:t>
      </w:r>
      <w:r>
        <w:rPr>
          <w:spacing w:val="-14"/>
        </w:rPr>
        <w:t> </w:t>
      </w:r>
      <w:r>
        <w:rPr/>
        <w:t>untuk</w:t>
      </w:r>
      <w:r>
        <w:rPr>
          <w:spacing w:val="-14"/>
        </w:rPr>
        <w:t> </w:t>
      </w:r>
      <w:r>
        <w:rPr/>
        <w:t>melepaskan</w:t>
      </w:r>
      <w:r>
        <w:rPr>
          <w:spacing w:val="-14"/>
        </w:rPr>
        <w:t> </w:t>
      </w:r>
      <w:r>
        <w:rPr/>
        <w:t>barang</w:t>
      </w:r>
      <w:r>
        <w:rPr>
          <w:spacing w:val="-13"/>
        </w:rPr>
        <w:t> </w:t>
      </w:r>
      <w:r>
        <w:rPr/>
        <w:t>gadai</w:t>
      </w:r>
      <w:r>
        <w:rPr>
          <w:spacing w:val="-14"/>
        </w:rPr>
        <w:t> </w:t>
      </w:r>
      <w:r>
        <w:rPr/>
        <w:t>itu sebelum</w:t>
      </w:r>
      <w:r>
        <w:rPr>
          <w:spacing w:val="-5"/>
        </w:rPr>
        <w:t> </w:t>
      </w:r>
      <w:r>
        <w:rPr/>
        <w:t>ia</w:t>
      </w:r>
      <w:r>
        <w:rPr>
          <w:spacing w:val="-7"/>
        </w:rPr>
        <w:t> </w:t>
      </w:r>
      <w:r>
        <w:rPr/>
        <w:t>menerima</w:t>
      </w:r>
      <w:r>
        <w:rPr>
          <w:spacing w:val="-7"/>
        </w:rPr>
        <w:t> </w:t>
      </w:r>
      <w:r>
        <w:rPr/>
        <w:t>pembayaran</w:t>
      </w:r>
      <w:r>
        <w:rPr>
          <w:spacing w:val="-7"/>
        </w:rPr>
        <w:t> </w:t>
      </w:r>
      <w:r>
        <w:rPr/>
        <w:t>penuh</w:t>
      </w:r>
      <w:r>
        <w:rPr>
          <w:spacing w:val="-7"/>
        </w:rPr>
        <w:t> </w:t>
      </w:r>
      <w:r>
        <w:rPr/>
        <w:t>kedua</w:t>
      </w:r>
      <w:r>
        <w:rPr>
          <w:spacing w:val="-7"/>
        </w:rPr>
        <w:t> </w:t>
      </w:r>
      <w:r>
        <w:rPr/>
        <w:t>utang</w:t>
      </w:r>
      <w:r>
        <w:rPr>
          <w:spacing w:val="-7"/>
        </w:rPr>
        <w:t> </w:t>
      </w:r>
      <w:r>
        <w:rPr/>
        <w:t>itu,</w:t>
      </w:r>
      <w:r>
        <w:rPr>
          <w:spacing w:val="-8"/>
        </w:rPr>
        <w:t> </w:t>
      </w:r>
      <w:r>
        <w:rPr/>
        <w:t>walaupun</w:t>
      </w:r>
      <w:r>
        <w:rPr>
          <w:spacing w:val="-5"/>
        </w:rPr>
        <w:t> </w:t>
      </w:r>
      <w:r>
        <w:rPr/>
        <w:t>tidak</w:t>
      </w:r>
      <w:r>
        <w:rPr>
          <w:spacing w:val="-5"/>
        </w:rPr>
        <w:t> </w:t>
      </w:r>
      <w:r>
        <w:rPr/>
        <w:t>diadakan</w:t>
      </w:r>
      <w:r>
        <w:rPr>
          <w:spacing w:val="-7"/>
        </w:rPr>
        <w:t> </w:t>
      </w:r>
      <w:r>
        <w:rPr/>
        <w:t>perjanjian untuk</w:t>
      </w:r>
      <w:r>
        <w:rPr>
          <w:spacing w:val="-1"/>
        </w:rPr>
        <w:t> </w:t>
      </w:r>
      <w:r>
        <w:rPr/>
        <w:t>mengikatkan</w:t>
      </w:r>
      <w:r>
        <w:rPr>
          <w:spacing w:val="-1"/>
        </w:rPr>
        <w:t> </w:t>
      </w:r>
      <w:r>
        <w:rPr/>
        <w:t>barang gadai itu</w:t>
      </w:r>
      <w:r>
        <w:rPr>
          <w:spacing w:val="-3"/>
        </w:rPr>
        <w:t> </w:t>
      </w:r>
      <w:r>
        <w:rPr/>
        <w:t>bagi</w:t>
      </w:r>
      <w:r>
        <w:rPr>
          <w:spacing w:val="-2"/>
        </w:rPr>
        <w:t> </w:t>
      </w:r>
      <w:r>
        <w:rPr/>
        <w:t>pembayaran</w:t>
      </w:r>
      <w:r>
        <w:rPr>
          <w:spacing w:val="-1"/>
        </w:rPr>
        <w:t> </w:t>
      </w:r>
      <w:r>
        <w:rPr/>
        <w:t>utang yang kedua.</w:t>
      </w:r>
    </w:p>
    <w:p>
      <w:pPr>
        <w:pStyle w:val="BodyText"/>
        <w:spacing w:before="118"/>
        <w:ind w:left="0"/>
      </w:pPr>
    </w:p>
    <w:p>
      <w:pPr>
        <w:pStyle w:val="BodyText"/>
        <w:spacing w:before="1"/>
        <w:ind w:left="3969"/>
      </w:pPr>
      <w:r>
        <w:rPr/>
        <w:t>Pasal</w:t>
      </w:r>
      <w:r>
        <w:rPr>
          <w:spacing w:val="43"/>
        </w:rPr>
        <w:t> </w:t>
      </w:r>
      <w:r>
        <w:rPr>
          <w:spacing w:val="-4"/>
        </w:rPr>
        <w:t>1160</w:t>
      </w:r>
    </w:p>
    <w:p>
      <w:pPr>
        <w:pStyle w:val="BodyText"/>
        <w:spacing w:before="56"/>
      </w:pPr>
      <w:r>
        <w:rPr/>
        <w:t>Gadai</w:t>
      </w:r>
      <w:r>
        <w:rPr>
          <w:spacing w:val="-2"/>
        </w:rPr>
        <w:t> </w:t>
      </w:r>
      <w:r>
        <w:rPr/>
        <w:t>itu</w:t>
      </w:r>
      <w:r>
        <w:rPr>
          <w:spacing w:val="-3"/>
        </w:rPr>
        <w:t> </w:t>
      </w:r>
      <w:r>
        <w:rPr/>
        <w:t>tidak dapat</w:t>
      </w:r>
      <w:r>
        <w:rPr>
          <w:spacing w:val="-4"/>
        </w:rPr>
        <w:t> </w:t>
      </w:r>
      <w:r>
        <w:rPr/>
        <w:t>dibagi-bagi,</w:t>
      </w:r>
      <w:r>
        <w:rPr>
          <w:spacing w:val="-2"/>
        </w:rPr>
        <w:t> </w:t>
      </w:r>
      <w:r>
        <w:rPr/>
        <w:t>meskipun</w:t>
      </w:r>
      <w:r>
        <w:rPr>
          <w:spacing w:val="-3"/>
        </w:rPr>
        <w:t> </w:t>
      </w:r>
      <w:r>
        <w:rPr/>
        <w:t>utang itu</w:t>
      </w:r>
      <w:r>
        <w:rPr>
          <w:spacing w:val="-3"/>
        </w:rPr>
        <w:t> </w:t>
      </w:r>
      <w:r>
        <w:rPr/>
        <w:t>dapat</w:t>
      </w:r>
      <w:r>
        <w:rPr>
          <w:spacing w:val="-1"/>
        </w:rPr>
        <w:t> </w:t>
      </w:r>
      <w:r>
        <w:rPr/>
        <w:t>dibagi</w:t>
      </w:r>
      <w:r>
        <w:rPr>
          <w:spacing w:val="-2"/>
        </w:rPr>
        <w:t> </w:t>
      </w:r>
      <w:r>
        <w:rPr/>
        <w:t>antara</w:t>
      </w:r>
      <w:r>
        <w:rPr>
          <w:spacing w:val="-3"/>
        </w:rPr>
        <w:t> </w:t>
      </w:r>
      <w:r>
        <w:rPr/>
        <w:t>para</w:t>
      </w:r>
      <w:r>
        <w:rPr>
          <w:spacing w:val="-3"/>
        </w:rPr>
        <w:t> </w:t>
      </w:r>
      <w:r>
        <w:rPr/>
        <w:t>ahli</w:t>
      </w:r>
      <w:r>
        <w:rPr>
          <w:spacing w:val="-2"/>
        </w:rPr>
        <w:t> </w:t>
      </w:r>
      <w:r>
        <w:rPr/>
        <w:t>waris debitur</w:t>
      </w:r>
      <w:r>
        <w:rPr>
          <w:spacing w:val="-14"/>
        </w:rPr>
        <w:t> </w:t>
      </w:r>
      <w:r>
        <w:rPr/>
        <w:t>atau</w:t>
      </w:r>
      <w:r>
        <w:rPr>
          <w:spacing w:val="-14"/>
        </w:rPr>
        <w:t> </w:t>
      </w:r>
      <w:r>
        <w:rPr/>
        <w:t>para</w:t>
      </w:r>
      <w:r>
        <w:rPr>
          <w:spacing w:val="-13"/>
        </w:rPr>
        <w:t> </w:t>
      </w:r>
      <w:r>
        <w:rPr/>
        <w:t>ahli</w:t>
      </w:r>
      <w:r>
        <w:rPr>
          <w:spacing w:val="-13"/>
        </w:rPr>
        <w:t> </w:t>
      </w:r>
      <w:r>
        <w:rPr/>
        <w:t>waris</w:t>
      </w:r>
      <w:r>
        <w:rPr>
          <w:spacing w:val="-12"/>
        </w:rPr>
        <w:t> </w:t>
      </w:r>
      <w:r>
        <w:rPr/>
        <w:t>kreditur.</w:t>
      </w:r>
      <w:r>
        <w:rPr>
          <w:spacing w:val="-13"/>
        </w:rPr>
        <w:t> </w:t>
      </w:r>
      <w:r>
        <w:rPr/>
        <w:t>Ahli</w:t>
      </w:r>
      <w:r>
        <w:rPr>
          <w:spacing w:val="-14"/>
        </w:rPr>
        <w:t> </w:t>
      </w:r>
      <w:r>
        <w:rPr/>
        <w:t>waris</w:t>
      </w:r>
      <w:r>
        <w:rPr>
          <w:spacing w:val="-13"/>
        </w:rPr>
        <w:t> </w:t>
      </w:r>
      <w:r>
        <w:rPr/>
        <w:t>debitur</w:t>
      </w:r>
      <w:r>
        <w:rPr>
          <w:spacing w:val="-14"/>
        </w:rPr>
        <w:t> </w:t>
      </w:r>
      <w:r>
        <w:rPr/>
        <w:t>yang</w:t>
      </w:r>
      <w:r>
        <w:rPr>
          <w:spacing w:val="-11"/>
        </w:rPr>
        <w:t> </w:t>
      </w:r>
      <w:r>
        <w:rPr/>
        <w:t>telah</w:t>
      </w:r>
      <w:r>
        <w:rPr>
          <w:spacing w:val="-11"/>
        </w:rPr>
        <w:t> </w:t>
      </w:r>
      <w:r>
        <w:rPr/>
        <w:t>membayar</w:t>
      </w:r>
      <w:r>
        <w:rPr>
          <w:spacing w:val="-12"/>
        </w:rPr>
        <w:t> </w:t>
      </w:r>
      <w:r>
        <w:rPr/>
        <w:t>bagiannya</w:t>
      </w:r>
      <w:r>
        <w:rPr>
          <w:spacing w:val="-14"/>
        </w:rPr>
        <w:t> </w:t>
      </w:r>
      <w:r>
        <w:rPr/>
        <w:t>tidak dapat</w:t>
      </w:r>
      <w:r>
        <w:rPr>
          <w:spacing w:val="-2"/>
        </w:rPr>
        <w:t> </w:t>
      </w:r>
      <w:r>
        <w:rPr/>
        <w:t>menuntut kembali</w:t>
      </w:r>
      <w:r>
        <w:rPr>
          <w:spacing w:val="-1"/>
        </w:rPr>
        <w:t> </w:t>
      </w:r>
      <w:r>
        <w:rPr/>
        <w:t>bagiannya</w:t>
      </w:r>
      <w:r>
        <w:rPr>
          <w:spacing w:val="-2"/>
        </w:rPr>
        <w:t> </w:t>
      </w:r>
      <w:r>
        <w:rPr/>
        <w:t>dalam</w:t>
      </w:r>
      <w:r>
        <w:rPr>
          <w:spacing w:val="-2"/>
        </w:rPr>
        <w:t> </w:t>
      </w:r>
      <w:r>
        <w:rPr/>
        <w:t>barang</w:t>
      </w:r>
      <w:r>
        <w:rPr>
          <w:spacing w:val="-2"/>
        </w:rPr>
        <w:t> </w:t>
      </w:r>
      <w:r>
        <w:rPr/>
        <w:t>gadai itu,</w:t>
      </w:r>
      <w:r>
        <w:rPr>
          <w:spacing w:val="-2"/>
        </w:rPr>
        <w:t> </w:t>
      </w:r>
      <w:r>
        <w:rPr/>
        <w:t>sebelum</w:t>
      </w:r>
      <w:r>
        <w:rPr>
          <w:spacing w:val="-2"/>
        </w:rPr>
        <w:t> </w:t>
      </w:r>
      <w:r>
        <w:rPr/>
        <w:t>utang itu</w:t>
      </w:r>
      <w:r>
        <w:rPr>
          <w:spacing w:val="-3"/>
        </w:rPr>
        <w:t> </w:t>
      </w:r>
      <w:r>
        <w:rPr/>
        <w:t>dilunasi </w:t>
      </w:r>
      <w:r>
        <w:rPr>
          <w:spacing w:val="-2"/>
        </w:rPr>
        <w:t>sepenuhnya.</w:t>
      </w:r>
      <w:r>
        <w:rPr>
          <w:spacing w:val="-4"/>
        </w:rPr>
        <w:t> </w:t>
      </w:r>
      <w:r>
        <w:rPr>
          <w:spacing w:val="-2"/>
        </w:rPr>
        <w:t>Di</w:t>
      </w:r>
      <w:r>
        <w:rPr>
          <w:spacing w:val="-4"/>
        </w:rPr>
        <w:t> </w:t>
      </w:r>
      <w:r>
        <w:rPr>
          <w:spacing w:val="-2"/>
        </w:rPr>
        <w:t>lain</w:t>
      </w:r>
      <w:r>
        <w:rPr>
          <w:spacing w:val="-5"/>
        </w:rPr>
        <w:t> </w:t>
      </w:r>
      <w:r>
        <w:rPr>
          <w:spacing w:val="-2"/>
        </w:rPr>
        <w:t>pihak,</w:t>
      </w:r>
      <w:r>
        <w:rPr>
          <w:spacing w:val="-4"/>
        </w:rPr>
        <w:t> </w:t>
      </w:r>
      <w:r>
        <w:rPr>
          <w:spacing w:val="-2"/>
        </w:rPr>
        <w:t>ahli</w:t>
      </w:r>
      <w:r>
        <w:rPr>
          <w:spacing w:val="-6"/>
        </w:rPr>
        <w:t> </w:t>
      </w:r>
      <w:r>
        <w:rPr>
          <w:spacing w:val="-2"/>
        </w:rPr>
        <w:t>waris</w:t>
      </w:r>
      <w:r>
        <w:rPr>
          <w:spacing w:val="-5"/>
        </w:rPr>
        <w:t> </w:t>
      </w:r>
      <w:r>
        <w:rPr>
          <w:spacing w:val="-2"/>
        </w:rPr>
        <w:t>kreditur</w:t>
      </w:r>
      <w:r>
        <w:rPr>
          <w:spacing w:val="-6"/>
        </w:rPr>
        <w:t> </w:t>
      </w:r>
      <w:r>
        <w:rPr>
          <w:spacing w:val="-2"/>
        </w:rPr>
        <w:t>yang</w:t>
      </w:r>
      <w:r>
        <w:rPr>
          <w:spacing w:val="-3"/>
        </w:rPr>
        <w:t> </w:t>
      </w:r>
      <w:r>
        <w:rPr>
          <w:spacing w:val="-2"/>
        </w:rPr>
        <w:t>telah</w:t>
      </w:r>
      <w:r>
        <w:rPr>
          <w:spacing w:val="-3"/>
        </w:rPr>
        <w:t> </w:t>
      </w:r>
      <w:r>
        <w:rPr>
          <w:spacing w:val="-2"/>
        </w:rPr>
        <w:t>menerima</w:t>
      </w:r>
      <w:r>
        <w:rPr>
          <w:spacing w:val="-5"/>
        </w:rPr>
        <w:t> </w:t>
      </w:r>
      <w:r>
        <w:rPr>
          <w:spacing w:val="-2"/>
        </w:rPr>
        <w:t>bagiannya</w:t>
      </w:r>
      <w:r>
        <w:rPr>
          <w:spacing w:val="-5"/>
        </w:rPr>
        <w:t> </w:t>
      </w:r>
      <w:r>
        <w:rPr>
          <w:spacing w:val="-2"/>
        </w:rPr>
        <w:t>dan</w:t>
      </w:r>
      <w:r>
        <w:rPr>
          <w:spacing w:val="-5"/>
        </w:rPr>
        <w:t> </w:t>
      </w:r>
      <w:r>
        <w:rPr>
          <w:spacing w:val="-2"/>
        </w:rPr>
        <w:t>piutang</w:t>
      </w:r>
      <w:r>
        <w:rPr>
          <w:spacing w:val="-3"/>
        </w:rPr>
        <w:t> </w:t>
      </w:r>
      <w:r>
        <w:rPr>
          <w:spacing w:val="-2"/>
        </w:rPr>
        <w:t>itu, </w:t>
      </w:r>
      <w:r>
        <w:rPr/>
        <w:t>tidak</w:t>
      </w:r>
      <w:r>
        <w:rPr>
          <w:spacing w:val="-6"/>
        </w:rPr>
        <w:t> </w:t>
      </w:r>
      <w:r>
        <w:rPr/>
        <w:t>boleh</w:t>
      </w:r>
      <w:r>
        <w:rPr>
          <w:spacing w:val="-9"/>
        </w:rPr>
        <w:t> </w:t>
      </w:r>
      <w:r>
        <w:rPr/>
        <w:t>mengembalikan</w:t>
      </w:r>
      <w:r>
        <w:rPr>
          <w:spacing w:val="-9"/>
        </w:rPr>
        <w:t> </w:t>
      </w:r>
      <w:r>
        <w:rPr/>
        <w:t>barang</w:t>
      </w:r>
      <w:r>
        <w:rPr>
          <w:spacing w:val="-6"/>
        </w:rPr>
        <w:t> </w:t>
      </w:r>
      <w:r>
        <w:rPr/>
        <w:t>gadai</w:t>
      </w:r>
      <w:r>
        <w:rPr>
          <w:spacing w:val="-8"/>
        </w:rPr>
        <w:t> </w:t>
      </w:r>
      <w:r>
        <w:rPr/>
        <w:t>itu</w:t>
      </w:r>
      <w:r>
        <w:rPr>
          <w:spacing w:val="-9"/>
        </w:rPr>
        <w:t> </w:t>
      </w:r>
      <w:r>
        <w:rPr/>
        <w:t>atas</w:t>
      </w:r>
      <w:r>
        <w:rPr>
          <w:spacing w:val="-9"/>
        </w:rPr>
        <w:t> </w:t>
      </w:r>
      <w:r>
        <w:rPr/>
        <w:t>kerugian</w:t>
      </w:r>
      <w:r>
        <w:rPr>
          <w:spacing w:val="-9"/>
        </w:rPr>
        <w:t> </w:t>
      </w:r>
      <w:r>
        <w:rPr/>
        <w:t>sesama</w:t>
      </w:r>
      <w:r>
        <w:rPr>
          <w:spacing w:val="-9"/>
        </w:rPr>
        <w:t> </w:t>
      </w:r>
      <w:r>
        <w:rPr/>
        <w:t>ahli</w:t>
      </w:r>
      <w:r>
        <w:rPr>
          <w:spacing w:val="-5"/>
        </w:rPr>
        <w:t> </w:t>
      </w:r>
      <w:r>
        <w:rPr/>
        <w:t>warisnya</w:t>
      </w:r>
      <w:r>
        <w:rPr>
          <w:spacing w:val="-9"/>
        </w:rPr>
        <w:t> </w:t>
      </w:r>
      <w:r>
        <w:rPr/>
        <w:t>yang</w:t>
      </w:r>
      <w:r>
        <w:rPr>
          <w:spacing w:val="-6"/>
        </w:rPr>
        <w:t> </w:t>
      </w:r>
      <w:r>
        <w:rPr/>
        <w:t>belum menerima pembayaran.</w:t>
      </w:r>
    </w:p>
    <w:p>
      <w:pPr>
        <w:pStyle w:val="BodyText"/>
        <w:spacing w:before="118"/>
        <w:ind w:left="0"/>
      </w:pPr>
    </w:p>
    <w:p>
      <w:pPr>
        <w:pStyle w:val="BodyText"/>
        <w:ind w:left="359" w:right="102"/>
        <w:jc w:val="center"/>
      </w:pPr>
      <w:r>
        <w:rPr/>
        <w:t>Pasal</w:t>
      </w:r>
      <w:r>
        <w:rPr>
          <w:spacing w:val="42"/>
        </w:rPr>
        <w:t> </w:t>
      </w:r>
      <w:r>
        <w:rPr>
          <w:spacing w:val="-4"/>
        </w:rPr>
        <w:t>1161</w:t>
      </w:r>
    </w:p>
    <w:p>
      <w:pPr>
        <w:pStyle w:val="BodyText"/>
        <w:spacing w:before="57"/>
        <w:ind w:left="0" w:right="5389"/>
        <w:jc w:val="center"/>
      </w:pPr>
      <w:r>
        <w:rPr/>
        <w:t>Dihapus</w:t>
      </w:r>
      <w:r>
        <w:rPr>
          <w:spacing w:val="-13"/>
        </w:rPr>
        <w:t> </w:t>
      </w:r>
      <w:r>
        <w:rPr/>
        <w:t>dengan</w:t>
      </w:r>
      <w:r>
        <w:rPr>
          <w:spacing w:val="-12"/>
        </w:rPr>
        <w:t> </w:t>
      </w:r>
      <w:r>
        <w:rPr/>
        <w:t>S.</w:t>
      </w:r>
      <w:r>
        <w:rPr>
          <w:spacing w:val="-11"/>
        </w:rPr>
        <w:t> </w:t>
      </w:r>
      <w:r>
        <w:rPr/>
        <w:t>1938-</w:t>
      </w:r>
      <w:r>
        <w:rPr>
          <w:spacing w:val="-14"/>
        </w:rPr>
        <w:t> </w:t>
      </w:r>
      <w:r>
        <w:rPr>
          <w:spacing w:val="-4"/>
        </w:rPr>
        <w:t>276.</w:t>
      </w:r>
    </w:p>
    <w:p>
      <w:pPr>
        <w:pStyle w:val="BodyText"/>
        <w:spacing w:before="115"/>
        <w:ind w:left="0"/>
      </w:pPr>
    </w:p>
    <w:p>
      <w:pPr>
        <w:pStyle w:val="BodyText"/>
        <w:spacing w:line="292" w:lineRule="auto"/>
        <w:ind w:left="3914" w:right="3656" w:firstLine="3"/>
        <w:jc w:val="center"/>
      </w:pPr>
      <w:r>
        <w:rPr>
          <w:w w:val="105"/>
        </w:rPr>
        <w:t>BAB XXI </w:t>
      </w:r>
      <w:r>
        <w:rPr>
          <w:spacing w:val="-2"/>
          <w:w w:val="105"/>
        </w:rPr>
        <w:t>HIPOTEK</w:t>
      </w:r>
    </w:p>
    <w:p>
      <w:pPr>
        <w:pStyle w:val="BodyText"/>
        <w:spacing w:before="61"/>
        <w:ind w:left="0"/>
      </w:pPr>
    </w:p>
    <w:p>
      <w:pPr>
        <w:pStyle w:val="BodyText"/>
        <w:ind w:left="359" w:right="105"/>
        <w:jc w:val="center"/>
      </w:pPr>
      <w:r>
        <w:rPr/>
        <w:t>BAGIAN</w:t>
      </w:r>
      <w:r>
        <w:rPr>
          <w:spacing w:val="36"/>
        </w:rPr>
        <w:t> </w:t>
      </w:r>
      <w:r>
        <w:rPr>
          <w:spacing w:val="-10"/>
        </w:rPr>
        <w:t>1</w:t>
      </w:r>
    </w:p>
    <w:p>
      <w:pPr>
        <w:pStyle w:val="BodyText"/>
        <w:spacing w:before="57"/>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ind w:left="4255"/>
      </w:pPr>
      <w:r>
        <w:rPr>
          <w:spacing w:val="-4"/>
        </w:rPr>
        <w:t>1162</w:t>
      </w:r>
    </w:p>
    <w:p>
      <w:pPr>
        <w:pStyle w:val="BodyText"/>
        <w:spacing w:before="59"/>
      </w:pPr>
      <w:r>
        <w:rPr/>
        <w:t>Hipotek</w:t>
      </w:r>
      <w:r>
        <w:rPr>
          <w:spacing w:val="-16"/>
        </w:rPr>
        <w:t> </w:t>
      </w:r>
      <w:r>
        <w:rPr/>
        <w:t>adalah</w:t>
      </w:r>
      <w:r>
        <w:rPr>
          <w:spacing w:val="-14"/>
        </w:rPr>
        <w:t> </w:t>
      </w:r>
      <w:r>
        <w:rPr/>
        <w:t>suatu</w:t>
      </w:r>
      <w:r>
        <w:rPr>
          <w:spacing w:val="-14"/>
        </w:rPr>
        <w:t> </w:t>
      </w:r>
      <w:r>
        <w:rPr/>
        <w:t>hak</w:t>
      </w:r>
      <w:r>
        <w:rPr>
          <w:spacing w:val="-13"/>
        </w:rPr>
        <w:t> </w:t>
      </w:r>
      <w:r>
        <w:rPr/>
        <w:t>kebendaan</w:t>
      </w:r>
      <w:r>
        <w:rPr>
          <w:spacing w:val="-14"/>
        </w:rPr>
        <w:t> </w:t>
      </w:r>
      <w:r>
        <w:rPr/>
        <w:t>atas</w:t>
      </w:r>
      <w:r>
        <w:rPr>
          <w:spacing w:val="-14"/>
        </w:rPr>
        <w:t> </w:t>
      </w:r>
      <w:r>
        <w:rPr/>
        <w:t>barang</w:t>
      </w:r>
      <w:r>
        <w:rPr>
          <w:spacing w:val="-14"/>
        </w:rPr>
        <w:t> </w:t>
      </w:r>
      <w:r>
        <w:rPr/>
        <w:t>tak</w:t>
      </w:r>
      <w:r>
        <w:rPr>
          <w:spacing w:val="-13"/>
        </w:rPr>
        <w:t> </w:t>
      </w:r>
      <w:r>
        <w:rPr/>
        <w:t>bergerak</w:t>
      </w:r>
      <w:r>
        <w:rPr>
          <w:spacing w:val="-14"/>
        </w:rPr>
        <w:t> </w:t>
      </w:r>
      <w:r>
        <w:rPr/>
        <w:t>yang</w:t>
      </w:r>
      <w:r>
        <w:rPr>
          <w:spacing w:val="-14"/>
        </w:rPr>
        <w:t> </w:t>
      </w:r>
      <w:r>
        <w:rPr/>
        <w:t>dijadikan</w:t>
      </w:r>
      <w:r>
        <w:rPr>
          <w:spacing w:val="-14"/>
        </w:rPr>
        <w:t> </w:t>
      </w:r>
      <w:r>
        <w:rPr/>
        <w:t>jaminan</w:t>
      </w:r>
      <w:r>
        <w:rPr>
          <w:spacing w:val="-13"/>
        </w:rPr>
        <w:t> </w:t>
      </w:r>
      <w:r>
        <w:rPr/>
        <w:t>dalam pelunasan suatu perikatan.</w:t>
      </w:r>
    </w:p>
    <w:p>
      <w:pPr>
        <w:pStyle w:val="BodyText"/>
        <w:spacing w:before="115"/>
        <w:ind w:left="0"/>
      </w:pPr>
    </w:p>
    <w:p>
      <w:pPr>
        <w:pStyle w:val="BodyText"/>
        <w:ind w:left="3969"/>
      </w:pPr>
      <w:r>
        <w:rPr/>
        <w:t>Pasal</w:t>
      </w:r>
      <w:r>
        <w:rPr>
          <w:spacing w:val="43"/>
        </w:rPr>
        <w:t> </w:t>
      </w:r>
      <w:r>
        <w:rPr>
          <w:spacing w:val="-4"/>
        </w:rPr>
        <w:t>1163</w:t>
      </w:r>
    </w:p>
    <w:p>
      <w:pPr>
        <w:pStyle w:val="BodyText"/>
        <w:spacing w:before="57"/>
        <w:ind w:right="166"/>
      </w:pPr>
      <w:r>
        <w:rPr/>
        <w:t>Hak</w:t>
      </w:r>
      <w:r>
        <w:rPr>
          <w:spacing w:val="-14"/>
        </w:rPr>
        <w:t> </w:t>
      </w:r>
      <w:r>
        <w:rPr/>
        <w:t>itu</w:t>
      </w:r>
      <w:r>
        <w:rPr>
          <w:spacing w:val="-14"/>
        </w:rPr>
        <w:t> </w:t>
      </w:r>
      <w:r>
        <w:rPr/>
        <w:t>pada</w:t>
      </w:r>
      <w:r>
        <w:rPr>
          <w:spacing w:val="-14"/>
        </w:rPr>
        <w:t> </w:t>
      </w:r>
      <w:r>
        <w:rPr/>
        <w:t>hakikatnya</w:t>
      </w:r>
      <w:r>
        <w:rPr>
          <w:spacing w:val="-13"/>
        </w:rPr>
        <w:t> </w:t>
      </w:r>
      <w:r>
        <w:rPr/>
        <w:t>tidak</w:t>
      </w:r>
      <w:r>
        <w:rPr>
          <w:spacing w:val="-14"/>
        </w:rPr>
        <w:t> </w:t>
      </w:r>
      <w:r>
        <w:rPr/>
        <w:t>dapat</w:t>
      </w:r>
      <w:r>
        <w:rPr>
          <w:spacing w:val="-14"/>
        </w:rPr>
        <w:t> </w:t>
      </w:r>
      <w:r>
        <w:rPr/>
        <w:t>dibagi-bagi,</w:t>
      </w:r>
      <w:r>
        <w:rPr>
          <w:spacing w:val="-14"/>
        </w:rPr>
        <w:t> </w:t>
      </w:r>
      <w:r>
        <w:rPr/>
        <w:t>dan</w:t>
      </w:r>
      <w:r>
        <w:rPr>
          <w:spacing w:val="-13"/>
        </w:rPr>
        <w:t> </w:t>
      </w:r>
      <w:r>
        <w:rPr/>
        <w:t>diadakan</w:t>
      </w:r>
      <w:r>
        <w:rPr>
          <w:spacing w:val="-14"/>
        </w:rPr>
        <w:t> </w:t>
      </w:r>
      <w:r>
        <w:rPr/>
        <w:t>atas</w:t>
      </w:r>
      <w:r>
        <w:rPr>
          <w:spacing w:val="-14"/>
        </w:rPr>
        <w:t> </w:t>
      </w:r>
      <w:r>
        <w:rPr/>
        <w:t>semua</w:t>
      </w:r>
      <w:r>
        <w:rPr>
          <w:spacing w:val="-14"/>
        </w:rPr>
        <w:t> </w:t>
      </w:r>
      <w:r>
        <w:rPr/>
        <w:t>barang</w:t>
      </w:r>
      <w:r>
        <w:rPr>
          <w:spacing w:val="-13"/>
        </w:rPr>
        <w:t> </w:t>
      </w:r>
      <w:r>
        <w:rPr/>
        <w:t>tak</w:t>
      </w:r>
      <w:r>
        <w:rPr>
          <w:spacing w:val="-14"/>
        </w:rPr>
        <w:t> </w:t>
      </w:r>
      <w:r>
        <w:rPr/>
        <w:t>bergerak yang</w:t>
      </w:r>
      <w:r>
        <w:rPr>
          <w:spacing w:val="-6"/>
        </w:rPr>
        <w:t> </w:t>
      </w:r>
      <w:r>
        <w:rPr/>
        <w:t>terikat</w:t>
      </w:r>
      <w:r>
        <w:rPr>
          <w:spacing w:val="-4"/>
        </w:rPr>
        <w:t> </w:t>
      </w:r>
      <w:r>
        <w:rPr/>
        <w:t>secara</w:t>
      </w:r>
      <w:r>
        <w:rPr>
          <w:spacing w:val="-6"/>
        </w:rPr>
        <w:t> </w:t>
      </w:r>
      <w:r>
        <w:rPr/>
        <w:t>keseluruhan,</w:t>
      </w:r>
      <w:r>
        <w:rPr>
          <w:spacing w:val="-5"/>
        </w:rPr>
        <w:t> </w:t>
      </w:r>
      <w:r>
        <w:rPr/>
        <w:t>atas</w:t>
      </w:r>
      <w:r>
        <w:rPr>
          <w:spacing w:val="-4"/>
        </w:rPr>
        <w:t> </w:t>
      </w:r>
      <w:r>
        <w:rPr/>
        <w:t>masing-masing</w:t>
      </w:r>
      <w:r>
        <w:rPr>
          <w:spacing w:val="-4"/>
        </w:rPr>
        <w:t> </w:t>
      </w:r>
      <w:r>
        <w:rPr/>
        <w:t>dari</w:t>
      </w:r>
      <w:r>
        <w:rPr>
          <w:spacing w:val="-5"/>
        </w:rPr>
        <w:t> </w:t>
      </w:r>
      <w:r>
        <w:rPr/>
        <w:t>barang-barang</w:t>
      </w:r>
      <w:r>
        <w:rPr>
          <w:spacing w:val="-6"/>
        </w:rPr>
        <w:t> </w:t>
      </w:r>
      <w:r>
        <w:rPr/>
        <w:t>itu,</w:t>
      </w:r>
      <w:r>
        <w:rPr>
          <w:spacing w:val="-2"/>
        </w:rPr>
        <w:t> </w:t>
      </w:r>
      <w:r>
        <w:rPr/>
        <w:t>dan</w:t>
      </w:r>
      <w:r>
        <w:rPr>
          <w:spacing w:val="-3"/>
        </w:rPr>
        <w:t> </w:t>
      </w:r>
      <w:r>
        <w:rPr/>
        <w:t>atas</w:t>
      </w:r>
      <w:r>
        <w:rPr>
          <w:spacing w:val="-6"/>
        </w:rPr>
        <w:t> </w:t>
      </w:r>
      <w:r>
        <w:rPr/>
        <w:t>tiap bagian dari barang-barang itu.</w:t>
      </w:r>
      <w:r>
        <w:rPr>
          <w:spacing w:val="-1"/>
        </w:rPr>
        <w:t> </w:t>
      </w:r>
      <w:r>
        <w:rPr/>
        <w:t>Barang-barang tersebut tetap memikul beban itu meskipun barang-barang tersebut berpindah tangan kepada siapa pun juga.</w:t>
      </w:r>
    </w:p>
    <w:p>
      <w:pPr>
        <w:pStyle w:val="BodyText"/>
        <w:spacing w:before="117"/>
        <w:ind w:left="0"/>
      </w:pPr>
    </w:p>
    <w:p>
      <w:pPr>
        <w:pStyle w:val="BodyText"/>
        <w:ind w:left="3969"/>
      </w:pPr>
      <w:r>
        <w:rPr/>
        <w:t>Pasal</w:t>
      </w:r>
      <w:r>
        <w:rPr>
          <w:spacing w:val="43"/>
        </w:rPr>
        <w:t> </w:t>
      </w:r>
      <w:r>
        <w:rPr>
          <w:spacing w:val="-4"/>
        </w:rPr>
        <w:t>1164</w:t>
      </w:r>
    </w:p>
    <w:p>
      <w:pPr>
        <w:pStyle w:val="BodyText"/>
        <w:spacing w:before="57"/>
      </w:pPr>
      <w:r>
        <w:rPr/>
        <w:t>Yang</w:t>
      </w:r>
      <w:r>
        <w:rPr>
          <w:spacing w:val="-9"/>
        </w:rPr>
        <w:t> </w:t>
      </w:r>
      <w:r>
        <w:rPr/>
        <w:t>dapat</w:t>
      </w:r>
      <w:r>
        <w:rPr>
          <w:spacing w:val="-10"/>
        </w:rPr>
        <w:t> </w:t>
      </w:r>
      <w:r>
        <w:rPr/>
        <w:t>dibebani</w:t>
      </w:r>
      <w:r>
        <w:rPr>
          <w:spacing w:val="-11"/>
        </w:rPr>
        <w:t> </w:t>
      </w:r>
      <w:r>
        <w:rPr/>
        <w:t>dengan</w:t>
      </w:r>
      <w:r>
        <w:rPr>
          <w:spacing w:val="-11"/>
        </w:rPr>
        <w:t> </w:t>
      </w:r>
      <w:r>
        <w:rPr/>
        <w:t>hipotek</w:t>
      </w:r>
      <w:r>
        <w:rPr>
          <w:spacing w:val="-9"/>
        </w:rPr>
        <w:t> </w:t>
      </w:r>
      <w:r>
        <w:rPr>
          <w:spacing w:val="-2"/>
        </w:rPr>
        <w:t>hanyalah:</w:t>
      </w:r>
    </w:p>
    <w:p>
      <w:pPr>
        <w:pStyle w:val="ListParagraph"/>
        <w:numPr>
          <w:ilvl w:val="0"/>
          <w:numId w:val="48"/>
        </w:numPr>
        <w:tabs>
          <w:tab w:pos="849" w:val="left" w:leader="none"/>
        </w:tabs>
        <w:spacing w:line="240" w:lineRule="auto" w:before="56" w:after="0"/>
        <w:ind w:left="849" w:right="345" w:hanging="533"/>
        <w:jc w:val="left"/>
        <w:rPr>
          <w:sz w:val="22"/>
        </w:rPr>
      </w:pPr>
      <w:r>
        <w:rPr>
          <w:spacing w:val="-2"/>
          <w:sz w:val="22"/>
        </w:rPr>
        <w:t>barang-barang</w:t>
      </w:r>
      <w:r>
        <w:rPr>
          <w:spacing w:val="-3"/>
          <w:sz w:val="22"/>
        </w:rPr>
        <w:t> </w:t>
      </w:r>
      <w:r>
        <w:rPr>
          <w:spacing w:val="-2"/>
          <w:sz w:val="22"/>
        </w:rPr>
        <w:t>tak</w:t>
      </w:r>
      <w:r>
        <w:rPr>
          <w:spacing w:val="-3"/>
          <w:sz w:val="22"/>
        </w:rPr>
        <w:t> </w:t>
      </w:r>
      <w:r>
        <w:rPr>
          <w:spacing w:val="-2"/>
          <w:sz w:val="22"/>
        </w:rPr>
        <w:t>bergerak</w:t>
      </w:r>
      <w:r>
        <w:rPr>
          <w:spacing w:val="-3"/>
          <w:sz w:val="22"/>
        </w:rPr>
        <w:t> </w:t>
      </w:r>
      <w:r>
        <w:rPr>
          <w:spacing w:val="-2"/>
          <w:sz w:val="22"/>
        </w:rPr>
        <w:t>yang</w:t>
      </w:r>
      <w:r>
        <w:rPr>
          <w:spacing w:val="-6"/>
          <w:sz w:val="22"/>
        </w:rPr>
        <w:t> </w:t>
      </w:r>
      <w:r>
        <w:rPr>
          <w:spacing w:val="-2"/>
          <w:sz w:val="22"/>
        </w:rPr>
        <w:t>dapat</w:t>
      </w:r>
      <w:r>
        <w:rPr>
          <w:spacing w:val="-4"/>
          <w:sz w:val="22"/>
        </w:rPr>
        <w:t> </w:t>
      </w:r>
      <w:r>
        <w:rPr>
          <w:spacing w:val="-2"/>
          <w:sz w:val="22"/>
        </w:rPr>
        <w:t>diperdagangkan,</w:t>
      </w:r>
      <w:r>
        <w:rPr>
          <w:spacing w:val="-5"/>
          <w:sz w:val="22"/>
        </w:rPr>
        <w:t> </w:t>
      </w:r>
      <w:r>
        <w:rPr>
          <w:spacing w:val="-2"/>
          <w:sz w:val="22"/>
        </w:rPr>
        <w:t>beserta</w:t>
      </w:r>
      <w:r>
        <w:rPr>
          <w:spacing w:val="-6"/>
          <w:sz w:val="22"/>
        </w:rPr>
        <w:t> </w:t>
      </w:r>
      <w:r>
        <w:rPr>
          <w:spacing w:val="-2"/>
          <w:sz w:val="22"/>
        </w:rPr>
        <w:t>semua</w:t>
      </w:r>
      <w:r>
        <w:rPr>
          <w:spacing w:val="-6"/>
          <w:sz w:val="22"/>
        </w:rPr>
        <w:t> </w:t>
      </w:r>
      <w:r>
        <w:rPr>
          <w:spacing w:val="-2"/>
          <w:sz w:val="22"/>
        </w:rPr>
        <w:t>yang</w:t>
      </w:r>
      <w:r>
        <w:rPr>
          <w:spacing w:val="-6"/>
          <w:sz w:val="22"/>
        </w:rPr>
        <w:t> </w:t>
      </w:r>
      <w:r>
        <w:rPr>
          <w:spacing w:val="-2"/>
          <w:sz w:val="22"/>
        </w:rPr>
        <w:t>termasuk bagiannya,</w:t>
      </w:r>
      <w:r>
        <w:rPr>
          <w:spacing w:val="-4"/>
          <w:sz w:val="22"/>
        </w:rPr>
        <w:t> </w:t>
      </w:r>
      <w:r>
        <w:rPr>
          <w:spacing w:val="-2"/>
          <w:sz w:val="22"/>
        </w:rPr>
        <w:t>sejauh</w:t>
      </w:r>
      <w:r>
        <w:rPr>
          <w:spacing w:val="-5"/>
          <w:sz w:val="22"/>
        </w:rPr>
        <w:t> </w:t>
      </w:r>
      <w:r>
        <w:rPr>
          <w:spacing w:val="-2"/>
          <w:sz w:val="22"/>
        </w:rPr>
        <w:t>hal</w:t>
      </w:r>
      <w:r>
        <w:rPr>
          <w:spacing w:val="-4"/>
          <w:sz w:val="22"/>
        </w:rPr>
        <w:t> </w:t>
      </w:r>
      <w:r>
        <w:rPr>
          <w:spacing w:val="-2"/>
          <w:sz w:val="22"/>
        </w:rPr>
        <w:t>yang tersebut</w:t>
      </w:r>
      <w:r>
        <w:rPr>
          <w:spacing w:val="-3"/>
          <w:sz w:val="22"/>
        </w:rPr>
        <w:t> </w:t>
      </w:r>
      <w:r>
        <w:rPr>
          <w:spacing w:val="-2"/>
          <w:sz w:val="22"/>
        </w:rPr>
        <w:t>terakhir</w:t>
      </w:r>
      <w:r>
        <w:rPr>
          <w:spacing w:val="-6"/>
          <w:sz w:val="22"/>
        </w:rPr>
        <w:t> </w:t>
      </w:r>
      <w:r>
        <w:rPr>
          <w:spacing w:val="-2"/>
          <w:sz w:val="22"/>
        </w:rPr>
        <w:t>ini</w:t>
      </w:r>
      <w:r>
        <w:rPr>
          <w:spacing w:val="-4"/>
          <w:sz w:val="22"/>
        </w:rPr>
        <w:t> </w:t>
      </w:r>
      <w:r>
        <w:rPr>
          <w:spacing w:val="-2"/>
          <w:sz w:val="22"/>
        </w:rPr>
        <w:t>dianggap</w:t>
      </w:r>
      <w:r>
        <w:rPr>
          <w:spacing w:val="-3"/>
          <w:sz w:val="22"/>
        </w:rPr>
        <w:t> </w:t>
      </w:r>
      <w:r>
        <w:rPr>
          <w:spacing w:val="-2"/>
          <w:sz w:val="22"/>
        </w:rPr>
        <w:t>sebagai</w:t>
      </w:r>
      <w:r>
        <w:rPr>
          <w:spacing w:val="-4"/>
          <w:sz w:val="22"/>
        </w:rPr>
        <w:t> </w:t>
      </w:r>
      <w:r>
        <w:rPr>
          <w:spacing w:val="-2"/>
          <w:sz w:val="22"/>
        </w:rPr>
        <w:t>barang</w:t>
      </w:r>
      <w:r>
        <w:rPr>
          <w:spacing w:val="-5"/>
          <w:sz w:val="22"/>
        </w:rPr>
        <w:t> </w:t>
      </w:r>
      <w:r>
        <w:rPr>
          <w:spacing w:val="-2"/>
          <w:sz w:val="22"/>
        </w:rPr>
        <w:t>tak</w:t>
      </w:r>
      <w:r>
        <w:rPr>
          <w:spacing w:val="-3"/>
          <w:sz w:val="22"/>
        </w:rPr>
        <w:t> </w:t>
      </w:r>
      <w:r>
        <w:rPr>
          <w:spacing w:val="-2"/>
          <w:sz w:val="22"/>
        </w:rPr>
        <w:t>bergerak.</w:t>
      </w:r>
    </w:p>
    <w:p>
      <w:pPr>
        <w:pStyle w:val="ListParagraph"/>
        <w:numPr>
          <w:ilvl w:val="0"/>
          <w:numId w:val="48"/>
        </w:numPr>
        <w:tabs>
          <w:tab w:pos="849" w:val="left" w:leader="none"/>
        </w:tabs>
        <w:spacing w:line="240" w:lineRule="auto" w:before="58" w:after="0"/>
        <w:ind w:left="849" w:right="0" w:hanging="533"/>
        <w:jc w:val="left"/>
        <w:rPr>
          <w:sz w:val="22"/>
        </w:rPr>
      </w:pPr>
      <w:r>
        <w:rPr>
          <w:spacing w:val="-2"/>
          <w:sz w:val="22"/>
        </w:rPr>
        <w:t>hak</w:t>
      </w:r>
      <w:r>
        <w:rPr>
          <w:spacing w:val="-8"/>
          <w:sz w:val="22"/>
        </w:rPr>
        <w:t> </w:t>
      </w:r>
      <w:r>
        <w:rPr>
          <w:spacing w:val="-2"/>
          <w:sz w:val="22"/>
        </w:rPr>
        <w:t>pakai</w:t>
      </w:r>
      <w:r>
        <w:rPr>
          <w:spacing w:val="-8"/>
          <w:sz w:val="22"/>
        </w:rPr>
        <w:t> </w:t>
      </w:r>
      <w:r>
        <w:rPr>
          <w:spacing w:val="-2"/>
          <w:sz w:val="22"/>
        </w:rPr>
        <w:t>hasil</w:t>
      </w:r>
      <w:r>
        <w:rPr>
          <w:spacing w:val="-9"/>
          <w:sz w:val="22"/>
        </w:rPr>
        <w:t> </w:t>
      </w:r>
      <w:r>
        <w:rPr>
          <w:spacing w:val="-2"/>
          <w:sz w:val="22"/>
        </w:rPr>
        <w:t>barang-barang</w:t>
      </w:r>
      <w:r>
        <w:rPr>
          <w:spacing w:val="-7"/>
          <w:sz w:val="22"/>
        </w:rPr>
        <w:t> </w:t>
      </w:r>
      <w:r>
        <w:rPr>
          <w:spacing w:val="-2"/>
          <w:sz w:val="22"/>
        </w:rPr>
        <w:t>itu</w:t>
      </w:r>
      <w:r>
        <w:rPr>
          <w:spacing w:val="-10"/>
          <w:sz w:val="22"/>
        </w:rPr>
        <w:t> </w:t>
      </w:r>
      <w:r>
        <w:rPr>
          <w:spacing w:val="-2"/>
          <w:sz w:val="22"/>
        </w:rPr>
        <w:t>dengan</w:t>
      </w:r>
      <w:r>
        <w:rPr>
          <w:spacing w:val="-9"/>
          <w:sz w:val="22"/>
        </w:rPr>
        <w:t> </w:t>
      </w:r>
      <w:r>
        <w:rPr>
          <w:spacing w:val="-2"/>
          <w:sz w:val="22"/>
        </w:rPr>
        <w:t>segala</w:t>
      </w:r>
      <w:r>
        <w:rPr>
          <w:spacing w:val="-10"/>
          <w:sz w:val="22"/>
        </w:rPr>
        <w:t> </w:t>
      </w:r>
      <w:r>
        <w:rPr>
          <w:spacing w:val="-2"/>
          <w:sz w:val="22"/>
        </w:rPr>
        <w:t>sesuatu</w:t>
      </w:r>
      <w:r>
        <w:rPr>
          <w:spacing w:val="-7"/>
          <w:sz w:val="22"/>
        </w:rPr>
        <w:t> </w:t>
      </w:r>
      <w:r>
        <w:rPr>
          <w:spacing w:val="-2"/>
          <w:sz w:val="22"/>
        </w:rPr>
        <w:t>yang</w:t>
      </w:r>
      <w:r>
        <w:rPr>
          <w:spacing w:val="-7"/>
          <w:sz w:val="22"/>
        </w:rPr>
        <w:t> </w:t>
      </w:r>
      <w:r>
        <w:rPr>
          <w:spacing w:val="-2"/>
          <w:sz w:val="22"/>
        </w:rPr>
        <w:t>termasuk</w:t>
      </w:r>
      <w:r>
        <w:rPr>
          <w:spacing w:val="-7"/>
          <w:sz w:val="22"/>
        </w:rPr>
        <w:t> </w:t>
      </w:r>
      <w:r>
        <w:rPr>
          <w:spacing w:val="-2"/>
          <w:sz w:val="22"/>
        </w:rPr>
        <w:t>bagiannya:</w:t>
      </w:r>
    </w:p>
    <w:p>
      <w:pPr>
        <w:pStyle w:val="ListParagraph"/>
        <w:numPr>
          <w:ilvl w:val="0"/>
          <w:numId w:val="48"/>
        </w:numPr>
        <w:tabs>
          <w:tab w:pos="849" w:val="left" w:leader="none"/>
        </w:tabs>
        <w:spacing w:line="240" w:lineRule="auto" w:before="59" w:after="0"/>
        <w:ind w:left="849" w:right="0" w:hanging="533"/>
        <w:jc w:val="left"/>
        <w:rPr>
          <w:sz w:val="22"/>
        </w:rPr>
      </w:pPr>
      <w:r>
        <w:rPr>
          <w:sz w:val="22"/>
        </w:rPr>
        <w:t>hak</w:t>
      </w:r>
      <w:r>
        <w:rPr>
          <w:spacing w:val="-7"/>
          <w:sz w:val="22"/>
        </w:rPr>
        <w:t> </w:t>
      </w:r>
      <w:r>
        <w:rPr>
          <w:sz w:val="22"/>
        </w:rPr>
        <w:t>numpang</w:t>
      </w:r>
      <w:r>
        <w:rPr>
          <w:spacing w:val="-6"/>
          <w:sz w:val="22"/>
        </w:rPr>
        <w:t> </w:t>
      </w:r>
      <w:r>
        <w:rPr>
          <w:sz w:val="22"/>
        </w:rPr>
        <w:t>karang</w:t>
      </w:r>
      <w:r>
        <w:rPr>
          <w:spacing w:val="-6"/>
          <w:sz w:val="22"/>
        </w:rPr>
        <w:t> </w:t>
      </w:r>
      <w:r>
        <w:rPr>
          <w:sz w:val="22"/>
        </w:rPr>
        <w:t>dan</w:t>
      </w:r>
      <w:r>
        <w:rPr>
          <w:spacing w:val="-11"/>
          <w:sz w:val="22"/>
        </w:rPr>
        <w:t> </w:t>
      </w:r>
      <w:r>
        <w:rPr>
          <w:sz w:val="22"/>
        </w:rPr>
        <w:t>hak</w:t>
      </w:r>
      <w:r>
        <w:rPr>
          <w:spacing w:val="-9"/>
          <w:sz w:val="22"/>
        </w:rPr>
        <w:t> </w:t>
      </w:r>
      <w:r>
        <w:rPr>
          <w:spacing w:val="-2"/>
          <w:sz w:val="22"/>
        </w:rPr>
        <w:t>usaha;</w:t>
      </w:r>
    </w:p>
    <w:p>
      <w:pPr>
        <w:pStyle w:val="ListParagraph"/>
        <w:numPr>
          <w:ilvl w:val="0"/>
          <w:numId w:val="48"/>
        </w:numPr>
        <w:tabs>
          <w:tab w:pos="849" w:val="left" w:leader="none"/>
        </w:tabs>
        <w:spacing w:line="240" w:lineRule="auto" w:before="57" w:after="0"/>
        <w:ind w:left="849" w:right="0" w:hanging="533"/>
        <w:jc w:val="left"/>
        <w:rPr>
          <w:sz w:val="22"/>
        </w:rPr>
      </w:pPr>
      <w:r>
        <w:rPr>
          <w:sz w:val="22"/>
        </w:rPr>
        <w:t>bunga</w:t>
      </w:r>
      <w:r>
        <w:rPr>
          <w:spacing w:val="-12"/>
          <w:sz w:val="22"/>
        </w:rPr>
        <w:t> </w:t>
      </w:r>
      <w:r>
        <w:rPr>
          <w:sz w:val="22"/>
        </w:rPr>
        <w:t>tanah</w:t>
      </w:r>
      <w:r>
        <w:rPr>
          <w:spacing w:val="-12"/>
          <w:sz w:val="22"/>
        </w:rPr>
        <w:t> </w:t>
      </w:r>
      <w:r>
        <w:rPr>
          <w:sz w:val="22"/>
        </w:rPr>
        <w:t>yang</w:t>
      </w:r>
      <w:r>
        <w:rPr>
          <w:spacing w:val="-9"/>
          <w:sz w:val="22"/>
        </w:rPr>
        <w:t> </w:t>
      </w:r>
      <w:r>
        <w:rPr>
          <w:sz w:val="22"/>
        </w:rPr>
        <w:t>terutang,</w:t>
      </w:r>
      <w:r>
        <w:rPr>
          <w:spacing w:val="-11"/>
          <w:sz w:val="22"/>
        </w:rPr>
        <w:t> </w:t>
      </w:r>
      <w:r>
        <w:rPr>
          <w:sz w:val="22"/>
        </w:rPr>
        <w:t>baik</w:t>
      </w:r>
      <w:r>
        <w:rPr>
          <w:spacing w:val="-11"/>
          <w:sz w:val="22"/>
        </w:rPr>
        <w:t> </w:t>
      </w:r>
      <w:r>
        <w:rPr>
          <w:sz w:val="22"/>
        </w:rPr>
        <w:t>dalam</w:t>
      </w:r>
      <w:r>
        <w:rPr>
          <w:spacing w:val="-10"/>
          <w:sz w:val="22"/>
        </w:rPr>
        <w:t> </w:t>
      </w:r>
      <w:r>
        <w:rPr>
          <w:sz w:val="22"/>
        </w:rPr>
        <w:t>bentuk</w:t>
      </w:r>
      <w:r>
        <w:rPr>
          <w:spacing w:val="-9"/>
          <w:sz w:val="22"/>
        </w:rPr>
        <w:t> </w:t>
      </w:r>
      <w:r>
        <w:rPr>
          <w:sz w:val="22"/>
        </w:rPr>
        <w:t>uang</w:t>
      </w:r>
      <w:r>
        <w:rPr>
          <w:spacing w:val="-13"/>
          <w:sz w:val="22"/>
        </w:rPr>
        <w:t> </w:t>
      </w:r>
      <w:r>
        <w:rPr>
          <w:sz w:val="22"/>
        </w:rPr>
        <w:t>maupun</w:t>
      </w:r>
      <w:r>
        <w:rPr>
          <w:spacing w:val="-10"/>
          <w:sz w:val="22"/>
        </w:rPr>
        <w:t> </w:t>
      </w:r>
      <w:r>
        <w:rPr>
          <w:sz w:val="22"/>
        </w:rPr>
        <w:t>dalam</w:t>
      </w:r>
      <w:r>
        <w:rPr>
          <w:spacing w:val="-10"/>
          <w:sz w:val="22"/>
        </w:rPr>
        <w:t> </w:t>
      </w:r>
      <w:r>
        <w:rPr>
          <w:sz w:val="22"/>
        </w:rPr>
        <w:t>bentuk</w:t>
      </w:r>
      <w:r>
        <w:rPr>
          <w:spacing w:val="-9"/>
          <w:sz w:val="22"/>
        </w:rPr>
        <w:t> </w:t>
      </w:r>
      <w:r>
        <w:rPr>
          <w:sz w:val="22"/>
        </w:rPr>
        <w:t>hasil</w:t>
      </w:r>
      <w:r>
        <w:rPr>
          <w:spacing w:val="-11"/>
          <w:sz w:val="22"/>
        </w:rPr>
        <w:t> </w:t>
      </w:r>
      <w:r>
        <w:rPr>
          <w:spacing w:val="-2"/>
          <w:sz w:val="22"/>
        </w:rPr>
        <w:t>tanah;</w:t>
      </w:r>
    </w:p>
    <w:p>
      <w:pPr>
        <w:pStyle w:val="ListParagraph"/>
        <w:numPr>
          <w:ilvl w:val="0"/>
          <w:numId w:val="48"/>
        </w:numPr>
        <w:tabs>
          <w:tab w:pos="849" w:val="left" w:leader="none"/>
        </w:tabs>
        <w:spacing w:line="240" w:lineRule="auto" w:before="57" w:after="0"/>
        <w:ind w:left="849" w:right="0" w:hanging="533"/>
        <w:jc w:val="left"/>
        <w:rPr>
          <w:sz w:val="22"/>
        </w:rPr>
      </w:pPr>
      <w:r>
        <w:rPr>
          <w:sz w:val="22"/>
        </w:rPr>
        <w:t>hak</w:t>
      </w:r>
      <w:r>
        <w:rPr>
          <w:spacing w:val="-4"/>
          <w:sz w:val="22"/>
        </w:rPr>
        <w:t> </w:t>
      </w:r>
      <w:r>
        <w:rPr>
          <w:spacing w:val="-2"/>
          <w:sz w:val="22"/>
        </w:rPr>
        <w:t>sepersepuluhan;</w:t>
      </w:r>
    </w:p>
    <w:p>
      <w:pPr>
        <w:pStyle w:val="ListParagraph"/>
        <w:numPr>
          <w:ilvl w:val="0"/>
          <w:numId w:val="48"/>
        </w:numPr>
        <w:tabs>
          <w:tab w:pos="849" w:val="left" w:leader="none"/>
        </w:tabs>
        <w:spacing w:line="240" w:lineRule="auto" w:before="56" w:after="0"/>
        <w:ind w:left="849" w:right="691" w:hanging="533"/>
        <w:jc w:val="left"/>
        <w:rPr>
          <w:sz w:val="22"/>
        </w:rPr>
      </w:pPr>
      <w:r>
        <w:rPr>
          <w:spacing w:val="-2"/>
          <w:sz w:val="22"/>
        </w:rPr>
        <w:t>bazar</w:t>
      </w:r>
      <w:r>
        <w:rPr>
          <w:spacing w:val="-8"/>
          <w:sz w:val="22"/>
        </w:rPr>
        <w:t> </w:t>
      </w:r>
      <w:r>
        <w:rPr>
          <w:spacing w:val="-2"/>
          <w:sz w:val="22"/>
        </w:rPr>
        <w:t>atau</w:t>
      </w:r>
      <w:r>
        <w:rPr>
          <w:spacing w:val="-7"/>
          <w:sz w:val="22"/>
        </w:rPr>
        <w:t> </w:t>
      </w:r>
      <w:r>
        <w:rPr>
          <w:spacing w:val="-2"/>
          <w:sz w:val="22"/>
        </w:rPr>
        <w:t>pekan</w:t>
      </w:r>
      <w:r>
        <w:rPr>
          <w:spacing w:val="-7"/>
          <w:sz w:val="22"/>
        </w:rPr>
        <w:t> </w:t>
      </w:r>
      <w:r>
        <w:rPr>
          <w:spacing w:val="-2"/>
          <w:sz w:val="22"/>
        </w:rPr>
        <w:t>raya,</w:t>
      </w:r>
      <w:r>
        <w:rPr>
          <w:spacing w:val="-6"/>
          <w:sz w:val="22"/>
        </w:rPr>
        <w:t> </w:t>
      </w:r>
      <w:r>
        <w:rPr>
          <w:spacing w:val="-2"/>
          <w:sz w:val="22"/>
        </w:rPr>
        <w:t>yang</w:t>
      </w:r>
      <w:r>
        <w:rPr>
          <w:spacing w:val="-7"/>
          <w:sz w:val="22"/>
        </w:rPr>
        <w:t> </w:t>
      </w:r>
      <w:r>
        <w:rPr>
          <w:spacing w:val="-2"/>
          <w:sz w:val="22"/>
        </w:rPr>
        <w:t>diakui</w:t>
      </w:r>
      <w:r>
        <w:rPr>
          <w:spacing w:val="-8"/>
          <w:sz w:val="22"/>
        </w:rPr>
        <w:t> </w:t>
      </w:r>
      <w:r>
        <w:rPr>
          <w:spacing w:val="-2"/>
          <w:sz w:val="22"/>
        </w:rPr>
        <w:t>oleh</w:t>
      </w:r>
      <w:r>
        <w:rPr>
          <w:spacing w:val="-5"/>
          <w:sz w:val="22"/>
        </w:rPr>
        <w:t> </w:t>
      </w:r>
      <w:r>
        <w:rPr>
          <w:spacing w:val="-2"/>
          <w:sz w:val="22"/>
        </w:rPr>
        <w:t>pemenntah,</w:t>
      </w:r>
      <w:r>
        <w:rPr>
          <w:spacing w:val="-6"/>
          <w:sz w:val="22"/>
        </w:rPr>
        <w:t> </w:t>
      </w:r>
      <w:r>
        <w:rPr>
          <w:spacing w:val="-2"/>
          <w:sz w:val="22"/>
        </w:rPr>
        <w:t>beserta</w:t>
      </w:r>
      <w:r>
        <w:rPr>
          <w:spacing w:val="-7"/>
          <w:sz w:val="22"/>
        </w:rPr>
        <w:t> </w:t>
      </w:r>
      <w:r>
        <w:rPr>
          <w:spacing w:val="-2"/>
          <w:sz w:val="22"/>
        </w:rPr>
        <w:t>hak</w:t>
      </w:r>
      <w:r>
        <w:rPr>
          <w:spacing w:val="-5"/>
          <w:sz w:val="22"/>
        </w:rPr>
        <w:t> </w:t>
      </w:r>
      <w:r>
        <w:rPr>
          <w:spacing w:val="-2"/>
          <w:sz w:val="22"/>
        </w:rPr>
        <w:t>istimewanya</w:t>
      </w:r>
      <w:r>
        <w:rPr>
          <w:spacing w:val="-7"/>
          <w:sz w:val="22"/>
        </w:rPr>
        <w:t> </w:t>
      </w:r>
      <w:r>
        <w:rPr>
          <w:spacing w:val="-2"/>
          <w:sz w:val="22"/>
        </w:rPr>
        <w:t>yang melekat.</w:t>
      </w:r>
    </w:p>
    <w:p>
      <w:pPr>
        <w:pStyle w:val="ListParagraph"/>
        <w:spacing w:after="0" w:line="240" w:lineRule="auto"/>
        <w:jc w:val="left"/>
        <w:rPr>
          <w:sz w:val="22"/>
        </w:rPr>
        <w:sectPr>
          <w:pgSz w:w="12240" w:h="15840"/>
          <w:pgMar w:top="1520" w:bottom="280" w:left="1800" w:right="1800"/>
        </w:sectPr>
      </w:pPr>
    </w:p>
    <w:p>
      <w:pPr>
        <w:pStyle w:val="BodyText"/>
        <w:spacing w:before="74"/>
        <w:ind w:left="3969"/>
        <w:jc w:val="both"/>
      </w:pPr>
      <w:r>
        <w:rPr/>
        <w:t>Pasal</w:t>
      </w:r>
      <w:r>
        <w:rPr>
          <w:spacing w:val="43"/>
        </w:rPr>
        <w:t> </w:t>
      </w:r>
      <w:r>
        <w:rPr>
          <w:spacing w:val="-4"/>
        </w:rPr>
        <w:t>1165</w:t>
      </w:r>
    </w:p>
    <w:p>
      <w:pPr>
        <w:pStyle w:val="BodyText"/>
        <w:spacing w:before="59"/>
        <w:ind w:right="466"/>
        <w:jc w:val="both"/>
      </w:pPr>
      <w:r>
        <w:rPr>
          <w:spacing w:val="-2"/>
        </w:rPr>
        <w:t>Setiap</w:t>
      </w:r>
      <w:r>
        <w:rPr>
          <w:spacing w:val="-9"/>
        </w:rPr>
        <w:t> </w:t>
      </w:r>
      <w:r>
        <w:rPr>
          <w:spacing w:val="-2"/>
        </w:rPr>
        <w:t>hipotek</w:t>
      </w:r>
      <w:r>
        <w:rPr>
          <w:spacing w:val="-6"/>
        </w:rPr>
        <w:t> </w:t>
      </w:r>
      <w:r>
        <w:rPr>
          <w:spacing w:val="-2"/>
        </w:rPr>
        <w:t>mencakup</w:t>
      </w:r>
      <w:r>
        <w:rPr>
          <w:spacing w:val="-9"/>
        </w:rPr>
        <w:t> </w:t>
      </w:r>
      <w:r>
        <w:rPr>
          <w:spacing w:val="-2"/>
        </w:rPr>
        <w:t>juga</w:t>
      </w:r>
      <w:r>
        <w:rPr>
          <w:spacing w:val="-9"/>
        </w:rPr>
        <w:t> </w:t>
      </w:r>
      <w:r>
        <w:rPr>
          <w:spacing w:val="-2"/>
        </w:rPr>
        <w:t>segala</w:t>
      </w:r>
      <w:r>
        <w:rPr>
          <w:spacing w:val="-9"/>
        </w:rPr>
        <w:t> </w:t>
      </w:r>
      <w:r>
        <w:rPr>
          <w:spacing w:val="-2"/>
        </w:rPr>
        <w:t>perbaikan</w:t>
      </w:r>
      <w:r>
        <w:rPr>
          <w:spacing w:val="-9"/>
        </w:rPr>
        <w:t> </w:t>
      </w:r>
      <w:r>
        <w:rPr>
          <w:spacing w:val="-2"/>
        </w:rPr>
        <w:t>yang</w:t>
      </w:r>
      <w:r>
        <w:rPr>
          <w:spacing w:val="-4"/>
        </w:rPr>
        <w:t> </w:t>
      </w:r>
      <w:r>
        <w:rPr>
          <w:spacing w:val="-2"/>
        </w:rPr>
        <w:t>dilakukan</w:t>
      </w:r>
      <w:r>
        <w:rPr>
          <w:spacing w:val="-9"/>
        </w:rPr>
        <w:t> </w:t>
      </w:r>
      <w:r>
        <w:rPr>
          <w:spacing w:val="-2"/>
        </w:rPr>
        <w:t>kemudian</w:t>
      </w:r>
      <w:r>
        <w:rPr>
          <w:spacing w:val="-6"/>
        </w:rPr>
        <w:t> </w:t>
      </w:r>
      <w:r>
        <w:rPr>
          <w:spacing w:val="-2"/>
        </w:rPr>
        <w:t>atas</w:t>
      </w:r>
      <w:r>
        <w:rPr>
          <w:spacing w:val="-7"/>
        </w:rPr>
        <w:t> </w:t>
      </w:r>
      <w:r>
        <w:rPr>
          <w:spacing w:val="-2"/>
        </w:rPr>
        <w:t>barang</w:t>
      </w:r>
      <w:r>
        <w:rPr>
          <w:spacing w:val="-9"/>
        </w:rPr>
        <w:t> </w:t>
      </w:r>
      <w:r>
        <w:rPr>
          <w:spacing w:val="-2"/>
        </w:rPr>
        <w:t>yang </w:t>
      </w:r>
      <w:r>
        <w:rPr/>
        <w:t>dibebani,</w:t>
      </w:r>
      <w:r>
        <w:rPr>
          <w:spacing w:val="-13"/>
        </w:rPr>
        <w:t> </w:t>
      </w:r>
      <w:r>
        <w:rPr/>
        <w:t>dan</w:t>
      </w:r>
      <w:r>
        <w:rPr>
          <w:spacing w:val="-11"/>
        </w:rPr>
        <w:t> </w:t>
      </w:r>
      <w:r>
        <w:rPr/>
        <w:t>juga</w:t>
      </w:r>
      <w:r>
        <w:rPr>
          <w:spacing w:val="-14"/>
        </w:rPr>
        <w:t> </w:t>
      </w:r>
      <w:r>
        <w:rPr/>
        <w:t>mencakup</w:t>
      </w:r>
      <w:r>
        <w:rPr>
          <w:spacing w:val="-13"/>
        </w:rPr>
        <w:t> </w:t>
      </w:r>
      <w:r>
        <w:rPr/>
        <w:t>semua</w:t>
      </w:r>
      <w:r>
        <w:rPr>
          <w:spacing w:val="-14"/>
        </w:rPr>
        <w:t> </w:t>
      </w:r>
      <w:r>
        <w:rPr/>
        <w:t>yang</w:t>
      </w:r>
      <w:r>
        <w:rPr>
          <w:spacing w:val="-11"/>
        </w:rPr>
        <w:t> </w:t>
      </w:r>
      <w:r>
        <w:rPr/>
        <w:t>menyatu</w:t>
      </w:r>
      <w:r>
        <w:rPr>
          <w:spacing w:val="-11"/>
        </w:rPr>
        <w:t> </w:t>
      </w:r>
      <w:r>
        <w:rPr/>
        <w:t>dengan</w:t>
      </w:r>
      <w:r>
        <w:rPr>
          <w:spacing w:val="-14"/>
        </w:rPr>
        <w:t> </w:t>
      </w:r>
      <w:r>
        <w:rPr/>
        <w:t>barang</w:t>
      </w:r>
      <w:r>
        <w:rPr>
          <w:spacing w:val="-13"/>
        </w:rPr>
        <w:t> </w:t>
      </w:r>
      <w:r>
        <w:rPr/>
        <w:t>itu</w:t>
      </w:r>
      <w:r>
        <w:rPr>
          <w:spacing w:val="-14"/>
        </w:rPr>
        <w:t> </w:t>
      </w:r>
      <w:r>
        <w:rPr/>
        <w:t>karena</w:t>
      </w:r>
      <w:r>
        <w:rPr>
          <w:spacing w:val="-13"/>
        </w:rPr>
        <w:t> </w:t>
      </w:r>
      <w:r>
        <w:rPr/>
        <w:t>pertambahan atau pembangunan.</w:t>
      </w:r>
    </w:p>
    <w:p>
      <w:pPr>
        <w:pStyle w:val="BodyText"/>
        <w:spacing w:before="116"/>
        <w:ind w:left="0"/>
      </w:pPr>
    </w:p>
    <w:p>
      <w:pPr>
        <w:pStyle w:val="BodyText"/>
        <w:ind w:left="3969"/>
      </w:pPr>
      <w:r>
        <w:rPr/>
        <w:t>Pasal</w:t>
      </w:r>
      <w:r>
        <w:rPr>
          <w:spacing w:val="43"/>
        </w:rPr>
        <w:t> </w:t>
      </w:r>
      <w:r>
        <w:rPr>
          <w:spacing w:val="-4"/>
        </w:rPr>
        <w:t>1166</w:t>
      </w:r>
    </w:p>
    <w:p>
      <w:pPr>
        <w:pStyle w:val="BodyText"/>
        <w:spacing w:before="57"/>
        <w:ind w:right="189"/>
      </w:pPr>
      <w:r>
        <w:rPr/>
        <w:t>Bagian</w:t>
      </w:r>
      <w:r>
        <w:rPr>
          <w:spacing w:val="-5"/>
        </w:rPr>
        <w:t> </w:t>
      </w:r>
      <w:r>
        <w:rPr/>
        <w:t>yang</w:t>
      </w:r>
      <w:r>
        <w:rPr>
          <w:spacing w:val="-2"/>
        </w:rPr>
        <w:t> </w:t>
      </w:r>
      <w:r>
        <w:rPr/>
        <w:t>tidak</w:t>
      </w:r>
      <w:r>
        <w:rPr>
          <w:spacing w:val="-5"/>
        </w:rPr>
        <w:t> </w:t>
      </w:r>
      <w:r>
        <w:rPr/>
        <w:t>terbagi</w:t>
      </w:r>
      <w:r>
        <w:rPr>
          <w:spacing w:val="-4"/>
        </w:rPr>
        <w:t> </w:t>
      </w:r>
      <w:r>
        <w:rPr/>
        <w:t>dan</w:t>
      </w:r>
      <w:r>
        <w:rPr>
          <w:spacing w:val="-2"/>
        </w:rPr>
        <w:t> </w:t>
      </w:r>
      <w:r>
        <w:rPr/>
        <w:t>barang</w:t>
      </w:r>
      <w:r>
        <w:rPr>
          <w:spacing w:val="-2"/>
        </w:rPr>
        <w:t> </w:t>
      </w:r>
      <w:r>
        <w:rPr/>
        <w:t>tak</w:t>
      </w:r>
      <w:r>
        <w:rPr>
          <w:spacing w:val="-5"/>
        </w:rPr>
        <w:t> </w:t>
      </w:r>
      <w:r>
        <w:rPr/>
        <w:t>bergerak</w:t>
      </w:r>
      <w:r>
        <w:rPr>
          <w:spacing w:val="-2"/>
        </w:rPr>
        <w:t> </w:t>
      </w:r>
      <w:r>
        <w:rPr/>
        <w:t>milik</w:t>
      </w:r>
      <w:r>
        <w:rPr>
          <w:spacing w:val="-2"/>
        </w:rPr>
        <w:t> </w:t>
      </w:r>
      <w:r>
        <w:rPr/>
        <w:t>bersama,</w:t>
      </w:r>
      <w:r>
        <w:rPr>
          <w:spacing w:val="-1"/>
        </w:rPr>
        <w:t> </w:t>
      </w:r>
      <w:r>
        <w:rPr/>
        <w:t>dapat</w:t>
      </w:r>
      <w:r>
        <w:rPr>
          <w:spacing w:val="-6"/>
        </w:rPr>
        <w:t> </w:t>
      </w:r>
      <w:r>
        <w:rPr/>
        <w:t>dibebani</w:t>
      </w:r>
      <w:r>
        <w:rPr>
          <w:spacing w:val="-4"/>
        </w:rPr>
        <w:t> </w:t>
      </w:r>
      <w:r>
        <w:rPr/>
        <w:t>dengan hipotek. Setelah barang itu dibagi,</w:t>
      </w:r>
      <w:r>
        <w:rPr>
          <w:spacing w:val="-1"/>
        </w:rPr>
        <w:t> </w:t>
      </w:r>
      <w:r>
        <w:rPr/>
        <w:t>hipotek tersebut</w:t>
      </w:r>
      <w:r>
        <w:rPr>
          <w:spacing w:val="-1"/>
        </w:rPr>
        <w:t> </w:t>
      </w:r>
      <w:r>
        <w:rPr/>
        <w:t>hanya tetap membebani bagian yang diberikan</w:t>
      </w:r>
      <w:r>
        <w:rPr>
          <w:spacing w:val="-14"/>
        </w:rPr>
        <w:t> </w:t>
      </w:r>
      <w:r>
        <w:rPr/>
        <w:t>kepada</w:t>
      </w:r>
      <w:r>
        <w:rPr>
          <w:spacing w:val="-14"/>
        </w:rPr>
        <w:t> </w:t>
      </w:r>
      <w:r>
        <w:rPr/>
        <w:t>debitur</w:t>
      </w:r>
      <w:r>
        <w:rPr>
          <w:spacing w:val="-14"/>
        </w:rPr>
        <w:t> </w:t>
      </w:r>
      <w:r>
        <w:rPr/>
        <w:t>yang</w:t>
      </w:r>
      <w:r>
        <w:rPr>
          <w:spacing w:val="-13"/>
        </w:rPr>
        <w:t> </w:t>
      </w:r>
      <w:r>
        <w:rPr/>
        <w:t>telah</w:t>
      </w:r>
      <w:r>
        <w:rPr>
          <w:spacing w:val="-14"/>
        </w:rPr>
        <w:t> </w:t>
      </w:r>
      <w:r>
        <w:rPr/>
        <w:t>memberikan</w:t>
      </w:r>
      <w:r>
        <w:rPr>
          <w:spacing w:val="-14"/>
        </w:rPr>
        <w:t> </w:t>
      </w:r>
      <w:r>
        <w:rPr/>
        <w:t>hipoteknya,</w:t>
      </w:r>
      <w:r>
        <w:rPr>
          <w:spacing w:val="-14"/>
        </w:rPr>
        <w:t> </w:t>
      </w:r>
      <w:r>
        <w:rPr/>
        <w:t>tanpa</w:t>
      </w:r>
      <w:r>
        <w:rPr>
          <w:spacing w:val="-13"/>
        </w:rPr>
        <w:t> </w:t>
      </w:r>
      <w:r>
        <w:rPr/>
        <w:t>mengurangi</w:t>
      </w:r>
      <w:r>
        <w:rPr>
          <w:spacing w:val="-14"/>
        </w:rPr>
        <w:t> </w:t>
      </w:r>
      <w:r>
        <w:rPr/>
        <w:t>ketentuan Pasal 1341.</w:t>
      </w:r>
    </w:p>
    <w:p>
      <w:pPr>
        <w:pStyle w:val="BodyText"/>
        <w:spacing w:before="117"/>
        <w:ind w:left="0"/>
      </w:pPr>
    </w:p>
    <w:p>
      <w:pPr>
        <w:pStyle w:val="BodyText"/>
        <w:spacing w:before="1"/>
        <w:ind w:left="3969"/>
      </w:pPr>
      <w:r>
        <w:rPr/>
        <w:t>Pasal</w:t>
      </w:r>
      <w:r>
        <w:rPr>
          <w:spacing w:val="43"/>
        </w:rPr>
        <w:t> </w:t>
      </w:r>
      <w:r>
        <w:rPr>
          <w:spacing w:val="-4"/>
        </w:rPr>
        <w:t>1167</w:t>
      </w:r>
    </w:p>
    <w:p>
      <w:pPr>
        <w:pStyle w:val="BodyText"/>
        <w:spacing w:before="56"/>
      </w:pPr>
      <w:r>
        <w:rPr>
          <w:spacing w:val="-2"/>
        </w:rPr>
        <w:t>Barang bergerak</w:t>
      </w:r>
      <w:r>
        <w:rPr>
          <w:spacing w:val="-5"/>
        </w:rPr>
        <w:t> </w:t>
      </w:r>
      <w:r>
        <w:rPr>
          <w:spacing w:val="-2"/>
        </w:rPr>
        <w:t>tidak</w:t>
      </w:r>
      <w:r>
        <w:rPr>
          <w:spacing w:val="-4"/>
        </w:rPr>
        <w:t> </w:t>
      </w:r>
      <w:r>
        <w:rPr>
          <w:spacing w:val="-2"/>
        </w:rPr>
        <w:t>dapat</w:t>
      </w:r>
      <w:r>
        <w:rPr>
          <w:spacing w:val="-3"/>
        </w:rPr>
        <w:t> </w:t>
      </w:r>
      <w:r>
        <w:rPr>
          <w:spacing w:val="-2"/>
        </w:rPr>
        <w:t>dibebani</w:t>
      </w:r>
      <w:r>
        <w:rPr>
          <w:spacing w:val="-3"/>
        </w:rPr>
        <w:t> </w:t>
      </w:r>
      <w:r>
        <w:rPr>
          <w:spacing w:val="-2"/>
        </w:rPr>
        <w:t>hipotek.</w:t>
      </w:r>
    </w:p>
    <w:p>
      <w:pPr>
        <w:pStyle w:val="BodyText"/>
        <w:spacing w:before="113"/>
        <w:ind w:left="0"/>
      </w:pPr>
    </w:p>
    <w:p>
      <w:pPr>
        <w:pStyle w:val="BodyText"/>
        <w:ind w:left="3969"/>
      </w:pPr>
      <w:r>
        <w:rPr/>
        <w:t>Pasal</w:t>
      </w:r>
      <w:r>
        <w:rPr>
          <w:spacing w:val="43"/>
        </w:rPr>
        <w:t> </w:t>
      </w:r>
      <w:r>
        <w:rPr>
          <w:spacing w:val="-4"/>
        </w:rPr>
        <w:t>1168</w:t>
      </w:r>
    </w:p>
    <w:p>
      <w:pPr>
        <w:pStyle w:val="BodyText"/>
        <w:spacing w:before="59"/>
      </w:pPr>
      <w:r>
        <w:rPr/>
        <w:t>Hipotek</w:t>
      </w:r>
      <w:r>
        <w:rPr>
          <w:spacing w:val="-14"/>
        </w:rPr>
        <w:t> </w:t>
      </w:r>
      <w:r>
        <w:rPr/>
        <w:t>tidak</w:t>
      </w:r>
      <w:r>
        <w:rPr>
          <w:spacing w:val="-14"/>
        </w:rPr>
        <w:t> </w:t>
      </w:r>
      <w:r>
        <w:rPr/>
        <w:t>dapat</w:t>
      </w:r>
      <w:r>
        <w:rPr>
          <w:spacing w:val="-14"/>
        </w:rPr>
        <w:t> </w:t>
      </w:r>
      <w:r>
        <w:rPr/>
        <w:t>diadakan</w:t>
      </w:r>
      <w:r>
        <w:rPr>
          <w:spacing w:val="-13"/>
        </w:rPr>
        <w:t> </w:t>
      </w:r>
      <w:r>
        <w:rPr/>
        <w:t>selain</w:t>
      </w:r>
      <w:r>
        <w:rPr>
          <w:spacing w:val="-14"/>
        </w:rPr>
        <w:t> </w:t>
      </w:r>
      <w:r>
        <w:rPr/>
        <w:t>oleh</w:t>
      </w:r>
      <w:r>
        <w:rPr>
          <w:spacing w:val="-14"/>
        </w:rPr>
        <w:t> </w:t>
      </w:r>
      <w:r>
        <w:rPr/>
        <w:t>orang</w:t>
      </w:r>
      <w:r>
        <w:rPr>
          <w:spacing w:val="-14"/>
        </w:rPr>
        <w:t> </w:t>
      </w:r>
      <w:r>
        <w:rPr/>
        <w:t>yang</w:t>
      </w:r>
      <w:r>
        <w:rPr>
          <w:spacing w:val="-13"/>
        </w:rPr>
        <w:t> </w:t>
      </w:r>
      <w:r>
        <w:rPr/>
        <w:t>mempunyai</w:t>
      </w:r>
      <w:r>
        <w:rPr>
          <w:spacing w:val="-14"/>
        </w:rPr>
        <w:t> </w:t>
      </w:r>
      <w:r>
        <w:rPr/>
        <w:t>wewenang</w:t>
      </w:r>
      <w:r>
        <w:rPr>
          <w:spacing w:val="-14"/>
        </w:rPr>
        <w:t> </w:t>
      </w:r>
      <w:r>
        <w:rPr/>
        <w:t>untuk memindahtangankan barang yang dibebani itu.</w:t>
      </w:r>
    </w:p>
    <w:p>
      <w:pPr>
        <w:pStyle w:val="BodyText"/>
        <w:spacing w:before="115"/>
        <w:ind w:left="0"/>
      </w:pPr>
    </w:p>
    <w:p>
      <w:pPr>
        <w:pStyle w:val="BodyText"/>
        <w:ind w:left="3969"/>
      </w:pPr>
      <w:r>
        <w:rPr/>
        <w:t>Pasal</w:t>
      </w:r>
      <w:r>
        <w:rPr>
          <w:spacing w:val="43"/>
        </w:rPr>
        <w:t> </w:t>
      </w:r>
      <w:r>
        <w:rPr>
          <w:spacing w:val="-4"/>
        </w:rPr>
        <w:t>1169</w:t>
      </w:r>
    </w:p>
    <w:p>
      <w:pPr>
        <w:pStyle w:val="BodyText"/>
        <w:spacing w:before="57"/>
      </w:pPr>
      <w:r>
        <w:rPr/>
        <w:t>Mereka</w:t>
      </w:r>
      <w:r>
        <w:rPr>
          <w:spacing w:val="-5"/>
        </w:rPr>
        <w:t> </w:t>
      </w:r>
      <w:r>
        <w:rPr/>
        <w:t>yang</w:t>
      </w:r>
      <w:r>
        <w:rPr>
          <w:spacing w:val="-2"/>
        </w:rPr>
        <w:t> </w:t>
      </w:r>
      <w:r>
        <w:rPr/>
        <w:t>atas</w:t>
      </w:r>
      <w:r>
        <w:rPr>
          <w:spacing w:val="-5"/>
        </w:rPr>
        <w:t> </w:t>
      </w:r>
      <w:r>
        <w:rPr/>
        <w:t>barang</w:t>
      </w:r>
      <w:r>
        <w:rPr>
          <w:spacing w:val="-2"/>
        </w:rPr>
        <w:t> </w:t>
      </w:r>
      <w:r>
        <w:rPr/>
        <w:t>tak</w:t>
      </w:r>
      <w:r>
        <w:rPr>
          <w:spacing w:val="-2"/>
        </w:rPr>
        <w:t> </w:t>
      </w:r>
      <w:r>
        <w:rPr/>
        <w:t>bergerak</w:t>
      </w:r>
      <w:r>
        <w:rPr>
          <w:spacing w:val="-2"/>
        </w:rPr>
        <w:t> </w:t>
      </w:r>
      <w:r>
        <w:rPr/>
        <w:t>hanya</w:t>
      </w:r>
      <w:r>
        <w:rPr>
          <w:spacing w:val="-5"/>
        </w:rPr>
        <w:t> </w:t>
      </w:r>
      <w:r>
        <w:rPr/>
        <w:t>mempunyai</w:t>
      </w:r>
      <w:r>
        <w:rPr>
          <w:spacing w:val="-4"/>
        </w:rPr>
        <w:t> </w:t>
      </w:r>
      <w:r>
        <w:rPr/>
        <w:t>hak</w:t>
      </w:r>
      <w:r>
        <w:rPr>
          <w:spacing w:val="-2"/>
        </w:rPr>
        <w:t> </w:t>
      </w:r>
      <w:r>
        <w:rPr/>
        <w:t>yang</w:t>
      </w:r>
      <w:r>
        <w:rPr>
          <w:spacing w:val="-5"/>
        </w:rPr>
        <w:t> </w:t>
      </w:r>
      <w:r>
        <w:rPr/>
        <w:t>ditangguhkan</w:t>
      </w:r>
      <w:r>
        <w:rPr>
          <w:spacing w:val="-2"/>
        </w:rPr>
        <w:t> </w:t>
      </w:r>
      <w:r>
        <w:rPr/>
        <w:t>oleh</w:t>
      </w:r>
      <w:r>
        <w:rPr>
          <w:spacing w:val="-5"/>
        </w:rPr>
        <w:t> </w:t>
      </w:r>
      <w:r>
        <w:rPr/>
        <w:t>suatu syarat,</w:t>
      </w:r>
      <w:r>
        <w:rPr>
          <w:spacing w:val="-14"/>
        </w:rPr>
        <w:t> </w:t>
      </w:r>
      <w:r>
        <w:rPr/>
        <w:t>atau</w:t>
      </w:r>
      <w:r>
        <w:rPr>
          <w:spacing w:val="-14"/>
        </w:rPr>
        <w:t> </w:t>
      </w:r>
      <w:r>
        <w:rPr/>
        <w:t>yang</w:t>
      </w:r>
      <w:r>
        <w:rPr>
          <w:spacing w:val="-14"/>
        </w:rPr>
        <w:t> </w:t>
      </w:r>
      <w:r>
        <w:rPr/>
        <w:t>dalam</w:t>
      </w:r>
      <w:r>
        <w:rPr>
          <w:spacing w:val="-13"/>
        </w:rPr>
        <w:t> </w:t>
      </w:r>
      <w:r>
        <w:rPr/>
        <w:t>hal</w:t>
      </w:r>
      <w:r>
        <w:rPr>
          <w:spacing w:val="-14"/>
        </w:rPr>
        <w:t> </w:t>
      </w:r>
      <w:r>
        <w:rPr/>
        <w:t>tertentu</w:t>
      </w:r>
      <w:r>
        <w:rPr>
          <w:spacing w:val="-14"/>
        </w:rPr>
        <w:t> </w:t>
      </w:r>
      <w:r>
        <w:rPr/>
        <w:t>dapat</w:t>
      </w:r>
      <w:r>
        <w:rPr>
          <w:spacing w:val="-14"/>
        </w:rPr>
        <w:t> </w:t>
      </w:r>
      <w:r>
        <w:rPr/>
        <w:t>dihapuskan</w:t>
      </w:r>
      <w:r>
        <w:rPr>
          <w:spacing w:val="-13"/>
        </w:rPr>
        <w:t> </w:t>
      </w:r>
      <w:r>
        <w:rPr/>
        <w:t>atau</w:t>
      </w:r>
      <w:r>
        <w:rPr>
          <w:spacing w:val="-14"/>
        </w:rPr>
        <w:t> </w:t>
      </w:r>
      <w:r>
        <w:rPr/>
        <w:t>dibatalkan,</w:t>
      </w:r>
      <w:r>
        <w:rPr>
          <w:spacing w:val="-14"/>
        </w:rPr>
        <w:t> </w:t>
      </w:r>
      <w:r>
        <w:rPr/>
        <w:t>tidak</w:t>
      </w:r>
      <w:r>
        <w:rPr>
          <w:spacing w:val="-13"/>
        </w:rPr>
        <w:t> </w:t>
      </w:r>
      <w:r>
        <w:rPr/>
        <w:t>dapat</w:t>
      </w:r>
      <w:r>
        <w:rPr>
          <w:spacing w:val="-13"/>
        </w:rPr>
        <w:t> </w:t>
      </w:r>
      <w:r>
        <w:rPr/>
        <w:t>memberikan hipotek selama yang tunduk pada syarat penangguhan, penghapusan atau pembatalan.</w:t>
      </w:r>
    </w:p>
    <w:p>
      <w:pPr>
        <w:pStyle w:val="BodyText"/>
        <w:spacing w:before="116"/>
        <w:ind w:left="0"/>
      </w:pPr>
    </w:p>
    <w:p>
      <w:pPr>
        <w:pStyle w:val="BodyText"/>
        <w:ind w:left="3969"/>
      </w:pPr>
      <w:r>
        <w:rPr/>
        <w:t>Pasal</w:t>
      </w:r>
      <w:r>
        <w:rPr>
          <w:spacing w:val="43"/>
        </w:rPr>
        <w:t> </w:t>
      </w:r>
      <w:r>
        <w:rPr>
          <w:spacing w:val="-4"/>
        </w:rPr>
        <w:t>1170</w:t>
      </w:r>
    </w:p>
    <w:p>
      <w:pPr>
        <w:pStyle w:val="BodyText"/>
        <w:spacing w:before="56"/>
        <w:ind w:right="189"/>
      </w:pPr>
      <w:r>
        <w:rPr/>
        <w:t>Semua</w:t>
      </w:r>
      <w:r>
        <w:rPr>
          <w:spacing w:val="-4"/>
        </w:rPr>
        <w:t> </w:t>
      </w:r>
      <w:r>
        <w:rPr/>
        <w:t>barang</w:t>
      </w:r>
      <w:r>
        <w:rPr>
          <w:spacing w:val="-4"/>
        </w:rPr>
        <w:t> </w:t>
      </w:r>
      <w:r>
        <w:rPr/>
        <w:t>milik</w:t>
      </w:r>
      <w:r>
        <w:rPr>
          <w:spacing w:val="-5"/>
        </w:rPr>
        <w:t> </w:t>
      </w:r>
      <w:r>
        <w:rPr/>
        <w:t>anak</w:t>
      </w:r>
      <w:r>
        <w:rPr>
          <w:spacing w:val="-1"/>
        </w:rPr>
        <w:t> </w:t>
      </w:r>
      <w:r>
        <w:rPr/>
        <w:t>yang</w:t>
      </w:r>
      <w:r>
        <w:rPr>
          <w:spacing w:val="-1"/>
        </w:rPr>
        <w:t> </w:t>
      </w:r>
      <w:r>
        <w:rPr/>
        <w:t>masih</w:t>
      </w:r>
      <w:r>
        <w:rPr>
          <w:spacing w:val="-1"/>
        </w:rPr>
        <w:t> </w:t>
      </w:r>
      <w:r>
        <w:rPr/>
        <w:t>berada</w:t>
      </w:r>
      <w:r>
        <w:rPr>
          <w:spacing w:val="-4"/>
        </w:rPr>
        <w:t> </w:t>
      </w:r>
      <w:r>
        <w:rPr/>
        <w:t>di</w:t>
      </w:r>
      <w:r>
        <w:rPr>
          <w:spacing w:val="-5"/>
        </w:rPr>
        <w:t> </w:t>
      </w:r>
      <w:r>
        <w:rPr/>
        <w:t>bawah</w:t>
      </w:r>
      <w:r>
        <w:rPr>
          <w:spacing w:val="-3"/>
        </w:rPr>
        <w:t> </w:t>
      </w:r>
      <w:r>
        <w:rPr/>
        <w:t>umur,</w:t>
      </w:r>
      <w:r>
        <w:rPr>
          <w:spacing w:val="-3"/>
        </w:rPr>
        <w:t> </w:t>
      </w:r>
      <w:r>
        <w:rPr/>
        <w:t>orang</w:t>
      </w:r>
      <w:r>
        <w:rPr>
          <w:spacing w:val="-1"/>
        </w:rPr>
        <w:t> </w:t>
      </w:r>
      <w:r>
        <w:rPr/>
        <w:t>yang</w:t>
      </w:r>
      <w:r>
        <w:rPr>
          <w:spacing w:val="-1"/>
        </w:rPr>
        <w:t> </w:t>
      </w:r>
      <w:r>
        <w:rPr/>
        <w:t>ada</w:t>
      </w:r>
      <w:r>
        <w:rPr>
          <w:spacing w:val="-6"/>
        </w:rPr>
        <w:t> </w:t>
      </w:r>
      <w:r>
        <w:rPr/>
        <w:t>dalam pengampuan</w:t>
      </w:r>
      <w:r>
        <w:rPr>
          <w:spacing w:val="-4"/>
        </w:rPr>
        <w:t> </w:t>
      </w:r>
      <w:r>
        <w:rPr/>
        <w:t>dan</w:t>
      </w:r>
      <w:r>
        <w:rPr>
          <w:spacing w:val="-4"/>
        </w:rPr>
        <w:t> </w:t>
      </w:r>
      <w:r>
        <w:rPr/>
        <w:t>orang</w:t>
      </w:r>
      <w:r>
        <w:rPr>
          <w:spacing w:val="-4"/>
        </w:rPr>
        <w:t> </w:t>
      </w:r>
      <w:r>
        <w:rPr/>
        <w:t>yang</w:t>
      </w:r>
      <w:r>
        <w:rPr>
          <w:spacing w:val="-1"/>
        </w:rPr>
        <w:t> </w:t>
      </w:r>
      <w:r>
        <w:rPr/>
        <w:t>dalam</w:t>
      </w:r>
      <w:r>
        <w:rPr>
          <w:spacing w:val="-2"/>
        </w:rPr>
        <w:t> </w:t>
      </w:r>
      <w:r>
        <w:rPr/>
        <w:t>keadaan</w:t>
      </w:r>
      <w:r>
        <w:rPr>
          <w:spacing w:val="-1"/>
        </w:rPr>
        <w:t> </w:t>
      </w:r>
      <w:r>
        <w:rPr/>
        <w:t>tak</w:t>
      </w:r>
      <w:r>
        <w:rPr>
          <w:spacing w:val="-1"/>
        </w:rPr>
        <w:t> </w:t>
      </w:r>
      <w:r>
        <w:rPr/>
        <w:t>hadir,</w:t>
      </w:r>
      <w:r>
        <w:rPr>
          <w:spacing w:val="-2"/>
        </w:rPr>
        <w:t> </w:t>
      </w:r>
      <w:r>
        <w:rPr/>
        <w:t>yang</w:t>
      </w:r>
      <w:r>
        <w:rPr>
          <w:spacing w:val="-1"/>
        </w:rPr>
        <w:t> </w:t>
      </w:r>
      <w:r>
        <w:rPr/>
        <w:t>penguasaan</w:t>
      </w:r>
      <w:r>
        <w:rPr>
          <w:spacing w:val="-4"/>
        </w:rPr>
        <w:t> </w:t>
      </w:r>
      <w:r>
        <w:rPr/>
        <w:t>atasnya</w:t>
      </w:r>
      <w:r>
        <w:rPr>
          <w:spacing w:val="-2"/>
        </w:rPr>
        <w:t> </w:t>
      </w:r>
      <w:r>
        <w:rPr/>
        <w:t>hanya diberikan</w:t>
      </w:r>
      <w:r>
        <w:rPr>
          <w:spacing w:val="-14"/>
        </w:rPr>
        <w:t> </w:t>
      </w:r>
      <w:r>
        <w:rPr/>
        <w:t>untuk</w:t>
      </w:r>
      <w:r>
        <w:rPr>
          <w:spacing w:val="-14"/>
        </w:rPr>
        <w:t> </w:t>
      </w:r>
      <w:r>
        <w:rPr/>
        <w:t>sementara</w:t>
      </w:r>
      <w:r>
        <w:rPr>
          <w:spacing w:val="-14"/>
        </w:rPr>
        <w:t> </w:t>
      </w:r>
      <w:r>
        <w:rPr/>
        <w:t>waktu</w:t>
      </w:r>
      <w:r>
        <w:rPr>
          <w:spacing w:val="-12"/>
        </w:rPr>
        <w:t> </w:t>
      </w:r>
      <w:r>
        <w:rPr/>
        <w:t>saja,</w:t>
      </w:r>
      <w:r>
        <w:rPr>
          <w:spacing w:val="-14"/>
        </w:rPr>
        <w:t> </w:t>
      </w:r>
      <w:r>
        <w:rPr/>
        <w:t>tidak</w:t>
      </w:r>
      <w:r>
        <w:rPr>
          <w:spacing w:val="-12"/>
        </w:rPr>
        <w:t> </w:t>
      </w:r>
      <w:r>
        <w:rPr/>
        <w:t>dapat</w:t>
      </w:r>
      <w:r>
        <w:rPr>
          <w:spacing w:val="-13"/>
        </w:rPr>
        <w:t> </w:t>
      </w:r>
      <w:r>
        <w:rPr/>
        <w:t>dibebani</w:t>
      </w:r>
      <w:r>
        <w:rPr>
          <w:spacing w:val="-14"/>
        </w:rPr>
        <w:t> </w:t>
      </w:r>
      <w:r>
        <w:rPr/>
        <w:t>dengan</w:t>
      </w:r>
      <w:r>
        <w:rPr>
          <w:spacing w:val="-14"/>
        </w:rPr>
        <w:t> </w:t>
      </w:r>
      <w:r>
        <w:rPr/>
        <w:t>hipotek</w:t>
      </w:r>
      <w:r>
        <w:rPr>
          <w:spacing w:val="-12"/>
        </w:rPr>
        <w:t> </w:t>
      </w:r>
      <w:r>
        <w:rPr/>
        <w:t>selain</w:t>
      </w:r>
      <w:r>
        <w:rPr>
          <w:spacing w:val="-14"/>
        </w:rPr>
        <w:t> </w:t>
      </w:r>
      <w:r>
        <w:rPr/>
        <w:t>dengan alasan</w:t>
      </w:r>
      <w:r>
        <w:rPr>
          <w:spacing w:val="-3"/>
        </w:rPr>
        <w:t> </w:t>
      </w:r>
      <w:r>
        <w:rPr/>
        <w:t>yang</w:t>
      </w:r>
      <w:r>
        <w:rPr>
          <w:spacing w:val="-1"/>
        </w:rPr>
        <w:t> </w:t>
      </w:r>
      <w:r>
        <w:rPr/>
        <w:t>sesuai</w:t>
      </w:r>
      <w:r>
        <w:rPr>
          <w:spacing w:val="-2"/>
        </w:rPr>
        <w:t> </w:t>
      </w:r>
      <w:r>
        <w:rPr/>
        <w:t>dengan</w:t>
      </w:r>
      <w:r>
        <w:rPr>
          <w:spacing w:val="-3"/>
        </w:rPr>
        <w:t> </w:t>
      </w:r>
      <w:r>
        <w:rPr/>
        <w:t>persyaratan</w:t>
      </w:r>
      <w:r>
        <w:rPr>
          <w:spacing w:val="-1"/>
        </w:rPr>
        <w:t> </w:t>
      </w:r>
      <w:r>
        <w:rPr/>
        <w:t>formal</w:t>
      </w:r>
      <w:r>
        <w:rPr>
          <w:spacing w:val="-2"/>
        </w:rPr>
        <w:t> </w:t>
      </w:r>
      <w:r>
        <w:rPr/>
        <w:t>yang</w:t>
      </w:r>
      <w:r>
        <w:rPr>
          <w:spacing w:val="-3"/>
        </w:rPr>
        <w:t> </w:t>
      </w:r>
      <w:r>
        <w:rPr/>
        <w:t>ditetapkan</w:t>
      </w:r>
      <w:r>
        <w:rPr>
          <w:spacing w:val="-1"/>
        </w:rPr>
        <w:t> </w:t>
      </w:r>
      <w:r>
        <w:rPr/>
        <w:t>oleh</w:t>
      </w:r>
      <w:r>
        <w:rPr>
          <w:spacing w:val="-3"/>
        </w:rPr>
        <w:t> </w:t>
      </w:r>
      <w:r>
        <w:rPr/>
        <w:t>undang-undang.</w:t>
      </w:r>
    </w:p>
    <w:p>
      <w:pPr>
        <w:pStyle w:val="BodyText"/>
        <w:spacing w:before="118"/>
        <w:ind w:left="0"/>
      </w:pPr>
    </w:p>
    <w:p>
      <w:pPr>
        <w:pStyle w:val="BodyText"/>
        <w:ind w:left="3979"/>
      </w:pPr>
      <w:r>
        <w:rPr/>
        <w:t>Pasal</w:t>
      </w:r>
      <w:r>
        <w:rPr>
          <w:spacing w:val="42"/>
        </w:rPr>
        <w:t> </w:t>
      </w:r>
      <w:r>
        <w:rPr>
          <w:spacing w:val="-4"/>
        </w:rPr>
        <w:t>1171</w:t>
      </w:r>
    </w:p>
    <w:p>
      <w:pPr>
        <w:pStyle w:val="BodyText"/>
        <w:spacing w:before="57"/>
      </w:pPr>
      <w:r>
        <w:rPr/>
        <w:t>Hipotek hanya</w:t>
      </w:r>
      <w:r>
        <w:rPr>
          <w:spacing w:val="-3"/>
        </w:rPr>
        <w:t> </w:t>
      </w:r>
      <w:r>
        <w:rPr/>
        <w:t>dapat</w:t>
      </w:r>
      <w:r>
        <w:rPr>
          <w:spacing w:val="-1"/>
        </w:rPr>
        <w:t> </w:t>
      </w:r>
      <w:r>
        <w:rPr/>
        <w:t>diberikan dengan</w:t>
      </w:r>
      <w:r>
        <w:rPr>
          <w:spacing w:val="-3"/>
        </w:rPr>
        <w:t> </w:t>
      </w:r>
      <w:r>
        <w:rPr/>
        <w:t>akta</w:t>
      </w:r>
      <w:r>
        <w:rPr>
          <w:spacing w:val="-3"/>
        </w:rPr>
        <w:t> </w:t>
      </w:r>
      <w:r>
        <w:rPr/>
        <w:t>otentik, kecuali</w:t>
      </w:r>
      <w:r>
        <w:rPr>
          <w:spacing w:val="-2"/>
        </w:rPr>
        <w:t> </w:t>
      </w:r>
      <w:r>
        <w:rPr/>
        <w:t>dalam</w:t>
      </w:r>
      <w:r>
        <w:rPr>
          <w:spacing w:val="-4"/>
        </w:rPr>
        <w:t> </w:t>
      </w:r>
      <w:r>
        <w:rPr/>
        <w:t>hal</w:t>
      </w:r>
      <w:r>
        <w:rPr>
          <w:spacing w:val="-2"/>
        </w:rPr>
        <w:t> </w:t>
      </w:r>
      <w:r>
        <w:rPr/>
        <w:t>yang dengan tegas ditunjuk</w:t>
      </w:r>
      <w:r>
        <w:rPr>
          <w:spacing w:val="-8"/>
        </w:rPr>
        <w:t> </w:t>
      </w:r>
      <w:r>
        <w:rPr/>
        <w:t>oleh</w:t>
      </w:r>
      <w:r>
        <w:rPr>
          <w:spacing w:val="-12"/>
        </w:rPr>
        <w:t> </w:t>
      </w:r>
      <w:r>
        <w:rPr/>
        <w:t>undangundang.</w:t>
      </w:r>
      <w:r>
        <w:rPr>
          <w:spacing w:val="-10"/>
        </w:rPr>
        <w:t> </w:t>
      </w:r>
      <w:r>
        <w:rPr/>
        <w:t>Juga</w:t>
      </w:r>
      <w:r>
        <w:rPr>
          <w:spacing w:val="-13"/>
        </w:rPr>
        <w:t> </w:t>
      </w:r>
      <w:r>
        <w:rPr/>
        <w:t>pemberian</w:t>
      </w:r>
      <w:r>
        <w:rPr>
          <w:spacing w:val="-10"/>
        </w:rPr>
        <w:t> </w:t>
      </w:r>
      <w:r>
        <w:rPr/>
        <w:t>kuasa</w:t>
      </w:r>
      <w:r>
        <w:rPr>
          <w:spacing w:val="-10"/>
        </w:rPr>
        <w:t> </w:t>
      </w:r>
      <w:r>
        <w:rPr/>
        <w:t>untuk</w:t>
      </w:r>
      <w:r>
        <w:rPr>
          <w:spacing w:val="-8"/>
        </w:rPr>
        <w:t> </w:t>
      </w:r>
      <w:r>
        <w:rPr/>
        <w:t>memberikan</w:t>
      </w:r>
      <w:r>
        <w:rPr>
          <w:spacing w:val="-8"/>
        </w:rPr>
        <w:t> </w:t>
      </w:r>
      <w:r>
        <w:rPr/>
        <w:t>hipotek</w:t>
      </w:r>
      <w:r>
        <w:rPr>
          <w:spacing w:val="-10"/>
        </w:rPr>
        <w:t> </w:t>
      </w:r>
      <w:r>
        <w:rPr/>
        <w:t>harus</w:t>
      </w:r>
      <w:r>
        <w:rPr>
          <w:spacing w:val="-10"/>
        </w:rPr>
        <w:t> </w:t>
      </w:r>
      <w:r>
        <w:rPr/>
        <w:t>dibuat dengan akta otentik. Orang yang menurut undang-undang atau perjanjian wajib untuk memberikan hipotek, dapat dipaksa untuk itu dengan putusan Hakim, yang mempunyai kekuatan yang sama seperti bila</w:t>
      </w:r>
      <w:r>
        <w:rPr>
          <w:spacing w:val="-2"/>
        </w:rPr>
        <w:t> </w:t>
      </w:r>
      <w:r>
        <w:rPr/>
        <w:t>ia telah memberi persetujuan terhadap hipotek itu, dan menunjukkan</w:t>
      </w:r>
      <w:r>
        <w:rPr>
          <w:spacing w:val="-14"/>
        </w:rPr>
        <w:t> </w:t>
      </w:r>
      <w:r>
        <w:rPr/>
        <w:t>secara</w:t>
      </w:r>
      <w:r>
        <w:rPr>
          <w:spacing w:val="-14"/>
        </w:rPr>
        <w:t> </w:t>
      </w:r>
      <w:r>
        <w:rPr/>
        <w:t>pasti</w:t>
      </w:r>
      <w:r>
        <w:rPr>
          <w:spacing w:val="-13"/>
        </w:rPr>
        <w:t> </w:t>
      </w:r>
      <w:r>
        <w:rPr/>
        <w:t>barang-barang</w:t>
      </w:r>
      <w:r>
        <w:rPr>
          <w:spacing w:val="-12"/>
        </w:rPr>
        <w:t> </w:t>
      </w:r>
      <w:r>
        <w:rPr/>
        <w:t>yang</w:t>
      </w:r>
      <w:r>
        <w:rPr>
          <w:spacing w:val="-12"/>
        </w:rPr>
        <w:t> </w:t>
      </w:r>
      <w:r>
        <w:rPr/>
        <w:t>harus</w:t>
      </w:r>
      <w:r>
        <w:rPr>
          <w:spacing w:val="-14"/>
        </w:rPr>
        <w:t> </w:t>
      </w:r>
      <w:r>
        <w:rPr/>
        <w:t>didaftar,</w:t>
      </w:r>
      <w:r>
        <w:rPr>
          <w:spacing w:val="-13"/>
        </w:rPr>
        <w:t> </w:t>
      </w:r>
      <w:r>
        <w:rPr/>
        <w:t>Seorang</w:t>
      </w:r>
      <w:r>
        <w:rPr>
          <w:spacing w:val="-13"/>
        </w:rPr>
        <w:t> </w:t>
      </w:r>
      <w:r>
        <w:rPr/>
        <w:t>wanita</w:t>
      </w:r>
      <w:r>
        <w:rPr>
          <w:spacing w:val="-14"/>
        </w:rPr>
        <w:t> </w:t>
      </w:r>
      <w:r>
        <w:rPr/>
        <w:t>bersuami</w:t>
      </w:r>
      <w:r>
        <w:rPr>
          <w:spacing w:val="-13"/>
        </w:rPr>
        <w:t> </w:t>
      </w:r>
      <w:r>
        <w:rPr/>
        <w:t>yang dalam</w:t>
      </w:r>
      <w:r>
        <w:rPr>
          <w:spacing w:val="-9"/>
        </w:rPr>
        <w:t> </w:t>
      </w:r>
      <w:r>
        <w:rPr/>
        <w:t>perjanjian</w:t>
      </w:r>
      <w:r>
        <w:rPr>
          <w:spacing w:val="-10"/>
        </w:rPr>
        <w:t> </w:t>
      </w:r>
      <w:r>
        <w:rPr/>
        <w:t>kawin</w:t>
      </w:r>
      <w:r>
        <w:rPr>
          <w:spacing w:val="-8"/>
        </w:rPr>
        <w:t> </w:t>
      </w:r>
      <w:r>
        <w:rPr/>
        <w:t>kepadanya</w:t>
      </w:r>
      <w:r>
        <w:rPr>
          <w:spacing w:val="-10"/>
        </w:rPr>
        <w:t> </w:t>
      </w:r>
      <w:r>
        <w:rPr/>
        <w:t>telah</w:t>
      </w:r>
      <w:r>
        <w:rPr>
          <w:spacing w:val="-10"/>
        </w:rPr>
        <w:t> </w:t>
      </w:r>
      <w:r>
        <w:rPr/>
        <w:t>diperjanjikan</w:t>
      </w:r>
      <w:r>
        <w:rPr>
          <w:spacing w:val="-10"/>
        </w:rPr>
        <w:t> </w:t>
      </w:r>
      <w:r>
        <w:rPr/>
        <w:t>hipotek,</w:t>
      </w:r>
      <w:r>
        <w:rPr>
          <w:spacing w:val="-9"/>
        </w:rPr>
        <w:t> </w:t>
      </w:r>
      <w:r>
        <w:rPr/>
        <w:t>tanpa</w:t>
      </w:r>
      <w:r>
        <w:rPr>
          <w:spacing w:val="-10"/>
        </w:rPr>
        <w:t> </w:t>
      </w:r>
      <w:r>
        <w:rPr/>
        <w:t>bantuan</w:t>
      </w:r>
      <w:r>
        <w:rPr>
          <w:spacing w:val="-10"/>
        </w:rPr>
        <w:t> </w:t>
      </w:r>
      <w:r>
        <w:rPr/>
        <w:t>suaminya</w:t>
      </w:r>
      <w:r>
        <w:rPr>
          <w:spacing w:val="-10"/>
        </w:rPr>
        <w:t> </w:t>
      </w:r>
      <w:r>
        <w:rPr/>
        <w:t>atau kuasa dan Hakim, dapat mengusahakan pendaftaran hipoteknya, dan melancarkan tuntutan hukum yang dipenlukan untuk itu.</w:t>
      </w:r>
    </w:p>
    <w:p>
      <w:pPr>
        <w:pStyle w:val="BodyText"/>
        <w:spacing w:before="122"/>
        <w:ind w:left="0"/>
      </w:pPr>
    </w:p>
    <w:p>
      <w:pPr>
        <w:pStyle w:val="BodyText"/>
        <w:ind w:left="3969"/>
      </w:pPr>
      <w:r>
        <w:rPr/>
        <w:t>Pasal</w:t>
      </w:r>
      <w:r>
        <w:rPr>
          <w:spacing w:val="43"/>
        </w:rPr>
        <w:t> </w:t>
      </w:r>
      <w:r>
        <w:rPr>
          <w:spacing w:val="-4"/>
        </w:rPr>
        <w:t>1172</w:t>
      </w:r>
    </w:p>
    <w:p>
      <w:pPr>
        <w:pStyle w:val="BodyText"/>
        <w:spacing w:before="56"/>
        <w:ind w:right="189"/>
      </w:pPr>
      <w:r>
        <w:rPr/>
        <w:t>Penjualan,</w:t>
      </w:r>
      <w:r>
        <w:rPr>
          <w:spacing w:val="-14"/>
        </w:rPr>
        <w:t> </w:t>
      </w:r>
      <w:r>
        <w:rPr/>
        <w:t>penyerahan</w:t>
      </w:r>
      <w:r>
        <w:rPr>
          <w:spacing w:val="-14"/>
        </w:rPr>
        <w:t> </w:t>
      </w:r>
      <w:r>
        <w:rPr/>
        <w:t>dan</w:t>
      </w:r>
      <w:r>
        <w:rPr>
          <w:spacing w:val="-14"/>
        </w:rPr>
        <w:t> </w:t>
      </w:r>
      <w:r>
        <w:rPr/>
        <w:t>pemberian</w:t>
      </w:r>
      <w:r>
        <w:rPr>
          <w:spacing w:val="-13"/>
        </w:rPr>
        <w:t> </w:t>
      </w:r>
      <w:r>
        <w:rPr/>
        <w:t>bagian</w:t>
      </w:r>
      <w:r>
        <w:rPr>
          <w:spacing w:val="-14"/>
        </w:rPr>
        <w:t> </w:t>
      </w:r>
      <w:r>
        <w:rPr/>
        <w:t>dan</w:t>
      </w:r>
      <w:r>
        <w:rPr>
          <w:spacing w:val="-14"/>
        </w:rPr>
        <w:t> </w:t>
      </w:r>
      <w:r>
        <w:rPr/>
        <w:t>utang</w:t>
      </w:r>
      <w:r>
        <w:rPr>
          <w:spacing w:val="-14"/>
        </w:rPr>
        <w:t> </w:t>
      </w:r>
      <w:r>
        <w:rPr/>
        <w:t>hipotek,</w:t>
      </w:r>
      <w:r>
        <w:rPr>
          <w:spacing w:val="-13"/>
        </w:rPr>
        <w:t> </w:t>
      </w:r>
      <w:r>
        <w:rPr/>
        <w:t>hanya</w:t>
      </w:r>
      <w:r>
        <w:rPr>
          <w:spacing w:val="-13"/>
        </w:rPr>
        <w:t> </w:t>
      </w:r>
      <w:r>
        <w:rPr/>
        <w:t>dapat</w:t>
      </w:r>
      <w:r>
        <w:rPr>
          <w:spacing w:val="-14"/>
        </w:rPr>
        <w:t> </w:t>
      </w:r>
      <w:r>
        <w:rPr/>
        <w:t>dilakukan dengan suatu akta otentik.</w:t>
      </w:r>
    </w:p>
    <w:p>
      <w:pPr>
        <w:pStyle w:val="BodyText"/>
        <w:spacing w:after="0"/>
        <w:sectPr>
          <w:pgSz w:w="12240" w:h="15840"/>
          <w:pgMar w:top="1820" w:bottom="280" w:left="1800" w:right="1800"/>
        </w:sectPr>
      </w:pPr>
    </w:p>
    <w:p>
      <w:pPr>
        <w:pStyle w:val="BodyText"/>
        <w:spacing w:before="74"/>
        <w:ind w:left="3969"/>
      </w:pPr>
      <w:r>
        <w:rPr/>
        <w:t>Pasal</w:t>
      </w:r>
      <w:r>
        <w:rPr>
          <w:spacing w:val="43"/>
        </w:rPr>
        <w:t> </w:t>
      </w:r>
      <w:r>
        <w:rPr>
          <w:spacing w:val="-4"/>
        </w:rPr>
        <w:t>1173</w:t>
      </w:r>
    </w:p>
    <w:p>
      <w:pPr>
        <w:pStyle w:val="BodyText"/>
        <w:spacing w:before="59"/>
        <w:ind w:right="153" w:hanging="1"/>
      </w:pPr>
      <w:r>
        <w:rPr/>
        <w:t>Atas</w:t>
      </w:r>
      <w:r>
        <w:rPr>
          <w:spacing w:val="-14"/>
        </w:rPr>
        <w:t> </w:t>
      </w:r>
      <w:r>
        <w:rPr/>
        <w:t>dasar</w:t>
      </w:r>
      <w:r>
        <w:rPr>
          <w:spacing w:val="-14"/>
        </w:rPr>
        <w:t> </w:t>
      </w:r>
      <w:r>
        <w:rPr/>
        <w:t>perjanjian</w:t>
      </w:r>
      <w:r>
        <w:rPr>
          <w:spacing w:val="-14"/>
        </w:rPr>
        <w:t> </w:t>
      </w:r>
      <w:r>
        <w:rPr/>
        <w:t>yang</w:t>
      </w:r>
      <w:r>
        <w:rPr>
          <w:spacing w:val="-13"/>
        </w:rPr>
        <w:t> </w:t>
      </w:r>
      <w:r>
        <w:rPr/>
        <w:t>dibuat</w:t>
      </w:r>
      <w:r>
        <w:rPr>
          <w:spacing w:val="-14"/>
        </w:rPr>
        <w:t> </w:t>
      </w:r>
      <w:r>
        <w:rPr/>
        <w:t>di</w:t>
      </w:r>
      <w:r>
        <w:rPr>
          <w:spacing w:val="-14"/>
        </w:rPr>
        <w:t> </w:t>
      </w:r>
      <w:r>
        <w:rPr/>
        <w:t>luar</w:t>
      </w:r>
      <w:r>
        <w:rPr>
          <w:spacing w:val="-14"/>
        </w:rPr>
        <w:t> </w:t>
      </w:r>
      <w:r>
        <w:rPr/>
        <w:t>negeri,</w:t>
      </w:r>
      <w:r>
        <w:rPr>
          <w:spacing w:val="-13"/>
        </w:rPr>
        <w:t> </w:t>
      </w:r>
      <w:r>
        <w:rPr/>
        <w:t>tidak</w:t>
      </w:r>
      <w:r>
        <w:rPr>
          <w:spacing w:val="-13"/>
        </w:rPr>
        <w:t> </w:t>
      </w:r>
      <w:r>
        <w:rPr/>
        <w:t>dapat</w:t>
      </w:r>
      <w:r>
        <w:rPr>
          <w:spacing w:val="-14"/>
        </w:rPr>
        <w:t> </w:t>
      </w:r>
      <w:r>
        <w:rPr/>
        <w:t>diadakan</w:t>
      </w:r>
      <w:r>
        <w:rPr>
          <w:spacing w:val="-14"/>
        </w:rPr>
        <w:t> </w:t>
      </w:r>
      <w:r>
        <w:rPr/>
        <w:t>pendaftaran</w:t>
      </w:r>
      <w:r>
        <w:rPr>
          <w:spacing w:val="-13"/>
        </w:rPr>
        <w:t> </w:t>
      </w:r>
      <w:r>
        <w:rPr/>
        <w:t>hipotek</w:t>
      </w:r>
      <w:r>
        <w:rPr>
          <w:spacing w:val="-13"/>
        </w:rPr>
        <w:t> </w:t>
      </w:r>
      <w:r>
        <w:rPr/>
        <w:t>atas barang-barang yang terletak di</w:t>
      </w:r>
      <w:r>
        <w:rPr>
          <w:spacing w:val="-3"/>
        </w:rPr>
        <w:t> </w:t>
      </w:r>
      <w:r>
        <w:rPr/>
        <w:t>Indonesia,</w:t>
      </w:r>
      <w:r>
        <w:rPr>
          <w:spacing w:val="-1"/>
        </w:rPr>
        <w:t> </w:t>
      </w:r>
      <w:r>
        <w:rPr/>
        <w:t>kecuali</w:t>
      </w:r>
      <w:r>
        <w:rPr>
          <w:spacing w:val="-1"/>
        </w:rPr>
        <w:t> </w:t>
      </w:r>
      <w:r>
        <w:rPr/>
        <w:t>bila</w:t>
      </w:r>
      <w:r>
        <w:rPr>
          <w:spacing w:val="-2"/>
        </w:rPr>
        <w:t> </w:t>
      </w:r>
      <w:r>
        <w:rPr/>
        <w:t>dalam suatu</w:t>
      </w:r>
      <w:r>
        <w:rPr>
          <w:spacing w:val="-2"/>
        </w:rPr>
        <w:t> </w:t>
      </w:r>
      <w:r>
        <w:rPr/>
        <w:t>traktat ditentukan </w:t>
      </w:r>
      <w:r>
        <w:rPr>
          <w:spacing w:val="-2"/>
        </w:rPr>
        <w:t>sebaliknya.</w:t>
      </w:r>
    </w:p>
    <w:p>
      <w:pPr>
        <w:pStyle w:val="BodyText"/>
        <w:spacing w:before="116"/>
        <w:ind w:left="0"/>
      </w:pPr>
    </w:p>
    <w:p>
      <w:pPr>
        <w:pStyle w:val="BodyText"/>
        <w:ind w:left="3969"/>
      </w:pPr>
      <w:r>
        <w:rPr/>
        <w:t>Pasal</w:t>
      </w:r>
      <w:r>
        <w:rPr>
          <w:spacing w:val="43"/>
        </w:rPr>
        <w:t> </w:t>
      </w:r>
      <w:r>
        <w:rPr>
          <w:spacing w:val="-4"/>
        </w:rPr>
        <w:t>1174</w:t>
      </w:r>
    </w:p>
    <w:p>
      <w:pPr>
        <w:pStyle w:val="BodyText"/>
        <w:spacing w:before="57"/>
        <w:ind w:right="189" w:hanging="1"/>
      </w:pPr>
      <w:r>
        <w:rPr/>
        <w:t>Akta untuk mengadakan hipotek harus memuat suatu penjelasan khusus mengenai barang yang</w:t>
      </w:r>
      <w:r>
        <w:rPr>
          <w:spacing w:val="-5"/>
        </w:rPr>
        <w:t> </w:t>
      </w:r>
      <w:r>
        <w:rPr/>
        <w:t>dibebani</w:t>
      </w:r>
      <w:r>
        <w:rPr>
          <w:spacing w:val="-4"/>
        </w:rPr>
        <w:t> </w:t>
      </w:r>
      <w:r>
        <w:rPr/>
        <w:t>dan</w:t>
      </w:r>
      <w:r>
        <w:rPr>
          <w:spacing w:val="-5"/>
        </w:rPr>
        <w:t> </w:t>
      </w:r>
      <w:r>
        <w:rPr/>
        <w:t>mengenai</w:t>
      </w:r>
      <w:r>
        <w:rPr>
          <w:spacing w:val="-4"/>
        </w:rPr>
        <w:t> </w:t>
      </w:r>
      <w:r>
        <w:rPr/>
        <w:t>sifat</w:t>
      </w:r>
      <w:r>
        <w:rPr>
          <w:spacing w:val="-3"/>
        </w:rPr>
        <w:t> </w:t>
      </w:r>
      <w:r>
        <w:rPr/>
        <w:t>serta</w:t>
      </w:r>
      <w:r>
        <w:rPr>
          <w:spacing w:val="-5"/>
        </w:rPr>
        <w:t> </w:t>
      </w:r>
      <w:r>
        <w:rPr/>
        <w:t>letak</w:t>
      </w:r>
      <w:r>
        <w:rPr>
          <w:spacing w:val="-5"/>
        </w:rPr>
        <w:t> </w:t>
      </w:r>
      <w:r>
        <w:rPr/>
        <w:t>barang itu;</w:t>
      </w:r>
      <w:r>
        <w:rPr>
          <w:spacing w:val="-6"/>
        </w:rPr>
        <w:t> </w:t>
      </w:r>
      <w:r>
        <w:rPr/>
        <w:t>penjelasan</w:t>
      </w:r>
      <w:r>
        <w:rPr>
          <w:spacing w:val="-2"/>
        </w:rPr>
        <w:t> </w:t>
      </w:r>
      <w:r>
        <w:rPr/>
        <w:t>itu</w:t>
      </w:r>
      <w:r>
        <w:rPr>
          <w:spacing w:val="-5"/>
        </w:rPr>
        <w:t> </w:t>
      </w:r>
      <w:r>
        <w:rPr/>
        <w:t>sedapat-dapatnya </w:t>
      </w:r>
      <w:r>
        <w:rPr>
          <w:spacing w:val="-2"/>
        </w:rPr>
        <w:t>didasarkan pada pengukuran-pengukuran yang dilakukan atas perintah pemerintah. Mengenai </w:t>
      </w:r>
      <w:r>
        <w:rPr/>
        <w:t>sepersepuluhan</w:t>
      </w:r>
      <w:r>
        <w:rPr>
          <w:spacing w:val="-5"/>
        </w:rPr>
        <w:t> </w:t>
      </w:r>
      <w:r>
        <w:rPr/>
        <w:t>dari</w:t>
      </w:r>
      <w:r>
        <w:rPr>
          <w:spacing w:val="-4"/>
        </w:rPr>
        <w:t> </w:t>
      </w:r>
      <w:r>
        <w:rPr/>
        <w:t>bunga</w:t>
      </w:r>
      <w:r>
        <w:rPr>
          <w:spacing w:val="-5"/>
        </w:rPr>
        <w:t> </w:t>
      </w:r>
      <w:r>
        <w:rPr/>
        <w:t>tanah,</w:t>
      </w:r>
      <w:r>
        <w:rPr>
          <w:spacing w:val="-1"/>
        </w:rPr>
        <w:t> </w:t>
      </w:r>
      <w:r>
        <w:rPr/>
        <w:t>bila</w:t>
      </w:r>
      <w:r>
        <w:rPr>
          <w:spacing w:val="-5"/>
        </w:rPr>
        <w:t> </w:t>
      </w:r>
      <w:r>
        <w:rPr/>
        <w:t>tidak</w:t>
      </w:r>
      <w:r>
        <w:rPr>
          <w:spacing w:val="-2"/>
        </w:rPr>
        <w:t> </w:t>
      </w:r>
      <w:r>
        <w:rPr/>
        <w:t>dapat</w:t>
      </w:r>
      <w:r>
        <w:rPr>
          <w:spacing w:val="-3"/>
        </w:rPr>
        <w:t> </w:t>
      </w:r>
      <w:r>
        <w:rPr/>
        <w:t>ditunjukkan</w:t>
      </w:r>
      <w:r>
        <w:rPr>
          <w:spacing w:val="-2"/>
        </w:rPr>
        <w:t> </w:t>
      </w:r>
      <w:r>
        <w:rPr/>
        <w:t>secara</w:t>
      </w:r>
      <w:r>
        <w:rPr>
          <w:spacing w:val="-5"/>
        </w:rPr>
        <w:t> </w:t>
      </w:r>
      <w:r>
        <w:rPr/>
        <w:t>tegas</w:t>
      </w:r>
      <w:r>
        <w:rPr>
          <w:spacing w:val="-5"/>
        </w:rPr>
        <w:t> </w:t>
      </w:r>
      <w:r>
        <w:rPr/>
        <w:t>persil</w:t>
      </w:r>
      <w:r>
        <w:rPr>
          <w:spacing w:val="-4"/>
        </w:rPr>
        <w:t> </w:t>
      </w:r>
      <w:r>
        <w:rPr/>
        <w:t>mana</w:t>
      </w:r>
      <w:r>
        <w:rPr>
          <w:spacing w:val="-5"/>
        </w:rPr>
        <w:t> </w:t>
      </w:r>
      <w:r>
        <w:rPr/>
        <w:t>yang dibebani dengan itu, maka cukuplah dengan akta diuraikan dan ditunjukkan secara tepat daerah yang memikul beban itu.</w:t>
      </w:r>
    </w:p>
    <w:p>
      <w:pPr>
        <w:pStyle w:val="BodyText"/>
        <w:spacing w:before="118"/>
        <w:ind w:left="0"/>
      </w:pPr>
    </w:p>
    <w:p>
      <w:pPr>
        <w:pStyle w:val="BodyText"/>
        <w:ind w:left="3969"/>
      </w:pPr>
      <w:r>
        <w:rPr/>
        <w:t>Pasal</w:t>
      </w:r>
      <w:r>
        <w:rPr>
          <w:spacing w:val="43"/>
        </w:rPr>
        <w:t> </w:t>
      </w:r>
      <w:r>
        <w:rPr>
          <w:spacing w:val="-4"/>
        </w:rPr>
        <w:t>1175</w:t>
      </w:r>
    </w:p>
    <w:p>
      <w:pPr>
        <w:pStyle w:val="BodyText"/>
        <w:spacing w:before="57"/>
      </w:pPr>
      <w:r>
        <w:rPr/>
        <w:t>Hipotek hanya</w:t>
      </w:r>
      <w:r>
        <w:rPr>
          <w:spacing w:val="-1"/>
        </w:rPr>
        <w:t> </w:t>
      </w:r>
      <w:r>
        <w:rPr/>
        <w:t>dapat diadakan atas</w:t>
      </w:r>
      <w:r>
        <w:rPr>
          <w:spacing w:val="-1"/>
        </w:rPr>
        <w:t> </w:t>
      </w:r>
      <w:r>
        <w:rPr/>
        <w:t>barang yang sudah ada. Hipotek</w:t>
      </w:r>
      <w:r>
        <w:rPr>
          <w:spacing w:val="-1"/>
        </w:rPr>
        <w:t> </w:t>
      </w:r>
      <w:r>
        <w:rPr/>
        <w:t>atas</w:t>
      </w:r>
      <w:r>
        <w:rPr>
          <w:spacing w:val="-1"/>
        </w:rPr>
        <w:t> </w:t>
      </w:r>
      <w:r>
        <w:rPr/>
        <w:t>barang yang belum ada</w:t>
      </w:r>
      <w:r>
        <w:rPr>
          <w:spacing w:val="-16"/>
        </w:rPr>
        <w:t> </w:t>
      </w:r>
      <w:r>
        <w:rPr/>
        <w:t>adalah</w:t>
      </w:r>
      <w:r>
        <w:rPr>
          <w:spacing w:val="-14"/>
        </w:rPr>
        <w:t> </w:t>
      </w:r>
      <w:r>
        <w:rPr/>
        <w:t>batal.</w:t>
      </w:r>
      <w:r>
        <w:rPr>
          <w:spacing w:val="-14"/>
        </w:rPr>
        <w:t> </w:t>
      </w:r>
      <w:r>
        <w:rPr/>
        <w:t>Namun</w:t>
      </w:r>
      <w:r>
        <w:rPr>
          <w:spacing w:val="-13"/>
        </w:rPr>
        <w:t> </w:t>
      </w:r>
      <w:r>
        <w:rPr/>
        <w:t>bila</w:t>
      </w:r>
      <w:r>
        <w:rPr>
          <w:spacing w:val="-14"/>
        </w:rPr>
        <w:t> </w:t>
      </w:r>
      <w:r>
        <w:rPr/>
        <w:t>kepada</w:t>
      </w:r>
      <w:r>
        <w:rPr>
          <w:spacing w:val="-14"/>
        </w:rPr>
        <w:t> </w:t>
      </w:r>
      <w:r>
        <w:rPr/>
        <w:t>seorang</w:t>
      </w:r>
      <w:r>
        <w:rPr>
          <w:spacing w:val="-14"/>
        </w:rPr>
        <w:t> </w:t>
      </w:r>
      <w:r>
        <w:rPr/>
        <w:t>isteri</w:t>
      </w:r>
      <w:r>
        <w:rPr>
          <w:spacing w:val="-13"/>
        </w:rPr>
        <w:t> </w:t>
      </w:r>
      <w:r>
        <w:rPr/>
        <w:t>dalam</w:t>
      </w:r>
      <w:r>
        <w:rPr>
          <w:spacing w:val="-14"/>
        </w:rPr>
        <w:t> </w:t>
      </w:r>
      <w:r>
        <w:rPr/>
        <w:t>perjanjian</w:t>
      </w:r>
      <w:r>
        <w:rPr>
          <w:spacing w:val="-14"/>
        </w:rPr>
        <w:t> </w:t>
      </w:r>
      <w:r>
        <w:rPr/>
        <w:t>kawin</w:t>
      </w:r>
      <w:r>
        <w:rPr>
          <w:spacing w:val="-14"/>
        </w:rPr>
        <w:t> </w:t>
      </w:r>
      <w:r>
        <w:rPr/>
        <w:t>telah</w:t>
      </w:r>
      <w:r>
        <w:rPr>
          <w:spacing w:val="-13"/>
        </w:rPr>
        <w:t> </w:t>
      </w:r>
      <w:r>
        <w:rPr/>
        <w:t>diperjanjikan pemberian hipotek, atau pada umumnya bila seorang debitur telah mewajibkan diri untuk memberikan hipotek kepada kreditur,maka suami atau debitur itu dapat dipaksa untuk </w:t>
      </w:r>
      <w:r>
        <w:rPr>
          <w:spacing w:val="-2"/>
        </w:rPr>
        <w:t>memenuhi</w:t>
      </w:r>
      <w:r>
        <w:rPr>
          <w:spacing w:val="-4"/>
        </w:rPr>
        <w:t> </w:t>
      </w:r>
      <w:r>
        <w:rPr>
          <w:spacing w:val="-2"/>
        </w:rPr>
        <w:t>kewajibannya</w:t>
      </w:r>
      <w:r>
        <w:rPr>
          <w:spacing w:val="-5"/>
        </w:rPr>
        <w:t> </w:t>
      </w:r>
      <w:r>
        <w:rPr>
          <w:spacing w:val="-2"/>
        </w:rPr>
        <w:t>dengan</w:t>
      </w:r>
      <w:r>
        <w:rPr>
          <w:spacing w:val="-5"/>
        </w:rPr>
        <w:t> </w:t>
      </w:r>
      <w:r>
        <w:rPr>
          <w:spacing w:val="-2"/>
        </w:rPr>
        <w:t>menunjukkan</w:t>
      </w:r>
      <w:r>
        <w:rPr>
          <w:spacing w:val="-5"/>
        </w:rPr>
        <w:t> </w:t>
      </w:r>
      <w:r>
        <w:rPr>
          <w:spacing w:val="-2"/>
        </w:rPr>
        <w:t>barang-barang</w:t>
      </w:r>
      <w:r>
        <w:rPr>
          <w:spacing w:val="-3"/>
        </w:rPr>
        <w:t> </w:t>
      </w:r>
      <w:r>
        <w:rPr>
          <w:spacing w:val="-2"/>
        </w:rPr>
        <w:t>yang</w:t>
      </w:r>
      <w:r>
        <w:rPr>
          <w:spacing w:val="-5"/>
        </w:rPr>
        <w:t> </w:t>
      </w:r>
      <w:r>
        <w:rPr>
          <w:spacing w:val="-2"/>
        </w:rPr>
        <w:t>telah</w:t>
      </w:r>
      <w:r>
        <w:rPr>
          <w:spacing w:val="-3"/>
        </w:rPr>
        <w:t> </w:t>
      </w:r>
      <w:r>
        <w:rPr>
          <w:spacing w:val="-2"/>
        </w:rPr>
        <w:t>diperolehnya</w:t>
      </w:r>
      <w:r>
        <w:rPr>
          <w:spacing w:val="-5"/>
        </w:rPr>
        <w:t> </w:t>
      </w:r>
      <w:r>
        <w:rPr>
          <w:spacing w:val="-2"/>
        </w:rPr>
        <w:t>setelah </w:t>
      </w:r>
      <w:r>
        <w:rPr/>
        <w:t>terjadinya perikatan itu.</w:t>
      </w:r>
    </w:p>
    <w:p>
      <w:pPr>
        <w:pStyle w:val="BodyText"/>
        <w:spacing w:before="120"/>
        <w:ind w:left="0"/>
      </w:pPr>
    </w:p>
    <w:p>
      <w:pPr>
        <w:pStyle w:val="BodyText"/>
        <w:ind w:left="3969"/>
      </w:pPr>
      <w:r>
        <w:rPr/>
        <w:t>Pasal</w:t>
      </w:r>
      <w:r>
        <w:rPr>
          <w:spacing w:val="43"/>
        </w:rPr>
        <w:t> </w:t>
      </w:r>
      <w:r>
        <w:rPr>
          <w:spacing w:val="-4"/>
        </w:rPr>
        <w:t>1176</w:t>
      </w:r>
    </w:p>
    <w:p>
      <w:pPr>
        <w:pStyle w:val="BodyText"/>
        <w:spacing w:before="57"/>
      </w:pPr>
      <w:r>
        <w:rPr/>
        <w:t>Suatu</w:t>
      </w:r>
      <w:r>
        <w:rPr>
          <w:spacing w:val="-1"/>
        </w:rPr>
        <w:t> </w:t>
      </w:r>
      <w:r>
        <w:rPr/>
        <w:t>hipotek hanya</w:t>
      </w:r>
      <w:r>
        <w:rPr>
          <w:spacing w:val="-1"/>
        </w:rPr>
        <w:t> </w:t>
      </w:r>
      <w:r>
        <w:rPr/>
        <w:t>berlaku, bila</w:t>
      </w:r>
      <w:r>
        <w:rPr>
          <w:spacing w:val="-4"/>
        </w:rPr>
        <w:t> </w:t>
      </w:r>
      <w:r>
        <w:rPr/>
        <w:t>jumlah uang</w:t>
      </w:r>
      <w:r>
        <w:rPr>
          <w:spacing w:val="-1"/>
        </w:rPr>
        <w:t> </w:t>
      </w:r>
      <w:r>
        <w:rPr/>
        <w:t>yang</w:t>
      </w:r>
      <w:r>
        <w:rPr>
          <w:spacing w:val="-1"/>
        </w:rPr>
        <w:t> </w:t>
      </w:r>
      <w:r>
        <w:rPr/>
        <w:t>diberikan</w:t>
      </w:r>
      <w:r>
        <w:rPr>
          <w:spacing w:val="-1"/>
        </w:rPr>
        <w:t> </w:t>
      </w:r>
      <w:r>
        <w:rPr/>
        <w:t>untuk hipotek itu</w:t>
      </w:r>
      <w:r>
        <w:rPr>
          <w:spacing w:val="-1"/>
        </w:rPr>
        <w:t> </w:t>
      </w:r>
      <w:r>
        <w:rPr/>
        <w:t>pasti dan ditentukan</w:t>
      </w:r>
      <w:r>
        <w:rPr>
          <w:spacing w:val="-1"/>
        </w:rPr>
        <w:t> </w:t>
      </w:r>
      <w:r>
        <w:rPr/>
        <w:t>dalam akta. Bila</w:t>
      </w:r>
      <w:r>
        <w:rPr>
          <w:spacing w:val="-1"/>
        </w:rPr>
        <w:t> </w:t>
      </w:r>
      <w:r>
        <w:rPr/>
        <w:t>utang itu</w:t>
      </w:r>
      <w:r>
        <w:rPr>
          <w:spacing w:val="-3"/>
        </w:rPr>
        <w:t> </w:t>
      </w:r>
      <w:r>
        <w:rPr/>
        <w:t>bersyarat dan</w:t>
      </w:r>
      <w:r>
        <w:rPr>
          <w:spacing w:val="-1"/>
        </w:rPr>
        <w:t> </w:t>
      </w:r>
      <w:r>
        <w:rPr/>
        <w:t>besarnya</w:t>
      </w:r>
      <w:r>
        <w:rPr>
          <w:spacing w:val="-1"/>
        </w:rPr>
        <w:t> </w:t>
      </w:r>
      <w:r>
        <w:rPr/>
        <w:t>tidak</w:t>
      </w:r>
      <w:r>
        <w:rPr>
          <w:spacing w:val="-1"/>
        </w:rPr>
        <w:t> </w:t>
      </w:r>
      <w:r>
        <w:rPr/>
        <w:t>tentu, maka</w:t>
      </w:r>
      <w:r>
        <w:rPr>
          <w:spacing w:val="-1"/>
        </w:rPr>
        <w:t> </w:t>
      </w:r>
      <w:r>
        <w:rPr/>
        <w:t>pemberian </w:t>
      </w:r>
      <w:r>
        <w:rPr>
          <w:spacing w:val="-2"/>
        </w:rPr>
        <w:t>hipotek</w:t>
      </w:r>
      <w:r>
        <w:rPr>
          <w:spacing w:val="-5"/>
        </w:rPr>
        <w:t> </w:t>
      </w:r>
      <w:r>
        <w:rPr>
          <w:spacing w:val="-2"/>
        </w:rPr>
        <w:t>itu</w:t>
      </w:r>
      <w:r>
        <w:rPr>
          <w:spacing w:val="-3"/>
        </w:rPr>
        <w:t> </w:t>
      </w:r>
      <w:r>
        <w:rPr>
          <w:spacing w:val="-2"/>
        </w:rPr>
        <w:t>boleh</w:t>
      </w:r>
      <w:r>
        <w:rPr>
          <w:spacing w:val="-7"/>
        </w:rPr>
        <w:t> </w:t>
      </w:r>
      <w:r>
        <w:rPr>
          <w:spacing w:val="-2"/>
        </w:rPr>
        <w:t>dilakukan</w:t>
      </w:r>
      <w:r>
        <w:rPr>
          <w:spacing w:val="-5"/>
        </w:rPr>
        <w:t> </w:t>
      </w:r>
      <w:r>
        <w:rPr>
          <w:spacing w:val="-2"/>
        </w:rPr>
        <w:t>sampai</w:t>
      </w:r>
      <w:r>
        <w:rPr>
          <w:spacing w:val="-4"/>
        </w:rPr>
        <w:t> </w:t>
      </w:r>
      <w:r>
        <w:rPr>
          <w:spacing w:val="-2"/>
        </w:rPr>
        <w:t>sebesar</w:t>
      </w:r>
      <w:r>
        <w:rPr>
          <w:spacing w:val="-6"/>
        </w:rPr>
        <w:t> </w:t>
      </w:r>
      <w:r>
        <w:rPr>
          <w:spacing w:val="-2"/>
        </w:rPr>
        <w:t>jumlah</w:t>
      </w:r>
      <w:r>
        <w:rPr>
          <w:spacing w:val="-5"/>
        </w:rPr>
        <w:t> </w:t>
      </w:r>
      <w:r>
        <w:rPr>
          <w:spacing w:val="-2"/>
        </w:rPr>
        <w:t>harga</w:t>
      </w:r>
      <w:r>
        <w:rPr>
          <w:spacing w:val="-5"/>
        </w:rPr>
        <w:t> </w:t>
      </w:r>
      <w:r>
        <w:rPr>
          <w:spacing w:val="-2"/>
        </w:rPr>
        <w:t>taksiran,</w:t>
      </w:r>
      <w:r>
        <w:rPr>
          <w:spacing w:val="-4"/>
        </w:rPr>
        <w:t> </w:t>
      </w:r>
      <w:r>
        <w:rPr>
          <w:spacing w:val="-2"/>
        </w:rPr>
        <w:t>yang</w:t>
      </w:r>
      <w:r>
        <w:rPr>
          <w:spacing w:val="-3"/>
        </w:rPr>
        <w:t> </w:t>
      </w:r>
      <w:r>
        <w:rPr>
          <w:spacing w:val="-2"/>
        </w:rPr>
        <w:t>oleh</w:t>
      </w:r>
      <w:r>
        <w:rPr>
          <w:spacing w:val="-5"/>
        </w:rPr>
        <w:t> </w:t>
      </w:r>
      <w:r>
        <w:rPr>
          <w:spacing w:val="-2"/>
        </w:rPr>
        <w:t>pihak-pihak</w:t>
      </w:r>
      <w:r>
        <w:rPr>
          <w:spacing w:val="-3"/>
        </w:rPr>
        <w:t> </w:t>
      </w:r>
      <w:r>
        <w:rPr>
          <w:spacing w:val="-2"/>
        </w:rPr>
        <w:t>yang </w:t>
      </w:r>
      <w:r>
        <w:rPr/>
        <w:t>bersangkutan harus dicantumkan dalam akta itu.</w:t>
      </w:r>
    </w:p>
    <w:p>
      <w:pPr>
        <w:pStyle w:val="BodyText"/>
        <w:spacing w:before="117"/>
        <w:ind w:left="0"/>
      </w:pPr>
    </w:p>
    <w:p>
      <w:pPr>
        <w:pStyle w:val="BodyText"/>
        <w:ind w:left="3969"/>
      </w:pPr>
      <w:r>
        <w:rPr/>
        <w:t>Pasal</w:t>
      </w:r>
      <w:r>
        <w:rPr>
          <w:spacing w:val="43"/>
        </w:rPr>
        <w:t> </w:t>
      </w:r>
      <w:r>
        <w:rPr>
          <w:spacing w:val="-4"/>
        </w:rPr>
        <w:t>1177</w:t>
      </w:r>
    </w:p>
    <w:p>
      <w:pPr>
        <w:pStyle w:val="BodyText"/>
        <w:spacing w:before="57"/>
      </w:pPr>
      <w:r>
        <w:rPr>
          <w:spacing w:val="-2"/>
        </w:rPr>
        <w:t>Kreditur</w:t>
      </w:r>
      <w:r>
        <w:rPr>
          <w:spacing w:val="-3"/>
        </w:rPr>
        <w:t> </w:t>
      </w:r>
      <w:r>
        <w:rPr>
          <w:spacing w:val="-2"/>
        </w:rPr>
        <w:t>sekali-kali tidak dapat menuntut penambahan hipotek kecuali bila diperjanjikan atau </w:t>
      </w:r>
      <w:r>
        <w:rPr/>
        <w:t>ditentukan sebaliknya dalam undang-undang.</w:t>
      </w:r>
    </w:p>
    <w:p>
      <w:pPr>
        <w:pStyle w:val="BodyText"/>
        <w:spacing w:before="114"/>
        <w:ind w:left="0"/>
      </w:pPr>
    </w:p>
    <w:p>
      <w:pPr>
        <w:pStyle w:val="BodyText"/>
        <w:ind w:left="3969"/>
      </w:pPr>
      <w:r>
        <w:rPr/>
        <w:t>Pasal</w:t>
      </w:r>
      <w:r>
        <w:rPr>
          <w:spacing w:val="43"/>
        </w:rPr>
        <w:t> </w:t>
      </w:r>
      <w:r>
        <w:rPr>
          <w:spacing w:val="-4"/>
        </w:rPr>
        <w:t>1178</w:t>
      </w:r>
    </w:p>
    <w:p>
      <w:pPr>
        <w:pStyle w:val="BodyText"/>
        <w:spacing w:before="57"/>
        <w:ind w:right="61"/>
      </w:pPr>
      <w:r>
        <w:rPr/>
        <w:t>Segala</w:t>
      </w:r>
      <w:r>
        <w:rPr>
          <w:spacing w:val="-4"/>
        </w:rPr>
        <w:t> </w:t>
      </w:r>
      <w:r>
        <w:rPr/>
        <w:t>perjanjian</w:t>
      </w:r>
      <w:r>
        <w:rPr>
          <w:spacing w:val="-4"/>
        </w:rPr>
        <w:t> </w:t>
      </w:r>
      <w:r>
        <w:rPr/>
        <w:t>yang</w:t>
      </w:r>
      <w:r>
        <w:rPr>
          <w:spacing w:val="-4"/>
        </w:rPr>
        <w:t> </w:t>
      </w:r>
      <w:r>
        <w:rPr/>
        <w:t>menentukan</w:t>
      </w:r>
      <w:r>
        <w:rPr>
          <w:spacing w:val="-4"/>
        </w:rPr>
        <w:t> </w:t>
      </w:r>
      <w:r>
        <w:rPr/>
        <w:t>bahwa</w:t>
      </w:r>
      <w:r>
        <w:rPr>
          <w:spacing w:val="-4"/>
        </w:rPr>
        <w:t> </w:t>
      </w:r>
      <w:r>
        <w:rPr/>
        <w:t>kreditur</w:t>
      </w:r>
      <w:r>
        <w:rPr>
          <w:spacing w:val="-2"/>
        </w:rPr>
        <w:t> </w:t>
      </w:r>
      <w:r>
        <w:rPr/>
        <w:t>diberi</w:t>
      </w:r>
      <w:r>
        <w:rPr>
          <w:spacing w:val="-3"/>
        </w:rPr>
        <w:t> </w:t>
      </w:r>
      <w:r>
        <w:rPr/>
        <w:t>kuasa</w:t>
      </w:r>
      <w:r>
        <w:rPr>
          <w:spacing w:val="-4"/>
        </w:rPr>
        <w:t> </w:t>
      </w:r>
      <w:r>
        <w:rPr/>
        <w:t>untuk</w:t>
      </w:r>
      <w:r>
        <w:rPr>
          <w:spacing w:val="-1"/>
        </w:rPr>
        <w:t> </w:t>
      </w:r>
      <w:r>
        <w:rPr/>
        <w:t>menjadikan</w:t>
      </w:r>
      <w:r>
        <w:rPr>
          <w:spacing w:val="-4"/>
        </w:rPr>
        <w:t> </w:t>
      </w:r>
      <w:r>
        <w:rPr/>
        <w:t>barang- barang</w:t>
      </w:r>
      <w:r>
        <w:rPr>
          <w:spacing w:val="-7"/>
        </w:rPr>
        <w:t> </w:t>
      </w:r>
      <w:r>
        <w:rPr/>
        <w:t>yang</w:t>
      </w:r>
      <w:r>
        <w:rPr>
          <w:spacing w:val="-4"/>
        </w:rPr>
        <w:t> </w:t>
      </w:r>
      <w:r>
        <w:rPr/>
        <w:t>dihipotekkan</w:t>
      </w:r>
      <w:r>
        <w:rPr>
          <w:spacing w:val="-7"/>
        </w:rPr>
        <w:t> </w:t>
      </w:r>
      <w:r>
        <w:rPr/>
        <w:t>itu</w:t>
      </w:r>
      <w:r>
        <w:rPr>
          <w:spacing w:val="-4"/>
        </w:rPr>
        <w:t> </w:t>
      </w:r>
      <w:r>
        <w:rPr/>
        <w:t>sebagai</w:t>
      </w:r>
      <w:r>
        <w:rPr>
          <w:spacing w:val="-4"/>
        </w:rPr>
        <w:t> </w:t>
      </w:r>
      <w:r>
        <w:rPr/>
        <w:t>miliknya</w:t>
      </w:r>
      <w:r>
        <w:rPr>
          <w:spacing w:val="-7"/>
        </w:rPr>
        <w:t> </w:t>
      </w:r>
      <w:r>
        <w:rPr/>
        <w:t>adalah</w:t>
      </w:r>
      <w:r>
        <w:rPr>
          <w:spacing w:val="-7"/>
        </w:rPr>
        <w:t> </w:t>
      </w:r>
      <w:r>
        <w:rPr/>
        <w:t>batal.</w:t>
      </w:r>
      <w:r>
        <w:rPr>
          <w:spacing w:val="-6"/>
        </w:rPr>
        <w:t> </w:t>
      </w:r>
      <w:r>
        <w:rPr/>
        <w:t>Namun</w:t>
      </w:r>
      <w:r>
        <w:rPr>
          <w:spacing w:val="-7"/>
        </w:rPr>
        <w:t> </w:t>
      </w:r>
      <w:r>
        <w:rPr/>
        <w:t>kreditur</w:t>
      </w:r>
      <w:r>
        <w:rPr>
          <w:spacing w:val="-8"/>
        </w:rPr>
        <w:t> </w:t>
      </w:r>
      <w:r>
        <w:rPr/>
        <w:t>hipotek</w:t>
      </w:r>
      <w:r>
        <w:rPr>
          <w:spacing w:val="-7"/>
        </w:rPr>
        <w:t> </w:t>
      </w:r>
      <w:r>
        <w:rPr/>
        <w:t>pertama, pada waktu penyerahan hipotek boleh mensyaratkan dengan tegas, bahwa jika</w:t>
      </w:r>
      <w:r>
        <w:rPr>
          <w:spacing w:val="-1"/>
        </w:rPr>
        <w:t> </w:t>
      </w:r>
      <w:r>
        <w:rPr/>
        <w:t>utang pokok </w:t>
      </w:r>
      <w:r>
        <w:rPr>
          <w:spacing w:val="-2"/>
        </w:rPr>
        <w:t>tidak dilunasi</w:t>
      </w:r>
      <w:r>
        <w:rPr>
          <w:spacing w:val="-4"/>
        </w:rPr>
        <w:t> </w:t>
      </w:r>
      <w:r>
        <w:rPr>
          <w:spacing w:val="-2"/>
        </w:rPr>
        <w:t>sebagaimana</w:t>
      </w:r>
      <w:r>
        <w:rPr>
          <w:spacing w:val="-3"/>
        </w:rPr>
        <w:t> </w:t>
      </w:r>
      <w:r>
        <w:rPr>
          <w:spacing w:val="-2"/>
        </w:rPr>
        <w:t>mestinya,</w:t>
      </w:r>
      <w:r>
        <w:rPr>
          <w:spacing w:val="-4"/>
        </w:rPr>
        <w:t> </w:t>
      </w:r>
      <w:r>
        <w:rPr>
          <w:spacing w:val="-2"/>
        </w:rPr>
        <w:t>atau</w:t>
      </w:r>
      <w:r>
        <w:rPr>
          <w:spacing w:val="-5"/>
        </w:rPr>
        <w:t> </w:t>
      </w:r>
      <w:r>
        <w:rPr>
          <w:spacing w:val="-2"/>
        </w:rPr>
        <w:t>bila</w:t>
      </w:r>
      <w:r>
        <w:rPr>
          <w:spacing w:val="-5"/>
        </w:rPr>
        <w:t> </w:t>
      </w:r>
      <w:r>
        <w:rPr>
          <w:spacing w:val="-2"/>
        </w:rPr>
        <w:t>bunga</w:t>
      </w:r>
      <w:r>
        <w:rPr>
          <w:spacing w:val="-8"/>
        </w:rPr>
        <w:t> </w:t>
      </w:r>
      <w:r>
        <w:rPr>
          <w:spacing w:val="-2"/>
        </w:rPr>
        <w:t>yang terutang tidak dibayar,</w:t>
      </w:r>
      <w:r>
        <w:rPr>
          <w:spacing w:val="-4"/>
        </w:rPr>
        <w:t> </w:t>
      </w:r>
      <w:r>
        <w:rPr>
          <w:spacing w:val="-2"/>
        </w:rPr>
        <w:t>maka</w:t>
      </w:r>
      <w:r>
        <w:rPr>
          <w:spacing w:val="-5"/>
        </w:rPr>
        <w:t> </w:t>
      </w:r>
      <w:r>
        <w:rPr>
          <w:spacing w:val="-2"/>
        </w:rPr>
        <w:t>ia</w:t>
      </w:r>
      <w:r>
        <w:rPr>
          <w:spacing w:val="-5"/>
        </w:rPr>
        <w:t> </w:t>
      </w:r>
      <w:r>
        <w:rPr>
          <w:spacing w:val="-2"/>
        </w:rPr>
        <w:t>akan </w:t>
      </w:r>
      <w:r>
        <w:rPr/>
        <w:t>diberi</w:t>
      </w:r>
      <w:r>
        <w:rPr>
          <w:spacing w:val="-3"/>
        </w:rPr>
        <w:t> </w:t>
      </w:r>
      <w:r>
        <w:rPr/>
        <w:t>kuasa</w:t>
      </w:r>
      <w:r>
        <w:rPr>
          <w:spacing w:val="-4"/>
        </w:rPr>
        <w:t> </w:t>
      </w:r>
      <w:r>
        <w:rPr/>
        <w:t>secara</w:t>
      </w:r>
      <w:r>
        <w:rPr>
          <w:spacing w:val="-4"/>
        </w:rPr>
        <w:t> </w:t>
      </w:r>
      <w:r>
        <w:rPr/>
        <w:t>mutlak</w:t>
      </w:r>
      <w:r>
        <w:rPr>
          <w:spacing w:val="-4"/>
        </w:rPr>
        <w:t> </w:t>
      </w:r>
      <w:r>
        <w:rPr/>
        <w:t>untuk</w:t>
      </w:r>
      <w:r>
        <w:rPr>
          <w:spacing w:val="-6"/>
        </w:rPr>
        <w:t> </w:t>
      </w:r>
      <w:r>
        <w:rPr/>
        <w:t>menjual persil yang</w:t>
      </w:r>
      <w:r>
        <w:rPr>
          <w:spacing w:val="-1"/>
        </w:rPr>
        <w:t> </w:t>
      </w:r>
      <w:r>
        <w:rPr/>
        <w:t>terikat</w:t>
      </w:r>
      <w:r>
        <w:rPr>
          <w:spacing w:val="-5"/>
        </w:rPr>
        <w:t> </w:t>
      </w:r>
      <w:r>
        <w:rPr/>
        <w:t>itu</w:t>
      </w:r>
      <w:r>
        <w:rPr>
          <w:spacing w:val="-1"/>
        </w:rPr>
        <w:t> </w:t>
      </w:r>
      <w:r>
        <w:rPr/>
        <w:t>di</w:t>
      </w:r>
      <w:r>
        <w:rPr>
          <w:spacing w:val="-5"/>
        </w:rPr>
        <w:t> </w:t>
      </w:r>
      <w:r>
        <w:rPr/>
        <w:t>muka</w:t>
      </w:r>
      <w:r>
        <w:rPr>
          <w:spacing w:val="-6"/>
        </w:rPr>
        <w:t> </w:t>
      </w:r>
      <w:r>
        <w:rPr/>
        <w:t>umum, agar</w:t>
      </w:r>
      <w:r>
        <w:rPr>
          <w:spacing w:val="-2"/>
        </w:rPr>
        <w:t> </w:t>
      </w:r>
      <w:r>
        <w:rPr/>
        <w:t>dari </w:t>
      </w:r>
      <w:r>
        <w:rPr>
          <w:spacing w:val="-2"/>
        </w:rPr>
        <w:t>hasilnya</w:t>
      </w:r>
      <w:r>
        <w:rPr>
          <w:spacing w:val="-7"/>
        </w:rPr>
        <w:t> </w:t>
      </w:r>
      <w:r>
        <w:rPr>
          <w:spacing w:val="-2"/>
        </w:rPr>
        <w:t>dilunasi,</w:t>
      </w:r>
      <w:r>
        <w:rPr>
          <w:spacing w:val="-6"/>
        </w:rPr>
        <w:t> </w:t>
      </w:r>
      <w:r>
        <w:rPr>
          <w:spacing w:val="-2"/>
        </w:rPr>
        <w:t>baik</w:t>
      </w:r>
      <w:r>
        <w:rPr>
          <w:spacing w:val="-4"/>
        </w:rPr>
        <w:t> </w:t>
      </w:r>
      <w:r>
        <w:rPr>
          <w:spacing w:val="-2"/>
        </w:rPr>
        <w:t>jumlah</w:t>
      </w:r>
      <w:r>
        <w:rPr>
          <w:spacing w:val="-7"/>
        </w:rPr>
        <w:t> </w:t>
      </w:r>
      <w:r>
        <w:rPr>
          <w:spacing w:val="-2"/>
        </w:rPr>
        <w:t>uang</w:t>
      </w:r>
      <w:r>
        <w:rPr>
          <w:spacing w:val="-4"/>
        </w:rPr>
        <w:t> </w:t>
      </w:r>
      <w:r>
        <w:rPr>
          <w:spacing w:val="-2"/>
        </w:rPr>
        <w:t>pokoknya</w:t>
      </w:r>
      <w:r>
        <w:rPr>
          <w:spacing w:val="-5"/>
        </w:rPr>
        <w:t> </w:t>
      </w:r>
      <w:r>
        <w:rPr>
          <w:spacing w:val="-2"/>
        </w:rPr>
        <w:t>maupun</w:t>
      </w:r>
      <w:r>
        <w:rPr>
          <w:spacing w:val="-6"/>
        </w:rPr>
        <w:t> </w:t>
      </w:r>
      <w:r>
        <w:rPr>
          <w:spacing w:val="-2"/>
        </w:rPr>
        <w:t>bunga</w:t>
      </w:r>
      <w:r>
        <w:rPr>
          <w:spacing w:val="-10"/>
        </w:rPr>
        <w:t> </w:t>
      </w:r>
      <w:r>
        <w:rPr>
          <w:spacing w:val="-2"/>
        </w:rPr>
        <w:t>dan</w:t>
      </w:r>
      <w:r>
        <w:rPr>
          <w:spacing w:val="-7"/>
        </w:rPr>
        <w:t> </w:t>
      </w:r>
      <w:r>
        <w:rPr>
          <w:spacing w:val="-2"/>
        </w:rPr>
        <w:t>biayanya.</w:t>
      </w:r>
      <w:r>
        <w:rPr>
          <w:spacing w:val="-6"/>
        </w:rPr>
        <w:t> </w:t>
      </w:r>
      <w:r>
        <w:rPr>
          <w:spacing w:val="-2"/>
        </w:rPr>
        <w:t>Perjanjian</w:t>
      </w:r>
      <w:r>
        <w:rPr>
          <w:spacing w:val="-7"/>
        </w:rPr>
        <w:t> </w:t>
      </w:r>
      <w:r>
        <w:rPr>
          <w:spacing w:val="-2"/>
        </w:rPr>
        <w:t>itu</w:t>
      </w:r>
      <w:r>
        <w:rPr>
          <w:spacing w:val="-4"/>
        </w:rPr>
        <w:t> </w:t>
      </w:r>
      <w:r>
        <w:rPr>
          <w:spacing w:val="-2"/>
        </w:rPr>
        <w:t>harus </w:t>
      </w:r>
      <w:r>
        <w:rPr/>
        <w:t>didaftarkan</w:t>
      </w:r>
      <w:r>
        <w:rPr>
          <w:spacing w:val="-4"/>
        </w:rPr>
        <w:t> </w:t>
      </w:r>
      <w:r>
        <w:rPr/>
        <w:t>dalam</w:t>
      </w:r>
      <w:r>
        <w:rPr>
          <w:spacing w:val="-8"/>
        </w:rPr>
        <w:t> </w:t>
      </w:r>
      <w:r>
        <w:rPr/>
        <w:t>daftar-daftar</w:t>
      </w:r>
      <w:r>
        <w:rPr>
          <w:spacing w:val="-5"/>
        </w:rPr>
        <w:t> </w:t>
      </w:r>
      <w:r>
        <w:rPr/>
        <w:t>umum,</w:t>
      </w:r>
      <w:r>
        <w:rPr>
          <w:spacing w:val="-6"/>
        </w:rPr>
        <w:t> </w:t>
      </w:r>
      <w:r>
        <w:rPr/>
        <w:t>dan</w:t>
      </w:r>
      <w:r>
        <w:rPr>
          <w:spacing w:val="-4"/>
        </w:rPr>
        <w:t> </w:t>
      </w:r>
      <w:r>
        <w:rPr/>
        <w:t>pelelangan</w:t>
      </w:r>
      <w:r>
        <w:rPr>
          <w:spacing w:val="-4"/>
        </w:rPr>
        <w:t> </w:t>
      </w:r>
      <w:r>
        <w:rPr/>
        <w:t>tersebut</w:t>
      </w:r>
      <w:r>
        <w:rPr>
          <w:spacing w:val="-5"/>
        </w:rPr>
        <w:t> </w:t>
      </w:r>
      <w:r>
        <w:rPr/>
        <w:t>harus</w:t>
      </w:r>
      <w:r>
        <w:rPr>
          <w:spacing w:val="-5"/>
        </w:rPr>
        <w:t> </w:t>
      </w:r>
      <w:r>
        <w:rPr/>
        <w:t>diselenggarakan</w:t>
      </w:r>
      <w:r>
        <w:rPr>
          <w:spacing w:val="-7"/>
        </w:rPr>
        <w:t> </w:t>
      </w:r>
      <w:r>
        <w:rPr/>
        <w:t>dengan cara yang diperintahkan dalam Pasal 1211.</w:t>
      </w:r>
    </w:p>
    <w:p>
      <w:pPr>
        <w:pStyle w:val="BodyText"/>
        <w:spacing w:before="121"/>
        <w:ind w:left="0"/>
      </w:pPr>
    </w:p>
    <w:p>
      <w:pPr>
        <w:pStyle w:val="BodyText"/>
        <w:ind w:left="3919"/>
      </w:pPr>
      <w:r>
        <w:rPr/>
        <w:t>BAGIAN</w:t>
      </w:r>
      <w:r>
        <w:rPr>
          <w:spacing w:val="34"/>
        </w:rPr>
        <w:t> </w:t>
      </w:r>
      <w:r>
        <w:rPr>
          <w:spacing w:val="-10"/>
        </w:rPr>
        <w:t>2</w:t>
      </w:r>
    </w:p>
    <w:p>
      <w:pPr>
        <w:pStyle w:val="BodyText"/>
        <w:spacing w:before="56"/>
        <w:ind w:left="359" w:right="101"/>
        <w:jc w:val="center"/>
      </w:pPr>
      <w:r>
        <w:rPr>
          <w:w w:val="110"/>
        </w:rPr>
        <w:t>Pendaftaran</w:t>
      </w:r>
      <w:r>
        <w:rPr>
          <w:spacing w:val="-1"/>
          <w:w w:val="110"/>
        </w:rPr>
        <w:t> </w:t>
      </w:r>
      <w:r>
        <w:rPr>
          <w:w w:val="110"/>
        </w:rPr>
        <w:t>Hipotek</w:t>
      </w:r>
      <w:r>
        <w:rPr>
          <w:spacing w:val="-2"/>
          <w:w w:val="110"/>
        </w:rPr>
        <w:t> </w:t>
      </w:r>
      <w:r>
        <w:rPr>
          <w:w w:val="110"/>
        </w:rPr>
        <w:t>dan</w:t>
      </w:r>
      <w:r>
        <w:rPr>
          <w:spacing w:val="-1"/>
          <w:w w:val="110"/>
        </w:rPr>
        <w:t> </w:t>
      </w:r>
      <w:r>
        <w:rPr>
          <w:w w:val="110"/>
        </w:rPr>
        <w:t>Bentuk</w:t>
      </w:r>
      <w:r>
        <w:rPr>
          <w:spacing w:val="-4"/>
          <w:w w:val="110"/>
        </w:rPr>
        <w:t> </w:t>
      </w:r>
      <w:r>
        <w:rPr>
          <w:spacing w:val="-2"/>
          <w:w w:val="110"/>
        </w:rPr>
        <w:t>Pendaftaran</w:t>
      </w:r>
    </w:p>
    <w:p>
      <w:pPr>
        <w:pStyle w:val="BodyText"/>
        <w:spacing w:after="0"/>
        <w:jc w:val="center"/>
        <w:sectPr>
          <w:pgSz w:w="12240" w:h="15840"/>
          <w:pgMar w:top="1820" w:bottom="280" w:left="1800" w:right="1800"/>
        </w:sectPr>
      </w:pPr>
    </w:p>
    <w:p>
      <w:pPr>
        <w:pStyle w:val="BodyText"/>
        <w:spacing w:before="65"/>
        <w:ind w:left="3969"/>
        <w:jc w:val="both"/>
      </w:pPr>
      <w:r>
        <w:rPr/>
        <w:t>Pasal</w:t>
      </w:r>
      <w:r>
        <w:rPr>
          <w:spacing w:val="43"/>
        </w:rPr>
        <w:t> </w:t>
      </w:r>
      <w:r>
        <w:rPr>
          <w:spacing w:val="-4"/>
        </w:rPr>
        <w:t>1179</w:t>
      </w:r>
    </w:p>
    <w:p>
      <w:pPr>
        <w:pStyle w:val="BodyText"/>
        <w:spacing w:before="56"/>
        <w:ind w:right="206"/>
        <w:jc w:val="both"/>
      </w:pPr>
      <w:r>
        <w:rPr/>
        <w:t>Pendaftaran</w:t>
      </w:r>
      <w:r>
        <w:rPr>
          <w:spacing w:val="-14"/>
        </w:rPr>
        <w:t> </w:t>
      </w:r>
      <w:r>
        <w:rPr/>
        <w:t>ikatan</w:t>
      </w:r>
      <w:r>
        <w:rPr>
          <w:spacing w:val="-14"/>
        </w:rPr>
        <w:t> </w:t>
      </w:r>
      <w:r>
        <w:rPr/>
        <w:t>hipotek</w:t>
      </w:r>
      <w:r>
        <w:rPr>
          <w:spacing w:val="-14"/>
        </w:rPr>
        <w:t> </w:t>
      </w:r>
      <w:r>
        <w:rPr/>
        <w:t>harus</w:t>
      </w:r>
      <w:r>
        <w:rPr>
          <w:spacing w:val="-13"/>
        </w:rPr>
        <w:t> </w:t>
      </w:r>
      <w:r>
        <w:rPr/>
        <w:t>dilakukan</w:t>
      </w:r>
      <w:r>
        <w:rPr>
          <w:spacing w:val="-14"/>
        </w:rPr>
        <w:t> </w:t>
      </w:r>
      <w:r>
        <w:rPr/>
        <w:t>dalam</w:t>
      </w:r>
      <w:r>
        <w:rPr>
          <w:spacing w:val="-12"/>
        </w:rPr>
        <w:t> </w:t>
      </w:r>
      <w:r>
        <w:rPr/>
        <w:t>daftar-daftar</w:t>
      </w:r>
      <w:r>
        <w:rPr>
          <w:spacing w:val="-13"/>
        </w:rPr>
        <w:t> </w:t>
      </w:r>
      <w:r>
        <w:rPr/>
        <w:t>umum</w:t>
      </w:r>
      <w:r>
        <w:rPr>
          <w:spacing w:val="-13"/>
        </w:rPr>
        <w:t> </w:t>
      </w:r>
      <w:r>
        <w:rPr/>
        <w:t>yang</w:t>
      </w:r>
      <w:r>
        <w:rPr>
          <w:spacing w:val="-13"/>
        </w:rPr>
        <w:t> </w:t>
      </w:r>
      <w:r>
        <w:rPr/>
        <w:t>disediakan</w:t>
      </w:r>
      <w:r>
        <w:rPr>
          <w:spacing w:val="-14"/>
        </w:rPr>
        <w:t> </w:t>
      </w:r>
      <w:r>
        <w:rPr/>
        <w:t>untuk itu.</w:t>
      </w:r>
      <w:r>
        <w:rPr>
          <w:spacing w:val="-6"/>
        </w:rPr>
        <w:t> </w:t>
      </w:r>
      <w:r>
        <w:rPr/>
        <w:t>Dalam</w:t>
      </w:r>
      <w:r>
        <w:rPr>
          <w:spacing w:val="-8"/>
        </w:rPr>
        <w:t> </w:t>
      </w:r>
      <w:r>
        <w:rPr/>
        <w:t>hal</w:t>
      </w:r>
      <w:r>
        <w:rPr>
          <w:spacing w:val="-9"/>
        </w:rPr>
        <w:t> </w:t>
      </w:r>
      <w:r>
        <w:rPr/>
        <w:t>tidak</w:t>
      </w:r>
      <w:r>
        <w:rPr>
          <w:spacing w:val="-11"/>
        </w:rPr>
        <w:t> </w:t>
      </w:r>
      <w:r>
        <w:rPr/>
        <w:t>ada</w:t>
      </w:r>
      <w:r>
        <w:rPr>
          <w:spacing w:val="-10"/>
        </w:rPr>
        <w:t> </w:t>
      </w:r>
      <w:r>
        <w:rPr/>
        <w:t>pendaftaran,</w:t>
      </w:r>
      <w:r>
        <w:rPr>
          <w:spacing w:val="-9"/>
        </w:rPr>
        <w:t> </w:t>
      </w:r>
      <w:r>
        <w:rPr/>
        <w:t>hipotek</w:t>
      </w:r>
      <w:r>
        <w:rPr>
          <w:spacing w:val="-10"/>
        </w:rPr>
        <w:t> </w:t>
      </w:r>
      <w:r>
        <w:rPr/>
        <w:t>itu</w:t>
      </w:r>
      <w:r>
        <w:rPr>
          <w:spacing w:val="-7"/>
        </w:rPr>
        <w:t> </w:t>
      </w:r>
      <w:r>
        <w:rPr/>
        <w:t>tidak</w:t>
      </w:r>
      <w:r>
        <w:rPr>
          <w:spacing w:val="-7"/>
        </w:rPr>
        <w:t> </w:t>
      </w:r>
      <w:r>
        <w:rPr/>
        <w:t>mempunyai</w:t>
      </w:r>
      <w:r>
        <w:rPr>
          <w:spacing w:val="-9"/>
        </w:rPr>
        <w:t> </w:t>
      </w:r>
      <w:r>
        <w:rPr/>
        <w:t>kekuatan</w:t>
      </w:r>
      <w:r>
        <w:rPr>
          <w:spacing w:val="-10"/>
        </w:rPr>
        <w:t> </w:t>
      </w:r>
      <w:r>
        <w:rPr/>
        <w:t>apa</w:t>
      </w:r>
      <w:r>
        <w:rPr>
          <w:spacing w:val="-10"/>
        </w:rPr>
        <w:t> </w:t>
      </w:r>
      <w:r>
        <w:rPr/>
        <w:t>pun,</w:t>
      </w:r>
      <w:r>
        <w:rPr>
          <w:spacing w:val="-9"/>
        </w:rPr>
        <w:t> </w:t>
      </w:r>
      <w:r>
        <w:rPr/>
        <w:t>bahkan juga terhadap kreditur yang tidak mempunyai ikatan hipotek.</w:t>
      </w:r>
    </w:p>
    <w:p>
      <w:pPr>
        <w:pStyle w:val="BodyText"/>
        <w:spacing w:before="116"/>
        <w:ind w:left="0"/>
      </w:pPr>
    </w:p>
    <w:p>
      <w:pPr>
        <w:pStyle w:val="BodyText"/>
        <w:ind w:left="3969"/>
        <w:jc w:val="both"/>
      </w:pPr>
      <w:r>
        <w:rPr/>
        <w:t>Pasal</w:t>
      </w:r>
      <w:r>
        <w:rPr>
          <w:spacing w:val="43"/>
        </w:rPr>
        <w:t> </w:t>
      </w:r>
      <w:r>
        <w:rPr>
          <w:spacing w:val="-4"/>
        </w:rPr>
        <w:t>1180</w:t>
      </w:r>
    </w:p>
    <w:p>
      <w:pPr>
        <w:pStyle w:val="BodyText"/>
        <w:spacing w:before="59"/>
        <w:ind w:right="619"/>
        <w:jc w:val="both"/>
      </w:pPr>
      <w:r>
        <w:rPr/>
        <w:t>Pendaftaran</w:t>
      </w:r>
      <w:r>
        <w:rPr>
          <w:spacing w:val="-14"/>
        </w:rPr>
        <w:t> </w:t>
      </w:r>
      <w:r>
        <w:rPr/>
        <w:t>suatu</w:t>
      </w:r>
      <w:r>
        <w:rPr>
          <w:spacing w:val="-14"/>
        </w:rPr>
        <w:t> </w:t>
      </w:r>
      <w:r>
        <w:rPr/>
        <w:t>hipotek</w:t>
      </w:r>
      <w:r>
        <w:rPr>
          <w:spacing w:val="-9"/>
        </w:rPr>
        <w:t> </w:t>
      </w:r>
      <w:r>
        <w:rPr/>
        <w:t>tidak</w:t>
      </w:r>
      <w:r>
        <w:rPr>
          <w:spacing w:val="-11"/>
        </w:rPr>
        <w:t> </w:t>
      </w:r>
      <w:r>
        <w:rPr/>
        <w:t>berlaku,</w:t>
      </w:r>
      <w:r>
        <w:rPr>
          <w:spacing w:val="-12"/>
        </w:rPr>
        <w:t> </w:t>
      </w:r>
      <w:r>
        <w:rPr/>
        <w:t>bila</w:t>
      </w:r>
      <w:r>
        <w:rPr>
          <w:spacing w:val="-14"/>
        </w:rPr>
        <w:t> </w:t>
      </w:r>
      <w:r>
        <w:rPr/>
        <w:t>hal</w:t>
      </w:r>
      <w:r>
        <w:rPr>
          <w:spacing w:val="-12"/>
        </w:rPr>
        <w:t> </w:t>
      </w:r>
      <w:r>
        <w:rPr/>
        <w:t>itu</w:t>
      </w:r>
      <w:r>
        <w:rPr>
          <w:spacing w:val="-14"/>
        </w:rPr>
        <w:t> </w:t>
      </w:r>
      <w:r>
        <w:rPr/>
        <w:t>dilakukan</w:t>
      </w:r>
      <w:r>
        <w:rPr>
          <w:spacing w:val="-11"/>
        </w:rPr>
        <w:t> </w:t>
      </w:r>
      <w:r>
        <w:rPr/>
        <w:t>pada</w:t>
      </w:r>
      <w:r>
        <w:rPr>
          <w:spacing w:val="-13"/>
        </w:rPr>
        <w:t> </w:t>
      </w:r>
      <w:r>
        <w:rPr/>
        <w:t>waktu</w:t>
      </w:r>
      <w:r>
        <w:rPr>
          <w:spacing w:val="-11"/>
        </w:rPr>
        <w:t> </w:t>
      </w:r>
      <w:r>
        <w:rPr/>
        <w:t>hak</w:t>
      </w:r>
      <w:r>
        <w:rPr>
          <w:spacing w:val="-11"/>
        </w:rPr>
        <w:t> </w:t>
      </w:r>
      <w:r>
        <w:rPr/>
        <w:t>milik</w:t>
      </w:r>
      <w:r>
        <w:rPr>
          <w:spacing w:val="-13"/>
        </w:rPr>
        <w:t> </w:t>
      </w:r>
      <w:r>
        <w:rPr/>
        <w:t>atas </w:t>
      </w:r>
      <w:r>
        <w:rPr>
          <w:spacing w:val="-2"/>
        </w:rPr>
        <w:t>barang</w:t>
      </w:r>
      <w:r>
        <w:rPr>
          <w:spacing w:val="-5"/>
        </w:rPr>
        <w:t> </w:t>
      </w:r>
      <w:r>
        <w:rPr>
          <w:spacing w:val="-2"/>
        </w:rPr>
        <w:t>itu</w:t>
      </w:r>
      <w:r>
        <w:rPr>
          <w:spacing w:val="-5"/>
        </w:rPr>
        <w:t> </w:t>
      </w:r>
      <w:r>
        <w:rPr>
          <w:spacing w:val="-2"/>
        </w:rPr>
        <w:t>telah</w:t>
      </w:r>
      <w:r>
        <w:rPr>
          <w:spacing w:val="-5"/>
        </w:rPr>
        <w:t> </w:t>
      </w:r>
      <w:r>
        <w:rPr>
          <w:spacing w:val="-2"/>
        </w:rPr>
        <w:t>beralih kembali</w:t>
      </w:r>
      <w:r>
        <w:rPr>
          <w:spacing w:val="-4"/>
        </w:rPr>
        <w:t> </w:t>
      </w:r>
      <w:r>
        <w:rPr>
          <w:spacing w:val="-2"/>
        </w:rPr>
        <w:t>kepada</w:t>
      </w:r>
      <w:r>
        <w:rPr>
          <w:spacing w:val="-5"/>
        </w:rPr>
        <w:t> </w:t>
      </w:r>
      <w:r>
        <w:rPr>
          <w:spacing w:val="-2"/>
        </w:rPr>
        <w:t>pihak ketiga, karena</w:t>
      </w:r>
      <w:r>
        <w:rPr>
          <w:spacing w:val="-5"/>
        </w:rPr>
        <w:t> </w:t>
      </w:r>
      <w:r>
        <w:rPr>
          <w:spacing w:val="-2"/>
        </w:rPr>
        <w:t>debitur</w:t>
      </w:r>
      <w:r>
        <w:rPr>
          <w:spacing w:val="-3"/>
        </w:rPr>
        <w:t> </w:t>
      </w:r>
      <w:r>
        <w:rPr>
          <w:spacing w:val="-2"/>
        </w:rPr>
        <w:t>telah</w:t>
      </w:r>
      <w:r>
        <w:rPr>
          <w:spacing w:val="-5"/>
        </w:rPr>
        <w:t> </w:t>
      </w:r>
      <w:r>
        <w:rPr>
          <w:spacing w:val="-2"/>
        </w:rPr>
        <w:t>kehilangan</w:t>
      </w:r>
      <w:r>
        <w:rPr>
          <w:spacing w:val="-5"/>
        </w:rPr>
        <w:t> </w:t>
      </w:r>
      <w:r>
        <w:rPr>
          <w:spacing w:val="-2"/>
        </w:rPr>
        <w:t>hak </w:t>
      </w:r>
      <w:r>
        <w:rPr/>
        <w:t>miliknya atas barang itu.</w:t>
      </w:r>
    </w:p>
    <w:p>
      <w:pPr>
        <w:pStyle w:val="BodyText"/>
        <w:spacing w:before="116"/>
        <w:ind w:left="0"/>
      </w:pPr>
    </w:p>
    <w:p>
      <w:pPr>
        <w:pStyle w:val="BodyText"/>
        <w:spacing w:before="1"/>
        <w:ind w:left="3979"/>
      </w:pPr>
      <w:r>
        <w:rPr/>
        <w:t>Pasal</w:t>
      </w:r>
      <w:r>
        <w:rPr>
          <w:spacing w:val="42"/>
        </w:rPr>
        <w:t> </w:t>
      </w:r>
      <w:r>
        <w:rPr>
          <w:spacing w:val="-4"/>
        </w:rPr>
        <w:t>1181</w:t>
      </w:r>
    </w:p>
    <w:p>
      <w:pPr>
        <w:pStyle w:val="BodyText"/>
        <w:spacing w:before="56"/>
        <w:ind w:right="98"/>
      </w:pPr>
      <w:r>
        <w:rPr/>
        <w:t>Urutan tingkat para kreditur hipotek ditentukan menurut tanggal pendaftaran ikatan hipotek mereka,</w:t>
      </w:r>
      <w:r>
        <w:rPr>
          <w:spacing w:val="-8"/>
        </w:rPr>
        <w:t> </w:t>
      </w:r>
      <w:r>
        <w:rPr/>
        <w:t>tanpa</w:t>
      </w:r>
      <w:r>
        <w:rPr>
          <w:spacing w:val="-7"/>
        </w:rPr>
        <w:t> </w:t>
      </w:r>
      <w:r>
        <w:rPr/>
        <w:t>mengurangi</w:t>
      </w:r>
      <w:r>
        <w:rPr>
          <w:spacing w:val="-5"/>
        </w:rPr>
        <w:t> </w:t>
      </w:r>
      <w:r>
        <w:rPr/>
        <w:t>kekecualian-kekecualian</w:t>
      </w:r>
      <w:r>
        <w:rPr>
          <w:spacing w:val="-6"/>
        </w:rPr>
        <w:t> </w:t>
      </w:r>
      <w:r>
        <w:rPr/>
        <w:t>yang</w:t>
      </w:r>
      <w:r>
        <w:rPr>
          <w:spacing w:val="-6"/>
        </w:rPr>
        <w:t> </w:t>
      </w:r>
      <w:r>
        <w:rPr/>
        <w:t>tercantum</w:t>
      </w:r>
      <w:r>
        <w:rPr>
          <w:spacing w:val="-7"/>
        </w:rPr>
        <w:t> </w:t>
      </w:r>
      <w:r>
        <w:rPr/>
        <w:t>dalam</w:t>
      </w:r>
      <w:r>
        <w:rPr>
          <w:spacing w:val="-7"/>
        </w:rPr>
        <w:t> </w:t>
      </w:r>
      <w:r>
        <w:rPr/>
        <w:t>dua</w:t>
      </w:r>
      <w:r>
        <w:rPr>
          <w:spacing w:val="-9"/>
        </w:rPr>
        <w:t> </w:t>
      </w:r>
      <w:r>
        <w:rPr/>
        <w:t>pasal</w:t>
      </w:r>
      <w:r>
        <w:rPr>
          <w:spacing w:val="-8"/>
        </w:rPr>
        <w:t> </w:t>
      </w:r>
      <w:r>
        <w:rPr/>
        <w:t>berikut. </w:t>
      </w:r>
      <w:r>
        <w:rPr>
          <w:spacing w:val="-2"/>
        </w:rPr>
        <w:t>Mereka</w:t>
      </w:r>
      <w:r>
        <w:rPr>
          <w:spacing w:val="-8"/>
        </w:rPr>
        <w:t> </w:t>
      </w:r>
      <w:r>
        <w:rPr>
          <w:spacing w:val="-2"/>
        </w:rPr>
        <w:t>yang</w:t>
      </w:r>
      <w:r>
        <w:rPr>
          <w:spacing w:val="-6"/>
        </w:rPr>
        <w:t> </w:t>
      </w:r>
      <w:r>
        <w:rPr>
          <w:spacing w:val="-2"/>
        </w:rPr>
        <w:t>didaftar</w:t>
      </w:r>
      <w:r>
        <w:rPr>
          <w:spacing w:val="-9"/>
        </w:rPr>
        <w:t> </w:t>
      </w:r>
      <w:r>
        <w:rPr>
          <w:spacing w:val="-2"/>
        </w:rPr>
        <w:t>pada</w:t>
      </w:r>
      <w:r>
        <w:rPr>
          <w:spacing w:val="-7"/>
        </w:rPr>
        <w:t> </w:t>
      </w:r>
      <w:r>
        <w:rPr>
          <w:spacing w:val="-2"/>
        </w:rPr>
        <w:t>hari</w:t>
      </w:r>
      <w:r>
        <w:rPr>
          <w:spacing w:val="-8"/>
        </w:rPr>
        <w:t> </w:t>
      </w:r>
      <w:r>
        <w:rPr>
          <w:spacing w:val="-2"/>
        </w:rPr>
        <w:t>yang</w:t>
      </w:r>
      <w:r>
        <w:rPr>
          <w:spacing w:val="-6"/>
        </w:rPr>
        <w:t> </w:t>
      </w:r>
      <w:r>
        <w:rPr>
          <w:spacing w:val="-2"/>
        </w:rPr>
        <w:t>sama,</w:t>
      </w:r>
      <w:r>
        <w:rPr>
          <w:spacing w:val="-5"/>
        </w:rPr>
        <w:t> </w:t>
      </w:r>
      <w:r>
        <w:rPr>
          <w:spacing w:val="-2"/>
        </w:rPr>
        <w:t>bersama-sama</w:t>
      </w:r>
      <w:r>
        <w:rPr>
          <w:spacing w:val="-8"/>
        </w:rPr>
        <w:t> </w:t>
      </w:r>
      <w:r>
        <w:rPr>
          <w:spacing w:val="-2"/>
        </w:rPr>
        <w:t>mempunyai</w:t>
      </w:r>
      <w:r>
        <w:rPr>
          <w:spacing w:val="-8"/>
        </w:rPr>
        <w:t> </w:t>
      </w:r>
      <w:r>
        <w:rPr>
          <w:spacing w:val="-2"/>
        </w:rPr>
        <w:t>hipotek</w:t>
      </w:r>
      <w:r>
        <w:rPr>
          <w:spacing w:val="-6"/>
        </w:rPr>
        <w:t> </w:t>
      </w:r>
      <w:r>
        <w:rPr>
          <w:spacing w:val="-2"/>
        </w:rPr>
        <w:t>yang</w:t>
      </w:r>
      <w:r>
        <w:rPr>
          <w:spacing w:val="-8"/>
        </w:rPr>
        <w:t> </w:t>
      </w:r>
      <w:r>
        <w:rPr>
          <w:spacing w:val="-2"/>
        </w:rPr>
        <w:t>bertanggal </w:t>
      </w:r>
      <w:r>
        <w:rPr/>
        <w:t>sama,</w:t>
      </w:r>
      <w:r>
        <w:rPr>
          <w:spacing w:val="-2"/>
        </w:rPr>
        <w:t> </w:t>
      </w:r>
      <w:r>
        <w:rPr/>
        <w:t>tanpa</w:t>
      </w:r>
      <w:r>
        <w:rPr>
          <w:spacing w:val="-3"/>
        </w:rPr>
        <w:t> </w:t>
      </w:r>
      <w:r>
        <w:rPr/>
        <w:t>membedakan</w:t>
      </w:r>
      <w:r>
        <w:rPr>
          <w:spacing w:val="-3"/>
        </w:rPr>
        <w:t> </w:t>
      </w:r>
      <w:r>
        <w:rPr/>
        <w:t>jam</w:t>
      </w:r>
      <w:r>
        <w:rPr>
          <w:spacing w:val="-1"/>
        </w:rPr>
        <w:t> </w:t>
      </w:r>
      <w:r>
        <w:rPr/>
        <w:t>berapa</w:t>
      </w:r>
      <w:r>
        <w:rPr>
          <w:spacing w:val="-3"/>
        </w:rPr>
        <w:t> </w:t>
      </w:r>
      <w:r>
        <w:rPr/>
        <w:t>pendaftaran</w:t>
      </w:r>
      <w:r>
        <w:rPr>
          <w:spacing w:val="-3"/>
        </w:rPr>
        <w:t> </w:t>
      </w:r>
      <w:r>
        <w:rPr/>
        <w:t>itu</w:t>
      </w:r>
      <w:r>
        <w:rPr>
          <w:spacing w:val="-3"/>
        </w:rPr>
        <w:t> </w:t>
      </w:r>
      <w:r>
        <w:rPr/>
        <w:t>dilakukan,</w:t>
      </w:r>
      <w:r>
        <w:rPr>
          <w:spacing w:val="-2"/>
        </w:rPr>
        <w:t> </w:t>
      </w:r>
      <w:r>
        <w:rPr/>
        <w:t>juga</w:t>
      </w:r>
      <w:r>
        <w:rPr>
          <w:spacing w:val="-3"/>
        </w:rPr>
        <w:t> </w:t>
      </w:r>
      <w:r>
        <w:rPr/>
        <w:t>kalau jamnya</w:t>
      </w:r>
      <w:r>
        <w:rPr>
          <w:spacing w:val="-3"/>
        </w:rPr>
        <w:t> </w:t>
      </w:r>
      <w:r>
        <w:rPr/>
        <w:t>telah dicatat oleh penyimpannya.</w:t>
      </w:r>
    </w:p>
    <w:p>
      <w:pPr>
        <w:pStyle w:val="BodyText"/>
        <w:spacing w:before="116"/>
        <w:ind w:left="0"/>
      </w:pPr>
    </w:p>
    <w:p>
      <w:pPr>
        <w:pStyle w:val="BodyText"/>
        <w:spacing w:before="1"/>
        <w:ind w:left="3969"/>
      </w:pPr>
      <w:r>
        <w:rPr/>
        <w:t>Pasal</w:t>
      </w:r>
      <w:r>
        <w:rPr>
          <w:spacing w:val="43"/>
        </w:rPr>
        <w:t> </w:t>
      </w:r>
      <w:r>
        <w:rPr>
          <w:spacing w:val="-4"/>
        </w:rPr>
        <w:t>1182</w:t>
      </w:r>
    </w:p>
    <w:p>
      <w:pPr>
        <w:pStyle w:val="BodyText"/>
        <w:spacing w:before="59"/>
        <w:ind w:right="96"/>
      </w:pPr>
      <w:r>
        <w:rPr>
          <w:spacing w:val="-2"/>
        </w:rPr>
        <w:t>Bila</w:t>
      </w:r>
      <w:r>
        <w:rPr>
          <w:spacing w:val="-14"/>
        </w:rPr>
        <w:t> </w:t>
      </w:r>
      <w:r>
        <w:rPr>
          <w:spacing w:val="-2"/>
        </w:rPr>
        <w:t>dalam</w:t>
      </w:r>
      <w:r>
        <w:rPr>
          <w:spacing w:val="-12"/>
        </w:rPr>
        <w:t> </w:t>
      </w:r>
      <w:r>
        <w:rPr>
          <w:spacing w:val="-2"/>
        </w:rPr>
        <w:t>akta</w:t>
      </w:r>
      <w:r>
        <w:rPr>
          <w:spacing w:val="-12"/>
        </w:rPr>
        <w:t> </w:t>
      </w:r>
      <w:r>
        <w:rPr>
          <w:spacing w:val="-2"/>
        </w:rPr>
        <w:t>jualbeli,</w:t>
      </w:r>
      <w:r>
        <w:rPr>
          <w:spacing w:val="-11"/>
        </w:rPr>
        <w:t> </w:t>
      </w:r>
      <w:r>
        <w:rPr>
          <w:spacing w:val="-2"/>
        </w:rPr>
        <w:t>sebagai</w:t>
      </w:r>
      <w:r>
        <w:rPr>
          <w:spacing w:val="-12"/>
        </w:rPr>
        <w:t> </w:t>
      </w:r>
      <w:r>
        <w:rPr>
          <w:spacing w:val="-2"/>
        </w:rPr>
        <w:t>jaminan</w:t>
      </w:r>
      <w:r>
        <w:rPr>
          <w:spacing w:val="-12"/>
        </w:rPr>
        <w:t> </w:t>
      </w:r>
      <w:r>
        <w:rPr>
          <w:spacing w:val="-2"/>
        </w:rPr>
        <w:t>atas</w:t>
      </w:r>
      <w:r>
        <w:rPr>
          <w:spacing w:val="-12"/>
        </w:rPr>
        <w:t> </w:t>
      </w:r>
      <w:r>
        <w:rPr>
          <w:spacing w:val="-2"/>
        </w:rPr>
        <w:t>uang</w:t>
      </w:r>
      <w:r>
        <w:rPr>
          <w:spacing w:val="-11"/>
        </w:rPr>
        <w:t> </w:t>
      </w:r>
      <w:r>
        <w:rPr>
          <w:spacing w:val="-2"/>
        </w:rPr>
        <w:t>penjualan</w:t>
      </w:r>
      <w:r>
        <w:rPr>
          <w:spacing w:val="-12"/>
        </w:rPr>
        <w:t> </w:t>
      </w:r>
      <w:r>
        <w:rPr>
          <w:spacing w:val="-2"/>
        </w:rPr>
        <w:t>yang</w:t>
      </w:r>
      <w:r>
        <w:rPr>
          <w:spacing w:val="-12"/>
        </w:rPr>
        <w:t> </w:t>
      </w:r>
      <w:r>
        <w:rPr>
          <w:spacing w:val="-2"/>
        </w:rPr>
        <w:t>belum</w:t>
      </w:r>
      <w:r>
        <w:rPr>
          <w:spacing w:val="-12"/>
        </w:rPr>
        <w:t> </w:t>
      </w:r>
      <w:r>
        <w:rPr>
          <w:spacing w:val="-2"/>
        </w:rPr>
        <w:t>dibayar,</w:t>
      </w:r>
      <w:r>
        <w:rPr>
          <w:spacing w:val="-11"/>
        </w:rPr>
        <w:t> </w:t>
      </w:r>
      <w:r>
        <w:rPr>
          <w:spacing w:val="-2"/>
        </w:rPr>
        <w:t>diperjanjikan </w:t>
      </w:r>
      <w:r>
        <w:rPr/>
        <w:t>hipotek</w:t>
      </w:r>
      <w:r>
        <w:rPr>
          <w:spacing w:val="-4"/>
        </w:rPr>
        <w:t> </w:t>
      </w:r>
      <w:r>
        <w:rPr/>
        <w:t>atas</w:t>
      </w:r>
      <w:r>
        <w:rPr>
          <w:spacing w:val="-4"/>
        </w:rPr>
        <w:t> </w:t>
      </w:r>
      <w:r>
        <w:rPr/>
        <w:t>barang</w:t>
      </w:r>
      <w:r>
        <w:rPr>
          <w:spacing w:val="-1"/>
        </w:rPr>
        <w:t> </w:t>
      </w:r>
      <w:r>
        <w:rPr/>
        <w:t>yang</w:t>
      </w:r>
      <w:r>
        <w:rPr>
          <w:spacing w:val="-1"/>
        </w:rPr>
        <w:t> </w:t>
      </w:r>
      <w:r>
        <w:rPr/>
        <w:t>dijual</w:t>
      </w:r>
      <w:r>
        <w:rPr>
          <w:spacing w:val="-3"/>
        </w:rPr>
        <w:t> </w:t>
      </w:r>
      <w:r>
        <w:rPr/>
        <w:t>itu,dan</w:t>
      </w:r>
      <w:r>
        <w:rPr>
          <w:spacing w:val="-4"/>
        </w:rPr>
        <w:t> </w:t>
      </w:r>
      <w:r>
        <w:rPr/>
        <w:t>pendaftarannya</w:t>
      </w:r>
      <w:r>
        <w:rPr>
          <w:spacing w:val="-4"/>
        </w:rPr>
        <w:t> </w:t>
      </w:r>
      <w:r>
        <w:rPr/>
        <w:t>telah</w:t>
      </w:r>
      <w:r>
        <w:rPr>
          <w:spacing w:val="-4"/>
        </w:rPr>
        <w:t> </w:t>
      </w:r>
      <w:r>
        <w:rPr/>
        <w:t>dilakukan</w:t>
      </w:r>
      <w:r>
        <w:rPr>
          <w:spacing w:val="-1"/>
        </w:rPr>
        <w:t> </w:t>
      </w:r>
      <w:r>
        <w:rPr/>
        <w:t>dalam</w:t>
      </w:r>
      <w:r>
        <w:rPr>
          <w:spacing w:val="-5"/>
        </w:rPr>
        <w:t> </w:t>
      </w:r>
      <w:r>
        <w:rPr/>
        <w:t>delapan</w:t>
      </w:r>
      <w:r>
        <w:rPr>
          <w:spacing w:val="-4"/>
        </w:rPr>
        <w:t> </w:t>
      </w:r>
      <w:r>
        <w:rPr/>
        <w:t>hari setelah</w:t>
      </w:r>
      <w:r>
        <w:rPr>
          <w:spacing w:val="-4"/>
        </w:rPr>
        <w:t> </w:t>
      </w:r>
      <w:r>
        <w:rPr/>
        <w:t>pengumuman</w:t>
      </w:r>
      <w:r>
        <w:rPr>
          <w:spacing w:val="-2"/>
        </w:rPr>
        <w:t> </w:t>
      </w:r>
      <w:r>
        <w:rPr/>
        <w:t>akta</w:t>
      </w:r>
      <w:r>
        <w:rPr>
          <w:spacing w:val="-2"/>
        </w:rPr>
        <w:t> </w:t>
      </w:r>
      <w:r>
        <w:rPr/>
        <w:t>jual</w:t>
      </w:r>
      <w:r>
        <w:rPr>
          <w:spacing w:val="-5"/>
        </w:rPr>
        <w:t> </w:t>
      </w:r>
      <w:r>
        <w:rPr/>
        <w:t>beli</w:t>
      </w:r>
      <w:r>
        <w:rPr>
          <w:spacing w:val="-3"/>
        </w:rPr>
        <w:t> </w:t>
      </w:r>
      <w:r>
        <w:rPr/>
        <w:t>dengan</w:t>
      </w:r>
      <w:r>
        <w:rPr>
          <w:spacing w:val="-4"/>
        </w:rPr>
        <w:t> </w:t>
      </w:r>
      <w:r>
        <w:rPr/>
        <w:t>cara</w:t>
      </w:r>
      <w:r>
        <w:rPr>
          <w:spacing w:val="-4"/>
        </w:rPr>
        <w:t> </w:t>
      </w:r>
      <w:r>
        <w:rPr/>
        <w:t>yang</w:t>
      </w:r>
      <w:r>
        <w:rPr>
          <w:spacing w:val="-2"/>
        </w:rPr>
        <w:t> </w:t>
      </w:r>
      <w:r>
        <w:rPr/>
        <w:t>ditentukan</w:t>
      </w:r>
      <w:r>
        <w:rPr>
          <w:spacing w:val="-2"/>
        </w:rPr>
        <w:t> </w:t>
      </w:r>
      <w:r>
        <w:rPr/>
        <w:t>dalam</w:t>
      </w:r>
      <w:r>
        <w:rPr>
          <w:spacing w:val="-5"/>
        </w:rPr>
        <w:t> </w:t>
      </w:r>
      <w:r>
        <w:rPr/>
        <w:t>Pasal</w:t>
      </w:r>
      <w:r>
        <w:rPr>
          <w:spacing w:val="-3"/>
        </w:rPr>
        <w:t> </w:t>
      </w:r>
      <w:r>
        <w:rPr/>
        <w:t>620,</w:t>
      </w:r>
      <w:r>
        <w:rPr>
          <w:spacing w:val="-3"/>
        </w:rPr>
        <w:t> </w:t>
      </w:r>
      <w:r>
        <w:rPr/>
        <w:t>maka hipotek itu akan mempunyai hak didahulukan terhadap hipotek-hipotek lain yang telah diberikan oleh pembeli dalam jangka waktu itu.</w:t>
      </w:r>
    </w:p>
    <w:p>
      <w:pPr>
        <w:pStyle w:val="BodyText"/>
        <w:spacing w:before="116"/>
        <w:ind w:left="0"/>
      </w:pPr>
    </w:p>
    <w:p>
      <w:pPr>
        <w:pStyle w:val="BodyText"/>
        <w:ind w:left="3969"/>
      </w:pPr>
      <w:r>
        <w:rPr/>
        <w:t>Pasal</w:t>
      </w:r>
      <w:r>
        <w:rPr>
          <w:spacing w:val="43"/>
        </w:rPr>
        <w:t> </w:t>
      </w:r>
      <w:r>
        <w:rPr>
          <w:spacing w:val="-4"/>
        </w:rPr>
        <w:t>1183</w:t>
      </w:r>
    </w:p>
    <w:p>
      <w:pPr>
        <w:pStyle w:val="BodyText"/>
        <w:spacing w:before="57"/>
        <w:ind w:right="186"/>
      </w:pPr>
      <w:r>
        <w:rPr/>
        <w:t>Ketentuan yang</w:t>
      </w:r>
      <w:r>
        <w:rPr>
          <w:spacing w:val="-2"/>
        </w:rPr>
        <w:t> </w:t>
      </w:r>
      <w:r>
        <w:rPr/>
        <w:t>sama</w:t>
      </w:r>
      <w:r>
        <w:rPr>
          <w:spacing w:val="-2"/>
        </w:rPr>
        <w:t> </w:t>
      </w:r>
      <w:r>
        <w:rPr/>
        <w:t>juga</w:t>
      </w:r>
      <w:r>
        <w:rPr>
          <w:spacing w:val="-2"/>
        </w:rPr>
        <w:t> </w:t>
      </w:r>
      <w:r>
        <w:rPr/>
        <w:t>berlaku bila</w:t>
      </w:r>
      <w:r>
        <w:rPr>
          <w:spacing w:val="-2"/>
        </w:rPr>
        <w:t> </w:t>
      </w:r>
      <w:r>
        <w:rPr/>
        <w:t>dalam</w:t>
      </w:r>
      <w:r>
        <w:rPr>
          <w:spacing w:val="-3"/>
        </w:rPr>
        <w:t> </w:t>
      </w:r>
      <w:r>
        <w:rPr/>
        <w:t>akta pemisahan</w:t>
      </w:r>
      <w:r>
        <w:rPr>
          <w:spacing w:val="-2"/>
        </w:rPr>
        <w:t> </w:t>
      </w:r>
      <w:r>
        <w:rPr/>
        <w:t>harta</w:t>
      </w:r>
      <w:r>
        <w:rPr>
          <w:spacing w:val="-2"/>
        </w:rPr>
        <w:t> </w:t>
      </w:r>
      <w:r>
        <w:rPr/>
        <w:t>dipersyaratkan</w:t>
      </w:r>
      <w:r>
        <w:rPr>
          <w:spacing w:val="-2"/>
        </w:rPr>
        <w:t> </w:t>
      </w:r>
      <w:r>
        <w:rPr/>
        <w:t>hipotek sebagai jaminan</w:t>
      </w:r>
      <w:r>
        <w:rPr>
          <w:spacing w:val="-1"/>
        </w:rPr>
        <w:t> </w:t>
      </w:r>
      <w:r>
        <w:rPr/>
        <w:t>untuk</w:t>
      </w:r>
      <w:r>
        <w:rPr>
          <w:spacing w:val="-1"/>
        </w:rPr>
        <w:t> </w:t>
      </w:r>
      <w:r>
        <w:rPr/>
        <w:t>apa yang tetap terutang oleh salah seorang yang berhak terhadap sesamanya</w:t>
      </w:r>
      <w:r>
        <w:rPr>
          <w:spacing w:val="-7"/>
        </w:rPr>
        <w:t> </w:t>
      </w:r>
      <w:r>
        <w:rPr/>
        <w:t>yang</w:t>
      </w:r>
      <w:r>
        <w:rPr>
          <w:spacing w:val="-7"/>
        </w:rPr>
        <w:t> </w:t>
      </w:r>
      <w:r>
        <w:rPr/>
        <w:t>lain</w:t>
      </w:r>
      <w:r>
        <w:rPr>
          <w:spacing w:val="-4"/>
        </w:rPr>
        <w:t> </w:t>
      </w:r>
      <w:r>
        <w:rPr/>
        <w:t>akibat</w:t>
      </w:r>
      <w:r>
        <w:rPr>
          <w:spacing w:val="-8"/>
        </w:rPr>
        <w:t> </w:t>
      </w:r>
      <w:r>
        <w:rPr/>
        <w:t>suatu</w:t>
      </w:r>
      <w:r>
        <w:rPr>
          <w:spacing w:val="-4"/>
        </w:rPr>
        <w:t> </w:t>
      </w:r>
      <w:r>
        <w:rPr/>
        <w:t>pemisahan</w:t>
      </w:r>
      <w:r>
        <w:rPr>
          <w:spacing w:val="-7"/>
        </w:rPr>
        <w:t> </w:t>
      </w:r>
      <w:r>
        <w:rPr/>
        <w:t>harta,</w:t>
      </w:r>
      <w:r>
        <w:rPr>
          <w:spacing w:val="-6"/>
        </w:rPr>
        <w:t> </w:t>
      </w:r>
      <w:r>
        <w:rPr/>
        <w:t>atau</w:t>
      </w:r>
      <w:r>
        <w:rPr>
          <w:spacing w:val="-4"/>
        </w:rPr>
        <w:t> </w:t>
      </w:r>
      <w:r>
        <w:rPr/>
        <w:t>sebagai</w:t>
      </w:r>
      <w:r>
        <w:rPr>
          <w:spacing w:val="-6"/>
        </w:rPr>
        <w:t> </w:t>
      </w:r>
      <w:r>
        <w:rPr/>
        <w:t>jaminan</w:t>
      </w:r>
      <w:r>
        <w:rPr>
          <w:spacing w:val="-4"/>
        </w:rPr>
        <w:t> </w:t>
      </w:r>
      <w:r>
        <w:rPr/>
        <w:t>terhadap</w:t>
      </w:r>
      <w:r>
        <w:rPr>
          <w:spacing w:val="-7"/>
        </w:rPr>
        <w:t> </w:t>
      </w:r>
      <w:r>
        <w:rPr/>
        <w:t>gangguan </w:t>
      </w:r>
      <w:r>
        <w:rPr>
          <w:spacing w:val="-2"/>
        </w:rPr>
        <w:t>karena</w:t>
      </w:r>
      <w:r>
        <w:rPr>
          <w:spacing w:val="-6"/>
        </w:rPr>
        <w:t> </w:t>
      </w:r>
      <w:r>
        <w:rPr>
          <w:spacing w:val="-2"/>
        </w:rPr>
        <w:t>tuntutan</w:t>
      </w:r>
      <w:r>
        <w:rPr>
          <w:spacing w:val="-4"/>
        </w:rPr>
        <w:t> </w:t>
      </w:r>
      <w:r>
        <w:rPr>
          <w:spacing w:val="-2"/>
        </w:rPr>
        <w:t>pemilikan</w:t>
      </w:r>
      <w:r>
        <w:rPr>
          <w:spacing w:val="-4"/>
        </w:rPr>
        <w:t> </w:t>
      </w:r>
      <w:r>
        <w:rPr>
          <w:spacing w:val="-2"/>
        </w:rPr>
        <w:t>atau</w:t>
      </w:r>
      <w:r>
        <w:rPr>
          <w:spacing w:val="-6"/>
        </w:rPr>
        <w:t> </w:t>
      </w:r>
      <w:r>
        <w:rPr>
          <w:spacing w:val="-2"/>
        </w:rPr>
        <w:t>penguasaan</w:t>
      </w:r>
      <w:r>
        <w:rPr>
          <w:spacing w:val="-6"/>
        </w:rPr>
        <w:t> </w:t>
      </w:r>
      <w:r>
        <w:rPr>
          <w:spacing w:val="-2"/>
        </w:rPr>
        <w:t>atas</w:t>
      </w:r>
      <w:r>
        <w:rPr>
          <w:spacing w:val="-5"/>
        </w:rPr>
        <w:t> </w:t>
      </w:r>
      <w:r>
        <w:rPr>
          <w:spacing w:val="-2"/>
        </w:rPr>
        <w:t>barang-barang</w:t>
      </w:r>
      <w:r>
        <w:rPr>
          <w:spacing w:val="-4"/>
        </w:rPr>
        <w:t> </w:t>
      </w:r>
      <w:r>
        <w:rPr>
          <w:spacing w:val="-2"/>
        </w:rPr>
        <w:t>yang</w:t>
      </w:r>
      <w:r>
        <w:rPr>
          <w:spacing w:val="-4"/>
        </w:rPr>
        <w:t> </w:t>
      </w:r>
      <w:r>
        <w:rPr>
          <w:spacing w:val="-2"/>
        </w:rPr>
        <w:t>diberikan</w:t>
      </w:r>
      <w:r>
        <w:rPr>
          <w:spacing w:val="-4"/>
        </w:rPr>
        <w:t> </w:t>
      </w:r>
      <w:r>
        <w:rPr>
          <w:spacing w:val="-2"/>
        </w:rPr>
        <w:t>sebagai</w:t>
      </w:r>
      <w:r>
        <w:rPr>
          <w:spacing w:val="-3"/>
        </w:rPr>
        <w:t> </w:t>
      </w:r>
      <w:r>
        <w:rPr>
          <w:spacing w:val="-2"/>
        </w:rPr>
        <w:t>bagian. </w:t>
      </w:r>
      <w:r>
        <w:rPr/>
        <w:t>Juga</w:t>
      </w:r>
      <w:r>
        <w:rPr>
          <w:spacing w:val="-12"/>
        </w:rPr>
        <w:t> </w:t>
      </w:r>
      <w:r>
        <w:rPr/>
        <w:t>dalam</w:t>
      </w:r>
      <w:r>
        <w:rPr>
          <w:spacing w:val="-11"/>
        </w:rPr>
        <w:t> </w:t>
      </w:r>
      <w:r>
        <w:rPr/>
        <w:t>hal</w:t>
      </w:r>
      <w:r>
        <w:rPr>
          <w:spacing w:val="-11"/>
        </w:rPr>
        <w:t> </w:t>
      </w:r>
      <w:r>
        <w:rPr/>
        <w:t>itu,</w:t>
      </w:r>
      <w:r>
        <w:rPr>
          <w:spacing w:val="-13"/>
        </w:rPr>
        <w:t> </w:t>
      </w:r>
      <w:r>
        <w:rPr/>
        <w:t>pendaftaran</w:t>
      </w:r>
      <w:r>
        <w:rPr>
          <w:spacing w:val="-12"/>
        </w:rPr>
        <w:t> </w:t>
      </w:r>
      <w:r>
        <w:rPr/>
        <w:t>yang</w:t>
      </w:r>
      <w:r>
        <w:rPr>
          <w:spacing w:val="-10"/>
        </w:rPr>
        <w:t> </w:t>
      </w:r>
      <w:r>
        <w:rPr/>
        <w:t>dilakukan</w:t>
      </w:r>
      <w:r>
        <w:rPr>
          <w:spacing w:val="-12"/>
        </w:rPr>
        <w:t> </w:t>
      </w:r>
      <w:r>
        <w:rPr/>
        <w:t>dalam</w:t>
      </w:r>
      <w:r>
        <w:rPr>
          <w:spacing w:val="-11"/>
        </w:rPr>
        <w:t> </w:t>
      </w:r>
      <w:r>
        <w:rPr/>
        <w:t>delapan</w:t>
      </w:r>
      <w:r>
        <w:rPr>
          <w:spacing w:val="-12"/>
        </w:rPr>
        <w:t> </w:t>
      </w:r>
      <w:r>
        <w:rPr/>
        <w:t>hari</w:t>
      </w:r>
      <w:r>
        <w:rPr>
          <w:spacing w:val="-11"/>
        </w:rPr>
        <w:t> </w:t>
      </w:r>
      <w:r>
        <w:rPr/>
        <w:t>setelah</w:t>
      </w:r>
      <w:r>
        <w:rPr>
          <w:spacing w:val="-10"/>
        </w:rPr>
        <w:t> </w:t>
      </w:r>
      <w:r>
        <w:rPr/>
        <w:t>pengumuman</w:t>
      </w:r>
      <w:r>
        <w:rPr>
          <w:spacing w:val="-12"/>
        </w:rPr>
        <w:t> </w:t>
      </w:r>
      <w:r>
        <w:rPr/>
        <w:t>akta pemisahan</w:t>
      </w:r>
      <w:r>
        <w:rPr>
          <w:spacing w:val="-3"/>
        </w:rPr>
        <w:t> </w:t>
      </w:r>
      <w:r>
        <w:rPr/>
        <w:t>harta</w:t>
      </w:r>
      <w:r>
        <w:rPr>
          <w:spacing w:val="-3"/>
        </w:rPr>
        <w:t> </w:t>
      </w:r>
      <w:r>
        <w:rPr/>
        <w:t>itu,</w:t>
      </w:r>
      <w:r>
        <w:rPr>
          <w:spacing w:val="-2"/>
        </w:rPr>
        <w:t> </w:t>
      </w:r>
      <w:r>
        <w:rPr/>
        <w:t>sekedar</w:t>
      </w:r>
      <w:r>
        <w:rPr>
          <w:spacing w:val="-4"/>
        </w:rPr>
        <w:t> </w:t>
      </w:r>
      <w:r>
        <w:rPr/>
        <w:t>mengenai</w:t>
      </w:r>
      <w:r>
        <w:rPr>
          <w:spacing w:val="-2"/>
        </w:rPr>
        <w:t> </w:t>
      </w:r>
      <w:r>
        <w:rPr/>
        <w:t>persyaratan perjanjian</w:t>
      </w:r>
      <w:r>
        <w:rPr>
          <w:spacing w:val="-3"/>
        </w:rPr>
        <w:t> </w:t>
      </w:r>
      <w:r>
        <w:rPr/>
        <w:t>ini,</w:t>
      </w:r>
      <w:r>
        <w:rPr>
          <w:spacing w:val="-2"/>
        </w:rPr>
        <w:t> </w:t>
      </w:r>
      <w:r>
        <w:rPr/>
        <w:t>didahulukan</w:t>
      </w:r>
      <w:r>
        <w:rPr>
          <w:spacing w:val="-3"/>
        </w:rPr>
        <w:t> </w:t>
      </w:r>
      <w:r>
        <w:rPr/>
        <w:t>daripada hipotek-hipotek</w:t>
      </w:r>
      <w:r>
        <w:rPr>
          <w:spacing w:val="-10"/>
        </w:rPr>
        <w:t> </w:t>
      </w:r>
      <w:r>
        <w:rPr/>
        <w:t>yang</w:t>
      </w:r>
      <w:r>
        <w:rPr>
          <w:spacing w:val="-10"/>
        </w:rPr>
        <w:t> </w:t>
      </w:r>
      <w:r>
        <w:rPr/>
        <w:t>telah</w:t>
      </w:r>
      <w:r>
        <w:rPr>
          <w:spacing w:val="-12"/>
        </w:rPr>
        <w:t> </w:t>
      </w:r>
      <w:r>
        <w:rPr/>
        <w:t>diberikan</w:t>
      </w:r>
      <w:r>
        <w:rPr>
          <w:spacing w:val="-12"/>
        </w:rPr>
        <w:t> </w:t>
      </w:r>
      <w:r>
        <w:rPr/>
        <w:t>dalam</w:t>
      </w:r>
      <w:r>
        <w:rPr>
          <w:spacing w:val="-11"/>
        </w:rPr>
        <w:t> </w:t>
      </w:r>
      <w:r>
        <w:rPr/>
        <w:t>jangka</w:t>
      </w:r>
      <w:r>
        <w:rPr>
          <w:spacing w:val="-12"/>
        </w:rPr>
        <w:t> </w:t>
      </w:r>
      <w:r>
        <w:rPr/>
        <w:t>waktu</w:t>
      </w:r>
      <w:r>
        <w:rPr>
          <w:spacing w:val="-10"/>
        </w:rPr>
        <w:t> </w:t>
      </w:r>
      <w:r>
        <w:rPr/>
        <w:t>itu</w:t>
      </w:r>
      <w:r>
        <w:rPr>
          <w:spacing w:val="-14"/>
        </w:rPr>
        <w:t> </w:t>
      </w:r>
      <w:r>
        <w:rPr/>
        <w:t>oleh</w:t>
      </w:r>
      <w:r>
        <w:rPr>
          <w:spacing w:val="-10"/>
        </w:rPr>
        <w:t> </w:t>
      </w:r>
      <w:r>
        <w:rPr/>
        <w:t>orang</w:t>
      </w:r>
      <w:r>
        <w:rPr>
          <w:spacing w:val="-10"/>
        </w:rPr>
        <w:t> </w:t>
      </w:r>
      <w:r>
        <w:rPr/>
        <w:t>yang</w:t>
      </w:r>
      <w:r>
        <w:rPr>
          <w:spacing w:val="-10"/>
        </w:rPr>
        <w:t> </w:t>
      </w:r>
      <w:r>
        <w:rPr/>
        <w:t>telah</w:t>
      </w:r>
      <w:r>
        <w:rPr>
          <w:spacing w:val="-12"/>
        </w:rPr>
        <w:t> </w:t>
      </w:r>
      <w:r>
        <w:rPr/>
        <w:t>mendapat hak atas barang itu.</w:t>
      </w:r>
    </w:p>
    <w:p>
      <w:pPr>
        <w:pStyle w:val="BodyText"/>
        <w:spacing w:before="120"/>
        <w:ind w:left="0"/>
      </w:pPr>
    </w:p>
    <w:p>
      <w:pPr>
        <w:pStyle w:val="BodyText"/>
        <w:spacing w:before="1"/>
        <w:ind w:left="3969"/>
      </w:pPr>
      <w:r>
        <w:rPr/>
        <w:t>Pasal</w:t>
      </w:r>
      <w:r>
        <w:rPr>
          <w:spacing w:val="43"/>
        </w:rPr>
        <w:t> </w:t>
      </w:r>
      <w:r>
        <w:rPr>
          <w:spacing w:val="-4"/>
        </w:rPr>
        <w:t>1184</w:t>
      </w:r>
    </w:p>
    <w:p>
      <w:pPr>
        <w:pStyle w:val="BodyText"/>
        <w:spacing w:before="56"/>
      </w:pPr>
      <w:r>
        <w:rPr/>
        <w:t>Kreditur</w:t>
      </w:r>
      <w:r>
        <w:rPr>
          <w:spacing w:val="-10"/>
        </w:rPr>
        <w:t> </w:t>
      </w:r>
      <w:r>
        <w:rPr/>
        <w:t>yang</w:t>
      </w:r>
      <w:r>
        <w:rPr>
          <w:spacing w:val="-6"/>
        </w:rPr>
        <w:t> </w:t>
      </w:r>
      <w:r>
        <w:rPr/>
        <w:t>terdaftar</w:t>
      </w:r>
      <w:r>
        <w:rPr>
          <w:spacing w:val="-10"/>
        </w:rPr>
        <w:t> </w:t>
      </w:r>
      <w:r>
        <w:rPr/>
        <w:t>untuk</w:t>
      </w:r>
      <w:r>
        <w:rPr>
          <w:spacing w:val="-9"/>
        </w:rPr>
        <w:t> </w:t>
      </w:r>
      <w:r>
        <w:rPr/>
        <w:t>sejumlah</w:t>
      </w:r>
      <w:r>
        <w:rPr>
          <w:spacing w:val="-9"/>
        </w:rPr>
        <w:t> </w:t>
      </w:r>
      <w:r>
        <w:rPr/>
        <w:t>uang</w:t>
      </w:r>
      <w:r>
        <w:rPr>
          <w:spacing w:val="-6"/>
        </w:rPr>
        <w:t> </w:t>
      </w:r>
      <w:r>
        <w:rPr/>
        <w:t>pokok</w:t>
      </w:r>
      <w:r>
        <w:rPr>
          <w:spacing w:val="-10"/>
        </w:rPr>
        <w:t> </w:t>
      </w:r>
      <w:r>
        <w:rPr/>
        <w:t>yang</w:t>
      </w:r>
      <w:r>
        <w:rPr>
          <w:spacing w:val="-9"/>
        </w:rPr>
        <w:t> </w:t>
      </w:r>
      <w:r>
        <w:rPr/>
        <w:t>menghasilkan</w:t>
      </w:r>
      <w:r>
        <w:rPr>
          <w:spacing w:val="-9"/>
        </w:rPr>
        <w:t> </w:t>
      </w:r>
      <w:r>
        <w:rPr/>
        <w:t>bunga,</w:t>
      </w:r>
      <w:r>
        <w:rPr>
          <w:spacing w:val="-8"/>
        </w:rPr>
        <w:t> </w:t>
      </w:r>
      <w:r>
        <w:rPr/>
        <w:t>berhak</w:t>
      </w:r>
      <w:r>
        <w:rPr>
          <w:spacing w:val="-6"/>
        </w:rPr>
        <w:t> </w:t>
      </w:r>
      <w:r>
        <w:rPr/>
        <w:t>karena bunga</w:t>
      </w:r>
      <w:r>
        <w:rPr>
          <w:spacing w:val="-7"/>
        </w:rPr>
        <w:t> </w:t>
      </w:r>
      <w:r>
        <w:rPr/>
        <w:t>itu</w:t>
      </w:r>
      <w:r>
        <w:rPr>
          <w:spacing w:val="-9"/>
        </w:rPr>
        <w:t> </w:t>
      </w:r>
      <w:r>
        <w:rPr/>
        <w:t>untuk</w:t>
      </w:r>
      <w:r>
        <w:rPr>
          <w:spacing w:val="-7"/>
        </w:rPr>
        <w:t> </w:t>
      </w:r>
      <w:r>
        <w:rPr/>
        <w:t>ditempatkan</w:t>
      </w:r>
      <w:r>
        <w:rPr>
          <w:spacing w:val="-7"/>
        </w:rPr>
        <w:t> </w:t>
      </w:r>
      <w:r>
        <w:rPr/>
        <w:t>dalam</w:t>
      </w:r>
      <w:r>
        <w:rPr>
          <w:spacing w:val="-6"/>
        </w:rPr>
        <w:t> </w:t>
      </w:r>
      <w:r>
        <w:rPr/>
        <w:t>urutan</w:t>
      </w:r>
      <w:r>
        <w:rPr>
          <w:spacing w:val="-7"/>
        </w:rPr>
        <w:t> </w:t>
      </w:r>
      <w:r>
        <w:rPr/>
        <w:t>tingkat</w:t>
      </w:r>
      <w:r>
        <w:rPr>
          <w:spacing w:val="-8"/>
        </w:rPr>
        <w:t> </w:t>
      </w:r>
      <w:r>
        <w:rPr/>
        <w:t>yang</w:t>
      </w:r>
      <w:r>
        <w:rPr>
          <w:spacing w:val="-7"/>
        </w:rPr>
        <w:t> </w:t>
      </w:r>
      <w:r>
        <w:rPr/>
        <w:t>sama</w:t>
      </w:r>
      <w:r>
        <w:rPr>
          <w:spacing w:val="-7"/>
        </w:rPr>
        <w:t> </w:t>
      </w:r>
      <w:r>
        <w:rPr/>
        <w:t>seperti</w:t>
      </w:r>
      <w:r>
        <w:rPr>
          <w:spacing w:val="-7"/>
        </w:rPr>
        <w:t> </w:t>
      </w:r>
      <w:r>
        <w:rPr/>
        <w:t>yang</w:t>
      </w:r>
      <w:r>
        <w:rPr>
          <w:spacing w:val="-5"/>
        </w:rPr>
        <w:t> </w:t>
      </w:r>
      <w:r>
        <w:rPr/>
        <w:t>untuk</w:t>
      </w:r>
      <w:r>
        <w:rPr>
          <w:spacing w:val="-5"/>
        </w:rPr>
        <w:t> </w:t>
      </w:r>
      <w:r>
        <w:rPr/>
        <w:t>jumlah</w:t>
      </w:r>
      <w:r>
        <w:rPr>
          <w:spacing w:val="-5"/>
        </w:rPr>
        <w:t> </w:t>
      </w:r>
      <w:r>
        <w:rPr/>
        <w:t>uang </w:t>
      </w:r>
      <w:r>
        <w:rPr>
          <w:spacing w:val="-2"/>
        </w:rPr>
        <w:t>pokoknya,</w:t>
      </w:r>
      <w:r>
        <w:rPr>
          <w:spacing w:val="-4"/>
        </w:rPr>
        <w:t> </w:t>
      </w:r>
      <w:r>
        <w:rPr>
          <w:spacing w:val="-2"/>
        </w:rPr>
        <w:t>selama-lamanya</w:t>
      </w:r>
      <w:r>
        <w:rPr>
          <w:spacing w:val="-5"/>
        </w:rPr>
        <w:t> </w:t>
      </w:r>
      <w:r>
        <w:rPr>
          <w:spacing w:val="-2"/>
        </w:rPr>
        <w:t>untuk dua</w:t>
      </w:r>
      <w:r>
        <w:rPr>
          <w:spacing w:val="-8"/>
        </w:rPr>
        <w:t> </w:t>
      </w:r>
      <w:r>
        <w:rPr>
          <w:spacing w:val="-2"/>
        </w:rPr>
        <w:t>tahun</w:t>
      </w:r>
      <w:r>
        <w:rPr>
          <w:spacing w:val="-5"/>
        </w:rPr>
        <w:t> </w:t>
      </w:r>
      <w:r>
        <w:rPr>
          <w:spacing w:val="-2"/>
        </w:rPr>
        <w:t>dari</w:t>
      </w:r>
      <w:r>
        <w:rPr>
          <w:spacing w:val="-4"/>
        </w:rPr>
        <w:t> </w:t>
      </w:r>
      <w:r>
        <w:rPr>
          <w:spacing w:val="-2"/>
        </w:rPr>
        <w:t>tahun</w:t>
      </w:r>
      <w:r>
        <w:rPr>
          <w:spacing w:val="-5"/>
        </w:rPr>
        <w:t> </w:t>
      </w:r>
      <w:r>
        <w:rPr>
          <w:spacing w:val="-2"/>
        </w:rPr>
        <w:t>yang berjalan;</w:t>
      </w:r>
      <w:r>
        <w:rPr>
          <w:spacing w:val="-4"/>
        </w:rPr>
        <w:t> </w:t>
      </w:r>
      <w:r>
        <w:rPr>
          <w:spacing w:val="-2"/>
        </w:rPr>
        <w:t>hal</w:t>
      </w:r>
      <w:r>
        <w:rPr>
          <w:spacing w:val="-4"/>
        </w:rPr>
        <w:t> </w:t>
      </w:r>
      <w:r>
        <w:rPr>
          <w:spacing w:val="-2"/>
        </w:rPr>
        <w:t>ini</w:t>
      </w:r>
      <w:r>
        <w:rPr>
          <w:spacing w:val="-4"/>
        </w:rPr>
        <w:t> </w:t>
      </w:r>
      <w:r>
        <w:rPr>
          <w:spacing w:val="-2"/>
        </w:rPr>
        <w:t>tidak</w:t>
      </w:r>
      <w:r>
        <w:rPr>
          <w:spacing w:val="-5"/>
        </w:rPr>
        <w:t> </w:t>
      </w:r>
      <w:r>
        <w:rPr>
          <w:spacing w:val="-2"/>
        </w:rPr>
        <w:t>mengurangi </w:t>
      </w:r>
      <w:r>
        <w:rPr/>
        <w:t>haknya untuk mengambil pendaftaran-pendaftaran khusus mengenai bunga-bunga yang lain dari</w:t>
      </w:r>
      <w:r>
        <w:rPr>
          <w:spacing w:val="-6"/>
        </w:rPr>
        <w:t> </w:t>
      </w:r>
      <w:r>
        <w:rPr/>
        <w:t>yang</w:t>
      </w:r>
      <w:r>
        <w:rPr>
          <w:spacing w:val="-4"/>
        </w:rPr>
        <w:t> </w:t>
      </w:r>
      <w:r>
        <w:rPr/>
        <w:t>dijamin</w:t>
      </w:r>
      <w:r>
        <w:rPr>
          <w:spacing w:val="-7"/>
        </w:rPr>
        <w:t> </w:t>
      </w:r>
      <w:r>
        <w:rPr/>
        <w:t>pada</w:t>
      </w:r>
      <w:r>
        <w:rPr>
          <w:spacing w:val="-7"/>
        </w:rPr>
        <w:t> </w:t>
      </w:r>
      <w:r>
        <w:rPr/>
        <w:t>pendaftaran</w:t>
      </w:r>
      <w:r>
        <w:rPr>
          <w:spacing w:val="-4"/>
        </w:rPr>
        <w:t> </w:t>
      </w:r>
      <w:r>
        <w:rPr/>
        <w:t>pertama,</w:t>
      </w:r>
      <w:r>
        <w:rPr>
          <w:spacing w:val="-6"/>
        </w:rPr>
        <w:t> </w:t>
      </w:r>
      <w:r>
        <w:rPr/>
        <w:t>yang</w:t>
      </w:r>
      <w:r>
        <w:rPr>
          <w:spacing w:val="-4"/>
        </w:rPr>
        <w:t> </w:t>
      </w:r>
      <w:r>
        <w:rPr/>
        <w:t>sejak</w:t>
      </w:r>
      <w:r>
        <w:rPr>
          <w:spacing w:val="-4"/>
        </w:rPr>
        <w:t> </w:t>
      </w:r>
      <w:r>
        <w:rPr/>
        <w:t>hari</w:t>
      </w:r>
      <w:r>
        <w:rPr>
          <w:spacing w:val="-6"/>
        </w:rPr>
        <w:t> </w:t>
      </w:r>
      <w:r>
        <w:rPr/>
        <w:t>tanggalnya</w:t>
      </w:r>
      <w:r>
        <w:rPr>
          <w:spacing w:val="-7"/>
        </w:rPr>
        <w:t> </w:t>
      </w:r>
      <w:r>
        <w:rPr/>
        <w:t>akan</w:t>
      </w:r>
      <w:r>
        <w:rPr>
          <w:spacing w:val="-7"/>
        </w:rPr>
        <w:t> </w:t>
      </w:r>
      <w:r>
        <w:rPr/>
        <w:t>menimbulkan </w:t>
      </w:r>
      <w:r>
        <w:rPr>
          <w:spacing w:val="-2"/>
        </w:rPr>
        <w:t>hipotek.</w:t>
      </w:r>
    </w:p>
    <w:p>
      <w:pPr>
        <w:pStyle w:val="BodyText"/>
        <w:spacing w:before="120"/>
        <w:ind w:left="0"/>
      </w:pPr>
    </w:p>
    <w:p>
      <w:pPr>
        <w:pStyle w:val="BodyText"/>
        <w:spacing w:before="1"/>
        <w:ind w:left="3969"/>
      </w:pPr>
      <w:r>
        <w:rPr/>
        <w:t>Pasal</w:t>
      </w:r>
      <w:r>
        <w:rPr>
          <w:spacing w:val="43"/>
        </w:rPr>
        <w:t> </w:t>
      </w:r>
      <w:r>
        <w:rPr>
          <w:spacing w:val="-4"/>
        </w:rPr>
        <w:t>1185</w:t>
      </w:r>
    </w:p>
    <w:p>
      <w:pPr>
        <w:pStyle w:val="BodyText"/>
        <w:spacing w:before="56"/>
      </w:pPr>
      <w:r>
        <w:rPr/>
        <w:t>Bila</w:t>
      </w:r>
      <w:r>
        <w:rPr>
          <w:spacing w:val="-7"/>
        </w:rPr>
        <w:t> </w:t>
      </w:r>
      <w:r>
        <w:rPr/>
        <w:t>akta</w:t>
      </w:r>
      <w:r>
        <w:rPr>
          <w:spacing w:val="-7"/>
        </w:rPr>
        <w:t> </w:t>
      </w:r>
      <w:r>
        <w:rPr/>
        <w:t>hipotek</w:t>
      </w:r>
      <w:r>
        <w:rPr>
          <w:spacing w:val="-4"/>
        </w:rPr>
        <w:t> </w:t>
      </w:r>
      <w:r>
        <w:rPr/>
        <w:t>mengandung</w:t>
      </w:r>
      <w:r>
        <w:rPr>
          <w:spacing w:val="-7"/>
        </w:rPr>
        <w:t> </w:t>
      </w:r>
      <w:r>
        <w:rPr/>
        <w:t>persyaratan</w:t>
      </w:r>
      <w:r>
        <w:rPr>
          <w:spacing w:val="-4"/>
        </w:rPr>
        <w:t> </w:t>
      </w:r>
      <w:r>
        <w:rPr/>
        <w:t>perjanjian</w:t>
      </w:r>
      <w:r>
        <w:rPr>
          <w:spacing w:val="-6"/>
        </w:rPr>
        <w:t> </w:t>
      </w:r>
      <w:r>
        <w:rPr/>
        <w:t>tegas,</w:t>
      </w:r>
      <w:r>
        <w:rPr>
          <w:spacing w:val="-6"/>
        </w:rPr>
        <w:t> </w:t>
      </w:r>
      <w:r>
        <w:rPr/>
        <w:t>yang</w:t>
      </w:r>
      <w:r>
        <w:rPr>
          <w:spacing w:val="-4"/>
        </w:rPr>
        <w:t> </w:t>
      </w:r>
      <w:r>
        <w:rPr/>
        <w:t>membatasi</w:t>
      </w:r>
      <w:r>
        <w:rPr>
          <w:spacing w:val="-6"/>
        </w:rPr>
        <w:t> </w:t>
      </w:r>
      <w:r>
        <w:rPr/>
        <w:t>wewenang debitur,</w:t>
      </w:r>
      <w:r>
        <w:rPr>
          <w:spacing w:val="-14"/>
        </w:rPr>
        <w:t> </w:t>
      </w:r>
      <w:r>
        <w:rPr/>
        <w:t>baik</w:t>
      </w:r>
      <w:r>
        <w:rPr>
          <w:spacing w:val="-14"/>
        </w:rPr>
        <w:t> </w:t>
      </w:r>
      <w:r>
        <w:rPr/>
        <w:t>untuk</w:t>
      </w:r>
      <w:r>
        <w:rPr>
          <w:spacing w:val="-14"/>
        </w:rPr>
        <w:t> </w:t>
      </w:r>
      <w:r>
        <w:rPr/>
        <w:t>menyewakan</w:t>
      </w:r>
      <w:r>
        <w:rPr>
          <w:spacing w:val="-13"/>
        </w:rPr>
        <w:t> </w:t>
      </w:r>
      <w:r>
        <w:rPr/>
        <w:t>barang</w:t>
      </w:r>
      <w:r>
        <w:rPr>
          <w:spacing w:val="-14"/>
        </w:rPr>
        <w:t> </w:t>
      </w:r>
      <w:r>
        <w:rPr/>
        <w:t>yang</w:t>
      </w:r>
      <w:r>
        <w:rPr>
          <w:spacing w:val="-14"/>
        </w:rPr>
        <w:t> </w:t>
      </w:r>
      <w:r>
        <w:rPr/>
        <w:t>dibebani</w:t>
      </w:r>
      <w:r>
        <w:rPr>
          <w:spacing w:val="-13"/>
        </w:rPr>
        <w:t> </w:t>
      </w:r>
      <w:r>
        <w:rPr/>
        <w:t>di</w:t>
      </w:r>
      <w:r>
        <w:rPr>
          <w:spacing w:val="-13"/>
        </w:rPr>
        <w:t> </w:t>
      </w:r>
      <w:r>
        <w:rPr/>
        <w:t>luar</w:t>
      </w:r>
      <w:r>
        <w:rPr>
          <w:spacing w:val="-14"/>
        </w:rPr>
        <w:t> </w:t>
      </w:r>
      <w:r>
        <w:rPr/>
        <w:t>izin</w:t>
      </w:r>
      <w:r>
        <w:rPr>
          <w:spacing w:val="-14"/>
        </w:rPr>
        <w:t> </w:t>
      </w:r>
      <w:r>
        <w:rPr/>
        <w:t>kreditur</w:t>
      </w:r>
      <w:r>
        <w:rPr>
          <w:spacing w:val="-13"/>
        </w:rPr>
        <w:t> </w:t>
      </w:r>
      <w:r>
        <w:rPr/>
        <w:t>maupun</w:t>
      </w:r>
      <w:r>
        <w:rPr>
          <w:spacing w:val="-14"/>
        </w:rPr>
        <w:t> </w:t>
      </w:r>
      <w:r>
        <w:rPr/>
        <w:t>mengenai</w:t>
      </w:r>
    </w:p>
    <w:p>
      <w:pPr>
        <w:pStyle w:val="BodyText"/>
        <w:spacing w:after="0"/>
        <w:sectPr>
          <w:pgSz w:w="12240" w:h="15840"/>
          <w:pgMar w:top="1520" w:bottom="280" w:left="1800" w:right="1800"/>
        </w:sectPr>
      </w:pPr>
    </w:p>
    <w:p>
      <w:pPr>
        <w:pStyle w:val="BodyText"/>
        <w:spacing w:before="65"/>
      </w:pPr>
      <w:r>
        <w:rPr/>
        <w:t>cara</w:t>
      </w:r>
      <w:r>
        <w:rPr>
          <w:spacing w:val="-1"/>
        </w:rPr>
        <w:t> </w:t>
      </w:r>
      <w:r>
        <w:rPr/>
        <w:t>atau waktu</w:t>
      </w:r>
      <w:r>
        <w:rPr>
          <w:spacing w:val="-1"/>
        </w:rPr>
        <w:t> </w:t>
      </w:r>
      <w:r>
        <w:rPr/>
        <w:t>untuk</w:t>
      </w:r>
      <w:r>
        <w:rPr>
          <w:spacing w:val="-1"/>
        </w:rPr>
        <w:t> </w:t>
      </w:r>
      <w:r>
        <w:rPr/>
        <w:t>menyewakan barang</w:t>
      </w:r>
      <w:r>
        <w:rPr>
          <w:spacing w:val="-1"/>
        </w:rPr>
        <w:t> </w:t>
      </w:r>
      <w:r>
        <w:rPr/>
        <w:t>itu, ataupun</w:t>
      </w:r>
      <w:r>
        <w:rPr>
          <w:spacing w:val="-1"/>
        </w:rPr>
        <w:t> </w:t>
      </w:r>
      <w:r>
        <w:rPr/>
        <w:t>mengenai uang sewa, maka persyaratan</w:t>
      </w:r>
      <w:r>
        <w:rPr>
          <w:spacing w:val="-4"/>
        </w:rPr>
        <w:t> </w:t>
      </w:r>
      <w:r>
        <w:rPr/>
        <w:t>perjanjian</w:t>
      </w:r>
      <w:r>
        <w:rPr>
          <w:spacing w:val="-7"/>
        </w:rPr>
        <w:t> </w:t>
      </w:r>
      <w:r>
        <w:rPr/>
        <w:t>demikian</w:t>
      </w:r>
      <w:r>
        <w:rPr>
          <w:spacing w:val="-4"/>
        </w:rPr>
        <w:t> </w:t>
      </w:r>
      <w:r>
        <w:rPr/>
        <w:t>tidak</w:t>
      </w:r>
      <w:r>
        <w:rPr>
          <w:spacing w:val="-4"/>
        </w:rPr>
        <w:t> </w:t>
      </w:r>
      <w:r>
        <w:rPr/>
        <w:t>hanya</w:t>
      </w:r>
      <w:r>
        <w:rPr>
          <w:spacing w:val="-7"/>
        </w:rPr>
        <w:t> </w:t>
      </w:r>
      <w:r>
        <w:rPr/>
        <w:t>akan</w:t>
      </w:r>
      <w:r>
        <w:rPr>
          <w:spacing w:val="-4"/>
        </w:rPr>
        <w:t> </w:t>
      </w:r>
      <w:r>
        <w:rPr/>
        <w:t>mengikat</w:t>
      </w:r>
      <w:r>
        <w:rPr>
          <w:spacing w:val="-5"/>
        </w:rPr>
        <w:t> </w:t>
      </w:r>
      <w:r>
        <w:rPr/>
        <w:t>para</w:t>
      </w:r>
      <w:r>
        <w:rPr>
          <w:spacing w:val="-7"/>
        </w:rPr>
        <w:t> </w:t>
      </w:r>
      <w:r>
        <w:rPr/>
        <w:t>pihak</w:t>
      </w:r>
      <w:r>
        <w:rPr>
          <w:spacing w:val="-7"/>
        </w:rPr>
        <w:t> </w:t>
      </w:r>
      <w:r>
        <w:rPr/>
        <w:t>itu,</w:t>
      </w:r>
      <w:r>
        <w:rPr>
          <w:spacing w:val="-9"/>
        </w:rPr>
        <w:t> </w:t>
      </w:r>
      <w:r>
        <w:rPr/>
        <w:t>melainkan</w:t>
      </w:r>
      <w:r>
        <w:rPr>
          <w:spacing w:val="-7"/>
        </w:rPr>
        <w:t> </w:t>
      </w:r>
      <w:r>
        <w:rPr/>
        <w:t>juga dapat</w:t>
      </w:r>
      <w:r>
        <w:rPr>
          <w:spacing w:val="-12"/>
        </w:rPr>
        <w:t> </w:t>
      </w:r>
      <w:r>
        <w:rPr/>
        <w:t>dinyatakan</w:t>
      </w:r>
      <w:r>
        <w:rPr>
          <w:spacing w:val="-12"/>
        </w:rPr>
        <w:t> </w:t>
      </w:r>
      <w:r>
        <w:rPr/>
        <w:t>berlaku</w:t>
      </w:r>
      <w:r>
        <w:rPr>
          <w:spacing w:val="-12"/>
        </w:rPr>
        <w:t> </w:t>
      </w:r>
      <w:r>
        <w:rPr/>
        <w:t>terhadap</w:t>
      </w:r>
      <w:r>
        <w:rPr>
          <w:spacing w:val="-9"/>
        </w:rPr>
        <w:t> </w:t>
      </w:r>
      <w:r>
        <w:rPr/>
        <w:t>debitur</w:t>
      </w:r>
      <w:r>
        <w:rPr>
          <w:spacing w:val="-12"/>
        </w:rPr>
        <w:t> </w:t>
      </w:r>
      <w:r>
        <w:rPr/>
        <w:t>oleh</w:t>
      </w:r>
      <w:r>
        <w:rPr>
          <w:spacing w:val="-12"/>
        </w:rPr>
        <w:t> </w:t>
      </w:r>
      <w:r>
        <w:rPr/>
        <w:t>kreditur</w:t>
      </w:r>
      <w:r>
        <w:rPr>
          <w:spacing w:val="-12"/>
        </w:rPr>
        <w:t> </w:t>
      </w:r>
      <w:r>
        <w:rPr/>
        <w:t>yang</w:t>
      </w:r>
      <w:r>
        <w:rPr>
          <w:spacing w:val="-9"/>
        </w:rPr>
        <w:t> </w:t>
      </w:r>
      <w:r>
        <w:rPr/>
        <w:t>sudah</w:t>
      </w:r>
      <w:r>
        <w:rPr>
          <w:spacing w:val="-9"/>
        </w:rPr>
        <w:t> </w:t>
      </w:r>
      <w:r>
        <w:rPr/>
        <w:t>menyuruh</w:t>
      </w:r>
      <w:r>
        <w:rPr>
          <w:spacing w:val="-9"/>
        </w:rPr>
        <w:t> </w:t>
      </w:r>
      <w:r>
        <w:rPr/>
        <w:t>mendaftarkan persyaratan</w:t>
      </w:r>
      <w:r>
        <w:rPr>
          <w:spacing w:val="-4"/>
        </w:rPr>
        <w:t> </w:t>
      </w:r>
      <w:r>
        <w:rPr/>
        <w:t>perjanjian</w:t>
      </w:r>
      <w:r>
        <w:rPr>
          <w:spacing w:val="-6"/>
        </w:rPr>
        <w:t> </w:t>
      </w:r>
      <w:r>
        <w:rPr/>
        <w:t>demikian</w:t>
      </w:r>
      <w:r>
        <w:rPr>
          <w:spacing w:val="-4"/>
        </w:rPr>
        <w:t> </w:t>
      </w:r>
      <w:r>
        <w:rPr/>
        <w:t>itu</w:t>
      </w:r>
      <w:r>
        <w:rPr>
          <w:spacing w:val="-8"/>
        </w:rPr>
        <w:t> </w:t>
      </w:r>
      <w:r>
        <w:rPr/>
        <w:t>dalam</w:t>
      </w:r>
      <w:r>
        <w:rPr>
          <w:spacing w:val="-4"/>
        </w:rPr>
        <w:t> </w:t>
      </w:r>
      <w:r>
        <w:rPr/>
        <w:t>daftar-daftar</w:t>
      </w:r>
      <w:r>
        <w:rPr>
          <w:spacing w:val="-7"/>
        </w:rPr>
        <w:t> </w:t>
      </w:r>
      <w:r>
        <w:rPr/>
        <w:t>umum.</w:t>
      </w:r>
      <w:r>
        <w:rPr>
          <w:spacing w:val="-5"/>
        </w:rPr>
        <w:t> </w:t>
      </w:r>
      <w:r>
        <w:rPr/>
        <w:t>Segala</w:t>
      </w:r>
      <w:r>
        <w:rPr>
          <w:spacing w:val="-6"/>
        </w:rPr>
        <w:t> </w:t>
      </w:r>
      <w:r>
        <w:rPr/>
        <w:t>sesuatunya</w:t>
      </w:r>
      <w:r>
        <w:rPr>
          <w:spacing w:val="-6"/>
        </w:rPr>
        <w:t> </w:t>
      </w:r>
      <w:r>
        <w:rPr/>
        <w:t>tidak mengurangi</w:t>
      </w:r>
      <w:r>
        <w:rPr>
          <w:spacing w:val="-3"/>
        </w:rPr>
        <w:t> </w:t>
      </w:r>
      <w:r>
        <w:rPr/>
        <w:t>ketentuan</w:t>
      </w:r>
      <w:r>
        <w:rPr>
          <w:spacing w:val="-6"/>
        </w:rPr>
        <w:t> </w:t>
      </w:r>
      <w:r>
        <w:rPr/>
        <w:t>Pasal</w:t>
      </w:r>
      <w:r>
        <w:rPr>
          <w:spacing w:val="-5"/>
        </w:rPr>
        <w:t> </w:t>
      </w:r>
      <w:r>
        <w:rPr/>
        <w:t>1341,</w:t>
      </w:r>
      <w:r>
        <w:rPr>
          <w:spacing w:val="-7"/>
        </w:rPr>
        <w:t> </w:t>
      </w:r>
      <w:r>
        <w:rPr/>
        <w:t>yang</w:t>
      </w:r>
      <w:r>
        <w:rPr>
          <w:spacing w:val="-4"/>
        </w:rPr>
        <w:t> </w:t>
      </w:r>
      <w:r>
        <w:rPr/>
        <w:t>bila</w:t>
      </w:r>
      <w:r>
        <w:rPr>
          <w:spacing w:val="-9"/>
        </w:rPr>
        <w:t> </w:t>
      </w:r>
      <w:r>
        <w:rPr/>
        <w:t>ada</w:t>
      </w:r>
      <w:r>
        <w:rPr>
          <w:spacing w:val="-6"/>
        </w:rPr>
        <w:t> </w:t>
      </w:r>
      <w:r>
        <w:rPr/>
        <w:t>dasarnya,</w:t>
      </w:r>
      <w:r>
        <w:rPr>
          <w:spacing w:val="-5"/>
        </w:rPr>
        <w:t> </w:t>
      </w:r>
      <w:r>
        <w:rPr/>
        <w:t>dapat</w:t>
      </w:r>
      <w:r>
        <w:rPr>
          <w:spacing w:val="-4"/>
        </w:rPr>
        <w:t> </w:t>
      </w:r>
      <w:r>
        <w:rPr/>
        <w:t>dinyatakan</w:t>
      </w:r>
      <w:r>
        <w:rPr>
          <w:spacing w:val="-6"/>
        </w:rPr>
        <w:t> </w:t>
      </w:r>
      <w:r>
        <w:rPr/>
        <w:t>berlaku</w:t>
      </w:r>
      <w:r>
        <w:rPr>
          <w:spacing w:val="-4"/>
        </w:rPr>
        <w:t> </w:t>
      </w:r>
      <w:r>
        <w:rPr/>
        <w:t>oleh semua</w:t>
      </w:r>
      <w:r>
        <w:rPr>
          <w:spacing w:val="-2"/>
        </w:rPr>
        <w:t> </w:t>
      </w:r>
      <w:r>
        <w:rPr/>
        <w:t>kreditur,</w:t>
      </w:r>
      <w:r>
        <w:rPr>
          <w:spacing w:val="-1"/>
        </w:rPr>
        <w:t> </w:t>
      </w:r>
      <w:r>
        <w:rPr/>
        <w:t>tak perduli</w:t>
      </w:r>
      <w:r>
        <w:rPr>
          <w:spacing w:val="-1"/>
        </w:rPr>
        <w:t> </w:t>
      </w:r>
      <w:r>
        <w:rPr/>
        <w:t>apakah</w:t>
      </w:r>
      <w:r>
        <w:rPr>
          <w:spacing w:val="-2"/>
        </w:rPr>
        <w:t> </w:t>
      </w:r>
      <w:r>
        <w:rPr/>
        <w:t>dibuat atau tidak</w:t>
      </w:r>
      <w:r>
        <w:rPr>
          <w:spacing w:val="-2"/>
        </w:rPr>
        <w:t> </w:t>
      </w:r>
      <w:r>
        <w:rPr/>
        <w:t>suatu</w:t>
      </w:r>
      <w:r>
        <w:rPr>
          <w:spacing w:val="-2"/>
        </w:rPr>
        <w:t> </w:t>
      </w:r>
      <w:r>
        <w:rPr/>
        <w:t>persyaratan</w:t>
      </w:r>
      <w:r>
        <w:rPr>
          <w:spacing w:val="-2"/>
        </w:rPr>
        <w:t> </w:t>
      </w:r>
      <w:r>
        <w:rPr/>
        <w:t>perjanjian</w:t>
      </w:r>
      <w:r>
        <w:rPr>
          <w:spacing w:val="-2"/>
        </w:rPr>
        <w:t> </w:t>
      </w:r>
      <w:r>
        <w:rPr/>
        <w:t>yang membatasi penyewa atau pembayaran uang muka.</w:t>
      </w:r>
    </w:p>
    <w:p>
      <w:pPr>
        <w:pStyle w:val="BodyText"/>
        <w:spacing w:before="119"/>
        <w:ind w:left="0"/>
      </w:pPr>
    </w:p>
    <w:p>
      <w:pPr>
        <w:pStyle w:val="BodyText"/>
        <w:ind w:left="3969"/>
      </w:pPr>
      <w:r>
        <w:rPr/>
        <w:t>Pasal</w:t>
      </w:r>
      <w:r>
        <w:rPr>
          <w:spacing w:val="43"/>
        </w:rPr>
        <w:t> </w:t>
      </w:r>
      <w:r>
        <w:rPr>
          <w:spacing w:val="-4"/>
        </w:rPr>
        <w:t>1186</w:t>
      </w:r>
    </w:p>
    <w:p>
      <w:pPr>
        <w:pStyle w:val="BodyText"/>
        <w:spacing w:before="57"/>
      </w:pPr>
      <w:r>
        <w:rPr/>
        <w:t>Untuk</w:t>
      </w:r>
      <w:r>
        <w:rPr>
          <w:spacing w:val="-1"/>
        </w:rPr>
        <w:t> </w:t>
      </w:r>
      <w:r>
        <w:rPr/>
        <w:t>menyelenggarakan</w:t>
      </w:r>
      <w:r>
        <w:rPr>
          <w:spacing w:val="-4"/>
        </w:rPr>
        <w:t> </w:t>
      </w:r>
      <w:r>
        <w:rPr/>
        <w:t>pendaftaran,</w:t>
      </w:r>
      <w:r>
        <w:rPr>
          <w:spacing w:val="-1"/>
        </w:rPr>
        <w:t> </w:t>
      </w:r>
      <w:r>
        <w:rPr/>
        <w:t>kreditur</w:t>
      </w:r>
      <w:r>
        <w:rPr>
          <w:spacing w:val="-2"/>
        </w:rPr>
        <w:t> </w:t>
      </w:r>
      <w:r>
        <w:rPr/>
        <w:t>sendiri</w:t>
      </w:r>
      <w:r>
        <w:rPr>
          <w:spacing w:val="-1"/>
        </w:rPr>
        <w:t> </w:t>
      </w:r>
      <w:r>
        <w:rPr/>
        <w:t>atau</w:t>
      </w:r>
      <w:r>
        <w:rPr>
          <w:spacing w:val="-1"/>
        </w:rPr>
        <w:t> </w:t>
      </w:r>
      <w:r>
        <w:rPr/>
        <w:t>orang</w:t>
      </w:r>
      <w:r>
        <w:rPr>
          <w:spacing w:val="-1"/>
        </w:rPr>
        <w:t> </w:t>
      </w:r>
      <w:r>
        <w:rPr/>
        <w:t>ketiga,</w:t>
      </w:r>
      <w:r>
        <w:rPr>
          <w:spacing w:val="-3"/>
        </w:rPr>
        <w:t> </w:t>
      </w:r>
      <w:r>
        <w:rPr/>
        <w:t>harus</w:t>
      </w:r>
      <w:r>
        <w:rPr>
          <w:spacing w:val="-2"/>
        </w:rPr>
        <w:t> </w:t>
      </w:r>
      <w:r>
        <w:rPr/>
        <w:t>menyerahkan kepada</w:t>
      </w:r>
      <w:r>
        <w:rPr>
          <w:spacing w:val="-14"/>
        </w:rPr>
        <w:t> </w:t>
      </w:r>
      <w:r>
        <w:rPr/>
        <w:t>juru</w:t>
      </w:r>
      <w:r>
        <w:rPr>
          <w:spacing w:val="-11"/>
        </w:rPr>
        <w:t> </w:t>
      </w:r>
      <w:r>
        <w:rPr/>
        <w:t>simpan</w:t>
      </w:r>
      <w:r>
        <w:rPr>
          <w:spacing w:val="-11"/>
        </w:rPr>
        <w:t> </w:t>
      </w:r>
      <w:r>
        <w:rPr/>
        <w:t>hipotek</w:t>
      </w:r>
      <w:r>
        <w:rPr>
          <w:spacing w:val="-11"/>
        </w:rPr>
        <w:t> </w:t>
      </w:r>
      <w:r>
        <w:rPr/>
        <w:t>di</w:t>
      </w:r>
      <w:r>
        <w:rPr>
          <w:spacing w:val="-14"/>
        </w:rPr>
        <w:t> </w:t>
      </w:r>
      <w:r>
        <w:rPr/>
        <w:t>wilayah</w:t>
      </w:r>
      <w:r>
        <w:rPr>
          <w:spacing w:val="-13"/>
        </w:rPr>
        <w:t> </w:t>
      </w:r>
      <w:r>
        <w:rPr/>
        <w:t>tempat</w:t>
      </w:r>
      <w:r>
        <w:rPr>
          <w:spacing w:val="-14"/>
        </w:rPr>
        <w:t> </w:t>
      </w:r>
      <w:r>
        <w:rPr/>
        <w:t>barang-barang</w:t>
      </w:r>
      <w:r>
        <w:rPr>
          <w:spacing w:val="-11"/>
        </w:rPr>
        <w:t> </w:t>
      </w:r>
      <w:r>
        <w:rPr/>
        <w:t>itu</w:t>
      </w:r>
      <w:r>
        <w:rPr>
          <w:spacing w:val="-14"/>
        </w:rPr>
        <w:t> </w:t>
      </w:r>
      <w:r>
        <w:rPr/>
        <w:t>suatu</w:t>
      </w:r>
      <w:r>
        <w:rPr>
          <w:spacing w:val="-13"/>
        </w:rPr>
        <w:t> </w:t>
      </w:r>
      <w:r>
        <w:rPr/>
        <w:t>salinan</w:t>
      </w:r>
      <w:r>
        <w:rPr>
          <w:spacing w:val="-14"/>
        </w:rPr>
        <w:t> </w:t>
      </w:r>
      <w:r>
        <w:rPr/>
        <w:t>otentik</w:t>
      </w:r>
      <w:r>
        <w:rPr>
          <w:spacing w:val="-11"/>
        </w:rPr>
        <w:t> </w:t>
      </w:r>
      <w:r>
        <w:rPr/>
        <w:t>dari</w:t>
      </w:r>
      <w:r>
        <w:rPr>
          <w:spacing w:val="-13"/>
        </w:rPr>
        <w:t> </w:t>
      </w:r>
      <w:r>
        <w:rPr/>
        <w:t>akta hipotek</w:t>
      </w:r>
      <w:r>
        <w:rPr>
          <w:spacing w:val="-1"/>
        </w:rPr>
        <w:t> </w:t>
      </w:r>
      <w:r>
        <w:rPr/>
        <w:t>itu, beserta dua</w:t>
      </w:r>
      <w:r>
        <w:rPr>
          <w:spacing w:val="-1"/>
        </w:rPr>
        <w:t> </w:t>
      </w:r>
      <w:r>
        <w:rPr/>
        <w:t>akta</w:t>
      </w:r>
      <w:r>
        <w:rPr>
          <w:spacing w:val="-1"/>
        </w:rPr>
        <w:t> </w:t>
      </w:r>
      <w:r>
        <w:rPr/>
        <w:t>ikhtisar</w:t>
      </w:r>
      <w:r>
        <w:rPr>
          <w:spacing w:val="-1"/>
        </w:rPr>
        <w:t> </w:t>
      </w:r>
      <w:r>
        <w:rPr/>
        <w:t>yang ditandatangani oleh</w:t>
      </w:r>
      <w:r>
        <w:rPr>
          <w:spacing w:val="-1"/>
        </w:rPr>
        <w:t> </w:t>
      </w:r>
      <w:r>
        <w:rPr/>
        <w:t>kreditur</w:t>
      </w:r>
      <w:r>
        <w:rPr>
          <w:spacing w:val="-1"/>
        </w:rPr>
        <w:t> </w:t>
      </w:r>
      <w:r>
        <w:rPr/>
        <w:t>atau</w:t>
      </w:r>
      <w:r>
        <w:rPr>
          <w:spacing w:val="-1"/>
        </w:rPr>
        <w:t> </w:t>
      </w:r>
      <w:r>
        <w:rPr/>
        <w:t>orang</w:t>
      </w:r>
      <w:r>
        <w:rPr>
          <w:spacing w:val="-1"/>
        </w:rPr>
        <w:t> </w:t>
      </w:r>
      <w:r>
        <w:rPr/>
        <w:t>ketiga </w:t>
      </w:r>
      <w:r>
        <w:rPr>
          <w:spacing w:val="-2"/>
        </w:rPr>
        <w:t>tersebut,</w:t>
      </w:r>
      <w:r>
        <w:rPr>
          <w:spacing w:val="-8"/>
        </w:rPr>
        <w:t> </w:t>
      </w:r>
      <w:r>
        <w:rPr>
          <w:spacing w:val="-2"/>
        </w:rPr>
        <w:t>yang</w:t>
      </w:r>
      <w:r>
        <w:rPr>
          <w:spacing w:val="-6"/>
        </w:rPr>
        <w:t> </w:t>
      </w:r>
      <w:r>
        <w:rPr>
          <w:spacing w:val="-2"/>
        </w:rPr>
        <w:t>satu</w:t>
      </w:r>
      <w:r>
        <w:rPr>
          <w:spacing w:val="-6"/>
        </w:rPr>
        <w:t> </w:t>
      </w:r>
      <w:r>
        <w:rPr>
          <w:spacing w:val="-2"/>
        </w:rPr>
        <w:t>ditulis</w:t>
      </w:r>
      <w:r>
        <w:rPr>
          <w:spacing w:val="-11"/>
        </w:rPr>
        <w:t> </w:t>
      </w:r>
      <w:r>
        <w:rPr>
          <w:spacing w:val="-2"/>
        </w:rPr>
        <w:t>di</w:t>
      </w:r>
      <w:r>
        <w:rPr>
          <w:spacing w:val="-5"/>
        </w:rPr>
        <w:t> </w:t>
      </w:r>
      <w:r>
        <w:rPr>
          <w:spacing w:val="-2"/>
        </w:rPr>
        <w:t>atas</w:t>
      </w:r>
      <w:r>
        <w:rPr>
          <w:spacing w:val="-9"/>
        </w:rPr>
        <w:t> </w:t>
      </w:r>
      <w:r>
        <w:rPr>
          <w:spacing w:val="-2"/>
        </w:rPr>
        <w:t>salinan</w:t>
      </w:r>
      <w:r>
        <w:rPr>
          <w:spacing w:val="-6"/>
        </w:rPr>
        <w:t> </w:t>
      </w:r>
      <w:r>
        <w:rPr>
          <w:spacing w:val="-2"/>
        </w:rPr>
        <w:t>dari</w:t>
      </w:r>
      <w:r>
        <w:rPr>
          <w:spacing w:val="-5"/>
        </w:rPr>
        <w:t> </w:t>
      </w:r>
      <w:r>
        <w:rPr>
          <w:spacing w:val="-2"/>
        </w:rPr>
        <w:t>alas</w:t>
      </w:r>
      <w:r>
        <w:rPr>
          <w:spacing w:val="-7"/>
        </w:rPr>
        <w:t> </w:t>
      </w:r>
      <w:r>
        <w:rPr>
          <w:spacing w:val="-2"/>
        </w:rPr>
        <w:t>hak</w:t>
      </w:r>
      <w:r>
        <w:rPr>
          <w:spacing w:val="-6"/>
        </w:rPr>
        <w:t> </w:t>
      </w:r>
      <w:r>
        <w:rPr>
          <w:spacing w:val="-2"/>
        </w:rPr>
        <w:t>yang</w:t>
      </w:r>
      <w:r>
        <w:rPr>
          <w:spacing w:val="-6"/>
        </w:rPr>
        <w:t> </w:t>
      </w:r>
      <w:r>
        <w:rPr>
          <w:spacing w:val="-2"/>
        </w:rPr>
        <w:t>telah</w:t>
      </w:r>
      <w:r>
        <w:rPr>
          <w:spacing w:val="-9"/>
        </w:rPr>
        <w:t> </w:t>
      </w:r>
      <w:r>
        <w:rPr>
          <w:spacing w:val="-2"/>
        </w:rPr>
        <w:t>dikeluarkan.</w:t>
      </w:r>
      <w:r>
        <w:rPr>
          <w:spacing w:val="-8"/>
        </w:rPr>
        <w:t> </w:t>
      </w:r>
      <w:r>
        <w:rPr>
          <w:spacing w:val="-2"/>
        </w:rPr>
        <w:t>Akta-akta</w:t>
      </w:r>
      <w:r>
        <w:rPr>
          <w:spacing w:val="-9"/>
        </w:rPr>
        <w:t> </w:t>
      </w:r>
      <w:r>
        <w:rPr>
          <w:spacing w:val="-2"/>
        </w:rPr>
        <w:t>ikhtisar </w:t>
      </w:r>
      <w:r>
        <w:rPr/>
        <w:t>itu harus memuat:</w:t>
      </w:r>
    </w:p>
    <w:p>
      <w:pPr>
        <w:pStyle w:val="ListParagraph"/>
        <w:numPr>
          <w:ilvl w:val="0"/>
          <w:numId w:val="49"/>
        </w:numPr>
        <w:tabs>
          <w:tab w:pos="849" w:val="left" w:leader="none"/>
        </w:tabs>
        <w:spacing w:line="240" w:lineRule="auto" w:before="62" w:after="0"/>
        <w:ind w:left="849" w:right="88" w:hanging="533"/>
        <w:jc w:val="left"/>
        <w:rPr>
          <w:sz w:val="22"/>
        </w:rPr>
      </w:pPr>
      <w:r>
        <w:rPr>
          <w:sz w:val="22"/>
        </w:rPr>
        <w:t>petunjuk yang jelas mengenai kreditur dan debitur dan keterangan tentang tempat</w:t>
      </w:r>
      <w:r>
        <w:rPr>
          <w:sz w:val="22"/>
        </w:rPr>
        <w:t> tinggal</w:t>
      </w:r>
      <w:r>
        <w:rPr>
          <w:spacing w:val="-3"/>
          <w:sz w:val="22"/>
        </w:rPr>
        <w:t> </w:t>
      </w:r>
      <w:r>
        <w:rPr>
          <w:sz w:val="22"/>
        </w:rPr>
        <w:t>yang</w:t>
      </w:r>
      <w:r>
        <w:rPr>
          <w:spacing w:val="-4"/>
          <w:sz w:val="22"/>
        </w:rPr>
        <w:t> </w:t>
      </w:r>
      <w:r>
        <w:rPr>
          <w:sz w:val="22"/>
        </w:rPr>
        <w:t>dipilih</w:t>
      </w:r>
      <w:r>
        <w:rPr>
          <w:spacing w:val="-6"/>
          <w:sz w:val="22"/>
        </w:rPr>
        <w:t> </w:t>
      </w:r>
      <w:r>
        <w:rPr>
          <w:sz w:val="22"/>
        </w:rPr>
        <w:t>oleh</w:t>
      </w:r>
      <w:r>
        <w:rPr>
          <w:spacing w:val="-1"/>
          <w:sz w:val="22"/>
        </w:rPr>
        <w:t> </w:t>
      </w:r>
      <w:r>
        <w:rPr>
          <w:sz w:val="22"/>
        </w:rPr>
        <w:t>pihak</w:t>
      </w:r>
      <w:r>
        <w:rPr>
          <w:spacing w:val="-4"/>
          <w:sz w:val="22"/>
        </w:rPr>
        <w:t> </w:t>
      </w:r>
      <w:r>
        <w:rPr>
          <w:sz w:val="22"/>
        </w:rPr>
        <w:t>yang</w:t>
      </w:r>
      <w:r>
        <w:rPr>
          <w:spacing w:val="-4"/>
          <w:sz w:val="22"/>
        </w:rPr>
        <w:t> </w:t>
      </w:r>
      <w:r>
        <w:rPr>
          <w:sz w:val="22"/>
        </w:rPr>
        <w:t>disebut</w:t>
      </w:r>
      <w:r>
        <w:rPr>
          <w:spacing w:val="-2"/>
          <w:sz w:val="22"/>
        </w:rPr>
        <w:t> </w:t>
      </w:r>
      <w:r>
        <w:rPr>
          <w:sz w:val="22"/>
        </w:rPr>
        <w:t>pertama</w:t>
      </w:r>
      <w:r>
        <w:rPr>
          <w:spacing w:val="-4"/>
          <w:sz w:val="22"/>
        </w:rPr>
        <w:t> </w:t>
      </w:r>
      <w:r>
        <w:rPr>
          <w:sz w:val="22"/>
        </w:rPr>
        <w:t>dalam</w:t>
      </w:r>
      <w:r>
        <w:rPr>
          <w:spacing w:val="-2"/>
          <w:sz w:val="22"/>
        </w:rPr>
        <w:t> </w:t>
      </w:r>
      <w:r>
        <w:rPr>
          <w:sz w:val="22"/>
        </w:rPr>
        <w:t>lingkungan</w:t>
      </w:r>
      <w:r>
        <w:rPr>
          <w:spacing w:val="-4"/>
          <w:sz w:val="22"/>
        </w:rPr>
        <w:t> </w:t>
      </w:r>
      <w:r>
        <w:rPr>
          <w:sz w:val="22"/>
        </w:rPr>
        <w:t>kantor</w:t>
      </w:r>
      <w:r>
        <w:rPr>
          <w:spacing w:val="-2"/>
          <w:sz w:val="22"/>
        </w:rPr>
        <w:t> </w:t>
      </w:r>
      <w:r>
        <w:rPr>
          <w:sz w:val="22"/>
        </w:rPr>
        <w:t>juru </w:t>
      </w:r>
      <w:r>
        <w:rPr>
          <w:spacing w:val="-2"/>
          <w:sz w:val="22"/>
        </w:rPr>
        <w:t>simpan.</w:t>
      </w:r>
      <w:r>
        <w:rPr>
          <w:spacing w:val="-4"/>
          <w:sz w:val="22"/>
        </w:rPr>
        <w:t> </w:t>
      </w:r>
      <w:r>
        <w:rPr>
          <w:spacing w:val="-2"/>
          <w:sz w:val="22"/>
        </w:rPr>
        <w:t>Pendaftaran</w:t>
      </w:r>
      <w:r>
        <w:rPr>
          <w:spacing w:val="-5"/>
          <w:sz w:val="22"/>
        </w:rPr>
        <w:t> </w:t>
      </w:r>
      <w:r>
        <w:rPr>
          <w:spacing w:val="-2"/>
          <w:sz w:val="22"/>
        </w:rPr>
        <w:t>barang-barang</w:t>
      </w:r>
      <w:r>
        <w:rPr>
          <w:spacing w:val="-5"/>
          <w:sz w:val="22"/>
        </w:rPr>
        <w:t> </w:t>
      </w:r>
      <w:r>
        <w:rPr>
          <w:spacing w:val="-2"/>
          <w:sz w:val="22"/>
        </w:rPr>
        <w:t>seseorang</w:t>
      </w:r>
      <w:r>
        <w:rPr>
          <w:spacing w:val="-5"/>
          <w:sz w:val="22"/>
        </w:rPr>
        <w:t> </w:t>
      </w:r>
      <w:r>
        <w:rPr>
          <w:spacing w:val="-2"/>
          <w:sz w:val="22"/>
        </w:rPr>
        <w:t>yang telah meninggal</w:t>
      </w:r>
      <w:r>
        <w:rPr>
          <w:spacing w:val="-4"/>
          <w:sz w:val="22"/>
        </w:rPr>
        <w:t> </w:t>
      </w:r>
      <w:r>
        <w:rPr>
          <w:spacing w:val="-2"/>
          <w:sz w:val="22"/>
        </w:rPr>
        <w:t>dapat</w:t>
      </w:r>
      <w:r>
        <w:rPr>
          <w:spacing w:val="-3"/>
          <w:sz w:val="22"/>
        </w:rPr>
        <w:t> </w:t>
      </w:r>
      <w:r>
        <w:rPr>
          <w:spacing w:val="-2"/>
          <w:sz w:val="22"/>
        </w:rPr>
        <w:t>dilakukan</w:t>
      </w:r>
      <w:r>
        <w:rPr>
          <w:spacing w:val="-5"/>
          <w:sz w:val="22"/>
        </w:rPr>
        <w:t> </w:t>
      </w:r>
      <w:r>
        <w:rPr>
          <w:spacing w:val="-2"/>
          <w:sz w:val="22"/>
        </w:rPr>
        <w:t>atas namanya;</w:t>
      </w:r>
    </w:p>
    <w:p>
      <w:pPr>
        <w:pStyle w:val="ListParagraph"/>
        <w:numPr>
          <w:ilvl w:val="0"/>
          <w:numId w:val="49"/>
        </w:numPr>
        <w:tabs>
          <w:tab w:pos="849" w:val="left" w:leader="none"/>
        </w:tabs>
        <w:spacing w:line="240" w:lineRule="auto" w:before="58" w:after="0"/>
        <w:ind w:left="849" w:right="67" w:hanging="533"/>
        <w:jc w:val="left"/>
        <w:rPr>
          <w:sz w:val="22"/>
        </w:rPr>
      </w:pPr>
      <w:r>
        <w:rPr>
          <w:sz w:val="22"/>
        </w:rPr>
        <w:t>tanggal</w:t>
      </w:r>
      <w:r>
        <w:rPr>
          <w:spacing w:val="-6"/>
          <w:sz w:val="22"/>
        </w:rPr>
        <w:t> </w:t>
      </w:r>
      <w:r>
        <w:rPr>
          <w:sz w:val="22"/>
        </w:rPr>
        <w:t>dan</w:t>
      </w:r>
      <w:r>
        <w:rPr>
          <w:spacing w:val="-7"/>
          <w:sz w:val="22"/>
        </w:rPr>
        <w:t> </w:t>
      </w:r>
      <w:r>
        <w:rPr>
          <w:sz w:val="22"/>
        </w:rPr>
        <w:t>sifat</w:t>
      </w:r>
      <w:r>
        <w:rPr>
          <w:spacing w:val="-8"/>
          <w:sz w:val="22"/>
        </w:rPr>
        <w:t> </w:t>
      </w:r>
      <w:r>
        <w:rPr>
          <w:sz w:val="22"/>
        </w:rPr>
        <w:t>alas</w:t>
      </w:r>
      <w:r>
        <w:rPr>
          <w:spacing w:val="-7"/>
          <w:sz w:val="22"/>
        </w:rPr>
        <w:t> </w:t>
      </w:r>
      <w:r>
        <w:rPr>
          <w:sz w:val="22"/>
        </w:rPr>
        <w:t>haknya,</w:t>
      </w:r>
      <w:r>
        <w:rPr>
          <w:spacing w:val="-6"/>
          <w:sz w:val="22"/>
        </w:rPr>
        <w:t> </w:t>
      </w:r>
      <w:r>
        <w:rPr>
          <w:sz w:val="22"/>
        </w:rPr>
        <w:t>dengan</w:t>
      </w:r>
      <w:r>
        <w:rPr>
          <w:spacing w:val="-7"/>
          <w:sz w:val="22"/>
        </w:rPr>
        <w:t> </w:t>
      </w:r>
      <w:r>
        <w:rPr>
          <w:sz w:val="22"/>
        </w:rPr>
        <w:t>menyebutkan</w:t>
      </w:r>
      <w:r>
        <w:rPr>
          <w:spacing w:val="-7"/>
          <w:sz w:val="22"/>
        </w:rPr>
        <w:t> </w:t>
      </w:r>
      <w:r>
        <w:rPr>
          <w:sz w:val="22"/>
        </w:rPr>
        <w:t>pegawai</w:t>
      </w:r>
      <w:r>
        <w:rPr>
          <w:spacing w:val="-6"/>
          <w:sz w:val="22"/>
        </w:rPr>
        <w:t> </w:t>
      </w:r>
      <w:r>
        <w:rPr>
          <w:sz w:val="22"/>
        </w:rPr>
        <w:t>yang</w:t>
      </w:r>
      <w:r>
        <w:rPr>
          <w:spacing w:val="-4"/>
          <w:sz w:val="22"/>
        </w:rPr>
        <w:t> </w:t>
      </w:r>
      <w:r>
        <w:rPr>
          <w:sz w:val="22"/>
        </w:rPr>
        <w:t>olehnya</w:t>
      </w:r>
      <w:r>
        <w:rPr>
          <w:spacing w:val="-5"/>
          <w:sz w:val="22"/>
        </w:rPr>
        <w:t> </w:t>
      </w:r>
      <w:r>
        <w:rPr>
          <w:sz w:val="22"/>
        </w:rPr>
        <w:t>atau dihadapannya</w:t>
      </w:r>
      <w:r>
        <w:rPr>
          <w:spacing w:val="-14"/>
          <w:sz w:val="22"/>
        </w:rPr>
        <w:t> </w:t>
      </w:r>
      <w:r>
        <w:rPr>
          <w:sz w:val="22"/>
        </w:rPr>
        <w:t>akta</w:t>
      </w:r>
      <w:r>
        <w:rPr>
          <w:spacing w:val="-14"/>
          <w:sz w:val="22"/>
        </w:rPr>
        <w:t> </w:t>
      </w:r>
      <w:r>
        <w:rPr>
          <w:sz w:val="22"/>
        </w:rPr>
        <w:t>itu</w:t>
      </w:r>
      <w:r>
        <w:rPr>
          <w:spacing w:val="-14"/>
          <w:sz w:val="22"/>
        </w:rPr>
        <w:t> </w:t>
      </w:r>
      <w:r>
        <w:rPr>
          <w:sz w:val="22"/>
        </w:rPr>
        <w:t>telah</w:t>
      </w:r>
      <w:r>
        <w:rPr>
          <w:spacing w:val="-13"/>
          <w:sz w:val="22"/>
        </w:rPr>
        <w:t> </w:t>
      </w:r>
      <w:r>
        <w:rPr>
          <w:sz w:val="22"/>
        </w:rPr>
        <w:t>dibuat,</w:t>
      </w:r>
      <w:r>
        <w:rPr>
          <w:spacing w:val="-14"/>
          <w:sz w:val="22"/>
        </w:rPr>
        <w:t> </w:t>
      </w:r>
      <w:r>
        <w:rPr>
          <w:sz w:val="22"/>
        </w:rPr>
        <w:t>atau</w:t>
      </w:r>
      <w:r>
        <w:rPr>
          <w:spacing w:val="-14"/>
          <w:sz w:val="22"/>
        </w:rPr>
        <w:t> </w:t>
      </w:r>
      <w:r>
        <w:rPr>
          <w:sz w:val="22"/>
        </w:rPr>
        <w:t>Hakim</w:t>
      </w:r>
      <w:r>
        <w:rPr>
          <w:spacing w:val="-14"/>
          <w:sz w:val="22"/>
        </w:rPr>
        <w:t> </w:t>
      </w:r>
      <w:r>
        <w:rPr>
          <w:sz w:val="22"/>
        </w:rPr>
        <w:t>yang</w:t>
      </w:r>
      <w:r>
        <w:rPr>
          <w:spacing w:val="-13"/>
          <w:sz w:val="22"/>
        </w:rPr>
        <w:t> </w:t>
      </w:r>
      <w:r>
        <w:rPr>
          <w:sz w:val="22"/>
        </w:rPr>
        <w:t>telah</w:t>
      </w:r>
      <w:r>
        <w:rPr>
          <w:spacing w:val="-14"/>
          <w:sz w:val="22"/>
        </w:rPr>
        <w:t> </w:t>
      </w:r>
      <w:r>
        <w:rPr>
          <w:sz w:val="22"/>
        </w:rPr>
        <w:t>menunjuk</w:t>
      </w:r>
      <w:r>
        <w:rPr>
          <w:spacing w:val="-14"/>
          <w:sz w:val="22"/>
        </w:rPr>
        <w:t> </w:t>
      </w:r>
      <w:r>
        <w:rPr>
          <w:sz w:val="22"/>
        </w:rPr>
        <w:t>barang-barang</w:t>
      </w:r>
      <w:r>
        <w:rPr>
          <w:spacing w:val="-14"/>
          <w:sz w:val="22"/>
        </w:rPr>
        <w:t> </w:t>
      </w:r>
      <w:r>
        <w:rPr>
          <w:sz w:val="22"/>
        </w:rPr>
        <w:t>yang harus dibebani berkenaan dengan Pasal 1171 alinea</w:t>
      </w:r>
      <w:r>
        <w:rPr>
          <w:spacing w:val="-1"/>
          <w:sz w:val="22"/>
        </w:rPr>
        <w:t> </w:t>
      </w:r>
      <w:r>
        <w:rPr>
          <w:sz w:val="22"/>
        </w:rPr>
        <w:t>ketiga.</w:t>
      </w:r>
    </w:p>
    <w:p>
      <w:pPr>
        <w:pStyle w:val="ListParagraph"/>
        <w:numPr>
          <w:ilvl w:val="0"/>
          <w:numId w:val="49"/>
        </w:numPr>
        <w:tabs>
          <w:tab w:pos="849" w:val="left" w:leader="none"/>
        </w:tabs>
        <w:spacing w:line="240" w:lineRule="auto" w:before="60" w:after="0"/>
        <w:ind w:left="849" w:right="198" w:hanging="533"/>
        <w:jc w:val="left"/>
        <w:rPr>
          <w:sz w:val="22"/>
        </w:rPr>
      </w:pPr>
      <w:r>
        <w:rPr>
          <w:sz w:val="22"/>
        </w:rPr>
        <w:t>jumlah</w:t>
      </w:r>
      <w:r>
        <w:rPr>
          <w:spacing w:val="-16"/>
          <w:sz w:val="22"/>
        </w:rPr>
        <w:t> </w:t>
      </w:r>
      <w:r>
        <w:rPr>
          <w:sz w:val="22"/>
        </w:rPr>
        <w:t>piutang</w:t>
      </w:r>
      <w:r>
        <w:rPr>
          <w:spacing w:val="-14"/>
          <w:sz w:val="22"/>
        </w:rPr>
        <w:t> </w:t>
      </w:r>
      <w:r>
        <w:rPr>
          <w:sz w:val="22"/>
        </w:rPr>
        <w:t>atau</w:t>
      </w:r>
      <w:r>
        <w:rPr>
          <w:spacing w:val="-14"/>
          <w:sz w:val="22"/>
        </w:rPr>
        <w:t> </w:t>
      </w:r>
      <w:r>
        <w:rPr>
          <w:sz w:val="22"/>
        </w:rPr>
        <w:t>perkiraan</w:t>
      </w:r>
      <w:r>
        <w:rPr>
          <w:spacing w:val="-13"/>
          <w:sz w:val="22"/>
        </w:rPr>
        <w:t> </w:t>
      </w:r>
      <w:r>
        <w:rPr>
          <w:sz w:val="22"/>
        </w:rPr>
        <w:t>hak-hak</w:t>
      </w:r>
      <w:r>
        <w:rPr>
          <w:spacing w:val="-14"/>
          <w:sz w:val="22"/>
        </w:rPr>
        <w:t> </w:t>
      </w:r>
      <w:r>
        <w:rPr>
          <w:sz w:val="22"/>
        </w:rPr>
        <w:t>yang</w:t>
      </w:r>
      <w:r>
        <w:rPr>
          <w:spacing w:val="-14"/>
          <w:sz w:val="22"/>
        </w:rPr>
        <w:t> </w:t>
      </w:r>
      <w:r>
        <w:rPr>
          <w:sz w:val="22"/>
        </w:rPr>
        <w:t>bersyarat</w:t>
      </w:r>
      <w:r>
        <w:rPr>
          <w:spacing w:val="-14"/>
          <w:sz w:val="22"/>
        </w:rPr>
        <w:t> </w:t>
      </w:r>
      <w:r>
        <w:rPr>
          <w:sz w:val="22"/>
        </w:rPr>
        <w:t>dan</w:t>
      </w:r>
      <w:r>
        <w:rPr>
          <w:spacing w:val="-13"/>
          <w:sz w:val="22"/>
        </w:rPr>
        <w:t> </w:t>
      </w:r>
      <w:r>
        <w:rPr>
          <w:sz w:val="22"/>
        </w:rPr>
        <w:t>tak</w:t>
      </w:r>
      <w:r>
        <w:rPr>
          <w:spacing w:val="-14"/>
          <w:sz w:val="22"/>
        </w:rPr>
        <w:t> </w:t>
      </w:r>
      <w:r>
        <w:rPr>
          <w:sz w:val="22"/>
        </w:rPr>
        <w:t>tentu</w:t>
      </w:r>
      <w:r>
        <w:rPr>
          <w:spacing w:val="-14"/>
          <w:sz w:val="22"/>
        </w:rPr>
        <w:t> </w:t>
      </w:r>
      <w:r>
        <w:rPr>
          <w:sz w:val="22"/>
        </w:rPr>
        <w:t>yang</w:t>
      </w:r>
      <w:r>
        <w:rPr>
          <w:spacing w:val="-14"/>
          <w:sz w:val="22"/>
        </w:rPr>
        <w:t> </w:t>
      </w:r>
      <w:r>
        <w:rPr>
          <w:sz w:val="22"/>
        </w:rPr>
        <w:t>harus</w:t>
      </w:r>
      <w:r>
        <w:rPr>
          <w:spacing w:val="-13"/>
          <w:sz w:val="22"/>
        </w:rPr>
        <w:t> </w:t>
      </w:r>
      <w:r>
        <w:rPr>
          <w:sz w:val="22"/>
        </w:rPr>
        <w:t>dijamin, beserta jatuh temponya untuk menagih utang itu;</w:t>
      </w:r>
    </w:p>
    <w:p>
      <w:pPr>
        <w:pStyle w:val="ListParagraph"/>
        <w:numPr>
          <w:ilvl w:val="0"/>
          <w:numId w:val="49"/>
        </w:numPr>
        <w:tabs>
          <w:tab w:pos="849" w:val="left" w:leader="none"/>
        </w:tabs>
        <w:spacing w:line="240" w:lineRule="auto" w:before="58" w:after="0"/>
        <w:ind w:left="849" w:right="158" w:hanging="533"/>
        <w:jc w:val="left"/>
        <w:rPr>
          <w:sz w:val="22"/>
        </w:rPr>
      </w:pPr>
      <w:r>
        <w:rPr>
          <w:sz w:val="22"/>
        </w:rPr>
        <w:t>petunjuk</w:t>
      </w:r>
      <w:r>
        <w:rPr>
          <w:spacing w:val="-14"/>
          <w:sz w:val="22"/>
        </w:rPr>
        <w:t> </w:t>
      </w:r>
      <w:r>
        <w:rPr>
          <w:sz w:val="22"/>
        </w:rPr>
        <w:t>tentang</w:t>
      </w:r>
      <w:r>
        <w:rPr>
          <w:spacing w:val="-14"/>
          <w:sz w:val="22"/>
        </w:rPr>
        <w:t> </w:t>
      </w:r>
      <w:r>
        <w:rPr>
          <w:sz w:val="22"/>
        </w:rPr>
        <w:t>sifat</w:t>
      </w:r>
      <w:r>
        <w:rPr>
          <w:spacing w:val="-14"/>
          <w:sz w:val="22"/>
        </w:rPr>
        <w:t> </w:t>
      </w:r>
      <w:r>
        <w:rPr>
          <w:sz w:val="22"/>
        </w:rPr>
        <w:t>dan</w:t>
      </w:r>
      <w:r>
        <w:rPr>
          <w:spacing w:val="-13"/>
          <w:sz w:val="22"/>
        </w:rPr>
        <w:t> </w:t>
      </w:r>
      <w:r>
        <w:rPr>
          <w:sz w:val="22"/>
        </w:rPr>
        <w:t>letak</w:t>
      </w:r>
      <w:r>
        <w:rPr>
          <w:spacing w:val="-14"/>
          <w:sz w:val="22"/>
        </w:rPr>
        <w:t> </w:t>
      </w:r>
      <w:r>
        <w:rPr>
          <w:sz w:val="22"/>
        </w:rPr>
        <w:t>barang-barang</w:t>
      </w:r>
      <w:r>
        <w:rPr>
          <w:spacing w:val="-14"/>
          <w:sz w:val="22"/>
        </w:rPr>
        <w:t> </w:t>
      </w:r>
      <w:r>
        <w:rPr>
          <w:sz w:val="22"/>
        </w:rPr>
        <w:t>yang</w:t>
      </w:r>
      <w:r>
        <w:rPr>
          <w:spacing w:val="-14"/>
          <w:sz w:val="22"/>
        </w:rPr>
        <w:t> </w:t>
      </w:r>
      <w:r>
        <w:rPr>
          <w:sz w:val="22"/>
        </w:rPr>
        <w:t>dibebani</w:t>
      </w:r>
      <w:r>
        <w:rPr>
          <w:spacing w:val="-13"/>
          <w:sz w:val="22"/>
        </w:rPr>
        <w:t> </w:t>
      </w:r>
      <w:r>
        <w:rPr>
          <w:sz w:val="22"/>
        </w:rPr>
        <w:t>hipotek,</w:t>
      </w:r>
      <w:r>
        <w:rPr>
          <w:spacing w:val="-14"/>
          <w:sz w:val="22"/>
        </w:rPr>
        <w:t> </w:t>
      </w:r>
      <w:r>
        <w:rPr>
          <w:sz w:val="22"/>
        </w:rPr>
        <w:t>sedapat-dapatnya sesuai dengan yang telah dilakukan atas perintah pemerintah; tanpa mengurangi ketentuan dalam Pasal 1174 alinea kedua mengenai</w:t>
      </w:r>
      <w:r>
        <w:rPr>
          <w:spacing w:val="-1"/>
          <w:sz w:val="22"/>
        </w:rPr>
        <w:t> </w:t>
      </w:r>
      <w:r>
        <w:rPr>
          <w:sz w:val="22"/>
        </w:rPr>
        <w:t>persetujuan dan bunga tanah;</w:t>
      </w:r>
    </w:p>
    <w:p>
      <w:pPr>
        <w:pStyle w:val="ListParagraph"/>
        <w:numPr>
          <w:ilvl w:val="0"/>
          <w:numId w:val="49"/>
        </w:numPr>
        <w:tabs>
          <w:tab w:pos="849" w:val="left" w:leader="none"/>
        </w:tabs>
        <w:spacing w:line="240" w:lineRule="auto" w:before="59" w:after="0"/>
        <w:ind w:left="849" w:right="83" w:hanging="533"/>
        <w:jc w:val="left"/>
        <w:rPr>
          <w:sz w:val="22"/>
        </w:rPr>
      </w:pPr>
      <w:r>
        <w:rPr>
          <w:spacing w:val="-2"/>
          <w:sz w:val="22"/>
        </w:rPr>
        <w:t>persyaratan</w:t>
      </w:r>
      <w:r>
        <w:rPr>
          <w:spacing w:val="-4"/>
          <w:sz w:val="22"/>
        </w:rPr>
        <w:t> </w:t>
      </w:r>
      <w:r>
        <w:rPr>
          <w:spacing w:val="-2"/>
          <w:sz w:val="22"/>
        </w:rPr>
        <w:t>yang</w:t>
      </w:r>
      <w:r>
        <w:rPr>
          <w:spacing w:val="-4"/>
          <w:sz w:val="22"/>
        </w:rPr>
        <w:t> </w:t>
      </w:r>
      <w:r>
        <w:rPr>
          <w:spacing w:val="-2"/>
          <w:sz w:val="22"/>
        </w:rPr>
        <w:t>sekiranya diadakan</w:t>
      </w:r>
      <w:r>
        <w:rPr>
          <w:spacing w:val="-4"/>
          <w:sz w:val="22"/>
        </w:rPr>
        <w:t> </w:t>
      </w:r>
      <w:r>
        <w:rPr>
          <w:spacing w:val="-2"/>
          <w:sz w:val="22"/>
        </w:rPr>
        <w:t>antara</w:t>
      </w:r>
      <w:r>
        <w:rPr>
          <w:spacing w:val="-4"/>
          <w:sz w:val="22"/>
        </w:rPr>
        <w:t> </w:t>
      </w:r>
      <w:r>
        <w:rPr>
          <w:spacing w:val="-2"/>
          <w:sz w:val="22"/>
        </w:rPr>
        <w:t>kreditur dan</w:t>
      </w:r>
      <w:r>
        <w:rPr>
          <w:spacing w:val="-4"/>
          <w:sz w:val="22"/>
        </w:rPr>
        <w:t> </w:t>
      </w:r>
      <w:r>
        <w:rPr>
          <w:spacing w:val="-2"/>
          <w:sz w:val="22"/>
        </w:rPr>
        <w:t>debitur,</w:t>
      </w:r>
      <w:r>
        <w:rPr>
          <w:spacing w:val="-3"/>
          <w:sz w:val="22"/>
        </w:rPr>
        <w:t> </w:t>
      </w:r>
      <w:r>
        <w:rPr>
          <w:spacing w:val="-2"/>
          <w:sz w:val="22"/>
        </w:rPr>
        <w:t>berkenaan</w:t>
      </w:r>
      <w:r>
        <w:rPr>
          <w:spacing w:val="-4"/>
          <w:sz w:val="22"/>
        </w:rPr>
        <w:t> </w:t>
      </w:r>
      <w:r>
        <w:rPr>
          <w:spacing w:val="-2"/>
          <w:sz w:val="22"/>
        </w:rPr>
        <w:t>dengan pasal </w:t>
      </w:r>
      <w:r>
        <w:rPr>
          <w:sz w:val="22"/>
        </w:rPr>
        <w:t>yang</w:t>
      </w:r>
      <w:r>
        <w:rPr>
          <w:spacing w:val="-4"/>
          <w:sz w:val="22"/>
        </w:rPr>
        <w:t> </w:t>
      </w:r>
      <w:r>
        <w:rPr>
          <w:sz w:val="22"/>
        </w:rPr>
        <w:t>lampau</w:t>
      </w:r>
      <w:r>
        <w:rPr>
          <w:spacing w:val="-4"/>
          <w:sz w:val="22"/>
        </w:rPr>
        <w:t> </w:t>
      </w:r>
      <w:r>
        <w:rPr>
          <w:sz w:val="22"/>
        </w:rPr>
        <w:t>beserta</w:t>
      </w:r>
      <w:r>
        <w:rPr>
          <w:spacing w:val="-6"/>
          <w:sz w:val="22"/>
        </w:rPr>
        <w:t> </w:t>
      </w:r>
      <w:r>
        <w:rPr>
          <w:sz w:val="22"/>
        </w:rPr>
        <w:t>Pasal</w:t>
      </w:r>
      <w:r>
        <w:rPr>
          <w:spacing w:val="-3"/>
          <w:sz w:val="22"/>
        </w:rPr>
        <w:t> </w:t>
      </w:r>
      <w:r>
        <w:rPr>
          <w:sz w:val="22"/>
        </w:rPr>
        <w:t>1178</w:t>
      </w:r>
      <w:r>
        <w:rPr>
          <w:spacing w:val="-6"/>
          <w:sz w:val="22"/>
        </w:rPr>
        <w:t> </w:t>
      </w:r>
      <w:r>
        <w:rPr>
          <w:sz w:val="22"/>
        </w:rPr>
        <w:t>alinea</w:t>
      </w:r>
      <w:r>
        <w:rPr>
          <w:spacing w:val="-6"/>
          <w:sz w:val="22"/>
        </w:rPr>
        <w:t> </w:t>
      </w:r>
      <w:r>
        <w:rPr>
          <w:sz w:val="22"/>
        </w:rPr>
        <w:t>kedua</w:t>
      </w:r>
      <w:r>
        <w:rPr>
          <w:spacing w:val="-6"/>
          <w:sz w:val="22"/>
        </w:rPr>
        <w:t> </w:t>
      </w:r>
      <w:r>
        <w:rPr>
          <w:sz w:val="22"/>
        </w:rPr>
        <w:t>dan</w:t>
      </w:r>
      <w:r>
        <w:rPr>
          <w:spacing w:val="-4"/>
          <w:sz w:val="22"/>
        </w:rPr>
        <w:t> </w:t>
      </w:r>
      <w:r>
        <w:rPr>
          <w:sz w:val="22"/>
        </w:rPr>
        <w:t>Pasal</w:t>
      </w:r>
      <w:r>
        <w:rPr>
          <w:spacing w:val="-5"/>
          <w:sz w:val="22"/>
        </w:rPr>
        <w:t> </w:t>
      </w:r>
      <w:r>
        <w:rPr>
          <w:sz w:val="22"/>
        </w:rPr>
        <w:t>1210</w:t>
      </w:r>
      <w:r>
        <w:rPr>
          <w:spacing w:val="-4"/>
          <w:sz w:val="22"/>
        </w:rPr>
        <w:t> </w:t>
      </w:r>
      <w:r>
        <w:rPr>
          <w:sz w:val="22"/>
        </w:rPr>
        <w:t>alinea</w:t>
      </w:r>
      <w:r>
        <w:rPr>
          <w:spacing w:val="-6"/>
          <w:sz w:val="22"/>
        </w:rPr>
        <w:t> </w:t>
      </w:r>
      <w:r>
        <w:rPr>
          <w:sz w:val="22"/>
        </w:rPr>
        <w:t>kedua.</w:t>
      </w:r>
    </w:p>
    <w:p>
      <w:pPr>
        <w:pStyle w:val="BodyText"/>
        <w:spacing w:before="115"/>
        <w:ind w:left="0"/>
      </w:pPr>
    </w:p>
    <w:p>
      <w:pPr>
        <w:pStyle w:val="BodyText"/>
        <w:ind w:left="3969"/>
      </w:pPr>
      <w:r>
        <w:rPr/>
        <w:t>Pasal</w:t>
      </w:r>
      <w:r>
        <w:rPr>
          <w:spacing w:val="43"/>
        </w:rPr>
        <w:t> </w:t>
      </w:r>
      <w:r>
        <w:rPr>
          <w:spacing w:val="-4"/>
        </w:rPr>
        <w:t>1187</w:t>
      </w:r>
    </w:p>
    <w:p>
      <w:pPr>
        <w:pStyle w:val="BodyText"/>
        <w:spacing w:before="57"/>
        <w:ind w:hanging="1"/>
      </w:pPr>
      <w:r>
        <w:rPr/>
        <w:t>Juru</w:t>
      </w:r>
      <w:r>
        <w:rPr>
          <w:spacing w:val="-10"/>
        </w:rPr>
        <w:t> </w:t>
      </w:r>
      <w:r>
        <w:rPr/>
        <w:t>simpan</w:t>
      </w:r>
      <w:r>
        <w:rPr>
          <w:spacing w:val="-8"/>
        </w:rPr>
        <w:t> </w:t>
      </w:r>
      <w:r>
        <w:rPr/>
        <w:t>harus</w:t>
      </w:r>
      <w:r>
        <w:rPr>
          <w:spacing w:val="-8"/>
        </w:rPr>
        <w:t> </w:t>
      </w:r>
      <w:r>
        <w:rPr/>
        <w:t>menahan</w:t>
      </w:r>
      <w:r>
        <w:rPr>
          <w:spacing w:val="-10"/>
        </w:rPr>
        <w:t> </w:t>
      </w:r>
      <w:r>
        <w:rPr/>
        <w:t>akta</w:t>
      </w:r>
      <w:r>
        <w:rPr>
          <w:spacing w:val="-10"/>
        </w:rPr>
        <w:t> </w:t>
      </w:r>
      <w:r>
        <w:rPr/>
        <w:t>ikhtisar</w:t>
      </w:r>
      <w:r>
        <w:rPr>
          <w:spacing w:val="-8"/>
        </w:rPr>
        <w:t> </w:t>
      </w:r>
      <w:r>
        <w:rPr/>
        <w:t>yang</w:t>
      </w:r>
      <w:r>
        <w:rPr>
          <w:spacing w:val="-10"/>
        </w:rPr>
        <w:t> </w:t>
      </w:r>
      <w:r>
        <w:rPr/>
        <w:t>dibuat</w:t>
      </w:r>
      <w:r>
        <w:rPr>
          <w:spacing w:val="-10"/>
        </w:rPr>
        <w:t> </w:t>
      </w:r>
      <w:r>
        <w:rPr/>
        <w:t>di</w:t>
      </w:r>
      <w:r>
        <w:rPr>
          <w:spacing w:val="-9"/>
        </w:rPr>
        <w:t> </w:t>
      </w:r>
      <w:r>
        <w:rPr/>
        <w:t>atas</w:t>
      </w:r>
      <w:r>
        <w:rPr>
          <w:spacing w:val="-10"/>
        </w:rPr>
        <w:t> </w:t>
      </w:r>
      <w:r>
        <w:rPr/>
        <w:t>salinan</w:t>
      </w:r>
      <w:r>
        <w:rPr>
          <w:spacing w:val="-8"/>
        </w:rPr>
        <w:t> </w:t>
      </w:r>
      <w:r>
        <w:rPr/>
        <w:t>otentik</w:t>
      </w:r>
      <w:r>
        <w:rPr>
          <w:spacing w:val="-8"/>
        </w:rPr>
        <w:t> </w:t>
      </w:r>
      <w:r>
        <w:rPr/>
        <w:t>dari</w:t>
      </w:r>
      <w:r>
        <w:rPr>
          <w:spacing w:val="-9"/>
        </w:rPr>
        <w:t> </w:t>
      </w:r>
      <w:r>
        <w:rPr/>
        <w:t>alas</w:t>
      </w:r>
      <w:r>
        <w:rPr>
          <w:spacing w:val="-8"/>
        </w:rPr>
        <w:t> </w:t>
      </w:r>
      <w:r>
        <w:rPr/>
        <w:t>hak</w:t>
      </w:r>
      <w:r>
        <w:rPr>
          <w:spacing w:val="-8"/>
        </w:rPr>
        <w:t> </w:t>
      </w:r>
      <w:r>
        <w:rPr/>
        <w:t>yang menjadi</w:t>
      </w:r>
      <w:r>
        <w:rPr>
          <w:spacing w:val="-10"/>
        </w:rPr>
        <w:t> </w:t>
      </w:r>
      <w:r>
        <w:rPr/>
        <w:t>dasar</w:t>
      </w:r>
      <w:r>
        <w:rPr>
          <w:spacing w:val="-11"/>
        </w:rPr>
        <w:t> </w:t>
      </w:r>
      <w:r>
        <w:rPr/>
        <w:t>untuk</w:t>
      </w:r>
      <w:r>
        <w:rPr>
          <w:spacing w:val="-8"/>
        </w:rPr>
        <w:t> </w:t>
      </w:r>
      <w:r>
        <w:rPr/>
        <w:t>minta</w:t>
      </w:r>
      <w:r>
        <w:rPr>
          <w:spacing w:val="-10"/>
        </w:rPr>
        <w:t> </w:t>
      </w:r>
      <w:r>
        <w:rPr/>
        <w:t>pendaftaran</w:t>
      </w:r>
      <w:r>
        <w:rPr>
          <w:spacing w:val="-10"/>
        </w:rPr>
        <w:t> </w:t>
      </w:r>
      <w:r>
        <w:rPr/>
        <w:t>itu,</w:t>
      </w:r>
      <w:r>
        <w:rPr>
          <w:spacing w:val="-10"/>
        </w:rPr>
        <w:t> </w:t>
      </w:r>
      <w:r>
        <w:rPr/>
        <w:t>dengan</w:t>
      </w:r>
      <w:r>
        <w:rPr>
          <w:spacing w:val="-12"/>
        </w:rPr>
        <w:t> </w:t>
      </w:r>
      <w:r>
        <w:rPr/>
        <w:t>tujuan</w:t>
      </w:r>
      <w:r>
        <w:rPr>
          <w:spacing w:val="-10"/>
        </w:rPr>
        <w:t> </w:t>
      </w:r>
      <w:r>
        <w:rPr/>
        <w:t>agar</w:t>
      </w:r>
      <w:r>
        <w:rPr>
          <w:spacing w:val="-9"/>
        </w:rPr>
        <w:t> </w:t>
      </w:r>
      <w:r>
        <w:rPr/>
        <w:t>pendaftaran</w:t>
      </w:r>
      <w:r>
        <w:rPr>
          <w:spacing w:val="-8"/>
        </w:rPr>
        <w:t> </w:t>
      </w:r>
      <w:r>
        <w:rPr/>
        <w:t>itu</w:t>
      </w:r>
      <w:r>
        <w:rPr>
          <w:spacing w:val="-10"/>
        </w:rPr>
        <w:t> </w:t>
      </w:r>
      <w:r>
        <w:rPr/>
        <w:t>dilakukan</w:t>
      </w:r>
      <w:r>
        <w:rPr>
          <w:spacing w:val="-10"/>
        </w:rPr>
        <w:t> </w:t>
      </w:r>
      <w:r>
        <w:rPr/>
        <w:t>pada tanggal</w:t>
      </w:r>
      <w:r>
        <w:rPr>
          <w:spacing w:val="-1"/>
        </w:rPr>
        <w:t> </w:t>
      </w:r>
      <w:r>
        <w:rPr/>
        <w:t>penyerahan</w:t>
      </w:r>
      <w:r>
        <w:rPr>
          <w:spacing w:val="-5"/>
        </w:rPr>
        <w:t> </w:t>
      </w:r>
      <w:r>
        <w:rPr/>
        <w:t>itu.</w:t>
      </w:r>
      <w:r>
        <w:rPr>
          <w:spacing w:val="-4"/>
        </w:rPr>
        <w:t> </w:t>
      </w:r>
      <w:r>
        <w:rPr/>
        <w:t>Pada</w:t>
      </w:r>
      <w:r>
        <w:rPr>
          <w:spacing w:val="-5"/>
        </w:rPr>
        <w:t> </w:t>
      </w:r>
      <w:r>
        <w:rPr/>
        <w:t>hari</w:t>
      </w:r>
      <w:r>
        <w:rPr>
          <w:spacing w:val="-4"/>
        </w:rPr>
        <w:t> </w:t>
      </w:r>
      <w:r>
        <w:rPr/>
        <w:t>itu</w:t>
      </w:r>
      <w:r>
        <w:rPr>
          <w:spacing w:val="-5"/>
        </w:rPr>
        <w:t> </w:t>
      </w:r>
      <w:r>
        <w:rPr/>
        <w:t>juga</w:t>
      </w:r>
      <w:r>
        <w:rPr>
          <w:spacing w:val="-5"/>
        </w:rPr>
        <w:t> </w:t>
      </w:r>
      <w:r>
        <w:rPr/>
        <w:t>ia</w:t>
      </w:r>
      <w:r>
        <w:rPr>
          <w:spacing w:val="-7"/>
        </w:rPr>
        <w:t> </w:t>
      </w:r>
      <w:r>
        <w:rPr/>
        <w:t>harus</w:t>
      </w:r>
      <w:r>
        <w:rPr>
          <w:spacing w:val="-3"/>
        </w:rPr>
        <w:t> </w:t>
      </w:r>
      <w:r>
        <w:rPr/>
        <w:t>mengembalikan</w:t>
      </w:r>
      <w:r>
        <w:rPr>
          <w:spacing w:val="-5"/>
        </w:rPr>
        <w:t> </w:t>
      </w:r>
      <w:r>
        <w:rPr/>
        <w:t>kepada</w:t>
      </w:r>
      <w:r>
        <w:rPr>
          <w:spacing w:val="-5"/>
        </w:rPr>
        <w:t> </w:t>
      </w:r>
      <w:r>
        <w:rPr/>
        <w:t>orang</w:t>
      </w:r>
      <w:r>
        <w:rPr>
          <w:spacing w:val="-2"/>
        </w:rPr>
        <w:t> </w:t>
      </w:r>
      <w:r>
        <w:rPr/>
        <w:t>yang</w:t>
      </w:r>
      <w:r>
        <w:rPr>
          <w:spacing w:val="-2"/>
        </w:rPr>
        <w:t> </w:t>
      </w:r>
      <w:r>
        <w:rPr/>
        <w:t>telah minta</w:t>
      </w:r>
      <w:r>
        <w:rPr>
          <w:spacing w:val="-8"/>
        </w:rPr>
        <w:t> </w:t>
      </w:r>
      <w:r>
        <w:rPr/>
        <w:t>pendaftaran</w:t>
      </w:r>
      <w:r>
        <w:rPr>
          <w:spacing w:val="-5"/>
        </w:rPr>
        <w:t> </w:t>
      </w:r>
      <w:r>
        <w:rPr/>
        <w:t>itu</w:t>
      </w:r>
      <w:r>
        <w:rPr>
          <w:spacing w:val="-5"/>
        </w:rPr>
        <w:t> </w:t>
      </w:r>
      <w:r>
        <w:rPr/>
        <w:t>akta</w:t>
      </w:r>
      <w:r>
        <w:rPr>
          <w:spacing w:val="-6"/>
        </w:rPr>
        <w:t> </w:t>
      </w:r>
      <w:r>
        <w:rPr/>
        <w:t>ikhtisar</w:t>
      </w:r>
      <w:r>
        <w:rPr>
          <w:spacing w:val="-8"/>
        </w:rPr>
        <w:t> </w:t>
      </w:r>
      <w:r>
        <w:rPr/>
        <w:t>yang</w:t>
      </w:r>
      <w:r>
        <w:rPr>
          <w:spacing w:val="-8"/>
        </w:rPr>
        <w:t> </w:t>
      </w:r>
      <w:r>
        <w:rPr/>
        <w:t>lainnya</w:t>
      </w:r>
      <w:r>
        <w:rPr>
          <w:spacing w:val="-8"/>
        </w:rPr>
        <w:t> </w:t>
      </w:r>
      <w:r>
        <w:rPr/>
        <w:t>atau</w:t>
      </w:r>
      <w:r>
        <w:rPr>
          <w:spacing w:val="-8"/>
        </w:rPr>
        <w:t> </w:t>
      </w:r>
      <w:r>
        <w:rPr/>
        <w:t>yang</w:t>
      </w:r>
      <w:r>
        <w:rPr>
          <w:spacing w:val="-8"/>
        </w:rPr>
        <w:t> </w:t>
      </w:r>
      <w:r>
        <w:rPr/>
        <w:t>kedua,</w:t>
      </w:r>
      <w:r>
        <w:rPr>
          <w:spacing w:val="-7"/>
        </w:rPr>
        <w:t> </w:t>
      </w:r>
      <w:r>
        <w:rPr/>
        <w:t>yang</w:t>
      </w:r>
      <w:r>
        <w:rPr>
          <w:spacing w:val="-5"/>
        </w:rPr>
        <w:t> </w:t>
      </w:r>
      <w:r>
        <w:rPr/>
        <w:t>di</w:t>
      </w:r>
      <w:r>
        <w:rPr>
          <w:spacing w:val="-7"/>
        </w:rPr>
        <w:t> </w:t>
      </w:r>
      <w:r>
        <w:rPr/>
        <w:t>bagian</w:t>
      </w:r>
      <w:r>
        <w:rPr>
          <w:spacing w:val="-8"/>
        </w:rPr>
        <w:t> </w:t>
      </w:r>
      <w:r>
        <w:rPr/>
        <w:t>bawahnya harus</w:t>
      </w:r>
      <w:r>
        <w:rPr>
          <w:spacing w:val="-4"/>
        </w:rPr>
        <w:t> </w:t>
      </w:r>
      <w:r>
        <w:rPr/>
        <w:t>dicantumkan</w:t>
      </w:r>
      <w:r>
        <w:rPr>
          <w:spacing w:val="-1"/>
        </w:rPr>
        <w:t> </w:t>
      </w:r>
      <w:r>
        <w:rPr/>
        <w:t>olehnya</w:t>
      </w:r>
      <w:r>
        <w:rPr>
          <w:spacing w:val="-4"/>
        </w:rPr>
        <w:t> </w:t>
      </w:r>
      <w:r>
        <w:rPr/>
        <w:t>hari</w:t>
      </w:r>
      <w:r>
        <w:rPr>
          <w:spacing w:val="-3"/>
        </w:rPr>
        <w:t> </w:t>
      </w:r>
      <w:r>
        <w:rPr/>
        <w:t>penyerahannya.</w:t>
      </w:r>
      <w:r>
        <w:rPr>
          <w:spacing w:val="-3"/>
        </w:rPr>
        <w:t> </w:t>
      </w:r>
      <w:r>
        <w:rPr/>
        <w:t>Bila</w:t>
      </w:r>
      <w:r>
        <w:rPr>
          <w:spacing w:val="-6"/>
        </w:rPr>
        <w:t> </w:t>
      </w:r>
      <w:r>
        <w:rPr/>
        <w:t>diminta,</w:t>
      </w:r>
      <w:r>
        <w:rPr>
          <w:spacing w:val="-3"/>
        </w:rPr>
        <w:t> </w:t>
      </w:r>
      <w:r>
        <w:rPr/>
        <w:t>dalam</w:t>
      </w:r>
      <w:r>
        <w:rPr>
          <w:spacing w:val="-2"/>
        </w:rPr>
        <w:t> </w:t>
      </w:r>
      <w:r>
        <w:rPr/>
        <w:t>waktu</w:t>
      </w:r>
      <w:r>
        <w:rPr>
          <w:spacing w:val="-4"/>
        </w:rPr>
        <w:t> </w:t>
      </w:r>
      <w:r>
        <w:rPr/>
        <w:t>selambat- lambatnya dua puluh empat jam setelah permohonan ini ia wajib menambahkan pada akta ikhtisar</w:t>
      </w:r>
      <w:r>
        <w:rPr>
          <w:spacing w:val="-4"/>
        </w:rPr>
        <w:t> </w:t>
      </w:r>
      <w:r>
        <w:rPr/>
        <w:t>yang lain</w:t>
      </w:r>
      <w:r>
        <w:rPr>
          <w:spacing w:val="-3"/>
        </w:rPr>
        <w:t> </w:t>
      </w:r>
      <w:r>
        <w:rPr/>
        <w:t>atau yang kedua</w:t>
      </w:r>
      <w:r>
        <w:rPr>
          <w:spacing w:val="-1"/>
        </w:rPr>
        <w:t> </w:t>
      </w:r>
      <w:r>
        <w:rPr/>
        <w:t>itu</w:t>
      </w:r>
      <w:r>
        <w:rPr>
          <w:spacing w:val="-3"/>
        </w:rPr>
        <w:t> </w:t>
      </w:r>
      <w:r>
        <w:rPr/>
        <w:t>nomor</w:t>
      </w:r>
      <w:r>
        <w:rPr>
          <w:spacing w:val="-1"/>
        </w:rPr>
        <w:t> </w:t>
      </w:r>
      <w:r>
        <w:rPr/>
        <w:t>daftar</w:t>
      </w:r>
      <w:r>
        <w:rPr>
          <w:spacing w:val="-1"/>
        </w:rPr>
        <w:t> </w:t>
      </w:r>
      <w:r>
        <w:rPr/>
        <w:t>untuk ikhtisar</w:t>
      </w:r>
      <w:r>
        <w:rPr>
          <w:spacing w:val="-4"/>
        </w:rPr>
        <w:t> </w:t>
      </w:r>
      <w:r>
        <w:rPr/>
        <w:t>itu,</w:t>
      </w:r>
      <w:r>
        <w:rPr>
          <w:spacing w:val="-4"/>
        </w:rPr>
        <w:t> </w:t>
      </w:r>
      <w:r>
        <w:rPr/>
        <w:t>yang dipakai</w:t>
      </w:r>
      <w:r>
        <w:rPr>
          <w:spacing w:val="-2"/>
        </w:rPr>
        <w:t> </w:t>
      </w:r>
      <w:r>
        <w:rPr/>
        <w:t>untuk pendaftaran tersebut. Kedua keterangan ini harus ditandatangani olehnya.</w:t>
      </w:r>
    </w:p>
    <w:p>
      <w:pPr>
        <w:pStyle w:val="BodyText"/>
        <w:spacing w:before="64"/>
        <w:ind w:right="195" w:hanging="1"/>
        <w:jc w:val="both"/>
      </w:pPr>
      <w:r>
        <w:rPr>
          <w:spacing w:val="-2"/>
        </w:rPr>
        <w:t>Juru</w:t>
      </w:r>
      <w:r>
        <w:rPr>
          <w:spacing w:val="-3"/>
        </w:rPr>
        <w:t> </w:t>
      </w:r>
      <w:r>
        <w:rPr>
          <w:spacing w:val="-2"/>
        </w:rPr>
        <w:t>simpan harus menyimpan</w:t>
      </w:r>
      <w:r>
        <w:rPr>
          <w:spacing w:val="-3"/>
        </w:rPr>
        <w:t> </w:t>
      </w:r>
      <w:r>
        <w:rPr>
          <w:spacing w:val="-2"/>
        </w:rPr>
        <w:t>secara</w:t>
      </w:r>
      <w:r>
        <w:rPr>
          <w:spacing w:val="-3"/>
        </w:rPr>
        <w:t> </w:t>
      </w:r>
      <w:r>
        <w:rPr>
          <w:spacing w:val="-2"/>
        </w:rPr>
        <w:t>rapi salinan-salinan akta</w:t>
      </w:r>
      <w:r>
        <w:rPr>
          <w:spacing w:val="-3"/>
        </w:rPr>
        <w:t> </w:t>
      </w:r>
      <w:r>
        <w:rPr>
          <w:spacing w:val="-2"/>
        </w:rPr>
        <w:t>pemindahtanganan, pengadaan </w:t>
      </w:r>
      <w:r>
        <w:rPr/>
        <w:t>hak-hak</w:t>
      </w:r>
      <w:r>
        <w:rPr>
          <w:spacing w:val="-8"/>
        </w:rPr>
        <w:t> </w:t>
      </w:r>
      <w:r>
        <w:rPr/>
        <w:t>kebendaan</w:t>
      </w:r>
      <w:r>
        <w:rPr>
          <w:spacing w:val="-10"/>
        </w:rPr>
        <w:t> </w:t>
      </w:r>
      <w:r>
        <w:rPr/>
        <w:t>atau</w:t>
      </w:r>
      <w:r>
        <w:rPr>
          <w:spacing w:val="-10"/>
        </w:rPr>
        <w:t> </w:t>
      </w:r>
      <w:r>
        <w:rPr/>
        <w:t>hak-hak</w:t>
      </w:r>
      <w:r>
        <w:rPr>
          <w:spacing w:val="-8"/>
        </w:rPr>
        <w:t> </w:t>
      </w:r>
      <w:r>
        <w:rPr/>
        <w:t>guna</w:t>
      </w:r>
      <w:r>
        <w:rPr>
          <w:spacing w:val="-10"/>
        </w:rPr>
        <w:t> </w:t>
      </w:r>
      <w:r>
        <w:rPr/>
        <w:t>jasa</w:t>
      </w:r>
      <w:r>
        <w:rPr>
          <w:spacing w:val="-9"/>
        </w:rPr>
        <w:t> </w:t>
      </w:r>
      <w:r>
        <w:rPr/>
        <w:t>pekarangan,</w:t>
      </w:r>
      <w:r>
        <w:rPr>
          <w:spacing w:val="-9"/>
        </w:rPr>
        <w:t> </w:t>
      </w:r>
      <w:r>
        <w:rPr/>
        <w:t>dan</w:t>
      </w:r>
      <w:r>
        <w:rPr>
          <w:spacing w:val="-10"/>
        </w:rPr>
        <w:t> </w:t>
      </w:r>
      <w:r>
        <w:rPr/>
        <w:t>akta</w:t>
      </w:r>
      <w:r>
        <w:rPr>
          <w:spacing w:val="-10"/>
        </w:rPr>
        <w:t> </w:t>
      </w:r>
      <w:r>
        <w:rPr/>
        <w:t>pemisahan</w:t>
      </w:r>
      <w:r>
        <w:rPr>
          <w:spacing w:val="-10"/>
        </w:rPr>
        <w:t> </w:t>
      </w:r>
      <w:r>
        <w:rPr/>
        <w:t>harta,</w:t>
      </w:r>
      <w:r>
        <w:rPr>
          <w:spacing w:val="-9"/>
        </w:rPr>
        <w:t> </w:t>
      </w:r>
      <w:r>
        <w:rPr/>
        <w:t>serta</w:t>
      </w:r>
      <w:r>
        <w:rPr>
          <w:spacing w:val="-10"/>
        </w:rPr>
        <w:t> </w:t>
      </w:r>
      <w:r>
        <w:rPr/>
        <w:t>akta- akta</w:t>
      </w:r>
      <w:r>
        <w:rPr>
          <w:spacing w:val="-16"/>
        </w:rPr>
        <w:t> </w:t>
      </w:r>
      <w:r>
        <w:rPr/>
        <w:t>ikhtisar</w:t>
      </w:r>
      <w:r>
        <w:rPr>
          <w:spacing w:val="-14"/>
        </w:rPr>
        <w:t> </w:t>
      </w:r>
      <w:r>
        <w:rPr/>
        <w:t>pendaftarannya,</w:t>
      </w:r>
      <w:r>
        <w:rPr>
          <w:spacing w:val="-14"/>
        </w:rPr>
        <w:t> </w:t>
      </w:r>
      <w:r>
        <w:rPr/>
        <w:t>setelah</w:t>
      </w:r>
      <w:r>
        <w:rPr>
          <w:spacing w:val="-13"/>
        </w:rPr>
        <w:t> </w:t>
      </w:r>
      <w:r>
        <w:rPr/>
        <w:t>membukukannya</w:t>
      </w:r>
      <w:r>
        <w:rPr>
          <w:spacing w:val="-14"/>
        </w:rPr>
        <w:t> </w:t>
      </w:r>
      <w:r>
        <w:rPr/>
        <w:t>atau</w:t>
      </w:r>
      <w:r>
        <w:rPr>
          <w:spacing w:val="-14"/>
        </w:rPr>
        <w:t> </w:t>
      </w:r>
      <w:r>
        <w:rPr/>
        <w:t>mendaftarnya</w:t>
      </w:r>
      <w:r>
        <w:rPr>
          <w:spacing w:val="-14"/>
        </w:rPr>
        <w:t> </w:t>
      </w:r>
      <w:r>
        <w:rPr/>
        <w:t>dalam</w:t>
      </w:r>
      <w:r>
        <w:rPr>
          <w:spacing w:val="-13"/>
        </w:rPr>
        <w:t> </w:t>
      </w:r>
      <w:r>
        <w:rPr/>
        <w:t>daftar-daftar yang diperuntukkan bagi masing-masing.</w:t>
      </w:r>
    </w:p>
    <w:p>
      <w:pPr>
        <w:pStyle w:val="BodyText"/>
        <w:spacing w:before="58"/>
      </w:pPr>
      <w:r>
        <w:rPr/>
        <w:t>Ia</w:t>
      </w:r>
      <w:r>
        <w:rPr>
          <w:spacing w:val="-14"/>
        </w:rPr>
        <w:t> </w:t>
      </w:r>
      <w:r>
        <w:rPr/>
        <w:t>harus</w:t>
      </w:r>
      <w:r>
        <w:rPr>
          <w:spacing w:val="-13"/>
        </w:rPr>
        <w:t> </w:t>
      </w:r>
      <w:r>
        <w:rPr/>
        <w:t>mengumpulkan</w:t>
      </w:r>
      <w:r>
        <w:rPr>
          <w:spacing w:val="-11"/>
        </w:rPr>
        <w:t> </w:t>
      </w:r>
      <w:r>
        <w:rPr/>
        <w:t>surat-surat</w:t>
      </w:r>
      <w:r>
        <w:rPr>
          <w:spacing w:val="-12"/>
        </w:rPr>
        <w:t> </w:t>
      </w:r>
      <w:r>
        <w:rPr/>
        <w:t>yang</w:t>
      </w:r>
      <w:r>
        <w:rPr>
          <w:spacing w:val="-11"/>
        </w:rPr>
        <w:t> </w:t>
      </w:r>
      <w:r>
        <w:rPr/>
        <w:t>diserahkan</w:t>
      </w:r>
      <w:r>
        <w:rPr>
          <w:spacing w:val="-11"/>
        </w:rPr>
        <w:t> </w:t>
      </w:r>
      <w:r>
        <w:rPr/>
        <w:t>kepadanya</w:t>
      </w:r>
      <w:r>
        <w:rPr>
          <w:spacing w:val="-14"/>
        </w:rPr>
        <w:t> </w:t>
      </w:r>
      <w:r>
        <w:rPr/>
        <w:t>menjadi</w:t>
      </w:r>
      <w:r>
        <w:rPr>
          <w:spacing w:val="-10"/>
        </w:rPr>
        <w:t> </w:t>
      </w:r>
      <w:r>
        <w:rPr/>
        <w:t>satu</w:t>
      </w:r>
      <w:r>
        <w:rPr>
          <w:spacing w:val="-11"/>
        </w:rPr>
        <w:t> </w:t>
      </w:r>
      <w:r>
        <w:rPr/>
        <w:t>menurut</w:t>
      </w:r>
      <w:r>
        <w:rPr>
          <w:spacing w:val="-14"/>
        </w:rPr>
        <w:t> </w:t>
      </w:r>
      <w:r>
        <w:rPr/>
        <w:t>urutan seperti dalam daftar</w:t>
      </w:r>
      <w:r>
        <w:rPr>
          <w:spacing w:val="-2"/>
        </w:rPr>
        <w:t> </w:t>
      </w:r>
      <w:r>
        <w:rPr/>
        <w:t>penyerahan</w:t>
      </w:r>
      <w:r>
        <w:rPr>
          <w:spacing w:val="-1"/>
        </w:rPr>
        <w:t> </w:t>
      </w:r>
      <w:r>
        <w:rPr/>
        <w:t>surat-surat itu</w:t>
      </w:r>
      <w:r>
        <w:rPr>
          <w:spacing w:val="-1"/>
        </w:rPr>
        <w:t> </w:t>
      </w:r>
      <w:r>
        <w:rPr/>
        <w:t>atau</w:t>
      </w:r>
      <w:r>
        <w:rPr>
          <w:spacing w:val="-1"/>
        </w:rPr>
        <w:t> </w:t>
      </w:r>
      <w:r>
        <w:rPr/>
        <w:t>dalam daftar harian; akta-akta</w:t>
      </w:r>
      <w:r>
        <w:rPr>
          <w:spacing w:val="-1"/>
        </w:rPr>
        <w:t> </w:t>
      </w:r>
      <w:r>
        <w:rPr/>
        <w:t>ikhtisar didaftarkan tersendiri;</w:t>
      </w:r>
    </w:p>
    <w:p>
      <w:pPr>
        <w:pStyle w:val="BodyText"/>
        <w:spacing w:after="0"/>
        <w:sectPr>
          <w:pgSz w:w="12240" w:h="15840"/>
          <w:pgMar w:top="1520" w:bottom="280" w:left="1800" w:right="1800"/>
        </w:sectPr>
      </w:pPr>
    </w:p>
    <w:p>
      <w:pPr>
        <w:pStyle w:val="BodyText"/>
        <w:spacing w:before="65"/>
        <w:ind w:right="83"/>
      </w:pPr>
      <w:r>
        <w:rPr/>
        <w:t>Surat-surat</w:t>
      </w:r>
      <w:r>
        <w:rPr>
          <w:spacing w:val="-3"/>
        </w:rPr>
        <w:t> </w:t>
      </w:r>
      <w:r>
        <w:rPr/>
        <w:t>yang</w:t>
      </w:r>
      <w:r>
        <w:rPr>
          <w:spacing w:val="-3"/>
        </w:rPr>
        <w:t> </w:t>
      </w:r>
      <w:r>
        <w:rPr/>
        <w:t>diserahkan</w:t>
      </w:r>
      <w:r>
        <w:rPr>
          <w:spacing w:val="-5"/>
        </w:rPr>
        <w:t> </w:t>
      </w:r>
      <w:r>
        <w:rPr/>
        <w:t>diumumkan</w:t>
      </w:r>
      <w:r>
        <w:rPr>
          <w:spacing w:val="-3"/>
        </w:rPr>
        <w:t> </w:t>
      </w:r>
      <w:r>
        <w:rPr/>
        <w:t>harus</w:t>
      </w:r>
      <w:r>
        <w:rPr>
          <w:spacing w:val="-3"/>
        </w:rPr>
        <w:t> </w:t>
      </w:r>
      <w:r>
        <w:rPr/>
        <w:t>dijilid</w:t>
      </w:r>
      <w:r>
        <w:rPr>
          <w:spacing w:val="-7"/>
        </w:rPr>
        <w:t> </w:t>
      </w:r>
      <w:r>
        <w:rPr/>
        <w:t>dalam</w:t>
      </w:r>
      <w:r>
        <w:rPr>
          <w:spacing w:val="-3"/>
        </w:rPr>
        <w:t> </w:t>
      </w:r>
      <w:r>
        <w:rPr/>
        <w:t>satu</w:t>
      </w:r>
      <w:r>
        <w:rPr>
          <w:spacing w:val="-5"/>
        </w:rPr>
        <w:t> </w:t>
      </w:r>
      <w:r>
        <w:rPr/>
        <w:t>berkas,</w:t>
      </w:r>
      <w:r>
        <w:rPr>
          <w:spacing w:val="-4"/>
        </w:rPr>
        <w:t> </w:t>
      </w:r>
      <w:r>
        <w:rPr/>
        <w:t>surat-surat</w:t>
      </w:r>
      <w:r>
        <w:rPr>
          <w:spacing w:val="-6"/>
        </w:rPr>
        <w:t> </w:t>
      </w:r>
      <w:r>
        <w:rPr/>
        <w:t>yang diserahkan untuk didaftar dalam berkas kedua, dan akta-akta untuk pencoretan dan penghapusan</w:t>
      </w:r>
      <w:r>
        <w:rPr>
          <w:spacing w:val="-4"/>
        </w:rPr>
        <w:t> </w:t>
      </w:r>
      <w:r>
        <w:rPr/>
        <w:t>dalam</w:t>
      </w:r>
      <w:r>
        <w:rPr>
          <w:spacing w:val="-3"/>
        </w:rPr>
        <w:t> </w:t>
      </w:r>
      <w:r>
        <w:rPr/>
        <w:t>berkas</w:t>
      </w:r>
      <w:r>
        <w:rPr>
          <w:spacing w:val="-3"/>
        </w:rPr>
        <w:t> </w:t>
      </w:r>
      <w:r>
        <w:rPr/>
        <w:t>ketiga,</w:t>
      </w:r>
      <w:r>
        <w:rPr>
          <w:spacing w:val="-4"/>
        </w:rPr>
        <w:t> </w:t>
      </w:r>
      <w:r>
        <w:rPr/>
        <w:t>semuanya</w:t>
      </w:r>
      <w:r>
        <w:rPr>
          <w:spacing w:val="-4"/>
        </w:rPr>
        <w:t> </w:t>
      </w:r>
      <w:r>
        <w:rPr/>
        <w:t>disimpan</w:t>
      </w:r>
      <w:r>
        <w:rPr>
          <w:spacing w:val="-4"/>
        </w:rPr>
        <w:t> </w:t>
      </w:r>
      <w:r>
        <w:rPr/>
        <w:t>dengan</w:t>
      </w:r>
      <w:r>
        <w:rPr>
          <w:spacing w:val="-4"/>
        </w:rPr>
        <w:t> </w:t>
      </w:r>
      <w:r>
        <w:rPr/>
        <w:t>rapi.</w:t>
      </w:r>
      <w:r>
        <w:rPr>
          <w:spacing w:val="-4"/>
        </w:rPr>
        <w:t> </w:t>
      </w:r>
      <w:r>
        <w:rPr/>
        <w:t>Berkas-berkas</w:t>
      </w:r>
      <w:r>
        <w:rPr>
          <w:spacing w:val="-3"/>
        </w:rPr>
        <w:t> </w:t>
      </w:r>
      <w:r>
        <w:rPr/>
        <w:t>ini selanjutnya</w:t>
      </w:r>
      <w:r>
        <w:rPr>
          <w:spacing w:val="-10"/>
        </w:rPr>
        <w:t> </w:t>
      </w:r>
      <w:r>
        <w:rPr/>
        <w:t>harus</w:t>
      </w:r>
      <w:r>
        <w:rPr>
          <w:spacing w:val="-10"/>
        </w:rPr>
        <w:t> </w:t>
      </w:r>
      <w:r>
        <w:rPr/>
        <w:t>dibentuk</w:t>
      </w:r>
      <w:r>
        <w:rPr>
          <w:spacing w:val="-10"/>
        </w:rPr>
        <w:t> </w:t>
      </w:r>
      <w:r>
        <w:rPr/>
        <w:t>menjadi</w:t>
      </w:r>
      <w:r>
        <w:rPr>
          <w:spacing w:val="-9"/>
        </w:rPr>
        <w:t> </w:t>
      </w:r>
      <w:r>
        <w:rPr/>
        <w:t>jilid-jilid</w:t>
      </w:r>
      <w:r>
        <w:rPr>
          <w:spacing w:val="-10"/>
        </w:rPr>
        <w:t> </w:t>
      </w:r>
      <w:r>
        <w:rPr/>
        <w:t>buku</w:t>
      </w:r>
      <w:r>
        <w:rPr>
          <w:spacing w:val="-10"/>
        </w:rPr>
        <w:t> </w:t>
      </w:r>
      <w:r>
        <w:rPr/>
        <w:t>tersendiri,</w:t>
      </w:r>
      <w:r>
        <w:rPr>
          <w:spacing w:val="-9"/>
        </w:rPr>
        <w:t> </w:t>
      </w:r>
      <w:r>
        <w:rPr/>
        <w:t>sedangkan</w:t>
      </w:r>
      <w:r>
        <w:rPr>
          <w:spacing w:val="-7"/>
        </w:rPr>
        <w:t> </w:t>
      </w:r>
      <w:r>
        <w:rPr/>
        <w:t>di</w:t>
      </w:r>
      <w:r>
        <w:rPr>
          <w:spacing w:val="-9"/>
        </w:rPr>
        <w:t> </w:t>
      </w:r>
      <w:r>
        <w:rPr/>
        <w:t>belakang</w:t>
      </w:r>
      <w:r>
        <w:rPr>
          <w:spacing w:val="-7"/>
        </w:rPr>
        <w:t> </w:t>
      </w:r>
      <w:r>
        <w:rPr/>
        <w:t>masing- masing</w:t>
      </w:r>
      <w:r>
        <w:rPr>
          <w:spacing w:val="-14"/>
        </w:rPr>
        <w:t> </w:t>
      </w:r>
      <w:r>
        <w:rPr/>
        <w:t>jilid</w:t>
      </w:r>
      <w:r>
        <w:rPr>
          <w:spacing w:val="-13"/>
        </w:rPr>
        <w:t> </w:t>
      </w:r>
      <w:r>
        <w:rPr/>
        <w:t>harus</w:t>
      </w:r>
      <w:r>
        <w:rPr>
          <w:spacing w:val="-14"/>
        </w:rPr>
        <w:t> </w:t>
      </w:r>
      <w:r>
        <w:rPr/>
        <w:t>diberi</w:t>
      </w:r>
      <w:r>
        <w:rPr>
          <w:spacing w:val="-13"/>
        </w:rPr>
        <w:t> </w:t>
      </w:r>
      <w:r>
        <w:rPr/>
        <w:t>nomor</w:t>
      </w:r>
      <w:r>
        <w:rPr>
          <w:spacing w:val="-14"/>
        </w:rPr>
        <w:t> </w:t>
      </w:r>
      <w:r>
        <w:rPr/>
        <w:t>jilidnya,</w:t>
      </w:r>
      <w:r>
        <w:rPr>
          <w:spacing w:val="-13"/>
        </w:rPr>
        <w:t> </w:t>
      </w:r>
      <w:r>
        <w:rPr/>
        <w:t>jangka</w:t>
      </w:r>
      <w:r>
        <w:rPr>
          <w:spacing w:val="-14"/>
        </w:rPr>
        <w:t> </w:t>
      </w:r>
      <w:r>
        <w:rPr/>
        <w:t>waktu,</w:t>
      </w:r>
      <w:r>
        <w:rPr>
          <w:spacing w:val="-13"/>
        </w:rPr>
        <w:t> </w:t>
      </w:r>
      <w:r>
        <w:rPr/>
        <w:t>serta</w:t>
      </w:r>
      <w:r>
        <w:rPr>
          <w:spacing w:val="-14"/>
        </w:rPr>
        <w:t> </w:t>
      </w:r>
      <w:r>
        <w:rPr/>
        <w:t>nomor</w:t>
      </w:r>
      <w:r>
        <w:rPr>
          <w:spacing w:val="-14"/>
        </w:rPr>
        <w:t> </w:t>
      </w:r>
      <w:r>
        <w:rPr/>
        <w:t>pertama</w:t>
      </w:r>
      <w:r>
        <w:rPr>
          <w:spacing w:val="-14"/>
        </w:rPr>
        <w:t> </w:t>
      </w:r>
      <w:r>
        <w:rPr/>
        <w:t>dan</w:t>
      </w:r>
      <w:r>
        <w:rPr>
          <w:spacing w:val="-13"/>
        </w:rPr>
        <w:t> </w:t>
      </w:r>
      <w:r>
        <w:rPr/>
        <w:t>terakhir</w:t>
      </w:r>
      <w:r>
        <w:rPr>
          <w:spacing w:val="-13"/>
        </w:rPr>
        <w:t> </w:t>
      </w:r>
      <w:r>
        <w:rPr/>
        <w:t>surat- surat yang terkandung di dalamnya. Pemerintah mengatur jangka waktu untuk penyusunan surat-surat tersebut sebelum dijilid menjadi buku.</w:t>
      </w:r>
    </w:p>
    <w:p>
      <w:pPr>
        <w:pStyle w:val="BodyText"/>
        <w:spacing w:before="62"/>
      </w:pPr>
      <w:r>
        <w:rPr/>
        <w:t>Pada</w:t>
      </w:r>
      <w:r>
        <w:rPr>
          <w:spacing w:val="-13"/>
        </w:rPr>
        <w:t> </w:t>
      </w:r>
      <w:r>
        <w:rPr/>
        <w:t>tiap-tiap</w:t>
      </w:r>
      <w:r>
        <w:rPr>
          <w:spacing w:val="-13"/>
        </w:rPr>
        <w:t> </w:t>
      </w:r>
      <w:r>
        <w:rPr/>
        <w:t>surat</w:t>
      </w:r>
      <w:r>
        <w:rPr>
          <w:spacing w:val="-14"/>
        </w:rPr>
        <w:t> </w:t>
      </w:r>
      <w:r>
        <w:rPr/>
        <w:t>yang</w:t>
      </w:r>
      <w:r>
        <w:rPr>
          <w:spacing w:val="-11"/>
        </w:rPr>
        <w:t> </w:t>
      </w:r>
      <w:r>
        <w:rPr/>
        <w:t>diserahkan</w:t>
      </w:r>
      <w:r>
        <w:rPr>
          <w:spacing w:val="-11"/>
        </w:rPr>
        <w:t> </w:t>
      </w:r>
      <w:r>
        <w:rPr/>
        <w:t>harus</w:t>
      </w:r>
      <w:r>
        <w:rPr>
          <w:spacing w:val="-12"/>
        </w:rPr>
        <w:t> </w:t>
      </w:r>
      <w:r>
        <w:rPr/>
        <w:t>dicatat</w:t>
      </w:r>
      <w:r>
        <w:rPr>
          <w:spacing w:val="-12"/>
        </w:rPr>
        <w:t> </w:t>
      </w:r>
      <w:r>
        <w:rPr/>
        <w:t>hari</w:t>
      </w:r>
      <w:r>
        <w:rPr>
          <w:spacing w:val="-12"/>
        </w:rPr>
        <w:t> </w:t>
      </w:r>
      <w:r>
        <w:rPr/>
        <w:t>penyerahan,</w:t>
      </w:r>
      <w:r>
        <w:rPr>
          <w:spacing w:val="-12"/>
        </w:rPr>
        <w:t> </w:t>
      </w:r>
      <w:r>
        <w:rPr/>
        <w:t>jilid</w:t>
      </w:r>
      <w:r>
        <w:rPr>
          <w:spacing w:val="-14"/>
        </w:rPr>
        <w:t> </w:t>
      </w:r>
      <w:r>
        <w:rPr/>
        <w:t>dan</w:t>
      </w:r>
      <w:r>
        <w:rPr>
          <w:spacing w:val="-13"/>
        </w:rPr>
        <w:t> </w:t>
      </w:r>
      <w:r>
        <w:rPr/>
        <w:t>nomor</w:t>
      </w:r>
      <w:r>
        <w:rPr>
          <w:spacing w:val="-12"/>
        </w:rPr>
        <w:t> </w:t>
      </w:r>
      <w:r>
        <w:rPr/>
        <w:t>daftar </w:t>
      </w:r>
      <w:r>
        <w:rPr>
          <w:spacing w:val="-2"/>
        </w:rPr>
        <w:t>penyerahannya.</w:t>
      </w:r>
    </w:p>
    <w:p>
      <w:pPr>
        <w:pStyle w:val="BodyText"/>
        <w:spacing w:before="115"/>
        <w:ind w:left="0"/>
      </w:pPr>
    </w:p>
    <w:p>
      <w:pPr>
        <w:pStyle w:val="BodyText"/>
        <w:ind w:left="3969"/>
      </w:pPr>
      <w:r>
        <w:rPr/>
        <w:t>Pasal</w:t>
      </w:r>
      <w:r>
        <w:rPr>
          <w:spacing w:val="43"/>
        </w:rPr>
        <w:t> </w:t>
      </w:r>
      <w:r>
        <w:rPr>
          <w:spacing w:val="-4"/>
        </w:rPr>
        <w:t>1188</w:t>
      </w:r>
    </w:p>
    <w:p>
      <w:pPr>
        <w:pStyle w:val="BodyText"/>
        <w:spacing w:before="57"/>
      </w:pPr>
      <w:r>
        <w:rPr/>
        <w:t>Pada</w:t>
      </w:r>
      <w:r>
        <w:rPr>
          <w:spacing w:val="-13"/>
        </w:rPr>
        <w:t> </w:t>
      </w:r>
      <w:r>
        <w:rPr/>
        <w:t>waktu</w:t>
      </w:r>
      <w:r>
        <w:rPr>
          <w:spacing w:val="-13"/>
        </w:rPr>
        <w:t> </w:t>
      </w:r>
      <w:r>
        <w:rPr/>
        <w:t>meminta</w:t>
      </w:r>
      <w:r>
        <w:rPr>
          <w:spacing w:val="-13"/>
        </w:rPr>
        <w:t> </w:t>
      </w:r>
      <w:r>
        <w:rPr/>
        <w:t>pendaftaran</w:t>
      </w:r>
      <w:r>
        <w:rPr>
          <w:spacing w:val="-13"/>
        </w:rPr>
        <w:t> </w:t>
      </w:r>
      <w:r>
        <w:rPr/>
        <w:t>seperti</w:t>
      </w:r>
      <w:r>
        <w:rPr>
          <w:spacing w:val="-12"/>
        </w:rPr>
        <w:t> </w:t>
      </w:r>
      <w:r>
        <w:rPr/>
        <w:t>yang</w:t>
      </w:r>
      <w:r>
        <w:rPr>
          <w:spacing w:val="-11"/>
        </w:rPr>
        <w:t> </w:t>
      </w:r>
      <w:r>
        <w:rPr/>
        <w:t>diatur</w:t>
      </w:r>
      <w:r>
        <w:rPr>
          <w:spacing w:val="-14"/>
        </w:rPr>
        <w:t> </w:t>
      </w:r>
      <w:r>
        <w:rPr/>
        <w:t>dalam</w:t>
      </w:r>
      <w:r>
        <w:rPr>
          <w:spacing w:val="-11"/>
        </w:rPr>
        <w:t> </w:t>
      </w:r>
      <w:r>
        <w:rPr/>
        <w:t>Pasal</w:t>
      </w:r>
      <w:r>
        <w:rPr>
          <w:spacing w:val="-12"/>
        </w:rPr>
        <w:t> </w:t>
      </w:r>
      <w:r>
        <w:rPr/>
        <w:t>1108,</w:t>
      </w:r>
      <w:r>
        <w:rPr>
          <w:spacing w:val="-14"/>
        </w:rPr>
        <w:t> </w:t>
      </w:r>
      <w:r>
        <w:rPr/>
        <w:t>para</w:t>
      </w:r>
      <w:r>
        <w:rPr>
          <w:spacing w:val="-13"/>
        </w:rPr>
        <w:t> </w:t>
      </w:r>
      <w:r>
        <w:rPr/>
        <w:t>kreditur</w:t>
      </w:r>
      <w:r>
        <w:rPr>
          <w:spacing w:val="-14"/>
        </w:rPr>
        <w:t> </w:t>
      </w:r>
      <w:r>
        <w:rPr/>
        <w:t>atau</w:t>
      </w:r>
      <w:r>
        <w:rPr>
          <w:spacing w:val="-13"/>
        </w:rPr>
        <w:t> </w:t>
      </w:r>
      <w:r>
        <w:rPr/>
        <w:t>para penerima hibah wasiat berkewajiban untuk menyampaikan kepada juru simpan hipotek.</w:t>
      </w:r>
    </w:p>
    <w:p>
      <w:pPr>
        <w:pStyle w:val="ListParagraph"/>
        <w:numPr>
          <w:ilvl w:val="0"/>
          <w:numId w:val="50"/>
        </w:numPr>
        <w:tabs>
          <w:tab w:pos="849" w:val="left" w:leader="none"/>
        </w:tabs>
        <w:spacing w:line="240" w:lineRule="auto" w:before="58" w:after="0"/>
        <w:ind w:left="849" w:right="0" w:hanging="533"/>
        <w:jc w:val="left"/>
        <w:rPr>
          <w:sz w:val="22"/>
        </w:rPr>
      </w:pPr>
      <w:r>
        <w:rPr>
          <w:sz w:val="22"/>
        </w:rPr>
        <w:t>suatu</w:t>
      </w:r>
      <w:r>
        <w:rPr>
          <w:spacing w:val="-8"/>
          <w:sz w:val="22"/>
        </w:rPr>
        <w:t> </w:t>
      </w:r>
      <w:r>
        <w:rPr>
          <w:sz w:val="22"/>
        </w:rPr>
        <w:t>salinan</w:t>
      </w:r>
      <w:r>
        <w:rPr>
          <w:spacing w:val="-10"/>
          <w:sz w:val="22"/>
        </w:rPr>
        <w:t> </w:t>
      </w:r>
      <w:r>
        <w:rPr>
          <w:sz w:val="22"/>
        </w:rPr>
        <w:t>otentik</w:t>
      </w:r>
      <w:r>
        <w:rPr>
          <w:spacing w:val="-11"/>
          <w:sz w:val="22"/>
        </w:rPr>
        <w:t> </w:t>
      </w:r>
      <w:r>
        <w:rPr>
          <w:sz w:val="22"/>
        </w:rPr>
        <w:t>tuntutan</w:t>
      </w:r>
      <w:r>
        <w:rPr>
          <w:spacing w:val="-10"/>
          <w:sz w:val="22"/>
        </w:rPr>
        <w:t> </w:t>
      </w:r>
      <w:r>
        <w:rPr>
          <w:sz w:val="22"/>
        </w:rPr>
        <w:t>untuk</w:t>
      </w:r>
      <w:r>
        <w:rPr>
          <w:spacing w:val="-8"/>
          <w:sz w:val="22"/>
        </w:rPr>
        <w:t> </w:t>
      </w:r>
      <w:r>
        <w:rPr>
          <w:sz w:val="22"/>
        </w:rPr>
        <w:t>pemisahan</w:t>
      </w:r>
      <w:r>
        <w:rPr>
          <w:spacing w:val="-10"/>
          <w:sz w:val="22"/>
        </w:rPr>
        <w:t> </w:t>
      </w:r>
      <w:r>
        <w:rPr>
          <w:sz w:val="22"/>
        </w:rPr>
        <w:t>barang-</w:t>
      </w:r>
      <w:r>
        <w:rPr>
          <w:spacing w:val="-2"/>
          <w:sz w:val="22"/>
        </w:rPr>
        <w:t>barangnya;</w:t>
      </w:r>
    </w:p>
    <w:p>
      <w:pPr>
        <w:pStyle w:val="ListParagraph"/>
        <w:numPr>
          <w:ilvl w:val="0"/>
          <w:numId w:val="50"/>
        </w:numPr>
        <w:tabs>
          <w:tab w:pos="849" w:val="left" w:leader="none"/>
        </w:tabs>
        <w:spacing w:line="240" w:lineRule="auto" w:before="59" w:after="0"/>
        <w:ind w:left="849" w:right="461" w:hanging="533"/>
        <w:jc w:val="left"/>
        <w:rPr>
          <w:sz w:val="22"/>
        </w:rPr>
      </w:pPr>
      <w:r>
        <w:rPr>
          <w:spacing w:val="-2"/>
          <w:sz w:val="22"/>
        </w:rPr>
        <w:t>akta</w:t>
      </w:r>
      <w:r>
        <w:rPr>
          <w:spacing w:val="-8"/>
          <w:sz w:val="22"/>
        </w:rPr>
        <w:t> </w:t>
      </w:r>
      <w:r>
        <w:rPr>
          <w:spacing w:val="-2"/>
          <w:sz w:val="22"/>
        </w:rPr>
        <w:t>kematian</w:t>
      </w:r>
      <w:r>
        <w:rPr>
          <w:spacing w:val="-8"/>
          <w:sz w:val="22"/>
        </w:rPr>
        <w:t> </w:t>
      </w:r>
      <w:r>
        <w:rPr>
          <w:spacing w:val="-2"/>
          <w:sz w:val="22"/>
        </w:rPr>
        <w:t>orang</w:t>
      </w:r>
      <w:r>
        <w:rPr>
          <w:spacing w:val="-6"/>
          <w:sz w:val="22"/>
        </w:rPr>
        <w:t> </w:t>
      </w:r>
      <w:r>
        <w:rPr>
          <w:spacing w:val="-2"/>
          <w:sz w:val="22"/>
        </w:rPr>
        <w:t>yang</w:t>
      </w:r>
      <w:r>
        <w:rPr>
          <w:spacing w:val="-6"/>
          <w:sz w:val="22"/>
        </w:rPr>
        <w:t> </w:t>
      </w:r>
      <w:r>
        <w:rPr>
          <w:spacing w:val="-2"/>
          <w:sz w:val="22"/>
        </w:rPr>
        <w:t>meninggal,</w:t>
      </w:r>
      <w:r>
        <w:rPr>
          <w:spacing w:val="-8"/>
          <w:sz w:val="22"/>
        </w:rPr>
        <w:t> </w:t>
      </w:r>
      <w:r>
        <w:rPr>
          <w:spacing w:val="-2"/>
          <w:sz w:val="22"/>
        </w:rPr>
        <w:t>atau</w:t>
      </w:r>
      <w:r>
        <w:rPr>
          <w:spacing w:val="-8"/>
          <w:sz w:val="22"/>
        </w:rPr>
        <w:t> </w:t>
      </w:r>
      <w:r>
        <w:rPr>
          <w:spacing w:val="-2"/>
          <w:sz w:val="22"/>
        </w:rPr>
        <w:t>suatu</w:t>
      </w:r>
      <w:r>
        <w:rPr>
          <w:spacing w:val="-6"/>
          <w:sz w:val="22"/>
        </w:rPr>
        <w:t> </w:t>
      </w:r>
      <w:r>
        <w:rPr>
          <w:spacing w:val="-2"/>
          <w:sz w:val="22"/>
        </w:rPr>
        <w:t>bukti</w:t>
      </w:r>
      <w:r>
        <w:rPr>
          <w:spacing w:val="-8"/>
          <w:sz w:val="22"/>
        </w:rPr>
        <w:t> </w:t>
      </w:r>
      <w:r>
        <w:rPr>
          <w:spacing w:val="-2"/>
          <w:sz w:val="22"/>
        </w:rPr>
        <w:t>lain</w:t>
      </w:r>
      <w:r>
        <w:rPr>
          <w:spacing w:val="-8"/>
          <w:sz w:val="22"/>
        </w:rPr>
        <w:t> </w:t>
      </w:r>
      <w:r>
        <w:rPr>
          <w:spacing w:val="-2"/>
          <w:sz w:val="22"/>
        </w:rPr>
        <w:t>yang</w:t>
      </w:r>
      <w:r>
        <w:rPr>
          <w:spacing w:val="-6"/>
          <w:sz w:val="22"/>
        </w:rPr>
        <w:t> </w:t>
      </w:r>
      <w:r>
        <w:rPr>
          <w:spacing w:val="-2"/>
          <w:sz w:val="22"/>
        </w:rPr>
        <w:t>dianggap</w:t>
      </w:r>
      <w:r>
        <w:rPr>
          <w:spacing w:val="-8"/>
          <w:sz w:val="22"/>
        </w:rPr>
        <w:t> </w:t>
      </w:r>
      <w:r>
        <w:rPr>
          <w:spacing w:val="-2"/>
          <w:sz w:val="22"/>
        </w:rPr>
        <w:t>sah,</w:t>
      </w:r>
      <w:r>
        <w:rPr>
          <w:spacing w:val="-9"/>
          <w:sz w:val="22"/>
        </w:rPr>
        <w:t> </w:t>
      </w:r>
      <w:r>
        <w:rPr>
          <w:spacing w:val="-2"/>
          <w:sz w:val="22"/>
        </w:rPr>
        <w:t>bahwa </w:t>
      </w:r>
      <w:r>
        <w:rPr>
          <w:sz w:val="22"/>
        </w:rPr>
        <w:t>tuntutan</w:t>
      </w:r>
      <w:r>
        <w:rPr>
          <w:spacing w:val="-6"/>
          <w:sz w:val="22"/>
        </w:rPr>
        <w:t> </w:t>
      </w:r>
      <w:r>
        <w:rPr>
          <w:sz w:val="22"/>
        </w:rPr>
        <w:t>hukum</w:t>
      </w:r>
      <w:r>
        <w:rPr>
          <w:spacing w:val="-4"/>
          <w:sz w:val="22"/>
        </w:rPr>
        <w:t> </w:t>
      </w:r>
      <w:r>
        <w:rPr>
          <w:sz w:val="22"/>
        </w:rPr>
        <w:t>itu</w:t>
      </w:r>
      <w:r>
        <w:rPr>
          <w:spacing w:val="-6"/>
          <w:sz w:val="22"/>
        </w:rPr>
        <w:t> </w:t>
      </w:r>
      <w:r>
        <w:rPr>
          <w:sz w:val="22"/>
        </w:rPr>
        <w:t>telah</w:t>
      </w:r>
      <w:r>
        <w:rPr>
          <w:spacing w:val="-7"/>
          <w:sz w:val="22"/>
        </w:rPr>
        <w:t> </w:t>
      </w:r>
      <w:r>
        <w:rPr>
          <w:sz w:val="22"/>
        </w:rPr>
        <w:t>dimulai</w:t>
      </w:r>
      <w:r>
        <w:rPr>
          <w:spacing w:val="-5"/>
          <w:sz w:val="22"/>
        </w:rPr>
        <w:t> </w:t>
      </w:r>
      <w:r>
        <w:rPr>
          <w:sz w:val="22"/>
        </w:rPr>
        <w:t>dalam</w:t>
      </w:r>
      <w:r>
        <w:rPr>
          <w:spacing w:val="-4"/>
          <w:sz w:val="22"/>
        </w:rPr>
        <w:t> </w:t>
      </w:r>
      <w:r>
        <w:rPr>
          <w:sz w:val="22"/>
        </w:rPr>
        <w:t>enam</w:t>
      </w:r>
      <w:r>
        <w:rPr>
          <w:spacing w:val="-4"/>
          <w:sz w:val="22"/>
        </w:rPr>
        <w:t> </w:t>
      </w:r>
      <w:r>
        <w:rPr>
          <w:sz w:val="22"/>
        </w:rPr>
        <w:t>bulan</w:t>
      </w:r>
      <w:r>
        <w:rPr>
          <w:spacing w:val="-1"/>
          <w:sz w:val="22"/>
        </w:rPr>
        <w:t> </w:t>
      </w:r>
      <w:r>
        <w:rPr>
          <w:sz w:val="22"/>
        </w:rPr>
        <w:t>setelah</w:t>
      </w:r>
      <w:r>
        <w:rPr>
          <w:spacing w:val="-6"/>
          <w:sz w:val="22"/>
        </w:rPr>
        <w:t> </w:t>
      </w:r>
      <w:r>
        <w:rPr>
          <w:sz w:val="22"/>
        </w:rPr>
        <w:t>terbukanya</w:t>
      </w:r>
      <w:r>
        <w:rPr>
          <w:spacing w:val="-6"/>
          <w:sz w:val="22"/>
        </w:rPr>
        <w:t> </w:t>
      </w:r>
      <w:r>
        <w:rPr>
          <w:sz w:val="22"/>
        </w:rPr>
        <w:t>warisan</w:t>
      </w:r>
      <w:r>
        <w:rPr>
          <w:spacing w:val="-6"/>
          <w:sz w:val="22"/>
        </w:rPr>
        <w:t> </w:t>
      </w:r>
      <w:r>
        <w:rPr>
          <w:sz w:val="22"/>
        </w:rPr>
        <w:t>itu;</w:t>
      </w:r>
    </w:p>
    <w:p>
      <w:pPr>
        <w:pStyle w:val="ListParagraph"/>
        <w:numPr>
          <w:ilvl w:val="0"/>
          <w:numId w:val="50"/>
        </w:numPr>
        <w:tabs>
          <w:tab w:pos="849" w:val="left" w:leader="none"/>
        </w:tabs>
        <w:spacing w:line="240" w:lineRule="auto" w:before="58" w:after="0"/>
        <w:ind w:left="849" w:right="209" w:hanging="533"/>
        <w:jc w:val="left"/>
        <w:rPr>
          <w:sz w:val="22"/>
        </w:rPr>
      </w:pPr>
      <w:r>
        <w:rPr>
          <w:sz w:val="22"/>
        </w:rPr>
        <w:t>dua ikhtisar, yang sesuai dengan peraturan Pasal 1186 nomor 40 memuat petunjuk </w:t>
      </w:r>
      <w:r>
        <w:rPr>
          <w:spacing w:val="-2"/>
          <w:sz w:val="22"/>
        </w:rPr>
        <w:t>tentang sifat</w:t>
      </w:r>
      <w:r>
        <w:rPr>
          <w:spacing w:val="-5"/>
          <w:sz w:val="22"/>
        </w:rPr>
        <w:t> </w:t>
      </w:r>
      <w:r>
        <w:rPr>
          <w:spacing w:val="-2"/>
          <w:sz w:val="22"/>
        </w:rPr>
        <w:t>dan</w:t>
      </w:r>
      <w:r>
        <w:rPr>
          <w:spacing w:val="-5"/>
          <w:sz w:val="22"/>
        </w:rPr>
        <w:t> </w:t>
      </w:r>
      <w:r>
        <w:rPr>
          <w:spacing w:val="-2"/>
          <w:sz w:val="22"/>
        </w:rPr>
        <w:t>letak barang-barang</w:t>
      </w:r>
      <w:r>
        <w:rPr>
          <w:spacing w:val="-5"/>
          <w:sz w:val="22"/>
        </w:rPr>
        <w:t> </w:t>
      </w:r>
      <w:r>
        <w:rPr>
          <w:spacing w:val="-2"/>
          <w:sz w:val="22"/>
        </w:rPr>
        <w:t>yang bersangkutan di</w:t>
      </w:r>
      <w:r>
        <w:rPr>
          <w:spacing w:val="-4"/>
          <w:sz w:val="22"/>
        </w:rPr>
        <w:t> </w:t>
      </w:r>
      <w:r>
        <w:rPr>
          <w:spacing w:val="-2"/>
          <w:sz w:val="22"/>
        </w:rPr>
        <w:t>sebelah</w:t>
      </w:r>
      <w:r>
        <w:rPr>
          <w:spacing w:val="-5"/>
          <w:sz w:val="22"/>
        </w:rPr>
        <w:t> </w:t>
      </w:r>
      <w:r>
        <w:rPr>
          <w:spacing w:val="-2"/>
          <w:sz w:val="22"/>
        </w:rPr>
        <w:t>barang-barang</w:t>
      </w:r>
      <w:r>
        <w:rPr>
          <w:spacing w:val="-5"/>
          <w:sz w:val="22"/>
        </w:rPr>
        <w:t> </w:t>
      </w:r>
      <w:r>
        <w:rPr>
          <w:spacing w:val="-2"/>
          <w:sz w:val="22"/>
        </w:rPr>
        <w:t>yang </w:t>
      </w:r>
      <w:r>
        <w:rPr>
          <w:sz w:val="22"/>
        </w:rPr>
        <w:t>diminta pendaftarannya dan ketentuan-ketentuan Pasal 1187 berlaku terhadap iktisar- ikhtisar ini.</w:t>
      </w:r>
    </w:p>
    <w:p>
      <w:pPr>
        <w:pStyle w:val="BodyText"/>
        <w:spacing w:before="115"/>
        <w:ind w:left="0"/>
      </w:pPr>
    </w:p>
    <w:p>
      <w:pPr>
        <w:pStyle w:val="BodyText"/>
        <w:ind w:left="3969"/>
      </w:pPr>
      <w:r>
        <w:rPr/>
        <w:t>Pasal</w:t>
      </w:r>
      <w:r>
        <w:rPr>
          <w:spacing w:val="43"/>
        </w:rPr>
        <w:t> </w:t>
      </w:r>
      <w:r>
        <w:rPr>
          <w:spacing w:val="-4"/>
        </w:rPr>
        <w:t>1189</w:t>
      </w:r>
    </w:p>
    <w:p>
      <w:pPr>
        <w:pStyle w:val="BodyText"/>
        <w:spacing w:before="59"/>
        <w:ind w:right="70"/>
      </w:pPr>
      <w:r>
        <w:rPr/>
        <w:t>Orang</w:t>
      </w:r>
      <w:r>
        <w:rPr>
          <w:spacing w:val="-14"/>
        </w:rPr>
        <w:t> </w:t>
      </w:r>
      <w:r>
        <w:rPr/>
        <w:t>yang</w:t>
      </w:r>
      <w:r>
        <w:rPr>
          <w:spacing w:val="-14"/>
        </w:rPr>
        <w:t> </w:t>
      </w:r>
      <w:r>
        <w:rPr/>
        <w:t>telah</w:t>
      </w:r>
      <w:r>
        <w:rPr>
          <w:spacing w:val="-14"/>
        </w:rPr>
        <w:t> </w:t>
      </w:r>
      <w:r>
        <w:rPr/>
        <w:t>menyuruh</w:t>
      </w:r>
      <w:r>
        <w:rPr>
          <w:spacing w:val="-13"/>
        </w:rPr>
        <w:t> </w:t>
      </w:r>
      <w:r>
        <w:rPr/>
        <w:t>melakukan</w:t>
      </w:r>
      <w:r>
        <w:rPr>
          <w:spacing w:val="-14"/>
        </w:rPr>
        <w:t> </w:t>
      </w:r>
      <w:r>
        <w:rPr/>
        <w:t>pendaftaran,</w:t>
      </w:r>
      <w:r>
        <w:rPr>
          <w:spacing w:val="-14"/>
        </w:rPr>
        <w:t> </w:t>
      </w:r>
      <w:r>
        <w:rPr/>
        <w:t>demikian</w:t>
      </w:r>
      <w:r>
        <w:rPr>
          <w:spacing w:val="-13"/>
        </w:rPr>
        <w:t> </w:t>
      </w:r>
      <w:r>
        <w:rPr/>
        <w:t>pula</w:t>
      </w:r>
      <w:r>
        <w:rPr>
          <w:spacing w:val="-14"/>
        </w:rPr>
        <w:t> </w:t>
      </w:r>
      <w:r>
        <w:rPr/>
        <w:t>wakil-wakilnya,</w:t>
      </w:r>
      <w:r>
        <w:rPr>
          <w:spacing w:val="-14"/>
        </w:rPr>
        <w:t> </w:t>
      </w:r>
      <w:r>
        <w:rPr/>
        <w:t>atau</w:t>
      </w:r>
      <w:r>
        <w:rPr>
          <w:spacing w:val="-14"/>
        </w:rPr>
        <w:t> </w:t>
      </w:r>
      <w:r>
        <w:rPr/>
        <w:t>siapa saja yang berdasarkan suatu akta otentik telah mendapat hak orang itu, diperkenankan untuk mengubah</w:t>
      </w:r>
      <w:r>
        <w:rPr>
          <w:spacing w:val="-16"/>
        </w:rPr>
        <w:t> </w:t>
      </w:r>
      <w:r>
        <w:rPr/>
        <w:t>tempat</w:t>
      </w:r>
      <w:r>
        <w:rPr>
          <w:spacing w:val="-14"/>
        </w:rPr>
        <w:t> </w:t>
      </w:r>
      <w:r>
        <w:rPr/>
        <w:t>tinggal</w:t>
      </w:r>
      <w:r>
        <w:rPr>
          <w:spacing w:val="-14"/>
        </w:rPr>
        <w:t> </w:t>
      </w:r>
      <w:r>
        <w:rPr/>
        <w:t>yang</w:t>
      </w:r>
      <w:r>
        <w:rPr>
          <w:spacing w:val="-13"/>
        </w:rPr>
        <w:t> </w:t>
      </w:r>
      <w:r>
        <w:rPr/>
        <w:t>telah</w:t>
      </w:r>
      <w:r>
        <w:rPr>
          <w:spacing w:val="-14"/>
        </w:rPr>
        <w:t> </w:t>
      </w:r>
      <w:r>
        <w:rPr/>
        <w:t>dipilihnya,</w:t>
      </w:r>
      <w:r>
        <w:rPr>
          <w:spacing w:val="-14"/>
        </w:rPr>
        <w:t> </w:t>
      </w:r>
      <w:r>
        <w:rPr/>
        <w:t>asalkan</w:t>
      </w:r>
      <w:r>
        <w:rPr>
          <w:spacing w:val="-14"/>
        </w:rPr>
        <w:t> </w:t>
      </w:r>
      <w:r>
        <w:rPr/>
        <w:t>ia</w:t>
      </w:r>
      <w:r>
        <w:rPr>
          <w:spacing w:val="-13"/>
        </w:rPr>
        <w:t> </w:t>
      </w:r>
      <w:r>
        <w:rPr/>
        <w:t>memilih</w:t>
      </w:r>
      <w:r>
        <w:rPr>
          <w:spacing w:val="-14"/>
        </w:rPr>
        <w:t> </w:t>
      </w:r>
      <w:r>
        <w:rPr/>
        <w:t>dan</w:t>
      </w:r>
      <w:r>
        <w:rPr>
          <w:spacing w:val="-14"/>
        </w:rPr>
        <w:t> </w:t>
      </w:r>
      <w:r>
        <w:rPr/>
        <w:t>menunjuk</w:t>
      </w:r>
      <w:r>
        <w:rPr>
          <w:spacing w:val="-14"/>
        </w:rPr>
        <w:t> </w:t>
      </w:r>
      <w:r>
        <w:rPr/>
        <w:t>suatu</w:t>
      </w:r>
      <w:r>
        <w:rPr>
          <w:spacing w:val="-13"/>
        </w:rPr>
        <w:t> </w:t>
      </w:r>
      <w:r>
        <w:rPr/>
        <w:t>tempat tinggal</w:t>
      </w:r>
      <w:r>
        <w:rPr>
          <w:spacing w:val="-9"/>
        </w:rPr>
        <w:t> </w:t>
      </w:r>
      <w:r>
        <w:rPr/>
        <w:t>yang</w:t>
      </w:r>
      <w:r>
        <w:rPr>
          <w:spacing w:val="-12"/>
        </w:rPr>
        <w:t> </w:t>
      </w:r>
      <w:r>
        <w:rPr/>
        <w:t>lain</w:t>
      </w:r>
      <w:r>
        <w:rPr>
          <w:spacing w:val="-9"/>
        </w:rPr>
        <w:t> </w:t>
      </w:r>
      <w:r>
        <w:rPr/>
        <w:t>yang</w:t>
      </w:r>
      <w:r>
        <w:rPr>
          <w:spacing w:val="-12"/>
        </w:rPr>
        <w:t> </w:t>
      </w:r>
      <w:r>
        <w:rPr/>
        <w:t>terletak</w:t>
      </w:r>
      <w:r>
        <w:rPr>
          <w:spacing w:val="-9"/>
        </w:rPr>
        <w:t> </w:t>
      </w:r>
      <w:r>
        <w:rPr/>
        <w:t>di</w:t>
      </w:r>
      <w:r>
        <w:rPr>
          <w:spacing w:val="-12"/>
        </w:rPr>
        <w:t> </w:t>
      </w:r>
      <w:r>
        <w:rPr/>
        <w:t>wilayah</w:t>
      </w:r>
      <w:r>
        <w:rPr>
          <w:spacing w:val="-12"/>
        </w:rPr>
        <w:t> </w:t>
      </w:r>
      <w:r>
        <w:rPr/>
        <w:t>yang</w:t>
      </w:r>
      <w:r>
        <w:rPr>
          <w:spacing w:val="-9"/>
        </w:rPr>
        <w:t> </w:t>
      </w:r>
      <w:r>
        <w:rPr/>
        <w:t>sama,</w:t>
      </w:r>
      <w:r>
        <w:rPr>
          <w:spacing w:val="-9"/>
        </w:rPr>
        <w:t> </w:t>
      </w:r>
      <w:r>
        <w:rPr/>
        <w:t>dan</w:t>
      </w:r>
      <w:r>
        <w:rPr>
          <w:spacing w:val="-9"/>
        </w:rPr>
        <w:t> </w:t>
      </w:r>
      <w:r>
        <w:rPr/>
        <w:t>hal</w:t>
      </w:r>
      <w:r>
        <w:rPr>
          <w:spacing w:val="-11"/>
        </w:rPr>
        <w:t> </w:t>
      </w:r>
      <w:r>
        <w:rPr/>
        <w:t>itu</w:t>
      </w:r>
      <w:r>
        <w:rPr>
          <w:spacing w:val="-12"/>
        </w:rPr>
        <w:t> </w:t>
      </w:r>
      <w:r>
        <w:rPr/>
        <w:t>dicatat</w:t>
      </w:r>
      <w:r>
        <w:rPr>
          <w:spacing w:val="-10"/>
        </w:rPr>
        <w:t> </w:t>
      </w:r>
      <w:r>
        <w:rPr/>
        <w:t>di</w:t>
      </w:r>
      <w:r>
        <w:rPr>
          <w:spacing w:val="-11"/>
        </w:rPr>
        <w:t> </w:t>
      </w:r>
      <w:r>
        <w:rPr/>
        <w:t>sebelah</w:t>
      </w:r>
      <w:r>
        <w:rPr>
          <w:spacing w:val="-12"/>
        </w:rPr>
        <w:t> </w:t>
      </w:r>
      <w:r>
        <w:rPr/>
        <w:t>pendaftaran yang bersangkutan.</w:t>
      </w:r>
    </w:p>
    <w:p>
      <w:pPr>
        <w:pStyle w:val="BodyText"/>
        <w:spacing w:before="116"/>
        <w:ind w:left="0"/>
      </w:pPr>
    </w:p>
    <w:p>
      <w:pPr>
        <w:pStyle w:val="BodyText"/>
        <w:spacing w:before="1"/>
        <w:ind w:left="3969"/>
      </w:pPr>
      <w:r>
        <w:rPr/>
        <w:t>Pasal</w:t>
      </w:r>
      <w:r>
        <w:rPr>
          <w:spacing w:val="43"/>
        </w:rPr>
        <w:t> </w:t>
      </w:r>
      <w:r>
        <w:rPr>
          <w:spacing w:val="-4"/>
        </w:rPr>
        <w:t>1190</w:t>
      </w:r>
    </w:p>
    <w:p>
      <w:pPr>
        <w:pStyle w:val="BodyText"/>
        <w:spacing w:before="56"/>
      </w:pPr>
      <w:r>
        <w:rPr/>
        <w:t>Dalam hal tidak dipenuhi salah satu formalitas tersebut di atas, pendaftaran itu tidak dapat </w:t>
      </w:r>
      <w:r>
        <w:rPr>
          <w:spacing w:val="-2"/>
        </w:rPr>
        <w:t>dibatalkan,</w:t>
      </w:r>
      <w:r>
        <w:rPr>
          <w:spacing w:val="-6"/>
        </w:rPr>
        <w:t> </w:t>
      </w:r>
      <w:r>
        <w:rPr>
          <w:spacing w:val="-2"/>
        </w:rPr>
        <w:t>kecuali</w:t>
      </w:r>
      <w:r>
        <w:rPr>
          <w:spacing w:val="-6"/>
        </w:rPr>
        <w:t> </w:t>
      </w:r>
      <w:r>
        <w:rPr>
          <w:spacing w:val="-2"/>
        </w:rPr>
        <w:t>bila</w:t>
      </w:r>
      <w:r>
        <w:rPr>
          <w:spacing w:val="-7"/>
        </w:rPr>
        <w:t> </w:t>
      </w:r>
      <w:r>
        <w:rPr>
          <w:spacing w:val="-2"/>
        </w:rPr>
        <w:t>hal</w:t>
      </w:r>
      <w:r>
        <w:rPr>
          <w:spacing w:val="-6"/>
        </w:rPr>
        <w:t> </w:t>
      </w:r>
      <w:r>
        <w:rPr>
          <w:spacing w:val="-2"/>
        </w:rPr>
        <w:t>itu</w:t>
      </w:r>
      <w:r>
        <w:rPr>
          <w:spacing w:val="-7"/>
        </w:rPr>
        <w:t> </w:t>
      </w:r>
      <w:r>
        <w:rPr>
          <w:spacing w:val="-2"/>
        </w:rPr>
        <w:t>menjadikan</w:t>
      </w:r>
      <w:r>
        <w:rPr>
          <w:spacing w:val="-5"/>
        </w:rPr>
        <w:t> </w:t>
      </w:r>
      <w:r>
        <w:rPr>
          <w:spacing w:val="-2"/>
        </w:rPr>
        <w:t>tidak</w:t>
      </w:r>
      <w:r>
        <w:rPr>
          <w:spacing w:val="-5"/>
        </w:rPr>
        <w:t> </w:t>
      </w:r>
      <w:r>
        <w:rPr>
          <w:spacing w:val="-2"/>
        </w:rPr>
        <w:t>cukup</w:t>
      </w:r>
      <w:r>
        <w:rPr>
          <w:spacing w:val="-7"/>
        </w:rPr>
        <w:t> </w:t>
      </w:r>
      <w:r>
        <w:rPr>
          <w:spacing w:val="-2"/>
        </w:rPr>
        <w:t>jelas</w:t>
      </w:r>
      <w:r>
        <w:rPr>
          <w:spacing w:val="-6"/>
        </w:rPr>
        <w:t> </w:t>
      </w:r>
      <w:r>
        <w:rPr>
          <w:spacing w:val="-2"/>
        </w:rPr>
        <w:t>diketahui</w:t>
      </w:r>
      <w:r>
        <w:rPr>
          <w:spacing w:val="-6"/>
        </w:rPr>
        <w:t> </w:t>
      </w:r>
      <w:r>
        <w:rPr>
          <w:spacing w:val="-2"/>
        </w:rPr>
        <w:t>perihal</w:t>
      </w:r>
      <w:r>
        <w:rPr>
          <w:spacing w:val="-6"/>
        </w:rPr>
        <w:t> </w:t>
      </w:r>
      <w:r>
        <w:rPr>
          <w:spacing w:val="-2"/>
        </w:rPr>
        <w:t>kreditur,</w:t>
      </w:r>
      <w:r>
        <w:rPr>
          <w:spacing w:val="-6"/>
        </w:rPr>
        <w:t> </w:t>
      </w:r>
      <w:r>
        <w:rPr>
          <w:spacing w:val="-2"/>
        </w:rPr>
        <w:t>debitur, </w:t>
      </w:r>
      <w:r>
        <w:rPr/>
        <w:t>utang atau barang yang dibebani.</w:t>
      </w:r>
    </w:p>
    <w:p>
      <w:pPr>
        <w:pStyle w:val="BodyText"/>
        <w:spacing w:before="116"/>
        <w:ind w:left="0"/>
      </w:pPr>
    </w:p>
    <w:p>
      <w:pPr>
        <w:pStyle w:val="BodyText"/>
        <w:ind w:left="3979"/>
      </w:pPr>
      <w:r>
        <w:rPr/>
        <w:t>Pasal</w:t>
      </w:r>
      <w:r>
        <w:rPr>
          <w:spacing w:val="42"/>
        </w:rPr>
        <w:t> </w:t>
      </w:r>
      <w:r>
        <w:rPr>
          <w:spacing w:val="-4"/>
        </w:rPr>
        <w:t>1191</w:t>
      </w:r>
    </w:p>
    <w:p>
      <w:pPr>
        <w:pStyle w:val="BodyText"/>
        <w:spacing w:before="59"/>
      </w:pPr>
      <w:r>
        <w:rPr/>
        <w:t>Penyerahan dan pembukuan suatu akta peralihan hak milik dan pendaftaran atas barang- barang</w:t>
      </w:r>
      <w:r>
        <w:rPr>
          <w:spacing w:val="-4"/>
        </w:rPr>
        <w:t> </w:t>
      </w:r>
      <w:r>
        <w:rPr/>
        <w:t>atau</w:t>
      </w:r>
      <w:r>
        <w:rPr>
          <w:spacing w:val="-4"/>
        </w:rPr>
        <w:t> </w:t>
      </w:r>
      <w:r>
        <w:rPr/>
        <w:t>pendaftaran</w:t>
      </w:r>
      <w:r>
        <w:rPr>
          <w:spacing w:val="-4"/>
        </w:rPr>
        <w:t> </w:t>
      </w:r>
      <w:r>
        <w:rPr/>
        <w:t>mengenai</w:t>
      </w:r>
      <w:r>
        <w:rPr>
          <w:spacing w:val="-3"/>
        </w:rPr>
        <w:t> </w:t>
      </w:r>
      <w:r>
        <w:rPr/>
        <w:t>barang-barang</w:t>
      </w:r>
      <w:r>
        <w:rPr>
          <w:spacing w:val="-2"/>
        </w:rPr>
        <w:t> </w:t>
      </w:r>
      <w:r>
        <w:rPr/>
        <w:t>yang</w:t>
      </w:r>
      <w:r>
        <w:rPr>
          <w:spacing w:val="-3"/>
        </w:rPr>
        <w:t> </w:t>
      </w:r>
      <w:r>
        <w:rPr/>
        <w:t>terletak</w:t>
      </w:r>
      <w:r>
        <w:rPr>
          <w:spacing w:val="-2"/>
        </w:rPr>
        <w:t> </w:t>
      </w:r>
      <w:r>
        <w:rPr/>
        <w:t>di</w:t>
      </w:r>
      <w:r>
        <w:rPr>
          <w:spacing w:val="-3"/>
        </w:rPr>
        <w:t> </w:t>
      </w:r>
      <w:r>
        <w:rPr/>
        <w:t>luar</w:t>
      </w:r>
      <w:r>
        <w:rPr>
          <w:spacing w:val="-5"/>
        </w:rPr>
        <w:t> </w:t>
      </w:r>
      <w:r>
        <w:rPr/>
        <w:t>wilayah</w:t>
      </w:r>
      <w:r>
        <w:rPr>
          <w:spacing w:val="-2"/>
        </w:rPr>
        <w:t> </w:t>
      </w:r>
      <w:r>
        <w:rPr/>
        <w:t>juru</w:t>
      </w:r>
      <w:r>
        <w:rPr>
          <w:spacing w:val="-6"/>
        </w:rPr>
        <w:t> </w:t>
      </w:r>
      <w:r>
        <w:rPr/>
        <w:t>simpan </w:t>
      </w:r>
      <w:r>
        <w:rPr>
          <w:spacing w:val="-2"/>
        </w:rPr>
        <w:t>hipoteknya,</w:t>
      </w:r>
      <w:r>
        <w:rPr>
          <w:spacing w:val="-9"/>
        </w:rPr>
        <w:t> </w:t>
      </w:r>
      <w:r>
        <w:rPr>
          <w:spacing w:val="-2"/>
        </w:rPr>
        <w:t>adalah</w:t>
      </w:r>
      <w:r>
        <w:rPr>
          <w:spacing w:val="-8"/>
        </w:rPr>
        <w:t> </w:t>
      </w:r>
      <w:r>
        <w:rPr>
          <w:spacing w:val="-2"/>
        </w:rPr>
        <w:t>batal.</w:t>
      </w:r>
      <w:r>
        <w:rPr>
          <w:spacing w:val="-9"/>
        </w:rPr>
        <w:t> </w:t>
      </w:r>
      <w:r>
        <w:rPr>
          <w:spacing w:val="-2"/>
        </w:rPr>
        <w:t>Segala</w:t>
      </w:r>
      <w:r>
        <w:rPr>
          <w:spacing w:val="-10"/>
        </w:rPr>
        <w:t> </w:t>
      </w:r>
      <w:r>
        <w:rPr>
          <w:spacing w:val="-2"/>
        </w:rPr>
        <w:t>pembukuan</w:t>
      </w:r>
      <w:r>
        <w:rPr>
          <w:spacing w:val="-10"/>
        </w:rPr>
        <w:t> </w:t>
      </w:r>
      <w:r>
        <w:rPr>
          <w:spacing w:val="-2"/>
        </w:rPr>
        <w:t>yang</w:t>
      </w:r>
      <w:r>
        <w:rPr>
          <w:spacing w:val="-8"/>
        </w:rPr>
        <w:t> </w:t>
      </w:r>
      <w:r>
        <w:rPr>
          <w:spacing w:val="-2"/>
        </w:rPr>
        <w:t>dilakukan</w:t>
      </w:r>
      <w:r>
        <w:rPr>
          <w:spacing w:val="-10"/>
        </w:rPr>
        <w:t> </w:t>
      </w:r>
      <w:r>
        <w:rPr>
          <w:spacing w:val="-2"/>
        </w:rPr>
        <w:t>pada</w:t>
      </w:r>
      <w:r>
        <w:rPr>
          <w:spacing w:val="-10"/>
        </w:rPr>
        <w:t> </w:t>
      </w:r>
      <w:r>
        <w:rPr>
          <w:spacing w:val="-2"/>
        </w:rPr>
        <w:t>hari</w:t>
      </w:r>
      <w:r>
        <w:rPr>
          <w:spacing w:val="-9"/>
        </w:rPr>
        <w:t> </w:t>
      </w:r>
      <w:r>
        <w:rPr>
          <w:spacing w:val="-2"/>
        </w:rPr>
        <w:t>Minggu,</w:t>
      </w:r>
      <w:r>
        <w:rPr>
          <w:spacing w:val="-9"/>
        </w:rPr>
        <w:t> </w:t>
      </w:r>
      <w:r>
        <w:rPr>
          <w:spacing w:val="-2"/>
        </w:rPr>
        <w:t>harus</w:t>
      </w:r>
      <w:r>
        <w:rPr>
          <w:spacing w:val="-8"/>
        </w:rPr>
        <w:t> </w:t>
      </w:r>
      <w:r>
        <w:rPr>
          <w:spacing w:val="-2"/>
        </w:rPr>
        <w:t>dianggap </w:t>
      </w:r>
      <w:r>
        <w:rPr/>
        <w:t>telah dilakukan pada hari berikutnya.</w:t>
      </w:r>
    </w:p>
    <w:p>
      <w:pPr>
        <w:pStyle w:val="BodyText"/>
        <w:spacing w:before="115"/>
        <w:ind w:left="0"/>
      </w:pPr>
    </w:p>
    <w:p>
      <w:pPr>
        <w:pStyle w:val="BodyText"/>
        <w:ind w:left="3969"/>
      </w:pPr>
      <w:r>
        <w:rPr/>
        <w:t>Pasal</w:t>
      </w:r>
      <w:r>
        <w:rPr>
          <w:spacing w:val="43"/>
        </w:rPr>
        <w:t> </w:t>
      </w:r>
      <w:r>
        <w:rPr>
          <w:spacing w:val="-4"/>
        </w:rPr>
        <w:t>1192</w:t>
      </w:r>
    </w:p>
    <w:p>
      <w:pPr>
        <w:pStyle w:val="BodyText"/>
        <w:spacing w:before="59"/>
      </w:pPr>
      <w:r>
        <w:rPr>
          <w:spacing w:val="-2"/>
        </w:rPr>
        <w:t>Bila</w:t>
      </w:r>
      <w:r>
        <w:rPr>
          <w:spacing w:val="-12"/>
        </w:rPr>
        <w:t> </w:t>
      </w:r>
      <w:r>
        <w:rPr>
          <w:spacing w:val="-2"/>
        </w:rPr>
        <w:t>dalam</w:t>
      </w:r>
      <w:r>
        <w:rPr>
          <w:spacing w:val="-12"/>
        </w:rPr>
        <w:t> </w:t>
      </w:r>
      <w:r>
        <w:rPr>
          <w:spacing w:val="-2"/>
        </w:rPr>
        <w:t>suatu</w:t>
      </w:r>
      <w:r>
        <w:rPr>
          <w:spacing w:val="-12"/>
        </w:rPr>
        <w:t> </w:t>
      </w:r>
      <w:r>
        <w:rPr>
          <w:spacing w:val="-2"/>
        </w:rPr>
        <w:t>pendaftaran</w:t>
      </w:r>
      <w:r>
        <w:rPr>
          <w:spacing w:val="-11"/>
        </w:rPr>
        <w:t> </w:t>
      </w:r>
      <w:r>
        <w:rPr>
          <w:spacing w:val="-2"/>
        </w:rPr>
        <w:t>dilalaikan</w:t>
      </w:r>
      <w:r>
        <w:rPr>
          <w:spacing w:val="-12"/>
        </w:rPr>
        <w:t> </w:t>
      </w:r>
      <w:r>
        <w:rPr>
          <w:spacing w:val="-2"/>
        </w:rPr>
        <w:t>kewajiban</w:t>
      </w:r>
      <w:r>
        <w:rPr>
          <w:spacing w:val="-12"/>
        </w:rPr>
        <w:t> </w:t>
      </w:r>
      <w:r>
        <w:rPr>
          <w:spacing w:val="-2"/>
        </w:rPr>
        <w:t>memilih</w:t>
      </w:r>
      <w:r>
        <w:rPr>
          <w:spacing w:val="-12"/>
        </w:rPr>
        <w:t> </w:t>
      </w:r>
      <w:r>
        <w:rPr>
          <w:spacing w:val="-2"/>
        </w:rPr>
        <w:t>tempat</w:t>
      </w:r>
      <w:r>
        <w:rPr>
          <w:spacing w:val="-11"/>
        </w:rPr>
        <w:t> </w:t>
      </w:r>
      <w:r>
        <w:rPr>
          <w:spacing w:val="-2"/>
        </w:rPr>
        <w:t>tinggal</w:t>
      </w:r>
      <w:r>
        <w:rPr>
          <w:spacing w:val="-12"/>
        </w:rPr>
        <w:t> </w:t>
      </w:r>
      <w:r>
        <w:rPr>
          <w:spacing w:val="-2"/>
        </w:rPr>
        <w:t>dalam</w:t>
      </w:r>
      <w:r>
        <w:rPr>
          <w:spacing w:val="-12"/>
        </w:rPr>
        <w:t> </w:t>
      </w:r>
      <w:r>
        <w:rPr>
          <w:spacing w:val="-2"/>
        </w:rPr>
        <w:t>wilayah </w:t>
      </w:r>
      <w:r>
        <w:rPr/>
        <w:t>penyimpanan hipotek,</w:t>
      </w:r>
      <w:r>
        <w:rPr>
          <w:spacing w:val="-1"/>
        </w:rPr>
        <w:t> </w:t>
      </w:r>
      <w:r>
        <w:rPr/>
        <w:t>maka</w:t>
      </w:r>
      <w:r>
        <w:rPr>
          <w:spacing w:val="-1"/>
        </w:rPr>
        <w:t> </w:t>
      </w:r>
      <w:r>
        <w:rPr/>
        <w:t>menurut</w:t>
      </w:r>
      <w:r>
        <w:rPr>
          <w:spacing w:val="-3"/>
        </w:rPr>
        <w:t> </w:t>
      </w:r>
      <w:r>
        <w:rPr/>
        <w:t>hukum</w:t>
      </w:r>
      <w:r>
        <w:rPr>
          <w:spacing w:val="-1"/>
        </w:rPr>
        <w:t> </w:t>
      </w:r>
      <w:r>
        <w:rPr/>
        <w:t>dianggap</w:t>
      </w:r>
      <w:r>
        <w:rPr>
          <w:spacing w:val="-2"/>
        </w:rPr>
        <w:t> </w:t>
      </w:r>
      <w:r>
        <w:rPr/>
        <w:t>telah</w:t>
      </w:r>
      <w:r>
        <w:rPr>
          <w:spacing w:val="-2"/>
        </w:rPr>
        <w:t> </w:t>
      </w:r>
      <w:r>
        <w:rPr/>
        <w:t>dipilih</w:t>
      </w:r>
      <w:r>
        <w:rPr>
          <w:spacing w:val="-2"/>
        </w:rPr>
        <w:t> </w:t>
      </w:r>
      <w:r>
        <w:rPr/>
        <w:t>tempat</w:t>
      </w:r>
      <w:r>
        <w:rPr>
          <w:spacing w:val="-1"/>
        </w:rPr>
        <w:t> </w:t>
      </w:r>
      <w:r>
        <w:rPr/>
        <w:t>tinggal</w:t>
      </w:r>
      <w:r>
        <w:rPr>
          <w:spacing w:val="-1"/>
        </w:rPr>
        <w:t> </w:t>
      </w:r>
      <w:r>
        <w:rPr/>
        <w:t>juru </w:t>
      </w:r>
      <w:r>
        <w:rPr>
          <w:spacing w:val="-2"/>
        </w:rPr>
        <w:t>simpannya.</w:t>
      </w:r>
    </w:p>
    <w:p>
      <w:pPr>
        <w:pStyle w:val="BodyText"/>
        <w:spacing w:before="116"/>
        <w:ind w:left="0"/>
      </w:pPr>
    </w:p>
    <w:p>
      <w:pPr>
        <w:pStyle w:val="BodyText"/>
        <w:ind w:left="3969"/>
      </w:pPr>
      <w:r>
        <w:rPr/>
        <w:t>Pasal</w:t>
      </w:r>
      <w:r>
        <w:rPr>
          <w:spacing w:val="43"/>
        </w:rPr>
        <w:t> </w:t>
      </w:r>
      <w:r>
        <w:rPr>
          <w:spacing w:val="-4"/>
        </w:rPr>
        <w:t>1193</w:t>
      </w:r>
    </w:p>
    <w:p>
      <w:pPr>
        <w:pStyle w:val="BodyText"/>
        <w:spacing w:after="0"/>
        <w:sectPr>
          <w:pgSz w:w="12240" w:h="15840"/>
          <w:pgMar w:top="1520" w:bottom="280" w:left="1800" w:right="1800"/>
        </w:sectPr>
      </w:pPr>
    </w:p>
    <w:p>
      <w:pPr>
        <w:pStyle w:val="BodyText"/>
        <w:spacing w:before="65"/>
        <w:jc w:val="both"/>
      </w:pPr>
      <w:r>
        <w:rPr>
          <w:spacing w:val="-2"/>
        </w:rPr>
        <w:t>Biaya</w:t>
      </w:r>
      <w:r>
        <w:rPr>
          <w:spacing w:val="-9"/>
        </w:rPr>
        <w:t> </w:t>
      </w:r>
      <w:r>
        <w:rPr>
          <w:spacing w:val="-2"/>
        </w:rPr>
        <w:t>pendaftaran</w:t>
      </w:r>
      <w:r>
        <w:rPr>
          <w:spacing w:val="-8"/>
        </w:rPr>
        <w:t> </w:t>
      </w:r>
      <w:r>
        <w:rPr>
          <w:spacing w:val="-2"/>
        </w:rPr>
        <w:t>ditanggung</w:t>
      </w:r>
      <w:r>
        <w:rPr>
          <w:spacing w:val="-6"/>
        </w:rPr>
        <w:t> </w:t>
      </w:r>
      <w:r>
        <w:rPr>
          <w:spacing w:val="-2"/>
        </w:rPr>
        <w:t>oleh</w:t>
      </w:r>
      <w:r>
        <w:rPr>
          <w:spacing w:val="-9"/>
        </w:rPr>
        <w:t> </w:t>
      </w:r>
      <w:r>
        <w:rPr>
          <w:spacing w:val="-2"/>
        </w:rPr>
        <w:t>debitur,</w:t>
      </w:r>
      <w:r>
        <w:rPr>
          <w:spacing w:val="-8"/>
        </w:rPr>
        <w:t> </w:t>
      </w:r>
      <w:r>
        <w:rPr>
          <w:spacing w:val="-2"/>
        </w:rPr>
        <w:t>bila</w:t>
      </w:r>
      <w:r>
        <w:rPr>
          <w:spacing w:val="-8"/>
        </w:rPr>
        <w:t> </w:t>
      </w:r>
      <w:r>
        <w:rPr>
          <w:spacing w:val="-2"/>
        </w:rPr>
        <w:t>tidak</w:t>
      </w:r>
      <w:r>
        <w:rPr>
          <w:spacing w:val="-6"/>
        </w:rPr>
        <w:t> </w:t>
      </w:r>
      <w:r>
        <w:rPr>
          <w:spacing w:val="-2"/>
        </w:rPr>
        <w:t>diperjanjikan</w:t>
      </w:r>
      <w:r>
        <w:rPr>
          <w:spacing w:val="-9"/>
        </w:rPr>
        <w:t> </w:t>
      </w:r>
      <w:r>
        <w:rPr>
          <w:spacing w:val="-2"/>
        </w:rPr>
        <w:t>kebalikannya.</w:t>
      </w:r>
    </w:p>
    <w:p>
      <w:pPr>
        <w:pStyle w:val="BodyText"/>
        <w:spacing w:before="115"/>
        <w:ind w:left="0"/>
      </w:pPr>
    </w:p>
    <w:p>
      <w:pPr>
        <w:pStyle w:val="BodyText"/>
        <w:ind w:left="3969"/>
        <w:jc w:val="both"/>
      </w:pPr>
      <w:r>
        <w:rPr/>
        <w:t>Pasal</w:t>
      </w:r>
      <w:r>
        <w:rPr>
          <w:spacing w:val="43"/>
        </w:rPr>
        <w:t> </w:t>
      </w:r>
      <w:r>
        <w:rPr>
          <w:spacing w:val="-4"/>
        </w:rPr>
        <w:t>1194</w:t>
      </w:r>
    </w:p>
    <w:p>
      <w:pPr>
        <w:pStyle w:val="BodyText"/>
        <w:spacing w:before="57"/>
        <w:ind w:right="165" w:hanging="1"/>
        <w:jc w:val="both"/>
      </w:pPr>
      <w:r>
        <w:rPr/>
        <w:t>Tuntutan</w:t>
      </w:r>
      <w:r>
        <w:rPr>
          <w:spacing w:val="-11"/>
        </w:rPr>
        <w:t> </w:t>
      </w:r>
      <w:r>
        <w:rPr/>
        <w:t>hukum</w:t>
      </w:r>
      <w:r>
        <w:rPr>
          <w:spacing w:val="-13"/>
        </w:rPr>
        <w:t> </w:t>
      </w:r>
      <w:r>
        <w:rPr/>
        <w:t>terhadap</w:t>
      </w:r>
      <w:r>
        <w:rPr>
          <w:spacing w:val="-7"/>
        </w:rPr>
        <w:t> </w:t>
      </w:r>
      <w:r>
        <w:rPr/>
        <w:t>kreditur,</w:t>
      </w:r>
      <w:r>
        <w:rPr>
          <w:spacing w:val="-10"/>
        </w:rPr>
        <w:t> </w:t>
      </w:r>
      <w:r>
        <w:rPr/>
        <w:t>yang</w:t>
      </w:r>
      <w:r>
        <w:rPr>
          <w:spacing w:val="-11"/>
        </w:rPr>
        <w:t> </w:t>
      </w:r>
      <w:r>
        <w:rPr/>
        <w:t>disebabkan</w:t>
      </w:r>
      <w:r>
        <w:rPr>
          <w:spacing w:val="-7"/>
        </w:rPr>
        <w:t> </w:t>
      </w:r>
      <w:r>
        <w:rPr/>
        <w:t>oleh</w:t>
      </w:r>
      <w:r>
        <w:rPr>
          <w:spacing w:val="-11"/>
        </w:rPr>
        <w:t> </w:t>
      </w:r>
      <w:r>
        <w:rPr/>
        <w:t>pendaftaran,</w:t>
      </w:r>
      <w:r>
        <w:rPr>
          <w:spacing w:val="-10"/>
        </w:rPr>
        <w:t> </w:t>
      </w:r>
      <w:r>
        <w:rPr/>
        <w:t>harus</w:t>
      </w:r>
      <w:r>
        <w:rPr>
          <w:spacing w:val="-9"/>
        </w:rPr>
        <w:t> </w:t>
      </w:r>
      <w:r>
        <w:rPr/>
        <w:t>diajukan</w:t>
      </w:r>
      <w:r>
        <w:rPr>
          <w:spacing w:val="-8"/>
        </w:rPr>
        <w:t> </w:t>
      </w:r>
      <w:r>
        <w:rPr/>
        <w:t>kepada Hakim</w:t>
      </w:r>
      <w:r>
        <w:rPr>
          <w:spacing w:val="-14"/>
        </w:rPr>
        <w:t> </w:t>
      </w:r>
      <w:r>
        <w:rPr/>
        <w:t>yang</w:t>
      </w:r>
      <w:r>
        <w:rPr>
          <w:spacing w:val="-14"/>
        </w:rPr>
        <w:t> </w:t>
      </w:r>
      <w:r>
        <w:rPr/>
        <w:t>berwenang,</w:t>
      </w:r>
      <w:r>
        <w:rPr>
          <w:spacing w:val="-14"/>
        </w:rPr>
        <w:t> </w:t>
      </w:r>
      <w:r>
        <w:rPr/>
        <w:t>dengan</w:t>
      </w:r>
      <w:r>
        <w:rPr>
          <w:spacing w:val="-13"/>
        </w:rPr>
        <w:t> </w:t>
      </w:r>
      <w:r>
        <w:rPr/>
        <w:t>surat</w:t>
      </w:r>
      <w:r>
        <w:rPr>
          <w:spacing w:val="-14"/>
        </w:rPr>
        <w:t> </w:t>
      </w:r>
      <w:r>
        <w:rPr/>
        <w:t>gugatan,</w:t>
      </w:r>
      <w:r>
        <w:rPr>
          <w:spacing w:val="-14"/>
        </w:rPr>
        <w:t> </w:t>
      </w:r>
      <w:r>
        <w:rPr/>
        <w:t>yang</w:t>
      </w:r>
      <w:r>
        <w:rPr>
          <w:spacing w:val="-14"/>
        </w:rPr>
        <w:t> </w:t>
      </w:r>
      <w:r>
        <w:rPr/>
        <w:t>disampaikan</w:t>
      </w:r>
      <w:r>
        <w:rPr>
          <w:spacing w:val="-13"/>
        </w:rPr>
        <w:t> </w:t>
      </w:r>
      <w:r>
        <w:rPr/>
        <w:t>kepada</w:t>
      </w:r>
      <w:r>
        <w:rPr>
          <w:spacing w:val="-14"/>
        </w:rPr>
        <w:t> </w:t>
      </w:r>
      <w:r>
        <w:rPr/>
        <w:t>kreditur</w:t>
      </w:r>
      <w:r>
        <w:rPr>
          <w:spacing w:val="-14"/>
        </w:rPr>
        <w:t> </w:t>
      </w:r>
      <w:r>
        <w:rPr/>
        <w:t>sendiri</w:t>
      </w:r>
      <w:r>
        <w:rPr>
          <w:spacing w:val="-14"/>
        </w:rPr>
        <w:t> </w:t>
      </w:r>
      <w:r>
        <w:rPr/>
        <w:t>atau diterimakan</w:t>
      </w:r>
      <w:r>
        <w:rPr>
          <w:spacing w:val="-14"/>
        </w:rPr>
        <w:t> </w:t>
      </w:r>
      <w:r>
        <w:rPr/>
        <w:t>di</w:t>
      </w:r>
      <w:r>
        <w:rPr>
          <w:spacing w:val="-14"/>
        </w:rPr>
        <w:t> </w:t>
      </w:r>
      <w:r>
        <w:rPr/>
        <w:t>tempat</w:t>
      </w:r>
      <w:r>
        <w:rPr>
          <w:spacing w:val="-14"/>
        </w:rPr>
        <w:t> </w:t>
      </w:r>
      <w:r>
        <w:rPr/>
        <w:t>tinggal</w:t>
      </w:r>
      <w:r>
        <w:rPr>
          <w:spacing w:val="-13"/>
        </w:rPr>
        <w:t> </w:t>
      </w:r>
      <w:r>
        <w:rPr/>
        <w:t>terakhir</w:t>
      </w:r>
      <w:r>
        <w:rPr>
          <w:spacing w:val="-14"/>
        </w:rPr>
        <w:t> </w:t>
      </w:r>
      <w:r>
        <w:rPr/>
        <w:t>yang</w:t>
      </w:r>
      <w:r>
        <w:rPr>
          <w:spacing w:val="-14"/>
        </w:rPr>
        <w:t> </w:t>
      </w:r>
      <w:r>
        <w:rPr/>
        <w:t>dipilihnya</w:t>
      </w:r>
      <w:r>
        <w:rPr>
          <w:spacing w:val="-14"/>
        </w:rPr>
        <w:t> </w:t>
      </w:r>
      <w:r>
        <w:rPr/>
        <w:t>menurut</w:t>
      </w:r>
      <w:r>
        <w:rPr>
          <w:spacing w:val="-13"/>
        </w:rPr>
        <w:t> </w:t>
      </w:r>
      <w:r>
        <w:rPr/>
        <w:t>daftar,</w:t>
      </w:r>
      <w:r>
        <w:rPr>
          <w:spacing w:val="-14"/>
        </w:rPr>
        <w:t> </w:t>
      </w:r>
      <w:r>
        <w:rPr/>
        <w:t>demikianlah,</w:t>
      </w:r>
      <w:r>
        <w:rPr>
          <w:spacing w:val="-14"/>
        </w:rPr>
        <w:t> </w:t>
      </w:r>
      <w:r>
        <w:rPr/>
        <w:t>meskipun kreditur</w:t>
      </w:r>
      <w:r>
        <w:rPr>
          <w:spacing w:val="-2"/>
        </w:rPr>
        <w:t> </w:t>
      </w:r>
      <w:r>
        <w:rPr/>
        <w:t>atau</w:t>
      </w:r>
      <w:r>
        <w:rPr>
          <w:spacing w:val="-2"/>
        </w:rPr>
        <w:t> </w:t>
      </w:r>
      <w:r>
        <w:rPr/>
        <w:t>orang</w:t>
      </w:r>
      <w:r>
        <w:rPr>
          <w:spacing w:val="-2"/>
        </w:rPr>
        <w:t> </w:t>
      </w:r>
      <w:r>
        <w:rPr/>
        <w:t>yang</w:t>
      </w:r>
      <w:r>
        <w:rPr>
          <w:spacing w:val="-2"/>
        </w:rPr>
        <w:t> </w:t>
      </w:r>
      <w:r>
        <w:rPr/>
        <w:t>dipilih</w:t>
      </w:r>
      <w:r>
        <w:rPr>
          <w:spacing w:val="-4"/>
        </w:rPr>
        <w:t> </w:t>
      </w:r>
      <w:r>
        <w:rPr/>
        <w:t>domisilinya</w:t>
      </w:r>
      <w:r>
        <w:rPr>
          <w:spacing w:val="-2"/>
        </w:rPr>
        <w:t> </w:t>
      </w:r>
      <w:r>
        <w:rPr/>
        <w:t>telah</w:t>
      </w:r>
      <w:r>
        <w:rPr>
          <w:spacing w:val="-4"/>
        </w:rPr>
        <w:t> </w:t>
      </w:r>
      <w:r>
        <w:rPr/>
        <w:t>meninggal.</w:t>
      </w:r>
    </w:p>
    <w:p>
      <w:pPr>
        <w:pStyle w:val="BodyText"/>
        <w:spacing w:before="117"/>
        <w:ind w:left="0"/>
      </w:pPr>
    </w:p>
    <w:p>
      <w:pPr>
        <w:pStyle w:val="BodyText"/>
        <w:ind w:left="3919"/>
        <w:jc w:val="both"/>
      </w:pPr>
      <w:r>
        <w:rPr/>
        <w:t>BAGIAN</w:t>
      </w:r>
      <w:r>
        <w:rPr>
          <w:spacing w:val="34"/>
        </w:rPr>
        <w:t> </w:t>
      </w:r>
      <w:r>
        <w:rPr>
          <w:spacing w:val="-10"/>
        </w:rPr>
        <w:t>3</w:t>
      </w:r>
    </w:p>
    <w:p>
      <w:pPr>
        <w:pStyle w:val="BodyText"/>
        <w:spacing w:before="57"/>
        <w:ind w:left="359" w:right="105"/>
        <w:jc w:val="center"/>
      </w:pPr>
      <w:r>
        <w:rPr>
          <w:w w:val="110"/>
        </w:rPr>
        <w:t>Pencoretan</w:t>
      </w:r>
      <w:r>
        <w:rPr>
          <w:spacing w:val="-4"/>
          <w:w w:val="110"/>
        </w:rPr>
        <w:t> </w:t>
      </w:r>
      <w:r>
        <w:rPr>
          <w:spacing w:val="-2"/>
          <w:w w:val="110"/>
        </w:rPr>
        <w:t>Pendaftaran</w:t>
      </w:r>
    </w:p>
    <w:p>
      <w:pPr>
        <w:pStyle w:val="BodyText"/>
        <w:spacing w:before="113"/>
        <w:ind w:left="0"/>
      </w:pPr>
    </w:p>
    <w:p>
      <w:pPr>
        <w:pStyle w:val="BodyText"/>
        <w:ind w:left="3969"/>
      </w:pPr>
      <w:r>
        <w:rPr/>
        <w:t>Pasal</w:t>
      </w:r>
      <w:r>
        <w:rPr>
          <w:spacing w:val="43"/>
        </w:rPr>
        <w:t> </w:t>
      </w:r>
      <w:r>
        <w:rPr>
          <w:spacing w:val="-4"/>
        </w:rPr>
        <w:t>1195</w:t>
      </w:r>
    </w:p>
    <w:p>
      <w:pPr>
        <w:pStyle w:val="BodyText"/>
        <w:spacing w:before="59"/>
        <w:ind w:right="189"/>
      </w:pPr>
      <w:r>
        <w:rPr/>
        <w:t>Pendaftaran hapus karena pencoretannya dari dalam daftar. Pencoretan itu dilakukan atas biaya</w:t>
      </w:r>
      <w:r>
        <w:rPr>
          <w:spacing w:val="-9"/>
        </w:rPr>
        <w:t> </w:t>
      </w:r>
      <w:r>
        <w:rPr/>
        <w:t>debitur,</w:t>
      </w:r>
      <w:r>
        <w:rPr>
          <w:spacing w:val="-8"/>
        </w:rPr>
        <w:t> </w:t>
      </w:r>
      <w:r>
        <w:rPr/>
        <w:t>dengan</w:t>
      </w:r>
      <w:r>
        <w:rPr>
          <w:spacing w:val="-9"/>
        </w:rPr>
        <w:t> </w:t>
      </w:r>
      <w:r>
        <w:rPr/>
        <w:t>izin</w:t>
      </w:r>
      <w:r>
        <w:rPr>
          <w:spacing w:val="-11"/>
        </w:rPr>
        <w:t> </w:t>
      </w:r>
      <w:r>
        <w:rPr/>
        <w:t>pihak</w:t>
      </w:r>
      <w:r>
        <w:rPr>
          <w:spacing w:val="-9"/>
        </w:rPr>
        <w:t> </w:t>
      </w:r>
      <w:r>
        <w:rPr/>
        <w:t>yang</w:t>
      </w:r>
      <w:r>
        <w:rPr>
          <w:spacing w:val="-7"/>
        </w:rPr>
        <w:t> </w:t>
      </w:r>
      <w:r>
        <w:rPr/>
        <w:t>berkepentingan</w:t>
      </w:r>
      <w:r>
        <w:rPr>
          <w:spacing w:val="-7"/>
        </w:rPr>
        <w:t> </w:t>
      </w:r>
      <w:r>
        <w:rPr/>
        <w:t>dan</w:t>
      </w:r>
      <w:r>
        <w:rPr>
          <w:spacing w:val="-7"/>
        </w:rPr>
        <w:t> </w:t>
      </w:r>
      <w:r>
        <w:rPr/>
        <w:t>berwenang,</w:t>
      </w:r>
      <w:r>
        <w:rPr>
          <w:spacing w:val="-8"/>
        </w:rPr>
        <w:t> </w:t>
      </w:r>
      <w:r>
        <w:rPr/>
        <w:t>atau</w:t>
      </w:r>
      <w:r>
        <w:rPr>
          <w:spacing w:val="-7"/>
        </w:rPr>
        <w:t> </w:t>
      </w:r>
      <w:r>
        <w:rPr/>
        <w:t>dengan</w:t>
      </w:r>
      <w:r>
        <w:rPr>
          <w:spacing w:val="-9"/>
        </w:rPr>
        <w:t> </w:t>
      </w:r>
      <w:r>
        <w:rPr/>
        <w:t>putusan </w:t>
      </w:r>
      <w:r>
        <w:rPr>
          <w:spacing w:val="-2"/>
        </w:rPr>
        <w:t>Hakim,</w:t>
      </w:r>
      <w:r>
        <w:rPr>
          <w:spacing w:val="-5"/>
        </w:rPr>
        <w:t> </w:t>
      </w:r>
      <w:r>
        <w:rPr>
          <w:spacing w:val="-2"/>
        </w:rPr>
        <w:t>baik</w:t>
      </w:r>
      <w:r>
        <w:rPr>
          <w:spacing w:val="-3"/>
        </w:rPr>
        <w:t> </w:t>
      </w:r>
      <w:r>
        <w:rPr>
          <w:spacing w:val="-2"/>
        </w:rPr>
        <w:t>yang</w:t>
      </w:r>
      <w:r>
        <w:rPr>
          <w:spacing w:val="-5"/>
        </w:rPr>
        <w:t> </w:t>
      </w:r>
      <w:r>
        <w:rPr>
          <w:spacing w:val="-2"/>
        </w:rPr>
        <w:t>dijatuhkan</w:t>
      </w:r>
      <w:r>
        <w:rPr>
          <w:spacing w:val="-3"/>
        </w:rPr>
        <w:t> </w:t>
      </w:r>
      <w:r>
        <w:rPr>
          <w:spacing w:val="-2"/>
        </w:rPr>
        <w:t>dalam</w:t>
      </w:r>
      <w:r>
        <w:rPr>
          <w:spacing w:val="-6"/>
        </w:rPr>
        <w:t> </w:t>
      </w:r>
      <w:r>
        <w:rPr>
          <w:spacing w:val="-2"/>
        </w:rPr>
        <w:t>tingkat</w:t>
      </w:r>
      <w:r>
        <w:rPr>
          <w:spacing w:val="-4"/>
        </w:rPr>
        <w:t> </w:t>
      </w:r>
      <w:r>
        <w:rPr>
          <w:spacing w:val="-2"/>
        </w:rPr>
        <w:t>tertinggi,</w:t>
      </w:r>
      <w:r>
        <w:rPr>
          <w:spacing w:val="-5"/>
        </w:rPr>
        <w:t> </w:t>
      </w:r>
      <w:r>
        <w:rPr>
          <w:spacing w:val="-2"/>
        </w:rPr>
        <w:t>maupun</w:t>
      </w:r>
      <w:r>
        <w:rPr>
          <w:spacing w:val="-5"/>
        </w:rPr>
        <w:t> </w:t>
      </w:r>
      <w:r>
        <w:rPr>
          <w:spacing w:val="-2"/>
        </w:rPr>
        <w:t>yang</w:t>
      </w:r>
      <w:r>
        <w:rPr>
          <w:spacing w:val="-3"/>
        </w:rPr>
        <w:t> </w:t>
      </w:r>
      <w:r>
        <w:rPr>
          <w:spacing w:val="-2"/>
        </w:rPr>
        <w:t>telah</w:t>
      </w:r>
      <w:r>
        <w:rPr>
          <w:spacing w:val="-3"/>
        </w:rPr>
        <w:t> </w:t>
      </w:r>
      <w:r>
        <w:rPr>
          <w:spacing w:val="-2"/>
        </w:rPr>
        <w:t>diperoleh</w:t>
      </w:r>
      <w:r>
        <w:rPr>
          <w:spacing w:val="-5"/>
        </w:rPr>
        <w:t> </w:t>
      </w:r>
      <w:r>
        <w:rPr>
          <w:spacing w:val="-2"/>
        </w:rPr>
        <w:t>kekuatan </w:t>
      </w:r>
      <w:r>
        <w:rPr/>
        <w:t>hukum yang pasti.</w:t>
      </w:r>
    </w:p>
    <w:p>
      <w:pPr>
        <w:pStyle w:val="BodyText"/>
        <w:spacing w:before="115"/>
        <w:ind w:left="0"/>
      </w:pPr>
    </w:p>
    <w:p>
      <w:pPr>
        <w:pStyle w:val="BodyText"/>
        <w:ind w:left="3969"/>
      </w:pPr>
      <w:r>
        <w:rPr/>
        <w:t>Pasal</w:t>
      </w:r>
      <w:r>
        <w:rPr>
          <w:spacing w:val="43"/>
        </w:rPr>
        <w:t> </w:t>
      </w:r>
      <w:r>
        <w:rPr>
          <w:spacing w:val="-4"/>
        </w:rPr>
        <w:t>1196</w:t>
      </w:r>
    </w:p>
    <w:p>
      <w:pPr>
        <w:pStyle w:val="BodyText"/>
        <w:spacing w:before="59"/>
      </w:pPr>
      <w:r>
        <w:rPr/>
        <w:t>Dalam kedua hal tersebut orang yang memohon pencoretan pada kantor juru simpan, harus menyerahkan akta otentik yang memberi kuasa untuk mengadakan pencoretan, atau suatu salinan otentik dan akta atau putusan Hakim yang bertujuan demikian. Akta otentik yang dibuat berdasarkan suatu akta di bawah tangan mengenai izin yang berkenaan dengan pencoretan</w:t>
      </w:r>
      <w:r>
        <w:rPr>
          <w:spacing w:val="-11"/>
        </w:rPr>
        <w:t> </w:t>
      </w:r>
      <w:r>
        <w:rPr/>
        <w:t>yang</w:t>
      </w:r>
      <w:r>
        <w:rPr>
          <w:spacing w:val="-9"/>
        </w:rPr>
        <w:t> </w:t>
      </w:r>
      <w:r>
        <w:rPr/>
        <w:t>diminta,</w:t>
      </w:r>
      <w:r>
        <w:rPr>
          <w:spacing w:val="-12"/>
        </w:rPr>
        <w:t> </w:t>
      </w:r>
      <w:r>
        <w:rPr/>
        <w:t>tidak</w:t>
      </w:r>
      <w:r>
        <w:rPr>
          <w:spacing w:val="-9"/>
        </w:rPr>
        <w:t> </w:t>
      </w:r>
      <w:r>
        <w:rPr/>
        <w:t>akan</w:t>
      </w:r>
      <w:r>
        <w:rPr>
          <w:spacing w:val="-11"/>
        </w:rPr>
        <w:t> </w:t>
      </w:r>
      <w:r>
        <w:rPr/>
        <w:t>mempunyai</w:t>
      </w:r>
      <w:r>
        <w:rPr>
          <w:spacing w:val="-11"/>
        </w:rPr>
        <w:t> </w:t>
      </w:r>
      <w:r>
        <w:rPr/>
        <w:t>kekuatan.</w:t>
      </w:r>
      <w:r>
        <w:rPr>
          <w:spacing w:val="-11"/>
        </w:rPr>
        <w:t> </w:t>
      </w:r>
      <w:r>
        <w:rPr/>
        <w:t>Dalam</w:t>
      </w:r>
      <w:r>
        <w:rPr>
          <w:spacing w:val="-10"/>
        </w:rPr>
        <w:t> </w:t>
      </w:r>
      <w:r>
        <w:rPr/>
        <w:t>hal</w:t>
      </w:r>
      <w:r>
        <w:rPr>
          <w:spacing w:val="-11"/>
        </w:rPr>
        <w:t> </w:t>
      </w:r>
      <w:r>
        <w:rPr/>
        <w:t>ada</w:t>
      </w:r>
      <w:r>
        <w:rPr>
          <w:spacing w:val="-11"/>
        </w:rPr>
        <w:t> </w:t>
      </w:r>
      <w:r>
        <w:rPr/>
        <w:t>perselisihan</w:t>
      </w:r>
      <w:r>
        <w:rPr>
          <w:spacing w:val="-9"/>
        </w:rPr>
        <w:t> </w:t>
      </w:r>
      <w:r>
        <w:rPr/>
        <w:t>tentang berwenang tidaknya</w:t>
      </w:r>
      <w:r>
        <w:rPr>
          <w:spacing w:val="-2"/>
        </w:rPr>
        <w:t> </w:t>
      </w:r>
      <w:r>
        <w:rPr/>
        <w:t>mereka</w:t>
      </w:r>
      <w:r>
        <w:rPr>
          <w:spacing w:val="-2"/>
        </w:rPr>
        <w:t> </w:t>
      </w:r>
      <w:r>
        <w:rPr/>
        <w:t>yang telah memberikan izin</w:t>
      </w:r>
      <w:r>
        <w:rPr>
          <w:spacing w:val="-4"/>
        </w:rPr>
        <w:t> </w:t>
      </w:r>
      <w:r>
        <w:rPr/>
        <w:t>pencoretan, atau</w:t>
      </w:r>
      <w:r>
        <w:rPr>
          <w:spacing w:val="-2"/>
        </w:rPr>
        <w:t> </w:t>
      </w:r>
      <w:r>
        <w:rPr/>
        <w:t>tentang salah </w:t>
      </w:r>
      <w:r>
        <w:rPr>
          <w:spacing w:val="-2"/>
        </w:rPr>
        <w:t>tidaknya</w:t>
      </w:r>
      <w:r>
        <w:rPr>
          <w:spacing w:val="-9"/>
        </w:rPr>
        <w:t> </w:t>
      </w:r>
      <w:r>
        <w:rPr>
          <w:spacing w:val="-2"/>
        </w:rPr>
        <w:t>tanda</w:t>
      </w:r>
      <w:r>
        <w:rPr>
          <w:spacing w:val="-9"/>
        </w:rPr>
        <w:t> </w:t>
      </w:r>
      <w:r>
        <w:rPr>
          <w:spacing w:val="-2"/>
        </w:rPr>
        <w:t>bukti</w:t>
      </w:r>
      <w:r>
        <w:rPr>
          <w:spacing w:val="-8"/>
        </w:rPr>
        <w:t> </w:t>
      </w:r>
      <w:r>
        <w:rPr>
          <w:spacing w:val="-2"/>
        </w:rPr>
        <w:t>yang</w:t>
      </w:r>
      <w:r>
        <w:rPr>
          <w:spacing w:val="-9"/>
        </w:rPr>
        <w:t> </w:t>
      </w:r>
      <w:r>
        <w:rPr>
          <w:spacing w:val="-2"/>
        </w:rPr>
        <w:t>diajukan,</w:t>
      </w:r>
      <w:r>
        <w:rPr>
          <w:spacing w:val="-6"/>
        </w:rPr>
        <w:t> </w:t>
      </w:r>
      <w:r>
        <w:rPr>
          <w:spacing w:val="-2"/>
        </w:rPr>
        <w:t>Pengadilan</w:t>
      </w:r>
      <w:r>
        <w:rPr>
          <w:spacing w:val="-6"/>
        </w:rPr>
        <w:t> </w:t>
      </w:r>
      <w:r>
        <w:rPr>
          <w:spacing w:val="-2"/>
        </w:rPr>
        <w:t>Negeri</w:t>
      </w:r>
      <w:r>
        <w:rPr>
          <w:spacing w:val="-6"/>
        </w:rPr>
        <w:t> </w:t>
      </w:r>
      <w:r>
        <w:rPr>
          <w:spacing w:val="-2"/>
        </w:rPr>
        <w:t>yang</w:t>
      </w:r>
      <w:r>
        <w:rPr>
          <w:spacing w:val="-9"/>
        </w:rPr>
        <w:t> </w:t>
      </w:r>
      <w:r>
        <w:rPr>
          <w:spacing w:val="-2"/>
        </w:rPr>
        <w:t>dalam</w:t>
      </w:r>
      <w:r>
        <w:rPr>
          <w:spacing w:val="-7"/>
        </w:rPr>
        <w:t> </w:t>
      </w:r>
      <w:r>
        <w:rPr>
          <w:spacing w:val="-2"/>
        </w:rPr>
        <w:t>daerah</w:t>
      </w:r>
      <w:r>
        <w:rPr>
          <w:spacing w:val="-9"/>
        </w:rPr>
        <w:t> </w:t>
      </w:r>
      <w:r>
        <w:rPr>
          <w:spacing w:val="-2"/>
        </w:rPr>
        <w:t>hukumnya</w:t>
      </w:r>
      <w:r>
        <w:rPr>
          <w:spacing w:val="-9"/>
        </w:rPr>
        <w:t> </w:t>
      </w:r>
      <w:r>
        <w:rPr>
          <w:spacing w:val="-2"/>
        </w:rPr>
        <w:t>dilakukan </w:t>
      </w:r>
      <w:r>
        <w:rPr/>
        <w:t>pendaftaran, akan mengambil keputusan mengenai hal itu, atas surat permohonan sederhana yang</w:t>
      </w:r>
      <w:r>
        <w:rPr>
          <w:spacing w:val="-4"/>
        </w:rPr>
        <w:t> </w:t>
      </w:r>
      <w:r>
        <w:rPr/>
        <w:t>disampaikan</w:t>
      </w:r>
      <w:r>
        <w:rPr>
          <w:spacing w:val="-4"/>
        </w:rPr>
        <w:t> </w:t>
      </w:r>
      <w:r>
        <w:rPr/>
        <w:t>kepadanya</w:t>
      </w:r>
      <w:r>
        <w:rPr>
          <w:spacing w:val="-4"/>
        </w:rPr>
        <w:t> </w:t>
      </w:r>
      <w:r>
        <w:rPr/>
        <w:t>dengan</w:t>
      </w:r>
      <w:r>
        <w:rPr>
          <w:spacing w:val="-4"/>
        </w:rPr>
        <w:t> </w:t>
      </w:r>
      <w:r>
        <w:rPr/>
        <w:t>melampirkan</w:t>
      </w:r>
      <w:r>
        <w:rPr>
          <w:spacing w:val="-4"/>
        </w:rPr>
        <w:t> </w:t>
      </w:r>
      <w:r>
        <w:rPr/>
        <w:t>surat-surat</w:t>
      </w:r>
      <w:r>
        <w:rPr>
          <w:spacing w:val="-2"/>
        </w:rPr>
        <w:t> </w:t>
      </w:r>
      <w:r>
        <w:rPr/>
        <w:t>yang</w:t>
      </w:r>
      <w:r>
        <w:rPr>
          <w:spacing w:val="-1"/>
        </w:rPr>
        <w:t> </w:t>
      </w:r>
      <w:r>
        <w:rPr/>
        <w:t>bersangkutan.</w:t>
      </w:r>
    </w:p>
    <w:p>
      <w:pPr>
        <w:pStyle w:val="BodyText"/>
        <w:spacing w:before="120"/>
        <w:ind w:left="0"/>
      </w:pPr>
    </w:p>
    <w:p>
      <w:pPr>
        <w:pStyle w:val="BodyText"/>
        <w:ind w:left="3969"/>
      </w:pPr>
      <w:r>
        <w:rPr/>
        <w:t>Pasal</w:t>
      </w:r>
      <w:r>
        <w:rPr>
          <w:spacing w:val="43"/>
        </w:rPr>
        <w:t> </w:t>
      </w:r>
      <w:r>
        <w:rPr>
          <w:spacing w:val="-4"/>
        </w:rPr>
        <w:t>1197</w:t>
      </w:r>
    </w:p>
    <w:p>
      <w:pPr>
        <w:pStyle w:val="BodyText"/>
        <w:spacing w:before="57"/>
        <w:ind w:right="98"/>
      </w:pPr>
      <w:r>
        <w:rPr/>
        <w:t>Bila</w:t>
      </w:r>
      <w:r>
        <w:rPr>
          <w:spacing w:val="-11"/>
        </w:rPr>
        <w:t> </w:t>
      </w:r>
      <w:r>
        <w:rPr/>
        <w:t>suatu</w:t>
      </w:r>
      <w:r>
        <w:rPr>
          <w:spacing w:val="-11"/>
        </w:rPr>
        <w:t> </w:t>
      </w:r>
      <w:r>
        <w:rPr/>
        <w:t>pencoretan</w:t>
      </w:r>
      <w:r>
        <w:rPr>
          <w:spacing w:val="-11"/>
        </w:rPr>
        <w:t> </w:t>
      </w:r>
      <w:r>
        <w:rPr/>
        <w:t>tidak</w:t>
      </w:r>
      <w:r>
        <w:rPr>
          <w:spacing w:val="-9"/>
        </w:rPr>
        <w:t> </w:t>
      </w:r>
      <w:r>
        <w:rPr/>
        <w:t>memperoleh</w:t>
      </w:r>
      <w:r>
        <w:rPr>
          <w:spacing w:val="-11"/>
        </w:rPr>
        <w:t> </w:t>
      </w:r>
      <w:r>
        <w:rPr/>
        <w:t>persetujuan,</w:t>
      </w:r>
      <w:r>
        <w:rPr>
          <w:spacing w:val="-10"/>
        </w:rPr>
        <w:t> </w:t>
      </w:r>
      <w:r>
        <w:rPr/>
        <w:t>maka</w:t>
      </w:r>
      <w:r>
        <w:rPr>
          <w:spacing w:val="-11"/>
        </w:rPr>
        <w:t> </w:t>
      </w:r>
      <w:r>
        <w:rPr/>
        <w:t>hal</w:t>
      </w:r>
      <w:r>
        <w:rPr>
          <w:spacing w:val="-10"/>
        </w:rPr>
        <w:t> </w:t>
      </w:r>
      <w:r>
        <w:rPr/>
        <w:t>itu</w:t>
      </w:r>
      <w:r>
        <w:rPr>
          <w:spacing w:val="-11"/>
        </w:rPr>
        <w:t> </w:t>
      </w:r>
      <w:r>
        <w:rPr/>
        <w:t>harus</w:t>
      </w:r>
      <w:r>
        <w:rPr>
          <w:spacing w:val="-9"/>
        </w:rPr>
        <w:t> </w:t>
      </w:r>
      <w:r>
        <w:rPr/>
        <w:t>diminta</w:t>
      </w:r>
      <w:r>
        <w:rPr>
          <w:spacing w:val="-11"/>
        </w:rPr>
        <w:t> </w:t>
      </w:r>
      <w:r>
        <w:rPr/>
        <w:t>pada</w:t>
      </w:r>
      <w:r>
        <w:rPr>
          <w:spacing w:val="-11"/>
        </w:rPr>
        <w:t> </w:t>
      </w:r>
      <w:r>
        <w:rPr/>
        <w:t>Hakim yang di daerah hukumnya dilakukan pendaftaran, kecuali bila tuntutan itu merupakan kelanjutan</w:t>
      </w:r>
      <w:r>
        <w:rPr>
          <w:spacing w:val="-3"/>
        </w:rPr>
        <w:t> </w:t>
      </w:r>
      <w:r>
        <w:rPr/>
        <w:t>dari</w:t>
      </w:r>
      <w:r>
        <w:rPr>
          <w:spacing w:val="-2"/>
        </w:rPr>
        <w:t> </w:t>
      </w:r>
      <w:r>
        <w:rPr/>
        <w:t>suatu</w:t>
      </w:r>
      <w:r>
        <w:rPr>
          <w:spacing w:val="-3"/>
        </w:rPr>
        <w:t> </w:t>
      </w:r>
      <w:r>
        <w:rPr/>
        <w:t>perselisihan</w:t>
      </w:r>
      <w:r>
        <w:rPr>
          <w:spacing w:val="-1"/>
        </w:rPr>
        <w:t> </w:t>
      </w:r>
      <w:r>
        <w:rPr/>
        <w:t>yang</w:t>
      </w:r>
      <w:r>
        <w:rPr>
          <w:spacing w:val="-3"/>
        </w:rPr>
        <w:t> </w:t>
      </w:r>
      <w:r>
        <w:rPr/>
        <w:t>masih</w:t>
      </w:r>
      <w:r>
        <w:rPr>
          <w:spacing w:val="-3"/>
        </w:rPr>
        <w:t> </w:t>
      </w:r>
      <w:r>
        <w:rPr/>
        <w:t>ditangani</w:t>
      </w:r>
      <w:r>
        <w:rPr>
          <w:spacing w:val="-2"/>
        </w:rPr>
        <w:t> </w:t>
      </w:r>
      <w:r>
        <w:rPr/>
        <w:t>Hakim</w:t>
      </w:r>
      <w:r>
        <w:rPr>
          <w:spacing w:val="-2"/>
        </w:rPr>
        <w:t> </w:t>
      </w:r>
      <w:r>
        <w:rPr/>
        <w:t>lain,</w:t>
      </w:r>
      <w:r>
        <w:rPr>
          <w:spacing w:val="-4"/>
        </w:rPr>
        <w:t> </w:t>
      </w:r>
      <w:r>
        <w:rPr/>
        <w:t>dalam</w:t>
      </w:r>
      <w:r>
        <w:rPr>
          <w:spacing w:val="-2"/>
        </w:rPr>
        <w:t> </w:t>
      </w:r>
      <w:r>
        <w:rPr/>
        <w:t>hal</w:t>
      </w:r>
      <w:r>
        <w:rPr>
          <w:spacing w:val="-4"/>
        </w:rPr>
        <w:t> </w:t>
      </w:r>
      <w:r>
        <w:rPr/>
        <w:t>itu</w:t>
      </w:r>
      <w:r>
        <w:rPr>
          <w:spacing w:val="-1"/>
        </w:rPr>
        <w:t> </w:t>
      </w:r>
      <w:r>
        <w:rPr/>
        <w:t>tuntutan pencoretan ditujukan kepada Hakim yang sedang menangani perkara tersebut. Namun perjanjian yang telah diadakan antara kreditur dan debitur untuk membawa tuntutan itu kepada Hakim yang mereka tentukan harus mereka taati.</w:t>
      </w:r>
    </w:p>
    <w:p>
      <w:pPr>
        <w:pStyle w:val="BodyText"/>
        <w:spacing w:before="120"/>
        <w:ind w:left="0"/>
      </w:pPr>
    </w:p>
    <w:p>
      <w:pPr>
        <w:pStyle w:val="BodyText"/>
        <w:ind w:left="3919"/>
      </w:pPr>
      <w:r>
        <w:rPr/>
        <w:t>BAGIAN</w:t>
      </w:r>
      <w:r>
        <w:rPr>
          <w:spacing w:val="34"/>
        </w:rPr>
        <w:t> </w:t>
      </w:r>
      <w:r>
        <w:rPr>
          <w:spacing w:val="-10"/>
        </w:rPr>
        <w:t>4</w:t>
      </w:r>
    </w:p>
    <w:p>
      <w:pPr>
        <w:pStyle w:val="BodyText"/>
        <w:spacing w:before="57"/>
        <w:ind w:left="359" w:right="102"/>
        <w:jc w:val="center"/>
      </w:pPr>
      <w:r>
        <w:rPr>
          <w:w w:val="110"/>
        </w:rPr>
        <w:t>Akibat</w:t>
      </w:r>
      <w:r>
        <w:rPr>
          <w:spacing w:val="-14"/>
          <w:w w:val="110"/>
        </w:rPr>
        <w:t> </w:t>
      </w:r>
      <w:r>
        <w:rPr>
          <w:w w:val="110"/>
        </w:rPr>
        <w:t>Hipotek</w:t>
      </w:r>
      <w:r>
        <w:rPr>
          <w:spacing w:val="-10"/>
          <w:w w:val="110"/>
        </w:rPr>
        <w:t> </w:t>
      </w:r>
      <w:r>
        <w:rPr>
          <w:w w:val="110"/>
        </w:rPr>
        <w:t>Terhadap</w:t>
      </w:r>
      <w:r>
        <w:rPr>
          <w:spacing w:val="-12"/>
          <w:w w:val="110"/>
        </w:rPr>
        <w:t> </w:t>
      </w:r>
      <w:r>
        <w:rPr>
          <w:w w:val="110"/>
        </w:rPr>
        <w:t>Pihak</w:t>
      </w:r>
      <w:r>
        <w:rPr>
          <w:spacing w:val="-14"/>
          <w:w w:val="110"/>
        </w:rPr>
        <w:t> </w:t>
      </w:r>
      <w:r>
        <w:rPr>
          <w:w w:val="110"/>
        </w:rPr>
        <w:t>Ketiga</w:t>
      </w:r>
      <w:r>
        <w:rPr>
          <w:spacing w:val="-15"/>
          <w:w w:val="110"/>
        </w:rPr>
        <w:t> </w:t>
      </w:r>
      <w:r>
        <w:rPr>
          <w:w w:val="110"/>
        </w:rPr>
        <w:t>yang</w:t>
      </w:r>
      <w:r>
        <w:rPr>
          <w:spacing w:val="-14"/>
          <w:w w:val="110"/>
        </w:rPr>
        <w:t> </w:t>
      </w:r>
      <w:r>
        <w:rPr>
          <w:w w:val="110"/>
        </w:rPr>
        <w:t>Menguasai</w:t>
      </w:r>
      <w:r>
        <w:rPr>
          <w:spacing w:val="-12"/>
          <w:w w:val="110"/>
        </w:rPr>
        <w:t> </w:t>
      </w:r>
      <w:r>
        <w:rPr>
          <w:w w:val="110"/>
        </w:rPr>
        <w:t>Barang</w:t>
      </w:r>
      <w:r>
        <w:rPr>
          <w:spacing w:val="-12"/>
          <w:w w:val="110"/>
        </w:rPr>
        <w:t> </w:t>
      </w:r>
      <w:r>
        <w:rPr>
          <w:w w:val="110"/>
        </w:rPr>
        <w:t>yang</w:t>
      </w:r>
      <w:r>
        <w:rPr>
          <w:spacing w:val="-14"/>
          <w:w w:val="110"/>
        </w:rPr>
        <w:t> </w:t>
      </w:r>
      <w:r>
        <w:rPr>
          <w:spacing w:val="-2"/>
          <w:w w:val="110"/>
        </w:rPr>
        <w:t>Dibebani</w:t>
      </w:r>
    </w:p>
    <w:p>
      <w:pPr>
        <w:pStyle w:val="BodyText"/>
        <w:spacing w:before="113"/>
        <w:ind w:left="0"/>
      </w:pPr>
    </w:p>
    <w:p>
      <w:pPr>
        <w:pStyle w:val="BodyText"/>
        <w:ind w:left="3969"/>
      </w:pPr>
      <w:r>
        <w:rPr/>
        <w:t>Pasal</w:t>
      </w:r>
      <w:r>
        <w:rPr>
          <w:spacing w:val="43"/>
        </w:rPr>
        <w:t> </w:t>
      </w:r>
      <w:r>
        <w:rPr>
          <w:spacing w:val="-4"/>
        </w:rPr>
        <w:t>1198</w:t>
      </w:r>
    </w:p>
    <w:p>
      <w:pPr>
        <w:pStyle w:val="BodyText"/>
        <w:spacing w:before="59"/>
        <w:ind w:right="98"/>
      </w:pPr>
      <w:r>
        <w:rPr/>
        <w:t>Kreditur</w:t>
      </w:r>
      <w:r>
        <w:rPr>
          <w:spacing w:val="-13"/>
        </w:rPr>
        <w:t> </w:t>
      </w:r>
      <w:r>
        <w:rPr/>
        <w:t>yang</w:t>
      </w:r>
      <w:r>
        <w:rPr>
          <w:spacing w:val="-9"/>
        </w:rPr>
        <w:t> </w:t>
      </w:r>
      <w:r>
        <w:rPr/>
        <w:t>memegang</w:t>
      </w:r>
      <w:r>
        <w:rPr>
          <w:spacing w:val="-9"/>
        </w:rPr>
        <w:t> </w:t>
      </w:r>
      <w:r>
        <w:rPr/>
        <w:t>hipotek</w:t>
      </w:r>
      <w:r>
        <w:rPr>
          <w:spacing w:val="-9"/>
        </w:rPr>
        <w:t> </w:t>
      </w:r>
      <w:r>
        <w:rPr/>
        <w:t>yang</w:t>
      </w:r>
      <w:r>
        <w:rPr>
          <w:spacing w:val="-9"/>
        </w:rPr>
        <w:t> </w:t>
      </w:r>
      <w:r>
        <w:rPr/>
        <w:t>telah</w:t>
      </w:r>
      <w:r>
        <w:rPr>
          <w:spacing w:val="-12"/>
        </w:rPr>
        <w:t> </w:t>
      </w:r>
      <w:r>
        <w:rPr/>
        <w:t>terdaftar,</w:t>
      </w:r>
      <w:r>
        <w:rPr>
          <w:spacing w:val="-11"/>
        </w:rPr>
        <w:t> </w:t>
      </w:r>
      <w:r>
        <w:rPr/>
        <w:t>dapat</w:t>
      </w:r>
      <w:r>
        <w:rPr>
          <w:spacing w:val="-13"/>
        </w:rPr>
        <w:t> </w:t>
      </w:r>
      <w:r>
        <w:rPr/>
        <w:t>menuntut</w:t>
      </w:r>
      <w:r>
        <w:rPr>
          <w:spacing w:val="-13"/>
        </w:rPr>
        <w:t> </w:t>
      </w:r>
      <w:r>
        <w:rPr/>
        <w:t>haknya</w:t>
      </w:r>
      <w:r>
        <w:rPr>
          <w:spacing w:val="-12"/>
        </w:rPr>
        <w:t> </w:t>
      </w:r>
      <w:r>
        <w:rPr/>
        <w:t>atas</w:t>
      </w:r>
      <w:r>
        <w:rPr>
          <w:spacing w:val="-12"/>
        </w:rPr>
        <w:t> </w:t>
      </w:r>
      <w:r>
        <w:rPr/>
        <w:t>barang</w:t>
      </w:r>
      <w:r>
        <w:rPr>
          <w:spacing w:val="-9"/>
        </w:rPr>
        <w:t> </w:t>
      </w:r>
      <w:r>
        <w:rPr/>
        <w:t>tak bergerak yang terkait itu,</w:t>
      </w:r>
      <w:r>
        <w:rPr>
          <w:spacing w:val="-1"/>
        </w:rPr>
        <w:t> </w:t>
      </w:r>
      <w:r>
        <w:rPr/>
        <w:t>biar</w:t>
      </w:r>
      <w:r>
        <w:rPr>
          <w:spacing w:val="-1"/>
        </w:rPr>
        <w:t> </w:t>
      </w:r>
      <w:r>
        <w:rPr/>
        <w:t>di tangan siapa pun barang itu</w:t>
      </w:r>
      <w:r>
        <w:rPr>
          <w:spacing w:val="-2"/>
        </w:rPr>
        <w:t> </w:t>
      </w:r>
      <w:r>
        <w:rPr/>
        <w:t>berada, untuk diberi urutan tingkat dan untuk dibayar menurut urutan pendaftarannya.</w:t>
      </w:r>
    </w:p>
    <w:p>
      <w:pPr>
        <w:pStyle w:val="BodyText"/>
        <w:spacing w:after="0"/>
        <w:sectPr>
          <w:pgSz w:w="12240" w:h="15840"/>
          <w:pgMar w:top="1520" w:bottom="280" w:left="1800" w:right="1800"/>
        </w:sectPr>
      </w:pPr>
    </w:p>
    <w:p>
      <w:pPr>
        <w:pStyle w:val="BodyText"/>
        <w:spacing w:before="65"/>
        <w:ind w:left="3969"/>
      </w:pPr>
      <w:r>
        <w:rPr/>
        <w:t>Pasal</w:t>
      </w:r>
      <w:r>
        <w:rPr>
          <w:spacing w:val="43"/>
        </w:rPr>
        <w:t> </w:t>
      </w:r>
      <w:r>
        <w:rPr>
          <w:spacing w:val="-4"/>
        </w:rPr>
        <w:t>1199</w:t>
      </w:r>
    </w:p>
    <w:p>
      <w:pPr>
        <w:pStyle w:val="BodyText"/>
        <w:spacing w:before="56"/>
      </w:pPr>
      <w:r>
        <w:rPr/>
        <w:t>Kreditur, setelah memperingatkan debitur, berhak menyita barang tetap yang terikat dari </w:t>
      </w:r>
      <w:r>
        <w:rPr>
          <w:spacing w:val="-2"/>
        </w:rPr>
        <w:t>tangan</w:t>
      </w:r>
      <w:r>
        <w:rPr>
          <w:spacing w:val="-3"/>
        </w:rPr>
        <w:t> </w:t>
      </w:r>
      <w:r>
        <w:rPr>
          <w:spacing w:val="-2"/>
        </w:rPr>
        <w:t>pihak</w:t>
      </w:r>
      <w:r>
        <w:rPr>
          <w:spacing w:val="-6"/>
        </w:rPr>
        <w:t> </w:t>
      </w:r>
      <w:r>
        <w:rPr>
          <w:spacing w:val="-2"/>
        </w:rPr>
        <w:t>ketiga</w:t>
      </w:r>
      <w:r>
        <w:rPr>
          <w:spacing w:val="-6"/>
        </w:rPr>
        <w:t> </w:t>
      </w:r>
      <w:r>
        <w:rPr>
          <w:spacing w:val="-2"/>
        </w:rPr>
        <w:t>yang</w:t>
      </w:r>
      <w:r>
        <w:rPr>
          <w:spacing w:val="-3"/>
        </w:rPr>
        <w:t> </w:t>
      </w:r>
      <w:r>
        <w:rPr>
          <w:spacing w:val="-2"/>
        </w:rPr>
        <w:t>nienguasai</w:t>
      </w:r>
      <w:r>
        <w:rPr>
          <w:spacing w:val="-5"/>
        </w:rPr>
        <w:t> </w:t>
      </w:r>
      <w:r>
        <w:rPr>
          <w:spacing w:val="-2"/>
        </w:rPr>
        <w:t>barang</w:t>
      </w:r>
      <w:r>
        <w:rPr>
          <w:spacing w:val="-6"/>
        </w:rPr>
        <w:t> </w:t>
      </w:r>
      <w:r>
        <w:rPr>
          <w:spacing w:val="-2"/>
        </w:rPr>
        <w:t>tetap</w:t>
      </w:r>
      <w:r>
        <w:rPr>
          <w:spacing w:val="-6"/>
        </w:rPr>
        <w:t> </w:t>
      </w:r>
      <w:r>
        <w:rPr>
          <w:spacing w:val="-2"/>
        </w:rPr>
        <w:t>itu,</w:t>
      </w:r>
      <w:r>
        <w:rPr>
          <w:spacing w:val="-5"/>
        </w:rPr>
        <w:t> </w:t>
      </w:r>
      <w:r>
        <w:rPr>
          <w:spacing w:val="-2"/>
        </w:rPr>
        <w:t>dan</w:t>
      </w:r>
      <w:r>
        <w:rPr>
          <w:spacing w:val="-6"/>
        </w:rPr>
        <w:t> </w:t>
      </w:r>
      <w:r>
        <w:rPr>
          <w:spacing w:val="-2"/>
        </w:rPr>
        <w:t>mengusahakan</w:t>
      </w:r>
      <w:r>
        <w:rPr>
          <w:spacing w:val="-3"/>
        </w:rPr>
        <w:t> </w:t>
      </w:r>
      <w:r>
        <w:rPr>
          <w:spacing w:val="-2"/>
        </w:rPr>
        <w:t>penjualannya.</w:t>
      </w:r>
      <w:r>
        <w:rPr>
          <w:spacing w:val="-5"/>
        </w:rPr>
        <w:t> </w:t>
      </w:r>
      <w:r>
        <w:rPr>
          <w:spacing w:val="-2"/>
        </w:rPr>
        <w:t>Dalam </w:t>
      </w:r>
      <w:r>
        <w:rPr/>
        <w:t>melakukan</w:t>
      </w:r>
      <w:r>
        <w:rPr>
          <w:spacing w:val="-1"/>
        </w:rPr>
        <w:t> </w:t>
      </w:r>
      <w:r>
        <w:rPr/>
        <w:t>hal ini,</w:t>
      </w:r>
      <w:r>
        <w:rPr>
          <w:spacing w:val="-2"/>
        </w:rPr>
        <w:t> </w:t>
      </w:r>
      <w:r>
        <w:rPr/>
        <w:t>dan</w:t>
      </w:r>
      <w:r>
        <w:rPr>
          <w:spacing w:val="-1"/>
        </w:rPr>
        <w:t> </w:t>
      </w:r>
      <w:r>
        <w:rPr/>
        <w:t>dalam mengatur</w:t>
      </w:r>
      <w:r>
        <w:rPr>
          <w:spacing w:val="-2"/>
        </w:rPr>
        <w:t> </w:t>
      </w:r>
      <w:r>
        <w:rPr/>
        <w:t>urutan</w:t>
      </w:r>
      <w:r>
        <w:rPr>
          <w:spacing w:val="-1"/>
        </w:rPr>
        <w:t> </w:t>
      </w:r>
      <w:r>
        <w:rPr/>
        <w:t>tingkat antara berbagai</w:t>
      </w:r>
      <w:r>
        <w:rPr>
          <w:spacing w:val="-1"/>
        </w:rPr>
        <w:t> </w:t>
      </w:r>
      <w:r>
        <w:rPr/>
        <w:t>kreditur,</w:t>
      </w:r>
      <w:r>
        <w:rPr>
          <w:spacing w:val="-1"/>
        </w:rPr>
        <w:t> </w:t>
      </w:r>
      <w:r>
        <w:rPr/>
        <w:t>harus</w:t>
      </w:r>
      <w:r>
        <w:rPr>
          <w:spacing w:val="-1"/>
        </w:rPr>
        <w:t> </w:t>
      </w:r>
      <w:r>
        <w:rPr/>
        <w:t>ditaati formalitas tentang penjualan barang sebagai pelaksanaan putusan Hakim atas tuntutan mengenai pemilikan atau penguasaan dan formalitas tentang pengurutan tingkat</w:t>
      </w:r>
      <w:r>
        <w:rPr>
          <w:spacing w:val="-1"/>
        </w:rPr>
        <w:t> </w:t>
      </w:r>
      <w:r>
        <w:rPr/>
        <w:t>yang dipenintahkan dalam ketentuanketentuan Hukum Acara Perdata.</w:t>
      </w:r>
    </w:p>
    <w:p>
      <w:pPr>
        <w:pStyle w:val="BodyText"/>
        <w:spacing w:before="120"/>
        <w:ind w:left="0"/>
      </w:pPr>
    </w:p>
    <w:p>
      <w:pPr>
        <w:pStyle w:val="BodyText"/>
        <w:spacing w:before="1"/>
        <w:ind w:left="3962"/>
      </w:pPr>
      <w:r>
        <w:rPr/>
        <w:t>Pasal</w:t>
      </w:r>
      <w:r>
        <w:rPr>
          <w:spacing w:val="42"/>
        </w:rPr>
        <w:t> </w:t>
      </w:r>
      <w:r>
        <w:rPr>
          <w:spacing w:val="-4"/>
        </w:rPr>
        <w:t>1200</w:t>
      </w:r>
    </w:p>
    <w:p>
      <w:pPr>
        <w:pStyle w:val="BodyText"/>
        <w:spacing w:before="56"/>
        <w:ind w:right="189"/>
      </w:pPr>
      <w:r>
        <w:rPr/>
        <w:t>Pihak</w:t>
      </w:r>
      <w:r>
        <w:rPr>
          <w:spacing w:val="-3"/>
        </w:rPr>
        <w:t> </w:t>
      </w:r>
      <w:r>
        <w:rPr/>
        <w:t>ketiga</w:t>
      </w:r>
      <w:r>
        <w:rPr>
          <w:spacing w:val="-6"/>
        </w:rPr>
        <w:t> </w:t>
      </w:r>
      <w:r>
        <w:rPr/>
        <w:t>yang</w:t>
      </w:r>
      <w:r>
        <w:rPr>
          <w:spacing w:val="-3"/>
        </w:rPr>
        <w:t> </w:t>
      </w:r>
      <w:r>
        <w:rPr/>
        <w:t>menguasai</w:t>
      </w:r>
      <w:r>
        <w:rPr>
          <w:spacing w:val="-5"/>
        </w:rPr>
        <w:t> </w:t>
      </w:r>
      <w:r>
        <w:rPr/>
        <w:t>barang</w:t>
      </w:r>
      <w:r>
        <w:rPr>
          <w:spacing w:val="-3"/>
        </w:rPr>
        <w:t> </w:t>
      </w:r>
      <w:r>
        <w:rPr/>
        <w:t>yang</w:t>
      </w:r>
      <w:r>
        <w:rPr>
          <w:spacing w:val="-3"/>
        </w:rPr>
        <w:t> </w:t>
      </w:r>
      <w:r>
        <w:rPr/>
        <w:t>bersangkutan</w:t>
      </w:r>
      <w:r>
        <w:rPr>
          <w:spacing w:val="-6"/>
        </w:rPr>
        <w:t> </w:t>
      </w:r>
      <w:r>
        <w:rPr/>
        <w:t>dapat</w:t>
      </w:r>
      <w:r>
        <w:rPr>
          <w:spacing w:val="-4"/>
        </w:rPr>
        <w:t> </w:t>
      </w:r>
      <w:r>
        <w:rPr/>
        <w:t>mengadakan</w:t>
      </w:r>
      <w:r>
        <w:rPr>
          <w:spacing w:val="-6"/>
        </w:rPr>
        <w:t> </w:t>
      </w:r>
      <w:r>
        <w:rPr/>
        <w:t>perlawanan terhadap penjualan barang itu, bila</w:t>
      </w:r>
      <w:r>
        <w:rPr>
          <w:spacing w:val="-2"/>
        </w:rPr>
        <w:t> </w:t>
      </w:r>
      <w:r>
        <w:rPr/>
        <w:t>ia dapat menunjukkan, bahwa debitur semula masih menguasai</w:t>
      </w:r>
      <w:r>
        <w:rPr>
          <w:spacing w:val="-13"/>
        </w:rPr>
        <w:t> </w:t>
      </w:r>
      <w:r>
        <w:rPr/>
        <w:t>satu</w:t>
      </w:r>
      <w:r>
        <w:rPr>
          <w:spacing w:val="-11"/>
        </w:rPr>
        <w:t> </w:t>
      </w:r>
      <w:r>
        <w:rPr/>
        <w:t>atau</w:t>
      </w:r>
      <w:r>
        <w:rPr>
          <w:spacing w:val="-11"/>
        </w:rPr>
        <w:t> </w:t>
      </w:r>
      <w:r>
        <w:rPr/>
        <w:t>beberapa</w:t>
      </w:r>
      <w:r>
        <w:rPr>
          <w:spacing w:val="-13"/>
        </w:rPr>
        <w:t> </w:t>
      </w:r>
      <w:r>
        <w:rPr/>
        <w:t>barang</w:t>
      </w:r>
      <w:r>
        <w:rPr>
          <w:spacing w:val="-11"/>
        </w:rPr>
        <w:t> </w:t>
      </w:r>
      <w:r>
        <w:rPr/>
        <w:t>tetap</w:t>
      </w:r>
      <w:r>
        <w:rPr>
          <w:spacing w:val="-13"/>
        </w:rPr>
        <w:t> </w:t>
      </w:r>
      <w:r>
        <w:rPr/>
        <w:t>yang</w:t>
      </w:r>
      <w:r>
        <w:rPr>
          <w:spacing w:val="-11"/>
        </w:rPr>
        <w:t> </w:t>
      </w:r>
      <w:r>
        <w:rPr/>
        <w:t>ikut</w:t>
      </w:r>
      <w:r>
        <w:rPr>
          <w:spacing w:val="-14"/>
        </w:rPr>
        <w:t> </w:t>
      </w:r>
      <w:r>
        <w:rPr/>
        <w:t>terikat</w:t>
      </w:r>
      <w:r>
        <w:rPr>
          <w:spacing w:val="-13"/>
        </w:rPr>
        <w:t> </w:t>
      </w:r>
      <w:r>
        <w:rPr/>
        <w:t>hipotek</w:t>
      </w:r>
      <w:r>
        <w:rPr>
          <w:spacing w:val="-13"/>
        </w:rPr>
        <w:t> </w:t>
      </w:r>
      <w:r>
        <w:rPr/>
        <w:t>untuk</w:t>
      </w:r>
      <w:r>
        <w:rPr>
          <w:spacing w:val="-14"/>
        </w:rPr>
        <w:t> </w:t>
      </w:r>
      <w:r>
        <w:rPr/>
        <w:t>utang</w:t>
      </w:r>
      <w:r>
        <w:rPr>
          <w:spacing w:val="-10"/>
        </w:rPr>
        <w:t> </w:t>
      </w:r>
      <w:r>
        <w:rPr/>
        <w:t>yang</w:t>
      </w:r>
      <w:r>
        <w:rPr>
          <w:spacing w:val="-11"/>
        </w:rPr>
        <w:t> </w:t>
      </w:r>
      <w:r>
        <w:rPr/>
        <w:t>sama, dan ternyata penjualan barang itu cukup untuk</w:t>
      </w:r>
      <w:r>
        <w:rPr>
          <w:spacing w:val="-1"/>
        </w:rPr>
        <w:t> </w:t>
      </w:r>
      <w:r>
        <w:rPr/>
        <w:t>melunasi utang itu. Dalam hal demikian, dengan menangguhkan penjualan sebagai pelaksanaan keputusan Hakim atas tuntutan mengenai</w:t>
      </w:r>
      <w:r>
        <w:rPr>
          <w:spacing w:val="-1"/>
        </w:rPr>
        <w:t> </w:t>
      </w:r>
      <w:r>
        <w:rPr/>
        <w:t>pemilikan atau penguasaan</w:t>
      </w:r>
      <w:r>
        <w:rPr>
          <w:spacing w:val="-2"/>
        </w:rPr>
        <w:t> </w:t>
      </w:r>
      <w:r>
        <w:rPr/>
        <w:t>terhadap hak miliknya,</w:t>
      </w:r>
      <w:r>
        <w:rPr>
          <w:spacing w:val="-1"/>
        </w:rPr>
        <w:t> </w:t>
      </w:r>
      <w:r>
        <w:rPr/>
        <w:t>ia</w:t>
      </w:r>
      <w:r>
        <w:rPr>
          <w:spacing w:val="-2"/>
        </w:rPr>
        <w:t> </w:t>
      </w:r>
      <w:r>
        <w:rPr/>
        <w:t>dapat</w:t>
      </w:r>
      <w:r>
        <w:rPr>
          <w:spacing w:val="-1"/>
        </w:rPr>
        <w:t> </w:t>
      </w:r>
      <w:r>
        <w:rPr/>
        <w:t>menuntut</w:t>
      </w:r>
      <w:r>
        <w:rPr>
          <w:spacing w:val="-1"/>
        </w:rPr>
        <w:t> </w:t>
      </w:r>
      <w:r>
        <w:rPr/>
        <w:t>supaya dilakukan</w:t>
      </w:r>
      <w:r>
        <w:rPr>
          <w:spacing w:val="-2"/>
        </w:rPr>
        <w:t> </w:t>
      </w:r>
      <w:r>
        <w:rPr/>
        <w:t>lebih</w:t>
      </w:r>
      <w:r>
        <w:rPr>
          <w:spacing w:val="-2"/>
        </w:rPr>
        <w:t> </w:t>
      </w:r>
      <w:r>
        <w:rPr/>
        <w:t>dahulu</w:t>
      </w:r>
      <w:r>
        <w:rPr>
          <w:spacing w:val="-2"/>
        </w:rPr>
        <w:t> </w:t>
      </w:r>
      <w:r>
        <w:rPr/>
        <w:t>penjualan</w:t>
      </w:r>
      <w:r>
        <w:rPr>
          <w:spacing w:val="-2"/>
        </w:rPr>
        <w:t> </w:t>
      </w:r>
      <w:r>
        <w:rPr/>
        <w:t>barang</w:t>
      </w:r>
      <w:r>
        <w:rPr>
          <w:spacing w:val="-2"/>
        </w:rPr>
        <w:t> </w:t>
      </w:r>
      <w:r>
        <w:rPr/>
        <w:t>yang</w:t>
      </w:r>
      <w:r>
        <w:rPr>
          <w:spacing w:val="-4"/>
        </w:rPr>
        <w:t> </w:t>
      </w:r>
      <w:r>
        <w:rPr/>
        <w:t>ikut</w:t>
      </w:r>
      <w:r>
        <w:rPr>
          <w:spacing w:val="-3"/>
        </w:rPr>
        <w:t> </w:t>
      </w:r>
      <w:r>
        <w:rPr/>
        <w:t>terikat</w:t>
      </w:r>
      <w:r>
        <w:rPr>
          <w:spacing w:val="-3"/>
        </w:rPr>
        <w:t> </w:t>
      </w:r>
      <w:r>
        <w:rPr/>
        <w:t>tetapi</w:t>
      </w:r>
      <w:r>
        <w:rPr>
          <w:spacing w:val="-3"/>
        </w:rPr>
        <w:t> </w:t>
      </w:r>
      <w:r>
        <w:rPr/>
        <w:t>masih</w:t>
      </w:r>
      <w:r>
        <w:rPr>
          <w:spacing w:val="-4"/>
        </w:rPr>
        <w:t> </w:t>
      </w:r>
      <w:r>
        <w:rPr/>
        <w:t>berada</w:t>
      </w:r>
      <w:r>
        <w:rPr>
          <w:spacing w:val="-4"/>
        </w:rPr>
        <w:t> </w:t>
      </w:r>
      <w:r>
        <w:rPr/>
        <w:t>pada</w:t>
      </w:r>
      <w:r>
        <w:rPr>
          <w:spacing w:val="-4"/>
        </w:rPr>
        <w:t> </w:t>
      </w:r>
      <w:r>
        <w:rPr/>
        <w:t>debitur semula itu.</w:t>
      </w:r>
    </w:p>
    <w:p>
      <w:pPr>
        <w:pStyle w:val="BodyText"/>
        <w:spacing w:before="121"/>
        <w:ind w:left="0"/>
      </w:pPr>
    </w:p>
    <w:p>
      <w:pPr>
        <w:pStyle w:val="BodyText"/>
        <w:ind w:left="3969"/>
      </w:pPr>
      <w:r>
        <w:rPr/>
        <w:t>Pasal</w:t>
      </w:r>
      <w:r>
        <w:rPr>
          <w:spacing w:val="43"/>
        </w:rPr>
        <w:t> </w:t>
      </w:r>
      <w:r>
        <w:rPr>
          <w:spacing w:val="-4"/>
        </w:rPr>
        <w:t>1201</w:t>
      </w:r>
    </w:p>
    <w:p>
      <w:pPr>
        <w:pStyle w:val="BodyText"/>
        <w:spacing w:before="57"/>
        <w:ind w:hanging="1"/>
      </w:pPr>
      <w:r>
        <w:rPr/>
        <w:t>Jika</w:t>
      </w:r>
      <w:r>
        <w:rPr>
          <w:spacing w:val="-13"/>
        </w:rPr>
        <w:t> </w:t>
      </w:r>
      <w:r>
        <w:rPr/>
        <w:t>suatu</w:t>
      </w:r>
      <w:r>
        <w:rPr>
          <w:spacing w:val="-11"/>
        </w:rPr>
        <w:t> </w:t>
      </w:r>
      <w:r>
        <w:rPr/>
        <w:t>hipotek</w:t>
      </w:r>
      <w:r>
        <w:rPr>
          <w:spacing w:val="-13"/>
        </w:rPr>
        <w:t> </w:t>
      </w:r>
      <w:r>
        <w:rPr/>
        <w:t>diletakkan</w:t>
      </w:r>
      <w:r>
        <w:rPr>
          <w:spacing w:val="-13"/>
        </w:rPr>
        <w:t> </w:t>
      </w:r>
      <w:r>
        <w:rPr/>
        <w:t>atas</w:t>
      </w:r>
      <w:r>
        <w:rPr>
          <w:spacing w:val="-13"/>
        </w:rPr>
        <w:t> </w:t>
      </w:r>
      <w:r>
        <w:rPr/>
        <w:t>satu</w:t>
      </w:r>
      <w:r>
        <w:rPr>
          <w:spacing w:val="-13"/>
        </w:rPr>
        <w:t> </w:t>
      </w:r>
      <w:r>
        <w:rPr/>
        <w:t>barang</w:t>
      </w:r>
      <w:r>
        <w:rPr>
          <w:spacing w:val="-11"/>
        </w:rPr>
        <w:t> </w:t>
      </w:r>
      <w:r>
        <w:rPr/>
        <w:t>tak</w:t>
      </w:r>
      <w:r>
        <w:rPr>
          <w:spacing w:val="-11"/>
        </w:rPr>
        <w:t> </w:t>
      </w:r>
      <w:r>
        <w:rPr/>
        <w:t>bergerak</w:t>
      </w:r>
      <w:r>
        <w:rPr>
          <w:spacing w:val="-11"/>
        </w:rPr>
        <w:t> </w:t>
      </w:r>
      <w:r>
        <w:rPr/>
        <w:t>dan</w:t>
      </w:r>
      <w:r>
        <w:rPr>
          <w:spacing w:val="-13"/>
        </w:rPr>
        <w:t> </w:t>
      </w:r>
      <w:r>
        <w:rPr/>
        <w:t>satu</w:t>
      </w:r>
      <w:r>
        <w:rPr>
          <w:spacing w:val="-13"/>
        </w:rPr>
        <w:t> </w:t>
      </w:r>
      <w:r>
        <w:rPr/>
        <w:t>atau</w:t>
      </w:r>
      <w:r>
        <w:rPr>
          <w:spacing w:val="-13"/>
        </w:rPr>
        <w:t> </w:t>
      </w:r>
      <w:r>
        <w:rPr/>
        <w:t>beberapa</w:t>
      </w:r>
      <w:r>
        <w:rPr>
          <w:spacing w:val="-13"/>
        </w:rPr>
        <w:t> </w:t>
      </w:r>
      <w:r>
        <w:rPr/>
        <w:t>bagian</w:t>
      </w:r>
      <w:r>
        <w:rPr>
          <w:spacing w:val="-13"/>
        </w:rPr>
        <w:t> </w:t>
      </w:r>
      <w:r>
        <w:rPr/>
        <w:t>dari barang</w:t>
      </w:r>
      <w:r>
        <w:rPr>
          <w:spacing w:val="-4"/>
        </w:rPr>
        <w:t> </w:t>
      </w:r>
      <w:r>
        <w:rPr/>
        <w:t>itu</w:t>
      </w:r>
      <w:r>
        <w:rPr>
          <w:spacing w:val="-4"/>
        </w:rPr>
        <w:t> </w:t>
      </w:r>
      <w:r>
        <w:rPr/>
        <w:t>telah</w:t>
      </w:r>
      <w:r>
        <w:rPr>
          <w:spacing w:val="-4"/>
        </w:rPr>
        <w:t> </w:t>
      </w:r>
      <w:r>
        <w:rPr/>
        <w:t>beralih</w:t>
      </w:r>
      <w:r>
        <w:rPr>
          <w:spacing w:val="-1"/>
        </w:rPr>
        <w:t> </w:t>
      </w:r>
      <w:r>
        <w:rPr/>
        <w:t>kepada</w:t>
      </w:r>
      <w:r>
        <w:rPr>
          <w:spacing w:val="-4"/>
        </w:rPr>
        <w:t> </w:t>
      </w:r>
      <w:r>
        <w:rPr/>
        <w:t>pihak</w:t>
      </w:r>
      <w:r>
        <w:rPr>
          <w:spacing w:val="-1"/>
        </w:rPr>
        <w:t> </w:t>
      </w:r>
      <w:r>
        <w:rPr/>
        <w:t>ketiga</w:t>
      </w:r>
      <w:r>
        <w:rPr>
          <w:spacing w:val="-4"/>
        </w:rPr>
        <w:t> </w:t>
      </w:r>
      <w:r>
        <w:rPr/>
        <w:t>yang</w:t>
      </w:r>
      <w:r>
        <w:rPr>
          <w:spacing w:val="-1"/>
        </w:rPr>
        <w:t> </w:t>
      </w:r>
      <w:r>
        <w:rPr/>
        <w:t>menguasai</w:t>
      </w:r>
      <w:r>
        <w:rPr>
          <w:spacing w:val="-3"/>
        </w:rPr>
        <w:t> </w:t>
      </w:r>
      <w:r>
        <w:rPr/>
        <w:t>barang</w:t>
      </w:r>
      <w:r>
        <w:rPr>
          <w:spacing w:val="-1"/>
        </w:rPr>
        <w:t> </w:t>
      </w:r>
      <w:r>
        <w:rPr/>
        <w:t>itu,</w:t>
      </w:r>
      <w:r>
        <w:rPr>
          <w:spacing w:val="-3"/>
        </w:rPr>
        <w:t> </w:t>
      </w:r>
      <w:r>
        <w:rPr/>
        <w:t>maka</w:t>
      </w:r>
      <w:r>
        <w:rPr>
          <w:spacing w:val="-4"/>
        </w:rPr>
        <w:t> </w:t>
      </w:r>
      <w:r>
        <w:rPr/>
        <w:t>kreditur</w:t>
      </w:r>
      <w:r>
        <w:rPr>
          <w:spacing w:val="-5"/>
        </w:rPr>
        <w:t> </w:t>
      </w:r>
      <w:r>
        <w:rPr/>
        <w:t>tetap mempunyai</w:t>
      </w:r>
      <w:r>
        <w:rPr>
          <w:spacing w:val="-1"/>
        </w:rPr>
        <w:t> </w:t>
      </w:r>
      <w:r>
        <w:rPr/>
        <w:t>wewenang untuk menerapkan</w:t>
      </w:r>
      <w:r>
        <w:rPr>
          <w:spacing w:val="-2"/>
        </w:rPr>
        <w:t> </w:t>
      </w:r>
      <w:r>
        <w:rPr/>
        <w:t>haknya</w:t>
      </w:r>
      <w:r>
        <w:rPr>
          <w:spacing w:val="-2"/>
        </w:rPr>
        <w:t> </w:t>
      </w:r>
      <w:r>
        <w:rPr/>
        <w:t>atas</w:t>
      </w:r>
      <w:r>
        <w:rPr>
          <w:spacing w:val="-2"/>
        </w:rPr>
        <w:t> </w:t>
      </w:r>
      <w:r>
        <w:rPr/>
        <w:t>seluruh</w:t>
      </w:r>
      <w:r>
        <w:rPr>
          <w:spacing w:val="-2"/>
        </w:rPr>
        <w:t> </w:t>
      </w:r>
      <w:r>
        <w:rPr/>
        <w:t>barang</w:t>
      </w:r>
      <w:r>
        <w:rPr>
          <w:spacing w:val="-2"/>
        </w:rPr>
        <w:t> </w:t>
      </w:r>
      <w:r>
        <w:rPr/>
        <w:t>yang terikat itu,</w:t>
      </w:r>
      <w:r>
        <w:rPr>
          <w:spacing w:val="-3"/>
        </w:rPr>
        <w:t> </w:t>
      </w:r>
      <w:r>
        <w:rPr/>
        <w:t>atau atas</w:t>
      </w:r>
      <w:r>
        <w:rPr>
          <w:spacing w:val="-14"/>
        </w:rPr>
        <w:t> </w:t>
      </w:r>
      <w:r>
        <w:rPr/>
        <w:t>suatu</w:t>
      </w:r>
      <w:r>
        <w:rPr>
          <w:spacing w:val="-14"/>
        </w:rPr>
        <w:t> </w:t>
      </w:r>
      <w:r>
        <w:rPr/>
        <w:t>bagian</w:t>
      </w:r>
      <w:r>
        <w:rPr>
          <w:spacing w:val="-14"/>
        </w:rPr>
        <w:t> </w:t>
      </w:r>
      <w:r>
        <w:rPr/>
        <w:t>dari</w:t>
      </w:r>
      <w:r>
        <w:rPr>
          <w:spacing w:val="-13"/>
        </w:rPr>
        <w:t> </w:t>
      </w:r>
      <w:r>
        <w:rPr/>
        <w:t>barang</w:t>
      </w:r>
      <w:r>
        <w:rPr>
          <w:spacing w:val="-14"/>
        </w:rPr>
        <w:t> </w:t>
      </w:r>
      <w:r>
        <w:rPr/>
        <w:t>itu</w:t>
      </w:r>
      <w:r>
        <w:rPr>
          <w:spacing w:val="-14"/>
        </w:rPr>
        <w:t> </w:t>
      </w:r>
      <w:r>
        <w:rPr/>
        <w:t>yang</w:t>
      </w:r>
      <w:r>
        <w:rPr>
          <w:spacing w:val="-14"/>
        </w:rPr>
        <w:t> </w:t>
      </w:r>
      <w:r>
        <w:rPr/>
        <w:t>dianggapnya</w:t>
      </w:r>
      <w:r>
        <w:rPr>
          <w:spacing w:val="-13"/>
        </w:rPr>
        <w:t> </w:t>
      </w:r>
      <w:r>
        <w:rPr/>
        <w:t>perlu</w:t>
      </w:r>
      <w:r>
        <w:rPr>
          <w:spacing w:val="-14"/>
        </w:rPr>
        <w:t> </w:t>
      </w:r>
      <w:r>
        <w:rPr/>
        <w:t>atau</w:t>
      </w:r>
      <w:r>
        <w:rPr>
          <w:spacing w:val="-14"/>
        </w:rPr>
        <w:t> </w:t>
      </w:r>
      <w:r>
        <w:rPr/>
        <w:t>cukup,</w:t>
      </w:r>
      <w:r>
        <w:rPr>
          <w:spacing w:val="-14"/>
        </w:rPr>
        <w:t> </w:t>
      </w:r>
      <w:r>
        <w:rPr/>
        <w:t>seolah-olah</w:t>
      </w:r>
      <w:r>
        <w:rPr>
          <w:spacing w:val="-13"/>
        </w:rPr>
        <w:t> </w:t>
      </w:r>
      <w:r>
        <w:rPr/>
        <w:t>barang</w:t>
      </w:r>
      <w:r>
        <w:rPr>
          <w:spacing w:val="-14"/>
        </w:rPr>
        <w:t> </w:t>
      </w:r>
      <w:r>
        <w:rPr/>
        <w:t>yang terikat itu masih belum terbagi dalam penguasaan debitur.</w:t>
      </w:r>
    </w:p>
    <w:p>
      <w:pPr>
        <w:pStyle w:val="BodyText"/>
        <w:spacing w:before="116"/>
        <w:ind w:left="0"/>
      </w:pPr>
    </w:p>
    <w:p>
      <w:pPr>
        <w:pStyle w:val="BodyText"/>
        <w:ind w:left="3962"/>
      </w:pPr>
      <w:r>
        <w:rPr/>
        <w:t>Pasal</w:t>
      </w:r>
      <w:r>
        <w:rPr>
          <w:spacing w:val="42"/>
        </w:rPr>
        <w:t> </w:t>
      </w:r>
      <w:r>
        <w:rPr>
          <w:spacing w:val="-4"/>
        </w:rPr>
        <w:t>1202</w:t>
      </w:r>
    </w:p>
    <w:p>
      <w:pPr>
        <w:pStyle w:val="BodyText"/>
        <w:spacing w:before="59"/>
        <w:ind w:right="194"/>
      </w:pPr>
      <w:r>
        <w:rPr/>
        <w:t>Pihak</w:t>
      </w:r>
      <w:r>
        <w:rPr>
          <w:spacing w:val="-4"/>
        </w:rPr>
        <w:t> </w:t>
      </w:r>
      <w:r>
        <w:rPr/>
        <w:t>ketiga</w:t>
      </w:r>
      <w:r>
        <w:rPr>
          <w:spacing w:val="-6"/>
        </w:rPr>
        <w:t> </w:t>
      </w:r>
      <w:r>
        <w:rPr/>
        <w:t>yang</w:t>
      </w:r>
      <w:r>
        <w:rPr>
          <w:spacing w:val="-4"/>
        </w:rPr>
        <w:t> </w:t>
      </w:r>
      <w:r>
        <w:rPr/>
        <w:t>menguasai</w:t>
      </w:r>
      <w:r>
        <w:rPr>
          <w:spacing w:val="-5"/>
        </w:rPr>
        <w:t> </w:t>
      </w:r>
      <w:r>
        <w:rPr/>
        <w:t>barang</w:t>
      </w:r>
      <w:r>
        <w:rPr>
          <w:spacing w:val="-4"/>
        </w:rPr>
        <w:t> </w:t>
      </w:r>
      <w:r>
        <w:rPr/>
        <w:t>itu</w:t>
      </w:r>
      <w:r>
        <w:rPr>
          <w:spacing w:val="-8"/>
        </w:rPr>
        <w:t> </w:t>
      </w:r>
      <w:r>
        <w:rPr/>
        <w:t>telah</w:t>
      </w:r>
      <w:r>
        <w:rPr>
          <w:spacing w:val="-4"/>
        </w:rPr>
        <w:t> </w:t>
      </w:r>
      <w:r>
        <w:rPr/>
        <w:t>melunasi</w:t>
      </w:r>
      <w:r>
        <w:rPr>
          <w:spacing w:val="-3"/>
        </w:rPr>
        <w:t> </w:t>
      </w:r>
      <w:r>
        <w:rPr/>
        <w:t>utangnya</w:t>
      </w:r>
      <w:r>
        <w:rPr>
          <w:spacing w:val="-6"/>
        </w:rPr>
        <w:t> </w:t>
      </w:r>
      <w:r>
        <w:rPr/>
        <w:t>baik</w:t>
      </w:r>
      <w:r>
        <w:rPr>
          <w:spacing w:val="-4"/>
        </w:rPr>
        <w:t> </w:t>
      </w:r>
      <w:r>
        <w:rPr/>
        <w:t>secara</w:t>
      </w:r>
      <w:r>
        <w:rPr>
          <w:spacing w:val="-6"/>
        </w:rPr>
        <w:t> </w:t>
      </w:r>
      <w:r>
        <w:rPr/>
        <w:t>paksa</w:t>
      </w:r>
      <w:r>
        <w:rPr>
          <w:spacing w:val="-6"/>
        </w:rPr>
        <w:t> </w:t>
      </w:r>
      <w:r>
        <w:rPr/>
        <w:t>maupun secara sukarela, dan dengan demikian berdasarkan undang-undang ía menggantikan tempat kedudukan</w:t>
      </w:r>
      <w:r>
        <w:rPr>
          <w:spacing w:val="-1"/>
        </w:rPr>
        <w:t> </w:t>
      </w:r>
      <w:r>
        <w:rPr/>
        <w:t>hukum kreditur, maka</w:t>
      </w:r>
      <w:r>
        <w:rPr>
          <w:spacing w:val="-1"/>
        </w:rPr>
        <w:t> </w:t>
      </w:r>
      <w:r>
        <w:rPr/>
        <w:t>setelah</w:t>
      </w:r>
      <w:r>
        <w:rPr>
          <w:spacing w:val="-1"/>
        </w:rPr>
        <w:t> </w:t>
      </w:r>
      <w:r>
        <w:rPr/>
        <w:t>bagiannya</w:t>
      </w:r>
      <w:r>
        <w:rPr>
          <w:spacing w:val="-1"/>
        </w:rPr>
        <w:t> </w:t>
      </w:r>
      <w:r>
        <w:rPr/>
        <w:t>dikurangkan sebanding dengan</w:t>
      </w:r>
      <w:r>
        <w:rPr>
          <w:spacing w:val="-1"/>
        </w:rPr>
        <w:t> </w:t>
      </w:r>
      <w:r>
        <w:rPr/>
        <w:t>jumlah harga barang-barang yang terikat, ia mempunyai wewenang untuk menerapkan hak hipotek </w:t>
      </w:r>
      <w:r>
        <w:rPr>
          <w:spacing w:val="-2"/>
        </w:rPr>
        <w:t>selanjutnya</w:t>
      </w:r>
      <w:r>
        <w:rPr>
          <w:spacing w:val="-6"/>
        </w:rPr>
        <w:t> </w:t>
      </w:r>
      <w:r>
        <w:rPr>
          <w:spacing w:val="-2"/>
        </w:rPr>
        <w:t>untuk</w:t>
      </w:r>
      <w:r>
        <w:rPr>
          <w:spacing w:val="-6"/>
        </w:rPr>
        <w:t> </w:t>
      </w:r>
      <w:r>
        <w:rPr>
          <w:spacing w:val="-2"/>
        </w:rPr>
        <w:t>piutang</w:t>
      </w:r>
      <w:r>
        <w:rPr>
          <w:spacing w:val="-6"/>
        </w:rPr>
        <w:t> </w:t>
      </w:r>
      <w:r>
        <w:rPr>
          <w:spacing w:val="-2"/>
        </w:rPr>
        <w:t>ini</w:t>
      </w:r>
      <w:r>
        <w:rPr>
          <w:spacing w:val="-5"/>
        </w:rPr>
        <w:t> </w:t>
      </w:r>
      <w:r>
        <w:rPr>
          <w:spacing w:val="-2"/>
        </w:rPr>
        <w:t>atas</w:t>
      </w:r>
      <w:r>
        <w:rPr>
          <w:spacing w:val="-6"/>
        </w:rPr>
        <w:t> </w:t>
      </w:r>
      <w:r>
        <w:rPr>
          <w:spacing w:val="-2"/>
        </w:rPr>
        <w:t>barang-barang</w:t>
      </w:r>
      <w:r>
        <w:rPr>
          <w:spacing w:val="-3"/>
        </w:rPr>
        <w:t> </w:t>
      </w:r>
      <w:r>
        <w:rPr>
          <w:spacing w:val="-2"/>
        </w:rPr>
        <w:t>yang</w:t>
      </w:r>
      <w:r>
        <w:rPr>
          <w:spacing w:val="-3"/>
        </w:rPr>
        <w:t> </w:t>
      </w:r>
      <w:r>
        <w:rPr>
          <w:spacing w:val="-2"/>
        </w:rPr>
        <w:t>sama-sama</w:t>
      </w:r>
      <w:r>
        <w:rPr>
          <w:spacing w:val="-6"/>
        </w:rPr>
        <w:t> </w:t>
      </w:r>
      <w:r>
        <w:rPr>
          <w:spacing w:val="-2"/>
        </w:rPr>
        <w:t>terikat,</w:t>
      </w:r>
      <w:r>
        <w:rPr>
          <w:spacing w:val="-5"/>
        </w:rPr>
        <w:t> </w:t>
      </w:r>
      <w:r>
        <w:rPr>
          <w:spacing w:val="-2"/>
        </w:rPr>
        <w:t>atau</w:t>
      </w:r>
      <w:r>
        <w:rPr>
          <w:spacing w:val="-3"/>
        </w:rPr>
        <w:t> </w:t>
      </w:r>
      <w:r>
        <w:rPr>
          <w:spacing w:val="-2"/>
        </w:rPr>
        <w:t>atas</w:t>
      </w:r>
      <w:r>
        <w:rPr>
          <w:spacing w:val="-6"/>
        </w:rPr>
        <w:t> </w:t>
      </w:r>
      <w:r>
        <w:rPr>
          <w:spacing w:val="-2"/>
        </w:rPr>
        <w:t>bagian</w:t>
      </w:r>
      <w:r>
        <w:rPr>
          <w:spacing w:val="-3"/>
        </w:rPr>
        <w:t> </w:t>
      </w:r>
      <w:r>
        <w:rPr>
          <w:spacing w:val="-2"/>
        </w:rPr>
        <w:t>dan </w:t>
      </w:r>
      <w:r>
        <w:rPr/>
        <w:t>barang-barang itu.</w:t>
      </w:r>
    </w:p>
    <w:p>
      <w:pPr>
        <w:pStyle w:val="BodyText"/>
        <w:spacing w:before="118"/>
        <w:ind w:left="0"/>
      </w:pPr>
    </w:p>
    <w:p>
      <w:pPr>
        <w:pStyle w:val="BodyText"/>
        <w:ind w:left="3962"/>
      </w:pPr>
      <w:r>
        <w:rPr/>
        <w:t>Pasal</w:t>
      </w:r>
      <w:r>
        <w:rPr>
          <w:spacing w:val="42"/>
        </w:rPr>
        <w:t> </w:t>
      </w:r>
      <w:r>
        <w:rPr>
          <w:spacing w:val="-4"/>
        </w:rPr>
        <w:t>1203</w:t>
      </w:r>
    </w:p>
    <w:p>
      <w:pPr>
        <w:pStyle w:val="BodyText"/>
        <w:spacing w:before="57"/>
        <w:ind w:right="121"/>
      </w:pPr>
      <w:r>
        <w:rPr/>
        <w:t>Dalam</w:t>
      </w:r>
      <w:r>
        <w:rPr>
          <w:spacing w:val="-2"/>
        </w:rPr>
        <w:t> </w:t>
      </w:r>
      <w:r>
        <w:rPr/>
        <w:t>hal yang tersebut dalam</w:t>
      </w:r>
      <w:r>
        <w:rPr>
          <w:spacing w:val="-2"/>
        </w:rPr>
        <w:t> </w:t>
      </w:r>
      <w:r>
        <w:rPr/>
        <w:t>kedua</w:t>
      </w:r>
      <w:r>
        <w:rPr>
          <w:spacing w:val="-1"/>
        </w:rPr>
        <w:t> </w:t>
      </w:r>
      <w:r>
        <w:rPr/>
        <w:t>pasal yang latu, pencoretan</w:t>
      </w:r>
      <w:r>
        <w:rPr>
          <w:spacing w:val="-1"/>
        </w:rPr>
        <w:t> </w:t>
      </w:r>
      <w:r>
        <w:rPr/>
        <w:t>pendaftaran</w:t>
      </w:r>
      <w:r>
        <w:rPr>
          <w:spacing w:val="-1"/>
        </w:rPr>
        <w:t> </w:t>
      </w:r>
      <w:r>
        <w:rPr/>
        <w:t>hipotek hanya akan</w:t>
      </w:r>
      <w:r>
        <w:rPr>
          <w:spacing w:val="-4"/>
        </w:rPr>
        <w:t> </w:t>
      </w:r>
      <w:r>
        <w:rPr/>
        <w:t>dilakukan</w:t>
      </w:r>
      <w:r>
        <w:rPr>
          <w:spacing w:val="-4"/>
        </w:rPr>
        <w:t> </w:t>
      </w:r>
      <w:r>
        <w:rPr/>
        <w:t>atas</w:t>
      </w:r>
      <w:r>
        <w:rPr>
          <w:spacing w:val="-4"/>
        </w:rPr>
        <w:t> </w:t>
      </w:r>
      <w:r>
        <w:rPr/>
        <w:t>barang</w:t>
      </w:r>
      <w:r>
        <w:rPr>
          <w:spacing w:val="-2"/>
        </w:rPr>
        <w:t> </w:t>
      </w:r>
      <w:r>
        <w:rPr/>
        <w:t>itu</w:t>
      </w:r>
      <w:r>
        <w:rPr>
          <w:spacing w:val="-6"/>
        </w:rPr>
        <w:t> </w:t>
      </w:r>
      <w:r>
        <w:rPr/>
        <w:t>sendiri</w:t>
      </w:r>
      <w:r>
        <w:rPr>
          <w:spacing w:val="-3"/>
        </w:rPr>
        <w:t> </w:t>
      </w:r>
      <w:r>
        <w:rPr/>
        <w:t>atau</w:t>
      </w:r>
      <w:r>
        <w:rPr>
          <w:spacing w:val="-4"/>
        </w:rPr>
        <w:t> </w:t>
      </w:r>
      <w:r>
        <w:rPr/>
        <w:t>atas</w:t>
      </w:r>
      <w:r>
        <w:rPr>
          <w:spacing w:val="-4"/>
        </w:rPr>
        <w:t> </w:t>
      </w:r>
      <w:r>
        <w:rPr/>
        <w:t>bagian</w:t>
      </w:r>
      <w:r>
        <w:rPr>
          <w:spacing w:val="-4"/>
        </w:rPr>
        <w:t> </w:t>
      </w:r>
      <w:r>
        <w:rPr/>
        <w:t>yang</w:t>
      </w:r>
      <w:r>
        <w:rPr>
          <w:spacing w:val="-2"/>
        </w:rPr>
        <w:t> </w:t>
      </w:r>
      <w:r>
        <w:rPr/>
        <w:t>telah</w:t>
      </w:r>
      <w:r>
        <w:rPr>
          <w:spacing w:val="-2"/>
        </w:rPr>
        <w:t> </w:t>
      </w:r>
      <w:r>
        <w:rPr/>
        <w:t>dipergunakannya</w:t>
      </w:r>
      <w:r>
        <w:rPr>
          <w:spacing w:val="-4"/>
        </w:rPr>
        <w:t> </w:t>
      </w:r>
      <w:r>
        <w:rPr/>
        <w:t>untuk </w:t>
      </w:r>
      <w:r>
        <w:rPr>
          <w:spacing w:val="-2"/>
        </w:rPr>
        <w:t>me!unasi piutang</w:t>
      </w:r>
      <w:r>
        <w:rPr>
          <w:spacing w:val="-3"/>
        </w:rPr>
        <w:t> </w:t>
      </w:r>
      <w:r>
        <w:rPr>
          <w:spacing w:val="-2"/>
        </w:rPr>
        <w:t>itu,</w:t>
      </w:r>
      <w:r>
        <w:rPr>
          <w:spacing w:val="-6"/>
        </w:rPr>
        <w:t> </w:t>
      </w:r>
      <w:r>
        <w:rPr>
          <w:spacing w:val="-2"/>
        </w:rPr>
        <w:t>atau</w:t>
      </w:r>
      <w:r>
        <w:rPr>
          <w:spacing w:val="-5"/>
        </w:rPr>
        <w:t> </w:t>
      </w:r>
      <w:r>
        <w:rPr>
          <w:spacing w:val="-2"/>
        </w:rPr>
        <w:t>penguasa</w:t>
      </w:r>
      <w:r>
        <w:rPr>
          <w:spacing w:val="-5"/>
        </w:rPr>
        <w:t> </w:t>
      </w:r>
      <w:r>
        <w:rPr>
          <w:spacing w:val="-2"/>
        </w:rPr>
        <w:t>ketiganya</w:t>
      </w:r>
      <w:r>
        <w:rPr>
          <w:spacing w:val="-5"/>
        </w:rPr>
        <w:t> </w:t>
      </w:r>
      <w:r>
        <w:rPr>
          <w:spacing w:val="-2"/>
        </w:rPr>
        <w:t>telah</w:t>
      </w:r>
      <w:r>
        <w:rPr>
          <w:spacing w:val="-6"/>
        </w:rPr>
        <w:t> </w:t>
      </w:r>
      <w:r>
        <w:rPr>
          <w:spacing w:val="-2"/>
        </w:rPr>
        <w:t>melunasi</w:t>
      </w:r>
      <w:r>
        <w:rPr>
          <w:spacing w:val="-5"/>
        </w:rPr>
        <w:t> </w:t>
      </w:r>
      <w:r>
        <w:rPr>
          <w:spacing w:val="-2"/>
        </w:rPr>
        <w:t>utangnya</w:t>
      </w:r>
      <w:r>
        <w:rPr>
          <w:spacing w:val="-5"/>
        </w:rPr>
        <w:t> </w:t>
      </w:r>
      <w:r>
        <w:rPr>
          <w:spacing w:val="-2"/>
        </w:rPr>
        <w:t>sedangkan</w:t>
      </w:r>
      <w:r>
        <w:rPr>
          <w:spacing w:val="-5"/>
        </w:rPr>
        <w:t> </w:t>
      </w:r>
      <w:r>
        <w:rPr>
          <w:spacing w:val="-2"/>
        </w:rPr>
        <w:t>atas</w:t>
      </w:r>
      <w:r>
        <w:rPr>
          <w:spacing w:val="-5"/>
        </w:rPr>
        <w:t> </w:t>
      </w:r>
      <w:r>
        <w:rPr>
          <w:spacing w:val="-2"/>
        </w:rPr>
        <w:t>barang- </w:t>
      </w:r>
      <w:r>
        <w:rPr/>
        <w:t>barang</w:t>
      </w:r>
      <w:r>
        <w:rPr>
          <w:spacing w:val="-7"/>
        </w:rPr>
        <w:t> </w:t>
      </w:r>
      <w:r>
        <w:rPr/>
        <w:t>lainya</w:t>
      </w:r>
      <w:r>
        <w:rPr>
          <w:spacing w:val="-7"/>
        </w:rPr>
        <w:t> </w:t>
      </w:r>
      <w:r>
        <w:rPr/>
        <w:t>yang</w:t>
      </w:r>
      <w:r>
        <w:rPr>
          <w:spacing w:val="-7"/>
        </w:rPr>
        <w:t> </w:t>
      </w:r>
      <w:r>
        <w:rPr/>
        <w:t>terikat,</w:t>
      </w:r>
      <w:r>
        <w:rPr>
          <w:spacing w:val="-4"/>
        </w:rPr>
        <w:t> </w:t>
      </w:r>
      <w:r>
        <w:rPr/>
        <w:t>tidak</w:t>
      </w:r>
      <w:r>
        <w:rPr>
          <w:spacing w:val="-5"/>
        </w:rPr>
        <w:t> </w:t>
      </w:r>
      <w:r>
        <w:rPr/>
        <w:t>akan</w:t>
      </w:r>
      <w:r>
        <w:rPr>
          <w:spacing w:val="-5"/>
        </w:rPr>
        <w:t> </w:t>
      </w:r>
      <w:r>
        <w:rPr/>
        <w:t>dilakukan</w:t>
      </w:r>
      <w:r>
        <w:rPr>
          <w:spacing w:val="-7"/>
        </w:rPr>
        <w:t> </w:t>
      </w:r>
      <w:r>
        <w:rPr/>
        <w:t>pencoretan</w:t>
      </w:r>
      <w:r>
        <w:rPr>
          <w:spacing w:val="-5"/>
        </w:rPr>
        <w:t> </w:t>
      </w:r>
      <w:r>
        <w:rPr/>
        <w:t>sebelum</w:t>
      </w:r>
      <w:r>
        <w:rPr>
          <w:spacing w:val="-6"/>
        </w:rPr>
        <w:t> </w:t>
      </w:r>
      <w:r>
        <w:rPr/>
        <w:t>orang</w:t>
      </w:r>
      <w:r>
        <w:rPr>
          <w:spacing w:val="-7"/>
        </w:rPr>
        <w:t> </w:t>
      </w:r>
      <w:r>
        <w:rPr/>
        <w:t>yang</w:t>
      </w:r>
      <w:r>
        <w:rPr>
          <w:spacing w:val="-5"/>
        </w:rPr>
        <w:t> </w:t>
      </w:r>
      <w:r>
        <w:rPr/>
        <w:t>te!ah membayar</w:t>
      </w:r>
      <w:r>
        <w:rPr>
          <w:spacing w:val="-6"/>
        </w:rPr>
        <w:t> </w:t>
      </w:r>
      <w:r>
        <w:rPr/>
        <w:t>atau</w:t>
      </w:r>
      <w:r>
        <w:rPr>
          <w:spacing w:val="-5"/>
        </w:rPr>
        <w:t> </w:t>
      </w:r>
      <w:r>
        <w:rPr/>
        <w:t>yang</w:t>
      </w:r>
      <w:r>
        <w:rPr>
          <w:spacing w:val="-5"/>
        </w:rPr>
        <w:t> </w:t>
      </w:r>
      <w:r>
        <w:rPr/>
        <w:t>barangnya</w:t>
      </w:r>
      <w:r>
        <w:rPr>
          <w:spacing w:val="-8"/>
        </w:rPr>
        <w:t> </w:t>
      </w:r>
      <w:r>
        <w:rPr/>
        <w:t>telah</w:t>
      </w:r>
      <w:r>
        <w:rPr>
          <w:spacing w:val="-5"/>
        </w:rPr>
        <w:t> </w:t>
      </w:r>
      <w:r>
        <w:rPr/>
        <w:t>dijual</w:t>
      </w:r>
      <w:r>
        <w:rPr>
          <w:spacing w:val="-7"/>
        </w:rPr>
        <w:t> </w:t>
      </w:r>
      <w:r>
        <w:rPr/>
        <w:t>akibat</w:t>
      </w:r>
      <w:r>
        <w:rPr>
          <w:spacing w:val="-8"/>
        </w:rPr>
        <w:t> </w:t>
      </w:r>
      <w:r>
        <w:rPr/>
        <w:t>putusan</w:t>
      </w:r>
      <w:r>
        <w:rPr>
          <w:spacing w:val="-5"/>
        </w:rPr>
        <w:t> </w:t>
      </w:r>
      <w:r>
        <w:rPr/>
        <w:t>Hakim</w:t>
      </w:r>
      <w:r>
        <w:rPr>
          <w:spacing w:val="-6"/>
        </w:rPr>
        <w:t> </w:t>
      </w:r>
      <w:r>
        <w:rPr/>
        <w:t>atas</w:t>
      </w:r>
      <w:r>
        <w:rPr>
          <w:spacing w:val="-8"/>
        </w:rPr>
        <w:t> </w:t>
      </w:r>
      <w:r>
        <w:rPr/>
        <w:t>pasal</w:t>
      </w:r>
      <w:r>
        <w:rPr>
          <w:spacing w:val="-7"/>
        </w:rPr>
        <w:t> </w:t>
      </w:r>
      <w:r>
        <w:rPr/>
        <w:t>yang</w:t>
      </w:r>
      <w:r>
        <w:rPr>
          <w:spacing w:val="-5"/>
        </w:rPr>
        <w:t> </w:t>
      </w:r>
      <w:r>
        <w:rPr/>
        <w:t>lalu</w:t>
      </w:r>
      <w:r>
        <w:rPr>
          <w:spacing w:val="-5"/>
        </w:rPr>
        <w:t> </w:t>
      </w:r>
      <w:r>
        <w:rPr/>
        <w:t>atau sebelum</w:t>
      </w:r>
      <w:r>
        <w:rPr>
          <w:spacing w:val="-14"/>
        </w:rPr>
        <w:t> </w:t>
      </w:r>
      <w:r>
        <w:rPr/>
        <w:t>ia</w:t>
      </w:r>
      <w:r>
        <w:rPr>
          <w:spacing w:val="-14"/>
        </w:rPr>
        <w:t> </w:t>
      </w:r>
      <w:r>
        <w:rPr/>
        <w:t>mengizinkan</w:t>
      </w:r>
      <w:r>
        <w:rPr>
          <w:spacing w:val="-14"/>
        </w:rPr>
        <w:t> </w:t>
      </w:r>
      <w:r>
        <w:rPr/>
        <w:t>pencoretan</w:t>
      </w:r>
      <w:r>
        <w:rPr>
          <w:spacing w:val="-13"/>
        </w:rPr>
        <w:t> </w:t>
      </w:r>
      <w:r>
        <w:rPr/>
        <w:t>itu.</w:t>
      </w:r>
      <w:r>
        <w:rPr>
          <w:spacing w:val="-14"/>
        </w:rPr>
        <w:t> </w:t>
      </w:r>
      <w:r>
        <w:rPr/>
        <w:t>Untuk</w:t>
      </w:r>
      <w:r>
        <w:rPr>
          <w:spacing w:val="-14"/>
        </w:rPr>
        <w:t> </w:t>
      </w:r>
      <w:r>
        <w:rPr/>
        <w:t>menjamin</w:t>
      </w:r>
      <w:r>
        <w:rPr>
          <w:spacing w:val="-14"/>
        </w:rPr>
        <w:t> </w:t>
      </w:r>
      <w:r>
        <w:rPr/>
        <w:t>haknya,</w:t>
      </w:r>
      <w:r>
        <w:rPr>
          <w:spacing w:val="-13"/>
        </w:rPr>
        <w:t> </w:t>
      </w:r>
      <w:r>
        <w:rPr/>
        <w:t>kreditur</w:t>
      </w:r>
      <w:r>
        <w:rPr>
          <w:spacing w:val="-14"/>
        </w:rPr>
        <w:t> </w:t>
      </w:r>
      <w:r>
        <w:rPr/>
        <w:t>yang</w:t>
      </w:r>
      <w:r>
        <w:rPr>
          <w:spacing w:val="-14"/>
        </w:rPr>
        <w:t> </w:t>
      </w:r>
      <w:r>
        <w:rPr/>
        <w:t>menggantikan kreditur lama wajib menuntut</w:t>
      </w:r>
      <w:r>
        <w:rPr>
          <w:spacing w:val="-1"/>
        </w:rPr>
        <w:t> </w:t>
      </w:r>
      <w:r>
        <w:rPr/>
        <w:t>supaya haknya itu didaftar</w:t>
      </w:r>
      <w:r>
        <w:rPr>
          <w:spacing w:val="-1"/>
        </w:rPr>
        <w:t> </w:t>
      </w:r>
      <w:r>
        <w:rPr/>
        <w:t>dalam daftar-daftar umum, dengan menunjukkan akta otentik yang menjadi bukti adanya penggantian hak.</w:t>
      </w:r>
    </w:p>
    <w:p>
      <w:pPr>
        <w:pStyle w:val="BodyText"/>
        <w:spacing w:before="120"/>
        <w:ind w:left="0"/>
      </w:pPr>
    </w:p>
    <w:p>
      <w:pPr>
        <w:pStyle w:val="BodyText"/>
        <w:spacing w:before="1"/>
        <w:ind w:left="3962"/>
      </w:pPr>
      <w:r>
        <w:rPr/>
        <w:t>Pasal</w:t>
      </w:r>
      <w:r>
        <w:rPr>
          <w:spacing w:val="42"/>
        </w:rPr>
        <w:t> </w:t>
      </w:r>
      <w:r>
        <w:rPr>
          <w:spacing w:val="-4"/>
        </w:rPr>
        <w:t>1204</w:t>
      </w:r>
    </w:p>
    <w:p>
      <w:pPr>
        <w:pStyle w:val="BodyText"/>
        <w:spacing w:after="0"/>
        <w:sectPr>
          <w:pgSz w:w="12240" w:h="15840"/>
          <w:pgMar w:top="1520" w:bottom="280" w:left="1800" w:right="1800"/>
        </w:sectPr>
      </w:pPr>
    </w:p>
    <w:p>
      <w:pPr>
        <w:pStyle w:val="BodyText"/>
        <w:spacing w:before="65"/>
        <w:ind w:right="391"/>
        <w:jc w:val="both"/>
      </w:pPr>
      <w:r>
        <w:rPr/>
        <w:t>Pihak</w:t>
      </w:r>
      <w:r>
        <w:rPr>
          <w:spacing w:val="-14"/>
        </w:rPr>
        <w:t> </w:t>
      </w:r>
      <w:r>
        <w:rPr/>
        <w:t>ketiga</w:t>
      </w:r>
      <w:r>
        <w:rPr>
          <w:spacing w:val="-14"/>
        </w:rPr>
        <w:t> </w:t>
      </w:r>
      <w:r>
        <w:rPr/>
        <w:t>yang</w:t>
      </w:r>
      <w:r>
        <w:rPr>
          <w:spacing w:val="-14"/>
        </w:rPr>
        <w:t> </w:t>
      </w:r>
      <w:r>
        <w:rPr/>
        <w:t>menguasai</w:t>
      </w:r>
      <w:r>
        <w:rPr>
          <w:spacing w:val="-13"/>
        </w:rPr>
        <w:t> </w:t>
      </w:r>
      <w:r>
        <w:rPr/>
        <w:t>barang</w:t>
      </w:r>
      <w:r>
        <w:rPr>
          <w:spacing w:val="-14"/>
        </w:rPr>
        <w:t> </w:t>
      </w:r>
      <w:r>
        <w:rPr/>
        <w:t>sampai</w:t>
      </w:r>
      <w:r>
        <w:rPr>
          <w:spacing w:val="-14"/>
        </w:rPr>
        <w:t> </w:t>
      </w:r>
      <w:r>
        <w:rPr/>
        <w:t>saat</w:t>
      </w:r>
      <w:r>
        <w:rPr>
          <w:spacing w:val="-14"/>
        </w:rPr>
        <w:t> </w:t>
      </w:r>
      <w:r>
        <w:rPr/>
        <w:t>penunjukkan,</w:t>
      </w:r>
      <w:r>
        <w:rPr>
          <w:spacing w:val="-13"/>
        </w:rPr>
        <w:t> </w:t>
      </w:r>
      <w:r>
        <w:rPr/>
        <w:t>berhak</w:t>
      </w:r>
      <w:r>
        <w:rPr>
          <w:spacing w:val="-14"/>
        </w:rPr>
        <w:t> </w:t>
      </w:r>
      <w:r>
        <w:rPr/>
        <w:t>untuk</w:t>
      </w:r>
      <w:r>
        <w:rPr>
          <w:spacing w:val="-14"/>
        </w:rPr>
        <w:t> </w:t>
      </w:r>
      <w:r>
        <w:rPr/>
        <w:t>menghentikan penjualan</w:t>
      </w:r>
      <w:r>
        <w:rPr>
          <w:spacing w:val="-16"/>
        </w:rPr>
        <w:t> </w:t>
      </w:r>
      <w:r>
        <w:rPr/>
        <w:t>barang</w:t>
      </w:r>
      <w:r>
        <w:rPr>
          <w:spacing w:val="-14"/>
        </w:rPr>
        <w:t> </w:t>
      </w:r>
      <w:r>
        <w:rPr/>
        <w:t>yang</w:t>
      </w:r>
      <w:r>
        <w:rPr>
          <w:spacing w:val="-14"/>
        </w:rPr>
        <w:t> </w:t>
      </w:r>
      <w:r>
        <w:rPr/>
        <w:t>dikuasainya</w:t>
      </w:r>
      <w:r>
        <w:rPr>
          <w:spacing w:val="-13"/>
        </w:rPr>
        <w:t> </w:t>
      </w:r>
      <w:r>
        <w:rPr/>
        <w:t>dan</w:t>
      </w:r>
      <w:r>
        <w:rPr>
          <w:spacing w:val="-14"/>
        </w:rPr>
        <w:t> </w:t>
      </w:r>
      <w:r>
        <w:rPr/>
        <w:t>terikat</w:t>
      </w:r>
      <w:r>
        <w:rPr>
          <w:spacing w:val="-14"/>
        </w:rPr>
        <w:t> </w:t>
      </w:r>
      <w:r>
        <w:rPr/>
        <w:t>hipotek</w:t>
      </w:r>
      <w:r>
        <w:rPr>
          <w:spacing w:val="-14"/>
        </w:rPr>
        <w:t> </w:t>
      </w:r>
      <w:r>
        <w:rPr/>
        <w:t>itu</w:t>
      </w:r>
      <w:r>
        <w:rPr>
          <w:spacing w:val="-13"/>
        </w:rPr>
        <w:t> </w:t>
      </w:r>
      <w:r>
        <w:rPr/>
        <w:t>dengan</w:t>
      </w:r>
      <w:r>
        <w:rPr>
          <w:spacing w:val="-14"/>
        </w:rPr>
        <w:t> </w:t>
      </w:r>
      <w:r>
        <w:rPr/>
        <w:t>cara</w:t>
      </w:r>
      <w:r>
        <w:rPr>
          <w:spacing w:val="-14"/>
        </w:rPr>
        <w:t> </w:t>
      </w:r>
      <w:r>
        <w:rPr/>
        <w:t>melunasi</w:t>
      </w:r>
      <w:r>
        <w:rPr>
          <w:spacing w:val="-14"/>
        </w:rPr>
        <w:t> </w:t>
      </w:r>
      <w:r>
        <w:rPr/>
        <w:t>utang</w:t>
      </w:r>
      <w:r>
        <w:rPr>
          <w:spacing w:val="-13"/>
        </w:rPr>
        <w:t> </w:t>
      </w:r>
      <w:r>
        <w:rPr/>
        <w:t>yang didaftar bunganya menurut Pasal 1184, dan biayanya.</w:t>
      </w:r>
    </w:p>
    <w:p>
      <w:pPr>
        <w:pStyle w:val="BodyText"/>
        <w:spacing w:before="116"/>
        <w:ind w:left="0"/>
      </w:pPr>
    </w:p>
    <w:p>
      <w:pPr>
        <w:pStyle w:val="BodyText"/>
        <w:ind w:left="3962"/>
      </w:pPr>
      <w:r>
        <w:rPr/>
        <w:t>Pasal</w:t>
      </w:r>
      <w:r>
        <w:rPr>
          <w:spacing w:val="42"/>
        </w:rPr>
        <w:t> </w:t>
      </w:r>
      <w:r>
        <w:rPr>
          <w:spacing w:val="-4"/>
        </w:rPr>
        <w:t>1205</w:t>
      </w:r>
    </w:p>
    <w:p>
      <w:pPr>
        <w:pStyle w:val="BodyText"/>
        <w:spacing w:before="56"/>
        <w:ind w:right="189"/>
      </w:pPr>
      <w:r>
        <w:rPr/>
        <w:t>Bila</w:t>
      </w:r>
      <w:r>
        <w:rPr>
          <w:spacing w:val="-14"/>
        </w:rPr>
        <w:t> </w:t>
      </w:r>
      <w:r>
        <w:rPr/>
        <w:t>pendaftaran</w:t>
      </w:r>
      <w:r>
        <w:rPr>
          <w:spacing w:val="-14"/>
        </w:rPr>
        <w:t> </w:t>
      </w:r>
      <w:r>
        <w:rPr/>
        <w:t>dan</w:t>
      </w:r>
      <w:r>
        <w:rPr>
          <w:spacing w:val="-14"/>
        </w:rPr>
        <w:t> </w:t>
      </w:r>
      <w:r>
        <w:rPr/>
        <w:t>penjualan</w:t>
      </w:r>
      <w:r>
        <w:rPr>
          <w:spacing w:val="-13"/>
        </w:rPr>
        <w:t> </w:t>
      </w:r>
      <w:r>
        <w:rPr/>
        <w:t>barang</w:t>
      </w:r>
      <w:r>
        <w:rPr>
          <w:spacing w:val="-14"/>
        </w:rPr>
        <w:t> </w:t>
      </w:r>
      <w:r>
        <w:rPr/>
        <w:t>yang</w:t>
      </w:r>
      <w:r>
        <w:rPr>
          <w:spacing w:val="-14"/>
        </w:rPr>
        <w:t> </w:t>
      </w:r>
      <w:r>
        <w:rPr/>
        <w:t>terikat</w:t>
      </w:r>
      <w:r>
        <w:rPr>
          <w:spacing w:val="-14"/>
        </w:rPr>
        <w:t> </w:t>
      </w:r>
      <w:r>
        <w:rPr/>
        <w:t>itu</w:t>
      </w:r>
      <w:r>
        <w:rPr>
          <w:spacing w:val="-13"/>
        </w:rPr>
        <w:t> </w:t>
      </w:r>
      <w:r>
        <w:rPr/>
        <w:t>!ebih</w:t>
      </w:r>
      <w:r>
        <w:rPr>
          <w:spacing w:val="-14"/>
        </w:rPr>
        <w:t> </w:t>
      </w:r>
      <w:r>
        <w:rPr/>
        <w:t>dari</w:t>
      </w:r>
      <w:r>
        <w:rPr>
          <w:spacing w:val="-14"/>
        </w:rPr>
        <w:t> </w:t>
      </w:r>
      <w:r>
        <w:rPr/>
        <w:t>beban</w:t>
      </w:r>
      <w:r>
        <w:rPr>
          <w:spacing w:val="-14"/>
        </w:rPr>
        <w:t> </w:t>
      </w:r>
      <w:r>
        <w:rPr/>
        <w:t>dan</w:t>
      </w:r>
      <w:r>
        <w:rPr>
          <w:spacing w:val="-13"/>
        </w:rPr>
        <w:t> </w:t>
      </w:r>
      <w:r>
        <w:rPr/>
        <w:t>biaya</w:t>
      </w:r>
      <w:r>
        <w:rPr>
          <w:spacing w:val="-14"/>
        </w:rPr>
        <w:t> </w:t>
      </w:r>
      <w:r>
        <w:rPr/>
        <w:t>hipotek, maka</w:t>
      </w:r>
      <w:r>
        <w:rPr>
          <w:spacing w:val="-6"/>
        </w:rPr>
        <w:t> </w:t>
      </w:r>
      <w:r>
        <w:rPr/>
        <w:t>kelebihan</w:t>
      </w:r>
      <w:r>
        <w:rPr>
          <w:spacing w:val="-6"/>
        </w:rPr>
        <w:t> </w:t>
      </w:r>
      <w:r>
        <w:rPr/>
        <w:t>itu</w:t>
      </w:r>
      <w:r>
        <w:rPr>
          <w:spacing w:val="-6"/>
        </w:rPr>
        <w:t> </w:t>
      </w:r>
      <w:r>
        <w:rPr/>
        <w:t>harus</w:t>
      </w:r>
      <w:r>
        <w:rPr>
          <w:spacing w:val="-8"/>
        </w:rPr>
        <w:t> </w:t>
      </w:r>
      <w:r>
        <w:rPr/>
        <w:t>dibayarkan</w:t>
      </w:r>
      <w:r>
        <w:rPr>
          <w:spacing w:val="-3"/>
        </w:rPr>
        <w:t> </w:t>
      </w:r>
      <w:r>
        <w:rPr/>
        <w:t>kepada</w:t>
      </w:r>
      <w:r>
        <w:rPr>
          <w:spacing w:val="-6"/>
        </w:rPr>
        <w:t> </w:t>
      </w:r>
      <w:r>
        <w:rPr/>
        <w:t>pihak</w:t>
      </w:r>
      <w:r>
        <w:rPr>
          <w:spacing w:val="-6"/>
        </w:rPr>
        <w:t> </w:t>
      </w:r>
      <w:r>
        <w:rPr/>
        <w:t>ketiga</w:t>
      </w:r>
      <w:r>
        <w:rPr>
          <w:spacing w:val="-6"/>
        </w:rPr>
        <w:t> </w:t>
      </w:r>
      <w:r>
        <w:rPr/>
        <w:t>yang</w:t>
      </w:r>
      <w:r>
        <w:rPr>
          <w:spacing w:val="-6"/>
        </w:rPr>
        <w:t> </w:t>
      </w:r>
      <w:r>
        <w:rPr/>
        <w:t>menguasai</w:t>
      </w:r>
      <w:r>
        <w:rPr>
          <w:spacing w:val="-5"/>
        </w:rPr>
        <w:t> </w:t>
      </w:r>
      <w:r>
        <w:rPr/>
        <w:t>barang.</w:t>
      </w:r>
    </w:p>
    <w:p>
      <w:pPr>
        <w:pStyle w:val="BodyText"/>
        <w:spacing w:before="117"/>
        <w:ind w:left="0"/>
      </w:pPr>
    </w:p>
    <w:p>
      <w:pPr>
        <w:pStyle w:val="BodyText"/>
        <w:ind w:left="3962"/>
      </w:pPr>
      <w:r>
        <w:rPr/>
        <w:t>Pasal</w:t>
      </w:r>
      <w:r>
        <w:rPr>
          <w:spacing w:val="42"/>
        </w:rPr>
        <w:t> </w:t>
      </w:r>
      <w:r>
        <w:rPr>
          <w:spacing w:val="-4"/>
        </w:rPr>
        <w:t>1206</w:t>
      </w:r>
    </w:p>
    <w:p>
      <w:pPr>
        <w:pStyle w:val="BodyText"/>
        <w:spacing w:before="57"/>
        <w:ind w:right="416"/>
      </w:pPr>
      <w:r>
        <w:rPr/>
        <w:t>Segala</w:t>
      </w:r>
      <w:r>
        <w:rPr>
          <w:spacing w:val="-14"/>
        </w:rPr>
        <w:t> </w:t>
      </w:r>
      <w:r>
        <w:rPr/>
        <w:t>hak</w:t>
      </w:r>
      <w:r>
        <w:rPr>
          <w:spacing w:val="-14"/>
        </w:rPr>
        <w:t> </w:t>
      </w:r>
      <w:r>
        <w:rPr/>
        <w:t>pengabdian</w:t>
      </w:r>
      <w:r>
        <w:rPr>
          <w:spacing w:val="-14"/>
        </w:rPr>
        <w:t> </w:t>
      </w:r>
      <w:r>
        <w:rPr/>
        <w:t>pekarangan</w:t>
      </w:r>
      <w:r>
        <w:rPr>
          <w:spacing w:val="-13"/>
        </w:rPr>
        <w:t> </w:t>
      </w:r>
      <w:r>
        <w:rPr/>
        <w:t>dan</w:t>
      </w:r>
      <w:r>
        <w:rPr>
          <w:spacing w:val="-14"/>
        </w:rPr>
        <w:t> </w:t>
      </w:r>
      <w:r>
        <w:rPr/>
        <w:t>hak</w:t>
      </w:r>
      <w:r>
        <w:rPr>
          <w:spacing w:val="-14"/>
        </w:rPr>
        <w:t> </w:t>
      </w:r>
      <w:r>
        <w:rPr/>
        <w:t>kebendaan</w:t>
      </w:r>
      <w:r>
        <w:rPr>
          <w:spacing w:val="-14"/>
        </w:rPr>
        <w:t> </w:t>
      </w:r>
      <w:r>
        <w:rPr/>
        <w:t>lain,</w:t>
      </w:r>
      <w:r>
        <w:rPr>
          <w:spacing w:val="-13"/>
        </w:rPr>
        <w:t> </w:t>
      </w:r>
      <w:r>
        <w:rPr/>
        <w:t>baik</w:t>
      </w:r>
      <w:r>
        <w:rPr>
          <w:spacing w:val="-14"/>
        </w:rPr>
        <w:t> </w:t>
      </w:r>
      <w:r>
        <w:rPr/>
        <w:t>yang</w:t>
      </w:r>
      <w:r>
        <w:rPr>
          <w:spacing w:val="-14"/>
        </w:rPr>
        <w:t> </w:t>
      </w:r>
      <w:r>
        <w:rPr/>
        <w:t>membebani</w:t>
      </w:r>
      <w:r>
        <w:rPr>
          <w:spacing w:val="-14"/>
        </w:rPr>
        <w:t> </w:t>
      </w:r>
      <w:r>
        <w:rPr/>
        <w:t>maupun yang</w:t>
      </w:r>
      <w:r>
        <w:rPr>
          <w:spacing w:val="-14"/>
        </w:rPr>
        <w:t> </w:t>
      </w:r>
      <w:r>
        <w:rPr/>
        <w:t>menguntungkan</w:t>
      </w:r>
      <w:r>
        <w:rPr>
          <w:spacing w:val="-13"/>
        </w:rPr>
        <w:t> </w:t>
      </w:r>
      <w:r>
        <w:rPr/>
        <w:t>barang</w:t>
      </w:r>
      <w:r>
        <w:rPr>
          <w:spacing w:val="-11"/>
        </w:rPr>
        <w:t> </w:t>
      </w:r>
      <w:r>
        <w:rPr/>
        <w:t>yang</w:t>
      </w:r>
      <w:r>
        <w:rPr>
          <w:spacing w:val="-11"/>
        </w:rPr>
        <w:t> </w:t>
      </w:r>
      <w:r>
        <w:rPr/>
        <w:t>dijual</w:t>
      </w:r>
      <w:r>
        <w:rPr>
          <w:spacing w:val="-14"/>
        </w:rPr>
        <w:t> </w:t>
      </w:r>
      <w:r>
        <w:rPr/>
        <w:t>karena</w:t>
      </w:r>
      <w:r>
        <w:rPr>
          <w:spacing w:val="-13"/>
        </w:rPr>
        <w:t> </w:t>
      </w:r>
      <w:r>
        <w:rPr/>
        <w:t>putusan</w:t>
      </w:r>
      <w:r>
        <w:rPr>
          <w:spacing w:val="-14"/>
        </w:rPr>
        <w:t> </w:t>
      </w:r>
      <w:r>
        <w:rPr/>
        <w:t>Hakim</w:t>
      </w:r>
      <w:r>
        <w:rPr>
          <w:spacing w:val="-12"/>
        </w:rPr>
        <w:t> </w:t>
      </w:r>
      <w:r>
        <w:rPr/>
        <w:t>atas</w:t>
      </w:r>
      <w:r>
        <w:rPr>
          <w:spacing w:val="-12"/>
        </w:rPr>
        <w:t> </w:t>
      </w:r>
      <w:r>
        <w:rPr/>
        <w:t>penuntutan</w:t>
      </w:r>
      <w:r>
        <w:rPr>
          <w:spacing w:val="-14"/>
        </w:rPr>
        <w:t> </w:t>
      </w:r>
      <w:r>
        <w:rPr/>
        <w:t>pemilikan atau</w:t>
      </w:r>
      <w:r>
        <w:rPr>
          <w:spacing w:val="-8"/>
        </w:rPr>
        <w:t> </w:t>
      </w:r>
      <w:r>
        <w:rPr/>
        <w:t>penguasaan,</w:t>
      </w:r>
      <w:r>
        <w:rPr>
          <w:spacing w:val="-7"/>
        </w:rPr>
        <w:t> </w:t>
      </w:r>
      <w:r>
        <w:rPr/>
        <w:t>sekedar</w:t>
      </w:r>
      <w:r>
        <w:rPr>
          <w:spacing w:val="-6"/>
        </w:rPr>
        <w:t> </w:t>
      </w:r>
      <w:r>
        <w:rPr/>
        <w:t>te!ah</w:t>
      </w:r>
      <w:r>
        <w:rPr>
          <w:spacing w:val="-8"/>
        </w:rPr>
        <w:t> </w:t>
      </w:r>
      <w:r>
        <w:rPr/>
        <w:t>hapus</w:t>
      </w:r>
      <w:r>
        <w:rPr>
          <w:spacing w:val="-8"/>
        </w:rPr>
        <w:t> </w:t>
      </w:r>
      <w:r>
        <w:rPr/>
        <w:t>karena</w:t>
      </w:r>
      <w:r>
        <w:rPr>
          <w:spacing w:val="-8"/>
        </w:rPr>
        <w:t> </w:t>
      </w:r>
      <w:r>
        <w:rPr/>
        <w:t>bera!ih</w:t>
      </w:r>
      <w:r>
        <w:rPr>
          <w:spacing w:val="-8"/>
        </w:rPr>
        <w:t> </w:t>
      </w:r>
      <w:r>
        <w:rPr/>
        <w:t>kepada</w:t>
      </w:r>
      <w:r>
        <w:rPr>
          <w:spacing w:val="-8"/>
        </w:rPr>
        <w:t> </w:t>
      </w:r>
      <w:r>
        <w:rPr/>
        <w:t>pihak</w:t>
      </w:r>
      <w:r>
        <w:rPr>
          <w:spacing w:val="-5"/>
        </w:rPr>
        <w:t> </w:t>
      </w:r>
      <w:r>
        <w:rPr/>
        <w:t>ketiga</w:t>
      </w:r>
      <w:r>
        <w:rPr>
          <w:spacing w:val="-8"/>
        </w:rPr>
        <w:t> </w:t>
      </w:r>
      <w:r>
        <w:rPr/>
        <w:t>yang</w:t>
      </w:r>
      <w:r>
        <w:rPr>
          <w:spacing w:val="-8"/>
        </w:rPr>
        <w:t> </w:t>
      </w:r>
      <w:r>
        <w:rPr/>
        <w:t>menguasai barang</w:t>
      </w:r>
      <w:r>
        <w:rPr>
          <w:spacing w:val="-1"/>
        </w:rPr>
        <w:t> </w:t>
      </w:r>
      <w:r>
        <w:rPr/>
        <w:t>itu,</w:t>
      </w:r>
      <w:r>
        <w:rPr>
          <w:spacing w:val="-2"/>
        </w:rPr>
        <w:t> </w:t>
      </w:r>
      <w:r>
        <w:rPr/>
        <w:t>hidup</w:t>
      </w:r>
      <w:r>
        <w:rPr>
          <w:spacing w:val="-3"/>
        </w:rPr>
        <w:t> </w:t>
      </w:r>
      <w:r>
        <w:rPr/>
        <w:t>kembali</w:t>
      </w:r>
      <w:r>
        <w:rPr>
          <w:spacing w:val="-2"/>
        </w:rPr>
        <w:t> </w:t>
      </w:r>
      <w:r>
        <w:rPr/>
        <w:t>sete!ah barang</w:t>
      </w:r>
      <w:r>
        <w:rPr>
          <w:spacing w:val="-1"/>
        </w:rPr>
        <w:t> </w:t>
      </w:r>
      <w:r>
        <w:rPr/>
        <w:t>itu ditunjukkan kepada</w:t>
      </w:r>
      <w:r>
        <w:rPr>
          <w:spacing w:val="-1"/>
        </w:rPr>
        <w:t> </w:t>
      </w:r>
      <w:r>
        <w:rPr/>
        <w:t>pihak lain.</w:t>
      </w:r>
    </w:p>
    <w:p>
      <w:pPr>
        <w:pStyle w:val="BodyText"/>
        <w:spacing w:before="117"/>
        <w:ind w:left="0"/>
      </w:pPr>
    </w:p>
    <w:p>
      <w:pPr>
        <w:pStyle w:val="BodyText"/>
        <w:spacing w:before="1"/>
        <w:ind w:left="3962"/>
      </w:pPr>
      <w:r>
        <w:rPr/>
        <w:t>Pasal</w:t>
      </w:r>
      <w:r>
        <w:rPr>
          <w:spacing w:val="42"/>
        </w:rPr>
        <w:t> </w:t>
      </w:r>
      <w:r>
        <w:rPr>
          <w:spacing w:val="-4"/>
        </w:rPr>
        <w:t>1207</w:t>
      </w:r>
    </w:p>
    <w:p>
      <w:pPr>
        <w:pStyle w:val="BodyText"/>
        <w:spacing w:before="56"/>
      </w:pPr>
      <w:r>
        <w:rPr>
          <w:spacing w:val="-2"/>
        </w:rPr>
        <w:t>Bila</w:t>
      </w:r>
      <w:r>
        <w:rPr>
          <w:spacing w:val="-6"/>
        </w:rPr>
        <w:t> </w:t>
      </w:r>
      <w:r>
        <w:rPr>
          <w:spacing w:val="-2"/>
        </w:rPr>
        <w:t>terjadi</w:t>
      </w:r>
      <w:r>
        <w:rPr>
          <w:spacing w:val="-6"/>
        </w:rPr>
        <w:t> </w:t>
      </w:r>
      <w:r>
        <w:rPr>
          <w:spacing w:val="-2"/>
        </w:rPr>
        <w:t>pengurangan</w:t>
      </w:r>
      <w:r>
        <w:rPr>
          <w:spacing w:val="-4"/>
        </w:rPr>
        <w:t> </w:t>
      </w:r>
      <w:r>
        <w:rPr>
          <w:spacing w:val="-2"/>
        </w:rPr>
        <w:t>pada</w:t>
      </w:r>
      <w:r>
        <w:rPr>
          <w:spacing w:val="-6"/>
        </w:rPr>
        <w:t> </w:t>
      </w:r>
      <w:r>
        <w:rPr>
          <w:spacing w:val="-2"/>
        </w:rPr>
        <w:t>barang</w:t>
      </w:r>
      <w:r>
        <w:rPr>
          <w:spacing w:val="-4"/>
        </w:rPr>
        <w:t> </w:t>
      </w:r>
      <w:r>
        <w:rPr>
          <w:spacing w:val="-2"/>
        </w:rPr>
        <w:t>tersebut</w:t>
      </w:r>
      <w:r>
        <w:rPr>
          <w:spacing w:val="-5"/>
        </w:rPr>
        <w:t> </w:t>
      </w:r>
      <w:r>
        <w:rPr>
          <w:spacing w:val="-2"/>
        </w:rPr>
        <w:t>karena</w:t>
      </w:r>
      <w:r>
        <w:rPr>
          <w:spacing w:val="-6"/>
        </w:rPr>
        <w:t> </w:t>
      </w:r>
      <w:r>
        <w:rPr>
          <w:spacing w:val="-2"/>
        </w:rPr>
        <w:t>kesalahan</w:t>
      </w:r>
      <w:r>
        <w:rPr>
          <w:spacing w:val="-6"/>
        </w:rPr>
        <w:t> </w:t>
      </w:r>
      <w:r>
        <w:rPr>
          <w:spacing w:val="-2"/>
        </w:rPr>
        <w:t>atau</w:t>
      </w:r>
      <w:r>
        <w:rPr>
          <w:spacing w:val="-6"/>
        </w:rPr>
        <w:t> </w:t>
      </w:r>
      <w:r>
        <w:rPr>
          <w:spacing w:val="-2"/>
        </w:rPr>
        <w:t>ke!engahan</w:t>
      </w:r>
      <w:r>
        <w:rPr>
          <w:spacing w:val="-6"/>
        </w:rPr>
        <w:t> </w:t>
      </w:r>
      <w:r>
        <w:rPr>
          <w:spacing w:val="-2"/>
        </w:rPr>
        <w:t>pihak</w:t>
      </w:r>
      <w:r>
        <w:rPr>
          <w:spacing w:val="-4"/>
        </w:rPr>
        <w:t> </w:t>
      </w:r>
      <w:r>
        <w:rPr>
          <w:spacing w:val="-2"/>
        </w:rPr>
        <w:t>ketiga </w:t>
      </w:r>
      <w:r>
        <w:rPr/>
        <w:t>yang</w:t>
      </w:r>
      <w:r>
        <w:rPr>
          <w:spacing w:val="-5"/>
        </w:rPr>
        <w:t> </w:t>
      </w:r>
      <w:r>
        <w:rPr/>
        <w:t>menguasai</w:t>
      </w:r>
      <w:r>
        <w:rPr>
          <w:spacing w:val="-1"/>
        </w:rPr>
        <w:t> </w:t>
      </w:r>
      <w:r>
        <w:rPr/>
        <w:t>barang</w:t>
      </w:r>
      <w:r>
        <w:rPr>
          <w:spacing w:val="-5"/>
        </w:rPr>
        <w:t> </w:t>
      </w:r>
      <w:r>
        <w:rPr/>
        <w:t>sehingga</w:t>
      </w:r>
      <w:r>
        <w:rPr>
          <w:spacing w:val="-5"/>
        </w:rPr>
        <w:t> </w:t>
      </w:r>
      <w:r>
        <w:rPr/>
        <w:t>menimbulkan</w:t>
      </w:r>
      <w:r>
        <w:rPr>
          <w:spacing w:val="-5"/>
        </w:rPr>
        <w:t> </w:t>
      </w:r>
      <w:r>
        <w:rPr/>
        <w:t>kerugian</w:t>
      </w:r>
      <w:r>
        <w:rPr>
          <w:spacing w:val="-5"/>
        </w:rPr>
        <w:t> </w:t>
      </w:r>
      <w:r>
        <w:rPr/>
        <w:t>bagi</w:t>
      </w:r>
      <w:r>
        <w:rPr>
          <w:spacing w:val="-4"/>
        </w:rPr>
        <w:t> </w:t>
      </w:r>
      <w:r>
        <w:rPr/>
        <w:t>kreditur</w:t>
      </w:r>
      <w:r>
        <w:rPr>
          <w:spacing w:val="-6"/>
        </w:rPr>
        <w:t> </w:t>
      </w:r>
      <w:r>
        <w:rPr/>
        <w:t>hipotek,</w:t>
      </w:r>
      <w:r>
        <w:rPr>
          <w:spacing w:val="-4"/>
        </w:rPr>
        <w:t> </w:t>
      </w:r>
      <w:r>
        <w:rPr/>
        <w:t>maka</w:t>
      </w:r>
      <w:r>
        <w:rPr>
          <w:spacing w:val="-5"/>
        </w:rPr>
        <w:t> </w:t>
      </w:r>
      <w:r>
        <w:rPr/>
        <w:t>hal tersebut menimbulkan tuntutan hukum kepadanya untuk mengganti kerugian; dan ia tidak dapat</w:t>
      </w:r>
      <w:r>
        <w:rPr>
          <w:spacing w:val="-9"/>
        </w:rPr>
        <w:t> </w:t>
      </w:r>
      <w:r>
        <w:rPr/>
        <w:t>menuntut</w:t>
      </w:r>
      <w:r>
        <w:rPr>
          <w:spacing w:val="-7"/>
        </w:rPr>
        <w:t> </w:t>
      </w:r>
      <w:r>
        <w:rPr/>
        <w:t>kembali</w:t>
      </w:r>
      <w:r>
        <w:rPr>
          <w:spacing w:val="-8"/>
        </w:rPr>
        <w:t> </w:t>
      </w:r>
      <w:r>
        <w:rPr/>
        <w:t>biaya</w:t>
      </w:r>
      <w:r>
        <w:rPr>
          <w:spacing w:val="-8"/>
        </w:rPr>
        <w:t> </w:t>
      </w:r>
      <w:r>
        <w:rPr/>
        <w:t>dan</w:t>
      </w:r>
      <w:r>
        <w:rPr>
          <w:spacing w:val="-8"/>
        </w:rPr>
        <w:t> </w:t>
      </w:r>
      <w:r>
        <w:rPr/>
        <w:t>perbaikan</w:t>
      </w:r>
      <w:r>
        <w:rPr>
          <w:spacing w:val="-6"/>
        </w:rPr>
        <w:t> </w:t>
      </w:r>
      <w:r>
        <w:rPr/>
        <w:t>yang</w:t>
      </w:r>
      <w:r>
        <w:rPr>
          <w:spacing w:val="-6"/>
        </w:rPr>
        <w:t> </w:t>
      </w:r>
      <w:r>
        <w:rPr/>
        <w:t>te!ah</w:t>
      </w:r>
      <w:r>
        <w:rPr>
          <w:spacing w:val="-8"/>
        </w:rPr>
        <w:t> </w:t>
      </w:r>
      <w:r>
        <w:rPr/>
        <w:t>di!akukannya,</w:t>
      </w:r>
      <w:r>
        <w:rPr>
          <w:spacing w:val="-8"/>
        </w:rPr>
        <w:t> </w:t>
      </w:r>
      <w:r>
        <w:rPr/>
        <w:t>kecuali</w:t>
      </w:r>
      <w:r>
        <w:rPr>
          <w:spacing w:val="-8"/>
        </w:rPr>
        <w:t> </w:t>
      </w:r>
      <w:r>
        <w:rPr/>
        <w:t>sebesar pertambahan harga barang itu, yang disebabkan oleh perbaikan tersebut.</w:t>
      </w:r>
    </w:p>
    <w:p>
      <w:pPr>
        <w:pStyle w:val="BodyText"/>
        <w:spacing w:before="117"/>
        <w:ind w:left="0"/>
      </w:pPr>
    </w:p>
    <w:p>
      <w:pPr>
        <w:pStyle w:val="BodyText"/>
        <w:ind w:left="3962"/>
      </w:pPr>
      <w:r>
        <w:rPr/>
        <w:t>Pasal</w:t>
      </w:r>
      <w:r>
        <w:rPr>
          <w:spacing w:val="42"/>
        </w:rPr>
        <w:t> </w:t>
      </w:r>
      <w:r>
        <w:rPr>
          <w:spacing w:val="-4"/>
        </w:rPr>
        <w:t>1208</w:t>
      </w:r>
    </w:p>
    <w:p>
      <w:pPr>
        <w:pStyle w:val="BodyText"/>
        <w:spacing w:before="59"/>
      </w:pPr>
      <w:r>
        <w:rPr>
          <w:spacing w:val="-2"/>
        </w:rPr>
        <w:t>Pihak</w:t>
      </w:r>
      <w:r>
        <w:rPr>
          <w:spacing w:val="-3"/>
        </w:rPr>
        <w:t> </w:t>
      </w:r>
      <w:r>
        <w:rPr>
          <w:spacing w:val="-2"/>
        </w:rPr>
        <w:t>ketiga</w:t>
      </w:r>
      <w:r>
        <w:rPr>
          <w:spacing w:val="-5"/>
        </w:rPr>
        <w:t> </w:t>
      </w:r>
      <w:r>
        <w:rPr>
          <w:spacing w:val="-2"/>
        </w:rPr>
        <w:t>yang</w:t>
      </w:r>
      <w:r>
        <w:rPr>
          <w:spacing w:val="-3"/>
        </w:rPr>
        <w:t> </w:t>
      </w:r>
      <w:r>
        <w:rPr>
          <w:spacing w:val="-2"/>
        </w:rPr>
        <w:t>menguasai</w:t>
      </w:r>
      <w:r>
        <w:rPr>
          <w:spacing w:val="-4"/>
        </w:rPr>
        <w:t> </w:t>
      </w:r>
      <w:r>
        <w:rPr>
          <w:spacing w:val="-2"/>
        </w:rPr>
        <w:t>barang,</w:t>
      </w:r>
      <w:r>
        <w:rPr>
          <w:spacing w:val="-4"/>
        </w:rPr>
        <w:t> </w:t>
      </w:r>
      <w:r>
        <w:rPr>
          <w:spacing w:val="-2"/>
        </w:rPr>
        <w:t>sekedar</w:t>
      </w:r>
      <w:r>
        <w:rPr>
          <w:spacing w:val="-6"/>
        </w:rPr>
        <w:t> </w:t>
      </w:r>
      <w:r>
        <w:rPr>
          <w:spacing w:val="-2"/>
        </w:rPr>
        <w:t>te!ah</w:t>
      </w:r>
      <w:r>
        <w:rPr>
          <w:spacing w:val="-5"/>
        </w:rPr>
        <w:t> </w:t>
      </w:r>
      <w:r>
        <w:rPr>
          <w:spacing w:val="-2"/>
        </w:rPr>
        <w:t>membayar</w:t>
      </w:r>
      <w:r>
        <w:rPr>
          <w:spacing w:val="-6"/>
        </w:rPr>
        <w:t> </w:t>
      </w:r>
      <w:r>
        <w:rPr>
          <w:spacing w:val="-2"/>
        </w:rPr>
        <w:t>utang</w:t>
      </w:r>
      <w:r>
        <w:rPr>
          <w:spacing w:val="-3"/>
        </w:rPr>
        <w:t> </w:t>
      </w:r>
      <w:r>
        <w:rPr>
          <w:spacing w:val="-2"/>
        </w:rPr>
        <w:t>hipotek</w:t>
      </w:r>
      <w:r>
        <w:rPr>
          <w:spacing w:val="-3"/>
        </w:rPr>
        <w:t> </w:t>
      </w:r>
      <w:r>
        <w:rPr>
          <w:spacing w:val="-2"/>
        </w:rPr>
        <w:t>itu</w:t>
      </w:r>
      <w:r>
        <w:rPr>
          <w:spacing w:val="-5"/>
        </w:rPr>
        <w:t> </w:t>
      </w:r>
      <w:r>
        <w:rPr>
          <w:spacing w:val="-2"/>
        </w:rPr>
        <w:t>atau</w:t>
      </w:r>
      <w:r>
        <w:rPr>
          <w:spacing w:val="-5"/>
        </w:rPr>
        <w:t> </w:t>
      </w:r>
      <w:r>
        <w:rPr>
          <w:spacing w:val="-2"/>
        </w:rPr>
        <w:t>menderita </w:t>
      </w:r>
      <w:r>
        <w:rPr/>
        <w:t>penjualan harta bendanya akibat putusan Hakim atas penuntutan pemilikan atau penguasaan, berhak menuntut jaminan terhadap gangguan dan tuntutan dari debitur.</w:t>
      </w:r>
    </w:p>
    <w:p>
      <w:pPr>
        <w:pStyle w:val="BodyText"/>
        <w:spacing w:before="116"/>
        <w:ind w:left="0"/>
      </w:pPr>
    </w:p>
    <w:p>
      <w:pPr>
        <w:pStyle w:val="BodyText"/>
        <w:ind w:left="3919"/>
      </w:pPr>
      <w:r>
        <w:rPr/>
        <w:t>BAGIAN</w:t>
      </w:r>
      <w:r>
        <w:rPr>
          <w:spacing w:val="34"/>
        </w:rPr>
        <w:t> </w:t>
      </w:r>
      <w:r>
        <w:rPr>
          <w:spacing w:val="-10"/>
        </w:rPr>
        <w:t>5</w:t>
      </w:r>
    </w:p>
    <w:p>
      <w:pPr>
        <w:pStyle w:val="BodyText"/>
        <w:spacing w:before="56"/>
        <w:ind w:left="359" w:right="103"/>
        <w:jc w:val="center"/>
      </w:pPr>
      <w:r>
        <w:rPr>
          <w:w w:val="110"/>
        </w:rPr>
        <w:t>Hapusnya</w:t>
      </w:r>
      <w:r>
        <w:rPr>
          <w:spacing w:val="7"/>
          <w:w w:val="110"/>
        </w:rPr>
        <w:t> </w:t>
      </w:r>
      <w:r>
        <w:rPr>
          <w:spacing w:val="-2"/>
          <w:w w:val="110"/>
        </w:rPr>
        <w:t>Hipotek</w:t>
      </w:r>
    </w:p>
    <w:p>
      <w:pPr>
        <w:pStyle w:val="BodyText"/>
        <w:spacing w:before="114"/>
        <w:ind w:left="0"/>
      </w:pPr>
    </w:p>
    <w:p>
      <w:pPr>
        <w:pStyle w:val="BodyText"/>
        <w:ind w:left="359" w:right="102"/>
        <w:jc w:val="center"/>
      </w:pPr>
      <w:r>
        <w:rPr/>
        <w:t>Pasal</w:t>
      </w:r>
      <w:r>
        <w:rPr>
          <w:spacing w:val="42"/>
        </w:rPr>
        <w:t> </w:t>
      </w:r>
      <w:r>
        <w:rPr>
          <w:spacing w:val="-4"/>
        </w:rPr>
        <w:t>1209</w:t>
      </w:r>
    </w:p>
    <w:p>
      <w:pPr>
        <w:pStyle w:val="BodyText"/>
        <w:spacing w:before="59"/>
        <w:ind w:left="0" w:right="6666"/>
        <w:jc w:val="center"/>
      </w:pPr>
      <w:r>
        <w:rPr/>
        <w:t>Hipotek</w:t>
      </w:r>
      <w:r>
        <w:rPr>
          <w:spacing w:val="7"/>
        </w:rPr>
        <w:t> </w:t>
      </w:r>
      <w:r>
        <w:rPr>
          <w:spacing w:val="-2"/>
        </w:rPr>
        <w:t>hapus:</w:t>
      </w:r>
    </w:p>
    <w:p>
      <w:pPr>
        <w:pStyle w:val="ListParagraph"/>
        <w:numPr>
          <w:ilvl w:val="0"/>
          <w:numId w:val="51"/>
        </w:numPr>
        <w:tabs>
          <w:tab w:pos="849" w:val="left" w:leader="none"/>
        </w:tabs>
        <w:spacing w:line="240" w:lineRule="auto" w:before="56" w:after="0"/>
        <w:ind w:left="849" w:right="0" w:hanging="533"/>
        <w:jc w:val="left"/>
        <w:rPr>
          <w:sz w:val="22"/>
        </w:rPr>
      </w:pPr>
      <w:r>
        <w:rPr>
          <w:spacing w:val="-2"/>
          <w:sz w:val="22"/>
        </w:rPr>
        <w:t>karena</w:t>
      </w:r>
      <w:r>
        <w:rPr>
          <w:spacing w:val="-5"/>
          <w:sz w:val="22"/>
        </w:rPr>
        <w:t> </w:t>
      </w:r>
      <w:r>
        <w:rPr>
          <w:spacing w:val="-2"/>
          <w:sz w:val="22"/>
        </w:rPr>
        <w:t>hapusnya</w:t>
      </w:r>
      <w:r>
        <w:rPr>
          <w:spacing w:val="-4"/>
          <w:sz w:val="22"/>
        </w:rPr>
        <w:t> </w:t>
      </w:r>
      <w:r>
        <w:rPr>
          <w:spacing w:val="-2"/>
          <w:sz w:val="22"/>
        </w:rPr>
        <w:t>perikatan</w:t>
      </w:r>
      <w:r>
        <w:rPr>
          <w:spacing w:val="-1"/>
          <w:sz w:val="22"/>
        </w:rPr>
        <w:t> </w:t>
      </w:r>
      <w:r>
        <w:rPr>
          <w:spacing w:val="-2"/>
          <w:sz w:val="22"/>
        </w:rPr>
        <w:t>pokoknya</w:t>
      </w:r>
    </w:p>
    <w:p>
      <w:pPr>
        <w:pStyle w:val="ListParagraph"/>
        <w:numPr>
          <w:ilvl w:val="0"/>
          <w:numId w:val="51"/>
        </w:numPr>
        <w:tabs>
          <w:tab w:pos="849" w:val="left" w:leader="none"/>
        </w:tabs>
        <w:spacing w:line="240" w:lineRule="auto" w:before="57" w:after="0"/>
        <w:ind w:left="849" w:right="0" w:hanging="533"/>
        <w:jc w:val="left"/>
        <w:rPr>
          <w:sz w:val="22"/>
        </w:rPr>
      </w:pPr>
      <w:r>
        <w:rPr>
          <w:spacing w:val="-2"/>
          <w:sz w:val="22"/>
        </w:rPr>
        <w:t>karena</w:t>
      </w:r>
      <w:r>
        <w:rPr>
          <w:spacing w:val="-5"/>
          <w:sz w:val="22"/>
        </w:rPr>
        <w:t> </w:t>
      </w:r>
      <w:r>
        <w:rPr>
          <w:spacing w:val="-2"/>
          <w:sz w:val="22"/>
        </w:rPr>
        <w:t>pe!epasan</w:t>
      </w:r>
      <w:r>
        <w:rPr>
          <w:spacing w:val="-3"/>
          <w:sz w:val="22"/>
        </w:rPr>
        <w:t> </w:t>
      </w:r>
      <w:r>
        <w:rPr>
          <w:spacing w:val="-2"/>
          <w:sz w:val="22"/>
        </w:rPr>
        <w:t>hipotek</w:t>
      </w:r>
      <w:r>
        <w:rPr>
          <w:spacing w:val="-5"/>
          <w:sz w:val="22"/>
        </w:rPr>
        <w:t> </w:t>
      </w:r>
      <w:r>
        <w:rPr>
          <w:spacing w:val="-2"/>
          <w:sz w:val="22"/>
        </w:rPr>
        <w:t>itu o!eh</w:t>
      </w:r>
      <w:r>
        <w:rPr>
          <w:spacing w:val="-5"/>
          <w:sz w:val="22"/>
        </w:rPr>
        <w:t> </w:t>
      </w:r>
      <w:r>
        <w:rPr>
          <w:spacing w:val="-2"/>
          <w:sz w:val="22"/>
        </w:rPr>
        <w:t>kreditur;</w:t>
      </w:r>
    </w:p>
    <w:p>
      <w:pPr>
        <w:pStyle w:val="ListParagraph"/>
        <w:numPr>
          <w:ilvl w:val="0"/>
          <w:numId w:val="51"/>
        </w:numPr>
        <w:tabs>
          <w:tab w:pos="849" w:val="left" w:leader="none"/>
        </w:tabs>
        <w:spacing w:line="240" w:lineRule="auto" w:before="57" w:after="0"/>
        <w:ind w:left="849" w:right="0" w:hanging="533"/>
        <w:jc w:val="left"/>
        <w:rPr>
          <w:sz w:val="22"/>
        </w:rPr>
      </w:pPr>
      <w:r>
        <w:rPr>
          <w:sz w:val="22"/>
        </w:rPr>
        <w:t>karena</w:t>
      </w:r>
      <w:r>
        <w:rPr>
          <w:spacing w:val="-13"/>
          <w:sz w:val="22"/>
        </w:rPr>
        <w:t> </w:t>
      </w:r>
      <w:r>
        <w:rPr>
          <w:sz w:val="22"/>
        </w:rPr>
        <w:t>pengaturan</w:t>
      </w:r>
      <w:r>
        <w:rPr>
          <w:spacing w:val="-13"/>
          <w:sz w:val="22"/>
        </w:rPr>
        <w:t> </w:t>
      </w:r>
      <w:r>
        <w:rPr>
          <w:sz w:val="22"/>
        </w:rPr>
        <w:t>urutan</w:t>
      </w:r>
      <w:r>
        <w:rPr>
          <w:spacing w:val="-11"/>
          <w:sz w:val="22"/>
        </w:rPr>
        <w:t> </w:t>
      </w:r>
      <w:r>
        <w:rPr>
          <w:sz w:val="22"/>
        </w:rPr>
        <w:t>tingkat</w:t>
      </w:r>
      <w:r>
        <w:rPr>
          <w:spacing w:val="-12"/>
          <w:sz w:val="22"/>
        </w:rPr>
        <w:t> </w:t>
      </w:r>
      <w:r>
        <w:rPr>
          <w:sz w:val="22"/>
        </w:rPr>
        <w:t>oleh</w:t>
      </w:r>
      <w:r>
        <w:rPr>
          <w:spacing w:val="-11"/>
          <w:sz w:val="22"/>
        </w:rPr>
        <w:t> </w:t>
      </w:r>
      <w:r>
        <w:rPr>
          <w:sz w:val="22"/>
        </w:rPr>
        <w:t>Pengadilan,</w:t>
      </w:r>
      <w:r>
        <w:rPr>
          <w:spacing w:val="-10"/>
          <w:sz w:val="22"/>
        </w:rPr>
        <w:t> </w:t>
      </w:r>
      <w:r>
        <w:rPr>
          <w:sz w:val="22"/>
        </w:rPr>
        <w:t>dan</w:t>
      </w:r>
      <w:r>
        <w:rPr>
          <w:spacing w:val="-13"/>
          <w:sz w:val="22"/>
        </w:rPr>
        <w:t> </w:t>
      </w:r>
      <w:r>
        <w:rPr>
          <w:spacing w:val="-2"/>
          <w:sz w:val="22"/>
        </w:rPr>
        <w:t>seterusnya.</w:t>
      </w:r>
    </w:p>
    <w:p>
      <w:pPr>
        <w:pStyle w:val="BodyText"/>
        <w:spacing w:before="115"/>
        <w:ind w:left="0"/>
      </w:pPr>
    </w:p>
    <w:p>
      <w:pPr>
        <w:pStyle w:val="BodyText"/>
        <w:ind w:left="3969"/>
      </w:pPr>
      <w:r>
        <w:rPr/>
        <w:t>Pasal</w:t>
      </w:r>
      <w:r>
        <w:rPr>
          <w:spacing w:val="43"/>
        </w:rPr>
        <w:t> </w:t>
      </w:r>
      <w:r>
        <w:rPr>
          <w:spacing w:val="-4"/>
        </w:rPr>
        <w:t>1210</w:t>
      </w:r>
    </w:p>
    <w:p>
      <w:pPr>
        <w:pStyle w:val="BodyText"/>
        <w:spacing w:before="57"/>
        <w:ind w:right="62"/>
      </w:pPr>
      <w:r>
        <w:rPr/>
        <w:t>Orang</w:t>
      </w:r>
      <w:r>
        <w:rPr>
          <w:spacing w:val="-3"/>
        </w:rPr>
        <w:t> </w:t>
      </w:r>
      <w:r>
        <w:rPr/>
        <w:t>yang</w:t>
      </w:r>
      <w:r>
        <w:rPr>
          <w:spacing w:val="-3"/>
        </w:rPr>
        <w:t> </w:t>
      </w:r>
      <w:r>
        <w:rPr/>
        <w:t>telah</w:t>
      </w:r>
      <w:r>
        <w:rPr>
          <w:spacing w:val="-6"/>
        </w:rPr>
        <w:t> </w:t>
      </w:r>
      <w:r>
        <w:rPr/>
        <w:t>membe!i</w:t>
      </w:r>
      <w:r>
        <w:rPr>
          <w:spacing w:val="-3"/>
        </w:rPr>
        <w:t> </w:t>
      </w:r>
      <w:r>
        <w:rPr/>
        <w:t>barang</w:t>
      </w:r>
      <w:r>
        <w:rPr>
          <w:spacing w:val="-3"/>
        </w:rPr>
        <w:t> </w:t>
      </w:r>
      <w:r>
        <w:rPr/>
        <w:t>yang</w:t>
      </w:r>
      <w:r>
        <w:rPr>
          <w:spacing w:val="-6"/>
        </w:rPr>
        <w:t> </w:t>
      </w:r>
      <w:r>
        <w:rPr/>
        <w:t>berbeban,</w:t>
      </w:r>
      <w:r>
        <w:rPr>
          <w:spacing w:val="-5"/>
        </w:rPr>
        <w:t> </w:t>
      </w:r>
      <w:r>
        <w:rPr/>
        <w:t>baik</w:t>
      </w:r>
      <w:r>
        <w:rPr>
          <w:spacing w:val="-3"/>
        </w:rPr>
        <w:t> </w:t>
      </w:r>
      <w:r>
        <w:rPr/>
        <w:t>pada</w:t>
      </w:r>
      <w:r>
        <w:rPr>
          <w:spacing w:val="-6"/>
        </w:rPr>
        <w:t> </w:t>
      </w:r>
      <w:r>
        <w:rPr/>
        <w:t>penjualan</w:t>
      </w:r>
      <w:r>
        <w:rPr>
          <w:spacing w:val="-3"/>
        </w:rPr>
        <w:t> </w:t>
      </w:r>
      <w:r>
        <w:rPr/>
        <w:t>sebagai</w:t>
      </w:r>
      <w:r>
        <w:rPr>
          <w:spacing w:val="-5"/>
        </w:rPr>
        <w:t> </w:t>
      </w:r>
      <w:r>
        <w:rPr/>
        <w:t>pelaksanaan putusan Hakim atas tuntutan mengenai pemilikan atau penguasaan, maupun pada penjualan sukarela untuk harga yang ditentukan dalam</w:t>
      </w:r>
      <w:r>
        <w:rPr>
          <w:spacing w:val="-1"/>
        </w:rPr>
        <w:t> </w:t>
      </w:r>
      <w:r>
        <w:rPr/>
        <w:t>bentuk uang, dapat menuntut agar</w:t>
      </w:r>
      <w:r>
        <w:rPr>
          <w:spacing w:val="-1"/>
        </w:rPr>
        <w:t> </w:t>
      </w:r>
      <w:r>
        <w:rPr/>
        <w:t>persil yang dibelinya</w:t>
      </w:r>
      <w:r>
        <w:rPr>
          <w:spacing w:val="-8"/>
        </w:rPr>
        <w:t> </w:t>
      </w:r>
      <w:r>
        <w:rPr/>
        <w:t>dibebaskan</w:t>
      </w:r>
      <w:r>
        <w:rPr>
          <w:spacing w:val="-6"/>
        </w:rPr>
        <w:t> </w:t>
      </w:r>
      <w:r>
        <w:rPr/>
        <w:t>dari</w:t>
      </w:r>
      <w:r>
        <w:rPr>
          <w:spacing w:val="-5"/>
        </w:rPr>
        <w:t> </w:t>
      </w:r>
      <w:r>
        <w:rPr/>
        <w:t>segala</w:t>
      </w:r>
      <w:r>
        <w:rPr>
          <w:spacing w:val="-8"/>
        </w:rPr>
        <w:t> </w:t>
      </w:r>
      <w:r>
        <w:rPr/>
        <w:t>beban</w:t>
      </w:r>
      <w:r>
        <w:rPr>
          <w:spacing w:val="-6"/>
        </w:rPr>
        <w:t> </w:t>
      </w:r>
      <w:r>
        <w:rPr/>
        <w:t>hipotek</w:t>
      </w:r>
      <w:r>
        <w:rPr>
          <w:spacing w:val="-6"/>
        </w:rPr>
        <w:t> </w:t>
      </w:r>
      <w:r>
        <w:rPr/>
        <w:t>yang</w:t>
      </w:r>
      <w:r>
        <w:rPr>
          <w:spacing w:val="-6"/>
        </w:rPr>
        <w:t> </w:t>
      </w:r>
      <w:r>
        <w:rPr/>
        <w:t>melampaui</w:t>
      </w:r>
      <w:r>
        <w:rPr>
          <w:spacing w:val="-7"/>
        </w:rPr>
        <w:t> </w:t>
      </w:r>
      <w:r>
        <w:rPr/>
        <w:t>harga</w:t>
      </w:r>
      <w:r>
        <w:rPr>
          <w:spacing w:val="-7"/>
        </w:rPr>
        <w:t> </w:t>
      </w:r>
      <w:r>
        <w:rPr/>
        <w:t>pembeliannya,</w:t>
      </w:r>
      <w:r>
        <w:rPr>
          <w:spacing w:val="-7"/>
        </w:rPr>
        <w:t> </w:t>
      </w:r>
      <w:r>
        <w:rPr/>
        <w:t>dengan menaati</w:t>
      </w:r>
      <w:r>
        <w:rPr>
          <w:spacing w:val="-14"/>
        </w:rPr>
        <w:t> </w:t>
      </w:r>
      <w:r>
        <w:rPr/>
        <w:t>segala</w:t>
      </w:r>
      <w:r>
        <w:rPr>
          <w:spacing w:val="-14"/>
        </w:rPr>
        <w:t> </w:t>
      </w:r>
      <w:r>
        <w:rPr/>
        <w:t>peraturan</w:t>
      </w:r>
      <w:r>
        <w:rPr>
          <w:spacing w:val="-14"/>
        </w:rPr>
        <w:t> </w:t>
      </w:r>
      <w:r>
        <w:rPr/>
        <w:t>yang</w:t>
      </w:r>
      <w:r>
        <w:rPr>
          <w:spacing w:val="-13"/>
        </w:rPr>
        <w:t> </w:t>
      </w:r>
      <w:r>
        <w:rPr/>
        <w:t>diberikan</w:t>
      </w:r>
      <w:r>
        <w:rPr>
          <w:spacing w:val="-14"/>
        </w:rPr>
        <w:t> </w:t>
      </w:r>
      <w:r>
        <w:rPr/>
        <w:t>dalam</w:t>
      </w:r>
      <w:r>
        <w:rPr>
          <w:spacing w:val="-14"/>
        </w:rPr>
        <w:t> </w:t>
      </w:r>
      <w:r>
        <w:rPr/>
        <w:t>pasal-pasal</w:t>
      </w:r>
      <w:r>
        <w:rPr>
          <w:spacing w:val="-14"/>
        </w:rPr>
        <w:t> </w:t>
      </w:r>
      <w:r>
        <w:rPr/>
        <w:t>berikut.</w:t>
      </w:r>
      <w:r>
        <w:rPr>
          <w:spacing w:val="-13"/>
        </w:rPr>
        <w:t> </w:t>
      </w:r>
      <w:r>
        <w:rPr/>
        <w:t>Namun</w:t>
      </w:r>
      <w:r>
        <w:rPr>
          <w:spacing w:val="-14"/>
        </w:rPr>
        <w:t> </w:t>
      </w:r>
      <w:r>
        <w:rPr/>
        <w:t>pemurnian</w:t>
      </w:r>
      <w:r>
        <w:rPr>
          <w:spacing w:val="-14"/>
        </w:rPr>
        <w:t> </w:t>
      </w:r>
      <w:r>
        <w:rPr/>
        <w:t>itu</w:t>
      </w:r>
      <w:r>
        <w:rPr>
          <w:spacing w:val="-14"/>
        </w:rPr>
        <w:t> </w:t>
      </w:r>
      <w:r>
        <w:rPr/>
        <w:t>tidak akan</w:t>
      </w:r>
      <w:r>
        <w:rPr>
          <w:spacing w:val="-8"/>
        </w:rPr>
        <w:t> </w:t>
      </w:r>
      <w:r>
        <w:rPr/>
        <w:t>terjadi</w:t>
      </w:r>
      <w:r>
        <w:rPr>
          <w:spacing w:val="-8"/>
        </w:rPr>
        <w:t> </w:t>
      </w:r>
      <w:r>
        <w:rPr/>
        <w:t>pada</w:t>
      </w:r>
      <w:r>
        <w:rPr>
          <w:spacing w:val="-8"/>
        </w:rPr>
        <w:t> </w:t>
      </w:r>
      <w:r>
        <w:rPr/>
        <w:t>penjualan</w:t>
      </w:r>
      <w:r>
        <w:rPr>
          <w:spacing w:val="-8"/>
        </w:rPr>
        <w:t> </w:t>
      </w:r>
      <w:r>
        <w:rPr/>
        <w:t>sukarela,</w:t>
      </w:r>
      <w:r>
        <w:rPr>
          <w:spacing w:val="-5"/>
        </w:rPr>
        <w:t> </w:t>
      </w:r>
      <w:r>
        <w:rPr/>
        <w:t>bila</w:t>
      </w:r>
      <w:r>
        <w:rPr>
          <w:spacing w:val="-8"/>
        </w:rPr>
        <w:t> </w:t>
      </w:r>
      <w:r>
        <w:rPr/>
        <w:t>pihak-pihak</w:t>
      </w:r>
      <w:r>
        <w:rPr>
          <w:spacing w:val="-6"/>
        </w:rPr>
        <w:t> </w:t>
      </w:r>
      <w:r>
        <w:rPr/>
        <w:t>yang</w:t>
      </w:r>
      <w:r>
        <w:rPr>
          <w:spacing w:val="-6"/>
        </w:rPr>
        <w:t> </w:t>
      </w:r>
      <w:r>
        <w:rPr/>
        <w:t>berjanji</w:t>
      </w:r>
      <w:r>
        <w:rPr>
          <w:spacing w:val="-8"/>
        </w:rPr>
        <w:t> </w:t>
      </w:r>
      <w:r>
        <w:rPr/>
        <w:t>pada</w:t>
      </w:r>
      <w:r>
        <w:rPr>
          <w:spacing w:val="-8"/>
        </w:rPr>
        <w:t> </w:t>
      </w:r>
      <w:r>
        <w:rPr/>
        <w:t>waktu</w:t>
      </w:r>
      <w:r>
        <w:rPr>
          <w:spacing w:val="-8"/>
        </w:rPr>
        <w:t> </w:t>
      </w:r>
      <w:r>
        <w:rPr/>
        <w:t>mengadakan hipotek</w:t>
      </w:r>
      <w:r>
        <w:rPr>
          <w:spacing w:val="-8"/>
        </w:rPr>
        <w:t> </w:t>
      </w:r>
      <w:r>
        <w:rPr/>
        <w:t>telah</w:t>
      </w:r>
      <w:r>
        <w:rPr>
          <w:spacing w:val="-5"/>
        </w:rPr>
        <w:t> </w:t>
      </w:r>
      <w:r>
        <w:rPr/>
        <w:t>menyepakati</w:t>
      </w:r>
      <w:r>
        <w:rPr>
          <w:spacing w:val="-4"/>
        </w:rPr>
        <w:t> </w:t>
      </w:r>
      <w:r>
        <w:rPr/>
        <w:t>hal</w:t>
      </w:r>
      <w:r>
        <w:rPr>
          <w:spacing w:val="-8"/>
        </w:rPr>
        <w:t> </w:t>
      </w:r>
      <w:r>
        <w:rPr/>
        <w:t>itu</w:t>
      </w:r>
      <w:r>
        <w:rPr>
          <w:spacing w:val="-8"/>
        </w:rPr>
        <w:t> </w:t>
      </w:r>
      <w:r>
        <w:rPr/>
        <w:t>dan</w:t>
      </w:r>
      <w:r>
        <w:rPr>
          <w:spacing w:val="-9"/>
        </w:rPr>
        <w:t> </w:t>
      </w:r>
      <w:r>
        <w:rPr/>
        <w:t>persyaratan</w:t>
      </w:r>
      <w:r>
        <w:rPr>
          <w:spacing w:val="-8"/>
        </w:rPr>
        <w:t> </w:t>
      </w:r>
      <w:r>
        <w:rPr/>
        <w:t>perjanjian</w:t>
      </w:r>
      <w:r>
        <w:rPr>
          <w:spacing w:val="-8"/>
        </w:rPr>
        <w:t> </w:t>
      </w:r>
      <w:r>
        <w:rPr/>
        <w:t>itu</w:t>
      </w:r>
      <w:r>
        <w:rPr>
          <w:spacing w:val="-5"/>
        </w:rPr>
        <w:t> </w:t>
      </w:r>
      <w:r>
        <w:rPr/>
        <w:t>telah</w:t>
      </w:r>
      <w:r>
        <w:rPr>
          <w:spacing w:val="-8"/>
        </w:rPr>
        <w:t> </w:t>
      </w:r>
      <w:r>
        <w:rPr/>
        <w:t>didaftarkan</w:t>
      </w:r>
      <w:r>
        <w:rPr>
          <w:spacing w:val="-8"/>
        </w:rPr>
        <w:t> </w:t>
      </w:r>
      <w:r>
        <w:rPr/>
        <w:t>dalam</w:t>
      </w:r>
      <w:r>
        <w:rPr>
          <w:spacing w:val="-6"/>
        </w:rPr>
        <w:t> </w:t>
      </w:r>
      <w:r>
        <w:rPr/>
        <w:t>daftar umum. Persyaratan perjanjian demikian hanya dapat dibuat oleh kreditur hipotek pertama.</w:t>
      </w:r>
    </w:p>
    <w:p>
      <w:pPr>
        <w:pStyle w:val="BodyText"/>
        <w:spacing w:after="0"/>
        <w:sectPr>
          <w:pgSz w:w="12240" w:h="15840"/>
          <w:pgMar w:top="1520" w:bottom="280" w:left="1800" w:right="1800"/>
        </w:sectPr>
      </w:pPr>
    </w:p>
    <w:p>
      <w:pPr>
        <w:pStyle w:val="BodyText"/>
        <w:spacing w:before="74"/>
        <w:ind w:left="3979"/>
      </w:pPr>
      <w:r>
        <w:rPr/>
        <w:t>Pasal</w:t>
      </w:r>
      <w:r>
        <w:rPr>
          <w:spacing w:val="42"/>
        </w:rPr>
        <w:t> </w:t>
      </w:r>
      <w:r>
        <w:rPr>
          <w:spacing w:val="-4"/>
        </w:rPr>
        <w:t>1211</w:t>
      </w:r>
    </w:p>
    <w:p>
      <w:pPr>
        <w:pStyle w:val="BodyText"/>
        <w:spacing w:before="59"/>
        <w:ind w:right="160"/>
      </w:pPr>
      <w:r>
        <w:rPr/>
        <w:t>Dalam</w:t>
      </w:r>
      <w:r>
        <w:rPr>
          <w:spacing w:val="-2"/>
        </w:rPr>
        <w:t> </w:t>
      </w:r>
      <w:r>
        <w:rPr/>
        <w:t>hal penjualan</w:t>
      </w:r>
      <w:r>
        <w:rPr>
          <w:spacing w:val="-1"/>
        </w:rPr>
        <w:t> </w:t>
      </w:r>
      <w:r>
        <w:rPr/>
        <w:t>sukarela, tuntutan untuk pembebasan</w:t>
      </w:r>
      <w:r>
        <w:rPr>
          <w:spacing w:val="-1"/>
        </w:rPr>
        <w:t> </w:t>
      </w:r>
      <w:r>
        <w:rPr/>
        <w:t>tidak</w:t>
      </w:r>
      <w:r>
        <w:rPr>
          <w:spacing w:val="-1"/>
        </w:rPr>
        <w:t> </w:t>
      </w:r>
      <w:r>
        <w:rPr/>
        <w:t>dapat diajukan, kecuali bila penjualan itu telah terjadi di depan umum menurut kebiasaan setempat, dan dihadapan pegawai</w:t>
      </w:r>
      <w:r>
        <w:rPr>
          <w:spacing w:val="-2"/>
        </w:rPr>
        <w:t> </w:t>
      </w:r>
      <w:r>
        <w:rPr/>
        <w:t>umum,</w:t>
      </w:r>
      <w:r>
        <w:rPr>
          <w:spacing w:val="-2"/>
        </w:rPr>
        <w:t> </w:t>
      </w:r>
      <w:r>
        <w:rPr/>
        <w:t>selanjutnya,</w:t>
      </w:r>
      <w:r>
        <w:rPr>
          <w:spacing w:val="-2"/>
        </w:rPr>
        <w:t> </w:t>
      </w:r>
      <w:r>
        <w:rPr/>
        <w:t>para</w:t>
      </w:r>
      <w:r>
        <w:rPr>
          <w:spacing w:val="-3"/>
        </w:rPr>
        <w:t> </w:t>
      </w:r>
      <w:r>
        <w:rPr/>
        <w:t>kreditur</w:t>
      </w:r>
      <w:r>
        <w:rPr>
          <w:spacing w:val="-1"/>
        </w:rPr>
        <w:t> </w:t>
      </w:r>
      <w:r>
        <w:rPr/>
        <w:t>yang terdaftar</w:t>
      </w:r>
      <w:r>
        <w:rPr>
          <w:spacing w:val="-4"/>
        </w:rPr>
        <w:t> </w:t>
      </w:r>
      <w:r>
        <w:rPr/>
        <w:t>perlu diberitahukan tentang hal</w:t>
      </w:r>
      <w:r>
        <w:rPr>
          <w:spacing w:val="-2"/>
        </w:rPr>
        <w:t> </w:t>
      </w:r>
      <w:r>
        <w:rPr/>
        <w:t>itu, selambat-lambatnya</w:t>
      </w:r>
      <w:r>
        <w:rPr>
          <w:spacing w:val="-3"/>
        </w:rPr>
        <w:t> </w:t>
      </w:r>
      <w:r>
        <w:rPr/>
        <w:t>tiga</w:t>
      </w:r>
      <w:r>
        <w:rPr>
          <w:spacing w:val="-3"/>
        </w:rPr>
        <w:t> </w:t>
      </w:r>
      <w:r>
        <w:rPr/>
        <w:t>puluh</w:t>
      </w:r>
      <w:r>
        <w:rPr>
          <w:spacing w:val="-3"/>
        </w:rPr>
        <w:t> </w:t>
      </w:r>
      <w:r>
        <w:rPr/>
        <w:t>hari</w:t>
      </w:r>
      <w:r>
        <w:rPr>
          <w:spacing w:val="-2"/>
        </w:rPr>
        <w:t> </w:t>
      </w:r>
      <w:r>
        <w:rPr/>
        <w:t>sebelum</w:t>
      </w:r>
      <w:r>
        <w:rPr>
          <w:spacing w:val="-4"/>
        </w:rPr>
        <w:t> </w:t>
      </w:r>
      <w:r>
        <w:rPr/>
        <w:t>barang yang bersangkutan ditunjuk pembeli, dengan</w:t>
      </w:r>
      <w:r>
        <w:rPr>
          <w:spacing w:val="-14"/>
        </w:rPr>
        <w:t> </w:t>
      </w:r>
      <w:r>
        <w:rPr/>
        <w:t>surat</w:t>
      </w:r>
      <w:r>
        <w:rPr>
          <w:spacing w:val="-14"/>
        </w:rPr>
        <w:t> </w:t>
      </w:r>
      <w:r>
        <w:rPr/>
        <w:t>juru</w:t>
      </w:r>
      <w:r>
        <w:rPr>
          <w:spacing w:val="-14"/>
        </w:rPr>
        <w:t> </w:t>
      </w:r>
      <w:r>
        <w:rPr/>
        <w:t>sita</w:t>
      </w:r>
      <w:r>
        <w:rPr>
          <w:spacing w:val="-13"/>
        </w:rPr>
        <w:t> </w:t>
      </w:r>
      <w:r>
        <w:rPr/>
        <w:t>yang</w:t>
      </w:r>
      <w:r>
        <w:rPr>
          <w:spacing w:val="-14"/>
        </w:rPr>
        <w:t> </w:t>
      </w:r>
      <w:r>
        <w:rPr/>
        <w:t>harus</w:t>
      </w:r>
      <w:r>
        <w:rPr>
          <w:spacing w:val="-14"/>
        </w:rPr>
        <w:t> </w:t>
      </w:r>
      <w:r>
        <w:rPr/>
        <w:t>disampaikan</w:t>
      </w:r>
      <w:r>
        <w:rPr>
          <w:spacing w:val="-14"/>
        </w:rPr>
        <w:t> </w:t>
      </w:r>
      <w:r>
        <w:rPr/>
        <w:t>di</w:t>
      </w:r>
      <w:r>
        <w:rPr>
          <w:spacing w:val="-13"/>
        </w:rPr>
        <w:t> </w:t>
      </w:r>
      <w:r>
        <w:rPr/>
        <w:t>tempat-tempat</w:t>
      </w:r>
      <w:r>
        <w:rPr>
          <w:spacing w:val="-14"/>
        </w:rPr>
        <w:t> </w:t>
      </w:r>
      <w:r>
        <w:rPr/>
        <w:t>tinggal</w:t>
      </w:r>
      <w:r>
        <w:rPr>
          <w:spacing w:val="-14"/>
        </w:rPr>
        <w:t> </w:t>
      </w:r>
      <w:r>
        <w:rPr/>
        <w:t>yang</w:t>
      </w:r>
      <w:r>
        <w:rPr>
          <w:spacing w:val="-14"/>
        </w:rPr>
        <w:t> </w:t>
      </w:r>
      <w:r>
        <w:rPr/>
        <w:t>telah</w:t>
      </w:r>
      <w:r>
        <w:rPr>
          <w:spacing w:val="-13"/>
        </w:rPr>
        <w:t> </w:t>
      </w:r>
      <w:r>
        <w:rPr/>
        <w:t>dipilih</w:t>
      </w:r>
      <w:r>
        <w:rPr>
          <w:spacing w:val="-14"/>
        </w:rPr>
        <w:t> </w:t>
      </w:r>
      <w:r>
        <w:rPr/>
        <w:t>oleh para kreditur itu pada waktu pendaftaran.</w:t>
      </w:r>
    </w:p>
    <w:p>
      <w:pPr>
        <w:pStyle w:val="BodyText"/>
        <w:spacing w:before="118"/>
        <w:ind w:left="0"/>
      </w:pPr>
    </w:p>
    <w:p>
      <w:pPr>
        <w:pStyle w:val="BodyText"/>
        <w:ind w:left="3969"/>
      </w:pPr>
      <w:r>
        <w:rPr/>
        <w:t>Pasal</w:t>
      </w:r>
      <w:r>
        <w:rPr>
          <w:spacing w:val="43"/>
        </w:rPr>
        <w:t> </w:t>
      </w:r>
      <w:r>
        <w:rPr>
          <w:spacing w:val="-4"/>
        </w:rPr>
        <w:t>1212</w:t>
      </w:r>
    </w:p>
    <w:p>
      <w:pPr>
        <w:pStyle w:val="BodyText"/>
        <w:spacing w:before="57"/>
        <w:ind w:right="65"/>
      </w:pPr>
      <w:r>
        <w:rPr/>
        <w:t>Pembeli</w:t>
      </w:r>
      <w:r>
        <w:rPr>
          <w:spacing w:val="-6"/>
        </w:rPr>
        <w:t> </w:t>
      </w:r>
      <w:r>
        <w:rPr/>
        <w:t>yang</w:t>
      </w:r>
      <w:r>
        <w:rPr>
          <w:spacing w:val="-5"/>
        </w:rPr>
        <w:t> </w:t>
      </w:r>
      <w:r>
        <w:rPr/>
        <w:t>ingin</w:t>
      </w:r>
      <w:r>
        <w:rPr>
          <w:spacing w:val="-7"/>
        </w:rPr>
        <w:t> </w:t>
      </w:r>
      <w:r>
        <w:rPr/>
        <w:t>memanfaatkan</w:t>
      </w:r>
      <w:r>
        <w:rPr>
          <w:spacing w:val="-7"/>
        </w:rPr>
        <w:t> </w:t>
      </w:r>
      <w:r>
        <w:rPr/>
        <w:t>hak</w:t>
      </w:r>
      <w:r>
        <w:rPr>
          <w:spacing w:val="-7"/>
        </w:rPr>
        <w:t> </w:t>
      </w:r>
      <w:r>
        <w:rPr/>
        <w:t>istimewa</w:t>
      </w:r>
      <w:r>
        <w:rPr>
          <w:spacing w:val="-7"/>
        </w:rPr>
        <w:t> </w:t>
      </w:r>
      <w:r>
        <w:rPr/>
        <w:t>tersebut</w:t>
      </w:r>
      <w:r>
        <w:rPr>
          <w:spacing w:val="-5"/>
        </w:rPr>
        <w:t> </w:t>
      </w:r>
      <w:r>
        <w:rPr/>
        <w:t>dalam</w:t>
      </w:r>
      <w:r>
        <w:rPr>
          <w:spacing w:val="-5"/>
        </w:rPr>
        <w:t> </w:t>
      </w:r>
      <w:r>
        <w:rPr/>
        <w:t>Pasal</w:t>
      </w:r>
      <w:r>
        <w:rPr>
          <w:spacing w:val="-6"/>
        </w:rPr>
        <w:t> </w:t>
      </w:r>
      <w:r>
        <w:rPr/>
        <w:t>1210,</w:t>
      </w:r>
      <w:r>
        <w:rPr>
          <w:spacing w:val="-8"/>
        </w:rPr>
        <w:t> </w:t>
      </w:r>
      <w:r>
        <w:rPr/>
        <w:t>dalam</w:t>
      </w:r>
      <w:r>
        <w:rPr>
          <w:spacing w:val="-8"/>
        </w:rPr>
        <w:t> </w:t>
      </w:r>
      <w:r>
        <w:rPr/>
        <w:t>waktu</w:t>
      </w:r>
      <w:r>
        <w:rPr>
          <w:spacing w:val="-5"/>
        </w:rPr>
        <w:t> </w:t>
      </w:r>
      <w:r>
        <w:rPr/>
        <w:t>satu </w:t>
      </w:r>
      <w:r>
        <w:rPr>
          <w:spacing w:val="-2"/>
        </w:rPr>
        <w:t>bulan</w:t>
      </w:r>
      <w:r>
        <w:rPr>
          <w:spacing w:val="-6"/>
        </w:rPr>
        <w:t> </w:t>
      </w:r>
      <w:r>
        <w:rPr>
          <w:spacing w:val="-2"/>
        </w:rPr>
        <w:t>setelah</w:t>
      </w:r>
      <w:r>
        <w:rPr>
          <w:spacing w:val="-3"/>
        </w:rPr>
        <w:t> </w:t>
      </w:r>
      <w:r>
        <w:rPr>
          <w:spacing w:val="-2"/>
        </w:rPr>
        <w:t>penunjukkan</w:t>
      </w:r>
      <w:r>
        <w:rPr>
          <w:spacing w:val="-6"/>
        </w:rPr>
        <w:t> </w:t>
      </w:r>
      <w:r>
        <w:rPr>
          <w:spacing w:val="-2"/>
        </w:rPr>
        <w:t>barang</w:t>
      </w:r>
      <w:r>
        <w:rPr>
          <w:spacing w:val="-3"/>
        </w:rPr>
        <w:t> </w:t>
      </w:r>
      <w:r>
        <w:rPr>
          <w:spacing w:val="-2"/>
        </w:rPr>
        <w:t>yang</w:t>
      </w:r>
      <w:r>
        <w:rPr>
          <w:spacing w:val="-3"/>
        </w:rPr>
        <w:t> </w:t>
      </w:r>
      <w:r>
        <w:rPr>
          <w:spacing w:val="-2"/>
        </w:rPr>
        <w:t>bersangkutan</w:t>
      </w:r>
      <w:r>
        <w:rPr>
          <w:spacing w:val="-6"/>
        </w:rPr>
        <w:t> </w:t>
      </w:r>
      <w:r>
        <w:rPr>
          <w:spacing w:val="-2"/>
        </w:rPr>
        <w:t>kepadanya,</w:t>
      </w:r>
      <w:r>
        <w:rPr>
          <w:spacing w:val="-5"/>
        </w:rPr>
        <w:t> </w:t>
      </w:r>
      <w:r>
        <w:rPr>
          <w:spacing w:val="-2"/>
        </w:rPr>
        <w:t>wajib</w:t>
      </w:r>
      <w:r>
        <w:rPr>
          <w:spacing w:val="-3"/>
        </w:rPr>
        <w:t> </w:t>
      </w:r>
      <w:r>
        <w:rPr>
          <w:spacing w:val="-2"/>
        </w:rPr>
        <w:t>berusaha</w:t>
      </w:r>
      <w:r>
        <w:rPr>
          <w:spacing w:val="-6"/>
        </w:rPr>
        <w:t> </w:t>
      </w:r>
      <w:r>
        <w:rPr>
          <w:spacing w:val="-2"/>
        </w:rPr>
        <w:t>agar</w:t>
      </w:r>
      <w:r>
        <w:rPr>
          <w:spacing w:val="-7"/>
        </w:rPr>
        <w:t> </w:t>
      </w:r>
      <w:r>
        <w:rPr>
          <w:spacing w:val="-2"/>
        </w:rPr>
        <w:t>diadakan </w:t>
      </w:r>
      <w:r>
        <w:rPr/>
        <w:t>pengaturan urutan tingkat o!eh Hakim, untuk pembagian harga pembelian, sesuai dengan peraturan-peraturan dalam ketentuan-ketentuan Reglemen Acara Perdata.</w:t>
      </w:r>
    </w:p>
    <w:p>
      <w:pPr>
        <w:pStyle w:val="BodyText"/>
        <w:spacing w:before="117"/>
        <w:ind w:left="0"/>
      </w:pPr>
    </w:p>
    <w:p>
      <w:pPr>
        <w:pStyle w:val="BodyText"/>
        <w:ind w:left="3969"/>
      </w:pPr>
      <w:r>
        <w:rPr/>
        <w:t>Pasal</w:t>
      </w:r>
      <w:r>
        <w:rPr>
          <w:spacing w:val="43"/>
        </w:rPr>
        <w:t> </w:t>
      </w:r>
      <w:r>
        <w:rPr>
          <w:spacing w:val="-4"/>
        </w:rPr>
        <w:t>1213</w:t>
      </w:r>
    </w:p>
    <w:p>
      <w:pPr>
        <w:pStyle w:val="BodyText"/>
        <w:spacing w:before="57"/>
        <w:ind w:right="114"/>
      </w:pPr>
      <w:r>
        <w:rPr/>
        <w:t>Pada waktu mengadakan pengaturan urutan tingkat, akan diperintahkan pencoretan pendaftaran-pendaftaran yang tidak mendapat urutan tingkat yang menguntungkan. </w:t>
      </w:r>
      <w:r>
        <w:rPr>
          <w:spacing w:val="-2"/>
        </w:rPr>
        <w:t>Pendaftaran</w:t>
      </w:r>
      <w:r>
        <w:rPr>
          <w:spacing w:val="-5"/>
        </w:rPr>
        <w:t> </w:t>
      </w:r>
      <w:r>
        <w:rPr>
          <w:spacing w:val="-2"/>
        </w:rPr>
        <w:t>demikian</w:t>
      </w:r>
      <w:r>
        <w:rPr>
          <w:spacing w:val="-5"/>
        </w:rPr>
        <w:t> </w:t>
      </w:r>
      <w:r>
        <w:rPr>
          <w:spacing w:val="-2"/>
        </w:rPr>
        <w:t>yang hanya</w:t>
      </w:r>
      <w:r>
        <w:rPr>
          <w:spacing w:val="-5"/>
        </w:rPr>
        <w:t> </w:t>
      </w:r>
      <w:r>
        <w:rPr>
          <w:spacing w:val="-2"/>
        </w:rPr>
        <w:t>sebagian dapat</w:t>
      </w:r>
      <w:r>
        <w:rPr>
          <w:spacing w:val="-3"/>
        </w:rPr>
        <w:t> </w:t>
      </w:r>
      <w:r>
        <w:rPr>
          <w:spacing w:val="-2"/>
        </w:rPr>
        <w:t>diikutsertakan secara</w:t>
      </w:r>
      <w:r>
        <w:rPr>
          <w:spacing w:val="-5"/>
        </w:rPr>
        <w:t> </w:t>
      </w:r>
      <w:r>
        <w:rPr>
          <w:spacing w:val="-2"/>
        </w:rPr>
        <w:t>menguntungkan,</w:t>
      </w:r>
      <w:r>
        <w:rPr>
          <w:spacing w:val="-4"/>
        </w:rPr>
        <w:t> </w:t>
      </w:r>
      <w:r>
        <w:rPr>
          <w:spacing w:val="-2"/>
        </w:rPr>
        <w:t>hanya </w:t>
      </w:r>
      <w:r>
        <w:rPr/>
        <w:t>dapat</w:t>
      </w:r>
      <w:r>
        <w:rPr>
          <w:spacing w:val="-9"/>
        </w:rPr>
        <w:t> </w:t>
      </w:r>
      <w:r>
        <w:rPr/>
        <w:t>dipertahankan</w:t>
      </w:r>
      <w:r>
        <w:rPr>
          <w:spacing w:val="-6"/>
        </w:rPr>
        <w:t> </w:t>
      </w:r>
      <w:r>
        <w:rPr/>
        <w:t>untuk</w:t>
      </w:r>
      <w:r>
        <w:rPr>
          <w:spacing w:val="-6"/>
        </w:rPr>
        <w:t> </w:t>
      </w:r>
      <w:r>
        <w:rPr/>
        <w:t>bagian</w:t>
      </w:r>
      <w:r>
        <w:rPr>
          <w:spacing w:val="-8"/>
        </w:rPr>
        <w:t> </w:t>
      </w:r>
      <w:r>
        <w:rPr/>
        <w:t>itu</w:t>
      </w:r>
      <w:r>
        <w:rPr>
          <w:spacing w:val="-8"/>
        </w:rPr>
        <w:t> </w:t>
      </w:r>
      <w:r>
        <w:rPr/>
        <w:t>saja</w:t>
      </w:r>
      <w:r>
        <w:rPr>
          <w:spacing w:val="-8"/>
        </w:rPr>
        <w:t> </w:t>
      </w:r>
      <w:r>
        <w:rPr/>
        <w:t>sampai</w:t>
      </w:r>
      <w:r>
        <w:rPr>
          <w:spacing w:val="-8"/>
        </w:rPr>
        <w:t> </w:t>
      </w:r>
      <w:r>
        <w:rPr/>
        <w:t>pada</w:t>
      </w:r>
      <w:r>
        <w:rPr>
          <w:spacing w:val="-8"/>
        </w:rPr>
        <w:t> </w:t>
      </w:r>
      <w:r>
        <w:rPr/>
        <w:t>saat</w:t>
      </w:r>
      <w:r>
        <w:rPr>
          <w:spacing w:val="-9"/>
        </w:rPr>
        <w:t> </w:t>
      </w:r>
      <w:r>
        <w:rPr/>
        <w:t>pembayaran,</w:t>
      </w:r>
      <w:r>
        <w:rPr>
          <w:spacing w:val="-8"/>
        </w:rPr>
        <w:t> </w:t>
      </w:r>
      <w:r>
        <w:rPr/>
        <w:t>yang</w:t>
      </w:r>
      <w:r>
        <w:rPr>
          <w:spacing w:val="-4"/>
        </w:rPr>
        <w:t> </w:t>
      </w:r>
      <w:r>
        <w:rPr/>
        <w:t>langsung</w:t>
      </w:r>
      <w:r>
        <w:rPr>
          <w:spacing w:val="-6"/>
        </w:rPr>
        <w:t> </w:t>
      </w:r>
      <w:r>
        <w:rPr/>
        <w:t>dapat ditagih oleh kreditur, tanpa mengingat apakah piutang itu sudah dapat ditagih atau belum.</w:t>
      </w:r>
    </w:p>
    <w:p>
      <w:pPr>
        <w:pStyle w:val="BodyText"/>
        <w:spacing w:before="5"/>
        <w:ind w:right="617" w:hanging="1"/>
      </w:pPr>
      <w:r>
        <w:rPr/>
        <w:t>Tentang piutang-piutang yang jumlah seluruhnya mendapat urutan tingkat yang menguntungkan,</w:t>
      </w:r>
      <w:r>
        <w:rPr>
          <w:spacing w:val="-9"/>
        </w:rPr>
        <w:t> </w:t>
      </w:r>
      <w:r>
        <w:rPr/>
        <w:t>pendaftarannya</w:t>
      </w:r>
      <w:r>
        <w:rPr>
          <w:spacing w:val="-10"/>
        </w:rPr>
        <w:t> </w:t>
      </w:r>
      <w:r>
        <w:rPr/>
        <w:t>akan</w:t>
      </w:r>
      <w:r>
        <w:rPr>
          <w:spacing w:val="-8"/>
        </w:rPr>
        <w:t> </w:t>
      </w:r>
      <w:r>
        <w:rPr/>
        <w:t>dipertahankan,</w:t>
      </w:r>
      <w:r>
        <w:rPr>
          <w:spacing w:val="-9"/>
        </w:rPr>
        <w:t> </w:t>
      </w:r>
      <w:r>
        <w:rPr/>
        <w:t>dan</w:t>
      </w:r>
      <w:r>
        <w:rPr>
          <w:spacing w:val="-8"/>
        </w:rPr>
        <w:t> </w:t>
      </w:r>
      <w:r>
        <w:rPr/>
        <w:t>pembelinya</w:t>
      </w:r>
      <w:r>
        <w:rPr>
          <w:spacing w:val="-10"/>
        </w:rPr>
        <w:t> </w:t>
      </w:r>
      <w:r>
        <w:rPr/>
        <w:t>tetap</w:t>
      </w:r>
      <w:r>
        <w:rPr>
          <w:spacing w:val="-8"/>
        </w:rPr>
        <w:t> </w:t>
      </w:r>
      <w:r>
        <w:rPr/>
        <w:t>terikat</w:t>
      </w:r>
      <w:r>
        <w:rPr>
          <w:spacing w:val="-9"/>
        </w:rPr>
        <w:t> </w:t>
      </w:r>
      <w:r>
        <w:rPr/>
        <w:t>pada </w:t>
      </w:r>
      <w:r>
        <w:rPr>
          <w:spacing w:val="-2"/>
        </w:rPr>
        <w:t>kewajiban-kewajiban yang sama mendapat ketentuan-ketentuan mendapatkan waktu</w:t>
      </w:r>
      <w:r>
        <w:rPr>
          <w:spacing w:val="-3"/>
        </w:rPr>
        <w:t> </w:t>
      </w:r>
      <w:r>
        <w:rPr>
          <w:spacing w:val="-2"/>
        </w:rPr>
        <w:t>dan </w:t>
      </w:r>
      <w:r>
        <w:rPr/>
        <w:t>penundaan-penundaan yang sama, seperti pembelian yang semula.</w:t>
      </w:r>
    </w:p>
    <w:p>
      <w:pPr>
        <w:pStyle w:val="BodyText"/>
        <w:spacing w:before="117"/>
        <w:ind w:left="0"/>
      </w:pPr>
    </w:p>
    <w:p>
      <w:pPr>
        <w:pStyle w:val="BodyText"/>
        <w:ind w:left="3969"/>
      </w:pPr>
      <w:r>
        <w:rPr/>
        <w:t>Pasal</w:t>
      </w:r>
      <w:r>
        <w:rPr>
          <w:spacing w:val="43"/>
        </w:rPr>
        <w:t> </w:t>
      </w:r>
      <w:r>
        <w:rPr>
          <w:spacing w:val="-4"/>
        </w:rPr>
        <w:t>1214</w:t>
      </w:r>
    </w:p>
    <w:p>
      <w:pPr>
        <w:pStyle w:val="BodyText"/>
        <w:spacing w:before="57"/>
      </w:pPr>
      <w:r>
        <w:rPr/>
        <w:t>Pada waktu menentukan besarnya pendaftaran-pendaftaran hipotek, bunga-bunga abadinya akan</w:t>
      </w:r>
      <w:r>
        <w:rPr>
          <w:spacing w:val="-1"/>
        </w:rPr>
        <w:t> </w:t>
      </w:r>
      <w:r>
        <w:rPr/>
        <w:t>dihitung</w:t>
      </w:r>
      <w:r>
        <w:rPr>
          <w:spacing w:val="-1"/>
        </w:rPr>
        <w:t> </w:t>
      </w:r>
      <w:r>
        <w:rPr/>
        <w:t>menurut jumlah uang pokoknya</w:t>
      </w:r>
      <w:r>
        <w:rPr>
          <w:spacing w:val="-1"/>
        </w:rPr>
        <w:t> </w:t>
      </w:r>
      <w:r>
        <w:rPr/>
        <w:t>yang disebut</w:t>
      </w:r>
      <w:r>
        <w:rPr>
          <w:spacing w:val="-2"/>
        </w:rPr>
        <w:t> </w:t>
      </w:r>
      <w:r>
        <w:rPr/>
        <w:t>dalam akta</w:t>
      </w:r>
      <w:r>
        <w:rPr>
          <w:spacing w:val="-1"/>
        </w:rPr>
        <w:t> </w:t>
      </w:r>
      <w:r>
        <w:rPr/>
        <w:t>bila</w:t>
      </w:r>
      <w:r>
        <w:rPr>
          <w:spacing w:val="-1"/>
        </w:rPr>
        <w:t> </w:t>
      </w:r>
      <w:r>
        <w:rPr/>
        <w:t>hal itu</w:t>
      </w:r>
      <w:r>
        <w:rPr>
          <w:spacing w:val="-3"/>
        </w:rPr>
        <w:t> </w:t>
      </w:r>
      <w:r>
        <w:rPr/>
        <w:t>tidak </w:t>
      </w:r>
      <w:r>
        <w:rPr>
          <w:spacing w:val="-2"/>
        </w:rPr>
        <w:t>disebutkan, menurut</w:t>
      </w:r>
      <w:r>
        <w:rPr>
          <w:spacing w:val="-5"/>
        </w:rPr>
        <w:t> </w:t>
      </w:r>
      <w:r>
        <w:rPr>
          <w:spacing w:val="-2"/>
        </w:rPr>
        <w:t>jumlah dua</w:t>
      </w:r>
      <w:r>
        <w:rPr>
          <w:spacing w:val="-4"/>
        </w:rPr>
        <w:t> </w:t>
      </w:r>
      <w:r>
        <w:rPr>
          <w:spacing w:val="-2"/>
        </w:rPr>
        <w:t>puluh</w:t>
      </w:r>
      <w:r>
        <w:rPr>
          <w:spacing w:val="-6"/>
        </w:rPr>
        <w:t> </w:t>
      </w:r>
      <w:r>
        <w:rPr>
          <w:spacing w:val="-2"/>
        </w:rPr>
        <w:t>kali bunganya; sedangkan</w:t>
      </w:r>
      <w:r>
        <w:rPr>
          <w:spacing w:val="-4"/>
        </w:rPr>
        <w:t> </w:t>
      </w:r>
      <w:r>
        <w:rPr>
          <w:spacing w:val="-2"/>
        </w:rPr>
        <w:t>bunga-bunga cagak hidupnya </w:t>
      </w:r>
      <w:r>
        <w:rPr/>
        <w:t>atau pensiun-pensiun selama hidup dihitung dan ditetapkan sebagai jumlah uang pokok, menurut</w:t>
      </w:r>
      <w:r>
        <w:rPr>
          <w:spacing w:val="-14"/>
        </w:rPr>
        <w:t> </w:t>
      </w:r>
      <w:r>
        <w:rPr/>
        <w:t>usia</w:t>
      </w:r>
      <w:r>
        <w:rPr>
          <w:spacing w:val="-14"/>
        </w:rPr>
        <w:t> </w:t>
      </w:r>
      <w:r>
        <w:rPr/>
        <w:t>orang</w:t>
      </w:r>
      <w:r>
        <w:rPr>
          <w:spacing w:val="-14"/>
        </w:rPr>
        <w:t> </w:t>
      </w:r>
      <w:r>
        <w:rPr/>
        <w:t>yang</w:t>
      </w:r>
      <w:r>
        <w:rPr>
          <w:spacing w:val="-12"/>
        </w:rPr>
        <w:t> </w:t>
      </w:r>
      <w:r>
        <w:rPr/>
        <w:t>menikmatinya,</w:t>
      </w:r>
      <w:r>
        <w:rPr>
          <w:spacing w:val="-14"/>
        </w:rPr>
        <w:t> </w:t>
      </w:r>
      <w:r>
        <w:rPr/>
        <w:t>atau</w:t>
      </w:r>
      <w:r>
        <w:rPr>
          <w:spacing w:val="-14"/>
        </w:rPr>
        <w:t> </w:t>
      </w:r>
      <w:r>
        <w:rPr/>
        <w:t>menurut</w:t>
      </w:r>
      <w:r>
        <w:rPr>
          <w:spacing w:val="-13"/>
        </w:rPr>
        <w:t> </w:t>
      </w:r>
      <w:r>
        <w:rPr/>
        <w:t>usia</w:t>
      </w:r>
      <w:r>
        <w:rPr>
          <w:spacing w:val="-14"/>
        </w:rPr>
        <w:t> </w:t>
      </w:r>
      <w:r>
        <w:rPr/>
        <w:t>orang</w:t>
      </w:r>
      <w:r>
        <w:rPr>
          <w:spacing w:val="-12"/>
        </w:rPr>
        <w:t> </w:t>
      </w:r>
      <w:r>
        <w:rPr/>
        <w:t>yang</w:t>
      </w:r>
      <w:r>
        <w:rPr>
          <w:spacing w:val="-12"/>
        </w:rPr>
        <w:t> </w:t>
      </w:r>
      <w:r>
        <w:rPr/>
        <w:t>diberi</w:t>
      </w:r>
      <w:r>
        <w:rPr>
          <w:spacing w:val="-14"/>
        </w:rPr>
        <w:t> </w:t>
      </w:r>
      <w:r>
        <w:rPr/>
        <w:t>cagak</w:t>
      </w:r>
      <w:r>
        <w:rPr>
          <w:spacing w:val="-14"/>
        </w:rPr>
        <w:t> </w:t>
      </w:r>
      <w:r>
        <w:rPr/>
        <w:t>hidup,</w:t>
      </w:r>
      <w:r>
        <w:rPr>
          <w:spacing w:val="-14"/>
        </w:rPr>
        <w:t> </w:t>
      </w:r>
      <w:r>
        <w:rPr/>
        <w:t>atau menurut</w:t>
      </w:r>
      <w:r>
        <w:rPr>
          <w:spacing w:val="-3"/>
        </w:rPr>
        <w:t> </w:t>
      </w:r>
      <w:r>
        <w:rPr/>
        <w:t>lamanya</w:t>
      </w:r>
      <w:r>
        <w:rPr>
          <w:spacing w:val="-4"/>
        </w:rPr>
        <w:t> </w:t>
      </w:r>
      <w:r>
        <w:rPr/>
        <w:t>waktu</w:t>
      </w:r>
      <w:r>
        <w:rPr>
          <w:spacing w:val="-4"/>
        </w:rPr>
        <w:t> </w:t>
      </w:r>
      <w:r>
        <w:rPr/>
        <w:t>kenikmatan</w:t>
      </w:r>
      <w:r>
        <w:rPr>
          <w:spacing w:val="-4"/>
        </w:rPr>
        <w:t> </w:t>
      </w:r>
      <w:r>
        <w:rPr/>
        <w:t>itu</w:t>
      </w:r>
      <w:r>
        <w:rPr>
          <w:spacing w:val="-4"/>
        </w:rPr>
        <w:t> </w:t>
      </w:r>
      <w:r>
        <w:rPr/>
        <w:t>harus</w:t>
      </w:r>
      <w:r>
        <w:rPr>
          <w:spacing w:val="-4"/>
        </w:rPr>
        <w:t> </w:t>
      </w:r>
      <w:r>
        <w:rPr/>
        <w:t>berlangsung</w:t>
      </w:r>
      <w:r>
        <w:rPr>
          <w:spacing w:val="-2"/>
        </w:rPr>
        <w:t> </w:t>
      </w:r>
      <w:r>
        <w:rPr/>
        <w:t>segala</w:t>
      </w:r>
      <w:r>
        <w:rPr>
          <w:spacing w:val="-4"/>
        </w:rPr>
        <w:t> </w:t>
      </w:r>
      <w:r>
        <w:rPr/>
        <w:t>sesuatunya</w:t>
      </w:r>
      <w:r>
        <w:rPr>
          <w:spacing w:val="-4"/>
        </w:rPr>
        <w:t> </w:t>
      </w:r>
      <w:r>
        <w:rPr/>
        <w:t>sesuai</w:t>
      </w:r>
      <w:r>
        <w:rPr>
          <w:spacing w:val="-3"/>
        </w:rPr>
        <w:t> </w:t>
      </w:r>
      <w:r>
        <w:rPr/>
        <w:t>dengan nilai biasa bunga-bunga cagak hidup menurut taksiran para ahli.</w:t>
      </w:r>
    </w:p>
    <w:p>
      <w:pPr>
        <w:pStyle w:val="BodyText"/>
        <w:spacing w:before="119"/>
        <w:ind w:left="0"/>
      </w:pPr>
    </w:p>
    <w:p>
      <w:pPr>
        <w:pStyle w:val="BodyText"/>
        <w:ind w:left="3969"/>
      </w:pPr>
      <w:r>
        <w:rPr/>
        <w:t>Pasal</w:t>
      </w:r>
      <w:r>
        <w:rPr>
          <w:spacing w:val="43"/>
        </w:rPr>
        <w:t> </w:t>
      </w:r>
      <w:r>
        <w:rPr>
          <w:spacing w:val="-4"/>
        </w:rPr>
        <w:t>1215</w:t>
      </w:r>
    </w:p>
    <w:p>
      <w:pPr>
        <w:pStyle w:val="BodyText"/>
        <w:spacing w:before="57"/>
        <w:ind w:right="98"/>
      </w:pPr>
      <w:r>
        <w:rPr/>
        <w:t>Pendaftaran barang-barang wali, pengampu dari seorang suami, untuk kepentingan anak di bawah</w:t>
      </w:r>
      <w:r>
        <w:rPr>
          <w:spacing w:val="-8"/>
        </w:rPr>
        <w:t> </w:t>
      </w:r>
      <w:r>
        <w:rPr/>
        <w:t>umur,</w:t>
      </w:r>
      <w:r>
        <w:rPr>
          <w:spacing w:val="-4"/>
        </w:rPr>
        <w:t> </w:t>
      </w:r>
      <w:r>
        <w:rPr/>
        <w:t>orang</w:t>
      </w:r>
      <w:r>
        <w:rPr>
          <w:spacing w:val="-5"/>
        </w:rPr>
        <w:t> </w:t>
      </w:r>
      <w:r>
        <w:rPr/>
        <w:t>yang</w:t>
      </w:r>
      <w:r>
        <w:rPr>
          <w:spacing w:val="-8"/>
        </w:rPr>
        <w:t> </w:t>
      </w:r>
      <w:r>
        <w:rPr/>
        <w:t>berada</w:t>
      </w:r>
      <w:r>
        <w:rPr>
          <w:spacing w:val="-8"/>
        </w:rPr>
        <w:t> </w:t>
      </w:r>
      <w:r>
        <w:rPr/>
        <w:t>dalam</w:t>
      </w:r>
      <w:r>
        <w:rPr>
          <w:spacing w:val="-9"/>
        </w:rPr>
        <w:t> </w:t>
      </w:r>
      <w:r>
        <w:rPr/>
        <w:t>pengampuan,</w:t>
      </w:r>
      <w:r>
        <w:rPr>
          <w:spacing w:val="-7"/>
        </w:rPr>
        <w:t> </w:t>
      </w:r>
      <w:r>
        <w:rPr/>
        <w:t>atau</w:t>
      </w:r>
      <w:r>
        <w:rPr>
          <w:spacing w:val="-5"/>
        </w:rPr>
        <w:t> </w:t>
      </w:r>
      <w:r>
        <w:rPr/>
        <w:t>wanita</w:t>
      </w:r>
      <w:r>
        <w:rPr>
          <w:spacing w:val="-8"/>
        </w:rPr>
        <w:t> </w:t>
      </w:r>
      <w:r>
        <w:rPr/>
        <w:t>yang</w:t>
      </w:r>
      <w:r>
        <w:rPr>
          <w:spacing w:val="-5"/>
        </w:rPr>
        <w:t> </w:t>
      </w:r>
      <w:r>
        <w:rPr/>
        <w:t>sudah</w:t>
      </w:r>
      <w:r>
        <w:rPr>
          <w:spacing w:val="-5"/>
        </w:rPr>
        <w:t> </w:t>
      </w:r>
      <w:r>
        <w:rPr/>
        <w:t>kawin,</w:t>
      </w:r>
      <w:r>
        <w:rPr>
          <w:spacing w:val="-7"/>
        </w:rPr>
        <w:t> </w:t>
      </w:r>
      <w:r>
        <w:rPr/>
        <w:t>dan</w:t>
      </w:r>
      <w:r>
        <w:rPr>
          <w:spacing w:val="-8"/>
        </w:rPr>
        <w:t> </w:t>
      </w:r>
      <w:r>
        <w:rPr/>
        <w:t>pada </w:t>
      </w:r>
      <w:r>
        <w:rPr>
          <w:spacing w:val="-2"/>
        </w:rPr>
        <w:t>umumnya semua pendaftaran utang-utang yang timbul dan perikatan-perikatan yang bersyarat, </w:t>
      </w:r>
      <w:r>
        <w:rPr/>
        <w:t>atau</w:t>
      </w:r>
      <w:r>
        <w:rPr>
          <w:spacing w:val="-2"/>
        </w:rPr>
        <w:t> </w:t>
      </w:r>
      <w:r>
        <w:rPr/>
        <w:t>perikatan</w:t>
      </w:r>
      <w:r>
        <w:rPr>
          <w:spacing w:val="-2"/>
        </w:rPr>
        <w:t> </w:t>
      </w:r>
      <w:r>
        <w:rPr/>
        <w:t>yang</w:t>
      </w:r>
      <w:r>
        <w:rPr>
          <w:spacing w:val="-2"/>
        </w:rPr>
        <w:t> </w:t>
      </w:r>
      <w:r>
        <w:rPr/>
        <w:t>besarnya</w:t>
      </w:r>
      <w:r>
        <w:rPr>
          <w:spacing w:val="-2"/>
        </w:rPr>
        <w:t> </w:t>
      </w:r>
      <w:r>
        <w:rPr/>
        <w:t>tak tentu,</w:t>
      </w:r>
      <w:r>
        <w:rPr>
          <w:spacing w:val="-1"/>
        </w:rPr>
        <w:t> </w:t>
      </w:r>
      <w:r>
        <w:rPr/>
        <w:t>sejauh</w:t>
      </w:r>
      <w:r>
        <w:rPr>
          <w:spacing w:val="-2"/>
        </w:rPr>
        <w:t> </w:t>
      </w:r>
      <w:r>
        <w:rPr/>
        <w:t>pendaftaran</w:t>
      </w:r>
      <w:r>
        <w:rPr>
          <w:spacing w:val="-2"/>
        </w:rPr>
        <w:t> </w:t>
      </w:r>
      <w:r>
        <w:rPr/>
        <w:t>itu sebagian</w:t>
      </w:r>
      <w:r>
        <w:rPr>
          <w:spacing w:val="-2"/>
        </w:rPr>
        <w:t> </w:t>
      </w:r>
      <w:r>
        <w:rPr/>
        <w:t>atau</w:t>
      </w:r>
      <w:r>
        <w:rPr>
          <w:spacing w:val="-2"/>
        </w:rPr>
        <w:t> </w:t>
      </w:r>
      <w:r>
        <w:rPr/>
        <w:t>seluruhnya mendapat urutan tingkat yang menguntungkan, tetap dipertahankan atas beban persil yang dijual,</w:t>
      </w:r>
      <w:r>
        <w:rPr>
          <w:spacing w:val="-6"/>
        </w:rPr>
        <w:t> </w:t>
      </w:r>
      <w:r>
        <w:rPr/>
        <w:t>sampai</w:t>
      </w:r>
      <w:r>
        <w:rPr>
          <w:spacing w:val="-4"/>
        </w:rPr>
        <w:t> </w:t>
      </w:r>
      <w:r>
        <w:rPr/>
        <w:t>ternyata</w:t>
      </w:r>
      <w:r>
        <w:rPr>
          <w:spacing w:val="-7"/>
        </w:rPr>
        <w:t> </w:t>
      </w:r>
      <w:r>
        <w:rPr/>
        <w:t>setelah</w:t>
      </w:r>
      <w:r>
        <w:rPr>
          <w:spacing w:val="-7"/>
        </w:rPr>
        <w:t> </w:t>
      </w:r>
      <w:r>
        <w:rPr/>
        <w:t>hapusnya</w:t>
      </w:r>
      <w:r>
        <w:rPr>
          <w:spacing w:val="-7"/>
        </w:rPr>
        <w:t> </w:t>
      </w:r>
      <w:r>
        <w:rPr/>
        <w:t>perwalian</w:t>
      </w:r>
      <w:r>
        <w:rPr>
          <w:spacing w:val="-7"/>
        </w:rPr>
        <w:t> </w:t>
      </w:r>
      <w:r>
        <w:rPr/>
        <w:t>itu,</w:t>
      </w:r>
      <w:r>
        <w:rPr>
          <w:spacing w:val="-6"/>
        </w:rPr>
        <w:t> </w:t>
      </w:r>
      <w:r>
        <w:rPr/>
        <w:t>setelah</w:t>
      </w:r>
      <w:r>
        <w:rPr>
          <w:spacing w:val="-7"/>
        </w:rPr>
        <w:t> </w:t>
      </w:r>
      <w:r>
        <w:rPr/>
        <w:t>bubamya</w:t>
      </w:r>
      <w:r>
        <w:rPr>
          <w:spacing w:val="-7"/>
        </w:rPr>
        <w:t> </w:t>
      </w:r>
      <w:r>
        <w:rPr/>
        <w:t>perkawinan</w:t>
      </w:r>
      <w:r>
        <w:rPr>
          <w:spacing w:val="-7"/>
        </w:rPr>
        <w:t> </w:t>
      </w:r>
      <w:r>
        <w:rPr/>
        <w:t>itu,</w:t>
      </w:r>
      <w:r>
        <w:rPr>
          <w:spacing w:val="-8"/>
        </w:rPr>
        <w:t> </w:t>
      </w:r>
      <w:r>
        <w:rPr/>
        <w:t>atau setelah</w:t>
      </w:r>
      <w:r>
        <w:rPr>
          <w:spacing w:val="-1"/>
        </w:rPr>
        <w:t> </w:t>
      </w:r>
      <w:r>
        <w:rPr/>
        <w:t>perhitungan perikatan bersyarat</w:t>
      </w:r>
      <w:r>
        <w:rPr>
          <w:spacing w:val="-2"/>
        </w:rPr>
        <w:t> </w:t>
      </w:r>
      <w:r>
        <w:rPr/>
        <w:t>itu atau perikatan yang tidak tentu</w:t>
      </w:r>
      <w:r>
        <w:rPr>
          <w:spacing w:val="-1"/>
        </w:rPr>
        <w:t> </w:t>
      </w:r>
      <w:r>
        <w:rPr/>
        <w:t>itu,</w:t>
      </w:r>
      <w:r>
        <w:rPr>
          <w:spacing w:val="-2"/>
        </w:rPr>
        <w:t> </w:t>
      </w:r>
      <w:r>
        <w:rPr/>
        <w:t>apakah para kreditur hipotek berhak atas harga pembelian itu dan sampai jumlah berapa hak mereka semuanya</w:t>
      </w:r>
      <w:r>
        <w:rPr>
          <w:spacing w:val="-6"/>
        </w:rPr>
        <w:t> </w:t>
      </w:r>
      <w:r>
        <w:rPr/>
        <w:t>tidak</w:t>
      </w:r>
      <w:r>
        <w:rPr>
          <w:spacing w:val="-6"/>
        </w:rPr>
        <w:t> </w:t>
      </w:r>
      <w:r>
        <w:rPr/>
        <w:t>mengurangi</w:t>
      </w:r>
      <w:r>
        <w:rPr>
          <w:spacing w:val="-6"/>
        </w:rPr>
        <w:t> </w:t>
      </w:r>
      <w:r>
        <w:rPr/>
        <w:t>ketentuan</w:t>
      </w:r>
      <w:r>
        <w:rPr>
          <w:spacing w:val="-6"/>
        </w:rPr>
        <w:t> </w:t>
      </w:r>
      <w:r>
        <w:rPr/>
        <w:t>dalam</w:t>
      </w:r>
      <w:r>
        <w:rPr>
          <w:spacing w:val="-5"/>
        </w:rPr>
        <w:t> </w:t>
      </w:r>
      <w:r>
        <w:rPr/>
        <w:t>Pasal</w:t>
      </w:r>
      <w:r>
        <w:rPr>
          <w:spacing w:val="-3"/>
        </w:rPr>
        <w:t> </w:t>
      </w:r>
      <w:r>
        <w:rPr/>
        <w:t>337,</w:t>
      </w:r>
      <w:r>
        <w:rPr>
          <w:spacing w:val="-6"/>
        </w:rPr>
        <w:t> </w:t>
      </w:r>
      <w:r>
        <w:rPr/>
        <w:t>sejauh</w:t>
      </w:r>
      <w:r>
        <w:rPr>
          <w:spacing w:val="-6"/>
        </w:rPr>
        <w:t> </w:t>
      </w:r>
      <w:r>
        <w:rPr/>
        <w:t>mengenai</w:t>
      </w:r>
      <w:r>
        <w:rPr>
          <w:spacing w:val="-3"/>
        </w:rPr>
        <w:t> </w:t>
      </w:r>
      <w:r>
        <w:rPr/>
        <w:t>perwalian</w:t>
      </w:r>
      <w:r>
        <w:rPr>
          <w:spacing w:val="-4"/>
        </w:rPr>
        <w:t> </w:t>
      </w:r>
      <w:r>
        <w:rPr/>
        <w:t>atau </w:t>
      </w:r>
      <w:r>
        <w:rPr>
          <w:spacing w:val="-2"/>
        </w:rPr>
        <w:t>pengampuan.</w:t>
      </w:r>
    </w:p>
    <w:p>
      <w:pPr>
        <w:pStyle w:val="BodyText"/>
        <w:spacing w:after="0"/>
        <w:sectPr>
          <w:pgSz w:w="12240" w:h="15840"/>
          <w:pgMar w:top="1820" w:bottom="280" w:left="1800" w:right="1800"/>
        </w:sectPr>
      </w:pPr>
    </w:p>
    <w:p>
      <w:pPr>
        <w:pStyle w:val="BodyText"/>
        <w:spacing w:before="74"/>
        <w:ind w:left="3969"/>
      </w:pPr>
      <w:r>
        <w:rPr/>
        <w:t>Pasal</w:t>
      </w:r>
      <w:r>
        <w:rPr>
          <w:spacing w:val="43"/>
        </w:rPr>
        <w:t> </w:t>
      </w:r>
      <w:r>
        <w:rPr>
          <w:spacing w:val="-4"/>
        </w:rPr>
        <w:t>1216</w:t>
      </w:r>
    </w:p>
    <w:p>
      <w:pPr>
        <w:pStyle w:val="BodyText"/>
        <w:spacing w:before="59"/>
      </w:pPr>
      <w:r>
        <w:rPr/>
        <w:t>Pembeli</w:t>
      </w:r>
      <w:r>
        <w:rPr>
          <w:spacing w:val="-11"/>
        </w:rPr>
        <w:t> </w:t>
      </w:r>
      <w:r>
        <w:rPr/>
        <w:t>tetap</w:t>
      </w:r>
      <w:r>
        <w:rPr>
          <w:spacing w:val="-12"/>
        </w:rPr>
        <w:t> </w:t>
      </w:r>
      <w:r>
        <w:rPr/>
        <w:t>memegang</w:t>
      </w:r>
      <w:r>
        <w:rPr>
          <w:spacing w:val="-9"/>
        </w:rPr>
        <w:t> </w:t>
      </w:r>
      <w:r>
        <w:rPr/>
        <w:t>uang</w:t>
      </w:r>
      <w:r>
        <w:rPr>
          <w:spacing w:val="-9"/>
        </w:rPr>
        <w:t> </w:t>
      </w:r>
      <w:r>
        <w:rPr/>
        <w:t>pembeliannya</w:t>
      </w:r>
      <w:r>
        <w:rPr>
          <w:spacing w:val="-12"/>
        </w:rPr>
        <w:t> </w:t>
      </w:r>
      <w:r>
        <w:rPr/>
        <w:t>sampai</w:t>
      </w:r>
      <w:r>
        <w:rPr>
          <w:spacing w:val="-11"/>
        </w:rPr>
        <w:t> </w:t>
      </w:r>
      <w:r>
        <w:rPr/>
        <w:t>jumlah</w:t>
      </w:r>
      <w:r>
        <w:rPr>
          <w:spacing w:val="-13"/>
        </w:rPr>
        <w:t> </w:t>
      </w:r>
      <w:r>
        <w:rPr/>
        <w:t>yang</w:t>
      </w:r>
      <w:r>
        <w:rPr>
          <w:spacing w:val="-9"/>
        </w:rPr>
        <w:t> </w:t>
      </w:r>
      <w:r>
        <w:rPr/>
        <w:t>tetap</w:t>
      </w:r>
      <w:r>
        <w:rPr>
          <w:spacing w:val="-12"/>
        </w:rPr>
        <w:t> </w:t>
      </w:r>
      <w:r>
        <w:rPr/>
        <w:t>membebani</w:t>
      </w:r>
      <w:r>
        <w:rPr>
          <w:spacing w:val="-9"/>
        </w:rPr>
        <w:t> </w:t>
      </w:r>
      <w:r>
        <w:rPr/>
        <w:t>persil</w:t>
      </w:r>
      <w:r>
        <w:rPr>
          <w:spacing w:val="-11"/>
        </w:rPr>
        <w:t> </w:t>
      </w:r>
      <w:r>
        <w:rPr/>
        <w:t>itu menurut</w:t>
      </w:r>
      <w:r>
        <w:rPr>
          <w:spacing w:val="-6"/>
        </w:rPr>
        <w:t> </w:t>
      </w:r>
      <w:r>
        <w:rPr/>
        <w:t>pasal</w:t>
      </w:r>
      <w:r>
        <w:rPr>
          <w:spacing w:val="-7"/>
        </w:rPr>
        <w:t> </w:t>
      </w:r>
      <w:r>
        <w:rPr/>
        <w:t>yang</w:t>
      </w:r>
      <w:r>
        <w:rPr>
          <w:spacing w:val="-5"/>
        </w:rPr>
        <w:t> </w:t>
      </w:r>
      <w:r>
        <w:rPr/>
        <w:t>lalu,</w:t>
      </w:r>
      <w:r>
        <w:rPr>
          <w:spacing w:val="-7"/>
        </w:rPr>
        <w:t> </w:t>
      </w:r>
      <w:r>
        <w:rPr/>
        <w:t>bila</w:t>
      </w:r>
      <w:r>
        <w:rPr>
          <w:spacing w:val="-7"/>
        </w:rPr>
        <w:t> </w:t>
      </w:r>
      <w:r>
        <w:rPr/>
        <w:t>hal</w:t>
      </w:r>
      <w:r>
        <w:rPr>
          <w:spacing w:val="-7"/>
        </w:rPr>
        <w:t> </w:t>
      </w:r>
      <w:r>
        <w:rPr/>
        <w:t>itu</w:t>
      </w:r>
      <w:r>
        <w:rPr>
          <w:spacing w:val="-9"/>
        </w:rPr>
        <w:t> </w:t>
      </w:r>
      <w:r>
        <w:rPr/>
        <w:t>tidak</w:t>
      </w:r>
      <w:r>
        <w:rPr>
          <w:spacing w:val="-7"/>
        </w:rPr>
        <w:t> </w:t>
      </w:r>
      <w:r>
        <w:rPr/>
        <w:t>ditentukan</w:t>
      </w:r>
      <w:r>
        <w:rPr>
          <w:spacing w:val="-7"/>
        </w:rPr>
        <w:t> </w:t>
      </w:r>
      <w:r>
        <w:rPr/>
        <w:t>lain</w:t>
      </w:r>
      <w:r>
        <w:rPr>
          <w:spacing w:val="-7"/>
        </w:rPr>
        <w:t> </w:t>
      </w:r>
      <w:r>
        <w:rPr/>
        <w:t>dalam</w:t>
      </w:r>
      <w:r>
        <w:rPr>
          <w:spacing w:val="-6"/>
        </w:rPr>
        <w:t> </w:t>
      </w:r>
      <w:r>
        <w:rPr/>
        <w:t>persyaratan</w:t>
      </w:r>
      <w:r>
        <w:rPr>
          <w:spacing w:val="-7"/>
        </w:rPr>
        <w:t> </w:t>
      </w:r>
      <w:r>
        <w:rPr/>
        <w:t>lelang,</w:t>
      </w:r>
      <w:r>
        <w:rPr>
          <w:spacing w:val="-7"/>
        </w:rPr>
        <w:t> </w:t>
      </w:r>
      <w:r>
        <w:rPr/>
        <w:t>maka</w:t>
      </w:r>
      <w:r>
        <w:rPr>
          <w:spacing w:val="-7"/>
        </w:rPr>
        <w:t> </w:t>
      </w:r>
      <w:r>
        <w:rPr/>
        <w:t>ia wajib</w:t>
      </w:r>
      <w:r>
        <w:rPr>
          <w:spacing w:val="-14"/>
        </w:rPr>
        <w:t> </w:t>
      </w:r>
      <w:r>
        <w:rPr/>
        <w:t>membayar</w:t>
      </w:r>
      <w:r>
        <w:rPr>
          <w:spacing w:val="-13"/>
        </w:rPr>
        <w:t> </w:t>
      </w:r>
      <w:r>
        <w:rPr/>
        <w:t>bunga</w:t>
      </w:r>
      <w:r>
        <w:rPr>
          <w:spacing w:val="-14"/>
        </w:rPr>
        <w:t> </w:t>
      </w:r>
      <w:r>
        <w:rPr/>
        <w:t>dan</w:t>
      </w:r>
      <w:r>
        <w:rPr>
          <w:spacing w:val="-13"/>
        </w:rPr>
        <w:t> </w:t>
      </w:r>
      <w:r>
        <w:rPr/>
        <w:t>jumlah</w:t>
      </w:r>
      <w:r>
        <w:rPr>
          <w:spacing w:val="-14"/>
        </w:rPr>
        <w:t> </w:t>
      </w:r>
      <w:r>
        <w:rPr/>
        <w:t>uang</w:t>
      </w:r>
      <w:r>
        <w:rPr>
          <w:spacing w:val="-14"/>
        </w:rPr>
        <w:t> </w:t>
      </w:r>
      <w:r>
        <w:rPr/>
        <w:t>tersebut</w:t>
      </w:r>
      <w:r>
        <w:rPr>
          <w:spacing w:val="-14"/>
        </w:rPr>
        <w:t> </w:t>
      </w:r>
      <w:r>
        <w:rPr/>
        <w:t>di</w:t>
      </w:r>
      <w:r>
        <w:rPr>
          <w:spacing w:val="-13"/>
        </w:rPr>
        <w:t> </w:t>
      </w:r>
      <w:r>
        <w:rPr/>
        <w:t>atas</w:t>
      </w:r>
      <w:r>
        <w:rPr>
          <w:spacing w:val="-14"/>
        </w:rPr>
        <w:t> </w:t>
      </w:r>
      <w:r>
        <w:rPr/>
        <w:t>kepada</w:t>
      </w:r>
      <w:r>
        <w:rPr>
          <w:spacing w:val="-14"/>
        </w:rPr>
        <w:t> </w:t>
      </w:r>
      <w:r>
        <w:rPr/>
        <w:t>penjual</w:t>
      </w:r>
      <w:r>
        <w:rPr>
          <w:spacing w:val="-13"/>
        </w:rPr>
        <w:t> </w:t>
      </w:r>
      <w:r>
        <w:rPr/>
        <w:t>atau</w:t>
      </w:r>
      <w:r>
        <w:rPr>
          <w:spacing w:val="-13"/>
        </w:rPr>
        <w:t> </w:t>
      </w:r>
      <w:r>
        <w:rPr/>
        <w:t>orang-orang</w:t>
      </w:r>
      <w:r>
        <w:rPr>
          <w:spacing w:val="-12"/>
        </w:rPr>
        <w:t> </w:t>
      </w:r>
      <w:r>
        <w:rPr/>
        <w:t>lain yang</w:t>
      </w:r>
      <w:r>
        <w:rPr>
          <w:spacing w:val="-13"/>
        </w:rPr>
        <w:t> </w:t>
      </w:r>
      <w:r>
        <w:rPr/>
        <w:t>berhak</w:t>
      </w:r>
      <w:r>
        <w:rPr>
          <w:spacing w:val="-11"/>
        </w:rPr>
        <w:t> </w:t>
      </w:r>
      <w:r>
        <w:rPr/>
        <w:t>menurut</w:t>
      </w:r>
      <w:r>
        <w:rPr>
          <w:spacing w:val="-11"/>
        </w:rPr>
        <w:t> </w:t>
      </w:r>
      <w:r>
        <w:rPr/>
        <w:t>undang-undang</w:t>
      </w:r>
      <w:r>
        <w:rPr>
          <w:spacing w:val="-11"/>
        </w:rPr>
        <w:t> </w:t>
      </w:r>
      <w:r>
        <w:rPr/>
        <w:t>sampai</w:t>
      </w:r>
      <w:r>
        <w:rPr>
          <w:spacing w:val="-12"/>
        </w:rPr>
        <w:t> </w:t>
      </w:r>
      <w:r>
        <w:rPr/>
        <w:t>pada</w:t>
      </w:r>
      <w:r>
        <w:rPr>
          <w:spacing w:val="-13"/>
        </w:rPr>
        <w:t> </w:t>
      </w:r>
      <w:r>
        <w:rPr/>
        <w:t>saat</w:t>
      </w:r>
      <w:r>
        <w:rPr>
          <w:spacing w:val="-14"/>
        </w:rPr>
        <w:t> </w:t>
      </w:r>
      <w:r>
        <w:rPr/>
        <w:t>pembayaran</w:t>
      </w:r>
      <w:r>
        <w:rPr>
          <w:spacing w:val="-10"/>
        </w:rPr>
        <w:t> </w:t>
      </w:r>
      <w:r>
        <w:rPr/>
        <w:t>terakhir</w:t>
      </w:r>
      <w:r>
        <w:rPr>
          <w:spacing w:val="-14"/>
        </w:rPr>
        <w:t> </w:t>
      </w:r>
      <w:r>
        <w:rPr/>
        <w:t>harga</w:t>
      </w:r>
      <w:r>
        <w:rPr>
          <w:spacing w:val="-13"/>
        </w:rPr>
        <w:t> </w:t>
      </w:r>
      <w:r>
        <w:rPr/>
        <w:t>pembelian </w:t>
      </w:r>
      <w:r>
        <w:rPr>
          <w:spacing w:val="-4"/>
        </w:rPr>
        <w:t>itu.</w:t>
      </w:r>
    </w:p>
    <w:p>
      <w:pPr>
        <w:pStyle w:val="BodyText"/>
        <w:spacing w:before="117"/>
        <w:ind w:left="0"/>
      </w:pPr>
    </w:p>
    <w:p>
      <w:pPr>
        <w:pStyle w:val="BodyText"/>
        <w:ind w:left="3969"/>
      </w:pPr>
      <w:r>
        <w:rPr/>
        <w:t>Pasal</w:t>
      </w:r>
      <w:r>
        <w:rPr>
          <w:spacing w:val="43"/>
        </w:rPr>
        <w:t> </w:t>
      </w:r>
      <w:r>
        <w:rPr>
          <w:spacing w:val="-4"/>
        </w:rPr>
        <w:t>1217</w:t>
      </w:r>
    </w:p>
    <w:p>
      <w:pPr>
        <w:pStyle w:val="BodyText"/>
        <w:spacing w:before="56"/>
        <w:ind w:right="98"/>
      </w:pPr>
      <w:r>
        <w:rPr/>
        <w:t>Namun</w:t>
      </w:r>
      <w:r>
        <w:rPr>
          <w:spacing w:val="-3"/>
        </w:rPr>
        <w:t> </w:t>
      </w:r>
      <w:r>
        <w:rPr/>
        <w:t>bila</w:t>
      </w:r>
      <w:r>
        <w:rPr>
          <w:spacing w:val="-3"/>
        </w:rPr>
        <w:t> </w:t>
      </w:r>
      <w:r>
        <w:rPr/>
        <w:t>pembeli atau</w:t>
      </w:r>
      <w:r>
        <w:rPr>
          <w:spacing w:val="-3"/>
        </w:rPr>
        <w:t> </w:t>
      </w:r>
      <w:r>
        <w:rPr/>
        <w:t>pengganti-penggantinya</w:t>
      </w:r>
      <w:r>
        <w:rPr>
          <w:spacing w:val="-3"/>
        </w:rPr>
        <w:t> </w:t>
      </w:r>
      <w:r>
        <w:rPr/>
        <w:t>membiarkan</w:t>
      </w:r>
      <w:r>
        <w:rPr>
          <w:spacing w:val="-3"/>
        </w:rPr>
        <w:t> </w:t>
      </w:r>
      <w:r>
        <w:rPr/>
        <w:t>atau</w:t>
      </w:r>
      <w:r>
        <w:rPr>
          <w:spacing w:val="-3"/>
        </w:rPr>
        <w:t> </w:t>
      </w:r>
      <w:r>
        <w:rPr/>
        <w:t>menelantarkan persil</w:t>
      </w:r>
      <w:r>
        <w:rPr>
          <w:spacing w:val="-2"/>
        </w:rPr>
        <w:t> </w:t>
      </w:r>
      <w:r>
        <w:rPr/>
        <w:t>itu sedemikian</w:t>
      </w:r>
      <w:r>
        <w:rPr>
          <w:spacing w:val="-5"/>
        </w:rPr>
        <w:t> </w:t>
      </w:r>
      <w:r>
        <w:rPr/>
        <w:t>rupa,</w:t>
      </w:r>
      <w:r>
        <w:rPr>
          <w:spacing w:val="-4"/>
        </w:rPr>
        <w:t> </w:t>
      </w:r>
      <w:r>
        <w:rPr/>
        <w:t>sehingga</w:t>
      </w:r>
      <w:r>
        <w:rPr>
          <w:spacing w:val="-3"/>
        </w:rPr>
        <w:t> </w:t>
      </w:r>
      <w:r>
        <w:rPr/>
        <w:t>karena</w:t>
      </w:r>
      <w:r>
        <w:rPr>
          <w:spacing w:val="-5"/>
        </w:rPr>
        <w:t> </w:t>
      </w:r>
      <w:r>
        <w:rPr/>
        <w:t>itu</w:t>
      </w:r>
      <w:r>
        <w:rPr>
          <w:spacing w:val="-5"/>
        </w:rPr>
        <w:t> </w:t>
      </w:r>
      <w:r>
        <w:rPr/>
        <w:t>jaminan</w:t>
      </w:r>
      <w:r>
        <w:rPr>
          <w:spacing w:val="-5"/>
        </w:rPr>
        <w:t> </w:t>
      </w:r>
      <w:r>
        <w:rPr/>
        <w:t>bagi</w:t>
      </w:r>
      <w:r>
        <w:rPr>
          <w:spacing w:val="-4"/>
        </w:rPr>
        <w:t> </w:t>
      </w:r>
      <w:r>
        <w:rPr/>
        <w:t>orang-orang</w:t>
      </w:r>
      <w:r>
        <w:rPr>
          <w:spacing w:val="-5"/>
        </w:rPr>
        <w:t> </w:t>
      </w:r>
      <w:r>
        <w:rPr/>
        <w:t>yang</w:t>
      </w:r>
      <w:r>
        <w:rPr>
          <w:spacing w:val="-2"/>
        </w:rPr>
        <w:t> </w:t>
      </w:r>
      <w:r>
        <w:rPr/>
        <w:t>berhak</w:t>
      </w:r>
      <w:r>
        <w:rPr>
          <w:spacing w:val="-2"/>
        </w:rPr>
        <w:t> </w:t>
      </w:r>
      <w:r>
        <w:rPr/>
        <w:t>menjadi berkurang atau hilang, maka orang-orang ini berhak menuntut di Pengadilan, agar</w:t>
      </w:r>
      <w:r>
        <w:rPr>
          <w:spacing w:val="-1"/>
        </w:rPr>
        <w:t> </w:t>
      </w:r>
      <w:r>
        <w:rPr/>
        <w:t>uang pembelian</w:t>
      </w:r>
      <w:r>
        <w:rPr>
          <w:spacing w:val="-14"/>
        </w:rPr>
        <w:t> </w:t>
      </w:r>
      <w:r>
        <w:rPr/>
        <w:t>segera</w:t>
      </w:r>
      <w:r>
        <w:rPr>
          <w:spacing w:val="-14"/>
        </w:rPr>
        <w:t> </w:t>
      </w:r>
      <w:r>
        <w:rPr/>
        <w:t>dilunasi</w:t>
      </w:r>
      <w:r>
        <w:rPr>
          <w:spacing w:val="-14"/>
        </w:rPr>
        <w:t> </w:t>
      </w:r>
      <w:r>
        <w:rPr/>
        <w:t>dan</w:t>
      </w:r>
      <w:r>
        <w:rPr>
          <w:spacing w:val="-13"/>
        </w:rPr>
        <w:t> </w:t>
      </w:r>
      <w:r>
        <w:rPr/>
        <w:t>disimpan,</w:t>
      </w:r>
      <w:r>
        <w:rPr>
          <w:spacing w:val="-14"/>
        </w:rPr>
        <w:t> </w:t>
      </w:r>
      <w:r>
        <w:rPr/>
        <w:t>baik</w:t>
      </w:r>
      <w:r>
        <w:rPr>
          <w:spacing w:val="-14"/>
        </w:rPr>
        <w:t> </w:t>
      </w:r>
      <w:r>
        <w:rPr/>
        <w:t>dalam</w:t>
      </w:r>
      <w:r>
        <w:rPr>
          <w:spacing w:val="-14"/>
        </w:rPr>
        <w:t> </w:t>
      </w:r>
      <w:r>
        <w:rPr/>
        <w:t>pendaftaran-pendaftaran</w:t>
      </w:r>
      <w:r>
        <w:rPr>
          <w:spacing w:val="-13"/>
        </w:rPr>
        <w:t> </w:t>
      </w:r>
      <w:r>
        <w:rPr/>
        <w:t>pada</w:t>
      </w:r>
      <w:r>
        <w:rPr>
          <w:spacing w:val="-14"/>
        </w:rPr>
        <w:t> </w:t>
      </w:r>
      <w:r>
        <w:rPr/>
        <w:t>buku</w:t>
      </w:r>
      <w:r>
        <w:rPr>
          <w:spacing w:val="-14"/>
        </w:rPr>
        <w:t> </w:t>
      </w:r>
      <w:r>
        <w:rPr/>
        <w:t>besar pinjaman</w:t>
      </w:r>
      <w:r>
        <w:rPr>
          <w:spacing w:val="-4"/>
        </w:rPr>
        <w:t> </w:t>
      </w:r>
      <w:r>
        <w:rPr/>
        <w:t>nasional,</w:t>
      </w:r>
      <w:r>
        <w:rPr>
          <w:spacing w:val="-6"/>
        </w:rPr>
        <w:t> </w:t>
      </w:r>
      <w:r>
        <w:rPr/>
        <w:t>ataupun</w:t>
      </w:r>
      <w:r>
        <w:rPr>
          <w:spacing w:val="-4"/>
        </w:rPr>
        <w:t> </w:t>
      </w:r>
      <w:r>
        <w:rPr/>
        <w:t>pada</w:t>
      </w:r>
      <w:r>
        <w:rPr>
          <w:spacing w:val="-7"/>
        </w:rPr>
        <w:t> </w:t>
      </w:r>
      <w:r>
        <w:rPr/>
        <w:t>surat-surat</w:t>
      </w:r>
      <w:r>
        <w:rPr>
          <w:spacing w:val="-5"/>
        </w:rPr>
        <w:t> </w:t>
      </w:r>
      <w:r>
        <w:rPr/>
        <w:t>utang</w:t>
      </w:r>
      <w:r>
        <w:rPr>
          <w:spacing w:val="-4"/>
        </w:rPr>
        <w:t> </w:t>
      </w:r>
      <w:r>
        <w:rPr/>
        <w:t>atas</w:t>
      </w:r>
      <w:r>
        <w:rPr>
          <w:spacing w:val="-5"/>
        </w:rPr>
        <w:t> </w:t>
      </w:r>
      <w:r>
        <w:rPr/>
        <w:t>beban</w:t>
      </w:r>
      <w:r>
        <w:rPr>
          <w:spacing w:val="-4"/>
        </w:rPr>
        <w:t> </w:t>
      </w:r>
      <w:r>
        <w:rPr/>
        <w:t>Indonesia</w:t>
      </w:r>
      <w:r>
        <w:rPr>
          <w:spacing w:val="-7"/>
        </w:rPr>
        <w:t> </w:t>
      </w:r>
      <w:r>
        <w:rPr/>
        <w:t>segala</w:t>
      </w:r>
      <w:r>
        <w:rPr>
          <w:spacing w:val="-7"/>
        </w:rPr>
        <w:t> </w:t>
      </w:r>
      <w:r>
        <w:rPr/>
        <w:t>sesuatu</w:t>
      </w:r>
      <w:r>
        <w:rPr>
          <w:spacing w:val="-7"/>
        </w:rPr>
        <w:t> </w:t>
      </w:r>
      <w:r>
        <w:rPr/>
        <w:t>dalam hubungan yang sama dan ketentuan-ketentuan yang sama, seakan-akan uang pembelian itu tetap</w:t>
      </w:r>
      <w:r>
        <w:rPr>
          <w:spacing w:val="-4"/>
        </w:rPr>
        <w:t> </w:t>
      </w:r>
      <w:r>
        <w:rPr/>
        <w:t>berada</w:t>
      </w:r>
      <w:r>
        <w:rPr>
          <w:spacing w:val="-2"/>
        </w:rPr>
        <w:t> </w:t>
      </w:r>
      <w:r>
        <w:rPr/>
        <w:t>di</w:t>
      </w:r>
      <w:r>
        <w:rPr>
          <w:spacing w:val="-3"/>
        </w:rPr>
        <w:t> </w:t>
      </w:r>
      <w:r>
        <w:rPr/>
        <w:t>tangan</w:t>
      </w:r>
      <w:r>
        <w:rPr>
          <w:spacing w:val="-1"/>
        </w:rPr>
        <w:t> </w:t>
      </w:r>
      <w:r>
        <w:rPr/>
        <w:t>pembeli</w:t>
      </w:r>
      <w:r>
        <w:rPr>
          <w:spacing w:val="-3"/>
        </w:rPr>
        <w:t> </w:t>
      </w:r>
      <w:r>
        <w:rPr/>
        <w:t>atau</w:t>
      </w:r>
      <w:r>
        <w:rPr>
          <w:spacing w:val="-1"/>
        </w:rPr>
        <w:t> </w:t>
      </w:r>
      <w:r>
        <w:rPr/>
        <w:t>pengganti-penggantinya;</w:t>
      </w:r>
      <w:r>
        <w:rPr>
          <w:spacing w:val="-3"/>
        </w:rPr>
        <w:t> </w:t>
      </w:r>
      <w:r>
        <w:rPr/>
        <w:t>semuanya</w:t>
      </w:r>
      <w:r>
        <w:rPr>
          <w:spacing w:val="-4"/>
        </w:rPr>
        <w:t> </w:t>
      </w:r>
      <w:r>
        <w:rPr/>
        <w:t>tidak</w:t>
      </w:r>
      <w:r>
        <w:rPr>
          <w:spacing w:val="-4"/>
        </w:rPr>
        <w:t> </w:t>
      </w:r>
      <w:r>
        <w:rPr/>
        <w:t>mengurangi penggantian biaya, kerugian dan bunga,</w:t>
      </w:r>
      <w:r>
        <w:rPr>
          <w:spacing w:val="-2"/>
        </w:rPr>
        <w:t> </w:t>
      </w:r>
      <w:r>
        <w:rPr/>
        <w:t>bila</w:t>
      </w:r>
      <w:r>
        <w:rPr>
          <w:spacing w:val="-4"/>
        </w:rPr>
        <w:t> </w:t>
      </w:r>
      <w:r>
        <w:rPr/>
        <w:t>ada</w:t>
      </w:r>
      <w:r>
        <w:rPr>
          <w:spacing w:val="-1"/>
        </w:rPr>
        <w:t> </w:t>
      </w:r>
      <w:r>
        <w:rPr/>
        <w:t>alasan</w:t>
      </w:r>
      <w:r>
        <w:rPr>
          <w:spacing w:val="-1"/>
        </w:rPr>
        <w:t> </w:t>
      </w:r>
      <w:r>
        <w:rPr/>
        <w:t>untuk</w:t>
      </w:r>
      <w:r>
        <w:rPr>
          <w:spacing w:val="-1"/>
        </w:rPr>
        <w:t> </w:t>
      </w:r>
      <w:r>
        <w:rPr/>
        <w:t>itu.</w:t>
      </w:r>
      <w:r>
        <w:rPr>
          <w:spacing w:val="-4"/>
        </w:rPr>
        <w:t> </w:t>
      </w:r>
      <w:r>
        <w:rPr/>
        <w:t>Bila</w:t>
      </w:r>
      <w:r>
        <w:rPr>
          <w:spacing w:val="-1"/>
        </w:rPr>
        <w:t> </w:t>
      </w:r>
      <w:r>
        <w:rPr/>
        <w:t>tuntutan untuk pelunasan</w:t>
      </w:r>
      <w:r>
        <w:rPr>
          <w:spacing w:val="-8"/>
        </w:rPr>
        <w:t> </w:t>
      </w:r>
      <w:r>
        <w:rPr/>
        <w:t>segera</w:t>
      </w:r>
      <w:r>
        <w:rPr>
          <w:spacing w:val="-8"/>
        </w:rPr>
        <w:t> </w:t>
      </w:r>
      <w:r>
        <w:rPr/>
        <w:t>seperti</w:t>
      </w:r>
      <w:r>
        <w:rPr>
          <w:spacing w:val="-7"/>
        </w:rPr>
        <w:t> </w:t>
      </w:r>
      <w:r>
        <w:rPr/>
        <w:t>yang</w:t>
      </w:r>
      <w:r>
        <w:rPr>
          <w:spacing w:val="-6"/>
        </w:rPr>
        <w:t> </w:t>
      </w:r>
      <w:r>
        <w:rPr/>
        <w:t>disebut</w:t>
      </w:r>
      <w:r>
        <w:rPr>
          <w:spacing w:val="-6"/>
        </w:rPr>
        <w:t> </w:t>
      </w:r>
      <w:r>
        <w:rPr/>
        <w:t>dalam</w:t>
      </w:r>
      <w:r>
        <w:rPr>
          <w:spacing w:val="-9"/>
        </w:rPr>
        <w:t> </w:t>
      </w:r>
      <w:r>
        <w:rPr/>
        <w:t>alinea</w:t>
      </w:r>
      <w:r>
        <w:rPr>
          <w:spacing w:val="-9"/>
        </w:rPr>
        <w:t> </w:t>
      </w:r>
      <w:r>
        <w:rPr/>
        <w:t>yang</w:t>
      </w:r>
      <w:r>
        <w:rPr>
          <w:spacing w:val="-8"/>
        </w:rPr>
        <w:t> </w:t>
      </w:r>
      <w:r>
        <w:rPr/>
        <w:t>lalu</w:t>
      </w:r>
      <w:r>
        <w:rPr>
          <w:spacing w:val="-6"/>
        </w:rPr>
        <w:t> </w:t>
      </w:r>
      <w:r>
        <w:rPr/>
        <w:t>dikabulkan,</w:t>
      </w:r>
      <w:r>
        <w:rPr>
          <w:spacing w:val="-7"/>
        </w:rPr>
        <w:t> </w:t>
      </w:r>
      <w:r>
        <w:rPr/>
        <w:t>maka</w:t>
      </w:r>
      <w:r>
        <w:rPr>
          <w:spacing w:val="-11"/>
        </w:rPr>
        <w:t> </w:t>
      </w:r>
      <w:r>
        <w:rPr/>
        <w:t>Hakim</w:t>
      </w:r>
      <w:r>
        <w:rPr>
          <w:spacing w:val="-6"/>
        </w:rPr>
        <w:t> </w:t>
      </w:r>
      <w:r>
        <w:rPr/>
        <w:t>akan mengangkat</w:t>
      </w:r>
      <w:r>
        <w:rPr>
          <w:spacing w:val="-12"/>
        </w:rPr>
        <w:t> </w:t>
      </w:r>
      <w:r>
        <w:rPr/>
        <w:t>juga</w:t>
      </w:r>
      <w:r>
        <w:rPr>
          <w:spacing w:val="-13"/>
        </w:rPr>
        <w:t> </w:t>
      </w:r>
      <w:r>
        <w:rPr/>
        <w:t>seorang</w:t>
      </w:r>
      <w:r>
        <w:rPr>
          <w:spacing w:val="-11"/>
        </w:rPr>
        <w:t> </w:t>
      </w:r>
      <w:r>
        <w:rPr/>
        <w:t>yang</w:t>
      </w:r>
      <w:r>
        <w:rPr>
          <w:spacing w:val="-13"/>
        </w:rPr>
        <w:t> </w:t>
      </w:r>
      <w:r>
        <w:rPr/>
        <w:t>cakap,</w:t>
      </w:r>
      <w:r>
        <w:rPr>
          <w:spacing w:val="-13"/>
        </w:rPr>
        <w:t> </w:t>
      </w:r>
      <w:r>
        <w:rPr/>
        <w:t>yang</w:t>
      </w:r>
      <w:r>
        <w:rPr>
          <w:spacing w:val="-11"/>
        </w:rPr>
        <w:t> </w:t>
      </w:r>
      <w:r>
        <w:rPr/>
        <w:t>akan</w:t>
      </w:r>
      <w:r>
        <w:rPr>
          <w:spacing w:val="-11"/>
        </w:rPr>
        <w:t> </w:t>
      </w:r>
      <w:r>
        <w:rPr/>
        <w:t>ditugaskan</w:t>
      </w:r>
      <w:r>
        <w:rPr>
          <w:spacing w:val="-11"/>
        </w:rPr>
        <w:t> </w:t>
      </w:r>
      <w:r>
        <w:rPr/>
        <w:t>untuk</w:t>
      </w:r>
      <w:r>
        <w:rPr>
          <w:spacing w:val="-11"/>
        </w:rPr>
        <w:t> </w:t>
      </w:r>
      <w:r>
        <w:rPr/>
        <w:t>menerima</w:t>
      </w:r>
      <w:r>
        <w:rPr>
          <w:spacing w:val="-13"/>
        </w:rPr>
        <w:t> </w:t>
      </w:r>
      <w:r>
        <w:rPr/>
        <w:t>dan</w:t>
      </w:r>
      <w:r>
        <w:rPr>
          <w:spacing w:val="-13"/>
        </w:rPr>
        <w:t> </w:t>
      </w:r>
      <w:r>
        <w:rPr/>
        <w:t>menyimpan uang pembelian itu.</w:t>
      </w:r>
    </w:p>
    <w:p>
      <w:pPr>
        <w:pStyle w:val="BodyText"/>
        <w:spacing w:before="123"/>
        <w:ind w:left="0"/>
      </w:pPr>
    </w:p>
    <w:p>
      <w:pPr>
        <w:pStyle w:val="BodyText"/>
        <w:ind w:left="3969"/>
      </w:pPr>
      <w:r>
        <w:rPr/>
        <w:t>Pasal</w:t>
      </w:r>
      <w:r>
        <w:rPr>
          <w:spacing w:val="43"/>
        </w:rPr>
        <w:t> </w:t>
      </w:r>
      <w:r>
        <w:rPr>
          <w:spacing w:val="-4"/>
        </w:rPr>
        <w:t>1218</w:t>
      </w:r>
    </w:p>
    <w:p>
      <w:pPr>
        <w:pStyle w:val="BodyText"/>
        <w:spacing w:before="59"/>
      </w:pPr>
      <w:r>
        <w:rPr/>
        <w:t>Bila</w:t>
      </w:r>
      <w:r>
        <w:rPr>
          <w:spacing w:val="-13"/>
        </w:rPr>
        <w:t> </w:t>
      </w:r>
      <w:r>
        <w:rPr/>
        <w:t>dalam</w:t>
      </w:r>
      <w:r>
        <w:rPr>
          <w:spacing w:val="-12"/>
        </w:rPr>
        <w:t> </w:t>
      </w:r>
      <w:r>
        <w:rPr/>
        <w:t>hal</w:t>
      </w:r>
      <w:r>
        <w:rPr>
          <w:spacing w:val="-13"/>
        </w:rPr>
        <w:t> </w:t>
      </w:r>
      <w:r>
        <w:rPr/>
        <w:t>tersebut</w:t>
      </w:r>
      <w:r>
        <w:rPr>
          <w:spacing w:val="-14"/>
        </w:rPr>
        <w:t> </w:t>
      </w:r>
      <w:r>
        <w:rPr/>
        <w:t>dalam</w:t>
      </w:r>
      <w:r>
        <w:rPr>
          <w:spacing w:val="-12"/>
        </w:rPr>
        <w:t> </w:t>
      </w:r>
      <w:r>
        <w:rPr/>
        <w:t>Pasal</w:t>
      </w:r>
      <w:r>
        <w:rPr>
          <w:spacing w:val="-13"/>
        </w:rPr>
        <w:t> </w:t>
      </w:r>
      <w:r>
        <w:rPr/>
        <w:t>1215,</w:t>
      </w:r>
      <w:r>
        <w:rPr>
          <w:spacing w:val="-14"/>
        </w:rPr>
        <w:t> </w:t>
      </w:r>
      <w:r>
        <w:rPr/>
        <w:t>dan</w:t>
      </w:r>
      <w:r>
        <w:rPr>
          <w:spacing w:val="-13"/>
        </w:rPr>
        <w:t> </w:t>
      </w:r>
      <w:r>
        <w:rPr/>
        <w:t>hasil</w:t>
      </w:r>
      <w:r>
        <w:rPr>
          <w:spacing w:val="-13"/>
        </w:rPr>
        <w:t> </w:t>
      </w:r>
      <w:r>
        <w:rPr/>
        <w:t>perhitungan</w:t>
      </w:r>
      <w:r>
        <w:rPr>
          <w:spacing w:val="-13"/>
        </w:rPr>
        <w:t> </w:t>
      </w:r>
      <w:r>
        <w:rPr/>
        <w:t>ternyata,</w:t>
      </w:r>
      <w:r>
        <w:rPr>
          <w:spacing w:val="-13"/>
        </w:rPr>
        <w:t> </w:t>
      </w:r>
      <w:r>
        <w:rPr/>
        <w:t>bahwa</w:t>
      </w:r>
      <w:r>
        <w:rPr>
          <w:spacing w:val="-13"/>
        </w:rPr>
        <w:t> </w:t>
      </w:r>
      <w:r>
        <w:rPr/>
        <w:t>orang</w:t>
      </w:r>
      <w:r>
        <w:rPr>
          <w:spacing w:val="-11"/>
        </w:rPr>
        <w:t> </w:t>
      </w:r>
      <w:r>
        <w:rPr/>
        <w:t>yang untuk kepentingannya telah dilakukan pendaftaran tidak mempunyai tagihan apa pun, atau </w:t>
      </w:r>
      <w:r>
        <w:rPr>
          <w:spacing w:val="-2"/>
        </w:rPr>
        <w:t>tagihannya</w:t>
      </w:r>
      <w:r>
        <w:rPr>
          <w:spacing w:val="-7"/>
        </w:rPr>
        <w:t> </w:t>
      </w:r>
      <w:r>
        <w:rPr>
          <w:spacing w:val="-2"/>
        </w:rPr>
        <w:t>kurang</w:t>
      </w:r>
      <w:r>
        <w:rPr>
          <w:spacing w:val="-4"/>
        </w:rPr>
        <w:t> </w:t>
      </w:r>
      <w:r>
        <w:rPr>
          <w:spacing w:val="-2"/>
        </w:rPr>
        <w:t>daripada</w:t>
      </w:r>
      <w:r>
        <w:rPr>
          <w:spacing w:val="-7"/>
        </w:rPr>
        <w:t> </w:t>
      </w:r>
      <w:r>
        <w:rPr>
          <w:spacing w:val="-2"/>
        </w:rPr>
        <w:t>jumlah</w:t>
      </w:r>
      <w:r>
        <w:rPr>
          <w:spacing w:val="-7"/>
        </w:rPr>
        <w:t> </w:t>
      </w:r>
      <w:r>
        <w:rPr>
          <w:spacing w:val="-2"/>
        </w:rPr>
        <w:t>semula</w:t>
      </w:r>
      <w:r>
        <w:rPr>
          <w:spacing w:val="-7"/>
        </w:rPr>
        <w:t> </w:t>
      </w:r>
      <w:r>
        <w:rPr>
          <w:spacing w:val="-2"/>
        </w:rPr>
        <w:t>yang</w:t>
      </w:r>
      <w:r>
        <w:rPr>
          <w:spacing w:val="-7"/>
        </w:rPr>
        <w:t> </w:t>
      </w:r>
      <w:r>
        <w:rPr>
          <w:spacing w:val="-2"/>
        </w:rPr>
        <w:t>didaftarkan,</w:t>
      </w:r>
      <w:r>
        <w:rPr>
          <w:spacing w:val="-6"/>
        </w:rPr>
        <w:t> </w:t>
      </w:r>
      <w:r>
        <w:rPr>
          <w:spacing w:val="-2"/>
        </w:rPr>
        <w:t>maka</w:t>
      </w:r>
      <w:r>
        <w:rPr>
          <w:spacing w:val="-7"/>
        </w:rPr>
        <w:t> </w:t>
      </w:r>
      <w:r>
        <w:rPr>
          <w:spacing w:val="-2"/>
        </w:rPr>
        <w:t>perikatan</w:t>
      </w:r>
      <w:r>
        <w:rPr>
          <w:spacing w:val="-4"/>
        </w:rPr>
        <w:t> </w:t>
      </w:r>
      <w:r>
        <w:rPr>
          <w:spacing w:val="-2"/>
        </w:rPr>
        <w:t>dibatalkan,</w:t>
      </w:r>
      <w:r>
        <w:rPr>
          <w:spacing w:val="-6"/>
        </w:rPr>
        <w:t> </w:t>
      </w:r>
      <w:r>
        <w:rPr>
          <w:spacing w:val="-2"/>
        </w:rPr>
        <w:t>dan </w:t>
      </w:r>
      <w:r>
        <w:rPr/>
        <w:t>uang pembelian</w:t>
      </w:r>
      <w:r>
        <w:rPr>
          <w:spacing w:val="-2"/>
        </w:rPr>
        <w:t> </w:t>
      </w:r>
      <w:r>
        <w:rPr/>
        <w:t>yang belum dilunasi</w:t>
      </w:r>
      <w:r>
        <w:rPr>
          <w:spacing w:val="-1"/>
        </w:rPr>
        <w:t> </w:t>
      </w:r>
      <w:r>
        <w:rPr/>
        <w:t>harus dibayar,</w:t>
      </w:r>
      <w:r>
        <w:rPr>
          <w:spacing w:val="-3"/>
        </w:rPr>
        <w:t> </w:t>
      </w:r>
      <w:r>
        <w:rPr/>
        <w:t>baik untuk</w:t>
      </w:r>
      <w:r>
        <w:rPr>
          <w:spacing w:val="-2"/>
        </w:rPr>
        <w:t> </w:t>
      </w:r>
      <w:r>
        <w:rPr/>
        <w:t>kepentingan</w:t>
      </w:r>
      <w:r>
        <w:rPr>
          <w:spacing w:val="-2"/>
        </w:rPr>
        <w:t> </w:t>
      </w:r>
      <w:r>
        <w:rPr/>
        <w:t>para</w:t>
      </w:r>
      <w:r>
        <w:rPr>
          <w:spacing w:val="-2"/>
        </w:rPr>
        <w:t> </w:t>
      </w:r>
      <w:r>
        <w:rPr/>
        <w:t>kreditur hipotek</w:t>
      </w:r>
      <w:r>
        <w:rPr>
          <w:spacing w:val="-3"/>
        </w:rPr>
        <w:t> </w:t>
      </w:r>
      <w:r>
        <w:rPr/>
        <w:t>yang pendaftarannya</w:t>
      </w:r>
      <w:r>
        <w:rPr>
          <w:spacing w:val="-3"/>
        </w:rPr>
        <w:t> </w:t>
      </w:r>
      <w:r>
        <w:rPr/>
        <w:t>seluruhnya</w:t>
      </w:r>
      <w:r>
        <w:rPr>
          <w:spacing w:val="-3"/>
        </w:rPr>
        <w:t> </w:t>
      </w:r>
      <w:r>
        <w:rPr/>
        <w:t>atau</w:t>
      </w:r>
      <w:r>
        <w:rPr>
          <w:spacing w:val="-3"/>
        </w:rPr>
        <w:t> </w:t>
      </w:r>
      <w:r>
        <w:rPr/>
        <w:t>sebagian</w:t>
      </w:r>
      <w:r>
        <w:rPr>
          <w:spacing w:val="-3"/>
        </w:rPr>
        <w:t> </w:t>
      </w:r>
      <w:r>
        <w:rPr/>
        <w:t>tidak</w:t>
      </w:r>
      <w:r>
        <w:rPr>
          <w:spacing w:val="-3"/>
        </w:rPr>
        <w:t> </w:t>
      </w:r>
      <w:r>
        <w:rPr/>
        <w:t>mendapat</w:t>
      </w:r>
      <w:r>
        <w:rPr>
          <w:spacing w:val="-1"/>
        </w:rPr>
        <w:t> </w:t>
      </w:r>
      <w:r>
        <w:rPr/>
        <w:t>urutan</w:t>
      </w:r>
      <w:r>
        <w:rPr>
          <w:spacing w:val="-3"/>
        </w:rPr>
        <w:t> </w:t>
      </w:r>
      <w:r>
        <w:rPr/>
        <w:t>tingkat</w:t>
      </w:r>
      <w:r>
        <w:rPr>
          <w:spacing w:val="-1"/>
        </w:rPr>
        <w:t> </w:t>
      </w:r>
      <w:r>
        <w:rPr/>
        <w:t>yang menguntungkan, dengan memperhatikan tingkat penempatannya, atau untuk kepentingan pemilik semula</w:t>
      </w:r>
      <w:r>
        <w:rPr>
          <w:spacing w:val="-2"/>
        </w:rPr>
        <w:t> </w:t>
      </w:r>
      <w:r>
        <w:rPr/>
        <w:t>persil</w:t>
      </w:r>
      <w:r>
        <w:rPr>
          <w:spacing w:val="-1"/>
        </w:rPr>
        <w:t> </w:t>
      </w:r>
      <w:r>
        <w:rPr/>
        <w:t>itu,</w:t>
      </w:r>
      <w:r>
        <w:rPr>
          <w:spacing w:val="-5"/>
        </w:rPr>
        <w:t> </w:t>
      </w:r>
      <w:r>
        <w:rPr/>
        <w:t>atau</w:t>
      </w:r>
      <w:r>
        <w:rPr>
          <w:spacing w:val="-2"/>
        </w:rPr>
        <w:t> </w:t>
      </w:r>
      <w:r>
        <w:rPr/>
        <w:t>untuk</w:t>
      </w:r>
      <w:r>
        <w:rPr>
          <w:spacing w:val="-2"/>
        </w:rPr>
        <w:t> </w:t>
      </w:r>
      <w:r>
        <w:rPr/>
        <w:t>kepentingan orang-orang lain yang berhak.</w:t>
      </w:r>
    </w:p>
    <w:p>
      <w:pPr>
        <w:pStyle w:val="BodyText"/>
        <w:spacing w:before="119"/>
        <w:ind w:left="0"/>
      </w:pPr>
    </w:p>
    <w:p>
      <w:pPr>
        <w:pStyle w:val="BodyText"/>
        <w:spacing w:before="1"/>
        <w:ind w:left="3969"/>
      </w:pPr>
      <w:r>
        <w:rPr/>
        <w:t>Pasal</w:t>
      </w:r>
      <w:r>
        <w:rPr>
          <w:spacing w:val="43"/>
        </w:rPr>
        <w:t> </w:t>
      </w:r>
      <w:r>
        <w:rPr>
          <w:spacing w:val="-4"/>
        </w:rPr>
        <w:t>1219</w:t>
      </w:r>
    </w:p>
    <w:p>
      <w:pPr>
        <w:pStyle w:val="BodyText"/>
        <w:spacing w:before="56"/>
        <w:ind w:right="98"/>
      </w:pPr>
      <w:r>
        <w:rPr/>
        <w:t>Bila</w:t>
      </w:r>
      <w:r>
        <w:rPr>
          <w:spacing w:val="-14"/>
        </w:rPr>
        <w:t> </w:t>
      </w:r>
      <w:r>
        <w:rPr/>
        <w:t>dalam</w:t>
      </w:r>
      <w:r>
        <w:rPr>
          <w:spacing w:val="-12"/>
        </w:rPr>
        <w:t> </w:t>
      </w:r>
      <w:r>
        <w:rPr/>
        <w:t>pendaftaran-pendaftaran</w:t>
      </w:r>
      <w:r>
        <w:rPr>
          <w:spacing w:val="-13"/>
        </w:rPr>
        <w:t> </w:t>
      </w:r>
      <w:r>
        <w:rPr/>
        <w:t>tersebut</w:t>
      </w:r>
      <w:r>
        <w:rPr>
          <w:spacing w:val="-12"/>
        </w:rPr>
        <w:t> </w:t>
      </w:r>
      <w:r>
        <w:rPr/>
        <w:t>pada</w:t>
      </w:r>
      <w:r>
        <w:rPr>
          <w:spacing w:val="-13"/>
        </w:rPr>
        <w:t> </w:t>
      </w:r>
      <w:r>
        <w:rPr/>
        <w:t>Pasal</w:t>
      </w:r>
      <w:r>
        <w:rPr>
          <w:spacing w:val="-13"/>
        </w:rPr>
        <w:t> </w:t>
      </w:r>
      <w:r>
        <w:rPr/>
        <w:t>1215</w:t>
      </w:r>
      <w:r>
        <w:rPr>
          <w:spacing w:val="-14"/>
        </w:rPr>
        <w:t> </w:t>
      </w:r>
      <w:r>
        <w:rPr/>
        <w:t>ada</w:t>
      </w:r>
      <w:r>
        <w:rPr>
          <w:spacing w:val="-13"/>
        </w:rPr>
        <w:t> </w:t>
      </w:r>
      <w:r>
        <w:rPr/>
        <w:t>pembukuan</w:t>
      </w:r>
      <w:r>
        <w:rPr>
          <w:spacing w:val="-13"/>
        </w:rPr>
        <w:t> </w:t>
      </w:r>
      <w:r>
        <w:rPr/>
        <w:t>yang</w:t>
      </w:r>
      <w:r>
        <w:rPr>
          <w:spacing w:val="-11"/>
        </w:rPr>
        <w:t> </w:t>
      </w:r>
      <w:r>
        <w:rPr/>
        <w:t>menyusul, yang</w:t>
      </w:r>
      <w:r>
        <w:rPr>
          <w:spacing w:val="-1"/>
        </w:rPr>
        <w:t> </w:t>
      </w:r>
      <w:r>
        <w:rPr/>
        <w:t>seluruhnya</w:t>
      </w:r>
      <w:r>
        <w:rPr>
          <w:spacing w:val="-1"/>
        </w:rPr>
        <w:t> </w:t>
      </w:r>
      <w:r>
        <w:rPr/>
        <w:t>atau sebagian</w:t>
      </w:r>
      <w:r>
        <w:rPr>
          <w:spacing w:val="-1"/>
        </w:rPr>
        <w:t> </w:t>
      </w:r>
      <w:r>
        <w:rPr/>
        <w:t>tidak mendapat</w:t>
      </w:r>
      <w:r>
        <w:rPr>
          <w:spacing w:val="-2"/>
        </w:rPr>
        <w:t> </w:t>
      </w:r>
      <w:r>
        <w:rPr/>
        <w:t>urutan tingkat yang menguntungkan, dan dengan demikian harus dicoret, maka pada putusan pengaturan urutan tingkat, Hakim harus memerintahkan</w:t>
      </w:r>
      <w:r>
        <w:rPr>
          <w:spacing w:val="-13"/>
        </w:rPr>
        <w:t> </w:t>
      </w:r>
      <w:r>
        <w:rPr/>
        <w:t>supaya</w:t>
      </w:r>
      <w:r>
        <w:rPr>
          <w:spacing w:val="-14"/>
        </w:rPr>
        <w:t> </w:t>
      </w:r>
      <w:r>
        <w:rPr/>
        <w:t>justru</w:t>
      </w:r>
      <w:r>
        <w:rPr>
          <w:spacing w:val="-12"/>
        </w:rPr>
        <w:t> </w:t>
      </w:r>
      <w:r>
        <w:rPr/>
        <w:t>simpan</w:t>
      </w:r>
      <w:r>
        <w:rPr>
          <w:spacing w:val="-12"/>
        </w:rPr>
        <w:t> </w:t>
      </w:r>
      <w:r>
        <w:rPr/>
        <w:t>hipotek</w:t>
      </w:r>
      <w:r>
        <w:rPr>
          <w:spacing w:val="-12"/>
        </w:rPr>
        <w:t> </w:t>
      </w:r>
      <w:r>
        <w:rPr/>
        <w:t>karena</w:t>
      </w:r>
      <w:r>
        <w:rPr>
          <w:spacing w:val="-13"/>
        </w:rPr>
        <w:t> </w:t>
      </w:r>
      <w:r>
        <w:rPr/>
        <w:t>jabatan,</w:t>
      </w:r>
      <w:r>
        <w:rPr>
          <w:spacing w:val="-14"/>
        </w:rPr>
        <w:t> </w:t>
      </w:r>
      <w:r>
        <w:rPr/>
        <w:t>disamping</w:t>
      </w:r>
      <w:r>
        <w:rPr>
          <w:spacing w:val="-12"/>
        </w:rPr>
        <w:t> </w:t>
      </w:r>
      <w:r>
        <w:rPr/>
        <w:t>pencoretan,</w:t>
      </w:r>
      <w:r>
        <w:rPr>
          <w:spacing w:val="-14"/>
        </w:rPr>
        <w:t> </w:t>
      </w:r>
      <w:r>
        <w:rPr/>
        <w:t>mencatat dalam daftar-daftar bahwa para</w:t>
      </w:r>
      <w:r>
        <w:rPr>
          <w:spacing w:val="-1"/>
        </w:rPr>
        <w:t> </w:t>
      </w:r>
      <w:r>
        <w:rPr/>
        <w:t>kreditur tetap mempunyai hak</w:t>
      </w:r>
      <w:r>
        <w:rPr>
          <w:spacing w:val="-1"/>
        </w:rPr>
        <w:t> </w:t>
      </w:r>
      <w:r>
        <w:rPr/>
        <w:t>mereka</w:t>
      </w:r>
      <w:r>
        <w:rPr>
          <w:spacing w:val="-1"/>
        </w:rPr>
        <w:t> </w:t>
      </w:r>
      <w:r>
        <w:rPr/>
        <w:t>atas apa yang masih tersisa pada hasil perhitungan uang pembelian yang belum</w:t>
      </w:r>
      <w:r>
        <w:rPr>
          <w:spacing w:val="-1"/>
        </w:rPr>
        <w:t> </w:t>
      </w:r>
      <w:r>
        <w:rPr/>
        <w:t>dibayar.</w:t>
      </w:r>
    </w:p>
    <w:p>
      <w:pPr>
        <w:pStyle w:val="BodyText"/>
        <w:spacing w:before="118"/>
        <w:ind w:left="0"/>
      </w:pPr>
    </w:p>
    <w:p>
      <w:pPr>
        <w:pStyle w:val="BodyText"/>
        <w:ind w:left="3962"/>
      </w:pPr>
      <w:r>
        <w:rPr/>
        <w:t>Pasal</w:t>
      </w:r>
      <w:r>
        <w:rPr>
          <w:spacing w:val="42"/>
        </w:rPr>
        <w:t> </w:t>
      </w:r>
      <w:r>
        <w:rPr>
          <w:spacing w:val="-4"/>
        </w:rPr>
        <w:t>1220</w:t>
      </w:r>
    </w:p>
    <w:p>
      <w:pPr>
        <w:pStyle w:val="BodyText"/>
        <w:spacing w:before="57"/>
      </w:pPr>
      <w:r>
        <w:rPr/>
        <w:t>Dalam hal penjualan barang sebagai pelaksanaan putusan Hakim atas tuntutan mengenai pemilikan</w:t>
      </w:r>
      <w:r>
        <w:rPr>
          <w:spacing w:val="-13"/>
        </w:rPr>
        <w:t> </w:t>
      </w:r>
      <w:r>
        <w:rPr/>
        <w:t>atau</w:t>
      </w:r>
      <w:r>
        <w:rPr>
          <w:spacing w:val="-13"/>
        </w:rPr>
        <w:t> </w:t>
      </w:r>
      <w:r>
        <w:rPr/>
        <w:t>penguasaan,</w:t>
      </w:r>
      <w:r>
        <w:rPr>
          <w:spacing w:val="-10"/>
        </w:rPr>
        <w:t> </w:t>
      </w:r>
      <w:r>
        <w:rPr/>
        <w:t>jika</w:t>
      </w:r>
      <w:r>
        <w:rPr>
          <w:spacing w:val="-14"/>
        </w:rPr>
        <w:t> </w:t>
      </w:r>
      <w:r>
        <w:rPr/>
        <w:t>sebidang</w:t>
      </w:r>
      <w:r>
        <w:rPr>
          <w:spacing w:val="-12"/>
        </w:rPr>
        <w:t> </w:t>
      </w:r>
      <w:r>
        <w:rPr/>
        <w:t>persil,</w:t>
      </w:r>
      <w:r>
        <w:rPr>
          <w:spacing w:val="-12"/>
        </w:rPr>
        <w:t> </w:t>
      </w:r>
      <w:r>
        <w:rPr/>
        <w:t>di</w:t>
      </w:r>
      <w:r>
        <w:rPr>
          <w:spacing w:val="-13"/>
        </w:rPr>
        <w:t> </w:t>
      </w:r>
      <w:r>
        <w:rPr/>
        <w:t>mana</w:t>
      </w:r>
      <w:r>
        <w:rPr>
          <w:spacing w:val="-13"/>
        </w:rPr>
        <w:t> </w:t>
      </w:r>
      <w:r>
        <w:rPr/>
        <w:t>terdapat</w:t>
      </w:r>
      <w:r>
        <w:rPr>
          <w:spacing w:val="-11"/>
        </w:rPr>
        <w:t> </w:t>
      </w:r>
      <w:r>
        <w:rPr/>
        <w:t>banyak</w:t>
      </w:r>
      <w:r>
        <w:rPr>
          <w:spacing w:val="-10"/>
        </w:rPr>
        <w:t> </w:t>
      </w:r>
      <w:r>
        <w:rPr/>
        <w:t>barang</w:t>
      </w:r>
      <w:r>
        <w:rPr>
          <w:spacing w:val="-10"/>
        </w:rPr>
        <w:t> </w:t>
      </w:r>
      <w:r>
        <w:rPr/>
        <w:t>tak</w:t>
      </w:r>
      <w:r>
        <w:rPr>
          <w:spacing w:val="-13"/>
        </w:rPr>
        <w:t> </w:t>
      </w:r>
      <w:r>
        <w:rPr/>
        <w:t>bergerak, </w:t>
      </w:r>
      <w:r>
        <w:rPr>
          <w:spacing w:val="-2"/>
        </w:rPr>
        <w:t>yang</w:t>
      </w:r>
      <w:r>
        <w:rPr>
          <w:spacing w:val="-6"/>
        </w:rPr>
        <w:t> </w:t>
      </w:r>
      <w:r>
        <w:rPr>
          <w:spacing w:val="-2"/>
        </w:rPr>
        <w:t>di</w:t>
      </w:r>
      <w:r>
        <w:rPr>
          <w:spacing w:val="-5"/>
        </w:rPr>
        <w:t> </w:t>
      </w:r>
      <w:r>
        <w:rPr>
          <w:spacing w:val="-2"/>
        </w:rPr>
        <w:t>antaranya</w:t>
      </w:r>
      <w:r>
        <w:rPr>
          <w:spacing w:val="-6"/>
        </w:rPr>
        <w:t> </w:t>
      </w:r>
      <w:r>
        <w:rPr>
          <w:spacing w:val="-2"/>
        </w:rPr>
        <w:t>satu</w:t>
      </w:r>
      <w:r>
        <w:rPr>
          <w:spacing w:val="-4"/>
        </w:rPr>
        <w:t> </w:t>
      </w:r>
      <w:r>
        <w:rPr>
          <w:spacing w:val="-2"/>
        </w:rPr>
        <w:t>buah</w:t>
      </w:r>
      <w:r>
        <w:rPr>
          <w:spacing w:val="-6"/>
        </w:rPr>
        <w:t> </w:t>
      </w:r>
      <w:r>
        <w:rPr>
          <w:spacing w:val="-2"/>
        </w:rPr>
        <w:t>atau</w:t>
      </w:r>
      <w:r>
        <w:rPr>
          <w:spacing w:val="-4"/>
        </w:rPr>
        <w:t> </w:t>
      </w:r>
      <w:r>
        <w:rPr>
          <w:spacing w:val="-2"/>
        </w:rPr>
        <w:t>lebih</w:t>
      </w:r>
      <w:r>
        <w:rPr>
          <w:spacing w:val="-6"/>
        </w:rPr>
        <w:t> </w:t>
      </w:r>
      <w:r>
        <w:rPr>
          <w:spacing w:val="-2"/>
        </w:rPr>
        <w:t>tidak</w:t>
      </w:r>
      <w:r>
        <w:rPr>
          <w:spacing w:val="-4"/>
        </w:rPr>
        <w:t> </w:t>
      </w:r>
      <w:r>
        <w:rPr>
          <w:spacing w:val="-2"/>
        </w:rPr>
        <w:t>dibebani,</w:t>
      </w:r>
      <w:r>
        <w:rPr>
          <w:spacing w:val="-5"/>
        </w:rPr>
        <w:t> </w:t>
      </w:r>
      <w:r>
        <w:rPr>
          <w:spacing w:val="-2"/>
        </w:rPr>
        <w:t>sedangkan</w:t>
      </w:r>
      <w:r>
        <w:rPr>
          <w:spacing w:val="-4"/>
        </w:rPr>
        <w:t> </w:t>
      </w:r>
      <w:r>
        <w:rPr>
          <w:spacing w:val="-2"/>
        </w:rPr>
        <w:t>yang</w:t>
      </w:r>
      <w:r>
        <w:rPr>
          <w:spacing w:val="-4"/>
        </w:rPr>
        <w:t> </w:t>
      </w:r>
      <w:r>
        <w:rPr>
          <w:spacing w:val="-2"/>
        </w:rPr>
        <w:t>lainnya</w:t>
      </w:r>
      <w:r>
        <w:rPr>
          <w:spacing w:val="-6"/>
        </w:rPr>
        <w:t> </w:t>
      </w:r>
      <w:r>
        <w:rPr>
          <w:spacing w:val="-2"/>
        </w:rPr>
        <w:t>dibebani</w:t>
      </w:r>
      <w:r>
        <w:rPr>
          <w:spacing w:val="-5"/>
        </w:rPr>
        <w:t> </w:t>
      </w:r>
      <w:r>
        <w:rPr>
          <w:spacing w:val="-2"/>
        </w:rPr>
        <w:t>dengan </w:t>
      </w:r>
      <w:r>
        <w:rPr/>
        <w:t>hipotek,</w:t>
      </w:r>
      <w:r>
        <w:rPr>
          <w:spacing w:val="-3"/>
        </w:rPr>
        <w:t> </w:t>
      </w:r>
      <w:r>
        <w:rPr/>
        <w:t>seluruhnya</w:t>
      </w:r>
      <w:r>
        <w:rPr>
          <w:spacing w:val="-4"/>
        </w:rPr>
        <w:t> </w:t>
      </w:r>
      <w:r>
        <w:rPr/>
        <w:t>dijual untuk</w:t>
      </w:r>
      <w:r>
        <w:rPr>
          <w:spacing w:val="-4"/>
        </w:rPr>
        <w:t> </w:t>
      </w:r>
      <w:r>
        <w:rPr/>
        <w:t>satu</w:t>
      </w:r>
      <w:r>
        <w:rPr>
          <w:spacing w:val="-1"/>
        </w:rPr>
        <w:t> </w:t>
      </w:r>
      <w:r>
        <w:rPr/>
        <w:t>harga,</w:t>
      </w:r>
      <w:r>
        <w:rPr>
          <w:spacing w:val="-3"/>
        </w:rPr>
        <w:t> </w:t>
      </w:r>
      <w:r>
        <w:rPr/>
        <w:t>maka</w:t>
      </w:r>
      <w:r>
        <w:rPr>
          <w:spacing w:val="-4"/>
        </w:rPr>
        <w:t> </w:t>
      </w:r>
      <w:r>
        <w:rPr/>
        <w:t>harga</w:t>
      </w:r>
      <w:r>
        <w:rPr>
          <w:spacing w:val="-4"/>
        </w:rPr>
        <w:t> </w:t>
      </w:r>
      <w:r>
        <w:rPr/>
        <w:t>dari</w:t>
      </w:r>
      <w:r>
        <w:rPr>
          <w:spacing w:val="-3"/>
        </w:rPr>
        <w:t> </w:t>
      </w:r>
      <w:r>
        <w:rPr/>
        <w:t>masing-masing</w:t>
      </w:r>
      <w:r>
        <w:rPr>
          <w:spacing w:val="-1"/>
        </w:rPr>
        <w:t> </w:t>
      </w:r>
      <w:r>
        <w:rPr/>
        <w:t>barang</w:t>
      </w:r>
      <w:r>
        <w:rPr>
          <w:spacing w:val="-1"/>
        </w:rPr>
        <w:t> </w:t>
      </w:r>
      <w:r>
        <w:rPr/>
        <w:t>tak bergerak itu akan ditentukan Hakim setelah mendengar para ahli, demi kepentingan para kreditur yang terdaftar atas masing-masing barang tak bergerak, menurut perbandingan terhadap harga pembelian seluruhnya.</w:t>
      </w:r>
    </w:p>
    <w:p>
      <w:pPr>
        <w:pStyle w:val="BodyText"/>
        <w:spacing w:after="0"/>
        <w:sectPr>
          <w:pgSz w:w="12240" w:h="15840"/>
          <w:pgMar w:top="1820" w:bottom="280" w:left="1800" w:right="1800"/>
        </w:sectPr>
      </w:pPr>
    </w:p>
    <w:p>
      <w:pPr>
        <w:pStyle w:val="BodyText"/>
        <w:spacing w:before="74"/>
        <w:ind w:left="359" w:right="105"/>
        <w:jc w:val="center"/>
      </w:pPr>
      <w:r>
        <w:rPr/>
        <w:t>BAGIAN</w:t>
      </w:r>
      <w:r>
        <w:rPr>
          <w:spacing w:val="34"/>
        </w:rPr>
        <w:t> </w:t>
      </w:r>
      <w:r>
        <w:rPr>
          <w:spacing w:val="-10"/>
        </w:rPr>
        <w:t>6</w:t>
      </w:r>
    </w:p>
    <w:p>
      <w:pPr>
        <w:pStyle w:val="BodyText"/>
        <w:spacing w:before="59"/>
        <w:ind w:left="361" w:right="101"/>
        <w:jc w:val="center"/>
      </w:pPr>
      <w:r>
        <w:rPr>
          <w:w w:val="110"/>
        </w:rPr>
        <w:t>Pegawal-pegawal</w:t>
      </w:r>
      <w:r>
        <w:rPr>
          <w:spacing w:val="-16"/>
          <w:w w:val="110"/>
        </w:rPr>
        <w:t> </w:t>
      </w:r>
      <w:r>
        <w:rPr>
          <w:w w:val="110"/>
        </w:rPr>
        <w:t>yang</w:t>
      </w:r>
      <w:r>
        <w:rPr>
          <w:spacing w:val="-15"/>
          <w:w w:val="110"/>
        </w:rPr>
        <w:t> </w:t>
      </w:r>
      <w:r>
        <w:rPr>
          <w:w w:val="110"/>
        </w:rPr>
        <w:t>Ditugaskan</w:t>
      </w:r>
      <w:r>
        <w:rPr>
          <w:spacing w:val="-15"/>
          <w:w w:val="110"/>
        </w:rPr>
        <w:t> </w:t>
      </w:r>
      <w:r>
        <w:rPr>
          <w:w w:val="110"/>
        </w:rPr>
        <w:t>Menyimpan</w:t>
      </w:r>
      <w:r>
        <w:rPr>
          <w:spacing w:val="-15"/>
          <w:w w:val="110"/>
        </w:rPr>
        <w:t> </w:t>
      </w:r>
      <w:r>
        <w:rPr>
          <w:w w:val="110"/>
        </w:rPr>
        <w:t>Hipotek.</w:t>
      </w:r>
      <w:r>
        <w:rPr>
          <w:spacing w:val="-15"/>
          <w:w w:val="110"/>
        </w:rPr>
        <w:t> </w:t>
      </w:r>
      <w:r>
        <w:rPr>
          <w:w w:val="110"/>
        </w:rPr>
        <w:t>Tanggung</w:t>
      </w:r>
      <w:r>
        <w:rPr>
          <w:spacing w:val="-15"/>
          <w:w w:val="110"/>
        </w:rPr>
        <w:t> </w:t>
      </w:r>
      <w:r>
        <w:rPr>
          <w:w w:val="110"/>
        </w:rPr>
        <w:t>Jawab</w:t>
      </w:r>
      <w:r>
        <w:rPr>
          <w:spacing w:val="-15"/>
          <w:w w:val="110"/>
        </w:rPr>
        <w:t> </w:t>
      </w:r>
      <w:r>
        <w:rPr>
          <w:w w:val="110"/>
        </w:rPr>
        <w:t>Mereka, dan Hal Diketahuinya Daftar-daftar oleh Masyarakat</w:t>
      </w:r>
    </w:p>
    <w:p>
      <w:pPr>
        <w:pStyle w:val="BodyText"/>
        <w:spacing w:before="115"/>
        <w:ind w:left="0"/>
      </w:pPr>
    </w:p>
    <w:p>
      <w:pPr>
        <w:pStyle w:val="BodyText"/>
        <w:ind w:left="3969"/>
      </w:pPr>
      <w:r>
        <w:rPr/>
        <w:t>Pasal</w:t>
      </w:r>
      <w:r>
        <w:rPr>
          <w:spacing w:val="43"/>
        </w:rPr>
        <w:t> </w:t>
      </w:r>
      <w:r>
        <w:rPr>
          <w:spacing w:val="-4"/>
        </w:rPr>
        <w:t>1221</w:t>
      </w:r>
    </w:p>
    <w:p>
      <w:pPr>
        <w:pStyle w:val="BodyText"/>
        <w:spacing w:before="57"/>
      </w:pPr>
      <w:r>
        <w:rPr>
          <w:spacing w:val="-4"/>
        </w:rPr>
        <w:t>Pegawai-pegawai</w:t>
      </w:r>
      <w:r>
        <w:rPr/>
        <w:t> </w:t>
      </w:r>
      <w:r>
        <w:rPr>
          <w:spacing w:val="-4"/>
        </w:rPr>
        <w:t>yang</w:t>
      </w:r>
      <w:r>
        <w:rPr>
          <w:spacing w:val="2"/>
        </w:rPr>
        <w:t> </w:t>
      </w:r>
      <w:r>
        <w:rPr>
          <w:spacing w:val="-4"/>
        </w:rPr>
        <w:t>ditugaskan</w:t>
      </w:r>
      <w:r>
        <w:rPr/>
        <w:t> </w:t>
      </w:r>
      <w:r>
        <w:rPr>
          <w:spacing w:val="-4"/>
        </w:rPr>
        <w:t>menyimpan</w:t>
      </w:r>
      <w:r>
        <w:rPr>
          <w:spacing w:val="2"/>
        </w:rPr>
        <w:t> </w:t>
      </w:r>
      <w:r>
        <w:rPr>
          <w:spacing w:val="-4"/>
        </w:rPr>
        <w:t>hipotek</w:t>
      </w:r>
      <w:r>
        <w:rPr>
          <w:spacing w:val="3"/>
        </w:rPr>
        <w:t> </w:t>
      </w:r>
      <w:r>
        <w:rPr>
          <w:spacing w:val="-4"/>
        </w:rPr>
        <w:t>adalah:</w:t>
      </w:r>
    </w:p>
    <w:p>
      <w:pPr>
        <w:pStyle w:val="ListParagraph"/>
        <w:numPr>
          <w:ilvl w:val="0"/>
          <w:numId w:val="52"/>
        </w:numPr>
        <w:tabs>
          <w:tab w:pos="849" w:val="left" w:leader="none"/>
        </w:tabs>
        <w:spacing w:line="240" w:lineRule="auto" w:before="56" w:after="0"/>
        <w:ind w:left="849" w:right="194" w:hanging="533"/>
        <w:jc w:val="left"/>
        <w:rPr>
          <w:sz w:val="22"/>
        </w:rPr>
      </w:pPr>
      <w:r>
        <w:rPr>
          <w:sz w:val="22"/>
        </w:rPr>
        <w:t>sejauh</w:t>
      </w:r>
      <w:r>
        <w:rPr>
          <w:spacing w:val="-14"/>
          <w:sz w:val="22"/>
        </w:rPr>
        <w:t> </w:t>
      </w:r>
      <w:r>
        <w:rPr>
          <w:sz w:val="22"/>
        </w:rPr>
        <w:t>barang-barang</w:t>
      </w:r>
      <w:r>
        <w:rPr>
          <w:spacing w:val="-14"/>
          <w:sz w:val="22"/>
        </w:rPr>
        <w:t> </w:t>
      </w:r>
      <w:r>
        <w:rPr>
          <w:sz w:val="22"/>
        </w:rPr>
        <w:t>itu</w:t>
      </w:r>
      <w:r>
        <w:rPr>
          <w:spacing w:val="-14"/>
          <w:sz w:val="22"/>
        </w:rPr>
        <w:t> </w:t>
      </w:r>
      <w:r>
        <w:rPr>
          <w:sz w:val="22"/>
        </w:rPr>
        <w:t>terletak</w:t>
      </w:r>
      <w:r>
        <w:rPr>
          <w:spacing w:val="-13"/>
          <w:sz w:val="22"/>
        </w:rPr>
        <w:t> </w:t>
      </w:r>
      <w:r>
        <w:rPr>
          <w:sz w:val="22"/>
        </w:rPr>
        <w:t>dalam</w:t>
      </w:r>
      <w:r>
        <w:rPr>
          <w:spacing w:val="-14"/>
          <w:sz w:val="22"/>
        </w:rPr>
        <w:t> </w:t>
      </w:r>
      <w:r>
        <w:rPr>
          <w:sz w:val="22"/>
        </w:rPr>
        <w:t>keresidenan</w:t>
      </w:r>
      <w:r>
        <w:rPr>
          <w:spacing w:val="-14"/>
          <w:sz w:val="22"/>
        </w:rPr>
        <w:t> </w:t>
      </w:r>
      <w:r>
        <w:rPr>
          <w:sz w:val="22"/>
        </w:rPr>
        <w:t>tempat</w:t>
      </w:r>
      <w:r>
        <w:rPr>
          <w:spacing w:val="-14"/>
          <w:sz w:val="22"/>
        </w:rPr>
        <w:t> </w:t>
      </w:r>
      <w:r>
        <w:rPr>
          <w:sz w:val="22"/>
        </w:rPr>
        <w:t>kedudukan</w:t>
      </w:r>
      <w:r>
        <w:rPr>
          <w:spacing w:val="-13"/>
          <w:sz w:val="22"/>
        </w:rPr>
        <w:t> </w:t>
      </w:r>
      <w:r>
        <w:rPr>
          <w:sz w:val="22"/>
        </w:rPr>
        <w:t>satu</w:t>
      </w:r>
      <w:r>
        <w:rPr>
          <w:spacing w:val="-14"/>
          <w:sz w:val="22"/>
        </w:rPr>
        <w:t> </w:t>
      </w:r>
      <w:r>
        <w:rPr>
          <w:sz w:val="22"/>
        </w:rPr>
        <w:t>Pengadilan Negeri, panitera Pengadilan Negeri itu;</w:t>
      </w:r>
    </w:p>
    <w:p>
      <w:pPr>
        <w:pStyle w:val="ListParagraph"/>
        <w:numPr>
          <w:ilvl w:val="0"/>
          <w:numId w:val="52"/>
        </w:numPr>
        <w:tabs>
          <w:tab w:pos="849" w:val="left" w:leader="none"/>
        </w:tabs>
        <w:spacing w:line="240" w:lineRule="auto" w:before="58" w:after="0"/>
        <w:ind w:left="849" w:right="335" w:hanging="533"/>
        <w:jc w:val="left"/>
        <w:rPr>
          <w:sz w:val="22"/>
        </w:rPr>
      </w:pPr>
      <w:r>
        <w:rPr>
          <w:spacing w:val="-2"/>
          <w:sz w:val="22"/>
        </w:rPr>
        <w:t>sejauh</w:t>
      </w:r>
      <w:r>
        <w:rPr>
          <w:spacing w:val="-5"/>
          <w:sz w:val="22"/>
        </w:rPr>
        <w:t> </w:t>
      </w:r>
      <w:r>
        <w:rPr>
          <w:spacing w:val="-2"/>
          <w:sz w:val="22"/>
        </w:rPr>
        <w:t>barang-barang itu terletak</w:t>
      </w:r>
      <w:r>
        <w:rPr>
          <w:spacing w:val="-5"/>
          <w:sz w:val="22"/>
        </w:rPr>
        <w:t> </w:t>
      </w:r>
      <w:r>
        <w:rPr>
          <w:spacing w:val="-2"/>
          <w:sz w:val="22"/>
        </w:rPr>
        <w:t>di</w:t>
      </w:r>
      <w:r>
        <w:rPr>
          <w:spacing w:val="-4"/>
          <w:sz w:val="22"/>
        </w:rPr>
        <w:t> </w:t>
      </w:r>
      <w:r>
        <w:rPr>
          <w:spacing w:val="-2"/>
          <w:sz w:val="22"/>
        </w:rPr>
        <w:t>tempat</w:t>
      </w:r>
      <w:r>
        <w:rPr>
          <w:spacing w:val="-3"/>
          <w:sz w:val="22"/>
        </w:rPr>
        <w:t> </w:t>
      </w:r>
      <w:r>
        <w:rPr>
          <w:spacing w:val="-2"/>
          <w:sz w:val="22"/>
        </w:rPr>
        <w:t>lain,</w:t>
      </w:r>
      <w:r>
        <w:rPr>
          <w:spacing w:val="-4"/>
          <w:sz w:val="22"/>
        </w:rPr>
        <w:t> </w:t>
      </w:r>
      <w:r>
        <w:rPr>
          <w:spacing w:val="-2"/>
          <w:sz w:val="22"/>
        </w:rPr>
        <w:t>sekretaris-sekretaris</w:t>
      </w:r>
      <w:r>
        <w:rPr>
          <w:spacing w:val="-5"/>
          <w:sz w:val="22"/>
        </w:rPr>
        <w:t> </w:t>
      </w:r>
      <w:r>
        <w:rPr>
          <w:spacing w:val="-2"/>
          <w:sz w:val="22"/>
        </w:rPr>
        <w:t>keresidenan,</w:t>
      </w:r>
      <w:r>
        <w:rPr>
          <w:spacing w:val="-4"/>
          <w:sz w:val="22"/>
        </w:rPr>
        <w:t> </w:t>
      </w:r>
      <w:r>
        <w:rPr>
          <w:spacing w:val="-2"/>
          <w:sz w:val="22"/>
        </w:rPr>
        <w:t>atau </w:t>
      </w:r>
      <w:r>
        <w:rPr>
          <w:sz w:val="22"/>
        </w:rPr>
        <w:t>pegawai-pegawai lain.yang ditunjuk</w:t>
      </w:r>
      <w:r>
        <w:rPr>
          <w:spacing w:val="-3"/>
          <w:sz w:val="22"/>
        </w:rPr>
        <w:t> </w:t>
      </w:r>
      <w:r>
        <w:rPr>
          <w:sz w:val="22"/>
        </w:rPr>
        <w:t>oleh</w:t>
      </w:r>
      <w:r>
        <w:rPr>
          <w:spacing w:val="-1"/>
          <w:sz w:val="22"/>
        </w:rPr>
        <w:t> </w:t>
      </w:r>
      <w:r>
        <w:rPr>
          <w:sz w:val="22"/>
        </w:rPr>
        <w:t>pemerintah.</w:t>
      </w:r>
    </w:p>
    <w:p>
      <w:pPr>
        <w:pStyle w:val="BodyText"/>
        <w:spacing w:before="58"/>
        <w:ind w:left="849" w:right="296"/>
      </w:pPr>
      <w:r>
        <w:rPr/>
        <w:t>Dalam</w:t>
      </w:r>
      <w:r>
        <w:rPr>
          <w:spacing w:val="-7"/>
        </w:rPr>
        <w:t> </w:t>
      </w:r>
      <w:r>
        <w:rPr/>
        <w:t>tiap-tiap</w:t>
      </w:r>
      <w:r>
        <w:rPr>
          <w:spacing w:val="-4"/>
        </w:rPr>
        <w:t> </w:t>
      </w:r>
      <w:r>
        <w:rPr/>
        <w:t>keresidenan</w:t>
      </w:r>
      <w:r>
        <w:rPr>
          <w:spacing w:val="-4"/>
        </w:rPr>
        <w:t> </w:t>
      </w:r>
      <w:r>
        <w:rPr/>
        <w:t>ada</w:t>
      </w:r>
      <w:r>
        <w:rPr>
          <w:spacing w:val="-6"/>
        </w:rPr>
        <w:t> </w:t>
      </w:r>
      <w:r>
        <w:rPr/>
        <w:t>penyimpangan,</w:t>
      </w:r>
      <w:r>
        <w:rPr>
          <w:spacing w:val="-5"/>
        </w:rPr>
        <w:t> </w:t>
      </w:r>
      <w:r>
        <w:rPr/>
        <w:t>yang</w:t>
      </w:r>
      <w:r>
        <w:rPr>
          <w:spacing w:val="-6"/>
        </w:rPr>
        <w:t> </w:t>
      </w:r>
      <w:r>
        <w:rPr/>
        <w:t>batas-batasnya</w:t>
      </w:r>
      <w:r>
        <w:rPr>
          <w:spacing w:val="-6"/>
        </w:rPr>
        <w:t> </w:t>
      </w:r>
      <w:r>
        <w:rPr/>
        <w:t>ditentukan</w:t>
      </w:r>
      <w:r>
        <w:rPr>
          <w:spacing w:val="-6"/>
        </w:rPr>
        <w:t> </w:t>
      </w:r>
      <w:r>
        <w:rPr/>
        <w:t>oleh batas-batas keresidenan itu, dan dinamakan lingkungan penyimpanan. Namun jika keadaan</w:t>
      </w:r>
      <w:r>
        <w:rPr>
          <w:spacing w:val="-14"/>
        </w:rPr>
        <w:t> </w:t>
      </w:r>
      <w:r>
        <w:rPr/>
        <w:t>setempat</w:t>
      </w:r>
      <w:r>
        <w:rPr>
          <w:spacing w:val="-12"/>
        </w:rPr>
        <w:t> </w:t>
      </w:r>
      <w:r>
        <w:rPr/>
        <w:t>mengizinkan</w:t>
      </w:r>
      <w:r>
        <w:rPr>
          <w:spacing w:val="-12"/>
        </w:rPr>
        <w:t> </w:t>
      </w:r>
      <w:r>
        <w:rPr/>
        <w:t>pemerintah</w:t>
      </w:r>
      <w:r>
        <w:rPr>
          <w:spacing w:val="-14"/>
        </w:rPr>
        <w:t> </w:t>
      </w:r>
      <w:r>
        <w:rPr/>
        <w:t>berwenang</w:t>
      </w:r>
      <w:r>
        <w:rPr>
          <w:spacing w:val="-11"/>
        </w:rPr>
        <w:t> </w:t>
      </w:r>
      <w:r>
        <w:rPr/>
        <w:t>untuk</w:t>
      </w:r>
      <w:r>
        <w:rPr>
          <w:spacing w:val="-14"/>
        </w:rPr>
        <w:t> </w:t>
      </w:r>
      <w:r>
        <w:rPr/>
        <w:t>menempatkan</w:t>
      </w:r>
      <w:r>
        <w:rPr>
          <w:spacing w:val="-11"/>
        </w:rPr>
        <w:t> </w:t>
      </w:r>
      <w:r>
        <w:rPr/>
        <w:t>lebih</w:t>
      </w:r>
      <w:r>
        <w:rPr>
          <w:spacing w:val="-12"/>
        </w:rPr>
        <w:t> </w:t>
      </w:r>
      <w:r>
        <w:rPr/>
        <w:t>dari satu keresidenan,</w:t>
      </w:r>
      <w:r>
        <w:rPr>
          <w:spacing w:val="-1"/>
        </w:rPr>
        <w:t> </w:t>
      </w:r>
      <w:r>
        <w:rPr/>
        <w:t>baik seluruhnya</w:t>
      </w:r>
      <w:r>
        <w:rPr>
          <w:spacing w:val="-2"/>
        </w:rPr>
        <w:t> </w:t>
      </w:r>
      <w:r>
        <w:rPr/>
        <w:t>maupun</w:t>
      </w:r>
      <w:r>
        <w:rPr>
          <w:spacing w:val="-2"/>
        </w:rPr>
        <w:t> </w:t>
      </w:r>
      <w:r>
        <w:rPr/>
        <w:t>sebagian,</w:t>
      </w:r>
      <w:r>
        <w:rPr>
          <w:spacing w:val="-4"/>
        </w:rPr>
        <w:t> </w:t>
      </w:r>
      <w:r>
        <w:rPr/>
        <w:t>di dalam satu</w:t>
      </w:r>
      <w:r>
        <w:rPr>
          <w:spacing w:val="-2"/>
        </w:rPr>
        <w:t> </w:t>
      </w:r>
      <w:r>
        <w:rPr/>
        <w:t>lingkungan </w:t>
      </w:r>
      <w:r>
        <w:rPr>
          <w:spacing w:val="-2"/>
        </w:rPr>
        <w:t>penyimpanan.</w:t>
      </w:r>
    </w:p>
    <w:p>
      <w:pPr>
        <w:pStyle w:val="BodyText"/>
        <w:spacing w:before="119"/>
        <w:ind w:left="0"/>
      </w:pPr>
    </w:p>
    <w:p>
      <w:pPr>
        <w:pStyle w:val="BodyText"/>
        <w:ind w:left="3962"/>
      </w:pPr>
      <w:r>
        <w:rPr/>
        <w:t>Pasal</w:t>
      </w:r>
      <w:r>
        <w:rPr>
          <w:spacing w:val="42"/>
        </w:rPr>
        <w:t> </w:t>
      </w:r>
      <w:r>
        <w:rPr>
          <w:spacing w:val="-4"/>
        </w:rPr>
        <w:t>1222</w:t>
      </w:r>
    </w:p>
    <w:p>
      <w:pPr>
        <w:pStyle w:val="BodyText"/>
        <w:spacing w:before="57"/>
        <w:ind w:right="98" w:hanging="1"/>
      </w:pPr>
      <w:r>
        <w:rPr/>
        <w:t>Tanpa</w:t>
      </w:r>
      <w:r>
        <w:rPr>
          <w:spacing w:val="-5"/>
        </w:rPr>
        <w:t> </w:t>
      </w:r>
      <w:r>
        <w:rPr/>
        <w:t>mengurangi</w:t>
      </w:r>
      <w:r>
        <w:rPr>
          <w:spacing w:val="-4"/>
        </w:rPr>
        <w:t> </w:t>
      </w:r>
      <w:r>
        <w:rPr/>
        <w:t>kewajiban-kewajiban</w:t>
      </w:r>
      <w:r>
        <w:rPr>
          <w:spacing w:val="-5"/>
        </w:rPr>
        <w:t> </w:t>
      </w:r>
      <w:r>
        <w:rPr/>
        <w:t>yang</w:t>
      </w:r>
      <w:r>
        <w:rPr>
          <w:spacing w:val="-2"/>
        </w:rPr>
        <w:t> </w:t>
      </w:r>
      <w:r>
        <w:rPr/>
        <w:t>diperintahkan</w:t>
      </w:r>
      <w:r>
        <w:rPr>
          <w:spacing w:val="-5"/>
        </w:rPr>
        <w:t> </w:t>
      </w:r>
      <w:r>
        <w:rPr/>
        <w:t>dalam</w:t>
      </w:r>
      <w:r>
        <w:rPr>
          <w:spacing w:val="-3"/>
        </w:rPr>
        <w:t> </w:t>
      </w:r>
      <w:r>
        <w:rPr/>
        <w:t>bab</w:t>
      </w:r>
      <w:r>
        <w:rPr>
          <w:spacing w:val="-2"/>
        </w:rPr>
        <w:t> </w:t>
      </w:r>
      <w:r>
        <w:rPr/>
        <w:t>ini</w:t>
      </w:r>
      <w:r>
        <w:rPr>
          <w:spacing w:val="-4"/>
        </w:rPr>
        <w:t> </w:t>
      </w:r>
      <w:r>
        <w:rPr/>
        <w:t>kepada</w:t>
      </w:r>
      <w:r>
        <w:rPr>
          <w:spacing w:val="-5"/>
        </w:rPr>
        <w:t> </w:t>
      </w:r>
      <w:r>
        <w:rPr/>
        <w:t>para</w:t>
      </w:r>
      <w:r>
        <w:rPr>
          <w:spacing w:val="-5"/>
        </w:rPr>
        <w:t> </w:t>
      </w:r>
      <w:r>
        <w:rPr/>
        <w:t>juru simpan</w:t>
      </w:r>
      <w:r>
        <w:rPr>
          <w:spacing w:val="-3"/>
        </w:rPr>
        <w:t> </w:t>
      </w:r>
      <w:r>
        <w:rPr/>
        <w:t>hipotek.</w:t>
      </w:r>
      <w:r>
        <w:rPr>
          <w:spacing w:val="-2"/>
        </w:rPr>
        <w:t> </w:t>
      </w:r>
      <w:r>
        <w:rPr/>
        <w:t>mereka</w:t>
      </w:r>
      <w:r>
        <w:rPr>
          <w:spacing w:val="-3"/>
        </w:rPr>
        <w:t> </w:t>
      </w:r>
      <w:r>
        <w:rPr/>
        <w:t>ini</w:t>
      </w:r>
      <w:r>
        <w:rPr>
          <w:spacing w:val="-2"/>
        </w:rPr>
        <w:t> </w:t>
      </w:r>
      <w:r>
        <w:rPr/>
        <w:t>juga</w:t>
      </w:r>
      <w:r>
        <w:rPr>
          <w:spacing w:val="-6"/>
        </w:rPr>
        <w:t> </w:t>
      </w:r>
      <w:r>
        <w:rPr/>
        <w:t>wajib</w:t>
      </w:r>
      <w:r>
        <w:rPr>
          <w:spacing w:val="-5"/>
        </w:rPr>
        <w:t> </w:t>
      </w:r>
      <w:r>
        <w:rPr/>
        <w:t>memelihara</w:t>
      </w:r>
      <w:r>
        <w:rPr>
          <w:spacing w:val="-3"/>
        </w:rPr>
        <w:t> </w:t>
      </w:r>
      <w:r>
        <w:rPr/>
        <w:t>daftar-daftar</w:t>
      </w:r>
      <w:r>
        <w:rPr>
          <w:spacing w:val="-1"/>
        </w:rPr>
        <w:t> </w:t>
      </w:r>
      <w:r>
        <w:rPr/>
        <w:t>dan catatan-catatan</w:t>
      </w:r>
      <w:r>
        <w:rPr>
          <w:spacing w:val="-3"/>
        </w:rPr>
        <w:t> </w:t>
      </w:r>
      <w:r>
        <w:rPr/>
        <w:t>yang diperintahkan</w:t>
      </w:r>
      <w:r>
        <w:rPr>
          <w:spacing w:val="-14"/>
        </w:rPr>
        <w:t> </w:t>
      </w:r>
      <w:r>
        <w:rPr/>
        <w:t>dengan</w:t>
      </w:r>
      <w:r>
        <w:rPr>
          <w:spacing w:val="-14"/>
        </w:rPr>
        <w:t> </w:t>
      </w:r>
      <w:r>
        <w:rPr/>
        <w:t>ketentuan-ketentuan</w:t>
      </w:r>
      <w:r>
        <w:rPr>
          <w:spacing w:val="-14"/>
        </w:rPr>
        <w:t> </w:t>
      </w:r>
      <w:r>
        <w:rPr/>
        <w:t>undang-undang,</w:t>
      </w:r>
      <w:r>
        <w:rPr>
          <w:spacing w:val="-13"/>
        </w:rPr>
        <w:t> </w:t>
      </w:r>
      <w:r>
        <w:rPr/>
        <w:t>mengenai</w:t>
      </w:r>
      <w:r>
        <w:rPr>
          <w:spacing w:val="-14"/>
        </w:rPr>
        <w:t> </w:t>
      </w:r>
      <w:r>
        <w:rPr/>
        <w:t>pengumuman</w:t>
      </w:r>
      <w:r>
        <w:rPr>
          <w:spacing w:val="-14"/>
        </w:rPr>
        <w:t> </w:t>
      </w:r>
      <w:r>
        <w:rPr/>
        <w:t>akta-akta peralihan hak milik,</w:t>
      </w:r>
      <w:r>
        <w:rPr>
          <w:spacing w:val="-3"/>
        </w:rPr>
        <w:t> </w:t>
      </w:r>
      <w:r>
        <w:rPr/>
        <w:t>akta-akta</w:t>
      </w:r>
      <w:r>
        <w:rPr>
          <w:spacing w:val="-2"/>
        </w:rPr>
        <w:t> </w:t>
      </w:r>
      <w:r>
        <w:rPr/>
        <w:t>peletakan hak-hak kebendaan,</w:t>
      </w:r>
      <w:r>
        <w:rPr>
          <w:spacing w:val="-1"/>
        </w:rPr>
        <w:t> </w:t>
      </w:r>
      <w:r>
        <w:rPr/>
        <w:t>dan</w:t>
      </w:r>
      <w:r>
        <w:rPr>
          <w:spacing w:val="-2"/>
        </w:rPr>
        <w:t> </w:t>
      </w:r>
      <w:r>
        <w:rPr/>
        <w:t>hak-hak</w:t>
      </w:r>
      <w:r>
        <w:rPr>
          <w:spacing w:val="-2"/>
        </w:rPr>
        <w:t> </w:t>
      </w:r>
      <w:r>
        <w:rPr/>
        <w:t>pemisahan harta </w:t>
      </w:r>
      <w:r>
        <w:rPr>
          <w:spacing w:val="-2"/>
        </w:rPr>
        <w:t>benda.</w:t>
      </w:r>
    </w:p>
    <w:p>
      <w:pPr>
        <w:pStyle w:val="BodyText"/>
        <w:spacing w:before="119"/>
        <w:ind w:left="0"/>
      </w:pPr>
    </w:p>
    <w:p>
      <w:pPr>
        <w:pStyle w:val="BodyText"/>
        <w:ind w:left="3962"/>
      </w:pPr>
      <w:r>
        <w:rPr/>
        <w:t>Pasal</w:t>
      </w:r>
      <w:r>
        <w:rPr>
          <w:spacing w:val="42"/>
        </w:rPr>
        <w:t> </w:t>
      </w:r>
      <w:r>
        <w:rPr>
          <w:spacing w:val="-4"/>
        </w:rPr>
        <w:t>1223</w:t>
      </w:r>
    </w:p>
    <w:p>
      <w:pPr>
        <w:pStyle w:val="BodyText"/>
        <w:spacing w:before="56"/>
        <w:ind w:right="276"/>
      </w:pPr>
      <w:r>
        <w:rPr>
          <w:spacing w:val="-2"/>
        </w:rPr>
        <w:t>Para</w:t>
      </w:r>
      <w:r>
        <w:rPr>
          <w:spacing w:val="-4"/>
        </w:rPr>
        <w:t> </w:t>
      </w:r>
      <w:r>
        <w:rPr>
          <w:spacing w:val="-2"/>
        </w:rPr>
        <w:t>juru simpan hipotek</w:t>
      </w:r>
      <w:r>
        <w:rPr>
          <w:spacing w:val="-4"/>
        </w:rPr>
        <w:t> </w:t>
      </w:r>
      <w:r>
        <w:rPr>
          <w:spacing w:val="-2"/>
        </w:rPr>
        <w:t>tidak diperkenankan</w:t>
      </w:r>
      <w:r>
        <w:rPr>
          <w:spacing w:val="-4"/>
        </w:rPr>
        <w:t> </w:t>
      </w:r>
      <w:r>
        <w:rPr>
          <w:spacing w:val="-2"/>
        </w:rPr>
        <w:t>melakukan pekerjaan-pekerjaan mereka</w:t>
      </w:r>
      <w:r>
        <w:rPr>
          <w:spacing w:val="-4"/>
        </w:rPr>
        <w:t> </w:t>
      </w:r>
      <w:r>
        <w:rPr>
          <w:spacing w:val="-2"/>
        </w:rPr>
        <w:t>selain </w:t>
      </w:r>
      <w:r>
        <w:rPr/>
        <w:t>di tempat yang ditunjuk oleh pemerintah bagi mereka untuk tujuan itu. Daftar-daftar dan surat-surat lain kepunyaan kantor penyimpanan itu tidak boleh dipindahkan tanpa perintah </w:t>
      </w:r>
      <w:r>
        <w:rPr>
          <w:spacing w:val="-2"/>
        </w:rPr>
        <w:t>Hakim.</w:t>
      </w:r>
    </w:p>
    <w:p>
      <w:pPr>
        <w:pStyle w:val="BodyText"/>
        <w:spacing w:before="118"/>
        <w:ind w:left="0"/>
      </w:pPr>
    </w:p>
    <w:p>
      <w:pPr>
        <w:pStyle w:val="BodyText"/>
        <w:ind w:left="3962"/>
      </w:pPr>
      <w:r>
        <w:rPr/>
        <w:t>Pasal</w:t>
      </w:r>
      <w:r>
        <w:rPr>
          <w:spacing w:val="42"/>
        </w:rPr>
        <w:t> </w:t>
      </w:r>
      <w:r>
        <w:rPr>
          <w:spacing w:val="-4"/>
        </w:rPr>
        <w:t>1224</w:t>
      </w:r>
    </w:p>
    <w:p>
      <w:pPr>
        <w:pStyle w:val="BodyText"/>
        <w:spacing w:before="57"/>
      </w:pPr>
      <w:r>
        <w:rPr/>
        <w:t>Para juru simpan hipotek wajib memberi kesempatan kepada siapa pun yang berkehendak melihat daftar-daftar mereka serta akta-akta yang didaftar untuk pengumuman, dan</w:t>
      </w:r>
      <w:r>
        <w:rPr>
          <w:spacing w:val="-1"/>
        </w:rPr>
        <w:t> </w:t>
      </w:r>
      <w:r>
        <w:rPr/>
        <w:t>wajib </w:t>
      </w:r>
      <w:r>
        <w:rPr>
          <w:spacing w:val="-2"/>
        </w:rPr>
        <w:t>menyerahkan salinan akta itu, demikian pula pendaftaran-pendaftaran dan catatan-catatan yang </w:t>
      </w:r>
      <w:r>
        <w:rPr/>
        <w:t>ada, atau surat pernyataan tentang tiadanya akta, pembuktian atau catatan itu.</w:t>
      </w:r>
    </w:p>
    <w:p>
      <w:pPr>
        <w:pStyle w:val="BodyText"/>
        <w:spacing w:before="117"/>
        <w:ind w:left="0"/>
      </w:pPr>
    </w:p>
    <w:p>
      <w:pPr>
        <w:pStyle w:val="BodyText"/>
        <w:ind w:left="3962"/>
      </w:pPr>
      <w:r>
        <w:rPr/>
        <w:t>Pasal</w:t>
      </w:r>
      <w:r>
        <w:rPr>
          <w:spacing w:val="42"/>
        </w:rPr>
        <w:t> </w:t>
      </w:r>
      <w:r>
        <w:rPr>
          <w:spacing w:val="-4"/>
        </w:rPr>
        <w:t>1225</w:t>
      </w:r>
    </w:p>
    <w:p>
      <w:pPr>
        <w:pStyle w:val="BodyText"/>
        <w:spacing w:before="57"/>
      </w:pPr>
      <w:r>
        <w:rPr>
          <w:spacing w:val="-4"/>
        </w:rPr>
        <w:t>Mereka</w:t>
      </w:r>
      <w:r>
        <w:rPr/>
        <w:t> </w:t>
      </w:r>
      <w:r>
        <w:rPr>
          <w:spacing w:val="-4"/>
        </w:rPr>
        <w:t>bertanggung</w:t>
      </w:r>
      <w:r>
        <w:rPr/>
        <w:t> </w:t>
      </w:r>
      <w:r>
        <w:rPr>
          <w:spacing w:val="-4"/>
        </w:rPr>
        <w:t>jawab</w:t>
      </w:r>
      <w:r>
        <w:rPr/>
        <w:t> </w:t>
      </w:r>
      <w:r>
        <w:rPr>
          <w:spacing w:val="-4"/>
        </w:rPr>
        <w:t>atas</w:t>
      </w:r>
      <w:r>
        <w:rPr/>
        <w:t> </w:t>
      </w:r>
      <w:r>
        <w:rPr>
          <w:spacing w:val="-4"/>
        </w:rPr>
        <w:t>kerugian-kerugian</w:t>
      </w:r>
      <w:r>
        <w:rPr/>
        <w:t> </w:t>
      </w:r>
      <w:r>
        <w:rPr>
          <w:spacing w:val="-4"/>
        </w:rPr>
        <w:t>yang</w:t>
      </w:r>
      <w:r>
        <w:rPr>
          <w:spacing w:val="2"/>
        </w:rPr>
        <w:t> </w:t>
      </w:r>
      <w:r>
        <w:rPr>
          <w:spacing w:val="-4"/>
        </w:rPr>
        <w:t>timbul:</w:t>
      </w:r>
    </w:p>
    <w:p>
      <w:pPr>
        <w:pStyle w:val="ListParagraph"/>
        <w:numPr>
          <w:ilvl w:val="0"/>
          <w:numId w:val="53"/>
        </w:numPr>
        <w:tabs>
          <w:tab w:pos="849" w:val="left" w:leader="none"/>
        </w:tabs>
        <w:spacing w:line="240" w:lineRule="auto" w:before="56" w:after="0"/>
        <w:ind w:left="849" w:right="127" w:hanging="533"/>
        <w:jc w:val="left"/>
        <w:rPr>
          <w:sz w:val="22"/>
        </w:rPr>
      </w:pPr>
      <w:r>
        <w:rPr>
          <w:spacing w:val="-2"/>
          <w:sz w:val="22"/>
        </w:rPr>
        <w:t>karena</w:t>
      </w:r>
      <w:r>
        <w:rPr>
          <w:spacing w:val="-9"/>
          <w:sz w:val="22"/>
        </w:rPr>
        <w:t> </w:t>
      </w:r>
      <w:r>
        <w:rPr>
          <w:spacing w:val="-2"/>
          <w:sz w:val="22"/>
        </w:rPr>
        <w:t>kelalaian</w:t>
      </w:r>
      <w:r>
        <w:rPr>
          <w:spacing w:val="-9"/>
          <w:sz w:val="22"/>
        </w:rPr>
        <w:t> </w:t>
      </w:r>
      <w:r>
        <w:rPr>
          <w:spacing w:val="-2"/>
          <w:sz w:val="22"/>
        </w:rPr>
        <w:t>mereka</w:t>
      </w:r>
      <w:r>
        <w:rPr>
          <w:spacing w:val="-9"/>
          <w:sz w:val="22"/>
        </w:rPr>
        <w:t> </w:t>
      </w:r>
      <w:r>
        <w:rPr>
          <w:spacing w:val="-2"/>
          <w:sz w:val="22"/>
        </w:rPr>
        <w:t>dalam</w:t>
      </w:r>
      <w:r>
        <w:rPr>
          <w:spacing w:val="-7"/>
          <w:sz w:val="22"/>
        </w:rPr>
        <w:t> </w:t>
      </w:r>
      <w:r>
        <w:rPr>
          <w:spacing w:val="-2"/>
          <w:sz w:val="22"/>
        </w:rPr>
        <w:t>menyimpan</w:t>
      </w:r>
      <w:r>
        <w:rPr>
          <w:spacing w:val="-6"/>
          <w:sz w:val="22"/>
        </w:rPr>
        <w:t> </w:t>
      </w:r>
      <w:r>
        <w:rPr>
          <w:spacing w:val="-2"/>
          <w:sz w:val="22"/>
        </w:rPr>
        <w:t>surat-surat</w:t>
      </w:r>
      <w:r>
        <w:rPr>
          <w:spacing w:val="-7"/>
          <w:sz w:val="22"/>
        </w:rPr>
        <w:t> </w:t>
      </w:r>
      <w:r>
        <w:rPr>
          <w:spacing w:val="-2"/>
          <w:sz w:val="22"/>
        </w:rPr>
        <w:t>yang</w:t>
      </w:r>
      <w:r>
        <w:rPr>
          <w:spacing w:val="-6"/>
          <w:sz w:val="22"/>
        </w:rPr>
        <w:t> </w:t>
      </w:r>
      <w:r>
        <w:rPr>
          <w:spacing w:val="-2"/>
          <w:sz w:val="22"/>
        </w:rPr>
        <w:t>disampaikan</w:t>
      </w:r>
      <w:r>
        <w:rPr>
          <w:spacing w:val="-9"/>
          <w:sz w:val="22"/>
        </w:rPr>
        <w:t> </w:t>
      </w:r>
      <w:r>
        <w:rPr>
          <w:spacing w:val="-2"/>
          <w:sz w:val="22"/>
        </w:rPr>
        <w:t>kepada</w:t>
      </w:r>
      <w:r>
        <w:rPr>
          <w:spacing w:val="-9"/>
          <w:sz w:val="22"/>
        </w:rPr>
        <w:t> </w:t>
      </w:r>
      <w:r>
        <w:rPr>
          <w:spacing w:val="-2"/>
          <w:sz w:val="22"/>
        </w:rPr>
        <w:t>mereka </w:t>
      </w:r>
      <w:r>
        <w:rPr>
          <w:sz w:val="22"/>
        </w:rPr>
        <w:t>dan dalam melakukan pembukuan dan pendaftaran pada waktunya dan secara cermat sebagaimana dituntut dari mereka;</w:t>
      </w:r>
    </w:p>
    <w:p>
      <w:pPr>
        <w:pStyle w:val="ListParagraph"/>
        <w:numPr>
          <w:ilvl w:val="0"/>
          <w:numId w:val="53"/>
        </w:numPr>
        <w:tabs>
          <w:tab w:pos="849" w:val="left" w:leader="none"/>
        </w:tabs>
        <w:spacing w:line="240" w:lineRule="auto" w:before="60" w:after="0"/>
        <w:ind w:left="849" w:right="275" w:hanging="533"/>
        <w:jc w:val="left"/>
        <w:rPr>
          <w:sz w:val="22"/>
        </w:rPr>
      </w:pPr>
      <w:r>
        <w:rPr>
          <w:sz w:val="22"/>
        </w:rPr>
        <w:t>karena</w:t>
      </w:r>
      <w:r>
        <w:rPr>
          <w:spacing w:val="-14"/>
          <w:sz w:val="22"/>
        </w:rPr>
        <w:t> </w:t>
      </w:r>
      <w:r>
        <w:rPr>
          <w:sz w:val="22"/>
        </w:rPr>
        <w:t>kelalaian</w:t>
      </w:r>
      <w:r>
        <w:rPr>
          <w:spacing w:val="-14"/>
          <w:sz w:val="22"/>
        </w:rPr>
        <w:t> </w:t>
      </w:r>
      <w:r>
        <w:rPr>
          <w:sz w:val="22"/>
        </w:rPr>
        <w:t>untuk</w:t>
      </w:r>
      <w:r>
        <w:rPr>
          <w:spacing w:val="-14"/>
          <w:sz w:val="22"/>
        </w:rPr>
        <w:t> </w:t>
      </w:r>
      <w:r>
        <w:rPr>
          <w:sz w:val="22"/>
        </w:rPr>
        <w:t>menyebutkan</w:t>
      </w:r>
      <w:r>
        <w:rPr>
          <w:spacing w:val="-13"/>
          <w:sz w:val="22"/>
        </w:rPr>
        <w:t> </w:t>
      </w:r>
      <w:r>
        <w:rPr>
          <w:sz w:val="22"/>
        </w:rPr>
        <w:t>satu</w:t>
      </w:r>
      <w:r>
        <w:rPr>
          <w:spacing w:val="-14"/>
          <w:sz w:val="22"/>
        </w:rPr>
        <w:t> </w:t>
      </w:r>
      <w:r>
        <w:rPr>
          <w:sz w:val="22"/>
        </w:rPr>
        <w:t>pendaftaran</w:t>
      </w:r>
      <w:r>
        <w:rPr>
          <w:spacing w:val="-14"/>
          <w:sz w:val="22"/>
        </w:rPr>
        <w:t> </w:t>
      </w:r>
      <w:r>
        <w:rPr>
          <w:sz w:val="22"/>
        </w:rPr>
        <w:t>atau</w:t>
      </w:r>
      <w:r>
        <w:rPr>
          <w:spacing w:val="-14"/>
          <w:sz w:val="22"/>
        </w:rPr>
        <w:t> </w:t>
      </w:r>
      <w:r>
        <w:rPr>
          <w:sz w:val="22"/>
        </w:rPr>
        <w:t>lebih</w:t>
      </w:r>
      <w:r>
        <w:rPr>
          <w:spacing w:val="-13"/>
          <w:sz w:val="22"/>
        </w:rPr>
        <w:t> </w:t>
      </w:r>
      <w:r>
        <w:rPr>
          <w:sz w:val="22"/>
        </w:rPr>
        <w:t>yang</w:t>
      </w:r>
      <w:r>
        <w:rPr>
          <w:spacing w:val="-14"/>
          <w:sz w:val="22"/>
        </w:rPr>
        <w:t> </w:t>
      </w:r>
      <w:r>
        <w:rPr>
          <w:sz w:val="22"/>
        </w:rPr>
        <w:t>ada</w:t>
      </w:r>
      <w:r>
        <w:rPr>
          <w:spacing w:val="-14"/>
          <w:sz w:val="22"/>
        </w:rPr>
        <w:t> </w:t>
      </w:r>
      <w:r>
        <w:rPr>
          <w:sz w:val="22"/>
        </w:rPr>
        <w:t>dalam</w:t>
      </w:r>
      <w:r>
        <w:rPr>
          <w:spacing w:val="-14"/>
          <w:sz w:val="22"/>
        </w:rPr>
        <w:t> </w:t>
      </w:r>
      <w:r>
        <w:rPr>
          <w:sz w:val="22"/>
        </w:rPr>
        <w:t>surat- surat</w:t>
      </w:r>
      <w:r>
        <w:rPr>
          <w:spacing w:val="-5"/>
          <w:sz w:val="22"/>
        </w:rPr>
        <w:t> </w:t>
      </w:r>
      <w:r>
        <w:rPr>
          <w:sz w:val="22"/>
        </w:rPr>
        <w:t>pernyataan</w:t>
      </w:r>
      <w:r>
        <w:rPr>
          <w:spacing w:val="-5"/>
          <w:sz w:val="22"/>
        </w:rPr>
        <w:t> </w:t>
      </w:r>
      <w:r>
        <w:rPr>
          <w:sz w:val="22"/>
        </w:rPr>
        <w:t>mereka,</w:t>
      </w:r>
      <w:r>
        <w:rPr>
          <w:spacing w:val="-6"/>
          <w:sz w:val="22"/>
        </w:rPr>
        <w:t> </w:t>
      </w:r>
      <w:r>
        <w:rPr>
          <w:sz w:val="22"/>
        </w:rPr>
        <w:t>kecuali</w:t>
      </w:r>
      <w:r>
        <w:rPr>
          <w:spacing w:val="-6"/>
          <w:sz w:val="22"/>
        </w:rPr>
        <w:t> </w:t>
      </w:r>
      <w:r>
        <w:rPr>
          <w:sz w:val="22"/>
        </w:rPr>
        <w:t>bila</w:t>
      </w:r>
      <w:r>
        <w:rPr>
          <w:spacing w:val="-7"/>
          <w:sz w:val="22"/>
        </w:rPr>
        <w:t> </w:t>
      </w:r>
      <w:r>
        <w:rPr>
          <w:sz w:val="22"/>
        </w:rPr>
        <w:t>dalam</w:t>
      </w:r>
      <w:r>
        <w:rPr>
          <w:spacing w:val="-8"/>
          <w:sz w:val="22"/>
        </w:rPr>
        <w:t> </w:t>
      </w:r>
      <w:r>
        <w:rPr>
          <w:sz w:val="22"/>
        </w:rPr>
        <w:t>hal</w:t>
      </w:r>
      <w:r>
        <w:rPr>
          <w:spacing w:val="-6"/>
          <w:sz w:val="22"/>
        </w:rPr>
        <w:t> </w:t>
      </w:r>
      <w:r>
        <w:rPr>
          <w:sz w:val="22"/>
        </w:rPr>
        <w:t>yang</w:t>
      </w:r>
      <w:r>
        <w:rPr>
          <w:spacing w:val="-5"/>
          <w:sz w:val="22"/>
        </w:rPr>
        <w:t> </w:t>
      </w:r>
      <w:r>
        <w:rPr>
          <w:sz w:val="22"/>
        </w:rPr>
        <w:t>terakhir</w:t>
      </w:r>
      <w:r>
        <w:rPr>
          <w:spacing w:val="-5"/>
          <w:sz w:val="22"/>
        </w:rPr>
        <w:t> </w:t>
      </w:r>
      <w:r>
        <w:rPr>
          <w:sz w:val="22"/>
        </w:rPr>
        <w:t>ini</w:t>
      </w:r>
      <w:r>
        <w:rPr>
          <w:spacing w:val="-8"/>
          <w:sz w:val="22"/>
        </w:rPr>
        <w:t> </w:t>
      </w:r>
      <w:r>
        <w:rPr>
          <w:sz w:val="22"/>
        </w:rPr>
        <w:t>kesalahan</w:t>
      </w:r>
      <w:r>
        <w:rPr>
          <w:spacing w:val="-7"/>
          <w:sz w:val="22"/>
        </w:rPr>
        <w:t> </w:t>
      </w:r>
      <w:r>
        <w:rPr>
          <w:sz w:val="22"/>
        </w:rPr>
        <w:t>itu</w:t>
      </w:r>
      <w:r>
        <w:rPr>
          <w:spacing w:val="-5"/>
          <w:sz w:val="22"/>
        </w:rPr>
        <w:t> </w:t>
      </w:r>
      <w:r>
        <w:rPr>
          <w:sz w:val="22"/>
        </w:rPr>
        <w:t>timbul</w:t>
      </w:r>
    </w:p>
    <w:p>
      <w:pPr>
        <w:pStyle w:val="ListParagraph"/>
        <w:spacing w:after="0" w:line="240" w:lineRule="auto"/>
        <w:jc w:val="left"/>
        <w:rPr>
          <w:sz w:val="22"/>
        </w:rPr>
        <w:sectPr>
          <w:pgSz w:w="12240" w:h="15840"/>
          <w:pgMar w:top="1820" w:bottom="280" w:left="1800" w:right="1800"/>
        </w:sectPr>
      </w:pPr>
    </w:p>
    <w:p>
      <w:pPr>
        <w:pStyle w:val="BodyText"/>
        <w:spacing w:before="65"/>
        <w:ind w:left="849"/>
      </w:pPr>
      <w:r>
        <w:rPr>
          <w:spacing w:val="-2"/>
        </w:rPr>
        <w:t>dan</w:t>
      </w:r>
      <w:r>
        <w:rPr>
          <w:spacing w:val="-8"/>
        </w:rPr>
        <w:t> </w:t>
      </w:r>
      <w:r>
        <w:rPr>
          <w:spacing w:val="-2"/>
        </w:rPr>
        <w:t>keterangan</w:t>
      </w:r>
      <w:r>
        <w:rPr>
          <w:spacing w:val="-6"/>
        </w:rPr>
        <w:t> </w:t>
      </w:r>
      <w:r>
        <w:rPr>
          <w:spacing w:val="-2"/>
        </w:rPr>
        <w:t>yang</w:t>
      </w:r>
      <w:r>
        <w:rPr>
          <w:spacing w:val="-8"/>
        </w:rPr>
        <w:t> </w:t>
      </w:r>
      <w:r>
        <w:rPr>
          <w:spacing w:val="-2"/>
        </w:rPr>
        <w:t>kurang</w:t>
      </w:r>
      <w:r>
        <w:rPr>
          <w:spacing w:val="-6"/>
        </w:rPr>
        <w:t> </w:t>
      </w:r>
      <w:r>
        <w:rPr>
          <w:spacing w:val="-2"/>
        </w:rPr>
        <w:t>sempurna,</w:t>
      </w:r>
      <w:r>
        <w:rPr>
          <w:spacing w:val="-7"/>
        </w:rPr>
        <w:t> </w:t>
      </w:r>
      <w:r>
        <w:rPr>
          <w:spacing w:val="-2"/>
        </w:rPr>
        <w:t>yang</w:t>
      </w:r>
      <w:r>
        <w:rPr>
          <w:spacing w:val="-6"/>
        </w:rPr>
        <w:t> </w:t>
      </w:r>
      <w:r>
        <w:rPr>
          <w:spacing w:val="-2"/>
        </w:rPr>
        <w:t>tidak</w:t>
      </w:r>
      <w:r>
        <w:rPr>
          <w:spacing w:val="-8"/>
        </w:rPr>
        <w:t> </w:t>
      </w:r>
      <w:r>
        <w:rPr>
          <w:spacing w:val="-2"/>
        </w:rPr>
        <w:t>dapat</w:t>
      </w:r>
      <w:r>
        <w:rPr>
          <w:spacing w:val="-7"/>
        </w:rPr>
        <w:t> </w:t>
      </w:r>
      <w:r>
        <w:rPr>
          <w:spacing w:val="-2"/>
        </w:rPr>
        <w:t>dianggap</w:t>
      </w:r>
      <w:r>
        <w:rPr>
          <w:spacing w:val="-6"/>
        </w:rPr>
        <w:t> </w:t>
      </w:r>
      <w:r>
        <w:rPr>
          <w:spacing w:val="-2"/>
        </w:rPr>
        <w:t>sebagai</w:t>
      </w:r>
      <w:r>
        <w:rPr>
          <w:spacing w:val="-7"/>
        </w:rPr>
        <w:t> </w:t>
      </w:r>
      <w:r>
        <w:rPr>
          <w:spacing w:val="-2"/>
        </w:rPr>
        <w:t>kesalahan mereka;</w:t>
      </w:r>
    </w:p>
    <w:p>
      <w:pPr>
        <w:pStyle w:val="ListParagraph"/>
        <w:numPr>
          <w:ilvl w:val="0"/>
          <w:numId w:val="53"/>
        </w:numPr>
        <w:tabs>
          <w:tab w:pos="849" w:val="left" w:leader="none"/>
        </w:tabs>
        <w:spacing w:line="240" w:lineRule="auto" w:before="58" w:after="0"/>
        <w:ind w:left="849" w:right="133" w:hanging="533"/>
        <w:jc w:val="left"/>
        <w:rPr>
          <w:sz w:val="22"/>
        </w:rPr>
      </w:pPr>
      <w:r>
        <w:rPr>
          <w:sz w:val="22"/>
        </w:rPr>
        <w:t>dan</w:t>
      </w:r>
      <w:r>
        <w:rPr>
          <w:spacing w:val="-13"/>
          <w:sz w:val="22"/>
        </w:rPr>
        <w:t> </w:t>
      </w:r>
      <w:r>
        <w:rPr>
          <w:sz w:val="22"/>
        </w:rPr>
        <w:t>pencoretan-pencoretan</w:t>
      </w:r>
      <w:r>
        <w:rPr>
          <w:spacing w:val="-13"/>
          <w:sz w:val="22"/>
        </w:rPr>
        <w:t> </w:t>
      </w:r>
      <w:r>
        <w:rPr>
          <w:sz w:val="22"/>
        </w:rPr>
        <w:t>yang</w:t>
      </w:r>
      <w:r>
        <w:rPr>
          <w:spacing w:val="-11"/>
          <w:sz w:val="22"/>
        </w:rPr>
        <w:t> </w:t>
      </w:r>
      <w:r>
        <w:rPr>
          <w:sz w:val="22"/>
        </w:rPr>
        <w:t>dilakukan</w:t>
      </w:r>
      <w:r>
        <w:rPr>
          <w:spacing w:val="-13"/>
          <w:sz w:val="22"/>
        </w:rPr>
        <w:t> </w:t>
      </w:r>
      <w:r>
        <w:rPr>
          <w:sz w:val="22"/>
        </w:rPr>
        <w:t>tanpa</w:t>
      </w:r>
      <w:r>
        <w:rPr>
          <w:spacing w:val="-13"/>
          <w:sz w:val="22"/>
        </w:rPr>
        <w:t> </w:t>
      </w:r>
      <w:r>
        <w:rPr>
          <w:sz w:val="22"/>
        </w:rPr>
        <w:t>penyerahan</w:t>
      </w:r>
      <w:r>
        <w:rPr>
          <w:spacing w:val="-11"/>
          <w:sz w:val="22"/>
        </w:rPr>
        <w:t> </w:t>
      </w:r>
      <w:r>
        <w:rPr>
          <w:sz w:val="22"/>
        </w:rPr>
        <w:t>surat-surat</w:t>
      </w:r>
      <w:r>
        <w:rPr>
          <w:spacing w:val="-11"/>
          <w:sz w:val="22"/>
        </w:rPr>
        <w:t> </w:t>
      </w:r>
      <w:r>
        <w:rPr>
          <w:sz w:val="22"/>
        </w:rPr>
        <w:t>tersebut</w:t>
      </w:r>
      <w:r>
        <w:rPr>
          <w:spacing w:val="-11"/>
          <w:sz w:val="22"/>
        </w:rPr>
        <w:t> </w:t>
      </w:r>
      <w:r>
        <w:rPr>
          <w:sz w:val="22"/>
        </w:rPr>
        <w:t>dalam Pasal 1196 kepada mereka.</w:t>
      </w:r>
    </w:p>
    <w:p>
      <w:pPr>
        <w:pStyle w:val="BodyText"/>
        <w:spacing w:before="114"/>
        <w:ind w:left="0"/>
      </w:pPr>
    </w:p>
    <w:p>
      <w:pPr>
        <w:pStyle w:val="BodyText"/>
        <w:ind w:left="3962"/>
      </w:pPr>
      <w:r>
        <w:rPr/>
        <w:t>Pasal</w:t>
      </w:r>
      <w:r>
        <w:rPr>
          <w:spacing w:val="42"/>
        </w:rPr>
        <w:t> </w:t>
      </w:r>
      <w:r>
        <w:rPr>
          <w:spacing w:val="-4"/>
        </w:rPr>
        <w:t>1226</w:t>
      </w:r>
    </w:p>
    <w:p>
      <w:pPr>
        <w:pStyle w:val="BodyText"/>
        <w:spacing w:before="59"/>
        <w:ind w:right="145" w:hanging="1"/>
      </w:pPr>
      <w:r>
        <w:rPr/>
        <w:t>Jika</w:t>
      </w:r>
      <w:r>
        <w:rPr>
          <w:spacing w:val="-14"/>
        </w:rPr>
        <w:t> </w:t>
      </w:r>
      <w:r>
        <w:rPr/>
        <w:t>juru</w:t>
      </w:r>
      <w:r>
        <w:rPr>
          <w:spacing w:val="-14"/>
        </w:rPr>
        <w:t> </w:t>
      </w:r>
      <w:r>
        <w:rPr/>
        <w:t>simpan</w:t>
      </w:r>
      <w:r>
        <w:rPr>
          <w:spacing w:val="-14"/>
        </w:rPr>
        <w:t> </w:t>
      </w:r>
      <w:r>
        <w:rPr/>
        <w:t>lalai</w:t>
      </w:r>
      <w:r>
        <w:rPr>
          <w:spacing w:val="-13"/>
        </w:rPr>
        <w:t> </w:t>
      </w:r>
      <w:r>
        <w:rPr/>
        <w:t>menyebutkan</w:t>
      </w:r>
      <w:r>
        <w:rPr>
          <w:spacing w:val="-14"/>
        </w:rPr>
        <w:t> </w:t>
      </w:r>
      <w:r>
        <w:rPr/>
        <w:t>dalam</w:t>
      </w:r>
      <w:r>
        <w:rPr>
          <w:spacing w:val="-14"/>
        </w:rPr>
        <w:t> </w:t>
      </w:r>
      <w:r>
        <w:rPr/>
        <w:t>surat</w:t>
      </w:r>
      <w:r>
        <w:rPr>
          <w:spacing w:val="-14"/>
        </w:rPr>
        <w:t> </w:t>
      </w:r>
      <w:r>
        <w:rPr/>
        <w:t>pemyataan</w:t>
      </w:r>
      <w:r>
        <w:rPr>
          <w:spacing w:val="-13"/>
        </w:rPr>
        <w:t> </w:t>
      </w:r>
      <w:r>
        <w:rPr/>
        <w:t>satu</w:t>
      </w:r>
      <w:r>
        <w:rPr>
          <w:spacing w:val="-14"/>
        </w:rPr>
        <w:t> </w:t>
      </w:r>
      <w:r>
        <w:rPr/>
        <w:t>beban</w:t>
      </w:r>
      <w:r>
        <w:rPr>
          <w:spacing w:val="-14"/>
        </w:rPr>
        <w:t> </w:t>
      </w:r>
      <w:r>
        <w:rPr/>
        <w:t>atau</w:t>
      </w:r>
      <w:r>
        <w:rPr>
          <w:spacing w:val="-14"/>
        </w:rPr>
        <w:t> </w:t>
      </w:r>
      <w:r>
        <w:rPr/>
        <w:t>lebih</w:t>
      </w:r>
      <w:r>
        <w:rPr>
          <w:spacing w:val="-13"/>
        </w:rPr>
        <w:t> </w:t>
      </w:r>
      <w:r>
        <w:rPr/>
        <w:t>yang</w:t>
      </w:r>
      <w:r>
        <w:rPr>
          <w:spacing w:val="-14"/>
        </w:rPr>
        <w:t> </w:t>
      </w:r>
      <w:r>
        <w:rPr/>
        <w:t>didaftar atas</w:t>
      </w:r>
      <w:r>
        <w:rPr>
          <w:spacing w:val="-10"/>
        </w:rPr>
        <w:t> </w:t>
      </w:r>
      <w:r>
        <w:rPr/>
        <w:t>suatu</w:t>
      </w:r>
      <w:r>
        <w:rPr>
          <w:spacing w:val="-10"/>
        </w:rPr>
        <w:t> </w:t>
      </w:r>
      <w:r>
        <w:rPr/>
        <w:t>barang</w:t>
      </w:r>
      <w:r>
        <w:rPr>
          <w:spacing w:val="-8"/>
        </w:rPr>
        <w:t> </w:t>
      </w:r>
      <w:r>
        <w:rPr/>
        <w:t>tak</w:t>
      </w:r>
      <w:r>
        <w:rPr>
          <w:spacing w:val="-8"/>
        </w:rPr>
        <w:t> </w:t>
      </w:r>
      <w:r>
        <w:rPr/>
        <w:t>bergerak,</w:t>
      </w:r>
      <w:r>
        <w:rPr>
          <w:spacing w:val="-10"/>
        </w:rPr>
        <w:t> </w:t>
      </w:r>
      <w:r>
        <w:rPr/>
        <w:t>maka</w:t>
      </w:r>
      <w:r>
        <w:rPr>
          <w:spacing w:val="-10"/>
        </w:rPr>
        <w:t> </w:t>
      </w:r>
      <w:r>
        <w:rPr/>
        <w:t>barang</w:t>
      </w:r>
      <w:r>
        <w:rPr>
          <w:spacing w:val="-8"/>
        </w:rPr>
        <w:t> </w:t>
      </w:r>
      <w:r>
        <w:rPr/>
        <w:t>ini</w:t>
      </w:r>
      <w:r>
        <w:rPr>
          <w:spacing w:val="-7"/>
        </w:rPr>
        <w:t> </w:t>
      </w:r>
      <w:r>
        <w:rPr/>
        <w:t>tidak</w:t>
      </w:r>
      <w:r>
        <w:rPr>
          <w:spacing w:val="-8"/>
        </w:rPr>
        <w:t> </w:t>
      </w:r>
      <w:r>
        <w:rPr/>
        <w:t>dibebaskan</w:t>
      </w:r>
      <w:r>
        <w:rPr>
          <w:spacing w:val="-10"/>
        </w:rPr>
        <w:t> </w:t>
      </w:r>
      <w:r>
        <w:rPr/>
        <w:t>dari</w:t>
      </w:r>
      <w:r>
        <w:rPr>
          <w:spacing w:val="-10"/>
        </w:rPr>
        <w:t> </w:t>
      </w:r>
      <w:r>
        <w:rPr/>
        <w:t>beban-beban</w:t>
      </w:r>
      <w:r>
        <w:rPr>
          <w:spacing w:val="-10"/>
        </w:rPr>
        <w:t> </w:t>
      </w:r>
      <w:r>
        <w:rPr/>
        <w:t>itu,</w:t>
      </w:r>
      <w:r>
        <w:rPr>
          <w:spacing w:val="-10"/>
        </w:rPr>
        <w:t> </w:t>
      </w:r>
      <w:r>
        <w:rPr/>
        <w:t>hal</w:t>
      </w:r>
      <w:r>
        <w:rPr>
          <w:spacing w:val="-10"/>
        </w:rPr>
        <w:t> </w:t>
      </w:r>
      <w:r>
        <w:rPr/>
        <w:t>ini tidak mengurangi tanggung jawab</w:t>
      </w:r>
      <w:r>
        <w:rPr>
          <w:spacing w:val="-1"/>
        </w:rPr>
        <w:t> </w:t>
      </w:r>
      <w:r>
        <w:rPr/>
        <w:t>juru</w:t>
      </w:r>
      <w:r>
        <w:rPr>
          <w:spacing w:val="-2"/>
        </w:rPr>
        <w:t> </w:t>
      </w:r>
      <w:r>
        <w:rPr/>
        <w:t>simpan</w:t>
      </w:r>
      <w:r>
        <w:rPr>
          <w:spacing w:val="-1"/>
        </w:rPr>
        <w:t> </w:t>
      </w:r>
      <w:r>
        <w:rPr/>
        <w:t>itu</w:t>
      </w:r>
      <w:r>
        <w:rPr>
          <w:spacing w:val="-2"/>
        </w:rPr>
        <w:t> </w:t>
      </w:r>
      <w:r>
        <w:rPr/>
        <w:t>terhadap orang yang menghendaki surat pernyataan</w:t>
      </w:r>
      <w:r>
        <w:rPr>
          <w:spacing w:val="-9"/>
        </w:rPr>
        <w:t> </w:t>
      </w:r>
      <w:r>
        <w:rPr/>
        <w:t>yang</w:t>
      </w:r>
      <w:r>
        <w:rPr>
          <w:spacing w:val="-9"/>
        </w:rPr>
        <w:t> </w:t>
      </w:r>
      <w:r>
        <w:rPr/>
        <w:t>memuat</w:t>
      </w:r>
      <w:r>
        <w:rPr>
          <w:spacing w:val="-10"/>
        </w:rPr>
        <w:t> </w:t>
      </w:r>
      <w:r>
        <w:rPr/>
        <w:t>kesalahan</w:t>
      </w:r>
      <w:r>
        <w:rPr>
          <w:spacing w:val="-11"/>
        </w:rPr>
        <w:t> </w:t>
      </w:r>
      <w:r>
        <w:rPr/>
        <w:t>itu,</w:t>
      </w:r>
      <w:r>
        <w:rPr>
          <w:spacing w:val="-11"/>
        </w:rPr>
        <w:t> </w:t>
      </w:r>
      <w:r>
        <w:rPr/>
        <w:t>dan</w:t>
      </w:r>
      <w:r>
        <w:rPr>
          <w:spacing w:val="-13"/>
        </w:rPr>
        <w:t> </w:t>
      </w:r>
      <w:r>
        <w:rPr/>
        <w:t>tidak</w:t>
      </w:r>
      <w:r>
        <w:rPr>
          <w:spacing w:val="-9"/>
        </w:rPr>
        <w:t> </w:t>
      </w:r>
      <w:r>
        <w:rPr/>
        <w:t>mengurangi</w:t>
      </w:r>
      <w:r>
        <w:rPr>
          <w:spacing w:val="-11"/>
        </w:rPr>
        <w:t> </w:t>
      </w:r>
      <w:r>
        <w:rPr/>
        <w:t>hak</w:t>
      </w:r>
      <w:r>
        <w:rPr>
          <w:spacing w:val="-9"/>
        </w:rPr>
        <w:t> </w:t>
      </w:r>
      <w:r>
        <w:rPr/>
        <w:t>juru</w:t>
      </w:r>
      <w:r>
        <w:rPr>
          <w:spacing w:val="-11"/>
        </w:rPr>
        <w:t> </w:t>
      </w:r>
      <w:r>
        <w:rPr/>
        <w:t>simpan</w:t>
      </w:r>
      <w:r>
        <w:rPr>
          <w:spacing w:val="-9"/>
        </w:rPr>
        <w:t> </w:t>
      </w:r>
      <w:r>
        <w:rPr/>
        <w:t>untuk</w:t>
      </w:r>
      <w:r>
        <w:rPr>
          <w:spacing w:val="-11"/>
        </w:rPr>
        <w:t> </w:t>
      </w:r>
      <w:r>
        <w:rPr/>
        <w:t>menutut para</w:t>
      </w:r>
      <w:r>
        <w:rPr>
          <w:spacing w:val="-3"/>
        </w:rPr>
        <w:t> </w:t>
      </w:r>
      <w:r>
        <w:rPr/>
        <w:t>kreditur</w:t>
      </w:r>
      <w:r>
        <w:rPr>
          <w:spacing w:val="-4"/>
        </w:rPr>
        <w:t> </w:t>
      </w:r>
      <w:r>
        <w:rPr/>
        <w:t>yang</w:t>
      </w:r>
      <w:r>
        <w:rPr>
          <w:spacing w:val="-1"/>
        </w:rPr>
        <w:t> </w:t>
      </w:r>
      <w:r>
        <w:rPr/>
        <w:t>telah</w:t>
      </w:r>
      <w:r>
        <w:rPr>
          <w:spacing w:val="-3"/>
        </w:rPr>
        <w:t> </w:t>
      </w:r>
      <w:r>
        <w:rPr/>
        <w:t>menerima</w:t>
      </w:r>
      <w:r>
        <w:rPr>
          <w:spacing w:val="-3"/>
        </w:rPr>
        <w:t> </w:t>
      </w:r>
      <w:r>
        <w:rPr/>
        <w:t>pembayaran</w:t>
      </w:r>
      <w:r>
        <w:rPr>
          <w:spacing w:val="-3"/>
        </w:rPr>
        <w:t> </w:t>
      </w:r>
      <w:r>
        <w:rPr/>
        <w:t>yang tidak</w:t>
      </w:r>
      <w:r>
        <w:rPr>
          <w:spacing w:val="-1"/>
        </w:rPr>
        <w:t> </w:t>
      </w:r>
      <w:r>
        <w:rPr/>
        <w:t>diwajibkan.</w:t>
      </w:r>
    </w:p>
    <w:p>
      <w:pPr>
        <w:pStyle w:val="BodyText"/>
        <w:spacing w:before="117"/>
        <w:ind w:left="0"/>
      </w:pPr>
    </w:p>
    <w:p>
      <w:pPr>
        <w:pStyle w:val="BodyText"/>
        <w:ind w:left="3962"/>
      </w:pPr>
      <w:r>
        <w:rPr/>
        <w:t>Pasal</w:t>
      </w:r>
      <w:r>
        <w:rPr>
          <w:spacing w:val="42"/>
        </w:rPr>
        <w:t> </w:t>
      </w:r>
      <w:r>
        <w:rPr>
          <w:spacing w:val="-4"/>
        </w:rPr>
        <w:t>1227</w:t>
      </w:r>
    </w:p>
    <w:p>
      <w:pPr>
        <w:pStyle w:val="BodyText"/>
        <w:spacing w:before="57"/>
        <w:ind w:right="61" w:hanging="1"/>
      </w:pPr>
      <w:r>
        <w:rPr/>
        <w:t>Tanpa</w:t>
      </w:r>
      <w:r>
        <w:rPr>
          <w:spacing w:val="-14"/>
        </w:rPr>
        <w:t> </w:t>
      </w:r>
      <w:r>
        <w:rPr/>
        <w:t>mengurangi</w:t>
      </w:r>
      <w:r>
        <w:rPr>
          <w:spacing w:val="-14"/>
        </w:rPr>
        <w:t> </w:t>
      </w:r>
      <w:r>
        <w:rPr/>
        <w:t>apa</w:t>
      </w:r>
      <w:r>
        <w:rPr>
          <w:spacing w:val="-14"/>
        </w:rPr>
        <w:t> </w:t>
      </w:r>
      <w:r>
        <w:rPr/>
        <w:t>yang</w:t>
      </w:r>
      <w:r>
        <w:rPr>
          <w:spacing w:val="-13"/>
        </w:rPr>
        <w:t> </w:t>
      </w:r>
      <w:r>
        <w:rPr/>
        <w:t>telah</w:t>
      </w:r>
      <w:r>
        <w:rPr>
          <w:spacing w:val="-14"/>
        </w:rPr>
        <w:t> </w:t>
      </w:r>
      <w:r>
        <w:rPr/>
        <w:t>ditentukan</w:t>
      </w:r>
      <w:r>
        <w:rPr>
          <w:spacing w:val="-14"/>
        </w:rPr>
        <w:t> </w:t>
      </w:r>
      <w:r>
        <w:rPr/>
        <w:t>dalam</w:t>
      </w:r>
      <w:r>
        <w:rPr>
          <w:spacing w:val="-14"/>
        </w:rPr>
        <w:t> </w:t>
      </w:r>
      <w:r>
        <w:rPr/>
        <w:t>Pasal</w:t>
      </w:r>
      <w:r>
        <w:rPr>
          <w:spacing w:val="-13"/>
        </w:rPr>
        <w:t> </w:t>
      </w:r>
      <w:r>
        <w:rPr/>
        <w:t>619,</w:t>
      </w:r>
      <w:r>
        <w:rPr>
          <w:spacing w:val="-14"/>
        </w:rPr>
        <w:t> </w:t>
      </w:r>
      <w:r>
        <w:rPr/>
        <w:t>para</w:t>
      </w:r>
      <w:r>
        <w:rPr>
          <w:spacing w:val="-14"/>
        </w:rPr>
        <w:t> </w:t>
      </w:r>
      <w:r>
        <w:rPr/>
        <w:t>juru</w:t>
      </w:r>
      <w:r>
        <w:rPr>
          <w:spacing w:val="-14"/>
        </w:rPr>
        <w:t> </w:t>
      </w:r>
      <w:r>
        <w:rPr/>
        <w:t>simpan</w:t>
      </w:r>
      <w:r>
        <w:rPr>
          <w:spacing w:val="-13"/>
        </w:rPr>
        <w:t> </w:t>
      </w:r>
      <w:r>
        <w:rPr/>
        <w:t>hipotek</w:t>
      </w:r>
      <w:r>
        <w:rPr>
          <w:spacing w:val="-14"/>
        </w:rPr>
        <w:t> </w:t>
      </w:r>
      <w:r>
        <w:rPr/>
        <w:t>sekali- kali tidak boleh menolak atau memperlambat pendaftaran akta penagihan hak milik, pendaftaran hak-hak hipotek, pemberian kesempatan untuk melihat surat-surat pernyataan yang</w:t>
      </w:r>
      <w:r>
        <w:rPr>
          <w:spacing w:val="-5"/>
        </w:rPr>
        <w:t> </w:t>
      </w:r>
      <w:r>
        <w:rPr/>
        <w:t>diminta,</w:t>
      </w:r>
      <w:r>
        <w:rPr>
          <w:spacing w:val="-4"/>
        </w:rPr>
        <w:t> </w:t>
      </w:r>
      <w:r>
        <w:rPr/>
        <w:t>dengan</w:t>
      </w:r>
      <w:r>
        <w:rPr>
          <w:spacing w:val="-2"/>
        </w:rPr>
        <w:t> </w:t>
      </w:r>
      <w:r>
        <w:rPr/>
        <w:t>ancaman</w:t>
      </w:r>
      <w:r>
        <w:rPr>
          <w:spacing w:val="-2"/>
        </w:rPr>
        <w:t> </w:t>
      </w:r>
      <w:r>
        <w:rPr/>
        <w:t>mengganti</w:t>
      </w:r>
      <w:r>
        <w:rPr>
          <w:spacing w:val="-4"/>
        </w:rPr>
        <w:t> </w:t>
      </w:r>
      <w:r>
        <w:rPr/>
        <w:t>biaya,</w:t>
      </w:r>
      <w:r>
        <w:rPr>
          <w:spacing w:val="-4"/>
        </w:rPr>
        <w:t> </w:t>
      </w:r>
      <w:r>
        <w:rPr/>
        <w:t>kerugian</w:t>
      </w:r>
      <w:r>
        <w:rPr>
          <w:spacing w:val="-5"/>
        </w:rPr>
        <w:t> </w:t>
      </w:r>
      <w:r>
        <w:rPr/>
        <w:t>dan</w:t>
      </w:r>
      <w:r>
        <w:rPr>
          <w:spacing w:val="-2"/>
        </w:rPr>
        <w:t> </w:t>
      </w:r>
      <w:r>
        <w:rPr/>
        <w:t>bunga</w:t>
      </w:r>
      <w:r>
        <w:rPr>
          <w:spacing w:val="-7"/>
        </w:rPr>
        <w:t> </w:t>
      </w:r>
      <w:r>
        <w:rPr/>
        <w:t>kepada</w:t>
      </w:r>
      <w:r>
        <w:rPr>
          <w:spacing w:val="-3"/>
        </w:rPr>
        <w:t> </w:t>
      </w:r>
      <w:r>
        <w:rPr/>
        <w:t>pihak-pihak bersangkutan;</w:t>
      </w:r>
      <w:r>
        <w:rPr>
          <w:spacing w:val="-5"/>
        </w:rPr>
        <w:t> </w:t>
      </w:r>
      <w:r>
        <w:rPr/>
        <w:t>untuk</w:t>
      </w:r>
      <w:r>
        <w:rPr>
          <w:spacing w:val="-4"/>
        </w:rPr>
        <w:t> </w:t>
      </w:r>
      <w:r>
        <w:rPr/>
        <w:t>tujuan</w:t>
      </w:r>
      <w:r>
        <w:rPr>
          <w:spacing w:val="-4"/>
        </w:rPr>
        <w:t> </w:t>
      </w:r>
      <w:r>
        <w:rPr/>
        <w:t>itu,</w:t>
      </w:r>
      <w:r>
        <w:rPr>
          <w:spacing w:val="-7"/>
        </w:rPr>
        <w:t> </w:t>
      </w:r>
      <w:r>
        <w:rPr/>
        <w:t>atas</w:t>
      </w:r>
      <w:r>
        <w:rPr>
          <w:spacing w:val="-4"/>
        </w:rPr>
        <w:t> </w:t>
      </w:r>
      <w:r>
        <w:rPr/>
        <w:t>permohonan</w:t>
      </w:r>
      <w:r>
        <w:rPr>
          <w:spacing w:val="-6"/>
        </w:rPr>
        <w:t> </w:t>
      </w:r>
      <w:r>
        <w:rPr/>
        <w:t>mereka</w:t>
      </w:r>
      <w:r>
        <w:rPr>
          <w:spacing w:val="-6"/>
        </w:rPr>
        <w:t> </w:t>
      </w:r>
      <w:r>
        <w:rPr/>
        <w:t>yang</w:t>
      </w:r>
      <w:r>
        <w:rPr>
          <w:spacing w:val="-4"/>
        </w:rPr>
        <w:t> </w:t>
      </w:r>
      <w:r>
        <w:rPr/>
        <w:t>menghendaki</w:t>
      </w:r>
      <w:r>
        <w:rPr>
          <w:spacing w:val="-5"/>
        </w:rPr>
        <w:t> </w:t>
      </w:r>
      <w:r>
        <w:rPr/>
        <w:t>oleh</w:t>
      </w:r>
      <w:r>
        <w:rPr>
          <w:spacing w:val="-6"/>
        </w:rPr>
        <w:t> </w:t>
      </w:r>
      <w:r>
        <w:rPr/>
        <w:t>Notaris</w:t>
      </w:r>
      <w:r>
        <w:rPr>
          <w:spacing w:val="-6"/>
        </w:rPr>
        <w:t> </w:t>
      </w:r>
      <w:r>
        <w:rPr/>
        <w:t>atau juru sita dengan dua orang saksi akan dibuat laporan tentang penolakan atau kelambatan juru </w:t>
      </w:r>
      <w:r>
        <w:rPr>
          <w:spacing w:val="-2"/>
        </w:rPr>
        <w:t>simpan.</w:t>
      </w:r>
    </w:p>
    <w:p>
      <w:pPr>
        <w:pStyle w:val="BodyText"/>
        <w:spacing w:before="119"/>
        <w:ind w:left="0"/>
      </w:pPr>
    </w:p>
    <w:p>
      <w:pPr>
        <w:pStyle w:val="BodyText"/>
        <w:ind w:left="3962"/>
      </w:pPr>
      <w:r>
        <w:rPr/>
        <w:t>Pasal</w:t>
      </w:r>
      <w:r>
        <w:rPr>
          <w:spacing w:val="42"/>
        </w:rPr>
        <w:t> </w:t>
      </w:r>
      <w:r>
        <w:rPr>
          <w:spacing w:val="-4"/>
        </w:rPr>
        <w:t>1228</w:t>
      </w:r>
    </w:p>
    <w:p>
      <w:pPr>
        <w:pStyle w:val="BodyText"/>
        <w:spacing w:before="59"/>
      </w:pPr>
      <w:r>
        <w:rPr/>
        <w:t>Para juru simpan bertanggung jawab terhadap masyarakat umum atas perbuatan-perbuatan </w:t>
      </w:r>
      <w:r>
        <w:rPr>
          <w:spacing w:val="-2"/>
        </w:rPr>
        <w:t>yang</w:t>
      </w:r>
      <w:r>
        <w:rPr>
          <w:spacing w:val="-9"/>
        </w:rPr>
        <w:t> </w:t>
      </w:r>
      <w:r>
        <w:rPr>
          <w:spacing w:val="-2"/>
        </w:rPr>
        <w:t>berkaitan</w:t>
      </w:r>
      <w:r>
        <w:rPr>
          <w:spacing w:val="-9"/>
        </w:rPr>
        <w:t> </w:t>
      </w:r>
      <w:r>
        <w:rPr>
          <w:spacing w:val="-2"/>
        </w:rPr>
        <w:t>dengan</w:t>
      </w:r>
      <w:r>
        <w:rPr>
          <w:spacing w:val="-9"/>
        </w:rPr>
        <w:t> </w:t>
      </w:r>
      <w:r>
        <w:rPr>
          <w:spacing w:val="-2"/>
        </w:rPr>
        <w:t>penyimpanan</w:t>
      </w:r>
      <w:r>
        <w:rPr>
          <w:spacing w:val="-9"/>
        </w:rPr>
        <w:t> </w:t>
      </w:r>
      <w:r>
        <w:rPr>
          <w:spacing w:val="-2"/>
        </w:rPr>
        <w:t>itu,</w:t>
      </w:r>
      <w:r>
        <w:rPr>
          <w:spacing w:val="-8"/>
        </w:rPr>
        <w:t> </w:t>
      </w:r>
      <w:r>
        <w:rPr>
          <w:spacing w:val="-2"/>
        </w:rPr>
        <w:t>yang</w:t>
      </w:r>
      <w:r>
        <w:rPr>
          <w:spacing w:val="-9"/>
        </w:rPr>
        <w:t> </w:t>
      </w:r>
      <w:r>
        <w:rPr>
          <w:spacing w:val="-2"/>
        </w:rPr>
        <w:t>dilakukan</w:t>
      </w:r>
      <w:r>
        <w:rPr>
          <w:spacing w:val="-6"/>
        </w:rPr>
        <w:t> </w:t>
      </w:r>
      <w:r>
        <w:rPr>
          <w:spacing w:val="-2"/>
        </w:rPr>
        <w:t>oleh</w:t>
      </w:r>
      <w:r>
        <w:rPr>
          <w:spacing w:val="-9"/>
        </w:rPr>
        <w:t> </w:t>
      </w:r>
      <w:r>
        <w:rPr>
          <w:spacing w:val="-2"/>
        </w:rPr>
        <w:t>mereka</w:t>
      </w:r>
      <w:r>
        <w:rPr>
          <w:spacing w:val="-9"/>
        </w:rPr>
        <w:t> </w:t>
      </w:r>
      <w:r>
        <w:rPr>
          <w:spacing w:val="-2"/>
        </w:rPr>
        <w:t>yang</w:t>
      </w:r>
      <w:r>
        <w:rPr>
          <w:spacing w:val="-6"/>
        </w:rPr>
        <w:t> </w:t>
      </w:r>
      <w:r>
        <w:rPr>
          <w:spacing w:val="-2"/>
        </w:rPr>
        <w:t>mewakili</w:t>
      </w:r>
      <w:r>
        <w:rPr>
          <w:spacing w:val="-6"/>
        </w:rPr>
        <w:t> </w:t>
      </w:r>
      <w:r>
        <w:rPr>
          <w:spacing w:val="-2"/>
        </w:rPr>
        <w:t>para</w:t>
      </w:r>
      <w:r>
        <w:rPr>
          <w:spacing w:val="-9"/>
        </w:rPr>
        <w:t> </w:t>
      </w:r>
      <w:r>
        <w:rPr>
          <w:spacing w:val="-2"/>
        </w:rPr>
        <w:t>juru </w:t>
      </w:r>
      <w:r>
        <w:rPr/>
        <w:t>simpan dalam pelaksanaan tugas jabatan, tanpa mengurangi hak mereka untuk menuntut penggantian</w:t>
      </w:r>
      <w:r>
        <w:rPr>
          <w:spacing w:val="-6"/>
        </w:rPr>
        <w:t> </w:t>
      </w:r>
      <w:r>
        <w:rPr/>
        <w:t>dan</w:t>
      </w:r>
      <w:r>
        <w:rPr>
          <w:spacing w:val="-6"/>
        </w:rPr>
        <w:t> </w:t>
      </w:r>
      <w:r>
        <w:rPr/>
        <w:t>pegawai-pegawai</w:t>
      </w:r>
      <w:r>
        <w:rPr>
          <w:spacing w:val="-8"/>
        </w:rPr>
        <w:t> </w:t>
      </w:r>
      <w:r>
        <w:rPr/>
        <w:t>yang</w:t>
      </w:r>
      <w:r>
        <w:rPr>
          <w:spacing w:val="-8"/>
        </w:rPr>
        <w:t> </w:t>
      </w:r>
      <w:r>
        <w:rPr/>
        <w:t>mewakili</w:t>
      </w:r>
      <w:r>
        <w:rPr>
          <w:spacing w:val="-8"/>
        </w:rPr>
        <w:t> </w:t>
      </w:r>
      <w:r>
        <w:rPr/>
        <w:t>mereka</w:t>
      </w:r>
      <w:r>
        <w:rPr>
          <w:spacing w:val="-8"/>
        </w:rPr>
        <w:t> </w:t>
      </w:r>
      <w:r>
        <w:rPr/>
        <w:t>itu.</w:t>
      </w:r>
    </w:p>
    <w:p>
      <w:pPr>
        <w:pStyle w:val="BodyText"/>
        <w:spacing w:before="115"/>
        <w:ind w:left="0"/>
      </w:pPr>
    </w:p>
    <w:p>
      <w:pPr>
        <w:pStyle w:val="BodyText"/>
        <w:ind w:left="3962"/>
      </w:pPr>
      <w:r>
        <w:rPr/>
        <w:t>Pasal</w:t>
      </w:r>
      <w:r>
        <w:rPr>
          <w:spacing w:val="42"/>
        </w:rPr>
        <w:t> </w:t>
      </w:r>
      <w:r>
        <w:rPr>
          <w:spacing w:val="-4"/>
        </w:rPr>
        <w:t>1229</w:t>
      </w:r>
    </w:p>
    <w:p>
      <w:pPr>
        <w:pStyle w:val="BodyText"/>
        <w:spacing w:before="59"/>
      </w:pPr>
      <w:r>
        <w:rPr/>
        <w:t>Para</w:t>
      </w:r>
      <w:r>
        <w:rPr>
          <w:spacing w:val="-4"/>
        </w:rPr>
        <w:t> </w:t>
      </w:r>
      <w:r>
        <w:rPr/>
        <w:t>juru</w:t>
      </w:r>
      <w:r>
        <w:rPr>
          <w:spacing w:val="-1"/>
        </w:rPr>
        <w:t> </w:t>
      </w:r>
      <w:r>
        <w:rPr/>
        <w:t>simpan</w:t>
      </w:r>
      <w:r>
        <w:rPr>
          <w:spacing w:val="-1"/>
        </w:rPr>
        <w:t> </w:t>
      </w:r>
      <w:r>
        <w:rPr/>
        <w:t>atas</w:t>
      </w:r>
      <w:r>
        <w:rPr>
          <w:spacing w:val="-4"/>
        </w:rPr>
        <w:t> </w:t>
      </w:r>
      <w:r>
        <w:rPr/>
        <w:t>biaya</w:t>
      </w:r>
      <w:r>
        <w:rPr>
          <w:spacing w:val="-4"/>
        </w:rPr>
        <w:t> </w:t>
      </w:r>
      <w:r>
        <w:rPr/>
        <w:t>mereka,</w:t>
      </w:r>
      <w:r>
        <w:rPr>
          <w:spacing w:val="-3"/>
        </w:rPr>
        <w:t> </w:t>
      </w:r>
      <w:r>
        <w:rPr/>
        <w:t>harus</w:t>
      </w:r>
      <w:r>
        <w:rPr>
          <w:spacing w:val="-4"/>
        </w:rPr>
        <w:t> </w:t>
      </w:r>
      <w:r>
        <w:rPr/>
        <w:t>mengadakan</w:t>
      </w:r>
      <w:r>
        <w:rPr>
          <w:spacing w:val="-1"/>
        </w:rPr>
        <w:t> </w:t>
      </w:r>
      <w:r>
        <w:rPr/>
        <w:t>jaminan</w:t>
      </w:r>
      <w:r>
        <w:rPr>
          <w:spacing w:val="-1"/>
        </w:rPr>
        <w:t> </w:t>
      </w:r>
      <w:r>
        <w:rPr/>
        <w:t>untuk</w:t>
      </w:r>
      <w:r>
        <w:rPr>
          <w:spacing w:val="-1"/>
        </w:rPr>
        <w:t> </w:t>
      </w:r>
      <w:r>
        <w:rPr/>
        <w:t>menambah</w:t>
      </w:r>
      <w:r>
        <w:rPr>
          <w:spacing w:val="-1"/>
        </w:rPr>
        <w:t> </w:t>
      </w:r>
      <w:r>
        <w:rPr/>
        <w:t>kepastian </w:t>
      </w:r>
      <w:r>
        <w:rPr>
          <w:spacing w:val="-2"/>
        </w:rPr>
        <w:t>bagi</w:t>
      </w:r>
      <w:r>
        <w:rPr>
          <w:spacing w:val="-3"/>
        </w:rPr>
        <w:t> </w:t>
      </w:r>
      <w:r>
        <w:rPr>
          <w:spacing w:val="-2"/>
        </w:rPr>
        <w:t>umum,</w:t>
      </w:r>
      <w:r>
        <w:rPr>
          <w:spacing w:val="-5"/>
        </w:rPr>
        <w:t> </w:t>
      </w:r>
      <w:r>
        <w:rPr>
          <w:spacing w:val="-2"/>
        </w:rPr>
        <w:t>memberikan</w:t>
      </w:r>
      <w:r>
        <w:rPr>
          <w:spacing w:val="-4"/>
        </w:rPr>
        <w:t> </w:t>
      </w:r>
      <w:r>
        <w:rPr>
          <w:spacing w:val="-2"/>
        </w:rPr>
        <w:t>suatu</w:t>
      </w:r>
      <w:r>
        <w:rPr>
          <w:spacing w:val="-4"/>
        </w:rPr>
        <w:t> </w:t>
      </w:r>
      <w:r>
        <w:rPr>
          <w:spacing w:val="-2"/>
        </w:rPr>
        <w:t>penanggungan</w:t>
      </w:r>
      <w:r>
        <w:rPr>
          <w:spacing w:val="-4"/>
        </w:rPr>
        <w:t> </w:t>
      </w:r>
      <w:r>
        <w:rPr>
          <w:spacing w:val="-2"/>
        </w:rPr>
        <w:t>utang,</w:t>
      </w:r>
      <w:r>
        <w:rPr>
          <w:spacing w:val="-3"/>
        </w:rPr>
        <w:t> </w:t>
      </w:r>
      <w:r>
        <w:rPr>
          <w:spacing w:val="-2"/>
        </w:rPr>
        <w:t>yang besarnya</w:t>
      </w:r>
      <w:r>
        <w:rPr>
          <w:spacing w:val="-4"/>
        </w:rPr>
        <w:t> </w:t>
      </w:r>
      <w:r>
        <w:rPr>
          <w:spacing w:val="-2"/>
        </w:rPr>
        <w:t>dan</w:t>
      </w:r>
      <w:r>
        <w:rPr>
          <w:spacing w:val="-4"/>
        </w:rPr>
        <w:t> </w:t>
      </w:r>
      <w:r>
        <w:rPr>
          <w:spacing w:val="-2"/>
        </w:rPr>
        <w:t>cara</w:t>
      </w:r>
      <w:r>
        <w:rPr>
          <w:spacing w:val="-4"/>
        </w:rPr>
        <w:t> </w:t>
      </w:r>
      <w:r>
        <w:rPr>
          <w:spacing w:val="-2"/>
        </w:rPr>
        <w:t>mengadakannya </w:t>
      </w:r>
      <w:r>
        <w:rPr/>
        <w:t>diatur oleh pemerintah.</w:t>
      </w:r>
    </w:p>
    <w:p>
      <w:pPr>
        <w:pStyle w:val="BodyText"/>
        <w:spacing w:before="116"/>
        <w:ind w:left="0"/>
      </w:pPr>
    </w:p>
    <w:p>
      <w:pPr>
        <w:pStyle w:val="BodyText"/>
        <w:ind w:left="3962"/>
      </w:pPr>
      <w:r>
        <w:rPr/>
        <w:t>Pasal</w:t>
      </w:r>
      <w:r>
        <w:rPr>
          <w:spacing w:val="42"/>
        </w:rPr>
        <w:t> </w:t>
      </w:r>
      <w:r>
        <w:rPr>
          <w:spacing w:val="-4"/>
        </w:rPr>
        <w:t>1230</w:t>
      </w:r>
    </w:p>
    <w:p>
      <w:pPr>
        <w:pStyle w:val="BodyText"/>
        <w:spacing w:before="57"/>
        <w:ind w:right="96"/>
      </w:pPr>
      <w:r>
        <w:rPr>
          <w:spacing w:val="-2"/>
        </w:rPr>
        <w:t>Lamanya</w:t>
      </w:r>
      <w:r>
        <w:rPr>
          <w:spacing w:val="-5"/>
        </w:rPr>
        <w:t> </w:t>
      </w:r>
      <w:r>
        <w:rPr>
          <w:spacing w:val="-2"/>
        </w:rPr>
        <w:t>waktu pertanggungjawaban</w:t>
      </w:r>
      <w:r>
        <w:rPr>
          <w:spacing w:val="-5"/>
        </w:rPr>
        <w:t> </w:t>
      </w:r>
      <w:r>
        <w:rPr>
          <w:spacing w:val="-2"/>
        </w:rPr>
        <w:t>yang dibebankan kepada</w:t>
      </w:r>
      <w:r>
        <w:rPr>
          <w:spacing w:val="-5"/>
        </w:rPr>
        <w:t> </w:t>
      </w:r>
      <w:r>
        <w:rPr>
          <w:spacing w:val="-2"/>
        </w:rPr>
        <w:t>para</w:t>
      </w:r>
      <w:r>
        <w:rPr>
          <w:spacing w:val="-5"/>
        </w:rPr>
        <w:t> </w:t>
      </w:r>
      <w:r>
        <w:rPr>
          <w:spacing w:val="-2"/>
        </w:rPr>
        <w:t>juru simpan hipotek dalam </w:t>
      </w:r>
      <w:r>
        <w:rPr/>
        <w:t>Pasal</w:t>
      </w:r>
      <w:r>
        <w:rPr>
          <w:spacing w:val="-6"/>
        </w:rPr>
        <w:t> </w:t>
      </w:r>
      <w:r>
        <w:rPr/>
        <w:t>1225,</w:t>
      </w:r>
      <w:r>
        <w:rPr>
          <w:spacing w:val="-8"/>
        </w:rPr>
        <w:t> </w:t>
      </w:r>
      <w:r>
        <w:rPr/>
        <w:t>ditentukan</w:t>
      </w:r>
      <w:r>
        <w:rPr>
          <w:spacing w:val="-7"/>
        </w:rPr>
        <w:t> </w:t>
      </w:r>
      <w:r>
        <w:rPr/>
        <w:t>sepuluh</w:t>
      </w:r>
      <w:r>
        <w:rPr>
          <w:spacing w:val="-7"/>
        </w:rPr>
        <w:t> </w:t>
      </w:r>
      <w:r>
        <w:rPr/>
        <w:t>tahun</w:t>
      </w:r>
      <w:r>
        <w:rPr>
          <w:spacing w:val="-4"/>
        </w:rPr>
        <w:t> </w:t>
      </w:r>
      <w:r>
        <w:rPr/>
        <w:t>untuk</w:t>
      </w:r>
      <w:r>
        <w:rPr>
          <w:spacing w:val="-7"/>
        </w:rPr>
        <w:t> </w:t>
      </w:r>
      <w:r>
        <w:rPr/>
        <w:t>kelalaian-kelalaian</w:t>
      </w:r>
      <w:r>
        <w:rPr>
          <w:spacing w:val="-4"/>
        </w:rPr>
        <w:t> </w:t>
      </w:r>
      <w:r>
        <w:rPr/>
        <w:t>termaksud</w:t>
      </w:r>
      <w:r>
        <w:rPr>
          <w:spacing w:val="-4"/>
        </w:rPr>
        <w:t> </w:t>
      </w:r>
      <w:r>
        <w:rPr/>
        <w:t>pada</w:t>
      </w:r>
      <w:r>
        <w:rPr>
          <w:spacing w:val="-7"/>
        </w:rPr>
        <w:t> </w:t>
      </w:r>
      <w:r>
        <w:rPr/>
        <w:t>nomor</w:t>
      </w:r>
      <w:r>
        <w:rPr>
          <w:spacing w:val="-8"/>
        </w:rPr>
        <w:t> </w:t>
      </w:r>
      <w:r>
        <w:rPr/>
        <w:t>1°</w:t>
      </w:r>
      <w:r>
        <w:rPr>
          <w:spacing w:val="-7"/>
        </w:rPr>
        <w:t> </w:t>
      </w:r>
      <w:r>
        <w:rPr/>
        <w:t>dan 3° pasal itu, terhitung dari hari diajukannya permohonan formalitas-formalitas menurut undang-undang</w:t>
      </w:r>
      <w:r>
        <w:rPr>
          <w:spacing w:val="-1"/>
        </w:rPr>
        <w:t> </w:t>
      </w:r>
      <w:r>
        <w:rPr/>
        <w:t>oleh</w:t>
      </w:r>
      <w:r>
        <w:rPr>
          <w:spacing w:val="-4"/>
        </w:rPr>
        <w:t> </w:t>
      </w:r>
      <w:r>
        <w:rPr/>
        <w:t>mereka</w:t>
      </w:r>
      <w:r>
        <w:rPr>
          <w:spacing w:val="-4"/>
        </w:rPr>
        <w:t> </w:t>
      </w:r>
      <w:r>
        <w:rPr/>
        <w:t>yang</w:t>
      </w:r>
      <w:r>
        <w:rPr>
          <w:spacing w:val="-1"/>
        </w:rPr>
        <w:t> </w:t>
      </w:r>
      <w:r>
        <w:rPr/>
        <w:t>berkepentingan,</w:t>
      </w:r>
      <w:r>
        <w:rPr>
          <w:spacing w:val="-3"/>
        </w:rPr>
        <w:t> </w:t>
      </w:r>
      <w:r>
        <w:rPr/>
        <w:t>dan</w:t>
      </w:r>
      <w:r>
        <w:rPr>
          <w:spacing w:val="-4"/>
        </w:rPr>
        <w:t> </w:t>
      </w:r>
      <w:r>
        <w:rPr/>
        <w:t>untuk</w:t>
      </w:r>
      <w:r>
        <w:rPr>
          <w:spacing w:val="-1"/>
        </w:rPr>
        <w:t> </w:t>
      </w:r>
      <w:r>
        <w:rPr/>
        <w:t>kelalaian-kelalaian</w:t>
      </w:r>
      <w:r>
        <w:rPr>
          <w:spacing w:val="-4"/>
        </w:rPr>
        <w:t> </w:t>
      </w:r>
      <w:r>
        <w:rPr/>
        <w:t>termaksud pada</w:t>
      </w:r>
      <w:r>
        <w:rPr>
          <w:spacing w:val="-1"/>
        </w:rPr>
        <w:t> </w:t>
      </w:r>
      <w:r>
        <w:rPr/>
        <w:t>nomor 2°</w:t>
      </w:r>
      <w:r>
        <w:rPr>
          <w:spacing w:val="-1"/>
        </w:rPr>
        <w:t> </w:t>
      </w:r>
      <w:r>
        <w:rPr/>
        <w:t>pasal itu</w:t>
      </w:r>
      <w:r>
        <w:rPr>
          <w:spacing w:val="-1"/>
        </w:rPr>
        <w:t> </w:t>
      </w:r>
      <w:r>
        <w:rPr/>
        <w:t>juga, terhitung dari hari diberikannya</w:t>
      </w:r>
      <w:r>
        <w:rPr>
          <w:spacing w:val="-1"/>
        </w:rPr>
        <w:t> </w:t>
      </w:r>
      <w:r>
        <w:rPr/>
        <w:t>surat pernyataan</w:t>
      </w:r>
      <w:r>
        <w:rPr>
          <w:spacing w:val="-1"/>
        </w:rPr>
        <w:t> </w:t>
      </w:r>
      <w:r>
        <w:rPr/>
        <w:t>yang </w:t>
      </w:r>
      <w:r>
        <w:rPr>
          <w:spacing w:val="-2"/>
        </w:rPr>
        <w:t>bersangkutan.</w:t>
      </w:r>
    </w:p>
    <w:p>
      <w:pPr>
        <w:pStyle w:val="BodyText"/>
        <w:spacing w:before="118"/>
        <w:ind w:left="0"/>
      </w:pPr>
    </w:p>
    <w:p>
      <w:pPr>
        <w:pStyle w:val="BodyText"/>
        <w:ind w:left="3969"/>
      </w:pPr>
      <w:r>
        <w:rPr/>
        <w:t>Pasal</w:t>
      </w:r>
      <w:r>
        <w:rPr>
          <w:spacing w:val="43"/>
        </w:rPr>
        <w:t> </w:t>
      </w:r>
      <w:r>
        <w:rPr>
          <w:spacing w:val="-4"/>
        </w:rPr>
        <w:t>1231</w:t>
      </w:r>
    </w:p>
    <w:p>
      <w:pPr>
        <w:pStyle w:val="BodyText"/>
        <w:spacing w:before="56"/>
        <w:ind w:right="263"/>
      </w:pPr>
      <w:r>
        <w:rPr>
          <w:spacing w:val="-2"/>
        </w:rPr>
        <w:t>Bentuk</w:t>
      </w:r>
      <w:r>
        <w:rPr>
          <w:spacing w:val="-5"/>
        </w:rPr>
        <w:t> </w:t>
      </w:r>
      <w:r>
        <w:rPr>
          <w:spacing w:val="-2"/>
        </w:rPr>
        <w:t>daftar-daftar,</w:t>
      </w:r>
      <w:r>
        <w:rPr>
          <w:spacing w:val="-4"/>
        </w:rPr>
        <w:t> </w:t>
      </w:r>
      <w:r>
        <w:rPr>
          <w:spacing w:val="-2"/>
        </w:rPr>
        <w:t>cara</w:t>
      </w:r>
      <w:r>
        <w:rPr>
          <w:spacing w:val="-5"/>
        </w:rPr>
        <w:t> </w:t>
      </w:r>
      <w:r>
        <w:rPr>
          <w:spacing w:val="-2"/>
        </w:rPr>
        <w:t>pembukuan,</w:t>
      </w:r>
      <w:r>
        <w:rPr>
          <w:spacing w:val="-4"/>
        </w:rPr>
        <w:t> </w:t>
      </w:r>
      <w:r>
        <w:rPr>
          <w:spacing w:val="-2"/>
        </w:rPr>
        <w:t>pajak-pajak yang</w:t>
      </w:r>
      <w:r>
        <w:rPr>
          <w:spacing w:val="-5"/>
        </w:rPr>
        <w:t> </w:t>
      </w:r>
      <w:r>
        <w:rPr>
          <w:spacing w:val="-2"/>
        </w:rPr>
        <w:t>akan</w:t>
      </w:r>
      <w:r>
        <w:rPr>
          <w:spacing w:val="-5"/>
        </w:rPr>
        <w:t> </w:t>
      </w:r>
      <w:r>
        <w:rPr>
          <w:spacing w:val="-2"/>
        </w:rPr>
        <w:t>dipungut</w:t>
      </w:r>
      <w:r>
        <w:rPr>
          <w:spacing w:val="-6"/>
        </w:rPr>
        <w:t> </w:t>
      </w:r>
      <w:r>
        <w:rPr>
          <w:spacing w:val="-2"/>
        </w:rPr>
        <w:t>oleh</w:t>
      </w:r>
      <w:r>
        <w:rPr>
          <w:spacing w:val="-5"/>
        </w:rPr>
        <w:t> </w:t>
      </w:r>
      <w:r>
        <w:rPr>
          <w:spacing w:val="-2"/>
        </w:rPr>
        <w:t>negara,</w:t>
      </w:r>
      <w:r>
        <w:rPr>
          <w:spacing w:val="-4"/>
        </w:rPr>
        <w:t> </w:t>
      </w:r>
      <w:r>
        <w:rPr>
          <w:spacing w:val="-2"/>
        </w:rPr>
        <w:t>gaji</w:t>
      </w:r>
      <w:r>
        <w:rPr>
          <w:spacing w:val="-4"/>
        </w:rPr>
        <w:t> </w:t>
      </w:r>
      <w:r>
        <w:rPr>
          <w:spacing w:val="-2"/>
        </w:rPr>
        <w:t>para </w:t>
      </w:r>
      <w:r>
        <w:rPr/>
        <w:t>juru</w:t>
      </w:r>
      <w:r>
        <w:rPr>
          <w:spacing w:val="-6"/>
        </w:rPr>
        <w:t> </w:t>
      </w:r>
      <w:r>
        <w:rPr/>
        <w:t>simpan,</w:t>
      </w:r>
      <w:r>
        <w:rPr>
          <w:spacing w:val="-8"/>
        </w:rPr>
        <w:t> </w:t>
      </w:r>
      <w:r>
        <w:rPr/>
        <w:t>hukum-hukuman</w:t>
      </w:r>
      <w:r>
        <w:rPr>
          <w:spacing w:val="-6"/>
        </w:rPr>
        <w:t> </w:t>
      </w:r>
      <w:r>
        <w:rPr/>
        <w:t>disiplin,</w:t>
      </w:r>
      <w:r>
        <w:rPr>
          <w:spacing w:val="-8"/>
        </w:rPr>
        <w:t> </w:t>
      </w:r>
      <w:r>
        <w:rPr/>
        <w:t>kewajiban-kewajiban</w:t>
      </w:r>
      <w:r>
        <w:rPr>
          <w:spacing w:val="-8"/>
        </w:rPr>
        <w:t> </w:t>
      </w:r>
      <w:r>
        <w:rPr/>
        <w:t>lain</w:t>
      </w:r>
      <w:r>
        <w:rPr>
          <w:spacing w:val="-6"/>
        </w:rPr>
        <w:t> </w:t>
      </w:r>
      <w:r>
        <w:rPr/>
        <w:t>yang</w:t>
      </w:r>
      <w:r>
        <w:rPr>
          <w:spacing w:val="-6"/>
        </w:rPr>
        <w:t> </w:t>
      </w:r>
      <w:r>
        <w:rPr/>
        <w:t>dibebankan</w:t>
      </w:r>
      <w:r>
        <w:rPr>
          <w:spacing w:val="-8"/>
        </w:rPr>
        <w:t> </w:t>
      </w:r>
      <w:r>
        <w:rPr/>
        <w:t>kepada pegawai-pegawai</w:t>
      </w:r>
      <w:r>
        <w:rPr>
          <w:spacing w:val="-11"/>
        </w:rPr>
        <w:t> </w:t>
      </w:r>
      <w:r>
        <w:rPr/>
        <w:t>tersebut,</w:t>
      </w:r>
      <w:r>
        <w:rPr>
          <w:spacing w:val="-9"/>
        </w:rPr>
        <w:t> </w:t>
      </w:r>
      <w:r>
        <w:rPr/>
        <w:t>dan</w:t>
      </w:r>
      <w:r>
        <w:rPr>
          <w:spacing w:val="-10"/>
        </w:rPr>
        <w:t> </w:t>
      </w:r>
      <w:r>
        <w:rPr/>
        <w:t>apa</w:t>
      </w:r>
      <w:r>
        <w:rPr>
          <w:spacing w:val="-12"/>
        </w:rPr>
        <w:t> </w:t>
      </w:r>
      <w:r>
        <w:rPr/>
        <w:t>saja</w:t>
      </w:r>
      <w:r>
        <w:rPr>
          <w:spacing w:val="-12"/>
        </w:rPr>
        <w:t> </w:t>
      </w:r>
      <w:r>
        <w:rPr/>
        <w:t>yang</w:t>
      </w:r>
      <w:r>
        <w:rPr>
          <w:spacing w:val="-10"/>
        </w:rPr>
        <w:t> </w:t>
      </w:r>
      <w:r>
        <w:rPr/>
        <w:t>disyaratkan</w:t>
      </w:r>
      <w:r>
        <w:rPr>
          <w:spacing w:val="-10"/>
        </w:rPr>
        <w:t> </w:t>
      </w:r>
      <w:r>
        <w:rPr/>
        <w:t>untuk</w:t>
      </w:r>
      <w:r>
        <w:rPr>
          <w:spacing w:val="-12"/>
        </w:rPr>
        <w:t> </w:t>
      </w:r>
      <w:r>
        <w:rPr/>
        <w:t>lengkapnya</w:t>
      </w:r>
      <w:r>
        <w:rPr>
          <w:spacing w:val="-12"/>
        </w:rPr>
        <w:t> </w:t>
      </w:r>
      <w:r>
        <w:rPr/>
        <w:t>pelaksanaan peraturan tentang pengumuman peralihan hak milik dan hipotek, yang ditetapkan dengan</w:t>
      </w:r>
    </w:p>
    <w:p>
      <w:pPr>
        <w:pStyle w:val="BodyText"/>
        <w:spacing w:after="0"/>
        <w:sectPr>
          <w:pgSz w:w="12240" w:h="15840"/>
          <w:pgMar w:top="1520" w:bottom="280" w:left="1800" w:right="1800"/>
        </w:sectPr>
      </w:pPr>
    </w:p>
    <w:p>
      <w:pPr>
        <w:pStyle w:val="BodyText"/>
        <w:spacing w:before="65"/>
      </w:pPr>
      <w:r>
        <w:rPr/>
        <w:t>ketentuan-ketentuan</w:t>
      </w:r>
      <w:r>
        <w:rPr>
          <w:spacing w:val="-11"/>
        </w:rPr>
        <w:t> </w:t>
      </w:r>
      <w:r>
        <w:rPr/>
        <w:t>undang-undang,</w:t>
      </w:r>
      <w:r>
        <w:rPr>
          <w:spacing w:val="-10"/>
        </w:rPr>
        <w:t> </w:t>
      </w:r>
      <w:r>
        <w:rPr/>
        <w:t>harus</w:t>
      </w:r>
      <w:r>
        <w:rPr>
          <w:spacing w:val="-11"/>
        </w:rPr>
        <w:t> </w:t>
      </w:r>
      <w:r>
        <w:rPr/>
        <w:t>diatur</w:t>
      </w:r>
      <w:r>
        <w:rPr>
          <w:spacing w:val="-12"/>
        </w:rPr>
        <w:t> </w:t>
      </w:r>
      <w:r>
        <w:rPr/>
        <w:t>oleh</w:t>
      </w:r>
      <w:r>
        <w:rPr>
          <w:spacing w:val="-8"/>
        </w:rPr>
        <w:t> </w:t>
      </w:r>
      <w:r>
        <w:rPr/>
        <w:t>pemerintah,</w:t>
      </w:r>
      <w:r>
        <w:rPr>
          <w:spacing w:val="-10"/>
        </w:rPr>
        <w:t> </w:t>
      </w:r>
      <w:r>
        <w:rPr/>
        <w:t>setelah</w:t>
      </w:r>
      <w:r>
        <w:rPr>
          <w:spacing w:val="-11"/>
        </w:rPr>
        <w:t> </w:t>
      </w:r>
      <w:r>
        <w:rPr/>
        <w:t>meminta</w:t>
      </w:r>
      <w:r>
        <w:rPr>
          <w:spacing w:val="-11"/>
        </w:rPr>
        <w:t> </w:t>
      </w:r>
      <w:r>
        <w:rPr/>
        <w:t>nasihat Mahkamah Agung.</w:t>
      </w:r>
    </w:p>
    <w:p>
      <w:pPr>
        <w:pStyle w:val="BodyText"/>
        <w:spacing w:before="114"/>
        <w:ind w:left="0"/>
      </w:pPr>
    </w:p>
    <w:p>
      <w:pPr>
        <w:pStyle w:val="BodyText"/>
        <w:ind w:left="3962"/>
      </w:pPr>
      <w:r>
        <w:rPr/>
        <w:t>Pasal</w:t>
      </w:r>
      <w:r>
        <w:rPr>
          <w:spacing w:val="42"/>
        </w:rPr>
        <w:t> </w:t>
      </w:r>
      <w:r>
        <w:rPr>
          <w:spacing w:val="-4"/>
        </w:rPr>
        <w:t>1232</w:t>
      </w:r>
    </w:p>
    <w:p>
      <w:pPr>
        <w:pStyle w:val="BodyText"/>
        <w:spacing w:before="59"/>
      </w:pPr>
      <w:r>
        <w:rPr/>
        <w:t>Pengawasan atas</w:t>
      </w:r>
      <w:r>
        <w:rPr>
          <w:spacing w:val="-2"/>
        </w:rPr>
        <w:t> </w:t>
      </w:r>
      <w:r>
        <w:rPr/>
        <w:t>para</w:t>
      </w:r>
      <w:r>
        <w:rPr>
          <w:spacing w:val="-2"/>
        </w:rPr>
        <w:t> </w:t>
      </w:r>
      <w:r>
        <w:rPr/>
        <w:t>juru simpan</w:t>
      </w:r>
      <w:r>
        <w:rPr>
          <w:spacing w:val="-2"/>
        </w:rPr>
        <w:t> </w:t>
      </w:r>
      <w:r>
        <w:rPr/>
        <w:t>hipotek ditugaskan kepada</w:t>
      </w:r>
      <w:r>
        <w:rPr>
          <w:spacing w:val="-2"/>
        </w:rPr>
        <w:t> </w:t>
      </w:r>
      <w:r>
        <w:rPr/>
        <w:t>Pengadilan</w:t>
      </w:r>
      <w:r>
        <w:rPr>
          <w:spacing w:val="-2"/>
        </w:rPr>
        <w:t> </w:t>
      </w:r>
      <w:r>
        <w:rPr/>
        <w:t>Negeri,</w:t>
      </w:r>
      <w:r>
        <w:rPr>
          <w:spacing w:val="-1"/>
        </w:rPr>
        <w:t> </w:t>
      </w:r>
      <w:r>
        <w:rPr/>
        <w:t>di</w:t>
      </w:r>
      <w:r>
        <w:rPr>
          <w:spacing w:val="-1"/>
        </w:rPr>
        <w:t> </w:t>
      </w:r>
      <w:r>
        <w:rPr/>
        <w:t>bawah </w:t>
      </w:r>
      <w:r>
        <w:rPr>
          <w:spacing w:val="-2"/>
        </w:rPr>
        <w:t>pengawasan</w:t>
      </w:r>
      <w:r>
        <w:rPr>
          <w:spacing w:val="-9"/>
        </w:rPr>
        <w:t> </w:t>
      </w:r>
      <w:r>
        <w:rPr>
          <w:spacing w:val="-2"/>
        </w:rPr>
        <w:t>tertinggi</w:t>
      </w:r>
      <w:r>
        <w:rPr>
          <w:spacing w:val="-8"/>
        </w:rPr>
        <w:t> </w:t>
      </w:r>
      <w:r>
        <w:rPr>
          <w:spacing w:val="-2"/>
        </w:rPr>
        <w:t>Mahkamah</w:t>
      </w:r>
      <w:r>
        <w:rPr>
          <w:spacing w:val="-9"/>
        </w:rPr>
        <w:t> </w:t>
      </w:r>
      <w:r>
        <w:rPr>
          <w:spacing w:val="-2"/>
        </w:rPr>
        <w:t>Agung.</w:t>
      </w:r>
      <w:r>
        <w:rPr>
          <w:spacing w:val="-10"/>
        </w:rPr>
        <w:t> </w:t>
      </w:r>
      <w:r>
        <w:rPr>
          <w:spacing w:val="-2"/>
        </w:rPr>
        <w:t>Cara</w:t>
      </w:r>
      <w:r>
        <w:rPr>
          <w:spacing w:val="-9"/>
        </w:rPr>
        <w:t> </w:t>
      </w:r>
      <w:r>
        <w:rPr>
          <w:spacing w:val="-2"/>
        </w:rPr>
        <w:t>melaksanakan</w:t>
      </w:r>
      <w:r>
        <w:rPr>
          <w:spacing w:val="-9"/>
        </w:rPr>
        <w:t> </w:t>
      </w:r>
      <w:r>
        <w:rPr>
          <w:spacing w:val="-2"/>
        </w:rPr>
        <w:t>pengawasan</w:t>
      </w:r>
      <w:r>
        <w:rPr>
          <w:spacing w:val="-6"/>
        </w:rPr>
        <w:t> </w:t>
      </w:r>
      <w:r>
        <w:rPr>
          <w:spacing w:val="-2"/>
        </w:rPr>
        <w:t>ini</w:t>
      </w:r>
      <w:r>
        <w:rPr>
          <w:spacing w:val="-8"/>
        </w:rPr>
        <w:t> </w:t>
      </w:r>
      <w:r>
        <w:rPr>
          <w:spacing w:val="-2"/>
        </w:rPr>
        <w:t>juga</w:t>
      </w:r>
      <w:r>
        <w:rPr>
          <w:spacing w:val="-9"/>
        </w:rPr>
        <w:t> </w:t>
      </w:r>
      <w:r>
        <w:rPr>
          <w:spacing w:val="-2"/>
        </w:rPr>
        <w:t>harus</w:t>
      </w:r>
      <w:r>
        <w:rPr>
          <w:spacing w:val="-9"/>
        </w:rPr>
        <w:t> </w:t>
      </w:r>
      <w:r>
        <w:rPr>
          <w:spacing w:val="-2"/>
        </w:rPr>
        <w:t>diatur </w:t>
      </w:r>
      <w:r>
        <w:rPr/>
        <w:t>pemerintah setelah mendengar nasihat Mahkamah Agung.</w:t>
      </w:r>
    </w:p>
    <w:p>
      <w:pPr>
        <w:pStyle w:val="BodyText"/>
        <w:ind w:left="0"/>
      </w:pPr>
    </w:p>
    <w:p>
      <w:pPr>
        <w:pStyle w:val="BodyText"/>
        <w:spacing w:before="173"/>
        <w:ind w:left="0"/>
      </w:pPr>
    </w:p>
    <w:p>
      <w:pPr>
        <w:pStyle w:val="BodyText"/>
        <w:spacing w:line="292" w:lineRule="auto"/>
        <w:ind w:left="3440" w:right="3182"/>
        <w:jc w:val="center"/>
      </w:pPr>
      <w:r>
        <w:rPr>
          <w:w w:val="105"/>
        </w:rPr>
        <w:t>BUKU</w:t>
      </w:r>
      <w:r>
        <w:rPr>
          <w:spacing w:val="-15"/>
          <w:w w:val="105"/>
        </w:rPr>
        <w:t> </w:t>
      </w:r>
      <w:r>
        <w:rPr>
          <w:w w:val="105"/>
        </w:rPr>
        <w:t>KETIGA </w:t>
      </w:r>
      <w:r>
        <w:rPr>
          <w:spacing w:val="-2"/>
          <w:w w:val="105"/>
        </w:rPr>
        <w:t>PERIKATAN</w:t>
      </w:r>
    </w:p>
    <w:p>
      <w:pPr>
        <w:pStyle w:val="BodyText"/>
        <w:spacing w:before="61"/>
        <w:ind w:left="0"/>
      </w:pPr>
    </w:p>
    <w:p>
      <w:pPr>
        <w:pStyle w:val="BodyText"/>
        <w:spacing w:line="292" w:lineRule="auto"/>
        <w:ind w:left="2796" w:right="2552" w:firstLine="1353"/>
      </w:pPr>
      <w:r>
        <w:rPr>
          <w:w w:val="105"/>
        </w:rPr>
        <w:t>BAB I</w:t>
      </w:r>
      <w:r>
        <w:rPr>
          <w:spacing w:val="40"/>
          <w:w w:val="105"/>
        </w:rPr>
        <w:t> </w:t>
      </w:r>
      <w:r>
        <w:rPr>
          <w:w w:val="105"/>
        </w:rPr>
        <w:t>PERIKATAN</w:t>
      </w:r>
      <w:r>
        <w:rPr>
          <w:spacing w:val="-15"/>
          <w:w w:val="105"/>
        </w:rPr>
        <w:t> </w:t>
      </w:r>
      <w:r>
        <w:rPr>
          <w:w w:val="105"/>
        </w:rPr>
        <w:t>PADA</w:t>
      </w:r>
      <w:r>
        <w:rPr>
          <w:spacing w:val="-14"/>
          <w:w w:val="105"/>
        </w:rPr>
        <w:t> </w:t>
      </w:r>
      <w:r>
        <w:rPr>
          <w:w w:val="105"/>
        </w:rPr>
        <w:t>UMUMNYA</w:t>
      </w:r>
    </w:p>
    <w:p>
      <w:pPr>
        <w:pStyle w:val="BodyText"/>
        <w:spacing w:before="58"/>
        <w:ind w:left="0"/>
      </w:pPr>
    </w:p>
    <w:p>
      <w:pPr>
        <w:pStyle w:val="BodyText"/>
        <w:spacing w:before="1"/>
        <w:ind w:left="359" w:right="105"/>
        <w:jc w:val="center"/>
      </w:pPr>
      <w:r>
        <w:rPr/>
        <w:t>BAGIAN</w:t>
      </w:r>
      <w:r>
        <w:rPr>
          <w:spacing w:val="36"/>
        </w:rPr>
        <w:t> </w:t>
      </w:r>
      <w:r>
        <w:rPr>
          <w:spacing w:val="-10"/>
        </w:rPr>
        <w:t>1</w:t>
      </w:r>
    </w:p>
    <w:p>
      <w:pPr>
        <w:pStyle w:val="BodyText"/>
        <w:spacing w:before="59"/>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ind w:left="359" w:right="103"/>
        <w:jc w:val="center"/>
      </w:pPr>
      <w:r>
        <w:rPr/>
        <w:t>Pasal</w:t>
      </w:r>
      <w:r>
        <w:rPr>
          <w:spacing w:val="42"/>
        </w:rPr>
        <w:t> </w:t>
      </w:r>
      <w:r>
        <w:rPr>
          <w:spacing w:val="-4"/>
        </w:rPr>
        <w:t>1233</w:t>
      </w:r>
    </w:p>
    <w:p>
      <w:pPr>
        <w:pStyle w:val="BodyText"/>
        <w:spacing w:before="56"/>
      </w:pPr>
      <w:r>
        <w:rPr>
          <w:spacing w:val="-2"/>
        </w:rPr>
        <w:t>Perikatan, lahir</w:t>
      </w:r>
      <w:r>
        <w:rPr>
          <w:spacing w:val="-4"/>
        </w:rPr>
        <w:t> </w:t>
      </w:r>
      <w:r>
        <w:rPr>
          <w:spacing w:val="-2"/>
        </w:rPr>
        <w:t>karena suatu</w:t>
      </w:r>
      <w:r>
        <w:rPr/>
        <w:t> </w:t>
      </w:r>
      <w:r>
        <w:rPr>
          <w:spacing w:val="-2"/>
        </w:rPr>
        <w:t>persetujuan atau</w:t>
      </w:r>
      <w:r>
        <w:rPr>
          <w:spacing w:val="-3"/>
        </w:rPr>
        <w:t> </w:t>
      </w:r>
      <w:r>
        <w:rPr>
          <w:spacing w:val="-2"/>
        </w:rPr>
        <w:t>karena</w:t>
      </w:r>
      <w:r>
        <w:rPr>
          <w:spacing w:val="-1"/>
        </w:rPr>
        <w:t> </w:t>
      </w:r>
      <w:r>
        <w:rPr>
          <w:spacing w:val="-2"/>
        </w:rPr>
        <w:t>undang-undang.</w:t>
      </w:r>
    </w:p>
    <w:p>
      <w:pPr>
        <w:pStyle w:val="BodyText"/>
        <w:spacing w:before="116"/>
        <w:ind w:left="0"/>
      </w:pPr>
    </w:p>
    <w:p>
      <w:pPr>
        <w:pStyle w:val="BodyText"/>
        <w:ind w:left="3962"/>
      </w:pPr>
      <w:r>
        <w:rPr/>
        <w:t>Pasal</w:t>
      </w:r>
      <w:r>
        <w:rPr>
          <w:spacing w:val="42"/>
        </w:rPr>
        <w:t> </w:t>
      </w:r>
      <w:r>
        <w:rPr>
          <w:spacing w:val="-4"/>
        </w:rPr>
        <w:t>1234</w:t>
      </w:r>
    </w:p>
    <w:p>
      <w:pPr>
        <w:pStyle w:val="BodyText"/>
        <w:spacing w:before="57"/>
        <w:ind w:right="189"/>
      </w:pPr>
      <w:r>
        <w:rPr/>
        <w:t>Perikatan</w:t>
      </w:r>
      <w:r>
        <w:rPr>
          <w:spacing w:val="-10"/>
        </w:rPr>
        <w:t> </w:t>
      </w:r>
      <w:r>
        <w:rPr/>
        <w:t>ditujukan</w:t>
      </w:r>
      <w:r>
        <w:rPr>
          <w:spacing w:val="-10"/>
        </w:rPr>
        <w:t> </w:t>
      </w:r>
      <w:r>
        <w:rPr/>
        <w:t>untuk</w:t>
      </w:r>
      <w:r>
        <w:rPr>
          <w:spacing w:val="-8"/>
        </w:rPr>
        <w:t> </w:t>
      </w:r>
      <w:r>
        <w:rPr/>
        <w:t>memberikan</w:t>
      </w:r>
      <w:r>
        <w:rPr>
          <w:spacing w:val="-8"/>
        </w:rPr>
        <w:t> </w:t>
      </w:r>
      <w:r>
        <w:rPr/>
        <w:t>sesuatu,</w:t>
      </w:r>
      <w:r>
        <w:rPr>
          <w:spacing w:val="-9"/>
        </w:rPr>
        <w:t> </w:t>
      </w:r>
      <w:r>
        <w:rPr/>
        <w:t>untuk</w:t>
      </w:r>
      <w:r>
        <w:rPr>
          <w:spacing w:val="-9"/>
        </w:rPr>
        <w:t> </w:t>
      </w:r>
      <w:r>
        <w:rPr/>
        <w:t>berbuat</w:t>
      </w:r>
      <w:r>
        <w:rPr>
          <w:spacing w:val="-11"/>
        </w:rPr>
        <w:t> </w:t>
      </w:r>
      <w:r>
        <w:rPr/>
        <w:t>sesuatu,</w:t>
      </w:r>
      <w:r>
        <w:rPr>
          <w:spacing w:val="-9"/>
        </w:rPr>
        <w:t> </w:t>
      </w:r>
      <w:r>
        <w:rPr/>
        <w:t>atau</w:t>
      </w:r>
      <w:r>
        <w:rPr>
          <w:spacing w:val="-8"/>
        </w:rPr>
        <w:t> </w:t>
      </w:r>
      <w:r>
        <w:rPr/>
        <w:t>untuk</w:t>
      </w:r>
      <w:r>
        <w:rPr>
          <w:spacing w:val="-8"/>
        </w:rPr>
        <w:t> </w:t>
      </w:r>
      <w:r>
        <w:rPr/>
        <w:t>tidak berbuat sesuatu.</w:t>
      </w:r>
    </w:p>
    <w:p>
      <w:pPr>
        <w:pStyle w:val="BodyText"/>
        <w:spacing w:before="114"/>
        <w:ind w:left="0"/>
      </w:pPr>
    </w:p>
    <w:p>
      <w:pPr>
        <w:pStyle w:val="BodyText"/>
        <w:ind w:left="359" w:right="105"/>
        <w:jc w:val="center"/>
      </w:pPr>
      <w:r>
        <w:rPr/>
        <w:t>BAGIAN</w:t>
      </w:r>
      <w:r>
        <w:rPr>
          <w:spacing w:val="34"/>
        </w:rPr>
        <w:t> </w:t>
      </w:r>
      <w:r>
        <w:rPr>
          <w:spacing w:val="-10"/>
        </w:rPr>
        <w:t>2</w:t>
      </w:r>
    </w:p>
    <w:p>
      <w:pPr>
        <w:pStyle w:val="BodyText"/>
        <w:spacing w:before="59"/>
        <w:ind w:left="360" w:right="101"/>
        <w:jc w:val="center"/>
      </w:pPr>
      <w:r>
        <w:rPr>
          <w:w w:val="110"/>
        </w:rPr>
        <w:t>Perikatan</w:t>
      </w:r>
      <w:r>
        <w:rPr>
          <w:spacing w:val="-7"/>
          <w:w w:val="110"/>
        </w:rPr>
        <w:t> </w:t>
      </w:r>
      <w:r>
        <w:rPr>
          <w:w w:val="110"/>
        </w:rPr>
        <w:t>untuk</w:t>
      </w:r>
      <w:r>
        <w:rPr>
          <w:spacing w:val="-8"/>
          <w:w w:val="110"/>
        </w:rPr>
        <w:t> </w:t>
      </w:r>
      <w:r>
        <w:rPr>
          <w:w w:val="110"/>
        </w:rPr>
        <w:t>Memberikan</w:t>
      </w:r>
      <w:r>
        <w:rPr>
          <w:spacing w:val="-7"/>
          <w:w w:val="110"/>
        </w:rPr>
        <w:t> </w:t>
      </w:r>
      <w:r>
        <w:rPr>
          <w:spacing w:val="-2"/>
          <w:w w:val="110"/>
        </w:rPr>
        <w:t>Sesuatu</w:t>
      </w:r>
    </w:p>
    <w:p>
      <w:pPr>
        <w:pStyle w:val="BodyText"/>
        <w:spacing w:before="114"/>
        <w:ind w:left="0"/>
      </w:pPr>
    </w:p>
    <w:p>
      <w:pPr>
        <w:pStyle w:val="BodyText"/>
        <w:ind w:left="3962"/>
      </w:pPr>
      <w:r>
        <w:rPr/>
        <w:t>Pasal</w:t>
      </w:r>
      <w:r>
        <w:rPr>
          <w:spacing w:val="42"/>
        </w:rPr>
        <w:t> </w:t>
      </w:r>
      <w:r>
        <w:rPr>
          <w:spacing w:val="-4"/>
        </w:rPr>
        <w:t>1235</w:t>
      </w:r>
    </w:p>
    <w:p>
      <w:pPr>
        <w:pStyle w:val="BodyText"/>
        <w:spacing w:before="56"/>
        <w:ind w:right="189"/>
      </w:pPr>
      <w:r>
        <w:rPr/>
        <w:t>Dalam</w:t>
      </w:r>
      <w:r>
        <w:rPr>
          <w:spacing w:val="-14"/>
        </w:rPr>
        <w:t> </w:t>
      </w:r>
      <w:r>
        <w:rPr/>
        <w:t>perikatan</w:t>
      </w:r>
      <w:r>
        <w:rPr>
          <w:spacing w:val="-14"/>
        </w:rPr>
        <w:t> </w:t>
      </w:r>
      <w:r>
        <w:rPr/>
        <w:t>untuk</w:t>
      </w:r>
      <w:r>
        <w:rPr>
          <w:spacing w:val="-14"/>
        </w:rPr>
        <w:t> </w:t>
      </w:r>
      <w:r>
        <w:rPr/>
        <w:t>memberikan</w:t>
      </w:r>
      <w:r>
        <w:rPr>
          <w:spacing w:val="-13"/>
        </w:rPr>
        <w:t> </w:t>
      </w:r>
      <w:r>
        <w:rPr/>
        <w:t>sesuatu,</w:t>
      </w:r>
      <w:r>
        <w:rPr>
          <w:spacing w:val="-14"/>
        </w:rPr>
        <w:t> </w:t>
      </w:r>
      <w:r>
        <w:rPr/>
        <w:t>termasuk</w:t>
      </w:r>
      <w:r>
        <w:rPr>
          <w:spacing w:val="-14"/>
        </w:rPr>
        <w:t> </w:t>
      </w:r>
      <w:r>
        <w:rPr/>
        <w:t>kewajiban</w:t>
      </w:r>
      <w:r>
        <w:rPr>
          <w:spacing w:val="-14"/>
        </w:rPr>
        <w:t> </w:t>
      </w:r>
      <w:r>
        <w:rPr/>
        <w:t>untuk</w:t>
      </w:r>
      <w:r>
        <w:rPr>
          <w:spacing w:val="-13"/>
        </w:rPr>
        <w:t> </w:t>
      </w:r>
      <w:r>
        <w:rPr/>
        <w:t>menyerahkan</w:t>
      </w:r>
      <w:r>
        <w:rPr>
          <w:spacing w:val="-14"/>
        </w:rPr>
        <w:t> </w:t>
      </w:r>
      <w:r>
        <w:rPr/>
        <w:t>barang yang</w:t>
      </w:r>
      <w:r>
        <w:rPr>
          <w:spacing w:val="-6"/>
        </w:rPr>
        <w:t> </w:t>
      </w:r>
      <w:r>
        <w:rPr/>
        <w:t>bersangkutan</w:t>
      </w:r>
      <w:r>
        <w:rPr>
          <w:spacing w:val="-3"/>
        </w:rPr>
        <w:t> </w:t>
      </w:r>
      <w:r>
        <w:rPr/>
        <w:t>dan</w:t>
      </w:r>
      <w:r>
        <w:rPr>
          <w:spacing w:val="-3"/>
        </w:rPr>
        <w:t> </w:t>
      </w:r>
      <w:r>
        <w:rPr/>
        <w:t>untuk</w:t>
      </w:r>
      <w:r>
        <w:rPr>
          <w:spacing w:val="-3"/>
        </w:rPr>
        <w:t> </w:t>
      </w:r>
      <w:r>
        <w:rPr/>
        <w:t>merawatnya</w:t>
      </w:r>
      <w:r>
        <w:rPr>
          <w:spacing w:val="-6"/>
        </w:rPr>
        <w:t> </w:t>
      </w:r>
      <w:r>
        <w:rPr/>
        <w:t>sebagai</w:t>
      </w:r>
      <w:r>
        <w:rPr>
          <w:spacing w:val="-5"/>
        </w:rPr>
        <w:t> </w:t>
      </w:r>
      <w:r>
        <w:rPr/>
        <w:t>seorang</w:t>
      </w:r>
      <w:r>
        <w:rPr>
          <w:spacing w:val="-3"/>
        </w:rPr>
        <w:t> </w:t>
      </w:r>
      <w:r>
        <w:rPr/>
        <w:t>kepala</w:t>
      </w:r>
      <w:r>
        <w:rPr>
          <w:spacing w:val="-6"/>
        </w:rPr>
        <w:t> </w:t>
      </w:r>
      <w:r>
        <w:rPr/>
        <w:t>rumah</w:t>
      </w:r>
      <w:r>
        <w:rPr>
          <w:spacing w:val="-6"/>
        </w:rPr>
        <w:t> </w:t>
      </w:r>
      <w:r>
        <w:rPr/>
        <w:t>tangga</w:t>
      </w:r>
      <w:r>
        <w:rPr>
          <w:spacing w:val="-6"/>
        </w:rPr>
        <w:t> </w:t>
      </w:r>
      <w:r>
        <w:rPr/>
        <w:t>yang</w:t>
      </w:r>
      <w:r>
        <w:rPr>
          <w:spacing w:val="-3"/>
        </w:rPr>
        <w:t> </w:t>
      </w:r>
      <w:r>
        <w:rPr/>
        <w:t>baik, sampai</w:t>
      </w:r>
      <w:r>
        <w:rPr>
          <w:spacing w:val="-5"/>
        </w:rPr>
        <w:t> </w:t>
      </w:r>
      <w:r>
        <w:rPr/>
        <w:t>saat</w:t>
      </w:r>
      <w:r>
        <w:rPr>
          <w:spacing w:val="-4"/>
        </w:rPr>
        <w:t> </w:t>
      </w:r>
      <w:r>
        <w:rPr/>
        <w:t>penyerahan.</w:t>
      </w:r>
      <w:r>
        <w:rPr>
          <w:spacing w:val="-5"/>
        </w:rPr>
        <w:t> </w:t>
      </w:r>
      <w:r>
        <w:rPr/>
        <w:t>Luas</w:t>
      </w:r>
      <w:r>
        <w:rPr>
          <w:spacing w:val="-4"/>
        </w:rPr>
        <w:t> </w:t>
      </w:r>
      <w:r>
        <w:rPr/>
        <w:t>tidaknya</w:t>
      </w:r>
      <w:r>
        <w:rPr>
          <w:spacing w:val="-6"/>
        </w:rPr>
        <w:t> </w:t>
      </w:r>
      <w:r>
        <w:rPr/>
        <w:t>kewajiban</w:t>
      </w:r>
      <w:r>
        <w:rPr>
          <w:spacing w:val="-6"/>
        </w:rPr>
        <w:t> </w:t>
      </w:r>
      <w:r>
        <w:rPr/>
        <w:t>yang</w:t>
      </w:r>
      <w:r>
        <w:rPr>
          <w:spacing w:val="-3"/>
        </w:rPr>
        <w:t> </w:t>
      </w:r>
      <w:r>
        <w:rPr/>
        <w:t>terakhir</w:t>
      </w:r>
      <w:r>
        <w:rPr>
          <w:spacing w:val="-4"/>
        </w:rPr>
        <w:t> </w:t>
      </w:r>
      <w:r>
        <w:rPr/>
        <w:t>ini</w:t>
      </w:r>
      <w:r>
        <w:rPr>
          <w:spacing w:val="-5"/>
        </w:rPr>
        <w:t> </w:t>
      </w:r>
      <w:r>
        <w:rPr/>
        <w:t>tergantung</w:t>
      </w:r>
      <w:r>
        <w:rPr>
          <w:spacing w:val="-6"/>
        </w:rPr>
        <w:t> </w:t>
      </w:r>
      <w:r>
        <w:rPr/>
        <w:t>pada persetujuan tertentu; akibatnya akan ditunjuk dalam bab-bab yang bersangkutan.</w:t>
      </w:r>
    </w:p>
    <w:p>
      <w:pPr>
        <w:pStyle w:val="BodyText"/>
        <w:spacing w:before="118"/>
        <w:ind w:left="0"/>
      </w:pPr>
    </w:p>
    <w:p>
      <w:pPr>
        <w:pStyle w:val="BodyText"/>
        <w:ind w:left="3962"/>
        <w:jc w:val="both"/>
      </w:pPr>
      <w:r>
        <w:rPr/>
        <w:t>Pasal</w:t>
      </w:r>
      <w:r>
        <w:rPr>
          <w:spacing w:val="42"/>
        </w:rPr>
        <w:t> </w:t>
      </w:r>
      <w:r>
        <w:rPr>
          <w:spacing w:val="-4"/>
        </w:rPr>
        <w:t>1236</w:t>
      </w:r>
    </w:p>
    <w:p>
      <w:pPr>
        <w:pStyle w:val="BodyText"/>
        <w:spacing w:before="56"/>
        <w:ind w:right="442"/>
        <w:jc w:val="both"/>
      </w:pPr>
      <w:r>
        <w:rPr/>
        <w:t>Debitur</w:t>
      </w:r>
      <w:r>
        <w:rPr>
          <w:spacing w:val="-16"/>
        </w:rPr>
        <w:t> </w:t>
      </w:r>
      <w:r>
        <w:rPr/>
        <w:t>wajib</w:t>
      </w:r>
      <w:r>
        <w:rPr>
          <w:spacing w:val="-14"/>
        </w:rPr>
        <w:t> </w:t>
      </w:r>
      <w:r>
        <w:rPr/>
        <w:t>memberi</w:t>
      </w:r>
      <w:r>
        <w:rPr>
          <w:spacing w:val="-14"/>
        </w:rPr>
        <w:t> </w:t>
      </w:r>
      <w:r>
        <w:rPr/>
        <w:t>ganti</w:t>
      </w:r>
      <w:r>
        <w:rPr>
          <w:spacing w:val="-13"/>
        </w:rPr>
        <w:t> </w:t>
      </w:r>
      <w:r>
        <w:rPr/>
        <w:t>biaya,</w:t>
      </w:r>
      <w:r>
        <w:rPr>
          <w:spacing w:val="-14"/>
        </w:rPr>
        <w:t> </w:t>
      </w:r>
      <w:r>
        <w:rPr/>
        <w:t>kerugian</w:t>
      </w:r>
      <w:r>
        <w:rPr>
          <w:spacing w:val="-14"/>
        </w:rPr>
        <w:t> </w:t>
      </w:r>
      <w:r>
        <w:rPr/>
        <w:t>dan</w:t>
      </w:r>
      <w:r>
        <w:rPr>
          <w:spacing w:val="-14"/>
        </w:rPr>
        <w:t> </w:t>
      </w:r>
      <w:r>
        <w:rPr/>
        <w:t>bunga</w:t>
      </w:r>
      <w:r>
        <w:rPr>
          <w:spacing w:val="-13"/>
        </w:rPr>
        <w:t> </w:t>
      </w:r>
      <w:r>
        <w:rPr/>
        <w:t>kepada</w:t>
      </w:r>
      <w:r>
        <w:rPr>
          <w:spacing w:val="-14"/>
        </w:rPr>
        <w:t> </w:t>
      </w:r>
      <w:r>
        <w:rPr/>
        <w:t>kreditur</w:t>
      </w:r>
      <w:r>
        <w:rPr>
          <w:spacing w:val="-14"/>
        </w:rPr>
        <w:t> </w:t>
      </w:r>
      <w:r>
        <w:rPr/>
        <w:t>bila</w:t>
      </w:r>
      <w:r>
        <w:rPr>
          <w:spacing w:val="-14"/>
        </w:rPr>
        <w:t> </w:t>
      </w:r>
      <w:r>
        <w:rPr/>
        <w:t>ia</w:t>
      </w:r>
      <w:r>
        <w:rPr>
          <w:spacing w:val="-13"/>
        </w:rPr>
        <w:t> </w:t>
      </w:r>
      <w:r>
        <w:rPr/>
        <w:t>menjadikan dirinya</w:t>
      </w:r>
      <w:r>
        <w:rPr>
          <w:spacing w:val="-14"/>
        </w:rPr>
        <w:t> </w:t>
      </w:r>
      <w:r>
        <w:rPr/>
        <w:t>tidak</w:t>
      </w:r>
      <w:r>
        <w:rPr>
          <w:spacing w:val="-14"/>
        </w:rPr>
        <w:t> </w:t>
      </w:r>
      <w:r>
        <w:rPr/>
        <w:t>mampu</w:t>
      </w:r>
      <w:r>
        <w:rPr>
          <w:spacing w:val="-14"/>
        </w:rPr>
        <w:t> </w:t>
      </w:r>
      <w:r>
        <w:rPr/>
        <w:t>untuk</w:t>
      </w:r>
      <w:r>
        <w:rPr>
          <w:spacing w:val="-13"/>
        </w:rPr>
        <w:t> </w:t>
      </w:r>
      <w:r>
        <w:rPr/>
        <w:t>menyerahkan</w:t>
      </w:r>
      <w:r>
        <w:rPr>
          <w:spacing w:val="-14"/>
        </w:rPr>
        <w:t> </w:t>
      </w:r>
      <w:r>
        <w:rPr/>
        <w:t>barang</w:t>
      </w:r>
      <w:r>
        <w:rPr>
          <w:spacing w:val="-14"/>
        </w:rPr>
        <w:t> </w:t>
      </w:r>
      <w:r>
        <w:rPr/>
        <w:t>itu</w:t>
      </w:r>
      <w:r>
        <w:rPr>
          <w:spacing w:val="-14"/>
        </w:rPr>
        <w:t> </w:t>
      </w:r>
      <w:r>
        <w:rPr/>
        <w:t>atau</w:t>
      </w:r>
      <w:r>
        <w:rPr>
          <w:spacing w:val="-13"/>
        </w:rPr>
        <w:t> </w:t>
      </w:r>
      <w:r>
        <w:rPr/>
        <w:t>tidak</w:t>
      </w:r>
      <w:r>
        <w:rPr>
          <w:spacing w:val="-14"/>
        </w:rPr>
        <w:t> </w:t>
      </w:r>
      <w:r>
        <w:rPr/>
        <w:t>merawatnya</w:t>
      </w:r>
      <w:r>
        <w:rPr>
          <w:spacing w:val="-14"/>
        </w:rPr>
        <w:t> </w:t>
      </w:r>
      <w:r>
        <w:rPr/>
        <w:t>dengan</w:t>
      </w:r>
      <w:r>
        <w:rPr>
          <w:spacing w:val="-14"/>
        </w:rPr>
        <w:t> </w:t>
      </w:r>
      <w:r>
        <w:rPr/>
        <w:t>sebaik- baiknya untuk menyelamatkannya.</w:t>
      </w:r>
    </w:p>
    <w:p>
      <w:pPr>
        <w:pStyle w:val="BodyText"/>
        <w:spacing w:before="116"/>
        <w:ind w:left="0"/>
      </w:pPr>
    </w:p>
    <w:p>
      <w:pPr>
        <w:pStyle w:val="BodyText"/>
        <w:spacing w:before="1"/>
        <w:ind w:left="3962"/>
        <w:jc w:val="both"/>
      </w:pPr>
      <w:r>
        <w:rPr/>
        <w:t>Pasal</w:t>
      </w:r>
      <w:r>
        <w:rPr>
          <w:spacing w:val="42"/>
        </w:rPr>
        <w:t> </w:t>
      </w:r>
      <w:r>
        <w:rPr>
          <w:spacing w:val="-4"/>
        </w:rPr>
        <w:t>1237</w:t>
      </w:r>
    </w:p>
    <w:p>
      <w:pPr>
        <w:pStyle w:val="BodyText"/>
        <w:spacing w:after="0"/>
        <w:jc w:val="both"/>
        <w:sectPr>
          <w:pgSz w:w="12240" w:h="15840"/>
          <w:pgMar w:top="1520" w:bottom="280" w:left="1800" w:right="1800"/>
        </w:sectPr>
      </w:pPr>
    </w:p>
    <w:p>
      <w:pPr>
        <w:pStyle w:val="BodyText"/>
        <w:spacing w:before="65"/>
      </w:pPr>
      <w:r>
        <w:rPr/>
        <w:t>Pada suatu perikatan untuk memberikan barang tertentu, barang itu menjadi tanggungan </w:t>
      </w:r>
      <w:r>
        <w:rPr>
          <w:spacing w:val="-2"/>
        </w:rPr>
        <w:t>kreditur</w:t>
      </w:r>
      <w:r>
        <w:rPr>
          <w:spacing w:val="-5"/>
        </w:rPr>
        <w:t> </w:t>
      </w:r>
      <w:r>
        <w:rPr>
          <w:spacing w:val="-2"/>
        </w:rPr>
        <w:t>sejak</w:t>
      </w:r>
      <w:r>
        <w:rPr>
          <w:spacing w:val="-4"/>
        </w:rPr>
        <w:t> </w:t>
      </w:r>
      <w:r>
        <w:rPr>
          <w:spacing w:val="-2"/>
        </w:rPr>
        <w:t>perikatan</w:t>
      </w:r>
      <w:r>
        <w:rPr>
          <w:spacing w:val="-4"/>
        </w:rPr>
        <w:t> </w:t>
      </w:r>
      <w:r>
        <w:rPr>
          <w:spacing w:val="-2"/>
        </w:rPr>
        <w:t>lahir.</w:t>
      </w:r>
      <w:r>
        <w:rPr>
          <w:spacing w:val="-6"/>
        </w:rPr>
        <w:t> </w:t>
      </w:r>
      <w:r>
        <w:rPr>
          <w:spacing w:val="-2"/>
        </w:rPr>
        <w:t>Jika</w:t>
      </w:r>
      <w:r>
        <w:rPr>
          <w:spacing w:val="-7"/>
        </w:rPr>
        <w:t> </w:t>
      </w:r>
      <w:r>
        <w:rPr>
          <w:spacing w:val="-2"/>
        </w:rPr>
        <w:t>debitur</w:t>
      </w:r>
      <w:r>
        <w:rPr>
          <w:spacing w:val="-8"/>
        </w:rPr>
        <w:t> </w:t>
      </w:r>
      <w:r>
        <w:rPr>
          <w:spacing w:val="-2"/>
        </w:rPr>
        <w:t>lalai</w:t>
      </w:r>
      <w:r>
        <w:rPr>
          <w:spacing w:val="-6"/>
        </w:rPr>
        <w:t> </w:t>
      </w:r>
      <w:r>
        <w:rPr>
          <w:spacing w:val="-2"/>
        </w:rPr>
        <w:t>untuk</w:t>
      </w:r>
      <w:r>
        <w:rPr>
          <w:spacing w:val="-4"/>
        </w:rPr>
        <w:t> </w:t>
      </w:r>
      <w:r>
        <w:rPr>
          <w:spacing w:val="-2"/>
        </w:rPr>
        <w:t>menyerahkan</w:t>
      </w:r>
      <w:r>
        <w:rPr>
          <w:spacing w:val="-7"/>
        </w:rPr>
        <w:t> </w:t>
      </w:r>
      <w:r>
        <w:rPr>
          <w:spacing w:val="-2"/>
        </w:rPr>
        <w:t>barang</w:t>
      </w:r>
      <w:r>
        <w:rPr>
          <w:spacing w:val="-7"/>
        </w:rPr>
        <w:t> </w:t>
      </w:r>
      <w:r>
        <w:rPr>
          <w:spacing w:val="-2"/>
        </w:rPr>
        <w:t>yang</w:t>
      </w:r>
      <w:r>
        <w:rPr>
          <w:spacing w:val="-4"/>
        </w:rPr>
        <w:t> </w:t>
      </w:r>
      <w:r>
        <w:rPr>
          <w:spacing w:val="-2"/>
        </w:rPr>
        <w:t>bersangkutan, </w:t>
      </w:r>
      <w:r>
        <w:rPr/>
        <w:t>maka</w:t>
      </w:r>
      <w:r>
        <w:rPr>
          <w:spacing w:val="-3"/>
        </w:rPr>
        <w:t> </w:t>
      </w:r>
      <w:r>
        <w:rPr/>
        <w:t>barang</w:t>
      </w:r>
      <w:r>
        <w:rPr>
          <w:spacing w:val="-3"/>
        </w:rPr>
        <w:t> </w:t>
      </w:r>
      <w:r>
        <w:rPr/>
        <w:t>itu</w:t>
      </w:r>
      <w:r>
        <w:rPr>
          <w:spacing w:val="-1"/>
        </w:rPr>
        <w:t> </w:t>
      </w:r>
      <w:r>
        <w:rPr/>
        <w:t>semenjak perikatan</w:t>
      </w:r>
      <w:r>
        <w:rPr>
          <w:spacing w:val="-3"/>
        </w:rPr>
        <w:t> </w:t>
      </w:r>
      <w:r>
        <w:rPr/>
        <w:t>dilakukan,</w:t>
      </w:r>
      <w:r>
        <w:rPr>
          <w:spacing w:val="-2"/>
        </w:rPr>
        <w:t> </w:t>
      </w:r>
      <w:r>
        <w:rPr/>
        <w:t>menjadi</w:t>
      </w:r>
      <w:r>
        <w:rPr>
          <w:spacing w:val="-2"/>
        </w:rPr>
        <w:t> </w:t>
      </w:r>
      <w:r>
        <w:rPr/>
        <w:t>tanggungannya.</w:t>
      </w:r>
    </w:p>
    <w:p>
      <w:pPr>
        <w:pStyle w:val="BodyText"/>
        <w:spacing w:before="116"/>
        <w:ind w:left="0"/>
      </w:pPr>
    </w:p>
    <w:p>
      <w:pPr>
        <w:pStyle w:val="BodyText"/>
        <w:ind w:left="3962"/>
        <w:jc w:val="both"/>
      </w:pPr>
      <w:r>
        <w:rPr/>
        <w:t>Pasal</w:t>
      </w:r>
      <w:r>
        <w:rPr>
          <w:spacing w:val="42"/>
        </w:rPr>
        <w:t> </w:t>
      </w:r>
      <w:r>
        <w:rPr>
          <w:spacing w:val="-4"/>
        </w:rPr>
        <w:t>1238</w:t>
      </w:r>
    </w:p>
    <w:p>
      <w:pPr>
        <w:pStyle w:val="BodyText"/>
        <w:spacing w:before="56"/>
        <w:ind w:right="207"/>
        <w:jc w:val="both"/>
      </w:pPr>
      <w:r>
        <w:rPr/>
        <w:t>Debitur</w:t>
      </w:r>
      <w:r>
        <w:rPr>
          <w:spacing w:val="-11"/>
        </w:rPr>
        <w:t> </w:t>
      </w:r>
      <w:r>
        <w:rPr/>
        <w:t>dinyatakan</w:t>
      </w:r>
      <w:r>
        <w:rPr>
          <w:spacing w:val="-12"/>
        </w:rPr>
        <w:t> </w:t>
      </w:r>
      <w:r>
        <w:rPr/>
        <w:t>Ialai</w:t>
      </w:r>
      <w:r>
        <w:rPr>
          <w:spacing w:val="-12"/>
        </w:rPr>
        <w:t> </w:t>
      </w:r>
      <w:r>
        <w:rPr/>
        <w:t>dengan</w:t>
      </w:r>
      <w:r>
        <w:rPr>
          <w:spacing w:val="-10"/>
        </w:rPr>
        <w:t> </w:t>
      </w:r>
      <w:r>
        <w:rPr/>
        <w:t>surat</w:t>
      </w:r>
      <w:r>
        <w:rPr>
          <w:spacing w:val="-11"/>
        </w:rPr>
        <w:t> </w:t>
      </w:r>
      <w:r>
        <w:rPr/>
        <w:t>perintah,</w:t>
      </w:r>
      <w:r>
        <w:rPr>
          <w:spacing w:val="-12"/>
        </w:rPr>
        <w:t> </w:t>
      </w:r>
      <w:r>
        <w:rPr/>
        <w:t>atau</w:t>
      </w:r>
      <w:r>
        <w:rPr>
          <w:spacing w:val="-10"/>
        </w:rPr>
        <w:t> </w:t>
      </w:r>
      <w:r>
        <w:rPr/>
        <w:t>dengan</w:t>
      </w:r>
      <w:r>
        <w:rPr>
          <w:spacing w:val="-10"/>
        </w:rPr>
        <w:t> </w:t>
      </w:r>
      <w:r>
        <w:rPr/>
        <w:t>akta</w:t>
      </w:r>
      <w:r>
        <w:rPr>
          <w:spacing w:val="-12"/>
        </w:rPr>
        <w:t> </w:t>
      </w:r>
      <w:r>
        <w:rPr/>
        <w:t>sejenis</w:t>
      </w:r>
      <w:r>
        <w:rPr>
          <w:spacing w:val="-12"/>
        </w:rPr>
        <w:t> </w:t>
      </w:r>
      <w:r>
        <w:rPr/>
        <w:t>itu,</w:t>
      </w:r>
      <w:r>
        <w:rPr>
          <w:spacing w:val="-13"/>
        </w:rPr>
        <w:t> </w:t>
      </w:r>
      <w:r>
        <w:rPr/>
        <w:t>atau</w:t>
      </w:r>
      <w:r>
        <w:rPr>
          <w:spacing w:val="-12"/>
        </w:rPr>
        <w:t> </w:t>
      </w:r>
      <w:r>
        <w:rPr/>
        <w:t>berdasarkan </w:t>
      </w:r>
      <w:r>
        <w:rPr>
          <w:spacing w:val="-2"/>
        </w:rPr>
        <w:t>kekuatan</w:t>
      </w:r>
      <w:r>
        <w:rPr>
          <w:spacing w:val="-5"/>
        </w:rPr>
        <w:t> </w:t>
      </w:r>
      <w:r>
        <w:rPr>
          <w:spacing w:val="-2"/>
        </w:rPr>
        <w:t>dari</w:t>
      </w:r>
      <w:r>
        <w:rPr>
          <w:spacing w:val="-4"/>
        </w:rPr>
        <w:t> </w:t>
      </w:r>
      <w:r>
        <w:rPr>
          <w:spacing w:val="-2"/>
        </w:rPr>
        <w:t>perikatan</w:t>
      </w:r>
      <w:r>
        <w:rPr>
          <w:spacing w:val="-5"/>
        </w:rPr>
        <w:t> </w:t>
      </w:r>
      <w:r>
        <w:rPr>
          <w:spacing w:val="-2"/>
        </w:rPr>
        <w:t>sendiri, yaitu</w:t>
      </w:r>
      <w:r>
        <w:rPr>
          <w:spacing w:val="-5"/>
        </w:rPr>
        <w:t> </w:t>
      </w:r>
      <w:r>
        <w:rPr>
          <w:spacing w:val="-2"/>
        </w:rPr>
        <w:t>bila</w:t>
      </w:r>
      <w:r>
        <w:rPr>
          <w:spacing w:val="-5"/>
        </w:rPr>
        <w:t> </w:t>
      </w:r>
      <w:r>
        <w:rPr>
          <w:spacing w:val="-2"/>
        </w:rPr>
        <w:t>perikatan</w:t>
      </w:r>
      <w:r>
        <w:rPr>
          <w:spacing w:val="-5"/>
        </w:rPr>
        <w:t> </w:t>
      </w:r>
      <w:r>
        <w:rPr>
          <w:spacing w:val="-2"/>
        </w:rPr>
        <w:t>ini</w:t>
      </w:r>
      <w:r>
        <w:rPr>
          <w:spacing w:val="-4"/>
        </w:rPr>
        <w:t> </w:t>
      </w:r>
      <w:r>
        <w:rPr>
          <w:spacing w:val="-2"/>
        </w:rPr>
        <w:t>mengakibatkan debitur</w:t>
      </w:r>
      <w:r>
        <w:rPr>
          <w:spacing w:val="-3"/>
        </w:rPr>
        <w:t> </w:t>
      </w:r>
      <w:r>
        <w:rPr>
          <w:spacing w:val="-2"/>
        </w:rPr>
        <w:t>harus</w:t>
      </w:r>
      <w:r>
        <w:rPr>
          <w:spacing w:val="-5"/>
        </w:rPr>
        <w:t> </w:t>
      </w:r>
      <w:r>
        <w:rPr>
          <w:spacing w:val="-2"/>
        </w:rPr>
        <w:t>dianggap </w:t>
      </w:r>
      <w:r>
        <w:rPr/>
        <w:t>Ialai dengan lewatnya waktu yang ditentukan.</w:t>
      </w:r>
    </w:p>
    <w:p>
      <w:pPr>
        <w:pStyle w:val="BodyText"/>
        <w:spacing w:before="116"/>
        <w:ind w:left="0"/>
      </w:pPr>
    </w:p>
    <w:p>
      <w:pPr>
        <w:pStyle w:val="BodyText"/>
        <w:spacing w:before="1"/>
        <w:ind w:left="3919"/>
        <w:jc w:val="both"/>
      </w:pPr>
      <w:r>
        <w:rPr/>
        <w:t>BAGIAN</w:t>
      </w:r>
      <w:r>
        <w:rPr>
          <w:spacing w:val="34"/>
        </w:rPr>
        <w:t> </w:t>
      </w:r>
      <w:r>
        <w:rPr>
          <w:spacing w:val="-10"/>
        </w:rPr>
        <w:t>3</w:t>
      </w:r>
    </w:p>
    <w:p>
      <w:pPr>
        <w:pStyle w:val="BodyText"/>
        <w:spacing w:before="59"/>
        <w:ind w:left="359" w:right="103"/>
        <w:jc w:val="center"/>
      </w:pPr>
      <w:r>
        <w:rPr>
          <w:w w:val="110"/>
        </w:rPr>
        <w:t>Perikatan</w:t>
      </w:r>
      <w:r>
        <w:rPr>
          <w:spacing w:val="-6"/>
          <w:w w:val="110"/>
        </w:rPr>
        <w:t> </w:t>
      </w:r>
      <w:r>
        <w:rPr>
          <w:w w:val="110"/>
        </w:rPr>
        <w:t>Untuk</w:t>
      </w:r>
      <w:r>
        <w:rPr>
          <w:spacing w:val="-4"/>
          <w:w w:val="110"/>
        </w:rPr>
        <w:t> </w:t>
      </w:r>
      <w:r>
        <w:rPr>
          <w:w w:val="110"/>
        </w:rPr>
        <w:t>Berbuat</w:t>
      </w:r>
      <w:r>
        <w:rPr>
          <w:spacing w:val="-5"/>
          <w:w w:val="110"/>
        </w:rPr>
        <w:t> </w:t>
      </w:r>
      <w:r>
        <w:rPr>
          <w:w w:val="110"/>
        </w:rPr>
        <w:t>Sesuatu</w:t>
      </w:r>
      <w:r>
        <w:rPr>
          <w:spacing w:val="-6"/>
          <w:w w:val="110"/>
        </w:rPr>
        <w:t> </w:t>
      </w:r>
      <w:r>
        <w:rPr>
          <w:w w:val="110"/>
        </w:rPr>
        <w:t>atau</w:t>
      </w:r>
      <w:r>
        <w:rPr>
          <w:spacing w:val="-6"/>
          <w:w w:val="110"/>
        </w:rPr>
        <w:t> </w:t>
      </w:r>
      <w:r>
        <w:rPr>
          <w:w w:val="110"/>
        </w:rPr>
        <w:t>Untuk</w:t>
      </w:r>
      <w:r>
        <w:rPr>
          <w:spacing w:val="-9"/>
          <w:w w:val="110"/>
        </w:rPr>
        <w:t> </w:t>
      </w:r>
      <w:r>
        <w:rPr>
          <w:w w:val="110"/>
        </w:rPr>
        <w:t>Tidak</w:t>
      </w:r>
      <w:r>
        <w:rPr>
          <w:spacing w:val="-4"/>
          <w:w w:val="110"/>
        </w:rPr>
        <w:t> </w:t>
      </w:r>
      <w:r>
        <w:rPr>
          <w:w w:val="110"/>
        </w:rPr>
        <w:t>Berbuat</w:t>
      </w:r>
      <w:r>
        <w:rPr>
          <w:spacing w:val="-5"/>
          <w:w w:val="110"/>
        </w:rPr>
        <w:t> </w:t>
      </w:r>
      <w:r>
        <w:rPr>
          <w:spacing w:val="-2"/>
          <w:w w:val="110"/>
        </w:rPr>
        <w:t>Sesuatu</w:t>
      </w:r>
    </w:p>
    <w:p>
      <w:pPr>
        <w:pStyle w:val="BodyText"/>
        <w:spacing w:before="113"/>
        <w:ind w:left="0"/>
      </w:pPr>
    </w:p>
    <w:p>
      <w:pPr>
        <w:pStyle w:val="BodyText"/>
        <w:ind w:left="3962"/>
        <w:jc w:val="both"/>
      </w:pPr>
      <w:r>
        <w:rPr/>
        <w:t>Pasal</w:t>
      </w:r>
      <w:r>
        <w:rPr>
          <w:spacing w:val="42"/>
        </w:rPr>
        <w:t> </w:t>
      </w:r>
      <w:r>
        <w:rPr>
          <w:spacing w:val="-4"/>
        </w:rPr>
        <w:t>1239</w:t>
      </w:r>
    </w:p>
    <w:p>
      <w:pPr>
        <w:pStyle w:val="BodyText"/>
        <w:spacing w:before="56"/>
        <w:ind w:right="503" w:hanging="1"/>
        <w:jc w:val="both"/>
      </w:pPr>
      <w:r>
        <w:rPr/>
        <w:t>Tiap</w:t>
      </w:r>
      <w:r>
        <w:rPr>
          <w:spacing w:val="-14"/>
        </w:rPr>
        <w:t> </w:t>
      </w:r>
      <w:r>
        <w:rPr/>
        <w:t>perikatan</w:t>
      </w:r>
      <w:r>
        <w:rPr>
          <w:spacing w:val="-14"/>
        </w:rPr>
        <w:t> </w:t>
      </w:r>
      <w:r>
        <w:rPr/>
        <w:t>untuk</w:t>
      </w:r>
      <w:r>
        <w:rPr>
          <w:spacing w:val="-13"/>
        </w:rPr>
        <w:t> </w:t>
      </w:r>
      <w:r>
        <w:rPr/>
        <w:t>berbuat</w:t>
      </w:r>
      <w:r>
        <w:rPr>
          <w:spacing w:val="-14"/>
        </w:rPr>
        <w:t> </w:t>
      </w:r>
      <w:r>
        <w:rPr/>
        <w:t>sesuatu,</w:t>
      </w:r>
      <w:r>
        <w:rPr>
          <w:spacing w:val="-13"/>
        </w:rPr>
        <w:t> </w:t>
      </w:r>
      <w:r>
        <w:rPr/>
        <w:t>atau</w:t>
      </w:r>
      <w:r>
        <w:rPr>
          <w:spacing w:val="-14"/>
        </w:rPr>
        <w:t> </w:t>
      </w:r>
      <w:r>
        <w:rPr/>
        <w:t>untuk</w:t>
      </w:r>
      <w:r>
        <w:rPr>
          <w:spacing w:val="-14"/>
        </w:rPr>
        <w:t> </w:t>
      </w:r>
      <w:r>
        <w:rPr/>
        <w:t>tidak</w:t>
      </w:r>
      <w:r>
        <w:rPr>
          <w:spacing w:val="-11"/>
        </w:rPr>
        <w:t> </w:t>
      </w:r>
      <w:r>
        <w:rPr/>
        <w:t>berbuat</w:t>
      </w:r>
      <w:r>
        <w:rPr>
          <w:spacing w:val="-14"/>
        </w:rPr>
        <w:t> </w:t>
      </w:r>
      <w:r>
        <w:rPr/>
        <w:t>sesuatu,</w:t>
      </w:r>
      <w:r>
        <w:rPr>
          <w:spacing w:val="-11"/>
        </w:rPr>
        <w:t> </w:t>
      </w:r>
      <w:r>
        <w:rPr/>
        <w:t>wajib</w:t>
      </w:r>
      <w:r>
        <w:rPr>
          <w:spacing w:val="-14"/>
        </w:rPr>
        <w:t> </w:t>
      </w:r>
      <w:r>
        <w:rPr/>
        <w:t>diselesaikan dengan</w:t>
      </w:r>
      <w:r>
        <w:rPr>
          <w:spacing w:val="-12"/>
        </w:rPr>
        <w:t> </w:t>
      </w:r>
      <w:r>
        <w:rPr/>
        <w:t>memberikan</w:t>
      </w:r>
      <w:r>
        <w:rPr>
          <w:spacing w:val="-9"/>
        </w:rPr>
        <w:t> </w:t>
      </w:r>
      <w:r>
        <w:rPr/>
        <w:t>penggantian</w:t>
      </w:r>
      <w:r>
        <w:rPr>
          <w:spacing w:val="-12"/>
        </w:rPr>
        <w:t> </w:t>
      </w:r>
      <w:r>
        <w:rPr/>
        <w:t>biaya,</w:t>
      </w:r>
      <w:r>
        <w:rPr>
          <w:spacing w:val="-11"/>
        </w:rPr>
        <w:t> </w:t>
      </w:r>
      <w:r>
        <w:rPr/>
        <w:t>kerugian</w:t>
      </w:r>
      <w:r>
        <w:rPr>
          <w:spacing w:val="-12"/>
        </w:rPr>
        <w:t> </w:t>
      </w:r>
      <w:r>
        <w:rPr/>
        <w:t>dan</w:t>
      </w:r>
      <w:r>
        <w:rPr>
          <w:spacing w:val="-12"/>
        </w:rPr>
        <w:t> </w:t>
      </w:r>
      <w:r>
        <w:rPr/>
        <w:t>bunga,</w:t>
      </w:r>
      <w:r>
        <w:rPr>
          <w:spacing w:val="-12"/>
        </w:rPr>
        <w:t> </w:t>
      </w:r>
      <w:r>
        <w:rPr/>
        <w:t>bila</w:t>
      </w:r>
      <w:r>
        <w:rPr>
          <w:spacing w:val="-12"/>
        </w:rPr>
        <w:t> </w:t>
      </w:r>
      <w:r>
        <w:rPr/>
        <w:t>debitur</w:t>
      </w:r>
      <w:r>
        <w:rPr>
          <w:spacing w:val="-12"/>
        </w:rPr>
        <w:t> </w:t>
      </w:r>
      <w:r>
        <w:rPr/>
        <w:t>tidak</w:t>
      </w:r>
      <w:r>
        <w:rPr>
          <w:spacing w:val="-13"/>
        </w:rPr>
        <w:t> </w:t>
      </w:r>
      <w:r>
        <w:rPr/>
        <w:t>memenuhi </w:t>
      </w:r>
      <w:r>
        <w:rPr>
          <w:spacing w:val="-2"/>
        </w:rPr>
        <w:t>kewajibannya.</w:t>
      </w:r>
    </w:p>
    <w:p>
      <w:pPr>
        <w:pStyle w:val="BodyText"/>
        <w:spacing w:before="116"/>
        <w:ind w:left="0"/>
      </w:pPr>
    </w:p>
    <w:p>
      <w:pPr>
        <w:pStyle w:val="BodyText"/>
        <w:ind w:left="3962"/>
      </w:pPr>
      <w:r>
        <w:rPr/>
        <w:t>Pasal</w:t>
      </w:r>
      <w:r>
        <w:rPr>
          <w:spacing w:val="42"/>
        </w:rPr>
        <w:t> </w:t>
      </w:r>
      <w:r>
        <w:rPr>
          <w:spacing w:val="-4"/>
        </w:rPr>
        <w:t>1240</w:t>
      </w:r>
    </w:p>
    <w:p>
      <w:pPr>
        <w:pStyle w:val="BodyText"/>
        <w:spacing w:before="59"/>
        <w:ind w:hanging="1"/>
      </w:pPr>
      <w:r>
        <w:rPr/>
        <w:t>Walaupun</w:t>
      </w:r>
      <w:r>
        <w:rPr>
          <w:spacing w:val="-1"/>
        </w:rPr>
        <w:t> </w:t>
      </w:r>
      <w:r>
        <w:rPr/>
        <w:t>demikian, kreditur berhak</w:t>
      </w:r>
      <w:r>
        <w:rPr>
          <w:spacing w:val="-1"/>
        </w:rPr>
        <w:t> </w:t>
      </w:r>
      <w:r>
        <w:rPr/>
        <w:t>menuntut penghapusan</w:t>
      </w:r>
      <w:r>
        <w:rPr>
          <w:spacing w:val="-1"/>
        </w:rPr>
        <w:t> </w:t>
      </w:r>
      <w:r>
        <w:rPr/>
        <w:t>segala</w:t>
      </w:r>
      <w:r>
        <w:rPr>
          <w:spacing w:val="-1"/>
        </w:rPr>
        <w:t> </w:t>
      </w:r>
      <w:r>
        <w:rPr/>
        <w:t>sesuatu</w:t>
      </w:r>
      <w:r>
        <w:rPr>
          <w:spacing w:val="-1"/>
        </w:rPr>
        <w:t> </w:t>
      </w:r>
      <w:r>
        <w:rPr/>
        <w:t>yang dilakukan secara bertentangan dengan perikatan dan ia dapat minta kuasa dari Hakim untuk menyuruh menghapuskan</w:t>
      </w:r>
      <w:r>
        <w:rPr>
          <w:spacing w:val="-4"/>
        </w:rPr>
        <w:t> </w:t>
      </w:r>
      <w:r>
        <w:rPr/>
        <w:t>segala</w:t>
      </w:r>
      <w:r>
        <w:rPr>
          <w:spacing w:val="-4"/>
        </w:rPr>
        <w:t> </w:t>
      </w:r>
      <w:r>
        <w:rPr/>
        <w:t>sesuatu</w:t>
      </w:r>
      <w:r>
        <w:rPr>
          <w:spacing w:val="-1"/>
        </w:rPr>
        <w:t> </w:t>
      </w:r>
      <w:r>
        <w:rPr/>
        <w:t>yang</w:t>
      </w:r>
      <w:r>
        <w:rPr>
          <w:spacing w:val="-4"/>
        </w:rPr>
        <w:t> </w:t>
      </w:r>
      <w:r>
        <w:rPr/>
        <w:t>telah</w:t>
      </w:r>
      <w:r>
        <w:rPr>
          <w:spacing w:val="-1"/>
        </w:rPr>
        <w:t> </w:t>
      </w:r>
      <w:r>
        <w:rPr/>
        <w:t>dibuat</w:t>
      </w:r>
      <w:r>
        <w:rPr>
          <w:spacing w:val="-2"/>
        </w:rPr>
        <w:t> </w:t>
      </w:r>
      <w:r>
        <w:rPr/>
        <w:t>itu</w:t>
      </w:r>
      <w:r>
        <w:rPr>
          <w:spacing w:val="-4"/>
        </w:rPr>
        <w:t> </w:t>
      </w:r>
      <w:r>
        <w:rPr/>
        <w:t>atas</w:t>
      </w:r>
      <w:r>
        <w:rPr>
          <w:spacing w:val="-2"/>
        </w:rPr>
        <w:t> </w:t>
      </w:r>
      <w:r>
        <w:rPr/>
        <w:t>tanggungan</w:t>
      </w:r>
      <w:r>
        <w:rPr>
          <w:spacing w:val="-4"/>
        </w:rPr>
        <w:t> </w:t>
      </w:r>
      <w:r>
        <w:rPr/>
        <w:t>debitur;</w:t>
      </w:r>
      <w:r>
        <w:rPr>
          <w:spacing w:val="-3"/>
        </w:rPr>
        <w:t> </w:t>
      </w:r>
      <w:r>
        <w:rPr/>
        <w:t>hal</w:t>
      </w:r>
      <w:r>
        <w:rPr>
          <w:spacing w:val="-3"/>
        </w:rPr>
        <w:t> </w:t>
      </w:r>
      <w:r>
        <w:rPr/>
        <w:t>ini</w:t>
      </w:r>
      <w:r>
        <w:rPr>
          <w:spacing w:val="-5"/>
        </w:rPr>
        <w:t> </w:t>
      </w:r>
      <w:r>
        <w:rPr/>
        <w:t>tidak mengurangi</w:t>
      </w:r>
      <w:r>
        <w:rPr>
          <w:spacing w:val="-14"/>
        </w:rPr>
        <w:t> </w:t>
      </w:r>
      <w:r>
        <w:rPr/>
        <w:t>hak</w:t>
      </w:r>
      <w:r>
        <w:rPr>
          <w:spacing w:val="-14"/>
        </w:rPr>
        <w:t> </w:t>
      </w:r>
      <w:r>
        <w:rPr/>
        <w:t>untuk</w:t>
      </w:r>
      <w:r>
        <w:rPr>
          <w:spacing w:val="-14"/>
        </w:rPr>
        <w:t> </w:t>
      </w:r>
      <w:r>
        <w:rPr/>
        <w:t>menuntut</w:t>
      </w:r>
      <w:r>
        <w:rPr>
          <w:spacing w:val="-13"/>
        </w:rPr>
        <w:t> </w:t>
      </w:r>
      <w:r>
        <w:rPr/>
        <w:t>penggantian</w:t>
      </w:r>
      <w:r>
        <w:rPr>
          <w:spacing w:val="-14"/>
        </w:rPr>
        <w:t> </w:t>
      </w:r>
      <w:r>
        <w:rPr/>
        <w:t>biaya,</w:t>
      </w:r>
      <w:r>
        <w:rPr>
          <w:spacing w:val="-14"/>
        </w:rPr>
        <w:t> </w:t>
      </w:r>
      <w:r>
        <w:rPr/>
        <w:t>kerugian</w:t>
      </w:r>
      <w:r>
        <w:rPr>
          <w:spacing w:val="-14"/>
        </w:rPr>
        <w:t> </w:t>
      </w:r>
      <w:r>
        <w:rPr/>
        <w:t>dan</w:t>
      </w:r>
      <w:r>
        <w:rPr>
          <w:spacing w:val="-13"/>
        </w:rPr>
        <w:t> </w:t>
      </w:r>
      <w:r>
        <w:rPr/>
        <w:t>bunga,</w:t>
      </w:r>
      <w:r>
        <w:rPr>
          <w:spacing w:val="-14"/>
        </w:rPr>
        <w:t> </w:t>
      </w:r>
      <w:r>
        <w:rPr/>
        <w:t>jika</w:t>
      </w:r>
      <w:r>
        <w:rPr>
          <w:spacing w:val="-14"/>
        </w:rPr>
        <w:t> </w:t>
      </w:r>
      <w:r>
        <w:rPr/>
        <w:t>ada</w:t>
      </w:r>
      <w:r>
        <w:rPr>
          <w:spacing w:val="-14"/>
        </w:rPr>
        <w:t> </w:t>
      </w:r>
      <w:r>
        <w:rPr/>
        <w:t>alasan</w:t>
      </w:r>
      <w:r>
        <w:rPr>
          <w:spacing w:val="-13"/>
        </w:rPr>
        <w:t> </w:t>
      </w:r>
      <w:r>
        <w:rPr/>
        <w:t>untuk </w:t>
      </w:r>
      <w:r>
        <w:rPr>
          <w:spacing w:val="-4"/>
        </w:rPr>
        <w:t>itu.</w:t>
      </w:r>
    </w:p>
    <w:p>
      <w:pPr>
        <w:pStyle w:val="BodyText"/>
        <w:spacing w:before="117"/>
        <w:ind w:left="0"/>
      </w:pPr>
    </w:p>
    <w:p>
      <w:pPr>
        <w:pStyle w:val="BodyText"/>
        <w:ind w:left="3969"/>
      </w:pPr>
      <w:r>
        <w:rPr/>
        <w:t>Pasal</w:t>
      </w:r>
      <w:r>
        <w:rPr>
          <w:spacing w:val="43"/>
        </w:rPr>
        <w:t> </w:t>
      </w:r>
      <w:r>
        <w:rPr>
          <w:spacing w:val="-4"/>
        </w:rPr>
        <w:t>1241</w:t>
      </w:r>
    </w:p>
    <w:p>
      <w:pPr>
        <w:pStyle w:val="BodyText"/>
        <w:spacing w:before="57"/>
        <w:ind w:right="593"/>
        <w:jc w:val="both"/>
      </w:pPr>
      <w:r>
        <w:rPr>
          <w:spacing w:val="-2"/>
        </w:rPr>
        <w:t>Bila</w:t>
      </w:r>
      <w:r>
        <w:rPr>
          <w:spacing w:val="-8"/>
        </w:rPr>
        <w:t> </w:t>
      </w:r>
      <w:r>
        <w:rPr>
          <w:spacing w:val="-2"/>
        </w:rPr>
        <w:t>perikatan</w:t>
      </w:r>
      <w:r>
        <w:rPr>
          <w:spacing w:val="-8"/>
        </w:rPr>
        <w:t> </w:t>
      </w:r>
      <w:r>
        <w:rPr>
          <w:spacing w:val="-2"/>
        </w:rPr>
        <w:t>itu</w:t>
      </w:r>
      <w:r>
        <w:rPr>
          <w:spacing w:val="-5"/>
        </w:rPr>
        <w:t> </w:t>
      </w:r>
      <w:r>
        <w:rPr>
          <w:spacing w:val="-2"/>
        </w:rPr>
        <w:t>tidak</w:t>
      </w:r>
      <w:r>
        <w:rPr>
          <w:spacing w:val="-5"/>
        </w:rPr>
        <w:t> </w:t>
      </w:r>
      <w:r>
        <w:rPr>
          <w:spacing w:val="-2"/>
        </w:rPr>
        <w:t>dilaksanakan,</w:t>
      </w:r>
      <w:r>
        <w:rPr>
          <w:spacing w:val="-7"/>
        </w:rPr>
        <w:t> </w:t>
      </w:r>
      <w:r>
        <w:rPr>
          <w:spacing w:val="-2"/>
        </w:rPr>
        <w:t>kreditur</w:t>
      </w:r>
      <w:r>
        <w:rPr>
          <w:spacing w:val="-6"/>
        </w:rPr>
        <w:t> </w:t>
      </w:r>
      <w:r>
        <w:rPr>
          <w:spacing w:val="-2"/>
        </w:rPr>
        <w:t>juga</w:t>
      </w:r>
      <w:r>
        <w:rPr>
          <w:spacing w:val="-8"/>
        </w:rPr>
        <w:t> </w:t>
      </w:r>
      <w:r>
        <w:rPr>
          <w:spacing w:val="-2"/>
        </w:rPr>
        <w:t>boleh</w:t>
      </w:r>
      <w:r>
        <w:rPr>
          <w:spacing w:val="-8"/>
        </w:rPr>
        <w:t> </w:t>
      </w:r>
      <w:r>
        <w:rPr>
          <w:spacing w:val="-2"/>
        </w:rPr>
        <w:t>dikuasakan</w:t>
      </w:r>
      <w:r>
        <w:rPr>
          <w:spacing w:val="-8"/>
        </w:rPr>
        <w:t> </w:t>
      </w:r>
      <w:r>
        <w:rPr>
          <w:spacing w:val="-2"/>
        </w:rPr>
        <w:t>untuk</w:t>
      </w:r>
      <w:r>
        <w:rPr>
          <w:spacing w:val="-5"/>
        </w:rPr>
        <w:t> </w:t>
      </w:r>
      <w:r>
        <w:rPr>
          <w:spacing w:val="-2"/>
        </w:rPr>
        <w:t>melaksanakan </w:t>
      </w:r>
      <w:r>
        <w:rPr/>
        <w:t>sendiri perikatan itu atas biaya debitur.</w:t>
      </w:r>
    </w:p>
    <w:p>
      <w:pPr>
        <w:pStyle w:val="BodyText"/>
        <w:spacing w:before="117"/>
        <w:ind w:left="0"/>
      </w:pPr>
    </w:p>
    <w:p>
      <w:pPr>
        <w:pStyle w:val="BodyText"/>
        <w:ind w:left="3962"/>
        <w:jc w:val="both"/>
      </w:pPr>
      <w:r>
        <w:rPr/>
        <w:t>Pasal</w:t>
      </w:r>
      <w:r>
        <w:rPr>
          <w:spacing w:val="42"/>
        </w:rPr>
        <w:t> </w:t>
      </w:r>
      <w:r>
        <w:rPr>
          <w:spacing w:val="-4"/>
        </w:rPr>
        <w:t>1242</w:t>
      </w:r>
    </w:p>
    <w:p>
      <w:pPr>
        <w:pStyle w:val="BodyText"/>
        <w:spacing w:before="56"/>
        <w:ind w:right="285" w:hanging="1"/>
        <w:jc w:val="both"/>
      </w:pPr>
      <w:r>
        <w:rPr/>
        <w:t>Jika</w:t>
      </w:r>
      <w:r>
        <w:rPr>
          <w:spacing w:val="-10"/>
        </w:rPr>
        <w:t> </w:t>
      </w:r>
      <w:r>
        <w:rPr/>
        <w:t>perikatan</w:t>
      </w:r>
      <w:r>
        <w:rPr>
          <w:spacing w:val="-10"/>
        </w:rPr>
        <w:t> </w:t>
      </w:r>
      <w:r>
        <w:rPr/>
        <w:t>itu</w:t>
      </w:r>
      <w:r>
        <w:rPr>
          <w:spacing w:val="-7"/>
        </w:rPr>
        <w:t> </w:t>
      </w:r>
      <w:r>
        <w:rPr/>
        <w:t>bertujuan</w:t>
      </w:r>
      <w:r>
        <w:rPr>
          <w:spacing w:val="-10"/>
        </w:rPr>
        <w:t> </w:t>
      </w:r>
      <w:r>
        <w:rPr/>
        <w:t>untuk</w:t>
      </w:r>
      <w:r>
        <w:rPr>
          <w:spacing w:val="-11"/>
        </w:rPr>
        <w:t> </w:t>
      </w:r>
      <w:r>
        <w:rPr/>
        <w:t>tidak</w:t>
      </w:r>
      <w:r>
        <w:rPr>
          <w:spacing w:val="-10"/>
        </w:rPr>
        <w:t> </w:t>
      </w:r>
      <w:r>
        <w:rPr/>
        <w:t>berbuat</w:t>
      </w:r>
      <w:r>
        <w:rPr>
          <w:spacing w:val="-8"/>
        </w:rPr>
        <w:t> </w:t>
      </w:r>
      <w:r>
        <w:rPr/>
        <w:t>sesuatu,</w:t>
      </w:r>
      <w:r>
        <w:rPr>
          <w:spacing w:val="-9"/>
        </w:rPr>
        <w:t> </w:t>
      </w:r>
      <w:r>
        <w:rPr/>
        <w:t>maka</w:t>
      </w:r>
      <w:r>
        <w:rPr>
          <w:spacing w:val="-10"/>
        </w:rPr>
        <w:t> </w:t>
      </w:r>
      <w:r>
        <w:rPr/>
        <w:t>pihak</w:t>
      </w:r>
      <w:r>
        <w:rPr>
          <w:spacing w:val="-10"/>
        </w:rPr>
        <w:t> </w:t>
      </w:r>
      <w:r>
        <w:rPr/>
        <w:t>mana</w:t>
      </w:r>
      <w:r>
        <w:rPr>
          <w:spacing w:val="-10"/>
        </w:rPr>
        <w:t> </w:t>
      </w:r>
      <w:r>
        <w:rPr/>
        <w:t>pun</w:t>
      </w:r>
      <w:r>
        <w:rPr>
          <w:spacing w:val="-7"/>
        </w:rPr>
        <w:t> </w:t>
      </w:r>
      <w:r>
        <w:rPr/>
        <w:t>yang</w:t>
      </w:r>
      <w:r>
        <w:rPr>
          <w:spacing w:val="-10"/>
        </w:rPr>
        <w:t> </w:t>
      </w:r>
      <w:r>
        <w:rPr/>
        <w:t>berbuat bertentangan</w:t>
      </w:r>
      <w:r>
        <w:rPr>
          <w:spacing w:val="-12"/>
        </w:rPr>
        <w:t> </w:t>
      </w:r>
      <w:r>
        <w:rPr/>
        <w:t>dengan</w:t>
      </w:r>
      <w:r>
        <w:rPr>
          <w:spacing w:val="-14"/>
        </w:rPr>
        <w:t> </w:t>
      </w:r>
      <w:r>
        <w:rPr/>
        <w:t>perikatan</w:t>
      </w:r>
      <w:r>
        <w:rPr>
          <w:spacing w:val="-12"/>
        </w:rPr>
        <w:t> </w:t>
      </w:r>
      <w:r>
        <w:rPr/>
        <w:t>itu,</w:t>
      </w:r>
      <w:r>
        <w:rPr>
          <w:spacing w:val="-11"/>
        </w:rPr>
        <w:t> </w:t>
      </w:r>
      <w:r>
        <w:rPr/>
        <w:t>karena</w:t>
      </w:r>
      <w:r>
        <w:rPr>
          <w:spacing w:val="-14"/>
        </w:rPr>
        <w:t> </w:t>
      </w:r>
      <w:r>
        <w:rPr/>
        <w:t>pelanggaran</w:t>
      </w:r>
      <w:r>
        <w:rPr>
          <w:spacing w:val="-12"/>
        </w:rPr>
        <w:t> </w:t>
      </w:r>
      <w:r>
        <w:rPr/>
        <w:t>itu</w:t>
      </w:r>
      <w:r>
        <w:rPr>
          <w:spacing w:val="-12"/>
        </w:rPr>
        <w:t> </w:t>
      </w:r>
      <w:r>
        <w:rPr/>
        <w:t>saja,</w:t>
      </w:r>
      <w:r>
        <w:rPr>
          <w:spacing w:val="-14"/>
        </w:rPr>
        <w:t> </w:t>
      </w:r>
      <w:r>
        <w:rPr/>
        <w:t>diwajibkan</w:t>
      </w:r>
      <w:r>
        <w:rPr>
          <w:spacing w:val="-14"/>
        </w:rPr>
        <w:t> </w:t>
      </w:r>
      <w:r>
        <w:rPr/>
        <w:t>untuk</w:t>
      </w:r>
      <w:r>
        <w:rPr>
          <w:spacing w:val="-14"/>
        </w:rPr>
        <w:t> </w:t>
      </w:r>
      <w:r>
        <w:rPr/>
        <w:t>mengganti biaya, kerugian dan bunga.</w:t>
      </w:r>
    </w:p>
    <w:p>
      <w:pPr>
        <w:pStyle w:val="BodyText"/>
        <w:spacing w:before="116"/>
        <w:ind w:left="0"/>
      </w:pPr>
    </w:p>
    <w:p>
      <w:pPr>
        <w:pStyle w:val="BodyText"/>
        <w:ind w:left="3919"/>
      </w:pPr>
      <w:r>
        <w:rPr/>
        <w:t>BAGIAN</w:t>
      </w:r>
      <w:r>
        <w:rPr>
          <w:spacing w:val="34"/>
        </w:rPr>
        <w:t> </w:t>
      </w:r>
      <w:r>
        <w:rPr>
          <w:spacing w:val="-10"/>
        </w:rPr>
        <w:t>4</w:t>
      </w:r>
    </w:p>
    <w:p>
      <w:pPr>
        <w:pStyle w:val="BodyText"/>
        <w:spacing w:before="57"/>
        <w:ind w:left="359" w:right="103"/>
        <w:jc w:val="center"/>
      </w:pPr>
      <w:r>
        <w:rPr>
          <w:w w:val="110"/>
        </w:rPr>
        <w:t>Penggantian</w:t>
      </w:r>
      <w:r>
        <w:rPr>
          <w:spacing w:val="-16"/>
          <w:w w:val="110"/>
        </w:rPr>
        <w:t> </w:t>
      </w:r>
      <w:r>
        <w:rPr>
          <w:w w:val="110"/>
        </w:rPr>
        <w:t>Biaya,</w:t>
      </w:r>
      <w:r>
        <w:rPr>
          <w:spacing w:val="-15"/>
          <w:w w:val="110"/>
        </w:rPr>
        <w:t> </w:t>
      </w:r>
      <w:r>
        <w:rPr>
          <w:w w:val="110"/>
        </w:rPr>
        <w:t>Kerugian</w:t>
      </w:r>
      <w:r>
        <w:rPr>
          <w:spacing w:val="-15"/>
          <w:w w:val="110"/>
        </w:rPr>
        <w:t> </w:t>
      </w:r>
      <w:r>
        <w:rPr>
          <w:w w:val="110"/>
        </w:rPr>
        <w:t>dan</w:t>
      </w:r>
      <w:r>
        <w:rPr>
          <w:spacing w:val="-15"/>
          <w:w w:val="110"/>
        </w:rPr>
        <w:t> </w:t>
      </w:r>
      <w:r>
        <w:rPr>
          <w:w w:val="110"/>
        </w:rPr>
        <w:t>Bunga</w:t>
      </w:r>
      <w:r>
        <w:rPr>
          <w:spacing w:val="-15"/>
          <w:w w:val="110"/>
        </w:rPr>
        <w:t> </w:t>
      </w:r>
      <w:r>
        <w:rPr>
          <w:w w:val="110"/>
        </w:rPr>
        <w:t>Karena</w:t>
      </w:r>
      <w:r>
        <w:rPr>
          <w:spacing w:val="-15"/>
          <w:w w:val="110"/>
        </w:rPr>
        <w:t> </w:t>
      </w:r>
      <w:r>
        <w:rPr>
          <w:w w:val="110"/>
        </w:rPr>
        <w:t>Tidak</w:t>
      </w:r>
      <w:r>
        <w:rPr>
          <w:spacing w:val="-15"/>
          <w:w w:val="110"/>
        </w:rPr>
        <w:t> </w:t>
      </w:r>
      <w:r>
        <w:rPr>
          <w:w w:val="110"/>
        </w:rPr>
        <w:t>Dipenuhinya</w:t>
      </w:r>
      <w:r>
        <w:rPr>
          <w:spacing w:val="-13"/>
          <w:w w:val="110"/>
        </w:rPr>
        <w:t> </w:t>
      </w:r>
      <w:r>
        <w:rPr>
          <w:w w:val="110"/>
        </w:rPr>
        <w:t>Suatu</w:t>
      </w:r>
      <w:r>
        <w:rPr>
          <w:spacing w:val="-14"/>
          <w:w w:val="110"/>
        </w:rPr>
        <w:t> </w:t>
      </w:r>
      <w:r>
        <w:rPr>
          <w:spacing w:val="-2"/>
          <w:w w:val="110"/>
        </w:rPr>
        <w:t>Perikatan</w:t>
      </w:r>
    </w:p>
    <w:p>
      <w:pPr>
        <w:pStyle w:val="BodyText"/>
        <w:spacing w:before="115"/>
        <w:ind w:left="0"/>
      </w:pPr>
    </w:p>
    <w:p>
      <w:pPr>
        <w:pStyle w:val="BodyText"/>
        <w:spacing w:before="1"/>
        <w:ind w:left="3962"/>
      </w:pPr>
      <w:r>
        <w:rPr/>
        <w:t>Pasal</w:t>
      </w:r>
      <w:r>
        <w:rPr>
          <w:spacing w:val="42"/>
        </w:rPr>
        <w:t> </w:t>
      </w:r>
      <w:r>
        <w:rPr>
          <w:spacing w:val="-4"/>
        </w:rPr>
        <w:t>1243</w:t>
      </w:r>
    </w:p>
    <w:p>
      <w:pPr>
        <w:pStyle w:val="BodyText"/>
        <w:spacing w:before="56"/>
      </w:pPr>
      <w:r>
        <w:rPr/>
        <w:t>Penggantian biaya,</w:t>
      </w:r>
      <w:r>
        <w:rPr>
          <w:spacing w:val="-2"/>
        </w:rPr>
        <w:t> </w:t>
      </w:r>
      <w:r>
        <w:rPr/>
        <w:t>kerugian dan bunga</w:t>
      </w:r>
      <w:r>
        <w:rPr>
          <w:spacing w:val="-6"/>
        </w:rPr>
        <w:t> </w:t>
      </w:r>
      <w:r>
        <w:rPr/>
        <w:t>karena</w:t>
      </w:r>
      <w:r>
        <w:rPr>
          <w:spacing w:val="-3"/>
        </w:rPr>
        <w:t> </w:t>
      </w:r>
      <w:r>
        <w:rPr/>
        <w:t>tak dipenuhinya</w:t>
      </w:r>
      <w:r>
        <w:rPr>
          <w:spacing w:val="-3"/>
        </w:rPr>
        <w:t> </w:t>
      </w:r>
      <w:r>
        <w:rPr/>
        <w:t>suatu</w:t>
      </w:r>
      <w:r>
        <w:rPr>
          <w:spacing w:val="-3"/>
        </w:rPr>
        <w:t> </w:t>
      </w:r>
      <w:r>
        <w:rPr/>
        <w:t>perikatan mulai </w:t>
      </w:r>
      <w:r>
        <w:rPr>
          <w:spacing w:val="-2"/>
        </w:rPr>
        <w:t>diwajibkan,</w:t>
      </w:r>
      <w:r>
        <w:rPr>
          <w:spacing w:val="-4"/>
        </w:rPr>
        <w:t> </w:t>
      </w:r>
      <w:r>
        <w:rPr>
          <w:spacing w:val="-2"/>
        </w:rPr>
        <w:t>bila</w:t>
      </w:r>
      <w:r>
        <w:rPr>
          <w:spacing w:val="-5"/>
        </w:rPr>
        <w:t> </w:t>
      </w:r>
      <w:r>
        <w:rPr>
          <w:spacing w:val="-2"/>
        </w:rPr>
        <w:t>debitur, walaupun telah</w:t>
      </w:r>
      <w:r>
        <w:rPr>
          <w:spacing w:val="-5"/>
        </w:rPr>
        <w:t> </w:t>
      </w:r>
      <w:r>
        <w:rPr>
          <w:spacing w:val="-2"/>
        </w:rPr>
        <w:t>dinyatakan Ialai,</w:t>
      </w:r>
      <w:r>
        <w:rPr>
          <w:spacing w:val="-4"/>
        </w:rPr>
        <w:t> </w:t>
      </w:r>
      <w:r>
        <w:rPr>
          <w:spacing w:val="-2"/>
        </w:rPr>
        <w:t>tetap</w:t>
      </w:r>
      <w:r>
        <w:rPr>
          <w:spacing w:val="-5"/>
        </w:rPr>
        <w:t> </w:t>
      </w:r>
      <w:r>
        <w:rPr>
          <w:spacing w:val="-2"/>
        </w:rPr>
        <w:t>Ialai</w:t>
      </w:r>
      <w:r>
        <w:rPr>
          <w:spacing w:val="-4"/>
        </w:rPr>
        <w:t> </w:t>
      </w:r>
      <w:r>
        <w:rPr>
          <w:spacing w:val="-2"/>
        </w:rPr>
        <w:t>untuk memenuhi</w:t>
      </w:r>
      <w:r>
        <w:rPr>
          <w:spacing w:val="-4"/>
        </w:rPr>
        <w:t> </w:t>
      </w:r>
      <w:r>
        <w:rPr>
          <w:spacing w:val="-2"/>
        </w:rPr>
        <w:t>perikatan </w:t>
      </w:r>
      <w:r>
        <w:rPr/>
        <w:t>itu,</w:t>
      </w:r>
      <w:r>
        <w:rPr>
          <w:spacing w:val="-2"/>
        </w:rPr>
        <w:t> </w:t>
      </w:r>
      <w:r>
        <w:rPr/>
        <w:t>atau</w:t>
      </w:r>
      <w:r>
        <w:rPr>
          <w:spacing w:val="-6"/>
        </w:rPr>
        <w:t> </w:t>
      </w:r>
      <w:r>
        <w:rPr/>
        <w:t>jika</w:t>
      </w:r>
      <w:r>
        <w:rPr>
          <w:spacing w:val="-6"/>
        </w:rPr>
        <w:t> </w:t>
      </w:r>
      <w:r>
        <w:rPr/>
        <w:t>sesuatu</w:t>
      </w:r>
      <w:r>
        <w:rPr>
          <w:spacing w:val="-3"/>
        </w:rPr>
        <w:t> </w:t>
      </w:r>
      <w:r>
        <w:rPr/>
        <w:t>yang</w:t>
      </w:r>
      <w:r>
        <w:rPr>
          <w:spacing w:val="-6"/>
        </w:rPr>
        <w:t> </w:t>
      </w:r>
      <w:r>
        <w:rPr/>
        <w:t>harus</w:t>
      </w:r>
      <w:r>
        <w:rPr>
          <w:spacing w:val="-6"/>
        </w:rPr>
        <w:t> </w:t>
      </w:r>
      <w:r>
        <w:rPr/>
        <w:t>diberikan</w:t>
      </w:r>
      <w:r>
        <w:rPr>
          <w:spacing w:val="-6"/>
        </w:rPr>
        <w:t> </w:t>
      </w:r>
      <w:r>
        <w:rPr/>
        <w:t>atau</w:t>
      </w:r>
      <w:r>
        <w:rPr>
          <w:spacing w:val="-6"/>
        </w:rPr>
        <w:t> </w:t>
      </w:r>
      <w:r>
        <w:rPr/>
        <w:t>dilakukannya</w:t>
      </w:r>
      <w:r>
        <w:rPr>
          <w:spacing w:val="-6"/>
        </w:rPr>
        <w:t> </w:t>
      </w:r>
      <w:r>
        <w:rPr/>
        <w:t>hanya</w:t>
      </w:r>
      <w:r>
        <w:rPr>
          <w:spacing w:val="-6"/>
        </w:rPr>
        <w:t> </w:t>
      </w:r>
      <w:r>
        <w:rPr/>
        <w:t>dapat</w:t>
      </w:r>
      <w:r>
        <w:rPr>
          <w:spacing w:val="-4"/>
        </w:rPr>
        <w:t> </w:t>
      </w:r>
      <w:r>
        <w:rPr/>
        <w:t>diberikan</w:t>
      </w:r>
      <w:r>
        <w:rPr>
          <w:spacing w:val="-6"/>
        </w:rPr>
        <w:t> </w:t>
      </w:r>
      <w:r>
        <w:rPr/>
        <w:t>atau dilakukannya</w:t>
      </w:r>
      <w:r>
        <w:rPr>
          <w:spacing w:val="-6"/>
        </w:rPr>
        <w:t> </w:t>
      </w:r>
      <w:r>
        <w:rPr/>
        <w:t>dalam</w:t>
      </w:r>
      <w:r>
        <w:rPr>
          <w:spacing w:val="-7"/>
        </w:rPr>
        <w:t> </w:t>
      </w:r>
      <w:r>
        <w:rPr/>
        <w:t>waktu</w:t>
      </w:r>
      <w:r>
        <w:rPr>
          <w:spacing w:val="-2"/>
        </w:rPr>
        <w:t> </w:t>
      </w:r>
      <w:r>
        <w:rPr/>
        <w:t>yang</w:t>
      </w:r>
      <w:r>
        <w:rPr>
          <w:spacing w:val="-3"/>
        </w:rPr>
        <w:t> </w:t>
      </w:r>
      <w:r>
        <w:rPr/>
        <w:t>melampaui</w:t>
      </w:r>
      <w:r>
        <w:rPr>
          <w:spacing w:val="-5"/>
        </w:rPr>
        <w:t> </w:t>
      </w:r>
      <w:r>
        <w:rPr/>
        <w:t>waktu</w:t>
      </w:r>
      <w:r>
        <w:rPr>
          <w:spacing w:val="-6"/>
        </w:rPr>
        <w:t> </w:t>
      </w:r>
      <w:r>
        <w:rPr/>
        <w:t>yang</w:t>
      </w:r>
      <w:r>
        <w:rPr>
          <w:spacing w:val="-4"/>
        </w:rPr>
        <w:t> </w:t>
      </w:r>
      <w:r>
        <w:rPr/>
        <w:t>telah</w:t>
      </w:r>
      <w:r>
        <w:rPr>
          <w:spacing w:val="-3"/>
        </w:rPr>
        <w:t> </w:t>
      </w:r>
      <w:r>
        <w:rPr/>
        <w:t>ditentukan.</w:t>
      </w:r>
    </w:p>
    <w:p>
      <w:pPr>
        <w:pStyle w:val="BodyText"/>
        <w:spacing w:before="118"/>
        <w:ind w:left="0"/>
      </w:pPr>
    </w:p>
    <w:p>
      <w:pPr>
        <w:pStyle w:val="BodyText"/>
        <w:ind w:left="3962"/>
      </w:pPr>
      <w:r>
        <w:rPr/>
        <w:t>Pasal</w:t>
      </w:r>
      <w:r>
        <w:rPr>
          <w:spacing w:val="42"/>
        </w:rPr>
        <w:t> </w:t>
      </w:r>
      <w:r>
        <w:rPr>
          <w:spacing w:val="-4"/>
        </w:rPr>
        <w:t>1244</w:t>
      </w:r>
    </w:p>
    <w:p>
      <w:pPr>
        <w:pStyle w:val="BodyText"/>
        <w:spacing w:after="0"/>
        <w:sectPr>
          <w:pgSz w:w="12240" w:h="15840"/>
          <w:pgMar w:top="1520" w:bottom="280" w:left="1800" w:right="1800"/>
        </w:sectPr>
      </w:pPr>
    </w:p>
    <w:p>
      <w:pPr>
        <w:pStyle w:val="BodyText"/>
        <w:spacing w:before="65"/>
      </w:pPr>
      <w:r>
        <w:rPr/>
        <w:t>Debitur harus dihukum untuk mengganti biaya, kerugian dan bunga. bila ia tak dapat </w:t>
      </w:r>
      <w:r>
        <w:rPr>
          <w:spacing w:val="-2"/>
        </w:rPr>
        <w:t>membuktikan</w:t>
      </w:r>
      <w:r>
        <w:rPr>
          <w:spacing w:val="-5"/>
        </w:rPr>
        <w:t> </w:t>
      </w:r>
      <w:r>
        <w:rPr>
          <w:spacing w:val="-2"/>
        </w:rPr>
        <w:t>bahwa</w:t>
      </w:r>
      <w:r>
        <w:rPr>
          <w:spacing w:val="-5"/>
        </w:rPr>
        <w:t> </w:t>
      </w:r>
      <w:r>
        <w:rPr>
          <w:spacing w:val="-2"/>
        </w:rPr>
        <w:t>tidak dilaksanakannya</w:t>
      </w:r>
      <w:r>
        <w:rPr>
          <w:spacing w:val="-5"/>
        </w:rPr>
        <w:t> </w:t>
      </w:r>
      <w:r>
        <w:rPr>
          <w:spacing w:val="-2"/>
        </w:rPr>
        <w:t>perikatan itu</w:t>
      </w:r>
      <w:r>
        <w:rPr>
          <w:spacing w:val="-7"/>
        </w:rPr>
        <w:t> </w:t>
      </w:r>
      <w:r>
        <w:rPr>
          <w:spacing w:val="-2"/>
        </w:rPr>
        <w:t>atau</w:t>
      </w:r>
      <w:r>
        <w:rPr>
          <w:spacing w:val="-5"/>
        </w:rPr>
        <w:t> </w:t>
      </w:r>
      <w:r>
        <w:rPr>
          <w:spacing w:val="-2"/>
        </w:rPr>
        <w:t>tidak</w:t>
      </w:r>
      <w:r>
        <w:rPr>
          <w:spacing w:val="-5"/>
        </w:rPr>
        <w:t> </w:t>
      </w:r>
      <w:r>
        <w:rPr>
          <w:spacing w:val="-2"/>
        </w:rPr>
        <w:t>tepatnya</w:t>
      </w:r>
      <w:r>
        <w:rPr>
          <w:spacing w:val="-5"/>
        </w:rPr>
        <w:t> </w:t>
      </w:r>
      <w:r>
        <w:rPr>
          <w:spacing w:val="-2"/>
        </w:rPr>
        <w:t>waktu dalam </w:t>
      </w:r>
      <w:r>
        <w:rPr/>
        <w:t>melaksanakan</w:t>
      </w:r>
      <w:r>
        <w:rPr>
          <w:spacing w:val="-7"/>
        </w:rPr>
        <w:t> </w:t>
      </w:r>
      <w:r>
        <w:rPr/>
        <w:t>perikatan</w:t>
      </w:r>
      <w:r>
        <w:rPr>
          <w:spacing w:val="-7"/>
        </w:rPr>
        <w:t> </w:t>
      </w:r>
      <w:r>
        <w:rPr/>
        <w:t>itu</w:t>
      </w:r>
      <w:r>
        <w:rPr>
          <w:spacing w:val="-10"/>
        </w:rPr>
        <w:t> </w:t>
      </w:r>
      <w:r>
        <w:rPr/>
        <w:t>disebabkan</w:t>
      </w:r>
      <w:r>
        <w:rPr>
          <w:spacing w:val="-7"/>
        </w:rPr>
        <w:t> </w:t>
      </w:r>
      <w:r>
        <w:rPr/>
        <w:t>oleh</w:t>
      </w:r>
      <w:r>
        <w:rPr>
          <w:spacing w:val="-10"/>
        </w:rPr>
        <w:t> </w:t>
      </w:r>
      <w:r>
        <w:rPr/>
        <w:t>sesuatu</w:t>
      </w:r>
      <w:r>
        <w:rPr>
          <w:spacing w:val="-6"/>
        </w:rPr>
        <w:t> </w:t>
      </w:r>
      <w:r>
        <w:rPr/>
        <w:t>hal</w:t>
      </w:r>
      <w:r>
        <w:rPr>
          <w:spacing w:val="-9"/>
        </w:rPr>
        <w:t> </w:t>
      </w:r>
      <w:r>
        <w:rPr/>
        <w:t>yang</w:t>
      </w:r>
      <w:r>
        <w:rPr>
          <w:spacing w:val="-10"/>
        </w:rPr>
        <w:t> </w:t>
      </w:r>
      <w:r>
        <w:rPr/>
        <w:t>tak</w:t>
      </w:r>
      <w:r>
        <w:rPr>
          <w:spacing w:val="-10"/>
        </w:rPr>
        <w:t> </w:t>
      </w:r>
      <w:r>
        <w:rPr/>
        <w:t>terduga,</w:t>
      </w:r>
      <w:r>
        <w:rPr>
          <w:spacing w:val="-9"/>
        </w:rPr>
        <w:t> </w:t>
      </w:r>
      <w:r>
        <w:rPr/>
        <w:t>yang</w:t>
      </w:r>
      <w:r>
        <w:rPr>
          <w:spacing w:val="-7"/>
        </w:rPr>
        <w:t> </w:t>
      </w:r>
      <w:r>
        <w:rPr/>
        <w:t>tak</w:t>
      </w:r>
      <w:r>
        <w:rPr>
          <w:spacing w:val="-7"/>
        </w:rPr>
        <w:t> </w:t>
      </w:r>
      <w:r>
        <w:rPr/>
        <w:t>dapat dipertanggungkan</w:t>
      </w:r>
      <w:r>
        <w:rPr>
          <w:spacing w:val="-3"/>
        </w:rPr>
        <w:t> </w:t>
      </w:r>
      <w:r>
        <w:rPr/>
        <w:t>kepadanya.</w:t>
      </w:r>
      <w:r>
        <w:rPr>
          <w:spacing w:val="-2"/>
        </w:rPr>
        <w:t> </w:t>
      </w:r>
      <w:r>
        <w:rPr/>
        <w:t>walaupun tidak ada</w:t>
      </w:r>
      <w:r>
        <w:rPr>
          <w:spacing w:val="-3"/>
        </w:rPr>
        <w:t> </w:t>
      </w:r>
      <w:r>
        <w:rPr/>
        <w:t>itikad</w:t>
      </w:r>
      <w:r>
        <w:rPr>
          <w:spacing w:val="-3"/>
        </w:rPr>
        <w:t> </w:t>
      </w:r>
      <w:r>
        <w:rPr/>
        <w:t>buruk kepadanya.</w:t>
      </w:r>
    </w:p>
    <w:p>
      <w:pPr>
        <w:pStyle w:val="BodyText"/>
        <w:spacing w:before="117"/>
        <w:ind w:left="0"/>
      </w:pPr>
    </w:p>
    <w:p>
      <w:pPr>
        <w:pStyle w:val="BodyText"/>
        <w:ind w:left="3962"/>
      </w:pPr>
      <w:r>
        <w:rPr/>
        <w:t>Pasal</w:t>
      </w:r>
      <w:r>
        <w:rPr>
          <w:spacing w:val="42"/>
        </w:rPr>
        <w:t> </w:t>
      </w:r>
      <w:r>
        <w:rPr>
          <w:spacing w:val="-4"/>
        </w:rPr>
        <w:t>1245</w:t>
      </w:r>
    </w:p>
    <w:p>
      <w:pPr>
        <w:pStyle w:val="BodyText"/>
        <w:spacing w:before="57"/>
        <w:ind w:right="189" w:hanging="1"/>
      </w:pPr>
      <w:r>
        <w:rPr>
          <w:spacing w:val="-2"/>
        </w:rPr>
        <w:t>Tidak</w:t>
      </w:r>
      <w:r>
        <w:rPr>
          <w:spacing w:val="-5"/>
        </w:rPr>
        <w:t> </w:t>
      </w:r>
      <w:r>
        <w:rPr>
          <w:spacing w:val="-2"/>
        </w:rPr>
        <w:t>ada</w:t>
      </w:r>
      <w:r>
        <w:rPr>
          <w:spacing w:val="-7"/>
        </w:rPr>
        <w:t> </w:t>
      </w:r>
      <w:r>
        <w:rPr>
          <w:spacing w:val="-2"/>
        </w:rPr>
        <w:t>penggantian</w:t>
      </w:r>
      <w:r>
        <w:rPr>
          <w:spacing w:val="-5"/>
        </w:rPr>
        <w:t> </w:t>
      </w:r>
      <w:r>
        <w:rPr>
          <w:spacing w:val="-2"/>
        </w:rPr>
        <w:t>biaya.</w:t>
      </w:r>
      <w:r>
        <w:rPr>
          <w:spacing w:val="-6"/>
        </w:rPr>
        <w:t> </w:t>
      </w:r>
      <w:r>
        <w:rPr>
          <w:spacing w:val="-2"/>
        </w:rPr>
        <w:t>kerugian</w:t>
      </w:r>
      <w:r>
        <w:rPr>
          <w:spacing w:val="-5"/>
        </w:rPr>
        <w:t> </w:t>
      </w:r>
      <w:r>
        <w:rPr>
          <w:spacing w:val="-2"/>
        </w:rPr>
        <w:t>dan</w:t>
      </w:r>
      <w:r>
        <w:rPr>
          <w:spacing w:val="-5"/>
        </w:rPr>
        <w:t> </w:t>
      </w:r>
      <w:r>
        <w:rPr>
          <w:spacing w:val="-2"/>
        </w:rPr>
        <w:t>bunga.</w:t>
      </w:r>
      <w:r>
        <w:rPr>
          <w:spacing w:val="-6"/>
        </w:rPr>
        <w:t> </w:t>
      </w:r>
      <w:r>
        <w:rPr>
          <w:spacing w:val="-2"/>
        </w:rPr>
        <w:t>bila</w:t>
      </w:r>
      <w:r>
        <w:rPr>
          <w:spacing w:val="-7"/>
        </w:rPr>
        <w:t> </w:t>
      </w:r>
      <w:r>
        <w:rPr>
          <w:spacing w:val="-2"/>
        </w:rPr>
        <w:t>karena</w:t>
      </w:r>
      <w:r>
        <w:rPr>
          <w:spacing w:val="-7"/>
        </w:rPr>
        <w:t> </w:t>
      </w:r>
      <w:r>
        <w:rPr>
          <w:spacing w:val="-2"/>
        </w:rPr>
        <w:t>keadaan</w:t>
      </w:r>
      <w:r>
        <w:rPr>
          <w:spacing w:val="-7"/>
        </w:rPr>
        <w:t> </w:t>
      </w:r>
      <w:r>
        <w:rPr>
          <w:spacing w:val="-2"/>
        </w:rPr>
        <w:t>memaksa</w:t>
      </w:r>
      <w:r>
        <w:rPr>
          <w:spacing w:val="-7"/>
        </w:rPr>
        <w:t> </w:t>
      </w:r>
      <w:r>
        <w:rPr>
          <w:spacing w:val="-2"/>
        </w:rPr>
        <w:t>atau</w:t>
      </w:r>
      <w:r>
        <w:rPr>
          <w:spacing w:val="-5"/>
        </w:rPr>
        <w:t> </w:t>
      </w:r>
      <w:r>
        <w:rPr>
          <w:spacing w:val="-2"/>
        </w:rPr>
        <w:t>karena </w:t>
      </w:r>
      <w:r>
        <w:rPr/>
        <w:t>hal</w:t>
      </w:r>
      <w:r>
        <w:rPr>
          <w:spacing w:val="-7"/>
        </w:rPr>
        <w:t> </w:t>
      </w:r>
      <w:r>
        <w:rPr/>
        <w:t>yang</w:t>
      </w:r>
      <w:r>
        <w:rPr>
          <w:spacing w:val="-6"/>
        </w:rPr>
        <w:t> </w:t>
      </w:r>
      <w:r>
        <w:rPr/>
        <w:t>terjadi</w:t>
      </w:r>
      <w:r>
        <w:rPr>
          <w:spacing w:val="-7"/>
        </w:rPr>
        <w:t> </w:t>
      </w:r>
      <w:r>
        <w:rPr/>
        <w:t>secara</w:t>
      </w:r>
      <w:r>
        <w:rPr>
          <w:spacing w:val="-8"/>
        </w:rPr>
        <w:t> </w:t>
      </w:r>
      <w:r>
        <w:rPr/>
        <w:t>kebetulan,</w:t>
      </w:r>
      <w:r>
        <w:rPr>
          <w:spacing w:val="-7"/>
        </w:rPr>
        <w:t> </w:t>
      </w:r>
      <w:r>
        <w:rPr/>
        <w:t>debitur</w:t>
      </w:r>
      <w:r>
        <w:rPr>
          <w:spacing w:val="-9"/>
        </w:rPr>
        <w:t> </w:t>
      </w:r>
      <w:r>
        <w:rPr/>
        <w:t>terhalang</w:t>
      </w:r>
      <w:r>
        <w:rPr>
          <w:spacing w:val="-6"/>
        </w:rPr>
        <w:t> </w:t>
      </w:r>
      <w:r>
        <w:rPr/>
        <w:t>untuk</w:t>
      </w:r>
      <w:r>
        <w:rPr>
          <w:spacing w:val="-8"/>
        </w:rPr>
        <w:t> </w:t>
      </w:r>
      <w:r>
        <w:rPr/>
        <w:t>memberikan</w:t>
      </w:r>
      <w:r>
        <w:rPr>
          <w:spacing w:val="-6"/>
        </w:rPr>
        <w:t> </w:t>
      </w:r>
      <w:r>
        <w:rPr/>
        <w:t>atau</w:t>
      </w:r>
      <w:r>
        <w:rPr>
          <w:spacing w:val="-6"/>
        </w:rPr>
        <w:t> </w:t>
      </w:r>
      <w:r>
        <w:rPr/>
        <w:t>berbuat</w:t>
      </w:r>
      <w:r>
        <w:rPr>
          <w:spacing w:val="-9"/>
        </w:rPr>
        <w:t> </w:t>
      </w:r>
      <w:r>
        <w:rPr/>
        <w:t>sesuatu yang</w:t>
      </w:r>
      <w:r>
        <w:rPr>
          <w:spacing w:val="-7"/>
        </w:rPr>
        <w:t> </w:t>
      </w:r>
      <w:r>
        <w:rPr/>
        <w:t>diwajibkan,</w:t>
      </w:r>
      <w:r>
        <w:rPr>
          <w:spacing w:val="-4"/>
        </w:rPr>
        <w:t> </w:t>
      </w:r>
      <w:r>
        <w:rPr/>
        <w:t>atau</w:t>
      </w:r>
      <w:r>
        <w:rPr>
          <w:spacing w:val="-7"/>
        </w:rPr>
        <w:t> </w:t>
      </w:r>
      <w:r>
        <w:rPr/>
        <w:t>melakukan</w:t>
      </w:r>
      <w:r>
        <w:rPr>
          <w:spacing w:val="-7"/>
        </w:rPr>
        <w:t> </w:t>
      </w:r>
      <w:r>
        <w:rPr/>
        <w:t>suatu</w:t>
      </w:r>
      <w:r>
        <w:rPr>
          <w:spacing w:val="-7"/>
        </w:rPr>
        <w:t> </w:t>
      </w:r>
      <w:r>
        <w:rPr/>
        <w:t>perbuatan</w:t>
      </w:r>
      <w:r>
        <w:rPr>
          <w:spacing w:val="-7"/>
        </w:rPr>
        <w:t> </w:t>
      </w:r>
      <w:r>
        <w:rPr/>
        <w:t>yang</w:t>
      </w:r>
      <w:r>
        <w:rPr>
          <w:spacing w:val="-7"/>
        </w:rPr>
        <w:t> </w:t>
      </w:r>
      <w:r>
        <w:rPr/>
        <w:t>terlarang</w:t>
      </w:r>
      <w:r>
        <w:rPr>
          <w:spacing w:val="-4"/>
        </w:rPr>
        <w:t> </w:t>
      </w:r>
      <w:r>
        <w:rPr/>
        <w:t>baginya.</w:t>
      </w:r>
    </w:p>
    <w:p>
      <w:pPr>
        <w:pStyle w:val="BodyText"/>
        <w:spacing w:before="116"/>
        <w:ind w:left="0"/>
      </w:pPr>
    </w:p>
    <w:p>
      <w:pPr>
        <w:pStyle w:val="BodyText"/>
        <w:ind w:left="3962"/>
      </w:pPr>
      <w:r>
        <w:rPr/>
        <w:t>Pasal</w:t>
      </w:r>
      <w:r>
        <w:rPr>
          <w:spacing w:val="42"/>
        </w:rPr>
        <w:t> </w:t>
      </w:r>
      <w:r>
        <w:rPr>
          <w:spacing w:val="-4"/>
        </w:rPr>
        <w:t>1246</w:t>
      </w:r>
    </w:p>
    <w:p>
      <w:pPr>
        <w:pStyle w:val="BodyText"/>
        <w:spacing w:before="57"/>
      </w:pPr>
      <w:r>
        <w:rPr/>
        <w:t>Biaya,</w:t>
      </w:r>
      <w:r>
        <w:rPr>
          <w:spacing w:val="-4"/>
        </w:rPr>
        <w:t> </w:t>
      </w:r>
      <w:r>
        <w:rPr/>
        <w:t>ganti</w:t>
      </w:r>
      <w:r>
        <w:rPr>
          <w:spacing w:val="-4"/>
        </w:rPr>
        <w:t> </w:t>
      </w:r>
      <w:r>
        <w:rPr/>
        <w:t>rugi</w:t>
      </w:r>
      <w:r>
        <w:rPr>
          <w:spacing w:val="-4"/>
        </w:rPr>
        <w:t> </w:t>
      </w:r>
      <w:r>
        <w:rPr/>
        <w:t>dan</w:t>
      </w:r>
      <w:r>
        <w:rPr>
          <w:spacing w:val="-5"/>
        </w:rPr>
        <w:t> </w:t>
      </w:r>
      <w:r>
        <w:rPr/>
        <w:t>bunga,</w:t>
      </w:r>
      <w:r>
        <w:rPr>
          <w:spacing w:val="-4"/>
        </w:rPr>
        <w:t> </w:t>
      </w:r>
      <w:r>
        <w:rPr/>
        <w:t>yang</w:t>
      </w:r>
      <w:r>
        <w:rPr>
          <w:spacing w:val="-3"/>
        </w:rPr>
        <w:t> </w:t>
      </w:r>
      <w:r>
        <w:rPr/>
        <w:t>boleh</w:t>
      </w:r>
      <w:r>
        <w:rPr>
          <w:spacing w:val="-5"/>
        </w:rPr>
        <w:t> </w:t>
      </w:r>
      <w:r>
        <w:rPr/>
        <w:t>dituntut</w:t>
      </w:r>
      <w:r>
        <w:rPr>
          <w:spacing w:val="-6"/>
        </w:rPr>
        <w:t> </w:t>
      </w:r>
      <w:r>
        <w:rPr/>
        <w:t>kreditur,</w:t>
      </w:r>
      <w:r>
        <w:rPr>
          <w:spacing w:val="-4"/>
        </w:rPr>
        <w:t> </w:t>
      </w:r>
      <w:r>
        <w:rPr/>
        <w:t>terdiri</w:t>
      </w:r>
      <w:r>
        <w:rPr>
          <w:spacing w:val="-4"/>
        </w:rPr>
        <w:t> </w:t>
      </w:r>
      <w:r>
        <w:rPr/>
        <w:t>atas</w:t>
      </w:r>
      <w:r>
        <w:rPr>
          <w:spacing w:val="-5"/>
        </w:rPr>
        <w:t> </w:t>
      </w:r>
      <w:r>
        <w:rPr/>
        <w:t>kerugian</w:t>
      </w:r>
      <w:r>
        <w:rPr>
          <w:spacing w:val="-3"/>
        </w:rPr>
        <w:t> </w:t>
      </w:r>
      <w:r>
        <w:rPr/>
        <w:t>yang</w:t>
      </w:r>
      <w:r>
        <w:rPr>
          <w:spacing w:val="-3"/>
        </w:rPr>
        <w:t> </w:t>
      </w:r>
      <w:r>
        <w:rPr/>
        <w:t>telah </w:t>
      </w:r>
      <w:r>
        <w:rPr>
          <w:spacing w:val="-2"/>
        </w:rPr>
        <w:t>dideritanya</w:t>
      </w:r>
      <w:r>
        <w:rPr>
          <w:spacing w:val="-4"/>
        </w:rPr>
        <w:t> </w:t>
      </w:r>
      <w:r>
        <w:rPr>
          <w:spacing w:val="-2"/>
        </w:rPr>
        <w:t>dan</w:t>
      </w:r>
      <w:r>
        <w:rPr>
          <w:spacing w:val="-3"/>
        </w:rPr>
        <w:t> </w:t>
      </w:r>
      <w:r>
        <w:rPr>
          <w:spacing w:val="-2"/>
        </w:rPr>
        <w:t>keuntungan</w:t>
      </w:r>
      <w:r>
        <w:rPr>
          <w:spacing w:val="-3"/>
        </w:rPr>
        <w:t> </w:t>
      </w:r>
      <w:r>
        <w:rPr>
          <w:spacing w:val="-2"/>
        </w:rPr>
        <w:t>yang</w:t>
      </w:r>
      <w:r>
        <w:rPr>
          <w:spacing w:val="-3"/>
        </w:rPr>
        <w:t> </w:t>
      </w:r>
      <w:r>
        <w:rPr>
          <w:spacing w:val="-2"/>
        </w:rPr>
        <w:t>sedianya</w:t>
      </w:r>
      <w:r>
        <w:rPr>
          <w:spacing w:val="-6"/>
        </w:rPr>
        <w:t> </w:t>
      </w:r>
      <w:r>
        <w:rPr>
          <w:spacing w:val="-2"/>
        </w:rPr>
        <w:t>dapat</w:t>
      </w:r>
      <w:r>
        <w:rPr>
          <w:spacing w:val="-7"/>
        </w:rPr>
        <w:t> </w:t>
      </w:r>
      <w:r>
        <w:rPr>
          <w:spacing w:val="-2"/>
        </w:rPr>
        <w:t>diperolehnya,</w:t>
      </w:r>
      <w:r>
        <w:rPr>
          <w:spacing w:val="-5"/>
        </w:rPr>
        <w:t> </w:t>
      </w:r>
      <w:r>
        <w:rPr>
          <w:spacing w:val="-2"/>
        </w:rPr>
        <w:t>tanpa</w:t>
      </w:r>
      <w:r>
        <w:rPr>
          <w:spacing w:val="-6"/>
        </w:rPr>
        <w:t> </w:t>
      </w:r>
      <w:r>
        <w:rPr>
          <w:spacing w:val="-2"/>
        </w:rPr>
        <w:t>mengurangi</w:t>
      </w:r>
      <w:r>
        <w:rPr>
          <w:spacing w:val="-5"/>
        </w:rPr>
        <w:t> </w:t>
      </w:r>
      <w:r>
        <w:rPr>
          <w:spacing w:val="-2"/>
        </w:rPr>
        <w:t>pengecualian </w:t>
      </w:r>
      <w:r>
        <w:rPr/>
        <w:t>dan perubahan yang disebut di bawah ini.</w:t>
      </w:r>
    </w:p>
    <w:p>
      <w:pPr>
        <w:pStyle w:val="BodyText"/>
        <w:spacing w:before="115"/>
        <w:ind w:left="0"/>
      </w:pPr>
    </w:p>
    <w:p>
      <w:pPr>
        <w:pStyle w:val="BodyText"/>
        <w:spacing w:before="1"/>
        <w:ind w:left="3962"/>
      </w:pPr>
      <w:r>
        <w:rPr/>
        <w:t>Pasal</w:t>
      </w:r>
      <w:r>
        <w:rPr>
          <w:spacing w:val="42"/>
        </w:rPr>
        <w:t> </w:t>
      </w:r>
      <w:r>
        <w:rPr>
          <w:spacing w:val="-4"/>
        </w:rPr>
        <w:t>1247</w:t>
      </w:r>
    </w:p>
    <w:p>
      <w:pPr>
        <w:pStyle w:val="BodyText"/>
        <w:spacing w:before="59"/>
      </w:pPr>
      <w:r>
        <w:rPr>
          <w:spacing w:val="-2"/>
        </w:rPr>
        <w:t>Debitur</w:t>
      </w:r>
      <w:r>
        <w:rPr>
          <w:spacing w:val="-8"/>
        </w:rPr>
        <w:t> </w:t>
      </w:r>
      <w:r>
        <w:rPr>
          <w:spacing w:val="-2"/>
        </w:rPr>
        <w:t>hanya</w:t>
      </w:r>
      <w:r>
        <w:rPr>
          <w:spacing w:val="-9"/>
        </w:rPr>
        <w:t> </w:t>
      </w:r>
      <w:r>
        <w:rPr>
          <w:spacing w:val="-2"/>
        </w:rPr>
        <w:t>diwajibkan</w:t>
      </w:r>
      <w:r>
        <w:rPr>
          <w:spacing w:val="-9"/>
        </w:rPr>
        <w:t> </w:t>
      </w:r>
      <w:r>
        <w:rPr>
          <w:spacing w:val="-2"/>
        </w:rPr>
        <w:t>mengganti</w:t>
      </w:r>
      <w:r>
        <w:rPr>
          <w:spacing w:val="-8"/>
        </w:rPr>
        <w:t> </w:t>
      </w:r>
      <w:r>
        <w:rPr>
          <w:spacing w:val="-2"/>
        </w:rPr>
        <w:t>biaya,</w:t>
      </w:r>
      <w:r>
        <w:rPr>
          <w:spacing w:val="-8"/>
        </w:rPr>
        <w:t> </w:t>
      </w:r>
      <w:r>
        <w:rPr>
          <w:spacing w:val="-2"/>
        </w:rPr>
        <w:t>kerugian</w:t>
      </w:r>
      <w:r>
        <w:rPr>
          <w:spacing w:val="-5"/>
        </w:rPr>
        <w:t> </w:t>
      </w:r>
      <w:r>
        <w:rPr>
          <w:spacing w:val="-2"/>
        </w:rPr>
        <w:t>dan</w:t>
      </w:r>
      <w:r>
        <w:rPr>
          <w:spacing w:val="-7"/>
        </w:rPr>
        <w:t> </w:t>
      </w:r>
      <w:r>
        <w:rPr>
          <w:spacing w:val="-2"/>
        </w:rPr>
        <w:t>bunga,</w:t>
      </w:r>
      <w:r>
        <w:rPr>
          <w:spacing w:val="-6"/>
        </w:rPr>
        <w:t> </w:t>
      </w:r>
      <w:r>
        <w:rPr>
          <w:spacing w:val="-2"/>
        </w:rPr>
        <w:t>yang</w:t>
      </w:r>
      <w:r>
        <w:rPr>
          <w:spacing w:val="-9"/>
        </w:rPr>
        <w:t> </w:t>
      </w:r>
      <w:r>
        <w:rPr>
          <w:spacing w:val="-2"/>
        </w:rPr>
        <w:t>diharap</w:t>
      </w:r>
      <w:r>
        <w:rPr>
          <w:spacing w:val="-7"/>
        </w:rPr>
        <w:t> </w:t>
      </w:r>
      <w:r>
        <w:rPr>
          <w:spacing w:val="-2"/>
        </w:rPr>
        <w:t>atau</w:t>
      </w:r>
      <w:r>
        <w:rPr>
          <w:spacing w:val="-7"/>
        </w:rPr>
        <w:t> </w:t>
      </w:r>
      <w:r>
        <w:rPr>
          <w:spacing w:val="-2"/>
        </w:rPr>
        <w:t>sedianya </w:t>
      </w:r>
      <w:r>
        <w:rPr/>
        <w:t>dapat</w:t>
      </w:r>
      <w:r>
        <w:rPr>
          <w:spacing w:val="-6"/>
        </w:rPr>
        <w:t> </w:t>
      </w:r>
      <w:r>
        <w:rPr/>
        <w:t>diduga</w:t>
      </w:r>
      <w:r>
        <w:rPr>
          <w:spacing w:val="-5"/>
        </w:rPr>
        <w:t> </w:t>
      </w:r>
      <w:r>
        <w:rPr/>
        <w:t>pada</w:t>
      </w:r>
      <w:r>
        <w:rPr>
          <w:spacing w:val="-5"/>
        </w:rPr>
        <w:t> </w:t>
      </w:r>
      <w:r>
        <w:rPr/>
        <w:t>waktu</w:t>
      </w:r>
      <w:r>
        <w:rPr>
          <w:spacing w:val="-6"/>
        </w:rPr>
        <w:t> </w:t>
      </w:r>
      <w:r>
        <w:rPr/>
        <w:t>perikatan</w:t>
      </w:r>
      <w:r>
        <w:rPr>
          <w:spacing w:val="-2"/>
        </w:rPr>
        <w:t> </w:t>
      </w:r>
      <w:r>
        <w:rPr/>
        <w:t>diadakan,</w:t>
      </w:r>
      <w:r>
        <w:rPr>
          <w:spacing w:val="-4"/>
        </w:rPr>
        <w:t> </w:t>
      </w:r>
      <w:r>
        <w:rPr/>
        <w:t>kecuali</w:t>
      </w:r>
      <w:r>
        <w:rPr>
          <w:spacing w:val="-4"/>
        </w:rPr>
        <w:t> </w:t>
      </w:r>
      <w:r>
        <w:rPr/>
        <w:t>jika</w:t>
      </w:r>
      <w:r>
        <w:rPr>
          <w:spacing w:val="-7"/>
        </w:rPr>
        <w:t> </w:t>
      </w:r>
      <w:r>
        <w:rPr/>
        <w:t>tidak</w:t>
      </w:r>
      <w:r>
        <w:rPr>
          <w:spacing w:val="-5"/>
        </w:rPr>
        <w:t> </w:t>
      </w:r>
      <w:r>
        <w:rPr/>
        <w:t>dipenuhinya</w:t>
      </w:r>
      <w:r>
        <w:rPr>
          <w:spacing w:val="-5"/>
        </w:rPr>
        <w:t> </w:t>
      </w:r>
      <w:r>
        <w:rPr/>
        <w:t>perikatan</w:t>
      </w:r>
      <w:r>
        <w:rPr>
          <w:spacing w:val="-2"/>
        </w:rPr>
        <w:t> </w:t>
      </w:r>
      <w:r>
        <w:rPr/>
        <w:t>itu disebabkan oleh tipu daya yang dilakukannya.</w:t>
      </w:r>
    </w:p>
    <w:p>
      <w:pPr>
        <w:pStyle w:val="BodyText"/>
        <w:spacing w:before="116"/>
        <w:ind w:left="0"/>
      </w:pPr>
    </w:p>
    <w:p>
      <w:pPr>
        <w:pStyle w:val="BodyText"/>
        <w:ind w:left="3962"/>
      </w:pPr>
      <w:r>
        <w:rPr/>
        <w:t>Pasal</w:t>
      </w:r>
      <w:r>
        <w:rPr>
          <w:spacing w:val="42"/>
        </w:rPr>
        <w:t> </w:t>
      </w:r>
      <w:r>
        <w:rPr>
          <w:spacing w:val="-4"/>
        </w:rPr>
        <w:t>1248</w:t>
      </w:r>
    </w:p>
    <w:p>
      <w:pPr>
        <w:pStyle w:val="BodyText"/>
        <w:spacing w:before="56"/>
      </w:pPr>
      <w:r>
        <w:rPr/>
        <w:t>Bahkan</w:t>
      </w:r>
      <w:r>
        <w:rPr>
          <w:spacing w:val="-2"/>
        </w:rPr>
        <w:t> </w:t>
      </w:r>
      <w:r>
        <w:rPr/>
        <w:t>jika</w:t>
      </w:r>
      <w:r>
        <w:rPr>
          <w:spacing w:val="-2"/>
        </w:rPr>
        <w:t> </w:t>
      </w:r>
      <w:r>
        <w:rPr/>
        <w:t>tidak dipenuhinya</w:t>
      </w:r>
      <w:r>
        <w:rPr>
          <w:spacing w:val="-2"/>
        </w:rPr>
        <w:t> </w:t>
      </w:r>
      <w:r>
        <w:rPr/>
        <w:t>perikatan</w:t>
      </w:r>
      <w:r>
        <w:rPr>
          <w:spacing w:val="-2"/>
        </w:rPr>
        <w:t> </w:t>
      </w:r>
      <w:r>
        <w:rPr/>
        <w:t>itu disebabkan</w:t>
      </w:r>
      <w:r>
        <w:rPr>
          <w:spacing w:val="-2"/>
        </w:rPr>
        <w:t> </w:t>
      </w:r>
      <w:r>
        <w:rPr/>
        <w:t>oleh tipu</w:t>
      </w:r>
      <w:r>
        <w:rPr>
          <w:spacing w:val="-3"/>
        </w:rPr>
        <w:t> </w:t>
      </w:r>
      <w:r>
        <w:rPr/>
        <w:t>daya</w:t>
      </w:r>
      <w:r>
        <w:rPr>
          <w:spacing w:val="-2"/>
        </w:rPr>
        <w:t> </w:t>
      </w:r>
      <w:r>
        <w:rPr/>
        <w:t>debitur,</w:t>
      </w:r>
      <w:r>
        <w:rPr>
          <w:spacing w:val="-1"/>
        </w:rPr>
        <w:t> </w:t>
      </w:r>
      <w:r>
        <w:rPr/>
        <w:t>maka </w:t>
      </w:r>
      <w:r>
        <w:rPr>
          <w:spacing w:val="-2"/>
        </w:rPr>
        <w:t>penggantian biaya,</w:t>
      </w:r>
      <w:r>
        <w:rPr>
          <w:spacing w:val="-4"/>
        </w:rPr>
        <w:t> </w:t>
      </w:r>
      <w:r>
        <w:rPr>
          <w:spacing w:val="-2"/>
        </w:rPr>
        <w:t>kerugian dan bunga,</w:t>
      </w:r>
      <w:r>
        <w:rPr>
          <w:spacing w:val="-6"/>
        </w:rPr>
        <w:t> </w:t>
      </w:r>
      <w:r>
        <w:rPr>
          <w:spacing w:val="-2"/>
        </w:rPr>
        <w:t>yang menyebabkan</w:t>
      </w:r>
      <w:r>
        <w:rPr>
          <w:spacing w:val="-5"/>
        </w:rPr>
        <w:t> </w:t>
      </w:r>
      <w:r>
        <w:rPr>
          <w:spacing w:val="-2"/>
        </w:rPr>
        <w:t>kreditur</w:t>
      </w:r>
      <w:r>
        <w:rPr>
          <w:spacing w:val="-6"/>
        </w:rPr>
        <w:t> </w:t>
      </w:r>
      <w:r>
        <w:rPr>
          <w:spacing w:val="-2"/>
        </w:rPr>
        <w:t>menderita</w:t>
      </w:r>
      <w:r>
        <w:rPr>
          <w:spacing w:val="-3"/>
        </w:rPr>
        <w:t> </w:t>
      </w:r>
      <w:r>
        <w:rPr>
          <w:spacing w:val="-2"/>
        </w:rPr>
        <w:t>kerugian</w:t>
      </w:r>
      <w:r>
        <w:rPr>
          <w:spacing w:val="-5"/>
        </w:rPr>
        <w:t> </w:t>
      </w:r>
      <w:r>
        <w:rPr>
          <w:spacing w:val="-2"/>
        </w:rPr>
        <w:t>dan </w:t>
      </w:r>
      <w:r>
        <w:rPr/>
        <w:t>kehilangan</w:t>
      </w:r>
      <w:r>
        <w:rPr>
          <w:spacing w:val="-6"/>
        </w:rPr>
        <w:t> </w:t>
      </w:r>
      <w:r>
        <w:rPr/>
        <w:t>keuntungan,</w:t>
      </w:r>
      <w:r>
        <w:rPr>
          <w:spacing w:val="-5"/>
        </w:rPr>
        <w:t> </w:t>
      </w:r>
      <w:r>
        <w:rPr/>
        <w:t>hanya</w:t>
      </w:r>
      <w:r>
        <w:rPr>
          <w:spacing w:val="-6"/>
        </w:rPr>
        <w:t> </w:t>
      </w:r>
      <w:r>
        <w:rPr/>
        <w:t>mencakup</w:t>
      </w:r>
      <w:r>
        <w:rPr>
          <w:spacing w:val="-3"/>
        </w:rPr>
        <w:t> </w:t>
      </w:r>
      <w:r>
        <w:rPr/>
        <w:t>hal-hal</w:t>
      </w:r>
      <w:r>
        <w:rPr>
          <w:spacing w:val="-5"/>
        </w:rPr>
        <w:t> </w:t>
      </w:r>
      <w:r>
        <w:rPr/>
        <w:t>yang</w:t>
      </w:r>
      <w:r>
        <w:rPr>
          <w:spacing w:val="-6"/>
        </w:rPr>
        <w:t> </w:t>
      </w:r>
      <w:r>
        <w:rPr/>
        <w:t>menjadi</w:t>
      </w:r>
      <w:r>
        <w:rPr>
          <w:spacing w:val="-5"/>
        </w:rPr>
        <w:t> </w:t>
      </w:r>
      <w:r>
        <w:rPr/>
        <w:t>akibat</w:t>
      </w:r>
      <w:r>
        <w:rPr>
          <w:spacing w:val="-4"/>
        </w:rPr>
        <w:t> </w:t>
      </w:r>
      <w:r>
        <w:rPr/>
        <w:t>langsung</w:t>
      </w:r>
      <w:r>
        <w:rPr>
          <w:spacing w:val="-3"/>
        </w:rPr>
        <w:t> </w:t>
      </w:r>
      <w:r>
        <w:rPr/>
        <w:t>dari</w:t>
      </w:r>
      <w:r>
        <w:rPr>
          <w:spacing w:val="-5"/>
        </w:rPr>
        <w:t> </w:t>
      </w:r>
      <w:r>
        <w:rPr/>
        <w:t>tidak dilaksanakannya perikatan itu.</w:t>
      </w:r>
    </w:p>
    <w:p>
      <w:pPr>
        <w:pStyle w:val="BodyText"/>
        <w:spacing w:before="118"/>
        <w:ind w:left="0"/>
      </w:pPr>
    </w:p>
    <w:p>
      <w:pPr>
        <w:pStyle w:val="BodyText"/>
        <w:ind w:left="3962"/>
      </w:pPr>
      <w:r>
        <w:rPr/>
        <w:t>Pasal</w:t>
      </w:r>
      <w:r>
        <w:rPr>
          <w:spacing w:val="42"/>
        </w:rPr>
        <w:t> </w:t>
      </w:r>
      <w:r>
        <w:rPr>
          <w:spacing w:val="-4"/>
        </w:rPr>
        <w:t>1249</w:t>
      </w:r>
    </w:p>
    <w:p>
      <w:pPr>
        <w:pStyle w:val="BodyText"/>
        <w:spacing w:before="56"/>
        <w:ind w:hanging="1"/>
      </w:pPr>
      <w:r>
        <w:rPr>
          <w:spacing w:val="-2"/>
        </w:rPr>
        <w:t>Jika</w:t>
      </w:r>
      <w:r>
        <w:rPr>
          <w:spacing w:val="-6"/>
        </w:rPr>
        <w:t> </w:t>
      </w:r>
      <w:r>
        <w:rPr>
          <w:spacing w:val="-2"/>
        </w:rPr>
        <w:t>dalam</w:t>
      </w:r>
      <w:r>
        <w:rPr>
          <w:spacing w:val="-4"/>
        </w:rPr>
        <w:t> </w:t>
      </w:r>
      <w:r>
        <w:rPr>
          <w:spacing w:val="-2"/>
        </w:rPr>
        <w:t>suatu</w:t>
      </w:r>
      <w:r>
        <w:rPr>
          <w:spacing w:val="-6"/>
        </w:rPr>
        <w:t> </w:t>
      </w:r>
      <w:r>
        <w:rPr>
          <w:spacing w:val="-2"/>
        </w:rPr>
        <w:t>perikatan</w:t>
      </w:r>
      <w:r>
        <w:rPr>
          <w:spacing w:val="-4"/>
        </w:rPr>
        <w:t> </w:t>
      </w:r>
      <w:r>
        <w:rPr>
          <w:spacing w:val="-2"/>
        </w:rPr>
        <w:t>ditentukan</w:t>
      </w:r>
      <w:r>
        <w:rPr>
          <w:spacing w:val="-6"/>
        </w:rPr>
        <w:t> </w:t>
      </w:r>
      <w:r>
        <w:rPr>
          <w:spacing w:val="-2"/>
        </w:rPr>
        <w:t>bahwa</w:t>
      </w:r>
      <w:r>
        <w:rPr>
          <w:spacing w:val="-4"/>
        </w:rPr>
        <w:t> </w:t>
      </w:r>
      <w:r>
        <w:rPr>
          <w:spacing w:val="-2"/>
        </w:rPr>
        <w:t>pihak</w:t>
      </w:r>
      <w:r>
        <w:rPr>
          <w:spacing w:val="-6"/>
        </w:rPr>
        <w:t> </w:t>
      </w:r>
      <w:r>
        <w:rPr>
          <w:spacing w:val="-2"/>
        </w:rPr>
        <w:t>yang</w:t>
      </w:r>
      <w:r>
        <w:rPr>
          <w:spacing w:val="-4"/>
        </w:rPr>
        <w:t> </w:t>
      </w:r>
      <w:r>
        <w:rPr>
          <w:spacing w:val="-2"/>
        </w:rPr>
        <w:t>lalai</w:t>
      </w:r>
      <w:r>
        <w:rPr>
          <w:spacing w:val="-5"/>
        </w:rPr>
        <w:t> </w:t>
      </w:r>
      <w:r>
        <w:rPr>
          <w:spacing w:val="-2"/>
        </w:rPr>
        <w:t>memenuhinya</w:t>
      </w:r>
      <w:r>
        <w:rPr>
          <w:spacing w:val="-6"/>
        </w:rPr>
        <w:t> </w:t>
      </w:r>
      <w:r>
        <w:rPr>
          <w:spacing w:val="-2"/>
        </w:rPr>
        <w:t>harus</w:t>
      </w:r>
      <w:r>
        <w:rPr>
          <w:spacing w:val="-6"/>
        </w:rPr>
        <w:t> </w:t>
      </w:r>
      <w:r>
        <w:rPr>
          <w:spacing w:val="-2"/>
        </w:rPr>
        <w:t>membayar </w:t>
      </w:r>
      <w:r>
        <w:rPr/>
        <w:t>suatu</w:t>
      </w:r>
      <w:r>
        <w:rPr>
          <w:spacing w:val="-1"/>
        </w:rPr>
        <w:t> </w:t>
      </w:r>
      <w:r>
        <w:rPr/>
        <w:t>jumlah</w:t>
      </w:r>
      <w:r>
        <w:rPr>
          <w:spacing w:val="-4"/>
        </w:rPr>
        <w:t> </w:t>
      </w:r>
      <w:r>
        <w:rPr/>
        <w:t>uang</w:t>
      </w:r>
      <w:r>
        <w:rPr>
          <w:spacing w:val="-1"/>
        </w:rPr>
        <w:t> </w:t>
      </w:r>
      <w:r>
        <w:rPr/>
        <w:t>tertentu</w:t>
      </w:r>
      <w:r>
        <w:rPr>
          <w:spacing w:val="-1"/>
        </w:rPr>
        <w:t> </w:t>
      </w:r>
      <w:r>
        <w:rPr/>
        <w:t>sebagai</w:t>
      </w:r>
      <w:r>
        <w:rPr>
          <w:spacing w:val="-3"/>
        </w:rPr>
        <w:t> </w:t>
      </w:r>
      <w:r>
        <w:rPr/>
        <w:t>ganti</w:t>
      </w:r>
      <w:r>
        <w:rPr>
          <w:spacing w:val="-3"/>
        </w:rPr>
        <w:t> </w:t>
      </w:r>
      <w:r>
        <w:rPr/>
        <w:t>kerugian,</w:t>
      </w:r>
      <w:r>
        <w:rPr>
          <w:spacing w:val="-4"/>
        </w:rPr>
        <w:t> </w:t>
      </w:r>
      <w:r>
        <w:rPr/>
        <w:t>maka</w:t>
      </w:r>
      <w:r>
        <w:rPr>
          <w:spacing w:val="-4"/>
        </w:rPr>
        <w:t> </w:t>
      </w:r>
      <w:r>
        <w:rPr/>
        <w:t>kepada</w:t>
      </w:r>
      <w:r>
        <w:rPr>
          <w:spacing w:val="-4"/>
        </w:rPr>
        <w:t> </w:t>
      </w:r>
      <w:r>
        <w:rPr/>
        <w:t>pihak</w:t>
      </w:r>
      <w:r>
        <w:rPr>
          <w:spacing w:val="-1"/>
        </w:rPr>
        <w:t> </w:t>
      </w:r>
      <w:r>
        <w:rPr/>
        <w:t>lain-lain</w:t>
      </w:r>
      <w:r>
        <w:rPr>
          <w:spacing w:val="-1"/>
        </w:rPr>
        <w:t> </w:t>
      </w:r>
      <w:r>
        <w:rPr/>
        <w:t>tak</w:t>
      </w:r>
      <w:r>
        <w:rPr>
          <w:spacing w:val="-4"/>
        </w:rPr>
        <w:t> </w:t>
      </w:r>
      <w:r>
        <w:rPr/>
        <w:t>boleh diberikan</w:t>
      </w:r>
      <w:r>
        <w:rPr>
          <w:spacing w:val="-1"/>
        </w:rPr>
        <w:t> </w:t>
      </w:r>
      <w:r>
        <w:rPr/>
        <w:t>suatu jumlah</w:t>
      </w:r>
      <w:r>
        <w:rPr>
          <w:spacing w:val="-1"/>
        </w:rPr>
        <w:t> </w:t>
      </w:r>
      <w:r>
        <w:rPr/>
        <w:t>yang lebih</w:t>
      </w:r>
      <w:r>
        <w:rPr>
          <w:spacing w:val="-3"/>
        </w:rPr>
        <w:t> </w:t>
      </w:r>
      <w:r>
        <w:rPr/>
        <w:t>ataupun</w:t>
      </w:r>
      <w:r>
        <w:rPr>
          <w:spacing w:val="-1"/>
        </w:rPr>
        <w:t> </w:t>
      </w:r>
      <w:r>
        <w:rPr/>
        <w:t>yang kurang</w:t>
      </w:r>
      <w:r>
        <w:rPr>
          <w:spacing w:val="-1"/>
        </w:rPr>
        <w:t> </w:t>
      </w:r>
      <w:r>
        <w:rPr/>
        <w:t>dari jumlah itu.</w:t>
      </w:r>
    </w:p>
    <w:p>
      <w:pPr>
        <w:pStyle w:val="BodyText"/>
        <w:spacing w:before="116"/>
        <w:ind w:left="0"/>
      </w:pPr>
    </w:p>
    <w:p>
      <w:pPr>
        <w:pStyle w:val="BodyText"/>
        <w:spacing w:before="1"/>
        <w:ind w:left="3962"/>
      </w:pPr>
      <w:r>
        <w:rPr/>
        <w:t>Pasal</w:t>
      </w:r>
      <w:r>
        <w:rPr>
          <w:spacing w:val="42"/>
        </w:rPr>
        <w:t> </w:t>
      </w:r>
      <w:r>
        <w:rPr>
          <w:spacing w:val="-4"/>
        </w:rPr>
        <w:t>1250</w:t>
      </w:r>
    </w:p>
    <w:p>
      <w:pPr>
        <w:pStyle w:val="BodyText"/>
        <w:spacing w:before="56"/>
        <w:ind w:right="61"/>
      </w:pPr>
      <w:r>
        <w:rPr/>
        <w:t>Dalam</w:t>
      </w:r>
      <w:r>
        <w:rPr>
          <w:spacing w:val="-1"/>
        </w:rPr>
        <w:t> </w:t>
      </w:r>
      <w:r>
        <w:rPr/>
        <w:t>perikatan yang hanya berhubungan dengan pembayaran sejumlah uang, penggantian </w:t>
      </w:r>
      <w:r>
        <w:rPr>
          <w:spacing w:val="-2"/>
        </w:rPr>
        <w:t>biaya,</w:t>
      </w:r>
      <w:r>
        <w:rPr>
          <w:spacing w:val="-7"/>
        </w:rPr>
        <w:t> </w:t>
      </w:r>
      <w:r>
        <w:rPr>
          <w:spacing w:val="-2"/>
        </w:rPr>
        <w:t>kerugian</w:t>
      </w:r>
      <w:r>
        <w:rPr>
          <w:spacing w:val="-6"/>
        </w:rPr>
        <w:t> </w:t>
      </w:r>
      <w:r>
        <w:rPr>
          <w:spacing w:val="-2"/>
        </w:rPr>
        <w:t>dan</w:t>
      </w:r>
      <w:r>
        <w:rPr>
          <w:spacing w:val="-6"/>
        </w:rPr>
        <w:t> </w:t>
      </w:r>
      <w:r>
        <w:rPr>
          <w:spacing w:val="-2"/>
        </w:rPr>
        <w:t>bunga</w:t>
      </w:r>
      <w:r>
        <w:rPr>
          <w:spacing w:val="-8"/>
        </w:rPr>
        <w:t> </w:t>
      </w:r>
      <w:r>
        <w:rPr>
          <w:spacing w:val="-2"/>
        </w:rPr>
        <w:t>yang</w:t>
      </w:r>
      <w:r>
        <w:rPr>
          <w:spacing w:val="-6"/>
        </w:rPr>
        <w:t> </w:t>
      </w:r>
      <w:r>
        <w:rPr>
          <w:spacing w:val="-2"/>
        </w:rPr>
        <w:t>timbul</w:t>
      </w:r>
      <w:r>
        <w:rPr>
          <w:spacing w:val="-9"/>
        </w:rPr>
        <w:t> </w:t>
      </w:r>
      <w:r>
        <w:rPr>
          <w:spacing w:val="-2"/>
        </w:rPr>
        <w:t>karena</w:t>
      </w:r>
      <w:r>
        <w:rPr>
          <w:spacing w:val="-8"/>
        </w:rPr>
        <w:t> </w:t>
      </w:r>
      <w:r>
        <w:rPr>
          <w:spacing w:val="-2"/>
        </w:rPr>
        <w:t>keterlambatan</w:t>
      </w:r>
      <w:r>
        <w:rPr>
          <w:spacing w:val="-8"/>
        </w:rPr>
        <w:t> </w:t>
      </w:r>
      <w:r>
        <w:rPr>
          <w:spacing w:val="-2"/>
        </w:rPr>
        <w:t>pelaksanaannya,</w:t>
      </w:r>
      <w:r>
        <w:rPr>
          <w:spacing w:val="-7"/>
        </w:rPr>
        <w:t> </w:t>
      </w:r>
      <w:r>
        <w:rPr>
          <w:spacing w:val="-2"/>
        </w:rPr>
        <w:t>hanya</w:t>
      </w:r>
      <w:r>
        <w:rPr>
          <w:spacing w:val="-8"/>
        </w:rPr>
        <w:t> </w:t>
      </w:r>
      <w:r>
        <w:rPr>
          <w:spacing w:val="-2"/>
        </w:rPr>
        <w:t>terdiri</w:t>
      </w:r>
      <w:r>
        <w:rPr>
          <w:spacing w:val="-7"/>
        </w:rPr>
        <w:t> </w:t>
      </w:r>
      <w:r>
        <w:rPr>
          <w:spacing w:val="-2"/>
        </w:rPr>
        <w:t>atas </w:t>
      </w:r>
      <w:r>
        <w:rPr/>
        <w:t>bunga yang ditentukan oleh undang-undang tanpa mengurangi berlakunya peraturan undang- undang khusus.</w:t>
      </w:r>
      <w:r>
        <w:rPr>
          <w:spacing w:val="-2"/>
        </w:rPr>
        <w:t> </w:t>
      </w:r>
      <w:r>
        <w:rPr/>
        <w:t>Penggantian</w:t>
      </w:r>
      <w:r>
        <w:rPr>
          <w:spacing w:val="-3"/>
        </w:rPr>
        <w:t> </w:t>
      </w:r>
      <w:r>
        <w:rPr/>
        <w:t>biaya,</w:t>
      </w:r>
      <w:r>
        <w:rPr>
          <w:spacing w:val="-2"/>
        </w:rPr>
        <w:t> </w:t>
      </w:r>
      <w:r>
        <w:rPr/>
        <w:t>kerugian</w:t>
      </w:r>
      <w:r>
        <w:rPr>
          <w:spacing w:val="-3"/>
        </w:rPr>
        <w:t> </w:t>
      </w:r>
      <w:r>
        <w:rPr/>
        <w:t>dan</w:t>
      </w:r>
      <w:r>
        <w:rPr>
          <w:spacing w:val="-3"/>
        </w:rPr>
        <w:t> </w:t>
      </w:r>
      <w:r>
        <w:rPr/>
        <w:t>bunga</w:t>
      </w:r>
      <w:r>
        <w:rPr>
          <w:spacing w:val="-3"/>
        </w:rPr>
        <w:t> </w:t>
      </w:r>
      <w:r>
        <w:rPr/>
        <w:t>itu</w:t>
      </w:r>
      <w:r>
        <w:rPr>
          <w:spacing w:val="-3"/>
        </w:rPr>
        <w:t> </w:t>
      </w:r>
      <w:r>
        <w:rPr/>
        <w:t>wajib</w:t>
      </w:r>
      <w:r>
        <w:rPr>
          <w:spacing w:val="-3"/>
        </w:rPr>
        <w:t> </w:t>
      </w:r>
      <w:r>
        <w:rPr/>
        <w:t>dibayar,</w:t>
      </w:r>
      <w:r>
        <w:rPr>
          <w:spacing w:val="-2"/>
        </w:rPr>
        <w:t> </w:t>
      </w:r>
      <w:r>
        <w:rPr/>
        <w:t>tanpa</w:t>
      </w:r>
      <w:r>
        <w:rPr>
          <w:spacing w:val="-3"/>
        </w:rPr>
        <w:t> </w:t>
      </w:r>
      <w:r>
        <w:rPr/>
        <w:t>perlu dibuktikan</w:t>
      </w:r>
      <w:r>
        <w:rPr>
          <w:spacing w:val="-5"/>
        </w:rPr>
        <w:t> </w:t>
      </w:r>
      <w:r>
        <w:rPr/>
        <w:t>adanya</w:t>
      </w:r>
      <w:r>
        <w:rPr>
          <w:spacing w:val="-5"/>
        </w:rPr>
        <w:t> </w:t>
      </w:r>
      <w:r>
        <w:rPr/>
        <w:t>suatu</w:t>
      </w:r>
      <w:r>
        <w:rPr>
          <w:spacing w:val="-5"/>
        </w:rPr>
        <w:t> </w:t>
      </w:r>
      <w:r>
        <w:rPr/>
        <w:t>kerugian</w:t>
      </w:r>
      <w:r>
        <w:rPr>
          <w:spacing w:val="-5"/>
        </w:rPr>
        <w:t> </w:t>
      </w:r>
      <w:r>
        <w:rPr/>
        <w:t>o!eh</w:t>
      </w:r>
      <w:r>
        <w:rPr>
          <w:spacing w:val="-5"/>
        </w:rPr>
        <w:t> </w:t>
      </w:r>
      <w:r>
        <w:rPr/>
        <w:t>kreditur.</w:t>
      </w:r>
      <w:r>
        <w:rPr>
          <w:spacing w:val="-4"/>
        </w:rPr>
        <w:t> </w:t>
      </w:r>
      <w:r>
        <w:rPr/>
        <w:t>Penggantian</w:t>
      </w:r>
      <w:r>
        <w:rPr>
          <w:spacing w:val="-5"/>
        </w:rPr>
        <w:t> </w:t>
      </w:r>
      <w:r>
        <w:rPr/>
        <w:t>biaya,.</w:t>
      </w:r>
      <w:r>
        <w:rPr>
          <w:spacing w:val="-4"/>
        </w:rPr>
        <w:t> </w:t>
      </w:r>
      <w:r>
        <w:rPr/>
        <w:t>kerugian</w:t>
      </w:r>
      <w:r>
        <w:rPr>
          <w:spacing w:val="-5"/>
        </w:rPr>
        <w:t> </w:t>
      </w:r>
      <w:r>
        <w:rPr/>
        <w:t>dan</w:t>
      </w:r>
      <w:r>
        <w:rPr>
          <w:spacing w:val="-5"/>
        </w:rPr>
        <w:t> </w:t>
      </w:r>
      <w:r>
        <w:rPr/>
        <w:t>bunga</w:t>
      </w:r>
      <w:r>
        <w:rPr>
          <w:spacing w:val="-5"/>
        </w:rPr>
        <w:t> </w:t>
      </w:r>
      <w:r>
        <w:rPr/>
        <w:t>itu baru</w:t>
      </w:r>
      <w:r>
        <w:rPr>
          <w:spacing w:val="-14"/>
        </w:rPr>
        <w:t> </w:t>
      </w:r>
      <w:r>
        <w:rPr/>
        <w:t>wajib</w:t>
      </w:r>
      <w:r>
        <w:rPr>
          <w:spacing w:val="-14"/>
        </w:rPr>
        <w:t> </w:t>
      </w:r>
      <w:r>
        <w:rPr/>
        <w:t>dibayar</w:t>
      </w:r>
      <w:r>
        <w:rPr>
          <w:spacing w:val="-14"/>
        </w:rPr>
        <w:t> </w:t>
      </w:r>
      <w:r>
        <w:rPr/>
        <w:t>sejak</w:t>
      </w:r>
      <w:r>
        <w:rPr>
          <w:spacing w:val="-12"/>
        </w:rPr>
        <w:t> </w:t>
      </w:r>
      <w:r>
        <w:rPr/>
        <w:t>diminta</w:t>
      </w:r>
      <w:r>
        <w:rPr>
          <w:spacing w:val="-13"/>
        </w:rPr>
        <w:t> </w:t>
      </w:r>
      <w:r>
        <w:rPr/>
        <w:t>di</w:t>
      </w:r>
      <w:r>
        <w:rPr>
          <w:spacing w:val="-13"/>
        </w:rPr>
        <w:t> </w:t>
      </w:r>
      <w:r>
        <w:rPr/>
        <w:t>muka</w:t>
      </w:r>
      <w:r>
        <w:rPr>
          <w:spacing w:val="-14"/>
        </w:rPr>
        <w:t> </w:t>
      </w:r>
      <w:r>
        <w:rPr/>
        <w:t>Pengadilan,</w:t>
      </w:r>
      <w:r>
        <w:rPr>
          <w:spacing w:val="-14"/>
        </w:rPr>
        <w:t> </w:t>
      </w:r>
      <w:r>
        <w:rPr/>
        <w:t>kecuali</w:t>
      </w:r>
      <w:r>
        <w:rPr>
          <w:spacing w:val="-13"/>
        </w:rPr>
        <w:t> </w:t>
      </w:r>
      <w:r>
        <w:rPr/>
        <w:t>bila</w:t>
      </w:r>
      <w:r>
        <w:rPr>
          <w:spacing w:val="-14"/>
        </w:rPr>
        <w:t> </w:t>
      </w:r>
      <w:r>
        <w:rPr/>
        <w:t>undang-undang</w:t>
      </w:r>
      <w:r>
        <w:rPr>
          <w:spacing w:val="-14"/>
        </w:rPr>
        <w:t> </w:t>
      </w:r>
      <w:r>
        <w:rPr/>
        <w:t>menetapkan bahwa hal itu berlaku demi hukum.</w:t>
      </w:r>
    </w:p>
    <w:p>
      <w:pPr>
        <w:pStyle w:val="BodyText"/>
        <w:spacing w:before="119"/>
        <w:ind w:left="0"/>
      </w:pPr>
    </w:p>
    <w:p>
      <w:pPr>
        <w:pStyle w:val="BodyText"/>
        <w:spacing w:before="1"/>
        <w:ind w:left="3969"/>
      </w:pPr>
      <w:r>
        <w:rPr/>
        <w:t>Pasal</w:t>
      </w:r>
      <w:r>
        <w:rPr>
          <w:spacing w:val="43"/>
        </w:rPr>
        <w:t> </w:t>
      </w:r>
      <w:r>
        <w:rPr>
          <w:spacing w:val="-4"/>
        </w:rPr>
        <w:t>1251</w:t>
      </w:r>
    </w:p>
    <w:p>
      <w:pPr>
        <w:pStyle w:val="BodyText"/>
        <w:spacing w:before="56"/>
      </w:pPr>
      <w:r>
        <w:rPr/>
        <w:t>Bunga</w:t>
      </w:r>
      <w:r>
        <w:rPr>
          <w:spacing w:val="-2"/>
        </w:rPr>
        <w:t> </w:t>
      </w:r>
      <w:r>
        <w:rPr/>
        <w:t>uang</w:t>
      </w:r>
      <w:r>
        <w:rPr>
          <w:spacing w:val="-3"/>
        </w:rPr>
        <w:t> </w:t>
      </w:r>
      <w:r>
        <w:rPr/>
        <w:t>pokok</w:t>
      </w:r>
      <w:r>
        <w:rPr>
          <w:spacing w:val="-2"/>
        </w:rPr>
        <w:t> </w:t>
      </w:r>
      <w:r>
        <w:rPr/>
        <w:t>yang dapat ditagih dapat pula</w:t>
      </w:r>
      <w:r>
        <w:rPr>
          <w:spacing w:val="-2"/>
        </w:rPr>
        <w:t> </w:t>
      </w:r>
      <w:r>
        <w:rPr/>
        <w:t>menghasilkan</w:t>
      </w:r>
      <w:r>
        <w:rPr>
          <w:spacing w:val="-2"/>
        </w:rPr>
        <w:t> </w:t>
      </w:r>
      <w:r>
        <w:rPr/>
        <w:t>bunga,</w:t>
      </w:r>
      <w:r>
        <w:rPr>
          <w:spacing w:val="-1"/>
        </w:rPr>
        <w:t> </w:t>
      </w:r>
      <w:r>
        <w:rPr/>
        <w:t>baik karena</w:t>
      </w:r>
      <w:r>
        <w:rPr>
          <w:spacing w:val="-2"/>
        </w:rPr>
        <w:t> </w:t>
      </w:r>
      <w:r>
        <w:rPr/>
        <w:t>suatu permohonan</w:t>
      </w:r>
      <w:r>
        <w:rPr>
          <w:spacing w:val="-3"/>
        </w:rPr>
        <w:t> </w:t>
      </w:r>
      <w:r>
        <w:rPr/>
        <w:t>di</w:t>
      </w:r>
      <w:r>
        <w:rPr>
          <w:spacing w:val="-2"/>
        </w:rPr>
        <w:t> </w:t>
      </w:r>
      <w:r>
        <w:rPr/>
        <w:t>muka</w:t>
      </w:r>
      <w:r>
        <w:rPr>
          <w:spacing w:val="-5"/>
        </w:rPr>
        <w:t> </w:t>
      </w:r>
      <w:r>
        <w:rPr/>
        <w:t>Pengadilan,</w:t>
      </w:r>
      <w:r>
        <w:rPr>
          <w:spacing w:val="-2"/>
        </w:rPr>
        <w:t> </w:t>
      </w:r>
      <w:r>
        <w:rPr/>
        <w:t>maupun</w:t>
      </w:r>
      <w:r>
        <w:rPr>
          <w:spacing w:val="-3"/>
        </w:rPr>
        <w:t> </w:t>
      </w:r>
      <w:r>
        <w:rPr/>
        <w:t>karena</w:t>
      </w:r>
      <w:r>
        <w:rPr>
          <w:spacing w:val="-3"/>
        </w:rPr>
        <w:t> </w:t>
      </w:r>
      <w:r>
        <w:rPr/>
        <w:t>suatu persetujuan</w:t>
      </w:r>
      <w:r>
        <w:rPr>
          <w:spacing w:val="-3"/>
        </w:rPr>
        <w:t> </w:t>
      </w:r>
      <w:r>
        <w:rPr/>
        <w:t>yang khusus,</w:t>
      </w:r>
      <w:r>
        <w:rPr>
          <w:spacing w:val="-2"/>
        </w:rPr>
        <w:t> </w:t>
      </w:r>
      <w:r>
        <w:rPr/>
        <w:t>asal</w:t>
      </w:r>
      <w:r>
        <w:rPr>
          <w:spacing w:val="-2"/>
        </w:rPr>
        <w:t> </w:t>
      </w:r>
      <w:r>
        <w:rPr/>
        <w:t>saja permintaan</w:t>
      </w:r>
      <w:r>
        <w:rPr>
          <w:spacing w:val="-11"/>
        </w:rPr>
        <w:t> </w:t>
      </w:r>
      <w:r>
        <w:rPr/>
        <w:t>atau</w:t>
      </w:r>
      <w:r>
        <w:rPr>
          <w:spacing w:val="-11"/>
        </w:rPr>
        <w:t> </w:t>
      </w:r>
      <w:r>
        <w:rPr/>
        <w:t>persetujuan</w:t>
      </w:r>
      <w:r>
        <w:rPr>
          <w:spacing w:val="-13"/>
        </w:rPr>
        <w:t> </w:t>
      </w:r>
      <w:r>
        <w:rPr/>
        <w:t>tersebut</w:t>
      </w:r>
      <w:r>
        <w:rPr>
          <w:spacing w:val="-11"/>
        </w:rPr>
        <w:t> </w:t>
      </w:r>
      <w:r>
        <w:rPr/>
        <w:t>adalah</w:t>
      </w:r>
      <w:r>
        <w:rPr>
          <w:spacing w:val="-13"/>
        </w:rPr>
        <w:t> </w:t>
      </w:r>
      <w:r>
        <w:rPr/>
        <w:t>mengenai</w:t>
      </w:r>
      <w:r>
        <w:rPr>
          <w:spacing w:val="-12"/>
        </w:rPr>
        <w:t> </w:t>
      </w:r>
      <w:r>
        <w:rPr/>
        <w:t>bunga</w:t>
      </w:r>
      <w:r>
        <w:rPr>
          <w:spacing w:val="-13"/>
        </w:rPr>
        <w:t> </w:t>
      </w:r>
      <w:r>
        <w:rPr/>
        <w:t>yang</w:t>
      </w:r>
      <w:r>
        <w:rPr>
          <w:spacing w:val="-13"/>
        </w:rPr>
        <w:t> </w:t>
      </w:r>
      <w:r>
        <w:rPr/>
        <w:t>harus</w:t>
      </w:r>
      <w:r>
        <w:rPr>
          <w:spacing w:val="-13"/>
        </w:rPr>
        <w:t> </w:t>
      </w:r>
      <w:r>
        <w:rPr/>
        <w:t>dibayar</w:t>
      </w:r>
      <w:r>
        <w:rPr>
          <w:spacing w:val="-11"/>
        </w:rPr>
        <w:t> </w:t>
      </w:r>
      <w:r>
        <w:rPr/>
        <w:t>untuk</w:t>
      </w:r>
      <w:r>
        <w:rPr>
          <w:spacing w:val="-11"/>
        </w:rPr>
        <w:t> </w:t>
      </w:r>
      <w:r>
        <w:rPr/>
        <w:t>satu </w:t>
      </w:r>
      <w:r>
        <w:rPr>
          <w:spacing w:val="-2"/>
        </w:rPr>
        <w:t>tahun.</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1252</w:t>
      </w:r>
    </w:p>
    <w:p>
      <w:pPr>
        <w:pStyle w:val="BodyText"/>
        <w:spacing w:before="59"/>
        <w:ind w:hanging="1"/>
      </w:pPr>
      <w:r>
        <w:rPr/>
        <w:t>Walaupun</w:t>
      </w:r>
      <w:r>
        <w:rPr>
          <w:spacing w:val="-16"/>
        </w:rPr>
        <w:t> </w:t>
      </w:r>
      <w:r>
        <w:rPr/>
        <w:t>demikian,</w:t>
      </w:r>
      <w:r>
        <w:rPr>
          <w:spacing w:val="-14"/>
        </w:rPr>
        <w:t> </w:t>
      </w:r>
      <w:r>
        <w:rPr/>
        <w:t>penghasilan</w:t>
      </w:r>
      <w:r>
        <w:rPr>
          <w:spacing w:val="-14"/>
        </w:rPr>
        <w:t> </w:t>
      </w:r>
      <w:r>
        <w:rPr/>
        <w:t>yang</w:t>
      </w:r>
      <w:r>
        <w:rPr>
          <w:spacing w:val="-13"/>
        </w:rPr>
        <w:t> </w:t>
      </w:r>
      <w:r>
        <w:rPr/>
        <w:t>dapat</w:t>
      </w:r>
      <w:r>
        <w:rPr>
          <w:spacing w:val="-14"/>
        </w:rPr>
        <w:t> </w:t>
      </w:r>
      <w:r>
        <w:rPr/>
        <w:t>ditagih,</w:t>
      </w:r>
      <w:r>
        <w:rPr>
          <w:spacing w:val="-14"/>
        </w:rPr>
        <w:t> </w:t>
      </w:r>
      <w:r>
        <w:rPr/>
        <w:t>seperti</w:t>
      </w:r>
      <w:r>
        <w:rPr>
          <w:spacing w:val="-14"/>
        </w:rPr>
        <w:t> </w:t>
      </w:r>
      <w:r>
        <w:rPr/>
        <w:t>uang</w:t>
      </w:r>
      <w:r>
        <w:rPr>
          <w:spacing w:val="-13"/>
        </w:rPr>
        <w:t> </w:t>
      </w:r>
      <w:r>
        <w:rPr/>
        <w:t>upah</w:t>
      </w:r>
      <w:r>
        <w:rPr>
          <w:spacing w:val="-14"/>
        </w:rPr>
        <w:t> </w:t>
      </w:r>
      <w:r>
        <w:rPr/>
        <w:t>tanah</w:t>
      </w:r>
      <w:r>
        <w:rPr>
          <w:spacing w:val="-14"/>
        </w:rPr>
        <w:t> </w:t>
      </w:r>
      <w:r>
        <w:rPr/>
        <w:t>dan</w:t>
      </w:r>
      <w:r>
        <w:rPr>
          <w:spacing w:val="-14"/>
        </w:rPr>
        <w:t> </w:t>
      </w:r>
      <w:r>
        <w:rPr/>
        <w:t>uang</w:t>
      </w:r>
      <w:r>
        <w:rPr>
          <w:spacing w:val="-13"/>
        </w:rPr>
        <w:t> </w:t>
      </w:r>
      <w:r>
        <w:rPr/>
        <w:t>sewa lain,</w:t>
      </w:r>
      <w:r>
        <w:rPr>
          <w:spacing w:val="-2"/>
        </w:rPr>
        <w:t> </w:t>
      </w:r>
      <w:r>
        <w:rPr/>
        <w:t>bunga</w:t>
      </w:r>
      <w:r>
        <w:rPr>
          <w:spacing w:val="-3"/>
        </w:rPr>
        <w:t> </w:t>
      </w:r>
      <w:r>
        <w:rPr/>
        <w:t>abadi</w:t>
      </w:r>
      <w:r>
        <w:rPr>
          <w:spacing w:val="-2"/>
        </w:rPr>
        <w:t> </w:t>
      </w:r>
      <w:r>
        <w:rPr/>
        <w:t>atau bunga</w:t>
      </w:r>
      <w:r>
        <w:rPr>
          <w:spacing w:val="-3"/>
        </w:rPr>
        <w:t> </w:t>
      </w:r>
      <w:r>
        <w:rPr/>
        <w:t>sepanjang hidup seseorang,</w:t>
      </w:r>
      <w:r>
        <w:rPr>
          <w:spacing w:val="-2"/>
        </w:rPr>
        <w:t> </w:t>
      </w:r>
      <w:r>
        <w:rPr/>
        <w:t>menghasilkan</w:t>
      </w:r>
      <w:r>
        <w:rPr>
          <w:spacing w:val="-3"/>
        </w:rPr>
        <w:t> </w:t>
      </w:r>
      <w:r>
        <w:rPr/>
        <w:t>bunga</w:t>
      </w:r>
      <w:r>
        <w:rPr>
          <w:spacing w:val="-3"/>
        </w:rPr>
        <w:t> </w:t>
      </w:r>
      <w:r>
        <w:rPr/>
        <w:t>mulai</w:t>
      </w:r>
      <w:r>
        <w:rPr>
          <w:spacing w:val="-2"/>
        </w:rPr>
        <w:t> </w:t>
      </w:r>
      <w:r>
        <w:rPr/>
        <w:t>hari dilakukan penuntutan atau dibuat persetujuan. Peraturan yang sama berlaku terhadap pengembalian</w:t>
      </w:r>
      <w:r>
        <w:rPr>
          <w:spacing w:val="-6"/>
        </w:rPr>
        <w:t> </w:t>
      </w:r>
      <w:r>
        <w:rPr/>
        <w:t>hasil-hasil</w:t>
      </w:r>
      <w:r>
        <w:rPr>
          <w:spacing w:val="-5"/>
        </w:rPr>
        <w:t> </w:t>
      </w:r>
      <w:r>
        <w:rPr/>
        <w:t>sewa</w:t>
      </w:r>
      <w:r>
        <w:rPr>
          <w:spacing w:val="-8"/>
        </w:rPr>
        <w:t> </w:t>
      </w:r>
      <w:r>
        <w:rPr/>
        <w:t>dan</w:t>
      </w:r>
      <w:r>
        <w:rPr>
          <w:spacing w:val="-8"/>
        </w:rPr>
        <w:t> </w:t>
      </w:r>
      <w:r>
        <w:rPr/>
        <w:t>bunga</w:t>
      </w:r>
      <w:r>
        <w:rPr>
          <w:spacing w:val="-8"/>
        </w:rPr>
        <w:t> </w:t>
      </w:r>
      <w:r>
        <w:rPr/>
        <w:t>yang</w:t>
      </w:r>
      <w:r>
        <w:rPr>
          <w:spacing w:val="-6"/>
        </w:rPr>
        <w:t> </w:t>
      </w:r>
      <w:r>
        <w:rPr/>
        <w:t>dibayar</w:t>
      </w:r>
      <w:r>
        <w:rPr>
          <w:spacing w:val="-6"/>
        </w:rPr>
        <w:t> </w:t>
      </w:r>
      <w:r>
        <w:rPr/>
        <w:t>oleh</w:t>
      </w:r>
      <w:r>
        <w:rPr>
          <w:spacing w:val="-8"/>
        </w:rPr>
        <w:t> </w:t>
      </w:r>
      <w:r>
        <w:rPr/>
        <w:t>seorang</w:t>
      </w:r>
      <w:r>
        <w:rPr>
          <w:spacing w:val="-6"/>
        </w:rPr>
        <w:t> </w:t>
      </w:r>
      <w:r>
        <w:rPr/>
        <w:t>pihak</w:t>
      </w:r>
      <w:r>
        <w:rPr>
          <w:spacing w:val="-6"/>
        </w:rPr>
        <w:t> </w:t>
      </w:r>
      <w:r>
        <w:rPr/>
        <w:t>ketiga</w:t>
      </w:r>
      <w:r>
        <w:rPr>
          <w:spacing w:val="-8"/>
        </w:rPr>
        <w:t> </w:t>
      </w:r>
      <w:r>
        <w:rPr/>
        <w:t>kepada kreditur untuk pembebasan debitur.</w:t>
      </w:r>
    </w:p>
    <w:p>
      <w:pPr>
        <w:pStyle w:val="BodyText"/>
        <w:spacing w:before="117"/>
        <w:ind w:left="0"/>
      </w:pPr>
    </w:p>
    <w:p>
      <w:pPr>
        <w:pStyle w:val="BodyText"/>
        <w:ind w:left="3919"/>
      </w:pPr>
      <w:r>
        <w:rPr/>
        <w:t>BAGIAN</w:t>
      </w:r>
      <w:r>
        <w:rPr>
          <w:spacing w:val="34"/>
        </w:rPr>
        <w:t> </w:t>
      </w:r>
      <w:r>
        <w:rPr>
          <w:spacing w:val="-10"/>
        </w:rPr>
        <w:t>5</w:t>
      </w:r>
    </w:p>
    <w:p>
      <w:pPr>
        <w:pStyle w:val="BodyText"/>
        <w:spacing w:before="56"/>
        <w:ind w:left="361" w:right="101"/>
        <w:jc w:val="center"/>
      </w:pPr>
      <w:r>
        <w:rPr>
          <w:w w:val="110"/>
        </w:rPr>
        <w:t>Perikatan</w:t>
      </w:r>
      <w:r>
        <w:rPr>
          <w:spacing w:val="-6"/>
          <w:w w:val="110"/>
        </w:rPr>
        <w:t> </w:t>
      </w:r>
      <w:r>
        <w:rPr>
          <w:spacing w:val="-2"/>
          <w:w w:val="110"/>
        </w:rPr>
        <w:t>Bersyarat</w:t>
      </w:r>
    </w:p>
    <w:p>
      <w:pPr>
        <w:pStyle w:val="BodyText"/>
        <w:spacing w:before="116"/>
        <w:ind w:left="0"/>
      </w:pPr>
    </w:p>
    <w:p>
      <w:pPr>
        <w:pStyle w:val="BodyText"/>
        <w:ind w:left="3962"/>
      </w:pPr>
      <w:r>
        <w:rPr/>
        <w:t>Pasal</w:t>
      </w:r>
      <w:r>
        <w:rPr>
          <w:spacing w:val="42"/>
        </w:rPr>
        <w:t> </w:t>
      </w:r>
      <w:r>
        <w:rPr>
          <w:spacing w:val="-4"/>
        </w:rPr>
        <w:t>1253</w:t>
      </w:r>
    </w:p>
    <w:p>
      <w:pPr>
        <w:pStyle w:val="BodyText"/>
        <w:spacing w:before="57"/>
      </w:pPr>
      <w:r>
        <w:rPr>
          <w:spacing w:val="-2"/>
        </w:rPr>
        <w:t>Suatu</w:t>
      </w:r>
      <w:r>
        <w:rPr>
          <w:spacing w:val="-7"/>
        </w:rPr>
        <w:t> </w:t>
      </w:r>
      <w:r>
        <w:rPr>
          <w:spacing w:val="-2"/>
        </w:rPr>
        <w:t>perikatan</w:t>
      </w:r>
      <w:r>
        <w:rPr>
          <w:spacing w:val="-7"/>
        </w:rPr>
        <w:t> </w:t>
      </w:r>
      <w:r>
        <w:rPr>
          <w:spacing w:val="-2"/>
        </w:rPr>
        <w:t>adalah</w:t>
      </w:r>
      <w:r>
        <w:rPr>
          <w:spacing w:val="-4"/>
        </w:rPr>
        <w:t> </w:t>
      </w:r>
      <w:r>
        <w:rPr>
          <w:spacing w:val="-2"/>
        </w:rPr>
        <w:t>bersyarat</w:t>
      </w:r>
      <w:r>
        <w:rPr>
          <w:spacing w:val="-8"/>
        </w:rPr>
        <w:t> </w:t>
      </w:r>
      <w:r>
        <w:rPr>
          <w:spacing w:val="-2"/>
        </w:rPr>
        <w:t>jika</w:t>
      </w:r>
      <w:r>
        <w:rPr>
          <w:spacing w:val="-7"/>
        </w:rPr>
        <w:t> </w:t>
      </w:r>
      <w:r>
        <w:rPr>
          <w:spacing w:val="-2"/>
        </w:rPr>
        <w:t>digantungkan</w:t>
      </w:r>
      <w:r>
        <w:rPr>
          <w:spacing w:val="-7"/>
        </w:rPr>
        <w:t> </w:t>
      </w:r>
      <w:r>
        <w:rPr>
          <w:spacing w:val="-2"/>
        </w:rPr>
        <w:t>pada</w:t>
      </w:r>
      <w:r>
        <w:rPr>
          <w:spacing w:val="-7"/>
        </w:rPr>
        <w:t> </w:t>
      </w:r>
      <w:r>
        <w:rPr>
          <w:spacing w:val="-2"/>
        </w:rPr>
        <w:t>suatu</w:t>
      </w:r>
      <w:r>
        <w:rPr>
          <w:spacing w:val="-4"/>
        </w:rPr>
        <w:t> </w:t>
      </w:r>
      <w:r>
        <w:rPr>
          <w:spacing w:val="-2"/>
        </w:rPr>
        <w:t>peristiwa</w:t>
      </w:r>
      <w:r>
        <w:rPr>
          <w:spacing w:val="-7"/>
        </w:rPr>
        <w:t> </w:t>
      </w:r>
      <w:r>
        <w:rPr>
          <w:spacing w:val="-2"/>
        </w:rPr>
        <w:t>yang</w:t>
      </w:r>
      <w:r>
        <w:rPr>
          <w:spacing w:val="-7"/>
        </w:rPr>
        <w:t> </w:t>
      </w:r>
      <w:r>
        <w:rPr>
          <w:spacing w:val="-2"/>
        </w:rPr>
        <w:t>mungkin</w:t>
      </w:r>
      <w:r>
        <w:rPr>
          <w:spacing w:val="-7"/>
        </w:rPr>
        <w:t> </w:t>
      </w:r>
      <w:r>
        <w:rPr>
          <w:spacing w:val="-2"/>
        </w:rPr>
        <w:t>terjadi </w:t>
      </w:r>
      <w:r>
        <w:rPr/>
        <w:t>dan</w:t>
      </w:r>
      <w:r>
        <w:rPr>
          <w:spacing w:val="-14"/>
        </w:rPr>
        <w:t> </w:t>
      </w:r>
      <w:r>
        <w:rPr/>
        <w:t>memang</w:t>
      </w:r>
      <w:r>
        <w:rPr>
          <w:spacing w:val="-14"/>
        </w:rPr>
        <w:t> </w:t>
      </w:r>
      <w:r>
        <w:rPr/>
        <w:t>belum</w:t>
      </w:r>
      <w:r>
        <w:rPr>
          <w:spacing w:val="-14"/>
        </w:rPr>
        <w:t> </w:t>
      </w:r>
      <w:r>
        <w:rPr/>
        <w:t>terjadi,</w:t>
      </w:r>
      <w:r>
        <w:rPr>
          <w:spacing w:val="-13"/>
        </w:rPr>
        <w:t> </w:t>
      </w:r>
      <w:r>
        <w:rPr/>
        <w:t>baik</w:t>
      </w:r>
      <w:r>
        <w:rPr>
          <w:spacing w:val="-14"/>
        </w:rPr>
        <w:t> </w:t>
      </w:r>
      <w:r>
        <w:rPr/>
        <w:t>dengan</w:t>
      </w:r>
      <w:r>
        <w:rPr>
          <w:spacing w:val="-14"/>
        </w:rPr>
        <w:t> </w:t>
      </w:r>
      <w:r>
        <w:rPr/>
        <w:t>cara</w:t>
      </w:r>
      <w:r>
        <w:rPr>
          <w:spacing w:val="-14"/>
        </w:rPr>
        <w:t> </w:t>
      </w:r>
      <w:r>
        <w:rPr/>
        <w:t>menangguhkan</w:t>
      </w:r>
      <w:r>
        <w:rPr>
          <w:spacing w:val="-13"/>
        </w:rPr>
        <w:t> </w:t>
      </w:r>
      <w:r>
        <w:rPr/>
        <w:t>berlakunya</w:t>
      </w:r>
      <w:r>
        <w:rPr>
          <w:spacing w:val="-14"/>
        </w:rPr>
        <w:t> </w:t>
      </w:r>
      <w:r>
        <w:rPr/>
        <w:t>perikatan</w:t>
      </w:r>
      <w:r>
        <w:rPr>
          <w:spacing w:val="-14"/>
        </w:rPr>
        <w:t> </w:t>
      </w:r>
      <w:r>
        <w:rPr/>
        <w:t>itu</w:t>
      </w:r>
      <w:r>
        <w:rPr>
          <w:spacing w:val="-14"/>
        </w:rPr>
        <w:t> </w:t>
      </w:r>
      <w:r>
        <w:rPr/>
        <w:t>sampai terjadinya peristiwa</w:t>
      </w:r>
      <w:r>
        <w:rPr>
          <w:spacing w:val="-1"/>
        </w:rPr>
        <w:t> </w:t>
      </w:r>
      <w:r>
        <w:rPr/>
        <w:t>itu, maupun dengan cara</w:t>
      </w:r>
      <w:r>
        <w:rPr>
          <w:spacing w:val="-1"/>
        </w:rPr>
        <w:t> </w:t>
      </w:r>
      <w:r>
        <w:rPr/>
        <w:t>membatalkan</w:t>
      </w:r>
      <w:r>
        <w:rPr>
          <w:spacing w:val="-1"/>
        </w:rPr>
        <w:t> </w:t>
      </w:r>
      <w:r>
        <w:rPr/>
        <w:t>perikatan</w:t>
      </w:r>
      <w:r>
        <w:rPr>
          <w:spacing w:val="-1"/>
        </w:rPr>
        <w:t> </w:t>
      </w:r>
      <w:r>
        <w:rPr/>
        <w:t>itu, tergantung pada terjadi tidaknya peristiwa itu.</w:t>
      </w:r>
    </w:p>
    <w:p>
      <w:pPr>
        <w:pStyle w:val="BodyText"/>
        <w:spacing w:before="117"/>
        <w:ind w:left="0"/>
      </w:pPr>
    </w:p>
    <w:p>
      <w:pPr>
        <w:pStyle w:val="BodyText"/>
        <w:ind w:left="3962"/>
        <w:jc w:val="both"/>
      </w:pPr>
      <w:r>
        <w:rPr/>
        <w:t>Pasal</w:t>
      </w:r>
      <w:r>
        <w:rPr>
          <w:spacing w:val="42"/>
        </w:rPr>
        <w:t> </w:t>
      </w:r>
      <w:r>
        <w:rPr>
          <w:spacing w:val="-4"/>
        </w:rPr>
        <w:t>1254</w:t>
      </w:r>
    </w:p>
    <w:p>
      <w:pPr>
        <w:pStyle w:val="BodyText"/>
        <w:spacing w:before="57"/>
        <w:ind w:right="424"/>
        <w:jc w:val="both"/>
      </w:pPr>
      <w:r>
        <w:rPr>
          <w:spacing w:val="-2"/>
        </w:rPr>
        <w:t>Semua</w:t>
      </w:r>
      <w:r>
        <w:rPr>
          <w:spacing w:val="-9"/>
        </w:rPr>
        <w:t> </w:t>
      </w:r>
      <w:r>
        <w:rPr>
          <w:spacing w:val="-2"/>
        </w:rPr>
        <w:t>syarat</w:t>
      </w:r>
      <w:r>
        <w:rPr>
          <w:spacing w:val="-8"/>
        </w:rPr>
        <w:t> </w:t>
      </w:r>
      <w:r>
        <w:rPr>
          <w:spacing w:val="-2"/>
        </w:rPr>
        <w:t>yang</w:t>
      </w:r>
      <w:r>
        <w:rPr>
          <w:spacing w:val="-7"/>
        </w:rPr>
        <w:t> </w:t>
      </w:r>
      <w:r>
        <w:rPr>
          <w:spacing w:val="-2"/>
        </w:rPr>
        <w:t>bertujuan</w:t>
      </w:r>
      <w:r>
        <w:rPr>
          <w:spacing w:val="-9"/>
        </w:rPr>
        <w:t> </w:t>
      </w:r>
      <w:r>
        <w:rPr>
          <w:spacing w:val="-2"/>
        </w:rPr>
        <w:t>melakukan</w:t>
      </w:r>
      <w:r>
        <w:rPr>
          <w:spacing w:val="-7"/>
        </w:rPr>
        <w:t> </w:t>
      </w:r>
      <w:r>
        <w:rPr>
          <w:spacing w:val="-2"/>
        </w:rPr>
        <w:t>sesuatu</w:t>
      </w:r>
      <w:r>
        <w:rPr>
          <w:spacing w:val="-9"/>
        </w:rPr>
        <w:t> </w:t>
      </w:r>
      <w:r>
        <w:rPr>
          <w:spacing w:val="-2"/>
        </w:rPr>
        <w:t>yang</w:t>
      </w:r>
      <w:r>
        <w:rPr>
          <w:spacing w:val="-8"/>
        </w:rPr>
        <w:t> </w:t>
      </w:r>
      <w:r>
        <w:rPr>
          <w:spacing w:val="-2"/>
        </w:rPr>
        <w:t>tak</w:t>
      </w:r>
      <w:r>
        <w:rPr>
          <w:spacing w:val="-11"/>
        </w:rPr>
        <w:t> </w:t>
      </w:r>
      <w:r>
        <w:rPr>
          <w:spacing w:val="-2"/>
        </w:rPr>
        <w:t>mungkin</w:t>
      </w:r>
      <w:r>
        <w:rPr>
          <w:spacing w:val="-11"/>
        </w:rPr>
        <w:t> </w:t>
      </w:r>
      <w:r>
        <w:rPr>
          <w:spacing w:val="-2"/>
        </w:rPr>
        <w:t>terlaksana,</w:t>
      </w:r>
      <w:r>
        <w:rPr>
          <w:spacing w:val="-6"/>
        </w:rPr>
        <w:t> </w:t>
      </w:r>
      <w:r>
        <w:rPr>
          <w:spacing w:val="-2"/>
        </w:rPr>
        <w:t>sesuatu</w:t>
      </w:r>
      <w:r>
        <w:rPr>
          <w:spacing w:val="-9"/>
        </w:rPr>
        <w:t> </w:t>
      </w:r>
      <w:r>
        <w:rPr>
          <w:spacing w:val="-2"/>
        </w:rPr>
        <w:t>yang </w:t>
      </w:r>
      <w:r>
        <w:rPr/>
        <w:t>bertentangan</w:t>
      </w:r>
      <w:r>
        <w:rPr>
          <w:spacing w:val="-14"/>
        </w:rPr>
        <w:t> </w:t>
      </w:r>
      <w:r>
        <w:rPr/>
        <w:t>dengan</w:t>
      </w:r>
      <w:r>
        <w:rPr>
          <w:spacing w:val="-14"/>
        </w:rPr>
        <w:t> </w:t>
      </w:r>
      <w:r>
        <w:rPr/>
        <w:t>kesusilaan</w:t>
      </w:r>
      <w:r>
        <w:rPr>
          <w:spacing w:val="-14"/>
        </w:rPr>
        <w:t> </w:t>
      </w:r>
      <w:r>
        <w:rPr/>
        <w:t>yang</w:t>
      </w:r>
      <w:r>
        <w:rPr>
          <w:spacing w:val="-13"/>
        </w:rPr>
        <w:t> </w:t>
      </w:r>
      <w:r>
        <w:rPr/>
        <w:t>baik,</w:t>
      </w:r>
      <w:r>
        <w:rPr>
          <w:spacing w:val="-14"/>
        </w:rPr>
        <w:t> </w:t>
      </w:r>
      <w:r>
        <w:rPr/>
        <w:t>atau</w:t>
      </w:r>
      <w:r>
        <w:rPr>
          <w:spacing w:val="-14"/>
        </w:rPr>
        <w:t> </w:t>
      </w:r>
      <w:r>
        <w:rPr/>
        <w:t>sesuatu</w:t>
      </w:r>
      <w:r>
        <w:rPr>
          <w:spacing w:val="-14"/>
        </w:rPr>
        <w:t> </w:t>
      </w:r>
      <w:r>
        <w:rPr/>
        <w:t>yang</w:t>
      </w:r>
      <w:r>
        <w:rPr>
          <w:spacing w:val="-13"/>
        </w:rPr>
        <w:t> </w:t>
      </w:r>
      <w:r>
        <w:rPr/>
        <w:t>dilarang</w:t>
      </w:r>
      <w:r>
        <w:rPr>
          <w:spacing w:val="-14"/>
        </w:rPr>
        <w:t> </w:t>
      </w:r>
      <w:r>
        <w:rPr/>
        <w:t>oleh</w:t>
      </w:r>
      <w:r>
        <w:rPr>
          <w:spacing w:val="-14"/>
        </w:rPr>
        <w:t> </w:t>
      </w:r>
      <w:r>
        <w:rPr/>
        <w:t>undang-undang adalah</w:t>
      </w:r>
      <w:r>
        <w:rPr>
          <w:spacing w:val="-4"/>
        </w:rPr>
        <w:t> </w:t>
      </w:r>
      <w:r>
        <w:rPr/>
        <w:t>batal</w:t>
      </w:r>
      <w:r>
        <w:rPr>
          <w:spacing w:val="-3"/>
        </w:rPr>
        <w:t> </w:t>
      </w:r>
      <w:r>
        <w:rPr/>
        <w:t>dan</w:t>
      </w:r>
      <w:r>
        <w:rPr>
          <w:spacing w:val="-1"/>
        </w:rPr>
        <w:t> </w:t>
      </w:r>
      <w:r>
        <w:rPr/>
        <w:t>mengakibatkan</w:t>
      </w:r>
      <w:r>
        <w:rPr>
          <w:spacing w:val="-4"/>
        </w:rPr>
        <w:t> </w:t>
      </w:r>
      <w:r>
        <w:rPr/>
        <w:t>persetujuan</w:t>
      </w:r>
      <w:r>
        <w:rPr>
          <w:spacing w:val="-1"/>
        </w:rPr>
        <w:t> </w:t>
      </w:r>
      <w:r>
        <w:rPr/>
        <w:t>yang</w:t>
      </w:r>
      <w:r>
        <w:rPr>
          <w:spacing w:val="-1"/>
        </w:rPr>
        <w:t> </w:t>
      </w:r>
      <w:r>
        <w:rPr/>
        <w:t>digantungkan</w:t>
      </w:r>
      <w:r>
        <w:rPr>
          <w:spacing w:val="-1"/>
        </w:rPr>
        <w:t> </w:t>
      </w:r>
      <w:r>
        <w:rPr/>
        <w:t>padanya</w:t>
      </w:r>
      <w:r>
        <w:rPr>
          <w:spacing w:val="-4"/>
        </w:rPr>
        <w:t> </w:t>
      </w:r>
      <w:r>
        <w:rPr/>
        <w:t>tak</w:t>
      </w:r>
      <w:r>
        <w:rPr>
          <w:spacing w:val="-1"/>
        </w:rPr>
        <w:t> </w:t>
      </w:r>
      <w:r>
        <w:rPr/>
        <w:t>berlaku.</w:t>
      </w:r>
    </w:p>
    <w:p>
      <w:pPr>
        <w:pStyle w:val="BodyText"/>
        <w:spacing w:before="116"/>
        <w:ind w:left="0"/>
      </w:pPr>
    </w:p>
    <w:p>
      <w:pPr>
        <w:pStyle w:val="BodyText"/>
        <w:ind w:left="3962"/>
        <w:jc w:val="both"/>
      </w:pPr>
      <w:r>
        <w:rPr/>
        <w:t>Pasal</w:t>
      </w:r>
      <w:r>
        <w:rPr>
          <w:spacing w:val="42"/>
        </w:rPr>
        <w:t> </w:t>
      </w:r>
      <w:r>
        <w:rPr>
          <w:spacing w:val="-4"/>
        </w:rPr>
        <w:t>1255</w:t>
      </w:r>
    </w:p>
    <w:p>
      <w:pPr>
        <w:pStyle w:val="BodyText"/>
        <w:spacing w:before="57"/>
        <w:ind w:right="361"/>
        <w:jc w:val="both"/>
      </w:pPr>
      <w:r>
        <w:rPr>
          <w:spacing w:val="-2"/>
        </w:rPr>
        <w:t>Syarat</w:t>
      </w:r>
      <w:r>
        <w:rPr>
          <w:spacing w:val="-6"/>
        </w:rPr>
        <w:t> </w:t>
      </w:r>
      <w:r>
        <w:rPr>
          <w:spacing w:val="-2"/>
        </w:rPr>
        <w:t>yang</w:t>
      </w:r>
      <w:r>
        <w:rPr>
          <w:spacing w:val="-5"/>
        </w:rPr>
        <w:t> </w:t>
      </w:r>
      <w:r>
        <w:rPr>
          <w:spacing w:val="-2"/>
        </w:rPr>
        <w:t>bertujuan</w:t>
      </w:r>
      <w:r>
        <w:rPr>
          <w:spacing w:val="-8"/>
        </w:rPr>
        <w:t> </w:t>
      </w:r>
      <w:r>
        <w:rPr>
          <w:spacing w:val="-2"/>
        </w:rPr>
        <w:t>tidak</w:t>
      </w:r>
      <w:r>
        <w:rPr>
          <w:spacing w:val="-8"/>
        </w:rPr>
        <w:t> </w:t>
      </w:r>
      <w:r>
        <w:rPr>
          <w:spacing w:val="-2"/>
        </w:rPr>
        <w:t>melakukan</w:t>
      </w:r>
      <w:r>
        <w:rPr>
          <w:spacing w:val="-5"/>
        </w:rPr>
        <w:t> </w:t>
      </w:r>
      <w:r>
        <w:rPr>
          <w:spacing w:val="-2"/>
        </w:rPr>
        <w:t>sesuatu</w:t>
      </w:r>
      <w:r>
        <w:rPr>
          <w:spacing w:val="-8"/>
        </w:rPr>
        <w:t> </w:t>
      </w:r>
      <w:r>
        <w:rPr>
          <w:spacing w:val="-2"/>
        </w:rPr>
        <w:t>yang</w:t>
      </w:r>
      <w:r>
        <w:rPr>
          <w:spacing w:val="-5"/>
        </w:rPr>
        <w:t> </w:t>
      </w:r>
      <w:r>
        <w:rPr>
          <w:spacing w:val="-2"/>
        </w:rPr>
        <w:t>tak</w:t>
      </w:r>
      <w:r>
        <w:rPr>
          <w:spacing w:val="-5"/>
        </w:rPr>
        <w:t> </w:t>
      </w:r>
      <w:r>
        <w:rPr>
          <w:spacing w:val="-2"/>
        </w:rPr>
        <w:t>mungkin</w:t>
      </w:r>
      <w:r>
        <w:rPr>
          <w:spacing w:val="-8"/>
        </w:rPr>
        <w:t> </w:t>
      </w:r>
      <w:r>
        <w:rPr>
          <w:spacing w:val="-2"/>
        </w:rPr>
        <w:t>dilakukan,</w:t>
      </w:r>
      <w:r>
        <w:rPr>
          <w:spacing w:val="-5"/>
        </w:rPr>
        <w:t> </w:t>
      </w:r>
      <w:r>
        <w:rPr>
          <w:spacing w:val="-2"/>
        </w:rPr>
        <w:t>tidak</w:t>
      </w:r>
      <w:r>
        <w:rPr>
          <w:spacing w:val="-5"/>
        </w:rPr>
        <w:t> </w:t>
      </w:r>
      <w:r>
        <w:rPr>
          <w:spacing w:val="-2"/>
        </w:rPr>
        <w:t>membuat </w:t>
      </w:r>
      <w:r>
        <w:rPr/>
        <w:t>perikatan yang digantungkan padanya tak berlaku.</w:t>
      </w:r>
    </w:p>
    <w:p>
      <w:pPr>
        <w:pStyle w:val="BodyText"/>
        <w:spacing w:before="116"/>
        <w:ind w:left="0"/>
      </w:pPr>
    </w:p>
    <w:p>
      <w:pPr>
        <w:pStyle w:val="BodyText"/>
        <w:spacing w:before="1"/>
        <w:ind w:left="3962"/>
      </w:pPr>
      <w:r>
        <w:rPr/>
        <w:t>Pasal</w:t>
      </w:r>
      <w:r>
        <w:rPr>
          <w:spacing w:val="42"/>
        </w:rPr>
        <w:t> </w:t>
      </w:r>
      <w:r>
        <w:rPr>
          <w:spacing w:val="-4"/>
        </w:rPr>
        <w:t>1256</w:t>
      </w:r>
    </w:p>
    <w:p>
      <w:pPr>
        <w:pStyle w:val="BodyText"/>
        <w:spacing w:before="56"/>
      </w:pPr>
      <w:r>
        <w:rPr/>
        <w:t>Semua</w:t>
      </w:r>
      <w:r>
        <w:rPr>
          <w:spacing w:val="-6"/>
        </w:rPr>
        <w:t> </w:t>
      </w:r>
      <w:r>
        <w:rPr/>
        <w:t>perikatan</w:t>
      </w:r>
      <w:r>
        <w:rPr>
          <w:spacing w:val="-4"/>
        </w:rPr>
        <w:t> </w:t>
      </w:r>
      <w:r>
        <w:rPr/>
        <w:t>adalah</w:t>
      </w:r>
      <w:r>
        <w:rPr>
          <w:spacing w:val="-6"/>
        </w:rPr>
        <w:t> </w:t>
      </w:r>
      <w:r>
        <w:rPr/>
        <w:t>batal,</w:t>
      </w:r>
      <w:r>
        <w:rPr>
          <w:spacing w:val="-3"/>
        </w:rPr>
        <w:t> </w:t>
      </w:r>
      <w:r>
        <w:rPr/>
        <w:t>jika</w:t>
      </w:r>
      <w:r>
        <w:rPr>
          <w:spacing w:val="-6"/>
        </w:rPr>
        <w:t> </w:t>
      </w:r>
      <w:r>
        <w:rPr/>
        <w:t>pelaksanaannya</w:t>
      </w:r>
      <w:r>
        <w:rPr>
          <w:spacing w:val="-6"/>
        </w:rPr>
        <w:t> </w:t>
      </w:r>
      <w:r>
        <w:rPr/>
        <w:t>semata-mata</w:t>
      </w:r>
      <w:r>
        <w:rPr>
          <w:spacing w:val="-6"/>
        </w:rPr>
        <w:t> </w:t>
      </w:r>
      <w:r>
        <w:rPr/>
        <w:t>tergantung</w:t>
      </w:r>
      <w:r>
        <w:rPr>
          <w:spacing w:val="-4"/>
        </w:rPr>
        <w:t> </w:t>
      </w:r>
      <w:r>
        <w:rPr/>
        <w:t>pada</w:t>
      </w:r>
      <w:r>
        <w:rPr>
          <w:spacing w:val="-6"/>
        </w:rPr>
        <w:t> </w:t>
      </w:r>
      <w:r>
        <w:rPr/>
        <w:t>kemauan </w:t>
      </w:r>
      <w:r>
        <w:rPr>
          <w:spacing w:val="-2"/>
        </w:rPr>
        <w:t>orang yang terikat.</w:t>
      </w:r>
      <w:r>
        <w:rPr>
          <w:spacing w:val="-3"/>
        </w:rPr>
        <w:t> </w:t>
      </w:r>
      <w:r>
        <w:rPr>
          <w:spacing w:val="-2"/>
        </w:rPr>
        <w:t>Tetapi</w:t>
      </w:r>
      <w:r>
        <w:rPr>
          <w:spacing w:val="-5"/>
        </w:rPr>
        <w:t> </w:t>
      </w:r>
      <w:r>
        <w:rPr>
          <w:spacing w:val="-2"/>
        </w:rPr>
        <w:t>jika</w:t>
      </w:r>
      <w:r>
        <w:rPr>
          <w:spacing w:val="-4"/>
        </w:rPr>
        <w:t> </w:t>
      </w:r>
      <w:r>
        <w:rPr>
          <w:spacing w:val="-2"/>
        </w:rPr>
        <w:t>perikatan</w:t>
      </w:r>
      <w:r>
        <w:rPr>
          <w:spacing w:val="-4"/>
        </w:rPr>
        <w:t> </w:t>
      </w:r>
      <w:r>
        <w:rPr>
          <w:spacing w:val="-2"/>
        </w:rPr>
        <w:t>tergantung pada</w:t>
      </w:r>
      <w:r>
        <w:rPr>
          <w:spacing w:val="-4"/>
        </w:rPr>
        <w:t> </w:t>
      </w:r>
      <w:r>
        <w:rPr>
          <w:spacing w:val="-2"/>
        </w:rPr>
        <w:t>suatu perbuatan</w:t>
      </w:r>
      <w:r>
        <w:rPr>
          <w:spacing w:val="-4"/>
        </w:rPr>
        <w:t> </w:t>
      </w:r>
      <w:r>
        <w:rPr>
          <w:spacing w:val="-2"/>
        </w:rPr>
        <w:t>yang pelaksanaannya </w:t>
      </w:r>
      <w:r>
        <w:rPr/>
        <w:t>berada dalam kekuasaan orang tersebut, dan perbuatan itu telah terjadi maka perikatan itu adalah sah.</w:t>
      </w:r>
    </w:p>
    <w:p>
      <w:pPr>
        <w:pStyle w:val="BodyText"/>
        <w:spacing w:before="118"/>
        <w:ind w:left="0"/>
      </w:pPr>
    </w:p>
    <w:p>
      <w:pPr>
        <w:pStyle w:val="BodyText"/>
        <w:ind w:left="3962"/>
        <w:jc w:val="both"/>
      </w:pPr>
      <w:r>
        <w:rPr/>
        <w:t>Pasal</w:t>
      </w:r>
      <w:r>
        <w:rPr>
          <w:spacing w:val="42"/>
        </w:rPr>
        <w:t> </w:t>
      </w:r>
      <w:r>
        <w:rPr>
          <w:spacing w:val="-4"/>
        </w:rPr>
        <w:t>1257</w:t>
      </w:r>
    </w:p>
    <w:p>
      <w:pPr>
        <w:pStyle w:val="BodyText"/>
        <w:spacing w:before="56"/>
      </w:pPr>
      <w:r>
        <w:rPr>
          <w:spacing w:val="-2"/>
        </w:rPr>
        <w:t>Semua</w:t>
      </w:r>
      <w:r>
        <w:rPr>
          <w:spacing w:val="-4"/>
        </w:rPr>
        <w:t> </w:t>
      </w:r>
      <w:r>
        <w:rPr>
          <w:spacing w:val="-2"/>
        </w:rPr>
        <w:t>syarat harus dipenuhi</w:t>
      </w:r>
      <w:r>
        <w:rPr>
          <w:spacing w:val="-3"/>
        </w:rPr>
        <w:t> </w:t>
      </w:r>
      <w:r>
        <w:rPr>
          <w:spacing w:val="-2"/>
        </w:rPr>
        <w:t>dengan</w:t>
      </w:r>
      <w:r>
        <w:rPr>
          <w:spacing w:val="-4"/>
        </w:rPr>
        <w:t> </w:t>
      </w:r>
      <w:r>
        <w:rPr>
          <w:spacing w:val="-2"/>
        </w:rPr>
        <w:t>cara</w:t>
      </w:r>
      <w:r>
        <w:rPr>
          <w:spacing w:val="-4"/>
        </w:rPr>
        <w:t> </w:t>
      </w:r>
      <w:r>
        <w:rPr>
          <w:spacing w:val="-2"/>
        </w:rPr>
        <w:t>yang</w:t>
      </w:r>
      <w:r>
        <w:rPr>
          <w:spacing w:val="-4"/>
        </w:rPr>
        <w:t> </w:t>
      </w:r>
      <w:r>
        <w:rPr>
          <w:spacing w:val="-2"/>
        </w:rPr>
        <w:t>dikehendaki</w:t>
      </w:r>
      <w:r>
        <w:rPr>
          <w:spacing w:val="-3"/>
        </w:rPr>
        <w:t> </w:t>
      </w:r>
      <w:r>
        <w:rPr>
          <w:spacing w:val="-2"/>
        </w:rPr>
        <w:t>dan</w:t>
      </w:r>
      <w:r>
        <w:rPr>
          <w:spacing w:val="-4"/>
        </w:rPr>
        <w:t> </w:t>
      </w:r>
      <w:r>
        <w:rPr>
          <w:spacing w:val="-2"/>
        </w:rPr>
        <w:t>dimaksudkan oleh</w:t>
      </w:r>
      <w:r>
        <w:rPr>
          <w:spacing w:val="-4"/>
        </w:rPr>
        <w:t> </w:t>
      </w:r>
      <w:r>
        <w:rPr>
          <w:spacing w:val="-2"/>
        </w:rPr>
        <w:t>pihak-pihak </w:t>
      </w:r>
      <w:r>
        <w:rPr/>
        <w:t>yang bersangkutan.</w:t>
      </w:r>
    </w:p>
    <w:p>
      <w:pPr>
        <w:pStyle w:val="BodyText"/>
        <w:spacing w:before="115"/>
        <w:ind w:left="0"/>
      </w:pPr>
    </w:p>
    <w:p>
      <w:pPr>
        <w:pStyle w:val="BodyText"/>
        <w:ind w:left="3962"/>
      </w:pPr>
      <w:r>
        <w:rPr/>
        <w:t>Pasal</w:t>
      </w:r>
      <w:r>
        <w:rPr>
          <w:spacing w:val="42"/>
        </w:rPr>
        <w:t> </w:t>
      </w:r>
      <w:r>
        <w:rPr>
          <w:spacing w:val="-4"/>
        </w:rPr>
        <w:t>1258</w:t>
      </w:r>
    </w:p>
    <w:p>
      <w:pPr>
        <w:pStyle w:val="BodyText"/>
        <w:spacing w:before="57"/>
        <w:ind w:right="189"/>
      </w:pPr>
      <w:r>
        <w:rPr/>
        <w:t>Jika</w:t>
      </w:r>
      <w:r>
        <w:rPr>
          <w:spacing w:val="-4"/>
        </w:rPr>
        <w:t> </w:t>
      </w:r>
      <w:r>
        <w:rPr/>
        <w:t>suatu</w:t>
      </w:r>
      <w:r>
        <w:rPr>
          <w:spacing w:val="-1"/>
        </w:rPr>
        <w:t> </w:t>
      </w:r>
      <w:r>
        <w:rPr/>
        <w:t>perikatan</w:t>
      </w:r>
      <w:r>
        <w:rPr>
          <w:spacing w:val="-1"/>
        </w:rPr>
        <w:t> </w:t>
      </w:r>
      <w:r>
        <w:rPr/>
        <w:t>tergantung</w:t>
      </w:r>
      <w:r>
        <w:rPr>
          <w:spacing w:val="-1"/>
        </w:rPr>
        <w:t> </w:t>
      </w:r>
      <w:r>
        <w:rPr/>
        <w:t>pada</w:t>
      </w:r>
      <w:r>
        <w:rPr>
          <w:spacing w:val="-4"/>
        </w:rPr>
        <w:t> </w:t>
      </w:r>
      <w:r>
        <w:rPr/>
        <w:t>suatu</w:t>
      </w:r>
      <w:r>
        <w:rPr>
          <w:spacing w:val="-4"/>
        </w:rPr>
        <w:t> </w:t>
      </w:r>
      <w:r>
        <w:rPr/>
        <w:t>syarat</w:t>
      </w:r>
      <w:r>
        <w:rPr>
          <w:spacing w:val="-5"/>
        </w:rPr>
        <w:t> </w:t>
      </w:r>
      <w:r>
        <w:rPr/>
        <w:t>bahwa</w:t>
      </w:r>
      <w:r>
        <w:rPr>
          <w:spacing w:val="-4"/>
        </w:rPr>
        <w:t> </w:t>
      </w:r>
      <w:r>
        <w:rPr/>
        <w:t>suatu</w:t>
      </w:r>
      <w:r>
        <w:rPr>
          <w:spacing w:val="-4"/>
        </w:rPr>
        <w:t> </w:t>
      </w:r>
      <w:r>
        <w:rPr/>
        <w:t>peristiwa</w:t>
      </w:r>
      <w:r>
        <w:rPr>
          <w:spacing w:val="-4"/>
        </w:rPr>
        <w:t> </w:t>
      </w:r>
      <w:r>
        <w:rPr/>
        <w:t>akan</w:t>
      </w:r>
      <w:r>
        <w:rPr>
          <w:spacing w:val="-1"/>
        </w:rPr>
        <w:t> </w:t>
      </w:r>
      <w:r>
        <w:rPr/>
        <w:t>terjadi</w:t>
      </w:r>
      <w:r>
        <w:rPr>
          <w:spacing w:val="-3"/>
        </w:rPr>
        <w:t> </w:t>
      </w:r>
      <w:r>
        <w:rPr/>
        <w:t>dalam waktu tertentu, maka</w:t>
      </w:r>
      <w:r>
        <w:rPr>
          <w:spacing w:val="-1"/>
        </w:rPr>
        <w:t> </w:t>
      </w:r>
      <w:r>
        <w:rPr/>
        <w:t>syarat</w:t>
      </w:r>
      <w:r>
        <w:rPr>
          <w:spacing w:val="-2"/>
        </w:rPr>
        <w:t> </w:t>
      </w:r>
      <w:r>
        <w:rPr/>
        <w:t>tersebut dianggap</w:t>
      </w:r>
      <w:r>
        <w:rPr>
          <w:spacing w:val="-1"/>
        </w:rPr>
        <w:t> </w:t>
      </w:r>
      <w:r>
        <w:rPr/>
        <w:t>tidak ada, bila waktu</w:t>
      </w:r>
      <w:r>
        <w:rPr>
          <w:spacing w:val="-1"/>
        </w:rPr>
        <w:t> </w:t>
      </w:r>
      <w:r>
        <w:rPr/>
        <w:t>tersebut telah</w:t>
      </w:r>
      <w:r>
        <w:rPr>
          <w:spacing w:val="-1"/>
        </w:rPr>
        <w:t> </w:t>
      </w:r>
      <w:r>
        <w:rPr/>
        <w:t>lampau sedangkan</w:t>
      </w:r>
      <w:r>
        <w:rPr>
          <w:spacing w:val="-16"/>
        </w:rPr>
        <w:t> </w:t>
      </w:r>
      <w:r>
        <w:rPr/>
        <w:t>peristiwa</w:t>
      </w:r>
      <w:r>
        <w:rPr>
          <w:spacing w:val="-14"/>
        </w:rPr>
        <w:t> </w:t>
      </w:r>
      <w:r>
        <w:rPr/>
        <w:t>tersebut</w:t>
      </w:r>
      <w:r>
        <w:rPr>
          <w:spacing w:val="-14"/>
        </w:rPr>
        <w:t> </w:t>
      </w:r>
      <w:r>
        <w:rPr/>
        <w:t>setiap</w:t>
      </w:r>
      <w:r>
        <w:rPr>
          <w:spacing w:val="-13"/>
        </w:rPr>
        <w:t> </w:t>
      </w:r>
      <w:r>
        <w:rPr/>
        <w:t>waktu</w:t>
      </w:r>
      <w:r>
        <w:rPr>
          <w:spacing w:val="-14"/>
        </w:rPr>
        <w:t> </w:t>
      </w:r>
      <w:r>
        <w:rPr/>
        <w:t>dapat</w:t>
      </w:r>
      <w:r>
        <w:rPr>
          <w:spacing w:val="-14"/>
        </w:rPr>
        <w:t> </w:t>
      </w:r>
      <w:r>
        <w:rPr/>
        <w:t>dipenuhi,</w:t>
      </w:r>
      <w:r>
        <w:rPr>
          <w:spacing w:val="-14"/>
        </w:rPr>
        <w:t> </w:t>
      </w:r>
      <w:r>
        <w:rPr/>
        <w:t>dan</w:t>
      </w:r>
      <w:r>
        <w:rPr>
          <w:spacing w:val="-13"/>
        </w:rPr>
        <w:t> </w:t>
      </w:r>
      <w:r>
        <w:rPr/>
        <w:t>syarat</w:t>
      </w:r>
      <w:r>
        <w:rPr>
          <w:spacing w:val="-14"/>
        </w:rPr>
        <w:t> </w:t>
      </w:r>
      <w:r>
        <w:rPr/>
        <w:t>itu</w:t>
      </w:r>
      <w:r>
        <w:rPr>
          <w:spacing w:val="-14"/>
        </w:rPr>
        <w:t> </w:t>
      </w:r>
      <w:r>
        <w:rPr/>
        <w:t>tidak</w:t>
      </w:r>
      <w:r>
        <w:rPr>
          <w:spacing w:val="-14"/>
        </w:rPr>
        <w:t> </w:t>
      </w:r>
      <w:r>
        <w:rPr/>
        <w:t>dianggap</w:t>
      </w:r>
      <w:r>
        <w:rPr>
          <w:spacing w:val="-13"/>
        </w:rPr>
        <w:t> </w:t>
      </w:r>
      <w:r>
        <w:rPr/>
        <w:t>tidak ada sebelum</w:t>
      </w:r>
      <w:r>
        <w:rPr>
          <w:spacing w:val="-1"/>
        </w:rPr>
        <w:t> </w:t>
      </w:r>
      <w:r>
        <w:rPr/>
        <w:t>ada kepastian bahwa peristiwa itu tidak</w:t>
      </w:r>
      <w:r>
        <w:rPr>
          <w:spacing w:val="-3"/>
        </w:rPr>
        <w:t> </w:t>
      </w:r>
      <w:r>
        <w:rPr/>
        <w:t>akan terjadi.</w:t>
      </w:r>
    </w:p>
    <w:p>
      <w:pPr>
        <w:pStyle w:val="BodyText"/>
        <w:spacing w:before="117"/>
        <w:ind w:left="0"/>
      </w:pPr>
    </w:p>
    <w:p>
      <w:pPr>
        <w:pStyle w:val="BodyText"/>
        <w:ind w:left="3962"/>
        <w:jc w:val="both"/>
      </w:pPr>
      <w:r>
        <w:rPr/>
        <w:t>Pasal</w:t>
      </w:r>
      <w:r>
        <w:rPr>
          <w:spacing w:val="42"/>
        </w:rPr>
        <w:t> </w:t>
      </w:r>
      <w:r>
        <w:rPr>
          <w:spacing w:val="-4"/>
        </w:rPr>
        <w:t>1259</w:t>
      </w:r>
    </w:p>
    <w:p>
      <w:pPr>
        <w:pStyle w:val="BodyText"/>
        <w:spacing w:after="0"/>
        <w:jc w:val="both"/>
        <w:sectPr>
          <w:pgSz w:w="12240" w:h="15840"/>
          <w:pgMar w:top="1820" w:bottom="280" w:left="1800" w:right="1800"/>
        </w:sectPr>
      </w:pPr>
    </w:p>
    <w:p>
      <w:pPr>
        <w:pStyle w:val="BodyText"/>
        <w:spacing w:before="65"/>
      </w:pPr>
      <w:r>
        <w:rPr/>
        <w:t>Jika</w:t>
      </w:r>
      <w:r>
        <w:rPr>
          <w:spacing w:val="-5"/>
        </w:rPr>
        <w:t> </w:t>
      </w:r>
      <w:r>
        <w:rPr/>
        <w:t>suatu</w:t>
      </w:r>
      <w:r>
        <w:rPr>
          <w:spacing w:val="-2"/>
        </w:rPr>
        <w:t> </w:t>
      </w:r>
      <w:r>
        <w:rPr/>
        <w:t>perikatan</w:t>
      </w:r>
      <w:r>
        <w:rPr>
          <w:spacing w:val="-2"/>
        </w:rPr>
        <w:t> </w:t>
      </w:r>
      <w:r>
        <w:rPr/>
        <w:t>tergantung</w:t>
      </w:r>
      <w:r>
        <w:rPr>
          <w:spacing w:val="-2"/>
        </w:rPr>
        <w:t> </w:t>
      </w:r>
      <w:r>
        <w:rPr/>
        <w:t>pada</w:t>
      </w:r>
      <w:r>
        <w:rPr>
          <w:spacing w:val="-5"/>
        </w:rPr>
        <w:t> </w:t>
      </w:r>
      <w:r>
        <w:rPr/>
        <w:t>syarat</w:t>
      </w:r>
      <w:r>
        <w:rPr>
          <w:spacing w:val="-3"/>
        </w:rPr>
        <w:t> </w:t>
      </w:r>
      <w:r>
        <w:rPr/>
        <w:t>bahwa</w:t>
      </w:r>
      <w:r>
        <w:rPr>
          <w:spacing w:val="-3"/>
        </w:rPr>
        <w:t> </w:t>
      </w:r>
      <w:r>
        <w:rPr/>
        <w:t>suatu</w:t>
      </w:r>
      <w:r>
        <w:rPr>
          <w:spacing w:val="-2"/>
        </w:rPr>
        <w:t> </w:t>
      </w:r>
      <w:r>
        <w:rPr/>
        <w:t>peristiwa</w:t>
      </w:r>
      <w:r>
        <w:rPr>
          <w:spacing w:val="-3"/>
        </w:rPr>
        <w:t> </w:t>
      </w:r>
      <w:r>
        <w:rPr/>
        <w:t>tidak</w:t>
      </w:r>
      <w:r>
        <w:rPr>
          <w:spacing w:val="-2"/>
        </w:rPr>
        <w:t> </w:t>
      </w:r>
      <w:r>
        <w:rPr/>
        <w:t>akan</w:t>
      </w:r>
      <w:r>
        <w:rPr>
          <w:spacing w:val="-5"/>
        </w:rPr>
        <w:t> </w:t>
      </w:r>
      <w:r>
        <w:rPr/>
        <w:t>terjadi</w:t>
      </w:r>
      <w:r>
        <w:rPr>
          <w:spacing w:val="-4"/>
        </w:rPr>
        <w:t> </w:t>
      </w:r>
      <w:r>
        <w:rPr/>
        <w:t>dalam waktu tertentu, maka syarat tersebut telah terpenuhi bila waktu tersebut lampau tanpa </w:t>
      </w:r>
      <w:r>
        <w:rPr>
          <w:spacing w:val="-2"/>
        </w:rPr>
        <w:t>terjadinya</w:t>
      </w:r>
      <w:r>
        <w:rPr>
          <w:spacing w:val="-4"/>
        </w:rPr>
        <w:t> </w:t>
      </w:r>
      <w:r>
        <w:rPr>
          <w:spacing w:val="-2"/>
        </w:rPr>
        <w:t>peristiwa</w:t>
      </w:r>
      <w:r>
        <w:rPr>
          <w:spacing w:val="-6"/>
        </w:rPr>
        <w:t> </w:t>
      </w:r>
      <w:r>
        <w:rPr>
          <w:spacing w:val="-2"/>
        </w:rPr>
        <w:t>itu.</w:t>
      </w:r>
      <w:r>
        <w:rPr>
          <w:spacing w:val="-7"/>
        </w:rPr>
        <w:t> </w:t>
      </w:r>
      <w:r>
        <w:rPr>
          <w:spacing w:val="-2"/>
        </w:rPr>
        <w:t>Begitu</w:t>
      </w:r>
      <w:r>
        <w:rPr>
          <w:spacing w:val="-3"/>
        </w:rPr>
        <w:t> </w:t>
      </w:r>
      <w:r>
        <w:rPr>
          <w:spacing w:val="-2"/>
        </w:rPr>
        <w:t>pula</w:t>
      </w:r>
      <w:r>
        <w:rPr>
          <w:spacing w:val="-9"/>
        </w:rPr>
        <w:t> </w:t>
      </w:r>
      <w:r>
        <w:rPr>
          <w:spacing w:val="-2"/>
        </w:rPr>
        <w:t>bila</w:t>
      </w:r>
      <w:r>
        <w:rPr>
          <w:spacing w:val="-6"/>
        </w:rPr>
        <w:t> </w:t>
      </w:r>
      <w:r>
        <w:rPr>
          <w:spacing w:val="-2"/>
        </w:rPr>
        <w:t>syarat</w:t>
      </w:r>
      <w:r>
        <w:rPr>
          <w:spacing w:val="-4"/>
        </w:rPr>
        <w:t> </w:t>
      </w:r>
      <w:r>
        <w:rPr>
          <w:spacing w:val="-2"/>
        </w:rPr>
        <w:t>itu</w:t>
      </w:r>
      <w:r>
        <w:rPr>
          <w:spacing w:val="-3"/>
        </w:rPr>
        <w:t> </w:t>
      </w:r>
      <w:r>
        <w:rPr>
          <w:spacing w:val="-2"/>
        </w:rPr>
        <w:t>telah</w:t>
      </w:r>
      <w:r>
        <w:rPr>
          <w:spacing w:val="-6"/>
        </w:rPr>
        <w:t> </w:t>
      </w:r>
      <w:r>
        <w:rPr>
          <w:spacing w:val="-2"/>
        </w:rPr>
        <w:t>terpenuhi,</w:t>
      </w:r>
      <w:r>
        <w:rPr>
          <w:spacing w:val="-5"/>
        </w:rPr>
        <w:t> </w:t>
      </w:r>
      <w:r>
        <w:rPr>
          <w:spacing w:val="-2"/>
        </w:rPr>
        <w:t>jika</w:t>
      </w:r>
      <w:r>
        <w:rPr>
          <w:spacing w:val="-6"/>
        </w:rPr>
        <w:t> </w:t>
      </w:r>
      <w:r>
        <w:rPr>
          <w:spacing w:val="-2"/>
        </w:rPr>
        <w:t>sebelum</w:t>
      </w:r>
      <w:r>
        <w:rPr>
          <w:spacing w:val="-4"/>
        </w:rPr>
        <w:t> </w:t>
      </w:r>
      <w:r>
        <w:rPr>
          <w:spacing w:val="-2"/>
        </w:rPr>
        <w:t>waktu</w:t>
      </w:r>
      <w:r>
        <w:rPr>
          <w:spacing w:val="-8"/>
        </w:rPr>
        <w:t> </w:t>
      </w:r>
      <w:r>
        <w:rPr>
          <w:spacing w:val="-2"/>
        </w:rPr>
        <w:t>tersebut </w:t>
      </w:r>
      <w:r>
        <w:rPr/>
        <w:t>lewat</w:t>
      </w:r>
      <w:r>
        <w:rPr>
          <w:spacing w:val="-4"/>
        </w:rPr>
        <w:t> </w:t>
      </w:r>
      <w:r>
        <w:rPr/>
        <w:t>telah</w:t>
      </w:r>
      <w:r>
        <w:rPr>
          <w:spacing w:val="-5"/>
        </w:rPr>
        <w:t> </w:t>
      </w:r>
      <w:r>
        <w:rPr/>
        <w:t>ada</w:t>
      </w:r>
      <w:r>
        <w:rPr>
          <w:spacing w:val="-5"/>
        </w:rPr>
        <w:t> </w:t>
      </w:r>
      <w:r>
        <w:rPr/>
        <w:t>kepastian</w:t>
      </w:r>
      <w:r>
        <w:rPr>
          <w:spacing w:val="-3"/>
        </w:rPr>
        <w:t> </w:t>
      </w:r>
      <w:r>
        <w:rPr/>
        <w:t>bahwa</w:t>
      </w:r>
      <w:r>
        <w:rPr>
          <w:spacing w:val="-5"/>
        </w:rPr>
        <w:t> </w:t>
      </w:r>
      <w:r>
        <w:rPr/>
        <w:t>peristiwa</w:t>
      </w:r>
      <w:r>
        <w:rPr>
          <w:spacing w:val="-5"/>
        </w:rPr>
        <w:t> </w:t>
      </w:r>
      <w:r>
        <w:rPr/>
        <w:t>itu</w:t>
      </w:r>
      <w:r>
        <w:rPr>
          <w:spacing w:val="-5"/>
        </w:rPr>
        <w:t> </w:t>
      </w:r>
      <w:r>
        <w:rPr/>
        <w:t>tidak</w:t>
      </w:r>
      <w:r>
        <w:rPr>
          <w:spacing w:val="-8"/>
        </w:rPr>
        <w:t> </w:t>
      </w:r>
      <w:r>
        <w:rPr/>
        <w:t>akan</w:t>
      </w:r>
      <w:r>
        <w:rPr>
          <w:spacing w:val="-5"/>
        </w:rPr>
        <w:t> </w:t>
      </w:r>
      <w:r>
        <w:rPr/>
        <w:t>terjadinya,</w:t>
      </w:r>
      <w:r>
        <w:rPr>
          <w:spacing w:val="-4"/>
        </w:rPr>
        <w:t> </w:t>
      </w:r>
      <w:r>
        <w:rPr/>
        <w:t>tetapi</w:t>
      </w:r>
      <w:r>
        <w:rPr>
          <w:spacing w:val="-4"/>
        </w:rPr>
        <w:t> </w:t>
      </w:r>
      <w:r>
        <w:rPr/>
        <w:t>tidak</w:t>
      </w:r>
      <w:r>
        <w:rPr>
          <w:spacing w:val="-3"/>
        </w:rPr>
        <w:t> </w:t>
      </w:r>
      <w:r>
        <w:rPr/>
        <w:t>ditetapkan suatu</w:t>
      </w:r>
      <w:r>
        <w:rPr>
          <w:spacing w:val="-3"/>
        </w:rPr>
        <w:t> </w:t>
      </w:r>
      <w:r>
        <w:rPr/>
        <w:t>waktu,</w:t>
      </w:r>
      <w:r>
        <w:rPr>
          <w:spacing w:val="-5"/>
        </w:rPr>
        <w:t> </w:t>
      </w:r>
      <w:r>
        <w:rPr/>
        <w:t>maka</w:t>
      </w:r>
      <w:r>
        <w:rPr>
          <w:spacing w:val="-5"/>
        </w:rPr>
        <w:t> </w:t>
      </w:r>
      <w:r>
        <w:rPr/>
        <w:t>syarat</w:t>
      </w:r>
      <w:r>
        <w:rPr>
          <w:spacing w:val="-6"/>
        </w:rPr>
        <w:t> </w:t>
      </w:r>
      <w:r>
        <w:rPr/>
        <w:t>itu</w:t>
      </w:r>
      <w:r>
        <w:rPr>
          <w:spacing w:val="-3"/>
        </w:rPr>
        <w:t> </w:t>
      </w:r>
      <w:r>
        <w:rPr/>
        <w:t>tidak</w:t>
      </w:r>
      <w:r>
        <w:rPr>
          <w:spacing w:val="-3"/>
        </w:rPr>
        <w:t> </w:t>
      </w:r>
      <w:r>
        <w:rPr/>
        <w:t>terpenuhi</w:t>
      </w:r>
      <w:r>
        <w:rPr>
          <w:spacing w:val="-5"/>
        </w:rPr>
        <w:t> </w:t>
      </w:r>
      <w:r>
        <w:rPr/>
        <w:t>sebelum</w:t>
      </w:r>
      <w:r>
        <w:rPr>
          <w:spacing w:val="-6"/>
        </w:rPr>
        <w:t> </w:t>
      </w:r>
      <w:r>
        <w:rPr/>
        <w:t>ada</w:t>
      </w:r>
      <w:r>
        <w:rPr>
          <w:spacing w:val="-5"/>
        </w:rPr>
        <w:t> </w:t>
      </w:r>
      <w:r>
        <w:rPr/>
        <w:t>kepastian</w:t>
      </w:r>
      <w:r>
        <w:rPr>
          <w:spacing w:val="-5"/>
        </w:rPr>
        <w:t> </w:t>
      </w:r>
      <w:r>
        <w:rPr/>
        <w:t>bahwa</w:t>
      </w:r>
      <w:r>
        <w:rPr>
          <w:spacing w:val="-5"/>
        </w:rPr>
        <w:t> </w:t>
      </w:r>
      <w:r>
        <w:rPr/>
        <w:t>peristiwa</w:t>
      </w:r>
      <w:r>
        <w:rPr>
          <w:spacing w:val="-5"/>
        </w:rPr>
        <w:t> </w:t>
      </w:r>
      <w:r>
        <w:rPr/>
        <w:t>tersebut tidak akan terjadi.</w:t>
      </w:r>
    </w:p>
    <w:p>
      <w:pPr>
        <w:pStyle w:val="BodyText"/>
        <w:spacing w:before="117"/>
        <w:ind w:left="0"/>
      </w:pPr>
    </w:p>
    <w:p>
      <w:pPr>
        <w:pStyle w:val="BodyText"/>
        <w:spacing w:before="1"/>
        <w:ind w:left="3962"/>
      </w:pPr>
      <w:r>
        <w:rPr/>
        <w:t>Pasal</w:t>
      </w:r>
      <w:r>
        <w:rPr>
          <w:spacing w:val="42"/>
        </w:rPr>
        <w:t> </w:t>
      </w:r>
      <w:r>
        <w:rPr>
          <w:spacing w:val="-4"/>
        </w:rPr>
        <w:t>1260</w:t>
      </w:r>
    </w:p>
    <w:p>
      <w:pPr>
        <w:pStyle w:val="BodyText"/>
        <w:spacing w:before="59"/>
      </w:pPr>
      <w:r>
        <w:rPr>
          <w:spacing w:val="-2"/>
        </w:rPr>
        <w:t>Syarat</w:t>
      </w:r>
      <w:r>
        <w:rPr>
          <w:spacing w:val="-5"/>
        </w:rPr>
        <w:t> </w:t>
      </w:r>
      <w:r>
        <w:rPr>
          <w:spacing w:val="-2"/>
        </w:rPr>
        <w:t>yang</w:t>
      </w:r>
      <w:r>
        <w:rPr>
          <w:spacing w:val="-4"/>
        </w:rPr>
        <w:t> </w:t>
      </w:r>
      <w:r>
        <w:rPr>
          <w:spacing w:val="-2"/>
        </w:rPr>
        <w:t>bersangkutan</w:t>
      </w:r>
      <w:r>
        <w:rPr>
          <w:spacing w:val="-6"/>
        </w:rPr>
        <w:t> </w:t>
      </w:r>
      <w:r>
        <w:rPr>
          <w:spacing w:val="-2"/>
        </w:rPr>
        <w:t>dianggap</w:t>
      </w:r>
      <w:r>
        <w:rPr>
          <w:spacing w:val="-6"/>
        </w:rPr>
        <w:t> </w:t>
      </w:r>
      <w:r>
        <w:rPr>
          <w:spacing w:val="-2"/>
        </w:rPr>
        <w:t>telah</w:t>
      </w:r>
      <w:r>
        <w:rPr>
          <w:spacing w:val="-6"/>
        </w:rPr>
        <w:t> </w:t>
      </w:r>
      <w:r>
        <w:rPr>
          <w:spacing w:val="-2"/>
        </w:rPr>
        <w:t>terpenuhi,</w:t>
      </w:r>
      <w:r>
        <w:rPr>
          <w:spacing w:val="-6"/>
        </w:rPr>
        <w:t> </w:t>
      </w:r>
      <w:r>
        <w:rPr>
          <w:spacing w:val="-2"/>
        </w:rPr>
        <w:t>jika</w:t>
      </w:r>
      <w:r>
        <w:rPr>
          <w:spacing w:val="-6"/>
        </w:rPr>
        <w:t> </w:t>
      </w:r>
      <w:r>
        <w:rPr>
          <w:spacing w:val="-2"/>
        </w:rPr>
        <w:t>debitur</w:t>
      </w:r>
      <w:r>
        <w:rPr>
          <w:spacing w:val="-5"/>
        </w:rPr>
        <w:t> </w:t>
      </w:r>
      <w:r>
        <w:rPr>
          <w:spacing w:val="-2"/>
        </w:rPr>
        <w:t>yang</w:t>
      </w:r>
      <w:r>
        <w:rPr>
          <w:spacing w:val="-4"/>
        </w:rPr>
        <w:t> </w:t>
      </w:r>
      <w:r>
        <w:rPr>
          <w:spacing w:val="-2"/>
        </w:rPr>
        <w:t>terikat</w:t>
      </w:r>
      <w:r>
        <w:rPr>
          <w:spacing w:val="-7"/>
        </w:rPr>
        <w:t> </w:t>
      </w:r>
      <w:r>
        <w:rPr>
          <w:spacing w:val="-2"/>
        </w:rPr>
        <w:t>oleh</w:t>
      </w:r>
      <w:r>
        <w:rPr>
          <w:spacing w:val="-6"/>
        </w:rPr>
        <w:t> </w:t>
      </w:r>
      <w:r>
        <w:rPr>
          <w:spacing w:val="-2"/>
        </w:rPr>
        <w:t>syarat</w:t>
      </w:r>
      <w:r>
        <w:rPr>
          <w:spacing w:val="-5"/>
        </w:rPr>
        <w:t> </w:t>
      </w:r>
      <w:r>
        <w:rPr>
          <w:spacing w:val="-2"/>
        </w:rPr>
        <w:t>itu </w:t>
      </w:r>
      <w:r>
        <w:rPr/>
        <w:t>menghalangi terpenuhinya syarat itu.</w:t>
      </w:r>
    </w:p>
    <w:p>
      <w:pPr>
        <w:pStyle w:val="BodyText"/>
        <w:spacing w:before="114"/>
        <w:ind w:left="0"/>
      </w:pPr>
    </w:p>
    <w:p>
      <w:pPr>
        <w:pStyle w:val="BodyText"/>
        <w:ind w:left="3969"/>
      </w:pPr>
      <w:r>
        <w:rPr/>
        <w:t>Pasal</w:t>
      </w:r>
      <w:r>
        <w:rPr>
          <w:spacing w:val="43"/>
        </w:rPr>
        <w:t> </w:t>
      </w:r>
      <w:r>
        <w:rPr>
          <w:spacing w:val="-4"/>
        </w:rPr>
        <w:t>1261</w:t>
      </w:r>
    </w:p>
    <w:p>
      <w:pPr>
        <w:pStyle w:val="BodyText"/>
        <w:spacing w:before="57"/>
      </w:pPr>
      <w:r>
        <w:rPr/>
        <w:t>Bila</w:t>
      </w:r>
      <w:r>
        <w:rPr>
          <w:spacing w:val="-12"/>
        </w:rPr>
        <w:t> </w:t>
      </w:r>
      <w:r>
        <w:rPr/>
        <w:t>syarat</w:t>
      </w:r>
      <w:r>
        <w:rPr>
          <w:spacing w:val="-13"/>
        </w:rPr>
        <w:t> </w:t>
      </w:r>
      <w:r>
        <w:rPr/>
        <w:t>telah</w:t>
      </w:r>
      <w:r>
        <w:rPr>
          <w:spacing w:val="-10"/>
        </w:rPr>
        <w:t> </w:t>
      </w:r>
      <w:r>
        <w:rPr/>
        <w:t>terpenuhi,</w:t>
      </w:r>
      <w:r>
        <w:rPr>
          <w:spacing w:val="-8"/>
        </w:rPr>
        <w:t> </w:t>
      </w:r>
      <w:r>
        <w:rPr/>
        <w:t>maka</w:t>
      </w:r>
      <w:r>
        <w:rPr>
          <w:spacing w:val="-12"/>
        </w:rPr>
        <w:t> </w:t>
      </w:r>
      <w:r>
        <w:rPr/>
        <w:t>syarat</w:t>
      </w:r>
      <w:r>
        <w:rPr>
          <w:spacing w:val="-11"/>
        </w:rPr>
        <w:t> </w:t>
      </w:r>
      <w:r>
        <w:rPr/>
        <w:t>itu</w:t>
      </w:r>
      <w:r>
        <w:rPr>
          <w:spacing w:val="-12"/>
        </w:rPr>
        <w:t> </w:t>
      </w:r>
      <w:r>
        <w:rPr/>
        <w:t>berlaku</w:t>
      </w:r>
      <w:r>
        <w:rPr>
          <w:spacing w:val="-10"/>
        </w:rPr>
        <w:t> </w:t>
      </w:r>
      <w:r>
        <w:rPr/>
        <w:t>surut</w:t>
      </w:r>
      <w:r>
        <w:rPr>
          <w:spacing w:val="-13"/>
        </w:rPr>
        <w:t> </w:t>
      </w:r>
      <w:r>
        <w:rPr/>
        <w:t>hingga</w:t>
      </w:r>
      <w:r>
        <w:rPr>
          <w:spacing w:val="-12"/>
        </w:rPr>
        <w:t> </w:t>
      </w:r>
      <w:r>
        <w:rPr/>
        <w:t>saat</w:t>
      </w:r>
      <w:r>
        <w:rPr>
          <w:spacing w:val="-13"/>
        </w:rPr>
        <w:t> </w:t>
      </w:r>
      <w:r>
        <w:rPr/>
        <w:t>terjadinya</w:t>
      </w:r>
      <w:r>
        <w:rPr>
          <w:spacing w:val="-11"/>
        </w:rPr>
        <w:t> </w:t>
      </w:r>
      <w:r>
        <w:rPr/>
        <w:t>perikatan.</w:t>
      </w:r>
      <w:r>
        <w:rPr>
          <w:spacing w:val="-11"/>
        </w:rPr>
        <w:t> </w:t>
      </w:r>
      <w:r>
        <w:rPr/>
        <w:t>Jika </w:t>
      </w:r>
      <w:r>
        <w:rPr>
          <w:spacing w:val="-2"/>
        </w:rPr>
        <w:t>kreditur meninggal</w:t>
      </w:r>
      <w:r>
        <w:rPr>
          <w:spacing w:val="-3"/>
        </w:rPr>
        <w:t> </w:t>
      </w:r>
      <w:r>
        <w:rPr>
          <w:spacing w:val="-2"/>
        </w:rPr>
        <w:t>sebelum terpenuhinya</w:t>
      </w:r>
      <w:r>
        <w:rPr>
          <w:spacing w:val="-4"/>
        </w:rPr>
        <w:t> </w:t>
      </w:r>
      <w:r>
        <w:rPr>
          <w:spacing w:val="-2"/>
        </w:rPr>
        <w:t>syarat,</w:t>
      </w:r>
      <w:r>
        <w:rPr>
          <w:spacing w:val="-3"/>
        </w:rPr>
        <w:t> </w:t>
      </w:r>
      <w:r>
        <w:rPr>
          <w:spacing w:val="-2"/>
        </w:rPr>
        <w:t>maka</w:t>
      </w:r>
      <w:r>
        <w:rPr>
          <w:spacing w:val="-4"/>
        </w:rPr>
        <w:t> </w:t>
      </w:r>
      <w:r>
        <w:rPr>
          <w:spacing w:val="-2"/>
        </w:rPr>
        <w:t>hak-haknya</w:t>
      </w:r>
      <w:r>
        <w:rPr>
          <w:spacing w:val="-4"/>
        </w:rPr>
        <w:t> </w:t>
      </w:r>
      <w:r>
        <w:rPr>
          <w:spacing w:val="-2"/>
        </w:rPr>
        <w:t>berpindah kepada</w:t>
      </w:r>
      <w:r>
        <w:rPr>
          <w:spacing w:val="-4"/>
        </w:rPr>
        <w:t> </w:t>
      </w:r>
      <w:r>
        <w:rPr>
          <w:spacing w:val="-2"/>
        </w:rPr>
        <w:t>para</w:t>
      </w:r>
      <w:r>
        <w:rPr>
          <w:spacing w:val="-4"/>
        </w:rPr>
        <w:t> </w:t>
      </w:r>
      <w:r>
        <w:rPr>
          <w:spacing w:val="-2"/>
        </w:rPr>
        <w:t>ahli warisnya.</w:t>
      </w:r>
    </w:p>
    <w:p>
      <w:pPr>
        <w:pStyle w:val="BodyText"/>
        <w:spacing w:before="116"/>
        <w:ind w:left="0"/>
      </w:pPr>
    </w:p>
    <w:p>
      <w:pPr>
        <w:pStyle w:val="BodyText"/>
        <w:ind w:left="3962"/>
      </w:pPr>
      <w:r>
        <w:rPr/>
        <w:t>Pasal</w:t>
      </w:r>
      <w:r>
        <w:rPr>
          <w:spacing w:val="42"/>
        </w:rPr>
        <w:t> </w:t>
      </w:r>
      <w:r>
        <w:rPr>
          <w:spacing w:val="-4"/>
        </w:rPr>
        <w:t>1262</w:t>
      </w:r>
    </w:p>
    <w:p>
      <w:pPr>
        <w:pStyle w:val="BodyText"/>
        <w:spacing w:before="57"/>
      </w:pPr>
      <w:r>
        <w:rPr/>
        <w:t>Kreditur</w:t>
      </w:r>
      <w:r>
        <w:rPr>
          <w:spacing w:val="-14"/>
        </w:rPr>
        <w:t> </w:t>
      </w:r>
      <w:r>
        <w:rPr/>
        <w:t>sebelum</w:t>
      </w:r>
      <w:r>
        <w:rPr>
          <w:spacing w:val="-14"/>
        </w:rPr>
        <w:t> </w:t>
      </w:r>
      <w:r>
        <w:rPr/>
        <w:t>syarat</w:t>
      </w:r>
      <w:r>
        <w:rPr>
          <w:spacing w:val="-14"/>
        </w:rPr>
        <w:t> </w:t>
      </w:r>
      <w:r>
        <w:rPr/>
        <w:t>terpenuhi</w:t>
      </w:r>
      <w:r>
        <w:rPr>
          <w:spacing w:val="-13"/>
        </w:rPr>
        <w:t> </w:t>
      </w:r>
      <w:r>
        <w:rPr/>
        <w:t>boleh</w:t>
      </w:r>
      <w:r>
        <w:rPr>
          <w:spacing w:val="-14"/>
        </w:rPr>
        <w:t> </w:t>
      </w:r>
      <w:r>
        <w:rPr/>
        <w:t>melakukan</w:t>
      </w:r>
      <w:r>
        <w:rPr>
          <w:spacing w:val="-14"/>
        </w:rPr>
        <w:t> </w:t>
      </w:r>
      <w:r>
        <w:rPr/>
        <w:t>segala</w:t>
      </w:r>
      <w:r>
        <w:rPr>
          <w:spacing w:val="-14"/>
        </w:rPr>
        <w:t> </w:t>
      </w:r>
      <w:r>
        <w:rPr/>
        <w:t>usaha</w:t>
      </w:r>
      <w:r>
        <w:rPr>
          <w:spacing w:val="-13"/>
        </w:rPr>
        <w:t> </w:t>
      </w:r>
      <w:r>
        <w:rPr/>
        <w:t>yang</w:t>
      </w:r>
      <w:r>
        <w:rPr>
          <w:spacing w:val="-14"/>
        </w:rPr>
        <w:t> </w:t>
      </w:r>
      <w:r>
        <w:rPr/>
        <w:t>perlu</w:t>
      </w:r>
      <w:r>
        <w:rPr>
          <w:spacing w:val="-14"/>
        </w:rPr>
        <w:t> </w:t>
      </w:r>
      <w:r>
        <w:rPr/>
        <w:t>untuk</w:t>
      </w:r>
      <w:r>
        <w:rPr>
          <w:spacing w:val="-14"/>
        </w:rPr>
        <w:t> </w:t>
      </w:r>
      <w:r>
        <w:rPr/>
        <w:t>menjaga supaya haknya jangan sampai hilang.</w:t>
      </w:r>
    </w:p>
    <w:p>
      <w:pPr>
        <w:pStyle w:val="BodyText"/>
        <w:spacing w:before="117"/>
        <w:ind w:left="0"/>
      </w:pPr>
    </w:p>
    <w:p>
      <w:pPr>
        <w:pStyle w:val="BodyText"/>
        <w:ind w:left="3962"/>
      </w:pPr>
      <w:r>
        <w:rPr/>
        <w:t>Pasal</w:t>
      </w:r>
      <w:r>
        <w:rPr>
          <w:spacing w:val="42"/>
        </w:rPr>
        <w:t> </w:t>
      </w:r>
      <w:r>
        <w:rPr>
          <w:spacing w:val="-4"/>
        </w:rPr>
        <w:t>1263</w:t>
      </w:r>
    </w:p>
    <w:p>
      <w:pPr>
        <w:pStyle w:val="BodyText"/>
        <w:spacing w:before="56"/>
      </w:pPr>
      <w:r>
        <w:rPr/>
        <w:t>Suatu perikatan dengan syarat tunda adalah suatu perikatan yang tergantung pada suatu peristiwa</w:t>
      </w:r>
      <w:r>
        <w:rPr>
          <w:spacing w:val="-6"/>
        </w:rPr>
        <w:t> </w:t>
      </w:r>
      <w:r>
        <w:rPr/>
        <w:t>yang</w:t>
      </w:r>
      <w:r>
        <w:rPr>
          <w:spacing w:val="-4"/>
        </w:rPr>
        <w:t> </w:t>
      </w:r>
      <w:r>
        <w:rPr/>
        <w:t>masih</w:t>
      </w:r>
      <w:r>
        <w:rPr>
          <w:spacing w:val="-6"/>
        </w:rPr>
        <w:t> </w:t>
      </w:r>
      <w:r>
        <w:rPr/>
        <w:t>akan</w:t>
      </w:r>
      <w:r>
        <w:rPr>
          <w:spacing w:val="-2"/>
        </w:rPr>
        <w:t> </w:t>
      </w:r>
      <w:r>
        <w:rPr/>
        <w:t>datang</w:t>
      </w:r>
      <w:r>
        <w:rPr>
          <w:spacing w:val="-4"/>
        </w:rPr>
        <w:t> </w:t>
      </w:r>
      <w:r>
        <w:rPr/>
        <w:t>dan</w:t>
      </w:r>
      <w:r>
        <w:rPr>
          <w:spacing w:val="-4"/>
        </w:rPr>
        <w:t> </w:t>
      </w:r>
      <w:r>
        <w:rPr/>
        <w:t>belum</w:t>
      </w:r>
      <w:r>
        <w:rPr>
          <w:spacing w:val="-5"/>
        </w:rPr>
        <w:t> </w:t>
      </w:r>
      <w:r>
        <w:rPr/>
        <w:t>tentu</w:t>
      </w:r>
      <w:r>
        <w:rPr>
          <w:spacing w:val="-6"/>
        </w:rPr>
        <w:t> </w:t>
      </w:r>
      <w:r>
        <w:rPr/>
        <w:t>akan</w:t>
      </w:r>
      <w:r>
        <w:rPr>
          <w:spacing w:val="-6"/>
        </w:rPr>
        <w:t> </w:t>
      </w:r>
      <w:r>
        <w:rPr/>
        <w:t>terjadi,</w:t>
      </w:r>
      <w:r>
        <w:rPr>
          <w:spacing w:val="-6"/>
        </w:rPr>
        <w:t> </w:t>
      </w:r>
      <w:r>
        <w:rPr/>
        <w:t>atau</w:t>
      </w:r>
      <w:r>
        <w:rPr>
          <w:spacing w:val="-4"/>
        </w:rPr>
        <w:t> </w:t>
      </w:r>
      <w:r>
        <w:rPr/>
        <w:t>yang</w:t>
      </w:r>
      <w:r>
        <w:rPr>
          <w:spacing w:val="-4"/>
        </w:rPr>
        <w:t> </w:t>
      </w:r>
      <w:r>
        <w:rPr/>
        <w:t>tergantung</w:t>
      </w:r>
      <w:r>
        <w:rPr>
          <w:spacing w:val="-4"/>
        </w:rPr>
        <w:t> </w:t>
      </w:r>
      <w:r>
        <w:rPr/>
        <w:t>pada suatu</w:t>
      </w:r>
      <w:r>
        <w:rPr>
          <w:spacing w:val="-11"/>
        </w:rPr>
        <w:t> </w:t>
      </w:r>
      <w:r>
        <w:rPr/>
        <w:t>hal</w:t>
      </w:r>
      <w:r>
        <w:rPr>
          <w:spacing w:val="-13"/>
        </w:rPr>
        <w:t> </w:t>
      </w:r>
      <w:r>
        <w:rPr/>
        <w:t>yang</w:t>
      </w:r>
      <w:r>
        <w:rPr>
          <w:spacing w:val="-11"/>
        </w:rPr>
        <w:t> </w:t>
      </w:r>
      <w:r>
        <w:rPr/>
        <w:t>sudah</w:t>
      </w:r>
      <w:r>
        <w:rPr>
          <w:spacing w:val="-13"/>
        </w:rPr>
        <w:t> </w:t>
      </w:r>
      <w:r>
        <w:rPr/>
        <w:t>terjadi</w:t>
      </w:r>
      <w:r>
        <w:rPr>
          <w:spacing w:val="-13"/>
        </w:rPr>
        <w:t> </w:t>
      </w:r>
      <w:r>
        <w:rPr/>
        <w:t>tetapi</w:t>
      </w:r>
      <w:r>
        <w:rPr>
          <w:spacing w:val="-13"/>
        </w:rPr>
        <w:t> </w:t>
      </w:r>
      <w:r>
        <w:rPr/>
        <w:t>hal</w:t>
      </w:r>
      <w:r>
        <w:rPr>
          <w:spacing w:val="-13"/>
        </w:rPr>
        <w:t> </w:t>
      </w:r>
      <w:r>
        <w:rPr/>
        <w:t>itu</w:t>
      </w:r>
      <w:r>
        <w:rPr>
          <w:spacing w:val="-13"/>
        </w:rPr>
        <w:t> </w:t>
      </w:r>
      <w:r>
        <w:rPr/>
        <w:t>tidak</w:t>
      </w:r>
      <w:r>
        <w:rPr>
          <w:spacing w:val="-11"/>
        </w:rPr>
        <w:t> </w:t>
      </w:r>
      <w:r>
        <w:rPr/>
        <w:t>diketahui</w:t>
      </w:r>
      <w:r>
        <w:rPr>
          <w:spacing w:val="-13"/>
        </w:rPr>
        <w:t> </w:t>
      </w:r>
      <w:r>
        <w:rPr/>
        <w:t>oleh</w:t>
      </w:r>
      <w:r>
        <w:rPr>
          <w:spacing w:val="-11"/>
        </w:rPr>
        <w:t> </w:t>
      </w:r>
      <w:r>
        <w:rPr/>
        <w:t>kedua</w:t>
      </w:r>
      <w:r>
        <w:rPr>
          <w:spacing w:val="-13"/>
        </w:rPr>
        <w:t> </w:t>
      </w:r>
      <w:r>
        <w:rPr/>
        <w:t>belah</w:t>
      </w:r>
      <w:r>
        <w:rPr>
          <w:spacing w:val="-11"/>
        </w:rPr>
        <w:t> </w:t>
      </w:r>
      <w:r>
        <w:rPr/>
        <w:t>pihak.</w:t>
      </w:r>
      <w:r>
        <w:rPr>
          <w:spacing w:val="-13"/>
        </w:rPr>
        <w:t> </w:t>
      </w:r>
      <w:r>
        <w:rPr/>
        <w:t>Dalam</w:t>
      </w:r>
      <w:r>
        <w:rPr>
          <w:spacing w:val="-12"/>
        </w:rPr>
        <w:t> </w:t>
      </w:r>
      <w:r>
        <w:rPr/>
        <w:t>hal pertama,</w:t>
      </w:r>
      <w:r>
        <w:rPr>
          <w:spacing w:val="-14"/>
        </w:rPr>
        <w:t> </w:t>
      </w:r>
      <w:r>
        <w:rPr/>
        <w:t>perikatan</w:t>
      </w:r>
      <w:r>
        <w:rPr>
          <w:spacing w:val="-14"/>
        </w:rPr>
        <w:t> </w:t>
      </w:r>
      <w:r>
        <w:rPr/>
        <w:t>tidak</w:t>
      </w:r>
      <w:r>
        <w:rPr>
          <w:spacing w:val="-14"/>
        </w:rPr>
        <w:t> </w:t>
      </w:r>
      <w:r>
        <w:rPr/>
        <w:t>dapat</w:t>
      </w:r>
      <w:r>
        <w:rPr>
          <w:spacing w:val="-13"/>
        </w:rPr>
        <w:t> </w:t>
      </w:r>
      <w:r>
        <w:rPr/>
        <w:t>dilaksanakan</w:t>
      </w:r>
      <w:r>
        <w:rPr>
          <w:spacing w:val="-14"/>
        </w:rPr>
        <w:t> </w:t>
      </w:r>
      <w:r>
        <w:rPr/>
        <w:t>sebelum</w:t>
      </w:r>
      <w:r>
        <w:rPr>
          <w:spacing w:val="-14"/>
        </w:rPr>
        <w:t> </w:t>
      </w:r>
      <w:r>
        <w:rPr/>
        <w:t>peristiwanya</w:t>
      </w:r>
      <w:r>
        <w:rPr>
          <w:spacing w:val="-14"/>
        </w:rPr>
        <w:t> </w:t>
      </w:r>
      <w:r>
        <w:rPr/>
        <w:t>terjadi;</w:t>
      </w:r>
      <w:r>
        <w:rPr>
          <w:spacing w:val="-13"/>
        </w:rPr>
        <w:t> </w:t>
      </w:r>
      <w:r>
        <w:rPr/>
        <w:t>dalam</w:t>
      </w:r>
      <w:r>
        <w:rPr>
          <w:spacing w:val="-14"/>
        </w:rPr>
        <w:t> </w:t>
      </w:r>
      <w:r>
        <w:rPr/>
        <w:t>hal</w:t>
      </w:r>
      <w:r>
        <w:rPr>
          <w:spacing w:val="-14"/>
        </w:rPr>
        <w:t> </w:t>
      </w:r>
      <w:r>
        <w:rPr/>
        <w:t>kedua, perikatan mulai berlaku sejak terjadi.</w:t>
      </w:r>
    </w:p>
    <w:p>
      <w:pPr>
        <w:pStyle w:val="BodyText"/>
        <w:spacing w:before="117"/>
        <w:ind w:left="0"/>
      </w:pPr>
    </w:p>
    <w:p>
      <w:pPr>
        <w:pStyle w:val="BodyText"/>
        <w:ind w:left="3962"/>
      </w:pPr>
      <w:r>
        <w:rPr/>
        <w:t>Pasal</w:t>
      </w:r>
      <w:r>
        <w:rPr>
          <w:spacing w:val="42"/>
        </w:rPr>
        <w:t> </w:t>
      </w:r>
      <w:r>
        <w:rPr>
          <w:spacing w:val="-4"/>
        </w:rPr>
        <w:t>1264</w:t>
      </w:r>
    </w:p>
    <w:p>
      <w:pPr>
        <w:pStyle w:val="BodyText"/>
        <w:spacing w:before="59"/>
        <w:ind w:right="61" w:hanging="1"/>
      </w:pPr>
      <w:r>
        <w:rPr/>
        <w:t>Jika</w:t>
      </w:r>
      <w:r>
        <w:rPr>
          <w:spacing w:val="-4"/>
        </w:rPr>
        <w:t> </w:t>
      </w:r>
      <w:r>
        <w:rPr/>
        <w:t>suatu</w:t>
      </w:r>
      <w:r>
        <w:rPr>
          <w:spacing w:val="-1"/>
        </w:rPr>
        <w:t> </w:t>
      </w:r>
      <w:r>
        <w:rPr/>
        <w:t>perikatan</w:t>
      </w:r>
      <w:r>
        <w:rPr>
          <w:spacing w:val="-1"/>
        </w:rPr>
        <w:t> </w:t>
      </w:r>
      <w:r>
        <w:rPr/>
        <w:t>tergantung</w:t>
      </w:r>
      <w:r>
        <w:rPr>
          <w:spacing w:val="-1"/>
        </w:rPr>
        <w:t> </w:t>
      </w:r>
      <w:r>
        <w:rPr/>
        <w:t>pada</w:t>
      </w:r>
      <w:r>
        <w:rPr>
          <w:spacing w:val="-4"/>
        </w:rPr>
        <w:t> </w:t>
      </w:r>
      <w:r>
        <w:rPr/>
        <w:t>suatu</w:t>
      </w:r>
      <w:r>
        <w:rPr>
          <w:spacing w:val="-4"/>
        </w:rPr>
        <w:t> </w:t>
      </w:r>
      <w:r>
        <w:rPr/>
        <w:t>syarat</w:t>
      </w:r>
      <w:r>
        <w:rPr>
          <w:spacing w:val="-5"/>
        </w:rPr>
        <w:t> </w:t>
      </w:r>
      <w:r>
        <w:rPr/>
        <w:t>yang</w:t>
      </w:r>
      <w:r>
        <w:rPr>
          <w:spacing w:val="-1"/>
        </w:rPr>
        <w:t> </w:t>
      </w:r>
      <w:r>
        <w:rPr/>
        <w:t>ditunda,</w:t>
      </w:r>
      <w:r>
        <w:rPr>
          <w:spacing w:val="-3"/>
        </w:rPr>
        <w:t> </w:t>
      </w:r>
      <w:r>
        <w:rPr/>
        <w:t>maka</w:t>
      </w:r>
      <w:r>
        <w:rPr>
          <w:spacing w:val="-4"/>
        </w:rPr>
        <w:t> </w:t>
      </w:r>
      <w:r>
        <w:rPr/>
        <w:t>barang</w:t>
      </w:r>
      <w:r>
        <w:rPr>
          <w:spacing w:val="-1"/>
        </w:rPr>
        <w:t> </w:t>
      </w:r>
      <w:r>
        <w:rPr/>
        <w:t>yang</w:t>
      </w:r>
      <w:r>
        <w:rPr>
          <w:spacing w:val="-4"/>
        </w:rPr>
        <w:t> </w:t>
      </w:r>
      <w:r>
        <w:rPr/>
        <w:t>menjadi pokok</w:t>
      </w:r>
      <w:r>
        <w:rPr>
          <w:spacing w:val="-4"/>
        </w:rPr>
        <w:t> </w:t>
      </w:r>
      <w:r>
        <w:rPr/>
        <w:t>perikatan</w:t>
      </w:r>
      <w:r>
        <w:rPr>
          <w:spacing w:val="-7"/>
        </w:rPr>
        <w:t> </w:t>
      </w:r>
      <w:r>
        <w:rPr/>
        <w:t>tetap</w:t>
      </w:r>
      <w:r>
        <w:rPr>
          <w:spacing w:val="-7"/>
        </w:rPr>
        <w:t> </w:t>
      </w:r>
      <w:r>
        <w:rPr/>
        <w:t>menjadi</w:t>
      </w:r>
      <w:r>
        <w:rPr>
          <w:spacing w:val="-6"/>
        </w:rPr>
        <w:t> </w:t>
      </w:r>
      <w:r>
        <w:rPr/>
        <w:t>tanggungan</w:t>
      </w:r>
      <w:r>
        <w:rPr>
          <w:spacing w:val="-7"/>
        </w:rPr>
        <w:t> </w:t>
      </w:r>
      <w:r>
        <w:rPr/>
        <w:t>debitur,</w:t>
      </w:r>
      <w:r>
        <w:rPr>
          <w:spacing w:val="-6"/>
        </w:rPr>
        <w:t> </w:t>
      </w:r>
      <w:r>
        <w:rPr/>
        <w:t>yang</w:t>
      </w:r>
      <w:r>
        <w:rPr>
          <w:spacing w:val="-7"/>
        </w:rPr>
        <w:t> </w:t>
      </w:r>
      <w:r>
        <w:rPr/>
        <w:t>hanya</w:t>
      </w:r>
      <w:r>
        <w:rPr>
          <w:spacing w:val="-7"/>
        </w:rPr>
        <w:t> </w:t>
      </w:r>
      <w:r>
        <w:rPr/>
        <w:t>wajib</w:t>
      </w:r>
      <w:r>
        <w:rPr>
          <w:spacing w:val="-4"/>
        </w:rPr>
        <w:t> </w:t>
      </w:r>
      <w:r>
        <w:rPr/>
        <w:t>menyerahkan</w:t>
      </w:r>
      <w:r>
        <w:rPr>
          <w:spacing w:val="-7"/>
        </w:rPr>
        <w:t> </w:t>
      </w:r>
      <w:r>
        <w:rPr/>
        <w:t>barang</w:t>
      </w:r>
      <w:r>
        <w:rPr>
          <w:spacing w:val="-4"/>
        </w:rPr>
        <w:t> </w:t>
      </w:r>
      <w:r>
        <w:rPr/>
        <w:t>itu bila</w:t>
      </w:r>
      <w:r>
        <w:rPr>
          <w:spacing w:val="-3"/>
        </w:rPr>
        <w:t> </w:t>
      </w:r>
      <w:r>
        <w:rPr/>
        <w:t>syarat</w:t>
      </w:r>
      <w:r>
        <w:rPr>
          <w:spacing w:val="-2"/>
        </w:rPr>
        <w:t> </w:t>
      </w:r>
      <w:r>
        <w:rPr/>
        <w:t>dipenuhi.</w:t>
      </w:r>
      <w:r>
        <w:rPr>
          <w:spacing w:val="-3"/>
        </w:rPr>
        <w:t> </w:t>
      </w:r>
      <w:r>
        <w:rPr/>
        <w:t>Jika</w:t>
      </w:r>
      <w:r>
        <w:rPr>
          <w:spacing w:val="-3"/>
        </w:rPr>
        <w:t> </w:t>
      </w:r>
      <w:r>
        <w:rPr/>
        <w:t>barang</w:t>
      </w:r>
      <w:r>
        <w:rPr>
          <w:spacing w:val="-3"/>
        </w:rPr>
        <w:t> </w:t>
      </w:r>
      <w:r>
        <w:rPr/>
        <w:t>tersebut</w:t>
      </w:r>
      <w:r>
        <w:rPr>
          <w:spacing w:val="-2"/>
        </w:rPr>
        <w:t> </w:t>
      </w:r>
      <w:r>
        <w:rPr/>
        <w:t>musnah</w:t>
      </w:r>
      <w:r>
        <w:rPr>
          <w:spacing w:val="-3"/>
        </w:rPr>
        <w:t> </w:t>
      </w:r>
      <w:r>
        <w:rPr/>
        <w:t>seluruhnya</w:t>
      </w:r>
      <w:r>
        <w:rPr>
          <w:spacing w:val="-3"/>
        </w:rPr>
        <w:t> </w:t>
      </w:r>
      <w:r>
        <w:rPr/>
        <w:t>di</w:t>
      </w:r>
      <w:r>
        <w:rPr>
          <w:spacing w:val="-4"/>
        </w:rPr>
        <w:t> </w:t>
      </w:r>
      <w:r>
        <w:rPr/>
        <w:t>luar</w:t>
      </w:r>
      <w:r>
        <w:rPr>
          <w:spacing w:val="-2"/>
        </w:rPr>
        <w:t> </w:t>
      </w:r>
      <w:r>
        <w:rPr/>
        <w:t>kesalahan</w:t>
      </w:r>
      <w:r>
        <w:rPr>
          <w:spacing w:val="-3"/>
        </w:rPr>
        <w:t> </w:t>
      </w:r>
      <w:r>
        <w:rPr/>
        <w:t>debitur, maka </w:t>
      </w:r>
      <w:r>
        <w:rPr>
          <w:spacing w:val="-2"/>
        </w:rPr>
        <w:t>baik</w:t>
      </w:r>
      <w:r>
        <w:rPr>
          <w:spacing w:val="-7"/>
        </w:rPr>
        <w:t> </w:t>
      </w:r>
      <w:r>
        <w:rPr>
          <w:spacing w:val="-2"/>
        </w:rPr>
        <w:t>bagi</w:t>
      </w:r>
      <w:r>
        <w:rPr>
          <w:spacing w:val="-7"/>
        </w:rPr>
        <w:t> </w:t>
      </w:r>
      <w:r>
        <w:rPr>
          <w:spacing w:val="-2"/>
        </w:rPr>
        <w:t>pihak</w:t>
      </w:r>
      <w:r>
        <w:rPr>
          <w:spacing w:val="-7"/>
        </w:rPr>
        <w:t> </w:t>
      </w:r>
      <w:r>
        <w:rPr>
          <w:spacing w:val="-2"/>
        </w:rPr>
        <w:t>yang</w:t>
      </w:r>
      <w:r>
        <w:rPr>
          <w:spacing w:val="-5"/>
        </w:rPr>
        <w:t> </w:t>
      </w:r>
      <w:r>
        <w:rPr>
          <w:spacing w:val="-2"/>
        </w:rPr>
        <w:t>satu</w:t>
      </w:r>
      <w:r>
        <w:rPr>
          <w:spacing w:val="-5"/>
        </w:rPr>
        <w:t> </w:t>
      </w:r>
      <w:r>
        <w:rPr>
          <w:spacing w:val="-2"/>
        </w:rPr>
        <w:t>maupun</w:t>
      </w:r>
      <w:r>
        <w:rPr>
          <w:spacing w:val="-7"/>
        </w:rPr>
        <w:t> </w:t>
      </w:r>
      <w:r>
        <w:rPr>
          <w:spacing w:val="-2"/>
        </w:rPr>
        <w:t>pihak</w:t>
      </w:r>
      <w:r>
        <w:rPr>
          <w:spacing w:val="-5"/>
        </w:rPr>
        <w:t> </w:t>
      </w:r>
      <w:r>
        <w:rPr>
          <w:spacing w:val="-2"/>
        </w:rPr>
        <w:t>yang</w:t>
      </w:r>
      <w:r>
        <w:rPr>
          <w:spacing w:val="-5"/>
        </w:rPr>
        <w:t> </w:t>
      </w:r>
      <w:r>
        <w:rPr>
          <w:spacing w:val="-2"/>
        </w:rPr>
        <w:t>lain,</w:t>
      </w:r>
      <w:r>
        <w:rPr>
          <w:spacing w:val="-7"/>
        </w:rPr>
        <w:t> </w:t>
      </w:r>
      <w:r>
        <w:rPr>
          <w:spacing w:val="-2"/>
        </w:rPr>
        <w:t>tidak</w:t>
      </w:r>
      <w:r>
        <w:rPr>
          <w:spacing w:val="-5"/>
        </w:rPr>
        <w:t> </w:t>
      </w:r>
      <w:r>
        <w:rPr>
          <w:spacing w:val="-2"/>
        </w:rPr>
        <w:t>ada</w:t>
      </w:r>
      <w:r>
        <w:rPr>
          <w:spacing w:val="-7"/>
        </w:rPr>
        <w:t> </w:t>
      </w:r>
      <w:r>
        <w:rPr>
          <w:spacing w:val="-2"/>
        </w:rPr>
        <w:t>lagi</w:t>
      </w:r>
      <w:r>
        <w:rPr>
          <w:spacing w:val="-7"/>
        </w:rPr>
        <w:t> </w:t>
      </w:r>
      <w:r>
        <w:rPr>
          <w:spacing w:val="-2"/>
        </w:rPr>
        <w:t>perikatan.</w:t>
      </w:r>
      <w:r>
        <w:rPr>
          <w:spacing w:val="-7"/>
        </w:rPr>
        <w:t> </w:t>
      </w:r>
      <w:r>
        <w:rPr>
          <w:spacing w:val="-2"/>
        </w:rPr>
        <w:t>Jika</w:t>
      </w:r>
      <w:r>
        <w:rPr>
          <w:spacing w:val="-6"/>
        </w:rPr>
        <w:t> </w:t>
      </w:r>
      <w:r>
        <w:rPr>
          <w:spacing w:val="-2"/>
        </w:rPr>
        <w:t>barang</w:t>
      </w:r>
      <w:r>
        <w:rPr>
          <w:spacing w:val="-5"/>
        </w:rPr>
        <w:t> </w:t>
      </w:r>
      <w:r>
        <w:rPr>
          <w:spacing w:val="-2"/>
        </w:rPr>
        <w:t>tersebut </w:t>
      </w:r>
      <w:r>
        <w:rPr/>
        <w:t>merosot harganya di luar kesalahan debitur, maka kreditur dapat memilih: memutuskan perikatan atau menuntut penyerahan barang itu dalam keadaan seperti apa adanya, tanpa pengurangan</w:t>
      </w:r>
      <w:r>
        <w:rPr>
          <w:spacing w:val="-6"/>
        </w:rPr>
        <w:t> </w:t>
      </w:r>
      <w:r>
        <w:rPr/>
        <w:t>harga</w:t>
      </w:r>
      <w:r>
        <w:rPr>
          <w:spacing w:val="-6"/>
        </w:rPr>
        <w:t> </w:t>
      </w:r>
      <w:r>
        <w:rPr/>
        <w:t>yang</w:t>
      </w:r>
      <w:r>
        <w:rPr>
          <w:spacing w:val="-3"/>
        </w:rPr>
        <w:t> </w:t>
      </w:r>
      <w:r>
        <w:rPr/>
        <w:t>telah</w:t>
      </w:r>
      <w:r>
        <w:rPr>
          <w:spacing w:val="-6"/>
        </w:rPr>
        <w:t> </w:t>
      </w:r>
      <w:r>
        <w:rPr/>
        <w:t>dijanjikan.</w:t>
      </w:r>
      <w:r>
        <w:rPr>
          <w:spacing w:val="-5"/>
        </w:rPr>
        <w:t> </w:t>
      </w:r>
      <w:r>
        <w:rPr/>
        <w:t>Jika</w:t>
      </w:r>
      <w:r>
        <w:rPr>
          <w:spacing w:val="-6"/>
        </w:rPr>
        <w:t> </w:t>
      </w:r>
      <w:r>
        <w:rPr/>
        <w:t>harga</w:t>
      </w:r>
      <w:r>
        <w:rPr>
          <w:spacing w:val="-6"/>
        </w:rPr>
        <w:t> </w:t>
      </w:r>
      <w:r>
        <w:rPr/>
        <w:t>barang</w:t>
      </w:r>
      <w:r>
        <w:rPr>
          <w:spacing w:val="-6"/>
        </w:rPr>
        <w:t> </w:t>
      </w:r>
      <w:r>
        <w:rPr/>
        <w:t>itu</w:t>
      </w:r>
      <w:r>
        <w:rPr>
          <w:spacing w:val="-6"/>
        </w:rPr>
        <w:t> </w:t>
      </w:r>
      <w:r>
        <w:rPr/>
        <w:t>merosot</w:t>
      </w:r>
      <w:r>
        <w:rPr>
          <w:spacing w:val="-6"/>
        </w:rPr>
        <w:t> </w:t>
      </w:r>
      <w:r>
        <w:rPr/>
        <w:t>karena</w:t>
      </w:r>
      <w:r>
        <w:rPr>
          <w:spacing w:val="-4"/>
        </w:rPr>
        <w:t> </w:t>
      </w:r>
      <w:r>
        <w:rPr/>
        <w:t>kesalahan debitur, maka kreditur berhak memutuskan perikatan atau menuntut penyerahan barang itu dalam keadaan seperti adanya dengan penggantian kerugian.</w:t>
      </w:r>
    </w:p>
    <w:p>
      <w:pPr>
        <w:pStyle w:val="BodyText"/>
        <w:spacing w:before="120"/>
        <w:ind w:left="0"/>
      </w:pPr>
    </w:p>
    <w:p>
      <w:pPr>
        <w:pStyle w:val="BodyText"/>
        <w:ind w:left="3962"/>
      </w:pPr>
      <w:r>
        <w:rPr/>
        <w:t>Pasal</w:t>
      </w:r>
      <w:r>
        <w:rPr>
          <w:spacing w:val="42"/>
        </w:rPr>
        <w:t> </w:t>
      </w:r>
      <w:r>
        <w:rPr>
          <w:spacing w:val="-4"/>
        </w:rPr>
        <w:t>1265</w:t>
      </w:r>
    </w:p>
    <w:p>
      <w:pPr>
        <w:pStyle w:val="BodyText"/>
        <w:spacing w:before="56"/>
      </w:pPr>
      <w:r>
        <w:rPr/>
        <w:t>Suatu</w:t>
      </w:r>
      <w:r>
        <w:rPr>
          <w:spacing w:val="-4"/>
        </w:rPr>
        <w:t> </w:t>
      </w:r>
      <w:r>
        <w:rPr/>
        <w:t>syarat</w:t>
      </w:r>
      <w:r>
        <w:rPr>
          <w:spacing w:val="-2"/>
        </w:rPr>
        <w:t> </w:t>
      </w:r>
      <w:r>
        <w:rPr/>
        <w:t>batal</w:t>
      </w:r>
      <w:r>
        <w:rPr>
          <w:spacing w:val="-3"/>
        </w:rPr>
        <w:t> </w:t>
      </w:r>
      <w:r>
        <w:rPr/>
        <w:t>adalah</w:t>
      </w:r>
      <w:r>
        <w:rPr>
          <w:spacing w:val="-4"/>
        </w:rPr>
        <w:t> </w:t>
      </w:r>
      <w:r>
        <w:rPr/>
        <w:t>syarat</w:t>
      </w:r>
      <w:r>
        <w:rPr>
          <w:spacing w:val="-2"/>
        </w:rPr>
        <w:t> </w:t>
      </w:r>
      <w:r>
        <w:rPr/>
        <w:t>yang</w:t>
      </w:r>
      <w:r>
        <w:rPr>
          <w:spacing w:val="-4"/>
        </w:rPr>
        <w:t> </w:t>
      </w:r>
      <w:r>
        <w:rPr/>
        <w:t>bila</w:t>
      </w:r>
      <w:r>
        <w:rPr>
          <w:spacing w:val="-4"/>
        </w:rPr>
        <w:t> </w:t>
      </w:r>
      <w:r>
        <w:rPr/>
        <w:t>dipenuhi</w:t>
      </w:r>
      <w:r>
        <w:rPr>
          <w:spacing w:val="-3"/>
        </w:rPr>
        <w:t> </w:t>
      </w:r>
      <w:r>
        <w:rPr/>
        <w:t>akan</w:t>
      </w:r>
      <w:r>
        <w:rPr>
          <w:spacing w:val="-2"/>
        </w:rPr>
        <w:t> </w:t>
      </w:r>
      <w:r>
        <w:rPr/>
        <w:t>menghapuskan</w:t>
      </w:r>
      <w:r>
        <w:rPr>
          <w:spacing w:val="-4"/>
        </w:rPr>
        <w:t> </w:t>
      </w:r>
      <w:r>
        <w:rPr/>
        <w:t>perikatan</w:t>
      </w:r>
      <w:r>
        <w:rPr>
          <w:spacing w:val="-4"/>
        </w:rPr>
        <w:t> </w:t>
      </w:r>
      <w:r>
        <w:rPr/>
        <w:t>dan </w:t>
      </w:r>
      <w:r>
        <w:rPr>
          <w:spacing w:val="-2"/>
        </w:rPr>
        <w:t>membawa</w:t>
      </w:r>
      <w:r>
        <w:rPr>
          <w:spacing w:val="-6"/>
        </w:rPr>
        <w:t> </w:t>
      </w:r>
      <w:r>
        <w:rPr>
          <w:spacing w:val="-2"/>
        </w:rPr>
        <w:t>segala</w:t>
      </w:r>
      <w:r>
        <w:rPr>
          <w:spacing w:val="-6"/>
        </w:rPr>
        <w:t> </w:t>
      </w:r>
      <w:r>
        <w:rPr>
          <w:spacing w:val="-2"/>
        </w:rPr>
        <w:t>sesuatu</w:t>
      </w:r>
      <w:r>
        <w:rPr>
          <w:spacing w:val="-3"/>
        </w:rPr>
        <w:t> </w:t>
      </w:r>
      <w:r>
        <w:rPr>
          <w:spacing w:val="-2"/>
        </w:rPr>
        <w:t>kembali</w:t>
      </w:r>
      <w:r>
        <w:rPr>
          <w:spacing w:val="-5"/>
        </w:rPr>
        <w:t> </w:t>
      </w:r>
      <w:r>
        <w:rPr>
          <w:spacing w:val="-2"/>
        </w:rPr>
        <w:t>pada</w:t>
      </w:r>
      <w:r>
        <w:rPr>
          <w:spacing w:val="-6"/>
        </w:rPr>
        <w:t> </w:t>
      </w:r>
      <w:r>
        <w:rPr>
          <w:spacing w:val="-2"/>
        </w:rPr>
        <w:t>keadaan</w:t>
      </w:r>
      <w:r>
        <w:rPr>
          <w:spacing w:val="-6"/>
        </w:rPr>
        <w:t> </w:t>
      </w:r>
      <w:r>
        <w:rPr>
          <w:spacing w:val="-2"/>
        </w:rPr>
        <w:t>semula,</w:t>
      </w:r>
      <w:r>
        <w:rPr>
          <w:spacing w:val="-3"/>
        </w:rPr>
        <w:t> </w:t>
      </w:r>
      <w:r>
        <w:rPr>
          <w:spacing w:val="-2"/>
        </w:rPr>
        <w:t>seolah-olah</w:t>
      </w:r>
      <w:r>
        <w:rPr>
          <w:spacing w:val="-3"/>
        </w:rPr>
        <w:t> </w:t>
      </w:r>
      <w:r>
        <w:rPr>
          <w:spacing w:val="-2"/>
        </w:rPr>
        <w:t>tidak</w:t>
      </w:r>
      <w:r>
        <w:rPr>
          <w:spacing w:val="-3"/>
        </w:rPr>
        <w:t> </w:t>
      </w:r>
      <w:r>
        <w:rPr>
          <w:spacing w:val="-2"/>
        </w:rPr>
        <w:t>pernah</w:t>
      </w:r>
      <w:r>
        <w:rPr>
          <w:spacing w:val="-6"/>
        </w:rPr>
        <w:t> </w:t>
      </w:r>
      <w:r>
        <w:rPr>
          <w:spacing w:val="-2"/>
        </w:rPr>
        <w:t>ada</w:t>
      </w:r>
      <w:r>
        <w:rPr>
          <w:spacing w:val="-6"/>
        </w:rPr>
        <w:t> </w:t>
      </w:r>
      <w:r>
        <w:rPr>
          <w:spacing w:val="-2"/>
        </w:rPr>
        <w:t>suatu perikatan.</w:t>
      </w:r>
    </w:p>
    <w:p>
      <w:pPr>
        <w:pStyle w:val="BodyText"/>
        <w:spacing w:before="60"/>
        <w:ind w:right="98"/>
      </w:pPr>
      <w:r>
        <w:rPr>
          <w:spacing w:val="-2"/>
        </w:rPr>
        <w:t>Syarat</w:t>
      </w:r>
      <w:r>
        <w:rPr>
          <w:spacing w:val="-3"/>
        </w:rPr>
        <w:t> </w:t>
      </w:r>
      <w:r>
        <w:rPr>
          <w:spacing w:val="-2"/>
        </w:rPr>
        <w:t>ini</w:t>
      </w:r>
      <w:r>
        <w:rPr>
          <w:spacing w:val="-4"/>
        </w:rPr>
        <w:t> </w:t>
      </w:r>
      <w:r>
        <w:rPr>
          <w:spacing w:val="-2"/>
        </w:rPr>
        <w:t>tidak menunda</w:t>
      </w:r>
      <w:r>
        <w:rPr>
          <w:spacing w:val="-7"/>
        </w:rPr>
        <w:t> </w:t>
      </w:r>
      <w:r>
        <w:rPr>
          <w:spacing w:val="-2"/>
        </w:rPr>
        <w:t>pemenuhan</w:t>
      </w:r>
      <w:r>
        <w:rPr>
          <w:spacing w:val="-5"/>
        </w:rPr>
        <w:t> </w:t>
      </w:r>
      <w:r>
        <w:rPr>
          <w:spacing w:val="-2"/>
        </w:rPr>
        <w:t>perikatan;</w:t>
      </w:r>
      <w:r>
        <w:rPr>
          <w:spacing w:val="-4"/>
        </w:rPr>
        <w:t> </w:t>
      </w:r>
      <w:r>
        <w:rPr>
          <w:spacing w:val="-2"/>
        </w:rPr>
        <w:t>ia</w:t>
      </w:r>
      <w:r>
        <w:rPr>
          <w:spacing w:val="-5"/>
        </w:rPr>
        <w:t> </w:t>
      </w:r>
      <w:r>
        <w:rPr>
          <w:spacing w:val="-2"/>
        </w:rPr>
        <w:t>hanya</w:t>
      </w:r>
      <w:r>
        <w:rPr>
          <w:spacing w:val="-5"/>
        </w:rPr>
        <w:t> </w:t>
      </w:r>
      <w:r>
        <w:rPr>
          <w:spacing w:val="-2"/>
        </w:rPr>
        <w:t>mewajibkan</w:t>
      </w:r>
      <w:r>
        <w:rPr>
          <w:spacing w:val="-5"/>
        </w:rPr>
        <w:t> </w:t>
      </w:r>
      <w:r>
        <w:rPr>
          <w:spacing w:val="-2"/>
        </w:rPr>
        <w:t>kreditur</w:t>
      </w:r>
      <w:r>
        <w:rPr>
          <w:spacing w:val="-6"/>
        </w:rPr>
        <w:t> </w:t>
      </w:r>
      <w:r>
        <w:rPr>
          <w:spacing w:val="-2"/>
        </w:rPr>
        <w:t>mengembalikan </w:t>
      </w:r>
      <w:r>
        <w:rPr/>
        <w:t>apa</w:t>
      </w:r>
      <w:r>
        <w:rPr>
          <w:spacing w:val="-8"/>
        </w:rPr>
        <w:t> </w:t>
      </w:r>
      <w:r>
        <w:rPr/>
        <w:t>yang</w:t>
      </w:r>
      <w:r>
        <w:rPr>
          <w:spacing w:val="-5"/>
        </w:rPr>
        <w:t> </w:t>
      </w:r>
      <w:r>
        <w:rPr/>
        <w:t>telah</w:t>
      </w:r>
      <w:r>
        <w:rPr>
          <w:spacing w:val="-8"/>
        </w:rPr>
        <w:t> </w:t>
      </w:r>
      <w:r>
        <w:rPr/>
        <w:t>diterimanya,</w:t>
      </w:r>
      <w:r>
        <w:rPr>
          <w:spacing w:val="-7"/>
        </w:rPr>
        <w:t> </w:t>
      </w:r>
      <w:r>
        <w:rPr/>
        <w:t>bila</w:t>
      </w:r>
      <w:r>
        <w:rPr>
          <w:spacing w:val="-8"/>
        </w:rPr>
        <w:t> </w:t>
      </w:r>
      <w:r>
        <w:rPr/>
        <w:t>peristiwa</w:t>
      </w:r>
      <w:r>
        <w:rPr>
          <w:spacing w:val="-8"/>
        </w:rPr>
        <w:t> </w:t>
      </w:r>
      <w:r>
        <w:rPr/>
        <w:t>yang</w:t>
      </w:r>
      <w:r>
        <w:rPr>
          <w:spacing w:val="-5"/>
        </w:rPr>
        <w:t> </w:t>
      </w:r>
      <w:r>
        <w:rPr/>
        <w:t>dimaksudkan</w:t>
      </w:r>
      <w:r>
        <w:rPr>
          <w:spacing w:val="-8"/>
        </w:rPr>
        <w:t> </w:t>
      </w:r>
      <w:r>
        <w:rPr/>
        <w:t>terjadi.</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1266</w:t>
      </w:r>
    </w:p>
    <w:p>
      <w:pPr>
        <w:pStyle w:val="BodyText"/>
        <w:spacing w:before="56"/>
      </w:pPr>
      <w:r>
        <w:rPr>
          <w:spacing w:val="-2"/>
        </w:rPr>
        <w:t>Syarat</w:t>
      </w:r>
      <w:r>
        <w:rPr>
          <w:spacing w:val="-10"/>
        </w:rPr>
        <w:t> </w:t>
      </w:r>
      <w:r>
        <w:rPr>
          <w:spacing w:val="-2"/>
        </w:rPr>
        <w:t>batal</w:t>
      </w:r>
      <w:r>
        <w:rPr>
          <w:spacing w:val="-10"/>
        </w:rPr>
        <w:t> </w:t>
      </w:r>
      <w:r>
        <w:rPr>
          <w:spacing w:val="-2"/>
        </w:rPr>
        <w:t>dianggap</w:t>
      </w:r>
      <w:r>
        <w:rPr>
          <w:spacing w:val="-11"/>
        </w:rPr>
        <w:t> </w:t>
      </w:r>
      <w:r>
        <w:rPr>
          <w:spacing w:val="-2"/>
        </w:rPr>
        <w:t>selalu</w:t>
      </w:r>
      <w:r>
        <w:rPr>
          <w:spacing w:val="-9"/>
        </w:rPr>
        <w:t> </w:t>
      </w:r>
      <w:r>
        <w:rPr>
          <w:spacing w:val="-2"/>
        </w:rPr>
        <w:t>dicantumkan</w:t>
      </w:r>
      <w:r>
        <w:rPr>
          <w:spacing w:val="-11"/>
        </w:rPr>
        <w:t> </w:t>
      </w:r>
      <w:r>
        <w:rPr>
          <w:spacing w:val="-2"/>
        </w:rPr>
        <w:t>dalam</w:t>
      </w:r>
      <w:r>
        <w:rPr>
          <w:spacing w:val="-10"/>
        </w:rPr>
        <w:t> </w:t>
      </w:r>
      <w:r>
        <w:rPr>
          <w:spacing w:val="-2"/>
        </w:rPr>
        <w:t>persetujuan</w:t>
      </w:r>
      <w:r>
        <w:rPr>
          <w:spacing w:val="-9"/>
        </w:rPr>
        <w:t> </w:t>
      </w:r>
      <w:r>
        <w:rPr>
          <w:spacing w:val="-2"/>
        </w:rPr>
        <w:t>yang</w:t>
      </w:r>
      <w:r>
        <w:rPr>
          <w:spacing w:val="-11"/>
        </w:rPr>
        <w:t> </w:t>
      </w:r>
      <w:r>
        <w:rPr>
          <w:spacing w:val="-2"/>
        </w:rPr>
        <w:t>timbal</w:t>
      </w:r>
      <w:r>
        <w:rPr>
          <w:spacing w:val="-10"/>
        </w:rPr>
        <w:t> </w:t>
      </w:r>
      <w:r>
        <w:rPr>
          <w:spacing w:val="-2"/>
        </w:rPr>
        <w:t>balik,</w:t>
      </w:r>
      <w:r>
        <w:rPr>
          <w:spacing w:val="-12"/>
        </w:rPr>
        <w:t> </w:t>
      </w:r>
      <w:r>
        <w:rPr>
          <w:spacing w:val="-2"/>
        </w:rPr>
        <w:t>andaikata</w:t>
      </w:r>
      <w:r>
        <w:rPr>
          <w:spacing w:val="-11"/>
        </w:rPr>
        <w:t> </w:t>
      </w:r>
      <w:r>
        <w:rPr>
          <w:spacing w:val="-2"/>
        </w:rPr>
        <w:t>salah </w:t>
      </w:r>
      <w:r>
        <w:rPr/>
        <w:t>satu pihak</w:t>
      </w:r>
      <w:r>
        <w:rPr>
          <w:spacing w:val="-3"/>
        </w:rPr>
        <w:t> </w:t>
      </w:r>
      <w:r>
        <w:rPr/>
        <w:t>tidak</w:t>
      </w:r>
      <w:r>
        <w:rPr>
          <w:spacing w:val="-3"/>
        </w:rPr>
        <w:t> </w:t>
      </w:r>
      <w:r>
        <w:rPr/>
        <w:t>memenuhi</w:t>
      </w:r>
      <w:r>
        <w:rPr>
          <w:spacing w:val="-2"/>
        </w:rPr>
        <w:t> </w:t>
      </w:r>
      <w:r>
        <w:rPr/>
        <w:t>kewajibannya.</w:t>
      </w:r>
      <w:r>
        <w:rPr>
          <w:spacing w:val="-2"/>
        </w:rPr>
        <w:t> </w:t>
      </w:r>
      <w:r>
        <w:rPr/>
        <w:t>Dalam</w:t>
      </w:r>
      <w:r>
        <w:rPr>
          <w:spacing w:val="-4"/>
        </w:rPr>
        <w:t> </w:t>
      </w:r>
      <w:r>
        <w:rPr/>
        <w:t>hal</w:t>
      </w:r>
      <w:r>
        <w:rPr>
          <w:spacing w:val="-2"/>
        </w:rPr>
        <w:t> </w:t>
      </w:r>
      <w:r>
        <w:rPr/>
        <w:t>demikian</w:t>
      </w:r>
      <w:r>
        <w:rPr>
          <w:spacing w:val="-3"/>
        </w:rPr>
        <w:t> </w:t>
      </w:r>
      <w:r>
        <w:rPr/>
        <w:t>persetujuan</w:t>
      </w:r>
      <w:r>
        <w:rPr>
          <w:spacing w:val="-3"/>
        </w:rPr>
        <w:t> </w:t>
      </w:r>
      <w:r>
        <w:rPr/>
        <w:t>tidak</w:t>
      </w:r>
      <w:r>
        <w:rPr>
          <w:spacing w:val="-3"/>
        </w:rPr>
        <w:t> </w:t>
      </w:r>
      <w:r>
        <w:rPr/>
        <w:t>batal</w:t>
      </w:r>
      <w:r>
        <w:rPr>
          <w:spacing w:val="-2"/>
        </w:rPr>
        <w:t> </w:t>
      </w:r>
      <w:r>
        <w:rPr/>
        <w:t>demi hukum, tetapi pembatalan harus dimintakan kepada Pengadilan.</w:t>
      </w:r>
    </w:p>
    <w:p>
      <w:pPr>
        <w:pStyle w:val="BodyText"/>
        <w:spacing w:before="60"/>
        <w:ind w:right="489"/>
      </w:pPr>
      <w:r>
        <w:rPr/>
        <w:t>Permintaan</w:t>
      </w:r>
      <w:r>
        <w:rPr>
          <w:spacing w:val="-4"/>
        </w:rPr>
        <w:t> </w:t>
      </w:r>
      <w:r>
        <w:rPr/>
        <w:t>ini</w:t>
      </w:r>
      <w:r>
        <w:rPr>
          <w:spacing w:val="-5"/>
        </w:rPr>
        <w:t> </w:t>
      </w:r>
      <w:r>
        <w:rPr/>
        <w:t>juga</w:t>
      </w:r>
      <w:r>
        <w:rPr>
          <w:spacing w:val="-4"/>
        </w:rPr>
        <w:t> </w:t>
      </w:r>
      <w:r>
        <w:rPr/>
        <w:t>harus</w:t>
      </w:r>
      <w:r>
        <w:rPr>
          <w:spacing w:val="-7"/>
        </w:rPr>
        <w:t> </w:t>
      </w:r>
      <w:r>
        <w:rPr/>
        <w:t>dilakukan,</w:t>
      </w:r>
      <w:r>
        <w:rPr>
          <w:spacing w:val="-3"/>
        </w:rPr>
        <w:t> </w:t>
      </w:r>
      <w:r>
        <w:rPr/>
        <w:t>meskipun</w:t>
      </w:r>
      <w:r>
        <w:rPr>
          <w:spacing w:val="-1"/>
        </w:rPr>
        <w:t> </w:t>
      </w:r>
      <w:r>
        <w:rPr/>
        <w:t>syarat</w:t>
      </w:r>
      <w:r>
        <w:rPr>
          <w:spacing w:val="-2"/>
        </w:rPr>
        <w:t> </w:t>
      </w:r>
      <w:r>
        <w:rPr/>
        <w:t>batal</w:t>
      </w:r>
      <w:r>
        <w:rPr>
          <w:spacing w:val="-3"/>
        </w:rPr>
        <w:t> </w:t>
      </w:r>
      <w:r>
        <w:rPr/>
        <w:t>mengenai</w:t>
      </w:r>
      <w:r>
        <w:rPr>
          <w:spacing w:val="-3"/>
        </w:rPr>
        <w:t> </w:t>
      </w:r>
      <w:r>
        <w:rPr/>
        <w:t>tidak</w:t>
      </w:r>
      <w:r>
        <w:rPr>
          <w:spacing w:val="-1"/>
        </w:rPr>
        <w:t> </w:t>
      </w:r>
      <w:r>
        <w:rPr/>
        <w:t>dipenuhinya kewajiban</w:t>
      </w:r>
      <w:r>
        <w:rPr>
          <w:spacing w:val="-10"/>
        </w:rPr>
        <w:t> </w:t>
      </w:r>
      <w:r>
        <w:rPr/>
        <w:t>dinyatakan</w:t>
      </w:r>
      <w:r>
        <w:rPr>
          <w:spacing w:val="-8"/>
        </w:rPr>
        <w:t> </w:t>
      </w:r>
      <w:r>
        <w:rPr/>
        <w:t>di</w:t>
      </w:r>
      <w:r>
        <w:rPr>
          <w:spacing w:val="-9"/>
        </w:rPr>
        <w:t> </w:t>
      </w:r>
      <w:r>
        <w:rPr/>
        <w:t>dalam</w:t>
      </w:r>
      <w:r>
        <w:rPr>
          <w:spacing w:val="-9"/>
        </w:rPr>
        <w:t> </w:t>
      </w:r>
      <w:r>
        <w:rPr/>
        <w:t>persetujuan.</w:t>
      </w:r>
      <w:r>
        <w:rPr>
          <w:spacing w:val="-9"/>
        </w:rPr>
        <w:t> </w:t>
      </w:r>
      <w:r>
        <w:rPr/>
        <w:t>Jika</w:t>
      </w:r>
      <w:r>
        <w:rPr>
          <w:spacing w:val="-10"/>
        </w:rPr>
        <w:t> </w:t>
      </w:r>
      <w:r>
        <w:rPr/>
        <w:t>syarat</w:t>
      </w:r>
      <w:r>
        <w:rPr>
          <w:spacing w:val="-9"/>
        </w:rPr>
        <w:t> </w:t>
      </w:r>
      <w:r>
        <w:rPr/>
        <w:t>batal</w:t>
      </w:r>
      <w:r>
        <w:rPr>
          <w:spacing w:val="-9"/>
        </w:rPr>
        <w:t> </w:t>
      </w:r>
      <w:r>
        <w:rPr/>
        <w:t>tidak</w:t>
      </w:r>
      <w:r>
        <w:rPr>
          <w:spacing w:val="-10"/>
        </w:rPr>
        <w:t> </w:t>
      </w:r>
      <w:r>
        <w:rPr/>
        <w:t>dinyatakan</w:t>
      </w:r>
      <w:r>
        <w:rPr>
          <w:spacing w:val="-10"/>
        </w:rPr>
        <w:t> </w:t>
      </w:r>
      <w:r>
        <w:rPr/>
        <w:t>dalam persetujuan,</w:t>
      </w:r>
      <w:r>
        <w:rPr>
          <w:spacing w:val="-1"/>
        </w:rPr>
        <w:t> </w:t>
      </w:r>
      <w:r>
        <w:rPr/>
        <w:t>maka</w:t>
      </w:r>
      <w:r>
        <w:rPr>
          <w:spacing w:val="-2"/>
        </w:rPr>
        <w:t> </w:t>
      </w:r>
      <w:r>
        <w:rPr/>
        <w:t>Hakim dengan melihat keadaan,</w:t>
      </w:r>
      <w:r>
        <w:rPr>
          <w:spacing w:val="-1"/>
        </w:rPr>
        <w:t> </w:t>
      </w:r>
      <w:r>
        <w:rPr/>
        <w:t>atas</w:t>
      </w:r>
      <w:r>
        <w:rPr>
          <w:spacing w:val="-2"/>
        </w:rPr>
        <w:t> </w:t>
      </w:r>
      <w:r>
        <w:rPr/>
        <w:t>permintaan</w:t>
      </w:r>
      <w:r>
        <w:rPr>
          <w:spacing w:val="-2"/>
        </w:rPr>
        <w:t> </w:t>
      </w:r>
      <w:r>
        <w:rPr/>
        <w:t>tergugat,</w:t>
      </w:r>
      <w:r>
        <w:rPr>
          <w:spacing w:val="-1"/>
        </w:rPr>
        <w:t> </w:t>
      </w:r>
      <w:r>
        <w:rPr/>
        <w:t>leluasa memberikan</w:t>
      </w:r>
      <w:r>
        <w:rPr>
          <w:spacing w:val="-14"/>
        </w:rPr>
        <w:t> </w:t>
      </w:r>
      <w:r>
        <w:rPr/>
        <w:t>suatu</w:t>
      </w:r>
      <w:r>
        <w:rPr>
          <w:spacing w:val="-14"/>
        </w:rPr>
        <w:t> </w:t>
      </w:r>
      <w:r>
        <w:rPr/>
        <w:t>jangka</w:t>
      </w:r>
      <w:r>
        <w:rPr>
          <w:spacing w:val="-14"/>
        </w:rPr>
        <w:t> </w:t>
      </w:r>
      <w:r>
        <w:rPr/>
        <w:t>waktu</w:t>
      </w:r>
      <w:r>
        <w:rPr>
          <w:spacing w:val="-13"/>
        </w:rPr>
        <w:t> </w:t>
      </w:r>
      <w:r>
        <w:rPr/>
        <w:t>untuk</w:t>
      </w:r>
      <w:r>
        <w:rPr>
          <w:spacing w:val="-14"/>
        </w:rPr>
        <w:t> </w:t>
      </w:r>
      <w:r>
        <w:rPr/>
        <w:t>memenuhi</w:t>
      </w:r>
      <w:r>
        <w:rPr>
          <w:spacing w:val="-14"/>
        </w:rPr>
        <w:t> </w:t>
      </w:r>
      <w:r>
        <w:rPr/>
        <w:t>kewajiban,</w:t>
      </w:r>
      <w:r>
        <w:rPr>
          <w:spacing w:val="-14"/>
        </w:rPr>
        <w:t> </w:t>
      </w:r>
      <w:r>
        <w:rPr/>
        <w:t>tetapi</w:t>
      </w:r>
      <w:r>
        <w:rPr>
          <w:spacing w:val="-13"/>
        </w:rPr>
        <w:t> </w:t>
      </w:r>
      <w:r>
        <w:rPr/>
        <w:t>jangka</w:t>
      </w:r>
      <w:r>
        <w:rPr>
          <w:spacing w:val="-14"/>
        </w:rPr>
        <w:t> </w:t>
      </w:r>
      <w:r>
        <w:rPr/>
        <w:t>waktu</w:t>
      </w:r>
      <w:r>
        <w:rPr>
          <w:spacing w:val="-14"/>
        </w:rPr>
        <w:t> </w:t>
      </w:r>
      <w:r>
        <w:rPr/>
        <w:t>itu</w:t>
      </w:r>
      <w:r>
        <w:rPr>
          <w:spacing w:val="-14"/>
        </w:rPr>
        <w:t> </w:t>
      </w:r>
      <w:r>
        <w:rPr/>
        <w:t>tidak boleh lebih dan satu bulan.</w:t>
      </w:r>
    </w:p>
    <w:p>
      <w:pPr>
        <w:pStyle w:val="BodyText"/>
        <w:spacing w:before="119"/>
        <w:ind w:left="0"/>
      </w:pPr>
    </w:p>
    <w:p>
      <w:pPr>
        <w:pStyle w:val="BodyText"/>
        <w:ind w:left="3962"/>
      </w:pPr>
      <w:r>
        <w:rPr/>
        <w:t>Pasal</w:t>
      </w:r>
      <w:r>
        <w:rPr>
          <w:spacing w:val="42"/>
        </w:rPr>
        <w:t> </w:t>
      </w:r>
      <w:r>
        <w:rPr>
          <w:spacing w:val="-4"/>
        </w:rPr>
        <w:t>1267</w:t>
      </w:r>
    </w:p>
    <w:p>
      <w:pPr>
        <w:pStyle w:val="BodyText"/>
        <w:spacing w:before="56"/>
      </w:pPr>
      <w:r>
        <w:rPr/>
        <w:t>Pihak</w:t>
      </w:r>
      <w:r>
        <w:rPr>
          <w:spacing w:val="-7"/>
        </w:rPr>
        <w:t> </w:t>
      </w:r>
      <w:r>
        <w:rPr/>
        <w:t>yang</w:t>
      </w:r>
      <w:r>
        <w:rPr>
          <w:spacing w:val="-7"/>
        </w:rPr>
        <w:t> </w:t>
      </w:r>
      <w:r>
        <w:rPr/>
        <w:t>terhadapnya</w:t>
      </w:r>
      <w:r>
        <w:rPr>
          <w:spacing w:val="-9"/>
        </w:rPr>
        <w:t> </w:t>
      </w:r>
      <w:r>
        <w:rPr/>
        <w:t>perikatan</w:t>
      </w:r>
      <w:r>
        <w:rPr>
          <w:spacing w:val="-9"/>
        </w:rPr>
        <w:t> </w:t>
      </w:r>
      <w:r>
        <w:rPr/>
        <w:t>tidak</w:t>
      </w:r>
      <w:r>
        <w:rPr>
          <w:spacing w:val="-9"/>
        </w:rPr>
        <w:t> </w:t>
      </w:r>
      <w:r>
        <w:rPr/>
        <w:t>dipenuhi,</w:t>
      </w:r>
      <w:r>
        <w:rPr>
          <w:spacing w:val="-8"/>
        </w:rPr>
        <w:t> </w:t>
      </w:r>
      <w:r>
        <w:rPr/>
        <w:t>dapat</w:t>
      </w:r>
      <w:r>
        <w:rPr>
          <w:spacing w:val="-8"/>
        </w:rPr>
        <w:t> </w:t>
      </w:r>
      <w:r>
        <w:rPr/>
        <w:t>memilih;</w:t>
      </w:r>
      <w:r>
        <w:rPr>
          <w:spacing w:val="-8"/>
        </w:rPr>
        <w:t> </w:t>
      </w:r>
      <w:r>
        <w:rPr/>
        <w:t>memaksa</w:t>
      </w:r>
      <w:r>
        <w:rPr>
          <w:spacing w:val="-9"/>
        </w:rPr>
        <w:t> </w:t>
      </w:r>
      <w:r>
        <w:rPr/>
        <w:t>pihak</w:t>
      </w:r>
      <w:r>
        <w:rPr>
          <w:spacing w:val="-7"/>
        </w:rPr>
        <w:t> </w:t>
      </w:r>
      <w:r>
        <w:rPr/>
        <w:t>yang</w:t>
      </w:r>
      <w:r>
        <w:rPr>
          <w:spacing w:val="-9"/>
        </w:rPr>
        <w:t> </w:t>
      </w:r>
      <w:r>
        <w:rPr/>
        <w:t>lain untuk</w:t>
      </w:r>
      <w:r>
        <w:rPr>
          <w:spacing w:val="-12"/>
        </w:rPr>
        <w:t> </w:t>
      </w:r>
      <w:r>
        <w:rPr/>
        <w:t>memenuhi</w:t>
      </w:r>
      <w:r>
        <w:rPr>
          <w:spacing w:val="-11"/>
        </w:rPr>
        <w:t> </w:t>
      </w:r>
      <w:r>
        <w:rPr/>
        <w:t>persetujuan,</w:t>
      </w:r>
      <w:r>
        <w:rPr>
          <w:spacing w:val="-11"/>
        </w:rPr>
        <w:t> </w:t>
      </w:r>
      <w:r>
        <w:rPr/>
        <w:t>jika</w:t>
      </w:r>
      <w:r>
        <w:rPr>
          <w:spacing w:val="-12"/>
        </w:rPr>
        <w:t> </w:t>
      </w:r>
      <w:r>
        <w:rPr/>
        <w:t>hal</w:t>
      </w:r>
      <w:r>
        <w:rPr>
          <w:spacing w:val="-12"/>
        </w:rPr>
        <w:t> </w:t>
      </w:r>
      <w:r>
        <w:rPr/>
        <w:t>itu</w:t>
      </w:r>
      <w:r>
        <w:rPr>
          <w:spacing w:val="-13"/>
        </w:rPr>
        <w:t> </w:t>
      </w:r>
      <w:r>
        <w:rPr/>
        <w:t>masih</w:t>
      </w:r>
      <w:r>
        <w:rPr>
          <w:spacing w:val="-12"/>
        </w:rPr>
        <w:t> </w:t>
      </w:r>
      <w:r>
        <w:rPr/>
        <w:t>dapat</w:t>
      </w:r>
      <w:r>
        <w:rPr>
          <w:spacing w:val="-10"/>
        </w:rPr>
        <w:t> </w:t>
      </w:r>
      <w:r>
        <w:rPr/>
        <w:t>dilakukan,</w:t>
      </w:r>
      <w:r>
        <w:rPr>
          <w:spacing w:val="-11"/>
        </w:rPr>
        <w:t> </w:t>
      </w:r>
      <w:r>
        <w:rPr/>
        <w:t>atau</w:t>
      </w:r>
      <w:r>
        <w:rPr>
          <w:spacing w:val="-9"/>
        </w:rPr>
        <w:t> </w:t>
      </w:r>
      <w:r>
        <w:rPr/>
        <w:t>menuntut</w:t>
      </w:r>
      <w:r>
        <w:rPr>
          <w:spacing w:val="-10"/>
        </w:rPr>
        <w:t> </w:t>
      </w:r>
      <w:r>
        <w:rPr/>
        <w:t>pembatalan persetujuan, dengan penggantian biaya, kerugian dan bunga.</w:t>
      </w:r>
    </w:p>
    <w:p>
      <w:pPr>
        <w:pStyle w:val="BodyText"/>
        <w:spacing w:before="116"/>
        <w:ind w:left="0"/>
      </w:pPr>
    </w:p>
    <w:p>
      <w:pPr>
        <w:pStyle w:val="BodyText"/>
        <w:ind w:left="3919"/>
      </w:pPr>
      <w:r>
        <w:rPr/>
        <w:t>BAGIAN</w:t>
      </w:r>
      <w:r>
        <w:rPr>
          <w:spacing w:val="34"/>
        </w:rPr>
        <w:t> </w:t>
      </w:r>
      <w:r>
        <w:rPr>
          <w:spacing w:val="-10"/>
        </w:rPr>
        <w:t>6</w:t>
      </w:r>
    </w:p>
    <w:p>
      <w:pPr>
        <w:pStyle w:val="BodyText"/>
        <w:spacing w:before="57"/>
        <w:ind w:left="359" w:right="101"/>
        <w:jc w:val="center"/>
      </w:pPr>
      <w:r>
        <w:rPr>
          <w:w w:val="110"/>
        </w:rPr>
        <w:t>Perikatan-perikatan</w:t>
      </w:r>
      <w:r>
        <w:rPr>
          <w:spacing w:val="-15"/>
          <w:w w:val="110"/>
        </w:rPr>
        <w:t> </w:t>
      </w:r>
      <w:r>
        <w:rPr>
          <w:w w:val="110"/>
        </w:rPr>
        <w:t>dengan</w:t>
      </w:r>
      <w:r>
        <w:rPr>
          <w:spacing w:val="-13"/>
          <w:w w:val="110"/>
        </w:rPr>
        <w:t> </w:t>
      </w:r>
      <w:r>
        <w:rPr>
          <w:w w:val="110"/>
        </w:rPr>
        <w:t>Waktu</w:t>
      </w:r>
      <w:r>
        <w:rPr>
          <w:spacing w:val="-13"/>
          <w:w w:val="110"/>
        </w:rPr>
        <w:t> </w:t>
      </w:r>
      <w:r>
        <w:rPr>
          <w:w w:val="110"/>
        </w:rPr>
        <w:t>yang</w:t>
      </w:r>
      <w:r>
        <w:rPr>
          <w:spacing w:val="-14"/>
          <w:w w:val="110"/>
        </w:rPr>
        <w:t> </w:t>
      </w:r>
      <w:r>
        <w:rPr>
          <w:spacing w:val="-2"/>
          <w:w w:val="110"/>
        </w:rPr>
        <w:t>Ditetapkan</w:t>
      </w:r>
    </w:p>
    <w:p>
      <w:pPr>
        <w:pStyle w:val="BodyText"/>
        <w:spacing w:before="116"/>
        <w:ind w:left="0"/>
      </w:pPr>
    </w:p>
    <w:p>
      <w:pPr>
        <w:pStyle w:val="BodyText"/>
        <w:ind w:left="359" w:right="103"/>
        <w:jc w:val="center"/>
      </w:pPr>
      <w:r>
        <w:rPr/>
        <w:t>Pasal</w:t>
      </w:r>
      <w:r>
        <w:rPr>
          <w:spacing w:val="42"/>
        </w:rPr>
        <w:t> </w:t>
      </w:r>
      <w:r>
        <w:rPr>
          <w:spacing w:val="-4"/>
        </w:rPr>
        <w:t>1268</w:t>
      </w:r>
    </w:p>
    <w:p>
      <w:pPr>
        <w:pStyle w:val="BodyText"/>
        <w:spacing w:before="56"/>
      </w:pPr>
      <w:r>
        <w:rPr>
          <w:spacing w:val="-2"/>
        </w:rPr>
        <w:t>Waktu</w:t>
      </w:r>
      <w:r>
        <w:rPr>
          <w:spacing w:val="-6"/>
        </w:rPr>
        <w:t> </w:t>
      </w:r>
      <w:r>
        <w:rPr>
          <w:spacing w:val="-2"/>
        </w:rPr>
        <w:t>yang</w:t>
      </w:r>
      <w:r>
        <w:rPr>
          <w:spacing w:val="-5"/>
        </w:rPr>
        <w:t> </w:t>
      </w:r>
      <w:r>
        <w:rPr>
          <w:spacing w:val="-2"/>
        </w:rPr>
        <w:t>ditetapkan</w:t>
      </w:r>
      <w:r>
        <w:rPr>
          <w:spacing w:val="-6"/>
        </w:rPr>
        <w:t> </w:t>
      </w:r>
      <w:r>
        <w:rPr>
          <w:spacing w:val="-2"/>
        </w:rPr>
        <w:t>tidaklah</w:t>
      </w:r>
      <w:r>
        <w:rPr>
          <w:spacing w:val="-8"/>
        </w:rPr>
        <w:t> </w:t>
      </w:r>
      <w:r>
        <w:rPr>
          <w:spacing w:val="-2"/>
        </w:rPr>
        <w:t>menunda</w:t>
      </w:r>
      <w:r>
        <w:rPr>
          <w:spacing w:val="-8"/>
        </w:rPr>
        <w:t> </w:t>
      </w:r>
      <w:r>
        <w:rPr>
          <w:spacing w:val="-2"/>
        </w:rPr>
        <w:t>perikatan,</w:t>
      </w:r>
      <w:r>
        <w:rPr>
          <w:spacing w:val="-7"/>
        </w:rPr>
        <w:t> </w:t>
      </w:r>
      <w:r>
        <w:rPr>
          <w:spacing w:val="-2"/>
        </w:rPr>
        <w:t>melainkan</w:t>
      </w:r>
      <w:r>
        <w:rPr>
          <w:spacing w:val="-5"/>
        </w:rPr>
        <w:t> </w:t>
      </w:r>
      <w:r>
        <w:rPr>
          <w:spacing w:val="-2"/>
        </w:rPr>
        <w:t>hanya</w:t>
      </w:r>
      <w:r>
        <w:rPr>
          <w:spacing w:val="-7"/>
        </w:rPr>
        <w:t> </w:t>
      </w:r>
      <w:r>
        <w:rPr>
          <w:spacing w:val="-2"/>
        </w:rPr>
        <w:t>pelaksanaannya.</w:t>
      </w:r>
    </w:p>
    <w:p>
      <w:pPr>
        <w:pStyle w:val="BodyText"/>
        <w:spacing w:before="113"/>
        <w:ind w:left="0"/>
      </w:pPr>
    </w:p>
    <w:p>
      <w:pPr>
        <w:pStyle w:val="BodyText"/>
        <w:spacing w:before="1"/>
        <w:ind w:left="3962"/>
      </w:pPr>
      <w:r>
        <w:rPr/>
        <w:t>Pasal</w:t>
      </w:r>
      <w:r>
        <w:rPr>
          <w:spacing w:val="42"/>
        </w:rPr>
        <w:t> </w:t>
      </w:r>
      <w:r>
        <w:rPr>
          <w:spacing w:val="-4"/>
        </w:rPr>
        <w:t>1269</w:t>
      </w:r>
    </w:p>
    <w:p>
      <w:pPr>
        <w:pStyle w:val="BodyText"/>
        <w:spacing w:before="59"/>
        <w:ind w:hanging="1"/>
      </w:pPr>
      <w:r>
        <w:rPr/>
        <w:t>Apa</w:t>
      </w:r>
      <w:r>
        <w:rPr>
          <w:spacing w:val="-14"/>
        </w:rPr>
        <w:t> </w:t>
      </w:r>
      <w:r>
        <w:rPr/>
        <w:t>yang</w:t>
      </w:r>
      <w:r>
        <w:rPr>
          <w:spacing w:val="-14"/>
        </w:rPr>
        <w:t> </w:t>
      </w:r>
      <w:r>
        <w:rPr/>
        <w:t>harus</w:t>
      </w:r>
      <w:r>
        <w:rPr>
          <w:spacing w:val="-14"/>
        </w:rPr>
        <w:t> </w:t>
      </w:r>
      <w:r>
        <w:rPr/>
        <w:t>dibayar</w:t>
      </w:r>
      <w:r>
        <w:rPr>
          <w:spacing w:val="-13"/>
        </w:rPr>
        <w:t> </w:t>
      </w:r>
      <w:r>
        <w:rPr/>
        <w:t>pada</w:t>
      </w:r>
      <w:r>
        <w:rPr>
          <w:spacing w:val="-14"/>
        </w:rPr>
        <w:t> </w:t>
      </w:r>
      <w:r>
        <w:rPr/>
        <w:t>waktu</w:t>
      </w:r>
      <w:r>
        <w:rPr>
          <w:spacing w:val="-14"/>
        </w:rPr>
        <w:t> </w:t>
      </w:r>
      <w:r>
        <w:rPr/>
        <w:t>yang</w:t>
      </w:r>
      <w:r>
        <w:rPr>
          <w:spacing w:val="-14"/>
        </w:rPr>
        <w:t> </w:t>
      </w:r>
      <w:r>
        <w:rPr/>
        <w:t>ditentukan</w:t>
      </w:r>
      <w:r>
        <w:rPr>
          <w:spacing w:val="-13"/>
        </w:rPr>
        <w:t> </w:t>
      </w:r>
      <w:r>
        <w:rPr/>
        <w:t>itu,</w:t>
      </w:r>
      <w:r>
        <w:rPr>
          <w:spacing w:val="-14"/>
        </w:rPr>
        <w:t> </w:t>
      </w:r>
      <w:r>
        <w:rPr/>
        <w:t>tidak</w:t>
      </w:r>
      <w:r>
        <w:rPr>
          <w:spacing w:val="-14"/>
        </w:rPr>
        <w:t> </w:t>
      </w:r>
      <w:r>
        <w:rPr/>
        <w:t>dapat</w:t>
      </w:r>
      <w:r>
        <w:rPr>
          <w:spacing w:val="-14"/>
        </w:rPr>
        <w:t> </w:t>
      </w:r>
      <w:r>
        <w:rPr/>
        <w:t>ditagih</w:t>
      </w:r>
      <w:r>
        <w:rPr>
          <w:spacing w:val="-13"/>
        </w:rPr>
        <w:t> </w:t>
      </w:r>
      <w:r>
        <w:rPr/>
        <w:t>sebelum</w:t>
      </w:r>
      <w:r>
        <w:rPr>
          <w:spacing w:val="-14"/>
        </w:rPr>
        <w:t> </w:t>
      </w:r>
      <w:r>
        <w:rPr/>
        <w:t>waktu</w:t>
      </w:r>
      <w:r>
        <w:rPr>
          <w:spacing w:val="-14"/>
        </w:rPr>
        <w:t> </w:t>
      </w:r>
      <w:r>
        <w:rPr/>
        <w:t>itu tiba;</w:t>
      </w:r>
      <w:r>
        <w:rPr>
          <w:spacing w:val="-2"/>
        </w:rPr>
        <w:t> </w:t>
      </w:r>
      <w:r>
        <w:rPr/>
        <w:t>tetapi</w:t>
      </w:r>
      <w:r>
        <w:rPr>
          <w:spacing w:val="-2"/>
        </w:rPr>
        <w:t> </w:t>
      </w:r>
      <w:r>
        <w:rPr/>
        <w:t>apa</w:t>
      </w:r>
      <w:r>
        <w:rPr>
          <w:spacing w:val="-3"/>
        </w:rPr>
        <w:t> </w:t>
      </w:r>
      <w:r>
        <w:rPr/>
        <w:t>yang</w:t>
      </w:r>
      <w:r>
        <w:rPr>
          <w:spacing w:val="-1"/>
        </w:rPr>
        <w:t> </w:t>
      </w:r>
      <w:r>
        <w:rPr/>
        <w:t>telah</w:t>
      </w:r>
      <w:r>
        <w:rPr>
          <w:spacing w:val="-3"/>
        </w:rPr>
        <w:t> </w:t>
      </w:r>
      <w:r>
        <w:rPr/>
        <w:t>dibayar</w:t>
      </w:r>
      <w:r>
        <w:rPr>
          <w:spacing w:val="-4"/>
        </w:rPr>
        <w:t> </w:t>
      </w:r>
      <w:r>
        <w:rPr/>
        <w:t>sebelum</w:t>
      </w:r>
      <w:r>
        <w:rPr>
          <w:spacing w:val="-4"/>
        </w:rPr>
        <w:t> </w:t>
      </w:r>
      <w:r>
        <w:rPr/>
        <w:t>waktu</w:t>
      </w:r>
      <w:r>
        <w:rPr>
          <w:spacing w:val="-1"/>
        </w:rPr>
        <w:t> </w:t>
      </w:r>
      <w:r>
        <w:rPr/>
        <w:t>itu,</w:t>
      </w:r>
      <w:r>
        <w:rPr>
          <w:spacing w:val="-2"/>
        </w:rPr>
        <w:t> </w:t>
      </w:r>
      <w:r>
        <w:rPr/>
        <w:t>tak</w:t>
      </w:r>
      <w:r>
        <w:rPr>
          <w:spacing w:val="-1"/>
        </w:rPr>
        <w:t> </w:t>
      </w:r>
      <w:r>
        <w:rPr/>
        <w:t>dapat</w:t>
      </w:r>
      <w:r>
        <w:rPr>
          <w:spacing w:val="-4"/>
        </w:rPr>
        <w:t> </w:t>
      </w:r>
      <w:r>
        <w:rPr/>
        <w:t>diminta</w:t>
      </w:r>
      <w:r>
        <w:rPr>
          <w:spacing w:val="-3"/>
        </w:rPr>
        <w:t> </w:t>
      </w:r>
      <w:r>
        <w:rPr/>
        <w:t>kembali.</w:t>
      </w:r>
    </w:p>
    <w:p>
      <w:pPr>
        <w:pStyle w:val="BodyText"/>
        <w:spacing w:before="114"/>
        <w:ind w:left="0"/>
      </w:pPr>
    </w:p>
    <w:p>
      <w:pPr>
        <w:pStyle w:val="BodyText"/>
        <w:ind w:left="3962"/>
      </w:pPr>
      <w:r>
        <w:rPr/>
        <w:t>Pasal</w:t>
      </w:r>
      <w:r>
        <w:rPr>
          <w:spacing w:val="42"/>
        </w:rPr>
        <w:t> </w:t>
      </w:r>
      <w:r>
        <w:rPr>
          <w:spacing w:val="-4"/>
        </w:rPr>
        <w:t>1270</w:t>
      </w:r>
    </w:p>
    <w:p>
      <w:pPr>
        <w:pStyle w:val="BodyText"/>
        <w:spacing w:before="57"/>
        <w:ind w:hanging="1"/>
      </w:pPr>
      <w:r>
        <w:rPr>
          <w:spacing w:val="-2"/>
        </w:rPr>
        <w:t>Waktu</w:t>
      </w:r>
      <w:r>
        <w:rPr>
          <w:spacing w:val="-3"/>
        </w:rPr>
        <w:t> </w:t>
      </w:r>
      <w:r>
        <w:rPr>
          <w:spacing w:val="-2"/>
        </w:rPr>
        <w:t>yang</w:t>
      </w:r>
      <w:r>
        <w:rPr>
          <w:spacing w:val="-3"/>
        </w:rPr>
        <w:t> </w:t>
      </w:r>
      <w:r>
        <w:rPr>
          <w:spacing w:val="-2"/>
        </w:rPr>
        <w:t>ditetapkan</w:t>
      </w:r>
      <w:r>
        <w:rPr>
          <w:spacing w:val="-3"/>
        </w:rPr>
        <w:t> </w:t>
      </w:r>
      <w:r>
        <w:rPr>
          <w:spacing w:val="-2"/>
        </w:rPr>
        <w:t>selalu</w:t>
      </w:r>
      <w:r>
        <w:rPr>
          <w:spacing w:val="-3"/>
        </w:rPr>
        <w:t> </w:t>
      </w:r>
      <w:r>
        <w:rPr>
          <w:spacing w:val="-2"/>
        </w:rPr>
        <w:t>ditentukan</w:t>
      </w:r>
      <w:r>
        <w:rPr>
          <w:spacing w:val="-6"/>
        </w:rPr>
        <w:t> </w:t>
      </w:r>
      <w:r>
        <w:rPr>
          <w:spacing w:val="-2"/>
        </w:rPr>
        <w:t>untuk</w:t>
      </w:r>
      <w:r>
        <w:rPr>
          <w:spacing w:val="-6"/>
        </w:rPr>
        <w:t> </w:t>
      </w:r>
      <w:r>
        <w:rPr>
          <w:spacing w:val="-2"/>
        </w:rPr>
        <w:t>kepentingan</w:t>
      </w:r>
      <w:r>
        <w:rPr>
          <w:spacing w:val="-3"/>
        </w:rPr>
        <w:t> </w:t>
      </w:r>
      <w:r>
        <w:rPr>
          <w:spacing w:val="-2"/>
        </w:rPr>
        <w:t>debitur,</w:t>
      </w:r>
      <w:r>
        <w:rPr>
          <w:spacing w:val="-5"/>
        </w:rPr>
        <w:t> </w:t>
      </w:r>
      <w:r>
        <w:rPr>
          <w:spacing w:val="-2"/>
        </w:rPr>
        <w:t>kecuali</w:t>
      </w:r>
      <w:r>
        <w:rPr>
          <w:spacing w:val="-5"/>
        </w:rPr>
        <w:t> </w:t>
      </w:r>
      <w:r>
        <w:rPr>
          <w:spacing w:val="-2"/>
        </w:rPr>
        <w:t>jika</w:t>
      </w:r>
      <w:r>
        <w:rPr>
          <w:spacing w:val="-6"/>
        </w:rPr>
        <w:t> </w:t>
      </w:r>
      <w:r>
        <w:rPr>
          <w:spacing w:val="-2"/>
        </w:rPr>
        <w:t>dari</w:t>
      </w:r>
      <w:r>
        <w:rPr>
          <w:spacing w:val="-5"/>
        </w:rPr>
        <w:t> </w:t>
      </w:r>
      <w:r>
        <w:rPr>
          <w:spacing w:val="-2"/>
        </w:rPr>
        <w:t>sifat </w:t>
      </w:r>
      <w:r>
        <w:rPr/>
        <w:t>perikatan sendiri atau keadaan ternyata bahwa waktu itu ditentukan untuk kepentingan </w:t>
      </w:r>
      <w:r>
        <w:rPr>
          <w:spacing w:val="-2"/>
        </w:rPr>
        <w:t>kreditur.</w:t>
      </w:r>
    </w:p>
    <w:p>
      <w:pPr>
        <w:pStyle w:val="BodyText"/>
        <w:spacing w:before="116"/>
        <w:ind w:left="0"/>
      </w:pPr>
    </w:p>
    <w:p>
      <w:pPr>
        <w:pStyle w:val="BodyText"/>
        <w:ind w:left="3969"/>
      </w:pPr>
      <w:r>
        <w:rPr/>
        <w:t>Pasal</w:t>
      </w:r>
      <w:r>
        <w:rPr>
          <w:spacing w:val="43"/>
        </w:rPr>
        <w:t> </w:t>
      </w:r>
      <w:r>
        <w:rPr>
          <w:spacing w:val="-4"/>
        </w:rPr>
        <w:t>1271</w:t>
      </w:r>
    </w:p>
    <w:p>
      <w:pPr>
        <w:pStyle w:val="BodyText"/>
        <w:spacing w:before="57"/>
        <w:ind w:right="98"/>
      </w:pPr>
      <w:r>
        <w:rPr/>
        <w:t>Debitur</w:t>
      </w:r>
      <w:r>
        <w:rPr>
          <w:spacing w:val="-6"/>
        </w:rPr>
        <w:t> </w:t>
      </w:r>
      <w:r>
        <w:rPr/>
        <w:t>tidak</w:t>
      </w:r>
      <w:r>
        <w:rPr>
          <w:spacing w:val="-5"/>
        </w:rPr>
        <w:t> </w:t>
      </w:r>
      <w:r>
        <w:rPr/>
        <w:t>dapat</w:t>
      </w:r>
      <w:r>
        <w:rPr>
          <w:spacing w:val="-6"/>
        </w:rPr>
        <w:t> </w:t>
      </w:r>
      <w:r>
        <w:rPr/>
        <w:t>lagi</w:t>
      </w:r>
      <w:r>
        <w:rPr>
          <w:spacing w:val="-7"/>
        </w:rPr>
        <w:t> </w:t>
      </w:r>
      <w:r>
        <w:rPr/>
        <w:t>menarik</w:t>
      </w:r>
      <w:r>
        <w:rPr>
          <w:spacing w:val="-5"/>
        </w:rPr>
        <w:t> </w:t>
      </w:r>
      <w:r>
        <w:rPr/>
        <w:t>manfaat</w:t>
      </w:r>
      <w:r>
        <w:rPr>
          <w:spacing w:val="-6"/>
        </w:rPr>
        <w:t> </w:t>
      </w:r>
      <w:r>
        <w:rPr/>
        <w:t>dan</w:t>
      </w:r>
      <w:r>
        <w:rPr>
          <w:spacing w:val="-5"/>
        </w:rPr>
        <w:t> </w:t>
      </w:r>
      <w:r>
        <w:rPr/>
        <w:t>suatu</w:t>
      </w:r>
      <w:r>
        <w:rPr>
          <w:spacing w:val="-5"/>
        </w:rPr>
        <w:t> </w:t>
      </w:r>
      <w:r>
        <w:rPr/>
        <w:t>ketetapan</w:t>
      </w:r>
      <w:r>
        <w:rPr>
          <w:spacing w:val="-7"/>
        </w:rPr>
        <w:t> </w:t>
      </w:r>
      <w:r>
        <w:rPr/>
        <w:t>waktu,</w:t>
      </w:r>
      <w:r>
        <w:rPr>
          <w:spacing w:val="-7"/>
        </w:rPr>
        <w:t> </w:t>
      </w:r>
      <w:r>
        <w:rPr/>
        <w:t>jika</w:t>
      </w:r>
      <w:r>
        <w:rPr>
          <w:spacing w:val="-10"/>
        </w:rPr>
        <w:t> </w:t>
      </w:r>
      <w:r>
        <w:rPr/>
        <w:t>ia</w:t>
      </w:r>
      <w:r>
        <w:rPr>
          <w:spacing w:val="-7"/>
        </w:rPr>
        <w:t> </w:t>
      </w:r>
      <w:r>
        <w:rPr/>
        <w:t>telah</w:t>
      </w:r>
      <w:r>
        <w:rPr>
          <w:spacing w:val="-7"/>
        </w:rPr>
        <w:t> </w:t>
      </w:r>
      <w:r>
        <w:rPr/>
        <w:t>dinyatakan </w:t>
      </w:r>
      <w:r>
        <w:rPr>
          <w:spacing w:val="-2"/>
        </w:rPr>
        <w:t>pailit,</w:t>
      </w:r>
      <w:r>
        <w:rPr>
          <w:spacing w:val="-7"/>
        </w:rPr>
        <w:t> </w:t>
      </w:r>
      <w:r>
        <w:rPr>
          <w:spacing w:val="-2"/>
        </w:rPr>
        <w:t>atau</w:t>
      </w:r>
      <w:r>
        <w:rPr>
          <w:spacing w:val="-8"/>
        </w:rPr>
        <w:t> </w:t>
      </w:r>
      <w:r>
        <w:rPr>
          <w:spacing w:val="-2"/>
        </w:rPr>
        <w:t>jika</w:t>
      </w:r>
      <w:r>
        <w:rPr>
          <w:spacing w:val="-8"/>
        </w:rPr>
        <w:t> </w:t>
      </w:r>
      <w:r>
        <w:rPr>
          <w:spacing w:val="-2"/>
        </w:rPr>
        <w:t>jaminan</w:t>
      </w:r>
      <w:r>
        <w:rPr>
          <w:spacing w:val="-5"/>
        </w:rPr>
        <w:t> </w:t>
      </w:r>
      <w:r>
        <w:rPr>
          <w:spacing w:val="-2"/>
        </w:rPr>
        <w:t>yang</w:t>
      </w:r>
      <w:r>
        <w:rPr>
          <w:spacing w:val="-5"/>
        </w:rPr>
        <w:t> </w:t>
      </w:r>
      <w:r>
        <w:rPr>
          <w:spacing w:val="-2"/>
        </w:rPr>
        <w:t>diberikannya</w:t>
      </w:r>
      <w:r>
        <w:rPr>
          <w:spacing w:val="-6"/>
        </w:rPr>
        <w:t> </w:t>
      </w:r>
      <w:r>
        <w:rPr>
          <w:spacing w:val="-2"/>
        </w:rPr>
        <w:t>kepada</w:t>
      </w:r>
      <w:r>
        <w:rPr>
          <w:spacing w:val="-8"/>
        </w:rPr>
        <w:t> </w:t>
      </w:r>
      <w:r>
        <w:rPr>
          <w:spacing w:val="-2"/>
        </w:rPr>
        <w:t>kreditur</w:t>
      </w:r>
      <w:r>
        <w:rPr>
          <w:spacing w:val="-6"/>
        </w:rPr>
        <w:t> </w:t>
      </w:r>
      <w:r>
        <w:rPr>
          <w:spacing w:val="-2"/>
        </w:rPr>
        <w:t>telah</w:t>
      </w:r>
      <w:r>
        <w:rPr>
          <w:spacing w:val="-8"/>
        </w:rPr>
        <w:t> </w:t>
      </w:r>
      <w:r>
        <w:rPr>
          <w:spacing w:val="-2"/>
        </w:rPr>
        <w:t>merosot</w:t>
      </w:r>
      <w:r>
        <w:rPr>
          <w:spacing w:val="-6"/>
        </w:rPr>
        <w:t> </w:t>
      </w:r>
      <w:r>
        <w:rPr>
          <w:spacing w:val="-2"/>
        </w:rPr>
        <w:t>karena</w:t>
      </w:r>
      <w:r>
        <w:rPr>
          <w:spacing w:val="-8"/>
        </w:rPr>
        <w:t> </w:t>
      </w:r>
      <w:r>
        <w:rPr>
          <w:spacing w:val="-2"/>
        </w:rPr>
        <w:t>kesalahannya sendiri.</w:t>
      </w:r>
    </w:p>
    <w:p>
      <w:pPr>
        <w:pStyle w:val="BodyText"/>
        <w:spacing w:before="115"/>
        <w:ind w:left="0"/>
      </w:pPr>
    </w:p>
    <w:p>
      <w:pPr>
        <w:pStyle w:val="BodyText"/>
        <w:spacing w:before="1"/>
        <w:ind w:left="359" w:right="105"/>
        <w:jc w:val="center"/>
      </w:pPr>
      <w:r>
        <w:rPr/>
        <w:t>BAGIAN</w:t>
      </w:r>
      <w:r>
        <w:rPr>
          <w:spacing w:val="34"/>
        </w:rPr>
        <w:t> </w:t>
      </w:r>
      <w:r>
        <w:rPr>
          <w:spacing w:val="-10"/>
        </w:rPr>
        <w:t>7</w:t>
      </w:r>
    </w:p>
    <w:p>
      <w:pPr>
        <w:pStyle w:val="BodyText"/>
        <w:spacing w:before="59"/>
        <w:ind w:left="359" w:right="106"/>
        <w:jc w:val="center"/>
      </w:pPr>
      <w:r>
        <w:rPr>
          <w:w w:val="110"/>
        </w:rPr>
        <w:t>Perikatan</w:t>
      </w:r>
      <w:r>
        <w:rPr>
          <w:spacing w:val="-15"/>
          <w:w w:val="110"/>
        </w:rPr>
        <w:t> </w:t>
      </w:r>
      <w:r>
        <w:rPr>
          <w:w w:val="110"/>
        </w:rPr>
        <w:t>dengan</w:t>
      </w:r>
      <w:r>
        <w:rPr>
          <w:spacing w:val="-15"/>
          <w:w w:val="110"/>
        </w:rPr>
        <w:t> </w:t>
      </w:r>
      <w:r>
        <w:rPr>
          <w:w w:val="110"/>
        </w:rPr>
        <w:t>Pilihan</w:t>
      </w:r>
      <w:r>
        <w:rPr>
          <w:spacing w:val="-13"/>
          <w:w w:val="110"/>
        </w:rPr>
        <w:t> </w:t>
      </w:r>
      <w:r>
        <w:rPr>
          <w:w w:val="110"/>
        </w:rPr>
        <w:t>atau</w:t>
      </w:r>
      <w:r>
        <w:rPr>
          <w:spacing w:val="-13"/>
          <w:w w:val="110"/>
        </w:rPr>
        <w:t> </w:t>
      </w:r>
      <w:r>
        <w:rPr>
          <w:w w:val="110"/>
        </w:rPr>
        <w:t>Perikatan</w:t>
      </w:r>
      <w:r>
        <w:rPr>
          <w:spacing w:val="-14"/>
          <w:w w:val="110"/>
        </w:rPr>
        <w:t> </w:t>
      </w:r>
      <w:r>
        <w:rPr>
          <w:w w:val="110"/>
        </w:rPr>
        <w:t>yang</w:t>
      </w:r>
      <w:r>
        <w:rPr>
          <w:spacing w:val="-15"/>
          <w:w w:val="110"/>
        </w:rPr>
        <w:t> </w:t>
      </w:r>
      <w:r>
        <w:rPr>
          <w:w w:val="110"/>
        </w:rPr>
        <w:t>Boleh</w:t>
      </w:r>
      <w:r>
        <w:rPr>
          <w:spacing w:val="-11"/>
          <w:w w:val="110"/>
        </w:rPr>
        <w:t> </w:t>
      </w:r>
      <w:r>
        <w:rPr>
          <w:w w:val="110"/>
        </w:rPr>
        <w:t>Dipilih</w:t>
      </w:r>
      <w:r>
        <w:rPr>
          <w:spacing w:val="-13"/>
          <w:w w:val="110"/>
        </w:rPr>
        <w:t> </w:t>
      </w:r>
      <w:r>
        <w:rPr>
          <w:w w:val="110"/>
        </w:rPr>
        <w:t>oleh</w:t>
      </w:r>
      <w:r>
        <w:rPr>
          <w:spacing w:val="-16"/>
          <w:w w:val="110"/>
        </w:rPr>
        <w:t> </w:t>
      </w:r>
      <w:r>
        <w:rPr>
          <w:w w:val="110"/>
        </w:rPr>
        <w:t>Salah</w:t>
      </w:r>
      <w:r>
        <w:rPr>
          <w:spacing w:val="-15"/>
          <w:w w:val="110"/>
        </w:rPr>
        <w:t> </w:t>
      </w:r>
      <w:r>
        <w:rPr>
          <w:w w:val="110"/>
        </w:rPr>
        <w:t>Satu</w:t>
      </w:r>
      <w:r>
        <w:rPr>
          <w:spacing w:val="-13"/>
          <w:w w:val="110"/>
        </w:rPr>
        <w:t> </w:t>
      </w:r>
      <w:r>
        <w:rPr>
          <w:spacing w:val="-2"/>
          <w:w w:val="110"/>
        </w:rPr>
        <w:t>Pihak</w:t>
      </w:r>
    </w:p>
    <w:p>
      <w:pPr>
        <w:pStyle w:val="BodyText"/>
        <w:spacing w:before="113"/>
        <w:ind w:left="0"/>
      </w:pPr>
    </w:p>
    <w:p>
      <w:pPr>
        <w:pStyle w:val="BodyText"/>
        <w:ind w:left="3962"/>
      </w:pPr>
      <w:r>
        <w:rPr/>
        <w:t>Pasal</w:t>
      </w:r>
      <w:r>
        <w:rPr>
          <w:spacing w:val="42"/>
        </w:rPr>
        <w:t> </w:t>
      </w:r>
      <w:r>
        <w:rPr>
          <w:spacing w:val="-4"/>
        </w:rPr>
        <w:t>1272</w:t>
      </w:r>
    </w:p>
    <w:p>
      <w:pPr>
        <w:pStyle w:val="BodyText"/>
        <w:spacing w:before="57"/>
      </w:pPr>
      <w:r>
        <w:rPr/>
        <w:t>Dalam</w:t>
      </w:r>
      <w:r>
        <w:rPr>
          <w:spacing w:val="-7"/>
        </w:rPr>
        <w:t> </w:t>
      </w:r>
      <w:r>
        <w:rPr/>
        <w:t>perikatan</w:t>
      </w:r>
      <w:r>
        <w:rPr>
          <w:spacing w:val="-4"/>
        </w:rPr>
        <w:t> </w:t>
      </w:r>
      <w:r>
        <w:rPr/>
        <w:t>dengan</w:t>
      </w:r>
      <w:r>
        <w:rPr>
          <w:spacing w:val="-7"/>
        </w:rPr>
        <w:t> </w:t>
      </w:r>
      <w:r>
        <w:rPr/>
        <w:t>pilihan,</w:t>
      </w:r>
      <w:r>
        <w:rPr>
          <w:spacing w:val="-6"/>
        </w:rPr>
        <w:t> </w:t>
      </w:r>
      <w:r>
        <w:rPr/>
        <w:t>debitur</w:t>
      </w:r>
      <w:r>
        <w:rPr>
          <w:spacing w:val="-5"/>
        </w:rPr>
        <w:t> </w:t>
      </w:r>
      <w:r>
        <w:rPr/>
        <w:t>dibebaskan</w:t>
      </w:r>
      <w:r>
        <w:rPr>
          <w:spacing w:val="-6"/>
        </w:rPr>
        <w:t> </w:t>
      </w:r>
      <w:r>
        <w:rPr/>
        <w:t>jika</w:t>
      </w:r>
      <w:r>
        <w:rPr>
          <w:spacing w:val="-7"/>
        </w:rPr>
        <w:t> </w:t>
      </w:r>
      <w:r>
        <w:rPr/>
        <w:t>ia</w:t>
      </w:r>
      <w:r>
        <w:rPr>
          <w:spacing w:val="-7"/>
        </w:rPr>
        <w:t> </w:t>
      </w:r>
      <w:r>
        <w:rPr/>
        <w:t>menyerahkan</w:t>
      </w:r>
      <w:r>
        <w:rPr>
          <w:spacing w:val="-7"/>
        </w:rPr>
        <w:t> </w:t>
      </w:r>
      <w:r>
        <w:rPr/>
        <w:t>salah</w:t>
      </w:r>
      <w:r>
        <w:rPr>
          <w:spacing w:val="-4"/>
        </w:rPr>
        <w:t> </w:t>
      </w:r>
      <w:r>
        <w:rPr/>
        <w:t>satu</w:t>
      </w:r>
      <w:r>
        <w:rPr>
          <w:spacing w:val="-7"/>
        </w:rPr>
        <w:t> </w:t>
      </w:r>
      <w:r>
        <w:rPr/>
        <w:t>dari</w:t>
      </w:r>
      <w:r>
        <w:rPr>
          <w:spacing w:val="-6"/>
        </w:rPr>
        <w:t> </w:t>
      </w:r>
      <w:r>
        <w:rPr/>
        <w:t>dua barang</w:t>
      </w:r>
      <w:r>
        <w:rPr>
          <w:spacing w:val="-14"/>
        </w:rPr>
        <w:t> </w:t>
      </w:r>
      <w:r>
        <w:rPr/>
        <w:t>yang</w:t>
      </w:r>
      <w:r>
        <w:rPr>
          <w:spacing w:val="-11"/>
        </w:rPr>
        <w:t> </w:t>
      </w:r>
      <w:r>
        <w:rPr/>
        <w:t>disebut</w:t>
      </w:r>
      <w:r>
        <w:rPr>
          <w:spacing w:val="-12"/>
        </w:rPr>
        <w:t> </w:t>
      </w:r>
      <w:r>
        <w:rPr/>
        <w:t>dalam</w:t>
      </w:r>
      <w:r>
        <w:rPr>
          <w:spacing w:val="-14"/>
        </w:rPr>
        <w:t> </w:t>
      </w:r>
      <w:r>
        <w:rPr/>
        <w:t>perikatan,</w:t>
      </w:r>
      <w:r>
        <w:rPr>
          <w:spacing w:val="-12"/>
        </w:rPr>
        <w:t> </w:t>
      </w:r>
      <w:r>
        <w:rPr/>
        <w:t>tetapi</w:t>
      </w:r>
      <w:r>
        <w:rPr>
          <w:spacing w:val="-13"/>
        </w:rPr>
        <w:t> </w:t>
      </w:r>
      <w:r>
        <w:rPr/>
        <w:t>ia</w:t>
      </w:r>
      <w:r>
        <w:rPr>
          <w:spacing w:val="-13"/>
        </w:rPr>
        <w:t> </w:t>
      </w:r>
      <w:r>
        <w:rPr/>
        <w:t>tidak</w:t>
      </w:r>
      <w:r>
        <w:rPr>
          <w:spacing w:val="-11"/>
        </w:rPr>
        <w:t> </w:t>
      </w:r>
      <w:r>
        <w:rPr/>
        <w:t>dapat</w:t>
      </w:r>
      <w:r>
        <w:rPr>
          <w:spacing w:val="-14"/>
        </w:rPr>
        <w:t> </w:t>
      </w:r>
      <w:r>
        <w:rPr/>
        <w:t>memaksa</w:t>
      </w:r>
      <w:r>
        <w:rPr>
          <w:spacing w:val="-13"/>
        </w:rPr>
        <w:t> </w:t>
      </w:r>
      <w:r>
        <w:rPr/>
        <w:t>kreditur</w:t>
      </w:r>
      <w:r>
        <w:rPr>
          <w:spacing w:val="-12"/>
        </w:rPr>
        <w:t> </w:t>
      </w:r>
      <w:r>
        <w:rPr/>
        <w:t>untuk</w:t>
      </w:r>
      <w:r>
        <w:rPr>
          <w:spacing w:val="-14"/>
        </w:rPr>
        <w:t> </w:t>
      </w:r>
      <w:r>
        <w:rPr/>
        <w:t>menerima sebagian</w:t>
      </w:r>
      <w:r>
        <w:rPr>
          <w:spacing w:val="-4"/>
        </w:rPr>
        <w:t> </w:t>
      </w:r>
      <w:r>
        <w:rPr/>
        <w:t>dari</w:t>
      </w:r>
      <w:r>
        <w:rPr>
          <w:spacing w:val="-3"/>
        </w:rPr>
        <w:t> </w:t>
      </w:r>
      <w:r>
        <w:rPr/>
        <w:t>barang</w:t>
      </w:r>
      <w:r>
        <w:rPr>
          <w:spacing w:val="-2"/>
        </w:rPr>
        <w:t> </w:t>
      </w:r>
      <w:r>
        <w:rPr/>
        <w:t>yang</w:t>
      </w:r>
      <w:r>
        <w:rPr>
          <w:spacing w:val="-2"/>
        </w:rPr>
        <w:t> </w:t>
      </w:r>
      <w:r>
        <w:rPr/>
        <w:t>satu</w:t>
      </w:r>
      <w:r>
        <w:rPr>
          <w:spacing w:val="-2"/>
        </w:rPr>
        <w:t> </w:t>
      </w:r>
      <w:r>
        <w:rPr/>
        <w:t>dan</w:t>
      </w:r>
      <w:r>
        <w:rPr>
          <w:spacing w:val="-2"/>
        </w:rPr>
        <w:t> </w:t>
      </w:r>
      <w:r>
        <w:rPr/>
        <w:t>sebagian</w:t>
      </w:r>
      <w:r>
        <w:rPr>
          <w:spacing w:val="-4"/>
        </w:rPr>
        <w:t> </w:t>
      </w:r>
      <w:r>
        <w:rPr/>
        <w:t>dari</w:t>
      </w:r>
      <w:r>
        <w:rPr>
          <w:spacing w:val="-3"/>
        </w:rPr>
        <w:t> </w:t>
      </w:r>
      <w:r>
        <w:rPr/>
        <w:t>barang</w:t>
      </w:r>
      <w:r>
        <w:rPr>
          <w:spacing w:val="-2"/>
        </w:rPr>
        <w:t> </w:t>
      </w:r>
      <w:r>
        <w:rPr/>
        <w:t>yang</w:t>
      </w:r>
      <w:r>
        <w:rPr>
          <w:spacing w:val="-2"/>
        </w:rPr>
        <w:t> </w:t>
      </w:r>
      <w:r>
        <w:rPr/>
        <w:t>lain.</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1273</w:t>
      </w:r>
    </w:p>
    <w:p>
      <w:pPr>
        <w:pStyle w:val="BodyText"/>
        <w:spacing w:before="56"/>
      </w:pPr>
      <w:r>
        <w:rPr>
          <w:spacing w:val="-2"/>
        </w:rPr>
        <w:t>Hak</w:t>
      </w:r>
      <w:r>
        <w:rPr>
          <w:spacing w:val="-7"/>
        </w:rPr>
        <w:t> </w:t>
      </w:r>
      <w:r>
        <w:rPr>
          <w:spacing w:val="-2"/>
        </w:rPr>
        <w:t>memilih</w:t>
      </w:r>
      <w:r>
        <w:rPr>
          <w:spacing w:val="-4"/>
        </w:rPr>
        <w:t> </w:t>
      </w:r>
      <w:r>
        <w:rPr>
          <w:spacing w:val="-2"/>
        </w:rPr>
        <w:t>ada</w:t>
      </w:r>
      <w:r>
        <w:rPr>
          <w:spacing w:val="-6"/>
        </w:rPr>
        <w:t> </w:t>
      </w:r>
      <w:r>
        <w:rPr>
          <w:spacing w:val="-2"/>
        </w:rPr>
        <w:t>pada</w:t>
      </w:r>
      <w:r>
        <w:rPr>
          <w:spacing w:val="-6"/>
        </w:rPr>
        <w:t> </w:t>
      </w:r>
      <w:r>
        <w:rPr>
          <w:spacing w:val="-2"/>
        </w:rPr>
        <w:t>debitur,</w:t>
      </w:r>
      <w:r>
        <w:rPr>
          <w:spacing w:val="-6"/>
        </w:rPr>
        <w:t> </w:t>
      </w:r>
      <w:r>
        <w:rPr>
          <w:spacing w:val="-2"/>
        </w:rPr>
        <w:t>jika</w:t>
      </w:r>
      <w:r>
        <w:rPr>
          <w:spacing w:val="-6"/>
        </w:rPr>
        <w:t> </w:t>
      </w:r>
      <w:r>
        <w:rPr>
          <w:spacing w:val="-2"/>
        </w:rPr>
        <w:t>hal</w:t>
      </w:r>
      <w:r>
        <w:rPr>
          <w:spacing w:val="-6"/>
        </w:rPr>
        <w:t> </w:t>
      </w:r>
      <w:r>
        <w:rPr>
          <w:spacing w:val="-2"/>
        </w:rPr>
        <w:t>ini</w:t>
      </w:r>
      <w:r>
        <w:rPr>
          <w:spacing w:val="-7"/>
        </w:rPr>
        <w:t> </w:t>
      </w:r>
      <w:r>
        <w:rPr>
          <w:spacing w:val="-2"/>
        </w:rPr>
        <w:t>tidak</w:t>
      </w:r>
      <w:r>
        <w:rPr>
          <w:spacing w:val="-6"/>
        </w:rPr>
        <w:t> </w:t>
      </w:r>
      <w:r>
        <w:rPr>
          <w:spacing w:val="-2"/>
        </w:rPr>
        <w:t>secara</w:t>
      </w:r>
      <w:r>
        <w:rPr>
          <w:spacing w:val="-7"/>
        </w:rPr>
        <w:t> </w:t>
      </w:r>
      <w:r>
        <w:rPr>
          <w:spacing w:val="-2"/>
        </w:rPr>
        <w:t>tegas</w:t>
      </w:r>
      <w:r>
        <w:rPr>
          <w:spacing w:val="-6"/>
        </w:rPr>
        <w:t> </w:t>
      </w:r>
      <w:r>
        <w:rPr>
          <w:spacing w:val="-2"/>
        </w:rPr>
        <w:t>diberikan</w:t>
      </w:r>
      <w:r>
        <w:rPr>
          <w:spacing w:val="-4"/>
        </w:rPr>
        <w:t> </w:t>
      </w:r>
      <w:r>
        <w:rPr>
          <w:spacing w:val="-2"/>
        </w:rPr>
        <w:t>kepada</w:t>
      </w:r>
      <w:r>
        <w:rPr>
          <w:spacing w:val="-5"/>
        </w:rPr>
        <w:t> </w:t>
      </w:r>
      <w:r>
        <w:rPr>
          <w:spacing w:val="-2"/>
        </w:rPr>
        <w:t>kreditur.</w:t>
      </w:r>
    </w:p>
    <w:p>
      <w:pPr>
        <w:pStyle w:val="BodyText"/>
        <w:spacing w:before="116"/>
        <w:ind w:left="0"/>
      </w:pPr>
    </w:p>
    <w:p>
      <w:pPr>
        <w:pStyle w:val="BodyText"/>
        <w:ind w:left="3962"/>
      </w:pPr>
      <w:r>
        <w:rPr/>
        <w:t>Pasal</w:t>
      </w:r>
      <w:r>
        <w:rPr>
          <w:spacing w:val="42"/>
        </w:rPr>
        <w:t> </w:t>
      </w:r>
      <w:r>
        <w:rPr>
          <w:spacing w:val="-4"/>
        </w:rPr>
        <w:t>1274</w:t>
      </w:r>
    </w:p>
    <w:p>
      <w:pPr>
        <w:pStyle w:val="BodyText"/>
        <w:spacing w:before="57"/>
        <w:ind w:right="61"/>
      </w:pPr>
      <w:r>
        <w:rPr/>
        <w:t>Suatu</w:t>
      </w:r>
      <w:r>
        <w:rPr>
          <w:spacing w:val="-14"/>
        </w:rPr>
        <w:t> </w:t>
      </w:r>
      <w:r>
        <w:rPr/>
        <w:t>perikatan</w:t>
      </w:r>
      <w:r>
        <w:rPr>
          <w:spacing w:val="-14"/>
        </w:rPr>
        <w:t> </w:t>
      </w:r>
      <w:r>
        <w:rPr/>
        <w:t>adalah</w:t>
      </w:r>
      <w:r>
        <w:rPr>
          <w:spacing w:val="-11"/>
        </w:rPr>
        <w:t> </w:t>
      </w:r>
      <w:r>
        <w:rPr/>
        <w:t>murni</w:t>
      </w:r>
      <w:r>
        <w:rPr>
          <w:spacing w:val="-13"/>
        </w:rPr>
        <w:t> </w:t>
      </w:r>
      <w:r>
        <w:rPr/>
        <w:t>dan</w:t>
      </w:r>
      <w:r>
        <w:rPr>
          <w:spacing w:val="-14"/>
        </w:rPr>
        <w:t> </w:t>
      </w:r>
      <w:r>
        <w:rPr/>
        <w:t>sederhana,</w:t>
      </w:r>
      <w:r>
        <w:rPr>
          <w:spacing w:val="-13"/>
        </w:rPr>
        <w:t> </w:t>
      </w:r>
      <w:r>
        <w:rPr/>
        <w:t>walaupun</w:t>
      </w:r>
      <w:r>
        <w:rPr>
          <w:spacing w:val="-12"/>
        </w:rPr>
        <w:t> </w:t>
      </w:r>
      <w:r>
        <w:rPr/>
        <w:t>perikatan</w:t>
      </w:r>
      <w:r>
        <w:rPr>
          <w:spacing w:val="-12"/>
        </w:rPr>
        <w:t> </w:t>
      </w:r>
      <w:r>
        <w:rPr/>
        <w:t>itu</w:t>
      </w:r>
      <w:r>
        <w:rPr>
          <w:spacing w:val="-14"/>
        </w:rPr>
        <w:t> </w:t>
      </w:r>
      <w:r>
        <w:rPr/>
        <w:t>disusun</w:t>
      </w:r>
      <w:r>
        <w:rPr>
          <w:spacing w:val="-12"/>
        </w:rPr>
        <w:t> </w:t>
      </w:r>
      <w:r>
        <w:rPr/>
        <w:t>secara</w:t>
      </w:r>
      <w:r>
        <w:rPr>
          <w:spacing w:val="-14"/>
        </w:rPr>
        <w:t> </w:t>
      </w:r>
      <w:r>
        <w:rPr/>
        <w:t>boleh</w:t>
      </w:r>
      <w:r>
        <w:rPr>
          <w:spacing w:val="-12"/>
        </w:rPr>
        <w:t> </w:t>
      </w:r>
      <w:r>
        <w:rPr/>
        <w:t>pilih atau</w:t>
      </w:r>
      <w:r>
        <w:rPr>
          <w:spacing w:val="-7"/>
        </w:rPr>
        <w:t> </w:t>
      </w:r>
      <w:r>
        <w:rPr/>
        <w:t>secara</w:t>
      </w:r>
      <w:r>
        <w:rPr>
          <w:spacing w:val="-7"/>
        </w:rPr>
        <w:t> </w:t>
      </w:r>
      <w:r>
        <w:rPr/>
        <w:t>mana</w:t>
      </w:r>
      <w:r>
        <w:rPr>
          <w:spacing w:val="-7"/>
        </w:rPr>
        <w:t> </w:t>
      </w:r>
      <w:r>
        <w:rPr/>
        <w:t>suka,</w:t>
      </w:r>
      <w:r>
        <w:rPr>
          <w:spacing w:val="-4"/>
        </w:rPr>
        <w:t> </w:t>
      </w:r>
      <w:r>
        <w:rPr/>
        <w:t>jika</w:t>
      </w:r>
      <w:r>
        <w:rPr>
          <w:spacing w:val="-7"/>
        </w:rPr>
        <w:t> </w:t>
      </w:r>
      <w:r>
        <w:rPr/>
        <w:t>salah</w:t>
      </w:r>
      <w:r>
        <w:rPr>
          <w:spacing w:val="-7"/>
        </w:rPr>
        <w:t> </w:t>
      </w:r>
      <w:r>
        <w:rPr/>
        <w:t>satu</w:t>
      </w:r>
      <w:r>
        <w:rPr>
          <w:spacing w:val="-7"/>
        </w:rPr>
        <w:t> </w:t>
      </w:r>
      <w:r>
        <w:rPr/>
        <w:t>dari</w:t>
      </w:r>
      <w:r>
        <w:rPr>
          <w:spacing w:val="-6"/>
        </w:rPr>
        <w:t> </w:t>
      </w:r>
      <w:r>
        <w:rPr/>
        <w:t>kedua</w:t>
      </w:r>
      <w:r>
        <w:rPr>
          <w:spacing w:val="-7"/>
        </w:rPr>
        <w:t> </w:t>
      </w:r>
      <w:r>
        <w:rPr/>
        <w:t>barang</w:t>
      </w:r>
      <w:r>
        <w:rPr>
          <w:spacing w:val="-5"/>
        </w:rPr>
        <w:t> </w:t>
      </w:r>
      <w:r>
        <w:rPr/>
        <w:t>yang</w:t>
      </w:r>
      <w:r>
        <w:rPr>
          <w:spacing w:val="-7"/>
        </w:rPr>
        <w:t> </w:t>
      </w:r>
      <w:r>
        <w:rPr/>
        <w:t>dijanjikan</w:t>
      </w:r>
      <w:r>
        <w:rPr>
          <w:spacing w:val="-5"/>
        </w:rPr>
        <w:t> </w:t>
      </w:r>
      <w:r>
        <w:rPr/>
        <w:t>tidak</w:t>
      </w:r>
      <w:r>
        <w:rPr>
          <w:spacing w:val="-7"/>
        </w:rPr>
        <w:t> </w:t>
      </w:r>
      <w:r>
        <w:rPr/>
        <w:t>dapat</w:t>
      </w:r>
      <w:r>
        <w:rPr>
          <w:spacing w:val="-5"/>
        </w:rPr>
        <w:t> </w:t>
      </w:r>
      <w:r>
        <w:rPr/>
        <w:t>menjadi pokok perikatan.</w:t>
      </w:r>
    </w:p>
    <w:p>
      <w:pPr>
        <w:pStyle w:val="BodyText"/>
        <w:spacing w:before="115"/>
        <w:ind w:left="0"/>
      </w:pPr>
    </w:p>
    <w:p>
      <w:pPr>
        <w:pStyle w:val="BodyText"/>
        <w:spacing w:before="1"/>
        <w:ind w:left="3962"/>
      </w:pPr>
      <w:r>
        <w:rPr/>
        <w:t>Pasal</w:t>
      </w:r>
      <w:r>
        <w:rPr>
          <w:spacing w:val="42"/>
        </w:rPr>
        <w:t> </w:t>
      </w:r>
      <w:r>
        <w:rPr>
          <w:spacing w:val="-4"/>
        </w:rPr>
        <w:t>1275</w:t>
      </w:r>
    </w:p>
    <w:p>
      <w:pPr>
        <w:pStyle w:val="BodyText"/>
        <w:spacing w:before="56"/>
        <w:ind w:right="189"/>
      </w:pPr>
      <w:r>
        <w:rPr/>
        <w:t>Suatu</w:t>
      </w:r>
      <w:r>
        <w:rPr>
          <w:spacing w:val="-6"/>
        </w:rPr>
        <w:t> </w:t>
      </w:r>
      <w:r>
        <w:rPr/>
        <w:t>perikatan</w:t>
      </w:r>
      <w:r>
        <w:rPr>
          <w:spacing w:val="-6"/>
        </w:rPr>
        <w:t> </w:t>
      </w:r>
      <w:r>
        <w:rPr/>
        <w:t>dengan</w:t>
      </w:r>
      <w:r>
        <w:rPr>
          <w:spacing w:val="-3"/>
        </w:rPr>
        <w:t> </w:t>
      </w:r>
      <w:r>
        <w:rPr/>
        <w:t>pilihan</w:t>
      </w:r>
      <w:r>
        <w:rPr>
          <w:spacing w:val="-3"/>
        </w:rPr>
        <w:t> </w:t>
      </w:r>
      <w:r>
        <w:rPr/>
        <w:t>adalah</w:t>
      </w:r>
      <w:r>
        <w:rPr>
          <w:spacing w:val="-6"/>
        </w:rPr>
        <w:t> </w:t>
      </w:r>
      <w:r>
        <w:rPr/>
        <w:t>murni</w:t>
      </w:r>
      <w:r>
        <w:rPr>
          <w:spacing w:val="-5"/>
        </w:rPr>
        <w:t> </w:t>
      </w:r>
      <w:r>
        <w:rPr/>
        <w:t>dan</w:t>
      </w:r>
      <w:r>
        <w:rPr>
          <w:spacing w:val="-3"/>
        </w:rPr>
        <w:t> </w:t>
      </w:r>
      <w:r>
        <w:rPr/>
        <w:t>sederhana,</w:t>
      </w:r>
      <w:r>
        <w:rPr>
          <w:spacing w:val="-5"/>
        </w:rPr>
        <w:t> </w:t>
      </w:r>
      <w:r>
        <w:rPr/>
        <w:t>jika</w:t>
      </w:r>
      <w:r>
        <w:rPr>
          <w:spacing w:val="-6"/>
        </w:rPr>
        <w:t> </w:t>
      </w:r>
      <w:r>
        <w:rPr/>
        <w:t>salah</w:t>
      </w:r>
      <w:r>
        <w:rPr>
          <w:spacing w:val="-6"/>
        </w:rPr>
        <w:t> </w:t>
      </w:r>
      <w:r>
        <w:rPr/>
        <w:t>satu</w:t>
      </w:r>
      <w:r>
        <w:rPr>
          <w:spacing w:val="-3"/>
        </w:rPr>
        <w:t> </w:t>
      </w:r>
      <w:r>
        <w:rPr/>
        <w:t>dari</w:t>
      </w:r>
      <w:r>
        <w:rPr>
          <w:spacing w:val="-5"/>
        </w:rPr>
        <w:t> </w:t>
      </w:r>
      <w:r>
        <w:rPr/>
        <w:t>barang</w:t>
      </w:r>
      <w:r>
        <w:rPr>
          <w:spacing w:val="-3"/>
        </w:rPr>
        <w:t> </w:t>
      </w:r>
      <w:r>
        <w:rPr/>
        <w:t>yang </w:t>
      </w:r>
      <w:r>
        <w:rPr>
          <w:spacing w:val="-2"/>
        </w:rPr>
        <w:t>dijanjikan</w:t>
      </w:r>
      <w:r>
        <w:rPr>
          <w:spacing w:val="-5"/>
        </w:rPr>
        <w:t> </w:t>
      </w:r>
      <w:r>
        <w:rPr>
          <w:spacing w:val="-2"/>
        </w:rPr>
        <w:t>hilang,</w:t>
      </w:r>
      <w:r>
        <w:rPr>
          <w:spacing w:val="-6"/>
        </w:rPr>
        <w:t> </w:t>
      </w:r>
      <w:r>
        <w:rPr>
          <w:spacing w:val="-2"/>
        </w:rPr>
        <w:t>atau</w:t>
      </w:r>
      <w:r>
        <w:rPr>
          <w:spacing w:val="-5"/>
        </w:rPr>
        <w:t> </w:t>
      </w:r>
      <w:r>
        <w:rPr>
          <w:spacing w:val="-2"/>
        </w:rPr>
        <w:t>karena</w:t>
      </w:r>
      <w:r>
        <w:rPr>
          <w:spacing w:val="-7"/>
        </w:rPr>
        <w:t> </w:t>
      </w:r>
      <w:r>
        <w:rPr>
          <w:spacing w:val="-2"/>
        </w:rPr>
        <w:t>kesalahan</w:t>
      </w:r>
      <w:r>
        <w:rPr>
          <w:spacing w:val="-7"/>
        </w:rPr>
        <w:t> </w:t>
      </w:r>
      <w:r>
        <w:rPr>
          <w:spacing w:val="-2"/>
        </w:rPr>
        <w:t>debitur</w:t>
      </w:r>
      <w:r>
        <w:rPr>
          <w:spacing w:val="-8"/>
        </w:rPr>
        <w:t> </w:t>
      </w:r>
      <w:r>
        <w:rPr>
          <w:spacing w:val="-2"/>
        </w:rPr>
        <w:t>tidak</w:t>
      </w:r>
      <w:r>
        <w:rPr>
          <w:spacing w:val="-7"/>
        </w:rPr>
        <w:t> </w:t>
      </w:r>
      <w:r>
        <w:rPr>
          <w:spacing w:val="-2"/>
        </w:rPr>
        <w:t>dapat</w:t>
      </w:r>
      <w:r>
        <w:rPr>
          <w:spacing w:val="-5"/>
        </w:rPr>
        <w:t> </w:t>
      </w:r>
      <w:r>
        <w:rPr>
          <w:spacing w:val="-2"/>
        </w:rPr>
        <w:t>diserahkan</w:t>
      </w:r>
      <w:r>
        <w:rPr>
          <w:spacing w:val="-5"/>
        </w:rPr>
        <w:t> </w:t>
      </w:r>
      <w:r>
        <w:rPr>
          <w:spacing w:val="-2"/>
        </w:rPr>
        <w:t>lagi.</w:t>
      </w:r>
      <w:r>
        <w:rPr>
          <w:spacing w:val="-6"/>
        </w:rPr>
        <w:t> </w:t>
      </w:r>
      <w:r>
        <w:rPr>
          <w:spacing w:val="-2"/>
        </w:rPr>
        <w:t>Harga</w:t>
      </w:r>
      <w:r>
        <w:rPr>
          <w:spacing w:val="-7"/>
        </w:rPr>
        <w:t> </w:t>
      </w:r>
      <w:r>
        <w:rPr>
          <w:spacing w:val="-2"/>
        </w:rPr>
        <w:t>dari</w:t>
      </w:r>
      <w:r>
        <w:rPr>
          <w:spacing w:val="-6"/>
        </w:rPr>
        <w:t> </w:t>
      </w:r>
      <w:r>
        <w:rPr>
          <w:spacing w:val="-2"/>
        </w:rPr>
        <w:t>barang </w:t>
      </w:r>
      <w:r>
        <w:rPr/>
        <w:t>itu</w:t>
      </w:r>
      <w:r>
        <w:rPr>
          <w:spacing w:val="-5"/>
        </w:rPr>
        <w:t> </w:t>
      </w:r>
      <w:r>
        <w:rPr/>
        <w:t>tidak</w:t>
      </w:r>
      <w:r>
        <w:rPr>
          <w:spacing w:val="-5"/>
        </w:rPr>
        <w:t> </w:t>
      </w:r>
      <w:r>
        <w:rPr/>
        <w:t>dapat</w:t>
      </w:r>
      <w:r>
        <w:rPr>
          <w:spacing w:val="-6"/>
        </w:rPr>
        <w:t> </w:t>
      </w:r>
      <w:r>
        <w:rPr/>
        <w:t>ditawarkan</w:t>
      </w:r>
      <w:r>
        <w:rPr>
          <w:spacing w:val="-5"/>
        </w:rPr>
        <w:t> </w:t>
      </w:r>
      <w:r>
        <w:rPr/>
        <w:t>sebagai</w:t>
      </w:r>
      <w:r>
        <w:rPr>
          <w:spacing w:val="-6"/>
        </w:rPr>
        <w:t> </w:t>
      </w:r>
      <w:r>
        <w:rPr/>
        <w:t>ganti</w:t>
      </w:r>
      <w:r>
        <w:rPr>
          <w:spacing w:val="-6"/>
        </w:rPr>
        <w:t> </w:t>
      </w:r>
      <w:r>
        <w:rPr/>
        <w:t>salah</w:t>
      </w:r>
      <w:r>
        <w:rPr>
          <w:spacing w:val="-7"/>
        </w:rPr>
        <w:t> </w:t>
      </w:r>
      <w:r>
        <w:rPr/>
        <w:t>satu</w:t>
      </w:r>
      <w:r>
        <w:rPr>
          <w:spacing w:val="-7"/>
        </w:rPr>
        <w:t> </w:t>
      </w:r>
      <w:r>
        <w:rPr/>
        <w:t>barang,</w:t>
      </w:r>
      <w:r>
        <w:rPr>
          <w:spacing w:val="-6"/>
        </w:rPr>
        <w:t> </w:t>
      </w:r>
      <w:r>
        <w:rPr/>
        <w:t>dia</w:t>
      </w:r>
      <w:r>
        <w:rPr>
          <w:spacing w:val="-7"/>
        </w:rPr>
        <w:t> </w:t>
      </w:r>
      <w:r>
        <w:rPr/>
        <w:t>harus</w:t>
      </w:r>
      <w:r>
        <w:rPr>
          <w:spacing w:val="-7"/>
        </w:rPr>
        <w:t> </w:t>
      </w:r>
      <w:r>
        <w:rPr/>
        <w:t>membayar</w:t>
      </w:r>
      <w:r>
        <w:rPr>
          <w:spacing w:val="-6"/>
        </w:rPr>
        <w:t> </w:t>
      </w:r>
      <w:r>
        <w:rPr/>
        <w:t>harga</w:t>
      </w:r>
      <w:r>
        <w:rPr>
          <w:spacing w:val="-7"/>
        </w:rPr>
        <w:t> </w:t>
      </w:r>
      <w:r>
        <w:rPr/>
        <w:t>barang yang paling akhir hilang.</w:t>
      </w:r>
    </w:p>
    <w:p>
      <w:pPr>
        <w:pStyle w:val="BodyText"/>
        <w:spacing w:before="118"/>
        <w:ind w:left="0"/>
      </w:pPr>
    </w:p>
    <w:p>
      <w:pPr>
        <w:pStyle w:val="BodyText"/>
        <w:ind w:left="3962"/>
      </w:pPr>
      <w:r>
        <w:rPr/>
        <w:t>Pasal</w:t>
      </w:r>
      <w:r>
        <w:rPr>
          <w:spacing w:val="42"/>
        </w:rPr>
        <w:t> </w:t>
      </w:r>
      <w:r>
        <w:rPr>
          <w:spacing w:val="-4"/>
        </w:rPr>
        <w:t>1276</w:t>
      </w:r>
    </w:p>
    <w:p>
      <w:pPr>
        <w:pStyle w:val="BodyText"/>
        <w:spacing w:before="56"/>
        <w:ind w:hanging="1"/>
      </w:pPr>
      <w:r>
        <w:rPr/>
        <w:t>Jika</w:t>
      </w:r>
      <w:r>
        <w:rPr>
          <w:spacing w:val="-8"/>
        </w:rPr>
        <w:t> </w:t>
      </w:r>
      <w:r>
        <w:rPr/>
        <w:t>dalam</w:t>
      </w:r>
      <w:r>
        <w:rPr>
          <w:spacing w:val="-6"/>
        </w:rPr>
        <w:t> </w:t>
      </w:r>
      <w:r>
        <w:rPr/>
        <w:t>hal-hal</w:t>
      </w:r>
      <w:r>
        <w:rPr>
          <w:spacing w:val="-7"/>
        </w:rPr>
        <w:t> </w:t>
      </w:r>
      <w:r>
        <w:rPr/>
        <w:t>yang</w:t>
      </w:r>
      <w:r>
        <w:rPr>
          <w:spacing w:val="-5"/>
        </w:rPr>
        <w:t> </w:t>
      </w:r>
      <w:r>
        <w:rPr/>
        <w:t>disebutkan</w:t>
      </w:r>
      <w:r>
        <w:rPr>
          <w:spacing w:val="-8"/>
        </w:rPr>
        <w:t> </w:t>
      </w:r>
      <w:r>
        <w:rPr/>
        <w:t>dalam</w:t>
      </w:r>
      <w:r>
        <w:rPr>
          <w:spacing w:val="-6"/>
        </w:rPr>
        <w:t> </w:t>
      </w:r>
      <w:r>
        <w:rPr/>
        <w:t>pasal</w:t>
      </w:r>
      <w:r>
        <w:rPr>
          <w:spacing w:val="-7"/>
        </w:rPr>
        <w:t> </w:t>
      </w:r>
      <w:r>
        <w:rPr/>
        <w:t>lalu</w:t>
      </w:r>
      <w:r>
        <w:rPr>
          <w:spacing w:val="-7"/>
        </w:rPr>
        <w:t> </w:t>
      </w:r>
      <w:r>
        <w:rPr/>
        <w:t>pilihan</w:t>
      </w:r>
      <w:r>
        <w:rPr>
          <w:spacing w:val="-5"/>
        </w:rPr>
        <w:t> </w:t>
      </w:r>
      <w:r>
        <w:rPr/>
        <w:t>diserahkan</w:t>
      </w:r>
      <w:r>
        <w:rPr>
          <w:spacing w:val="-8"/>
        </w:rPr>
        <w:t> </w:t>
      </w:r>
      <w:r>
        <w:rPr/>
        <w:t>kepada</w:t>
      </w:r>
      <w:r>
        <w:rPr>
          <w:spacing w:val="-8"/>
        </w:rPr>
        <w:t> </w:t>
      </w:r>
      <w:r>
        <w:rPr/>
        <w:t>kreditur</w:t>
      </w:r>
      <w:r>
        <w:rPr>
          <w:spacing w:val="-6"/>
        </w:rPr>
        <w:t> </w:t>
      </w:r>
      <w:r>
        <w:rPr/>
        <w:t>dan hanya</w:t>
      </w:r>
      <w:r>
        <w:rPr>
          <w:spacing w:val="-8"/>
        </w:rPr>
        <w:t> </w:t>
      </w:r>
      <w:r>
        <w:rPr/>
        <w:t>salah</w:t>
      </w:r>
      <w:r>
        <w:rPr>
          <w:spacing w:val="-8"/>
        </w:rPr>
        <w:t> </w:t>
      </w:r>
      <w:r>
        <w:rPr/>
        <w:t>satu</w:t>
      </w:r>
      <w:r>
        <w:rPr>
          <w:spacing w:val="-6"/>
        </w:rPr>
        <w:t> </w:t>
      </w:r>
      <w:r>
        <w:rPr/>
        <w:t>barang</w:t>
      </w:r>
      <w:r>
        <w:rPr>
          <w:spacing w:val="-8"/>
        </w:rPr>
        <w:t> </w:t>
      </w:r>
      <w:r>
        <w:rPr/>
        <w:t>saja</w:t>
      </w:r>
      <w:r>
        <w:rPr>
          <w:spacing w:val="-7"/>
        </w:rPr>
        <w:t> </w:t>
      </w:r>
      <w:r>
        <w:rPr/>
        <w:t>yang</w:t>
      </w:r>
      <w:r>
        <w:rPr>
          <w:spacing w:val="-8"/>
        </w:rPr>
        <w:t> </w:t>
      </w:r>
      <w:r>
        <w:rPr/>
        <w:t>hilang,</w:t>
      </w:r>
      <w:r>
        <w:rPr>
          <w:spacing w:val="-8"/>
        </w:rPr>
        <w:t> </w:t>
      </w:r>
      <w:r>
        <w:rPr/>
        <w:t>maka</w:t>
      </w:r>
      <w:r>
        <w:rPr>
          <w:spacing w:val="-8"/>
        </w:rPr>
        <w:t> </w:t>
      </w:r>
      <w:r>
        <w:rPr/>
        <w:t>jika</w:t>
      </w:r>
      <w:r>
        <w:rPr>
          <w:spacing w:val="-10"/>
        </w:rPr>
        <w:t> </w:t>
      </w:r>
      <w:r>
        <w:rPr/>
        <w:t>hal</w:t>
      </w:r>
      <w:r>
        <w:rPr>
          <w:spacing w:val="-8"/>
        </w:rPr>
        <w:t> </w:t>
      </w:r>
      <w:r>
        <w:rPr/>
        <w:t>itu</w:t>
      </w:r>
      <w:r>
        <w:rPr>
          <w:spacing w:val="-8"/>
        </w:rPr>
        <w:t> </w:t>
      </w:r>
      <w:r>
        <w:rPr/>
        <w:t>terjadi</w:t>
      </w:r>
      <w:r>
        <w:rPr>
          <w:spacing w:val="-8"/>
        </w:rPr>
        <w:t> </w:t>
      </w:r>
      <w:r>
        <w:rPr/>
        <w:t>di</w:t>
      </w:r>
      <w:r>
        <w:rPr>
          <w:spacing w:val="-9"/>
        </w:rPr>
        <w:t> </w:t>
      </w:r>
      <w:r>
        <w:rPr/>
        <w:t>luar</w:t>
      </w:r>
      <w:r>
        <w:rPr>
          <w:spacing w:val="-9"/>
        </w:rPr>
        <w:t> </w:t>
      </w:r>
      <w:r>
        <w:rPr/>
        <w:t>kesalahan</w:t>
      </w:r>
      <w:r>
        <w:rPr>
          <w:spacing w:val="-8"/>
        </w:rPr>
        <w:t> </w:t>
      </w:r>
      <w:r>
        <w:rPr/>
        <w:t>debitur, </w:t>
      </w:r>
      <w:r>
        <w:rPr>
          <w:spacing w:val="-2"/>
        </w:rPr>
        <w:t>kreditur</w:t>
      </w:r>
      <w:r>
        <w:rPr>
          <w:spacing w:val="-4"/>
        </w:rPr>
        <w:t> </w:t>
      </w:r>
      <w:r>
        <w:rPr>
          <w:spacing w:val="-2"/>
        </w:rPr>
        <w:t>harus</w:t>
      </w:r>
      <w:r>
        <w:rPr>
          <w:spacing w:val="-6"/>
        </w:rPr>
        <w:t> </w:t>
      </w:r>
      <w:r>
        <w:rPr>
          <w:spacing w:val="-2"/>
        </w:rPr>
        <w:t>memperoleh</w:t>
      </w:r>
      <w:r>
        <w:rPr>
          <w:spacing w:val="-3"/>
        </w:rPr>
        <w:t> </w:t>
      </w:r>
      <w:r>
        <w:rPr>
          <w:spacing w:val="-2"/>
        </w:rPr>
        <w:t>barang</w:t>
      </w:r>
      <w:r>
        <w:rPr>
          <w:spacing w:val="-6"/>
        </w:rPr>
        <w:t> </w:t>
      </w:r>
      <w:r>
        <w:rPr>
          <w:spacing w:val="-2"/>
        </w:rPr>
        <w:t>yang</w:t>
      </w:r>
      <w:r>
        <w:rPr>
          <w:spacing w:val="-6"/>
        </w:rPr>
        <w:t> </w:t>
      </w:r>
      <w:r>
        <w:rPr>
          <w:spacing w:val="-2"/>
        </w:rPr>
        <w:t>masih</w:t>
      </w:r>
      <w:r>
        <w:rPr>
          <w:spacing w:val="-6"/>
        </w:rPr>
        <w:t> </w:t>
      </w:r>
      <w:r>
        <w:rPr>
          <w:spacing w:val="-2"/>
        </w:rPr>
        <w:t>ada;</w:t>
      </w:r>
      <w:r>
        <w:rPr>
          <w:spacing w:val="-5"/>
        </w:rPr>
        <w:t> </w:t>
      </w:r>
      <w:r>
        <w:rPr>
          <w:spacing w:val="-2"/>
        </w:rPr>
        <w:t>jika</w:t>
      </w:r>
      <w:r>
        <w:rPr>
          <w:spacing w:val="-6"/>
        </w:rPr>
        <w:t> </w:t>
      </w:r>
      <w:r>
        <w:rPr>
          <w:spacing w:val="-2"/>
        </w:rPr>
        <w:t>hilangnya</w:t>
      </w:r>
      <w:r>
        <w:rPr>
          <w:spacing w:val="-6"/>
        </w:rPr>
        <w:t> </w:t>
      </w:r>
      <w:r>
        <w:rPr>
          <w:spacing w:val="-2"/>
        </w:rPr>
        <w:t>salah</w:t>
      </w:r>
      <w:r>
        <w:rPr>
          <w:spacing w:val="-6"/>
        </w:rPr>
        <w:t> </w:t>
      </w:r>
      <w:r>
        <w:rPr>
          <w:spacing w:val="-2"/>
        </w:rPr>
        <w:t>satu</w:t>
      </w:r>
      <w:r>
        <w:rPr>
          <w:spacing w:val="-3"/>
        </w:rPr>
        <w:t> </w:t>
      </w:r>
      <w:r>
        <w:rPr>
          <w:spacing w:val="-2"/>
        </w:rPr>
        <w:t>barang</w:t>
      </w:r>
      <w:r>
        <w:rPr>
          <w:spacing w:val="-6"/>
        </w:rPr>
        <w:t> </w:t>
      </w:r>
      <w:r>
        <w:rPr>
          <w:spacing w:val="-2"/>
        </w:rPr>
        <w:t>tadi</w:t>
      </w:r>
      <w:r>
        <w:rPr>
          <w:spacing w:val="-5"/>
        </w:rPr>
        <w:t> </w:t>
      </w:r>
      <w:r>
        <w:rPr>
          <w:spacing w:val="-2"/>
        </w:rPr>
        <w:t>terjadi </w:t>
      </w:r>
      <w:r>
        <w:rPr/>
        <w:t>karena salahnya debitur, maka kreditur dapat menuntut penyerahan barang yang masih ada atau</w:t>
      </w:r>
      <w:r>
        <w:rPr>
          <w:spacing w:val="-14"/>
        </w:rPr>
        <w:t> </w:t>
      </w:r>
      <w:r>
        <w:rPr/>
        <w:t>harga</w:t>
      </w:r>
      <w:r>
        <w:rPr>
          <w:spacing w:val="-14"/>
        </w:rPr>
        <w:t> </w:t>
      </w:r>
      <w:r>
        <w:rPr/>
        <w:t>barang</w:t>
      </w:r>
      <w:r>
        <w:rPr>
          <w:spacing w:val="-14"/>
        </w:rPr>
        <w:t> </w:t>
      </w:r>
      <w:r>
        <w:rPr/>
        <w:t>yang</w:t>
      </w:r>
      <w:r>
        <w:rPr>
          <w:spacing w:val="-11"/>
        </w:rPr>
        <w:t> </w:t>
      </w:r>
      <w:r>
        <w:rPr/>
        <w:t>telah</w:t>
      </w:r>
      <w:r>
        <w:rPr>
          <w:spacing w:val="-14"/>
        </w:rPr>
        <w:t> </w:t>
      </w:r>
      <w:r>
        <w:rPr/>
        <w:t>hilang.</w:t>
      </w:r>
      <w:r>
        <w:rPr>
          <w:spacing w:val="-13"/>
        </w:rPr>
        <w:t> </w:t>
      </w:r>
      <w:r>
        <w:rPr/>
        <w:t>Jika</w:t>
      </w:r>
      <w:r>
        <w:rPr>
          <w:spacing w:val="-14"/>
        </w:rPr>
        <w:t> </w:t>
      </w:r>
      <w:r>
        <w:rPr/>
        <w:t>kedua</w:t>
      </w:r>
      <w:r>
        <w:rPr>
          <w:spacing w:val="-14"/>
        </w:rPr>
        <w:t> </w:t>
      </w:r>
      <w:r>
        <w:rPr/>
        <w:t>barang</w:t>
      </w:r>
      <w:r>
        <w:rPr>
          <w:spacing w:val="-12"/>
        </w:rPr>
        <w:t> </w:t>
      </w:r>
      <w:r>
        <w:rPr/>
        <w:t>lenyap,</w:t>
      </w:r>
      <w:r>
        <w:rPr>
          <w:spacing w:val="-13"/>
        </w:rPr>
        <w:t> </w:t>
      </w:r>
      <w:r>
        <w:rPr/>
        <w:t>maka</w:t>
      </w:r>
      <w:r>
        <w:rPr>
          <w:spacing w:val="-14"/>
        </w:rPr>
        <w:t> </w:t>
      </w:r>
      <w:r>
        <w:rPr/>
        <w:t>bila</w:t>
      </w:r>
      <w:r>
        <w:rPr>
          <w:spacing w:val="-14"/>
        </w:rPr>
        <w:t> </w:t>
      </w:r>
      <w:r>
        <w:rPr/>
        <w:t>hilangnya</w:t>
      </w:r>
      <w:r>
        <w:rPr>
          <w:spacing w:val="-14"/>
        </w:rPr>
        <w:t> </w:t>
      </w:r>
      <w:r>
        <w:rPr/>
        <w:t>barang</w:t>
      </w:r>
      <w:r>
        <w:rPr>
          <w:spacing w:val="-11"/>
        </w:rPr>
        <w:t> </w:t>
      </w:r>
      <w:r>
        <w:rPr/>
        <w:t>itu, salah satu saja pun, terjadi karena kesalahan debitur, kreditur boleh menuntut</w:t>
      </w:r>
      <w:r>
        <w:rPr>
          <w:spacing w:val="-1"/>
        </w:rPr>
        <w:t> </w:t>
      </w:r>
      <w:r>
        <w:rPr/>
        <w:t>pembayaran harga salah satu barang itu menurut pilihannya.</w:t>
      </w:r>
    </w:p>
    <w:p>
      <w:pPr>
        <w:pStyle w:val="BodyText"/>
        <w:spacing w:before="120"/>
        <w:ind w:left="0"/>
      </w:pPr>
    </w:p>
    <w:p>
      <w:pPr>
        <w:pStyle w:val="BodyText"/>
        <w:ind w:left="3962"/>
      </w:pPr>
      <w:r>
        <w:rPr/>
        <w:t>Pasal</w:t>
      </w:r>
      <w:r>
        <w:rPr>
          <w:spacing w:val="42"/>
        </w:rPr>
        <w:t> </w:t>
      </w:r>
      <w:r>
        <w:rPr>
          <w:spacing w:val="-4"/>
        </w:rPr>
        <w:t>1277</w:t>
      </w:r>
    </w:p>
    <w:p>
      <w:pPr>
        <w:pStyle w:val="BodyText"/>
        <w:spacing w:before="59"/>
        <w:ind w:right="170"/>
      </w:pPr>
      <w:r>
        <w:rPr/>
        <w:t>Prinsip</w:t>
      </w:r>
      <w:r>
        <w:rPr>
          <w:spacing w:val="-14"/>
        </w:rPr>
        <w:t> </w:t>
      </w:r>
      <w:r>
        <w:rPr/>
        <w:t>yang</w:t>
      </w:r>
      <w:r>
        <w:rPr>
          <w:spacing w:val="-14"/>
        </w:rPr>
        <w:t> </w:t>
      </w:r>
      <w:r>
        <w:rPr/>
        <w:t>sama</w:t>
      </w:r>
      <w:r>
        <w:rPr>
          <w:spacing w:val="-14"/>
        </w:rPr>
        <w:t> </w:t>
      </w:r>
      <w:r>
        <w:rPr/>
        <w:t>juga</w:t>
      </w:r>
      <w:r>
        <w:rPr>
          <w:spacing w:val="-13"/>
        </w:rPr>
        <w:t> </w:t>
      </w:r>
      <w:r>
        <w:rPr/>
        <w:t>berlaku,</w:t>
      </w:r>
      <w:r>
        <w:rPr>
          <w:spacing w:val="-14"/>
        </w:rPr>
        <w:t> </w:t>
      </w:r>
      <w:r>
        <w:rPr/>
        <w:t>baik</w:t>
      </w:r>
      <w:r>
        <w:rPr>
          <w:spacing w:val="-14"/>
        </w:rPr>
        <w:t> </w:t>
      </w:r>
      <w:r>
        <w:rPr/>
        <w:t>jika</w:t>
      </w:r>
      <w:r>
        <w:rPr>
          <w:spacing w:val="-14"/>
        </w:rPr>
        <w:t> </w:t>
      </w:r>
      <w:r>
        <w:rPr/>
        <w:t>ada</w:t>
      </w:r>
      <w:r>
        <w:rPr>
          <w:spacing w:val="-13"/>
        </w:rPr>
        <w:t> </w:t>
      </w:r>
      <w:r>
        <w:rPr/>
        <w:t>lebih</w:t>
      </w:r>
      <w:r>
        <w:rPr>
          <w:spacing w:val="-14"/>
        </w:rPr>
        <w:t> </w:t>
      </w:r>
      <w:r>
        <w:rPr/>
        <w:t>dari</w:t>
      </w:r>
      <w:r>
        <w:rPr>
          <w:spacing w:val="-14"/>
        </w:rPr>
        <w:t> </w:t>
      </w:r>
      <w:r>
        <w:rPr/>
        <w:t>dua</w:t>
      </w:r>
      <w:r>
        <w:rPr>
          <w:spacing w:val="-14"/>
        </w:rPr>
        <w:t> </w:t>
      </w:r>
      <w:r>
        <w:rPr/>
        <w:t>barang</w:t>
      </w:r>
      <w:r>
        <w:rPr>
          <w:spacing w:val="-13"/>
        </w:rPr>
        <w:t> </w:t>
      </w:r>
      <w:r>
        <w:rPr/>
        <w:t>termaktub</w:t>
      </w:r>
      <w:r>
        <w:rPr>
          <w:spacing w:val="-14"/>
        </w:rPr>
        <w:t> </w:t>
      </w:r>
      <w:r>
        <w:rPr/>
        <w:t>dalam</w:t>
      </w:r>
      <w:r>
        <w:rPr>
          <w:spacing w:val="-14"/>
        </w:rPr>
        <w:t> </w:t>
      </w:r>
      <w:r>
        <w:rPr/>
        <w:t>perikatan maupun jika perikatan itu adalah mengenai berbuat sesuatu ataupun tidak berbuat sesuatu.</w:t>
      </w:r>
    </w:p>
    <w:p>
      <w:pPr>
        <w:pStyle w:val="BodyText"/>
        <w:spacing w:before="114"/>
        <w:ind w:left="0"/>
      </w:pPr>
    </w:p>
    <w:p>
      <w:pPr>
        <w:pStyle w:val="BodyText"/>
        <w:ind w:left="3919"/>
      </w:pPr>
      <w:r>
        <w:rPr/>
        <w:t>BAGIAN</w:t>
      </w:r>
      <w:r>
        <w:rPr>
          <w:spacing w:val="34"/>
        </w:rPr>
        <w:t> </w:t>
      </w:r>
      <w:r>
        <w:rPr>
          <w:spacing w:val="-10"/>
        </w:rPr>
        <w:t>8</w:t>
      </w:r>
    </w:p>
    <w:p>
      <w:pPr>
        <w:pStyle w:val="BodyText"/>
        <w:spacing w:before="57"/>
        <w:ind w:left="359" w:right="101"/>
        <w:jc w:val="center"/>
      </w:pPr>
      <w:r>
        <w:rPr>
          <w:w w:val="110"/>
        </w:rPr>
        <w:t>PerikatanTanggung</w:t>
      </w:r>
      <w:r>
        <w:rPr>
          <w:spacing w:val="2"/>
          <w:w w:val="110"/>
        </w:rPr>
        <w:t> </w:t>
      </w:r>
      <w:r>
        <w:rPr>
          <w:w w:val="110"/>
        </w:rPr>
        <w:t>Renteng</w:t>
      </w:r>
      <w:r>
        <w:rPr>
          <w:spacing w:val="3"/>
          <w:w w:val="110"/>
        </w:rPr>
        <w:t> </w:t>
      </w:r>
      <w:r>
        <w:rPr>
          <w:w w:val="110"/>
        </w:rPr>
        <w:t>atau</w:t>
      </w:r>
      <w:r>
        <w:rPr>
          <w:spacing w:val="2"/>
          <w:w w:val="110"/>
        </w:rPr>
        <w:t> </w:t>
      </w:r>
      <w:r>
        <w:rPr>
          <w:w w:val="110"/>
        </w:rPr>
        <w:t>Perikatan</w:t>
      </w:r>
      <w:r>
        <w:rPr>
          <w:spacing w:val="1"/>
          <w:w w:val="110"/>
        </w:rPr>
        <w:t> </w:t>
      </w:r>
      <w:r>
        <w:rPr>
          <w:w w:val="110"/>
        </w:rPr>
        <w:t>Tanggung-</w:t>
      </w:r>
      <w:r>
        <w:rPr>
          <w:spacing w:val="-2"/>
          <w:w w:val="110"/>
        </w:rPr>
        <w:t>Menanggung</w:t>
      </w:r>
    </w:p>
    <w:p>
      <w:pPr>
        <w:pStyle w:val="BodyText"/>
        <w:spacing w:before="116"/>
        <w:ind w:left="0"/>
      </w:pPr>
    </w:p>
    <w:p>
      <w:pPr>
        <w:pStyle w:val="BodyText"/>
        <w:ind w:left="3962"/>
      </w:pPr>
      <w:r>
        <w:rPr/>
        <w:t>Pasal</w:t>
      </w:r>
      <w:r>
        <w:rPr>
          <w:spacing w:val="42"/>
        </w:rPr>
        <w:t> </w:t>
      </w:r>
      <w:r>
        <w:rPr>
          <w:spacing w:val="-4"/>
        </w:rPr>
        <w:t>1278</w:t>
      </w:r>
    </w:p>
    <w:p>
      <w:pPr>
        <w:pStyle w:val="BodyText"/>
        <w:spacing w:before="56"/>
        <w:ind w:right="70"/>
      </w:pPr>
      <w:r>
        <w:rPr/>
        <w:t>Suatu</w:t>
      </w:r>
      <w:r>
        <w:rPr>
          <w:spacing w:val="-1"/>
        </w:rPr>
        <w:t> </w:t>
      </w:r>
      <w:r>
        <w:rPr/>
        <w:t>perikatan</w:t>
      </w:r>
      <w:r>
        <w:rPr>
          <w:spacing w:val="-1"/>
        </w:rPr>
        <w:t> </w:t>
      </w:r>
      <w:r>
        <w:rPr/>
        <w:t>tanggung-menanggung atau perikatan tanggung</w:t>
      </w:r>
      <w:r>
        <w:rPr>
          <w:spacing w:val="-1"/>
        </w:rPr>
        <w:t> </w:t>
      </w:r>
      <w:r>
        <w:rPr/>
        <w:t>renteng terjadi antara</w:t>
      </w:r>
      <w:r>
        <w:rPr/>
        <w:t> beberapa</w:t>
      </w:r>
      <w:r>
        <w:rPr>
          <w:spacing w:val="-5"/>
        </w:rPr>
        <w:t> </w:t>
      </w:r>
      <w:r>
        <w:rPr/>
        <w:t>kreditur,</w:t>
      </w:r>
      <w:r>
        <w:rPr>
          <w:spacing w:val="-5"/>
        </w:rPr>
        <w:t> </w:t>
      </w:r>
      <w:r>
        <w:rPr/>
        <w:t>jika</w:t>
      </w:r>
      <w:r>
        <w:rPr>
          <w:spacing w:val="-5"/>
        </w:rPr>
        <w:t> </w:t>
      </w:r>
      <w:r>
        <w:rPr/>
        <w:t>dalam</w:t>
      </w:r>
      <w:r>
        <w:rPr>
          <w:spacing w:val="-4"/>
        </w:rPr>
        <w:t> </w:t>
      </w:r>
      <w:r>
        <w:rPr/>
        <w:t>bukti</w:t>
      </w:r>
      <w:r>
        <w:rPr>
          <w:spacing w:val="-5"/>
        </w:rPr>
        <w:t> </w:t>
      </w:r>
      <w:r>
        <w:rPr/>
        <w:t>persetujuan</w:t>
      </w:r>
      <w:r>
        <w:rPr>
          <w:spacing w:val="-5"/>
        </w:rPr>
        <w:t> </w:t>
      </w:r>
      <w:r>
        <w:rPr/>
        <w:t>secara</w:t>
      </w:r>
      <w:r>
        <w:rPr>
          <w:spacing w:val="-5"/>
        </w:rPr>
        <w:t> </w:t>
      </w:r>
      <w:r>
        <w:rPr/>
        <w:t>tegas</w:t>
      </w:r>
      <w:r>
        <w:rPr>
          <w:spacing w:val="-4"/>
        </w:rPr>
        <w:t> </w:t>
      </w:r>
      <w:r>
        <w:rPr/>
        <w:t>kepada</w:t>
      </w:r>
      <w:r>
        <w:rPr>
          <w:spacing w:val="-5"/>
        </w:rPr>
        <w:t> </w:t>
      </w:r>
      <w:r>
        <w:rPr/>
        <w:t>masing-masing</w:t>
      </w:r>
      <w:r>
        <w:rPr>
          <w:spacing w:val="-3"/>
        </w:rPr>
        <w:t> </w:t>
      </w:r>
      <w:r>
        <w:rPr/>
        <w:t>diberikan hak</w:t>
      </w:r>
      <w:r>
        <w:rPr>
          <w:spacing w:val="-11"/>
        </w:rPr>
        <w:t> </w:t>
      </w:r>
      <w:r>
        <w:rPr/>
        <w:t>untuk</w:t>
      </w:r>
      <w:r>
        <w:rPr>
          <w:spacing w:val="-11"/>
        </w:rPr>
        <w:t> </w:t>
      </w:r>
      <w:r>
        <w:rPr/>
        <w:t>menuntut</w:t>
      </w:r>
      <w:r>
        <w:rPr>
          <w:spacing w:val="-14"/>
        </w:rPr>
        <w:t> </w:t>
      </w:r>
      <w:r>
        <w:rPr/>
        <w:t>pemenuhan</w:t>
      </w:r>
      <w:r>
        <w:rPr>
          <w:spacing w:val="-11"/>
        </w:rPr>
        <w:t> </w:t>
      </w:r>
      <w:r>
        <w:rPr/>
        <w:t>seluruh</w:t>
      </w:r>
      <w:r>
        <w:rPr>
          <w:spacing w:val="-13"/>
        </w:rPr>
        <w:t> </w:t>
      </w:r>
      <w:r>
        <w:rPr/>
        <w:t>utang,</w:t>
      </w:r>
      <w:r>
        <w:rPr>
          <w:spacing w:val="-10"/>
        </w:rPr>
        <w:t> </w:t>
      </w:r>
      <w:r>
        <w:rPr/>
        <w:t>sedangkan</w:t>
      </w:r>
      <w:r>
        <w:rPr>
          <w:spacing w:val="-13"/>
        </w:rPr>
        <w:t> </w:t>
      </w:r>
      <w:r>
        <w:rPr/>
        <w:t>pembayaran</w:t>
      </w:r>
      <w:r>
        <w:rPr>
          <w:spacing w:val="-13"/>
        </w:rPr>
        <w:t> </w:t>
      </w:r>
      <w:r>
        <w:rPr/>
        <w:t>yang</w:t>
      </w:r>
      <w:r>
        <w:rPr>
          <w:spacing w:val="-11"/>
        </w:rPr>
        <w:t> </w:t>
      </w:r>
      <w:r>
        <w:rPr/>
        <w:t>dilakukan</w:t>
      </w:r>
      <w:r>
        <w:rPr>
          <w:spacing w:val="-13"/>
        </w:rPr>
        <w:t> </w:t>
      </w:r>
      <w:r>
        <w:rPr/>
        <w:t>kepada salah seorang di antara mereka, membebaskan debitur, meskipun perikatan itu menurut sifatnya dapat dipecah dan dibagi antara para kreditur tadi.</w:t>
      </w:r>
    </w:p>
    <w:p>
      <w:pPr>
        <w:pStyle w:val="BodyText"/>
        <w:spacing w:before="117"/>
        <w:ind w:left="0"/>
      </w:pPr>
    </w:p>
    <w:p>
      <w:pPr>
        <w:pStyle w:val="BodyText"/>
        <w:ind w:left="3962"/>
      </w:pPr>
      <w:r>
        <w:rPr/>
        <w:t>Pasal</w:t>
      </w:r>
      <w:r>
        <w:rPr>
          <w:spacing w:val="42"/>
        </w:rPr>
        <w:t> </w:t>
      </w:r>
      <w:r>
        <w:rPr>
          <w:spacing w:val="-4"/>
        </w:rPr>
        <w:t>1279</w:t>
      </w:r>
    </w:p>
    <w:p>
      <w:pPr>
        <w:pStyle w:val="BodyText"/>
        <w:spacing w:before="59"/>
      </w:pPr>
      <w:r>
        <w:rPr/>
        <w:t>Selama</w:t>
      </w:r>
      <w:r>
        <w:rPr>
          <w:spacing w:val="-4"/>
        </w:rPr>
        <w:t> </w:t>
      </w:r>
      <w:r>
        <w:rPr/>
        <w:t>belum</w:t>
      </w:r>
      <w:r>
        <w:rPr>
          <w:spacing w:val="-2"/>
        </w:rPr>
        <w:t> </w:t>
      </w:r>
      <w:r>
        <w:rPr/>
        <w:t>digugat</w:t>
      </w:r>
      <w:r>
        <w:rPr>
          <w:spacing w:val="-4"/>
        </w:rPr>
        <w:t> </w:t>
      </w:r>
      <w:r>
        <w:rPr/>
        <w:t>oleh</w:t>
      </w:r>
      <w:r>
        <w:rPr>
          <w:spacing w:val="-1"/>
        </w:rPr>
        <w:t> </w:t>
      </w:r>
      <w:r>
        <w:rPr/>
        <w:t>salah</w:t>
      </w:r>
      <w:r>
        <w:rPr>
          <w:spacing w:val="-1"/>
        </w:rPr>
        <w:t> </w:t>
      </w:r>
      <w:r>
        <w:rPr/>
        <w:t>satu</w:t>
      </w:r>
      <w:r>
        <w:rPr>
          <w:spacing w:val="-4"/>
        </w:rPr>
        <w:t> </w:t>
      </w:r>
      <w:r>
        <w:rPr/>
        <w:t>kreditur,</w:t>
      </w:r>
      <w:r>
        <w:rPr>
          <w:spacing w:val="-3"/>
        </w:rPr>
        <w:t> </w:t>
      </w:r>
      <w:r>
        <w:rPr/>
        <w:t>debitur</w:t>
      </w:r>
      <w:r>
        <w:rPr>
          <w:spacing w:val="-2"/>
        </w:rPr>
        <w:t> </w:t>
      </w:r>
      <w:r>
        <w:rPr/>
        <w:t>bebas</w:t>
      </w:r>
      <w:r>
        <w:rPr>
          <w:spacing w:val="-4"/>
        </w:rPr>
        <w:t> </w:t>
      </w:r>
      <w:r>
        <w:rPr/>
        <w:t>memilih,</w:t>
      </w:r>
      <w:r>
        <w:rPr>
          <w:spacing w:val="-3"/>
        </w:rPr>
        <w:t> </w:t>
      </w:r>
      <w:r>
        <w:rPr/>
        <w:t>apakah</w:t>
      </w:r>
      <w:r>
        <w:rPr>
          <w:spacing w:val="-1"/>
        </w:rPr>
        <w:t> </w:t>
      </w:r>
      <w:r>
        <w:rPr/>
        <w:t>ia</w:t>
      </w:r>
      <w:r>
        <w:rPr>
          <w:spacing w:val="-4"/>
        </w:rPr>
        <w:t> </w:t>
      </w:r>
      <w:r>
        <w:rPr/>
        <w:t>akan membayar</w:t>
      </w:r>
      <w:r>
        <w:rPr>
          <w:spacing w:val="-9"/>
        </w:rPr>
        <w:t> </w:t>
      </w:r>
      <w:r>
        <w:rPr/>
        <w:t>utang</w:t>
      </w:r>
      <w:r>
        <w:rPr>
          <w:spacing w:val="-11"/>
        </w:rPr>
        <w:t> </w:t>
      </w:r>
      <w:r>
        <w:rPr/>
        <w:t>kepada</w:t>
      </w:r>
      <w:r>
        <w:rPr>
          <w:spacing w:val="-11"/>
        </w:rPr>
        <w:t> </w:t>
      </w:r>
      <w:r>
        <w:rPr/>
        <w:t>yang</w:t>
      </w:r>
      <w:r>
        <w:rPr>
          <w:spacing w:val="-11"/>
        </w:rPr>
        <w:t> </w:t>
      </w:r>
      <w:r>
        <w:rPr/>
        <w:t>satu</w:t>
      </w:r>
      <w:r>
        <w:rPr>
          <w:spacing w:val="-8"/>
        </w:rPr>
        <w:t> </w:t>
      </w:r>
      <w:r>
        <w:rPr/>
        <w:t>atau</w:t>
      </w:r>
      <w:r>
        <w:rPr>
          <w:spacing w:val="-8"/>
        </w:rPr>
        <w:t> </w:t>
      </w:r>
      <w:r>
        <w:rPr/>
        <w:t>kepada</w:t>
      </w:r>
      <w:r>
        <w:rPr>
          <w:spacing w:val="-11"/>
        </w:rPr>
        <w:t> </w:t>
      </w:r>
      <w:r>
        <w:rPr/>
        <w:t>yang</w:t>
      </w:r>
      <w:r>
        <w:rPr>
          <w:spacing w:val="-7"/>
        </w:rPr>
        <w:t> </w:t>
      </w:r>
      <w:r>
        <w:rPr/>
        <w:t>lain</w:t>
      </w:r>
      <w:r>
        <w:rPr>
          <w:spacing w:val="-11"/>
        </w:rPr>
        <w:t> </w:t>
      </w:r>
      <w:r>
        <w:rPr/>
        <w:t>di</w:t>
      </w:r>
      <w:r>
        <w:rPr>
          <w:spacing w:val="-11"/>
        </w:rPr>
        <w:t> </w:t>
      </w:r>
      <w:r>
        <w:rPr/>
        <w:t>antara</w:t>
      </w:r>
      <w:r>
        <w:rPr>
          <w:spacing w:val="-11"/>
        </w:rPr>
        <w:t> </w:t>
      </w:r>
      <w:r>
        <w:rPr/>
        <w:t>para</w:t>
      </w:r>
      <w:r>
        <w:rPr>
          <w:spacing w:val="-11"/>
        </w:rPr>
        <w:t> </w:t>
      </w:r>
      <w:r>
        <w:rPr/>
        <w:t>kreditur.</w:t>
      </w:r>
      <w:r>
        <w:rPr>
          <w:spacing w:val="-10"/>
        </w:rPr>
        <w:t> </w:t>
      </w:r>
      <w:r>
        <w:rPr/>
        <w:t>Meskipun demikian,</w:t>
      </w:r>
      <w:r>
        <w:rPr>
          <w:spacing w:val="-1"/>
        </w:rPr>
        <w:t> </w:t>
      </w:r>
      <w:r>
        <w:rPr/>
        <w:t>pembebasan</w:t>
      </w:r>
      <w:r>
        <w:rPr>
          <w:spacing w:val="-2"/>
        </w:rPr>
        <w:t> </w:t>
      </w:r>
      <w:r>
        <w:rPr/>
        <w:t>yang diberikan oleh</w:t>
      </w:r>
      <w:r>
        <w:rPr>
          <w:spacing w:val="-2"/>
        </w:rPr>
        <w:t> </w:t>
      </w:r>
      <w:r>
        <w:rPr/>
        <w:t>salah</w:t>
      </w:r>
      <w:r>
        <w:rPr>
          <w:spacing w:val="-2"/>
        </w:rPr>
        <w:t> </w:t>
      </w:r>
      <w:r>
        <w:rPr/>
        <w:t>seorang kreditur dalam suatu perikatan tanggung</w:t>
      </w:r>
      <w:r>
        <w:rPr>
          <w:spacing w:val="-12"/>
        </w:rPr>
        <w:t> </w:t>
      </w:r>
      <w:r>
        <w:rPr/>
        <w:t>menanggung,</w:t>
      </w:r>
      <w:r>
        <w:rPr>
          <w:spacing w:val="-13"/>
        </w:rPr>
        <w:t> </w:t>
      </w:r>
      <w:r>
        <w:rPr/>
        <w:t>tak</w:t>
      </w:r>
      <w:r>
        <w:rPr>
          <w:spacing w:val="-12"/>
        </w:rPr>
        <w:t> </w:t>
      </w:r>
      <w:r>
        <w:rPr/>
        <w:t>dapat</w:t>
      </w:r>
      <w:r>
        <w:rPr>
          <w:spacing w:val="-14"/>
        </w:rPr>
        <w:t> </w:t>
      </w:r>
      <w:r>
        <w:rPr/>
        <w:t>membebaskan</w:t>
      </w:r>
      <w:r>
        <w:rPr>
          <w:spacing w:val="-11"/>
        </w:rPr>
        <w:t> </w:t>
      </w:r>
      <w:r>
        <w:rPr/>
        <w:t>debitur</w:t>
      </w:r>
      <w:r>
        <w:rPr>
          <w:spacing w:val="-14"/>
        </w:rPr>
        <w:t> </w:t>
      </w:r>
      <w:r>
        <w:rPr/>
        <w:t>lebih</w:t>
      </w:r>
      <w:r>
        <w:rPr>
          <w:spacing w:val="-11"/>
        </w:rPr>
        <w:t> </w:t>
      </w:r>
      <w:r>
        <w:rPr/>
        <w:t>dari</w:t>
      </w:r>
      <w:r>
        <w:rPr>
          <w:spacing w:val="-13"/>
        </w:rPr>
        <w:t> </w:t>
      </w:r>
      <w:r>
        <w:rPr/>
        <w:t>bagian</w:t>
      </w:r>
      <w:r>
        <w:rPr>
          <w:spacing w:val="-12"/>
        </w:rPr>
        <w:t> </w:t>
      </w:r>
      <w:r>
        <w:rPr/>
        <w:t>kreditur</w:t>
      </w:r>
      <w:r>
        <w:rPr>
          <w:spacing w:val="-12"/>
        </w:rPr>
        <w:t> </w:t>
      </w:r>
      <w:r>
        <w:rPr/>
        <w:t>tersebut.</w:t>
      </w:r>
    </w:p>
    <w:p>
      <w:pPr>
        <w:pStyle w:val="BodyText"/>
        <w:spacing w:before="115"/>
        <w:ind w:left="0"/>
      </w:pPr>
    </w:p>
    <w:p>
      <w:pPr>
        <w:pStyle w:val="BodyText"/>
        <w:ind w:left="359" w:right="103"/>
        <w:jc w:val="center"/>
      </w:pPr>
      <w:r>
        <w:rPr/>
        <w:t>Pasal</w:t>
      </w:r>
      <w:r>
        <w:rPr>
          <w:spacing w:val="42"/>
        </w:rPr>
        <w:t> </w:t>
      </w:r>
      <w:r>
        <w:rPr>
          <w:spacing w:val="-4"/>
        </w:rPr>
        <w:t>1280</w:t>
      </w:r>
    </w:p>
    <w:p>
      <w:pPr>
        <w:pStyle w:val="BodyText"/>
        <w:spacing w:after="0"/>
        <w:jc w:val="center"/>
        <w:sectPr>
          <w:pgSz w:w="12240" w:h="15840"/>
          <w:pgMar w:top="1520" w:bottom="280" w:left="1800" w:right="1800"/>
        </w:sectPr>
      </w:pPr>
    </w:p>
    <w:p>
      <w:pPr>
        <w:pStyle w:val="BodyText"/>
        <w:spacing w:before="65"/>
      </w:pPr>
      <w:r>
        <w:rPr/>
        <w:t>Di</w:t>
      </w:r>
      <w:r>
        <w:rPr>
          <w:spacing w:val="-9"/>
        </w:rPr>
        <w:t> </w:t>
      </w:r>
      <w:r>
        <w:rPr/>
        <w:t>pihak</w:t>
      </w:r>
      <w:r>
        <w:rPr>
          <w:spacing w:val="-10"/>
        </w:rPr>
        <w:t> </w:t>
      </w:r>
      <w:r>
        <w:rPr/>
        <w:t>para</w:t>
      </w:r>
      <w:r>
        <w:rPr>
          <w:spacing w:val="-10"/>
        </w:rPr>
        <w:t> </w:t>
      </w:r>
      <w:r>
        <w:rPr/>
        <w:t>debitur</w:t>
      </w:r>
      <w:r>
        <w:rPr>
          <w:spacing w:val="-11"/>
        </w:rPr>
        <w:t> </w:t>
      </w:r>
      <w:r>
        <w:rPr/>
        <w:t>terjadi</w:t>
      </w:r>
      <w:r>
        <w:rPr>
          <w:spacing w:val="-9"/>
        </w:rPr>
        <w:t> </w:t>
      </w:r>
      <w:r>
        <w:rPr/>
        <w:t>suatu</w:t>
      </w:r>
      <w:r>
        <w:rPr>
          <w:spacing w:val="-10"/>
        </w:rPr>
        <w:t> </w:t>
      </w:r>
      <w:r>
        <w:rPr/>
        <w:t>perikatan</w:t>
      </w:r>
      <w:r>
        <w:rPr>
          <w:spacing w:val="-7"/>
        </w:rPr>
        <w:t> </w:t>
      </w:r>
      <w:r>
        <w:rPr/>
        <w:t>tanggung-menanggung,</w:t>
      </w:r>
      <w:r>
        <w:rPr>
          <w:spacing w:val="-9"/>
        </w:rPr>
        <w:t> </w:t>
      </w:r>
      <w:r>
        <w:rPr/>
        <w:t>manakala</w:t>
      </w:r>
      <w:r>
        <w:rPr>
          <w:spacing w:val="-10"/>
        </w:rPr>
        <w:t> </w:t>
      </w:r>
      <w:r>
        <w:rPr/>
        <w:t>mereka</w:t>
      </w:r>
      <w:r>
        <w:rPr>
          <w:spacing w:val="-10"/>
        </w:rPr>
        <w:t> </w:t>
      </w:r>
      <w:r>
        <w:rPr/>
        <w:t>semua wajib</w:t>
      </w:r>
      <w:r>
        <w:rPr>
          <w:spacing w:val="-3"/>
        </w:rPr>
        <w:t> </w:t>
      </w:r>
      <w:r>
        <w:rPr/>
        <w:t>melaksanakan</w:t>
      </w:r>
      <w:r>
        <w:rPr>
          <w:spacing w:val="-5"/>
        </w:rPr>
        <w:t> </w:t>
      </w:r>
      <w:r>
        <w:rPr/>
        <w:t>satu</w:t>
      </w:r>
      <w:r>
        <w:rPr>
          <w:spacing w:val="-5"/>
        </w:rPr>
        <w:t> </w:t>
      </w:r>
      <w:r>
        <w:rPr/>
        <w:t>hal</w:t>
      </w:r>
      <w:r>
        <w:rPr>
          <w:spacing w:val="-4"/>
        </w:rPr>
        <w:t> </w:t>
      </w:r>
      <w:r>
        <w:rPr/>
        <w:t>yang</w:t>
      </w:r>
      <w:r>
        <w:rPr>
          <w:spacing w:val="-3"/>
        </w:rPr>
        <w:t> </w:t>
      </w:r>
      <w:r>
        <w:rPr/>
        <w:t>sama,</w:t>
      </w:r>
      <w:r>
        <w:rPr>
          <w:spacing w:val="-4"/>
        </w:rPr>
        <w:t> </w:t>
      </w:r>
      <w:r>
        <w:rPr/>
        <w:t>sedemikian</w:t>
      </w:r>
      <w:r>
        <w:rPr>
          <w:spacing w:val="-3"/>
        </w:rPr>
        <w:t> </w:t>
      </w:r>
      <w:r>
        <w:rPr/>
        <w:t>rupa</w:t>
      </w:r>
      <w:r>
        <w:rPr>
          <w:spacing w:val="-5"/>
        </w:rPr>
        <w:t> </w:t>
      </w:r>
      <w:r>
        <w:rPr/>
        <w:t>sehingga</w:t>
      </w:r>
      <w:r>
        <w:rPr>
          <w:spacing w:val="-5"/>
        </w:rPr>
        <w:t> </w:t>
      </w:r>
      <w:r>
        <w:rPr/>
        <w:t>salah</w:t>
      </w:r>
      <w:r>
        <w:rPr>
          <w:spacing w:val="-5"/>
        </w:rPr>
        <w:t> </w:t>
      </w:r>
      <w:r>
        <w:rPr/>
        <w:t>satu</w:t>
      </w:r>
      <w:r>
        <w:rPr>
          <w:spacing w:val="-3"/>
        </w:rPr>
        <w:t> </w:t>
      </w:r>
      <w:r>
        <w:rPr/>
        <w:t>dapat</w:t>
      </w:r>
      <w:r>
        <w:rPr>
          <w:spacing w:val="-6"/>
        </w:rPr>
        <w:t> </w:t>
      </w:r>
      <w:r>
        <w:rPr/>
        <w:t>dituntut untuk</w:t>
      </w:r>
      <w:r>
        <w:rPr>
          <w:spacing w:val="-13"/>
        </w:rPr>
        <w:t> </w:t>
      </w:r>
      <w:r>
        <w:rPr/>
        <w:t>seluruhnya,</w:t>
      </w:r>
      <w:r>
        <w:rPr>
          <w:spacing w:val="-12"/>
        </w:rPr>
        <w:t> </w:t>
      </w:r>
      <w:r>
        <w:rPr/>
        <w:t>dan</w:t>
      </w:r>
      <w:r>
        <w:rPr>
          <w:spacing w:val="-11"/>
        </w:rPr>
        <w:t> </w:t>
      </w:r>
      <w:r>
        <w:rPr/>
        <w:t>pelunasan</w:t>
      </w:r>
      <w:r>
        <w:rPr>
          <w:spacing w:val="-13"/>
        </w:rPr>
        <w:t> </w:t>
      </w:r>
      <w:r>
        <w:rPr/>
        <w:t>oleh</w:t>
      </w:r>
      <w:r>
        <w:rPr>
          <w:spacing w:val="-11"/>
        </w:rPr>
        <w:t> </w:t>
      </w:r>
      <w:r>
        <w:rPr/>
        <w:t>salah</w:t>
      </w:r>
      <w:r>
        <w:rPr>
          <w:spacing w:val="-11"/>
        </w:rPr>
        <w:t> </w:t>
      </w:r>
      <w:r>
        <w:rPr/>
        <w:t>satu</w:t>
      </w:r>
      <w:r>
        <w:rPr>
          <w:spacing w:val="-11"/>
        </w:rPr>
        <w:t> </w:t>
      </w:r>
      <w:r>
        <w:rPr/>
        <w:t>dapat</w:t>
      </w:r>
      <w:r>
        <w:rPr>
          <w:spacing w:val="-11"/>
        </w:rPr>
        <w:t> </w:t>
      </w:r>
      <w:r>
        <w:rPr/>
        <w:t>membebaskan</w:t>
      </w:r>
      <w:r>
        <w:rPr>
          <w:spacing w:val="-11"/>
        </w:rPr>
        <w:t> </w:t>
      </w:r>
      <w:r>
        <w:rPr/>
        <w:t>debitur</w:t>
      </w:r>
      <w:r>
        <w:rPr>
          <w:spacing w:val="-10"/>
        </w:rPr>
        <w:t> </w:t>
      </w:r>
      <w:r>
        <w:rPr/>
        <w:t>lainnya</w:t>
      </w:r>
      <w:r>
        <w:rPr>
          <w:spacing w:val="-13"/>
        </w:rPr>
        <w:t> </w:t>
      </w:r>
      <w:r>
        <w:rPr/>
        <w:t>terhadap </w:t>
      </w:r>
      <w:r>
        <w:rPr>
          <w:spacing w:val="-2"/>
        </w:rPr>
        <w:t>kreditur.</w:t>
      </w:r>
    </w:p>
    <w:p>
      <w:pPr>
        <w:pStyle w:val="BodyText"/>
        <w:spacing w:before="117"/>
        <w:ind w:left="0"/>
      </w:pPr>
    </w:p>
    <w:p>
      <w:pPr>
        <w:pStyle w:val="BodyText"/>
        <w:ind w:left="3969"/>
      </w:pPr>
      <w:r>
        <w:rPr/>
        <w:t>Pasal</w:t>
      </w:r>
      <w:r>
        <w:rPr>
          <w:spacing w:val="43"/>
        </w:rPr>
        <w:t> </w:t>
      </w:r>
      <w:r>
        <w:rPr>
          <w:spacing w:val="-4"/>
        </w:rPr>
        <w:t>1281</w:t>
      </w:r>
    </w:p>
    <w:p>
      <w:pPr>
        <w:pStyle w:val="BodyText"/>
        <w:spacing w:before="57"/>
      </w:pPr>
      <w:r>
        <w:rPr/>
        <w:t>Suatu perikatan dapat bersifat tanggung-menanggung, meskipun salah satu debitur itu diwajibkan</w:t>
      </w:r>
      <w:r>
        <w:rPr>
          <w:spacing w:val="-2"/>
        </w:rPr>
        <w:t> </w:t>
      </w:r>
      <w:r>
        <w:rPr/>
        <w:t>memenuhi</w:t>
      </w:r>
      <w:r>
        <w:rPr>
          <w:spacing w:val="-1"/>
        </w:rPr>
        <w:t> </w:t>
      </w:r>
      <w:r>
        <w:rPr/>
        <w:t>hal</w:t>
      </w:r>
      <w:r>
        <w:rPr>
          <w:spacing w:val="-1"/>
        </w:rPr>
        <w:t> </w:t>
      </w:r>
      <w:r>
        <w:rPr/>
        <w:t>yang</w:t>
      </w:r>
      <w:r>
        <w:rPr>
          <w:spacing w:val="-2"/>
        </w:rPr>
        <w:t> </w:t>
      </w:r>
      <w:r>
        <w:rPr/>
        <w:t>sama</w:t>
      </w:r>
      <w:r>
        <w:rPr>
          <w:spacing w:val="-2"/>
        </w:rPr>
        <w:t> </w:t>
      </w:r>
      <w:r>
        <w:rPr/>
        <w:t>dengan cara</w:t>
      </w:r>
      <w:r>
        <w:rPr>
          <w:spacing w:val="-2"/>
        </w:rPr>
        <w:t> </w:t>
      </w:r>
      <w:r>
        <w:rPr/>
        <w:t>berlainan</w:t>
      </w:r>
      <w:r>
        <w:rPr>
          <w:spacing w:val="-2"/>
        </w:rPr>
        <w:t> </w:t>
      </w:r>
      <w:r>
        <w:rPr/>
        <w:t>dengan teman-temannya sepenanggungan,</w:t>
      </w:r>
      <w:r>
        <w:rPr>
          <w:spacing w:val="-10"/>
        </w:rPr>
        <w:t> </w:t>
      </w:r>
      <w:r>
        <w:rPr/>
        <w:t>misalnya</w:t>
      </w:r>
      <w:r>
        <w:rPr>
          <w:spacing w:val="-9"/>
        </w:rPr>
        <w:t> </w:t>
      </w:r>
      <w:r>
        <w:rPr/>
        <w:t>yang</w:t>
      </w:r>
      <w:r>
        <w:rPr>
          <w:spacing w:val="-8"/>
        </w:rPr>
        <w:t> </w:t>
      </w:r>
      <w:r>
        <w:rPr/>
        <w:t>satu</w:t>
      </w:r>
      <w:r>
        <w:rPr>
          <w:spacing w:val="-8"/>
        </w:rPr>
        <w:t> </w:t>
      </w:r>
      <w:r>
        <w:rPr/>
        <w:t>terikat</w:t>
      </w:r>
      <w:r>
        <w:rPr>
          <w:spacing w:val="-9"/>
        </w:rPr>
        <w:t> </w:t>
      </w:r>
      <w:r>
        <w:rPr/>
        <w:t>dengan</w:t>
      </w:r>
      <w:r>
        <w:rPr>
          <w:spacing w:val="-10"/>
        </w:rPr>
        <w:t> </w:t>
      </w:r>
      <w:r>
        <w:rPr/>
        <w:t>bersyarat,</w:t>
      </w:r>
      <w:r>
        <w:rPr>
          <w:spacing w:val="-10"/>
        </w:rPr>
        <w:t> </w:t>
      </w:r>
      <w:r>
        <w:rPr/>
        <w:t>sedangkan</w:t>
      </w:r>
      <w:r>
        <w:rPr>
          <w:spacing w:val="-10"/>
        </w:rPr>
        <w:t> </w:t>
      </w:r>
      <w:r>
        <w:rPr/>
        <w:t>yang</w:t>
      </w:r>
      <w:r>
        <w:rPr>
          <w:spacing w:val="-6"/>
        </w:rPr>
        <w:t> </w:t>
      </w:r>
      <w:r>
        <w:rPr/>
        <w:t>lain</w:t>
      </w:r>
      <w:r>
        <w:rPr>
          <w:spacing w:val="-12"/>
        </w:rPr>
        <w:t> </w:t>
      </w:r>
      <w:r>
        <w:rPr/>
        <w:t>terikat secara</w:t>
      </w:r>
      <w:r>
        <w:rPr>
          <w:spacing w:val="-12"/>
        </w:rPr>
        <w:t> </w:t>
      </w:r>
      <w:r>
        <w:rPr/>
        <w:t>murni</w:t>
      </w:r>
      <w:r>
        <w:rPr>
          <w:spacing w:val="-11"/>
        </w:rPr>
        <w:t> </w:t>
      </w:r>
      <w:r>
        <w:rPr/>
        <w:t>dan</w:t>
      </w:r>
      <w:r>
        <w:rPr>
          <w:spacing w:val="-12"/>
        </w:rPr>
        <w:t> </w:t>
      </w:r>
      <w:r>
        <w:rPr/>
        <w:t>sederhana,</w:t>
      </w:r>
      <w:r>
        <w:rPr>
          <w:spacing w:val="-11"/>
        </w:rPr>
        <w:t> </w:t>
      </w:r>
      <w:r>
        <w:rPr/>
        <w:t>atau</w:t>
      </w:r>
      <w:r>
        <w:rPr>
          <w:spacing w:val="-12"/>
        </w:rPr>
        <w:t> </w:t>
      </w:r>
      <w:r>
        <w:rPr/>
        <w:t>terhadap</w:t>
      </w:r>
      <w:r>
        <w:rPr>
          <w:spacing w:val="-10"/>
        </w:rPr>
        <w:t> </w:t>
      </w:r>
      <w:r>
        <w:rPr/>
        <w:t>yang</w:t>
      </w:r>
      <w:r>
        <w:rPr>
          <w:spacing w:val="-12"/>
        </w:rPr>
        <w:t> </w:t>
      </w:r>
      <w:r>
        <w:rPr/>
        <w:t>satu</w:t>
      </w:r>
      <w:r>
        <w:rPr>
          <w:spacing w:val="-10"/>
        </w:rPr>
        <w:t> </w:t>
      </w:r>
      <w:r>
        <w:rPr/>
        <w:t>telah</w:t>
      </w:r>
      <w:r>
        <w:rPr>
          <w:spacing w:val="-12"/>
        </w:rPr>
        <w:t> </w:t>
      </w:r>
      <w:r>
        <w:rPr/>
        <w:t>diberikan</w:t>
      </w:r>
      <w:r>
        <w:rPr>
          <w:spacing w:val="-10"/>
        </w:rPr>
        <w:t> </w:t>
      </w:r>
      <w:r>
        <w:rPr/>
        <w:t>ketetapan</w:t>
      </w:r>
      <w:r>
        <w:rPr>
          <w:spacing w:val="-12"/>
        </w:rPr>
        <w:t> </w:t>
      </w:r>
      <w:r>
        <w:rPr/>
        <w:t>waktu</w:t>
      </w:r>
      <w:r>
        <w:rPr>
          <w:spacing w:val="-12"/>
        </w:rPr>
        <w:t> </w:t>
      </w:r>
      <w:r>
        <w:rPr/>
        <w:t>dengan persetujuan, sedang terhadap yang lainnya tidak diberikan.</w:t>
      </w:r>
    </w:p>
    <w:p>
      <w:pPr>
        <w:pStyle w:val="BodyText"/>
        <w:spacing w:before="119"/>
        <w:ind w:left="0"/>
      </w:pPr>
    </w:p>
    <w:p>
      <w:pPr>
        <w:pStyle w:val="BodyText"/>
        <w:ind w:left="3962"/>
      </w:pPr>
      <w:r>
        <w:rPr/>
        <w:t>Pasal</w:t>
      </w:r>
      <w:r>
        <w:rPr>
          <w:spacing w:val="42"/>
        </w:rPr>
        <w:t> </w:t>
      </w:r>
      <w:r>
        <w:rPr>
          <w:spacing w:val="-4"/>
        </w:rPr>
        <w:t>1282</w:t>
      </w:r>
    </w:p>
    <w:p>
      <w:pPr>
        <w:pStyle w:val="BodyText"/>
        <w:spacing w:before="56"/>
        <w:ind w:hanging="1"/>
      </w:pPr>
      <w:r>
        <w:rPr>
          <w:spacing w:val="-2"/>
        </w:rPr>
        <w:t>Tiada</w:t>
      </w:r>
      <w:r>
        <w:rPr>
          <w:spacing w:val="-12"/>
        </w:rPr>
        <w:t> </w:t>
      </w:r>
      <w:r>
        <w:rPr>
          <w:spacing w:val="-2"/>
        </w:rPr>
        <w:t>perikatan</w:t>
      </w:r>
      <w:r>
        <w:rPr>
          <w:spacing w:val="-12"/>
        </w:rPr>
        <w:t> </w:t>
      </w:r>
      <w:r>
        <w:rPr>
          <w:spacing w:val="-2"/>
        </w:rPr>
        <w:t>yang</w:t>
      </w:r>
      <w:r>
        <w:rPr>
          <w:spacing w:val="-12"/>
        </w:rPr>
        <w:t> </w:t>
      </w:r>
      <w:r>
        <w:rPr>
          <w:spacing w:val="-2"/>
        </w:rPr>
        <w:t>dianggap</w:t>
      </w:r>
      <w:r>
        <w:rPr>
          <w:spacing w:val="-11"/>
        </w:rPr>
        <w:t> </w:t>
      </w:r>
      <w:r>
        <w:rPr>
          <w:spacing w:val="-2"/>
        </w:rPr>
        <w:t>sebagai</w:t>
      </w:r>
      <w:r>
        <w:rPr>
          <w:spacing w:val="-12"/>
        </w:rPr>
        <w:t> </w:t>
      </w:r>
      <w:r>
        <w:rPr>
          <w:spacing w:val="-2"/>
        </w:rPr>
        <w:t>perikatan</w:t>
      </w:r>
      <w:r>
        <w:rPr>
          <w:spacing w:val="-12"/>
        </w:rPr>
        <w:t> </w:t>
      </w:r>
      <w:r>
        <w:rPr>
          <w:spacing w:val="-2"/>
        </w:rPr>
        <w:t>tanggung-menanggung</w:t>
      </w:r>
      <w:r>
        <w:rPr>
          <w:spacing w:val="-12"/>
        </w:rPr>
        <w:t> </w:t>
      </w:r>
      <w:r>
        <w:rPr>
          <w:spacing w:val="-2"/>
        </w:rPr>
        <w:t>kecuali</w:t>
      </w:r>
      <w:r>
        <w:rPr>
          <w:spacing w:val="-11"/>
        </w:rPr>
        <w:t> </w:t>
      </w:r>
      <w:r>
        <w:rPr>
          <w:spacing w:val="-2"/>
        </w:rPr>
        <w:t>jika</w:t>
      </w:r>
      <w:r>
        <w:rPr>
          <w:spacing w:val="-12"/>
        </w:rPr>
        <w:t> </w:t>
      </w:r>
      <w:r>
        <w:rPr>
          <w:spacing w:val="-2"/>
        </w:rPr>
        <w:t>dinyatakan </w:t>
      </w:r>
      <w:r>
        <w:rPr/>
        <w:t>dengan</w:t>
      </w:r>
      <w:r>
        <w:rPr>
          <w:spacing w:val="-5"/>
        </w:rPr>
        <w:t> </w:t>
      </w:r>
      <w:r>
        <w:rPr/>
        <w:t>tegas.</w:t>
      </w:r>
      <w:r>
        <w:rPr>
          <w:spacing w:val="-4"/>
        </w:rPr>
        <w:t> </w:t>
      </w:r>
      <w:r>
        <w:rPr/>
        <w:t>Ketentuan</w:t>
      </w:r>
      <w:r>
        <w:rPr>
          <w:spacing w:val="-5"/>
        </w:rPr>
        <w:t> </w:t>
      </w:r>
      <w:r>
        <w:rPr/>
        <w:t>ini</w:t>
      </w:r>
      <w:r>
        <w:rPr>
          <w:spacing w:val="-2"/>
        </w:rPr>
        <w:t> </w:t>
      </w:r>
      <w:r>
        <w:rPr/>
        <w:t>hanya</w:t>
      </w:r>
      <w:r>
        <w:rPr>
          <w:spacing w:val="-5"/>
        </w:rPr>
        <w:t> </w:t>
      </w:r>
      <w:r>
        <w:rPr/>
        <w:t>dikecualikan</w:t>
      </w:r>
      <w:r>
        <w:rPr>
          <w:spacing w:val="-5"/>
        </w:rPr>
        <w:t> </w:t>
      </w:r>
      <w:r>
        <w:rPr/>
        <w:t>dalam</w:t>
      </w:r>
      <w:r>
        <w:rPr>
          <w:spacing w:val="-3"/>
        </w:rPr>
        <w:t> </w:t>
      </w:r>
      <w:r>
        <w:rPr/>
        <w:t>hal</w:t>
      </w:r>
      <w:r>
        <w:rPr>
          <w:spacing w:val="-4"/>
        </w:rPr>
        <w:t> </w:t>
      </w:r>
      <w:r>
        <w:rPr/>
        <w:t>mutu</w:t>
      </w:r>
      <w:r>
        <w:rPr>
          <w:spacing w:val="-5"/>
        </w:rPr>
        <w:t> </w:t>
      </w:r>
      <w:r>
        <w:rPr/>
        <w:t>perikatan</w:t>
      </w:r>
      <w:r>
        <w:rPr>
          <w:spacing w:val="-5"/>
        </w:rPr>
        <w:t> </w:t>
      </w:r>
      <w:r>
        <w:rPr/>
        <w:t>dianggap</w:t>
      </w:r>
      <w:r>
        <w:rPr>
          <w:spacing w:val="-3"/>
        </w:rPr>
        <w:t> </w:t>
      </w:r>
      <w:r>
        <w:rPr/>
        <w:t>sebagai perikatan tanggung-menanggung karena kekuatan penetapan undang-undang.</w:t>
      </w:r>
    </w:p>
    <w:p>
      <w:pPr>
        <w:pStyle w:val="BodyText"/>
        <w:spacing w:before="116"/>
        <w:ind w:left="0"/>
      </w:pPr>
    </w:p>
    <w:p>
      <w:pPr>
        <w:pStyle w:val="BodyText"/>
        <w:ind w:left="3962"/>
      </w:pPr>
      <w:r>
        <w:rPr/>
        <w:t>Pasal</w:t>
      </w:r>
      <w:r>
        <w:rPr>
          <w:spacing w:val="42"/>
        </w:rPr>
        <w:t> </w:t>
      </w:r>
      <w:r>
        <w:rPr>
          <w:spacing w:val="-4"/>
        </w:rPr>
        <w:t>1283</w:t>
      </w:r>
    </w:p>
    <w:p>
      <w:pPr>
        <w:pStyle w:val="BodyText"/>
        <w:spacing w:before="57"/>
        <w:ind w:right="189"/>
      </w:pPr>
      <w:r>
        <w:rPr>
          <w:spacing w:val="-2"/>
        </w:rPr>
        <w:t>Kreditur dalam suatu perikatan tanggung-menanggung dapat menagih piutangnya dari salah </w:t>
      </w:r>
      <w:r>
        <w:rPr/>
        <w:t>satu debitur yang</w:t>
      </w:r>
      <w:r>
        <w:rPr>
          <w:spacing w:val="-2"/>
        </w:rPr>
        <w:t> </w:t>
      </w:r>
      <w:r>
        <w:rPr/>
        <w:t>dipilihnya,</w:t>
      </w:r>
      <w:r>
        <w:rPr>
          <w:spacing w:val="-1"/>
        </w:rPr>
        <w:t> </w:t>
      </w:r>
      <w:r>
        <w:rPr/>
        <w:t>dan debitur ini</w:t>
      </w:r>
      <w:r>
        <w:rPr>
          <w:spacing w:val="-3"/>
        </w:rPr>
        <w:t> </w:t>
      </w:r>
      <w:r>
        <w:rPr/>
        <w:t>tidak dapat</w:t>
      </w:r>
      <w:r>
        <w:rPr>
          <w:spacing w:val="-3"/>
        </w:rPr>
        <w:t> </w:t>
      </w:r>
      <w:r>
        <w:rPr/>
        <w:t>meminta</w:t>
      </w:r>
      <w:r>
        <w:rPr>
          <w:spacing w:val="-2"/>
        </w:rPr>
        <w:t> </w:t>
      </w:r>
      <w:r>
        <w:rPr/>
        <w:t>agar</w:t>
      </w:r>
      <w:r>
        <w:rPr>
          <w:spacing w:val="-3"/>
        </w:rPr>
        <w:t> </w:t>
      </w:r>
      <w:r>
        <w:rPr/>
        <w:t>utangnya</w:t>
      </w:r>
      <w:r>
        <w:rPr>
          <w:spacing w:val="-2"/>
        </w:rPr>
        <w:t> </w:t>
      </w:r>
      <w:r>
        <w:rPr/>
        <w:t>dipecah.</w:t>
      </w:r>
    </w:p>
    <w:p>
      <w:pPr>
        <w:pStyle w:val="BodyText"/>
        <w:spacing w:before="115"/>
        <w:ind w:left="0"/>
      </w:pPr>
    </w:p>
    <w:p>
      <w:pPr>
        <w:pStyle w:val="BodyText"/>
        <w:ind w:left="3962"/>
      </w:pPr>
      <w:r>
        <w:rPr/>
        <w:t>Pasal</w:t>
      </w:r>
      <w:r>
        <w:rPr>
          <w:spacing w:val="42"/>
        </w:rPr>
        <w:t> </w:t>
      </w:r>
      <w:r>
        <w:rPr>
          <w:spacing w:val="-4"/>
        </w:rPr>
        <w:t>1284</w:t>
      </w:r>
    </w:p>
    <w:p>
      <w:pPr>
        <w:pStyle w:val="BodyText"/>
        <w:spacing w:before="59"/>
        <w:ind w:right="98"/>
      </w:pPr>
      <w:r>
        <w:rPr/>
        <w:t>Penuntutan</w:t>
      </w:r>
      <w:r>
        <w:rPr>
          <w:spacing w:val="-14"/>
        </w:rPr>
        <w:t> </w:t>
      </w:r>
      <w:r>
        <w:rPr/>
        <w:t>yang</w:t>
      </w:r>
      <w:r>
        <w:rPr>
          <w:spacing w:val="-14"/>
        </w:rPr>
        <w:t> </w:t>
      </w:r>
      <w:r>
        <w:rPr/>
        <w:t>ditujukan</w:t>
      </w:r>
      <w:r>
        <w:rPr>
          <w:spacing w:val="-14"/>
        </w:rPr>
        <w:t> </w:t>
      </w:r>
      <w:r>
        <w:rPr/>
        <w:t>kepada</w:t>
      </w:r>
      <w:r>
        <w:rPr>
          <w:spacing w:val="-13"/>
        </w:rPr>
        <w:t> </w:t>
      </w:r>
      <w:r>
        <w:rPr/>
        <w:t>salah</w:t>
      </w:r>
      <w:r>
        <w:rPr>
          <w:spacing w:val="-14"/>
        </w:rPr>
        <w:t> </w:t>
      </w:r>
      <w:r>
        <w:rPr/>
        <w:t>seorang</w:t>
      </w:r>
      <w:r>
        <w:rPr>
          <w:spacing w:val="-14"/>
        </w:rPr>
        <w:t> </w:t>
      </w:r>
      <w:r>
        <w:rPr/>
        <w:t>debitur</w:t>
      </w:r>
      <w:r>
        <w:rPr>
          <w:spacing w:val="-14"/>
        </w:rPr>
        <w:t> </w:t>
      </w:r>
      <w:r>
        <w:rPr/>
        <w:t>tidak</w:t>
      </w:r>
      <w:r>
        <w:rPr>
          <w:spacing w:val="-13"/>
        </w:rPr>
        <w:t> </w:t>
      </w:r>
      <w:r>
        <w:rPr/>
        <w:t>menjadi</w:t>
      </w:r>
      <w:r>
        <w:rPr>
          <w:spacing w:val="-14"/>
        </w:rPr>
        <w:t> </w:t>
      </w:r>
      <w:r>
        <w:rPr/>
        <w:t>halangan</w:t>
      </w:r>
      <w:r>
        <w:rPr>
          <w:spacing w:val="-14"/>
        </w:rPr>
        <w:t> </w:t>
      </w:r>
      <w:r>
        <w:rPr/>
        <w:t>bagi</w:t>
      </w:r>
      <w:r>
        <w:rPr>
          <w:spacing w:val="-14"/>
        </w:rPr>
        <w:t> </w:t>
      </w:r>
      <w:r>
        <w:rPr/>
        <w:t>kreditur itu untuk melaksanakan haknya terhadap debitur lainnya.</w:t>
      </w:r>
    </w:p>
    <w:p>
      <w:pPr>
        <w:pStyle w:val="BodyText"/>
        <w:spacing w:before="114"/>
        <w:ind w:left="0"/>
      </w:pPr>
    </w:p>
    <w:p>
      <w:pPr>
        <w:pStyle w:val="BodyText"/>
        <w:ind w:left="3962"/>
      </w:pPr>
      <w:r>
        <w:rPr/>
        <w:t>Pasal</w:t>
      </w:r>
      <w:r>
        <w:rPr>
          <w:spacing w:val="42"/>
        </w:rPr>
        <w:t> </w:t>
      </w:r>
      <w:r>
        <w:rPr>
          <w:spacing w:val="-4"/>
        </w:rPr>
        <w:t>1285</w:t>
      </w:r>
    </w:p>
    <w:p>
      <w:pPr>
        <w:pStyle w:val="BodyText"/>
        <w:spacing w:before="57"/>
        <w:ind w:hanging="1"/>
      </w:pPr>
      <w:r>
        <w:rPr/>
        <w:t>Jika</w:t>
      </w:r>
      <w:r>
        <w:rPr>
          <w:spacing w:val="-11"/>
        </w:rPr>
        <w:t> </w:t>
      </w:r>
      <w:r>
        <w:rPr/>
        <w:t>barang</w:t>
      </w:r>
      <w:r>
        <w:rPr>
          <w:spacing w:val="-9"/>
        </w:rPr>
        <w:t> </w:t>
      </w:r>
      <w:r>
        <w:rPr/>
        <w:t>yang</w:t>
      </w:r>
      <w:r>
        <w:rPr>
          <w:spacing w:val="-9"/>
        </w:rPr>
        <w:t> </w:t>
      </w:r>
      <w:r>
        <w:rPr/>
        <w:t>harus</w:t>
      </w:r>
      <w:r>
        <w:rPr>
          <w:spacing w:val="-11"/>
        </w:rPr>
        <w:t> </w:t>
      </w:r>
      <w:r>
        <w:rPr/>
        <w:t>diberikan</w:t>
      </w:r>
      <w:r>
        <w:rPr>
          <w:spacing w:val="-9"/>
        </w:rPr>
        <w:t> </w:t>
      </w:r>
      <w:r>
        <w:rPr/>
        <w:t>musnah</w:t>
      </w:r>
      <w:r>
        <w:rPr>
          <w:spacing w:val="-9"/>
        </w:rPr>
        <w:t> </w:t>
      </w:r>
      <w:r>
        <w:rPr/>
        <w:t>karena</w:t>
      </w:r>
      <w:r>
        <w:rPr>
          <w:spacing w:val="-11"/>
        </w:rPr>
        <w:t> </w:t>
      </w:r>
      <w:r>
        <w:rPr/>
        <w:t>kesalahan</w:t>
      </w:r>
      <w:r>
        <w:rPr>
          <w:spacing w:val="-11"/>
        </w:rPr>
        <w:t> </w:t>
      </w:r>
      <w:r>
        <w:rPr/>
        <w:t>seorang</w:t>
      </w:r>
      <w:r>
        <w:rPr>
          <w:spacing w:val="-9"/>
        </w:rPr>
        <w:t> </w:t>
      </w:r>
      <w:r>
        <w:rPr/>
        <w:t>debitur</w:t>
      </w:r>
      <w:r>
        <w:rPr>
          <w:spacing w:val="-9"/>
        </w:rPr>
        <w:t> </w:t>
      </w:r>
      <w:r>
        <w:rPr/>
        <w:t>tanggung</w:t>
      </w:r>
      <w:r>
        <w:rPr>
          <w:spacing w:val="-11"/>
        </w:rPr>
        <w:t> </w:t>
      </w:r>
      <w:r>
        <w:rPr/>
        <w:t>renteng </w:t>
      </w:r>
      <w:r>
        <w:rPr>
          <w:spacing w:val="-2"/>
        </w:rPr>
        <w:t>atau</w:t>
      </w:r>
      <w:r>
        <w:rPr>
          <w:spacing w:val="-6"/>
        </w:rPr>
        <w:t> </w:t>
      </w:r>
      <w:r>
        <w:rPr>
          <w:spacing w:val="-2"/>
        </w:rPr>
        <w:t>lebih,</w:t>
      </w:r>
      <w:r>
        <w:rPr>
          <w:spacing w:val="-5"/>
        </w:rPr>
        <w:t> </w:t>
      </w:r>
      <w:r>
        <w:rPr>
          <w:spacing w:val="-2"/>
        </w:rPr>
        <w:t>atau</w:t>
      </w:r>
      <w:r>
        <w:rPr>
          <w:spacing w:val="-6"/>
        </w:rPr>
        <w:t> </w:t>
      </w:r>
      <w:r>
        <w:rPr>
          <w:spacing w:val="-2"/>
        </w:rPr>
        <w:t>setelah</w:t>
      </w:r>
      <w:r>
        <w:rPr>
          <w:spacing w:val="-3"/>
        </w:rPr>
        <w:t> </w:t>
      </w:r>
      <w:r>
        <w:rPr>
          <w:spacing w:val="-2"/>
        </w:rPr>
        <w:t>debitur</w:t>
      </w:r>
      <w:r>
        <w:rPr>
          <w:spacing w:val="-4"/>
        </w:rPr>
        <w:t> </w:t>
      </w:r>
      <w:r>
        <w:rPr>
          <w:spacing w:val="-2"/>
        </w:rPr>
        <w:t>itu</w:t>
      </w:r>
      <w:r>
        <w:rPr>
          <w:spacing w:val="-7"/>
        </w:rPr>
        <w:t> </w:t>
      </w:r>
      <w:r>
        <w:rPr>
          <w:spacing w:val="-2"/>
        </w:rPr>
        <w:t>dinyatakan</w:t>
      </w:r>
      <w:r>
        <w:rPr>
          <w:spacing w:val="-3"/>
        </w:rPr>
        <w:t> </w:t>
      </w:r>
      <w:r>
        <w:rPr>
          <w:spacing w:val="-2"/>
        </w:rPr>
        <w:t>lalai,</w:t>
      </w:r>
      <w:r>
        <w:rPr>
          <w:spacing w:val="-5"/>
        </w:rPr>
        <w:t> </w:t>
      </w:r>
      <w:r>
        <w:rPr>
          <w:spacing w:val="-2"/>
        </w:rPr>
        <w:t>maka</w:t>
      </w:r>
      <w:r>
        <w:rPr>
          <w:spacing w:val="-6"/>
        </w:rPr>
        <w:t> </w:t>
      </w:r>
      <w:r>
        <w:rPr>
          <w:spacing w:val="-2"/>
        </w:rPr>
        <w:t>para</w:t>
      </w:r>
      <w:r>
        <w:rPr>
          <w:spacing w:val="-6"/>
        </w:rPr>
        <w:t> </w:t>
      </w:r>
      <w:r>
        <w:rPr>
          <w:spacing w:val="-2"/>
        </w:rPr>
        <w:t>kreditur</w:t>
      </w:r>
      <w:r>
        <w:rPr>
          <w:spacing w:val="-4"/>
        </w:rPr>
        <w:t> </w:t>
      </w:r>
      <w:r>
        <w:rPr>
          <w:spacing w:val="-2"/>
        </w:rPr>
        <w:t>lainnya</w:t>
      </w:r>
      <w:r>
        <w:rPr>
          <w:spacing w:val="-4"/>
        </w:rPr>
        <w:t> </w:t>
      </w:r>
      <w:r>
        <w:rPr>
          <w:spacing w:val="-2"/>
        </w:rPr>
        <w:t>tidak</w:t>
      </w:r>
      <w:r>
        <w:rPr>
          <w:spacing w:val="-6"/>
        </w:rPr>
        <w:t> </w:t>
      </w:r>
      <w:r>
        <w:rPr>
          <w:spacing w:val="-2"/>
        </w:rPr>
        <w:t>bebas</w:t>
      </w:r>
      <w:r>
        <w:rPr>
          <w:spacing w:val="-6"/>
        </w:rPr>
        <w:t> </w:t>
      </w:r>
      <w:r>
        <w:rPr>
          <w:spacing w:val="-2"/>
        </w:rPr>
        <w:t>dari </w:t>
      </w:r>
      <w:r>
        <w:rPr/>
        <w:t>kewajiban</w:t>
      </w:r>
      <w:r>
        <w:rPr>
          <w:spacing w:val="-2"/>
        </w:rPr>
        <w:t> </w:t>
      </w:r>
      <w:r>
        <w:rPr/>
        <w:t>untuk membayar</w:t>
      </w:r>
      <w:r>
        <w:rPr>
          <w:spacing w:val="-3"/>
        </w:rPr>
        <w:t> </w:t>
      </w:r>
      <w:r>
        <w:rPr/>
        <w:t>harga</w:t>
      </w:r>
      <w:r>
        <w:rPr>
          <w:spacing w:val="-2"/>
        </w:rPr>
        <w:t> </w:t>
      </w:r>
      <w:r>
        <w:rPr/>
        <w:t>barang itu,</w:t>
      </w:r>
      <w:r>
        <w:rPr>
          <w:spacing w:val="-1"/>
        </w:rPr>
        <w:t> </w:t>
      </w:r>
      <w:r>
        <w:rPr/>
        <w:t>tetapi</w:t>
      </w:r>
      <w:r>
        <w:rPr>
          <w:spacing w:val="-3"/>
        </w:rPr>
        <w:t> </w:t>
      </w:r>
      <w:r>
        <w:rPr/>
        <w:t>mereka</w:t>
      </w:r>
      <w:r>
        <w:rPr>
          <w:spacing w:val="-2"/>
        </w:rPr>
        <w:t> </w:t>
      </w:r>
      <w:r>
        <w:rPr/>
        <w:t>tidak</w:t>
      </w:r>
      <w:r>
        <w:rPr>
          <w:spacing w:val="-2"/>
        </w:rPr>
        <w:t> </w:t>
      </w:r>
      <w:r>
        <w:rPr/>
        <w:t>wajib untuk</w:t>
      </w:r>
      <w:r>
        <w:rPr>
          <w:spacing w:val="-4"/>
        </w:rPr>
        <w:t> </w:t>
      </w:r>
      <w:r>
        <w:rPr/>
        <w:t>membayar penggantian biaya, kerugian dan bunga.</w:t>
      </w:r>
      <w:r>
        <w:rPr>
          <w:spacing w:val="-2"/>
        </w:rPr>
        <w:t> </w:t>
      </w:r>
      <w:r>
        <w:rPr/>
        <w:t>Kreditur</w:t>
      </w:r>
      <w:r>
        <w:rPr>
          <w:spacing w:val="-2"/>
        </w:rPr>
        <w:t> </w:t>
      </w:r>
      <w:r>
        <w:rPr/>
        <w:t>hanya</w:t>
      </w:r>
      <w:r>
        <w:rPr>
          <w:spacing w:val="-1"/>
        </w:rPr>
        <w:t> </w:t>
      </w:r>
      <w:r>
        <w:rPr/>
        <w:t>dapat</w:t>
      </w:r>
      <w:r>
        <w:rPr>
          <w:spacing w:val="-2"/>
        </w:rPr>
        <w:t> </w:t>
      </w:r>
      <w:r>
        <w:rPr/>
        <w:t>menuntut penggantian biaya, kerugian</w:t>
      </w:r>
      <w:r>
        <w:rPr>
          <w:spacing w:val="-2"/>
        </w:rPr>
        <w:t> </w:t>
      </w:r>
      <w:r>
        <w:rPr/>
        <w:t>dan</w:t>
      </w:r>
      <w:r>
        <w:rPr>
          <w:spacing w:val="-2"/>
        </w:rPr>
        <w:t> </w:t>
      </w:r>
      <w:r>
        <w:rPr/>
        <w:t>bunga,</w:t>
      </w:r>
      <w:r>
        <w:rPr>
          <w:spacing w:val="-1"/>
        </w:rPr>
        <w:t> </w:t>
      </w:r>
      <w:r>
        <w:rPr/>
        <w:t>baik</w:t>
      </w:r>
      <w:r>
        <w:rPr>
          <w:spacing w:val="-2"/>
        </w:rPr>
        <w:t> </w:t>
      </w:r>
      <w:r>
        <w:rPr/>
        <w:t>dari</w:t>
      </w:r>
      <w:r>
        <w:rPr>
          <w:spacing w:val="-1"/>
        </w:rPr>
        <w:t> </w:t>
      </w:r>
      <w:r>
        <w:rPr/>
        <w:t>debitur yang</w:t>
      </w:r>
      <w:r>
        <w:rPr>
          <w:spacing w:val="-2"/>
        </w:rPr>
        <w:t> </w:t>
      </w:r>
      <w:r>
        <w:rPr/>
        <w:t>menyebabkan lenyapnya</w:t>
      </w:r>
      <w:r>
        <w:rPr>
          <w:spacing w:val="-2"/>
        </w:rPr>
        <w:t> </w:t>
      </w:r>
      <w:r>
        <w:rPr/>
        <w:t>barang itu maupun</w:t>
      </w:r>
      <w:r>
        <w:rPr>
          <w:spacing w:val="-2"/>
        </w:rPr>
        <w:t> </w:t>
      </w:r>
      <w:r>
        <w:rPr/>
        <w:t>dari mereka yang lalai memenuhi perikatan.</w:t>
      </w:r>
    </w:p>
    <w:p>
      <w:pPr>
        <w:pStyle w:val="BodyText"/>
        <w:spacing w:before="118"/>
        <w:ind w:left="0"/>
      </w:pPr>
    </w:p>
    <w:p>
      <w:pPr>
        <w:pStyle w:val="BodyText"/>
        <w:ind w:left="3962"/>
      </w:pPr>
      <w:r>
        <w:rPr/>
        <w:t>Pasal</w:t>
      </w:r>
      <w:r>
        <w:rPr>
          <w:spacing w:val="42"/>
        </w:rPr>
        <w:t> </w:t>
      </w:r>
      <w:r>
        <w:rPr>
          <w:spacing w:val="-4"/>
        </w:rPr>
        <w:t>1286</w:t>
      </w:r>
    </w:p>
    <w:p>
      <w:pPr>
        <w:pStyle w:val="BodyText"/>
        <w:spacing w:before="59"/>
        <w:ind w:hanging="1"/>
      </w:pPr>
      <w:r>
        <w:rPr/>
        <w:t>Tuntutan</w:t>
      </w:r>
      <w:r>
        <w:rPr>
          <w:spacing w:val="-13"/>
        </w:rPr>
        <w:t> </w:t>
      </w:r>
      <w:r>
        <w:rPr/>
        <w:t>pembayaran</w:t>
      </w:r>
      <w:r>
        <w:rPr>
          <w:spacing w:val="-10"/>
        </w:rPr>
        <w:t> </w:t>
      </w:r>
      <w:r>
        <w:rPr/>
        <w:t>bunga</w:t>
      </w:r>
      <w:r>
        <w:rPr>
          <w:spacing w:val="-13"/>
        </w:rPr>
        <w:t> </w:t>
      </w:r>
      <w:r>
        <w:rPr/>
        <w:t>yang</w:t>
      </w:r>
      <w:r>
        <w:rPr>
          <w:spacing w:val="-10"/>
        </w:rPr>
        <w:t> </w:t>
      </w:r>
      <w:r>
        <w:rPr/>
        <w:t>diajukan</w:t>
      </w:r>
      <w:r>
        <w:rPr>
          <w:spacing w:val="-13"/>
        </w:rPr>
        <w:t> </w:t>
      </w:r>
      <w:r>
        <w:rPr/>
        <w:t>terhadap</w:t>
      </w:r>
      <w:r>
        <w:rPr>
          <w:spacing w:val="-13"/>
        </w:rPr>
        <w:t> </w:t>
      </w:r>
      <w:r>
        <w:rPr/>
        <w:t>salah</w:t>
      </w:r>
      <w:r>
        <w:rPr>
          <w:spacing w:val="-13"/>
        </w:rPr>
        <w:t> </w:t>
      </w:r>
      <w:r>
        <w:rPr/>
        <w:t>satu</w:t>
      </w:r>
      <w:r>
        <w:rPr>
          <w:spacing w:val="-13"/>
        </w:rPr>
        <w:t> </w:t>
      </w:r>
      <w:r>
        <w:rPr/>
        <w:t>di</w:t>
      </w:r>
      <w:r>
        <w:rPr>
          <w:spacing w:val="-12"/>
        </w:rPr>
        <w:t> </w:t>
      </w:r>
      <w:r>
        <w:rPr/>
        <w:t>antara</w:t>
      </w:r>
      <w:r>
        <w:rPr>
          <w:spacing w:val="-13"/>
        </w:rPr>
        <w:t> </w:t>
      </w:r>
      <w:r>
        <w:rPr/>
        <w:t>para</w:t>
      </w:r>
      <w:r>
        <w:rPr>
          <w:spacing w:val="-13"/>
        </w:rPr>
        <w:t> </w:t>
      </w:r>
      <w:r>
        <w:rPr/>
        <w:t>debitur</w:t>
      </w:r>
      <w:r>
        <w:rPr>
          <w:spacing w:val="-13"/>
        </w:rPr>
        <w:t> </w:t>
      </w:r>
      <w:r>
        <w:rPr/>
        <w:t>yang menyebabkan</w:t>
      </w:r>
      <w:r>
        <w:rPr>
          <w:spacing w:val="-7"/>
        </w:rPr>
        <w:t> </w:t>
      </w:r>
      <w:r>
        <w:rPr/>
        <w:t>lenyapnya</w:t>
      </w:r>
      <w:r>
        <w:rPr>
          <w:spacing w:val="-7"/>
        </w:rPr>
        <w:t> </w:t>
      </w:r>
      <w:r>
        <w:rPr/>
        <w:t>barang</w:t>
      </w:r>
      <w:r>
        <w:rPr>
          <w:spacing w:val="-4"/>
        </w:rPr>
        <w:t> </w:t>
      </w:r>
      <w:r>
        <w:rPr/>
        <w:t>itu,</w:t>
      </w:r>
      <w:r>
        <w:rPr>
          <w:spacing w:val="-8"/>
        </w:rPr>
        <w:t> </w:t>
      </w:r>
      <w:r>
        <w:rPr/>
        <w:t>maupun</w:t>
      </w:r>
      <w:r>
        <w:rPr>
          <w:spacing w:val="-4"/>
        </w:rPr>
        <w:t> </w:t>
      </w:r>
      <w:r>
        <w:rPr/>
        <w:t>dari</w:t>
      </w:r>
      <w:r>
        <w:rPr>
          <w:spacing w:val="-6"/>
        </w:rPr>
        <w:t> </w:t>
      </w:r>
      <w:r>
        <w:rPr/>
        <w:t>mereka</w:t>
      </w:r>
      <w:r>
        <w:rPr>
          <w:spacing w:val="-7"/>
        </w:rPr>
        <w:t> </w:t>
      </w:r>
      <w:r>
        <w:rPr/>
        <w:t>yang</w:t>
      </w:r>
      <w:r>
        <w:rPr>
          <w:spacing w:val="-4"/>
        </w:rPr>
        <w:t> </w:t>
      </w:r>
      <w:r>
        <w:rPr/>
        <w:t>lalai</w:t>
      </w:r>
      <w:r>
        <w:rPr>
          <w:spacing w:val="-6"/>
        </w:rPr>
        <w:t> </w:t>
      </w:r>
      <w:r>
        <w:rPr/>
        <w:t>memenuhi</w:t>
      </w:r>
      <w:r>
        <w:rPr>
          <w:spacing w:val="-6"/>
        </w:rPr>
        <w:t> </w:t>
      </w:r>
      <w:r>
        <w:rPr/>
        <w:t>perikatan.</w:t>
      </w:r>
    </w:p>
    <w:p>
      <w:pPr>
        <w:pStyle w:val="BodyText"/>
        <w:spacing w:before="115"/>
        <w:ind w:left="0"/>
      </w:pPr>
    </w:p>
    <w:p>
      <w:pPr>
        <w:pStyle w:val="BodyText"/>
        <w:ind w:left="3962"/>
      </w:pPr>
      <w:r>
        <w:rPr/>
        <w:t>Pasal</w:t>
      </w:r>
      <w:r>
        <w:rPr>
          <w:spacing w:val="42"/>
        </w:rPr>
        <w:t> </w:t>
      </w:r>
      <w:r>
        <w:rPr>
          <w:spacing w:val="-4"/>
        </w:rPr>
        <w:t>1287</w:t>
      </w:r>
    </w:p>
    <w:p>
      <w:pPr>
        <w:pStyle w:val="BodyText"/>
        <w:spacing w:before="56"/>
        <w:ind w:right="98"/>
      </w:pPr>
      <w:r>
        <w:rPr/>
        <w:t>Seorang debitur dalam suatu perikatan tanggung-menanggung yang dituntut</w:t>
      </w:r>
      <w:r>
        <w:rPr>
          <w:spacing w:val="-1"/>
        </w:rPr>
        <w:t> </w:t>
      </w:r>
      <w:r>
        <w:rPr/>
        <w:t>oleh kreditur, dapat</w:t>
      </w:r>
      <w:r>
        <w:rPr>
          <w:spacing w:val="-16"/>
        </w:rPr>
        <w:t> </w:t>
      </w:r>
      <w:r>
        <w:rPr/>
        <w:t>memajukan</w:t>
      </w:r>
      <w:r>
        <w:rPr>
          <w:spacing w:val="-14"/>
        </w:rPr>
        <w:t> </w:t>
      </w:r>
      <w:r>
        <w:rPr/>
        <w:t>semua</w:t>
      </w:r>
      <w:r>
        <w:rPr>
          <w:spacing w:val="-14"/>
        </w:rPr>
        <w:t> </w:t>
      </w:r>
      <w:r>
        <w:rPr/>
        <w:t>bantahan</w:t>
      </w:r>
      <w:r>
        <w:rPr>
          <w:spacing w:val="-13"/>
        </w:rPr>
        <w:t> </w:t>
      </w:r>
      <w:r>
        <w:rPr/>
        <w:t>yang</w:t>
      </w:r>
      <w:r>
        <w:rPr>
          <w:spacing w:val="-14"/>
        </w:rPr>
        <w:t> </w:t>
      </w:r>
      <w:r>
        <w:rPr/>
        <w:t>timbul</w:t>
      </w:r>
      <w:r>
        <w:rPr>
          <w:spacing w:val="-14"/>
        </w:rPr>
        <w:t> </w:t>
      </w:r>
      <w:r>
        <w:rPr/>
        <w:t>dari</w:t>
      </w:r>
      <w:r>
        <w:rPr>
          <w:spacing w:val="-14"/>
        </w:rPr>
        <w:t> </w:t>
      </w:r>
      <w:r>
        <w:rPr/>
        <w:t>sifat</w:t>
      </w:r>
      <w:r>
        <w:rPr>
          <w:spacing w:val="-13"/>
        </w:rPr>
        <w:t> </w:t>
      </w:r>
      <w:r>
        <w:rPr/>
        <w:t>perikatan</w:t>
      </w:r>
      <w:r>
        <w:rPr>
          <w:spacing w:val="-14"/>
        </w:rPr>
        <w:t> </w:t>
      </w:r>
      <w:r>
        <w:rPr/>
        <w:t>dan</w:t>
      </w:r>
      <w:r>
        <w:rPr>
          <w:spacing w:val="-14"/>
        </w:rPr>
        <w:t> </w:t>
      </w:r>
      <w:r>
        <w:rPr/>
        <w:t>yang</w:t>
      </w:r>
      <w:r>
        <w:rPr>
          <w:spacing w:val="-14"/>
        </w:rPr>
        <w:t> </w:t>
      </w:r>
      <w:r>
        <w:rPr/>
        <w:t>mengenai</w:t>
      </w:r>
      <w:r>
        <w:rPr>
          <w:spacing w:val="-13"/>
        </w:rPr>
        <w:t> </w:t>
      </w:r>
      <w:r>
        <w:rPr/>
        <w:t>dirinya sendiri,</w:t>
      </w:r>
      <w:r>
        <w:rPr>
          <w:spacing w:val="-5"/>
        </w:rPr>
        <w:t> </w:t>
      </w:r>
      <w:r>
        <w:rPr/>
        <w:t>pula</w:t>
      </w:r>
      <w:r>
        <w:rPr>
          <w:spacing w:val="-5"/>
        </w:rPr>
        <w:t> </w:t>
      </w:r>
      <w:r>
        <w:rPr/>
        <w:t>semua</w:t>
      </w:r>
      <w:r>
        <w:rPr>
          <w:spacing w:val="-5"/>
        </w:rPr>
        <w:t> </w:t>
      </w:r>
      <w:r>
        <w:rPr/>
        <w:t>bantahan</w:t>
      </w:r>
      <w:r>
        <w:rPr>
          <w:spacing w:val="-3"/>
        </w:rPr>
        <w:t> </w:t>
      </w:r>
      <w:r>
        <w:rPr/>
        <w:t>yang</w:t>
      </w:r>
      <w:r>
        <w:rPr>
          <w:spacing w:val="-3"/>
        </w:rPr>
        <w:t> </w:t>
      </w:r>
      <w:r>
        <w:rPr/>
        <w:t>mengenai</w:t>
      </w:r>
      <w:r>
        <w:rPr>
          <w:spacing w:val="-5"/>
        </w:rPr>
        <w:t> </w:t>
      </w:r>
      <w:r>
        <w:rPr/>
        <w:t>diri</w:t>
      </w:r>
      <w:r>
        <w:rPr>
          <w:spacing w:val="-5"/>
        </w:rPr>
        <w:t> </w:t>
      </w:r>
      <w:r>
        <w:rPr/>
        <w:t>semua</w:t>
      </w:r>
      <w:r>
        <w:rPr>
          <w:spacing w:val="-5"/>
        </w:rPr>
        <w:t> </w:t>
      </w:r>
      <w:r>
        <w:rPr/>
        <w:t>debitur</w:t>
      </w:r>
      <w:r>
        <w:rPr>
          <w:spacing w:val="-6"/>
        </w:rPr>
        <w:t> </w:t>
      </w:r>
      <w:r>
        <w:rPr/>
        <w:t>lain.</w:t>
      </w:r>
      <w:r>
        <w:rPr>
          <w:spacing w:val="-5"/>
        </w:rPr>
        <w:t> </w:t>
      </w:r>
      <w:r>
        <w:rPr/>
        <w:t>Ia</w:t>
      </w:r>
      <w:r>
        <w:rPr>
          <w:spacing w:val="-5"/>
        </w:rPr>
        <w:t> </w:t>
      </w:r>
      <w:r>
        <w:rPr/>
        <w:t>tidak</w:t>
      </w:r>
      <w:r>
        <w:rPr>
          <w:spacing w:val="-7"/>
        </w:rPr>
        <w:t> </w:t>
      </w:r>
      <w:r>
        <w:rPr/>
        <w:t>dapat</w:t>
      </w:r>
      <w:r>
        <w:rPr>
          <w:spacing w:val="-4"/>
        </w:rPr>
        <w:t> </w:t>
      </w:r>
      <w:r>
        <w:rPr/>
        <w:t>memakai bantahan yang hanya mengenai beberapa debitur saja.</w:t>
      </w:r>
    </w:p>
    <w:p>
      <w:pPr>
        <w:pStyle w:val="BodyText"/>
        <w:spacing w:before="118"/>
        <w:ind w:left="0"/>
      </w:pPr>
    </w:p>
    <w:p>
      <w:pPr>
        <w:pStyle w:val="BodyText"/>
        <w:ind w:left="3962"/>
      </w:pPr>
      <w:r>
        <w:rPr/>
        <w:t>Pasal</w:t>
      </w:r>
      <w:r>
        <w:rPr>
          <w:spacing w:val="42"/>
        </w:rPr>
        <w:t> </w:t>
      </w:r>
      <w:r>
        <w:rPr>
          <w:spacing w:val="-4"/>
        </w:rPr>
        <w:t>1288</w:t>
      </w:r>
    </w:p>
    <w:p>
      <w:pPr>
        <w:pStyle w:val="BodyText"/>
        <w:spacing w:after="0"/>
        <w:sectPr>
          <w:pgSz w:w="12240" w:h="15840"/>
          <w:pgMar w:top="1520" w:bottom="280" w:left="1800" w:right="1800"/>
        </w:sectPr>
      </w:pPr>
    </w:p>
    <w:p>
      <w:pPr>
        <w:pStyle w:val="BodyText"/>
        <w:spacing w:before="65"/>
        <w:ind w:right="322" w:hanging="1"/>
      </w:pPr>
      <w:r>
        <w:rPr>
          <w:spacing w:val="-2"/>
        </w:rPr>
        <w:t>Jika</w:t>
      </w:r>
      <w:r>
        <w:rPr>
          <w:spacing w:val="-6"/>
        </w:rPr>
        <w:t> </w:t>
      </w:r>
      <w:r>
        <w:rPr>
          <w:spacing w:val="-2"/>
        </w:rPr>
        <w:t>salah</w:t>
      </w:r>
      <w:r>
        <w:rPr>
          <w:spacing w:val="-6"/>
        </w:rPr>
        <w:t> </w:t>
      </w:r>
      <w:r>
        <w:rPr>
          <w:spacing w:val="-2"/>
        </w:rPr>
        <w:t>satu</w:t>
      </w:r>
      <w:r>
        <w:rPr>
          <w:spacing w:val="-3"/>
        </w:rPr>
        <w:t> </w:t>
      </w:r>
      <w:r>
        <w:rPr>
          <w:spacing w:val="-2"/>
        </w:rPr>
        <w:t>debitur</w:t>
      </w:r>
      <w:r>
        <w:rPr>
          <w:spacing w:val="-7"/>
        </w:rPr>
        <w:t> </w:t>
      </w:r>
      <w:r>
        <w:rPr>
          <w:spacing w:val="-2"/>
        </w:rPr>
        <w:t>menjadi</w:t>
      </w:r>
      <w:r>
        <w:rPr>
          <w:spacing w:val="-5"/>
        </w:rPr>
        <w:t> </w:t>
      </w:r>
      <w:r>
        <w:rPr>
          <w:spacing w:val="-2"/>
        </w:rPr>
        <w:t>satu-satunya</w:t>
      </w:r>
      <w:r>
        <w:rPr>
          <w:spacing w:val="-6"/>
        </w:rPr>
        <w:t> </w:t>
      </w:r>
      <w:r>
        <w:rPr>
          <w:spacing w:val="-2"/>
        </w:rPr>
        <w:t>ahli</w:t>
      </w:r>
      <w:r>
        <w:rPr>
          <w:spacing w:val="-5"/>
        </w:rPr>
        <w:t> </w:t>
      </w:r>
      <w:r>
        <w:rPr>
          <w:spacing w:val="-2"/>
        </w:rPr>
        <w:t>waris</w:t>
      </w:r>
      <w:r>
        <w:rPr>
          <w:spacing w:val="-6"/>
        </w:rPr>
        <w:t> </w:t>
      </w:r>
      <w:r>
        <w:rPr>
          <w:spacing w:val="-2"/>
        </w:rPr>
        <w:t>kreditur,</w:t>
      </w:r>
      <w:r>
        <w:rPr>
          <w:spacing w:val="-5"/>
        </w:rPr>
        <w:t> </w:t>
      </w:r>
      <w:r>
        <w:rPr>
          <w:spacing w:val="-2"/>
        </w:rPr>
        <w:t>atau</w:t>
      </w:r>
      <w:r>
        <w:rPr>
          <w:spacing w:val="-3"/>
        </w:rPr>
        <w:t> </w:t>
      </w:r>
      <w:r>
        <w:rPr>
          <w:spacing w:val="-2"/>
        </w:rPr>
        <w:t>jika</w:t>
      </w:r>
      <w:r>
        <w:rPr>
          <w:spacing w:val="-6"/>
        </w:rPr>
        <w:t> </w:t>
      </w:r>
      <w:r>
        <w:rPr>
          <w:spacing w:val="-2"/>
        </w:rPr>
        <w:t>kreditur</w:t>
      </w:r>
      <w:r>
        <w:rPr>
          <w:spacing w:val="-4"/>
        </w:rPr>
        <w:t> </w:t>
      </w:r>
      <w:r>
        <w:rPr>
          <w:spacing w:val="-2"/>
        </w:rPr>
        <w:t>merupakan </w:t>
      </w:r>
      <w:r>
        <w:rPr/>
        <w:t>satu-satunya</w:t>
      </w:r>
      <w:r>
        <w:rPr>
          <w:spacing w:val="-14"/>
        </w:rPr>
        <w:t> </w:t>
      </w:r>
      <w:r>
        <w:rPr/>
        <w:t>ahli</w:t>
      </w:r>
      <w:r>
        <w:rPr>
          <w:spacing w:val="-14"/>
        </w:rPr>
        <w:t> </w:t>
      </w:r>
      <w:r>
        <w:rPr/>
        <w:t>waris</w:t>
      </w:r>
      <w:r>
        <w:rPr>
          <w:spacing w:val="-14"/>
        </w:rPr>
        <w:t> </w:t>
      </w:r>
      <w:r>
        <w:rPr/>
        <w:t>salah</w:t>
      </w:r>
      <w:r>
        <w:rPr>
          <w:spacing w:val="-13"/>
        </w:rPr>
        <w:t> </w:t>
      </w:r>
      <w:r>
        <w:rPr/>
        <w:t>satu</w:t>
      </w:r>
      <w:r>
        <w:rPr>
          <w:spacing w:val="-14"/>
        </w:rPr>
        <w:t> </w:t>
      </w:r>
      <w:r>
        <w:rPr/>
        <w:t>debitur,</w:t>
      </w:r>
      <w:r>
        <w:rPr>
          <w:spacing w:val="-14"/>
        </w:rPr>
        <w:t> </w:t>
      </w:r>
      <w:r>
        <w:rPr/>
        <w:t>maka</w:t>
      </w:r>
      <w:r>
        <w:rPr>
          <w:spacing w:val="-14"/>
        </w:rPr>
        <w:t> </w:t>
      </w:r>
      <w:r>
        <w:rPr/>
        <w:t>percampuran</w:t>
      </w:r>
      <w:r>
        <w:rPr>
          <w:spacing w:val="-13"/>
        </w:rPr>
        <w:t> </w:t>
      </w:r>
      <w:r>
        <w:rPr/>
        <w:t>utang</w:t>
      </w:r>
      <w:r>
        <w:rPr>
          <w:spacing w:val="-14"/>
        </w:rPr>
        <w:t> </w:t>
      </w:r>
      <w:r>
        <w:rPr/>
        <w:t>ini</w:t>
      </w:r>
      <w:r>
        <w:rPr>
          <w:spacing w:val="-14"/>
        </w:rPr>
        <w:t> </w:t>
      </w:r>
      <w:r>
        <w:rPr/>
        <w:t>tidak</w:t>
      </w:r>
      <w:r>
        <w:rPr>
          <w:spacing w:val="-14"/>
        </w:rPr>
        <w:t> </w:t>
      </w:r>
      <w:r>
        <w:rPr/>
        <w:t>mengakibatkan tidak</w:t>
      </w:r>
      <w:r>
        <w:rPr>
          <w:spacing w:val="-1"/>
        </w:rPr>
        <w:t> </w:t>
      </w:r>
      <w:r>
        <w:rPr/>
        <w:t>berlakunya</w:t>
      </w:r>
      <w:r>
        <w:rPr>
          <w:spacing w:val="-4"/>
        </w:rPr>
        <w:t> </w:t>
      </w:r>
      <w:r>
        <w:rPr/>
        <w:t>perikatan</w:t>
      </w:r>
      <w:r>
        <w:rPr>
          <w:spacing w:val="-1"/>
        </w:rPr>
        <w:t> </w:t>
      </w:r>
      <w:r>
        <w:rPr/>
        <w:t>tanggung-menanggung</w:t>
      </w:r>
      <w:r>
        <w:rPr>
          <w:spacing w:val="-1"/>
        </w:rPr>
        <w:t> </w:t>
      </w:r>
      <w:r>
        <w:rPr/>
        <w:t>kecuali</w:t>
      </w:r>
      <w:r>
        <w:rPr>
          <w:spacing w:val="-3"/>
        </w:rPr>
        <w:t> </w:t>
      </w:r>
      <w:r>
        <w:rPr/>
        <w:t>untuk</w:t>
      </w:r>
      <w:r>
        <w:rPr>
          <w:spacing w:val="-1"/>
        </w:rPr>
        <w:t> </w:t>
      </w:r>
      <w:r>
        <w:rPr/>
        <w:t>bagian</w:t>
      </w:r>
      <w:r>
        <w:rPr>
          <w:spacing w:val="-1"/>
        </w:rPr>
        <w:t> </w:t>
      </w:r>
      <w:r>
        <w:rPr/>
        <w:t>dari</w:t>
      </w:r>
      <w:r>
        <w:rPr>
          <w:spacing w:val="-3"/>
        </w:rPr>
        <w:t> </w:t>
      </w:r>
      <w:r>
        <w:rPr/>
        <w:t>debitur</w:t>
      </w:r>
      <w:r>
        <w:rPr>
          <w:spacing w:val="-5"/>
        </w:rPr>
        <w:t> </w:t>
      </w:r>
      <w:r>
        <w:rPr/>
        <w:t>atau kreditur yang bersangkutan.</w:t>
      </w:r>
    </w:p>
    <w:p>
      <w:pPr>
        <w:pStyle w:val="BodyText"/>
        <w:spacing w:before="117"/>
        <w:ind w:left="0"/>
      </w:pPr>
    </w:p>
    <w:p>
      <w:pPr>
        <w:pStyle w:val="BodyText"/>
        <w:ind w:left="3962"/>
      </w:pPr>
      <w:r>
        <w:rPr/>
        <w:t>Pasal</w:t>
      </w:r>
      <w:r>
        <w:rPr>
          <w:spacing w:val="42"/>
        </w:rPr>
        <w:t> </w:t>
      </w:r>
      <w:r>
        <w:rPr>
          <w:spacing w:val="-4"/>
        </w:rPr>
        <w:t>1289</w:t>
      </w:r>
    </w:p>
    <w:p>
      <w:pPr>
        <w:pStyle w:val="BodyText"/>
        <w:spacing w:before="57"/>
      </w:pPr>
      <w:r>
        <w:rPr/>
        <w:t>Kreditur</w:t>
      </w:r>
      <w:r>
        <w:rPr>
          <w:spacing w:val="-1"/>
        </w:rPr>
        <w:t> </w:t>
      </w:r>
      <w:r>
        <w:rPr/>
        <w:t>yang telah menyetujui pembagian piutangnya</w:t>
      </w:r>
      <w:r>
        <w:rPr>
          <w:spacing w:val="-1"/>
        </w:rPr>
        <w:t> </w:t>
      </w:r>
      <w:r>
        <w:rPr/>
        <w:t>terhadap salah satu debitur, tetap </w:t>
      </w:r>
      <w:r>
        <w:rPr>
          <w:spacing w:val="-2"/>
        </w:rPr>
        <w:t>memiliki</w:t>
      </w:r>
      <w:r>
        <w:rPr>
          <w:spacing w:val="-5"/>
        </w:rPr>
        <w:t> </w:t>
      </w:r>
      <w:r>
        <w:rPr>
          <w:spacing w:val="-2"/>
        </w:rPr>
        <w:t>piutang</w:t>
      </w:r>
      <w:r>
        <w:rPr>
          <w:spacing w:val="-3"/>
        </w:rPr>
        <w:t> </w:t>
      </w:r>
      <w:r>
        <w:rPr>
          <w:spacing w:val="-2"/>
        </w:rPr>
        <w:t>terhadap</w:t>
      </w:r>
      <w:r>
        <w:rPr>
          <w:spacing w:val="-3"/>
        </w:rPr>
        <w:t> </w:t>
      </w:r>
      <w:r>
        <w:rPr>
          <w:spacing w:val="-2"/>
        </w:rPr>
        <w:t>para</w:t>
      </w:r>
      <w:r>
        <w:rPr>
          <w:spacing w:val="-6"/>
        </w:rPr>
        <w:t> </w:t>
      </w:r>
      <w:r>
        <w:rPr>
          <w:spacing w:val="-2"/>
        </w:rPr>
        <w:t>debitur</w:t>
      </w:r>
      <w:r>
        <w:rPr>
          <w:spacing w:val="-4"/>
        </w:rPr>
        <w:t> </w:t>
      </w:r>
      <w:r>
        <w:rPr>
          <w:spacing w:val="-2"/>
        </w:rPr>
        <w:t>yang</w:t>
      </w:r>
      <w:r>
        <w:rPr>
          <w:spacing w:val="-3"/>
        </w:rPr>
        <w:t> </w:t>
      </w:r>
      <w:r>
        <w:rPr>
          <w:spacing w:val="-2"/>
        </w:rPr>
        <w:t>lain, tetapi</w:t>
      </w:r>
      <w:r>
        <w:rPr>
          <w:spacing w:val="-5"/>
        </w:rPr>
        <w:t> </w:t>
      </w:r>
      <w:r>
        <w:rPr>
          <w:spacing w:val="-2"/>
        </w:rPr>
        <w:t>dikurangi</w:t>
      </w:r>
      <w:r>
        <w:rPr>
          <w:spacing w:val="-5"/>
        </w:rPr>
        <w:t> </w:t>
      </w:r>
      <w:r>
        <w:rPr>
          <w:spacing w:val="-2"/>
        </w:rPr>
        <w:t>bagian</w:t>
      </w:r>
      <w:r>
        <w:rPr>
          <w:spacing w:val="-6"/>
        </w:rPr>
        <w:t> </w:t>
      </w:r>
      <w:r>
        <w:rPr>
          <w:spacing w:val="-2"/>
        </w:rPr>
        <w:t>debitur</w:t>
      </w:r>
      <w:r>
        <w:rPr>
          <w:spacing w:val="-7"/>
        </w:rPr>
        <w:t> </w:t>
      </w:r>
      <w:r>
        <w:rPr>
          <w:spacing w:val="-2"/>
        </w:rPr>
        <w:t>yang</w:t>
      </w:r>
      <w:r>
        <w:rPr>
          <w:spacing w:val="-3"/>
        </w:rPr>
        <w:t> </w:t>
      </w:r>
      <w:r>
        <w:rPr>
          <w:spacing w:val="-2"/>
        </w:rPr>
        <w:t>telah </w:t>
      </w:r>
      <w:r>
        <w:rPr/>
        <w:t>dibebaskan dari perikatan tanggung-menanggung.</w:t>
      </w:r>
    </w:p>
    <w:p>
      <w:pPr>
        <w:pStyle w:val="BodyText"/>
        <w:spacing w:before="116"/>
        <w:ind w:left="0"/>
      </w:pPr>
    </w:p>
    <w:p>
      <w:pPr>
        <w:pStyle w:val="BodyText"/>
        <w:ind w:left="3962"/>
      </w:pPr>
      <w:r>
        <w:rPr/>
        <w:t>Pasal</w:t>
      </w:r>
      <w:r>
        <w:rPr>
          <w:spacing w:val="42"/>
        </w:rPr>
        <w:t> </w:t>
      </w:r>
      <w:r>
        <w:rPr>
          <w:spacing w:val="-4"/>
        </w:rPr>
        <w:t>1290</w:t>
      </w:r>
    </w:p>
    <w:p>
      <w:pPr>
        <w:pStyle w:val="BodyText"/>
        <w:spacing w:before="57"/>
      </w:pPr>
      <w:r>
        <w:rPr/>
        <w:t>Kreditur</w:t>
      </w:r>
      <w:r>
        <w:rPr>
          <w:spacing w:val="-14"/>
        </w:rPr>
        <w:t> </w:t>
      </w:r>
      <w:r>
        <w:rPr/>
        <w:t>yang</w:t>
      </w:r>
      <w:r>
        <w:rPr>
          <w:spacing w:val="-14"/>
        </w:rPr>
        <w:t> </w:t>
      </w:r>
      <w:r>
        <w:rPr/>
        <w:t>menerima</w:t>
      </w:r>
      <w:r>
        <w:rPr>
          <w:spacing w:val="-14"/>
        </w:rPr>
        <w:t> </w:t>
      </w:r>
      <w:r>
        <w:rPr/>
        <w:t>bagian</w:t>
      </w:r>
      <w:r>
        <w:rPr>
          <w:spacing w:val="-13"/>
        </w:rPr>
        <w:t> </w:t>
      </w:r>
      <w:r>
        <w:rPr/>
        <w:t>salah</w:t>
      </w:r>
      <w:r>
        <w:rPr>
          <w:spacing w:val="-14"/>
        </w:rPr>
        <w:t> </w:t>
      </w:r>
      <w:r>
        <w:rPr/>
        <w:t>satu</w:t>
      </w:r>
      <w:r>
        <w:rPr>
          <w:spacing w:val="-14"/>
        </w:rPr>
        <w:t> </w:t>
      </w:r>
      <w:r>
        <w:rPr/>
        <w:t>debitur</w:t>
      </w:r>
      <w:r>
        <w:rPr>
          <w:spacing w:val="-14"/>
        </w:rPr>
        <w:t> </w:t>
      </w:r>
      <w:r>
        <w:rPr/>
        <w:t>tanpa</w:t>
      </w:r>
      <w:r>
        <w:rPr>
          <w:spacing w:val="-13"/>
        </w:rPr>
        <w:t> </w:t>
      </w:r>
      <w:r>
        <w:rPr/>
        <w:t>melepaskan</w:t>
      </w:r>
      <w:r>
        <w:rPr>
          <w:spacing w:val="-14"/>
        </w:rPr>
        <w:t> </w:t>
      </w:r>
      <w:r>
        <w:rPr/>
        <w:t>haknya</w:t>
      </w:r>
      <w:r>
        <w:rPr>
          <w:spacing w:val="-14"/>
        </w:rPr>
        <w:t> </w:t>
      </w:r>
      <w:r>
        <w:rPr/>
        <w:t>berdasarkan</w:t>
      </w:r>
      <w:r>
        <w:rPr>
          <w:spacing w:val="-14"/>
        </w:rPr>
        <w:t> </w:t>
      </w:r>
      <w:r>
        <w:rPr/>
        <w:t>utang tanggung</w:t>
      </w:r>
      <w:r>
        <w:rPr>
          <w:spacing w:val="-8"/>
        </w:rPr>
        <w:t> </w:t>
      </w:r>
      <w:r>
        <w:rPr/>
        <w:t>renteng</w:t>
      </w:r>
      <w:r>
        <w:rPr>
          <w:spacing w:val="-8"/>
        </w:rPr>
        <w:t> </w:t>
      </w:r>
      <w:r>
        <w:rPr/>
        <w:t>sendiri</w:t>
      </w:r>
      <w:r>
        <w:rPr>
          <w:spacing w:val="-10"/>
        </w:rPr>
        <w:t> </w:t>
      </w:r>
      <w:r>
        <w:rPr/>
        <w:t>atau</w:t>
      </w:r>
      <w:r>
        <w:rPr>
          <w:spacing w:val="-8"/>
        </w:rPr>
        <w:t> </w:t>
      </w:r>
      <w:r>
        <w:rPr/>
        <w:t>hak-haknya</w:t>
      </w:r>
      <w:r>
        <w:rPr>
          <w:spacing w:val="-11"/>
        </w:rPr>
        <w:t> </w:t>
      </w:r>
      <w:r>
        <w:rPr/>
        <w:t>pada</w:t>
      </w:r>
      <w:r>
        <w:rPr>
          <w:spacing w:val="-11"/>
        </w:rPr>
        <w:t> </w:t>
      </w:r>
      <w:r>
        <w:rPr/>
        <w:t>umumnya,</w:t>
      </w:r>
      <w:r>
        <w:rPr>
          <w:spacing w:val="-10"/>
        </w:rPr>
        <w:t> </w:t>
      </w:r>
      <w:r>
        <w:rPr/>
        <w:t>tidak</w:t>
      </w:r>
      <w:r>
        <w:rPr>
          <w:spacing w:val="-11"/>
        </w:rPr>
        <w:t> </w:t>
      </w:r>
      <w:r>
        <w:rPr/>
        <w:t>menghapuskan</w:t>
      </w:r>
      <w:r>
        <w:rPr>
          <w:spacing w:val="-8"/>
        </w:rPr>
        <w:t> </w:t>
      </w:r>
      <w:r>
        <w:rPr/>
        <w:t>haknya</w:t>
      </w:r>
      <w:r>
        <w:rPr>
          <w:spacing w:val="-11"/>
        </w:rPr>
        <w:t> </w:t>
      </w:r>
      <w:r>
        <w:rPr/>
        <w:t>secara tanggung renteng, melainkan hanya terhadap debitur tadi.</w:t>
      </w:r>
    </w:p>
    <w:p>
      <w:pPr>
        <w:pStyle w:val="BodyText"/>
        <w:spacing w:before="59"/>
      </w:pPr>
      <w:r>
        <w:rPr/>
        <w:t>Kreditur</w:t>
      </w:r>
      <w:r>
        <w:rPr>
          <w:spacing w:val="-14"/>
        </w:rPr>
        <w:t> </w:t>
      </w:r>
      <w:r>
        <w:rPr/>
        <w:t>tidak</w:t>
      </w:r>
      <w:r>
        <w:rPr>
          <w:spacing w:val="-12"/>
        </w:rPr>
        <w:t> </w:t>
      </w:r>
      <w:r>
        <w:rPr/>
        <w:t>dianggap</w:t>
      </w:r>
      <w:r>
        <w:rPr>
          <w:spacing w:val="-12"/>
        </w:rPr>
        <w:t> </w:t>
      </w:r>
      <w:r>
        <w:rPr/>
        <w:t>membebaskan</w:t>
      </w:r>
      <w:r>
        <w:rPr>
          <w:spacing w:val="-14"/>
        </w:rPr>
        <w:t> </w:t>
      </w:r>
      <w:r>
        <w:rPr/>
        <w:t>debitur</w:t>
      </w:r>
      <w:r>
        <w:rPr>
          <w:spacing w:val="-12"/>
        </w:rPr>
        <w:t> </w:t>
      </w:r>
      <w:r>
        <w:rPr/>
        <w:t>dari</w:t>
      </w:r>
      <w:r>
        <w:rPr>
          <w:spacing w:val="-13"/>
        </w:rPr>
        <w:t> </w:t>
      </w:r>
      <w:r>
        <w:rPr/>
        <w:t>perikatan</w:t>
      </w:r>
      <w:r>
        <w:rPr>
          <w:spacing w:val="-12"/>
        </w:rPr>
        <w:t> </w:t>
      </w:r>
      <w:r>
        <w:rPr/>
        <w:t>tanggung-menanggung,</w:t>
      </w:r>
      <w:r>
        <w:rPr>
          <w:spacing w:val="-14"/>
        </w:rPr>
        <w:t> </w:t>
      </w:r>
      <w:r>
        <w:rPr/>
        <w:t>jika</w:t>
      </w:r>
      <w:r>
        <w:rPr>
          <w:spacing w:val="-13"/>
        </w:rPr>
        <w:t> </w:t>
      </w:r>
      <w:r>
        <w:rPr/>
        <w:t>dia menerima</w:t>
      </w:r>
      <w:r>
        <w:rPr>
          <w:spacing w:val="-13"/>
        </w:rPr>
        <w:t> </w:t>
      </w:r>
      <w:r>
        <w:rPr/>
        <w:t>suatu</w:t>
      </w:r>
      <w:r>
        <w:rPr>
          <w:spacing w:val="-13"/>
        </w:rPr>
        <w:t> </w:t>
      </w:r>
      <w:r>
        <w:rPr/>
        <w:t>jumlah</w:t>
      </w:r>
      <w:r>
        <w:rPr>
          <w:spacing w:val="-11"/>
        </w:rPr>
        <w:t> </w:t>
      </w:r>
      <w:r>
        <w:rPr/>
        <w:t>sebesar</w:t>
      </w:r>
      <w:r>
        <w:rPr>
          <w:spacing w:val="-14"/>
        </w:rPr>
        <w:t> </w:t>
      </w:r>
      <w:r>
        <w:rPr/>
        <w:t>bagian</w:t>
      </w:r>
      <w:r>
        <w:rPr>
          <w:spacing w:val="-11"/>
        </w:rPr>
        <w:t> </w:t>
      </w:r>
      <w:r>
        <w:rPr/>
        <w:t>debitur</w:t>
      </w:r>
      <w:r>
        <w:rPr>
          <w:spacing w:val="-12"/>
        </w:rPr>
        <w:t> </w:t>
      </w:r>
      <w:r>
        <w:rPr/>
        <w:t>itu</w:t>
      </w:r>
      <w:r>
        <w:rPr>
          <w:spacing w:val="-13"/>
        </w:rPr>
        <w:t> </w:t>
      </w:r>
      <w:r>
        <w:rPr/>
        <w:t>dalam</w:t>
      </w:r>
      <w:r>
        <w:rPr>
          <w:spacing w:val="-12"/>
        </w:rPr>
        <w:t> </w:t>
      </w:r>
      <w:r>
        <w:rPr/>
        <w:t>seluruh</w:t>
      </w:r>
      <w:r>
        <w:rPr>
          <w:spacing w:val="-13"/>
        </w:rPr>
        <w:t> </w:t>
      </w:r>
      <w:r>
        <w:rPr/>
        <w:t>utang,</w:t>
      </w:r>
      <w:r>
        <w:rPr>
          <w:spacing w:val="-10"/>
        </w:rPr>
        <w:t> </w:t>
      </w:r>
      <w:r>
        <w:rPr/>
        <w:t>sedangkan</w:t>
      </w:r>
      <w:r>
        <w:rPr>
          <w:spacing w:val="-13"/>
        </w:rPr>
        <w:t> </w:t>
      </w:r>
      <w:r>
        <w:rPr/>
        <w:t>surat</w:t>
      </w:r>
      <w:r>
        <w:rPr>
          <w:spacing w:val="-12"/>
        </w:rPr>
        <w:t> </w:t>
      </w:r>
      <w:r>
        <w:rPr/>
        <w:t>bukti pembayaran</w:t>
      </w:r>
      <w:r>
        <w:rPr>
          <w:spacing w:val="-8"/>
        </w:rPr>
        <w:t> </w:t>
      </w:r>
      <w:r>
        <w:rPr/>
        <w:t>tidak</w:t>
      </w:r>
      <w:r>
        <w:rPr>
          <w:spacing w:val="-8"/>
        </w:rPr>
        <w:t> </w:t>
      </w:r>
      <w:r>
        <w:rPr/>
        <w:t>secara</w:t>
      </w:r>
      <w:r>
        <w:rPr>
          <w:spacing w:val="-11"/>
        </w:rPr>
        <w:t> </w:t>
      </w:r>
      <w:r>
        <w:rPr/>
        <w:t>tegas</w:t>
      </w:r>
      <w:r>
        <w:rPr>
          <w:spacing w:val="-11"/>
        </w:rPr>
        <w:t> </w:t>
      </w:r>
      <w:r>
        <w:rPr/>
        <w:t>menyatakan</w:t>
      </w:r>
      <w:r>
        <w:rPr>
          <w:spacing w:val="-11"/>
        </w:rPr>
        <w:t> </w:t>
      </w:r>
      <w:r>
        <w:rPr/>
        <w:t>bahwa</w:t>
      </w:r>
      <w:r>
        <w:rPr>
          <w:spacing w:val="-11"/>
        </w:rPr>
        <w:t> </w:t>
      </w:r>
      <w:r>
        <w:rPr/>
        <w:t>apa</w:t>
      </w:r>
      <w:r>
        <w:rPr>
          <w:spacing w:val="-11"/>
        </w:rPr>
        <w:t> </w:t>
      </w:r>
      <w:r>
        <w:rPr/>
        <w:t>yang</w:t>
      </w:r>
      <w:r>
        <w:rPr>
          <w:spacing w:val="-8"/>
        </w:rPr>
        <w:t> </w:t>
      </w:r>
      <w:r>
        <w:rPr/>
        <w:t>diterimanya</w:t>
      </w:r>
      <w:r>
        <w:rPr>
          <w:spacing w:val="-11"/>
        </w:rPr>
        <w:t> </w:t>
      </w:r>
      <w:r>
        <w:rPr/>
        <w:t>adalah</w:t>
      </w:r>
      <w:r>
        <w:rPr>
          <w:spacing w:val="-11"/>
        </w:rPr>
        <w:t> </w:t>
      </w:r>
      <w:r>
        <w:rPr/>
        <w:t>untuk</w:t>
      </w:r>
      <w:r>
        <w:rPr>
          <w:spacing w:val="-11"/>
        </w:rPr>
        <w:t> </w:t>
      </w:r>
      <w:r>
        <w:rPr/>
        <w:t>bagian orang tersebut. Hal yang sama berlaku terhadap tuntutan yang ditujukan kepada salah satu debitur, selama orang ini</w:t>
      </w:r>
      <w:r>
        <w:rPr>
          <w:spacing w:val="-1"/>
        </w:rPr>
        <w:t> </w:t>
      </w:r>
      <w:r>
        <w:rPr/>
        <w:t>belum membenarkan tuntutan tersebut, atau selama perkara belum diputus oleh Hakim.</w:t>
      </w:r>
    </w:p>
    <w:p>
      <w:pPr>
        <w:pStyle w:val="BodyText"/>
        <w:spacing w:before="118"/>
        <w:ind w:left="0"/>
      </w:pPr>
    </w:p>
    <w:p>
      <w:pPr>
        <w:pStyle w:val="BodyText"/>
        <w:ind w:left="3969"/>
      </w:pPr>
      <w:r>
        <w:rPr/>
        <w:t>Pasal</w:t>
      </w:r>
      <w:r>
        <w:rPr>
          <w:spacing w:val="43"/>
        </w:rPr>
        <w:t> </w:t>
      </w:r>
      <w:r>
        <w:rPr>
          <w:spacing w:val="-4"/>
        </w:rPr>
        <w:t>1291</w:t>
      </w:r>
    </w:p>
    <w:p>
      <w:pPr>
        <w:pStyle w:val="BodyText"/>
        <w:spacing w:before="59"/>
      </w:pPr>
      <w:r>
        <w:rPr/>
        <w:t>Kreditur</w:t>
      </w:r>
      <w:r>
        <w:rPr>
          <w:spacing w:val="-14"/>
        </w:rPr>
        <w:t> </w:t>
      </w:r>
      <w:r>
        <w:rPr/>
        <w:t>yang</w:t>
      </w:r>
      <w:r>
        <w:rPr>
          <w:spacing w:val="-13"/>
        </w:rPr>
        <w:t> </w:t>
      </w:r>
      <w:r>
        <w:rPr/>
        <w:t>menerima</w:t>
      </w:r>
      <w:r>
        <w:rPr>
          <w:spacing w:val="-14"/>
        </w:rPr>
        <w:t> </w:t>
      </w:r>
      <w:r>
        <w:rPr/>
        <w:t>secara</w:t>
      </w:r>
      <w:r>
        <w:rPr>
          <w:spacing w:val="-13"/>
        </w:rPr>
        <w:t> </w:t>
      </w:r>
      <w:r>
        <w:rPr/>
        <w:t>tersendiri</w:t>
      </w:r>
      <w:r>
        <w:rPr>
          <w:spacing w:val="-13"/>
        </w:rPr>
        <w:t> </w:t>
      </w:r>
      <w:r>
        <w:rPr/>
        <w:t>dan</w:t>
      </w:r>
      <w:r>
        <w:rPr>
          <w:spacing w:val="-14"/>
        </w:rPr>
        <w:t> </w:t>
      </w:r>
      <w:r>
        <w:rPr/>
        <w:t>tanpa</w:t>
      </w:r>
      <w:r>
        <w:rPr>
          <w:spacing w:val="-14"/>
        </w:rPr>
        <w:t> </w:t>
      </w:r>
      <w:r>
        <w:rPr/>
        <w:t>syarat</w:t>
      </w:r>
      <w:r>
        <w:rPr>
          <w:spacing w:val="-14"/>
        </w:rPr>
        <w:t> </w:t>
      </w:r>
      <w:r>
        <w:rPr/>
        <w:t>bagian</w:t>
      </w:r>
      <w:r>
        <w:rPr>
          <w:spacing w:val="-11"/>
        </w:rPr>
        <w:t> </w:t>
      </w:r>
      <w:r>
        <w:rPr/>
        <w:t>dari</w:t>
      </w:r>
      <w:r>
        <w:rPr>
          <w:spacing w:val="-13"/>
        </w:rPr>
        <w:t> </w:t>
      </w:r>
      <w:r>
        <w:rPr/>
        <w:t>salah</w:t>
      </w:r>
      <w:r>
        <w:rPr>
          <w:spacing w:val="-14"/>
        </w:rPr>
        <w:t> </w:t>
      </w:r>
      <w:r>
        <w:rPr/>
        <w:t>satu</w:t>
      </w:r>
      <w:r>
        <w:rPr>
          <w:spacing w:val="-12"/>
        </w:rPr>
        <w:t> </w:t>
      </w:r>
      <w:r>
        <w:rPr/>
        <w:t>debitur</w:t>
      </w:r>
      <w:r>
        <w:rPr>
          <w:spacing w:val="-14"/>
        </w:rPr>
        <w:t> </w:t>
      </w:r>
      <w:r>
        <w:rPr/>
        <w:t>dalam pembayaran bunga</w:t>
      </w:r>
      <w:r>
        <w:rPr>
          <w:spacing w:val="-2"/>
        </w:rPr>
        <w:t> </w:t>
      </w:r>
      <w:r>
        <w:rPr/>
        <w:t>tunggakan dari</w:t>
      </w:r>
      <w:r>
        <w:rPr>
          <w:spacing w:val="-1"/>
        </w:rPr>
        <w:t> </w:t>
      </w:r>
      <w:r>
        <w:rPr/>
        <w:t>suatu utang,</w:t>
      </w:r>
      <w:r>
        <w:rPr>
          <w:spacing w:val="-1"/>
        </w:rPr>
        <w:t> </w:t>
      </w:r>
      <w:r>
        <w:rPr/>
        <w:t>hanya</w:t>
      </w:r>
      <w:r>
        <w:rPr>
          <w:spacing w:val="-2"/>
        </w:rPr>
        <w:t> </w:t>
      </w:r>
      <w:r>
        <w:rPr/>
        <w:t>kehilangan haknya</w:t>
      </w:r>
      <w:r>
        <w:rPr>
          <w:spacing w:val="-2"/>
        </w:rPr>
        <w:t> </w:t>
      </w:r>
      <w:r>
        <w:rPr/>
        <w:t>sendiri</w:t>
      </w:r>
      <w:r>
        <w:rPr>
          <w:spacing w:val="-1"/>
        </w:rPr>
        <w:t> </w:t>
      </w:r>
      <w:r>
        <w:rPr/>
        <w:t>terhadap bunga</w:t>
      </w:r>
      <w:r>
        <w:rPr>
          <w:spacing w:val="-1"/>
        </w:rPr>
        <w:t> </w:t>
      </w:r>
      <w:r>
        <w:rPr/>
        <w:t>yang telah</w:t>
      </w:r>
      <w:r>
        <w:rPr>
          <w:spacing w:val="-1"/>
        </w:rPr>
        <w:t> </w:t>
      </w:r>
      <w:r>
        <w:rPr/>
        <w:t>harus</w:t>
      </w:r>
      <w:r>
        <w:rPr>
          <w:spacing w:val="-1"/>
        </w:rPr>
        <w:t> </w:t>
      </w:r>
      <w:r>
        <w:rPr/>
        <w:t>dibayar dan tidak terhadap</w:t>
      </w:r>
      <w:r>
        <w:rPr>
          <w:spacing w:val="-1"/>
        </w:rPr>
        <w:t> </w:t>
      </w:r>
      <w:r>
        <w:rPr/>
        <w:t>bunga</w:t>
      </w:r>
      <w:r>
        <w:rPr>
          <w:spacing w:val="-1"/>
        </w:rPr>
        <w:t> </w:t>
      </w:r>
      <w:r>
        <w:rPr/>
        <w:t>yang belum tiba</w:t>
      </w:r>
      <w:r>
        <w:rPr>
          <w:spacing w:val="-1"/>
        </w:rPr>
        <w:t> </w:t>
      </w:r>
      <w:r>
        <w:rPr/>
        <w:t>waktunya untuk ditagih</w:t>
      </w:r>
      <w:r>
        <w:rPr>
          <w:spacing w:val="-4"/>
        </w:rPr>
        <w:t> </w:t>
      </w:r>
      <w:r>
        <w:rPr/>
        <w:t>atau</w:t>
      </w:r>
      <w:r>
        <w:rPr>
          <w:spacing w:val="-4"/>
        </w:rPr>
        <w:t> </w:t>
      </w:r>
      <w:r>
        <w:rPr/>
        <w:t>utang</w:t>
      </w:r>
      <w:r>
        <w:rPr>
          <w:spacing w:val="-1"/>
        </w:rPr>
        <w:t> </w:t>
      </w:r>
      <w:r>
        <w:rPr/>
        <w:t>pokok,</w:t>
      </w:r>
      <w:r>
        <w:rPr>
          <w:spacing w:val="-7"/>
        </w:rPr>
        <w:t> </w:t>
      </w:r>
      <w:r>
        <w:rPr/>
        <w:t>kecuali</w:t>
      </w:r>
      <w:r>
        <w:rPr>
          <w:spacing w:val="-3"/>
        </w:rPr>
        <w:t> </w:t>
      </w:r>
      <w:r>
        <w:rPr/>
        <w:t>bila</w:t>
      </w:r>
      <w:r>
        <w:rPr>
          <w:spacing w:val="-4"/>
        </w:rPr>
        <w:t> </w:t>
      </w:r>
      <w:r>
        <w:rPr/>
        <w:t>pembayaran</w:t>
      </w:r>
      <w:r>
        <w:rPr>
          <w:spacing w:val="-4"/>
        </w:rPr>
        <w:t> </w:t>
      </w:r>
      <w:r>
        <w:rPr/>
        <w:t>tersendiri</w:t>
      </w:r>
      <w:r>
        <w:rPr>
          <w:spacing w:val="-3"/>
        </w:rPr>
        <w:t> </w:t>
      </w:r>
      <w:r>
        <w:rPr/>
        <w:t>itu</w:t>
      </w:r>
      <w:r>
        <w:rPr>
          <w:spacing w:val="-1"/>
        </w:rPr>
        <w:t> </w:t>
      </w:r>
      <w:r>
        <w:rPr/>
        <w:t>telah</w:t>
      </w:r>
      <w:r>
        <w:rPr>
          <w:spacing w:val="-4"/>
        </w:rPr>
        <w:t> </w:t>
      </w:r>
      <w:r>
        <w:rPr/>
        <w:t>terjadi</w:t>
      </w:r>
      <w:r>
        <w:rPr>
          <w:spacing w:val="-3"/>
        </w:rPr>
        <w:t> </w:t>
      </w:r>
      <w:r>
        <w:rPr/>
        <w:t>selama</w:t>
      </w:r>
      <w:r>
        <w:rPr>
          <w:spacing w:val="-4"/>
        </w:rPr>
        <w:t> </w:t>
      </w:r>
      <w:r>
        <w:rPr/>
        <w:t>sepuluh tahun berturut-turut.</w:t>
      </w:r>
    </w:p>
    <w:p>
      <w:pPr>
        <w:pStyle w:val="BodyText"/>
        <w:spacing w:before="116"/>
        <w:ind w:left="0"/>
      </w:pPr>
    </w:p>
    <w:p>
      <w:pPr>
        <w:pStyle w:val="BodyText"/>
        <w:spacing w:before="1"/>
        <w:ind w:left="3962"/>
      </w:pPr>
      <w:r>
        <w:rPr/>
        <w:t>Pasal</w:t>
      </w:r>
      <w:r>
        <w:rPr>
          <w:spacing w:val="42"/>
        </w:rPr>
        <w:t> </w:t>
      </w:r>
      <w:r>
        <w:rPr>
          <w:spacing w:val="-4"/>
        </w:rPr>
        <w:t>1292</w:t>
      </w:r>
    </w:p>
    <w:p>
      <w:pPr>
        <w:pStyle w:val="BodyText"/>
        <w:spacing w:before="56"/>
      </w:pPr>
      <w:r>
        <w:rPr/>
        <w:t>Suatu</w:t>
      </w:r>
      <w:r>
        <w:rPr>
          <w:spacing w:val="-14"/>
        </w:rPr>
        <w:t> </w:t>
      </w:r>
      <w:r>
        <w:rPr/>
        <w:t>perkiraan,</w:t>
      </w:r>
      <w:r>
        <w:rPr>
          <w:spacing w:val="-14"/>
        </w:rPr>
        <w:t> </w:t>
      </w:r>
      <w:r>
        <w:rPr/>
        <w:t>meskipun</w:t>
      </w:r>
      <w:r>
        <w:rPr>
          <w:spacing w:val="-14"/>
        </w:rPr>
        <w:t> </w:t>
      </w:r>
      <w:r>
        <w:rPr/>
        <w:t>menjadi</w:t>
      </w:r>
      <w:r>
        <w:rPr>
          <w:spacing w:val="-12"/>
        </w:rPr>
        <w:t> </w:t>
      </w:r>
      <w:r>
        <w:rPr/>
        <w:t>tanggung</w:t>
      </w:r>
      <w:r>
        <w:rPr>
          <w:spacing w:val="-13"/>
        </w:rPr>
        <w:t> </w:t>
      </w:r>
      <w:r>
        <w:rPr/>
        <w:t>jawab</w:t>
      </w:r>
      <w:r>
        <w:rPr>
          <w:spacing w:val="-14"/>
        </w:rPr>
        <w:t> </w:t>
      </w:r>
      <w:r>
        <w:rPr/>
        <w:t>kreditur</w:t>
      </w:r>
      <w:r>
        <w:rPr>
          <w:spacing w:val="-14"/>
        </w:rPr>
        <w:t> </w:t>
      </w:r>
      <w:r>
        <w:rPr/>
        <w:t>sendiri,</w:t>
      </w:r>
      <w:r>
        <w:rPr>
          <w:spacing w:val="-13"/>
        </w:rPr>
        <w:t> </w:t>
      </w:r>
      <w:r>
        <w:rPr/>
        <w:t>menurut</w:t>
      </w:r>
      <w:r>
        <w:rPr>
          <w:spacing w:val="-14"/>
        </w:rPr>
        <w:t> </w:t>
      </w:r>
      <w:r>
        <w:rPr/>
        <w:t>hukum</w:t>
      </w:r>
      <w:r>
        <w:rPr>
          <w:spacing w:val="-13"/>
        </w:rPr>
        <w:t> </w:t>
      </w:r>
      <w:r>
        <w:rPr/>
        <w:t>dapat dihadapi</w:t>
      </w:r>
      <w:r>
        <w:rPr>
          <w:spacing w:val="-8"/>
        </w:rPr>
        <w:t> </w:t>
      </w:r>
      <w:r>
        <w:rPr/>
        <w:t>para</w:t>
      </w:r>
      <w:r>
        <w:rPr>
          <w:spacing w:val="-9"/>
        </w:rPr>
        <w:t> </w:t>
      </w:r>
      <w:r>
        <w:rPr/>
        <w:t>debitur</w:t>
      </w:r>
      <w:r>
        <w:rPr>
          <w:spacing w:val="-7"/>
        </w:rPr>
        <w:t> </w:t>
      </w:r>
      <w:r>
        <w:rPr/>
        <w:t>secara</w:t>
      </w:r>
      <w:r>
        <w:rPr>
          <w:spacing w:val="-9"/>
        </w:rPr>
        <w:t> </w:t>
      </w:r>
      <w:r>
        <w:rPr/>
        <w:t>terbagi-bagi,</w:t>
      </w:r>
      <w:r>
        <w:rPr>
          <w:spacing w:val="-8"/>
        </w:rPr>
        <w:t> </w:t>
      </w:r>
      <w:r>
        <w:rPr/>
        <w:t>masing-masing</w:t>
      </w:r>
      <w:r>
        <w:rPr>
          <w:spacing w:val="-6"/>
        </w:rPr>
        <w:t> </w:t>
      </w:r>
      <w:r>
        <w:rPr/>
        <w:t>untuk</w:t>
      </w:r>
      <w:r>
        <w:rPr>
          <w:spacing w:val="-9"/>
        </w:rPr>
        <w:t> </w:t>
      </w:r>
      <w:r>
        <w:rPr/>
        <w:t>bagiannya</w:t>
      </w:r>
      <w:r>
        <w:rPr>
          <w:spacing w:val="-9"/>
        </w:rPr>
        <w:t> </w:t>
      </w:r>
      <w:r>
        <w:rPr/>
        <w:t>sendiri-sendiri.</w:t>
      </w:r>
    </w:p>
    <w:p>
      <w:pPr>
        <w:pStyle w:val="BodyText"/>
        <w:spacing w:before="117"/>
        <w:ind w:left="0"/>
      </w:pPr>
    </w:p>
    <w:p>
      <w:pPr>
        <w:pStyle w:val="BodyText"/>
        <w:ind w:left="3962"/>
      </w:pPr>
      <w:r>
        <w:rPr/>
        <w:t>Pasal</w:t>
      </w:r>
      <w:r>
        <w:rPr>
          <w:spacing w:val="42"/>
        </w:rPr>
        <w:t> </w:t>
      </w:r>
      <w:r>
        <w:rPr>
          <w:spacing w:val="-4"/>
        </w:rPr>
        <w:t>1293</w:t>
      </w:r>
    </w:p>
    <w:p>
      <w:pPr>
        <w:pStyle w:val="BodyText"/>
        <w:spacing w:before="57"/>
      </w:pPr>
      <w:r>
        <w:rPr/>
        <w:t>Seorang</w:t>
      </w:r>
      <w:r>
        <w:rPr>
          <w:spacing w:val="-12"/>
        </w:rPr>
        <w:t> </w:t>
      </w:r>
      <w:r>
        <w:rPr/>
        <w:t>debitur</w:t>
      </w:r>
      <w:r>
        <w:rPr>
          <w:spacing w:val="-12"/>
        </w:rPr>
        <w:t> </w:t>
      </w:r>
      <w:r>
        <w:rPr/>
        <w:t>yang</w:t>
      </w:r>
      <w:r>
        <w:rPr>
          <w:spacing w:val="-9"/>
        </w:rPr>
        <w:t> </w:t>
      </w:r>
      <w:r>
        <w:rPr/>
        <w:t>telah</w:t>
      </w:r>
      <w:r>
        <w:rPr>
          <w:spacing w:val="-12"/>
        </w:rPr>
        <w:t> </w:t>
      </w:r>
      <w:r>
        <w:rPr/>
        <w:t>melunasi</w:t>
      </w:r>
      <w:r>
        <w:rPr>
          <w:spacing w:val="-11"/>
        </w:rPr>
        <w:t> </w:t>
      </w:r>
      <w:r>
        <w:rPr/>
        <w:t>utangnya</w:t>
      </w:r>
      <w:r>
        <w:rPr>
          <w:spacing w:val="-12"/>
        </w:rPr>
        <w:t> </w:t>
      </w:r>
      <w:r>
        <w:rPr/>
        <w:t>dalam</w:t>
      </w:r>
      <w:r>
        <w:rPr>
          <w:spacing w:val="-11"/>
        </w:rPr>
        <w:t> </w:t>
      </w:r>
      <w:r>
        <w:rPr/>
        <w:t>suatu</w:t>
      </w:r>
      <w:r>
        <w:rPr>
          <w:spacing w:val="-9"/>
        </w:rPr>
        <w:t> </w:t>
      </w:r>
      <w:r>
        <w:rPr/>
        <w:t>perikatan</w:t>
      </w:r>
      <w:r>
        <w:rPr>
          <w:spacing w:val="-12"/>
        </w:rPr>
        <w:t> </w:t>
      </w:r>
      <w:r>
        <w:rPr/>
        <w:t>tanggung-menanggung, tidak</w:t>
      </w:r>
      <w:r>
        <w:rPr>
          <w:spacing w:val="-13"/>
        </w:rPr>
        <w:t> </w:t>
      </w:r>
      <w:r>
        <w:rPr/>
        <w:t>dapat</w:t>
      </w:r>
      <w:r>
        <w:rPr>
          <w:spacing w:val="-14"/>
        </w:rPr>
        <w:t> </w:t>
      </w:r>
      <w:r>
        <w:rPr/>
        <w:t>menuntut</w:t>
      </w:r>
      <w:r>
        <w:rPr>
          <w:spacing w:val="-14"/>
        </w:rPr>
        <w:t> </w:t>
      </w:r>
      <w:r>
        <w:rPr/>
        <w:t>kembali</w:t>
      </w:r>
      <w:r>
        <w:rPr>
          <w:spacing w:val="-10"/>
        </w:rPr>
        <w:t> </w:t>
      </w:r>
      <w:r>
        <w:rPr/>
        <w:t>dari</w:t>
      </w:r>
      <w:r>
        <w:rPr>
          <w:spacing w:val="-13"/>
        </w:rPr>
        <w:t> </w:t>
      </w:r>
      <w:r>
        <w:rPr/>
        <w:t>para</w:t>
      </w:r>
      <w:r>
        <w:rPr>
          <w:spacing w:val="-14"/>
        </w:rPr>
        <w:t> </w:t>
      </w:r>
      <w:r>
        <w:rPr/>
        <w:t>debitur</w:t>
      </w:r>
      <w:r>
        <w:rPr>
          <w:spacing w:val="-12"/>
        </w:rPr>
        <w:t> </w:t>
      </w:r>
      <w:r>
        <w:rPr/>
        <w:t>Iainnya</w:t>
      </w:r>
      <w:r>
        <w:rPr>
          <w:spacing w:val="-14"/>
        </w:rPr>
        <w:t> </w:t>
      </w:r>
      <w:r>
        <w:rPr/>
        <w:t>lebih</w:t>
      </w:r>
      <w:r>
        <w:rPr>
          <w:spacing w:val="-14"/>
        </w:rPr>
        <w:t> </w:t>
      </w:r>
      <w:r>
        <w:rPr/>
        <w:t>daripada</w:t>
      </w:r>
      <w:r>
        <w:rPr>
          <w:spacing w:val="-14"/>
        </w:rPr>
        <w:t> </w:t>
      </w:r>
      <w:r>
        <w:rPr/>
        <w:t>bagian</w:t>
      </w:r>
      <w:r>
        <w:rPr>
          <w:spacing w:val="-11"/>
        </w:rPr>
        <w:t> </w:t>
      </w:r>
      <w:r>
        <w:rPr/>
        <w:t>mereka</w:t>
      </w:r>
      <w:r>
        <w:rPr>
          <w:spacing w:val="-14"/>
        </w:rPr>
        <w:t> </w:t>
      </w:r>
      <w:r>
        <w:rPr/>
        <w:t>masing- masing.</w:t>
      </w:r>
      <w:r>
        <w:rPr>
          <w:spacing w:val="-6"/>
        </w:rPr>
        <w:t> </w:t>
      </w:r>
      <w:r>
        <w:rPr/>
        <w:t>Jika</w:t>
      </w:r>
      <w:r>
        <w:rPr>
          <w:spacing w:val="-6"/>
        </w:rPr>
        <w:t> </w:t>
      </w:r>
      <w:r>
        <w:rPr/>
        <w:t>salah</w:t>
      </w:r>
      <w:r>
        <w:rPr>
          <w:spacing w:val="-7"/>
        </w:rPr>
        <w:t> </w:t>
      </w:r>
      <w:r>
        <w:rPr/>
        <w:t>satu</w:t>
      </w:r>
      <w:r>
        <w:rPr>
          <w:spacing w:val="-6"/>
        </w:rPr>
        <w:t> </w:t>
      </w:r>
      <w:r>
        <w:rPr/>
        <w:t>di</w:t>
      </w:r>
      <w:r>
        <w:rPr>
          <w:spacing w:val="-7"/>
        </w:rPr>
        <w:t> </w:t>
      </w:r>
      <w:r>
        <w:rPr/>
        <w:t>antara</w:t>
      </w:r>
      <w:r>
        <w:rPr>
          <w:spacing w:val="-6"/>
        </w:rPr>
        <w:t> </w:t>
      </w:r>
      <w:r>
        <w:rPr/>
        <w:t>mereka</w:t>
      </w:r>
      <w:r>
        <w:rPr>
          <w:spacing w:val="-7"/>
        </w:rPr>
        <w:t> </w:t>
      </w:r>
      <w:r>
        <w:rPr/>
        <w:t>tidak</w:t>
      </w:r>
      <w:r>
        <w:rPr>
          <w:spacing w:val="-4"/>
        </w:rPr>
        <w:t> </w:t>
      </w:r>
      <w:r>
        <w:rPr/>
        <w:t>mampu</w:t>
      </w:r>
      <w:r>
        <w:rPr>
          <w:spacing w:val="-6"/>
        </w:rPr>
        <w:t> </w:t>
      </w:r>
      <w:r>
        <w:rPr/>
        <w:t>untuk</w:t>
      </w:r>
      <w:r>
        <w:rPr>
          <w:spacing w:val="-8"/>
        </w:rPr>
        <w:t> </w:t>
      </w:r>
      <w:r>
        <w:rPr/>
        <w:t>membayar,</w:t>
      </w:r>
      <w:r>
        <w:rPr>
          <w:spacing w:val="-6"/>
        </w:rPr>
        <w:t> </w:t>
      </w:r>
      <w:r>
        <w:rPr/>
        <w:t>maka</w:t>
      </w:r>
      <w:r>
        <w:rPr>
          <w:spacing w:val="-6"/>
        </w:rPr>
        <w:t> </w:t>
      </w:r>
      <w:r>
        <w:rPr/>
        <w:t>kerugian</w:t>
      </w:r>
      <w:r>
        <w:rPr>
          <w:spacing w:val="-7"/>
        </w:rPr>
        <w:t> </w:t>
      </w:r>
      <w:r>
        <w:rPr/>
        <w:t>yang disebabkan oleh ketidakmampuan itu harus dipikul bersama-sama oleh para debitur Iainnya dan</w:t>
      </w:r>
      <w:r>
        <w:rPr>
          <w:spacing w:val="-4"/>
        </w:rPr>
        <w:t> </w:t>
      </w:r>
      <w:r>
        <w:rPr/>
        <w:t>debitur</w:t>
      </w:r>
      <w:r>
        <w:rPr>
          <w:spacing w:val="-5"/>
        </w:rPr>
        <w:t> </w:t>
      </w:r>
      <w:r>
        <w:rPr/>
        <w:t>yang</w:t>
      </w:r>
      <w:r>
        <w:rPr>
          <w:spacing w:val="-1"/>
        </w:rPr>
        <w:t> </w:t>
      </w:r>
      <w:r>
        <w:rPr/>
        <w:t>telah</w:t>
      </w:r>
      <w:r>
        <w:rPr>
          <w:spacing w:val="-1"/>
        </w:rPr>
        <w:t> </w:t>
      </w:r>
      <w:r>
        <w:rPr/>
        <w:t>melunasi utangnya,</w:t>
      </w:r>
      <w:r>
        <w:rPr>
          <w:spacing w:val="-3"/>
        </w:rPr>
        <w:t> </w:t>
      </w:r>
      <w:r>
        <w:rPr/>
        <w:t>menurut</w:t>
      </w:r>
      <w:r>
        <w:rPr>
          <w:spacing w:val="-2"/>
        </w:rPr>
        <w:t> </w:t>
      </w:r>
      <w:r>
        <w:rPr/>
        <w:t>besarnya</w:t>
      </w:r>
      <w:r>
        <w:rPr>
          <w:spacing w:val="-4"/>
        </w:rPr>
        <w:t> </w:t>
      </w:r>
      <w:r>
        <w:rPr/>
        <w:t>bagian</w:t>
      </w:r>
      <w:r>
        <w:rPr>
          <w:spacing w:val="-4"/>
        </w:rPr>
        <w:t> </w:t>
      </w:r>
      <w:r>
        <w:rPr/>
        <w:t>masing-masing.</w:t>
      </w:r>
    </w:p>
    <w:p>
      <w:pPr>
        <w:pStyle w:val="BodyText"/>
        <w:spacing w:before="116"/>
        <w:ind w:left="0"/>
      </w:pPr>
    </w:p>
    <w:p>
      <w:pPr>
        <w:pStyle w:val="BodyText"/>
        <w:ind w:left="3962"/>
      </w:pPr>
      <w:r>
        <w:rPr/>
        <w:t>Pasal</w:t>
      </w:r>
      <w:r>
        <w:rPr>
          <w:spacing w:val="42"/>
        </w:rPr>
        <w:t> </w:t>
      </w:r>
      <w:r>
        <w:rPr>
          <w:spacing w:val="-4"/>
        </w:rPr>
        <w:t>1294</w:t>
      </w:r>
    </w:p>
    <w:p>
      <w:pPr>
        <w:pStyle w:val="BodyText"/>
        <w:spacing w:before="59"/>
        <w:ind w:right="156" w:hanging="1"/>
      </w:pPr>
      <w:r>
        <w:rPr/>
        <w:t>Jika</w:t>
      </w:r>
      <w:r>
        <w:rPr>
          <w:spacing w:val="-14"/>
        </w:rPr>
        <w:t> </w:t>
      </w:r>
      <w:r>
        <w:rPr/>
        <w:t>kreditur</w:t>
      </w:r>
      <w:r>
        <w:rPr>
          <w:spacing w:val="-14"/>
        </w:rPr>
        <w:t> </w:t>
      </w:r>
      <w:r>
        <w:rPr/>
        <w:t>telah</w:t>
      </w:r>
      <w:r>
        <w:rPr>
          <w:spacing w:val="-14"/>
        </w:rPr>
        <w:t> </w:t>
      </w:r>
      <w:r>
        <w:rPr/>
        <w:t>membebaskan</w:t>
      </w:r>
      <w:r>
        <w:rPr>
          <w:spacing w:val="-13"/>
        </w:rPr>
        <w:t> </w:t>
      </w:r>
      <w:r>
        <w:rPr/>
        <w:t>salah</w:t>
      </w:r>
      <w:r>
        <w:rPr>
          <w:spacing w:val="-14"/>
        </w:rPr>
        <w:t> </w:t>
      </w:r>
      <w:r>
        <w:rPr/>
        <w:t>satu</w:t>
      </w:r>
      <w:r>
        <w:rPr>
          <w:spacing w:val="-14"/>
        </w:rPr>
        <w:t> </w:t>
      </w:r>
      <w:r>
        <w:rPr/>
        <w:t>debitur</w:t>
      </w:r>
      <w:r>
        <w:rPr>
          <w:spacing w:val="-14"/>
        </w:rPr>
        <w:t> </w:t>
      </w:r>
      <w:r>
        <w:rPr/>
        <w:t>dari</w:t>
      </w:r>
      <w:r>
        <w:rPr>
          <w:spacing w:val="-13"/>
        </w:rPr>
        <w:t> </w:t>
      </w:r>
      <w:r>
        <w:rPr/>
        <w:t>perikatan</w:t>
      </w:r>
      <w:r>
        <w:rPr>
          <w:spacing w:val="-14"/>
        </w:rPr>
        <w:t> </w:t>
      </w:r>
      <w:r>
        <w:rPr/>
        <w:t>tanggung-menanggung,</w:t>
      </w:r>
      <w:r>
        <w:rPr>
          <w:spacing w:val="-14"/>
        </w:rPr>
        <w:t> </w:t>
      </w:r>
      <w:r>
        <w:rPr/>
        <w:t>dan seorang</w:t>
      </w:r>
      <w:r>
        <w:rPr>
          <w:spacing w:val="-6"/>
        </w:rPr>
        <w:t> </w:t>
      </w:r>
      <w:r>
        <w:rPr/>
        <w:t>atau</w:t>
      </w:r>
      <w:r>
        <w:rPr>
          <w:spacing w:val="-6"/>
        </w:rPr>
        <w:t> </w:t>
      </w:r>
      <w:r>
        <w:rPr/>
        <w:t>lebih</w:t>
      </w:r>
      <w:r>
        <w:rPr>
          <w:spacing w:val="-8"/>
        </w:rPr>
        <w:t> </w:t>
      </w:r>
      <w:r>
        <w:rPr/>
        <w:t>debitur</w:t>
      </w:r>
      <w:r>
        <w:rPr>
          <w:spacing w:val="-7"/>
        </w:rPr>
        <w:t> </w:t>
      </w:r>
      <w:r>
        <w:rPr/>
        <w:t>lainnya</w:t>
      </w:r>
      <w:r>
        <w:rPr>
          <w:spacing w:val="-8"/>
        </w:rPr>
        <w:t> </w:t>
      </w:r>
      <w:r>
        <w:rPr/>
        <w:t>menjadi</w:t>
      </w:r>
      <w:r>
        <w:rPr>
          <w:spacing w:val="-8"/>
        </w:rPr>
        <w:t> </w:t>
      </w:r>
      <w:r>
        <w:rPr/>
        <w:t>tak</w:t>
      </w:r>
      <w:r>
        <w:rPr>
          <w:spacing w:val="-6"/>
        </w:rPr>
        <w:t> </w:t>
      </w:r>
      <w:r>
        <w:rPr/>
        <w:t>mampu,</w:t>
      </w:r>
      <w:r>
        <w:rPr>
          <w:spacing w:val="-8"/>
        </w:rPr>
        <w:t> </w:t>
      </w:r>
      <w:r>
        <w:rPr/>
        <w:t>maka</w:t>
      </w:r>
      <w:r>
        <w:rPr>
          <w:spacing w:val="-8"/>
        </w:rPr>
        <w:t> </w:t>
      </w:r>
      <w:r>
        <w:rPr/>
        <w:t>bagian</w:t>
      </w:r>
      <w:r>
        <w:rPr>
          <w:spacing w:val="-8"/>
        </w:rPr>
        <w:t> </w:t>
      </w:r>
      <w:r>
        <w:rPr/>
        <w:t>dari</w:t>
      </w:r>
      <w:r>
        <w:rPr>
          <w:spacing w:val="-8"/>
        </w:rPr>
        <w:t> </w:t>
      </w:r>
      <w:r>
        <w:rPr/>
        <w:t>yang</w:t>
      </w:r>
      <w:r>
        <w:rPr>
          <w:spacing w:val="-8"/>
        </w:rPr>
        <w:t> </w:t>
      </w:r>
      <w:r>
        <w:rPr/>
        <w:t>tak</w:t>
      </w:r>
      <w:r>
        <w:rPr>
          <w:spacing w:val="-6"/>
        </w:rPr>
        <w:t> </w:t>
      </w:r>
      <w:r>
        <w:rPr/>
        <w:t>mampu</w:t>
      </w:r>
      <w:r>
        <w:rPr>
          <w:spacing w:val="-8"/>
        </w:rPr>
        <w:t> </w:t>
      </w:r>
      <w:r>
        <w:rPr/>
        <w:t>itu harus</w:t>
      </w:r>
      <w:r>
        <w:rPr>
          <w:spacing w:val="-16"/>
        </w:rPr>
        <w:t> </w:t>
      </w:r>
      <w:r>
        <w:rPr/>
        <w:t>dipikul</w:t>
      </w:r>
      <w:r>
        <w:rPr>
          <w:spacing w:val="-14"/>
        </w:rPr>
        <w:t> </w:t>
      </w:r>
      <w:r>
        <w:rPr/>
        <w:t>bersama-sama</w:t>
      </w:r>
      <w:r>
        <w:rPr>
          <w:spacing w:val="-14"/>
        </w:rPr>
        <w:t> </w:t>
      </w:r>
      <w:r>
        <w:rPr/>
        <w:t>oleh</w:t>
      </w:r>
      <w:r>
        <w:rPr>
          <w:spacing w:val="-13"/>
        </w:rPr>
        <w:t> </w:t>
      </w:r>
      <w:r>
        <w:rPr/>
        <w:t>debitur</w:t>
      </w:r>
      <w:r>
        <w:rPr>
          <w:spacing w:val="-14"/>
        </w:rPr>
        <w:t> </w:t>
      </w:r>
      <w:r>
        <w:rPr/>
        <w:t>lainnya,</w:t>
      </w:r>
      <w:r>
        <w:rPr>
          <w:spacing w:val="-14"/>
        </w:rPr>
        <w:t> </w:t>
      </w:r>
      <w:r>
        <w:rPr/>
        <w:t>juga</w:t>
      </w:r>
      <w:r>
        <w:rPr>
          <w:spacing w:val="-14"/>
        </w:rPr>
        <w:t> </w:t>
      </w:r>
      <w:r>
        <w:rPr/>
        <w:t>oleh</w:t>
      </w:r>
      <w:r>
        <w:rPr>
          <w:spacing w:val="-13"/>
        </w:rPr>
        <w:t> </w:t>
      </w:r>
      <w:r>
        <w:rPr/>
        <w:t>mereka</w:t>
      </w:r>
      <w:r>
        <w:rPr>
          <w:spacing w:val="-14"/>
        </w:rPr>
        <w:t> </w:t>
      </w:r>
      <w:r>
        <w:rPr/>
        <w:t>yang</w:t>
      </w:r>
      <w:r>
        <w:rPr>
          <w:spacing w:val="-14"/>
        </w:rPr>
        <w:t> </w:t>
      </w:r>
      <w:r>
        <w:rPr/>
        <w:t>telah</w:t>
      </w:r>
      <w:r>
        <w:rPr>
          <w:spacing w:val="-14"/>
        </w:rPr>
        <w:t> </w:t>
      </w:r>
      <w:r>
        <w:rPr/>
        <w:t>dibebaskan</w:t>
      </w:r>
      <w:r>
        <w:rPr>
          <w:spacing w:val="-13"/>
        </w:rPr>
        <w:t> </w:t>
      </w:r>
      <w:r>
        <w:rPr/>
        <w:t>dari perikatan tanggung-menanggung.</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1295</w:t>
      </w:r>
    </w:p>
    <w:p>
      <w:pPr>
        <w:pStyle w:val="BodyText"/>
        <w:spacing w:before="56"/>
        <w:ind w:right="181" w:hanging="1"/>
      </w:pPr>
      <w:r>
        <w:rPr/>
        <w:t>Jika</w:t>
      </w:r>
      <w:r>
        <w:rPr>
          <w:spacing w:val="-4"/>
        </w:rPr>
        <w:t> </w:t>
      </w:r>
      <w:r>
        <w:rPr/>
        <w:t>barang</w:t>
      </w:r>
      <w:r>
        <w:rPr>
          <w:spacing w:val="-2"/>
        </w:rPr>
        <w:t> </w:t>
      </w:r>
      <w:r>
        <w:rPr/>
        <w:t>yang</w:t>
      </w:r>
      <w:r>
        <w:rPr>
          <w:spacing w:val="-2"/>
        </w:rPr>
        <w:t> </w:t>
      </w:r>
      <w:r>
        <w:rPr/>
        <w:t>untuknya</w:t>
      </w:r>
      <w:r>
        <w:rPr>
          <w:spacing w:val="-3"/>
        </w:rPr>
        <w:t> </w:t>
      </w:r>
      <w:r>
        <w:rPr/>
        <w:t>orang-orang</w:t>
      </w:r>
      <w:r>
        <w:rPr>
          <w:spacing w:val="-2"/>
        </w:rPr>
        <w:t> </w:t>
      </w:r>
      <w:r>
        <w:rPr/>
        <w:t>mengikatkan</w:t>
      </w:r>
      <w:r>
        <w:rPr>
          <w:spacing w:val="-2"/>
        </w:rPr>
        <w:t> </w:t>
      </w:r>
      <w:r>
        <w:rPr/>
        <w:t>diri</w:t>
      </w:r>
      <w:r>
        <w:rPr>
          <w:spacing w:val="-5"/>
        </w:rPr>
        <w:t> </w:t>
      </w:r>
      <w:r>
        <w:rPr/>
        <w:t>secara</w:t>
      </w:r>
      <w:r>
        <w:rPr>
          <w:spacing w:val="-4"/>
        </w:rPr>
        <w:t> </w:t>
      </w:r>
      <w:r>
        <w:rPr/>
        <w:t>tanggung</w:t>
      </w:r>
      <w:r>
        <w:rPr>
          <w:spacing w:val="-4"/>
        </w:rPr>
        <w:t> </w:t>
      </w:r>
      <w:r>
        <w:rPr/>
        <w:t>renteng</w:t>
      </w:r>
      <w:r>
        <w:rPr>
          <w:spacing w:val="-2"/>
        </w:rPr>
        <w:t> </w:t>
      </w:r>
      <w:r>
        <w:rPr/>
        <w:t>itu</w:t>
      </w:r>
      <w:r>
        <w:rPr>
          <w:spacing w:val="-4"/>
        </w:rPr>
        <w:t> </w:t>
      </w:r>
      <w:r>
        <w:rPr/>
        <w:t>hanya menyangkut</w:t>
      </w:r>
      <w:r>
        <w:rPr>
          <w:spacing w:val="-3"/>
        </w:rPr>
        <w:t> </w:t>
      </w:r>
      <w:r>
        <w:rPr/>
        <w:t>salah</w:t>
      </w:r>
      <w:r>
        <w:rPr>
          <w:spacing w:val="-3"/>
        </w:rPr>
        <w:t> </w:t>
      </w:r>
      <w:r>
        <w:rPr/>
        <w:t>satu</w:t>
      </w:r>
      <w:r>
        <w:rPr>
          <w:spacing w:val="-3"/>
        </w:rPr>
        <w:t> </w:t>
      </w:r>
      <w:r>
        <w:rPr/>
        <w:t>di</w:t>
      </w:r>
      <w:r>
        <w:rPr>
          <w:spacing w:val="-6"/>
        </w:rPr>
        <w:t> </w:t>
      </w:r>
      <w:r>
        <w:rPr/>
        <w:t>antara</w:t>
      </w:r>
      <w:r>
        <w:rPr>
          <w:spacing w:val="-5"/>
        </w:rPr>
        <w:t> </w:t>
      </w:r>
      <w:r>
        <w:rPr/>
        <w:t>mereka,</w:t>
      </w:r>
      <w:r>
        <w:rPr>
          <w:spacing w:val="-2"/>
        </w:rPr>
        <w:t> </w:t>
      </w:r>
      <w:r>
        <w:rPr/>
        <w:t>maka</w:t>
      </w:r>
      <w:r>
        <w:rPr>
          <w:spacing w:val="-5"/>
        </w:rPr>
        <w:t> </w:t>
      </w:r>
      <w:r>
        <w:rPr/>
        <w:t>mereka</w:t>
      </w:r>
      <w:r>
        <w:rPr>
          <w:spacing w:val="-6"/>
        </w:rPr>
        <w:t> </w:t>
      </w:r>
      <w:r>
        <w:rPr/>
        <w:t>masing-masing</w:t>
      </w:r>
      <w:r>
        <w:rPr>
          <w:spacing w:val="-3"/>
        </w:rPr>
        <w:t> </w:t>
      </w:r>
      <w:r>
        <w:rPr/>
        <w:t>terikat</w:t>
      </w:r>
      <w:r>
        <w:rPr>
          <w:spacing w:val="-3"/>
        </w:rPr>
        <w:t> </w:t>
      </w:r>
      <w:r>
        <w:rPr/>
        <w:t>seluruhnya kepada</w:t>
      </w:r>
      <w:r>
        <w:rPr>
          <w:spacing w:val="-16"/>
        </w:rPr>
        <w:t> </w:t>
      </w:r>
      <w:r>
        <w:rPr/>
        <w:t>kreditur,</w:t>
      </w:r>
      <w:r>
        <w:rPr>
          <w:spacing w:val="-14"/>
        </w:rPr>
        <w:t> </w:t>
      </w:r>
      <w:r>
        <w:rPr/>
        <w:t>tetapi</w:t>
      </w:r>
      <w:r>
        <w:rPr>
          <w:spacing w:val="-14"/>
        </w:rPr>
        <w:t> </w:t>
      </w:r>
      <w:r>
        <w:rPr/>
        <w:t>di</w:t>
      </w:r>
      <w:r>
        <w:rPr>
          <w:spacing w:val="-13"/>
        </w:rPr>
        <w:t> </w:t>
      </w:r>
      <w:r>
        <w:rPr/>
        <w:t>antara</w:t>
      </w:r>
      <w:r>
        <w:rPr>
          <w:spacing w:val="-14"/>
        </w:rPr>
        <w:t> </w:t>
      </w:r>
      <w:r>
        <w:rPr/>
        <w:t>mereka</w:t>
      </w:r>
      <w:r>
        <w:rPr>
          <w:spacing w:val="-14"/>
        </w:rPr>
        <w:t> </w:t>
      </w:r>
      <w:r>
        <w:rPr/>
        <w:t>sendiri</w:t>
      </w:r>
      <w:r>
        <w:rPr>
          <w:spacing w:val="-14"/>
        </w:rPr>
        <w:t> </w:t>
      </w:r>
      <w:r>
        <w:rPr/>
        <w:t>mereka</w:t>
      </w:r>
      <w:r>
        <w:rPr>
          <w:spacing w:val="-13"/>
        </w:rPr>
        <w:t> </w:t>
      </w:r>
      <w:r>
        <w:rPr/>
        <w:t>dianggap</w:t>
      </w:r>
      <w:r>
        <w:rPr>
          <w:spacing w:val="-14"/>
        </w:rPr>
        <w:t> </w:t>
      </w:r>
      <w:r>
        <w:rPr/>
        <w:t>sebagai</w:t>
      </w:r>
      <w:r>
        <w:rPr>
          <w:spacing w:val="-14"/>
        </w:rPr>
        <w:t> </w:t>
      </w:r>
      <w:r>
        <w:rPr/>
        <w:t>orang</w:t>
      </w:r>
      <w:r>
        <w:rPr>
          <w:spacing w:val="-14"/>
        </w:rPr>
        <w:t> </w:t>
      </w:r>
      <w:r>
        <w:rPr/>
        <w:t>penjamin</w:t>
      </w:r>
      <w:r>
        <w:rPr>
          <w:spacing w:val="-13"/>
        </w:rPr>
        <w:t> </w:t>
      </w:r>
      <w:r>
        <w:rPr/>
        <w:t>bagi orang yang bersangkutan dengan barang itu, dan karena itu harus diberi ganti rugi.</w:t>
      </w:r>
    </w:p>
    <w:p>
      <w:pPr>
        <w:pStyle w:val="BodyText"/>
        <w:spacing w:before="118"/>
        <w:ind w:left="0"/>
      </w:pPr>
    </w:p>
    <w:p>
      <w:pPr>
        <w:pStyle w:val="BodyText"/>
        <w:ind w:left="3919"/>
      </w:pPr>
      <w:r>
        <w:rPr/>
        <w:t>BAGIAN</w:t>
      </w:r>
      <w:r>
        <w:rPr>
          <w:spacing w:val="34"/>
        </w:rPr>
        <w:t> </w:t>
      </w:r>
      <w:r>
        <w:rPr>
          <w:spacing w:val="-10"/>
        </w:rPr>
        <w:t>9</w:t>
      </w:r>
    </w:p>
    <w:p>
      <w:pPr>
        <w:pStyle w:val="BodyText"/>
        <w:spacing w:before="56"/>
        <w:ind w:left="3551" w:hanging="2991"/>
      </w:pPr>
      <w:r>
        <w:rPr>
          <w:w w:val="110"/>
        </w:rPr>
        <w:t>Perikatan-perikatan</w:t>
      </w:r>
      <w:r>
        <w:rPr>
          <w:spacing w:val="-10"/>
          <w:w w:val="110"/>
        </w:rPr>
        <w:t> </w:t>
      </w:r>
      <w:r>
        <w:rPr>
          <w:w w:val="110"/>
        </w:rPr>
        <w:t>yang</w:t>
      </w:r>
      <w:r>
        <w:rPr>
          <w:spacing w:val="-9"/>
          <w:w w:val="110"/>
        </w:rPr>
        <w:t> </w:t>
      </w:r>
      <w:r>
        <w:rPr>
          <w:w w:val="110"/>
        </w:rPr>
        <w:t>Dapat</w:t>
      </w:r>
      <w:r>
        <w:rPr>
          <w:spacing w:val="-11"/>
          <w:w w:val="110"/>
        </w:rPr>
        <w:t> </w:t>
      </w:r>
      <w:r>
        <w:rPr>
          <w:w w:val="110"/>
        </w:rPr>
        <w:t>Dibagi-bagi</w:t>
      </w:r>
      <w:r>
        <w:rPr>
          <w:spacing w:val="-8"/>
          <w:w w:val="110"/>
        </w:rPr>
        <w:t> </w:t>
      </w:r>
      <w:r>
        <w:rPr>
          <w:w w:val="110"/>
        </w:rPr>
        <w:t>dan</w:t>
      </w:r>
      <w:r>
        <w:rPr>
          <w:spacing w:val="-9"/>
          <w:w w:val="110"/>
        </w:rPr>
        <w:t> </w:t>
      </w:r>
      <w:r>
        <w:rPr>
          <w:w w:val="110"/>
        </w:rPr>
        <w:t>Perikatan-perikatan</w:t>
      </w:r>
      <w:r>
        <w:rPr>
          <w:spacing w:val="-10"/>
          <w:w w:val="110"/>
        </w:rPr>
        <w:t> </w:t>
      </w:r>
      <w:r>
        <w:rPr>
          <w:w w:val="110"/>
        </w:rPr>
        <w:t>yang</w:t>
      </w:r>
      <w:r>
        <w:rPr>
          <w:spacing w:val="-9"/>
          <w:w w:val="110"/>
        </w:rPr>
        <w:t> </w:t>
      </w:r>
      <w:r>
        <w:rPr>
          <w:w w:val="110"/>
        </w:rPr>
        <w:t>Tidak Dapat Dibagi-bagi</w:t>
      </w:r>
    </w:p>
    <w:p>
      <w:pPr>
        <w:pStyle w:val="BodyText"/>
        <w:spacing w:before="117"/>
        <w:ind w:left="0"/>
      </w:pPr>
    </w:p>
    <w:p>
      <w:pPr>
        <w:pStyle w:val="BodyText"/>
        <w:spacing w:before="1"/>
        <w:ind w:left="3962"/>
      </w:pPr>
      <w:r>
        <w:rPr/>
        <w:t>Pasal</w:t>
      </w:r>
      <w:r>
        <w:rPr>
          <w:spacing w:val="42"/>
        </w:rPr>
        <w:t> </w:t>
      </w:r>
      <w:r>
        <w:rPr>
          <w:spacing w:val="-4"/>
        </w:rPr>
        <w:t>1296</w:t>
      </w:r>
    </w:p>
    <w:p>
      <w:pPr>
        <w:pStyle w:val="BodyText"/>
        <w:spacing w:before="56"/>
        <w:ind w:right="205"/>
      </w:pPr>
      <w:r>
        <w:rPr/>
        <w:t>Suatu</w:t>
      </w:r>
      <w:r>
        <w:rPr>
          <w:spacing w:val="-14"/>
        </w:rPr>
        <w:t> </w:t>
      </w:r>
      <w:r>
        <w:rPr/>
        <w:t>perikatan</w:t>
      </w:r>
      <w:r>
        <w:rPr>
          <w:spacing w:val="-14"/>
        </w:rPr>
        <w:t> </w:t>
      </w:r>
      <w:r>
        <w:rPr/>
        <w:t>dapat</w:t>
      </w:r>
      <w:r>
        <w:rPr>
          <w:spacing w:val="-14"/>
        </w:rPr>
        <w:t> </w:t>
      </w:r>
      <w:r>
        <w:rPr/>
        <w:t>dibagi-bagi</w:t>
      </w:r>
      <w:r>
        <w:rPr>
          <w:spacing w:val="-13"/>
        </w:rPr>
        <w:t> </w:t>
      </w:r>
      <w:r>
        <w:rPr/>
        <w:t>atau</w:t>
      </w:r>
      <w:r>
        <w:rPr>
          <w:spacing w:val="-14"/>
        </w:rPr>
        <w:t> </w:t>
      </w:r>
      <w:r>
        <w:rPr/>
        <w:t>tak</w:t>
      </w:r>
      <w:r>
        <w:rPr>
          <w:spacing w:val="-14"/>
        </w:rPr>
        <w:t> </w:t>
      </w:r>
      <w:r>
        <w:rPr/>
        <w:t>dapat</w:t>
      </w:r>
      <w:r>
        <w:rPr>
          <w:spacing w:val="-14"/>
        </w:rPr>
        <w:t> </w:t>
      </w:r>
      <w:r>
        <w:rPr/>
        <w:t>dibagi-bagi</w:t>
      </w:r>
      <w:r>
        <w:rPr>
          <w:spacing w:val="-13"/>
        </w:rPr>
        <w:t> </w:t>
      </w:r>
      <w:r>
        <w:rPr/>
        <w:t>sekedar</w:t>
      </w:r>
      <w:r>
        <w:rPr>
          <w:spacing w:val="-14"/>
        </w:rPr>
        <w:t> </w:t>
      </w:r>
      <w:r>
        <w:rPr/>
        <w:t>pokok</w:t>
      </w:r>
      <w:r>
        <w:rPr>
          <w:spacing w:val="-14"/>
        </w:rPr>
        <w:t> </w:t>
      </w:r>
      <w:r>
        <w:rPr/>
        <w:t>perikatan</w:t>
      </w:r>
      <w:r>
        <w:rPr>
          <w:spacing w:val="-14"/>
        </w:rPr>
        <w:t> </w:t>
      </w:r>
      <w:r>
        <w:rPr/>
        <w:t>tersebut adalah</w:t>
      </w:r>
      <w:r>
        <w:rPr>
          <w:spacing w:val="-4"/>
        </w:rPr>
        <w:t> </w:t>
      </w:r>
      <w:r>
        <w:rPr/>
        <w:t>suatu</w:t>
      </w:r>
      <w:r>
        <w:rPr>
          <w:spacing w:val="-4"/>
        </w:rPr>
        <w:t> </w:t>
      </w:r>
      <w:r>
        <w:rPr/>
        <w:t>barang</w:t>
      </w:r>
      <w:r>
        <w:rPr>
          <w:spacing w:val="-4"/>
        </w:rPr>
        <w:t> </w:t>
      </w:r>
      <w:r>
        <w:rPr/>
        <w:t>yang</w:t>
      </w:r>
      <w:r>
        <w:rPr>
          <w:spacing w:val="-1"/>
        </w:rPr>
        <w:t> </w:t>
      </w:r>
      <w:r>
        <w:rPr/>
        <w:t>penyerahannya</w:t>
      </w:r>
      <w:r>
        <w:rPr>
          <w:spacing w:val="-4"/>
        </w:rPr>
        <w:t> </w:t>
      </w:r>
      <w:r>
        <w:rPr/>
        <w:t>atau</w:t>
      </w:r>
      <w:r>
        <w:rPr>
          <w:spacing w:val="-1"/>
        </w:rPr>
        <w:t> </w:t>
      </w:r>
      <w:r>
        <w:rPr/>
        <w:t>suatu</w:t>
      </w:r>
      <w:r>
        <w:rPr>
          <w:spacing w:val="-4"/>
        </w:rPr>
        <w:t> </w:t>
      </w:r>
      <w:r>
        <w:rPr/>
        <w:t>perbuatan</w:t>
      </w:r>
      <w:r>
        <w:rPr>
          <w:spacing w:val="-4"/>
        </w:rPr>
        <w:t> </w:t>
      </w:r>
      <w:r>
        <w:rPr/>
        <w:t>yang</w:t>
      </w:r>
      <w:r>
        <w:rPr>
          <w:spacing w:val="-1"/>
        </w:rPr>
        <w:t> </w:t>
      </w:r>
      <w:r>
        <w:rPr/>
        <w:t>pelaksanaannya</w:t>
      </w:r>
      <w:r>
        <w:rPr>
          <w:spacing w:val="-4"/>
        </w:rPr>
        <w:t> </w:t>
      </w:r>
      <w:r>
        <w:rPr/>
        <w:t>dapat dibagi-bagi</w:t>
      </w:r>
      <w:r>
        <w:rPr>
          <w:spacing w:val="-5"/>
        </w:rPr>
        <w:t> </w:t>
      </w:r>
      <w:r>
        <w:rPr/>
        <w:t>atau</w:t>
      </w:r>
      <w:r>
        <w:rPr>
          <w:spacing w:val="-3"/>
        </w:rPr>
        <w:t> </w:t>
      </w:r>
      <w:r>
        <w:rPr/>
        <w:t>tak</w:t>
      </w:r>
      <w:r>
        <w:rPr>
          <w:spacing w:val="-3"/>
        </w:rPr>
        <w:t> </w:t>
      </w:r>
      <w:r>
        <w:rPr/>
        <w:t>dapat</w:t>
      </w:r>
      <w:r>
        <w:rPr>
          <w:spacing w:val="-4"/>
        </w:rPr>
        <w:t> </w:t>
      </w:r>
      <w:r>
        <w:rPr/>
        <w:t>dibagi-bagi,</w:t>
      </w:r>
      <w:r>
        <w:rPr>
          <w:spacing w:val="-5"/>
        </w:rPr>
        <w:t> </w:t>
      </w:r>
      <w:r>
        <w:rPr/>
        <w:t>baik</w:t>
      </w:r>
      <w:r>
        <w:rPr>
          <w:spacing w:val="-6"/>
        </w:rPr>
        <w:t> </w:t>
      </w:r>
      <w:r>
        <w:rPr/>
        <w:t>secara</w:t>
      </w:r>
      <w:r>
        <w:rPr>
          <w:spacing w:val="-6"/>
        </w:rPr>
        <w:t> </w:t>
      </w:r>
      <w:r>
        <w:rPr/>
        <w:t>nyata</w:t>
      </w:r>
      <w:r>
        <w:rPr>
          <w:spacing w:val="-6"/>
        </w:rPr>
        <w:t> </w:t>
      </w:r>
      <w:r>
        <w:rPr/>
        <w:t>maupun</w:t>
      </w:r>
      <w:r>
        <w:rPr>
          <w:spacing w:val="-3"/>
        </w:rPr>
        <w:t> </w:t>
      </w:r>
      <w:r>
        <w:rPr/>
        <w:t>tak</w:t>
      </w:r>
      <w:r>
        <w:rPr>
          <w:spacing w:val="-6"/>
        </w:rPr>
        <w:t> </w:t>
      </w:r>
      <w:r>
        <w:rPr/>
        <w:t>nyata.</w:t>
      </w:r>
    </w:p>
    <w:p>
      <w:pPr>
        <w:pStyle w:val="BodyText"/>
        <w:spacing w:before="116"/>
        <w:ind w:left="0"/>
      </w:pPr>
    </w:p>
    <w:p>
      <w:pPr>
        <w:pStyle w:val="BodyText"/>
        <w:ind w:left="3962"/>
      </w:pPr>
      <w:r>
        <w:rPr/>
        <w:t>Pasal</w:t>
      </w:r>
      <w:r>
        <w:rPr>
          <w:spacing w:val="42"/>
        </w:rPr>
        <w:t> </w:t>
      </w:r>
      <w:r>
        <w:rPr>
          <w:spacing w:val="-4"/>
        </w:rPr>
        <w:t>1297</w:t>
      </w:r>
    </w:p>
    <w:p>
      <w:pPr>
        <w:pStyle w:val="BodyText"/>
        <w:spacing w:before="57"/>
      </w:pPr>
      <w:r>
        <w:rPr/>
        <w:t>Suatu</w:t>
      </w:r>
      <w:r>
        <w:rPr>
          <w:spacing w:val="-14"/>
        </w:rPr>
        <w:t> </w:t>
      </w:r>
      <w:r>
        <w:rPr/>
        <w:t>perikatan</w:t>
      </w:r>
      <w:r>
        <w:rPr>
          <w:spacing w:val="-14"/>
        </w:rPr>
        <w:t> </w:t>
      </w:r>
      <w:r>
        <w:rPr/>
        <w:t>tak</w:t>
      </w:r>
      <w:r>
        <w:rPr>
          <w:spacing w:val="-14"/>
        </w:rPr>
        <w:t> </w:t>
      </w:r>
      <w:r>
        <w:rPr/>
        <w:t>dapat</w:t>
      </w:r>
      <w:r>
        <w:rPr>
          <w:spacing w:val="-13"/>
        </w:rPr>
        <w:t> </w:t>
      </w:r>
      <w:r>
        <w:rPr/>
        <w:t>dibagi-bagi,</w:t>
      </w:r>
      <w:r>
        <w:rPr>
          <w:spacing w:val="-14"/>
        </w:rPr>
        <w:t> </w:t>
      </w:r>
      <w:r>
        <w:rPr/>
        <w:t>meskipun</w:t>
      </w:r>
      <w:r>
        <w:rPr>
          <w:spacing w:val="-14"/>
        </w:rPr>
        <w:t> </w:t>
      </w:r>
      <w:r>
        <w:rPr/>
        <w:t>barang</w:t>
      </w:r>
      <w:r>
        <w:rPr>
          <w:spacing w:val="-14"/>
        </w:rPr>
        <w:t> </w:t>
      </w:r>
      <w:r>
        <w:rPr/>
        <w:t>atau</w:t>
      </w:r>
      <w:r>
        <w:rPr>
          <w:spacing w:val="-13"/>
        </w:rPr>
        <w:t> </w:t>
      </w:r>
      <w:r>
        <w:rPr/>
        <w:t>perbuatan</w:t>
      </w:r>
      <w:r>
        <w:rPr>
          <w:spacing w:val="-14"/>
        </w:rPr>
        <w:t> </w:t>
      </w:r>
      <w:r>
        <w:rPr/>
        <w:t>yang</w:t>
      </w:r>
      <w:r>
        <w:rPr>
          <w:spacing w:val="-14"/>
        </w:rPr>
        <w:t> </w:t>
      </w:r>
      <w:r>
        <w:rPr/>
        <w:t>menjadi</w:t>
      </w:r>
      <w:r>
        <w:rPr>
          <w:spacing w:val="-14"/>
        </w:rPr>
        <w:t> </w:t>
      </w:r>
      <w:r>
        <w:rPr/>
        <w:t>pokok perikatan itu, karena</w:t>
      </w:r>
      <w:r>
        <w:rPr>
          <w:spacing w:val="-3"/>
        </w:rPr>
        <w:t> </w:t>
      </w:r>
      <w:r>
        <w:rPr/>
        <w:t>sifatnya,</w:t>
      </w:r>
      <w:r>
        <w:rPr>
          <w:spacing w:val="-2"/>
        </w:rPr>
        <w:t> </w:t>
      </w:r>
      <w:r>
        <w:rPr/>
        <w:t>dapat</w:t>
      </w:r>
      <w:r>
        <w:rPr>
          <w:spacing w:val="-1"/>
        </w:rPr>
        <w:t> </w:t>
      </w:r>
      <w:r>
        <w:rPr/>
        <w:t>dibagi-bagi</w:t>
      </w:r>
      <w:r>
        <w:rPr>
          <w:spacing w:val="-2"/>
        </w:rPr>
        <w:t> </w:t>
      </w:r>
      <w:r>
        <w:rPr/>
        <w:t>jika</w:t>
      </w:r>
      <w:r>
        <w:rPr>
          <w:spacing w:val="-3"/>
        </w:rPr>
        <w:t> </w:t>
      </w:r>
      <w:r>
        <w:rPr/>
        <w:t>barang atau perbuatan itu,</w:t>
      </w:r>
      <w:r>
        <w:rPr>
          <w:spacing w:val="-4"/>
        </w:rPr>
        <w:t> </w:t>
      </w:r>
      <w:r>
        <w:rPr/>
        <w:t>menurut maksudnya,</w:t>
      </w:r>
      <w:r>
        <w:rPr>
          <w:spacing w:val="-8"/>
        </w:rPr>
        <w:t> </w:t>
      </w:r>
      <w:r>
        <w:rPr/>
        <w:t>tidak</w:t>
      </w:r>
      <w:r>
        <w:rPr>
          <w:spacing w:val="-6"/>
        </w:rPr>
        <w:t> </w:t>
      </w:r>
      <w:r>
        <w:rPr/>
        <w:t>boleh</w:t>
      </w:r>
      <w:r>
        <w:rPr>
          <w:spacing w:val="-9"/>
        </w:rPr>
        <w:t> </w:t>
      </w:r>
      <w:r>
        <w:rPr/>
        <w:t>diserahkan</w:t>
      </w:r>
      <w:r>
        <w:rPr>
          <w:spacing w:val="-6"/>
        </w:rPr>
        <w:t> </w:t>
      </w:r>
      <w:r>
        <w:rPr/>
        <w:t>atau</w:t>
      </w:r>
      <w:r>
        <w:rPr>
          <w:spacing w:val="-6"/>
        </w:rPr>
        <w:t> </w:t>
      </w:r>
      <w:r>
        <w:rPr/>
        <w:t>dilaksanakan</w:t>
      </w:r>
      <w:r>
        <w:rPr>
          <w:spacing w:val="-6"/>
        </w:rPr>
        <w:t> </w:t>
      </w:r>
      <w:r>
        <w:rPr/>
        <w:t>sebagian</w:t>
      </w:r>
      <w:r>
        <w:rPr>
          <w:spacing w:val="-6"/>
        </w:rPr>
        <w:t> </w:t>
      </w:r>
      <w:r>
        <w:rPr/>
        <w:t>demi</w:t>
      </w:r>
      <w:r>
        <w:rPr>
          <w:spacing w:val="-8"/>
        </w:rPr>
        <w:t> </w:t>
      </w:r>
      <w:r>
        <w:rPr/>
        <w:t>sebagian</w:t>
      </w:r>
      <w:r>
        <w:rPr>
          <w:spacing w:val="-9"/>
        </w:rPr>
        <w:t> </w:t>
      </w:r>
      <w:r>
        <w:rPr/>
        <w:t>saja.</w:t>
      </w:r>
    </w:p>
    <w:p>
      <w:pPr>
        <w:pStyle w:val="BodyText"/>
        <w:spacing w:before="116"/>
        <w:ind w:left="0"/>
      </w:pPr>
    </w:p>
    <w:p>
      <w:pPr>
        <w:pStyle w:val="BodyText"/>
        <w:ind w:left="3962"/>
      </w:pPr>
      <w:r>
        <w:rPr/>
        <w:t>Pasal</w:t>
      </w:r>
      <w:r>
        <w:rPr>
          <w:spacing w:val="42"/>
        </w:rPr>
        <w:t> </w:t>
      </w:r>
      <w:r>
        <w:rPr>
          <w:spacing w:val="-4"/>
        </w:rPr>
        <w:t>1298</w:t>
      </w:r>
    </w:p>
    <w:p>
      <w:pPr>
        <w:pStyle w:val="BodyText"/>
        <w:spacing w:before="57"/>
      </w:pPr>
      <w:r>
        <w:rPr>
          <w:spacing w:val="-2"/>
        </w:rPr>
        <w:t>Bahwa suatu perikatan merupakan perikatan tanggung-menanggung, itu tidak</w:t>
      </w:r>
      <w:r>
        <w:rPr>
          <w:spacing w:val="-4"/>
        </w:rPr>
        <w:t> </w:t>
      </w:r>
      <w:r>
        <w:rPr>
          <w:spacing w:val="-2"/>
        </w:rPr>
        <w:t>berarti bahwa </w:t>
      </w:r>
      <w:r>
        <w:rPr/>
        <w:t>perikatan itu adalah suatu perikatan</w:t>
      </w:r>
      <w:r>
        <w:rPr>
          <w:spacing w:val="-1"/>
        </w:rPr>
        <w:t> </w:t>
      </w:r>
      <w:r>
        <w:rPr/>
        <w:t>yang tak</w:t>
      </w:r>
      <w:r>
        <w:rPr>
          <w:spacing w:val="-1"/>
        </w:rPr>
        <w:t> </w:t>
      </w:r>
      <w:r>
        <w:rPr/>
        <w:t>dapat dibagi-bagi.</w:t>
      </w:r>
    </w:p>
    <w:p>
      <w:pPr>
        <w:pStyle w:val="BodyText"/>
        <w:spacing w:before="116"/>
        <w:ind w:left="0"/>
      </w:pPr>
    </w:p>
    <w:p>
      <w:pPr>
        <w:pStyle w:val="BodyText"/>
        <w:spacing w:before="1"/>
        <w:ind w:left="3962"/>
      </w:pPr>
      <w:r>
        <w:rPr/>
        <w:t>Pasal</w:t>
      </w:r>
      <w:r>
        <w:rPr>
          <w:spacing w:val="42"/>
        </w:rPr>
        <w:t> </w:t>
      </w:r>
      <w:r>
        <w:rPr>
          <w:spacing w:val="-4"/>
        </w:rPr>
        <w:t>1299</w:t>
      </w:r>
    </w:p>
    <w:p>
      <w:pPr>
        <w:pStyle w:val="BodyText"/>
        <w:spacing w:before="56"/>
      </w:pPr>
      <w:r>
        <w:rPr>
          <w:spacing w:val="-2"/>
        </w:rPr>
        <w:t>Suatu</w:t>
      </w:r>
      <w:r>
        <w:rPr>
          <w:spacing w:val="-5"/>
        </w:rPr>
        <w:t> </w:t>
      </w:r>
      <w:r>
        <w:rPr>
          <w:spacing w:val="-2"/>
        </w:rPr>
        <w:t>perikatan</w:t>
      </w:r>
      <w:r>
        <w:rPr>
          <w:spacing w:val="-5"/>
        </w:rPr>
        <w:t> </w:t>
      </w:r>
      <w:r>
        <w:rPr>
          <w:spacing w:val="-2"/>
        </w:rPr>
        <w:t>yang dapat</w:t>
      </w:r>
      <w:r>
        <w:rPr>
          <w:spacing w:val="-3"/>
        </w:rPr>
        <w:t> </w:t>
      </w:r>
      <w:r>
        <w:rPr>
          <w:spacing w:val="-2"/>
        </w:rPr>
        <w:t>dibagi-bagi,</w:t>
      </w:r>
      <w:r>
        <w:rPr>
          <w:spacing w:val="-4"/>
        </w:rPr>
        <w:t> </w:t>
      </w:r>
      <w:r>
        <w:rPr>
          <w:spacing w:val="-2"/>
        </w:rPr>
        <w:t>harus</w:t>
      </w:r>
      <w:r>
        <w:rPr>
          <w:spacing w:val="-5"/>
        </w:rPr>
        <w:t> </w:t>
      </w:r>
      <w:r>
        <w:rPr>
          <w:spacing w:val="-2"/>
        </w:rPr>
        <w:t>dilaksanakan</w:t>
      </w:r>
      <w:r>
        <w:rPr>
          <w:spacing w:val="-5"/>
        </w:rPr>
        <w:t> </w:t>
      </w:r>
      <w:r>
        <w:rPr>
          <w:spacing w:val="-2"/>
        </w:rPr>
        <w:t>antara</w:t>
      </w:r>
      <w:r>
        <w:rPr>
          <w:spacing w:val="-5"/>
        </w:rPr>
        <w:t> </w:t>
      </w:r>
      <w:r>
        <w:rPr>
          <w:spacing w:val="-2"/>
        </w:rPr>
        <w:t>debitur</w:t>
      </w:r>
      <w:r>
        <w:rPr>
          <w:spacing w:val="-3"/>
        </w:rPr>
        <w:t> </w:t>
      </w:r>
      <w:r>
        <w:rPr>
          <w:spacing w:val="-2"/>
        </w:rPr>
        <w:t>dan</w:t>
      </w:r>
      <w:r>
        <w:rPr>
          <w:spacing w:val="-5"/>
        </w:rPr>
        <w:t> </w:t>
      </w:r>
      <w:r>
        <w:rPr>
          <w:spacing w:val="-2"/>
        </w:rPr>
        <w:t>kreditur, seolah- </w:t>
      </w:r>
      <w:r>
        <w:rPr/>
        <w:t>olah</w:t>
      </w:r>
      <w:r>
        <w:rPr>
          <w:spacing w:val="-7"/>
        </w:rPr>
        <w:t> </w:t>
      </w:r>
      <w:r>
        <w:rPr/>
        <w:t>perikatan</w:t>
      </w:r>
      <w:r>
        <w:rPr>
          <w:spacing w:val="-7"/>
        </w:rPr>
        <w:t> </w:t>
      </w:r>
      <w:r>
        <w:rPr/>
        <w:t>itu</w:t>
      </w:r>
      <w:r>
        <w:rPr>
          <w:spacing w:val="-7"/>
        </w:rPr>
        <w:t> </w:t>
      </w:r>
      <w:r>
        <w:rPr/>
        <w:t>tak</w:t>
      </w:r>
      <w:r>
        <w:rPr>
          <w:spacing w:val="-4"/>
        </w:rPr>
        <w:t> </w:t>
      </w:r>
      <w:r>
        <w:rPr/>
        <w:t>dapat</w:t>
      </w:r>
      <w:r>
        <w:rPr>
          <w:spacing w:val="-5"/>
        </w:rPr>
        <w:t> </w:t>
      </w:r>
      <w:r>
        <w:rPr/>
        <w:t>dibagi-bagi;</w:t>
      </w:r>
      <w:r>
        <w:rPr>
          <w:spacing w:val="-3"/>
        </w:rPr>
        <w:t> </w:t>
      </w:r>
      <w:r>
        <w:rPr/>
        <w:t>hal</w:t>
      </w:r>
      <w:r>
        <w:rPr>
          <w:spacing w:val="-8"/>
        </w:rPr>
        <w:t> </w:t>
      </w:r>
      <w:r>
        <w:rPr/>
        <w:t>dapatnya</w:t>
      </w:r>
      <w:r>
        <w:rPr>
          <w:spacing w:val="-5"/>
        </w:rPr>
        <w:t> </w:t>
      </w:r>
      <w:r>
        <w:rPr/>
        <w:t>dibagi-bagi</w:t>
      </w:r>
      <w:r>
        <w:rPr>
          <w:spacing w:val="-6"/>
        </w:rPr>
        <w:t> </w:t>
      </w:r>
      <w:r>
        <w:rPr/>
        <w:t>suatu</w:t>
      </w:r>
      <w:r>
        <w:rPr>
          <w:spacing w:val="-7"/>
        </w:rPr>
        <w:t> </w:t>
      </w:r>
      <w:r>
        <w:rPr/>
        <w:t>perikatan,</w:t>
      </w:r>
      <w:r>
        <w:rPr>
          <w:spacing w:val="-6"/>
        </w:rPr>
        <w:t> </w:t>
      </w:r>
      <w:r>
        <w:rPr/>
        <w:t>itu</w:t>
      </w:r>
      <w:r>
        <w:rPr>
          <w:spacing w:val="-7"/>
        </w:rPr>
        <w:t> </w:t>
      </w:r>
      <w:r>
        <w:rPr/>
        <w:t>hanya dapat</w:t>
      </w:r>
      <w:r>
        <w:rPr>
          <w:spacing w:val="-4"/>
        </w:rPr>
        <w:t> </w:t>
      </w:r>
      <w:r>
        <w:rPr/>
        <w:t>diterapkan</w:t>
      </w:r>
      <w:r>
        <w:rPr>
          <w:spacing w:val="-3"/>
        </w:rPr>
        <w:t> </w:t>
      </w:r>
      <w:r>
        <w:rPr/>
        <w:t>terhadap ahli</w:t>
      </w:r>
      <w:r>
        <w:rPr>
          <w:spacing w:val="-4"/>
        </w:rPr>
        <w:t> </w:t>
      </w:r>
      <w:r>
        <w:rPr/>
        <w:t>waris</w:t>
      </w:r>
      <w:r>
        <w:rPr>
          <w:spacing w:val="-3"/>
        </w:rPr>
        <w:t> </w:t>
      </w:r>
      <w:r>
        <w:rPr/>
        <w:t>yang tak dapat</w:t>
      </w:r>
      <w:r>
        <w:rPr>
          <w:spacing w:val="-3"/>
        </w:rPr>
        <w:t> </w:t>
      </w:r>
      <w:r>
        <w:rPr/>
        <w:t>menagih</w:t>
      </w:r>
      <w:r>
        <w:rPr>
          <w:spacing w:val="-3"/>
        </w:rPr>
        <w:t> </w:t>
      </w:r>
      <w:r>
        <w:rPr/>
        <w:t>piutangnya</w:t>
      </w:r>
      <w:r>
        <w:rPr>
          <w:spacing w:val="-3"/>
        </w:rPr>
        <w:t> </w:t>
      </w:r>
      <w:r>
        <w:rPr/>
        <w:t>atau</w:t>
      </w:r>
      <w:r>
        <w:rPr>
          <w:spacing w:val="-3"/>
        </w:rPr>
        <w:t> </w:t>
      </w:r>
      <w:r>
        <w:rPr/>
        <w:t>tidak</w:t>
      </w:r>
      <w:r>
        <w:rPr>
          <w:spacing w:val="-3"/>
        </w:rPr>
        <w:t> </w:t>
      </w:r>
      <w:r>
        <w:rPr/>
        <w:t>wajib membayar</w:t>
      </w:r>
      <w:r>
        <w:rPr>
          <w:spacing w:val="-8"/>
        </w:rPr>
        <w:t> </w:t>
      </w:r>
      <w:r>
        <w:rPr/>
        <w:t>utangnya</w:t>
      </w:r>
      <w:r>
        <w:rPr>
          <w:spacing w:val="-10"/>
        </w:rPr>
        <w:t> </w:t>
      </w:r>
      <w:r>
        <w:rPr/>
        <w:t>selain</w:t>
      </w:r>
      <w:r>
        <w:rPr>
          <w:spacing w:val="-8"/>
        </w:rPr>
        <w:t> </w:t>
      </w:r>
      <w:r>
        <w:rPr/>
        <w:t>untuk</w:t>
      </w:r>
      <w:r>
        <w:rPr>
          <w:spacing w:val="-10"/>
        </w:rPr>
        <w:t> </w:t>
      </w:r>
      <w:r>
        <w:rPr/>
        <w:t>bagian</w:t>
      </w:r>
      <w:r>
        <w:rPr>
          <w:spacing w:val="-10"/>
        </w:rPr>
        <w:t> </w:t>
      </w:r>
      <w:r>
        <w:rPr/>
        <w:t>masing-masing</w:t>
      </w:r>
      <w:r>
        <w:rPr>
          <w:spacing w:val="-8"/>
        </w:rPr>
        <w:t> </w:t>
      </w:r>
      <w:r>
        <w:rPr/>
        <w:t>sebagai</w:t>
      </w:r>
      <w:r>
        <w:rPr>
          <w:spacing w:val="-9"/>
        </w:rPr>
        <w:t> </w:t>
      </w:r>
      <w:r>
        <w:rPr/>
        <w:t>ahli</w:t>
      </w:r>
      <w:r>
        <w:rPr>
          <w:spacing w:val="-9"/>
        </w:rPr>
        <w:t> </w:t>
      </w:r>
      <w:r>
        <w:rPr/>
        <w:t>waris</w:t>
      </w:r>
      <w:r>
        <w:rPr>
          <w:spacing w:val="-10"/>
        </w:rPr>
        <w:t> </w:t>
      </w:r>
      <w:r>
        <w:rPr/>
        <w:t>atau</w:t>
      </w:r>
      <w:r>
        <w:rPr>
          <w:spacing w:val="-8"/>
        </w:rPr>
        <w:t> </w:t>
      </w:r>
      <w:r>
        <w:rPr/>
        <w:t>orang</w:t>
      </w:r>
      <w:r>
        <w:rPr>
          <w:spacing w:val="-8"/>
        </w:rPr>
        <w:t> </w:t>
      </w:r>
      <w:r>
        <w:rPr/>
        <w:t>yang harus mewakili kreditur atau debitur.</w:t>
      </w:r>
    </w:p>
    <w:p>
      <w:pPr>
        <w:pStyle w:val="BodyText"/>
        <w:spacing w:before="117"/>
        <w:ind w:left="0"/>
      </w:pPr>
    </w:p>
    <w:p>
      <w:pPr>
        <w:pStyle w:val="BodyText"/>
        <w:ind w:left="3962"/>
      </w:pPr>
      <w:r>
        <w:rPr/>
        <w:t>Pasal</w:t>
      </w:r>
      <w:r>
        <w:rPr>
          <w:spacing w:val="42"/>
        </w:rPr>
        <w:t> </w:t>
      </w:r>
      <w:r>
        <w:rPr>
          <w:spacing w:val="-4"/>
        </w:rPr>
        <w:t>1300</w:t>
      </w:r>
    </w:p>
    <w:p>
      <w:pPr>
        <w:pStyle w:val="BodyText"/>
        <w:spacing w:before="59"/>
      </w:pPr>
      <w:r>
        <w:rPr>
          <w:spacing w:val="-4"/>
        </w:rPr>
        <w:t>Asas yang</w:t>
      </w:r>
      <w:r>
        <w:rPr>
          <w:spacing w:val="-1"/>
        </w:rPr>
        <w:t> </w:t>
      </w:r>
      <w:r>
        <w:rPr>
          <w:spacing w:val="-4"/>
        </w:rPr>
        <w:t>ditentukan</w:t>
      </w:r>
      <w:r>
        <w:rPr>
          <w:spacing w:val="-1"/>
        </w:rPr>
        <w:t> </w:t>
      </w:r>
      <w:r>
        <w:rPr>
          <w:spacing w:val="-4"/>
        </w:rPr>
        <w:t>dalam</w:t>
      </w:r>
      <w:r>
        <w:rPr>
          <w:spacing w:val="-2"/>
        </w:rPr>
        <w:t> </w:t>
      </w:r>
      <w:r>
        <w:rPr>
          <w:spacing w:val="-4"/>
        </w:rPr>
        <w:t>pasal</w:t>
      </w:r>
      <w:r>
        <w:rPr>
          <w:spacing w:val="-2"/>
        </w:rPr>
        <w:t> </w:t>
      </w:r>
      <w:r>
        <w:rPr>
          <w:spacing w:val="-4"/>
        </w:rPr>
        <w:t>yang</w:t>
      </w:r>
      <w:r>
        <w:rPr>
          <w:spacing w:val="-1"/>
        </w:rPr>
        <w:t> </w:t>
      </w:r>
      <w:r>
        <w:rPr>
          <w:spacing w:val="-4"/>
        </w:rPr>
        <w:t>lalu,</w:t>
      </w:r>
      <w:r>
        <w:rPr>
          <w:spacing w:val="-3"/>
        </w:rPr>
        <w:t> </w:t>
      </w:r>
      <w:r>
        <w:rPr>
          <w:spacing w:val="-4"/>
        </w:rPr>
        <w:t>dikecualikan terhadap:</w:t>
      </w:r>
    </w:p>
    <w:p>
      <w:pPr>
        <w:pStyle w:val="ListParagraph"/>
        <w:numPr>
          <w:ilvl w:val="0"/>
          <w:numId w:val="54"/>
        </w:numPr>
        <w:tabs>
          <w:tab w:pos="849" w:val="left" w:leader="none"/>
        </w:tabs>
        <w:spacing w:line="240" w:lineRule="auto" w:before="56" w:after="0"/>
        <w:ind w:left="849" w:right="0" w:hanging="533"/>
        <w:jc w:val="left"/>
        <w:rPr>
          <w:sz w:val="22"/>
        </w:rPr>
      </w:pPr>
      <w:r>
        <w:rPr>
          <w:sz w:val="22"/>
        </w:rPr>
        <w:t>jika</w:t>
      </w:r>
      <w:r>
        <w:rPr>
          <w:spacing w:val="-13"/>
          <w:sz w:val="22"/>
        </w:rPr>
        <w:t> </w:t>
      </w:r>
      <w:r>
        <w:rPr>
          <w:sz w:val="22"/>
        </w:rPr>
        <w:t>utang</w:t>
      </w:r>
      <w:r>
        <w:rPr>
          <w:spacing w:val="-12"/>
          <w:sz w:val="22"/>
        </w:rPr>
        <w:t> </w:t>
      </w:r>
      <w:r>
        <w:rPr>
          <w:sz w:val="22"/>
        </w:rPr>
        <w:t>itu</w:t>
      </w:r>
      <w:r>
        <w:rPr>
          <w:spacing w:val="-12"/>
          <w:sz w:val="22"/>
        </w:rPr>
        <w:t> </w:t>
      </w:r>
      <w:r>
        <w:rPr>
          <w:sz w:val="22"/>
        </w:rPr>
        <w:t>berkenaan</w:t>
      </w:r>
      <w:r>
        <w:rPr>
          <w:spacing w:val="-10"/>
          <w:sz w:val="22"/>
        </w:rPr>
        <w:t> </w:t>
      </w:r>
      <w:r>
        <w:rPr>
          <w:sz w:val="22"/>
        </w:rPr>
        <w:t>dengan</w:t>
      </w:r>
      <w:r>
        <w:rPr>
          <w:spacing w:val="-13"/>
          <w:sz w:val="22"/>
        </w:rPr>
        <w:t> </w:t>
      </w:r>
      <w:r>
        <w:rPr>
          <w:sz w:val="22"/>
        </w:rPr>
        <w:t>suatu</w:t>
      </w:r>
      <w:r>
        <w:rPr>
          <w:spacing w:val="-10"/>
          <w:sz w:val="22"/>
        </w:rPr>
        <w:t> </w:t>
      </w:r>
      <w:r>
        <w:rPr>
          <w:spacing w:val="-2"/>
          <w:sz w:val="22"/>
        </w:rPr>
        <w:t>hipotek;</w:t>
      </w:r>
    </w:p>
    <w:p>
      <w:pPr>
        <w:pStyle w:val="ListParagraph"/>
        <w:numPr>
          <w:ilvl w:val="0"/>
          <w:numId w:val="54"/>
        </w:numPr>
        <w:tabs>
          <w:tab w:pos="849" w:val="left" w:leader="none"/>
        </w:tabs>
        <w:spacing w:line="240" w:lineRule="auto" w:before="57" w:after="0"/>
        <w:ind w:left="849" w:right="0" w:hanging="533"/>
        <w:jc w:val="left"/>
        <w:rPr>
          <w:sz w:val="22"/>
        </w:rPr>
      </w:pPr>
      <w:r>
        <w:rPr>
          <w:sz w:val="22"/>
        </w:rPr>
        <w:t>jika</w:t>
      </w:r>
      <w:r>
        <w:rPr>
          <w:spacing w:val="-14"/>
          <w:sz w:val="22"/>
        </w:rPr>
        <w:t> </w:t>
      </w:r>
      <w:r>
        <w:rPr>
          <w:sz w:val="22"/>
        </w:rPr>
        <w:t>utang</w:t>
      </w:r>
      <w:r>
        <w:rPr>
          <w:spacing w:val="-13"/>
          <w:sz w:val="22"/>
        </w:rPr>
        <w:t> </w:t>
      </w:r>
      <w:r>
        <w:rPr>
          <w:sz w:val="22"/>
        </w:rPr>
        <w:t>itu</w:t>
      </w:r>
      <w:r>
        <w:rPr>
          <w:spacing w:val="-13"/>
          <w:sz w:val="22"/>
        </w:rPr>
        <w:t> </w:t>
      </w:r>
      <w:r>
        <w:rPr>
          <w:sz w:val="22"/>
        </w:rPr>
        <w:t>terdiri</w:t>
      </w:r>
      <w:r>
        <w:rPr>
          <w:spacing w:val="-13"/>
          <w:sz w:val="22"/>
        </w:rPr>
        <w:t> </w:t>
      </w:r>
      <w:r>
        <w:rPr>
          <w:sz w:val="22"/>
        </w:rPr>
        <w:t>atas</w:t>
      </w:r>
      <w:r>
        <w:rPr>
          <w:spacing w:val="-13"/>
          <w:sz w:val="22"/>
        </w:rPr>
        <w:t> </w:t>
      </w:r>
      <w:r>
        <w:rPr>
          <w:sz w:val="22"/>
        </w:rPr>
        <w:t>suatu</w:t>
      </w:r>
      <w:r>
        <w:rPr>
          <w:spacing w:val="-14"/>
          <w:sz w:val="22"/>
        </w:rPr>
        <w:t> </w:t>
      </w:r>
      <w:r>
        <w:rPr>
          <w:sz w:val="22"/>
        </w:rPr>
        <w:t>barang</w:t>
      </w:r>
      <w:r>
        <w:rPr>
          <w:spacing w:val="-11"/>
          <w:sz w:val="22"/>
        </w:rPr>
        <w:t> </w:t>
      </w:r>
      <w:r>
        <w:rPr>
          <w:spacing w:val="-2"/>
          <w:sz w:val="22"/>
        </w:rPr>
        <w:t>tertentu;</w:t>
      </w:r>
    </w:p>
    <w:p>
      <w:pPr>
        <w:pStyle w:val="ListParagraph"/>
        <w:numPr>
          <w:ilvl w:val="0"/>
          <w:numId w:val="54"/>
        </w:numPr>
        <w:tabs>
          <w:tab w:pos="849" w:val="left" w:leader="none"/>
        </w:tabs>
        <w:spacing w:line="240" w:lineRule="auto" w:before="57" w:after="0"/>
        <w:ind w:left="849" w:right="577" w:hanging="533"/>
        <w:jc w:val="left"/>
        <w:rPr>
          <w:sz w:val="22"/>
        </w:rPr>
      </w:pPr>
      <w:r>
        <w:rPr>
          <w:spacing w:val="-2"/>
          <w:sz w:val="22"/>
        </w:rPr>
        <w:t>jika</w:t>
      </w:r>
      <w:r>
        <w:rPr>
          <w:spacing w:val="-5"/>
          <w:sz w:val="22"/>
        </w:rPr>
        <w:t> </w:t>
      </w:r>
      <w:r>
        <w:rPr>
          <w:spacing w:val="-2"/>
          <w:sz w:val="22"/>
        </w:rPr>
        <w:t>utang</w:t>
      </w:r>
      <w:r>
        <w:rPr>
          <w:spacing w:val="-5"/>
          <w:sz w:val="22"/>
        </w:rPr>
        <w:t> </w:t>
      </w:r>
      <w:r>
        <w:rPr>
          <w:spacing w:val="-2"/>
          <w:sz w:val="22"/>
        </w:rPr>
        <w:t>itu</w:t>
      </w:r>
      <w:r>
        <w:rPr>
          <w:spacing w:val="-5"/>
          <w:sz w:val="22"/>
        </w:rPr>
        <w:t> </w:t>
      </w:r>
      <w:r>
        <w:rPr>
          <w:spacing w:val="-2"/>
          <w:sz w:val="22"/>
        </w:rPr>
        <w:t>mengenai</w:t>
      </w:r>
      <w:r>
        <w:rPr>
          <w:spacing w:val="-4"/>
          <w:sz w:val="22"/>
        </w:rPr>
        <w:t> </w:t>
      </w:r>
      <w:r>
        <w:rPr>
          <w:spacing w:val="-2"/>
          <w:sz w:val="22"/>
        </w:rPr>
        <w:t>berbagai</w:t>
      </w:r>
      <w:r>
        <w:rPr>
          <w:spacing w:val="-4"/>
          <w:sz w:val="22"/>
        </w:rPr>
        <w:t> </w:t>
      </w:r>
      <w:r>
        <w:rPr>
          <w:spacing w:val="-2"/>
          <w:sz w:val="22"/>
        </w:rPr>
        <w:t>utang yang dapat</w:t>
      </w:r>
      <w:r>
        <w:rPr>
          <w:spacing w:val="-6"/>
          <w:sz w:val="22"/>
        </w:rPr>
        <w:t> </w:t>
      </w:r>
      <w:r>
        <w:rPr>
          <w:spacing w:val="-2"/>
          <w:sz w:val="22"/>
        </w:rPr>
        <w:t>dipilih,</w:t>
      </w:r>
      <w:r>
        <w:rPr>
          <w:spacing w:val="-4"/>
          <w:sz w:val="22"/>
        </w:rPr>
        <w:t> </w:t>
      </w:r>
      <w:r>
        <w:rPr>
          <w:spacing w:val="-2"/>
          <w:sz w:val="22"/>
        </w:rPr>
        <w:t>terserah</w:t>
      </w:r>
      <w:r>
        <w:rPr>
          <w:spacing w:val="-5"/>
          <w:sz w:val="22"/>
        </w:rPr>
        <w:t> </w:t>
      </w:r>
      <w:r>
        <w:rPr>
          <w:spacing w:val="-2"/>
          <w:sz w:val="22"/>
        </w:rPr>
        <w:t>kepada</w:t>
      </w:r>
      <w:r>
        <w:rPr>
          <w:spacing w:val="-5"/>
          <w:sz w:val="22"/>
        </w:rPr>
        <w:t> </w:t>
      </w:r>
      <w:r>
        <w:rPr>
          <w:spacing w:val="-2"/>
          <w:sz w:val="22"/>
        </w:rPr>
        <w:t>kreditur, </w:t>
      </w:r>
      <w:r>
        <w:rPr>
          <w:sz w:val="22"/>
        </w:rPr>
        <w:t>sedang salah satu dari barang-barang itu tak dapat dibagi;</w:t>
      </w:r>
    </w:p>
    <w:p>
      <w:pPr>
        <w:pStyle w:val="ListParagraph"/>
        <w:numPr>
          <w:ilvl w:val="0"/>
          <w:numId w:val="54"/>
        </w:numPr>
        <w:tabs>
          <w:tab w:pos="849" w:val="left" w:leader="none"/>
        </w:tabs>
        <w:spacing w:line="240" w:lineRule="auto" w:before="58" w:after="0"/>
        <w:ind w:left="849" w:right="199" w:hanging="533"/>
        <w:jc w:val="left"/>
        <w:rPr>
          <w:sz w:val="22"/>
        </w:rPr>
      </w:pPr>
      <w:r>
        <w:rPr>
          <w:spacing w:val="-2"/>
          <w:sz w:val="22"/>
        </w:rPr>
        <w:t>jika</w:t>
      </w:r>
      <w:r>
        <w:rPr>
          <w:spacing w:val="-11"/>
          <w:sz w:val="22"/>
        </w:rPr>
        <w:t> </w:t>
      </w:r>
      <w:r>
        <w:rPr>
          <w:spacing w:val="-2"/>
          <w:sz w:val="22"/>
        </w:rPr>
        <w:t>menurut</w:t>
      </w:r>
      <w:r>
        <w:rPr>
          <w:spacing w:val="-10"/>
          <w:sz w:val="22"/>
        </w:rPr>
        <w:t> </w:t>
      </w:r>
      <w:r>
        <w:rPr>
          <w:spacing w:val="-2"/>
          <w:sz w:val="22"/>
        </w:rPr>
        <w:t>persetujuan</w:t>
      </w:r>
      <w:r>
        <w:rPr>
          <w:spacing w:val="-11"/>
          <w:sz w:val="22"/>
        </w:rPr>
        <w:t> </w:t>
      </w:r>
      <w:r>
        <w:rPr>
          <w:spacing w:val="-2"/>
          <w:sz w:val="22"/>
        </w:rPr>
        <w:t>hanya</w:t>
      </w:r>
      <w:r>
        <w:rPr>
          <w:spacing w:val="-11"/>
          <w:sz w:val="22"/>
        </w:rPr>
        <w:t> </w:t>
      </w:r>
      <w:r>
        <w:rPr>
          <w:spacing w:val="-2"/>
          <w:sz w:val="22"/>
        </w:rPr>
        <w:t>salah</w:t>
      </w:r>
      <w:r>
        <w:rPr>
          <w:spacing w:val="-11"/>
          <w:sz w:val="22"/>
        </w:rPr>
        <w:t> </w:t>
      </w:r>
      <w:r>
        <w:rPr>
          <w:spacing w:val="-2"/>
          <w:sz w:val="22"/>
        </w:rPr>
        <w:t>satu</w:t>
      </w:r>
      <w:r>
        <w:rPr>
          <w:spacing w:val="-11"/>
          <w:sz w:val="22"/>
        </w:rPr>
        <w:t> </w:t>
      </w:r>
      <w:r>
        <w:rPr>
          <w:spacing w:val="-2"/>
          <w:sz w:val="22"/>
        </w:rPr>
        <w:t>ahli</w:t>
      </w:r>
      <w:r>
        <w:rPr>
          <w:spacing w:val="-11"/>
          <w:sz w:val="22"/>
        </w:rPr>
        <w:t> </w:t>
      </w:r>
      <w:r>
        <w:rPr>
          <w:spacing w:val="-2"/>
          <w:sz w:val="22"/>
        </w:rPr>
        <w:t>waris</w:t>
      </w:r>
      <w:r>
        <w:rPr>
          <w:spacing w:val="-11"/>
          <w:sz w:val="22"/>
        </w:rPr>
        <w:t> </w:t>
      </w:r>
      <w:r>
        <w:rPr>
          <w:spacing w:val="-2"/>
          <w:sz w:val="22"/>
        </w:rPr>
        <w:t>saja</w:t>
      </w:r>
      <w:r>
        <w:rPr>
          <w:spacing w:val="-11"/>
          <w:sz w:val="22"/>
        </w:rPr>
        <w:t> </w:t>
      </w:r>
      <w:r>
        <w:rPr>
          <w:spacing w:val="-2"/>
          <w:sz w:val="22"/>
        </w:rPr>
        <w:t>yang</w:t>
      </w:r>
      <w:r>
        <w:rPr>
          <w:spacing w:val="-9"/>
          <w:sz w:val="22"/>
        </w:rPr>
        <w:t> </w:t>
      </w:r>
      <w:r>
        <w:rPr>
          <w:spacing w:val="-2"/>
          <w:sz w:val="22"/>
        </w:rPr>
        <w:t>diwajibkan</w:t>
      </w:r>
      <w:r>
        <w:rPr>
          <w:spacing w:val="-9"/>
          <w:sz w:val="22"/>
        </w:rPr>
        <w:t> </w:t>
      </w:r>
      <w:r>
        <w:rPr>
          <w:spacing w:val="-2"/>
          <w:sz w:val="22"/>
        </w:rPr>
        <w:t>melaksanakan </w:t>
      </w:r>
      <w:r>
        <w:rPr>
          <w:sz w:val="22"/>
        </w:rPr>
        <w:t>perikatan itu;</w:t>
      </w:r>
    </w:p>
    <w:p>
      <w:pPr>
        <w:pStyle w:val="ListParagraph"/>
        <w:numPr>
          <w:ilvl w:val="0"/>
          <w:numId w:val="54"/>
        </w:numPr>
        <w:tabs>
          <w:tab w:pos="849" w:val="left" w:leader="none"/>
        </w:tabs>
        <w:spacing w:line="240" w:lineRule="auto" w:before="58" w:after="0"/>
        <w:ind w:left="849" w:right="264" w:hanging="533"/>
        <w:jc w:val="left"/>
        <w:rPr>
          <w:sz w:val="22"/>
        </w:rPr>
      </w:pPr>
      <w:r>
        <w:rPr>
          <w:spacing w:val="-2"/>
          <w:sz w:val="22"/>
        </w:rPr>
        <w:t>jika</w:t>
      </w:r>
      <w:r>
        <w:rPr>
          <w:spacing w:val="-8"/>
          <w:sz w:val="22"/>
        </w:rPr>
        <w:t> </w:t>
      </w:r>
      <w:r>
        <w:rPr>
          <w:spacing w:val="-2"/>
          <w:sz w:val="22"/>
        </w:rPr>
        <w:t>ternyata</w:t>
      </w:r>
      <w:r>
        <w:rPr>
          <w:spacing w:val="-8"/>
          <w:sz w:val="22"/>
        </w:rPr>
        <w:t> </w:t>
      </w:r>
      <w:r>
        <w:rPr>
          <w:spacing w:val="-2"/>
          <w:sz w:val="22"/>
        </w:rPr>
        <w:t>dengan</w:t>
      </w:r>
      <w:r>
        <w:rPr>
          <w:spacing w:val="-5"/>
          <w:sz w:val="22"/>
        </w:rPr>
        <w:t> </w:t>
      </w:r>
      <w:r>
        <w:rPr>
          <w:spacing w:val="-2"/>
          <w:sz w:val="22"/>
        </w:rPr>
        <w:t>jelas,</w:t>
      </w:r>
      <w:r>
        <w:rPr>
          <w:spacing w:val="-7"/>
          <w:sz w:val="22"/>
        </w:rPr>
        <w:t> </w:t>
      </w:r>
      <w:r>
        <w:rPr>
          <w:spacing w:val="-2"/>
          <w:sz w:val="22"/>
        </w:rPr>
        <w:t>baik</w:t>
      </w:r>
      <w:r>
        <w:rPr>
          <w:spacing w:val="-5"/>
          <w:sz w:val="22"/>
        </w:rPr>
        <w:t> </w:t>
      </w:r>
      <w:r>
        <w:rPr>
          <w:spacing w:val="-2"/>
          <w:sz w:val="22"/>
        </w:rPr>
        <w:t>karena</w:t>
      </w:r>
      <w:r>
        <w:rPr>
          <w:spacing w:val="-8"/>
          <w:sz w:val="22"/>
        </w:rPr>
        <w:t> </w:t>
      </w:r>
      <w:r>
        <w:rPr>
          <w:spacing w:val="-2"/>
          <w:sz w:val="22"/>
        </w:rPr>
        <w:t>sifat</w:t>
      </w:r>
      <w:r>
        <w:rPr>
          <w:spacing w:val="-6"/>
          <w:sz w:val="22"/>
        </w:rPr>
        <w:t> </w:t>
      </w:r>
      <w:r>
        <w:rPr>
          <w:spacing w:val="-2"/>
          <w:sz w:val="22"/>
        </w:rPr>
        <w:t>perikatan,</w:t>
      </w:r>
      <w:r>
        <w:rPr>
          <w:spacing w:val="-4"/>
          <w:sz w:val="22"/>
        </w:rPr>
        <w:t> </w:t>
      </w:r>
      <w:r>
        <w:rPr>
          <w:spacing w:val="-2"/>
          <w:sz w:val="22"/>
        </w:rPr>
        <w:t>maupun</w:t>
      </w:r>
      <w:r>
        <w:rPr>
          <w:spacing w:val="-8"/>
          <w:sz w:val="22"/>
        </w:rPr>
        <w:t> </w:t>
      </w:r>
      <w:r>
        <w:rPr>
          <w:spacing w:val="-2"/>
          <w:sz w:val="22"/>
        </w:rPr>
        <w:t>karena</w:t>
      </w:r>
      <w:r>
        <w:rPr>
          <w:spacing w:val="-8"/>
          <w:sz w:val="22"/>
        </w:rPr>
        <w:t> </w:t>
      </w:r>
      <w:r>
        <w:rPr>
          <w:spacing w:val="-2"/>
          <w:sz w:val="22"/>
        </w:rPr>
        <w:t>sifat</w:t>
      </w:r>
      <w:r>
        <w:rPr>
          <w:spacing w:val="-6"/>
          <w:sz w:val="22"/>
        </w:rPr>
        <w:t> </w:t>
      </w:r>
      <w:r>
        <w:rPr>
          <w:spacing w:val="-2"/>
          <w:sz w:val="22"/>
        </w:rPr>
        <w:t>barang</w:t>
      </w:r>
      <w:r>
        <w:rPr>
          <w:spacing w:val="-5"/>
          <w:sz w:val="22"/>
        </w:rPr>
        <w:t> </w:t>
      </w:r>
      <w:r>
        <w:rPr>
          <w:spacing w:val="-2"/>
          <w:sz w:val="22"/>
        </w:rPr>
        <w:t>yang </w:t>
      </w:r>
      <w:r>
        <w:rPr>
          <w:sz w:val="22"/>
        </w:rPr>
        <w:t>menjadi</w:t>
      </w:r>
      <w:r>
        <w:rPr>
          <w:spacing w:val="-13"/>
          <w:sz w:val="22"/>
        </w:rPr>
        <w:t> </w:t>
      </w:r>
      <w:r>
        <w:rPr>
          <w:sz w:val="22"/>
        </w:rPr>
        <w:t>pokok</w:t>
      </w:r>
      <w:r>
        <w:rPr>
          <w:spacing w:val="-12"/>
          <w:sz w:val="22"/>
        </w:rPr>
        <w:t> </w:t>
      </w:r>
      <w:r>
        <w:rPr>
          <w:sz w:val="22"/>
        </w:rPr>
        <w:t>perikatan,</w:t>
      </w:r>
      <w:r>
        <w:rPr>
          <w:spacing w:val="-13"/>
          <w:sz w:val="22"/>
        </w:rPr>
        <w:t> </w:t>
      </w:r>
      <w:r>
        <w:rPr>
          <w:sz w:val="22"/>
        </w:rPr>
        <w:t>atau</w:t>
      </w:r>
      <w:r>
        <w:rPr>
          <w:spacing w:val="-12"/>
          <w:sz w:val="22"/>
        </w:rPr>
        <w:t> </w:t>
      </w:r>
      <w:r>
        <w:rPr>
          <w:sz w:val="22"/>
        </w:rPr>
        <w:t>karena</w:t>
      </w:r>
      <w:r>
        <w:rPr>
          <w:spacing w:val="-14"/>
          <w:sz w:val="22"/>
        </w:rPr>
        <w:t> </w:t>
      </w:r>
      <w:r>
        <w:rPr>
          <w:sz w:val="22"/>
        </w:rPr>
        <w:t>maksud</w:t>
      </w:r>
      <w:r>
        <w:rPr>
          <w:spacing w:val="-12"/>
          <w:sz w:val="22"/>
        </w:rPr>
        <w:t> </w:t>
      </w:r>
      <w:r>
        <w:rPr>
          <w:sz w:val="22"/>
        </w:rPr>
        <w:t>yang</w:t>
      </w:r>
      <w:r>
        <w:rPr>
          <w:spacing w:val="-14"/>
          <w:sz w:val="22"/>
        </w:rPr>
        <w:t> </w:t>
      </w:r>
      <w:r>
        <w:rPr>
          <w:sz w:val="22"/>
        </w:rPr>
        <w:t>terkandung</w:t>
      </w:r>
      <w:r>
        <w:rPr>
          <w:spacing w:val="-12"/>
          <w:sz w:val="22"/>
        </w:rPr>
        <w:t> </w:t>
      </w:r>
      <w:r>
        <w:rPr>
          <w:sz w:val="22"/>
        </w:rPr>
        <w:t>persetujuan</w:t>
      </w:r>
      <w:r>
        <w:rPr>
          <w:spacing w:val="-14"/>
          <w:sz w:val="22"/>
        </w:rPr>
        <w:t> </w:t>
      </w:r>
      <w:r>
        <w:rPr>
          <w:sz w:val="22"/>
        </w:rPr>
        <w:t>itu,</w:t>
      </w:r>
      <w:r>
        <w:rPr>
          <w:spacing w:val="-13"/>
          <w:sz w:val="22"/>
        </w:rPr>
        <w:t> </w:t>
      </w:r>
      <w:r>
        <w:rPr>
          <w:sz w:val="22"/>
        </w:rPr>
        <w:t>bahwa maksud</w:t>
      </w:r>
      <w:r>
        <w:rPr>
          <w:spacing w:val="-8"/>
          <w:sz w:val="22"/>
        </w:rPr>
        <w:t> </w:t>
      </w:r>
      <w:r>
        <w:rPr>
          <w:sz w:val="22"/>
        </w:rPr>
        <w:t>kedua</w:t>
      </w:r>
      <w:r>
        <w:rPr>
          <w:spacing w:val="-10"/>
          <w:sz w:val="22"/>
        </w:rPr>
        <w:t> </w:t>
      </w:r>
      <w:r>
        <w:rPr>
          <w:sz w:val="22"/>
        </w:rPr>
        <w:t>belah</w:t>
      </w:r>
      <w:r>
        <w:rPr>
          <w:spacing w:val="-8"/>
          <w:sz w:val="22"/>
        </w:rPr>
        <w:t> </w:t>
      </w:r>
      <w:r>
        <w:rPr>
          <w:sz w:val="22"/>
        </w:rPr>
        <w:t>pihak</w:t>
      </w:r>
      <w:r>
        <w:rPr>
          <w:spacing w:val="-8"/>
          <w:sz w:val="22"/>
        </w:rPr>
        <w:t> </w:t>
      </w:r>
      <w:r>
        <w:rPr>
          <w:sz w:val="22"/>
        </w:rPr>
        <w:t>adalah</w:t>
      </w:r>
      <w:r>
        <w:rPr>
          <w:spacing w:val="-10"/>
          <w:sz w:val="22"/>
        </w:rPr>
        <w:t> </w:t>
      </w:r>
      <w:r>
        <w:rPr>
          <w:sz w:val="22"/>
        </w:rPr>
        <w:t>bahwa</w:t>
      </w:r>
      <w:r>
        <w:rPr>
          <w:spacing w:val="-10"/>
          <w:sz w:val="22"/>
        </w:rPr>
        <w:t> </w:t>
      </w:r>
      <w:r>
        <w:rPr>
          <w:sz w:val="22"/>
        </w:rPr>
        <w:t>utangnya</w:t>
      </w:r>
      <w:r>
        <w:rPr>
          <w:spacing w:val="-10"/>
          <w:sz w:val="22"/>
        </w:rPr>
        <w:t> </w:t>
      </w:r>
      <w:r>
        <w:rPr>
          <w:sz w:val="22"/>
        </w:rPr>
        <w:t>tidak</w:t>
      </w:r>
      <w:r>
        <w:rPr>
          <w:spacing w:val="-10"/>
          <w:sz w:val="22"/>
        </w:rPr>
        <w:t> </w:t>
      </w:r>
      <w:r>
        <w:rPr>
          <w:sz w:val="22"/>
        </w:rPr>
        <w:t>dapat</w:t>
      </w:r>
      <w:r>
        <w:rPr>
          <w:spacing w:val="-11"/>
          <w:sz w:val="22"/>
        </w:rPr>
        <w:t> </w:t>
      </w:r>
      <w:r>
        <w:rPr>
          <w:sz w:val="22"/>
        </w:rPr>
        <w:t>diangsur.</w:t>
      </w:r>
      <w:r>
        <w:rPr>
          <w:spacing w:val="-10"/>
          <w:sz w:val="22"/>
        </w:rPr>
        <w:t> </w:t>
      </w:r>
      <w:r>
        <w:rPr>
          <w:sz w:val="22"/>
        </w:rPr>
        <w:t>Dalam</w:t>
      </w:r>
      <w:r>
        <w:rPr>
          <w:spacing w:val="-9"/>
          <w:sz w:val="22"/>
        </w:rPr>
        <w:t> </w:t>
      </w:r>
      <w:r>
        <w:rPr>
          <w:sz w:val="22"/>
        </w:rPr>
        <w:t>ketiga </w:t>
      </w:r>
      <w:r>
        <w:rPr>
          <w:spacing w:val="-2"/>
          <w:sz w:val="22"/>
        </w:rPr>
        <w:t>hal</w:t>
      </w:r>
      <w:r>
        <w:rPr>
          <w:spacing w:val="-8"/>
          <w:sz w:val="22"/>
        </w:rPr>
        <w:t> </w:t>
      </w:r>
      <w:r>
        <w:rPr>
          <w:spacing w:val="-2"/>
          <w:sz w:val="22"/>
        </w:rPr>
        <w:t>yang</w:t>
      </w:r>
      <w:r>
        <w:rPr>
          <w:spacing w:val="-6"/>
          <w:sz w:val="22"/>
        </w:rPr>
        <w:t> </w:t>
      </w:r>
      <w:r>
        <w:rPr>
          <w:spacing w:val="-2"/>
          <w:sz w:val="22"/>
        </w:rPr>
        <w:t>pertama,</w:t>
      </w:r>
      <w:r>
        <w:rPr>
          <w:spacing w:val="-8"/>
          <w:sz w:val="22"/>
        </w:rPr>
        <w:t> </w:t>
      </w:r>
      <w:r>
        <w:rPr>
          <w:spacing w:val="-2"/>
          <w:sz w:val="22"/>
        </w:rPr>
        <w:t>ahli</w:t>
      </w:r>
      <w:r>
        <w:rPr>
          <w:spacing w:val="-8"/>
          <w:sz w:val="22"/>
        </w:rPr>
        <w:t> </w:t>
      </w:r>
      <w:r>
        <w:rPr>
          <w:spacing w:val="-2"/>
          <w:sz w:val="22"/>
        </w:rPr>
        <w:t>waris</w:t>
      </w:r>
      <w:r>
        <w:rPr>
          <w:spacing w:val="-9"/>
          <w:sz w:val="22"/>
        </w:rPr>
        <w:t> </w:t>
      </w:r>
      <w:r>
        <w:rPr>
          <w:spacing w:val="-2"/>
          <w:sz w:val="22"/>
        </w:rPr>
        <w:t>yang</w:t>
      </w:r>
      <w:r>
        <w:rPr>
          <w:spacing w:val="-6"/>
          <w:sz w:val="22"/>
        </w:rPr>
        <w:t> </w:t>
      </w:r>
      <w:r>
        <w:rPr>
          <w:spacing w:val="-2"/>
          <w:sz w:val="22"/>
        </w:rPr>
        <w:t>menguasai</w:t>
      </w:r>
      <w:r>
        <w:rPr>
          <w:spacing w:val="-8"/>
          <w:sz w:val="22"/>
        </w:rPr>
        <w:t> </w:t>
      </w:r>
      <w:r>
        <w:rPr>
          <w:spacing w:val="-2"/>
          <w:sz w:val="22"/>
        </w:rPr>
        <w:t>barang</w:t>
      </w:r>
      <w:r>
        <w:rPr>
          <w:spacing w:val="-6"/>
          <w:sz w:val="22"/>
        </w:rPr>
        <w:t> </w:t>
      </w:r>
      <w:r>
        <w:rPr>
          <w:spacing w:val="-2"/>
          <w:sz w:val="22"/>
        </w:rPr>
        <w:t>yang</w:t>
      </w:r>
      <w:r>
        <w:rPr>
          <w:spacing w:val="-6"/>
          <w:sz w:val="22"/>
        </w:rPr>
        <w:t> </w:t>
      </w:r>
      <w:r>
        <w:rPr>
          <w:spacing w:val="-2"/>
          <w:sz w:val="22"/>
        </w:rPr>
        <w:t>harus</w:t>
      </w:r>
      <w:r>
        <w:rPr>
          <w:spacing w:val="-9"/>
          <w:sz w:val="22"/>
        </w:rPr>
        <w:t> </w:t>
      </w:r>
      <w:r>
        <w:rPr>
          <w:spacing w:val="-2"/>
          <w:sz w:val="22"/>
        </w:rPr>
        <w:t>diserahkan</w:t>
      </w:r>
      <w:r>
        <w:rPr>
          <w:spacing w:val="-9"/>
          <w:sz w:val="22"/>
        </w:rPr>
        <w:t> </w:t>
      </w:r>
      <w:r>
        <w:rPr>
          <w:spacing w:val="-2"/>
          <w:sz w:val="22"/>
        </w:rPr>
        <w:t>atau</w:t>
      </w:r>
      <w:r>
        <w:rPr>
          <w:spacing w:val="-6"/>
          <w:sz w:val="22"/>
        </w:rPr>
        <w:t> </w:t>
      </w:r>
      <w:r>
        <w:rPr>
          <w:spacing w:val="-2"/>
          <w:sz w:val="22"/>
        </w:rPr>
        <w:t>barang </w:t>
      </w:r>
      <w:r>
        <w:rPr>
          <w:sz w:val="22"/>
        </w:rPr>
        <w:t>yang menjadi tanggungan hipotek, dapat dituntut membayar seluruh utangnya,</w:t>
      </w:r>
    </w:p>
    <w:p>
      <w:pPr>
        <w:pStyle w:val="ListParagraph"/>
        <w:spacing w:after="0" w:line="240" w:lineRule="auto"/>
        <w:jc w:val="left"/>
        <w:rPr>
          <w:sz w:val="22"/>
        </w:rPr>
        <w:sectPr>
          <w:pgSz w:w="12240" w:h="15840"/>
          <w:pgMar w:top="1520" w:bottom="280" w:left="1800" w:right="1800"/>
        </w:sectPr>
      </w:pPr>
    </w:p>
    <w:p>
      <w:pPr>
        <w:pStyle w:val="BodyText"/>
        <w:spacing w:before="65"/>
        <w:ind w:left="849" w:right="189"/>
      </w:pPr>
      <w:r>
        <w:rPr/>
        <w:t>pembayaran mana</w:t>
      </w:r>
      <w:r>
        <w:rPr>
          <w:spacing w:val="-1"/>
        </w:rPr>
        <w:t> </w:t>
      </w:r>
      <w:r>
        <w:rPr/>
        <w:t>dapat</w:t>
      </w:r>
      <w:r>
        <w:rPr>
          <w:spacing w:val="-2"/>
        </w:rPr>
        <w:t> </w:t>
      </w:r>
      <w:r>
        <w:rPr/>
        <w:t>dilakukan atas</w:t>
      </w:r>
      <w:r>
        <w:rPr>
          <w:spacing w:val="-1"/>
        </w:rPr>
        <w:t> </w:t>
      </w:r>
      <w:r>
        <w:rPr/>
        <w:t>barang yang harus</w:t>
      </w:r>
      <w:r>
        <w:rPr>
          <w:spacing w:val="-1"/>
        </w:rPr>
        <w:t> </w:t>
      </w:r>
      <w:r>
        <w:rPr/>
        <w:t>diserahkan itu atau</w:t>
      </w:r>
      <w:r>
        <w:rPr>
          <w:spacing w:val="-1"/>
        </w:rPr>
        <w:t> </w:t>
      </w:r>
      <w:r>
        <w:rPr/>
        <w:t>atas barang</w:t>
      </w:r>
      <w:r>
        <w:rPr>
          <w:spacing w:val="-10"/>
        </w:rPr>
        <w:t> </w:t>
      </w:r>
      <w:r>
        <w:rPr/>
        <w:t>yang</w:t>
      </w:r>
      <w:r>
        <w:rPr>
          <w:spacing w:val="-10"/>
        </w:rPr>
        <w:t> </w:t>
      </w:r>
      <w:r>
        <w:rPr/>
        <w:t>dijadikan</w:t>
      </w:r>
      <w:r>
        <w:rPr>
          <w:spacing w:val="-10"/>
        </w:rPr>
        <w:t> </w:t>
      </w:r>
      <w:r>
        <w:rPr/>
        <w:t>tanggungan</w:t>
      </w:r>
      <w:r>
        <w:rPr>
          <w:spacing w:val="-13"/>
        </w:rPr>
        <w:t> </w:t>
      </w:r>
      <w:r>
        <w:rPr/>
        <w:t>hipotek,</w:t>
      </w:r>
      <w:r>
        <w:rPr>
          <w:spacing w:val="-12"/>
        </w:rPr>
        <w:t> </w:t>
      </w:r>
      <w:r>
        <w:rPr/>
        <w:t>tanpa</w:t>
      </w:r>
      <w:r>
        <w:rPr>
          <w:spacing w:val="-13"/>
        </w:rPr>
        <w:t> </w:t>
      </w:r>
      <w:r>
        <w:rPr/>
        <w:t>mengurangi</w:t>
      </w:r>
      <w:r>
        <w:rPr>
          <w:spacing w:val="-12"/>
        </w:rPr>
        <w:t> </w:t>
      </w:r>
      <w:r>
        <w:rPr/>
        <w:t>haknya</w:t>
      </w:r>
      <w:r>
        <w:rPr>
          <w:spacing w:val="-13"/>
        </w:rPr>
        <w:t> </w:t>
      </w:r>
      <w:r>
        <w:rPr/>
        <w:t>untuk</w:t>
      </w:r>
      <w:r>
        <w:rPr>
          <w:spacing w:val="-13"/>
        </w:rPr>
        <w:t> </w:t>
      </w:r>
      <w:r>
        <w:rPr/>
        <w:t>menuntut penggantian</w:t>
      </w:r>
      <w:r>
        <w:rPr>
          <w:spacing w:val="-7"/>
        </w:rPr>
        <w:t> </w:t>
      </w:r>
      <w:r>
        <w:rPr/>
        <w:t>biaya</w:t>
      </w:r>
      <w:r>
        <w:rPr>
          <w:spacing w:val="-10"/>
        </w:rPr>
        <w:t> </w:t>
      </w:r>
      <w:r>
        <w:rPr/>
        <w:t>kepada</w:t>
      </w:r>
      <w:r>
        <w:rPr>
          <w:spacing w:val="-10"/>
        </w:rPr>
        <w:t> </w:t>
      </w:r>
      <w:r>
        <w:rPr/>
        <w:t>ahli</w:t>
      </w:r>
      <w:r>
        <w:rPr>
          <w:spacing w:val="-9"/>
        </w:rPr>
        <w:t> </w:t>
      </w:r>
      <w:r>
        <w:rPr/>
        <w:t>waris</w:t>
      </w:r>
      <w:r>
        <w:rPr>
          <w:spacing w:val="-10"/>
        </w:rPr>
        <w:t> </w:t>
      </w:r>
      <w:r>
        <w:rPr/>
        <w:t>lainnya.</w:t>
      </w:r>
      <w:r>
        <w:rPr>
          <w:spacing w:val="-9"/>
        </w:rPr>
        <w:t> </w:t>
      </w:r>
      <w:r>
        <w:rPr/>
        <w:t>Ahli</w:t>
      </w:r>
      <w:r>
        <w:rPr>
          <w:spacing w:val="-11"/>
        </w:rPr>
        <w:t> </w:t>
      </w:r>
      <w:r>
        <w:rPr/>
        <w:t>waris</w:t>
      </w:r>
      <w:r>
        <w:rPr>
          <w:spacing w:val="-10"/>
        </w:rPr>
        <w:t> </w:t>
      </w:r>
      <w:r>
        <w:rPr/>
        <w:t>yang</w:t>
      </w:r>
      <w:r>
        <w:rPr>
          <w:spacing w:val="-10"/>
        </w:rPr>
        <w:t> </w:t>
      </w:r>
      <w:r>
        <w:rPr/>
        <w:t>dibebani</w:t>
      </w:r>
      <w:r>
        <w:rPr>
          <w:spacing w:val="-9"/>
        </w:rPr>
        <w:t> </w:t>
      </w:r>
      <w:r>
        <w:rPr/>
        <w:t>dengan</w:t>
      </w:r>
      <w:r>
        <w:rPr>
          <w:spacing w:val="-7"/>
        </w:rPr>
        <w:t> </w:t>
      </w:r>
      <w:r>
        <w:rPr/>
        <w:t>utang dalam</w:t>
      </w:r>
      <w:r>
        <w:rPr>
          <w:spacing w:val="-14"/>
        </w:rPr>
        <w:t> </w:t>
      </w:r>
      <w:r>
        <w:rPr/>
        <w:t>hal</w:t>
      </w:r>
      <w:r>
        <w:rPr>
          <w:spacing w:val="-14"/>
        </w:rPr>
        <w:t> </w:t>
      </w:r>
      <w:r>
        <w:rPr/>
        <w:t>yang</w:t>
      </w:r>
      <w:r>
        <w:rPr>
          <w:spacing w:val="-14"/>
        </w:rPr>
        <w:t> </w:t>
      </w:r>
      <w:r>
        <w:rPr/>
        <w:t>keempat,</w:t>
      </w:r>
      <w:r>
        <w:rPr>
          <w:spacing w:val="-13"/>
        </w:rPr>
        <w:t> </w:t>
      </w:r>
      <w:r>
        <w:rPr/>
        <w:t>dan</w:t>
      </w:r>
      <w:r>
        <w:rPr>
          <w:spacing w:val="-14"/>
        </w:rPr>
        <w:t> </w:t>
      </w:r>
      <w:r>
        <w:rPr/>
        <w:t>tiap</w:t>
      </w:r>
      <w:r>
        <w:rPr>
          <w:spacing w:val="-14"/>
        </w:rPr>
        <w:t> </w:t>
      </w:r>
      <w:r>
        <w:rPr/>
        <w:t>ahli</w:t>
      </w:r>
      <w:r>
        <w:rPr>
          <w:spacing w:val="-14"/>
        </w:rPr>
        <w:t> </w:t>
      </w:r>
      <w:r>
        <w:rPr/>
        <w:t>waris</w:t>
      </w:r>
      <w:r>
        <w:rPr>
          <w:spacing w:val="-13"/>
        </w:rPr>
        <w:t> </w:t>
      </w:r>
      <w:r>
        <w:rPr/>
        <w:t>dalam</w:t>
      </w:r>
      <w:r>
        <w:rPr>
          <w:spacing w:val="-14"/>
        </w:rPr>
        <w:t> </w:t>
      </w:r>
      <w:r>
        <w:rPr/>
        <w:t>hal</w:t>
      </w:r>
      <w:r>
        <w:rPr>
          <w:spacing w:val="-14"/>
        </w:rPr>
        <w:t> </w:t>
      </w:r>
      <w:r>
        <w:rPr/>
        <w:t>yang</w:t>
      </w:r>
      <w:r>
        <w:rPr>
          <w:spacing w:val="-14"/>
        </w:rPr>
        <w:t> </w:t>
      </w:r>
      <w:r>
        <w:rPr/>
        <w:t>kelima,</w:t>
      </w:r>
      <w:r>
        <w:rPr>
          <w:spacing w:val="-13"/>
        </w:rPr>
        <w:t> </w:t>
      </w:r>
      <w:r>
        <w:rPr/>
        <w:t>dapat</w:t>
      </w:r>
      <w:r>
        <w:rPr>
          <w:spacing w:val="-14"/>
        </w:rPr>
        <w:t> </w:t>
      </w:r>
      <w:r>
        <w:rPr/>
        <w:t>pula</w:t>
      </w:r>
      <w:r>
        <w:rPr>
          <w:spacing w:val="-14"/>
        </w:rPr>
        <w:t> </w:t>
      </w:r>
      <w:r>
        <w:rPr/>
        <w:t>dituntut untuk seluruh utang, tanpa mengurangi hak mereka untuk minta ganti rugi dari ahli waris yang lain.</w:t>
      </w:r>
    </w:p>
    <w:p>
      <w:pPr>
        <w:pStyle w:val="BodyText"/>
        <w:spacing w:before="117"/>
        <w:ind w:left="0"/>
      </w:pPr>
    </w:p>
    <w:p>
      <w:pPr>
        <w:pStyle w:val="BodyText"/>
        <w:spacing w:before="1"/>
        <w:ind w:left="3969"/>
      </w:pPr>
      <w:r>
        <w:rPr/>
        <w:t>Pasal</w:t>
      </w:r>
      <w:r>
        <w:rPr>
          <w:spacing w:val="43"/>
        </w:rPr>
        <w:t> </w:t>
      </w:r>
      <w:r>
        <w:rPr>
          <w:spacing w:val="-4"/>
        </w:rPr>
        <w:t>1301</w:t>
      </w:r>
    </w:p>
    <w:p>
      <w:pPr>
        <w:pStyle w:val="BodyText"/>
        <w:spacing w:before="59"/>
        <w:ind w:right="189" w:hanging="1"/>
      </w:pPr>
      <w:r>
        <w:rPr>
          <w:spacing w:val="-2"/>
        </w:rPr>
        <w:t>Tiap</w:t>
      </w:r>
      <w:r>
        <w:rPr>
          <w:spacing w:val="-7"/>
        </w:rPr>
        <w:t> </w:t>
      </w:r>
      <w:r>
        <w:rPr>
          <w:spacing w:val="-2"/>
        </w:rPr>
        <w:t>orang</w:t>
      </w:r>
      <w:r>
        <w:rPr>
          <w:spacing w:val="-4"/>
        </w:rPr>
        <w:t> </w:t>
      </w:r>
      <w:r>
        <w:rPr>
          <w:spacing w:val="-2"/>
        </w:rPr>
        <w:t>yang</w:t>
      </w:r>
      <w:r>
        <w:rPr>
          <w:spacing w:val="-7"/>
        </w:rPr>
        <w:t> </w:t>
      </w:r>
      <w:r>
        <w:rPr>
          <w:spacing w:val="-2"/>
        </w:rPr>
        <w:t>bersama-sama</w:t>
      </w:r>
      <w:r>
        <w:rPr>
          <w:spacing w:val="-7"/>
        </w:rPr>
        <w:t> </w:t>
      </w:r>
      <w:r>
        <w:rPr>
          <w:spacing w:val="-2"/>
        </w:rPr>
        <w:t>wajib</w:t>
      </w:r>
      <w:r>
        <w:rPr>
          <w:spacing w:val="-7"/>
        </w:rPr>
        <w:t> </w:t>
      </w:r>
      <w:r>
        <w:rPr>
          <w:spacing w:val="-2"/>
        </w:rPr>
        <w:t>memikul</w:t>
      </w:r>
      <w:r>
        <w:rPr>
          <w:spacing w:val="-7"/>
        </w:rPr>
        <w:t> </w:t>
      </w:r>
      <w:r>
        <w:rPr>
          <w:spacing w:val="-2"/>
        </w:rPr>
        <w:t>suatu utang</w:t>
      </w:r>
      <w:r>
        <w:rPr>
          <w:spacing w:val="-7"/>
        </w:rPr>
        <w:t> </w:t>
      </w:r>
      <w:r>
        <w:rPr>
          <w:spacing w:val="-2"/>
        </w:rPr>
        <w:t>yang</w:t>
      </w:r>
      <w:r>
        <w:rPr>
          <w:spacing w:val="-7"/>
        </w:rPr>
        <w:t> </w:t>
      </w:r>
      <w:r>
        <w:rPr>
          <w:spacing w:val="-2"/>
        </w:rPr>
        <w:t>dapat</w:t>
      </w:r>
      <w:r>
        <w:rPr>
          <w:spacing w:val="-5"/>
        </w:rPr>
        <w:t> </w:t>
      </w:r>
      <w:r>
        <w:rPr>
          <w:spacing w:val="-2"/>
        </w:rPr>
        <w:t>dibagi,</w:t>
      </w:r>
      <w:r>
        <w:rPr>
          <w:spacing w:val="-9"/>
        </w:rPr>
        <w:t> </w:t>
      </w:r>
      <w:r>
        <w:rPr>
          <w:spacing w:val="-2"/>
        </w:rPr>
        <w:t>bertanggung </w:t>
      </w:r>
      <w:r>
        <w:rPr/>
        <w:t>jawab untuk seluruhnya,</w:t>
      </w:r>
      <w:r>
        <w:rPr>
          <w:spacing w:val="-3"/>
        </w:rPr>
        <w:t> </w:t>
      </w:r>
      <w:r>
        <w:rPr/>
        <w:t>meskipun perikatan</w:t>
      </w:r>
      <w:r>
        <w:rPr>
          <w:spacing w:val="-2"/>
        </w:rPr>
        <w:t> </w:t>
      </w:r>
      <w:r>
        <w:rPr/>
        <w:t>tidak dibuat secara</w:t>
      </w:r>
      <w:r>
        <w:rPr>
          <w:spacing w:val="-2"/>
        </w:rPr>
        <w:t> </w:t>
      </w:r>
      <w:r>
        <w:rPr/>
        <w:t>tanggung-menanggung.</w:t>
      </w:r>
    </w:p>
    <w:p>
      <w:pPr>
        <w:pStyle w:val="BodyText"/>
        <w:spacing w:before="114"/>
        <w:ind w:left="0"/>
      </w:pPr>
    </w:p>
    <w:p>
      <w:pPr>
        <w:pStyle w:val="BodyText"/>
        <w:ind w:left="3962"/>
      </w:pPr>
      <w:r>
        <w:rPr/>
        <w:t>Pasal</w:t>
      </w:r>
      <w:r>
        <w:rPr>
          <w:spacing w:val="42"/>
        </w:rPr>
        <w:t> </w:t>
      </w:r>
      <w:r>
        <w:rPr>
          <w:spacing w:val="-4"/>
        </w:rPr>
        <w:t>1302</w:t>
      </w:r>
    </w:p>
    <w:p>
      <w:pPr>
        <w:pStyle w:val="BodyText"/>
        <w:spacing w:before="57"/>
        <w:ind w:right="189"/>
      </w:pPr>
      <w:r>
        <w:rPr>
          <w:spacing w:val="-2"/>
        </w:rPr>
        <w:t>Hal</w:t>
      </w:r>
      <w:r>
        <w:rPr>
          <w:spacing w:val="-8"/>
        </w:rPr>
        <w:t> </w:t>
      </w:r>
      <w:r>
        <w:rPr>
          <w:spacing w:val="-2"/>
        </w:rPr>
        <w:t>yang</w:t>
      </w:r>
      <w:r>
        <w:rPr>
          <w:spacing w:val="-9"/>
        </w:rPr>
        <w:t> </w:t>
      </w:r>
      <w:r>
        <w:rPr>
          <w:spacing w:val="-2"/>
        </w:rPr>
        <w:t>sama</w:t>
      </w:r>
      <w:r>
        <w:rPr>
          <w:spacing w:val="-9"/>
        </w:rPr>
        <w:t> </w:t>
      </w:r>
      <w:r>
        <w:rPr>
          <w:spacing w:val="-2"/>
        </w:rPr>
        <w:t>juga</w:t>
      </w:r>
      <w:r>
        <w:rPr>
          <w:spacing w:val="-9"/>
        </w:rPr>
        <w:t> </w:t>
      </w:r>
      <w:r>
        <w:rPr>
          <w:spacing w:val="-2"/>
        </w:rPr>
        <w:t>berlaku</w:t>
      </w:r>
      <w:r>
        <w:rPr>
          <w:spacing w:val="-7"/>
        </w:rPr>
        <w:t> </w:t>
      </w:r>
      <w:r>
        <w:rPr>
          <w:spacing w:val="-2"/>
        </w:rPr>
        <w:t>bagi</w:t>
      </w:r>
      <w:r>
        <w:rPr>
          <w:spacing w:val="-8"/>
        </w:rPr>
        <w:t> </w:t>
      </w:r>
      <w:r>
        <w:rPr>
          <w:spacing w:val="-2"/>
        </w:rPr>
        <w:t>para</w:t>
      </w:r>
      <w:r>
        <w:rPr>
          <w:spacing w:val="-9"/>
        </w:rPr>
        <w:t> </w:t>
      </w:r>
      <w:r>
        <w:rPr>
          <w:spacing w:val="-2"/>
        </w:rPr>
        <w:t>ahli</w:t>
      </w:r>
      <w:r>
        <w:rPr>
          <w:spacing w:val="-8"/>
        </w:rPr>
        <w:t> </w:t>
      </w:r>
      <w:r>
        <w:rPr>
          <w:spacing w:val="-2"/>
        </w:rPr>
        <w:t>waris</w:t>
      </w:r>
      <w:r>
        <w:rPr>
          <w:spacing w:val="-9"/>
        </w:rPr>
        <w:t> </w:t>
      </w:r>
      <w:r>
        <w:rPr>
          <w:spacing w:val="-2"/>
        </w:rPr>
        <w:t>yang</w:t>
      </w:r>
      <w:r>
        <w:rPr>
          <w:spacing w:val="-5"/>
        </w:rPr>
        <w:t> </w:t>
      </w:r>
      <w:r>
        <w:rPr>
          <w:spacing w:val="-2"/>
        </w:rPr>
        <w:t>diwajibkan</w:t>
      </w:r>
      <w:r>
        <w:rPr>
          <w:spacing w:val="-9"/>
        </w:rPr>
        <w:t> </w:t>
      </w:r>
      <w:r>
        <w:rPr>
          <w:spacing w:val="-2"/>
        </w:rPr>
        <w:t>memenuhi</w:t>
      </w:r>
      <w:r>
        <w:rPr>
          <w:spacing w:val="-8"/>
        </w:rPr>
        <w:t> </w:t>
      </w:r>
      <w:r>
        <w:rPr>
          <w:spacing w:val="-2"/>
        </w:rPr>
        <w:t>perikatan</w:t>
      </w:r>
      <w:r>
        <w:rPr>
          <w:spacing w:val="-9"/>
        </w:rPr>
        <w:t> </w:t>
      </w:r>
      <w:r>
        <w:rPr>
          <w:spacing w:val="-2"/>
        </w:rPr>
        <w:t>seperti </w:t>
      </w:r>
      <w:r>
        <w:rPr>
          <w:spacing w:val="-4"/>
        </w:rPr>
        <w:t>itu.</w:t>
      </w:r>
    </w:p>
    <w:p>
      <w:pPr>
        <w:pStyle w:val="BodyText"/>
        <w:spacing w:before="114"/>
        <w:ind w:left="0"/>
      </w:pPr>
    </w:p>
    <w:p>
      <w:pPr>
        <w:pStyle w:val="BodyText"/>
        <w:spacing w:before="1"/>
        <w:ind w:left="3962"/>
      </w:pPr>
      <w:r>
        <w:rPr/>
        <w:t>Pasal</w:t>
      </w:r>
      <w:r>
        <w:rPr>
          <w:spacing w:val="42"/>
        </w:rPr>
        <w:t> </w:t>
      </w:r>
      <w:r>
        <w:rPr>
          <w:spacing w:val="-4"/>
        </w:rPr>
        <w:t>1303</w:t>
      </w:r>
    </w:p>
    <w:p>
      <w:pPr>
        <w:pStyle w:val="BodyText"/>
        <w:spacing w:before="59"/>
        <w:ind w:right="66" w:hanging="1"/>
      </w:pPr>
      <w:r>
        <w:rPr/>
        <w:t>Tiap</w:t>
      </w:r>
      <w:r>
        <w:rPr>
          <w:spacing w:val="-1"/>
        </w:rPr>
        <w:t> </w:t>
      </w:r>
      <w:r>
        <w:rPr/>
        <w:t>ahli</w:t>
      </w:r>
      <w:r>
        <w:rPr>
          <w:spacing w:val="-2"/>
        </w:rPr>
        <w:t> </w:t>
      </w:r>
      <w:r>
        <w:rPr/>
        <w:t>waris</w:t>
      </w:r>
      <w:r>
        <w:rPr>
          <w:spacing w:val="-1"/>
        </w:rPr>
        <w:t> </w:t>
      </w:r>
      <w:r>
        <w:rPr/>
        <w:t>kreditur</w:t>
      </w:r>
      <w:r>
        <w:rPr>
          <w:spacing w:val="-2"/>
        </w:rPr>
        <w:t> </w:t>
      </w:r>
      <w:r>
        <w:rPr/>
        <w:t>dapat menuntut pelaksanaan suatu perikatan</w:t>
      </w:r>
      <w:r>
        <w:rPr>
          <w:spacing w:val="-1"/>
        </w:rPr>
        <w:t> </w:t>
      </w:r>
      <w:r>
        <w:rPr/>
        <w:t>yang tak</w:t>
      </w:r>
      <w:r>
        <w:rPr>
          <w:spacing w:val="-3"/>
        </w:rPr>
        <w:t> </w:t>
      </w:r>
      <w:r>
        <w:rPr/>
        <w:t>dapat dibagi- bagi</w:t>
      </w:r>
      <w:r>
        <w:rPr>
          <w:spacing w:val="-14"/>
        </w:rPr>
        <w:t> </w:t>
      </w:r>
      <w:r>
        <w:rPr/>
        <w:t>secara</w:t>
      </w:r>
      <w:r>
        <w:rPr>
          <w:spacing w:val="-14"/>
        </w:rPr>
        <w:t> </w:t>
      </w:r>
      <w:r>
        <w:rPr/>
        <w:t>keseluruhan.</w:t>
      </w:r>
      <w:r>
        <w:rPr>
          <w:spacing w:val="-14"/>
        </w:rPr>
        <w:t> </w:t>
      </w:r>
      <w:r>
        <w:rPr/>
        <w:t>Tiada</w:t>
      </w:r>
      <w:r>
        <w:rPr>
          <w:spacing w:val="-13"/>
        </w:rPr>
        <w:t> </w:t>
      </w:r>
      <w:r>
        <w:rPr/>
        <w:t>seorang</w:t>
      </w:r>
      <w:r>
        <w:rPr>
          <w:spacing w:val="-14"/>
        </w:rPr>
        <w:t> </w:t>
      </w:r>
      <w:r>
        <w:rPr/>
        <w:t>pun</w:t>
      </w:r>
      <w:r>
        <w:rPr>
          <w:spacing w:val="-14"/>
        </w:rPr>
        <w:t> </w:t>
      </w:r>
      <w:r>
        <w:rPr/>
        <w:t>di</w:t>
      </w:r>
      <w:r>
        <w:rPr>
          <w:spacing w:val="-14"/>
        </w:rPr>
        <w:t> </w:t>
      </w:r>
      <w:r>
        <w:rPr/>
        <w:t>antara</w:t>
      </w:r>
      <w:r>
        <w:rPr>
          <w:spacing w:val="-13"/>
        </w:rPr>
        <w:t> </w:t>
      </w:r>
      <w:r>
        <w:rPr/>
        <w:t>mereka</w:t>
      </w:r>
      <w:r>
        <w:rPr>
          <w:spacing w:val="-14"/>
        </w:rPr>
        <w:t> </w:t>
      </w:r>
      <w:r>
        <w:rPr/>
        <w:t>diperbolehkan</w:t>
      </w:r>
      <w:r>
        <w:rPr>
          <w:spacing w:val="-14"/>
        </w:rPr>
        <w:t> </w:t>
      </w:r>
      <w:r>
        <w:rPr/>
        <w:t>sendirian</w:t>
      </w:r>
      <w:r>
        <w:rPr>
          <w:spacing w:val="-13"/>
        </w:rPr>
        <w:t> </w:t>
      </w:r>
      <w:r>
        <w:rPr/>
        <w:t>memberi pembebasan</w:t>
      </w:r>
      <w:r>
        <w:rPr>
          <w:spacing w:val="-3"/>
        </w:rPr>
        <w:t> </w:t>
      </w:r>
      <w:r>
        <w:rPr/>
        <w:t>dari</w:t>
      </w:r>
      <w:r>
        <w:rPr>
          <w:spacing w:val="-2"/>
        </w:rPr>
        <w:t> </w:t>
      </w:r>
      <w:r>
        <w:rPr/>
        <w:t>seluruh</w:t>
      </w:r>
      <w:r>
        <w:rPr>
          <w:spacing w:val="-3"/>
        </w:rPr>
        <w:t> </w:t>
      </w:r>
      <w:r>
        <w:rPr/>
        <w:t>utang maupun</w:t>
      </w:r>
      <w:r>
        <w:rPr>
          <w:spacing w:val="-3"/>
        </w:rPr>
        <w:t> </w:t>
      </w:r>
      <w:r>
        <w:rPr/>
        <w:t>menerima</w:t>
      </w:r>
      <w:r>
        <w:rPr>
          <w:spacing w:val="-3"/>
        </w:rPr>
        <w:t> </w:t>
      </w:r>
      <w:r>
        <w:rPr/>
        <w:t>harganya</w:t>
      </w:r>
      <w:r>
        <w:rPr>
          <w:spacing w:val="-3"/>
        </w:rPr>
        <w:t> </w:t>
      </w:r>
      <w:r>
        <w:rPr/>
        <w:t>sebagai</w:t>
      </w:r>
      <w:r>
        <w:rPr>
          <w:spacing w:val="-2"/>
        </w:rPr>
        <w:t> </w:t>
      </w:r>
      <w:r>
        <w:rPr/>
        <w:t>ganti</w:t>
      </w:r>
      <w:r>
        <w:rPr>
          <w:spacing w:val="-2"/>
        </w:rPr>
        <w:t> </w:t>
      </w:r>
      <w:r>
        <w:rPr/>
        <w:t>barang.</w:t>
      </w:r>
      <w:r>
        <w:rPr>
          <w:spacing w:val="-2"/>
        </w:rPr>
        <w:t> </w:t>
      </w:r>
      <w:r>
        <w:rPr/>
        <w:t>Jika</w:t>
      </w:r>
      <w:r>
        <w:rPr>
          <w:spacing w:val="-3"/>
        </w:rPr>
        <w:t> </w:t>
      </w:r>
      <w:r>
        <w:rPr/>
        <w:t>hanya salah</w:t>
      </w:r>
      <w:r>
        <w:rPr>
          <w:spacing w:val="-14"/>
        </w:rPr>
        <w:t> </w:t>
      </w:r>
      <w:r>
        <w:rPr/>
        <w:t>satu</w:t>
      </w:r>
      <w:r>
        <w:rPr>
          <w:spacing w:val="-11"/>
        </w:rPr>
        <w:t> </w:t>
      </w:r>
      <w:r>
        <w:rPr/>
        <w:t>ahli</w:t>
      </w:r>
      <w:r>
        <w:rPr>
          <w:spacing w:val="-13"/>
        </w:rPr>
        <w:t> </w:t>
      </w:r>
      <w:r>
        <w:rPr/>
        <w:t>waris</w:t>
      </w:r>
      <w:r>
        <w:rPr>
          <w:spacing w:val="-14"/>
        </w:rPr>
        <w:t> </w:t>
      </w:r>
      <w:r>
        <w:rPr/>
        <w:t>memberi</w:t>
      </w:r>
      <w:r>
        <w:rPr>
          <w:spacing w:val="-13"/>
        </w:rPr>
        <w:t> </w:t>
      </w:r>
      <w:r>
        <w:rPr/>
        <w:t>pembebasan</w:t>
      </w:r>
      <w:r>
        <w:rPr>
          <w:spacing w:val="-11"/>
        </w:rPr>
        <w:t> </w:t>
      </w:r>
      <w:r>
        <w:rPr/>
        <w:t>dari</w:t>
      </w:r>
      <w:r>
        <w:rPr>
          <w:spacing w:val="-13"/>
        </w:rPr>
        <w:t> </w:t>
      </w:r>
      <w:r>
        <w:rPr/>
        <w:t>utang</w:t>
      </w:r>
      <w:r>
        <w:rPr>
          <w:spacing w:val="-11"/>
        </w:rPr>
        <w:t> </w:t>
      </w:r>
      <w:r>
        <w:rPr/>
        <w:t>yang</w:t>
      </w:r>
      <w:r>
        <w:rPr>
          <w:spacing w:val="-11"/>
        </w:rPr>
        <w:t> </w:t>
      </w:r>
      <w:r>
        <w:rPr/>
        <w:t>bersangkutan,</w:t>
      </w:r>
      <w:r>
        <w:rPr>
          <w:spacing w:val="-13"/>
        </w:rPr>
        <w:t> </w:t>
      </w:r>
      <w:r>
        <w:rPr/>
        <w:t>atau</w:t>
      </w:r>
      <w:r>
        <w:rPr>
          <w:spacing w:val="-14"/>
        </w:rPr>
        <w:t> </w:t>
      </w:r>
      <w:r>
        <w:rPr/>
        <w:t>menerima</w:t>
      </w:r>
      <w:r>
        <w:rPr>
          <w:spacing w:val="-13"/>
        </w:rPr>
        <w:t> </w:t>
      </w:r>
      <w:r>
        <w:rPr/>
        <w:t>harga barang</w:t>
      </w:r>
      <w:r>
        <w:rPr>
          <w:spacing w:val="-13"/>
        </w:rPr>
        <w:t> </w:t>
      </w:r>
      <w:r>
        <w:rPr/>
        <w:t>yang</w:t>
      </w:r>
      <w:r>
        <w:rPr>
          <w:spacing w:val="-11"/>
        </w:rPr>
        <w:t> </w:t>
      </w:r>
      <w:r>
        <w:rPr/>
        <w:t>bersangkutan,</w:t>
      </w:r>
      <w:r>
        <w:rPr>
          <w:spacing w:val="-12"/>
        </w:rPr>
        <w:t> </w:t>
      </w:r>
      <w:r>
        <w:rPr/>
        <w:t>maka</w:t>
      </w:r>
      <w:r>
        <w:rPr>
          <w:spacing w:val="-13"/>
        </w:rPr>
        <w:t> </w:t>
      </w:r>
      <w:r>
        <w:rPr/>
        <w:t>para</w:t>
      </w:r>
      <w:r>
        <w:rPr>
          <w:spacing w:val="-13"/>
        </w:rPr>
        <w:t> </w:t>
      </w:r>
      <w:r>
        <w:rPr/>
        <w:t>ahli</w:t>
      </w:r>
      <w:r>
        <w:rPr>
          <w:spacing w:val="-12"/>
        </w:rPr>
        <w:t> </w:t>
      </w:r>
      <w:r>
        <w:rPr/>
        <w:t>waris</w:t>
      </w:r>
      <w:r>
        <w:rPr>
          <w:spacing w:val="-13"/>
        </w:rPr>
        <w:t> </w:t>
      </w:r>
      <w:r>
        <w:rPr/>
        <w:t>lainnya</w:t>
      </w:r>
      <w:r>
        <w:rPr>
          <w:spacing w:val="-13"/>
        </w:rPr>
        <w:t> </w:t>
      </w:r>
      <w:r>
        <w:rPr/>
        <w:t>tidak</w:t>
      </w:r>
      <w:r>
        <w:rPr>
          <w:spacing w:val="-13"/>
        </w:rPr>
        <w:t> </w:t>
      </w:r>
      <w:r>
        <w:rPr/>
        <w:t>dapat</w:t>
      </w:r>
      <w:r>
        <w:rPr>
          <w:spacing w:val="-11"/>
        </w:rPr>
        <w:t> </w:t>
      </w:r>
      <w:r>
        <w:rPr/>
        <w:t>menuntut</w:t>
      </w:r>
      <w:r>
        <w:rPr>
          <w:spacing w:val="-11"/>
        </w:rPr>
        <w:t> </w:t>
      </w:r>
      <w:r>
        <w:rPr/>
        <w:t>barang</w:t>
      </w:r>
      <w:r>
        <w:rPr>
          <w:spacing w:val="-11"/>
        </w:rPr>
        <w:t> </w:t>
      </w:r>
      <w:r>
        <w:rPr/>
        <w:t>tak</w:t>
      </w:r>
      <w:r>
        <w:rPr>
          <w:spacing w:val="-13"/>
        </w:rPr>
        <w:t> </w:t>
      </w:r>
      <w:r>
        <w:rPr/>
        <w:t>dapat </w:t>
      </w:r>
      <w:r>
        <w:rPr>
          <w:spacing w:val="-2"/>
        </w:rPr>
        <w:t>dibagi-bagi</w:t>
      </w:r>
      <w:r>
        <w:rPr>
          <w:spacing w:val="-7"/>
        </w:rPr>
        <w:t> </w:t>
      </w:r>
      <w:r>
        <w:rPr>
          <w:spacing w:val="-2"/>
        </w:rPr>
        <w:t>itu,</w:t>
      </w:r>
      <w:r>
        <w:rPr>
          <w:spacing w:val="-7"/>
        </w:rPr>
        <w:t> </w:t>
      </w:r>
      <w:r>
        <w:rPr>
          <w:spacing w:val="-2"/>
        </w:rPr>
        <w:t>kecuali</w:t>
      </w:r>
      <w:r>
        <w:rPr>
          <w:spacing w:val="-7"/>
        </w:rPr>
        <w:t> </w:t>
      </w:r>
      <w:r>
        <w:rPr>
          <w:spacing w:val="-2"/>
        </w:rPr>
        <w:t>dengan</w:t>
      </w:r>
      <w:r>
        <w:rPr>
          <w:spacing w:val="-8"/>
        </w:rPr>
        <w:t> </w:t>
      </w:r>
      <w:r>
        <w:rPr>
          <w:spacing w:val="-2"/>
        </w:rPr>
        <w:t>memperhitungkan</w:t>
      </w:r>
      <w:r>
        <w:rPr>
          <w:spacing w:val="-8"/>
        </w:rPr>
        <w:t> </w:t>
      </w:r>
      <w:r>
        <w:rPr>
          <w:spacing w:val="-2"/>
        </w:rPr>
        <w:t>bagian</w:t>
      </w:r>
      <w:r>
        <w:rPr>
          <w:spacing w:val="-8"/>
        </w:rPr>
        <w:t> </w:t>
      </w:r>
      <w:r>
        <w:rPr>
          <w:spacing w:val="-2"/>
        </w:rPr>
        <w:t>dari</w:t>
      </w:r>
      <w:r>
        <w:rPr>
          <w:spacing w:val="-7"/>
        </w:rPr>
        <w:t> </w:t>
      </w:r>
      <w:r>
        <w:rPr>
          <w:spacing w:val="-2"/>
        </w:rPr>
        <w:t>ahli</w:t>
      </w:r>
      <w:r>
        <w:rPr>
          <w:spacing w:val="-7"/>
        </w:rPr>
        <w:t> </w:t>
      </w:r>
      <w:r>
        <w:rPr>
          <w:spacing w:val="-2"/>
        </w:rPr>
        <w:t>waris</w:t>
      </w:r>
      <w:r>
        <w:rPr>
          <w:spacing w:val="-8"/>
        </w:rPr>
        <w:t> </w:t>
      </w:r>
      <w:r>
        <w:rPr>
          <w:spacing w:val="-2"/>
        </w:rPr>
        <w:t>yang</w:t>
      </w:r>
      <w:r>
        <w:rPr>
          <w:spacing w:val="-5"/>
        </w:rPr>
        <w:t> </w:t>
      </w:r>
      <w:r>
        <w:rPr>
          <w:spacing w:val="-2"/>
        </w:rPr>
        <w:t>telah</w:t>
      </w:r>
      <w:r>
        <w:rPr>
          <w:spacing w:val="-8"/>
        </w:rPr>
        <w:t> </w:t>
      </w:r>
      <w:r>
        <w:rPr>
          <w:spacing w:val="-2"/>
        </w:rPr>
        <w:t>memberikan </w:t>
      </w:r>
      <w:r>
        <w:rPr/>
        <w:t>pembebasan dari utang atau yang telah menerima harga barang itu.</w:t>
      </w:r>
    </w:p>
    <w:p>
      <w:pPr>
        <w:pStyle w:val="BodyText"/>
        <w:spacing w:before="119"/>
        <w:ind w:left="0"/>
      </w:pPr>
    </w:p>
    <w:p>
      <w:pPr>
        <w:pStyle w:val="BodyText"/>
        <w:ind w:left="3876"/>
      </w:pPr>
      <w:r>
        <w:rPr/>
        <w:t>BAGIAN</w:t>
      </w:r>
      <w:r>
        <w:rPr>
          <w:spacing w:val="36"/>
        </w:rPr>
        <w:t> </w:t>
      </w:r>
      <w:r>
        <w:rPr>
          <w:spacing w:val="-5"/>
        </w:rPr>
        <w:t>10</w:t>
      </w:r>
    </w:p>
    <w:p>
      <w:pPr>
        <w:pStyle w:val="BodyText"/>
        <w:spacing w:before="57"/>
        <w:ind w:left="359" w:right="103"/>
        <w:jc w:val="center"/>
      </w:pPr>
      <w:r>
        <w:rPr>
          <w:w w:val="110"/>
        </w:rPr>
        <w:t>Perikatan</w:t>
      </w:r>
      <w:r>
        <w:rPr>
          <w:spacing w:val="-7"/>
          <w:w w:val="110"/>
        </w:rPr>
        <w:t> </w:t>
      </w:r>
      <w:r>
        <w:rPr>
          <w:w w:val="110"/>
        </w:rPr>
        <w:t>dengan</w:t>
      </w:r>
      <w:r>
        <w:rPr>
          <w:spacing w:val="-10"/>
          <w:w w:val="110"/>
        </w:rPr>
        <w:t> </w:t>
      </w:r>
      <w:r>
        <w:rPr>
          <w:w w:val="110"/>
        </w:rPr>
        <w:t>Perjanjian</w:t>
      </w:r>
      <w:r>
        <w:rPr>
          <w:spacing w:val="-8"/>
          <w:w w:val="110"/>
        </w:rPr>
        <w:t> </w:t>
      </w:r>
      <w:r>
        <w:rPr>
          <w:spacing w:val="-2"/>
          <w:w w:val="110"/>
        </w:rPr>
        <w:t>Hukuman</w:t>
      </w:r>
    </w:p>
    <w:p>
      <w:pPr>
        <w:pStyle w:val="BodyText"/>
        <w:spacing w:before="113"/>
        <w:ind w:left="0"/>
      </w:pPr>
    </w:p>
    <w:p>
      <w:pPr>
        <w:pStyle w:val="BodyText"/>
        <w:ind w:left="3962"/>
      </w:pPr>
      <w:r>
        <w:rPr/>
        <w:t>Pasal</w:t>
      </w:r>
      <w:r>
        <w:rPr>
          <w:spacing w:val="42"/>
        </w:rPr>
        <w:t> </w:t>
      </w:r>
      <w:r>
        <w:rPr>
          <w:spacing w:val="-4"/>
        </w:rPr>
        <w:t>1304</w:t>
      </w:r>
    </w:p>
    <w:p>
      <w:pPr>
        <w:pStyle w:val="BodyText"/>
        <w:spacing w:before="59"/>
      </w:pPr>
      <w:r>
        <w:rPr>
          <w:spacing w:val="-2"/>
        </w:rPr>
        <w:t>Perjanjian</w:t>
      </w:r>
      <w:r>
        <w:rPr>
          <w:spacing w:val="-6"/>
        </w:rPr>
        <w:t> </w:t>
      </w:r>
      <w:r>
        <w:rPr>
          <w:spacing w:val="-2"/>
        </w:rPr>
        <w:t>hukuman</w:t>
      </w:r>
      <w:r>
        <w:rPr>
          <w:spacing w:val="-4"/>
        </w:rPr>
        <w:t> </w:t>
      </w:r>
      <w:r>
        <w:rPr>
          <w:spacing w:val="-2"/>
        </w:rPr>
        <w:t>adalah</w:t>
      </w:r>
      <w:r>
        <w:rPr>
          <w:spacing w:val="-6"/>
        </w:rPr>
        <w:t> </w:t>
      </w:r>
      <w:r>
        <w:rPr>
          <w:spacing w:val="-2"/>
        </w:rPr>
        <w:t>suatu</w:t>
      </w:r>
      <w:r>
        <w:rPr>
          <w:spacing w:val="-4"/>
        </w:rPr>
        <w:t> </w:t>
      </w:r>
      <w:r>
        <w:rPr>
          <w:spacing w:val="-2"/>
        </w:rPr>
        <w:t>perjanjian</w:t>
      </w:r>
      <w:r>
        <w:rPr>
          <w:spacing w:val="-6"/>
        </w:rPr>
        <w:t> </w:t>
      </w:r>
      <w:r>
        <w:rPr>
          <w:spacing w:val="-2"/>
        </w:rPr>
        <w:t>yang</w:t>
      </w:r>
      <w:r>
        <w:rPr>
          <w:spacing w:val="-4"/>
        </w:rPr>
        <w:t> </w:t>
      </w:r>
      <w:r>
        <w:rPr>
          <w:spacing w:val="-2"/>
        </w:rPr>
        <w:t>menempatkan</w:t>
      </w:r>
      <w:r>
        <w:rPr>
          <w:spacing w:val="-4"/>
        </w:rPr>
        <w:t> </w:t>
      </w:r>
      <w:r>
        <w:rPr>
          <w:spacing w:val="-2"/>
        </w:rPr>
        <w:t>seseorang</w:t>
      </w:r>
      <w:r>
        <w:rPr>
          <w:spacing w:val="-4"/>
        </w:rPr>
        <w:t> </w:t>
      </w:r>
      <w:r>
        <w:rPr>
          <w:spacing w:val="-2"/>
        </w:rPr>
        <w:t>sebagai</w:t>
      </w:r>
      <w:r>
        <w:rPr>
          <w:spacing w:val="-3"/>
        </w:rPr>
        <w:t> </w:t>
      </w:r>
      <w:r>
        <w:rPr>
          <w:spacing w:val="-2"/>
        </w:rPr>
        <w:t>jaminan </w:t>
      </w:r>
      <w:r>
        <w:rPr/>
        <w:t>pelaksanaan</w:t>
      </w:r>
      <w:r>
        <w:rPr>
          <w:spacing w:val="-10"/>
        </w:rPr>
        <w:t> </w:t>
      </w:r>
      <w:r>
        <w:rPr/>
        <w:t>suatu</w:t>
      </w:r>
      <w:r>
        <w:rPr>
          <w:spacing w:val="-10"/>
        </w:rPr>
        <w:t> </w:t>
      </w:r>
      <w:r>
        <w:rPr/>
        <w:t>perikatan</w:t>
      </w:r>
      <w:r>
        <w:rPr>
          <w:spacing w:val="-10"/>
        </w:rPr>
        <w:t> </w:t>
      </w:r>
      <w:r>
        <w:rPr/>
        <w:t>yang</w:t>
      </w:r>
      <w:r>
        <w:rPr>
          <w:spacing w:val="-10"/>
        </w:rPr>
        <w:t> </w:t>
      </w:r>
      <w:r>
        <w:rPr/>
        <w:t>mewajibkannya</w:t>
      </w:r>
      <w:r>
        <w:rPr>
          <w:spacing w:val="-10"/>
        </w:rPr>
        <w:t> </w:t>
      </w:r>
      <w:r>
        <w:rPr/>
        <w:t>melakukan</w:t>
      </w:r>
      <w:r>
        <w:rPr>
          <w:spacing w:val="-7"/>
        </w:rPr>
        <w:t> </w:t>
      </w:r>
      <w:r>
        <w:rPr/>
        <w:t>sesuatu,</w:t>
      </w:r>
      <w:r>
        <w:rPr>
          <w:spacing w:val="-9"/>
        </w:rPr>
        <w:t> </w:t>
      </w:r>
      <w:r>
        <w:rPr/>
        <w:t>jika</w:t>
      </w:r>
      <w:r>
        <w:rPr>
          <w:spacing w:val="-10"/>
        </w:rPr>
        <w:t> </w:t>
      </w:r>
      <w:r>
        <w:rPr/>
        <w:t>ia</w:t>
      </w:r>
      <w:r>
        <w:rPr>
          <w:spacing w:val="-10"/>
        </w:rPr>
        <w:t> </w:t>
      </w:r>
      <w:r>
        <w:rPr/>
        <w:t>tidak melaksanakan hal itu.</w:t>
      </w:r>
    </w:p>
    <w:p>
      <w:pPr>
        <w:pStyle w:val="BodyText"/>
        <w:spacing w:before="116"/>
        <w:ind w:left="0"/>
      </w:pPr>
    </w:p>
    <w:p>
      <w:pPr>
        <w:pStyle w:val="BodyText"/>
        <w:ind w:left="3962"/>
      </w:pPr>
      <w:r>
        <w:rPr/>
        <w:t>Pasal</w:t>
      </w:r>
      <w:r>
        <w:rPr>
          <w:spacing w:val="42"/>
        </w:rPr>
        <w:t> </w:t>
      </w:r>
      <w:r>
        <w:rPr>
          <w:spacing w:val="-4"/>
        </w:rPr>
        <w:t>1305</w:t>
      </w:r>
    </w:p>
    <w:p>
      <w:pPr>
        <w:pStyle w:val="BodyText"/>
        <w:spacing w:before="57"/>
      </w:pPr>
      <w:r>
        <w:rPr/>
        <w:t>Batalnya</w:t>
      </w:r>
      <w:r>
        <w:rPr>
          <w:spacing w:val="-5"/>
        </w:rPr>
        <w:t> </w:t>
      </w:r>
      <w:r>
        <w:rPr/>
        <w:t>perikatan</w:t>
      </w:r>
      <w:r>
        <w:rPr>
          <w:spacing w:val="-5"/>
        </w:rPr>
        <w:t> </w:t>
      </w:r>
      <w:r>
        <w:rPr/>
        <w:t>pokok</w:t>
      </w:r>
      <w:r>
        <w:rPr>
          <w:spacing w:val="-5"/>
        </w:rPr>
        <w:t> </w:t>
      </w:r>
      <w:r>
        <w:rPr/>
        <w:t>mengakibatkan</w:t>
      </w:r>
      <w:r>
        <w:rPr>
          <w:spacing w:val="-3"/>
        </w:rPr>
        <w:t> </w:t>
      </w:r>
      <w:r>
        <w:rPr/>
        <w:t>batalnya</w:t>
      </w:r>
      <w:r>
        <w:rPr>
          <w:spacing w:val="-5"/>
        </w:rPr>
        <w:t> </w:t>
      </w:r>
      <w:r>
        <w:rPr/>
        <w:t>perjanjian</w:t>
      </w:r>
      <w:r>
        <w:rPr>
          <w:spacing w:val="-3"/>
        </w:rPr>
        <w:t> </w:t>
      </w:r>
      <w:r>
        <w:rPr/>
        <w:t>hukuman.</w:t>
      </w:r>
      <w:r>
        <w:rPr>
          <w:spacing w:val="-4"/>
        </w:rPr>
        <w:t> </w:t>
      </w:r>
      <w:r>
        <w:rPr/>
        <w:t>Tidak</w:t>
      </w:r>
      <w:r>
        <w:rPr>
          <w:spacing w:val="-10"/>
        </w:rPr>
        <w:t> </w:t>
      </w:r>
      <w:r>
        <w:rPr/>
        <w:t>berlakunya </w:t>
      </w:r>
      <w:r>
        <w:rPr>
          <w:spacing w:val="-2"/>
        </w:rPr>
        <w:t>perjanjian hukuman, sama sekali tidak mengakibatkan batalnya perjanjian/ perikatan pokok.</w:t>
      </w:r>
    </w:p>
    <w:p>
      <w:pPr>
        <w:pStyle w:val="BodyText"/>
        <w:spacing w:before="114"/>
        <w:ind w:left="0"/>
      </w:pPr>
    </w:p>
    <w:p>
      <w:pPr>
        <w:pStyle w:val="BodyText"/>
        <w:ind w:left="3962"/>
      </w:pPr>
      <w:r>
        <w:rPr/>
        <w:t>Pasal</w:t>
      </w:r>
      <w:r>
        <w:rPr>
          <w:spacing w:val="42"/>
        </w:rPr>
        <w:t> </w:t>
      </w:r>
      <w:r>
        <w:rPr>
          <w:spacing w:val="-4"/>
        </w:rPr>
        <w:t>1306</w:t>
      </w:r>
    </w:p>
    <w:p>
      <w:pPr>
        <w:pStyle w:val="BodyText"/>
        <w:spacing w:before="57"/>
      </w:pPr>
      <w:r>
        <w:rPr/>
        <w:t>Kreditur</w:t>
      </w:r>
      <w:r>
        <w:rPr>
          <w:spacing w:val="-13"/>
        </w:rPr>
        <w:t> </w:t>
      </w:r>
      <w:r>
        <w:rPr/>
        <w:t>dapat</w:t>
      </w:r>
      <w:r>
        <w:rPr>
          <w:spacing w:val="-10"/>
        </w:rPr>
        <w:t> </w:t>
      </w:r>
      <w:r>
        <w:rPr/>
        <w:t>juga</w:t>
      </w:r>
      <w:r>
        <w:rPr>
          <w:spacing w:val="-12"/>
        </w:rPr>
        <w:t> </w:t>
      </w:r>
      <w:r>
        <w:rPr/>
        <w:t>menuntut</w:t>
      </w:r>
      <w:r>
        <w:rPr>
          <w:spacing w:val="-10"/>
        </w:rPr>
        <w:t> </w:t>
      </w:r>
      <w:r>
        <w:rPr/>
        <w:t>pemenuhan</w:t>
      </w:r>
      <w:r>
        <w:rPr>
          <w:spacing w:val="-12"/>
        </w:rPr>
        <w:t> </w:t>
      </w:r>
      <w:r>
        <w:rPr/>
        <w:t>perikatan</w:t>
      </w:r>
      <w:r>
        <w:rPr>
          <w:spacing w:val="-10"/>
        </w:rPr>
        <w:t> </w:t>
      </w:r>
      <w:r>
        <w:rPr/>
        <w:t>pokok</w:t>
      </w:r>
      <w:r>
        <w:rPr>
          <w:spacing w:val="-12"/>
        </w:rPr>
        <w:t> </w:t>
      </w:r>
      <w:r>
        <w:rPr/>
        <w:t>sebagai</w:t>
      </w:r>
      <w:r>
        <w:rPr>
          <w:spacing w:val="-9"/>
        </w:rPr>
        <w:t> </w:t>
      </w:r>
      <w:r>
        <w:rPr/>
        <w:t>pengganti</w:t>
      </w:r>
      <w:r>
        <w:rPr>
          <w:spacing w:val="-11"/>
        </w:rPr>
        <w:t> </w:t>
      </w:r>
      <w:r>
        <w:rPr/>
        <w:t>pelaksanaan hukuman terhadap kreditur.</w:t>
      </w:r>
    </w:p>
    <w:p>
      <w:pPr>
        <w:pStyle w:val="BodyText"/>
        <w:spacing w:before="117"/>
        <w:ind w:left="0"/>
      </w:pPr>
    </w:p>
    <w:p>
      <w:pPr>
        <w:pStyle w:val="BodyText"/>
        <w:ind w:left="359" w:right="103"/>
        <w:jc w:val="center"/>
      </w:pPr>
      <w:r>
        <w:rPr/>
        <w:t>Pasal</w:t>
      </w:r>
      <w:r>
        <w:rPr>
          <w:spacing w:val="42"/>
        </w:rPr>
        <w:t> </w:t>
      </w:r>
      <w:r>
        <w:rPr>
          <w:spacing w:val="-4"/>
        </w:rPr>
        <w:t>1307</w:t>
      </w:r>
    </w:p>
    <w:p>
      <w:pPr>
        <w:pStyle w:val="BodyText"/>
        <w:spacing w:before="57"/>
        <w:ind w:right="146" w:hanging="73"/>
        <w:jc w:val="center"/>
      </w:pPr>
      <w:r>
        <w:rPr/>
        <w:t>Penetapan</w:t>
      </w:r>
      <w:r>
        <w:rPr>
          <w:spacing w:val="-4"/>
        </w:rPr>
        <w:t> </w:t>
      </w:r>
      <w:r>
        <w:rPr/>
        <w:t>hukuman</w:t>
      </w:r>
      <w:r>
        <w:rPr>
          <w:spacing w:val="-7"/>
        </w:rPr>
        <w:t> </w:t>
      </w:r>
      <w:r>
        <w:rPr/>
        <w:t>dimaksudkan</w:t>
      </w:r>
      <w:r>
        <w:rPr>
          <w:spacing w:val="-7"/>
        </w:rPr>
        <w:t> </w:t>
      </w:r>
      <w:r>
        <w:rPr/>
        <w:t>sebagai</w:t>
      </w:r>
      <w:r>
        <w:rPr>
          <w:spacing w:val="-6"/>
        </w:rPr>
        <w:t> </w:t>
      </w:r>
      <w:r>
        <w:rPr/>
        <w:t>ganti</w:t>
      </w:r>
      <w:r>
        <w:rPr>
          <w:spacing w:val="-6"/>
        </w:rPr>
        <w:t> </w:t>
      </w:r>
      <w:r>
        <w:rPr/>
        <w:t>penggantian</w:t>
      </w:r>
      <w:r>
        <w:rPr>
          <w:spacing w:val="-4"/>
        </w:rPr>
        <w:t> </w:t>
      </w:r>
      <w:r>
        <w:rPr/>
        <w:t>biaya,</w:t>
      </w:r>
      <w:r>
        <w:rPr>
          <w:spacing w:val="-6"/>
        </w:rPr>
        <w:t> </w:t>
      </w:r>
      <w:r>
        <w:rPr/>
        <w:t>kerugian</w:t>
      </w:r>
      <w:r>
        <w:rPr>
          <w:spacing w:val="-4"/>
        </w:rPr>
        <w:t> </w:t>
      </w:r>
      <w:r>
        <w:rPr/>
        <w:t>dan</w:t>
      </w:r>
      <w:r>
        <w:rPr>
          <w:spacing w:val="-4"/>
        </w:rPr>
        <w:t> </w:t>
      </w:r>
      <w:r>
        <w:rPr/>
        <w:t>bunga,</w:t>
      </w:r>
      <w:r>
        <w:rPr>
          <w:spacing w:val="-6"/>
        </w:rPr>
        <w:t> </w:t>
      </w:r>
      <w:r>
        <w:rPr/>
        <w:t>yang diderita</w:t>
      </w:r>
      <w:r>
        <w:rPr>
          <w:spacing w:val="-5"/>
        </w:rPr>
        <w:t> </w:t>
      </w:r>
      <w:r>
        <w:rPr/>
        <w:t>kreditur</w:t>
      </w:r>
      <w:r>
        <w:rPr>
          <w:spacing w:val="-5"/>
        </w:rPr>
        <w:t> </w:t>
      </w:r>
      <w:r>
        <w:rPr/>
        <w:t>karena</w:t>
      </w:r>
      <w:r>
        <w:rPr>
          <w:spacing w:val="-7"/>
        </w:rPr>
        <w:t> </w:t>
      </w:r>
      <w:r>
        <w:rPr/>
        <w:t>tidak</w:t>
      </w:r>
      <w:r>
        <w:rPr>
          <w:spacing w:val="-4"/>
        </w:rPr>
        <w:t> </w:t>
      </w:r>
      <w:r>
        <w:rPr/>
        <w:t>dipenuhi</w:t>
      </w:r>
      <w:r>
        <w:rPr>
          <w:spacing w:val="-6"/>
        </w:rPr>
        <w:t> </w:t>
      </w:r>
      <w:r>
        <w:rPr/>
        <w:t>perikatan</w:t>
      </w:r>
      <w:r>
        <w:rPr>
          <w:spacing w:val="-7"/>
        </w:rPr>
        <w:t> </w:t>
      </w:r>
      <w:r>
        <w:rPr/>
        <w:t>pokok.</w:t>
      </w:r>
      <w:r>
        <w:rPr>
          <w:spacing w:val="-4"/>
        </w:rPr>
        <w:t> </w:t>
      </w:r>
      <w:r>
        <w:rPr/>
        <w:t>Ia</w:t>
      </w:r>
      <w:r>
        <w:rPr>
          <w:spacing w:val="-7"/>
        </w:rPr>
        <w:t> </w:t>
      </w:r>
      <w:r>
        <w:rPr/>
        <w:t>tidak</w:t>
      </w:r>
      <w:r>
        <w:rPr>
          <w:spacing w:val="-7"/>
        </w:rPr>
        <w:t> </w:t>
      </w:r>
      <w:r>
        <w:rPr/>
        <w:t>dapat</w:t>
      </w:r>
      <w:r>
        <w:rPr>
          <w:spacing w:val="-8"/>
        </w:rPr>
        <w:t> </w:t>
      </w:r>
      <w:r>
        <w:rPr/>
        <w:t>menuntut</w:t>
      </w:r>
      <w:r>
        <w:rPr>
          <w:spacing w:val="-8"/>
        </w:rPr>
        <w:t> </w:t>
      </w:r>
      <w:r>
        <w:rPr/>
        <w:t>utang</w:t>
      </w:r>
      <w:r>
        <w:rPr>
          <w:spacing w:val="-4"/>
        </w:rPr>
        <w:t> </w:t>
      </w:r>
      <w:r>
        <w:rPr/>
        <w:t>pokok</w:t>
      </w:r>
    </w:p>
    <w:p>
      <w:pPr>
        <w:pStyle w:val="BodyText"/>
        <w:spacing w:after="0"/>
        <w:jc w:val="center"/>
        <w:sectPr>
          <w:pgSz w:w="12240" w:h="15840"/>
          <w:pgMar w:top="1520" w:bottom="280" w:left="1800" w:right="1800"/>
        </w:sectPr>
      </w:pPr>
    </w:p>
    <w:p>
      <w:pPr>
        <w:pStyle w:val="BodyText"/>
        <w:spacing w:before="65"/>
        <w:ind w:right="1206"/>
      </w:pPr>
      <w:r>
        <w:rPr/>
        <w:t>dan</w:t>
      </w:r>
      <w:r>
        <w:rPr>
          <w:spacing w:val="-14"/>
        </w:rPr>
        <w:t> </w:t>
      </w:r>
      <w:r>
        <w:rPr/>
        <w:t>hukumannya</w:t>
      </w:r>
      <w:r>
        <w:rPr>
          <w:spacing w:val="-14"/>
        </w:rPr>
        <w:t> </w:t>
      </w:r>
      <w:r>
        <w:rPr/>
        <w:t>bersama-sama,</w:t>
      </w:r>
      <w:r>
        <w:rPr>
          <w:spacing w:val="-14"/>
        </w:rPr>
        <w:t> </w:t>
      </w:r>
      <w:r>
        <w:rPr/>
        <w:t>kecuali</w:t>
      </w:r>
      <w:r>
        <w:rPr>
          <w:spacing w:val="-13"/>
        </w:rPr>
        <w:t> </w:t>
      </w:r>
      <w:r>
        <w:rPr/>
        <w:t>jika</w:t>
      </w:r>
      <w:r>
        <w:rPr>
          <w:spacing w:val="-14"/>
        </w:rPr>
        <w:t> </w:t>
      </w:r>
      <w:r>
        <w:rPr/>
        <w:t>hukuman</w:t>
      </w:r>
      <w:r>
        <w:rPr>
          <w:spacing w:val="-14"/>
        </w:rPr>
        <w:t> </w:t>
      </w:r>
      <w:r>
        <w:rPr/>
        <w:t>itu</w:t>
      </w:r>
      <w:r>
        <w:rPr>
          <w:spacing w:val="-14"/>
        </w:rPr>
        <w:t> </w:t>
      </w:r>
      <w:r>
        <w:rPr/>
        <w:t>ditetapkan</w:t>
      </w:r>
      <w:r>
        <w:rPr>
          <w:spacing w:val="-13"/>
        </w:rPr>
        <w:t> </w:t>
      </w:r>
      <w:r>
        <w:rPr/>
        <w:t>hanya</w:t>
      </w:r>
      <w:r>
        <w:rPr>
          <w:spacing w:val="-14"/>
        </w:rPr>
        <w:t> </w:t>
      </w:r>
      <w:r>
        <w:rPr/>
        <w:t>untuk terlambatnya pemenuhan.</w:t>
      </w:r>
    </w:p>
    <w:p>
      <w:pPr>
        <w:pStyle w:val="BodyText"/>
        <w:spacing w:before="114"/>
        <w:ind w:left="0"/>
      </w:pPr>
    </w:p>
    <w:p>
      <w:pPr>
        <w:pStyle w:val="BodyText"/>
        <w:ind w:left="3962"/>
      </w:pPr>
      <w:r>
        <w:rPr/>
        <w:t>Pasal</w:t>
      </w:r>
      <w:r>
        <w:rPr>
          <w:spacing w:val="42"/>
        </w:rPr>
        <w:t> </w:t>
      </w:r>
      <w:r>
        <w:rPr>
          <w:spacing w:val="-4"/>
        </w:rPr>
        <w:t>1308</w:t>
      </w:r>
    </w:p>
    <w:p>
      <w:pPr>
        <w:pStyle w:val="BodyText"/>
        <w:spacing w:before="59"/>
        <w:ind w:right="189"/>
      </w:pPr>
      <w:r>
        <w:rPr/>
        <w:t>Entah perikatan pokok itu memuat ketentuan waktu untuk pelaksanaannya entah tidak, </w:t>
      </w:r>
      <w:r>
        <w:rPr>
          <w:spacing w:val="-2"/>
        </w:rPr>
        <w:t>hukuman</w:t>
      </w:r>
      <w:r>
        <w:rPr>
          <w:spacing w:val="-5"/>
        </w:rPr>
        <w:t> </w:t>
      </w:r>
      <w:r>
        <w:rPr>
          <w:spacing w:val="-2"/>
        </w:rPr>
        <w:t>tidak</w:t>
      </w:r>
      <w:r>
        <w:rPr>
          <w:spacing w:val="-5"/>
        </w:rPr>
        <w:t> </w:t>
      </w:r>
      <w:r>
        <w:rPr>
          <w:spacing w:val="-2"/>
        </w:rPr>
        <w:t>dikenakan, kecuali</w:t>
      </w:r>
      <w:r>
        <w:rPr>
          <w:spacing w:val="-4"/>
        </w:rPr>
        <w:t> </w:t>
      </w:r>
      <w:r>
        <w:rPr>
          <w:spacing w:val="-2"/>
        </w:rPr>
        <w:t>jika</w:t>
      </w:r>
      <w:r>
        <w:rPr>
          <w:spacing w:val="-5"/>
        </w:rPr>
        <w:t> </w:t>
      </w:r>
      <w:r>
        <w:rPr>
          <w:spacing w:val="-2"/>
        </w:rPr>
        <w:t>orang yang terikat</w:t>
      </w:r>
      <w:r>
        <w:rPr>
          <w:spacing w:val="-3"/>
        </w:rPr>
        <w:t> </w:t>
      </w:r>
      <w:r>
        <w:rPr>
          <w:spacing w:val="-2"/>
        </w:rPr>
        <w:t>untuk memberikan</w:t>
      </w:r>
      <w:r>
        <w:rPr>
          <w:spacing w:val="-5"/>
        </w:rPr>
        <w:t> </w:t>
      </w:r>
      <w:r>
        <w:rPr>
          <w:spacing w:val="-2"/>
        </w:rPr>
        <w:t>sesuatu atau </w:t>
      </w:r>
      <w:r>
        <w:rPr/>
        <w:t>untuk mengerjakan sesuatu itu tidak melaksanakan hal itu.</w:t>
      </w:r>
    </w:p>
    <w:p>
      <w:pPr>
        <w:pStyle w:val="BodyText"/>
        <w:spacing w:before="116"/>
        <w:ind w:left="0"/>
      </w:pPr>
    </w:p>
    <w:p>
      <w:pPr>
        <w:pStyle w:val="BodyText"/>
        <w:ind w:left="3962"/>
      </w:pPr>
      <w:r>
        <w:rPr/>
        <w:t>Pasal</w:t>
      </w:r>
      <w:r>
        <w:rPr>
          <w:spacing w:val="42"/>
        </w:rPr>
        <w:t> </w:t>
      </w:r>
      <w:r>
        <w:rPr>
          <w:spacing w:val="-4"/>
        </w:rPr>
        <w:t>1309</w:t>
      </w:r>
    </w:p>
    <w:p>
      <w:pPr>
        <w:pStyle w:val="BodyText"/>
        <w:spacing w:before="57"/>
      </w:pPr>
      <w:r>
        <w:rPr/>
        <w:t>Hukuman</w:t>
      </w:r>
      <w:r>
        <w:rPr>
          <w:spacing w:val="-10"/>
        </w:rPr>
        <w:t> </w:t>
      </w:r>
      <w:r>
        <w:rPr/>
        <w:t>dapat</w:t>
      </w:r>
      <w:r>
        <w:rPr>
          <w:spacing w:val="-12"/>
        </w:rPr>
        <w:t> </w:t>
      </w:r>
      <w:r>
        <w:rPr/>
        <w:t>diubah</w:t>
      </w:r>
      <w:r>
        <w:rPr>
          <w:spacing w:val="-12"/>
        </w:rPr>
        <w:t> </w:t>
      </w:r>
      <w:r>
        <w:rPr/>
        <w:t>oleh</w:t>
      </w:r>
      <w:r>
        <w:rPr>
          <w:spacing w:val="-11"/>
        </w:rPr>
        <w:t> </w:t>
      </w:r>
      <w:r>
        <w:rPr/>
        <w:t>Hakim,</w:t>
      </w:r>
      <w:r>
        <w:rPr>
          <w:spacing w:val="-11"/>
        </w:rPr>
        <w:t> </w:t>
      </w:r>
      <w:r>
        <w:rPr/>
        <w:t>jika</w:t>
      </w:r>
      <w:r>
        <w:rPr>
          <w:spacing w:val="-14"/>
        </w:rPr>
        <w:t> </w:t>
      </w:r>
      <w:r>
        <w:rPr/>
        <w:t>sebagian</w:t>
      </w:r>
      <w:r>
        <w:rPr>
          <w:spacing w:val="-11"/>
        </w:rPr>
        <w:t> </w:t>
      </w:r>
      <w:r>
        <w:rPr/>
        <w:t>perikatan</w:t>
      </w:r>
      <w:r>
        <w:rPr>
          <w:spacing w:val="-12"/>
        </w:rPr>
        <w:t> </w:t>
      </w:r>
      <w:r>
        <w:rPr/>
        <w:t>pokok</w:t>
      </w:r>
      <w:r>
        <w:rPr>
          <w:spacing w:val="-9"/>
        </w:rPr>
        <w:t> </w:t>
      </w:r>
      <w:r>
        <w:rPr/>
        <w:t>telah</w:t>
      </w:r>
      <w:r>
        <w:rPr>
          <w:spacing w:val="-12"/>
        </w:rPr>
        <w:t> </w:t>
      </w:r>
      <w:r>
        <w:rPr>
          <w:spacing w:val="-2"/>
        </w:rPr>
        <w:t>dilaksanakan.</w:t>
      </w:r>
    </w:p>
    <w:p>
      <w:pPr>
        <w:pStyle w:val="BodyText"/>
        <w:spacing w:before="113"/>
        <w:ind w:left="0"/>
      </w:pPr>
    </w:p>
    <w:p>
      <w:pPr>
        <w:pStyle w:val="BodyText"/>
        <w:ind w:left="3969"/>
      </w:pPr>
      <w:r>
        <w:rPr/>
        <w:t>Pasal</w:t>
      </w:r>
      <w:r>
        <w:rPr>
          <w:spacing w:val="43"/>
        </w:rPr>
        <w:t> </w:t>
      </w:r>
      <w:r>
        <w:rPr>
          <w:spacing w:val="-4"/>
        </w:rPr>
        <w:t>1310</w:t>
      </w:r>
    </w:p>
    <w:p>
      <w:pPr>
        <w:pStyle w:val="BodyText"/>
        <w:spacing w:before="59"/>
        <w:ind w:right="189" w:hanging="1"/>
      </w:pPr>
      <w:r>
        <w:rPr/>
        <w:t>Jika</w:t>
      </w:r>
      <w:r>
        <w:rPr>
          <w:spacing w:val="-13"/>
        </w:rPr>
        <w:t> </w:t>
      </w:r>
      <w:r>
        <w:rPr/>
        <w:t>perikatan</w:t>
      </w:r>
      <w:r>
        <w:rPr>
          <w:spacing w:val="-13"/>
        </w:rPr>
        <w:t> </w:t>
      </w:r>
      <w:r>
        <w:rPr/>
        <w:t>pokok</w:t>
      </w:r>
      <w:r>
        <w:rPr>
          <w:spacing w:val="-11"/>
        </w:rPr>
        <w:t> </w:t>
      </w:r>
      <w:r>
        <w:rPr/>
        <w:t>yang</w:t>
      </w:r>
      <w:r>
        <w:rPr>
          <w:spacing w:val="-11"/>
        </w:rPr>
        <w:t> </w:t>
      </w:r>
      <w:r>
        <w:rPr/>
        <w:t>memuat</w:t>
      </w:r>
      <w:r>
        <w:rPr>
          <w:spacing w:val="-12"/>
        </w:rPr>
        <w:t> </w:t>
      </w:r>
      <w:r>
        <w:rPr/>
        <w:t>penetapan</w:t>
      </w:r>
      <w:r>
        <w:rPr>
          <w:spacing w:val="-13"/>
        </w:rPr>
        <w:t> </w:t>
      </w:r>
      <w:r>
        <w:rPr/>
        <w:t>hukuman</w:t>
      </w:r>
      <w:r>
        <w:rPr>
          <w:spacing w:val="-11"/>
        </w:rPr>
        <w:t> </w:t>
      </w:r>
      <w:r>
        <w:rPr/>
        <w:t>adalah</w:t>
      </w:r>
      <w:r>
        <w:rPr>
          <w:spacing w:val="-11"/>
        </w:rPr>
        <w:t> </w:t>
      </w:r>
      <w:r>
        <w:rPr/>
        <w:t>mengenai</w:t>
      </w:r>
      <w:r>
        <w:rPr>
          <w:spacing w:val="-12"/>
        </w:rPr>
        <w:t> </w:t>
      </w:r>
      <w:r>
        <w:rPr/>
        <w:t>suatu</w:t>
      </w:r>
      <w:r>
        <w:rPr>
          <w:spacing w:val="-11"/>
        </w:rPr>
        <w:t> </w:t>
      </w:r>
      <w:r>
        <w:rPr/>
        <w:t>barang</w:t>
      </w:r>
      <w:r>
        <w:rPr>
          <w:spacing w:val="-11"/>
        </w:rPr>
        <w:t> </w:t>
      </w:r>
      <w:r>
        <w:rPr/>
        <w:t>yang </w:t>
      </w:r>
      <w:r>
        <w:rPr>
          <w:spacing w:val="-2"/>
        </w:rPr>
        <w:t>tak</w:t>
      </w:r>
      <w:r>
        <w:rPr>
          <w:spacing w:val="-5"/>
        </w:rPr>
        <w:t> </w:t>
      </w:r>
      <w:r>
        <w:rPr>
          <w:spacing w:val="-2"/>
        </w:rPr>
        <w:t>dapat</w:t>
      </w:r>
      <w:r>
        <w:rPr>
          <w:spacing w:val="-6"/>
        </w:rPr>
        <w:t> </w:t>
      </w:r>
      <w:r>
        <w:rPr>
          <w:spacing w:val="-2"/>
        </w:rPr>
        <w:t>dibagi-bagi,</w:t>
      </w:r>
      <w:r>
        <w:rPr>
          <w:spacing w:val="-4"/>
        </w:rPr>
        <w:t> </w:t>
      </w:r>
      <w:r>
        <w:rPr>
          <w:spacing w:val="-2"/>
        </w:rPr>
        <w:t>maka</w:t>
      </w:r>
      <w:r>
        <w:rPr>
          <w:spacing w:val="-7"/>
        </w:rPr>
        <w:t> </w:t>
      </w:r>
      <w:r>
        <w:rPr>
          <w:spacing w:val="-2"/>
        </w:rPr>
        <w:t>hukuman</w:t>
      </w:r>
      <w:r>
        <w:rPr>
          <w:spacing w:val="-7"/>
        </w:rPr>
        <w:t> </w:t>
      </w:r>
      <w:r>
        <w:rPr>
          <w:spacing w:val="-2"/>
        </w:rPr>
        <w:t>harus</w:t>
      </w:r>
      <w:r>
        <w:rPr>
          <w:spacing w:val="-7"/>
        </w:rPr>
        <w:t> </w:t>
      </w:r>
      <w:r>
        <w:rPr>
          <w:spacing w:val="-2"/>
        </w:rPr>
        <w:t>dibayar</w:t>
      </w:r>
      <w:r>
        <w:rPr>
          <w:spacing w:val="-8"/>
        </w:rPr>
        <w:t> </w:t>
      </w:r>
      <w:r>
        <w:rPr>
          <w:spacing w:val="-2"/>
        </w:rPr>
        <w:t>kalau</w:t>
      </w:r>
      <w:r>
        <w:rPr>
          <w:spacing w:val="-5"/>
        </w:rPr>
        <w:t> </w:t>
      </w:r>
      <w:r>
        <w:rPr>
          <w:spacing w:val="-2"/>
        </w:rPr>
        <w:t>terjadi</w:t>
      </w:r>
      <w:r>
        <w:rPr>
          <w:spacing w:val="-4"/>
        </w:rPr>
        <w:t> </w:t>
      </w:r>
      <w:r>
        <w:rPr>
          <w:spacing w:val="-2"/>
        </w:rPr>
        <w:t>pelanggaran</w:t>
      </w:r>
      <w:r>
        <w:rPr>
          <w:spacing w:val="-7"/>
        </w:rPr>
        <w:t> </w:t>
      </w:r>
      <w:r>
        <w:rPr>
          <w:spacing w:val="-2"/>
        </w:rPr>
        <w:t>oleh</w:t>
      </w:r>
      <w:r>
        <w:rPr>
          <w:spacing w:val="-5"/>
        </w:rPr>
        <w:t> </w:t>
      </w:r>
      <w:r>
        <w:rPr>
          <w:spacing w:val="-2"/>
        </w:rPr>
        <w:t>salah</w:t>
      </w:r>
      <w:r>
        <w:rPr>
          <w:spacing w:val="-5"/>
        </w:rPr>
        <w:t> </w:t>
      </w:r>
      <w:r>
        <w:rPr>
          <w:spacing w:val="-2"/>
        </w:rPr>
        <w:t>satu </w:t>
      </w:r>
      <w:r>
        <w:rPr/>
        <w:t>ahli waris</w:t>
      </w:r>
      <w:r>
        <w:rPr>
          <w:spacing w:val="-1"/>
        </w:rPr>
        <w:t> </w:t>
      </w:r>
      <w:r>
        <w:rPr/>
        <w:t>debitur; dan hukuman</w:t>
      </w:r>
      <w:r>
        <w:rPr>
          <w:spacing w:val="-1"/>
        </w:rPr>
        <w:t> </w:t>
      </w:r>
      <w:r>
        <w:rPr/>
        <w:t>ini</w:t>
      </w:r>
      <w:r>
        <w:rPr>
          <w:spacing w:val="-2"/>
        </w:rPr>
        <w:t> </w:t>
      </w:r>
      <w:r>
        <w:rPr/>
        <w:t>dapat dituntut, baik</w:t>
      </w:r>
      <w:r>
        <w:rPr>
          <w:spacing w:val="-1"/>
        </w:rPr>
        <w:t> </w:t>
      </w:r>
      <w:r>
        <w:rPr/>
        <w:t>untuk</w:t>
      </w:r>
      <w:r>
        <w:rPr>
          <w:spacing w:val="-3"/>
        </w:rPr>
        <w:t> </w:t>
      </w:r>
      <w:r>
        <w:rPr/>
        <w:t>seluruhnya</w:t>
      </w:r>
      <w:r>
        <w:rPr>
          <w:spacing w:val="-1"/>
        </w:rPr>
        <w:t> </w:t>
      </w:r>
      <w:r>
        <w:rPr/>
        <w:t>dari siapa yang melakukan</w:t>
      </w:r>
      <w:r>
        <w:rPr>
          <w:spacing w:val="-2"/>
        </w:rPr>
        <w:t> </w:t>
      </w:r>
      <w:r>
        <w:rPr/>
        <w:t>pelanggaran terhadap</w:t>
      </w:r>
      <w:r>
        <w:rPr>
          <w:spacing w:val="-2"/>
        </w:rPr>
        <w:t> </w:t>
      </w:r>
      <w:r>
        <w:rPr/>
        <w:t>perikatan</w:t>
      </w:r>
      <w:r>
        <w:rPr>
          <w:spacing w:val="-2"/>
        </w:rPr>
        <w:t> </w:t>
      </w:r>
      <w:r>
        <w:rPr/>
        <w:t>maupun</w:t>
      </w:r>
      <w:r>
        <w:rPr>
          <w:spacing w:val="-2"/>
        </w:rPr>
        <w:t> </w:t>
      </w:r>
      <w:r>
        <w:rPr/>
        <w:t>dari</w:t>
      </w:r>
      <w:r>
        <w:rPr>
          <w:spacing w:val="-1"/>
        </w:rPr>
        <w:t> </w:t>
      </w:r>
      <w:r>
        <w:rPr/>
        <w:t>masing-masing ahli</w:t>
      </w:r>
      <w:r>
        <w:rPr>
          <w:spacing w:val="-1"/>
        </w:rPr>
        <w:t> </w:t>
      </w:r>
      <w:r>
        <w:rPr/>
        <w:t>waris</w:t>
      </w:r>
      <w:r>
        <w:rPr>
          <w:spacing w:val="-2"/>
        </w:rPr>
        <w:t> </w:t>
      </w:r>
      <w:r>
        <w:rPr/>
        <w:t>untuk bagiannya, tetapi tanpa mengurangi hak mereka untuk menuntut kembali siapa yang menyebabkan</w:t>
      </w:r>
      <w:r>
        <w:rPr>
          <w:spacing w:val="-1"/>
        </w:rPr>
        <w:t> </w:t>
      </w:r>
      <w:r>
        <w:rPr/>
        <w:t>hukuman harus</w:t>
      </w:r>
      <w:r>
        <w:rPr>
          <w:spacing w:val="-1"/>
        </w:rPr>
        <w:t> </w:t>
      </w:r>
      <w:r>
        <w:rPr/>
        <w:t>dibayar, segala</w:t>
      </w:r>
      <w:r>
        <w:rPr>
          <w:spacing w:val="-1"/>
        </w:rPr>
        <w:t> </w:t>
      </w:r>
      <w:r>
        <w:rPr/>
        <w:t>sesuatu</w:t>
      </w:r>
      <w:r>
        <w:rPr>
          <w:spacing w:val="-1"/>
        </w:rPr>
        <w:t> </w:t>
      </w:r>
      <w:r>
        <w:rPr/>
        <w:t>tidak</w:t>
      </w:r>
      <w:r>
        <w:rPr>
          <w:spacing w:val="-1"/>
        </w:rPr>
        <w:t> </w:t>
      </w:r>
      <w:r>
        <w:rPr/>
        <w:t>mengurangi hak-hak</w:t>
      </w:r>
      <w:r>
        <w:rPr>
          <w:spacing w:val="-1"/>
        </w:rPr>
        <w:t> </w:t>
      </w:r>
      <w:r>
        <w:rPr/>
        <w:t>kreditur </w:t>
      </w:r>
      <w:r>
        <w:rPr>
          <w:spacing w:val="-2"/>
        </w:rPr>
        <w:t>hipotek.</w:t>
      </w:r>
    </w:p>
    <w:p>
      <w:pPr>
        <w:pStyle w:val="BodyText"/>
        <w:spacing w:before="120"/>
        <w:ind w:left="0"/>
      </w:pPr>
    </w:p>
    <w:p>
      <w:pPr>
        <w:pStyle w:val="BodyText"/>
        <w:ind w:left="3979"/>
      </w:pPr>
      <w:r>
        <w:rPr/>
        <w:t>Pasal</w:t>
      </w:r>
      <w:r>
        <w:rPr>
          <w:spacing w:val="42"/>
        </w:rPr>
        <w:t> </w:t>
      </w:r>
      <w:r>
        <w:rPr>
          <w:spacing w:val="-4"/>
        </w:rPr>
        <w:t>1311</w:t>
      </w:r>
    </w:p>
    <w:p>
      <w:pPr>
        <w:pStyle w:val="BodyText"/>
        <w:spacing w:before="56"/>
        <w:ind w:right="189" w:hanging="1"/>
      </w:pPr>
      <w:r>
        <w:rPr/>
        <w:t>Jika perikatan pokok dengan penetapan hukuman itu adalah mengenai suatu barang yang </w:t>
      </w:r>
      <w:r>
        <w:rPr>
          <w:spacing w:val="-2"/>
        </w:rPr>
        <w:t>dapat</w:t>
      </w:r>
      <w:r>
        <w:rPr>
          <w:spacing w:val="-8"/>
        </w:rPr>
        <w:t> </w:t>
      </w:r>
      <w:r>
        <w:rPr>
          <w:spacing w:val="-2"/>
        </w:rPr>
        <w:t>dibagi-bagi,</w:t>
      </w:r>
      <w:r>
        <w:rPr>
          <w:spacing w:val="-6"/>
        </w:rPr>
        <w:t> </w:t>
      </w:r>
      <w:r>
        <w:rPr>
          <w:spacing w:val="-2"/>
        </w:rPr>
        <w:t>maka</w:t>
      </w:r>
      <w:r>
        <w:rPr>
          <w:spacing w:val="-7"/>
        </w:rPr>
        <w:t> </w:t>
      </w:r>
      <w:r>
        <w:rPr>
          <w:spacing w:val="-2"/>
        </w:rPr>
        <w:t>hukuman</w:t>
      </w:r>
      <w:r>
        <w:rPr>
          <w:spacing w:val="-7"/>
        </w:rPr>
        <w:t> </w:t>
      </w:r>
      <w:r>
        <w:rPr>
          <w:spacing w:val="-2"/>
        </w:rPr>
        <w:t>hanya</w:t>
      </w:r>
      <w:r>
        <w:rPr>
          <w:spacing w:val="-7"/>
        </w:rPr>
        <w:t> </w:t>
      </w:r>
      <w:r>
        <w:rPr>
          <w:spacing w:val="-2"/>
        </w:rPr>
        <w:t>harus</w:t>
      </w:r>
      <w:r>
        <w:rPr>
          <w:spacing w:val="-7"/>
        </w:rPr>
        <w:t> </w:t>
      </w:r>
      <w:r>
        <w:rPr>
          <w:spacing w:val="-2"/>
        </w:rPr>
        <w:t>dibayar</w:t>
      </w:r>
      <w:r>
        <w:rPr>
          <w:spacing w:val="-7"/>
        </w:rPr>
        <w:t> </w:t>
      </w:r>
      <w:r>
        <w:rPr>
          <w:spacing w:val="-2"/>
        </w:rPr>
        <w:t>oleh</w:t>
      </w:r>
      <w:r>
        <w:rPr>
          <w:spacing w:val="-7"/>
        </w:rPr>
        <w:t> </w:t>
      </w:r>
      <w:r>
        <w:rPr>
          <w:spacing w:val="-2"/>
        </w:rPr>
        <w:t>ahli</w:t>
      </w:r>
      <w:r>
        <w:rPr>
          <w:spacing w:val="-8"/>
        </w:rPr>
        <w:t> </w:t>
      </w:r>
      <w:r>
        <w:rPr>
          <w:spacing w:val="-2"/>
        </w:rPr>
        <w:t>waris</w:t>
      </w:r>
      <w:r>
        <w:rPr>
          <w:spacing w:val="-5"/>
        </w:rPr>
        <w:t> </w:t>
      </w:r>
      <w:r>
        <w:rPr>
          <w:spacing w:val="-2"/>
        </w:rPr>
        <w:t>debitur</w:t>
      </w:r>
      <w:r>
        <w:rPr>
          <w:spacing w:val="-5"/>
        </w:rPr>
        <w:t> </w:t>
      </w:r>
      <w:r>
        <w:rPr>
          <w:spacing w:val="-2"/>
        </w:rPr>
        <w:t>yang</w:t>
      </w:r>
      <w:r>
        <w:rPr>
          <w:spacing w:val="-7"/>
        </w:rPr>
        <w:t> </w:t>
      </w:r>
      <w:r>
        <w:rPr>
          <w:spacing w:val="-2"/>
        </w:rPr>
        <w:t>melanggar </w:t>
      </w:r>
      <w:r>
        <w:rPr/>
        <w:t>perikatan,</w:t>
      </w:r>
      <w:r>
        <w:rPr>
          <w:spacing w:val="-3"/>
        </w:rPr>
        <w:t> </w:t>
      </w:r>
      <w:r>
        <w:rPr/>
        <w:t>dan</w:t>
      </w:r>
      <w:r>
        <w:rPr>
          <w:spacing w:val="-4"/>
        </w:rPr>
        <w:t> </w:t>
      </w:r>
      <w:r>
        <w:rPr/>
        <w:t>hanya</w:t>
      </w:r>
      <w:r>
        <w:rPr>
          <w:spacing w:val="-4"/>
        </w:rPr>
        <w:t> </w:t>
      </w:r>
      <w:r>
        <w:rPr/>
        <w:t>untuk</w:t>
      </w:r>
      <w:r>
        <w:rPr>
          <w:spacing w:val="-4"/>
        </w:rPr>
        <w:t> </w:t>
      </w:r>
      <w:r>
        <w:rPr/>
        <w:t>jumlah</w:t>
      </w:r>
      <w:r>
        <w:rPr>
          <w:spacing w:val="-4"/>
        </w:rPr>
        <w:t> </w:t>
      </w:r>
      <w:r>
        <w:rPr/>
        <w:t>yang</w:t>
      </w:r>
      <w:r>
        <w:rPr>
          <w:spacing w:val="-1"/>
        </w:rPr>
        <w:t> </w:t>
      </w:r>
      <w:r>
        <w:rPr/>
        <w:t>tidak</w:t>
      </w:r>
      <w:r>
        <w:rPr>
          <w:spacing w:val="-1"/>
        </w:rPr>
        <w:t> </w:t>
      </w:r>
      <w:r>
        <w:rPr/>
        <w:t>melebihi</w:t>
      </w:r>
      <w:r>
        <w:rPr>
          <w:spacing w:val="-3"/>
        </w:rPr>
        <w:t> </w:t>
      </w:r>
      <w:r>
        <w:rPr/>
        <w:t>bagiannya</w:t>
      </w:r>
      <w:r>
        <w:rPr>
          <w:spacing w:val="-4"/>
        </w:rPr>
        <w:t> </w:t>
      </w:r>
      <w:r>
        <w:rPr/>
        <w:t>dalam</w:t>
      </w:r>
      <w:r>
        <w:rPr>
          <w:spacing w:val="-2"/>
        </w:rPr>
        <w:t> </w:t>
      </w:r>
      <w:r>
        <w:rPr/>
        <w:t>perikatan</w:t>
      </w:r>
      <w:r>
        <w:rPr>
          <w:spacing w:val="-1"/>
        </w:rPr>
        <w:t> </w:t>
      </w:r>
      <w:r>
        <w:rPr/>
        <w:t>pokok, tanpa ada tuntutan terhadap mereka yang telah memenuhi perikatan.</w:t>
      </w:r>
    </w:p>
    <w:p>
      <w:pPr>
        <w:pStyle w:val="BodyText"/>
        <w:spacing w:before="59"/>
        <w:ind w:right="288"/>
      </w:pPr>
      <w:r>
        <w:rPr/>
        <w:t>Peraturan</w:t>
      </w:r>
      <w:r>
        <w:rPr>
          <w:spacing w:val="-3"/>
        </w:rPr>
        <w:t> </w:t>
      </w:r>
      <w:r>
        <w:rPr/>
        <w:t>ini</w:t>
      </w:r>
      <w:r>
        <w:rPr>
          <w:spacing w:val="-2"/>
        </w:rPr>
        <w:t> </w:t>
      </w:r>
      <w:r>
        <w:rPr/>
        <w:t>dikecualikan, jika</w:t>
      </w:r>
      <w:r>
        <w:rPr>
          <w:spacing w:val="-6"/>
        </w:rPr>
        <w:t> </w:t>
      </w:r>
      <w:r>
        <w:rPr/>
        <w:t>perjanjian</w:t>
      </w:r>
      <w:r>
        <w:rPr>
          <w:spacing w:val="-3"/>
        </w:rPr>
        <w:t> </w:t>
      </w:r>
      <w:r>
        <w:rPr/>
        <w:t>hukuman ditambah</w:t>
      </w:r>
      <w:r>
        <w:rPr>
          <w:spacing w:val="-3"/>
        </w:rPr>
        <w:t> </w:t>
      </w:r>
      <w:r>
        <w:rPr/>
        <w:t>dengan</w:t>
      </w:r>
      <w:r>
        <w:rPr>
          <w:spacing w:val="-3"/>
        </w:rPr>
        <w:t> </w:t>
      </w:r>
      <w:r>
        <w:rPr/>
        <w:t>maksud supaya pemenuhan tidak terjadi</w:t>
      </w:r>
      <w:r>
        <w:rPr>
          <w:spacing w:val="-2"/>
        </w:rPr>
        <w:t> </w:t>
      </w:r>
      <w:r>
        <w:rPr/>
        <w:t>untuk sebagian,</w:t>
      </w:r>
      <w:r>
        <w:rPr>
          <w:spacing w:val="-2"/>
        </w:rPr>
        <w:t> </w:t>
      </w:r>
      <w:r>
        <w:rPr/>
        <w:t>dan</w:t>
      </w:r>
      <w:r>
        <w:rPr>
          <w:spacing w:val="-3"/>
        </w:rPr>
        <w:t> </w:t>
      </w:r>
      <w:r>
        <w:rPr/>
        <w:t>salah</w:t>
      </w:r>
      <w:r>
        <w:rPr>
          <w:spacing w:val="-3"/>
        </w:rPr>
        <w:t> </w:t>
      </w:r>
      <w:r>
        <w:rPr/>
        <w:t>satu ahli</w:t>
      </w:r>
      <w:r>
        <w:rPr>
          <w:spacing w:val="-2"/>
        </w:rPr>
        <w:t> </w:t>
      </w:r>
      <w:r>
        <w:rPr/>
        <w:t>waris</w:t>
      </w:r>
      <w:r>
        <w:rPr>
          <w:spacing w:val="-3"/>
        </w:rPr>
        <w:t> </w:t>
      </w:r>
      <w:r>
        <w:rPr/>
        <w:t>telah menghalangi pelaksanaan</w:t>
      </w:r>
      <w:r>
        <w:rPr>
          <w:spacing w:val="-4"/>
        </w:rPr>
        <w:t> </w:t>
      </w:r>
      <w:r>
        <w:rPr/>
        <w:t>perikatan</w:t>
      </w:r>
      <w:r>
        <w:rPr>
          <w:spacing w:val="-4"/>
        </w:rPr>
        <w:t> </w:t>
      </w:r>
      <w:r>
        <w:rPr/>
        <w:t>untuk</w:t>
      </w:r>
      <w:r>
        <w:rPr>
          <w:spacing w:val="-4"/>
        </w:rPr>
        <w:t> </w:t>
      </w:r>
      <w:r>
        <w:rPr/>
        <w:t>seluruh</w:t>
      </w:r>
      <w:r>
        <w:rPr>
          <w:spacing w:val="-2"/>
        </w:rPr>
        <w:t> </w:t>
      </w:r>
      <w:r>
        <w:rPr/>
        <w:t>dan</w:t>
      </w:r>
      <w:r>
        <w:rPr>
          <w:spacing w:val="-2"/>
        </w:rPr>
        <w:t> </w:t>
      </w:r>
      <w:r>
        <w:rPr/>
        <w:t>dari</w:t>
      </w:r>
      <w:r>
        <w:rPr>
          <w:spacing w:val="-3"/>
        </w:rPr>
        <w:t> </w:t>
      </w:r>
      <w:r>
        <w:rPr/>
        <w:t>para</w:t>
      </w:r>
      <w:r>
        <w:rPr>
          <w:spacing w:val="-4"/>
        </w:rPr>
        <w:t> </w:t>
      </w:r>
      <w:r>
        <w:rPr/>
        <w:t>ahli</w:t>
      </w:r>
      <w:r>
        <w:rPr>
          <w:spacing w:val="-5"/>
        </w:rPr>
        <w:t> </w:t>
      </w:r>
      <w:r>
        <w:rPr/>
        <w:t>waris</w:t>
      </w:r>
      <w:r>
        <w:rPr>
          <w:spacing w:val="-2"/>
        </w:rPr>
        <w:t> </w:t>
      </w:r>
      <w:r>
        <w:rPr/>
        <w:t>yang</w:t>
      </w:r>
      <w:r>
        <w:rPr>
          <w:spacing w:val="-2"/>
        </w:rPr>
        <w:t> </w:t>
      </w:r>
      <w:r>
        <w:rPr/>
        <w:t>lain</w:t>
      </w:r>
      <w:r>
        <w:rPr>
          <w:spacing w:val="-2"/>
        </w:rPr>
        <w:t> </w:t>
      </w:r>
      <w:r>
        <w:rPr/>
        <w:t>hanya</w:t>
      </w:r>
      <w:r>
        <w:rPr>
          <w:spacing w:val="-4"/>
        </w:rPr>
        <w:t> </w:t>
      </w:r>
      <w:r>
        <w:rPr/>
        <w:t>untuk</w:t>
      </w:r>
      <w:r>
        <w:rPr>
          <w:spacing w:val="-2"/>
        </w:rPr>
        <w:t> </w:t>
      </w:r>
      <w:r>
        <w:rPr/>
        <w:t>bagian mereka,</w:t>
      </w:r>
      <w:r>
        <w:rPr>
          <w:spacing w:val="-14"/>
        </w:rPr>
        <w:t> </w:t>
      </w:r>
      <w:r>
        <w:rPr/>
        <w:t>tanpa</w:t>
      </w:r>
      <w:r>
        <w:rPr>
          <w:spacing w:val="-14"/>
        </w:rPr>
        <w:t> </w:t>
      </w:r>
      <w:r>
        <w:rPr/>
        <w:t>mengurangi</w:t>
      </w:r>
      <w:r>
        <w:rPr>
          <w:spacing w:val="-14"/>
        </w:rPr>
        <w:t> </w:t>
      </w:r>
      <w:r>
        <w:rPr/>
        <w:t>hak</w:t>
      </w:r>
      <w:r>
        <w:rPr>
          <w:spacing w:val="-13"/>
        </w:rPr>
        <w:t> </w:t>
      </w:r>
      <w:r>
        <w:rPr/>
        <w:t>mereka</w:t>
      </w:r>
      <w:r>
        <w:rPr>
          <w:spacing w:val="-14"/>
        </w:rPr>
        <w:t> </w:t>
      </w:r>
      <w:r>
        <w:rPr/>
        <w:t>untuk</w:t>
      </w:r>
      <w:r>
        <w:rPr>
          <w:spacing w:val="-14"/>
        </w:rPr>
        <w:t> </w:t>
      </w:r>
      <w:r>
        <w:rPr/>
        <w:t>menuntut</w:t>
      </w:r>
      <w:r>
        <w:rPr>
          <w:spacing w:val="-14"/>
        </w:rPr>
        <w:t> </w:t>
      </w:r>
      <w:r>
        <w:rPr/>
        <w:t>ahli</w:t>
      </w:r>
      <w:r>
        <w:rPr>
          <w:spacing w:val="-13"/>
        </w:rPr>
        <w:t> </w:t>
      </w:r>
      <w:r>
        <w:rPr/>
        <w:t>waris</w:t>
      </w:r>
      <w:r>
        <w:rPr>
          <w:spacing w:val="-14"/>
        </w:rPr>
        <w:t> </w:t>
      </w:r>
      <w:r>
        <w:rPr/>
        <w:t>yang</w:t>
      </w:r>
      <w:r>
        <w:rPr>
          <w:spacing w:val="-14"/>
        </w:rPr>
        <w:t> </w:t>
      </w:r>
      <w:r>
        <w:rPr/>
        <w:t>melanggar</w:t>
      </w:r>
      <w:r>
        <w:rPr>
          <w:spacing w:val="-14"/>
        </w:rPr>
        <w:t> </w:t>
      </w:r>
      <w:r>
        <w:rPr/>
        <w:t>perikatan.</w:t>
      </w:r>
    </w:p>
    <w:p>
      <w:pPr>
        <w:pStyle w:val="BodyText"/>
        <w:spacing w:before="117"/>
        <w:ind w:left="0"/>
      </w:pPr>
    </w:p>
    <w:p>
      <w:pPr>
        <w:pStyle w:val="BodyText"/>
        <w:ind w:left="3969"/>
      </w:pPr>
      <w:r>
        <w:rPr/>
        <w:t>Pasal</w:t>
      </w:r>
      <w:r>
        <w:rPr>
          <w:spacing w:val="43"/>
        </w:rPr>
        <w:t> </w:t>
      </w:r>
      <w:r>
        <w:rPr>
          <w:spacing w:val="-4"/>
        </w:rPr>
        <w:t>1312</w:t>
      </w:r>
    </w:p>
    <w:p>
      <w:pPr>
        <w:pStyle w:val="BodyText"/>
        <w:spacing w:before="57"/>
        <w:ind w:hanging="1"/>
      </w:pPr>
      <w:r>
        <w:rPr/>
        <w:t>Jika</w:t>
      </w:r>
      <w:r>
        <w:rPr>
          <w:spacing w:val="-16"/>
        </w:rPr>
        <w:t> </w:t>
      </w:r>
      <w:r>
        <w:rPr/>
        <w:t>suatu</w:t>
      </w:r>
      <w:r>
        <w:rPr>
          <w:spacing w:val="-14"/>
        </w:rPr>
        <w:t> </w:t>
      </w:r>
      <w:r>
        <w:rPr/>
        <w:t>perikatan</w:t>
      </w:r>
      <w:r>
        <w:rPr>
          <w:spacing w:val="-14"/>
        </w:rPr>
        <w:t> </w:t>
      </w:r>
      <w:r>
        <w:rPr/>
        <w:t>pokok</w:t>
      </w:r>
      <w:r>
        <w:rPr>
          <w:spacing w:val="-13"/>
        </w:rPr>
        <w:t> </w:t>
      </w:r>
      <w:r>
        <w:rPr/>
        <w:t>yang</w:t>
      </w:r>
      <w:r>
        <w:rPr>
          <w:spacing w:val="-14"/>
        </w:rPr>
        <w:t> </w:t>
      </w:r>
      <w:r>
        <w:rPr/>
        <w:t>dapat</w:t>
      </w:r>
      <w:r>
        <w:rPr>
          <w:spacing w:val="-14"/>
        </w:rPr>
        <w:t> </w:t>
      </w:r>
      <w:r>
        <w:rPr/>
        <w:t>dibagi-bagi</w:t>
      </w:r>
      <w:r>
        <w:rPr>
          <w:spacing w:val="-14"/>
        </w:rPr>
        <w:t> </w:t>
      </w:r>
      <w:r>
        <w:rPr/>
        <w:t>dan</w:t>
      </w:r>
      <w:r>
        <w:rPr>
          <w:spacing w:val="-13"/>
        </w:rPr>
        <w:t> </w:t>
      </w:r>
      <w:r>
        <w:rPr/>
        <w:t>memakai</w:t>
      </w:r>
      <w:r>
        <w:rPr>
          <w:spacing w:val="-14"/>
        </w:rPr>
        <w:t> </w:t>
      </w:r>
      <w:r>
        <w:rPr/>
        <w:t>penetapan</w:t>
      </w:r>
      <w:r>
        <w:rPr>
          <w:spacing w:val="-14"/>
        </w:rPr>
        <w:t> </w:t>
      </w:r>
      <w:r>
        <w:rPr/>
        <w:t>hukuman</w:t>
      </w:r>
      <w:r>
        <w:rPr>
          <w:spacing w:val="-14"/>
        </w:rPr>
        <w:t> </w:t>
      </w:r>
      <w:r>
        <w:rPr/>
        <w:t>yang</w:t>
      </w:r>
      <w:r>
        <w:rPr>
          <w:spacing w:val="-13"/>
        </w:rPr>
        <w:t> </w:t>
      </w:r>
      <w:r>
        <w:rPr/>
        <w:t>tak dapat</w:t>
      </w:r>
      <w:r>
        <w:rPr>
          <w:spacing w:val="-9"/>
        </w:rPr>
        <w:t> </w:t>
      </w:r>
      <w:r>
        <w:rPr/>
        <w:t>dibagi-bagi</w:t>
      </w:r>
      <w:r>
        <w:rPr>
          <w:spacing w:val="-8"/>
        </w:rPr>
        <w:t> </w:t>
      </w:r>
      <w:r>
        <w:rPr/>
        <w:t>hanya</w:t>
      </w:r>
      <w:r>
        <w:rPr>
          <w:spacing w:val="-9"/>
        </w:rPr>
        <w:t> </w:t>
      </w:r>
      <w:r>
        <w:rPr/>
        <w:t>dipenuhi</w:t>
      </w:r>
      <w:r>
        <w:rPr>
          <w:spacing w:val="-5"/>
        </w:rPr>
        <w:t> </w:t>
      </w:r>
      <w:r>
        <w:rPr/>
        <w:t>untuk</w:t>
      </w:r>
      <w:r>
        <w:rPr>
          <w:spacing w:val="-9"/>
        </w:rPr>
        <w:t> </w:t>
      </w:r>
      <w:r>
        <w:rPr/>
        <w:t>sebagian,</w:t>
      </w:r>
      <w:r>
        <w:rPr>
          <w:spacing w:val="-8"/>
        </w:rPr>
        <w:t> </w:t>
      </w:r>
      <w:r>
        <w:rPr/>
        <w:t>maka</w:t>
      </w:r>
      <w:r>
        <w:rPr>
          <w:spacing w:val="-9"/>
        </w:rPr>
        <w:t> </w:t>
      </w:r>
      <w:r>
        <w:rPr/>
        <w:t>hukuman</w:t>
      </w:r>
      <w:r>
        <w:rPr>
          <w:spacing w:val="-6"/>
        </w:rPr>
        <w:t> </w:t>
      </w:r>
      <w:r>
        <w:rPr/>
        <w:t>terhadap</w:t>
      </w:r>
      <w:r>
        <w:rPr>
          <w:spacing w:val="-9"/>
        </w:rPr>
        <w:t> </w:t>
      </w:r>
      <w:r>
        <w:rPr/>
        <w:t>ahli</w:t>
      </w:r>
      <w:r>
        <w:rPr>
          <w:spacing w:val="-8"/>
        </w:rPr>
        <w:t> </w:t>
      </w:r>
      <w:r>
        <w:rPr/>
        <w:t>waris</w:t>
      </w:r>
      <w:r>
        <w:rPr>
          <w:spacing w:val="-7"/>
        </w:rPr>
        <w:t> </w:t>
      </w:r>
      <w:r>
        <w:rPr/>
        <w:t>debitur diganti dengan pembayaran penggantian biaya, kerugian dan bunga.</w:t>
      </w:r>
    </w:p>
    <w:p>
      <w:pPr>
        <w:pStyle w:val="BodyText"/>
        <w:spacing w:before="116"/>
        <w:ind w:left="0"/>
      </w:pPr>
    </w:p>
    <w:p>
      <w:pPr>
        <w:pStyle w:val="BodyText"/>
        <w:ind w:left="359" w:right="102"/>
        <w:jc w:val="center"/>
      </w:pPr>
      <w:r>
        <w:rPr/>
        <w:t>BAB</w:t>
      </w:r>
      <w:r>
        <w:rPr>
          <w:spacing w:val="-1"/>
        </w:rPr>
        <w:t> </w:t>
      </w:r>
      <w:r>
        <w:rPr>
          <w:spacing w:val="-5"/>
          <w:w w:val="110"/>
        </w:rPr>
        <w:t>II</w:t>
      </w:r>
    </w:p>
    <w:p>
      <w:pPr>
        <w:pStyle w:val="BodyText"/>
        <w:spacing w:before="59"/>
        <w:ind w:left="359" w:right="103"/>
        <w:jc w:val="center"/>
      </w:pPr>
      <w:r>
        <w:rPr>
          <w:w w:val="105"/>
        </w:rPr>
        <w:t>PERIKATAN</w:t>
      </w:r>
      <w:r>
        <w:rPr>
          <w:spacing w:val="-3"/>
          <w:w w:val="105"/>
        </w:rPr>
        <w:t> </w:t>
      </w:r>
      <w:r>
        <w:rPr>
          <w:w w:val="105"/>
        </w:rPr>
        <w:t>YANG</w:t>
      </w:r>
      <w:r>
        <w:rPr>
          <w:spacing w:val="-1"/>
          <w:w w:val="105"/>
        </w:rPr>
        <w:t> </w:t>
      </w:r>
      <w:r>
        <w:rPr>
          <w:w w:val="105"/>
        </w:rPr>
        <w:t>LAHIR</w:t>
      </w:r>
      <w:r>
        <w:rPr>
          <w:spacing w:val="2"/>
          <w:w w:val="105"/>
        </w:rPr>
        <w:t> </w:t>
      </w:r>
      <w:r>
        <w:rPr>
          <w:w w:val="105"/>
        </w:rPr>
        <w:t>DARI KONTRAK ATAU</w:t>
      </w:r>
      <w:r>
        <w:rPr>
          <w:spacing w:val="-3"/>
          <w:w w:val="105"/>
        </w:rPr>
        <w:t> </w:t>
      </w:r>
      <w:r>
        <w:rPr>
          <w:spacing w:val="-2"/>
          <w:w w:val="105"/>
        </w:rPr>
        <w:t>PERSETUJUAN</w:t>
      </w:r>
    </w:p>
    <w:p>
      <w:pPr>
        <w:pStyle w:val="BodyText"/>
        <w:spacing w:before="113"/>
        <w:ind w:left="0"/>
      </w:pPr>
    </w:p>
    <w:p>
      <w:pPr>
        <w:pStyle w:val="BodyText"/>
        <w:ind w:left="359" w:right="105"/>
        <w:jc w:val="center"/>
      </w:pPr>
      <w:r>
        <w:rPr/>
        <w:t>BAGIAN</w:t>
      </w:r>
      <w:r>
        <w:rPr>
          <w:spacing w:val="36"/>
        </w:rPr>
        <w:t> </w:t>
      </w:r>
      <w:r>
        <w:rPr>
          <w:spacing w:val="-10"/>
        </w:rPr>
        <w:t>1</w:t>
      </w:r>
    </w:p>
    <w:p>
      <w:pPr>
        <w:pStyle w:val="BodyText"/>
        <w:spacing w:before="57"/>
        <w:ind w:left="359" w:right="102"/>
        <w:jc w:val="center"/>
      </w:pPr>
      <w:r>
        <w:rPr>
          <w:w w:val="110"/>
        </w:rPr>
        <w:t>Ketentuan-ketentuan</w:t>
      </w:r>
      <w:r>
        <w:rPr>
          <w:spacing w:val="-13"/>
          <w:w w:val="110"/>
        </w:rPr>
        <w:t> </w:t>
      </w:r>
      <w:r>
        <w:rPr>
          <w:spacing w:val="-4"/>
          <w:w w:val="110"/>
        </w:rPr>
        <w:t>Umum</w:t>
      </w:r>
    </w:p>
    <w:p>
      <w:pPr>
        <w:pStyle w:val="BodyText"/>
        <w:spacing w:before="115"/>
        <w:ind w:left="0"/>
      </w:pPr>
    </w:p>
    <w:p>
      <w:pPr>
        <w:pStyle w:val="BodyText"/>
        <w:spacing w:before="1"/>
        <w:ind w:left="3969"/>
      </w:pPr>
      <w:r>
        <w:rPr/>
        <w:t>Pasal</w:t>
      </w:r>
      <w:r>
        <w:rPr>
          <w:spacing w:val="43"/>
        </w:rPr>
        <w:t> </w:t>
      </w:r>
      <w:r>
        <w:rPr>
          <w:spacing w:val="-4"/>
        </w:rPr>
        <w:t>1313</w:t>
      </w:r>
    </w:p>
    <w:p>
      <w:pPr>
        <w:pStyle w:val="BodyText"/>
        <w:spacing w:before="56"/>
      </w:pPr>
      <w:r>
        <w:rPr/>
        <w:t>Suatu</w:t>
      </w:r>
      <w:r>
        <w:rPr>
          <w:spacing w:val="-14"/>
        </w:rPr>
        <w:t> </w:t>
      </w:r>
      <w:r>
        <w:rPr/>
        <w:t>persetujuan</w:t>
      </w:r>
      <w:r>
        <w:rPr>
          <w:spacing w:val="-12"/>
        </w:rPr>
        <w:t> </w:t>
      </w:r>
      <w:r>
        <w:rPr/>
        <w:t>adalah</w:t>
      </w:r>
      <w:r>
        <w:rPr>
          <w:spacing w:val="-12"/>
        </w:rPr>
        <w:t> </w:t>
      </w:r>
      <w:r>
        <w:rPr/>
        <w:t>suatu</w:t>
      </w:r>
      <w:r>
        <w:rPr>
          <w:spacing w:val="-12"/>
        </w:rPr>
        <w:t> </w:t>
      </w:r>
      <w:r>
        <w:rPr/>
        <w:t>perbuatan</w:t>
      </w:r>
      <w:r>
        <w:rPr>
          <w:spacing w:val="-14"/>
        </w:rPr>
        <w:t> </w:t>
      </w:r>
      <w:r>
        <w:rPr/>
        <w:t>dimana</w:t>
      </w:r>
      <w:r>
        <w:rPr>
          <w:spacing w:val="-14"/>
        </w:rPr>
        <w:t> </w:t>
      </w:r>
      <w:r>
        <w:rPr/>
        <w:t>satu</w:t>
      </w:r>
      <w:r>
        <w:rPr>
          <w:spacing w:val="-11"/>
        </w:rPr>
        <w:t> </w:t>
      </w:r>
      <w:r>
        <w:rPr/>
        <w:t>orang</w:t>
      </w:r>
      <w:r>
        <w:rPr>
          <w:spacing w:val="-12"/>
        </w:rPr>
        <w:t> </w:t>
      </w:r>
      <w:r>
        <w:rPr/>
        <w:t>atau</w:t>
      </w:r>
      <w:r>
        <w:rPr>
          <w:spacing w:val="-12"/>
        </w:rPr>
        <w:t> </w:t>
      </w:r>
      <w:r>
        <w:rPr/>
        <w:t>lebih</w:t>
      </w:r>
      <w:r>
        <w:rPr>
          <w:spacing w:val="-14"/>
        </w:rPr>
        <w:t> </w:t>
      </w:r>
      <w:r>
        <w:rPr/>
        <w:t>mengikatkan</w:t>
      </w:r>
      <w:r>
        <w:rPr>
          <w:spacing w:val="-14"/>
        </w:rPr>
        <w:t> </w:t>
      </w:r>
      <w:r>
        <w:rPr/>
        <w:t>diri terhadap satu orang lain atau lebih.</w:t>
      </w:r>
    </w:p>
    <w:p>
      <w:pPr>
        <w:pStyle w:val="BodyText"/>
        <w:spacing w:after="0"/>
        <w:sectPr>
          <w:pgSz w:w="12240" w:h="15840"/>
          <w:pgMar w:top="1520" w:bottom="280" w:left="1800" w:right="1800"/>
        </w:sectPr>
      </w:pPr>
    </w:p>
    <w:p>
      <w:pPr>
        <w:pStyle w:val="BodyText"/>
        <w:spacing w:before="74"/>
        <w:ind w:left="3969"/>
      </w:pPr>
      <w:r>
        <w:rPr/>
        <w:t>Pasal</w:t>
      </w:r>
      <w:r>
        <w:rPr>
          <w:spacing w:val="43"/>
        </w:rPr>
        <w:t> </w:t>
      </w:r>
      <w:r>
        <w:rPr>
          <w:spacing w:val="-4"/>
        </w:rPr>
        <w:t>1314</w:t>
      </w:r>
    </w:p>
    <w:p>
      <w:pPr>
        <w:pStyle w:val="BodyText"/>
        <w:spacing w:before="59"/>
        <w:ind w:right="156"/>
      </w:pPr>
      <w:r>
        <w:rPr/>
        <w:t>Suatu</w:t>
      </w:r>
      <w:r>
        <w:rPr>
          <w:spacing w:val="-14"/>
        </w:rPr>
        <w:t> </w:t>
      </w:r>
      <w:r>
        <w:rPr/>
        <w:t>persetujuan</w:t>
      </w:r>
      <w:r>
        <w:rPr>
          <w:spacing w:val="-11"/>
        </w:rPr>
        <w:t> </w:t>
      </w:r>
      <w:r>
        <w:rPr/>
        <w:t>diadakan</w:t>
      </w:r>
      <w:r>
        <w:rPr>
          <w:spacing w:val="-11"/>
        </w:rPr>
        <w:t> </w:t>
      </w:r>
      <w:r>
        <w:rPr/>
        <w:t>dengan</w:t>
      </w:r>
      <w:r>
        <w:rPr>
          <w:spacing w:val="-14"/>
        </w:rPr>
        <w:t> </w:t>
      </w:r>
      <w:r>
        <w:rPr/>
        <w:t>cuma-cuma</w:t>
      </w:r>
      <w:r>
        <w:rPr>
          <w:spacing w:val="-13"/>
        </w:rPr>
        <w:t> </w:t>
      </w:r>
      <w:r>
        <w:rPr/>
        <w:t>atau</w:t>
      </w:r>
      <w:r>
        <w:rPr>
          <w:spacing w:val="-11"/>
        </w:rPr>
        <w:t> </w:t>
      </w:r>
      <w:r>
        <w:rPr/>
        <w:t>dengan</w:t>
      </w:r>
      <w:r>
        <w:rPr>
          <w:spacing w:val="-11"/>
        </w:rPr>
        <w:t> </w:t>
      </w:r>
      <w:r>
        <w:rPr/>
        <w:t>memberatkan.</w:t>
      </w:r>
      <w:r>
        <w:rPr>
          <w:spacing w:val="-13"/>
        </w:rPr>
        <w:t> </w:t>
      </w:r>
      <w:r>
        <w:rPr/>
        <w:t>Suatu</w:t>
      </w:r>
      <w:r>
        <w:rPr>
          <w:spacing w:val="-11"/>
        </w:rPr>
        <w:t> </w:t>
      </w:r>
      <w:r>
        <w:rPr/>
        <w:t>persetujuan cuma-cuma adalah suatu persetujuan, bahwa pihak yang satu akan memberikan suatu keuntungan</w:t>
      </w:r>
      <w:r>
        <w:rPr>
          <w:spacing w:val="-14"/>
        </w:rPr>
        <w:t> </w:t>
      </w:r>
      <w:r>
        <w:rPr/>
        <w:t>kepada</w:t>
      </w:r>
      <w:r>
        <w:rPr>
          <w:spacing w:val="-14"/>
        </w:rPr>
        <w:t> </w:t>
      </w:r>
      <w:r>
        <w:rPr/>
        <w:t>pihak</w:t>
      </w:r>
      <w:r>
        <w:rPr>
          <w:spacing w:val="-14"/>
        </w:rPr>
        <w:t> </w:t>
      </w:r>
      <w:r>
        <w:rPr/>
        <w:t>yang</w:t>
      </w:r>
      <w:r>
        <w:rPr>
          <w:spacing w:val="-13"/>
        </w:rPr>
        <w:t> </w:t>
      </w:r>
      <w:r>
        <w:rPr/>
        <w:t>lain</w:t>
      </w:r>
      <w:r>
        <w:rPr>
          <w:spacing w:val="-14"/>
        </w:rPr>
        <w:t> </w:t>
      </w:r>
      <w:r>
        <w:rPr/>
        <w:t>tanpa</w:t>
      </w:r>
      <w:r>
        <w:rPr>
          <w:spacing w:val="-14"/>
        </w:rPr>
        <w:t> </w:t>
      </w:r>
      <w:r>
        <w:rPr/>
        <w:t>menerima</w:t>
      </w:r>
      <w:r>
        <w:rPr>
          <w:spacing w:val="-14"/>
        </w:rPr>
        <w:t> </w:t>
      </w:r>
      <w:r>
        <w:rPr/>
        <w:t>imbalan.</w:t>
      </w:r>
      <w:r>
        <w:rPr>
          <w:spacing w:val="-13"/>
        </w:rPr>
        <w:t> </w:t>
      </w:r>
      <w:r>
        <w:rPr/>
        <w:t>Suatu</w:t>
      </w:r>
      <w:r>
        <w:rPr>
          <w:spacing w:val="-14"/>
        </w:rPr>
        <w:t> </w:t>
      </w:r>
      <w:r>
        <w:rPr/>
        <w:t>persetujuan</w:t>
      </w:r>
      <w:r>
        <w:rPr>
          <w:spacing w:val="-14"/>
        </w:rPr>
        <w:t> </w:t>
      </w:r>
      <w:r>
        <w:rPr/>
        <w:t>memberatkan adalah</w:t>
      </w:r>
      <w:r>
        <w:rPr>
          <w:spacing w:val="-8"/>
        </w:rPr>
        <w:t> </w:t>
      </w:r>
      <w:r>
        <w:rPr/>
        <w:t>suatu</w:t>
      </w:r>
      <w:r>
        <w:rPr>
          <w:spacing w:val="-8"/>
        </w:rPr>
        <w:t> </w:t>
      </w:r>
      <w:r>
        <w:rPr/>
        <w:t>persetujuan</w:t>
      </w:r>
      <w:r>
        <w:rPr>
          <w:spacing w:val="-8"/>
        </w:rPr>
        <w:t> </w:t>
      </w:r>
      <w:r>
        <w:rPr/>
        <w:t>yang</w:t>
      </w:r>
      <w:r>
        <w:rPr>
          <w:spacing w:val="-5"/>
        </w:rPr>
        <w:t> </w:t>
      </w:r>
      <w:r>
        <w:rPr/>
        <w:t>mewajibkan</w:t>
      </w:r>
      <w:r>
        <w:rPr>
          <w:spacing w:val="-5"/>
        </w:rPr>
        <w:t> </w:t>
      </w:r>
      <w:r>
        <w:rPr/>
        <w:t>tiap</w:t>
      </w:r>
      <w:r>
        <w:rPr>
          <w:spacing w:val="-5"/>
        </w:rPr>
        <w:t> </w:t>
      </w:r>
      <w:r>
        <w:rPr/>
        <w:t>pihak</w:t>
      </w:r>
      <w:r>
        <w:rPr>
          <w:spacing w:val="-8"/>
        </w:rPr>
        <w:t> </w:t>
      </w:r>
      <w:r>
        <w:rPr/>
        <w:t>untuk</w:t>
      </w:r>
      <w:r>
        <w:rPr>
          <w:spacing w:val="-9"/>
        </w:rPr>
        <w:t> </w:t>
      </w:r>
      <w:r>
        <w:rPr/>
        <w:t>memberikan</w:t>
      </w:r>
      <w:r>
        <w:rPr>
          <w:spacing w:val="-8"/>
        </w:rPr>
        <w:t> </w:t>
      </w:r>
      <w:r>
        <w:rPr/>
        <w:t>sesuatu,</w:t>
      </w:r>
      <w:r>
        <w:rPr>
          <w:spacing w:val="-7"/>
        </w:rPr>
        <w:t> </w:t>
      </w:r>
      <w:r>
        <w:rPr/>
        <w:t>melakukan sesuatu atau tidak melakukan sesuatu.</w:t>
      </w:r>
    </w:p>
    <w:p>
      <w:pPr>
        <w:pStyle w:val="BodyText"/>
        <w:spacing w:before="117"/>
        <w:ind w:left="0"/>
      </w:pPr>
    </w:p>
    <w:p>
      <w:pPr>
        <w:pStyle w:val="BodyText"/>
        <w:ind w:left="3969"/>
      </w:pPr>
      <w:r>
        <w:rPr/>
        <w:t>Pasal</w:t>
      </w:r>
      <w:r>
        <w:rPr>
          <w:spacing w:val="43"/>
        </w:rPr>
        <w:t> </w:t>
      </w:r>
      <w:r>
        <w:rPr>
          <w:spacing w:val="-4"/>
        </w:rPr>
        <w:t>1315</w:t>
      </w:r>
    </w:p>
    <w:p>
      <w:pPr>
        <w:pStyle w:val="BodyText"/>
        <w:spacing w:before="56"/>
      </w:pPr>
      <w:r>
        <w:rPr/>
        <w:t>Pada</w:t>
      </w:r>
      <w:r>
        <w:rPr>
          <w:spacing w:val="-14"/>
        </w:rPr>
        <w:t> </w:t>
      </w:r>
      <w:r>
        <w:rPr/>
        <w:t>umumnya</w:t>
      </w:r>
      <w:r>
        <w:rPr>
          <w:spacing w:val="-14"/>
        </w:rPr>
        <w:t> </w:t>
      </w:r>
      <w:r>
        <w:rPr/>
        <w:t>seseorang</w:t>
      </w:r>
      <w:r>
        <w:rPr>
          <w:spacing w:val="-14"/>
        </w:rPr>
        <w:t> </w:t>
      </w:r>
      <w:r>
        <w:rPr/>
        <w:t>tidak</w:t>
      </w:r>
      <w:r>
        <w:rPr>
          <w:spacing w:val="-13"/>
        </w:rPr>
        <w:t> </w:t>
      </w:r>
      <w:r>
        <w:rPr/>
        <w:t>dapat</w:t>
      </w:r>
      <w:r>
        <w:rPr>
          <w:spacing w:val="-14"/>
        </w:rPr>
        <w:t> </w:t>
      </w:r>
      <w:r>
        <w:rPr/>
        <w:t>mengadakan</w:t>
      </w:r>
      <w:r>
        <w:rPr>
          <w:spacing w:val="-14"/>
        </w:rPr>
        <w:t> </w:t>
      </w:r>
      <w:r>
        <w:rPr/>
        <w:t>pengikatan</w:t>
      </w:r>
      <w:r>
        <w:rPr>
          <w:spacing w:val="-14"/>
        </w:rPr>
        <w:t> </w:t>
      </w:r>
      <w:r>
        <w:rPr/>
        <w:t>atau</w:t>
      </w:r>
      <w:r>
        <w:rPr>
          <w:spacing w:val="-13"/>
        </w:rPr>
        <w:t> </w:t>
      </w:r>
      <w:r>
        <w:rPr/>
        <w:t>perjanjian</w:t>
      </w:r>
      <w:r>
        <w:rPr>
          <w:spacing w:val="-14"/>
        </w:rPr>
        <w:t> </w:t>
      </w:r>
      <w:r>
        <w:rPr/>
        <w:t>selain</w:t>
      </w:r>
      <w:r>
        <w:rPr>
          <w:spacing w:val="-14"/>
        </w:rPr>
        <w:t> </w:t>
      </w:r>
      <w:r>
        <w:rPr/>
        <w:t>untuk dirinya sendiri.</w:t>
      </w:r>
    </w:p>
    <w:p>
      <w:pPr>
        <w:pStyle w:val="BodyText"/>
        <w:spacing w:before="117"/>
        <w:ind w:left="0"/>
      </w:pPr>
    </w:p>
    <w:p>
      <w:pPr>
        <w:pStyle w:val="BodyText"/>
        <w:spacing w:before="1"/>
        <w:ind w:left="3969"/>
      </w:pPr>
      <w:r>
        <w:rPr/>
        <w:t>Pasal</w:t>
      </w:r>
      <w:r>
        <w:rPr>
          <w:spacing w:val="43"/>
        </w:rPr>
        <w:t> </w:t>
      </w:r>
      <w:r>
        <w:rPr>
          <w:spacing w:val="-4"/>
        </w:rPr>
        <w:t>1316</w:t>
      </w:r>
    </w:p>
    <w:p>
      <w:pPr>
        <w:pStyle w:val="BodyText"/>
        <w:spacing w:before="56"/>
      </w:pPr>
      <w:r>
        <w:rPr/>
        <w:t>Seseorang</w:t>
      </w:r>
      <w:r>
        <w:rPr>
          <w:spacing w:val="-1"/>
        </w:rPr>
        <w:t> </w:t>
      </w:r>
      <w:r>
        <w:rPr/>
        <w:t>boleh</w:t>
      </w:r>
      <w:r>
        <w:rPr>
          <w:spacing w:val="-4"/>
        </w:rPr>
        <w:t> </w:t>
      </w:r>
      <w:r>
        <w:rPr/>
        <w:t>menanggung</w:t>
      </w:r>
      <w:r>
        <w:rPr>
          <w:spacing w:val="-1"/>
        </w:rPr>
        <w:t> </w:t>
      </w:r>
      <w:r>
        <w:rPr/>
        <w:t>seorang</w:t>
      </w:r>
      <w:r>
        <w:rPr>
          <w:spacing w:val="-4"/>
        </w:rPr>
        <w:t> </w:t>
      </w:r>
      <w:r>
        <w:rPr/>
        <w:t>pihak</w:t>
      </w:r>
      <w:r>
        <w:rPr>
          <w:spacing w:val="-4"/>
        </w:rPr>
        <w:t> </w:t>
      </w:r>
      <w:r>
        <w:rPr/>
        <w:t>ketiga</w:t>
      </w:r>
      <w:r>
        <w:rPr>
          <w:spacing w:val="-7"/>
        </w:rPr>
        <w:t> </w:t>
      </w:r>
      <w:r>
        <w:rPr/>
        <w:t>dan</w:t>
      </w:r>
      <w:r>
        <w:rPr>
          <w:spacing w:val="-4"/>
        </w:rPr>
        <w:t> </w:t>
      </w:r>
      <w:r>
        <w:rPr/>
        <w:t>menjanjikan</w:t>
      </w:r>
      <w:r>
        <w:rPr>
          <w:spacing w:val="-1"/>
        </w:rPr>
        <w:t> </w:t>
      </w:r>
      <w:r>
        <w:rPr/>
        <w:t>bahwa</w:t>
      </w:r>
      <w:r>
        <w:rPr>
          <w:spacing w:val="-4"/>
        </w:rPr>
        <w:t> </w:t>
      </w:r>
      <w:r>
        <w:rPr/>
        <w:t>pihak</w:t>
      </w:r>
      <w:r>
        <w:rPr>
          <w:spacing w:val="-1"/>
        </w:rPr>
        <w:t> </w:t>
      </w:r>
      <w:r>
        <w:rPr/>
        <w:t>ketiga</w:t>
      </w:r>
      <w:r>
        <w:rPr>
          <w:spacing w:val="-4"/>
        </w:rPr>
        <w:t> </w:t>
      </w:r>
      <w:r>
        <w:rPr/>
        <w:t>mi akan</w:t>
      </w:r>
      <w:r>
        <w:rPr>
          <w:spacing w:val="-7"/>
        </w:rPr>
        <w:t> </w:t>
      </w:r>
      <w:r>
        <w:rPr/>
        <w:t>berbuat</w:t>
      </w:r>
      <w:r>
        <w:rPr>
          <w:spacing w:val="-6"/>
        </w:rPr>
        <w:t> </w:t>
      </w:r>
      <w:r>
        <w:rPr/>
        <w:t>sesuatu,</w:t>
      </w:r>
      <w:r>
        <w:rPr>
          <w:spacing w:val="-7"/>
        </w:rPr>
        <w:t> </w:t>
      </w:r>
      <w:r>
        <w:rPr/>
        <w:t>tetapi</w:t>
      </w:r>
      <w:r>
        <w:rPr>
          <w:spacing w:val="-7"/>
        </w:rPr>
        <w:t> </w:t>
      </w:r>
      <w:r>
        <w:rPr/>
        <w:t>hal</w:t>
      </w:r>
      <w:r>
        <w:rPr>
          <w:spacing w:val="-8"/>
        </w:rPr>
        <w:t> </w:t>
      </w:r>
      <w:r>
        <w:rPr/>
        <w:t>mi</w:t>
      </w:r>
      <w:r>
        <w:rPr>
          <w:spacing w:val="-7"/>
        </w:rPr>
        <w:t> </w:t>
      </w:r>
      <w:r>
        <w:rPr/>
        <w:t>tidak</w:t>
      </w:r>
      <w:r>
        <w:rPr>
          <w:spacing w:val="-7"/>
        </w:rPr>
        <w:t> </w:t>
      </w:r>
      <w:r>
        <w:rPr/>
        <w:t>mengurangi</w:t>
      </w:r>
      <w:r>
        <w:rPr>
          <w:spacing w:val="-7"/>
        </w:rPr>
        <w:t> </w:t>
      </w:r>
      <w:r>
        <w:rPr/>
        <w:t>tuntutan</w:t>
      </w:r>
      <w:r>
        <w:rPr>
          <w:spacing w:val="-7"/>
        </w:rPr>
        <w:t> </w:t>
      </w:r>
      <w:r>
        <w:rPr/>
        <w:t>ganti</w:t>
      </w:r>
      <w:r>
        <w:rPr>
          <w:spacing w:val="-7"/>
        </w:rPr>
        <w:t> </w:t>
      </w:r>
      <w:r>
        <w:rPr/>
        <w:t>rugi</w:t>
      </w:r>
      <w:r>
        <w:rPr>
          <w:spacing w:val="-8"/>
        </w:rPr>
        <w:t> </w:t>
      </w:r>
      <w:r>
        <w:rPr/>
        <w:t>terhadap</w:t>
      </w:r>
      <w:r>
        <w:rPr>
          <w:spacing w:val="-7"/>
        </w:rPr>
        <w:t> </w:t>
      </w:r>
      <w:r>
        <w:rPr/>
        <w:t>penanggung </w:t>
      </w:r>
      <w:r>
        <w:rPr>
          <w:spacing w:val="-2"/>
        </w:rPr>
        <w:t>atau</w:t>
      </w:r>
      <w:r>
        <w:rPr>
          <w:spacing w:val="-5"/>
        </w:rPr>
        <w:t> </w:t>
      </w:r>
      <w:r>
        <w:rPr>
          <w:spacing w:val="-2"/>
        </w:rPr>
        <w:t>orang</w:t>
      </w:r>
      <w:r>
        <w:rPr>
          <w:spacing w:val="-3"/>
        </w:rPr>
        <w:t> </w:t>
      </w:r>
      <w:r>
        <w:rPr>
          <w:spacing w:val="-2"/>
        </w:rPr>
        <w:t>yang</w:t>
      </w:r>
      <w:r>
        <w:rPr>
          <w:spacing w:val="-5"/>
        </w:rPr>
        <w:t> </w:t>
      </w:r>
      <w:r>
        <w:rPr>
          <w:spacing w:val="-2"/>
        </w:rPr>
        <w:t>berjanji</w:t>
      </w:r>
      <w:r>
        <w:rPr>
          <w:spacing w:val="-4"/>
        </w:rPr>
        <w:t> </w:t>
      </w:r>
      <w:r>
        <w:rPr>
          <w:spacing w:val="-2"/>
        </w:rPr>
        <w:t>itu,</w:t>
      </w:r>
      <w:r>
        <w:rPr>
          <w:spacing w:val="-4"/>
        </w:rPr>
        <w:t> </w:t>
      </w:r>
      <w:r>
        <w:rPr>
          <w:spacing w:val="-2"/>
        </w:rPr>
        <w:t>jika</w:t>
      </w:r>
      <w:r>
        <w:rPr>
          <w:spacing w:val="-7"/>
        </w:rPr>
        <w:t> </w:t>
      </w:r>
      <w:r>
        <w:rPr>
          <w:spacing w:val="-2"/>
        </w:rPr>
        <w:t>pihak</w:t>
      </w:r>
      <w:r>
        <w:rPr>
          <w:spacing w:val="-3"/>
        </w:rPr>
        <w:t> </w:t>
      </w:r>
      <w:r>
        <w:rPr>
          <w:spacing w:val="-2"/>
        </w:rPr>
        <w:t>ketiga</w:t>
      </w:r>
      <w:r>
        <w:rPr>
          <w:spacing w:val="-5"/>
        </w:rPr>
        <w:t> </w:t>
      </w:r>
      <w:r>
        <w:rPr>
          <w:spacing w:val="-2"/>
        </w:rPr>
        <w:t>tersebut</w:t>
      </w:r>
      <w:r>
        <w:rPr>
          <w:spacing w:val="-3"/>
        </w:rPr>
        <w:t> </w:t>
      </w:r>
      <w:r>
        <w:rPr>
          <w:spacing w:val="-2"/>
        </w:rPr>
        <w:t>menolak untuk</w:t>
      </w:r>
      <w:r>
        <w:rPr>
          <w:spacing w:val="-5"/>
        </w:rPr>
        <w:t> </w:t>
      </w:r>
      <w:r>
        <w:rPr>
          <w:spacing w:val="-2"/>
        </w:rPr>
        <w:t>memenuhi</w:t>
      </w:r>
      <w:r>
        <w:rPr>
          <w:spacing w:val="-4"/>
        </w:rPr>
        <w:t> </w:t>
      </w:r>
      <w:r>
        <w:rPr>
          <w:spacing w:val="-2"/>
        </w:rPr>
        <w:t>perjanjian</w:t>
      </w:r>
      <w:r>
        <w:rPr>
          <w:spacing w:val="-5"/>
        </w:rPr>
        <w:t> </w:t>
      </w:r>
      <w:r>
        <w:rPr>
          <w:spacing w:val="-4"/>
        </w:rPr>
        <w:t>itu.</w:t>
      </w:r>
    </w:p>
    <w:p>
      <w:pPr>
        <w:pStyle w:val="BodyText"/>
        <w:spacing w:before="116"/>
        <w:ind w:left="0"/>
      </w:pPr>
    </w:p>
    <w:p>
      <w:pPr>
        <w:pStyle w:val="BodyText"/>
        <w:ind w:left="3969"/>
      </w:pPr>
      <w:r>
        <w:rPr/>
        <w:t>Pasal</w:t>
      </w:r>
      <w:r>
        <w:rPr>
          <w:spacing w:val="43"/>
        </w:rPr>
        <w:t> </w:t>
      </w:r>
      <w:r>
        <w:rPr>
          <w:spacing w:val="-4"/>
        </w:rPr>
        <w:t>1317</w:t>
      </w:r>
    </w:p>
    <w:p>
      <w:pPr>
        <w:pStyle w:val="BodyText"/>
        <w:spacing w:before="57"/>
      </w:pPr>
      <w:r>
        <w:rPr/>
        <w:t>Dapat</w:t>
      </w:r>
      <w:r>
        <w:rPr>
          <w:spacing w:val="-1"/>
        </w:rPr>
        <w:t> </w:t>
      </w:r>
      <w:r>
        <w:rPr/>
        <w:t>pula</w:t>
      </w:r>
      <w:r>
        <w:rPr>
          <w:spacing w:val="-3"/>
        </w:rPr>
        <w:t> </w:t>
      </w:r>
      <w:r>
        <w:rPr/>
        <w:t>diadakan</w:t>
      </w:r>
      <w:r>
        <w:rPr>
          <w:spacing w:val="-3"/>
        </w:rPr>
        <w:t> </w:t>
      </w:r>
      <w:r>
        <w:rPr/>
        <w:t>perjanjian</w:t>
      </w:r>
      <w:r>
        <w:rPr>
          <w:spacing w:val="-3"/>
        </w:rPr>
        <w:t> </w:t>
      </w:r>
      <w:r>
        <w:rPr/>
        <w:t>untuk</w:t>
      </w:r>
      <w:r>
        <w:rPr>
          <w:spacing w:val="-3"/>
        </w:rPr>
        <w:t> </w:t>
      </w:r>
      <w:r>
        <w:rPr/>
        <w:t>kepentingan</w:t>
      </w:r>
      <w:r>
        <w:rPr>
          <w:spacing w:val="-3"/>
        </w:rPr>
        <w:t> </w:t>
      </w:r>
      <w:r>
        <w:rPr/>
        <w:t>orang</w:t>
      </w:r>
      <w:r>
        <w:rPr>
          <w:spacing w:val="-1"/>
        </w:rPr>
        <w:t> </w:t>
      </w:r>
      <w:r>
        <w:rPr/>
        <w:t>ketiga,</w:t>
      </w:r>
      <w:r>
        <w:rPr>
          <w:spacing w:val="-2"/>
        </w:rPr>
        <w:t> </w:t>
      </w:r>
      <w:r>
        <w:rPr/>
        <w:t>bila</w:t>
      </w:r>
      <w:r>
        <w:rPr>
          <w:spacing w:val="-3"/>
        </w:rPr>
        <w:t> </w:t>
      </w:r>
      <w:r>
        <w:rPr/>
        <w:t>suatu</w:t>
      </w:r>
      <w:r>
        <w:rPr>
          <w:spacing w:val="-1"/>
        </w:rPr>
        <w:t> </w:t>
      </w:r>
      <w:r>
        <w:rPr/>
        <w:t>perjanjian</w:t>
      </w:r>
      <w:r>
        <w:rPr>
          <w:spacing w:val="-1"/>
        </w:rPr>
        <w:t> </w:t>
      </w:r>
      <w:r>
        <w:rPr/>
        <w:t>yang dibuat untuk diri sendiri, atau suatu pemberian kepada orang lain, mengandung syarat </w:t>
      </w:r>
      <w:r>
        <w:rPr>
          <w:spacing w:val="-2"/>
        </w:rPr>
        <w:t>semacam</w:t>
      </w:r>
      <w:r>
        <w:rPr>
          <w:spacing w:val="-3"/>
        </w:rPr>
        <w:t> </w:t>
      </w:r>
      <w:r>
        <w:rPr>
          <w:spacing w:val="-2"/>
        </w:rPr>
        <w:t>itu.</w:t>
      </w:r>
      <w:r>
        <w:rPr>
          <w:spacing w:val="-4"/>
        </w:rPr>
        <w:t> </w:t>
      </w:r>
      <w:r>
        <w:rPr>
          <w:spacing w:val="-2"/>
        </w:rPr>
        <w:t>Siapa</w:t>
      </w:r>
      <w:r>
        <w:rPr>
          <w:spacing w:val="-5"/>
        </w:rPr>
        <w:t> </w:t>
      </w:r>
      <w:r>
        <w:rPr>
          <w:spacing w:val="-2"/>
        </w:rPr>
        <w:t>pun</w:t>
      </w:r>
      <w:r>
        <w:rPr>
          <w:spacing w:val="-7"/>
        </w:rPr>
        <w:t> </w:t>
      </w:r>
      <w:r>
        <w:rPr>
          <w:spacing w:val="-2"/>
        </w:rPr>
        <w:t>yang</w:t>
      </w:r>
      <w:r>
        <w:rPr>
          <w:spacing w:val="-5"/>
        </w:rPr>
        <w:t> </w:t>
      </w:r>
      <w:r>
        <w:rPr>
          <w:spacing w:val="-2"/>
        </w:rPr>
        <w:t>telah menentukan</w:t>
      </w:r>
      <w:r>
        <w:rPr>
          <w:spacing w:val="-5"/>
        </w:rPr>
        <w:t> </w:t>
      </w:r>
      <w:r>
        <w:rPr>
          <w:spacing w:val="-2"/>
        </w:rPr>
        <w:t>suatu</w:t>
      </w:r>
      <w:r>
        <w:rPr>
          <w:spacing w:val="-3"/>
        </w:rPr>
        <w:t> </w:t>
      </w:r>
      <w:r>
        <w:rPr>
          <w:spacing w:val="-2"/>
        </w:rPr>
        <w:t>syarat, tidak boleh</w:t>
      </w:r>
      <w:r>
        <w:rPr>
          <w:spacing w:val="-5"/>
        </w:rPr>
        <w:t> </w:t>
      </w:r>
      <w:r>
        <w:rPr>
          <w:spacing w:val="-2"/>
        </w:rPr>
        <w:t>menariknya</w:t>
      </w:r>
      <w:r>
        <w:rPr>
          <w:spacing w:val="-5"/>
        </w:rPr>
        <w:t> </w:t>
      </w:r>
      <w:r>
        <w:rPr>
          <w:spacing w:val="-2"/>
        </w:rPr>
        <w:t>kembali, </w:t>
      </w:r>
      <w:r>
        <w:rPr/>
        <w:t>jika</w:t>
      </w:r>
      <w:r>
        <w:rPr>
          <w:spacing w:val="-2"/>
        </w:rPr>
        <w:t> </w:t>
      </w:r>
      <w:r>
        <w:rPr/>
        <w:t>pihak ketiga</w:t>
      </w:r>
      <w:r>
        <w:rPr>
          <w:spacing w:val="-2"/>
        </w:rPr>
        <w:t> </w:t>
      </w:r>
      <w:r>
        <w:rPr/>
        <w:t>telah</w:t>
      </w:r>
      <w:r>
        <w:rPr>
          <w:spacing w:val="-2"/>
        </w:rPr>
        <w:t> </w:t>
      </w:r>
      <w:r>
        <w:rPr/>
        <w:t>menyatakan</w:t>
      </w:r>
      <w:r>
        <w:rPr>
          <w:spacing w:val="-2"/>
        </w:rPr>
        <w:t> </w:t>
      </w:r>
      <w:r>
        <w:rPr/>
        <w:t>akan mempergunakan</w:t>
      </w:r>
      <w:r>
        <w:rPr>
          <w:spacing w:val="-2"/>
        </w:rPr>
        <w:t> </w:t>
      </w:r>
      <w:r>
        <w:rPr/>
        <w:t>syarat</w:t>
      </w:r>
      <w:r>
        <w:rPr>
          <w:spacing w:val="-1"/>
        </w:rPr>
        <w:t> </w:t>
      </w:r>
      <w:r>
        <w:rPr/>
        <w:t>itu.</w:t>
      </w:r>
    </w:p>
    <w:p>
      <w:pPr>
        <w:pStyle w:val="BodyText"/>
        <w:spacing w:before="117"/>
        <w:ind w:left="0"/>
      </w:pPr>
    </w:p>
    <w:p>
      <w:pPr>
        <w:pStyle w:val="BodyText"/>
        <w:ind w:left="3969"/>
      </w:pPr>
      <w:r>
        <w:rPr/>
        <w:t>Pasal</w:t>
      </w:r>
      <w:r>
        <w:rPr>
          <w:spacing w:val="43"/>
        </w:rPr>
        <w:t> </w:t>
      </w:r>
      <w:r>
        <w:rPr>
          <w:spacing w:val="-4"/>
        </w:rPr>
        <w:t>1318</w:t>
      </w:r>
    </w:p>
    <w:p>
      <w:pPr>
        <w:pStyle w:val="BodyText"/>
        <w:spacing w:before="57"/>
        <w:ind w:right="189"/>
      </w:pPr>
      <w:r>
        <w:rPr/>
        <w:t>Orang dianggap memperoleh sesuatu dengan perjanjian untuk diri sendiri dan untuk ahli </w:t>
      </w:r>
      <w:r>
        <w:rPr>
          <w:spacing w:val="-2"/>
        </w:rPr>
        <w:t>warisnya</w:t>
      </w:r>
      <w:r>
        <w:rPr>
          <w:spacing w:val="-8"/>
        </w:rPr>
        <w:t> </w:t>
      </w:r>
      <w:r>
        <w:rPr>
          <w:spacing w:val="-2"/>
        </w:rPr>
        <w:t>dan</w:t>
      </w:r>
      <w:r>
        <w:rPr>
          <w:spacing w:val="-8"/>
        </w:rPr>
        <w:t> </w:t>
      </w:r>
      <w:r>
        <w:rPr>
          <w:spacing w:val="-2"/>
        </w:rPr>
        <w:t>orang</w:t>
      </w:r>
      <w:r>
        <w:rPr>
          <w:spacing w:val="-5"/>
        </w:rPr>
        <w:t> </w:t>
      </w:r>
      <w:r>
        <w:rPr>
          <w:spacing w:val="-2"/>
        </w:rPr>
        <w:t>yang</w:t>
      </w:r>
      <w:r>
        <w:rPr>
          <w:spacing w:val="-5"/>
        </w:rPr>
        <w:t> </w:t>
      </w:r>
      <w:r>
        <w:rPr>
          <w:spacing w:val="-2"/>
        </w:rPr>
        <w:t>memperoleh</w:t>
      </w:r>
      <w:r>
        <w:rPr>
          <w:spacing w:val="-8"/>
        </w:rPr>
        <w:t> </w:t>
      </w:r>
      <w:r>
        <w:rPr>
          <w:spacing w:val="-2"/>
        </w:rPr>
        <w:t>hak</w:t>
      </w:r>
      <w:r>
        <w:rPr>
          <w:spacing w:val="-8"/>
        </w:rPr>
        <w:t> </w:t>
      </w:r>
      <w:r>
        <w:rPr>
          <w:spacing w:val="-2"/>
        </w:rPr>
        <w:t>daripadanya,</w:t>
      </w:r>
      <w:r>
        <w:rPr>
          <w:spacing w:val="-6"/>
        </w:rPr>
        <w:t> </w:t>
      </w:r>
      <w:r>
        <w:rPr>
          <w:spacing w:val="-2"/>
        </w:rPr>
        <w:t>kecuali</w:t>
      </w:r>
      <w:r>
        <w:rPr>
          <w:spacing w:val="-7"/>
        </w:rPr>
        <w:t> </w:t>
      </w:r>
      <w:r>
        <w:rPr>
          <w:spacing w:val="-2"/>
        </w:rPr>
        <w:t>jika</w:t>
      </w:r>
      <w:r>
        <w:rPr>
          <w:spacing w:val="-8"/>
        </w:rPr>
        <w:t> </w:t>
      </w:r>
      <w:r>
        <w:rPr>
          <w:spacing w:val="-2"/>
        </w:rPr>
        <w:t>dengan</w:t>
      </w:r>
      <w:r>
        <w:rPr>
          <w:spacing w:val="-5"/>
        </w:rPr>
        <w:t> </w:t>
      </w:r>
      <w:r>
        <w:rPr>
          <w:spacing w:val="-2"/>
        </w:rPr>
        <w:t>tegas</w:t>
      </w:r>
      <w:r>
        <w:rPr>
          <w:spacing w:val="-6"/>
        </w:rPr>
        <w:t> </w:t>
      </w:r>
      <w:r>
        <w:rPr>
          <w:spacing w:val="-2"/>
        </w:rPr>
        <w:t>ditetapkan </w:t>
      </w:r>
      <w:r>
        <w:rPr/>
        <w:t>atau telah nyata dan sifat persetujuan itu bahwa bukan itu maksudnya.</w:t>
      </w:r>
    </w:p>
    <w:p>
      <w:pPr>
        <w:pStyle w:val="BodyText"/>
        <w:spacing w:before="116"/>
        <w:ind w:left="0"/>
      </w:pPr>
    </w:p>
    <w:p>
      <w:pPr>
        <w:pStyle w:val="BodyText"/>
        <w:ind w:left="3969"/>
      </w:pPr>
      <w:r>
        <w:rPr/>
        <w:t>Pasal</w:t>
      </w:r>
      <w:r>
        <w:rPr>
          <w:spacing w:val="43"/>
        </w:rPr>
        <w:t> </w:t>
      </w:r>
      <w:r>
        <w:rPr>
          <w:spacing w:val="-4"/>
        </w:rPr>
        <w:t>1319</w:t>
      </w:r>
    </w:p>
    <w:p>
      <w:pPr>
        <w:pStyle w:val="BodyText"/>
        <w:spacing w:before="57"/>
      </w:pPr>
      <w:r>
        <w:rPr/>
        <w:t>Semua</w:t>
      </w:r>
      <w:r>
        <w:rPr>
          <w:spacing w:val="-4"/>
        </w:rPr>
        <w:t> </w:t>
      </w:r>
      <w:r>
        <w:rPr/>
        <w:t>persetujuan,</w:t>
      </w:r>
      <w:r>
        <w:rPr>
          <w:spacing w:val="-3"/>
        </w:rPr>
        <w:t> </w:t>
      </w:r>
      <w:r>
        <w:rPr/>
        <w:t>baik</w:t>
      </w:r>
      <w:r>
        <w:rPr>
          <w:spacing w:val="-2"/>
        </w:rPr>
        <w:t> </w:t>
      </w:r>
      <w:r>
        <w:rPr/>
        <w:t>yang</w:t>
      </w:r>
      <w:r>
        <w:rPr>
          <w:spacing w:val="-2"/>
        </w:rPr>
        <w:t> </w:t>
      </w:r>
      <w:r>
        <w:rPr/>
        <w:t>mempunyai</w:t>
      </w:r>
      <w:r>
        <w:rPr>
          <w:spacing w:val="-3"/>
        </w:rPr>
        <w:t> </w:t>
      </w:r>
      <w:r>
        <w:rPr/>
        <w:t>nama</w:t>
      </w:r>
      <w:r>
        <w:rPr>
          <w:spacing w:val="-4"/>
        </w:rPr>
        <w:t> </w:t>
      </w:r>
      <w:r>
        <w:rPr/>
        <w:t>khusus</w:t>
      </w:r>
      <w:r>
        <w:rPr>
          <w:spacing w:val="-5"/>
        </w:rPr>
        <w:t> </w:t>
      </w:r>
      <w:r>
        <w:rPr/>
        <w:t>maupun</w:t>
      </w:r>
      <w:r>
        <w:rPr>
          <w:spacing w:val="-2"/>
        </w:rPr>
        <w:t> </w:t>
      </w:r>
      <w:r>
        <w:rPr/>
        <w:t>yang</w:t>
      </w:r>
      <w:r>
        <w:rPr>
          <w:spacing w:val="-2"/>
        </w:rPr>
        <w:t> </w:t>
      </w:r>
      <w:r>
        <w:rPr/>
        <w:t>tidak</w:t>
      </w:r>
      <w:r>
        <w:rPr>
          <w:spacing w:val="-2"/>
        </w:rPr>
        <w:t> </w:t>
      </w:r>
      <w:r>
        <w:rPr/>
        <w:t>dikenal</w:t>
      </w:r>
      <w:r>
        <w:rPr>
          <w:spacing w:val="-3"/>
        </w:rPr>
        <w:t> </w:t>
      </w:r>
      <w:r>
        <w:rPr/>
        <w:t>dengan suatu</w:t>
      </w:r>
      <w:r>
        <w:rPr>
          <w:spacing w:val="-4"/>
        </w:rPr>
        <w:t> </w:t>
      </w:r>
      <w:r>
        <w:rPr/>
        <w:t>nama</w:t>
      </w:r>
      <w:r>
        <w:rPr>
          <w:spacing w:val="-6"/>
        </w:rPr>
        <w:t> </w:t>
      </w:r>
      <w:r>
        <w:rPr/>
        <w:t>tertentu,</w:t>
      </w:r>
      <w:r>
        <w:rPr>
          <w:spacing w:val="-3"/>
        </w:rPr>
        <w:t> </w:t>
      </w:r>
      <w:r>
        <w:rPr/>
        <w:t>tunduk</w:t>
      </w:r>
      <w:r>
        <w:rPr>
          <w:spacing w:val="-4"/>
        </w:rPr>
        <w:t> </w:t>
      </w:r>
      <w:r>
        <w:rPr/>
        <w:t>pada</w:t>
      </w:r>
      <w:r>
        <w:rPr>
          <w:spacing w:val="-6"/>
        </w:rPr>
        <w:t> </w:t>
      </w:r>
      <w:r>
        <w:rPr/>
        <w:t>peraturan</w:t>
      </w:r>
      <w:r>
        <w:rPr>
          <w:spacing w:val="-6"/>
        </w:rPr>
        <w:t> </w:t>
      </w:r>
      <w:r>
        <w:rPr/>
        <w:t>umum</w:t>
      </w:r>
      <w:r>
        <w:rPr>
          <w:spacing w:val="-7"/>
        </w:rPr>
        <w:t> </w:t>
      </w:r>
      <w:r>
        <w:rPr/>
        <w:t>yang</w:t>
      </w:r>
      <w:r>
        <w:rPr>
          <w:spacing w:val="-4"/>
        </w:rPr>
        <w:t> </w:t>
      </w:r>
      <w:r>
        <w:rPr/>
        <w:t>termuat</w:t>
      </w:r>
      <w:r>
        <w:rPr>
          <w:spacing w:val="-5"/>
        </w:rPr>
        <w:t> </w:t>
      </w:r>
      <w:r>
        <w:rPr/>
        <w:t>dalam</w:t>
      </w:r>
      <w:r>
        <w:rPr>
          <w:spacing w:val="-5"/>
        </w:rPr>
        <w:t> </w:t>
      </w:r>
      <w:r>
        <w:rPr/>
        <w:t>bab</w:t>
      </w:r>
      <w:r>
        <w:rPr>
          <w:spacing w:val="-4"/>
        </w:rPr>
        <w:t> </w:t>
      </w:r>
      <w:r>
        <w:rPr/>
        <w:t>ini</w:t>
      </w:r>
      <w:r>
        <w:rPr>
          <w:spacing w:val="-6"/>
        </w:rPr>
        <w:t> </w:t>
      </w:r>
      <w:r>
        <w:rPr/>
        <w:t>dan</w:t>
      </w:r>
      <w:r>
        <w:rPr>
          <w:spacing w:val="-6"/>
        </w:rPr>
        <w:t> </w:t>
      </w:r>
      <w:r>
        <w:rPr/>
        <w:t>bab</w:t>
      </w:r>
      <w:r>
        <w:rPr>
          <w:spacing w:val="-8"/>
        </w:rPr>
        <w:t> </w:t>
      </w:r>
      <w:r>
        <w:rPr/>
        <w:t>yang </w:t>
      </w:r>
      <w:r>
        <w:rPr>
          <w:spacing w:val="-2"/>
        </w:rPr>
        <w:t>lain.</w:t>
      </w:r>
    </w:p>
    <w:p>
      <w:pPr>
        <w:pStyle w:val="BodyText"/>
        <w:spacing w:before="116"/>
        <w:ind w:left="0"/>
      </w:pPr>
    </w:p>
    <w:p>
      <w:pPr>
        <w:pStyle w:val="BodyText"/>
        <w:ind w:left="3919"/>
      </w:pPr>
      <w:r>
        <w:rPr/>
        <w:t>BAGIAN</w:t>
      </w:r>
      <w:r>
        <w:rPr>
          <w:spacing w:val="34"/>
        </w:rPr>
        <w:t> </w:t>
      </w:r>
      <w:r>
        <w:rPr>
          <w:spacing w:val="-10"/>
        </w:rPr>
        <w:t>2</w:t>
      </w:r>
    </w:p>
    <w:p>
      <w:pPr>
        <w:pStyle w:val="BodyText"/>
        <w:spacing w:before="59"/>
        <w:ind w:left="359" w:right="105"/>
        <w:jc w:val="center"/>
      </w:pPr>
      <w:r>
        <w:rPr>
          <w:w w:val="105"/>
        </w:rPr>
        <w:t>Syarat-syarat</w:t>
      </w:r>
      <w:r>
        <w:rPr>
          <w:spacing w:val="15"/>
          <w:w w:val="105"/>
        </w:rPr>
        <w:t> </w:t>
      </w:r>
      <w:r>
        <w:rPr>
          <w:w w:val="105"/>
        </w:rPr>
        <w:t>Terjadinya</w:t>
      </w:r>
      <w:r>
        <w:rPr>
          <w:spacing w:val="16"/>
          <w:w w:val="105"/>
        </w:rPr>
        <w:t> </w:t>
      </w:r>
      <w:r>
        <w:rPr>
          <w:w w:val="105"/>
        </w:rPr>
        <w:t>Suatu</w:t>
      </w:r>
      <w:r>
        <w:rPr>
          <w:spacing w:val="18"/>
          <w:w w:val="105"/>
        </w:rPr>
        <w:t> </w:t>
      </w:r>
      <w:r>
        <w:rPr>
          <w:w w:val="105"/>
        </w:rPr>
        <w:t>Persetujuan</w:t>
      </w:r>
      <w:r>
        <w:rPr>
          <w:spacing w:val="17"/>
          <w:w w:val="105"/>
        </w:rPr>
        <w:t> </w:t>
      </w:r>
      <w:r>
        <w:rPr>
          <w:w w:val="105"/>
        </w:rPr>
        <w:t>yang</w:t>
      </w:r>
      <w:r>
        <w:rPr>
          <w:spacing w:val="18"/>
          <w:w w:val="105"/>
        </w:rPr>
        <w:t> </w:t>
      </w:r>
      <w:r>
        <w:rPr>
          <w:spacing w:val="-5"/>
          <w:w w:val="105"/>
        </w:rPr>
        <w:t>Sah</w:t>
      </w:r>
    </w:p>
    <w:p>
      <w:pPr>
        <w:pStyle w:val="BodyText"/>
        <w:spacing w:before="113"/>
        <w:ind w:left="0"/>
      </w:pPr>
    </w:p>
    <w:p>
      <w:pPr>
        <w:pStyle w:val="BodyText"/>
        <w:ind w:left="3962"/>
      </w:pPr>
      <w:r>
        <w:rPr/>
        <w:t>Pasal</w:t>
      </w:r>
      <w:r>
        <w:rPr>
          <w:spacing w:val="42"/>
        </w:rPr>
        <w:t> </w:t>
      </w:r>
      <w:r>
        <w:rPr>
          <w:spacing w:val="-4"/>
        </w:rPr>
        <w:t>1320</w:t>
      </w:r>
    </w:p>
    <w:p>
      <w:pPr>
        <w:pStyle w:val="BodyText"/>
        <w:spacing w:before="57"/>
      </w:pPr>
      <w:r>
        <w:rPr>
          <w:spacing w:val="-2"/>
        </w:rPr>
        <w:t>Supaya</w:t>
      </w:r>
      <w:r>
        <w:rPr>
          <w:spacing w:val="-6"/>
        </w:rPr>
        <w:t> </w:t>
      </w:r>
      <w:r>
        <w:rPr>
          <w:spacing w:val="-2"/>
        </w:rPr>
        <w:t>terjadi</w:t>
      </w:r>
      <w:r>
        <w:rPr>
          <w:spacing w:val="-4"/>
        </w:rPr>
        <w:t> </w:t>
      </w:r>
      <w:r>
        <w:rPr>
          <w:spacing w:val="-2"/>
        </w:rPr>
        <w:t>persetujuan yang</w:t>
      </w:r>
      <w:r>
        <w:rPr>
          <w:spacing w:val="-5"/>
        </w:rPr>
        <w:t> </w:t>
      </w:r>
      <w:r>
        <w:rPr>
          <w:spacing w:val="-2"/>
        </w:rPr>
        <w:t>sah,</w:t>
      </w:r>
      <w:r>
        <w:rPr>
          <w:spacing w:val="-5"/>
        </w:rPr>
        <w:t> </w:t>
      </w:r>
      <w:r>
        <w:rPr>
          <w:spacing w:val="-2"/>
        </w:rPr>
        <w:t>perlu</w:t>
      </w:r>
      <w:r>
        <w:rPr>
          <w:spacing w:val="-5"/>
        </w:rPr>
        <w:t> </w:t>
      </w:r>
      <w:r>
        <w:rPr>
          <w:spacing w:val="-2"/>
        </w:rPr>
        <w:t>dipenuhi</w:t>
      </w:r>
      <w:r>
        <w:rPr>
          <w:spacing w:val="-4"/>
        </w:rPr>
        <w:t> </w:t>
      </w:r>
      <w:r>
        <w:rPr>
          <w:spacing w:val="-2"/>
        </w:rPr>
        <w:t>empat</w:t>
      </w:r>
      <w:r>
        <w:rPr>
          <w:spacing w:val="-3"/>
        </w:rPr>
        <w:t> </w:t>
      </w:r>
      <w:r>
        <w:rPr>
          <w:spacing w:val="-2"/>
        </w:rPr>
        <w:t>syarat;</w:t>
      </w:r>
    </w:p>
    <w:p>
      <w:pPr>
        <w:pStyle w:val="ListParagraph"/>
        <w:numPr>
          <w:ilvl w:val="0"/>
          <w:numId w:val="55"/>
        </w:numPr>
        <w:tabs>
          <w:tab w:pos="849" w:val="left" w:leader="none"/>
        </w:tabs>
        <w:spacing w:line="240" w:lineRule="auto" w:before="59" w:after="0"/>
        <w:ind w:left="849" w:right="0" w:hanging="533"/>
        <w:jc w:val="left"/>
        <w:rPr>
          <w:sz w:val="22"/>
        </w:rPr>
      </w:pPr>
      <w:r>
        <w:rPr>
          <w:spacing w:val="-4"/>
          <w:sz w:val="22"/>
        </w:rPr>
        <w:t>kesepakatan</w:t>
      </w:r>
      <w:r>
        <w:rPr>
          <w:spacing w:val="6"/>
          <w:sz w:val="22"/>
        </w:rPr>
        <w:t> </w:t>
      </w:r>
      <w:r>
        <w:rPr>
          <w:spacing w:val="-4"/>
          <w:sz w:val="22"/>
        </w:rPr>
        <w:t>mereka</w:t>
      </w:r>
      <w:r>
        <w:rPr>
          <w:spacing w:val="3"/>
          <w:sz w:val="22"/>
        </w:rPr>
        <w:t> </w:t>
      </w:r>
      <w:r>
        <w:rPr>
          <w:spacing w:val="-4"/>
          <w:sz w:val="22"/>
        </w:rPr>
        <w:t>yang</w:t>
      </w:r>
      <w:r>
        <w:rPr>
          <w:spacing w:val="3"/>
          <w:sz w:val="22"/>
        </w:rPr>
        <w:t> </w:t>
      </w:r>
      <w:r>
        <w:rPr>
          <w:spacing w:val="-4"/>
          <w:sz w:val="22"/>
        </w:rPr>
        <w:t>mengikatkan</w:t>
      </w:r>
      <w:r>
        <w:rPr>
          <w:spacing w:val="4"/>
          <w:sz w:val="22"/>
        </w:rPr>
        <w:t> </w:t>
      </w:r>
      <w:r>
        <w:rPr>
          <w:spacing w:val="-4"/>
          <w:sz w:val="22"/>
        </w:rPr>
        <w:t>dirinya;</w:t>
      </w:r>
    </w:p>
    <w:p>
      <w:pPr>
        <w:pStyle w:val="ListParagraph"/>
        <w:numPr>
          <w:ilvl w:val="0"/>
          <w:numId w:val="55"/>
        </w:numPr>
        <w:tabs>
          <w:tab w:pos="849" w:val="left" w:leader="none"/>
        </w:tabs>
        <w:spacing w:line="240" w:lineRule="auto" w:before="56" w:after="0"/>
        <w:ind w:left="849" w:right="0" w:hanging="533"/>
        <w:jc w:val="left"/>
        <w:rPr>
          <w:sz w:val="22"/>
        </w:rPr>
      </w:pPr>
      <w:r>
        <w:rPr>
          <w:sz w:val="22"/>
        </w:rPr>
        <w:t>kecakapan</w:t>
      </w:r>
      <w:r>
        <w:rPr>
          <w:spacing w:val="-6"/>
          <w:sz w:val="22"/>
        </w:rPr>
        <w:t> </w:t>
      </w:r>
      <w:r>
        <w:rPr>
          <w:sz w:val="22"/>
        </w:rPr>
        <w:t>untuk</w:t>
      </w:r>
      <w:r>
        <w:rPr>
          <w:spacing w:val="-6"/>
          <w:sz w:val="22"/>
        </w:rPr>
        <w:t> </w:t>
      </w:r>
      <w:r>
        <w:rPr>
          <w:sz w:val="22"/>
        </w:rPr>
        <w:t>membuat</w:t>
      </w:r>
      <w:r>
        <w:rPr>
          <w:spacing w:val="-9"/>
          <w:sz w:val="22"/>
        </w:rPr>
        <w:t> </w:t>
      </w:r>
      <w:r>
        <w:rPr>
          <w:sz w:val="22"/>
        </w:rPr>
        <w:t>suatu</w:t>
      </w:r>
      <w:r>
        <w:rPr>
          <w:spacing w:val="-5"/>
          <w:sz w:val="22"/>
        </w:rPr>
        <w:t> </w:t>
      </w:r>
      <w:r>
        <w:rPr>
          <w:spacing w:val="-2"/>
          <w:sz w:val="22"/>
        </w:rPr>
        <w:t>perikatan;</w:t>
      </w:r>
    </w:p>
    <w:p>
      <w:pPr>
        <w:pStyle w:val="ListParagraph"/>
        <w:numPr>
          <w:ilvl w:val="0"/>
          <w:numId w:val="55"/>
        </w:numPr>
        <w:tabs>
          <w:tab w:pos="849" w:val="left" w:leader="none"/>
        </w:tabs>
        <w:spacing w:line="240" w:lineRule="auto" w:before="57" w:after="0"/>
        <w:ind w:left="849" w:right="0" w:hanging="533"/>
        <w:jc w:val="left"/>
        <w:rPr>
          <w:sz w:val="22"/>
        </w:rPr>
      </w:pPr>
      <w:r>
        <w:rPr>
          <w:sz w:val="22"/>
        </w:rPr>
        <w:t>suatu</w:t>
      </w:r>
      <w:r>
        <w:rPr>
          <w:spacing w:val="-6"/>
          <w:sz w:val="22"/>
        </w:rPr>
        <w:t> </w:t>
      </w:r>
      <w:r>
        <w:rPr>
          <w:sz w:val="22"/>
        </w:rPr>
        <w:t>pokok</w:t>
      </w:r>
      <w:r>
        <w:rPr>
          <w:spacing w:val="-8"/>
          <w:sz w:val="22"/>
        </w:rPr>
        <w:t> </w:t>
      </w:r>
      <w:r>
        <w:rPr>
          <w:sz w:val="22"/>
        </w:rPr>
        <w:t>persoalan</w:t>
      </w:r>
      <w:r>
        <w:rPr>
          <w:spacing w:val="-6"/>
          <w:sz w:val="22"/>
        </w:rPr>
        <w:t> </w:t>
      </w:r>
      <w:r>
        <w:rPr>
          <w:spacing w:val="-2"/>
          <w:sz w:val="22"/>
        </w:rPr>
        <w:t>tertentu;</w:t>
      </w:r>
    </w:p>
    <w:p>
      <w:pPr>
        <w:pStyle w:val="ListParagraph"/>
        <w:numPr>
          <w:ilvl w:val="0"/>
          <w:numId w:val="55"/>
        </w:numPr>
        <w:tabs>
          <w:tab w:pos="849" w:val="left" w:leader="none"/>
        </w:tabs>
        <w:spacing w:line="240" w:lineRule="auto" w:before="57" w:after="0"/>
        <w:ind w:left="849" w:right="0" w:hanging="533"/>
        <w:jc w:val="left"/>
        <w:rPr>
          <w:sz w:val="22"/>
        </w:rPr>
      </w:pPr>
      <w:r>
        <w:rPr>
          <w:sz w:val="22"/>
        </w:rPr>
        <w:t>suatu</w:t>
      </w:r>
      <w:r>
        <w:rPr>
          <w:spacing w:val="-14"/>
          <w:sz w:val="22"/>
        </w:rPr>
        <w:t> </w:t>
      </w:r>
      <w:r>
        <w:rPr>
          <w:sz w:val="22"/>
        </w:rPr>
        <w:t>sebab</w:t>
      </w:r>
      <w:r>
        <w:rPr>
          <w:spacing w:val="-13"/>
          <w:sz w:val="22"/>
        </w:rPr>
        <w:t> </w:t>
      </w:r>
      <w:r>
        <w:rPr>
          <w:sz w:val="22"/>
        </w:rPr>
        <w:t>yang</w:t>
      </w:r>
      <w:r>
        <w:rPr>
          <w:spacing w:val="-13"/>
          <w:sz w:val="22"/>
        </w:rPr>
        <w:t> </w:t>
      </w:r>
      <w:r>
        <w:rPr>
          <w:sz w:val="22"/>
        </w:rPr>
        <w:t>tidak</w:t>
      </w:r>
      <w:r>
        <w:rPr>
          <w:spacing w:val="-13"/>
          <w:sz w:val="22"/>
        </w:rPr>
        <w:t> </w:t>
      </w:r>
      <w:r>
        <w:rPr>
          <w:spacing w:val="-2"/>
          <w:sz w:val="22"/>
        </w:rPr>
        <w:t>terlarang.</w:t>
      </w:r>
    </w:p>
    <w:p>
      <w:pPr>
        <w:pStyle w:val="ListParagraph"/>
        <w:spacing w:after="0" w:line="240" w:lineRule="auto"/>
        <w:jc w:val="left"/>
        <w:rPr>
          <w:sz w:val="22"/>
        </w:rPr>
        <w:sectPr>
          <w:pgSz w:w="12240" w:h="15840"/>
          <w:pgMar w:top="1820" w:bottom="280" w:left="1800" w:right="1800"/>
        </w:sectPr>
      </w:pPr>
    </w:p>
    <w:p>
      <w:pPr>
        <w:pStyle w:val="BodyText"/>
        <w:spacing w:before="65"/>
        <w:ind w:left="3969"/>
      </w:pPr>
      <w:r>
        <w:rPr/>
        <w:t>Pasal</w:t>
      </w:r>
      <w:r>
        <w:rPr>
          <w:spacing w:val="43"/>
        </w:rPr>
        <w:t> </w:t>
      </w:r>
      <w:r>
        <w:rPr>
          <w:spacing w:val="-4"/>
        </w:rPr>
        <w:t>1321</w:t>
      </w:r>
    </w:p>
    <w:p>
      <w:pPr>
        <w:pStyle w:val="BodyText"/>
        <w:spacing w:before="56"/>
        <w:ind w:hanging="1"/>
      </w:pPr>
      <w:r>
        <w:rPr>
          <w:spacing w:val="-2"/>
        </w:rPr>
        <w:t>Tiada</w:t>
      </w:r>
      <w:r>
        <w:rPr>
          <w:spacing w:val="-3"/>
        </w:rPr>
        <w:t> </w:t>
      </w:r>
      <w:r>
        <w:rPr>
          <w:spacing w:val="-2"/>
        </w:rPr>
        <w:t>suatu</w:t>
      </w:r>
      <w:r>
        <w:rPr>
          <w:spacing w:val="-3"/>
        </w:rPr>
        <w:t> </w:t>
      </w:r>
      <w:r>
        <w:rPr>
          <w:spacing w:val="-2"/>
        </w:rPr>
        <w:t>persetujuan</w:t>
      </w:r>
      <w:r>
        <w:rPr>
          <w:spacing w:val="-3"/>
        </w:rPr>
        <w:t> </w:t>
      </w:r>
      <w:r>
        <w:rPr>
          <w:spacing w:val="-2"/>
        </w:rPr>
        <w:t>pun</w:t>
      </w:r>
      <w:r>
        <w:rPr>
          <w:spacing w:val="-3"/>
        </w:rPr>
        <w:t> </w:t>
      </w:r>
      <w:r>
        <w:rPr>
          <w:spacing w:val="-2"/>
        </w:rPr>
        <w:t>mempunyai</w:t>
      </w:r>
      <w:r>
        <w:rPr>
          <w:spacing w:val="-3"/>
        </w:rPr>
        <w:t> </w:t>
      </w:r>
      <w:r>
        <w:rPr>
          <w:spacing w:val="-2"/>
        </w:rPr>
        <w:t>kekuatan jika</w:t>
      </w:r>
      <w:r>
        <w:rPr>
          <w:spacing w:val="-4"/>
        </w:rPr>
        <w:t> </w:t>
      </w:r>
      <w:r>
        <w:rPr>
          <w:spacing w:val="-2"/>
        </w:rPr>
        <w:t>diberikan</w:t>
      </w:r>
      <w:r>
        <w:rPr>
          <w:spacing w:val="-3"/>
        </w:rPr>
        <w:t> </w:t>
      </w:r>
      <w:r>
        <w:rPr>
          <w:spacing w:val="-2"/>
        </w:rPr>
        <w:t>karena</w:t>
      </w:r>
      <w:r>
        <w:rPr>
          <w:spacing w:val="-3"/>
        </w:rPr>
        <w:t> </w:t>
      </w:r>
      <w:r>
        <w:rPr>
          <w:spacing w:val="-2"/>
        </w:rPr>
        <w:t>kekhilafan atau </w:t>
      </w:r>
      <w:r>
        <w:rPr/>
        <w:t>diperoleh dengan paksaan atau penipuan.</w:t>
      </w:r>
    </w:p>
    <w:p>
      <w:pPr>
        <w:pStyle w:val="BodyText"/>
        <w:spacing w:before="117"/>
        <w:ind w:left="0"/>
      </w:pPr>
    </w:p>
    <w:p>
      <w:pPr>
        <w:pStyle w:val="BodyText"/>
        <w:ind w:left="3962"/>
      </w:pPr>
      <w:r>
        <w:rPr/>
        <w:t>Pasal</w:t>
      </w:r>
      <w:r>
        <w:rPr>
          <w:spacing w:val="42"/>
        </w:rPr>
        <w:t> </w:t>
      </w:r>
      <w:r>
        <w:rPr>
          <w:spacing w:val="-4"/>
        </w:rPr>
        <w:t>1322</w:t>
      </w:r>
    </w:p>
    <w:p>
      <w:pPr>
        <w:pStyle w:val="BodyText"/>
        <w:spacing w:before="57"/>
      </w:pPr>
      <w:r>
        <w:rPr>
          <w:spacing w:val="-2"/>
        </w:rPr>
        <w:t>Kekhilafan</w:t>
      </w:r>
      <w:r>
        <w:rPr>
          <w:spacing w:val="-7"/>
        </w:rPr>
        <w:t> </w:t>
      </w:r>
      <w:r>
        <w:rPr>
          <w:spacing w:val="-2"/>
        </w:rPr>
        <w:t>tidak</w:t>
      </w:r>
      <w:r>
        <w:rPr>
          <w:spacing w:val="-7"/>
        </w:rPr>
        <w:t> </w:t>
      </w:r>
      <w:r>
        <w:rPr>
          <w:spacing w:val="-2"/>
        </w:rPr>
        <w:t>mengakibatkan</w:t>
      </w:r>
      <w:r>
        <w:rPr>
          <w:spacing w:val="-10"/>
        </w:rPr>
        <w:t> </w:t>
      </w:r>
      <w:r>
        <w:rPr>
          <w:spacing w:val="-2"/>
        </w:rPr>
        <w:t>batalnya</w:t>
      </w:r>
      <w:r>
        <w:rPr>
          <w:spacing w:val="-10"/>
        </w:rPr>
        <w:t> </w:t>
      </w:r>
      <w:r>
        <w:rPr>
          <w:spacing w:val="-2"/>
        </w:rPr>
        <w:t>suatu</w:t>
      </w:r>
      <w:r>
        <w:rPr>
          <w:spacing w:val="-7"/>
        </w:rPr>
        <w:t> </w:t>
      </w:r>
      <w:r>
        <w:rPr>
          <w:spacing w:val="-2"/>
        </w:rPr>
        <w:t>persetujuan,</w:t>
      </w:r>
      <w:r>
        <w:rPr>
          <w:spacing w:val="-9"/>
        </w:rPr>
        <w:t> </w:t>
      </w:r>
      <w:r>
        <w:rPr>
          <w:spacing w:val="-2"/>
        </w:rPr>
        <w:t>kecuali</w:t>
      </w:r>
      <w:r>
        <w:rPr>
          <w:spacing w:val="-9"/>
        </w:rPr>
        <w:t> </w:t>
      </w:r>
      <w:r>
        <w:rPr>
          <w:spacing w:val="-2"/>
        </w:rPr>
        <w:t>jika</w:t>
      </w:r>
      <w:r>
        <w:rPr>
          <w:spacing w:val="-10"/>
        </w:rPr>
        <w:t> </w:t>
      </w:r>
      <w:r>
        <w:rPr>
          <w:spacing w:val="-2"/>
        </w:rPr>
        <w:t>kekhilafan</w:t>
      </w:r>
      <w:r>
        <w:rPr>
          <w:spacing w:val="-10"/>
        </w:rPr>
        <w:t> </w:t>
      </w:r>
      <w:r>
        <w:rPr>
          <w:spacing w:val="-2"/>
        </w:rPr>
        <w:t>itu</w:t>
      </w:r>
      <w:r>
        <w:rPr>
          <w:spacing w:val="-10"/>
        </w:rPr>
        <w:t> </w:t>
      </w:r>
      <w:r>
        <w:rPr>
          <w:spacing w:val="-2"/>
        </w:rPr>
        <w:t>terjadi </w:t>
      </w:r>
      <w:r>
        <w:rPr/>
        <w:t>mengenai</w:t>
      </w:r>
      <w:r>
        <w:rPr>
          <w:spacing w:val="-11"/>
        </w:rPr>
        <w:t> </w:t>
      </w:r>
      <w:r>
        <w:rPr/>
        <w:t>hakikat</w:t>
      </w:r>
      <w:r>
        <w:rPr>
          <w:spacing w:val="-10"/>
        </w:rPr>
        <w:t> </w:t>
      </w:r>
      <w:r>
        <w:rPr/>
        <w:t>barang</w:t>
      </w:r>
      <w:r>
        <w:rPr>
          <w:spacing w:val="-13"/>
        </w:rPr>
        <w:t> </w:t>
      </w:r>
      <w:r>
        <w:rPr/>
        <w:t>yang</w:t>
      </w:r>
      <w:r>
        <w:rPr>
          <w:spacing w:val="-9"/>
        </w:rPr>
        <w:t> </w:t>
      </w:r>
      <w:r>
        <w:rPr/>
        <w:t>menjadi</w:t>
      </w:r>
      <w:r>
        <w:rPr>
          <w:spacing w:val="-11"/>
        </w:rPr>
        <w:t> </w:t>
      </w:r>
      <w:r>
        <w:rPr/>
        <w:t>pokok</w:t>
      </w:r>
      <w:r>
        <w:rPr>
          <w:spacing w:val="-9"/>
        </w:rPr>
        <w:t> </w:t>
      </w:r>
      <w:r>
        <w:rPr/>
        <w:t>persetujuan.</w:t>
      </w:r>
      <w:r>
        <w:rPr>
          <w:spacing w:val="-11"/>
        </w:rPr>
        <w:t> </w:t>
      </w:r>
      <w:r>
        <w:rPr/>
        <w:t>Kekhilafan</w:t>
      </w:r>
      <w:r>
        <w:rPr>
          <w:spacing w:val="-9"/>
        </w:rPr>
        <w:t> </w:t>
      </w:r>
      <w:r>
        <w:rPr/>
        <w:t>tidak</w:t>
      </w:r>
      <w:r>
        <w:rPr>
          <w:spacing w:val="-9"/>
        </w:rPr>
        <w:t> </w:t>
      </w:r>
      <w:r>
        <w:rPr/>
        <w:t>mengakibatkan kebatalan,</w:t>
      </w:r>
      <w:r>
        <w:rPr>
          <w:spacing w:val="-9"/>
        </w:rPr>
        <w:t> </w:t>
      </w:r>
      <w:r>
        <w:rPr/>
        <w:t>jika</w:t>
      </w:r>
      <w:r>
        <w:rPr>
          <w:spacing w:val="-10"/>
        </w:rPr>
        <w:t> </w:t>
      </w:r>
      <w:r>
        <w:rPr/>
        <w:t>kekhilafan</w:t>
      </w:r>
      <w:r>
        <w:rPr>
          <w:spacing w:val="-10"/>
        </w:rPr>
        <w:t> </w:t>
      </w:r>
      <w:r>
        <w:rPr/>
        <w:t>itu</w:t>
      </w:r>
      <w:r>
        <w:rPr>
          <w:spacing w:val="-10"/>
        </w:rPr>
        <w:t> </w:t>
      </w:r>
      <w:r>
        <w:rPr/>
        <w:t>hanya</w:t>
      </w:r>
      <w:r>
        <w:rPr>
          <w:spacing w:val="-10"/>
        </w:rPr>
        <w:t> </w:t>
      </w:r>
      <w:r>
        <w:rPr/>
        <w:t>terjadi</w:t>
      </w:r>
      <w:r>
        <w:rPr>
          <w:spacing w:val="-9"/>
        </w:rPr>
        <w:t> </w:t>
      </w:r>
      <w:r>
        <w:rPr/>
        <w:t>mengenai</w:t>
      </w:r>
      <w:r>
        <w:rPr>
          <w:spacing w:val="-11"/>
        </w:rPr>
        <w:t> </w:t>
      </w:r>
      <w:r>
        <w:rPr/>
        <w:t>diri</w:t>
      </w:r>
      <w:r>
        <w:rPr>
          <w:spacing w:val="-9"/>
        </w:rPr>
        <w:t> </w:t>
      </w:r>
      <w:r>
        <w:rPr/>
        <w:t>orang</w:t>
      </w:r>
      <w:r>
        <w:rPr>
          <w:spacing w:val="-8"/>
        </w:rPr>
        <w:t> </w:t>
      </w:r>
      <w:r>
        <w:rPr/>
        <w:t>yang</w:t>
      </w:r>
      <w:r>
        <w:rPr>
          <w:spacing w:val="-8"/>
        </w:rPr>
        <w:t> </w:t>
      </w:r>
      <w:r>
        <w:rPr/>
        <w:t>dengannya</w:t>
      </w:r>
      <w:r>
        <w:rPr>
          <w:spacing w:val="-8"/>
        </w:rPr>
        <w:t> </w:t>
      </w:r>
      <w:r>
        <w:rPr/>
        <w:t>seseorang bermaksud untuk mengadakan persetujuan, kecuali jika persetujuan itu diberikan terutama karena diri orang yang bersangkutan.</w:t>
      </w:r>
    </w:p>
    <w:p>
      <w:pPr>
        <w:pStyle w:val="BodyText"/>
        <w:spacing w:before="116"/>
        <w:ind w:left="0"/>
      </w:pPr>
    </w:p>
    <w:p>
      <w:pPr>
        <w:pStyle w:val="BodyText"/>
        <w:spacing w:before="1"/>
        <w:ind w:left="3962"/>
      </w:pPr>
      <w:r>
        <w:rPr/>
        <w:t>Pasal</w:t>
      </w:r>
      <w:r>
        <w:rPr>
          <w:spacing w:val="42"/>
        </w:rPr>
        <w:t> </w:t>
      </w:r>
      <w:r>
        <w:rPr>
          <w:spacing w:val="-4"/>
        </w:rPr>
        <w:t>1323</w:t>
      </w:r>
    </w:p>
    <w:p>
      <w:pPr>
        <w:pStyle w:val="BodyText"/>
        <w:spacing w:before="59"/>
      </w:pPr>
      <w:r>
        <w:rPr/>
        <w:t>Paksaan</w:t>
      </w:r>
      <w:r>
        <w:rPr>
          <w:spacing w:val="-3"/>
        </w:rPr>
        <w:t> </w:t>
      </w:r>
      <w:r>
        <w:rPr/>
        <w:t>yang diakukan terhadap</w:t>
      </w:r>
      <w:r>
        <w:rPr>
          <w:spacing w:val="-3"/>
        </w:rPr>
        <w:t> </w:t>
      </w:r>
      <w:r>
        <w:rPr/>
        <w:t>orang yang mengadakan</w:t>
      </w:r>
      <w:r>
        <w:rPr>
          <w:spacing w:val="-3"/>
        </w:rPr>
        <w:t> </w:t>
      </w:r>
      <w:r>
        <w:rPr/>
        <w:t>suatu persetujuan</w:t>
      </w:r>
      <w:r>
        <w:rPr>
          <w:spacing w:val="-3"/>
        </w:rPr>
        <w:t> </w:t>
      </w:r>
      <w:r>
        <w:rPr/>
        <w:t>mengakibatkan </w:t>
      </w:r>
      <w:r>
        <w:rPr>
          <w:spacing w:val="-2"/>
        </w:rPr>
        <w:t>batalnya</w:t>
      </w:r>
      <w:r>
        <w:rPr>
          <w:spacing w:val="-9"/>
        </w:rPr>
        <w:t> </w:t>
      </w:r>
      <w:r>
        <w:rPr>
          <w:spacing w:val="-2"/>
        </w:rPr>
        <w:t>persetujuan</w:t>
      </w:r>
      <w:r>
        <w:rPr>
          <w:spacing w:val="-6"/>
        </w:rPr>
        <w:t> </w:t>
      </w:r>
      <w:r>
        <w:rPr>
          <w:spacing w:val="-2"/>
        </w:rPr>
        <w:t>yang</w:t>
      </w:r>
      <w:r>
        <w:rPr>
          <w:spacing w:val="-9"/>
        </w:rPr>
        <w:t> </w:t>
      </w:r>
      <w:r>
        <w:rPr>
          <w:spacing w:val="-2"/>
        </w:rPr>
        <w:t>bersangkutan,</w:t>
      </w:r>
      <w:r>
        <w:rPr>
          <w:spacing w:val="-8"/>
        </w:rPr>
        <w:t> </w:t>
      </w:r>
      <w:r>
        <w:rPr>
          <w:spacing w:val="-2"/>
        </w:rPr>
        <w:t>juga</w:t>
      </w:r>
      <w:r>
        <w:rPr>
          <w:spacing w:val="-9"/>
        </w:rPr>
        <w:t> </w:t>
      </w:r>
      <w:r>
        <w:rPr>
          <w:spacing w:val="-2"/>
        </w:rPr>
        <w:t>bila</w:t>
      </w:r>
      <w:r>
        <w:rPr>
          <w:spacing w:val="-11"/>
        </w:rPr>
        <w:t> </w:t>
      </w:r>
      <w:r>
        <w:rPr>
          <w:spacing w:val="-2"/>
        </w:rPr>
        <w:t>paksaan</w:t>
      </w:r>
      <w:r>
        <w:rPr>
          <w:spacing w:val="-9"/>
        </w:rPr>
        <w:t> </w:t>
      </w:r>
      <w:r>
        <w:rPr>
          <w:spacing w:val="-2"/>
        </w:rPr>
        <w:t>itu</w:t>
      </w:r>
      <w:r>
        <w:rPr>
          <w:spacing w:val="-9"/>
        </w:rPr>
        <w:t> </w:t>
      </w:r>
      <w:r>
        <w:rPr>
          <w:spacing w:val="-2"/>
        </w:rPr>
        <w:t>dilakukan</w:t>
      </w:r>
      <w:r>
        <w:rPr>
          <w:spacing w:val="-6"/>
        </w:rPr>
        <w:t> </w:t>
      </w:r>
      <w:r>
        <w:rPr>
          <w:spacing w:val="-2"/>
        </w:rPr>
        <w:t>oleh</w:t>
      </w:r>
      <w:r>
        <w:rPr>
          <w:spacing w:val="-9"/>
        </w:rPr>
        <w:t> </w:t>
      </w:r>
      <w:r>
        <w:rPr>
          <w:spacing w:val="-2"/>
        </w:rPr>
        <w:t>pihak</w:t>
      </w:r>
      <w:r>
        <w:rPr>
          <w:spacing w:val="-6"/>
        </w:rPr>
        <w:t> </w:t>
      </w:r>
      <w:r>
        <w:rPr>
          <w:spacing w:val="-2"/>
        </w:rPr>
        <w:t>ketiga</w:t>
      </w:r>
      <w:r>
        <w:rPr>
          <w:spacing w:val="-9"/>
        </w:rPr>
        <w:t> </w:t>
      </w:r>
      <w:r>
        <w:rPr>
          <w:spacing w:val="-2"/>
        </w:rPr>
        <w:t>yang </w:t>
      </w:r>
      <w:r>
        <w:rPr/>
        <w:t>tidak berkepentingan dalam persetujuan yang dibuat itu.</w:t>
      </w:r>
    </w:p>
    <w:p>
      <w:pPr>
        <w:pStyle w:val="BodyText"/>
        <w:spacing w:before="115"/>
        <w:ind w:left="0"/>
      </w:pPr>
    </w:p>
    <w:p>
      <w:pPr>
        <w:pStyle w:val="BodyText"/>
        <w:spacing w:before="1"/>
        <w:ind w:left="3962"/>
      </w:pPr>
      <w:r>
        <w:rPr/>
        <w:t>Pasal</w:t>
      </w:r>
      <w:r>
        <w:rPr>
          <w:spacing w:val="42"/>
        </w:rPr>
        <w:t> </w:t>
      </w:r>
      <w:r>
        <w:rPr>
          <w:spacing w:val="-4"/>
        </w:rPr>
        <w:t>1324</w:t>
      </w:r>
    </w:p>
    <w:p>
      <w:pPr>
        <w:pStyle w:val="BodyText"/>
        <w:spacing w:before="56"/>
      </w:pPr>
      <w:r>
        <w:rPr/>
        <w:t>Paksaan</w:t>
      </w:r>
      <w:r>
        <w:rPr>
          <w:spacing w:val="-1"/>
        </w:rPr>
        <w:t> </w:t>
      </w:r>
      <w:r>
        <w:rPr/>
        <w:t>terjadi, bila</w:t>
      </w:r>
      <w:r>
        <w:rPr>
          <w:spacing w:val="-1"/>
        </w:rPr>
        <w:t> </w:t>
      </w:r>
      <w:r>
        <w:rPr/>
        <w:t>tindakan itu</w:t>
      </w:r>
      <w:r>
        <w:rPr>
          <w:spacing w:val="-1"/>
        </w:rPr>
        <w:t> </w:t>
      </w:r>
      <w:r>
        <w:rPr/>
        <w:t>sedemikian rupa</w:t>
      </w:r>
      <w:r>
        <w:rPr>
          <w:spacing w:val="-1"/>
        </w:rPr>
        <w:t> </w:t>
      </w:r>
      <w:r>
        <w:rPr/>
        <w:t>sehingga</w:t>
      </w:r>
      <w:r>
        <w:rPr>
          <w:spacing w:val="-1"/>
        </w:rPr>
        <w:t> </w:t>
      </w:r>
      <w:r>
        <w:rPr/>
        <w:t>memberi kesan dan dapat menimbulkan</w:t>
      </w:r>
      <w:r>
        <w:rPr>
          <w:spacing w:val="-4"/>
        </w:rPr>
        <w:t> </w:t>
      </w:r>
      <w:r>
        <w:rPr/>
        <w:t>ketakutan</w:t>
      </w:r>
      <w:r>
        <w:rPr>
          <w:spacing w:val="-4"/>
        </w:rPr>
        <w:t> </w:t>
      </w:r>
      <w:r>
        <w:rPr/>
        <w:t>pada</w:t>
      </w:r>
      <w:r>
        <w:rPr>
          <w:spacing w:val="-4"/>
        </w:rPr>
        <w:t> </w:t>
      </w:r>
      <w:r>
        <w:rPr/>
        <w:t>orang</w:t>
      </w:r>
      <w:r>
        <w:rPr>
          <w:spacing w:val="-2"/>
        </w:rPr>
        <w:t> </w:t>
      </w:r>
      <w:r>
        <w:rPr/>
        <w:t>yang</w:t>
      </w:r>
      <w:r>
        <w:rPr>
          <w:spacing w:val="-2"/>
        </w:rPr>
        <w:t> </w:t>
      </w:r>
      <w:r>
        <w:rPr/>
        <w:t>berakal</w:t>
      </w:r>
      <w:r>
        <w:rPr>
          <w:spacing w:val="-3"/>
        </w:rPr>
        <w:t> </w:t>
      </w:r>
      <w:r>
        <w:rPr/>
        <w:t>sehat,</w:t>
      </w:r>
      <w:r>
        <w:rPr>
          <w:spacing w:val="-3"/>
        </w:rPr>
        <w:t> </w:t>
      </w:r>
      <w:r>
        <w:rPr/>
        <w:t>bahwa</w:t>
      </w:r>
      <w:r>
        <w:rPr>
          <w:spacing w:val="-4"/>
        </w:rPr>
        <w:t> </w:t>
      </w:r>
      <w:r>
        <w:rPr/>
        <w:t>dirinya,</w:t>
      </w:r>
      <w:r>
        <w:rPr>
          <w:spacing w:val="-3"/>
        </w:rPr>
        <w:t> </w:t>
      </w:r>
      <w:r>
        <w:rPr/>
        <w:t>orang-orangnya,</w:t>
      </w:r>
      <w:r>
        <w:rPr>
          <w:spacing w:val="-3"/>
        </w:rPr>
        <w:t> </w:t>
      </w:r>
      <w:r>
        <w:rPr/>
        <w:t>atau kekayaannya,</w:t>
      </w:r>
      <w:r>
        <w:rPr>
          <w:spacing w:val="-14"/>
        </w:rPr>
        <w:t> </w:t>
      </w:r>
      <w:r>
        <w:rPr/>
        <w:t>terancam</w:t>
      </w:r>
      <w:r>
        <w:rPr>
          <w:spacing w:val="-14"/>
        </w:rPr>
        <w:t> </w:t>
      </w:r>
      <w:r>
        <w:rPr/>
        <w:t>rugi</w:t>
      </w:r>
      <w:r>
        <w:rPr>
          <w:spacing w:val="-14"/>
        </w:rPr>
        <w:t> </w:t>
      </w:r>
      <w:r>
        <w:rPr/>
        <w:t>besar</w:t>
      </w:r>
      <w:r>
        <w:rPr>
          <w:spacing w:val="-13"/>
        </w:rPr>
        <w:t> </w:t>
      </w:r>
      <w:r>
        <w:rPr/>
        <w:t>dalam</w:t>
      </w:r>
      <w:r>
        <w:rPr>
          <w:spacing w:val="-14"/>
        </w:rPr>
        <w:t> </w:t>
      </w:r>
      <w:r>
        <w:rPr/>
        <w:t>waktu</w:t>
      </w:r>
      <w:r>
        <w:rPr>
          <w:spacing w:val="-14"/>
        </w:rPr>
        <w:t> </w:t>
      </w:r>
      <w:r>
        <w:rPr/>
        <w:t>dekat.</w:t>
      </w:r>
      <w:r>
        <w:rPr>
          <w:spacing w:val="-14"/>
        </w:rPr>
        <w:t> </w:t>
      </w:r>
      <w:r>
        <w:rPr/>
        <w:t>Dalam</w:t>
      </w:r>
      <w:r>
        <w:rPr>
          <w:spacing w:val="-13"/>
        </w:rPr>
        <w:t> </w:t>
      </w:r>
      <w:r>
        <w:rPr/>
        <w:t>pertimbangan</w:t>
      </w:r>
      <w:r>
        <w:rPr>
          <w:spacing w:val="-14"/>
        </w:rPr>
        <w:t> </w:t>
      </w:r>
      <w:r>
        <w:rPr/>
        <w:t>hal</w:t>
      </w:r>
      <w:r>
        <w:rPr>
          <w:spacing w:val="-14"/>
        </w:rPr>
        <w:t> </w:t>
      </w:r>
      <w:r>
        <w:rPr/>
        <w:t>tersebut,</w:t>
      </w:r>
      <w:r>
        <w:rPr>
          <w:spacing w:val="-14"/>
        </w:rPr>
        <w:t> </w:t>
      </w:r>
      <w:r>
        <w:rPr/>
        <w:t>harus diperhatikan</w:t>
      </w:r>
      <w:r>
        <w:rPr>
          <w:spacing w:val="-1"/>
        </w:rPr>
        <w:t> </w:t>
      </w:r>
      <w:r>
        <w:rPr/>
        <w:t>usia, jenis</w:t>
      </w:r>
      <w:r>
        <w:rPr>
          <w:spacing w:val="-1"/>
        </w:rPr>
        <w:t> </w:t>
      </w:r>
      <w:r>
        <w:rPr/>
        <w:t>kelamin dan kedudukan orang yang bersangkutan.</w:t>
      </w:r>
    </w:p>
    <w:p>
      <w:pPr>
        <w:pStyle w:val="BodyText"/>
        <w:spacing w:before="118"/>
        <w:ind w:left="0"/>
      </w:pPr>
    </w:p>
    <w:p>
      <w:pPr>
        <w:pStyle w:val="BodyText"/>
        <w:ind w:left="3962"/>
      </w:pPr>
      <w:r>
        <w:rPr/>
        <w:t>Pasal</w:t>
      </w:r>
      <w:r>
        <w:rPr>
          <w:spacing w:val="42"/>
        </w:rPr>
        <w:t> </w:t>
      </w:r>
      <w:r>
        <w:rPr>
          <w:spacing w:val="-4"/>
        </w:rPr>
        <w:t>1325</w:t>
      </w:r>
    </w:p>
    <w:p>
      <w:pPr>
        <w:pStyle w:val="BodyText"/>
        <w:spacing w:before="56"/>
      </w:pPr>
      <w:r>
        <w:rPr/>
        <w:t>Paksaan</w:t>
      </w:r>
      <w:r>
        <w:rPr>
          <w:spacing w:val="-4"/>
        </w:rPr>
        <w:t> </w:t>
      </w:r>
      <w:r>
        <w:rPr/>
        <w:t>menjadikan</w:t>
      </w:r>
      <w:r>
        <w:rPr>
          <w:spacing w:val="-4"/>
        </w:rPr>
        <w:t> </w:t>
      </w:r>
      <w:r>
        <w:rPr/>
        <w:t>suatu</w:t>
      </w:r>
      <w:r>
        <w:rPr>
          <w:spacing w:val="-1"/>
        </w:rPr>
        <w:t> </w:t>
      </w:r>
      <w:r>
        <w:rPr/>
        <w:t>persetujuan</w:t>
      </w:r>
      <w:r>
        <w:rPr>
          <w:spacing w:val="-4"/>
        </w:rPr>
        <w:t> </w:t>
      </w:r>
      <w:r>
        <w:rPr/>
        <w:t>batal,</w:t>
      </w:r>
      <w:r>
        <w:rPr>
          <w:spacing w:val="-3"/>
        </w:rPr>
        <w:t> </w:t>
      </w:r>
      <w:r>
        <w:rPr/>
        <w:t>bukan</w:t>
      </w:r>
      <w:r>
        <w:rPr>
          <w:spacing w:val="-4"/>
        </w:rPr>
        <w:t> </w:t>
      </w:r>
      <w:r>
        <w:rPr/>
        <w:t>hanya</w:t>
      </w:r>
      <w:r>
        <w:rPr>
          <w:spacing w:val="-4"/>
        </w:rPr>
        <w:t> </w:t>
      </w:r>
      <w:r>
        <w:rPr/>
        <w:t>bila</w:t>
      </w:r>
      <w:r>
        <w:rPr>
          <w:spacing w:val="-2"/>
        </w:rPr>
        <w:t> </w:t>
      </w:r>
      <w:r>
        <w:rPr/>
        <w:t>dilakukan</w:t>
      </w:r>
      <w:r>
        <w:rPr>
          <w:spacing w:val="-1"/>
        </w:rPr>
        <w:t> </w:t>
      </w:r>
      <w:r>
        <w:rPr/>
        <w:t>terhadap</w:t>
      </w:r>
      <w:r>
        <w:rPr>
          <w:spacing w:val="-4"/>
        </w:rPr>
        <w:t> </w:t>
      </w:r>
      <w:r>
        <w:rPr/>
        <w:t>salah</w:t>
      </w:r>
      <w:r>
        <w:rPr>
          <w:spacing w:val="-4"/>
        </w:rPr>
        <w:t> </w:t>
      </w:r>
      <w:r>
        <w:rPr/>
        <w:t>satu </w:t>
      </w:r>
      <w:r>
        <w:rPr>
          <w:spacing w:val="-2"/>
        </w:rPr>
        <w:t>pihak</w:t>
      </w:r>
      <w:r>
        <w:rPr>
          <w:spacing w:val="-5"/>
        </w:rPr>
        <w:t> </w:t>
      </w:r>
      <w:r>
        <w:rPr>
          <w:spacing w:val="-2"/>
        </w:rPr>
        <w:t>yang</w:t>
      </w:r>
      <w:r>
        <w:rPr>
          <w:spacing w:val="-3"/>
        </w:rPr>
        <w:t> </w:t>
      </w:r>
      <w:r>
        <w:rPr>
          <w:spacing w:val="-2"/>
        </w:rPr>
        <w:t>membuat</w:t>
      </w:r>
      <w:r>
        <w:rPr>
          <w:spacing w:val="-4"/>
        </w:rPr>
        <w:t> </w:t>
      </w:r>
      <w:r>
        <w:rPr>
          <w:spacing w:val="-2"/>
        </w:rPr>
        <w:t>persetujuan,</w:t>
      </w:r>
      <w:r>
        <w:rPr>
          <w:spacing w:val="-5"/>
        </w:rPr>
        <w:t> </w:t>
      </w:r>
      <w:r>
        <w:rPr>
          <w:spacing w:val="-2"/>
        </w:rPr>
        <w:t>melainkan</w:t>
      </w:r>
      <w:r>
        <w:rPr>
          <w:spacing w:val="-3"/>
        </w:rPr>
        <w:t> </w:t>
      </w:r>
      <w:r>
        <w:rPr>
          <w:spacing w:val="-2"/>
        </w:rPr>
        <w:t>juga</w:t>
      </w:r>
      <w:r>
        <w:rPr>
          <w:spacing w:val="-5"/>
        </w:rPr>
        <w:t> </w:t>
      </w:r>
      <w:r>
        <w:rPr>
          <w:spacing w:val="-2"/>
        </w:rPr>
        <w:t>bila</w:t>
      </w:r>
      <w:r>
        <w:rPr>
          <w:spacing w:val="-5"/>
        </w:rPr>
        <w:t> </w:t>
      </w:r>
      <w:r>
        <w:rPr>
          <w:spacing w:val="-2"/>
        </w:rPr>
        <w:t>dilakukan</w:t>
      </w:r>
      <w:r>
        <w:rPr>
          <w:spacing w:val="-5"/>
        </w:rPr>
        <w:t> </w:t>
      </w:r>
      <w:r>
        <w:rPr>
          <w:spacing w:val="-2"/>
        </w:rPr>
        <w:t>terhadap</w:t>
      </w:r>
      <w:r>
        <w:rPr>
          <w:spacing w:val="-3"/>
        </w:rPr>
        <w:t> </w:t>
      </w:r>
      <w:r>
        <w:rPr>
          <w:spacing w:val="-2"/>
        </w:rPr>
        <w:t>suami atau</w:t>
      </w:r>
      <w:r>
        <w:rPr>
          <w:spacing w:val="-5"/>
        </w:rPr>
        <w:t> </w:t>
      </w:r>
      <w:r>
        <w:rPr>
          <w:spacing w:val="-2"/>
        </w:rPr>
        <w:t>istri</w:t>
      </w:r>
      <w:r>
        <w:rPr>
          <w:spacing w:val="-5"/>
        </w:rPr>
        <w:t> </w:t>
      </w:r>
      <w:r>
        <w:rPr>
          <w:spacing w:val="-2"/>
        </w:rPr>
        <w:t>atau </w:t>
      </w:r>
      <w:r>
        <w:rPr/>
        <w:t>keluarganya dalam garis ke atas maupun ke bawah.</w:t>
      </w:r>
    </w:p>
    <w:p>
      <w:pPr>
        <w:pStyle w:val="BodyText"/>
        <w:spacing w:before="116"/>
        <w:ind w:left="0"/>
      </w:pPr>
    </w:p>
    <w:p>
      <w:pPr>
        <w:pStyle w:val="BodyText"/>
        <w:ind w:left="3962"/>
      </w:pPr>
      <w:r>
        <w:rPr/>
        <w:t>Pasal</w:t>
      </w:r>
      <w:r>
        <w:rPr>
          <w:spacing w:val="42"/>
        </w:rPr>
        <w:t> </w:t>
      </w:r>
      <w:r>
        <w:rPr>
          <w:spacing w:val="-4"/>
        </w:rPr>
        <w:t>1326</w:t>
      </w:r>
    </w:p>
    <w:p>
      <w:pPr>
        <w:pStyle w:val="BodyText"/>
        <w:spacing w:before="57"/>
        <w:ind w:right="189"/>
      </w:pPr>
      <w:r>
        <w:rPr/>
        <w:t>Rasa</w:t>
      </w:r>
      <w:r>
        <w:rPr>
          <w:spacing w:val="-14"/>
        </w:rPr>
        <w:t> </w:t>
      </w:r>
      <w:r>
        <w:rPr/>
        <w:t>takut</w:t>
      </w:r>
      <w:r>
        <w:rPr>
          <w:spacing w:val="-14"/>
        </w:rPr>
        <w:t> </w:t>
      </w:r>
      <w:r>
        <w:rPr/>
        <w:t>karena</w:t>
      </w:r>
      <w:r>
        <w:rPr>
          <w:spacing w:val="-13"/>
        </w:rPr>
        <w:t> </w:t>
      </w:r>
      <w:r>
        <w:rPr/>
        <w:t>hormat</w:t>
      </w:r>
      <w:r>
        <w:rPr>
          <w:spacing w:val="-13"/>
        </w:rPr>
        <w:t> </w:t>
      </w:r>
      <w:r>
        <w:rPr/>
        <w:t>kepada</w:t>
      </w:r>
      <w:r>
        <w:rPr>
          <w:spacing w:val="-14"/>
        </w:rPr>
        <w:t> </w:t>
      </w:r>
      <w:r>
        <w:rPr/>
        <w:t>bapak,</w:t>
      </w:r>
      <w:r>
        <w:rPr>
          <w:spacing w:val="-13"/>
        </w:rPr>
        <w:t> </w:t>
      </w:r>
      <w:r>
        <w:rPr/>
        <w:t>ibu</w:t>
      </w:r>
      <w:r>
        <w:rPr>
          <w:spacing w:val="-14"/>
        </w:rPr>
        <w:t> </w:t>
      </w:r>
      <w:r>
        <w:rPr/>
        <w:t>atau</w:t>
      </w:r>
      <w:r>
        <w:rPr>
          <w:spacing w:val="-14"/>
        </w:rPr>
        <w:t> </w:t>
      </w:r>
      <w:r>
        <w:rPr/>
        <w:t>keluarga</w:t>
      </w:r>
      <w:r>
        <w:rPr>
          <w:spacing w:val="-14"/>
        </w:rPr>
        <w:t> </w:t>
      </w:r>
      <w:r>
        <w:rPr/>
        <w:t>lain</w:t>
      </w:r>
      <w:r>
        <w:rPr>
          <w:spacing w:val="-13"/>
        </w:rPr>
        <w:t> </w:t>
      </w:r>
      <w:r>
        <w:rPr/>
        <w:t>dalam</w:t>
      </w:r>
      <w:r>
        <w:rPr>
          <w:spacing w:val="-13"/>
        </w:rPr>
        <w:t> </w:t>
      </w:r>
      <w:r>
        <w:rPr/>
        <w:t>garis</w:t>
      </w:r>
      <w:r>
        <w:rPr>
          <w:spacing w:val="-14"/>
        </w:rPr>
        <w:t> </w:t>
      </w:r>
      <w:r>
        <w:rPr/>
        <w:t>ke</w:t>
      </w:r>
      <w:r>
        <w:rPr>
          <w:spacing w:val="-14"/>
        </w:rPr>
        <w:t> </w:t>
      </w:r>
      <w:r>
        <w:rPr/>
        <w:t>atas,</w:t>
      </w:r>
      <w:r>
        <w:rPr>
          <w:spacing w:val="-13"/>
        </w:rPr>
        <w:t> </w:t>
      </w:r>
      <w:r>
        <w:rPr/>
        <w:t>tanpa disertai kekerasan, tidak cukup untuk membatalkan persetujuan.</w:t>
      </w:r>
    </w:p>
    <w:p>
      <w:pPr>
        <w:pStyle w:val="BodyText"/>
        <w:spacing w:before="115"/>
        <w:ind w:left="0"/>
      </w:pPr>
    </w:p>
    <w:p>
      <w:pPr>
        <w:pStyle w:val="BodyText"/>
        <w:ind w:left="3962"/>
      </w:pPr>
      <w:r>
        <w:rPr/>
        <w:t>Pasal</w:t>
      </w:r>
      <w:r>
        <w:rPr>
          <w:spacing w:val="42"/>
        </w:rPr>
        <w:t> </w:t>
      </w:r>
      <w:r>
        <w:rPr>
          <w:spacing w:val="-4"/>
        </w:rPr>
        <w:t>1327</w:t>
      </w:r>
    </w:p>
    <w:p>
      <w:pPr>
        <w:pStyle w:val="BodyText"/>
        <w:spacing w:before="59"/>
      </w:pPr>
      <w:r>
        <w:rPr/>
        <w:t>Pembatalan suatu persetujuan berdasarkan paksaan tidak dapat dituntut lagi, bila setelah paksaan</w:t>
      </w:r>
      <w:r>
        <w:rPr>
          <w:spacing w:val="-14"/>
        </w:rPr>
        <w:t> </w:t>
      </w:r>
      <w:r>
        <w:rPr/>
        <w:t>berhenti</w:t>
      </w:r>
      <w:r>
        <w:rPr>
          <w:spacing w:val="-14"/>
        </w:rPr>
        <w:t> </w:t>
      </w:r>
      <w:r>
        <w:rPr/>
        <w:t>persetujuan</w:t>
      </w:r>
      <w:r>
        <w:rPr>
          <w:spacing w:val="-14"/>
        </w:rPr>
        <w:t> </w:t>
      </w:r>
      <w:r>
        <w:rPr/>
        <w:t>itu</w:t>
      </w:r>
      <w:r>
        <w:rPr>
          <w:spacing w:val="-13"/>
        </w:rPr>
        <w:t> </w:t>
      </w:r>
      <w:r>
        <w:rPr/>
        <w:t>dibenarkan,</w:t>
      </w:r>
      <w:r>
        <w:rPr>
          <w:spacing w:val="-14"/>
        </w:rPr>
        <w:t> </w:t>
      </w:r>
      <w:r>
        <w:rPr/>
        <w:t>baik</w:t>
      </w:r>
      <w:r>
        <w:rPr>
          <w:spacing w:val="-14"/>
        </w:rPr>
        <w:t> </w:t>
      </w:r>
      <w:r>
        <w:rPr/>
        <w:t>secara</w:t>
      </w:r>
      <w:r>
        <w:rPr>
          <w:spacing w:val="-14"/>
        </w:rPr>
        <w:t> </w:t>
      </w:r>
      <w:r>
        <w:rPr/>
        <w:t>tegas</w:t>
      </w:r>
      <w:r>
        <w:rPr>
          <w:spacing w:val="-13"/>
        </w:rPr>
        <w:t> </w:t>
      </w:r>
      <w:r>
        <w:rPr/>
        <w:t>maupun</w:t>
      </w:r>
      <w:r>
        <w:rPr>
          <w:spacing w:val="-14"/>
        </w:rPr>
        <w:t> </w:t>
      </w:r>
      <w:r>
        <w:rPr/>
        <w:t>secara</w:t>
      </w:r>
      <w:r>
        <w:rPr>
          <w:spacing w:val="-14"/>
        </w:rPr>
        <w:t> </w:t>
      </w:r>
      <w:r>
        <w:rPr/>
        <w:t>diam-diam,</w:t>
      </w:r>
      <w:r>
        <w:rPr>
          <w:spacing w:val="-14"/>
        </w:rPr>
        <w:t> </w:t>
      </w:r>
      <w:r>
        <w:rPr/>
        <w:t>atau jika</w:t>
      </w:r>
      <w:r>
        <w:rPr>
          <w:spacing w:val="-6"/>
        </w:rPr>
        <w:t> </w:t>
      </w:r>
      <w:r>
        <w:rPr/>
        <w:t>telah</w:t>
      </w:r>
      <w:r>
        <w:rPr>
          <w:spacing w:val="-6"/>
        </w:rPr>
        <w:t> </w:t>
      </w:r>
      <w:r>
        <w:rPr/>
        <w:t>dibiarkan</w:t>
      </w:r>
      <w:r>
        <w:rPr>
          <w:spacing w:val="-6"/>
        </w:rPr>
        <w:t> </w:t>
      </w:r>
      <w:r>
        <w:rPr/>
        <w:t>lewat</w:t>
      </w:r>
      <w:r>
        <w:rPr>
          <w:spacing w:val="-4"/>
        </w:rPr>
        <w:t> </w:t>
      </w:r>
      <w:r>
        <w:rPr/>
        <w:t>waktu</w:t>
      </w:r>
      <w:r>
        <w:rPr>
          <w:spacing w:val="-6"/>
        </w:rPr>
        <w:t> </w:t>
      </w:r>
      <w:r>
        <w:rPr/>
        <w:t>yang</w:t>
      </w:r>
      <w:r>
        <w:rPr>
          <w:spacing w:val="-3"/>
        </w:rPr>
        <w:t> </w:t>
      </w:r>
      <w:r>
        <w:rPr/>
        <w:t>ditetapkan</w:t>
      </w:r>
      <w:r>
        <w:rPr>
          <w:spacing w:val="-6"/>
        </w:rPr>
        <w:t> </w:t>
      </w:r>
      <w:r>
        <w:rPr/>
        <w:t>oleh</w:t>
      </w:r>
      <w:r>
        <w:rPr>
          <w:spacing w:val="-3"/>
        </w:rPr>
        <w:t> </w:t>
      </w:r>
      <w:r>
        <w:rPr/>
        <w:t>undang-undang</w:t>
      </w:r>
      <w:r>
        <w:rPr>
          <w:spacing w:val="-3"/>
        </w:rPr>
        <w:t> </w:t>
      </w:r>
      <w:r>
        <w:rPr/>
        <w:t>untuk</w:t>
      </w:r>
      <w:r>
        <w:rPr>
          <w:spacing w:val="-6"/>
        </w:rPr>
        <w:t> </w:t>
      </w:r>
      <w:r>
        <w:rPr/>
        <w:t>dapat</w:t>
      </w:r>
      <w:r>
        <w:rPr>
          <w:spacing w:val="-4"/>
        </w:rPr>
        <w:t> </w:t>
      </w:r>
      <w:r>
        <w:rPr/>
        <w:t>dipulihkan seluruhnya ke keadaan sebelumnya.</w:t>
      </w:r>
    </w:p>
    <w:p>
      <w:pPr>
        <w:pStyle w:val="BodyText"/>
        <w:spacing w:before="115"/>
        <w:ind w:left="0"/>
      </w:pPr>
    </w:p>
    <w:p>
      <w:pPr>
        <w:pStyle w:val="BodyText"/>
        <w:ind w:left="3962"/>
      </w:pPr>
      <w:r>
        <w:rPr/>
        <w:t>Pasal</w:t>
      </w:r>
      <w:r>
        <w:rPr>
          <w:spacing w:val="42"/>
        </w:rPr>
        <w:t> </w:t>
      </w:r>
      <w:r>
        <w:rPr>
          <w:spacing w:val="-4"/>
        </w:rPr>
        <w:t>1328</w:t>
      </w:r>
    </w:p>
    <w:p>
      <w:pPr>
        <w:pStyle w:val="BodyText"/>
        <w:spacing w:before="59"/>
        <w:ind w:right="191"/>
      </w:pPr>
      <w:r>
        <w:rPr/>
        <w:t>Penipuan</w:t>
      </w:r>
      <w:r>
        <w:rPr>
          <w:spacing w:val="-6"/>
        </w:rPr>
        <w:t> </w:t>
      </w:r>
      <w:r>
        <w:rPr/>
        <w:t>merupakan</w:t>
      </w:r>
      <w:r>
        <w:rPr>
          <w:spacing w:val="-4"/>
        </w:rPr>
        <w:t> </w:t>
      </w:r>
      <w:r>
        <w:rPr/>
        <w:t>suatu</w:t>
      </w:r>
      <w:r>
        <w:rPr>
          <w:spacing w:val="-4"/>
        </w:rPr>
        <w:t> </w:t>
      </w:r>
      <w:r>
        <w:rPr/>
        <w:t>alasan</w:t>
      </w:r>
      <w:r>
        <w:rPr>
          <w:spacing w:val="-4"/>
        </w:rPr>
        <w:t> </w:t>
      </w:r>
      <w:r>
        <w:rPr/>
        <w:t>untuk</w:t>
      </w:r>
      <w:r>
        <w:rPr>
          <w:spacing w:val="-4"/>
        </w:rPr>
        <w:t> </w:t>
      </w:r>
      <w:r>
        <w:rPr/>
        <w:t>membatalkan</w:t>
      </w:r>
      <w:r>
        <w:rPr>
          <w:spacing w:val="-6"/>
        </w:rPr>
        <w:t> </w:t>
      </w:r>
      <w:r>
        <w:rPr/>
        <w:t>suatu</w:t>
      </w:r>
      <w:r>
        <w:rPr>
          <w:spacing w:val="-6"/>
        </w:rPr>
        <w:t> </w:t>
      </w:r>
      <w:r>
        <w:rPr/>
        <w:t>persetujuan,</w:t>
      </w:r>
      <w:r>
        <w:rPr>
          <w:spacing w:val="-6"/>
        </w:rPr>
        <w:t> </w:t>
      </w:r>
      <w:r>
        <w:rPr/>
        <w:t>bila</w:t>
      </w:r>
      <w:r>
        <w:rPr>
          <w:spacing w:val="-9"/>
        </w:rPr>
        <w:t> </w:t>
      </w:r>
      <w:r>
        <w:rPr/>
        <w:t>penipuan</w:t>
      </w:r>
      <w:r>
        <w:rPr>
          <w:spacing w:val="-6"/>
        </w:rPr>
        <w:t> </w:t>
      </w:r>
      <w:r>
        <w:rPr/>
        <w:t>yang dipakai</w:t>
      </w:r>
      <w:r>
        <w:rPr>
          <w:spacing w:val="-7"/>
        </w:rPr>
        <w:t> </w:t>
      </w:r>
      <w:r>
        <w:rPr/>
        <w:t>oleh</w:t>
      </w:r>
      <w:r>
        <w:rPr>
          <w:spacing w:val="-8"/>
        </w:rPr>
        <w:t> </w:t>
      </w:r>
      <w:r>
        <w:rPr/>
        <w:t>salah</w:t>
      </w:r>
      <w:r>
        <w:rPr>
          <w:spacing w:val="-8"/>
        </w:rPr>
        <w:t> </w:t>
      </w:r>
      <w:r>
        <w:rPr/>
        <w:t>satu</w:t>
      </w:r>
      <w:r>
        <w:rPr>
          <w:spacing w:val="-8"/>
        </w:rPr>
        <w:t> </w:t>
      </w:r>
      <w:r>
        <w:rPr/>
        <w:t>pihak</w:t>
      </w:r>
      <w:r>
        <w:rPr>
          <w:spacing w:val="-5"/>
        </w:rPr>
        <w:t> </w:t>
      </w:r>
      <w:r>
        <w:rPr/>
        <w:t>adalah</w:t>
      </w:r>
      <w:r>
        <w:rPr>
          <w:spacing w:val="-5"/>
        </w:rPr>
        <w:t> </w:t>
      </w:r>
      <w:r>
        <w:rPr/>
        <w:t>sedemikian</w:t>
      </w:r>
      <w:r>
        <w:rPr>
          <w:spacing w:val="-8"/>
        </w:rPr>
        <w:t> </w:t>
      </w:r>
      <w:r>
        <w:rPr/>
        <w:t>rupa,</w:t>
      </w:r>
      <w:r>
        <w:rPr>
          <w:spacing w:val="-7"/>
        </w:rPr>
        <w:t> </w:t>
      </w:r>
      <w:r>
        <w:rPr/>
        <w:t>sehingga</w:t>
      </w:r>
      <w:r>
        <w:rPr>
          <w:spacing w:val="-8"/>
        </w:rPr>
        <w:t> </w:t>
      </w:r>
      <w:r>
        <w:rPr/>
        <w:t>nyata</w:t>
      </w:r>
      <w:r>
        <w:rPr>
          <w:spacing w:val="-8"/>
        </w:rPr>
        <w:t> </w:t>
      </w:r>
      <w:r>
        <w:rPr/>
        <w:t>bahwa</w:t>
      </w:r>
      <w:r>
        <w:rPr>
          <w:spacing w:val="-8"/>
        </w:rPr>
        <w:t> </w:t>
      </w:r>
      <w:r>
        <w:rPr/>
        <w:t>pihak</w:t>
      </w:r>
      <w:r>
        <w:rPr>
          <w:spacing w:val="-5"/>
        </w:rPr>
        <w:t> </w:t>
      </w:r>
      <w:r>
        <w:rPr/>
        <w:t>yang</w:t>
      </w:r>
      <w:r>
        <w:rPr>
          <w:spacing w:val="-5"/>
        </w:rPr>
        <w:t> </w:t>
      </w:r>
      <w:r>
        <w:rPr/>
        <w:t>lain tidak</w:t>
      </w:r>
      <w:r>
        <w:rPr>
          <w:spacing w:val="-14"/>
        </w:rPr>
        <w:t> </w:t>
      </w:r>
      <w:r>
        <w:rPr/>
        <w:t>akan</w:t>
      </w:r>
      <w:r>
        <w:rPr>
          <w:spacing w:val="-14"/>
        </w:rPr>
        <w:t> </w:t>
      </w:r>
      <w:r>
        <w:rPr/>
        <w:t>mengadakan</w:t>
      </w:r>
      <w:r>
        <w:rPr>
          <w:spacing w:val="-14"/>
        </w:rPr>
        <w:t> </w:t>
      </w:r>
      <w:r>
        <w:rPr/>
        <w:t>perjanjian</w:t>
      </w:r>
      <w:r>
        <w:rPr>
          <w:spacing w:val="-13"/>
        </w:rPr>
        <w:t> </w:t>
      </w:r>
      <w:r>
        <w:rPr/>
        <w:t>itu</w:t>
      </w:r>
      <w:r>
        <w:rPr>
          <w:spacing w:val="-13"/>
        </w:rPr>
        <w:t> </w:t>
      </w:r>
      <w:r>
        <w:rPr/>
        <w:t>tanpa</w:t>
      </w:r>
      <w:r>
        <w:rPr>
          <w:spacing w:val="-14"/>
        </w:rPr>
        <w:t> </w:t>
      </w:r>
      <w:r>
        <w:rPr/>
        <w:t>adanya</w:t>
      </w:r>
      <w:r>
        <w:rPr>
          <w:spacing w:val="-14"/>
        </w:rPr>
        <w:t> </w:t>
      </w:r>
      <w:r>
        <w:rPr/>
        <w:t>tipu</w:t>
      </w:r>
      <w:r>
        <w:rPr>
          <w:spacing w:val="-13"/>
        </w:rPr>
        <w:t> </w:t>
      </w:r>
      <w:r>
        <w:rPr/>
        <w:t>muslihat.</w:t>
      </w:r>
      <w:r>
        <w:rPr>
          <w:spacing w:val="-14"/>
        </w:rPr>
        <w:t> </w:t>
      </w:r>
      <w:r>
        <w:rPr/>
        <w:t>Penipuan</w:t>
      </w:r>
      <w:r>
        <w:rPr>
          <w:spacing w:val="-12"/>
        </w:rPr>
        <w:t> </w:t>
      </w:r>
      <w:r>
        <w:rPr/>
        <w:t>tidak</w:t>
      </w:r>
      <w:r>
        <w:rPr>
          <w:spacing w:val="-13"/>
        </w:rPr>
        <w:t> </w:t>
      </w:r>
      <w:r>
        <w:rPr/>
        <w:t>dapat</w:t>
      </w:r>
      <w:r>
        <w:rPr>
          <w:spacing w:val="-14"/>
        </w:rPr>
        <w:t> </w:t>
      </w:r>
      <w:r>
        <w:rPr/>
        <w:t>hanya dikira-kira, melainkan harus dibuktikan.</w:t>
      </w:r>
    </w:p>
    <w:p>
      <w:pPr>
        <w:pStyle w:val="BodyText"/>
        <w:spacing w:before="115"/>
        <w:ind w:left="0"/>
      </w:pPr>
    </w:p>
    <w:p>
      <w:pPr>
        <w:pStyle w:val="BodyText"/>
        <w:ind w:left="3962"/>
      </w:pPr>
      <w:r>
        <w:rPr/>
        <w:t>Pasal</w:t>
      </w:r>
      <w:r>
        <w:rPr>
          <w:spacing w:val="42"/>
        </w:rPr>
        <w:t> </w:t>
      </w:r>
      <w:r>
        <w:rPr>
          <w:spacing w:val="-4"/>
        </w:rPr>
        <w:t>1329</w:t>
      </w:r>
    </w:p>
    <w:p>
      <w:pPr>
        <w:pStyle w:val="BodyText"/>
        <w:spacing w:after="0"/>
        <w:sectPr>
          <w:pgSz w:w="12240" w:h="15840"/>
          <w:pgMar w:top="1520" w:bottom="280" w:left="1800" w:right="1800"/>
        </w:sectPr>
      </w:pPr>
    </w:p>
    <w:p>
      <w:pPr>
        <w:pStyle w:val="BodyText"/>
        <w:spacing w:before="65"/>
        <w:ind w:hanging="1"/>
      </w:pPr>
      <w:r>
        <w:rPr/>
        <w:t>Tiap</w:t>
      </w:r>
      <w:r>
        <w:rPr>
          <w:spacing w:val="-16"/>
        </w:rPr>
        <w:t> </w:t>
      </w:r>
      <w:r>
        <w:rPr/>
        <w:t>orang</w:t>
      </w:r>
      <w:r>
        <w:rPr>
          <w:spacing w:val="-14"/>
        </w:rPr>
        <w:t> </w:t>
      </w:r>
      <w:r>
        <w:rPr/>
        <w:t>berwenang</w:t>
      </w:r>
      <w:r>
        <w:rPr>
          <w:spacing w:val="-14"/>
        </w:rPr>
        <w:t> </w:t>
      </w:r>
      <w:r>
        <w:rPr/>
        <w:t>untuk</w:t>
      </w:r>
      <w:r>
        <w:rPr>
          <w:spacing w:val="-13"/>
        </w:rPr>
        <w:t> </w:t>
      </w:r>
      <w:r>
        <w:rPr/>
        <w:t>membuat</w:t>
      </w:r>
      <w:r>
        <w:rPr>
          <w:spacing w:val="-14"/>
        </w:rPr>
        <w:t> </w:t>
      </w:r>
      <w:r>
        <w:rPr/>
        <w:t>perikatan,</w:t>
      </w:r>
      <w:r>
        <w:rPr>
          <w:spacing w:val="-14"/>
        </w:rPr>
        <w:t> </w:t>
      </w:r>
      <w:r>
        <w:rPr/>
        <w:t>kecuali</w:t>
      </w:r>
      <w:r>
        <w:rPr>
          <w:spacing w:val="-14"/>
        </w:rPr>
        <w:t> </w:t>
      </w:r>
      <w:r>
        <w:rPr/>
        <w:t>jika</w:t>
      </w:r>
      <w:r>
        <w:rPr>
          <w:spacing w:val="-13"/>
        </w:rPr>
        <w:t> </w:t>
      </w:r>
      <w:r>
        <w:rPr/>
        <w:t>ia</w:t>
      </w:r>
      <w:r>
        <w:rPr>
          <w:spacing w:val="-14"/>
        </w:rPr>
        <w:t> </w:t>
      </w:r>
      <w:r>
        <w:rPr/>
        <w:t>dinyatakan</w:t>
      </w:r>
      <w:r>
        <w:rPr>
          <w:spacing w:val="-14"/>
        </w:rPr>
        <w:t> </w:t>
      </w:r>
      <w:r>
        <w:rPr/>
        <w:t>tidak</w:t>
      </w:r>
      <w:r>
        <w:rPr>
          <w:spacing w:val="-14"/>
        </w:rPr>
        <w:t> </w:t>
      </w:r>
      <w:r>
        <w:rPr/>
        <w:t>cakap</w:t>
      </w:r>
      <w:r>
        <w:rPr>
          <w:spacing w:val="-13"/>
        </w:rPr>
        <w:t> </w:t>
      </w:r>
      <w:r>
        <w:rPr/>
        <w:t>untuk hal itu.</w:t>
      </w:r>
    </w:p>
    <w:p>
      <w:pPr>
        <w:pStyle w:val="BodyText"/>
        <w:spacing w:before="114"/>
        <w:ind w:left="0"/>
      </w:pPr>
    </w:p>
    <w:p>
      <w:pPr>
        <w:pStyle w:val="BodyText"/>
        <w:ind w:left="3962"/>
      </w:pPr>
      <w:r>
        <w:rPr/>
        <w:t>Pasal</w:t>
      </w:r>
      <w:r>
        <w:rPr>
          <w:spacing w:val="42"/>
        </w:rPr>
        <w:t> </w:t>
      </w:r>
      <w:r>
        <w:rPr>
          <w:spacing w:val="-4"/>
        </w:rPr>
        <w:t>1330</w:t>
      </w:r>
    </w:p>
    <w:p>
      <w:pPr>
        <w:pStyle w:val="BodyText"/>
        <w:spacing w:before="59"/>
      </w:pPr>
      <w:r>
        <w:rPr/>
        <w:t>Yang</w:t>
      </w:r>
      <w:r>
        <w:rPr>
          <w:spacing w:val="-9"/>
        </w:rPr>
        <w:t> </w:t>
      </w:r>
      <w:r>
        <w:rPr/>
        <w:t>tak</w:t>
      </w:r>
      <w:r>
        <w:rPr>
          <w:spacing w:val="-11"/>
        </w:rPr>
        <w:t> </w:t>
      </w:r>
      <w:r>
        <w:rPr/>
        <w:t>cakap</w:t>
      </w:r>
      <w:r>
        <w:rPr>
          <w:spacing w:val="-8"/>
        </w:rPr>
        <w:t> </w:t>
      </w:r>
      <w:r>
        <w:rPr/>
        <w:t>untuk</w:t>
      </w:r>
      <w:r>
        <w:rPr>
          <w:spacing w:val="-8"/>
        </w:rPr>
        <w:t> </w:t>
      </w:r>
      <w:r>
        <w:rPr/>
        <w:t>membuat</w:t>
      </w:r>
      <w:r>
        <w:rPr>
          <w:spacing w:val="-10"/>
        </w:rPr>
        <w:t> </w:t>
      </w:r>
      <w:r>
        <w:rPr/>
        <w:t>persetujuan</w:t>
      </w:r>
      <w:r>
        <w:rPr>
          <w:spacing w:val="-10"/>
        </w:rPr>
        <w:t> </w:t>
      </w:r>
      <w:r>
        <w:rPr>
          <w:spacing w:val="-2"/>
        </w:rPr>
        <w:t>adalah;</w:t>
      </w:r>
    </w:p>
    <w:p>
      <w:pPr>
        <w:pStyle w:val="ListParagraph"/>
        <w:numPr>
          <w:ilvl w:val="0"/>
          <w:numId w:val="56"/>
        </w:numPr>
        <w:tabs>
          <w:tab w:pos="849" w:val="left" w:leader="none"/>
        </w:tabs>
        <w:spacing w:line="240" w:lineRule="auto" w:before="57" w:after="0"/>
        <w:ind w:left="849" w:right="0" w:hanging="533"/>
        <w:jc w:val="left"/>
        <w:rPr>
          <w:sz w:val="22"/>
        </w:rPr>
      </w:pPr>
      <w:r>
        <w:rPr>
          <w:spacing w:val="-2"/>
          <w:sz w:val="22"/>
        </w:rPr>
        <w:t>anak</w:t>
      </w:r>
      <w:r>
        <w:rPr>
          <w:spacing w:val="-7"/>
          <w:sz w:val="22"/>
        </w:rPr>
        <w:t> </w:t>
      </w:r>
      <w:r>
        <w:rPr>
          <w:spacing w:val="-2"/>
          <w:sz w:val="22"/>
        </w:rPr>
        <w:t>yang</w:t>
      </w:r>
      <w:r>
        <w:rPr>
          <w:spacing w:val="-7"/>
          <w:sz w:val="22"/>
        </w:rPr>
        <w:t> </w:t>
      </w:r>
      <w:r>
        <w:rPr>
          <w:spacing w:val="-2"/>
          <w:sz w:val="22"/>
        </w:rPr>
        <w:t>belum</w:t>
      </w:r>
      <w:r>
        <w:rPr>
          <w:spacing w:val="-8"/>
          <w:sz w:val="22"/>
        </w:rPr>
        <w:t> </w:t>
      </w:r>
      <w:r>
        <w:rPr>
          <w:spacing w:val="-2"/>
          <w:sz w:val="22"/>
        </w:rPr>
        <w:t>dewasa;</w:t>
      </w:r>
    </w:p>
    <w:p>
      <w:pPr>
        <w:pStyle w:val="ListParagraph"/>
        <w:numPr>
          <w:ilvl w:val="0"/>
          <w:numId w:val="56"/>
        </w:numPr>
        <w:tabs>
          <w:tab w:pos="849" w:val="left" w:leader="none"/>
        </w:tabs>
        <w:spacing w:line="240" w:lineRule="auto" w:before="57" w:after="0"/>
        <w:ind w:left="849" w:right="0" w:hanging="533"/>
        <w:jc w:val="left"/>
        <w:rPr>
          <w:sz w:val="22"/>
        </w:rPr>
      </w:pPr>
      <w:r>
        <w:rPr>
          <w:sz w:val="22"/>
        </w:rPr>
        <w:t>orang</w:t>
      </w:r>
      <w:r>
        <w:rPr>
          <w:spacing w:val="-11"/>
          <w:sz w:val="22"/>
        </w:rPr>
        <w:t> </w:t>
      </w:r>
      <w:r>
        <w:rPr>
          <w:sz w:val="22"/>
        </w:rPr>
        <w:t>yang</w:t>
      </w:r>
      <w:r>
        <w:rPr>
          <w:spacing w:val="-12"/>
          <w:sz w:val="22"/>
        </w:rPr>
        <w:t> </w:t>
      </w:r>
      <w:r>
        <w:rPr>
          <w:sz w:val="22"/>
        </w:rPr>
        <w:t>ditaruh</w:t>
      </w:r>
      <w:r>
        <w:rPr>
          <w:spacing w:val="-13"/>
          <w:sz w:val="22"/>
        </w:rPr>
        <w:t> </w:t>
      </w:r>
      <w:r>
        <w:rPr>
          <w:sz w:val="22"/>
        </w:rPr>
        <w:t>di</w:t>
      </w:r>
      <w:r>
        <w:rPr>
          <w:spacing w:val="-12"/>
          <w:sz w:val="22"/>
        </w:rPr>
        <w:t> </w:t>
      </w:r>
      <w:r>
        <w:rPr>
          <w:sz w:val="22"/>
        </w:rPr>
        <w:t>bawah</w:t>
      </w:r>
      <w:r>
        <w:rPr>
          <w:spacing w:val="-12"/>
          <w:sz w:val="22"/>
        </w:rPr>
        <w:t> </w:t>
      </w:r>
      <w:r>
        <w:rPr>
          <w:spacing w:val="-2"/>
          <w:sz w:val="22"/>
        </w:rPr>
        <w:t>pengampuan;</w:t>
      </w:r>
    </w:p>
    <w:p>
      <w:pPr>
        <w:pStyle w:val="ListParagraph"/>
        <w:numPr>
          <w:ilvl w:val="0"/>
          <w:numId w:val="56"/>
        </w:numPr>
        <w:tabs>
          <w:tab w:pos="849" w:val="left" w:leader="none"/>
        </w:tabs>
        <w:spacing w:line="240" w:lineRule="auto" w:before="56" w:after="0"/>
        <w:ind w:left="849" w:right="194" w:hanging="533"/>
        <w:jc w:val="left"/>
        <w:rPr>
          <w:sz w:val="22"/>
        </w:rPr>
      </w:pPr>
      <w:r>
        <w:rPr>
          <w:sz w:val="22"/>
        </w:rPr>
        <w:t>perempuan yang telah kawin dalam hal-hal yang ditentukan undang-undang dan pada umumnya</w:t>
      </w:r>
      <w:r>
        <w:rPr>
          <w:spacing w:val="-14"/>
          <w:sz w:val="22"/>
        </w:rPr>
        <w:t> </w:t>
      </w:r>
      <w:r>
        <w:rPr>
          <w:sz w:val="22"/>
        </w:rPr>
        <w:t>semua</w:t>
      </w:r>
      <w:r>
        <w:rPr>
          <w:spacing w:val="-13"/>
          <w:sz w:val="22"/>
        </w:rPr>
        <w:t> </w:t>
      </w:r>
      <w:r>
        <w:rPr>
          <w:sz w:val="22"/>
        </w:rPr>
        <w:t>orang</w:t>
      </w:r>
      <w:r>
        <w:rPr>
          <w:spacing w:val="-11"/>
          <w:sz w:val="22"/>
        </w:rPr>
        <w:t> </w:t>
      </w:r>
      <w:r>
        <w:rPr>
          <w:sz w:val="22"/>
        </w:rPr>
        <w:t>yang</w:t>
      </w:r>
      <w:r>
        <w:rPr>
          <w:spacing w:val="-11"/>
          <w:sz w:val="22"/>
        </w:rPr>
        <w:t> </w:t>
      </w:r>
      <w:r>
        <w:rPr>
          <w:sz w:val="22"/>
        </w:rPr>
        <w:t>oleh</w:t>
      </w:r>
      <w:r>
        <w:rPr>
          <w:spacing w:val="-14"/>
          <w:sz w:val="22"/>
        </w:rPr>
        <w:t> </w:t>
      </w:r>
      <w:r>
        <w:rPr>
          <w:sz w:val="22"/>
        </w:rPr>
        <w:t>undang-undang</w:t>
      </w:r>
      <w:r>
        <w:rPr>
          <w:spacing w:val="-13"/>
          <w:sz w:val="22"/>
        </w:rPr>
        <w:t> </w:t>
      </w:r>
      <w:r>
        <w:rPr>
          <w:sz w:val="22"/>
        </w:rPr>
        <w:t>dilarang</w:t>
      </w:r>
      <w:r>
        <w:rPr>
          <w:spacing w:val="-13"/>
          <w:sz w:val="22"/>
        </w:rPr>
        <w:t> </w:t>
      </w:r>
      <w:r>
        <w:rPr>
          <w:sz w:val="22"/>
        </w:rPr>
        <w:t>untuk</w:t>
      </w:r>
      <w:r>
        <w:rPr>
          <w:spacing w:val="-14"/>
          <w:sz w:val="22"/>
        </w:rPr>
        <w:t> </w:t>
      </w:r>
      <w:r>
        <w:rPr>
          <w:sz w:val="22"/>
        </w:rPr>
        <w:t>membuat</w:t>
      </w:r>
      <w:r>
        <w:rPr>
          <w:spacing w:val="-11"/>
          <w:sz w:val="22"/>
        </w:rPr>
        <w:t> </w:t>
      </w:r>
      <w:r>
        <w:rPr>
          <w:sz w:val="22"/>
        </w:rPr>
        <w:t>persetujuan </w:t>
      </w:r>
      <w:r>
        <w:rPr>
          <w:spacing w:val="-2"/>
          <w:sz w:val="22"/>
        </w:rPr>
        <w:t>tertentu.</w:t>
      </w:r>
    </w:p>
    <w:p>
      <w:pPr>
        <w:pStyle w:val="BodyText"/>
        <w:spacing w:before="116"/>
        <w:ind w:left="0"/>
      </w:pPr>
    </w:p>
    <w:p>
      <w:pPr>
        <w:pStyle w:val="BodyText"/>
        <w:ind w:left="3969"/>
      </w:pPr>
      <w:r>
        <w:rPr/>
        <w:t>Pasal</w:t>
      </w:r>
      <w:r>
        <w:rPr>
          <w:spacing w:val="43"/>
        </w:rPr>
        <w:t> </w:t>
      </w:r>
      <w:r>
        <w:rPr>
          <w:spacing w:val="-4"/>
        </w:rPr>
        <w:t>1331</w:t>
      </w:r>
    </w:p>
    <w:p>
      <w:pPr>
        <w:pStyle w:val="BodyText"/>
        <w:spacing w:before="59"/>
        <w:ind w:right="147"/>
      </w:pPr>
      <w:r>
        <w:rPr/>
        <w:t>Oleh</w:t>
      </w:r>
      <w:r>
        <w:rPr>
          <w:spacing w:val="-5"/>
        </w:rPr>
        <w:t> </w:t>
      </w:r>
      <w:r>
        <w:rPr/>
        <w:t>karena</w:t>
      </w:r>
      <w:r>
        <w:rPr>
          <w:spacing w:val="-5"/>
        </w:rPr>
        <w:t> </w:t>
      </w:r>
      <w:r>
        <w:rPr/>
        <w:t>itu,</w:t>
      </w:r>
      <w:r>
        <w:rPr>
          <w:spacing w:val="-4"/>
        </w:rPr>
        <w:t> </w:t>
      </w:r>
      <w:r>
        <w:rPr/>
        <w:t>orang-orang</w:t>
      </w:r>
      <w:r>
        <w:rPr>
          <w:spacing w:val="-2"/>
        </w:rPr>
        <w:t> </w:t>
      </w:r>
      <w:r>
        <w:rPr/>
        <w:t>yang</w:t>
      </w:r>
      <w:r>
        <w:rPr>
          <w:spacing w:val="-2"/>
        </w:rPr>
        <w:t> </w:t>
      </w:r>
      <w:r>
        <w:rPr/>
        <w:t>dalam</w:t>
      </w:r>
      <w:r>
        <w:rPr>
          <w:spacing w:val="-3"/>
        </w:rPr>
        <w:t> </w:t>
      </w:r>
      <w:r>
        <w:rPr/>
        <w:t>pasal</w:t>
      </w:r>
      <w:r>
        <w:rPr>
          <w:spacing w:val="-4"/>
        </w:rPr>
        <w:t> </w:t>
      </w:r>
      <w:r>
        <w:rPr/>
        <w:t>yang</w:t>
      </w:r>
      <w:r>
        <w:rPr>
          <w:spacing w:val="-2"/>
        </w:rPr>
        <w:t> </w:t>
      </w:r>
      <w:r>
        <w:rPr/>
        <w:t>lalu</w:t>
      </w:r>
      <w:r>
        <w:rPr>
          <w:spacing w:val="-5"/>
        </w:rPr>
        <w:t> </w:t>
      </w:r>
      <w:r>
        <w:rPr/>
        <w:t>dinyatakan</w:t>
      </w:r>
      <w:r>
        <w:rPr>
          <w:spacing w:val="-5"/>
        </w:rPr>
        <w:t> </w:t>
      </w:r>
      <w:r>
        <w:rPr/>
        <w:t>tidak</w:t>
      </w:r>
      <w:r>
        <w:rPr>
          <w:spacing w:val="-5"/>
        </w:rPr>
        <w:t> </w:t>
      </w:r>
      <w:r>
        <w:rPr/>
        <w:t>cakap</w:t>
      </w:r>
      <w:r>
        <w:rPr>
          <w:spacing w:val="-2"/>
        </w:rPr>
        <w:t> </w:t>
      </w:r>
      <w:r>
        <w:rPr/>
        <w:t>untuk membuat persetujuan, boleh menuntut pembatalan perikatan yang telah mereka buat dalam hal kuasa untuk itu</w:t>
      </w:r>
      <w:r>
        <w:rPr>
          <w:spacing w:val="-2"/>
        </w:rPr>
        <w:t> </w:t>
      </w:r>
      <w:r>
        <w:rPr/>
        <w:t>tidak dikecualikan oleh undang-undang. Orang-orang yang cakap untuk </w:t>
      </w:r>
      <w:r>
        <w:rPr>
          <w:spacing w:val="-2"/>
        </w:rPr>
        <w:t>mengikatkan</w:t>
      </w:r>
      <w:r>
        <w:rPr>
          <w:spacing w:val="-9"/>
        </w:rPr>
        <w:t> </w:t>
      </w:r>
      <w:r>
        <w:rPr>
          <w:spacing w:val="-2"/>
        </w:rPr>
        <w:t>diri,</w:t>
      </w:r>
      <w:r>
        <w:rPr>
          <w:spacing w:val="-8"/>
        </w:rPr>
        <w:t> </w:t>
      </w:r>
      <w:r>
        <w:rPr>
          <w:spacing w:val="-2"/>
        </w:rPr>
        <w:t>sama</w:t>
      </w:r>
      <w:r>
        <w:rPr>
          <w:spacing w:val="-9"/>
        </w:rPr>
        <w:t> </w:t>
      </w:r>
      <w:r>
        <w:rPr>
          <w:spacing w:val="-2"/>
        </w:rPr>
        <w:t>sekali</w:t>
      </w:r>
      <w:r>
        <w:rPr>
          <w:spacing w:val="-8"/>
        </w:rPr>
        <w:t> </w:t>
      </w:r>
      <w:r>
        <w:rPr>
          <w:spacing w:val="-2"/>
        </w:rPr>
        <w:t>tidak</w:t>
      </w:r>
      <w:r>
        <w:rPr>
          <w:spacing w:val="-6"/>
        </w:rPr>
        <w:t> </w:t>
      </w:r>
      <w:r>
        <w:rPr>
          <w:spacing w:val="-2"/>
        </w:rPr>
        <w:t>dapat</w:t>
      </w:r>
      <w:r>
        <w:rPr>
          <w:spacing w:val="-9"/>
        </w:rPr>
        <w:t> </w:t>
      </w:r>
      <w:r>
        <w:rPr>
          <w:spacing w:val="-2"/>
        </w:rPr>
        <w:t>mengemukakan</w:t>
      </w:r>
      <w:r>
        <w:rPr>
          <w:spacing w:val="-9"/>
        </w:rPr>
        <w:t> </w:t>
      </w:r>
      <w:r>
        <w:rPr>
          <w:spacing w:val="-2"/>
        </w:rPr>
        <w:t>sangkalan</w:t>
      </w:r>
      <w:r>
        <w:rPr>
          <w:spacing w:val="-9"/>
        </w:rPr>
        <w:t> </w:t>
      </w:r>
      <w:r>
        <w:rPr>
          <w:spacing w:val="-2"/>
        </w:rPr>
        <w:t>atas</w:t>
      </w:r>
      <w:r>
        <w:rPr>
          <w:spacing w:val="-9"/>
        </w:rPr>
        <w:t> </w:t>
      </w:r>
      <w:r>
        <w:rPr>
          <w:spacing w:val="-2"/>
        </w:rPr>
        <w:t>dasar</w:t>
      </w:r>
      <w:r>
        <w:rPr>
          <w:spacing w:val="-9"/>
        </w:rPr>
        <w:t> </w:t>
      </w:r>
      <w:r>
        <w:rPr>
          <w:spacing w:val="-2"/>
        </w:rPr>
        <w:t>ketidakcakapan </w:t>
      </w:r>
      <w:r>
        <w:rPr/>
        <w:t>seorang</w:t>
      </w:r>
      <w:r>
        <w:rPr>
          <w:spacing w:val="-4"/>
        </w:rPr>
        <w:t> </w:t>
      </w:r>
      <w:r>
        <w:rPr/>
        <w:t>anak-anak</w:t>
      </w:r>
      <w:r>
        <w:rPr>
          <w:spacing w:val="-7"/>
        </w:rPr>
        <w:t> </w:t>
      </w:r>
      <w:r>
        <w:rPr/>
        <w:t>yang</w:t>
      </w:r>
      <w:r>
        <w:rPr>
          <w:spacing w:val="-4"/>
        </w:rPr>
        <w:t> </w:t>
      </w:r>
      <w:r>
        <w:rPr/>
        <w:t>belum</w:t>
      </w:r>
      <w:r>
        <w:rPr>
          <w:spacing w:val="-5"/>
        </w:rPr>
        <w:t> </w:t>
      </w:r>
      <w:r>
        <w:rPr/>
        <w:t>dewasa,</w:t>
      </w:r>
      <w:r>
        <w:rPr>
          <w:spacing w:val="-3"/>
        </w:rPr>
        <w:t> </w:t>
      </w:r>
      <w:r>
        <w:rPr/>
        <w:t>orang-orang</w:t>
      </w:r>
      <w:r>
        <w:rPr>
          <w:spacing w:val="-4"/>
        </w:rPr>
        <w:t> </w:t>
      </w:r>
      <w:r>
        <w:rPr/>
        <w:t>yang</w:t>
      </w:r>
      <w:r>
        <w:rPr>
          <w:spacing w:val="-4"/>
        </w:rPr>
        <w:t> </w:t>
      </w:r>
      <w:r>
        <w:rPr/>
        <w:t>ditaruh</w:t>
      </w:r>
      <w:r>
        <w:rPr>
          <w:spacing w:val="-7"/>
        </w:rPr>
        <w:t> </w:t>
      </w:r>
      <w:r>
        <w:rPr/>
        <w:t>di</w:t>
      </w:r>
      <w:r>
        <w:rPr>
          <w:spacing w:val="-6"/>
        </w:rPr>
        <w:t> </w:t>
      </w:r>
      <w:r>
        <w:rPr/>
        <w:t>bawah</w:t>
      </w:r>
      <w:r>
        <w:rPr>
          <w:spacing w:val="-7"/>
        </w:rPr>
        <w:t> </w:t>
      </w:r>
      <w:r>
        <w:rPr/>
        <w:t>pengampuan</w:t>
      </w:r>
      <w:r>
        <w:rPr>
          <w:spacing w:val="-4"/>
        </w:rPr>
        <w:t> </w:t>
      </w:r>
      <w:r>
        <w:rPr/>
        <w:t>dan perempuan-perempuan yang bersuami.</w:t>
      </w:r>
    </w:p>
    <w:p>
      <w:pPr>
        <w:pStyle w:val="BodyText"/>
        <w:spacing w:before="118"/>
        <w:ind w:left="0"/>
      </w:pPr>
    </w:p>
    <w:p>
      <w:pPr>
        <w:pStyle w:val="BodyText"/>
        <w:ind w:left="3962"/>
      </w:pPr>
      <w:r>
        <w:rPr/>
        <w:t>Pasal</w:t>
      </w:r>
      <w:r>
        <w:rPr>
          <w:spacing w:val="42"/>
        </w:rPr>
        <w:t> </w:t>
      </w:r>
      <w:r>
        <w:rPr>
          <w:spacing w:val="-4"/>
        </w:rPr>
        <w:t>1332</w:t>
      </w:r>
    </w:p>
    <w:p>
      <w:pPr>
        <w:pStyle w:val="BodyText"/>
        <w:spacing w:before="57"/>
      </w:pPr>
      <w:r>
        <w:rPr>
          <w:spacing w:val="-2"/>
        </w:rPr>
        <w:t>Hanya</w:t>
      </w:r>
      <w:r>
        <w:rPr>
          <w:spacing w:val="-7"/>
        </w:rPr>
        <w:t> </w:t>
      </w:r>
      <w:r>
        <w:rPr>
          <w:spacing w:val="-2"/>
        </w:rPr>
        <w:t>barang</w:t>
      </w:r>
      <w:r>
        <w:rPr>
          <w:spacing w:val="-4"/>
        </w:rPr>
        <w:t> </w:t>
      </w:r>
      <w:r>
        <w:rPr>
          <w:spacing w:val="-2"/>
        </w:rPr>
        <w:t>yang</w:t>
      </w:r>
      <w:r>
        <w:rPr>
          <w:spacing w:val="-4"/>
        </w:rPr>
        <w:t> </w:t>
      </w:r>
      <w:r>
        <w:rPr>
          <w:spacing w:val="-2"/>
        </w:rPr>
        <w:t>dapat</w:t>
      </w:r>
      <w:r>
        <w:rPr>
          <w:spacing w:val="-8"/>
        </w:rPr>
        <w:t> </w:t>
      </w:r>
      <w:r>
        <w:rPr>
          <w:spacing w:val="-2"/>
        </w:rPr>
        <w:t>diperdagangkan</w:t>
      </w:r>
      <w:r>
        <w:rPr>
          <w:spacing w:val="-6"/>
        </w:rPr>
        <w:t> </w:t>
      </w:r>
      <w:r>
        <w:rPr>
          <w:spacing w:val="-2"/>
        </w:rPr>
        <w:t>saja</w:t>
      </w:r>
      <w:r>
        <w:rPr>
          <w:spacing w:val="-7"/>
        </w:rPr>
        <w:t> </w:t>
      </w:r>
      <w:r>
        <w:rPr>
          <w:spacing w:val="-2"/>
        </w:rPr>
        <w:t>yang</w:t>
      </w:r>
      <w:r>
        <w:rPr>
          <w:spacing w:val="-4"/>
        </w:rPr>
        <w:t> </w:t>
      </w:r>
      <w:r>
        <w:rPr>
          <w:spacing w:val="-2"/>
        </w:rPr>
        <w:t>dapat</w:t>
      </w:r>
      <w:r>
        <w:rPr>
          <w:spacing w:val="-5"/>
        </w:rPr>
        <w:t> </w:t>
      </w:r>
      <w:r>
        <w:rPr>
          <w:spacing w:val="-2"/>
        </w:rPr>
        <w:t>menjadi</w:t>
      </w:r>
      <w:r>
        <w:rPr>
          <w:spacing w:val="-6"/>
        </w:rPr>
        <w:t> </w:t>
      </w:r>
      <w:r>
        <w:rPr>
          <w:spacing w:val="-2"/>
        </w:rPr>
        <w:t>pokok</w:t>
      </w:r>
      <w:r>
        <w:rPr>
          <w:spacing w:val="-4"/>
        </w:rPr>
        <w:t> </w:t>
      </w:r>
      <w:r>
        <w:rPr>
          <w:spacing w:val="-2"/>
        </w:rPr>
        <w:t>persetujuan.</w:t>
      </w:r>
    </w:p>
    <w:p>
      <w:pPr>
        <w:pStyle w:val="BodyText"/>
        <w:spacing w:before="115"/>
        <w:ind w:left="0"/>
      </w:pPr>
    </w:p>
    <w:p>
      <w:pPr>
        <w:pStyle w:val="BodyText"/>
        <w:spacing w:before="1"/>
        <w:ind w:left="3962"/>
      </w:pPr>
      <w:r>
        <w:rPr/>
        <w:t>Pasal</w:t>
      </w:r>
      <w:r>
        <w:rPr>
          <w:spacing w:val="42"/>
        </w:rPr>
        <w:t> </w:t>
      </w:r>
      <w:r>
        <w:rPr>
          <w:spacing w:val="-4"/>
        </w:rPr>
        <w:t>1333</w:t>
      </w:r>
    </w:p>
    <w:p>
      <w:pPr>
        <w:pStyle w:val="BodyText"/>
        <w:spacing w:before="56"/>
        <w:ind w:right="351"/>
      </w:pPr>
      <w:r>
        <w:rPr/>
        <w:t>Suatu</w:t>
      </w:r>
      <w:r>
        <w:rPr>
          <w:spacing w:val="-6"/>
        </w:rPr>
        <w:t> </w:t>
      </w:r>
      <w:r>
        <w:rPr/>
        <w:t>persetujuan</w:t>
      </w:r>
      <w:r>
        <w:rPr>
          <w:spacing w:val="-3"/>
        </w:rPr>
        <w:t> </w:t>
      </w:r>
      <w:r>
        <w:rPr/>
        <w:t>harus</w:t>
      </w:r>
      <w:r>
        <w:rPr>
          <w:spacing w:val="-4"/>
        </w:rPr>
        <w:t> </w:t>
      </w:r>
      <w:r>
        <w:rPr/>
        <w:t>mempunyai</w:t>
      </w:r>
      <w:r>
        <w:rPr>
          <w:spacing w:val="-5"/>
        </w:rPr>
        <w:t> </w:t>
      </w:r>
      <w:r>
        <w:rPr/>
        <w:t>pokok</w:t>
      </w:r>
      <w:r>
        <w:rPr>
          <w:spacing w:val="-3"/>
        </w:rPr>
        <w:t> </w:t>
      </w:r>
      <w:r>
        <w:rPr/>
        <w:t>berupa</w:t>
      </w:r>
      <w:r>
        <w:rPr>
          <w:spacing w:val="-4"/>
        </w:rPr>
        <w:t> </w:t>
      </w:r>
      <w:r>
        <w:rPr/>
        <w:t>suatu</w:t>
      </w:r>
      <w:r>
        <w:rPr>
          <w:spacing w:val="-6"/>
        </w:rPr>
        <w:t> </w:t>
      </w:r>
      <w:r>
        <w:rPr/>
        <w:t>barang</w:t>
      </w:r>
      <w:r>
        <w:rPr>
          <w:spacing w:val="-6"/>
        </w:rPr>
        <w:t> </w:t>
      </w:r>
      <w:r>
        <w:rPr/>
        <w:t>yang</w:t>
      </w:r>
      <w:r>
        <w:rPr>
          <w:spacing w:val="-3"/>
        </w:rPr>
        <w:t> </w:t>
      </w:r>
      <w:r>
        <w:rPr/>
        <w:t>sekurang-kurangnya ditentukan</w:t>
      </w:r>
      <w:r>
        <w:rPr>
          <w:spacing w:val="-14"/>
        </w:rPr>
        <w:t> </w:t>
      </w:r>
      <w:r>
        <w:rPr/>
        <w:t>jenisnya.</w:t>
      </w:r>
      <w:r>
        <w:rPr>
          <w:spacing w:val="-14"/>
        </w:rPr>
        <w:t> </w:t>
      </w:r>
      <w:r>
        <w:rPr/>
        <w:t>Jumlah</w:t>
      </w:r>
      <w:r>
        <w:rPr>
          <w:spacing w:val="-14"/>
        </w:rPr>
        <w:t> </w:t>
      </w:r>
      <w:r>
        <w:rPr/>
        <w:t>barang</w:t>
      </w:r>
      <w:r>
        <w:rPr>
          <w:spacing w:val="-13"/>
        </w:rPr>
        <w:t> </w:t>
      </w:r>
      <w:r>
        <w:rPr/>
        <w:t>itu</w:t>
      </w:r>
      <w:r>
        <w:rPr>
          <w:spacing w:val="-14"/>
        </w:rPr>
        <w:t> </w:t>
      </w:r>
      <w:r>
        <w:rPr/>
        <w:t>tidak</w:t>
      </w:r>
      <w:r>
        <w:rPr>
          <w:spacing w:val="-14"/>
        </w:rPr>
        <w:t> </w:t>
      </w:r>
      <w:r>
        <w:rPr/>
        <w:t>perlu</w:t>
      </w:r>
      <w:r>
        <w:rPr>
          <w:spacing w:val="-14"/>
        </w:rPr>
        <w:t> </w:t>
      </w:r>
      <w:r>
        <w:rPr/>
        <w:t>pasti,</w:t>
      </w:r>
      <w:r>
        <w:rPr>
          <w:spacing w:val="-13"/>
        </w:rPr>
        <w:t> </w:t>
      </w:r>
      <w:r>
        <w:rPr/>
        <w:t>asal</w:t>
      </w:r>
      <w:r>
        <w:rPr>
          <w:spacing w:val="-14"/>
        </w:rPr>
        <w:t> </w:t>
      </w:r>
      <w:r>
        <w:rPr/>
        <w:t>saja</w:t>
      </w:r>
      <w:r>
        <w:rPr>
          <w:spacing w:val="-14"/>
        </w:rPr>
        <w:t> </w:t>
      </w:r>
      <w:r>
        <w:rPr/>
        <w:t>jumlah</w:t>
      </w:r>
      <w:r>
        <w:rPr>
          <w:spacing w:val="-14"/>
        </w:rPr>
        <w:t> </w:t>
      </w:r>
      <w:r>
        <w:rPr/>
        <w:t>itu</w:t>
      </w:r>
      <w:r>
        <w:rPr>
          <w:spacing w:val="-13"/>
        </w:rPr>
        <w:t> </w:t>
      </w:r>
      <w:r>
        <w:rPr/>
        <w:t>kemudian</w:t>
      </w:r>
      <w:r>
        <w:rPr>
          <w:spacing w:val="-14"/>
        </w:rPr>
        <w:t> </w:t>
      </w:r>
      <w:r>
        <w:rPr/>
        <w:t>dapat ditentukan atau dihitung.</w:t>
      </w:r>
    </w:p>
    <w:p>
      <w:pPr>
        <w:pStyle w:val="BodyText"/>
        <w:spacing w:before="116"/>
        <w:ind w:left="0"/>
      </w:pPr>
    </w:p>
    <w:p>
      <w:pPr>
        <w:pStyle w:val="BodyText"/>
        <w:ind w:left="3962"/>
      </w:pPr>
      <w:r>
        <w:rPr/>
        <w:t>Pasal</w:t>
      </w:r>
      <w:r>
        <w:rPr>
          <w:spacing w:val="42"/>
        </w:rPr>
        <w:t> </w:t>
      </w:r>
      <w:r>
        <w:rPr>
          <w:spacing w:val="-4"/>
        </w:rPr>
        <w:t>1334</w:t>
      </w:r>
    </w:p>
    <w:p>
      <w:pPr>
        <w:pStyle w:val="BodyText"/>
        <w:spacing w:before="57"/>
      </w:pPr>
      <w:r>
        <w:rPr/>
        <w:t>Barang</w:t>
      </w:r>
      <w:r>
        <w:rPr>
          <w:spacing w:val="-14"/>
        </w:rPr>
        <w:t> </w:t>
      </w:r>
      <w:r>
        <w:rPr/>
        <w:t>yang</w:t>
      </w:r>
      <w:r>
        <w:rPr>
          <w:spacing w:val="-14"/>
        </w:rPr>
        <w:t> </w:t>
      </w:r>
      <w:r>
        <w:rPr/>
        <w:t>baru</w:t>
      </w:r>
      <w:r>
        <w:rPr>
          <w:spacing w:val="-12"/>
        </w:rPr>
        <w:t> </w:t>
      </w:r>
      <w:r>
        <w:rPr/>
        <w:t>ada</w:t>
      </w:r>
      <w:r>
        <w:rPr>
          <w:spacing w:val="-14"/>
        </w:rPr>
        <w:t> </w:t>
      </w:r>
      <w:r>
        <w:rPr/>
        <w:t>pada</w:t>
      </w:r>
      <w:r>
        <w:rPr>
          <w:spacing w:val="-14"/>
        </w:rPr>
        <w:t> </w:t>
      </w:r>
      <w:r>
        <w:rPr/>
        <w:t>waktu</w:t>
      </w:r>
      <w:r>
        <w:rPr>
          <w:spacing w:val="-14"/>
        </w:rPr>
        <w:t> </w:t>
      </w:r>
      <w:r>
        <w:rPr/>
        <w:t>yang</w:t>
      </w:r>
      <w:r>
        <w:rPr>
          <w:spacing w:val="-12"/>
        </w:rPr>
        <w:t> </w:t>
      </w:r>
      <w:r>
        <w:rPr/>
        <w:t>akan</w:t>
      </w:r>
      <w:r>
        <w:rPr>
          <w:spacing w:val="-12"/>
        </w:rPr>
        <w:t> </w:t>
      </w:r>
      <w:r>
        <w:rPr/>
        <w:t>datang,</w:t>
      </w:r>
      <w:r>
        <w:rPr>
          <w:spacing w:val="-12"/>
        </w:rPr>
        <w:t> </w:t>
      </w:r>
      <w:r>
        <w:rPr/>
        <w:t>dapat</w:t>
      </w:r>
      <w:r>
        <w:rPr>
          <w:spacing w:val="-14"/>
        </w:rPr>
        <w:t> </w:t>
      </w:r>
      <w:r>
        <w:rPr/>
        <w:t>menjadi</w:t>
      </w:r>
      <w:r>
        <w:rPr>
          <w:spacing w:val="-13"/>
        </w:rPr>
        <w:t> </w:t>
      </w:r>
      <w:r>
        <w:rPr/>
        <w:t>pokok</w:t>
      </w:r>
      <w:r>
        <w:rPr>
          <w:spacing w:val="-14"/>
        </w:rPr>
        <w:t> </w:t>
      </w:r>
      <w:r>
        <w:rPr/>
        <w:t>suatu</w:t>
      </w:r>
      <w:r>
        <w:rPr>
          <w:spacing w:val="-14"/>
        </w:rPr>
        <w:t> </w:t>
      </w:r>
      <w:r>
        <w:rPr/>
        <w:t>persetujuan. Akan tetapi seseorang tidak</w:t>
      </w:r>
      <w:r>
        <w:rPr>
          <w:spacing w:val="-1"/>
        </w:rPr>
        <w:t> </w:t>
      </w:r>
      <w:r>
        <w:rPr/>
        <w:t>diperkenankan untuk</w:t>
      </w:r>
      <w:r>
        <w:rPr>
          <w:spacing w:val="-1"/>
        </w:rPr>
        <w:t> </w:t>
      </w:r>
      <w:r>
        <w:rPr/>
        <w:t>melepaskan</w:t>
      </w:r>
      <w:r>
        <w:rPr>
          <w:spacing w:val="-1"/>
        </w:rPr>
        <w:t> </w:t>
      </w:r>
      <w:r>
        <w:rPr/>
        <w:t>suatu</w:t>
      </w:r>
      <w:r>
        <w:rPr>
          <w:spacing w:val="-1"/>
        </w:rPr>
        <w:t> </w:t>
      </w:r>
      <w:r>
        <w:rPr/>
        <w:t>warisan</w:t>
      </w:r>
      <w:r>
        <w:rPr>
          <w:spacing w:val="-1"/>
        </w:rPr>
        <w:t> </w:t>
      </w:r>
      <w:r>
        <w:rPr/>
        <w:t>yang belum terbuka, ataupun untuk menentukan suatu syarat dalam perjanjian mengenai warisan itu, sekalipun</w:t>
      </w:r>
      <w:r>
        <w:rPr>
          <w:spacing w:val="-6"/>
        </w:rPr>
        <w:t> </w:t>
      </w:r>
      <w:r>
        <w:rPr/>
        <w:t>dengan</w:t>
      </w:r>
      <w:r>
        <w:rPr>
          <w:spacing w:val="-6"/>
        </w:rPr>
        <w:t> </w:t>
      </w:r>
      <w:r>
        <w:rPr/>
        <w:t>persetujuan</w:t>
      </w:r>
      <w:r>
        <w:rPr>
          <w:spacing w:val="-3"/>
        </w:rPr>
        <w:t> </w:t>
      </w:r>
      <w:r>
        <w:rPr/>
        <w:t>orang</w:t>
      </w:r>
      <w:r>
        <w:rPr>
          <w:spacing w:val="-3"/>
        </w:rPr>
        <w:t> </w:t>
      </w:r>
      <w:r>
        <w:rPr/>
        <w:t>yang</w:t>
      </w:r>
      <w:r>
        <w:rPr>
          <w:spacing w:val="-3"/>
        </w:rPr>
        <w:t> </w:t>
      </w:r>
      <w:r>
        <w:rPr/>
        <w:t>akan</w:t>
      </w:r>
      <w:r>
        <w:rPr>
          <w:spacing w:val="-3"/>
        </w:rPr>
        <w:t> </w:t>
      </w:r>
      <w:r>
        <w:rPr/>
        <w:t>meninggalkan</w:t>
      </w:r>
      <w:r>
        <w:rPr>
          <w:spacing w:val="-6"/>
        </w:rPr>
        <w:t> </w:t>
      </w:r>
      <w:r>
        <w:rPr/>
        <w:t>warisan</w:t>
      </w:r>
      <w:r>
        <w:rPr>
          <w:spacing w:val="-6"/>
        </w:rPr>
        <w:t> </w:t>
      </w:r>
      <w:r>
        <w:rPr/>
        <w:t>yang</w:t>
      </w:r>
      <w:r>
        <w:rPr>
          <w:spacing w:val="-3"/>
        </w:rPr>
        <w:t> </w:t>
      </w:r>
      <w:r>
        <w:rPr/>
        <w:t>menjadi</w:t>
      </w:r>
      <w:r>
        <w:rPr>
          <w:spacing w:val="-5"/>
        </w:rPr>
        <w:t> </w:t>
      </w:r>
      <w:r>
        <w:rPr/>
        <w:t>pokok persetujuan</w:t>
      </w:r>
      <w:r>
        <w:rPr>
          <w:spacing w:val="-4"/>
        </w:rPr>
        <w:t> </w:t>
      </w:r>
      <w:r>
        <w:rPr/>
        <w:t>itu,</w:t>
      </w:r>
      <w:r>
        <w:rPr>
          <w:spacing w:val="-3"/>
        </w:rPr>
        <w:t> </w:t>
      </w:r>
      <w:r>
        <w:rPr/>
        <w:t>hal</w:t>
      </w:r>
      <w:r>
        <w:rPr>
          <w:spacing w:val="-4"/>
        </w:rPr>
        <w:t> </w:t>
      </w:r>
      <w:r>
        <w:rPr/>
        <w:t>ini</w:t>
      </w:r>
      <w:r>
        <w:rPr>
          <w:spacing w:val="-3"/>
        </w:rPr>
        <w:t> </w:t>
      </w:r>
      <w:r>
        <w:rPr/>
        <w:t>tidak</w:t>
      </w:r>
      <w:r>
        <w:rPr>
          <w:spacing w:val="-1"/>
        </w:rPr>
        <w:t> </w:t>
      </w:r>
      <w:r>
        <w:rPr/>
        <w:t>mengurangi</w:t>
      </w:r>
      <w:r>
        <w:rPr>
          <w:spacing w:val="-3"/>
        </w:rPr>
        <w:t> </w:t>
      </w:r>
      <w:r>
        <w:rPr/>
        <w:t>ketentuan</w:t>
      </w:r>
      <w:r>
        <w:rPr>
          <w:spacing w:val="-2"/>
        </w:rPr>
        <w:t> </w:t>
      </w:r>
      <w:r>
        <w:rPr/>
        <w:t>pasal-pasal</w:t>
      </w:r>
      <w:r>
        <w:rPr>
          <w:spacing w:val="-3"/>
        </w:rPr>
        <w:t> </w:t>
      </w:r>
      <w:r>
        <w:rPr/>
        <w:t>169,</w:t>
      </w:r>
      <w:r>
        <w:rPr>
          <w:spacing w:val="-4"/>
        </w:rPr>
        <w:t> </w:t>
      </w:r>
      <w:r>
        <w:rPr/>
        <w:t>176,</w:t>
      </w:r>
      <w:r>
        <w:rPr>
          <w:spacing w:val="-3"/>
        </w:rPr>
        <w:t> </w:t>
      </w:r>
      <w:r>
        <w:rPr/>
        <w:t>dan</w:t>
      </w:r>
      <w:r>
        <w:rPr>
          <w:spacing w:val="-4"/>
        </w:rPr>
        <w:t> </w:t>
      </w:r>
      <w:r>
        <w:rPr/>
        <w:t>178.</w:t>
      </w:r>
    </w:p>
    <w:p>
      <w:pPr>
        <w:pStyle w:val="BodyText"/>
        <w:spacing w:before="119"/>
        <w:ind w:left="0"/>
      </w:pPr>
    </w:p>
    <w:p>
      <w:pPr>
        <w:pStyle w:val="BodyText"/>
        <w:ind w:left="3962"/>
      </w:pPr>
      <w:r>
        <w:rPr/>
        <w:t>Pasal</w:t>
      </w:r>
      <w:r>
        <w:rPr>
          <w:spacing w:val="42"/>
        </w:rPr>
        <w:t> </w:t>
      </w:r>
      <w:r>
        <w:rPr>
          <w:spacing w:val="-4"/>
        </w:rPr>
        <w:t>1335</w:t>
      </w:r>
    </w:p>
    <w:p>
      <w:pPr>
        <w:pStyle w:val="BodyText"/>
        <w:spacing w:before="56"/>
      </w:pPr>
      <w:r>
        <w:rPr/>
        <w:t>Suatu</w:t>
      </w:r>
      <w:r>
        <w:rPr>
          <w:spacing w:val="-14"/>
        </w:rPr>
        <w:t> </w:t>
      </w:r>
      <w:r>
        <w:rPr/>
        <w:t>persetujuan</w:t>
      </w:r>
      <w:r>
        <w:rPr>
          <w:spacing w:val="-11"/>
        </w:rPr>
        <w:t> </w:t>
      </w:r>
      <w:r>
        <w:rPr/>
        <w:t>tanpa</w:t>
      </w:r>
      <w:r>
        <w:rPr>
          <w:spacing w:val="-12"/>
        </w:rPr>
        <w:t> </w:t>
      </w:r>
      <w:r>
        <w:rPr/>
        <w:t>sebab,</w:t>
      </w:r>
      <w:r>
        <w:rPr>
          <w:spacing w:val="-11"/>
        </w:rPr>
        <w:t> </w:t>
      </w:r>
      <w:r>
        <w:rPr/>
        <w:t>atau</w:t>
      </w:r>
      <w:r>
        <w:rPr>
          <w:spacing w:val="-14"/>
        </w:rPr>
        <w:t> </w:t>
      </w:r>
      <w:r>
        <w:rPr/>
        <w:t>dibuat</w:t>
      </w:r>
      <w:r>
        <w:rPr>
          <w:spacing w:val="-14"/>
        </w:rPr>
        <w:t> </w:t>
      </w:r>
      <w:r>
        <w:rPr/>
        <w:t>berdasarkan</w:t>
      </w:r>
      <w:r>
        <w:rPr>
          <w:spacing w:val="-13"/>
        </w:rPr>
        <w:t> </w:t>
      </w:r>
      <w:r>
        <w:rPr/>
        <w:t>suatu</w:t>
      </w:r>
      <w:r>
        <w:rPr>
          <w:spacing w:val="-14"/>
        </w:rPr>
        <w:t> </w:t>
      </w:r>
      <w:r>
        <w:rPr/>
        <w:t>sebab</w:t>
      </w:r>
      <w:r>
        <w:rPr>
          <w:spacing w:val="-14"/>
        </w:rPr>
        <w:t> </w:t>
      </w:r>
      <w:r>
        <w:rPr/>
        <w:t>yang</w:t>
      </w:r>
      <w:r>
        <w:rPr>
          <w:spacing w:val="-13"/>
        </w:rPr>
        <w:t> </w:t>
      </w:r>
      <w:r>
        <w:rPr/>
        <w:t>palsu</w:t>
      </w:r>
      <w:r>
        <w:rPr>
          <w:spacing w:val="-12"/>
        </w:rPr>
        <w:t> </w:t>
      </w:r>
      <w:r>
        <w:rPr/>
        <w:t>atau</w:t>
      </w:r>
      <w:r>
        <w:rPr>
          <w:spacing w:val="-12"/>
        </w:rPr>
        <w:t> </w:t>
      </w:r>
      <w:r>
        <w:rPr/>
        <w:t>yang terlarang, tidaklah mempunyai kekuatan.</w:t>
      </w:r>
    </w:p>
    <w:p>
      <w:pPr>
        <w:pStyle w:val="BodyText"/>
        <w:spacing w:before="115"/>
        <w:ind w:left="0"/>
      </w:pPr>
    </w:p>
    <w:p>
      <w:pPr>
        <w:pStyle w:val="BodyText"/>
        <w:ind w:left="3962"/>
      </w:pPr>
      <w:r>
        <w:rPr/>
        <w:t>Pasal</w:t>
      </w:r>
      <w:r>
        <w:rPr>
          <w:spacing w:val="42"/>
        </w:rPr>
        <w:t> </w:t>
      </w:r>
      <w:r>
        <w:rPr>
          <w:spacing w:val="-4"/>
        </w:rPr>
        <w:t>1336</w:t>
      </w:r>
    </w:p>
    <w:p>
      <w:pPr>
        <w:pStyle w:val="BodyText"/>
        <w:spacing w:before="57"/>
        <w:ind w:hanging="1"/>
      </w:pPr>
      <w:r>
        <w:rPr>
          <w:spacing w:val="-2"/>
        </w:rPr>
        <w:t>Jika</w:t>
      </w:r>
      <w:r>
        <w:rPr>
          <w:spacing w:val="-6"/>
        </w:rPr>
        <w:t> </w:t>
      </w:r>
      <w:r>
        <w:rPr>
          <w:spacing w:val="-2"/>
        </w:rPr>
        <w:t>tidak</w:t>
      </w:r>
      <w:r>
        <w:rPr>
          <w:spacing w:val="-6"/>
        </w:rPr>
        <w:t> </w:t>
      </w:r>
      <w:r>
        <w:rPr>
          <w:spacing w:val="-2"/>
        </w:rPr>
        <w:t>dinyatakan</w:t>
      </w:r>
      <w:r>
        <w:rPr>
          <w:spacing w:val="-6"/>
        </w:rPr>
        <w:t> </w:t>
      </w:r>
      <w:r>
        <w:rPr>
          <w:spacing w:val="-2"/>
        </w:rPr>
        <w:t>suatu</w:t>
      </w:r>
      <w:r>
        <w:rPr>
          <w:spacing w:val="-6"/>
        </w:rPr>
        <w:t> </w:t>
      </w:r>
      <w:r>
        <w:rPr>
          <w:spacing w:val="-2"/>
        </w:rPr>
        <w:t>sebab,</w:t>
      </w:r>
      <w:r>
        <w:rPr>
          <w:spacing w:val="-5"/>
        </w:rPr>
        <w:t> </w:t>
      </w:r>
      <w:r>
        <w:rPr>
          <w:spacing w:val="-2"/>
        </w:rPr>
        <w:t>tetapi</w:t>
      </w:r>
      <w:r>
        <w:rPr>
          <w:spacing w:val="-5"/>
        </w:rPr>
        <w:t> </w:t>
      </w:r>
      <w:r>
        <w:rPr>
          <w:spacing w:val="-2"/>
        </w:rPr>
        <w:t>memang</w:t>
      </w:r>
      <w:r>
        <w:rPr>
          <w:spacing w:val="-6"/>
        </w:rPr>
        <w:t> </w:t>
      </w:r>
      <w:r>
        <w:rPr>
          <w:spacing w:val="-2"/>
        </w:rPr>
        <w:t>ada</w:t>
      </w:r>
      <w:r>
        <w:rPr>
          <w:spacing w:val="-6"/>
        </w:rPr>
        <w:t> </w:t>
      </w:r>
      <w:r>
        <w:rPr>
          <w:spacing w:val="-2"/>
        </w:rPr>
        <w:t>sebab</w:t>
      </w:r>
      <w:r>
        <w:rPr>
          <w:spacing w:val="-6"/>
        </w:rPr>
        <w:t> </w:t>
      </w:r>
      <w:r>
        <w:rPr>
          <w:spacing w:val="-2"/>
        </w:rPr>
        <w:t>yang</w:t>
      </w:r>
      <w:r>
        <w:rPr>
          <w:spacing w:val="-3"/>
        </w:rPr>
        <w:t> </w:t>
      </w:r>
      <w:r>
        <w:rPr>
          <w:spacing w:val="-2"/>
        </w:rPr>
        <w:t>tidak</w:t>
      </w:r>
      <w:r>
        <w:rPr>
          <w:spacing w:val="-6"/>
        </w:rPr>
        <w:t> </w:t>
      </w:r>
      <w:r>
        <w:rPr>
          <w:spacing w:val="-2"/>
        </w:rPr>
        <w:t>terlarang,</w:t>
      </w:r>
      <w:r>
        <w:rPr>
          <w:spacing w:val="-5"/>
        </w:rPr>
        <w:t> </w:t>
      </w:r>
      <w:r>
        <w:rPr>
          <w:spacing w:val="-2"/>
        </w:rPr>
        <w:t>atau</w:t>
      </w:r>
      <w:r>
        <w:rPr>
          <w:spacing w:val="-6"/>
        </w:rPr>
        <w:t> </w:t>
      </w:r>
      <w:r>
        <w:rPr>
          <w:spacing w:val="-2"/>
        </w:rPr>
        <w:t>jika</w:t>
      </w:r>
      <w:r>
        <w:rPr>
          <w:spacing w:val="-9"/>
        </w:rPr>
        <w:t> </w:t>
      </w:r>
      <w:r>
        <w:rPr>
          <w:spacing w:val="-2"/>
        </w:rPr>
        <w:t>ada </w:t>
      </w:r>
      <w:r>
        <w:rPr/>
        <w:t>sebab</w:t>
      </w:r>
      <w:r>
        <w:rPr>
          <w:spacing w:val="-5"/>
        </w:rPr>
        <w:t> </w:t>
      </w:r>
      <w:r>
        <w:rPr/>
        <w:t>lain</w:t>
      </w:r>
      <w:r>
        <w:rPr>
          <w:spacing w:val="-7"/>
        </w:rPr>
        <w:t> </w:t>
      </w:r>
      <w:r>
        <w:rPr/>
        <w:t>yang</w:t>
      </w:r>
      <w:r>
        <w:rPr>
          <w:spacing w:val="-5"/>
        </w:rPr>
        <w:t> </w:t>
      </w:r>
      <w:r>
        <w:rPr/>
        <w:t>tidak</w:t>
      </w:r>
      <w:r>
        <w:rPr>
          <w:spacing w:val="-5"/>
        </w:rPr>
        <w:t> </w:t>
      </w:r>
      <w:r>
        <w:rPr/>
        <w:t>terlarang</w:t>
      </w:r>
      <w:r>
        <w:rPr>
          <w:spacing w:val="-5"/>
        </w:rPr>
        <w:t> </w:t>
      </w:r>
      <w:r>
        <w:rPr/>
        <w:t>selain</w:t>
      </w:r>
      <w:r>
        <w:rPr>
          <w:spacing w:val="-5"/>
        </w:rPr>
        <w:t> </w:t>
      </w:r>
      <w:r>
        <w:rPr/>
        <w:t>dan</w:t>
      </w:r>
      <w:r>
        <w:rPr>
          <w:spacing w:val="-5"/>
        </w:rPr>
        <w:t> </w:t>
      </w:r>
      <w:r>
        <w:rPr/>
        <w:t>yang</w:t>
      </w:r>
      <w:r>
        <w:rPr>
          <w:spacing w:val="-5"/>
        </w:rPr>
        <w:t> </w:t>
      </w:r>
      <w:r>
        <w:rPr/>
        <w:t>dinyatakan</w:t>
      </w:r>
      <w:r>
        <w:rPr>
          <w:spacing w:val="-7"/>
        </w:rPr>
        <w:t> </w:t>
      </w:r>
      <w:r>
        <w:rPr/>
        <w:t>itu,</w:t>
      </w:r>
      <w:r>
        <w:rPr>
          <w:spacing w:val="-7"/>
        </w:rPr>
        <w:t> </w:t>
      </w:r>
      <w:r>
        <w:rPr/>
        <w:t>persetujuan</w:t>
      </w:r>
      <w:r>
        <w:rPr>
          <w:spacing w:val="-7"/>
        </w:rPr>
        <w:t> </w:t>
      </w:r>
      <w:r>
        <w:rPr/>
        <w:t>itu</w:t>
      </w:r>
      <w:r>
        <w:rPr>
          <w:spacing w:val="-7"/>
        </w:rPr>
        <w:t> </w:t>
      </w:r>
      <w:r>
        <w:rPr/>
        <w:t>adalah</w:t>
      </w:r>
      <w:r>
        <w:rPr>
          <w:spacing w:val="-7"/>
        </w:rPr>
        <w:t> </w:t>
      </w:r>
      <w:r>
        <w:rPr/>
        <w:t>sah.</w:t>
      </w:r>
    </w:p>
    <w:p>
      <w:pPr>
        <w:pStyle w:val="BodyText"/>
        <w:spacing w:before="117"/>
        <w:ind w:left="0"/>
      </w:pPr>
    </w:p>
    <w:p>
      <w:pPr>
        <w:pStyle w:val="BodyText"/>
        <w:ind w:left="3962"/>
      </w:pPr>
      <w:r>
        <w:rPr/>
        <w:t>Pasal</w:t>
      </w:r>
      <w:r>
        <w:rPr>
          <w:spacing w:val="42"/>
        </w:rPr>
        <w:t> </w:t>
      </w:r>
      <w:r>
        <w:rPr>
          <w:spacing w:val="-4"/>
        </w:rPr>
        <w:t>1337</w:t>
      </w:r>
    </w:p>
    <w:p>
      <w:pPr>
        <w:pStyle w:val="BodyText"/>
        <w:spacing w:after="0"/>
        <w:sectPr>
          <w:pgSz w:w="12240" w:h="15840"/>
          <w:pgMar w:top="1520" w:bottom="280" w:left="1800" w:right="1800"/>
        </w:sectPr>
      </w:pPr>
    </w:p>
    <w:p>
      <w:pPr>
        <w:pStyle w:val="BodyText"/>
        <w:spacing w:before="65"/>
      </w:pPr>
      <w:r>
        <w:rPr/>
        <w:t>Suatu</w:t>
      </w:r>
      <w:r>
        <w:rPr>
          <w:spacing w:val="-14"/>
        </w:rPr>
        <w:t> </w:t>
      </w:r>
      <w:r>
        <w:rPr/>
        <w:t>sebab</w:t>
      </w:r>
      <w:r>
        <w:rPr>
          <w:spacing w:val="-14"/>
        </w:rPr>
        <w:t> </w:t>
      </w:r>
      <w:r>
        <w:rPr/>
        <w:t>adalah</w:t>
      </w:r>
      <w:r>
        <w:rPr>
          <w:spacing w:val="-14"/>
        </w:rPr>
        <w:t> </w:t>
      </w:r>
      <w:r>
        <w:rPr/>
        <w:t>terlarang,</w:t>
      </w:r>
      <w:r>
        <w:rPr>
          <w:spacing w:val="-13"/>
        </w:rPr>
        <w:t> </w:t>
      </w:r>
      <w:r>
        <w:rPr/>
        <w:t>jika</w:t>
      </w:r>
      <w:r>
        <w:rPr>
          <w:spacing w:val="-14"/>
        </w:rPr>
        <w:t> </w:t>
      </w:r>
      <w:r>
        <w:rPr/>
        <w:t>sebab</w:t>
      </w:r>
      <w:r>
        <w:rPr>
          <w:spacing w:val="-14"/>
        </w:rPr>
        <w:t> </w:t>
      </w:r>
      <w:r>
        <w:rPr/>
        <w:t>itu</w:t>
      </w:r>
      <w:r>
        <w:rPr>
          <w:spacing w:val="-14"/>
        </w:rPr>
        <w:t> </w:t>
      </w:r>
      <w:r>
        <w:rPr/>
        <w:t>dilarang</w:t>
      </w:r>
      <w:r>
        <w:rPr>
          <w:spacing w:val="-13"/>
        </w:rPr>
        <w:t> </w:t>
      </w:r>
      <w:r>
        <w:rPr/>
        <w:t>oleh</w:t>
      </w:r>
      <w:r>
        <w:rPr>
          <w:spacing w:val="-14"/>
        </w:rPr>
        <w:t> </w:t>
      </w:r>
      <w:r>
        <w:rPr/>
        <w:t>undang-undang</w:t>
      </w:r>
      <w:r>
        <w:rPr>
          <w:spacing w:val="-14"/>
        </w:rPr>
        <w:t> </w:t>
      </w:r>
      <w:r>
        <w:rPr/>
        <w:t>atau</w:t>
      </w:r>
      <w:r>
        <w:rPr>
          <w:spacing w:val="-14"/>
        </w:rPr>
        <w:t> </w:t>
      </w:r>
      <w:r>
        <w:rPr/>
        <w:t>bila</w:t>
      </w:r>
      <w:r>
        <w:rPr>
          <w:spacing w:val="-13"/>
        </w:rPr>
        <w:t> </w:t>
      </w:r>
      <w:r>
        <w:rPr/>
        <w:t>sebab</w:t>
      </w:r>
      <w:r>
        <w:rPr>
          <w:spacing w:val="-14"/>
        </w:rPr>
        <w:t> </w:t>
      </w:r>
      <w:r>
        <w:rPr/>
        <w:t>itu bertentangan dengan kesusilaan atau dengan ketertiban umum.</w:t>
      </w:r>
    </w:p>
    <w:p>
      <w:pPr>
        <w:pStyle w:val="BodyText"/>
        <w:spacing w:before="114"/>
        <w:ind w:left="0"/>
      </w:pPr>
    </w:p>
    <w:p>
      <w:pPr>
        <w:pStyle w:val="BodyText"/>
        <w:ind w:left="359" w:right="105"/>
        <w:jc w:val="center"/>
      </w:pPr>
      <w:r>
        <w:rPr/>
        <w:t>BAGIAN</w:t>
      </w:r>
      <w:r>
        <w:rPr>
          <w:spacing w:val="34"/>
        </w:rPr>
        <w:t> </w:t>
      </w:r>
      <w:r>
        <w:rPr>
          <w:spacing w:val="-10"/>
        </w:rPr>
        <w:t>3</w:t>
      </w:r>
    </w:p>
    <w:p>
      <w:pPr>
        <w:pStyle w:val="BodyText"/>
        <w:spacing w:before="59"/>
        <w:ind w:left="359" w:right="101"/>
        <w:jc w:val="center"/>
      </w:pPr>
      <w:r>
        <w:rPr>
          <w:w w:val="105"/>
        </w:rPr>
        <w:t>Akibat</w:t>
      </w:r>
      <w:r>
        <w:rPr>
          <w:spacing w:val="-2"/>
          <w:w w:val="110"/>
        </w:rPr>
        <w:t> Persetujuan</w:t>
      </w:r>
    </w:p>
    <w:p>
      <w:pPr>
        <w:pStyle w:val="BodyText"/>
        <w:spacing w:before="113"/>
        <w:ind w:left="0"/>
      </w:pPr>
    </w:p>
    <w:p>
      <w:pPr>
        <w:pStyle w:val="BodyText"/>
        <w:spacing w:before="1"/>
        <w:ind w:left="3962"/>
      </w:pPr>
      <w:r>
        <w:rPr/>
        <w:t>Pasal</w:t>
      </w:r>
      <w:r>
        <w:rPr>
          <w:spacing w:val="42"/>
        </w:rPr>
        <w:t> </w:t>
      </w:r>
      <w:r>
        <w:rPr>
          <w:spacing w:val="-4"/>
        </w:rPr>
        <w:t>1338</w:t>
      </w:r>
    </w:p>
    <w:p>
      <w:pPr>
        <w:pStyle w:val="BodyText"/>
        <w:spacing w:before="56"/>
      </w:pPr>
      <w:r>
        <w:rPr>
          <w:spacing w:val="-2"/>
        </w:rPr>
        <w:t>Semua</w:t>
      </w:r>
      <w:r>
        <w:rPr>
          <w:spacing w:val="-4"/>
        </w:rPr>
        <w:t> </w:t>
      </w:r>
      <w:r>
        <w:rPr>
          <w:spacing w:val="-2"/>
        </w:rPr>
        <w:t>persetujuan</w:t>
      </w:r>
      <w:r>
        <w:rPr>
          <w:spacing w:val="-4"/>
        </w:rPr>
        <w:t> </w:t>
      </w:r>
      <w:r>
        <w:rPr>
          <w:spacing w:val="-2"/>
        </w:rPr>
        <w:t>yang dibuat sesuai</w:t>
      </w:r>
      <w:r>
        <w:rPr>
          <w:spacing w:val="-3"/>
        </w:rPr>
        <w:t> </w:t>
      </w:r>
      <w:r>
        <w:rPr>
          <w:spacing w:val="-2"/>
        </w:rPr>
        <w:t>dengan undang-undang berlaku</w:t>
      </w:r>
      <w:r>
        <w:rPr>
          <w:spacing w:val="-4"/>
        </w:rPr>
        <w:t> </w:t>
      </w:r>
      <w:r>
        <w:rPr>
          <w:spacing w:val="-2"/>
        </w:rPr>
        <w:t>sebagai</w:t>
      </w:r>
      <w:r>
        <w:rPr>
          <w:spacing w:val="-3"/>
        </w:rPr>
        <w:t> </w:t>
      </w:r>
      <w:r>
        <w:rPr>
          <w:spacing w:val="-2"/>
        </w:rPr>
        <w:t>undang-undang </w:t>
      </w:r>
      <w:r>
        <w:rPr/>
        <w:t>bagi</w:t>
      </w:r>
      <w:r>
        <w:rPr>
          <w:spacing w:val="-4"/>
        </w:rPr>
        <w:t> </w:t>
      </w:r>
      <w:r>
        <w:rPr/>
        <w:t>mereka</w:t>
      </w:r>
      <w:r>
        <w:rPr>
          <w:spacing w:val="-5"/>
        </w:rPr>
        <w:t> </w:t>
      </w:r>
      <w:r>
        <w:rPr/>
        <w:t>yang</w:t>
      </w:r>
      <w:r>
        <w:rPr>
          <w:spacing w:val="-2"/>
        </w:rPr>
        <w:t> </w:t>
      </w:r>
      <w:r>
        <w:rPr/>
        <w:t>membuatnya.</w:t>
      </w:r>
      <w:r>
        <w:rPr>
          <w:spacing w:val="-4"/>
        </w:rPr>
        <w:t> </w:t>
      </w:r>
      <w:r>
        <w:rPr/>
        <w:t>Persetujuan</w:t>
      </w:r>
      <w:r>
        <w:rPr>
          <w:spacing w:val="-2"/>
        </w:rPr>
        <w:t> </w:t>
      </w:r>
      <w:r>
        <w:rPr/>
        <w:t>itu</w:t>
      </w:r>
      <w:r>
        <w:rPr>
          <w:spacing w:val="-2"/>
        </w:rPr>
        <w:t> </w:t>
      </w:r>
      <w:r>
        <w:rPr/>
        <w:t>tidak</w:t>
      </w:r>
      <w:r>
        <w:rPr>
          <w:spacing w:val="-3"/>
        </w:rPr>
        <w:t> </w:t>
      </w:r>
      <w:r>
        <w:rPr/>
        <w:t>dapat</w:t>
      </w:r>
      <w:r>
        <w:rPr>
          <w:spacing w:val="-3"/>
        </w:rPr>
        <w:t> </w:t>
      </w:r>
      <w:r>
        <w:rPr/>
        <w:t>ditarik</w:t>
      </w:r>
      <w:r>
        <w:rPr>
          <w:spacing w:val="-2"/>
        </w:rPr>
        <w:t> </w:t>
      </w:r>
      <w:r>
        <w:rPr/>
        <w:t>kembali</w:t>
      </w:r>
      <w:r>
        <w:rPr>
          <w:spacing w:val="-4"/>
        </w:rPr>
        <w:t> </w:t>
      </w:r>
      <w:r>
        <w:rPr/>
        <w:t>selain</w:t>
      </w:r>
      <w:r>
        <w:rPr>
          <w:spacing w:val="-2"/>
        </w:rPr>
        <w:t> </w:t>
      </w:r>
      <w:r>
        <w:rPr/>
        <w:t>dengan kesepakatan</w:t>
      </w:r>
      <w:r>
        <w:rPr>
          <w:spacing w:val="-4"/>
        </w:rPr>
        <w:t> </w:t>
      </w:r>
      <w:r>
        <w:rPr/>
        <w:t>kedua</w:t>
      </w:r>
      <w:r>
        <w:rPr>
          <w:spacing w:val="-4"/>
        </w:rPr>
        <w:t> </w:t>
      </w:r>
      <w:r>
        <w:rPr/>
        <w:t>belah</w:t>
      </w:r>
      <w:r>
        <w:rPr>
          <w:spacing w:val="-1"/>
        </w:rPr>
        <w:t> </w:t>
      </w:r>
      <w:r>
        <w:rPr/>
        <w:t>pihak,</w:t>
      </w:r>
      <w:r>
        <w:rPr>
          <w:spacing w:val="-3"/>
        </w:rPr>
        <w:t> </w:t>
      </w:r>
      <w:r>
        <w:rPr/>
        <w:t>atau</w:t>
      </w:r>
      <w:r>
        <w:rPr>
          <w:spacing w:val="-4"/>
        </w:rPr>
        <w:t> </w:t>
      </w:r>
      <w:r>
        <w:rPr/>
        <w:t>karena</w:t>
      </w:r>
      <w:r>
        <w:rPr>
          <w:spacing w:val="-4"/>
        </w:rPr>
        <w:t> </w:t>
      </w:r>
      <w:r>
        <w:rPr/>
        <w:t>alasan-alasan</w:t>
      </w:r>
      <w:r>
        <w:rPr>
          <w:spacing w:val="-4"/>
        </w:rPr>
        <w:t> </w:t>
      </w:r>
      <w:r>
        <w:rPr/>
        <w:t>yang</w:t>
      </w:r>
      <w:r>
        <w:rPr>
          <w:spacing w:val="-1"/>
        </w:rPr>
        <w:t> </w:t>
      </w:r>
      <w:r>
        <w:rPr/>
        <w:t>ditentukan</w:t>
      </w:r>
      <w:r>
        <w:rPr>
          <w:spacing w:val="-4"/>
        </w:rPr>
        <w:t> </w:t>
      </w:r>
      <w:r>
        <w:rPr/>
        <w:t>oleh</w:t>
      </w:r>
      <w:r>
        <w:rPr>
          <w:spacing w:val="-4"/>
        </w:rPr>
        <w:t> </w:t>
      </w:r>
      <w:r>
        <w:rPr/>
        <w:t>undang- undang. Persetujuan harus dilaksanakan dengan itikad baik.</w:t>
      </w:r>
    </w:p>
    <w:p>
      <w:pPr>
        <w:pStyle w:val="BodyText"/>
        <w:spacing w:before="118"/>
        <w:ind w:left="0"/>
      </w:pPr>
    </w:p>
    <w:p>
      <w:pPr>
        <w:pStyle w:val="BodyText"/>
        <w:ind w:left="3962"/>
      </w:pPr>
      <w:r>
        <w:rPr/>
        <w:t>Pasal</w:t>
      </w:r>
      <w:r>
        <w:rPr>
          <w:spacing w:val="42"/>
        </w:rPr>
        <w:t> </w:t>
      </w:r>
      <w:r>
        <w:rPr>
          <w:spacing w:val="-4"/>
        </w:rPr>
        <w:t>1339</w:t>
      </w:r>
    </w:p>
    <w:p>
      <w:pPr>
        <w:pStyle w:val="BodyText"/>
        <w:spacing w:before="56"/>
        <w:ind w:right="189"/>
      </w:pPr>
      <w:r>
        <w:rPr>
          <w:spacing w:val="-2"/>
        </w:rPr>
        <w:t>Persetujuan</w:t>
      </w:r>
      <w:r>
        <w:rPr>
          <w:spacing w:val="-6"/>
        </w:rPr>
        <w:t> </w:t>
      </w:r>
      <w:r>
        <w:rPr>
          <w:spacing w:val="-2"/>
        </w:rPr>
        <w:t>tidak</w:t>
      </w:r>
      <w:r>
        <w:rPr>
          <w:spacing w:val="-3"/>
        </w:rPr>
        <w:t> </w:t>
      </w:r>
      <w:r>
        <w:rPr>
          <w:spacing w:val="-2"/>
        </w:rPr>
        <w:t>hanya</w:t>
      </w:r>
      <w:r>
        <w:rPr>
          <w:spacing w:val="-6"/>
        </w:rPr>
        <w:t> </w:t>
      </w:r>
      <w:r>
        <w:rPr>
          <w:spacing w:val="-2"/>
        </w:rPr>
        <w:t>mengikat</w:t>
      </w:r>
      <w:r>
        <w:rPr>
          <w:spacing w:val="-7"/>
        </w:rPr>
        <w:t> </w:t>
      </w:r>
      <w:r>
        <w:rPr>
          <w:spacing w:val="-2"/>
        </w:rPr>
        <w:t>apa</w:t>
      </w:r>
      <w:r>
        <w:rPr>
          <w:spacing w:val="-6"/>
        </w:rPr>
        <w:t> </w:t>
      </w:r>
      <w:r>
        <w:rPr>
          <w:spacing w:val="-2"/>
        </w:rPr>
        <w:t>yang</w:t>
      </w:r>
      <w:r>
        <w:rPr>
          <w:spacing w:val="-3"/>
        </w:rPr>
        <w:t> </w:t>
      </w:r>
      <w:r>
        <w:rPr>
          <w:spacing w:val="-2"/>
        </w:rPr>
        <w:t>dengan</w:t>
      </w:r>
      <w:r>
        <w:rPr>
          <w:spacing w:val="-6"/>
        </w:rPr>
        <w:t> </w:t>
      </w:r>
      <w:r>
        <w:rPr>
          <w:spacing w:val="-2"/>
        </w:rPr>
        <w:t>tegas</w:t>
      </w:r>
      <w:r>
        <w:rPr>
          <w:spacing w:val="-6"/>
        </w:rPr>
        <w:t> </w:t>
      </w:r>
      <w:r>
        <w:rPr>
          <w:spacing w:val="-2"/>
        </w:rPr>
        <w:t>ditentukan</w:t>
      </w:r>
      <w:r>
        <w:rPr>
          <w:spacing w:val="-6"/>
        </w:rPr>
        <w:t> </w:t>
      </w:r>
      <w:r>
        <w:rPr>
          <w:spacing w:val="-2"/>
        </w:rPr>
        <w:t>di</w:t>
      </w:r>
      <w:r>
        <w:rPr>
          <w:spacing w:val="-5"/>
        </w:rPr>
        <w:t> </w:t>
      </w:r>
      <w:r>
        <w:rPr>
          <w:spacing w:val="-2"/>
        </w:rPr>
        <w:t>dalamnya,</w:t>
      </w:r>
      <w:r>
        <w:rPr>
          <w:spacing w:val="-3"/>
        </w:rPr>
        <w:t> </w:t>
      </w:r>
      <w:r>
        <w:rPr>
          <w:spacing w:val="-2"/>
        </w:rPr>
        <w:t>melainkan </w:t>
      </w:r>
      <w:r>
        <w:rPr/>
        <w:t>juga</w:t>
      </w:r>
      <w:r>
        <w:rPr>
          <w:spacing w:val="-3"/>
        </w:rPr>
        <w:t> </w:t>
      </w:r>
      <w:r>
        <w:rPr/>
        <w:t>segala</w:t>
      </w:r>
      <w:r>
        <w:rPr>
          <w:spacing w:val="-3"/>
        </w:rPr>
        <w:t> </w:t>
      </w:r>
      <w:r>
        <w:rPr/>
        <w:t>sesuatu yang menurut</w:t>
      </w:r>
      <w:r>
        <w:rPr>
          <w:spacing w:val="-4"/>
        </w:rPr>
        <w:t> </w:t>
      </w:r>
      <w:r>
        <w:rPr/>
        <w:t>sifatnya</w:t>
      </w:r>
      <w:r>
        <w:rPr>
          <w:spacing w:val="-3"/>
        </w:rPr>
        <w:t> </w:t>
      </w:r>
      <w:r>
        <w:rPr/>
        <w:t>persetujuan</w:t>
      </w:r>
      <w:r>
        <w:rPr>
          <w:spacing w:val="-3"/>
        </w:rPr>
        <w:t> </w:t>
      </w:r>
      <w:r>
        <w:rPr/>
        <w:t>dituntut</w:t>
      </w:r>
      <w:r>
        <w:rPr>
          <w:spacing w:val="-4"/>
        </w:rPr>
        <w:t> </w:t>
      </w:r>
      <w:r>
        <w:rPr/>
        <w:t>berdasarkan keadilan, kebiasaan, atau undang-undang.</w:t>
      </w:r>
    </w:p>
    <w:p>
      <w:pPr>
        <w:pStyle w:val="BodyText"/>
        <w:spacing w:before="116"/>
        <w:ind w:left="0"/>
      </w:pPr>
    </w:p>
    <w:p>
      <w:pPr>
        <w:pStyle w:val="BodyText"/>
        <w:ind w:left="3962"/>
      </w:pPr>
      <w:r>
        <w:rPr/>
        <w:t>Pasal</w:t>
      </w:r>
      <w:r>
        <w:rPr>
          <w:spacing w:val="42"/>
        </w:rPr>
        <w:t> </w:t>
      </w:r>
      <w:r>
        <w:rPr>
          <w:spacing w:val="-4"/>
        </w:rPr>
        <w:t>1340</w:t>
      </w:r>
    </w:p>
    <w:p>
      <w:pPr>
        <w:pStyle w:val="BodyText"/>
        <w:spacing w:before="59"/>
        <w:ind w:right="475"/>
      </w:pPr>
      <w:r>
        <w:rPr/>
        <w:t>Persetujuan</w:t>
      </w:r>
      <w:r>
        <w:rPr>
          <w:spacing w:val="-7"/>
        </w:rPr>
        <w:t> </w:t>
      </w:r>
      <w:r>
        <w:rPr/>
        <w:t>hanya</w:t>
      </w:r>
      <w:r>
        <w:rPr>
          <w:spacing w:val="-7"/>
        </w:rPr>
        <w:t> </w:t>
      </w:r>
      <w:r>
        <w:rPr/>
        <w:t>berlaku</w:t>
      </w:r>
      <w:r>
        <w:rPr>
          <w:spacing w:val="-7"/>
        </w:rPr>
        <w:t> </w:t>
      </w:r>
      <w:r>
        <w:rPr/>
        <w:t>antara</w:t>
      </w:r>
      <w:r>
        <w:rPr>
          <w:spacing w:val="-7"/>
        </w:rPr>
        <w:t> </w:t>
      </w:r>
      <w:r>
        <w:rPr/>
        <w:t>pihak-pihak</w:t>
      </w:r>
      <w:r>
        <w:rPr>
          <w:spacing w:val="-5"/>
        </w:rPr>
        <w:t> </w:t>
      </w:r>
      <w:r>
        <w:rPr/>
        <w:t>yang</w:t>
      </w:r>
      <w:r>
        <w:rPr>
          <w:spacing w:val="-5"/>
        </w:rPr>
        <w:t> </w:t>
      </w:r>
      <w:r>
        <w:rPr/>
        <w:t>membuatnya.</w:t>
      </w:r>
      <w:r>
        <w:rPr>
          <w:spacing w:val="-6"/>
        </w:rPr>
        <w:t> </w:t>
      </w:r>
      <w:r>
        <w:rPr/>
        <w:t>Persetujuan</w:t>
      </w:r>
      <w:r>
        <w:rPr>
          <w:spacing w:val="-7"/>
        </w:rPr>
        <w:t> </w:t>
      </w:r>
      <w:r>
        <w:rPr/>
        <w:t>tidak</w:t>
      </w:r>
      <w:r>
        <w:rPr>
          <w:spacing w:val="-7"/>
        </w:rPr>
        <w:t> </w:t>
      </w:r>
      <w:r>
        <w:rPr/>
        <w:t>dapat merugikan</w:t>
      </w:r>
      <w:r>
        <w:rPr>
          <w:spacing w:val="-14"/>
        </w:rPr>
        <w:t> </w:t>
      </w:r>
      <w:r>
        <w:rPr/>
        <w:t>pihak</w:t>
      </w:r>
      <w:r>
        <w:rPr>
          <w:spacing w:val="-14"/>
        </w:rPr>
        <w:t> </w:t>
      </w:r>
      <w:r>
        <w:rPr/>
        <w:t>ketiga;</w:t>
      </w:r>
      <w:r>
        <w:rPr>
          <w:spacing w:val="-14"/>
        </w:rPr>
        <w:t> </w:t>
      </w:r>
      <w:r>
        <w:rPr/>
        <w:t>persetujuan</w:t>
      </w:r>
      <w:r>
        <w:rPr>
          <w:spacing w:val="-13"/>
        </w:rPr>
        <w:t> </w:t>
      </w:r>
      <w:r>
        <w:rPr/>
        <w:t>tidak</w:t>
      </w:r>
      <w:r>
        <w:rPr>
          <w:spacing w:val="-14"/>
        </w:rPr>
        <w:t> </w:t>
      </w:r>
      <w:r>
        <w:rPr/>
        <w:t>dapat</w:t>
      </w:r>
      <w:r>
        <w:rPr>
          <w:spacing w:val="-14"/>
        </w:rPr>
        <w:t> </w:t>
      </w:r>
      <w:r>
        <w:rPr/>
        <w:t>memberi</w:t>
      </w:r>
      <w:r>
        <w:rPr>
          <w:spacing w:val="-14"/>
        </w:rPr>
        <w:t> </w:t>
      </w:r>
      <w:r>
        <w:rPr/>
        <w:t>keuntungan</w:t>
      </w:r>
      <w:r>
        <w:rPr>
          <w:spacing w:val="-13"/>
        </w:rPr>
        <w:t> </w:t>
      </w:r>
      <w:r>
        <w:rPr/>
        <w:t>kepada</w:t>
      </w:r>
      <w:r>
        <w:rPr>
          <w:spacing w:val="-14"/>
        </w:rPr>
        <w:t> </w:t>
      </w:r>
      <w:r>
        <w:rPr/>
        <w:t>pihak</w:t>
      </w:r>
      <w:r>
        <w:rPr>
          <w:spacing w:val="-14"/>
        </w:rPr>
        <w:t> </w:t>
      </w:r>
      <w:r>
        <w:rPr/>
        <w:t>ketiga selain dalam hal yang ditentukan dalam pasal 1317.</w:t>
      </w:r>
    </w:p>
    <w:p>
      <w:pPr>
        <w:pStyle w:val="BodyText"/>
        <w:spacing w:before="116"/>
        <w:ind w:left="0"/>
      </w:pPr>
    </w:p>
    <w:p>
      <w:pPr>
        <w:pStyle w:val="BodyText"/>
        <w:spacing w:before="1"/>
        <w:ind w:left="3969"/>
      </w:pPr>
      <w:r>
        <w:rPr/>
        <w:t>Pasal</w:t>
      </w:r>
      <w:r>
        <w:rPr>
          <w:spacing w:val="43"/>
        </w:rPr>
        <w:t> </w:t>
      </w:r>
      <w:r>
        <w:rPr>
          <w:spacing w:val="-4"/>
        </w:rPr>
        <w:t>1341</w:t>
      </w:r>
    </w:p>
    <w:p>
      <w:pPr>
        <w:pStyle w:val="BodyText"/>
        <w:spacing w:before="56"/>
      </w:pPr>
      <w:r>
        <w:rPr/>
        <w:t>Meskipun</w:t>
      </w:r>
      <w:r>
        <w:rPr>
          <w:spacing w:val="-12"/>
        </w:rPr>
        <w:t> </w:t>
      </w:r>
      <w:r>
        <w:rPr/>
        <w:t>demikian,</w:t>
      </w:r>
      <w:r>
        <w:rPr>
          <w:spacing w:val="-11"/>
        </w:rPr>
        <w:t> </w:t>
      </w:r>
      <w:r>
        <w:rPr/>
        <w:t>kreditur</w:t>
      </w:r>
      <w:r>
        <w:rPr>
          <w:spacing w:val="-13"/>
        </w:rPr>
        <w:t> </w:t>
      </w:r>
      <w:r>
        <w:rPr/>
        <w:t>boleh</w:t>
      </w:r>
      <w:r>
        <w:rPr>
          <w:spacing w:val="-10"/>
        </w:rPr>
        <w:t> </w:t>
      </w:r>
      <w:r>
        <w:rPr/>
        <w:t>mengajukan</w:t>
      </w:r>
      <w:r>
        <w:rPr>
          <w:spacing w:val="-12"/>
        </w:rPr>
        <w:t> </w:t>
      </w:r>
      <w:r>
        <w:rPr/>
        <w:t>tidak</w:t>
      </w:r>
      <w:r>
        <w:rPr>
          <w:spacing w:val="-12"/>
        </w:rPr>
        <w:t> </w:t>
      </w:r>
      <w:r>
        <w:rPr/>
        <w:t>berlakunya</w:t>
      </w:r>
      <w:r>
        <w:rPr>
          <w:spacing w:val="-12"/>
        </w:rPr>
        <w:t> </w:t>
      </w:r>
      <w:r>
        <w:rPr/>
        <w:t>segala</w:t>
      </w:r>
      <w:r>
        <w:rPr>
          <w:spacing w:val="-12"/>
        </w:rPr>
        <w:t> </w:t>
      </w:r>
      <w:r>
        <w:rPr/>
        <w:t>tindakan</w:t>
      </w:r>
      <w:r>
        <w:rPr>
          <w:spacing w:val="-12"/>
        </w:rPr>
        <w:t> </w:t>
      </w:r>
      <w:r>
        <w:rPr/>
        <w:t>yang</w:t>
      </w:r>
      <w:r>
        <w:rPr>
          <w:spacing w:val="-10"/>
        </w:rPr>
        <w:t> </w:t>
      </w:r>
      <w:r>
        <w:rPr/>
        <w:t>tidak </w:t>
      </w:r>
      <w:r>
        <w:rPr>
          <w:spacing w:val="-2"/>
        </w:rPr>
        <w:t>diwajibkan</w:t>
      </w:r>
      <w:r>
        <w:rPr>
          <w:spacing w:val="-5"/>
        </w:rPr>
        <w:t> </w:t>
      </w:r>
      <w:r>
        <w:rPr>
          <w:spacing w:val="-2"/>
        </w:rPr>
        <w:t>yang</w:t>
      </w:r>
      <w:r>
        <w:rPr>
          <w:spacing w:val="-3"/>
        </w:rPr>
        <w:t> </w:t>
      </w:r>
      <w:r>
        <w:rPr>
          <w:spacing w:val="-2"/>
        </w:rPr>
        <w:t>dilakukan</w:t>
      </w:r>
      <w:r>
        <w:rPr>
          <w:spacing w:val="-5"/>
        </w:rPr>
        <w:t> </w:t>
      </w:r>
      <w:r>
        <w:rPr>
          <w:spacing w:val="-2"/>
        </w:rPr>
        <w:t>oleh</w:t>
      </w:r>
      <w:r>
        <w:rPr>
          <w:spacing w:val="-3"/>
        </w:rPr>
        <w:t> </w:t>
      </w:r>
      <w:r>
        <w:rPr>
          <w:spacing w:val="-2"/>
        </w:rPr>
        <w:t>debitur,</w:t>
      </w:r>
      <w:r>
        <w:rPr>
          <w:spacing w:val="-4"/>
        </w:rPr>
        <w:t> </w:t>
      </w:r>
      <w:r>
        <w:rPr>
          <w:spacing w:val="-2"/>
        </w:rPr>
        <w:t>dengan</w:t>
      </w:r>
      <w:r>
        <w:rPr>
          <w:spacing w:val="-3"/>
        </w:rPr>
        <w:t> </w:t>
      </w:r>
      <w:r>
        <w:rPr>
          <w:spacing w:val="-2"/>
        </w:rPr>
        <w:t>nama</w:t>
      </w:r>
      <w:r>
        <w:rPr>
          <w:spacing w:val="-5"/>
        </w:rPr>
        <w:t> </w:t>
      </w:r>
      <w:r>
        <w:rPr>
          <w:spacing w:val="-2"/>
        </w:rPr>
        <w:t>apa</w:t>
      </w:r>
      <w:r>
        <w:rPr>
          <w:spacing w:val="-5"/>
        </w:rPr>
        <w:t> </w:t>
      </w:r>
      <w:r>
        <w:rPr>
          <w:spacing w:val="-2"/>
        </w:rPr>
        <w:t>pun</w:t>
      </w:r>
      <w:r>
        <w:rPr>
          <w:spacing w:val="-3"/>
        </w:rPr>
        <w:t> </w:t>
      </w:r>
      <w:r>
        <w:rPr>
          <w:spacing w:val="-2"/>
        </w:rPr>
        <w:t>juga</w:t>
      </w:r>
      <w:r>
        <w:rPr>
          <w:spacing w:val="-8"/>
        </w:rPr>
        <w:t> </w:t>
      </w:r>
      <w:r>
        <w:rPr>
          <w:spacing w:val="-2"/>
        </w:rPr>
        <w:t>yang</w:t>
      </w:r>
      <w:r>
        <w:rPr>
          <w:spacing w:val="-3"/>
        </w:rPr>
        <w:t> </w:t>
      </w:r>
      <w:r>
        <w:rPr>
          <w:spacing w:val="-2"/>
        </w:rPr>
        <w:t>merugikan</w:t>
      </w:r>
      <w:r>
        <w:rPr>
          <w:spacing w:val="-3"/>
        </w:rPr>
        <w:t> </w:t>
      </w:r>
      <w:r>
        <w:rPr>
          <w:spacing w:val="-2"/>
        </w:rPr>
        <w:t>kreditur; </w:t>
      </w:r>
      <w:r>
        <w:rPr/>
        <w:t>asal</w:t>
      </w:r>
      <w:r>
        <w:rPr>
          <w:spacing w:val="-14"/>
        </w:rPr>
        <w:t> </w:t>
      </w:r>
      <w:r>
        <w:rPr/>
        <w:t>dibuktikan</w:t>
      </w:r>
      <w:r>
        <w:rPr>
          <w:spacing w:val="-14"/>
        </w:rPr>
        <w:t> </w:t>
      </w:r>
      <w:r>
        <w:rPr/>
        <w:t>bahwa</w:t>
      </w:r>
      <w:r>
        <w:rPr>
          <w:spacing w:val="-14"/>
        </w:rPr>
        <w:t> </w:t>
      </w:r>
      <w:r>
        <w:rPr/>
        <w:t>ketika</w:t>
      </w:r>
      <w:r>
        <w:rPr>
          <w:spacing w:val="-13"/>
        </w:rPr>
        <w:t> </w:t>
      </w:r>
      <w:r>
        <w:rPr/>
        <w:t>tindakan</w:t>
      </w:r>
      <w:r>
        <w:rPr>
          <w:spacing w:val="-14"/>
        </w:rPr>
        <w:t> </w:t>
      </w:r>
      <w:r>
        <w:rPr/>
        <w:t>tersebut</w:t>
      </w:r>
      <w:r>
        <w:rPr>
          <w:spacing w:val="-14"/>
        </w:rPr>
        <w:t> </w:t>
      </w:r>
      <w:r>
        <w:rPr/>
        <w:t>dilakukan,</w:t>
      </w:r>
      <w:r>
        <w:rPr>
          <w:spacing w:val="-14"/>
        </w:rPr>
        <w:t> </w:t>
      </w:r>
      <w:r>
        <w:rPr/>
        <w:t>debitur</w:t>
      </w:r>
      <w:r>
        <w:rPr>
          <w:spacing w:val="-13"/>
        </w:rPr>
        <w:t> </w:t>
      </w:r>
      <w:r>
        <w:rPr/>
        <w:t>dan</w:t>
      </w:r>
      <w:r>
        <w:rPr>
          <w:spacing w:val="-14"/>
        </w:rPr>
        <w:t> </w:t>
      </w:r>
      <w:r>
        <w:rPr/>
        <w:t>orang</w:t>
      </w:r>
      <w:r>
        <w:rPr>
          <w:spacing w:val="-14"/>
        </w:rPr>
        <w:t> </w:t>
      </w:r>
      <w:r>
        <w:rPr/>
        <w:t>yang</w:t>
      </w:r>
      <w:r>
        <w:rPr>
          <w:spacing w:val="-14"/>
        </w:rPr>
        <w:t> </w:t>
      </w:r>
      <w:r>
        <w:rPr/>
        <w:t>dengannya atau</w:t>
      </w:r>
      <w:r>
        <w:rPr>
          <w:spacing w:val="-14"/>
        </w:rPr>
        <w:t> </w:t>
      </w:r>
      <w:r>
        <w:rPr/>
        <w:t>untuknya</w:t>
      </w:r>
      <w:r>
        <w:rPr>
          <w:spacing w:val="-14"/>
        </w:rPr>
        <w:t> </w:t>
      </w:r>
      <w:r>
        <w:rPr/>
        <w:t>debitur</w:t>
      </w:r>
      <w:r>
        <w:rPr>
          <w:spacing w:val="-14"/>
        </w:rPr>
        <w:t> </w:t>
      </w:r>
      <w:r>
        <w:rPr/>
        <w:t>itu</w:t>
      </w:r>
      <w:r>
        <w:rPr>
          <w:spacing w:val="-13"/>
        </w:rPr>
        <w:t> </w:t>
      </w:r>
      <w:r>
        <w:rPr/>
        <w:t>bertindak,</w:t>
      </w:r>
      <w:r>
        <w:rPr>
          <w:spacing w:val="-14"/>
        </w:rPr>
        <w:t> </w:t>
      </w:r>
      <w:r>
        <w:rPr/>
        <w:t>mengetahui</w:t>
      </w:r>
      <w:r>
        <w:rPr>
          <w:spacing w:val="-14"/>
        </w:rPr>
        <w:t> </w:t>
      </w:r>
      <w:r>
        <w:rPr/>
        <w:t>bahwa</w:t>
      </w:r>
      <w:r>
        <w:rPr>
          <w:spacing w:val="-14"/>
        </w:rPr>
        <w:t> </w:t>
      </w:r>
      <w:r>
        <w:rPr/>
        <w:t>tindakan</w:t>
      </w:r>
      <w:r>
        <w:rPr>
          <w:spacing w:val="-13"/>
        </w:rPr>
        <w:t> </w:t>
      </w:r>
      <w:r>
        <w:rPr/>
        <w:t>itu</w:t>
      </w:r>
      <w:r>
        <w:rPr>
          <w:spacing w:val="-13"/>
        </w:rPr>
        <w:t> </w:t>
      </w:r>
      <w:r>
        <w:rPr/>
        <w:t>mengakibatkan</w:t>
      </w:r>
      <w:r>
        <w:rPr>
          <w:spacing w:val="-14"/>
        </w:rPr>
        <w:t> </w:t>
      </w:r>
      <w:r>
        <w:rPr/>
        <w:t>kerugian bagi para kreditur.</w:t>
      </w:r>
    </w:p>
    <w:p>
      <w:pPr>
        <w:pStyle w:val="BodyText"/>
        <w:spacing w:before="60"/>
      </w:pPr>
      <w:r>
        <w:rPr/>
        <w:t>Hak-hak</w:t>
      </w:r>
      <w:r>
        <w:rPr>
          <w:spacing w:val="-3"/>
        </w:rPr>
        <w:t> </w:t>
      </w:r>
      <w:r>
        <w:rPr/>
        <w:t>yang</w:t>
      </w:r>
      <w:r>
        <w:rPr>
          <w:spacing w:val="-3"/>
        </w:rPr>
        <w:t> </w:t>
      </w:r>
      <w:r>
        <w:rPr/>
        <w:t>diperoleh</w:t>
      </w:r>
      <w:r>
        <w:rPr>
          <w:spacing w:val="-6"/>
        </w:rPr>
        <w:t> </w:t>
      </w:r>
      <w:r>
        <w:rPr/>
        <w:t>pihak</w:t>
      </w:r>
      <w:r>
        <w:rPr>
          <w:spacing w:val="-3"/>
        </w:rPr>
        <w:t> </w:t>
      </w:r>
      <w:r>
        <w:rPr/>
        <w:t>ketiga</w:t>
      </w:r>
      <w:r>
        <w:rPr>
          <w:spacing w:val="-6"/>
        </w:rPr>
        <w:t> </w:t>
      </w:r>
      <w:r>
        <w:rPr/>
        <w:t>dengan</w:t>
      </w:r>
      <w:r>
        <w:rPr>
          <w:spacing w:val="-3"/>
        </w:rPr>
        <w:t> </w:t>
      </w:r>
      <w:r>
        <w:rPr/>
        <w:t>itikad</w:t>
      </w:r>
      <w:r>
        <w:rPr>
          <w:spacing w:val="-6"/>
        </w:rPr>
        <w:t> </w:t>
      </w:r>
      <w:r>
        <w:rPr/>
        <w:t>baik</w:t>
      </w:r>
      <w:r>
        <w:rPr>
          <w:spacing w:val="-6"/>
        </w:rPr>
        <w:t> </w:t>
      </w:r>
      <w:r>
        <w:rPr/>
        <w:t>atas</w:t>
      </w:r>
      <w:r>
        <w:rPr>
          <w:spacing w:val="-6"/>
        </w:rPr>
        <w:t> </w:t>
      </w:r>
      <w:r>
        <w:rPr/>
        <w:t>barang-barang</w:t>
      </w:r>
      <w:r>
        <w:rPr>
          <w:spacing w:val="-6"/>
        </w:rPr>
        <w:t> </w:t>
      </w:r>
      <w:r>
        <w:rPr/>
        <w:t>yang</w:t>
      </w:r>
      <w:r>
        <w:rPr>
          <w:spacing w:val="-3"/>
        </w:rPr>
        <w:t> </w:t>
      </w:r>
      <w:r>
        <w:rPr/>
        <w:t>menjadi obyek dan</w:t>
      </w:r>
      <w:r>
        <w:rPr>
          <w:spacing w:val="-1"/>
        </w:rPr>
        <w:t> </w:t>
      </w:r>
      <w:r>
        <w:rPr/>
        <w:t>tindakan yang</w:t>
      </w:r>
      <w:r>
        <w:rPr>
          <w:spacing w:val="-1"/>
        </w:rPr>
        <w:t> </w:t>
      </w:r>
      <w:r>
        <w:rPr/>
        <w:t>tidak sah, harus</w:t>
      </w:r>
      <w:r>
        <w:rPr>
          <w:spacing w:val="-1"/>
        </w:rPr>
        <w:t> </w:t>
      </w:r>
      <w:r>
        <w:rPr/>
        <w:t>dihormati. Untuk mengajukan batalnya</w:t>
      </w:r>
      <w:r>
        <w:rPr>
          <w:spacing w:val="-1"/>
        </w:rPr>
        <w:t> </w:t>
      </w:r>
      <w:r>
        <w:rPr/>
        <w:t>tindakan yang dengan cuma-cuma dilakukan debitur, cukuplah kreditur menunjukkan bahwa pada waktu</w:t>
      </w:r>
      <w:r>
        <w:rPr>
          <w:spacing w:val="-14"/>
        </w:rPr>
        <w:t> </w:t>
      </w:r>
      <w:r>
        <w:rPr/>
        <w:t>melakukan</w:t>
      </w:r>
      <w:r>
        <w:rPr>
          <w:spacing w:val="-14"/>
        </w:rPr>
        <w:t> </w:t>
      </w:r>
      <w:r>
        <w:rPr/>
        <w:t>tindakan</w:t>
      </w:r>
      <w:r>
        <w:rPr>
          <w:spacing w:val="-14"/>
        </w:rPr>
        <w:t> </w:t>
      </w:r>
      <w:r>
        <w:rPr/>
        <w:t>itu</w:t>
      </w:r>
      <w:r>
        <w:rPr>
          <w:spacing w:val="-13"/>
        </w:rPr>
        <w:t> </w:t>
      </w:r>
      <w:r>
        <w:rPr/>
        <w:t>debitur</w:t>
      </w:r>
      <w:r>
        <w:rPr>
          <w:spacing w:val="-14"/>
        </w:rPr>
        <w:t> </w:t>
      </w:r>
      <w:r>
        <w:rPr/>
        <w:t>mengetahui</w:t>
      </w:r>
      <w:r>
        <w:rPr>
          <w:spacing w:val="-14"/>
        </w:rPr>
        <w:t> </w:t>
      </w:r>
      <w:r>
        <w:rPr/>
        <w:t>bahwa</w:t>
      </w:r>
      <w:r>
        <w:rPr>
          <w:spacing w:val="-14"/>
        </w:rPr>
        <w:t> </w:t>
      </w:r>
      <w:r>
        <w:rPr/>
        <w:t>dengan</w:t>
      </w:r>
      <w:r>
        <w:rPr>
          <w:spacing w:val="-13"/>
        </w:rPr>
        <w:t> </w:t>
      </w:r>
      <w:r>
        <w:rPr/>
        <w:t>cara</w:t>
      </w:r>
      <w:r>
        <w:rPr>
          <w:spacing w:val="-14"/>
        </w:rPr>
        <w:t> </w:t>
      </w:r>
      <w:r>
        <w:rPr/>
        <w:t>demikian</w:t>
      </w:r>
      <w:r>
        <w:rPr>
          <w:spacing w:val="-14"/>
        </w:rPr>
        <w:t> </w:t>
      </w:r>
      <w:r>
        <w:rPr/>
        <w:t>dia</w:t>
      </w:r>
      <w:r>
        <w:rPr>
          <w:spacing w:val="-14"/>
        </w:rPr>
        <w:t> </w:t>
      </w:r>
      <w:r>
        <w:rPr/>
        <w:t>merugikan para</w:t>
      </w:r>
      <w:r>
        <w:rPr>
          <w:spacing w:val="-2"/>
        </w:rPr>
        <w:t> </w:t>
      </w:r>
      <w:r>
        <w:rPr/>
        <w:t>kreditur,</w:t>
      </w:r>
      <w:r>
        <w:rPr>
          <w:spacing w:val="-2"/>
        </w:rPr>
        <w:t> </w:t>
      </w:r>
      <w:r>
        <w:rPr/>
        <w:t>tak</w:t>
      </w:r>
      <w:r>
        <w:rPr>
          <w:spacing w:val="-2"/>
        </w:rPr>
        <w:t> </w:t>
      </w:r>
      <w:r>
        <w:rPr/>
        <w:t>peduli apakah orang yang diuntungkan</w:t>
      </w:r>
      <w:r>
        <w:rPr>
          <w:spacing w:val="-2"/>
        </w:rPr>
        <w:t> </w:t>
      </w:r>
      <w:r>
        <w:rPr/>
        <w:t>juga</w:t>
      </w:r>
      <w:r>
        <w:rPr>
          <w:spacing w:val="-2"/>
        </w:rPr>
        <w:t> </w:t>
      </w:r>
      <w:r>
        <w:rPr/>
        <w:t>mengetahui</w:t>
      </w:r>
      <w:r>
        <w:rPr>
          <w:spacing w:val="-2"/>
        </w:rPr>
        <w:t> </w:t>
      </w:r>
      <w:r>
        <w:rPr/>
        <w:t>hal</w:t>
      </w:r>
      <w:r>
        <w:rPr>
          <w:spacing w:val="-2"/>
        </w:rPr>
        <w:t> </w:t>
      </w:r>
      <w:r>
        <w:rPr/>
        <w:t>itu atau tidak.</w:t>
      </w:r>
    </w:p>
    <w:p>
      <w:pPr>
        <w:pStyle w:val="BodyText"/>
        <w:spacing w:before="119"/>
        <w:ind w:left="0"/>
      </w:pPr>
    </w:p>
    <w:p>
      <w:pPr>
        <w:pStyle w:val="BodyText"/>
        <w:ind w:left="3919"/>
      </w:pPr>
      <w:r>
        <w:rPr/>
        <w:t>BAGIAN</w:t>
      </w:r>
      <w:r>
        <w:rPr>
          <w:spacing w:val="34"/>
        </w:rPr>
        <w:t> </w:t>
      </w:r>
      <w:r>
        <w:rPr>
          <w:spacing w:val="-10"/>
        </w:rPr>
        <w:t>4</w:t>
      </w:r>
    </w:p>
    <w:p>
      <w:pPr>
        <w:pStyle w:val="BodyText"/>
        <w:spacing w:before="57"/>
        <w:ind w:left="359" w:right="103"/>
        <w:jc w:val="center"/>
      </w:pPr>
      <w:r>
        <w:rPr>
          <w:spacing w:val="2"/>
        </w:rPr>
        <w:t>Penafsiran</w:t>
      </w:r>
      <w:r>
        <w:rPr>
          <w:spacing w:val="58"/>
        </w:rPr>
        <w:t> </w:t>
      </w:r>
      <w:r>
        <w:rPr>
          <w:spacing w:val="-2"/>
        </w:rPr>
        <w:t>Persetujuan</w:t>
      </w:r>
    </w:p>
    <w:p>
      <w:pPr>
        <w:pStyle w:val="BodyText"/>
        <w:spacing w:before="113"/>
        <w:ind w:left="0"/>
      </w:pPr>
    </w:p>
    <w:p>
      <w:pPr>
        <w:pStyle w:val="BodyText"/>
        <w:ind w:left="3962"/>
      </w:pPr>
      <w:r>
        <w:rPr/>
        <w:t>Pasal</w:t>
      </w:r>
      <w:r>
        <w:rPr>
          <w:spacing w:val="42"/>
        </w:rPr>
        <w:t> </w:t>
      </w:r>
      <w:r>
        <w:rPr>
          <w:spacing w:val="-4"/>
        </w:rPr>
        <w:t>1342</w:t>
      </w:r>
    </w:p>
    <w:p>
      <w:pPr>
        <w:pStyle w:val="BodyText"/>
        <w:spacing w:before="59"/>
        <w:ind w:hanging="1"/>
      </w:pPr>
      <w:r>
        <w:rPr>
          <w:spacing w:val="-2"/>
        </w:rPr>
        <w:t>Jika</w:t>
      </w:r>
      <w:r>
        <w:rPr>
          <w:spacing w:val="-7"/>
        </w:rPr>
        <w:t> </w:t>
      </w:r>
      <w:r>
        <w:rPr>
          <w:spacing w:val="-2"/>
        </w:rPr>
        <w:t>kata-kata</w:t>
      </w:r>
      <w:r>
        <w:rPr>
          <w:spacing w:val="-7"/>
        </w:rPr>
        <w:t> </w:t>
      </w:r>
      <w:r>
        <w:rPr>
          <w:spacing w:val="-2"/>
        </w:rPr>
        <w:t>suatu</w:t>
      </w:r>
      <w:r>
        <w:rPr>
          <w:spacing w:val="-7"/>
        </w:rPr>
        <w:t> </w:t>
      </w:r>
      <w:r>
        <w:rPr>
          <w:spacing w:val="-2"/>
        </w:rPr>
        <w:t>persetujuan</w:t>
      </w:r>
      <w:r>
        <w:rPr>
          <w:spacing w:val="-7"/>
        </w:rPr>
        <w:t> </w:t>
      </w:r>
      <w:r>
        <w:rPr>
          <w:spacing w:val="-2"/>
        </w:rPr>
        <w:t>jelas,</w:t>
      </w:r>
      <w:r>
        <w:rPr>
          <w:spacing w:val="-6"/>
        </w:rPr>
        <w:t> </w:t>
      </w:r>
      <w:r>
        <w:rPr>
          <w:spacing w:val="-2"/>
        </w:rPr>
        <w:t>tidak</w:t>
      </w:r>
      <w:r>
        <w:rPr>
          <w:spacing w:val="-4"/>
        </w:rPr>
        <w:t> </w:t>
      </w:r>
      <w:r>
        <w:rPr>
          <w:spacing w:val="-2"/>
        </w:rPr>
        <w:t>diperkenankan</w:t>
      </w:r>
      <w:r>
        <w:rPr>
          <w:spacing w:val="-7"/>
        </w:rPr>
        <w:t> </w:t>
      </w:r>
      <w:r>
        <w:rPr>
          <w:spacing w:val="-2"/>
        </w:rPr>
        <w:t>menyimpang</w:t>
      </w:r>
      <w:r>
        <w:rPr>
          <w:spacing w:val="-7"/>
        </w:rPr>
        <w:t> </w:t>
      </w:r>
      <w:r>
        <w:rPr>
          <w:spacing w:val="-2"/>
        </w:rPr>
        <w:t>daripadanya</w:t>
      </w:r>
      <w:r>
        <w:rPr>
          <w:spacing w:val="-7"/>
        </w:rPr>
        <w:t> </w:t>
      </w:r>
      <w:r>
        <w:rPr>
          <w:spacing w:val="-2"/>
        </w:rPr>
        <w:t>dengan </w:t>
      </w:r>
      <w:r>
        <w:rPr/>
        <w:t>jalan penafsiran.</w:t>
      </w:r>
    </w:p>
    <w:p>
      <w:pPr>
        <w:pStyle w:val="BodyText"/>
        <w:spacing w:before="114"/>
        <w:ind w:left="0"/>
      </w:pPr>
    </w:p>
    <w:p>
      <w:pPr>
        <w:pStyle w:val="BodyText"/>
        <w:spacing w:before="1"/>
        <w:ind w:left="3962"/>
      </w:pPr>
      <w:r>
        <w:rPr/>
        <w:t>Pasal</w:t>
      </w:r>
      <w:r>
        <w:rPr>
          <w:spacing w:val="42"/>
        </w:rPr>
        <w:t> </w:t>
      </w:r>
      <w:r>
        <w:rPr>
          <w:spacing w:val="-4"/>
        </w:rPr>
        <w:t>1343</w:t>
      </w:r>
    </w:p>
    <w:p>
      <w:pPr>
        <w:pStyle w:val="BodyText"/>
        <w:spacing w:after="0"/>
        <w:sectPr>
          <w:pgSz w:w="12240" w:h="15840"/>
          <w:pgMar w:top="1520" w:bottom="280" w:left="1800" w:right="1800"/>
        </w:sectPr>
      </w:pPr>
    </w:p>
    <w:p>
      <w:pPr>
        <w:pStyle w:val="BodyText"/>
        <w:spacing w:before="65"/>
        <w:ind w:hanging="1"/>
      </w:pPr>
      <w:r>
        <w:rPr/>
        <w:t>Jika</w:t>
      </w:r>
      <w:r>
        <w:rPr>
          <w:spacing w:val="-13"/>
        </w:rPr>
        <w:t> </w:t>
      </w:r>
      <w:r>
        <w:rPr/>
        <w:t>kata-kata</w:t>
      </w:r>
      <w:r>
        <w:rPr>
          <w:spacing w:val="-13"/>
        </w:rPr>
        <w:t> </w:t>
      </w:r>
      <w:r>
        <w:rPr/>
        <w:t>suatu</w:t>
      </w:r>
      <w:r>
        <w:rPr>
          <w:spacing w:val="-13"/>
        </w:rPr>
        <w:t> </w:t>
      </w:r>
      <w:r>
        <w:rPr/>
        <w:t>persetujuan</w:t>
      </w:r>
      <w:r>
        <w:rPr>
          <w:spacing w:val="-13"/>
        </w:rPr>
        <w:t> </w:t>
      </w:r>
      <w:r>
        <w:rPr/>
        <w:t>dapat</w:t>
      </w:r>
      <w:r>
        <w:rPr>
          <w:spacing w:val="-11"/>
        </w:rPr>
        <w:t> </w:t>
      </w:r>
      <w:r>
        <w:rPr/>
        <w:t>diberi</w:t>
      </w:r>
      <w:r>
        <w:rPr>
          <w:spacing w:val="-12"/>
        </w:rPr>
        <w:t> </w:t>
      </w:r>
      <w:r>
        <w:rPr/>
        <w:t>berbagai</w:t>
      </w:r>
      <w:r>
        <w:rPr>
          <w:spacing w:val="-12"/>
        </w:rPr>
        <w:t> </w:t>
      </w:r>
      <w:r>
        <w:rPr/>
        <w:t>penafsiran,</w:t>
      </w:r>
      <w:r>
        <w:rPr>
          <w:spacing w:val="-12"/>
        </w:rPr>
        <w:t> </w:t>
      </w:r>
      <w:r>
        <w:rPr/>
        <w:t>maka</w:t>
      </w:r>
      <w:r>
        <w:rPr>
          <w:spacing w:val="-13"/>
        </w:rPr>
        <w:t> </w:t>
      </w:r>
      <w:r>
        <w:rPr/>
        <w:t>lebih</w:t>
      </w:r>
      <w:r>
        <w:rPr>
          <w:spacing w:val="-13"/>
        </w:rPr>
        <w:t> </w:t>
      </w:r>
      <w:r>
        <w:rPr/>
        <w:t>baik</w:t>
      </w:r>
      <w:r>
        <w:rPr>
          <w:spacing w:val="-13"/>
        </w:rPr>
        <w:t> </w:t>
      </w:r>
      <w:r>
        <w:rPr/>
        <w:t>diselidiki maksud</w:t>
      </w:r>
      <w:r>
        <w:rPr>
          <w:spacing w:val="-14"/>
        </w:rPr>
        <w:t> </w:t>
      </w:r>
      <w:r>
        <w:rPr/>
        <w:t>kedua</w:t>
      </w:r>
      <w:r>
        <w:rPr>
          <w:spacing w:val="-14"/>
        </w:rPr>
        <w:t> </w:t>
      </w:r>
      <w:r>
        <w:rPr/>
        <w:t>belah</w:t>
      </w:r>
      <w:r>
        <w:rPr>
          <w:spacing w:val="-11"/>
        </w:rPr>
        <w:t> </w:t>
      </w:r>
      <w:r>
        <w:rPr/>
        <w:t>pihak</w:t>
      </w:r>
      <w:r>
        <w:rPr>
          <w:spacing w:val="-10"/>
        </w:rPr>
        <w:t> </w:t>
      </w:r>
      <w:r>
        <w:rPr/>
        <w:t>yang</w:t>
      </w:r>
      <w:r>
        <w:rPr>
          <w:spacing w:val="-14"/>
        </w:rPr>
        <w:t> </w:t>
      </w:r>
      <w:r>
        <w:rPr/>
        <w:t>membuat</w:t>
      </w:r>
      <w:r>
        <w:rPr>
          <w:spacing w:val="-12"/>
        </w:rPr>
        <w:t> </w:t>
      </w:r>
      <w:r>
        <w:rPr/>
        <w:t>persetujuan</w:t>
      </w:r>
      <w:r>
        <w:rPr>
          <w:spacing w:val="-12"/>
        </w:rPr>
        <w:t> </w:t>
      </w:r>
      <w:r>
        <w:rPr/>
        <w:t>itu,</w:t>
      </w:r>
      <w:r>
        <w:rPr>
          <w:spacing w:val="-14"/>
        </w:rPr>
        <w:t> </w:t>
      </w:r>
      <w:r>
        <w:rPr/>
        <w:t>daripada</w:t>
      </w:r>
      <w:r>
        <w:rPr>
          <w:spacing w:val="-14"/>
        </w:rPr>
        <w:t> </w:t>
      </w:r>
      <w:r>
        <w:rPr/>
        <w:t>dipegang</w:t>
      </w:r>
      <w:r>
        <w:rPr>
          <w:spacing w:val="-14"/>
        </w:rPr>
        <w:t> </w:t>
      </w:r>
      <w:r>
        <w:rPr/>
        <w:t>teguh</w:t>
      </w:r>
      <w:r>
        <w:rPr>
          <w:spacing w:val="-11"/>
        </w:rPr>
        <w:t> </w:t>
      </w:r>
      <w:r>
        <w:rPr/>
        <w:t>arti</w:t>
      </w:r>
      <w:r>
        <w:rPr>
          <w:spacing w:val="-13"/>
        </w:rPr>
        <w:t> </w:t>
      </w:r>
      <w:r>
        <w:rPr/>
        <w:t>kata menurut huruf.</w:t>
      </w:r>
    </w:p>
    <w:p>
      <w:pPr>
        <w:pStyle w:val="BodyText"/>
        <w:spacing w:before="116"/>
        <w:ind w:left="0"/>
      </w:pPr>
    </w:p>
    <w:p>
      <w:pPr>
        <w:pStyle w:val="BodyText"/>
        <w:ind w:left="3962"/>
      </w:pPr>
      <w:r>
        <w:rPr/>
        <w:t>Pasal</w:t>
      </w:r>
      <w:r>
        <w:rPr>
          <w:spacing w:val="42"/>
        </w:rPr>
        <w:t> </w:t>
      </w:r>
      <w:r>
        <w:rPr>
          <w:spacing w:val="-4"/>
        </w:rPr>
        <w:t>1344</w:t>
      </w:r>
    </w:p>
    <w:p>
      <w:pPr>
        <w:pStyle w:val="BodyText"/>
        <w:spacing w:before="56"/>
        <w:ind w:hanging="1"/>
      </w:pPr>
      <w:r>
        <w:rPr/>
        <w:t>Jika</w:t>
      </w:r>
      <w:r>
        <w:rPr>
          <w:spacing w:val="-3"/>
        </w:rPr>
        <w:t> </w:t>
      </w:r>
      <w:r>
        <w:rPr/>
        <w:t>suatu</w:t>
      </w:r>
      <w:r>
        <w:rPr>
          <w:spacing w:val="-1"/>
        </w:rPr>
        <w:t> </w:t>
      </w:r>
      <w:r>
        <w:rPr/>
        <w:t>janji</w:t>
      </w:r>
      <w:r>
        <w:rPr>
          <w:spacing w:val="-2"/>
        </w:rPr>
        <w:t> </w:t>
      </w:r>
      <w:r>
        <w:rPr/>
        <w:t>dapat</w:t>
      </w:r>
      <w:r>
        <w:rPr>
          <w:spacing w:val="-4"/>
        </w:rPr>
        <w:t> </w:t>
      </w:r>
      <w:r>
        <w:rPr/>
        <w:t>diberi</w:t>
      </w:r>
      <w:r>
        <w:rPr>
          <w:spacing w:val="-2"/>
        </w:rPr>
        <w:t> </w:t>
      </w:r>
      <w:r>
        <w:rPr/>
        <w:t>dua</w:t>
      </w:r>
      <w:r>
        <w:rPr>
          <w:spacing w:val="-3"/>
        </w:rPr>
        <w:t> </w:t>
      </w:r>
      <w:r>
        <w:rPr/>
        <w:t>arti,</w:t>
      </w:r>
      <w:r>
        <w:rPr>
          <w:spacing w:val="-4"/>
        </w:rPr>
        <w:t> </w:t>
      </w:r>
      <w:r>
        <w:rPr/>
        <w:t>maka</w:t>
      </w:r>
      <w:r>
        <w:rPr>
          <w:spacing w:val="-3"/>
        </w:rPr>
        <w:t> </w:t>
      </w:r>
      <w:r>
        <w:rPr/>
        <w:t>janji</w:t>
      </w:r>
      <w:r>
        <w:rPr>
          <w:spacing w:val="-2"/>
        </w:rPr>
        <w:t> </w:t>
      </w:r>
      <w:r>
        <w:rPr/>
        <w:t>itu</w:t>
      </w:r>
      <w:r>
        <w:rPr>
          <w:spacing w:val="-3"/>
        </w:rPr>
        <w:t> </w:t>
      </w:r>
      <w:r>
        <w:rPr/>
        <w:t>harus</w:t>
      </w:r>
      <w:r>
        <w:rPr>
          <w:spacing w:val="-2"/>
        </w:rPr>
        <w:t> </w:t>
      </w:r>
      <w:r>
        <w:rPr/>
        <w:t>dimengerti</w:t>
      </w:r>
      <w:r>
        <w:rPr>
          <w:spacing w:val="-2"/>
        </w:rPr>
        <w:t> </w:t>
      </w:r>
      <w:r>
        <w:rPr/>
        <w:t>menurut</w:t>
      </w:r>
      <w:r>
        <w:rPr>
          <w:spacing w:val="-2"/>
        </w:rPr>
        <w:t> </w:t>
      </w:r>
      <w:r>
        <w:rPr/>
        <w:t>arti</w:t>
      </w:r>
      <w:r>
        <w:rPr>
          <w:spacing w:val="-2"/>
        </w:rPr>
        <w:t> </w:t>
      </w:r>
      <w:r>
        <w:rPr/>
        <w:t>yang </w:t>
      </w:r>
      <w:r>
        <w:rPr>
          <w:spacing w:val="-2"/>
        </w:rPr>
        <w:t>memungkinkan</w:t>
      </w:r>
      <w:r>
        <w:rPr>
          <w:spacing w:val="-5"/>
        </w:rPr>
        <w:t> </w:t>
      </w:r>
      <w:r>
        <w:rPr>
          <w:spacing w:val="-2"/>
        </w:rPr>
        <w:t>janji</w:t>
      </w:r>
      <w:r>
        <w:rPr>
          <w:spacing w:val="-4"/>
        </w:rPr>
        <w:t> </w:t>
      </w:r>
      <w:r>
        <w:rPr>
          <w:spacing w:val="-2"/>
        </w:rPr>
        <w:t>itu</w:t>
      </w:r>
      <w:r>
        <w:rPr>
          <w:spacing w:val="-7"/>
        </w:rPr>
        <w:t> </w:t>
      </w:r>
      <w:r>
        <w:rPr>
          <w:spacing w:val="-2"/>
        </w:rPr>
        <w:t>dilaksanakan,</w:t>
      </w:r>
      <w:r>
        <w:rPr>
          <w:spacing w:val="-4"/>
        </w:rPr>
        <w:t> </w:t>
      </w:r>
      <w:r>
        <w:rPr>
          <w:spacing w:val="-2"/>
        </w:rPr>
        <w:t>bukan</w:t>
      </w:r>
      <w:r>
        <w:rPr>
          <w:spacing w:val="-5"/>
        </w:rPr>
        <w:t> </w:t>
      </w:r>
      <w:r>
        <w:rPr>
          <w:spacing w:val="-2"/>
        </w:rPr>
        <w:t>menurut</w:t>
      </w:r>
      <w:r>
        <w:rPr>
          <w:spacing w:val="-3"/>
        </w:rPr>
        <w:t> </w:t>
      </w:r>
      <w:r>
        <w:rPr>
          <w:spacing w:val="-2"/>
        </w:rPr>
        <w:t>arti</w:t>
      </w:r>
      <w:r>
        <w:rPr>
          <w:spacing w:val="-4"/>
        </w:rPr>
        <w:t> </w:t>
      </w:r>
      <w:r>
        <w:rPr>
          <w:spacing w:val="-2"/>
        </w:rPr>
        <w:t>yang</w:t>
      </w:r>
      <w:r>
        <w:rPr>
          <w:spacing w:val="-3"/>
        </w:rPr>
        <w:t> </w:t>
      </w:r>
      <w:r>
        <w:rPr>
          <w:spacing w:val="-2"/>
        </w:rPr>
        <w:t>tidak</w:t>
      </w:r>
      <w:r>
        <w:rPr>
          <w:spacing w:val="-3"/>
        </w:rPr>
        <w:t> </w:t>
      </w:r>
      <w:r>
        <w:rPr>
          <w:spacing w:val="-2"/>
        </w:rPr>
        <w:t>memungkinkan</w:t>
      </w:r>
      <w:r>
        <w:rPr>
          <w:spacing w:val="-5"/>
        </w:rPr>
        <w:t> </w:t>
      </w:r>
      <w:r>
        <w:rPr>
          <w:spacing w:val="-2"/>
        </w:rPr>
        <w:t>janji</w:t>
      </w:r>
      <w:r>
        <w:rPr>
          <w:spacing w:val="-4"/>
        </w:rPr>
        <w:t> </w:t>
      </w:r>
      <w:r>
        <w:rPr>
          <w:spacing w:val="-2"/>
        </w:rPr>
        <w:t>itu dilaksanakan.</w:t>
      </w:r>
    </w:p>
    <w:p>
      <w:pPr>
        <w:pStyle w:val="BodyText"/>
        <w:spacing w:before="116"/>
        <w:ind w:left="0"/>
      </w:pPr>
    </w:p>
    <w:p>
      <w:pPr>
        <w:pStyle w:val="BodyText"/>
        <w:spacing w:before="1"/>
        <w:ind w:left="3962"/>
      </w:pPr>
      <w:r>
        <w:rPr/>
        <w:t>Pasal</w:t>
      </w:r>
      <w:r>
        <w:rPr>
          <w:spacing w:val="42"/>
        </w:rPr>
        <w:t> </w:t>
      </w:r>
      <w:r>
        <w:rPr>
          <w:spacing w:val="-4"/>
        </w:rPr>
        <w:t>1345</w:t>
      </w:r>
    </w:p>
    <w:p>
      <w:pPr>
        <w:pStyle w:val="BodyText"/>
        <w:spacing w:before="59"/>
        <w:ind w:hanging="1"/>
      </w:pPr>
      <w:r>
        <w:rPr>
          <w:spacing w:val="-2"/>
        </w:rPr>
        <w:t>Jika</w:t>
      </w:r>
      <w:r>
        <w:rPr>
          <w:spacing w:val="-6"/>
        </w:rPr>
        <w:t> </w:t>
      </w:r>
      <w:r>
        <w:rPr>
          <w:spacing w:val="-2"/>
        </w:rPr>
        <w:t>perkataan</w:t>
      </w:r>
      <w:r>
        <w:rPr>
          <w:spacing w:val="-6"/>
        </w:rPr>
        <w:t> </w:t>
      </w:r>
      <w:r>
        <w:rPr>
          <w:spacing w:val="-2"/>
        </w:rPr>
        <w:t>dapat</w:t>
      </w:r>
      <w:r>
        <w:rPr>
          <w:spacing w:val="-4"/>
        </w:rPr>
        <w:t> </w:t>
      </w:r>
      <w:r>
        <w:rPr>
          <w:spacing w:val="-2"/>
        </w:rPr>
        <w:t>diberi</w:t>
      </w:r>
      <w:r>
        <w:rPr>
          <w:spacing w:val="-5"/>
        </w:rPr>
        <w:t> </w:t>
      </w:r>
      <w:r>
        <w:rPr>
          <w:spacing w:val="-2"/>
        </w:rPr>
        <w:t>dua</w:t>
      </w:r>
      <w:r>
        <w:rPr>
          <w:spacing w:val="-6"/>
        </w:rPr>
        <w:t> </w:t>
      </w:r>
      <w:r>
        <w:rPr>
          <w:spacing w:val="-2"/>
        </w:rPr>
        <w:t>arti,</w:t>
      </w:r>
      <w:r>
        <w:rPr>
          <w:spacing w:val="-7"/>
        </w:rPr>
        <w:t> </w:t>
      </w:r>
      <w:r>
        <w:rPr>
          <w:spacing w:val="-2"/>
        </w:rPr>
        <w:t>maka</w:t>
      </w:r>
      <w:r>
        <w:rPr>
          <w:spacing w:val="-6"/>
        </w:rPr>
        <w:t> </w:t>
      </w:r>
      <w:r>
        <w:rPr>
          <w:spacing w:val="-2"/>
        </w:rPr>
        <w:t>harus</w:t>
      </w:r>
      <w:r>
        <w:rPr>
          <w:spacing w:val="-6"/>
        </w:rPr>
        <w:t> </w:t>
      </w:r>
      <w:r>
        <w:rPr>
          <w:spacing w:val="-2"/>
        </w:rPr>
        <w:t>dipilih</w:t>
      </w:r>
      <w:r>
        <w:rPr>
          <w:spacing w:val="-6"/>
        </w:rPr>
        <w:t> </w:t>
      </w:r>
      <w:r>
        <w:rPr>
          <w:spacing w:val="-2"/>
        </w:rPr>
        <w:t>arti</w:t>
      </w:r>
      <w:r>
        <w:rPr>
          <w:spacing w:val="-5"/>
        </w:rPr>
        <w:t> </w:t>
      </w:r>
      <w:r>
        <w:rPr>
          <w:spacing w:val="-2"/>
        </w:rPr>
        <w:t>yang</w:t>
      </w:r>
      <w:r>
        <w:rPr>
          <w:spacing w:val="-3"/>
        </w:rPr>
        <w:t> </w:t>
      </w:r>
      <w:r>
        <w:rPr>
          <w:spacing w:val="-2"/>
        </w:rPr>
        <w:t>paling</w:t>
      </w:r>
      <w:r>
        <w:rPr>
          <w:spacing w:val="-6"/>
        </w:rPr>
        <w:t> </w:t>
      </w:r>
      <w:r>
        <w:rPr>
          <w:spacing w:val="-2"/>
        </w:rPr>
        <w:t>sesuai</w:t>
      </w:r>
      <w:r>
        <w:rPr>
          <w:spacing w:val="-5"/>
        </w:rPr>
        <w:t> </w:t>
      </w:r>
      <w:r>
        <w:rPr>
          <w:spacing w:val="-2"/>
        </w:rPr>
        <w:t>dengan</w:t>
      </w:r>
      <w:r>
        <w:rPr>
          <w:spacing w:val="-6"/>
        </w:rPr>
        <w:t> </w:t>
      </w:r>
      <w:r>
        <w:rPr>
          <w:spacing w:val="-2"/>
        </w:rPr>
        <w:t>sifat persetujuan.</w:t>
      </w:r>
    </w:p>
    <w:p>
      <w:pPr>
        <w:pStyle w:val="BodyText"/>
        <w:spacing w:before="114"/>
        <w:ind w:left="0"/>
      </w:pPr>
    </w:p>
    <w:p>
      <w:pPr>
        <w:pStyle w:val="BodyText"/>
        <w:ind w:left="3962"/>
      </w:pPr>
      <w:r>
        <w:rPr/>
        <w:t>Pasal</w:t>
      </w:r>
      <w:r>
        <w:rPr>
          <w:spacing w:val="42"/>
        </w:rPr>
        <w:t> </w:t>
      </w:r>
      <w:r>
        <w:rPr>
          <w:spacing w:val="-4"/>
        </w:rPr>
        <w:t>1346</w:t>
      </w:r>
    </w:p>
    <w:p>
      <w:pPr>
        <w:pStyle w:val="BodyText"/>
        <w:spacing w:before="57"/>
        <w:ind w:right="96"/>
      </w:pPr>
      <w:r>
        <w:rPr/>
        <w:t>Perikatan</w:t>
      </w:r>
      <w:r>
        <w:rPr>
          <w:spacing w:val="-16"/>
        </w:rPr>
        <w:t> </w:t>
      </w:r>
      <w:r>
        <w:rPr/>
        <w:t>yang</w:t>
      </w:r>
      <w:r>
        <w:rPr>
          <w:spacing w:val="-14"/>
        </w:rPr>
        <w:t> </w:t>
      </w:r>
      <w:r>
        <w:rPr/>
        <w:t>mempunyai</w:t>
      </w:r>
      <w:r>
        <w:rPr>
          <w:spacing w:val="-14"/>
        </w:rPr>
        <w:t> </w:t>
      </w:r>
      <w:r>
        <w:rPr/>
        <w:t>dua</w:t>
      </w:r>
      <w:r>
        <w:rPr>
          <w:spacing w:val="-13"/>
        </w:rPr>
        <w:t> </w:t>
      </w:r>
      <w:r>
        <w:rPr/>
        <w:t>arti</w:t>
      </w:r>
      <w:r>
        <w:rPr>
          <w:spacing w:val="-14"/>
        </w:rPr>
        <w:t> </w:t>
      </w:r>
      <w:r>
        <w:rPr/>
        <w:t>harus</w:t>
      </w:r>
      <w:r>
        <w:rPr>
          <w:spacing w:val="-14"/>
        </w:rPr>
        <w:t> </w:t>
      </w:r>
      <w:r>
        <w:rPr/>
        <w:t>diterangkan</w:t>
      </w:r>
      <w:r>
        <w:rPr>
          <w:spacing w:val="-14"/>
        </w:rPr>
        <w:t> </w:t>
      </w:r>
      <w:r>
        <w:rPr/>
        <w:t>menurut</w:t>
      </w:r>
      <w:r>
        <w:rPr>
          <w:spacing w:val="-13"/>
        </w:rPr>
        <w:t> </w:t>
      </w:r>
      <w:r>
        <w:rPr/>
        <w:t>kebiasaan</w:t>
      </w:r>
      <w:r>
        <w:rPr>
          <w:spacing w:val="-14"/>
        </w:rPr>
        <w:t> </w:t>
      </w:r>
      <w:r>
        <w:rPr/>
        <w:t>di</w:t>
      </w:r>
      <w:r>
        <w:rPr>
          <w:spacing w:val="-14"/>
        </w:rPr>
        <w:t> </w:t>
      </w:r>
      <w:r>
        <w:rPr/>
        <w:t>dalam</w:t>
      </w:r>
      <w:r>
        <w:rPr>
          <w:spacing w:val="-14"/>
        </w:rPr>
        <w:t> </w:t>
      </w:r>
      <w:r>
        <w:rPr/>
        <w:t>negeri</w:t>
      </w:r>
      <w:r>
        <w:rPr>
          <w:spacing w:val="-13"/>
        </w:rPr>
        <w:t> </w:t>
      </w:r>
      <w:r>
        <w:rPr/>
        <w:t>atau di tempat persetujuan dibuat.</w:t>
      </w:r>
    </w:p>
    <w:p>
      <w:pPr>
        <w:pStyle w:val="BodyText"/>
        <w:spacing w:before="114"/>
        <w:ind w:left="0"/>
      </w:pPr>
    </w:p>
    <w:p>
      <w:pPr>
        <w:pStyle w:val="BodyText"/>
        <w:ind w:left="3962"/>
      </w:pPr>
      <w:r>
        <w:rPr/>
        <w:t>Pasal</w:t>
      </w:r>
      <w:r>
        <w:rPr>
          <w:spacing w:val="42"/>
        </w:rPr>
        <w:t> </w:t>
      </w:r>
      <w:r>
        <w:rPr>
          <w:spacing w:val="-4"/>
        </w:rPr>
        <w:t>1347</w:t>
      </w:r>
    </w:p>
    <w:p>
      <w:pPr>
        <w:pStyle w:val="BodyText"/>
        <w:spacing w:before="59"/>
        <w:ind w:right="189"/>
      </w:pPr>
      <w:r>
        <w:rPr>
          <w:spacing w:val="-2"/>
        </w:rPr>
        <w:t>Syarat-syarat</w:t>
      </w:r>
      <w:r>
        <w:rPr>
          <w:spacing w:val="-10"/>
        </w:rPr>
        <w:t> </w:t>
      </w:r>
      <w:r>
        <w:rPr>
          <w:spacing w:val="-2"/>
        </w:rPr>
        <w:t>yang</w:t>
      </w:r>
      <w:r>
        <w:rPr>
          <w:spacing w:val="-9"/>
        </w:rPr>
        <w:t> </w:t>
      </w:r>
      <w:r>
        <w:rPr>
          <w:spacing w:val="-2"/>
        </w:rPr>
        <w:t>selalu</w:t>
      </w:r>
      <w:r>
        <w:rPr>
          <w:spacing w:val="-11"/>
        </w:rPr>
        <w:t> </w:t>
      </w:r>
      <w:r>
        <w:rPr>
          <w:spacing w:val="-2"/>
        </w:rPr>
        <w:t>diperjanjikan</w:t>
      </w:r>
      <w:r>
        <w:rPr>
          <w:spacing w:val="-11"/>
        </w:rPr>
        <w:t> </w:t>
      </w:r>
      <w:r>
        <w:rPr>
          <w:spacing w:val="-2"/>
        </w:rPr>
        <w:t>menurut</w:t>
      </w:r>
      <w:r>
        <w:rPr>
          <w:spacing w:val="-10"/>
        </w:rPr>
        <w:t> </w:t>
      </w:r>
      <w:r>
        <w:rPr>
          <w:spacing w:val="-2"/>
        </w:rPr>
        <w:t>kebiasaan,</w:t>
      </w:r>
      <w:r>
        <w:rPr>
          <w:spacing w:val="-11"/>
        </w:rPr>
        <w:t> </w:t>
      </w:r>
      <w:r>
        <w:rPr>
          <w:spacing w:val="-2"/>
        </w:rPr>
        <w:t>harus</w:t>
      </w:r>
      <w:r>
        <w:rPr>
          <w:spacing w:val="-11"/>
        </w:rPr>
        <w:t> </w:t>
      </w:r>
      <w:r>
        <w:rPr>
          <w:spacing w:val="-2"/>
        </w:rPr>
        <w:t>dianggap</w:t>
      </w:r>
      <w:r>
        <w:rPr>
          <w:spacing w:val="-11"/>
        </w:rPr>
        <w:t> </w:t>
      </w:r>
      <w:r>
        <w:rPr>
          <w:spacing w:val="-2"/>
        </w:rPr>
        <w:t>telah</w:t>
      </w:r>
      <w:r>
        <w:rPr>
          <w:spacing w:val="-11"/>
        </w:rPr>
        <w:t> </w:t>
      </w:r>
      <w:r>
        <w:rPr>
          <w:spacing w:val="-2"/>
        </w:rPr>
        <w:t>termasuk </w:t>
      </w:r>
      <w:r>
        <w:rPr/>
        <w:t>dalam persetujuan, walaupun tidak dengan tegas dimasukkan</w:t>
      </w:r>
      <w:r>
        <w:rPr>
          <w:spacing w:val="-1"/>
        </w:rPr>
        <w:t> </w:t>
      </w:r>
      <w:r>
        <w:rPr/>
        <w:t>dalam persetujuan.</w:t>
      </w:r>
    </w:p>
    <w:p>
      <w:pPr>
        <w:pStyle w:val="BodyText"/>
        <w:spacing w:before="115"/>
        <w:ind w:left="0"/>
      </w:pPr>
    </w:p>
    <w:p>
      <w:pPr>
        <w:pStyle w:val="BodyText"/>
        <w:ind w:left="3962"/>
      </w:pPr>
      <w:r>
        <w:rPr/>
        <w:t>Pasal</w:t>
      </w:r>
      <w:r>
        <w:rPr>
          <w:spacing w:val="42"/>
        </w:rPr>
        <w:t> </w:t>
      </w:r>
      <w:r>
        <w:rPr>
          <w:spacing w:val="-4"/>
        </w:rPr>
        <w:t>1348</w:t>
      </w:r>
    </w:p>
    <w:p>
      <w:pPr>
        <w:pStyle w:val="BodyText"/>
        <w:spacing w:before="57"/>
        <w:ind w:right="189"/>
      </w:pPr>
      <w:r>
        <w:rPr>
          <w:spacing w:val="-2"/>
        </w:rPr>
        <w:t>Semua</w:t>
      </w:r>
      <w:r>
        <w:rPr>
          <w:spacing w:val="-6"/>
        </w:rPr>
        <w:t> </w:t>
      </w:r>
      <w:r>
        <w:rPr>
          <w:spacing w:val="-2"/>
        </w:rPr>
        <w:t>janji</w:t>
      </w:r>
      <w:r>
        <w:rPr>
          <w:spacing w:val="-5"/>
        </w:rPr>
        <w:t> </w:t>
      </w:r>
      <w:r>
        <w:rPr>
          <w:spacing w:val="-2"/>
        </w:rPr>
        <w:t>yang</w:t>
      </w:r>
      <w:r>
        <w:rPr>
          <w:spacing w:val="-6"/>
        </w:rPr>
        <w:t> </w:t>
      </w:r>
      <w:r>
        <w:rPr>
          <w:spacing w:val="-2"/>
        </w:rPr>
        <w:t>diberikan</w:t>
      </w:r>
      <w:r>
        <w:rPr>
          <w:spacing w:val="-6"/>
        </w:rPr>
        <w:t> </w:t>
      </w:r>
      <w:r>
        <w:rPr>
          <w:spacing w:val="-2"/>
        </w:rPr>
        <w:t>dalam</w:t>
      </w:r>
      <w:r>
        <w:rPr>
          <w:spacing w:val="-4"/>
        </w:rPr>
        <w:t> </w:t>
      </w:r>
      <w:r>
        <w:rPr>
          <w:spacing w:val="-2"/>
        </w:rPr>
        <w:t>satu</w:t>
      </w:r>
      <w:r>
        <w:rPr>
          <w:spacing w:val="-3"/>
        </w:rPr>
        <w:t> </w:t>
      </w:r>
      <w:r>
        <w:rPr>
          <w:spacing w:val="-2"/>
        </w:rPr>
        <w:t>persetujuan</w:t>
      </w:r>
      <w:r>
        <w:rPr>
          <w:spacing w:val="-3"/>
        </w:rPr>
        <w:t> </w:t>
      </w:r>
      <w:r>
        <w:rPr>
          <w:spacing w:val="-2"/>
        </w:rPr>
        <w:t>harus</w:t>
      </w:r>
      <w:r>
        <w:rPr>
          <w:spacing w:val="-4"/>
        </w:rPr>
        <w:t> </w:t>
      </w:r>
      <w:r>
        <w:rPr>
          <w:spacing w:val="-2"/>
        </w:rPr>
        <w:t>diartikan</w:t>
      </w:r>
      <w:r>
        <w:rPr>
          <w:spacing w:val="-3"/>
        </w:rPr>
        <w:t> </w:t>
      </w:r>
      <w:r>
        <w:rPr>
          <w:spacing w:val="-2"/>
        </w:rPr>
        <w:t>dalam</w:t>
      </w:r>
      <w:r>
        <w:rPr>
          <w:spacing w:val="-4"/>
        </w:rPr>
        <w:t> </w:t>
      </w:r>
      <w:r>
        <w:rPr>
          <w:spacing w:val="-2"/>
        </w:rPr>
        <w:t>hubungannya</w:t>
      </w:r>
      <w:r>
        <w:rPr>
          <w:spacing w:val="-6"/>
        </w:rPr>
        <w:t> </w:t>
      </w:r>
      <w:r>
        <w:rPr>
          <w:spacing w:val="-2"/>
        </w:rPr>
        <w:t>satu </w:t>
      </w:r>
      <w:r>
        <w:rPr/>
        <w:t>sama</w:t>
      </w:r>
      <w:r>
        <w:rPr>
          <w:spacing w:val="-12"/>
        </w:rPr>
        <w:t> </w:t>
      </w:r>
      <w:r>
        <w:rPr/>
        <w:t>lain,</w:t>
      </w:r>
      <w:r>
        <w:rPr>
          <w:spacing w:val="-12"/>
        </w:rPr>
        <w:t> </w:t>
      </w:r>
      <w:r>
        <w:rPr/>
        <w:t>tiap-tiap</w:t>
      </w:r>
      <w:r>
        <w:rPr>
          <w:spacing w:val="-10"/>
        </w:rPr>
        <w:t> </w:t>
      </w:r>
      <w:r>
        <w:rPr/>
        <w:t>janji</w:t>
      </w:r>
      <w:r>
        <w:rPr>
          <w:spacing w:val="-12"/>
        </w:rPr>
        <w:t> </w:t>
      </w:r>
      <w:r>
        <w:rPr/>
        <w:t>harus</w:t>
      </w:r>
      <w:r>
        <w:rPr>
          <w:spacing w:val="-12"/>
        </w:rPr>
        <w:t> </w:t>
      </w:r>
      <w:r>
        <w:rPr/>
        <w:t>ditafsirkan</w:t>
      </w:r>
      <w:r>
        <w:rPr>
          <w:spacing w:val="-10"/>
        </w:rPr>
        <w:t> </w:t>
      </w:r>
      <w:r>
        <w:rPr/>
        <w:t>dalam</w:t>
      </w:r>
      <w:r>
        <w:rPr>
          <w:spacing w:val="-11"/>
        </w:rPr>
        <w:t> </w:t>
      </w:r>
      <w:r>
        <w:rPr/>
        <w:t>hubungannya</w:t>
      </w:r>
      <w:r>
        <w:rPr>
          <w:spacing w:val="-12"/>
        </w:rPr>
        <w:t> </w:t>
      </w:r>
      <w:r>
        <w:rPr/>
        <w:t>dengan</w:t>
      </w:r>
      <w:r>
        <w:rPr>
          <w:spacing w:val="-12"/>
        </w:rPr>
        <w:t> </w:t>
      </w:r>
      <w:r>
        <w:rPr/>
        <w:t>seluruh</w:t>
      </w:r>
      <w:r>
        <w:rPr>
          <w:spacing w:val="-10"/>
        </w:rPr>
        <w:t> </w:t>
      </w:r>
      <w:r>
        <w:rPr/>
        <w:t>persetujuan.</w:t>
      </w:r>
    </w:p>
    <w:p>
      <w:pPr>
        <w:pStyle w:val="BodyText"/>
        <w:spacing w:before="114"/>
        <w:ind w:left="0"/>
      </w:pPr>
    </w:p>
    <w:p>
      <w:pPr>
        <w:pStyle w:val="BodyText"/>
        <w:ind w:left="3962"/>
      </w:pPr>
      <w:r>
        <w:rPr/>
        <w:t>Pasal</w:t>
      </w:r>
      <w:r>
        <w:rPr>
          <w:spacing w:val="42"/>
        </w:rPr>
        <w:t> </w:t>
      </w:r>
      <w:r>
        <w:rPr>
          <w:spacing w:val="-4"/>
        </w:rPr>
        <w:t>1349</w:t>
      </w:r>
    </w:p>
    <w:p>
      <w:pPr>
        <w:pStyle w:val="BodyText"/>
        <w:spacing w:before="59"/>
        <w:ind w:hanging="1"/>
      </w:pPr>
      <w:r>
        <w:rPr/>
        <w:t>Jika</w:t>
      </w:r>
      <w:r>
        <w:rPr>
          <w:spacing w:val="-3"/>
        </w:rPr>
        <w:t> </w:t>
      </w:r>
      <w:r>
        <w:rPr/>
        <w:t>ada</w:t>
      </w:r>
      <w:r>
        <w:rPr>
          <w:spacing w:val="-3"/>
        </w:rPr>
        <w:t> </w:t>
      </w:r>
      <w:r>
        <w:rPr/>
        <w:t>keragu-raguan,</w:t>
      </w:r>
      <w:r>
        <w:rPr>
          <w:spacing w:val="-2"/>
        </w:rPr>
        <w:t> </w:t>
      </w:r>
      <w:r>
        <w:rPr/>
        <w:t>suatu</w:t>
      </w:r>
      <w:r>
        <w:rPr>
          <w:spacing w:val="-1"/>
        </w:rPr>
        <w:t> </w:t>
      </w:r>
      <w:r>
        <w:rPr/>
        <w:t>persetujuan</w:t>
      </w:r>
      <w:r>
        <w:rPr>
          <w:spacing w:val="-3"/>
        </w:rPr>
        <w:t> </w:t>
      </w:r>
      <w:r>
        <w:rPr/>
        <w:t>harus</w:t>
      </w:r>
      <w:r>
        <w:rPr>
          <w:spacing w:val="-3"/>
        </w:rPr>
        <w:t> </w:t>
      </w:r>
      <w:r>
        <w:rPr/>
        <w:t>ditafsirkan</w:t>
      </w:r>
      <w:r>
        <w:rPr>
          <w:spacing w:val="-3"/>
        </w:rPr>
        <w:t> </w:t>
      </w:r>
      <w:r>
        <w:rPr/>
        <w:t>atas</w:t>
      </w:r>
      <w:r>
        <w:rPr>
          <w:spacing w:val="-3"/>
        </w:rPr>
        <w:t> </w:t>
      </w:r>
      <w:r>
        <w:rPr/>
        <w:t>kerugian</w:t>
      </w:r>
      <w:r>
        <w:rPr>
          <w:spacing w:val="-1"/>
        </w:rPr>
        <w:t> </w:t>
      </w:r>
      <w:r>
        <w:rPr/>
        <w:t>orang</w:t>
      </w:r>
      <w:r>
        <w:rPr>
          <w:spacing w:val="-1"/>
        </w:rPr>
        <w:t> </w:t>
      </w:r>
      <w:r>
        <w:rPr/>
        <w:t>diminta </w:t>
      </w:r>
      <w:r>
        <w:rPr>
          <w:spacing w:val="-2"/>
        </w:rPr>
        <w:t>diadakan</w:t>
      </w:r>
      <w:r>
        <w:rPr>
          <w:spacing w:val="-6"/>
        </w:rPr>
        <w:t> </w:t>
      </w:r>
      <w:r>
        <w:rPr>
          <w:spacing w:val="-2"/>
        </w:rPr>
        <w:t>perjanjian</w:t>
      </w:r>
      <w:r>
        <w:rPr>
          <w:spacing w:val="-6"/>
        </w:rPr>
        <w:t> </w:t>
      </w:r>
      <w:r>
        <w:rPr>
          <w:spacing w:val="-2"/>
        </w:rPr>
        <w:t>dan</w:t>
      </w:r>
      <w:r>
        <w:rPr>
          <w:spacing w:val="-6"/>
        </w:rPr>
        <w:t> </w:t>
      </w:r>
      <w:r>
        <w:rPr>
          <w:spacing w:val="-2"/>
        </w:rPr>
        <w:t>atas</w:t>
      </w:r>
      <w:r>
        <w:rPr>
          <w:spacing w:val="-6"/>
        </w:rPr>
        <w:t> </w:t>
      </w:r>
      <w:r>
        <w:rPr>
          <w:spacing w:val="-2"/>
        </w:rPr>
        <w:t>keuntungan</w:t>
      </w:r>
      <w:r>
        <w:rPr>
          <w:spacing w:val="-6"/>
        </w:rPr>
        <w:t> </w:t>
      </w:r>
      <w:r>
        <w:rPr>
          <w:spacing w:val="-2"/>
        </w:rPr>
        <w:t>orang</w:t>
      </w:r>
      <w:r>
        <w:rPr>
          <w:spacing w:val="-6"/>
        </w:rPr>
        <w:t> </w:t>
      </w:r>
      <w:r>
        <w:rPr>
          <w:spacing w:val="-2"/>
        </w:rPr>
        <w:t>yang</w:t>
      </w:r>
      <w:r>
        <w:rPr>
          <w:spacing w:val="-3"/>
        </w:rPr>
        <w:t> </w:t>
      </w:r>
      <w:r>
        <w:rPr>
          <w:spacing w:val="-2"/>
        </w:rPr>
        <w:t>mengikatkan</w:t>
      </w:r>
      <w:r>
        <w:rPr>
          <w:spacing w:val="-6"/>
        </w:rPr>
        <w:t> </w:t>
      </w:r>
      <w:r>
        <w:rPr>
          <w:spacing w:val="-2"/>
        </w:rPr>
        <w:t>dirinya</w:t>
      </w:r>
      <w:r>
        <w:rPr>
          <w:spacing w:val="-6"/>
        </w:rPr>
        <w:t> </w:t>
      </w:r>
      <w:r>
        <w:rPr>
          <w:spacing w:val="-2"/>
        </w:rPr>
        <w:t>dalam</w:t>
      </w:r>
      <w:r>
        <w:rPr>
          <w:spacing w:val="-4"/>
        </w:rPr>
        <w:t> </w:t>
      </w:r>
      <w:r>
        <w:rPr>
          <w:spacing w:val="-2"/>
        </w:rPr>
        <w:t>perjanjian</w:t>
      </w:r>
      <w:r>
        <w:rPr>
          <w:spacing w:val="-6"/>
        </w:rPr>
        <w:t> </w:t>
      </w:r>
      <w:r>
        <w:rPr>
          <w:spacing w:val="-2"/>
        </w:rPr>
        <w:t>itu.</w:t>
      </w:r>
    </w:p>
    <w:p>
      <w:pPr>
        <w:pStyle w:val="BodyText"/>
        <w:spacing w:before="115"/>
        <w:ind w:left="0"/>
      </w:pPr>
    </w:p>
    <w:p>
      <w:pPr>
        <w:pStyle w:val="BodyText"/>
        <w:ind w:left="3962"/>
      </w:pPr>
      <w:r>
        <w:rPr/>
        <w:t>Pasal</w:t>
      </w:r>
      <w:r>
        <w:rPr>
          <w:spacing w:val="42"/>
        </w:rPr>
        <w:t> </w:t>
      </w:r>
      <w:r>
        <w:rPr>
          <w:spacing w:val="-4"/>
        </w:rPr>
        <w:t>1350</w:t>
      </w:r>
    </w:p>
    <w:p>
      <w:pPr>
        <w:pStyle w:val="BodyText"/>
        <w:spacing w:before="57"/>
      </w:pPr>
      <w:r>
        <w:rPr/>
        <w:t>Betapa</w:t>
      </w:r>
      <w:r>
        <w:rPr>
          <w:spacing w:val="-14"/>
        </w:rPr>
        <w:t> </w:t>
      </w:r>
      <w:r>
        <w:rPr/>
        <w:t>luas</w:t>
      </w:r>
      <w:r>
        <w:rPr>
          <w:spacing w:val="-14"/>
        </w:rPr>
        <w:t> </w:t>
      </w:r>
      <w:r>
        <w:rPr/>
        <w:t>pun</w:t>
      </w:r>
      <w:r>
        <w:rPr>
          <w:spacing w:val="-14"/>
        </w:rPr>
        <w:t> </w:t>
      </w:r>
      <w:r>
        <w:rPr/>
        <w:t>pengertian</w:t>
      </w:r>
      <w:r>
        <w:rPr>
          <w:spacing w:val="-13"/>
        </w:rPr>
        <w:t> </w:t>
      </w:r>
      <w:r>
        <w:rPr/>
        <w:t>kata-kata</w:t>
      </w:r>
      <w:r>
        <w:rPr>
          <w:spacing w:val="-14"/>
        </w:rPr>
        <w:t> </w:t>
      </w:r>
      <w:r>
        <w:rPr/>
        <w:t>yang</w:t>
      </w:r>
      <w:r>
        <w:rPr>
          <w:spacing w:val="-14"/>
        </w:rPr>
        <w:t> </w:t>
      </w:r>
      <w:r>
        <w:rPr/>
        <w:t>digunakan</w:t>
      </w:r>
      <w:r>
        <w:rPr>
          <w:spacing w:val="-14"/>
        </w:rPr>
        <w:t> </w:t>
      </w:r>
      <w:r>
        <w:rPr/>
        <w:t>untuk</w:t>
      </w:r>
      <w:r>
        <w:rPr>
          <w:spacing w:val="-13"/>
        </w:rPr>
        <w:t> </w:t>
      </w:r>
      <w:r>
        <w:rPr/>
        <w:t>menyusun</w:t>
      </w:r>
      <w:r>
        <w:rPr>
          <w:spacing w:val="-14"/>
        </w:rPr>
        <w:t> </w:t>
      </w:r>
      <w:r>
        <w:rPr/>
        <w:t>suatu</w:t>
      </w:r>
      <w:r>
        <w:rPr>
          <w:spacing w:val="-14"/>
        </w:rPr>
        <w:t> </w:t>
      </w:r>
      <w:r>
        <w:rPr/>
        <w:t>persetujuan, persetujuan</w:t>
      </w:r>
      <w:r>
        <w:rPr>
          <w:spacing w:val="-8"/>
        </w:rPr>
        <w:t> </w:t>
      </w:r>
      <w:r>
        <w:rPr/>
        <w:t>itu</w:t>
      </w:r>
      <w:r>
        <w:rPr>
          <w:spacing w:val="-5"/>
        </w:rPr>
        <w:t> </w:t>
      </w:r>
      <w:r>
        <w:rPr/>
        <w:t>hanya</w:t>
      </w:r>
      <w:r>
        <w:rPr>
          <w:spacing w:val="-8"/>
        </w:rPr>
        <w:t> </w:t>
      </w:r>
      <w:r>
        <w:rPr/>
        <w:t>meliputi</w:t>
      </w:r>
      <w:r>
        <w:rPr>
          <w:spacing w:val="-7"/>
        </w:rPr>
        <w:t> </w:t>
      </w:r>
      <w:r>
        <w:rPr/>
        <w:t>hal-hal</w:t>
      </w:r>
      <w:r>
        <w:rPr>
          <w:spacing w:val="-7"/>
        </w:rPr>
        <w:t> </w:t>
      </w:r>
      <w:r>
        <w:rPr/>
        <w:t>yang</w:t>
      </w:r>
      <w:r>
        <w:rPr>
          <w:spacing w:val="-5"/>
        </w:rPr>
        <w:t> </w:t>
      </w:r>
      <w:r>
        <w:rPr/>
        <w:t>nyata-nyata</w:t>
      </w:r>
      <w:r>
        <w:rPr>
          <w:spacing w:val="-8"/>
        </w:rPr>
        <w:t> </w:t>
      </w:r>
      <w:r>
        <w:rPr/>
        <w:t>dimaksudkan</w:t>
      </w:r>
      <w:r>
        <w:rPr>
          <w:spacing w:val="-8"/>
        </w:rPr>
        <w:t> </w:t>
      </w:r>
      <w:r>
        <w:rPr/>
        <w:t>kedua</w:t>
      </w:r>
      <w:r>
        <w:rPr>
          <w:spacing w:val="-8"/>
        </w:rPr>
        <w:t> </w:t>
      </w:r>
      <w:r>
        <w:rPr/>
        <w:t>belah</w:t>
      </w:r>
      <w:r>
        <w:rPr>
          <w:spacing w:val="-5"/>
        </w:rPr>
        <w:t> </w:t>
      </w:r>
      <w:r>
        <w:rPr/>
        <w:t>pihak sewaktu membuat persetujuan.</w:t>
      </w:r>
    </w:p>
    <w:p>
      <w:pPr>
        <w:pStyle w:val="BodyText"/>
        <w:spacing w:before="116"/>
        <w:ind w:left="0"/>
      </w:pPr>
    </w:p>
    <w:p>
      <w:pPr>
        <w:pStyle w:val="BodyText"/>
        <w:ind w:left="3969"/>
      </w:pPr>
      <w:r>
        <w:rPr/>
        <w:t>Pasal</w:t>
      </w:r>
      <w:r>
        <w:rPr>
          <w:spacing w:val="43"/>
        </w:rPr>
        <w:t> </w:t>
      </w:r>
      <w:r>
        <w:rPr>
          <w:spacing w:val="-4"/>
        </w:rPr>
        <w:t>1351</w:t>
      </w:r>
    </w:p>
    <w:p>
      <w:pPr>
        <w:pStyle w:val="BodyText"/>
        <w:spacing w:before="56"/>
        <w:ind w:hanging="1"/>
      </w:pPr>
      <w:r>
        <w:rPr/>
        <w:t>Jika</w:t>
      </w:r>
      <w:r>
        <w:rPr>
          <w:spacing w:val="-4"/>
        </w:rPr>
        <w:t> </w:t>
      </w:r>
      <w:r>
        <w:rPr/>
        <w:t>dalam</w:t>
      </w:r>
      <w:r>
        <w:rPr>
          <w:spacing w:val="-2"/>
        </w:rPr>
        <w:t> </w:t>
      </w:r>
      <w:r>
        <w:rPr/>
        <w:t>suatu</w:t>
      </w:r>
      <w:r>
        <w:rPr>
          <w:spacing w:val="-4"/>
        </w:rPr>
        <w:t> </w:t>
      </w:r>
      <w:r>
        <w:rPr/>
        <w:t>persetujuan</w:t>
      </w:r>
      <w:r>
        <w:rPr>
          <w:spacing w:val="-4"/>
        </w:rPr>
        <w:t> </w:t>
      </w:r>
      <w:r>
        <w:rPr/>
        <w:t>dinyatakan</w:t>
      </w:r>
      <w:r>
        <w:rPr>
          <w:spacing w:val="-1"/>
        </w:rPr>
        <w:t> </w:t>
      </w:r>
      <w:r>
        <w:rPr/>
        <w:t>suatu</w:t>
      </w:r>
      <w:r>
        <w:rPr>
          <w:spacing w:val="-1"/>
        </w:rPr>
        <w:t> </w:t>
      </w:r>
      <w:r>
        <w:rPr/>
        <w:t>hal</w:t>
      </w:r>
      <w:r>
        <w:rPr>
          <w:spacing w:val="-3"/>
        </w:rPr>
        <w:t> </w:t>
      </w:r>
      <w:r>
        <w:rPr/>
        <w:t>untuk</w:t>
      </w:r>
      <w:r>
        <w:rPr>
          <w:spacing w:val="-4"/>
        </w:rPr>
        <w:t> </w:t>
      </w:r>
      <w:r>
        <w:rPr/>
        <w:t>menjelaskan</w:t>
      </w:r>
      <w:r>
        <w:rPr>
          <w:spacing w:val="-1"/>
        </w:rPr>
        <w:t> </w:t>
      </w:r>
      <w:r>
        <w:rPr/>
        <w:t>perikatan,</w:t>
      </w:r>
      <w:r>
        <w:rPr>
          <w:spacing w:val="-3"/>
        </w:rPr>
        <w:t> </w:t>
      </w:r>
      <w:r>
        <w:rPr/>
        <w:t>hal</w:t>
      </w:r>
      <w:r>
        <w:rPr>
          <w:spacing w:val="-5"/>
        </w:rPr>
        <w:t> </w:t>
      </w:r>
      <w:r>
        <w:rPr/>
        <w:t>itu</w:t>
      </w:r>
      <w:r>
        <w:rPr>
          <w:spacing w:val="-4"/>
        </w:rPr>
        <w:t> </w:t>
      </w:r>
      <w:r>
        <w:rPr/>
        <w:t>tidak dianggap</w:t>
      </w:r>
      <w:r>
        <w:rPr>
          <w:spacing w:val="-14"/>
        </w:rPr>
        <w:t> </w:t>
      </w:r>
      <w:r>
        <w:rPr/>
        <w:t>mengurangi</w:t>
      </w:r>
      <w:r>
        <w:rPr>
          <w:spacing w:val="-14"/>
        </w:rPr>
        <w:t> </w:t>
      </w:r>
      <w:r>
        <w:rPr/>
        <w:t>atau</w:t>
      </w:r>
      <w:r>
        <w:rPr>
          <w:spacing w:val="-14"/>
        </w:rPr>
        <w:t> </w:t>
      </w:r>
      <w:r>
        <w:rPr/>
        <w:t>membatasi</w:t>
      </w:r>
      <w:r>
        <w:rPr>
          <w:spacing w:val="-13"/>
        </w:rPr>
        <w:t> </w:t>
      </w:r>
      <w:r>
        <w:rPr/>
        <w:t>kekuatan</w:t>
      </w:r>
      <w:r>
        <w:rPr>
          <w:spacing w:val="-14"/>
        </w:rPr>
        <w:t> </w:t>
      </w:r>
      <w:r>
        <w:rPr/>
        <w:t>persetujuan</w:t>
      </w:r>
      <w:r>
        <w:rPr>
          <w:spacing w:val="-14"/>
        </w:rPr>
        <w:t> </w:t>
      </w:r>
      <w:r>
        <w:rPr/>
        <w:t>itu</w:t>
      </w:r>
      <w:r>
        <w:rPr>
          <w:spacing w:val="-14"/>
        </w:rPr>
        <w:t> </w:t>
      </w:r>
      <w:r>
        <w:rPr/>
        <w:t>menurut</w:t>
      </w:r>
      <w:r>
        <w:rPr>
          <w:spacing w:val="-13"/>
        </w:rPr>
        <w:t> </w:t>
      </w:r>
      <w:r>
        <w:rPr/>
        <w:t>hukum</w:t>
      </w:r>
      <w:r>
        <w:rPr>
          <w:spacing w:val="-14"/>
        </w:rPr>
        <w:t> </w:t>
      </w:r>
      <w:r>
        <w:rPr/>
        <w:t>dalam</w:t>
      </w:r>
      <w:r>
        <w:rPr>
          <w:spacing w:val="-14"/>
        </w:rPr>
        <w:t> </w:t>
      </w:r>
      <w:r>
        <w:rPr/>
        <w:t>hal-hal yang tidak disebut dalam persetujuan.</w:t>
      </w:r>
    </w:p>
    <w:p>
      <w:pPr>
        <w:pStyle w:val="BodyText"/>
        <w:spacing w:before="116"/>
        <w:ind w:left="0"/>
      </w:pPr>
    </w:p>
    <w:p>
      <w:pPr>
        <w:pStyle w:val="BodyText"/>
        <w:spacing w:before="1"/>
        <w:ind w:left="360" w:right="101"/>
        <w:jc w:val="center"/>
      </w:pPr>
      <w:r>
        <w:rPr/>
        <w:t>BAB</w:t>
      </w:r>
      <w:r>
        <w:rPr>
          <w:spacing w:val="-1"/>
        </w:rPr>
        <w:t> </w:t>
      </w:r>
      <w:r>
        <w:rPr>
          <w:spacing w:val="-5"/>
          <w:w w:val="110"/>
        </w:rPr>
        <w:t>III</w:t>
      </w:r>
    </w:p>
    <w:p>
      <w:pPr>
        <w:pStyle w:val="BodyText"/>
        <w:spacing w:before="59"/>
        <w:ind w:left="359" w:right="107"/>
        <w:jc w:val="center"/>
      </w:pPr>
      <w:r>
        <w:rPr>
          <w:w w:val="105"/>
        </w:rPr>
        <w:t>PERIKATAN</w:t>
      </w:r>
      <w:r>
        <w:rPr>
          <w:spacing w:val="5"/>
          <w:w w:val="105"/>
        </w:rPr>
        <w:t> </w:t>
      </w:r>
      <w:r>
        <w:rPr>
          <w:w w:val="105"/>
        </w:rPr>
        <w:t>YANG</w:t>
      </w:r>
      <w:r>
        <w:rPr>
          <w:spacing w:val="9"/>
          <w:w w:val="105"/>
        </w:rPr>
        <w:t> </w:t>
      </w:r>
      <w:r>
        <w:rPr>
          <w:w w:val="105"/>
        </w:rPr>
        <w:t>LAHIR</w:t>
      </w:r>
      <w:r>
        <w:rPr>
          <w:spacing w:val="10"/>
          <w:w w:val="105"/>
        </w:rPr>
        <w:t> </w:t>
      </w:r>
      <w:r>
        <w:rPr>
          <w:w w:val="105"/>
        </w:rPr>
        <w:t>KARENA</w:t>
      </w:r>
      <w:r>
        <w:rPr>
          <w:spacing w:val="11"/>
          <w:w w:val="105"/>
        </w:rPr>
        <w:t> </w:t>
      </w:r>
      <w:r>
        <w:rPr>
          <w:w w:val="105"/>
        </w:rPr>
        <w:t>UNDANG-</w:t>
      </w:r>
      <w:r>
        <w:rPr>
          <w:spacing w:val="-2"/>
          <w:w w:val="105"/>
        </w:rPr>
        <w:t>UNDANG</w:t>
      </w:r>
    </w:p>
    <w:p>
      <w:pPr>
        <w:pStyle w:val="BodyText"/>
        <w:spacing w:before="113"/>
        <w:ind w:left="0"/>
      </w:pPr>
    </w:p>
    <w:p>
      <w:pPr>
        <w:pStyle w:val="BodyText"/>
        <w:ind w:left="3962"/>
      </w:pPr>
      <w:r>
        <w:rPr/>
        <w:t>Pasal</w:t>
      </w:r>
      <w:r>
        <w:rPr>
          <w:spacing w:val="42"/>
        </w:rPr>
        <w:t> </w:t>
      </w:r>
      <w:r>
        <w:rPr>
          <w:spacing w:val="-4"/>
        </w:rPr>
        <w:t>1352</w:t>
      </w:r>
    </w:p>
    <w:p>
      <w:pPr>
        <w:pStyle w:val="BodyText"/>
        <w:spacing w:after="0"/>
        <w:sectPr>
          <w:pgSz w:w="12240" w:h="15840"/>
          <w:pgMar w:top="1520" w:bottom="280" w:left="1800" w:right="1800"/>
        </w:sectPr>
      </w:pPr>
    </w:p>
    <w:p>
      <w:pPr>
        <w:pStyle w:val="BodyText"/>
        <w:spacing w:before="65"/>
        <w:ind w:right="620"/>
      </w:pPr>
      <w:r>
        <w:rPr/>
        <w:t>Perikatan</w:t>
      </w:r>
      <w:r>
        <w:rPr>
          <w:spacing w:val="-14"/>
        </w:rPr>
        <w:t> </w:t>
      </w:r>
      <w:r>
        <w:rPr/>
        <w:t>yang</w:t>
      </w:r>
      <w:r>
        <w:rPr>
          <w:spacing w:val="-14"/>
        </w:rPr>
        <w:t> </w:t>
      </w:r>
      <w:r>
        <w:rPr/>
        <w:t>lahir</w:t>
      </w:r>
      <w:r>
        <w:rPr>
          <w:spacing w:val="-14"/>
        </w:rPr>
        <w:t> </w:t>
      </w:r>
      <w:r>
        <w:rPr/>
        <w:t>karena</w:t>
      </w:r>
      <w:r>
        <w:rPr>
          <w:spacing w:val="-13"/>
        </w:rPr>
        <w:t> </w:t>
      </w:r>
      <w:r>
        <w:rPr/>
        <w:t>undang-undang,</w:t>
      </w:r>
      <w:r>
        <w:rPr>
          <w:spacing w:val="-14"/>
        </w:rPr>
        <w:t> </w:t>
      </w:r>
      <w:r>
        <w:rPr/>
        <w:t>timbul</w:t>
      </w:r>
      <w:r>
        <w:rPr>
          <w:spacing w:val="-14"/>
        </w:rPr>
        <w:t> </w:t>
      </w:r>
      <w:r>
        <w:rPr/>
        <w:t>dan</w:t>
      </w:r>
      <w:r>
        <w:rPr>
          <w:spacing w:val="-14"/>
        </w:rPr>
        <w:t> </w:t>
      </w:r>
      <w:r>
        <w:rPr/>
        <w:t>undang-undang</w:t>
      </w:r>
      <w:r>
        <w:rPr>
          <w:spacing w:val="-13"/>
        </w:rPr>
        <w:t> </w:t>
      </w:r>
      <w:r>
        <w:rPr/>
        <w:t>sebagai</w:t>
      </w:r>
      <w:r>
        <w:rPr>
          <w:spacing w:val="-14"/>
        </w:rPr>
        <w:t> </w:t>
      </w:r>
      <w:r>
        <w:rPr/>
        <w:t>undang- undang atau dan undang-undang sebagai akibat perbuatan orang.</w:t>
      </w:r>
    </w:p>
    <w:p>
      <w:pPr>
        <w:pStyle w:val="BodyText"/>
        <w:spacing w:before="114"/>
        <w:ind w:left="0"/>
      </w:pPr>
    </w:p>
    <w:p>
      <w:pPr>
        <w:pStyle w:val="BodyText"/>
        <w:ind w:left="3962"/>
      </w:pPr>
      <w:r>
        <w:rPr/>
        <w:t>Pasal</w:t>
      </w:r>
      <w:r>
        <w:rPr>
          <w:spacing w:val="42"/>
        </w:rPr>
        <w:t> </w:t>
      </w:r>
      <w:r>
        <w:rPr>
          <w:spacing w:val="-4"/>
        </w:rPr>
        <w:t>1353</w:t>
      </w:r>
    </w:p>
    <w:p>
      <w:pPr>
        <w:pStyle w:val="BodyText"/>
        <w:spacing w:before="59"/>
      </w:pPr>
      <w:r>
        <w:rPr/>
        <w:t>Perikatan</w:t>
      </w:r>
      <w:r>
        <w:rPr>
          <w:spacing w:val="-14"/>
        </w:rPr>
        <w:t> </w:t>
      </w:r>
      <w:r>
        <w:rPr/>
        <w:t>yang</w:t>
      </w:r>
      <w:r>
        <w:rPr>
          <w:spacing w:val="-11"/>
        </w:rPr>
        <w:t> </w:t>
      </w:r>
      <w:r>
        <w:rPr/>
        <w:t>lahir</w:t>
      </w:r>
      <w:r>
        <w:rPr>
          <w:spacing w:val="-14"/>
        </w:rPr>
        <w:t> </w:t>
      </w:r>
      <w:r>
        <w:rPr/>
        <w:t>dan</w:t>
      </w:r>
      <w:r>
        <w:rPr>
          <w:spacing w:val="-13"/>
        </w:rPr>
        <w:t> </w:t>
      </w:r>
      <w:r>
        <w:rPr/>
        <w:t>undang-undang</w:t>
      </w:r>
      <w:r>
        <w:rPr>
          <w:spacing w:val="-11"/>
        </w:rPr>
        <w:t> </w:t>
      </w:r>
      <w:r>
        <w:rPr/>
        <w:t>sebagai</w:t>
      </w:r>
      <w:r>
        <w:rPr>
          <w:spacing w:val="-13"/>
        </w:rPr>
        <w:t> </w:t>
      </w:r>
      <w:r>
        <w:rPr/>
        <w:t>akibat</w:t>
      </w:r>
      <w:r>
        <w:rPr>
          <w:spacing w:val="-12"/>
        </w:rPr>
        <w:t> </w:t>
      </w:r>
      <w:r>
        <w:rPr/>
        <w:t>perbuatan</w:t>
      </w:r>
      <w:r>
        <w:rPr>
          <w:spacing w:val="-14"/>
        </w:rPr>
        <w:t> </w:t>
      </w:r>
      <w:r>
        <w:rPr/>
        <w:t>orang,</w:t>
      </w:r>
      <w:r>
        <w:rPr>
          <w:spacing w:val="-13"/>
        </w:rPr>
        <w:t> </w:t>
      </w:r>
      <w:r>
        <w:rPr/>
        <w:t>muncul</w:t>
      </w:r>
      <w:r>
        <w:rPr>
          <w:spacing w:val="-13"/>
        </w:rPr>
        <w:t> </w:t>
      </w:r>
      <w:r>
        <w:rPr/>
        <w:t>dan</w:t>
      </w:r>
      <w:r>
        <w:rPr>
          <w:spacing w:val="-14"/>
        </w:rPr>
        <w:t> </w:t>
      </w:r>
      <w:r>
        <w:rPr/>
        <w:t>suatu perbuatan yang sah atau dan perbuatan yang melanggar hukum.</w:t>
      </w:r>
    </w:p>
    <w:p>
      <w:pPr>
        <w:pStyle w:val="BodyText"/>
        <w:spacing w:before="115"/>
        <w:ind w:left="0"/>
      </w:pPr>
    </w:p>
    <w:p>
      <w:pPr>
        <w:pStyle w:val="BodyText"/>
        <w:ind w:left="3962"/>
      </w:pPr>
      <w:r>
        <w:rPr/>
        <w:t>Pasal</w:t>
      </w:r>
      <w:r>
        <w:rPr>
          <w:spacing w:val="42"/>
        </w:rPr>
        <w:t> </w:t>
      </w:r>
      <w:r>
        <w:rPr>
          <w:spacing w:val="-4"/>
        </w:rPr>
        <w:t>1354</w:t>
      </w:r>
    </w:p>
    <w:p>
      <w:pPr>
        <w:pStyle w:val="BodyText"/>
        <w:spacing w:before="57"/>
        <w:ind w:hanging="1"/>
      </w:pPr>
      <w:r>
        <w:rPr/>
        <w:t>Jika</w:t>
      </w:r>
      <w:r>
        <w:rPr>
          <w:spacing w:val="-7"/>
        </w:rPr>
        <w:t> </w:t>
      </w:r>
      <w:r>
        <w:rPr/>
        <w:t>seseorang</w:t>
      </w:r>
      <w:r>
        <w:rPr>
          <w:spacing w:val="-4"/>
        </w:rPr>
        <w:t> </w:t>
      </w:r>
      <w:r>
        <w:rPr/>
        <w:t>dengan</w:t>
      </w:r>
      <w:r>
        <w:rPr>
          <w:spacing w:val="-7"/>
        </w:rPr>
        <w:t> </w:t>
      </w:r>
      <w:r>
        <w:rPr/>
        <w:t>sukarela</w:t>
      </w:r>
      <w:r>
        <w:rPr>
          <w:spacing w:val="-7"/>
        </w:rPr>
        <w:t> </w:t>
      </w:r>
      <w:r>
        <w:rPr/>
        <w:t>tanpa</w:t>
      </w:r>
      <w:r>
        <w:rPr>
          <w:spacing w:val="-5"/>
        </w:rPr>
        <w:t> </w:t>
      </w:r>
      <w:r>
        <w:rPr/>
        <w:t>ditugaskan,</w:t>
      </w:r>
      <w:r>
        <w:rPr>
          <w:spacing w:val="-6"/>
        </w:rPr>
        <w:t> </w:t>
      </w:r>
      <w:r>
        <w:rPr/>
        <w:t>mewakili</w:t>
      </w:r>
      <w:r>
        <w:rPr>
          <w:spacing w:val="-6"/>
        </w:rPr>
        <w:t> </w:t>
      </w:r>
      <w:r>
        <w:rPr/>
        <w:t>urusan</w:t>
      </w:r>
      <w:r>
        <w:rPr>
          <w:spacing w:val="-7"/>
        </w:rPr>
        <w:t> </w:t>
      </w:r>
      <w:r>
        <w:rPr/>
        <w:t>orang</w:t>
      </w:r>
      <w:r>
        <w:rPr>
          <w:spacing w:val="-4"/>
        </w:rPr>
        <w:t> </w:t>
      </w:r>
      <w:r>
        <w:rPr/>
        <w:t>lain,</w:t>
      </w:r>
      <w:r>
        <w:rPr>
          <w:spacing w:val="-8"/>
        </w:rPr>
        <w:t> </w:t>
      </w:r>
      <w:r>
        <w:rPr/>
        <w:t>dengan</w:t>
      </w:r>
      <w:r>
        <w:rPr>
          <w:spacing w:val="-7"/>
        </w:rPr>
        <w:t> </w:t>
      </w:r>
      <w:r>
        <w:rPr/>
        <w:t>atau tanpa</w:t>
      </w:r>
      <w:r>
        <w:rPr>
          <w:spacing w:val="-14"/>
        </w:rPr>
        <w:t> </w:t>
      </w:r>
      <w:r>
        <w:rPr/>
        <w:t>setahu</w:t>
      </w:r>
      <w:r>
        <w:rPr>
          <w:spacing w:val="-14"/>
        </w:rPr>
        <w:t> </w:t>
      </w:r>
      <w:r>
        <w:rPr/>
        <w:t>orang</w:t>
      </w:r>
      <w:r>
        <w:rPr>
          <w:spacing w:val="-14"/>
        </w:rPr>
        <w:t> </w:t>
      </w:r>
      <w:r>
        <w:rPr/>
        <w:t>itu,</w:t>
      </w:r>
      <w:r>
        <w:rPr>
          <w:spacing w:val="-13"/>
        </w:rPr>
        <w:t> </w:t>
      </w:r>
      <w:r>
        <w:rPr/>
        <w:t>maka</w:t>
      </w:r>
      <w:r>
        <w:rPr>
          <w:spacing w:val="-14"/>
        </w:rPr>
        <w:t> </w:t>
      </w:r>
      <w:r>
        <w:rPr/>
        <w:t>ia</w:t>
      </w:r>
      <w:r>
        <w:rPr>
          <w:spacing w:val="-14"/>
        </w:rPr>
        <w:t> </w:t>
      </w:r>
      <w:r>
        <w:rPr/>
        <w:t>secara</w:t>
      </w:r>
      <w:r>
        <w:rPr>
          <w:spacing w:val="-14"/>
        </w:rPr>
        <w:t> </w:t>
      </w:r>
      <w:r>
        <w:rPr/>
        <w:t>diam-diam</w:t>
      </w:r>
      <w:r>
        <w:rPr>
          <w:spacing w:val="-13"/>
        </w:rPr>
        <w:t> </w:t>
      </w:r>
      <w:r>
        <w:rPr/>
        <w:t>mengikatkan</w:t>
      </w:r>
      <w:r>
        <w:rPr>
          <w:spacing w:val="-14"/>
        </w:rPr>
        <w:t> </w:t>
      </w:r>
      <w:r>
        <w:rPr/>
        <w:t>dirinya</w:t>
      </w:r>
      <w:r>
        <w:rPr>
          <w:spacing w:val="-13"/>
        </w:rPr>
        <w:t> </w:t>
      </w:r>
      <w:r>
        <w:rPr/>
        <w:t>untuk</w:t>
      </w:r>
      <w:r>
        <w:rPr>
          <w:spacing w:val="-12"/>
        </w:rPr>
        <w:t> </w:t>
      </w:r>
      <w:r>
        <w:rPr/>
        <w:t>meneruskan</w:t>
      </w:r>
      <w:r>
        <w:rPr>
          <w:spacing w:val="-14"/>
        </w:rPr>
        <w:t> </w:t>
      </w:r>
      <w:r>
        <w:rPr/>
        <w:t>serta menyelesaikan</w:t>
      </w:r>
      <w:r>
        <w:rPr>
          <w:spacing w:val="-8"/>
        </w:rPr>
        <w:t> </w:t>
      </w:r>
      <w:r>
        <w:rPr/>
        <w:t>urusan</w:t>
      </w:r>
      <w:r>
        <w:rPr>
          <w:spacing w:val="-8"/>
        </w:rPr>
        <w:t> </w:t>
      </w:r>
      <w:r>
        <w:rPr/>
        <w:t>itu,</w:t>
      </w:r>
      <w:r>
        <w:rPr>
          <w:spacing w:val="-10"/>
        </w:rPr>
        <w:t> </w:t>
      </w:r>
      <w:r>
        <w:rPr/>
        <w:t>hingga</w:t>
      </w:r>
      <w:r>
        <w:rPr>
          <w:spacing w:val="-10"/>
        </w:rPr>
        <w:t> </w:t>
      </w:r>
      <w:r>
        <w:rPr/>
        <w:t>orang</w:t>
      </w:r>
      <w:r>
        <w:rPr>
          <w:spacing w:val="-8"/>
        </w:rPr>
        <w:t> </w:t>
      </w:r>
      <w:r>
        <w:rPr/>
        <w:t>yang</w:t>
      </w:r>
      <w:r>
        <w:rPr>
          <w:spacing w:val="-8"/>
        </w:rPr>
        <w:t> </w:t>
      </w:r>
      <w:r>
        <w:rPr/>
        <w:t>ia</w:t>
      </w:r>
      <w:r>
        <w:rPr>
          <w:spacing w:val="-10"/>
        </w:rPr>
        <w:t> </w:t>
      </w:r>
      <w:r>
        <w:rPr/>
        <w:t>wakili</w:t>
      </w:r>
      <w:r>
        <w:rPr>
          <w:spacing w:val="-10"/>
        </w:rPr>
        <w:t> </w:t>
      </w:r>
      <w:r>
        <w:rPr/>
        <w:t>kepentingannya</w:t>
      </w:r>
      <w:r>
        <w:rPr>
          <w:spacing w:val="-10"/>
        </w:rPr>
        <w:t> </w:t>
      </w:r>
      <w:r>
        <w:rPr/>
        <w:t>dapat</w:t>
      </w:r>
      <w:r>
        <w:rPr>
          <w:spacing w:val="-9"/>
        </w:rPr>
        <w:t> </w:t>
      </w:r>
      <w:r>
        <w:rPr/>
        <w:t>mengerjakan sendiri</w:t>
      </w:r>
      <w:r>
        <w:rPr>
          <w:spacing w:val="-10"/>
        </w:rPr>
        <w:t> </w:t>
      </w:r>
      <w:r>
        <w:rPr/>
        <w:t>urusan</w:t>
      </w:r>
      <w:r>
        <w:rPr>
          <w:spacing w:val="-10"/>
        </w:rPr>
        <w:t> </w:t>
      </w:r>
      <w:r>
        <w:rPr/>
        <w:t>itu.</w:t>
      </w:r>
      <w:r>
        <w:rPr>
          <w:spacing w:val="-10"/>
        </w:rPr>
        <w:t> </w:t>
      </w:r>
      <w:r>
        <w:rPr/>
        <w:t>Ia</w:t>
      </w:r>
      <w:r>
        <w:rPr>
          <w:spacing w:val="-10"/>
        </w:rPr>
        <w:t> </w:t>
      </w:r>
      <w:r>
        <w:rPr/>
        <w:t>harus</w:t>
      </w:r>
      <w:r>
        <w:rPr>
          <w:spacing w:val="-10"/>
        </w:rPr>
        <w:t> </w:t>
      </w:r>
      <w:r>
        <w:rPr/>
        <w:t>membebani</w:t>
      </w:r>
      <w:r>
        <w:rPr>
          <w:spacing w:val="-7"/>
        </w:rPr>
        <w:t> </w:t>
      </w:r>
      <w:r>
        <w:rPr/>
        <w:t>diri</w:t>
      </w:r>
      <w:r>
        <w:rPr>
          <w:spacing w:val="-10"/>
        </w:rPr>
        <w:t> </w:t>
      </w:r>
      <w:r>
        <w:rPr/>
        <w:t>dengan</w:t>
      </w:r>
      <w:r>
        <w:rPr>
          <w:spacing w:val="-12"/>
        </w:rPr>
        <w:t> </w:t>
      </w:r>
      <w:r>
        <w:rPr/>
        <w:t>segala</w:t>
      </w:r>
      <w:r>
        <w:rPr>
          <w:spacing w:val="-10"/>
        </w:rPr>
        <w:t> </w:t>
      </w:r>
      <w:r>
        <w:rPr/>
        <w:t>sesuatu</w:t>
      </w:r>
      <w:r>
        <w:rPr>
          <w:spacing w:val="-8"/>
        </w:rPr>
        <w:t> </w:t>
      </w:r>
      <w:r>
        <w:rPr/>
        <w:t>yang</w:t>
      </w:r>
      <w:r>
        <w:rPr>
          <w:spacing w:val="-10"/>
        </w:rPr>
        <w:t> </w:t>
      </w:r>
      <w:r>
        <w:rPr/>
        <w:t>termasuk</w:t>
      </w:r>
      <w:r>
        <w:rPr>
          <w:spacing w:val="-10"/>
        </w:rPr>
        <w:t> </w:t>
      </w:r>
      <w:r>
        <w:rPr/>
        <w:t>urusan</w:t>
      </w:r>
      <w:r>
        <w:rPr>
          <w:spacing w:val="-10"/>
        </w:rPr>
        <w:t> </w:t>
      </w:r>
      <w:r>
        <w:rPr/>
        <w:t>itu.</w:t>
      </w:r>
      <w:r>
        <w:rPr>
          <w:spacing w:val="-10"/>
        </w:rPr>
        <w:t> </w:t>
      </w:r>
      <w:r>
        <w:rPr/>
        <w:t>Ia juga</w:t>
      </w:r>
      <w:r>
        <w:rPr>
          <w:spacing w:val="-14"/>
        </w:rPr>
        <w:t> </w:t>
      </w:r>
      <w:r>
        <w:rPr/>
        <w:t>harus</w:t>
      </w:r>
      <w:r>
        <w:rPr>
          <w:spacing w:val="-14"/>
        </w:rPr>
        <w:t> </w:t>
      </w:r>
      <w:r>
        <w:rPr/>
        <w:t>menjalankan</w:t>
      </w:r>
      <w:r>
        <w:rPr>
          <w:spacing w:val="-14"/>
        </w:rPr>
        <w:t> </w:t>
      </w:r>
      <w:r>
        <w:rPr/>
        <w:t>segala</w:t>
      </w:r>
      <w:r>
        <w:rPr>
          <w:spacing w:val="-13"/>
        </w:rPr>
        <w:t> </w:t>
      </w:r>
      <w:r>
        <w:rPr/>
        <w:t>kewajiban</w:t>
      </w:r>
      <w:r>
        <w:rPr>
          <w:spacing w:val="-14"/>
        </w:rPr>
        <w:t> </w:t>
      </w:r>
      <w:r>
        <w:rPr/>
        <w:t>yang</w:t>
      </w:r>
      <w:r>
        <w:rPr>
          <w:spacing w:val="-14"/>
        </w:rPr>
        <w:t> </w:t>
      </w:r>
      <w:r>
        <w:rPr/>
        <w:t>harus</w:t>
      </w:r>
      <w:r>
        <w:rPr>
          <w:spacing w:val="-13"/>
        </w:rPr>
        <w:t> </w:t>
      </w:r>
      <w:r>
        <w:rPr/>
        <w:t>ia</w:t>
      </w:r>
      <w:r>
        <w:rPr>
          <w:spacing w:val="-14"/>
        </w:rPr>
        <w:t> </w:t>
      </w:r>
      <w:r>
        <w:rPr/>
        <w:t>pikul</w:t>
      </w:r>
      <w:r>
        <w:rPr>
          <w:spacing w:val="-13"/>
        </w:rPr>
        <w:t> </w:t>
      </w:r>
      <w:r>
        <w:rPr/>
        <w:t>jika</w:t>
      </w:r>
      <w:r>
        <w:rPr>
          <w:spacing w:val="-14"/>
        </w:rPr>
        <w:t> </w:t>
      </w:r>
      <w:r>
        <w:rPr/>
        <w:t>ia</w:t>
      </w:r>
      <w:r>
        <w:rPr>
          <w:spacing w:val="-13"/>
        </w:rPr>
        <w:t> </w:t>
      </w:r>
      <w:r>
        <w:rPr/>
        <w:t>menerima</w:t>
      </w:r>
      <w:r>
        <w:rPr>
          <w:spacing w:val="-14"/>
        </w:rPr>
        <w:t> </w:t>
      </w:r>
      <w:r>
        <w:rPr/>
        <w:t>kekuasaan</w:t>
      </w:r>
      <w:r>
        <w:rPr>
          <w:spacing w:val="-11"/>
        </w:rPr>
        <w:t> </w:t>
      </w:r>
      <w:r>
        <w:rPr/>
        <w:t>yang dinyatakan secara tegas.</w:t>
      </w:r>
    </w:p>
    <w:p>
      <w:pPr>
        <w:pStyle w:val="BodyText"/>
        <w:spacing w:before="117"/>
        <w:ind w:left="0"/>
      </w:pPr>
    </w:p>
    <w:p>
      <w:pPr>
        <w:pStyle w:val="BodyText"/>
        <w:spacing w:before="1"/>
        <w:ind w:left="3962"/>
      </w:pPr>
      <w:r>
        <w:rPr/>
        <w:t>Pasal</w:t>
      </w:r>
      <w:r>
        <w:rPr>
          <w:spacing w:val="42"/>
        </w:rPr>
        <w:t> </w:t>
      </w:r>
      <w:r>
        <w:rPr>
          <w:spacing w:val="-4"/>
        </w:rPr>
        <w:t>1355</w:t>
      </w:r>
    </w:p>
    <w:p>
      <w:pPr>
        <w:pStyle w:val="BodyText"/>
        <w:spacing w:before="59"/>
        <w:ind w:right="693"/>
      </w:pPr>
      <w:r>
        <w:rPr/>
        <w:t>Ia</w:t>
      </w:r>
      <w:r>
        <w:rPr>
          <w:spacing w:val="-14"/>
        </w:rPr>
        <w:t> </w:t>
      </w:r>
      <w:r>
        <w:rPr/>
        <w:t>diwajibkan</w:t>
      </w:r>
      <w:r>
        <w:rPr>
          <w:spacing w:val="-14"/>
        </w:rPr>
        <w:t> </w:t>
      </w:r>
      <w:r>
        <w:rPr/>
        <w:t>meneruskan</w:t>
      </w:r>
      <w:r>
        <w:rPr>
          <w:spacing w:val="-14"/>
        </w:rPr>
        <w:t> </w:t>
      </w:r>
      <w:r>
        <w:rPr/>
        <w:t>pengurusan</w:t>
      </w:r>
      <w:r>
        <w:rPr>
          <w:spacing w:val="-13"/>
        </w:rPr>
        <w:t> </w:t>
      </w:r>
      <w:r>
        <w:rPr/>
        <w:t>itu,</w:t>
      </w:r>
      <w:r>
        <w:rPr>
          <w:spacing w:val="-14"/>
        </w:rPr>
        <w:t> </w:t>
      </w:r>
      <w:r>
        <w:rPr/>
        <w:t>meskipun</w:t>
      </w:r>
      <w:r>
        <w:rPr>
          <w:spacing w:val="-14"/>
        </w:rPr>
        <w:t> </w:t>
      </w:r>
      <w:r>
        <w:rPr/>
        <w:t>orang</w:t>
      </w:r>
      <w:r>
        <w:rPr>
          <w:spacing w:val="-14"/>
        </w:rPr>
        <w:t> </w:t>
      </w:r>
      <w:r>
        <w:rPr/>
        <w:t>yang</w:t>
      </w:r>
      <w:r>
        <w:rPr>
          <w:spacing w:val="-13"/>
        </w:rPr>
        <w:t> </w:t>
      </w:r>
      <w:r>
        <w:rPr/>
        <w:t>kepentingannya</w:t>
      </w:r>
      <w:r>
        <w:rPr>
          <w:spacing w:val="-14"/>
        </w:rPr>
        <w:t> </w:t>
      </w:r>
      <w:r>
        <w:rPr/>
        <w:t>diurus olehnya</w:t>
      </w:r>
      <w:r>
        <w:rPr>
          <w:spacing w:val="-7"/>
        </w:rPr>
        <w:t> </w:t>
      </w:r>
      <w:r>
        <w:rPr/>
        <w:t>meninggal</w:t>
      </w:r>
      <w:r>
        <w:rPr>
          <w:spacing w:val="-7"/>
        </w:rPr>
        <w:t> </w:t>
      </w:r>
      <w:r>
        <w:rPr/>
        <w:t>sebelum</w:t>
      </w:r>
      <w:r>
        <w:rPr>
          <w:spacing w:val="-6"/>
        </w:rPr>
        <w:t> </w:t>
      </w:r>
      <w:r>
        <w:rPr/>
        <w:t>urusan</w:t>
      </w:r>
      <w:r>
        <w:rPr>
          <w:spacing w:val="-7"/>
        </w:rPr>
        <w:t> </w:t>
      </w:r>
      <w:r>
        <w:rPr/>
        <w:t>diselesaikan,sampai</w:t>
      </w:r>
      <w:r>
        <w:rPr>
          <w:spacing w:val="-7"/>
        </w:rPr>
        <w:t> </w:t>
      </w:r>
      <w:r>
        <w:rPr/>
        <w:t>para</w:t>
      </w:r>
      <w:r>
        <w:rPr>
          <w:spacing w:val="-7"/>
        </w:rPr>
        <w:t> </w:t>
      </w:r>
      <w:r>
        <w:rPr/>
        <w:t>ahli</w:t>
      </w:r>
      <w:r>
        <w:rPr>
          <w:spacing w:val="-4"/>
        </w:rPr>
        <w:t> </w:t>
      </w:r>
      <w:r>
        <w:rPr/>
        <w:t>waris</w:t>
      </w:r>
      <w:r>
        <w:rPr>
          <w:spacing w:val="-7"/>
        </w:rPr>
        <w:t> </w:t>
      </w:r>
      <w:r>
        <w:rPr/>
        <w:t>orang</w:t>
      </w:r>
      <w:r>
        <w:rPr>
          <w:spacing w:val="-8"/>
        </w:rPr>
        <w:t> </w:t>
      </w:r>
      <w:r>
        <w:rPr/>
        <w:t>itu</w:t>
      </w:r>
      <w:r>
        <w:rPr>
          <w:spacing w:val="-5"/>
        </w:rPr>
        <w:t> </w:t>
      </w:r>
      <w:r>
        <w:rPr/>
        <w:t>dapat mengambil alih pengurusan itu.</w:t>
      </w:r>
    </w:p>
    <w:p>
      <w:pPr>
        <w:pStyle w:val="BodyText"/>
        <w:spacing w:before="116"/>
        <w:ind w:left="0"/>
      </w:pPr>
    </w:p>
    <w:p>
      <w:pPr>
        <w:pStyle w:val="BodyText"/>
        <w:ind w:left="3962"/>
      </w:pPr>
      <w:r>
        <w:rPr/>
        <w:t>Pasal</w:t>
      </w:r>
      <w:r>
        <w:rPr>
          <w:spacing w:val="42"/>
        </w:rPr>
        <w:t> </w:t>
      </w:r>
      <w:r>
        <w:rPr>
          <w:spacing w:val="-4"/>
        </w:rPr>
        <w:t>1356</w:t>
      </w:r>
    </w:p>
    <w:p>
      <w:pPr>
        <w:pStyle w:val="BodyText"/>
        <w:spacing w:before="56"/>
      </w:pPr>
      <w:r>
        <w:rPr/>
        <w:t>Dalam</w:t>
      </w:r>
      <w:r>
        <w:rPr>
          <w:spacing w:val="-5"/>
        </w:rPr>
        <w:t> </w:t>
      </w:r>
      <w:r>
        <w:rPr/>
        <w:t>melakukan</w:t>
      </w:r>
      <w:r>
        <w:rPr>
          <w:spacing w:val="-4"/>
        </w:rPr>
        <w:t> </w:t>
      </w:r>
      <w:r>
        <w:rPr/>
        <w:t>pengurusan</w:t>
      </w:r>
      <w:r>
        <w:rPr>
          <w:spacing w:val="-1"/>
        </w:rPr>
        <w:t> </w:t>
      </w:r>
      <w:r>
        <w:rPr/>
        <w:t>itu,</w:t>
      </w:r>
      <w:r>
        <w:rPr>
          <w:spacing w:val="-3"/>
        </w:rPr>
        <w:t> </w:t>
      </w:r>
      <w:r>
        <w:rPr/>
        <w:t>ia</w:t>
      </w:r>
      <w:r>
        <w:rPr>
          <w:spacing w:val="-7"/>
        </w:rPr>
        <w:t> </w:t>
      </w:r>
      <w:r>
        <w:rPr/>
        <w:t>wajib</w:t>
      </w:r>
      <w:r>
        <w:rPr>
          <w:spacing w:val="-1"/>
        </w:rPr>
        <w:t> </w:t>
      </w:r>
      <w:r>
        <w:rPr/>
        <w:t>bertindak</w:t>
      </w:r>
      <w:r>
        <w:rPr>
          <w:spacing w:val="-2"/>
        </w:rPr>
        <w:t> </w:t>
      </w:r>
      <w:r>
        <w:rPr/>
        <w:t>sebagai</w:t>
      </w:r>
      <w:r>
        <w:rPr>
          <w:spacing w:val="-3"/>
        </w:rPr>
        <w:t> </w:t>
      </w:r>
      <w:r>
        <w:rPr/>
        <w:t>seorang</w:t>
      </w:r>
      <w:r>
        <w:rPr>
          <w:spacing w:val="-1"/>
        </w:rPr>
        <w:t> </w:t>
      </w:r>
      <w:r>
        <w:rPr/>
        <w:t>kepala</w:t>
      </w:r>
      <w:r>
        <w:rPr>
          <w:spacing w:val="-4"/>
        </w:rPr>
        <w:t> </w:t>
      </w:r>
      <w:r>
        <w:rPr/>
        <w:t>rumah</w:t>
      </w:r>
      <w:r>
        <w:rPr>
          <w:spacing w:val="-1"/>
        </w:rPr>
        <w:t> </w:t>
      </w:r>
      <w:r>
        <w:rPr/>
        <w:t>tangga </w:t>
      </w:r>
      <w:r>
        <w:rPr>
          <w:spacing w:val="-2"/>
        </w:rPr>
        <w:t>yang</w:t>
      </w:r>
      <w:r>
        <w:rPr>
          <w:spacing w:val="-12"/>
        </w:rPr>
        <w:t> </w:t>
      </w:r>
      <w:r>
        <w:rPr>
          <w:spacing w:val="-2"/>
        </w:rPr>
        <w:t>bijaksana.</w:t>
      </w:r>
      <w:r>
        <w:rPr>
          <w:spacing w:val="-11"/>
        </w:rPr>
        <w:t> </w:t>
      </w:r>
      <w:r>
        <w:rPr>
          <w:spacing w:val="-2"/>
        </w:rPr>
        <w:t>Meskipun</w:t>
      </w:r>
      <w:r>
        <w:rPr>
          <w:spacing w:val="-12"/>
        </w:rPr>
        <w:t> </w:t>
      </w:r>
      <w:r>
        <w:rPr>
          <w:spacing w:val="-2"/>
        </w:rPr>
        <w:t>demikian</w:t>
      </w:r>
      <w:r>
        <w:rPr>
          <w:spacing w:val="-12"/>
        </w:rPr>
        <w:t> </w:t>
      </w:r>
      <w:r>
        <w:rPr>
          <w:spacing w:val="-2"/>
        </w:rPr>
        <w:t>Hakim</w:t>
      </w:r>
      <w:r>
        <w:rPr>
          <w:spacing w:val="-10"/>
        </w:rPr>
        <w:t> </w:t>
      </w:r>
      <w:r>
        <w:rPr>
          <w:spacing w:val="-2"/>
        </w:rPr>
        <w:t>berkuasa</w:t>
      </w:r>
      <w:r>
        <w:rPr>
          <w:spacing w:val="-10"/>
        </w:rPr>
        <w:t> </w:t>
      </w:r>
      <w:r>
        <w:rPr>
          <w:spacing w:val="-2"/>
        </w:rPr>
        <w:t>meringankan</w:t>
      </w:r>
      <w:r>
        <w:rPr>
          <w:spacing w:val="-12"/>
        </w:rPr>
        <w:t> </w:t>
      </w:r>
      <w:r>
        <w:rPr>
          <w:spacing w:val="-2"/>
        </w:rPr>
        <w:t>penggantian</w:t>
      </w:r>
      <w:r>
        <w:rPr>
          <w:spacing w:val="-8"/>
        </w:rPr>
        <w:t> </w:t>
      </w:r>
      <w:r>
        <w:rPr>
          <w:spacing w:val="-2"/>
        </w:rPr>
        <w:t>biaya,</w:t>
      </w:r>
      <w:r>
        <w:rPr>
          <w:spacing w:val="-11"/>
        </w:rPr>
        <w:t> </w:t>
      </w:r>
      <w:r>
        <w:rPr>
          <w:spacing w:val="-2"/>
        </w:rPr>
        <w:t>kerugian </w:t>
      </w:r>
      <w:r>
        <w:rPr/>
        <w:t>dan</w:t>
      </w:r>
      <w:r>
        <w:rPr>
          <w:spacing w:val="-7"/>
        </w:rPr>
        <w:t> </w:t>
      </w:r>
      <w:r>
        <w:rPr/>
        <w:t>bunga</w:t>
      </w:r>
      <w:r>
        <w:rPr>
          <w:spacing w:val="-7"/>
        </w:rPr>
        <w:t> </w:t>
      </w:r>
      <w:r>
        <w:rPr/>
        <w:t>yang</w:t>
      </w:r>
      <w:r>
        <w:rPr>
          <w:spacing w:val="-4"/>
        </w:rPr>
        <w:t> </w:t>
      </w:r>
      <w:r>
        <w:rPr/>
        <w:t>disebabkan</w:t>
      </w:r>
      <w:r>
        <w:rPr>
          <w:spacing w:val="-7"/>
        </w:rPr>
        <w:t> </w:t>
      </w:r>
      <w:r>
        <w:rPr/>
        <w:t>oleh</w:t>
      </w:r>
      <w:r>
        <w:rPr>
          <w:spacing w:val="-4"/>
        </w:rPr>
        <w:t> </w:t>
      </w:r>
      <w:r>
        <w:rPr/>
        <w:t>kesalahan</w:t>
      </w:r>
      <w:r>
        <w:rPr>
          <w:spacing w:val="-4"/>
        </w:rPr>
        <w:t> </w:t>
      </w:r>
      <w:r>
        <w:rPr/>
        <w:t>atau</w:t>
      </w:r>
      <w:r>
        <w:rPr>
          <w:spacing w:val="-4"/>
        </w:rPr>
        <w:t> </w:t>
      </w:r>
      <w:r>
        <w:rPr/>
        <w:t>kelakuan</w:t>
      </w:r>
      <w:r>
        <w:rPr>
          <w:spacing w:val="-7"/>
        </w:rPr>
        <w:t> </w:t>
      </w:r>
      <w:r>
        <w:rPr/>
        <w:t>orang</w:t>
      </w:r>
      <w:r>
        <w:rPr>
          <w:spacing w:val="-4"/>
        </w:rPr>
        <w:t> </w:t>
      </w:r>
      <w:r>
        <w:rPr/>
        <w:t>yang</w:t>
      </w:r>
      <w:r>
        <w:rPr>
          <w:spacing w:val="-4"/>
        </w:rPr>
        <w:t> </w:t>
      </w:r>
      <w:r>
        <w:rPr/>
        <w:t>mewakili</w:t>
      </w:r>
      <w:r>
        <w:rPr>
          <w:spacing w:val="-6"/>
        </w:rPr>
        <w:t> </w:t>
      </w:r>
      <w:r>
        <w:rPr/>
        <w:t>pengurusan, tergantung pada keadaan yang menyebabkan pengurusan itu.</w:t>
      </w:r>
    </w:p>
    <w:p>
      <w:pPr>
        <w:pStyle w:val="BodyText"/>
        <w:spacing w:before="118"/>
        <w:ind w:left="0"/>
      </w:pPr>
    </w:p>
    <w:p>
      <w:pPr>
        <w:pStyle w:val="BodyText"/>
        <w:ind w:left="3962"/>
      </w:pPr>
      <w:r>
        <w:rPr/>
        <w:t>Pasal</w:t>
      </w:r>
      <w:r>
        <w:rPr>
          <w:spacing w:val="42"/>
        </w:rPr>
        <w:t> </w:t>
      </w:r>
      <w:r>
        <w:rPr>
          <w:spacing w:val="-4"/>
        </w:rPr>
        <w:t>1357</w:t>
      </w:r>
    </w:p>
    <w:p>
      <w:pPr>
        <w:pStyle w:val="BodyText"/>
        <w:spacing w:before="56"/>
        <w:ind w:right="67"/>
      </w:pPr>
      <w:r>
        <w:rPr/>
        <w:t>Pihak</w:t>
      </w:r>
      <w:r>
        <w:rPr>
          <w:spacing w:val="-5"/>
        </w:rPr>
        <w:t> </w:t>
      </w:r>
      <w:r>
        <w:rPr/>
        <w:t>yang</w:t>
      </w:r>
      <w:r>
        <w:rPr>
          <w:spacing w:val="-5"/>
        </w:rPr>
        <w:t> </w:t>
      </w:r>
      <w:r>
        <w:rPr/>
        <w:t>kepentingannya</w:t>
      </w:r>
      <w:r>
        <w:rPr>
          <w:spacing w:val="-7"/>
        </w:rPr>
        <w:t> </w:t>
      </w:r>
      <w:r>
        <w:rPr/>
        <w:t>diwakili</w:t>
      </w:r>
      <w:r>
        <w:rPr>
          <w:spacing w:val="-8"/>
        </w:rPr>
        <w:t> </w:t>
      </w:r>
      <w:r>
        <w:rPr/>
        <w:t>oleh</w:t>
      </w:r>
      <w:r>
        <w:rPr>
          <w:spacing w:val="-7"/>
        </w:rPr>
        <w:t> </w:t>
      </w:r>
      <w:r>
        <w:rPr/>
        <w:t>orang</w:t>
      </w:r>
      <w:r>
        <w:rPr>
          <w:spacing w:val="-7"/>
        </w:rPr>
        <w:t> </w:t>
      </w:r>
      <w:r>
        <w:rPr/>
        <w:t>lain</w:t>
      </w:r>
      <w:r>
        <w:rPr>
          <w:spacing w:val="-9"/>
        </w:rPr>
        <w:t> </w:t>
      </w:r>
      <w:r>
        <w:rPr/>
        <w:t>dengan</w:t>
      </w:r>
      <w:r>
        <w:rPr>
          <w:spacing w:val="-7"/>
        </w:rPr>
        <w:t> </w:t>
      </w:r>
      <w:r>
        <w:rPr/>
        <w:t>baik,</w:t>
      </w:r>
      <w:r>
        <w:rPr>
          <w:spacing w:val="-7"/>
        </w:rPr>
        <w:t> </w:t>
      </w:r>
      <w:r>
        <w:rPr/>
        <w:t>diwajibkan</w:t>
      </w:r>
      <w:r>
        <w:rPr>
          <w:spacing w:val="-7"/>
        </w:rPr>
        <w:t> </w:t>
      </w:r>
      <w:r>
        <w:rPr/>
        <w:t>memenuhi </w:t>
      </w:r>
      <w:r>
        <w:rPr>
          <w:spacing w:val="-2"/>
        </w:rPr>
        <w:t>perikatan-perikatan,</w:t>
      </w:r>
      <w:r>
        <w:rPr>
          <w:spacing w:val="-5"/>
        </w:rPr>
        <w:t> </w:t>
      </w:r>
      <w:r>
        <w:rPr>
          <w:spacing w:val="-2"/>
        </w:rPr>
        <w:t>yang</w:t>
      </w:r>
      <w:r>
        <w:rPr>
          <w:spacing w:val="-4"/>
        </w:rPr>
        <w:t> </w:t>
      </w:r>
      <w:r>
        <w:rPr>
          <w:spacing w:val="-2"/>
        </w:rPr>
        <w:t>dilakukan</w:t>
      </w:r>
      <w:r>
        <w:rPr>
          <w:spacing w:val="-6"/>
        </w:rPr>
        <w:t> </w:t>
      </w:r>
      <w:r>
        <w:rPr>
          <w:spacing w:val="-2"/>
        </w:rPr>
        <w:t>oleh</w:t>
      </w:r>
      <w:r>
        <w:rPr>
          <w:spacing w:val="-6"/>
        </w:rPr>
        <w:t> </w:t>
      </w:r>
      <w:r>
        <w:rPr>
          <w:spacing w:val="-2"/>
        </w:rPr>
        <w:t>wakil</w:t>
      </w:r>
      <w:r>
        <w:rPr>
          <w:spacing w:val="-7"/>
        </w:rPr>
        <w:t> </w:t>
      </w:r>
      <w:r>
        <w:rPr>
          <w:spacing w:val="-2"/>
        </w:rPr>
        <w:t>itu</w:t>
      </w:r>
      <w:r>
        <w:rPr>
          <w:spacing w:val="-8"/>
        </w:rPr>
        <w:t> </w:t>
      </w:r>
      <w:r>
        <w:rPr>
          <w:spacing w:val="-2"/>
        </w:rPr>
        <w:t>atas</w:t>
      </w:r>
      <w:r>
        <w:rPr>
          <w:spacing w:val="-6"/>
        </w:rPr>
        <w:t> </w:t>
      </w:r>
      <w:r>
        <w:rPr>
          <w:spacing w:val="-2"/>
        </w:rPr>
        <w:t>namanya,</w:t>
      </w:r>
      <w:r>
        <w:rPr>
          <w:spacing w:val="-5"/>
        </w:rPr>
        <w:t> </w:t>
      </w:r>
      <w:r>
        <w:rPr>
          <w:spacing w:val="-2"/>
        </w:rPr>
        <w:t>memberi</w:t>
      </w:r>
      <w:r>
        <w:rPr>
          <w:spacing w:val="-3"/>
        </w:rPr>
        <w:t> </w:t>
      </w:r>
      <w:r>
        <w:rPr>
          <w:spacing w:val="-2"/>
        </w:rPr>
        <w:t>ganti</w:t>
      </w:r>
      <w:r>
        <w:rPr>
          <w:spacing w:val="-5"/>
        </w:rPr>
        <w:t> </w:t>
      </w:r>
      <w:r>
        <w:rPr>
          <w:spacing w:val="-2"/>
        </w:rPr>
        <w:t>rugi</w:t>
      </w:r>
      <w:r>
        <w:rPr>
          <w:spacing w:val="-7"/>
        </w:rPr>
        <w:t> </w:t>
      </w:r>
      <w:r>
        <w:rPr>
          <w:spacing w:val="-2"/>
        </w:rPr>
        <w:t>dan</w:t>
      </w:r>
      <w:r>
        <w:rPr>
          <w:spacing w:val="-6"/>
        </w:rPr>
        <w:t> </w:t>
      </w:r>
      <w:r>
        <w:rPr>
          <w:spacing w:val="-2"/>
        </w:rPr>
        <w:t>bunga </w:t>
      </w:r>
      <w:r>
        <w:rPr/>
        <w:t>yang</w:t>
      </w:r>
      <w:r>
        <w:rPr>
          <w:spacing w:val="-8"/>
        </w:rPr>
        <w:t> </w:t>
      </w:r>
      <w:r>
        <w:rPr/>
        <w:t>disebabkan</w:t>
      </w:r>
      <w:r>
        <w:rPr>
          <w:spacing w:val="-6"/>
        </w:rPr>
        <w:t> </w:t>
      </w:r>
      <w:r>
        <w:rPr/>
        <w:t>oleh</w:t>
      </w:r>
      <w:r>
        <w:rPr>
          <w:spacing w:val="-8"/>
        </w:rPr>
        <w:t> </w:t>
      </w:r>
      <w:r>
        <w:rPr/>
        <w:t>segala</w:t>
      </w:r>
      <w:r>
        <w:rPr>
          <w:spacing w:val="-8"/>
        </w:rPr>
        <w:t> </w:t>
      </w:r>
      <w:r>
        <w:rPr/>
        <w:t>perikatan</w:t>
      </w:r>
      <w:r>
        <w:rPr>
          <w:spacing w:val="-8"/>
        </w:rPr>
        <w:t> </w:t>
      </w:r>
      <w:r>
        <w:rPr/>
        <w:t>yang</w:t>
      </w:r>
      <w:r>
        <w:rPr>
          <w:spacing w:val="-6"/>
        </w:rPr>
        <w:t> </w:t>
      </w:r>
      <w:r>
        <w:rPr/>
        <w:t>secara</w:t>
      </w:r>
      <w:r>
        <w:rPr>
          <w:spacing w:val="-6"/>
        </w:rPr>
        <w:t> </w:t>
      </w:r>
      <w:r>
        <w:rPr/>
        <w:t>perorangan</w:t>
      </w:r>
      <w:r>
        <w:rPr>
          <w:spacing w:val="-6"/>
        </w:rPr>
        <w:t> </w:t>
      </w:r>
      <w:r>
        <w:rPr/>
        <w:t>dibuat</w:t>
      </w:r>
      <w:r>
        <w:rPr>
          <w:spacing w:val="-6"/>
        </w:rPr>
        <w:t> </w:t>
      </w:r>
      <w:r>
        <w:rPr/>
        <w:t>olehnya,</w:t>
      </w:r>
      <w:r>
        <w:rPr>
          <w:spacing w:val="-5"/>
        </w:rPr>
        <w:t> </w:t>
      </w:r>
      <w:r>
        <w:rPr/>
        <w:t>dan</w:t>
      </w:r>
      <w:r>
        <w:rPr>
          <w:spacing w:val="-6"/>
        </w:rPr>
        <w:t> </w:t>
      </w:r>
      <w:r>
        <w:rPr/>
        <w:t>mengganti segala pengeluaran yang berfaedah dan perlu.</w:t>
      </w:r>
    </w:p>
    <w:p>
      <w:pPr>
        <w:pStyle w:val="BodyText"/>
        <w:spacing w:before="118"/>
        <w:ind w:left="0"/>
      </w:pPr>
    </w:p>
    <w:p>
      <w:pPr>
        <w:pStyle w:val="BodyText"/>
        <w:ind w:left="3962"/>
      </w:pPr>
      <w:r>
        <w:rPr/>
        <w:t>Pasal</w:t>
      </w:r>
      <w:r>
        <w:rPr>
          <w:spacing w:val="42"/>
        </w:rPr>
        <w:t> </w:t>
      </w:r>
      <w:r>
        <w:rPr>
          <w:spacing w:val="-4"/>
        </w:rPr>
        <w:t>1358</w:t>
      </w:r>
    </w:p>
    <w:p>
      <w:pPr>
        <w:pStyle w:val="BodyText"/>
        <w:spacing w:before="57"/>
        <w:ind w:right="189"/>
      </w:pPr>
      <w:r>
        <w:rPr/>
        <w:t>Orang</w:t>
      </w:r>
      <w:r>
        <w:rPr>
          <w:spacing w:val="-10"/>
        </w:rPr>
        <w:t> </w:t>
      </w:r>
      <w:r>
        <w:rPr/>
        <w:t>yang</w:t>
      </w:r>
      <w:r>
        <w:rPr>
          <w:spacing w:val="-10"/>
        </w:rPr>
        <w:t> </w:t>
      </w:r>
      <w:r>
        <w:rPr/>
        <w:t>mewakili</w:t>
      </w:r>
      <w:r>
        <w:rPr>
          <w:spacing w:val="-12"/>
        </w:rPr>
        <w:t> </w:t>
      </w:r>
      <w:r>
        <w:rPr/>
        <w:t>urusan</w:t>
      </w:r>
      <w:r>
        <w:rPr>
          <w:spacing w:val="-10"/>
        </w:rPr>
        <w:t> </w:t>
      </w:r>
      <w:r>
        <w:rPr/>
        <w:t>orang</w:t>
      </w:r>
      <w:r>
        <w:rPr>
          <w:spacing w:val="-10"/>
        </w:rPr>
        <w:t> </w:t>
      </w:r>
      <w:r>
        <w:rPr/>
        <w:t>lain</w:t>
      </w:r>
      <w:r>
        <w:rPr>
          <w:spacing w:val="-13"/>
        </w:rPr>
        <w:t> </w:t>
      </w:r>
      <w:r>
        <w:rPr/>
        <w:t>tanpa</w:t>
      </w:r>
      <w:r>
        <w:rPr>
          <w:spacing w:val="-13"/>
        </w:rPr>
        <w:t> </w:t>
      </w:r>
      <w:r>
        <w:rPr/>
        <w:t>mendapat</w:t>
      </w:r>
      <w:r>
        <w:rPr>
          <w:spacing w:val="-11"/>
        </w:rPr>
        <w:t> </w:t>
      </w:r>
      <w:r>
        <w:rPr/>
        <w:t>perintah,</w:t>
      </w:r>
      <w:r>
        <w:rPr>
          <w:spacing w:val="-12"/>
        </w:rPr>
        <w:t> </w:t>
      </w:r>
      <w:r>
        <w:rPr/>
        <w:t>tidak</w:t>
      </w:r>
      <w:r>
        <w:rPr>
          <w:spacing w:val="-10"/>
        </w:rPr>
        <w:t> </w:t>
      </w:r>
      <w:r>
        <w:rPr/>
        <w:t>berhak</w:t>
      </w:r>
      <w:r>
        <w:rPr>
          <w:spacing w:val="-13"/>
        </w:rPr>
        <w:t> </w:t>
      </w:r>
      <w:r>
        <w:rPr/>
        <w:t>atas</w:t>
      </w:r>
      <w:r>
        <w:rPr>
          <w:spacing w:val="-13"/>
        </w:rPr>
        <w:t> </w:t>
      </w:r>
      <w:r>
        <w:rPr/>
        <w:t>suatu </w:t>
      </w:r>
      <w:r>
        <w:rPr>
          <w:spacing w:val="-2"/>
        </w:rPr>
        <w:t>upah.</w:t>
      </w:r>
    </w:p>
    <w:p>
      <w:pPr>
        <w:pStyle w:val="BodyText"/>
        <w:spacing w:before="114"/>
        <w:ind w:left="0"/>
      </w:pPr>
    </w:p>
    <w:p>
      <w:pPr>
        <w:pStyle w:val="BodyText"/>
        <w:ind w:left="3962"/>
      </w:pPr>
      <w:r>
        <w:rPr/>
        <w:t>Pasal</w:t>
      </w:r>
      <w:r>
        <w:rPr>
          <w:spacing w:val="42"/>
        </w:rPr>
        <w:t> </w:t>
      </w:r>
      <w:r>
        <w:rPr>
          <w:spacing w:val="-4"/>
        </w:rPr>
        <w:t>1359</w:t>
      </w:r>
    </w:p>
    <w:p>
      <w:pPr>
        <w:pStyle w:val="BodyText"/>
        <w:spacing w:before="57"/>
        <w:ind w:hanging="1"/>
      </w:pPr>
      <w:r>
        <w:rPr>
          <w:spacing w:val="-2"/>
        </w:rPr>
        <w:t>Tiap</w:t>
      </w:r>
      <w:r>
        <w:rPr>
          <w:spacing w:val="-8"/>
        </w:rPr>
        <w:t> </w:t>
      </w:r>
      <w:r>
        <w:rPr>
          <w:spacing w:val="-2"/>
        </w:rPr>
        <w:t>pembayaran</w:t>
      </w:r>
      <w:r>
        <w:rPr>
          <w:spacing w:val="-5"/>
        </w:rPr>
        <w:t> </w:t>
      </w:r>
      <w:r>
        <w:rPr>
          <w:spacing w:val="-2"/>
        </w:rPr>
        <w:t>mengandalkan</w:t>
      </w:r>
      <w:r>
        <w:rPr>
          <w:spacing w:val="-5"/>
        </w:rPr>
        <w:t> </w:t>
      </w:r>
      <w:r>
        <w:rPr>
          <w:spacing w:val="-2"/>
        </w:rPr>
        <w:t>adanya</w:t>
      </w:r>
      <w:r>
        <w:rPr>
          <w:spacing w:val="-8"/>
        </w:rPr>
        <w:t> </w:t>
      </w:r>
      <w:r>
        <w:rPr>
          <w:spacing w:val="-2"/>
        </w:rPr>
        <w:t>suatu</w:t>
      </w:r>
      <w:r>
        <w:rPr>
          <w:spacing w:val="-5"/>
        </w:rPr>
        <w:t> </w:t>
      </w:r>
      <w:r>
        <w:rPr>
          <w:spacing w:val="-2"/>
        </w:rPr>
        <w:t>utang;</w:t>
      </w:r>
      <w:r>
        <w:rPr>
          <w:spacing w:val="-7"/>
        </w:rPr>
        <w:t> </w:t>
      </w:r>
      <w:r>
        <w:rPr>
          <w:spacing w:val="-2"/>
        </w:rPr>
        <w:t>apa</w:t>
      </w:r>
      <w:r>
        <w:rPr>
          <w:spacing w:val="-6"/>
        </w:rPr>
        <w:t> </w:t>
      </w:r>
      <w:r>
        <w:rPr>
          <w:spacing w:val="-2"/>
        </w:rPr>
        <w:t>yang</w:t>
      </w:r>
      <w:r>
        <w:rPr>
          <w:spacing w:val="-8"/>
        </w:rPr>
        <w:t> </w:t>
      </w:r>
      <w:r>
        <w:rPr>
          <w:spacing w:val="-2"/>
        </w:rPr>
        <w:t>telah</w:t>
      </w:r>
      <w:r>
        <w:rPr>
          <w:spacing w:val="-5"/>
        </w:rPr>
        <w:t> </w:t>
      </w:r>
      <w:r>
        <w:rPr>
          <w:spacing w:val="-2"/>
        </w:rPr>
        <w:t>dibayar</w:t>
      </w:r>
      <w:r>
        <w:rPr>
          <w:spacing w:val="-8"/>
        </w:rPr>
        <w:t> </w:t>
      </w:r>
      <w:r>
        <w:rPr>
          <w:spacing w:val="-2"/>
        </w:rPr>
        <w:t>tanpa</w:t>
      </w:r>
      <w:r>
        <w:rPr>
          <w:spacing w:val="-8"/>
        </w:rPr>
        <w:t> </w:t>
      </w:r>
      <w:r>
        <w:rPr>
          <w:spacing w:val="-2"/>
        </w:rPr>
        <w:t>diwajibkan </w:t>
      </w:r>
      <w:r>
        <w:rPr/>
        <w:t>untuk itu, dapat dituntut kembali. Terhadap perikatan bebas, yang secara sukarela telah dipenuhi, tak dapat dilakukan penuntutan kembali.</w:t>
      </w:r>
    </w:p>
    <w:p>
      <w:pPr>
        <w:pStyle w:val="BodyText"/>
        <w:spacing w:before="116"/>
        <w:ind w:left="0"/>
      </w:pPr>
    </w:p>
    <w:p>
      <w:pPr>
        <w:pStyle w:val="BodyText"/>
        <w:ind w:left="3962"/>
      </w:pPr>
      <w:r>
        <w:rPr/>
        <w:t>Pasal</w:t>
      </w:r>
      <w:r>
        <w:rPr>
          <w:spacing w:val="42"/>
        </w:rPr>
        <w:t> </w:t>
      </w:r>
      <w:r>
        <w:rPr>
          <w:spacing w:val="-4"/>
        </w:rPr>
        <w:t>1360</w:t>
      </w:r>
    </w:p>
    <w:p>
      <w:pPr>
        <w:pStyle w:val="BodyText"/>
        <w:spacing w:before="59"/>
      </w:pPr>
      <w:r>
        <w:rPr>
          <w:spacing w:val="-2"/>
        </w:rPr>
        <w:t>Barangsiapa</w:t>
      </w:r>
      <w:r>
        <w:rPr>
          <w:spacing w:val="-9"/>
        </w:rPr>
        <w:t> </w:t>
      </w:r>
      <w:r>
        <w:rPr>
          <w:spacing w:val="-2"/>
        </w:rPr>
        <w:t>secara</w:t>
      </w:r>
      <w:r>
        <w:rPr>
          <w:spacing w:val="-9"/>
        </w:rPr>
        <w:t> </w:t>
      </w:r>
      <w:r>
        <w:rPr>
          <w:spacing w:val="-2"/>
        </w:rPr>
        <w:t>sadar</w:t>
      </w:r>
      <w:r>
        <w:rPr>
          <w:spacing w:val="-10"/>
        </w:rPr>
        <w:t> </w:t>
      </w:r>
      <w:r>
        <w:rPr>
          <w:spacing w:val="-2"/>
        </w:rPr>
        <w:t>atau</w:t>
      </w:r>
      <w:r>
        <w:rPr>
          <w:spacing w:val="-7"/>
        </w:rPr>
        <w:t> </w:t>
      </w:r>
      <w:r>
        <w:rPr>
          <w:spacing w:val="-2"/>
        </w:rPr>
        <w:t>tidak,</w:t>
      </w:r>
      <w:r>
        <w:rPr>
          <w:spacing w:val="-8"/>
        </w:rPr>
        <w:t> </w:t>
      </w:r>
      <w:r>
        <w:rPr>
          <w:spacing w:val="-2"/>
        </w:rPr>
        <w:t>menerima</w:t>
      </w:r>
      <w:r>
        <w:rPr>
          <w:spacing w:val="-9"/>
        </w:rPr>
        <w:t> </w:t>
      </w:r>
      <w:r>
        <w:rPr>
          <w:spacing w:val="-2"/>
        </w:rPr>
        <w:t>suatu</w:t>
      </w:r>
      <w:r>
        <w:rPr>
          <w:spacing w:val="-9"/>
        </w:rPr>
        <w:t> </w:t>
      </w:r>
      <w:r>
        <w:rPr>
          <w:spacing w:val="-2"/>
        </w:rPr>
        <w:t>yang</w:t>
      </w:r>
      <w:r>
        <w:rPr>
          <w:spacing w:val="-7"/>
        </w:rPr>
        <w:t> </w:t>
      </w:r>
      <w:r>
        <w:rPr>
          <w:spacing w:val="-2"/>
        </w:rPr>
        <w:t>tak</w:t>
      </w:r>
      <w:r>
        <w:rPr>
          <w:spacing w:val="-7"/>
        </w:rPr>
        <w:t> </w:t>
      </w:r>
      <w:r>
        <w:rPr>
          <w:spacing w:val="-2"/>
        </w:rPr>
        <w:t>harus</w:t>
      </w:r>
      <w:r>
        <w:rPr>
          <w:spacing w:val="-7"/>
        </w:rPr>
        <w:t> </w:t>
      </w:r>
      <w:r>
        <w:rPr>
          <w:spacing w:val="-2"/>
        </w:rPr>
        <w:t>dibayar</w:t>
      </w:r>
      <w:r>
        <w:rPr>
          <w:spacing w:val="-10"/>
        </w:rPr>
        <w:t> </w:t>
      </w:r>
      <w:r>
        <w:rPr>
          <w:spacing w:val="-2"/>
        </w:rPr>
        <w:t>kepadanya,</w:t>
      </w:r>
      <w:r>
        <w:rPr>
          <w:spacing w:val="-8"/>
        </w:rPr>
        <w:t> </w:t>
      </w:r>
      <w:r>
        <w:rPr>
          <w:spacing w:val="-2"/>
        </w:rPr>
        <w:t>wajib </w:t>
      </w:r>
      <w:r>
        <w:rPr/>
        <w:t>mengembalikannya kepada orang yang memberikannya.</w:t>
      </w:r>
    </w:p>
    <w:p>
      <w:pPr>
        <w:pStyle w:val="BodyText"/>
        <w:spacing w:after="0"/>
        <w:sectPr>
          <w:pgSz w:w="12240" w:h="15840"/>
          <w:pgMar w:top="1520" w:bottom="280" w:left="1800" w:right="1800"/>
        </w:sectPr>
      </w:pPr>
    </w:p>
    <w:p>
      <w:pPr>
        <w:pStyle w:val="BodyText"/>
        <w:spacing w:before="74"/>
        <w:ind w:left="3969"/>
      </w:pPr>
      <w:r>
        <w:rPr/>
        <w:t>Pasal</w:t>
      </w:r>
      <w:r>
        <w:rPr>
          <w:spacing w:val="43"/>
        </w:rPr>
        <w:t> </w:t>
      </w:r>
      <w:r>
        <w:rPr>
          <w:spacing w:val="-4"/>
        </w:rPr>
        <w:t>1361</w:t>
      </w:r>
    </w:p>
    <w:p>
      <w:pPr>
        <w:pStyle w:val="BodyText"/>
        <w:spacing w:before="59"/>
        <w:ind w:right="98" w:hanging="1"/>
      </w:pPr>
      <w:r>
        <w:rPr>
          <w:spacing w:val="-2"/>
        </w:rPr>
        <w:t>Jika</w:t>
      </w:r>
      <w:r>
        <w:rPr>
          <w:spacing w:val="-6"/>
        </w:rPr>
        <w:t> </w:t>
      </w:r>
      <w:r>
        <w:rPr>
          <w:spacing w:val="-2"/>
        </w:rPr>
        <w:t>seseorang,</w:t>
      </w:r>
      <w:r>
        <w:rPr>
          <w:spacing w:val="-6"/>
        </w:rPr>
        <w:t> </w:t>
      </w:r>
      <w:r>
        <w:rPr>
          <w:spacing w:val="-2"/>
        </w:rPr>
        <w:t>karena</w:t>
      </w:r>
      <w:r>
        <w:rPr>
          <w:spacing w:val="-6"/>
        </w:rPr>
        <w:t> </w:t>
      </w:r>
      <w:r>
        <w:rPr>
          <w:spacing w:val="-2"/>
        </w:rPr>
        <w:t>khilaf</w:t>
      </w:r>
      <w:r>
        <w:rPr>
          <w:spacing w:val="-5"/>
        </w:rPr>
        <w:t> </w:t>
      </w:r>
      <w:r>
        <w:rPr>
          <w:spacing w:val="-2"/>
        </w:rPr>
        <w:t>mengira</w:t>
      </w:r>
      <w:r>
        <w:rPr>
          <w:spacing w:val="-6"/>
        </w:rPr>
        <w:t> </w:t>
      </w:r>
      <w:r>
        <w:rPr>
          <w:spacing w:val="-2"/>
        </w:rPr>
        <w:t>dirinya</w:t>
      </w:r>
      <w:r>
        <w:rPr>
          <w:spacing w:val="-6"/>
        </w:rPr>
        <w:t> </w:t>
      </w:r>
      <w:r>
        <w:rPr>
          <w:spacing w:val="-2"/>
        </w:rPr>
        <w:t>berutang,</w:t>
      </w:r>
      <w:r>
        <w:rPr>
          <w:spacing w:val="-6"/>
        </w:rPr>
        <w:t> </w:t>
      </w:r>
      <w:r>
        <w:rPr>
          <w:spacing w:val="-2"/>
        </w:rPr>
        <w:t>membayar</w:t>
      </w:r>
      <w:r>
        <w:rPr>
          <w:spacing w:val="-7"/>
        </w:rPr>
        <w:t> </w:t>
      </w:r>
      <w:r>
        <w:rPr>
          <w:spacing w:val="-2"/>
        </w:rPr>
        <w:t>suatu</w:t>
      </w:r>
      <w:r>
        <w:rPr>
          <w:spacing w:val="-6"/>
        </w:rPr>
        <w:t> </w:t>
      </w:r>
      <w:r>
        <w:rPr>
          <w:spacing w:val="-2"/>
        </w:rPr>
        <w:t>utang,</w:t>
      </w:r>
      <w:r>
        <w:rPr>
          <w:spacing w:val="-7"/>
        </w:rPr>
        <w:t> </w:t>
      </w:r>
      <w:r>
        <w:rPr>
          <w:spacing w:val="-2"/>
        </w:rPr>
        <w:t>maka</w:t>
      </w:r>
      <w:r>
        <w:rPr>
          <w:spacing w:val="-6"/>
        </w:rPr>
        <w:t> </w:t>
      </w:r>
      <w:r>
        <w:rPr>
          <w:spacing w:val="-2"/>
        </w:rPr>
        <w:t>ia</w:t>
      </w:r>
      <w:r>
        <w:rPr>
          <w:spacing w:val="-6"/>
        </w:rPr>
        <w:t> </w:t>
      </w:r>
      <w:r>
        <w:rPr>
          <w:spacing w:val="-2"/>
        </w:rPr>
        <w:t>berhak </w:t>
      </w:r>
      <w:r>
        <w:rPr/>
        <w:t>menuntut</w:t>
      </w:r>
      <w:r>
        <w:rPr>
          <w:spacing w:val="-3"/>
        </w:rPr>
        <w:t> </w:t>
      </w:r>
      <w:r>
        <w:rPr/>
        <w:t>kembali</w:t>
      </w:r>
      <w:r>
        <w:rPr>
          <w:spacing w:val="-1"/>
        </w:rPr>
        <w:t> </w:t>
      </w:r>
      <w:r>
        <w:rPr/>
        <w:t>apa</w:t>
      </w:r>
      <w:r>
        <w:rPr>
          <w:spacing w:val="-2"/>
        </w:rPr>
        <w:t> </w:t>
      </w:r>
      <w:r>
        <w:rPr/>
        <w:t>yang telah</w:t>
      </w:r>
      <w:r>
        <w:rPr>
          <w:spacing w:val="-2"/>
        </w:rPr>
        <w:t> </w:t>
      </w:r>
      <w:r>
        <w:rPr/>
        <w:t>d</w:t>
      </w:r>
      <w:r>
        <w:rPr>
          <w:spacing w:val="-2"/>
        </w:rPr>
        <w:t> </w:t>
      </w:r>
      <w:r>
        <w:rPr/>
        <w:t>dibayar kepada</w:t>
      </w:r>
      <w:r>
        <w:rPr>
          <w:spacing w:val="-2"/>
        </w:rPr>
        <w:t> </w:t>
      </w:r>
      <w:r>
        <w:rPr/>
        <w:t>kreditur.</w:t>
      </w:r>
      <w:r>
        <w:rPr>
          <w:spacing w:val="-1"/>
        </w:rPr>
        <w:t> </w:t>
      </w:r>
      <w:r>
        <w:rPr/>
        <w:t>Walaupun demikian, hak itu hilang jika akibat pembayaran tersebut kreditur telah memusnahkan surat-surat pengakuan utang</w:t>
      </w:r>
      <w:r>
        <w:rPr>
          <w:spacing w:val="-2"/>
        </w:rPr>
        <w:t> </w:t>
      </w:r>
      <w:r>
        <w:rPr/>
        <w:t>tanpa</w:t>
      </w:r>
      <w:r>
        <w:rPr>
          <w:spacing w:val="-5"/>
        </w:rPr>
        <w:t> </w:t>
      </w:r>
      <w:r>
        <w:rPr/>
        <w:t>mengurangi</w:t>
      </w:r>
      <w:r>
        <w:rPr>
          <w:spacing w:val="-4"/>
        </w:rPr>
        <w:t> </w:t>
      </w:r>
      <w:r>
        <w:rPr/>
        <w:t>hak</w:t>
      </w:r>
      <w:r>
        <w:rPr>
          <w:spacing w:val="-5"/>
        </w:rPr>
        <w:t> </w:t>
      </w:r>
      <w:r>
        <w:rPr/>
        <w:t>orang</w:t>
      </w:r>
      <w:r>
        <w:rPr>
          <w:spacing w:val="-5"/>
        </w:rPr>
        <w:t> </w:t>
      </w:r>
      <w:r>
        <w:rPr/>
        <w:t>yang</w:t>
      </w:r>
      <w:r>
        <w:rPr>
          <w:spacing w:val="-2"/>
        </w:rPr>
        <w:t> </w:t>
      </w:r>
      <w:r>
        <w:rPr/>
        <w:t>telah</w:t>
      </w:r>
      <w:r>
        <w:rPr>
          <w:spacing w:val="-2"/>
        </w:rPr>
        <w:t> </w:t>
      </w:r>
      <w:r>
        <w:rPr/>
        <w:t>membayar</w:t>
      </w:r>
      <w:r>
        <w:rPr>
          <w:spacing w:val="-3"/>
        </w:rPr>
        <w:t> </w:t>
      </w:r>
      <w:r>
        <w:rPr/>
        <w:t>itu</w:t>
      </w:r>
      <w:r>
        <w:rPr>
          <w:spacing w:val="-5"/>
        </w:rPr>
        <w:t> </w:t>
      </w:r>
      <w:r>
        <w:rPr/>
        <w:t>untuk</w:t>
      </w:r>
      <w:r>
        <w:rPr>
          <w:spacing w:val="-7"/>
        </w:rPr>
        <w:t> </w:t>
      </w:r>
      <w:r>
        <w:rPr/>
        <w:t>menuntutnya</w:t>
      </w:r>
      <w:r>
        <w:rPr>
          <w:spacing w:val="-5"/>
        </w:rPr>
        <w:t> </w:t>
      </w:r>
      <w:r>
        <w:rPr/>
        <w:t>kembali</w:t>
      </w:r>
      <w:r>
        <w:rPr>
          <w:spacing w:val="-1"/>
        </w:rPr>
        <w:t> </w:t>
      </w:r>
      <w:r>
        <w:rPr/>
        <w:t>dan debitur yang sesungguhnya.</w:t>
      </w:r>
    </w:p>
    <w:p>
      <w:pPr>
        <w:pStyle w:val="BodyText"/>
        <w:spacing w:before="117"/>
        <w:ind w:left="0"/>
      </w:pPr>
    </w:p>
    <w:p>
      <w:pPr>
        <w:pStyle w:val="BodyText"/>
        <w:ind w:left="3962"/>
      </w:pPr>
      <w:r>
        <w:rPr/>
        <w:t>Pasal</w:t>
      </w:r>
      <w:r>
        <w:rPr>
          <w:spacing w:val="42"/>
        </w:rPr>
        <w:t> </w:t>
      </w:r>
      <w:r>
        <w:rPr>
          <w:spacing w:val="-4"/>
        </w:rPr>
        <w:t>1362</w:t>
      </w:r>
    </w:p>
    <w:p>
      <w:pPr>
        <w:pStyle w:val="BodyText"/>
        <w:spacing w:before="56"/>
        <w:ind w:right="76"/>
      </w:pPr>
      <w:r>
        <w:rPr/>
        <w:t>Barangsiapa</w:t>
      </w:r>
      <w:r>
        <w:rPr>
          <w:spacing w:val="-3"/>
        </w:rPr>
        <w:t> </w:t>
      </w:r>
      <w:r>
        <w:rPr/>
        <w:t>dengan</w:t>
      </w:r>
      <w:r>
        <w:rPr>
          <w:spacing w:val="-3"/>
        </w:rPr>
        <w:t> </w:t>
      </w:r>
      <w:r>
        <w:rPr/>
        <w:t>itikad buruk</w:t>
      </w:r>
      <w:r>
        <w:rPr>
          <w:spacing w:val="-5"/>
        </w:rPr>
        <w:t> </w:t>
      </w:r>
      <w:r>
        <w:rPr/>
        <w:t>menerima</w:t>
      </w:r>
      <w:r>
        <w:rPr>
          <w:spacing w:val="-3"/>
        </w:rPr>
        <w:t> </w:t>
      </w:r>
      <w:r>
        <w:rPr/>
        <w:t>suatu</w:t>
      </w:r>
      <w:r>
        <w:rPr>
          <w:spacing w:val="-3"/>
        </w:rPr>
        <w:t> </w:t>
      </w:r>
      <w:r>
        <w:rPr/>
        <w:t>barang yang tidak harus</w:t>
      </w:r>
      <w:r>
        <w:rPr>
          <w:spacing w:val="-1"/>
        </w:rPr>
        <w:t> </w:t>
      </w:r>
      <w:r>
        <w:rPr/>
        <w:t>dibayarkan kepadanya,</w:t>
      </w:r>
      <w:r>
        <w:rPr>
          <w:spacing w:val="-8"/>
        </w:rPr>
        <w:t> </w:t>
      </w:r>
      <w:r>
        <w:rPr/>
        <w:t>wajib</w:t>
      </w:r>
      <w:r>
        <w:rPr>
          <w:spacing w:val="-6"/>
        </w:rPr>
        <w:t> </w:t>
      </w:r>
      <w:r>
        <w:rPr/>
        <w:t>mengembalikannya</w:t>
      </w:r>
      <w:r>
        <w:rPr>
          <w:spacing w:val="-8"/>
        </w:rPr>
        <w:t> </w:t>
      </w:r>
      <w:r>
        <w:rPr/>
        <w:t>dengan</w:t>
      </w:r>
      <w:r>
        <w:rPr>
          <w:spacing w:val="-8"/>
        </w:rPr>
        <w:t> </w:t>
      </w:r>
      <w:r>
        <w:rPr/>
        <w:t>harga</w:t>
      </w:r>
      <w:r>
        <w:rPr>
          <w:spacing w:val="-8"/>
        </w:rPr>
        <w:t> </w:t>
      </w:r>
      <w:r>
        <w:rPr/>
        <w:t>dan</w:t>
      </w:r>
      <w:r>
        <w:rPr>
          <w:spacing w:val="-8"/>
        </w:rPr>
        <w:t> </w:t>
      </w:r>
      <w:r>
        <w:rPr/>
        <w:t>hasil-hasil,</w:t>
      </w:r>
      <w:r>
        <w:rPr>
          <w:spacing w:val="-8"/>
        </w:rPr>
        <w:t> </w:t>
      </w:r>
      <w:r>
        <w:rPr/>
        <w:t>terhitung</w:t>
      </w:r>
      <w:r>
        <w:rPr>
          <w:spacing w:val="-6"/>
        </w:rPr>
        <w:t> </w:t>
      </w:r>
      <w:r>
        <w:rPr/>
        <w:t>dari</w:t>
      </w:r>
      <w:r>
        <w:rPr>
          <w:spacing w:val="-8"/>
        </w:rPr>
        <w:t> </w:t>
      </w:r>
      <w:r>
        <w:rPr/>
        <w:t>hari pembayaran,</w:t>
      </w:r>
      <w:r>
        <w:rPr>
          <w:spacing w:val="-2"/>
        </w:rPr>
        <w:t> </w:t>
      </w:r>
      <w:r>
        <w:rPr/>
        <w:t>tanpa</w:t>
      </w:r>
      <w:r>
        <w:rPr>
          <w:spacing w:val="-5"/>
        </w:rPr>
        <w:t> </w:t>
      </w:r>
      <w:r>
        <w:rPr/>
        <w:t>mengurangi</w:t>
      </w:r>
      <w:r>
        <w:rPr>
          <w:spacing w:val="-4"/>
        </w:rPr>
        <w:t> </w:t>
      </w:r>
      <w:r>
        <w:rPr/>
        <w:t>penggantian</w:t>
      </w:r>
      <w:r>
        <w:rPr>
          <w:spacing w:val="-2"/>
        </w:rPr>
        <w:t> </w:t>
      </w:r>
      <w:r>
        <w:rPr/>
        <w:t>biaya,</w:t>
      </w:r>
      <w:r>
        <w:rPr>
          <w:spacing w:val="-4"/>
        </w:rPr>
        <w:t> </w:t>
      </w:r>
      <w:r>
        <w:rPr/>
        <w:t>kerugian</w:t>
      </w:r>
      <w:r>
        <w:rPr>
          <w:spacing w:val="-2"/>
        </w:rPr>
        <w:t> </w:t>
      </w:r>
      <w:r>
        <w:rPr/>
        <w:t>dan</w:t>
      </w:r>
      <w:r>
        <w:rPr>
          <w:spacing w:val="-2"/>
        </w:rPr>
        <w:t> </w:t>
      </w:r>
      <w:r>
        <w:rPr/>
        <w:t>bunga,</w:t>
      </w:r>
      <w:r>
        <w:rPr>
          <w:spacing w:val="-4"/>
        </w:rPr>
        <w:t> </w:t>
      </w:r>
      <w:r>
        <w:rPr/>
        <w:t>jika</w:t>
      </w:r>
      <w:r>
        <w:rPr>
          <w:spacing w:val="-5"/>
        </w:rPr>
        <w:t> </w:t>
      </w:r>
      <w:r>
        <w:rPr/>
        <w:t>barang</w:t>
      </w:r>
      <w:r>
        <w:rPr>
          <w:spacing w:val="-2"/>
        </w:rPr>
        <w:t> </w:t>
      </w:r>
      <w:r>
        <w:rPr/>
        <w:t>itu</w:t>
      </w:r>
      <w:r>
        <w:rPr>
          <w:spacing w:val="-2"/>
        </w:rPr>
        <w:t> </w:t>
      </w:r>
      <w:r>
        <w:rPr/>
        <w:t>telah menderita</w:t>
      </w:r>
      <w:r>
        <w:rPr>
          <w:spacing w:val="-14"/>
        </w:rPr>
        <w:t> </w:t>
      </w:r>
      <w:r>
        <w:rPr/>
        <w:t>penyusutan.</w:t>
      </w:r>
      <w:r>
        <w:rPr>
          <w:spacing w:val="-14"/>
        </w:rPr>
        <w:t> </w:t>
      </w:r>
      <w:r>
        <w:rPr/>
        <w:t>Jika</w:t>
      </w:r>
      <w:r>
        <w:rPr>
          <w:spacing w:val="-14"/>
        </w:rPr>
        <w:t> </w:t>
      </w:r>
      <w:r>
        <w:rPr/>
        <w:t>barang</w:t>
      </w:r>
      <w:r>
        <w:rPr>
          <w:spacing w:val="-13"/>
        </w:rPr>
        <w:t> </w:t>
      </w:r>
      <w:r>
        <w:rPr/>
        <w:t>itu</w:t>
      </w:r>
      <w:r>
        <w:rPr>
          <w:spacing w:val="-14"/>
        </w:rPr>
        <w:t> </w:t>
      </w:r>
      <w:r>
        <w:rPr/>
        <w:t>musnah,</w:t>
      </w:r>
      <w:r>
        <w:rPr>
          <w:spacing w:val="-14"/>
        </w:rPr>
        <w:t> </w:t>
      </w:r>
      <w:r>
        <w:rPr/>
        <w:t>meskipun</w:t>
      </w:r>
      <w:r>
        <w:rPr>
          <w:spacing w:val="-14"/>
        </w:rPr>
        <w:t> </w:t>
      </w:r>
      <w:r>
        <w:rPr/>
        <w:t>hal</w:t>
      </w:r>
      <w:r>
        <w:rPr>
          <w:spacing w:val="-13"/>
        </w:rPr>
        <w:t> </w:t>
      </w:r>
      <w:r>
        <w:rPr/>
        <w:t>itu</w:t>
      </w:r>
      <w:r>
        <w:rPr>
          <w:spacing w:val="-14"/>
        </w:rPr>
        <w:t> </w:t>
      </w:r>
      <w:r>
        <w:rPr/>
        <w:t>terjadi</w:t>
      </w:r>
      <w:r>
        <w:rPr>
          <w:spacing w:val="-14"/>
        </w:rPr>
        <w:t> </w:t>
      </w:r>
      <w:r>
        <w:rPr/>
        <w:t>di</w:t>
      </w:r>
      <w:r>
        <w:rPr>
          <w:spacing w:val="-14"/>
        </w:rPr>
        <w:t> </w:t>
      </w:r>
      <w:r>
        <w:rPr/>
        <w:t>luar</w:t>
      </w:r>
      <w:r>
        <w:rPr>
          <w:spacing w:val="-13"/>
        </w:rPr>
        <w:t> </w:t>
      </w:r>
      <w:r>
        <w:rPr/>
        <w:t>kesalahannya,</w:t>
      </w:r>
      <w:r>
        <w:rPr>
          <w:spacing w:val="-14"/>
        </w:rPr>
        <w:t> </w:t>
      </w:r>
      <w:r>
        <w:rPr/>
        <w:t>ía wajib</w:t>
      </w:r>
      <w:r>
        <w:rPr>
          <w:spacing w:val="-7"/>
        </w:rPr>
        <w:t> </w:t>
      </w:r>
      <w:r>
        <w:rPr/>
        <w:t>membayar</w:t>
      </w:r>
      <w:r>
        <w:rPr>
          <w:spacing w:val="-10"/>
        </w:rPr>
        <w:t> </w:t>
      </w:r>
      <w:r>
        <w:rPr/>
        <w:t>harganya</w:t>
      </w:r>
      <w:r>
        <w:rPr>
          <w:spacing w:val="-8"/>
        </w:rPr>
        <w:t> </w:t>
      </w:r>
      <w:r>
        <w:rPr/>
        <w:t>dan</w:t>
      </w:r>
      <w:r>
        <w:rPr>
          <w:spacing w:val="-7"/>
        </w:rPr>
        <w:t> </w:t>
      </w:r>
      <w:r>
        <w:rPr/>
        <w:t>mengganti</w:t>
      </w:r>
      <w:r>
        <w:rPr>
          <w:spacing w:val="-9"/>
        </w:rPr>
        <w:t> </w:t>
      </w:r>
      <w:r>
        <w:rPr/>
        <w:t>biaya,</w:t>
      </w:r>
      <w:r>
        <w:rPr>
          <w:spacing w:val="-6"/>
        </w:rPr>
        <w:t> </w:t>
      </w:r>
      <w:r>
        <w:rPr/>
        <w:t>kerugian</w:t>
      </w:r>
      <w:r>
        <w:rPr>
          <w:spacing w:val="-10"/>
        </w:rPr>
        <w:t> </w:t>
      </w:r>
      <w:r>
        <w:rPr/>
        <w:t>dan</w:t>
      </w:r>
      <w:r>
        <w:rPr>
          <w:spacing w:val="-10"/>
        </w:rPr>
        <w:t> </w:t>
      </w:r>
      <w:r>
        <w:rPr/>
        <w:t>bunga,</w:t>
      </w:r>
      <w:r>
        <w:rPr>
          <w:spacing w:val="-10"/>
        </w:rPr>
        <w:t> </w:t>
      </w:r>
      <w:r>
        <w:rPr/>
        <w:t>kecuali</w:t>
      </w:r>
      <w:r>
        <w:rPr>
          <w:spacing w:val="-9"/>
        </w:rPr>
        <w:t> </w:t>
      </w:r>
      <w:r>
        <w:rPr/>
        <w:t>jika</w:t>
      </w:r>
      <w:r>
        <w:rPr>
          <w:spacing w:val="-10"/>
        </w:rPr>
        <w:t> </w:t>
      </w:r>
      <w:r>
        <w:rPr/>
        <w:t>ia</w:t>
      </w:r>
      <w:r>
        <w:rPr>
          <w:spacing w:val="-10"/>
        </w:rPr>
        <w:t> </w:t>
      </w:r>
      <w:r>
        <w:rPr/>
        <w:t>dapat membuktikan bahwa barang itu akan musnah juga seandainya berada pada orang yang seharusnya menerimanya.</w:t>
      </w:r>
    </w:p>
    <w:p>
      <w:pPr>
        <w:pStyle w:val="BodyText"/>
        <w:spacing w:before="120"/>
        <w:ind w:left="0"/>
      </w:pPr>
    </w:p>
    <w:p>
      <w:pPr>
        <w:pStyle w:val="BodyText"/>
        <w:ind w:left="3962"/>
      </w:pPr>
      <w:r>
        <w:rPr/>
        <w:t>Pasal</w:t>
      </w:r>
      <w:r>
        <w:rPr>
          <w:spacing w:val="42"/>
        </w:rPr>
        <w:t> </w:t>
      </w:r>
      <w:r>
        <w:rPr>
          <w:spacing w:val="-4"/>
        </w:rPr>
        <w:t>1363</w:t>
      </w:r>
    </w:p>
    <w:p>
      <w:pPr>
        <w:pStyle w:val="BodyText"/>
        <w:spacing w:before="59"/>
      </w:pPr>
      <w:r>
        <w:rPr>
          <w:spacing w:val="-2"/>
        </w:rPr>
        <w:t>Barangsiapa</w:t>
      </w:r>
      <w:r>
        <w:rPr>
          <w:spacing w:val="-11"/>
        </w:rPr>
        <w:t> </w:t>
      </w:r>
      <w:r>
        <w:rPr>
          <w:spacing w:val="-2"/>
        </w:rPr>
        <w:t>menjual</w:t>
      </w:r>
      <w:r>
        <w:rPr>
          <w:spacing w:val="-11"/>
        </w:rPr>
        <w:t> </w:t>
      </w:r>
      <w:r>
        <w:rPr>
          <w:spacing w:val="-2"/>
        </w:rPr>
        <w:t>suatu</w:t>
      </w:r>
      <w:r>
        <w:rPr>
          <w:spacing w:val="-8"/>
        </w:rPr>
        <w:t> </w:t>
      </w:r>
      <w:r>
        <w:rPr>
          <w:spacing w:val="-2"/>
        </w:rPr>
        <w:t>barang</w:t>
      </w:r>
      <w:r>
        <w:rPr>
          <w:spacing w:val="-11"/>
        </w:rPr>
        <w:t> </w:t>
      </w:r>
      <w:r>
        <w:rPr>
          <w:spacing w:val="-2"/>
        </w:rPr>
        <w:t>yang</w:t>
      </w:r>
      <w:r>
        <w:rPr>
          <w:spacing w:val="-9"/>
        </w:rPr>
        <w:t> </w:t>
      </w:r>
      <w:r>
        <w:rPr>
          <w:spacing w:val="-2"/>
        </w:rPr>
        <w:t>diterimanya</w:t>
      </w:r>
      <w:r>
        <w:rPr>
          <w:spacing w:val="-11"/>
        </w:rPr>
        <w:t> </w:t>
      </w:r>
      <w:r>
        <w:rPr>
          <w:spacing w:val="-2"/>
        </w:rPr>
        <w:t>dengan</w:t>
      </w:r>
      <w:r>
        <w:rPr>
          <w:spacing w:val="-11"/>
        </w:rPr>
        <w:t> </w:t>
      </w:r>
      <w:r>
        <w:rPr>
          <w:spacing w:val="-2"/>
        </w:rPr>
        <w:t>itikad</w:t>
      </w:r>
      <w:r>
        <w:rPr>
          <w:spacing w:val="-11"/>
        </w:rPr>
        <w:t> </w:t>
      </w:r>
      <w:r>
        <w:rPr>
          <w:spacing w:val="-2"/>
        </w:rPr>
        <w:t>baik,</w:t>
      </w:r>
      <w:r>
        <w:rPr>
          <w:spacing w:val="-8"/>
        </w:rPr>
        <w:t> </w:t>
      </w:r>
      <w:r>
        <w:rPr>
          <w:spacing w:val="-2"/>
        </w:rPr>
        <w:t>sebagai</w:t>
      </w:r>
      <w:r>
        <w:rPr>
          <w:spacing w:val="-11"/>
        </w:rPr>
        <w:t> </w:t>
      </w:r>
      <w:r>
        <w:rPr>
          <w:spacing w:val="-2"/>
        </w:rPr>
        <w:t>pembayaran </w:t>
      </w:r>
      <w:r>
        <w:rPr/>
        <w:t>yang</w:t>
      </w:r>
      <w:r>
        <w:rPr>
          <w:spacing w:val="-9"/>
        </w:rPr>
        <w:t> </w:t>
      </w:r>
      <w:r>
        <w:rPr/>
        <w:t>diwajibkan,</w:t>
      </w:r>
      <w:r>
        <w:rPr>
          <w:spacing w:val="-5"/>
        </w:rPr>
        <w:t> </w:t>
      </w:r>
      <w:r>
        <w:rPr/>
        <w:t>cukup</w:t>
      </w:r>
      <w:r>
        <w:rPr>
          <w:spacing w:val="-6"/>
        </w:rPr>
        <w:t> </w:t>
      </w:r>
      <w:r>
        <w:rPr/>
        <w:t>memberikan</w:t>
      </w:r>
      <w:r>
        <w:rPr>
          <w:spacing w:val="-9"/>
        </w:rPr>
        <w:t> </w:t>
      </w:r>
      <w:r>
        <w:rPr/>
        <w:t>kembali</w:t>
      </w:r>
      <w:r>
        <w:rPr>
          <w:spacing w:val="-8"/>
        </w:rPr>
        <w:t> </w:t>
      </w:r>
      <w:r>
        <w:rPr/>
        <w:t>harganya.</w:t>
      </w:r>
      <w:r>
        <w:rPr>
          <w:spacing w:val="-8"/>
        </w:rPr>
        <w:t> </w:t>
      </w:r>
      <w:r>
        <w:rPr/>
        <w:t>Jika</w:t>
      </w:r>
      <w:r>
        <w:rPr>
          <w:spacing w:val="-9"/>
        </w:rPr>
        <w:t> </w:t>
      </w:r>
      <w:r>
        <w:rPr/>
        <w:t>Ia</w:t>
      </w:r>
      <w:r>
        <w:rPr>
          <w:spacing w:val="-9"/>
        </w:rPr>
        <w:t> </w:t>
      </w:r>
      <w:r>
        <w:rPr/>
        <w:t>dengan</w:t>
      </w:r>
      <w:r>
        <w:rPr>
          <w:spacing w:val="-6"/>
        </w:rPr>
        <w:t> </w:t>
      </w:r>
      <w:r>
        <w:rPr/>
        <w:t>itikad</w:t>
      </w:r>
      <w:r>
        <w:rPr>
          <w:spacing w:val="-9"/>
        </w:rPr>
        <w:t> </w:t>
      </w:r>
      <w:r>
        <w:rPr/>
        <w:t>baik</w:t>
      </w:r>
      <w:r>
        <w:rPr>
          <w:spacing w:val="-9"/>
        </w:rPr>
        <w:t> </w:t>
      </w:r>
      <w:r>
        <w:rPr/>
        <w:t>telah memberikan barang itu dengan cuma-cuma kepada orang lain, maka ía tak usah mengembalikan sesuatu apa pun.</w:t>
      </w:r>
    </w:p>
    <w:p>
      <w:pPr>
        <w:pStyle w:val="BodyText"/>
        <w:spacing w:before="115"/>
        <w:ind w:left="0"/>
      </w:pPr>
    </w:p>
    <w:p>
      <w:pPr>
        <w:pStyle w:val="BodyText"/>
        <w:ind w:left="3962"/>
      </w:pPr>
      <w:r>
        <w:rPr/>
        <w:t>Pasal</w:t>
      </w:r>
      <w:r>
        <w:rPr>
          <w:spacing w:val="42"/>
        </w:rPr>
        <w:t> </w:t>
      </w:r>
      <w:r>
        <w:rPr>
          <w:spacing w:val="-4"/>
        </w:rPr>
        <w:t>1364</w:t>
      </w:r>
    </w:p>
    <w:p>
      <w:pPr>
        <w:pStyle w:val="BodyText"/>
        <w:spacing w:before="59"/>
        <w:ind w:right="125"/>
      </w:pPr>
      <w:r>
        <w:rPr/>
        <w:t>Orang</w:t>
      </w:r>
      <w:r>
        <w:rPr>
          <w:spacing w:val="-5"/>
        </w:rPr>
        <w:t> </w:t>
      </w:r>
      <w:r>
        <w:rPr/>
        <w:t>yang</w:t>
      </w:r>
      <w:r>
        <w:rPr>
          <w:spacing w:val="-5"/>
        </w:rPr>
        <w:t> </w:t>
      </w:r>
      <w:r>
        <w:rPr/>
        <w:t>kepadanya</w:t>
      </w:r>
      <w:r>
        <w:rPr>
          <w:spacing w:val="-8"/>
        </w:rPr>
        <w:t> </w:t>
      </w:r>
      <w:r>
        <w:rPr/>
        <w:t>barang</w:t>
      </w:r>
      <w:r>
        <w:rPr>
          <w:spacing w:val="-5"/>
        </w:rPr>
        <w:t> </w:t>
      </w:r>
      <w:r>
        <w:rPr/>
        <w:t>yang</w:t>
      </w:r>
      <w:r>
        <w:rPr>
          <w:spacing w:val="-5"/>
        </w:rPr>
        <w:t> </w:t>
      </w:r>
      <w:r>
        <w:rPr/>
        <w:t>bersangkutan</w:t>
      </w:r>
      <w:r>
        <w:rPr>
          <w:spacing w:val="-8"/>
        </w:rPr>
        <w:t> </w:t>
      </w:r>
      <w:r>
        <w:rPr/>
        <w:t>dikembalikan,</w:t>
      </w:r>
      <w:r>
        <w:rPr>
          <w:spacing w:val="-7"/>
        </w:rPr>
        <w:t> </w:t>
      </w:r>
      <w:r>
        <w:rPr/>
        <w:t>diwajibkan</w:t>
      </w:r>
      <w:r>
        <w:rPr>
          <w:spacing w:val="-8"/>
        </w:rPr>
        <w:t> </w:t>
      </w:r>
      <w:r>
        <w:rPr/>
        <w:t>bahkan</w:t>
      </w:r>
      <w:r>
        <w:rPr>
          <w:spacing w:val="-5"/>
        </w:rPr>
        <w:t> </w:t>
      </w:r>
      <w:r>
        <w:rPr/>
        <w:t>juga </w:t>
      </w:r>
      <w:r>
        <w:rPr>
          <w:spacing w:val="-2"/>
        </w:rPr>
        <w:t>kepada</w:t>
      </w:r>
      <w:r>
        <w:rPr>
          <w:spacing w:val="-7"/>
        </w:rPr>
        <w:t> </w:t>
      </w:r>
      <w:r>
        <w:rPr>
          <w:spacing w:val="-2"/>
        </w:rPr>
        <w:t>orang</w:t>
      </w:r>
      <w:r>
        <w:rPr>
          <w:spacing w:val="-5"/>
        </w:rPr>
        <w:t> </w:t>
      </w:r>
      <w:r>
        <w:rPr>
          <w:spacing w:val="-2"/>
        </w:rPr>
        <w:t>yang</w:t>
      </w:r>
      <w:r>
        <w:rPr>
          <w:spacing w:val="-5"/>
        </w:rPr>
        <w:t> </w:t>
      </w:r>
      <w:r>
        <w:rPr>
          <w:spacing w:val="-2"/>
        </w:rPr>
        <w:t>dengan</w:t>
      </w:r>
      <w:r>
        <w:rPr>
          <w:spacing w:val="-7"/>
        </w:rPr>
        <w:t> </w:t>
      </w:r>
      <w:r>
        <w:rPr>
          <w:spacing w:val="-2"/>
        </w:rPr>
        <w:t>itikad</w:t>
      </w:r>
      <w:r>
        <w:rPr>
          <w:spacing w:val="-7"/>
        </w:rPr>
        <w:t> </w:t>
      </w:r>
      <w:r>
        <w:rPr>
          <w:spacing w:val="-2"/>
        </w:rPr>
        <w:t>baik</w:t>
      </w:r>
      <w:r>
        <w:rPr>
          <w:spacing w:val="-7"/>
        </w:rPr>
        <w:t> </w:t>
      </w:r>
      <w:r>
        <w:rPr>
          <w:spacing w:val="-2"/>
        </w:rPr>
        <w:t>telah</w:t>
      </w:r>
      <w:r>
        <w:rPr>
          <w:spacing w:val="-7"/>
        </w:rPr>
        <w:t> </w:t>
      </w:r>
      <w:r>
        <w:rPr>
          <w:spacing w:val="-2"/>
        </w:rPr>
        <w:t>memiliki</w:t>
      </w:r>
      <w:r>
        <w:rPr>
          <w:spacing w:val="-6"/>
        </w:rPr>
        <w:t> </w:t>
      </w:r>
      <w:r>
        <w:rPr>
          <w:spacing w:val="-2"/>
        </w:rPr>
        <w:t>barang</w:t>
      </w:r>
      <w:r>
        <w:rPr>
          <w:spacing w:val="-5"/>
        </w:rPr>
        <w:t> </w:t>
      </w:r>
      <w:r>
        <w:rPr>
          <w:spacing w:val="-2"/>
        </w:rPr>
        <w:t>itu,</w:t>
      </w:r>
      <w:r>
        <w:rPr>
          <w:spacing w:val="-8"/>
        </w:rPr>
        <w:t> </w:t>
      </w:r>
      <w:r>
        <w:rPr>
          <w:spacing w:val="-2"/>
        </w:rPr>
        <w:t>mengganti</w:t>
      </w:r>
      <w:r>
        <w:rPr>
          <w:spacing w:val="-6"/>
        </w:rPr>
        <w:t> </w:t>
      </w:r>
      <w:r>
        <w:rPr>
          <w:spacing w:val="-2"/>
        </w:rPr>
        <w:t>segala</w:t>
      </w:r>
      <w:r>
        <w:rPr>
          <w:spacing w:val="-7"/>
        </w:rPr>
        <w:t> </w:t>
      </w:r>
      <w:r>
        <w:rPr>
          <w:spacing w:val="-2"/>
        </w:rPr>
        <w:t>pengeluaran </w:t>
      </w:r>
      <w:r>
        <w:rPr/>
        <w:t>yang</w:t>
      </w:r>
      <w:r>
        <w:rPr>
          <w:spacing w:val="-14"/>
        </w:rPr>
        <w:t> </w:t>
      </w:r>
      <w:r>
        <w:rPr/>
        <w:t>perlu</w:t>
      </w:r>
      <w:r>
        <w:rPr>
          <w:spacing w:val="-14"/>
        </w:rPr>
        <w:t> </w:t>
      </w:r>
      <w:r>
        <w:rPr/>
        <w:t>dan</w:t>
      </w:r>
      <w:r>
        <w:rPr>
          <w:spacing w:val="-14"/>
        </w:rPr>
        <w:t> </w:t>
      </w:r>
      <w:r>
        <w:rPr/>
        <w:t>telah</w:t>
      </w:r>
      <w:r>
        <w:rPr>
          <w:spacing w:val="-13"/>
        </w:rPr>
        <w:t> </w:t>
      </w:r>
      <w:r>
        <w:rPr/>
        <w:t>dilakukan</w:t>
      </w:r>
      <w:r>
        <w:rPr>
          <w:spacing w:val="-14"/>
        </w:rPr>
        <w:t> </w:t>
      </w:r>
      <w:r>
        <w:rPr/>
        <w:t>guna</w:t>
      </w:r>
      <w:r>
        <w:rPr>
          <w:spacing w:val="-14"/>
        </w:rPr>
        <w:t> </w:t>
      </w:r>
      <w:r>
        <w:rPr/>
        <w:t>keselamatan</w:t>
      </w:r>
      <w:r>
        <w:rPr>
          <w:spacing w:val="-14"/>
        </w:rPr>
        <w:t> </w:t>
      </w:r>
      <w:r>
        <w:rPr/>
        <w:t>barang</w:t>
      </w:r>
      <w:r>
        <w:rPr>
          <w:spacing w:val="-13"/>
        </w:rPr>
        <w:t> </w:t>
      </w:r>
      <w:r>
        <w:rPr/>
        <w:t>itu.</w:t>
      </w:r>
      <w:r>
        <w:rPr>
          <w:spacing w:val="-14"/>
        </w:rPr>
        <w:t> </w:t>
      </w:r>
      <w:r>
        <w:rPr/>
        <w:t>Orang</w:t>
      </w:r>
      <w:r>
        <w:rPr>
          <w:spacing w:val="-14"/>
        </w:rPr>
        <w:t> </w:t>
      </w:r>
      <w:r>
        <w:rPr/>
        <w:t>yang</w:t>
      </w:r>
      <w:r>
        <w:rPr>
          <w:spacing w:val="-14"/>
        </w:rPr>
        <w:t> </w:t>
      </w:r>
      <w:r>
        <w:rPr/>
        <w:t>menguasai</w:t>
      </w:r>
      <w:r>
        <w:rPr>
          <w:spacing w:val="-13"/>
        </w:rPr>
        <w:t> </w:t>
      </w:r>
      <w:r>
        <w:rPr/>
        <w:t>barang</w:t>
      </w:r>
      <w:r>
        <w:rPr>
          <w:spacing w:val="-14"/>
        </w:rPr>
        <w:t> </w:t>
      </w:r>
      <w:r>
        <w:rPr/>
        <w:t>itu </w:t>
      </w:r>
      <w:r>
        <w:rPr>
          <w:spacing w:val="-2"/>
        </w:rPr>
        <w:t>berhak</w:t>
      </w:r>
      <w:r>
        <w:rPr>
          <w:spacing w:val="-7"/>
        </w:rPr>
        <w:t> </w:t>
      </w:r>
      <w:r>
        <w:rPr>
          <w:spacing w:val="-2"/>
        </w:rPr>
        <w:t>memegangnya</w:t>
      </w:r>
      <w:r>
        <w:rPr>
          <w:spacing w:val="-9"/>
        </w:rPr>
        <w:t> </w:t>
      </w:r>
      <w:r>
        <w:rPr>
          <w:spacing w:val="-2"/>
        </w:rPr>
        <w:t>dalam</w:t>
      </w:r>
      <w:r>
        <w:rPr>
          <w:spacing w:val="-7"/>
        </w:rPr>
        <w:t> </w:t>
      </w:r>
      <w:r>
        <w:rPr>
          <w:spacing w:val="-2"/>
        </w:rPr>
        <w:t>penguasaannya</w:t>
      </w:r>
      <w:r>
        <w:rPr>
          <w:spacing w:val="-9"/>
        </w:rPr>
        <w:t> </w:t>
      </w:r>
      <w:r>
        <w:rPr>
          <w:spacing w:val="-2"/>
        </w:rPr>
        <w:t>hingga</w:t>
      </w:r>
      <w:r>
        <w:rPr>
          <w:spacing w:val="-12"/>
        </w:rPr>
        <w:t> </w:t>
      </w:r>
      <w:r>
        <w:rPr>
          <w:spacing w:val="-2"/>
        </w:rPr>
        <w:t>pengeluaran-pengeluaran</w:t>
      </w:r>
      <w:r>
        <w:rPr>
          <w:spacing w:val="-6"/>
        </w:rPr>
        <w:t> </w:t>
      </w:r>
      <w:r>
        <w:rPr>
          <w:spacing w:val="-2"/>
        </w:rPr>
        <w:t>tersebut</w:t>
      </w:r>
      <w:r>
        <w:rPr>
          <w:spacing w:val="-10"/>
        </w:rPr>
        <w:t> </w:t>
      </w:r>
      <w:r>
        <w:rPr>
          <w:spacing w:val="-2"/>
        </w:rPr>
        <w:t>diganti.</w:t>
      </w:r>
    </w:p>
    <w:p>
      <w:pPr>
        <w:pStyle w:val="BodyText"/>
        <w:spacing w:before="115"/>
        <w:ind w:left="0"/>
      </w:pPr>
    </w:p>
    <w:p>
      <w:pPr>
        <w:pStyle w:val="BodyText"/>
        <w:ind w:left="3962"/>
      </w:pPr>
      <w:r>
        <w:rPr/>
        <w:t>Pasal</w:t>
      </w:r>
      <w:r>
        <w:rPr>
          <w:spacing w:val="42"/>
        </w:rPr>
        <w:t> </w:t>
      </w:r>
      <w:r>
        <w:rPr>
          <w:spacing w:val="-4"/>
        </w:rPr>
        <w:t>1365</w:t>
      </w:r>
    </w:p>
    <w:p>
      <w:pPr>
        <w:pStyle w:val="BodyText"/>
        <w:spacing w:before="59"/>
        <w:ind w:right="189" w:hanging="1"/>
      </w:pPr>
      <w:r>
        <w:rPr/>
        <w:t>Tiap perbuatan yang melanggar hukum dan</w:t>
      </w:r>
      <w:r>
        <w:rPr>
          <w:spacing w:val="-1"/>
        </w:rPr>
        <w:t> </w:t>
      </w:r>
      <w:r>
        <w:rPr/>
        <w:t>membawa kerugian kepada orang lain, </w:t>
      </w:r>
      <w:r>
        <w:rPr>
          <w:spacing w:val="-2"/>
        </w:rPr>
        <w:t>mewajibkan</w:t>
      </w:r>
      <w:r>
        <w:rPr>
          <w:spacing w:val="-7"/>
        </w:rPr>
        <w:t> </w:t>
      </w:r>
      <w:r>
        <w:rPr>
          <w:spacing w:val="-2"/>
        </w:rPr>
        <w:t>orang</w:t>
      </w:r>
      <w:r>
        <w:rPr>
          <w:spacing w:val="-5"/>
        </w:rPr>
        <w:t> </w:t>
      </w:r>
      <w:r>
        <w:rPr>
          <w:spacing w:val="-2"/>
        </w:rPr>
        <w:t>yang</w:t>
      </w:r>
      <w:r>
        <w:rPr>
          <w:spacing w:val="-7"/>
        </w:rPr>
        <w:t> </w:t>
      </w:r>
      <w:r>
        <w:rPr>
          <w:spacing w:val="-2"/>
        </w:rPr>
        <w:t>menimbulkan</w:t>
      </w:r>
      <w:r>
        <w:rPr>
          <w:spacing w:val="-7"/>
        </w:rPr>
        <w:t> </w:t>
      </w:r>
      <w:r>
        <w:rPr>
          <w:spacing w:val="-2"/>
        </w:rPr>
        <w:t>kerugian</w:t>
      </w:r>
      <w:r>
        <w:rPr>
          <w:spacing w:val="-5"/>
        </w:rPr>
        <w:t> </w:t>
      </w:r>
      <w:r>
        <w:rPr>
          <w:spacing w:val="-2"/>
        </w:rPr>
        <w:t>itu</w:t>
      </w:r>
      <w:r>
        <w:rPr>
          <w:spacing w:val="-7"/>
        </w:rPr>
        <w:t> </w:t>
      </w:r>
      <w:r>
        <w:rPr>
          <w:spacing w:val="-2"/>
        </w:rPr>
        <w:t>karena</w:t>
      </w:r>
      <w:r>
        <w:rPr>
          <w:spacing w:val="-7"/>
        </w:rPr>
        <w:t> </w:t>
      </w:r>
      <w:r>
        <w:rPr>
          <w:spacing w:val="-2"/>
        </w:rPr>
        <w:t>kesalahannya</w:t>
      </w:r>
      <w:r>
        <w:rPr>
          <w:spacing w:val="-7"/>
        </w:rPr>
        <w:t> </w:t>
      </w:r>
      <w:r>
        <w:rPr>
          <w:spacing w:val="-2"/>
        </w:rPr>
        <w:t>untuk</w:t>
      </w:r>
      <w:r>
        <w:rPr>
          <w:spacing w:val="-7"/>
        </w:rPr>
        <w:t> </w:t>
      </w:r>
      <w:r>
        <w:rPr>
          <w:spacing w:val="-2"/>
        </w:rPr>
        <w:t>menggantikan </w:t>
      </w:r>
      <w:r>
        <w:rPr/>
        <w:t>kerugian tersebut.</w:t>
      </w:r>
    </w:p>
    <w:p>
      <w:pPr>
        <w:pStyle w:val="BodyText"/>
        <w:spacing w:before="116"/>
        <w:ind w:left="0"/>
      </w:pPr>
    </w:p>
    <w:p>
      <w:pPr>
        <w:pStyle w:val="BodyText"/>
        <w:ind w:left="3962"/>
      </w:pPr>
      <w:r>
        <w:rPr/>
        <w:t>Pasal</w:t>
      </w:r>
      <w:r>
        <w:rPr>
          <w:spacing w:val="42"/>
        </w:rPr>
        <w:t> </w:t>
      </w:r>
      <w:r>
        <w:rPr>
          <w:spacing w:val="-4"/>
        </w:rPr>
        <w:t>1366</w:t>
      </w:r>
    </w:p>
    <w:p>
      <w:pPr>
        <w:pStyle w:val="BodyText"/>
        <w:spacing w:before="57"/>
      </w:pPr>
      <w:r>
        <w:rPr/>
        <w:t>Setiap</w:t>
      </w:r>
      <w:r>
        <w:rPr>
          <w:spacing w:val="-4"/>
        </w:rPr>
        <w:t> </w:t>
      </w:r>
      <w:r>
        <w:rPr/>
        <w:t>orang</w:t>
      </w:r>
      <w:r>
        <w:rPr>
          <w:spacing w:val="-1"/>
        </w:rPr>
        <w:t> </w:t>
      </w:r>
      <w:r>
        <w:rPr/>
        <w:t>bertanggung</w:t>
      </w:r>
      <w:r>
        <w:rPr>
          <w:spacing w:val="-4"/>
        </w:rPr>
        <w:t> </w:t>
      </w:r>
      <w:r>
        <w:rPr/>
        <w:t>jawab,</w:t>
      </w:r>
      <w:r>
        <w:rPr>
          <w:spacing w:val="-3"/>
        </w:rPr>
        <w:t> </w:t>
      </w:r>
      <w:r>
        <w:rPr/>
        <w:t>bukan</w:t>
      </w:r>
      <w:r>
        <w:rPr>
          <w:spacing w:val="-4"/>
        </w:rPr>
        <w:t> </w:t>
      </w:r>
      <w:r>
        <w:rPr/>
        <w:t>hanya</w:t>
      </w:r>
      <w:r>
        <w:rPr>
          <w:spacing w:val="-4"/>
        </w:rPr>
        <w:t> </w:t>
      </w:r>
      <w:r>
        <w:rPr/>
        <w:t>atas</w:t>
      </w:r>
      <w:r>
        <w:rPr>
          <w:spacing w:val="-2"/>
        </w:rPr>
        <w:t> </w:t>
      </w:r>
      <w:r>
        <w:rPr/>
        <w:t>kerugian</w:t>
      </w:r>
      <w:r>
        <w:rPr>
          <w:spacing w:val="-4"/>
        </w:rPr>
        <w:t> </w:t>
      </w:r>
      <w:r>
        <w:rPr/>
        <w:t>yang</w:t>
      </w:r>
      <w:r>
        <w:rPr>
          <w:spacing w:val="-1"/>
        </w:rPr>
        <w:t> </w:t>
      </w:r>
      <w:r>
        <w:rPr/>
        <w:t>disebabkan</w:t>
      </w:r>
      <w:r>
        <w:rPr>
          <w:spacing w:val="-1"/>
        </w:rPr>
        <w:t> </w:t>
      </w:r>
      <w:r>
        <w:rPr/>
        <w:t>perbuatan- </w:t>
      </w:r>
      <w:r>
        <w:rPr>
          <w:spacing w:val="-2"/>
        </w:rPr>
        <w:t>perbuatan,</w:t>
      </w:r>
      <w:r>
        <w:rPr>
          <w:spacing w:val="-8"/>
        </w:rPr>
        <w:t> </w:t>
      </w:r>
      <w:r>
        <w:rPr>
          <w:spacing w:val="-2"/>
        </w:rPr>
        <w:t>melainkan</w:t>
      </w:r>
      <w:r>
        <w:rPr>
          <w:spacing w:val="-9"/>
        </w:rPr>
        <w:t> </w:t>
      </w:r>
      <w:r>
        <w:rPr>
          <w:spacing w:val="-2"/>
        </w:rPr>
        <w:t>juga</w:t>
      </w:r>
      <w:r>
        <w:rPr>
          <w:spacing w:val="-9"/>
        </w:rPr>
        <w:t> </w:t>
      </w:r>
      <w:r>
        <w:rPr>
          <w:spacing w:val="-2"/>
        </w:rPr>
        <w:t>atas</w:t>
      </w:r>
      <w:r>
        <w:rPr>
          <w:spacing w:val="-9"/>
        </w:rPr>
        <w:t> </w:t>
      </w:r>
      <w:r>
        <w:rPr>
          <w:spacing w:val="-2"/>
        </w:rPr>
        <w:t>kerugian</w:t>
      </w:r>
      <w:r>
        <w:rPr>
          <w:spacing w:val="-7"/>
        </w:rPr>
        <w:t> </w:t>
      </w:r>
      <w:r>
        <w:rPr>
          <w:spacing w:val="-2"/>
        </w:rPr>
        <w:t>yang</w:t>
      </w:r>
      <w:r>
        <w:rPr>
          <w:spacing w:val="-7"/>
        </w:rPr>
        <w:t> </w:t>
      </w:r>
      <w:r>
        <w:rPr>
          <w:spacing w:val="-2"/>
        </w:rPr>
        <w:t>disebabkan</w:t>
      </w:r>
      <w:r>
        <w:rPr>
          <w:spacing w:val="-9"/>
        </w:rPr>
        <w:t> </w:t>
      </w:r>
      <w:r>
        <w:rPr>
          <w:spacing w:val="-2"/>
        </w:rPr>
        <w:t>kelalaian</w:t>
      </w:r>
      <w:r>
        <w:rPr>
          <w:spacing w:val="-7"/>
        </w:rPr>
        <w:t> </w:t>
      </w:r>
      <w:r>
        <w:rPr>
          <w:spacing w:val="-2"/>
        </w:rPr>
        <w:t>atau</w:t>
      </w:r>
      <w:r>
        <w:rPr>
          <w:spacing w:val="-7"/>
        </w:rPr>
        <w:t> </w:t>
      </w:r>
      <w:r>
        <w:rPr>
          <w:spacing w:val="-2"/>
        </w:rPr>
        <w:t>kesembronoannya.</w:t>
      </w:r>
    </w:p>
    <w:p>
      <w:pPr>
        <w:pStyle w:val="BodyText"/>
        <w:spacing w:before="114"/>
        <w:ind w:left="0"/>
      </w:pPr>
    </w:p>
    <w:p>
      <w:pPr>
        <w:pStyle w:val="BodyText"/>
        <w:spacing w:before="1"/>
        <w:ind w:left="3962"/>
      </w:pPr>
      <w:r>
        <w:rPr/>
        <w:t>Pasal</w:t>
      </w:r>
      <w:r>
        <w:rPr>
          <w:spacing w:val="42"/>
        </w:rPr>
        <w:t> </w:t>
      </w:r>
      <w:r>
        <w:rPr>
          <w:spacing w:val="-4"/>
        </w:rPr>
        <w:t>1367</w:t>
      </w:r>
    </w:p>
    <w:p>
      <w:pPr>
        <w:pStyle w:val="BodyText"/>
        <w:spacing w:before="56"/>
        <w:ind w:right="98"/>
      </w:pPr>
      <w:r>
        <w:rPr/>
        <w:t>Seseorang</w:t>
      </w:r>
      <w:r>
        <w:rPr>
          <w:spacing w:val="-4"/>
        </w:rPr>
        <w:t> </w:t>
      </w:r>
      <w:r>
        <w:rPr/>
        <w:t>tidak</w:t>
      </w:r>
      <w:r>
        <w:rPr>
          <w:spacing w:val="-4"/>
        </w:rPr>
        <w:t> </w:t>
      </w:r>
      <w:r>
        <w:rPr/>
        <w:t>hanya</w:t>
      </w:r>
      <w:r>
        <w:rPr>
          <w:spacing w:val="-6"/>
        </w:rPr>
        <w:t> </w:t>
      </w:r>
      <w:r>
        <w:rPr/>
        <w:t>bertanggung</w:t>
      </w:r>
      <w:r>
        <w:rPr>
          <w:spacing w:val="-6"/>
        </w:rPr>
        <w:t> </w:t>
      </w:r>
      <w:r>
        <w:rPr/>
        <w:t>jawab,</w:t>
      </w:r>
      <w:r>
        <w:rPr>
          <w:spacing w:val="-6"/>
        </w:rPr>
        <w:t> </w:t>
      </w:r>
      <w:r>
        <w:rPr/>
        <w:t>atas</w:t>
      </w:r>
      <w:r>
        <w:rPr>
          <w:spacing w:val="-6"/>
        </w:rPr>
        <w:t> </w:t>
      </w:r>
      <w:r>
        <w:rPr/>
        <w:t>kerugian</w:t>
      </w:r>
      <w:r>
        <w:rPr>
          <w:spacing w:val="-4"/>
        </w:rPr>
        <w:t> </w:t>
      </w:r>
      <w:r>
        <w:rPr/>
        <w:t>yang</w:t>
      </w:r>
      <w:r>
        <w:rPr>
          <w:spacing w:val="-6"/>
        </w:rPr>
        <w:t> </w:t>
      </w:r>
      <w:r>
        <w:rPr/>
        <w:t>disebabkan</w:t>
      </w:r>
      <w:r>
        <w:rPr>
          <w:spacing w:val="-6"/>
        </w:rPr>
        <w:t> </w:t>
      </w:r>
      <w:r>
        <w:rPr/>
        <w:t>perbuatannya sendiri,</w:t>
      </w:r>
      <w:r>
        <w:rPr>
          <w:spacing w:val="-14"/>
        </w:rPr>
        <w:t> </w:t>
      </w:r>
      <w:r>
        <w:rPr/>
        <w:t>melainkan</w:t>
      </w:r>
      <w:r>
        <w:rPr>
          <w:spacing w:val="-14"/>
        </w:rPr>
        <w:t> </w:t>
      </w:r>
      <w:r>
        <w:rPr/>
        <w:t>juga</w:t>
      </w:r>
      <w:r>
        <w:rPr>
          <w:spacing w:val="-14"/>
        </w:rPr>
        <w:t> </w:t>
      </w:r>
      <w:r>
        <w:rPr/>
        <w:t>atas</w:t>
      </w:r>
      <w:r>
        <w:rPr>
          <w:spacing w:val="-13"/>
        </w:rPr>
        <w:t> </w:t>
      </w:r>
      <w:r>
        <w:rPr/>
        <w:t>kerugian</w:t>
      </w:r>
      <w:r>
        <w:rPr>
          <w:spacing w:val="-14"/>
        </w:rPr>
        <w:t> </w:t>
      </w:r>
      <w:r>
        <w:rPr/>
        <w:t>yang</w:t>
      </w:r>
      <w:r>
        <w:rPr>
          <w:spacing w:val="-12"/>
        </w:rPr>
        <w:t> </w:t>
      </w:r>
      <w:r>
        <w:rPr/>
        <w:t>disebabkan</w:t>
      </w:r>
      <w:r>
        <w:rPr>
          <w:spacing w:val="-12"/>
        </w:rPr>
        <w:t> </w:t>
      </w:r>
      <w:r>
        <w:rPr/>
        <w:t>perbuatan-perbuatan</w:t>
      </w:r>
      <w:r>
        <w:rPr>
          <w:spacing w:val="-14"/>
        </w:rPr>
        <w:t> </w:t>
      </w:r>
      <w:r>
        <w:rPr/>
        <w:t>orang-orang</w:t>
      </w:r>
      <w:r>
        <w:rPr>
          <w:spacing w:val="-12"/>
        </w:rPr>
        <w:t> </w:t>
      </w:r>
      <w:r>
        <w:rPr/>
        <w:t>yang </w:t>
      </w:r>
      <w:r>
        <w:rPr>
          <w:spacing w:val="-2"/>
        </w:rPr>
        <w:t>menjadi</w:t>
      </w:r>
      <w:r>
        <w:rPr>
          <w:spacing w:val="-7"/>
        </w:rPr>
        <w:t> </w:t>
      </w:r>
      <w:r>
        <w:rPr>
          <w:spacing w:val="-2"/>
        </w:rPr>
        <w:t>tanggungannya</w:t>
      </w:r>
      <w:r>
        <w:rPr>
          <w:spacing w:val="-8"/>
        </w:rPr>
        <w:t> </w:t>
      </w:r>
      <w:r>
        <w:rPr>
          <w:spacing w:val="-2"/>
        </w:rPr>
        <w:t>atau</w:t>
      </w:r>
      <w:r>
        <w:rPr>
          <w:spacing w:val="-8"/>
        </w:rPr>
        <w:t> </w:t>
      </w:r>
      <w:r>
        <w:rPr>
          <w:spacing w:val="-2"/>
        </w:rPr>
        <w:t>disebabkan</w:t>
      </w:r>
      <w:r>
        <w:rPr>
          <w:spacing w:val="-6"/>
        </w:rPr>
        <w:t> </w:t>
      </w:r>
      <w:r>
        <w:rPr>
          <w:spacing w:val="-2"/>
        </w:rPr>
        <w:t>barang-barang</w:t>
      </w:r>
      <w:r>
        <w:rPr>
          <w:spacing w:val="-6"/>
        </w:rPr>
        <w:t> </w:t>
      </w:r>
      <w:r>
        <w:rPr>
          <w:spacing w:val="-2"/>
        </w:rPr>
        <w:t>yang</w:t>
      </w:r>
      <w:r>
        <w:rPr>
          <w:spacing w:val="-6"/>
        </w:rPr>
        <w:t> </w:t>
      </w:r>
      <w:r>
        <w:rPr>
          <w:spacing w:val="-2"/>
        </w:rPr>
        <w:t>berada</w:t>
      </w:r>
      <w:r>
        <w:rPr>
          <w:spacing w:val="-8"/>
        </w:rPr>
        <w:t> </w:t>
      </w:r>
      <w:r>
        <w:rPr>
          <w:spacing w:val="-2"/>
        </w:rPr>
        <w:t>di</w:t>
      </w:r>
      <w:r>
        <w:rPr>
          <w:spacing w:val="-7"/>
        </w:rPr>
        <w:t> </w:t>
      </w:r>
      <w:r>
        <w:rPr>
          <w:spacing w:val="-2"/>
        </w:rPr>
        <w:t>bawah</w:t>
      </w:r>
      <w:r>
        <w:rPr>
          <w:spacing w:val="-8"/>
        </w:rPr>
        <w:t> </w:t>
      </w:r>
      <w:r>
        <w:rPr>
          <w:spacing w:val="-2"/>
        </w:rPr>
        <w:t>pengawasannya.</w:t>
      </w:r>
    </w:p>
    <w:p>
      <w:pPr>
        <w:pStyle w:val="BodyText"/>
        <w:spacing w:before="60"/>
        <w:ind w:right="409"/>
        <w:jc w:val="both"/>
      </w:pPr>
      <w:r>
        <w:rPr/>
        <w:t>Orangtua</w:t>
      </w:r>
      <w:r>
        <w:rPr>
          <w:spacing w:val="-11"/>
        </w:rPr>
        <w:t> </w:t>
      </w:r>
      <w:r>
        <w:rPr/>
        <w:t>dan</w:t>
      </w:r>
      <w:r>
        <w:rPr>
          <w:spacing w:val="-11"/>
        </w:rPr>
        <w:t> </w:t>
      </w:r>
      <w:r>
        <w:rPr/>
        <w:t>wali</w:t>
      </w:r>
      <w:r>
        <w:rPr>
          <w:spacing w:val="-12"/>
        </w:rPr>
        <w:t> </w:t>
      </w:r>
      <w:r>
        <w:rPr/>
        <w:t>bertanggung</w:t>
      </w:r>
      <w:r>
        <w:rPr>
          <w:spacing w:val="-11"/>
        </w:rPr>
        <w:t> </w:t>
      </w:r>
      <w:r>
        <w:rPr/>
        <w:t>jawab</w:t>
      </w:r>
      <w:r>
        <w:rPr>
          <w:spacing w:val="-11"/>
        </w:rPr>
        <w:t> </w:t>
      </w:r>
      <w:r>
        <w:rPr/>
        <w:t>atas</w:t>
      </w:r>
      <w:r>
        <w:rPr>
          <w:spacing w:val="-11"/>
        </w:rPr>
        <w:t> </w:t>
      </w:r>
      <w:r>
        <w:rPr/>
        <w:t>kerugian</w:t>
      </w:r>
      <w:r>
        <w:rPr>
          <w:spacing w:val="-8"/>
        </w:rPr>
        <w:t> </w:t>
      </w:r>
      <w:r>
        <w:rPr/>
        <w:t>yang</w:t>
      </w:r>
      <w:r>
        <w:rPr>
          <w:spacing w:val="-11"/>
        </w:rPr>
        <w:t> </w:t>
      </w:r>
      <w:r>
        <w:rPr/>
        <w:t>disebabkan</w:t>
      </w:r>
      <w:r>
        <w:rPr>
          <w:spacing w:val="-11"/>
        </w:rPr>
        <w:t> </w:t>
      </w:r>
      <w:r>
        <w:rPr/>
        <w:t>oleh</w:t>
      </w:r>
      <w:r>
        <w:rPr>
          <w:spacing w:val="-11"/>
        </w:rPr>
        <w:t> </w:t>
      </w:r>
      <w:r>
        <w:rPr/>
        <w:t>anak-anak</w:t>
      </w:r>
      <w:r>
        <w:rPr>
          <w:spacing w:val="-8"/>
        </w:rPr>
        <w:t> </w:t>
      </w:r>
      <w:r>
        <w:rPr/>
        <w:t>yang belum</w:t>
      </w:r>
      <w:r>
        <w:rPr>
          <w:spacing w:val="-14"/>
        </w:rPr>
        <w:t> </w:t>
      </w:r>
      <w:r>
        <w:rPr/>
        <w:t>dewasa,</w:t>
      </w:r>
      <w:r>
        <w:rPr>
          <w:spacing w:val="-13"/>
        </w:rPr>
        <w:t> </w:t>
      </w:r>
      <w:r>
        <w:rPr/>
        <w:t>yang</w:t>
      </w:r>
      <w:r>
        <w:rPr>
          <w:spacing w:val="-11"/>
        </w:rPr>
        <w:t> </w:t>
      </w:r>
      <w:r>
        <w:rPr/>
        <w:t>tinggal</w:t>
      </w:r>
      <w:r>
        <w:rPr>
          <w:spacing w:val="-13"/>
        </w:rPr>
        <w:t> </w:t>
      </w:r>
      <w:r>
        <w:rPr/>
        <w:t>pada</w:t>
      </w:r>
      <w:r>
        <w:rPr>
          <w:spacing w:val="-14"/>
        </w:rPr>
        <w:t> </w:t>
      </w:r>
      <w:r>
        <w:rPr/>
        <w:t>mereka</w:t>
      </w:r>
      <w:r>
        <w:rPr>
          <w:spacing w:val="-13"/>
        </w:rPr>
        <w:t> </w:t>
      </w:r>
      <w:r>
        <w:rPr/>
        <w:t>dan</w:t>
      </w:r>
      <w:r>
        <w:rPr>
          <w:spacing w:val="-14"/>
        </w:rPr>
        <w:t> </w:t>
      </w:r>
      <w:r>
        <w:rPr/>
        <w:t>terhadap</w:t>
      </w:r>
      <w:r>
        <w:rPr>
          <w:spacing w:val="-13"/>
        </w:rPr>
        <w:t> </w:t>
      </w:r>
      <w:r>
        <w:rPr/>
        <w:t>siapa</w:t>
      </w:r>
      <w:r>
        <w:rPr>
          <w:spacing w:val="-14"/>
        </w:rPr>
        <w:t> </w:t>
      </w:r>
      <w:r>
        <w:rPr/>
        <w:t>mereka</w:t>
      </w:r>
      <w:r>
        <w:rPr>
          <w:spacing w:val="-13"/>
        </w:rPr>
        <w:t> </w:t>
      </w:r>
      <w:r>
        <w:rPr/>
        <w:t>melakukan</w:t>
      </w:r>
      <w:r>
        <w:rPr>
          <w:spacing w:val="-11"/>
        </w:rPr>
        <w:t> </w:t>
      </w:r>
      <w:r>
        <w:rPr/>
        <w:t>kekuasaan </w:t>
      </w:r>
      <w:r>
        <w:rPr>
          <w:spacing w:val="-2"/>
        </w:rPr>
        <w:t>orangtua</w:t>
      </w:r>
      <w:r>
        <w:rPr>
          <w:spacing w:val="-10"/>
        </w:rPr>
        <w:t> </w:t>
      </w:r>
      <w:r>
        <w:rPr>
          <w:spacing w:val="-2"/>
        </w:rPr>
        <w:t>atau</w:t>
      </w:r>
      <w:r>
        <w:rPr>
          <w:spacing w:val="-7"/>
        </w:rPr>
        <w:t> </w:t>
      </w:r>
      <w:r>
        <w:rPr>
          <w:spacing w:val="-2"/>
        </w:rPr>
        <w:t>wali.</w:t>
      </w:r>
      <w:r>
        <w:rPr>
          <w:spacing w:val="-9"/>
        </w:rPr>
        <w:t> </w:t>
      </w:r>
      <w:r>
        <w:rPr>
          <w:spacing w:val="-2"/>
        </w:rPr>
        <w:t>Majikan</w:t>
      </w:r>
      <w:r>
        <w:rPr>
          <w:spacing w:val="-9"/>
        </w:rPr>
        <w:t> </w:t>
      </w:r>
      <w:r>
        <w:rPr>
          <w:spacing w:val="-2"/>
        </w:rPr>
        <w:t>dan</w:t>
      </w:r>
      <w:r>
        <w:rPr>
          <w:spacing w:val="-10"/>
        </w:rPr>
        <w:t> </w:t>
      </w:r>
      <w:r>
        <w:rPr>
          <w:spacing w:val="-2"/>
        </w:rPr>
        <w:t>orang</w:t>
      </w:r>
      <w:r>
        <w:rPr>
          <w:spacing w:val="-7"/>
        </w:rPr>
        <w:t> </w:t>
      </w:r>
      <w:r>
        <w:rPr>
          <w:spacing w:val="-2"/>
        </w:rPr>
        <w:t>yang</w:t>
      </w:r>
      <w:r>
        <w:rPr>
          <w:spacing w:val="-7"/>
        </w:rPr>
        <w:t> </w:t>
      </w:r>
      <w:r>
        <w:rPr>
          <w:spacing w:val="-2"/>
        </w:rPr>
        <w:t>mengangkat</w:t>
      </w:r>
      <w:r>
        <w:rPr>
          <w:spacing w:val="-8"/>
        </w:rPr>
        <w:t> </w:t>
      </w:r>
      <w:r>
        <w:rPr>
          <w:spacing w:val="-2"/>
        </w:rPr>
        <w:t>orang</w:t>
      </w:r>
      <w:r>
        <w:rPr>
          <w:spacing w:val="-10"/>
        </w:rPr>
        <w:t> </w:t>
      </w:r>
      <w:r>
        <w:rPr>
          <w:spacing w:val="-2"/>
        </w:rPr>
        <w:t>lain</w:t>
      </w:r>
      <w:r>
        <w:rPr>
          <w:spacing w:val="-9"/>
        </w:rPr>
        <w:t> </w:t>
      </w:r>
      <w:r>
        <w:rPr>
          <w:spacing w:val="-2"/>
        </w:rPr>
        <w:t>untuk</w:t>
      </w:r>
      <w:r>
        <w:rPr>
          <w:spacing w:val="-12"/>
        </w:rPr>
        <w:t> </w:t>
      </w:r>
      <w:r>
        <w:rPr>
          <w:spacing w:val="-2"/>
        </w:rPr>
        <w:t>mewakili</w:t>
      </w:r>
      <w:r>
        <w:rPr>
          <w:spacing w:val="-8"/>
        </w:rPr>
        <w:t> </w:t>
      </w:r>
      <w:r>
        <w:rPr>
          <w:spacing w:val="-2"/>
        </w:rPr>
        <w:t>urusan-</w:t>
      </w:r>
    </w:p>
    <w:p>
      <w:pPr>
        <w:pStyle w:val="BodyText"/>
        <w:spacing w:after="0"/>
        <w:jc w:val="both"/>
        <w:sectPr>
          <w:pgSz w:w="12240" w:h="15840"/>
          <w:pgMar w:top="1820" w:bottom="280" w:left="1800" w:right="1800"/>
        </w:sectPr>
      </w:pPr>
    </w:p>
    <w:p>
      <w:pPr>
        <w:pStyle w:val="BodyText"/>
        <w:spacing w:before="65"/>
      </w:pPr>
      <w:r>
        <w:rPr>
          <w:spacing w:val="-2"/>
        </w:rPr>
        <w:t>urusan</w:t>
      </w:r>
      <w:r>
        <w:rPr>
          <w:spacing w:val="-7"/>
        </w:rPr>
        <w:t> </w:t>
      </w:r>
      <w:r>
        <w:rPr>
          <w:spacing w:val="-2"/>
        </w:rPr>
        <w:t>mereka,</w:t>
      </w:r>
      <w:r>
        <w:rPr>
          <w:spacing w:val="-6"/>
        </w:rPr>
        <w:t> </w:t>
      </w:r>
      <w:r>
        <w:rPr>
          <w:spacing w:val="-2"/>
        </w:rPr>
        <w:t>bertanggung</w:t>
      </w:r>
      <w:r>
        <w:rPr>
          <w:spacing w:val="-7"/>
        </w:rPr>
        <w:t> </w:t>
      </w:r>
      <w:r>
        <w:rPr>
          <w:spacing w:val="-2"/>
        </w:rPr>
        <w:t>jawab</w:t>
      </w:r>
      <w:r>
        <w:rPr>
          <w:spacing w:val="-7"/>
        </w:rPr>
        <w:t> </w:t>
      </w:r>
      <w:r>
        <w:rPr>
          <w:spacing w:val="-2"/>
        </w:rPr>
        <w:t>atas</w:t>
      </w:r>
      <w:r>
        <w:rPr>
          <w:spacing w:val="-7"/>
        </w:rPr>
        <w:t> </w:t>
      </w:r>
      <w:r>
        <w:rPr>
          <w:spacing w:val="-2"/>
        </w:rPr>
        <w:t>kerugian</w:t>
      </w:r>
      <w:r>
        <w:rPr>
          <w:spacing w:val="-7"/>
        </w:rPr>
        <w:t> </w:t>
      </w:r>
      <w:r>
        <w:rPr>
          <w:spacing w:val="-2"/>
        </w:rPr>
        <w:t>yang</w:t>
      </w:r>
      <w:r>
        <w:rPr>
          <w:spacing w:val="-5"/>
        </w:rPr>
        <w:t> </w:t>
      </w:r>
      <w:r>
        <w:rPr>
          <w:spacing w:val="-2"/>
        </w:rPr>
        <w:t>disebabkan</w:t>
      </w:r>
      <w:r>
        <w:rPr>
          <w:spacing w:val="-7"/>
        </w:rPr>
        <w:t> </w:t>
      </w:r>
      <w:r>
        <w:rPr>
          <w:spacing w:val="-2"/>
        </w:rPr>
        <w:t>oleh</w:t>
      </w:r>
      <w:r>
        <w:rPr>
          <w:spacing w:val="-4"/>
        </w:rPr>
        <w:t> </w:t>
      </w:r>
      <w:r>
        <w:rPr>
          <w:spacing w:val="-2"/>
        </w:rPr>
        <w:t>pelayan</w:t>
      </w:r>
      <w:r>
        <w:rPr>
          <w:spacing w:val="-4"/>
        </w:rPr>
        <w:t> </w:t>
      </w:r>
      <w:r>
        <w:rPr>
          <w:spacing w:val="-2"/>
        </w:rPr>
        <w:t>atau</w:t>
      </w:r>
      <w:r>
        <w:rPr>
          <w:spacing w:val="-4"/>
        </w:rPr>
        <w:t> </w:t>
      </w:r>
      <w:r>
        <w:rPr>
          <w:spacing w:val="-2"/>
        </w:rPr>
        <w:t>bawahan </w:t>
      </w:r>
      <w:r>
        <w:rPr/>
        <w:t>mereka</w:t>
      </w:r>
      <w:r>
        <w:rPr>
          <w:spacing w:val="-3"/>
        </w:rPr>
        <w:t> </w:t>
      </w:r>
      <w:r>
        <w:rPr/>
        <w:t>dalam</w:t>
      </w:r>
      <w:r>
        <w:rPr>
          <w:spacing w:val="-1"/>
        </w:rPr>
        <w:t> </w:t>
      </w:r>
      <w:r>
        <w:rPr/>
        <w:t>melakukan</w:t>
      </w:r>
      <w:r>
        <w:rPr>
          <w:spacing w:val="-3"/>
        </w:rPr>
        <w:t> </w:t>
      </w:r>
      <w:r>
        <w:rPr/>
        <w:t>pekerjaan yang</w:t>
      </w:r>
      <w:r>
        <w:rPr>
          <w:spacing w:val="-3"/>
        </w:rPr>
        <w:t> </w:t>
      </w:r>
      <w:r>
        <w:rPr/>
        <w:t>ditugaskan kepada</w:t>
      </w:r>
      <w:r>
        <w:rPr>
          <w:spacing w:val="-3"/>
        </w:rPr>
        <w:t> </w:t>
      </w:r>
      <w:r>
        <w:rPr/>
        <w:t>orang-orang itu.</w:t>
      </w:r>
    </w:p>
    <w:p>
      <w:pPr>
        <w:pStyle w:val="BodyText"/>
        <w:spacing w:before="58"/>
        <w:ind w:right="660"/>
      </w:pPr>
      <w:r>
        <w:rPr/>
        <w:t>Guru</w:t>
      </w:r>
      <w:r>
        <w:rPr>
          <w:spacing w:val="-14"/>
        </w:rPr>
        <w:t> </w:t>
      </w:r>
      <w:r>
        <w:rPr/>
        <w:t>sekolah</w:t>
      </w:r>
      <w:r>
        <w:rPr>
          <w:spacing w:val="-14"/>
        </w:rPr>
        <w:t> </w:t>
      </w:r>
      <w:r>
        <w:rPr/>
        <w:t>atau</w:t>
      </w:r>
      <w:r>
        <w:rPr>
          <w:spacing w:val="-14"/>
        </w:rPr>
        <w:t> </w:t>
      </w:r>
      <w:r>
        <w:rPr/>
        <w:t>kepala</w:t>
      </w:r>
      <w:r>
        <w:rPr>
          <w:spacing w:val="-13"/>
        </w:rPr>
        <w:t> </w:t>
      </w:r>
      <w:r>
        <w:rPr/>
        <w:t>tukang</w:t>
      </w:r>
      <w:r>
        <w:rPr>
          <w:spacing w:val="-14"/>
        </w:rPr>
        <w:t> </w:t>
      </w:r>
      <w:r>
        <w:rPr/>
        <w:t>bertanggung</w:t>
      </w:r>
      <w:r>
        <w:rPr>
          <w:spacing w:val="-14"/>
        </w:rPr>
        <w:t> </w:t>
      </w:r>
      <w:r>
        <w:rPr/>
        <w:t>jawab</w:t>
      </w:r>
      <w:r>
        <w:rPr>
          <w:spacing w:val="-14"/>
        </w:rPr>
        <w:t> </w:t>
      </w:r>
      <w:r>
        <w:rPr/>
        <w:t>atas</w:t>
      </w:r>
      <w:r>
        <w:rPr>
          <w:spacing w:val="-13"/>
        </w:rPr>
        <w:t> </w:t>
      </w:r>
      <w:r>
        <w:rPr/>
        <w:t>kerugian</w:t>
      </w:r>
      <w:r>
        <w:rPr>
          <w:spacing w:val="-14"/>
        </w:rPr>
        <w:t> </w:t>
      </w:r>
      <w:r>
        <w:rPr/>
        <w:t>yang</w:t>
      </w:r>
      <w:r>
        <w:rPr>
          <w:spacing w:val="-14"/>
        </w:rPr>
        <w:t> </w:t>
      </w:r>
      <w:r>
        <w:rPr/>
        <w:t>disebabkan</w:t>
      </w:r>
      <w:r>
        <w:rPr>
          <w:spacing w:val="-14"/>
        </w:rPr>
        <w:t> </w:t>
      </w:r>
      <w:r>
        <w:rPr/>
        <w:t>oleh murid-muridnya</w:t>
      </w:r>
      <w:r>
        <w:rPr>
          <w:spacing w:val="-7"/>
        </w:rPr>
        <w:t> </w:t>
      </w:r>
      <w:r>
        <w:rPr/>
        <w:t>atau</w:t>
      </w:r>
      <w:r>
        <w:rPr>
          <w:spacing w:val="-7"/>
        </w:rPr>
        <w:t> </w:t>
      </w:r>
      <w:r>
        <w:rPr/>
        <w:t>tukang-tukangnya</w:t>
      </w:r>
      <w:r>
        <w:rPr>
          <w:spacing w:val="-7"/>
        </w:rPr>
        <w:t> </w:t>
      </w:r>
      <w:r>
        <w:rPr/>
        <w:t>selama</w:t>
      </w:r>
      <w:r>
        <w:rPr>
          <w:spacing w:val="-7"/>
        </w:rPr>
        <w:t> </w:t>
      </w:r>
      <w:r>
        <w:rPr/>
        <w:t>waktu</w:t>
      </w:r>
      <w:r>
        <w:rPr>
          <w:spacing w:val="-5"/>
        </w:rPr>
        <w:t> </w:t>
      </w:r>
      <w:r>
        <w:rPr/>
        <w:t>orang-orang</w:t>
      </w:r>
      <w:r>
        <w:rPr>
          <w:spacing w:val="-5"/>
        </w:rPr>
        <w:t> </w:t>
      </w:r>
      <w:r>
        <w:rPr/>
        <w:t>itu</w:t>
      </w:r>
      <w:r>
        <w:rPr>
          <w:spacing w:val="-7"/>
        </w:rPr>
        <w:t> </w:t>
      </w:r>
      <w:r>
        <w:rPr/>
        <w:t>berada</w:t>
      </w:r>
      <w:r>
        <w:rPr>
          <w:spacing w:val="-7"/>
        </w:rPr>
        <w:t> </w:t>
      </w:r>
      <w:r>
        <w:rPr/>
        <w:t>di</w:t>
      </w:r>
      <w:r>
        <w:rPr>
          <w:spacing w:val="-6"/>
        </w:rPr>
        <w:t> </w:t>
      </w:r>
      <w:r>
        <w:rPr/>
        <w:t>bawah </w:t>
      </w:r>
      <w:r>
        <w:rPr>
          <w:spacing w:val="-2"/>
        </w:rPr>
        <w:t>pengawasannya.</w:t>
      </w:r>
    </w:p>
    <w:p>
      <w:pPr>
        <w:pStyle w:val="BodyText"/>
        <w:spacing w:before="59"/>
        <w:ind w:right="189" w:hanging="1"/>
      </w:pPr>
      <w:r>
        <w:rPr/>
        <w:t>Tanggung</w:t>
      </w:r>
      <w:r>
        <w:rPr>
          <w:spacing w:val="-6"/>
        </w:rPr>
        <w:t> </w:t>
      </w:r>
      <w:r>
        <w:rPr/>
        <w:t>jawab</w:t>
      </w:r>
      <w:r>
        <w:rPr>
          <w:spacing w:val="-3"/>
        </w:rPr>
        <w:t> </w:t>
      </w:r>
      <w:r>
        <w:rPr/>
        <w:t>yang</w:t>
      </w:r>
      <w:r>
        <w:rPr>
          <w:spacing w:val="-3"/>
        </w:rPr>
        <w:t> </w:t>
      </w:r>
      <w:r>
        <w:rPr/>
        <w:t>disebutkan</w:t>
      </w:r>
      <w:r>
        <w:rPr>
          <w:spacing w:val="-6"/>
        </w:rPr>
        <w:t> </w:t>
      </w:r>
      <w:r>
        <w:rPr/>
        <w:t>di</w:t>
      </w:r>
      <w:r>
        <w:rPr>
          <w:spacing w:val="-5"/>
        </w:rPr>
        <w:t> </w:t>
      </w:r>
      <w:r>
        <w:rPr/>
        <w:t>atas</w:t>
      </w:r>
      <w:r>
        <w:rPr>
          <w:spacing w:val="-6"/>
        </w:rPr>
        <w:t> </w:t>
      </w:r>
      <w:r>
        <w:rPr/>
        <w:t>berakhir,</w:t>
      </w:r>
      <w:r>
        <w:rPr>
          <w:spacing w:val="-5"/>
        </w:rPr>
        <w:t> </w:t>
      </w:r>
      <w:r>
        <w:rPr/>
        <w:t>jika</w:t>
      </w:r>
      <w:r>
        <w:rPr>
          <w:spacing w:val="-6"/>
        </w:rPr>
        <w:t> </w:t>
      </w:r>
      <w:r>
        <w:rPr/>
        <w:t>orangtua,</w:t>
      </w:r>
      <w:r>
        <w:rPr>
          <w:spacing w:val="-5"/>
        </w:rPr>
        <w:t> </w:t>
      </w:r>
      <w:r>
        <w:rPr/>
        <w:t>guru</w:t>
      </w:r>
      <w:r>
        <w:rPr>
          <w:spacing w:val="-6"/>
        </w:rPr>
        <w:t> </w:t>
      </w:r>
      <w:r>
        <w:rPr/>
        <w:t>sekolah</w:t>
      </w:r>
      <w:r>
        <w:rPr>
          <w:spacing w:val="-6"/>
        </w:rPr>
        <w:t> </w:t>
      </w:r>
      <w:r>
        <w:rPr/>
        <w:t>atau</w:t>
      </w:r>
      <w:r>
        <w:rPr>
          <w:spacing w:val="-6"/>
        </w:rPr>
        <w:t> </w:t>
      </w:r>
      <w:r>
        <w:rPr/>
        <w:t>kepala tukang</w:t>
      </w:r>
      <w:r>
        <w:rPr>
          <w:spacing w:val="-14"/>
        </w:rPr>
        <w:t> </w:t>
      </w:r>
      <w:r>
        <w:rPr/>
        <w:t>itu</w:t>
      </w:r>
      <w:r>
        <w:rPr>
          <w:spacing w:val="-14"/>
        </w:rPr>
        <w:t> </w:t>
      </w:r>
      <w:r>
        <w:rPr/>
        <w:t>membuktikan</w:t>
      </w:r>
      <w:r>
        <w:rPr>
          <w:spacing w:val="-14"/>
        </w:rPr>
        <w:t> </w:t>
      </w:r>
      <w:r>
        <w:rPr/>
        <w:t>bahwa</w:t>
      </w:r>
      <w:r>
        <w:rPr>
          <w:spacing w:val="-13"/>
        </w:rPr>
        <w:t> </w:t>
      </w:r>
      <w:r>
        <w:rPr/>
        <w:t>mereka</w:t>
      </w:r>
      <w:r>
        <w:rPr>
          <w:spacing w:val="-14"/>
        </w:rPr>
        <w:t> </w:t>
      </w:r>
      <w:r>
        <w:rPr/>
        <w:t>masing-masing</w:t>
      </w:r>
      <w:r>
        <w:rPr>
          <w:spacing w:val="-12"/>
        </w:rPr>
        <w:t> </w:t>
      </w:r>
      <w:r>
        <w:rPr/>
        <w:t>tidak</w:t>
      </w:r>
      <w:r>
        <w:rPr>
          <w:spacing w:val="-14"/>
        </w:rPr>
        <w:t> </w:t>
      </w:r>
      <w:r>
        <w:rPr/>
        <w:t>dapat</w:t>
      </w:r>
      <w:r>
        <w:rPr>
          <w:spacing w:val="-12"/>
        </w:rPr>
        <w:t> </w:t>
      </w:r>
      <w:r>
        <w:rPr/>
        <w:t>mencegah</w:t>
      </w:r>
      <w:r>
        <w:rPr>
          <w:spacing w:val="-14"/>
        </w:rPr>
        <w:t> </w:t>
      </w:r>
      <w:r>
        <w:rPr/>
        <w:t>perbuatan</w:t>
      </w:r>
      <w:r>
        <w:rPr>
          <w:spacing w:val="-12"/>
        </w:rPr>
        <w:t> </w:t>
      </w:r>
      <w:r>
        <w:rPr/>
        <w:t>itu atas mana meneka seharusnya bertanggung jawab.</w:t>
      </w:r>
    </w:p>
    <w:p>
      <w:pPr>
        <w:pStyle w:val="BodyText"/>
        <w:spacing w:before="116"/>
        <w:ind w:left="0"/>
      </w:pPr>
    </w:p>
    <w:p>
      <w:pPr>
        <w:pStyle w:val="BodyText"/>
        <w:ind w:left="3962"/>
        <w:jc w:val="both"/>
      </w:pPr>
      <w:r>
        <w:rPr/>
        <w:t>Pasal</w:t>
      </w:r>
      <w:r>
        <w:rPr>
          <w:spacing w:val="42"/>
        </w:rPr>
        <w:t> </w:t>
      </w:r>
      <w:r>
        <w:rPr>
          <w:spacing w:val="-4"/>
        </w:rPr>
        <w:t>1368</w:t>
      </w:r>
    </w:p>
    <w:p>
      <w:pPr>
        <w:pStyle w:val="BodyText"/>
        <w:spacing w:before="57"/>
        <w:ind w:right="362"/>
        <w:jc w:val="both"/>
      </w:pPr>
      <w:r>
        <w:rPr>
          <w:spacing w:val="-2"/>
        </w:rPr>
        <w:t>Pemilik</w:t>
      </w:r>
      <w:r>
        <w:rPr>
          <w:spacing w:val="-12"/>
        </w:rPr>
        <w:t> </w:t>
      </w:r>
      <w:r>
        <w:rPr>
          <w:spacing w:val="-2"/>
        </w:rPr>
        <w:t>binatang,</w:t>
      </w:r>
      <w:r>
        <w:rPr>
          <w:spacing w:val="-12"/>
        </w:rPr>
        <w:t> </w:t>
      </w:r>
      <w:r>
        <w:rPr>
          <w:spacing w:val="-2"/>
        </w:rPr>
        <w:t>atau</w:t>
      </w:r>
      <w:r>
        <w:rPr>
          <w:spacing w:val="-12"/>
        </w:rPr>
        <w:t> </w:t>
      </w:r>
      <w:r>
        <w:rPr>
          <w:spacing w:val="-2"/>
        </w:rPr>
        <w:t>siapa</w:t>
      </w:r>
      <w:r>
        <w:rPr>
          <w:spacing w:val="-11"/>
        </w:rPr>
        <w:t> </w:t>
      </w:r>
      <w:r>
        <w:rPr>
          <w:spacing w:val="-2"/>
        </w:rPr>
        <w:t>yang</w:t>
      </w:r>
      <w:r>
        <w:rPr>
          <w:spacing w:val="-12"/>
        </w:rPr>
        <w:t> </w:t>
      </w:r>
      <w:r>
        <w:rPr>
          <w:spacing w:val="-2"/>
        </w:rPr>
        <w:t>memakainya,</w:t>
      </w:r>
      <w:r>
        <w:rPr>
          <w:spacing w:val="-11"/>
        </w:rPr>
        <w:t> </w:t>
      </w:r>
      <w:r>
        <w:rPr>
          <w:spacing w:val="-2"/>
        </w:rPr>
        <w:t>selama</w:t>
      </w:r>
      <w:r>
        <w:rPr>
          <w:spacing w:val="-12"/>
        </w:rPr>
        <w:t> </w:t>
      </w:r>
      <w:r>
        <w:rPr>
          <w:spacing w:val="-2"/>
        </w:rPr>
        <w:t>binatang</w:t>
      </w:r>
      <w:r>
        <w:rPr>
          <w:spacing w:val="-11"/>
        </w:rPr>
        <w:t> </w:t>
      </w:r>
      <w:r>
        <w:rPr>
          <w:spacing w:val="-2"/>
        </w:rPr>
        <w:t>itu</w:t>
      </w:r>
      <w:r>
        <w:rPr>
          <w:spacing w:val="-11"/>
        </w:rPr>
        <w:t> </w:t>
      </w:r>
      <w:r>
        <w:rPr>
          <w:spacing w:val="-2"/>
        </w:rPr>
        <w:t>dipakainya,</w:t>
      </w:r>
      <w:r>
        <w:rPr>
          <w:spacing w:val="-10"/>
        </w:rPr>
        <w:t> </w:t>
      </w:r>
      <w:r>
        <w:rPr>
          <w:spacing w:val="-2"/>
        </w:rPr>
        <w:t>bertanggung </w:t>
      </w:r>
      <w:r>
        <w:rPr/>
        <w:t>jawab</w:t>
      </w:r>
      <w:r>
        <w:rPr>
          <w:spacing w:val="-11"/>
        </w:rPr>
        <w:t> </w:t>
      </w:r>
      <w:r>
        <w:rPr/>
        <w:t>atas</w:t>
      </w:r>
      <w:r>
        <w:rPr>
          <w:spacing w:val="-13"/>
        </w:rPr>
        <w:t> </w:t>
      </w:r>
      <w:r>
        <w:rPr/>
        <w:t>kerugian</w:t>
      </w:r>
      <w:r>
        <w:rPr>
          <w:spacing w:val="-13"/>
        </w:rPr>
        <w:t> </w:t>
      </w:r>
      <w:r>
        <w:rPr/>
        <w:t>yang</w:t>
      </w:r>
      <w:r>
        <w:rPr>
          <w:spacing w:val="-11"/>
        </w:rPr>
        <w:t> </w:t>
      </w:r>
      <w:r>
        <w:rPr/>
        <w:t>disebabkan</w:t>
      </w:r>
      <w:r>
        <w:rPr>
          <w:spacing w:val="-13"/>
        </w:rPr>
        <w:t> </w:t>
      </w:r>
      <w:r>
        <w:rPr/>
        <w:t>oleh</w:t>
      </w:r>
      <w:r>
        <w:rPr>
          <w:spacing w:val="-13"/>
        </w:rPr>
        <w:t> </w:t>
      </w:r>
      <w:r>
        <w:rPr/>
        <w:t>binatang</w:t>
      </w:r>
      <w:r>
        <w:rPr>
          <w:spacing w:val="-11"/>
        </w:rPr>
        <w:t> </w:t>
      </w:r>
      <w:r>
        <w:rPr/>
        <w:t>tersebut,</w:t>
      </w:r>
      <w:r>
        <w:rPr>
          <w:spacing w:val="-13"/>
        </w:rPr>
        <w:t> </w:t>
      </w:r>
      <w:r>
        <w:rPr/>
        <w:t>baik</w:t>
      </w:r>
      <w:r>
        <w:rPr>
          <w:spacing w:val="-11"/>
        </w:rPr>
        <w:t> </w:t>
      </w:r>
      <w:r>
        <w:rPr/>
        <w:t>binatang</w:t>
      </w:r>
      <w:r>
        <w:rPr>
          <w:spacing w:val="-13"/>
        </w:rPr>
        <w:t> </w:t>
      </w:r>
      <w:r>
        <w:rPr/>
        <w:t>itu</w:t>
      </w:r>
      <w:r>
        <w:rPr>
          <w:spacing w:val="-11"/>
        </w:rPr>
        <w:t> </w:t>
      </w:r>
      <w:r>
        <w:rPr/>
        <w:t>ada</w:t>
      </w:r>
      <w:r>
        <w:rPr>
          <w:spacing w:val="-12"/>
        </w:rPr>
        <w:t> </w:t>
      </w:r>
      <w:r>
        <w:rPr/>
        <w:t>di</w:t>
      </w:r>
      <w:r>
        <w:rPr>
          <w:spacing w:val="-14"/>
        </w:rPr>
        <w:t> </w:t>
      </w:r>
      <w:r>
        <w:rPr/>
        <w:t>bawah pengawasannya maupun binatang tersebut tersesat atau terlepas dan pengawasannya.</w:t>
      </w:r>
    </w:p>
    <w:p>
      <w:pPr>
        <w:pStyle w:val="BodyText"/>
        <w:spacing w:before="116"/>
        <w:ind w:left="0"/>
      </w:pPr>
    </w:p>
    <w:p>
      <w:pPr>
        <w:pStyle w:val="BodyText"/>
        <w:ind w:left="3962"/>
      </w:pPr>
      <w:r>
        <w:rPr/>
        <w:t>Pasal</w:t>
      </w:r>
      <w:r>
        <w:rPr>
          <w:spacing w:val="42"/>
        </w:rPr>
        <w:t> </w:t>
      </w:r>
      <w:r>
        <w:rPr>
          <w:spacing w:val="-4"/>
        </w:rPr>
        <w:t>1369</w:t>
      </w:r>
    </w:p>
    <w:p>
      <w:pPr>
        <w:pStyle w:val="BodyText"/>
        <w:spacing w:before="57"/>
      </w:pPr>
      <w:r>
        <w:rPr/>
        <w:t>Pemilik</w:t>
      </w:r>
      <w:r>
        <w:rPr>
          <w:spacing w:val="-3"/>
        </w:rPr>
        <w:t> </w:t>
      </w:r>
      <w:r>
        <w:rPr/>
        <w:t>sebuah</w:t>
      </w:r>
      <w:r>
        <w:rPr>
          <w:spacing w:val="-3"/>
        </w:rPr>
        <w:t> </w:t>
      </w:r>
      <w:r>
        <w:rPr/>
        <w:t>gedung</w:t>
      </w:r>
      <w:r>
        <w:rPr>
          <w:spacing w:val="-5"/>
        </w:rPr>
        <w:t> </w:t>
      </w:r>
      <w:r>
        <w:rPr/>
        <w:t>bertanggung</w:t>
      </w:r>
      <w:r>
        <w:rPr>
          <w:spacing w:val="-3"/>
        </w:rPr>
        <w:t> </w:t>
      </w:r>
      <w:r>
        <w:rPr/>
        <w:t>jawab</w:t>
      </w:r>
      <w:r>
        <w:rPr>
          <w:spacing w:val="-5"/>
        </w:rPr>
        <w:t> </w:t>
      </w:r>
      <w:r>
        <w:rPr/>
        <w:t>atas</w:t>
      </w:r>
      <w:r>
        <w:rPr>
          <w:spacing w:val="-5"/>
        </w:rPr>
        <w:t> </w:t>
      </w:r>
      <w:r>
        <w:rPr/>
        <w:t>kerugian</w:t>
      </w:r>
      <w:r>
        <w:rPr>
          <w:spacing w:val="-3"/>
        </w:rPr>
        <w:t> </w:t>
      </w:r>
      <w:r>
        <w:rPr/>
        <w:t>yang</w:t>
      </w:r>
      <w:r>
        <w:rPr>
          <w:spacing w:val="-5"/>
        </w:rPr>
        <w:t> </w:t>
      </w:r>
      <w:r>
        <w:rPr/>
        <w:t>disebabkan</w:t>
      </w:r>
      <w:r>
        <w:rPr>
          <w:spacing w:val="-5"/>
        </w:rPr>
        <w:t> </w:t>
      </w:r>
      <w:r>
        <w:rPr/>
        <w:t>oleh</w:t>
      </w:r>
      <w:r>
        <w:rPr>
          <w:spacing w:val="-3"/>
        </w:rPr>
        <w:t> </w:t>
      </w:r>
      <w:r>
        <w:rPr/>
        <w:t>ambruknya </w:t>
      </w:r>
      <w:r>
        <w:rPr>
          <w:spacing w:val="-2"/>
        </w:rPr>
        <w:t>gedung</w:t>
      </w:r>
      <w:r>
        <w:rPr>
          <w:spacing w:val="-7"/>
        </w:rPr>
        <w:t> </w:t>
      </w:r>
      <w:r>
        <w:rPr>
          <w:spacing w:val="-2"/>
        </w:rPr>
        <w:t>itu</w:t>
      </w:r>
      <w:r>
        <w:rPr>
          <w:spacing w:val="-11"/>
        </w:rPr>
        <w:t> </w:t>
      </w:r>
      <w:r>
        <w:rPr>
          <w:spacing w:val="-2"/>
        </w:rPr>
        <w:t>seluruhnya</w:t>
      </w:r>
      <w:r>
        <w:rPr>
          <w:spacing w:val="-10"/>
        </w:rPr>
        <w:t> </w:t>
      </w:r>
      <w:r>
        <w:rPr>
          <w:spacing w:val="-2"/>
        </w:rPr>
        <w:t>atau</w:t>
      </w:r>
      <w:r>
        <w:rPr>
          <w:spacing w:val="-7"/>
        </w:rPr>
        <w:t> </w:t>
      </w:r>
      <w:r>
        <w:rPr>
          <w:spacing w:val="-2"/>
        </w:rPr>
        <w:t>sebagian,</w:t>
      </w:r>
      <w:r>
        <w:rPr>
          <w:spacing w:val="-9"/>
        </w:rPr>
        <w:t> </w:t>
      </w:r>
      <w:r>
        <w:rPr>
          <w:spacing w:val="-2"/>
        </w:rPr>
        <w:t>jika</w:t>
      </w:r>
      <w:r>
        <w:rPr>
          <w:spacing w:val="-10"/>
        </w:rPr>
        <w:t> </w:t>
      </w:r>
      <w:r>
        <w:rPr>
          <w:spacing w:val="-2"/>
        </w:rPr>
        <w:t>itu</w:t>
      </w:r>
      <w:r>
        <w:rPr>
          <w:spacing w:val="-11"/>
        </w:rPr>
        <w:t> </w:t>
      </w:r>
      <w:r>
        <w:rPr>
          <w:spacing w:val="-2"/>
        </w:rPr>
        <w:t>terjadi</w:t>
      </w:r>
      <w:r>
        <w:rPr>
          <w:spacing w:val="-9"/>
        </w:rPr>
        <w:t> </w:t>
      </w:r>
      <w:r>
        <w:rPr>
          <w:spacing w:val="-2"/>
        </w:rPr>
        <w:t>karena</w:t>
      </w:r>
      <w:r>
        <w:rPr>
          <w:spacing w:val="-10"/>
        </w:rPr>
        <w:t> </w:t>
      </w:r>
      <w:r>
        <w:rPr>
          <w:spacing w:val="-2"/>
        </w:rPr>
        <w:t>kelalaian</w:t>
      </w:r>
      <w:r>
        <w:rPr>
          <w:spacing w:val="-10"/>
        </w:rPr>
        <w:t> </w:t>
      </w:r>
      <w:r>
        <w:rPr>
          <w:spacing w:val="-2"/>
        </w:rPr>
        <w:t>dalam</w:t>
      </w:r>
      <w:r>
        <w:rPr>
          <w:spacing w:val="-8"/>
        </w:rPr>
        <w:t> </w:t>
      </w:r>
      <w:r>
        <w:rPr>
          <w:spacing w:val="-2"/>
        </w:rPr>
        <w:t>pemeliharaan</w:t>
      </w:r>
      <w:r>
        <w:rPr>
          <w:spacing w:val="-7"/>
        </w:rPr>
        <w:t> </w:t>
      </w:r>
      <w:r>
        <w:rPr>
          <w:spacing w:val="-2"/>
        </w:rPr>
        <w:t>atau </w:t>
      </w:r>
      <w:r>
        <w:rPr/>
        <w:t>karena kekurangan dalam pembangunan ataupun dalam penataannya.</w:t>
      </w:r>
    </w:p>
    <w:p>
      <w:pPr>
        <w:pStyle w:val="BodyText"/>
        <w:spacing w:before="116"/>
        <w:ind w:left="0"/>
      </w:pPr>
    </w:p>
    <w:p>
      <w:pPr>
        <w:pStyle w:val="BodyText"/>
        <w:ind w:left="3962"/>
      </w:pPr>
      <w:r>
        <w:rPr/>
        <w:t>Pasal</w:t>
      </w:r>
      <w:r>
        <w:rPr>
          <w:spacing w:val="42"/>
        </w:rPr>
        <w:t> </w:t>
      </w:r>
      <w:r>
        <w:rPr>
          <w:spacing w:val="-4"/>
        </w:rPr>
        <w:t>1370</w:t>
      </w:r>
    </w:p>
    <w:p>
      <w:pPr>
        <w:pStyle w:val="BodyText"/>
        <w:spacing w:before="59"/>
        <w:ind w:right="189"/>
      </w:pPr>
      <w:r>
        <w:rPr/>
        <w:t>Dalam</w:t>
      </w:r>
      <w:r>
        <w:rPr>
          <w:spacing w:val="-14"/>
        </w:rPr>
        <w:t> </w:t>
      </w:r>
      <w:r>
        <w:rPr/>
        <w:t>hal</w:t>
      </w:r>
      <w:r>
        <w:rPr>
          <w:spacing w:val="-14"/>
        </w:rPr>
        <w:t> </w:t>
      </w:r>
      <w:r>
        <w:rPr/>
        <w:t>pembunuhan</w:t>
      </w:r>
      <w:r>
        <w:rPr>
          <w:spacing w:val="-14"/>
        </w:rPr>
        <w:t> </w:t>
      </w:r>
      <w:r>
        <w:rPr/>
        <w:t>dengan</w:t>
      </w:r>
      <w:r>
        <w:rPr>
          <w:spacing w:val="-13"/>
        </w:rPr>
        <w:t> </w:t>
      </w:r>
      <w:r>
        <w:rPr/>
        <w:t>sengaja</w:t>
      </w:r>
      <w:r>
        <w:rPr>
          <w:spacing w:val="-14"/>
        </w:rPr>
        <w:t> </w:t>
      </w:r>
      <w:r>
        <w:rPr/>
        <w:t>atau</w:t>
      </w:r>
      <w:r>
        <w:rPr>
          <w:spacing w:val="-14"/>
        </w:rPr>
        <w:t> </w:t>
      </w:r>
      <w:r>
        <w:rPr/>
        <w:t>kematian</w:t>
      </w:r>
      <w:r>
        <w:rPr>
          <w:spacing w:val="-14"/>
        </w:rPr>
        <w:t> </w:t>
      </w:r>
      <w:r>
        <w:rPr/>
        <w:t>seseorang</w:t>
      </w:r>
      <w:r>
        <w:rPr>
          <w:spacing w:val="-13"/>
        </w:rPr>
        <w:t> </w:t>
      </w:r>
      <w:r>
        <w:rPr/>
        <w:t>karena</w:t>
      </w:r>
      <w:r>
        <w:rPr>
          <w:spacing w:val="-14"/>
        </w:rPr>
        <w:t> </w:t>
      </w:r>
      <w:r>
        <w:rPr/>
        <w:t>kurang</w:t>
      </w:r>
      <w:r>
        <w:rPr>
          <w:spacing w:val="-14"/>
        </w:rPr>
        <w:t> </w:t>
      </w:r>
      <w:r>
        <w:rPr/>
        <w:t>hati-hatinya orang</w:t>
      </w:r>
      <w:r>
        <w:rPr>
          <w:spacing w:val="-6"/>
        </w:rPr>
        <w:t> </w:t>
      </w:r>
      <w:r>
        <w:rPr/>
        <w:t>lain,</w:t>
      </w:r>
      <w:r>
        <w:rPr>
          <w:spacing w:val="-5"/>
        </w:rPr>
        <w:t> </w:t>
      </w:r>
      <w:r>
        <w:rPr/>
        <w:t>suami</w:t>
      </w:r>
      <w:r>
        <w:rPr>
          <w:spacing w:val="-5"/>
        </w:rPr>
        <w:t> </w:t>
      </w:r>
      <w:r>
        <w:rPr/>
        <w:t>atau</w:t>
      </w:r>
      <w:r>
        <w:rPr>
          <w:spacing w:val="-6"/>
        </w:rPr>
        <w:t> </w:t>
      </w:r>
      <w:r>
        <w:rPr/>
        <w:t>istri</w:t>
      </w:r>
      <w:r>
        <w:rPr>
          <w:spacing w:val="-8"/>
        </w:rPr>
        <w:t> </w:t>
      </w:r>
      <w:r>
        <w:rPr/>
        <w:t>yang</w:t>
      </w:r>
      <w:r>
        <w:rPr>
          <w:spacing w:val="-6"/>
        </w:rPr>
        <w:t> </w:t>
      </w:r>
      <w:r>
        <w:rPr/>
        <w:t>ditinggalkan,</w:t>
      </w:r>
      <w:r>
        <w:rPr>
          <w:spacing w:val="-8"/>
        </w:rPr>
        <w:t> </w:t>
      </w:r>
      <w:r>
        <w:rPr/>
        <w:t>anak</w:t>
      </w:r>
      <w:r>
        <w:rPr>
          <w:spacing w:val="-6"/>
        </w:rPr>
        <w:t> </w:t>
      </w:r>
      <w:r>
        <w:rPr/>
        <w:t>atau</w:t>
      </w:r>
      <w:r>
        <w:rPr>
          <w:spacing w:val="-6"/>
        </w:rPr>
        <w:t> </w:t>
      </w:r>
      <w:r>
        <w:rPr/>
        <w:t>orangtua</w:t>
      </w:r>
      <w:r>
        <w:rPr>
          <w:spacing w:val="-9"/>
        </w:rPr>
        <w:t> </w:t>
      </w:r>
      <w:r>
        <w:rPr/>
        <w:t>korban</w:t>
      </w:r>
      <w:r>
        <w:rPr>
          <w:spacing w:val="-9"/>
        </w:rPr>
        <w:t> </w:t>
      </w:r>
      <w:r>
        <w:rPr/>
        <w:t>yang</w:t>
      </w:r>
      <w:r>
        <w:rPr>
          <w:spacing w:val="-6"/>
        </w:rPr>
        <w:t> </w:t>
      </w:r>
      <w:r>
        <w:rPr/>
        <w:t>lazimnya mendapat nafkah dan pekerjaan korban, berhak menuntut ganti rugi yang harus dinilai menurut kedudukan dan kekayaan kedua belah pihak, serta menurut keadaan.</w:t>
      </w:r>
    </w:p>
    <w:p>
      <w:pPr>
        <w:pStyle w:val="BodyText"/>
        <w:spacing w:before="115"/>
        <w:ind w:left="0"/>
      </w:pPr>
    </w:p>
    <w:p>
      <w:pPr>
        <w:pStyle w:val="BodyText"/>
        <w:ind w:left="3969"/>
      </w:pPr>
      <w:r>
        <w:rPr/>
        <w:t>Pasal</w:t>
      </w:r>
      <w:r>
        <w:rPr>
          <w:spacing w:val="43"/>
        </w:rPr>
        <w:t> </w:t>
      </w:r>
      <w:r>
        <w:rPr>
          <w:spacing w:val="-4"/>
        </w:rPr>
        <w:t>1371</w:t>
      </w:r>
    </w:p>
    <w:p>
      <w:pPr>
        <w:pStyle w:val="BodyText"/>
        <w:spacing w:before="59"/>
        <w:ind w:right="258"/>
      </w:pPr>
      <w:r>
        <w:rPr/>
        <w:t>Menyebabkan</w:t>
      </w:r>
      <w:r>
        <w:rPr>
          <w:spacing w:val="-1"/>
        </w:rPr>
        <w:t> </w:t>
      </w:r>
      <w:r>
        <w:rPr/>
        <w:t>luka</w:t>
      </w:r>
      <w:r>
        <w:rPr>
          <w:spacing w:val="-4"/>
        </w:rPr>
        <w:t> </w:t>
      </w:r>
      <w:r>
        <w:rPr/>
        <w:t>atau</w:t>
      </w:r>
      <w:r>
        <w:rPr>
          <w:spacing w:val="-4"/>
        </w:rPr>
        <w:t> </w:t>
      </w:r>
      <w:r>
        <w:rPr/>
        <w:t>cacat</w:t>
      </w:r>
      <w:r>
        <w:rPr>
          <w:spacing w:val="-4"/>
        </w:rPr>
        <w:t> </w:t>
      </w:r>
      <w:r>
        <w:rPr/>
        <w:t>anggota</w:t>
      </w:r>
      <w:r>
        <w:rPr>
          <w:spacing w:val="-4"/>
        </w:rPr>
        <w:t> </w:t>
      </w:r>
      <w:r>
        <w:rPr/>
        <w:t>badan</w:t>
      </w:r>
      <w:r>
        <w:rPr>
          <w:spacing w:val="-4"/>
        </w:rPr>
        <w:t> </w:t>
      </w:r>
      <w:r>
        <w:rPr/>
        <w:t>seseorang</w:t>
      </w:r>
      <w:r>
        <w:rPr>
          <w:spacing w:val="-2"/>
        </w:rPr>
        <w:t> </w:t>
      </w:r>
      <w:r>
        <w:rPr/>
        <w:t>dengan</w:t>
      </w:r>
      <w:r>
        <w:rPr>
          <w:spacing w:val="-1"/>
        </w:rPr>
        <w:t> </w:t>
      </w:r>
      <w:r>
        <w:rPr/>
        <w:t>sengaja</w:t>
      </w:r>
      <w:r>
        <w:rPr>
          <w:spacing w:val="-4"/>
        </w:rPr>
        <w:t> </w:t>
      </w:r>
      <w:r>
        <w:rPr/>
        <w:t>atau</w:t>
      </w:r>
      <w:r>
        <w:rPr>
          <w:spacing w:val="-1"/>
        </w:rPr>
        <w:t> </w:t>
      </w:r>
      <w:r>
        <w:rPr/>
        <w:t>karena</w:t>
      </w:r>
      <w:r>
        <w:rPr>
          <w:spacing w:val="-4"/>
        </w:rPr>
        <w:t> </w:t>
      </w:r>
      <w:r>
        <w:rPr/>
        <w:t>kurang hati-hati,</w:t>
      </w:r>
      <w:r>
        <w:rPr>
          <w:spacing w:val="-9"/>
        </w:rPr>
        <w:t> </w:t>
      </w:r>
      <w:r>
        <w:rPr/>
        <w:t>memberi</w:t>
      </w:r>
      <w:r>
        <w:rPr>
          <w:spacing w:val="-12"/>
        </w:rPr>
        <w:t> </w:t>
      </w:r>
      <w:r>
        <w:rPr/>
        <w:t>hak</w:t>
      </w:r>
      <w:r>
        <w:rPr>
          <w:spacing w:val="-10"/>
        </w:rPr>
        <w:t> </w:t>
      </w:r>
      <w:r>
        <w:rPr/>
        <w:t>kepada</w:t>
      </w:r>
      <w:r>
        <w:rPr>
          <w:spacing w:val="-12"/>
        </w:rPr>
        <w:t> </w:t>
      </w:r>
      <w:r>
        <w:rPr/>
        <w:t>korban</w:t>
      </w:r>
      <w:r>
        <w:rPr>
          <w:spacing w:val="-12"/>
        </w:rPr>
        <w:t> </w:t>
      </w:r>
      <w:r>
        <w:rPr/>
        <w:t>selain</w:t>
      </w:r>
      <w:r>
        <w:rPr>
          <w:spacing w:val="-12"/>
        </w:rPr>
        <w:t> </w:t>
      </w:r>
      <w:r>
        <w:rPr/>
        <w:t>untuk</w:t>
      </w:r>
      <w:r>
        <w:rPr>
          <w:spacing w:val="-14"/>
        </w:rPr>
        <w:t> </w:t>
      </w:r>
      <w:r>
        <w:rPr/>
        <w:t>menuntut</w:t>
      </w:r>
      <w:r>
        <w:rPr>
          <w:spacing w:val="-13"/>
        </w:rPr>
        <w:t> </w:t>
      </w:r>
      <w:r>
        <w:rPr/>
        <w:t>penggantian</w:t>
      </w:r>
      <w:r>
        <w:rPr>
          <w:spacing w:val="-10"/>
        </w:rPr>
        <w:t> </w:t>
      </w:r>
      <w:r>
        <w:rPr/>
        <w:t>biaya</w:t>
      </w:r>
      <w:r>
        <w:rPr>
          <w:spacing w:val="-12"/>
        </w:rPr>
        <w:t> </w:t>
      </w:r>
      <w:r>
        <w:rPr/>
        <w:t>pengobatan, juga untuk</w:t>
      </w:r>
      <w:r>
        <w:rPr>
          <w:spacing w:val="-1"/>
        </w:rPr>
        <w:t> </w:t>
      </w:r>
      <w:r>
        <w:rPr/>
        <w:t>menuntut penggantian kerugian yang disebabkan oleh luka atau cacat badan tersebut. Juga penggantian kerugian ini dinilai menurut kedudukan dan kemampuan kedua belah pihak</w:t>
      </w:r>
      <w:r>
        <w:rPr>
          <w:spacing w:val="-2"/>
        </w:rPr>
        <w:t> </w:t>
      </w:r>
      <w:r>
        <w:rPr/>
        <w:t>dan</w:t>
      </w:r>
      <w:r>
        <w:rPr>
          <w:spacing w:val="-2"/>
        </w:rPr>
        <w:t> </w:t>
      </w:r>
      <w:r>
        <w:rPr/>
        <w:t>menurut keadaan.</w:t>
      </w:r>
      <w:r>
        <w:rPr>
          <w:spacing w:val="-1"/>
        </w:rPr>
        <w:t> </w:t>
      </w:r>
      <w:r>
        <w:rPr/>
        <w:t>Ketentuan</w:t>
      </w:r>
      <w:r>
        <w:rPr>
          <w:spacing w:val="-2"/>
        </w:rPr>
        <w:t> </w:t>
      </w:r>
      <w:r>
        <w:rPr/>
        <w:t>terakhir</w:t>
      </w:r>
      <w:r>
        <w:rPr>
          <w:spacing w:val="-3"/>
        </w:rPr>
        <w:t> </w:t>
      </w:r>
      <w:r>
        <w:rPr/>
        <w:t>ini</w:t>
      </w:r>
      <w:r>
        <w:rPr>
          <w:spacing w:val="-3"/>
        </w:rPr>
        <w:t> </w:t>
      </w:r>
      <w:r>
        <w:rPr/>
        <w:t>pada</w:t>
      </w:r>
      <w:r>
        <w:rPr>
          <w:spacing w:val="-2"/>
        </w:rPr>
        <w:t> </w:t>
      </w:r>
      <w:r>
        <w:rPr/>
        <w:t>umumnya</w:t>
      </w:r>
      <w:r>
        <w:rPr>
          <w:spacing w:val="-2"/>
        </w:rPr>
        <w:t> </w:t>
      </w:r>
      <w:r>
        <w:rPr/>
        <w:t>berlaku</w:t>
      </w:r>
      <w:r>
        <w:rPr>
          <w:spacing w:val="-2"/>
        </w:rPr>
        <w:t> </w:t>
      </w:r>
      <w:r>
        <w:rPr/>
        <w:t>dalam hal menilai</w:t>
      </w:r>
      <w:r>
        <w:rPr>
          <w:spacing w:val="-2"/>
        </w:rPr>
        <w:t> </w:t>
      </w:r>
      <w:r>
        <w:rPr/>
        <w:t>kerugian</w:t>
      </w:r>
      <w:r>
        <w:rPr>
          <w:spacing w:val="-3"/>
        </w:rPr>
        <w:t> </w:t>
      </w:r>
      <w:r>
        <w:rPr/>
        <w:t>yang ditimbulkan</w:t>
      </w:r>
      <w:r>
        <w:rPr>
          <w:spacing w:val="-3"/>
        </w:rPr>
        <w:t> </w:t>
      </w:r>
      <w:r>
        <w:rPr/>
        <w:t>oleh</w:t>
      </w:r>
      <w:r>
        <w:rPr>
          <w:spacing w:val="-3"/>
        </w:rPr>
        <w:t> </w:t>
      </w:r>
      <w:r>
        <w:rPr/>
        <w:t>suatu</w:t>
      </w:r>
      <w:r>
        <w:rPr>
          <w:spacing w:val="-3"/>
        </w:rPr>
        <w:t> </w:t>
      </w:r>
      <w:r>
        <w:rPr/>
        <w:t>kejahatan terhadap</w:t>
      </w:r>
      <w:r>
        <w:rPr>
          <w:spacing w:val="-3"/>
        </w:rPr>
        <w:t> </w:t>
      </w:r>
      <w:r>
        <w:rPr/>
        <w:t>pribadi</w:t>
      </w:r>
      <w:r>
        <w:rPr>
          <w:spacing w:val="-2"/>
        </w:rPr>
        <w:t> </w:t>
      </w:r>
      <w:r>
        <w:rPr/>
        <w:t>seseorang.</w:t>
      </w:r>
    </w:p>
    <w:p>
      <w:pPr>
        <w:pStyle w:val="BodyText"/>
        <w:spacing w:before="118"/>
        <w:ind w:left="0"/>
      </w:pPr>
    </w:p>
    <w:p>
      <w:pPr>
        <w:pStyle w:val="BodyText"/>
        <w:ind w:left="3962"/>
      </w:pPr>
      <w:r>
        <w:rPr/>
        <w:t>Pasal</w:t>
      </w:r>
      <w:r>
        <w:rPr>
          <w:spacing w:val="42"/>
        </w:rPr>
        <w:t> </w:t>
      </w:r>
      <w:r>
        <w:rPr>
          <w:spacing w:val="-4"/>
        </w:rPr>
        <w:t>1372</w:t>
      </w:r>
    </w:p>
    <w:p>
      <w:pPr>
        <w:pStyle w:val="BodyText"/>
        <w:spacing w:before="56"/>
        <w:ind w:hanging="1"/>
      </w:pPr>
      <w:r>
        <w:rPr/>
        <w:t>Tuntutan</w:t>
      </w:r>
      <w:r>
        <w:rPr>
          <w:spacing w:val="-11"/>
        </w:rPr>
        <w:t> </w:t>
      </w:r>
      <w:r>
        <w:rPr/>
        <w:t>perdata</w:t>
      </w:r>
      <w:r>
        <w:rPr>
          <w:spacing w:val="-11"/>
        </w:rPr>
        <w:t> </w:t>
      </w:r>
      <w:r>
        <w:rPr/>
        <w:t>tentang</w:t>
      </w:r>
      <w:r>
        <w:rPr>
          <w:spacing w:val="-11"/>
        </w:rPr>
        <w:t> </w:t>
      </w:r>
      <w:r>
        <w:rPr/>
        <w:t>hal</w:t>
      </w:r>
      <w:r>
        <w:rPr>
          <w:spacing w:val="-8"/>
        </w:rPr>
        <w:t> </w:t>
      </w:r>
      <w:r>
        <w:rPr/>
        <w:t>penghinaan</w:t>
      </w:r>
      <w:r>
        <w:rPr>
          <w:spacing w:val="-11"/>
        </w:rPr>
        <w:t> </w:t>
      </w:r>
      <w:r>
        <w:rPr/>
        <w:t>diajukan</w:t>
      </w:r>
      <w:r>
        <w:rPr>
          <w:spacing w:val="-11"/>
        </w:rPr>
        <w:t> </w:t>
      </w:r>
      <w:r>
        <w:rPr/>
        <w:t>untuk</w:t>
      </w:r>
      <w:r>
        <w:rPr>
          <w:spacing w:val="-11"/>
        </w:rPr>
        <w:t> </w:t>
      </w:r>
      <w:r>
        <w:rPr/>
        <w:t>memperoleh</w:t>
      </w:r>
      <w:r>
        <w:rPr>
          <w:spacing w:val="-8"/>
        </w:rPr>
        <w:t> </w:t>
      </w:r>
      <w:r>
        <w:rPr/>
        <w:t>penggantian</w:t>
      </w:r>
      <w:r>
        <w:rPr>
          <w:spacing w:val="-11"/>
        </w:rPr>
        <w:t> </w:t>
      </w:r>
      <w:r>
        <w:rPr/>
        <w:t>kerugian serta pemulihan kehormatan dan nama baik.</w:t>
      </w:r>
    </w:p>
    <w:p>
      <w:pPr>
        <w:pStyle w:val="BodyText"/>
        <w:spacing w:before="58"/>
      </w:pPr>
      <w:r>
        <w:rPr>
          <w:spacing w:val="-2"/>
        </w:rPr>
        <w:t>Dalam</w:t>
      </w:r>
      <w:r>
        <w:rPr>
          <w:spacing w:val="-5"/>
        </w:rPr>
        <w:t> </w:t>
      </w:r>
      <w:r>
        <w:rPr>
          <w:spacing w:val="-2"/>
        </w:rPr>
        <w:t>menilai</w:t>
      </w:r>
      <w:r>
        <w:rPr>
          <w:spacing w:val="-3"/>
        </w:rPr>
        <w:t> </w:t>
      </w:r>
      <w:r>
        <w:rPr>
          <w:spacing w:val="-2"/>
        </w:rPr>
        <w:t>satu</w:t>
      </w:r>
      <w:r>
        <w:rPr>
          <w:spacing w:val="-4"/>
        </w:rPr>
        <w:t> </w:t>
      </w:r>
      <w:r>
        <w:rPr>
          <w:spacing w:val="-2"/>
        </w:rPr>
        <w:t>sama</w:t>
      </w:r>
      <w:r>
        <w:rPr>
          <w:spacing w:val="-4"/>
        </w:rPr>
        <w:t> </w:t>
      </w:r>
      <w:r>
        <w:rPr>
          <w:spacing w:val="-2"/>
        </w:rPr>
        <w:t>lain,</w:t>
      </w:r>
      <w:r>
        <w:rPr>
          <w:spacing w:val="-3"/>
        </w:rPr>
        <w:t> </w:t>
      </w:r>
      <w:r>
        <w:rPr>
          <w:spacing w:val="-2"/>
        </w:rPr>
        <w:t>hakim harus</w:t>
      </w:r>
      <w:r>
        <w:rPr>
          <w:spacing w:val="-4"/>
        </w:rPr>
        <w:t> </w:t>
      </w:r>
      <w:r>
        <w:rPr>
          <w:spacing w:val="-2"/>
        </w:rPr>
        <w:t>memperhatikan kasar</w:t>
      </w:r>
      <w:r>
        <w:rPr>
          <w:spacing w:val="-5"/>
        </w:rPr>
        <w:t> </w:t>
      </w:r>
      <w:r>
        <w:rPr>
          <w:spacing w:val="-2"/>
        </w:rPr>
        <w:t>atau</w:t>
      </w:r>
      <w:r>
        <w:rPr>
          <w:spacing w:val="-4"/>
        </w:rPr>
        <w:t> </w:t>
      </w:r>
      <w:r>
        <w:rPr>
          <w:spacing w:val="-2"/>
        </w:rPr>
        <w:t>tidaknya</w:t>
      </w:r>
      <w:r>
        <w:rPr>
          <w:spacing w:val="-4"/>
        </w:rPr>
        <w:t> </w:t>
      </w:r>
      <w:r>
        <w:rPr>
          <w:spacing w:val="-2"/>
        </w:rPr>
        <w:t>penghinaan, </w:t>
      </w:r>
      <w:r>
        <w:rPr/>
        <w:t>begitu pula pangkat, kedudukan dan kemampuan kedua belah pihak dan keadaan.</w:t>
      </w:r>
    </w:p>
    <w:p>
      <w:pPr>
        <w:pStyle w:val="BodyText"/>
        <w:spacing w:before="115"/>
        <w:ind w:left="0"/>
      </w:pPr>
    </w:p>
    <w:p>
      <w:pPr>
        <w:pStyle w:val="BodyText"/>
        <w:ind w:left="3962"/>
      </w:pPr>
      <w:r>
        <w:rPr/>
        <w:t>Pasal</w:t>
      </w:r>
      <w:r>
        <w:rPr>
          <w:spacing w:val="42"/>
        </w:rPr>
        <w:t> </w:t>
      </w:r>
      <w:r>
        <w:rPr>
          <w:spacing w:val="-4"/>
        </w:rPr>
        <w:t>1373</w:t>
      </w:r>
    </w:p>
    <w:p>
      <w:pPr>
        <w:pStyle w:val="BodyText"/>
        <w:spacing w:before="59"/>
        <w:ind w:right="96"/>
      </w:pPr>
      <w:r>
        <w:rPr/>
        <w:t>Selain</w:t>
      </w:r>
      <w:r>
        <w:rPr>
          <w:spacing w:val="-3"/>
        </w:rPr>
        <w:t> </w:t>
      </w:r>
      <w:r>
        <w:rPr/>
        <w:t>itu,</w:t>
      </w:r>
      <w:r>
        <w:rPr>
          <w:spacing w:val="-2"/>
        </w:rPr>
        <w:t> </w:t>
      </w:r>
      <w:r>
        <w:rPr/>
        <w:t>orang yang</w:t>
      </w:r>
      <w:r>
        <w:rPr>
          <w:spacing w:val="-3"/>
        </w:rPr>
        <w:t> </w:t>
      </w:r>
      <w:r>
        <w:rPr/>
        <w:t>dihina</w:t>
      </w:r>
      <w:r>
        <w:rPr>
          <w:spacing w:val="-3"/>
        </w:rPr>
        <w:t> </w:t>
      </w:r>
      <w:r>
        <w:rPr/>
        <w:t>dapat</w:t>
      </w:r>
      <w:r>
        <w:rPr>
          <w:spacing w:val="-1"/>
        </w:rPr>
        <w:t> </w:t>
      </w:r>
      <w:r>
        <w:rPr/>
        <w:t>menuntut</w:t>
      </w:r>
      <w:r>
        <w:rPr>
          <w:spacing w:val="-4"/>
        </w:rPr>
        <w:t> </w:t>
      </w:r>
      <w:r>
        <w:rPr/>
        <w:t>pula</w:t>
      </w:r>
      <w:r>
        <w:rPr>
          <w:spacing w:val="-3"/>
        </w:rPr>
        <w:t> </w:t>
      </w:r>
      <w:r>
        <w:rPr/>
        <w:t>supaya</w:t>
      </w:r>
      <w:r>
        <w:rPr>
          <w:spacing w:val="-3"/>
        </w:rPr>
        <w:t> </w:t>
      </w:r>
      <w:r>
        <w:rPr/>
        <w:t>dalam</w:t>
      </w:r>
      <w:r>
        <w:rPr>
          <w:spacing w:val="-1"/>
        </w:rPr>
        <w:t> </w:t>
      </w:r>
      <w:r>
        <w:rPr/>
        <w:t>putusan juga</w:t>
      </w:r>
      <w:r>
        <w:rPr>
          <w:spacing w:val="-3"/>
        </w:rPr>
        <w:t> </w:t>
      </w:r>
      <w:r>
        <w:rPr/>
        <w:t>dinyatakan bahwa</w:t>
      </w:r>
      <w:r>
        <w:rPr>
          <w:spacing w:val="-2"/>
        </w:rPr>
        <w:t> </w:t>
      </w:r>
      <w:r>
        <w:rPr/>
        <w:t>perbuatan</w:t>
      </w:r>
      <w:r>
        <w:rPr>
          <w:spacing w:val="-2"/>
        </w:rPr>
        <w:t> </w:t>
      </w:r>
      <w:r>
        <w:rPr/>
        <w:t>yang telah</w:t>
      </w:r>
      <w:r>
        <w:rPr>
          <w:spacing w:val="-2"/>
        </w:rPr>
        <w:t> </w:t>
      </w:r>
      <w:r>
        <w:rPr/>
        <w:t>dilakukan adalah</w:t>
      </w:r>
      <w:r>
        <w:rPr>
          <w:spacing w:val="-2"/>
        </w:rPr>
        <w:t> </w:t>
      </w:r>
      <w:r>
        <w:rPr/>
        <w:t>perbuatan memfitnah. Jika</w:t>
      </w:r>
      <w:r>
        <w:rPr>
          <w:spacing w:val="-2"/>
        </w:rPr>
        <w:t> </w:t>
      </w:r>
      <w:r>
        <w:rPr/>
        <w:t>ia</w:t>
      </w:r>
      <w:r>
        <w:rPr>
          <w:spacing w:val="-2"/>
        </w:rPr>
        <w:t> </w:t>
      </w:r>
      <w:r>
        <w:rPr/>
        <w:t>menuntut supaya dinyatakan bahwa perbuatan itu adalah fitnah, maka berlakulah ketentuan-ketentuan dalam Pasal 314 Kitab Undang-undang Hukum Pidana tentang penuntutan perbuatan memfitnah. Jika</w:t>
      </w:r>
      <w:r>
        <w:rPr>
          <w:spacing w:val="-11"/>
        </w:rPr>
        <w:t> </w:t>
      </w:r>
      <w:r>
        <w:rPr/>
        <w:t>diminta</w:t>
      </w:r>
      <w:r>
        <w:rPr>
          <w:spacing w:val="-11"/>
        </w:rPr>
        <w:t> </w:t>
      </w:r>
      <w:r>
        <w:rPr/>
        <w:t>oleh</w:t>
      </w:r>
      <w:r>
        <w:rPr>
          <w:spacing w:val="-9"/>
        </w:rPr>
        <w:t> </w:t>
      </w:r>
      <w:r>
        <w:rPr/>
        <w:t>pihak</w:t>
      </w:r>
      <w:r>
        <w:rPr>
          <w:spacing w:val="-11"/>
        </w:rPr>
        <w:t> </w:t>
      </w:r>
      <w:r>
        <w:rPr/>
        <w:t>yang</w:t>
      </w:r>
      <w:r>
        <w:rPr>
          <w:spacing w:val="-9"/>
        </w:rPr>
        <w:t> </w:t>
      </w:r>
      <w:r>
        <w:rPr/>
        <w:t>dihina,</w:t>
      </w:r>
      <w:r>
        <w:rPr>
          <w:spacing w:val="-12"/>
        </w:rPr>
        <w:t> </w:t>
      </w:r>
      <w:r>
        <w:rPr/>
        <w:t>putusan</w:t>
      </w:r>
      <w:r>
        <w:rPr>
          <w:spacing w:val="-11"/>
        </w:rPr>
        <w:t> </w:t>
      </w:r>
      <w:r>
        <w:rPr/>
        <w:t>akan</w:t>
      </w:r>
      <w:r>
        <w:rPr>
          <w:spacing w:val="-11"/>
        </w:rPr>
        <w:t> </w:t>
      </w:r>
      <w:r>
        <w:rPr/>
        <w:t>ditempelkan</w:t>
      </w:r>
      <w:r>
        <w:rPr>
          <w:spacing w:val="-11"/>
        </w:rPr>
        <w:t> </w:t>
      </w:r>
      <w:r>
        <w:rPr/>
        <w:t>di</w:t>
      </w:r>
      <w:r>
        <w:rPr>
          <w:spacing w:val="-10"/>
        </w:rPr>
        <w:t> </w:t>
      </w:r>
      <w:r>
        <w:rPr/>
        <w:t>tempatkan</w:t>
      </w:r>
      <w:r>
        <w:rPr>
          <w:spacing w:val="-11"/>
        </w:rPr>
        <w:t> </w:t>
      </w:r>
      <w:r>
        <w:rPr/>
        <w:t>di</w:t>
      </w:r>
      <w:r>
        <w:rPr>
          <w:spacing w:val="-10"/>
        </w:rPr>
        <w:t> </w:t>
      </w:r>
      <w:r>
        <w:rPr/>
        <w:t>tempat</w:t>
      </w:r>
      <w:r>
        <w:rPr>
          <w:spacing w:val="-10"/>
        </w:rPr>
        <w:t> </w:t>
      </w:r>
      <w:r>
        <w:rPr/>
        <w:t>umum,</w:t>
      </w:r>
    </w:p>
    <w:p>
      <w:pPr>
        <w:pStyle w:val="BodyText"/>
        <w:spacing w:after="0"/>
        <w:sectPr>
          <w:pgSz w:w="12240" w:h="15840"/>
          <w:pgMar w:top="1520" w:bottom="280" w:left="1800" w:right="1800"/>
        </w:sectPr>
      </w:pPr>
    </w:p>
    <w:p>
      <w:pPr>
        <w:pStyle w:val="BodyText"/>
        <w:spacing w:before="65"/>
      </w:pPr>
      <w:r>
        <w:rPr/>
        <w:t>dalam</w:t>
      </w:r>
      <w:r>
        <w:rPr>
          <w:spacing w:val="-16"/>
        </w:rPr>
        <w:t> </w:t>
      </w:r>
      <w:r>
        <w:rPr/>
        <w:t>jumlah</w:t>
      </w:r>
      <w:r>
        <w:rPr>
          <w:spacing w:val="-14"/>
        </w:rPr>
        <w:t> </w:t>
      </w:r>
      <w:r>
        <w:rPr/>
        <w:t>sekian</w:t>
      </w:r>
      <w:r>
        <w:rPr>
          <w:spacing w:val="-14"/>
        </w:rPr>
        <w:t> </w:t>
      </w:r>
      <w:r>
        <w:rPr/>
        <w:t>lembar</w:t>
      </w:r>
      <w:r>
        <w:rPr>
          <w:spacing w:val="-13"/>
        </w:rPr>
        <w:t> </w:t>
      </w:r>
      <w:r>
        <w:rPr/>
        <w:t>dan</w:t>
      </w:r>
      <w:r>
        <w:rPr>
          <w:spacing w:val="-14"/>
        </w:rPr>
        <w:t> </w:t>
      </w:r>
      <w:r>
        <w:rPr/>
        <w:t>tempat,</w:t>
      </w:r>
      <w:r>
        <w:rPr>
          <w:spacing w:val="-14"/>
        </w:rPr>
        <w:t> </w:t>
      </w:r>
      <w:r>
        <w:rPr/>
        <w:t>sebagaimana</w:t>
      </w:r>
      <w:r>
        <w:rPr>
          <w:spacing w:val="-14"/>
        </w:rPr>
        <w:t> </w:t>
      </w:r>
      <w:r>
        <w:rPr/>
        <w:t>diperintahkan</w:t>
      </w:r>
      <w:r>
        <w:rPr>
          <w:spacing w:val="-13"/>
        </w:rPr>
        <w:t> </w:t>
      </w:r>
      <w:r>
        <w:rPr/>
        <w:t>oleh</w:t>
      </w:r>
      <w:r>
        <w:rPr>
          <w:spacing w:val="-14"/>
        </w:rPr>
        <w:t> </w:t>
      </w:r>
      <w:r>
        <w:rPr/>
        <w:t>Hakim</w:t>
      </w:r>
      <w:r>
        <w:rPr>
          <w:spacing w:val="-14"/>
        </w:rPr>
        <w:t> </w:t>
      </w:r>
      <w:r>
        <w:rPr/>
        <w:t>atas</w:t>
      </w:r>
      <w:r>
        <w:rPr>
          <w:spacing w:val="-14"/>
        </w:rPr>
        <w:t> </w:t>
      </w:r>
      <w:r>
        <w:rPr/>
        <w:t>biaya</w:t>
      </w:r>
      <w:r>
        <w:rPr>
          <w:spacing w:val="-13"/>
        </w:rPr>
        <w:t> </w:t>
      </w:r>
      <w:r>
        <w:rPr/>
        <w:t>si </w:t>
      </w:r>
      <w:r>
        <w:rPr>
          <w:spacing w:val="-2"/>
        </w:rPr>
        <w:t>terhukum.</w:t>
      </w:r>
    </w:p>
    <w:p>
      <w:pPr>
        <w:pStyle w:val="BodyText"/>
        <w:spacing w:before="114"/>
        <w:ind w:left="0"/>
      </w:pPr>
    </w:p>
    <w:p>
      <w:pPr>
        <w:pStyle w:val="BodyText"/>
        <w:ind w:left="3962"/>
      </w:pPr>
      <w:r>
        <w:rPr/>
        <w:t>Pasal</w:t>
      </w:r>
      <w:r>
        <w:rPr>
          <w:spacing w:val="42"/>
        </w:rPr>
        <w:t> </w:t>
      </w:r>
      <w:r>
        <w:rPr>
          <w:spacing w:val="-4"/>
        </w:rPr>
        <w:t>1374</w:t>
      </w:r>
    </w:p>
    <w:p>
      <w:pPr>
        <w:pStyle w:val="BodyText"/>
        <w:spacing w:before="59"/>
        <w:ind w:hanging="1"/>
      </w:pPr>
      <w:r>
        <w:rPr/>
        <w:t>Tanpa mengurangi kewajibannya untuk memberikan ganti rugi,</w:t>
      </w:r>
      <w:r>
        <w:rPr>
          <w:spacing w:val="-1"/>
        </w:rPr>
        <w:t> </w:t>
      </w:r>
      <w:r>
        <w:rPr/>
        <w:t>tergugat</w:t>
      </w:r>
      <w:r>
        <w:rPr>
          <w:spacing w:val="-1"/>
        </w:rPr>
        <w:t> </w:t>
      </w:r>
      <w:r>
        <w:rPr/>
        <w:t>dapat</w:t>
      </w:r>
      <w:r>
        <w:rPr>
          <w:spacing w:val="-1"/>
        </w:rPr>
        <w:t> </w:t>
      </w:r>
      <w:r>
        <w:rPr/>
        <w:t>mencegah pengabulan</w:t>
      </w:r>
      <w:r>
        <w:rPr>
          <w:spacing w:val="-14"/>
        </w:rPr>
        <w:t> </w:t>
      </w:r>
      <w:r>
        <w:rPr/>
        <w:t>tuntutan</w:t>
      </w:r>
      <w:r>
        <w:rPr>
          <w:spacing w:val="-14"/>
        </w:rPr>
        <w:t> </w:t>
      </w:r>
      <w:r>
        <w:rPr/>
        <w:t>yang</w:t>
      </w:r>
      <w:r>
        <w:rPr>
          <w:spacing w:val="-14"/>
        </w:rPr>
        <w:t> </w:t>
      </w:r>
      <w:r>
        <w:rPr/>
        <w:t>disebutkan</w:t>
      </w:r>
      <w:r>
        <w:rPr>
          <w:spacing w:val="-13"/>
        </w:rPr>
        <w:t> </w:t>
      </w:r>
      <w:r>
        <w:rPr/>
        <w:t>dalam</w:t>
      </w:r>
      <w:r>
        <w:rPr>
          <w:spacing w:val="-14"/>
        </w:rPr>
        <w:t> </w:t>
      </w:r>
      <w:r>
        <w:rPr/>
        <w:t>pasal</w:t>
      </w:r>
      <w:r>
        <w:rPr>
          <w:spacing w:val="-14"/>
        </w:rPr>
        <w:t> </w:t>
      </w:r>
      <w:r>
        <w:rPr/>
        <w:t>yang</w:t>
      </w:r>
      <w:r>
        <w:rPr>
          <w:spacing w:val="-14"/>
        </w:rPr>
        <w:t> </w:t>
      </w:r>
      <w:r>
        <w:rPr/>
        <w:t>lalu</w:t>
      </w:r>
      <w:r>
        <w:rPr>
          <w:spacing w:val="-13"/>
        </w:rPr>
        <w:t> </w:t>
      </w:r>
      <w:r>
        <w:rPr/>
        <w:t>dengan</w:t>
      </w:r>
      <w:r>
        <w:rPr>
          <w:spacing w:val="-14"/>
        </w:rPr>
        <w:t> </w:t>
      </w:r>
      <w:r>
        <w:rPr/>
        <w:t>menawarkan</w:t>
      </w:r>
      <w:r>
        <w:rPr>
          <w:spacing w:val="-14"/>
        </w:rPr>
        <w:t> </w:t>
      </w:r>
      <w:r>
        <w:rPr/>
        <w:t>dan</w:t>
      </w:r>
      <w:r>
        <w:rPr>
          <w:spacing w:val="-14"/>
        </w:rPr>
        <w:t> </w:t>
      </w:r>
      <w:r>
        <w:rPr/>
        <w:t>sungguh- sungguh</w:t>
      </w:r>
      <w:r>
        <w:rPr>
          <w:spacing w:val="-11"/>
        </w:rPr>
        <w:t> </w:t>
      </w:r>
      <w:r>
        <w:rPr/>
        <w:t>melakukan</w:t>
      </w:r>
      <w:r>
        <w:rPr>
          <w:spacing w:val="-11"/>
        </w:rPr>
        <w:t> </w:t>
      </w:r>
      <w:r>
        <w:rPr/>
        <w:t>di</w:t>
      </w:r>
      <w:r>
        <w:rPr>
          <w:spacing w:val="-10"/>
        </w:rPr>
        <w:t> </w:t>
      </w:r>
      <w:r>
        <w:rPr/>
        <w:t>muka</w:t>
      </w:r>
      <w:r>
        <w:rPr>
          <w:spacing w:val="-11"/>
        </w:rPr>
        <w:t> </w:t>
      </w:r>
      <w:r>
        <w:rPr/>
        <w:t>umum</w:t>
      </w:r>
      <w:r>
        <w:rPr>
          <w:spacing w:val="-9"/>
        </w:rPr>
        <w:t> </w:t>
      </w:r>
      <w:r>
        <w:rPr/>
        <w:t>di</w:t>
      </w:r>
      <w:r>
        <w:rPr>
          <w:spacing w:val="-11"/>
        </w:rPr>
        <w:t> </w:t>
      </w:r>
      <w:r>
        <w:rPr/>
        <w:t>hadapan</w:t>
      </w:r>
      <w:r>
        <w:rPr>
          <w:spacing w:val="-11"/>
        </w:rPr>
        <w:t> </w:t>
      </w:r>
      <w:r>
        <w:rPr/>
        <w:t>Hakim</w:t>
      </w:r>
      <w:r>
        <w:rPr>
          <w:spacing w:val="-9"/>
        </w:rPr>
        <w:t> </w:t>
      </w:r>
      <w:r>
        <w:rPr/>
        <w:t>suatu</w:t>
      </w:r>
      <w:r>
        <w:rPr>
          <w:spacing w:val="-11"/>
        </w:rPr>
        <w:t> </w:t>
      </w:r>
      <w:r>
        <w:rPr/>
        <w:t>pernyataan</w:t>
      </w:r>
      <w:r>
        <w:rPr>
          <w:spacing w:val="-11"/>
        </w:rPr>
        <w:t> </w:t>
      </w:r>
      <w:r>
        <w:rPr/>
        <w:t>yang</w:t>
      </w:r>
      <w:r>
        <w:rPr>
          <w:spacing w:val="-8"/>
        </w:rPr>
        <w:t> </w:t>
      </w:r>
      <w:r>
        <w:rPr/>
        <w:t>berbunyi</w:t>
      </w:r>
      <w:r>
        <w:rPr>
          <w:spacing w:val="-10"/>
        </w:rPr>
        <w:t> </w:t>
      </w:r>
      <w:r>
        <w:rPr/>
        <w:t>bahwa Ia</w:t>
      </w:r>
      <w:r>
        <w:rPr>
          <w:spacing w:val="-3"/>
        </w:rPr>
        <w:t> </w:t>
      </w:r>
      <w:r>
        <w:rPr/>
        <w:t>menyesali</w:t>
      </w:r>
      <w:r>
        <w:rPr>
          <w:spacing w:val="-3"/>
        </w:rPr>
        <w:t> </w:t>
      </w:r>
      <w:r>
        <w:rPr/>
        <w:t>perbuatan</w:t>
      </w:r>
      <w:r>
        <w:rPr>
          <w:spacing w:val="-1"/>
        </w:rPr>
        <w:t> </w:t>
      </w:r>
      <w:r>
        <w:rPr/>
        <w:t>yang</w:t>
      </w:r>
      <w:r>
        <w:rPr>
          <w:spacing w:val="-3"/>
        </w:rPr>
        <w:t> </w:t>
      </w:r>
      <w:r>
        <w:rPr/>
        <w:t>telah</w:t>
      </w:r>
      <w:r>
        <w:rPr>
          <w:spacing w:val="-1"/>
        </w:rPr>
        <w:t> </w:t>
      </w:r>
      <w:r>
        <w:rPr/>
        <w:t>ía</w:t>
      </w:r>
      <w:r>
        <w:rPr>
          <w:spacing w:val="-3"/>
        </w:rPr>
        <w:t> </w:t>
      </w:r>
      <w:r>
        <w:rPr/>
        <w:t>lakukan,</w:t>
      </w:r>
      <w:r>
        <w:rPr>
          <w:spacing w:val="-3"/>
        </w:rPr>
        <w:t> </w:t>
      </w:r>
      <w:r>
        <w:rPr/>
        <w:t>bahwa</w:t>
      </w:r>
      <w:r>
        <w:rPr>
          <w:spacing w:val="-6"/>
        </w:rPr>
        <w:t> </w:t>
      </w:r>
      <w:r>
        <w:rPr/>
        <w:t>Ia</w:t>
      </w:r>
      <w:r>
        <w:rPr>
          <w:spacing w:val="-3"/>
        </w:rPr>
        <w:t> </w:t>
      </w:r>
      <w:r>
        <w:rPr/>
        <w:t>meminta</w:t>
      </w:r>
      <w:r>
        <w:rPr>
          <w:spacing w:val="-3"/>
        </w:rPr>
        <w:t> </w:t>
      </w:r>
      <w:r>
        <w:rPr/>
        <w:t>maaf</w:t>
      </w:r>
      <w:r>
        <w:rPr>
          <w:spacing w:val="-4"/>
        </w:rPr>
        <w:t> </w:t>
      </w:r>
      <w:r>
        <w:rPr/>
        <w:t>karenanya,</w:t>
      </w:r>
      <w:r>
        <w:rPr>
          <w:spacing w:val="-3"/>
        </w:rPr>
        <w:t> </w:t>
      </w:r>
      <w:r>
        <w:rPr/>
        <w:t>dan menganggap orang yang dihina itu sebagai orang yang terhormat.</w:t>
      </w:r>
    </w:p>
    <w:p>
      <w:pPr>
        <w:pStyle w:val="BodyText"/>
        <w:spacing w:before="117"/>
        <w:ind w:left="0"/>
      </w:pPr>
    </w:p>
    <w:p>
      <w:pPr>
        <w:pStyle w:val="BodyText"/>
        <w:ind w:left="3962"/>
      </w:pPr>
      <w:r>
        <w:rPr/>
        <w:t>Pasal</w:t>
      </w:r>
      <w:r>
        <w:rPr>
          <w:spacing w:val="42"/>
        </w:rPr>
        <w:t> </w:t>
      </w:r>
      <w:r>
        <w:rPr>
          <w:spacing w:val="-4"/>
        </w:rPr>
        <w:t>1375</w:t>
      </w:r>
    </w:p>
    <w:p>
      <w:pPr>
        <w:pStyle w:val="BodyText"/>
        <w:spacing w:before="57"/>
        <w:ind w:hanging="1"/>
      </w:pPr>
      <w:r>
        <w:rPr/>
        <w:t>Tuntutan-tuntutan</w:t>
      </w:r>
      <w:r>
        <w:rPr>
          <w:spacing w:val="-1"/>
        </w:rPr>
        <w:t> </w:t>
      </w:r>
      <w:r>
        <w:rPr/>
        <w:t>yang</w:t>
      </w:r>
      <w:r>
        <w:rPr>
          <w:spacing w:val="-1"/>
        </w:rPr>
        <w:t> </w:t>
      </w:r>
      <w:r>
        <w:rPr/>
        <w:t>disebutkan</w:t>
      </w:r>
      <w:r>
        <w:rPr>
          <w:spacing w:val="-4"/>
        </w:rPr>
        <w:t> </w:t>
      </w:r>
      <w:r>
        <w:rPr/>
        <w:t>dalam</w:t>
      </w:r>
      <w:r>
        <w:rPr>
          <w:spacing w:val="-2"/>
        </w:rPr>
        <w:t> </w:t>
      </w:r>
      <w:r>
        <w:rPr/>
        <w:t>ketiga</w:t>
      </w:r>
      <w:r>
        <w:rPr>
          <w:spacing w:val="-4"/>
        </w:rPr>
        <w:t> </w:t>
      </w:r>
      <w:r>
        <w:rPr/>
        <w:t>pasal</w:t>
      </w:r>
      <w:r>
        <w:rPr>
          <w:spacing w:val="-1"/>
        </w:rPr>
        <w:t> </w:t>
      </w:r>
      <w:r>
        <w:rPr/>
        <w:t>yang</w:t>
      </w:r>
      <w:r>
        <w:rPr>
          <w:spacing w:val="-4"/>
        </w:rPr>
        <w:t> </w:t>
      </w:r>
      <w:r>
        <w:rPr/>
        <w:t>lalu</w:t>
      </w:r>
      <w:r>
        <w:rPr>
          <w:spacing w:val="-1"/>
        </w:rPr>
        <w:t> </w:t>
      </w:r>
      <w:r>
        <w:rPr/>
        <w:t>dapat</w:t>
      </w:r>
      <w:r>
        <w:rPr>
          <w:spacing w:val="-2"/>
        </w:rPr>
        <w:t> </w:t>
      </w:r>
      <w:r>
        <w:rPr/>
        <w:t>juga</w:t>
      </w:r>
      <w:r>
        <w:rPr>
          <w:spacing w:val="-4"/>
        </w:rPr>
        <w:t> </w:t>
      </w:r>
      <w:r>
        <w:rPr/>
        <w:t>diajukan</w:t>
      </w:r>
      <w:r>
        <w:rPr>
          <w:spacing w:val="-1"/>
        </w:rPr>
        <w:t> </w:t>
      </w:r>
      <w:r>
        <w:rPr/>
        <w:t>oleh suami</w:t>
      </w:r>
      <w:r>
        <w:rPr>
          <w:spacing w:val="-3"/>
        </w:rPr>
        <w:t> </w:t>
      </w:r>
      <w:r>
        <w:rPr/>
        <w:t>atau</w:t>
      </w:r>
      <w:r>
        <w:rPr>
          <w:spacing w:val="-4"/>
        </w:rPr>
        <w:t> </w:t>
      </w:r>
      <w:r>
        <w:rPr/>
        <w:t>istri,</w:t>
      </w:r>
      <w:r>
        <w:rPr>
          <w:spacing w:val="-3"/>
        </w:rPr>
        <w:t> </w:t>
      </w:r>
      <w:r>
        <w:rPr/>
        <w:t>orangtua,</w:t>
      </w:r>
      <w:r>
        <w:rPr>
          <w:spacing w:val="-3"/>
        </w:rPr>
        <w:t> </w:t>
      </w:r>
      <w:r>
        <w:rPr/>
        <w:t>kakek</w:t>
      </w:r>
      <w:r>
        <w:rPr>
          <w:spacing w:val="-2"/>
        </w:rPr>
        <w:t> </w:t>
      </w:r>
      <w:r>
        <w:rPr/>
        <w:t>nenek,</w:t>
      </w:r>
      <w:r>
        <w:rPr>
          <w:spacing w:val="-3"/>
        </w:rPr>
        <w:t> </w:t>
      </w:r>
      <w:r>
        <w:rPr/>
        <w:t>anak</w:t>
      </w:r>
      <w:r>
        <w:rPr>
          <w:spacing w:val="-2"/>
        </w:rPr>
        <w:t> </w:t>
      </w:r>
      <w:r>
        <w:rPr/>
        <w:t>dan</w:t>
      </w:r>
      <w:r>
        <w:rPr>
          <w:spacing w:val="-2"/>
        </w:rPr>
        <w:t> </w:t>
      </w:r>
      <w:r>
        <w:rPr/>
        <w:t>cucu,</w:t>
      </w:r>
      <w:r>
        <w:rPr>
          <w:spacing w:val="-3"/>
        </w:rPr>
        <w:t> </w:t>
      </w:r>
      <w:r>
        <w:rPr/>
        <w:t>karena</w:t>
      </w:r>
      <w:r>
        <w:rPr>
          <w:spacing w:val="-4"/>
        </w:rPr>
        <w:t> </w:t>
      </w:r>
      <w:r>
        <w:rPr/>
        <w:t>penghinaan</w:t>
      </w:r>
      <w:r>
        <w:rPr>
          <w:spacing w:val="-4"/>
        </w:rPr>
        <w:t> </w:t>
      </w:r>
      <w:r>
        <w:rPr/>
        <w:t>yang</w:t>
      </w:r>
      <w:r>
        <w:rPr>
          <w:spacing w:val="-2"/>
        </w:rPr>
        <w:t> </w:t>
      </w:r>
      <w:r>
        <w:rPr/>
        <w:t>dilakukan terhadap</w:t>
      </w:r>
      <w:r>
        <w:rPr>
          <w:spacing w:val="-14"/>
        </w:rPr>
        <w:t> </w:t>
      </w:r>
      <w:r>
        <w:rPr/>
        <w:t>istri</w:t>
      </w:r>
      <w:r>
        <w:rPr>
          <w:spacing w:val="-13"/>
        </w:rPr>
        <w:t> </w:t>
      </w:r>
      <w:r>
        <w:rPr/>
        <w:t>atau</w:t>
      </w:r>
      <w:r>
        <w:rPr>
          <w:spacing w:val="-14"/>
        </w:rPr>
        <w:t> </w:t>
      </w:r>
      <w:r>
        <w:rPr/>
        <w:t>suami,</w:t>
      </w:r>
      <w:r>
        <w:rPr>
          <w:spacing w:val="-14"/>
        </w:rPr>
        <w:t> </w:t>
      </w:r>
      <w:r>
        <w:rPr/>
        <w:t>anak,</w:t>
      </w:r>
      <w:r>
        <w:rPr>
          <w:spacing w:val="-12"/>
        </w:rPr>
        <w:t> </w:t>
      </w:r>
      <w:r>
        <w:rPr/>
        <w:t>cucu,</w:t>
      </w:r>
      <w:r>
        <w:rPr>
          <w:spacing w:val="-14"/>
        </w:rPr>
        <w:t> </w:t>
      </w:r>
      <w:r>
        <w:rPr/>
        <w:t>orangtua</w:t>
      </w:r>
      <w:r>
        <w:rPr>
          <w:spacing w:val="-14"/>
        </w:rPr>
        <w:t> </w:t>
      </w:r>
      <w:r>
        <w:rPr/>
        <w:t>dan</w:t>
      </w:r>
      <w:r>
        <w:rPr>
          <w:spacing w:val="-13"/>
        </w:rPr>
        <w:t> </w:t>
      </w:r>
      <w:r>
        <w:rPr/>
        <w:t>kakek</w:t>
      </w:r>
      <w:r>
        <w:rPr>
          <w:spacing w:val="-13"/>
        </w:rPr>
        <w:t> </w:t>
      </w:r>
      <w:r>
        <w:rPr/>
        <w:t>nenek</w:t>
      </w:r>
      <w:r>
        <w:rPr>
          <w:spacing w:val="-13"/>
        </w:rPr>
        <w:t> </w:t>
      </w:r>
      <w:r>
        <w:rPr/>
        <w:t>mereka,</w:t>
      </w:r>
      <w:r>
        <w:rPr>
          <w:spacing w:val="-14"/>
        </w:rPr>
        <w:t> </w:t>
      </w:r>
      <w:r>
        <w:rPr/>
        <w:t>setelah</w:t>
      </w:r>
      <w:r>
        <w:rPr>
          <w:spacing w:val="-12"/>
        </w:rPr>
        <w:t> </w:t>
      </w:r>
      <w:r>
        <w:rPr/>
        <w:t>orang-orang yang bersangkutan meninggal.</w:t>
      </w:r>
    </w:p>
    <w:p>
      <w:pPr>
        <w:pStyle w:val="BodyText"/>
        <w:spacing w:before="117"/>
        <w:ind w:left="0"/>
      </w:pPr>
    </w:p>
    <w:p>
      <w:pPr>
        <w:pStyle w:val="BodyText"/>
        <w:ind w:left="3962"/>
      </w:pPr>
      <w:r>
        <w:rPr/>
        <w:t>Pasal</w:t>
      </w:r>
      <w:r>
        <w:rPr>
          <w:spacing w:val="42"/>
        </w:rPr>
        <w:t> </w:t>
      </w:r>
      <w:r>
        <w:rPr>
          <w:spacing w:val="-4"/>
        </w:rPr>
        <w:t>1376</w:t>
      </w:r>
    </w:p>
    <w:p>
      <w:pPr>
        <w:pStyle w:val="BodyText"/>
        <w:spacing w:before="57"/>
        <w:ind w:right="189" w:hanging="1"/>
      </w:pPr>
      <w:r>
        <w:rPr/>
        <w:t>Tuntutan perdata tentang penghinaan tidak dapat dikabulkan jika tidak ternyata adanya maksud untuk menghina. Maksud untuk menghina tidak dianggap ada, jika perbuatan termaksud</w:t>
      </w:r>
      <w:r>
        <w:rPr>
          <w:spacing w:val="-14"/>
        </w:rPr>
        <w:t> </w:t>
      </w:r>
      <w:r>
        <w:rPr/>
        <w:t>nyata-nyata</w:t>
      </w:r>
      <w:r>
        <w:rPr>
          <w:spacing w:val="-14"/>
        </w:rPr>
        <w:t> </w:t>
      </w:r>
      <w:r>
        <w:rPr/>
        <w:t>dilakukan</w:t>
      </w:r>
      <w:r>
        <w:rPr>
          <w:spacing w:val="-14"/>
        </w:rPr>
        <w:t> </w:t>
      </w:r>
      <w:r>
        <w:rPr/>
        <w:t>untuk</w:t>
      </w:r>
      <w:r>
        <w:rPr>
          <w:spacing w:val="-13"/>
        </w:rPr>
        <w:t> </w:t>
      </w:r>
      <w:r>
        <w:rPr/>
        <w:t>kepentingan</w:t>
      </w:r>
      <w:r>
        <w:rPr>
          <w:spacing w:val="-14"/>
        </w:rPr>
        <w:t> </w:t>
      </w:r>
      <w:r>
        <w:rPr/>
        <w:t>umum</w:t>
      </w:r>
      <w:r>
        <w:rPr>
          <w:spacing w:val="-14"/>
        </w:rPr>
        <w:t> </w:t>
      </w:r>
      <w:r>
        <w:rPr/>
        <w:t>atau</w:t>
      </w:r>
      <w:r>
        <w:rPr>
          <w:spacing w:val="-14"/>
        </w:rPr>
        <w:t> </w:t>
      </w:r>
      <w:r>
        <w:rPr/>
        <w:t>untuk</w:t>
      </w:r>
      <w:r>
        <w:rPr>
          <w:spacing w:val="-13"/>
        </w:rPr>
        <w:t> </w:t>
      </w:r>
      <w:r>
        <w:rPr/>
        <w:t>pembelaan</w:t>
      </w:r>
      <w:r>
        <w:rPr>
          <w:spacing w:val="-14"/>
        </w:rPr>
        <w:t> </w:t>
      </w:r>
      <w:r>
        <w:rPr/>
        <w:t>diri</w:t>
      </w:r>
      <w:r>
        <w:rPr>
          <w:spacing w:val="-14"/>
        </w:rPr>
        <w:t> </w:t>
      </w:r>
      <w:r>
        <w:rPr/>
        <w:t>secara </w:t>
      </w:r>
      <w:r>
        <w:rPr>
          <w:spacing w:val="-2"/>
        </w:rPr>
        <w:t>terpaksa.</w:t>
      </w:r>
    </w:p>
    <w:p>
      <w:pPr>
        <w:pStyle w:val="BodyText"/>
        <w:spacing w:before="117"/>
        <w:ind w:left="0"/>
      </w:pPr>
    </w:p>
    <w:p>
      <w:pPr>
        <w:pStyle w:val="BodyText"/>
        <w:ind w:left="3962"/>
      </w:pPr>
      <w:r>
        <w:rPr/>
        <w:t>Pasal</w:t>
      </w:r>
      <w:r>
        <w:rPr>
          <w:spacing w:val="42"/>
        </w:rPr>
        <w:t> </w:t>
      </w:r>
      <w:r>
        <w:rPr>
          <w:spacing w:val="-4"/>
        </w:rPr>
        <w:t>1377</w:t>
      </w:r>
    </w:p>
    <w:p>
      <w:pPr>
        <w:pStyle w:val="BodyText"/>
        <w:spacing w:before="57"/>
      </w:pPr>
      <w:r>
        <w:rPr/>
        <w:t>Begitu pula</w:t>
      </w:r>
      <w:r>
        <w:rPr>
          <w:spacing w:val="-4"/>
        </w:rPr>
        <w:t> </w:t>
      </w:r>
      <w:r>
        <w:rPr/>
        <w:t>tuntutan perdata</w:t>
      </w:r>
      <w:r>
        <w:rPr>
          <w:spacing w:val="-1"/>
        </w:rPr>
        <w:t> </w:t>
      </w:r>
      <w:r>
        <w:rPr/>
        <w:t>itu</w:t>
      </w:r>
      <w:r>
        <w:rPr>
          <w:spacing w:val="-1"/>
        </w:rPr>
        <w:t> </w:t>
      </w:r>
      <w:r>
        <w:rPr/>
        <w:t>tidak</w:t>
      </w:r>
      <w:r>
        <w:rPr>
          <w:spacing w:val="-1"/>
        </w:rPr>
        <w:t> </w:t>
      </w:r>
      <w:r>
        <w:rPr/>
        <w:t>dapat dikabulkan, jika</w:t>
      </w:r>
      <w:r>
        <w:rPr>
          <w:spacing w:val="-1"/>
        </w:rPr>
        <w:t> </w:t>
      </w:r>
      <w:r>
        <w:rPr/>
        <w:t>orang yang dihina</w:t>
      </w:r>
      <w:r>
        <w:rPr>
          <w:spacing w:val="-1"/>
        </w:rPr>
        <w:t> </w:t>
      </w:r>
      <w:r>
        <w:rPr/>
        <w:t>itu</w:t>
      </w:r>
      <w:r>
        <w:rPr>
          <w:spacing w:val="-1"/>
        </w:rPr>
        <w:t> </w:t>
      </w:r>
      <w:r>
        <w:rPr/>
        <w:t>dengan suatu</w:t>
      </w:r>
      <w:r>
        <w:rPr>
          <w:spacing w:val="-14"/>
        </w:rPr>
        <w:t> </w:t>
      </w:r>
      <w:r>
        <w:rPr/>
        <w:t>putusan</w:t>
      </w:r>
      <w:r>
        <w:rPr>
          <w:spacing w:val="-13"/>
        </w:rPr>
        <w:t> </w:t>
      </w:r>
      <w:r>
        <w:rPr/>
        <w:t>Hakim</w:t>
      </w:r>
      <w:r>
        <w:rPr>
          <w:spacing w:val="-13"/>
        </w:rPr>
        <w:t> </w:t>
      </w:r>
      <w:r>
        <w:rPr/>
        <w:t>yang</w:t>
      </w:r>
      <w:r>
        <w:rPr>
          <w:spacing w:val="-14"/>
        </w:rPr>
        <w:t> </w:t>
      </w:r>
      <w:r>
        <w:rPr/>
        <w:t>telah</w:t>
      </w:r>
      <w:r>
        <w:rPr>
          <w:spacing w:val="-12"/>
        </w:rPr>
        <w:t> </w:t>
      </w:r>
      <w:r>
        <w:rPr/>
        <w:t>memperoleh</w:t>
      </w:r>
      <w:r>
        <w:rPr>
          <w:spacing w:val="-14"/>
        </w:rPr>
        <w:t> </w:t>
      </w:r>
      <w:r>
        <w:rPr/>
        <w:t>kekuatan</w:t>
      </w:r>
      <w:r>
        <w:rPr>
          <w:spacing w:val="-13"/>
        </w:rPr>
        <w:t> </w:t>
      </w:r>
      <w:r>
        <w:rPr/>
        <w:t>hukum</w:t>
      </w:r>
      <w:r>
        <w:rPr>
          <w:spacing w:val="-13"/>
        </w:rPr>
        <w:t> </w:t>
      </w:r>
      <w:r>
        <w:rPr/>
        <w:t>yang</w:t>
      </w:r>
      <w:r>
        <w:rPr>
          <w:spacing w:val="-13"/>
        </w:rPr>
        <w:t> </w:t>
      </w:r>
      <w:r>
        <w:rPr/>
        <w:t>pasti,</w:t>
      </w:r>
      <w:r>
        <w:rPr>
          <w:spacing w:val="-14"/>
        </w:rPr>
        <w:t> </w:t>
      </w:r>
      <w:r>
        <w:rPr/>
        <w:t>telah</w:t>
      </w:r>
      <w:r>
        <w:rPr>
          <w:spacing w:val="-14"/>
        </w:rPr>
        <w:t> </w:t>
      </w:r>
      <w:r>
        <w:rPr/>
        <w:t>dipersalahkan melakukan</w:t>
      </w:r>
      <w:r>
        <w:rPr>
          <w:spacing w:val="-5"/>
        </w:rPr>
        <w:t> </w:t>
      </w:r>
      <w:r>
        <w:rPr/>
        <w:t>perbuatan</w:t>
      </w:r>
      <w:r>
        <w:rPr>
          <w:spacing w:val="-5"/>
        </w:rPr>
        <w:t> </w:t>
      </w:r>
      <w:r>
        <w:rPr/>
        <w:t>yang</w:t>
      </w:r>
      <w:r>
        <w:rPr>
          <w:spacing w:val="-2"/>
        </w:rPr>
        <w:t> </w:t>
      </w:r>
      <w:r>
        <w:rPr/>
        <w:t>dituduhkan</w:t>
      </w:r>
      <w:r>
        <w:rPr>
          <w:spacing w:val="-6"/>
        </w:rPr>
        <w:t> </w:t>
      </w:r>
      <w:r>
        <w:rPr/>
        <w:t>kepadanya.</w:t>
      </w:r>
      <w:r>
        <w:rPr>
          <w:spacing w:val="-6"/>
        </w:rPr>
        <w:t> </w:t>
      </w:r>
      <w:r>
        <w:rPr/>
        <w:t>Akan</w:t>
      </w:r>
      <w:r>
        <w:rPr>
          <w:spacing w:val="-5"/>
        </w:rPr>
        <w:t> </w:t>
      </w:r>
      <w:r>
        <w:rPr/>
        <w:t>tetapi</w:t>
      </w:r>
      <w:r>
        <w:rPr>
          <w:spacing w:val="-4"/>
        </w:rPr>
        <w:t> </w:t>
      </w:r>
      <w:r>
        <w:rPr/>
        <w:t>jika</w:t>
      </w:r>
      <w:r>
        <w:rPr>
          <w:spacing w:val="-5"/>
        </w:rPr>
        <w:t> </w:t>
      </w:r>
      <w:r>
        <w:rPr/>
        <w:t>seseorang</w:t>
      </w:r>
      <w:r>
        <w:rPr>
          <w:spacing w:val="-2"/>
        </w:rPr>
        <w:t> </w:t>
      </w:r>
      <w:r>
        <w:rPr/>
        <w:t>terus-menerus melancarkan penghinaan terhadap seseorang yang lain, dengan maksud semata-mata untuk menghina, juga setelah kebenaran tuduhan ternyata dan suatu putusan yang memperoleh kekuatan</w:t>
      </w:r>
      <w:r>
        <w:rPr>
          <w:spacing w:val="-2"/>
        </w:rPr>
        <w:t> </w:t>
      </w:r>
      <w:r>
        <w:rPr/>
        <w:t>hukum yang pasti</w:t>
      </w:r>
      <w:r>
        <w:rPr>
          <w:spacing w:val="-1"/>
        </w:rPr>
        <w:t> </w:t>
      </w:r>
      <w:r>
        <w:rPr/>
        <w:t>atau dan sepucuk</w:t>
      </w:r>
      <w:r>
        <w:rPr>
          <w:spacing w:val="-2"/>
        </w:rPr>
        <w:t> </w:t>
      </w:r>
      <w:r>
        <w:rPr/>
        <w:t>akta</w:t>
      </w:r>
      <w:r>
        <w:rPr>
          <w:spacing w:val="-2"/>
        </w:rPr>
        <w:t> </w:t>
      </w:r>
      <w:r>
        <w:rPr/>
        <w:t>otentik,</w:t>
      </w:r>
      <w:r>
        <w:rPr>
          <w:spacing w:val="-1"/>
        </w:rPr>
        <w:t> </w:t>
      </w:r>
      <w:r>
        <w:rPr/>
        <w:t>maka</w:t>
      </w:r>
      <w:r>
        <w:rPr>
          <w:spacing w:val="-2"/>
        </w:rPr>
        <w:t> </w:t>
      </w:r>
      <w:r>
        <w:rPr/>
        <w:t>ia</w:t>
      </w:r>
      <w:r>
        <w:rPr>
          <w:spacing w:val="-2"/>
        </w:rPr>
        <w:t> </w:t>
      </w:r>
      <w:r>
        <w:rPr/>
        <w:t>diwajibkan memberikan kepada</w:t>
      </w:r>
      <w:r>
        <w:rPr>
          <w:spacing w:val="-3"/>
        </w:rPr>
        <w:t> </w:t>
      </w:r>
      <w:r>
        <w:rPr/>
        <w:t>orang</w:t>
      </w:r>
      <w:r>
        <w:rPr>
          <w:spacing w:val="-1"/>
        </w:rPr>
        <w:t> </w:t>
      </w:r>
      <w:r>
        <w:rPr/>
        <w:t>yang</w:t>
      </w:r>
      <w:r>
        <w:rPr>
          <w:spacing w:val="-1"/>
        </w:rPr>
        <w:t> </w:t>
      </w:r>
      <w:r>
        <w:rPr/>
        <w:t>dihina</w:t>
      </w:r>
      <w:r>
        <w:rPr>
          <w:spacing w:val="-6"/>
        </w:rPr>
        <w:t> </w:t>
      </w:r>
      <w:r>
        <w:rPr/>
        <w:t>tersebut</w:t>
      </w:r>
      <w:r>
        <w:rPr>
          <w:spacing w:val="-2"/>
        </w:rPr>
        <w:t> </w:t>
      </w:r>
      <w:r>
        <w:rPr/>
        <w:t>penggantian</w:t>
      </w:r>
      <w:r>
        <w:rPr>
          <w:spacing w:val="-3"/>
        </w:rPr>
        <w:t> </w:t>
      </w:r>
      <w:r>
        <w:rPr/>
        <w:t>kerugian</w:t>
      </w:r>
      <w:r>
        <w:rPr>
          <w:spacing w:val="-1"/>
        </w:rPr>
        <w:t> </w:t>
      </w:r>
      <w:r>
        <w:rPr/>
        <w:t>yang</w:t>
      </w:r>
      <w:r>
        <w:rPr>
          <w:spacing w:val="-1"/>
        </w:rPr>
        <w:t> </w:t>
      </w:r>
      <w:r>
        <w:rPr/>
        <w:t>dideritanya.</w:t>
      </w:r>
    </w:p>
    <w:p>
      <w:pPr>
        <w:pStyle w:val="BodyText"/>
        <w:spacing w:before="119"/>
        <w:ind w:left="0"/>
      </w:pPr>
    </w:p>
    <w:p>
      <w:pPr>
        <w:pStyle w:val="BodyText"/>
        <w:ind w:left="3962"/>
      </w:pPr>
      <w:r>
        <w:rPr/>
        <w:t>Pasal</w:t>
      </w:r>
      <w:r>
        <w:rPr>
          <w:spacing w:val="42"/>
        </w:rPr>
        <w:t> </w:t>
      </w:r>
      <w:r>
        <w:rPr>
          <w:spacing w:val="-4"/>
        </w:rPr>
        <w:t>1378</w:t>
      </w:r>
    </w:p>
    <w:p>
      <w:pPr>
        <w:pStyle w:val="BodyText"/>
        <w:spacing w:before="59"/>
        <w:ind w:right="96"/>
      </w:pPr>
      <w:r>
        <w:rPr/>
        <w:t>Segala</w:t>
      </w:r>
      <w:r>
        <w:rPr>
          <w:spacing w:val="-4"/>
        </w:rPr>
        <w:t> </w:t>
      </w:r>
      <w:r>
        <w:rPr/>
        <w:t>tuntutan</w:t>
      </w:r>
      <w:r>
        <w:rPr>
          <w:spacing w:val="-4"/>
        </w:rPr>
        <w:t> </w:t>
      </w:r>
      <w:r>
        <w:rPr/>
        <w:t>yang</w:t>
      </w:r>
      <w:r>
        <w:rPr>
          <w:spacing w:val="-4"/>
        </w:rPr>
        <w:t> </w:t>
      </w:r>
      <w:r>
        <w:rPr/>
        <w:t>diatur</w:t>
      </w:r>
      <w:r>
        <w:rPr>
          <w:spacing w:val="-5"/>
        </w:rPr>
        <w:t> </w:t>
      </w:r>
      <w:r>
        <w:rPr/>
        <w:t>dalam</w:t>
      </w:r>
      <w:r>
        <w:rPr>
          <w:spacing w:val="-2"/>
        </w:rPr>
        <w:t> </w:t>
      </w:r>
      <w:r>
        <w:rPr/>
        <w:t>ketentuan</w:t>
      </w:r>
      <w:r>
        <w:rPr>
          <w:spacing w:val="-1"/>
        </w:rPr>
        <w:t> </w:t>
      </w:r>
      <w:r>
        <w:rPr/>
        <w:t>keenam</w:t>
      </w:r>
      <w:r>
        <w:rPr>
          <w:spacing w:val="-1"/>
        </w:rPr>
        <w:t> </w:t>
      </w:r>
      <w:r>
        <w:rPr/>
        <w:t>pasal</w:t>
      </w:r>
      <w:r>
        <w:rPr>
          <w:spacing w:val="-3"/>
        </w:rPr>
        <w:t> </w:t>
      </w:r>
      <w:r>
        <w:rPr/>
        <w:t>yang</w:t>
      </w:r>
      <w:r>
        <w:rPr>
          <w:spacing w:val="-1"/>
        </w:rPr>
        <w:t> </w:t>
      </w:r>
      <w:r>
        <w:rPr/>
        <w:t>lalu,</w:t>
      </w:r>
      <w:r>
        <w:rPr>
          <w:spacing w:val="-3"/>
        </w:rPr>
        <w:t> </w:t>
      </w:r>
      <w:r>
        <w:rPr/>
        <w:t>gugur</w:t>
      </w:r>
      <w:r>
        <w:rPr>
          <w:spacing w:val="-7"/>
        </w:rPr>
        <w:t> </w:t>
      </w:r>
      <w:r>
        <w:rPr/>
        <w:t>dengan </w:t>
      </w:r>
      <w:r>
        <w:rPr>
          <w:spacing w:val="-2"/>
        </w:rPr>
        <w:t>pembebasan</w:t>
      </w:r>
      <w:r>
        <w:rPr>
          <w:spacing w:val="-5"/>
        </w:rPr>
        <w:t> </w:t>
      </w:r>
      <w:r>
        <w:rPr>
          <w:spacing w:val="-2"/>
        </w:rPr>
        <w:t>orang</w:t>
      </w:r>
      <w:r>
        <w:rPr>
          <w:spacing w:val="-5"/>
        </w:rPr>
        <w:t> </w:t>
      </w:r>
      <w:r>
        <w:rPr>
          <w:spacing w:val="-2"/>
        </w:rPr>
        <w:t>dinyatakan</w:t>
      </w:r>
      <w:r>
        <w:rPr>
          <w:spacing w:val="-5"/>
        </w:rPr>
        <w:t> </w:t>
      </w:r>
      <w:r>
        <w:rPr>
          <w:spacing w:val="-2"/>
        </w:rPr>
        <w:t>secara</w:t>
      </w:r>
      <w:r>
        <w:rPr>
          <w:spacing w:val="-5"/>
        </w:rPr>
        <w:t> </w:t>
      </w:r>
      <w:r>
        <w:rPr>
          <w:spacing w:val="-2"/>
        </w:rPr>
        <w:t>tegas</w:t>
      </w:r>
      <w:r>
        <w:rPr>
          <w:spacing w:val="-5"/>
        </w:rPr>
        <w:t> </w:t>
      </w:r>
      <w:r>
        <w:rPr>
          <w:spacing w:val="-2"/>
        </w:rPr>
        <w:t>atau</w:t>
      </w:r>
      <w:r>
        <w:rPr>
          <w:spacing w:val="-5"/>
        </w:rPr>
        <w:t> </w:t>
      </w:r>
      <w:r>
        <w:rPr>
          <w:spacing w:val="-2"/>
        </w:rPr>
        <w:t>diam-diam,</w:t>
      </w:r>
      <w:r>
        <w:rPr>
          <w:spacing w:val="-4"/>
        </w:rPr>
        <w:t> </w:t>
      </w:r>
      <w:r>
        <w:rPr>
          <w:spacing w:val="-2"/>
        </w:rPr>
        <w:t>jika</w:t>
      </w:r>
      <w:r>
        <w:rPr>
          <w:spacing w:val="-5"/>
        </w:rPr>
        <w:t> </w:t>
      </w:r>
      <w:r>
        <w:rPr>
          <w:spacing w:val="-2"/>
        </w:rPr>
        <w:t>setelah penghinaan terjadi</w:t>
      </w:r>
      <w:r>
        <w:rPr>
          <w:spacing w:val="-4"/>
        </w:rPr>
        <w:t> </w:t>
      </w:r>
      <w:r>
        <w:rPr>
          <w:spacing w:val="-2"/>
        </w:rPr>
        <w:t>dan </w:t>
      </w:r>
      <w:r>
        <w:rPr/>
        <w:t>diketahui</w:t>
      </w:r>
      <w:r>
        <w:rPr>
          <w:spacing w:val="-14"/>
        </w:rPr>
        <w:t> </w:t>
      </w:r>
      <w:r>
        <w:rPr/>
        <w:t>oleh</w:t>
      </w:r>
      <w:r>
        <w:rPr>
          <w:spacing w:val="-14"/>
        </w:rPr>
        <w:t> </w:t>
      </w:r>
      <w:r>
        <w:rPr/>
        <w:t>orang</w:t>
      </w:r>
      <w:r>
        <w:rPr>
          <w:spacing w:val="-14"/>
        </w:rPr>
        <w:t> </w:t>
      </w:r>
      <w:r>
        <w:rPr/>
        <w:t>yang</w:t>
      </w:r>
      <w:r>
        <w:rPr>
          <w:spacing w:val="-13"/>
        </w:rPr>
        <w:t> </w:t>
      </w:r>
      <w:r>
        <w:rPr/>
        <w:t>dihina,</w:t>
      </w:r>
      <w:r>
        <w:rPr>
          <w:spacing w:val="-14"/>
        </w:rPr>
        <w:t> </w:t>
      </w:r>
      <w:r>
        <w:rPr/>
        <w:t>ia</w:t>
      </w:r>
      <w:r>
        <w:rPr>
          <w:spacing w:val="-14"/>
        </w:rPr>
        <w:t> </w:t>
      </w:r>
      <w:r>
        <w:rPr/>
        <w:t>melakukan</w:t>
      </w:r>
      <w:r>
        <w:rPr>
          <w:spacing w:val="-14"/>
        </w:rPr>
        <w:t> </w:t>
      </w:r>
      <w:r>
        <w:rPr/>
        <w:t>perbuatan-perbuatan</w:t>
      </w:r>
      <w:r>
        <w:rPr>
          <w:spacing w:val="-13"/>
        </w:rPr>
        <w:t> </w:t>
      </w:r>
      <w:r>
        <w:rPr/>
        <w:t>yang</w:t>
      </w:r>
      <w:r>
        <w:rPr>
          <w:spacing w:val="-14"/>
        </w:rPr>
        <w:t> </w:t>
      </w:r>
      <w:r>
        <w:rPr/>
        <w:t>menyatakan</w:t>
      </w:r>
      <w:r>
        <w:rPr>
          <w:spacing w:val="-14"/>
        </w:rPr>
        <w:t> </w:t>
      </w:r>
      <w:r>
        <w:rPr/>
        <w:t>adanya perdamaian atau pengampuan, yang bertentangan dengan maksud untuk menuntut penggantian kerugian atau pemulihan kehormatan.</w:t>
      </w:r>
    </w:p>
    <w:p>
      <w:pPr>
        <w:pStyle w:val="BodyText"/>
        <w:spacing w:before="117"/>
        <w:ind w:left="0"/>
      </w:pPr>
    </w:p>
    <w:p>
      <w:pPr>
        <w:pStyle w:val="BodyText"/>
        <w:ind w:left="3962"/>
      </w:pPr>
      <w:r>
        <w:rPr/>
        <w:t>Pasal</w:t>
      </w:r>
      <w:r>
        <w:rPr>
          <w:spacing w:val="42"/>
        </w:rPr>
        <w:t> </w:t>
      </w:r>
      <w:r>
        <w:rPr>
          <w:spacing w:val="-4"/>
        </w:rPr>
        <w:t>1379</w:t>
      </w:r>
    </w:p>
    <w:p>
      <w:pPr>
        <w:pStyle w:val="BodyText"/>
        <w:spacing w:before="56"/>
      </w:pPr>
      <w:r>
        <w:rPr/>
        <w:t>Hak</w:t>
      </w:r>
      <w:r>
        <w:rPr>
          <w:spacing w:val="-14"/>
        </w:rPr>
        <w:t> </w:t>
      </w:r>
      <w:r>
        <w:rPr/>
        <w:t>untuk</w:t>
      </w:r>
      <w:r>
        <w:rPr>
          <w:spacing w:val="-14"/>
        </w:rPr>
        <w:t> </w:t>
      </w:r>
      <w:r>
        <w:rPr/>
        <w:t>menuntut</w:t>
      </w:r>
      <w:r>
        <w:rPr>
          <w:spacing w:val="-14"/>
        </w:rPr>
        <w:t> </w:t>
      </w:r>
      <w:r>
        <w:rPr/>
        <w:t>ganti</w:t>
      </w:r>
      <w:r>
        <w:rPr>
          <w:spacing w:val="-13"/>
        </w:rPr>
        <w:t> </w:t>
      </w:r>
      <w:r>
        <w:rPr/>
        <w:t>rugi</w:t>
      </w:r>
      <w:r>
        <w:rPr>
          <w:spacing w:val="-14"/>
        </w:rPr>
        <w:t> </w:t>
      </w:r>
      <w:r>
        <w:rPr/>
        <w:t>sebagaimana</w:t>
      </w:r>
      <w:r>
        <w:rPr>
          <w:spacing w:val="-14"/>
        </w:rPr>
        <w:t> </w:t>
      </w:r>
      <w:r>
        <w:rPr/>
        <w:t>disebutkan</w:t>
      </w:r>
      <w:r>
        <w:rPr>
          <w:spacing w:val="-14"/>
        </w:rPr>
        <w:t> </w:t>
      </w:r>
      <w:r>
        <w:rPr/>
        <w:t>dalam</w:t>
      </w:r>
      <w:r>
        <w:rPr>
          <w:spacing w:val="-13"/>
        </w:rPr>
        <w:t> </w:t>
      </w:r>
      <w:r>
        <w:rPr/>
        <w:t>pasal</w:t>
      </w:r>
      <w:r>
        <w:rPr>
          <w:spacing w:val="-14"/>
        </w:rPr>
        <w:t> </w:t>
      </w:r>
      <w:r>
        <w:rPr/>
        <w:t>1372,</w:t>
      </w:r>
      <w:r>
        <w:rPr>
          <w:spacing w:val="-14"/>
        </w:rPr>
        <w:t> </w:t>
      </w:r>
      <w:r>
        <w:rPr/>
        <w:t>tidak</w:t>
      </w:r>
      <w:r>
        <w:rPr>
          <w:spacing w:val="-13"/>
        </w:rPr>
        <w:t> </w:t>
      </w:r>
      <w:r>
        <w:rPr/>
        <w:t>hilang</w:t>
      </w:r>
      <w:r>
        <w:rPr>
          <w:spacing w:val="-14"/>
        </w:rPr>
        <w:t> </w:t>
      </w:r>
      <w:r>
        <w:rPr/>
        <w:t>dengan meninggalnya orang yang menghina ataupun orang yang dihina.</w:t>
      </w:r>
    </w:p>
    <w:p>
      <w:pPr>
        <w:pStyle w:val="BodyText"/>
        <w:spacing w:before="117"/>
        <w:ind w:left="0"/>
      </w:pPr>
    </w:p>
    <w:p>
      <w:pPr>
        <w:pStyle w:val="BodyText"/>
        <w:ind w:left="3962"/>
      </w:pPr>
      <w:r>
        <w:rPr/>
        <w:t>Pasal</w:t>
      </w:r>
      <w:r>
        <w:rPr>
          <w:spacing w:val="42"/>
        </w:rPr>
        <w:t> </w:t>
      </w:r>
      <w:r>
        <w:rPr>
          <w:spacing w:val="-4"/>
        </w:rPr>
        <w:t>1380</w:t>
      </w:r>
    </w:p>
    <w:p>
      <w:pPr>
        <w:pStyle w:val="BodyText"/>
        <w:spacing w:before="57"/>
        <w:ind w:hanging="1"/>
      </w:pPr>
      <w:r>
        <w:rPr/>
        <w:t>Tuntutan</w:t>
      </w:r>
      <w:r>
        <w:rPr>
          <w:spacing w:val="-13"/>
        </w:rPr>
        <w:t> </w:t>
      </w:r>
      <w:r>
        <w:rPr/>
        <w:t>dalam</w:t>
      </w:r>
      <w:r>
        <w:rPr>
          <w:spacing w:val="-11"/>
        </w:rPr>
        <w:t> </w:t>
      </w:r>
      <w:r>
        <w:rPr/>
        <w:t>perkara</w:t>
      </w:r>
      <w:r>
        <w:rPr>
          <w:spacing w:val="-13"/>
        </w:rPr>
        <w:t> </w:t>
      </w:r>
      <w:r>
        <w:rPr/>
        <w:t>penghinaan</w:t>
      </w:r>
      <w:r>
        <w:rPr>
          <w:spacing w:val="-13"/>
        </w:rPr>
        <w:t> </w:t>
      </w:r>
      <w:r>
        <w:rPr/>
        <w:t>gugur</w:t>
      </w:r>
      <w:r>
        <w:rPr>
          <w:spacing w:val="-14"/>
        </w:rPr>
        <w:t> </w:t>
      </w:r>
      <w:r>
        <w:rPr/>
        <w:t>dengan</w:t>
      </w:r>
      <w:r>
        <w:rPr>
          <w:spacing w:val="-13"/>
        </w:rPr>
        <w:t> </w:t>
      </w:r>
      <w:r>
        <w:rPr/>
        <w:t>lewatnya</w:t>
      </w:r>
      <w:r>
        <w:rPr>
          <w:spacing w:val="-13"/>
        </w:rPr>
        <w:t> </w:t>
      </w:r>
      <w:r>
        <w:rPr/>
        <w:t>waktu</w:t>
      </w:r>
      <w:r>
        <w:rPr>
          <w:spacing w:val="-11"/>
        </w:rPr>
        <w:t> </w:t>
      </w:r>
      <w:r>
        <w:rPr/>
        <w:t>satu</w:t>
      </w:r>
      <w:r>
        <w:rPr>
          <w:spacing w:val="-13"/>
        </w:rPr>
        <w:t> </w:t>
      </w:r>
      <w:r>
        <w:rPr/>
        <w:t>tahun,</w:t>
      </w:r>
      <w:r>
        <w:rPr>
          <w:spacing w:val="-10"/>
        </w:rPr>
        <w:t> </w:t>
      </w:r>
      <w:r>
        <w:rPr/>
        <w:t>terhitung</w:t>
      </w:r>
      <w:r>
        <w:rPr>
          <w:spacing w:val="-13"/>
        </w:rPr>
        <w:t> </w:t>
      </w:r>
      <w:r>
        <w:rPr/>
        <w:t>mulai dari hari perbuatan termaksud dilakukan oleh tergugat dan diketahui oleh penggugat.</w:t>
      </w:r>
    </w:p>
    <w:p>
      <w:pPr>
        <w:pStyle w:val="BodyText"/>
        <w:spacing w:after="0"/>
        <w:sectPr>
          <w:pgSz w:w="12240" w:h="15840"/>
          <w:pgMar w:top="1520" w:bottom="280" w:left="1800" w:right="1800"/>
        </w:sectPr>
      </w:pPr>
    </w:p>
    <w:p>
      <w:pPr>
        <w:pStyle w:val="BodyText"/>
        <w:spacing w:line="295" w:lineRule="auto" w:before="74"/>
        <w:ind w:left="3122" w:right="2553" w:firstLine="950"/>
      </w:pPr>
      <w:r>
        <w:rPr>
          <w:w w:val="105"/>
        </w:rPr>
        <w:t>BAB IV HAPUSNYA</w:t>
      </w:r>
      <w:r>
        <w:rPr>
          <w:spacing w:val="-12"/>
          <w:w w:val="105"/>
        </w:rPr>
        <w:t> </w:t>
      </w:r>
      <w:r>
        <w:rPr>
          <w:w w:val="105"/>
        </w:rPr>
        <w:t>PERIKATAN</w:t>
      </w:r>
    </w:p>
    <w:p>
      <w:pPr>
        <w:pStyle w:val="BodyText"/>
        <w:spacing w:before="56"/>
        <w:ind w:left="0"/>
      </w:pPr>
    </w:p>
    <w:p>
      <w:pPr>
        <w:pStyle w:val="BodyText"/>
        <w:ind w:left="3969"/>
      </w:pPr>
      <w:r>
        <w:rPr/>
        <w:t>Pasal</w:t>
      </w:r>
      <w:r>
        <w:rPr>
          <w:spacing w:val="43"/>
        </w:rPr>
        <w:t> </w:t>
      </w:r>
      <w:r>
        <w:rPr>
          <w:spacing w:val="-4"/>
        </w:rPr>
        <w:t>1381</w:t>
      </w:r>
    </w:p>
    <w:p>
      <w:pPr>
        <w:pStyle w:val="BodyText"/>
        <w:spacing w:line="295" w:lineRule="auto" w:before="57"/>
        <w:ind w:right="6321"/>
      </w:pPr>
      <w:r>
        <w:rPr/>
        <w:t>Perikatan hapus: </w:t>
      </w:r>
      <w:r>
        <w:rPr>
          <w:spacing w:val="-4"/>
        </w:rPr>
        <w:t>karena</w:t>
      </w:r>
      <w:r>
        <w:rPr>
          <w:spacing w:val="-10"/>
        </w:rPr>
        <w:t> </w:t>
      </w:r>
      <w:r>
        <w:rPr>
          <w:spacing w:val="-4"/>
        </w:rPr>
        <w:t>pembayaran;</w:t>
      </w:r>
    </w:p>
    <w:p>
      <w:pPr>
        <w:pStyle w:val="BodyText"/>
        <w:spacing w:line="292" w:lineRule="auto"/>
        <w:ind w:right="828"/>
      </w:pPr>
      <w:r>
        <w:rPr>
          <w:spacing w:val="-2"/>
        </w:rPr>
        <w:t>karena penawaran pembayaran tunai, diikuti dengan penyimpanan atau penitipan; </w:t>
      </w:r>
      <w:r>
        <w:rPr/>
        <w:t>karena pembaruan utang;</w:t>
      </w:r>
    </w:p>
    <w:p>
      <w:pPr>
        <w:pStyle w:val="BodyText"/>
        <w:spacing w:line="295" w:lineRule="auto" w:before="1"/>
        <w:ind w:right="4559"/>
      </w:pPr>
      <w:r>
        <w:rPr/>
        <w:t>karena</w:t>
      </w:r>
      <w:r>
        <w:rPr>
          <w:spacing w:val="-14"/>
        </w:rPr>
        <w:t> </w:t>
      </w:r>
      <w:r>
        <w:rPr/>
        <w:t>perjumpaan</w:t>
      </w:r>
      <w:r>
        <w:rPr>
          <w:spacing w:val="-14"/>
        </w:rPr>
        <w:t> </w:t>
      </w:r>
      <w:r>
        <w:rPr/>
        <w:t>utang</w:t>
      </w:r>
      <w:r>
        <w:rPr>
          <w:spacing w:val="-14"/>
        </w:rPr>
        <w:t> </w:t>
      </w:r>
      <w:r>
        <w:rPr/>
        <w:t>atau</w:t>
      </w:r>
      <w:r>
        <w:rPr>
          <w:spacing w:val="-13"/>
        </w:rPr>
        <w:t> </w:t>
      </w:r>
      <w:r>
        <w:rPr/>
        <w:t>kompensasi; karena percampuran utang;</w:t>
      </w:r>
    </w:p>
    <w:p>
      <w:pPr>
        <w:pStyle w:val="BodyText"/>
        <w:spacing w:line="252" w:lineRule="exact"/>
      </w:pPr>
      <w:r>
        <w:rPr/>
        <w:t>karena</w:t>
      </w:r>
      <w:r>
        <w:rPr>
          <w:spacing w:val="-14"/>
        </w:rPr>
        <w:t> </w:t>
      </w:r>
      <w:r>
        <w:rPr/>
        <w:t>pembebasan</w:t>
      </w:r>
      <w:r>
        <w:rPr>
          <w:spacing w:val="-13"/>
        </w:rPr>
        <w:t> </w:t>
      </w:r>
      <w:r>
        <w:rPr>
          <w:spacing w:val="-2"/>
        </w:rPr>
        <w:t>utang;</w:t>
      </w:r>
    </w:p>
    <w:p>
      <w:pPr>
        <w:pStyle w:val="BodyText"/>
        <w:spacing w:line="292" w:lineRule="auto" w:before="57"/>
        <w:ind w:right="4559"/>
      </w:pPr>
      <w:r>
        <w:rPr>
          <w:spacing w:val="-2"/>
        </w:rPr>
        <w:t>karena</w:t>
      </w:r>
      <w:r>
        <w:rPr>
          <w:spacing w:val="-11"/>
        </w:rPr>
        <w:t> </w:t>
      </w:r>
      <w:r>
        <w:rPr>
          <w:spacing w:val="-2"/>
        </w:rPr>
        <w:t>musnahnya</w:t>
      </w:r>
      <w:r>
        <w:rPr>
          <w:spacing w:val="-11"/>
        </w:rPr>
        <w:t> </w:t>
      </w:r>
      <w:r>
        <w:rPr>
          <w:spacing w:val="-2"/>
        </w:rPr>
        <w:t>barang</w:t>
      </w:r>
      <w:r>
        <w:rPr>
          <w:spacing w:val="-7"/>
        </w:rPr>
        <w:t> </w:t>
      </w:r>
      <w:r>
        <w:rPr>
          <w:spacing w:val="-2"/>
        </w:rPr>
        <w:t>yang</w:t>
      </w:r>
      <w:r>
        <w:rPr>
          <w:spacing w:val="-11"/>
        </w:rPr>
        <w:t> </w:t>
      </w:r>
      <w:r>
        <w:rPr>
          <w:spacing w:val="-2"/>
        </w:rPr>
        <w:t>terutang; </w:t>
      </w:r>
      <w:r>
        <w:rPr/>
        <w:t>karena kebatalan atau pembatalan;</w:t>
      </w:r>
    </w:p>
    <w:p>
      <w:pPr>
        <w:pStyle w:val="BodyText"/>
        <w:spacing w:line="292" w:lineRule="auto" w:before="4"/>
        <w:ind w:right="1271"/>
      </w:pPr>
      <w:r>
        <w:rPr/>
        <w:t>karena</w:t>
      </w:r>
      <w:r>
        <w:rPr>
          <w:spacing w:val="-14"/>
        </w:rPr>
        <w:t> </w:t>
      </w:r>
      <w:r>
        <w:rPr/>
        <w:t>berlakunya</w:t>
      </w:r>
      <w:r>
        <w:rPr>
          <w:spacing w:val="-14"/>
        </w:rPr>
        <w:t> </w:t>
      </w:r>
      <w:r>
        <w:rPr/>
        <w:t>suatu</w:t>
      </w:r>
      <w:r>
        <w:rPr>
          <w:spacing w:val="-14"/>
        </w:rPr>
        <w:t> </w:t>
      </w:r>
      <w:r>
        <w:rPr/>
        <w:t>syarat</w:t>
      </w:r>
      <w:r>
        <w:rPr>
          <w:spacing w:val="-13"/>
        </w:rPr>
        <w:t> </w:t>
      </w:r>
      <w:r>
        <w:rPr/>
        <w:t>pembatalan,</w:t>
      </w:r>
      <w:r>
        <w:rPr>
          <w:spacing w:val="-14"/>
        </w:rPr>
        <w:t> </w:t>
      </w:r>
      <w:r>
        <w:rPr/>
        <w:t>yang</w:t>
      </w:r>
      <w:r>
        <w:rPr>
          <w:spacing w:val="-14"/>
        </w:rPr>
        <w:t> </w:t>
      </w:r>
      <w:r>
        <w:rPr/>
        <w:t>diatur</w:t>
      </w:r>
      <w:r>
        <w:rPr>
          <w:spacing w:val="-14"/>
        </w:rPr>
        <w:t> </w:t>
      </w:r>
      <w:r>
        <w:rPr/>
        <w:t>dalam</w:t>
      </w:r>
      <w:r>
        <w:rPr>
          <w:spacing w:val="-13"/>
        </w:rPr>
        <w:t> </w:t>
      </w:r>
      <w:r>
        <w:rPr/>
        <w:t>Bab</w:t>
      </w:r>
      <w:r>
        <w:rPr>
          <w:spacing w:val="-14"/>
        </w:rPr>
        <w:t> </w:t>
      </w:r>
      <w:r>
        <w:rPr/>
        <w:t>I</w:t>
      </w:r>
      <w:r>
        <w:rPr>
          <w:spacing w:val="-14"/>
        </w:rPr>
        <w:t> </w:t>
      </w:r>
      <w:r>
        <w:rPr/>
        <w:t>buku</w:t>
      </w:r>
      <w:r>
        <w:rPr>
          <w:spacing w:val="-14"/>
        </w:rPr>
        <w:t> </w:t>
      </w:r>
      <w:r>
        <w:rPr/>
        <w:t>ini;dan karena lewat waktu, yang akan diatur</w:t>
      </w:r>
      <w:r>
        <w:rPr>
          <w:spacing w:val="-1"/>
        </w:rPr>
        <w:t> </w:t>
      </w:r>
      <w:r>
        <w:rPr/>
        <w:t>dalam suatu bab sendiri.</w:t>
      </w:r>
    </w:p>
    <w:p>
      <w:pPr>
        <w:pStyle w:val="BodyText"/>
        <w:spacing w:before="58"/>
        <w:ind w:left="0"/>
      </w:pPr>
    </w:p>
    <w:p>
      <w:pPr>
        <w:pStyle w:val="BodyText"/>
        <w:spacing w:before="1"/>
        <w:ind w:left="3926"/>
      </w:pPr>
      <w:r>
        <w:rPr/>
        <w:t>BAGIAN</w:t>
      </w:r>
      <w:r>
        <w:rPr>
          <w:spacing w:val="36"/>
        </w:rPr>
        <w:t> </w:t>
      </w:r>
      <w:r>
        <w:rPr>
          <w:spacing w:val="-10"/>
        </w:rPr>
        <w:t>1</w:t>
      </w:r>
    </w:p>
    <w:p>
      <w:pPr>
        <w:pStyle w:val="BodyText"/>
        <w:spacing w:before="59"/>
        <w:ind w:left="3851"/>
      </w:pPr>
      <w:r>
        <w:rPr>
          <w:spacing w:val="-2"/>
          <w:w w:val="110"/>
        </w:rPr>
        <w:t>Pembayaran</w:t>
      </w:r>
    </w:p>
    <w:p>
      <w:pPr>
        <w:pStyle w:val="BodyText"/>
        <w:spacing w:before="113"/>
        <w:ind w:left="0"/>
      </w:pPr>
    </w:p>
    <w:p>
      <w:pPr>
        <w:pStyle w:val="BodyText"/>
        <w:ind w:left="3962"/>
      </w:pPr>
      <w:r>
        <w:rPr/>
        <w:t>Pasal</w:t>
      </w:r>
      <w:r>
        <w:rPr>
          <w:spacing w:val="42"/>
        </w:rPr>
        <w:t> </w:t>
      </w:r>
      <w:r>
        <w:rPr>
          <w:spacing w:val="-4"/>
        </w:rPr>
        <w:t>1382</w:t>
      </w:r>
    </w:p>
    <w:p>
      <w:pPr>
        <w:pStyle w:val="BodyText"/>
        <w:spacing w:before="56"/>
        <w:ind w:hanging="1"/>
      </w:pPr>
      <w:r>
        <w:rPr/>
        <w:t>Tiap perikatan dapat dipenuhi oleh siapa pun yang berkepentingan, seperti orang yang turut berutang atau penanggung utang. Suatu perikatan bahkan dapat dipenuhi oleh pihak ketiga yang</w:t>
      </w:r>
      <w:r>
        <w:rPr>
          <w:spacing w:val="-14"/>
        </w:rPr>
        <w:t> </w:t>
      </w:r>
      <w:r>
        <w:rPr/>
        <w:t>tidak</w:t>
      </w:r>
      <w:r>
        <w:rPr>
          <w:spacing w:val="-14"/>
        </w:rPr>
        <w:t> </w:t>
      </w:r>
      <w:r>
        <w:rPr/>
        <w:t>berkepentingan,</w:t>
      </w:r>
      <w:r>
        <w:rPr>
          <w:spacing w:val="-14"/>
        </w:rPr>
        <w:t> </w:t>
      </w:r>
      <w:r>
        <w:rPr/>
        <w:t>asal</w:t>
      </w:r>
      <w:r>
        <w:rPr>
          <w:spacing w:val="-13"/>
        </w:rPr>
        <w:t> </w:t>
      </w:r>
      <w:r>
        <w:rPr/>
        <w:t>pihak</w:t>
      </w:r>
      <w:r>
        <w:rPr>
          <w:spacing w:val="-13"/>
        </w:rPr>
        <w:t> </w:t>
      </w:r>
      <w:r>
        <w:rPr/>
        <w:t>ketiga</w:t>
      </w:r>
      <w:r>
        <w:rPr>
          <w:spacing w:val="-13"/>
        </w:rPr>
        <w:t> </w:t>
      </w:r>
      <w:r>
        <w:rPr/>
        <w:t>itu</w:t>
      </w:r>
      <w:r>
        <w:rPr>
          <w:spacing w:val="-14"/>
        </w:rPr>
        <w:t> </w:t>
      </w:r>
      <w:r>
        <w:rPr/>
        <w:t>bertindak</w:t>
      </w:r>
      <w:r>
        <w:rPr>
          <w:spacing w:val="-14"/>
        </w:rPr>
        <w:t> </w:t>
      </w:r>
      <w:r>
        <w:rPr/>
        <w:t>atas</w:t>
      </w:r>
      <w:r>
        <w:rPr>
          <w:spacing w:val="-14"/>
        </w:rPr>
        <w:t> </w:t>
      </w:r>
      <w:r>
        <w:rPr/>
        <w:t>nama</w:t>
      </w:r>
      <w:r>
        <w:rPr>
          <w:spacing w:val="-13"/>
        </w:rPr>
        <w:t> </w:t>
      </w:r>
      <w:r>
        <w:rPr/>
        <w:t>dan</w:t>
      </w:r>
      <w:r>
        <w:rPr>
          <w:spacing w:val="-14"/>
        </w:rPr>
        <w:t> </w:t>
      </w:r>
      <w:r>
        <w:rPr/>
        <w:t>untuk</w:t>
      </w:r>
      <w:r>
        <w:rPr>
          <w:spacing w:val="-12"/>
        </w:rPr>
        <w:t> </w:t>
      </w:r>
      <w:r>
        <w:rPr/>
        <w:t>melunasi</w:t>
      </w:r>
      <w:r>
        <w:rPr>
          <w:spacing w:val="-13"/>
        </w:rPr>
        <w:t> </w:t>
      </w:r>
      <w:r>
        <w:rPr/>
        <w:t>utang debitur,</w:t>
      </w:r>
      <w:r>
        <w:rPr>
          <w:spacing w:val="-8"/>
        </w:rPr>
        <w:t> </w:t>
      </w:r>
      <w:r>
        <w:rPr/>
        <w:t>atau</w:t>
      </w:r>
      <w:r>
        <w:rPr>
          <w:spacing w:val="-7"/>
        </w:rPr>
        <w:t> </w:t>
      </w:r>
      <w:r>
        <w:rPr/>
        <w:t>asal</w:t>
      </w:r>
      <w:r>
        <w:rPr>
          <w:spacing w:val="-8"/>
        </w:rPr>
        <w:t> </w:t>
      </w:r>
      <w:r>
        <w:rPr/>
        <w:t>ia</w:t>
      </w:r>
      <w:r>
        <w:rPr>
          <w:spacing w:val="-9"/>
        </w:rPr>
        <w:t> </w:t>
      </w:r>
      <w:r>
        <w:rPr/>
        <w:t>tidak</w:t>
      </w:r>
      <w:r>
        <w:rPr>
          <w:spacing w:val="-9"/>
        </w:rPr>
        <w:t> </w:t>
      </w:r>
      <w:r>
        <w:rPr/>
        <w:t>mengambil</w:t>
      </w:r>
      <w:r>
        <w:rPr>
          <w:spacing w:val="-8"/>
        </w:rPr>
        <w:t> </w:t>
      </w:r>
      <w:r>
        <w:rPr/>
        <w:t>alih</w:t>
      </w:r>
      <w:r>
        <w:rPr>
          <w:spacing w:val="-7"/>
        </w:rPr>
        <w:t> </w:t>
      </w:r>
      <w:r>
        <w:rPr/>
        <w:t>hak-hak</w:t>
      </w:r>
      <w:r>
        <w:rPr>
          <w:spacing w:val="-7"/>
        </w:rPr>
        <w:t> </w:t>
      </w:r>
      <w:r>
        <w:rPr/>
        <w:t>kreditur</w:t>
      </w:r>
      <w:r>
        <w:rPr>
          <w:spacing w:val="-10"/>
        </w:rPr>
        <w:t> </w:t>
      </w:r>
      <w:r>
        <w:rPr/>
        <w:t>sebagai</w:t>
      </w:r>
      <w:r>
        <w:rPr>
          <w:spacing w:val="-8"/>
        </w:rPr>
        <w:t> </w:t>
      </w:r>
      <w:r>
        <w:rPr/>
        <w:t>pengganti</w:t>
      </w:r>
      <w:r>
        <w:rPr>
          <w:spacing w:val="-8"/>
        </w:rPr>
        <w:t> </w:t>
      </w:r>
      <w:r>
        <w:rPr/>
        <w:t>jika</w:t>
      </w:r>
      <w:r>
        <w:rPr>
          <w:spacing w:val="-9"/>
        </w:rPr>
        <w:t> </w:t>
      </w:r>
      <w:r>
        <w:rPr/>
        <w:t>ía</w:t>
      </w:r>
      <w:r>
        <w:rPr>
          <w:spacing w:val="-9"/>
        </w:rPr>
        <w:t> </w:t>
      </w:r>
      <w:r>
        <w:rPr/>
        <w:t>bertindak atas namanya sendiri.</w:t>
      </w:r>
    </w:p>
    <w:p>
      <w:pPr>
        <w:pStyle w:val="BodyText"/>
        <w:spacing w:before="119"/>
        <w:ind w:left="0"/>
      </w:pPr>
    </w:p>
    <w:p>
      <w:pPr>
        <w:pStyle w:val="BodyText"/>
        <w:ind w:left="3962"/>
      </w:pPr>
      <w:r>
        <w:rPr/>
        <w:t>Pasal</w:t>
      </w:r>
      <w:r>
        <w:rPr>
          <w:spacing w:val="42"/>
        </w:rPr>
        <w:t> </w:t>
      </w:r>
      <w:r>
        <w:rPr>
          <w:spacing w:val="-4"/>
        </w:rPr>
        <w:t>1383</w:t>
      </w:r>
    </w:p>
    <w:p>
      <w:pPr>
        <w:pStyle w:val="BodyText"/>
        <w:spacing w:before="57"/>
      </w:pPr>
      <w:r>
        <w:rPr/>
        <w:t>Suatu</w:t>
      </w:r>
      <w:r>
        <w:rPr>
          <w:spacing w:val="-12"/>
        </w:rPr>
        <w:t> </w:t>
      </w:r>
      <w:r>
        <w:rPr/>
        <w:t>perikatan</w:t>
      </w:r>
      <w:r>
        <w:rPr>
          <w:spacing w:val="-12"/>
        </w:rPr>
        <w:t> </w:t>
      </w:r>
      <w:r>
        <w:rPr/>
        <w:t>untuk</w:t>
      </w:r>
      <w:r>
        <w:rPr>
          <w:spacing w:val="-10"/>
        </w:rPr>
        <w:t> </w:t>
      </w:r>
      <w:r>
        <w:rPr/>
        <w:t>berbuat</w:t>
      </w:r>
      <w:r>
        <w:rPr>
          <w:spacing w:val="-11"/>
        </w:rPr>
        <w:t> </w:t>
      </w:r>
      <w:r>
        <w:rPr/>
        <w:t>sesuatu</w:t>
      </w:r>
      <w:r>
        <w:rPr>
          <w:spacing w:val="-12"/>
        </w:rPr>
        <w:t> </w:t>
      </w:r>
      <w:r>
        <w:rPr/>
        <w:t>tidak</w:t>
      </w:r>
      <w:r>
        <w:rPr>
          <w:spacing w:val="-10"/>
        </w:rPr>
        <w:t> </w:t>
      </w:r>
      <w:r>
        <w:rPr/>
        <w:t>dapat</w:t>
      </w:r>
      <w:r>
        <w:rPr>
          <w:spacing w:val="-13"/>
        </w:rPr>
        <w:t> </w:t>
      </w:r>
      <w:r>
        <w:rPr/>
        <w:t>dipenuhi</w:t>
      </w:r>
      <w:r>
        <w:rPr>
          <w:spacing w:val="-12"/>
        </w:rPr>
        <w:t> </w:t>
      </w:r>
      <w:r>
        <w:rPr/>
        <w:t>seorang</w:t>
      </w:r>
      <w:r>
        <w:rPr>
          <w:spacing w:val="-10"/>
        </w:rPr>
        <w:t> </w:t>
      </w:r>
      <w:r>
        <w:rPr/>
        <w:t>pihak</w:t>
      </w:r>
      <w:r>
        <w:rPr>
          <w:spacing w:val="-10"/>
        </w:rPr>
        <w:t> </w:t>
      </w:r>
      <w:r>
        <w:rPr/>
        <w:t>ketiga</w:t>
      </w:r>
      <w:r>
        <w:rPr>
          <w:spacing w:val="-12"/>
        </w:rPr>
        <w:t> </w:t>
      </w:r>
      <w:r>
        <w:rPr/>
        <w:t>jika</w:t>
      </w:r>
      <w:r>
        <w:rPr>
          <w:spacing w:val="-12"/>
        </w:rPr>
        <w:t> </w:t>
      </w:r>
      <w:r>
        <w:rPr/>
        <w:t>hal</w:t>
      </w:r>
      <w:r>
        <w:rPr>
          <w:spacing w:val="-13"/>
        </w:rPr>
        <w:t> </w:t>
      </w:r>
      <w:r>
        <w:rPr/>
        <w:t>itu berlawanan</w:t>
      </w:r>
      <w:r>
        <w:rPr>
          <w:spacing w:val="-11"/>
        </w:rPr>
        <w:t> </w:t>
      </w:r>
      <w:r>
        <w:rPr/>
        <w:t>dengan</w:t>
      </w:r>
      <w:r>
        <w:rPr>
          <w:spacing w:val="-13"/>
        </w:rPr>
        <w:t> </w:t>
      </w:r>
      <w:r>
        <w:rPr/>
        <w:t>kehendak</w:t>
      </w:r>
      <w:r>
        <w:rPr>
          <w:spacing w:val="-11"/>
        </w:rPr>
        <w:t> </w:t>
      </w:r>
      <w:r>
        <w:rPr/>
        <w:t>kreditur,</w:t>
      </w:r>
      <w:r>
        <w:rPr>
          <w:spacing w:val="-13"/>
        </w:rPr>
        <w:t> </w:t>
      </w:r>
      <w:r>
        <w:rPr/>
        <w:t>yang</w:t>
      </w:r>
      <w:r>
        <w:rPr>
          <w:spacing w:val="-13"/>
        </w:rPr>
        <w:t> </w:t>
      </w:r>
      <w:r>
        <w:rPr/>
        <w:t>mempunyai</w:t>
      </w:r>
      <w:r>
        <w:rPr>
          <w:spacing w:val="-13"/>
        </w:rPr>
        <w:t> </w:t>
      </w:r>
      <w:r>
        <w:rPr/>
        <w:t>kepentingan</w:t>
      </w:r>
      <w:r>
        <w:rPr>
          <w:spacing w:val="-11"/>
        </w:rPr>
        <w:t> </w:t>
      </w:r>
      <w:r>
        <w:rPr/>
        <w:t>supaya</w:t>
      </w:r>
      <w:r>
        <w:rPr>
          <w:spacing w:val="-13"/>
        </w:rPr>
        <w:t> </w:t>
      </w:r>
      <w:r>
        <w:rPr/>
        <w:t>perbuatannya dilakukan sendiri oleh debitur.</w:t>
      </w:r>
    </w:p>
    <w:p>
      <w:pPr>
        <w:pStyle w:val="BodyText"/>
        <w:spacing w:before="116"/>
        <w:ind w:left="0"/>
      </w:pPr>
    </w:p>
    <w:p>
      <w:pPr>
        <w:pStyle w:val="BodyText"/>
        <w:ind w:left="3962"/>
      </w:pPr>
      <w:r>
        <w:rPr/>
        <w:t>Pasal</w:t>
      </w:r>
      <w:r>
        <w:rPr>
          <w:spacing w:val="42"/>
        </w:rPr>
        <w:t> </w:t>
      </w:r>
      <w:r>
        <w:rPr>
          <w:spacing w:val="-4"/>
        </w:rPr>
        <w:t>1384</w:t>
      </w:r>
    </w:p>
    <w:p>
      <w:pPr>
        <w:pStyle w:val="BodyText"/>
        <w:spacing w:before="57"/>
        <w:ind w:hanging="1"/>
      </w:pPr>
      <w:r>
        <w:rPr/>
        <w:t>Agar</w:t>
      </w:r>
      <w:r>
        <w:rPr>
          <w:spacing w:val="-1"/>
        </w:rPr>
        <w:t> </w:t>
      </w:r>
      <w:r>
        <w:rPr/>
        <w:t>suatu</w:t>
      </w:r>
      <w:r>
        <w:rPr>
          <w:spacing w:val="-3"/>
        </w:rPr>
        <w:t> </w:t>
      </w:r>
      <w:r>
        <w:rPr/>
        <w:t>pembayaran</w:t>
      </w:r>
      <w:r>
        <w:rPr>
          <w:spacing w:val="-3"/>
        </w:rPr>
        <w:t> </w:t>
      </w:r>
      <w:r>
        <w:rPr/>
        <w:t>untuk</w:t>
      </w:r>
      <w:r>
        <w:rPr>
          <w:spacing w:val="-3"/>
        </w:rPr>
        <w:t> </w:t>
      </w:r>
      <w:r>
        <w:rPr/>
        <w:t>melunasi</w:t>
      </w:r>
      <w:r>
        <w:rPr>
          <w:spacing w:val="-2"/>
        </w:rPr>
        <w:t> </w:t>
      </w:r>
      <w:r>
        <w:rPr/>
        <w:t>suatu utang berlaku sah,</w:t>
      </w:r>
      <w:r>
        <w:rPr>
          <w:spacing w:val="-2"/>
        </w:rPr>
        <w:t> </w:t>
      </w:r>
      <w:r>
        <w:rPr/>
        <w:t>orang</w:t>
      </w:r>
      <w:r>
        <w:rPr>
          <w:spacing w:val="-3"/>
        </w:rPr>
        <w:t> </w:t>
      </w:r>
      <w:r>
        <w:rPr/>
        <w:t>yang</w:t>
      </w:r>
      <w:r>
        <w:rPr>
          <w:spacing w:val="-3"/>
        </w:rPr>
        <w:t> </w:t>
      </w:r>
      <w:r>
        <w:rPr/>
        <w:t>melakukannya </w:t>
      </w:r>
      <w:r>
        <w:rPr>
          <w:spacing w:val="-2"/>
        </w:rPr>
        <w:t>haruslah</w:t>
      </w:r>
      <w:r>
        <w:rPr>
          <w:spacing w:val="-3"/>
        </w:rPr>
        <w:t> </w:t>
      </w:r>
      <w:r>
        <w:rPr>
          <w:spacing w:val="-2"/>
        </w:rPr>
        <w:t>pemilik mutlak</w:t>
      </w:r>
      <w:r>
        <w:rPr>
          <w:spacing w:val="-3"/>
        </w:rPr>
        <w:t> </w:t>
      </w:r>
      <w:r>
        <w:rPr>
          <w:spacing w:val="-2"/>
        </w:rPr>
        <w:t>barang yang dibayarkan</w:t>
      </w:r>
      <w:r>
        <w:rPr>
          <w:spacing w:val="-3"/>
        </w:rPr>
        <w:t> </w:t>
      </w:r>
      <w:r>
        <w:rPr>
          <w:spacing w:val="-2"/>
        </w:rPr>
        <w:t>dan pula</w:t>
      </w:r>
      <w:r>
        <w:rPr>
          <w:spacing w:val="-3"/>
        </w:rPr>
        <w:t> </w:t>
      </w:r>
      <w:r>
        <w:rPr>
          <w:spacing w:val="-2"/>
        </w:rPr>
        <w:t>berkuasa</w:t>
      </w:r>
      <w:r>
        <w:rPr>
          <w:spacing w:val="-3"/>
        </w:rPr>
        <w:t> </w:t>
      </w:r>
      <w:r>
        <w:rPr>
          <w:spacing w:val="-2"/>
        </w:rPr>
        <w:t>untuk</w:t>
      </w:r>
      <w:r>
        <w:rPr>
          <w:spacing w:val="-3"/>
        </w:rPr>
        <w:t> </w:t>
      </w:r>
      <w:r>
        <w:rPr>
          <w:spacing w:val="-2"/>
        </w:rPr>
        <w:t>memindahtangankan </w:t>
      </w:r>
      <w:r>
        <w:rPr/>
        <w:t>barang itu.</w:t>
      </w:r>
    </w:p>
    <w:p>
      <w:pPr>
        <w:pStyle w:val="BodyText"/>
        <w:spacing w:before="59"/>
      </w:pPr>
      <w:r>
        <w:rPr>
          <w:spacing w:val="-2"/>
        </w:rPr>
        <w:t>Meskipun</w:t>
      </w:r>
      <w:r>
        <w:rPr>
          <w:spacing w:val="-7"/>
        </w:rPr>
        <w:t> </w:t>
      </w:r>
      <w:r>
        <w:rPr>
          <w:spacing w:val="-2"/>
        </w:rPr>
        <w:t>demikian,</w:t>
      </w:r>
      <w:r>
        <w:rPr>
          <w:spacing w:val="-6"/>
        </w:rPr>
        <w:t> </w:t>
      </w:r>
      <w:r>
        <w:rPr>
          <w:spacing w:val="-2"/>
        </w:rPr>
        <w:t>pembayaran</w:t>
      </w:r>
      <w:r>
        <w:rPr>
          <w:spacing w:val="-7"/>
        </w:rPr>
        <w:t> </w:t>
      </w:r>
      <w:r>
        <w:rPr>
          <w:spacing w:val="-2"/>
        </w:rPr>
        <w:t>sejumlah</w:t>
      </w:r>
      <w:r>
        <w:rPr>
          <w:spacing w:val="-7"/>
        </w:rPr>
        <w:t> </w:t>
      </w:r>
      <w:r>
        <w:rPr>
          <w:spacing w:val="-2"/>
        </w:rPr>
        <w:t>uang</w:t>
      </w:r>
      <w:r>
        <w:rPr>
          <w:spacing w:val="-4"/>
        </w:rPr>
        <w:t> </w:t>
      </w:r>
      <w:r>
        <w:rPr>
          <w:spacing w:val="-2"/>
        </w:rPr>
        <w:t>atau</w:t>
      </w:r>
      <w:r>
        <w:rPr>
          <w:spacing w:val="-4"/>
        </w:rPr>
        <w:t> </w:t>
      </w:r>
      <w:r>
        <w:rPr>
          <w:spacing w:val="-2"/>
        </w:rPr>
        <w:t>suatu</w:t>
      </w:r>
      <w:r>
        <w:rPr>
          <w:spacing w:val="-4"/>
        </w:rPr>
        <w:t> </w:t>
      </w:r>
      <w:r>
        <w:rPr>
          <w:spacing w:val="-2"/>
        </w:rPr>
        <w:t>barang</w:t>
      </w:r>
      <w:r>
        <w:rPr>
          <w:spacing w:val="-4"/>
        </w:rPr>
        <w:t> </w:t>
      </w:r>
      <w:r>
        <w:rPr>
          <w:spacing w:val="-2"/>
        </w:rPr>
        <w:t>lain</w:t>
      </w:r>
      <w:r>
        <w:rPr>
          <w:spacing w:val="-7"/>
        </w:rPr>
        <w:t> </w:t>
      </w:r>
      <w:r>
        <w:rPr>
          <w:spacing w:val="-2"/>
        </w:rPr>
        <w:t>yang</w:t>
      </w:r>
      <w:r>
        <w:rPr>
          <w:spacing w:val="-4"/>
        </w:rPr>
        <w:t> </w:t>
      </w:r>
      <w:r>
        <w:rPr>
          <w:spacing w:val="-2"/>
        </w:rPr>
        <w:t>dapat</w:t>
      </w:r>
      <w:r>
        <w:rPr>
          <w:spacing w:val="-5"/>
        </w:rPr>
        <w:t> </w:t>
      </w:r>
      <w:r>
        <w:rPr>
          <w:spacing w:val="-2"/>
        </w:rPr>
        <w:t>dihabiskan, </w:t>
      </w:r>
      <w:r>
        <w:rPr/>
        <w:t>tak</w:t>
      </w:r>
      <w:r>
        <w:rPr>
          <w:spacing w:val="-7"/>
        </w:rPr>
        <w:t> </w:t>
      </w:r>
      <w:r>
        <w:rPr/>
        <w:t>dapat</w:t>
      </w:r>
      <w:r>
        <w:rPr>
          <w:spacing w:val="-8"/>
        </w:rPr>
        <w:t> </w:t>
      </w:r>
      <w:r>
        <w:rPr/>
        <w:t>diminta</w:t>
      </w:r>
      <w:r>
        <w:rPr>
          <w:spacing w:val="-10"/>
        </w:rPr>
        <w:t> </w:t>
      </w:r>
      <w:r>
        <w:rPr/>
        <w:t>kembali</w:t>
      </w:r>
      <w:r>
        <w:rPr>
          <w:spacing w:val="-7"/>
        </w:rPr>
        <w:t> </w:t>
      </w:r>
      <w:r>
        <w:rPr/>
        <w:t>dan</w:t>
      </w:r>
      <w:r>
        <w:rPr>
          <w:spacing w:val="-10"/>
        </w:rPr>
        <w:t> </w:t>
      </w:r>
      <w:r>
        <w:rPr/>
        <w:t>seseorang</w:t>
      </w:r>
      <w:r>
        <w:rPr>
          <w:spacing w:val="-7"/>
        </w:rPr>
        <w:t> </w:t>
      </w:r>
      <w:r>
        <w:rPr/>
        <w:t>yang</w:t>
      </w:r>
      <w:r>
        <w:rPr>
          <w:spacing w:val="-7"/>
        </w:rPr>
        <w:t> </w:t>
      </w:r>
      <w:r>
        <w:rPr/>
        <w:t>dengan</w:t>
      </w:r>
      <w:r>
        <w:rPr>
          <w:spacing w:val="-10"/>
        </w:rPr>
        <w:t> </w:t>
      </w:r>
      <w:r>
        <w:rPr/>
        <w:t>itikad</w:t>
      </w:r>
      <w:r>
        <w:rPr>
          <w:spacing w:val="-10"/>
        </w:rPr>
        <w:t> </w:t>
      </w:r>
      <w:r>
        <w:rPr/>
        <w:t>baik</w:t>
      </w:r>
      <w:r>
        <w:rPr>
          <w:spacing w:val="-7"/>
        </w:rPr>
        <w:t> </w:t>
      </w:r>
      <w:r>
        <w:rPr/>
        <w:t>telah</w:t>
      </w:r>
      <w:r>
        <w:rPr>
          <w:spacing w:val="-10"/>
        </w:rPr>
        <w:t> </w:t>
      </w:r>
      <w:r>
        <w:rPr/>
        <w:t>menghabiskan</w:t>
      </w:r>
      <w:r>
        <w:rPr>
          <w:spacing w:val="-7"/>
        </w:rPr>
        <w:t> </w:t>
      </w:r>
      <w:r>
        <w:rPr/>
        <w:t>barang yang</w:t>
      </w:r>
      <w:r>
        <w:rPr>
          <w:spacing w:val="-5"/>
        </w:rPr>
        <w:t> </w:t>
      </w:r>
      <w:r>
        <w:rPr/>
        <w:t>telah</w:t>
      </w:r>
      <w:r>
        <w:rPr>
          <w:spacing w:val="-2"/>
        </w:rPr>
        <w:t> </w:t>
      </w:r>
      <w:r>
        <w:rPr/>
        <w:t>dibayarkan</w:t>
      </w:r>
      <w:r>
        <w:rPr>
          <w:spacing w:val="-5"/>
        </w:rPr>
        <w:t> </w:t>
      </w:r>
      <w:r>
        <w:rPr/>
        <w:t>itu,</w:t>
      </w:r>
      <w:r>
        <w:rPr>
          <w:spacing w:val="-6"/>
        </w:rPr>
        <w:t> </w:t>
      </w:r>
      <w:r>
        <w:rPr/>
        <w:t>sekalipun</w:t>
      </w:r>
      <w:r>
        <w:rPr>
          <w:spacing w:val="-5"/>
        </w:rPr>
        <w:t> </w:t>
      </w:r>
      <w:r>
        <w:rPr/>
        <w:t>pembayaran</w:t>
      </w:r>
      <w:r>
        <w:rPr>
          <w:spacing w:val="-5"/>
        </w:rPr>
        <w:t> </w:t>
      </w:r>
      <w:r>
        <w:rPr/>
        <w:t>itu</w:t>
      </w:r>
      <w:r>
        <w:rPr>
          <w:spacing w:val="-5"/>
        </w:rPr>
        <w:t> </w:t>
      </w:r>
      <w:r>
        <w:rPr/>
        <w:t>dilakukan</w:t>
      </w:r>
      <w:r>
        <w:rPr>
          <w:spacing w:val="-5"/>
        </w:rPr>
        <w:t> </w:t>
      </w:r>
      <w:r>
        <w:rPr/>
        <w:t>oleh</w:t>
      </w:r>
      <w:r>
        <w:rPr>
          <w:spacing w:val="-5"/>
        </w:rPr>
        <w:t> </w:t>
      </w:r>
      <w:r>
        <w:rPr/>
        <w:t>orang</w:t>
      </w:r>
      <w:r>
        <w:rPr>
          <w:spacing w:val="-2"/>
        </w:rPr>
        <w:t> </w:t>
      </w:r>
      <w:r>
        <w:rPr/>
        <w:t>yang</w:t>
      </w:r>
      <w:r>
        <w:rPr>
          <w:spacing w:val="-2"/>
        </w:rPr>
        <w:t> </w:t>
      </w:r>
      <w:r>
        <w:rPr/>
        <w:t>bukan pemiliknya atau orang yang tak</w:t>
      </w:r>
      <w:r>
        <w:rPr>
          <w:spacing w:val="-2"/>
        </w:rPr>
        <w:t> </w:t>
      </w:r>
      <w:r>
        <w:rPr/>
        <w:t>cakap memindahtangankan barang itu.</w:t>
      </w:r>
    </w:p>
    <w:p>
      <w:pPr>
        <w:pStyle w:val="BodyText"/>
        <w:spacing w:before="117"/>
        <w:ind w:left="0"/>
      </w:pPr>
    </w:p>
    <w:p>
      <w:pPr>
        <w:pStyle w:val="BodyText"/>
        <w:spacing w:before="1"/>
        <w:ind w:left="3962"/>
      </w:pPr>
      <w:r>
        <w:rPr/>
        <w:t>Pasal</w:t>
      </w:r>
      <w:r>
        <w:rPr>
          <w:spacing w:val="42"/>
        </w:rPr>
        <w:t> </w:t>
      </w:r>
      <w:r>
        <w:rPr>
          <w:spacing w:val="-4"/>
        </w:rPr>
        <w:t>1385</w:t>
      </w:r>
    </w:p>
    <w:p>
      <w:pPr>
        <w:pStyle w:val="BodyText"/>
        <w:spacing w:after="0"/>
        <w:sectPr>
          <w:pgSz w:w="12240" w:h="15840"/>
          <w:pgMar w:top="1820" w:bottom="280" w:left="1800" w:right="1800"/>
        </w:sectPr>
      </w:pPr>
    </w:p>
    <w:p>
      <w:pPr>
        <w:pStyle w:val="BodyText"/>
        <w:spacing w:before="65"/>
      </w:pPr>
      <w:r>
        <w:rPr>
          <w:spacing w:val="-2"/>
        </w:rPr>
        <w:t>Pembayaran harus</w:t>
      </w:r>
      <w:r>
        <w:rPr>
          <w:spacing w:val="-3"/>
        </w:rPr>
        <w:t> </w:t>
      </w:r>
      <w:r>
        <w:rPr>
          <w:spacing w:val="-2"/>
        </w:rPr>
        <w:t>dilakukan kepada</w:t>
      </w:r>
      <w:r>
        <w:rPr>
          <w:spacing w:val="-3"/>
        </w:rPr>
        <w:t> </w:t>
      </w:r>
      <w:r>
        <w:rPr>
          <w:spacing w:val="-2"/>
        </w:rPr>
        <w:t>kreditur</w:t>
      </w:r>
      <w:r>
        <w:rPr>
          <w:spacing w:val="-4"/>
        </w:rPr>
        <w:t> </w:t>
      </w:r>
      <w:r>
        <w:rPr>
          <w:spacing w:val="-2"/>
        </w:rPr>
        <w:t>atau kepada</w:t>
      </w:r>
      <w:r>
        <w:rPr>
          <w:spacing w:val="-3"/>
        </w:rPr>
        <w:t> </w:t>
      </w:r>
      <w:r>
        <w:rPr>
          <w:spacing w:val="-2"/>
        </w:rPr>
        <w:t>orang</w:t>
      </w:r>
      <w:r>
        <w:rPr>
          <w:spacing w:val="-3"/>
        </w:rPr>
        <w:t> </w:t>
      </w:r>
      <w:r>
        <w:rPr>
          <w:spacing w:val="-2"/>
        </w:rPr>
        <w:t>yang</w:t>
      </w:r>
      <w:r>
        <w:rPr>
          <w:spacing w:val="-3"/>
        </w:rPr>
        <w:t> </w:t>
      </w:r>
      <w:r>
        <w:rPr>
          <w:spacing w:val="-2"/>
        </w:rPr>
        <w:t>dikuasakan</w:t>
      </w:r>
      <w:r>
        <w:rPr>
          <w:spacing w:val="-3"/>
        </w:rPr>
        <w:t> </w:t>
      </w:r>
      <w:r>
        <w:rPr>
          <w:spacing w:val="-2"/>
        </w:rPr>
        <w:t>olehnya,</w:t>
      </w:r>
      <w:r>
        <w:rPr>
          <w:spacing w:val="-3"/>
        </w:rPr>
        <w:t> </w:t>
      </w:r>
      <w:r>
        <w:rPr>
          <w:spacing w:val="-2"/>
        </w:rPr>
        <w:t>atau </w:t>
      </w:r>
      <w:r>
        <w:rPr/>
        <w:t>juga kepada orang yang dikuasakan oleh Hakim atau oleh undang-undang untuk menerima pembayaran</w:t>
      </w:r>
      <w:r>
        <w:rPr>
          <w:spacing w:val="-5"/>
        </w:rPr>
        <w:t> </w:t>
      </w:r>
      <w:r>
        <w:rPr/>
        <w:t>bagi</w:t>
      </w:r>
      <w:r>
        <w:rPr>
          <w:spacing w:val="-7"/>
        </w:rPr>
        <w:t> </w:t>
      </w:r>
      <w:r>
        <w:rPr/>
        <w:t>kreditur.</w:t>
      </w:r>
      <w:r>
        <w:rPr>
          <w:spacing w:val="-4"/>
        </w:rPr>
        <w:t> </w:t>
      </w:r>
      <w:r>
        <w:rPr/>
        <w:t>Pembayaran</w:t>
      </w:r>
      <w:r>
        <w:rPr>
          <w:spacing w:val="-5"/>
        </w:rPr>
        <w:t> </w:t>
      </w:r>
      <w:r>
        <w:rPr/>
        <w:t>yang</w:t>
      </w:r>
      <w:r>
        <w:rPr>
          <w:spacing w:val="-7"/>
        </w:rPr>
        <w:t> </w:t>
      </w:r>
      <w:r>
        <w:rPr/>
        <w:t>dilakukan</w:t>
      </w:r>
      <w:r>
        <w:rPr>
          <w:spacing w:val="-5"/>
        </w:rPr>
        <w:t> </w:t>
      </w:r>
      <w:r>
        <w:rPr/>
        <w:t>kepada</w:t>
      </w:r>
      <w:r>
        <w:rPr>
          <w:spacing w:val="-7"/>
        </w:rPr>
        <w:t> </w:t>
      </w:r>
      <w:r>
        <w:rPr/>
        <w:t>seseorang</w:t>
      </w:r>
      <w:r>
        <w:rPr>
          <w:spacing w:val="-5"/>
        </w:rPr>
        <w:t> </w:t>
      </w:r>
      <w:r>
        <w:rPr/>
        <w:t>yang</w:t>
      </w:r>
      <w:r>
        <w:rPr>
          <w:spacing w:val="-5"/>
        </w:rPr>
        <w:t> </w:t>
      </w:r>
      <w:r>
        <w:rPr/>
        <w:t>tidak </w:t>
      </w:r>
      <w:r>
        <w:rPr>
          <w:spacing w:val="-2"/>
        </w:rPr>
        <w:t>mempunyai</w:t>
      </w:r>
      <w:r>
        <w:rPr>
          <w:spacing w:val="-4"/>
        </w:rPr>
        <w:t> </w:t>
      </w:r>
      <w:r>
        <w:rPr>
          <w:spacing w:val="-2"/>
        </w:rPr>
        <w:t>kuasa</w:t>
      </w:r>
      <w:r>
        <w:rPr>
          <w:spacing w:val="-4"/>
        </w:rPr>
        <w:t> </w:t>
      </w:r>
      <w:r>
        <w:rPr>
          <w:spacing w:val="-2"/>
        </w:rPr>
        <w:t>menerima</w:t>
      </w:r>
      <w:r>
        <w:rPr>
          <w:spacing w:val="-5"/>
        </w:rPr>
        <w:t> </w:t>
      </w:r>
      <w:r>
        <w:rPr>
          <w:spacing w:val="-2"/>
        </w:rPr>
        <w:t>bagi</w:t>
      </w:r>
      <w:r>
        <w:rPr>
          <w:spacing w:val="-4"/>
        </w:rPr>
        <w:t> </w:t>
      </w:r>
      <w:r>
        <w:rPr>
          <w:spacing w:val="-2"/>
        </w:rPr>
        <w:t>kreditur,</w:t>
      </w:r>
      <w:r>
        <w:rPr>
          <w:spacing w:val="-4"/>
        </w:rPr>
        <w:t> </w:t>
      </w:r>
      <w:r>
        <w:rPr>
          <w:spacing w:val="-2"/>
        </w:rPr>
        <w:t>sah</w:t>
      </w:r>
      <w:r>
        <w:rPr>
          <w:spacing w:val="-5"/>
        </w:rPr>
        <w:t> </w:t>
      </w:r>
      <w:r>
        <w:rPr>
          <w:spacing w:val="-2"/>
        </w:rPr>
        <w:t>sejauh</w:t>
      </w:r>
      <w:r>
        <w:rPr>
          <w:spacing w:val="-5"/>
        </w:rPr>
        <w:t> </w:t>
      </w:r>
      <w:r>
        <w:rPr>
          <w:spacing w:val="-2"/>
        </w:rPr>
        <w:t>hal</w:t>
      </w:r>
      <w:r>
        <w:rPr>
          <w:spacing w:val="-6"/>
        </w:rPr>
        <w:t> </w:t>
      </w:r>
      <w:r>
        <w:rPr>
          <w:spacing w:val="-2"/>
        </w:rPr>
        <w:t>itu</w:t>
      </w:r>
      <w:r>
        <w:rPr>
          <w:spacing w:val="-5"/>
        </w:rPr>
        <w:t> </w:t>
      </w:r>
      <w:r>
        <w:rPr>
          <w:spacing w:val="-2"/>
        </w:rPr>
        <w:t>disetujui</w:t>
      </w:r>
      <w:r>
        <w:rPr>
          <w:spacing w:val="-4"/>
        </w:rPr>
        <w:t> </w:t>
      </w:r>
      <w:r>
        <w:rPr>
          <w:spacing w:val="-2"/>
        </w:rPr>
        <w:t>kreditur</w:t>
      </w:r>
      <w:r>
        <w:rPr>
          <w:spacing w:val="-4"/>
        </w:rPr>
        <w:t> </w:t>
      </w:r>
      <w:r>
        <w:rPr>
          <w:spacing w:val="-2"/>
        </w:rPr>
        <w:t>atau</w:t>
      </w:r>
      <w:r>
        <w:rPr>
          <w:spacing w:val="-3"/>
        </w:rPr>
        <w:t> </w:t>
      </w:r>
      <w:r>
        <w:rPr>
          <w:spacing w:val="-2"/>
        </w:rPr>
        <w:t>nyata-nyata </w:t>
      </w:r>
      <w:r>
        <w:rPr/>
        <w:t>bermanfaat baginya.</w:t>
      </w:r>
    </w:p>
    <w:p>
      <w:pPr>
        <w:pStyle w:val="BodyText"/>
        <w:spacing w:before="118"/>
        <w:ind w:left="0"/>
      </w:pPr>
    </w:p>
    <w:p>
      <w:pPr>
        <w:pStyle w:val="BodyText"/>
        <w:spacing w:before="1"/>
        <w:ind w:left="3962"/>
      </w:pPr>
      <w:r>
        <w:rPr/>
        <w:t>Pasal</w:t>
      </w:r>
      <w:r>
        <w:rPr>
          <w:spacing w:val="42"/>
        </w:rPr>
        <w:t> </w:t>
      </w:r>
      <w:r>
        <w:rPr>
          <w:spacing w:val="-4"/>
        </w:rPr>
        <w:t>1386</w:t>
      </w:r>
    </w:p>
    <w:p>
      <w:pPr>
        <w:pStyle w:val="BodyText"/>
        <w:spacing w:before="56"/>
      </w:pPr>
      <w:r>
        <w:rPr/>
        <w:t>Pembayaran</w:t>
      </w:r>
      <w:r>
        <w:rPr>
          <w:spacing w:val="-5"/>
        </w:rPr>
        <w:t> </w:t>
      </w:r>
      <w:r>
        <w:rPr/>
        <w:t>dengan</w:t>
      </w:r>
      <w:r>
        <w:rPr>
          <w:spacing w:val="-7"/>
        </w:rPr>
        <w:t> </w:t>
      </w:r>
      <w:r>
        <w:rPr/>
        <w:t>itikad</w:t>
      </w:r>
      <w:r>
        <w:rPr>
          <w:spacing w:val="-5"/>
        </w:rPr>
        <w:t> </w:t>
      </w:r>
      <w:r>
        <w:rPr/>
        <w:t>baik</w:t>
      </w:r>
      <w:r>
        <w:rPr>
          <w:spacing w:val="-7"/>
        </w:rPr>
        <w:t> </w:t>
      </w:r>
      <w:r>
        <w:rPr/>
        <w:t>dilakukan</w:t>
      </w:r>
      <w:r>
        <w:rPr>
          <w:spacing w:val="-7"/>
        </w:rPr>
        <w:t> </w:t>
      </w:r>
      <w:r>
        <w:rPr/>
        <w:t>kepada</w:t>
      </w:r>
      <w:r>
        <w:rPr>
          <w:spacing w:val="-7"/>
        </w:rPr>
        <w:t> </w:t>
      </w:r>
      <w:r>
        <w:rPr/>
        <w:t>seseorang</w:t>
      </w:r>
      <w:r>
        <w:rPr>
          <w:spacing w:val="-5"/>
        </w:rPr>
        <w:t> </w:t>
      </w:r>
      <w:r>
        <w:rPr/>
        <w:t>yang</w:t>
      </w:r>
      <w:r>
        <w:rPr>
          <w:spacing w:val="-5"/>
        </w:rPr>
        <w:t> </w:t>
      </w:r>
      <w:r>
        <w:rPr/>
        <w:t>memegang</w:t>
      </w:r>
      <w:r>
        <w:rPr>
          <w:spacing w:val="-7"/>
        </w:rPr>
        <w:t> </w:t>
      </w:r>
      <w:r>
        <w:rPr/>
        <w:t>surat</w:t>
      </w:r>
      <w:r>
        <w:rPr>
          <w:spacing w:val="-5"/>
        </w:rPr>
        <w:t> </w:t>
      </w:r>
      <w:r>
        <w:rPr/>
        <w:t>piutang ada!ah</w:t>
      </w:r>
      <w:r>
        <w:rPr>
          <w:spacing w:val="-14"/>
        </w:rPr>
        <w:t> </w:t>
      </w:r>
      <w:r>
        <w:rPr/>
        <w:t>sah,</w:t>
      </w:r>
      <w:r>
        <w:rPr>
          <w:spacing w:val="-14"/>
        </w:rPr>
        <w:t> </w:t>
      </w:r>
      <w:r>
        <w:rPr/>
        <w:t>juga</w:t>
      </w:r>
      <w:r>
        <w:rPr>
          <w:spacing w:val="-14"/>
        </w:rPr>
        <w:t> </w:t>
      </w:r>
      <w:r>
        <w:rPr/>
        <w:t>bila</w:t>
      </w:r>
      <w:r>
        <w:rPr>
          <w:spacing w:val="-13"/>
        </w:rPr>
        <w:t> </w:t>
      </w:r>
      <w:r>
        <w:rPr/>
        <w:t>piutang</w:t>
      </w:r>
      <w:r>
        <w:rPr>
          <w:spacing w:val="-14"/>
        </w:rPr>
        <w:t> </w:t>
      </w:r>
      <w:r>
        <w:rPr/>
        <w:t>tersebut</w:t>
      </w:r>
      <w:r>
        <w:rPr>
          <w:spacing w:val="-14"/>
        </w:rPr>
        <w:t> </w:t>
      </w:r>
      <w:r>
        <w:rPr/>
        <w:t>karena</w:t>
      </w:r>
      <w:r>
        <w:rPr>
          <w:spacing w:val="-14"/>
        </w:rPr>
        <w:t> </w:t>
      </w:r>
      <w:r>
        <w:rPr/>
        <w:t>suatu</w:t>
      </w:r>
      <w:r>
        <w:rPr>
          <w:spacing w:val="-13"/>
        </w:rPr>
        <w:t> </w:t>
      </w:r>
      <w:r>
        <w:rPr/>
        <w:t>hukuman</w:t>
      </w:r>
      <w:r>
        <w:rPr>
          <w:spacing w:val="-14"/>
        </w:rPr>
        <w:t> </w:t>
      </w:r>
      <w:r>
        <w:rPr/>
        <w:t>untuk</w:t>
      </w:r>
      <w:r>
        <w:rPr>
          <w:spacing w:val="-14"/>
        </w:rPr>
        <w:t> </w:t>
      </w:r>
      <w:r>
        <w:rPr/>
        <w:t>menyerahkannya</w:t>
      </w:r>
      <w:r>
        <w:rPr>
          <w:spacing w:val="-14"/>
        </w:rPr>
        <w:t> </w:t>
      </w:r>
      <w:r>
        <w:rPr/>
        <w:t>kepada orang lain, diambil dan penguasaan orang itu.</w:t>
      </w:r>
    </w:p>
    <w:p>
      <w:pPr>
        <w:pStyle w:val="BodyText"/>
        <w:spacing w:before="116"/>
        <w:ind w:left="0"/>
      </w:pPr>
    </w:p>
    <w:p>
      <w:pPr>
        <w:pStyle w:val="BodyText"/>
        <w:ind w:left="3962"/>
      </w:pPr>
      <w:r>
        <w:rPr/>
        <w:t>Pasal</w:t>
      </w:r>
      <w:r>
        <w:rPr>
          <w:spacing w:val="42"/>
        </w:rPr>
        <w:t> </w:t>
      </w:r>
      <w:r>
        <w:rPr>
          <w:spacing w:val="-4"/>
        </w:rPr>
        <w:t>1387</w:t>
      </w:r>
    </w:p>
    <w:p>
      <w:pPr>
        <w:pStyle w:val="BodyText"/>
        <w:spacing w:before="57"/>
      </w:pPr>
      <w:r>
        <w:rPr>
          <w:spacing w:val="-2"/>
        </w:rPr>
        <w:t>Pembayaran</w:t>
      </w:r>
      <w:r>
        <w:rPr>
          <w:spacing w:val="-5"/>
        </w:rPr>
        <w:t> </w:t>
      </w:r>
      <w:r>
        <w:rPr>
          <w:spacing w:val="-2"/>
        </w:rPr>
        <w:t>yang</w:t>
      </w:r>
      <w:r>
        <w:rPr>
          <w:spacing w:val="-7"/>
        </w:rPr>
        <w:t> </w:t>
      </w:r>
      <w:r>
        <w:rPr>
          <w:spacing w:val="-2"/>
        </w:rPr>
        <w:t>dilakukan</w:t>
      </w:r>
      <w:r>
        <w:rPr>
          <w:spacing w:val="-5"/>
        </w:rPr>
        <w:t> </w:t>
      </w:r>
      <w:r>
        <w:rPr>
          <w:spacing w:val="-2"/>
        </w:rPr>
        <w:t>kepada</w:t>
      </w:r>
      <w:r>
        <w:rPr>
          <w:spacing w:val="-7"/>
        </w:rPr>
        <w:t> </w:t>
      </w:r>
      <w:r>
        <w:rPr>
          <w:spacing w:val="-2"/>
        </w:rPr>
        <w:t>kreditur</w:t>
      </w:r>
      <w:r>
        <w:rPr>
          <w:spacing w:val="-8"/>
        </w:rPr>
        <w:t> </w:t>
      </w:r>
      <w:r>
        <w:rPr>
          <w:spacing w:val="-2"/>
        </w:rPr>
        <w:t>yang</w:t>
      </w:r>
      <w:r>
        <w:rPr>
          <w:spacing w:val="-5"/>
        </w:rPr>
        <w:t> </w:t>
      </w:r>
      <w:r>
        <w:rPr>
          <w:spacing w:val="-2"/>
        </w:rPr>
        <w:t>tidak</w:t>
      </w:r>
      <w:r>
        <w:rPr>
          <w:spacing w:val="-5"/>
        </w:rPr>
        <w:t> </w:t>
      </w:r>
      <w:r>
        <w:rPr>
          <w:spacing w:val="-2"/>
        </w:rPr>
        <w:t>cakap</w:t>
      </w:r>
      <w:r>
        <w:rPr>
          <w:spacing w:val="-7"/>
        </w:rPr>
        <w:t> </w:t>
      </w:r>
      <w:r>
        <w:rPr>
          <w:spacing w:val="-2"/>
        </w:rPr>
        <w:t>untuk</w:t>
      </w:r>
      <w:r>
        <w:rPr>
          <w:spacing w:val="-7"/>
        </w:rPr>
        <w:t> </w:t>
      </w:r>
      <w:r>
        <w:rPr>
          <w:spacing w:val="-2"/>
        </w:rPr>
        <w:t>menerimanya</w:t>
      </w:r>
      <w:r>
        <w:rPr>
          <w:spacing w:val="-7"/>
        </w:rPr>
        <w:t> </w:t>
      </w:r>
      <w:r>
        <w:rPr>
          <w:spacing w:val="-2"/>
        </w:rPr>
        <w:t>adalah</w:t>
      </w:r>
      <w:r>
        <w:rPr>
          <w:spacing w:val="-7"/>
        </w:rPr>
        <w:t> </w:t>
      </w:r>
      <w:r>
        <w:rPr>
          <w:spacing w:val="-2"/>
        </w:rPr>
        <w:t>tidak </w:t>
      </w:r>
      <w:r>
        <w:rPr/>
        <w:t>sah, kecuali jika debitur membuktikan bahwa kreditur sungguh-sungguh mendapat manfaat dan pembayaran itu.</w:t>
      </w:r>
    </w:p>
    <w:p>
      <w:pPr>
        <w:pStyle w:val="BodyText"/>
        <w:spacing w:before="116"/>
        <w:ind w:left="0"/>
      </w:pPr>
    </w:p>
    <w:p>
      <w:pPr>
        <w:pStyle w:val="BodyText"/>
        <w:ind w:left="3962"/>
      </w:pPr>
      <w:r>
        <w:rPr/>
        <w:t>Pasal</w:t>
      </w:r>
      <w:r>
        <w:rPr>
          <w:spacing w:val="42"/>
        </w:rPr>
        <w:t> </w:t>
      </w:r>
      <w:r>
        <w:rPr>
          <w:spacing w:val="-4"/>
        </w:rPr>
        <w:t>1388</w:t>
      </w:r>
    </w:p>
    <w:p>
      <w:pPr>
        <w:pStyle w:val="BodyText"/>
        <w:spacing w:before="57"/>
      </w:pPr>
      <w:r>
        <w:rPr/>
        <w:t>Pembayaran</w:t>
      </w:r>
      <w:r>
        <w:rPr>
          <w:spacing w:val="-2"/>
        </w:rPr>
        <w:t> </w:t>
      </w:r>
      <w:r>
        <w:rPr/>
        <w:t>yang</w:t>
      </w:r>
      <w:r>
        <w:rPr>
          <w:spacing w:val="-5"/>
        </w:rPr>
        <w:t> </w:t>
      </w:r>
      <w:r>
        <w:rPr/>
        <w:t>dilakukan</w:t>
      </w:r>
      <w:r>
        <w:rPr>
          <w:spacing w:val="-2"/>
        </w:rPr>
        <w:t> </w:t>
      </w:r>
      <w:r>
        <w:rPr/>
        <w:t>oleh</w:t>
      </w:r>
      <w:r>
        <w:rPr>
          <w:spacing w:val="-5"/>
        </w:rPr>
        <w:t> </w:t>
      </w:r>
      <w:r>
        <w:rPr/>
        <w:t>seorang</w:t>
      </w:r>
      <w:r>
        <w:rPr>
          <w:spacing w:val="-2"/>
        </w:rPr>
        <w:t> </w:t>
      </w:r>
      <w:r>
        <w:rPr/>
        <w:t>debitur</w:t>
      </w:r>
      <w:r>
        <w:rPr>
          <w:spacing w:val="-3"/>
        </w:rPr>
        <w:t> </w:t>
      </w:r>
      <w:r>
        <w:rPr/>
        <w:t>kepada</w:t>
      </w:r>
      <w:r>
        <w:rPr>
          <w:spacing w:val="-5"/>
        </w:rPr>
        <w:t> </w:t>
      </w:r>
      <w:r>
        <w:rPr/>
        <w:t>seorang</w:t>
      </w:r>
      <w:r>
        <w:rPr>
          <w:spacing w:val="-5"/>
        </w:rPr>
        <w:t> </w:t>
      </w:r>
      <w:r>
        <w:rPr/>
        <w:t>kreditur,</w:t>
      </w:r>
      <w:r>
        <w:rPr>
          <w:spacing w:val="-4"/>
        </w:rPr>
        <w:t> </w:t>
      </w:r>
      <w:r>
        <w:rPr/>
        <w:t>meskipun</w:t>
      </w:r>
      <w:r>
        <w:rPr>
          <w:spacing w:val="-5"/>
        </w:rPr>
        <w:t> </w:t>
      </w:r>
      <w:r>
        <w:rPr/>
        <w:t>telah dilakukan</w:t>
      </w:r>
      <w:r>
        <w:rPr>
          <w:spacing w:val="-2"/>
        </w:rPr>
        <w:t> </w:t>
      </w:r>
      <w:r>
        <w:rPr/>
        <w:t>penyitaan</w:t>
      </w:r>
      <w:r>
        <w:rPr>
          <w:spacing w:val="-5"/>
        </w:rPr>
        <w:t> </w:t>
      </w:r>
      <w:r>
        <w:rPr/>
        <w:t>atau</w:t>
      </w:r>
      <w:r>
        <w:rPr>
          <w:spacing w:val="-2"/>
        </w:rPr>
        <w:t> </w:t>
      </w:r>
      <w:r>
        <w:rPr/>
        <w:t>suatu</w:t>
      </w:r>
      <w:r>
        <w:rPr>
          <w:spacing w:val="-5"/>
        </w:rPr>
        <w:t> </w:t>
      </w:r>
      <w:r>
        <w:rPr/>
        <w:t>perlawanan,</w:t>
      </w:r>
      <w:r>
        <w:rPr>
          <w:spacing w:val="-4"/>
        </w:rPr>
        <w:t> </w:t>
      </w:r>
      <w:r>
        <w:rPr/>
        <w:t>adalah</w:t>
      </w:r>
      <w:r>
        <w:rPr>
          <w:spacing w:val="-2"/>
        </w:rPr>
        <w:t> </w:t>
      </w:r>
      <w:r>
        <w:rPr/>
        <w:t>tak</w:t>
      </w:r>
      <w:r>
        <w:rPr>
          <w:spacing w:val="-5"/>
        </w:rPr>
        <w:t> </w:t>
      </w:r>
      <w:r>
        <w:rPr/>
        <w:t>sah</w:t>
      </w:r>
      <w:r>
        <w:rPr>
          <w:spacing w:val="-5"/>
        </w:rPr>
        <w:t> </w:t>
      </w:r>
      <w:r>
        <w:rPr/>
        <w:t>bagi</w:t>
      </w:r>
      <w:r>
        <w:rPr>
          <w:spacing w:val="-5"/>
        </w:rPr>
        <w:t> </w:t>
      </w:r>
      <w:r>
        <w:rPr/>
        <w:t>para</w:t>
      </w:r>
      <w:r>
        <w:rPr>
          <w:spacing w:val="-5"/>
        </w:rPr>
        <w:t> </w:t>
      </w:r>
      <w:r>
        <w:rPr/>
        <w:t>kreditur</w:t>
      </w:r>
      <w:r>
        <w:rPr>
          <w:spacing w:val="-3"/>
        </w:rPr>
        <w:t> </w:t>
      </w:r>
      <w:r>
        <w:rPr/>
        <w:t>yang</w:t>
      </w:r>
      <w:r>
        <w:rPr>
          <w:spacing w:val="-5"/>
        </w:rPr>
        <w:t> </w:t>
      </w:r>
      <w:r>
        <w:rPr/>
        <w:t>telah melakukan</w:t>
      </w:r>
      <w:r>
        <w:rPr>
          <w:spacing w:val="-4"/>
        </w:rPr>
        <w:t> </w:t>
      </w:r>
      <w:r>
        <w:rPr/>
        <w:t>penyitaan</w:t>
      </w:r>
      <w:r>
        <w:rPr>
          <w:spacing w:val="-4"/>
        </w:rPr>
        <w:t> </w:t>
      </w:r>
      <w:r>
        <w:rPr/>
        <w:t>atau</w:t>
      </w:r>
      <w:r>
        <w:rPr>
          <w:spacing w:val="-4"/>
        </w:rPr>
        <w:t> </w:t>
      </w:r>
      <w:r>
        <w:rPr/>
        <w:t>perlawanan</w:t>
      </w:r>
      <w:r>
        <w:rPr>
          <w:spacing w:val="-4"/>
        </w:rPr>
        <w:t> </w:t>
      </w:r>
      <w:r>
        <w:rPr/>
        <w:t>mereka</w:t>
      </w:r>
      <w:r>
        <w:rPr>
          <w:spacing w:val="-4"/>
        </w:rPr>
        <w:t> </w:t>
      </w:r>
      <w:r>
        <w:rPr/>
        <w:t>ini</w:t>
      </w:r>
      <w:r>
        <w:rPr>
          <w:spacing w:val="-3"/>
        </w:rPr>
        <w:t> </w:t>
      </w:r>
      <w:r>
        <w:rPr/>
        <w:t>berdasarkan</w:t>
      </w:r>
      <w:r>
        <w:rPr>
          <w:spacing w:val="-4"/>
        </w:rPr>
        <w:t> </w:t>
      </w:r>
      <w:r>
        <w:rPr/>
        <w:t>hak</w:t>
      </w:r>
      <w:r>
        <w:rPr>
          <w:spacing w:val="-4"/>
        </w:rPr>
        <w:t> </w:t>
      </w:r>
      <w:r>
        <w:rPr/>
        <w:t>mereka</w:t>
      </w:r>
      <w:r>
        <w:rPr>
          <w:spacing w:val="-4"/>
        </w:rPr>
        <w:t> </w:t>
      </w:r>
      <w:r>
        <w:rPr/>
        <w:t>dapat</w:t>
      </w:r>
      <w:r>
        <w:rPr>
          <w:spacing w:val="-2"/>
        </w:rPr>
        <w:t> </w:t>
      </w:r>
      <w:r>
        <w:rPr/>
        <w:t>memaksa </w:t>
      </w:r>
      <w:r>
        <w:rPr>
          <w:spacing w:val="-2"/>
        </w:rPr>
        <w:t>debitur</w:t>
      </w:r>
      <w:r>
        <w:rPr>
          <w:spacing w:val="-6"/>
        </w:rPr>
        <w:t> </w:t>
      </w:r>
      <w:r>
        <w:rPr>
          <w:spacing w:val="-2"/>
        </w:rPr>
        <w:t>untuk</w:t>
      </w:r>
      <w:r>
        <w:rPr>
          <w:spacing w:val="-5"/>
        </w:rPr>
        <w:t> </w:t>
      </w:r>
      <w:r>
        <w:rPr>
          <w:spacing w:val="-2"/>
        </w:rPr>
        <w:t>membayar</w:t>
      </w:r>
      <w:r>
        <w:rPr>
          <w:spacing w:val="-4"/>
        </w:rPr>
        <w:t> </w:t>
      </w:r>
      <w:r>
        <w:rPr>
          <w:spacing w:val="-2"/>
        </w:rPr>
        <w:t>sekali</w:t>
      </w:r>
      <w:r>
        <w:rPr>
          <w:spacing w:val="-5"/>
        </w:rPr>
        <w:t> </w:t>
      </w:r>
      <w:r>
        <w:rPr>
          <w:spacing w:val="-2"/>
        </w:rPr>
        <w:t>lagi,</w:t>
      </w:r>
      <w:r>
        <w:rPr>
          <w:spacing w:val="-5"/>
        </w:rPr>
        <w:t> </w:t>
      </w:r>
      <w:r>
        <w:rPr>
          <w:spacing w:val="-2"/>
        </w:rPr>
        <w:t>tanpa</w:t>
      </w:r>
      <w:r>
        <w:rPr>
          <w:spacing w:val="-5"/>
        </w:rPr>
        <w:t> </w:t>
      </w:r>
      <w:r>
        <w:rPr>
          <w:spacing w:val="-2"/>
        </w:rPr>
        <w:t>mengurangi</w:t>
      </w:r>
      <w:r>
        <w:rPr>
          <w:spacing w:val="-5"/>
        </w:rPr>
        <w:t> </w:t>
      </w:r>
      <w:r>
        <w:rPr>
          <w:spacing w:val="-2"/>
        </w:rPr>
        <w:t>hak</w:t>
      </w:r>
      <w:r>
        <w:rPr>
          <w:spacing w:val="-5"/>
        </w:rPr>
        <w:t> </w:t>
      </w:r>
      <w:r>
        <w:rPr>
          <w:spacing w:val="-2"/>
        </w:rPr>
        <w:t>debitur</w:t>
      </w:r>
      <w:r>
        <w:rPr>
          <w:spacing w:val="-4"/>
        </w:rPr>
        <w:t> </w:t>
      </w:r>
      <w:r>
        <w:rPr>
          <w:spacing w:val="-2"/>
        </w:rPr>
        <w:t>dalam</w:t>
      </w:r>
      <w:r>
        <w:rPr>
          <w:spacing w:val="-4"/>
        </w:rPr>
        <w:t> </w:t>
      </w:r>
      <w:r>
        <w:rPr>
          <w:spacing w:val="-2"/>
        </w:rPr>
        <w:t>hal</w:t>
      </w:r>
      <w:r>
        <w:rPr>
          <w:spacing w:val="-5"/>
        </w:rPr>
        <w:t> </w:t>
      </w:r>
      <w:r>
        <w:rPr>
          <w:spacing w:val="-2"/>
        </w:rPr>
        <w:t>yang</w:t>
      </w:r>
      <w:r>
        <w:rPr>
          <w:spacing w:val="-3"/>
        </w:rPr>
        <w:t> </w:t>
      </w:r>
      <w:r>
        <w:rPr>
          <w:spacing w:val="-2"/>
        </w:rPr>
        <w:t>demikian </w:t>
      </w:r>
      <w:r>
        <w:rPr/>
        <w:t>untuk menagih kembali dan kreditur yang bersangkutan.</w:t>
      </w:r>
    </w:p>
    <w:p>
      <w:pPr>
        <w:pStyle w:val="BodyText"/>
        <w:spacing w:before="118"/>
        <w:ind w:left="0"/>
      </w:pPr>
    </w:p>
    <w:p>
      <w:pPr>
        <w:pStyle w:val="BodyText"/>
        <w:spacing w:before="1"/>
        <w:ind w:left="3962"/>
      </w:pPr>
      <w:r>
        <w:rPr/>
        <w:t>Pasal</w:t>
      </w:r>
      <w:r>
        <w:rPr>
          <w:spacing w:val="42"/>
        </w:rPr>
        <w:t> </w:t>
      </w:r>
      <w:r>
        <w:rPr>
          <w:spacing w:val="-4"/>
        </w:rPr>
        <w:t>1389</w:t>
      </w:r>
    </w:p>
    <w:p>
      <w:pPr>
        <w:pStyle w:val="BodyText"/>
        <w:spacing w:before="56"/>
        <w:ind w:hanging="1"/>
      </w:pPr>
      <w:r>
        <w:rPr/>
        <w:t>Tiada</w:t>
      </w:r>
      <w:r>
        <w:rPr>
          <w:spacing w:val="-14"/>
        </w:rPr>
        <w:t> </w:t>
      </w:r>
      <w:r>
        <w:rPr/>
        <w:t>seorang</w:t>
      </w:r>
      <w:r>
        <w:rPr>
          <w:spacing w:val="-11"/>
        </w:rPr>
        <w:t> </w:t>
      </w:r>
      <w:r>
        <w:rPr/>
        <w:t>kreditur</w:t>
      </w:r>
      <w:r>
        <w:rPr>
          <w:spacing w:val="-12"/>
        </w:rPr>
        <w:t> </w:t>
      </w:r>
      <w:r>
        <w:rPr/>
        <w:t>pun</w:t>
      </w:r>
      <w:r>
        <w:rPr>
          <w:spacing w:val="-14"/>
        </w:rPr>
        <w:t> </w:t>
      </w:r>
      <w:r>
        <w:rPr/>
        <w:t>dapat</w:t>
      </w:r>
      <w:r>
        <w:rPr>
          <w:spacing w:val="-12"/>
        </w:rPr>
        <w:t> </w:t>
      </w:r>
      <w:r>
        <w:rPr/>
        <w:t>dipaksa</w:t>
      </w:r>
      <w:r>
        <w:rPr>
          <w:spacing w:val="-14"/>
        </w:rPr>
        <w:t> </w:t>
      </w:r>
      <w:r>
        <w:rPr/>
        <w:t>menerima</w:t>
      </w:r>
      <w:r>
        <w:rPr>
          <w:spacing w:val="-12"/>
        </w:rPr>
        <w:t> </w:t>
      </w:r>
      <w:r>
        <w:rPr/>
        <w:t>sebagai</w:t>
      </w:r>
      <w:r>
        <w:rPr>
          <w:spacing w:val="-13"/>
        </w:rPr>
        <w:t> </w:t>
      </w:r>
      <w:r>
        <w:rPr/>
        <w:t>pembayaran</w:t>
      </w:r>
      <w:r>
        <w:rPr>
          <w:spacing w:val="-12"/>
        </w:rPr>
        <w:t> </w:t>
      </w:r>
      <w:r>
        <w:rPr/>
        <w:t>suatu</w:t>
      </w:r>
      <w:r>
        <w:rPr>
          <w:spacing w:val="-12"/>
        </w:rPr>
        <w:t> </w:t>
      </w:r>
      <w:r>
        <w:rPr/>
        <w:t>barang</w:t>
      </w:r>
      <w:r>
        <w:rPr>
          <w:spacing w:val="-12"/>
        </w:rPr>
        <w:t> </w:t>
      </w:r>
      <w:r>
        <w:rPr/>
        <w:t>lain</w:t>
      </w:r>
      <w:r>
        <w:rPr>
          <w:spacing w:val="-14"/>
        </w:rPr>
        <w:t> </w:t>
      </w:r>
      <w:r>
        <w:rPr/>
        <w:t>dan barang</w:t>
      </w:r>
      <w:r>
        <w:rPr>
          <w:spacing w:val="-5"/>
        </w:rPr>
        <w:t> </w:t>
      </w:r>
      <w:r>
        <w:rPr/>
        <w:t>yang</w:t>
      </w:r>
      <w:r>
        <w:rPr>
          <w:spacing w:val="-2"/>
        </w:rPr>
        <w:t> </w:t>
      </w:r>
      <w:r>
        <w:rPr/>
        <w:t>terutang;</w:t>
      </w:r>
      <w:r>
        <w:rPr>
          <w:spacing w:val="-4"/>
        </w:rPr>
        <w:t> </w:t>
      </w:r>
      <w:r>
        <w:rPr/>
        <w:t>meskipun</w:t>
      </w:r>
      <w:r>
        <w:rPr>
          <w:spacing w:val="-5"/>
        </w:rPr>
        <w:t> </w:t>
      </w:r>
      <w:r>
        <w:rPr/>
        <w:t>barang</w:t>
      </w:r>
      <w:r>
        <w:rPr>
          <w:spacing w:val="-2"/>
        </w:rPr>
        <w:t> </w:t>
      </w:r>
      <w:r>
        <w:rPr/>
        <w:t>yang</w:t>
      </w:r>
      <w:r>
        <w:rPr>
          <w:spacing w:val="-2"/>
        </w:rPr>
        <w:t> </w:t>
      </w:r>
      <w:r>
        <w:rPr/>
        <w:t>ditawarkan</w:t>
      </w:r>
      <w:r>
        <w:rPr>
          <w:spacing w:val="-5"/>
        </w:rPr>
        <w:t> </w:t>
      </w:r>
      <w:r>
        <w:rPr/>
        <w:t>itu</w:t>
      </w:r>
      <w:r>
        <w:rPr>
          <w:spacing w:val="-5"/>
        </w:rPr>
        <w:t> </w:t>
      </w:r>
      <w:r>
        <w:rPr/>
        <w:t>sama</w:t>
      </w:r>
      <w:r>
        <w:rPr>
          <w:spacing w:val="-5"/>
        </w:rPr>
        <w:t> </w:t>
      </w:r>
      <w:r>
        <w:rPr/>
        <w:t>harganya</w:t>
      </w:r>
      <w:r>
        <w:rPr>
          <w:spacing w:val="-5"/>
        </w:rPr>
        <w:t> </w:t>
      </w:r>
      <w:r>
        <w:rPr/>
        <w:t>dengan</w:t>
      </w:r>
      <w:r>
        <w:rPr>
          <w:spacing w:val="-2"/>
        </w:rPr>
        <w:t> </w:t>
      </w:r>
      <w:r>
        <w:rPr/>
        <w:t>barang yang terutang, bahkan lebih tinggi.</w:t>
      </w:r>
    </w:p>
    <w:p>
      <w:pPr>
        <w:pStyle w:val="BodyText"/>
        <w:spacing w:before="116"/>
        <w:ind w:left="0"/>
      </w:pPr>
    </w:p>
    <w:p>
      <w:pPr>
        <w:pStyle w:val="BodyText"/>
        <w:ind w:left="3962"/>
      </w:pPr>
      <w:r>
        <w:rPr/>
        <w:t>Pasal</w:t>
      </w:r>
      <w:r>
        <w:rPr>
          <w:spacing w:val="42"/>
        </w:rPr>
        <w:t> </w:t>
      </w:r>
      <w:r>
        <w:rPr>
          <w:spacing w:val="-4"/>
        </w:rPr>
        <w:t>1390</w:t>
      </w:r>
    </w:p>
    <w:p>
      <w:pPr>
        <w:pStyle w:val="BodyText"/>
        <w:spacing w:before="57"/>
      </w:pPr>
      <w:r>
        <w:rPr/>
        <w:t>Seorang</w:t>
      </w:r>
      <w:r>
        <w:rPr>
          <w:spacing w:val="-11"/>
        </w:rPr>
        <w:t> </w:t>
      </w:r>
      <w:r>
        <w:rPr/>
        <w:t>debitur</w:t>
      </w:r>
      <w:r>
        <w:rPr>
          <w:spacing w:val="-12"/>
        </w:rPr>
        <w:t> </w:t>
      </w:r>
      <w:r>
        <w:rPr/>
        <w:t>tidak</w:t>
      </w:r>
      <w:r>
        <w:rPr>
          <w:spacing w:val="-11"/>
        </w:rPr>
        <w:t> </w:t>
      </w:r>
      <w:r>
        <w:rPr/>
        <w:t>dapat</w:t>
      </w:r>
      <w:r>
        <w:rPr>
          <w:spacing w:val="-10"/>
        </w:rPr>
        <w:t> </w:t>
      </w:r>
      <w:r>
        <w:rPr/>
        <w:t>memaksa</w:t>
      </w:r>
      <w:r>
        <w:rPr>
          <w:spacing w:val="-11"/>
        </w:rPr>
        <w:t> </w:t>
      </w:r>
      <w:r>
        <w:rPr/>
        <w:t>kreditur</w:t>
      </w:r>
      <w:r>
        <w:rPr>
          <w:spacing w:val="-12"/>
        </w:rPr>
        <w:t> </w:t>
      </w:r>
      <w:r>
        <w:rPr/>
        <w:t>untuk</w:t>
      </w:r>
      <w:r>
        <w:rPr>
          <w:spacing w:val="-10"/>
        </w:rPr>
        <w:t> </w:t>
      </w:r>
      <w:r>
        <w:rPr/>
        <w:t>menerima</w:t>
      </w:r>
      <w:r>
        <w:rPr>
          <w:spacing w:val="-10"/>
        </w:rPr>
        <w:t> </w:t>
      </w:r>
      <w:r>
        <w:rPr/>
        <w:t>pembayaran</w:t>
      </w:r>
      <w:r>
        <w:rPr>
          <w:spacing w:val="-11"/>
        </w:rPr>
        <w:t> </w:t>
      </w:r>
      <w:r>
        <w:rPr/>
        <w:t>utang</w:t>
      </w:r>
      <w:r>
        <w:rPr>
          <w:spacing w:val="-11"/>
        </w:rPr>
        <w:t> </w:t>
      </w:r>
      <w:r>
        <w:rPr/>
        <w:t>dengan angsuran, meskipun utang itu dapat dibagi-bagi.</w:t>
      </w:r>
    </w:p>
    <w:p>
      <w:pPr>
        <w:pStyle w:val="BodyText"/>
        <w:spacing w:before="117"/>
        <w:ind w:left="0"/>
      </w:pPr>
    </w:p>
    <w:p>
      <w:pPr>
        <w:pStyle w:val="BodyText"/>
        <w:ind w:left="3969"/>
      </w:pPr>
      <w:r>
        <w:rPr/>
        <w:t>Pasal</w:t>
      </w:r>
      <w:r>
        <w:rPr>
          <w:spacing w:val="43"/>
        </w:rPr>
        <w:t> </w:t>
      </w:r>
      <w:r>
        <w:rPr>
          <w:spacing w:val="-4"/>
        </w:rPr>
        <w:t>1391</w:t>
      </w:r>
    </w:p>
    <w:p>
      <w:pPr>
        <w:pStyle w:val="BodyText"/>
        <w:spacing w:before="57"/>
        <w:ind w:right="129"/>
      </w:pPr>
      <w:r>
        <w:rPr/>
        <w:t>Seorang</w:t>
      </w:r>
      <w:r>
        <w:rPr>
          <w:spacing w:val="-4"/>
        </w:rPr>
        <w:t> </w:t>
      </w:r>
      <w:r>
        <w:rPr/>
        <w:t>yang</w:t>
      </w:r>
      <w:r>
        <w:rPr>
          <w:spacing w:val="-1"/>
        </w:rPr>
        <w:t> </w:t>
      </w:r>
      <w:r>
        <w:rPr/>
        <w:t>berutang</w:t>
      </w:r>
      <w:r>
        <w:rPr>
          <w:spacing w:val="-1"/>
        </w:rPr>
        <w:t> </w:t>
      </w:r>
      <w:r>
        <w:rPr/>
        <w:t>barang</w:t>
      </w:r>
      <w:r>
        <w:rPr>
          <w:spacing w:val="-1"/>
        </w:rPr>
        <w:t> </w:t>
      </w:r>
      <w:r>
        <w:rPr/>
        <w:t>tertentu,</w:t>
      </w:r>
      <w:r>
        <w:rPr>
          <w:spacing w:val="-3"/>
        </w:rPr>
        <w:t> </w:t>
      </w:r>
      <w:r>
        <w:rPr/>
        <w:t>dibebaskan</w:t>
      </w:r>
      <w:r>
        <w:rPr>
          <w:spacing w:val="-1"/>
        </w:rPr>
        <w:t> </w:t>
      </w:r>
      <w:r>
        <w:rPr/>
        <w:t>jika</w:t>
      </w:r>
      <w:r>
        <w:rPr>
          <w:spacing w:val="-4"/>
        </w:rPr>
        <w:t> </w:t>
      </w:r>
      <w:r>
        <w:rPr/>
        <w:t>ia</w:t>
      </w:r>
      <w:r>
        <w:rPr>
          <w:spacing w:val="-4"/>
        </w:rPr>
        <w:t> </w:t>
      </w:r>
      <w:r>
        <w:rPr/>
        <w:t>menyerahkan</w:t>
      </w:r>
      <w:r>
        <w:rPr>
          <w:spacing w:val="-4"/>
        </w:rPr>
        <w:t> </w:t>
      </w:r>
      <w:r>
        <w:rPr/>
        <w:t>kembali barang tersebut</w:t>
      </w:r>
      <w:r>
        <w:rPr>
          <w:spacing w:val="-6"/>
        </w:rPr>
        <w:t> </w:t>
      </w:r>
      <w:r>
        <w:rPr/>
        <w:t>dalam</w:t>
      </w:r>
      <w:r>
        <w:rPr>
          <w:spacing w:val="-4"/>
        </w:rPr>
        <w:t> </w:t>
      </w:r>
      <w:r>
        <w:rPr/>
        <w:t>keadaan</w:t>
      </w:r>
      <w:r>
        <w:rPr>
          <w:spacing w:val="-3"/>
        </w:rPr>
        <w:t> </w:t>
      </w:r>
      <w:r>
        <w:rPr/>
        <w:t>seperti</w:t>
      </w:r>
      <w:r>
        <w:rPr>
          <w:spacing w:val="-4"/>
        </w:rPr>
        <w:t> </w:t>
      </w:r>
      <w:r>
        <w:rPr/>
        <w:t>pada</w:t>
      </w:r>
      <w:r>
        <w:rPr>
          <w:spacing w:val="-5"/>
        </w:rPr>
        <w:t> </w:t>
      </w:r>
      <w:r>
        <w:rPr/>
        <w:t>waktu</w:t>
      </w:r>
      <w:r>
        <w:rPr>
          <w:spacing w:val="-3"/>
        </w:rPr>
        <w:t> </w:t>
      </w:r>
      <w:r>
        <w:rPr/>
        <w:t>penyerahan,</w:t>
      </w:r>
      <w:r>
        <w:rPr>
          <w:spacing w:val="-2"/>
        </w:rPr>
        <w:t> </w:t>
      </w:r>
      <w:r>
        <w:rPr/>
        <w:t>asal</w:t>
      </w:r>
      <w:r>
        <w:rPr>
          <w:spacing w:val="-4"/>
        </w:rPr>
        <w:t> </w:t>
      </w:r>
      <w:r>
        <w:rPr/>
        <w:t>kekurangan-kekurangan</w:t>
      </w:r>
      <w:r>
        <w:rPr>
          <w:spacing w:val="-3"/>
        </w:rPr>
        <w:t> </w:t>
      </w:r>
      <w:r>
        <w:rPr/>
        <w:t>yang mungkin</w:t>
      </w:r>
      <w:r>
        <w:rPr>
          <w:spacing w:val="-14"/>
        </w:rPr>
        <w:t> </w:t>
      </w:r>
      <w:r>
        <w:rPr/>
        <w:t>terdapat</w:t>
      </w:r>
      <w:r>
        <w:rPr>
          <w:spacing w:val="-14"/>
        </w:rPr>
        <w:t> </w:t>
      </w:r>
      <w:r>
        <w:rPr/>
        <w:t>pada</w:t>
      </w:r>
      <w:r>
        <w:rPr>
          <w:spacing w:val="-14"/>
        </w:rPr>
        <w:t> </w:t>
      </w:r>
      <w:r>
        <w:rPr/>
        <w:t>barang</w:t>
      </w:r>
      <w:r>
        <w:rPr>
          <w:spacing w:val="-13"/>
        </w:rPr>
        <w:t> </w:t>
      </w:r>
      <w:r>
        <w:rPr/>
        <w:t>tersebut</w:t>
      </w:r>
      <w:r>
        <w:rPr>
          <w:spacing w:val="-14"/>
        </w:rPr>
        <w:t> </w:t>
      </w:r>
      <w:r>
        <w:rPr/>
        <w:t>tidak</w:t>
      </w:r>
      <w:r>
        <w:rPr>
          <w:spacing w:val="-14"/>
        </w:rPr>
        <w:t> </w:t>
      </w:r>
      <w:r>
        <w:rPr/>
        <w:t>disebabkan</w:t>
      </w:r>
      <w:r>
        <w:rPr>
          <w:spacing w:val="-14"/>
        </w:rPr>
        <w:t> </w:t>
      </w:r>
      <w:r>
        <w:rPr/>
        <w:t>oleh</w:t>
      </w:r>
      <w:r>
        <w:rPr>
          <w:spacing w:val="-13"/>
        </w:rPr>
        <w:t> </w:t>
      </w:r>
      <w:r>
        <w:rPr/>
        <w:t>kesalahan</w:t>
      </w:r>
      <w:r>
        <w:rPr>
          <w:spacing w:val="-14"/>
        </w:rPr>
        <w:t> </w:t>
      </w:r>
      <w:r>
        <w:rPr/>
        <w:t>atau</w:t>
      </w:r>
      <w:r>
        <w:rPr>
          <w:spacing w:val="-14"/>
        </w:rPr>
        <w:t> </w:t>
      </w:r>
      <w:r>
        <w:rPr/>
        <w:t>kelalaiannya</w:t>
      </w:r>
      <w:r>
        <w:rPr>
          <w:spacing w:val="-14"/>
        </w:rPr>
        <w:t> </w:t>
      </w:r>
      <w:r>
        <w:rPr/>
        <w:t>atau oleh</w:t>
      </w:r>
      <w:r>
        <w:rPr>
          <w:spacing w:val="-7"/>
        </w:rPr>
        <w:t> </w:t>
      </w:r>
      <w:r>
        <w:rPr/>
        <w:t>kelalaian</w:t>
      </w:r>
      <w:r>
        <w:rPr>
          <w:spacing w:val="-4"/>
        </w:rPr>
        <w:t> </w:t>
      </w:r>
      <w:r>
        <w:rPr/>
        <w:t>orang-orang</w:t>
      </w:r>
      <w:r>
        <w:rPr>
          <w:spacing w:val="-3"/>
        </w:rPr>
        <w:t> </w:t>
      </w:r>
      <w:r>
        <w:rPr/>
        <w:t>yang</w:t>
      </w:r>
      <w:r>
        <w:rPr>
          <w:spacing w:val="-4"/>
        </w:rPr>
        <w:t> </w:t>
      </w:r>
      <w:r>
        <w:rPr/>
        <w:t>menjadi</w:t>
      </w:r>
      <w:r>
        <w:rPr>
          <w:spacing w:val="-6"/>
        </w:rPr>
        <w:t> </w:t>
      </w:r>
      <w:r>
        <w:rPr/>
        <w:t>tanggungannya,</w:t>
      </w:r>
      <w:r>
        <w:rPr>
          <w:spacing w:val="-6"/>
        </w:rPr>
        <w:t> </w:t>
      </w:r>
      <w:r>
        <w:rPr/>
        <w:t>atau</w:t>
      </w:r>
      <w:r>
        <w:rPr>
          <w:spacing w:val="-7"/>
        </w:rPr>
        <w:t> </w:t>
      </w:r>
      <w:r>
        <w:rPr/>
        <w:t>timbul</w:t>
      </w:r>
      <w:r>
        <w:rPr>
          <w:spacing w:val="-6"/>
        </w:rPr>
        <w:t> </w:t>
      </w:r>
      <w:r>
        <w:rPr/>
        <w:t>setelah</w:t>
      </w:r>
      <w:r>
        <w:rPr>
          <w:spacing w:val="-7"/>
        </w:rPr>
        <w:t> </w:t>
      </w:r>
      <w:r>
        <w:rPr/>
        <w:t>ia</w:t>
      </w:r>
      <w:r>
        <w:rPr>
          <w:spacing w:val="-7"/>
        </w:rPr>
        <w:t> </w:t>
      </w:r>
      <w:r>
        <w:rPr/>
        <w:t>terlambat menyerahkan barang itu.</w:t>
      </w:r>
    </w:p>
    <w:p>
      <w:pPr>
        <w:pStyle w:val="BodyText"/>
        <w:spacing w:before="116"/>
        <w:ind w:left="0"/>
      </w:pPr>
    </w:p>
    <w:p>
      <w:pPr>
        <w:pStyle w:val="BodyText"/>
        <w:ind w:left="3962"/>
      </w:pPr>
      <w:r>
        <w:rPr/>
        <w:t>Pasal</w:t>
      </w:r>
      <w:r>
        <w:rPr>
          <w:spacing w:val="42"/>
        </w:rPr>
        <w:t> </w:t>
      </w:r>
      <w:r>
        <w:rPr>
          <w:spacing w:val="-4"/>
        </w:rPr>
        <w:t>1392</w:t>
      </w:r>
    </w:p>
    <w:p>
      <w:pPr>
        <w:pStyle w:val="BodyText"/>
        <w:spacing w:before="59"/>
        <w:ind w:hanging="1"/>
      </w:pPr>
      <w:r>
        <w:rPr/>
        <w:t>Jika</w:t>
      </w:r>
      <w:r>
        <w:rPr>
          <w:spacing w:val="-3"/>
        </w:rPr>
        <w:t> </w:t>
      </w:r>
      <w:r>
        <w:rPr/>
        <w:t>barang yang terutang</w:t>
      </w:r>
      <w:r>
        <w:rPr>
          <w:spacing w:val="-3"/>
        </w:rPr>
        <w:t> </w:t>
      </w:r>
      <w:r>
        <w:rPr/>
        <w:t>itu hanya</w:t>
      </w:r>
      <w:r>
        <w:rPr>
          <w:spacing w:val="-3"/>
        </w:rPr>
        <w:t> </w:t>
      </w:r>
      <w:r>
        <w:rPr/>
        <w:t>ditentukan jenisnya,</w:t>
      </w:r>
      <w:r>
        <w:rPr>
          <w:spacing w:val="-2"/>
        </w:rPr>
        <w:t> </w:t>
      </w:r>
      <w:r>
        <w:rPr/>
        <w:t>maka</w:t>
      </w:r>
      <w:r>
        <w:rPr>
          <w:spacing w:val="-3"/>
        </w:rPr>
        <w:t> </w:t>
      </w:r>
      <w:r>
        <w:rPr/>
        <w:t>untuk membebaskan diri</w:t>
      </w:r>
      <w:r>
        <w:rPr>
          <w:spacing w:val="-2"/>
        </w:rPr>
        <w:t> </w:t>
      </w:r>
      <w:r>
        <w:rPr/>
        <w:t>dan utangnya,</w:t>
      </w:r>
      <w:r>
        <w:rPr>
          <w:spacing w:val="-14"/>
        </w:rPr>
        <w:t> </w:t>
      </w:r>
      <w:r>
        <w:rPr/>
        <w:t>debitur</w:t>
      </w:r>
      <w:r>
        <w:rPr>
          <w:spacing w:val="-14"/>
        </w:rPr>
        <w:t> </w:t>
      </w:r>
      <w:r>
        <w:rPr/>
        <w:t>tidak</w:t>
      </w:r>
      <w:r>
        <w:rPr>
          <w:spacing w:val="-14"/>
        </w:rPr>
        <w:t> </w:t>
      </w:r>
      <w:r>
        <w:rPr/>
        <w:t>wajib</w:t>
      </w:r>
      <w:r>
        <w:rPr>
          <w:spacing w:val="-13"/>
        </w:rPr>
        <w:t> </w:t>
      </w:r>
      <w:r>
        <w:rPr/>
        <w:t>memberikan</w:t>
      </w:r>
      <w:r>
        <w:rPr>
          <w:spacing w:val="-14"/>
        </w:rPr>
        <w:t> </w:t>
      </w:r>
      <w:r>
        <w:rPr/>
        <w:t>barang</w:t>
      </w:r>
      <w:r>
        <w:rPr>
          <w:spacing w:val="-14"/>
        </w:rPr>
        <w:t> </w:t>
      </w:r>
      <w:r>
        <w:rPr/>
        <w:t>dan</w:t>
      </w:r>
      <w:r>
        <w:rPr>
          <w:spacing w:val="-14"/>
        </w:rPr>
        <w:t> </w:t>
      </w:r>
      <w:r>
        <w:rPr/>
        <w:t>jenis</w:t>
      </w:r>
      <w:r>
        <w:rPr>
          <w:spacing w:val="-13"/>
        </w:rPr>
        <w:t> </w:t>
      </w:r>
      <w:r>
        <w:rPr/>
        <w:t>yang</w:t>
      </w:r>
      <w:r>
        <w:rPr>
          <w:spacing w:val="-14"/>
        </w:rPr>
        <w:t> </w:t>
      </w:r>
      <w:r>
        <w:rPr/>
        <w:t>terbaik,</w:t>
      </w:r>
      <w:r>
        <w:rPr>
          <w:spacing w:val="-14"/>
        </w:rPr>
        <w:t> </w:t>
      </w:r>
      <w:r>
        <w:rPr/>
        <w:t>tetapi</w:t>
      </w:r>
      <w:r>
        <w:rPr>
          <w:spacing w:val="-14"/>
        </w:rPr>
        <w:t> </w:t>
      </w:r>
      <w:r>
        <w:rPr/>
        <w:t>tak</w:t>
      </w:r>
      <w:r>
        <w:rPr>
          <w:spacing w:val="-13"/>
        </w:rPr>
        <w:t> </w:t>
      </w:r>
      <w:r>
        <w:rPr/>
        <w:t>cukuplah</w:t>
      </w:r>
      <w:r>
        <w:rPr>
          <w:spacing w:val="-14"/>
        </w:rPr>
        <w:t> </w:t>
      </w:r>
      <w:r>
        <w:rPr/>
        <w:t>ia memberikan barang dan jenis yang terburuk.</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1393</w:t>
      </w:r>
    </w:p>
    <w:p>
      <w:pPr>
        <w:pStyle w:val="BodyText"/>
        <w:spacing w:before="56"/>
      </w:pPr>
      <w:r>
        <w:rPr/>
        <w:t>Pembayaran harus</w:t>
      </w:r>
      <w:r>
        <w:rPr>
          <w:spacing w:val="-3"/>
        </w:rPr>
        <w:t> </w:t>
      </w:r>
      <w:r>
        <w:rPr/>
        <w:t>dilakukan di</w:t>
      </w:r>
      <w:r>
        <w:rPr>
          <w:spacing w:val="-2"/>
        </w:rPr>
        <w:t> </w:t>
      </w:r>
      <w:r>
        <w:rPr/>
        <w:t>tempat</w:t>
      </w:r>
      <w:r>
        <w:rPr>
          <w:spacing w:val="-1"/>
        </w:rPr>
        <w:t> </w:t>
      </w:r>
      <w:r>
        <w:rPr/>
        <w:t>yang ditetapkan</w:t>
      </w:r>
      <w:r>
        <w:rPr>
          <w:spacing w:val="-3"/>
        </w:rPr>
        <w:t> </w:t>
      </w:r>
      <w:r>
        <w:rPr/>
        <w:t>dalam</w:t>
      </w:r>
      <w:r>
        <w:rPr>
          <w:spacing w:val="-1"/>
        </w:rPr>
        <w:t> </w:t>
      </w:r>
      <w:r>
        <w:rPr/>
        <w:t>persetujuan,</w:t>
      </w:r>
      <w:r>
        <w:rPr>
          <w:spacing w:val="-2"/>
        </w:rPr>
        <w:t> </w:t>
      </w:r>
      <w:r>
        <w:rPr/>
        <w:t>jika</w:t>
      </w:r>
      <w:r>
        <w:rPr>
          <w:spacing w:val="-3"/>
        </w:rPr>
        <w:t> </w:t>
      </w:r>
      <w:r>
        <w:rPr/>
        <w:t>dalam persetujuan tidak ditetapkan suatu tempat, maka pembayaran mengenai suatu barang yang sudah</w:t>
      </w:r>
      <w:r>
        <w:rPr>
          <w:spacing w:val="-10"/>
        </w:rPr>
        <w:t> </w:t>
      </w:r>
      <w:r>
        <w:rPr/>
        <w:t>ditentukan,</w:t>
      </w:r>
      <w:r>
        <w:rPr>
          <w:spacing w:val="-10"/>
        </w:rPr>
        <w:t> </w:t>
      </w:r>
      <w:r>
        <w:rPr/>
        <w:t>harus</w:t>
      </w:r>
      <w:r>
        <w:rPr>
          <w:spacing w:val="-9"/>
        </w:rPr>
        <w:t> </w:t>
      </w:r>
      <w:r>
        <w:rPr/>
        <w:t>terjadi</w:t>
      </w:r>
      <w:r>
        <w:rPr>
          <w:spacing w:val="-10"/>
        </w:rPr>
        <w:t> </w:t>
      </w:r>
      <w:r>
        <w:rPr/>
        <w:t>di</w:t>
      </w:r>
      <w:r>
        <w:rPr>
          <w:spacing w:val="-10"/>
        </w:rPr>
        <w:t> </w:t>
      </w:r>
      <w:r>
        <w:rPr/>
        <w:t>tempat</w:t>
      </w:r>
      <w:r>
        <w:rPr>
          <w:spacing w:val="-11"/>
        </w:rPr>
        <w:t> </w:t>
      </w:r>
      <w:r>
        <w:rPr/>
        <w:t>barang</w:t>
      </w:r>
      <w:r>
        <w:rPr>
          <w:spacing w:val="-8"/>
        </w:rPr>
        <w:t> </w:t>
      </w:r>
      <w:r>
        <w:rPr/>
        <w:t>itu</w:t>
      </w:r>
      <w:r>
        <w:rPr>
          <w:spacing w:val="-10"/>
        </w:rPr>
        <w:t> </w:t>
      </w:r>
      <w:r>
        <w:rPr/>
        <w:t>berada</w:t>
      </w:r>
      <w:r>
        <w:rPr>
          <w:spacing w:val="-10"/>
        </w:rPr>
        <w:t> </w:t>
      </w:r>
      <w:r>
        <w:rPr/>
        <w:t>sewaktu</w:t>
      </w:r>
      <w:r>
        <w:rPr>
          <w:spacing w:val="-10"/>
        </w:rPr>
        <w:t> </w:t>
      </w:r>
      <w:r>
        <w:rPr/>
        <w:t>perjanjian</w:t>
      </w:r>
      <w:r>
        <w:rPr>
          <w:spacing w:val="-10"/>
        </w:rPr>
        <w:t> </w:t>
      </w:r>
      <w:r>
        <w:rPr/>
        <w:t>dibuat.</w:t>
      </w:r>
      <w:r>
        <w:rPr>
          <w:spacing w:val="-10"/>
        </w:rPr>
        <w:t> </w:t>
      </w:r>
      <w:r>
        <w:rPr/>
        <w:t>Di</w:t>
      </w:r>
      <w:r>
        <w:rPr>
          <w:spacing w:val="-11"/>
        </w:rPr>
        <w:t> </w:t>
      </w:r>
      <w:r>
        <w:rPr/>
        <w:t>luar kedua</w:t>
      </w:r>
      <w:r>
        <w:rPr>
          <w:spacing w:val="-3"/>
        </w:rPr>
        <w:t> </w:t>
      </w:r>
      <w:r>
        <w:rPr/>
        <w:t>hal</w:t>
      </w:r>
      <w:r>
        <w:rPr>
          <w:spacing w:val="-2"/>
        </w:rPr>
        <w:t> </w:t>
      </w:r>
      <w:r>
        <w:rPr/>
        <w:t>tersebut,</w:t>
      </w:r>
      <w:r>
        <w:rPr>
          <w:spacing w:val="-2"/>
        </w:rPr>
        <w:t> </w:t>
      </w:r>
      <w:r>
        <w:rPr/>
        <w:t>pembayaran harus</w:t>
      </w:r>
      <w:r>
        <w:rPr>
          <w:spacing w:val="-1"/>
        </w:rPr>
        <w:t> </w:t>
      </w:r>
      <w:r>
        <w:rPr/>
        <w:t>dilakukan</w:t>
      </w:r>
      <w:r>
        <w:rPr>
          <w:spacing w:val="-3"/>
        </w:rPr>
        <w:t> </w:t>
      </w:r>
      <w:r>
        <w:rPr/>
        <w:t>di</w:t>
      </w:r>
      <w:r>
        <w:rPr>
          <w:spacing w:val="-2"/>
        </w:rPr>
        <w:t> </w:t>
      </w:r>
      <w:r>
        <w:rPr/>
        <w:t>tempat</w:t>
      </w:r>
      <w:r>
        <w:rPr>
          <w:spacing w:val="-4"/>
        </w:rPr>
        <w:t> </w:t>
      </w:r>
      <w:r>
        <w:rPr/>
        <w:t>tinggal</w:t>
      </w:r>
      <w:r>
        <w:rPr>
          <w:spacing w:val="-2"/>
        </w:rPr>
        <w:t> </w:t>
      </w:r>
      <w:r>
        <w:rPr/>
        <w:t>kreditur,</w:t>
      </w:r>
      <w:r>
        <w:rPr>
          <w:spacing w:val="-2"/>
        </w:rPr>
        <w:t> </w:t>
      </w:r>
      <w:r>
        <w:rPr/>
        <w:t>selama</w:t>
      </w:r>
      <w:r>
        <w:rPr>
          <w:spacing w:val="-3"/>
        </w:rPr>
        <w:t> </w:t>
      </w:r>
      <w:r>
        <w:rPr/>
        <w:t>orang ini terus</w:t>
      </w:r>
      <w:r>
        <w:rPr>
          <w:spacing w:val="-14"/>
        </w:rPr>
        <w:t> </w:t>
      </w:r>
      <w:r>
        <w:rPr/>
        <w:t>menerus</w:t>
      </w:r>
      <w:r>
        <w:rPr>
          <w:spacing w:val="-14"/>
        </w:rPr>
        <w:t> </w:t>
      </w:r>
      <w:r>
        <w:rPr/>
        <w:t>berdiam</w:t>
      </w:r>
      <w:r>
        <w:rPr>
          <w:spacing w:val="-14"/>
        </w:rPr>
        <w:t> </w:t>
      </w:r>
      <w:r>
        <w:rPr/>
        <w:t>dalam</w:t>
      </w:r>
      <w:r>
        <w:rPr>
          <w:spacing w:val="-13"/>
        </w:rPr>
        <w:t> </w:t>
      </w:r>
      <w:r>
        <w:rPr/>
        <w:t>keresidenan</w:t>
      </w:r>
      <w:r>
        <w:rPr>
          <w:spacing w:val="-14"/>
        </w:rPr>
        <w:t> </w:t>
      </w:r>
      <w:r>
        <w:rPr/>
        <w:t>tempat</w:t>
      </w:r>
      <w:r>
        <w:rPr>
          <w:spacing w:val="-14"/>
        </w:rPr>
        <w:t> </w:t>
      </w:r>
      <w:r>
        <w:rPr/>
        <w:t>tinggalnya</w:t>
      </w:r>
      <w:r>
        <w:rPr>
          <w:spacing w:val="-14"/>
        </w:rPr>
        <w:t> </w:t>
      </w:r>
      <w:r>
        <w:rPr/>
        <w:t>sewaktu</w:t>
      </w:r>
      <w:r>
        <w:rPr>
          <w:spacing w:val="-13"/>
        </w:rPr>
        <w:t> </w:t>
      </w:r>
      <w:r>
        <w:rPr/>
        <w:t>persetujuan</w:t>
      </w:r>
      <w:r>
        <w:rPr>
          <w:spacing w:val="-13"/>
        </w:rPr>
        <w:t> </w:t>
      </w:r>
      <w:r>
        <w:rPr/>
        <w:t>dibuat,</w:t>
      </w:r>
      <w:r>
        <w:rPr>
          <w:spacing w:val="-14"/>
        </w:rPr>
        <w:t> </w:t>
      </w:r>
      <w:r>
        <w:rPr/>
        <w:t>dan dalam hal-hal lain di tempat tinggal debitur.</w:t>
      </w:r>
    </w:p>
    <w:p>
      <w:pPr>
        <w:pStyle w:val="BodyText"/>
        <w:spacing w:before="120"/>
        <w:ind w:left="0"/>
      </w:pPr>
    </w:p>
    <w:p>
      <w:pPr>
        <w:pStyle w:val="BodyText"/>
        <w:spacing w:before="1"/>
        <w:ind w:left="3962"/>
      </w:pPr>
      <w:r>
        <w:rPr/>
        <w:t>Pasal</w:t>
      </w:r>
      <w:r>
        <w:rPr>
          <w:spacing w:val="42"/>
        </w:rPr>
        <w:t> </w:t>
      </w:r>
      <w:r>
        <w:rPr>
          <w:spacing w:val="-4"/>
        </w:rPr>
        <w:t>1394</w:t>
      </w:r>
    </w:p>
    <w:p>
      <w:pPr>
        <w:pStyle w:val="BodyText"/>
        <w:spacing w:before="56"/>
      </w:pPr>
      <w:r>
        <w:rPr/>
        <w:t>Mengenai</w:t>
      </w:r>
      <w:r>
        <w:rPr>
          <w:spacing w:val="-13"/>
        </w:rPr>
        <w:t> </w:t>
      </w:r>
      <w:r>
        <w:rPr/>
        <w:t>pembayaran</w:t>
      </w:r>
      <w:r>
        <w:rPr>
          <w:spacing w:val="-12"/>
        </w:rPr>
        <w:t> </w:t>
      </w:r>
      <w:r>
        <w:rPr/>
        <w:t>sewa</w:t>
      </w:r>
      <w:r>
        <w:rPr>
          <w:spacing w:val="-14"/>
        </w:rPr>
        <w:t> </w:t>
      </w:r>
      <w:r>
        <w:rPr/>
        <w:t>rumah,</w:t>
      </w:r>
      <w:r>
        <w:rPr>
          <w:spacing w:val="-13"/>
        </w:rPr>
        <w:t> </w:t>
      </w:r>
      <w:r>
        <w:rPr/>
        <w:t>sewa</w:t>
      </w:r>
      <w:r>
        <w:rPr>
          <w:spacing w:val="-14"/>
        </w:rPr>
        <w:t> </w:t>
      </w:r>
      <w:r>
        <w:rPr/>
        <w:t>tanah,</w:t>
      </w:r>
      <w:r>
        <w:rPr>
          <w:spacing w:val="-13"/>
        </w:rPr>
        <w:t> </w:t>
      </w:r>
      <w:r>
        <w:rPr/>
        <w:t>tunjangan</w:t>
      </w:r>
      <w:r>
        <w:rPr>
          <w:spacing w:val="-12"/>
        </w:rPr>
        <w:t> </w:t>
      </w:r>
      <w:r>
        <w:rPr/>
        <w:t>tahunan</w:t>
      </w:r>
      <w:r>
        <w:rPr>
          <w:spacing w:val="-14"/>
        </w:rPr>
        <w:t> </w:t>
      </w:r>
      <w:r>
        <w:rPr/>
        <w:t>untuk</w:t>
      </w:r>
      <w:r>
        <w:rPr>
          <w:spacing w:val="-14"/>
        </w:rPr>
        <w:t> </w:t>
      </w:r>
      <w:r>
        <w:rPr/>
        <w:t>nafkah,</w:t>
      </w:r>
      <w:r>
        <w:rPr>
          <w:spacing w:val="-13"/>
        </w:rPr>
        <w:t> </w:t>
      </w:r>
      <w:r>
        <w:rPr/>
        <w:t>bunga</w:t>
      </w:r>
      <w:r>
        <w:rPr>
          <w:spacing w:val="-14"/>
        </w:rPr>
        <w:t> </w:t>
      </w:r>
      <w:r>
        <w:rPr/>
        <w:t>abadi atau</w:t>
      </w:r>
      <w:r>
        <w:rPr>
          <w:spacing w:val="-6"/>
        </w:rPr>
        <w:t> </w:t>
      </w:r>
      <w:r>
        <w:rPr/>
        <w:t>bunga</w:t>
      </w:r>
      <w:r>
        <w:rPr>
          <w:spacing w:val="-6"/>
        </w:rPr>
        <w:t> </w:t>
      </w:r>
      <w:r>
        <w:rPr/>
        <w:t>cagak</w:t>
      </w:r>
      <w:r>
        <w:rPr>
          <w:spacing w:val="-6"/>
        </w:rPr>
        <w:t> </w:t>
      </w:r>
      <w:r>
        <w:rPr/>
        <w:t>hidup,</w:t>
      </w:r>
      <w:r>
        <w:rPr>
          <w:spacing w:val="-7"/>
        </w:rPr>
        <w:t> </w:t>
      </w:r>
      <w:r>
        <w:rPr/>
        <w:t>bunga</w:t>
      </w:r>
      <w:r>
        <w:rPr>
          <w:spacing w:val="-6"/>
        </w:rPr>
        <w:t> </w:t>
      </w:r>
      <w:r>
        <w:rPr/>
        <w:t>uang</w:t>
      </w:r>
      <w:r>
        <w:rPr>
          <w:spacing w:val="-3"/>
        </w:rPr>
        <w:t> </w:t>
      </w:r>
      <w:r>
        <w:rPr/>
        <w:t>pinjaman,</w:t>
      </w:r>
      <w:r>
        <w:rPr>
          <w:spacing w:val="-5"/>
        </w:rPr>
        <w:t> </w:t>
      </w:r>
      <w:r>
        <w:rPr/>
        <w:t>dan</w:t>
      </w:r>
      <w:r>
        <w:rPr>
          <w:spacing w:val="-6"/>
        </w:rPr>
        <w:t> </w:t>
      </w:r>
      <w:r>
        <w:rPr/>
        <w:t>pada</w:t>
      </w:r>
      <w:r>
        <w:rPr>
          <w:spacing w:val="-6"/>
        </w:rPr>
        <w:t> </w:t>
      </w:r>
      <w:r>
        <w:rPr/>
        <w:t>umumnya</w:t>
      </w:r>
      <w:r>
        <w:rPr>
          <w:spacing w:val="-6"/>
        </w:rPr>
        <w:t> </w:t>
      </w:r>
      <w:r>
        <w:rPr/>
        <w:t>segala</w:t>
      </w:r>
      <w:r>
        <w:rPr>
          <w:spacing w:val="-6"/>
        </w:rPr>
        <w:t> </w:t>
      </w:r>
      <w:r>
        <w:rPr/>
        <w:t>sesuatu</w:t>
      </w:r>
      <w:r>
        <w:rPr>
          <w:spacing w:val="-3"/>
        </w:rPr>
        <w:t> </w:t>
      </w:r>
      <w:r>
        <w:rPr/>
        <w:t>yang</w:t>
      </w:r>
      <w:r>
        <w:rPr>
          <w:spacing w:val="-3"/>
        </w:rPr>
        <w:t> </w:t>
      </w:r>
      <w:r>
        <w:rPr/>
        <w:t>harus dibayar</w:t>
      </w:r>
      <w:r>
        <w:rPr>
          <w:spacing w:val="-3"/>
        </w:rPr>
        <w:t> </w:t>
      </w:r>
      <w:r>
        <w:rPr/>
        <w:t>tiap</w:t>
      </w:r>
      <w:r>
        <w:rPr>
          <w:spacing w:val="-2"/>
        </w:rPr>
        <w:t> </w:t>
      </w:r>
      <w:r>
        <w:rPr/>
        <w:t>tahun</w:t>
      </w:r>
      <w:r>
        <w:rPr>
          <w:spacing w:val="-2"/>
        </w:rPr>
        <w:t> </w:t>
      </w:r>
      <w:r>
        <w:rPr/>
        <w:t>atau</w:t>
      </w:r>
      <w:r>
        <w:rPr>
          <w:spacing w:val="-2"/>
        </w:rPr>
        <w:t> </w:t>
      </w:r>
      <w:r>
        <w:rPr/>
        <w:t>tiap</w:t>
      </w:r>
      <w:r>
        <w:rPr>
          <w:spacing w:val="-2"/>
        </w:rPr>
        <w:t> </w:t>
      </w:r>
      <w:r>
        <w:rPr/>
        <w:t>waktu</w:t>
      </w:r>
      <w:r>
        <w:rPr>
          <w:spacing w:val="-2"/>
        </w:rPr>
        <w:t> </w:t>
      </w:r>
      <w:r>
        <w:rPr/>
        <w:t>yang</w:t>
      </w:r>
      <w:r>
        <w:rPr>
          <w:spacing w:val="-2"/>
        </w:rPr>
        <w:t> </w:t>
      </w:r>
      <w:r>
        <w:rPr/>
        <w:t>lebih pendek,</w:t>
      </w:r>
      <w:r>
        <w:rPr>
          <w:spacing w:val="-1"/>
        </w:rPr>
        <w:t> </w:t>
      </w:r>
      <w:r>
        <w:rPr/>
        <w:t>maka</w:t>
      </w:r>
      <w:r>
        <w:rPr>
          <w:spacing w:val="-2"/>
        </w:rPr>
        <w:t> </w:t>
      </w:r>
      <w:r>
        <w:rPr/>
        <w:t>dengan adanya</w:t>
      </w:r>
      <w:r>
        <w:rPr>
          <w:spacing w:val="-2"/>
        </w:rPr>
        <w:t> </w:t>
      </w:r>
      <w:r>
        <w:rPr/>
        <w:t>tiga</w:t>
      </w:r>
      <w:r>
        <w:rPr>
          <w:spacing w:val="-2"/>
        </w:rPr>
        <w:t> </w:t>
      </w:r>
      <w:r>
        <w:rPr/>
        <w:t>surat tanda pembayaran</w:t>
      </w:r>
      <w:r>
        <w:rPr>
          <w:spacing w:val="-8"/>
        </w:rPr>
        <w:t> </w:t>
      </w:r>
      <w:r>
        <w:rPr/>
        <w:t>tiga</w:t>
      </w:r>
      <w:r>
        <w:rPr>
          <w:spacing w:val="-11"/>
        </w:rPr>
        <w:t> </w:t>
      </w:r>
      <w:r>
        <w:rPr/>
        <w:t>angsuran</w:t>
      </w:r>
      <w:r>
        <w:rPr>
          <w:spacing w:val="-7"/>
        </w:rPr>
        <w:t> </w:t>
      </w:r>
      <w:r>
        <w:rPr/>
        <w:t>berturut-turut,</w:t>
      </w:r>
      <w:r>
        <w:rPr>
          <w:spacing w:val="-10"/>
        </w:rPr>
        <w:t> </w:t>
      </w:r>
      <w:r>
        <w:rPr/>
        <w:t>timbul</w:t>
      </w:r>
      <w:r>
        <w:rPr>
          <w:spacing w:val="-11"/>
        </w:rPr>
        <w:t> </w:t>
      </w:r>
      <w:r>
        <w:rPr/>
        <w:t>suatu</w:t>
      </w:r>
      <w:r>
        <w:rPr>
          <w:spacing w:val="-11"/>
        </w:rPr>
        <w:t> </w:t>
      </w:r>
      <w:r>
        <w:rPr/>
        <w:t>persangkaan</w:t>
      </w:r>
      <w:r>
        <w:rPr>
          <w:spacing w:val="-11"/>
        </w:rPr>
        <w:t> </w:t>
      </w:r>
      <w:r>
        <w:rPr/>
        <w:t>bahwa</w:t>
      </w:r>
      <w:r>
        <w:rPr>
          <w:spacing w:val="-11"/>
        </w:rPr>
        <w:t> </w:t>
      </w:r>
      <w:r>
        <w:rPr/>
        <w:t>angsuran-angsuran yang</w:t>
      </w:r>
      <w:r>
        <w:rPr>
          <w:spacing w:val="-11"/>
        </w:rPr>
        <w:t> </w:t>
      </w:r>
      <w:r>
        <w:rPr/>
        <w:t>lebih</w:t>
      </w:r>
      <w:r>
        <w:rPr>
          <w:spacing w:val="-11"/>
        </w:rPr>
        <w:t> </w:t>
      </w:r>
      <w:r>
        <w:rPr/>
        <w:t>dahulu</w:t>
      </w:r>
      <w:r>
        <w:rPr>
          <w:spacing w:val="-11"/>
        </w:rPr>
        <w:t> </w:t>
      </w:r>
      <w:r>
        <w:rPr/>
        <w:t>telah</w:t>
      </w:r>
      <w:r>
        <w:rPr>
          <w:spacing w:val="-9"/>
        </w:rPr>
        <w:t> </w:t>
      </w:r>
      <w:r>
        <w:rPr/>
        <w:t>dibayar</w:t>
      </w:r>
      <w:r>
        <w:rPr>
          <w:spacing w:val="-12"/>
        </w:rPr>
        <w:t> </w:t>
      </w:r>
      <w:r>
        <w:rPr/>
        <w:t>lunas,</w:t>
      </w:r>
      <w:r>
        <w:rPr>
          <w:spacing w:val="-10"/>
        </w:rPr>
        <w:t> </w:t>
      </w:r>
      <w:r>
        <w:rPr/>
        <w:t>kecuali</w:t>
      </w:r>
      <w:r>
        <w:rPr>
          <w:spacing w:val="-10"/>
        </w:rPr>
        <w:t> </w:t>
      </w:r>
      <w:r>
        <w:rPr/>
        <w:t>jika</w:t>
      </w:r>
      <w:r>
        <w:rPr>
          <w:spacing w:val="-12"/>
        </w:rPr>
        <w:t> </w:t>
      </w:r>
      <w:r>
        <w:rPr/>
        <w:t>dibuktikan</w:t>
      </w:r>
      <w:r>
        <w:rPr>
          <w:spacing w:val="-11"/>
        </w:rPr>
        <w:t> </w:t>
      </w:r>
      <w:r>
        <w:rPr/>
        <w:t>sebaliknya.</w:t>
      </w:r>
    </w:p>
    <w:p>
      <w:pPr>
        <w:pStyle w:val="BodyText"/>
        <w:spacing w:before="117"/>
        <w:ind w:left="0"/>
      </w:pPr>
    </w:p>
    <w:p>
      <w:pPr>
        <w:pStyle w:val="BodyText"/>
        <w:ind w:left="3962"/>
      </w:pPr>
      <w:r>
        <w:rPr/>
        <w:t>Pasal</w:t>
      </w:r>
      <w:r>
        <w:rPr>
          <w:spacing w:val="42"/>
        </w:rPr>
        <w:t> </w:t>
      </w:r>
      <w:r>
        <w:rPr>
          <w:spacing w:val="-4"/>
        </w:rPr>
        <w:t>1395</w:t>
      </w:r>
    </w:p>
    <w:p>
      <w:pPr>
        <w:pStyle w:val="BodyText"/>
        <w:spacing w:before="59"/>
      </w:pPr>
      <w:r>
        <w:rPr>
          <w:spacing w:val="-4"/>
        </w:rPr>
        <w:t>Biaya</w:t>
      </w:r>
      <w:r>
        <w:rPr>
          <w:spacing w:val="2"/>
        </w:rPr>
        <w:t> </w:t>
      </w:r>
      <w:r>
        <w:rPr>
          <w:spacing w:val="-4"/>
        </w:rPr>
        <w:t>yang</w:t>
      </w:r>
      <w:r>
        <w:rPr>
          <w:spacing w:val="2"/>
        </w:rPr>
        <w:t> </w:t>
      </w:r>
      <w:r>
        <w:rPr>
          <w:spacing w:val="-4"/>
        </w:rPr>
        <w:t>harus</w:t>
      </w:r>
      <w:r>
        <w:rPr>
          <w:spacing w:val="2"/>
        </w:rPr>
        <w:t> </w:t>
      </w:r>
      <w:r>
        <w:rPr>
          <w:spacing w:val="-4"/>
        </w:rPr>
        <w:t>dikeluarkan</w:t>
      </w:r>
      <w:r>
        <w:rPr>
          <w:spacing w:val="2"/>
        </w:rPr>
        <w:t> </w:t>
      </w:r>
      <w:r>
        <w:rPr>
          <w:spacing w:val="-4"/>
        </w:rPr>
        <w:t>untuk</w:t>
      </w:r>
      <w:r>
        <w:rPr>
          <w:spacing w:val="5"/>
        </w:rPr>
        <w:t> </w:t>
      </w:r>
      <w:r>
        <w:rPr>
          <w:spacing w:val="-4"/>
        </w:rPr>
        <w:t>menyelenggarakan</w:t>
      </w:r>
      <w:r>
        <w:rPr>
          <w:spacing w:val="4"/>
        </w:rPr>
        <w:t> </w:t>
      </w:r>
      <w:r>
        <w:rPr>
          <w:spacing w:val="-4"/>
        </w:rPr>
        <w:t>pembayaran,</w:t>
      </w:r>
      <w:r>
        <w:rPr>
          <w:spacing w:val="3"/>
        </w:rPr>
        <w:t> </w:t>
      </w:r>
      <w:r>
        <w:rPr>
          <w:spacing w:val="-4"/>
        </w:rPr>
        <w:t>ditanggung</w:t>
      </w:r>
      <w:r>
        <w:rPr>
          <w:spacing w:val="5"/>
        </w:rPr>
        <w:t> </w:t>
      </w:r>
      <w:r>
        <w:rPr>
          <w:spacing w:val="-4"/>
        </w:rPr>
        <w:t>oleh</w:t>
      </w:r>
      <w:r>
        <w:rPr/>
        <w:t> </w:t>
      </w:r>
      <w:r>
        <w:rPr>
          <w:spacing w:val="-4"/>
        </w:rPr>
        <w:t>debitur.</w:t>
      </w:r>
    </w:p>
    <w:p>
      <w:pPr>
        <w:pStyle w:val="BodyText"/>
        <w:spacing w:before="113"/>
        <w:ind w:left="0"/>
      </w:pPr>
    </w:p>
    <w:p>
      <w:pPr>
        <w:pStyle w:val="BodyText"/>
        <w:ind w:left="3962"/>
      </w:pPr>
      <w:r>
        <w:rPr/>
        <w:t>Pasal</w:t>
      </w:r>
      <w:r>
        <w:rPr>
          <w:spacing w:val="42"/>
        </w:rPr>
        <w:t> </w:t>
      </w:r>
      <w:r>
        <w:rPr>
          <w:spacing w:val="-4"/>
        </w:rPr>
        <w:t>1396</w:t>
      </w:r>
    </w:p>
    <w:p>
      <w:pPr>
        <w:pStyle w:val="BodyText"/>
        <w:spacing w:before="57"/>
      </w:pPr>
      <w:r>
        <w:rPr>
          <w:spacing w:val="-2"/>
        </w:rPr>
        <w:t>Seorang</w:t>
      </w:r>
      <w:r>
        <w:rPr>
          <w:spacing w:val="-7"/>
        </w:rPr>
        <w:t> </w:t>
      </w:r>
      <w:r>
        <w:rPr>
          <w:spacing w:val="-2"/>
        </w:rPr>
        <w:t>yang</w:t>
      </w:r>
      <w:r>
        <w:rPr>
          <w:spacing w:val="-5"/>
        </w:rPr>
        <w:t> </w:t>
      </w:r>
      <w:r>
        <w:rPr>
          <w:spacing w:val="-2"/>
        </w:rPr>
        <w:t>mempunyai</w:t>
      </w:r>
      <w:r>
        <w:rPr>
          <w:spacing w:val="-4"/>
        </w:rPr>
        <w:t> </w:t>
      </w:r>
      <w:r>
        <w:rPr>
          <w:spacing w:val="-2"/>
        </w:rPr>
        <w:t>berbagai</w:t>
      </w:r>
      <w:r>
        <w:rPr>
          <w:spacing w:val="-6"/>
        </w:rPr>
        <w:t> </w:t>
      </w:r>
      <w:r>
        <w:rPr>
          <w:spacing w:val="-2"/>
        </w:rPr>
        <w:t>utang,</w:t>
      </w:r>
      <w:r>
        <w:rPr>
          <w:spacing w:val="-6"/>
        </w:rPr>
        <w:t> </w:t>
      </w:r>
      <w:r>
        <w:rPr>
          <w:spacing w:val="-2"/>
        </w:rPr>
        <w:t>pada</w:t>
      </w:r>
      <w:r>
        <w:rPr>
          <w:spacing w:val="-7"/>
        </w:rPr>
        <w:t> </w:t>
      </w:r>
      <w:r>
        <w:rPr>
          <w:spacing w:val="-2"/>
        </w:rPr>
        <w:t>waktu</w:t>
      </w:r>
      <w:r>
        <w:rPr>
          <w:spacing w:val="-5"/>
        </w:rPr>
        <w:t> </w:t>
      </w:r>
      <w:r>
        <w:rPr>
          <w:spacing w:val="-2"/>
        </w:rPr>
        <w:t>melakukan</w:t>
      </w:r>
      <w:r>
        <w:rPr>
          <w:spacing w:val="-7"/>
        </w:rPr>
        <w:t> </w:t>
      </w:r>
      <w:r>
        <w:rPr>
          <w:spacing w:val="-2"/>
        </w:rPr>
        <w:t>pembayaran</w:t>
      </w:r>
      <w:r>
        <w:rPr>
          <w:spacing w:val="-5"/>
        </w:rPr>
        <w:t> </w:t>
      </w:r>
      <w:r>
        <w:rPr>
          <w:spacing w:val="-2"/>
        </w:rPr>
        <w:t>berhak </w:t>
      </w:r>
      <w:r>
        <w:rPr/>
        <w:t>menyatakan utang mana yang hendak dibayarnya.</w:t>
      </w:r>
    </w:p>
    <w:p>
      <w:pPr>
        <w:pStyle w:val="BodyText"/>
        <w:spacing w:before="117"/>
        <w:ind w:left="0"/>
      </w:pPr>
    </w:p>
    <w:p>
      <w:pPr>
        <w:pStyle w:val="BodyText"/>
        <w:ind w:left="3962"/>
      </w:pPr>
      <w:r>
        <w:rPr/>
        <w:t>Pasal</w:t>
      </w:r>
      <w:r>
        <w:rPr>
          <w:spacing w:val="42"/>
        </w:rPr>
        <w:t> </w:t>
      </w:r>
      <w:r>
        <w:rPr>
          <w:spacing w:val="-4"/>
        </w:rPr>
        <w:t>1397</w:t>
      </w:r>
    </w:p>
    <w:p>
      <w:pPr>
        <w:pStyle w:val="BodyText"/>
        <w:spacing w:before="56"/>
      </w:pPr>
      <w:r>
        <w:rPr/>
        <w:t>Seorang</w:t>
      </w:r>
      <w:r>
        <w:rPr>
          <w:spacing w:val="-1"/>
        </w:rPr>
        <w:t> </w:t>
      </w:r>
      <w:r>
        <w:rPr/>
        <w:t>yang mempunyai utang dengan bunga, tanpa</w:t>
      </w:r>
      <w:r>
        <w:rPr>
          <w:spacing w:val="-1"/>
        </w:rPr>
        <w:t> </w:t>
      </w:r>
      <w:r>
        <w:rPr/>
        <w:t>izin</w:t>
      </w:r>
      <w:r>
        <w:rPr>
          <w:spacing w:val="-1"/>
        </w:rPr>
        <w:t> </w:t>
      </w:r>
      <w:r>
        <w:rPr/>
        <w:t>kreditur, tak dapat</w:t>
      </w:r>
      <w:r>
        <w:rPr>
          <w:spacing w:val="-2"/>
        </w:rPr>
        <w:t> </w:t>
      </w:r>
      <w:r>
        <w:rPr/>
        <w:t>melakukan pembayaran untuk pelunasan uang pokok lebih dahulu dengan menunda pembayaran bunganya.</w:t>
      </w:r>
      <w:r>
        <w:rPr>
          <w:spacing w:val="-12"/>
        </w:rPr>
        <w:t> </w:t>
      </w:r>
      <w:r>
        <w:rPr/>
        <w:t>Pembayaran</w:t>
      </w:r>
      <w:r>
        <w:rPr>
          <w:spacing w:val="-11"/>
        </w:rPr>
        <w:t> </w:t>
      </w:r>
      <w:r>
        <w:rPr/>
        <w:t>yang</w:t>
      </w:r>
      <w:r>
        <w:rPr>
          <w:spacing w:val="-13"/>
        </w:rPr>
        <w:t> </w:t>
      </w:r>
      <w:r>
        <w:rPr/>
        <w:t>dilakukan</w:t>
      </w:r>
      <w:r>
        <w:rPr>
          <w:spacing w:val="-11"/>
        </w:rPr>
        <w:t> </w:t>
      </w:r>
      <w:r>
        <w:rPr/>
        <w:t>untuk</w:t>
      </w:r>
      <w:r>
        <w:rPr>
          <w:spacing w:val="-13"/>
        </w:rPr>
        <w:t> </w:t>
      </w:r>
      <w:r>
        <w:rPr/>
        <w:t>uang</w:t>
      </w:r>
      <w:r>
        <w:rPr>
          <w:spacing w:val="-14"/>
        </w:rPr>
        <w:t> </w:t>
      </w:r>
      <w:r>
        <w:rPr/>
        <w:t>pokok</w:t>
      </w:r>
      <w:r>
        <w:rPr>
          <w:spacing w:val="-10"/>
        </w:rPr>
        <w:t> </w:t>
      </w:r>
      <w:r>
        <w:rPr/>
        <w:t>dan</w:t>
      </w:r>
      <w:r>
        <w:rPr>
          <w:spacing w:val="-11"/>
        </w:rPr>
        <w:t> </w:t>
      </w:r>
      <w:r>
        <w:rPr/>
        <w:t>bunga,</w:t>
      </w:r>
      <w:r>
        <w:rPr>
          <w:spacing w:val="-10"/>
        </w:rPr>
        <w:t> </w:t>
      </w:r>
      <w:r>
        <w:rPr/>
        <w:t>tetapi</w:t>
      </w:r>
      <w:r>
        <w:rPr>
          <w:spacing w:val="-12"/>
        </w:rPr>
        <w:t> </w:t>
      </w:r>
      <w:r>
        <w:rPr/>
        <w:t>tidak</w:t>
      </w:r>
      <w:r>
        <w:rPr>
          <w:spacing w:val="-13"/>
        </w:rPr>
        <w:t> </w:t>
      </w:r>
      <w:r>
        <w:rPr/>
        <w:t>cukup</w:t>
      </w:r>
      <w:r>
        <w:rPr>
          <w:spacing w:val="-11"/>
        </w:rPr>
        <w:t> </w:t>
      </w:r>
      <w:r>
        <w:rPr/>
        <w:t>untuk melunasi seluruh utang, digunakan terlebih dahulu untuk melunasi bunga.</w:t>
      </w:r>
    </w:p>
    <w:p>
      <w:pPr>
        <w:pStyle w:val="BodyText"/>
        <w:spacing w:before="118"/>
        <w:ind w:left="0"/>
      </w:pPr>
    </w:p>
    <w:p>
      <w:pPr>
        <w:pStyle w:val="BodyText"/>
        <w:ind w:left="3962"/>
      </w:pPr>
      <w:r>
        <w:rPr/>
        <w:t>Pasal</w:t>
      </w:r>
      <w:r>
        <w:rPr>
          <w:spacing w:val="42"/>
        </w:rPr>
        <w:t> </w:t>
      </w:r>
      <w:r>
        <w:rPr>
          <w:spacing w:val="-4"/>
        </w:rPr>
        <w:t>1398</w:t>
      </w:r>
    </w:p>
    <w:p>
      <w:pPr>
        <w:pStyle w:val="BodyText"/>
        <w:spacing w:before="57"/>
        <w:ind w:hanging="1"/>
      </w:pPr>
      <w:r>
        <w:rPr/>
        <w:t>Jika</w:t>
      </w:r>
      <w:r>
        <w:rPr>
          <w:spacing w:val="-4"/>
        </w:rPr>
        <w:t> </w:t>
      </w:r>
      <w:r>
        <w:rPr/>
        <w:t>seseorang,</w:t>
      </w:r>
      <w:r>
        <w:rPr>
          <w:spacing w:val="-3"/>
        </w:rPr>
        <w:t> </w:t>
      </w:r>
      <w:r>
        <w:rPr/>
        <w:t>yang</w:t>
      </w:r>
      <w:r>
        <w:rPr>
          <w:spacing w:val="-1"/>
        </w:rPr>
        <w:t> </w:t>
      </w:r>
      <w:r>
        <w:rPr/>
        <w:t>mempunyai</w:t>
      </w:r>
      <w:r>
        <w:rPr>
          <w:spacing w:val="-3"/>
        </w:rPr>
        <w:t> </w:t>
      </w:r>
      <w:r>
        <w:rPr/>
        <w:t>berbagai</w:t>
      </w:r>
      <w:r>
        <w:rPr>
          <w:spacing w:val="-3"/>
        </w:rPr>
        <w:t> </w:t>
      </w:r>
      <w:r>
        <w:rPr/>
        <w:t>utang</w:t>
      </w:r>
      <w:r>
        <w:rPr>
          <w:spacing w:val="-1"/>
        </w:rPr>
        <w:t> </w:t>
      </w:r>
      <w:r>
        <w:rPr/>
        <w:t>uang,</w:t>
      </w:r>
      <w:r>
        <w:rPr>
          <w:spacing w:val="-3"/>
        </w:rPr>
        <w:t> </w:t>
      </w:r>
      <w:r>
        <w:rPr/>
        <w:t>menerima</w:t>
      </w:r>
      <w:r>
        <w:rPr>
          <w:spacing w:val="-4"/>
        </w:rPr>
        <w:t> </w:t>
      </w:r>
      <w:r>
        <w:rPr/>
        <w:t>suatu</w:t>
      </w:r>
      <w:r>
        <w:rPr>
          <w:spacing w:val="-4"/>
        </w:rPr>
        <w:t> </w:t>
      </w:r>
      <w:r>
        <w:rPr/>
        <w:t>tanda</w:t>
      </w:r>
      <w:r>
        <w:rPr>
          <w:spacing w:val="-4"/>
        </w:rPr>
        <w:t> </w:t>
      </w:r>
      <w:r>
        <w:rPr/>
        <w:t>pembayaran sedangkan kreditur telah</w:t>
      </w:r>
      <w:r>
        <w:rPr>
          <w:spacing w:val="-2"/>
        </w:rPr>
        <w:t> </w:t>
      </w:r>
      <w:r>
        <w:rPr/>
        <w:t>menyatakan</w:t>
      </w:r>
      <w:r>
        <w:rPr>
          <w:spacing w:val="-2"/>
        </w:rPr>
        <w:t> </w:t>
      </w:r>
      <w:r>
        <w:rPr/>
        <w:t>bahwa</w:t>
      </w:r>
      <w:r>
        <w:rPr>
          <w:spacing w:val="-2"/>
        </w:rPr>
        <w:t> </w:t>
      </w:r>
      <w:r>
        <w:rPr/>
        <w:t>apa</w:t>
      </w:r>
      <w:r>
        <w:rPr>
          <w:spacing w:val="-2"/>
        </w:rPr>
        <w:t> </w:t>
      </w:r>
      <w:r>
        <w:rPr/>
        <w:t>yang diterimanya</w:t>
      </w:r>
      <w:r>
        <w:rPr>
          <w:spacing w:val="-2"/>
        </w:rPr>
        <w:t> </w:t>
      </w:r>
      <w:r>
        <w:rPr/>
        <w:t>itu adalah khusus</w:t>
      </w:r>
      <w:r>
        <w:rPr>
          <w:spacing w:val="-2"/>
        </w:rPr>
        <w:t> </w:t>
      </w:r>
      <w:r>
        <w:rPr/>
        <w:t>untuk melunasi salah satu di antara utang-utang tersebut, maka tak dapat lagi debitur menuntut supaya</w:t>
      </w:r>
      <w:r>
        <w:rPr>
          <w:spacing w:val="-10"/>
        </w:rPr>
        <w:t> </w:t>
      </w:r>
      <w:r>
        <w:rPr/>
        <w:t>pembayaran</w:t>
      </w:r>
      <w:r>
        <w:rPr>
          <w:spacing w:val="-7"/>
        </w:rPr>
        <w:t> </w:t>
      </w:r>
      <w:r>
        <w:rPr/>
        <w:t>itu</w:t>
      </w:r>
      <w:r>
        <w:rPr>
          <w:spacing w:val="-10"/>
        </w:rPr>
        <w:t> </w:t>
      </w:r>
      <w:r>
        <w:rPr/>
        <w:t>dianggap</w:t>
      </w:r>
      <w:r>
        <w:rPr>
          <w:spacing w:val="-10"/>
        </w:rPr>
        <w:t> </w:t>
      </w:r>
      <w:r>
        <w:rPr/>
        <w:t>sebagai</w:t>
      </w:r>
      <w:r>
        <w:rPr>
          <w:spacing w:val="-9"/>
        </w:rPr>
        <w:t> </w:t>
      </w:r>
      <w:r>
        <w:rPr/>
        <w:t>pelunasan</w:t>
      </w:r>
      <w:r>
        <w:rPr>
          <w:spacing w:val="-10"/>
        </w:rPr>
        <w:t> </w:t>
      </w:r>
      <w:r>
        <w:rPr/>
        <w:t>suatu</w:t>
      </w:r>
      <w:r>
        <w:rPr>
          <w:spacing w:val="-10"/>
        </w:rPr>
        <w:t> </w:t>
      </w:r>
      <w:r>
        <w:rPr/>
        <w:t>utang</w:t>
      </w:r>
      <w:r>
        <w:rPr>
          <w:spacing w:val="-7"/>
        </w:rPr>
        <w:t> </w:t>
      </w:r>
      <w:r>
        <w:rPr/>
        <w:t>yang</w:t>
      </w:r>
      <w:r>
        <w:rPr>
          <w:spacing w:val="-7"/>
        </w:rPr>
        <w:t> </w:t>
      </w:r>
      <w:r>
        <w:rPr/>
        <w:t>lain,</w:t>
      </w:r>
      <w:r>
        <w:rPr>
          <w:spacing w:val="-9"/>
        </w:rPr>
        <w:t> </w:t>
      </w:r>
      <w:r>
        <w:rPr/>
        <w:t>kecuali</w:t>
      </w:r>
      <w:r>
        <w:rPr>
          <w:spacing w:val="-9"/>
        </w:rPr>
        <w:t> </w:t>
      </w:r>
      <w:r>
        <w:rPr/>
        <w:t>jika</w:t>
      </w:r>
      <w:r>
        <w:rPr>
          <w:spacing w:val="-10"/>
        </w:rPr>
        <w:t> </w:t>
      </w:r>
      <w:r>
        <w:rPr/>
        <w:t>oleh pihak</w:t>
      </w:r>
      <w:r>
        <w:rPr>
          <w:spacing w:val="-13"/>
        </w:rPr>
        <w:t> </w:t>
      </w:r>
      <w:r>
        <w:rPr/>
        <w:t>kreditur</w:t>
      </w:r>
      <w:r>
        <w:rPr>
          <w:spacing w:val="-14"/>
        </w:rPr>
        <w:t> </w:t>
      </w:r>
      <w:r>
        <w:rPr/>
        <w:t>telah</w:t>
      </w:r>
      <w:r>
        <w:rPr>
          <w:spacing w:val="-11"/>
        </w:rPr>
        <w:t> </w:t>
      </w:r>
      <w:r>
        <w:rPr/>
        <w:t>dilakukan</w:t>
      </w:r>
      <w:r>
        <w:rPr>
          <w:spacing w:val="-13"/>
        </w:rPr>
        <w:t> </w:t>
      </w:r>
      <w:r>
        <w:rPr/>
        <w:t>penipuan,</w:t>
      </w:r>
      <w:r>
        <w:rPr>
          <w:spacing w:val="-12"/>
        </w:rPr>
        <w:t> </w:t>
      </w:r>
      <w:r>
        <w:rPr/>
        <w:t>atau</w:t>
      </w:r>
      <w:r>
        <w:rPr>
          <w:spacing w:val="-11"/>
        </w:rPr>
        <w:t> </w:t>
      </w:r>
      <w:r>
        <w:rPr/>
        <w:t>debitur</w:t>
      </w:r>
      <w:r>
        <w:rPr>
          <w:spacing w:val="-14"/>
        </w:rPr>
        <w:t> </w:t>
      </w:r>
      <w:r>
        <w:rPr/>
        <w:t>dengan</w:t>
      </w:r>
      <w:r>
        <w:rPr>
          <w:spacing w:val="-13"/>
        </w:rPr>
        <w:t> </w:t>
      </w:r>
      <w:r>
        <w:rPr/>
        <w:t>sengaja</w:t>
      </w:r>
      <w:r>
        <w:rPr>
          <w:spacing w:val="-13"/>
        </w:rPr>
        <w:t> </w:t>
      </w:r>
      <w:r>
        <w:rPr/>
        <w:t>tidak</w:t>
      </w:r>
      <w:r>
        <w:rPr>
          <w:spacing w:val="-13"/>
        </w:rPr>
        <w:t> </w:t>
      </w:r>
      <w:r>
        <w:rPr/>
        <w:t>diberi</w:t>
      </w:r>
      <w:r>
        <w:rPr>
          <w:spacing w:val="-12"/>
        </w:rPr>
        <w:t> </w:t>
      </w:r>
      <w:r>
        <w:rPr/>
        <w:t>tahu</w:t>
      </w:r>
      <w:r>
        <w:rPr>
          <w:spacing w:val="-11"/>
        </w:rPr>
        <w:t> </w:t>
      </w:r>
      <w:r>
        <w:rPr/>
        <w:t>tentang adanya pernyataan tersebut.</w:t>
      </w:r>
    </w:p>
    <w:p>
      <w:pPr>
        <w:pStyle w:val="BodyText"/>
        <w:spacing w:before="117"/>
        <w:ind w:left="0"/>
      </w:pPr>
    </w:p>
    <w:p>
      <w:pPr>
        <w:pStyle w:val="BodyText"/>
        <w:ind w:left="3962"/>
      </w:pPr>
      <w:r>
        <w:rPr/>
        <w:t>Pasal</w:t>
      </w:r>
      <w:r>
        <w:rPr>
          <w:spacing w:val="42"/>
        </w:rPr>
        <w:t> </w:t>
      </w:r>
      <w:r>
        <w:rPr>
          <w:spacing w:val="-4"/>
        </w:rPr>
        <w:t>1399</w:t>
      </w:r>
    </w:p>
    <w:p>
      <w:pPr>
        <w:pStyle w:val="BodyText"/>
        <w:spacing w:before="57"/>
        <w:ind w:hanging="1"/>
      </w:pPr>
      <w:r>
        <w:rPr/>
        <w:t>Jika</w:t>
      </w:r>
      <w:r>
        <w:rPr>
          <w:spacing w:val="-2"/>
        </w:rPr>
        <w:t> </w:t>
      </w:r>
      <w:r>
        <w:rPr/>
        <w:t>tanda</w:t>
      </w:r>
      <w:r>
        <w:rPr>
          <w:spacing w:val="-2"/>
        </w:rPr>
        <w:t> </w:t>
      </w:r>
      <w:r>
        <w:rPr/>
        <w:t>pembayaran tidak menyebutkan</w:t>
      </w:r>
      <w:r>
        <w:rPr>
          <w:spacing w:val="-2"/>
        </w:rPr>
        <w:t> </w:t>
      </w:r>
      <w:r>
        <w:rPr/>
        <w:t>untuk utang mana</w:t>
      </w:r>
      <w:r>
        <w:rPr>
          <w:spacing w:val="-2"/>
        </w:rPr>
        <w:t> </w:t>
      </w:r>
      <w:r>
        <w:rPr/>
        <w:t>pembayaran dilakukan,</w:t>
      </w:r>
      <w:r>
        <w:rPr>
          <w:spacing w:val="-1"/>
        </w:rPr>
        <w:t> </w:t>
      </w:r>
      <w:r>
        <w:rPr/>
        <w:t>maka </w:t>
      </w:r>
      <w:r>
        <w:rPr>
          <w:spacing w:val="-2"/>
        </w:rPr>
        <w:t>pembayaran</w:t>
      </w:r>
      <w:r>
        <w:rPr>
          <w:spacing w:val="-4"/>
        </w:rPr>
        <w:t> </w:t>
      </w:r>
      <w:r>
        <w:rPr>
          <w:spacing w:val="-2"/>
        </w:rPr>
        <w:t>itu</w:t>
      </w:r>
      <w:r>
        <w:rPr>
          <w:spacing w:val="-6"/>
        </w:rPr>
        <w:t> </w:t>
      </w:r>
      <w:r>
        <w:rPr>
          <w:spacing w:val="-2"/>
        </w:rPr>
        <w:t>harus</w:t>
      </w:r>
      <w:r>
        <w:rPr>
          <w:spacing w:val="-6"/>
        </w:rPr>
        <w:t> </w:t>
      </w:r>
      <w:r>
        <w:rPr>
          <w:spacing w:val="-2"/>
        </w:rPr>
        <w:t>dianggap</w:t>
      </w:r>
      <w:r>
        <w:rPr>
          <w:spacing w:val="-4"/>
        </w:rPr>
        <w:t> </w:t>
      </w:r>
      <w:r>
        <w:rPr>
          <w:spacing w:val="-2"/>
        </w:rPr>
        <w:t>sebagai</w:t>
      </w:r>
      <w:r>
        <w:rPr>
          <w:spacing w:val="-6"/>
        </w:rPr>
        <w:t> </w:t>
      </w:r>
      <w:r>
        <w:rPr>
          <w:spacing w:val="-2"/>
        </w:rPr>
        <w:t>pelunas</w:t>
      </w:r>
      <w:r>
        <w:rPr>
          <w:spacing w:val="-5"/>
        </w:rPr>
        <w:t> </w:t>
      </w:r>
      <w:r>
        <w:rPr>
          <w:spacing w:val="-2"/>
        </w:rPr>
        <w:t>utang</w:t>
      </w:r>
      <w:r>
        <w:rPr>
          <w:spacing w:val="-4"/>
        </w:rPr>
        <w:t> </w:t>
      </w:r>
      <w:r>
        <w:rPr>
          <w:spacing w:val="-2"/>
        </w:rPr>
        <w:t>yang</w:t>
      </w:r>
      <w:r>
        <w:rPr>
          <w:spacing w:val="-4"/>
        </w:rPr>
        <w:t> </w:t>
      </w:r>
      <w:r>
        <w:rPr>
          <w:spacing w:val="-2"/>
        </w:rPr>
        <w:t>pada</w:t>
      </w:r>
      <w:r>
        <w:rPr>
          <w:spacing w:val="-6"/>
        </w:rPr>
        <w:t> </w:t>
      </w:r>
      <w:r>
        <w:rPr>
          <w:spacing w:val="-2"/>
        </w:rPr>
        <w:t>waktu</w:t>
      </w:r>
      <w:r>
        <w:rPr>
          <w:spacing w:val="-8"/>
        </w:rPr>
        <w:t> </w:t>
      </w:r>
      <w:r>
        <w:rPr>
          <w:spacing w:val="-2"/>
        </w:rPr>
        <w:t>itu</w:t>
      </w:r>
      <w:r>
        <w:rPr>
          <w:spacing w:val="-6"/>
        </w:rPr>
        <w:t> </w:t>
      </w:r>
      <w:r>
        <w:rPr>
          <w:spacing w:val="-2"/>
        </w:rPr>
        <w:t>paling</w:t>
      </w:r>
      <w:r>
        <w:rPr>
          <w:spacing w:val="-4"/>
        </w:rPr>
        <w:t> </w:t>
      </w:r>
      <w:r>
        <w:rPr>
          <w:spacing w:val="-2"/>
        </w:rPr>
        <w:t>perlu</w:t>
      </w:r>
      <w:r>
        <w:rPr>
          <w:spacing w:val="-4"/>
        </w:rPr>
        <w:t> </w:t>
      </w:r>
      <w:r>
        <w:rPr>
          <w:spacing w:val="-2"/>
        </w:rPr>
        <w:t>dilunasi </w:t>
      </w:r>
      <w:r>
        <w:rPr/>
        <w:t>debitur</w:t>
      </w:r>
      <w:r>
        <w:rPr>
          <w:spacing w:val="-14"/>
        </w:rPr>
        <w:t> </w:t>
      </w:r>
      <w:r>
        <w:rPr/>
        <w:t>di</w:t>
      </w:r>
      <w:r>
        <w:rPr>
          <w:spacing w:val="-14"/>
        </w:rPr>
        <w:t> </w:t>
      </w:r>
      <w:r>
        <w:rPr/>
        <w:t>antara</w:t>
      </w:r>
      <w:r>
        <w:rPr>
          <w:spacing w:val="-14"/>
        </w:rPr>
        <w:t> </w:t>
      </w:r>
      <w:r>
        <w:rPr/>
        <w:t>utang-utang</w:t>
      </w:r>
      <w:r>
        <w:rPr>
          <w:spacing w:val="-13"/>
        </w:rPr>
        <w:t> </w:t>
      </w:r>
      <w:r>
        <w:rPr/>
        <w:t>yang</w:t>
      </w:r>
      <w:r>
        <w:rPr>
          <w:spacing w:val="-14"/>
        </w:rPr>
        <w:t> </w:t>
      </w:r>
      <w:r>
        <w:rPr/>
        <w:t>sama-sama</w:t>
      </w:r>
      <w:r>
        <w:rPr>
          <w:spacing w:val="-14"/>
        </w:rPr>
        <w:t> </w:t>
      </w:r>
      <w:r>
        <w:rPr/>
        <w:t>dapat</w:t>
      </w:r>
      <w:r>
        <w:rPr>
          <w:spacing w:val="-14"/>
        </w:rPr>
        <w:t> </w:t>
      </w:r>
      <w:r>
        <w:rPr/>
        <w:t>ditagih,</w:t>
      </w:r>
      <w:r>
        <w:rPr>
          <w:spacing w:val="-13"/>
        </w:rPr>
        <w:t> </w:t>
      </w:r>
      <w:r>
        <w:rPr/>
        <w:t>maka</w:t>
      </w:r>
      <w:r>
        <w:rPr>
          <w:spacing w:val="-14"/>
        </w:rPr>
        <w:t> </w:t>
      </w:r>
      <w:r>
        <w:rPr/>
        <w:t>pembayaran</w:t>
      </w:r>
      <w:r>
        <w:rPr>
          <w:spacing w:val="-14"/>
        </w:rPr>
        <w:t> </w:t>
      </w:r>
      <w:r>
        <w:rPr/>
        <w:t>harus</w:t>
      </w:r>
      <w:r>
        <w:rPr>
          <w:spacing w:val="-14"/>
        </w:rPr>
        <w:t> </w:t>
      </w:r>
      <w:r>
        <w:rPr/>
        <w:t>dianggap sebagai</w:t>
      </w:r>
      <w:r>
        <w:rPr>
          <w:spacing w:val="-5"/>
        </w:rPr>
        <w:t> </w:t>
      </w:r>
      <w:r>
        <w:rPr/>
        <w:t>pelunasan</w:t>
      </w:r>
      <w:r>
        <w:rPr>
          <w:spacing w:val="-4"/>
        </w:rPr>
        <w:t> </w:t>
      </w:r>
      <w:r>
        <w:rPr/>
        <w:t>utang</w:t>
      </w:r>
      <w:r>
        <w:rPr>
          <w:spacing w:val="-6"/>
        </w:rPr>
        <w:t> </w:t>
      </w:r>
      <w:r>
        <w:rPr/>
        <w:t>yang</w:t>
      </w:r>
      <w:r>
        <w:rPr>
          <w:spacing w:val="-4"/>
        </w:rPr>
        <w:t> </w:t>
      </w:r>
      <w:r>
        <w:rPr/>
        <w:t>dapat</w:t>
      </w:r>
      <w:r>
        <w:rPr>
          <w:spacing w:val="-5"/>
        </w:rPr>
        <w:t> </w:t>
      </w:r>
      <w:r>
        <w:rPr/>
        <w:t>ditagih</w:t>
      </w:r>
      <w:r>
        <w:rPr>
          <w:spacing w:val="-4"/>
        </w:rPr>
        <w:t> </w:t>
      </w:r>
      <w:r>
        <w:rPr/>
        <w:t>lebih</w:t>
      </w:r>
      <w:r>
        <w:rPr>
          <w:spacing w:val="-4"/>
        </w:rPr>
        <w:t> </w:t>
      </w:r>
      <w:r>
        <w:rPr/>
        <w:t>dahulu</w:t>
      </w:r>
      <w:r>
        <w:rPr>
          <w:spacing w:val="-4"/>
        </w:rPr>
        <w:t> </w:t>
      </w:r>
      <w:r>
        <w:rPr/>
        <w:t>daripada</w:t>
      </w:r>
      <w:r>
        <w:rPr>
          <w:spacing w:val="-6"/>
        </w:rPr>
        <w:t> </w:t>
      </w:r>
      <w:r>
        <w:rPr/>
        <w:t>utang-utang</w:t>
      </w:r>
      <w:r>
        <w:rPr>
          <w:spacing w:val="-6"/>
        </w:rPr>
        <w:t> </w:t>
      </w:r>
      <w:r>
        <w:rPr/>
        <w:t>lainnya, meskipun</w:t>
      </w:r>
      <w:r>
        <w:rPr>
          <w:spacing w:val="-4"/>
        </w:rPr>
        <w:t> </w:t>
      </w:r>
      <w:r>
        <w:rPr/>
        <w:t>utang</w:t>
      </w:r>
      <w:r>
        <w:rPr>
          <w:spacing w:val="-1"/>
        </w:rPr>
        <w:t> </w:t>
      </w:r>
      <w:r>
        <w:rPr/>
        <w:t>yang</w:t>
      </w:r>
      <w:r>
        <w:rPr>
          <w:spacing w:val="-1"/>
        </w:rPr>
        <w:t> </w:t>
      </w:r>
      <w:r>
        <w:rPr/>
        <w:t>terdahulu</w:t>
      </w:r>
      <w:r>
        <w:rPr>
          <w:spacing w:val="-4"/>
        </w:rPr>
        <w:t> </w:t>
      </w:r>
      <w:r>
        <w:rPr/>
        <w:t>tadi</w:t>
      </w:r>
      <w:r>
        <w:rPr>
          <w:spacing w:val="-3"/>
        </w:rPr>
        <w:t> </w:t>
      </w:r>
      <w:r>
        <w:rPr/>
        <w:t>kurang</w:t>
      </w:r>
      <w:r>
        <w:rPr>
          <w:spacing w:val="-1"/>
        </w:rPr>
        <w:t> </w:t>
      </w:r>
      <w:r>
        <w:rPr/>
        <w:t>penting</w:t>
      </w:r>
      <w:r>
        <w:rPr>
          <w:spacing w:val="-6"/>
        </w:rPr>
        <w:t> </w:t>
      </w:r>
      <w:r>
        <w:rPr/>
        <w:t>sifatnya</w:t>
      </w:r>
      <w:r>
        <w:rPr>
          <w:spacing w:val="-4"/>
        </w:rPr>
        <w:t> </w:t>
      </w:r>
      <w:r>
        <w:rPr/>
        <w:t>daripada</w:t>
      </w:r>
      <w:r>
        <w:rPr>
          <w:spacing w:val="-4"/>
        </w:rPr>
        <w:t> </w:t>
      </w:r>
      <w:r>
        <w:rPr/>
        <w:t>utang-utang</w:t>
      </w:r>
      <w:r>
        <w:rPr>
          <w:spacing w:val="-4"/>
        </w:rPr>
        <w:t> </w:t>
      </w:r>
      <w:r>
        <w:rPr/>
        <w:t>lainnya</w:t>
      </w:r>
      <w:r>
        <w:rPr>
          <w:spacing w:val="-4"/>
        </w:rPr>
        <w:t> </w:t>
      </w:r>
      <w:r>
        <w:rPr/>
        <w:t>itu.</w:t>
      </w:r>
    </w:p>
    <w:p>
      <w:pPr>
        <w:pStyle w:val="BodyText"/>
        <w:spacing w:before="62"/>
        <w:ind w:hanging="1"/>
      </w:pPr>
      <w:r>
        <w:rPr/>
        <w:t>Jika</w:t>
      </w:r>
      <w:r>
        <w:rPr>
          <w:spacing w:val="-14"/>
        </w:rPr>
        <w:t> </w:t>
      </w:r>
      <w:r>
        <w:rPr/>
        <w:t>utang-utang</w:t>
      </w:r>
      <w:r>
        <w:rPr>
          <w:spacing w:val="-14"/>
        </w:rPr>
        <w:t> </w:t>
      </w:r>
      <w:r>
        <w:rPr/>
        <w:t>itu</w:t>
      </w:r>
      <w:r>
        <w:rPr>
          <w:spacing w:val="-13"/>
        </w:rPr>
        <w:t> </w:t>
      </w:r>
      <w:r>
        <w:rPr/>
        <w:t>sama</w:t>
      </w:r>
      <w:r>
        <w:rPr>
          <w:spacing w:val="-14"/>
        </w:rPr>
        <w:t> </w:t>
      </w:r>
      <w:r>
        <w:rPr/>
        <w:t>sifatnya,</w:t>
      </w:r>
      <w:r>
        <w:rPr>
          <w:spacing w:val="-13"/>
        </w:rPr>
        <w:t> </w:t>
      </w:r>
      <w:r>
        <w:rPr/>
        <w:t>maka</w:t>
      </w:r>
      <w:r>
        <w:rPr>
          <w:spacing w:val="-14"/>
        </w:rPr>
        <w:t> </w:t>
      </w:r>
      <w:r>
        <w:rPr/>
        <w:t>pelunasan</w:t>
      </w:r>
      <w:r>
        <w:rPr>
          <w:spacing w:val="-13"/>
        </w:rPr>
        <w:t> </w:t>
      </w:r>
      <w:r>
        <w:rPr/>
        <w:t>harus</w:t>
      </w:r>
      <w:r>
        <w:rPr>
          <w:spacing w:val="-13"/>
        </w:rPr>
        <w:t> </w:t>
      </w:r>
      <w:r>
        <w:rPr/>
        <w:t>dianggap</w:t>
      </w:r>
      <w:r>
        <w:rPr>
          <w:spacing w:val="-14"/>
        </w:rPr>
        <w:t> </w:t>
      </w:r>
      <w:r>
        <w:rPr/>
        <w:t>berlaku</w:t>
      </w:r>
      <w:r>
        <w:rPr>
          <w:spacing w:val="-12"/>
        </w:rPr>
        <w:t> </w:t>
      </w:r>
      <w:r>
        <w:rPr/>
        <w:t>untuk</w:t>
      </w:r>
      <w:r>
        <w:rPr>
          <w:spacing w:val="-12"/>
        </w:rPr>
        <w:t> </w:t>
      </w:r>
      <w:r>
        <w:rPr/>
        <w:t>utang</w:t>
      </w:r>
      <w:r>
        <w:rPr>
          <w:spacing w:val="-12"/>
        </w:rPr>
        <w:t> </w:t>
      </w:r>
      <w:r>
        <w:rPr/>
        <w:t>yang paling</w:t>
      </w:r>
      <w:r>
        <w:rPr>
          <w:spacing w:val="-9"/>
        </w:rPr>
        <w:t> </w:t>
      </w:r>
      <w:r>
        <w:rPr/>
        <w:t>lama,</w:t>
      </w:r>
      <w:r>
        <w:rPr>
          <w:spacing w:val="-10"/>
        </w:rPr>
        <w:t> </w:t>
      </w:r>
      <w:r>
        <w:rPr/>
        <w:t>tetapi</w:t>
      </w:r>
      <w:r>
        <w:rPr>
          <w:spacing w:val="-10"/>
        </w:rPr>
        <w:t> </w:t>
      </w:r>
      <w:r>
        <w:rPr/>
        <w:t>jika</w:t>
      </w:r>
      <w:r>
        <w:rPr>
          <w:spacing w:val="-11"/>
        </w:rPr>
        <w:t> </w:t>
      </w:r>
      <w:r>
        <w:rPr/>
        <w:t>utang-utang</w:t>
      </w:r>
      <w:r>
        <w:rPr>
          <w:spacing w:val="-11"/>
        </w:rPr>
        <w:t> </w:t>
      </w:r>
      <w:r>
        <w:rPr/>
        <w:t>itu</w:t>
      </w:r>
      <w:r>
        <w:rPr>
          <w:spacing w:val="-9"/>
        </w:rPr>
        <w:t> </w:t>
      </w:r>
      <w:r>
        <w:rPr/>
        <w:t>dalam</w:t>
      </w:r>
      <w:r>
        <w:rPr>
          <w:spacing w:val="-12"/>
        </w:rPr>
        <w:t> </w:t>
      </w:r>
      <w:r>
        <w:rPr/>
        <w:t>segala-galanya</w:t>
      </w:r>
      <w:r>
        <w:rPr>
          <w:spacing w:val="-11"/>
        </w:rPr>
        <w:t> </w:t>
      </w:r>
      <w:r>
        <w:rPr/>
        <w:t>sama,</w:t>
      </w:r>
      <w:r>
        <w:rPr>
          <w:spacing w:val="-10"/>
        </w:rPr>
        <w:t> </w:t>
      </w:r>
      <w:r>
        <w:rPr/>
        <w:t>maka</w:t>
      </w:r>
      <w:r>
        <w:rPr>
          <w:spacing w:val="-11"/>
        </w:rPr>
        <w:t> </w:t>
      </w:r>
      <w:r>
        <w:rPr/>
        <w:t>pelunasan</w:t>
      </w:r>
      <w:r>
        <w:rPr>
          <w:spacing w:val="-9"/>
        </w:rPr>
        <w:t> </w:t>
      </w:r>
      <w:r>
        <w:rPr/>
        <w:t>harus </w:t>
      </w:r>
      <w:r>
        <w:rPr>
          <w:spacing w:val="-2"/>
        </w:rPr>
        <w:t>dianggap</w:t>
      </w:r>
      <w:r>
        <w:rPr>
          <w:spacing w:val="-7"/>
        </w:rPr>
        <w:t> </w:t>
      </w:r>
      <w:r>
        <w:rPr>
          <w:spacing w:val="-2"/>
        </w:rPr>
        <w:t>berlaku</w:t>
      </w:r>
      <w:r>
        <w:rPr>
          <w:spacing w:val="-5"/>
        </w:rPr>
        <w:t> </w:t>
      </w:r>
      <w:r>
        <w:rPr>
          <w:spacing w:val="-2"/>
        </w:rPr>
        <w:t>untuk</w:t>
      </w:r>
      <w:r>
        <w:rPr>
          <w:spacing w:val="-5"/>
        </w:rPr>
        <w:t> </w:t>
      </w:r>
      <w:r>
        <w:rPr>
          <w:spacing w:val="-2"/>
        </w:rPr>
        <w:t>masing-masing</w:t>
      </w:r>
      <w:r>
        <w:rPr>
          <w:spacing w:val="-5"/>
        </w:rPr>
        <w:t> </w:t>
      </w:r>
      <w:r>
        <w:rPr>
          <w:spacing w:val="-2"/>
        </w:rPr>
        <w:t>utang</w:t>
      </w:r>
      <w:r>
        <w:rPr>
          <w:spacing w:val="-5"/>
        </w:rPr>
        <w:t> </w:t>
      </w:r>
      <w:r>
        <w:rPr>
          <w:spacing w:val="-2"/>
        </w:rPr>
        <w:t>menurut</w:t>
      </w:r>
      <w:r>
        <w:rPr>
          <w:spacing w:val="-6"/>
        </w:rPr>
        <w:t> </w:t>
      </w:r>
      <w:r>
        <w:rPr>
          <w:spacing w:val="-2"/>
        </w:rPr>
        <w:t>imbangan</w:t>
      </w:r>
      <w:r>
        <w:rPr>
          <w:spacing w:val="-5"/>
        </w:rPr>
        <w:t> </w:t>
      </w:r>
      <w:r>
        <w:rPr>
          <w:spacing w:val="-2"/>
        </w:rPr>
        <w:t>jumlah</w:t>
      </w:r>
      <w:r>
        <w:rPr>
          <w:spacing w:val="-7"/>
        </w:rPr>
        <w:t> </w:t>
      </w:r>
      <w:r>
        <w:rPr>
          <w:spacing w:val="-2"/>
        </w:rPr>
        <w:t>masing-masing.</w:t>
      </w:r>
      <w:r>
        <w:rPr>
          <w:spacing w:val="-6"/>
        </w:rPr>
        <w:t> </w:t>
      </w:r>
      <w:r>
        <w:rPr>
          <w:spacing w:val="-2"/>
        </w:rPr>
        <w:t>Jika</w:t>
      </w:r>
    </w:p>
    <w:p>
      <w:pPr>
        <w:pStyle w:val="BodyText"/>
        <w:spacing w:after="0"/>
        <w:sectPr>
          <w:pgSz w:w="12240" w:h="15840"/>
          <w:pgMar w:top="1520" w:bottom="280" w:left="1800" w:right="1800"/>
        </w:sectPr>
      </w:pPr>
    </w:p>
    <w:p>
      <w:pPr>
        <w:pStyle w:val="BodyText"/>
        <w:spacing w:before="65"/>
        <w:ind w:right="189"/>
      </w:pPr>
      <w:r>
        <w:rPr/>
        <w:t>tidak</w:t>
      </w:r>
      <w:r>
        <w:rPr>
          <w:spacing w:val="-10"/>
        </w:rPr>
        <w:t> </w:t>
      </w:r>
      <w:r>
        <w:rPr/>
        <w:t>ada</w:t>
      </w:r>
      <w:r>
        <w:rPr>
          <w:spacing w:val="-12"/>
        </w:rPr>
        <w:t> </w:t>
      </w:r>
      <w:r>
        <w:rPr/>
        <w:t>satu</w:t>
      </w:r>
      <w:r>
        <w:rPr>
          <w:spacing w:val="-12"/>
        </w:rPr>
        <w:t> </w:t>
      </w:r>
      <w:r>
        <w:rPr/>
        <w:t>pun</w:t>
      </w:r>
      <w:r>
        <w:rPr>
          <w:spacing w:val="-10"/>
        </w:rPr>
        <w:t> </w:t>
      </w:r>
      <w:r>
        <w:rPr/>
        <w:t>yang</w:t>
      </w:r>
      <w:r>
        <w:rPr>
          <w:spacing w:val="-10"/>
        </w:rPr>
        <w:t> </w:t>
      </w:r>
      <w:r>
        <w:rPr/>
        <w:t>sudah</w:t>
      </w:r>
      <w:r>
        <w:rPr>
          <w:spacing w:val="-12"/>
        </w:rPr>
        <w:t> </w:t>
      </w:r>
      <w:r>
        <w:rPr/>
        <w:t>dapat</w:t>
      </w:r>
      <w:r>
        <w:rPr>
          <w:spacing w:val="-13"/>
        </w:rPr>
        <w:t> </w:t>
      </w:r>
      <w:r>
        <w:rPr/>
        <w:t>ditagih,</w:t>
      </w:r>
      <w:r>
        <w:rPr>
          <w:spacing w:val="-12"/>
        </w:rPr>
        <w:t> </w:t>
      </w:r>
      <w:r>
        <w:rPr/>
        <w:t>maka</w:t>
      </w:r>
      <w:r>
        <w:rPr>
          <w:spacing w:val="-12"/>
        </w:rPr>
        <w:t> </w:t>
      </w:r>
      <w:r>
        <w:rPr/>
        <w:t>penentuan</w:t>
      </w:r>
      <w:r>
        <w:rPr>
          <w:spacing w:val="-12"/>
        </w:rPr>
        <w:t> </w:t>
      </w:r>
      <w:r>
        <w:rPr/>
        <w:t>pelunasan</w:t>
      </w:r>
      <w:r>
        <w:rPr>
          <w:spacing w:val="-10"/>
        </w:rPr>
        <w:t> </w:t>
      </w:r>
      <w:r>
        <w:rPr/>
        <w:t>harus</w:t>
      </w:r>
      <w:r>
        <w:rPr>
          <w:spacing w:val="-11"/>
        </w:rPr>
        <w:t> </w:t>
      </w:r>
      <w:r>
        <w:rPr/>
        <w:t>dilakukan seperti dalam hal utang-utang yang sudah dapat ditagih.</w:t>
      </w:r>
    </w:p>
    <w:p>
      <w:pPr>
        <w:pStyle w:val="BodyText"/>
        <w:spacing w:before="114"/>
        <w:ind w:left="0"/>
      </w:pPr>
    </w:p>
    <w:p>
      <w:pPr>
        <w:pStyle w:val="BodyText"/>
        <w:ind w:left="3962"/>
      </w:pPr>
      <w:r>
        <w:rPr/>
        <w:t>Pasal</w:t>
      </w:r>
      <w:r>
        <w:rPr>
          <w:spacing w:val="42"/>
        </w:rPr>
        <w:t> </w:t>
      </w:r>
      <w:r>
        <w:rPr>
          <w:spacing w:val="-4"/>
        </w:rPr>
        <w:t>1400</w:t>
      </w:r>
    </w:p>
    <w:p>
      <w:pPr>
        <w:pStyle w:val="BodyText"/>
        <w:spacing w:before="59"/>
        <w:ind w:right="190"/>
      </w:pPr>
      <w:r>
        <w:rPr/>
        <w:t>Subrogasi</w:t>
      </w:r>
      <w:r>
        <w:rPr>
          <w:spacing w:val="-14"/>
        </w:rPr>
        <w:t> </w:t>
      </w:r>
      <w:r>
        <w:rPr/>
        <w:t>atau</w:t>
      </w:r>
      <w:r>
        <w:rPr>
          <w:spacing w:val="-14"/>
        </w:rPr>
        <w:t> </w:t>
      </w:r>
      <w:r>
        <w:rPr/>
        <w:t>perpindahan</w:t>
      </w:r>
      <w:r>
        <w:rPr>
          <w:spacing w:val="-14"/>
        </w:rPr>
        <w:t> </w:t>
      </w:r>
      <w:r>
        <w:rPr/>
        <w:t>hak</w:t>
      </w:r>
      <w:r>
        <w:rPr>
          <w:spacing w:val="-13"/>
        </w:rPr>
        <w:t> </w:t>
      </w:r>
      <w:r>
        <w:rPr/>
        <w:t>kreditur</w:t>
      </w:r>
      <w:r>
        <w:rPr>
          <w:spacing w:val="-14"/>
        </w:rPr>
        <w:t> </w:t>
      </w:r>
      <w:r>
        <w:rPr/>
        <w:t>kepada</w:t>
      </w:r>
      <w:r>
        <w:rPr>
          <w:spacing w:val="-14"/>
        </w:rPr>
        <w:t> </w:t>
      </w:r>
      <w:r>
        <w:rPr/>
        <w:t>seorang</w:t>
      </w:r>
      <w:r>
        <w:rPr>
          <w:spacing w:val="-14"/>
        </w:rPr>
        <w:t> </w:t>
      </w:r>
      <w:r>
        <w:rPr/>
        <w:t>pihak</w:t>
      </w:r>
      <w:r>
        <w:rPr>
          <w:spacing w:val="-13"/>
        </w:rPr>
        <w:t> </w:t>
      </w:r>
      <w:r>
        <w:rPr/>
        <w:t>ketiga</w:t>
      </w:r>
      <w:r>
        <w:rPr>
          <w:spacing w:val="-14"/>
        </w:rPr>
        <w:t> </w:t>
      </w:r>
      <w:r>
        <w:rPr/>
        <w:t>yang</w:t>
      </w:r>
      <w:r>
        <w:rPr>
          <w:spacing w:val="-14"/>
        </w:rPr>
        <w:t> </w:t>
      </w:r>
      <w:r>
        <w:rPr/>
        <w:t>membayar</w:t>
      </w:r>
      <w:r>
        <w:rPr>
          <w:spacing w:val="-14"/>
        </w:rPr>
        <w:t> </w:t>
      </w:r>
      <w:r>
        <w:rPr/>
        <w:t>kepada kreditur, dapat terjadi karena persetujuan atau karena undang-undang.</w:t>
      </w:r>
    </w:p>
    <w:p>
      <w:pPr>
        <w:pStyle w:val="BodyText"/>
        <w:spacing w:before="115"/>
        <w:ind w:left="0"/>
      </w:pPr>
    </w:p>
    <w:p>
      <w:pPr>
        <w:pStyle w:val="BodyText"/>
        <w:ind w:left="3969"/>
      </w:pPr>
      <w:r>
        <w:rPr/>
        <w:t>Pasal</w:t>
      </w:r>
      <w:r>
        <w:rPr>
          <w:spacing w:val="43"/>
        </w:rPr>
        <w:t> </w:t>
      </w:r>
      <w:r>
        <w:rPr>
          <w:spacing w:val="-4"/>
        </w:rPr>
        <w:t>1401</w:t>
      </w:r>
    </w:p>
    <w:p>
      <w:pPr>
        <w:pStyle w:val="BodyText"/>
        <w:spacing w:before="57"/>
      </w:pPr>
      <w:r>
        <w:rPr/>
        <w:t>Perpindahan</w:t>
      </w:r>
      <w:r>
        <w:rPr>
          <w:spacing w:val="-12"/>
        </w:rPr>
        <w:t> </w:t>
      </w:r>
      <w:r>
        <w:rPr/>
        <w:t>itu</w:t>
      </w:r>
      <w:r>
        <w:rPr>
          <w:spacing w:val="-11"/>
        </w:rPr>
        <w:t> </w:t>
      </w:r>
      <w:r>
        <w:rPr/>
        <w:t>terjadi</w:t>
      </w:r>
      <w:r>
        <w:rPr>
          <w:spacing w:val="-13"/>
        </w:rPr>
        <w:t> </w:t>
      </w:r>
      <w:r>
        <w:rPr/>
        <w:t>karena</w:t>
      </w:r>
      <w:r>
        <w:rPr>
          <w:spacing w:val="-13"/>
        </w:rPr>
        <w:t> </w:t>
      </w:r>
      <w:r>
        <w:rPr>
          <w:spacing w:val="-2"/>
        </w:rPr>
        <w:t>persetujuan:</w:t>
      </w:r>
    </w:p>
    <w:p>
      <w:pPr>
        <w:pStyle w:val="ListParagraph"/>
        <w:numPr>
          <w:ilvl w:val="0"/>
          <w:numId w:val="57"/>
        </w:numPr>
        <w:tabs>
          <w:tab w:pos="849" w:val="left" w:leader="none"/>
        </w:tabs>
        <w:spacing w:line="240" w:lineRule="auto" w:before="56" w:after="0"/>
        <w:ind w:left="849" w:right="134" w:hanging="533"/>
        <w:jc w:val="left"/>
        <w:rPr>
          <w:sz w:val="22"/>
        </w:rPr>
      </w:pPr>
      <w:r>
        <w:rPr>
          <w:sz w:val="22"/>
        </w:rPr>
        <w:t>bila</w:t>
      </w:r>
      <w:r>
        <w:rPr>
          <w:spacing w:val="-14"/>
          <w:sz w:val="22"/>
        </w:rPr>
        <w:t> </w:t>
      </w:r>
      <w:r>
        <w:rPr>
          <w:sz w:val="22"/>
        </w:rPr>
        <w:t>kreditur,</w:t>
      </w:r>
      <w:r>
        <w:rPr>
          <w:spacing w:val="-14"/>
          <w:sz w:val="22"/>
        </w:rPr>
        <w:t> </w:t>
      </w:r>
      <w:r>
        <w:rPr>
          <w:sz w:val="22"/>
        </w:rPr>
        <w:t>dengan</w:t>
      </w:r>
      <w:r>
        <w:rPr>
          <w:spacing w:val="-14"/>
          <w:sz w:val="22"/>
        </w:rPr>
        <w:t> </w:t>
      </w:r>
      <w:r>
        <w:rPr>
          <w:sz w:val="22"/>
        </w:rPr>
        <w:t>menerima</w:t>
      </w:r>
      <w:r>
        <w:rPr>
          <w:spacing w:val="-13"/>
          <w:sz w:val="22"/>
        </w:rPr>
        <w:t> </w:t>
      </w:r>
      <w:r>
        <w:rPr>
          <w:sz w:val="22"/>
        </w:rPr>
        <w:t>pembayaran</w:t>
      </w:r>
      <w:r>
        <w:rPr>
          <w:spacing w:val="-14"/>
          <w:sz w:val="22"/>
        </w:rPr>
        <w:t> </w:t>
      </w:r>
      <w:r>
        <w:rPr>
          <w:sz w:val="22"/>
        </w:rPr>
        <w:t>dan</w:t>
      </w:r>
      <w:r>
        <w:rPr>
          <w:spacing w:val="-14"/>
          <w:sz w:val="22"/>
        </w:rPr>
        <w:t> </w:t>
      </w:r>
      <w:r>
        <w:rPr>
          <w:sz w:val="22"/>
        </w:rPr>
        <w:t>pihak</w:t>
      </w:r>
      <w:r>
        <w:rPr>
          <w:spacing w:val="-14"/>
          <w:sz w:val="22"/>
        </w:rPr>
        <w:t> </w:t>
      </w:r>
      <w:r>
        <w:rPr>
          <w:sz w:val="22"/>
        </w:rPr>
        <w:t>ketiga,</w:t>
      </w:r>
      <w:r>
        <w:rPr>
          <w:spacing w:val="-13"/>
          <w:sz w:val="22"/>
        </w:rPr>
        <w:t> </w:t>
      </w:r>
      <w:r>
        <w:rPr>
          <w:sz w:val="22"/>
        </w:rPr>
        <w:t>menetapkan</w:t>
      </w:r>
      <w:r>
        <w:rPr>
          <w:spacing w:val="-14"/>
          <w:sz w:val="22"/>
        </w:rPr>
        <w:t> </w:t>
      </w:r>
      <w:r>
        <w:rPr>
          <w:sz w:val="22"/>
        </w:rPr>
        <w:t>bahwa</w:t>
      </w:r>
      <w:r>
        <w:rPr>
          <w:spacing w:val="-14"/>
          <w:sz w:val="22"/>
        </w:rPr>
        <w:t> </w:t>
      </w:r>
      <w:r>
        <w:rPr>
          <w:sz w:val="22"/>
        </w:rPr>
        <w:t>orang ini</w:t>
      </w:r>
      <w:r>
        <w:rPr>
          <w:spacing w:val="-11"/>
          <w:sz w:val="22"/>
        </w:rPr>
        <w:t> </w:t>
      </w:r>
      <w:r>
        <w:rPr>
          <w:sz w:val="22"/>
        </w:rPr>
        <w:t>akan</w:t>
      </w:r>
      <w:r>
        <w:rPr>
          <w:spacing w:val="-9"/>
          <w:sz w:val="22"/>
        </w:rPr>
        <w:t> </w:t>
      </w:r>
      <w:r>
        <w:rPr>
          <w:sz w:val="22"/>
        </w:rPr>
        <w:t>menggantikannya</w:t>
      </w:r>
      <w:r>
        <w:rPr>
          <w:spacing w:val="-10"/>
          <w:sz w:val="22"/>
        </w:rPr>
        <w:t> </w:t>
      </w:r>
      <w:r>
        <w:rPr>
          <w:sz w:val="22"/>
        </w:rPr>
        <w:t>dalam</w:t>
      </w:r>
      <w:r>
        <w:rPr>
          <w:spacing w:val="-12"/>
          <w:sz w:val="22"/>
        </w:rPr>
        <w:t> </w:t>
      </w:r>
      <w:r>
        <w:rPr>
          <w:sz w:val="22"/>
        </w:rPr>
        <w:t>menggunakan</w:t>
      </w:r>
      <w:r>
        <w:rPr>
          <w:spacing w:val="-9"/>
          <w:sz w:val="22"/>
        </w:rPr>
        <w:t> </w:t>
      </w:r>
      <w:r>
        <w:rPr>
          <w:sz w:val="22"/>
        </w:rPr>
        <w:t>hak-haknya,</w:t>
      </w:r>
      <w:r>
        <w:rPr>
          <w:spacing w:val="-11"/>
          <w:sz w:val="22"/>
        </w:rPr>
        <w:t> </w:t>
      </w:r>
      <w:r>
        <w:rPr>
          <w:sz w:val="22"/>
        </w:rPr>
        <w:t>gugatan-gugatannya,</w:t>
      </w:r>
      <w:r>
        <w:rPr>
          <w:spacing w:val="-8"/>
          <w:sz w:val="22"/>
        </w:rPr>
        <w:t> </w:t>
      </w:r>
      <w:r>
        <w:rPr>
          <w:sz w:val="22"/>
        </w:rPr>
        <w:t>hak- hak istimewa dan hipotek-hipoteknya terhadap debitur;</w:t>
      </w:r>
    </w:p>
    <w:p>
      <w:pPr>
        <w:pStyle w:val="BodyText"/>
        <w:spacing w:before="60"/>
        <w:ind w:left="849"/>
      </w:pPr>
      <w:r>
        <w:rPr>
          <w:spacing w:val="-2"/>
        </w:rPr>
        <w:t>Subrogasi</w:t>
      </w:r>
      <w:r>
        <w:rPr>
          <w:spacing w:val="-4"/>
        </w:rPr>
        <w:t> </w:t>
      </w:r>
      <w:r>
        <w:rPr>
          <w:spacing w:val="-2"/>
        </w:rPr>
        <w:t>mi</w:t>
      </w:r>
      <w:r>
        <w:rPr>
          <w:spacing w:val="-4"/>
        </w:rPr>
        <w:t> </w:t>
      </w:r>
      <w:r>
        <w:rPr>
          <w:spacing w:val="-2"/>
        </w:rPr>
        <w:t>harus</w:t>
      </w:r>
      <w:r>
        <w:rPr>
          <w:spacing w:val="-3"/>
        </w:rPr>
        <w:t> </w:t>
      </w:r>
      <w:r>
        <w:rPr>
          <w:spacing w:val="-2"/>
        </w:rPr>
        <w:t>dinyatakan</w:t>
      </w:r>
      <w:r>
        <w:rPr>
          <w:spacing w:val="-4"/>
        </w:rPr>
        <w:t> </w:t>
      </w:r>
      <w:r>
        <w:rPr>
          <w:spacing w:val="-2"/>
        </w:rPr>
        <w:t>dengan</w:t>
      </w:r>
      <w:r>
        <w:rPr>
          <w:spacing w:val="-4"/>
        </w:rPr>
        <w:t> </w:t>
      </w:r>
      <w:r>
        <w:rPr>
          <w:spacing w:val="-2"/>
        </w:rPr>
        <w:t>tegas</w:t>
      </w:r>
      <w:r>
        <w:rPr>
          <w:spacing w:val="-4"/>
        </w:rPr>
        <w:t> </w:t>
      </w:r>
      <w:r>
        <w:rPr>
          <w:spacing w:val="-2"/>
        </w:rPr>
        <w:t>dan</w:t>
      </w:r>
      <w:r>
        <w:rPr>
          <w:spacing w:val="-4"/>
        </w:rPr>
        <w:t> </w:t>
      </w:r>
      <w:r>
        <w:rPr>
          <w:spacing w:val="-2"/>
        </w:rPr>
        <w:t>dilakukan</w:t>
      </w:r>
      <w:r>
        <w:rPr>
          <w:spacing w:val="-4"/>
        </w:rPr>
        <w:t> </w:t>
      </w:r>
      <w:r>
        <w:rPr>
          <w:spacing w:val="-2"/>
        </w:rPr>
        <w:t>bersamaan</w:t>
      </w:r>
      <w:r>
        <w:rPr>
          <w:spacing w:val="-4"/>
        </w:rPr>
        <w:t> </w:t>
      </w:r>
      <w:r>
        <w:rPr>
          <w:spacing w:val="-2"/>
        </w:rPr>
        <w:t>dengan waktu pembayaran.</w:t>
      </w:r>
    </w:p>
    <w:p>
      <w:pPr>
        <w:pStyle w:val="ListParagraph"/>
        <w:numPr>
          <w:ilvl w:val="0"/>
          <w:numId w:val="57"/>
        </w:numPr>
        <w:tabs>
          <w:tab w:pos="849" w:val="left" w:leader="none"/>
        </w:tabs>
        <w:spacing w:line="240" w:lineRule="auto" w:before="58" w:after="0"/>
        <w:ind w:left="849" w:right="80" w:hanging="533"/>
        <w:jc w:val="left"/>
        <w:rPr>
          <w:sz w:val="22"/>
        </w:rPr>
      </w:pPr>
      <w:r>
        <w:rPr>
          <w:sz w:val="22"/>
        </w:rPr>
        <w:t>bila</w:t>
      </w:r>
      <w:r>
        <w:rPr>
          <w:spacing w:val="-6"/>
          <w:sz w:val="22"/>
        </w:rPr>
        <w:t> </w:t>
      </w:r>
      <w:r>
        <w:rPr>
          <w:sz w:val="22"/>
        </w:rPr>
        <w:t>debitur</w:t>
      </w:r>
      <w:r>
        <w:rPr>
          <w:spacing w:val="-7"/>
          <w:sz w:val="22"/>
        </w:rPr>
        <w:t> </w:t>
      </w:r>
      <w:r>
        <w:rPr>
          <w:sz w:val="22"/>
        </w:rPr>
        <w:t>menjamin</w:t>
      </w:r>
      <w:r>
        <w:rPr>
          <w:spacing w:val="-6"/>
          <w:sz w:val="22"/>
        </w:rPr>
        <w:t> </w:t>
      </w:r>
      <w:r>
        <w:rPr>
          <w:sz w:val="22"/>
        </w:rPr>
        <w:t>sejumlah</w:t>
      </w:r>
      <w:r>
        <w:rPr>
          <w:spacing w:val="-6"/>
          <w:sz w:val="22"/>
        </w:rPr>
        <w:t> </w:t>
      </w:r>
      <w:r>
        <w:rPr>
          <w:sz w:val="22"/>
        </w:rPr>
        <w:t>uang</w:t>
      </w:r>
      <w:r>
        <w:rPr>
          <w:spacing w:val="-3"/>
          <w:sz w:val="22"/>
        </w:rPr>
        <w:t> </w:t>
      </w:r>
      <w:r>
        <w:rPr>
          <w:sz w:val="22"/>
        </w:rPr>
        <w:t>untuk</w:t>
      </w:r>
      <w:r>
        <w:rPr>
          <w:spacing w:val="-7"/>
          <w:sz w:val="22"/>
        </w:rPr>
        <w:t> </w:t>
      </w:r>
      <w:r>
        <w:rPr>
          <w:sz w:val="22"/>
        </w:rPr>
        <w:t>melunasi</w:t>
      </w:r>
      <w:r>
        <w:rPr>
          <w:spacing w:val="-5"/>
          <w:sz w:val="22"/>
        </w:rPr>
        <w:t> </w:t>
      </w:r>
      <w:r>
        <w:rPr>
          <w:sz w:val="22"/>
        </w:rPr>
        <w:t>utangnya,</w:t>
      </w:r>
      <w:r>
        <w:rPr>
          <w:spacing w:val="-5"/>
          <w:sz w:val="22"/>
        </w:rPr>
        <w:t> </w:t>
      </w:r>
      <w:r>
        <w:rPr>
          <w:sz w:val="22"/>
        </w:rPr>
        <w:t>dan</w:t>
      </w:r>
      <w:r>
        <w:rPr>
          <w:spacing w:val="-3"/>
          <w:sz w:val="22"/>
        </w:rPr>
        <w:t> </w:t>
      </w:r>
      <w:r>
        <w:rPr>
          <w:sz w:val="22"/>
        </w:rPr>
        <w:t>menetapkan</w:t>
      </w:r>
      <w:r>
        <w:rPr>
          <w:spacing w:val="-3"/>
          <w:sz w:val="22"/>
        </w:rPr>
        <w:t> </w:t>
      </w:r>
      <w:r>
        <w:rPr>
          <w:sz w:val="22"/>
        </w:rPr>
        <w:t>bahwa </w:t>
      </w:r>
      <w:r>
        <w:rPr>
          <w:spacing w:val="-2"/>
          <w:sz w:val="22"/>
        </w:rPr>
        <w:t>orang</w:t>
      </w:r>
      <w:r>
        <w:rPr>
          <w:spacing w:val="-4"/>
          <w:sz w:val="22"/>
        </w:rPr>
        <w:t> </w:t>
      </w:r>
      <w:r>
        <w:rPr>
          <w:spacing w:val="-2"/>
          <w:sz w:val="22"/>
        </w:rPr>
        <w:t>yang</w:t>
      </w:r>
      <w:r>
        <w:rPr>
          <w:spacing w:val="-6"/>
          <w:sz w:val="22"/>
        </w:rPr>
        <w:t> </w:t>
      </w:r>
      <w:r>
        <w:rPr>
          <w:spacing w:val="-2"/>
          <w:sz w:val="22"/>
        </w:rPr>
        <w:t>meminjamkan</w:t>
      </w:r>
      <w:r>
        <w:rPr>
          <w:spacing w:val="-6"/>
          <w:sz w:val="22"/>
        </w:rPr>
        <w:t> </w:t>
      </w:r>
      <w:r>
        <w:rPr>
          <w:spacing w:val="-2"/>
          <w:sz w:val="22"/>
        </w:rPr>
        <w:t>uang</w:t>
      </w:r>
      <w:r>
        <w:rPr>
          <w:spacing w:val="-6"/>
          <w:sz w:val="22"/>
        </w:rPr>
        <w:t> </w:t>
      </w:r>
      <w:r>
        <w:rPr>
          <w:spacing w:val="-2"/>
          <w:sz w:val="22"/>
        </w:rPr>
        <w:t>itu</w:t>
      </w:r>
      <w:r>
        <w:rPr>
          <w:spacing w:val="-6"/>
          <w:sz w:val="22"/>
        </w:rPr>
        <w:t> </w:t>
      </w:r>
      <w:r>
        <w:rPr>
          <w:spacing w:val="-2"/>
          <w:sz w:val="22"/>
        </w:rPr>
        <w:t>akan</w:t>
      </w:r>
      <w:r>
        <w:rPr>
          <w:spacing w:val="-4"/>
          <w:sz w:val="22"/>
        </w:rPr>
        <w:t> </w:t>
      </w:r>
      <w:r>
        <w:rPr>
          <w:spacing w:val="-2"/>
          <w:sz w:val="22"/>
        </w:rPr>
        <w:t>mengambil</w:t>
      </w:r>
      <w:r>
        <w:rPr>
          <w:spacing w:val="-5"/>
          <w:sz w:val="22"/>
        </w:rPr>
        <w:t> </w:t>
      </w:r>
      <w:r>
        <w:rPr>
          <w:spacing w:val="-2"/>
          <w:sz w:val="22"/>
        </w:rPr>
        <w:t>alih</w:t>
      </w:r>
      <w:r>
        <w:rPr>
          <w:spacing w:val="-5"/>
          <w:sz w:val="22"/>
        </w:rPr>
        <w:t> </w:t>
      </w:r>
      <w:r>
        <w:rPr>
          <w:spacing w:val="-2"/>
          <w:sz w:val="22"/>
        </w:rPr>
        <w:t>hak-hak</w:t>
      </w:r>
      <w:r>
        <w:rPr>
          <w:spacing w:val="-4"/>
          <w:sz w:val="22"/>
        </w:rPr>
        <w:t> </w:t>
      </w:r>
      <w:r>
        <w:rPr>
          <w:spacing w:val="-2"/>
          <w:sz w:val="22"/>
        </w:rPr>
        <w:t>kreditur,</w:t>
      </w:r>
      <w:r>
        <w:rPr>
          <w:spacing w:val="-5"/>
          <w:sz w:val="22"/>
        </w:rPr>
        <w:t> </w:t>
      </w:r>
      <w:r>
        <w:rPr>
          <w:spacing w:val="-2"/>
          <w:sz w:val="22"/>
        </w:rPr>
        <w:t>agar</w:t>
      </w:r>
      <w:r>
        <w:rPr>
          <w:spacing w:val="-5"/>
          <w:sz w:val="22"/>
        </w:rPr>
        <w:t> </w:t>
      </w:r>
      <w:r>
        <w:rPr>
          <w:spacing w:val="-2"/>
          <w:sz w:val="22"/>
        </w:rPr>
        <w:t>subrogasi </w:t>
      </w:r>
      <w:r>
        <w:rPr>
          <w:sz w:val="22"/>
        </w:rPr>
        <w:t>ini</w:t>
      </w:r>
      <w:r>
        <w:rPr>
          <w:spacing w:val="-1"/>
          <w:sz w:val="22"/>
        </w:rPr>
        <w:t> </w:t>
      </w:r>
      <w:r>
        <w:rPr>
          <w:sz w:val="22"/>
        </w:rPr>
        <w:t>sah,</w:t>
      </w:r>
      <w:r>
        <w:rPr>
          <w:spacing w:val="-1"/>
          <w:sz w:val="22"/>
        </w:rPr>
        <w:t> </w:t>
      </w:r>
      <w:r>
        <w:rPr>
          <w:sz w:val="22"/>
        </w:rPr>
        <w:t>baik</w:t>
      </w:r>
      <w:r>
        <w:rPr>
          <w:spacing w:val="-4"/>
          <w:sz w:val="22"/>
        </w:rPr>
        <w:t> </w:t>
      </w:r>
      <w:r>
        <w:rPr>
          <w:sz w:val="22"/>
        </w:rPr>
        <w:t>perjanjian</w:t>
      </w:r>
      <w:r>
        <w:rPr>
          <w:spacing w:val="-2"/>
          <w:sz w:val="22"/>
        </w:rPr>
        <w:t> </w:t>
      </w:r>
      <w:r>
        <w:rPr>
          <w:sz w:val="22"/>
        </w:rPr>
        <w:t>pinjam uang maupun</w:t>
      </w:r>
      <w:r>
        <w:rPr>
          <w:spacing w:val="-2"/>
          <w:sz w:val="22"/>
        </w:rPr>
        <w:t> </w:t>
      </w:r>
      <w:r>
        <w:rPr>
          <w:sz w:val="22"/>
        </w:rPr>
        <w:t>tanda</w:t>
      </w:r>
      <w:r>
        <w:rPr>
          <w:spacing w:val="-2"/>
          <w:sz w:val="22"/>
        </w:rPr>
        <w:t> </w:t>
      </w:r>
      <w:r>
        <w:rPr>
          <w:sz w:val="22"/>
        </w:rPr>
        <w:t>pelunasan, harus</w:t>
      </w:r>
      <w:r>
        <w:rPr>
          <w:spacing w:val="-2"/>
          <w:sz w:val="22"/>
        </w:rPr>
        <w:t> </w:t>
      </w:r>
      <w:r>
        <w:rPr>
          <w:sz w:val="22"/>
        </w:rPr>
        <w:t>dibuat</w:t>
      </w:r>
      <w:r>
        <w:rPr>
          <w:spacing w:val="-3"/>
          <w:sz w:val="22"/>
        </w:rPr>
        <w:t> </w:t>
      </w:r>
      <w:r>
        <w:rPr>
          <w:sz w:val="22"/>
        </w:rPr>
        <w:t>dengan</w:t>
      </w:r>
      <w:r>
        <w:rPr>
          <w:spacing w:val="-2"/>
          <w:sz w:val="22"/>
        </w:rPr>
        <w:t> </w:t>
      </w:r>
      <w:r>
        <w:rPr>
          <w:sz w:val="22"/>
        </w:rPr>
        <w:t>akta otentik, dan dalam surat perjanjian pinjam uang harus diterangkan bahwa uang itu dipinjam guna melunasi utang tersebut; sedangkan dalam surat tanda pelunasan harus diterangkan</w:t>
      </w:r>
      <w:r>
        <w:rPr>
          <w:spacing w:val="-4"/>
          <w:sz w:val="22"/>
        </w:rPr>
        <w:t> </w:t>
      </w:r>
      <w:r>
        <w:rPr>
          <w:sz w:val="22"/>
        </w:rPr>
        <w:t>bahwa</w:t>
      </w:r>
      <w:r>
        <w:rPr>
          <w:spacing w:val="-7"/>
          <w:sz w:val="22"/>
        </w:rPr>
        <w:t> </w:t>
      </w:r>
      <w:r>
        <w:rPr>
          <w:sz w:val="22"/>
        </w:rPr>
        <w:t>pembayaran</w:t>
      </w:r>
      <w:r>
        <w:rPr>
          <w:spacing w:val="-4"/>
          <w:sz w:val="22"/>
        </w:rPr>
        <w:t> </w:t>
      </w:r>
      <w:r>
        <w:rPr>
          <w:sz w:val="22"/>
        </w:rPr>
        <w:t>dilakukan</w:t>
      </w:r>
      <w:r>
        <w:rPr>
          <w:spacing w:val="-7"/>
          <w:sz w:val="22"/>
        </w:rPr>
        <w:t> </w:t>
      </w:r>
      <w:r>
        <w:rPr>
          <w:sz w:val="22"/>
        </w:rPr>
        <w:t>dengan</w:t>
      </w:r>
      <w:r>
        <w:rPr>
          <w:spacing w:val="-4"/>
          <w:sz w:val="22"/>
        </w:rPr>
        <w:t> </w:t>
      </w:r>
      <w:r>
        <w:rPr>
          <w:sz w:val="22"/>
        </w:rPr>
        <w:t>uang</w:t>
      </w:r>
      <w:r>
        <w:rPr>
          <w:spacing w:val="-4"/>
          <w:sz w:val="22"/>
        </w:rPr>
        <w:t> </w:t>
      </w:r>
      <w:r>
        <w:rPr>
          <w:sz w:val="22"/>
        </w:rPr>
        <w:t>yang</w:t>
      </w:r>
      <w:r>
        <w:rPr>
          <w:spacing w:val="-4"/>
          <w:sz w:val="22"/>
        </w:rPr>
        <w:t> </w:t>
      </w:r>
      <w:r>
        <w:rPr>
          <w:sz w:val="22"/>
        </w:rPr>
        <w:t>dipinjamkan</w:t>
      </w:r>
      <w:r>
        <w:rPr>
          <w:spacing w:val="-4"/>
          <w:sz w:val="22"/>
        </w:rPr>
        <w:t> </w:t>
      </w:r>
      <w:r>
        <w:rPr>
          <w:sz w:val="22"/>
        </w:rPr>
        <w:t>oleh</w:t>
      </w:r>
      <w:r>
        <w:rPr>
          <w:spacing w:val="-9"/>
          <w:sz w:val="22"/>
        </w:rPr>
        <w:t> </w:t>
      </w:r>
      <w:r>
        <w:rPr>
          <w:sz w:val="22"/>
        </w:rPr>
        <w:t>kreditur </w:t>
      </w:r>
      <w:r>
        <w:rPr>
          <w:spacing w:val="-2"/>
          <w:sz w:val="22"/>
        </w:rPr>
        <w:t>baru.</w:t>
      </w:r>
    </w:p>
    <w:p>
      <w:pPr>
        <w:pStyle w:val="BodyText"/>
        <w:spacing w:before="63"/>
        <w:ind w:left="849"/>
      </w:pPr>
      <w:r>
        <w:rPr>
          <w:spacing w:val="-2"/>
        </w:rPr>
        <w:t>Subrogasi</w:t>
      </w:r>
      <w:r>
        <w:rPr>
          <w:spacing w:val="-6"/>
        </w:rPr>
        <w:t> </w:t>
      </w:r>
      <w:r>
        <w:rPr>
          <w:spacing w:val="-2"/>
        </w:rPr>
        <w:t>ini</w:t>
      </w:r>
      <w:r>
        <w:rPr>
          <w:spacing w:val="-5"/>
        </w:rPr>
        <w:t> </w:t>
      </w:r>
      <w:r>
        <w:rPr>
          <w:spacing w:val="-2"/>
        </w:rPr>
        <w:t>dilaksanakan</w:t>
      </w:r>
      <w:r>
        <w:rPr>
          <w:spacing w:val="-4"/>
        </w:rPr>
        <w:t> </w:t>
      </w:r>
      <w:r>
        <w:rPr>
          <w:spacing w:val="-2"/>
        </w:rPr>
        <w:t>tanpa</w:t>
      </w:r>
      <w:r>
        <w:rPr>
          <w:spacing w:val="-7"/>
        </w:rPr>
        <w:t> </w:t>
      </w:r>
      <w:r>
        <w:rPr>
          <w:spacing w:val="-2"/>
        </w:rPr>
        <w:t>bantuan</w:t>
      </w:r>
      <w:r>
        <w:rPr>
          <w:spacing w:val="-6"/>
        </w:rPr>
        <w:t> </w:t>
      </w:r>
      <w:r>
        <w:rPr>
          <w:spacing w:val="-2"/>
        </w:rPr>
        <w:t>kreditur.</w:t>
      </w:r>
    </w:p>
    <w:p>
      <w:pPr>
        <w:pStyle w:val="BodyText"/>
        <w:spacing w:before="113"/>
        <w:ind w:left="0"/>
      </w:pPr>
    </w:p>
    <w:p>
      <w:pPr>
        <w:pStyle w:val="BodyText"/>
        <w:ind w:left="359" w:right="103"/>
        <w:jc w:val="center"/>
      </w:pPr>
      <w:r>
        <w:rPr/>
        <w:t>Pasal</w:t>
      </w:r>
      <w:r>
        <w:rPr>
          <w:spacing w:val="42"/>
        </w:rPr>
        <w:t> </w:t>
      </w:r>
      <w:r>
        <w:rPr>
          <w:spacing w:val="-4"/>
        </w:rPr>
        <w:t>1402</w:t>
      </w:r>
    </w:p>
    <w:p>
      <w:pPr>
        <w:pStyle w:val="BodyText"/>
        <w:spacing w:before="59"/>
        <w:ind w:left="0" w:right="4458"/>
        <w:jc w:val="center"/>
      </w:pPr>
      <w:r>
        <w:rPr>
          <w:spacing w:val="-2"/>
        </w:rPr>
        <w:t>Subrogasi</w:t>
      </w:r>
      <w:r>
        <w:rPr>
          <w:spacing w:val="-9"/>
        </w:rPr>
        <w:t> </w:t>
      </w:r>
      <w:r>
        <w:rPr>
          <w:spacing w:val="-2"/>
        </w:rPr>
        <w:t>terjadi</w:t>
      </w:r>
      <w:r>
        <w:rPr>
          <w:spacing w:val="-9"/>
        </w:rPr>
        <w:t> </w:t>
      </w:r>
      <w:r>
        <w:rPr>
          <w:spacing w:val="-2"/>
        </w:rPr>
        <w:t>karena</w:t>
      </w:r>
      <w:r>
        <w:rPr>
          <w:spacing w:val="-9"/>
        </w:rPr>
        <w:t> </w:t>
      </w:r>
      <w:r>
        <w:rPr>
          <w:spacing w:val="-2"/>
        </w:rPr>
        <w:t>undang-undang:</w:t>
      </w:r>
    </w:p>
    <w:p>
      <w:pPr>
        <w:pStyle w:val="ListParagraph"/>
        <w:numPr>
          <w:ilvl w:val="0"/>
          <w:numId w:val="58"/>
        </w:numPr>
        <w:tabs>
          <w:tab w:pos="849" w:val="left" w:leader="none"/>
        </w:tabs>
        <w:spacing w:line="240" w:lineRule="auto" w:before="56" w:after="0"/>
        <w:ind w:left="849" w:right="333" w:hanging="533"/>
        <w:jc w:val="left"/>
        <w:rPr>
          <w:sz w:val="22"/>
        </w:rPr>
      </w:pPr>
      <w:r>
        <w:rPr>
          <w:sz w:val="22"/>
        </w:rPr>
        <w:t>untuk</w:t>
      </w:r>
      <w:r>
        <w:rPr>
          <w:spacing w:val="-5"/>
          <w:sz w:val="22"/>
        </w:rPr>
        <w:t> </w:t>
      </w:r>
      <w:r>
        <w:rPr>
          <w:sz w:val="22"/>
        </w:rPr>
        <w:t>seorang</w:t>
      </w:r>
      <w:r>
        <w:rPr>
          <w:spacing w:val="-3"/>
          <w:sz w:val="22"/>
        </w:rPr>
        <w:t> </w:t>
      </w:r>
      <w:r>
        <w:rPr>
          <w:sz w:val="22"/>
        </w:rPr>
        <w:t>kreditur</w:t>
      </w:r>
      <w:r>
        <w:rPr>
          <w:spacing w:val="-6"/>
          <w:sz w:val="22"/>
        </w:rPr>
        <w:t> </w:t>
      </w:r>
      <w:r>
        <w:rPr>
          <w:sz w:val="22"/>
        </w:rPr>
        <w:t>yang</w:t>
      </w:r>
      <w:r>
        <w:rPr>
          <w:spacing w:val="-3"/>
          <w:sz w:val="22"/>
        </w:rPr>
        <w:t> </w:t>
      </w:r>
      <w:r>
        <w:rPr>
          <w:sz w:val="22"/>
        </w:rPr>
        <w:t>melunasi</w:t>
      </w:r>
      <w:r>
        <w:rPr>
          <w:spacing w:val="-4"/>
          <w:sz w:val="22"/>
        </w:rPr>
        <w:t> </w:t>
      </w:r>
      <w:r>
        <w:rPr>
          <w:sz w:val="22"/>
        </w:rPr>
        <w:t>utang</w:t>
      </w:r>
      <w:r>
        <w:rPr>
          <w:spacing w:val="-5"/>
          <w:sz w:val="22"/>
        </w:rPr>
        <w:t> </w:t>
      </w:r>
      <w:r>
        <w:rPr>
          <w:sz w:val="22"/>
        </w:rPr>
        <w:t>seorang</w:t>
      </w:r>
      <w:r>
        <w:rPr>
          <w:spacing w:val="-3"/>
          <w:sz w:val="22"/>
        </w:rPr>
        <w:t> </w:t>
      </w:r>
      <w:r>
        <w:rPr>
          <w:sz w:val="22"/>
        </w:rPr>
        <w:t>debitur</w:t>
      </w:r>
      <w:r>
        <w:rPr>
          <w:spacing w:val="-3"/>
          <w:sz w:val="22"/>
        </w:rPr>
        <w:t> </w:t>
      </w:r>
      <w:r>
        <w:rPr>
          <w:sz w:val="22"/>
        </w:rPr>
        <w:t>kepada</w:t>
      </w:r>
      <w:r>
        <w:rPr>
          <w:spacing w:val="-5"/>
          <w:sz w:val="22"/>
        </w:rPr>
        <w:t> </w:t>
      </w:r>
      <w:r>
        <w:rPr>
          <w:sz w:val="22"/>
        </w:rPr>
        <w:t>seorang</w:t>
      </w:r>
      <w:r>
        <w:rPr>
          <w:spacing w:val="-3"/>
          <w:sz w:val="22"/>
        </w:rPr>
        <w:t> </w:t>
      </w:r>
      <w:r>
        <w:rPr>
          <w:sz w:val="22"/>
        </w:rPr>
        <w:t>kreditur </w:t>
      </w:r>
      <w:r>
        <w:rPr>
          <w:spacing w:val="-2"/>
          <w:sz w:val="22"/>
        </w:rPr>
        <w:t>lain,</w:t>
      </w:r>
      <w:r>
        <w:rPr>
          <w:spacing w:val="-7"/>
          <w:sz w:val="22"/>
        </w:rPr>
        <w:t> </w:t>
      </w:r>
      <w:r>
        <w:rPr>
          <w:spacing w:val="-2"/>
          <w:sz w:val="22"/>
        </w:rPr>
        <w:t>yang</w:t>
      </w:r>
      <w:r>
        <w:rPr>
          <w:spacing w:val="-5"/>
          <w:sz w:val="22"/>
        </w:rPr>
        <w:t> </w:t>
      </w:r>
      <w:r>
        <w:rPr>
          <w:spacing w:val="-2"/>
          <w:sz w:val="22"/>
        </w:rPr>
        <w:t>berdasarkan</w:t>
      </w:r>
      <w:r>
        <w:rPr>
          <w:spacing w:val="-5"/>
          <w:sz w:val="22"/>
        </w:rPr>
        <w:t> </w:t>
      </w:r>
      <w:r>
        <w:rPr>
          <w:spacing w:val="-2"/>
          <w:sz w:val="22"/>
        </w:rPr>
        <w:t>hak</w:t>
      </w:r>
      <w:r>
        <w:rPr>
          <w:spacing w:val="-4"/>
          <w:sz w:val="22"/>
        </w:rPr>
        <w:t> </w:t>
      </w:r>
      <w:r>
        <w:rPr>
          <w:spacing w:val="-2"/>
          <w:sz w:val="22"/>
        </w:rPr>
        <w:t>istimewa</w:t>
      </w:r>
      <w:r>
        <w:rPr>
          <w:spacing w:val="-8"/>
          <w:sz w:val="22"/>
        </w:rPr>
        <w:t> </w:t>
      </w:r>
      <w:r>
        <w:rPr>
          <w:spacing w:val="-2"/>
          <w:sz w:val="22"/>
        </w:rPr>
        <w:t>atau</w:t>
      </w:r>
      <w:r>
        <w:rPr>
          <w:spacing w:val="-8"/>
          <w:sz w:val="22"/>
        </w:rPr>
        <w:t> </w:t>
      </w:r>
      <w:r>
        <w:rPr>
          <w:spacing w:val="-2"/>
          <w:sz w:val="22"/>
        </w:rPr>
        <w:t>hipoteknya</w:t>
      </w:r>
      <w:r>
        <w:rPr>
          <w:spacing w:val="-6"/>
          <w:sz w:val="22"/>
        </w:rPr>
        <w:t> </w:t>
      </w:r>
      <w:r>
        <w:rPr>
          <w:spacing w:val="-2"/>
          <w:sz w:val="22"/>
        </w:rPr>
        <w:t>mempunyai</w:t>
      </w:r>
      <w:r>
        <w:rPr>
          <w:spacing w:val="-7"/>
          <w:sz w:val="22"/>
        </w:rPr>
        <w:t> </w:t>
      </w:r>
      <w:r>
        <w:rPr>
          <w:spacing w:val="-2"/>
          <w:sz w:val="22"/>
        </w:rPr>
        <w:t>suatu</w:t>
      </w:r>
      <w:r>
        <w:rPr>
          <w:spacing w:val="-5"/>
          <w:sz w:val="22"/>
        </w:rPr>
        <w:t> </w:t>
      </w:r>
      <w:r>
        <w:rPr>
          <w:spacing w:val="-2"/>
          <w:sz w:val="22"/>
        </w:rPr>
        <w:t>hak</w:t>
      </w:r>
      <w:r>
        <w:rPr>
          <w:spacing w:val="-5"/>
          <w:sz w:val="22"/>
        </w:rPr>
        <w:t> </w:t>
      </w:r>
      <w:r>
        <w:rPr>
          <w:spacing w:val="-2"/>
          <w:sz w:val="22"/>
        </w:rPr>
        <w:t>yang</w:t>
      </w:r>
      <w:r>
        <w:rPr>
          <w:spacing w:val="-8"/>
          <w:sz w:val="22"/>
        </w:rPr>
        <w:t> </w:t>
      </w:r>
      <w:r>
        <w:rPr>
          <w:spacing w:val="-2"/>
          <w:sz w:val="22"/>
        </w:rPr>
        <w:t>lebih </w:t>
      </w:r>
      <w:r>
        <w:rPr>
          <w:sz w:val="22"/>
        </w:rPr>
        <w:t>tinggi dan pada kreditur tersebut pertama;</w:t>
      </w:r>
    </w:p>
    <w:p>
      <w:pPr>
        <w:pStyle w:val="ListParagraph"/>
        <w:numPr>
          <w:ilvl w:val="0"/>
          <w:numId w:val="58"/>
        </w:numPr>
        <w:tabs>
          <w:tab w:pos="849" w:val="left" w:leader="none"/>
        </w:tabs>
        <w:spacing w:line="240" w:lineRule="auto" w:before="60" w:after="0"/>
        <w:ind w:left="849" w:right="509" w:hanging="533"/>
        <w:jc w:val="left"/>
        <w:rPr>
          <w:sz w:val="22"/>
        </w:rPr>
      </w:pPr>
      <w:r>
        <w:rPr>
          <w:sz w:val="22"/>
        </w:rPr>
        <w:t>untuk</w:t>
      </w:r>
      <w:r>
        <w:rPr>
          <w:spacing w:val="-14"/>
          <w:sz w:val="22"/>
        </w:rPr>
        <w:t> </w:t>
      </w:r>
      <w:r>
        <w:rPr>
          <w:sz w:val="22"/>
        </w:rPr>
        <w:t>seorang</w:t>
      </w:r>
      <w:r>
        <w:rPr>
          <w:spacing w:val="-14"/>
          <w:sz w:val="22"/>
        </w:rPr>
        <w:t> </w:t>
      </w:r>
      <w:r>
        <w:rPr>
          <w:sz w:val="22"/>
        </w:rPr>
        <w:t>pembeli</w:t>
      </w:r>
      <w:r>
        <w:rPr>
          <w:spacing w:val="-14"/>
          <w:sz w:val="22"/>
        </w:rPr>
        <w:t> </w:t>
      </w:r>
      <w:r>
        <w:rPr>
          <w:sz w:val="22"/>
        </w:rPr>
        <w:t>suatu</w:t>
      </w:r>
      <w:r>
        <w:rPr>
          <w:spacing w:val="-13"/>
          <w:sz w:val="22"/>
        </w:rPr>
        <w:t> </w:t>
      </w:r>
      <w:r>
        <w:rPr>
          <w:sz w:val="22"/>
        </w:rPr>
        <w:t>barang</w:t>
      </w:r>
      <w:r>
        <w:rPr>
          <w:spacing w:val="-14"/>
          <w:sz w:val="22"/>
        </w:rPr>
        <w:t> </w:t>
      </w:r>
      <w:r>
        <w:rPr>
          <w:sz w:val="22"/>
        </w:rPr>
        <w:t>tak</w:t>
      </w:r>
      <w:r>
        <w:rPr>
          <w:spacing w:val="-14"/>
          <w:sz w:val="22"/>
        </w:rPr>
        <w:t> </w:t>
      </w:r>
      <w:r>
        <w:rPr>
          <w:sz w:val="22"/>
        </w:rPr>
        <w:t>bergerak,</w:t>
      </w:r>
      <w:r>
        <w:rPr>
          <w:spacing w:val="-14"/>
          <w:sz w:val="22"/>
        </w:rPr>
        <w:t> </w:t>
      </w:r>
      <w:r>
        <w:rPr>
          <w:sz w:val="22"/>
        </w:rPr>
        <w:t>yang</w:t>
      </w:r>
      <w:r>
        <w:rPr>
          <w:spacing w:val="-13"/>
          <w:sz w:val="22"/>
        </w:rPr>
        <w:t> </w:t>
      </w:r>
      <w:r>
        <w:rPr>
          <w:sz w:val="22"/>
        </w:rPr>
        <w:t>memakai</w:t>
      </w:r>
      <w:r>
        <w:rPr>
          <w:spacing w:val="-14"/>
          <w:sz w:val="22"/>
        </w:rPr>
        <w:t> </w:t>
      </w:r>
      <w:r>
        <w:rPr>
          <w:sz w:val="22"/>
        </w:rPr>
        <w:t>uang</w:t>
      </w:r>
      <w:r>
        <w:rPr>
          <w:spacing w:val="-14"/>
          <w:sz w:val="22"/>
        </w:rPr>
        <w:t> </w:t>
      </w:r>
      <w:r>
        <w:rPr>
          <w:sz w:val="22"/>
        </w:rPr>
        <w:t>harga</w:t>
      </w:r>
      <w:r>
        <w:rPr>
          <w:spacing w:val="-14"/>
          <w:sz w:val="22"/>
        </w:rPr>
        <w:t> </w:t>
      </w:r>
      <w:r>
        <w:rPr>
          <w:sz w:val="22"/>
        </w:rPr>
        <w:t>barang tersebut untuk melunasi para kreditur, kepada siapa barang itu diperikatkan dalam </w:t>
      </w:r>
      <w:r>
        <w:rPr>
          <w:spacing w:val="-2"/>
          <w:sz w:val="22"/>
        </w:rPr>
        <w:t>hipotek;</w:t>
      </w:r>
    </w:p>
    <w:p>
      <w:pPr>
        <w:pStyle w:val="ListParagraph"/>
        <w:numPr>
          <w:ilvl w:val="0"/>
          <w:numId w:val="58"/>
        </w:numPr>
        <w:tabs>
          <w:tab w:pos="849" w:val="left" w:leader="none"/>
        </w:tabs>
        <w:spacing w:line="240" w:lineRule="auto" w:before="57" w:after="0"/>
        <w:ind w:left="849" w:right="88" w:hanging="533"/>
        <w:jc w:val="left"/>
        <w:rPr>
          <w:sz w:val="22"/>
        </w:rPr>
      </w:pPr>
      <w:r>
        <w:rPr>
          <w:sz w:val="22"/>
        </w:rPr>
        <w:t>untuk</w:t>
      </w:r>
      <w:r>
        <w:rPr>
          <w:spacing w:val="-14"/>
          <w:sz w:val="22"/>
        </w:rPr>
        <w:t> </w:t>
      </w:r>
      <w:r>
        <w:rPr>
          <w:sz w:val="22"/>
        </w:rPr>
        <w:t>seorang</w:t>
      </w:r>
      <w:r>
        <w:rPr>
          <w:spacing w:val="-14"/>
          <w:sz w:val="22"/>
        </w:rPr>
        <w:t> </w:t>
      </w:r>
      <w:r>
        <w:rPr>
          <w:sz w:val="22"/>
        </w:rPr>
        <w:t>yang</w:t>
      </w:r>
      <w:r>
        <w:rPr>
          <w:spacing w:val="-14"/>
          <w:sz w:val="22"/>
        </w:rPr>
        <w:t> </w:t>
      </w:r>
      <w:r>
        <w:rPr>
          <w:sz w:val="22"/>
        </w:rPr>
        <w:t>terikat</w:t>
      </w:r>
      <w:r>
        <w:rPr>
          <w:spacing w:val="-11"/>
          <w:sz w:val="22"/>
        </w:rPr>
        <w:t> </w:t>
      </w:r>
      <w:r>
        <w:rPr>
          <w:sz w:val="22"/>
        </w:rPr>
        <w:t>untuk</w:t>
      </w:r>
      <w:r>
        <w:rPr>
          <w:spacing w:val="-14"/>
          <w:sz w:val="22"/>
        </w:rPr>
        <w:t> </w:t>
      </w:r>
      <w:r>
        <w:rPr>
          <w:sz w:val="22"/>
        </w:rPr>
        <w:t>melunasi</w:t>
      </w:r>
      <w:r>
        <w:rPr>
          <w:spacing w:val="-14"/>
          <w:sz w:val="22"/>
        </w:rPr>
        <w:t> </w:t>
      </w:r>
      <w:r>
        <w:rPr>
          <w:sz w:val="22"/>
        </w:rPr>
        <w:t>suatu</w:t>
      </w:r>
      <w:r>
        <w:rPr>
          <w:spacing w:val="-12"/>
          <w:sz w:val="22"/>
        </w:rPr>
        <w:t> </w:t>
      </w:r>
      <w:r>
        <w:rPr>
          <w:sz w:val="22"/>
        </w:rPr>
        <w:t>utang</w:t>
      </w:r>
      <w:r>
        <w:rPr>
          <w:spacing w:val="-14"/>
          <w:sz w:val="22"/>
        </w:rPr>
        <w:t> </w:t>
      </w:r>
      <w:r>
        <w:rPr>
          <w:sz w:val="22"/>
        </w:rPr>
        <w:t>bersama-sama</w:t>
      </w:r>
      <w:r>
        <w:rPr>
          <w:spacing w:val="-14"/>
          <w:sz w:val="22"/>
        </w:rPr>
        <w:t> </w:t>
      </w:r>
      <w:r>
        <w:rPr>
          <w:sz w:val="22"/>
        </w:rPr>
        <w:t>dengan</w:t>
      </w:r>
      <w:r>
        <w:rPr>
          <w:spacing w:val="-12"/>
          <w:sz w:val="22"/>
        </w:rPr>
        <w:t> </w:t>
      </w:r>
      <w:r>
        <w:rPr>
          <w:sz w:val="22"/>
        </w:rPr>
        <w:t>orang</w:t>
      </w:r>
      <w:r>
        <w:rPr>
          <w:spacing w:val="-13"/>
          <w:sz w:val="22"/>
        </w:rPr>
        <w:t> </w:t>
      </w:r>
      <w:r>
        <w:rPr>
          <w:sz w:val="22"/>
        </w:rPr>
        <w:t>lain, atau untuk orang lain dan berkepentingan untuk membayar utang itu;</w:t>
      </w:r>
    </w:p>
    <w:p>
      <w:pPr>
        <w:pStyle w:val="ListParagraph"/>
        <w:numPr>
          <w:ilvl w:val="0"/>
          <w:numId w:val="58"/>
        </w:numPr>
        <w:tabs>
          <w:tab w:pos="849" w:val="left" w:leader="none"/>
        </w:tabs>
        <w:spacing w:line="240" w:lineRule="auto" w:before="58" w:after="0"/>
        <w:ind w:left="849" w:right="506" w:hanging="533"/>
        <w:jc w:val="left"/>
        <w:rPr>
          <w:sz w:val="22"/>
        </w:rPr>
      </w:pPr>
      <w:r>
        <w:rPr>
          <w:spacing w:val="-2"/>
          <w:sz w:val="22"/>
        </w:rPr>
        <w:t>untuk</w:t>
      </w:r>
      <w:r>
        <w:rPr>
          <w:spacing w:val="-7"/>
          <w:sz w:val="22"/>
        </w:rPr>
        <w:t> </w:t>
      </w:r>
      <w:r>
        <w:rPr>
          <w:spacing w:val="-2"/>
          <w:sz w:val="22"/>
        </w:rPr>
        <w:t>seorang</w:t>
      </w:r>
      <w:r>
        <w:rPr>
          <w:spacing w:val="-5"/>
          <w:sz w:val="22"/>
        </w:rPr>
        <w:t> </w:t>
      </w:r>
      <w:r>
        <w:rPr>
          <w:spacing w:val="-2"/>
          <w:sz w:val="22"/>
        </w:rPr>
        <w:t>ahli</w:t>
      </w:r>
      <w:r>
        <w:rPr>
          <w:spacing w:val="-7"/>
          <w:sz w:val="22"/>
        </w:rPr>
        <w:t> </w:t>
      </w:r>
      <w:r>
        <w:rPr>
          <w:spacing w:val="-2"/>
          <w:sz w:val="22"/>
        </w:rPr>
        <w:t>waris</w:t>
      </w:r>
      <w:r>
        <w:rPr>
          <w:spacing w:val="-6"/>
          <w:sz w:val="22"/>
        </w:rPr>
        <w:t> </w:t>
      </w:r>
      <w:r>
        <w:rPr>
          <w:spacing w:val="-2"/>
          <w:sz w:val="22"/>
        </w:rPr>
        <w:t>yang</w:t>
      </w:r>
      <w:r>
        <w:rPr>
          <w:spacing w:val="-7"/>
          <w:sz w:val="22"/>
        </w:rPr>
        <w:t> </w:t>
      </w:r>
      <w:r>
        <w:rPr>
          <w:spacing w:val="-2"/>
          <w:sz w:val="22"/>
        </w:rPr>
        <w:t>telah</w:t>
      </w:r>
      <w:r>
        <w:rPr>
          <w:spacing w:val="-5"/>
          <w:sz w:val="22"/>
        </w:rPr>
        <w:t> </w:t>
      </w:r>
      <w:r>
        <w:rPr>
          <w:spacing w:val="-2"/>
          <w:sz w:val="22"/>
        </w:rPr>
        <w:t>membayar</w:t>
      </w:r>
      <w:r>
        <w:rPr>
          <w:spacing w:val="-8"/>
          <w:sz w:val="22"/>
        </w:rPr>
        <w:t> </w:t>
      </w:r>
      <w:r>
        <w:rPr>
          <w:spacing w:val="-2"/>
          <w:sz w:val="22"/>
        </w:rPr>
        <w:t>utang-utang</w:t>
      </w:r>
      <w:r>
        <w:rPr>
          <w:spacing w:val="-6"/>
          <w:sz w:val="22"/>
        </w:rPr>
        <w:t> </w:t>
      </w:r>
      <w:r>
        <w:rPr>
          <w:spacing w:val="-2"/>
          <w:sz w:val="22"/>
        </w:rPr>
        <w:t>warisan</w:t>
      </w:r>
      <w:r>
        <w:rPr>
          <w:spacing w:val="-7"/>
          <w:sz w:val="22"/>
        </w:rPr>
        <w:t> </w:t>
      </w:r>
      <w:r>
        <w:rPr>
          <w:spacing w:val="-2"/>
          <w:sz w:val="22"/>
        </w:rPr>
        <w:t>dengan</w:t>
      </w:r>
      <w:r>
        <w:rPr>
          <w:spacing w:val="-5"/>
          <w:sz w:val="22"/>
        </w:rPr>
        <w:t> </w:t>
      </w:r>
      <w:r>
        <w:rPr>
          <w:spacing w:val="-2"/>
          <w:sz w:val="22"/>
        </w:rPr>
        <w:t>uangnya </w:t>
      </w:r>
      <w:r>
        <w:rPr>
          <w:sz w:val="22"/>
        </w:rPr>
        <w:t>sendiri,</w:t>
      </w:r>
      <w:r>
        <w:rPr>
          <w:spacing w:val="-1"/>
          <w:sz w:val="22"/>
        </w:rPr>
        <w:t> </w:t>
      </w:r>
      <w:r>
        <w:rPr>
          <w:sz w:val="22"/>
        </w:rPr>
        <w:t>sedang ia</w:t>
      </w:r>
      <w:r>
        <w:rPr>
          <w:spacing w:val="-2"/>
          <w:sz w:val="22"/>
        </w:rPr>
        <w:t> </w:t>
      </w:r>
      <w:r>
        <w:rPr>
          <w:sz w:val="22"/>
        </w:rPr>
        <w:t>menerima</w:t>
      </w:r>
      <w:r>
        <w:rPr>
          <w:spacing w:val="-2"/>
          <w:sz w:val="22"/>
        </w:rPr>
        <w:t> </w:t>
      </w:r>
      <w:r>
        <w:rPr>
          <w:sz w:val="22"/>
        </w:rPr>
        <w:t>warisan itu</w:t>
      </w:r>
      <w:r>
        <w:rPr>
          <w:spacing w:val="-2"/>
          <w:sz w:val="22"/>
        </w:rPr>
        <w:t> </w:t>
      </w:r>
      <w:r>
        <w:rPr>
          <w:sz w:val="22"/>
        </w:rPr>
        <w:t>dengan</w:t>
      </w:r>
      <w:r>
        <w:rPr>
          <w:spacing w:val="-2"/>
          <w:sz w:val="22"/>
        </w:rPr>
        <w:t> </w:t>
      </w:r>
      <w:r>
        <w:rPr>
          <w:sz w:val="22"/>
        </w:rPr>
        <w:t>hak istimewa</w:t>
      </w:r>
      <w:r>
        <w:rPr>
          <w:spacing w:val="-2"/>
          <w:sz w:val="22"/>
        </w:rPr>
        <w:t> </w:t>
      </w:r>
      <w:r>
        <w:rPr>
          <w:sz w:val="22"/>
        </w:rPr>
        <w:t>untuk</w:t>
      </w:r>
      <w:r>
        <w:rPr>
          <w:spacing w:val="-4"/>
          <w:sz w:val="22"/>
        </w:rPr>
        <w:t> </w:t>
      </w:r>
      <w:r>
        <w:rPr>
          <w:sz w:val="22"/>
        </w:rPr>
        <w:t>mengadakan pencatatan tentang keadaan harta peninggalan itu.</w:t>
      </w:r>
    </w:p>
    <w:p>
      <w:pPr>
        <w:pStyle w:val="BodyText"/>
        <w:spacing w:before="116"/>
        <w:ind w:left="0"/>
      </w:pPr>
    </w:p>
    <w:p>
      <w:pPr>
        <w:pStyle w:val="BodyText"/>
        <w:ind w:left="3962"/>
      </w:pPr>
      <w:r>
        <w:rPr/>
        <w:t>Pasal</w:t>
      </w:r>
      <w:r>
        <w:rPr>
          <w:spacing w:val="42"/>
        </w:rPr>
        <w:t> </w:t>
      </w:r>
      <w:r>
        <w:rPr>
          <w:spacing w:val="-4"/>
        </w:rPr>
        <w:t>1403</w:t>
      </w:r>
    </w:p>
    <w:p>
      <w:pPr>
        <w:pStyle w:val="BodyText"/>
        <w:spacing w:before="59"/>
        <w:ind w:right="224"/>
      </w:pPr>
      <w:r>
        <w:rPr/>
        <w:t>Subrogasi</w:t>
      </w:r>
      <w:r>
        <w:rPr>
          <w:spacing w:val="-9"/>
        </w:rPr>
        <w:t> </w:t>
      </w:r>
      <w:r>
        <w:rPr/>
        <w:t>yang</w:t>
      </w:r>
      <w:r>
        <w:rPr>
          <w:spacing w:val="-7"/>
        </w:rPr>
        <w:t> </w:t>
      </w:r>
      <w:r>
        <w:rPr/>
        <w:t>ditetapkan</w:t>
      </w:r>
      <w:r>
        <w:rPr>
          <w:spacing w:val="-7"/>
        </w:rPr>
        <w:t> </w:t>
      </w:r>
      <w:r>
        <w:rPr/>
        <w:t>dalam</w:t>
      </w:r>
      <w:r>
        <w:rPr>
          <w:spacing w:val="-8"/>
        </w:rPr>
        <w:t> </w:t>
      </w:r>
      <w:r>
        <w:rPr/>
        <w:t>pasal-pasal</w:t>
      </w:r>
      <w:r>
        <w:rPr>
          <w:spacing w:val="-9"/>
        </w:rPr>
        <w:t> </w:t>
      </w:r>
      <w:r>
        <w:rPr/>
        <w:t>yang</w:t>
      </w:r>
      <w:r>
        <w:rPr>
          <w:spacing w:val="-7"/>
        </w:rPr>
        <w:t> </w:t>
      </w:r>
      <w:r>
        <w:rPr/>
        <w:t>lalu</w:t>
      </w:r>
      <w:r>
        <w:rPr>
          <w:spacing w:val="-7"/>
        </w:rPr>
        <w:t> </w:t>
      </w:r>
      <w:r>
        <w:rPr/>
        <w:t>terjadi,</w:t>
      </w:r>
      <w:r>
        <w:rPr>
          <w:spacing w:val="-9"/>
        </w:rPr>
        <w:t> </w:t>
      </w:r>
      <w:r>
        <w:rPr/>
        <w:t>baik</w:t>
      </w:r>
      <w:r>
        <w:rPr>
          <w:spacing w:val="-10"/>
        </w:rPr>
        <w:t> </w:t>
      </w:r>
      <w:r>
        <w:rPr/>
        <w:t>terhadap</w:t>
      </w:r>
      <w:r>
        <w:rPr>
          <w:spacing w:val="-7"/>
        </w:rPr>
        <w:t> </w:t>
      </w:r>
      <w:r>
        <w:rPr/>
        <w:t>orang-orang penanggung</w:t>
      </w:r>
      <w:r>
        <w:rPr>
          <w:spacing w:val="-8"/>
        </w:rPr>
        <w:t> </w:t>
      </w:r>
      <w:r>
        <w:rPr/>
        <w:t>utang</w:t>
      </w:r>
      <w:r>
        <w:rPr>
          <w:spacing w:val="-10"/>
        </w:rPr>
        <w:t> </w:t>
      </w:r>
      <w:r>
        <w:rPr/>
        <w:t>maupun</w:t>
      </w:r>
      <w:r>
        <w:rPr>
          <w:spacing w:val="-8"/>
        </w:rPr>
        <w:t> </w:t>
      </w:r>
      <w:r>
        <w:rPr/>
        <w:t>terhadap</w:t>
      </w:r>
      <w:r>
        <w:rPr>
          <w:spacing w:val="-10"/>
        </w:rPr>
        <w:t> </w:t>
      </w:r>
      <w:r>
        <w:rPr/>
        <w:t>para</w:t>
      </w:r>
      <w:r>
        <w:rPr>
          <w:spacing w:val="-10"/>
        </w:rPr>
        <w:t> </w:t>
      </w:r>
      <w:r>
        <w:rPr/>
        <w:t>debitur,</w:t>
      </w:r>
      <w:r>
        <w:rPr>
          <w:spacing w:val="-9"/>
        </w:rPr>
        <w:t> </w:t>
      </w:r>
      <w:r>
        <w:rPr/>
        <w:t>subrogasi</w:t>
      </w:r>
      <w:r>
        <w:rPr>
          <w:spacing w:val="-9"/>
        </w:rPr>
        <w:t> </w:t>
      </w:r>
      <w:r>
        <w:rPr/>
        <w:t>tersebut</w:t>
      </w:r>
      <w:r>
        <w:rPr>
          <w:spacing w:val="-8"/>
        </w:rPr>
        <w:t> </w:t>
      </w:r>
      <w:r>
        <w:rPr/>
        <w:t>tidak</w:t>
      </w:r>
      <w:r>
        <w:rPr>
          <w:spacing w:val="-8"/>
        </w:rPr>
        <w:t> </w:t>
      </w:r>
      <w:r>
        <w:rPr/>
        <w:t>dapat</w:t>
      </w:r>
      <w:r>
        <w:rPr>
          <w:spacing w:val="-8"/>
        </w:rPr>
        <w:t> </w:t>
      </w:r>
      <w:r>
        <w:rPr/>
        <w:t>mengurangi hak-hak</w:t>
      </w:r>
      <w:r>
        <w:rPr>
          <w:spacing w:val="-3"/>
        </w:rPr>
        <w:t> </w:t>
      </w:r>
      <w:r>
        <w:rPr/>
        <w:t>kreditur</w:t>
      </w:r>
      <w:r>
        <w:rPr>
          <w:spacing w:val="-4"/>
        </w:rPr>
        <w:t> </w:t>
      </w:r>
      <w:r>
        <w:rPr/>
        <w:t>jika</w:t>
      </w:r>
      <w:r>
        <w:rPr>
          <w:spacing w:val="-6"/>
        </w:rPr>
        <w:t> </w:t>
      </w:r>
      <w:r>
        <w:rPr/>
        <w:t>ia</w:t>
      </w:r>
      <w:r>
        <w:rPr>
          <w:spacing w:val="-8"/>
        </w:rPr>
        <w:t> </w:t>
      </w:r>
      <w:r>
        <w:rPr/>
        <w:t>hanya</w:t>
      </w:r>
      <w:r>
        <w:rPr>
          <w:spacing w:val="-6"/>
        </w:rPr>
        <w:t> </w:t>
      </w:r>
      <w:r>
        <w:rPr/>
        <w:t>menerima</w:t>
      </w:r>
      <w:r>
        <w:rPr>
          <w:spacing w:val="-6"/>
        </w:rPr>
        <w:t> </w:t>
      </w:r>
      <w:r>
        <w:rPr/>
        <w:t>pembayaran</w:t>
      </w:r>
      <w:r>
        <w:rPr>
          <w:spacing w:val="-3"/>
        </w:rPr>
        <w:t> </w:t>
      </w:r>
      <w:r>
        <w:rPr/>
        <w:t>sebagian;</w:t>
      </w:r>
      <w:r>
        <w:rPr>
          <w:spacing w:val="-5"/>
        </w:rPr>
        <w:t> </w:t>
      </w:r>
      <w:r>
        <w:rPr/>
        <w:t>dalam</w:t>
      </w:r>
      <w:r>
        <w:rPr>
          <w:spacing w:val="-4"/>
        </w:rPr>
        <w:t> </w:t>
      </w:r>
      <w:r>
        <w:rPr/>
        <w:t>hal</w:t>
      </w:r>
      <w:r>
        <w:rPr>
          <w:spacing w:val="-5"/>
        </w:rPr>
        <w:t> </w:t>
      </w:r>
      <w:r>
        <w:rPr/>
        <w:t>ini</w:t>
      </w:r>
      <w:r>
        <w:rPr>
          <w:spacing w:val="-5"/>
        </w:rPr>
        <w:t> </w:t>
      </w:r>
      <w:r>
        <w:rPr/>
        <w:t>ia</w:t>
      </w:r>
      <w:r>
        <w:rPr>
          <w:spacing w:val="-6"/>
        </w:rPr>
        <w:t> </w:t>
      </w:r>
      <w:r>
        <w:rPr/>
        <w:t>dapat melaksanakan</w:t>
      </w:r>
      <w:r>
        <w:rPr>
          <w:spacing w:val="-6"/>
        </w:rPr>
        <w:t> </w:t>
      </w:r>
      <w:r>
        <w:rPr/>
        <w:t>hak-haknya</w:t>
      </w:r>
      <w:r>
        <w:rPr>
          <w:spacing w:val="-7"/>
        </w:rPr>
        <w:t> </w:t>
      </w:r>
      <w:r>
        <w:rPr/>
        <w:t>mengenai</w:t>
      </w:r>
      <w:r>
        <w:rPr>
          <w:spacing w:val="-8"/>
        </w:rPr>
        <w:t> </w:t>
      </w:r>
      <w:r>
        <w:rPr/>
        <w:t>apa</w:t>
      </w:r>
      <w:r>
        <w:rPr>
          <w:spacing w:val="-9"/>
        </w:rPr>
        <w:t> </w:t>
      </w:r>
      <w:r>
        <w:rPr/>
        <w:t>yang</w:t>
      </w:r>
      <w:r>
        <w:rPr>
          <w:spacing w:val="-9"/>
        </w:rPr>
        <w:t> </w:t>
      </w:r>
      <w:r>
        <w:rPr/>
        <w:t>masih</w:t>
      </w:r>
      <w:r>
        <w:rPr>
          <w:spacing w:val="-6"/>
        </w:rPr>
        <w:t> </w:t>
      </w:r>
      <w:r>
        <w:rPr/>
        <w:t>harus</w:t>
      </w:r>
      <w:r>
        <w:rPr>
          <w:spacing w:val="-9"/>
        </w:rPr>
        <w:t> </w:t>
      </w:r>
      <w:r>
        <w:rPr/>
        <w:t>dibayar</w:t>
      </w:r>
      <w:r>
        <w:rPr>
          <w:spacing w:val="-7"/>
        </w:rPr>
        <w:t> </w:t>
      </w:r>
      <w:r>
        <w:rPr/>
        <w:t>kepadanya,</w:t>
      </w:r>
      <w:r>
        <w:rPr>
          <w:spacing w:val="-8"/>
        </w:rPr>
        <w:t> </w:t>
      </w:r>
      <w:r>
        <w:rPr/>
        <w:t>lebih</w:t>
      </w:r>
      <w:r>
        <w:rPr>
          <w:spacing w:val="-6"/>
        </w:rPr>
        <w:t> </w:t>
      </w:r>
      <w:r>
        <w:rPr/>
        <w:t>dahulu daripada orang yang memberinya suatu pembayaran sebagian.</w:t>
      </w:r>
    </w:p>
    <w:p>
      <w:pPr>
        <w:pStyle w:val="BodyText"/>
        <w:spacing w:after="0"/>
        <w:sectPr>
          <w:pgSz w:w="12240" w:h="15840"/>
          <w:pgMar w:top="1520" w:bottom="280" w:left="1800" w:right="1800"/>
        </w:sectPr>
      </w:pPr>
    </w:p>
    <w:p>
      <w:pPr>
        <w:pStyle w:val="BodyText"/>
        <w:spacing w:before="65"/>
        <w:ind w:left="359" w:right="105"/>
        <w:jc w:val="center"/>
      </w:pPr>
      <w:r>
        <w:rPr/>
        <w:t>BAGIAN</w:t>
      </w:r>
      <w:r>
        <w:rPr>
          <w:spacing w:val="34"/>
        </w:rPr>
        <w:t> </w:t>
      </w:r>
      <w:r>
        <w:rPr>
          <w:spacing w:val="-10"/>
        </w:rPr>
        <w:t>2</w:t>
      </w:r>
    </w:p>
    <w:p>
      <w:pPr>
        <w:pStyle w:val="BodyText"/>
        <w:spacing w:before="56"/>
        <w:ind w:left="359" w:right="101"/>
        <w:jc w:val="center"/>
      </w:pPr>
      <w:r>
        <w:rPr>
          <w:w w:val="110"/>
        </w:rPr>
        <w:t>Penawaran</w:t>
      </w:r>
      <w:r>
        <w:rPr>
          <w:spacing w:val="-12"/>
          <w:w w:val="110"/>
        </w:rPr>
        <w:t> </w:t>
      </w:r>
      <w:r>
        <w:rPr>
          <w:w w:val="110"/>
        </w:rPr>
        <w:t>Pembayaran</w:t>
      </w:r>
      <w:r>
        <w:rPr>
          <w:spacing w:val="-10"/>
          <w:w w:val="110"/>
        </w:rPr>
        <w:t> </w:t>
      </w:r>
      <w:r>
        <w:rPr>
          <w:w w:val="110"/>
        </w:rPr>
        <w:t>Tunai,</w:t>
      </w:r>
      <w:r>
        <w:rPr>
          <w:spacing w:val="-11"/>
          <w:w w:val="110"/>
        </w:rPr>
        <w:t> </w:t>
      </w:r>
      <w:r>
        <w:rPr>
          <w:w w:val="110"/>
        </w:rPr>
        <w:t>yang</w:t>
      </w:r>
      <w:r>
        <w:rPr>
          <w:spacing w:val="-9"/>
          <w:w w:val="110"/>
        </w:rPr>
        <w:t> </w:t>
      </w:r>
      <w:r>
        <w:rPr>
          <w:w w:val="110"/>
        </w:rPr>
        <w:t>Diikuti</w:t>
      </w:r>
      <w:r>
        <w:rPr>
          <w:spacing w:val="-8"/>
          <w:w w:val="110"/>
        </w:rPr>
        <w:t> </w:t>
      </w:r>
      <w:r>
        <w:rPr>
          <w:w w:val="110"/>
        </w:rPr>
        <w:t>Oleh</w:t>
      </w:r>
      <w:r>
        <w:rPr>
          <w:spacing w:val="-9"/>
          <w:w w:val="110"/>
        </w:rPr>
        <w:t> </w:t>
      </w:r>
      <w:r>
        <w:rPr>
          <w:w w:val="110"/>
        </w:rPr>
        <w:t>Penyimpanan</w:t>
      </w:r>
      <w:r>
        <w:rPr>
          <w:spacing w:val="-8"/>
          <w:w w:val="110"/>
        </w:rPr>
        <w:t> </w:t>
      </w:r>
      <w:r>
        <w:rPr>
          <w:w w:val="110"/>
        </w:rPr>
        <w:t>atau</w:t>
      </w:r>
      <w:r>
        <w:rPr>
          <w:spacing w:val="-11"/>
          <w:w w:val="110"/>
        </w:rPr>
        <w:t> </w:t>
      </w:r>
      <w:r>
        <w:rPr>
          <w:spacing w:val="-2"/>
          <w:w w:val="110"/>
        </w:rPr>
        <w:t>Penitipan</w:t>
      </w:r>
    </w:p>
    <w:p>
      <w:pPr>
        <w:pStyle w:val="BodyText"/>
        <w:spacing w:before="116"/>
        <w:ind w:left="0"/>
      </w:pPr>
    </w:p>
    <w:p>
      <w:pPr>
        <w:pStyle w:val="BodyText"/>
        <w:ind w:left="3962"/>
      </w:pPr>
      <w:r>
        <w:rPr/>
        <w:t>Pasal</w:t>
      </w:r>
      <w:r>
        <w:rPr>
          <w:spacing w:val="42"/>
        </w:rPr>
        <w:t> </w:t>
      </w:r>
      <w:r>
        <w:rPr>
          <w:spacing w:val="-4"/>
        </w:rPr>
        <w:t>1404</w:t>
      </w:r>
    </w:p>
    <w:p>
      <w:pPr>
        <w:pStyle w:val="BodyText"/>
        <w:spacing w:before="57"/>
        <w:ind w:hanging="1"/>
      </w:pPr>
      <w:r>
        <w:rPr/>
        <w:t>Jika kreditur</w:t>
      </w:r>
      <w:r>
        <w:rPr>
          <w:spacing w:val="-1"/>
        </w:rPr>
        <w:t> </w:t>
      </w:r>
      <w:r>
        <w:rPr/>
        <w:t>menolak pembayaran, maka debitur</w:t>
      </w:r>
      <w:r>
        <w:rPr>
          <w:spacing w:val="-1"/>
        </w:rPr>
        <w:t> </w:t>
      </w:r>
      <w:r>
        <w:rPr/>
        <w:t>dapat melakukan penawaran pembayaran tunai</w:t>
      </w:r>
      <w:r>
        <w:rPr>
          <w:spacing w:val="-4"/>
        </w:rPr>
        <w:t> </w:t>
      </w:r>
      <w:r>
        <w:rPr/>
        <w:t>atas</w:t>
      </w:r>
      <w:r>
        <w:rPr>
          <w:spacing w:val="-5"/>
        </w:rPr>
        <w:t> </w:t>
      </w:r>
      <w:r>
        <w:rPr/>
        <w:t>apa</w:t>
      </w:r>
      <w:r>
        <w:rPr>
          <w:spacing w:val="-5"/>
        </w:rPr>
        <w:t> </w:t>
      </w:r>
      <w:r>
        <w:rPr/>
        <w:t>yang</w:t>
      </w:r>
      <w:r>
        <w:rPr>
          <w:spacing w:val="-5"/>
        </w:rPr>
        <w:t> </w:t>
      </w:r>
      <w:r>
        <w:rPr/>
        <w:t>harus</w:t>
      </w:r>
      <w:r>
        <w:rPr>
          <w:spacing w:val="-5"/>
        </w:rPr>
        <w:t> </w:t>
      </w:r>
      <w:r>
        <w:rPr/>
        <w:t>dibayarnya,</w:t>
      </w:r>
      <w:r>
        <w:rPr>
          <w:spacing w:val="-4"/>
        </w:rPr>
        <w:t> </w:t>
      </w:r>
      <w:r>
        <w:rPr/>
        <w:t>dan</w:t>
      </w:r>
      <w:r>
        <w:rPr>
          <w:spacing w:val="-3"/>
        </w:rPr>
        <w:t> </w:t>
      </w:r>
      <w:r>
        <w:rPr/>
        <w:t>jika</w:t>
      </w:r>
      <w:r>
        <w:rPr>
          <w:spacing w:val="-8"/>
        </w:rPr>
        <w:t> </w:t>
      </w:r>
      <w:r>
        <w:rPr/>
        <w:t>kreditur</w:t>
      </w:r>
      <w:r>
        <w:rPr>
          <w:spacing w:val="-6"/>
        </w:rPr>
        <w:t> </w:t>
      </w:r>
      <w:r>
        <w:rPr/>
        <w:t>juga</w:t>
      </w:r>
      <w:r>
        <w:rPr>
          <w:spacing w:val="-5"/>
        </w:rPr>
        <w:t> </w:t>
      </w:r>
      <w:r>
        <w:rPr/>
        <w:t>menolaknya,,</w:t>
      </w:r>
      <w:r>
        <w:rPr>
          <w:spacing w:val="-4"/>
        </w:rPr>
        <w:t> </w:t>
      </w:r>
      <w:r>
        <w:rPr/>
        <w:t>maka</w:t>
      </w:r>
      <w:r>
        <w:rPr>
          <w:spacing w:val="-5"/>
        </w:rPr>
        <w:t> </w:t>
      </w:r>
      <w:r>
        <w:rPr/>
        <w:t>debitur</w:t>
      </w:r>
      <w:r>
        <w:rPr>
          <w:spacing w:val="-6"/>
        </w:rPr>
        <w:t> </w:t>
      </w:r>
      <w:r>
        <w:rPr/>
        <w:t>dapat </w:t>
      </w:r>
      <w:r>
        <w:rPr>
          <w:spacing w:val="-2"/>
        </w:rPr>
        <w:t>menitipkan</w:t>
      </w:r>
      <w:r>
        <w:rPr>
          <w:spacing w:val="-6"/>
        </w:rPr>
        <w:t> </w:t>
      </w:r>
      <w:r>
        <w:rPr>
          <w:spacing w:val="-2"/>
        </w:rPr>
        <w:t>uang</w:t>
      </w:r>
      <w:r>
        <w:rPr>
          <w:spacing w:val="-7"/>
        </w:rPr>
        <w:t> </w:t>
      </w:r>
      <w:r>
        <w:rPr>
          <w:spacing w:val="-2"/>
        </w:rPr>
        <w:t>atau</w:t>
      </w:r>
      <w:r>
        <w:rPr>
          <w:spacing w:val="-6"/>
        </w:rPr>
        <w:t> </w:t>
      </w:r>
      <w:r>
        <w:rPr>
          <w:spacing w:val="-2"/>
        </w:rPr>
        <w:t>barangnya</w:t>
      </w:r>
      <w:r>
        <w:rPr>
          <w:spacing w:val="-7"/>
        </w:rPr>
        <w:t> </w:t>
      </w:r>
      <w:r>
        <w:rPr>
          <w:spacing w:val="-2"/>
        </w:rPr>
        <w:t>kepada</w:t>
      </w:r>
      <w:r>
        <w:rPr>
          <w:spacing w:val="-6"/>
        </w:rPr>
        <w:t> </w:t>
      </w:r>
      <w:r>
        <w:rPr>
          <w:spacing w:val="-2"/>
        </w:rPr>
        <w:t>Pengadilan.</w:t>
      </w:r>
      <w:r>
        <w:rPr>
          <w:spacing w:val="-6"/>
        </w:rPr>
        <w:t> </w:t>
      </w:r>
      <w:r>
        <w:rPr>
          <w:spacing w:val="-2"/>
        </w:rPr>
        <w:t>Penawaran</w:t>
      </w:r>
      <w:r>
        <w:rPr>
          <w:spacing w:val="-6"/>
        </w:rPr>
        <w:t> </w:t>
      </w:r>
      <w:r>
        <w:rPr>
          <w:spacing w:val="-2"/>
        </w:rPr>
        <w:t>demikian,</w:t>
      </w:r>
      <w:r>
        <w:rPr>
          <w:spacing w:val="-6"/>
        </w:rPr>
        <w:t> </w:t>
      </w:r>
      <w:r>
        <w:rPr>
          <w:spacing w:val="-2"/>
        </w:rPr>
        <w:t>yang</w:t>
      </w:r>
      <w:r>
        <w:rPr>
          <w:spacing w:val="-4"/>
        </w:rPr>
        <w:t> </w:t>
      </w:r>
      <w:r>
        <w:rPr>
          <w:spacing w:val="-2"/>
        </w:rPr>
        <w:t>diikuti</w:t>
      </w:r>
      <w:r>
        <w:rPr>
          <w:spacing w:val="-6"/>
        </w:rPr>
        <w:t> </w:t>
      </w:r>
      <w:r>
        <w:rPr>
          <w:spacing w:val="-2"/>
        </w:rPr>
        <w:t>dengan </w:t>
      </w:r>
      <w:r>
        <w:rPr/>
        <w:t>penitipan,</w:t>
      </w:r>
      <w:r>
        <w:rPr>
          <w:spacing w:val="-13"/>
        </w:rPr>
        <w:t> </w:t>
      </w:r>
      <w:r>
        <w:rPr/>
        <w:t>membebaskan</w:t>
      </w:r>
      <w:r>
        <w:rPr>
          <w:spacing w:val="-14"/>
        </w:rPr>
        <w:t> </w:t>
      </w:r>
      <w:r>
        <w:rPr/>
        <w:t>debitur</w:t>
      </w:r>
      <w:r>
        <w:rPr>
          <w:spacing w:val="-14"/>
        </w:rPr>
        <w:t> </w:t>
      </w:r>
      <w:r>
        <w:rPr/>
        <w:t>dan</w:t>
      </w:r>
      <w:r>
        <w:rPr>
          <w:spacing w:val="-13"/>
        </w:rPr>
        <w:t> </w:t>
      </w:r>
      <w:r>
        <w:rPr/>
        <w:t>berlaku</w:t>
      </w:r>
      <w:r>
        <w:rPr>
          <w:spacing w:val="-14"/>
        </w:rPr>
        <w:t> </w:t>
      </w:r>
      <w:r>
        <w:rPr/>
        <w:t>baginya</w:t>
      </w:r>
      <w:r>
        <w:rPr>
          <w:spacing w:val="-13"/>
        </w:rPr>
        <w:t> </w:t>
      </w:r>
      <w:r>
        <w:rPr/>
        <w:t>sebagai</w:t>
      </w:r>
      <w:r>
        <w:rPr>
          <w:spacing w:val="-13"/>
        </w:rPr>
        <w:t> </w:t>
      </w:r>
      <w:r>
        <w:rPr/>
        <w:t>pembayaran,</w:t>
      </w:r>
      <w:r>
        <w:rPr>
          <w:spacing w:val="-13"/>
        </w:rPr>
        <w:t> </w:t>
      </w:r>
      <w:r>
        <w:rPr/>
        <w:t>asal</w:t>
      </w:r>
      <w:r>
        <w:rPr>
          <w:spacing w:val="-13"/>
        </w:rPr>
        <w:t> </w:t>
      </w:r>
      <w:r>
        <w:rPr/>
        <w:t>penawaran</w:t>
      </w:r>
      <w:r>
        <w:rPr>
          <w:spacing w:val="-11"/>
        </w:rPr>
        <w:t> </w:t>
      </w:r>
      <w:r>
        <w:rPr/>
        <w:t>itu </w:t>
      </w:r>
      <w:r>
        <w:rPr>
          <w:spacing w:val="-2"/>
        </w:rPr>
        <w:t>dilakukan menurut</w:t>
      </w:r>
      <w:r>
        <w:rPr>
          <w:spacing w:val="-6"/>
        </w:rPr>
        <w:t> </w:t>
      </w:r>
      <w:r>
        <w:rPr>
          <w:spacing w:val="-2"/>
        </w:rPr>
        <w:t>undang-undang,</w:t>
      </w:r>
      <w:r>
        <w:rPr>
          <w:spacing w:val="-4"/>
        </w:rPr>
        <w:t> </w:t>
      </w:r>
      <w:r>
        <w:rPr>
          <w:spacing w:val="-2"/>
        </w:rPr>
        <w:t>sedangkan apa</w:t>
      </w:r>
      <w:r>
        <w:rPr>
          <w:spacing w:val="-5"/>
        </w:rPr>
        <w:t> </w:t>
      </w:r>
      <w:r>
        <w:rPr>
          <w:spacing w:val="-2"/>
        </w:rPr>
        <w:t>yang</w:t>
      </w:r>
      <w:r>
        <w:rPr>
          <w:spacing w:val="-3"/>
        </w:rPr>
        <w:t> </w:t>
      </w:r>
      <w:r>
        <w:rPr>
          <w:spacing w:val="-2"/>
        </w:rPr>
        <w:t>dititipkan secara</w:t>
      </w:r>
      <w:r>
        <w:rPr>
          <w:spacing w:val="-5"/>
        </w:rPr>
        <w:t> </w:t>
      </w:r>
      <w:r>
        <w:rPr>
          <w:spacing w:val="-2"/>
        </w:rPr>
        <w:t>demikian</w:t>
      </w:r>
      <w:r>
        <w:rPr>
          <w:spacing w:val="-5"/>
        </w:rPr>
        <w:t> </w:t>
      </w:r>
      <w:r>
        <w:rPr>
          <w:spacing w:val="-2"/>
        </w:rPr>
        <w:t>adalah</w:t>
      </w:r>
      <w:r>
        <w:rPr>
          <w:spacing w:val="-5"/>
        </w:rPr>
        <w:t> </w:t>
      </w:r>
      <w:r>
        <w:rPr>
          <w:spacing w:val="-2"/>
        </w:rPr>
        <w:t>atas </w:t>
      </w:r>
      <w:r>
        <w:rPr/>
        <w:t>tanggungan kreditur.</w:t>
      </w:r>
    </w:p>
    <w:p>
      <w:pPr>
        <w:pStyle w:val="BodyText"/>
        <w:spacing w:before="117"/>
        <w:ind w:left="0"/>
      </w:pPr>
    </w:p>
    <w:p>
      <w:pPr>
        <w:pStyle w:val="BodyText"/>
        <w:spacing w:before="1"/>
        <w:ind w:left="3962"/>
      </w:pPr>
      <w:r>
        <w:rPr/>
        <w:t>Pasal</w:t>
      </w:r>
      <w:r>
        <w:rPr>
          <w:spacing w:val="42"/>
        </w:rPr>
        <w:t> </w:t>
      </w:r>
      <w:r>
        <w:rPr>
          <w:spacing w:val="-4"/>
        </w:rPr>
        <w:t>1405</w:t>
      </w:r>
    </w:p>
    <w:p>
      <w:pPr>
        <w:pStyle w:val="BodyText"/>
        <w:spacing w:before="59"/>
      </w:pPr>
      <w:r>
        <w:rPr>
          <w:spacing w:val="-2"/>
        </w:rPr>
        <w:t>Agar</w:t>
      </w:r>
      <w:r>
        <w:rPr>
          <w:spacing w:val="-10"/>
        </w:rPr>
        <w:t> </w:t>
      </w:r>
      <w:r>
        <w:rPr>
          <w:spacing w:val="-2"/>
        </w:rPr>
        <w:t>penawaran</w:t>
      </w:r>
      <w:r>
        <w:rPr>
          <w:spacing w:val="-11"/>
        </w:rPr>
        <w:t> </w:t>
      </w:r>
      <w:r>
        <w:rPr>
          <w:spacing w:val="-2"/>
        </w:rPr>
        <w:t>yang</w:t>
      </w:r>
      <w:r>
        <w:rPr>
          <w:spacing w:val="-9"/>
        </w:rPr>
        <w:t> </w:t>
      </w:r>
      <w:r>
        <w:rPr>
          <w:spacing w:val="-2"/>
        </w:rPr>
        <w:t>demikian</w:t>
      </w:r>
      <w:r>
        <w:rPr>
          <w:spacing w:val="-11"/>
        </w:rPr>
        <w:t> </w:t>
      </w:r>
      <w:r>
        <w:rPr>
          <w:spacing w:val="-2"/>
        </w:rPr>
        <w:t>sah,</w:t>
      </w:r>
      <w:r>
        <w:rPr>
          <w:spacing w:val="-10"/>
        </w:rPr>
        <w:t> </w:t>
      </w:r>
      <w:r>
        <w:rPr>
          <w:spacing w:val="-2"/>
        </w:rPr>
        <w:t>perlu:</w:t>
      </w:r>
    </w:p>
    <w:p>
      <w:pPr>
        <w:pStyle w:val="ListParagraph"/>
        <w:numPr>
          <w:ilvl w:val="0"/>
          <w:numId w:val="59"/>
        </w:numPr>
        <w:tabs>
          <w:tab w:pos="849" w:val="left" w:leader="none"/>
        </w:tabs>
        <w:spacing w:line="240" w:lineRule="auto" w:before="56" w:after="0"/>
        <w:ind w:left="849" w:right="634" w:hanging="533"/>
        <w:jc w:val="left"/>
        <w:rPr>
          <w:sz w:val="22"/>
        </w:rPr>
      </w:pPr>
      <w:r>
        <w:rPr>
          <w:sz w:val="22"/>
        </w:rPr>
        <w:t>bahwa</w:t>
      </w:r>
      <w:r>
        <w:rPr>
          <w:spacing w:val="-14"/>
          <w:sz w:val="22"/>
        </w:rPr>
        <w:t> </w:t>
      </w:r>
      <w:r>
        <w:rPr>
          <w:sz w:val="22"/>
        </w:rPr>
        <w:t>penawaran</w:t>
      </w:r>
      <w:r>
        <w:rPr>
          <w:spacing w:val="-14"/>
          <w:sz w:val="22"/>
        </w:rPr>
        <w:t> </w:t>
      </w:r>
      <w:r>
        <w:rPr>
          <w:sz w:val="22"/>
        </w:rPr>
        <w:t>itu</w:t>
      </w:r>
      <w:r>
        <w:rPr>
          <w:spacing w:val="-14"/>
          <w:sz w:val="22"/>
        </w:rPr>
        <w:t> </w:t>
      </w:r>
      <w:r>
        <w:rPr>
          <w:sz w:val="22"/>
        </w:rPr>
        <w:t>dilakukan</w:t>
      </w:r>
      <w:r>
        <w:rPr>
          <w:spacing w:val="-13"/>
          <w:sz w:val="22"/>
        </w:rPr>
        <w:t> </w:t>
      </w:r>
      <w:r>
        <w:rPr>
          <w:sz w:val="22"/>
        </w:rPr>
        <w:t>kepada</w:t>
      </w:r>
      <w:r>
        <w:rPr>
          <w:spacing w:val="-14"/>
          <w:sz w:val="22"/>
        </w:rPr>
        <w:t> </w:t>
      </w:r>
      <w:r>
        <w:rPr>
          <w:sz w:val="22"/>
        </w:rPr>
        <w:t>seorang</w:t>
      </w:r>
      <w:r>
        <w:rPr>
          <w:spacing w:val="-14"/>
          <w:sz w:val="22"/>
        </w:rPr>
        <w:t> </w:t>
      </w:r>
      <w:r>
        <w:rPr>
          <w:sz w:val="22"/>
        </w:rPr>
        <w:t>kreditur</w:t>
      </w:r>
      <w:r>
        <w:rPr>
          <w:spacing w:val="-14"/>
          <w:sz w:val="22"/>
        </w:rPr>
        <w:t> </w:t>
      </w:r>
      <w:r>
        <w:rPr>
          <w:sz w:val="22"/>
        </w:rPr>
        <w:t>atau</w:t>
      </w:r>
      <w:r>
        <w:rPr>
          <w:spacing w:val="-13"/>
          <w:sz w:val="22"/>
        </w:rPr>
        <w:t> </w:t>
      </w:r>
      <w:r>
        <w:rPr>
          <w:sz w:val="22"/>
        </w:rPr>
        <w:t>kepada</w:t>
      </w:r>
      <w:r>
        <w:rPr>
          <w:spacing w:val="-14"/>
          <w:sz w:val="22"/>
        </w:rPr>
        <w:t> </w:t>
      </w:r>
      <w:r>
        <w:rPr>
          <w:sz w:val="22"/>
        </w:rPr>
        <w:t>seorang</w:t>
      </w:r>
      <w:r>
        <w:rPr>
          <w:spacing w:val="-14"/>
          <w:sz w:val="22"/>
        </w:rPr>
        <w:t> </w:t>
      </w:r>
      <w:r>
        <w:rPr>
          <w:sz w:val="22"/>
        </w:rPr>
        <w:t>yang berkuasa menerimanya untuk dia;</w:t>
      </w:r>
    </w:p>
    <w:p>
      <w:pPr>
        <w:pStyle w:val="ListParagraph"/>
        <w:numPr>
          <w:ilvl w:val="0"/>
          <w:numId w:val="59"/>
        </w:numPr>
        <w:tabs>
          <w:tab w:pos="849" w:val="left" w:leader="none"/>
        </w:tabs>
        <w:spacing w:line="240" w:lineRule="auto" w:before="58" w:after="0"/>
        <w:ind w:left="849" w:right="0" w:hanging="533"/>
        <w:jc w:val="left"/>
        <w:rPr>
          <w:sz w:val="22"/>
        </w:rPr>
      </w:pPr>
      <w:r>
        <w:rPr>
          <w:spacing w:val="-2"/>
          <w:sz w:val="22"/>
        </w:rPr>
        <w:t>bahwa</w:t>
      </w:r>
      <w:r>
        <w:rPr>
          <w:spacing w:val="-4"/>
          <w:sz w:val="22"/>
        </w:rPr>
        <w:t> </w:t>
      </w:r>
      <w:r>
        <w:rPr>
          <w:spacing w:val="-2"/>
          <w:sz w:val="22"/>
        </w:rPr>
        <w:t>penawaran</w:t>
      </w:r>
      <w:r>
        <w:rPr>
          <w:spacing w:val="-4"/>
          <w:sz w:val="22"/>
        </w:rPr>
        <w:t> </w:t>
      </w:r>
      <w:r>
        <w:rPr>
          <w:spacing w:val="-2"/>
          <w:sz w:val="22"/>
        </w:rPr>
        <w:t>itu</w:t>
      </w:r>
      <w:r>
        <w:rPr>
          <w:spacing w:val="-1"/>
          <w:sz w:val="22"/>
        </w:rPr>
        <w:t> </w:t>
      </w:r>
      <w:r>
        <w:rPr>
          <w:spacing w:val="-2"/>
          <w:sz w:val="22"/>
        </w:rPr>
        <w:t>dilakukan</w:t>
      </w:r>
      <w:r>
        <w:rPr>
          <w:spacing w:val="-4"/>
          <w:sz w:val="22"/>
        </w:rPr>
        <w:t> </w:t>
      </w:r>
      <w:r>
        <w:rPr>
          <w:spacing w:val="-2"/>
          <w:sz w:val="22"/>
        </w:rPr>
        <w:t>oleh</w:t>
      </w:r>
      <w:r>
        <w:rPr>
          <w:spacing w:val="-4"/>
          <w:sz w:val="22"/>
        </w:rPr>
        <w:t> </w:t>
      </w:r>
      <w:r>
        <w:rPr>
          <w:spacing w:val="-2"/>
          <w:sz w:val="22"/>
        </w:rPr>
        <w:t>orang</w:t>
      </w:r>
      <w:r>
        <w:rPr>
          <w:spacing w:val="-1"/>
          <w:sz w:val="22"/>
        </w:rPr>
        <w:t> </w:t>
      </w:r>
      <w:r>
        <w:rPr>
          <w:spacing w:val="-2"/>
          <w:sz w:val="22"/>
        </w:rPr>
        <w:t>yang berkuasa</w:t>
      </w:r>
      <w:r>
        <w:rPr>
          <w:spacing w:val="-4"/>
          <w:sz w:val="22"/>
        </w:rPr>
        <w:t> </w:t>
      </w:r>
      <w:r>
        <w:rPr>
          <w:spacing w:val="-2"/>
          <w:sz w:val="22"/>
        </w:rPr>
        <w:t>untuk</w:t>
      </w:r>
      <w:r>
        <w:rPr>
          <w:spacing w:val="-1"/>
          <w:sz w:val="22"/>
        </w:rPr>
        <w:t> </w:t>
      </w:r>
      <w:r>
        <w:rPr>
          <w:spacing w:val="-2"/>
          <w:sz w:val="22"/>
        </w:rPr>
        <w:t>membayar;</w:t>
      </w:r>
    </w:p>
    <w:p>
      <w:pPr>
        <w:pStyle w:val="ListParagraph"/>
        <w:numPr>
          <w:ilvl w:val="0"/>
          <w:numId w:val="59"/>
        </w:numPr>
        <w:tabs>
          <w:tab w:pos="849" w:val="left" w:leader="none"/>
        </w:tabs>
        <w:spacing w:line="240" w:lineRule="auto" w:before="57" w:after="0"/>
        <w:ind w:left="849" w:right="96" w:hanging="533"/>
        <w:jc w:val="left"/>
        <w:rPr>
          <w:sz w:val="22"/>
        </w:rPr>
      </w:pPr>
      <w:r>
        <w:rPr>
          <w:sz w:val="22"/>
        </w:rPr>
        <w:t>bahwa</w:t>
      </w:r>
      <w:r>
        <w:rPr>
          <w:spacing w:val="-11"/>
          <w:sz w:val="22"/>
        </w:rPr>
        <w:t> </w:t>
      </w:r>
      <w:r>
        <w:rPr>
          <w:sz w:val="22"/>
        </w:rPr>
        <w:t>penawaran</w:t>
      </w:r>
      <w:r>
        <w:rPr>
          <w:spacing w:val="-11"/>
          <w:sz w:val="22"/>
        </w:rPr>
        <w:t> </w:t>
      </w:r>
      <w:r>
        <w:rPr>
          <w:sz w:val="22"/>
        </w:rPr>
        <w:t>itu</w:t>
      </w:r>
      <w:r>
        <w:rPr>
          <w:spacing w:val="-9"/>
          <w:sz w:val="22"/>
        </w:rPr>
        <w:t> </w:t>
      </w:r>
      <w:r>
        <w:rPr>
          <w:sz w:val="22"/>
        </w:rPr>
        <w:t>mengenai</w:t>
      </w:r>
      <w:r>
        <w:rPr>
          <w:spacing w:val="-10"/>
          <w:sz w:val="22"/>
        </w:rPr>
        <w:t> </w:t>
      </w:r>
      <w:r>
        <w:rPr>
          <w:sz w:val="22"/>
        </w:rPr>
        <w:t>seluruh</w:t>
      </w:r>
      <w:r>
        <w:rPr>
          <w:spacing w:val="-9"/>
          <w:sz w:val="22"/>
        </w:rPr>
        <w:t> </w:t>
      </w:r>
      <w:r>
        <w:rPr>
          <w:sz w:val="22"/>
        </w:rPr>
        <w:t>uang</w:t>
      </w:r>
      <w:r>
        <w:rPr>
          <w:spacing w:val="-9"/>
          <w:sz w:val="22"/>
        </w:rPr>
        <w:t> </w:t>
      </w:r>
      <w:r>
        <w:rPr>
          <w:sz w:val="22"/>
        </w:rPr>
        <w:t>pokok</w:t>
      </w:r>
      <w:r>
        <w:rPr>
          <w:spacing w:val="-11"/>
          <w:sz w:val="22"/>
        </w:rPr>
        <w:t> </w:t>
      </w:r>
      <w:r>
        <w:rPr>
          <w:sz w:val="22"/>
        </w:rPr>
        <w:t>yang</w:t>
      </w:r>
      <w:r>
        <w:rPr>
          <w:spacing w:val="-11"/>
          <w:sz w:val="22"/>
        </w:rPr>
        <w:t> </w:t>
      </w:r>
      <w:r>
        <w:rPr>
          <w:sz w:val="22"/>
        </w:rPr>
        <w:t>dapat</w:t>
      </w:r>
      <w:r>
        <w:rPr>
          <w:spacing w:val="-12"/>
          <w:sz w:val="22"/>
        </w:rPr>
        <w:t> </w:t>
      </w:r>
      <w:r>
        <w:rPr>
          <w:sz w:val="22"/>
        </w:rPr>
        <w:t>dituntut</w:t>
      </w:r>
      <w:r>
        <w:rPr>
          <w:spacing w:val="-9"/>
          <w:sz w:val="22"/>
        </w:rPr>
        <w:t> </w:t>
      </w:r>
      <w:r>
        <w:rPr>
          <w:sz w:val="22"/>
        </w:rPr>
        <w:t>dan</w:t>
      </w:r>
      <w:r>
        <w:rPr>
          <w:spacing w:val="-11"/>
          <w:sz w:val="22"/>
        </w:rPr>
        <w:t> </w:t>
      </w:r>
      <w:r>
        <w:rPr>
          <w:sz w:val="22"/>
        </w:rPr>
        <w:t>bunga</w:t>
      </w:r>
      <w:r>
        <w:rPr>
          <w:spacing w:val="-11"/>
          <w:sz w:val="22"/>
        </w:rPr>
        <w:t> </w:t>
      </w:r>
      <w:r>
        <w:rPr>
          <w:sz w:val="22"/>
        </w:rPr>
        <w:t>yang dapat</w:t>
      </w:r>
      <w:r>
        <w:rPr>
          <w:spacing w:val="-4"/>
          <w:sz w:val="22"/>
        </w:rPr>
        <w:t> </w:t>
      </w:r>
      <w:r>
        <w:rPr>
          <w:sz w:val="22"/>
        </w:rPr>
        <w:t>ditagih</w:t>
      </w:r>
      <w:r>
        <w:rPr>
          <w:spacing w:val="-6"/>
          <w:sz w:val="22"/>
        </w:rPr>
        <w:t> </w:t>
      </w:r>
      <w:r>
        <w:rPr>
          <w:sz w:val="22"/>
        </w:rPr>
        <w:t>serta</w:t>
      </w:r>
      <w:r>
        <w:rPr>
          <w:spacing w:val="-6"/>
          <w:sz w:val="22"/>
        </w:rPr>
        <w:t> </w:t>
      </w:r>
      <w:r>
        <w:rPr>
          <w:sz w:val="22"/>
        </w:rPr>
        <w:t>biaya</w:t>
      </w:r>
      <w:r>
        <w:rPr>
          <w:spacing w:val="-6"/>
          <w:sz w:val="22"/>
        </w:rPr>
        <w:t> </w:t>
      </w:r>
      <w:r>
        <w:rPr>
          <w:sz w:val="22"/>
        </w:rPr>
        <w:t>yang</w:t>
      </w:r>
      <w:r>
        <w:rPr>
          <w:spacing w:val="-3"/>
          <w:sz w:val="22"/>
        </w:rPr>
        <w:t> </w:t>
      </w:r>
      <w:r>
        <w:rPr>
          <w:sz w:val="22"/>
        </w:rPr>
        <w:t>telah</w:t>
      </w:r>
      <w:r>
        <w:rPr>
          <w:spacing w:val="-6"/>
          <w:sz w:val="22"/>
        </w:rPr>
        <w:t> </w:t>
      </w:r>
      <w:r>
        <w:rPr>
          <w:sz w:val="22"/>
        </w:rPr>
        <w:t>ditetapkan,</w:t>
      </w:r>
      <w:r>
        <w:rPr>
          <w:spacing w:val="-5"/>
          <w:sz w:val="22"/>
        </w:rPr>
        <w:t> </w:t>
      </w:r>
      <w:r>
        <w:rPr>
          <w:sz w:val="22"/>
        </w:rPr>
        <w:t>tanpa</w:t>
      </w:r>
      <w:r>
        <w:rPr>
          <w:spacing w:val="-6"/>
          <w:sz w:val="22"/>
        </w:rPr>
        <w:t> </w:t>
      </w:r>
      <w:r>
        <w:rPr>
          <w:sz w:val="22"/>
        </w:rPr>
        <w:t>mengurangi</w:t>
      </w:r>
      <w:r>
        <w:rPr>
          <w:spacing w:val="-5"/>
          <w:sz w:val="22"/>
        </w:rPr>
        <w:t> </w:t>
      </w:r>
      <w:r>
        <w:rPr>
          <w:sz w:val="22"/>
        </w:rPr>
        <w:t>penetapan</w:t>
      </w:r>
      <w:r>
        <w:rPr>
          <w:spacing w:val="-6"/>
          <w:sz w:val="22"/>
        </w:rPr>
        <w:t> </w:t>
      </w:r>
      <w:r>
        <w:rPr>
          <w:sz w:val="22"/>
        </w:rPr>
        <w:t>kemudian;</w:t>
      </w:r>
    </w:p>
    <w:p>
      <w:pPr>
        <w:pStyle w:val="ListParagraph"/>
        <w:numPr>
          <w:ilvl w:val="0"/>
          <w:numId w:val="59"/>
        </w:numPr>
        <w:tabs>
          <w:tab w:pos="849" w:val="left" w:leader="none"/>
        </w:tabs>
        <w:spacing w:line="240" w:lineRule="auto" w:before="58" w:after="0"/>
        <w:ind w:left="849" w:right="0" w:hanging="533"/>
        <w:jc w:val="left"/>
        <w:rPr>
          <w:sz w:val="22"/>
        </w:rPr>
      </w:pPr>
      <w:r>
        <w:rPr>
          <w:sz w:val="22"/>
        </w:rPr>
        <w:t>bahwa</w:t>
      </w:r>
      <w:r>
        <w:rPr>
          <w:spacing w:val="-12"/>
          <w:sz w:val="22"/>
        </w:rPr>
        <w:t> </w:t>
      </w:r>
      <w:r>
        <w:rPr>
          <w:sz w:val="22"/>
        </w:rPr>
        <w:t>ketetapan</w:t>
      </w:r>
      <w:r>
        <w:rPr>
          <w:spacing w:val="-12"/>
          <w:sz w:val="22"/>
        </w:rPr>
        <w:t> </w:t>
      </w:r>
      <w:r>
        <w:rPr>
          <w:sz w:val="22"/>
        </w:rPr>
        <w:t>waktu</w:t>
      </w:r>
      <w:r>
        <w:rPr>
          <w:spacing w:val="-10"/>
          <w:sz w:val="22"/>
        </w:rPr>
        <w:t> </w:t>
      </w:r>
      <w:r>
        <w:rPr>
          <w:sz w:val="22"/>
        </w:rPr>
        <w:t>telah</w:t>
      </w:r>
      <w:r>
        <w:rPr>
          <w:spacing w:val="-12"/>
          <w:sz w:val="22"/>
        </w:rPr>
        <w:t> </w:t>
      </w:r>
      <w:r>
        <w:rPr>
          <w:sz w:val="22"/>
        </w:rPr>
        <w:t>tiba</w:t>
      </w:r>
      <w:r>
        <w:rPr>
          <w:spacing w:val="-11"/>
          <w:sz w:val="22"/>
        </w:rPr>
        <w:t> </w:t>
      </w:r>
      <w:r>
        <w:rPr>
          <w:sz w:val="22"/>
        </w:rPr>
        <w:t>jika</w:t>
      </w:r>
      <w:r>
        <w:rPr>
          <w:spacing w:val="-12"/>
          <w:sz w:val="22"/>
        </w:rPr>
        <w:t> </w:t>
      </w:r>
      <w:r>
        <w:rPr>
          <w:sz w:val="22"/>
        </w:rPr>
        <w:t>itu</w:t>
      </w:r>
      <w:r>
        <w:rPr>
          <w:spacing w:val="-12"/>
          <w:sz w:val="22"/>
        </w:rPr>
        <w:t> </w:t>
      </w:r>
      <w:r>
        <w:rPr>
          <w:sz w:val="22"/>
        </w:rPr>
        <w:t>dibuat</w:t>
      </w:r>
      <w:r>
        <w:rPr>
          <w:spacing w:val="-13"/>
          <w:sz w:val="22"/>
        </w:rPr>
        <w:t> </w:t>
      </w:r>
      <w:r>
        <w:rPr>
          <w:sz w:val="22"/>
        </w:rPr>
        <w:t>untuk</w:t>
      </w:r>
      <w:r>
        <w:rPr>
          <w:spacing w:val="-9"/>
          <w:sz w:val="22"/>
        </w:rPr>
        <w:t> </w:t>
      </w:r>
      <w:r>
        <w:rPr>
          <w:sz w:val="22"/>
        </w:rPr>
        <w:t>kepentingan</w:t>
      </w:r>
      <w:r>
        <w:rPr>
          <w:spacing w:val="-10"/>
          <w:sz w:val="22"/>
        </w:rPr>
        <w:t> </w:t>
      </w:r>
      <w:r>
        <w:rPr>
          <w:spacing w:val="-2"/>
          <w:sz w:val="22"/>
        </w:rPr>
        <w:t>kreditur;</w:t>
      </w:r>
    </w:p>
    <w:p>
      <w:pPr>
        <w:pStyle w:val="ListParagraph"/>
        <w:numPr>
          <w:ilvl w:val="0"/>
          <w:numId w:val="59"/>
        </w:numPr>
        <w:tabs>
          <w:tab w:pos="849" w:val="left" w:leader="none"/>
        </w:tabs>
        <w:spacing w:line="240" w:lineRule="auto" w:before="57" w:after="0"/>
        <w:ind w:left="849" w:right="0" w:hanging="533"/>
        <w:jc w:val="left"/>
        <w:rPr>
          <w:sz w:val="22"/>
        </w:rPr>
      </w:pPr>
      <w:r>
        <w:rPr>
          <w:spacing w:val="-2"/>
          <w:sz w:val="22"/>
        </w:rPr>
        <w:t>bahwa</w:t>
      </w:r>
      <w:r>
        <w:rPr>
          <w:spacing w:val="-7"/>
          <w:sz w:val="22"/>
        </w:rPr>
        <w:t> </w:t>
      </w:r>
      <w:r>
        <w:rPr>
          <w:spacing w:val="-2"/>
          <w:sz w:val="22"/>
        </w:rPr>
        <w:t>syarat</w:t>
      </w:r>
      <w:r>
        <w:rPr>
          <w:spacing w:val="-5"/>
          <w:sz w:val="22"/>
        </w:rPr>
        <w:t> </w:t>
      </w:r>
      <w:r>
        <w:rPr>
          <w:spacing w:val="-2"/>
          <w:sz w:val="22"/>
        </w:rPr>
        <w:t>yang</w:t>
      </w:r>
      <w:r>
        <w:rPr>
          <w:spacing w:val="-4"/>
          <w:sz w:val="22"/>
        </w:rPr>
        <w:t> </w:t>
      </w:r>
      <w:r>
        <w:rPr>
          <w:spacing w:val="-2"/>
          <w:sz w:val="22"/>
        </w:rPr>
        <w:t>menjadi</w:t>
      </w:r>
      <w:r>
        <w:rPr>
          <w:spacing w:val="-5"/>
          <w:sz w:val="22"/>
        </w:rPr>
        <w:t> </w:t>
      </w:r>
      <w:r>
        <w:rPr>
          <w:spacing w:val="-2"/>
          <w:sz w:val="22"/>
        </w:rPr>
        <w:t>beban</w:t>
      </w:r>
      <w:r>
        <w:rPr>
          <w:spacing w:val="-7"/>
          <w:sz w:val="22"/>
        </w:rPr>
        <w:t> </w:t>
      </w:r>
      <w:r>
        <w:rPr>
          <w:spacing w:val="-2"/>
          <w:sz w:val="22"/>
        </w:rPr>
        <w:t>utang</w:t>
      </w:r>
      <w:r>
        <w:rPr>
          <w:spacing w:val="-3"/>
          <w:sz w:val="22"/>
        </w:rPr>
        <w:t> </w:t>
      </w:r>
      <w:r>
        <w:rPr>
          <w:spacing w:val="-2"/>
          <w:sz w:val="22"/>
        </w:rPr>
        <w:t>telah</w:t>
      </w:r>
      <w:r>
        <w:rPr>
          <w:spacing w:val="-7"/>
          <w:sz w:val="22"/>
        </w:rPr>
        <w:t> </w:t>
      </w:r>
      <w:r>
        <w:rPr>
          <w:spacing w:val="-2"/>
          <w:sz w:val="22"/>
        </w:rPr>
        <w:t>terpenuhi.</w:t>
      </w:r>
    </w:p>
    <w:p>
      <w:pPr>
        <w:pStyle w:val="ListParagraph"/>
        <w:numPr>
          <w:ilvl w:val="0"/>
          <w:numId w:val="59"/>
        </w:numPr>
        <w:tabs>
          <w:tab w:pos="847" w:val="left" w:leader="none"/>
          <w:tab w:pos="849" w:val="left" w:leader="none"/>
        </w:tabs>
        <w:spacing w:line="240" w:lineRule="auto" w:before="59" w:after="0"/>
        <w:ind w:left="849" w:right="193" w:hanging="533"/>
        <w:jc w:val="both"/>
        <w:rPr>
          <w:sz w:val="22"/>
        </w:rPr>
      </w:pPr>
      <w:r>
        <w:rPr>
          <w:sz w:val="22"/>
        </w:rPr>
        <w:t>bahwa</w:t>
      </w:r>
      <w:r>
        <w:rPr>
          <w:spacing w:val="-12"/>
          <w:sz w:val="22"/>
        </w:rPr>
        <w:t> </w:t>
      </w:r>
      <w:r>
        <w:rPr>
          <w:sz w:val="22"/>
        </w:rPr>
        <w:t>penawaran</w:t>
      </w:r>
      <w:r>
        <w:rPr>
          <w:spacing w:val="-12"/>
          <w:sz w:val="22"/>
        </w:rPr>
        <w:t> </w:t>
      </w:r>
      <w:r>
        <w:rPr>
          <w:sz w:val="22"/>
        </w:rPr>
        <w:t>itu</w:t>
      </w:r>
      <w:r>
        <w:rPr>
          <w:spacing w:val="-10"/>
          <w:sz w:val="22"/>
        </w:rPr>
        <w:t> </w:t>
      </w:r>
      <w:r>
        <w:rPr>
          <w:sz w:val="22"/>
        </w:rPr>
        <w:t>dilakukan</w:t>
      </w:r>
      <w:r>
        <w:rPr>
          <w:spacing w:val="-12"/>
          <w:sz w:val="22"/>
        </w:rPr>
        <w:t> </w:t>
      </w:r>
      <w:r>
        <w:rPr>
          <w:sz w:val="22"/>
        </w:rPr>
        <w:t>di</w:t>
      </w:r>
      <w:r>
        <w:rPr>
          <w:spacing w:val="-13"/>
          <w:sz w:val="22"/>
        </w:rPr>
        <w:t> </w:t>
      </w:r>
      <w:r>
        <w:rPr>
          <w:sz w:val="22"/>
        </w:rPr>
        <w:t>tempat</w:t>
      </w:r>
      <w:r>
        <w:rPr>
          <w:spacing w:val="-11"/>
          <w:sz w:val="22"/>
        </w:rPr>
        <w:t> </w:t>
      </w:r>
      <w:r>
        <w:rPr>
          <w:sz w:val="22"/>
        </w:rPr>
        <w:t>yang</w:t>
      </w:r>
      <w:r>
        <w:rPr>
          <w:spacing w:val="-12"/>
          <w:sz w:val="22"/>
        </w:rPr>
        <w:t> </w:t>
      </w:r>
      <w:r>
        <w:rPr>
          <w:sz w:val="22"/>
        </w:rPr>
        <w:t>menurut</w:t>
      </w:r>
      <w:r>
        <w:rPr>
          <w:spacing w:val="-11"/>
          <w:sz w:val="22"/>
        </w:rPr>
        <w:t> </w:t>
      </w:r>
      <w:r>
        <w:rPr>
          <w:sz w:val="22"/>
        </w:rPr>
        <w:t>persetujuan</w:t>
      </w:r>
      <w:r>
        <w:rPr>
          <w:spacing w:val="-10"/>
          <w:sz w:val="22"/>
        </w:rPr>
        <w:t> </w:t>
      </w:r>
      <w:r>
        <w:rPr>
          <w:sz w:val="22"/>
        </w:rPr>
        <w:t>pembayaran</w:t>
      </w:r>
      <w:r>
        <w:rPr>
          <w:spacing w:val="-12"/>
          <w:sz w:val="22"/>
        </w:rPr>
        <w:t> </w:t>
      </w:r>
      <w:r>
        <w:rPr>
          <w:sz w:val="22"/>
        </w:rPr>
        <w:t>harus dilakukan</w:t>
      </w:r>
      <w:r>
        <w:rPr>
          <w:spacing w:val="-14"/>
          <w:sz w:val="22"/>
        </w:rPr>
        <w:t> </w:t>
      </w:r>
      <w:r>
        <w:rPr>
          <w:sz w:val="22"/>
        </w:rPr>
        <w:t>dan</w:t>
      </w:r>
      <w:r>
        <w:rPr>
          <w:spacing w:val="-14"/>
          <w:sz w:val="22"/>
        </w:rPr>
        <w:t> </w:t>
      </w:r>
      <w:r>
        <w:rPr>
          <w:sz w:val="22"/>
        </w:rPr>
        <w:t>jika</w:t>
      </w:r>
      <w:r>
        <w:rPr>
          <w:spacing w:val="-14"/>
          <w:sz w:val="22"/>
        </w:rPr>
        <w:t> </w:t>
      </w:r>
      <w:r>
        <w:rPr>
          <w:sz w:val="22"/>
        </w:rPr>
        <w:t>tiada</w:t>
      </w:r>
      <w:r>
        <w:rPr>
          <w:spacing w:val="-13"/>
          <w:sz w:val="22"/>
        </w:rPr>
        <w:t> </w:t>
      </w:r>
      <w:r>
        <w:rPr>
          <w:sz w:val="22"/>
        </w:rPr>
        <w:t>suatu</w:t>
      </w:r>
      <w:r>
        <w:rPr>
          <w:spacing w:val="-14"/>
          <w:sz w:val="22"/>
        </w:rPr>
        <w:t> </w:t>
      </w:r>
      <w:r>
        <w:rPr>
          <w:sz w:val="22"/>
        </w:rPr>
        <w:t>persetujuan</w:t>
      </w:r>
      <w:r>
        <w:rPr>
          <w:spacing w:val="-14"/>
          <w:sz w:val="22"/>
        </w:rPr>
        <w:t> </w:t>
      </w:r>
      <w:r>
        <w:rPr>
          <w:sz w:val="22"/>
        </w:rPr>
        <w:t>khusus</w:t>
      </w:r>
      <w:r>
        <w:rPr>
          <w:spacing w:val="-14"/>
          <w:sz w:val="22"/>
        </w:rPr>
        <w:t> </w:t>
      </w:r>
      <w:r>
        <w:rPr>
          <w:sz w:val="22"/>
        </w:rPr>
        <w:t>mengenai</w:t>
      </w:r>
      <w:r>
        <w:rPr>
          <w:spacing w:val="-13"/>
          <w:sz w:val="22"/>
        </w:rPr>
        <w:t> </w:t>
      </w:r>
      <w:r>
        <w:rPr>
          <w:sz w:val="22"/>
        </w:rPr>
        <w:t>itu,</w:t>
      </w:r>
      <w:r>
        <w:rPr>
          <w:spacing w:val="-14"/>
          <w:sz w:val="22"/>
        </w:rPr>
        <w:t> </w:t>
      </w:r>
      <w:r>
        <w:rPr>
          <w:sz w:val="22"/>
        </w:rPr>
        <w:t>kepada</w:t>
      </w:r>
      <w:r>
        <w:rPr>
          <w:spacing w:val="-14"/>
          <w:sz w:val="22"/>
        </w:rPr>
        <w:t> </w:t>
      </w:r>
      <w:r>
        <w:rPr>
          <w:sz w:val="22"/>
        </w:rPr>
        <w:t>kreditur</w:t>
      </w:r>
      <w:r>
        <w:rPr>
          <w:spacing w:val="-14"/>
          <w:sz w:val="22"/>
        </w:rPr>
        <w:t> </w:t>
      </w:r>
      <w:r>
        <w:rPr>
          <w:sz w:val="22"/>
        </w:rPr>
        <w:t>pribadi atau</w:t>
      </w:r>
      <w:r>
        <w:rPr>
          <w:spacing w:val="-7"/>
          <w:sz w:val="22"/>
        </w:rPr>
        <w:t> </w:t>
      </w:r>
      <w:r>
        <w:rPr>
          <w:sz w:val="22"/>
        </w:rPr>
        <w:t>di</w:t>
      </w:r>
      <w:r>
        <w:rPr>
          <w:spacing w:val="-6"/>
          <w:sz w:val="22"/>
        </w:rPr>
        <w:t> </w:t>
      </w:r>
      <w:r>
        <w:rPr>
          <w:sz w:val="22"/>
        </w:rPr>
        <w:t>tempat</w:t>
      </w:r>
      <w:r>
        <w:rPr>
          <w:spacing w:val="-6"/>
          <w:sz w:val="22"/>
        </w:rPr>
        <w:t> </w:t>
      </w:r>
      <w:r>
        <w:rPr>
          <w:sz w:val="22"/>
        </w:rPr>
        <w:t>tinggal</w:t>
      </w:r>
      <w:r>
        <w:rPr>
          <w:spacing w:val="-6"/>
          <w:sz w:val="22"/>
        </w:rPr>
        <w:t> </w:t>
      </w:r>
      <w:r>
        <w:rPr>
          <w:sz w:val="22"/>
        </w:rPr>
        <w:t>yang</w:t>
      </w:r>
      <w:r>
        <w:rPr>
          <w:spacing w:val="-5"/>
          <w:sz w:val="22"/>
        </w:rPr>
        <w:t> </w:t>
      </w:r>
      <w:r>
        <w:rPr>
          <w:sz w:val="22"/>
        </w:rPr>
        <w:t>sebenarnya</w:t>
      </w:r>
      <w:r>
        <w:rPr>
          <w:spacing w:val="-7"/>
          <w:sz w:val="22"/>
        </w:rPr>
        <w:t> </w:t>
      </w:r>
      <w:r>
        <w:rPr>
          <w:sz w:val="22"/>
        </w:rPr>
        <w:t>atau</w:t>
      </w:r>
      <w:r>
        <w:rPr>
          <w:spacing w:val="-7"/>
          <w:sz w:val="22"/>
        </w:rPr>
        <w:t> </w:t>
      </w:r>
      <w:r>
        <w:rPr>
          <w:sz w:val="22"/>
        </w:rPr>
        <w:t>tempat</w:t>
      </w:r>
      <w:r>
        <w:rPr>
          <w:spacing w:val="-6"/>
          <w:sz w:val="22"/>
        </w:rPr>
        <w:t> </w:t>
      </w:r>
      <w:r>
        <w:rPr>
          <w:sz w:val="22"/>
        </w:rPr>
        <w:t>tinggal</w:t>
      </w:r>
      <w:r>
        <w:rPr>
          <w:spacing w:val="-6"/>
          <w:sz w:val="22"/>
        </w:rPr>
        <w:t> </w:t>
      </w:r>
      <w:r>
        <w:rPr>
          <w:sz w:val="22"/>
        </w:rPr>
        <w:t>yang</w:t>
      </w:r>
      <w:r>
        <w:rPr>
          <w:spacing w:val="-5"/>
          <w:sz w:val="22"/>
        </w:rPr>
        <w:t> </w:t>
      </w:r>
      <w:r>
        <w:rPr>
          <w:sz w:val="22"/>
        </w:rPr>
        <w:t>telah</w:t>
      </w:r>
      <w:r>
        <w:rPr>
          <w:spacing w:val="-7"/>
          <w:sz w:val="22"/>
        </w:rPr>
        <w:t> </w:t>
      </w:r>
      <w:r>
        <w:rPr>
          <w:sz w:val="22"/>
        </w:rPr>
        <w:t>dipilihnya;</w:t>
      </w:r>
    </w:p>
    <w:p>
      <w:pPr>
        <w:pStyle w:val="ListParagraph"/>
        <w:numPr>
          <w:ilvl w:val="0"/>
          <w:numId w:val="59"/>
        </w:numPr>
        <w:tabs>
          <w:tab w:pos="847" w:val="left" w:leader="none"/>
          <w:tab w:pos="849" w:val="left" w:leader="none"/>
        </w:tabs>
        <w:spacing w:line="240" w:lineRule="auto" w:before="57" w:after="0"/>
        <w:ind w:left="849" w:right="602" w:hanging="533"/>
        <w:jc w:val="both"/>
        <w:rPr>
          <w:sz w:val="22"/>
        </w:rPr>
      </w:pPr>
      <w:r>
        <w:rPr>
          <w:sz w:val="22"/>
        </w:rPr>
        <w:t>bahwa</w:t>
      </w:r>
      <w:r>
        <w:rPr>
          <w:spacing w:val="-14"/>
          <w:sz w:val="22"/>
        </w:rPr>
        <w:t> </w:t>
      </w:r>
      <w:r>
        <w:rPr>
          <w:sz w:val="22"/>
        </w:rPr>
        <w:t>penawaran</w:t>
      </w:r>
      <w:r>
        <w:rPr>
          <w:spacing w:val="-14"/>
          <w:sz w:val="22"/>
        </w:rPr>
        <w:t> </w:t>
      </w:r>
      <w:r>
        <w:rPr>
          <w:sz w:val="22"/>
        </w:rPr>
        <w:t>itu</w:t>
      </w:r>
      <w:r>
        <w:rPr>
          <w:spacing w:val="-14"/>
          <w:sz w:val="22"/>
        </w:rPr>
        <w:t> </w:t>
      </w:r>
      <w:r>
        <w:rPr>
          <w:sz w:val="22"/>
        </w:rPr>
        <w:t>dilakukan</w:t>
      </w:r>
      <w:r>
        <w:rPr>
          <w:spacing w:val="-13"/>
          <w:sz w:val="22"/>
        </w:rPr>
        <w:t> </w:t>
      </w:r>
      <w:r>
        <w:rPr>
          <w:sz w:val="22"/>
        </w:rPr>
        <w:t>oleh</w:t>
      </w:r>
      <w:r>
        <w:rPr>
          <w:spacing w:val="-14"/>
          <w:sz w:val="22"/>
        </w:rPr>
        <w:t> </w:t>
      </w:r>
      <w:r>
        <w:rPr>
          <w:sz w:val="22"/>
        </w:rPr>
        <w:t>seorang</w:t>
      </w:r>
      <w:r>
        <w:rPr>
          <w:spacing w:val="-14"/>
          <w:sz w:val="22"/>
        </w:rPr>
        <w:t> </w:t>
      </w:r>
      <w:r>
        <w:rPr>
          <w:sz w:val="22"/>
        </w:rPr>
        <w:t>Notaris</w:t>
      </w:r>
      <w:r>
        <w:rPr>
          <w:spacing w:val="-14"/>
          <w:sz w:val="22"/>
        </w:rPr>
        <w:t> </w:t>
      </w:r>
      <w:r>
        <w:rPr>
          <w:sz w:val="22"/>
        </w:rPr>
        <w:t>atau</w:t>
      </w:r>
      <w:r>
        <w:rPr>
          <w:spacing w:val="-13"/>
          <w:sz w:val="22"/>
        </w:rPr>
        <w:t> </w:t>
      </w:r>
      <w:r>
        <w:rPr>
          <w:sz w:val="22"/>
        </w:rPr>
        <w:t>juru</w:t>
      </w:r>
      <w:r>
        <w:rPr>
          <w:spacing w:val="-14"/>
          <w:sz w:val="22"/>
        </w:rPr>
        <w:t> </w:t>
      </w:r>
      <w:r>
        <w:rPr>
          <w:sz w:val="22"/>
        </w:rPr>
        <w:t>sita,</w:t>
      </w:r>
      <w:r>
        <w:rPr>
          <w:spacing w:val="-14"/>
          <w:sz w:val="22"/>
        </w:rPr>
        <w:t> </w:t>
      </w:r>
      <w:r>
        <w:rPr>
          <w:sz w:val="22"/>
        </w:rPr>
        <w:t>masing-masing disertai dua orang saksi.</w:t>
      </w:r>
    </w:p>
    <w:p>
      <w:pPr>
        <w:pStyle w:val="BodyText"/>
        <w:spacing w:before="116"/>
        <w:ind w:left="0"/>
      </w:pPr>
    </w:p>
    <w:p>
      <w:pPr>
        <w:pStyle w:val="BodyText"/>
        <w:spacing w:before="1"/>
        <w:ind w:left="3962"/>
      </w:pPr>
      <w:r>
        <w:rPr/>
        <w:t>Pasal</w:t>
      </w:r>
      <w:r>
        <w:rPr>
          <w:spacing w:val="42"/>
        </w:rPr>
        <w:t> </w:t>
      </w:r>
      <w:r>
        <w:rPr>
          <w:spacing w:val="-4"/>
        </w:rPr>
        <w:t>1406</w:t>
      </w:r>
    </w:p>
    <w:p>
      <w:pPr>
        <w:pStyle w:val="BodyText"/>
        <w:spacing w:before="56"/>
      </w:pPr>
      <w:r>
        <w:rPr>
          <w:spacing w:val="-2"/>
        </w:rPr>
        <w:t>Agar</w:t>
      </w:r>
      <w:r>
        <w:rPr>
          <w:spacing w:val="-3"/>
        </w:rPr>
        <w:t> </w:t>
      </w:r>
      <w:r>
        <w:rPr>
          <w:spacing w:val="-2"/>
        </w:rPr>
        <w:t>suatu</w:t>
      </w:r>
      <w:r>
        <w:rPr>
          <w:spacing w:val="-5"/>
        </w:rPr>
        <w:t> </w:t>
      </w:r>
      <w:r>
        <w:rPr>
          <w:spacing w:val="-2"/>
        </w:rPr>
        <w:t>penyimpanan</w:t>
      </w:r>
      <w:r>
        <w:rPr>
          <w:spacing w:val="-5"/>
        </w:rPr>
        <w:t> </w:t>
      </w:r>
      <w:r>
        <w:rPr>
          <w:spacing w:val="-2"/>
        </w:rPr>
        <w:t>sah,</w:t>
      </w:r>
      <w:r>
        <w:rPr>
          <w:spacing w:val="-3"/>
        </w:rPr>
        <w:t> </w:t>
      </w:r>
      <w:r>
        <w:rPr>
          <w:spacing w:val="-2"/>
        </w:rPr>
        <w:t>tidak perlu adanya</w:t>
      </w:r>
      <w:r>
        <w:rPr>
          <w:spacing w:val="-5"/>
        </w:rPr>
        <w:t> </w:t>
      </w:r>
      <w:r>
        <w:rPr>
          <w:spacing w:val="-2"/>
        </w:rPr>
        <w:t>kuasa</w:t>
      </w:r>
      <w:r>
        <w:rPr>
          <w:spacing w:val="-5"/>
        </w:rPr>
        <w:t> </w:t>
      </w:r>
      <w:r>
        <w:rPr>
          <w:spacing w:val="-2"/>
        </w:rPr>
        <w:t>dan</w:t>
      </w:r>
      <w:r>
        <w:rPr>
          <w:spacing w:val="-4"/>
        </w:rPr>
        <w:t> </w:t>
      </w:r>
      <w:r>
        <w:rPr>
          <w:spacing w:val="-2"/>
        </w:rPr>
        <w:t>Hakim</w:t>
      </w:r>
      <w:r>
        <w:rPr>
          <w:spacing w:val="-3"/>
        </w:rPr>
        <w:t> </w:t>
      </w:r>
      <w:r>
        <w:rPr>
          <w:spacing w:val="-2"/>
        </w:rPr>
        <w:t>cukuplah:</w:t>
      </w:r>
    </w:p>
    <w:p>
      <w:pPr>
        <w:pStyle w:val="ListParagraph"/>
        <w:numPr>
          <w:ilvl w:val="0"/>
          <w:numId w:val="60"/>
        </w:numPr>
        <w:tabs>
          <w:tab w:pos="849" w:val="left" w:leader="none"/>
        </w:tabs>
        <w:spacing w:line="240" w:lineRule="auto" w:before="57" w:after="0"/>
        <w:ind w:left="849" w:right="348" w:hanging="533"/>
        <w:jc w:val="left"/>
        <w:rPr>
          <w:sz w:val="22"/>
        </w:rPr>
      </w:pPr>
      <w:r>
        <w:rPr>
          <w:spacing w:val="-2"/>
          <w:sz w:val="22"/>
        </w:rPr>
        <w:t>bahwa</w:t>
      </w:r>
      <w:r>
        <w:rPr>
          <w:spacing w:val="-4"/>
          <w:sz w:val="22"/>
        </w:rPr>
        <w:t> </w:t>
      </w:r>
      <w:r>
        <w:rPr>
          <w:spacing w:val="-2"/>
          <w:sz w:val="22"/>
        </w:rPr>
        <w:t>sebelum penyimpanan</w:t>
      </w:r>
      <w:r>
        <w:rPr>
          <w:spacing w:val="-4"/>
          <w:sz w:val="22"/>
        </w:rPr>
        <w:t> </w:t>
      </w:r>
      <w:r>
        <w:rPr>
          <w:spacing w:val="-2"/>
          <w:sz w:val="22"/>
        </w:rPr>
        <w:t>itu,</w:t>
      </w:r>
      <w:r>
        <w:rPr>
          <w:spacing w:val="-3"/>
          <w:sz w:val="22"/>
        </w:rPr>
        <w:t> </w:t>
      </w:r>
      <w:r>
        <w:rPr>
          <w:spacing w:val="-2"/>
          <w:sz w:val="22"/>
        </w:rPr>
        <w:t>kepada</w:t>
      </w:r>
      <w:r>
        <w:rPr>
          <w:spacing w:val="-4"/>
          <w:sz w:val="22"/>
        </w:rPr>
        <w:t> </w:t>
      </w:r>
      <w:r>
        <w:rPr>
          <w:spacing w:val="-2"/>
          <w:sz w:val="22"/>
        </w:rPr>
        <w:t>kreditur disampaikan suatu keterangan</w:t>
      </w:r>
      <w:r>
        <w:rPr>
          <w:spacing w:val="-4"/>
          <w:sz w:val="22"/>
        </w:rPr>
        <w:t> </w:t>
      </w:r>
      <w:r>
        <w:rPr>
          <w:spacing w:val="-2"/>
          <w:sz w:val="22"/>
        </w:rPr>
        <w:t>yang </w:t>
      </w:r>
      <w:r>
        <w:rPr>
          <w:sz w:val="22"/>
        </w:rPr>
        <w:t>memuat penunjukan hari, jam dan tempat penyimpanan barang yang ditawarkan;</w:t>
      </w:r>
    </w:p>
    <w:p>
      <w:pPr>
        <w:pStyle w:val="ListParagraph"/>
        <w:numPr>
          <w:ilvl w:val="0"/>
          <w:numId w:val="60"/>
        </w:numPr>
        <w:tabs>
          <w:tab w:pos="849" w:val="left" w:leader="none"/>
        </w:tabs>
        <w:spacing w:line="240" w:lineRule="auto" w:before="58" w:after="0"/>
        <w:ind w:left="849" w:right="525" w:hanging="533"/>
        <w:jc w:val="left"/>
        <w:rPr>
          <w:sz w:val="22"/>
        </w:rPr>
      </w:pPr>
      <w:r>
        <w:rPr>
          <w:spacing w:val="-2"/>
          <w:sz w:val="22"/>
        </w:rPr>
        <w:t>bahwa</w:t>
      </w:r>
      <w:r>
        <w:rPr>
          <w:spacing w:val="-4"/>
          <w:sz w:val="22"/>
        </w:rPr>
        <w:t> </w:t>
      </w:r>
      <w:r>
        <w:rPr>
          <w:spacing w:val="-2"/>
          <w:sz w:val="22"/>
        </w:rPr>
        <w:t>debitur telah</w:t>
      </w:r>
      <w:r>
        <w:rPr>
          <w:spacing w:val="-4"/>
          <w:sz w:val="22"/>
        </w:rPr>
        <w:t> </w:t>
      </w:r>
      <w:r>
        <w:rPr>
          <w:spacing w:val="-2"/>
          <w:sz w:val="22"/>
        </w:rPr>
        <w:t>melepaskan barang</w:t>
      </w:r>
      <w:r>
        <w:rPr>
          <w:spacing w:val="-4"/>
          <w:sz w:val="22"/>
        </w:rPr>
        <w:t> </w:t>
      </w:r>
      <w:r>
        <w:rPr>
          <w:spacing w:val="-2"/>
          <w:sz w:val="22"/>
        </w:rPr>
        <w:t>yang ditawarkan</w:t>
      </w:r>
      <w:r>
        <w:rPr>
          <w:spacing w:val="-4"/>
          <w:sz w:val="22"/>
        </w:rPr>
        <w:t> </w:t>
      </w:r>
      <w:r>
        <w:rPr>
          <w:spacing w:val="-2"/>
          <w:sz w:val="22"/>
        </w:rPr>
        <w:t>itu,</w:t>
      </w:r>
      <w:r>
        <w:rPr>
          <w:spacing w:val="-5"/>
          <w:sz w:val="22"/>
        </w:rPr>
        <w:t> </w:t>
      </w:r>
      <w:r>
        <w:rPr>
          <w:spacing w:val="-2"/>
          <w:sz w:val="22"/>
        </w:rPr>
        <w:t>dengan</w:t>
      </w:r>
      <w:r>
        <w:rPr>
          <w:spacing w:val="-4"/>
          <w:sz w:val="22"/>
        </w:rPr>
        <w:t> </w:t>
      </w:r>
      <w:r>
        <w:rPr>
          <w:spacing w:val="-2"/>
          <w:sz w:val="22"/>
        </w:rPr>
        <w:t>menitipkannya </w:t>
      </w:r>
      <w:r>
        <w:rPr>
          <w:sz w:val="22"/>
        </w:rPr>
        <w:t>pada kas penyimpanan atau penitipan di kepaniteraan pada Pengadilan yang akan mengadilinya</w:t>
      </w:r>
      <w:r>
        <w:rPr>
          <w:spacing w:val="-5"/>
          <w:sz w:val="22"/>
        </w:rPr>
        <w:t> </w:t>
      </w:r>
      <w:r>
        <w:rPr>
          <w:sz w:val="22"/>
        </w:rPr>
        <w:t>jika</w:t>
      </w:r>
      <w:r>
        <w:rPr>
          <w:spacing w:val="-5"/>
          <w:sz w:val="22"/>
        </w:rPr>
        <w:t> </w:t>
      </w:r>
      <w:r>
        <w:rPr>
          <w:sz w:val="22"/>
        </w:rPr>
        <w:t>ada</w:t>
      </w:r>
      <w:r>
        <w:rPr>
          <w:spacing w:val="-3"/>
          <w:sz w:val="22"/>
        </w:rPr>
        <w:t> </w:t>
      </w:r>
      <w:r>
        <w:rPr>
          <w:sz w:val="22"/>
        </w:rPr>
        <w:t>perselisihan</w:t>
      </w:r>
      <w:r>
        <w:rPr>
          <w:spacing w:val="-5"/>
          <w:sz w:val="22"/>
        </w:rPr>
        <w:t> </w:t>
      </w:r>
      <w:r>
        <w:rPr>
          <w:sz w:val="22"/>
        </w:rPr>
        <w:t>beserta</w:t>
      </w:r>
      <w:r>
        <w:rPr>
          <w:spacing w:val="-5"/>
          <w:sz w:val="22"/>
        </w:rPr>
        <w:t> </w:t>
      </w:r>
      <w:r>
        <w:rPr>
          <w:sz w:val="22"/>
        </w:rPr>
        <w:t>bunga</w:t>
      </w:r>
      <w:r>
        <w:rPr>
          <w:spacing w:val="-5"/>
          <w:sz w:val="22"/>
        </w:rPr>
        <w:t> </w:t>
      </w:r>
      <w:r>
        <w:rPr>
          <w:sz w:val="22"/>
        </w:rPr>
        <w:t>sampai</w:t>
      </w:r>
      <w:r>
        <w:rPr>
          <w:spacing w:val="-4"/>
          <w:sz w:val="22"/>
        </w:rPr>
        <w:t> </w:t>
      </w:r>
      <w:r>
        <w:rPr>
          <w:sz w:val="22"/>
        </w:rPr>
        <w:t>pada</w:t>
      </w:r>
      <w:r>
        <w:rPr>
          <w:spacing w:val="-5"/>
          <w:sz w:val="22"/>
        </w:rPr>
        <w:t> </w:t>
      </w:r>
      <w:r>
        <w:rPr>
          <w:sz w:val="22"/>
        </w:rPr>
        <w:t>saat</w:t>
      </w:r>
      <w:r>
        <w:rPr>
          <w:spacing w:val="-3"/>
          <w:sz w:val="22"/>
        </w:rPr>
        <w:t> </w:t>
      </w:r>
      <w:r>
        <w:rPr>
          <w:sz w:val="22"/>
        </w:rPr>
        <w:t>penitipan;</w:t>
      </w:r>
    </w:p>
    <w:p>
      <w:pPr>
        <w:pStyle w:val="ListParagraph"/>
        <w:numPr>
          <w:ilvl w:val="0"/>
          <w:numId w:val="60"/>
        </w:numPr>
        <w:tabs>
          <w:tab w:pos="849" w:val="left" w:leader="none"/>
        </w:tabs>
        <w:spacing w:line="240" w:lineRule="auto" w:before="59" w:after="0"/>
        <w:ind w:left="849" w:right="278" w:hanging="533"/>
        <w:jc w:val="left"/>
        <w:rPr>
          <w:sz w:val="22"/>
        </w:rPr>
      </w:pPr>
      <w:r>
        <w:rPr>
          <w:sz w:val="22"/>
        </w:rPr>
        <w:t>bahwa</w:t>
      </w:r>
      <w:r>
        <w:rPr>
          <w:spacing w:val="-14"/>
          <w:sz w:val="22"/>
        </w:rPr>
        <w:t> </w:t>
      </w:r>
      <w:r>
        <w:rPr>
          <w:sz w:val="22"/>
        </w:rPr>
        <w:t>oleh</w:t>
      </w:r>
      <w:r>
        <w:rPr>
          <w:spacing w:val="-14"/>
          <w:sz w:val="22"/>
        </w:rPr>
        <w:t> </w:t>
      </w:r>
      <w:r>
        <w:rPr>
          <w:sz w:val="22"/>
        </w:rPr>
        <w:t>Notaris</w:t>
      </w:r>
      <w:r>
        <w:rPr>
          <w:spacing w:val="-14"/>
          <w:sz w:val="22"/>
        </w:rPr>
        <w:t> </w:t>
      </w:r>
      <w:r>
        <w:rPr>
          <w:sz w:val="22"/>
        </w:rPr>
        <w:t>atau</w:t>
      </w:r>
      <w:r>
        <w:rPr>
          <w:spacing w:val="-13"/>
          <w:sz w:val="22"/>
        </w:rPr>
        <w:t> </w:t>
      </w:r>
      <w:r>
        <w:rPr>
          <w:sz w:val="22"/>
        </w:rPr>
        <w:t>jurusita,</w:t>
      </w:r>
      <w:r>
        <w:rPr>
          <w:spacing w:val="-14"/>
          <w:sz w:val="22"/>
        </w:rPr>
        <w:t> </w:t>
      </w:r>
      <w:r>
        <w:rPr>
          <w:sz w:val="22"/>
        </w:rPr>
        <w:t>masing-masing</w:t>
      </w:r>
      <w:r>
        <w:rPr>
          <w:spacing w:val="-14"/>
          <w:sz w:val="22"/>
        </w:rPr>
        <w:t> </w:t>
      </w:r>
      <w:r>
        <w:rPr>
          <w:sz w:val="22"/>
        </w:rPr>
        <w:t>disertai</w:t>
      </w:r>
      <w:r>
        <w:rPr>
          <w:spacing w:val="-14"/>
          <w:sz w:val="22"/>
        </w:rPr>
        <w:t> </w:t>
      </w:r>
      <w:r>
        <w:rPr>
          <w:sz w:val="22"/>
        </w:rPr>
        <w:t>dua</w:t>
      </w:r>
      <w:r>
        <w:rPr>
          <w:spacing w:val="-13"/>
          <w:sz w:val="22"/>
        </w:rPr>
        <w:t> </w:t>
      </w:r>
      <w:r>
        <w:rPr>
          <w:sz w:val="22"/>
        </w:rPr>
        <w:t>orang</w:t>
      </w:r>
      <w:r>
        <w:rPr>
          <w:spacing w:val="-14"/>
          <w:sz w:val="22"/>
        </w:rPr>
        <w:t> </w:t>
      </w:r>
      <w:r>
        <w:rPr>
          <w:sz w:val="22"/>
        </w:rPr>
        <w:t>saksi,</w:t>
      </w:r>
      <w:r>
        <w:rPr>
          <w:spacing w:val="-14"/>
          <w:sz w:val="22"/>
        </w:rPr>
        <w:t> </w:t>
      </w:r>
      <w:r>
        <w:rPr>
          <w:sz w:val="22"/>
        </w:rPr>
        <w:t>dibuat</w:t>
      </w:r>
      <w:r>
        <w:rPr>
          <w:spacing w:val="-14"/>
          <w:sz w:val="22"/>
        </w:rPr>
        <w:t> </w:t>
      </w:r>
      <w:r>
        <w:rPr>
          <w:sz w:val="22"/>
        </w:rPr>
        <w:t>berita acara</w:t>
      </w:r>
      <w:r>
        <w:rPr>
          <w:spacing w:val="-5"/>
          <w:sz w:val="22"/>
        </w:rPr>
        <w:t> </w:t>
      </w:r>
      <w:r>
        <w:rPr>
          <w:sz w:val="22"/>
        </w:rPr>
        <w:t>yang</w:t>
      </w:r>
      <w:r>
        <w:rPr>
          <w:spacing w:val="-2"/>
          <w:sz w:val="22"/>
        </w:rPr>
        <w:t> </w:t>
      </w:r>
      <w:r>
        <w:rPr>
          <w:sz w:val="22"/>
        </w:rPr>
        <w:t>menerangkan</w:t>
      </w:r>
      <w:r>
        <w:rPr>
          <w:spacing w:val="-5"/>
          <w:sz w:val="22"/>
        </w:rPr>
        <w:t> </w:t>
      </w:r>
      <w:r>
        <w:rPr>
          <w:sz w:val="22"/>
        </w:rPr>
        <w:t>jenis</w:t>
      </w:r>
      <w:r>
        <w:rPr>
          <w:spacing w:val="-5"/>
          <w:sz w:val="22"/>
        </w:rPr>
        <w:t> </w:t>
      </w:r>
      <w:r>
        <w:rPr>
          <w:sz w:val="22"/>
        </w:rPr>
        <w:t>mata</w:t>
      </w:r>
      <w:r>
        <w:rPr>
          <w:spacing w:val="-5"/>
          <w:sz w:val="22"/>
        </w:rPr>
        <w:t> </w:t>
      </w:r>
      <w:r>
        <w:rPr>
          <w:sz w:val="22"/>
        </w:rPr>
        <w:t>uang</w:t>
      </w:r>
      <w:r>
        <w:rPr>
          <w:spacing w:val="-2"/>
          <w:sz w:val="22"/>
        </w:rPr>
        <w:t> </w:t>
      </w:r>
      <w:r>
        <w:rPr>
          <w:sz w:val="22"/>
        </w:rPr>
        <w:t>yang</w:t>
      </w:r>
      <w:r>
        <w:rPr>
          <w:spacing w:val="-2"/>
          <w:sz w:val="22"/>
        </w:rPr>
        <w:t> </w:t>
      </w:r>
      <w:r>
        <w:rPr>
          <w:sz w:val="22"/>
        </w:rPr>
        <w:t>disampaikan,</w:t>
      </w:r>
      <w:r>
        <w:rPr>
          <w:spacing w:val="-4"/>
          <w:sz w:val="22"/>
        </w:rPr>
        <w:t> </w:t>
      </w:r>
      <w:r>
        <w:rPr>
          <w:sz w:val="22"/>
        </w:rPr>
        <w:t>penolakan</w:t>
      </w:r>
      <w:r>
        <w:rPr>
          <w:spacing w:val="-2"/>
          <w:sz w:val="22"/>
        </w:rPr>
        <w:t> </w:t>
      </w:r>
      <w:r>
        <w:rPr>
          <w:sz w:val="22"/>
        </w:rPr>
        <w:t>kreditur</w:t>
      </w:r>
      <w:r>
        <w:rPr>
          <w:spacing w:val="-3"/>
          <w:sz w:val="22"/>
        </w:rPr>
        <w:t> </w:t>
      </w:r>
      <w:r>
        <w:rPr>
          <w:sz w:val="22"/>
        </w:rPr>
        <w:t>atau ketidaktenangannya</w:t>
      </w:r>
      <w:r>
        <w:rPr>
          <w:spacing w:val="-16"/>
          <w:sz w:val="22"/>
        </w:rPr>
        <w:t> </w:t>
      </w:r>
      <w:r>
        <w:rPr>
          <w:sz w:val="22"/>
        </w:rPr>
        <w:t>untuk</w:t>
      </w:r>
      <w:r>
        <w:rPr>
          <w:spacing w:val="-14"/>
          <w:sz w:val="22"/>
        </w:rPr>
        <w:t> </w:t>
      </w:r>
      <w:r>
        <w:rPr>
          <w:sz w:val="22"/>
        </w:rPr>
        <w:t>menerima</w:t>
      </w:r>
      <w:r>
        <w:rPr>
          <w:spacing w:val="-14"/>
          <w:sz w:val="22"/>
        </w:rPr>
        <w:t> </w:t>
      </w:r>
      <w:r>
        <w:rPr>
          <w:sz w:val="22"/>
        </w:rPr>
        <w:t>uang</w:t>
      </w:r>
      <w:r>
        <w:rPr>
          <w:spacing w:val="-13"/>
          <w:sz w:val="22"/>
        </w:rPr>
        <w:t> </w:t>
      </w:r>
      <w:r>
        <w:rPr>
          <w:sz w:val="22"/>
        </w:rPr>
        <w:t>itu</w:t>
      </w:r>
      <w:r>
        <w:rPr>
          <w:spacing w:val="-14"/>
          <w:sz w:val="22"/>
        </w:rPr>
        <w:t> </w:t>
      </w:r>
      <w:r>
        <w:rPr>
          <w:sz w:val="22"/>
        </w:rPr>
        <w:t>dan</w:t>
      </w:r>
      <w:r>
        <w:rPr>
          <w:spacing w:val="-14"/>
          <w:sz w:val="22"/>
        </w:rPr>
        <w:t> </w:t>
      </w:r>
      <w:r>
        <w:rPr>
          <w:sz w:val="22"/>
        </w:rPr>
        <w:t>akhirnya</w:t>
      </w:r>
      <w:r>
        <w:rPr>
          <w:spacing w:val="-14"/>
          <w:sz w:val="22"/>
        </w:rPr>
        <w:t> </w:t>
      </w:r>
      <w:r>
        <w:rPr>
          <w:sz w:val="22"/>
        </w:rPr>
        <w:t>pelaksanaan</w:t>
      </w:r>
      <w:r>
        <w:rPr>
          <w:spacing w:val="-13"/>
          <w:sz w:val="22"/>
        </w:rPr>
        <w:t> </w:t>
      </w:r>
      <w:r>
        <w:rPr>
          <w:sz w:val="22"/>
        </w:rPr>
        <w:t>penyimpanan itu sendiri;</w:t>
      </w:r>
    </w:p>
    <w:p>
      <w:pPr>
        <w:pStyle w:val="ListParagraph"/>
        <w:numPr>
          <w:ilvl w:val="0"/>
          <w:numId w:val="60"/>
        </w:numPr>
        <w:tabs>
          <w:tab w:pos="849" w:val="left" w:leader="none"/>
        </w:tabs>
        <w:spacing w:line="240" w:lineRule="auto" w:before="59" w:after="0"/>
        <w:ind w:left="849" w:right="296" w:hanging="533"/>
        <w:jc w:val="left"/>
        <w:rPr>
          <w:sz w:val="22"/>
        </w:rPr>
      </w:pPr>
      <w:r>
        <w:rPr>
          <w:sz w:val="22"/>
        </w:rPr>
        <w:t>bahwa jika kreditur tidak datang untuk menerimanya, berita acara tentang penitipan </w:t>
      </w:r>
      <w:r>
        <w:rPr>
          <w:spacing w:val="-2"/>
          <w:sz w:val="22"/>
        </w:rPr>
        <w:t>diberitahukan</w:t>
      </w:r>
      <w:r>
        <w:rPr>
          <w:spacing w:val="-3"/>
          <w:sz w:val="22"/>
        </w:rPr>
        <w:t> </w:t>
      </w:r>
      <w:r>
        <w:rPr>
          <w:spacing w:val="-2"/>
          <w:sz w:val="22"/>
        </w:rPr>
        <w:t>kepadanya, dengan peringatan untuk</w:t>
      </w:r>
      <w:r>
        <w:rPr>
          <w:spacing w:val="-3"/>
          <w:sz w:val="22"/>
        </w:rPr>
        <w:t> </w:t>
      </w:r>
      <w:r>
        <w:rPr>
          <w:spacing w:val="-2"/>
          <w:sz w:val="22"/>
        </w:rPr>
        <w:t>mengambil apa</w:t>
      </w:r>
      <w:r>
        <w:rPr>
          <w:spacing w:val="-3"/>
          <w:sz w:val="22"/>
        </w:rPr>
        <w:t> </w:t>
      </w:r>
      <w:r>
        <w:rPr>
          <w:spacing w:val="-2"/>
          <w:sz w:val="22"/>
        </w:rPr>
        <w:t>yang dititipkan</w:t>
      </w:r>
      <w:r>
        <w:rPr>
          <w:spacing w:val="-3"/>
          <w:sz w:val="22"/>
        </w:rPr>
        <w:t> </w:t>
      </w:r>
      <w:r>
        <w:rPr>
          <w:spacing w:val="-2"/>
          <w:sz w:val="22"/>
        </w:rPr>
        <w:t>itu.</w:t>
      </w:r>
    </w:p>
    <w:p>
      <w:pPr>
        <w:pStyle w:val="BodyText"/>
        <w:spacing w:before="117"/>
        <w:ind w:left="0"/>
      </w:pPr>
    </w:p>
    <w:p>
      <w:pPr>
        <w:pStyle w:val="BodyText"/>
        <w:ind w:left="3962"/>
      </w:pPr>
      <w:r>
        <w:rPr/>
        <w:t>Pasal</w:t>
      </w:r>
      <w:r>
        <w:rPr>
          <w:spacing w:val="42"/>
        </w:rPr>
        <w:t> </w:t>
      </w:r>
      <w:r>
        <w:rPr>
          <w:spacing w:val="-4"/>
        </w:rPr>
        <w:t>1407</w:t>
      </w:r>
    </w:p>
    <w:p>
      <w:pPr>
        <w:pStyle w:val="BodyText"/>
        <w:spacing w:before="57"/>
        <w:ind w:right="98"/>
      </w:pPr>
      <w:r>
        <w:rPr/>
        <w:t>Biaya</w:t>
      </w:r>
      <w:r>
        <w:rPr>
          <w:spacing w:val="-7"/>
        </w:rPr>
        <w:t> </w:t>
      </w:r>
      <w:r>
        <w:rPr/>
        <w:t>yang</w:t>
      </w:r>
      <w:r>
        <w:rPr>
          <w:spacing w:val="-7"/>
        </w:rPr>
        <w:t> </w:t>
      </w:r>
      <w:r>
        <w:rPr/>
        <w:t>dikeluarkan</w:t>
      </w:r>
      <w:r>
        <w:rPr>
          <w:spacing w:val="-7"/>
        </w:rPr>
        <w:t> </w:t>
      </w:r>
      <w:r>
        <w:rPr/>
        <w:t>untuk</w:t>
      </w:r>
      <w:r>
        <w:rPr>
          <w:spacing w:val="-5"/>
        </w:rPr>
        <w:t> </w:t>
      </w:r>
      <w:r>
        <w:rPr/>
        <w:t>menyelenggarakan</w:t>
      </w:r>
      <w:r>
        <w:rPr>
          <w:spacing w:val="-7"/>
        </w:rPr>
        <w:t> </w:t>
      </w:r>
      <w:r>
        <w:rPr/>
        <w:t>penawaran</w:t>
      </w:r>
      <w:r>
        <w:rPr>
          <w:spacing w:val="-7"/>
        </w:rPr>
        <w:t> </w:t>
      </w:r>
      <w:r>
        <w:rPr/>
        <w:t>pembayaran</w:t>
      </w:r>
      <w:r>
        <w:rPr>
          <w:spacing w:val="-5"/>
        </w:rPr>
        <w:t> </w:t>
      </w:r>
      <w:r>
        <w:rPr/>
        <w:t>tunai</w:t>
      </w:r>
      <w:r>
        <w:rPr>
          <w:spacing w:val="-7"/>
        </w:rPr>
        <w:t> </w:t>
      </w:r>
      <w:r>
        <w:rPr/>
        <w:t>dan </w:t>
      </w:r>
      <w:r>
        <w:rPr>
          <w:spacing w:val="-2"/>
        </w:rPr>
        <w:t>penyimpanan harus dipikul</w:t>
      </w:r>
      <w:r>
        <w:rPr>
          <w:spacing w:val="-3"/>
        </w:rPr>
        <w:t> </w:t>
      </w:r>
      <w:r>
        <w:rPr>
          <w:spacing w:val="-2"/>
        </w:rPr>
        <w:t>oleh</w:t>
      </w:r>
      <w:r>
        <w:rPr>
          <w:spacing w:val="-4"/>
        </w:rPr>
        <w:t> </w:t>
      </w:r>
      <w:r>
        <w:rPr>
          <w:spacing w:val="-2"/>
        </w:rPr>
        <w:t>kreditur, jika</w:t>
      </w:r>
      <w:r>
        <w:rPr>
          <w:spacing w:val="-4"/>
        </w:rPr>
        <w:t> </w:t>
      </w:r>
      <w:r>
        <w:rPr>
          <w:spacing w:val="-2"/>
        </w:rPr>
        <w:t>hal</w:t>
      </w:r>
      <w:r>
        <w:rPr>
          <w:spacing w:val="-5"/>
        </w:rPr>
        <w:t> </w:t>
      </w:r>
      <w:r>
        <w:rPr>
          <w:spacing w:val="-2"/>
        </w:rPr>
        <w:t>itu</w:t>
      </w:r>
      <w:r>
        <w:rPr>
          <w:spacing w:val="-6"/>
        </w:rPr>
        <w:t> </w:t>
      </w:r>
      <w:r>
        <w:rPr>
          <w:spacing w:val="-2"/>
        </w:rPr>
        <w:t>dilakukan</w:t>
      </w:r>
      <w:r>
        <w:rPr>
          <w:spacing w:val="-4"/>
        </w:rPr>
        <w:t> </w:t>
      </w:r>
      <w:r>
        <w:rPr>
          <w:spacing w:val="-2"/>
        </w:rPr>
        <w:t>sesuai</w:t>
      </w:r>
      <w:r>
        <w:rPr>
          <w:spacing w:val="-3"/>
        </w:rPr>
        <w:t> </w:t>
      </w:r>
      <w:r>
        <w:rPr>
          <w:spacing w:val="-2"/>
        </w:rPr>
        <w:t>dengan</w:t>
      </w:r>
      <w:r>
        <w:rPr>
          <w:spacing w:val="-4"/>
        </w:rPr>
        <w:t> </w:t>
      </w:r>
      <w:r>
        <w:rPr>
          <w:spacing w:val="-2"/>
        </w:rPr>
        <w:t>undang-undang.</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1408</w:t>
      </w:r>
    </w:p>
    <w:p>
      <w:pPr>
        <w:pStyle w:val="BodyText"/>
        <w:spacing w:before="56"/>
      </w:pPr>
      <w:r>
        <w:rPr/>
        <w:t>Selama</w:t>
      </w:r>
      <w:r>
        <w:rPr>
          <w:spacing w:val="-4"/>
        </w:rPr>
        <w:t> </w:t>
      </w:r>
      <w:r>
        <w:rPr/>
        <w:t>apa</w:t>
      </w:r>
      <w:r>
        <w:rPr>
          <w:spacing w:val="-4"/>
        </w:rPr>
        <w:t> </w:t>
      </w:r>
      <w:r>
        <w:rPr/>
        <w:t>yang</w:t>
      </w:r>
      <w:r>
        <w:rPr>
          <w:spacing w:val="-2"/>
        </w:rPr>
        <w:t> </w:t>
      </w:r>
      <w:r>
        <w:rPr/>
        <w:t>dititipkan itu</w:t>
      </w:r>
      <w:r>
        <w:rPr>
          <w:spacing w:val="-4"/>
        </w:rPr>
        <w:t> </w:t>
      </w:r>
      <w:r>
        <w:rPr/>
        <w:t>tidak</w:t>
      </w:r>
      <w:r>
        <w:rPr>
          <w:spacing w:val="-2"/>
        </w:rPr>
        <w:t> </w:t>
      </w:r>
      <w:r>
        <w:rPr/>
        <w:t>diambil</w:t>
      </w:r>
      <w:r>
        <w:rPr>
          <w:spacing w:val="-5"/>
        </w:rPr>
        <w:t> </w:t>
      </w:r>
      <w:r>
        <w:rPr/>
        <w:t>oleh</w:t>
      </w:r>
      <w:r>
        <w:rPr>
          <w:spacing w:val="-2"/>
        </w:rPr>
        <w:t> </w:t>
      </w:r>
      <w:r>
        <w:rPr/>
        <w:t>kreditur,</w:t>
      </w:r>
      <w:r>
        <w:rPr>
          <w:spacing w:val="-3"/>
        </w:rPr>
        <w:t> </w:t>
      </w:r>
      <w:r>
        <w:rPr/>
        <w:t>debitur</w:t>
      </w:r>
      <w:r>
        <w:rPr>
          <w:spacing w:val="-3"/>
        </w:rPr>
        <w:t> </w:t>
      </w:r>
      <w:r>
        <w:rPr/>
        <w:t>dapat</w:t>
      </w:r>
      <w:r>
        <w:rPr>
          <w:spacing w:val="-5"/>
        </w:rPr>
        <w:t> </w:t>
      </w:r>
      <w:r>
        <w:rPr/>
        <w:t>mengambilnya kembali,</w:t>
      </w:r>
      <w:r>
        <w:rPr>
          <w:spacing w:val="-12"/>
        </w:rPr>
        <w:t> </w:t>
      </w:r>
      <w:r>
        <w:rPr/>
        <w:t>dalam</w:t>
      </w:r>
      <w:r>
        <w:rPr>
          <w:spacing w:val="-12"/>
        </w:rPr>
        <w:t> </w:t>
      </w:r>
      <w:r>
        <w:rPr/>
        <w:t>hal</w:t>
      </w:r>
      <w:r>
        <w:rPr>
          <w:spacing w:val="-12"/>
        </w:rPr>
        <w:t> </w:t>
      </w:r>
      <w:r>
        <w:rPr/>
        <w:t>itu</w:t>
      </w:r>
      <w:r>
        <w:rPr>
          <w:spacing w:val="-13"/>
        </w:rPr>
        <w:t> </w:t>
      </w:r>
      <w:r>
        <w:rPr/>
        <w:t>orang-orang</w:t>
      </w:r>
      <w:r>
        <w:rPr>
          <w:spacing w:val="-13"/>
        </w:rPr>
        <w:t> </w:t>
      </w:r>
      <w:r>
        <w:rPr/>
        <w:t>yang</w:t>
      </w:r>
      <w:r>
        <w:rPr>
          <w:spacing w:val="-11"/>
        </w:rPr>
        <w:t> </w:t>
      </w:r>
      <w:r>
        <w:rPr/>
        <w:t>turut</w:t>
      </w:r>
      <w:r>
        <w:rPr>
          <w:spacing w:val="-12"/>
        </w:rPr>
        <w:t> </w:t>
      </w:r>
      <w:r>
        <w:rPr/>
        <w:t>berutang</w:t>
      </w:r>
      <w:r>
        <w:rPr>
          <w:spacing w:val="-11"/>
        </w:rPr>
        <w:t> </w:t>
      </w:r>
      <w:r>
        <w:rPr/>
        <w:t>dan</w:t>
      </w:r>
      <w:r>
        <w:rPr>
          <w:spacing w:val="-13"/>
        </w:rPr>
        <w:t> </w:t>
      </w:r>
      <w:r>
        <w:rPr/>
        <w:t>para</w:t>
      </w:r>
      <w:r>
        <w:rPr>
          <w:spacing w:val="-13"/>
        </w:rPr>
        <w:t> </w:t>
      </w:r>
      <w:r>
        <w:rPr/>
        <w:t>penanggung</w:t>
      </w:r>
      <w:r>
        <w:rPr>
          <w:spacing w:val="-13"/>
        </w:rPr>
        <w:t> </w:t>
      </w:r>
      <w:r>
        <w:rPr/>
        <w:t>utang</w:t>
      </w:r>
      <w:r>
        <w:rPr>
          <w:spacing w:val="-11"/>
        </w:rPr>
        <w:t> </w:t>
      </w:r>
      <w:r>
        <w:rPr/>
        <w:t>tidak </w:t>
      </w:r>
      <w:r>
        <w:rPr>
          <w:spacing w:val="-2"/>
        </w:rPr>
        <w:t>dibebaskan.</w:t>
      </w:r>
    </w:p>
    <w:p>
      <w:pPr>
        <w:pStyle w:val="BodyText"/>
        <w:spacing w:before="116"/>
        <w:ind w:left="0"/>
      </w:pPr>
    </w:p>
    <w:p>
      <w:pPr>
        <w:pStyle w:val="BodyText"/>
        <w:ind w:left="3962"/>
      </w:pPr>
      <w:r>
        <w:rPr/>
        <w:t>Pasal</w:t>
      </w:r>
      <w:r>
        <w:rPr>
          <w:spacing w:val="42"/>
        </w:rPr>
        <w:t> </w:t>
      </w:r>
      <w:r>
        <w:rPr>
          <w:spacing w:val="-4"/>
        </w:rPr>
        <w:t>1409</w:t>
      </w:r>
    </w:p>
    <w:p>
      <w:pPr>
        <w:pStyle w:val="BodyText"/>
        <w:spacing w:before="59"/>
      </w:pPr>
      <w:r>
        <w:rPr/>
        <w:t>Bila</w:t>
      </w:r>
      <w:r>
        <w:rPr>
          <w:spacing w:val="-12"/>
        </w:rPr>
        <w:t> </w:t>
      </w:r>
      <w:r>
        <w:rPr/>
        <w:t>debitur</w:t>
      </w:r>
      <w:r>
        <w:rPr>
          <w:spacing w:val="-10"/>
        </w:rPr>
        <w:t> </w:t>
      </w:r>
      <w:r>
        <w:rPr/>
        <w:t>sendiri</w:t>
      </w:r>
      <w:r>
        <w:rPr>
          <w:spacing w:val="-11"/>
        </w:rPr>
        <w:t> </w:t>
      </w:r>
      <w:r>
        <w:rPr/>
        <w:t>sudah</w:t>
      </w:r>
      <w:r>
        <w:rPr>
          <w:spacing w:val="-12"/>
        </w:rPr>
        <w:t> </w:t>
      </w:r>
      <w:r>
        <w:rPr/>
        <w:t>memperoleh</w:t>
      </w:r>
      <w:r>
        <w:rPr>
          <w:spacing w:val="-12"/>
        </w:rPr>
        <w:t> </w:t>
      </w:r>
      <w:r>
        <w:rPr/>
        <w:t>suatu</w:t>
      </w:r>
      <w:r>
        <w:rPr>
          <w:spacing w:val="-12"/>
        </w:rPr>
        <w:t> </w:t>
      </w:r>
      <w:r>
        <w:rPr/>
        <w:t>putusan</w:t>
      </w:r>
      <w:r>
        <w:rPr>
          <w:spacing w:val="-12"/>
        </w:rPr>
        <w:t> </w:t>
      </w:r>
      <w:r>
        <w:rPr/>
        <w:t>Hakim</w:t>
      </w:r>
      <w:r>
        <w:rPr>
          <w:spacing w:val="-10"/>
        </w:rPr>
        <w:t> </w:t>
      </w:r>
      <w:r>
        <w:rPr/>
        <w:t>yang</w:t>
      </w:r>
      <w:r>
        <w:rPr>
          <w:spacing w:val="-9"/>
        </w:rPr>
        <w:t> </w:t>
      </w:r>
      <w:r>
        <w:rPr/>
        <w:t>telah</w:t>
      </w:r>
      <w:r>
        <w:rPr>
          <w:spacing w:val="-12"/>
        </w:rPr>
        <w:t> </w:t>
      </w:r>
      <w:r>
        <w:rPr/>
        <w:t>memperoleh</w:t>
      </w:r>
      <w:r>
        <w:rPr>
          <w:spacing w:val="-12"/>
        </w:rPr>
        <w:t> </w:t>
      </w:r>
      <w:r>
        <w:rPr/>
        <w:t>kekuatan hukum</w:t>
      </w:r>
      <w:r>
        <w:rPr>
          <w:spacing w:val="-14"/>
        </w:rPr>
        <w:t> </w:t>
      </w:r>
      <w:r>
        <w:rPr/>
        <w:t>yang</w:t>
      </w:r>
      <w:r>
        <w:rPr>
          <w:spacing w:val="-14"/>
        </w:rPr>
        <w:t> </w:t>
      </w:r>
      <w:r>
        <w:rPr/>
        <w:t>pasti,</w:t>
      </w:r>
      <w:r>
        <w:rPr>
          <w:spacing w:val="-14"/>
        </w:rPr>
        <w:t> </w:t>
      </w:r>
      <w:r>
        <w:rPr/>
        <w:t>dan</w:t>
      </w:r>
      <w:r>
        <w:rPr>
          <w:spacing w:val="-13"/>
        </w:rPr>
        <w:t> </w:t>
      </w:r>
      <w:r>
        <w:rPr/>
        <w:t>dengan</w:t>
      </w:r>
      <w:r>
        <w:rPr>
          <w:spacing w:val="-13"/>
        </w:rPr>
        <w:t> </w:t>
      </w:r>
      <w:r>
        <w:rPr/>
        <w:t>putusan</w:t>
      </w:r>
      <w:r>
        <w:rPr>
          <w:spacing w:val="-13"/>
        </w:rPr>
        <w:t> </w:t>
      </w:r>
      <w:r>
        <w:rPr/>
        <w:t>itu</w:t>
      </w:r>
      <w:r>
        <w:rPr>
          <w:spacing w:val="-14"/>
        </w:rPr>
        <w:t> </w:t>
      </w:r>
      <w:r>
        <w:rPr/>
        <w:t>penawaran</w:t>
      </w:r>
      <w:r>
        <w:rPr>
          <w:spacing w:val="-12"/>
        </w:rPr>
        <w:t> </w:t>
      </w:r>
      <w:r>
        <w:rPr/>
        <w:t>yang</w:t>
      </w:r>
      <w:r>
        <w:rPr>
          <w:spacing w:val="-14"/>
        </w:rPr>
        <w:t> </w:t>
      </w:r>
      <w:r>
        <w:rPr/>
        <w:t>dilakukannya</w:t>
      </w:r>
      <w:r>
        <w:rPr>
          <w:spacing w:val="-14"/>
        </w:rPr>
        <w:t> </w:t>
      </w:r>
      <w:r>
        <w:rPr/>
        <w:t>telah</w:t>
      </w:r>
      <w:r>
        <w:rPr>
          <w:spacing w:val="-14"/>
        </w:rPr>
        <w:t> </w:t>
      </w:r>
      <w:r>
        <w:rPr/>
        <w:t>dinyatakan</w:t>
      </w:r>
      <w:r>
        <w:rPr>
          <w:spacing w:val="-12"/>
        </w:rPr>
        <w:t> </w:t>
      </w:r>
      <w:r>
        <w:rPr/>
        <w:t>sah, maka</w:t>
      </w:r>
      <w:r>
        <w:rPr>
          <w:spacing w:val="-5"/>
        </w:rPr>
        <w:t> </w:t>
      </w:r>
      <w:r>
        <w:rPr/>
        <w:t>ia</w:t>
      </w:r>
      <w:r>
        <w:rPr>
          <w:spacing w:val="-5"/>
        </w:rPr>
        <w:t> </w:t>
      </w:r>
      <w:r>
        <w:rPr/>
        <w:t>tidak</w:t>
      </w:r>
      <w:r>
        <w:rPr>
          <w:spacing w:val="-5"/>
        </w:rPr>
        <w:t> </w:t>
      </w:r>
      <w:r>
        <w:rPr/>
        <w:t>dapat</w:t>
      </w:r>
      <w:r>
        <w:rPr>
          <w:spacing w:val="-6"/>
        </w:rPr>
        <w:t> </w:t>
      </w:r>
      <w:r>
        <w:rPr/>
        <w:t>lagi</w:t>
      </w:r>
      <w:r>
        <w:rPr>
          <w:spacing w:val="-4"/>
        </w:rPr>
        <w:t> </w:t>
      </w:r>
      <w:r>
        <w:rPr/>
        <w:t>mengambil</w:t>
      </w:r>
      <w:r>
        <w:rPr>
          <w:spacing w:val="-4"/>
        </w:rPr>
        <w:t> </w:t>
      </w:r>
      <w:r>
        <w:rPr/>
        <w:t>kembali</w:t>
      </w:r>
      <w:r>
        <w:rPr>
          <w:spacing w:val="-4"/>
        </w:rPr>
        <w:t> </w:t>
      </w:r>
      <w:r>
        <w:rPr/>
        <w:t>apa</w:t>
      </w:r>
      <w:r>
        <w:rPr>
          <w:spacing w:val="-5"/>
        </w:rPr>
        <w:t> </w:t>
      </w:r>
      <w:r>
        <w:rPr/>
        <w:t>yang</w:t>
      </w:r>
      <w:r>
        <w:rPr>
          <w:spacing w:val="-5"/>
        </w:rPr>
        <w:t> </w:t>
      </w:r>
      <w:r>
        <w:rPr/>
        <w:t>dititipkan</w:t>
      </w:r>
      <w:r>
        <w:rPr>
          <w:spacing w:val="-5"/>
        </w:rPr>
        <w:t> </w:t>
      </w:r>
      <w:r>
        <w:rPr/>
        <w:t>untuk</w:t>
      </w:r>
      <w:r>
        <w:rPr>
          <w:spacing w:val="-5"/>
        </w:rPr>
        <w:t> </w:t>
      </w:r>
      <w:r>
        <w:rPr/>
        <w:t>kerugian</w:t>
      </w:r>
      <w:r>
        <w:rPr>
          <w:spacing w:val="-5"/>
        </w:rPr>
        <w:t> </w:t>
      </w:r>
      <w:r>
        <w:rPr/>
        <w:t>orang-orang yang ikut berutang dan para penanggung utang, meskipun dengan izin kreditur.</w:t>
      </w:r>
    </w:p>
    <w:p>
      <w:pPr>
        <w:pStyle w:val="BodyText"/>
        <w:spacing w:before="115"/>
        <w:ind w:left="0"/>
      </w:pPr>
    </w:p>
    <w:p>
      <w:pPr>
        <w:pStyle w:val="BodyText"/>
        <w:spacing w:before="1"/>
        <w:ind w:left="3969"/>
      </w:pPr>
      <w:r>
        <w:rPr/>
        <w:t>Pasal</w:t>
      </w:r>
      <w:r>
        <w:rPr>
          <w:spacing w:val="43"/>
        </w:rPr>
        <w:t> </w:t>
      </w:r>
      <w:r>
        <w:rPr>
          <w:spacing w:val="-4"/>
        </w:rPr>
        <w:t>1410</w:t>
      </w:r>
    </w:p>
    <w:p>
      <w:pPr>
        <w:pStyle w:val="BodyText"/>
        <w:spacing w:before="59"/>
      </w:pPr>
      <w:r>
        <w:rPr/>
        <w:t>Orang-orang</w:t>
      </w:r>
      <w:r>
        <w:rPr>
          <w:spacing w:val="-14"/>
        </w:rPr>
        <w:t> </w:t>
      </w:r>
      <w:r>
        <w:rPr/>
        <w:t>yang</w:t>
      </w:r>
      <w:r>
        <w:rPr>
          <w:spacing w:val="-14"/>
        </w:rPr>
        <w:t> </w:t>
      </w:r>
      <w:r>
        <w:rPr/>
        <w:t>ikut</w:t>
      </w:r>
      <w:r>
        <w:rPr>
          <w:spacing w:val="-14"/>
        </w:rPr>
        <w:t> </w:t>
      </w:r>
      <w:r>
        <w:rPr/>
        <w:t>berutang</w:t>
      </w:r>
      <w:r>
        <w:rPr>
          <w:spacing w:val="-13"/>
        </w:rPr>
        <w:t> </w:t>
      </w:r>
      <w:r>
        <w:rPr/>
        <w:t>dan</w:t>
      </w:r>
      <w:r>
        <w:rPr>
          <w:spacing w:val="-14"/>
        </w:rPr>
        <w:t> </w:t>
      </w:r>
      <w:r>
        <w:rPr/>
        <w:t>para</w:t>
      </w:r>
      <w:r>
        <w:rPr>
          <w:spacing w:val="-14"/>
        </w:rPr>
        <w:t> </w:t>
      </w:r>
      <w:r>
        <w:rPr/>
        <w:t>penanggung</w:t>
      </w:r>
      <w:r>
        <w:rPr>
          <w:spacing w:val="-14"/>
        </w:rPr>
        <w:t> </w:t>
      </w:r>
      <w:r>
        <w:rPr/>
        <w:t>utang</w:t>
      </w:r>
      <w:r>
        <w:rPr>
          <w:spacing w:val="-13"/>
        </w:rPr>
        <w:t> </w:t>
      </w:r>
      <w:r>
        <w:rPr/>
        <w:t>dibebaskan</w:t>
      </w:r>
      <w:r>
        <w:rPr>
          <w:spacing w:val="-14"/>
        </w:rPr>
        <w:t> </w:t>
      </w:r>
      <w:r>
        <w:rPr/>
        <w:t>juga,</w:t>
      </w:r>
      <w:r>
        <w:rPr>
          <w:spacing w:val="-14"/>
        </w:rPr>
        <w:t> </w:t>
      </w:r>
      <w:r>
        <w:rPr/>
        <w:t>jika</w:t>
      </w:r>
      <w:r>
        <w:rPr>
          <w:spacing w:val="-14"/>
        </w:rPr>
        <w:t> </w:t>
      </w:r>
      <w:r>
        <w:rPr/>
        <w:t>kreditur, semenjak hari pemberitahuan penyimpanan, telah melewatkan waktu satu tahun, tanpa menyangkal sahnya penyimpanan itu.</w:t>
      </w:r>
    </w:p>
    <w:p>
      <w:pPr>
        <w:pStyle w:val="BodyText"/>
        <w:spacing w:before="115"/>
        <w:ind w:left="0"/>
      </w:pPr>
    </w:p>
    <w:p>
      <w:pPr>
        <w:pStyle w:val="BodyText"/>
        <w:spacing w:before="1"/>
        <w:ind w:left="3979"/>
      </w:pPr>
      <w:r>
        <w:rPr/>
        <w:t>Pasal</w:t>
      </w:r>
      <w:r>
        <w:rPr>
          <w:spacing w:val="42"/>
        </w:rPr>
        <w:t> </w:t>
      </w:r>
      <w:r>
        <w:rPr>
          <w:spacing w:val="-4"/>
        </w:rPr>
        <w:t>1411</w:t>
      </w:r>
    </w:p>
    <w:p>
      <w:pPr>
        <w:pStyle w:val="BodyText"/>
        <w:spacing w:before="56"/>
      </w:pPr>
      <w:r>
        <w:rPr/>
        <w:t>Kreditur</w:t>
      </w:r>
      <w:r>
        <w:rPr>
          <w:spacing w:val="-4"/>
        </w:rPr>
        <w:t> </w:t>
      </w:r>
      <w:r>
        <w:rPr/>
        <w:t>yang</w:t>
      </w:r>
      <w:r>
        <w:rPr>
          <w:spacing w:val="-1"/>
        </w:rPr>
        <w:t> </w:t>
      </w:r>
      <w:r>
        <w:rPr/>
        <w:t>telah</w:t>
      </w:r>
      <w:r>
        <w:rPr>
          <w:spacing w:val="-3"/>
        </w:rPr>
        <w:t> </w:t>
      </w:r>
      <w:r>
        <w:rPr/>
        <w:t>mengizinkan</w:t>
      </w:r>
      <w:r>
        <w:rPr>
          <w:spacing w:val="-3"/>
        </w:rPr>
        <w:t> </w:t>
      </w:r>
      <w:r>
        <w:rPr/>
        <w:t>barang</w:t>
      </w:r>
      <w:r>
        <w:rPr>
          <w:spacing w:val="-1"/>
        </w:rPr>
        <w:t> </w:t>
      </w:r>
      <w:r>
        <w:rPr/>
        <w:t>yang</w:t>
      </w:r>
      <w:r>
        <w:rPr>
          <w:spacing w:val="-1"/>
        </w:rPr>
        <w:t> </w:t>
      </w:r>
      <w:r>
        <w:rPr/>
        <w:t>dititipkan</w:t>
      </w:r>
      <w:r>
        <w:rPr>
          <w:spacing w:val="-3"/>
        </w:rPr>
        <w:t> </w:t>
      </w:r>
      <w:r>
        <w:rPr/>
        <w:t>itu</w:t>
      </w:r>
      <w:r>
        <w:rPr>
          <w:spacing w:val="-1"/>
        </w:rPr>
        <w:t> </w:t>
      </w:r>
      <w:r>
        <w:rPr/>
        <w:t>diambil</w:t>
      </w:r>
      <w:r>
        <w:rPr>
          <w:spacing w:val="-2"/>
        </w:rPr>
        <w:t> </w:t>
      </w:r>
      <w:r>
        <w:rPr/>
        <w:t>kembali</w:t>
      </w:r>
      <w:r>
        <w:rPr>
          <w:spacing w:val="-2"/>
        </w:rPr>
        <w:t> </w:t>
      </w:r>
      <w:r>
        <w:rPr/>
        <w:t>oleh</w:t>
      </w:r>
      <w:r>
        <w:rPr>
          <w:spacing w:val="-1"/>
        </w:rPr>
        <w:t> </w:t>
      </w:r>
      <w:r>
        <w:rPr/>
        <w:t>debitur setelah</w:t>
      </w:r>
      <w:r>
        <w:rPr>
          <w:spacing w:val="-13"/>
        </w:rPr>
        <w:t> </w:t>
      </w:r>
      <w:r>
        <w:rPr/>
        <w:t>penitipan</w:t>
      </w:r>
      <w:r>
        <w:rPr>
          <w:spacing w:val="-13"/>
        </w:rPr>
        <w:t> </w:t>
      </w:r>
      <w:r>
        <w:rPr/>
        <w:t>itu,</w:t>
      </w:r>
      <w:r>
        <w:rPr>
          <w:spacing w:val="-12"/>
        </w:rPr>
        <w:t> </w:t>
      </w:r>
      <w:r>
        <w:rPr/>
        <w:t>dikuatkan</w:t>
      </w:r>
      <w:r>
        <w:rPr>
          <w:spacing w:val="-13"/>
        </w:rPr>
        <w:t> </w:t>
      </w:r>
      <w:r>
        <w:rPr/>
        <w:t>putusan</w:t>
      </w:r>
      <w:r>
        <w:rPr>
          <w:spacing w:val="-13"/>
        </w:rPr>
        <w:t> </w:t>
      </w:r>
      <w:r>
        <w:rPr/>
        <w:t>Hakim</w:t>
      </w:r>
      <w:r>
        <w:rPr>
          <w:spacing w:val="-11"/>
        </w:rPr>
        <w:t> </w:t>
      </w:r>
      <w:r>
        <w:rPr/>
        <w:t>yang</w:t>
      </w:r>
      <w:r>
        <w:rPr>
          <w:spacing w:val="-11"/>
        </w:rPr>
        <w:t> </w:t>
      </w:r>
      <w:r>
        <w:rPr/>
        <w:t>telah</w:t>
      </w:r>
      <w:r>
        <w:rPr>
          <w:spacing w:val="-13"/>
        </w:rPr>
        <w:t> </w:t>
      </w:r>
      <w:r>
        <w:rPr/>
        <w:t>memperoleh</w:t>
      </w:r>
      <w:r>
        <w:rPr>
          <w:spacing w:val="-13"/>
        </w:rPr>
        <w:t> </w:t>
      </w:r>
      <w:r>
        <w:rPr/>
        <w:t>kekuatan</w:t>
      </w:r>
      <w:r>
        <w:rPr>
          <w:spacing w:val="-13"/>
        </w:rPr>
        <w:t> </w:t>
      </w:r>
      <w:r>
        <w:rPr/>
        <w:t>hukum</w:t>
      </w:r>
      <w:r>
        <w:rPr>
          <w:spacing w:val="-11"/>
        </w:rPr>
        <w:t> </w:t>
      </w:r>
      <w:r>
        <w:rPr/>
        <w:t>yang pasti,</w:t>
      </w:r>
      <w:r>
        <w:rPr>
          <w:spacing w:val="-6"/>
        </w:rPr>
        <w:t> </w:t>
      </w:r>
      <w:r>
        <w:rPr/>
        <w:t>tidak</w:t>
      </w:r>
      <w:r>
        <w:rPr>
          <w:spacing w:val="-4"/>
        </w:rPr>
        <w:t> </w:t>
      </w:r>
      <w:r>
        <w:rPr/>
        <w:t>dapat</w:t>
      </w:r>
      <w:r>
        <w:rPr>
          <w:spacing w:val="-5"/>
        </w:rPr>
        <w:t> </w:t>
      </w:r>
      <w:r>
        <w:rPr/>
        <w:t>lagi</w:t>
      </w:r>
      <w:r>
        <w:rPr>
          <w:spacing w:val="-6"/>
        </w:rPr>
        <w:t> </w:t>
      </w:r>
      <w:r>
        <w:rPr/>
        <w:t>menggunakan</w:t>
      </w:r>
      <w:r>
        <w:rPr>
          <w:spacing w:val="-4"/>
        </w:rPr>
        <w:t> </w:t>
      </w:r>
      <w:r>
        <w:rPr/>
        <w:t>hak-hak</w:t>
      </w:r>
      <w:r>
        <w:rPr>
          <w:spacing w:val="-4"/>
        </w:rPr>
        <w:t> </w:t>
      </w:r>
      <w:r>
        <w:rPr/>
        <w:t>istimewanya</w:t>
      </w:r>
      <w:r>
        <w:rPr>
          <w:spacing w:val="-7"/>
        </w:rPr>
        <w:t> </w:t>
      </w:r>
      <w:r>
        <w:rPr/>
        <w:t>atau</w:t>
      </w:r>
      <w:r>
        <w:rPr>
          <w:spacing w:val="-4"/>
        </w:rPr>
        <w:t> </w:t>
      </w:r>
      <w:r>
        <w:rPr/>
        <w:t>hipotek</w:t>
      </w:r>
      <w:r>
        <w:rPr>
          <w:spacing w:val="-4"/>
        </w:rPr>
        <w:t> </w:t>
      </w:r>
      <w:r>
        <w:rPr/>
        <w:t>yang</w:t>
      </w:r>
      <w:r>
        <w:rPr>
          <w:spacing w:val="-4"/>
        </w:rPr>
        <w:t> </w:t>
      </w:r>
      <w:r>
        <w:rPr/>
        <w:t>melekat</w:t>
      </w:r>
      <w:r>
        <w:rPr>
          <w:spacing w:val="-5"/>
        </w:rPr>
        <w:t> </w:t>
      </w:r>
      <w:r>
        <w:rPr/>
        <w:t>pada piutang tersebut untuk menuntut pembayaran piutangnya.</w:t>
      </w:r>
    </w:p>
    <w:p>
      <w:pPr>
        <w:pStyle w:val="BodyText"/>
        <w:spacing w:before="118"/>
        <w:ind w:left="0"/>
      </w:pPr>
    </w:p>
    <w:p>
      <w:pPr>
        <w:pStyle w:val="BodyText"/>
        <w:ind w:left="3969"/>
      </w:pPr>
      <w:r>
        <w:rPr/>
        <w:t>Pasal</w:t>
      </w:r>
      <w:r>
        <w:rPr>
          <w:spacing w:val="43"/>
        </w:rPr>
        <w:t> </w:t>
      </w:r>
      <w:r>
        <w:rPr>
          <w:spacing w:val="-4"/>
        </w:rPr>
        <w:t>1412</w:t>
      </w:r>
    </w:p>
    <w:p>
      <w:pPr>
        <w:pStyle w:val="BodyText"/>
        <w:spacing w:before="56"/>
        <w:ind w:right="61" w:hanging="1"/>
      </w:pPr>
      <w:r>
        <w:rPr/>
        <w:t>Jika</w:t>
      </w:r>
      <w:r>
        <w:rPr>
          <w:spacing w:val="-2"/>
        </w:rPr>
        <w:t> </w:t>
      </w:r>
      <w:r>
        <w:rPr/>
        <w:t>apa</w:t>
      </w:r>
      <w:r>
        <w:rPr>
          <w:spacing w:val="-2"/>
        </w:rPr>
        <w:t> </w:t>
      </w:r>
      <w:r>
        <w:rPr/>
        <w:t>yang harus dibayar</w:t>
      </w:r>
      <w:r>
        <w:rPr>
          <w:spacing w:val="-3"/>
        </w:rPr>
        <w:t> </w:t>
      </w:r>
      <w:r>
        <w:rPr/>
        <w:t>berupa</w:t>
      </w:r>
      <w:r>
        <w:rPr>
          <w:spacing w:val="-2"/>
        </w:rPr>
        <w:t> </w:t>
      </w:r>
      <w:r>
        <w:rPr/>
        <w:t>suatu</w:t>
      </w:r>
      <w:r>
        <w:rPr>
          <w:spacing w:val="-2"/>
        </w:rPr>
        <w:t> </w:t>
      </w:r>
      <w:r>
        <w:rPr/>
        <w:t>barang yang harus diserahkan</w:t>
      </w:r>
      <w:r>
        <w:rPr>
          <w:spacing w:val="-2"/>
        </w:rPr>
        <w:t> </w:t>
      </w:r>
      <w:r>
        <w:rPr/>
        <w:t>di</w:t>
      </w:r>
      <w:r>
        <w:rPr>
          <w:spacing w:val="-1"/>
        </w:rPr>
        <w:t> </w:t>
      </w:r>
      <w:r>
        <w:rPr/>
        <w:t>tempat barang</w:t>
      </w:r>
      <w:r>
        <w:rPr>
          <w:spacing w:val="-2"/>
        </w:rPr>
        <w:t> </w:t>
      </w:r>
      <w:r>
        <w:rPr/>
        <w:t>itu berada, maka debitur harus memperingatkan kreditur dengan perantaraan pengadilan supaya mengambilnya,</w:t>
      </w:r>
      <w:r>
        <w:rPr>
          <w:spacing w:val="-2"/>
        </w:rPr>
        <w:t> </w:t>
      </w:r>
      <w:r>
        <w:rPr/>
        <w:t>dengan suatu akta</w:t>
      </w:r>
      <w:r>
        <w:rPr>
          <w:spacing w:val="-3"/>
        </w:rPr>
        <w:t> </w:t>
      </w:r>
      <w:r>
        <w:rPr/>
        <w:t>yang harus</w:t>
      </w:r>
      <w:r>
        <w:rPr>
          <w:spacing w:val="-1"/>
        </w:rPr>
        <w:t> </w:t>
      </w:r>
      <w:r>
        <w:rPr/>
        <w:t>diberitahukan</w:t>
      </w:r>
      <w:r>
        <w:rPr>
          <w:spacing w:val="-3"/>
        </w:rPr>
        <w:t> </w:t>
      </w:r>
      <w:r>
        <w:rPr/>
        <w:t>kepada</w:t>
      </w:r>
      <w:r>
        <w:rPr>
          <w:spacing w:val="-3"/>
        </w:rPr>
        <w:t> </w:t>
      </w:r>
      <w:r>
        <w:rPr/>
        <w:t>kreditur</w:t>
      </w:r>
      <w:r>
        <w:rPr>
          <w:spacing w:val="-1"/>
        </w:rPr>
        <w:t> </w:t>
      </w:r>
      <w:r>
        <w:rPr/>
        <w:t>sendiri</w:t>
      </w:r>
      <w:r>
        <w:rPr>
          <w:spacing w:val="-2"/>
        </w:rPr>
        <w:t> </w:t>
      </w:r>
      <w:r>
        <w:rPr/>
        <w:t>atau ke alamat</w:t>
      </w:r>
      <w:r>
        <w:rPr>
          <w:spacing w:val="-5"/>
        </w:rPr>
        <w:t> </w:t>
      </w:r>
      <w:r>
        <w:rPr/>
        <w:t>tempat</w:t>
      </w:r>
      <w:r>
        <w:rPr>
          <w:spacing w:val="-8"/>
        </w:rPr>
        <w:t> </w:t>
      </w:r>
      <w:r>
        <w:rPr/>
        <w:t>tinggalnya,</w:t>
      </w:r>
      <w:r>
        <w:rPr>
          <w:spacing w:val="-6"/>
        </w:rPr>
        <w:t> </w:t>
      </w:r>
      <w:r>
        <w:rPr/>
        <w:t>atau</w:t>
      </w:r>
      <w:r>
        <w:rPr>
          <w:spacing w:val="-7"/>
        </w:rPr>
        <w:t> </w:t>
      </w:r>
      <w:r>
        <w:rPr/>
        <w:t>ke</w:t>
      </w:r>
      <w:r>
        <w:rPr>
          <w:spacing w:val="-7"/>
        </w:rPr>
        <w:t> </w:t>
      </w:r>
      <w:r>
        <w:rPr/>
        <w:t>alamat</w:t>
      </w:r>
      <w:r>
        <w:rPr>
          <w:spacing w:val="-5"/>
        </w:rPr>
        <w:t> </w:t>
      </w:r>
      <w:r>
        <w:rPr/>
        <w:t>tempat</w:t>
      </w:r>
      <w:r>
        <w:rPr>
          <w:spacing w:val="-5"/>
        </w:rPr>
        <w:t> </w:t>
      </w:r>
      <w:r>
        <w:rPr/>
        <w:t>tinggal</w:t>
      </w:r>
      <w:r>
        <w:rPr>
          <w:spacing w:val="-6"/>
        </w:rPr>
        <w:t> </w:t>
      </w:r>
      <w:r>
        <w:rPr/>
        <w:t>yang</w:t>
      </w:r>
      <w:r>
        <w:rPr>
          <w:spacing w:val="-4"/>
        </w:rPr>
        <w:t> </w:t>
      </w:r>
      <w:r>
        <w:rPr/>
        <w:t>dipilih</w:t>
      </w:r>
      <w:r>
        <w:rPr>
          <w:spacing w:val="-7"/>
        </w:rPr>
        <w:t> </w:t>
      </w:r>
      <w:r>
        <w:rPr/>
        <w:t>untuk</w:t>
      </w:r>
      <w:r>
        <w:rPr>
          <w:spacing w:val="-7"/>
        </w:rPr>
        <w:t> </w:t>
      </w:r>
      <w:r>
        <w:rPr/>
        <w:t>pelaksanaan </w:t>
      </w:r>
      <w:r>
        <w:rPr>
          <w:spacing w:val="-2"/>
        </w:rPr>
        <w:t>persetujuan.</w:t>
      </w:r>
      <w:r>
        <w:rPr>
          <w:spacing w:val="-5"/>
        </w:rPr>
        <w:t> </w:t>
      </w:r>
      <w:r>
        <w:rPr>
          <w:spacing w:val="-2"/>
        </w:rPr>
        <w:t>Jika</w:t>
      </w:r>
      <w:r>
        <w:rPr>
          <w:spacing w:val="-6"/>
        </w:rPr>
        <w:t> </w:t>
      </w:r>
      <w:r>
        <w:rPr>
          <w:spacing w:val="-2"/>
        </w:rPr>
        <w:t>peringatan</w:t>
      </w:r>
      <w:r>
        <w:rPr>
          <w:spacing w:val="-3"/>
        </w:rPr>
        <w:t> </w:t>
      </w:r>
      <w:r>
        <w:rPr>
          <w:spacing w:val="-2"/>
        </w:rPr>
        <w:t>itu</w:t>
      </w:r>
      <w:r>
        <w:rPr>
          <w:spacing w:val="-8"/>
        </w:rPr>
        <w:t> </w:t>
      </w:r>
      <w:r>
        <w:rPr>
          <w:spacing w:val="-2"/>
        </w:rPr>
        <w:t>telah</w:t>
      </w:r>
      <w:r>
        <w:rPr>
          <w:spacing w:val="-3"/>
        </w:rPr>
        <w:t> </w:t>
      </w:r>
      <w:r>
        <w:rPr>
          <w:spacing w:val="-2"/>
        </w:rPr>
        <w:t>dijalankan</w:t>
      </w:r>
      <w:r>
        <w:rPr>
          <w:spacing w:val="-3"/>
        </w:rPr>
        <w:t> </w:t>
      </w:r>
      <w:r>
        <w:rPr>
          <w:spacing w:val="-2"/>
        </w:rPr>
        <w:t>dan</w:t>
      </w:r>
      <w:r>
        <w:rPr>
          <w:spacing w:val="-3"/>
        </w:rPr>
        <w:t> </w:t>
      </w:r>
      <w:r>
        <w:rPr>
          <w:spacing w:val="-2"/>
        </w:rPr>
        <w:t>kreditur</w:t>
      </w:r>
      <w:r>
        <w:rPr>
          <w:spacing w:val="-4"/>
        </w:rPr>
        <w:t> </w:t>
      </w:r>
      <w:r>
        <w:rPr>
          <w:spacing w:val="-2"/>
        </w:rPr>
        <w:t>tidak</w:t>
      </w:r>
      <w:r>
        <w:rPr>
          <w:spacing w:val="-3"/>
        </w:rPr>
        <w:t> </w:t>
      </w:r>
      <w:r>
        <w:rPr>
          <w:spacing w:val="-2"/>
        </w:rPr>
        <w:t>mengambil</w:t>
      </w:r>
      <w:r>
        <w:rPr>
          <w:spacing w:val="-5"/>
        </w:rPr>
        <w:t> </w:t>
      </w:r>
      <w:r>
        <w:rPr>
          <w:spacing w:val="-2"/>
        </w:rPr>
        <w:t>barangnya,</w:t>
      </w:r>
      <w:r>
        <w:rPr>
          <w:spacing w:val="-5"/>
        </w:rPr>
        <w:t> </w:t>
      </w:r>
      <w:r>
        <w:rPr>
          <w:spacing w:val="-2"/>
        </w:rPr>
        <w:t>maka </w:t>
      </w:r>
      <w:r>
        <w:rPr/>
        <w:t>debitur dapat diizinkan oleh Hakim untuk menitipkan barang tersebut di suatu tempat lain.</w:t>
      </w:r>
    </w:p>
    <w:p>
      <w:pPr>
        <w:pStyle w:val="BodyText"/>
        <w:spacing w:before="118"/>
        <w:ind w:left="0"/>
      </w:pPr>
    </w:p>
    <w:p>
      <w:pPr>
        <w:pStyle w:val="BodyText"/>
        <w:ind w:left="3919"/>
      </w:pPr>
      <w:r>
        <w:rPr/>
        <w:t>BAGIAN</w:t>
      </w:r>
      <w:r>
        <w:rPr>
          <w:spacing w:val="34"/>
        </w:rPr>
        <w:t> </w:t>
      </w:r>
      <w:r>
        <w:rPr>
          <w:spacing w:val="-10"/>
        </w:rPr>
        <w:t>3</w:t>
      </w:r>
    </w:p>
    <w:p>
      <w:pPr>
        <w:pStyle w:val="BodyText"/>
        <w:spacing w:before="57"/>
        <w:ind w:left="359" w:right="101"/>
        <w:jc w:val="center"/>
      </w:pPr>
      <w:r>
        <w:rPr>
          <w:w w:val="110"/>
        </w:rPr>
        <w:t>Pembaruan</w:t>
      </w:r>
      <w:r>
        <w:rPr>
          <w:spacing w:val="5"/>
          <w:w w:val="110"/>
        </w:rPr>
        <w:t> </w:t>
      </w:r>
      <w:r>
        <w:rPr>
          <w:spacing w:val="-4"/>
          <w:w w:val="110"/>
        </w:rPr>
        <w:t>Utang</w:t>
      </w:r>
    </w:p>
    <w:p>
      <w:pPr>
        <w:pStyle w:val="BodyText"/>
        <w:spacing w:before="115"/>
        <w:ind w:left="0"/>
      </w:pPr>
    </w:p>
    <w:p>
      <w:pPr>
        <w:pStyle w:val="BodyText"/>
        <w:spacing w:before="1"/>
        <w:ind w:left="3969"/>
      </w:pPr>
      <w:r>
        <w:rPr/>
        <w:t>Pasal</w:t>
      </w:r>
      <w:r>
        <w:rPr>
          <w:spacing w:val="43"/>
        </w:rPr>
        <w:t> </w:t>
      </w:r>
      <w:r>
        <w:rPr>
          <w:spacing w:val="-4"/>
        </w:rPr>
        <w:t>1413</w:t>
      </w:r>
    </w:p>
    <w:p>
      <w:pPr>
        <w:pStyle w:val="BodyText"/>
        <w:spacing w:before="56"/>
      </w:pPr>
      <w:r>
        <w:rPr/>
        <w:t>Ada</w:t>
      </w:r>
      <w:r>
        <w:rPr>
          <w:spacing w:val="-14"/>
        </w:rPr>
        <w:t> </w:t>
      </w:r>
      <w:r>
        <w:rPr/>
        <w:t>tiga</w:t>
      </w:r>
      <w:r>
        <w:rPr>
          <w:spacing w:val="-13"/>
        </w:rPr>
        <w:t> </w:t>
      </w:r>
      <w:r>
        <w:rPr/>
        <w:t>macam</w:t>
      </w:r>
      <w:r>
        <w:rPr>
          <w:spacing w:val="-11"/>
        </w:rPr>
        <w:t> </w:t>
      </w:r>
      <w:r>
        <w:rPr/>
        <w:t>jalan</w:t>
      </w:r>
      <w:r>
        <w:rPr>
          <w:spacing w:val="-13"/>
        </w:rPr>
        <w:t> </w:t>
      </w:r>
      <w:r>
        <w:rPr/>
        <w:t>untuk</w:t>
      </w:r>
      <w:r>
        <w:rPr>
          <w:spacing w:val="-13"/>
        </w:rPr>
        <w:t> </w:t>
      </w:r>
      <w:r>
        <w:rPr/>
        <w:t>pembaruan</w:t>
      </w:r>
      <w:r>
        <w:rPr>
          <w:spacing w:val="-11"/>
        </w:rPr>
        <w:t> </w:t>
      </w:r>
      <w:r>
        <w:rPr>
          <w:spacing w:val="-2"/>
        </w:rPr>
        <w:t>utang:</w:t>
      </w:r>
    </w:p>
    <w:p>
      <w:pPr>
        <w:pStyle w:val="ListParagraph"/>
        <w:numPr>
          <w:ilvl w:val="0"/>
          <w:numId w:val="61"/>
        </w:numPr>
        <w:tabs>
          <w:tab w:pos="849" w:val="left" w:leader="none"/>
        </w:tabs>
        <w:spacing w:line="240" w:lineRule="auto" w:before="57" w:after="0"/>
        <w:ind w:left="849" w:right="385" w:hanging="533"/>
        <w:jc w:val="left"/>
        <w:rPr>
          <w:sz w:val="22"/>
        </w:rPr>
      </w:pPr>
      <w:r>
        <w:rPr>
          <w:sz w:val="22"/>
        </w:rPr>
        <w:t>bila</w:t>
      </w:r>
      <w:r>
        <w:rPr>
          <w:spacing w:val="-9"/>
          <w:sz w:val="22"/>
        </w:rPr>
        <w:t> </w:t>
      </w:r>
      <w:r>
        <w:rPr>
          <w:sz w:val="22"/>
        </w:rPr>
        <w:t>seorang</w:t>
      </w:r>
      <w:r>
        <w:rPr>
          <w:spacing w:val="-7"/>
          <w:sz w:val="22"/>
        </w:rPr>
        <w:t> </w:t>
      </w:r>
      <w:r>
        <w:rPr>
          <w:sz w:val="22"/>
        </w:rPr>
        <w:t>debitur</w:t>
      </w:r>
      <w:r>
        <w:rPr>
          <w:spacing w:val="-10"/>
          <w:sz w:val="22"/>
        </w:rPr>
        <w:t> </w:t>
      </w:r>
      <w:r>
        <w:rPr>
          <w:sz w:val="22"/>
        </w:rPr>
        <w:t>membuat</w:t>
      </w:r>
      <w:r>
        <w:rPr>
          <w:spacing w:val="-8"/>
          <w:sz w:val="22"/>
        </w:rPr>
        <w:t> </w:t>
      </w:r>
      <w:r>
        <w:rPr>
          <w:sz w:val="22"/>
        </w:rPr>
        <w:t>suatu</w:t>
      </w:r>
      <w:r>
        <w:rPr>
          <w:spacing w:val="-7"/>
          <w:sz w:val="22"/>
        </w:rPr>
        <w:t> </w:t>
      </w:r>
      <w:r>
        <w:rPr>
          <w:sz w:val="22"/>
        </w:rPr>
        <w:t>perikatan</w:t>
      </w:r>
      <w:r>
        <w:rPr>
          <w:spacing w:val="-9"/>
          <w:sz w:val="22"/>
        </w:rPr>
        <w:t> </w:t>
      </w:r>
      <w:r>
        <w:rPr>
          <w:sz w:val="22"/>
        </w:rPr>
        <w:t>utang</w:t>
      </w:r>
      <w:r>
        <w:rPr>
          <w:spacing w:val="-8"/>
          <w:sz w:val="22"/>
        </w:rPr>
        <w:t> </w:t>
      </w:r>
      <w:r>
        <w:rPr>
          <w:sz w:val="22"/>
        </w:rPr>
        <w:t>baru</w:t>
      </w:r>
      <w:r>
        <w:rPr>
          <w:spacing w:val="-7"/>
          <w:sz w:val="22"/>
        </w:rPr>
        <w:t> </w:t>
      </w:r>
      <w:r>
        <w:rPr>
          <w:sz w:val="22"/>
        </w:rPr>
        <w:t>untuk</w:t>
      </w:r>
      <w:r>
        <w:rPr>
          <w:spacing w:val="-9"/>
          <w:sz w:val="22"/>
        </w:rPr>
        <w:t> </w:t>
      </w:r>
      <w:r>
        <w:rPr>
          <w:sz w:val="22"/>
        </w:rPr>
        <w:t>kepentingan</w:t>
      </w:r>
      <w:r>
        <w:rPr>
          <w:spacing w:val="-7"/>
          <w:sz w:val="22"/>
        </w:rPr>
        <w:t> </w:t>
      </w:r>
      <w:r>
        <w:rPr>
          <w:sz w:val="22"/>
        </w:rPr>
        <w:t>kreditur yang</w:t>
      </w:r>
      <w:r>
        <w:rPr>
          <w:spacing w:val="-1"/>
          <w:sz w:val="22"/>
        </w:rPr>
        <w:t> </w:t>
      </w:r>
      <w:r>
        <w:rPr>
          <w:sz w:val="22"/>
        </w:rPr>
        <w:t>menggantikan</w:t>
      </w:r>
      <w:r>
        <w:rPr>
          <w:spacing w:val="-3"/>
          <w:sz w:val="22"/>
        </w:rPr>
        <w:t> </w:t>
      </w:r>
      <w:r>
        <w:rPr>
          <w:sz w:val="22"/>
        </w:rPr>
        <w:t>utang</w:t>
      </w:r>
      <w:r>
        <w:rPr>
          <w:spacing w:val="-3"/>
          <w:sz w:val="22"/>
        </w:rPr>
        <w:t> </w:t>
      </w:r>
      <w:r>
        <w:rPr>
          <w:sz w:val="22"/>
        </w:rPr>
        <w:t>lama,</w:t>
      </w:r>
      <w:r>
        <w:rPr>
          <w:spacing w:val="-2"/>
          <w:sz w:val="22"/>
        </w:rPr>
        <w:t> </w:t>
      </w:r>
      <w:r>
        <w:rPr>
          <w:sz w:val="22"/>
        </w:rPr>
        <w:t>yang</w:t>
      </w:r>
      <w:r>
        <w:rPr>
          <w:spacing w:val="-1"/>
          <w:sz w:val="22"/>
        </w:rPr>
        <w:t> </w:t>
      </w:r>
      <w:r>
        <w:rPr>
          <w:sz w:val="22"/>
        </w:rPr>
        <w:t>dihapuskan</w:t>
      </w:r>
      <w:r>
        <w:rPr>
          <w:spacing w:val="-3"/>
          <w:sz w:val="22"/>
        </w:rPr>
        <w:t> </w:t>
      </w:r>
      <w:r>
        <w:rPr>
          <w:sz w:val="22"/>
        </w:rPr>
        <w:t>karenanya;</w:t>
      </w:r>
    </w:p>
    <w:p>
      <w:pPr>
        <w:pStyle w:val="ListParagraph"/>
        <w:numPr>
          <w:ilvl w:val="0"/>
          <w:numId w:val="61"/>
        </w:numPr>
        <w:tabs>
          <w:tab w:pos="849" w:val="left" w:leader="none"/>
        </w:tabs>
        <w:spacing w:line="240" w:lineRule="auto" w:before="58" w:after="0"/>
        <w:ind w:left="849" w:right="160" w:hanging="533"/>
        <w:jc w:val="left"/>
        <w:rPr>
          <w:sz w:val="22"/>
        </w:rPr>
      </w:pPr>
      <w:r>
        <w:rPr>
          <w:sz w:val="22"/>
        </w:rPr>
        <w:t>bila</w:t>
      </w:r>
      <w:r>
        <w:rPr>
          <w:spacing w:val="-13"/>
          <w:sz w:val="22"/>
        </w:rPr>
        <w:t> </w:t>
      </w:r>
      <w:r>
        <w:rPr>
          <w:sz w:val="22"/>
        </w:rPr>
        <w:t>seorang</w:t>
      </w:r>
      <w:r>
        <w:rPr>
          <w:spacing w:val="-10"/>
          <w:sz w:val="22"/>
        </w:rPr>
        <w:t> </w:t>
      </w:r>
      <w:r>
        <w:rPr>
          <w:sz w:val="22"/>
        </w:rPr>
        <w:t>debitur</w:t>
      </w:r>
      <w:r>
        <w:rPr>
          <w:spacing w:val="-13"/>
          <w:sz w:val="22"/>
        </w:rPr>
        <w:t> </w:t>
      </w:r>
      <w:r>
        <w:rPr>
          <w:sz w:val="22"/>
        </w:rPr>
        <w:t>baru</w:t>
      </w:r>
      <w:r>
        <w:rPr>
          <w:spacing w:val="-14"/>
          <w:sz w:val="22"/>
        </w:rPr>
        <w:t> </w:t>
      </w:r>
      <w:r>
        <w:rPr>
          <w:sz w:val="22"/>
        </w:rPr>
        <w:t>ditunjuk</w:t>
      </w:r>
      <w:r>
        <w:rPr>
          <w:spacing w:val="-12"/>
          <w:sz w:val="22"/>
        </w:rPr>
        <w:t> </w:t>
      </w:r>
      <w:r>
        <w:rPr>
          <w:sz w:val="22"/>
        </w:rPr>
        <w:t>untuk</w:t>
      </w:r>
      <w:r>
        <w:rPr>
          <w:spacing w:val="-14"/>
          <w:sz w:val="22"/>
        </w:rPr>
        <w:t> </w:t>
      </w:r>
      <w:r>
        <w:rPr>
          <w:sz w:val="22"/>
        </w:rPr>
        <w:t>menggantikan</w:t>
      </w:r>
      <w:r>
        <w:rPr>
          <w:spacing w:val="-12"/>
          <w:sz w:val="22"/>
        </w:rPr>
        <w:t> </w:t>
      </w:r>
      <w:r>
        <w:rPr>
          <w:sz w:val="22"/>
        </w:rPr>
        <w:t>debitur</w:t>
      </w:r>
      <w:r>
        <w:rPr>
          <w:spacing w:val="-13"/>
          <w:sz w:val="22"/>
        </w:rPr>
        <w:t> </w:t>
      </w:r>
      <w:r>
        <w:rPr>
          <w:sz w:val="22"/>
        </w:rPr>
        <w:t>lama,</w:t>
      </w:r>
      <w:r>
        <w:rPr>
          <w:spacing w:val="-10"/>
          <w:sz w:val="22"/>
        </w:rPr>
        <w:t> </w:t>
      </w:r>
      <w:r>
        <w:rPr>
          <w:sz w:val="22"/>
        </w:rPr>
        <w:t>yang</w:t>
      </w:r>
      <w:r>
        <w:rPr>
          <w:spacing w:val="-13"/>
          <w:sz w:val="22"/>
        </w:rPr>
        <w:t> </w:t>
      </w:r>
      <w:r>
        <w:rPr>
          <w:sz w:val="22"/>
        </w:rPr>
        <w:t>oleh</w:t>
      </w:r>
      <w:r>
        <w:rPr>
          <w:spacing w:val="-10"/>
          <w:sz w:val="22"/>
        </w:rPr>
        <w:t> </w:t>
      </w:r>
      <w:r>
        <w:rPr>
          <w:sz w:val="22"/>
        </w:rPr>
        <w:t>kreditur dibebaskan dan perikatannya;</w:t>
      </w:r>
    </w:p>
    <w:p>
      <w:pPr>
        <w:pStyle w:val="ListParagraph"/>
        <w:numPr>
          <w:ilvl w:val="0"/>
          <w:numId w:val="61"/>
        </w:numPr>
        <w:tabs>
          <w:tab w:pos="849" w:val="left" w:leader="none"/>
        </w:tabs>
        <w:spacing w:line="240" w:lineRule="auto" w:before="58" w:after="0"/>
        <w:ind w:left="849" w:right="429" w:hanging="533"/>
        <w:jc w:val="left"/>
        <w:rPr>
          <w:sz w:val="22"/>
        </w:rPr>
      </w:pPr>
      <w:r>
        <w:rPr>
          <w:sz w:val="22"/>
        </w:rPr>
        <w:t>bila sebagai akibat suatu persetujuan baru seorang kreditur baru ditunjuk untuk </w:t>
      </w:r>
      <w:r>
        <w:rPr>
          <w:spacing w:val="-2"/>
          <w:sz w:val="22"/>
        </w:rPr>
        <w:t>menggantikan</w:t>
      </w:r>
      <w:r>
        <w:rPr>
          <w:spacing w:val="-4"/>
          <w:sz w:val="22"/>
        </w:rPr>
        <w:t> </w:t>
      </w:r>
      <w:r>
        <w:rPr>
          <w:spacing w:val="-2"/>
          <w:sz w:val="22"/>
        </w:rPr>
        <w:t>kreditur</w:t>
      </w:r>
      <w:r>
        <w:rPr>
          <w:spacing w:val="-5"/>
          <w:sz w:val="22"/>
        </w:rPr>
        <w:t> </w:t>
      </w:r>
      <w:r>
        <w:rPr>
          <w:spacing w:val="-2"/>
          <w:sz w:val="22"/>
        </w:rPr>
        <w:t>lama,</w:t>
      </w:r>
      <w:r>
        <w:rPr>
          <w:spacing w:val="-3"/>
          <w:sz w:val="22"/>
        </w:rPr>
        <w:t> </w:t>
      </w:r>
      <w:r>
        <w:rPr>
          <w:spacing w:val="-2"/>
          <w:sz w:val="22"/>
        </w:rPr>
        <w:t>yang terhadapnya</w:t>
      </w:r>
      <w:r>
        <w:rPr>
          <w:spacing w:val="-4"/>
          <w:sz w:val="22"/>
        </w:rPr>
        <w:t> </w:t>
      </w:r>
      <w:r>
        <w:rPr>
          <w:spacing w:val="-2"/>
          <w:sz w:val="22"/>
        </w:rPr>
        <w:t>debitur dibebaskan</w:t>
      </w:r>
      <w:r>
        <w:rPr>
          <w:spacing w:val="-4"/>
          <w:sz w:val="22"/>
        </w:rPr>
        <w:t> </w:t>
      </w:r>
      <w:r>
        <w:rPr>
          <w:spacing w:val="-2"/>
          <w:sz w:val="22"/>
        </w:rPr>
        <w:t>dan</w:t>
      </w:r>
      <w:r>
        <w:rPr>
          <w:spacing w:val="-4"/>
          <w:sz w:val="22"/>
        </w:rPr>
        <w:t> </w:t>
      </w:r>
      <w:r>
        <w:rPr>
          <w:spacing w:val="-2"/>
          <w:sz w:val="22"/>
        </w:rPr>
        <w:t>perikatannya.</w:t>
      </w:r>
    </w:p>
    <w:p>
      <w:pPr>
        <w:pStyle w:val="BodyText"/>
        <w:spacing w:before="117"/>
        <w:ind w:left="0"/>
      </w:pPr>
    </w:p>
    <w:p>
      <w:pPr>
        <w:pStyle w:val="BodyText"/>
        <w:ind w:left="359" w:right="105"/>
        <w:jc w:val="center"/>
      </w:pPr>
      <w:r>
        <w:rPr/>
        <w:t>Pasal</w:t>
      </w:r>
      <w:r>
        <w:rPr>
          <w:spacing w:val="43"/>
        </w:rPr>
        <w:t> </w:t>
      </w:r>
      <w:r>
        <w:rPr>
          <w:spacing w:val="-4"/>
        </w:rPr>
        <w:t>1414</w:t>
      </w:r>
    </w:p>
    <w:p>
      <w:pPr>
        <w:pStyle w:val="BodyText"/>
        <w:spacing w:after="0"/>
        <w:jc w:val="center"/>
        <w:sectPr>
          <w:pgSz w:w="12240" w:h="15840"/>
          <w:pgMar w:top="1520" w:bottom="280" w:left="1800" w:right="1800"/>
        </w:sectPr>
      </w:pPr>
    </w:p>
    <w:p>
      <w:pPr>
        <w:pStyle w:val="BodyText"/>
        <w:spacing w:before="65"/>
      </w:pPr>
      <w:r>
        <w:rPr/>
        <w:t>Pembaruan</w:t>
      </w:r>
      <w:r>
        <w:rPr>
          <w:spacing w:val="-14"/>
        </w:rPr>
        <w:t> </w:t>
      </w:r>
      <w:r>
        <w:rPr/>
        <w:t>utang</w:t>
      </w:r>
      <w:r>
        <w:rPr>
          <w:spacing w:val="-14"/>
        </w:rPr>
        <w:t> </w:t>
      </w:r>
      <w:r>
        <w:rPr/>
        <w:t>hanya</w:t>
      </w:r>
      <w:r>
        <w:rPr>
          <w:spacing w:val="-14"/>
        </w:rPr>
        <w:t> </w:t>
      </w:r>
      <w:r>
        <w:rPr/>
        <w:t>dapat</w:t>
      </w:r>
      <w:r>
        <w:rPr>
          <w:spacing w:val="-13"/>
        </w:rPr>
        <w:t> </w:t>
      </w:r>
      <w:r>
        <w:rPr/>
        <w:t>dilakukan</w:t>
      </w:r>
      <w:r>
        <w:rPr>
          <w:spacing w:val="-14"/>
        </w:rPr>
        <w:t> </w:t>
      </w:r>
      <w:r>
        <w:rPr/>
        <w:t>antara</w:t>
      </w:r>
      <w:r>
        <w:rPr>
          <w:spacing w:val="-14"/>
        </w:rPr>
        <w:t> </w:t>
      </w:r>
      <w:r>
        <w:rPr/>
        <w:t>orang-orang</w:t>
      </w:r>
      <w:r>
        <w:rPr>
          <w:spacing w:val="-14"/>
        </w:rPr>
        <w:t> </w:t>
      </w:r>
      <w:r>
        <w:rPr/>
        <w:t>yang</w:t>
      </w:r>
      <w:r>
        <w:rPr>
          <w:spacing w:val="-13"/>
        </w:rPr>
        <w:t> </w:t>
      </w:r>
      <w:r>
        <w:rPr/>
        <w:t>cakap</w:t>
      </w:r>
      <w:r>
        <w:rPr>
          <w:spacing w:val="-14"/>
        </w:rPr>
        <w:t> </w:t>
      </w:r>
      <w:r>
        <w:rPr/>
        <w:t>untuk</w:t>
      </w:r>
      <w:r>
        <w:rPr>
          <w:spacing w:val="-14"/>
        </w:rPr>
        <w:t> </w:t>
      </w:r>
      <w:r>
        <w:rPr/>
        <w:t>mengadakan </w:t>
      </w:r>
      <w:r>
        <w:rPr>
          <w:spacing w:val="-2"/>
        </w:rPr>
        <w:t>perikatan.</w:t>
      </w:r>
    </w:p>
    <w:p>
      <w:pPr>
        <w:pStyle w:val="BodyText"/>
        <w:spacing w:before="114"/>
        <w:ind w:left="0"/>
      </w:pPr>
    </w:p>
    <w:p>
      <w:pPr>
        <w:pStyle w:val="BodyText"/>
        <w:ind w:left="3969"/>
      </w:pPr>
      <w:r>
        <w:rPr/>
        <w:t>Pasal</w:t>
      </w:r>
      <w:r>
        <w:rPr>
          <w:spacing w:val="43"/>
        </w:rPr>
        <w:t> </w:t>
      </w:r>
      <w:r>
        <w:rPr>
          <w:spacing w:val="-4"/>
        </w:rPr>
        <w:t>1415</w:t>
      </w:r>
    </w:p>
    <w:p>
      <w:pPr>
        <w:pStyle w:val="BodyText"/>
        <w:spacing w:before="59"/>
        <w:ind w:right="189"/>
      </w:pPr>
      <w:r>
        <w:rPr>
          <w:spacing w:val="-2"/>
        </w:rPr>
        <w:t>Pembaruan utang tidak</w:t>
      </w:r>
      <w:r>
        <w:rPr>
          <w:spacing w:val="-3"/>
        </w:rPr>
        <w:t> </w:t>
      </w:r>
      <w:r>
        <w:rPr>
          <w:spacing w:val="-2"/>
        </w:rPr>
        <w:t>dapat hanya</w:t>
      </w:r>
      <w:r>
        <w:rPr>
          <w:spacing w:val="-3"/>
        </w:rPr>
        <w:t> </w:t>
      </w:r>
      <w:r>
        <w:rPr>
          <w:spacing w:val="-2"/>
        </w:rPr>
        <w:t>dikira-kira;</w:t>
      </w:r>
      <w:r>
        <w:rPr>
          <w:spacing w:val="-3"/>
        </w:rPr>
        <w:t> </w:t>
      </w:r>
      <w:r>
        <w:rPr>
          <w:spacing w:val="-2"/>
        </w:rPr>
        <w:t>kehendak seorang untuk mengadakannya </w:t>
      </w:r>
      <w:r>
        <w:rPr/>
        <w:t>harus terbukti dan isi akta.</w:t>
      </w:r>
    </w:p>
    <w:p>
      <w:pPr>
        <w:pStyle w:val="BodyText"/>
        <w:spacing w:before="115"/>
        <w:ind w:left="0"/>
      </w:pPr>
    </w:p>
    <w:p>
      <w:pPr>
        <w:pStyle w:val="BodyText"/>
        <w:ind w:left="3969"/>
      </w:pPr>
      <w:r>
        <w:rPr/>
        <w:t>Pasal</w:t>
      </w:r>
      <w:r>
        <w:rPr>
          <w:spacing w:val="43"/>
        </w:rPr>
        <w:t> </w:t>
      </w:r>
      <w:r>
        <w:rPr>
          <w:spacing w:val="-4"/>
        </w:rPr>
        <w:t>1416</w:t>
      </w:r>
    </w:p>
    <w:p>
      <w:pPr>
        <w:pStyle w:val="BodyText"/>
        <w:spacing w:before="57"/>
        <w:ind w:right="98"/>
      </w:pPr>
      <w:r>
        <w:rPr/>
        <w:t>Pembaruan</w:t>
      </w:r>
      <w:r>
        <w:rPr>
          <w:spacing w:val="-8"/>
        </w:rPr>
        <w:t> </w:t>
      </w:r>
      <w:r>
        <w:rPr/>
        <w:t>utang</w:t>
      </w:r>
      <w:r>
        <w:rPr>
          <w:spacing w:val="-8"/>
        </w:rPr>
        <w:t> </w:t>
      </w:r>
      <w:r>
        <w:rPr/>
        <w:t>dengan</w:t>
      </w:r>
      <w:r>
        <w:rPr>
          <w:spacing w:val="-11"/>
        </w:rPr>
        <w:t> </w:t>
      </w:r>
      <w:r>
        <w:rPr/>
        <w:t>penunjukan</w:t>
      </w:r>
      <w:r>
        <w:rPr>
          <w:spacing w:val="-11"/>
        </w:rPr>
        <w:t> </w:t>
      </w:r>
      <w:r>
        <w:rPr/>
        <w:t>seorang</w:t>
      </w:r>
      <w:r>
        <w:rPr>
          <w:spacing w:val="-8"/>
        </w:rPr>
        <w:t> </w:t>
      </w:r>
      <w:r>
        <w:rPr/>
        <w:t>debitur</w:t>
      </w:r>
      <w:r>
        <w:rPr>
          <w:spacing w:val="-9"/>
        </w:rPr>
        <w:t> </w:t>
      </w:r>
      <w:r>
        <w:rPr/>
        <w:t>baru</w:t>
      </w:r>
      <w:r>
        <w:rPr>
          <w:spacing w:val="-8"/>
        </w:rPr>
        <w:t> </w:t>
      </w:r>
      <w:r>
        <w:rPr/>
        <w:t>untuk</w:t>
      </w:r>
      <w:r>
        <w:rPr>
          <w:spacing w:val="-11"/>
        </w:rPr>
        <w:t> </w:t>
      </w:r>
      <w:r>
        <w:rPr/>
        <w:t>mengganti</w:t>
      </w:r>
      <w:r>
        <w:rPr>
          <w:spacing w:val="-12"/>
        </w:rPr>
        <w:t> </w:t>
      </w:r>
      <w:r>
        <w:rPr/>
        <w:t>yang</w:t>
      </w:r>
      <w:r>
        <w:rPr>
          <w:spacing w:val="-8"/>
        </w:rPr>
        <w:t> </w:t>
      </w:r>
      <w:r>
        <w:rPr/>
        <w:t>lama,</w:t>
      </w:r>
      <w:r>
        <w:rPr>
          <w:spacing w:val="-10"/>
        </w:rPr>
        <w:t> </w:t>
      </w:r>
      <w:r>
        <w:rPr/>
        <w:t>dapat dijalankan tanpa bantuan debitur pertama.</w:t>
      </w:r>
    </w:p>
    <w:p>
      <w:pPr>
        <w:pStyle w:val="BodyText"/>
        <w:spacing w:before="114"/>
        <w:ind w:left="0"/>
      </w:pPr>
    </w:p>
    <w:p>
      <w:pPr>
        <w:pStyle w:val="BodyText"/>
        <w:ind w:left="3969"/>
      </w:pPr>
      <w:r>
        <w:rPr/>
        <w:t>Pasal</w:t>
      </w:r>
      <w:r>
        <w:rPr>
          <w:spacing w:val="43"/>
        </w:rPr>
        <w:t> </w:t>
      </w:r>
      <w:r>
        <w:rPr>
          <w:spacing w:val="-4"/>
        </w:rPr>
        <w:t>1417</w:t>
      </w:r>
    </w:p>
    <w:p>
      <w:pPr>
        <w:pStyle w:val="BodyText"/>
        <w:spacing w:before="59"/>
      </w:pPr>
      <w:r>
        <w:rPr/>
        <w:t>Pemberian</w:t>
      </w:r>
      <w:r>
        <w:rPr>
          <w:spacing w:val="-12"/>
        </w:rPr>
        <w:t> </w:t>
      </w:r>
      <w:r>
        <w:rPr/>
        <w:t>kuasa</w:t>
      </w:r>
      <w:r>
        <w:rPr>
          <w:spacing w:val="-12"/>
        </w:rPr>
        <w:t> </w:t>
      </w:r>
      <w:r>
        <w:rPr/>
        <w:t>atau</w:t>
      </w:r>
      <w:r>
        <w:rPr>
          <w:spacing w:val="-10"/>
        </w:rPr>
        <w:t> </w:t>
      </w:r>
      <w:r>
        <w:rPr/>
        <w:t>pemindahan,</w:t>
      </w:r>
      <w:r>
        <w:rPr>
          <w:spacing w:val="-11"/>
        </w:rPr>
        <w:t> </w:t>
      </w:r>
      <w:r>
        <w:rPr/>
        <w:t>dengan</w:t>
      </w:r>
      <w:r>
        <w:rPr>
          <w:spacing w:val="-12"/>
        </w:rPr>
        <w:t> </w:t>
      </w:r>
      <w:r>
        <w:rPr/>
        <w:t>mana</w:t>
      </w:r>
      <w:r>
        <w:rPr>
          <w:spacing w:val="-12"/>
        </w:rPr>
        <w:t> </w:t>
      </w:r>
      <w:r>
        <w:rPr/>
        <w:t>seorang</w:t>
      </w:r>
      <w:r>
        <w:rPr>
          <w:spacing w:val="-10"/>
        </w:rPr>
        <w:t> </w:t>
      </w:r>
      <w:r>
        <w:rPr/>
        <w:t>debitur</w:t>
      </w:r>
      <w:r>
        <w:rPr>
          <w:spacing w:val="-13"/>
        </w:rPr>
        <w:t> </w:t>
      </w:r>
      <w:r>
        <w:rPr/>
        <w:t>memberikan</w:t>
      </w:r>
      <w:r>
        <w:rPr>
          <w:spacing w:val="-10"/>
        </w:rPr>
        <w:t> </w:t>
      </w:r>
      <w:r>
        <w:rPr/>
        <w:t>kepada</w:t>
      </w:r>
      <w:r>
        <w:rPr>
          <w:spacing w:val="-12"/>
        </w:rPr>
        <w:t> </w:t>
      </w:r>
      <w:r>
        <w:rPr/>
        <w:t>seorang kreditur seorang debitur</w:t>
      </w:r>
      <w:r>
        <w:rPr>
          <w:spacing w:val="-3"/>
        </w:rPr>
        <w:t> </w:t>
      </w:r>
      <w:r>
        <w:rPr/>
        <w:t>baru</w:t>
      </w:r>
      <w:r>
        <w:rPr>
          <w:spacing w:val="-2"/>
        </w:rPr>
        <w:t> </w:t>
      </w:r>
      <w:r>
        <w:rPr/>
        <w:t>yang mengikatkan dirinya</w:t>
      </w:r>
      <w:r>
        <w:rPr>
          <w:spacing w:val="-2"/>
        </w:rPr>
        <w:t> </w:t>
      </w:r>
      <w:r>
        <w:rPr/>
        <w:t>kepada</w:t>
      </w:r>
      <w:r>
        <w:rPr>
          <w:spacing w:val="-2"/>
        </w:rPr>
        <w:t> </w:t>
      </w:r>
      <w:r>
        <w:rPr/>
        <w:t>kreditur,</w:t>
      </w:r>
      <w:r>
        <w:rPr>
          <w:spacing w:val="-1"/>
        </w:rPr>
        <w:t> </w:t>
      </w:r>
      <w:r>
        <w:rPr/>
        <w:t>tidak menimbulkan suatu pembaruan</w:t>
      </w:r>
      <w:r>
        <w:rPr>
          <w:spacing w:val="-1"/>
        </w:rPr>
        <w:t> </w:t>
      </w:r>
      <w:r>
        <w:rPr/>
        <w:t>utang, jika</w:t>
      </w:r>
      <w:r>
        <w:rPr>
          <w:spacing w:val="-1"/>
        </w:rPr>
        <w:t> </w:t>
      </w:r>
      <w:r>
        <w:rPr/>
        <w:t>kreditur</w:t>
      </w:r>
      <w:r>
        <w:rPr>
          <w:spacing w:val="-2"/>
        </w:rPr>
        <w:t> </w:t>
      </w:r>
      <w:r>
        <w:rPr/>
        <w:t>tidak secara</w:t>
      </w:r>
      <w:r>
        <w:rPr>
          <w:spacing w:val="-1"/>
        </w:rPr>
        <w:t> </w:t>
      </w:r>
      <w:r>
        <w:rPr/>
        <w:t>tegas</w:t>
      </w:r>
      <w:r>
        <w:rPr>
          <w:spacing w:val="-1"/>
        </w:rPr>
        <w:t> </w:t>
      </w:r>
      <w:r>
        <w:rPr/>
        <w:t>mengatakan</w:t>
      </w:r>
      <w:r>
        <w:rPr>
          <w:spacing w:val="-1"/>
        </w:rPr>
        <w:t> </w:t>
      </w:r>
      <w:r>
        <w:rPr/>
        <w:t>bahwa</w:t>
      </w:r>
      <w:r>
        <w:rPr>
          <w:spacing w:val="-1"/>
        </w:rPr>
        <w:t> </w:t>
      </w:r>
      <w:r>
        <w:rPr/>
        <w:t>ia</w:t>
      </w:r>
      <w:r>
        <w:rPr>
          <w:spacing w:val="-1"/>
        </w:rPr>
        <w:t> </w:t>
      </w:r>
      <w:r>
        <w:rPr/>
        <w:t>bermaksud membebaskan debitur yang melakukan pemindahan itu dan perikatannya.</w:t>
      </w:r>
    </w:p>
    <w:p>
      <w:pPr>
        <w:pStyle w:val="BodyText"/>
        <w:spacing w:before="115"/>
        <w:ind w:left="0"/>
      </w:pPr>
    </w:p>
    <w:p>
      <w:pPr>
        <w:pStyle w:val="BodyText"/>
        <w:ind w:left="3969"/>
      </w:pPr>
      <w:r>
        <w:rPr/>
        <w:t>Pasal</w:t>
      </w:r>
      <w:r>
        <w:rPr>
          <w:spacing w:val="43"/>
        </w:rPr>
        <w:t> </w:t>
      </w:r>
      <w:r>
        <w:rPr>
          <w:spacing w:val="-4"/>
        </w:rPr>
        <w:t>1418</w:t>
      </w:r>
    </w:p>
    <w:p>
      <w:pPr>
        <w:pStyle w:val="BodyText"/>
        <w:spacing w:before="59"/>
      </w:pPr>
      <w:r>
        <w:rPr/>
        <w:t>Kreditur</w:t>
      </w:r>
      <w:r>
        <w:rPr>
          <w:spacing w:val="-11"/>
        </w:rPr>
        <w:t> </w:t>
      </w:r>
      <w:r>
        <w:rPr/>
        <w:t>yang</w:t>
      </w:r>
      <w:r>
        <w:rPr>
          <w:spacing w:val="-8"/>
        </w:rPr>
        <w:t> </w:t>
      </w:r>
      <w:r>
        <w:rPr/>
        <w:t>membebaskan</w:t>
      </w:r>
      <w:r>
        <w:rPr>
          <w:spacing w:val="-11"/>
        </w:rPr>
        <w:t> </w:t>
      </w:r>
      <w:r>
        <w:rPr/>
        <w:t>debitur</w:t>
      </w:r>
      <w:r>
        <w:rPr>
          <w:spacing w:val="-9"/>
        </w:rPr>
        <w:t> </w:t>
      </w:r>
      <w:r>
        <w:rPr/>
        <w:t>yang</w:t>
      </w:r>
      <w:r>
        <w:rPr>
          <w:spacing w:val="-8"/>
        </w:rPr>
        <w:t> </w:t>
      </w:r>
      <w:r>
        <w:rPr/>
        <w:t>melakukan</w:t>
      </w:r>
      <w:r>
        <w:rPr>
          <w:spacing w:val="-11"/>
        </w:rPr>
        <w:t> </w:t>
      </w:r>
      <w:r>
        <w:rPr/>
        <w:t>pemindahan,</w:t>
      </w:r>
      <w:r>
        <w:rPr>
          <w:spacing w:val="-10"/>
        </w:rPr>
        <w:t> </w:t>
      </w:r>
      <w:r>
        <w:rPr/>
        <w:t>tak</w:t>
      </w:r>
      <w:r>
        <w:rPr>
          <w:spacing w:val="-11"/>
        </w:rPr>
        <w:t> </w:t>
      </w:r>
      <w:r>
        <w:rPr/>
        <w:t>dapat</w:t>
      </w:r>
      <w:r>
        <w:rPr>
          <w:spacing w:val="-9"/>
        </w:rPr>
        <w:t> </w:t>
      </w:r>
      <w:r>
        <w:rPr/>
        <w:t>menuntut</w:t>
      </w:r>
      <w:r>
        <w:rPr>
          <w:spacing w:val="-9"/>
        </w:rPr>
        <w:t> </w:t>
      </w:r>
      <w:r>
        <w:rPr/>
        <w:t>orang tersebut,</w:t>
      </w:r>
      <w:r>
        <w:rPr>
          <w:spacing w:val="-3"/>
        </w:rPr>
        <w:t> </w:t>
      </w:r>
      <w:r>
        <w:rPr/>
        <w:t>jika</w:t>
      </w:r>
      <w:r>
        <w:rPr>
          <w:spacing w:val="-4"/>
        </w:rPr>
        <w:t> </w:t>
      </w:r>
      <w:r>
        <w:rPr/>
        <w:t>orang</w:t>
      </w:r>
      <w:r>
        <w:rPr>
          <w:spacing w:val="-1"/>
        </w:rPr>
        <w:t> </w:t>
      </w:r>
      <w:r>
        <w:rPr/>
        <w:t>yang</w:t>
      </w:r>
      <w:r>
        <w:rPr>
          <w:spacing w:val="-1"/>
        </w:rPr>
        <w:t> </w:t>
      </w:r>
      <w:r>
        <w:rPr/>
        <w:t>ditunjuk</w:t>
      </w:r>
      <w:r>
        <w:rPr>
          <w:spacing w:val="-1"/>
        </w:rPr>
        <w:t> </w:t>
      </w:r>
      <w:r>
        <w:rPr/>
        <w:t>untuk</w:t>
      </w:r>
      <w:r>
        <w:rPr>
          <w:spacing w:val="-4"/>
        </w:rPr>
        <w:t> </w:t>
      </w:r>
      <w:r>
        <w:rPr/>
        <w:t>menggantikan</w:t>
      </w:r>
      <w:r>
        <w:rPr>
          <w:spacing w:val="-1"/>
        </w:rPr>
        <w:t> </w:t>
      </w:r>
      <w:r>
        <w:rPr/>
        <w:t>itu</w:t>
      </w:r>
      <w:r>
        <w:rPr>
          <w:spacing w:val="-4"/>
        </w:rPr>
        <w:t> </w:t>
      </w:r>
      <w:r>
        <w:rPr/>
        <w:t>jatuh</w:t>
      </w:r>
      <w:r>
        <w:rPr>
          <w:spacing w:val="-5"/>
        </w:rPr>
        <w:t> </w:t>
      </w:r>
      <w:r>
        <w:rPr/>
        <w:t>pailit</w:t>
      </w:r>
      <w:r>
        <w:rPr>
          <w:spacing w:val="-2"/>
        </w:rPr>
        <w:t> </w:t>
      </w:r>
      <w:r>
        <w:rPr/>
        <w:t>atau</w:t>
      </w:r>
      <w:r>
        <w:rPr>
          <w:spacing w:val="-4"/>
        </w:rPr>
        <w:t> </w:t>
      </w:r>
      <w:r>
        <w:rPr/>
        <w:t>nyata-nyata</w:t>
      </w:r>
      <w:r>
        <w:rPr>
          <w:spacing w:val="-4"/>
        </w:rPr>
        <w:t> </w:t>
      </w:r>
      <w:r>
        <w:rPr/>
        <w:t>tak mampu, kecuali jika hak</w:t>
      </w:r>
      <w:r>
        <w:rPr>
          <w:spacing w:val="-2"/>
        </w:rPr>
        <w:t> </w:t>
      </w:r>
      <w:r>
        <w:rPr/>
        <w:t>untuk menuntut itu dengan tegas dipertahankan dalam</w:t>
      </w:r>
      <w:r>
        <w:rPr>
          <w:spacing w:val="-1"/>
        </w:rPr>
        <w:t> </w:t>
      </w:r>
      <w:r>
        <w:rPr/>
        <w:t>persetujuan, atau</w:t>
      </w:r>
      <w:r>
        <w:rPr>
          <w:spacing w:val="-7"/>
        </w:rPr>
        <w:t> </w:t>
      </w:r>
      <w:r>
        <w:rPr/>
        <w:t>jika</w:t>
      </w:r>
      <w:r>
        <w:rPr>
          <w:spacing w:val="-7"/>
        </w:rPr>
        <w:t> </w:t>
      </w:r>
      <w:r>
        <w:rPr/>
        <w:t>debitur</w:t>
      </w:r>
      <w:r>
        <w:rPr>
          <w:spacing w:val="-5"/>
        </w:rPr>
        <w:t> </w:t>
      </w:r>
      <w:r>
        <w:rPr/>
        <w:t>yang</w:t>
      </w:r>
      <w:r>
        <w:rPr>
          <w:spacing w:val="-5"/>
        </w:rPr>
        <w:t> </w:t>
      </w:r>
      <w:r>
        <w:rPr/>
        <w:t>telah</w:t>
      </w:r>
      <w:r>
        <w:rPr>
          <w:spacing w:val="-7"/>
        </w:rPr>
        <w:t> </w:t>
      </w:r>
      <w:r>
        <w:rPr/>
        <w:t>ditunjuk</w:t>
      </w:r>
      <w:r>
        <w:rPr>
          <w:spacing w:val="-7"/>
        </w:rPr>
        <w:t> </w:t>
      </w:r>
      <w:r>
        <w:rPr/>
        <w:t>sebagai</w:t>
      </w:r>
      <w:r>
        <w:rPr>
          <w:spacing w:val="-6"/>
        </w:rPr>
        <w:t> </w:t>
      </w:r>
      <w:r>
        <w:rPr/>
        <w:t>pengganti</w:t>
      </w:r>
      <w:r>
        <w:rPr>
          <w:spacing w:val="-6"/>
        </w:rPr>
        <w:t> </w:t>
      </w:r>
      <w:r>
        <w:rPr/>
        <w:t>itu</w:t>
      </w:r>
      <w:r>
        <w:rPr>
          <w:spacing w:val="-9"/>
        </w:rPr>
        <w:t> </w:t>
      </w:r>
      <w:r>
        <w:rPr/>
        <w:t>pada</w:t>
      </w:r>
      <w:r>
        <w:rPr>
          <w:spacing w:val="-7"/>
        </w:rPr>
        <w:t> </w:t>
      </w:r>
      <w:r>
        <w:rPr/>
        <w:t>saat</w:t>
      </w:r>
      <w:r>
        <w:rPr>
          <w:spacing w:val="-5"/>
        </w:rPr>
        <w:t> </w:t>
      </w:r>
      <w:r>
        <w:rPr/>
        <w:t>pemindahan</w:t>
      </w:r>
      <w:r>
        <w:rPr>
          <w:spacing w:val="-7"/>
        </w:rPr>
        <w:t> </w:t>
      </w:r>
      <w:r>
        <w:rPr/>
        <w:t>telah</w:t>
      </w:r>
      <w:r>
        <w:rPr>
          <w:spacing w:val="-5"/>
        </w:rPr>
        <w:t> </w:t>
      </w:r>
      <w:r>
        <w:rPr/>
        <w:t>nyata- nyata bangkrut, atau kekayaannya telah berada dalam keadaan terus-menerus merosot.</w:t>
      </w:r>
    </w:p>
    <w:p>
      <w:pPr>
        <w:pStyle w:val="BodyText"/>
        <w:spacing w:before="117"/>
        <w:ind w:left="0"/>
      </w:pPr>
    </w:p>
    <w:p>
      <w:pPr>
        <w:pStyle w:val="BodyText"/>
        <w:ind w:left="3969"/>
      </w:pPr>
      <w:r>
        <w:rPr/>
        <w:t>Pasal</w:t>
      </w:r>
      <w:r>
        <w:rPr>
          <w:spacing w:val="43"/>
        </w:rPr>
        <w:t> </w:t>
      </w:r>
      <w:r>
        <w:rPr>
          <w:spacing w:val="-4"/>
        </w:rPr>
        <w:t>1419</w:t>
      </w:r>
    </w:p>
    <w:p>
      <w:pPr>
        <w:pStyle w:val="BodyText"/>
        <w:spacing w:before="57"/>
        <w:ind w:right="189"/>
      </w:pPr>
      <w:r>
        <w:rPr/>
        <w:t>Debitur yang dengan pemindahan telah mengikatkan dininya kepada seorang kreditur baru dan dengan demikian telah dibebaskan dan kreditur lama, tak dapat mengajukan terhadap </w:t>
      </w:r>
      <w:r>
        <w:rPr>
          <w:spacing w:val="-2"/>
        </w:rPr>
        <w:t>kreditur baru itu</w:t>
      </w:r>
      <w:r>
        <w:rPr>
          <w:spacing w:val="-4"/>
        </w:rPr>
        <w:t> </w:t>
      </w:r>
      <w:r>
        <w:rPr>
          <w:spacing w:val="-2"/>
        </w:rPr>
        <w:t>tangkisan-tangkisan</w:t>
      </w:r>
      <w:r>
        <w:rPr>
          <w:spacing w:val="-4"/>
        </w:rPr>
        <w:t> </w:t>
      </w:r>
      <w:r>
        <w:rPr>
          <w:spacing w:val="-2"/>
        </w:rPr>
        <w:t>yang sebenarnya</w:t>
      </w:r>
      <w:r>
        <w:rPr>
          <w:spacing w:val="-4"/>
        </w:rPr>
        <w:t> </w:t>
      </w:r>
      <w:r>
        <w:rPr>
          <w:spacing w:val="-2"/>
        </w:rPr>
        <w:t>dapat</w:t>
      </w:r>
      <w:r>
        <w:rPr>
          <w:spacing w:val="-5"/>
        </w:rPr>
        <w:t> </w:t>
      </w:r>
      <w:r>
        <w:rPr>
          <w:spacing w:val="-2"/>
        </w:rPr>
        <w:t>ia</w:t>
      </w:r>
      <w:r>
        <w:rPr>
          <w:spacing w:val="-4"/>
        </w:rPr>
        <w:t> </w:t>
      </w:r>
      <w:r>
        <w:rPr>
          <w:spacing w:val="-2"/>
        </w:rPr>
        <w:t>ajukan terhadap kreditur</w:t>
      </w:r>
      <w:r>
        <w:rPr>
          <w:spacing w:val="-5"/>
        </w:rPr>
        <w:t> </w:t>
      </w:r>
      <w:r>
        <w:rPr>
          <w:spacing w:val="-2"/>
        </w:rPr>
        <w:t>lama, </w:t>
      </w:r>
      <w:r>
        <w:rPr/>
        <w:t>meskipun</w:t>
      </w:r>
      <w:r>
        <w:rPr>
          <w:spacing w:val="-2"/>
        </w:rPr>
        <w:t> </w:t>
      </w:r>
      <w:r>
        <w:rPr/>
        <w:t>ini</w:t>
      </w:r>
      <w:r>
        <w:rPr>
          <w:spacing w:val="-1"/>
        </w:rPr>
        <w:t> </w:t>
      </w:r>
      <w:r>
        <w:rPr/>
        <w:t>tidak</w:t>
      </w:r>
      <w:r>
        <w:rPr>
          <w:spacing w:val="-4"/>
        </w:rPr>
        <w:t> </w:t>
      </w:r>
      <w:r>
        <w:rPr/>
        <w:t>dikatakannya</w:t>
      </w:r>
      <w:r>
        <w:rPr>
          <w:spacing w:val="-2"/>
        </w:rPr>
        <w:t> </w:t>
      </w:r>
      <w:r>
        <w:rPr/>
        <w:t>sewaktu</w:t>
      </w:r>
      <w:r>
        <w:rPr>
          <w:spacing w:val="-2"/>
        </w:rPr>
        <w:t> </w:t>
      </w:r>
      <w:r>
        <w:rPr/>
        <w:t>membuat perikatan</w:t>
      </w:r>
      <w:r>
        <w:rPr>
          <w:spacing w:val="-2"/>
        </w:rPr>
        <w:t> </w:t>
      </w:r>
      <w:r>
        <w:rPr/>
        <w:t>baru;</w:t>
      </w:r>
      <w:r>
        <w:rPr>
          <w:spacing w:val="-1"/>
        </w:rPr>
        <w:t> </w:t>
      </w:r>
      <w:r>
        <w:rPr/>
        <w:t>namun</w:t>
      </w:r>
      <w:r>
        <w:rPr>
          <w:spacing w:val="-2"/>
        </w:rPr>
        <w:t> </w:t>
      </w:r>
      <w:r>
        <w:rPr/>
        <w:t>dalam hal</w:t>
      </w:r>
      <w:r>
        <w:rPr>
          <w:spacing w:val="-1"/>
        </w:rPr>
        <w:t> </w:t>
      </w:r>
      <w:r>
        <w:rPr/>
        <w:t>yang terakhir ini tidaklah berkurang haknya untuk menuntut kreditur lama.</w:t>
      </w:r>
    </w:p>
    <w:p>
      <w:pPr>
        <w:pStyle w:val="BodyText"/>
        <w:spacing w:before="118"/>
        <w:ind w:left="0"/>
      </w:pPr>
    </w:p>
    <w:p>
      <w:pPr>
        <w:pStyle w:val="BodyText"/>
        <w:spacing w:before="1"/>
        <w:ind w:left="3962"/>
      </w:pPr>
      <w:r>
        <w:rPr/>
        <w:t>Pasal</w:t>
      </w:r>
      <w:r>
        <w:rPr>
          <w:spacing w:val="42"/>
        </w:rPr>
        <w:t> </w:t>
      </w:r>
      <w:r>
        <w:rPr>
          <w:spacing w:val="-4"/>
        </w:rPr>
        <w:t>1420</w:t>
      </w:r>
    </w:p>
    <w:p>
      <w:pPr>
        <w:pStyle w:val="BodyText"/>
        <w:spacing w:before="56"/>
        <w:ind w:hanging="1"/>
      </w:pPr>
      <w:r>
        <w:rPr/>
        <w:t>Jika</w:t>
      </w:r>
      <w:r>
        <w:rPr>
          <w:spacing w:val="-3"/>
        </w:rPr>
        <w:t> </w:t>
      </w:r>
      <w:r>
        <w:rPr/>
        <w:t>debitur</w:t>
      </w:r>
      <w:r>
        <w:rPr>
          <w:spacing w:val="-4"/>
        </w:rPr>
        <w:t> </w:t>
      </w:r>
      <w:r>
        <w:rPr/>
        <w:t>hanya</w:t>
      </w:r>
      <w:r>
        <w:rPr>
          <w:spacing w:val="-3"/>
        </w:rPr>
        <w:t> </w:t>
      </w:r>
      <w:r>
        <w:rPr/>
        <w:t>menunjuk</w:t>
      </w:r>
      <w:r>
        <w:rPr>
          <w:spacing w:val="-3"/>
        </w:rPr>
        <w:t> </w:t>
      </w:r>
      <w:r>
        <w:rPr/>
        <w:t>seseorang</w:t>
      </w:r>
      <w:r>
        <w:rPr>
          <w:spacing w:val="-3"/>
        </w:rPr>
        <w:t> </w:t>
      </w:r>
      <w:r>
        <w:rPr/>
        <w:t>yang harus</w:t>
      </w:r>
      <w:r>
        <w:rPr>
          <w:spacing w:val="-1"/>
        </w:rPr>
        <w:t> </w:t>
      </w:r>
      <w:r>
        <w:rPr/>
        <w:t>membayar</w:t>
      </w:r>
      <w:r>
        <w:rPr>
          <w:spacing w:val="-4"/>
        </w:rPr>
        <w:t> </w:t>
      </w:r>
      <w:r>
        <w:rPr/>
        <w:t>untuk</w:t>
      </w:r>
      <w:r>
        <w:rPr>
          <w:spacing w:val="-3"/>
        </w:rPr>
        <w:t> </w:t>
      </w:r>
      <w:r>
        <w:rPr/>
        <w:t>dia, maka</w:t>
      </w:r>
      <w:r>
        <w:rPr>
          <w:spacing w:val="-3"/>
        </w:rPr>
        <w:t> </w:t>
      </w:r>
      <w:r>
        <w:rPr/>
        <w:t>tidak terjadi suatu</w:t>
      </w:r>
      <w:r>
        <w:rPr>
          <w:spacing w:val="-16"/>
        </w:rPr>
        <w:t> </w:t>
      </w:r>
      <w:r>
        <w:rPr/>
        <w:t>pembaruan</w:t>
      </w:r>
      <w:r>
        <w:rPr>
          <w:spacing w:val="-14"/>
        </w:rPr>
        <w:t> </w:t>
      </w:r>
      <w:r>
        <w:rPr/>
        <w:t>utang.</w:t>
      </w:r>
      <w:r>
        <w:rPr>
          <w:spacing w:val="-14"/>
        </w:rPr>
        <w:t> </w:t>
      </w:r>
      <w:r>
        <w:rPr/>
        <w:t>Hal</w:t>
      </w:r>
      <w:r>
        <w:rPr>
          <w:spacing w:val="-13"/>
        </w:rPr>
        <w:t> </w:t>
      </w:r>
      <w:r>
        <w:rPr/>
        <w:t>yang</w:t>
      </w:r>
      <w:r>
        <w:rPr>
          <w:spacing w:val="-14"/>
        </w:rPr>
        <w:t> </w:t>
      </w:r>
      <w:r>
        <w:rPr/>
        <w:t>sama</w:t>
      </w:r>
      <w:r>
        <w:rPr>
          <w:spacing w:val="-14"/>
        </w:rPr>
        <w:t> </w:t>
      </w:r>
      <w:r>
        <w:rPr/>
        <w:t>berlaku</w:t>
      </w:r>
      <w:r>
        <w:rPr>
          <w:spacing w:val="-14"/>
        </w:rPr>
        <w:t> </w:t>
      </w:r>
      <w:r>
        <w:rPr/>
        <w:t>jika</w:t>
      </w:r>
      <w:r>
        <w:rPr>
          <w:spacing w:val="-13"/>
        </w:rPr>
        <w:t> </w:t>
      </w:r>
      <w:r>
        <w:rPr/>
        <w:t>kreditur</w:t>
      </w:r>
      <w:r>
        <w:rPr>
          <w:spacing w:val="-14"/>
        </w:rPr>
        <w:t> </w:t>
      </w:r>
      <w:r>
        <w:rPr/>
        <w:t>hanya</w:t>
      </w:r>
      <w:r>
        <w:rPr>
          <w:spacing w:val="-14"/>
        </w:rPr>
        <w:t> </w:t>
      </w:r>
      <w:r>
        <w:rPr/>
        <w:t>menunjuk</w:t>
      </w:r>
      <w:r>
        <w:rPr>
          <w:spacing w:val="-14"/>
        </w:rPr>
        <w:t> </w:t>
      </w:r>
      <w:r>
        <w:rPr/>
        <w:t>seseorang</w:t>
      </w:r>
      <w:r>
        <w:rPr>
          <w:spacing w:val="-13"/>
        </w:rPr>
        <w:t> </w:t>
      </w:r>
      <w:r>
        <w:rPr/>
        <w:t>yang diwajibkan menerima pembayaran utang untuknya.</w:t>
      </w:r>
    </w:p>
    <w:p>
      <w:pPr>
        <w:pStyle w:val="BodyText"/>
        <w:spacing w:before="116"/>
        <w:ind w:left="0"/>
      </w:pPr>
    </w:p>
    <w:p>
      <w:pPr>
        <w:pStyle w:val="BodyText"/>
        <w:ind w:left="3969"/>
      </w:pPr>
      <w:r>
        <w:rPr/>
        <w:t>Pasal</w:t>
      </w:r>
      <w:r>
        <w:rPr>
          <w:spacing w:val="43"/>
        </w:rPr>
        <w:t> </w:t>
      </w:r>
      <w:r>
        <w:rPr>
          <w:spacing w:val="-4"/>
        </w:rPr>
        <w:t>1421</w:t>
      </w:r>
    </w:p>
    <w:p>
      <w:pPr>
        <w:pStyle w:val="BodyText"/>
        <w:spacing w:before="57"/>
      </w:pPr>
      <w:r>
        <w:rPr/>
        <w:t>Hak-hak</w:t>
      </w:r>
      <w:r>
        <w:rPr>
          <w:spacing w:val="-14"/>
        </w:rPr>
        <w:t> </w:t>
      </w:r>
      <w:r>
        <w:rPr/>
        <w:t>istimewa</w:t>
      </w:r>
      <w:r>
        <w:rPr>
          <w:spacing w:val="-14"/>
        </w:rPr>
        <w:t> </w:t>
      </w:r>
      <w:r>
        <w:rPr/>
        <w:t>dan</w:t>
      </w:r>
      <w:r>
        <w:rPr>
          <w:spacing w:val="-14"/>
        </w:rPr>
        <w:t> </w:t>
      </w:r>
      <w:r>
        <w:rPr/>
        <w:t>hipotek</w:t>
      </w:r>
      <w:r>
        <w:rPr>
          <w:spacing w:val="-13"/>
        </w:rPr>
        <w:t> </w:t>
      </w:r>
      <w:r>
        <w:rPr/>
        <w:t>yang</w:t>
      </w:r>
      <w:r>
        <w:rPr>
          <w:spacing w:val="-14"/>
        </w:rPr>
        <w:t> </w:t>
      </w:r>
      <w:r>
        <w:rPr/>
        <w:t>melekat</w:t>
      </w:r>
      <w:r>
        <w:rPr>
          <w:spacing w:val="-14"/>
        </w:rPr>
        <w:t> </w:t>
      </w:r>
      <w:r>
        <w:rPr/>
        <w:t>pada</w:t>
      </w:r>
      <w:r>
        <w:rPr>
          <w:spacing w:val="-14"/>
        </w:rPr>
        <w:t> </w:t>
      </w:r>
      <w:r>
        <w:rPr/>
        <w:t>piutang</w:t>
      </w:r>
      <w:r>
        <w:rPr>
          <w:spacing w:val="-12"/>
        </w:rPr>
        <w:t> </w:t>
      </w:r>
      <w:r>
        <w:rPr/>
        <w:t>lama,</w:t>
      </w:r>
      <w:r>
        <w:rPr>
          <w:spacing w:val="-12"/>
        </w:rPr>
        <w:t> </w:t>
      </w:r>
      <w:r>
        <w:rPr/>
        <w:t>tidak</w:t>
      </w:r>
      <w:r>
        <w:rPr>
          <w:spacing w:val="-13"/>
        </w:rPr>
        <w:t> </w:t>
      </w:r>
      <w:r>
        <w:rPr/>
        <w:t>berpindah</w:t>
      </w:r>
      <w:r>
        <w:rPr>
          <w:spacing w:val="-12"/>
        </w:rPr>
        <w:t> </w:t>
      </w:r>
      <w:r>
        <w:rPr/>
        <w:t>pada</w:t>
      </w:r>
      <w:r>
        <w:rPr>
          <w:spacing w:val="-14"/>
        </w:rPr>
        <w:t> </w:t>
      </w:r>
      <w:r>
        <w:rPr/>
        <w:t>piutang baru</w:t>
      </w:r>
      <w:r>
        <w:rPr>
          <w:spacing w:val="-4"/>
        </w:rPr>
        <w:t> </w:t>
      </w:r>
      <w:r>
        <w:rPr/>
        <w:t>yang</w:t>
      </w:r>
      <w:r>
        <w:rPr>
          <w:spacing w:val="-6"/>
        </w:rPr>
        <w:t> </w:t>
      </w:r>
      <w:r>
        <w:rPr/>
        <w:t>menggantikannya,</w:t>
      </w:r>
      <w:r>
        <w:rPr>
          <w:spacing w:val="-6"/>
        </w:rPr>
        <w:t> </w:t>
      </w:r>
      <w:r>
        <w:rPr/>
        <w:t>kecuali</w:t>
      </w:r>
      <w:r>
        <w:rPr>
          <w:spacing w:val="-6"/>
        </w:rPr>
        <w:t> </w:t>
      </w:r>
      <w:r>
        <w:rPr/>
        <w:t>jika</w:t>
      </w:r>
      <w:r>
        <w:rPr>
          <w:spacing w:val="-6"/>
        </w:rPr>
        <w:t> </w:t>
      </w:r>
      <w:r>
        <w:rPr/>
        <w:t>hal</w:t>
      </w:r>
      <w:r>
        <w:rPr>
          <w:spacing w:val="-6"/>
        </w:rPr>
        <w:t> </w:t>
      </w:r>
      <w:r>
        <w:rPr/>
        <w:t>itu</w:t>
      </w:r>
      <w:r>
        <w:rPr>
          <w:spacing w:val="-8"/>
        </w:rPr>
        <w:t> </w:t>
      </w:r>
      <w:r>
        <w:rPr/>
        <w:t>secara</w:t>
      </w:r>
      <w:r>
        <w:rPr>
          <w:spacing w:val="-6"/>
        </w:rPr>
        <w:t> </w:t>
      </w:r>
      <w:r>
        <w:rPr/>
        <w:t>tegas</w:t>
      </w:r>
      <w:r>
        <w:rPr>
          <w:spacing w:val="-5"/>
        </w:rPr>
        <w:t> </w:t>
      </w:r>
      <w:r>
        <w:rPr/>
        <w:t>dipertahankan</w:t>
      </w:r>
      <w:r>
        <w:rPr>
          <w:spacing w:val="-6"/>
        </w:rPr>
        <w:t> </w:t>
      </w:r>
      <w:r>
        <w:rPr/>
        <w:t>oleh</w:t>
      </w:r>
      <w:r>
        <w:rPr>
          <w:spacing w:val="-6"/>
        </w:rPr>
        <w:t> </w:t>
      </w:r>
      <w:r>
        <w:rPr/>
        <w:t>debitur.</w:t>
      </w:r>
    </w:p>
    <w:p>
      <w:pPr>
        <w:pStyle w:val="BodyText"/>
        <w:spacing w:before="117"/>
        <w:ind w:left="0"/>
      </w:pPr>
    </w:p>
    <w:p>
      <w:pPr>
        <w:pStyle w:val="BodyText"/>
        <w:ind w:left="3962"/>
      </w:pPr>
      <w:r>
        <w:rPr/>
        <w:t>Pasal</w:t>
      </w:r>
      <w:r>
        <w:rPr>
          <w:spacing w:val="42"/>
        </w:rPr>
        <w:t> </w:t>
      </w:r>
      <w:r>
        <w:rPr>
          <w:spacing w:val="-4"/>
        </w:rPr>
        <w:t>1422</w:t>
      </w:r>
    </w:p>
    <w:p>
      <w:pPr>
        <w:pStyle w:val="BodyText"/>
        <w:spacing w:before="57"/>
      </w:pPr>
      <w:r>
        <w:rPr/>
        <w:t>Bila</w:t>
      </w:r>
      <w:r>
        <w:rPr>
          <w:spacing w:val="-14"/>
        </w:rPr>
        <w:t> </w:t>
      </w:r>
      <w:r>
        <w:rPr/>
        <w:t>pembaruan</w:t>
      </w:r>
      <w:r>
        <w:rPr>
          <w:spacing w:val="-14"/>
        </w:rPr>
        <w:t> </w:t>
      </w:r>
      <w:r>
        <w:rPr/>
        <w:t>utang</w:t>
      </w:r>
      <w:r>
        <w:rPr>
          <w:spacing w:val="-14"/>
        </w:rPr>
        <w:t> </w:t>
      </w:r>
      <w:r>
        <w:rPr/>
        <w:t>diadakan</w:t>
      </w:r>
      <w:r>
        <w:rPr>
          <w:spacing w:val="-13"/>
        </w:rPr>
        <w:t> </w:t>
      </w:r>
      <w:r>
        <w:rPr/>
        <w:t>dengan</w:t>
      </w:r>
      <w:r>
        <w:rPr>
          <w:spacing w:val="-14"/>
        </w:rPr>
        <w:t> </w:t>
      </w:r>
      <w:r>
        <w:rPr/>
        <w:t>penunjukan</w:t>
      </w:r>
      <w:r>
        <w:rPr>
          <w:spacing w:val="-14"/>
        </w:rPr>
        <w:t> </w:t>
      </w:r>
      <w:r>
        <w:rPr/>
        <w:t>seorang</w:t>
      </w:r>
      <w:r>
        <w:rPr>
          <w:spacing w:val="-14"/>
        </w:rPr>
        <w:t> </w:t>
      </w:r>
      <w:r>
        <w:rPr/>
        <w:t>debitur</w:t>
      </w:r>
      <w:r>
        <w:rPr>
          <w:spacing w:val="-13"/>
        </w:rPr>
        <w:t> </w:t>
      </w:r>
      <w:r>
        <w:rPr/>
        <w:t>baru</w:t>
      </w:r>
      <w:r>
        <w:rPr>
          <w:spacing w:val="-14"/>
        </w:rPr>
        <w:t> </w:t>
      </w:r>
      <w:r>
        <w:rPr/>
        <w:t>yang</w:t>
      </w:r>
      <w:r>
        <w:rPr>
          <w:spacing w:val="-14"/>
        </w:rPr>
        <w:t> </w:t>
      </w:r>
      <w:r>
        <w:rPr/>
        <w:t>menggantikan debitur</w:t>
      </w:r>
      <w:r>
        <w:rPr>
          <w:spacing w:val="-2"/>
        </w:rPr>
        <w:t> </w:t>
      </w:r>
      <w:r>
        <w:rPr/>
        <w:t>lama, maka</w:t>
      </w:r>
      <w:r>
        <w:rPr>
          <w:spacing w:val="-1"/>
        </w:rPr>
        <w:t> </w:t>
      </w:r>
      <w:r>
        <w:rPr/>
        <w:t>hak-hak istimewa</w:t>
      </w:r>
      <w:r>
        <w:rPr>
          <w:spacing w:val="-1"/>
        </w:rPr>
        <w:t> </w:t>
      </w:r>
      <w:r>
        <w:rPr/>
        <w:t>dan</w:t>
      </w:r>
      <w:r>
        <w:rPr>
          <w:spacing w:val="-1"/>
        </w:rPr>
        <w:t> </w:t>
      </w:r>
      <w:r>
        <w:rPr/>
        <w:t>hipotek-hipotek</w:t>
      </w:r>
      <w:r>
        <w:rPr>
          <w:spacing w:val="-1"/>
        </w:rPr>
        <w:t> </w:t>
      </w:r>
      <w:r>
        <w:rPr/>
        <w:t>yang</w:t>
      </w:r>
      <w:r>
        <w:rPr>
          <w:spacing w:val="-1"/>
        </w:rPr>
        <w:t> </w:t>
      </w:r>
      <w:r>
        <w:rPr/>
        <w:t>dan</w:t>
      </w:r>
      <w:r>
        <w:rPr>
          <w:spacing w:val="-1"/>
        </w:rPr>
        <w:t> </w:t>
      </w:r>
      <w:r>
        <w:rPr/>
        <w:t>semula</w:t>
      </w:r>
      <w:r>
        <w:rPr>
          <w:spacing w:val="-1"/>
        </w:rPr>
        <w:t> </w:t>
      </w:r>
      <w:r>
        <w:rPr/>
        <w:t>melekat</w:t>
      </w:r>
      <w:r>
        <w:rPr>
          <w:spacing w:val="-2"/>
        </w:rPr>
        <w:t> </w:t>
      </w:r>
      <w:r>
        <w:rPr/>
        <w:t>pada piutang, tidak berpindah ke barang debitur baru.</w:t>
      </w:r>
    </w:p>
    <w:p>
      <w:pPr>
        <w:pStyle w:val="BodyText"/>
        <w:spacing w:after="0"/>
        <w:sectPr>
          <w:pgSz w:w="12240" w:h="15840"/>
          <w:pgMar w:top="1520" w:bottom="280" w:left="1800" w:right="1800"/>
        </w:sectPr>
      </w:pPr>
    </w:p>
    <w:p>
      <w:pPr>
        <w:pStyle w:val="BodyText"/>
        <w:spacing w:before="74"/>
        <w:ind w:left="3962"/>
        <w:jc w:val="both"/>
      </w:pPr>
      <w:r>
        <w:rPr/>
        <w:t>Pasal</w:t>
      </w:r>
      <w:r>
        <w:rPr>
          <w:spacing w:val="42"/>
        </w:rPr>
        <w:t> </w:t>
      </w:r>
      <w:r>
        <w:rPr>
          <w:spacing w:val="-4"/>
        </w:rPr>
        <w:t>1423</w:t>
      </w:r>
    </w:p>
    <w:p>
      <w:pPr>
        <w:pStyle w:val="BodyText"/>
        <w:spacing w:before="59"/>
        <w:ind w:right="671"/>
        <w:jc w:val="both"/>
      </w:pPr>
      <w:r>
        <w:rPr/>
        <w:t>Bila</w:t>
      </w:r>
      <w:r>
        <w:rPr>
          <w:spacing w:val="-10"/>
        </w:rPr>
        <w:t> </w:t>
      </w:r>
      <w:r>
        <w:rPr/>
        <w:t>pembaruan</w:t>
      </w:r>
      <w:r>
        <w:rPr>
          <w:spacing w:val="-10"/>
        </w:rPr>
        <w:t> </w:t>
      </w:r>
      <w:r>
        <w:rPr/>
        <w:t>utang</w:t>
      </w:r>
      <w:r>
        <w:rPr>
          <w:spacing w:val="-8"/>
        </w:rPr>
        <w:t> </w:t>
      </w:r>
      <w:r>
        <w:rPr/>
        <w:t>diadakan</w:t>
      </w:r>
      <w:r>
        <w:rPr>
          <w:spacing w:val="-10"/>
        </w:rPr>
        <w:t> </w:t>
      </w:r>
      <w:r>
        <w:rPr/>
        <w:t>antara</w:t>
      </w:r>
      <w:r>
        <w:rPr>
          <w:spacing w:val="-10"/>
        </w:rPr>
        <w:t> </w:t>
      </w:r>
      <w:r>
        <w:rPr/>
        <w:t>kreditur</w:t>
      </w:r>
      <w:r>
        <w:rPr>
          <w:spacing w:val="-9"/>
        </w:rPr>
        <w:t> </w:t>
      </w:r>
      <w:r>
        <w:rPr/>
        <w:t>dan</w:t>
      </w:r>
      <w:r>
        <w:rPr>
          <w:spacing w:val="-8"/>
        </w:rPr>
        <w:t> </w:t>
      </w:r>
      <w:r>
        <w:rPr/>
        <w:t>salah</w:t>
      </w:r>
      <w:r>
        <w:rPr>
          <w:spacing w:val="-8"/>
        </w:rPr>
        <w:t> </w:t>
      </w:r>
      <w:r>
        <w:rPr/>
        <w:t>seorang</w:t>
      </w:r>
      <w:r>
        <w:rPr>
          <w:spacing w:val="-8"/>
        </w:rPr>
        <w:t> </w:t>
      </w:r>
      <w:r>
        <w:rPr/>
        <w:t>dan</w:t>
      </w:r>
      <w:r>
        <w:rPr>
          <w:spacing w:val="-10"/>
        </w:rPr>
        <w:t> </w:t>
      </w:r>
      <w:r>
        <w:rPr/>
        <w:t>para</w:t>
      </w:r>
      <w:r>
        <w:rPr>
          <w:spacing w:val="-10"/>
        </w:rPr>
        <w:t> </w:t>
      </w:r>
      <w:r>
        <w:rPr/>
        <w:t>debitur</w:t>
      </w:r>
      <w:r>
        <w:rPr>
          <w:spacing w:val="-11"/>
        </w:rPr>
        <w:t> </w:t>
      </w:r>
      <w:r>
        <w:rPr/>
        <w:t>yang </w:t>
      </w:r>
      <w:r>
        <w:rPr>
          <w:spacing w:val="-2"/>
        </w:rPr>
        <w:t>berutang secara</w:t>
      </w:r>
      <w:r>
        <w:rPr>
          <w:spacing w:val="-3"/>
        </w:rPr>
        <w:t> </w:t>
      </w:r>
      <w:r>
        <w:rPr>
          <w:spacing w:val="-2"/>
        </w:rPr>
        <w:t>tanggung-menanggung, maka</w:t>
      </w:r>
      <w:r>
        <w:rPr>
          <w:spacing w:val="-3"/>
        </w:rPr>
        <w:t> </w:t>
      </w:r>
      <w:r>
        <w:rPr>
          <w:spacing w:val="-2"/>
        </w:rPr>
        <w:t>hak-hak</w:t>
      </w:r>
      <w:r>
        <w:rPr>
          <w:spacing w:val="-3"/>
        </w:rPr>
        <w:t> </w:t>
      </w:r>
      <w:r>
        <w:rPr>
          <w:spacing w:val="-2"/>
        </w:rPr>
        <w:t>istimewa</w:t>
      </w:r>
      <w:r>
        <w:rPr>
          <w:spacing w:val="-3"/>
        </w:rPr>
        <w:t> </w:t>
      </w:r>
      <w:r>
        <w:rPr>
          <w:spacing w:val="-2"/>
        </w:rPr>
        <w:t>dan hipotek tidak dapat </w:t>
      </w:r>
      <w:r>
        <w:rPr/>
        <w:t>dipertahankan selain atas barang-barang orang yang membuat perikatan baru itu.</w:t>
      </w:r>
    </w:p>
    <w:p>
      <w:pPr>
        <w:pStyle w:val="BodyText"/>
        <w:spacing w:before="116"/>
        <w:ind w:left="0"/>
      </w:pPr>
    </w:p>
    <w:p>
      <w:pPr>
        <w:pStyle w:val="BodyText"/>
        <w:ind w:left="3962"/>
      </w:pPr>
      <w:r>
        <w:rPr/>
        <w:t>Pasal</w:t>
      </w:r>
      <w:r>
        <w:rPr>
          <w:spacing w:val="42"/>
        </w:rPr>
        <w:t> </w:t>
      </w:r>
      <w:r>
        <w:rPr>
          <w:spacing w:val="-4"/>
        </w:rPr>
        <w:t>1424</w:t>
      </w:r>
    </w:p>
    <w:p>
      <w:pPr>
        <w:pStyle w:val="BodyText"/>
        <w:spacing w:before="57"/>
      </w:pPr>
      <w:r>
        <w:rPr/>
        <w:t>Karena</w:t>
      </w:r>
      <w:r>
        <w:rPr>
          <w:spacing w:val="-11"/>
        </w:rPr>
        <w:t> </w:t>
      </w:r>
      <w:r>
        <w:rPr/>
        <w:t>adanya</w:t>
      </w:r>
      <w:r>
        <w:rPr>
          <w:spacing w:val="-11"/>
        </w:rPr>
        <w:t> </w:t>
      </w:r>
      <w:r>
        <w:rPr/>
        <w:t>pembaruan</w:t>
      </w:r>
      <w:r>
        <w:rPr>
          <w:spacing w:val="-11"/>
        </w:rPr>
        <w:t> </w:t>
      </w:r>
      <w:r>
        <w:rPr/>
        <w:t>utang</w:t>
      </w:r>
      <w:r>
        <w:rPr>
          <w:spacing w:val="-9"/>
        </w:rPr>
        <w:t> </w:t>
      </w:r>
      <w:r>
        <w:rPr/>
        <w:t>antara</w:t>
      </w:r>
      <w:r>
        <w:rPr>
          <w:spacing w:val="-11"/>
        </w:rPr>
        <w:t> </w:t>
      </w:r>
      <w:r>
        <w:rPr/>
        <w:t>kreditur</w:t>
      </w:r>
      <w:r>
        <w:rPr>
          <w:spacing w:val="-12"/>
        </w:rPr>
        <w:t> </w:t>
      </w:r>
      <w:r>
        <w:rPr/>
        <w:t>dan</w:t>
      </w:r>
      <w:r>
        <w:rPr>
          <w:spacing w:val="-11"/>
        </w:rPr>
        <w:t> </w:t>
      </w:r>
      <w:r>
        <w:rPr/>
        <w:t>salah</w:t>
      </w:r>
      <w:r>
        <w:rPr>
          <w:spacing w:val="-11"/>
        </w:rPr>
        <w:t> </w:t>
      </w:r>
      <w:r>
        <w:rPr/>
        <w:t>seorang</w:t>
      </w:r>
      <w:r>
        <w:rPr>
          <w:spacing w:val="-9"/>
        </w:rPr>
        <w:t> </w:t>
      </w:r>
      <w:r>
        <w:rPr/>
        <w:t>para</w:t>
      </w:r>
      <w:r>
        <w:rPr>
          <w:spacing w:val="-11"/>
        </w:rPr>
        <w:t> </w:t>
      </w:r>
      <w:r>
        <w:rPr/>
        <w:t>debitur</w:t>
      </w:r>
      <w:r>
        <w:rPr>
          <w:spacing w:val="-12"/>
        </w:rPr>
        <w:t> </w:t>
      </w:r>
      <w:r>
        <w:rPr/>
        <w:t>yang</w:t>
      </w:r>
      <w:r>
        <w:rPr>
          <w:spacing w:val="-9"/>
        </w:rPr>
        <w:t> </w:t>
      </w:r>
      <w:r>
        <w:rPr/>
        <w:t>berutang secara</w:t>
      </w:r>
      <w:r>
        <w:rPr>
          <w:spacing w:val="-2"/>
        </w:rPr>
        <w:t> </w:t>
      </w:r>
      <w:r>
        <w:rPr/>
        <w:t>tanggung-menanggung,</w:t>
      </w:r>
      <w:r>
        <w:rPr>
          <w:spacing w:val="-1"/>
        </w:rPr>
        <w:t> </w:t>
      </w:r>
      <w:r>
        <w:rPr/>
        <w:t>maka</w:t>
      </w:r>
      <w:r>
        <w:rPr>
          <w:spacing w:val="-2"/>
        </w:rPr>
        <w:t> </w:t>
      </w:r>
      <w:r>
        <w:rPr/>
        <w:t>para</w:t>
      </w:r>
      <w:r>
        <w:rPr>
          <w:spacing w:val="-2"/>
        </w:rPr>
        <w:t> </w:t>
      </w:r>
      <w:r>
        <w:rPr/>
        <w:t>debitur lainnya</w:t>
      </w:r>
      <w:r>
        <w:rPr>
          <w:spacing w:val="-2"/>
        </w:rPr>
        <w:t> </w:t>
      </w:r>
      <w:r>
        <w:rPr/>
        <w:t>dibebaskan dan perikatan.</w:t>
      </w:r>
    </w:p>
    <w:p>
      <w:pPr>
        <w:pStyle w:val="BodyText"/>
      </w:pPr>
      <w:r>
        <w:rPr/>
        <w:t>Pembaruan utang yang dilakukan terhadap debitur utama membebaskan para penanggung utang. Meskipun demikian, jika</w:t>
      </w:r>
      <w:r>
        <w:rPr>
          <w:spacing w:val="-3"/>
        </w:rPr>
        <w:t> </w:t>
      </w:r>
      <w:r>
        <w:rPr/>
        <w:t>dalam</w:t>
      </w:r>
      <w:r>
        <w:rPr>
          <w:spacing w:val="-1"/>
        </w:rPr>
        <w:t> </w:t>
      </w:r>
      <w:r>
        <w:rPr/>
        <w:t>hal yang pertama kreditur telah menuntut para debitur lain</w:t>
      </w:r>
      <w:r>
        <w:rPr>
          <w:spacing w:val="-10"/>
        </w:rPr>
        <w:t> </w:t>
      </w:r>
      <w:r>
        <w:rPr/>
        <w:t>itu,</w:t>
      </w:r>
      <w:r>
        <w:rPr>
          <w:spacing w:val="-13"/>
        </w:rPr>
        <w:t> </w:t>
      </w:r>
      <w:r>
        <w:rPr/>
        <w:t>atau</w:t>
      </w:r>
      <w:r>
        <w:rPr>
          <w:spacing w:val="-10"/>
        </w:rPr>
        <w:t> </w:t>
      </w:r>
      <w:r>
        <w:rPr/>
        <w:t>dalam</w:t>
      </w:r>
      <w:r>
        <w:rPr>
          <w:spacing w:val="-13"/>
        </w:rPr>
        <w:t> </w:t>
      </w:r>
      <w:r>
        <w:rPr/>
        <w:t>hal</w:t>
      </w:r>
      <w:r>
        <w:rPr>
          <w:spacing w:val="-11"/>
        </w:rPr>
        <w:t> </w:t>
      </w:r>
      <w:r>
        <w:rPr/>
        <w:t>yang</w:t>
      </w:r>
      <w:r>
        <w:rPr>
          <w:spacing w:val="-10"/>
        </w:rPr>
        <w:t> </w:t>
      </w:r>
      <w:r>
        <w:rPr/>
        <w:t>kedua</w:t>
      </w:r>
      <w:r>
        <w:rPr>
          <w:spacing w:val="-12"/>
        </w:rPr>
        <w:t> </w:t>
      </w:r>
      <w:r>
        <w:rPr/>
        <w:t>ia</w:t>
      </w:r>
      <w:r>
        <w:rPr>
          <w:spacing w:val="-14"/>
        </w:rPr>
        <w:t> </w:t>
      </w:r>
      <w:r>
        <w:rPr/>
        <w:t>telah</w:t>
      </w:r>
      <w:r>
        <w:rPr>
          <w:spacing w:val="-9"/>
        </w:rPr>
        <w:t> </w:t>
      </w:r>
      <w:r>
        <w:rPr/>
        <w:t>menuntut</w:t>
      </w:r>
      <w:r>
        <w:rPr>
          <w:spacing w:val="-11"/>
        </w:rPr>
        <w:t> </w:t>
      </w:r>
      <w:r>
        <w:rPr/>
        <w:t>para</w:t>
      </w:r>
      <w:r>
        <w:rPr>
          <w:spacing w:val="-12"/>
        </w:rPr>
        <w:t> </w:t>
      </w:r>
      <w:r>
        <w:rPr/>
        <w:t>penanggung</w:t>
      </w:r>
      <w:r>
        <w:rPr>
          <w:spacing w:val="-12"/>
        </w:rPr>
        <w:t> </w:t>
      </w:r>
      <w:r>
        <w:rPr/>
        <w:t>utang</w:t>
      </w:r>
      <w:r>
        <w:rPr>
          <w:spacing w:val="-10"/>
        </w:rPr>
        <w:t> </w:t>
      </w:r>
      <w:r>
        <w:rPr/>
        <w:t>supaya</w:t>
      </w:r>
      <w:r>
        <w:rPr>
          <w:spacing w:val="-12"/>
        </w:rPr>
        <w:t> </w:t>
      </w:r>
      <w:r>
        <w:rPr/>
        <w:t>turut</w:t>
      </w:r>
      <w:r>
        <w:rPr>
          <w:spacing w:val="-11"/>
        </w:rPr>
        <w:t> </w:t>
      </w:r>
      <w:r>
        <w:rPr/>
        <w:t>serta dalam perjanjian baru, tetapi orang-orang itu menolak, maka perikatan utang lama tetap </w:t>
      </w:r>
      <w:r>
        <w:rPr>
          <w:spacing w:val="-2"/>
        </w:rPr>
        <w:t>berlaku.</w:t>
      </w:r>
    </w:p>
    <w:p>
      <w:pPr>
        <w:pStyle w:val="BodyText"/>
        <w:spacing w:before="119"/>
        <w:ind w:left="0"/>
      </w:pPr>
    </w:p>
    <w:p>
      <w:pPr>
        <w:pStyle w:val="BodyText"/>
        <w:ind w:left="3919"/>
      </w:pPr>
      <w:r>
        <w:rPr/>
        <w:t>BAGIAN</w:t>
      </w:r>
      <w:r>
        <w:rPr>
          <w:spacing w:val="34"/>
        </w:rPr>
        <w:t> </w:t>
      </w:r>
      <w:r>
        <w:rPr>
          <w:spacing w:val="-10"/>
        </w:rPr>
        <w:t>4</w:t>
      </w:r>
    </w:p>
    <w:p>
      <w:pPr>
        <w:pStyle w:val="BodyText"/>
        <w:spacing w:before="57"/>
        <w:ind w:left="359" w:right="105"/>
        <w:jc w:val="center"/>
      </w:pPr>
      <w:r>
        <w:rPr>
          <w:w w:val="110"/>
        </w:rPr>
        <w:t>Kompensasi</w:t>
      </w:r>
      <w:r>
        <w:rPr>
          <w:spacing w:val="-11"/>
          <w:w w:val="110"/>
        </w:rPr>
        <w:t> </w:t>
      </w:r>
      <w:r>
        <w:rPr>
          <w:w w:val="110"/>
        </w:rPr>
        <w:t>atau</w:t>
      </w:r>
      <w:r>
        <w:rPr>
          <w:spacing w:val="-12"/>
          <w:w w:val="110"/>
        </w:rPr>
        <w:t> </w:t>
      </w:r>
      <w:r>
        <w:rPr>
          <w:w w:val="110"/>
        </w:rPr>
        <w:t>Perjumpaan</w:t>
      </w:r>
      <w:r>
        <w:rPr>
          <w:spacing w:val="-12"/>
          <w:w w:val="110"/>
        </w:rPr>
        <w:t> </w:t>
      </w:r>
      <w:r>
        <w:rPr>
          <w:spacing w:val="-2"/>
          <w:w w:val="110"/>
        </w:rPr>
        <w:t>Utang</w:t>
      </w:r>
    </w:p>
    <w:p>
      <w:pPr>
        <w:pStyle w:val="BodyText"/>
        <w:spacing w:before="115"/>
        <w:ind w:left="0"/>
      </w:pPr>
    </w:p>
    <w:p>
      <w:pPr>
        <w:pStyle w:val="BodyText"/>
        <w:spacing w:before="1"/>
        <w:ind w:left="3962"/>
      </w:pPr>
      <w:r>
        <w:rPr/>
        <w:t>Pasal</w:t>
      </w:r>
      <w:r>
        <w:rPr>
          <w:spacing w:val="42"/>
        </w:rPr>
        <w:t> </w:t>
      </w:r>
      <w:r>
        <w:rPr>
          <w:spacing w:val="-4"/>
        </w:rPr>
        <w:t>1425</w:t>
      </w:r>
    </w:p>
    <w:p>
      <w:pPr>
        <w:pStyle w:val="BodyText"/>
        <w:spacing w:before="56"/>
        <w:ind w:right="377" w:hanging="1"/>
      </w:pPr>
      <w:r>
        <w:rPr/>
        <w:t>Jika</w:t>
      </w:r>
      <w:r>
        <w:rPr>
          <w:spacing w:val="-16"/>
        </w:rPr>
        <w:t> </w:t>
      </w:r>
      <w:r>
        <w:rPr/>
        <w:t>dua</w:t>
      </w:r>
      <w:r>
        <w:rPr>
          <w:spacing w:val="-14"/>
        </w:rPr>
        <w:t> </w:t>
      </w:r>
      <w:r>
        <w:rPr/>
        <w:t>orang</w:t>
      </w:r>
      <w:r>
        <w:rPr>
          <w:spacing w:val="-14"/>
        </w:rPr>
        <w:t> </w:t>
      </w:r>
      <w:r>
        <w:rPr/>
        <w:t>saling</w:t>
      </w:r>
      <w:r>
        <w:rPr>
          <w:spacing w:val="-13"/>
        </w:rPr>
        <w:t> </w:t>
      </w:r>
      <w:r>
        <w:rPr/>
        <w:t>berutang,</w:t>
      </w:r>
      <w:r>
        <w:rPr>
          <w:spacing w:val="-14"/>
        </w:rPr>
        <w:t> </w:t>
      </w:r>
      <w:r>
        <w:rPr/>
        <w:t>maka</w:t>
      </w:r>
      <w:r>
        <w:rPr>
          <w:spacing w:val="-14"/>
        </w:rPr>
        <w:t> </w:t>
      </w:r>
      <w:r>
        <w:rPr/>
        <w:t>terjadilah</w:t>
      </w:r>
      <w:r>
        <w:rPr>
          <w:spacing w:val="-14"/>
        </w:rPr>
        <w:t> </w:t>
      </w:r>
      <w:r>
        <w:rPr/>
        <w:t>antara</w:t>
      </w:r>
      <w:r>
        <w:rPr>
          <w:spacing w:val="-13"/>
        </w:rPr>
        <w:t> </w:t>
      </w:r>
      <w:r>
        <w:rPr/>
        <w:t>mereka</w:t>
      </w:r>
      <w:r>
        <w:rPr>
          <w:spacing w:val="-14"/>
        </w:rPr>
        <w:t> </w:t>
      </w:r>
      <w:r>
        <w:rPr/>
        <w:t>suatu</w:t>
      </w:r>
      <w:r>
        <w:rPr>
          <w:spacing w:val="-14"/>
        </w:rPr>
        <w:t> </w:t>
      </w:r>
      <w:r>
        <w:rPr/>
        <w:t>perjumpaan</w:t>
      </w:r>
      <w:r>
        <w:rPr>
          <w:spacing w:val="-14"/>
        </w:rPr>
        <w:t> </w:t>
      </w:r>
      <w:r>
        <w:rPr/>
        <w:t>utang</w:t>
      </w:r>
      <w:r>
        <w:rPr>
          <w:spacing w:val="-13"/>
        </w:rPr>
        <w:t> </w:t>
      </w:r>
      <w:r>
        <w:rPr/>
        <w:t>yang menghapuskan utang-utang kedua orang tersebut dengan cara dan dalam hal-hal berikut.</w:t>
      </w:r>
    </w:p>
    <w:p>
      <w:pPr>
        <w:pStyle w:val="BodyText"/>
        <w:spacing w:before="115"/>
        <w:ind w:left="0"/>
      </w:pPr>
    </w:p>
    <w:p>
      <w:pPr>
        <w:pStyle w:val="BodyText"/>
        <w:ind w:left="3962"/>
        <w:jc w:val="both"/>
      </w:pPr>
      <w:r>
        <w:rPr/>
        <w:t>Pasal</w:t>
      </w:r>
      <w:r>
        <w:rPr>
          <w:spacing w:val="42"/>
        </w:rPr>
        <w:t> </w:t>
      </w:r>
      <w:r>
        <w:rPr>
          <w:spacing w:val="-4"/>
        </w:rPr>
        <w:t>1426</w:t>
      </w:r>
    </w:p>
    <w:p>
      <w:pPr>
        <w:pStyle w:val="BodyText"/>
        <w:spacing w:before="57"/>
        <w:ind w:right="568"/>
        <w:jc w:val="both"/>
      </w:pPr>
      <w:r>
        <w:rPr/>
        <w:t>Perjumpaan</w:t>
      </w:r>
      <w:r>
        <w:rPr>
          <w:spacing w:val="-10"/>
        </w:rPr>
        <w:t> </w:t>
      </w:r>
      <w:r>
        <w:rPr/>
        <w:t>terjadi</w:t>
      </w:r>
      <w:r>
        <w:rPr>
          <w:spacing w:val="-9"/>
        </w:rPr>
        <w:t> </w:t>
      </w:r>
      <w:r>
        <w:rPr/>
        <w:t>demi</w:t>
      </w:r>
      <w:r>
        <w:rPr>
          <w:spacing w:val="-9"/>
        </w:rPr>
        <w:t> </w:t>
      </w:r>
      <w:r>
        <w:rPr/>
        <w:t>hukum,</w:t>
      </w:r>
      <w:r>
        <w:rPr>
          <w:spacing w:val="-9"/>
        </w:rPr>
        <w:t> </w:t>
      </w:r>
      <w:r>
        <w:rPr/>
        <w:t>bahkan</w:t>
      </w:r>
      <w:r>
        <w:rPr>
          <w:spacing w:val="-8"/>
        </w:rPr>
        <w:t> </w:t>
      </w:r>
      <w:r>
        <w:rPr/>
        <w:t>tanpa</w:t>
      </w:r>
      <w:r>
        <w:rPr>
          <w:spacing w:val="-10"/>
        </w:rPr>
        <w:t> </w:t>
      </w:r>
      <w:r>
        <w:rPr/>
        <w:t>setahu</w:t>
      </w:r>
      <w:r>
        <w:rPr>
          <w:spacing w:val="-8"/>
        </w:rPr>
        <w:t> </w:t>
      </w:r>
      <w:r>
        <w:rPr/>
        <w:t>debitur,</w:t>
      </w:r>
      <w:r>
        <w:rPr>
          <w:spacing w:val="-7"/>
        </w:rPr>
        <w:t> </w:t>
      </w:r>
      <w:r>
        <w:rPr/>
        <w:t>dan</w:t>
      </w:r>
      <w:r>
        <w:rPr>
          <w:spacing w:val="-10"/>
        </w:rPr>
        <w:t> </w:t>
      </w:r>
      <w:r>
        <w:rPr/>
        <w:t>kedua</w:t>
      </w:r>
      <w:r>
        <w:rPr>
          <w:spacing w:val="-10"/>
        </w:rPr>
        <w:t> </w:t>
      </w:r>
      <w:r>
        <w:rPr/>
        <w:t>utang</w:t>
      </w:r>
      <w:r>
        <w:rPr>
          <w:spacing w:val="-8"/>
        </w:rPr>
        <w:t> </w:t>
      </w:r>
      <w:r>
        <w:rPr/>
        <w:t>itu</w:t>
      </w:r>
      <w:r>
        <w:rPr>
          <w:spacing w:val="-12"/>
        </w:rPr>
        <w:t> </w:t>
      </w:r>
      <w:r>
        <w:rPr/>
        <w:t>saling menghapuskan</w:t>
      </w:r>
      <w:r>
        <w:rPr>
          <w:spacing w:val="-13"/>
        </w:rPr>
        <w:t> </w:t>
      </w:r>
      <w:r>
        <w:rPr/>
        <w:t>pada</w:t>
      </w:r>
      <w:r>
        <w:rPr>
          <w:spacing w:val="-13"/>
        </w:rPr>
        <w:t> </w:t>
      </w:r>
      <w:r>
        <w:rPr/>
        <w:t>saat</w:t>
      </w:r>
      <w:r>
        <w:rPr>
          <w:spacing w:val="-14"/>
        </w:rPr>
        <w:t> </w:t>
      </w:r>
      <w:r>
        <w:rPr/>
        <w:t>utang</w:t>
      </w:r>
      <w:r>
        <w:rPr>
          <w:spacing w:val="-10"/>
        </w:rPr>
        <w:t> </w:t>
      </w:r>
      <w:r>
        <w:rPr/>
        <w:t>itu</w:t>
      </w:r>
      <w:r>
        <w:rPr>
          <w:spacing w:val="-13"/>
        </w:rPr>
        <w:t> </w:t>
      </w:r>
      <w:r>
        <w:rPr/>
        <w:t>bersama-sama</w:t>
      </w:r>
      <w:r>
        <w:rPr>
          <w:spacing w:val="-13"/>
        </w:rPr>
        <w:t> </w:t>
      </w:r>
      <w:r>
        <w:rPr/>
        <w:t>ada,</w:t>
      </w:r>
      <w:r>
        <w:rPr>
          <w:spacing w:val="-12"/>
        </w:rPr>
        <w:t> </w:t>
      </w:r>
      <w:r>
        <w:rPr/>
        <w:t>bertimbal</w:t>
      </w:r>
      <w:r>
        <w:rPr>
          <w:spacing w:val="-12"/>
        </w:rPr>
        <w:t> </w:t>
      </w:r>
      <w:r>
        <w:rPr/>
        <w:t>balik</w:t>
      </w:r>
      <w:r>
        <w:rPr>
          <w:spacing w:val="-13"/>
        </w:rPr>
        <w:t> </w:t>
      </w:r>
      <w:r>
        <w:rPr/>
        <w:t>untuk</w:t>
      </w:r>
      <w:r>
        <w:rPr>
          <w:spacing w:val="-11"/>
        </w:rPr>
        <w:t> </w:t>
      </w:r>
      <w:r>
        <w:rPr/>
        <w:t>jumlah</w:t>
      </w:r>
      <w:r>
        <w:rPr>
          <w:spacing w:val="-11"/>
        </w:rPr>
        <w:t> </w:t>
      </w:r>
      <w:r>
        <w:rPr/>
        <w:t>yang </w:t>
      </w:r>
      <w:r>
        <w:rPr>
          <w:spacing w:val="-2"/>
        </w:rPr>
        <w:t>sama.</w:t>
      </w:r>
    </w:p>
    <w:p>
      <w:pPr>
        <w:pStyle w:val="BodyText"/>
        <w:spacing w:before="115"/>
        <w:ind w:left="0"/>
      </w:pPr>
    </w:p>
    <w:p>
      <w:pPr>
        <w:pStyle w:val="BodyText"/>
        <w:spacing w:before="1"/>
        <w:ind w:left="3962"/>
      </w:pPr>
      <w:r>
        <w:rPr/>
        <w:t>Pasal</w:t>
      </w:r>
      <w:r>
        <w:rPr>
          <w:spacing w:val="42"/>
        </w:rPr>
        <w:t> </w:t>
      </w:r>
      <w:r>
        <w:rPr>
          <w:spacing w:val="-4"/>
        </w:rPr>
        <w:t>1427</w:t>
      </w:r>
    </w:p>
    <w:p>
      <w:pPr>
        <w:pStyle w:val="BodyText"/>
        <w:spacing w:before="59"/>
      </w:pPr>
      <w:r>
        <w:rPr/>
        <w:t>Perjumpaan hanya terjadi antara dua utang yang dua-duanya berpokok sejumlah utang,</w:t>
      </w:r>
      <w:r>
        <w:rPr>
          <w:spacing w:val="-1"/>
        </w:rPr>
        <w:t> </w:t>
      </w:r>
      <w:r>
        <w:rPr/>
        <w:t>atau sejumlah</w:t>
      </w:r>
      <w:r>
        <w:rPr>
          <w:spacing w:val="-7"/>
        </w:rPr>
        <w:t> </w:t>
      </w:r>
      <w:r>
        <w:rPr/>
        <w:t>barang-barang</w:t>
      </w:r>
      <w:r>
        <w:rPr>
          <w:spacing w:val="-4"/>
        </w:rPr>
        <w:t> </w:t>
      </w:r>
      <w:r>
        <w:rPr/>
        <w:t>yang</w:t>
      </w:r>
      <w:r>
        <w:rPr>
          <w:spacing w:val="-4"/>
        </w:rPr>
        <w:t> </w:t>
      </w:r>
      <w:r>
        <w:rPr/>
        <w:t>dapat</w:t>
      </w:r>
      <w:r>
        <w:rPr>
          <w:spacing w:val="-7"/>
        </w:rPr>
        <w:t> </w:t>
      </w:r>
      <w:r>
        <w:rPr/>
        <w:t>dihabiskan</w:t>
      </w:r>
      <w:r>
        <w:rPr>
          <w:spacing w:val="-7"/>
        </w:rPr>
        <w:t> </w:t>
      </w:r>
      <w:r>
        <w:rPr/>
        <w:t>dan</w:t>
      </w:r>
      <w:r>
        <w:rPr>
          <w:spacing w:val="-7"/>
        </w:rPr>
        <w:t> </w:t>
      </w:r>
      <w:r>
        <w:rPr/>
        <w:t>jenis</w:t>
      </w:r>
      <w:r>
        <w:rPr>
          <w:spacing w:val="-7"/>
        </w:rPr>
        <w:t> </w:t>
      </w:r>
      <w:r>
        <w:rPr/>
        <w:t>yang</w:t>
      </w:r>
      <w:r>
        <w:rPr>
          <w:spacing w:val="-4"/>
        </w:rPr>
        <w:t> </w:t>
      </w:r>
      <w:r>
        <w:rPr/>
        <w:t>sama,</w:t>
      </w:r>
      <w:r>
        <w:rPr>
          <w:spacing w:val="-6"/>
        </w:rPr>
        <w:t> </w:t>
      </w:r>
      <w:r>
        <w:rPr/>
        <w:t>dan</w:t>
      </w:r>
      <w:r>
        <w:rPr>
          <w:spacing w:val="-7"/>
        </w:rPr>
        <w:t> </w:t>
      </w:r>
      <w:r>
        <w:rPr/>
        <w:t>yang</w:t>
      </w:r>
      <w:r>
        <w:rPr>
          <w:spacing w:val="-4"/>
        </w:rPr>
        <w:t> </w:t>
      </w:r>
      <w:r>
        <w:rPr/>
        <w:t>dua-duanya </w:t>
      </w:r>
      <w:r>
        <w:rPr>
          <w:spacing w:val="-2"/>
        </w:rPr>
        <w:t>dapat</w:t>
      </w:r>
      <w:r>
        <w:rPr>
          <w:spacing w:val="-8"/>
        </w:rPr>
        <w:t> </w:t>
      </w:r>
      <w:r>
        <w:rPr>
          <w:spacing w:val="-2"/>
        </w:rPr>
        <w:t>diselesaikan</w:t>
      </w:r>
      <w:r>
        <w:rPr>
          <w:spacing w:val="-5"/>
        </w:rPr>
        <w:t> </w:t>
      </w:r>
      <w:r>
        <w:rPr>
          <w:spacing w:val="-2"/>
        </w:rPr>
        <w:t>dan</w:t>
      </w:r>
      <w:r>
        <w:rPr>
          <w:spacing w:val="-7"/>
        </w:rPr>
        <w:t> </w:t>
      </w:r>
      <w:r>
        <w:rPr>
          <w:spacing w:val="-2"/>
        </w:rPr>
        <w:t>ditagih</w:t>
      </w:r>
      <w:r>
        <w:rPr>
          <w:spacing w:val="-7"/>
        </w:rPr>
        <w:t> </w:t>
      </w:r>
      <w:r>
        <w:rPr>
          <w:spacing w:val="-2"/>
        </w:rPr>
        <w:t>seketika.</w:t>
      </w:r>
      <w:r>
        <w:rPr>
          <w:spacing w:val="-7"/>
        </w:rPr>
        <w:t> </w:t>
      </w:r>
      <w:r>
        <w:rPr>
          <w:spacing w:val="-2"/>
        </w:rPr>
        <w:t>Bahan</w:t>
      </w:r>
      <w:r>
        <w:rPr>
          <w:spacing w:val="-7"/>
        </w:rPr>
        <w:t> </w:t>
      </w:r>
      <w:r>
        <w:rPr>
          <w:spacing w:val="-2"/>
        </w:rPr>
        <w:t>makanan,</w:t>
      </w:r>
      <w:r>
        <w:rPr>
          <w:spacing w:val="-7"/>
        </w:rPr>
        <w:t> </w:t>
      </w:r>
      <w:r>
        <w:rPr>
          <w:spacing w:val="-2"/>
        </w:rPr>
        <w:t>gandum</w:t>
      </w:r>
      <w:r>
        <w:rPr>
          <w:spacing w:val="-6"/>
        </w:rPr>
        <w:t> </w:t>
      </w:r>
      <w:r>
        <w:rPr>
          <w:spacing w:val="-2"/>
        </w:rPr>
        <w:t>dan</w:t>
      </w:r>
      <w:r>
        <w:rPr>
          <w:spacing w:val="-7"/>
        </w:rPr>
        <w:t> </w:t>
      </w:r>
      <w:r>
        <w:rPr>
          <w:spacing w:val="-2"/>
        </w:rPr>
        <w:t>hasil-hasil</w:t>
      </w:r>
      <w:r>
        <w:rPr>
          <w:spacing w:val="-7"/>
        </w:rPr>
        <w:t> </w:t>
      </w:r>
      <w:r>
        <w:rPr>
          <w:spacing w:val="-2"/>
        </w:rPr>
        <w:t>pertanian</w:t>
      </w:r>
      <w:r>
        <w:rPr>
          <w:spacing w:val="-5"/>
        </w:rPr>
        <w:t> </w:t>
      </w:r>
      <w:r>
        <w:rPr>
          <w:spacing w:val="-2"/>
        </w:rPr>
        <w:t>yang </w:t>
      </w:r>
      <w:r>
        <w:rPr/>
        <w:t>penyerahannya tidak dibantah dan harganya dapat ditetapkan menurut catatan harga atau keterangan</w:t>
      </w:r>
      <w:r>
        <w:rPr>
          <w:spacing w:val="-2"/>
        </w:rPr>
        <w:t> </w:t>
      </w:r>
      <w:r>
        <w:rPr/>
        <w:t>lain</w:t>
      </w:r>
      <w:r>
        <w:rPr>
          <w:spacing w:val="-4"/>
        </w:rPr>
        <w:t> </w:t>
      </w:r>
      <w:r>
        <w:rPr/>
        <w:t>yang</w:t>
      </w:r>
      <w:r>
        <w:rPr>
          <w:spacing w:val="-2"/>
        </w:rPr>
        <w:t> </w:t>
      </w:r>
      <w:r>
        <w:rPr/>
        <w:t>biasa</w:t>
      </w:r>
      <w:r>
        <w:rPr>
          <w:spacing w:val="-3"/>
        </w:rPr>
        <w:t> </w:t>
      </w:r>
      <w:r>
        <w:rPr/>
        <w:t>dipakai</w:t>
      </w:r>
      <w:r>
        <w:rPr>
          <w:spacing w:val="-4"/>
        </w:rPr>
        <w:t> </w:t>
      </w:r>
      <w:r>
        <w:rPr/>
        <w:t>di</w:t>
      </w:r>
      <w:r>
        <w:rPr>
          <w:spacing w:val="-5"/>
        </w:rPr>
        <w:t> </w:t>
      </w:r>
      <w:r>
        <w:rPr/>
        <w:t>Indonesia,</w:t>
      </w:r>
      <w:r>
        <w:rPr>
          <w:spacing w:val="-4"/>
        </w:rPr>
        <w:t> </w:t>
      </w:r>
      <w:r>
        <w:rPr/>
        <w:t>dapat</w:t>
      </w:r>
      <w:r>
        <w:rPr>
          <w:spacing w:val="-3"/>
        </w:rPr>
        <w:t> </w:t>
      </w:r>
      <w:r>
        <w:rPr/>
        <w:t>diperjumpakan</w:t>
      </w:r>
      <w:r>
        <w:rPr>
          <w:spacing w:val="-4"/>
        </w:rPr>
        <w:t> </w:t>
      </w:r>
      <w:r>
        <w:rPr/>
        <w:t>dengan</w:t>
      </w:r>
      <w:r>
        <w:rPr>
          <w:spacing w:val="-2"/>
        </w:rPr>
        <w:t> </w:t>
      </w:r>
      <w:r>
        <w:rPr/>
        <w:t>sejumlah</w:t>
      </w:r>
      <w:r>
        <w:rPr>
          <w:spacing w:val="-2"/>
        </w:rPr>
        <w:t> </w:t>
      </w:r>
      <w:r>
        <w:rPr/>
        <w:t>uang yang telah diselesaikan dan seketika dapat ditagih.</w:t>
      </w:r>
    </w:p>
    <w:p>
      <w:pPr>
        <w:pStyle w:val="BodyText"/>
        <w:spacing w:before="117"/>
        <w:ind w:left="0"/>
      </w:pPr>
    </w:p>
    <w:p>
      <w:pPr>
        <w:pStyle w:val="BodyText"/>
        <w:spacing w:before="1"/>
        <w:ind w:left="359" w:right="103"/>
        <w:jc w:val="center"/>
      </w:pPr>
      <w:r>
        <w:rPr/>
        <w:t>Pasal</w:t>
      </w:r>
      <w:r>
        <w:rPr>
          <w:spacing w:val="42"/>
        </w:rPr>
        <w:t> </w:t>
      </w:r>
      <w:r>
        <w:rPr>
          <w:spacing w:val="-4"/>
        </w:rPr>
        <w:t>1428</w:t>
      </w:r>
    </w:p>
    <w:p>
      <w:pPr>
        <w:pStyle w:val="BodyText"/>
        <w:spacing w:before="56"/>
      </w:pPr>
      <w:r>
        <w:rPr>
          <w:spacing w:val="-2"/>
        </w:rPr>
        <w:t>Semua</w:t>
      </w:r>
      <w:r>
        <w:rPr>
          <w:spacing w:val="-4"/>
        </w:rPr>
        <w:t> </w:t>
      </w:r>
      <w:r>
        <w:rPr>
          <w:spacing w:val="-2"/>
        </w:rPr>
        <w:t>penundaan</w:t>
      </w:r>
      <w:r>
        <w:rPr>
          <w:spacing w:val="-1"/>
        </w:rPr>
        <w:t> </w:t>
      </w:r>
      <w:r>
        <w:rPr>
          <w:spacing w:val="-2"/>
        </w:rPr>
        <w:t>pembayaran</w:t>
      </w:r>
      <w:r>
        <w:rPr>
          <w:spacing w:val="-3"/>
        </w:rPr>
        <w:t> </w:t>
      </w:r>
      <w:r>
        <w:rPr>
          <w:spacing w:val="-2"/>
        </w:rPr>
        <w:t>kepada</w:t>
      </w:r>
      <w:r>
        <w:rPr>
          <w:spacing w:val="-4"/>
        </w:rPr>
        <w:t> </w:t>
      </w:r>
      <w:r>
        <w:rPr>
          <w:spacing w:val="-2"/>
        </w:rPr>
        <w:t>seseorang</w:t>
      </w:r>
      <w:r>
        <w:rPr>
          <w:spacing w:val="-1"/>
        </w:rPr>
        <w:t> </w:t>
      </w:r>
      <w:r>
        <w:rPr>
          <w:spacing w:val="-2"/>
        </w:rPr>
        <w:t>tidak</w:t>
      </w:r>
      <w:r>
        <w:rPr>
          <w:spacing w:val="-3"/>
        </w:rPr>
        <w:t> </w:t>
      </w:r>
      <w:r>
        <w:rPr>
          <w:spacing w:val="-2"/>
        </w:rPr>
        <w:t>menghalangi</w:t>
      </w:r>
      <w:r>
        <w:rPr>
          <w:spacing w:val="-3"/>
        </w:rPr>
        <w:t> </w:t>
      </w:r>
      <w:r>
        <w:rPr>
          <w:spacing w:val="-2"/>
        </w:rPr>
        <w:t>suatu</w:t>
      </w:r>
      <w:r>
        <w:rPr>
          <w:spacing w:val="-1"/>
        </w:rPr>
        <w:t> </w:t>
      </w:r>
      <w:r>
        <w:rPr>
          <w:spacing w:val="-2"/>
        </w:rPr>
        <w:t>perjumpaan</w:t>
      </w:r>
      <w:r>
        <w:rPr/>
        <w:t> </w:t>
      </w:r>
      <w:r>
        <w:rPr>
          <w:spacing w:val="-2"/>
        </w:rPr>
        <w:t>utang.</w:t>
      </w:r>
    </w:p>
    <w:p>
      <w:pPr>
        <w:pStyle w:val="BodyText"/>
        <w:spacing w:before="116"/>
        <w:ind w:left="0"/>
      </w:pPr>
    </w:p>
    <w:p>
      <w:pPr>
        <w:pStyle w:val="BodyText"/>
        <w:ind w:left="3962"/>
      </w:pPr>
      <w:r>
        <w:rPr/>
        <w:t>Pasal</w:t>
      </w:r>
      <w:r>
        <w:rPr>
          <w:spacing w:val="42"/>
        </w:rPr>
        <w:t> </w:t>
      </w:r>
      <w:r>
        <w:rPr>
          <w:spacing w:val="-4"/>
        </w:rPr>
        <w:t>1429</w:t>
      </w:r>
    </w:p>
    <w:p>
      <w:pPr>
        <w:pStyle w:val="BodyText"/>
        <w:spacing w:before="57"/>
      </w:pPr>
      <w:r>
        <w:rPr/>
        <w:t>Perjumpaan</w:t>
      </w:r>
      <w:r>
        <w:rPr>
          <w:spacing w:val="-12"/>
        </w:rPr>
        <w:t> </w:t>
      </w:r>
      <w:r>
        <w:rPr/>
        <w:t>terjadi</w:t>
      </w:r>
      <w:r>
        <w:rPr>
          <w:spacing w:val="-11"/>
        </w:rPr>
        <w:t> </w:t>
      </w:r>
      <w:r>
        <w:rPr/>
        <w:t>tanpa</w:t>
      </w:r>
      <w:r>
        <w:rPr>
          <w:spacing w:val="-12"/>
        </w:rPr>
        <w:t> </w:t>
      </w:r>
      <w:r>
        <w:rPr/>
        <w:t>membedakan</w:t>
      </w:r>
      <w:r>
        <w:rPr>
          <w:spacing w:val="-12"/>
        </w:rPr>
        <w:t> </w:t>
      </w:r>
      <w:r>
        <w:rPr/>
        <w:t>sumber</w:t>
      </w:r>
      <w:r>
        <w:rPr>
          <w:spacing w:val="-10"/>
        </w:rPr>
        <w:t> </w:t>
      </w:r>
      <w:r>
        <w:rPr/>
        <w:t>piutang</w:t>
      </w:r>
      <w:r>
        <w:rPr>
          <w:spacing w:val="-11"/>
        </w:rPr>
        <w:t> </w:t>
      </w:r>
      <w:r>
        <w:rPr/>
        <w:t>kedua</w:t>
      </w:r>
      <w:r>
        <w:rPr>
          <w:spacing w:val="-11"/>
        </w:rPr>
        <w:t> </w:t>
      </w:r>
      <w:r>
        <w:rPr/>
        <w:t>belah</w:t>
      </w:r>
      <w:r>
        <w:rPr>
          <w:spacing w:val="-10"/>
        </w:rPr>
        <w:t> </w:t>
      </w:r>
      <w:r>
        <w:rPr/>
        <w:t>pihak</w:t>
      </w:r>
      <w:r>
        <w:rPr>
          <w:spacing w:val="-12"/>
        </w:rPr>
        <w:t> </w:t>
      </w:r>
      <w:r>
        <w:rPr/>
        <w:t>itu,</w:t>
      </w:r>
      <w:r>
        <w:rPr>
          <w:spacing w:val="-12"/>
        </w:rPr>
        <w:t> </w:t>
      </w:r>
      <w:r>
        <w:rPr>
          <w:spacing w:val="-2"/>
        </w:rPr>
        <w:t>kecuali:</w:t>
      </w:r>
    </w:p>
    <w:p>
      <w:pPr>
        <w:pStyle w:val="ListParagraph"/>
        <w:numPr>
          <w:ilvl w:val="0"/>
          <w:numId w:val="62"/>
        </w:numPr>
        <w:tabs>
          <w:tab w:pos="849" w:val="left" w:leader="none"/>
        </w:tabs>
        <w:spacing w:line="240" w:lineRule="auto" w:before="56" w:after="0"/>
        <w:ind w:left="849" w:right="844" w:hanging="533"/>
        <w:jc w:val="left"/>
        <w:rPr>
          <w:sz w:val="22"/>
        </w:rPr>
      </w:pPr>
      <w:r>
        <w:rPr>
          <w:sz w:val="22"/>
        </w:rPr>
        <w:t>bila</w:t>
      </w:r>
      <w:r>
        <w:rPr>
          <w:spacing w:val="-14"/>
          <w:sz w:val="22"/>
        </w:rPr>
        <w:t> </w:t>
      </w:r>
      <w:r>
        <w:rPr>
          <w:sz w:val="22"/>
        </w:rPr>
        <w:t>dituntut</w:t>
      </w:r>
      <w:r>
        <w:rPr>
          <w:spacing w:val="-14"/>
          <w:sz w:val="22"/>
        </w:rPr>
        <w:t> </w:t>
      </w:r>
      <w:r>
        <w:rPr>
          <w:sz w:val="22"/>
        </w:rPr>
        <w:t>pengembalian</w:t>
      </w:r>
      <w:r>
        <w:rPr>
          <w:spacing w:val="-14"/>
          <w:sz w:val="22"/>
        </w:rPr>
        <w:t> </w:t>
      </w:r>
      <w:r>
        <w:rPr>
          <w:sz w:val="22"/>
        </w:rPr>
        <w:t>suatu</w:t>
      </w:r>
      <w:r>
        <w:rPr>
          <w:spacing w:val="-13"/>
          <w:sz w:val="22"/>
        </w:rPr>
        <w:t> </w:t>
      </w:r>
      <w:r>
        <w:rPr>
          <w:sz w:val="22"/>
        </w:rPr>
        <w:t>barang</w:t>
      </w:r>
      <w:r>
        <w:rPr>
          <w:spacing w:val="-14"/>
          <w:sz w:val="22"/>
        </w:rPr>
        <w:t> </w:t>
      </w:r>
      <w:r>
        <w:rPr>
          <w:sz w:val="22"/>
        </w:rPr>
        <w:t>yang</w:t>
      </w:r>
      <w:r>
        <w:rPr>
          <w:spacing w:val="-14"/>
          <w:sz w:val="22"/>
        </w:rPr>
        <w:t> </w:t>
      </w:r>
      <w:r>
        <w:rPr>
          <w:sz w:val="22"/>
        </w:rPr>
        <w:t>secara</w:t>
      </w:r>
      <w:r>
        <w:rPr>
          <w:spacing w:val="-14"/>
          <w:sz w:val="22"/>
        </w:rPr>
        <w:t> </w:t>
      </w:r>
      <w:r>
        <w:rPr>
          <w:sz w:val="22"/>
        </w:rPr>
        <w:t>berlawanan</w:t>
      </w:r>
      <w:r>
        <w:rPr>
          <w:spacing w:val="-13"/>
          <w:sz w:val="22"/>
        </w:rPr>
        <w:t> </w:t>
      </w:r>
      <w:r>
        <w:rPr>
          <w:sz w:val="22"/>
        </w:rPr>
        <w:t>dengan</w:t>
      </w:r>
      <w:r>
        <w:rPr>
          <w:spacing w:val="-14"/>
          <w:sz w:val="22"/>
        </w:rPr>
        <w:t> </w:t>
      </w:r>
      <w:r>
        <w:rPr>
          <w:sz w:val="22"/>
        </w:rPr>
        <w:t>hukum dirampas dan pemiliknya;</w:t>
      </w:r>
    </w:p>
    <w:p>
      <w:pPr>
        <w:pStyle w:val="ListParagraph"/>
        <w:numPr>
          <w:ilvl w:val="0"/>
          <w:numId w:val="62"/>
        </w:numPr>
        <w:tabs>
          <w:tab w:pos="849" w:val="left" w:leader="none"/>
        </w:tabs>
        <w:spacing w:line="240" w:lineRule="auto" w:before="58" w:after="0"/>
        <w:ind w:left="849" w:right="1114" w:hanging="533"/>
        <w:jc w:val="left"/>
        <w:rPr>
          <w:sz w:val="22"/>
        </w:rPr>
      </w:pPr>
      <w:r>
        <w:rPr>
          <w:spacing w:val="-2"/>
          <w:sz w:val="22"/>
        </w:rPr>
        <w:t>bila</w:t>
      </w:r>
      <w:r>
        <w:rPr>
          <w:spacing w:val="-5"/>
          <w:sz w:val="22"/>
        </w:rPr>
        <w:t> </w:t>
      </w:r>
      <w:r>
        <w:rPr>
          <w:spacing w:val="-2"/>
          <w:sz w:val="22"/>
        </w:rPr>
        <w:t>apa</w:t>
      </w:r>
      <w:r>
        <w:rPr>
          <w:spacing w:val="-5"/>
          <w:sz w:val="22"/>
        </w:rPr>
        <w:t> </w:t>
      </w:r>
      <w:r>
        <w:rPr>
          <w:spacing w:val="-2"/>
          <w:sz w:val="22"/>
        </w:rPr>
        <w:t>yang</w:t>
      </w:r>
      <w:r>
        <w:rPr>
          <w:spacing w:val="-3"/>
          <w:sz w:val="22"/>
        </w:rPr>
        <w:t> </w:t>
      </w:r>
      <w:r>
        <w:rPr>
          <w:spacing w:val="-2"/>
          <w:sz w:val="22"/>
        </w:rPr>
        <w:t>dituntut</w:t>
      </w:r>
      <w:r>
        <w:rPr>
          <w:spacing w:val="-4"/>
          <w:sz w:val="22"/>
        </w:rPr>
        <w:t> </w:t>
      </w:r>
      <w:r>
        <w:rPr>
          <w:spacing w:val="-2"/>
          <w:sz w:val="22"/>
        </w:rPr>
        <w:t>adalah</w:t>
      </w:r>
      <w:r>
        <w:rPr>
          <w:spacing w:val="-3"/>
          <w:sz w:val="22"/>
        </w:rPr>
        <w:t> </w:t>
      </w:r>
      <w:r>
        <w:rPr>
          <w:spacing w:val="-2"/>
          <w:sz w:val="22"/>
        </w:rPr>
        <w:t>pengembalian</w:t>
      </w:r>
      <w:r>
        <w:rPr>
          <w:spacing w:val="-5"/>
          <w:sz w:val="22"/>
        </w:rPr>
        <w:t> </w:t>
      </w:r>
      <w:r>
        <w:rPr>
          <w:spacing w:val="-2"/>
          <w:sz w:val="22"/>
        </w:rPr>
        <w:t>suatu</w:t>
      </w:r>
      <w:r>
        <w:rPr>
          <w:spacing w:val="-5"/>
          <w:sz w:val="22"/>
        </w:rPr>
        <w:t> </w:t>
      </w:r>
      <w:r>
        <w:rPr>
          <w:spacing w:val="-2"/>
          <w:sz w:val="22"/>
        </w:rPr>
        <w:t>barang</w:t>
      </w:r>
      <w:r>
        <w:rPr>
          <w:spacing w:val="-3"/>
          <w:sz w:val="22"/>
        </w:rPr>
        <w:t> </w:t>
      </w:r>
      <w:r>
        <w:rPr>
          <w:spacing w:val="-2"/>
          <w:sz w:val="22"/>
        </w:rPr>
        <w:t>yang</w:t>
      </w:r>
      <w:r>
        <w:rPr>
          <w:spacing w:val="-3"/>
          <w:sz w:val="22"/>
        </w:rPr>
        <w:t> </w:t>
      </w:r>
      <w:r>
        <w:rPr>
          <w:spacing w:val="-2"/>
          <w:sz w:val="22"/>
        </w:rPr>
        <w:t>dititipkan</w:t>
      </w:r>
      <w:r>
        <w:rPr>
          <w:spacing w:val="-5"/>
          <w:sz w:val="22"/>
        </w:rPr>
        <w:t> </w:t>
      </w:r>
      <w:r>
        <w:rPr>
          <w:spacing w:val="-2"/>
          <w:sz w:val="22"/>
        </w:rPr>
        <w:t>atau dipinjamkan;</w:t>
      </w:r>
    </w:p>
    <w:p>
      <w:pPr>
        <w:pStyle w:val="ListParagraph"/>
        <w:spacing w:after="0" w:line="240" w:lineRule="auto"/>
        <w:jc w:val="left"/>
        <w:rPr>
          <w:sz w:val="22"/>
        </w:rPr>
        <w:sectPr>
          <w:pgSz w:w="12240" w:h="15840"/>
          <w:pgMar w:top="1820" w:bottom="280" w:left="1800" w:right="1800"/>
        </w:sectPr>
      </w:pPr>
    </w:p>
    <w:p>
      <w:pPr>
        <w:pStyle w:val="ListParagraph"/>
        <w:numPr>
          <w:ilvl w:val="0"/>
          <w:numId w:val="62"/>
        </w:numPr>
        <w:tabs>
          <w:tab w:pos="849" w:val="left" w:leader="none"/>
        </w:tabs>
        <w:spacing w:line="240" w:lineRule="auto" w:before="65" w:after="0"/>
        <w:ind w:left="849" w:right="247" w:hanging="533"/>
        <w:jc w:val="left"/>
        <w:rPr>
          <w:sz w:val="22"/>
        </w:rPr>
      </w:pPr>
      <w:r>
        <w:rPr>
          <w:sz w:val="22"/>
        </w:rPr>
        <w:t>terhadap</w:t>
      </w:r>
      <w:r>
        <w:rPr>
          <w:spacing w:val="-12"/>
          <w:sz w:val="22"/>
        </w:rPr>
        <w:t> </w:t>
      </w:r>
      <w:r>
        <w:rPr>
          <w:sz w:val="22"/>
        </w:rPr>
        <w:t>suatu</w:t>
      </w:r>
      <w:r>
        <w:rPr>
          <w:spacing w:val="-12"/>
          <w:sz w:val="22"/>
        </w:rPr>
        <w:t> </w:t>
      </w:r>
      <w:r>
        <w:rPr>
          <w:sz w:val="22"/>
        </w:rPr>
        <w:t>utang</w:t>
      </w:r>
      <w:r>
        <w:rPr>
          <w:spacing w:val="-14"/>
          <w:sz w:val="22"/>
        </w:rPr>
        <w:t> </w:t>
      </w:r>
      <w:r>
        <w:rPr>
          <w:sz w:val="22"/>
        </w:rPr>
        <w:t>yang</w:t>
      </w:r>
      <w:r>
        <w:rPr>
          <w:spacing w:val="-14"/>
          <w:sz w:val="22"/>
        </w:rPr>
        <w:t> </w:t>
      </w:r>
      <w:r>
        <w:rPr>
          <w:sz w:val="22"/>
        </w:rPr>
        <w:t>bersumber</w:t>
      </w:r>
      <w:r>
        <w:rPr>
          <w:spacing w:val="-12"/>
          <w:sz w:val="22"/>
        </w:rPr>
        <w:t> </w:t>
      </w:r>
      <w:r>
        <w:rPr>
          <w:sz w:val="22"/>
        </w:rPr>
        <w:t>pada</w:t>
      </w:r>
      <w:r>
        <w:rPr>
          <w:spacing w:val="-14"/>
          <w:sz w:val="22"/>
        </w:rPr>
        <w:t> </w:t>
      </w:r>
      <w:r>
        <w:rPr>
          <w:sz w:val="22"/>
        </w:rPr>
        <w:t>tunjangan</w:t>
      </w:r>
      <w:r>
        <w:rPr>
          <w:spacing w:val="-14"/>
          <w:sz w:val="22"/>
        </w:rPr>
        <w:t> </w:t>
      </w:r>
      <w:r>
        <w:rPr>
          <w:sz w:val="22"/>
        </w:rPr>
        <w:t>nafkah</w:t>
      </w:r>
      <w:r>
        <w:rPr>
          <w:spacing w:val="-13"/>
          <w:sz w:val="22"/>
        </w:rPr>
        <w:t> </w:t>
      </w:r>
      <w:r>
        <w:rPr>
          <w:sz w:val="22"/>
        </w:rPr>
        <w:t>yang</w:t>
      </w:r>
      <w:r>
        <w:rPr>
          <w:spacing w:val="-12"/>
          <w:sz w:val="22"/>
        </w:rPr>
        <w:t> </w:t>
      </w:r>
      <w:r>
        <w:rPr>
          <w:sz w:val="22"/>
        </w:rPr>
        <w:t>telah</w:t>
      </w:r>
      <w:r>
        <w:rPr>
          <w:spacing w:val="-14"/>
          <w:sz w:val="22"/>
        </w:rPr>
        <w:t> </w:t>
      </w:r>
      <w:r>
        <w:rPr>
          <w:sz w:val="22"/>
        </w:rPr>
        <w:t>dinyatakan</w:t>
      </w:r>
      <w:r>
        <w:rPr>
          <w:spacing w:val="-12"/>
          <w:sz w:val="22"/>
        </w:rPr>
        <w:t> </w:t>
      </w:r>
      <w:r>
        <w:rPr>
          <w:sz w:val="22"/>
        </w:rPr>
        <w:t>tak dapat disita.</w:t>
      </w:r>
    </w:p>
    <w:p>
      <w:pPr>
        <w:pStyle w:val="BodyText"/>
        <w:spacing w:before="114"/>
        <w:ind w:left="0"/>
      </w:pPr>
    </w:p>
    <w:p>
      <w:pPr>
        <w:pStyle w:val="BodyText"/>
        <w:ind w:left="3962"/>
      </w:pPr>
      <w:r>
        <w:rPr/>
        <w:t>Pasal</w:t>
      </w:r>
      <w:r>
        <w:rPr>
          <w:spacing w:val="42"/>
        </w:rPr>
        <w:t> </w:t>
      </w:r>
      <w:r>
        <w:rPr>
          <w:spacing w:val="-4"/>
        </w:rPr>
        <w:t>1430</w:t>
      </w:r>
    </w:p>
    <w:p>
      <w:pPr>
        <w:pStyle w:val="BodyText"/>
        <w:spacing w:before="59"/>
      </w:pPr>
      <w:r>
        <w:rPr/>
        <w:t>Seorang</w:t>
      </w:r>
      <w:r>
        <w:rPr>
          <w:spacing w:val="-2"/>
        </w:rPr>
        <w:t> </w:t>
      </w:r>
      <w:r>
        <w:rPr/>
        <w:t>penanggung utang boleh</w:t>
      </w:r>
      <w:r>
        <w:rPr>
          <w:spacing w:val="-2"/>
        </w:rPr>
        <w:t> </w:t>
      </w:r>
      <w:r>
        <w:rPr/>
        <w:t>memperjuangkan</w:t>
      </w:r>
      <w:r>
        <w:rPr>
          <w:spacing w:val="-2"/>
        </w:rPr>
        <w:t> </w:t>
      </w:r>
      <w:r>
        <w:rPr/>
        <w:t>apa</w:t>
      </w:r>
      <w:r>
        <w:rPr>
          <w:spacing w:val="-2"/>
        </w:rPr>
        <w:t> </w:t>
      </w:r>
      <w:r>
        <w:rPr/>
        <w:t>yang</w:t>
      </w:r>
      <w:r>
        <w:rPr>
          <w:spacing w:val="-2"/>
        </w:rPr>
        <w:t> </w:t>
      </w:r>
      <w:r>
        <w:rPr/>
        <w:t>wajib</w:t>
      </w:r>
      <w:r>
        <w:rPr>
          <w:spacing w:val="-2"/>
        </w:rPr>
        <w:t> </w:t>
      </w:r>
      <w:r>
        <w:rPr/>
        <w:t>dibayar</w:t>
      </w:r>
      <w:r>
        <w:rPr>
          <w:spacing w:val="-3"/>
        </w:rPr>
        <w:t> </w:t>
      </w:r>
      <w:r>
        <w:rPr/>
        <w:t>kepada</w:t>
      </w:r>
      <w:r>
        <w:rPr>
          <w:spacing w:val="-2"/>
        </w:rPr>
        <w:t> </w:t>
      </w:r>
      <w:r>
        <w:rPr/>
        <w:t>debitur utama, tetapi debitur utama tak diperkenankan memperjumpakan apa yang harus dibayar kreditur</w:t>
      </w:r>
      <w:r>
        <w:rPr>
          <w:spacing w:val="-14"/>
        </w:rPr>
        <w:t> </w:t>
      </w:r>
      <w:r>
        <w:rPr/>
        <w:t>kepada</w:t>
      </w:r>
      <w:r>
        <w:rPr>
          <w:spacing w:val="-14"/>
        </w:rPr>
        <w:t> </w:t>
      </w:r>
      <w:r>
        <w:rPr/>
        <w:t>penanggung</w:t>
      </w:r>
      <w:r>
        <w:rPr>
          <w:spacing w:val="-14"/>
        </w:rPr>
        <w:t> </w:t>
      </w:r>
      <w:r>
        <w:rPr/>
        <w:t>utang.</w:t>
      </w:r>
      <w:r>
        <w:rPr>
          <w:spacing w:val="-13"/>
        </w:rPr>
        <w:t> </w:t>
      </w:r>
      <w:r>
        <w:rPr/>
        <w:t>Debitur</w:t>
      </w:r>
      <w:r>
        <w:rPr>
          <w:spacing w:val="-14"/>
        </w:rPr>
        <w:t> </w:t>
      </w:r>
      <w:r>
        <w:rPr/>
        <w:t>dalam</w:t>
      </w:r>
      <w:r>
        <w:rPr>
          <w:spacing w:val="-14"/>
        </w:rPr>
        <w:t> </w:t>
      </w:r>
      <w:r>
        <w:rPr/>
        <w:t>perikatan</w:t>
      </w:r>
      <w:r>
        <w:rPr>
          <w:spacing w:val="-14"/>
        </w:rPr>
        <w:t> </w:t>
      </w:r>
      <w:r>
        <w:rPr/>
        <w:t>tanggung</w:t>
      </w:r>
      <w:r>
        <w:rPr>
          <w:spacing w:val="-13"/>
        </w:rPr>
        <w:t> </w:t>
      </w:r>
      <w:r>
        <w:rPr/>
        <w:t>menanggung,</w:t>
      </w:r>
      <w:r>
        <w:rPr>
          <w:spacing w:val="-14"/>
        </w:rPr>
        <w:t> </w:t>
      </w:r>
      <w:r>
        <w:rPr/>
        <w:t>juga</w:t>
      </w:r>
      <w:r>
        <w:rPr>
          <w:spacing w:val="-14"/>
        </w:rPr>
        <w:t> </w:t>
      </w:r>
      <w:r>
        <w:rPr/>
        <w:t>tidak boleh memperjumpakan apa yang harus dibayar kreditur kepada debitur lain.</w:t>
      </w:r>
    </w:p>
    <w:p>
      <w:pPr>
        <w:pStyle w:val="BodyText"/>
        <w:spacing w:before="115"/>
        <w:ind w:left="0"/>
      </w:pPr>
    </w:p>
    <w:p>
      <w:pPr>
        <w:pStyle w:val="BodyText"/>
        <w:spacing w:before="1"/>
        <w:ind w:left="3969"/>
      </w:pPr>
      <w:r>
        <w:rPr/>
        <w:t>Pasal</w:t>
      </w:r>
      <w:r>
        <w:rPr>
          <w:spacing w:val="43"/>
        </w:rPr>
        <w:t> </w:t>
      </w:r>
      <w:r>
        <w:rPr>
          <w:spacing w:val="-4"/>
        </w:rPr>
        <w:t>1431</w:t>
      </w:r>
    </w:p>
    <w:p>
      <w:pPr>
        <w:pStyle w:val="BodyText"/>
        <w:spacing w:before="59"/>
      </w:pPr>
      <w:r>
        <w:rPr/>
        <w:t>Seorang</w:t>
      </w:r>
      <w:r>
        <w:rPr>
          <w:spacing w:val="-9"/>
        </w:rPr>
        <w:t> </w:t>
      </w:r>
      <w:r>
        <w:rPr/>
        <w:t>debitur</w:t>
      </w:r>
      <w:r>
        <w:rPr>
          <w:spacing w:val="-10"/>
        </w:rPr>
        <w:t> </w:t>
      </w:r>
      <w:r>
        <w:rPr/>
        <w:t>yang</w:t>
      </w:r>
      <w:r>
        <w:rPr>
          <w:spacing w:val="-6"/>
        </w:rPr>
        <w:t> </w:t>
      </w:r>
      <w:r>
        <w:rPr/>
        <w:t>secara</w:t>
      </w:r>
      <w:r>
        <w:rPr>
          <w:spacing w:val="-9"/>
        </w:rPr>
        <w:t> </w:t>
      </w:r>
      <w:r>
        <w:rPr/>
        <w:t>murni</w:t>
      </w:r>
      <w:r>
        <w:rPr>
          <w:spacing w:val="-8"/>
        </w:rPr>
        <w:t> </w:t>
      </w:r>
      <w:r>
        <w:rPr/>
        <w:t>dan</w:t>
      </w:r>
      <w:r>
        <w:rPr>
          <w:spacing w:val="-9"/>
        </w:rPr>
        <w:t> </w:t>
      </w:r>
      <w:r>
        <w:rPr/>
        <w:t>sederhana</w:t>
      </w:r>
      <w:r>
        <w:rPr>
          <w:spacing w:val="-9"/>
        </w:rPr>
        <w:t> </w:t>
      </w:r>
      <w:r>
        <w:rPr/>
        <w:t>telah</w:t>
      </w:r>
      <w:r>
        <w:rPr>
          <w:spacing w:val="-6"/>
        </w:rPr>
        <w:t> </w:t>
      </w:r>
      <w:r>
        <w:rPr/>
        <w:t>menyetujui</w:t>
      </w:r>
      <w:r>
        <w:rPr>
          <w:spacing w:val="-8"/>
        </w:rPr>
        <w:t> </w:t>
      </w:r>
      <w:r>
        <w:rPr/>
        <w:t>pemindahan</w:t>
      </w:r>
      <w:r>
        <w:rPr>
          <w:spacing w:val="-9"/>
        </w:rPr>
        <w:t> </w:t>
      </w:r>
      <w:r>
        <w:rPr/>
        <w:t>hak-hak</w:t>
      </w:r>
      <w:r>
        <w:rPr>
          <w:spacing w:val="-9"/>
        </w:rPr>
        <w:t> </w:t>
      </w:r>
      <w:r>
        <w:rPr/>
        <w:t>yang dilakukan oleh</w:t>
      </w:r>
      <w:r>
        <w:rPr>
          <w:spacing w:val="-3"/>
        </w:rPr>
        <w:t> </w:t>
      </w:r>
      <w:r>
        <w:rPr/>
        <w:t>kreditur</w:t>
      </w:r>
      <w:r>
        <w:rPr>
          <w:spacing w:val="-4"/>
        </w:rPr>
        <w:t> </w:t>
      </w:r>
      <w:r>
        <w:rPr/>
        <w:t>kepada</w:t>
      </w:r>
      <w:r>
        <w:rPr>
          <w:spacing w:val="-3"/>
        </w:rPr>
        <w:t> </w:t>
      </w:r>
      <w:r>
        <w:rPr/>
        <w:t>seorang pihak ketiga, tak boleh</w:t>
      </w:r>
      <w:r>
        <w:rPr>
          <w:spacing w:val="-5"/>
        </w:rPr>
        <w:t> </w:t>
      </w:r>
      <w:r>
        <w:rPr/>
        <w:t>lagi</w:t>
      </w:r>
      <w:r>
        <w:rPr>
          <w:spacing w:val="-2"/>
        </w:rPr>
        <w:t> </w:t>
      </w:r>
      <w:r>
        <w:rPr/>
        <w:t>menggunakan</w:t>
      </w:r>
      <w:r>
        <w:rPr>
          <w:spacing w:val="-3"/>
        </w:rPr>
        <w:t> </w:t>
      </w:r>
      <w:r>
        <w:rPr/>
        <w:t>terhadap </w:t>
      </w:r>
      <w:r>
        <w:rPr>
          <w:spacing w:val="-2"/>
        </w:rPr>
        <w:t>pihak</w:t>
      </w:r>
      <w:r>
        <w:rPr>
          <w:spacing w:val="-4"/>
        </w:rPr>
        <w:t> </w:t>
      </w:r>
      <w:r>
        <w:rPr>
          <w:spacing w:val="-2"/>
        </w:rPr>
        <w:t>ketiga</w:t>
      </w:r>
      <w:r>
        <w:rPr>
          <w:spacing w:val="-4"/>
        </w:rPr>
        <w:t> </w:t>
      </w:r>
      <w:r>
        <w:rPr>
          <w:spacing w:val="-2"/>
        </w:rPr>
        <w:t>ini</w:t>
      </w:r>
      <w:r>
        <w:rPr>
          <w:spacing w:val="-5"/>
        </w:rPr>
        <w:t> </w:t>
      </w:r>
      <w:r>
        <w:rPr>
          <w:spacing w:val="-2"/>
        </w:rPr>
        <w:t>suatu</w:t>
      </w:r>
      <w:r>
        <w:rPr>
          <w:spacing w:val="-4"/>
        </w:rPr>
        <w:t> </w:t>
      </w:r>
      <w:r>
        <w:rPr>
          <w:spacing w:val="-2"/>
        </w:rPr>
        <w:t>perjumpaan</w:t>
      </w:r>
      <w:r>
        <w:rPr>
          <w:spacing w:val="-4"/>
        </w:rPr>
        <w:t> </w:t>
      </w:r>
      <w:r>
        <w:rPr>
          <w:spacing w:val="-2"/>
        </w:rPr>
        <w:t>utang yang sedianya</w:t>
      </w:r>
      <w:r>
        <w:rPr>
          <w:spacing w:val="-4"/>
        </w:rPr>
        <w:t> </w:t>
      </w:r>
      <w:r>
        <w:rPr>
          <w:spacing w:val="-2"/>
        </w:rPr>
        <w:t>dapat</w:t>
      </w:r>
      <w:r>
        <w:rPr>
          <w:spacing w:val="-5"/>
        </w:rPr>
        <w:t> </w:t>
      </w:r>
      <w:r>
        <w:rPr>
          <w:spacing w:val="-2"/>
        </w:rPr>
        <w:t>diajukan</w:t>
      </w:r>
      <w:r>
        <w:rPr>
          <w:spacing w:val="-4"/>
        </w:rPr>
        <w:t> </w:t>
      </w:r>
      <w:r>
        <w:rPr>
          <w:spacing w:val="-2"/>
        </w:rPr>
        <w:t>kepada</w:t>
      </w:r>
      <w:r>
        <w:rPr>
          <w:spacing w:val="-4"/>
        </w:rPr>
        <w:t> </w:t>
      </w:r>
      <w:r>
        <w:rPr>
          <w:spacing w:val="-2"/>
        </w:rPr>
        <w:t>kreditur</w:t>
      </w:r>
      <w:r>
        <w:rPr>
          <w:spacing w:val="-3"/>
        </w:rPr>
        <w:t> </w:t>
      </w:r>
      <w:r>
        <w:rPr>
          <w:spacing w:val="-2"/>
        </w:rPr>
        <w:t>sebelum </w:t>
      </w:r>
      <w:r>
        <w:rPr/>
        <w:t>pemindahan hak-hak tersebut. Pemindahan hak-hak yang tidak disetujui oleh debitur, tetapi telah</w:t>
      </w:r>
      <w:r>
        <w:rPr>
          <w:spacing w:val="-4"/>
        </w:rPr>
        <w:t> </w:t>
      </w:r>
      <w:r>
        <w:rPr/>
        <w:t>diberitahukan</w:t>
      </w:r>
      <w:r>
        <w:rPr>
          <w:spacing w:val="-4"/>
        </w:rPr>
        <w:t> </w:t>
      </w:r>
      <w:r>
        <w:rPr/>
        <w:t>kepadanya,</w:t>
      </w:r>
      <w:r>
        <w:rPr>
          <w:spacing w:val="-6"/>
        </w:rPr>
        <w:t> </w:t>
      </w:r>
      <w:r>
        <w:rPr/>
        <w:t>hanyalah</w:t>
      </w:r>
      <w:r>
        <w:rPr>
          <w:spacing w:val="-4"/>
        </w:rPr>
        <w:t> </w:t>
      </w:r>
      <w:r>
        <w:rPr/>
        <w:t>menghalangi</w:t>
      </w:r>
      <w:r>
        <w:rPr>
          <w:spacing w:val="-5"/>
        </w:rPr>
        <w:t> </w:t>
      </w:r>
      <w:r>
        <w:rPr/>
        <w:t>perjumpaan</w:t>
      </w:r>
      <w:r>
        <w:rPr>
          <w:spacing w:val="-4"/>
        </w:rPr>
        <w:t> </w:t>
      </w:r>
      <w:r>
        <w:rPr/>
        <w:t>utang-utang</w:t>
      </w:r>
      <w:r>
        <w:rPr>
          <w:spacing w:val="-4"/>
        </w:rPr>
        <w:t> </w:t>
      </w:r>
      <w:r>
        <w:rPr/>
        <w:t>yang</w:t>
      </w:r>
      <w:r>
        <w:rPr>
          <w:spacing w:val="-7"/>
        </w:rPr>
        <w:t> </w:t>
      </w:r>
      <w:r>
        <w:rPr/>
        <w:t>lahir sesudah pemberitahuan tersebut.</w:t>
      </w:r>
    </w:p>
    <w:p>
      <w:pPr>
        <w:pStyle w:val="BodyText"/>
        <w:spacing w:before="117"/>
        <w:ind w:left="0"/>
      </w:pPr>
    </w:p>
    <w:p>
      <w:pPr>
        <w:pStyle w:val="BodyText"/>
        <w:ind w:left="3962"/>
      </w:pPr>
      <w:r>
        <w:rPr/>
        <w:t>Pasal</w:t>
      </w:r>
      <w:r>
        <w:rPr>
          <w:spacing w:val="42"/>
        </w:rPr>
        <w:t> </w:t>
      </w:r>
      <w:r>
        <w:rPr>
          <w:spacing w:val="-4"/>
        </w:rPr>
        <w:t>1432</w:t>
      </w:r>
    </w:p>
    <w:p>
      <w:pPr>
        <w:pStyle w:val="BodyText"/>
        <w:spacing w:before="57"/>
        <w:ind w:hanging="1"/>
      </w:pPr>
      <w:r>
        <w:rPr/>
        <w:t>Jika</w:t>
      </w:r>
      <w:r>
        <w:rPr>
          <w:spacing w:val="-14"/>
        </w:rPr>
        <w:t> </w:t>
      </w:r>
      <w:r>
        <w:rPr/>
        <w:t>utang-utang</w:t>
      </w:r>
      <w:r>
        <w:rPr>
          <w:spacing w:val="-14"/>
        </w:rPr>
        <w:t> </w:t>
      </w:r>
      <w:r>
        <w:rPr/>
        <w:t>kedua</w:t>
      </w:r>
      <w:r>
        <w:rPr>
          <w:spacing w:val="-14"/>
        </w:rPr>
        <w:t> </w:t>
      </w:r>
      <w:r>
        <w:rPr/>
        <w:t>belah</w:t>
      </w:r>
      <w:r>
        <w:rPr>
          <w:spacing w:val="-13"/>
        </w:rPr>
        <w:t> </w:t>
      </w:r>
      <w:r>
        <w:rPr/>
        <w:t>pihak</w:t>
      </w:r>
      <w:r>
        <w:rPr>
          <w:spacing w:val="-14"/>
        </w:rPr>
        <w:t> </w:t>
      </w:r>
      <w:r>
        <w:rPr/>
        <w:t>tidak</w:t>
      </w:r>
      <w:r>
        <w:rPr>
          <w:spacing w:val="-14"/>
        </w:rPr>
        <w:t> </w:t>
      </w:r>
      <w:r>
        <w:rPr/>
        <w:t>dapat</w:t>
      </w:r>
      <w:r>
        <w:rPr>
          <w:spacing w:val="-14"/>
        </w:rPr>
        <w:t> </w:t>
      </w:r>
      <w:r>
        <w:rPr/>
        <w:t>dibayar</w:t>
      </w:r>
      <w:r>
        <w:rPr>
          <w:spacing w:val="-13"/>
        </w:rPr>
        <w:t> </w:t>
      </w:r>
      <w:r>
        <w:rPr/>
        <w:t>di</w:t>
      </w:r>
      <w:r>
        <w:rPr>
          <w:spacing w:val="-14"/>
        </w:rPr>
        <w:t> </w:t>
      </w:r>
      <w:r>
        <w:rPr/>
        <w:t>tempat</w:t>
      </w:r>
      <w:r>
        <w:rPr>
          <w:spacing w:val="-14"/>
        </w:rPr>
        <w:t> </w:t>
      </w:r>
      <w:r>
        <w:rPr/>
        <w:t>yang</w:t>
      </w:r>
      <w:r>
        <w:rPr>
          <w:spacing w:val="-14"/>
        </w:rPr>
        <w:t> </w:t>
      </w:r>
      <w:r>
        <w:rPr/>
        <w:t>sama,</w:t>
      </w:r>
      <w:r>
        <w:rPr>
          <w:spacing w:val="-13"/>
        </w:rPr>
        <w:t> </w:t>
      </w:r>
      <w:r>
        <w:rPr/>
        <w:t>maka</w:t>
      </w:r>
      <w:r>
        <w:rPr>
          <w:spacing w:val="-14"/>
        </w:rPr>
        <w:t> </w:t>
      </w:r>
      <w:r>
        <w:rPr/>
        <w:t>utang-utang itu tidak dapat diperjumpakan tanpa mengganti biaya pengiriman.</w:t>
      </w:r>
    </w:p>
    <w:p>
      <w:pPr>
        <w:pStyle w:val="BodyText"/>
        <w:spacing w:before="115"/>
        <w:ind w:left="0"/>
      </w:pPr>
    </w:p>
    <w:p>
      <w:pPr>
        <w:pStyle w:val="BodyText"/>
        <w:ind w:left="3962"/>
      </w:pPr>
      <w:r>
        <w:rPr/>
        <w:t>Pasal</w:t>
      </w:r>
      <w:r>
        <w:rPr>
          <w:spacing w:val="42"/>
        </w:rPr>
        <w:t> </w:t>
      </w:r>
      <w:r>
        <w:rPr>
          <w:spacing w:val="-4"/>
        </w:rPr>
        <w:t>1433</w:t>
      </w:r>
    </w:p>
    <w:p>
      <w:pPr>
        <w:pStyle w:val="BodyText"/>
        <w:spacing w:before="59"/>
        <w:ind w:right="70" w:hanging="1"/>
      </w:pPr>
      <w:r>
        <w:rPr/>
        <w:t>Jika</w:t>
      </w:r>
      <w:r>
        <w:rPr>
          <w:spacing w:val="-14"/>
        </w:rPr>
        <w:t> </w:t>
      </w:r>
      <w:r>
        <w:rPr/>
        <w:t>terdapat</w:t>
      </w:r>
      <w:r>
        <w:rPr>
          <w:spacing w:val="-14"/>
        </w:rPr>
        <w:t> </w:t>
      </w:r>
      <w:r>
        <w:rPr/>
        <w:t>sebagian</w:t>
      </w:r>
      <w:r>
        <w:rPr>
          <w:spacing w:val="-12"/>
        </w:rPr>
        <w:t> </w:t>
      </w:r>
      <w:r>
        <w:rPr/>
        <w:t>utang</w:t>
      </w:r>
      <w:r>
        <w:rPr>
          <w:spacing w:val="-12"/>
        </w:rPr>
        <w:t> </w:t>
      </w:r>
      <w:r>
        <w:rPr/>
        <w:t>yang</w:t>
      </w:r>
      <w:r>
        <w:rPr>
          <w:spacing w:val="-12"/>
        </w:rPr>
        <w:t> </w:t>
      </w:r>
      <w:r>
        <w:rPr/>
        <w:t>harus</w:t>
      </w:r>
      <w:r>
        <w:rPr>
          <w:spacing w:val="-14"/>
        </w:rPr>
        <w:t> </w:t>
      </w:r>
      <w:r>
        <w:rPr/>
        <w:t>diperjumpakan</w:t>
      </w:r>
      <w:r>
        <w:rPr>
          <w:spacing w:val="-12"/>
        </w:rPr>
        <w:t> </w:t>
      </w:r>
      <w:r>
        <w:rPr/>
        <w:t>dan</w:t>
      </w:r>
      <w:r>
        <w:rPr>
          <w:spacing w:val="-12"/>
        </w:rPr>
        <w:t> </w:t>
      </w:r>
      <w:r>
        <w:rPr/>
        <w:t>dapat</w:t>
      </w:r>
      <w:r>
        <w:rPr>
          <w:spacing w:val="-13"/>
        </w:rPr>
        <w:t> </w:t>
      </w:r>
      <w:r>
        <w:rPr/>
        <w:t>ditagih</w:t>
      </w:r>
      <w:r>
        <w:rPr>
          <w:spacing w:val="-14"/>
        </w:rPr>
        <w:t> </w:t>
      </w:r>
      <w:r>
        <w:rPr/>
        <w:t>dan</w:t>
      </w:r>
      <w:r>
        <w:rPr>
          <w:spacing w:val="-14"/>
        </w:rPr>
        <w:t> </w:t>
      </w:r>
      <w:r>
        <w:rPr/>
        <w:t>satu</w:t>
      </w:r>
      <w:r>
        <w:rPr>
          <w:spacing w:val="-12"/>
        </w:rPr>
        <w:t> </w:t>
      </w:r>
      <w:r>
        <w:rPr/>
        <w:t>orang,</w:t>
      </w:r>
      <w:r>
        <w:rPr>
          <w:spacing w:val="-11"/>
        </w:rPr>
        <w:t> </w:t>
      </w:r>
      <w:r>
        <w:rPr/>
        <w:t>maka dalam melakukan perjumpaan, harus diturut peraturan-peraturan yang ditulis</w:t>
      </w:r>
      <w:r>
        <w:rPr>
          <w:spacing w:val="-3"/>
        </w:rPr>
        <w:t> </w:t>
      </w:r>
      <w:r>
        <w:rPr/>
        <w:t>dalam pasal</w:t>
      </w:r>
      <w:r>
        <w:rPr/>
        <w:t> </w:t>
      </w:r>
      <w:r>
        <w:rPr>
          <w:spacing w:val="-2"/>
        </w:rPr>
        <w:t>1399.</w:t>
      </w:r>
    </w:p>
    <w:p>
      <w:pPr>
        <w:pStyle w:val="BodyText"/>
        <w:spacing w:before="116"/>
        <w:ind w:left="0"/>
      </w:pPr>
    </w:p>
    <w:p>
      <w:pPr>
        <w:pStyle w:val="BodyText"/>
        <w:ind w:left="3962"/>
      </w:pPr>
      <w:r>
        <w:rPr/>
        <w:t>Pasal</w:t>
      </w:r>
      <w:r>
        <w:rPr>
          <w:spacing w:val="42"/>
        </w:rPr>
        <w:t> </w:t>
      </w:r>
      <w:r>
        <w:rPr>
          <w:spacing w:val="-4"/>
        </w:rPr>
        <w:t>1434</w:t>
      </w:r>
    </w:p>
    <w:p>
      <w:pPr>
        <w:pStyle w:val="BodyText"/>
        <w:spacing w:before="56"/>
      </w:pPr>
      <w:r>
        <w:rPr/>
        <w:t>Perjumpaan</w:t>
      </w:r>
      <w:r>
        <w:rPr>
          <w:spacing w:val="-16"/>
        </w:rPr>
        <w:t> </w:t>
      </w:r>
      <w:r>
        <w:rPr/>
        <w:t>tidak</w:t>
      </w:r>
      <w:r>
        <w:rPr>
          <w:spacing w:val="-14"/>
        </w:rPr>
        <w:t> </w:t>
      </w:r>
      <w:r>
        <w:rPr/>
        <w:t>dapat</w:t>
      </w:r>
      <w:r>
        <w:rPr>
          <w:spacing w:val="-14"/>
        </w:rPr>
        <w:t> </w:t>
      </w:r>
      <w:r>
        <w:rPr/>
        <w:t>terjadi</w:t>
      </w:r>
      <w:r>
        <w:rPr>
          <w:spacing w:val="-13"/>
        </w:rPr>
        <w:t> </w:t>
      </w:r>
      <w:r>
        <w:rPr/>
        <w:t>atas</w:t>
      </w:r>
      <w:r>
        <w:rPr>
          <w:spacing w:val="-14"/>
        </w:rPr>
        <w:t> </w:t>
      </w:r>
      <w:r>
        <w:rPr/>
        <w:t>kerugian</w:t>
      </w:r>
      <w:r>
        <w:rPr>
          <w:spacing w:val="-14"/>
        </w:rPr>
        <w:t> </w:t>
      </w:r>
      <w:r>
        <w:rPr/>
        <w:t>hak</w:t>
      </w:r>
      <w:r>
        <w:rPr>
          <w:spacing w:val="-14"/>
        </w:rPr>
        <w:t> </w:t>
      </w:r>
      <w:r>
        <w:rPr/>
        <w:t>yang</w:t>
      </w:r>
      <w:r>
        <w:rPr>
          <w:spacing w:val="-13"/>
        </w:rPr>
        <w:t> </w:t>
      </w:r>
      <w:r>
        <w:rPr/>
        <w:t>diperoleh</w:t>
      </w:r>
      <w:r>
        <w:rPr>
          <w:spacing w:val="-14"/>
        </w:rPr>
        <w:t> </w:t>
      </w:r>
      <w:r>
        <w:rPr/>
        <w:t>seorang</w:t>
      </w:r>
      <w:r>
        <w:rPr>
          <w:spacing w:val="-14"/>
        </w:rPr>
        <w:t> </w:t>
      </w:r>
      <w:r>
        <w:rPr/>
        <w:t>pihak</w:t>
      </w:r>
      <w:r>
        <w:rPr>
          <w:spacing w:val="-14"/>
        </w:rPr>
        <w:t> </w:t>
      </w:r>
      <w:r>
        <w:rPr/>
        <w:t>ketiga.</w:t>
      </w:r>
      <w:r>
        <w:rPr>
          <w:spacing w:val="-13"/>
        </w:rPr>
        <w:t> </w:t>
      </w:r>
      <w:r>
        <w:rPr/>
        <w:t>Dengan demikian,</w:t>
      </w:r>
      <w:r>
        <w:rPr>
          <w:spacing w:val="-12"/>
        </w:rPr>
        <w:t> </w:t>
      </w:r>
      <w:r>
        <w:rPr/>
        <w:t>seorang</w:t>
      </w:r>
      <w:r>
        <w:rPr>
          <w:spacing w:val="-10"/>
        </w:rPr>
        <w:t> </w:t>
      </w:r>
      <w:r>
        <w:rPr/>
        <w:t>debitur</w:t>
      </w:r>
      <w:r>
        <w:rPr>
          <w:spacing w:val="-9"/>
        </w:rPr>
        <w:t> </w:t>
      </w:r>
      <w:r>
        <w:rPr/>
        <w:t>yang</w:t>
      </w:r>
      <w:r>
        <w:rPr>
          <w:spacing w:val="-10"/>
        </w:rPr>
        <w:t> </w:t>
      </w:r>
      <w:r>
        <w:rPr/>
        <w:t>kemudian</w:t>
      </w:r>
      <w:r>
        <w:rPr>
          <w:spacing w:val="-12"/>
        </w:rPr>
        <w:t> </w:t>
      </w:r>
      <w:r>
        <w:rPr/>
        <w:t>menjadi</w:t>
      </w:r>
      <w:r>
        <w:rPr>
          <w:spacing w:val="-12"/>
        </w:rPr>
        <w:t> </w:t>
      </w:r>
      <w:r>
        <w:rPr/>
        <w:t>kreditur</w:t>
      </w:r>
      <w:r>
        <w:rPr>
          <w:spacing w:val="-11"/>
        </w:rPr>
        <w:t> </w:t>
      </w:r>
      <w:r>
        <w:rPr/>
        <w:t>pula,</w:t>
      </w:r>
      <w:r>
        <w:rPr>
          <w:spacing w:val="-12"/>
        </w:rPr>
        <w:t> </w:t>
      </w:r>
      <w:r>
        <w:rPr/>
        <w:t>setelah</w:t>
      </w:r>
      <w:r>
        <w:rPr>
          <w:spacing w:val="-10"/>
        </w:rPr>
        <w:t> </w:t>
      </w:r>
      <w:r>
        <w:rPr/>
        <w:t>pihak</w:t>
      </w:r>
      <w:r>
        <w:rPr>
          <w:spacing w:val="-10"/>
        </w:rPr>
        <w:t> </w:t>
      </w:r>
      <w:r>
        <w:rPr/>
        <w:t>ketiga</w:t>
      </w:r>
      <w:r>
        <w:rPr>
          <w:spacing w:val="-12"/>
        </w:rPr>
        <w:t> </w:t>
      </w:r>
      <w:r>
        <w:rPr/>
        <w:t>menyita barang</w:t>
      </w:r>
      <w:r>
        <w:rPr>
          <w:spacing w:val="-3"/>
        </w:rPr>
        <w:t> </w:t>
      </w:r>
      <w:r>
        <w:rPr/>
        <w:t>yang harus</w:t>
      </w:r>
      <w:r>
        <w:rPr>
          <w:spacing w:val="-3"/>
        </w:rPr>
        <w:t> </w:t>
      </w:r>
      <w:r>
        <w:rPr/>
        <w:t>dibayarkan,</w:t>
      </w:r>
      <w:r>
        <w:rPr>
          <w:spacing w:val="-2"/>
        </w:rPr>
        <w:t> </w:t>
      </w:r>
      <w:r>
        <w:rPr/>
        <w:t>tak</w:t>
      </w:r>
      <w:r>
        <w:rPr>
          <w:spacing w:val="-3"/>
        </w:rPr>
        <w:t> </w:t>
      </w:r>
      <w:r>
        <w:rPr/>
        <w:t>dapat</w:t>
      </w:r>
      <w:r>
        <w:rPr>
          <w:spacing w:val="-4"/>
        </w:rPr>
        <w:t> </w:t>
      </w:r>
      <w:r>
        <w:rPr/>
        <w:t>menggunakan perjumpaan utang atas</w:t>
      </w:r>
      <w:r>
        <w:rPr>
          <w:spacing w:val="-3"/>
        </w:rPr>
        <w:t> </w:t>
      </w:r>
      <w:r>
        <w:rPr/>
        <w:t>kerugian si </w:t>
      </w:r>
      <w:r>
        <w:rPr>
          <w:spacing w:val="-2"/>
        </w:rPr>
        <w:t>penyita.</w:t>
      </w:r>
    </w:p>
    <w:p>
      <w:pPr>
        <w:pStyle w:val="BodyText"/>
        <w:spacing w:before="118"/>
        <w:ind w:left="0"/>
      </w:pPr>
    </w:p>
    <w:p>
      <w:pPr>
        <w:pStyle w:val="BodyText"/>
        <w:ind w:left="3962"/>
      </w:pPr>
      <w:r>
        <w:rPr/>
        <w:t>Pasal</w:t>
      </w:r>
      <w:r>
        <w:rPr>
          <w:spacing w:val="42"/>
        </w:rPr>
        <w:t> </w:t>
      </w:r>
      <w:r>
        <w:rPr>
          <w:spacing w:val="-4"/>
        </w:rPr>
        <w:t>1435</w:t>
      </w:r>
    </w:p>
    <w:p>
      <w:pPr>
        <w:pStyle w:val="BodyText"/>
        <w:spacing w:before="57"/>
      </w:pPr>
      <w:r>
        <w:rPr/>
        <w:t>Seseorang yang</w:t>
      </w:r>
      <w:r>
        <w:rPr>
          <w:spacing w:val="-2"/>
        </w:rPr>
        <w:t> </w:t>
      </w:r>
      <w:r>
        <w:rPr/>
        <w:t>telah membayar</w:t>
      </w:r>
      <w:r>
        <w:rPr>
          <w:spacing w:val="-3"/>
        </w:rPr>
        <w:t> </w:t>
      </w:r>
      <w:r>
        <w:rPr/>
        <w:t>suatu</w:t>
      </w:r>
      <w:r>
        <w:rPr>
          <w:spacing w:val="-2"/>
        </w:rPr>
        <w:t> </w:t>
      </w:r>
      <w:r>
        <w:rPr/>
        <w:t>utang yang telah</w:t>
      </w:r>
      <w:r>
        <w:rPr>
          <w:spacing w:val="-2"/>
        </w:rPr>
        <w:t> </w:t>
      </w:r>
      <w:r>
        <w:rPr/>
        <w:t>dihapuskan</w:t>
      </w:r>
      <w:r>
        <w:rPr>
          <w:spacing w:val="-2"/>
        </w:rPr>
        <w:t> </w:t>
      </w:r>
      <w:r>
        <w:rPr/>
        <w:t>demi</w:t>
      </w:r>
      <w:r>
        <w:rPr>
          <w:spacing w:val="-1"/>
        </w:rPr>
        <w:t> </w:t>
      </w:r>
      <w:r>
        <w:rPr/>
        <w:t>hukum</w:t>
      </w:r>
      <w:r>
        <w:rPr>
          <w:spacing w:val="-3"/>
        </w:rPr>
        <w:t> </w:t>
      </w:r>
      <w:r>
        <w:rPr/>
        <w:t>karena perjumpaan, pada</w:t>
      </w:r>
      <w:r>
        <w:rPr>
          <w:spacing w:val="-1"/>
        </w:rPr>
        <w:t> </w:t>
      </w:r>
      <w:r>
        <w:rPr/>
        <w:t>waktu</w:t>
      </w:r>
      <w:r>
        <w:rPr>
          <w:spacing w:val="-3"/>
        </w:rPr>
        <w:t> </w:t>
      </w:r>
      <w:r>
        <w:rPr/>
        <w:t>menagih</w:t>
      </w:r>
      <w:r>
        <w:rPr>
          <w:spacing w:val="-1"/>
        </w:rPr>
        <w:t> </w:t>
      </w:r>
      <w:r>
        <w:rPr/>
        <w:t>suatu</w:t>
      </w:r>
      <w:r>
        <w:rPr>
          <w:spacing w:val="-1"/>
        </w:rPr>
        <w:t> </w:t>
      </w:r>
      <w:r>
        <w:rPr/>
        <w:t>piutang</w:t>
      </w:r>
      <w:r>
        <w:rPr>
          <w:spacing w:val="-1"/>
        </w:rPr>
        <w:t> </w:t>
      </w:r>
      <w:r>
        <w:rPr/>
        <w:t>yang tidak</w:t>
      </w:r>
      <w:r>
        <w:rPr>
          <w:spacing w:val="-3"/>
        </w:rPr>
        <w:t> </w:t>
      </w:r>
      <w:r>
        <w:rPr/>
        <w:t>diperjumpakan, tak</w:t>
      </w:r>
      <w:r>
        <w:rPr>
          <w:spacing w:val="-1"/>
        </w:rPr>
        <w:t> </w:t>
      </w:r>
      <w:r>
        <w:rPr/>
        <w:t>dapat lagi menggunakan</w:t>
      </w:r>
      <w:r>
        <w:rPr>
          <w:spacing w:val="-14"/>
        </w:rPr>
        <w:t> </w:t>
      </w:r>
      <w:r>
        <w:rPr/>
        <w:t>hak</w:t>
      </w:r>
      <w:r>
        <w:rPr>
          <w:spacing w:val="-14"/>
        </w:rPr>
        <w:t> </w:t>
      </w:r>
      <w:r>
        <w:rPr/>
        <w:t>istimewa</w:t>
      </w:r>
      <w:r>
        <w:rPr>
          <w:spacing w:val="-14"/>
        </w:rPr>
        <w:t> </w:t>
      </w:r>
      <w:r>
        <w:rPr/>
        <w:t>dan</w:t>
      </w:r>
      <w:r>
        <w:rPr>
          <w:spacing w:val="-13"/>
        </w:rPr>
        <w:t> </w:t>
      </w:r>
      <w:r>
        <w:rPr/>
        <w:t>hipotek-hipotek</w:t>
      </w:r>
      <w:r>
        <w:rPr>
          <w:spacing w:val="-14"/>
        </w:rPr>
        <w:t> </w:t>
      </w:r>
      <w:r>
        <w:rPr/>
        <w:t>yang</w:t>
      </w:r>
      <w:r>
        <w:rPr>
          <w:spacing w:val="-14"/>
        </w:rPr>
        <w:t> </w:t>
      </w:r>
      <w:r>
        <w:rPr/>
        <w:t>melekat</w:t>
      </w:r>
      <w:r>
        <w:rPr>
          <w:spacing w:val="-14"/>
        </w:rPr>
        <w:t> </w:t>
      </w:r>
      <w:r>
        <w:rPr/>
        <w:t>pada</w:t>
      </w:r>
      <w:r>
        <w:rPr>
          <w:spacing w:val="-13"/>
        </w:rPr>
        <w:t> </w:t>
      </w:r>
      <w:r>
        <w:rPr/>
        <w:t>piutang</w:t>
      </w:r>
      <w:r>
        <w:rPr>
          <w:spacing w:val="-14"/>
        </w:rPr>
        <w:t> </w:t>
      </w:r>
      <w:r>
        <w:rPr/>
        <w:t>itu</w:t>
      </w:r>
      <w:r>
        <w:rPr>
          <w:spacing w:val="-14"/>
        </w:rPr>
        <w:t> </w:t>
      </w:r>
      <w:r>
        <w:rPr/>
        <w:t>untuk</w:t>
      </w:r>
      <w:r>
        <w:rPr>
          <w:spacing w:val="-14"/>
        </w:rPr>
        <w:t> </w:t>
      </w:r>
      <w:r>
        <w:rPr/>
        <w:t>kerugian pihak</w:t>
      </w:r>
      <w:r>
        <w:rPr>
          <w:spacing w:val="-10"/>
        </w:rPr>
        <w:t> </w:t>
      </w:r>
      <w:r>
        <w:rPr/>
        <w:t>ketiga,</w:t>
      </w:r>
      <w:r>
        <w:rPr>
          <w:spacing w:val="-9"/>
        </w:rPr>
        <w:t> </w:t>
      </w:r>
      <w:r>
        <w:rPr/>
        <w:t>kecuali</w:t>
      </w:r>
      <w:r>
        <w:rPr>
          <w:spacing w:val="-9"/>
        </w:rPr>
        <w:t> </w:t>
      </w:r>
      <w:r>
        <w:rPr/>
        <w:t>jika</w:t>
      </w:r>
      <w:r>
        <w:rPr>
          <w:spacing w:val="-10"/>
        </w:rPr>
        <w:t> </w:t>
      </w:r>
      <w:r>
        <w:rPr/>
        <w:t>ada</w:t>
      </w:r>
      <w:r>
        <w:rPr>
          <w:spacing w:val="-8"/>
        </w:rPr>
        <w:t> </w:t>
      </w:r>
      <w:r>
        <w:rPr/>
        <w:t>suatu</w:t>
      </w:r>
      <w:r>
        <w:rPr>
          <w:spacing w:val="-7"/>
        </w:rPr>
        <w:t> </w:t>
      </w:r>
      <w:r>
        <w:rPr/>
        <w:t>alasan</w:t>
      </w:r>
      <w:r>
        <w:rPr>
          <w:spacing w:val="-10"/>
        </w:rPr>
        <w:t> </w:t>
      </w:r>
      <w:r>
        <w:rPr/>
        <w:t>sah</w:t>
      </w:r>
      <w:r>
        <w:rPr>
          <w:spacing w:val="-10"/>
        </w:rPr>
        <w:t> </w:t>
      </w:r>
      <w:r>
        <w:rPr/>
        <w:t>yang</w:t>
      </w:r>
      <w:r>
        <w:rPr>
          <w:spacing w:val="-10"/>
        </w:rPr>
        <w:t> </w:t>
      </w:r>
      <w:r>
        <w:rPr/>
        <w:t>menyebabkan</w:t>
      </w:r>
      <w:r>
        <w:rPr>
          <w:spacing w:val="-10"/>
        </w:rPr>
        <w:t> </w:t>
      </w:r>
      <w:r>
        <w:rPr/>
        <w:t>ia</w:t>
      </w:r>
      <w:r>
        <w:rPr>
          <w:spacing w:val="-10"/>
        </w:rPr>
        <w:t> </w:t>
      </w:r>
      <w:r>
        <w:rPr/>
        <w:t>tidak</w:t>
      </w:r>
      <w:r>
        <w:rPr>
          <w:spacing w:val="-10"/>
        </w:rPr>
        <w:t> </w:t>
      </w:r>
      <w:r>
        <w:rPr/>
        <w:t>tahu</w:t>
      </w:r>
      <w:r>
        <w:rPr>
          <w:spacing w:val="-7"/>
        </w:rPr>
        <w:t> </w:t>
      </w:r>
      <w:r>
        <w:rPr/>
        <w:t>tentang</w:t>
      </w:r>
      <w:r>
        <w:rPr>
          <w:spacing w:val="-7"/>
        </w:rPr>
        <w:t> </w:t>
      </w:r>
      <w:r>
        <w:rPr/>
        <w:t>adanya piutang tersebut yang seharusnya diperjumpakan dengan utangnya.</w:t>
      </w:r>
    </w:p>
    <w:p>
      <w:pPr>
        <w:pStyle w:val="BodyText"/>
        <w:spacing w:before="116"/>
        <w:ind w:left="0"/>
      </w:pPr>
    </w:p>
    <w:p>
      <w:pPr>
        <w:pStyle w:val="BodyText"/>
        <w:ind w:left="3919"/>
      </w:pPr>
      <w:r>
        <w:rPr/>
        <w:t>BAGIAN</w:t>
      </w:r>
      <w:r>
        <w:rPr>
          <w:spacing w:val="34"/>
        </w:rPr>
        <w:t> </w:t>
      </w:r>
      <w:r>
        <w:rPr>
          <w:spacing w:val="-10"/>
        </w:rPr>
        <w:t>5</w:t>
      </w:r>
    </w:p>
    <w:p>
      <w:pPr>
        <w:pStyle w:val="BodyText"/>
        <w:spacing w:line="588" w:lineRule="auto" w:before="59"/>
        <w:ind w:left="3285" w:right="3029"/>
        <w:jc w:val="center"/>
      </w:pPr>
      <w:r>
        <w:rPr>
          <w:w w:val="110"/>
        </w:rPr>
        <w:t>Percampuran</w:t>
      </w:r>
      <w:r>
        <w:rPr>
          <w:spacing w:val="-16"/>
          <w:w w:val="110"/>
        </w:rPr>
        <w:t> </w:t>
      </w:r>
      <w:r>
        <w:rPr>
          <w:w w:val="110"/>
        </w:rPr>
        <w:t>Utang Pasal 1436</w:t>
      </w:r>
    </w:p>
    <w:p>
      <w:pPr>
        <w:pStyle w:val="BodyText"/>
        <w:spacing w:after="0" w:line="588" w:lineRule="auto"/>
        <w:jc w:val="center"/>
        <w:sectPr>
          <w:pgSz w:w="12240" w:h="15840"/>
          <w:pgMar w:top="1520" w:bottom="280" w:left="1800" w:right="1800"/>
        </w:sectPr>
      </w:pPr>
    </w:p>
    <w:p>
      <w:pPr>
        <w:pStyle w:val="BodyText"/>
        <w:spacing w:before="65"/>
      </w:pPr>
      <w:r>
        <w:rPr/>
        <w:t>Bila</w:t>
      </w:r>
      <w:r>
        <w:rPr>
          <w:spacing w:val="-14"/>
        </w:rPr>
        <w:t> </w:t>
      </w:r>
      <w:r>
        <w:rPr/>
        <w:t>kedudukan</w:t>
      </w:r>
      <w:r>
        <w:rPr>
          <w:spacing w:val="-14"/>
        </w:rPr>
        <w:t> </w:t>
      </w:r>
      <w:r>
        <w:rPr/>
        <w:t>sebagai</w:t>
      </w:r>
      <w:r>
        <w:rPr>
          <w:spacing w:val="-14"/>
        </w:rPr>
        <w:t> </w:t>
      </w:r>
      <w:r>
        <w:rPr/>
        <w:t>kreditur</w:t>
      </w:r>
      <w:r>
        <w:rPr>
          <w:spacing w:val="-13"/>
        </w:rPr>
        <w:t> </w:t>
      </w:r>
      <w:r>
        <w:rPr/>
        <w:t>dan</w:t>
      </w:r>
      <w:r>
        <w:rPr>
          <w:spacing w:val="-14"/>
        </w:rPr>
        <w:t> </w:t>
      </w:r>
      <w:r>
        <w:rPr/>
        <w:t>debitur</w:t>
      </w:r>
      <w:r>
        <w:rPr>
          <w:spacing w:val="-14"/>
        </w:rPr>
        <w:t> </w:t>
      </w:r>
      <w:r>
        <w:rPr/>
        <w:t>berkumpul</w:t>
      </w:r>
      <w:r>
        <w:rPr>
          <w:spacing w:val="-14"/>
        </w:rPr>
        <w:t> </w:t>
      </w:r>
      <w:r>
        <w:rPr/>
        <w:t>pada</w:t>
      </w:r>
      <w:r>
        <w:rPr>
          <w:spacing w:val="-13"/>
        </w:rPr>
        <w:t> </w:t>
      </w:r>
      <w:r>
        <w:rPr/>
        <w:t>satu</w:t>
      </w:r>
      <w:r>
        <w:rPr>
          <w:spacing w:val="-13"/>
        </w:rPr>
        <w:t> </w:t>
      </w:r>
      <w:r>
        <w:rPr/>
        <w:t>orang,</w:t>
      </w:r>
      <w:r>
        <w:rPr>
          <w:spacing w:val="-14"/>
        </w:rPr>
        <w:t> </w:t>
      </w:r>
      <w:r>
        <w:rPr/>
        <w:t>maka</w:t>
      </w:r>
      <w:r>
        <w:rPr>
          <w:spacing w:val="-14"/>
        </w:rPr>
        <w:t> </w:t>
      </w:r>
      <w:r>
        <w:rPr/>
        <w:t>terjadilah</w:t>
      </w:r>
      <w:r>
        <w:rPr>
          <w:spacing w:val="-13"/>
        </w:rPr>
        <w:t> </w:t>
      </w:r>
      <w:r>
        <w:rPr/>
        <w:t>demi hukum suatu percampuran utang dan oleh sebab itu piutang dihapuskan.</w:t>
      </w:r>
    </w:p>
    <w:p>
      <w:pPr>
        <w:pStyle w:val="BodyText"/>
        <w:spacing w:before="114"/>
        <w:ind w:left="0"/>
      </w:pPr>
    </w:p>
    <w:p>
      <w:pPr>
        <w:pStyle w:val="BodyText"/>
        <w:ind w:left="3962"/>
      </w:pPr>
      <w:r>
        <w:rPr/>
        <w:t>Pasal</w:t>
      </w:r>
      <w:r>
        <w:rPr>
          <w:spacing w:val="42"/>
        </w:rPr>
        <w:t> </w:t>
      </w:r>
      <w:r>
        <w:rPr>
          <w:spacing w:val="-4"/>
        </w:rPr>
        <w:t>1437</w:t>
      </w:r>
    </w:p>
    <w:p>
      <w:pPr>
        <w:pStyle w:val="BodyText"/>
        <w:spacing w:before="59"/>
      </w:pPr>
      <w:r>
        <w:rPr/>
        <w:t>Percampuran</w:t>
      </w:r>
      <w:r>
        <w:rPr>
          <w:spacing w:val="-12"/>
        </w:rPr>
        <w:t> </w:t>
      </w:r>
      <w:r>
        <w:rPr/>
        <w:t>Utang</w:t>
      </w:r>
      <w:r>
        <w:rPr>
          <w:spacing w:val="-12"/>
        </w:rPr>
        <w:t> </w:t>
      </w:r>
      <w:r>
        <w:rPr/>
        <w:t>yang</w:t>
      </w:r>
      <w:r>
        <w:rPr>
          <w:spacing w:val="-12"/>
        </w:rPr>
        <w:t> </w:t>
      </w:r>
      <w:r>
        <w:rPr/>
        <w:t>terjadi</w:t>
      </w:r>
      <w:r>
        <w:rPr>
          <w:spacing w:val="-11"/>
        </w:rPr>
        <w:t> </w:t>
      </w:r>
      <w:r>
        <w:rPr/>
        <w:t>pada</w:t>
      </w:r>
      <w:r>
        <w:rPr>
          <w:spacing w:val="-12"/>
        </w:rPr>
        <w:t> </w:t>
      </w:r>
      <w:r>
        <w:rPr/>
        <w:t>debitur</w:t>
      </w:r>
      <w:r>
        <w:rPr>
          <w:spacing w:val="-10"/>
        </w:rPr>
        <w:t> </w:t>
      </w:r>
      <w:r>
        <w:rPr/>
        <w:t>utama</w:t>
      </w:r>
      <w:r>
        <w:rPr>
          <w:spacing w:val="-10"/>
        </w:rPr>
        <w:t> </w:t>
      </w:r>
      <w:r>
        <w:rPr/>
        <w:t>berlaku</w:t>
      </w:r>
      <w:r>
        <w:rPr>
          <w:spacing w:val="-12"/>
        </w:rPr>
        <w:t> </w:t>
      </w:r>
      <w:r>
        <w:rPr/>
        <w:t>juga</w:t>
      </w:r>
      <w:r>
        <w:rPr>
          <w:spacing w:val="-12"/>
        </w:rPr>
        <w:t> </w:t>
      </w:r>
      <w:r>
        <w:rPr/>
        <w:t>untuk</w:t>
      </w:r>
      <w:r>
        <w:rPr>
          <w:spacing w:val="-13"/>
        </w:rPr>
        <w:t> </w:t>
      </w:r>
      <w:r>
        <w:rPr/>
        <w:t>keuntungan</w:t>
      </w:r>
      <w:r>
        <w:rPr>
          <w:spacing w:val="-9"/>
        </w:rPr>
        <w:t> </w:t>
      </w:r>
      <w:r>
        <w:rPr/>
        <w:t>para penanggung utangnya.</w:t>
      </w:r>
    </w:p>
    <w:p>
      <w:pPr>
        <w:pStyle w:val="BodyText"/>
        <w:spacing w:before="58"/>
        <w:ind w:right="189"/>
      </w:pPr>
      <w:r>
        <w:rPr>
          <w:spacing w:val="-2"/>
        </w:rPr>
        <w:t>Percampuran</w:t>
      </w:r>
      <w:r>
        <w:rPr>
          <w:spacing w:val="-10"/>
        </w:rPr>
        <w:t> </w:t>
      </w:r>
      <w:r>
        <w:rPr>
          <w:spacing w:val="-2"/>
        </w:rPr>
        <w:t>yang</w:t>
      </w:r>
      <w:r>
        <w:rPr>
          <w:spacing w:val="-7"/>
        </w:rPr>
        <w:t> </w:t>
      </w:r>
      <w:r>
        <w:rPr>
          <w:spacing w:val="-2"/>
        </w:rPr>
        <w:t>terjadi</w:t>
      </w:r>
      <w:r>
        <w:rPr>
          <w:spacing w:val="-9"/>
        </w:rPr>
        <w:t> </w:t>
      </w:r>
      <w:r>
        <w:rPr>
          <w:spacing w:val="-2"/>
        </w:rPr>
        <w:t>pada</w:t>
      </w:r>
      <w:r>
        <w:rPr>
          <w:spacing w:val="-8"/>
        </w:rPr>
        <w:t> </w:t>
      </w:r>
      <w:r>
        <w:rPr>
          <w:spacing w:val="-2"/>
        </w:rPr>
        <w:t>diri</w:t>
      </w:r>
      <w:r>
        <w:rPr>
          <w:spacing w:val="-9"/>
        </w:rPr>
        <w:t> </w:t>
      </w:r>
      <w:r>
        <w:rPr>
          <w:spacing w:val="-2"/>
        </w:rPr>
        <w:t>penanggung</w:t>
      </w:r>
      <w:r>
        <w:rPr>
          <w:spacing w:val="-7"/>
        </w:rPr>
        <w:t> </w:t>
      </w:r>
      <w:r>
        <w:rPr>
          <w:spacing w:val="-2"/>
        </w:rPr>
        <w:t>utang,</w:t>
      </w:r>
      <w:r>
        <w:rPr>
          <w:spacing w:val="-9"/>
        </w:rPr>
        <w:t> </w:t>
      </w:r>
      <w:r>
        <w:rPr>
          <w:spacing w:val="-2"/>
        </w:rPr>
        <w:t>sekali-kali</w:t>
      </w:r>
      <w:r>
        <w:rPr>
          <w:spacing w:val="-9"/>
        </w:rPr>
        <w:t> </w:t>
      </w:r>
      <w:r>
        <w:rPr>
          <w:spacing w:val="-2"/>
        </w:rPr>
        <w:t>tidak</w:t>
      </w:r>
      <w:r>
        <w:rPr>
          <w:spacing w:val="-7"/>
        </w:rPr>
        <w:t> </w:t>
      </w:r>
      <w:r>
        <w:rPr>
          <w:spacing w:val="-2"/>
        </w:rPr>
        <w:t>mengakibatkan </w:t>
      </w:r>
      <w:r>
        <w:rPr/>
        <w:t>hapusnya utang pokok.</w:t>
      </w:r>
    </w:p>
    <w:p>
      <w:pPr>
        <w:pStyle w:val="BodyText"/>
        <w:spacing w:before="58"/>
      </w:pPr>
      <w:r>
        <w:rPr/>
        <w:t>Percampuran</w:t>
      </w:r>
      <w:r>
        <w:rPr>
          <w:spacing w:val="-3"/>
        </w:rPr>
        <w:t> </w:t>
      </w:r>
      <w:r>
        <w:rPr/>
        <w:t>yang</w:t>
      </w:r>
      <w:r>
        <w:rPr>
          <w:spacing w:val="-1"/>
        </w:rPr>
        <w:t> </w:t>
      </w:r>
      <w:r>
        <w:rPr/>
        <w:t>terjadi</w:t>
      </w:r>
      <w:r>
        <w:rPr>
          <w:spacing w:val="-2"/>
        </w:rPr>
        <w:t> </w:t>
      </w:r>
      <w:r>
        <w:rPr/>
        <w:t>pada</w:t>
      </w:r>
      <w:r>
        <w:rPr>
          <w:spacing w:val="-2"/>
        </w:rPr>
        <w:t> </w:t>
      </w:r>
      <w:r>
        <w:rPr/>
        <w:t>diri</w:t>
      </w:r>
      <w:r>
        <w:rPr>
          <w:spacing w:val="-2"/>
        </w:rPr>
        <w:t> </w:t>
      </w:r>
      <w:r>
        <w:rPr/>
        <w:t>salah</w:t>
      </w:r>
      <w:r>
        <w:rPr>
          <w:spacing w:val="-3"/>
        </w:rPr>
        <w:t> </w:t>
      </w:r>
      <w:r>
        <w:rPr/>
        <w:t>satu</w:t>
      </w:r>
      <w:r>
        <w:rPr>
          <w:spacing w:val="-3"/>
        </w:rPr>
        <w:t> </w:t>
      </w:r>
      <w:r>
        <w:rPr/>
        <w:t>dan</w:t>
      </w:r>
      <w:r>
        <w:rPr>
          <w:spacing w:val="-3"/>
        </w:rPr>
        <w:t> </w:t>
      </w:r>
      <w:r>
        <w:rPr/>
        <w:t>pada</w:t>
      </w:r>
      <w:r>
        <w:rPr>
          <w:spacing w:val="-3"/>
        </w:rPr>
        <w:t> </w:t>
      </w:r>
      <w:r>
        <w:rPr/>
        <w:t>debitur</w:t>
      </w:r>
      <w:r>
        <w:rPr>
          <w:spacing w:val="-2"/>
        </w:rPr>
        <w:t> </w:t>
      </w:r>
      <w:r>
        <w:rPr/>
        <w:t>tanggung-menanggung,</w:t>
      </w:r>
      <w:r>
        <w:rPr>
          <w:spacing w:val="-4"/>
        </w:rPr>
        <w:t> </w:t>
      </w:r>
      <w:r>
        <w:rPr/>
        <w:t>tidak </w:t>
      </w:r>
      <w:r>
        <w:rPr>
          <w:spacing w:val="-2"/>
        </w:rPr>
        <w:t>berlaku untuk</w:t>
      </w:r>
      <w:r>
        <w:rPr>
          <w:spacing w:val="-3"/>
        </w:rPr>
        <w:t> </w:t>
      </w:r>
      <w:r>
        <w:rPr>
          <w:spacing w:val="-2"/>
        </w:rPr>
        <w:t>keuntungan para</w:t>
      </w:r>
      <w:r>
        <w:rPr>
          <w:spacing w:val="-3"/>
        </w:rPr>
        <w:t> </w:t>
      </w:r>
      <w:r>
        <w:rPr>
          <w:spacing w:val="-2"/>
        </w:rPr>
        <w:t>debitur</w:t>
      </w:r>
      <w:r>
        <w:rPr>
          <w:spacing w:val="-4"/>
        </w:rPr>
        <w:t> </w:t>
      </w:r>
      <w:r>
        <w:rPr>
          <w:spacing w:val="-2"/>
        </w:rPr>
        <w:t>tanggung-menanggung lain</w:t>
      </w:r>
      <w:r>
        <w:rPr>
          <w:spacing w:val="-5"/>
        </w:rPr>
        <w:t> </w:t>
      </w:r>
      <w:r>
        <w:rPr>
          <w:spacing w:val="-2"/>
        </w:rPr>
        <w:t>hingga</w:t>
      </w:r>
      <w:r>
        <w:rPr>
          <w:spacing w:val="-3"/>
        </w:rPr>
        <w:t> </w:t>
      </w:r>
      <w:r>
        <w:rPr>
          <w:spacing w:val="-2"/>
        </w:rPr>
        <w:t>melebihi bagiannya </w:t>
      </w:r>
      <w:r>
        <w:rPr/>
        <w:t>dalam utang tanggung-menanggung.</w:t>
      </w:r>
    </w:p>
    <w:p>
      <w:pPr>
        <w:pStyle w:val="BodyText"/>
        <w:spacing w:before="116"/>
        <w:ind w:left="0"/>
      </w:pPr>
    </w:p>
    <w:p>
      <w:pPr>
        <w:pStyle w:val="BodyText"/>
        <w:spacing w:before="1"/>
        <w:ind w:left="3919"/>
      </w:pPr>
      <w:r>
        <w:rPr/>
        <w:t>BAGIAN</w:t>
      </w:r>
      <w:r>
        <w:rPr>
          <w:spacing w:val="34"/>
        </w:rPr>
        <w:t> </w:t>
      </w:r>
      <w:r>
        <w:rPr>
          <w:spacing w:val="-10"/>
        </w:rPr>
        <w:t>6</w:t>
      </w:r>
    </w:p>
    <w:p>
      <w:pPr>
        <w:pStyle w:val="BodyText"/>
        <w:spacing w:before="56"/>
        <w:ind w:left="359" w:right="101"/>
        <w:jc w:val="center"/>
      </w:pPr>
      <w:r>
        <w:rPr>
          <w:w w:val="110"/>
        </w:rPr>
        <w:t>Pembebasan</w:t>
      </w:r>
      <w:r>
        <w:rPr>
          <w:spacing w:val="6"/>
          <w:w w:val="110"/>
        </w:rPr>
        <w:t> </w:t>
      </w:r>
      <w:r>
        <w:rPr>
          <w:spacing w:val="-4"/>
          <w:w w:val="110"/>
        </w:rPr>
        <w:t>Utang</w:t>
      </w:r>
    </w:p>
    <w:p>
      <w:pPr>
        <w:pStyle w:val="BodyText"/>
        <w:spacing w:before="113"/>
        <w:ind w:left="0"/>
      </w:pPr>
    </w:p>
    <w:p>
      <w:pPr>
        <w:pStyle w:val="BodyText"/>
        <w:ind w:left="359" w:right="103"/>
        <w:jc w:val="center"/>
      </w:pPr>
      <w:r>
        <w:rPr/>
        <w:t>Pasal</w:t>
      </w:r>
      <w:r>
        <w:rPr>
          <w:spacing w:val="42"/>
        </w:rPr>
        <w:t> </w:t>
      </w:r>
      <w:r>
        <w:rPr>
          <w:spacing w:val="-4"/>
        </w:rPr>
        <w:t>1438</w:t>
      </w:r>
    </w:p>
    <w:p>
      <w:pPr>
        <w:pStyle w:val="BodyText"/>
        <w:spacing w:before="59"/>
      </w:pPr>
      <w:r>
        <w:rPr>
          <w:spacing w:val="-2"/>
        </w:rPr>
        <w:t>Pembebasan suatu utang tidak</w:t>
      </w:r>
      <w:r>
        <w:rPr>
          <w:spacing w:val="-1"/>
        </w:rPr>
        <w:t> </w:t>
      </w:r>
      <w:r>
        <w:rPr>
          <w:spacing w:val="-2"/>
        </w:rPr>
        <w:t>dapat</w:t>
      </w:r>
      <w:r>
        <w:rPr>
          <w:spacing w:val="-3"/>
        </w:rPr>
        <w:t> </w:t>
      </w:r>
      <w:r>
        <w:rPr>
          <w:spacing w:val="-2"/>
        </w:rPr>
        <w:t>hanya</w:t>
      </w:r>
      <w:r>
        <w:rPr>
          <w:spacing w:val="-4"/>
        </w:rPr>
        <w:t> </w:t>
      </w:r>
      <w:r>
        <w:rPr>
          <w:spacing w:val="-2"/>
        </w:rPr>
        <w:t>diduga-duga,</w:t>
      </w:r>
      <w:r>
        <w:rPr>
          <w:spacing w:val="-4"/>
        </w:rPr>
        <w:t> </w:t>
      </w:r>
      <w:r>
        <w:rPr>
          <w:spacing w:val="-2"/>
        </w:rPr>
        <w:t>melainkan</w:t>
      </w:r>
      <w:r>
        <w:rPr>
          <w:spacing w:val="-4"/>
        </w:rPr>
        <w:t> </w:t>
      </w:r>
      <w:r>
        <w:rPr>
          <w:spacing w:val="-2"/>
        </w:rPr>
        <w:t>harus</w:t>
      </w:r>
      <w:r>
        <w:rPr>
          <w:spacing w:val="-4"/>
        </w:rPr>
        <w:t> </w:t>
      </w:r>
      <w:r>
        <w:rPr>
          <w:spacing w:val="-2"/>
        </w:rPr>
        <w:t>dibuktikan.</w:t>
      </w:r>
    </w:p>
    <w:p>
      <w:pPr>
        <w:pStyle w:val="BodyText"/>
        <w:spacing w:before="114"/>
        <w:ind w:left="0"/>
      </w:pPr>
    </w:p>
    <w:p>
      <w:pPr>
        <w:pStyle w:val="BodyText"/>
        <w:ind w:left="3962"/>
        <w:jc w:val="both"/>
      </w:pPr>
      <w:r>
        <w:rPr/>
        <w:t>Pasal</w:t>
      </w:r>
      <w:r>
        <w:rPr>
          <w:spacing w:val="42"/>
        </w:rPr>
        <w:t> </w:t>
      </w:r>
      <w:r>
        <w:rPr>
          <w:spacing w:val="-4"/>
        </w:rPr>
        <w:t>1439</w:t>
      </w:r>
    </w:p>
    <w:p>
      <w:pPr>
        <w:pStyle w:val="BodyText"/>
        <w:spacing w:before="56"/>
        <w:ind w:right="287"/>
        <w:jc w:val="both"/>
      </w:pPr>
      <w:r>
        <w:rPr/>
        <w:t>Pengembalian</w:t>
      </w:r>
      <w:r>
        <w:rPr>
          <w:spacing w:val="-13"/>
        </w:rPr>
        <w:t> </w:t>
      </w:r>
      <w:r>
        <w:rPr/>
        <w:t>sepucuk</w:t>
      </w:r>
      <w:r>
        <w:rPr>
          <w:spacing w:val="-11"/>
        </w:rPr>
        <w:t> </w:t>
      </w:r>
      <w:r>
        <w:rPr/>
        <w:t>surat</w:t>
      </w:r>
      <w:r>
        <w:rPr>
          <w:spacing w:val="-14"/>
        </w:rPr>
        <w:t> </w:t>
      </w:r>
      <w:r>
        <w:rPr/>
        <w:t>piutang</w:t>
      </w:r>
      <w:r>
        <w:rPr>
          <w:spacing w:val="-13"/>
        </w:rPr>
        <w:t> </w:t>
      </w:r>
      <w:r>
        <w:rPr/>
        <w:t>di</w:t>
      </w:r>
      <w:r>
        <w:rPr>
          <w:spacing w:val="-12"/>
        </w:rPr>
        <w:t> </w:t>
      </w:r>
      <w:r>
        <w:rPr/>
        <w:t>bawah</w:t>
      </w:r>
      <w:r>
        <w:rPr>
          <w:spacing w:val="-13"/>
        </w:rPr>
        <w:t> </w:t>
      </w:r>
      <w:r>
        <w:rPr/>
        <w:t>tangan</w:t>
      </w:r>
      <w:r>
        <w:rPr>
          <w:spacing w:val="-13"/>
        </w:rPr>
        <w:t> </w:t>
      </w:r>
      <w:r>
        <w:rPr/>
        <w:t>yang</w:t>
      </w:r>
      <w:r>
        <w:rPr>
          <w:spacing w:val="-11"/>
        </w:rPr>
        <w:t> </w:t>
      </w:r>
      <w:r>
        <w:rPr/>
        <w:t>asli</w:t>
      </w:r>
      <w:r>
        <w:rPr>
          <w:spacing w:val="-12"/>
        </w:rPr>
        <w:t> </w:t>
      </w:r>
      <w:r>
        <w:rPr/>
        <w:t>secara</w:t>
      </w:r>
      <w:r>
        <w:rPr>
          <w:spacing w:val="-13"/>
        </w:rPr>
        <w:t> </w:t>
      </w:r>
      <w:r>
        <w:rPr/>
        <w:t>sukarela</w:t>
      </w:r>
      <w:r>
        <w:rPr>
          <w:spacing w:val="-13"/>
        </w:rPr>
        <w:t> </w:t>
      </w:r>
      <w:r>
        <w:rPr/>
        <w:t>oleh</w:t>
      </w:r>
      <w:r>
        <w:rPr>
          <w:spacing w:val="-11"/>
        </w:rPr>
        <w:t> </w:t>
      </w:r>
      <w:r>
        <w:rPr/>
        <w:t>kreditur kepada</w:t>
      </w:r>
      <w:r>
        <w:rPr>
          <w:spacing w:val="-14"/>
        </w:rPr>
        <w:t> </w:t>
      </w:r>
      <w:r>
        <w:rPr/>
        <w:t>debitur,</w:t>
      </w:r>
      <w:r>
        <w:rPr>
          <w:spacing w:val="-13"/>
        </w:rPr>
        <w:t> </w:t>
      </w:r>
      <w:r>
        <w:rPr/>
        <w:t>bahkan</w:t>
      </w:r>
      <w:r>
        <w:rPr>
          <w:spacing w:val="-14"/>
        </w:rPr>
        <w:t> </w:t>
      </w:r>
      <w:r>
        <w:rPr/>
        <w:t>juga</w:t>
      </w:r>
      <w:r>
        <w:rPr>
          <w:spacing w:val="-13"/>
        </w:rPr>
        <w:t> </w:t>
      </w:r>
      <w:r>
        <w:rPr/>
        <w:t>terhadap</w:t>
      </w:r>
      <w:r>
        <w:rPr>
          <w:spacing w:val="-14"/>
        </w:rPr>
        <w:t> </w:t>
      </w:r>
      <w:r>
        <w:rPr/>
        <w:t>orang-orang</w:t>
      </w:r>
      <w:r>
        <w:rPr>
          <w:spacing w:val="-13"/>
        </w:rPr>
        <w:t> </w:t>
      </w:r>
      <w:r>
        <w:rPr/>
        <w:t>lain</w:t>
      </w:r>
      <w:r>
        <w:rPr>
          <w:spacing w:val="-11"/>
        </w:rPr>
        <w:t> </w:t>
      </w:r>
      <w:r>
        <w:rPr/>
        <w:t>yang</w:t>
      </w:r>
      <w:r>
        <w:rPr>
          <w:spacing w:val="-14"/>
        </w:rPr>
        <w:t> </w:t>
      </w:r>
      <w:r>
        <w:rPr/>
        <w:t>turut</w:t>
      </w:r>
      <w:r>
        <w:rPr>
          <w:spacing w:val="-14"/>
        </w:rPr>
        <w:t> </w:t>
      </w:r>
      <w:r>
        <w:rPr/>
        <w:t>berutang</w:t>
      </w:r>
      <w:r>
        <w:rPr>
          <w:spacing w:val="-11"/>
        </w:rPr>
        <w:t> </w:t>
      </w:r>
      <w:r>
        <w:rPr/>
        <w:t>secara</w:t>
      </w:r>
      <w:r>
        <w:rPr>
          <w:spacing w:val="-14"/>
        </w:rPr>
        <w:t> </w:t>
      </w:r>
      <w:r>
        <w:rPr/>
        <w:t>tanggung- </w:t>
      </w:r>
      <w:r>
        <w:rPr>
          <w:spacing w:val="-2"/>
        </w:rPr>
        <w:t>menanggung.</w:t>
      </w:r>
    </w:p>
    <w:p>
      <w:pPr>
        <w:pStyle w:val="BodyText"/>
        <w:spacing w:before="116"/>
        <w:ind w:left="0"/>
      </w:pPr>
    </w:p>
    <w:p>
      <w:pPr>
        <w:pStyle w:val="BodyText"/>
        <w:ind w:left="3962"/>
      </w:pPr>
      <w:r>
        <w:rPr/>
        <w:t>Pasal</w:t>
      </w:r>
      <w:r>
        <w:rPr>
          <w:spacing w:val="42"/>
        </w:rPr>
        <w:t> </w:t>
      </w:r>
      <w:r>
        <w:rPr>
          <w:spacing w:val="-4"/>
        </w:rPr>
        <w:t>1440</w:t>
      </w:r>
    </w:p>
    <w:p>
      <w:pPr>
        <w:pStyle w:val="BodyText"/>
        <w:spacing w:before="59"/>
        <w:ind w:right="74"/>
      </w:pPr>
      <w:r>
        <w:rPr/>
        <w:t>Pembebasan</w:t>
      </w:r>
      <w:r>
        <w:rPr>
          <w:spacing w:val="-8"/>
        </w:rPr>
        <w:t> </w:t>
      </w:r>
      <w:r>
        <w:rPr/>
        <w:t>suatu</w:t>
      </w:r>
      <w:r>
        <w:rPr>
          <w:spacing w:val="-8"/>
        </w:rPr>
        <w:t> </w:t>
      </w:r>
      <w:r>
        <w:rPr/>
        <w:t>utang</w:t>
      </w:r>
      <w:r>
        <w:rPr>
          <w:spacing w:val="-8"/>
        </w:rPr>
        <w:t> </w:t>
      </w:r>
      <w:r>
        <w:rPr/>
        <w:t>atau</w:t>
      </w:r>
      <w:r>
        <w:rPr>
          <w:spacing w:val="-8"/>
        </w:rPr>
        <w:t> </w:t>
      </w:r>
      <w:r>
        <w:rPr/>
        <w:t>pelepasan</w:t>
      </w:r>
      <w:r>
        <w:rPr>
          <w:spacing w:val="-11"/>
        </w:rPr>
        <w:t> </w:t>
      </w:r>
      <w:r>
        <w:rPr/>
        <w:t>menurut</w:t>
      </w:r>
      <w:r>
        <w:rPr>
          <w:spacing w:val="-9"/>
        </w:rPr>
        <w:t> </w:t>
      </w:r>
      <w:r>
        <w:rPr/>
        <w:t>persetujuan</w:t>
      </w:r>
      <w:r>
        <w:rPr>
          <w:spacing w:val="-8"/>
        </w:rPr>
        <w:t> </w:t>
      </w:r>
      <w:r>
        <w:rPr/>
        <w:t>untuk</w:t>
      </w:r>
      <w:r>
        <w:rPr>
          <w:spacing w:val="-8"/>
        </w:rPr>
        <w:t> </w:t>
      </w:r>
      <w:r>
        <w:rPr/>
        <w:t>kepentingan</w:t>
      </w:r>
      <w:r>
        <w:rPr>
          <w:spacing w:val="-11"/>
        </w:rPr>
        <w:t> </w:t>
      </w:r>
      <w:r>
        <w:rPr/>
        <w:t>salah</w:t>
      </w:r>
      <w:r>
        <w:rPr>
          <w:spacing w:val="-11"/>
        </w:rPr>
        <w:t> </w:t>
      </w:r>
      <w:r>
        <w:rPr/>
        <w:t>seorang debitur</w:t>
      </w:r>
      <w:r>
        <w:rPr>
          <w:spacing w:val="-1"/>
        </w:rPr>
        <w:t> </w:t>
      </w:r>
      <w:r>
        <w:rPr/>
        <w:t>dalam perikatan</w:t>
      </w:r>
      <w:r>
        <w:rPr>
          <w:spacing w:val="-1"/>
        </w:rPr>
        <w:t> </w:t>
      </w:r>
      <w:r>
        <w:rPr/>
        <w:t>tanggung-menanggung, membebaskan semua</w:t>
      </w:r>
      <w:r>
        <w:rPr>
          <w:spacing w:val="-1"/>
        </w:rPr>
        <w:t> </w:t>
      </w:r>
      <w:r>
        <w:rPr/>
        <w:t>debitur yang lain,</w:t>
      </w:r>
      <w:r>
        <w:rPr/>
        <w:t> kecuali</w:t>
      </w:r>
      <w:r>
        <w:rPr>
          <w:spacing w:val="-4"/>
        </w:rPr>
        <w:t> </w:t>
      </w:r>
      <w:r>
        <w:rPr/>
        <w:t>jika</w:t>
      </w:r>
      <w:r>
        <w:rPr>
          <w:spacing w:val="-4"/>
        </w:rPr>
        <w:t> </w:t>
      </w:r>
      <w:r>
        <w:rPr/>
        <w:t>kreditur</w:t>
      </w:r>
      <w:r>
        <w:rPr>
          <w:spacing w:val="-3"/>
        </w:rPr>
        <w:t> </w:t>
      </w:r>
      <w:r>
        <w:rPr/>
        <w:t>dengan</w:t>
      </w:r>
      <w:r>
        <w:rPr>
          <w:spacing w:val="-4"/>
        </w:rPr>
        <w:t> </w:t>
      </w:r>
      <w:r>
        <w:rPr/>
        <w:t>tegas</w:t>
      </w:r>
      <w:r>
        <w:rPr>
          <w:spacing w:val="-4"/>
        </w:rPr>
        <w:t> </w:t>
      </w:r>
      <w:r>
        <w:rPr/>
        <w:t>menyatakan</w:t>
      </w:r>
      <w:r>
        <w:rPr>
          <w:spacing w:val="-4"/>
        </w:rPr>
        <w:t> </w:t>
      </w:r>
      <w:r>
        <w:rPr/>
        <w:t>hendak</w:t>
      </w:r>
      <w:r>
        <w:rPr>
          <w:spacing w:val="-2"/>
        </w:rPr>
        <w:t> </w:t>
      </w:r>
      <w:r>
        <w:rPr/>
        <w:t>mempertahankan</w:t>
      </w:r>
      <w:r>
        <w:rPr>
          <w:spacing w:val="-4"/>
        </w:rPr>
        <w:t> </w:t>
      </w:r>
      <w:r>
        <w:rPr/>
        <w:t>hak-haknya</w:t>
      </w:r>
      <w:r>
        <w:rPr>
          <w:spacing w:val="-4"/>
        </w:rPr>
        <w:t> </w:t>
      </w:r>
      <w:r>
        <w:rPr/>
        <w:t>terhadap orang-orang tersebut</w:t>
      </w:r>
      <w:r>
        <w:rPr>
          <w:spacing w:val="-2"/>
        </w:rPr>
        <w:t> </w:t>
      </w:r>
      <w:r>
        <w:rPr/>
        <w:t>terakhir; dalam hal itu,</w:t>
      </w:r>
      <w:r>
        <w:rPr>
          <w:spacing w:val="-2"/>
        </w:rPr>
        <w:t> </w:t>
      </w:r>
      <w:r>
        <w:rPr/>
        <w:t>ia</w:t>
      </w:r>
      <w:r>
        <w:rPr>
          <w:spacing w:val="-4"/>
        </w:rPr>
        <w:t> </w:t>
      </w:r>
      <w:r>
        <w:rPr/>
        <w:t>tidak dapat menagih</w:t>
      </w:r>
      <w:r>
        <w:rPr>
          <w:spacing w:val="-1"/>
        </w:rPr>
        <w:t> </w:t>
      </w:r>
      <w:r>
        <w:rPr/>
        <w:t>piutangnya</w:t>
      </w:r>
      <w:r>
        <w:rPr>
          <w:spacing w:val="-1"/>
        </w:rPr>
        <w:t> </w:t>
      </w:r>
      <w:r>
        <w:rPr/>
        <w:t>sebelum dikurangkan bagian dan debitur yang telah dibebaskan olehnya.</w:t>
      </w:r>
    </w:p>
    <w:p>
      <w:pPr>
        <w:pStyle w:val="BodyText"/>
        <w:spacing w:before="117"/>
        <w:ind w:left="0"/>
      </w:pPr>
    </w:p>
    <w:p>
      <w:pPr>
        <w:pStyle w:val="BodyText"/>
        <w:ind w:left="3969"/>
        <w:jc w:val="both"/>
      </w:pPr>
      <w:r>
        <w:rPr/>
        <w:t>Pasal</w:t>
      </w:r>
      <w:r>
        <w:rPr>
          <w:spacing w:val="43"/>
        </w:rPr>
        <w:t> </w:t>
      </w:r>
      <w:r>
        <w:rPr>
          <w:spacing w:val="-4"/>
        </w:rPr>
        <w:t>1441</w:t>
      </w:r>
    </w:p>
    <w:p>
      <w:pPr>
        <w:pStyle w:val="BodyText"/>
        <w:spacing w:before="57"/>
        <w:ind w:right="189"/>
      </w:pPr>
      <w:r>
        <w:rPr>
          <w:spacing w:val="-2"/>
        </w:rPr>
        <w:t>Pengambilan</w:t>
      </w:r>
      <w:r>
        <w:rPr>
          <w:spacing w:val="-7"/>
        </w:rPr>
        <w:t> </w:t>
      </w:r>
      <w:r>
        <w:rPr>
          <w:spacing w:val="-2"/>
        </w:rPr>
        <w:t>barang</w:t>
      </w:r>
      <w:r>
        <w:rPr>
          <w:spacing w:val="-5"/>
        </w:rPr>
        <w:t> </w:t>
      </w:r>
      <w:r>
        <w:rPr>
          <w:spacing w:val="-2"/>
        </w:rPr>
        <w:t>yang</w:t>
      </w:r>
      <w:r>
        <w:rPr>
          <w:spacing w:val="-7"/>
        </w:rPr>
        <w:t> </w:t>
      </w:r>
      <w:r>
        <w:rPr>
          <w:spacing w:val="-2"/>
        </w:rPr>
        <w:t>diberikan</w:t>
      </w:r>
      <w:r>
        <w:rPr>
          <w:spacing w:val="-5"/>
        </w:rPr>
        <w:t> </w:t>
      </w:r>
      <w:r>
        <w:rPr>
          <w:spacing w:val="-2"/>
        </w:rPr>
        <w:t>dalam</w:t>
      </w:r>
      <w:r>
        <w:rPr>
          <w:spacing w:val="-6"/>
        </w:rPr>
        <w:t> </w:t>
      </w:r>
      <w:r>
        <w:rPr>
          <w:spacing w:val="-2"/>
        </w:rPr>
        <w:t>gadai</w:t>
      </w:r>
      <w:r>
        <w:rPr>
          <w:spacing w:val="-7"/>
        </w:rPr>
        <w:t> </w:t>
      </w:r>
      <w:r>
        <w:rPr>
          <w:spacing w:val="-2"/>
        </w:rPr>
        <w:t>tidaklah</w:t>
      </w:r>
      <w:r>
        <w:rPr>
          <w:spacing w:val="-7"/>
        </w:rPr>
        <w:t> </w:t>
      </w:r>
      <w:r>
        <w:rPr>
          <w:spacing w:val="-2"/>
        </w:rPr>
        <w:t>cukup</w:t>
      </w:r>
      <w:r>
        <w:rPr>
          <w:spacing w:val="-7"/>
        </w:rPr>
        <w:t> </w:t>
      </w:r>
      <w:r>
        <w:rPr>
          <w:spacing w:val="-2"/>
        </w:rPr>
        <w:t>untuk</w:t>
      </w:r>
      <w:r>
        <w:rPr>
          <w:spacing w:val="-7"/>
        </w:rPr>
        <w:t> </w:t>
      </w:r>
      <w:r>
        <w:rPr>
          <w:spacing w:val="-2"/>
        </w:rPr>
        <w:t>menjadikan</w:t>
      </w:r>
      <w:r>
        <w:rPr>
          <w:spacing w:val="-7"/>
        </w:rPr>
        <w:t> </w:t>
      </w:r>
      <w:r>
        <w:rPr>
          <w:spacing w:val="-2"/>
        </w:rPr>
        <w:t>alasan </w:t>
      </w:r>
      <w:r>
        <w:rPr/>
        <w:t>dugaan tentang pembebasan utang.</w:t>
      </w:r>
    </w:p>
    <w:p>
      <w:pPr>
        <w:pStyle w:val="BodyText"/>
        <w:spacing w:before="116"/>
        <w:ind w:left="0"/>
      </w:pPr>
    </w:p>
    <w:p>
      <w:pPr>
        <w:pStyle w:val="BodyText"/>
        <w:spacing w:before="1"/>
        <w:ind w:left="3962"/>
      </w:pPr>
      <w:r>
        <w:rPr/>
        <w:t>Pasal</w:t>
      </w:r>
      <w:r>
        <w:rPr>
          <w:spacing w:val="42"/>
        </w:rPr>
        <w:t> </w:t>
      </w:r>
      <w:r>
        <w:rPr>
          <w:spacing w:val="-4"/>
        </w:rPr>
        <w:t>1442</w:t>
      </w:r>
    </w:p>
    <w:p>
      <w:pPr>
        <w:pStyle w:val="BodyText"/>
        <w:spacing w:before="56"/>
      </w:pPr>
      <w:r>
        <w:rPr/>
        <w:t>Pembebasan</w:t>
      </w:r>
      <w:r>
        <w:rPr>
          <w:spacing w:val="-10"/>
        </w:rPr>
        <w:t> </w:t>
      </w:r>
      <w:r>
        <w:rPr/>
        <w:t>suatu</w:t>
      </w:r>
      <w:r>
        <w:rPr>
          <w:spacing w:val="-10"/>
        </w:rPr>
        <w:t> </w:t>
      </w:r>
      <w:r>
        <w:rPr/>
        <w:t>utang</w:t>
      </w:r>
      <w:r>
        <w:rPr>
          <w:spacing w:val="-10"/>
        </w:rPr>
        <w:t> </w:t>
      </w:r>
      <w:r>
        <w:rPr/>
        <w:t>atau</w:t>
      </w:r>
      <w:r>
        <w:rPr>
          <w:spacing w:val="-10"/>
        </w:rPr>
        <w:t> </w:t>
      </w:r>
      <w:r>
        <w:rPr/>
        <w:t>pelepasan</w:t>
      </w:r>
      <w:r>
        <w:rPr>
          <w:spacing w:val="-12"/>
        </w:rPr>
        <w:t> </w:t>
      </w:r>
      <w:r>
        <w:rPr/>
        <w:t>menurut</w:t>
      </w:r>
      <w:r>
        <w:rPr>
          <w:spacing w:val="-11"/>
        </w:rPr>
        <w:t> </w:t>
      </w:r>
      <w:r>
        <w:rPr/>
        <w:t>persetujuan</w:t>
      </w:r>
      <w:r>
        <w:rPr>
          <w:spacing w:val="-10"/>
        </w:rPr>
        <w:t> </w:t>
      </w:r>
      <w:r>
        <w:rPr/>
        <w:t>yang</w:t>
      </w:r>
      <w:r>
        <w:rPr>
          <w:spacing w:val="-10"/>
        </w:rPr>
        <w:t> </w:t>
      </w:r>
      <w:r>
        <w:rPr/>
        <w:t>diberikan</w:t>
      </w:r>
      <w:r>
        <w:rPr>
          <w:spacing w:val="-12"/>
        </w:rPr>
        <w:t> </w:t>
      </w:r>
      <w:r>
        <w:rPr/>
        <w:t>kepada</w:t>
      </w:r>
      <w:r>
        <w:rPr>
          <w:spacing w:val="-12"/>
        </w:rPr>
        <w:t> </w:t>
      </w:r>
      <w:r>
        <w:rPr/>
        <w:t>debitur utama, membebaskan para penanggung utang. Pembebasan yang diberikan kepada salah seorang penanggung utang, tidak membebaskan para penanggung lainnya.</w:t>
      </w:r>
    </w:p>
    <w:p>
      <w:pPr>
        <w:pStyle w:val="BodyText"/>
        <w:spacing w:before="116"/>
        <w:ind w:left="0"/>
      </w:pPr>
    </w:p>
    <w:p>
      <w:pPr>
        <w:pStyle w:val="BodyText"/>
        <w:ind w:left="3962"/>
        <w:jc w:val="both"/>
      </w:pPr>
      <w:r>
        <w:rPr/>
        <w:t>Pasal</w:t>
      </w:r>
      <w:r>
        <w:rPr>
          <w:spacing w:val="42"/>
        </w:rPr>
        <w:t> </w:t>
      </w:r>
      <w:r>
        <w:rPr>
          <w:spacing w:val="-4"/>
        </w:rPr>
        <w:t>1443</w:t>
      </w:r>
    </w:p>
    <w:p>
      <w:pPr>
        <w:pStyle w:val="BodyText"/>
        <w:spacing w:before="57"/>
        <w:ind w:hanging="1"/>
      </w:pPr>
      <w:r>
        <w:rPr/>
        <w:t>Apa</w:t>
      </w:r>
      <w:r>
        <w:rPr>
          <w:spacing w:val="-1"/>
        </w:rPr>
        <w:t> </w:t>
      </w:r>
      <w:r>
        <w:rPr/>
        <w:t>yang telah diterima</w:t>
      </w:r>
      <w:r>
        <w:rPr>
          <w:spacing w:val="-1"/>
        </w:rPr>
        <w:t> </w:t>
      </w:r>
      <w:r>
        <w:rPr/>
        <w:t>kreditur</w:t>
      </w:r>
      <w:r>
        <w:rPr>
          <w:spacing w:val="-2"/>
        </w:rPr>
        <w:t> </w:t>
      </w:r>
      <w:r>
        <w:rPr/>
        <w:t>dan</w:t>
      </w:r>
      <w:r>
        <w:rPr>
          <w:spacing w:val="-1"/>
        </w:rPr>
        <w:t> </w:t>
      </w:r>
      <w:r>
        <w:rPr/>
        <w:t>seorang penanggung</w:t>
      </w:r>
      <w:r>
        <w:rPr>
          <w:spacing w:val="-1"/>
        </w:rPr>
        <w:t> </w:t>
      </w:r>
      <w:r>
        <w:rPr/>
        <w:t>Utang</w:t>
      </w:r>
      <w:r>
        <w:rPr>
          <w:spacing w:val="-1"/>
        </w:rPr>
        <w:t> </w:t>
      </w:r>
      <w:r>
        <w:rPr/>
        <w:t>sebagai pelunasan </w:t>
      </w:r>
      <w:r>
        <w:rPr>
          <w:spacing w:val="-2"/>
        </w:rPr>
        <w:t>tanggungannya,</w:t>
      </w:r>
      <w:r>
        <w:rPr>
          <w:spacing w:val="-4"/>
        </w:rPr>
        <w:t> </w:t>
      </w:r>
      <w:r>
        <w:rPr>
          <w:spacing w:val="-2"/>
        </w:rPr>
        <w:t>harus</w:t>
      </w:r>
      <w:r>
        <w:rPr>
          <w:spacing w:val="-3"/>
        </w:rPr>
        <w:t> </w:t>
      </w:r>
      <w:r>
        <w:rPr>
          <w:spacing w:val="-2"/>
        </w:rPr>
        <w:t>dianggap</w:t>
      </w:r>
      <w:r>
        <w:rPr>
          <w:spacing w:val="-5"/>
        </w:rPr>
        <w:t> </w:t>
      </w:r>
      <w:r>
        <w:rPr>
          <w:spacing w:val="-2"/>
        </w:rPr>
        <w:t>telah dibayar</w:t>
      </w:r>
      <w:r>
        <w:rPr>
          <w:spacing w:val="-3"/>
        </w:rPr>
        <w:t> </w:t>
      </w:r>
      <w:r>
        <w:rPr>
          <w:spacing w:val="-2"/>
        </w:rPr>
        <w:t>untuk</w:t>
      </w:r>
      <w:r>
        <w:rPr>
          <w:spacing w:val="-5"/>
        </w:rPr>
        <w:t> </w:t>
      </w:r>
      <w:r>
        <w:rPr>
          <w:spacing w:val="-2"/>
        </w:rPr>
        <w:t>mengurangi</w:t>
      </w:r>
      <w:r>
        <w:rPr>
          <w:spacing w:val="-4"/>
        </w:rPr>
        <w:t> </w:t>
      </w:r>
      <w:r>
        <w:rPr>
          <w:spacing w:val="-2"/>
        </w:rPr>
        <w:t>utang yang bersangkutan,</w:t>
      </w:r>
      <w:r>
        <w:rPr>
          <w:spacing w:val="-4"/>
        </w:rPr>
        <w:t> </w:t>
      </w:r>
      <w:r>
        <w:rPr>
          <w:spacing w:val="-2"/>
        </w:rPr>
        <w:t>dan</w:t>
      </w:r>
    </w:p>
    <w:p>
      <w:pPr>
        <w:pStyle w:val="BodyText"/>
        <w:spacing w:after="0"/>
        <w:sectPr>
          <w:pgSz w:w="12240" w:h="15840"/>
          <w:pgMar w:top="1520" w:bottom="280" w:left="1800" w:right="1800"/>
        </w:sectPr>
      </w:pPr>
    </w:p>
    <w:p>
      <w:pPr>
        <w:pStyle w:val="BodyText"/>
        <w:spacing w:before="65"/>
        <w:ind w:right="189"/>
      </w:pPr>
      <w:r>
        <w:rPr/>
        <w:t>harus</w:t>
      </w:r>
      <w:r>
        <w:rPr>
          <w:spacing w:val="-12"/>
        </w:rPr>
        <w:t> </w:t>
      </w:r>
      <w:r>
        <w:rPr/>
        <w:t>digunakan</w:t>
      </w:r>
      <w:r>
        <w:rPr>
          <w:spacing w:val="-12"/>
        </w:rPr>
        <w:t> </w:t>
      </w:r>
      <w:r>
        <w:rPr/>
        <w:t>untuk</w:t>
      </w:r>
      <w:r>
        <w:rPr>
          <w:spacing w:val="-10"/>
        </w:rPr>
        <w:t> </w:t>
      </w:r>
      <w:r>
        <w:rPr/>
        <w:t>melunasi</w:t>
      </w:r>
      <w:r>
        <w:rPr>
          <w:spacing w:val="-12"/>
        </w:rPr>
        <w:t> </w:t>
      </w:r>
      <w:r>
        <w:rPr/>
        <w:t>utang</w:t>
      </w:r>
      <w:r>
        <w:rPr>
          <w:spacing w:val="-10"/>
        </w:rPr>
        <w:t> </w:t>
      </w:r>
      <w:r>
        <w:rPr/>
        <w:t>debitur</w:t>
      </w:r>
      <w:r>
        <w:rPr>
          <w:spacing w:val="-11"/>
        </w:rPr>
        <w:t> </w:t>
      </w:r>
      <w:r>
        <w:rPr/>
        <w:t>utama</w:t>
      </w:r>
      <w:r>
        <w:rPr>
          <w:spacing w:val="-13"/>
        </w:rPr>
        <w:t> </w:t>
      </w:r>
      <w:r>
        <w:rPr/>
        <w:t>dan</w:t>
      </w:r>
      <w:r>
        <w:rPr>
          <w:spacing w:val="-10"/>
        </w:rPr>
        <w:t> </w:t>
      </w:r>
      <w:r>
        <w:rPr/>
        <w:t>tanggungan</w:t>
      </w:r>
      <w:r>
        <w:rPr>
          <w:spacing w:val="-10"/>
        </w:rPr>
        <w:t> </w:t>
      </w:r>
      <w:r>
        <w:rPr/>
        <w:t>para</w:t>
      </w:r>
      <w:r>
        <w:rPr>
          <w:spacing w:val="-12"/>
        </w:rPr>
        <w:t> </w:t>
      </w:r>
      <w:r>
        <w:rPr/>
        <w:t>penanggung </w:t>
      </w:r>
      <w:r>
        <w:rPr>
          <w:spacing w:val="-2"/>
        </w:rPr>
        <w:t>lainnya.</w:t>
      </w:r>
    </w:p>
    <w:p>
      <w:pPr>
        <w:pStyle w:val="BodyText"/>
        <w:spacing w:before="114"/>
        <w:ind w:left="0"/>
      </w:pPr>
    </w:p>
    <w:p>
      <w:pPr>
        <w:pStyle w:val="BodyText"/>
        <w:ind w:left="359" w:right="105"/>
        <w:jc w:val="center"/>
      </w:pPr>
      <w:r>
        <w:rPr/>
        <w:t>BAGIAN</w:t>
      </w:r>
      <w:r>
        <w:rPr>
          <w:spacing w:val="34"/>
        </w:rPr>
        <w:t> </w:t>
      </w:r>
      <w:r>
        <w:rPr>
          <w:spacing w:val="-10"/>
        </w:rPr>
        <w:t>7</w:t>
      </w:r>
    </w:p>
    <w:p>
      <w:pPr>
        <w:pStyle w:val="BodyText"/>
        <w:spacing w:before="59"/>
        <w:ind w:left="359" w:right="103"/>
        <w:jc w:val="center"/>
      </w:pPr>
      <w:r>
        <w:rPr>
          <w:spacing w:val="-2"/>
          <w:w w:val="110"/>
        </w:rPr>
        <w:t>Musnahnya</w:t>
      </w:r>
      <w:r>
        <w:rPr>
          <w:spacing w:val="-3"/>
          <w:w w:val="110"/>
        </w:rPr>
        <w:t> </w:t>
      </w:r>
      <w:r>
        <w:rPr>
          <w:spacing w:val="-2"/>
          <w:w w:val="110"/>
        </w:rPr>
        <w:t>Barang</w:t>
      </w:r>
      <w:r>
        <w:rPr>
          <w:spacing w:val="-3"/>
          <w:w w:val="110"/>
        </w:rPr>
        <w:t> </w:t>
      </w:r>
      <w:r>
        <w:rPr>
          <w:spacing w:val="-2"/>
          <w:w w:val="110"/>
        </w:rPr>
        <w:t>yang</w:t>
      </w:r>
      <w:r>
        <w:rPr>
          <w:spacing w:val="-5"/>
          <w:w w:val="110"/>
        </w:rPr>
        <w:t> </w:t>
      </w:r>
      <w:r>
        <w:rPr>
          <w:spacing w:val="-2"/>
          <w:w w:val="110"/>
        </w:rPr>
        <w:t>Terutang</w:t>
      </w:r>
    </w:p>
    <w:p>
      <w:pPr>
        <w:pStyle w:val="BodyText"/>
        <w:spacing w:before="113"/>
        <w:ind w:left="0"/>
      </w:pPr>
    </w:p>
    <w:p>
      <w:pPr>
        <w:pStyle w:val="BodyText"/>
        <w:spacing w:before="1"/>
        <w:ind w:left="3962"/>
      </w:pPr>
      <w:r>
        <w:rPr/>
        <w:t>Pasal</w:t>
      </w:r>
      <w:r>
        <w:rPr>
          <w:spacing w:val="42"/>
        </w:rPr>
        <w:t> </w:t>
      </w:r>
      <w:r>
        <w:rPr>
          <w:spacing w:val="-4"/>
        </w:rPr>
        <w:t>1444</w:t>
      </w:r>
    </w:p>
    <w:p>
      <w:pPr>
        <w:pStyle w:val="BodyText"/>
        <w:spacing w:before="56"/>
        <w:ind w:right="61" w:hanging="1"/>
      </w:pPr>
      <w:r>
        <w:rPr/>
        <w:t>Jika</w:t>
      </w:r>
      <w:r>
        <w:rPr>
          <w:spacing w:val="-6"/>
        </w:rPr>
        <w:t> </w:t>
      </w:r>
      <w:r>
        <w:rPr/>
        <w:t>barang</w:t>
      </w:r>
      <w:r>
        <w:rPr>
          <w:spacing w:val="-3"/>
        </w:rPr>
        <w:t> </w:t>
      </w:r>
      <w:r>
        <w:rPr/>
        <w:t>tertentu</w:t>
      </w:r>
      <w:r>
        <w:rPr>
          <w:spacing w:val="-6"/>
        </w:rPr>
        <w:t> </w:t>
      </w:r>
      <w:r>
        <w:rPr/>
        <w:t>yang</w:t>
      </w:r>
      <w:r>
        <w:rPr>
          <w:spacing w:val="-6"/>
        </w:rPr>
        <w:t> </w:t>
      </w:r>
      <w:r>
        <w:rPr/>
        <w:t>menjadi</w:t>
      </w:r>
      <w:r>
        <w:rPr>
          <w:spacing w:val="-5"/>
        </w:rPr>
        <w:t> </w:t>
      </w:r>
      <w:r>
        <w:rPr/>
        <w:t>pokok</w:t>
      </w:r>
      <w:r>
        <w:rPr>
          <w:spacing w:val="-3"/>
        </w:rPr>
        <w:t> </w:t>
      </w:r>
      <w:r>
        <w:rPr/>
        <w:t>persetujuan</w:t>
      </w:r>
      <w:r>
        <w:rPr>
          <w:spacing w:val="-4"/>
        </w:rPr>
        <w:t> </w:t>
      </w:r>
      <w:r>
        <w:rPr/>
        <w:t>musnah,</w:t>
      </w:r>
      <w:r>
        <w:rPr>
          <w:spacing w:val="-5"/>
        </w:rPr>
        <w:t> </w:t>
      </w:r>
      <w:r>
        <w:rPr/>
        <w:t>tak</w:t>
      </w:r>
      <w:r>
        <w:rPr>
          <w:spacing w:val="-3"/>
        </w:rPr>
        <w:t> </w:t>
      </w:r>
      <w:r>
        <w:rPr/>
        <w:t>dapat</w:t>
      </w:r>
      <w:r>
        <w:rPr>
          <w:spacing w:val="-4"/>
        </w:rPr>
        <w:t> </w:t>
      </w:r>
      <w:r>
        <w:rPr/>
        <w:t>diperdagangkan,</w:t>
      </w:r>
      <w:r>
        <w:rPr>
          <w:spacing w:val="-5"/>
        </w:rPr>
        <w:t> </w:t>
      </w:r>
      <w:r>
        <w:rPr/>
        <w:t>atau </w:t>
      </w:r>
      <w:r>
        <w:rPr>
          <w:spacing w:val="-2"/>
        </w:rPr>
        <w:t>hilang</w:t>
      </w:r>
      <w:r>
        <w:rPr>
          <w:spacing w:val="-4"/>
        </w:rPr>
        <w:t> </w:t>
      </w:r>
      <w:r>
        <w:rPr>
          <w:spacing w:val="-2"/>
        </w:rPr>
        <w:t>hingga</w:t>
      </w:r>
      <w:r>
        <w:rPr>
          <w:spacing w:val="-9"/>
        </w:rPr>
        <w:t> </w:t>
      </w:r>
      <w:r>
        <w:rPr>
          <w:spacing w:val="-2"/>
        </w:rPr>
        <w:t>tak</w:t>
      </w:r>
      <w:r>
        <w:rPr>
          <w:spacing w:val="-4"/>
        </w:rPr>
        <w:t> </w:t>
      </w:r>
      <w:r>
        <w:rPr>
          <w:spacing w:val="-2"/>
        </w:rPr>
        <w:t>diketahui</w:t>
      </w:r>
      <w:r>
        <w:rPr>
          <w:spacing w:val="-6"/>
        </w:rPr>
        <w:t> </w:t>
      </w:r>
      <w:r>
        <w:rPr>
          <w:spacing w:val="-2"/>
        </w:rPr>
        <w:t>sama</w:t>
      </w:r>
      <w:r>
        <w:rPr>
          <w:spacing w:val="-7"/>
        </w:rPr>
        <w:t> </w:t>
      </w:r>
      <w:r>
        <w:rPr>
          <w:spacing w:val="-2"/>
        </w:rPr>
        <w:t>sekali</w:t>
      </w:r>
      <w:r>
        <w:rPr>
          <w:spacing w:val="-6"/>
        </w:rPr>
        <w:t> </w:t>
      </w:r>
      <w:r>
        <w:rPr>
          <w:spacing w:val="-2"/>
        </w:rPr>
        <w:t>apakah</w:t>
      </w:r>
      <w:r>
        <w:rPr>
          <w:spacing w:val="-4"/>
        </w:rPr>
        <w:t> </w:t>
      </w:r>
      <w:r>
        <w:rPr>
          <w:spacing w:val="-2"/>
        </w:rPr>
        <w:t>barang</w:t>
      </w:r>
      <w:r>
        <w:rPr>
          <w:spacing w:val="-4"/>
        </w:rPr>
        <w:t> </w:t>
      </w:r>
      <w:r>
        <w:rPr>
          <w:spacing w:val="-2"/>
        </w:rPr>
        <w:t>itu</w:t>
      </w:r>
      <w:r>
        <w:rPr>
          <w:spacing w:val="-7"/>
        </w:rPr>
        <w:t> </w:t>
      </w:r>
      <w:r>
        <w:rPr>
          <w:spacing w:val="-2"/>
        </w:rPr>
        <w:t>masih</w:t>
      </w:r>
      <w:r>
        <w:rPr>
          <w:spacing w:val="-4"/>
        </w:rPr>
        <w:t> </w:t>
      </w:r>
      <w:r>
        <w:rPr>
          <w:spacing w:val="-2"/>
        </w:rPr>
        <w:t>ada,</w:t>
      </w:r>
      <w:r>
        <w:rPr>
          <w:spacing w:val="-6"/>
        </w:rPr>
        <w:t> </w:t>
      </w:r>
      <w:r>
        <w:rPr>
          <w:spacing w:val="-2"/>
        </w:rPr>
        <w:t>atau</w:t>
      </w:r>
      <w:r>
        <w:rPr>
          <w:spacing w:val="-7"/>
        </w:rPr>
        <w:t> </w:t>
      </w:r>
      <w:r>
        <w:rPr>
          <w:spacing w:val="-2"/>
        </w:rPr>
        <w:t>tidak,</w:t>
      </w:r>
      <w:r>
        <w:rPr>
          <w:spacing w:val="-6"/>
        </w:rPr>
        <w:t> </w:t>
      </w:r>
      <w:r>
        <w:rPr>
          <w:spacing w:val="-2"/>
        </w:rPr>
        <w:t>maka</w:t>
      </w:r>
      <w:r>
        <w:rPr>
          <w:spacing w:val="-7"/>
        </w:rPr>
        <w:t> </w:t>
      </w:r>
      <w:r>
        <w:rPr>
          <w:spacing w:val="-2"/>
        </w:rPr>
        <w:t>hapuslah </w:t>
      </w:r>
      <w:r>
        <w:rPr/>
        <w:t>perikatannya,</w:t>
      </w:r>
      <w:r>
        <w:rPr>
          <w:spacing w:val="-10"/>
        </w:rPr>
        <w:t> </w:t>
      </w:r>
      <w:r>
        <w:rPr/>
        <w:t>asal</w:t>
      </w:r>
      <w:r>
        <w:rPr>
          <w:spacing w:val="-10"/>
        </w:rPr>
        <w:t> </w:t>
      </w:r>
      <w:r>
        <w:rPr/>
        <w:t>barang</w:t>
      </w:r>
      <w:r>
        <w:rPr>
          <w:spacing w:val="-8"/>
        </w:rPr>
        <w:t> </w:t>
      </w:r>
      <w:r>
        <w:rPr/>
        <w:t>itu</w:t>
      </w:r>
      <w:r>
        <w:rPr>
          <w:spacing w:val="-8"/>
        </w:rPr>
        <w:t> </w:t>
      </w:r>
      <w:r>
        <w:rPr/>
        <w:t>musnah</w:t>
      </w:r>
      <w:r>
        <w:rPr>
          <w:spacing w:val="-8"/>
        </w:rPr>
        <w:t> </w:t>
      </w:r>
      <w:r>
        <w:rPr/>
        <w:t>atau</w:t>
      </w:r>
      <w:r>
        <w:rPr>
          <w:spacing w:val="-8"/>
        </w:rPr>
        <w:t> </w:t>
      </w:r>
      <w:r>
        <w:rPr/>
        <w:t>hilang</w:t>
      </w:r>
      <w:r>
        <w:rPr>
          <w:spacing w:val="-8"/>
        </w:rPr>
        <w:t> </w:t>
      </w:r>
      <w:r>
        <w:rPr/>
        <w:t>di</w:t>
      </w:r>
      <w:r>
        <w:rPr>
          <w:spacing w:val="-11"/>
        </w:rPr>
        <w:t> </w:t>
      </w:r>
      <w:r>
        <w:rPr/>
        <w:t>luar</w:t>
      </w:r>
      <w:r>
        <w:rPr>
          <w:spacing w:val="-11"/>
        </w:rPr>
        <w:t> </w:t>
      </w:r>
      <w:r>
        <w:rPr/>
        <w:t>kesalahan</w:t>
      </w:r>
      <w:r>
        <w:rPr>
          <w:spacing w:val="-11"/>
        </w:rPr>
        <w:t> </w:t>
      </w:r>
      <w:r>
        <w:rPr/>
        <w:t>debitur</w:t>
      </w:r>
      <w:r>
        <w:rPr>
          <w:spacing w:val="-11"/>
        </w:rPr>
        <w:t> </w:t>
      </w:r>
      <w:r>
        <w:rPr/>
        <w:t>dan</w:t>
      </w:r>
      <w:r>
        <w:rPr>
          <w:spacing w:val="-11"/>
        </w:rPr>
        <w:t> </w:t>
      </w:r>
      <w:r>
        <w:rPr/>
        <w:t>sebelum</w:t>
      </w:r>
      <w:r>
        <w:rPr>
          <w:spacing w:val="-11"/>
        </w:rPr>
        <w:t> </w:t>
      </w:r>
      <w:r>
        <w:rPr/>
        <w:t>ia</w:t>
      </w:r>
      <w:r>
        <w:rPr>
          <w:spacing w:val="-11"/>
        </w:rPr>
        <w:t> </w:t>
      </w:r>
      <w:r>
        <w:rPr/>
        <w:t>lalai </w:t>
      </w:r>
      <w:r>
        <w:rPr>
          <w:spacing w:val="-2"/>
        </w:rPr>
        <w:t>menyerahkannya.</w:t>
      </w:r>
    </w:p>
    <w:p>
      <w:pPr>
        <w:pStyle w:val="BodyText"/>
        <w:spacing w:before="61"/>
        <w:ind w:right="189"/>
      </w:pPr>
      <w:r>
        <w:rPr>
          <w:spacing w:val="-2"/>
        </w:rPr>
        <w:t>Bahkan</w:t>
      </w:r>
      <w:r>
        <w:rPr>
          <w:spacing w:val="-6"/>
        </w:rPr>
        <w:t> </w:t>
      </w:r>
      <w:r>
        <w:rPr>
          <w:spacing w:val="-2"/>
        </w:rPr>
        <w:t>meskipun</w:t>
      </w:r>
      <w:r>
        <w:rPr>
          <w:spacing w:val="-6"/>
        </w:rPr>
        <w:t> </w:t>
      </w:r>
      <w:r>
        <w:rPr>
          <w:spacing w:val="-2"/>
        </w:rPr>
        <w:t>debitur</w:t>
      </w:r>
      <w:r>
        <w:rPr>
          <w:spacing w:val="-7"/>
        </w:rPr>
        <w:t> </w:t>
      </w:r>
      <w:r>
        <w:rPr>
          <w:spacing w:val="-2"/>
        </w:rPr>
        <w:t>lalai</w:t>
      </w:r>
      <w:r>
        <w:rPr>
          <w:spacing w:val="-5"/>
        </w:rPr>
        <w:t> </w:t>
      </w:r>
      <w:r>
        <w:rPr>
          <w:spacing w:val="-2"/>
        </w:rPr>
        <w:t>menyerahkan</w:t>
      </w:r>
      <w:r>
        <w:rPr>
          <w:spacing w:val="-6"/>
        </w:rPr>
        <w:t> </w:t>
      </w:r>
      <w:r>
        <w:rPr>
          <w:spacing w:val="-2"/>
        </w:rPr>
        <w:t>suatu</w:t>
      </w:r>
      <w:r>
        <w:rPr>
          <w:spacing w:val="-4"/>
        </w:rPr>
        <w:t> </w:t>
      </w:r>
      <w:r>
        <w:rPr>
          <w:spacing w:val="-2"/>
        </w:rPr>
        <w:t>barang,</w:t>
      </w:r>
      <w:r>
        <w:rPr>
          <w:spacing w:val="-5"/>
        </w:rPr>
        <w:t> </w:t>
      </w:r>
      <w:r>
        <w:rPr>
          <w:spacing w:val="-2"/>
        </w:rPr>
        <w:t>yang</w:t>
      </w:r>
      <w:r>
        <w:rPr>
          <w:spacing w:val="-4"/>
        </w:rPr>
        <w:t> </w:t>
      </w:r>
      <w:r>
        <w:rPr>
          <w:spacing w:val="-2"/>
        </w:rPr>
        <w:t>sebelumnya</w:t>
      </w:r>
      <w:r>
        <w:rPr>
          <w:spacing w:val="-6"/>
        </w:rPr>
        <w:t> </w:t>
      </w:r>
      <w:r>
        <w:rPr>
          <w:spacing w:val="-2"/>
        </w:rPr>
        <w:t>tidak</w:t>
      </w:r>
      <w:r>
        <w:rPr>
          <w:spacing w:val="-6"/>
        </w:rPr>
        <w:t> </w:t>
      </w:r>
      <w:r>
        <w:rPr>
          <w:spacing w:val="-2"/>
        </w:rPr>
        <w:t>ditanggung </w:t>
      </w:r>
      <w:r>
        <w:rPr/>
        <w:t>terhadap</w:t>
      </w:r>
      <w:r>
        <w:rPr>
          <w:spacing w:val="-1"/>
        </w:rPr>
        <w:t> </w:t>
      </w:r>
      <w:r>
        <w:rPr/>
        <w:t>kejadian-kejadian</w:t>
      </w:r>
      <w:r>
        <w:rPr>
          <w:spacing w:val="-4"/>
        </w:rPr>
        <w:t> </w:t>
      </w:r>
      <w:r>
        <w:rPr/>
        <w:t>yang</w:t>
      </w:r>
      <w:r>
        <w:rPr>
          <w:spacing w:val="-1"/>
        </w:rPr>
        <w:t> </w:t>
      </w:r>
      <w:r>
        <w:rPr/>
        <w:t>tak</w:t>
      </w:r>
      <w:r>
        <w:rPr>
          <w:spacing w:val="-1"/>
        </w:rPr>
        <w:t> </w:t>
      </w:r>
      <w:r>
        <w:rPr/>
        <w:t>terduga, perikatan</w:t>
      </w:r>
      <w:r>
        <w:rPr>
          <w:spacing w:val="-1"/>
        </w:rPr>
        <w:t> </w:t>
      </w:r>
      <w:r>
        <w:rPr/>
        <w:t>tetap</w:t>
      </w:r>
      <w:r>
        <w:rPr>
          <w:spacing w:val="-1"/>
        </w:rPr>
        <w:t> </w:t>
      </w:r>
      <w:r>
        <w:rPr/>
        <w:t>hapus</w:t>
      </w:r>
      <w:r>
        <w:rPr>
          <w:spacing w:val="-4"/>
        </w:rPr>
        <w:t> </w:t>
      </w:r>
      <w:r>
        <w:rPr/>
        <w:t>jika</w:t>
      </w:r>
      <w:r>
        <w:rPr>
          <w:spacing w:val="-4"/>
        </w:rPr>
        <w:t> </w:t>
      </w:r>
      <w:r>
        <w:rPr/>
        <w:t>barang itu</w:t>
      </w:r>
      <w:r>
        <w:rPr>
          <w:spacing w:val="-6"/>
        </w:rPr>
        <w:t> </w:t>
      </w:r>
      <w:r>
        <w:rPr/>
        <w:t>akan musnah juga</w:t>
      </w:r>
      <w:r>
        <w:rPr>
          <w:spacing w:val="-1"/>
        </w:rPr>
        <w:t> </w:t>
      </w:r>
      <w:r>
        <w:rPr/>
        <w:t>dengan</w:t>
      </w:r>
      <w:r>
        <w:rPr>
          <w:spacing w:val="-1"/>
        </w:rPr>
        <w:t> </w:t>
      </w:r>
      <w:r>
        <w:rPr/>
        <w:t>cara</w:t>
      </w:r>
      <w:r>
        <w:rPr>
          <w:spacing w:val="-1"/>
        </w:rPr>
        <w:t> </w:t>
      </w:r>
      <w:r>
        <w:rPr/>
        <w:t>yang</w:t>
      </w:r>
      <w:r>
        <w:rPr>
          <w:spacing w:val="-1"/>
        </w:rPr>
        <w:t> </w:t>
      </w:r>
      <w:r>
        <w:rPr/>
        <w:t>sama</w:t>
      </w:r>
      <w:r>
        <w:rPr>
          <w:spacing w:val="-1"/>
        </w:rPr>
        <w:t> </w:t>
      </w:r>
      <w:r>
        <w:rPr/>
        <w:t>di tangan</w:t>
      </w:r>
      <w:r>
        <w:rPr>
          <w:spacing w:val="-1"/>
        </w:rPr>
        <w:t> </w:t>
      </w:r>
      <w:r>
        <w:rPr/>
        <w:t>kreditur, seandainya</w:t>
      </w:r>
      <w:r>
        <w:rPr>
          <w:spacing w:val="-1"/>
        </w:rPr>
        <w:t> </w:t>
      </w:r>
      <w:r>
        <w:rPr/>
        <w:t>barang</w:t>
      </w:r>
      <w:r>
        <w:rPr>
          <w:spacing w:val="-1"/>
        </w:rPr>
        <w:t> </w:t>
      </w:r>
      <w:r>
        <w:rPr/>
        <w:t>tersebut</w:t>
      </w:r>
      <w:r>
        <w:rPr>
          <w:spacing w:val="-2"/>
        </w:rPr>
        <w:t> </w:t>
      </w:r>
      <w:r>
        <w:rPr/>
        <w:t>sudah diserahkan</w:t>
      </w:r>
      <w:r>
        <w:rPr>
          <w:spacing w:val="-3"/>
        </w:rPr>
        <w:t> </w:t>
      </w:r>
      <w:r>
        <w:rPr/>
        <w:t>kepadanya.</w:t>
      </w:r>
      <w:r>
        <w:rPr>
          <w:spacing w:val="-2"/>
        </w:rPr>
        <w:t> </w:t>
      </w:r>
      <w:r>
        <w:rPr/>
        <w:t>Debitur</w:t>
      </w:r>
      <w:r>
        <w:rPr>
          <w:spacing w:val="-4"/>
        </w:rPr>
        <w:t> </w:t>
      </w:r>
      <w:r>
        <w:rPr/>
        <w:t>diwajibkan membuktikan</w:t>
      </w:r>
      <w:r>
        <w:rPr>
          <w:spacing w:val="-3"/>
        </w:rPr>
        <w:t> </w:t>
      </w:r>
      <w:r>
        <w:rPr/>
        <w:t>kejadian</w:t>
      </w:r>
      <w:r>
        <w:rPr>
          <w:spacing w:val="-3"/>
        </w:rPr>
        <w:t> </w:t>
      </w:r>
      <w:r>
        <w:rPr/>
        <w:t>tak</w:t>
      </w:r>
      <w:r>
        <w:rPr>
          <w:spacing w:val="-3"/>
        </w:rPr>
        <w:t> </w:t>
      </w:r>
      <w:r>
        <w:rPr/>
        <w:t>terduga</w:t>
      </w:r>
      <w:r>
        <w:rPr>
          <w:spacing w:val="-3"/>
        </w:rPr>
        <w:t> </w:t>
      </w:r>
      <w:r>
        <w:rPr/>
        <w:t>yang </w:t>
      </w:r>
      <w:r>
        <w:rPr>
          <w:spacing w:val="-2"/>
        </w:rPr>
        <w:t>dikemukakannya.</w:t>
      </w:r>
    </w:p>
    <w:p>
      <w:pPr>
        <w:pStyle w:val="BodyText"/>
        <w:spacing w:before="60"/>
        <w:ind w:right="189"/>
      </w:pPr>
      <w:r>
        <w:rPr/>
        <w:t>Dengan</w:t>
      </w:r>
      <w:r>
        <w:rPr>
          <w:spacing w:val="-14"/>
        </w:rPr>
        <w:t> </w:t>
      </w:r>
      <w:r>
        <w:rPr/>
        <w:t>cara</w:t>
      </w:r>
      <w:r>
        <w:rPr>
          <w:spacing w:val="-14"/>
        </w:rPr>
        <w:t> </w:t>
      </w:r>
      <w:r>
        <w:rPr/>
        <w:t>bagaimanapun</w:t>
      </w:r>
      <w:r>
        <w:rPr>
          <w:spacing w:val="-14"/>
        </w:rPr>
        <w:t> </w:t>
      </w:r>
      <w:r>
        <w:rPr/>
        <w:t>suatu</w:t>
      </w:r>
      <w:r>
        <w:rPr>
          <w:spacing w:val="-13"/>
        </w:rPr>
        <w:t> </w:t>
      </w:r>
      <w:r>
        <w:rPr/>
        <w:t>barang</w:t>
      </w:r>
      <w:r>
        <w:rPr>
          <w:spacing w:val="-14"/>
        </w:rPr>
        <w:t> </w:t>
      </w:r>
      <w:r>
        <w:rPr/>
        <w:t>hilang</w:t>
      </w:r>
      <w:r>
        <w:rPr>
          <w:spacing w:val="-14"/>
        </w:rPr>
        <w:t> </w:t>
      </w:r>
      <w:r>
        <w:rPr/>
        <w:t>atau</w:t>
      </w:r>
      <w:r>
        <w:rPr>
          <w:spacing w:val="-14"/>
        </w:rPr>
        <w:t> </w:t>
      </w:r>
      <w:r>
        <w:rPr/>
        <w:t>musnah,</w:t>
      </w:r>
      <w:r>
        <w:rPr>
          <w:spacing w:val="-13"/>
        </w:rPr>
        <w:t> </w:t>
      </w:r>
      <w:r>
        <w:rPr/>
        <w:t>orang</w:t>
      </w:r>
      <w:r>
        <w:rPr>
          <w:spacing w:val="-14"/>
        </w:rPr>
        <w:t> </w:t>
      </w:r>
      <w:r>
        <w:rPr/>
        <w:t>yang</w:t>
      </w:r>
      <w:r>
        <w:rPr>
          <w:spacing w:val="-14"/>
        </w:rPr>
        <w:t> </w:t>
      </w:r>
      <w:r>
        <w:rPr/>
        <w:t>mengambil</w:t>
      </w:r>
      <w:r>
        <w:rPr>
          <w:spacing w:val="-14"/>
        </w:rPr>
        <w:t> </w:t>
      </w:r>
      <w:r>
        <w:rPr/>
        <w:t>barang itu sekali-kali</w:t>
      </w:r>
      <w:r>
        <w:rPr>
          <w:spacing w:val="-2"/>
        </w:rPr>
        <w:t> </w:t>
      </w:r>
      <w:r>
        <w:rPr/>
        <w:t>tidak bebas</w:t>
      </w:r>
      <w:r>
        <w:rPr>
          <w:spacing w:val="-3"/>
        </w:rPr>
        <w:t> </w:t>
      </w:r>
      <w:r>
        <w:rPr/>
        <w:t>dan</w:t>
      </w:r>
      <w:r>
        <w:rPr>
          <w:spacing w:val="-3"/>
        </w:rPr>
        <w:t> </w:t>
      </w:r>
      <w:r>
        <w:rPr/>
        <w:t>kewajiban untuk mengganti</w:t>
      </w:r>
      <w:r>
        <w:rPr>
          <w:spacing w:val="-2"/>
        </w:rPr>
        <w:t> </w:t>
      </w:r>
      <w:r>
        <w:rPr/>
        <w:t>harga.</w:t>
      </w:r>
    </w:p>
    <w:p>
      <w:pPr>
        <w:pStyle w:val="BodyText"/>
        <w:spacing w:before="115"/>
        <w:ind w:left="0"/>
      </w:pPr>
    </w:p>
    <w:p>
      <w:pPr>
        <w:pStyle w:val="BodyText"/>
        <w:ind w:left="3962"/>
      </w:pPr>
      <w:r>
        <w:rPr/>
        <w:t>Pasal</w:t>
      </w:r>
      <w:r>
        <w:rPr>
          <w:spacing w:val="42"/>
        </w:rPr>
        <w:t> </w:t>
      </w:r>
      <w:r>
        <w:rPr>
          <w:spacing w:val="-4"/>
        </w:rPr>
        <w:t>1445</w:t>
      </w:r>
    </w:p>
    <w:p>
      <w:pPr>
        <w:pStyle w:val="BodyText"/>
        <w:spacing w:before="59"/>
        <w:ind w:hanging="1"/>
      </w:pPr>
      <w:r>
        <w:rPr>
          <w:spacing w:val="-2"/>
        </w:rPr>
        <w:t>Jika</w:t>
      </w:r>
      <w:r>
        <w:rPr>
          <w:spacing w:val="-8"/>
        </w:rPr>
        <w:t> </w:t>
      </w:r>
      <w:r>
        <w:rPr>
          <w:spacing w:val="-2"/>
        </w:rPr>
        <w:t>barang</w:t>
      </w:r>
      <w:r>
        <w:rPr>
          <w:spacing w:val="-5"/>
        </w:rPr>
        <w:t> </w:t>
      </w:r>
      <w:r>
        <w:rPr>
          <w:spacing w:val="-2"/>
        </w:rPr>
        <w:t>yang</w:t>
      </w:r>
      <w:r>
        <w:rPr>
          <w:spacing w:val="-5"/>
        </w:rPr>
        <w:t> </w:t>
      </w:r>
      <w:r>
        <w:rPr>
          <w:spacing w:val="-2"/>
        </w:rPr>
        <w:t>terutang</w:t>
      </w:r>
      <w:r>
        <w:rPr>
          <w:spacing w:val="-8"/>
        </w:rPr>
        <w:t> </w:t>
      </w:r>
      <w:r>
        <w:rPr>
          <w:spacing w:val="-2"/>
        </w:rPr>
        <w:t>musnah,</w:t>
      </w:r>
      <w:r>
        <w:rPr>
          <w:spacing w:val="-7"/>
        </w:rPr>
        <w:t> </w:t>
      </w:r>
      <w:r>
        <w:rPr>
          <w:spacing w:val="-2"/>
        </w:rPr>
        <w:t>tak</w:t>
      </w:r>
      <w:r>
        <w:rPr>
          <w:spacing w:val="-5"/>
        </w:rPr>
        <w:t> </w:t>
      </w:r>
      <w:r>
        <w:rPr>
          <w:spacing w:val="-2"/>
        </w:rPr>
        <w:t>lagi</w:t>
      </w:r>
      <w:r>
        <w:rPr>
          <w:spacing w:val="-7"/>
        </w:rPr>
        <w:t> </w:t>
      </w:r>
      <w:r>
        <w:rPr>
          <w:spacing w:val="-2"/>
        </w:rPr>
        <w:t>dapat</w:t>
      </w:r>
      <w:r>
        <w:rPr>
          <w:spacing w:val="-6"/>
        </w:rPr>
        <w:t> </w:t>
      </w:r>
      <w:r>
        <w:rPr>
          <w:spacing w:val="-2"/>
        </w:rPr>
        <w:t>diperdagangkan,</w:t>
      </w:r>
      <w:r>
        <w:rPr>
          <w:spacing w:val="-7"/>
        </w:rPr>
        <w:t> </w:t>
      </w:r>
      <w:r>
        <w:rPr>
          <w:spacing w:val="-2"/>
        </w:rPr>
        <w:t>atau</w:t>
      </w:r>
      <w:r>
        <w:rPr>
          <w:spacing w:val="-5"/>
        </w:rPr>
        <w:t> </w:t>
      </w:r>
      <w:r>
        <w:rPr>
          <w:spacing w:val="-2"/>
        </w:rPr>
        <w:t>hilang</w:t>
      </w:r>
      <w:r>
        <w:rPr>
          <w:spacing w:val="-8"/>
        </w:rPr>
        <w:t> </w:t>
      </w:r>
      <w:r>
        <w:rPr>
          <w:spacing w:val="-2"/>
        </w:rPr>
        <w:t>di</w:t>
      </w:r>
      <w:r>
        <w:rPr>
          <w:spacing w:val="-7"/>
        </w:rPr>
        <w:t> </w:t>
      </w:r>
      <w:r>
        <w:rPr>
          <w:spacing w:val="-2"/>
        </w:rPr>
        <w:t>luar</w:t>
      </w:r>
      <w:r>
        <w:rPr>
          <w:spacing w:val="-8"/>
        </w:rPr>
        <w:t> </w:t>
      </w:r>
      <w:r>
        <w:rPr>
          <w:spacing w:val="-2"/>
        </w:rPr>
        <w:t>kesalahan </w:t>
      </w:r>
      <w:r>
        <w:rPr/>
        <w:t>debitur, maka debitur, jika ia mempunyai hak atau tuntutan ganti rugi</w:t>
      </w:r>
      <w:r>
        <w:rPr>
          <w:spacing w:val="-1"/>
        </w:rPr>
        <w:t> </w:t>
      </w:r>
      <w:r>
        <w:rPr/>
        <w:t>mengenai barang tersebut, diwajibkan memberikan hak dan tuntutan tersebut kepada kreditur.</w:t>
      </w:r>
    </w:p>
    <w:p>
      <w:pPr>
        <w:pStyle w:val="BodyText"/>
        <w:spacing w:before="116"/>
        <w:ind w:left="0"/>
      </w:pPr>
    </w:p>
    <w:p>
      <w:pPr>
        <w:pStyle w:val="BodyText"/>
        <w:ind w:left="3919"/>
      </w:pPr>
      <w:r>
        <w:rPr/>
        <w:t>BAGIAN</w:t>
      </w:r>
      <w:r>
        <w:rPr>
          <w:spacing w:val="34"/>
        </w:rPr>
        <w:t> </w:t>
      </w:r>
      <w:r>
        <w:rPr>
          <w:spacing w:val="-10"/>
        </w:rPr>
        <w:t>8</w:t>
      </w:r>
    </w:p>
    <w:p>
      <w:pPr>
        <w:pStyle w:val="BodyText"/>
        <w:spacing w:before="56"/>
        <w:ind w:left="359" w:right="101"/>
        <w:jc w:val="center"/>
      </w:pPr>
      <w:r>
        <w:rPr>
          <w:w w:val="110"/>
        </w:rPr>
        <w:t>Kebatalan</w:t>
      </w:r>
      <w:r>
        <w:rPr>
          <w:spacing w:val="-9"/>
          <w:w w:val="110"/>
        </w:rPr>
        <w:t> </w:t>
      </w:r>
      <w:r>
        <w:rPr>
          <w:w w:val="110"/>
        </w:rPr>
        <w:t>dan</w:t>
      </w:r>
      <w:r>
        <w:rPr>
          <w:spacing w:val="-10"/>
          <w:w w:val="110"/>
        </w:rPr>
        <w:t> </w:t>
      </w:r>
      <w:r>
        <w:rPr>
          <w:w w:val="110"/>
        </w:rPr>
        <w:t>Pembatalan</w:t>
      </w:r>
      <w:r>
        <w:rPr>
          <w:spacing w:val="-10"/>
          <w:w w:val="110"/>
        </w:rPr>
        <w:t> </w:t>
      </w:r>
      <w:r>
        <w:rPr>
          <w:spacing w:val="-2"/>
          <w:w w:val="110"/>
        </w:rPr>
        <w:t>Perikatan</w:t>
      </w:r>
    </w:p>
    <w:p>
      <w:pPr>
        <w:pStyle w:val="BodyText"/>
        <w:spacing w:before="114"/>
        <w:ind w:left="0"/>
      </w:pPr>
    </w:p>
    <w:p>
      <w:pPr>
        <w:pStyle w:val="BodyText"/>
        <w:ind w:left="3962"/>
      </w:pPr>
      <w:r>
        <w:rPr/>
        <w:t>Pasal</w:t>
      </w:r>
      <w:r>
        <w:rPr>
          <w:spacing w:val="42"/>
        </w:rPr>
        <w:t> </w:t>
      </w:r>
      <w:r>
        <w:rPr>
          <w:spacing w:val="-4"/>
        </w:rPr>
        <w:t>1446</w:t>
      </w:r>
    </w:p>
    <w:p>
      <w:pPr>
        <w:pStyle w:val="BodyText"/>
        <w:spacing w:before="59"/>
      </w:pPr>
      <w:r>
        <w:rPr/>
        <w:t>Semua</w:t>
      </w:r>
      <w:r>
        <w:rPr>
          <w:spacing w:val="-14"/>
        </w:rPr>
        <w:t> </w:t>
      </w:r>
      <w:r>
        <w:rPr/>
        <w:t>perikatan</w:t>
      </w:r>
      <w:r>
        <w:rPr>
          <w:spacing w:val="-14"/>
        </w:rPr>
        <w:t> </w:t>
      </w:r>
      <w:r>
        <w:rPr/>
        <w:t>yang</w:t>
      </w:r>
      <w:r>
        <w:rPr>
          <w:spacing w:val="-14"/>
        </w:rPr>
        <w:t> </w:t>
      </w:r>
      <w:r>
        <w:rPr/>
        <w:t>dibuat</w:t>
      </w:r>
      <w:r>
        <w:rPr>
          <w:spacing w:val="-13"/>
        </w:rPr>
        <w:t> </w:t>
      </w:r>
      <w:r>
        <w:rPr/>
        <w:t>oleh</w:t>
      </w:r>
      <w:r>
        <w:rPr>
          <w:spacing w:val="-14"/>
        </w:rPr>
        <w:t> </w:t>
      </w:r>
      <w:r>
        <w:rPr/>
        <w:t>anak</w:t>
      </w:r>
      <w:r>
        <w:rPr>
          <w:spacing w:val="-14"/>
        </w:rPr>
        <w:t> </w:t>
      </w:r>
      <w:r>
        <w:rPr/>
        <w:t>yang</w:t>
      </w:r>
      <w:r>
        <w:rPr>
          <w:spacing w:val="-14"/>
        </w:rPr>
        <w:t> </w:t>
      </w:r>
      <w:r>
        <w:rPr/>
        <w:t>belum</w:t>
      </w:r>
      <w:r>
        <w:rPr>
          <w:spacing w:val="-13"/>
        </w:rPr>
        <w:t> </w:t>
      </w:r>
      <w:r>
        <w:rPr/>
        <w:t>dewasa,</w:t>
      </w:r>
      <w:r>
        <w:rPr>
          <w:spacing w:val="-14"/>
        </w:rPr>
        <w:t> </w:t>
      </w:r>
      <w:r>
        <w:rPr/>
        <w:t>atau</w:t>
      </w:r>
      <w:r>
        <w:rPr>
          <w:spacing w:val="-14"/>
        </w:rPr>
        <w:t> </w:t>
      </w:r>
      <w:r>
        <w:rPr/>
        <w:t>orang-orang</w:t>
      </w:r>
      <w:r>
        <w:rPr>
          <w:spacing w:val="-13"/>
        </w:rPr>
        <w:t> </w:t>
      </w:r>
      <w:r>
        <w:rPr/>
        <w:t>yang</w:t>
      </w:r>
      <w:r>
        <w:rPr>
          <w:spacing w:val="-12"/>
        </w:rPr>
        <w:t> </w:t>
      </w:r>
      <w:r>
        <w:rPr/>
        <w:t>berada</w:t>
      </w:r>
      <w:r>
        <w:rPr>
          <w:spacing w:val="-14"/>
        </w:rPr>
        <w:t> </w:t>
      </w:r>
      <w:r>
        <w:rPr/>
        <w:t>di bawah</w:t>
      </w:r>
      <w:r>
        <w:rPr>
          <w:spacing w:val="-10"/>
        </w:rPr>
        <w:t> </w:t>
      </w:r>
      <w:r>
        <w:rPr/>
        <w:t>pengampuan</w:t>
      </w:r>
      <w:r>
        <w:rPr>
          <w:spacing w:val="-8"/>
        </w:rPr>
        <w:t> </w:t>
      </w:r>
      <w:r>
        <w:rPr/>
        <w:t>adalah</w:t>
      </w:r>
      <w:r>
        <w:rPr>
          <w:spacing w:val="-10"/>
        </w:rPr>
        <w:t> </w:t>
      </w:r>
      <w:r>
        <w:rPr/>
        <w:t>batal</w:t>
      </w:r>
      <w:r>
        <w:rPr>
          <w:spacing w:val="-9"/>
        </w:rPr>
        <w:t> </w:t>
      </w:r>
      <w:r>
        <w:rPr/>
        <w:t>demi</w:t>
      </w:r>
      <w:r>
        <w:rPr>
          <w:spacing w:val="-9"/>
        </w:rPr>
        <w:t> </w:t>
      </w:r>
      <w:r>
        <w:rPr/>
        <w:t>hukum,</w:t>
      </w:r>
      <w:r>
        <w:rPr>
          <w:spacing w:val="-9"/>
        </w:rPr>
        <w:t> </w:t>
      </w:r>
      <w:r>
        <w:rPr/>
        <w:t>dan</w:t>
      </w:r>
      <w:r>
        <w:rPr>
          <w:spacing w:val="-10"/>
        </w:rPr>
        <w:t> </w:t>
      </w:r>
      <w:r>
        <w:rPr/>
        <w:t>atas</w:t>
      </w:r>
      <w:r>
        <w:rPr>
          <w:spacing w:val="-10"/>
        </w:rPr>
        <w:t> </w:t>
      </w:r>
      <w:r>
        <w:rPr/>
        <w:t>tuntutan</w:t>
      </w:r>
      <w:r>
        <w:rPr>
          <w:spacing w:val="-10"/>
        </w:rPr>
        <w:t> </w:t>
      </w:r>
      <w:r>
        <w:rPr/>
        <w:t>yang</w:t>
      </w:r>
      <w:r>
        <w:rPr>
          <w:spacing w:val="-8"/>
        </w:rPr>
        <w:t> </w:t>
      </w:r>
      <w:r>
        <w:rPr/>
        <w:t>diajukan</w:t>
      </w:r>
      <w:r>
        <w:rPr>
          <w:spacing w:val="-8"/>
        </w:rPr>
        <w:t> </w:t>
      </w:r>
      <w:r>
        <w:rPr/>
        <w:t>oleh</w:t>
      </w:r>
      <w:r>
        <w:rPr>
          <w:spacing w:val="-10"/>
        </w:rPr>
        <w:t> </w:t>
      </w:r>
      <w:r>
        <w:rPr/>
        <w:t>atau</w:t>
      </w:r>
      <w:r>
        <w:rPr>
          <w:spacing w:val="-10"/>
        </w:rPr>
        <w:t> </w:t>
      </w:r>
      <w:r>
        <w:rPr/>
        <w:t>dan pihak</w:t>
      </w:r>
      <w:r>
        <w:rPr>
          <w:spacing w:val="-3"/>
        </w:rPr>
        <w:t> </w:t>
      </w:r>
      <w:r>
        <w:rPr/>
        <w:t>mereka, harus</w:t>
      </w:r>
      <w:r>
        <w:rPr>
          <w:spacing w:val="-3"/>
        </w:rPr>
        <w:t> </w:t>
      </w:r>
      <w:r>
        <w:rPr/>
        <w:t>dinyatakan</w:t>
      </w:r>
      <w:r>
        <w:rPr>
          <w:spacing w:val="-3"/>
        </w:rPr>
        <w:t> </w:t>
      </w:r>
      <w:r>
        <w:rPr/>
        <w:t>batal,</w:t>
      </w:r>
      <w:r>
        <w:rPr>
          <w:spacing w:val="-3"/>
        </w:rPr>
        <w:t> </w:t>
      </w:r>
      <w:r>
        <w:rPr/>
        <w:t>semata-mata</w:t>
      </w:r>
      <w:r>
        <w:rPr>
          <w:spacing w:val="-3"/>
        </w:rPr>
        <w:t> </w:t>
      </w:r>
      <w:r>
        <w:rPr/>
        <w:t>atas</w:t>
      </w:r>
      <w:r>
        <w:rPr>
          <w:spacing w:val="-3"/>
        </w:rPr>
        <w:t> </w:t>
      </w:r>
      <w:r>
        <w:rPr/>
        <w:t>dasar</w:t>
      </w:r>
      <w:r>
        <w:rPr>
          <w:spacing w:val="-2"/>
        </w:rPr>
        <w:t> </w:t>
      </w:r>
      <w:r>
        <w:rPr/>
        <w:t>kebelumdewasaan</w:t>
      </w:r>
      <w:r>
        <w:rPr>
          <w:spacing w:val="-3"/>
        </w:rPr>
        <w:t> </w:t>
      </w:r>
      <w:r>
        <w:rPr/>
        <w:t>atau </w:t>
      </w:r>
      <w:r>
        <w:rPr>
          <w:spacing w:val="-2"/>
        </w:rPr>
        <w:t>pengampuannya.</w:t>
      </w:r>
    </w:p>
    <w:p>
      <w:pPr>
        <w:pStyle w:val="BodyText"/>
        <w:spacing w:before="58"/>
      </w:pPr>
      <w:r>
        <w:rPr/>
        <w:t>Perikatan</w:t>
      </w:r>
      <w:r>
        <w:rPr>
          <w:spacing w:val="-11"/>
        </w:rPr>
        <w:t> </w:t>
      </w:r>
      <w:r>
        <w:rPr/>
        <w:t>yang</w:t>
      </w:r>
      <w:r>
        <w:rPr>
          <w:spacing w:val="-8"/>
        </w:rPr>
        <w:t> </w:t>
      </w:r>
      <w:r>
        <w:rPr/>
        <w:t>dibuat</w:t>
      </w:r>
      <w:r>
        <w:rPr>
          <w:spacing w:val="-9"/>
        </w:rPr>
        <w:t> </w:t>
      </w:r>
      <w:r>
        <w:rPr/>
        <w:t>oleh</w:t>
      </w:r>
      <w:r>
        <w:rPr>
          <w:spacing w:val="-11"/>
        </w:rPr>
        <w:t> </w:t>
      </w:r>
      <w:r>
        <w:rPr/>
        <w:t>perempuan</w:t>
      </w:r>
      <w:r>
        <w:rPr>
          <w:spacing w:val="-8"/>
        </w:rPr>
        <w:t> </w:t>
      </w:r>
      <w:r>
        <w:rPr/>
        <w:t>yang</w:t>
      </w:r>
      <w:r>
        <w:rPr>
          <w:spacing w:val="-8"/>
        </w:rPr>
        <w:t> </w:t>
      </w:r>
      <w:r>
        <w:rPr/>
        <w:t>bersuami</w:t>
      </w:r>
      <w:r>
        <w:rPr>
          <w:spacing w:val="-10"/>
        </w:rPr>
        <w:t> </w:t>
      </w:r>
      <w:r>
        <w:rPr/>
        <w:t>dan</w:t>
      </w:r>
      <w:r>
        <w:rPr>
          <w:spacing w:val="-8"/>
        </w:rPr>
        <w:t> </w:t>
      </w:r>
      <w:r>
        <w:rPr/>
        <w:t>oleh</w:t>
      </w:r>
      <w:r>
        <w:rPr>
          <w:spacing w:val="-12"/>
        </w:rPr>
        <w:t> </w:t>
      </w:r>
      <w:r>
        <w:rPr/>
        <w:t>anak-anak</w:t>
      </w:r>
      <w:r>
        <w:rPr>
          <w:spacing w:val="-8"/>
        </w:rPr>
        <w:t> </w:t>
      </w:r>
      <w:r>
        <w:rPr/>
        <w:t>yang</w:t>
      </w:r>
      <w:r>
        <w:rPr>
          <w:spacing w:val="-11"/>
        </w:rPr>
        <w:t> </w:t>
      </w:r>
      <w:r>
        <w:rPr/>
        <w:t>belum</w:t>
      </w:r>
      <w:r>
        <w:rPr>
          <w:spacing w:val="-13"/>
        </w:rPr>
        <w:t> </w:t>
      </w:r>
      <w:r>
        <w:rPr/>
        <w:t>dewasa yang</w:t>
      </w:r>
      <w:r>
        <w:rPr>
          <w:spacing w:val="-16"/>
        </w:rPr>
        <w:t> </w:t>
      </w:r>
      <w:r>
        <w:rPr/>
        <w:t>telah</w:t>
      </w:r>
      <w:r>
        <w:rPr>
          <w:spacing w:val="-14"/>
        </w:rPr>
        <w:t> </w:t>
      </w:r>
      <w:r>
        <w:rPr/>
        <w:t>disamakan</w:t>
      </w:r>
      <w:r>
        <w:rPr>
          <w:spacing w:val="-14"/>
        </w:rPr>
        <w:t> </w:t>
      </w:r>
      <w:r>
        <w:rPr/>
        <w:t>dengan</w:t>
      </w:r>
      <w:r>
        <w:rPr>
          <w:spacing w:val="-13"/>
        </w:rPr>
        <w:t> </w:t>
      </w:r>
      <w:r>
        <w:rPr/>
        <w:t>orang</w:t>
      </w:r>
      <w:r>
        <w:rPr>
          <w:spacing w:val="-14"/>
        </w:rPr>
        <w:t> </w:t>
      </w:r>
      <w:r>
        <w:rPr/>
        <w:t>dewasa,</w:t>
      </w:r>
      <w:r>
        <w:rPr>
          <w:spacing w:val="-14"/>
        </w:rPr>
        <w:t> </w:t>
      </w:r>
      <w:r>
        <w:rPr/>
        <w:t>tidak</w:t>
      </w:r>
      <w:r>
        <w:rPr>
          <w:spacing w:val="-14"/>
        </w:rPr>
        <w:t> </w:t>
      </w:r>
      <w:r>
        <w:rPr/>
        <w:t>batal</w:t>
      </w:r>
      <w:r>
        <w:rPr>
          <w:spacing w:val="-13"/>
        </w:rPr>
        <w:t> </w:t>
      </w:r>
      <w:r>
        <w:rPr/>
        <w:t>demi</w:t>
      </w:r>
      <w:r>
        <w:rPr>
          <w:spacing w:val="-14"/>
        </w:rPr>
        <w:t> </w:t>
      </w:r>
      <w:r>
        <w:rPr/>
        <w:t>hukum,</w:t>
      </w:r>
      <w:r>
        <w:rPr>
          <w:spacing w:val="-14"/>
        </w:rPr>
        <w:t> </w:t>
      </w:r>
      <w:r>
        <w:rPr/>
        <w:t>sejauh</w:t>
      </w:r>
      <w:r>
        <w:rPr>
          <w:spacing w:val="-14"/>
        </w:rPr>
        <w:t> </w:t>
      </w:r>
      <w:r>
        <w:rPr/>
        <w:t>perikatan</w:t>
      </w:r>
      <w:r>
        <w:rPr>
          <w:spacing w:val="-13"/>
        </w:rPr>
        <w:t> </w:t>
      </w:r>
      <w:r>
        <w:rPr/>
        <w:t>tersebut tidak melampaui batas kekuasaan mereka.</w:t>
      </w:r>
    </w:p>
    <w:p>
      <w:pPr>
        <w:pStyle w:val="BodyText"/>
        <w:spacing w:before="116"/>
        <w:ind w:left="0"/>
      </w:pPr>
    </w:p>
    <w:p>
      <w:pPr>
        <w:pStyle w:val="BodyText"/>
        <w:ind w:left="3962"/>
      </w:pPr>
      <w:r>
        <w:rPr/>
        <w:t>Pasal</w:t>
      </w:r>
      <w:r>
        <w:rPr>
          <w:spacing w:val="42"/>
        </w:rPr>
        <w:t> </w:t>
      </w:r>
      <w:r>
        <w:rPr>
          <w:spacing w:val="-4"/>
        </w:rPr>
        <w:t>1447</w:t>
      </w:r>
    </w:p>
    <w:p>
      <w:pPr>
        <w:pStyle w:val="BodyText"/>
        <w:spacing w:before="57"/>
      </w:pPr>
      <w:r>
        <w:rPr/>
        <w:t>Ketentuan</w:t>
      </w:r>
      <w:r>
        <w:rPr>
          <w:spacing w:val="-13"/>
        </w:rPr>
        <w:t> </w:t>
      </w:r>
      <w:r>
        <w:rPr/>
        <w:t>pasal</w:t>
      </w:r>
      <w:r>
        <w:rPr>
          <w:spacing w:val="-11"/>
        </w:rPr>
        <w:t> </w:t>
      </w:r>
      <w:r>
        <w:rPr/>
        <w:t>yang</w:t>
      </w:r>
      <w:r>
        <w:rPr>
          <w:spacing w:val="-14"/>
        </w:rPr>
        <w:t> </w:t>
      </w:r>
      <w:r>
        <w:rPr/>
        <w:t>lalu</w:t>
      </w:r>
      <w:r>
        <w:rPr>
          <w:spacing w:val="-14"/>
        </w:rPr>
        <w:t> </w:t>
      </w:r>
      <w:r>
        <w:rPr/>
        <w:t>tidak</w:t>
      </w:r>
      <w:r>
        <w:rPr>
          <w:spacing w:val="-12"/>
        </w:rPr>
        <w:t> </w:t>
      </w:r>
      <w:r>
        <w:rPr/>
        <w:t>berlaku</w:t>
      </w:r>
      <w:r>
        <w:rPr>
          <w:spacing w:val="-14"/>
        </w:rPr>
        <w:t> </w:t>
      </w:r>
      <w:r>
        <w:rPr/>
        <w:t>untuk</w:t>
      </w:r>
      <w:r>
        <w:rPr>
          <w:spacing w:val="-14"/>
        </w:rPr>
        <w:t> </w:t>
      </w:r>
      <w:r>
        <w:rPr/>
        <w:t>perikatan</w:t>
      </w:r>
      <w:r>
        <w:rPr>
          <w:spacing w:val="-14"/>
        </w:rPr>
        <w:t> </w:t>
      </w:r>
      <w:r>
        <w:rPr/>
        <w:t>yang</w:t>
      </w:r>
      <w:r>
        <w:rPr>
          <w:spacing w:val="-11"/>
        </w:rPr>
        <w:t> </w:t>
      </w:r>
      <w:r>
        <w:rPr/>
        <w:t>timbul</w:t>
      </w:r>
      <w:r>
        <w:rPr>
          <w:spacing w:val="-14"/>
        </w:rPr>
        <w:t> </w:t>
      </w:r>
      <w:r>
        <w:rPr/>
        <w:t>dan</w:t>
      </w:r>
      <w:r>
        <w:rPr>
          <w:spacing w:val="-14"/>
        </w:rPr>
        <w:t> </w:t>
      </w:r>
      <w:r>
        <w:rPr/>
        <w:t>suatu</w:t>
      </w:r>
      <w:r>
        <w:rPr>
          <w:spacing w:val="-14"/>
        </w:rPr>
        <w:t> </w:t>
      </w:r>
      <w:r>
        <w:rPr/>
        <w:t>kejahatan</w:t>
      </w:r>
      <w:r>
        <w:rPr>
          <w:spacing w:val="-13"/>
        </w:rPr>
        <w:t> </w:t>
      </w:r>
      <w:r>
        <w:rPr/>
        <w:t>atau pelanggaran</w:t>
      </w:r>
      <w:r>
        <w:rPr>
          <w:spacing w:val="-2"/>
        </w:rPr>
        <w:t> </w:t>
      </w:r>
      <w:r>
        <w:rPr/>
        <w:t>atau</w:t>
      </w:r>
      <w:r>
        <w:rPr>
          <w:spacing w:val="-2"/>
        </w:rPr>
        <w:t> </w:t>
      </w:r>
      <w:r>
        <w:rPr/>
        <w:t>dan</w:t>
      </w:r>
      <w:r>
        <w:rPr>
          <w:spacing w:val="-2"/>
        </w:rPr>
        <w:t> </w:t>
      </w:r>
      <w:r>
        <w:rPr/>
        <w:t>suatu</w:t>
      </w:r>
      <w:r>
        <w:rPr>
          <w:spacing w:val="-2"/>
        </w:rPr>
        <w:t> </w:t>
      </w:r>
      <w:r>
        <w:rPr/>
        <w:t>perbuatan yang</w:t>
      </w:r>
      <w:r>
        <w:rPr>
          <w:spacing w:val="-2"/>
        </w:rPr>
        <w:t> </w:t>
      </w:r>
      <w:r>
        <w:rPr/>
        <w:t>telah menimbulkan</w:t>
      </w:r>
      <w:r>
        <w:rPr>
          <w:spacing w:val="-2"/>
        </w:rPr>
        <w:t> </w:t>
      </w:r>
      <w:r>
        <w:rPr/>
        <w:t>kerugian</w:t>
      </w:r>
      <w:r>
        <w:rPr>
          <w:spacing w:val="-2"/>
        </w:rPr>
        <w:t> </w:t>
      </w:r>
      <w:r>
        <w:rPr/>
        <w:t>bagi</w:t>
      </w:r>
      <w:r>
        <w:rPr>
          <w:spacing w:val="-3"/>
        </w:rPr>
        <w:t> </w:t>
      </w:r>
      <w:r>
        <w:rPr/>
        <w:t>orang</w:t>
      </w:r>
      <w:r>
        <w:rPr>
          <w:spacing w:val="-2"/>
        </w:rPr>
        <w:t> </w:t>
      </w:r>
      <w:r>
        <w:rPr/>
        <w:t>lain.</w:t>
      </w:r>
    </w:p>
    <w:p>
      <w:pPr>
        <w:pStyle w:val="BodyText"/>
        <w:spacing w:before="58"/>
        <w:ind w:right="189"/>
      </w:pPr>
      <w:r>
        <w:rPr>
          <w:spacing w:val="-2"/>
        </w:rPr>
        <w:t>Begitu</w:t>
      </w:r>
      <w:r>
        <w:rPr>
          <w:spacing w:val="-8"/>
        </w:rPr>
        <w:t> </w:t>
      </w:r>
      <w:r>
        <w:rPr>
          <w:spacing w:val="-2"/>
        </w:rPr>
        <w:t>juga</w:t>
      </w:r>
      <w:r>
        <w:rPr>
          <w:spacing w:val="-12"/>
        </w:rPr>
        <w:t> </w:t>
      </w:r>
      <w:r>
        <w:rPr>
          <w:spacing w:val="-2"/>
        </w:rPr>
        <w:t>kebelumdewasaan</w:t>
      </w:r>
      <w:r>
        <w:rPr>
          <w:spacing w:val="-7"/>
        </w:rPr>
        <w:t> </w:t>
      </w:r>
      <w:r>
        <w:rPr>
          <w:spacing w:val="-2"/>
        </w:rPr>
        <w:t>tidak</w:t>
      </w:r>
      <w:r>
        <w:rPr>
          <w:spacing w:val="-8"/>
        </w:rPr>
        <w:t> </w:t>
      </w:r>
      <w:r>
        <w:rPr>
          <w:spacing w:val="-2"/>
        </w:rPr>
        <w:t>dapat</w:t>
      </w:r>
      <w:r>
        <w:rPr>
          <w:spacing w:val="-8"/>
        </w:rPr>
        <w:t> </w:t>
      </w:r>
      <w:r>
        <w:rPr>
          <w:spacing w:val="-2"/>
        </w:rPr>
        <w:t>diajukan</w:t>
      </w:r>
      <w:r>
        <w:rPr>
          <w:spacing w:val="-8"/>
        </w:rPr>
        <w:t> </w:t>
      </w:r>
      <w:r>
        <w:rPr>
          <w:spacing w:val="-2"/>
        </w:rPr>
        <w:t>sebagai</w:t>
      </w:r>
      <w:r>
        <w:rPr>
          <w:spacing w:val="-9"/>
        </w:rPr>
        <w:t> </w:t>
      </w:r>
      <w:r>
        <w:rPr>
          <w:spacing w:val="-2"/>
        </w:rPr>
        <w:t>alasan</w:t>
      </w:r>
      <w:r>
        <w:rPr>
          <w:spacing w:val="-10"/>
        </w:rPr>
        <w:t> </w:t>
      </w:r>
      <w:r>
        <w:rPr>
          <w:spacing w:val="-2"/>
        </w:rPr>
        <w:t>untuk</w:t>
      </w:r>
      <w:r>
        <w:rPr>
          <w:spacing w:val="-8"/>
        </w:rPr>
        <w:t> </w:t>
      </w:r>
      <w:r>
        <w:rPr>
          <w:spacing w:val="-2"/>
        </w:rPr>
        <w:t>melawan</w:t>
      </w:r>
      <w:r>
        <w:rPr>
          <w:spacing w:val="-10"/>
        </w:rPr>
        <w:t> </w:t>
      </w:r>
      <w:r>
        <w:rPr>
          <w:spacing w:val="-2"/>
        </w:rPr>
        <w:t>perikatan </w:t>
      </w:r>
      <w:r>
        <w:rPr/>
        <w:t>yang</w:t>
      </w:r>
      <w:r>
        <w:rPr>
          <w:spacing w:val="-5"/>
        </w:rPr>
        <w:t> </w:t>
      </w:r>
      <w:r>
        <w:rPr/>
        <w:t>dibuat</w:t>
      </w:r>
      <w:r>
        <w:rPr>
          <w:spacing w:val="-6"/>
        </w:rPr>
        <w:t> </w:t>
      </w:r>
      <w:r>
        <w:rPr/>
        <w:t>oleh</w:t>
      </w:r>
      <w:r>
        <w:rPr>
          <w:spacing w:val="-3"/>
        </w:rPr>
        <w:t> </w:t>
      </w:r>
      <w:r>
        <w:rPr/>
        <w:t>anak-anak</w:t>
      </w:r>
      <w:r>
        <w:rPr>
          <w:spacing w:val="-3"/>
        </w:rPr>
        <w:t> </w:t>
      </w:r>
      <w:r>
        <w:rPr/>
        <w:t>yang</w:t>
      </w:r>
      <w:r>
        <w:rPr>
          <w:spacing w:val="-3"/>
        </w:rPr>
        <w:t> </w:t>
      </w:r>
      <w:r>
        <w:rPr/>
        <w:t>belum</w:t>
      </w:r>
      <w:r>
        <w:rPr>
          <w:spacing w:val="-4"/>
        </w:rPr>
        <w:t> </w:t>
      </w:r>
      <w:r>
        <w:rPr/>
        <w:t>dewasa</w:t>
      </w:r>
      <w:r>
        <w:rPr>
          <w:spacing w:val="-5"/>
        </w:rPr>
        <w:t> </w:t>
      </w:r>
      <w:r>
        <w:rPr/>
        <w:t>dalam</w:t>
      </w:r>
      <w:r>
        <w:rPr>
          <w:spacing w:val="-4"/>
        </w:rPr>
        <w:t> </w:t>
      </w:r>
      <w:r>
        <w:rPr/>
        <w:t>perjanjian</w:t>
      </w:r>
      <w:r>
        <w:rPr>
          <w:spacing w:val="-5"/>
        </w:rPr>
        <w:t> </w:t>
      </w:r>
      <w:r>
        <w:rPr/>
        <w:t>perkawinan</w:t>
      </w:r>
      <w:r>
        <w:rPr>
          <w:spacing w:val="-3"/>
        </w:rPr>
        <w:t> </w:t>
      </w:r>
      <w:r>
        <w:rPr/>
        <w:t>dengan mengindahkan ketentuan Pasal 1601g, atau persetujuan perburuhan yang tunduk pada ketentuan Pasal 1601h.</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1448</w:t>
      </w:r>
    </w:p>
    <w:p>
      <w:pPr>
        <w:pStyle w:val="BodyText"/>
        <w:spacing w:before="56"/>
        <w:ind w:right="61" w:hanging="1"/>
      </w:pPr>
      <w:r>
        <w:rPr/>
        <w:t>Jika</w:t>
      </w:r>
      <w:r>
        <w:rPr>
          <w:spacing w:val="-3"/>
        </w:rPr>
        <w:t> </w:t>
      </w:r>
      <w:r>
        <w:rPr/>
        <w:t>tata</w:t>
      </w:r>
      <w:r>
        <w:rPr>
          <w:spacing w:val="-3"/>
        </w:rPr>
        <w:t> </w:t>
      </w:r>
      <w:r>
        <w:rPr/>
        <w:t>cara</w:t>
      </w:r>
      <w:r>
        <w:rPr>
          <w:spacing w:val="-3"/>
        </w:rPr>
        <w:t> </w:t>
      </w:r>
      <w:r>
        <w:rPr/>
        <w:t>yang</w:t>
      </w:r>
      <w:r>
        <w:rPr>
          <w:spacing w:val="-3"/>
        </w:rPr>
        <w:t> </w:t>
      </w:r>
      <w:r>
        <w:rPr/>
        <w:t>ditentukan</w:t>
      </w:r>
      <w:r>
        <w:rPr>
          <w:spacing w:val="-3"/>
        </w:rPr>
        <w:t> </w:t>
      </w:r>
      <w:r>
        <w:rPr/>
        <w:t>untuk sahnya</w:t>
      </w:r>
      <w:r>
        <w:rPr>
          <w:spacing w:val="-3"/>
        </w:rPr>
        <w:t> </w:t>
      </w:r>
      <w:r>
        <w:rPr/>
        <w:t>perbuatan</w:t>
      </w:r>
      <w:r>
        <w:rPr>
          <w:spacing w:val="-3"/>
        </w:rPr>
        <w:t> </w:t>
      </w:r>
      <w:r>
        <w:rPr/>
        <w:t>yang menguntungkan</w:t>
      </w:r>
      <w:r>
        <w:rPr>
          <w:spacing w:val="-3"/>
        </w:rPr>
        <w:t> </w:t>
      </w:r>
      <w:r>
        <w:rPr/>
        <w:t>anak-anak yang belum</w:t>
      </w:r>
      <w:r>
        <w:rPr>
          <w:spacing w:val="-1"/>
        </w:rPr>
        <w:t> </w:t>
      </w:r>
      <w:r>
        <w:rPr/>
        <w:t>dewasa dan orang-orang yang berada di bawah pengampuan telah terpenuhi, atau jika orang</w:t>
      </w:r>
      <w:r>
        <w:rPr>
          <w:spacing w:val="-14"/>
        </w:rPr>
        <w:t> </w:t>
      </w:r>
      <w:r>
        <w:rPr/>
        <w:t>yang</w:t>
      </w:r>
      <w:r>
        <w:rPr>
          <w:spacing w:val="-14"/>
        </w:rPr>
        <w:t> </w:t>
      </w:r>
      <w:r>
        <w:rPr/>
        <w:t>menjalankan</w:t>
      </w:r>
      <w:r>
        <w:rPr>
          <w:spacing w:val="-14"/>
        </w:rPr>
        <w:t> </w:t>
      </w:r>
      <w:r>
        <w:rPr/>
        <w:t>kekuasaan</w:t>
      </w:r>
      <w:r>
        <w:rPr>
          <w:spacing w:val="-13"/>
        </w:rPr>
        <w:t> </w:t>
      </w:r>
      <w:r>
        <w:rPr/>
        <w:t>orangtua,</w:t>
      </w:r>
      <w:r>
        <w:rPr>
          <w:spacing w:val="-13"/>
        </w:rPr>
        <w:t> </w:t>
      </w:r>
      <w:r>
        <w:rPr/>
        <w:t>wali</w:t>
      </w:r>
      <w:r>
        <w:rPr>
          <w:spacing w:val="-14"/>
        </w:rPr>
        <w:t> </w:t>
      </w:r>
      <w:r>
        <w:rPr/>
        <w:t>atau</w:t>
      </w:r>
      <w:r>
        <w:rPr>
          <w:spacing w:val="-13"/>
        </w:rPr>
        <w:t> </w:t>
      </w:r>
      <w:r>
        <w:rPr/>
        <w:t>pengampu</w:t>
      </w:r>
      <w:r>
        <w:rPr>
          <w:spacing w:val="-13"/>
        </w:rPr>
        <w:t> </w:t>
      </w:r>
      <w:r>
        <w:rPr/>
        <w:t>telah</w:t>
      </w:r>
      <w:r>
        <w:rPr>
          <w:spacing w:val="-14"/>
        </w:rPr>
        <w:t> </w:t>
      </w:r>
      <w:r>
        <w:rPr/>
        <w:t>melakukan</w:t>
      </w:r>
      <w:r>
        <w:rPr>
          <w:spacing w:val="-13"/>
        </w:rPr>
        <w:t> </w:t>
      </w:r>
      <w:r>
        <w:rPr/>
        <w:t>perbuatan- perbuatan</w:t>
      </w:r>
      <w:r>
        <w:rPr>
          <w:spacing w:val="-5"/>
        </w:rPr>
        <w:t> </w:t>
      </w:r>
      <w:r>
        <w:rPr/>
        <w:t>yang</w:t>
      </w:r>
      <w:r>
        <w:rPr>
          <w:spacing w:val="-5"/>
        </w:rPr>
        <w:t> </w:t>
      </w:r>
      <w:r>
        <w:rPr/>
        <w:t>tidak</w:t>
      </w:r>
      <w:r>
        <w:rPr>
          <w:spacing w:val="-5"/>
        </w:rPr>
        <w:t> </w:t>
      </w:r>
      <w:r>
        <w:rPr/>
        <w:t>melampaui</w:t>
      </w:r>
      <w:r>
        <w:rPr>
          <w:spacing w:val="-6"/>
        </w:rPr>
        <w:t> </w:t>
      </w:r>
      <w:r>
        <w:rPr/>
        <w:t>batas-batas</w:t>
      </w:r>
      <w:r>
        <w:rPr>
          <w:spacing w:val="-5"/>
        </w:rPr>
        <w:t> </w:t>
      </w:r>
      <w:r>
        <w:rPr/>
        <w:t>kekuasaannya,</w:t>
      </w:r>
      <w:r>
        <w:rPr>
          <w:spacing w:val="-6"/>
        </w:rPr>
        <w:t> </w:t>
      </w:r>
      <w:r>
        <w:rPr/>
        <w:t>maka</w:t>
      </w:r>
      <w:r>
        <w:rPr>
          <w:spacing w:val="-7"/>
        </w:rPr>
        <w:t> </w:t>
      </w:r>
      <w:r>
        <w:rPr/>
        <w:t>anak-anak</w:t>
      </w:r>
      <w:r>
        <w:rPr>
          <w:spacing w:val="-5"/>
        </w:rPr>
        <w:t> </w:t>
      </w:r>
      <w:r>
        <w:rPr/>
        <w:t>yang</w:t>
      </w:r>
      <w:r>
        <w:rPr>
          <w:spacing w:val="-7"/>
        </w:rPr>
        <w:t> </w:t>
      </w:r>
      <w:r>
        <w:rPr/>
        <w:t>belum dewasa</w:t>
      </w:r>
      <w:r>
        <w:rPr>
          <w:spacing w:val="-2"/>
        </w:rPr>
        <w:t> </w:t>
      </w:r>
      <w:r>
        <w:rPr/>
        <w:t>dan</w:t>
      </w:r>
      <w:r>
        <w:rPr>
          <w:spacing w:val="-2"/>
        </w:rPr>
        <w:t> </w:t>
      </w:r>
      <w:r>
        <w:rPr/>
        <w:t>orang-orang yang</w:t>
      </w:r>
      <w:r>
        <w:rPr>
          <w:spacing w:val="-2"/>
        </w:rPr>
        <w:t> </w:t>
      </w:r>
      <w:r>
        <w:rPr/>
        <w:t>berada</w:t>
      </w:r>
      <w:r>
        <w:rPr>
          <w:spacing w:val="-2"/>
        </w:rPr>
        <w:t> </w:t>
      </w:r>
      <w:r>
        <w:rPr/>
        <w:t>di</w:t>
      </w:r>
      <w:r>
        <w:rPr>
          <w:spacing w:val="-1"/>
        </w:rPr>
        <w:t> </w:t>
      </w:r>
      <w:r>
        <w:rPr/>
        <w:t>bawah</w:t>
      </w:r>
      <w:r>
        <w:rPr>
          <w:spacing w:val="-2"/>
        </w:rPr>
        <w:t> </w:t>
      </w:r>
      <w:r>
        <w:rPr/>
        <w:t>pengampuan itu</w:t>
      </w:r>
      <w:r>
        <w:rPr>
          <w:spacing w:val="-2"/>
        </w:rPr>
        <w:t> </w:t>
      </w:r>
      <w:r>
        <w:rPr/>
        <w:t>dianggap telah melakukan sendiri</w:t>
      </w:r>
      <w:r>
        <w:rPr>
          <w:spacing w:val="-16"/>
        </w:rPr>
        <w:t> </w:t>
      </w:r>
      <w:r>
        <w:rPr/>
        <w:t>perbuatan-perbuatan</w:t>
      </w:r>
      <w:r>
        <w:rPr>
          <w:spacing w:val="-14"/>
        </w:rPr>
        <w:t> </w:t>
      </w:r>
      <w:r>
        <w:rPr/>
        <w:t>itu</w:t>
      </w:r>
      <w:r>
        <w:rPr>
          <w:spacing w:val="-14"/>
        </w:rPr>
        <w:t> </w:t>
      </w:r>
      <w:r>
        <w:rPr/>
        <w:t>setelah</w:t>
      </w:r>
      <w:r>
        <w:rPr>
          <w:spacing w:val="-13"/>
        </w:rPr>
        <w:t> </w:t>
      </w:r>
      <w:r>
        <w:rPr/>
        <w:t>mereka</w:t>
      </w:r>
      <w:r>
        <w:rPr>
          <w:spacing w:val="-14"/>
        </w:rPr>
        <w:t> </w:t>
      </w:r>
      <w:r>
        <w:rPr/>
        <w:t>menjadi</w:t>
      </w:r>
      <w:r>
        <w:rPr>
          <w:spacing w:val="-14"/>
        </w:rPr>
        <w:t> </w:t>
      </w:r>
      <w:r>
        <w:rPr/>
        <w:t>dewasa</w:t>
      </w:r>
      <w:r>
        <w:rPr>
          <w:spacing w:val="-14"/>
        </w:rPr>
        <w:t> </w:t>
      </w:r>
      <w:r>
        <w:rPr/>
        <w:t>atau</w:t>
      </w:r>
      <w:r>
        <w:rPr>
          <w:spacing w:val="-13"/>
        </w:rPr>
        <w:t> </w:t>
      </w:r>
      <w:r>
        <w:rPr/>
        <w:t>tidak</w:t>
      </w:r>
      <w:r>
        <w:rPr>
          <w:spacing w:val="-14"/>
        </w:rPr>
        <w:t> </w:t>
      </w:r>
      <w:r>
        <w:rPr/>
        <w:t>lagi</w:t>
      </w:r>
      <w:r>
        <w:rPr>
          <w:spacing w:val="-14"/>
        </w:rPr>
        <w:t> </w:t>
      </w:r>
      <w:r>
        <w:rPr/>
        <w:t>berada</w:t>
      </w:r>
      <w:r>
        <w:rPr>
          <w:spacing w:val="-14"/>
        </w:rPr>
        <w:t> </w:t>
      </w:r>
      <w:r>
        <w:rPr/>
        <w:t>di</w:t>
      </w:r>
      <w:r>
        <w:rPr>
          <w:spacing w:val="-13"/>
        </w:rPr>
        <w:t> </w:t>
      </w:r>
      <w:r>
        <w:rPr/>
        <w:t>bawah pengampuan, tanpa mengurangi hak mereka untuk menuntut orang yang melakukan</w:t>
      </w:r>
      <w:r>
        <w:rPr/>
        <w:t> kekuasaan orangtua, wali</w:t>
      </w:r>
      <w:r>
        <w:rPr>
          <w:spacing w:val="-1"/>
        </w:rPr>
        <w:t> </w:t>
      </w:r>
      <w:r>
        <w:rPr/>
        <w:t>atau pengampu itu bila ada alasan untuk itu.</w:t>
      </w:r>
    </w:p>
    <w:p>
      <w:pPr>
        <w:pStyle w:val="BodyText"/>
        <w:spacing w:before="121"/>
        <w:ind w:left="0"/>
      </w:pPr>
    </w:p>
    <w:p>
      <w:pPr>
        <w:pStyle w:val="BodyText"/>
        <w:ind w:left="3962"/>
      </w:pPr>
      <w:r>
        <w:rPr/>
        <w:t>Pasal</w:t>
      </w:r>
      <w:r>
        <w:rPr>
          <w:spacing w:val="42"/>
        </w:rPr>
        <w:t> </w:t>
      </w:r>
      <w:r>
        <w:rPr>
          <w:spacing w:val="-4"/>
        </w:rPr>
        <w:t>1449</w:t>
      </w:r>
    </w:p>
    <w:p>
      <w:pPr>
        <w:pStyle w:val="BodyText"/>
        <w:spacing w:before="57"/>
        <w:ind w:right="189"/>
      </w:pPr>
      <w:r>
        <w:rPr/>
        <w:t>Perikatan</w:t>
      </w:r>
      <w:r>
        <w:rPr>
          <w:spacing w:val="-14"/>
        </w:rPr>
        <w:t> </w:t>
      </w:r>
      <w:r>
        <w:rPr/>
        <w:t>yang</w:t>
      </w:r>
      <w:r>
        <w:rPr>
          <w:spacing w:val="-12"/>
        </w:rPr>
        <w:t> </w:t>
      </w:r>
      <w:r>
        <w:rPr/>
        <w:t>dibuat</w:t>
      </w:r>
      <w:r>
        <w:rPr>
          <w:spacing w:val="-13"/>
        </w:rPr>
        <w:t> </w:t>
      </w:r>
      <w:r>
        <w:rPr/>
        <w:t>dengan</w:t>
      </w:r>
      <w:r>
        <w:rPr>
          <w:spacing w:val="-12"/>
        </w:rPr>
        <w:t> </w:t>
      </w:r>
      <w:r>
        <w:rPr/>
        <w:t>paksaan,</w:t>
      </w:r>
      <w:r>
        <w:rPr>
          <w:spacing w:val="-13"/>
        </w:rPr>
        <w:t> </w:t>
      </w:r>
      <w:r>
        <w:rPr/>
        <w:t>penyesatan</w:t>
      </w:r>
      <w:r>
        <w:rPr>
          <w:spacing w:val="-14"/>
        </w:rPr>
        <w:t> </w:t>
      </w:r>
      <w:r>
        <w:rPr/>
        <w:t>atau</w:t>
      </w:r>
      <w:r>
        <w:rPr>
          <w:spacing w:val="-14"/>
        </w:rPr>
        <w:t> </w:t>
      </w:r>
      <w:r>
        <w:rPr/>
        <w:t>penipuan,</w:t>
      </w:r>
      <w:r>
        <w:rPr>
          <w:spacing w:val="-13"/>
        </w:rPr>
        <w:t> </w:t>
      </w:r>
      <w:r>
        <w:rPr/>
        <w:t>menimbulkan</w:t>
      </w:r>
      <w:r>
        <w:rPr>
          <w:spacing w:val="-12"/>
        </w:rPr>
        <w:t> </w:t>
      </w:r>
      <w:r>
        <w:rPr/>
        <w:t>tuntutan untuk membatalkannya.</w:t>
      </w:r>
    </w:p>
    <w:p>
      <w:pPr>
        <w:pStyle w:val="BodyText"/>
        <w:spacing w:before="117"/>
        <w:ind w:left="0"/>
      </w:pPr>
    </w:p>
    <w:p>
      <w:pPr>
        <w:pStyle w:val="BodyText"/>
        <w:ind w:left="3962"/>
      </w:pPr>
      <w:r>
        <w:rPr/>
        <w:t>Pasal</w:t>
      </w:r>
      <w:r>
        <w:rPr>
          <w:spacing w:val="42"/>
        </w:rPr>
        <w:t> </w:t>
      </w:r>
      <w:r>
        <w:rPr>
          <w:spacing w:val="-4"/>
        </w:rPr>
        <w:t>1450</w:t>
      </w:r>
    </w:p>
    <w:p>
      <w:pPr>
        <w:pStyle w:val="BodyText"/>
        <w:spacing w:before="56"/>
        <w:ind w:right="189"/>
      </w:pPr>
      <w:r>
        <w:rPr>
          <w:spacing w:val="-2"/>
        </w:rPr>
        <w:t>Dengan</w:t>
      </w:r>
      <w:r>
        <w:rPr>
          <w:spacing w:val="-6"/>
        </w:rPr>
        <w:t> </w:t>
      </w:r>
      <w:r>
        <w:rPr>
          <w:spacing w:val="-2"/>
        </w:rPr>
        <w:t>alasan</w:t>
      </w:r>
      <w:r>
        <w:rPr>
          <w:spacing w:val="-8"/>
        </w:rPr>
        <w:t> </w:t>
      </w:r>
      <w:r>
        <w:rPr>
          <w:spacing w:val="-2"/>
        </w:rPr>
        <w:t>telah</w:t>
      </w:r>
      <w:r>
        <w:rPr>
          <w:spacing w:val="-6"/>
        </w:rPr>
        <w:t> </w:t>
      </w:r>
      <w:r>
        <w:rPr>
          <w:spacing w:val="-2"/>
        </w:rPr>
        <w:t>dirugikan,</w:t>
      </w:r>
      <w:r>
        <w:rPr>
          <w:spacing w:val="-8"/>
        </w:rPr>
        <w:t> </w:t>
      </w:r>
      <w:r>
        <w:rPr>
          <w:spacing w:val="-2"/>
        </w:rPr>
        <w:t>orang-orang</w:t>
      </w:r>
      <w:r>
        <w:rPr>
          <w:spacing w:val="-6"/>
        </w:rPr>
        <w:t> </w:t>
      </w:r>
      <w:r>
        <w:rPr>
          <w:spacing w:val="-2"/>
        </w:rPr>
        <w:t>dewasa,</w:t>
      </w:r>
      <w:r>
        <w:rPr>
          <w:spacing w:val="-8"/>
        </w:rPr>
        <w:t> </w:t>
      </w:r>
      <w:r>
        <w:rPr>
          <w:spacing w:val="-2"/>
        </w:rPr>
        <w:t>dan</w:t>
      </w:r>
      <w:r>
        <w:rPr>
          <w:spacing w:val="-6"/>
        </w:rPr>
        <w:t> </w:t>
      </w:r>
      <w:r>
        <w:rPr>
          <w:spacing w:val="-2"/>
        </w:rPr>
        <w:t>juga</w:t>
      </w:r>
      <w:r>
        <w:rPr>
          <w:spacing w:val="-8"/>
        </w:rPr>
        <w:t> </w:t>
      </w:r>
      <w:r>
        <w:rPr>
          <w:spacing w:val="-2"/>
        </w:rPr>
        <w:t>anak-anak</w:t>
      </w:r>
      <w:r>
        <w:rPr>
          <w:spacing w:val="-6"/>
        </w:rPr>
        <w:t> </w:t>
      </w:r>
      <w:r>
        <w:rPr>
          <w:spacing w:val="-2"/>
        </w:rPr>
        <w:t>yang</w:t>
      </w:r>
      <w:r>
        <w:rPr>
          <w:spacing w:val="-6"/>
        </w:rPr>
        <w:t> </w:t>
      </w:r>
      <w:r>
        <w:rPr>
          <w:spacing w:val="-2"/>
        </w:rPr>
        <w:t>belum</w:t>
      </w:r>
      <w:r>
        <w:rPr>
          <w:spacing w:val="-7"/>
        </w:rPr>
        <w:t> </w:t>
      </w:r>
      <w:r>
        <w:rPr>
          <w:spacing w:val="-2"/>
        </w:rPr>
        <w:t>dewasa </w:t>
      </w:r>
      <w:r>
        <w:rPr/>
        <w:t>bila</w:t>
      </w:r>
      <w:r>
        <w:rPr>
          <w:spacing w:val="-1"/>
        </w:rPr>
        <w:t> </w:t>
      </w:r>
      <w:r>
        <w:rPr/>
        <w:t>mereka</w:t>
      </w:r>
      <w:r>
        <w:rPr>
          <w:spacing w:val="-1"/>
        </w:rPr>
        <w:t> </w:t>
      </w:r>
      <w:r>
        <w:rPr/>
        <w:t>dapat dianggap sebagai orang dewasa, hanyalah dapat menuntut</w:t>
      </w:r>
      <w:r>
        <w:rPr>
          <w:spacing w:val="-2"/>
        </w:rPr>
        <w:t> </w:t>
      </w:r>
      <w:r>
        <w:rPr/>
        <w:t>pembatalan pengikatan yang telah</w:t>
      </w:r>
      <w:r>
        <w:rPr>
          <w:spacing w:val="-2"/>
        </w:rPr>
        <w:t> </w:t>
      </w:r>
      <w:r>
        <w:rPr/>
        <w:t>mereka</w:t>
      </w:r>
      <w:r>
        <w:rPr>
          <w:spacing w:val="-2"/>
        </w:rPr>
        <w:t> </w:t>
      </w:r>
      <w:r>
        <w:rPr/>
        <w:t>buat dalam hal-hal</w:t>
      </w:r>
      <w:r>
        <w:rPr>
          <w:spacing w:val="-1"/>
        </w:rPr>
        <w:t> </w:t>
      </w:r>
      <w:r>
        <w:rPr/>
        <w:t>khusus</w:t>
      </w:r>
      <w:r>
        <w:rPr>
          <w:spacing w:val="-2"/>
        </w:rPr>
        <w:t> </w:t>
      </w:r>
      <w:r>
        <w:rPr/>
        <w:t>yang ditetapkan</w:t>
      </w:r>
      <w:r>
        <w:rPr>
          <w:spacing w:val="-2"/>
        </w:rPr>
        <w:t> </w:t>
      </w:r>
      <w:r>
        <w:rPr/>
        <w:t>undang-undang.</w:t>
      </w:r>
    </w:p>
    <w:p>
      <w:pPr>
        <w:pStyle w:val="BodyText"/>
        <w:spacing w:before="116"/>
        <w:ind w:left="0"/>
      </w:pPr>
    </w:p>
    <w:p>
      <w:pPr>
        <w:pStyle w:val="BodyText"/>
        <w:spacing w:before="1"/>
        <w:ind w:left="3969"/>
      </w:pPr>
      <w:r>
        <w:rPr/>
        <w:t>Pasal</w:t>
      </w:r>
      <w:r>
        <w:rPr>
          <w:spacing w:val="43"/>
        </w:rPr>
        <w:t> </w:t>
      </w:r>
      <w:r>
        <w:rPr>
          <w:spacing w:val="-4"/>
        </w:rPr>
        <w:t>1451</w:t>
      </w:r>
    </w:p>
    <w:p>
      <w:pPr>
        <w:pStyle w:val="BodyText"/>
        <w:spacing w:before="56"/>
      </w:pPr>
      <w:r>
        <w:rPr/>
        <w:t>Pernyataan batalnya perikatan-perikatan berdasarkan ketidakcakapan orang-orang tersebut </w:t>
      </w:r>
      <w:r>
        <w:rPr>
          <w:spacing w:val="-2"/>
        </w:rPr>
        <w:t>dalam</w:t>
      </w:r>
      <w:r>
        <w:rPr>
          <w:spacing w:val="-4"/>
        </w:rPr>
        <w:t> </w:t>
      </w:r>
      <w:r>
        <w:rPr>
          <w:spacing w:val="-2"/>
        </w:rPr>
        <w:t>Pasal</w:t>
      </w:r>
      <w:r>
        <w:rPr>
          <w:spacing w:val="-5"/>
        </w:rPr>
        <w:t> </w:t>
      </w:r>
      <w:r>
        <w:rPr>
          <w:spacing w:val="-2"/>
        </w:rPr>
        <w:t>1330,</w:t>
      </w:r>
      <w:r>
        <w:rPr>
          <w:spacing w:val="-5"/>
        </w:rPr>
        <w:t> </w:t>
      </w:r>
      <w:r>
        <w:rPr>
          <w:spacing w:val="-2"/>
        </w:rPr>
        <w:t>mengakibatkan</w:t>
      </w:r>
      <w:r>
        <w:rPr>
          <w:spacing w:val="-6"/>
        </w:rPr>
        <w:t> </w:t>
      </w:r>
      <w:r>
        <w:rPr>
          <w:spacing w:val="-2"/>
        </w:rPr>
        <w:t>pulihnya</w:t>
      </w:r>
      <w:r>
        <w:rPr>
          <w:spacing w:val="-6"/>
        </w:rPr>
        <w:t> </w:t>
      </w:r>
      <w:r>
        <w:rPr>
          <w:spacing w:val="-2"/>
        </w:rPr>
        <w:t>barang-barang</w:t>
      </w:r>
      <w:r>
        <w:rPr>
          <w:spacing w:val="-3"/>
        </w:rPr>
        <w:t> </w:t>
      </w:r>
      <w:r>
        <w:rPr>
          <w:spacing w:val="-2"/>
        </w:rPr>
        <w:t>dan</w:t>
      </w:r>
      <w:r>
        <w:rPr>
          <w:spacing w:val="-6"/>
        </w:rPr>
        <w:t> </w:t>
      </w:r>
      <w:r>
        <w:rPr>
          <w:spacing w:val="-2"/>
        </w:rPr>
        <w:t>orang-orang</w:t>
      </w:r>
      <w:r>
        <w:rPr>
          <w:spacing w:val="-3"/>
        </w:rPr>
        <w:t> </w:t>
      </w:r>
      <w:r>
        <w:rPr>
          <w:spacing w:val="-2"/>
        </w:rPr>
        <w:t>yang</w:t>
      </w:r>
      <w:r>
        <w:rPr>
          <w:spacing w:val="-3"/>
        </w:rPr>
        <w:t> </w:t>
      </w:r>
      <w:r>
        <w:rPr>
          <w:spacing w:val="-2"/>
        </w:rPr>
        <w:t>bersangkutan dalam</w:t>
      </w:r>
      <w:r>
        <w:rPr>
          <w:spacing w:val="-3"/>
        </w:rPr>
        <w:t> </w:t>
      </w:r>
      <w:r>
        <w:rPr>
          <w:spacing w:val="-2"/>
        </w:rPr>
        <w:t>keadaan</w:t>
      </w:r>
      <w:r>
        <w:rPr>
          <w:spacing w:val="-5"/>
        </w:rPr>
        <w:t> </w:t>
      </w:r>
      <w:r>
        <w:rPr>
          <w:spacing w:val="-2"/>
        </w:rPr>
        <w:t>seperti</w:t>
      </w:r>
      <w:r>
        <w:rPr>
          <w:spacing w:val="-4"/>
        </w:rPr>
        <w:t> </w:t>
      </w:r>
      <w:r>
        <w:rPr>
          <w:spacing w:val="-2"/>
        </w:rPr>
        <w:t>sebelum</w:t>
      </w:r>
      <w:r>
        <w:rPr>
          <w:spacing w:val="-6"/>
        </w:rPr>
        <w:t> </w:t>
      </w:r>
      <w:r>
        <w:rPr>
          <w:spacing w:val="-2"/>
        </w:rPr>
        <w:t>perikatan</w:t>
      </w:r>
      <w:r>
        <w:rPr>
          <w:spacing w:val="-5"/>
        </w:rPr>
        <w:t> </w:t>
      </w:r>
      <w:r>
        <w:rPr>
          <w:spacing w:val="-2"/>
        </w:rPr>
        <w:t>dibuat,</w:t>
      </w:r>
      <w:r>
        <w:rPr>
          <w:spacing w:val="-4"/>
        </w:rPr>
        <w:t> </w:t>
      </w:r>
      <w:r>
        <w:rPr>
          <w:spacing w:val="-2"/>
        </w:rPr>
        <w:t>dengan pengertian bahwa</w:t>
      </w:r>
      <w:r>
        <w:rPr>
          <w:spacing w:val="-5"/>
        </w:rPr>
        <w:t> </w:t>
      </w:r>
      <w:r>
        <w:rPr>
          <w:spacing w:val="-2"/>
        </w:rPr>
        <w:t>segala</w:t>
      </w:r>
      <w:r>
        <w:rPr>
          <w:spacing w:val="-5"/>
        </w:rPr>
        <w:t> </w:t>
      </w:r>
      <w:r>
        <w:rPr>
          <w:spacing w:val="-2"/>
        </w:rPr>
        <w:t>sesuatu yang </w:t>
      </w:r>
      <w:r>
        <w:rPr/>
        <w:t>telah diberikan atau dibayar</w:t>
      </w:r>
      <w:r>
        <w:rPr>
          <w:spacing w:val="-4"/>
        </w:rPr>
        <w:t> </w:t>
      </w:r>
      <w:r>
        <w:rPr/>
        <w:t>kepada</w:t>
      </w:r>
      <w:r>
        <w:rPr>
          <w:spacing w:val="-3"/>
        </w:rPr>
        <w:t> </w:t>
      </w:r>
      <w:r>
        <w:rPr/>
        <w:t>orang tak</w:t>
      </w:r>
      <w:r>
        <w:rPr>
          <w:spacing w:val="-3"/>
        </w:rPr>
        <w:t> </w:t>
      </w:r>
      <w:r>
        <w:rPr/>
        <w:t>berwenang,</w:t>
      </w:r>
      <w:r>
        <w:rPr>
          <w:spacing w:val="-2"/>
        </w:rPr>
        <w:t> </w:t>
      </w:r>
      <w:r>
        <w:rPr/>
        <w:t>akibat</w:t>
      </w:r>
      <w:r>
        <w:rPr>
          <w:spacing w:val="-1"/>
        </w:rPr>
        <w:t> </w:t>
      </w:r>
      <w:r>
        <w:rPr/>
        <w:t>perikatan</w:t>
      </w:r>
      <w:r>
        <w:rPr>
          <w:spacing w:val="-3"/>
        </w:rPr>
        <w:t> </w:t>
      </w:r>
      <w:r>
        <w:rPr/>
        <w:t>itu,</w:t>
      </w:r>
      <w:r>
        <w:rPr>
          <w:spacing w:val="-4"/>
        </w:rPr>
        <w:t> </w:t>
      </w:r>
      <w:r>
        <w:rPr/>
        <w:t>hanya</w:t>
      </w:r>
      <w:r>
        <w:rPr>
          <w:spacing w:val="-3"/>
        </w:rPr>
        <w:t> </w:t>
      </w:r>
      <w:r>
        <w:rPr/>
        <w:t>dapat dituntut</w:t>
      </w:r>
      <w:r>
        <w:rPr>
          <w:spacing w:val="-3"/>
        </w:rPr>
        <w:t> </w:t>
      </w:r>
      <w:r>
        <w:rPr/>
        <w:t>kembali</w:t>
      </w:r>
      <w:r>
        <w:rPr>
          <w:spacing w:val="-1"/>
        </w:rPr>
        <w:t> </w:t>
      </w:r>
      <w:r>
        <w:rPr/>
        <w:t>bila</w:t>
      </w:r>
      <w:r>
        <w:rPr>
          <w:spacing w:val="-2"/>
        </w:rPr>
        <w:t> </w:t>
      </w:r>
      <w:r>
        <w:rPr/>
        <w:t>barang yang bersangkutan</w:t>
      </w:r>
      <w:r>
        <w:rPr>
          <w:spacing w:val="-2"/>
        </w:rPr>
        <w:t> </w:t>
      </w:r>
      <w:r>
        <w:rPr/>
        <w:t>masih berada</w:t>
      </w:r>
      <w:r>
        <w:rPr>
          <w:spacing w:val="-2"/>
        </w:rPr>
        <w:t> </w:t>
      </w:r>
      <w:r>
        <w:rPr/>
        <w:t>di</w:t>
      </w:r>
      <w:r>
        <w:rPr>
          <w:spacing w:val="-1"/>
        </w:rPr>
        <w:t> </w:t>
      </w:r>
      <w:r>
        <w:rPr/>
        <w:t>tangan</w:t>
      </w:r>
      <w:r>
        <w:rPr>
          <w:spacing w:val="-2"/>
        </w:rPr>
        <w:t> </w:t>
      </w:r>
      <w:r>
        <w:rPr/>
        <w:t>orang</w:t>
      </w:r>
      <w:r>
        <w:rPr>
          <w:spacing w:val="-4"/>
        </w:rPr>
        <w:t> </w:t>
      </w:r>
      <w:r>
        <w:rPr/>
        <w:t>tak berwenang tadi, atau</w:t>
      </w:r>
      <w:r>
        <w:rPr>
          <w:spacing w:val="-1"/>
        </w:rPr>
        <w:t> </w:t>
      </w:r>
      <w:r>
        <w:rPr/>
        <w:t>bila</w:t>
      </w:r>
      <w:r>
        <w:rPr>
          <w:spacing w:val="-1"/>
        </w:rPr>
        <w:t> </w:t>
      </w:r>
      <w:r>
        <w:rPr/>
        <w:t>ternyata</w:t>
      </w:r>
      <w:r>
        <w:rPr>
          <w:spacing w:val="-1"/>
        </w:rPr>
        <w:t> </w:t>
      </w:r>
      <w:r>
        <w:rPr/>
        <w:t>bahwa</w:t>
      </w:r>
      <w:r>
        <w:rPr>
          <w:spacing w:val="-1"/>
        </w:rPr>
        <w:t> </w:t>
      </w:r>
      <w:r>
        <w:rPr/>
        <w:t>orang ini</w:t>
      </w:r>
      <w:r>
        <w:rPr>
          <w:spacing w:val="-2"/>
        </w:rPr>
        <w:t> </w:t>
      </w:r>
      <w:r>
        <w:rPr/>
        <w:t>telah</w:t>
      </w:r>
      <w:r>
        <w:rPr>
          <w:spacing w:val="-1"/>
        </w:rPr>
        <w:t> </w:t>
      </w:r>
      <w:r>
        <w:rPr/>
        <w:t>mendapatkan keuntungan dan apa yang telah diberikan</w:t>
      </w:r>
      <w:r>
        <w:rPr>
          <w:spacing w:val="-8"/>
        </w:rPr>
        <w:t> </w:t>
      </w:r>
      <w:r>
        <w:rPr/>
        <w:t>atau</w:t>
      </w:r>
      <w:r>
        <w:rPr>
          <w:spacing w:val="-8"/>
        </w:rPr>
        <w:t> </w:t>
      </w:r>
      <w:r>
        <w:rPr/>
        <w:t>dibayar</w:t>
      </w:r>
      <w:r>
        <w:rPr>
          <w:spacing w:val="-9"/>
        </w:rPr>
        <w:t> </w:t>
      </w:r>
      <w:r>
        <w:rPr/>
        <w:t>itu</w:t>
      </w:r>
      <w:r>
        <w:rPr>
          <w:spacing w:val="-10"/>
        </w:rPr>
        <w:t> </w:t>
      </w:r>
      <w:r>
        <w:rPr/>
        <w:t>atau</w:t>
      </w:r>
      <w:r>
        <w:rPr>
          <w:spacing w:val="-8"/>
        </w:rPr>
        <w:t> </w:t>
      </w:r>
      <w:r>
        <w:rPr/>
        <w:t>bila</w:t>
      </w:r>
      <w:r>
        <w:rPr>
          <w:spacing w:val="-8"/>
        </w:rPr>
        <w:t> </w:t>
      </w:r>
      <w:r>
        <w:rPr/>
        <w:t>yang</w:t>
      </w:r>
      <w:r>
        <w:rPr>
          <w:spacing w:val="-8"/>
        </w:rPr>
        <w:t> </w:t>
      </w:r>
      <w:r>
        <w:rPr/>
        <w:t>dinikmati</w:t>
      </w:r>
      <w:r>
        <w:rPr>
          <w:spacing w:val="-7"/>
        </w:rPr>
        <w:t> </w:t>
      </w:r>
      <w:r>
        <w:rPr/>
        <w:t>telah</w:t>
      </w:r>
      <w:r>
        <w:rPr>
          <w:spacing w:val="-8"/>
        </w:rPr>
        <w:t> </w:t>
      </w:r>
      <w:r>
        <w:rPr/>
        <w:t>dipakai</w:t>
      </w:r>
      <w:r>
        <w:rPr>
          <w:spacing w:val="-7"/>
        </w:rPr>
        <w:t> </w:t>
      </w:r>
      <w:r>
        <w:rPr/>
        <w:t>bagi</w:t>
      </w:r>
      <w:r>
        <w:rPr>
          <w:spacing w:val="-7"/>
        </w:rPr>
        <w:t> </w:t>
      </w:r>
      <w:r>
        <w:rPr/>
        <w:t>kepentingannya.</w:t>
      </w:r>
    </w:p>
    <w:p>
      <w:pPr>
        <w:pStyle w:val="BodyText"/>
        <w:spacing w:before="119"/>
        <w:ind w:left="0"/>
      </w:pPr>
    </w:p>
    <w:p>
      <w:pPr>
        <w:pStyle w:val="BodyText"/>
        <w:spacing w:before="1"/>
        <w:ind w:left="3962"/>
      </w:pPr>
      <w:r>
        <w:rPr/>
        <w:t>Pasal</w:t>
      </w:r>
      <w:r>
        <w:rPr>
          <w:spacing w:val="42"/>
        </w:rPr>
        <w:t> </w:t>
      </w:r>
      <w:r>
        <w:rPr>
          <w:spacing w:val="-4"/>
        </w:rPr>
        <w:t>1452</w:t>
      </w:r>
    </w:p>
    <w:p>
      <w:pPr>
        <w:pStyle w:val="BodyText"/>
        <w:spacing w:before="56"/>
      </w:pPr>
      <w:r>
        <w:rPr/>
        <w:t>Pernyataan</w:t>
      </w:r>
      <w:r>
        <w:rPr>
          <w:spacing w:val="-5"/>
        </w:rPr>
        <w:t> </w:t>
      </w:r>
      <w:r>
        <w:rPr/>
        <w:t>batal</w:t>
      </w:r>
      <w:r>
        <w:rPr>
          <w:spacing w:val="-4"/>
        </w:rPr>
        <w:t> </w:t>
      </w:r>
      <w:r>
        <w:rPr/>
        <w:t>yang</w:t>
      </w:r>
      <w:r>
        <w:rPr>
          <w:spacing w:val="-2"/>
        </w:rPr>
        <w:t> </w:t>
      </w:r>
      <w:r>
        <w:rPr/>
        <w:t>berdasarkan</w:t>
      </w:r>
      <w:r>
        <w:rPr>
          <w:spacing w:val="-5"/>
        </w:rPr>
        <w:t> </w:t>
      </w:r>
      <w:r>
        <w:rPr/>
        <w:t>adanya</w:t>
      </w:r>
      <w:r>
        <w:rPr>
          <w:spacing w:val="-5"/>
        </w:rPr>
        <w:t> </w:t>
      </w:r>
      <w:r>
        <w:rPr/>
        <w:t>paksaan,</w:t>
      </w:r>
      <w:r>
        <w:rPr>
          <w:spacing w:val="-4"/>
        </w:rPr>
        <w:t> </w:t>
      </w:r>
      <w:r>
        <w:rPr/>
        <w:t>penyesatan</w:t>
      </w:r>
      <w:r>
        <w:rPr>
          <w:spacing w:val="-2"/>
        </w:rPr>
        <w:t> </w:t>
      </w:r>
      <w:r>
        <w:rPr/>
        <w:t>atau</w:t>
      </w:r>
      <w:r>
        <w:rPr>
          <w:spacing w:val="-2"/>
        </w:rPr>
        <w:t> </w:t>
      </w:r>
      <w:r>
        <w:rPr/>
        <w:t>penipuan,</w:t>
      </w:r>
      <w:r>
        <w:rPr>
          <w:spacing w:val="-4"/>
        </w:rPr>
        <w:t> </w:t>
      </w:r>
      <w:r>
        <w:rPr/>
        <w:t>juga mengakibatkan</w:t>
      </w:r>
      <w:r>
        <w:rPr>
          <w:spacing w:val="-14"/>
        </w:rPr>
        <w:t> </w:t>
      </w:r>
      <w:r>
        <w:rPr/>
        <w:t>barang</w:t>
      </w:r>
      <w:r>
        <w:rPr>
          <w:spacing w:val="-14"/>
        </w:rPr>
        <w:t> </w:t>
      </w:r>
      <w:r>
        <w:rPr/>
        <w:t>dan</w:t>
      </w:r>
      <w:r>
        <w:rPr>
          <w:spacing w:val="-14"/>
        </w:rPr>
        <w:t> </w:t>
      </w:r>
      <w:r>
        <w:rPr/>
        <w:t>orang</w:t>
      </w:r>
      <w:r>
        <w:rPr>
          <w:spacing w:val="-13"/>
        </w:rPr>
        <w:t> </w:t>
      </w:r>
      <w:r>
        <w:rPr/>
        <w:t>yang</w:t>
      </w:r>
      <w:r>
        <w:rPr>
          <w:spacing w:val="-14"/>
        </w:rPr>
        <w:t> </w:t>
      </w:r>
      <w:r>
        <w:rPr/>
        <w:t>bersangkutan</w:t>
      </w:r>
      <w:r>
        <w:rPr>
          <w:spacing w:val="-14"/>
        </w:rPr>
        <w:t> </w:t>
      </w:r>
      <w:r>
        <w:rPr/>
        <w:t>pulih</w:t>
      </w:r>
      <w:r>
        <w:rPr>
          <w:spacing w:val="-14"/>
        </w:rPr>
        <w:t> </w:t>
      </w:r>
      <w:r>
        <w:rPr/>
        <w:t>dalam</w:t>
      </w:r>
      <w:r>
        <w:rPr>
          <w:spacing w:val="-13"/>
        </w:rPr>
        <w:t> </w:t>
      </w:r>
      <w:r>
        <w:rPr/>
        <w:t>keadaan</w:t>
      </w:r>
      <w:r>
        <w:rPr>
          <w:spacing w:val="-14"/>
        </w:rPr>
        <w:t> </w:t>
      </w:r>
      <w:r>
        <w:rPr/>
        <w:t>seperti</w:t>
      </w:r>
      <w:r>
        <w:rPr>
          <w:spacing w:val="-14"/>
        </w:rPr>
        <w:t> </w:t>
      </w:r>
      <w:r>
        <w:rPr/>
        <w:t>sebelum perikatan dibuat.</w:t>
      </w:r>
    </w:p>
    <w:p>
      <w:pPr>
        <w:pStyle w:val="BodyText"/>
        <w:spacing w:before="116"/>
        <w:ind w:left="0"/>
      </w:pPr>
    </w:p>
    <w:p>
      <w:pPr>
        <w:pStyle w:val="BodyText"/>
        <w:ind w:left="3962"/>
      </w:pPr>
      <w:r>
        <w:rPr/>
        <w:t>Pasal</w:t>
      </w:r>
      <w:r>
        <w:rPr>
          <w:spacing w:val="42"/>
        </w:rPr>
        <w:t> </w:t>
      </w:r>
      <w:r>
        <w:rPr>
          <w:spacing w:val="-4"/>
        </w:rPr>
        <w:t>1453</w:t>
      </w:r>
    </w:p>
    <w:p>
      <w:pPr>
        <w:pStyle w:val="BodyText"/>
        <w:spacing w:before="59"/>
      </w:pPr>
      <w:r>
        <w:rPr/>
        <w:t>Dalam</w:t>
      </w:r>
      <w:r>
        <w:rPr>
          <w:spacing w:val="-13"/>
        </w:rPr>
        <w:t> </w:t>
      </w:r>
      <w:r>
        <w:rPr/>
        <w:t>hal-hal</w:t>
      </w:r>
      <w:r>
        <w:rPr>
          <w:spacing w:val="-11"/>
        </w:rPr>
        <w:t> </w:t>
      </w:r>
      <w:r>
        <w:rPr/>
        <w:t>tersebut</w:t>
      </w:r>
      <w:r>
        <w:rPr>
          <w:spacing w:val="-11"/>
        </w:rPr>
        <w:t> </w:t>
      </w:r>
      <w:r>
        <w:rPr/>
        <w:t>dalam</w:t>
      </w:r>
      <w:r>
        <w:rPr>
          <w:spacing w:val="-11"/>
        </w:rPr>
        <w:t> </w:t>
      </w:r>
      <w:r>
        <w:rPr/>
        <w:t>Pasal</w:t>
      </w:r>
      <w:r>
        <w:rPr>
          <w:spacing w:val="-11"/>
        </w:rPr>
        <w:t> </w:t>
      </w:r>
      <w:r>
        <w:rPr/>
        <w:t>1446</w:t>
      </w:r>
      <w:r>
        <w:rPr>
          <w:spacing w:val="-12"/>
        </w:rPr>
        <w:t> </w:t>
      </w:r>
      <w:r>
        <w:rPr/>
        <w:t>dan</w:t>
      </w:r>
      <w:r>
        <w:rPr>
          <w:spacing w:val="-10"/>
        </w:rPr>
        <w:t> </w:t>
      </w:r>
      <w:r>
        <w:rPr/>
        <w:t>1449,</w:t>
      </w:r>
      <w:r>
        <w:rPr>
          <w:spacing w:val="-13"/>
        </w:rPr>
        <w:t> </w:t>
      </w:r>
      <w:r>
        <w:rPr/>
        <w:t>orang</w:t>
      </w:r>
      <w:r>
        <w:rPr>
          <w:spacing w:val="-10"/>
        </w:rPr>
        <w:t> </w:t>
      </w:r>
      <w:r>
        <w:rPr/>
        <w:t>yang</w:t>
      </w:r>
      <w:r>
        <w:rPr>
          <w:spacing w:val="-10"/>
        </w:rPr>
        <w:t> </w:t>
      </w:r>
      <w:r>
        <w:rPr/>
        <w:t>terhadapnya</w:t>
      </w:r>
      <w:r>
        <w:rPr>
          <w:spacing w:val="-12"/>
        </w:rPr>
        <w:t> </w:t>
      </w:r>
      <w:r>
        <w:rPr/>
        <w:t>tuntutan</w:t>
      </w:r>
      <w:r>
        <w:rPr>
          <w:spacing w:val="-10"/>
        </w:rPr>
        <w:t> </w:t>
      </w:r>
      <w:r>
        <w:rPr/>
        <w:t>untuk pernyataan</w:t>
      </w:r>
      <w:r>
        <w:rPr>
          <w:spacing w:val="-7"/>
        </w:rPr>
        <w:t> </w:t>
      </w:r>
      <w:r>
        <w:rPr/>
        <w:t>batalnya</w:t>
      </w:r>
      <w:r>
        <w:rPr>
          <w:spacing w:val="-10"/>
        </w:rPr>
        <w:t> </w:t>
      </w:r>
      <w:r>
        <w:rPr/>
        <w:t>suatu</w:t>
      </w:r>
      <w:r>
        <w:rPr>
          <w:spacing w:val="-10"/>
        </w:rPr>
        <w:t> </w:t>
      </w:r>
      <w:r>
        <w:rPr/>
        <w:t>perikatan</w:t>
      </w:r>
      <w:r>
        <w:rPr>
          <w:spacing w:val="-10"/>
        </w:rPr>
        <w:t> </w:t>
      </w:r>
      <w:r>
        <w:rPr/>
        <w:t>dikabulkan,</w:t>
      </w:r>
      <w:r>
        <w:rPr>
          <w:spacing w:val="-9"/>
        </w:rPr>
        <w:t> </w:t>
      </w:r>
      <w:r>
        <w:rPr/>
        <w:t>wajib</w:t>
      </w:r>
      <w:r>
        <w:rPr>
          <w:spacing w:val="-7"/>
        </w:rPr>
        <w:t> </w:t>
      </w:r>
      <w:r>
        <w:rPr/>
        <w:t>juga</w:t>
      </w:r>
      <w:r>
        <w:rPr>
          <w:spacing w:val="-12"/>
        </w:rPr>
        <w:t> </w:t>
      </w:r>
      <w:r>
        <w:rPr/>
        <w:t>mengganti</w:t>
      </w:r>
      <w:r>
        <w:rPr>
          <w:spacing w:val="-9"/>
        </w:rPr>
        <w:t> </w:t>
      </w:r>
      <w:r>
        <w:rPr/>
        <w:t>biaya,</w:t>
      </w:r>
      <w:r>
        <w:rPr>
          <w:spacing w:val="-9"/>
        </w:rPr>
        <w:t> </w:t>
      </w:r>
      <w:r>
        <w:rPr/>
        <w:t>kerugian</w:t>
      </w:r>
      <w:r>
        <w:rPr>
          <w:spacing w:val="-10"/>
        </w:rPr>
        <w:t> </w:t>
      </w:r>
      <w:r>
        <w:rPr/>
        <w:t>dan bunga, jika ada alasan untuk itu.</w:t>
      </w:r>
    </w:p>
    <w:p>
      <w:pPr>
        <w:pStyle w:val="BodyText"/>
        <w:spacing w:before="116"/>
        <w:ind w:left="0"/>
      </w:pPr>
    </w:p>
    <w:p>
      <w:pPr>
        <w:pStyle w:val="BodyText"/>
        <w:ind w:left="3962"/>
      </w:pPr>
      <w:r>
        <w:rPr/>
        <w:t>Pasal</w:t>
      </w:r>
      <w:r>
        <w:rPr>
          <w:spacing w:val="42"/>
        </w:rPr>
        <w:t> </w:t>
      </w:r>
      <w:r>
        <w:rPr>
          <w:spacing w:val="-4"/>
        </w:rPr>
        <w:t>1454</w:t>
      </w:r>
    </w:p>
    <w:p>
      <w:pPr>
        <w:pStyle w:val="BodyText"/>
        <w:spacing w:before="57"/>
      </w:pPr>
      <w:r>
        <w:rPr/>
        <w:t>Bila suatu tuntutan untuk pernyataan batalnya suatu perikatan tidak dibatasi dengan suatu ketentuan</w:t>
      </w:r>
      <w:r>
        <w:rPr>
          <w:spacing w:val="-14"/>
        </w:rPr>
        <w:t> </w:t>
      </w:r>
      <w:r>
        <w:rPr/>
        <w:t>undang-undang</w:t>
      </w:r>
      <w:r>
        <w:rPr>
          <w:spacing w:val="-14"/>
        </w:rPr>
        <w:t> </w:t>
      </w:r>
      <w:r>
        <w:rPr/>
        <w:t>khusus</w:t>
      </w:r>
      <w:r>
        <w:rPr>
          <w:spacing w:val="-13"/>
        </w:rPr>
        <w:t> </w:t>
      </w:r>
      <w:r>
        <w:rPr/>
        <w:t>mengenai</w:t>
      </w:r>
      <w:r>
        <w:rPr>
          <w:spacing w:val="-13"/>
        </w:rPr>
        <w:t> </w:t>
      </w:r>
      <w:r>
        <w:rPr/>
        <w:t>waktu</w:t>
      </w:r>
      <w:r>
        <w:rPr>
          <w:spacing w:val="-12"/>
        </w:rPr>
        <w:t> </w:t>
      </w:r>
      <w:r>
        <w:rPr/>
        <w:t>yang</w:t>
      </w:r>
      <w:r>
        <w:rPr>
          <w:spacing w:val="-14"/>
        </w:rPr>
        <w:t> </w:t>
      </w:r>
      <w:r>
        <w:rPr/>
        <w:t>lebih</w:t>
      </w:r>
      <w:r>
        <w:rPr>
          <w:spacing w:val="-14"/>
        </w:rPr>
        <w:t> </w:t>
      </w:r>
      <w:r>
        <w:rPr/>
        <w:t>pendek,</w:t>
      </w:r>
      <w:r>
        <w:rPr>
          <w:spacing w:val="-13"/>
        </w:rPr>
        <w:t> </w:t>
      </w:r>
      <w:r>
        <w:rPr/>
        <w:t>maka</w:t>
      </w:r>
      <w:r>
        <w:rPr>
          <w:spacing w:val="-14"/>
        </w:rPr>
        <w:t> </w:t>
      </w:r>
      <w:r>
        <w:rPr/>
        <w:t>suatu</w:t>
      </w:r>
      <w:r>
        <w:rPr>
          <w:spacing w:val="-14"/>
        </w:rPr>
        <w:t> </w:t>
      </w:r>
      <w:r>
        <w:rPr/>
        <w:t>itu</w:t>
      </w:r>
      <w:r>
        <w:rPr>
          <w:spacing w:val="-11"/>
        </w:rPr>
        <w:t> </w:t>
      </w:r>
      <w:r>
        <w:rPr/>
        <w:t>adalah lima tahun.</w:t>
      </w:r>
    </w:p>
    <w:p>
      <w:pPr>
        <w:pStyle w:val="BodyText"/>
        <w:spacing w:before="59"/>
        <w:ind w:hanging="1"/>
      </w:pPr>
      <w:r>
        <w:rPr>
          <w:spacing w:val="-2"/>
        </w:rPr>
        <w:t>Waktu</w:t>
      </w:r>
      <w:r>
        <w:rPr>
          <w:spacing w:val="-8"/>
        </w:rPr>
        <w:t> </w:t>
      </w:r>
      <w:r>
        <w:rPr>
          <w:spacing w:val="-2"/>
        </w:rPr>
        <w:t>tersebut</w:t>
      </w:r>
      <w:r>
        <w:rPr>
          <w:spacing w:val="-9"/>
        </w:rPr>
        <w:t> </w:t>
      </w:r>
      <w:r>
        <w:rPr>
          <w:spacing w:val="-2"/>
        </w:rPr>
        <w:t>mulai</w:t>
      </w:r>
      <w:r>
        <w:rPr>
          <w:spacing w:val="-9"/>
        </w:rPr>
        <w:t> </w:t>
      </w:r>
      <w:r>
        <w:rPr>
          <w:spacing w:val="-2"/>
        </w:rPr>
        <w:t>berlaku:</w:t>
      </w:r>
      <w:r>
        <w:rPr>
          <w:spacing w:val="-9"/>
        </w:rPr>
        <w:t> </w:t>
      </w:r>
      <w:r>
        <w:rPr>
          <w:spacing w:val="-2"/>
        </w:rPr>
        <w:t>dalam</w:t>
      </w:r>
      <w:r>
        <w:rPr>
          <w:spacing w:val="-9"/>
        </w:rPr>
        <w:t> </w:t>
      </w:r>
      <w:r>
        <w:rPr>
          <w:spacing w:val="-2"/>
        </w:rPr>
        <w:t>hal</w:t>
      </w:r>
      <w:r>
        <w:rPr>
          <w:spacing w:val="-9"/>
        </w:rPr>
        <w:t> </w:t>
      </w:r>
      <w:r>
        <w:rPr>
          <w:spacing w:val="-2"/>
        </w:rPr>
        <w:t>kebelumdewasaan</w:t>
      </w:r>
      <w:r>
        <w:rPr>
          <w:spacing w:val="-10"/>
        </w:rPr>
        <w:t> </w:t>
      </w:r>
      <w:r>
        <w:rPr>
          <w:spacing w:val="-2"/>
        </w:rPr>
        <w:t>sejak</w:t>
      </w:r>
      <w:r>
        <w:rPr>
          <w:spacing w:val="-10"/>
        </w:rPr>
        <w:t> </w:t>
      </w:r>
      <w:r>
        <w:rPr>
          <w:spacing w:val="-2"/>
        </w:rPr>
        <w:t>hari</w:t>
      </w:r>
      <w:r>
        <w:rPr>
          <w:spacing w:val="-9"/>
        </w:rPr>
        <w:t> </w:t>
      </w:r>
      <w:r>
        <w:rPr>
          <w:spacing w:val="-2"/>
        </w:rPr>
        <w:t>kedewasaan;</w:t>
      </w:r>
      <w:r>
        <w:rPr>
          <w:spacing w:val="-9"/>
        </w:rPr>
        <w:t> </w:t>
      </w:r>
      <w:r>
        <w:rPr>
          <w:spacing w:val="-2"/>
        </w:rPr>
        <w:t>dalam</w:t>
      </w:r>
      <w:r>
        <w:rPr>
          <w:spacing w:val="-9"/>
        </w:rPr>
        <w:t> </w:t>
      </w:r>
      <w:r>
        <w:rPr>
          <w:spacing w:val="-2"/>
        </w:rPr>
        <w:t>hal </w:t>
      </w:r>
      <w:r>
        <w:rPr/>
        <w:t>pengampuan, sejak hari pencabutan pengampuan;</w:t>
      </w:r>
    </w:p>
    <w:p>
      <w:pPr>
        <w:pStyle w:val="BodyText"/>
        <w:spacing w:after="0"/>
        <w:sectPr>
          <w:pgSz w:w="12240" w:h="15840"/>
          <w:pgMar w:top="1520" w:bottom="280" w:left="1800" w:right="1800"/>
        </w:sectPr>
      </w:pPr>
    </w:p>
    <w:p>
      <w:pPr>
        <w:pStyle w:val="BodyText"/>
        <w:spacing w:before="65"/>
      </w:pPr>
      <w:r>
        <w:rPr>
          <w:spacing w:val="-2"/>
        </w:rPr>
        <w:t>dalam</w:t>
      </w:r>
      <w:r>
        <w:rPr>
          <w:spacing w:val="-4"/>
        </w:rPr>
        <w:t> </w:t>
      </w:r>
      <w:r>
        <w:rPr>
          <w:spacing w:val="-2"/>
        </w:rPr>
        <w:t>hal</w:t>
      </w:r>
      <w:r>
        <w:rPr>
          <w:spacing w:val="-5"/>
        </w:rPr>
        <w:t> </w:t>
      </w:r>
      <w:r>
        <w:rPr>
          <w:spacing w:val="-2"/>
        </w:rPr>
        <w:t>paksaan,</w:t>
      </w:r>
      <w:r>
        <w:rPr>
          <w:spacing w:val="-5"/>
        </w:rPr>
        <w:t> </w:t>
      </w:r>
      <w:r>
        <w:rPr>
          <w:spacing w:val="-2"/>
        </w:rPr>
        <w:t>sejak</w:t>
      </w:r>
      <w:r>
        <w:rPr>
          <w:spacing w:val="-3"/>
        </w:rPr>
        <w:t> </w:t>
      </w:r>
      <w:r>
        <w:rPr>
          <w:spacing w:val="-2"/>
        </w:rPr>
        <w:t>hari</w:t>
      </w:r>
      <w:r>
        <w:rPr>
          <w:spacing w:val="-5"/>
        </w:rPr>
        <w:t> </w:t>
      </w:r>
      <w:r>
        <w:rPr>
          <w:spacing w:val="-2"/>
        </w:rPr>
        <w:t>paksaan</w:t>
      </w:r>
      <w:r>
        <w:rPr>
          <w:spacing w:val="-6"/>
        </w:rPr>
        <w:t> </w:t>
      </w:r>
      <w:r>
        <w:rPr>
          <w:spacing w:val="-2"/>
        </w:rPr>
        <w:t>itu</w:t>
      </w:r>
      <w:r>
        <w:rPr>
          <w:spacing w:val="-3"/>
        </w:rPr>
        <w:t> </w:t>
      </w:r>
      <w:r>
        <w:rPr>
          <w:spacing w:val="-2"/>
        </w:rPr>
        <w:t>berhenti;</w:t>
      </w:r>
      <w:r>
        <w:rPr>
          <w:spacing w:val="-4"/>
        </w:rPr>
        <w:t> </w:t>
      </w:r>
      <w:r>
        <w:rPr>
          <w:spacing w:val="-2"/>
        </w:rPr>
        <w:t>dalam</w:t>
      </w:r>
      <w:r>
        <w:rPr>
          <w:spacing w:val="-4"/>
        </w:rPr>
        <w:t> </w:t>
      </w:r>
      <w:r>
        <w:rPr>
          <w:spacing w:val="-2"/>
        </w:rPr>
        <w:t>hal</w:t>
      </w:r>
      <w:r>
        <w:rPr>
          <w:spacing w:val="-5"/>
        </w:rPr>
        <w:t> </w:t>
      </w:r>
      <w:r>
        <w:rPr>
          <w:spacing w:val="-2"/>
        </w:rPr>
        <w:t>penyesatan</w:t>
      </w:r>
      <w:r>
        <w:rPr>
          <w:spacing w:val="-3"/>
        </w:rPr>
        <w:t> </w:t>
      </w:r>
      <w:r>
        <w:rPr>
          <w:spacing w:val="-2"/>
        </w:rPr>
        <w:t>atau</w:t>
      </w:r>
      <w:r>
        <w:rPr>
          <w:spacing w:val="-3"/>
        </w:rPr>
        <w:t> </w:t>
      </w:r>
      <w:r>
        <w:rPr>
          <w:spacing w:val="-2"/>
        </w:rPr>
        <w:t>penipuan,</w:t>
      </w:r>
      <w:r>
        <w:rPr>
          <w:spacing w:val="-3"/>
        </w:rPr>
        <w:t> </w:t>
      </w:r>
      <w:r>
        <w:rPr>
          <w:spacing w:val="-2"/>
        </w:rPr>
        <w:t>sejak </w:t>
      </w:r>
      <w:r>
        <w:rPr/>
        <w:t>hari diketahuinya penyesatan atau penipuan itu;</w:t>
      </w:r>
    </w:p>
    <w:p>
      <w:pPr>
        <w:pStyle w:val="BodyText"/>
        <w:spacing w:before="58"/>
        <w:ind w:right="404"/>
      </w:pPr>
      <w:r>
        <w:rPr/>
        <w:t>dalam</w:t>
      </w:r>
      <w:r>
        <w:rPr>
          <w:spacing w:val="-14"/>
        </w:rPr>
        <w:t> </w:t>
      </w:r>
      <w:r>
        <w:rPr/>
        <w:t>hal</w:t>
      </w:r>
      <w:r>
        <w:rPr>
          <w:spacing w:val="-14"/>
        </w:rPr>
        <w:t> </w:t>
      </w:r>
      <w:r>
        <w:rPr/>
        <w:t>perbuatan</w:t>
      </w:r>
      <w:r>
        <w:rPr>
          <w:spacing w:val="-14"/>
        </w:rPr>
        <w:t> </w:t>
      </w:r>
      <w:r>
        <w:rPr/>
        <w:t>seorang</w:t>
      </w:r>
      <w:r>
        <w:rPr>
          <w:spacing w:val="-13"/>
        </w:rPr>
        <w:t> </w:t>
      </w:r>
      <w:r>
        <w:rPr/>
        <w:t>perempuan</w:t>
      </w:r>
      <w:r>
        <w:rPr>
          <w:spacing w:val="-14"/>
        </w:rPr>
        <w:t> </w:t>
      </w:r>
      <w:r>
        <w:rPr/>
        <w:t>bersuami</w:t>
      </w:r>
      <w:r>
        <w:rPr>
          <w:spacing w:val="-14"/>
        </w:rPr>
        <w:t> </w:t>
      </w:r>
      <w:r>
        <w:rPr/>
        <w:t>yang</w:t>
      </w:r>
      <w:r>
        <w:rPr>
          <w:spacing w:val="-14"/>
        </w:rPr>
        <w:t> </w:t>
      </w:r>
      <w:r>
        <w:rPr/>
        <w:t>dilakukan</w:t>
      </w:r>
      <w:r>
        <w:rPr>
          <w:spacing w:val="-13"/>
        </w:rPr>
        <w:t> </w:t>
      </w:r>
      <w:r>
        <w:rPr/>
        <w:t>tanpa</w:t>
      </w:r>
      <w:r>
        <w:rPr>
          <w:spacing w:val="-14"/>
        </w:rPr>
        <w:t> </w:t>
      </w:r>
      <w:r>
        <w:rPr/>
        <w:t>kuasa</w:t>
      </w:r>
      <w:r>
        <w:rPr>
          <w:spacing w:val="-14"/>
        </w:rPr>
        <w:t> </w:t>
      </w:r>
      <w:r>
        <w:rPr/>
        <w:t>suami,</w:t>
      </w:r>
      <w:r>
        <w:rPr>
          <w:spacing w:val="-14"/>
        </w:rPr>
        <w:t> </w:t>
      </w:r>
      <w:r>
        <w:rPr/>
        <w:t>sejak hari pembubaran perkawinan;</w:t>
      </w:r>
    </w:p>
    <w:p>
      <w:pPr>
        <w:pStyle w:val="BodyText"/>
        <w:spacing w:before="58"/>
        <w:ind w:right="78"/>
      </w:pPr>
      <w:r>
        <w:rPr>
          <w:spacing w:val="-2"/>
        </w:rPr>
        <w:t>dalam</w:t>
      </w:r>
      <w:r>
        <w:rPr>
          <w:spacing w:val="-4"/>
        </w:rPr>
        <w:t> </w:t>
      </w:r>
      <w:r>
        <w:rPr>
          <w:spacing w:val="-2"/>
        </w:rPr>
        <w:t>hal</w:t>
      </w:r>
      <w:r>
        <w:rPr>
          <w:spacing w:val="-5"/>
        </w:rPr>
        <w:t> </w:t>
      </w:r>
      <w:r>
        <w:rPr>
          <w:spacing w:val="-2"/>
        </w:rPr>
        <w:t>batalnya</w:t>
      </w:r>
      <w:r>
        <w:rPr>
          <w:spacing w:val="-6"/>
        </w:rPr>
        <w:t> </w:t>
      </w:r>
      <w:r>
        <w:rPr>
          <w:spacing w:val="-2"/>
        </w:rPr>
        <w:t>suatu</w:t>
      </w:r>
      <w:r>
        <w:rPr>
          <w:spacing w:val="-6"/>
        </w:rPr>
        <w:t> </w:t>
      </w:r>
      <w:r>
        <w:rPr>
          <w:spacing w:val="-2"/>
        </w:rPr>
        <w:t>perikatan</w:t>
      </w:r>
      <w:r>
        <w:rPr>
          <w:spacing w:val="-6"/>
        </w:rPr>
        <w:t> </w:t>
      </w:r>
      <w:r>
        <w:rPr>
          <w:spacing w:val="-2"/>
        </w:rPr>
        <w:t>termaksud</w:t>
      </w:r>
      <w:r>
        <w:rPr>
          <w:spacing w:val="-3"/>
        </w:rPr>
        <w:t> </w:t>
      </w:r>
      <w:r>
        <w:rPr>
          <w:spacing w:val="-2"/>
        </w:rPr>
        <w:t>dalam</w:t>
      </w:r>
      <w:r>
        <w:rPr>
          <w:spacing w:val="-4"/>
        </w:rPr>
        <w:t> </w:t>
      </w:r>
      <w:r>
        <w:rPr>
          <w:spacing w:val="-2"/>
        </w:rPr>
        <w:t>Pasal</w:t>
      </w:r>
      <w:r>
        <w:rPr>
          <w:spacing w:val="-5"/>
        </w:rPr>
        <w:t> </w:t>
      </w:r>
      <w:r>
        <w:rPr>
          <w:spacing w:val="-2"/>
        </w:rPr>
        <w:t>1341,</w:t>
      </w:r>
      <w:r>
        <w:rPr>
          <w:spacing w:val="-7"/>
        </w:rPr>
        <w:t> </w:t>
      </w:r>
      <w:r>
        <w:rPr>
          <w:spacing w:val="-2"/>
        </w:rPr>
        <w:t>sejak</w:t>
      </w:r>
      <w:r>
        <w:rPr>
          <w:spacing w:val="-3"/>
        </w:rPr>
        <w:t> </w:t>
      </w:r>
      <w:r>
        <w:rPr>
          <w:spacing w:val="-2"/>
        </w:rPr>
        <w:t>hari</w:t>
      </w:r>
      <w:r>
        <w:rPr>
          <w:spacing w:val="-5"/>
        </w:rPr>
        <w:t> </w:t>
      </w:r>
      <w:r>
        <w:rPr>
          <w:spacing w:val="-2"/>
        </w:rPr>
        <w:t>diketahuinya</w:t>
      </w:r>
      <w:r>
        <w:rPr>
          <w:spacing w:val="-6"/>
        </w:rPr>
        <w:t> </w:t>
      </w:r>
      <w:r>
        <w:rPr>
          <w:spacing w:val="-2"/>
        </w:rPr>
        <w:t>bahwa </w:t>
      </w:r>
      <w:r>
        <w:rPr/>
        <w:t>kesadaran</w:t>
      </w:r>
      <w:r>
        <w:rPr>
          <w:spacing w:val="-5"/>
        </w:rPr>
        <w:t> </w:t>
      </w:r>
      <w:r>
        <w:rPr/>
        <w:t>yang</w:t>
      </w:r>
      <w:r>
        <w:rPr>
          <w:spacing w:val="-2"/>
        </w:rPr>
        <w:t> </w:t>
      </w:r>
      <w:r>
        <w:rPr/>
        <w:t>diperlukan</w:t>
      </w:r>
      <w:r>
        <w:rPr>
          <w:spacing w:val="-1"/>
        </w:rPr>
        <w:t> </w:t>
      </w:r>
      <w:r>
        <w:rPr/>
        <w:t>untuk</w:t>
      </w:r>
      <w:r>
        <w:rPr>
          <w:spacing w:val="-5"/>
        </w:rPr>
        <w:t> </w:t>
      </w:r>
      <w:r>
        <w:rPr/>
        <w:t>kebatalan</w:t>
      </w:r>
      <w:r>
        <w:rPr>
          <w:spacing w:val="-5"/>
        </w:rPr>
        <w:t> </w:t>
      </w:r>
      <w:r>
        <w:rPr/>
        <w:t>itu</w:t>
      </w:r>
      <w:r>
        <w:rPr>
          <w:spacing w:val="-2"/>
        </w:rPr>
        <w:t> </w:t>
      </w:r>
      <w:r>
        <w:rPr/>
        <w:t>ada.</w:t>
      </w:r>
      <w:r>
        <w:rPr>
          <w:spacing w:val="-6"/>
        </w:rPr>
        <w:t> </w:t>
      </w:r>
      <w:r>
        <w:rPr/>
        <w:t>Waktu</w:t>
      </w:r>
      <w:r>
        <w:rPr>
          <w:spacing w:val="-5"/>
        </w:rPr>
        <w:t> </w:t>
      </w:r>
      <w:r>
        <w:rPr/>
        <w:t>tersebut</w:t>
      </w:r>
      <w:r>
        <w:rPr>
          <w:spacing w:val="-6"/>
        </w:rPr>
        <w:t> </w:t>
      </w:r>
      <w:r>
        <w:rPr/>
        <w:t>di</w:t>
      </w:r>
      <w:r>
        <w:rPr>
          <w:spacing w:val="-4"/>
        </w:rPr>
        <w:t> </w:t>
      </w:r>
      <w:r>
        <w:rPr/>
        <w:t>atas,</w:t>
      </w:r>
      <w:r>
        <w:rPr>
          <w:spacing w:val="-4"/>
        </w:rPr>
        <w:t> </w:t>
      </w:r>
      <w:r>
        <w:rPr/>
        <w:t>yaitu</w:t>
      </w:r>
      <w:r>
        <w:rPr>
          <w:spacing w:val="-5"/>
        </w:rPr>
        <w:t> </w:t>
      </w:r>
      <w:r>
        <w:rPr/>
        <w:t>waktu</w:t>
      </w:r>
      <w:r>
        <w:rPr>
          <w:spacing w:val="-5"/>
        </w:rPr>
        <w:t> </w:t>
      </w:r>
      <w:r>
        <w:rPr/>
        <w:t>yang ditetapkan</w:t>
      </w:r>
      <w:r>
        <w:rPr>
          <w:spacing w:val="-14"/>
        </w:rPr>
        <w:t> </w:t>
      </w:r>
      <w:r>
        <w:rPr/>
        <w:t>untuk</w:t>
      </w:r>
      <w:r>
        <w:rPr>
          <w:spacing w:val="-14"/>
        </w:rPr>
        <w:t> </w:t>
      </w:r>
      <w:r>
        <w:rPr/>
        <w:t>mengajukan</w:t>
      </w:r>
      <w:r>
        <w:rPr>
          <w:spacing w:val="-14"/>
        </w:rPr>
        <w:t> </w:t>
      </w:r>
      <w:r>
        <w:rPr/>
        <w:t>tuntutan,</w:t>
      </w:r>
      <w:r>
        <w:rPr>
          <w:spacing w:val="-13"/>
        </w:rPr>
        <w:t> </w:t>
      </w:r>
      <w:r>
        <w:rPr/>
        <w:t>tidak</w:t>
      </w:r>
      <w:r>
        <w:rPr>
          <w:spacing w:val="-14"/>
        </w:rPr>
        <w:t> </w:t>
      </w:r>
      <w:r>
        <w:rPr/>
        <w:t>berlaku</w:t>
      </w:r>
      <w:r>
        <w:rPr>
          <w:spacing w:val="-14"/>
        </w:rPr>
        <w:t> </w:t>
      </w:r>
      <w:r>
        <w:rPr/>
        <w:t>terhadap</w:t>
      </w:r>
      <w:r>
        <w:rPr>
          <w:spacing w:val="-14"/>
        </w:rPr>
        <w:t> </w:t>
      </w:r>
      <w:r>
        <w:rPr/>
        <w:t>kebatalan</w:t>
      </w:r>
      <w:r>
        <w:rPr>
          <w:spacing w:val="-13"/>
        </w:rPr>
        <w:t> </w:t>
      </w:r>
      <w:r>
        <w:rPr/>
        <w:t>yang</w:t>
      </w:r>
      <w:r>
        <w:rPr>
          <w:spacing w:val="-14"/>
        </w:rPr>
        <w:t> </w:t>
      </w:r>
      <w:r>
        <w:rPr/>
        <w:t>diajukan</w:t>
      </w:r>
      <w:r>
        <w:rPr>
          <w:spacing w:val="-14"/>
        </w:rPr>
        <w:t> </w:t>
      </w:r>
      <w:r>
        <w:rPr/>
        <w:t>sebagai pembelaan</w:t>
      </w:r>
      <w:r>
        <w:rPr>
          <w:spacing w:val="-1"/>
        </w:rPr>
        <w:t> </w:t>
      </w:r>
      <w:r>
        <w:rPr/>
        <w:t>atau tangkisan, yang selalu dapat dikemukakan.</w:t>
      </w:r>
    </w:p>
    <w:p>
      <w:pPr>
        <w:pStyle w:val="BodyText"/>
        <w:spacing w:before="117"/>
        <w:ind w:left="0"/>
      </w:pPr>
    </w:p>
    <w:p>
      <w:pPr>
        <w:pStyle w:val="BodyText"/>
        <w:ind w:left="3962"/>
      </w:pPr>
      <w:r>
        <w:rPr/>
        <w:t>Pasal</w:t>
      </w:r>
      <w:r>
        <w:rPr>
          <w:spacing w:val="42"/>
        </w:rPr>
        <w:t> </w:t>
      </w:r>
      <w:r>
        <w:rPr>
          <w:spacing w:val="-4"/>
        </w:rPr>
        <w:t>1455</w:t>
      </w:r>
    </w:p>
    <w:p>
      <w:pPr>
        <w:pStyle w:val="BodyText"/>
        <w:spacing w:before="57"/>
        <w:ind w:right="638"/>
      </w:pPr>
      <w:r>
        <w:rPr/>
        <w:t>Barangsiapa</w:t>
      </w:r>
      <w:r>
        <w:rPr>
          <w:spacing w:val="-2"/>
        </w:rPr>
        <w:t> </w:t>
      </w:r>
      <w:r>
        <w:rPr/>
        <w:t>mengira</w:t>
      </w:r>
      <w:r>
        <w:rPr>
          <w:spacing w:val="-2"/>
        </w:rPr>
        <w:t> </w:t>
      </w:r>
      <w:r>
        <w:rPr/>
        <w:t>bahwa</w:t>
      </w:r>
      <w:r>
        <w:rPr>
          <w:spacing w:val="-2"/>
        </w:rPr>
        <w:t> </w:t>
      </w:r>
      <w:r>
        <w:rPr/>
        <w:t>ia</w:t>
      </w:r>
      <w:r>
        <w:rPr>
          <w:spacing w:val="-2"/>
        </w:rPr>
        <w:t> </w:t>
      </w:r>
      <w:r>
        <w:rPr/>
        <w:t>dapat menuntut pembatalan suatu pengikatan</w:t>
      </w:r>
      <w:r>
        <w:rPr>
          <w:spacing w:val="-2"/>
        </w:rPr>
        <w:t> </w:t>
      </w:r>
      <w:r>
        <w:rPr/>
        <w:t>atas</w:t>
      </w:r>
      <w:r>
        <w:rPr>
          <w:spacing w:val="-2"/>
        </w:rPr>
        <w:t> </w:t>
      </w:r>
      <w:r>
        <w:rPr/>
        <w:t>dasar </w:t>
      </w:r>
      <w:r>
        <w:rPr>
          <w:spacing w:val="-2"/>
        </w:rPr>
        <w:t>berbagai</w:t>
      </w:r>
      <w:r>
        <w:rPr>
          <w:spacing w:val="-12"/>
        </w:rPr>
        <w:t> </w:t>
      </w:r>
      <w:r>
        <w:rPr>
          <w:spacing w:val="-2"/>
        </w:rPr>
        <w:t>alasan,</w:t>
      </w:r>
      <w:r>
        <w:rPr>
          <w:spacing w:val="-12"/>
        </w:rPr>
        <w:t> </w:t>
      </w:r>
      <w:r>
        <w:rPr>
          <w:spacing w:val="-2"/>
        </w:rPr>
        <w:t>wajib</w:t>
      </w:r>
      <w:r>
        <w:rPr>
          <w:spacing w:val="-12"/>
        </w:rPr>
        <w:t> </w:t>
      </w:r>
      <w:r>
        <w:rPr>
          <w:spacing w:val="-2"/>
        </w:rPr>
        <w:t>mengajukan</w:t>
      </w:r>
      <w:r>
        <w:rPr>
          <w:spacing w:val="-11"/>
        </w:rPr>
        <w:t> </w:t>
      </w:r>
      <w:r>
        <w:rPr>
          <w:spacing w:val="-2"/>
        </w:rPr>
        <w:t>alasan-alasan</w:t>
      </w:r>
      <w:r>
        <w:rPr>
          <w:spacing w:val="-12"/>
        </w:rPr>
        <w:t> </w:t>
      </w:r>
      <w:r>
        <w:rPr>
          <w:spacing w:val="-2"/>
        </w:rPr>
        <w:t>itu</w:t>
      </w:r>
      <w:r>
        <w:rPr>
          <w:spacing w:val="-12"/>
        </w:rPr>
        <w:t> </w:t>
      </w:r>
      <w:r>
        <w:rPr>
          <w:spacing w:val="-2"/>
        </w:rPr>
        <w:t>sekaligus,</w:t>
      </w:r>
      <w:r>
        <w:rPr>
          <w:spacing w:val="-12"/>
        </w:rPr>
        <w:t> </w:t>
      </w:r>
      <w:r>
        <w:rPr>
          <w:spacing w:val="-2"/>
        </w:rPr>
        <w:t>atau</w:t>
      </w:r>
      <w:r>
        <w:rPr>
          <w:spacing w:val="-11"/>
        </w:rPr>
        <w:t> </w:t>
      </w:r>
      <w:r>
        <w:rPr>
          <w:spacing w:val="-2"/>
        </w:rPr>
        <w:t>ancaman</w:t>
      </w:r>
      <w:r>
        <w:rPr>
          <w:spacing w:val="-12"/>
        </w:rPr>
        <w:t> </w:t>
      </w:r>
      <w:r>
        <w:rPr>
          <w:spacing w:val="-2"/>
        </w:rPr>
        <w:t>akan</w:t>
      </w:r>
      <w:r>
        <w:rPr>
          <w:spacing w:val="-12"/>
        </w:rPr>
        <w:t> </w:t>
      </w:r>
      <w:r>
        <w:rPr>
          <w:spacing w:val="-2"/>
        </w:rPr>
        <w:t>ditolak </w:t>
      </w:r>
      <w:r>
        <w:rPr>
          <w:spacing w:val="-4"/>
        </w:rPr>
        <w:t>alasan-alasan yang diajukan kemudian, kecuali bila alasan-alasan yang diajukan kemudian </w:t>
      </w:r>
      <w:r>
        <w:rPr/>
        <w:t>ternyata</w:t>
      </w:r>
      <w:r>
        <w:rPr>
          <w:spacing w:val="-3"/>
        </w:rPr>
        <w:t> </w:t>
      </w:r>
      <w:r>
        <w:rPr/>
        <w:t>karena</w:t>
      </w:r>
      <w:r>
        <w:rPr>
          <w:spacing w:val="-3"/>
        </w:rPr>
        <w:t> </w:t>
      </w:r>
      <w:r>
        <w:rPr/>
        <w:t>kesalahan</w:t>
      </w:r>
      <w:r>
        <w:rPr>
          <w:spacing w:val="-3"/>
        </w:rPr>
        <w:t> </w:t>
      </w:r>
      <w:r>
        <w:rPr/>
        <w:t>pihak lawan, tidak dapat</w:t>
      </w:r>
      <w:r>
        <w:rPr>
          <w:spacing w:val="-1"/>
        </w:rPr>
        <w:t> </w:t>
      </w:r>
      <w:r>
        <w:rPr/>
        <w:t>diketahui</w:t>
      </w:r>
      <w:r>
        <w:rPr>
          <w:spacing w:val="-2"/>
        </w:rPr>
        <w:t> </w:t>
      </w:r>
      <w:r>
        <w:rPr/>
        <w:t>lebih</w:t>
      </w:r>
      <w:r>
        <w:rPr>
          <w:spacing w:val="-3"/>
        </w:rPr>
        <w:t> </w:t>
      </w:r>
      <w:r>
        <w:rPr/>
        <w:t>dahulu.</w:t>
      </w:r>
    </w:p>
    <w:p>
      <w:pPr>
        <w:pStyle w:val="BodyText"/>
        <w:spacing w:before="117"/>
        <w:ind w:left="0"/>
      </w:pPr>
    </w:p>
    <w:p>
      <w:pPr>
        <w:pStyle w:val="BodyText"/>
        <w:ind w:left="3962"/>
      </w:pPr>
      <w:r>
        <w:rPr/>
        <w:t>Pasal</w:t>
      </w:r>
      <w:r>
        <w:rPr>
          <w:spacing w:val="42"/>
        </w:rPr>
        <w:t> </w:t>
      </w:r>
      <w:r>
        <w:rPr>
          <w:spacing w:val="-4"/>
        </w:rPr>
        <w:t>1456</w:t>
      </w:r>
    </w:p>
    <w:p>
      <w:pPr>
        <w:pStyle w:val="BodyText"/>
        <w:spacing w:before="57"/>
        <w:ind w:right="154" w:hanging="1"/>
      </w:pPr>
      <w:r>
        <w:rPr/>
        <w:t>Tuntutan</w:t>
      </w:r>
      <w:r>
        <w:rPr>
          <w:spacing w:val="-13"/>
        </w:rPr>
        <w:t> </w:t>
      </w:r>
      <w:r>
        <w:rPr/>
        <w:t>untuk</w:t>
      </w:r>
      <w:r>
        <w:rPr>
          <w:spacing w:val="-14"/>
        </w:rPr>
        <w:t> </w:t>
      </w:r>
      <w:r>
        <w:rPr/>
        <w:t>pernyataan</w:t>
      </w:r>
      <w:r>
        <w:rPr>
          <w:spacing w:val="-10"/>
        </w:rPr>
        <w:t> </w:t>
      </w:r>
      <w:r>
        <w:rPr/>
        <w:t>batalnya</w:t>
      </w:r>
      <w:r>
        <w:rPr>
          <w:spacing w:val="-13"/>
        </w:rPr>
        <w:t> </w:t>
      </w:r>
      <w:r>
        <w:rPr/>
        <w:t>suatu</w:t>
      </w:r>
      <w:r>
        <w:rPr>
          <w:spacing w:val="-13"/>
        </w:rPr>
        <w:t> </w:t>
      </w:r>
      <w:r>
        <w:rPr/>
        <w:t>perikatan,</w:t>
      </w:r>
      <w:r>
        <w:rPr>
          <w:spacing w:val="-12"/>
        </w:rPr>
        <w:t> </w:t>
      </w:r>
      <w:r>
        <w:rPr/>
        <w:t>gugur</w:t>
      </w:r>
      <w:r>
        <w:rPr>
          <w:spacing w:val="-14"/>
        </w:rPr>
        <w:t> </w:t>
      </w:r>
      <w:r>
        <w:rPr/>
        <w:t>jika</w:t>
      </w:r>
      <w:r>
        <w:rPr>
          <w:spacing w:val="-13"/>
        </w:rPr>
        <w:t> </w:t>
      </w:r>
      <w:r>
        <w:rPr/>
        <w:t>perikatan</w:t>
      </w:r>
      <w:r>
        <w:rPr>
          <w:spacing w:val="-13"/>
        </w:rPr>
        <w:t> </w:t>
      </w:r>
      <w:r>
        <w:rPr/>
        <w:t>itu</w:t>
      </w:r>
      <w:r>
        <w:rPr>
          <w:spacing w:val="-13"/>
        </w:rPr>
        <w:t> </w:t>
      </w:r>
      <w:r>
        <w:rPr/>
        <w:t>dikuatkan</w:t>
      </w:r>
      <w:r>
        <w:rPr>
          <w:spacing w:val="-13"/>
        </w:rPr>
        <w:t> </w:t>
      </w:r>
      <w:r>
        <w:rPr/>
        <w:t>secara </w:t>
      </w:r>
      <w:r>
        <w:rPr>
          <w:spacing w:val="-2"/>
        </w:rPr>
        <w:t>tegas</w:t>
      </w:r>
      <w:r>
        <w:rPr>
          <w:spacing w:val="-9"/>
        </w:rPr>
        <w:t> </w:t>
      </w:r>
      <w:r>
        <w:rPr>
          <w:spacing w:val="-2"/>
        </w:rPr>
        <w:t>atau</w:t>
      </w:r>
      <w:r>
        <w:rPr>
          <w:spacing w:val="-9"/>
        </w:rPr>
        <w:t> </w:t>
      </w:r>
      <w:r>
        <w:rPr>
          <w:spacing w:val="-2"/>
        </w:rPr>
        <w:t>secara</w:t>
      </w:r>
      <w:r>
        <w:rPr>
          <w:spacing w:val="-9"/>
        </w:rPr>
        <w:t> </w:t>
      </w:r>
      <w:r>
        <w:rPr>
          <w:spacing w:val="-2"/>
        </w:rPr>
        <w:t>diam-diam,</w:t>
      </w:r>
      <w:r>
        <w:rPr>
          <w:spacing w:val="-9"/>
        </w:rPr>
        <w:t> </w:t>
      </w:r>
      <w:r>
        <w:rPr>
          <w:spacing w:val="-2"/>
        </w:rPr>
        <w:t>sebagai</w:t>
      </w:r>
      <w:r>
        <w:rPr>
          <w:spacing w:val="-9"/>
        </w:rPr>
        <w:t> </w:t>
      </w:r>
      <w:r>
        <w:rPr>
          <w:spacing w:val="-2"/>
        </w:rPr>
        <w:t>berikut:</w:t>
      </w:r>
      <w:r>
        <w:rPr>
          <w:spacing w:val="-9"/>
        </w:rPr>
        <w:t> </w:t>
      </w:r>
      <w:r>
        <w:rPr>
          <w:spacing w:val="-2"/>
        </w:rPr>
        <w:t>oleh</w:t>
      </w:r>
      <w:r>
        <w:rPr>
          <w:spacing w:val="-9"/>
        </w:rPr>
        <w:t> </w:t>
      </w:r>
      <w:r>
        <w:rPr>
          <w:spacing w:val="-2"/>
        </w:rPr>
        <w:t>anak</w:t>
      </w:r>
      <w:r>
        <w:rPr>
          <w:spacing w:val="-7"/>
        </w:rPr>
        <w:t> </w:t>
      </w:r>
      <w:r>
        <w:rPr>
          <w:spacing w:val="-2"/>
        </w:rPr>
        <w:t>yang</w:t>
      </w:r>
      <w:r>
        <w:rPr>
          <w:spacing w:val="-7"/>
        </w:rPr>
        <w:t> </w:t>
      </w:r>
      <w:r>
        <w:rPr>
          <w:spacing w:val="-2"/>
        </w:rPr>
        <w:t>belum</w:t>
      </w:r>
      <w:r>
        <w:rPr>
          <w:spacing w:val="-8"/>
        </w:rPr>
        <w:t> </w:t>
      </w:r>
      <w:r>
        <w:rPr>
          <w:spacing w:val="-2"/>
        </w:rPr>
        <w:t>dewasa,</w:t>
      </w:r>
      <w:r>
        <w:rPr>
          <w:spacing w:val="-6"/>
        </w:rPr>
        <w:t> </w:t>
      </w:r>
      <w:r>
        <w:rPr>
          <w:spacing w:val="-2"/>
        </w:rPr>
        <w:t>setelah</w:t>
      </w:r>
      <w:r>
        <w:rPr>
          <w:spacing w:val="-9"/>
        </w:rPr>
        <w:t> </w:t>
      </w:r>
      <w:r>
        <w:rPr>
          <w:spacing w:val="-2"/>
        </w:rPr>
        <w:t>ia</w:t>
      </w:r>
      <w:r>
        <w:rPr>
          <w:spacing w:val="-9"/>
        </w:rPr>
        <w:t> </w:t>
      </w:r>
      <w:r>
        <w:rPr>
          <w:spacing w:val="-2"/>
        </w:rPr>
        <w:t>menjadi </w:t>
      </w:r>
      <w:r>
        <w:rPr/>
        <w:t>dewasa;</w:t>
      </w:r>
      <w:r>
        <w:rPr>
          <w:spacing w:val="-7"/>
        </w:rPr>
        <w:t> </w:t>
      </w:r>
      <w:r>
        <w:rPr/>
        <w:t>oleh</w:t>
      </w:r>
      <w:r>
        <w:rPr>
          <w:spacing w:val="-5"/>
        </w:rPr>
        <w:t> </w:t>
      </w:r>
      <w:r>
        <w:rPr/>
        <w:t>orang</w:t>
      </w:r>
      <w:r>
        <w:rPr>
          <w:spacing w:val="-5"/>
        </w:rPr>
        <w:t> </w:t>
      </w:r>
      <w:r>
        <w:rPr/>
        <w:t>yang</w:t>
      </w:r>
      <w:r>
        <w:rPr>
          <w:spacing w:val="-5"/>
        </w:rPr>
        <w:t> </w:t>
      </w:r>
      <w:r>
        <w:rPr/>
        <w:t>berada</w:t>
      </w:r>
      <w:r>
        <w:rPr>
          <w:spacing w:val="-8"/>
        </w:rPr>
        <w:t> </w:t>
      </w:r>
      <w:r>
        <w:rPr/>
        <w:t>di</w:t>
      </w:r>
      <w:r>
        <w:rPr>
          <w:spacing w:val="-7"/>
        </w:rPr>
        <w:t> </w:t>
      </w:r>
      <w:r>
        <w:rPr/>
        <w:t>bawah</w:t>
      </w:r>
      <w:r>
        <w:rPr>
          <w:spacing w:val="-8"/>
        </w:rPr>
        <w:t> </w:t>
      </w:r>
      <w:r>
        <w:rPr/>
        <w:t>pengampuan,</w:t>
      </w:r>
      <w:r>
        <w:rPr>
          <w:spacing w:val="-6"/>
        </w:rPr>
        <w:t> </w:t>
      </w:r>
      <w:r>
        <w:rPr/>
        <w:t>setelah</w:t>
      </w:r>
      <w:r>
        <w:rPr>
          <w:spacing w:val="-8"/>
        </w:rPr>
        <w:t> </w:t>
      </w:r>
      <w:r>
        <w:rPr/>
        <w:t>pengampuannya</w:t>
      </w:r>
      <w:r>
        <w:rPr>
          <w:spacing w:val="-8"/>
        </w:rPr>
        <w:t> </w:t>
      </w:r>
      <w:r>
        <w:rPr/>
        <w:t>dihapuskan, oleh perempuan bersuami yang bertindak tanpa bantuan suaminya, setelah perkawinannya bubar;</w:t>
      </w:r>
      <w:r>
        <w:rPr>
          <w:spacing w:val="-14"/>
        </w:rPr>
        <w:t> </w:t>
      </w:r>
      <w:r>
        <w:rPr/>
        <w:t>oleh</w:t>
      </w:r>
      <w:r>
        <w:rPr>
          <w:spacing w:val="-14"/>
        </w:rPr>
        <w:t> </w:t>
      </w:r>
      <w:r>
        <w:rPr/>
        <w:t>orang</w:t>
      </w:r>
      <w:r>
        <w:rPr>
          <w:spacing w:val="-14"/>
        </w:rPr>
        <w:t> </w:t>
      </w:r>
      <w:r>
        <w:rPr/>
        <w:t>yang</w:t>
      </w:r>
      <w:r>
        <w:rPr>
          <w:spacing w:val="-13"/>
        </w:rPr>
        <w:t> </w:t>
      </w:r>
      <w:r>
        <w:rPr/>
        <w:t>mengajukan</w:t>
      </w:r>
      <w:r>
        <w:rPr>
          <w:spacing w:val="-14"/>
        </w:rPr>
        <w:t> </w:t>
      </w:r>
      <w:r>
        <w:rPr/>
        <w:t>alasan</w:t>
      </w:r>
      <w:r>
        <w:rPr>
          <w:spacing w:val="-14"/>
        </w:rPr>
        <w:t> </w:t>
      </w:r>
      <w:r>
        <w:rPr/>
        <w:t>adanya</w:t>
      </w:r>
      <w:r>
        <w:rPr>
          <w:spacing w:val="-14"/>
        </w:rPr>
        <w:t> </w:t>
      </w:r>
      <w:r>
        <w:rPr/>
        <w:t>paksaan,</w:t>
      </w:r>
      <w:r>
        <w:rPr>
          <w:spacing w:val="-13"/>
        </w:rPr>
        <w:t> </w:t>
      </w:r>
      <w:r>
        <w:rPr/>
        <w:t>penyesatan</w:t>
      </w:r>
      <w:r>
        <w:rPr>
          <w:spacing w:val="-14"/>
        </w:rPr>
        <w:t> </w:t>
      </w:r>
      <w:r>
        <w:rPr/>
        <w:t>atau</w:t>
      </w:r>
      <w:r>
        <w:rPr>
          <w:spacing w:val="-14"/>
        </w:rPr>
        <w:t> </w:t>
      </w:r>
      <w:r>
        <w:rPr/>
        <w:t>penipuan,</w:t>
      </w:r>
      <w:r>
        <w:rPr>
          <w:spacing w:val="-14"/>
        </w:rPr>
        <w:t> </w:t>
      </w:r>
      <w:r>
        <w:rPr/>
        <w:t>setelah paksaan itu berhenti atau setelah penyesatan atau penipuan itu diketahuinya.</w:t>
      </w:r>
    </w:p>
    <w:p>
      <w:pPr>
        <w:pStyle w:val="BodyText"/>
        <w:spacing w:before="118"/>
        <w:ind w:left="0"/>
      </w:pPr>
    </w:p>
    <w:p>
      <w:pPr>
        <w:pStyle w:val="BodyText"/>
        <w:spacing w:line="295" w:lineRule="auto"/>
        <w:ind w:left="3873" w:right="3612" w:hanging="4"/>
        <w:jc w:val="center"/>
      </w:pPr>
      <w:r>
        <w:rPr>
          <w:w w:val="105"/>
        </w:rPr>
        <w:t>BAB V JUAL</w:t>
      </w:r>
      <w:r>
        <w:rPr>
          <w:spacing w:val="-15"/>
          <w:w w:val="105"/>
        </w:rPr>
        <w:t> </w:t>
      </w:r>
      <w:r>
        <w:rPr>
          <w:w w:val="105"/>
        </w:rPr>
        <w:t>BELI</w:t>
      </w:r>
    </w:p>
    <w:p>
      <w:pPr>
        <w:pStyle w:val="BodyText"/>
        <w:spacing w:before="56"/>
        <w:ind w:left="0"/>
      </w:pPr>
    </w:p>
    <w:p>
      <w:pPr>
        <w:pStyle w:val="BodyText"/>
        <w:ind w:left="359" w:right="105"/>
        <w:jc w:val="center"/>
      </w:pPr>
      <w:r>
        <w:rPr/>
        <w:t>BAGIAN</w:t>
      </w:r>
      <w:r>
        <w:rPr>
          <w:spacing w:val="36"/>
        </w:rPr>
        <w:t> </w:t>
      </w:r>
      <w:r>
        <w:rPr>
          <w:spacing w:val="-10"/>
        </w:rPr>
        <w:t>1</w:t>
      </w:r>
    </w:p>
    <w:p>
      <w:pPr>
        <w:pStyle w:val="BodyText"/>
        <w:spacing w:before="57"/>
        <w:ind w:left="359" w:right="102"/>
        <w:jc w:val="center"/>
      </w:pPr>
      <w:r>
        <w:rPr>
          <w:w w:val="110"/>
        </w:rPr>
        <w:t>Ketentuan-ketentuan</w:t>
      </w:r>
      <w:r>
        <w:rPr>
          <w:spacing w:val="-14"/>
          <w:w w:val="110"/>
        </w:rPr>
        <w:t> </w:t>
      </w:r>
      <w:r>
        <w:rPr>
          <w:spacing w:val="-4"/>
          <w:w w:val="110"/>
        </w:rPr>
        <w:t>Umum</w:t>
      </w:r>
    </w:p>
    <w:p>
      <w:pPr>
        <w:pStyle w:val="BodyText"/>
        <w:spacing w:before="115"/>
        <w:ind w:left="0"/>
      </w:pPr>
    </w:p>
    <w:p>
      <w:pPr>
        <w:pStyle w:val="BodyText"/>
        <w:ind w:left="3962"/>
      </w:pPr>
      <w:r>
        <w:rPr/>
        <w:t>Pasal</w:t>
      </w:r>
      <w:r>
        <w:rPr>
          <w:spacing w:val="42"/>
        </w:rPr>
        <w:t> </w:t>
      </w:r>
      <w:r>
        <w:rPr>
          <w:spacing w:val="-4"/>
        </w:rPr>
        <w:t>1457</w:t>
      </w:r>
    </w:p>
    <w:p>
      <w:pPr>
        <w:pStyle w:val="BodyText"/>
        <w:spacing w:before="57"/>
        <w:ind w:right="432" w:hanging="1"/>
      </w:pPr>
      <w:r>
        <w:rPr/>
        <w:t>Jual</w:t>
      </w:r>
      <w:r>
        <w:rPr>
          <w:spacing w:val="-16"/>
        </w:rPr>
        <w:t> </w:t>
      </w:r>
      <w:r>
        <w:rPr/>
        <w:t>beli</w:t>
      </w:r>
      <w:r>
        <w:rPr>
          <w:spacing w:val="-14"/>
        </w:rPr>
        <w:t> </w:t>
      </w:r>
      <w:r>
        <w:rPr/>
        <w:t>adalah</w:t>
      </w:r>
      <w:r>
        <w:rPr>
          <w:spacing w:val="-14"/>
        </w:rPr>
        <w:t> </w:t>
      </w:r>
      <w:r>
        <w:rPr/>
        <w:t>suatu</w:t>
      </w:r>
      <w:r>
        <w:rPr>
          <w:spacing w:val="-13"/>
        </w:rPr>
        <w:t> </w:t>
      </w:r>
      <w:r>
        <w:rPr/>
        <w:t>persetujuan</w:t>
      </w:r>
      <w:r>
        <w:rPr>
          <w:spacing w:val="-14"/>
        </w:rPr>
        <w:t> </w:t>
      </w:r>
      <w:r>
        <w:rPr/>
        <w:t>dengan</w:t>
      </w:r>
      <w:r>
        <w:rPr>
          <w:spacing w:val="-14"/>
        </w:rPr>
        <w:t> </w:t>
      </w:r>
      <w:r>
        <w:rPr/>
        <w:t>mana</w:t>
      </w:r>
      <w:r>
        <w:rPr>
          <w:spacing w:val="-14"/>
        </w:rPr>
        <w:t> </w:t>
      </w:r>
      <w:r>
        <w:rPr/>
        <w:t>pihak</w:t>
      </w:r>
      <w:r>
        <w:rPr>
          <w:spacing w:val="-13"/>
        </w:rPr>
        <w:t> </w:t>
      </w:r>
      <w:r>
        <w:rPr/>
        <w:t>yang</w:t>
      </w:r>
      <w:r>
        <w:rPr>
          <w:spacing w:val="-14"/>
        </w:rPr>
        <w:t> </w:t>
      </w:r>
      <w:r>
        <w:rPr/>
        <w:t>satu</w:t>
      </w:r>
      <w:r>
        <w:rPr>
          <w:spacing w:val="-14"/>
        </w:rPr>
        <w:t> </w:t>
      </w:r>
      <w:r>
        <w:rPr/>
        <w:t>mengikatkan</w:t>
      </w:r>
      <w:r>
        <w:rPr>
          <w:spacing w:val="-14"/>
        </w:rPr>
        <w:t> </w:t>
      </w:r>
      <w:r>
        <w:rPr/>
        <w:t>dirinya</w:t>
      </w:r>
      <w:r>
        <w:rPr>
          <w:spacing w:val="-13"/>
        </w:rPr>
        <w:t> </w:t>
      </w:r>
      <w:r>
        <w:rPr/>
        <w:t>untuk menyerahkan</w:t>
      </w:r>
      <w:r>
        <w:rPr>
          <w:spacing w:val="-5"/>
        </w:rPr>
        <w:t> </w:t>
      </w:r>
      <w:r>
        <w:rPr/>
        <w:t>suatu</w:t>
      </w:r>
      <w:r>
        <w:rPr>
          <w:spacing w:val="-5"/>
        </w:rPr>
        <w:t> </w:t>
      </w:r>
      <w:r>
        <w:rPr/>
        <w:t>barang,</w:t>
      </w:r>
      <w:r>
        <w:rPr>
          <w:spacing w:val="-2"/>
        </w:rPr>
        <w:t> </w:t>
      </w:r>
      <w:r>
        <w:rPr/>
        <w:t>dan</w:t>
      </w:r>
      <w:r>
        <w:rPr>
          <w:spacing w:val="-5"/>
        </w:rPr>
        <w:t> </w:t>
      </w:r>
      <w:r>
        <w:rPr/>
        <w:t>pihak</w:t>
      </w:r>
      <w:r>
        <w:rPr>
          <w:spacing w:val="-5"/>
        </w:rPr>
        <w:t> </w:t>
      </w:r>
      <w:r>
        <w:rPr/>
        <w:t>yang</w:t>
      </w:r>
      <w:r>
        <w:rPr>
          <w:spacing w:val="-2"/>
        </w:rPr>
        <w:t> </w:t>
      </w:r>
      <w:r>
        <w:rPr/>
        <w:t>lain</w:t>
      </w:r>
      <w:r>
        <w:rPr>
          <w:spacing w:val="-7"/>
        </w:rPr>
        <w:t> </w:t>
      </w:r>
      <w:r>
        <w:rPr/>
        <w:t>untuk</w:t>
      </w:r>
      <w:r>
        <w:rPr>
          <w:spacing w:val="-5"/>
        </w:rPr>
        <w:t> </w:t>
      </w:r>
      <w:r>
        <w:rPr/>
        <w:t>membayar</w:t>
      </w:r>
      <w:r>
        <w:rPr>
          <w:spacing w:val="-3"/>
        </w:rPr>
        <w:t> </w:t>
      </w:r>
      <w:r>
        <w:rPr/>
        <w:t>harga</w:t>
      </w:r>
      <w:r>
        <w:rPr>
          <w:spacing w:val="-5"/>
        </w:rPr>
        <w:t> </w:t>
      </w:r>
      <w:r>
        <w:rPr/>
        <w:t>yang</w:t>
      </w:r>
      <w:r>
        <w:rPr>
          <w:spacing w:val="-5"/>
        </w:rPr>
        <w:t> </w:t>
      </w:r>
      <w:r>
        <w:rPr/>
        <w:t>dijanjikan.</w:t>
      </w:r>
    </w:p>
    <w:p>
      <w:pPr>
        <w:pStyle w:val="BodyText"/>
        <w:spacing w:before="114"/>
        <w:ind w:left="0"/>
      </w:pPr>
    </w:p>
    <w:p>
      <w:pPr>
        <w:pStyle w:val="BodyText"/>
        <w:ind w:left="3962"/>
      </w:pPr>
      <w:r>
        <w:rPr/>
        <w:t>Pasal</w:t>
      </w:r>
      <w:r>
        <w:rPr>
          <w:spacing w:val="42"/>
        </w:rPr>
        <w:t> </w:t>
      </w:r>
      <w:r>
        <w:rPr>
          <w:spacing w:val="-4"/>
        </w:rPr>
        <w:t>1458</w:t>
      </w:r>
    </w:p>
    <w:p>
      <w:pPr>
        <w:pStyle w:val="BodyText"/>
        <w:spacing w:before="59"/>
        <w:ind w:hanging="1"/>
      </w:pPr>
      <w:r>
        <w:rPr/>
        <w:t>Jual</w:t>
      </w:r>
      <w:r>
        <w:rPr>
          <w:spacing w:val="-4"/>
        </w:rPr>
        <w:t> </w:t>
      </w:r>
      <w:r>
        <w:rPr/>
        <w:t>beli</w:t>
      </w:r>
      <w:r>
        <w:rPr>
          <w:spacing w:val="-4"/>
        </w:rPr>
        <w:t> </w:t>
      </w:r>
      <w:r>
        <w:rPr/>
        <w:t>dianggap</w:t>
      </w:r>
      <w:r>
        <w:rPr>
          <w:spacing w:val="-5"/>
        </w:rPr>
        <w:t> </w:t>
      </w:r>
      <w:r>
        <w:rPr/>
        <w:t>telah</w:t>
      </w:r>
      <w:r>
        <w:rPr>
          <w:spacing w:val="-3"/>
        </w:rPr>
        <w:t> </w:t>
      </w:r>
      <w:r>
        <w:rPr/>
        <w:t>terjadi</w:t>
      </w:r>
      <w:r>
        <w:rPr>
          <w:spacing w:val="-2"/>
        </w:rPr>
        <w:t> </w:t>
      </w:r>
      <w:r>
        <w:rPr/>
        <w:t>antara</w:t>
      </w:r>
      <w:r>
        <w:rPr>
          <w:spacing w:val="-5"/>
        </w:rPr>
        <w:t> </w:t>
      </w:r>
      <w:r>
        <w:rPr/>
        <w:t>kedua</w:t>
      </w:r>
      <w:r>
        <w:rPr>
          <w:spacing w:val="-5"/>
        </w:rPr>
        <w:t> </w:t>
      </w:r>
      <w:r>
        <w:rPr/>
        <w:t>belah</w:t>
      </w:r>
      <w:r>
        <w:rPr>
          <w:spacing w:val="-3"/>
        </w:rPr>
        <w:t> </w:t>
      </w:r>
      <w:r>
        <w:rPr/>
        <w:t>pihak,</w:t>
      </w:r>
      <w:r>
        <w:rPr>
          <w:spacing w:val="-4"/>
        </w:rPr>
        <w:t> </w:t>
      </w:r>
      <w:r>
        <w:rPr/>
        <w:t>segera</w:t>
      </w:r>
      <w:r>
        <w:rPr>
          <w:spacing w:val="-5"/>
        </w:rPr>
        <w:t> </w:t>
      </w:r>
      <w:r>
        <w:rPr/>
        <w:t>setelah</w:t>
      </w:r>
      <w:r>
        <w:rPr>
          <w:spacing w:val="-5"/>
        </w:rPr>
        <w:t> </w:t>
      </w:r>
      <w:r>
        <w:rPr/>
        <w:t>orang-orang</w:t>
      </w:r>
      <w:r>
        <w:rPr>
          <w:spacing w:val="-5"/>
        </w:rPr>
        <w:t> </w:t>
      </w:r>
      <w:r>
        <w:rPr/>
        <w:t>itu mencapai</w:t>
      </w:r>
      <w:r>
        <w:rPr>
          <w:spacing w:val="-14"/>
        </w:rPr>
        <w:t> </w:t>
      </w:r>
      <w:r>
        <w:rPr/>
        <w:t>kesepakatan</w:t>
      </w:r>
      <w:r>
        <w:rPr>
          <w:spacing w:val="-14"/>
        </w:rPr>
        <w:t> </w:t>
      </w:r>
      <w:r>
        <w:rPr/>
        <w:t>tentang</w:t>
      </w:r>
      <w:r>
        <w:rPr>
          <w:spacing w:val="-13"/>
        </w:rPr>
        <w:t> </w:t>
      </w:r>
      <w:r>
        <w:rPr/>
        <w:t>barang</w:t>
      </w:r>
      <w:r>
        <w:rPr>
          <w:spacing w:val="-11"/>
        </w:rPr>
        <w:t> </w:t>
      </w:r>
      <w:r>
        <w:rPr/>
        <w:t>tersebut</w:t>
      </w:r>
      <w:r>
        <w:rPr>
          <w:spacing w:val="-14"/>
        </w:rPr>
        <w:t> </w:t>
      </w:r>
      <w:r>
        <w:rPr/>
        <w:t>beserta</w:t>
      </w:r>
      <w:r>
        <w:rPr>
          <w:spacing w:val="-14"/>
        </w:rPr>
        <w:t> </w:t>
      </w:r>
      <w:r>
        <w:rPr/>
        <w:t>harganya,</w:t>
      </w:r>
      <w:r>
        <w:rPr>
          <w:spacing w:val="-13"/>
        </w:rPr>
        <w:t> </w:t>
      </w:r>
      <w:r>
        <w:rPr/>
        <w:t>meskipun</w:t>
      </w:r>
      <w:r>
        <w:rPr>
          <w:spacing w:val="-12"/>
        </w:rPr>
        <w:t> </w:t>
      </w:r>
      <w:r>
        <w:rPr/>
        <w:t>barang</w:t>
      </w:r>
      <w:r>
        <w:rPr>
          <w:spacing w:val="-12"/>
        </w:rPr>
        <w:t> </w:t>
      </w:r>
      <w:r>
        <w:rPr/>
        <w:t>itu</w:t>
      </w:r>
      <w:r>
        <w:rPr>
          <w:spacing w:val="-14"/>
        </w:rPr>
        <w:t> </w:t>
      </w:r>
      <w:r>
        <w:rPr/>
        <w:t>belum diserahkan dan harganya belum dibayar.</w:t>
      </w:r>
    </w:p>
    <w:p>
      <w:pPr>
        <w:pStyle w:val="BodyText"/>
        <w:spacing w:before="116"/>
        <w:ind w:left="0"/>
      </w:pPr>
    </w:p>
    <w:p>
      <w:pPr>
        <w:pStyle w:val="BodyText"/>
        <w:spacing w:before="1"/>
        <w:ind w:left="3962"/>
      </w:pPr>
      <w:r>
        <w:rPr/>
        <w:t>Pasal</w:t>
      </w:r>
      <w:r>
        <w:rPr>
          <w:spacing w:val="42"/>
        </w:rPr>
        <w:t> </w:t>
      </w:r>
      <w:r>
        <w:rPr>
          <w:spacing w:val="-4"/>
        </w:rPr>
        <w:t>1459</w:t>
      </w:r>
    </w:p>
    <w:p>
      <w:pPr>
        <w:pStyle w:val="BodyText"/>
        <w:spacing w:before="56"/>
      </w:pPr>
      <w:r>
        <w:rPr/>
        <w:t>Hak</w:t>
      </w:r>
      <w:r>
        <w:rPr>
          <w:spacing w:val="-14"/>
        </w:rPr>
        <w:t> </w:t>
      </w:r>
      <w:r>
        <w:rPr/>
        <w:t>milik</w:t>
      </w:r>
      <w:r>
        <w:rPr>
          <w:spacing w:val="-14"/>
        </w:rPr>
        <w:t> </w:t>
      </w:r>
      <w:r>
        <w:rPr/>
        <w:t>atas</w:t>
      </w:r>
      <w:r>
        <w:rPr>
          <w:spacing w:val="-14"/>
        </w:rPr>
        <w:t> </w:t>
      </w:r>
      <w:r>
        <w:rPr/>
        <w:t>barang</w:t>
      </w:r>
      <w:r>
        <w:rPr>
          <w:spacing w:val="-13"/>
        </w:rPr>
        <w:t> </w:t>
      </w:r>
      <w:r>
        <w:rPr/>
        <w:t>yang</w:t>
      </w:r>
      <w:r>
        <w:rPr>
          <w:spacing w:val="-14"/>
        </w:rPr>
        <w:t> </w:t>
      </w:r>
      <w:r>
        <w:rPr/>
        <w:t>dijual</w:t>
      </w:r>
      <w:r>
        <w:rPr>
          <w:spacing w:val="-14"/>
        </w:rPr>
        <w:t> </w:t>
      </w:r>
      <w:r>
        <w:rPr/>
        <w:t>tidak</w:t>
      </w:r>
      <w:r>
        <w:rPr>
          <w:spacing w:val="-14"/>
        </w:rPr>
        <w:t> </w:t>
      </w:r>
      <w:r>
        <w:rPr/>
        <w:t>pindah</w:t>
      </w:r>
      <w:r>
        <w:rPr>
          <w:spacing w:val="-13"/>
        </w:rPr>
        <w:t> </w:t>
      </w:r>
      <w:r>
        <w:rPr/>
        <w:t>kepada</w:t>
      </w:r>
      <w:r>
        <w:rPr>
          <w:spacing w:val="-14"/>
        </w:rPr>
        <w:t> </w:t>
      </w:r>
      <w:r>
        <w:rPr/>
        <w:t>pembeli</w:t>
      </w:r>
      <w:r>
        <w:rPr>
          <w:spacing w:val="-14"/>
        </w:rPr>
        <w:t> </w:t>
      </w:r>
      <w:r>
        <w:rPr/>
        <w:t>selama</w:t>
      </w:r>
      <w:r>
        <w:rPr>
          <w:spacing w:val="-14"/>
        </w:rPr>
        <w:t> </w:t>
      </w:r>
      <w:r>
        <w:rPr/>
        <w:t>barang</w:t>
      </w:r>
      <w:r>
        <w:rPr>
          <w:spacing w:val="-13"/>
        </w:rPr>
        <w:t> </w:t>
      </w:r>
      <w:r>
        <w:rPr/>
        <w:t>itu</w:t>
      </w:r>
      <w:r>
        <w:rPr>
          <w:spacing w:val="-14"/>
        </w:rPr>
        <w:t> </w:t>
      </w:r>
      <w:r>
        <w:rPr/>
        <w:t>belum diserahkan menurut Pasal 612, 613 dan 616.</w:t>
      </w:r>
    </w:p>
    <w:p>
      <w:pPr>
        <w:pStyle w:val="BodyText"/>
        <w:spacing w:before="115"/>
        <w:ind w:left="0"/>
      </w:pPr>
    </w:p>
    <w:p>
      <w:pPr>
        <w:pStyle w:val="BodyText"/>
        <w:ind w:left="359" w:right="102"/>
        <w:jc w:val="center"/>
      </w:pPr>
      <w:r>
        <w:rPr/>
        <w:t>Pasal</w:t>
      </w:r>
      <w:r>
        <w:rPr>
          <w:spacing w:val="42"/>
        </w:rPr>
        <w:t> </w:t>
      </w:r>
      <w:r>
        <w:rPr>
          <w:spacing w:val="-4"/>
        </w:rPr>
        <w:t>1460</w:t>
      </w:r>
    </w:p>
    <w:p>
      <w:pPr>
        <w:pStyle w:val="BodyText"/>
        <w:spacing w:after="0"/>
        <w:jc w:val="center"/>
        <w:sectPr>
          <w:pgSz w:w="12240" w:h="15840"/>
          <w:pgMar w:top="1520" w:bottom="280" w:left="1800" w:right="1800"/>
        </w:sectPr>
      </w:pPr>
    </w:p>
    <w:p>
      <w:pPr>
        <w:pStyle w:val="BodyText"/>
        <w:spacing w:before="65"/>
        <w:ind w:hanging="1"/>
      </w:pPr>
      <w:r>
        <w:rPr>
          <w:spacing w:val="-2"/>
        </w:rPr>
        <w:t>Jika</w:t>
      </w:r>
      <w:r>
        <w:rPr>
          <w:spacing w:val="-7"/>
        </w:rPr>
        <w:t> </w:t>
      </w:r>
      <w:r>
        <w:rPr>
          <w:spacing w:val="-2"/>
        </w:rPr>
        <w:t>barang</w:t>
      </w:r>
      <w:r>
        <w:rPr>
          <w:spacing w:val="-4"/>
        </w:rPr>
        <w:t> </w:t>
      </w:r>
      <w:r>
        <w:rPr>
          <w:spacing w:val="-2"/>
        </w:rPr>
        <w:t>yang</w:t>
      </w:r>
      <w:r>
        <w:rPr>
          <w:spacing w:val="-4"/>
        </w:rPr>
        <w:t> </w:t>
      </w:r>
      <w:r>
        <w:rPr>
          <w:spacing w:val="-2"/>
        </w:rPr>
        <w:t>dijual</w:t>
      </w:r>
      <w:r>
        <w:rPr>
          <w:spacing w:val="-6"/>
        </w:rPr>
        <w:t> </w:t>
      </w:r>
      <w:r>
        <w:rPr>
          <w:spacing w:val="-2"/>
        </w:rPr>
        <w:t>itu</w:t>
      </w:r>
      <w:r>
        <w:rPr>
          <w:spacing w:val="-11"/>
        </w:rPr>
        <w:t> </w:t>
      </w:r>
      <w:r>
        <w:rPr>
          <w:spacing w:val="-2"/>
        </w:rPr>
        <w:t>berupa</w:t>
      </w:r>
      <w:r>
        <w:rPr>
          <w:spacing w:val="-7"/>
        </w:rPr>
        <w:t> </w:t>
      </w:r>
      <w:r>
        <w:rPr>
          <w:spacing w:val="-2"/>
        </w:rPr>
        <w:t>barang</w:t>
      </w:r>
      <w:r>
        <w:rPr>
          <w:spacing w:val="-4"/>
        </w:rPr>
        <w:t> </w:t>
      </w:r>
      <w:r>
        <w:rPr>
          <w:spacing w:val="-2"/>
        </w:rPr>
        <w:t>yang</w:t>
      </w:r>
      <w:r>
        <w:rPr>
          <w:spacing w:val="-4"/>
        </w:rPr>
        <w:t> </w:t>
      </w:r>
      <w:r>
        <w:rPr>
          <w:spacing w:val="-2"/>
        </w:rPr>
        <w:t>sudah</w:t>
      </w:r>
      <w:r>
        <w:rPr>
          <w:spacing w:val="-4"/>
        </w:rPr>
        <w:t> </w:t>
      </w:r>
      <w:r>
        <w:rPr>
          <w:spacing w:val="-2"/>
        </w:rPr>
        <w:t>ditentukan,</w:t>
      </w:r>
      <w:r>
        <w:rPr>
          <w:spacing w:val="-6"/>
        </w:rPr>
        <w:t> </w:t>
      </w:r>
      <w:r>
        <w:rPr>
          <w:spacing w:val="-2"/>
        </w:rPr>
        <w:t>maka</w:t>
      </w:r>
      <w:r>
        <w:rPr>
          <w:spacing w:val="-7"/>
        </w:rPr>
        <w:t> </w:t>
      </w:r>
      <w:r>
        <w:rPr>
          <w:spacing w:val="-2"/>
        </w:rPr>
        <w:t>sejak</w:t>
      </w:r>
      <w:r>
        <w:rPr>
          <w:spacing w:val="-7"/>
        </w:rPr>
        <w:t> </w:t>
      </w:r>
      <w:r>
        <w:rPr>
          <w:spacing w:val="-2"/>
        </w:rPr>
        <w:t>saat</w:t>
      </w:r>
      <w:r>
        <w:rPr>
          <w:spacing w:val="-5"/>
        </w:rPr>
        <w:t> </w:t>
      </w:r>
      <w:r>
        <w:rPr>
          <w:spacing w:val="-2"/>
        </w:rPr>
        <w:t>pembelian, </w:t>
      </w:r>
      <w:r>
        <w:rPr/>
        <w:t>barang</w:t>
      </w:r>
      <w:r>
        <w:rPr>
          <w:spacing w:val="-1"/>
        </w:rPr>
        <w:t> </w:t>
      </w:r>
      <w:r>
        <w:rPr/>
        <w:t>itu</w:t>
      </w:r>
      <w:r>
        <w:rPr>
          <w:spacing w:val="-1"/>
        </w:rPr>
        <w:t> </w:t>
      </w:r>
      <w:r>
        <w:rPr/>
        <w:t>menjadi tanggungan pembeli, meskipun</w:t>
      </w:r>
      <w:r>
        <w:rPr>
          <w:spacing w:val="-1"/>
        </w:rPr>
        <w:t> </w:t>
      </w:r>
      <w:r>
        <w:rPr/>
        <w:t>penyerahannya</w:t>
      </w:r>
      <w:r>
        <w:rPr>
          <w:spacing w:val="-1"/>
        </w:rPr>
        <w:t> </w:t>
      </w:r>
      <w:r>
        <w:rPr/>
        <w:t>belum dilakukan</w:t>
      </w:r>
      <w:r>
        <w:rPr>
          <w:spacing w:val="-1"/>
        </w:rPr>
        <w:t> </w:t>
      </w:r>
      <w:r>
        <w:rPr/>
        <w:t>dan penjual berhak menuntut harganya.</w:t>
      </w:r>
    </w:p>
    <w:p>
      <w:pPr>
        <w:pStyle w:val="BodyText"/>
        <w:spacing w:before="116"/>
        <w:ind w:left="0"/>
      </w:pPr>
    </w:p>
    <w:p>
      <w:pPr>
        <w:pStyle w:val="BodyText"/>
        <w:ind w:left="3969"/>
      </w:pPr>
      <w:r>
        <w:rPr/>
        <w:t>Pasal</w:t>
      </w:r>
      <w:r>
        <w:rPr>
          <w:spacing w:val="43"/>
        </w:rPr>
        <w:t> </w:t>
      </w:r>
      <w:r>
        <w:rPr>
          <w:spacing w:val="-4"/>
        </w:rPr>
        <w:t>1461</w:t>
      </w:r>
    </w:p>
    <w:p>
      <w:pPr>
        <w:pStyle w:val="BodyText"/>
        <w:spacing w:before="56"/>
        <w:ind w:right="189" w:hanging="1"/>
      </w:pPr>
      <w:r>
        <w:rPr/>
        <w:t>Jika</w:t>
      </w:r>
      <w:r>
        <w:rPr>
          <w:spacing w:val="-9"/>
        </w:rPr>
        <w:t> </w:t>
      </w:r>
      <w:r>
        <w:rPr/>
        <w:t>barang</w:t>
      </w:r>
      <w:r>
        <w:rPr>
          <w:spacing w:val="-7"/>
        </w:rPr>
        <w:t> </w:t>
      </w:r>
      <w:r>
        <w:rPr/>
        <w:t>dijual</w:t>
      </w:r>
      <w:r>
        <w:rPr>
          <w:spacing w:val="-9"/>
        </w:rPr>
        <w:t> </w:t>
      </w:r>
      <w:r>
        <w:rPr/>
        <w:t>bukan</w:t>
      </w:r>
      <w:r>
        <w:rPr>
          <w:spacing w:val="-11"/>
        </w:rPr>
        <w:t> </w:t>
      </w:r>
      <w:r>
        <w:rPr/>
        <w:t>menurut</w:t>
      </w:r>
      <w:r>
        <w:rPr>
          <w:spacing w:val="-8"/>
        </w:rPr>
        <w:t> </w:t>
      </w:r>
      <w:r>
        <w:rPr/>
        <w:t>tumpukan</w:t>
      </w:r>
      <w:r>
        <w:rPr>
          <w:spacing w:val="-9"/>
        </w:rPr>
        <w:t> </w:t>
      </w:r>
      <w:r>
        <w:rPr/>
        <w:t>melainkan</w:t>
      </w:r>
      <w:r>
        <w:rPr>
          <w:spacing w:val="-7"/>
        </w:rPr>
        <w:t> </w:t>
      </w:r>
      <w:r>
        <w:rPr/>
        <w:t>menurut</w:t>
      </w:r>
      <w:r>
        <w:rPr>
          <w:spacing w:val="-10"/>
        </w:rPr>
        <w:t> </w:t>
      </w:r>
      <w:r>
        <w:rPr/>
        <w:t>berat,</w:t>
      </w:r>
      <w:r>
        <w:rPr>
          <w:spacing w:val="-9"/>
        </w:rPr>
        <w:t> </w:t>
      </w:r>
      <w:r>
        <w:rPr/>
        <w:t>jumlah</w:t>
      </w:r>
      <w:r>
        <w:rPr>
          <w:spacing w:val="-7"/>
        </w:rPr>
        <w:t> </w:t>
      </w:r>
      <w:r>
        <w:rPr/>
        <w:t>dan</w:t>
      </w:r>
      <w:r>
        <w:rPr>
          <w:spacing w:val="-7"/>
        </w:rPr>
        <w:t> </w:t>
      </w:r>
      <w:r>
        <w:rPr/>
        <w:t>ukuran, </w:t>
      </w:r>
      <w:r>
        <w:rPr>
          <w:spacing w:val="-2"/>
        </w:rPr>
        <w:t>maka</w:t>
      </w:r>
      <w:r>
        <w:rPr>
          <w:spacing w:val="-5"/>
        </w:rPr>
        <w:t> </w:t>
      </w:r>
      <w:r>
        <w:rPr>
          <w:spacing w:val="-2"/>
        </w:rPr>
        <w:t>barang</w:t>
      </w:r>
      <w:r>
        <w:rPr>
          <w:spacing w:val="-4"/>
        </w:rPr>
        <w:t> </w:t>
      </w:r>
      <w:r>
        <w:rPr>
          <w:spacing w:val="-2"/>
        </w:rPr>
        <w:t>itu tetap menjadi</w:t>
      </w:r>
      <w:r>
        <w:rPr>
          <w:spacing w:val="-3"/>
        </w:rPr>
        <w:t> </w:t>
      </w:r>
      <w:r>
        <w:rPr>
          <w:spacing w:val="-2"/>
        </w:rPr>
        <w:t>tanggungan penjual</w:t>
      </w:r>
      <w:r>
        <w:rPr>
          <w:spacing w:val="-4"/>
        </w:rPr>
        <w:t> </w:t>
      </w:r>
      <w:r>
        <w:rPr>
          <w:spacing w:val="-2"/>
        </w:rPr>
        <w:t>sampai</w:t>
      </w:r>
      <w:r>
        <w:rPr>
          <w:spacing w:val="-3"/>
        </w:rPr>
        <w:t> </w:t>
      </w:r>
      <w:r>
        <w:rPr>
          <w:spacing w:val="-2"/>
        </w:rPr>
        <w:t>ditimbang,</w:t>
      </w:r>
      <w:r>
        <w:rPr>
          <w:spacing w:val="-4"/>
        </w:rPr>
        <w:t> </w:t>
      </w:r>
      <w:r>
        <w:rPr>
          <w:spacing w:val="-2"/>
        </w:rPr>
        <w:t>dihitung atau</w:t>
      </w:r>
      <w:r>
        <w:rPr>
          <w:spacing w:val="-1"/>
        </w:rPr>
        <w:t> </w:t>
      </w:r>
      <w:r>
        <w:rPr>
          <w:spacing w:val="-2"/>
        </w:rPr>
        <w:t>diukur.</w:t>
      </w:r>
    </w:p>
    <w:p>
      <w:pPr>
        <w:pStyle w:val="BodyText"/>
        <w:spacing w:before="117"/>
        <w:ind w:left="0"/>
      </w:pPr>
    </w:p>
    <w:p>
      <w:pPr>
        <w:pStyle w:val="BodyText"/>
        <w:ind w:left="3962"/>
      </w:pPr>
      <w:r>
        <w:rPr/>
        <w:t>Pasal</w:t>
      </w:r>
      <w:r>
        <w:rPr>
          <w:spacing w:val="42"/>
        </w:rPr>
        <w:t> </w:t>
      </w:r>
      <w:r>
        <w:rPr>
          <w:spacing w:val="-4"/>
        </w:rPr>
        <w:t>1462</w:t>
      </w:r>
    </w:p>
    <w:p>
      <w:pPr>
        <w:pStyle w:val="BodyText"/>
        <w:spacing w:before="57"/>
      </w:pPr>
      <w:r>
        <w:rPr>
          <w:spacing w:val="-2"/>
        </w:rPr>
        <w:t>Sebaliknya</w:t>
      </w:r>
      <w:r>
        <w:rPr>
          <w:spacing w:val="-6"/>
        </w:rPr>
        <w:t> </w:t>
      </w:r>
      <w:r>
        <w:rPr>
          <w:spacing w:val="-2"/>
        </w:rPr>
        <w:t>jika</w:t>
      </w:r>
      <w:r>
        <w:rPr>
          <w:spacing w:val="-6"/>
        </w:rPr>
        <w:t> </w:t>
      </w:r>
      <w:r>
        <w:rPr>
          <w:spacing w:val="-2"/>
        </w:rPr>
        <w:t>barang</w:t>
      </w:r>
      <w:r>
        <w:rPr>
          <w:spacing w:val="-4"/>
        </w:rPr>
        <w:t> </w:t>
      </w:r>
      <w:r>
        <w:rPr>
          <w:spacing w:val="-2"/>
        </w:rPr>
        <w:t>itu</w:t>
      </w:r>
      <w:r>
        <w:rPr>
          <w:spacing w:val="-8"/>
        </w:rPr>
        <w:t> </w:t>
      </w:r>
      <w:r>
        <w:rPr>
          <w:spacing w:val="-2"/>
        </w:rPr>
        <w:t>dijual</w:t>
      </w:r>
      <w:r>
        <w:rPr>
          <w:spacing w:val="-5"/>
        </w:rPr>
        <w:t> </w:t>
      </w:r>
      <w:r>
        <w:rPr>
          <w:spacing w:val="-2"/>
        </w:rPr>
        <w:t>menurut</w:t>
      </w:r>
      <w:r>
        <w:rPr>
          <w:spacing w:val="-4"/>
        </w:rPr>
        <w:t> </w:t>
      </w:r>
      <w:r>
        <w:rPr>
          <w:spacing w:val="-2"/>
        </w:rPr>
        <w:t>tumpukan,</w:t>
      </w:r>
      <w:r>
        <w:rPr>
          <w:spacing w:val="-5"/>
        </w:rPr>
        <w:t> </w:t>
      </w:r>
      <w:r>
        <w:rPr>
          <w:spacing w:val="-2"/>
        </w:rPr>
        <w:t>maka</w:t>
      </w:r>
      <w:r>
        <w:rPr>
          <w:spacing w:val="-6"/>
        </w:rPr>
        <w:t> </w:t>
      </w:r>
      <w:r>
        <w:rPr>
          <w:spacing w:val="-2"/>
        </w:rPr>
        <w:t>barang</w:t>
      </w:r>
      <w:r>
        <w:rPr>
          <w:spacing w:val="-4"/>
        </w:rPr>
        <w:t> </w:t>
      </w:r>
      <w:r>
        <w:rPr>
          <w:spacing w:val="-2"/>
        </w:rPr>
        <w:t>itu</w:t>
      </w:r>
      <w:r>
        <w:rPr>
          <w:spacing w:val="-4"/>
        </w:rPr>
        <w:t> </w:t>
      </w:r>
      <w:r>
        <w:rPr>
          <w:spacing w:val="-2"/>
        </w:rPr>
        <w:t>menjadi</w:t>
      </w:r>
      <w:r>
        <w:rPr>
          <w:spacing w:val="-7"/>
        </w:rPr>
        <w:t> </w:t>
      </w:r>
      <w:r>
        <w:rPr>
          <w:spacing w:val="-2"/>
        </w:rPr>
        <w:t>tanggungan </w:t>
      </w:r>
      <w:r>
        <w:rPr/>
        <w:t>pembeli, meskipun belum ditimbang, dihitung atau diukur.</w:t>
      </w:r>
    </w:p>
    <w:p>
      <w:pPr>
        <w:pStyle w:val="BodyText"/>
        <w:spacing w:before="115"/>
        <w:ind w:left="0"/>
      </w:pPr>
    </w:p>
    <w:p>
      <w:pPr>
        <w:pStyle w:val="BodyText"/>
        <w:ind w:left="3962"/>
      </w:pPr>
      <w:r>
        <w:rPr/>
        <w:t>Pasal</w:t>
      </w:r>
      <w:r>
        <w:rPr>
          <w:spacing w:val="42"/>
        </w:rPr>
        <w:t> </w:t>
      </w:r>
      <w:r>
        <w:rPr>
          <w:spacing w:val="-4"/>
        </w:rPr>
        <w:t>1463</w:t>
      </w:r>
    </w:p>
    <w:p>
      <w:pPr>
        <w:pStyle w:val="BodyText"/>
        <w:spacing w:before="56"/>
        <w:ind w:hanging="1"/>
      </w:pPr>
      <w:r>
        <w:rPr>
          <w:spacing w:val="-2"/>
        </w:rPr>
        <w:t>Jual</w:t>
      </w:r>
      <w:r>
        <w:rPr>
          <w:spacing w:val="-7"/>
        </w:rPr>
        <w:t> </w:t>
      </w:r>
      <w:r>
        <w:rPr>
          <w:spacing w:val="-2"/>
        </w:rPr>
        <w:t>beli</w:t>
      </w:r>
      <w:r>
        <w:rPr>
          <w:spacing w:val="-7"/>
        </w:rPr>
        <w:t> </w:t>
      </w:r>
      <w:r>
        <w:rPr>
          <w:spacing w:val="-2"/>
        </w:rPr>
        <w:t>yang</w:t>
      </w:r>
      <w:r>
        <w:rPr>
          <w:spacing w:val="-6"/>
        </w:rPr>
        <w:t> </w:t>
      </w:r>
      <w:r>
        <w:rPr>
          <w:spacing w:val="-2"/>
        </w:rPr>
        <w:t>dilakukan</w:t>
      </w:r>
      <w:r>
        <w:rPr>
          <w:spacing w:val="-8"/>
        </w:rPr>
        <w:t> </w:t>
      </w:r>
      <w:r>
        <w:rPr>
          <w:spacing w:val="-2"/>
        </w:rPr>
        <w:t>dengan</w:t>
      </w:r>
      <w:r>
        <w:rPr>
          <w:spacing w:val="-8"/>
        </w:rPr>
        <w:t> </w:t>
      </w:r>
      <w:r>
        <w:rPr>
          <w:spacing w:val="-2"/>
        </w:rPr>
        <w:t>percobaan</w:t>
      </w:r>
      <w:r>
        <w:rPr>
          <w:spacing w:val="-6"/>
        </w:rPr>
        <w:t> </w:t>
      </w:r>
      <w:r>
        <w:rPr>
          <w:spacing w:val="-2"/>
        </w:rPr>
        <w:t>atau</w:t>
      </w:r>
      <w:r>
        <w:rPr>
          <w:spacing w:val="-6"/>
        </w:rPr>
        <w:t> </w:t>
      </w:r>
      <w:r>
        <w:rPr>
          <w:spacing w:val="-2"/>
        </w:rPr>
        <w:t>atas</w:t>
      </w:r>
      <w:r>
        <w:rPr>
          <w:spacing w:val="-7"/>
        </w:rPr>
        <w:t> </w:t>
      </w:r>
      <w:r>
        <w:rPr>
          <w:spacing w:val="-2"/>
        </w:rPr>
        <w:t>barang</w:t>
      </w:r>
      <w:r>
        <w:rPr>
          <w:spacing w:val="-6"/>
        </w:rPr>
        <w:t> </w:t>
      </w:r>
      <w:r>
        <w:rPr>
          <w:spacing w:val="-2"/>
        </w:rPr>
        <w:t>yang</w:t>
      </w:r>
      <w:r>
        <w:rPr>
          <w:spacing w:val="-6"/>
        </w:rPr>
        <w:t> </w:t>
      </w:r>
      <w:r>
        <w:rPr>
          <w:spacing w:val="-2"/>
        </w:rPr>
        <w:t>biasanya</w:t>
      </w:r>
      <w:r>
        <w:rPr>
          <w:spacing w:val="-8"/>
        </w:rPr>
        <w:t> </w:t>
      </w:r>
      <w:r>
        <w:rPr>
          <w:spacing w:val="-2"/>
        </w:rPr>
        <w:t>dicoba</w:t>
      </w:r>
      <w:r>
        <w:rPr>
          <w:spacing w:val="-8"/>
        </w:rPr>
        <w:t> </w:t>
      </w:r>
      <w:r>
        <w:rPr>
          <w:spacing w:val="-2"/>
        </w:rPr>
        <w:t>terlebih </w:t>
      </w:r>
      <w:r>
        <w:rPr/>
        <w:t>dahulu,</w:t>
      </w:r>
      <w:r>
        <w:rPr>
          <w:spacing w:val="-2"/>
        </w:rPr>
        <w:t> </w:t>
      </w:r>
      <w:r>
        <w:rPr/>
        <w:t>selalu dianggap</w:t>
      </w:r>
      <w:r>
        <w:rPr>
          <w:spacing w:val="-3"/>
        </w:rPr>
        <w:t> </w:t>
      </w:r>
      <w:r>
        <w:rPr/>
        <w:t>telah dilakukan</w:t>
      </w:r>
      <w:r>
        <w:rPr>
          <w:spacing w:val="-3"/>
        </w:rPr>
        <w:t> </w:t>
      </w:r>
      <w:r>
        <w:rPr/>
        <w:t>dengan syarat</w:t>
      </w:r>
      <w:r>
        <w:rPr>
          <w:spacing w:val="-1"/>
        </w:rPr>
        <w:t> </w:t>
      </w:r>
      <w:r>
        <w:rPr/>
        <w:t>tangguh.</w:t>
      </w:r>
    </w:p>
    <w:p>
      <w:pPr>
        <w:pStyle w:val="BodyText"/>
        <w:spacing w:before="117"/>
        <w:ind w:left="0"/>
      </w:pPr>
    </w:p>
    <w:p>
      <w:pPr>
        <w:pStyle w:val="BodyText"/>
        <w:ind w:left="3962"/>
      </w:pPr>
      <w:r>
        <w:rPr/>
        <w:t>Pasal</w:t>
      </w:r>
      <w:r>
        <w:rPr>
          <w:spacing w:val="42"/>
        </w:rPr>
        <w:t> </w:t>
      </w:r>
      <w:r>
        <w:rPr>
          <w:spacing w:val="-4"/>
        </w:rPr>
        <w:t>1464</w:t>
      </w:r>
    </w:p>
    <w:p>
      <w:pPr>
        <w:pStyle w:val="BodyText"/>
        <w:spacing w:before="57"/>
        <w:ind w:hanging="1"/>
      </w:pPr>
      <w:r>
        <w:rPr/>
        <w:t>Jika</w:t>
      </w:r>
      <w:r>
        <w:rPr>
          <w:spacing w:val="-3"/>
        </w:rPr>
        <w:t> </w:t>
      </w:r>
      <w:r>
        <w:rPr/>
        <w:t>pembelian dilakukan</w:t>
      </w:r>
      <w:r>
        <w:rPr>
          <w:spacing w:val="-3"/>
        </w:rPr>
        <w:t> </w:t>
      </w:r>
      <w:r>
        <w:rPr/>
        <w:t>dengan memberi</w:t>
      </w:r>
      <w:r>
        <w:rPr>
          <w:spacing w:val="-2"/>
        </w:rPr>
        <w:t> </w:t>
      </w:r>
      <w:r>
        <w:rPr/>
        <w:t>uang panjar,</w:t>
      </w:r>
      <w:r>
        <w:rPr>
          <w:spacing w:val="-2"/>
        </w:rPr>
        <w:t> </w:t>
      </w:r>
      <w:r>
        <w:rPr/>
        <w:t>maka</w:t>
      </w:r>
      <w:r>
        <w:rPr>
          <w:spacing w:val="-3"/>
        </w:rPr>
        <w:t> </w:t>
      </w:r>
      <w:r>
        <w:rPr/>
        <w:t>salah</w:t>
      </w:r>
      <w:r>
        <w:rPr>
          <w:spacing w:val="-3"/>
        </w:rPr>
        <w:t> </w:t>
      </w:r>
      <w:r>
        <w:rPr/>
        <w:t>satu</w:t>
      </w:r>
      <w:r>
        <w:rPr>
          <w:spacing w:val="-3"/>
        </w:rPr>
        <w:t> </w:t>
      </w:r>
      <w:r>
        <w:rPr/>
        <w:t>pihak tak</w:t>
      </w:r>
      <w:r>
        <w:rPr>
          <w:spacing w:val="-3"/>
        </w:rPr>
        <w:t> </w:t>
      </w:r>
      <w:r>
        <w:rPr/>
        <w:t>dapat </w:t>
      </w:r>
      <w:r>
        <w:rPr>
          <w:spacing w:val="-2"/>
        </w:rPr>
        <w:t>membatalkan</w:t>
      </w:r>
      <w:r>
        <w:rPr>
          <w:spacing w:val="-3"/>
        </w:rPr>
        <w:t> </w:t>
      </w:r>
      <w:r>
        <w:rPr>
          <w:spacing w:val="-2"/>
        </w:rPr>
        <w:t>pembelian</w:t>
      </w:r>
      <w:r>
        <w:rPr>
          <w:spacing w:val="-6"/>
        </w:rPr>
        <w:t> </w:t>
      </w:r>
      <w:r>
        <w:rPr>
          <w:spacing w:val="-2"/>
        </w:rPr>
        <w:t>itu</w:t>
      </w:r>
      <w:r>
        <w:rPr>
          <w:spacing w:val="-3"/>
        </w:rPr>
        <w:t> </w:t>
      </w:r>
      <w:r>
        <w:rPr>
          <w:spacing w:val="-2"/>
        </w:rPr>
        <w:t>dengan</w:t>
      </w:r>
      <w:r>
        <w:rPr>
          <w:spacing w:val="-6"/>
        </w:rPr>
        <w:t> </w:t>
      </w:r>
      <w:r>
        <w:rPr>
          <w:spacing w:val="-2"/>
        </w:rPr>
        <w:t>menyuruh</w:t>
      </w:r>
      <w:r>
        <w:rPr>
          <w:spacing w:val="-6"/>
        </w:rPr>
        <w:t> </w:t>
      </w:r>
      <w:r>
        <w:rPr>
          <w:spacing w:val="-2"/>
        </w:rPr>
        <w:t>memiliki</w:t>
      </w:r>
      <w:r>
        <w:rPr>
          <w:spacing w:val="-5"/>
        </w:rPr>
        <w:t> </w:t>
      </w:r>
      <w:r>
        <w:rPr>
          <w:spacing w:val="-2"/>
        </w:rPr>
        <w:t>atau</w:t>
      </w:r>
      <w:r>
        <w:rPr>
          <w:spacing w:val="-3"/>
        </w:rPr>
        <w:t> </w:t>
      </w:r>
      <w:r>
        <w:rPr>
          <w:spacing w:val="-2"/>
        </w:rPr>
        <w:t>mengembalikan</w:t>
      </w:r>
      <w:r>
        <w:rPr>
          <w:spacing w:val="-3"/>
        </w:rPr>
        <w:t> </w:t>
      </w:r>
      <w:r>
        <w:rPr>
          <w:spacing w:val="-2"/>
        </w:rPr>
        <w:t>uang</w:t>
      </w:r>
      <w:r>
        <w:rPr>
          <w:spacing w:val="-3"/>
        </w:rPr>
        <w:t> </w:t>
      </w:r>
      <w:r>
        <w:rPr>
          <w:spacing w:val="-2"/>
        </w:rPr>
        <w:t>panjarnya.</w:t>
      </w:r>
    </w:p>
    <w:p>
      <w:pPr>
        <w:pStyle w:val="BodyText"/>
        <w:spacing w:before="115"/>
        <w:ind w:left="0"/>
      </w:pPr>
    </w:p>
    <w:p>
      <w:pPr>
        <w:pStyle w:val="BodyText"/>
        <w:ind w:left="3962"/>
      </w:pPr>
      <w:r>
        <w:rPr/>
        <w:t>Pasal</w:t>
      </w:r>
      <w:r>
        <w:rPr>
          <w:spacing w:val="42"/>
        </w:rPr>
        <w:t> </w:t>
      </w:r>
      <w:r>
        <w:rPr>
          <w:spacing w:val="-4"/>
        </w:rPr>
        <w:t>1465</w:t>
      </w:r>
    </w:p>
    <w:p>
      <w:pPr>
        <w:pStyle w:val="BodyText"/>
        <w:spacing w:before="56"/>
      </w:pPr>
      <w:r>
        <w:rPr/>
        <w:t>Harga</w:t>
      </w:r>
      <w:r>
        <w:rPr>
          <w:spacing w:val="-13"/>
        </w:rPr>
        <w:t> </w:t>
      </w:r>
      <w:r>
        <w:rPr/>
        <w:t>beli</w:t>
      </w:r>
      <w:r>
        <w:rPr>
          <w:spacing w:val="-12"/>
        </w:rPr>
        <w:t> </w:t>
      </w:r>
      <w:r>
        <w:rPr/>
        <w:t>harus</w:t>
      </w:r>
      <w:r>
        <w:rPr>
          <w:spacing w:val="-12"/>
        </w:rPr>
        <w:t> </w:t>
      </w:r>
      <w:r>
        <w:rPr/>
        <w:t>ditetapkan</w:t>
      </w:r>
      <w:r>
        <w:rPr>
          <w:spacing w:val="-12"/>
        </w:rPr>
        <w:t> </w:t>
      </w:r>
      <w:r>
        <w:rPr/>
        <w:t>oleh</w:t>
      </w:r>
      <w:r>
        <w:rPr>
          <w:spacing w:val="-10"/>
        </w:rPr>
        <w:t> </w:t>
      </w:r>
      <w:r>
        <w:rPr/>
        <w:t>kedua</w:t>
      </w:r>
      <w:r>
        <w:rPr>
          <w:spacing w:val="-12"/>
        </w:rPr>
        <w:t> </w:t>
      </w:r>
      <w:r>
        <w:rPr/>
        <w:t>belah</w:t>
      </w:r>
      <w:r>
        <w:rPr>
          <w:spacing w:val="-10"/>
        </w:rPr>
        <w:t> </w:t>
      </w:r>
      <w:r>
        <w:rPr/>
        <w:t>pihak.</w:t>
      </w:r>
      <w:r>
        <w:rPr>
          <w:spacing w:val="-14"/>
        </w:rPr>
        <w:t> </w:t>
      </w:r>
      <w:r>
        <w:rPr/>
        <w:t>Namun</w:t>
      </w:r>
      <w:r>
        <w:rPr>
          <w:spacing w:val="-12"/>
        </w:rPr>
        <w:t> </w:t>
      </w:r>
      <w:r>
        <w:rPr/>
        <w:t>penaksirannya</w:t>
      </w:r>
      <w:r>
        <w:rPr>
          <w:spacing w:val="-12"/>
        </w:rPr>
        <w:t> </w:t>
      </w:r>
      <w:r>
        <w:rPr/>
        <w:t>dapat</w:t>
      </w:r>
      <w:r>
        <w:rPr>
          <w:spacing w:val="-13"/>
        </w:rPr>
        <w:t> </w:t>
      </w:r>
      <w:r>
        <w:rPr/>
        <w:t>diserahkan kepada pihak ketiga.</w:t>
      </w:r>
    </w:p>
    <w:p>
      <w:pPr>
        <w:pStyle w:val="BodyText"/>
        <w:spacing w:before="58"/>
        <w:ind w:right="189" w:hanging="1"/>
      </w:pPr>
      <w:r>
        <w:rPr/>
        <w:t>Jika</w:t>
      </w:r>
      <w:r>
        <w:rPr>
          <w:spacing w:val="-14"/>
        </w:rPr>
        <w:t> </w:t>
      </w:r>
      <w:r>
        <w:rPr/>
        <w:t>pihak</w:t>
      </w:r>
      <w:r>
        <w:rPr>
          <w:spacing w:val="-14"/>
        </w:rPr>
        <w:t> </w:t>
      </w:r>
      <w:r>
        <w:rPr/>
        <w:t>ketiga</w:t>
      </w:r>
      <w:r>
        <w:rPr>
          <w:spacing w:val="-14"/>
        </w:rPr>
        <w:t> </w:t>
      </w:r>
      <w:r>
        <w:rPr/>
        <w:t>itu</w:t>
      </w:r>
      <w:r>
        <w:rPr>
          <w:spacing w:val="-13"/>
        </w:rPr>
        <w:t> </w:t>
      </w:r>
      <w:r>
        <w:rPr/>
        <w:t>tidak</w:t>
      </w:r>
      <w:r>
        <w:rPr>
          <w:spacing w:val="-14"/>
        </w:rPr>
        <w:t> </w:t>
      </w:r>
      <w:r>
        <w:rPr/>
        <w:t>suka</w:t>
      </w:r>
      <w:r>
        <w:rPr>
          <w:spacing w:val="-14"/>
        </w:rPr>
        <w:t> </w:t>
      </w:r>
      <w:r>
        <w:rPr/>
        <w:t>atau</w:t>
      </w:r>
      <w:r>
        <w:rPr>
          <w:spacing w:val="-14"/>
        </w:rPr>
        <w:t> </w:t>
      </w:r>
      <w:r>
        <w:rPr/>
        <w:t>tidak</w:t>
      </w:r>
      <w:r>
        <w:rPr>
          <w:spacing w:val="-13"/>
        </w:rPr>
        <w:t> </w:t>
      </w:r>
      <w:r>
        <w:rPr/>
        <w:t>mampu</w:t>
      </w:r>
      <w:r>
        <w:rPr>
          <w:spacing w:val="-14"/>
        </w:rPr>
        <w:t> </w:t>
      </w:r>
      <w:r>
        <w:rPr/>
        <w:t>membuat</w:t>
      </w:r>
      <w:r>
        <w:rPr>
          <w:spacing w:val="-14"/>
        </w:rPr>
        <w:t> </w:t>
      </w:r>
      <w:r>
        <w:rPr/>
        <w:t>taksiran,</w:t>
      </w:r>
      <w:r>
        <w:rPr>
          <w:spacing w:val="-14"/>
        </w:rPr>
        <w:t> </w:t>
      </w:r>
      <w:r>
        <w:rPr/>
        <w:t>maka</w:t>
      </w:r>
      <w:r>
        <w:rPr>
          <w:spacing w:val="-13"/>
        </w:rPr>
        <w:t> </w:t>
      </w:r>
      <w:r>
        <w:rPr/>
        <w:t>tidaklah</w:t>
      </w:r>
      <w:r>
        <w:rPr>
          <w:spacing w:val="-14"/>
        </w:rPr>
        <w:t> </w:t>
      </w:r>
      <w:r>
        <w:rPr/>
        <w:t>terjadi suatu pembelian.</w:t>
      </w:r>
    </w:p>
    <w:p>
      <w:pPr>
        <w:pStyle w:val="BodyText"/>
        <w:spacing w:before="117"/>
        <w:ind w:left="0"/>
      </w:pPr>
    </w:p>
    <w:p>
      <w:pPr>
        <w:pStyle w:val="BodyText"/>
        <w:ind w:left="3962"/>
      </w:pPr>
      <w:r>
        <w:rPr/>
        <w:t>Pasal</w:t>
      </w:r>
      <w:r>
        <w:rPr>
          <w:spacing w:val="42"/>
        </w:rPr>
        <w:t> </w:t>
      </w:r>
      <w:r>
        <w:rPr>
          <w:spacing w:val="-4"/>
        </w:rPr>
        <w:t>1466</w:t>
      </w:r>
    </w:p>
    <w:p>
      <w:pPr>
        <w:pStyle w:val="BodyText"/>
        <w:spacing w:before="57"/>
      </w:pPr>
      <w:r>
        <w:rPr>
          <w:spacing w:val="-2"/>
        </w:rPr>
        <w:t>Biaya</w:t>
      </w:r>
      <w:r>
        <w:rPr>
          <w:spacing w:val="-12"/>
        </w:rPr>
        <w:t> </w:t>
      </w:r>
      <w:r>
        <w:rPr>
          <w:spacing w:val="-2"/>
        </w:rPr>
        <w:t>akta</w:t>
      </w:r>
      <w:r>
        <w:rPr>
          <w:spacing w:val="-12"/>
        </w:rPr>
        <w:t> </w:t>
      </w:r>
      <w:r>
        <w:rPr>
          <w:spacing w:val="-2"/>
        </w:rPr>
        <w:t>jual</w:t>
      </w:r>
      <w:r>
        <w:rPr>
          <w:spacing w:val="-11"/>
        </w:rPr>
        <w:t> </w:t>
      </w:r>
      <w:r>
        <w:rPr>
          <w:spacing w:val="-2"/>
        </w:rPr>
        <w:t>beli</w:t>
      </w:r>
      <w:r>
        <w:rPr>
          <w:spacing w:val="-12"/>
        </w:rPr>
        <w:t> </w:t>
      </w:r>
      <w:r>
        <w:rPr>
          <w:spacing w:val="-2"/>
        </w:rPr>
        <w:t>dan</w:t>
      </w:r>
      <w:r>
        <w:rPr>
          <w:spacing w:val="-12"/>
        </w:rPr>
        <w:t> </w:t>
      </w:r>
      <w:r>
        <w:rPr>
          <w:spacing w:val="-2"/>
        </w:rPr>
        <w:t>biaya</w:t>
      </w:r>
      <w:r>
        <w:rPr>
          <w:spacing w:val="-11"/>
        </w:rPr>
        <w:t> </w:t>
      </w:r>
      <w:r>
        <w:rPr>
          <w:spacing w:val="-2"/>
        </w:rPr>
        <w:t>tambahan</w:t>
      </w:r>
      <w:r>
        <w:rPr>
          <w:spacing w:val="-12"/>
        </w:rPr>
        <w:t> </w:t>
      </w:r>
      <w:r>
        <w:rPr>
          <w:spacing w:val="-2"/>
        </w:rPr>
        <w:t>lain</w:t>
      </w:r>
      <w:r>
        <w:rPr>
          <w:spacing w:val="-9"/>
        </w:rPr>
        <w:t> </w:t>
      </w:r>
      <w:r>
        <w:rPr>
          <w:spacing w:val="-2"/>
        </w:rPr>
        <w:t>dipikul</w:t>
      </w:r>
      <w:r>
        <w:rPr>
          <w:spacing w:val="-12"/>
        </w:rPr>
        <w:t> </w:t>
      </w:r>
      <w:r>
        <w:rPr>
          <w:spacing w:val="-2"/>
        </w:rPr>
        <w:t>oleh</w:t>
      </w:r>
      <w:r>
        <w:rPr>
          <w:spacing w:val="-9"/>
        </w:rPr>
        <w:t> </w:t>
      </w:r>
      <w:r>
        <w:rPr>
          <w:spacing w:val="-2"/>
        </w:rPr>
        <w:t>pembeli</w:t>
      </w:r>
      <w:r>
        <w:rPr>
          <w:spacing w:val="-11"/>
        </w:rPr>
        <w:t> </w:t>
      </w:r>
      <w:r>
        <w:rPr>
          <w:spacing w:val="-2"/>
        </w:rPr>
        <w:t>kecuali</w:t>
      </w:r>
      <w:r>
        <w:rPr>
          <w:spacing w:val="-11"/>
        </w:rPr>
        <w:t> </w:t>
      </w:r>
      <w:r>
        <w:rPr>
          <w:spacing w:val="-2"/>
        </w:rPr>
        <w:t>kalau</w:t>
      </w:r>
      <w:r>
        <w:rPr>
          <w:spacing w:val="-12"/>
        </w:rPr>
        <w:t> </w:t>
      </w:r>
      <w:r>
        <w:rPr>
          <w:spacing w:val="-2"/>
        </w:rPr>
        <w:t>diperjanjikan sebaliknya.</w:t>
      </w:r>
    </w:p>
    <w:p>
      <w:pPr>
        <w:pStyle w:val="BodyText"/>
        <w:spacing w:before="115"/>
        <w:ind w:left="0"/>
      </w:pPr>
    </w:p>
    <w:p>
      <w:pPr>
        <w:pStyle w:val="BodyText"/>
        <w:ind w:left="3962"/>
      </w:pPr>
      <w:r>
        <w:rPr/>
        <w:t>Pasal</w:t>
      </w:r>
      <w:r>
        <w:rPr>
          <w:spacing w:val="42"/>
        </w:rPr>
        <w:t> </w:t>
      </w:r>
      <w:r>
        <w:rPr>
          <w:spacing w:val="-4"/>
        </w:rPr>
        <w:t>1467</w:t>
      </w:r>
    </w:p>
    <w:p>
      <w:pPr>
        <w:pStyle w:val="BodyText"/>
        <w:spacing w:before="56"/>
      </w:pPr>
      <w:r>
        <w:rPr>
          <w:spacing w:val="-2"/>
        </w:rPr>
        <w:t>Antara</w:t>
      </w:r>
      <w:r>
        <w:rPr>
          <w:spacing w:val="-10"/>
        </w:rPr>
        <w:t> </w:t>
      </w:r>
      <w:r>
        <w:rPr>
          <w:spacing w:val="-2"/>
        </w:rPr>
        <w:t>suami</w:t>
      </w:r>
      <w:r>
        <w:rPr>
          <w:spacing w:val="-9"/>
        </w:rPr>
        <w:t> </w:t>
      </w:r>
      <w:r>
        <w:rPr>
          <w:spacing w:val="-2"/>
        </w:rPr>
        <w:t>istri</w:t>
      </w:r>
      <w:r>
        <w:rPr>
          <w:spacing w:val="-9"/>
        </w:rPr>
        <w:t> </w:t>
      </w:r>
      <w:r>
        <w:rPr>
          <w:spacing w:val="-2"/>
        </w:rPr>
        <w:t>tidak</w:t>
      </w:r>
      <w:r>
        <w:rPr>
          <w:spacing w:val="-7"/>
        </w:rPr>
        <w:t> </w:t>
      </w:r>
      <w:r>
        <w:rPr>
          <w:spacing w:val="-2"/>
        </w:rPr>
        <w:t>dapat</w:t>
      </w:r>
      <w:r>
        <w:rPr>
          <w:spacing w:val="-9"/>
        </w:rPr>
        <w:t> </w:t>
      </w:r>
      <w:r>
        <w:rPr>
          <w:spacing w:val="-2"/>
        </w:rPr>
        <w:t>terjadi</w:t>
      </w:r>
      <w:r>
        <w:rPr>
          <w:spacing w:val="-8"/>
        </w:rPr>
        <w:t> </w:t>
      </w:r>
      <w:r>
        <w:rPr>
          <w:spacing w:val="-2"/>
        </w:rPr>
        <w:t>jual</w:t>
      </w:r>
      <w:r>
        <w:rPr>
          <w:spacing w:val="-9"/>
        </w:rPr>
        <w:t> </w:t>
      </w:r>
      <w:r>
        <w:rPr>
          <w:spacing w:val="-2"/>
        </w:rPr>
        <w:t>beli,</w:t>
      </w:r>
      <w:r>
        <w:rPr>
          <w:spacing w:val="-11"/>
        </w:rPr>
        <w:t> </w:t>
      </w:r>
      <w:r>
        <w:rPr>
          <w:spacing w:val="-2"/>
        </w:rPr>
        <w:t>kecuali</w:t>
      </w:r>
      <w:r>
        <w:rPr>
          <w:spacing w:val="-6"/>
        </w:rPr>
        <w:t> </w:t>
      </w:r>
      <w:r>
        <w:rPr>
          <w:spacing w:val="-2"/>
        </w:rPr>
        <w:t>dalam</w:t>
      </w:r>
      <w:r>
        <w:rPr>
          <w:spacing w:val="-11"/>
        </w:rPr>
        <w:t> </w:t>
      </w:r>
      <w:r>
        <w:rPr>
          <w:spacing w:val="-2"/>
        </w:rPr>
        <w:t>tiga</w:t>
      </w:r>
      <w:r>
        <w:rPr>
          <w:spacing w:val="-10"/>
        </w:rPr>
        <w:t> </w:t>
      </w:r>
      <w:r>
        <w:rPr>
          <w:spacing w:val="-2"/>
        </w:rPr>
        <w:t>hal</w:t>
      </w:r>
      <w:r>
        <w:rPr>
          <w:spacing w:val="-10"/>
        </w:rPr>
        <w:t> </w:t>
      </w:r>
      <w:r>
        <w:rPr>
          <w:spacing w:val="-2"/>
        </w:rPr>
        <w:t>berikut:</w:t>
      </w:r>
    </w:p>
    <w:p>
      <w:pPr>
        <w:pStyle w:val="ListParagraph"/>
        <w:numPr>
          <w:ilvl w:val="0"/>
          <w:numId w:val="63"/>
        </w:numPr>
        <w:tabs>
          <w:tab w:pos="849" w:val="left" w:leader="none"/>
        </w:tabs>
        <w:spacing w:line="240" w:lineRule="auto" w:before="59" w:after="0"/>
        <w:ind w:left="849" w:right="483" w:hanging="533"/>
        <w:jc w:val="left"/>
        <w:rPr>
          <w:sz w:val="22"/>
        </w:rPr>
      </w:pPr>
      <w:r>
        <w:rPr>
          <w:spacing w:val="-2"/>
          <w:sz w:val="22"/>
        </w:rPr>
        <w:t>jika</w:t>
      </w:r>
      <w:r>
        <w:rPr>
          <w:spacing w:val="-8"/>
          <w:sz w:val="22"/>
        </w:rPr>
        <w:t> </w:t>
      </w:r>
      <w:r>
        <w:rPr>
          <w:spacing w:val="-2"/>
          <w:sz w:val="22"/>
        </w:rPr>
        <w:t>seorang</w:t>
      </w:r>
      <w:r>
        <w:rPr>
          <w:spacing w:val="-8"/>
          <w:sz w:val="22"/>
        </w:rPr>
        <w:t> </w:t>
      </w:r>
      <w:r>
        <w:rPr>
          <w:spacing w:val="-2"/>
          <w:sz w:val="22"/>
        </w:rPr>
        <w:t>suami</w:t>
      </w:r>
      <w:r>
        <w:rPr>
          <w:spacing w:val="-8"/>
          <w:sz w:val="22"/>
        </w:rPr>
        <w:t> </w:t>
      </w:r>
      <w:r>
        <w:rPr>
          <w:spacing w:val="-2"/>
          <w:sz w:val="22"/>
        </w:rPr>
        <w:t>atau</w:t>
      </w:r>
      <w:r>
        <w:rPr>
          <w:spacing w:val="-8"/>
          <w:sz w:val="22"/>
        </w:rPr>
        <w:t> </w:t>
      </w:r>
      <w:r>
        <w:rPr>
          <w:spacing w:val="-2"/>
          <w:sz w:val="22"/>
        </w:rPr>
        <w:t>istri</w:t>
      </w:r>
      <w:r>
        <w:rPr>
          <w:spacing w:val="-8"/>
          <w:sz w:val="22"/>
        </w:rPr>
        <w:t> </w:t>
      </w:r>
      <w:r>
        <w:rPr>
          <w:spacing w:val="-2"/>
          <w:sz w:val="22"/>
        </w:rPr>
        <w:t>menyerahkan</w:t>
      </w:r>
      <w:r>
        <w:rPr>
          <w:spacing w:val="-6"/>
          <w:sz w:val="22"/>
        </w:rPr>
        <w:t> </w:t>
      </w:r>
      <w:r>
        <w:rPr>
          <w:spacing w:val="-2"/>
          <w:sz w:val="22"/>
        </w:rPr>
        <w:t>barang-barang</w:t>
      </w:r>
      <w:r>
        <w:rPr>
          <w:spacing w:val="-6"/>
          <w:sz w:val="22"/>
        </w:rPr>
        <w:t> </w:t>
      </w:r>
      <w:r>
        <w:rPr>
          <w:spacing w:val="-2"/>
          <w:sz w:val="22"/>
        </w:rPr>
        <w:t>kepada</w:t>
      </w:r>
      <w:r>
        <w:rPr>
          <w:spacing w:val="-8"/>
          <w:sz w:val="22"/>
        </w:rPr>
        <w:t> </w:t>
      </w:r>
      <w:r>
        <w:rPr>
          <w:spacing w:val="-2"/>
          <w:sz w:val="22"/>
        </w:rPr>
        <w:t>istri</w:t>
      </w:r>
      <w:r>
        <w:rPr>
          <w:spacing w:val="-8"/>
          <w:sz w:val="22"/>
        </w:rPr>
        <w:t> </w:t>
      </w:r>
      <w:r>
        <w:rPr>
          <w:spacing w:val="-2"/>
          <w:sz w:val="22"/>
        </w:rPr>
        <w:t>atau</w:t>
      </w:r>
      <w:r>
        <w:rPr>
          <w:spacing w:val="-6"/>
          <w:sz w:val="22"/>
        </w:rPr>
        <w:t> </w:t>
      </w:r>
      <w:r>
        <w:rPr>
          <w:spacing w:val="-2"/>
          <w:sz w:val="22"/>
        </w:rPr>
        <w:t>suaminya, </w:t>
      </w:r>
      <w:r>
        <w:rPr>
          <w:sz w:val="22"/>
        </w:rPr>
        <w:t>yang</w:t>
      </w:r>
      <w:r>
        <w:rPr>
          <w:spacing w:val="-8"/>
          <w:sz w:val="22"/>
        </w:rPr>
        <w:t> </w:t>
      </w:r>
      <w:r>
        <w:rPr>
          <w:sz w:val="22"/>
        </w:rPr>
        <w:t>telah</w:t>
      </w:r>
      <w:r>
        <w:rPr>
          <w:spacing w:val="-8"/>
          <w:sz w:val="22"/>
        </w:rPr>
        <w:t> </w:t>
      </w:r>
      <w:r>
        <w:rPr>
          <w:sz w:val="22"/>
        </w:rPr>
        <w:t>dipisahkan</w:t>
      </w:r>
      <w:r>
        <w:rPr>
          <w:spacing w:val="-10"/>
          <w:sz w:val="22"/>
        </w:rPr>
        <w:t> </w:t>
      </w:r>
      <w:r>
        <w:rPr>
          <w:sz w:val="22"/>
        </w:rPr>
        <w:t>oleh</w:t>
      </w:r>
      <w:r>
        <w:rPr>
          <w:spacing w:val="-6"/>
          <w:sz w:val="22"/>
        </w:rPr>
        <w:t> </w:t>
      </w:r>
      <w:r>
        <w:rPr>
          <w:sz w:val="22"/>
        </w:rPr>
        <w:t>Pengadilan,</w:t>
      </w:r>
      <w:r>
        <w:rPr>
          <w:spacing w:val="-7"/>
          <w:sz w:val="22"/>
        </w:rPr>
        <w:t> </w:t>
      </w:r>
      <w:r>
        <w:rPr>
          <w:sz w:val="22"/>
        </w:rPr>
        <w:t>untuk</w:t>
      </w:r>
      <w:r>
        <w:rPr>
          <w:spacing w:val="-8"/>
          <w:sz w:val="22"/>
        </w:rPr>
        <w:t> </w:t>
      </w:r>
      <w:r>
        <w:rPr>
          <w:sz w:val="22"/>
        </w:rPr>
        <w:t>memenuhi</w:t>
      </w:r>
      <w:r>
        <w:rPr>
          <w:spacing w:val="-9"/>
          <w:sz w:val="22"/>
        </w:rPr>
        <w:t> </w:t>
      </w:r>
      <w:r>
        <w:rPr>
          <w:sz w:val="22"/>
        </w:rPr>
        <w:t>hak</w:t>
      </w:r>
      <w:r>
        <w:rPr>
          <w:spacing w:val="-10"/>
          <w:sz w:val="22"/>
        </w:rPr>
        <w:t> </w:t>
      </w:r>
      <w:r>
        <w:rPr>
          <w:sz w:val="22"/>
        </w:rPr>
        <w:t>istri</w:t>
      </w:r>
      <w:r>
        <w:rPr>
          <w:spacing w:val="-9"/>
          <w:sz w:val="22"/>
        </w:rPr>
        <w:t> </w:t>
      </w:r>
      <w:r>
        <w:rPr>
          <w:sz w:val="22"/>
        </w:rPr>
        <w:t>atau</w:t>
      </w:r>
      <w:r>
        <w:rPr>
          <w:spacing w:val="-10"/>
          <w:sz w:val="22"/>
        </w:rPr>
        <w:t> </w:t>
      </w:r>
      <w:r>
        <w:rPr>
          <w:sz w:val="22"/>
        </w:rPr>
        <w:t>suaminya</w:t>
      </w:r>
      <w:r>
        <w:rPr>
          <w:spacing w:val="-10"/>
          <w:sz w:val="22"/>
        </w:rPr>
        <w:t> </w:t>
      </w:r>
      <w:r>
        <w:rPr>
          <w:sz w:val="22"/>
        </w:rPr>
        <w:t>itu menurut hukum;</w:t>
      </w:r>
    </w:p>
    <w:p>
      <w:pPr>
        <w:pStyle w:val="ListParagraph"/>
        <w:numPr>
          <w:ilvl w:val="0"/>
          <w:numId w:val="63"/>
        </w:numPr>
        <w:tabs>
          <w:tab w:pos="849" w:val="left" w:leader="none"/>
        </w:tabs>
        <w:spacing w:line="240" w:lineRule="auto" w:before="57" w:after="0"/>
        <w:ind w:left="849" w:right="312" w:hanging="533"/>
        <w:jc w:val="left"/>
        <w:rPr>
          <w:sz w:val="22"/>
        </w:rPr>
      </w:pPr>
      <w:r>
        <w:rPr>
          <w:spacing w:val="-2"/>
          <w:sz w:val="22"/>
        </w:rPr>
        <w:t>jika</w:t>
      </w:r>
      <w:r>
        <w:rPr>
          <w:spacing w:val="-10"/>
          <w:sz w:val="22"/>
        </w:rPr>
        <w:t> </w:t>
      </w:r>
      <w:r>
        <w:rPr>
          <w:spacing w:val="-2"/>
          <w:sz w:val="22"/>
        </w:rPr>
        <w:t>penyerahan</w:t>
      </w:r>
      <w:r>
        <w:rPr>
          <w:spacing w:val="-7"/>
          <w:sz w:val="22"/>
        </w:rPr>
        <w:t> </w:t>
      </w:r>
      <w:r>
        <w:rPr>
          <w:spacing w:val="-2"/>
          <w:sz w:val="22"/>
        </w:rPr>
        <w:t>dilakukan</w:t>
      </w:r>
      <w:r>
        <w:rPr>
          <w:spacing w:val="-10"/>
          <w:sz w:val="22"/>
        </w:rPr>
        <w:t> </w:t>
      </w:r>
      <w:r>
        <w:rPr>
          <w:spacing w:val="-2"/>
          <w:sz w:val="22"/>
        </w:rPr>
        <w:t>oleh</w:t>
      </w:r>
      <w:r>
        <w:rPr>
          <w:spacing w:val="-10"/>
          <w:sz w:val="22"/>
        </w:rPr>
        <w:t> </w:t>
      </w:r>
      <w:r>
        <w:rPr>
          <w:spacing w:val="-2"/>
          <w:sz w:val="22"/>
        </w:rPr>
        <w:t>seorang</w:t>
      </w:r>
      <w:r>
        <w:rPr>
          <w:spacing w:val="-7"/>
          <w:sz w:val="22"/>
        </w:rPr>
        <w:t> </w:t>
      </w:r>
      <w:r>
        <w:rPr>
          <w:spacing w:val="-2"/>
          <w:sz w:val="22"/>
        </w:rPr>
        <w:t>suami</w:t>
      </w:r>
      <w:r>
        <w:rPr>
          <w:spacing w:val="-9"/>
          <w:sz w:val="22"/>
        </w:rPr>
        <w:t> </w:t>
      </w:r>
      <w:r>
        <w:rPr>
          <w:spacing w:val="-2"/>
          <w:sz w:val="22"/>
        </w:rPr>
        <w:t>kepada</w:t>
      </w:r>
      <w:r>
        <w:rPr>
          <w:spacing w:val="-10"/>
          <w:sz w:val="22"/>
        </w:rPr>
        <w:t> </w:t>
      </w:r>
      <w:r>
        <w:rPr>
          <w:spacing w:val="-2"/>
          <w:sz w:val="22"/>
        </w:rPr>
        <w:t>istrinya</w:t>
      </w:r>
      <w:r>
        <w:rPr>
          <w:spacing w:val="-10"/>
          <w:sz w:val="22"/>
        </w:rPr>
        <w:t> </w:t>
      </w:r>
      <w:r>
        <w:rPr>
          <w:spacing w:val="-2"/>
          <w:sz w:val="22"/>
        </w:rPr>
        <w:t>berdasarkan</w:t>
      </w:r>
      <w:r>
        <w:rPr>
          <w:spacing w:val="-7"/>
          <w:sz w:val="22"/>
        </w:rPr>
        <w:t> </w:t>
      </w:r>
      <w:r>
        <w:rPr>
          <w:spacing w:val="-2"/>
          <w:sz w:val="22"/>
        </w:rPr>
        <w:t>alasan</w:t>
      </w:r>
      <w:r>
        <w:rPr>
          <w:spacing w:val="-10"/>
          <w:sz w:val="22"/>
        </w:rPr>
        <w:t> </w:t>
      </w:r>
      <w:r>
        <w:rPr>
          <w:spacing w:val="-2"/>
          <w:sz w:val="22"/>
        </w:rPr>
        <w:t>yang </w:t>
      </w:r>
      <w:r>
        <w:rPr>
          <w:sz w:val="22"/>
        </w:rPr>
        <w:t>sah,</w:t>
      </w:r>
      <w:r>
        <w:rPr>
          <w:spacing w:val="-9"/>
          <w:sz w:val="22"/>
        </w:rPr>
        <w:t> </w:t>
      </w:r>
      <w:r>
        <w:rPr>
          <w:sz w:val="22"/>
        </w:rPr>
        <w:t>misalnya</w:t>
      </w:r>
      <w:r>
        <w:rPr>
          <w:spacing w:val="-9"/>
          <w:sz w:val="22"/>
        </w:rPr>
        <w:t> </w:t>
      </w:r>
      <w:r>
        <w:rPr>
          <w:sz w:val="22"/>
        </w:rPr>
        <w:t>untuk</w:t>
      </w:r>
      <w:r>
        <w:rPr>
          <w:spacing w:val="-9"/>
          <w:sz w:val="22"/>
        </w:rPr>
        <w:t> </w:t>
      </w:r>
      <w:r>
        <w:rPr>
          <w:sz w:val="22"/>
        </w:rPr>
        <w:t>mengembalikan</w:t>
      </w:r>
      <w:r>
        <w:rPr>
          <w:spacing w:val="-9"/>
          <w:sz w:val="22"/>
        </w:rPr>
        <w:t> </w:t>
      </w:r>
      <w:r>
        <w:rPr>
          <w:sz w:val="22"/>
        </w:rPr>
        <w:t>barang</w:t>
      </w:r>
      <w:r>
        <w:rPr>
          <w:spacing w:val="-7"/>
          <w:sz w:val="22"/>
        </w:rPr>
        <w:t> </w:t>
      </w:r>
      <w:r>
        <w:rPr>
          <w:sz w:val="22"/>
        </w:rPr>
        <w:t>si</w:t>
      </w:r>
      <w:r>
        <w:rPr>
          <w:spacing w:val="-9"/>
          <w:sz w:val="22"/>
        </w:rPr>
        <w:t> </w:t>
      </w:r>
      <w:r>
        <w:rPr>
          <w:sz w:val="22"/>
        </w:rPr>
        <w:t>istri</w:t>
      </w:r>
      <w:r>
        <w:rPr>
          <w:spacing w:val="-9"/>
          <w:sz w:val="22"/>
        </w:rPr>
        <w:t> </w:t>
      </w:r>
      <w:r>
        <w:rPr>
          <w:sz w:val="22"/>
        </w:rPr>
        <w:t>yang</w:t>
      </w:r>
      <w:r>
        <w:rPr>
          <w:spacing w:val="-7"/>
          <w:sz w:val="22"/>
        </w:rPr>
        <w:t> </w:t>
      </w:r>
      <w:r>
        <w:rPr>
          <w:sz w:val="22"/>
        </w:rPr>
        <w:t>telah</w:t>
      </w:r>
      <w:r>
        <w:rPr>
          <w:spacing w:val="-9"/>
          <w:sz w:val="22"/>
        </w:rPr>
        <w:t> </w:t>
      </w:r>
      <w:r>
        <w:rPr>
          <w:sz w:val="22"/>
        </w:rPr>
        <w:t>dijual</w:t>
      </w:r>
      <w:r>
        <w:rPr>
          <w:spacing w:val="-9"/>
          <w:sz w:val="22"/>
        </w:rPr>
        <w:t> </w:t>
      </w:r>
      <w:r>
        <w:rPr>
          <w:sz w:val="22"/>
        </w:rPr>
        <w:t>atau</w:t>
      </w:r>
      <w:r>
        <w:rPr>
          <w:spacing w:val="-7"/>
          <w:sz w:val="22"/>
        </w:rPr>
        <w:t> </w:t>
      </w:r>
      <w:r>
        <w:rPr>
          <w:sz w:val="22"/>
        </w:rPr>
        <w:t>uang</w:t>
      </w:r>
      <w:r>
        <w:rPr>
          <w:spacing w:val="-11"/>
          <w:sz w:val="22"/>
        </w:rPr>
        <w:t> </w:t>
      </w:r>
      <w:r>
        <w:rPr>
          <w:sz w:val="22"/>
        </w:rPr>
        <w:t>si</w:t>
      </w:r>
      <w:r>
        <w:rPr>
          <w:spacing w:val="-9"/>
          <w:sz w:val="22"/>
        </w:rPr>
        <w:t> </w:t>
      </w:r>
      <w:r>
        <w:rPr>
          <w:sz w:val="22"/>
        </w:rPr>
        <w:t>istri, sekedar barang atau uang tersebut dikecualikan dari persatuan;</w:t>
      </w:r>
    </w:p>
    <w:p>
      <w:pPr>
        <w:pStyle w:val="ListParagraph"/>
        <w:numPr>
          <w:ilvl w:val="0"/>
          <w:numId w:val="63"/>
        </w:numPr>
        <w:tabs>
          <w:tab w:pos="849" w:val="left" w:leader="none"/>
        </w:tabs>
        <w:spacing w:line="240" w:lineRule="auto" w:before="60" w:after="0"/>
        <w:ind w:left="849" w:right="250" w:hanging="533"/>
        <w:jc w:val="left"/>
        <w:rPr>
          <w:sz w:val="22"/>
        </w:rPr>
      </w:pPr>
      <w:r>
        <w:rPr>
          <w:spacing w:val="-2"/>
          <w:sz w:val="22"/>
        </w:rPr>
        <w:t>jika</w:t>
      </w:r>
      <w:r>
        <w:rPr>
          <w:spacing w:val="-8"/>
          <w:sz w:val="22"/>
        </w:rPr>
        <w:t> </w:t>
      </w:r>
      <w:r>
        <w:rPr>
          <w:spacing w:val="-2"/>
          <w:sz w:val="22"/>
        </w:rPr>
        <w:t>istri</w:t>
      </w:r>
      <w:r>
        <w:rPr>
          <w:spacing w:val="-7"/>
          <w:sz w:val="22"/>
        </w:rPr>
        <w:t> </w:t>
      </w:r>
      <w:r>
        <w:rPr>
          <w:spacing w:val="-2"/>
          <w:sz w:val="22"/>
        </w:rPr>
        <w:t>menyerahkan</w:t>
      </w:r>
      <w:r>
        <w:rPr>
          <w:spacing w:val="-8"/>
          <w:sz w:val="22"/>
        </w:rPr>
        <w:t> </w:t>
      </w:r>
      <w:r>
        <w:rPr>
          <w:spacing w:val="-2"/>
          <w:sz w:val="22"/>
        </w:rPr>
        <w:t>barang</w:t>
      </w:r>
      <w:r>
        <w:rPr>
          <w:spacing w:val="-6"/>
          <w:sz w:val="22"/>
        </w:rPr>
        <w:t> </w:t>
      </w:r>
      <w:r>
        <w:rPr>
          <w:spacing w:val="-2"/>
          <w:sz w:val="22"/>
        </w:rPr>
        <w:t>kepada</w:t>
      </w:r>
      <w:r>
        <w:rPr>
          <w:spacing w:val="-8"/>
          <w:sz w:val="22"/>
        </w:rPr>
        <w:t> </w:t>
      </w:r>
      <w:r>
        <w:rPr>
          <w:spacing w:val="-2"/>
          <w:sz w:val="22"/>
        </w:rPr>
        <w:t>suaminya</w:t>
      </w:r>
      <w:r>
        <w:rPr>
          <w:spacing w:val="-8"/>
          <w:sz w:val="22"/>
        </w:rPr>
        <w:t> </w:t>
      </w:r>
      <w:r>
        <w:rPr>
          <w:spacing w:val="-2"/>
          <w:sz w:val="22"/>
        </w:rPr>
        <w:t>untuk</w:t>
      </w:r>
      <w:r>
        <w:rPr>
          <w:spacing w:val="-6"/>
          <w:sz w:val="22"/>
        </w:rPr>
        <w:t> </w:t>
      </w:r>
      <w:r>
        <w:rPr>
          <w:spacing w:val="-2"/>
          <w:sz w:val="22"/>
        </w:rPr>
        <w:t>melunasi</w:t>
      </w:r>
      <w:r>
        <w:rPr>
          <w:spacing w:val="-7"/>
          <w:sz w:val="22"/>
        </w:rPr>
        <w:t> </w:t>
      </w:r>
      <w:r>
        <w:rPr>
          <w:spacing w:val="-2"/>
          <w:sz w:val="22"/>
        </w:rPr>
        <w:t>jumlah</w:t>
      </w:r>
      <w:r>
        <w:rPr>
          <w:spacing w:val="-6"/>
          <w:sz w:val="22"/>
        </w:rPr>
        <w:t> </w:t>
      </w:r>
      <w:r>
        <w:rPr>
          <w:spacing w:val="-2"/>
          <w:sz w:val="22"/>
        </w:rPr>
        <w:t>uang</w:t>
      </w:r>
      <w:r>
        <w:rPr>
          <w:spacing w:val="-6"/>
          <w:sz w:val="22"/>
        </w:rPr>
        <w:t> </w:t>
      </w:r>
      <w:r>
        <w:rPr>
          <w:spacing w:val="-2"/>
          <w:sz w:val="22"/>
        </w:rPr>
        <w:t>yang</w:t>
      </w:r>
      <w:r>
        <w:rPr>
          <w:spacing w:val="-6"/>
          <w:sz w:val="22"/>
        </w:rPr>
        <w:t> </w:t>
      </w:r>
      <w:r>
        <w:rPr>
          <w:spacing w:val="-2"/>
          <w:sz w:val="22"/>
        </w:rPr>
        <w:t>telah </w:t>
      </w:r>
      <w:r>
        <w:rPr>
          <w:sz w:val="22"/>
        </w:rPr>
        <w:t>ia</w:t>
      </w:r>
      <w:r>
        <w:rPr>
          <w:spacing w:val="-5"/>
          <w:sz w:val="22"/>
        </w:rPr>
        <w:t> </w:t>
      </w:r>
      <w:r>
        <w:rPr>
          <w:sz w:val="22"/>
        </w:rPr>
        <w:t>janjikan</w:t>
      </w:r>
      <w:r>
        <w:rPr>
          <w:spacing w:val="-3"/>
          <w:sz w:val="22"/>
        </w:rPr>
        <w:t> </w:t>
      </w:r>
      <w:r>
        <w:rPr>
          <w:sz w:val="22"/>
        </w:rPr>
        <w:t>kepada</w:t>
      </w:r>
      <w:r>
        <w:rPr>
          <w:spacing w:val="-5"/>
          <w:sz w:val="22"/>
        </w:rPr>
        <w:t> </w:t>
      </w:r>
      <w:r>
        <w:rPr>
          <w:sz w:val="22"/>
        </w:rPr>
        <w:t>suaminya</w:t>
      </w:r>
      <w:r>
        <w:rPr>
          <w:spacing w:val="-5"/>
          <w:sz w:val="22"/>
        </w:rPr>
        <w:t> </w:t>
      </w:r>
      <w:r>
        <w:rPr>
          <w:sz w:val="22"/>
        </w:rPr>
        <w:t>itu</w:t>
      </w:r>
      <w:r>
        <w:rPr>
          <w:spacing w:val="-5"/>
          <w:sz w:val="22"/>
        </w:rPr>
        <w:t> </w:t>
      </w:r>
      <w:r>
        <w:rPr>
          <w:sz w:val="22"/>
        </w:rPr>
        <w:t>sebagai</w:t>
      </w:r>
      <w:r>
        <w:rPr>
          <w:spacing w:val="-4"/>
          <w:sz w:val="22"/>
        </w:rPr>
        <w:t> </w:t>
      </w:r>
      <w:r>
        <w:rPr>
          <w:sz w:val="22"/>
        </w:rPr>
        <w:t>harta</w:t>
      </w:r>
      <w:r>
        <w:rPr>
          <w:spacing w:val="-5"/>
          <w:sz w:val="22"/>
        </w:rPr>
        <w:t> </w:t>
      </w:r>
      <w:r>
        <w:rPr>
          <w:sz w:val="22"/>
        </w:rPr>
        <w:t>perkawinan,</w:t>
      </w:r>
      <w:r>
        <w:rPr>
          <w:spacing w:val="-4"/>
          <w:sz w:val="22"/>
        </w:rPr>
        <w:t> </w:t>
      </w:r>
      <w:r>
        <w:rPr>
          <w:sz w:val="22"/>
        </w:rPr>
        <w:t>sekedar</w:t>
      </w:r>
      <w:r>
        <w:rPr>
          <w:spacing w:val="-6"/>
          <w:sz w:val="22"/>
        </w:rPr>
        <w:t> </w:t>
      </w:r>
      <w:r>
        <w:rPr>
          <w:sz w:val="22"/>
        </w:rPr>
        <w:t>barang</w:t>
      </w:r>
      <w:r>
        <w:rPr>
          <w:spacing w:val="-3"/>
          <w:sz w:val="22"/>
        </w:rPr>
        <w:t> </w:t>
      </w:r>
      <w:r>
        <w:rPr>
          <w:sz w:val="22"/>
        </w:rPr>
        <w:t>itu dikecualikan dari persatuan.</w:t>
      </w:r>
    </w:p>
    <w:p>
      <w:pPr>
        <w:pStyle w:val="BodyText"/>
        <w:spacing w:before="59"/>
      </w:pPr>
      <w:r>
        <w:rPr>
          <w:spacing w:val="-2"/>
        </w:rPr>
        <w:t>Namun</w:t>
      </w:r>
      <w:r>
        <w:rPr>
          <w:spacing w:val="-7"/>
        </w:rPr>
        <w:t> </w:t>
      </w:r>
      <w:r>
        <w:rPr>
          <w:spacing w:val="-2"/>
        </w:rPr>
        <w:t>ketiga</w:t>
      </w:r>
      <w:r>
        <w:rPr>
          <w:spacing w:val="-7"/>
        </w:rPr>
        <w:t> </w:t>
      </w:r>
      <w:r>
        <w:rPr>
          <w:spacing w:val="-2"/>
        </w:rPr>
        <w:t>hal</w:t>
      </w:r>
      <w:r>
        <w:rPr>
          <w:spacing w:val="-6"/>
        </w:rPr>
        <w:t> </w:t>
      </w:r>
      <w:r>
        <w:rPr>
          <w:spacing w:val="-2"/>
        </w:rPr>
        <w:t>ini</w:t>
      </w:r>
      <w:r>
        <w:rPr>
          <w:spacing w:val="-8"/>
        </w:rPr>
        <w:t> </w:t>
      </w:r>
      <w:r>
        <w:rPr>
          <w:spacing w:val="-2"/>
        </w:rPr>
        <w:t>tidak</w:t>
      </w:r>
      <w:r>
        <w:rPr>
          <w:spacing w:val="-5"/>
        </w:rPr>
        <w:t> </w:t>
      </w:r>
      <w:r>
        <w:rPr>
          <w:spacing w:val="-2"/>
        </w:rPr>
        <w:t>mengurangi</w:t>
      </w:r>
      <w:r>
        <w:rPr>
          <w:spacing w:val="-6"/>
        </w:rPr>
        <w:t> </w:t>
      </w:r>
      <w:r>
        <w:rPr>
          <w:spacing w:val="-2"/>
        </w:rPr>
        <w:t>hak</w:t>
      </w:r>
      <w:r>
        <w:rPr>
          <w:spacing w:val="-5"/>
        </w:rPr>
        <w:t> </w:t>
      </w:r>
      <w:r>
        <w:rPr>
          <w:spacing w:val="-2"/>
        </w:rPr>
        <w:t>para</w:t>
      </w:r>
      <w:r>
        <w:rPr>
          <w:spacing w:val="-7"/>
        </w:rPr>
        <w:t> </w:t>
      </w:r>
      <w:r>
        <w:rPr>
          <w:spacing w:val="-2"/>
        </w:rPr>
        <w:t>ahli</w:t>
      </w:r>
      <w:r>
        <w:rPr>
          <w:spacing w:val="-8"/>
        </w:rPr>
        <w:t> </w:t>
      </w:r>
      <w:r>
        <w:rPr>
          <w:spacing w:val="-2"/>
        </w:rPr>
        <w:t>waris</w:t>
      </w:r>
      <w:r>
        <w:rPr>
          <w:spacing w:val="-7"/>
        </w:rPr>
        <w:t> </w:t>
      </w:r>
      <w:r>
        <w:rPr>
          <w:spacing w:val="-2"/>
        </w:rPr>
        <w:t>pihak-pihak</w:t>
      </w:r>
      <w:r>
        <w:rPr>
          <w:spacing w:val="-7"/>
        </w:rPr>
        <w:t> </w:t>
      </w:r>
      <w:r>
        <w:rPr>
          <w:spacing w:val="-2"/>
        </w:rPr>
        <w:t>yang</w:t>
      </w:r>
      <w:r>
        <w:rPr>
          <w:spacing w:val="-5"/>
        </w:rPr>
        <w:t> </w:t>
      </w:r>
      <w:r>
        <w:rPr>
          <w:spacing w:val="-2"/>
        </w:rPr>
        <w:t>melakukan </w:t>
      </w:r>
      <w:r>
        <w:rPr/>
        <w:t>perbuatan, bila salah satu pihak telah memperoleh keuntungan secara tidak langsung.</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1468</w:t>
      </w:r>
    </w:p>
    <w:p>
      <w:pPr>
        <w:pStyle w:val="BodyText"/>
        <w:spacing w:before="59"/>
      </w:pPr>
      <w:r>
        <w:rPr/>
        <w:t>Para</w:t>
      </w:r>
      <w:r>
        <w:rPr>
          <w:spacing w:val="-14"/>
        </w:rPr>
        <w:t> </w:t>
      </w:r>
      <w:r>
        <w:rPr/>
        <w:t>Hakim,</w:t>
      </w:r>
      <w:r>
        <w:rPr>
          <w:spacing w:val="-14"/>
        </w:rPr>
        <w:t> </w:t>
      </w:r>
      <w:r>
        <w:rPr/>
        <w:t>Jaksa,</w:t>
      </w:r>
      <w:r>
        <w:rPr>
          <w:spacing w:val="-14"/>
        </w:rPr>
        <w:t> </w:t>
      </w:r>
      <w:r>
        <w:rPr/>
        <w:t>Panitera,</w:t>
      </w:r>
      <w:r>
        <w:rPr>
          <w:spacing w:val="-13"/>
        </w:rPr>
        <w:t> </w:t>
      </w:r>
      <w:r>
        <w:rPr/>
        <w:t>Advokat,</w:t>
      </w:r>
      <w:r>
        <w:rPr>
          <w:spacing w:val="-14"/>
        </w:rPr>
        <w:t> </w:t>
      </w:r>
      <w:r>
        <w:rPr/>
        <w:t>Pengacara,</w:t>
      </w:r>
      <w:r>
        <w:rPr>
          <w:spacing w:val="-13"/>
        </w:rPr>
        <w:t> </w:t>
      </w:r>
      <w:r>
        <w:rPr/>
        <w:t>Juru</w:t>
      </w:r>
      <w:r>
        <w:rPr>
          <w:spacing w:val="-14"/>
        </w:rPr>
        <w:t> </w:t>
      </w:r>
      <w:r>
        <w:rPr/>
        <w:t>Sita</w:t>
      </w:r>
      <w:r>
        <w:rPr>
          <w:spacing w:val="-14"/>
        </w:rPr>
        <w:t> </w:t>
      </w:r>
      <w:r>
        <w:rPr/>
        <w:t>dan</w:t>
      </w:r>
      <w:r>
        <w:rPr>
          <w:spacing w:val="-14"/>
        </w:rPr>
        <w:t> </w:t>
      </w:r>
      <w:r>
        <w:rPr/>
        <w:t>Notaris</w:t>
      </w:r>
      <w:r>
        <w:rPr>
          <w:spacing w:val="-13"/>
        </w:rPr>
        <w:t> </w:t>
      </w:r>
      <w:r>
        <w:rPr/>
        <w:t>tidak</w:t>
      </w:r>
      <w:r>
        <w:rPr>
          <w:spacing w:val="-14"/>
        </w:rPr>
        <w:t> </w:t>
      </w:r>
      <w:r>
        <w:rPr/>
        <w:t>boleh</w:t>
      </w:r>
      <w:r>
        <w:rPr>
          <w:spacing w:val="-14"/>
        </w:rPr>
        <w:t> </w:t>
      </w:r>
      <w:r>
        <w:rPr/>
        <w:t>atas</w:t>
      </w:r>
      <w:r>
        <w:rPr>
          <w:spacing w:val="-13"/>
        </w:rPr>
        <w:t> </w:t>
      </w:r>
      <w:r>
        <w:rPr/>
        <w:t>dasar penyerahan menjadi pemilik hak dan tuntutan yang menjadi pokok perkara yang sedang ditangani</w:t>
      </w:r>
      <w:r>
        <w:rPr>
          <w:spacing w:val="-11"/>
        </w:rPr>
        <w:t> </w:t>
      </w:r>
      <w:r>
        <w:rPr/>
        <w:t>oleh</w:t>
      </w:r>
      <w:r>
        <w:rPr>
          <w:spacing w:val="-12"/>
        </w:rPr>
        <w:t> </w:t>
      </w:r>
      <w:r>
        <w:rPr/>
        <w:t>Pengadilan</w:t>
      </w:r>
      <w:r>
        <w:rPr>
          <w:spacing w:val="-10"/>
        </w:rPr>
        <w:t> </w:t>
      </w:r>
      <w:r>
        <w:rPr/>
        <w:t>Negeri</w:t>
      </w:r>
      <w:r>
        <w:rPr>
          <w:spacing w:val="-11"/>
        </w:rPr>
        <w:t> </w:t>
      </w:r>
      <w:r>
        <w:rPr/>
        <w:t>yang</w:t>
      </w:r>
      <w:r>
        <w:rPr>
          <w:spacing w:val="-10"/>
        </w:rPr>
        <w:t> </w:t>
      </w:r>
      <w:r>
        <w:rPr/>
        <w:t>dalam</w:t>
      </w:r>
      <w:r>
        <w:rPr>
          <w:spacing w:val="-10"/>
        </w:rPr>
        <w:t> </w:t>
      </w:r>
      <w:r>
        <w:rPr/>
        <w:t>wilayahnya</w:t>
      </w:r>
      <w:r>
        <w:rPr>
          <w:spacing w:val="-12"/>
        </w:rPr>
        <w:t> </w:t>
      </w:r>
      <w:r>
        <w:rPr/>
        <w:t>mereka</w:t>
      </w:r>
      <w:r>
        <w:rPr>
          <w:spacing w:val="-12"/>
        </w:rPr>
        <w:t> </w:t>
      </w:r>
      <w:r>
        <w:rPr/>
        <w:t>melakukan</w:t>
      </w:r>
      <w:r>
        <w:rPr>
          <w:spacing w:val="-12"/>
        </w:rPr>
        <w:t> </w:t>
      </w:r>
      <w:r>
        <w:rPr/>
        <w:t>pekerjaan,</w:t>
      </w:r>
      <w:r>
        <w:rPr>
          <w:spacing w:val="-11"/>
        </w:rPr>
        <w:t> </w:t>
      </w:r>
      <w:r>
        <w:rPr/>
        <w:t>atas ancaman kebatalan serta penggantian biaya, kerugian dan bunga.</w:t>
      </w:r>
    </w:p>
    <w:p>
      <w:pPr>
        <w:pStyle w:val="BodyText"/>
        <w:spacing w:before="115"/>
        <w:ind w:left="0"/>
      </w:pPr>
    </w:p>
    <w:p>
      <w:pPr>
        <w:pStyle w:val="BodyText"/>
        <w:ind w:left="3962"/>
      </w:pPr>
      <w:r>
        <w:rPr/>
        <w:t>Pasal</w:t>
      </w:r>
      <w:r>
        <w:rPr>
          <w:spacing w:val="42"/>
        </w:rPr>
        <w:t> </w:t>
      </w:r>
      <w:r>
        <w:rPr>
          <w:spacing w:val="-4"/>
        </w:rPr>
        <w:t>1469</w:t>
      </w:r>
    </w:p>
    <w:p>
      <w:pPr>
        <w:pStyle w:val="BodyText"/>
        <w:spacing w:before="59"/>
        <w:ind w:hanging="1"/>
      </w:pPr>
      <w:r>
        <w:rPr/>
        <w:t>Atas</w:t>
      </w:r>
      <w:r>
        <w:rPr>
          <w:spacing w:val="-1"/>
        </w:rPr>
        <w:t> </w:t>
      </w:r>
      <w:r>
        <w:rPr/>
        <w:t>ancaman</w:t>
      </w:r>
      <w:r>
        <w:rPr>
          <w:spacing w:val="-3"/>
        </w:rPr>
        <w:t> </w:t>
      </w:r>
      <w:r>
        <w:rPr/>
        <w:t>yang</w:t>
      </w:r>
      <w:r>
        <w:rPr>
          <w:spacing w:val="-3"/>
        </w:rPr>
        <w:t> </w:t>
      </w:r>
      <w:r>
        <w:rPr/>
        <w:t>sama,</w:t>
      </w:r>
      <w:r>
        <w:rPr>
          <w:spacing w:val="-2"/>
        </w:rPr>
        <w:t> </w:t>
      </w:r>
      <w:r>
        <w:rPr/>
        <w:t>para</w:t>
      </w:r>
      <w:r>
        <w:rPr>
          <w:spacing w:val="-3"/>
        </w:rPr>
        <w:t> </w:t>
      </w:r>
      <w:r>
        <w:rPr/>
        <w:t>pegawai</w:t>
      </w:r>
      <w:r>
        <w:rPr>
          <w:spacing w:val="-2"/>
        </w:rPr>
        <w:t> </w:t>
      </w:r>
      <w:r>
        <w:rPr/>
        <w:t>yang memangku suatu</w:t>
      </w:r>
      <w:r>
        <w:rPr>
          <w:spacing w:val="-3"/>
        </w:rPr>
        <w:t> </w:t>
      </w:r>
      <w:r>
        <w:rPr/>
        <w:t>jabatan</w:t>
      </w:r>
      <w:r>
        <w:rPr>
          <w:spacing w:val="-3"/>
        </w:rPr>
        <w:t> </w:t>
      </w:r>
      <w:r>
        <w:rPr/>
        <w:t>umum</w:t>
      </w:r>
      <w:r>
        <w:rPr>
          <w:spacing w:val="-4"/>
        </w:rPr>
        <w:t> </w:t>
      </w:r>
      <w:r>
        <w:rPr/>
        <w:t>tidak boleh </w:t>
      </w:r>
      <w:r>
        <w:rPr>
          <w:spacing w:val="-2"/>
        </w:rPr>
        <w:t>membeli</w:t>
      </w:r>
      <w:r>
        <w:rPr>
          <w:spacing w:val="-4"/>
        </w:rPr>
        <w:t> </w:t>
      </w:r>
      <w:r>
        <w:rPr>
          <w:spacing w:val="-2"/>
        </w:rPr>
        <w:t>barang-barang yang dijual</w:t>
      </w:r>
      <w:r>
        <w:rPr>
          <w:spacing w:val="-6"/>
        </w:rPr>
        <w:t> </w:t>
      </w:r>
      <w:r>
        <w:rPr>
          <w:spacing w:val="-2"/>
        </w:rPr>
        <w:t>oleh</w:t>
      </w:r>
      <w:r>
        <w:rPr>
          <w:spacing w:val="-5"/>
        </w:rPr>
        <w:t> </w:t>
      </w:r>
      <w:r>
        <w:rPr>
          <w:spacing w:val="-2"/>
        </w:rPr>
        <w:t>atau</w:t>
      </w:r>
      <w:r>
        <w:rPr>
          <w:spacing w:val="-5"/>
        </w:rPr>
        <w:t> </w:t>
      </w:r>
      <w:r>
        <w:rPr>
          <w:spacing w:val="-2"/>
        </w:rPr>
        <w:t>di</w:t>
      </w:r>
      <w:r>
        <w:rPr>
          <w:spacing w:val="-6"/>
        </w:rPr>
        <w:t> </w:t>
      </w:r>
      <w:r>
        <w:rPr>
          <w:spacing w:val="-2"/>
        </w:rPr>
        <w:t>hadapan mereka,</w:t>
      </w:r>
      <w:r>
        <w:rPr>
          <w:spacing w:val="-4"/>
        </w:rPr>
        <w:t> </w:t>
      </w:r>
      <w:r>
        <w:rPr>
          <w:spacing w:val="-2"/>
        </w:rPr>
        <w:t>untuk dirinya</w:t>
      </w:r>
      <w:r>
        <w:rPr>
          <w:spacing w:val="-5"/>
        </w:rPr>
        <w:t> </w:t>
      </w:r>
      <w:r>
        <w:rPr>
          <w:spacing w:val="-2"/>
        </w:rPr>
        <w:t>sendiri</w:t>
      </w:r>
      <w:r>
        <w:rPr>
          <w:spacing w:val="-4"/>
        </w:rPr>
        <w:t> </w:t>
      </w:r>
      <w:r>
        <w:rPr>
          <w:spacing w:val="-2"/>
        </w:rPr>
        <w:t>atau </w:t>
      </w:r>
      <w:r>
        <w:rPr/>
        <w:t>untuk orang lain.</w:t>
      </w:r>
    </w:p>
    <w:p>
      <w:pPr>
        <w:pStyle w:val="BodyText"/>
        <w:spacing w:before="58"/>
        <w:ind w:right="188"/>
      </w:pPr>
      <w:r>
        <w:rPr/>
        <w:t>Sekedar</w:t>
      </w:r>
      <w:r>
        <w:rPr>
          <w:spacing w:val="-14"/>
        </w:rPr>
        <w:t> </w:t>
      </w:r>
      <w:r>
        <w:rPr/>
        <w:t>mengenai</w:t>
      </w:r>
      <w:r>
        <w:rPr>
          <w:spacing w:val="-14"/>
        </w:rPr>
        <w:t> </w:t>
      </w:r>
      <w:r>
        <w:rPr/>
        <w:t>barang</w:t>
      </w:r>
      <w:r>
        <w:rPr>
          <w:spacing w:val="-14"/>
        </w:rPr>
        <w:t> </w:t>
      </w:r>
      <w:r>
        <w:rPr/>
        <w:t>bergerak</w:t>
      </w:r>
      <w:r>
        <w:rPr>
          <w:spacing w:val="-13"/>
        </w:rPr>
        <w:t> </w:t>
      </w:r>
      <w:r>
        <w:rPr/>
        <w:t>jika</w:t>
      </w:r>
      <w:r>
        <w:rPr>
          <w:spacing w:val="-14"/>
        </w:rPr>
        <w:t> </w:t>
      </w:r>
      <w:r>
        <w:rPr/>
        <w:t>dianggap</w:t>
      </w:r>
      <w:r>
        <w:rPr>
          <w:spacing w:val="-14"/>
        </w:rPr>
        <w:t> </w:t>
      </w:r>
      <w:r>
        <w:rPr/>
        <w:t>perlu</w:t>
      </w:r>
      <w:r>
        <w:rPr>
          <w:spacing w:val="-14"/>
        </w:rPr>
        <w:t> </w:t>
      </w:r>
      <w:r>
        <w:rPr/>
        <w:t>untuk</w:t>
      </w:r>
      <w:r>
        <w:rPr>
          <w:spacing w:val="-13"/>
        </w:rPr>
        <w:t> </w:t>
      </w:r>
      <w:r>
        <w:rPr/>
        <w:t>kepentingan</w:t>
      </w:r>
      <w:r>
        <w:rPr>
          <w:spacing w:val="-14"/>
        </w:rPr>
        <w:t> </w:t>
      </w:r>
      <w:r>
        <w:rPr/>
        <w:t>umum,</w:t>
      </w:r>
      <w:r>
        <w:rPr>
          <w:spacing w:val="-14"/>
        </w:rPr>
        <w:t> </w:t>
      </w:r>
      <w:r>
        <w:rPr/>
        <w:t>pemerintah berkuasa membebaskan pegawai-pegawai tersebut</w:t>
      </w:r>
      <w:r>
        <w:rPr>
          <w:spacing w:val="-1"/>
        </w:rPr>
        <w:t> </w:t>
      </w:r>
      <w:r>
        <w:rPr/>
        <w:t>dari larangan tersebut.</w:t>
      </w:r>
    </w:p>
    <w:p>
      <w:pPr>
        <w:pStyle w:val="BodyText"/>
        <w:spacing w:before="58"/>
        <w:ind w:right="443"/>
        <w:jc w:val="both"/>
      </w:pPr>
      <w:r>
        <w:rPr/>
        <w:t>Demikian</w:t>
      </w:r>
      <w:r>
        <w:rPr>
          <w:spacing w:val="-14"/>
        </w:rPr>
        <w:t> </w:t>
      </w:r>
      <w:r>
        <w:rPr/>
        <w:t>pula</w:t>
      </w:r>
      <w:r>
        <w:rPr>
          <w:spacing w:val="-14"/>
        </w:rPr>
        <w:t> </w:t>
      </w:r>
      <w:r>
        <w:rPr/>
        <w:t>dalam</w:t>
      </w:r>
      <w:r>
        <w:rPr>
          <w:spacing w:val="-14"/>
        </w:rPr>
        <w:t> </w:t>
      </w:r>
      <w:r>
        <w:rPr/>
        <w:t>hal-hal</w:t>
      </w:r>
      <w:r>
        <w:rPr>
          <w:spacing w:val="-13"/>
        </w:rPr>
        <w:t> </w:t>
      </w:r>
      <w:r>
        <w:rPr/>
        <w:t>luar</w:t>
      </w:r>
      <w:r>
        <w:rPr>
          <w:spacing w:val="-14"/>
        </w:rPr>
        <w:t> </w:t>
      </w:r>
      <w:r>
        <w:rPr/>
        <w:t>biasa,</w:t>
      </w:r>
      <w:r>
        <w:rPr>
          <w:spacing w:val="-13"/>
        </w:rPr>
        <w:t> </w:t>
      </w:r>
      <w:r>
        <w:rPr/>
        <w:t>tetapi</w:t>
      </w:r>
      <w:r>
        <w:rPr>
          <w:spacing w:val="-13"/>
        </w:rPr>
        <w:t> </w:t>
      </w:r>
      <w:r>
        <w:rPr/>
        <w:t>untuk</w:t>
      </w:r>
      <w:r>
        <w:rPr>
          <w:spacing w:val="-14"/>
        </w:rPr>
        <w:t> </w:t>
      </w:r>
      <w:r>
        <w:rPr/>
        <w:t>kepentingan</w:t>
      </w:r>
      <w:r>
        <w:rPr>
          <w:spacing w:val="-12"/>
        </w:rPr>
        <w:t> </w:t>
      </w:r>
      <w:r>
        <w:rPr/>
        <w:t>para</w:t>
      </w:r>
      <w:r>
        <w:rPr>
          <w:spacing w:val="-14"/>
        </w:rPr>
        <w:t> </w:t>
      </w:r>
      <w:r>
        <w:rPr/>
        <w:t>penjual,</w:t>
      </w:r>
      <w:r>
        <w:rPr>
          <w:spacing w:val="-11"/>
        </w:rPr>
        <w:t> </w:t>
      </w:r>
      <w:r>
        <w:rPr/>
        <w:t>pemerintah </w:t>
      </w:r>
      <w:r>
        <w:rPr>
          <w:spacing w:val="-2"/>
        </w:rPr>
        <w:t>boleh</w:t>
      </w:r>
      <w:r>
        <w:rPr>
          <w:spacing w:val="-6"/>
        </w:rPr>
        <w:t> </w:t>
      </w:r>
      <w:r>
        <w:rPr>
          <w:spacing w:val="-2"/>
        </w:rPr>
        <w:t>memberikan</w:t>
      </w:r>
      <w:r>
        <w:rPr>
          <w:spacing w:val="-6"/>
        </w:rPr>
        <w:t> </w:t>
      </w:r>
      <w:r>
        <w:rPr>
          <w:spacing w:val="-2"/>
        </w:rPr>
        <w:t>izin</w:t>
      </w:r>
      <w:r>
        <w:rPr>
          <w:spacing w:val="-6"/>
        </w:rPr>
        <w:t> </w:t>
      </w:r>
      <w:r>
        <w:rPr>
          <w:spacing w:val="-2"/>
        </w:rPr>
        <w:t>kepada</w:t>
      </w:r>
      <w:r>
        <w:rPr>
          <w:spacing w:val="-6"/>
        </w:rPr>
        <w:t> </w:t>
      </w:r>
      <w:r>
        <w:rPr>
          <w:spacing w:val="-2"/>
        </w:rPr>
        <w:t>pegawai-pegawai</w:t>
      </w:r>
      <w:r>
        <w:rPr>
          <w:spacing w:val="-5"/>
        </w:rPr>
        <w:t> </w:t>
      </w:r>
      <w:r>
        <w:rPr>
          <w:spacing w:val="-2"/>
        </w:rPr>
        <w:t>termaksud</w:t>
      </w:r>
      <w:r>
        <w:rPr>
          <w:spacing w:val="-4"/>
        </w:rPr>
        <w:t> </w:t>
      </w:r>
      <w:r>
        <w:rPr>
          <w:spacing w:val="-2"/>
        </w:rPr>
        <w:t>dalam</w:t>
      </w:r>
      <w:r>
        <w:rPr>
          <w:spacing w:val="-7"/>
        </w:rPr>
        <w:t> </w:t>
      </w:r>
      <w:r>
        <w:rPr>
          <w:spacing w:val="-2"/>
        </w:rPr>
        <w:t>pasal</w:t>
      </w:r>
      <w:r>
        <w:rPr>
          <w:spacing w:val="-5"/>
        </w:rPr>
        <w:t> </w:t>
      </w:r>
      <w:r>
        <w:rPr>
          <w:spacing w:val="-2"/>
        </w:rPr>
        <w:t>ini</w:t>
      </w:r>
      <w:r>
        <w:rPr>
          <w:spacing w:val="-5"/>
        </w:rPr>
        <w:t> </w:t>
      </w:r>
      <w:r>
        <w:rPr>
          <w:spacing w:val="-2"/>
        </w:rPr>
        <w:t>untuk</w:t>
      </w:r>
      <w:r>
        <w:rPr>
          <w:spacing w:val="-4"/>
        </w:rPr>
        <w:t> </w:t>
      </w:r>
      <w:r>
        <w:rPr>
          <w:spacing w:val="-2"/>
        </w:rPr>
        <w:t>membeli </w:t>
      </w:r>
      <w:r>
        <w:rPr/>
        <w:t>barang-barang tak bergerak yang dijual di hadapan mereka.</w:t>
      </w:r>
    </w:p>
    <w:p>
      <w:pPr>
        <w:pStyle w:val="BodyText"/>
        <w:spacing w:before="115"/>
        <w:ind w:left="0"/>
      </w:pPr>
    </w:p>
    <w:p>
      <w:pPr>
        <w:pStyle w:val="BodyText"/>
        <w:spacing w:before="1"/>
        <w:ind w:left="3962"/>
      </w:pPr>
      <w:r>
        <w:rPr/>
        <w:t>Pasal</w:t>
      </w:r>
      <w:r>
        <w:rPr>
          <w:spacing w:val="42"/>
        </w:rPr>
        <w:t> </w:t>
      </w:r>
      <w:r>
        <w:rPr>
          <w:spacing w:val="-4"/>
        </w:rPr>
        <w:t>1470</w:t>
      </w:r>
    </w:p>
    <w:p>
      <w:pPr>
        <w:pStyle w:val="BodyText"/>
        <w:spacing w:before="59"/>
        <w:ind w:right="113"/>
      </w:pPr>
      <w:r>
        <w:rPr/>
        <w:t>Begitu</w:t>
      </w:r>
      <w:r>
        <w:rPr>
          <w:spacing w:val="-14"/>
        </w:rPr>
        <w:t> </w:t>
      </w:r>
      <w:r>
        <w:rPr/>
        <w:t>pula</w:t>
      </w:r>
      <w:r>
        <w:rPr>
          <w:spacing w:val="-14"/>
        </w:rPr>
        <w:t> </w:t>
      </w:r>
      <w:r>
        <w:rPr/>
        <w:t>atas</w:t>
      </w:r>
      <w:r>
        <w:rPr>
          <w:spacing w:val="-14"/>
        </w:rPr>
        <w:t> </w:t>
      </w:r>
      <w:r>
        <w:rPr/>
        <w:t>ancaman</w:t>
      </w:r>
      <w:r>
        <w:rPr>
          <w:spacing w:val="-13"/>
        </w:rPr>
        <w:t> </w:t>
      </w:r>
      <w:r>
        <w:rPr/>
        <w:t>yang</w:t>
      </w:r>
      <w:r>
        <w:rPr>
          <w:spacing w:val="-14"/>
        </w:rPr>
        <w:t> </w:t>
      </w:r>
      <w:r>
        <w:rPr/>
        <w:t>sama,</w:t>
      </w:r>
      <w:r>
        <w:rPr>
          <w:spacing w:val="-14"/>
        </w:rPr>
        <w:t> </w:t>
      </w:r>
      <w:r>
        <w:rPr/>
        <w:t>tidaklah</w:t>
      </w:r>
      <w:r>
        <w:rPr>
          <w:spacing w:val="-14"/>
        </w:rPr>
        <w:t> </w:t>
      </w:r>
      <w:r>
        <w:rPr/>
        <w:t>boleh</w:t>
      </w:r>
      <w:r>
        <w:rPr>
          <w:spacing w:val="-13"/>
        </w:rPr>
        <w:t> </w:t>
      </w:r>
      <w:r>
        <w:rPr/>
        <w:t>menjadi</w:t>
      </w:r>
      <w:r>
        <w:rPr>
          <w:spacing w:val="-14"/>
        </w:rPr>
        <w:t> </w:t>
      </w:r>
      <w:r>
        <w:rPr/>
        <w:t>pembeli</w:t>
      </w:r>
      <w:r>
        <w:rPr>
          <w:spacing w:val="-14"/>
        </w:rPr>
        <w:t> </w:t>
      </w:r>
      <w:r>
        <w:rPr/>
        <w:t>pada</w:t>
      </w:r>
      <w:r>
        <w:rPr>
          <w:spacing w:val="-14"/>
        </w:rPr>
        <w:t> </w:t>
      </w:r>
      <w:r>
        <w:rPr/>
        <w:t>penjualan</w:t>
      </w:r>
      <w:r>
        <w:rPr>
          <w:spacing w:val="-13"/>
        </w:rPr>
        <w:t> </w:t>
      </w:r>
      <w:r>
        <w:rPr/>
        <w:t>di</w:t>
      </w:r>
      <w:r>
        <w:rPr>
          <w:spacing w:val="-14"/>
        </w:rPr>
        <w:t> </w:t>
      </w:r>
      <w:r>
        <w:rPr/>
        <w:t>bawah tangan,</w:t>
      </w:r>
      <w:r>
        <w:rPr>
          <w:spacing w:val="-2"/>
        </w:rPr>
        <w:t> </w:t>
      </w:r>
      <w:r>
        <w:rPr/>
        <w:t>baik pembelian itu dilakukan</w:t>
      </w:r>
      <w:r>
        <w:rPr>
          <w:spacing w:val="-3"/>
        </w:rPr>
        <w:t> </w:t>
      </w:r>
      <w:r>
        <w:rPr/>
        <w:t>oleh</w:t>
      </w:r>
      <w:r>
        <w:rPr>
          <w:spacing w:val="-3"/>
        </w:rPr>
        <w:t> </w:t>
      </w:r>
      <w:r>
        <w:rPr/>
        <w:t>mereka</w:t>
      </w:r>
      <w:r>
        <w:rPr>
          <w:spacing w:val="-3"/>
        </w:rPr>
        <w:t> </w:t>
      </w:r>
      <w:r>
        <w:rPr/>
        <w:t>sendiri</w:t>
      </w:r>
      <w:r>
        <w:rPr>
          <w:spacing w:val="-2"/>
        </w:rPr>
        <w:t> </w:t>
      </w:r>
      <w:r>
        <w:rPr/>
        <w:t>maupun melalui</w:t>
      </w:r>
      <w:r>
        <w:rPr>
          <w:spacing w:val="-2"/>
        </w:rPr>
        <w:t> </w:t>
      </w:r>
      <w:r>
        <w:rPr/>
        <w:t>perantara:</w:t>
      </w:r>
    </w:p>
    <w:p>
      <w:pPr>
        <w:pStyle w:val="BodyText"/>
        <w:spacing w:before="58"/>
      </w:pPr>
      <w:r>
        <w:rPr>
          <w:spacing w:val="-2"/>
        </w:rPr>
        <w:t>para</w:t>
      </w:r>
      <w:r>
        <w:rPr>
          <w:spacing w:val="-9"/>
        </w:rPr>
        <w:t> </w:t>
      </w:r>
      <w:r>
        <w:rPr>
          <w:spacing w:val="-2"/>
        </w:rPr>
        <w:t>kuasa,</w:t>
      </w:r>
      <w:r>
        <w:rPr>
          <w:spacing w:val="-7"/>
        </w:rPr>
        <w:t> </w:t>
      </w:r>
      <w:r>
        <w:rPr>
          <w:spacing w:val="-2"/>
        </w:rPr>
        <w:t>sejauh</w:t>
      </w:r>
      <w:r>
        <w:rPr>
          <w:spacing w:val="-8"/>
        </w:rPr>
        <w:t> </w:t>
      </w:r>
      <w:r>
        <w:rPr>
          <w:spacing w:val="-2"/>
        </w:rPr>
        <w:t>mengenai</w:t>
      </w:r>
      <w:r>
        <w:rPr>
          <w:spacing w:val="-8"/>
        </w:rPr>
        <w:t> </w:t>
      </w:r>
      <w:r>
        <w:rPr>
          <w:spacing w:val="-2"/>
        </w:rPr>
        <w:t>barang-barang</w:t>
      </w:r>
      <w:r>
        <w:rPr>
          <w:spacing w:val="-5"/>
        </w:rPr>
        <w:t> </w:t>
      </w:r>
      <w:r>
        <w:rPr>
          <w:spacing w:val="-2"/>
        </w:rPr>
        <w:t>yang</w:t>
      </w:r>
      <w:r>
        <w:rPr>
          <w:spacing w:val="-6"/>
        </w:rPr>
        <w:t> </w:t>
      </w:r>
      <w:r>
        <w:rPr>
          <w:spacing w:val="-2"/>
        </w:rPr>
        <w:t>dikuasakan</w:t>
      </w:r>
      <w:r>
        <w:rPr>
          <w:spacing w:val="-6"/>
        </w:rPr>
        <w:t> </w:t>
      </w:r>
      <w:r>
        <w:rPr>
          <w:spacing w:val="-2"/>
        </w:rPr>
        <w:t>kepada</w:t>
      </w:r>
      <w:r>
        <w:rPr>
          <w:spacing w:val="-8"/>
        </w:rPr>
        <w:t> </w:t>
      </w:r>
      <w:r>
        <w:rPr>
          <w:spacing w:val="-2"/>
        </w:rPr>
        <w:t>mereka</w:t>
      </w:r>
      <w:r>
        <w:rPr>
          <w:spacing w:val="-8"/>
        </w:rPr>
        <w:t> </w:t>
      </w:r>
      <w:r>
        <w:rPr>
          <w:spacing w:val="-2"/>
        </w:rPr>
        <w:t>untuk</w:t>
      </w:r>
      <w:r>
        <w:rPr>
          <w:spacing w:val="-6"/>
        </w:rPr>
        <w:t> </w:t>
      </w:r>
      <w:r>
        <w:rPr>
          <w:spacing w:val="-2"/>
        </w:rPr>
        <w:t>dijual;</w:t>
      </w:r>
    </w:p>
    <w:p>
      <w:pPr>
        <w:pStyle w:val="BodyText"/>
        <w:spacing w:before="56"/>
      </w:pPr>
      <w:r>
        <w:rPr/>
        <w:t>para</w:t>
      </w:r>
      <w:r>
        <w:rPr>
          <w:spacing w:val="-14"/>
        </w:rPr>
        <w:t> </w:t>
      </w:r>
      <w:r>
        <w:rPr/>
        <w:t>pengurus,</w:t>
      </w:r>
      <w:r>
        <w:rPr>
          <w:spacing w:val="-14"/>
        </w:rPr>
        <w:t> </w:t>
      </w:r>
      <w:r>
        <w:rPr/>
        <w:t>sejauh</w:t>
      </w:r>
      <w:r>
        <w:rPr>
          <w:spacing w:val="-14"/>
        </w:rPr>
        <w:t> </w:t>
      </w:r>
      <w:r>
        <w:rPr/>
        <w:t>mengenai</w:t>
      </w:r>
      <w:r>
        <w:rPr>
          <w:spacing w:val="-13"/>
        </w:rPr>
        <w:t> </w:t>
      </w:r>
      <w:r>
        <w:rPr/>
        <w:t>benda</w:t>
      </w:r>
      <w:r>
        <w:rPr>
          <w:spacing w:val="-14"/>
        </w:rPr>
        <w:t> </w:t>
      </w:r>
      <w:r>
        <w:rPr/>
        <w:t>milik</w:t>
      </w:r>
      <w:r>
        <w:rPr>
          <w:spacing w:val="-14"/>
        </w:rPr>
        <w:t> </w:t>
      </w:r>
      <w:r>
        <w:rPr/>
        <w:t>negara</w:t>
      </w:r>
      <w:r>
        <w:rPr>
          <w:spacing w:val="-14"/>
        </w:rPr>
        <w:t> </w:t>
      </w:r>
      <w:r>
        <w:rPr/>
        <w:t>dan</w:t>
      </w:r>
      <w:r>
        <w:rPr>
          <w:spacing w:val="-13"/>
        </w:rPr>
        <w:t> </w:t>
      </w:r>
      <w:r>
        <w:rPr/>
        <w:t>milik</w:t>
      </w:r>
      <w:r>
        <w:rPr>
          <w:spacing w:val="-14"/>
        </w:rPr>
        <w:t> </w:t>
      </w:r>
      <w:r>
        <w:rPr/>
        <w:t>badan-badan</w:t>
      </w:r>
      <w:r>
        <w:rPr>
          <w:spacing w:val="-14"/>
        </w:rPr>
        <w:t> </w:t>
      </w:r>
      <w:r>
        <w:rPr/>
        <w:t>umum</w:t>
      </w:r>
      <w:r>
        <w:rPr>
          <w:spacing w:val="-14"/>
        </w:rPr>
        <w:t> </w:t>
      </w:r>
      <w:r>
        <w:rPr/>
        <w:t>yang dipercayakan kepada pemeliharaan dan pengurusan mereka.</w:t>
      </w:r>
    </w:p>
    <w:p>
      <w:pPr>
        <w:pStyle w:val="BodyText"/>
        <w:spacing w:before="58"/>
        <w:ind w:right="189"/>
      </w:pPr>
      <w:r>
        <w:rPr/>
        <w:t>Namun</w:t>
      </w:r>
      <w:r>
        <w:rPr>
          <w:spacing w:val="-11"/>
        </w:rPr>
        <w:t> </w:t>
      </w:r>
      <w:r>
        <w:rPr/>
        <w:t>pemerintah</w:t>
      </w:r>
      <w:r>
        <w:rPr>
          <w:spacing w:val="-11"/>
        </w:rPr>
        <w:t> </w:t>
      </w:r>
      <w:r>
        <w:rPr/>
        <w:t>leluasa</w:t>
      </w:r>
      <w:r>
        <w:rPr>
          <w:spacing w:val="-11"/>
        </w:rPr>
        <w:t> </w:t>
      </w:r>
      <w:r>
        <w:rPr/>
        <w:t>untuk</w:t>
      </w:r>
      <w:r>
        <w:rPr>
          <w:spacing w:val="-9"/>
        </w:rPr>
        <w:t> </w:t>
      </w:r>
      <w:r>
        <w:rPr/>
        <w:t>memberikan</w:t>
      </w:r>
      <w:r>
        <w:rPr>
          <w:spacing w:val="-11"/>
        </w:rPr>
        <w:t> </w:t>
      </w:r>
      <w:r>
        <w:rPr/>
        <w:t>kebebasan</w:t>
      </w:r>
      <w:r>
        <w:rPr>
          <w:spacing w:val="-10"/>
        </w:rPr>
        <w:t> </w:t>
      </w:r>
      <w:r>
        <w:rPr/>
        <w:t>dan</w:t>
      </w:r>
      <w:r>
        <w:rPr>
          <w:spacing w:val="-9"/>
        </w:rPr>
        <w:t> </w:t>
      </w:r>
      <w:r>
        <w:rPr/>
        <w:t>larangan</w:t>
      </w:r>
      <w:r>
        <w:rPr>
          <w:spacing w:val="-9"/>
        </w:rPr>
        <w:t> </w:t>
      </w:r>
      <w:r>
        <w:rPr/>
        <w:t>itu</w:t>
      </w:r>
      <w:r>
        <w:rPr>
          <w:spacing w:val="-11"/>
        </w:rPr>
        <w:t> </w:t>
      </w:r>
      <w:r>
        <w:rPr/>
        <w:t>kepada</w:t>
      </w:r>
      <w:r>
        <w:rPr>
          <w:spacing w:val="-11"/>
        </w:rPr>
        <w:t> </w:t>
      </w:r>
      <w:r>
        <w:rPr/>
        <w:t>para pengurus umum.</w:t>
      </w:r>
    </w:p>
    <w:p>
      <w:pPr>
        <w:pStyle w:val="BodyText"/>
        <w:spacing w:before="58"/>
      </w:pPr>
      <w:r>
        <w:rPr>
          <w:spacing w:val="-2"/>
        </w:rPr>
        <w:t>Semua</w:t>
      </w:r>
      <w:r>
        <w:rPr>
          <w:spacing w:val="-7"/>
        </w:rPr>
        <w:t> </w:t>
      </w:r>
      <w:r>
        <w:rPr>
          <w:spacing w:val="-2"/>
        </w:rPr>
        <w:t>wali</w:t>
      </w:r>
      <w:r>
        <w:rPr>
          <w:spacing w:val="-6"/>
        </w:rPr>
        <w:t> </w:t>
      </w:r>
      <w:r>
        <w:rPr>
          <w:spacing w:val="-2"/>
        </w:rPr>
        <w:t>dapat</w:t>
      </w:r>
      <w:r>
        <w:rPr>
          <w:spacing w:val="-6"/>
        </w:rPr>
        <w:t> </w:t>
      </w:r>
      <w:r>
        <w:rPr>
          <w:spacing w:val="-2"/>
        </w:rPr>
        <w:t>membeli</w:t>
      </w:r>
      <w:r>
        <w:rPr>
          <w:spacing w:val="-6"/>
        </w:rPr>
        <w:t> </w:t>
      </w:r>
      <w:r>
        <w:rPr>
          <w:spacing w:val="-2"/>
        </w:rPr>
        <w:t>barang-barang</w:t>
      </w:r>
      <w:r>
        <w:rPr>
          <w:spacing w:val="-7"/>
        </w:rPr>
        <w:t> </w:t>
      </w:r>
      <w:r>
        <w:rPr>
          <w:spacing w:val="-2"/>
        </w:rPr>
        <w:t>tak</w:t>
      </w:r>
      <w:r>
        <w:rPr>
          <w:spacing w:val="-5"/>
        </w:rPr>
        <w:t> </w:t>
      </w:r>
      <w:r>
        <w:rPr>
          <w:spacing w:val="-2"/>
        </w:rPr>
        <w:t>bergerak</w:t>
      </w:r>
      <w:r>
        <w:rPr>
          <w:spacing w:val="-7"/>
        </w:rPr>
        <w:t> </w:t>
      </w:r>
      <w:r>
        <w:rPr>
          <w:spacing w:val="-2"/>
        </w:rPr>
        <w:t>kepunyaan</w:t>
      </w:r>
      <w:r>
        <w:rPr>
          <w:spacing w:val="-7"/>
        </w:rPr>
        <w:t> </w:t>
      </w:r>
      <w:r>
        <w:rPr>
          <w:spacing w:val="-2"/>
        </w:rPr>
        <w:t>anak-anak</w:t>
      </w:r>
      <w:r>
        <w:rPr>
          <w:spacing w:val="-7"/>
        </w:rPr>
        <w:t> </w:t>
      </w:r>
      <w:r>
        <w:rPr>
          <w:spacing w:val="-2"/>
        </w:rPr>
        <w:t>yang</w:t>
      </w:r>
      <w:r>
        <w:rPr>
          <w:spacing w:val="-5"/>
        </w:rPr>
        <w:t> </w:t>
      </w:r>
      <w:r>
        <w:rPr>
          <w:spacing w:val="-2"/>
        </w:rPr>
        <w:t>berada</w:t>
      </w:r>
      <w:r>
        <w:rPr>
          <w:spacing w:val="-7"/>
        </w:rPr>
        <w:t> </w:t>
      </w:r>
      <w:r>
        <w:rPr>
          <w:spacing w:val="-2"/>
        </w:rPr>
        <w:t>di </w:t>
      </w:r>
      <w:r>
        <w:rPr/>
        <w:t>bawah</w:t>
      </w:r>
      <w:r>
        <w:rPr>
          <w:spacing w:val="-3"/>
        </w:rPr>
        <w:t> </w:t>
      </w:r>
      <w:r>
        <w:rPr/>
        <w:t>perwalian</w:t>
      </w:r>
      <w:r>
        <w:rPr>
          <w:spacing w:val="-3"/>
        </w:rPr>
        <w:t> </w:t>
      </w:r>
      <w:r>
        <w:rPr/>
        <w:t>mereka, dengan</w:t>
      </w:r>
      <w:r>
        <w:rPr>
          <w:spacing w:val="-3"/>
        </w:rPr>
        <w:t> </w:t>
      </w:r>
      <w:r>
        <w:rPr/>
        <w:t>cara</w:t>
      </w:r>
      <w:r>
        <w:rPr>
          <w:spacing w:val="-3"/>
        </w:rPr>
        <w:t> </w:t>
      </w:r>
      <w:r>
        <w:rPr/>
        <w:t>yang ditentukan</w:t>
      </w:r>
      <w:r>
        <w:rPr>
          <w:spacing w:val="-3"/>
        </w:rPr>
        <w:t> </w:t>
      </w:r>
      <w:r>
        <w:rPr/>
        <w:t>dalam</w:t>
      </w:r>
      <w:r>
        <w:rPr>
          <w:spacing w:val="-1"/>
        </w:rPr>
        <w:t> </w:t>
      </w:r>
      <w:r>
        <w:rPr/>
        <w:t>Pasal</w:t>
      </w:r>
      <w:r>
        <w:rPr>
          <w:spacing w:val="-2"/>
        </w:rPr>
        <w:t> </w:t>
      </w:r>
      <w:r>
        <w:rPr/>
        <w:t>399.</w:t>
      </w:r>
    </w:p>
    <w:p>
      <w:pPr>
        <w:pStyle w:val="BodyText"/>
        <w:spacing w:before="115"/>
        <w:ind w:left="0"/>
      </w:pPr>
    </w:p>
    <w:p>
      <w:pPr>
        <w:pStyle w:val="BodyText"/>
        <w:ind w:left="3969"/>
      </w:pPr>
      <w:r>
        <w:rPr/>
        <w:t>Pasal</w:t>
      </w:r>
      <w:r>
        <w:rPr>
          <w:spacing w:val="43"/>
        </w:rPr>
        <w:t> </w:t>
      </w:r>
      <w:r>
        <w:rPr>
          <w:spacing w:val="-4"/>
        </w:rPr>
        <w:t>1471</w:t>
      </w:r>
    </w:p>
    <w:p>
      <w:pPr>
        <w:pStyle w:val="BodyText"/>
        <w:spacing w:before="57"/>
        <w:ind w:right="189" w:hanging="1"/>
      </w:pPr>
      <w:r>
        <w:rPr/>
        <w:t>Jual</w:t>
      </w:r>
      <w:r>
        <w:rPr>
          <w:spacing w:val="-14"/>
        </w:rPr>
        <w:t> </w:t>
      </w:r>
      <w:r>
        <w:rPr/>
        <w:t>beli</w:t>
      </w:r>
      <w:r>
        <w:rPr>
          <w:spacing w:val="-14"/>
        </w:rPr>
        <w:t> </w:t>
      </w:r>
      <w:r>
        <w:rPr/>
        <w:t>atas</w:t>
      </w:r>
      <w:r>
        <w:rPr>
          <w:spacing w:val="-14"/>
        </w:rPr>
        <w:t> </w:t>
      </w:r>
      <w:r>
        <w:rPr/>
        <w:t>barang</w:t>
      </w:r>
      <w:r>
        <w:rPr>
          <w:spacing w:val="-13"/>
        </w:rPr>
        <w:t> </w:t>
      </w:r>
      <w:r>
        <w:rPr/>
        <w:t>orang</w:t>
      </w:r>
      <w:r>
        <w:rPr>
          <w:spacing w:val="-14"/>
        </w:rPr>
        <w:t> </w:t>
      </w:r>
      <w:r>
        <w:rPr/>
        <w:t>lain</w:t>
      </w:r>
      <w:r>
        <w:rPr>
          <w:spacing w:val="-14"/>
        </w:rPr>
        <w:t> </w:t>
      </w:r>
      <w:r>
        <w:rPr/>
        <w:t>adalah</w:t>
      </w:r>
      <w:r>
        <w:rPr>
          <w:spacing w:val="-14"/>
        </w:rPr>
        <w:t> </w:t>
      </w:r>
      <w:r>
        <w:rPr/>
        <w:t>batal</w:t>
      </w:r>
      <w:r>
        <w:rPr>
          <w:spacing w:val="-13"/>
        </w:rPr>
        <w:t> </w:t>
      </w:r>
      <w:r>
        <w:rPr/>
        <w:t>dan</w:t>
      </w:r>
      <w:r>
        <w:rPr>
          <w:spacing w:val="-12"/>
        </w:rPr>
        <w:t> </w:t>
      </w:r>
      <w:r>
        <w:rPr/>
        <w:t>dapat</w:t>
      </w:r>
      <w:r>
        <w:rPr>
          <w:spacing w:val="-14"/>
        </w:rPr>
        <w:t> </w:t>
      </w:r>
      <w:r>
        <w:rPr/>
        <w:t>memberikan</w:t>
      </w:r>
      <w:r>
        <w:rPr>
          <w:spacing w:val="-14"/>
        </w:rPr>
        <w:t> </w:t>
      </w:r>
      <w:r>
        <w:rPr/>
        <w:t>dasar</w:t>
      </w:r>
      <w:r>
        <w:rPr>
          <w:spacing w:val="-14"/>
        </w:rPr>
        <w:t> </w:t>
      </w:r>
      <w:r>
        <w:rPr/>
        <w:t>kepada</w:t>
      </w:r>
      <w:r>
        <w:rPr>
          <w:spacing w:val="-13"/>
        </w:rPr>
        <w:t> </w:t>
      </w:r>
      <w:r>
        <w:rPr/>
        <w:t>pembeli untuk</w:t>
      </w:r>
      <w:r>
        <w:rPr>
          <w:spacing w:val="-8"/>
        </w:rPr>
        <w:t> </w:t>
      </w:r>
      <w:r>
        <w:rPr/>
        <w:t>menuntut</w:t>
      </w:r>
      <w:r>
        <w:rPr>
          <w:spacing w:val="-8"/>
        </w:rPr>
        <w:t> </w:t>
      </w:r>
      <w:r>
        <w:rPr/>
        <w:t>penggantian</w:t>
      </w:r>
      <w:r>
        <w:rPr>
          <w:spacing w:val="-5"/>
        </w:rPr>
        <w:t> </w:t>
      </w:r>
      <w:r>
        <w:rPr/>
        <w:t>biaya,</w:t>
      </w:r>
      <w:r>
        <w:rPr>
          <w:spacing w:val="-7"/>
        </w:rPr>
        <w:t> </w:t>
      </w:r>
      <w:r>
        <w:rPr/>
        <w:t>kerugian</w:t>
      </w:r>
      <w:r>
        <w:rPr>
          <w:spacing w:val="-5"/>
        </w:rPr>
        <w:t> </w:t>
      </w:r>
      <w:r>
        <w:rPr/>
        <w:t>dan</w:t>
      </w:r>
      <w:r>
        <w:rPr>
          <w:spacing w:val="-5"/>
        </w:rPr>
        <w:t> </w:t>
      </w:r>
      <w:r>
        <w:rPr/>
        <w:t>bunga,</w:t>
      </w:r>
      <w:r>
        <w:rPr>
          <w:spacing w:val="-7"/>
        </w:rPr>
        <w:t> </w:t>
      </w:r>
      <w:r>
        <w:rPr/>
        <w:t>jika</w:t>
      </w:r>
      <w:r>
        <w:rPr>
          <w:spacing w:val="-8"/>
        </w:rPr>
        <w:t> </w:t>
      </w:r>
      <w:r>
        <w:rPr/>
        <w:t>ia</w:t>
      </w:r>
      <w:r>
        <w:rPr>
          <w:spacing w:val="-10"/>
        </w:rPr>
        <w:t> </w:t>
      </w:r>
      <w:r>
        <w:rPr/>
        <w:t>tidak</w:t>
      </w:r>
      <w:r>
        <w:rPr>
          <w:spacing w:val="-5"/>
        </w:rPr>
        <w:t> </w:t>
      </w:r>
      <w:r>
        <w:rPr/>
        <w:t>mengetahui</w:t>
      </w:r>
      <w:r>
        <w:rPr>
          <w:spacing w:val="-7"/>
        </w:rPr>
        <w:t> </w:t>
      </w:r>
      <w:r>
        <w:rPr/>
        <w:t>bahwa barang itu kepunyaan orang lain.</w:t>
      </w:r>
    </w:p>
    <w:p>
      <w:pPr>
        <w:pStyle w:val="BodyText"/>
        <w:spacing w:before="116"/>
        <w:ind w:left="0"/>
      </w:pPr>
    </w:p>
    <w:p>
      <w:pPr>
        <w:pStyle w:val="BodyText"/>
        <w:ind w:left="3962"/>
      </w:pPr>
      <w:r>
        <w:rPr/>
        <w:t>Pasal</w:t>
      </w:r>
      <w:r>
        <w:rPr>
          <w:spacing w:val="42"/>
        </w:rPr>
        <w:t> </w:t>
      </w:r>
      <w:r>
        <w:rPr>
          <w:spacing w:val="-4"/>
        </w:rPr>
        <w:t>1472</w:t>
      </w:r>
    </w:p>
    <w:p>
      <w:pPr>
        <w:pStyle w:val="BodyText"/>
        <w:spacing w:before="59"/>
        <w:ind w:hanging="1"/>
      </w:pPr>
      <w:r>
        <w:rPr>
          <w:spacing w:val="-2"/>
        </w:rPr>
        <w:t>Jika</w:t>
      </w:r>
      <w:r>
        <w:rPr>
          <w:spacing w:val="-10"/>
        </w:rPr>
        <w:t> </w:t>
      </w:r>
      <w:r>
        <w:rPr>
          <w:spacing w:val="-2"/>
        </w:rPr>
        <w:t>ada</w:t>
      </w:r>
      <w:r>
        <w:rPr>
          <w:spacing w:val="-10"/>
        </w:rPr>
        <w:t> </w:t>
      </w:r>
      <w:r>
        <w:rPr>
          <w:spacing w:val="-2"/>
        </w:rPr>
        <w:t>saat</w:t>
      </w:r>
      <w:r>
        <w:rPr>
          <w:spacing w:val="-9"/>
        </w:rPr>
        <w:t> </w:t>
      </w:r>
      <w:r>
        <w:rPr>
          <w:spacing w:val="-2"/>
        </w:rPr>
        <w:t>penjualan,</w:t>
      </w:r>
      <w:r>
        <w:rPr>
          <w:spacing w:val="-7"/>
        </w:rPr>
        <w:t> </w:t>
      </w:r>
      <w:r>
        <w:rPr>
          <w:spacing w:val="-2"/>
        </w:rPr>
        <w:t>barang</w:t>
      </w:r>
      <w:r>
        <w:rPr>
          <w:spacing w:val="-10"/>
        </w:rPr>
        <w:t> </w:t>
      </w:r>
      <w:r>
        <w:rPr>
          <w:spacing w:val="-2"/>
        </w:rPr>
        <w:t>yang</w:t>
      </w:r>
      <w:r>
        <w:rPr>
          <w:spacing w:val="-8"/>
        </w:rPr>
        <w:t> </w:t>
      </w:r>
      <w:r>
        <w:rPr>
          <w:spacing w:val="-2"/>
        </w:rPr>
        <w:t>dijual</w:t>
      </w:r>
      <w:r>
        <w:rPr>
          <w:spacing w:val="-9"/>
        </w:rPr>
        <w:t> </w:t>
      </w:r>
      <w:r>
        <w:rPr>
          <w:spacing w:val="-2"/>
        </w:rPr>
        <w:t>telah</w:t>
      </w:r>
      <w:r>
        <w:rPr>
          <w:spacing w:val="-8"/>
        </w:rPr>
        <w:t> </w:t>
      </w:r>
      <w:r>
        <w:rPr>
          <w:spacing w:val="-2"/>
        </w:rPr>
        <w:t>musnah</w:t>
      </w:r>
      <w:r>
        <w:rPr>
          <w:spacing w:val="-8"/>
        </w:rPr>
        <w:t> </w:t>
      </w:r>
      <w:r>
        <w:rPr>
          <w:spacing w:val="-2"/>
        </w:rPr>
        <w:t>sama</w:t>
      </w:r>
      <w:r>
        <w:rPr>
          <w:spacing w:val="-10"/>
        </w:rPr>
        <w:t> </w:t>
      </w:r>
      <w:r>
        <w:rPr>
          <w:spacing w:val="-2"/>
        </w:rPr>
        <w:t>sekali,</w:t>
      </w:r>
      <w:r>
        <w:rPr>
          <w:spacing w:val="-9"/>
        </w:rPr>
        <w:t> </w:t>
      </w:r>
      <w:r>
        <w:rPr>
          <w:spacing w:val="-2"/>
        </w:rPr>
        <w:t>maka</w:t>
      </w:r>
      <w:r>
        <w:rPr>
          <w:spacing w:val="-10"/>
        </w:rPr>
        <w:t> </w:t>
      </w:r>
      <w:r>
        <w:rPr>
          <w:spacing w:val="-2"/>
        </w:rPr>
        <w:t>pembelian</w:t>
      </w:r>
      <w:r>
        <w:rPr>
          <w:spacing w:val="-8"/>
        </w:rPr>
        <w:t> </w:t>
      </w:r>
      <w:r>
        <w:rPr>
          <w:spacing w:val="-2"/>
        </w:rPr>
        <w:t>adalah batal.</w:t>
      </w:r>
    </w:p>
    <w:p>
      <w:pPr>
        <w:pStyle w:val="BodyText"/>
        <w:spacing w:before="58"/>
        <w:ind w:right="189" w:hanging="1"/>
      </w:pPr>
      <w:r>
        <w:rPr>
          <w:spacing w:val="-2"/>
        </w:rPr>
        <w:t>Jika</w:t>
      </w:r>
      <w:r>
        <w:rPr>
          <w:spacing w:val="-9"/>
        </w:rPr>
        <w:t> </w:t>
      </w:r>
      <w:r>
        <w:rPr>
          <w:spacing w:val="-2"/>
        </w:rPr>
        <w:t>yang</w:t>
      </w:r>
      <w:r>
        <w:rPr>
          <w:spacing w:val="-6"/>
        </w:rPr>
        <w:t> </w:t>
      </w:r>
      <w:r>
        <w:rPr>
          <w:spacing w:val="-2"/>
        </w:rPr>
        <w:t>musnah</w:t>
      </w:r>
      <w:r>
        <w:rPr>
          <w:spacing w:val="-9"/>
        </w:rPr>
        <w:t> </w:t>
      </w:r>
      <w:r>
        <w:rPr>
          <w:spacing w:val="-2"/>
        </w:rPr>
        <w:t>hanya</w:t>
      </w:r>
      <w:r>
        <w:rPr>
          <w:spacing w:val="-9"/>
        </w:rPr>
        <w:t> </w:t>
      </w:r>
      <w:r>
        <w:rPr>
          <w:spacing w:val="-2"/>
        </w:rPr>
        <w:t>sebagian</w:t>
      </w:r>
      <w:r>
        <w:rPr>
          <w:spacing w:val="-9"/>
        </w:rPr>
        <w:t> </w:t>
      </w:r>
      <w:r>
        <w:rPr>
          <w:spacing w:val="-2"/>
        </w:rPr>
        <w:t>saja,</w:t>
      </w:r>
      <w:r>
        <w:rPr>
          <w:spacing w:val="-8"/>
        </w:rPr>
        <w:t> </w:t>
      </w:r>
      <w:r>
        <w:rPr>
          <w:spacing w:val="-2"/>
        </w:rPr>
        <w:t>maka</w:t>
      </w:r>
      <w:r>
        <w:rPr>
          <w:spacing w:val="-9"/>
        </w:rPr>
        <w:t> </w:t>
      </w:r>
      <w:r>
        <w:rPr>
          <w:spacing w:val="-2"/>
        </w:rPr>
        <w:t>pembeli</w:t>
      </w:r>
      <w:r>
        <w:rPr>
          <w:spacing w:val="-7"/>
        </w:rPr>
        <w:t> </w:t>
      </w:r>
      <w:r>
        <w:rPr>
          <w:spacing w:val="-2"/>
        </w:rPr>
        <w:t>leluasa</w:t>
      </w:r>
      <w:r>
        <w:rPr>
          <w:spacing w:val="-9"/>
        </w:rPr>
        <w:t> </w:t>
      </w:r>
      <w:r>
        <w:rPr>
          <w:spacing w:val="-2"/>
        </w:rPr>
        <w:t>untuk</w:t>
      </w:r>
      <w:r>
        <w:rPr>
          <w:spacing w:val="-9"/>
        </w:rPr>
        <w:t> </w:t>
      </w:r>
      <w:r>
        <w:rPr>
          <w:spacing w:val="-2"/>
        </w:rPr>
        <w:t>membatalkan</w:t>
      </w:r>
      <w:r>
        <w:rPr>
          <w:spacing w:val="-6"/>
        </w:rPr>
        <w:t> </w:t>
      </w:r>
      <w:r>
        <w:rPr>
          <w:spacing w:val="-2"/>
        </w:rPr>
        <w:t>pembelian </w:t>
      </w:r>
      <w:r>
        <w:rPr/>
        <w:t>atau menuntut bagian yang masih ada serta menyuruh menetapkan harganya menurut penilaian yang seimbang.</w:t>
      </w:r>
    </w:p>
    <w:p>
      <w:pPr>
        <w:pStyle w:val="BodyText"/>
        <w:spacing w:before="116"/>
        <w:ind w:left="0"/>
      </w:pPr>
    </w:p>
    <w:p>
      <w:pPr>
        <w:pStyle w:val="BodyText"/>
        <w:ind w:left="3919"/>
      </w:pPr>
      <w:r>
        <w:rPr/>
        <w:t>BAGIAN</w:t>
      </w:r>
      <w:r>
        <w:rPr>
          <w:spacing w:val="34"/>
        </w:rPr>
        <w:t> </w:t>
      </w:r>
      <w:r>
        <w:rPr>
          <w:spacing w:val="-10"/>
        </w:rPr>
        <w:t>2</w:t>
      </w:r>
    </w:p>
    <w:p>
      <w:pPr>
        <w:pStyle w:val="BodyText"/>
        <w:spacing w:before="57"/>
        <w:ind w:left="359" w:right="103"/>
        <w:jc w:val="center"/>
      </w:pPr>
      <w:r>
        <w:rPr>
          <w:w w:val="105"/>
        </w:rPr>
        <w:t>Kewajiban-kewajiban</w:t>
      </w:r>
      <w:r>
        <w:rPr>
          <w:spacing w:val="13"/>
          <w:w w:val="105"/>
        </w:rPr>
        <w:t> </w:t>
      </w:r>
      <w:r>
        <w:rPr>
          <w:spacing w:val="-2"/>
          <w:w w:val="105"/>
        </w:rPr>
        <w:t>Penjual</w:t>
      </w:r>
    </w:p>
    <w:p>
      <w:pPr>
        <w:pStyle w:val="BodyText"/>
        <w:spacing w:after="0"/>
        <w:jc w:val="center"/>
        <w:sectPr>
          <w:pgSz w:w="12240" w:h="15840"/>
          <w:pgMar w:top="1820" w:bottom="280" w:left="1800" w:right="1800"/>
        </w:sectPr>
      </w:pPr>
    </w:p>
    <w:p>
      <w:pPr>
        <w:pStyle w:val="BodyText"/>
        <w:spacing w:before="65"/>
        <w:ind w:left="3962"/>
      </w:pPr>
      <w:r>
        <w:rPr/>
        <w:t>Pasal</w:t>
      </w:r>
      <w:r>
        <w:rPr>
          <w:spacing w:val="42"/>
        </w:rPr>
        <w:t> </w:t>
      </w:r>
      <w:r>
        <w:rPr>
          <w:spacing w:val="-4"/>
        </w:rPr>
        <w:t>1473</w:t>
      </w:r>
    </w:p>
    <w:p>
      <w:pPr>
        <w:pStyle w:val="BodyText"/>
        <w:spacing w:before="56"/>
      </w:pPr>
      <w:r>
        <w:rPr>
          <w:spacing w:val="-2"/>
        </w:rPr>
        <w:t>Penjual</w:t>
      </w:r>
      <w:r>
        <w:rPr>
          <w:spacing w:val="-12"/>
        </w:rPr>
        <w:t> </w:t>
      </w:r>
      <w:r>
        <w:rPr>
          <w:spacing w:val="-2"/>
        </w:rPr>
        <w:t>wajib</w:t>
      </w:r>
      <w:r>
        <w:rPr>
          <w:spacing w:val="-12"/>
        </w:rPr>
        <w:t> </w:t>
      </w:r>
      <w:r>
        <w:rPr>
          <w:spacing w:val="-2"/>
        </w:rPr>
        <w:t>menyatakan</w:t>
      </w:r>
      <w:r>
        <w:rPr>
          <w:spacing w:val="-12"/>
        </w:rPr>
        <w:t> </w:t>
      </w:r>
      <w:r>
        <w:rPr>
          <w:spacing w:val="-2"/>
        </w:rPr>
        <w:t>dengan</w:t>
      </w:r>
      <w:r>
        <w:rPr>
          <w:spacing w:val="-9"/>
        </w:rPr>
        <w:t> </w:t>
      </w:r>
      <w:r>
        <w:rPr>
          <w:spacing w:val="-2"/>
        </w:rPr>
        <w:t>jelas,</w:t>
      </w:r>
      <w:r>
        <w:rPr>
          <w:spacing w:val="-12"/>
        </w:rPr>
        <w:t> </w:t>
      </w:r>
      <w:r>
        <w:rPr>
          <w:spacing w:val="-2"/>
        </w:rPr>
        <w:t>untuk</w:t>
      </w:r>
      <w:r>
        <w:rPr>
          <w:spacing w:val="-10"/>
        </w:rPr>
        <w:t> </w:t>
      </w:r>
      <w:r>
        <w:rPr>
          <w:spacing w:val="-2"/>
        </w:rPr>
        <w:t>apa</w:t>
      </w:r>
      <w:r>
        <w:rPr>
          <w:spacing w:val="-12"/>
        </w:rPr>
        <w:t> </w:t>
      </w:r>
      <w:r>
        <w:rPr>
          <w:spacing w:val="-2"/>
        </w:rPr>
        <w:t>ia</w:t>
      </w:r>
      <w:r>
        <w:rPr>
          <w:spacing w:val="-12"/>
        </w:rPr>
        <w:t> </w:t>
      </w:r>
      <w:r>
        <w:rPr>
          <w:spacing w:val="-2"/>
        </w:rPr>
        <w:t>mengikatkan</w:t>
      </w:r>
      <w:r>
        <w:rPr>
          <w:spacing w:val="-12"/>
        </w:rPr>
        <w:t> </w:t>
      </w:r>
      <w:r>
        <w:rPr>
          <w:spacing w:val="-2"/>
        </w:rPr>
        <w:t>dirinya,</w:t>
      </w:r>
      <w:r>
        <w:rPr>
          <w:spacing w:val="-11"/>
        </w:rPr>
        <w:t> </w:t>
      </w:r>
      <w:r>
        <w:rPr>
          <w:spacing w:val="-2"/>
        </w:rPr>
        <w:t>janji</w:t>
      </w:r>
      <w:r>
        <w:rPr>
          <w:spacing w:val="-12"/>
        </w:rPr>
        <w:t> </w:t>
      </w:r>
      <w:r>
        <w:rPr>
          <w:spacing w:val="-2"/>
        </w:rPr>
        <w:t>yang</w:t>
      </w:r>
      <w:r>
        <w:rPr>
          <w:spacing w:val="-12"/>
        </w:rPr>
        <w:t> </w:t>
      </w:r>
      <w:r>
        <w:rPr>
          <w:spacing w:val="-2"/>
        </w:rPr>
        <w:t>tidak</w:t>
      </w:r>
      <w:r>
        <w:rPr>
          <w:spacing w:val="-10"/>
        </w:rPr>
        <w:t> </w:t>
      </w:r>
      <w:r>
        <w:rPr>
          <w:spacing w:val="-2"/>
        </w:rPr>
        <w:t>jelas </w:t>
      </w:r>
      <w:r>
        <w:rPr/>
        <w:t>dan</w:t>
      </w:r>
      <w:r>
        <w:rPr>
          <w:spacing w:val="-2"/>
        </w:rPr>
        <w:t> </w:t>
      </w:r>
      <w:r>
        <w:rPr/>
        <w:t>dapat</w:t>
      </w:r>
      <w:r>
        <w:rPr>
          <w:spacing w:val="-3"/>
        </w:rPr>
        <w:t> </w:t>
      </w:r>
      <w:r>
        <w:rPr/>
        <w:t>diartikan dalam berbagai</w:t>
      </w:r>
      <w:r>
        <w:rPr>
          <w:spacing w:val="-1"/>
        </w:rPr>
        <w:t> </w:t>
      </w:r>
      <w:r>
        <w:rPr/>
        <w:t>pengertian,</w:t>
      </w:r>
      <w:r>
        <w:rPr>
          <w:spacing w:val="-1"/>
        </w:rPr>
        <w:t> </w:t>
      </w:r>
      <w:r>
        <w:rPr/>
        <w:t>harus ditafsirkan untuk kerugiannya.</w:t>
      </w:r>
    </w:p>
    <w:p>
      <w:pPr>
        <w:pStyle w:val="BodyText"/>
        <w:spacing w:before="117"/>
        <w:ind w:left="0"/>
      </w:pPr>
    </w:p>
    <w:p>
      <w:pPr>
        <w:pStyle w:val="BodyText"/>
        <w:ind w:left="359" w:right="103"/>
        <w:jc w:val="center"/>
      </w:pPr>
      <w:r>
        <w:rPr/>
        <w:t>Pasal</w:t>
      </w:r>
      <w:r>
        <w:rPr>
          <w:spacing w:val="42"/>
        </w:rPr>
        <w:t> </w:t>
      </w:r>
      <w:r>
        <w:rPr>
          <w:spacing w:val="-4"/>
        </w:rPr>
        <w:t>1474</w:t>
      </w:r>
    </w:p>
    <w:p>
      <w:pPr>
        <w:pStyle w:val="BodyText"/>
        <w:spacing w:before="57"/>
        <w:ind w:left="284" w:right="101"/>
        <w:jc w:val="center"/>
      </w:pPr>
      <w:r>
        <w:rPr>
          <w:spacing w:val="-2"/>
        </w:rPr>
        <w:t>Penjual</w:t>
      </w:r>
      <w:r>
        <w:rPr>
          <w:spacing w:val="-9"/>
        </w:rPr>
        <w:t> </w:t>
      </w:r>
      <w:r>
        <w:rPr>
          <w:spacing w:val="-2"/>
        </w:rPr>
        <w:t>mempunyai</w:t>
      </w:r>
      <w:r>
        <w:rPr>
          <w:spacing w:val="-8"/>
        </w:rPr>
        <w:t> </w:t>
      </w:r>
      <w:r>
        <w:rPr>
          <w:spacing w:val="-2"/>
        </w:rPr>
        <w:t>dua</w:t>
      </w:r>
      <w:r>
        <w:rPr>
          <w:spacing w:val="-9"/>
        </w:rPr>
        <w:t> </w:t>
      </w:r>
      <w:r>
        <w:rPr>
          <w:spacing w:val="-2"/>
        </w:rPr>
        <w:t>kewajiban</w:t>
      </w:r>
      <w:r>
        <w:rPr>
          <w:spacing w:val="-7"/>
        </w:rPr>
        <w:t> </w:t>
      </w:r>
      <w:r>
        <w:rPr>
          <w:spacing w:val="-2"/>
        </w:rPr>
        <w:t>utama,</w:t>
      </w:r>
      <w:r>
        <w:rPr>
          <w:spacing w:val="-8"/>
        </w:rPr>
        <w:t> </w:t>
      </w:r>
      <w:r>
        <w:rPr>
          <w:spacing w:val="-2"/>
        </w:rPr>
        <w:t>yaitu</w:t>
      </w:r>
      <w:r>
        <w:rPr>
          <w:spacing w:val="-10"/>
        </w:rPr>
        <w:t> </w:t>
      </w:r>
      <w:r>
        <w:rPr>
          <w:spacing w:val="-2"/>
        </w:rPr>
        <w:t>menyerahkan</w:t>
      </w:r>
      <w:r>
        <w:rPr>
          <w:spacing w:val="-6"/>
        </w:rPr>
        <w:t> </w:t>
      </w:r>
      <w:r>
        <w:rPr>
          <w:spacing w:val="-2"/>
        </w:rPr>
        <w:t>barangnya</w:t>
      </w:r>
      <w:r>
        <w:rPr>
          <w:spacing w:val="-10"/>
        </w:rPr>
        <w:t> </w:t>
      </w:r>
      <w:r>
        <w:rPr>
          <w:spacing w:val="-2"/>
        </w:rPr>
        <w:t>dan</w:t>
      </w:r>
      <w:r>
        <w:rPr>
          <w:spacing w:val="-9"/>
        </w:rPr>
        <w:t> </w:t>
      </w:r>
      <w:r>
        <w:rPr>
          <w:spacing w:val="-2"/>
        </w:rPr>
        <w:t>menanggungnya.</w:t>
      </w:r>
    </w:p>
    <w:p>
      <w:pPr>
        <w:pStyle w:val="BodyText"/>
        <w:spacing w:before="113"/>
        <w:ind w:left="0"/>
      </w:pPr>
    </w:p>
    <w:p>
      <w:pPr>
        <w:pStyle w:val="BodyText"/>
        <w:ind w:left="3962"/>
      </w:pPr>
      <w:r>
        <w:rPr/>
        <w:t>Pasal</w:t>
      </w:r>
      <w:r>
        <w:rPr>
          <w:spacing w:val="42"/>
        </w:rPr>
        <w:t> </w:t>
      </w:r>
      <w:r>
        <w:rPr>
          <w:spacing w:val="-4"/>
        </w:rPr>
        <w:t>1475</w:t>
      </w:r>
    </w:p>
    <w:p>
      <w:pPr>
        <w:pStyle w:val="BodyText"/>
        <w:spacing w:before="59"/>
      </w:pPr>
      <w:r>
        <w:rPr>
          <w:spacing w:val="-2"/>
        </w:rPr>
        <w:t>Penyerahan</w:t>
      </w:r>
      <w:r>
        <w:rPr>
          <w:spacing w:val="-8"/>
        </w:rPr>
        <w:t> </w:t>
      </w:r>
      <w:r>
        <w:rPr>
          <w:spacing w:val="-2"/>
        </w:rPr>
        <w:t>ialah</w:t>
      </w:r>
      <w:r>
        <w:rPr>
          <w:spacing w:val="-5"/>
        </w:rPr>
        <w:t> </w:t>
      </w:r>
      <w:r>
        <w:rPr>
          <w:spacing w:val="-2"/>
        </w:rPr>
        <w:t>pemindahan</w:t>
      </w:r>
      <w:r>
        <w:rPr>
          <w:spacing w:val="-5"/>
        </w:rPr>
        <w:t> </w:t>
      </w:r>
      <w:r>
        <w:rPr>
          <w:spacing w:val="-2"/>
        </w:rPr>
        <w:t>barang</w:t>
      </w:r>
      <w:r>
        <w:rPr>
          <w:spacing w:val="-5"/>
        </w:rPr>
        <w:t> </w:t>
      </w:r>
      <w:r>
        <w:rPr>
          <w:spacing w:val="-2"/>
        </w:rPr>
        <w:t>yang</w:t>
      </w:r>
      <w:r>
        <w:rPr>
          <w:spacing w:val="-8"/>
        </w:rPr>
        <w:t> </w:t>
      </w:r>
      <w:r>
        <w:rPr>
          <w:spacing w:val="-2"/>
        </w:rPr>
        <w:t>telah</w:t>
      </w:r>
      <w:r>
        <w:rPr>
          <w:spacing w:val="-5"/>
        </w:rPr>
        <w:t> </w:t>
      </w:r>
      <w:r>
        <w:rPr>
          <w:spacing w:val="-2"/>
        </w:rPr>
        <w:t>dijual</w:t>
      </w:r>
      <w:r>
        <w:rPr>
          <w:spacing w:val="-7"/>
        </w:rPr>
        <w:t> </w:t>
      </w:r>
      <w:r>
        <w:rPr>
          <w:spacing w:val="-2"/>
        </w:rPr>
        <w:t>ke</w:t>
      </w:r>
      <w:r>
        <w:rPr>
          <w:spacing w:val="-8"/>
        </w:rPr>
        <w:t> </w:t>
      </w:r>
      <w:r>
        <w:rPr>
          <w:spacing w:val="-2"/>
        </w:rPr>
        <w:t>dalam</w:t>
      </w:r>
      <w:r>
        <w:rPr>
          <w:spacing w:val="-6"/>
        </w:rPr>
        <w:t> </w:t>
      </w:r>
      <w:r>
        <w:rPr>
          <w:spacing w:val="-2"/>
        </w:rPr>
        <w:t>kekuasaan</w:t>
      </w:r>
      <w:r>
        <w:rPr>
          <w:spacing w:val="-8"/>
        </w:rPr>
        <w:t> </w:t>
      </w:r>
      <w:r>
        <w:rPr>
          <w:spacing w:val="-2"/>
        </w:rPr>
        <w:t>dan</w:t>
      </w:r>
      <w:r>
        <w:rPr>
          <w:spacing w:val="-5"/>
        </w:rPr>
        <w:t> </w:t>
      </w:r>
      <w:r>
        <w:rPr>
          <w:spacing w:val="-2"/>
        </w:rPr>
        <w:t>hak</w:t>
      </w:r>
      <w:r>
        <w:rPr>
          <w:spacing w:val="-5"/>
        </w:rPr>
        <w:t> </w:t>
      </w:r>
      <w:r>
        <w:rPr>
          <w:spacing w:val="-2"/>
        </w:rPr>
        <w:t>milik</w:t>
      </w:r>
      <w:r>
        <w:rPr>
          <w:spacing w:val="-8"/>
        </w:rPr>
        <w:t> </w:t>
      </w:r>
      <w:r>
        <w:rPr>
          <w:spacing w:val="-2"/>
        </w:rPr>
        <w:t>si pembeli.</w:t>
      </w:r>
    </w:p>
    <w:p>
      <w:pPr>
        <w:pStyle w:val="BodyText"/>
        <w:spacing w:before="115"/>
        <w:ind w:left="0"/>
      </w:pPr>
    </w:p>
    <w:p>
      <w:pPr>
        <w:pStyle w:val="BodyText"/>
        <w:ind w:left="3962"/>
      </w:pPr>
      <w:r>
        <w:rPr/>
        <w:t>Pasal</w:t>
      </w:r>
      <w:r>
        <w:rPr>
          <w:spacing w:val="42"/>
        </w:rPr>
        <w:t> </w:t>
      </w:r>
      <w:r>
        <w:rPr>
          <w:spacing w:val="-4"/>
        </w:rPr>
        <w:t>1476</w:t>
      </w:r>
    </w:p>
    <w:p>
      <w:pPr>
        <w:pStyle w:val="BodyText"/>
        <w:spacing w:before="57"/>
      </w:pPr>
      <w:r>
        <w:rPr>
          <w:spacing w:val="-2"/>
        </w:rPr>
        <w:t>Biaya</w:t>
      </w:r>
      <w:r>
        <w:rPr>
          <w:spacing w:val="-10"/>
        </w:rPr>
        <w:t> </w:t>
      </w:r>
      <w:r>
        <w:rPr>
          <w:spacing w:val="-2"/>
        </w:rPr>
        <w:t>penyerahan</w:t>
      </w:r>
      <w:r>
        <w:rPr>
          <w:spacing w:val="-10"/>
        </w:rPr>
        <w:t> </w:t>
      </w:r>
      <w:r>
        <w:rPr>
          <w:spacing w:val="-2"/>
        </w:rPr>
        <w:t>dipikul</w:t>
      </w:r>
      <w:r>
        <w:rPr>
          <w:spacing w:val="-11"/>
        </w:rPr>
        <w:t> </w:t>
      </w:r>
      <w:r>
        <w:rPr>
          <w:spacing w:val="-2"/>
        </w:rPr>
        <w:t>oleh</w:t>
      </w:r>
      <w:r>
        <w:rPr>
          <w:spacing w:val="-10"/>
        </w:rPr>
        <w:t> </w:t>
      </w:r>
      <w:r>
        <w:rPr>
          <w:spacing w:val="-2"/>
        </w:rPr>
        <w:t>penjual,</w:t>
      </w:r>
      <w:r>
        <w:rPr>
          <w:spacing w:val="-9"/>
        </w:rPr>
        <w:t> </w:t>
      </w:r>
      <w:r>
        <w:rPr>
          <w:spacing w:val="-2"/>
        </w:rPr>
        <w:t>sedangkan</w:t>
      </w:r>
      <w:r>
        <w:rPr>
          <w:spacing w:val="-10"/>
        </w:rPr>
        <w:t> </w:t>
      </w:r>
      <w:r>
        <w:rPr>
          <w:spacing w:val="-2"/>
        </w:rPr>
        <w:t>biaya</w:t>
      </w:r>
      <w:r>
        <w:rPr>
          <w:spacing w:val="-10"/>
        </w:rPr>
        <w:t> </w:t>
      </w:r>
      <w:r>
        <w:rPr>
          <w:spacing w:val="-2"/>
        </w:rPr>
        <w:t>pengambilan</w:t>
      </w:r>
      <w:r>
        <w:rPr>
          <w:spacing w:val="-8"/>
        </w:rPr>
        <w:t> </w:t>
      </w:r>
      <w:r>
        <w:rPr>
          <w:spacing w:val="-2"/>
        </w:rPr>
        <w:t>dipikul</w:t>
      </w:r>
      <w:r>
        <w:rPr>
          <w:spacing w:val="-11"/>
        </w:rPr>
        <w:t> </w:t>
      </w:r>
      <w:r>
        <w:rPr>
          <w:spacing w:val="-2"/>
        </w:rPr>
        <w:t>oleh</w:t>
      </w:r>
      <w:r>
        <w:rPr>
          <w:spacing w:val="-8"/>
        </w:rPr>
        <w:t> </w:t>
      </w:r>
      <w:r>
        <w:rPr>
          <w:spacing w:val="-2"/>
        </w:rPr>
        <w:t>pembeli, </w:t>
      </w:r>
      <w:r>
        <w:rPr/>
        <w:t>kecuali</w:t>
      </w:r>
      <w:r>
        <w:rPr>
          <w:spacing w:val="-5"/>
        </w:rPr>
        <w:t> </w:t>
      </w:r>
      <w:r>
        <w:rPr/>
        <w:t>kalau</w:t>
      </w:r>
      <w:r>
        <w:rPr>
          <w:spacing w:val="-3"/>
        </w:rPr>
        <w:t> </w:t>
      </w:r>
      <w:r>
        <w:rPr/>
        <w:t>diperjanjikan</w:t>
      </w:r>
      <w:r>
        <w:rPr>
          <w:spacing w:val="-3"/>
        </w:rPr>
        <w:t> </w:t>
      </w:r>
      <w:r>
        <w:rPr/>
        <w:t>sebaliknya.</w:t>
      </w:r>
    </w:p>
    <w:p>
      <w:pPr>
        <w:pStyle w:val="BodyText"/>
        <w:spacing w:before="114"/>
        <w:ind w:left="0"/>
      </w:pPr>
    </w:p>
    <w:p>
      <w:pPr>
        <w:pStyle w:val="BodyText"/>
        <w:ind w:left="3962"/>
      </w:pPr>
      <w:r>
        <w:rPr/>
        <w:t>Pasal</w:t>
      </w:r>
      <w:r>
        <w:rPr>
          <w:spacing w:val="42"/>
        </w:rPr>
        <w:t> </w:t>
      </w:r>
      <w:r>
        <w:rPr>
          <w:spacing w:val="-4"/>
        </w:rPr>
        <w:t>1477</w:t>
      </w:r>
    </w:p>
    <w:p>
      <w:pPr>
        <w:pStyle w:val="BodyText"/>
        <w:spacing w:before="59"/>
        <w:ind w:right="89"/>
      </w:pPr>
      <w:r>
        <w:rPr/>
        <w:t>Penyerahan</w:t>
      </w:r>
      <w:r>
        <w:rPr>
          <w:spacing w:val="-14"/>
        </w:rPr>
        <w:t> </w:t>
      </w:r>
      <w:r>
        <w:rPr/>
        <w:t>harus</w:t>
      </w:r>
      <w:r>
        <w:rPr>
          <w:spacing w:val="-14"/>
        </w:rPr>
        <w:t> </w:t>
      </w:r>
      <w:r>
        <w:rPr/>
        <w:t>dilakukan</w:t>
      </w:r>
      <w:r>
        <w:rPr>
          <w:spacing w:val="-14"/>
        </w:rPr>
        <w:t> </w:t>
      </w:r>
      <w:r>
        <w:rPr/>
        <w:t>di</w:t>
      </w:r>
      <w:r>
        <w:rPr>
          <w:spacing w:val="-13"/>
        </w:rPr>
        <w:t> </w:t>
      </w:r>
      <w:r>
        <w:rPr/>
        <w:t>tempat</w:t>
      </w:r>
      <w:r>
        <w:rPr>
          <w:spacing w:val="-14"/>
        </w:rPr>
        <w:t> </w:t>
      </w:r>
      <w:r>
        <w:rPr/>
        <w:t>barang</w:t>
      </w:r>
      <w:r>
        <w:rPr>
          <w:spacing w:val="-14"/>
        </w:rPr>
        <w:t> </w:t>
      </w:r>
      <w:r>
        <w:rPr/>
        <w:t>yang</w:t>
      </w:r>
      <w:r>
        <w:rPr>
          <w:spacing w:val="-14"/>
        </w:rPr>
        <w:t> </w:t>
      </w:r>
      <w:r>
        <w:rPr/>
        <w:t>dijual</w:t>
      </w:r>
      <w:r>
        <w:rPr>
          <w:spacing w:val="-13"/>
        </w:rPr>
        <w:t> </w:t>
      </w:r>
      <w:r>
        <w:rPr/>
        <w:t>itu</w:t>
      </w:r>
      <w:r>
        <w:rPr>
          <w:spacing w:val="-14"/>
        </w:rPr>
        <w:t> </w:t>
      </w:r>
      <w:r>
        <w:rPr/>
        <w:t>berada</w:t>
      </w:r>
      <w:r>
        <w:rPr>
          <w:spacing w:val="-14"/>
        </w:rPr>
        <w:t> </w:t>
      </w:r>
      <w:r>
        <w:rPr/>
        <w:t>pada</w:t>
      </w:r>
      <w:r>
        <w:rPr>
          <w:spacing w:val="-14"/>
        </w:rPr>
        <w:t> </w:t>
      </w:r>
      <w:r>
        <w:rPr/>
        <w:t>waktu</w:t>
      </w:r>
      <w:r>
        <w:rPr>
          <w:spacing w:val="-13"/>
        </w:rPr>
        <w:t> </w:t>
      </w:r>
      <w:r>
        <w:rPr/>
        <w:t>penjualan,</w:t>
      </w:r>
      <w:r>
        <w:rPr>
          <w:spacing w:val="-14"/>
        </w:rPr>
        <w:t> </w:t>
      </w:r>
      <w:r>
        <w:rPr/>
        <w:t>jika tentang hal itu tidak diadakan persetujuan lain.</w:t>
      </w:r>
    </w:p>
    <w:p>
      <w:pPr>
        <w:pStyle w:val="BodyText"/>
        <w:spacing w:before="115"/>
        <w:ind w:left="0"/>
      </w:pPr>
    </w:p>
    <w:p>
      <w:pPr>
        <w:pStyle w:val="BodyText"/>
        <w:ind w:left="3962"/>
      </w:pPr>
      <w:r>
        <w:rPr/>
        <w:t>Pasal</w:t>
      </w:r>
      <w:r>
        <w:rPr>
          <w:spacing w:val="42"/>
        </w:rPr>
        <w:t> </w:t>
      </w:r>
      <w:r>
        <w:rPr>
          <w:spacing w:val="-4"/>
        </w:rPr>
        <w:t>1478</w:t>
      </w:r>
    </w:p>
    <w:p>
      <w:pPr>
        <w:pStyle w:val="BodyText"/>
        <w:spacing w:before="57"/>
      </w:pPr>
      <w:r>
        <w:rPr>
          <w:spacing w:val="-2"/>
        </w:rPr>
        <w:t>Penjual</w:t>
      </w:r>
      <w:r>
        <w:rPr>
          <w:spacing w:val="-8"/>
        </w:rPr>
        <w:t> </w:t>
      </w:r>
      <w:r>
        <w:rPr>
          <w:spacing w:val="-2"/>
        </w:rPr>
        <w:t>tidak</w:t>
      </w:r>
      <w:r>
        <w:rPr>
          <w:spacing w:val="-6"/>
        </w:rPr>
        <w:t> </w:t>
      </w:r>
      <w:r>
        <w:rPr>
          <w:spacing w:val="-2"/>
        </w:rPr>
        <w:t>wajib</w:t>
      </w:r>
      <w:r>
        <w:rPr>
          <w:spacing w:val="-8"/>
        </w:rPr>
        <w:t> </w:t>
      </w:r>
      <w:r>
        <w:rPr>
          <w:spacing w:val="-2"/>
        </w:rPr>
        <w:t>menyerahkan</w:t>
      </w:r>
      <w:r>
        <w:rPr>
          <w:spacing w:val="-6"/>
        </w:rPr>
        <w:t> </w:t>
      </w:r>
      <w:r>
        <w:rPr>
          <w:spacing w:val="-2"/>
        </w:rPr>
        <w:t>barang</w:t>
      </w:r>
      <w:r>
        <w:rPr>
          <w:spacing w:val="-6"/>
        </w:rPr>
        <w:t> </w:t>
      </w:r>
      <w:r>
        <w:rPr>
          <w:spacing w:val="-2"/>
        </w:rPr>
        <w:t>yang</w:t>
      </w:r>
      <w:r>
        <w:rPr>
          <w:spacing w:val="-8"/>
        </w:rPr>
        <w:t> </w:t>
      </w:r>
      <w:r>
        <w:rPr>
          <w:spacing w:val="-2"/>
        </w:rPr>
        <w:t>bersangkutan,</w:t>
      </w:r>
      <w:r>
        <w:rPr>
          <w:spacing w:val="-8"/>
        </w:rPr>
        <w:t> </w:t>
      </w:r>
      <w:r>
        <w:rPr>
          <w:spacing w:val="-2"/>
        </w:rPr>
        <w:t>jika</w:t>
      </w:r>
      <w:r>
        <w:rPr>
          <w:spacing w:val="-8"/>
        </w:rPr>
        <w:t> </w:t>
      </w:r>
      <w:r>
        <w:rPr>
          <w:spacing w:val="-2"/>
        </w:rPr>
        <w:t>pembeli</w:t>
      </w:r>
      <w:r>
        <w:rPr>
          <w:spacing w:val="-8"/>
        </w:rPr>
        <w:t> </w:t>
      </w:r>
      <w:r>
        <w:rPr>
          <w:spacing w:val="-2"/>
        </w:rPr>
        <w:t>belum</w:t>
      </w:r>
      <w:r>
        <w:rPr>
          <w:spacing w:val="-7"/>
        </w:rPr>
        <w:t> </w:t>
      </w:r>
      <w:r>
        <w:rPr>
          <w:spacing w:val="-2"/>
        </w:rPr>
        <w:t>membayar </w:t>
      </w:r>
      <w:r>
        <w:rPr/>
        <w:t>harganya</w:t>
      </w:r>
      <w:r>
        <w:rPr>
          <w:spacing w:val="-4"/>
        </w:rPr>
        <w:t> </w:t>
      </w:r>
      <w:r>
        <w:rPr/>
        <w:t>sedangkan</w:t>
      </w:r>
      <w:r>
        <w:rPr>
          <w:spacing w:val="-1"/>
        </w:rPr>
        <w:t> </w:t>
      </w:r>
      <w:r>
        <w:rPr/>
        <w:t>penjual</w:t>
      </w:r>
      <w:r>
        <w:rPr>
          <w:spacing w:val="-3"/>
        </w:rPr>
        <w:t> </w:t>
      </w:r>
      <w:r>
        <w:rPr/>
        <w:t>tidak</w:t>
      </w:r>
      <w:r>
        <w:rPr>
          <w:spacing w:val="-1"/>
        </w:rPr>
        <w:t> </w:t>
      </w:r>
      <w:r>
        <w:rPr/>
        <w:t>mengizinkan</w:t>
      </w:r>
      <w:r>
        <w:rPr>
          <w:spacing w:val="-4"/>
        </w:rPr>
        <w:t> </w:t>
      </w:r>
      <w:r>
        <w:rPr/>
        <w:t>penundaan</w:t>
      </w:r>
      <w:r>
        <w:rPr>
          <w:spacing w:val="-4"/>
        </w:rPr>
        <w:t> </w:t>
      </w:r>
      <w:r>
        <w:rPr/>
        <w:t>pembayaran</w:t>
      </w:r>
      <w:r>
        <w:rPr>
          <w:spacing w:val="-1"/>
        </w:rPr>
        <w:t> </w:t>
      </w:r>
      <w:r>
        <w:rPr/>
        <w:t>kepadanya.</w:t>
      </w:r>
    </w:p>
    <w:p>
      <w:pPr>
        <w:pStyle w:val="BodyText"/>
        <w:spacing w:before="114"/>
        <w:ind w:left="0"/>
      </w:pPr>
    </w:p>
    <w:p>
      <w:pPr>
        <w:pStyle w:val="BodyText"/>
        <w:ind w:left="359" w:right="103"/>
        <w:jc w:val="center"/>
      </w:pPr>
      <w:r>
        <w:rPr/>
        <w:t>Pasal</w:t>
      </w:r>
      <w:r>
        <w:rPr>
          <w:spacing w:val="42"/>
        </w:rPr>
        <w:t> </w:t>
      </w:r>
      <w:r>
        <w:rPr>
          <w:spacing w:val="-4"/>
        </w:rPr>
        <w:t>1479</w:t>
      </w:r>
    </w:p>
    <w:p>
      <w:pPr>
        <w:pStyle w:val="BodyText"/>
        <w:spacing w:before="59"/>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1906-</w:t>
      </w:r>
      <w:r>
        <w:rPr>
          <w:spacing w:val="-4"/>
        </w:rPr>
        <w:t>348.</w:t>
      </w:r>
    </w:p>
    <w:p>
      <w:pPr>
        <w:pStyle w:val="BodyText"/>
        <w:spacing w:before="113"/>
        <w:ind w:left="0"/>
      </w:pPr>
    </w:p>
    <w:p>
      <w:pPr>
        <w:pStyle w:val="BodyText"/>
        <w:ind w:left="3962"/>
      </w:pPr>
      <w:r>
        <w:rPr/>
        <w:t>Pasal</w:t>
      </w:r>
      <w:r>
        <w:rPr>
          <w:spacing w:val="42"/>
        </w:rPr>
        <w:t> </w:t>
      </w:r>
      <w:r>
        <w:rPr>
          <w:spacing w:val="-4"/>
        </w:rPr>
        <w:t>1480</w:t>
      </w:r>
    </w:p>
    <w:p>
      <w:pPr>
        <w:pStyle w:val="BodyText"/>
        <w:spacing w:before="57"/>
        <w:ind w:right="189" w:hanging="1"/>
      </w:pPr>
      <w:r>
        <w:rPr>
          <w:spacing w:val="-2"/>
        </w:rPr>
        <w:t>Jika</w:t>
      </w:r>
      <w:r>
        <w:rPr>
          <w:spacing w:val="-9"/>
        </w:rPr>
        <w:t> </w:t>
      </w:r>
      <w:r>
        <w:rPr>
          <w:spacing w:val="-2"/>
        </w:rPr>
        <w:t>penyerahan</w:t>
      </w:r>
      <w:r>
        <w:rPr>
          <w:spacing w:val="-9"/>
        </w:rPr>
        <w:t> </w:t>
      </w:r>
      <w:r>
        <w:rPr>
          <w:spacing w:val="-2"/>
        </w:rPr>
        <w:t>tidak</w:t>
      </w:r>
      <w:r>
        <w:rPr>
          <w:spacing w:val="-9"/>
        </w:rPr>
        <w:t> </w:t>
      </w:r>
      <w:r>
        <w:rPr>
          <w:spacing w:val="-2"/>
        </w:rPr>
        <w:t>dapat</w:t>
      </w:r>
      <w:r>
        <w:rPr>
          <w:spacing w:val="-7"/>
        </w:rPr>
        <w:t> </w:t>
      </w:r>
      <w:r>
        <w:rPr>
          <w:spacing w:val="-2"/>
        </w:rPr>
        <w:t>dilaksanakan</w:t>
      </w:r>
      <w:r>
        <w:rPr>
          <w:spacing w:val="-9"/>
        </w:rPr>
        <w:t> </w:t>
      </w:r>
      <w:r>
        <w:rPr>
          <w:spacing w:val="-2"/>
        </w:rPr>
        <w:t>karena</w:t>
      </w:r>
      <w:r>
        <w:rPr>
          <w:spacing w:val="-9"/>
        </w:rPr>
        <w:t> </w:t>
      </w:r>
      <w:r>
        <w:rPr>
          <w:spacing w:val="-2"/>
        </w:rPr>
        <w:t>kelalaian</w:t>
      </w:r>
      <w:r>
        <w:rPr>
          <w:spacing w:val="-9"/>
        </w:rPr>
        <w:t> </w:t>
      </w:r>
      <w:r>
        <w:rPr>
          <w:spacing w:val="-2"/>
        </w:rPr>
        <w:t>penjual,</w:t>
      </w:r>
      <w:r>
        <w:rPr>
          <w:spacing w:val="-6"/>
        </w:rPr>
        <w:t> </w:t>
      </w:r>
      <w:r>
        <w:rPr>
          <w:spacing w:val="-2"/>
        </w:rPr>
        <w:t>maka</w:t>
      </w:r>
      <w:r>
        <w:rPr>
          <w:spacing w:val="-9"/>
        </w:rPr>
        <w:t> </w:t>
      </w:r>
      <w:r>
        <w:rPr>
          <w:spacing w:val="-2"/>
        </w:rPr>
        <w:t>pembeli</w:t>
      </w:r>
      <w:r>
        <w:rPr>
          <w:spacing w:val="-8"/>
        </w:rPr>
        <w:t> </w:t>
      </w:r>
      <w:r>
        <w:rPr>
          <w:spacing w:val="-2"/>
        </w:rPr>
        <w:t>dapat </w:t>
      </w:r>
      <w:r>
        <w:rPr/>
        <w:t>menuntut pembatalan pembelian menurut ketentuan-ketentuan Pasal 1266 dan 1267.</w:t>
      </w:r>
    </w:p>
    <w:p>
      <w:pPr>
        <w:pStyle w:val="BodyText"/>
        <w:spacing w:before="117"/>
        <w:ind w:left="0"/>
      </w:pPr>
    </w:p>
    <w:p>
      <w:pPr>
        <w:pStyle w:val="BodyText"/>
        <w:ind w:left="3969"/>
      </w:pPr>
      <w:r>
        <w:rPr/>
        <w:t>Pasal</w:t>
      </w:r>
      <w:r>
        <w:rPr>
          <w:spacing w:val="43"/>
        </w:rPr>
        <w:t> </w:t>
      </w:r>
      <w:r>
        <w:rPr>
          <w:spacing w:val="-4"/>
        </w:rPr>
        <w:t>1481</w:t>
      </w:r>
    </w:p>
    <w:p>
      <w:pPr>
        <w:pStyle w:val="BodyText"/>
        <w:spacing w:line="292" w:lineRule="auto" w:before="57"/>
        <w:ind w:right="189"/>
      </w:pPr>
      <w:r>
        <w:rPr>
          <w:spacing w:val="-2"/>
        </w:rPr>
        <w:t>Barang yang</w:t>
      </w:r>
      <w:r>
        <w:rPr>
          <w:spacing w:val="-5"/>
        </w:rPr>
        <w:t> </w:t>
      </w:r>
      <w:r>
        <w:rPr>
          <w:spacing w:val="-2"/>
        </w:rPr>
        <w:t>bersangkutan harus</w:t>
      </w:r>
      <w:r>
        <w:rPr>
          <w:spacing w:val="-5"/>
        </w:rPr>
        <w:t> </w:t>
      </w:r>
      <w:r>
        <w:rPr>
          <w:spacing w:val="-2"/>
        </w:rPr>
        <w:t>diserahkan dalam</w:t>
      </w:r>
      <w:r>
        <w:rPr>
          <w:spacing w:val="-3"/>
        </w:rPr>
        <w:t> </w:t>
      </w:r>
      <w:r>
        <w:rPr>
          <w:spacing w:val="-2"/>
        </w:rPr>
        <w:t>keadaan</w:t>
      </w:r>
      <w:r>
        <w:rPr>
          <w:spacing w:val="-5"/>
        </w:rPr>
        <w:t> </w:t>
      </w:r>
      <w:r>
        <w:rPr>
          <w:spacing w:val="-2"/>
        </w:rPr>
        <w:t>seperti</w:t>
      </w:r>
      <w:r>
        <w:rPr>
          <w:spacing w:val="-4"/>
        </w:rPr>
        <w:t> </w:t>
      </w:r>
      <w:r>
        <w:rPr>
          <w:spacing w:val="-2"/>
        </w:rPr>
        <w:t>pada</w:t>
      </w:r>
      <w:r>
        <w:rPr>
          <w:spacing w:val="-5"/>
        </w:rPr>
        <w:t> </w:t>
      </w:r>
      <w:r>
        <w:rPr>
          <w:spacing w:val="-2"/>
        </w:rPr>
        <w:t>waktu</w:t>
      </w:r>
      <w:r>
        <w:rPr>
          <w:spacing w:val="-5"/>
        </w:rPr>
        <w:t> </w:t>
      </w:r>
      <w:r>
        <w:rPr>
          <w:spacing w:val="-2"/>
        </w:rPr>
        <w:t>penjualan. </w:t>
      </w:r>
      <w:r>
        <w:rPr/>
        <w:t>Sejak</w:t>
      </w:r>
      <w:r>
        <w:rPr>
          <w:spacing w:val="-4"/>
        </w:rPr>
        <w:t> </w:t>
      </w:r>
      <w:r>
        <w:rPr/>
        <w:t>saat</w:t>
      </w:r>
      <w:r>
        <w:rPr>
          <w:spacing w:val="-5"/>
        </w:rPr>
        <w:t> </w:t>
      </w:r>
      <w:r>
        <w:rPr/>
        <w:t>penyerahan,</w:t>
      </w:r>
      <w:r>
        <w:rPr>
          <w:spacing w:val="-6"/>
        </w:rPr>
        <w:t> </w:t>
      </w:r>
      <w:r>
        <w:rPr/>
        <w:t>segala</w:t>
      </w:r>
      <w:r>
        <w:rPr>
          <w:spacing w:val="-7"/>
        </w:rPr>
        <w:t> </w:t>
      </w:r>
      <w:r>
        <w:rPr/>
        <w:t>hasil</w:t>
      </w:r>
      <w:r>
        <w:rPr>
          <w:spacing w:val="-6"/>
        </w:rPr>
        <w:t> </w:t>
      </w:r>
      <w:r>
        <w:rPr/>
        <w:t>menjadi</w:t>
      </w:r>
      <w:r>
        <w:rPr>
          <w:spacing w:val="-6"/>
        </w:rPr>
        <w:t> </w:t>
      </w:r>
      <w:r>
        <w:rPr/>
        <w:t>kepunyaan</w:t>
      </w:r>
      <w:r>
        <w:rPr>
          <w:spacing w:val="-7"/>
        </w:rPr>
        <w:t> </w:t>
      </w:r>
      <w:r>
        <w:rPr/>
        <w:t>pembeli.</w:t>
      </w:r>
    </w:p>
    <w:p>
      <w:pPr>
        <w:pStyle w:val="BodyText"/>
        <w:spacing w:before="61"/>
        <w:ind w:left="0"/>
      </w:pPr>
    </w:p>
    <w:p>
      <w:pPr>
        <w:pStyle w:val="BodyText"/>
        <w:ind w:left="3962"/>
      </w:pPr>
      <w:r>
        <w:rPr/>
        <w:t>Pasal</w:t>
      </w:r>
      <w:r>
        <w:rPr>
          <w:spacing w:val="42"/>
        </w:rPr>
        <w:t> </w:t>
      </w:r>
      <w:r>
        <w:rPr>
          <w:spacing w:val="-4"/>
        </w:rPr>
        <w:t>1482</w:t>
      </w:r>
    </w:p>
    <w:p>
      <w:pPr>
        <w:pStyle w:val="BodyText"/>
        <w:spacing w:before="56"/>
      </w:pPr>
      <w:r>
        <w:rPr>
          <w:spacing w:val="-2"/>
        </w:rPr>
        <w:t>Kewajiban</w:t>
      </w:r>
      <w:r>
        <w:rPr>
          <w:spacing w:val="-10"/>
        </w:rPr>
        <w:t> </w:t>
      </w:r>
      <w:r>
        <w:rPr>
          <w:spacing w:val="-2"/>
        </w:rPr>
        <w:t>menyerahkan</w:t>
      </w:r>
      <w:r>
        <w:rPr>
          <w:spacing w:val="-7"/>
        </w:rPr>
        <w:t> </w:t>
      </w:r>
      <w:r>
        <w:rPr>
          <w:spacing w:val="-2"/>
        </w:rPr>
        <w:t>suatu</w:t>
      </w:r>
      <w:r>
        <w:rPr>
          <w:spacing w:val="-7"/>
        </w:rPr>
        <w:t> </w:t>
      </w:r>
      <w:r>
        <w:rPr>
          <w:spacing w:val="-2"/>
        </w:rPr>
        <w:t>barang</w:t>
      </w:r>
      <w:r>
        <w:rPr>
          <w:spacing w:val="-7"/>
        </w:rPr>
        <w:t> </w:t>
      </w:r>
      <w:r>
        <w:rPr>
          <w:spacing w:val="-2"/>
        </w:rPr>
        <w:t>meliputi</w:t>
      </w:r>
      <w:r>
        <w:rPr>
          <w:spacing w:val="-9"/>
        </w:rPr>
        <w:t> </w:t>
      </w:r>
      <w:r>
        <w:rPr>
          <w:spacing w:val="-2"/>
        </w:rPr>
        <w:t>segala</w:t>
      </w:r>
      <w:r>
        <w:rPr>
          <w:spacing w:val="-11"/>
        </w:rPr>
        <w:t> </w:t>
      </w:r>
      <w:r>
        <w:rPr>
          <w:spacing w:val="-2"/>
        </w:rPr>
        <w:t>sesuatu</w:t>
      </w:r>
      <w:r>
        <w:rPr>
          <w:spacing w:val="-7"/>
        </w:rPr>
        <w:t> </w:t>
      </w:r>
      <w:r>
        <w:rPr>
          <w:spacing w:val="-2"/>
        </w:rPr>
        <w:t>yang</w:t>
      </w:r>
      <w:r>
        <w:rPr>
          <w:spacing w:val="-7"/>
        </w:rPr>
        <w:t> </w:t>
      </w:r>
      <w:r>
        <w:rPr>
          <w:spacing w:val="-2"/>
        </w:rPr>
        <w:t>menjadi</w:t>
      </w:r>
      <w:r>
        <w:rPr>
          <w:spacing w:val="-9"/>
        </w:rPr>
        <w:t> </w:t>
      </w:r>
      <w:r>
        <w:rPr>
          <w:spacing w:val="-2"/>
        </w:rPr>
        <w:t>perlengkapannya </w:t>
      </w:r>
      <w:r>
        <w:rPr/>
        <w:t>dan</w:t>
      </w:r>
      <w:r>
        <w:rPr>
          <w:spacing w:val="-5"/>
        </w:rPr>
        <w:t> </w:t>
      </w:r>
      <w:r>
        <w:rPr/>
        <w:t>dimaksudkan</w:t>
      </w:r>
      <w:r>
        <w:rPr>
          <w:spacing w:val="-5"/>
        </w:rPr>
        <w:t> </w:t>
      </w:r>
      <w:r>
        <w:rPr/>
        <w:t>bagi</w:t>
      </w:r>
      <w:r>
        <w:rPr>
          <w:spacing w:val="-4"/>
        </w:rPr>
        <w:t> </w:t>
      </w:r>
      <w:r>
        <w:rPr/>
        <w:t>pemakaiannya</w:t>
      </w:r>
      <w:r>
        <w:rPr>
          <w:spacing w:val="-5"/>
        </w:rPr>
        <w:t> </w:t>
      </w:r>
      <w:r>
        <w:rPr/>
        <w:t>yang</w:t>
      </w:r>
      <w:r>
        <w:rPr>
          <w:spacing w:val="-2"/>
        </w:rPr>
        <w:t> </w:t>
      </w:r>
      <w:r>
        <w:rPr/>
        <w:t>tetap,</w:t>
      </w:r>
      <w:r>
        <w:rPr>
          <w:spacing w:val="-4"/>
        </w:rPr>
        <w:t> </w:t>
      </w:r>
      <w:r>
        <w:rPr/>
        <w:t>beserta</w:t>
      </w:r>
      <w:r>
        <w:rPr>
          <w:spacing w:val="-5"/>
        </w:rPr>
        <w:t> </w:t>
      </w:r>
      <w:r>
        <w:rPr/>
        <w:t>surat</w:t>
      </w:r>
      <w:r>
        <w:rPr>
          <w:spacing w:val="-3"/>
        </w:rPr>
        <w:t> </w:t>
      </w:r>
      <w:r>
        <w:rPr/>
        <w:t>bukti</w:t>
      </w:r>
      <w:r>
        <w:rPr>
          <w:spacing w:val="-4"/>
        </w:rPr>
        <w:t> </w:t>
      </w:r>
      <w:r>
        <w:rPr/>
        <w:t>milik</w:t>
      </w:r>
      <w:r>
        <w:rPr>
          <w:spacing w:val="-7"/>
        </w:rPr>
        <w:t> </w:t>
      </w:r>
      <w:r>
        <w:rPr/>
        <w:t>jika</w:t>
      </w:r>
      <w:r>
        <w:rPr>
          <w:spacing w:val="-7"/>
        </w:rPr>
        <w:t> </w:t>
      </w:r>
      <w:r>
        <w:rPr/>
        <w:t>ada.</w:t>
      </w:r>
    </w:p>
    <w:p>
      <w:pPr>
        <w:pStyle w:val="BodyText"/>
        <w:spacing w:before="115"/>
        <w:ind w:left="0"/>
      </w:pPr>
    </w:p>
    <w:p>
      <w:pPr>
        <w:pStyle w:val="BodyText"/>
        <w:ind w:left="3962"/>
      </w:pPr>
      <w:r>
        <w:rPr/>
        <w:t>Pasal</w:t>
      </w:r>
      <w:r>
        <w:rPr>
          <w:spacing w:val="42"/>
        </w:rPr>
        <w:t> </w:t>
      </w:r>
      <w:r>
        <w:rPr>
          <w:spacing w:val="-4"/>
        </w:rPr>
        <w:t>1483</w:t>
      </w:r>
    </w:p>
    <w:p>
      <w:pPr>
        <w:pStyle w:val="BodyText"/>
        <w:spacing w:before="57"/>
      </w:pPr>
      <w:r>
        <w:rPr>
          <w:spacing w:val="-2"/>
        </w:rPr>
        <w:t>Penjual</w:t>
      </w:r>
      <w:r>
        <w:rPr>
          <w:spacing w:val="-10"/>
        </w:rPr>
        <w:t> </w:t>
      </w:r>
      <w:r>
        <w:rPr>
          <w:spacing w:val="-2"/>
        </w:rPr>
        <w:t>wajib</w:t>
      </w:r>
      <w:r>
        <w:rPr>
          <w:spacing w:val="-11"/>
        </w:rPr>
        <w:t> </w:t>
      </w:r>
      <w:r>
        <w:rPr>
          <w:spacing w:val="-2"/>
        </w:rPr>
        <w:t>menyerahkan</w:t>
      </w:r>
      <w:r>
        <w:rPr>
          <w:spacing w:val="-9"/>
        </w:rPr>
        <w:t> </w:t>
      </w:r>
      <w:r>
        <w:rPr>
          <w:spacing w:val="-2"/>
        </w:rPr>
        <w:t>barang</w:t>
      </w:r>
      <w:r>
        <w:rPr>
          <w:spacing w:val="-11"/>
        </w:rPr>
        <w:t> </w:t>
      </w:r>
      <w:r>
        <w:rPr>
          <w:spacing w:val="-2"/>
        </w:rPr>
        <w:t>yang</w:t>
      </w:r>
      <w:r>
        <w:rPr>
          <w:spacing w:val="-11"/>
        </w:rPr>
        <w:t> </w:t>
      </w:r>
      <w:r>
        <w:rPr>
          <w:spacing w:val="-2"/>
        </w:rPr>
        <w:t>dijual</w:t>
      </w:r>
      <w:r>
        <w:rPr>
          <w:spacing w:val="-10"/>
        </w:rPr>
        <w:t> </w:t>
      </w:r>
      <w:r>
        <w:rPr>
          <w:spacing w:val="-2"/>
        </w:rPr>
        <w:t>dalam</w:t>
      </w:r>
      <w:r>
        <w:rPr>
          <w:spacing w:val="-10"/>
        </w:rPr>
        <w:t> </w:t>
      </w:r>
      <w:r>
        <w:rPr>
          <w:spacing w:val="-2"/>
        </w:rPr>
        <w:t>keadaan</w:t>
      </w:r>
      <w:r>
        <w:rPr>
          <w:spacing w:val="-9"/>
        </w:rPr>
        <w:t> </w:t>
      </w:r>
      <w:r>
        <w:rPr>
          <w:spacing w:val="-2"/>
        </w:rPr>
        <w:t>utuh,</w:t>
      </w:r>
      <w:r>
        <w:rPr>
          <w:spacing w:val="-10"/>
        </w:rPr>
        <w:t> </w:t>
      </w:r>
      <w:r>
        <w:rPr>
          <w:spacing w:val="-2"/>
        </w:rPr>
        <w:t>sebagaimana</w:t>
      </w:r>
      <w:r>
        <w:rPr>
          <w:spacing w:val="-10"/>
        </w:rPr>
        <w:t> </w:t>
      </w:r>
      <w:r>
        <w:rPr>
          <w:spacing w:val="-2"/>
        </w:rPr>
        <w:t>dinyatakan </w:t>
      </w:r>
      <w:r>
        <w:rPr/>
        <w:t>dalam persetujuan, dengan perubahan-perubahan sebagai berikut.</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1484</w:t>
      </w:r>
    </w:p>
    <w:p>
      <w:pPr>
        <w:pStyle w:val="BodyText"/>
        <w:spacing w:before="56"/>
        <w:ind w:right="96" w:hanging="1"/>
      </w:pPr>
      <w:r>
        <w:rPr>
          <w:spacing w:val="-2"/>
        </w:rPr>
        <w:t>Jika</w:t>
      </w:r>
      <w:r>
        <w:rPr>
          <w:spacing w:val="-6"/>
        </w:rPr>
        <w:t> </w:t>
      </w:r>
      <w:r>
        <w:rPr>
          <w:spacing w:val="-2"/>
        </w:rPr>
        <w:t>penjualan</w:t>
      </w:r>
      <w:r>
        <w:rPr>
          <w:spacing w:val="-3"/>
        </w:rPr>
        <w:t> </w:t>
      </w:r>
      <w:r>
        <w:rPr>
          <w:spacing w:val="-2"/>
        </w:rPr>
        <w:t>sebuah</w:t>
      </w:r>
      <w:r>
        <w:rPr>
          <w:spacing w:val="-6"/>
        </w:rPr>
        <w:t> </w:t>
      </w:r>
      <w:r>
        <w:rPr>
          <w:spacing w:val="-2"/>
        </w:rPr>
        <w:t>barang</w:t>
      </w:r>
      <w:r>
        <w:rPr>
          <w:spacing w:val="-3"/>
        </w:rPr>
        <w:t> </w:t>
      </w:r>
      <w:r>
        <w:rPr>
          <w:spacing w:val="-2"/>
        </w:rPr>
        <w:t>tak</w:t>
      </w:r>
      <w:r>
        <w:rPr>
          <w:spacing w:val="-6"/>
        </w:rPr>
        <w:t> </w:t>
      </w:r>
      <w:r>
        <w:rPr>
          <w:spacing w:val="-2"/>
        </w:rPr>
        <w:t>bergerak</w:t>
      </w:r>
      <w:r>
        <w:rPr>
          <w:spacing w:val="-3"/>
        </w:rPr>
        <w:t> </w:t>
      </w:r>
      <w:r>
        <w:rPr>
          <w:spacing w:val="-2"/>
        </w:rPr>
        <w:t>dilakukan</w:t>
      </w:r>
      <w:r>
        <w:rPr>
          <w:spacing w:val="-5"/>
        </w:rPr>
        <w:t> </w:t>
      </w:r>
      <w:r>
        <w:rPr>
          <w:spacing w:val="-2"/>
        </w:rPr>
        <w:t>dengan</w:t>
      </w:r>
      <w:r>
        <w:rPr>
          <w:spacing w:val="-3"/>
        </w:rPr>
        <w:t> </w:t>
      </w:r>
      <w:r>
        <w:rPr>
          <w:spacing w:val="-2"/>
        </w:rPr>
        <w:t>menyebutkan</w:t>
      </w:r>
      <w:r>
        <w:rPr>
          <w:spacing w:val="-6"/>
        </w:rPr>
        <w:t> </w:t>
      </w:r>
      <w:r>
        <w:rPr>
          <w:spacing w:val="-2"/>
        </w:rPr>
        <w:t>luas</w:t>
      </w:r>
      <w:r>
        <w:rPr>
          <w:spacing w:val="-4"/>
        </w:rPr>
        <w:t> </w:t>
      </w:r>
      <w:r>
        <w:rPr>
          <w:spacing w:val="-2"/>
        </w:rPr>
        <w:t>atau</w:t>
      </w:r>
      <w:r>
        <w:rPr>
          <w:spacing w:val="-6"/>
        </w:rPr>
        <w:t> </w:t>
      </w:r>
      <w:r>
        <w:rPr>
          <w:spacing w:val="-2"/>
        </w:rPr>
        <w:t>isinya</w:t>
      </w:r>
      <w:r>
        <w:rPr>
          <w:spacing w:val="-6"/>
        </w:rPr>
        <w:t> </w:t>
      </w:r>
      <w:r>
        <w:rPr>
          <w:spacing w:val="-2"/>
        </w:rPr>
        <w:t>dan </w:t>
      </w:r>
      <w:r>
        <w:rPr/>
        <w:t>hartanya</w:t>
      </w:r>
      <w:r>
        <w:rPr>
          <w:spacing w:val="-3"/>
        </w:rPr>
        <w:t> </w:t>
      </w:r>
      <w:r>
        <w:rPr/>
        <w:t>ditentukan</w:t>
      </w:r>
      <w:r>
        <w:rPr>
          <w:spacing w:val="-3"/>
        </w:rPr>
        <w:t> </w:t>
      </w:r>
      <w:r>
        <w:rPr/>
        <w:t>menurut</w:t>
      </w:r>
      <w:r>
        <w:rPr>
          <w:spacing w:val="-1"/>
        </w:rPr>
        <w:t> </w:t>
      </w:r>
      <w:r>
        <w:rPr/>
        <w:t>ukurannya,</w:t>
      </w:r>
      <w:r>
        <w:rPr>
          <w:spacing w:val="-2"/>
        </w:rPr>
        <w:t> </w:t>
      </w:r>
      <w:r>
        <w:rPr/>
        <w:t>maka</w:t>
      </w:r>
      <w:r>
        <w:rPr>
          <w:spacing w:val="-3"/>
        </w:rPr>
        <w:t> </w:t>
      </w:r>
      <w:r>
        <w:rPr/>
        <w:t>penjual</w:t>
      </w:r>
      <w:r>
        <w:rPr>
          <w:spacing w:val="-2"/>
        </w:rPr>
        <w:t> </w:t>
      </w:r>
      <w:r>
        <w:rPr/>
        <w:t>wajib</w:t>
      </w:r>
      <w:r>
        <w:rPr>
          <w:spacing w:val="-3"/>
        </w:rPr>
        <w:t> </w:t>
      </w:r>
      <w:r>
        <w:rPr/>
        <w:t>menyerahkan jumlah</w:t>
      </w:r>
      <w:r>
        <w:rPr>
          <w:spacing w:val="-3"/>
        </w:rPr>
        <w:t> </w:t>
      </w:r>
      <w:r>
        <w:rPr/>
        <w:t>yang dinyatakan</w:t>
      </w:r>
      <w:r>
        <w:rPr>
          <w:spacing w:val="-5"/>
        </w:rPr>
        <w:t> </w:t>
      </w:r>
      <w:r>
        <w:rPr/>
        <w:t>dalam</w:t>
      </w:r>
      <w:r>
        <w:rPr>
          <w:spacing w:val="-4"/>
        </w:rPr>
        <w:t> </w:t>
      </w:r>
      <w:r>
        <w:rPr/>
        <w:t>persetujuan;</w:t>
      </w:r>
      <w:r>
        <w:rPr>
          <w:spacing w:val="-4"/>
        </w:rPr>
        <w:t> </w:t>
      </w:r>
      <w:r>
        <w:rPr/>
        <w:t>dan</w:t>
      </w:r>
      <w:r>
        <w:rPr>
          <w:spacing w:val="-5"/>
        </w:rPr>
        <w:t> </w:t>
      </w:r>
      <w:r>
        <w:rPr/>
        <w:t>jika</w:t>
      </w:r>
      <w:r>
        <w:rPr>
          <w:spacing w:val="-8"/>
        </w:rPr>
        <w:t> </w:t>
      </w:r>
      <w:r>
        <w:rPr/>
        <w:t>ia</w:t>
      </w:r>
      <w:r>
        <w:rPr>
          <w:spacing w:val="-5"/>
        </w:rPr>
        <w:t> </w:t>
      </w:r>
      <w:r>
        <w:rPr/>
        <w:t>tidak</w:t>
      </w:r>
      <w:r>
        <w:rPr>
          <w:spacing w:val="-5"/>
        </w:rPr>
        <w:t> </w:t>
      </w:r>
      <w:r>
        <w:rPr/>
        <w:t>mampu</w:t>
      </w:r>
      <w:r>
        <w:rPr>
          <w:spacing w:val="-5"/>
        </w:rPr>
        <w:t> </w:t>
      </w:r>
      <w:r>
        <w:rPr/>
        <w:t>melakukannya</w:t>
      </w:r>
      <w:r>
        <w:rPr>
          <w:spacing w:val="-5"/>
        </w:rPr>
        <w:t> </w:t>
      </w:r>
      <w:r>
        <w:rPr/>
        <w:t>atau</w:t>
      </w:r>
      <w:r>
        <w:rPr>
          <w:spacing w:val="-3"/>
        </w:rPr>
        <w:t> </w:t>
      </w:r>
      <w:r>
        <w:rPr/>
        <w:t>pembeli</w:t>
      </w:r>
      <w:r>
        <w:rPr>
          <w:spacing w:val="-4"/>
        </w:rPr>
        <w:t> </w:t>
      </w:r>
      <w:r>
        <w:rPr/>
        <w:t>tidak menuntutnya maka penjual harus bersedia menerima pengurangan harga menurut </w:t>
      </w:r>
      <w:r>
        <w:rPr>
          <w:spacing w:val="-2"/>
        </w:rPr>
        <w:t>perimbangan.</w:t>
      </w:r>
    </w:p>
    <w:p>
      <w:pPr>
        <w:pStyle w:val="BodyText"/>
        <w:spacing w:before="119"/>
        <w:ind w:left="0"/>
      </w:pPr>
    </w:p>
    <w:p>
      <w:pPr>
        <w:pStyle w:val="BodyText"/>
        <w:ind w:left="3962"/>
      </w:pPr>
      <w:r>
        <w:rPr/>
        <w:t>Pasal</w:t>
      </w:r>
      <w:r>
        <w:rPr>
          <w:spacing w:val="42"/>
        </w:rPr>
        <w:t> </w:t>
      </w:r>
      <w:r>
        <w:rPr>
          <w:spacing w:val="-4"/>
        </w:rPr>
        <w:t>1485</w:t>
      </w:r>
    </w:p>
    <w:p>
      <w:pPr>
        <w:pStyle w:val="BodyText"/>
        <w:spacing w:before="57"/>
        <w:ind w:right="189"/>
      </w:pPr>
      <w:r>
        <w:rPr/>
        <w:t>Sebaliknya,</w:t>
      </w:r>
      <w:r>
        <w:rPr>
          <w:spacing w:val="-11"/>
        </w:rPr>
        <w:t> </w:t>
      </w:r>
      <w:r>
        <w:rPr/>
        <w:t>jika</w:t>
      </w:r>
      <w:r>
        <w:rPr>
          <w:spacing w:val="-12"/>
        </w:rPr>
        <w:t> </w:t>
      </w:r>
      <w:r>
        <w:rPr/>
        <w:t>dalam</w:t>
      </w:r>
      <w:r>
        <w:rPr>
          <w:spacing w:val="-12"/>
        </w:rPr>
        <w:t> </w:t>
      </w:r>
      <w:r>
        <w:rPr/>
        <w:t>hal</w:t>
      </w:r>
      <w:r>
        <w:rPr>
          <w:spacing w:val="-12"/>
        </w:rPr>
        <w:t> </w:t>
      </w:r>
      <w:r>
        <w:rPr/>
        <w:t>yang</w:t>
      </w:r>
      <w:r>
        <w:rPr>
          <w:spacing w:val="-9"/>
        </w:rPr>
        <w:t> </w:t>
      </w:r>
      <w:r>
        <w:rPr/>
        <w:t>disebutkan</w:t>
      </w:r>
      <w:r>
        <w:rPr>
          <w:spacing w:val="-12"/>
        </w:rPr>
        <w:t> </w:t>
      </w:r>
      <w:r>
        <w:rPr/>
        <w:t>dalam</w:t>
      </w:r>
      <w:r>
        <w:rPr>
          <w:spacing w:val="-10"/>
        </w:rPr>
        <w:t> </w:t>
      </w:r>
      <w:r>
        <w:rPr/>
        <w:t>pasal</w:t>
      </w:r>
      <w:r>
        <w:rPr>
          <w:spacing w:val="-11"/>
        </w:rPr>
        <w:t> </w:t>
      </w:r>
      <w:r>
        <w:rPr/>
        <w:t>yang</w:t>
      </w:r>
      <w:r>
        <w:rPr>
          <w:spacing w:val="-9"/>
        </w:rPr>
        <w:t> </w:t>
      </w:r>
      <w:r>
        <w:rPr/>
        <w:t>lalu</w:t>
      </w:r>
      <w:r>
        <w:rPr>
          <w:spacing w:val="-9"/>
        </w:rPr>
        <w:t> </w:t>
      </w:r>
      <w:r>
        <w:rPr/>
        <w:t>barang</w:t>
      </w:r>
      <w:r>
        <w:rPr>
          <w:spacing w:val="-9"/>
        </w:rPr>
        <w:t> </w:t>
      </w:r>
      <w:r>
        <w:rPr/>
        <w:t>tak</w:t>
      </w:r>
      <w:r>
        <w:rPr>
          <w:spacing w:val="-12"/>
        </w:rPr>
        <w:t> </w:t>
      </w:r>
      <w:r>
        <w:rPr/>
        <w:t>bergerak</w:t>
      </w:r>
      <w:r>
        <w:rPr>
          <w:spacing w:val="-9"/>
        </w:rPr>
        <w:t> </w:t>
      </w:r>
      <w:r>
        <w:rPr/>
        <w:t>itu </w:t>
      </w:r>
      <w:r>
        <w:rPr>
          <w:spacing w:val="-2"/>
        </w:rPr>
        <w:t>ternyata</w:t>
      </w:r>
      <w:r>
        <w:rPr>
          <w:spacing w:val="-6"/>
        </w:rPr>
        <w:t> </w:t>
      </w:r>
      <w:r>
        <w:rPr>
          <w:spacing w:val="-2"/>
        </w:rPr>
        <w:t>lebih</w:t>
      </w:r>
      <w:r>
        <w:rPr>
          <w:spacing w:val="-4"/>
        </w:rPr>
        <w:t> </w:t>
      </w:r>
      <w:r>
        <w:rPr>
          <w:spacing w:val="-2"/>
        </w:rPr>
        <w:t>luas</w:t>
      </w:r>
      <w:r>
        <w:rPr>
          <w:spacing w:val="-6"/>
        </w:rPr>
        <w:t> </w:t>
      </w:r>
      <w:r>
        <w:rPr>
          <w:spacing w:val="-2"/>
        </w:rPr>
        <w:t>daripada</w:t>
      </w:r>
      <w:r>
        <w:rPr>
          <w:spacing w:val="-6"/>
        </w:rPr>
        <w:t> </w:t>
      </w:r>
      <w:r>
        <w:rPr>
          <w:spacing w:val="-2"/>
        </w:rPr>
        <w:t>yang</w:t>
      </w:r>
      <w:r>
        <w:rPr>
          <w:spacing w:val="-4"/>
        </w:rPr>
        <w:t> </w:t>
      </w:r>
      <w:r>
        <w:rPr>
          <w:spacing w:val="-2"/>
        </w:rPr>
        <w:t>dinyatakan</w:t>
      </w:r>
      <w:r>
        <w:rPr>
          <w:spacing w:val="-6"/>
        </w:rPr>
        <w:t> </w:t>
      </w:r>
      <w:r>
        <w:rPr>
          <w:spacing w:val="-2"/>
        </w:rPr>
        <w:t>dalam</w:t>
      </w:r>
      <w:r>
        <w:rPr>
          <w:spacing w:val="-5"/>
        </w:rPr>
        <w:t> </w:t>
      </w:r>
      <w:r>
        <w:rPr>
          <w:spacing w:val="-2"/>
        </w:rPr>
        <w:t>persetujuan,</w:t>
      </w:r>
      <w:r>
        <w:rPr>
          <w:spacing w:val="-5"/>
        </w:rPr>
        <w:t> </w:t>
      </w:r>
      <w:r>
        <w:rPr>
          <w:spacing w:val="-2"/>
        </w:rPr>
        <w:t>maka</w:t>
      </w:r>
      <w:r>
        <w:rPr>
          <w:spacing w:val="-6"/>
        </w:rPr>
        <w:t> </w:t>
      </w:r>
      <w:r>
        <w:rPr>
          <w:spacing w:val="-2"/>
        </w:rPr>
        <w:t>pembeli</w:t>
      </w:r>
      <w:r>
        <w:rPr>
          <w:spacing w:val="-5"/>
        </w:rPr>
        <w:t> </w:t>
      </w:r>
      <w:r>
        <w:rPr>
          <w:spacing w:val="-2"/>
        </w:rPr>
        <w:t>boleh</w:t>
      </w:r>
      <w:r>
        <w:rPr>
          <w:spacing w:val="-6"/>
        </w:rPr>
        <w:t> </w:t>
      </w:r>
      <w:r>
        <w:rPr>
          <w:spacing w:val="-2"/>
        </w:rPr>
        <w:t>memilih </w:t>
      </w:r>
      <w:r>
        <w:rPr/>
        <w:t>untuk menambah harganya menurut perbandingan atau untuk membatalkan pembelian itu, bila</w:t>
      </w:r>
      <w:r>
        <w:rPr>
          <w:spacing w:val="-10"/>
        </w:rPr>
        <w:t> </w:t>
      </w:r>
      <w:r>
        <w:rPr/>
        <w:t>kelebihannya</w:t>
      </w:r>
      <w:r>
        <w:rPr>
          <w:spacing w:val="-10"/>
        </w:rPr>
        <w:t> </w:t>
      </w:r>
      <w:r>
        <w:rPr/>
        <w:t>itu</w:t>
      </w:r>
      <w:r>
        <w:rPr>
          <w:spacing w:val="-10"/>
        </w:rPr>
        <w:t> </w:t>
      </w:r>
      <w:r>
        <w:rPr/>
        <w:t>mencapai</w:t>
      </w:r>
      <w:r>
        <w:rPr>
          <w:spacing w:val="-9"/>
        </w:rPr>
        <w:t> </w:t>
      </w:r>
      <w:r>
        <w:rPr/>
        <w:t>seperdua</w:t>
      </w:r>
      <w:r>
        <w:rPr>
          <w:spacing w:val="-10"/>
        </w:rPr>
        <w:t> </w:t>
      </w:r>
      <w:r>
        <w:rPr/>
        <w:t>puluh</w:t>
      </w:r>
      <w:r>
        <w:rPr>
          <w:spacing w:val="-10"/>
        </w:rPr>
        <w:t> </w:t>
      </w:r>
      <w:r>
        <w:rPr/>
        <w:t>dari</w:t>
      </w:r>
      <w:r>
        <w:rPr>
          <w:spacing w:val="-13"/>
        </w:rPr>
        <w:t> </w:t>
      </w:r>
      <w:r>
        <w:rPr/>
        <w:t>luas</w:t>
      </w:r>
      <w:r>
        <w:rPr>
          <w:spacing w:val="-10"/>
        </w:rPr>
        <w:t> </w:t>
      </w:r>
      <w:r>
        <w:rPr/>
        <w:t>yang</w:t>
      </w:r>
      <w:r>
        <w:rPr>
          <w:spacing w:val="-8"/>
        </w:rPr>
        <w:t> </w:t>
      </w:r>
      <w:r>
        <w:rPr/>
        <w:t>dinyatakan</w:t>
      </w:r>
      <w:r>
        <w:rPr>
          <w:spacing w:val="-8"/>
        </w:rPr>
        <w:t> </w:t>
      </w:r>
      <w:r>
        <w:rPr/>
        <w:t>dalam</w:t>
      </w:r>
      <w:r>
        <w:rPr>
          <w:spacing w:val="-9"/>
        </w:rPr>
        <w:t> </w:t>
      </w:r>
      <w:r>
        <w:rPr/>
        <w:t>persetujuan.</w:t>
      </w:r>
    </w:p>
    <w:p>
      <w:pPr>
        <w:pStyle w:val="BodyText"/>
        <w:spacing w:before="117"/>
        <w:ind w:left="0"/>
      </w:pPr>
    </w:p>
    <w:p>
      <w:pPr>
        <w:pStyle w:val="BodyText"/>
        <w:ind w:left="3962"/>
      </w:pPr>
      <w:r>
        <w:rPr/>
        <w:t>Pasal</w:t>
      </w:r>
      <w:r>
        <w:rPr>
          <w:spacing w:val="42"/>
        </w:rPr>
        <w:t> </w:t>
      </w:r>
      <w:r>
        <w:rPr>
          <w:spacing w:val="-4"/>
        </w:rPr>
        <w:t>1486</w:t>
      </w:r>
    </w:p>
    <w:p>
      <w:pPr>
        <w:pStyle w:val="BodyText"/>
        <w:spacing w:before="57"/>
        <w:ind w:right="169"/>
      </w:pPr>
      <w:r>
        <w:rPr/>
        <w:t>Dalam</w:t>
      </w:r>
      <w:r>
        <w:rPr>
          <w:spacing w:val="-6"/>
        </w:rPr>
        <w:t> </w:t>
      </w:r>
      <w:r>
        <w:rPr/>
        <w:t>hal</w:t>
      </w:r>
      <w:r>
        <w:rPr>
          <w:spacing w:val="-5"/>
        </w:rPr>
        <w:t> </w:t>
      </w:r>
      <w:r>
        <w:rPr/>
        <w:t>lain,</w:t>
      </w:r>
      <w:r>
        <w:rPr>
          <w:spacing w:val="-5"/>
        </w:rPr>
        <w:t> </w:t>
      </w:r>
      <w:r>
        <w:rPr/>
        <w:t>baik</w:t>
      </w:r>
      <w:r>
        <w:rPr>
          <w:spacing w:val="-3"/>
        </w:rPr>
        <w:t> </w:t>
      </w:r>
      <w:r>
        <w:rPr/>
        <w:t>jika</w:t>
      </w:r>
      <w:r>
        <w:rPr>
          <w:spacing w:val="-6"/>
        </w:rPr>
        <w:t> </w:t>
      </w:r>
      <w:r>
        <w:rPr/>
        <w:t>yang</w:t>
      </w:r>
      <w:r>
        <w:rPr>
          <w:spacing w:val="-3"/>
        </w:rPr>
        <w:t> </w:t>
      </w:r>
      <w:r>
        <w:rPr/>
        <w:t>dijual</w:t>
      </w:r>
      <w:r>
        <w:rPr>
          <w:spacing w:val="-5"/>
        </w:rPr>
        <w:t> </w:t>
      </w:r>
      <w:r>
        <w:rPr/>
        <w:t>itu</w:t>
      </w:r>
      <w:r>
        <w:rPr>
          <w:spacing w:val="-6"/>
        </w:rPr>
        <w:t> </w:t>
      </w:r>
      <w:r>
        <w:rPr/>
        <w:t>adalah</w:t>
      </w:r>
      <w:r>
        <w:rPr>
          <w:spacing w:val="-6"/>
        </w:rPr>
        <w:t> </w:t>
      </w:r>
      <w:r>
        <w:rPr/>
        <w:t>barang</w:t>
      </w:r>
      <w:r>
        <w:rPr>
          <w:spacing w:val="-3"/>
        </w:rPr>
        <w:t> </w:t>
      </w:r>
      <w:r>
        <w:rPr/>
        <w:t>tertentu</w:t>
      </w:r>
      <w:r>
        <w:rPr>
          <w:spacing w:val="-6"/>
        </w:rPr>
        <w:t> </w:t>
      </w:r>
      <w:r>
        <w:rPr/>
        <w:t>maupun</w:t>
      </w:r>
      <w:r>
        <w:rPr>
          <w:spacing w:val="-3"/>
        </w:rPr>
        <w:t> </w:t>
      </w:r>
      <w:r>
        <w:rPr/>
        <w:t>jika</w:t>
      </w:r>
      <w:r>
        <w:rPr>
          <w:spacing w:val="-6"/>
        </w:rPr>
        <w:t> </w:t>
      </w:r>
      <w:r>
        <w:rPr/>
        <w:t>penjualan</w:t>
      </w:r>
      <w:r>
        <w:rPr>
          <w:spacing w:val="-3"/>
        </w:rPr>
        <w:t> </w:t>
      </w:r>
      <w:r>
        <w:rPr/>
        <w:t>itu adalah</w:t>
      </w:r>
      <w:r>
        <w:rPr>
          <w:spacing w:val="-16"/>
        </w:rPr>
        <w:t> </w:t>
      </w:r>
      <w:r>
        <w:rPr/>
        <w:t>mengenai</w:t>
      </w:r>
      <w:r>
        <w:rPr>
          <w:spacing w:val="-14"/>
        </w:rPr>
        <w:t> </w:t>
      </w:r>
      <w:r>
        <w:rPr/>
        <w:t>pekarangan</w:t>
      </w:r>
      <w:r>
        <w:rPr>
          <w:spacing w:val="-14"/>
        </w:rPr>
        <w:t> </w:t>
      </w:r>
      <w:r>
        <w:rPr/>
        <w:t>yang</w:t>
      </w:r>
      <w:r>
        <w:rPr>
          <w:spacing w:val="-13"/>
        </w:rPr>
        <w:t> </w:t>
      </w:r>
      <w:r>
        <w:rPr/>
        <w:t>terbatas</w:t>
      </w:r>
      <w:r>
        <w:rPr>
          <w:spacing w:val="-14"/>
        </w:rPr>
        <w:t> </w:t>
      </w:r>
      <w:r>
        <w:rPr/>
        <w:t>dan</w:t>
      </w:r>
      <w:r>
        <w:rPr>
          <w:spacing w:val="-14"/>
        </w:rPr>
        <w:t> </w:t>
      </w:r>
      <w:r>
        <w:rPr/>
        <w:t>terpisah</w:t>
      </w:r>
      <w:r>
        <w:rPr>
          <w:spacing w:val="-14"/>
        </w:rPr>
        <w:t> </w:t>
      </w:r>
      <w:r>
        <w:rPr/>
        <w:t>satu</w:t>
      </w:r>
      <w:r>
        <w:rPr>
          <w:spacing w:val="-13"/>
        </w:rPr>
        <w:t> </w:t>
      </w:r>
      <w:r>
        <w:rPr/>
        <w:t>sama</w:t>
      </w:r>
      <w:r>
        <w:rPr>
          <w:spacing w:val="-14"/>
        </w:rPr>
        <w:t> </w:t>
      </w:r>
      <w:r>
        <w:rPr/>
        <w:t>lain,</w:t>
      </w:r>
      <w:r>
        <w:rPr>
          <w:spacing w:val="-14"/>
        </w:rPr>
        <w:t> </w:t>
      </w:r>
      <w:r>
        <w:rPr/>
        <w:t>ataupun</w:t>
      </w:r>
      <w:r>
        <w:rPr>
          <w:spacing w:val="-14"/>
        </w:rPr>
        <w:t> </w:t>
      </w:r>
      <w:r>
        <w:rPr/>
        <w:t>jika</w:t>
      </w:r>
      <w:r>
        <w:rPr>
          <w:spacing w:val="-13"/>
        </w:rPr>
        <w:t> </w:t>
      </w:r>
      <w:r>
        <w:rPr/>
        <w:t>penjualan itu</w:t>
      </w:r>
      <w:r>
        <w:rPr>
          <w:spacing w:val="-14"/>
        </w:rPr>
        <w:t> </w:t>
      </w:r>
      <w:r>
        <w:rPr/>
        <w:t>mengenai</w:t>
      </w:r>
      <w:r>
        <w:rPr>
          <w:spacing w:val="-14"/>
        </w:rPr>
        <w:t> </w:t>
      </w:r>
      <w:r>
        <w:rPr/>
        <w:t>suatu</w:t>
      </w:r>
      <w:r>
        <w:rPr>
          <w:spacing w:val="-14"/>
        </w:rPr>
        <w:t> </w:t>
      </w:r>
      <w:r>
        <w:rPr/>
        <w:t>barang</w:t>
      </w:r>
      <w:r>
        <w:rPr>
          <w:spacing w:val="-13"/>
        </w:rPr>
        <w:t> </w:t>
      </w:r>
      <w:r>
        <w:rPr/>
        <w:t>yang</w:t>
      </w:r>
      <w:r>
        <w:rPr>
          <w:spacing w:val="-14"/>
        </w:rPr>
        <w:t> </w:t>
      </w:r>
      <w:r>
        <w:rPr/>
        <w:t>dari</w:t>
      </w:r>
      <w:r>
        <w:rPr>
          <w:spacing w:val="-14"/>
        </w:rPr>
        <w:t> </w:t>
      </w:r>
      <w:r>
        <w:rPr/>
        <w:t>semula</w:t>
      </w:r>
      <w:r>
        <w:rPr>
          <w:spacing w:val="-14"/>
        </w:rPr>
        <w:t> </w:t>
      </w:r>
      <w:r>
        <w:rPr/>
        <w:t>telah</w:t>
      </w:r>
      <w:r>
        <w:rPr>
          <w:spacing w:val="-13"/>
        </w:rPr>
        <w:t> </w:t>
      </w:r>
      <w:r>
        <w:rPr/>
        <w:t>disebutkan</w:t>
      </w:r>
      <w:r>
        <w:rPr>
          <w:spacing w:val="-14"/>
        </w:rPr>
        <w:t> </w:t>
      </w:r>
      <w:r>
        <w:rPr/>
        <w:t>ukurannya</w:t>
      </w:r>
      <w:r>
        <w:rPr>
          <w:spacing w:val="-14"/>
        </w:rPr>
        <w:t> </w:t>
      </w:r>
      <w:r>
        <w:rPr/>
        <w:t>atau</w:t>
      </w:r>
      <w:r>
        <w:rPr>
          <w:spacing w:val="-14"/>
        </w:rPr>
        <w:t> </w:t>
      </w:r>
      <w:r>
        <w:rPr/>
        <w:t>yang</w:t>
      </w:r>
      <w:r>
        <w:rPr>
          <w:spacing w:val="-12"/>
        </w:rPr>
        <w:t> </w:t>
      </w:r>
      <w:r>
        <w:rPr/>
        <w:t>keterangan tentang ukurannya</w:t>
      </w:r>
      <w:r>
        <w:rPr>
          <w:spacing w:val="-1"/>
        </w:rPr>
        <w:t> </w:t>
      </w:r>
      <w:r>
        <w:rPr/>
        <w:t>akan menyusul, maka</w:t>
      </w:r>
      <w:r>
        <w:rPr>
          <w:spacing w:val="-1"/>
        </w:rPr>
        <w:t> </w:t>
      </w:r>
      <w:r>
        <w:rPr/>
        <w:t>penyebutan ukuran itu</w:t>
      </w:r>
      <w:r>
        <w:rPr>
          <w:spacing w:val="-3"/>
        </w:rPr>
        <w:t> </w:t>
      </w:r>
      <w:r>
        <w:rPr/>
        <w:t>tidak</w:t>
      </w:r>
      <w:r>
        <w:rPr>
          <w:spacing w:val="-3"/>
        </w:rPr>
        <w:t> </w:t>
      </w:r>
      <w:r>
        <w:rPr/>
        <w:t>dapat</w:t>
      </w:r>
      <w:r>
        <w:rPr>
          <w:spacing w:val="-2"/>
        </w:rPr>
        <w:t> </w:t>
      </w:r>
      <w:r>
        <w:rPr/>
        <w:t>menjadi alasan bagi penjual untuk menambah harga untuk apa yang melebihi ukuran itu, pula tidak dapat menjadi</w:t>
      </w:r>
      <w:r>
        <w:rPr>
          <w:spacing w:val="-2"/>
        </w:rPr>
        <w:t> </w:t>
      </w:r>
      <w:r>
        <w:rPr/>
        <w:t>alasan</w:t>
      </w:r>
      <w:r>
        <w:rPr>
          <w:spacing w:val="-3"/>
        </w:rPr>
        <w:t> </w:t>
      </w:r>
      <w:r>
        <w:rPr/>
        <w:t>bagi</w:t>
      </w:r>
      <w:r>
        <w:rPr>
          <w:spacing w:val="-2"/>
        </w:rPr>
        <w:t> </w:t>
      </w:r>
      <w:r>
        <w:rPr/>
        <w:t>pembeli</w:t>
      </w:r>
      <w:r>
        <w:rPr>
          <w:spacing w:val="-2"/>
        </w:rPr>
        <w:t> </w:t>
      </w:r>
      <w:r>
        <w:rPr/>
        <w:t>untuk</w:t>
      </w:r>
      <w:r>
        <w:rPr>
          <w:spacing w:val="-3"/>
        </w:rPr>
        <w:t> </w:t>
      </w:r>
      <w:r>
        <w:rPr/>
        <w:t>mengurangi</w:t>
      </w:r>
      <w:r>
        <w:rPr>
          <w:spacing w:val="-2"/>
        </w:rPr>
        <w:t> </w:t>
      </w:r>
      <w:r>
        <w:rPr/>
        <w:t>harga</w:t>
      </w:r>
      <w:r>
        <w:rPr>
          <w:spacing w:val="-3"/>
        </w:rPr>
        <w:t> </w:t>
      </w:r>
      <w:r>
        <w:rPr/>
        <w:t>untuk apa</w:t>
      </w:r>
      <w:r>
        <w:rPr>
          <w:spacing w:val="-3"/>
        </w:rPr>
        <w:t> </w:t>
      </w:r>
      <w:r>
        <w:rPr/>
        <w:t>yang</w:t>
      </w:r>
      <w:r>
        <w:rPr>
          <w:spacing w:val="-3"/>
        </w:rPr>
        <w:t> </w:t>
      </w:r>
      <w:r>
        <w:rPr/>
        <w:t>kurang dari</w:t>
      </w:r>
      <w:r>
        <w:rPr>
          <w:spacing w:val="-2"/>
        </w:rPr>
        <w:t> </w:t>
      </w:r>
      <w:r>
        <w:rPr/>
        <w:t>ukuran</w:t>
      </w:r>
      <w:r>
        <w:rPr>
          <w:spacing w:val="-3"/>
        </w:rPr>
        <w:t> </w:t>
      </w:r>
      <w:r>
        <w:rPr/>
        <w:t>itu kecuali</w:t>
      </w:r>
      <w:r>
        <w:rPr>
          <w:spacing w:val="-7"/>
        </w:rPr>
        <w:t> </w:t>
      </w:r>
      <w:r>
        <w:rPr/>
        <w:t>bila</w:t>
      </w:r>
      <w:r>
        <w:rPr>
          <w:spacing w:val="-8"/>
        </w:rPr>
        <w:t> </w:t>
      </w:r>
      <w:r>
        <w:rPr/>
        <w:t>selisih</w:t>
      </w:r>
      <w:r>
        <w:rPr>
          <w:spacing w:val="-6"/>
        </w:rPr>
        <w:t> </w:t>
      </w:r>
      <w:r>
        <w:rPr/>
        <w:t>antara</w:t>
      </w:r>
      <w:r>
        <w:rPr>
          <w:spacing w:val="-8"/>
        </w:rPr>
        <w:t> </w:t>
      </w:r>
      <w:r>
        <w:rPr/>
        <w:t>ukuran</w:t>
      </w:r>
      <w:r>
        <w:rPr>
          <w:spacing w:val="-8"/>
        </w:rPr>
        <w:t> </w:t>
      </w:r>
      <w:r>
        <w:rPr/>
        <w:t>yang</w:t>
      </w:r>
      <w:r>
        <w:rPr>
          <w:spacing w:val="-6"/>
        </w:rPr>
        <w:t> </w:t>
      </w:r>
      <w:r>
        <w:rPr/>
        <w:t>sebenarnya</w:t>
      </w:r>
      <w:r>
        <w:rPr>
          <w:spacing w:val="-8"/>
        </w:rPr>
        <w:t> </w:t>
      </w:r>
      <w:r>
        <w:rPr/>
        <w:t>dan</w:t>
      </w:r>
      <w:r>
        <w:rPr>
          <w:spacing w:val="-8"/>
        </w:rPr>
        <w:t> </w:t>
      </w:r>
      <w:r>
        <w:rPr/>
        <w:t>ukuran</w:t>
      </w:r>
      <w:r>
        <w:rPr>
          <w:spacing w:val="-8"/>
        </w:rPr>
        <w:t> </w:t>
      </w:r>
      <w:r>
        <w:rPr/>
        <w:t>yang</w:t>
      </w:r>
      <w:r>
        <w:rPr>
          <w:spacing w:val="-6"/>
        </w:rPr>
        <w:t> </w:t>
      </w:r>
      <w:r>
        <w:rPr/>
        <w:t>dinyatakan</w:t>
      </w:r>
      <w:r>
        <w:rPr>
          <w:spacing w:val="-6"/>
        </w:rPr>
        <w:t> </w:t>
      </w:r>
      <w:r>
        <w:rPr/>
        <w:t>dalam persetujuan</w:t>
      </w:r>
      <w:r>
        <w:rPr>
          <w:spacing w:val="-2"/>
        </w:rPr>
        <w:t> </w:t>
      </w:r>
      <w:r>
        <w:rPr/>
        <w:t>ada</w:t>
      </w:r>
      <w:r>
        <w:rPr>
          <w:spacing w:val="-2"/>
        </w:rPr>
        <w:t> </w:t>
      </w:r>
      <w:r>
        <w:rPr/>
        <w:t>seperdua</w:t>
      </w:r>
      <w:r>
        <w:rPr>
          <w:spacing w:val="-2"/>
        </w:rPr>
        <w:t> </w:t>
      </w:r>
      <w:r>
        <w:rPr/>
        <w:t>puluh,</w:t>
      </w:r>
      <w:r>
        <w:rPr>
          <w:spacing w:val="-1"/>
        </w:rPr>
        <w:t> </w:t>
      </w:r>
      <w:r>
        <w:rPr/>
        <w:t>dihitung</w:t>
      </w:r>
      <w:r>
        <w:rPr>
          <w:spacing w:val="-2"/>
        </w:rPr>
        <w:t> </w:t>
      </w:r>
      <w:r>
        <w:rPr/>
        <w:t>menurut</w:t>
      </w:r>
      <w:r>
        <w:rPr>
          <w:spacing w:val="-2"/>
        </w:rPr>
        <w:t> </w:t>
      </w:r>
      <w:r>
        <w:rPr/>
        <w:t>harga</w:t>
      </w:r>
      <w:r>
        <w:rPr>
          <w:spacing w:val="-2"/>
        </w:rPr>
        <w:t> </w:t>
      </w:r>
      <w:r>
        <w:rPr/>
        <w:t>seluruh barang yang</w:t>
      </w:r>
      <w:r>
        <w:rPr>
          <w:spacing w:val="-3"/>
        </w:rPr>
        <w:t> </w:t>
      </w:r>
      <w:r>
        <w:rPr/>
        <w:t>dijual</w:t>
      </w:r>
      <w:r>
        <w:rPr>
          <w:spacing w:val="-1"/>
        </w:rPr>
        <w:t> </w:t>
      </w:r>
      <w:r>
        <w:rPr/>
        <w:t>kecuali kalau dijanjikan sebaliknya.</w:t>
      </w:r>
    </w:p>
    <w:p>
      <w:pPr>
        <w:pStyle w:val="BodyText"/>
        <w:spacing w:before="122"/>
        <w:ind w:left="0"/>
      </w:pPr>
    </w:p>
    <w:p>
      <w:pPr>
        <w:pStyle w:val="BodyText"/>
        <w:ind w:left="3962"/>
      </w:pPr>
      <w:r>
        <w:rPr/>
        <w:t>Pasal</w:t>
      </w:r>
      <w:r>
        <w:rPr>
          <w:spacing w:val="42"/>
        </w:rPr>
        <w:t> </w:t>
      </w:r>
      <w:r>
        <w:rPr>
          <w:spacing w:val="-4"/>
        </w:rPr>
        <w:t>1487</w:t>
      </w:r>
    </w:p>
    <w:p>
      <w:pPr>
        <w:pStyle w:val="BodyText"/>
        <w:spacing w:before="57"/>
        <w:ind w:right="297" w:hanging="1"/>
      </w:pPr>
      <w:r>
        <w:rPr/>
        <w:t>Jika</w:t>
      </w:r>
      <w:r>
        <w:rPr>
          <w:spacing w:val="-14"/>
        </w:rPr>
        <w:t> </w:t>
      </w:r>
      <w:r>
        <w:rPr/>
        <w:t>menurut</w:t>
      </w:r>
      <w:r>
        <w:rPr>
          <w:spacing w:val="-14"/>
        </w:rPr>
        <w:t> </w:t>
      </w:r>
      <w:r>
        <w:rPr/>
        <w:t>pasal</w:t>
      </w:r>
      <w:r>
        <w:rPr>
          <w:spacing w:val="-14"/>
        </w:rPr>
        <w:t> </w:t>
      </w:r>
      <w:r>
        <w:rPr/>
        <w:t>yang</w:t>
      </w:r>
      <w:r>
        <w:rPr>
          <w:spacing w:val="-13"/>
        </w:rPr>
        <w:t> </w:t>
      </w:r>
      <w:r>
        <w:rPr/>
        <w:t>lalu</w:t>
      </w:r>
      <w:r>
        <w:rPr>
          <w:spacing w:val="-14"/>
        </w:rPr>
        <w:t> </w:t>
      </w:r>
      <w:r>
        <w:rPr/>
        <w:t>ada</w:t>
      </w:r>
      <w:r>
        <w:rPr>
          <w:spacing w:val="-14"/>
        </w:rPr>
        <w:t> </w:t>
      </w:r>
      <w:r>
        <w:rPr/>
        <w:t>alasan</w:t>
      </w:r>
      <w:r>
        <w:rPr>
          <w:spacing w:val="-14"/>
        </w:rPr>
        <w:t> </w:t>
      </w:r>
      <w:r>
        <w:rPr/>
        <w:t>untuk</w:t>
      </w:r>
      <w:r>
        <w:rPr>
          <w:spacing w:val="-13"/>
        </w:rPr>
        <w:t> </w:t>
      </w:r>
      <w:r>
        <w:rPr/>
        <w:t>menaikkan</w:t>
      </w:r>
      <w:r>
        <w:rPr>
          <w:spacing w:val="-14"/>
        </w:rPr>
        <w:t> </w:t>
      </w:r>
      <w:r>
        <w:rPr/>
        <w:t>harga</w:t>
      </w:r>
      <w:r>
        <w:rPr>
          <w:spacing w:val="-14"/>
        </w:rPr>
        <w:t> </w:t>
      </w:r>
      <w:r>
        <w:rPr/>
        <w:t>untuk</w:t>
      </w:r>
      <w:r>
        <w:rPr>
          <w:spacing w:val="-14"/>
        </w:rPr>
        <w:t> </w:t>
      </w:r>
      <w:r>
        <w:rPr/>
        <w:t>kelebihan</w:t>
      </w:r>
      <w:r>
        <w:rPr>
          <w:spacing w:val="-13"/>
        </w:rPr>
        <w:t> </w:t>
      </w:r>
      <w:r>
        <w:rPr/>
        <w:t>dari</w:t>
      </w:r>
      <w:r>
        <w:rPr>
          <w:spacing w:val="-14"/>
        </w:rPr>
        <w:t> </w:t>
      </w:r>
      <w:r>
        <w:rPr/>
        <w:t>ukuran, maka pembeli boleh memilih untuk membatalkan pembelian, atau untuk membayar harga yang</w:t>
      </w:r>
      <w:r>
        <w:rPr>
          <w:spacing w:val="-5"/>
        </w:rPr>
        <w:t> </w:t>
      </w:r>
      <w:r>
        <w:rPr/>
        <w:t>telah</w:t>
      </w:r>
      <w:r>
        <w:rPr>
          <w:spacing w:val="-3"/>
        </w:rPr>
        <w:t> </w:t>
      </w:r>
      <w:r>
        <w:rPr/>
        <w:t>dinaikkan</w:t>
      </w:r>
      <w:r>
        <w:rPr>
          <w:spacing w:val="-3"/>
        </w:rPr>
        <w:t> </w:t>
      </w:r>
      <w:r>
        <w:rPr/>
        <w:t>serta</w:t>
      </w:r>
      <w:r>
        <w:rPr>
          <w:spacing w:val="-5"/>
        </w:rPr>
        <w:t> </w:t>
      </w:r>
      <w:r>
        <w:rPr/>
        <w:t>bunga</w:t>
      </w:r>
      <w:r>
        <w:rPr>
          <w:spacing w:val="-5"/>
        </w:rPr>
        <w:t> </w:t>
      </w:r>
      <w:r>
        <w:rPr/>
        <w:t>bila</w:t>
      </w:r>
      <w:r>
        <w:rPr>
          <w:spacing w:val="-5"/>
        </w:rPr>
        <w:t> </w:t>
      </w:r>
      <w:r>
        <w:rPr/>
        <w:t>ia</w:t>
      </w:r>
      <w:r>
        <w:rPr>
          <w:spacing w:val="-8"/>
        </w:rPr>
        <w:t> </w:t>
      </w:r>
      <w:r>
        <w:rPr/>
        <w:t>telah</w:t>
      </w:r>
      <w:r>
        <w:rPr>
          <w:spacing w:val="-5"/>
        </w:rPr>
        <w:t> </w:t>
      </w:r>
      <w:r>
        <w:rPr/>
        <w:t>memegang</w:t>
      </w:r>
      <w:r>
        <w:rPr>
          <w:spacing w:val="-5"/>
        </w:rPr>
        <w:t> </w:t>
      </w:r>
      <w:r>
        <w:rPr/>
        <w:t>barang</w:t>
      </w:r>
      <w:r>
        <w:rPr>
          <w:spacing w:val="-5"/>
        </w:rPr>
        <w:t> </w:t>
      </w:r>
      <w:r>
        <w:rPr/>
        <w:t>yang</w:t>
      </w:r>
      <w:r>
        <w:rPr>
          <w:spacing w:val="-3"/>
        </w:rPr>
        <w:t> </w:t>
      </w:r>
      <w:r>
        <w:rPr/>
        <w:t>tak</w:t>
      </w:r>
      <w:r>
        <w:rPr>
          <w:spacing w:val="-3"/>
        </w:rPr>
        <w:t> </w:t>
      </w:r>
      <w:r>
        <w:rPr/>
        <w:t>bergerak</w:t>
      </w:r>
      <w:r>
        <w:rPr>
          <w:spacing w:val="-3"/>
        </w:rPr>
        <w:t> </w:t>
      </w:r>
      <w:r>
        <w:rPr/>
        <w:t>itu.</w:t>
      </w:r>
    </w:p>
    <w:p>
      <w:pPr>
        <w:pStyle w:val="BodyText"/>
        <w:spacing w:before="116"/>
        <w:ind w:left="0"/>
      </w:pPr>
    </w:p>
    <w:p>
      <w:pPr>
        <w:pStyle w:val="BodyText"/>
        <w:ind w:left="3962"/>
        <w:jc w:val="both"/>
      </w:pPr>
      <w:r>
        <w:rPr/>
        <w:t>Pasal</w:t>
      </w:r>
      <w:r>
        <w:rPr>
          <w:spacing w:val="42"/>
        </w:rPr>
        <w:t> </w:t>
      </w:r>
      <w:r>
        <w:rPr>
          <w:spacing w:val="-4"/>
        </w:rPr>
        <w:t>1488</w:t>
      </w:r>
    </w:p>
    <w:p>
      <w:pPr>
        <w:pStyle w:val="BodyText"/>
        <w:spacing w:before="57"/>
        <w:ind w:right="266"/>
        <w:jc w:val="both"/>
      </w:pPr>
      <w:r>
        <w:rPr>
          <w:spacing w:val="-2"/>
        </w:rPr>
        <w:t>Dalam</w:t>
      </w:r>
      <w:r>
        <w:rPr>
          <w:spacing w:val="-8"/>
        </w:rPr>
        <w:t> </w:t>
      </w:r>
      <w:r>
        <w:rPr>
          <w:spacing w:val="-2"/>
        </w:rPr>
        <w:t>hal</w:t>
      </w:r>
      <w:r>
        <w:rPr>
          <w:spacing w:val="-6"/>
        </w:rPr>
        <w:t> </w:t>
      </w:r>
      <w:r>
        <w:rPr>
          <w:spacing w:val="-2"/>
        </w:rPr>
        <w:t>pembeli</w:t>
      </w:r>
      <w:r>
        <w:rPr>
          <w:spacing w:val="-6"/>
        </w:rPr>
        <w:t> </w:t>
      </w:r>
      <w:r>
        <w:rPr>
          <w:spacing w:val="-2"/>
        </w:rPr>
        <w:t>membatalkan</w:t>
      </w:r>
      <w:r>
        <w:rPr>
          <w:spacing w:val="-7"/>
        </w:rPr>
        <w:t> </w:t>
      </w:r>
      <w:r>
        <w:rPr>
          <w:spacing w:val="-2"/>
        </w:rPr>
        <w:t>pembelian</w:t>
      </w:r>
      <w:r>
        <w:rPr>
          <w:spacing w:val="-7"/>
        </w:rPr>
        <w:t> </w:t>
      </w:r>
      <w:r>
        <w:rPr>
          <w:spacing w:val="-2"/>
        </w:rPr>
        <w:t>penjual</w:t>
      </w:r>
      <w:r>
        <w:rPr>
          <w:spacing w:val="-3"/>
        </w:rPr>
        <w:t> </w:t>
      </w:r>
      <w:r>
        <w:rPr>
          <w:spacing w:val="-2"/>
        </w:rPr>
        <w:t>wajib</w:t>
      </w:r>
      <w:r>
        <w:rPr>
          <w:spacing w:val="-7"/>
        </w:rPr>
        <w:t> </w:t>
      </w:r>
      <w:r>
        <w:rPr>
          <w:spacing w:val="-2"/>
        </w:rPr>
        <w:t>mengembalikan</w:t>
      </w:r>
      <w:r>
        <w:rPr>
          <w:spacing w:val="-7"/>
        </w:rPr>
        <w:t> </w:t>
      </w:r>
      <w:r>
        <w:rPr>
          <w:spacing w:val="-2"/>
        </w:rPr>
        <w:t>harga</w:t>
      </w:r>
      <w:r>
        <w:rPr>
          <w:spacing w:val="-7"/>
        </w:rPr>
        <w:t> </w:t>
      </w:r>
      <w:r>
        <w:rPr>
          <w:spacing w:val="-2"/>
        </w:rPr>
        <w:t>barang,</w:t>
      </w:r>
      <w:r>
        <w:rPr>
          <w:spacing w:val="-6"/>
        </w:rPr>
        <w:t> </w:t>
      </w:r>
      <w:r>
        <w:rPr>
          <w:spacing w:val="-2"/>
        </w:rPr>
        <w:t>jika </w:t>
      </w:r>
      <w:r>
        <w:rPr/>
        <w:t>itu</w:t>
      </w:r>
      <w:r>
        <w:rPr>
          <w:spacing w:val="-16"/>
        </w:rPr>
        <w:t> </w:t>
      </w:r>
      <w:r>
        <w:rPr/>
        <w:t>telah</w:t>
      </w:r>
      <w:r>
        <w:rPr>
          <w:spacing w:val="-14"/>
        </w:rPr>
        <w:t> </w:t>
      </w:r>
      <w:r>
        <w:rPr/>
        <w:t>diterima</w:t>
      </w:r>
      <w:r>
        <w:rPr>
          <w:spacing w:val="-14"/>
        </w:rPr>
        <w:t> </w:t>
      </w:r>
      <w:r>
        <w:rPr/>
        <w:t>olehnya</w:t>
      </w:r>
      <w:r>
        <w:rPr>
          <w:spacing w:val="-13"/>
        </w:rPr>
        <w:t> </w:t>
      </w:r>
      <w:r>
        <w:rPr/>
        <w:t>dan</w:t>
      </w:r>
      <w:r>
        <w:rPr>
          <w:spacing w:val="-14"/>
        </w:rPr>
        <w:t> </w:t>
      </w:r>
      <w:r>
        <w:rPr/>
        <w:t>juga</w:t>
      </w:r>
      <w:r>
        <w:rPr>
          <w:spacing w:val="-14"/>
        </w:rPr>
        <w:t> </w:t>
      </w:r>
      <w:r>
        <w:rPr/>
        <w:t>biaya</w:t>
      </w:r>
      <w:r>
        <w:rPr>
          <w:spacing w:val="-14"/>
        </w:rPr>
        <w:t> </w:t>
      </w:r>
      <w:r>
        <w:rPr/>
        <w:t>yang</w:t>
      </w:r>
      <w:r>
        <w:rPr>
          <w:spacing w:val="-13"/>
        </w:rPr>
        <w:t> </w:t>
      </w:r>
      <w:r>
        <w:rPr/>
        <w:t>telah</w:t>
      </w:r>
      <w:r>
        <w:rPr>
          <w:spacing w:val="-14"/>
        </w:rPr>
        <w:t> </w:t>
      </w:r>
      <w:r>
        <w:rPr/>
        <w:t>dikeluarkan</w:t>
      </w:r>
      <w:r>
        <w:rPr>
          <w:spacing w:val="-14"/>
        </w:rPr>
        <w:t> </w:t>
      </w:r>
      <w:r>
        <w:rPr/>
        <w:t>untuk</w:t>
      </w:r>
      <w:r>
        <w:rPr>
          <w:spacing w:val="-14"/>
        </w:rPr>
        <w:t> </w:t>
      </w:r>
      <w:r>
        <w:rPr/>
        <w:t>melakukan</w:t>
      </w:r>
      <w:r>
        <w:rPr>
          <w:spacing w:val="-13"/>
        </w:rPr>
        <w:t> </w:t>
      </w:r>
      <w:r>
        <w:rPr/>
        <w:t>pembelian dan penyerahan sejauh pembeli telah membayarnya menurut persetujuan.</w:t>
      </w:r>
    </w:p>
    <w:p>
      <w:pPr>
        <w:pStyle w:val="BodyText"/>
        <w:spacing w:before="115"/>
        <w:ind w:left="0"/>
      </w:pPr>
    </w:p>
    <w:p>
      <w:pPr>
        <w:pStyle w:val="BodyText"/>
        <w:spacing w:before="1"/>
        <w:ind w:left="3962"/>
      </w:pPr>
      <w:r>
        <w:rPr/>
        <w:t>Pasal</w:t>
      </w:r>
      <w:r>
        <w:rPr>
          <w:spacing w:val="42"/>
        </w:rPr>
        <w:t> </w:t>
      </w:r>
      <w:r>
        <w:rPr>
          <w:spacing w:val="-4"/>
        </w:rPr>
        <w:t>1489</w:t>
      </w:r>
    </w:p>
    <w:p>
      <w:pPr>
        <w:pStyle w:val="BodyText"/>
        <w:spacing w:before="56"/>
        <w:ind w:hanging="1"/>
      </w:pPr>
      <w:r>
        <w:rPr/>
        <w:t>Tuntutan dari pihak penjual untuk memperoleh penambahan uang harga penjualan dan tuntutan</w:t>
      </w:r>
      <w:r>
        <w:rPr>
          <w:spacing w:val="-9"/>
        </w:rPr>
        <w:t> </w:t>
      </w:r>
      <w:r>
        <w:rPr/>
        <w:t>dari</w:t>
      </w:r>
      <w:r>
        <w:rPr>
          <w:spacing w:val="-9"/>
        </w:rPr>
        <w:t> </w:t>
      </w:r>
      <w:r>
        <w:rPr/>
        <w:t>pihak</w:t>
      </w:r>
      <w:r>
        <w:rPr>
          <w:spacing w:val="-7"/>
        </w:rPr>
        <w:t> </w:t>
      </w:r>
      <w:r>
        <w:rPr/>
        <w:t>pembeli</w:t>
      </w:r>
      <w:r>
        <w:rPr>
          <w:spacing w:val="-9"/>
        </w:rPr>
        <w:t> </w:t>
      </w:r>
      <w:r>
        <w:rPr/>
        <w:t>untuk</w:t>
      </w:r>
      <w:r>
        <w:rPr>
          <w:spacing w:val="-9"/>
        </w:rPr>
        <w:t> </w:t>
      </w:r>
      <w:r>
        <w:rPr/>
        <w:t>memperoleh</w:t>
      </w:r>
      <w:r>
        <w:rPr>
          <w:spacing w:val="-9"/>
        </w:rPr>
        <w:t> </w:t>
      </w:r>
      <w:r>
        <w:rPr/>
        <w:t>pengurangan</w:t>
      </w:r>
      <w:r>
        <w:rPr>
          <w:spacing w:val="-9"/>
        </w:rPr>
        <w:t> </w:t>
      </w:r>
      <w:r>
        <w:rPr/>
        <w:t>uang</w:t>
      </w:r>
      <w:r>
        <w:rPr>
          <w:spacing w:val="-7"/>
        </w:rPr>
        <w:t> </w:t>
      </w:r>
      <w:r>
        <w:rPr/>
        <w:t>harga</w:t>
      </w:r>
      <w:r>
        <w:rPr>
          <w:spacing w:val="-9"/>
        </w:rPr>
        <w:t> </w:t>
      </w:r>
      <w:r>
        <w:rPr/>
        <w:t>pembelian</w:t>
      </w:r>
      <w:r>
        <w:rPr>
          <w:spacing w:val="-9"/>
        </w:rPr>
        <w:t> </w:t>
      </w:r>
      <w:r>
        <w:rPr/>
        <w:t>atau pembatalan</w:t>
      </w:r>
      <w:r>
        <w:rPr>
          <w:spacing w:val="-12"/>
        </w:rPr>
        <w:t> </w:t>
      </w:r>
      <w:r>
        <w:rPr/>
        <w:t>pembelian,</w:t>
      </w:r>
      <w:r>
        <w:rPr>
          <w:spacing w:val="-11"/>
        </w:rPr>
        <w:t> </w:t>
      </w:r>
      <w:r>
        <w:rPr/>
        <w:t>harus</w:t>
      </w:r>
      <w:r>
        <w:rPr>
          <w:spacing w:val="-12"/>
        </w:rPr>
        <w:t> </w:t>
      </w:r>
      <w:r>
        <w:rPr/>
        <w:t>diajukan</w:t>
      </w:r>
      <w:r>
        <w:rPr>
          <w:spacing w:val="-12"/>
        </w:rPr>
        <w:t> </w:t>
      </w:r>
      <w:r>
        <w:rPr/>
        <w:t>dalam</w:t>
      </w:r>
      <w:r>
        <w:rPr>
          <w:spacing w:val="-10"/>
        </w:rPr>
        <w:t> </w:t>
      </w:r>
      <w:r>
        <w:rPr/>
        <w:t>waktu</w:t>
      </w:r>
      <w:r>
        <w:rPr>
          <w:spacing w:val="-12"/>
        </w:rPr>
        <w:t> </w:t>
      </w:r>
      <w:r>
        <w:rPr/>
        <w:t>satu</w:t>
      </w:r>
      <w:r>
        <w:rPr>
          <w:spacing w:val="-9"/>
        </w:rPr>
        <w:t> </w:t>
      </w:r>
      <w:r>
        <w:rPr/>
        <w:t>tahun,</w:t>
      </w:r>
      <w:r>
        <w:rPr>
          <w:spacing w:val="-11"/>
        </w:rPr>
        <w:t> </w:t>
      </w:r>
      <w:r>
        <w:rPr/>
        <w:t>terhitung</w:t>
      </w:r>
      <w:r>
        <w:rPr>
          <w:spacing w:val="-9"/>
        </w:rPr>
        <w:t> </w:t>
      </w:r>
      <w:r>
        <w:rPr/>
        <w:t>mulai</w:t>
      </w:r>
      <w:r>
        <w:rPr>
          <w:spacing w:val="-11"/>
        </w:rPr>
        <w:t> </w:t>
      </w:r>
      <w:r>
        <w:rPr/>
        <w:t>dari</w:t>
      </w:r>
      <w:r>
        <w:rPr>
          <w:spacing w:val="-11"/>
        </w:rPr>
        <w:t> </w:t>
      </w:r>
      <w:r>
        <w:rPr/>
        <w:t>hari dilakukannya penyerahan; jika tidak, maka tuntutan itu gugur.</w:t>
      </w:r>
    </w:p>
    <w:p>
      <w:pPr>
        <w:pStyle w:val="BodyText"/>
        <w:spacing w:before="118"/>
        <w:ind w:left="0"/>
      </w:pPr>
    </w:p>
    <w:p>
      <w:pPr>
        <w:pStyle w:val="BodyText"/>
        <w:ind w:left="3962"/>
        <w:jc w:val="both"/>
      </w:pPr>
      <w:r>
        <w:rPr/>
        <w:t>Pasal</w:t>
      </w:r>
      <w:r>
        <w:rPr>
          <w:spacing w:val="42"/>
        </w:rPr>
        <w:t> </w:t>
      </w:r>
      <w:r>
        <w:rPr>
          <w:spacing w:val="-4"/>
        </w:rPr>
        <w:t>1490</w:t>
      </w:r>
    </w:p>
    <w:p>
      <w:pPr>
        <w:pStyle w:val="BodyText"/>
        <w:spacing w:before="56"/>
        <w:ind w:right="330" w:hanging="1"/>
        <w:jc w:val="both"/>
      </w:pPr>
      <w:r>
        <w:rPr>
          <w:spacing w:val="-2"/>
        </w:rPr>
        <w:t>Jika</w:t>
      </w:r>
      <w:r>
        <w:rPr>
          <w:spacing w:val="-4"/>
        </w:rPr>
        <w:t> </w:t>
      </w:r>
      <w:r>
        <w:rPr>
          <w:spacing w:val="-2"/>
        </w:rPr>
        <w:t>dua</w:t>
      </w:r>
      <w:r>
        <w:rPr>
          <w:spacing w:val="-4"/>
        </w:rPr>
        <w:t> </w:t>
      </w:r>
      <w:r>
        <w:rPr>
          <w:spacing w:val="-2"/>
        </w:rPr>
        <w:t>bidang</w:t>
      </w:r>
      <w:r>
        <w:rPr>
          <w:spacing w:val="-4"/>
        </w:rPr>
        <w:t> </w:t>
      </w:r>
      <w:r>
        <w:rPr>
          <w:spacing w:val="-2"/>
        </w:rPr>
        <w:t>pekarangan</w:t>
      </w:r>
      <w:r>
        <w:rPr>
          <w:spacing w:val="-4"/>
        </w:rPr>
        <w:t> </w:t>
      </w:r>
      <w:r>
        <w:rPr>
          <w:spacing w:val="-2"/>
        </w:rPr>
        <w:t>dijual</w:t>
      </w:r>
      <w:r>
        <w:rPr>
          <w:spacing w:val="-5"/>
        </w:rPr>
        <w:t> </w:t>
      </w:r>
      <w:r>
        <w:rPr>
          <w:spacing w:val="-2"/>
        </w:rPr>
        <w:t>bersama-sama</w:t>
      </w:r>
      <w:r>
        <w:rPr>
          <w:spacing w:val="-4"/>
        </w:rPr>
        <w:t> </w:t>
      </w:r>
      <w:r>
        <w:rPr>
          <w:spacing w:val="-2"/>
        </w:rPr>
        <w:t>dalam</w:t>
      </w:r>
      <w:r>
        <w:rPr>
          <w:spacing w:val="-3"/>
        </w:rPr>
        <w:t> </w:t>
      </w:r>
      <w:r>
        <w:rPr>
          <w:spacing w:val="-2"/>
        </w:rPr>
        <w:t>satu persetujuan dengan</w:t>
      </w:r>
      <w:r>
        <w:rPr>
          <w:spacing w:val="-4"/>
        </w:rPr>
        <w:t> </w:t>
      </w:r>
      <w:r>
        <w:rPr>
          <w:spacing w:val="-2"/>
        </w:rPr>
        <w:t>suatu harga dan</w:t>
      </w:r>
      <w:r>
        <w:rPr>
          <w:spacing w:val="-7"/>
        </w:rPr>
        <w:t> </w:t>
      </w:r>
      <w:r>
        <w:rPr>
          <w:spacing w:val="-2"/>
        </w:rPr>
        <w:t>luas</w:t>
      </w:r>
      <w:r>
        <w:rPr>
          <w:spacing w:val="-7"/>
        </w:rPr>
        <w:t> </w:t>
      </w:r>
      <w:r>
        <w:rPr>
          <w:spacing w:val="-2"/>
        </w:rPr>
        <w:t>masing-masing</w:t>
      </w:r>
      <w:r>
        <w:rPr>
          <w:spacing w:val="-4"/>
        </w:rPr>
        <w:t> </w:t>
      </w:r>
      <w:r>
        <w:rPr>
          <w:spacing w:val="-2"/>
        </w:rPr>
        <w:t>disebut</w:t>
      </w:r>
      <w:r>
        <w:rPr>
          <w:spacing w:val="-5"/>
        </w:rPr>
        <w:t> </w:t>
      </w:r>
      <w:r>
        <w:rPr>
          <w:spacing w:val="-2"/>
        </w:rPr>
        <w:t>tetapi</w:t>
      </w:r>
      <w:r>
        <w:rPr>
          <w:spacing w:val="-6"/>
        </w:rPr>
        <w:t> </w:t>
      </w:r>
      <w:r>
        <w:rPr>
          <w:spacing w:val="-2"/>
        </w:rPr>
        <w:t>yang</w:t>
      </w:r>
      <w:r>
        <w:rPr>
          <w:spacing w:val="-4"/>
        </w:rPr>
        <w:t> </w:t>
      </w:r>
      <w:r>
        <w:rPr>
          <w:spacing w:val="-2"/>
        </w:rPr>
        <w:t>satu</w:t>
      </w:r>
      <w:r>
        <w:rPr>
          <w:spacing w:val="-7"/>
        </w:rPr>
        <w:t> </w:t>
      </w:r>
      <w:r>
        <w:rPr>
          <w:spacing w:val="-2"/>
        </w:rPr>
        <w:t>ternyata</w:t>
      </w:r>
      <w:r>
        <w:rPr>
          <w:spacing w:val="-7"/>
        </w:rPr>
        <w:t> </w:t>
      </w:r>
      <w:r>
        <w:rPr>
          <w:spacing w:val="-2"/>
        </w:rPr>
        <w:t>lebih</w:t>
      </w:r>
      <w:r>
        <w:rPr>
          <w:spacing w:val="-7"/>
        </w:rPr>
        <w:t> </w:t>
      </w:r>
      <w:r>
        <w:rPr>
          <w:spacing w:val="-2"/>
        </w:rPr>
        <w:t>luas</w:t>
      </w:r>
      <w:r>
        <w:rPr>
          <w:spacing w:val="-7"/>
        </w:rPr>
        <w:t> </w:t>
      </w:r>
      <w:r>
        <w:rPr>
          <w:spacing w:val="-2"/>
        </w:rPr>
        <w:t>daripada</w:t>
      </w:r>
      <w:r>
        <w:rPr>
          <w:spacing w:val="-7"/>
        </w:rPr>
        <w:t> </w:t>
      </w:r>
      <w:r>
        <w:rPr>
          <w:spacing w:val="-2"/>
        </w:rPr>
        <w:t>yang</w:t>
      </w:r>
      <w:r>
        <w:rPr>
          <w:spacing w:val="-7"/>
        </w:rPr>
        <w:t> </w:t>
      </w:r>
      <w:r>
        <w:rPr>
          <w:spacing w:val="-2"/>
        </w:rPr>
        <w:t>lain,</w:t>
      </w:r>
      <w:r>
        <w:rPr>
          <w:spacing w:val="-8"/>
        </w:rPr>
        <w:t> </w:t>
      </w:r>
      <w:r>
        <w:rPr>
          <w:spacing w:val="-2"/>
        </w:rPr>
        <w:t>maka </w:t>
      </w:r>
      <w:r>
        <w:rPr/>
        <w:t>selisih</w:t>
      </w:r>
      <w:r>
        <w:rPr>
          <w:spacing w:val="-14"/>
        </w:rPr>
        <w:t> </w:t>
      </w:r>
      <w:r>
        <w:rPr/>
        <w:t>ini</w:t>
      </w:r>
      <w:r>
        <w:rPr>
          <w:spacing w:val="-14"/>
        </w:rPr>
        <w:t> </w:t>
      </w:r>
      <w:r>
        <w:rPr/>
        <w:t>dihapus</w:t>
      </w:r>
      <w:r>
        <w:rPr>
          <w:spacing w:val="-14"/>
        </w:rPr>
        <w:t> </w:t>
      </w:r>
      <w:r>
        <w:rPr/>
        <w:t>dengan</w:t>
      </w:r>
      <w:r>
        <w:rPr>
          <w:spacing w:val="-13"/>
        </w:rPr>
        <w:t> </w:t>
      </w:r>
      <w:r>
        <w:rPr/>
        <w:t>cara</w:t>
      </w:r>
      <w:r>
        <w:rPr>
          <w:spacing w:val="-14"/>
        </w:rPr>
        <w:t> </w:t>
      </w:r>
      <w:r>
        <w:rPr/>
        <w:t>memperjumpakan</w:t>
      </w:r>
      <w:r>
        <w:rPr>
          <w:spacing w:val="-14"/>
        </w:rPr>
        <w:t> </w:t>
      </w:r>
      <w:r>
        <w:rPr/>
        <w:t>keduanya</w:t>
      </w:r>
      <w:r>
        <w:rPr>
          <w:spacing w:val="-14"/>
        </w:rPr>
        <w:t> </w:t>
      </w:r>
      <w:r>
        <w:rPr/>
        <w:t>sampai</w:t>
      </w:r>
      <w:r>
        <w:rPr>
          <w:spacing w:val="-13"/>
        </w:rPr>
        <w:t> </w:t>
      </w:r>
      <w:r>
        <w:rPr/>
        <w:t>jumlah</w:t>
      </w:r>
      <w:r>
        <w:rPr>
          <w:spacing w:val="-14"/>
        </w:rPr>
        <w:t> </w:t>
      </w:r>
      <w:r>
        <w:rPr/>
        <w:t>yang</w:t>
      </w:r>
      <w:r>
        <w:rPr>
          <w:spacing w:val="-14"/>
        </w:rPr>
        <w:t> </w:t>
      </w:r>
      <w:r>
        <w:rPr/>
        <w:t>diperlukan,</w:t>
      </w:r>
    </w:p>
    <w:p>
      <w:pPr>
        <w:pStyle w:val="BodyText"/>
        <w:spacing w:after="0"/>
        <w:jc w:val="both"/>
        <w:sectPr>
          <w:pgSz w:w="12240" w:h="15840"/>
          <w:pgMar w:top="1520" w:bottom="280" w:left="1800" w:right="1800"/>
        </w:sectPr>
      </w:pPr>
    </w:p>
    <w:p>
      <w:pPr>
        <w:pStyle w:val="BodyText"/>
        <w:spacing w:before="65"/>
        <w:ind w:right="141"/>
      </w:pPr>
      <w:r>
        <w:rPr/>
        <w:t>dan</w:t>
      </w:r>
      <w:r>
        <w:rPr>
          <w:spacing w:val="-6"/>
        </w:rPr>
        <w:t> </w:t>
      </w:r>
      <w:r>
        <w:rPr/>
        <w:t>tuntutan</w:t>
      </w:r>
      <w:r>
        <w:rPr>
          <w:spacing w:val="-6"/>
        </w:rPr>
        <w:t> </w:t>
      </w:r>
      <w:r>
        <w:rPr/>
        <w:t>untuk</w:t>
      </w:r>
      <w:r>
        <w:rPr>
          <w:spacing w:val="-6"/>
        </w:rPr>
        <w:t> </w:t>
      </w:r>
      <w:r>
        <w:rPr/>
        <w:t>penambahan</w:t>
      </w:r>
      <w:r>
        <w:rPr>
          <w:spacing w:val="-6"/>
        </w:rPr>
        <w:t> </w:t>
      </w:r>
      <w:r>
        <w:rPr/>
        <w:t>atau</w:t>
      </w:r>
      <w:r>
        <w:rPr>
          <w:spacing w:val="-4"/>
        </w:rPr>
        <w:t> </w:t>
      </w:r>
      <w:r>
        <w:rPr/>
        <w:t>untuk</w:t>
      </w:r>
      <w:r>
        <w:rPr>
          <w:spacing w:val="-4"/>
        </w:rPr>
        <w:t> </w:t>
      </w:r>
      <w:r>
        <w:rPr/>
        <w:t>pengurangan</w:t>
      </w:r>
      <w:r>
        <w:rPr>
          <w:spacing w:val="-4"/>
        </w:rPr>
        <w:t> </w:t>
      </w:r>
      <w:r>
        <w:rPr/>
        <w:t>tidak</w:t>
      </w:r>
      <w:r>
        <w:rPr>
          <w:spacing w:val="-4"/>
        </w:rPr>
        <w:t> </w:t>
      </w:r>
      <w:r>
        <w:rPr/>
        <w:t>boleh</w:t>
      </w:r>
      <w:r>
        <w:rPr>
          <w:spacing w:val="-6"/>
        </w:rPr>
        <w:t> </w:t>
      </w:r>
      <w:r>
        <w:rPr/>
        <w:t>diajukan</w:t>
      </w:r>
      <w:r>
        <w:rPr>
          <w:spacing w:val="-6"/>
        </w:rPr>
        <w:t> </w:t>
      </w:r>
      <w:r>
        <w:rPr/>
        <w:t>selain</w:t>
      </w:r>
      <w:r>
        <w:rPr>
          <w:spacing w:val="-4"/>
        </w:rPr>
        <w:t> </w:t>
      </w:r>
      <w:r>
        <w:rPr/>
        <w:t>menurut aturan-aturan yang ditentukan di atas.</w:t>
      </w:r>
    </w:p>
    <w:p>
      <w:pPr>
        <w:pStyle w:val="BodyText"/>
        <w:spacing w:before="114"/>
        <w:ind w:left="0"/>
      </w:pPr>
    </w:p>
    <w:p>
      <w:pPr>
        <w:pStyle w:val="BodyText"/>
        <w:ind w:left="3969"/>
      </w:pPr>
      <w:r>
        <w:rPr/>
        <w:t>Pasal</w:t>
      </w:r>
      <w:r>
        <w:rPr>
          <w:spacing w:val="43"/>
        </w:rPr>
        <w:t> </w:t>
      </w:r>
      <w:r>
        <w:rPr>
          <w:spacing w:val="-4"/>
        </w:rPr>
        <w:t>1491</w:t>
      </w:r>
    </w:p>
    <w:p>
      <w:pPr>
        <w:pStyle w:val="BodyText"/>
        <w:spacing w:before="59"/>
        <w:ind w:right="98"/>
      </w:pPr>
      <w:r>
        <w:rPr>
          <w:spacing w:val="-2"/>
        </w:rPr>
        <w:t>Penanggungan</w:t>
      </w:r>
      <w:r>
        <w:rPr>
          <w:spacing w:val="-4"/>
        </w:rPr>
        <w:t> </w:t>
      </w:r>
      <w:r>
        <w:rPr>
          <w:spacing w:val="-2"/>
        </w:rPr>
        <w:t>yang menjadi</w:t>
      </w:r>
      <w:r>
        <w:rPr>
          <w:spacing w:val="-3"/>
        </w:rPr>
        <w:t> </w:t>
      </w:r>
      <w:r>
        <w:rPr>
          <w:spacing w:val="-2"/>
        </w:rPr>
        <w:t>kewajiban</w:t>
      </w:r>
      <w:r>
        <w:rPr>
          <w:spacing w:val="-4"/>
        </w:rPr>
        <w:t> </w:t>
      </w:r>
      <w:r>
        <w:rPr>
          <w:spacing w:val="-2"/>
        </w:rPr>
        <w:t>penjual</w:t>
      </w:r>
      <w:r>
        <w:rPr>
          <w:spacing w:val="-3"/>
        </w:rPr>
        <w:t> </w:t>
      </w:r>
      <w:r>
        <w:rPr>
          <w:spacing w:val="-2"/>
        </w:rPr>
        <w:t>terhadap</w:t>
      </w:r>
      <w:r>
        <w:rPr>
          <w:spacing w:val="-4"/>
        </w:rPr>
        <w:t> </w:t>
      </w:r>
      <w:r>
        <w:rPr>
          <w:spacing w:val="-2"/>
        </w:rPr>
        <w:t>pembeli,</w:t>
      </w:r>
      <w:r>
        <w:rPr>
          <w:spacing w:val="-3"/>
        </w:rPr>
        <w:t> </w:t>
      </w:r>
      <w:r>
        <w:rPr>
          <w:spacing w:val="-2"/>
        </w:rPr>
        <w:t>adalah untuk menjamin</w:t>
      </w:r>
      <w:r>
        <w:rPr>
          <w:spacing w:val="-4"/>
        </w:rPr>
        <w:t> </w:t>
      </w:r>
      <w:r>
        <w:rPr>
          <w:spacing w:val="-2"/>
        </w:rPr>
        <w:t>dua </w:t>
      </w:r>
      <w:r>
        <w:rPr/>
        <w:t>hal, yaitu:</w:t>
      </w:r>
    </w:p>
    <w:p>
      <w:pPr>
        <w:pStyle w:val="BodyText"/>
        <w:spacing w:before="58"/>
      </w:pPr>
      <w:r>
        <w:rPr>
          <w:spacing w:val="-2"/>
        </w:rPr>
        <w:t>pertama,</w:t>
      </w:r>
      <w:r>
        <w:rPr>
          <w:spacing w:val="-6"/>
        </w:rPr>
        <w:t> </w:t>
      </w:r>
      <w:r>
        <w:rPr>
          <w:spacing w:val="-2"/>
        </w:rPr>
        <w:t>penguasaan</w:t>
      </w:r>
      <w:r>
        <w:rPr>
          <w:spacing w:val="-4"/>
        </w:rPr>
        <w:t> </w:t>
      </w:r>
      <w:r>
        <w:rPr>
          <w:spacing w:val="-2"/>
        </w:rPr>
        <w:t>barang</w:t>
      </w:r>
      <w:r>
        <w:rPr>
          <w:spacing w:val="-6"/>
        </w:rPr>
        <w:t> </w:t>
      </w:r>
      <w:r>
        <w:rPr>
          <w:spacing w:val="-2"/>
        </w:rPr>
        <w:t>yang</w:t>
      </w:r>
      <w:r>
        <w:rPr>
          <w:spacing w:val="-4"/>
        </w:rPr>
        <w:t> </w:t>
      </w:r>
      <w:r>
        <w:rPr>
          <w:spacing w:val="-2"/>
        </w:rPr>
        <w:t>dijual</w:t>
      </w:r>
      <w:r>
        <w:rPr>
          <w:spacing w:val="-7"/>
        </w:rPr>
        <w:t> </w:t>
      </w:r>
      <w:r>
        <w:rPr>
          <w:spacing w:val="-2"/>
        </w:rPr>
        <w:t>itu</w:t>
      </w:r>
      <w:r>
        <w:rPr>
          <w:spacing w:val="-6"/>
        </w:rPr>
        <w:t> </w:t>
      </w:r>
      <w:r>
        <w:rPr>
          <w:spacing w:val="-2"/>
        </w:rPr>
        <w:t>secara</w:t>
      </w:r>
      <w:r>
        <w:rPr>
          <w:spacing w:val="-7"/>
        </w:rPr>
        <w:t> </w:t>
      </w:r>
      <w:r>
        <w:rPr>
          <w:spacing w:val="-2"/>
        </w:rPr>
        <w:t>aman</w:t>
      </w:r>
      <w:r>
        <w:rPr>
          <w:spacing w:val="-6"/>
        </w:rPr>
        <w:t> </w:t>
      </w:r>
      <w:r>
        <w:rPr>
          <w:spacing w:val="-2"/>
        </w:rPr>
        <w:t>dan</w:t>
      </w:r>
      <w:r>
        <w:rPr>
          <w:spacing w:val="-6"/>
        </w:rPr>
        <w:t> </w:t>
      </w:r>
      <w:r>
        <w:rPr>
          <w:spacing w:val="-2"/>
        </w:rPr>
        <w:t>tenteram;</w:t>
      </w:r>
    </w:p>
    <w:p>
      <w:pPr>
        <w:pStyle w:val="BodyText"/>
        <w:spacing w:before="57"/>
      </w:pPr>
      <w:r>
        <w:rPr>
          <w:spacing w:val="-2"/>
        </w:rPr>
        <w:t>kedua,</w:t>
      </w:r>
      <w:r>
        <w:rPr>
          <w:spacing w:val="-5"/>
        </w:rPr>
        <w:t> </w:t>
      </w:r>
      <w:r>
        <w:rPr>
          <w:spacing w:val="-2"/>
        </w:rPr>
        <w:t>tiadanya</w:t>
      </w:r>
      <w:r>
        <w:rPr>
          <w:spacing w:val="-6"/>
        </w:rPr>
        <w:t> </w:t>
      </w:r>
      <w:r>
        <w:rPr>
          <w:spacing w:val="-2"/>
        </w:rPr>
        <w:t>cacat</w:t>
      </w:r>
      <w:r>
        <w:rPr>
          <w:spacing w:val="-7"/>
        </w:rPr>
        <w:t> </w:t>
      </w:r>
      <w:r>
        <w:rPr>
          <w:spacing w:val="-2"/>
        </w:rPr>
        <w:t>yang</w:t>
      </w:r>
      <w:r>
        <w:rPr>
          <w:spacing w:val="-3"/>
        </w:rPr>
        <w:t> </w:t>
      </w:r>
      <w:r>
        <w:rPr>
          <w:spacing w:val="-2"/>
        </w:rPr>
        <w:t>tersembunyi</w:t>
      </w:r>
      <w:r>
        <w:rPr>
          <w:spacing w:val="-5"/>
        </w:rPr>
        <w:t> </w:t>
      </w:r>
      <w:r>
        <w:rPr>
          <w:spacing w:val="-2"/>
        </w:rPr>
        <w:t>pada</w:t>
      </w:r>
      <w:r>
        <w:rPr>
          <w:spacing w:val="-6"/>
        </w:rPr>
        <w:t> </w:t>
      </w:r>
      <w:r>
        <w:rPr>
          <w:spacing w:val="-2"/>
        </w:rPr>
        <w:t>barang</w:t>
      </w:r>
      <w:r>
        <w:rPr>
          <w:spacing w:val="-4"/>
        </w:rPr>
        <w:t> </w:t>
      </w:r>
      <w:r>
        <w:rPr>
          <w:spacing w:val="-2"/>
        </w:rPr>
        <w:t>tersebut,</w:t>
      </w:r>
      <w:r>
        <w:rPr>
          <w:spacing w:val="-5"/>
        </w:rPr>
        <w:t> </w:t>
      </w:r>
      <w:r>
        <w:rPr>
          <w:spacing w:val="-2"/>
        </w:rPr>
        <w:t>atau</w:t>
      </w:r>
      <w:r>
        <w:rPr>
          <w:spacing w:val="-3"/>
        </w:rPr>
        <w:t> </w:t>
      </w:r>
      <w:r>
        <w:rPr>
          <w:spacing w:val="-2"/>
        </w:rPr>
        <w:t>yang</w:t>
      </w:r>
      <w:r>
        <w:rPr>
          <w:spacing w:val="-3"/>
        </w:rPr>
        <w:t> </w:t>
      </w:r>
      <w:r>
        <w:rPr>
          <w:spacing w:val="-2"/>
        </w:rPr>
        <w:t>sedemikian</w:t>
      </w:r>
      <w:r>
        <w:rPr>
          <w:spacing w:val="-6"/>
        </w:rPr>
        <w:t> </w:t>
      </w:r>
      <w:r>
        <w:rPr>
          <w:spacing w:val="-2"/>
        </w:rPr>
        <w:t>rupa </w:t>
      </w:r>
      <w:r>
        <w:rPr/>
        <w:t>sehingga menimbulkan alasan untuk pembatalan pembelian.</w:t>
      </w:r>
    </w:p>
    <w:p>
      <w:pPr>
        <w:pStyle w:val="BodyText"/>
        <w:spacing w:before="115"/>
        <w:ind w:left="0"/>
      </w:pPr>
    </w:p>
    <w:p>
      <w:pPr>
        <w:pStyle w:val="BodyText"/>
        <w:ind w:left="3962"/>
      </w:pPr>
      <w:r>
        <w:rPr/>
        <w:t>Pasal</w:t>
      </w:r>
      <w:r>
        <w:rPr>
          <w:spacing w:val="42"/>
        </w:rPr>
        <w:t> </w:t>
      </w:r>
      <w:r>
        <w:rPr>
          <w:spacing w:val="-4"/>
        </w:rPr>
        <w:t>1492</w:t>
      </w:r>
    </w:p>
    <w:p>
      <w:pPr>
        <w:pStyle w:val="BodyText"/>
        <w:spacing w:before="56"/>
      </w:pPr>
      <w:r>
        <w:rPr/>
        <w:t>Meskipun</w:t>
      </w:r>
      <w:r>
        <w:rPr>
          <w:spacing w:val="-13"/>
        </w:rPr>
        <w:t> </w:t>
      </w:r>
      <w:r>
        <w:rPr/>
        <w:t>pada</w:t>
      </w:r>
      <w:r>
        <w:rPr>
          <w:spacing w:val="-13"/>
        </w:rPr>
        <w:t> </w:t>
      </w:r>
      <w:r>
        <w:rPr/>
        <w:t>waktu</w:t>
      </w:r>
      <w:r>
        <w:rPr>
          <w:spacing w:val="-13"/>
        </w:rPr>
        <w:t> </w:t>
      </w:r>
      <w:r>
        <w:rPr/>
        <w:t>penjualan</w:t>
      </w:r>
      <w:r>
        <w:rPr>
          <w:spacing w:val="-13"/>
        </w:rPr>
        <w:t> </w:t>
      </w:r>
      <w:r>
        <w:rPr/>
        <w:t>dilakukan</w:t>
      </w:r>
      <w:r>
        <w:rPr>
          <w:spacing w:val="-11"/>
        </w:rPr>
        <w:t> </w:t>
      </w:r>
      <w:r>
        <w:rPr/>
        <w:t>tidak</w:t>
      </w:r>
      <w:r>
        <w:rPr>
          <w:spacing w:val="-11"/>
        </w:rPr>
        <w:t> </w:t>
      </w:r>
      <w:r>
        <w:rPr/>
        <w:t>dibuat</w:t>
      </w:r>
      <w:r>
        <w:rPr>
          <w:spacing w:val="-12"/>
        </w:rPr>
        <w:t> </w:t>
      </w:r>
      <w:r>
        <w:rPr/>
        <w:t>janji</w:t>
      </w:r>
      <w:r>
        <w:rPr>
          <w:spacing w:val="-10"/>
        </w:rPr>
        <w:t> </w:t>
      </w:r>
      <w:r>
        <w:rPr/>
        <w:t>tentang</w:t>
      </w:r>
      <w:r>
        <w:rPr>
          <w:spacing w:val="-11"/>
        </w:rPr>
        <w:t> </w:t>
      </w:r>
      <w:r>
        <w:rPr/>
        <w:t>penanggungan,</w:t>
      </w:r>
      <w:r>
        <w:rPr>
          <w:spacing w:val="-12"/>
        </w:rPr>
        <w:t> </w:t>
      </w:r>
      <w:r>
        <w:rPr/>
        <w:t>penjual demi hukum wajib menanggung pembeli terhadap tuntutan hak melalui hukum untuk </w:t>
      </w:r>
      <w:r>
        <w:rPr>
          <w:spacing w:val="-2"/>
        </w:rPr>
        <w:t>menyerahkan</w:t>
      </w:r>
      <w:r>
        <w:rPr>
          <w:spacing w:val="-6"/>
        </w:rPr>
        <w:t> </w:t>
      </w:r>
      <w:r>
        <w:rPr>
          <w:spacing w:val="-2"/>
        </w:rPr>
        <w:t>seluruh</w:t>
      </w:r>
      <w:r>
        <w:rPr>
          <w:spacing w:val="-6"/>
        </w:rPr>
        <w:t> </w:t>
      </w:r>
      <w:r>
        <w:rPr>
          <w:spacing w:val="-2"/>
        </w:rPr>
        <w:t>atau</w:t>
      </w:r>
      <w:r>
        <w:rPr>
          <w:spacing w:val="-3"/>
        </w:rPr>
        <w:t> </w:t>
      </w:r>
      <w:r>
        <w:rPr>
          <w:spacing w:val="-2"/>
        </w:rPr>
        <w:t>sebagian</w:t>
      </w:r>
      <w:r>
        <w:rPr>
          <w:spacing w:val="-6"/>
        </w:rPr>
        <w:t> </w:t>
      </w:r>
      <w:r>
        <w:rPr>
          <w:spacing w:val="-2"/>
        </w:rPr>
        <w:t>barang</w:t>
      </w:r>
      <w:r>
        <w:rPr>
          <w:spacing w:val="-3"/>
        </w:rPr>
        <w:t> </w:t>
      </w:r>
      <w:r>
        <w:rPr>
          <w:spacing w:val="-2"/>
        </w:rPr>
        <w:t>yang</w:t>
      </w:r>
      <w:r>
        <w:rPr>
          <w:spacing w:val="-3"/>
        </w:rPr>
        <w:t> </w:t>
      </w:r>
      <w:r>
        <w:rPr>
          <w:spacing w:val="-2"/>
        </w:rPr>
        <w:t>dijual</w:t>
      </w:r>
      <w:r>
        <w:rPr>
          <w:spacing w:val="-5"/>
        </w:rPr>
        <w:t> </w:t>
      </w:r>
      <w:r>
        <w:rPr>
          <w:spacing w:val="-2"/>
        </w:rPr>
        <w:t>itu</w:t>
      </w:r>
      <w:r>
        <w:rPr>
          <w:spacing w:val="-7"/>
        </w:rPr>
        <w:t> </w:t>
      </w:r>
      <w:r>
        <w:rPr>
          <w:spacing w:val="-2"/>
        </w:rPr>
        <w:t>kepada</w:t>
      </w:r>
      <w:r>
        <w:rPr>
          <w:spacing w:val="-6"/>
        </w:rPr>
        <w:t> </w:t>
      </w:r>
      <w:r>
        <w:rPr>
          <w:spacing w:val="-2"/>
        </w:rPr>
        <w:t>pihak</w:t>
      </w:r>
      <w:r>
        <w:rPr>
          <w:spacing w:val="-6"/>
        </w:rPr>
        <w:t> </w:t>
      </w:r>
      <w:r>
        <w:rPr>
          <w:spacing w:val="-2"/>
        </w:rPr>
        <w:t>ketiga,</w:t>
      </w:r>
      <w:r>
        <w:rPr>
          <w:spacing w:val="-5"/>
        </w:rPr>
        <w:t> </w:t>
      </w:r>
      <w:r>
        <w:rPr>
          <w:spacing w:val="-2"/>
        </w:rPr>
        <w:t>atau</w:t>
      </w:r>
      <w:r>
        <w:rPr>
          <w:spacing w:val="-3"/>
        </w:rPr>
        <w:t> </w:t>
      </w:r>
      <w:r>
        <w:rPr>
          <w:spacing w:val="-2"/>
        </w:rPr>
        <w:t>terhadap </w:t>
      </w:r>
      <w:r>
        <w:rPr/>
        <w:t>beban yang menurut</w:t>
      </w:r>
      <w:r>
        <w:rPr>
          <w:spacing w:val="-4"/>
        </w:rPr>
        <w:t> </w:t>
      </w:r>
      <w:r>
        <w:rPr/>
        <w:t>keterangan pihak</w:t>
      </w:r>
      <w:r>
        <w:rPr>
          <w:spacing w:val="-3"/>
        </w:rPr>
        <w:t> </w:t>
      </w:r>
      <w:r>
        <w:rPr/>
        <w:t>ketiga</w:t>
      </w:r>
      <w:r>
        <w:rPr>
          <w:spacing w:val="-3"/>
        </w:rPr>
        <w:t> </w:t>
      </w:r>
      <w:r>
        <w:rPr/>
        <w:t>dimilikinya</w:t>
      </w:r>
      <w:r>
        <w:rPr>
          <w:spacing w:val="-1"/>
        </w:rPr>
        <w:t> </w:t>
      </w:r>
      <w:r>
        <w:rPr/>
        <w:t>atas</w:t>
      </w:r>
      <w:r>
        <w:rPr>
          <w:spacing w:val="-3"/>
        </w:rPr>
        <w:t> </w:t>
      </w:r>
      <w:r>
        <w:rPr/>
        <w:t>barang tersebut</w:t>
      </w:r>
      <w:r>
        <w:rPr>
          <w:spacing w:val="-1"/>
        </w:rPr>
        <w:t> </w:t>
      </w:r>
      <w:r>
        <w:rPr/>
        <w:t>tetapi</w:t>
      </w:r>
      <w:r>
        <w:rPr>
          <w:spacing w:val="-2"/>
        </w:rPr>
        <w:t> </w:t>
      </w:r>
      <w:r>
        <w:rPr/>
        <w:t>tidak diberitahukan sewaktu pembelian dilakukan.</w:t>
      </w:r>
    </w:p>
    <w:p>
      <w:pPr>
        <w:pStyle w:val="BodyText"/>
        <w:spacing w:before="119"/>
        <w:ind w:left="0"/>
      </w:pPr>
    </w:p>
    <w:p>
      <w:pPr>
        <w:pStyle w:val="BodyText"/>
        <w:ind w:left="3962"/>
      </w:pPr>
      <w:r>
        <w:rPr/>
        <w:t>Pasal</w:t>
      </w:r>
      <w:r>
        <w:rPr>
          <w:spacing w:val="42"/>
        </w:rPr>
        <w:t> </w:t>
      </w:r>
      <w:r>
        <w:rPr>
          <w:spacing w:val="-4"/>
        </w:rPr>
        <w:t>1493</w:t>
      </w:r>
    </w:p>
    <w:p>
      <w:pPr>
        <w:pStyle w:val="BodyText"/>
        <w:spacing w:before="57"/>
      </w:pPr>
      <w:r>
        <w:rPr/>
        <w:t>Kedua belah pihak, dengan persetujuan-persetujuan istimewa boleh memperluas atau mengurangi</w:t>
      </w:r>
      <w:r>
        <w:rPr>
          <w:spacing w:val="-14"/>
        </w:rPr>
        <w:t> </w:t>
      </w:r>
      <w:r>
        <w:rPr/>
        <w:t>kewajiban</w:t>
      </w:r>
      <w:r>
        <w:rPr>
          <w:spacing w:val="-14"/>
        </w:rPr>
        <w:t> </w:t>
      </w:r>
      <w:r>
        <w:rPr/>
        <w:t>yang</w:t>
      </w:r>
      <w:r>
        <w:rPr>
          <w:spacing w:val="-14"/>
        </w:rPr>
        <w:t> </w:t>
      </w:r>
      <w:r>
        <w:rPr/>
        <w:t>ditetapkan</w:t>
      </w:r>
      <w:r>
        <w:rPr>
          <w:spacing w:val="-13"/>
        </w:rPr>
        <w:t> </w:t>
      </w:r>
      <w:r>
        <w:rPr/>
        <w:t>oleh</w:t>
      </w:r>
      <w:r>
        <w:rPr>
          <w:spacing w:val="-14"/>
        </w:rPr>
        <w:t> </w:t>
      </w:r>
      <w:r>
        <w:rPr/>
        <w:t>undang-undang</w:t>
      </w:r>
      <w:r>
        <w:rPr>
          <w:spacing w:val="-14"/>
        </w:rPr>
        <w:t> </w:t>
      </w:r>
      <w:r>
        <w:rPr/>
        <w:t>ini</w:t>
      </w:r>
      <w:r>
        <w:rPr>
          <w:spacing w:val="-14"/>
        </w:rPr>
        <w:t> </w:t>
      </w:r>
      <w:r>
        <w:rPr/>
        <w:t>dan</w:t>
      </w:r>
      <w:r>
        <w:rPr>
          <w:spacing w:val="-13"/>
        </w:rPr>
        <w:t> </w:t>
      </w:r>
      <w:r>
        <w:rPr/>
        <w:t>bahkan</w:t>
      </w:r>
      <w:r>
        <w:rPr>
          <w:spacing w:val="-14"/>
        </w:rPr>
        <w:t> </w:t>
      </w:r>
      <w:r>
        <w:rPr/>
        <w:t>mereka</w:t>
      </w:r>
      <w:r>
        <w:rPr>
          <w:spacing w:val="-14"/>
        </w:rPr>
        <w:t> </w:t>
      </w:r>
      <w:r>
        <w:rPr/>
        <w:t>boleh mengadakan persetujuan bahwa penjual tidak wajib</w:t>
      </w:r>
      <w:r>
        <w:rPr>
          <w:spacing w:val="-1"/>
        </w:rPr>
        <w:t> </w:t>
      </w:r>
      <w:r>
        <w:rPr/>
        <w:t>menanggung sesuatu apa pun.</w:t>
      </w:r>
    </w:p>
    <w:p>
      <w:pPr>
        <w:pStyle w:val="BodyText"/>
        <w:spacing w:before="116"/>
        <w:ind w:left="0"/>
      </w:pPr>
    </w:p>
    <w:p>
      <w:pPr>
        <w:pStyle w:val="BodyText"/>
        <w:ind w:left="3962"/>
      </w:pPr>
      <w:r>
        <w:rPr/>
        <w:t>Pasal</w:t>
      </w:r>
      <w:r>
        <w:rPr>
          <w:spacing w:val="42"/>
        </w:rPr>
        <w:t> </w:t>
      </w:r>
      <w:r>
        <w:rPr>
          <w:spacing w:val="-4"/>
        </w:rPr>
        <w:t>1494</w:t>
      </w:r>
    </w:p>
    <w:p>
      <w:pPr>
        <w:pStyle w:val="BodyText"/>
        <w:spacing w:before="57"/>
      </w:pPr>
      <w:r>
        <w:rPr/>
        <w:t>Meskipun</w:t>
      </w:r>
      <w:r>
        <w:rPr>
          <w:spacing w:val="-7"/>
        </w:rPr>
        <w:t> </w:t>
      </w:r>
      <w:r>
        <w:rPr/>
        <w:t>telah</w:t>
      </w:r>
      <w:r>
        <w:rPr>
          <w:spacing w:val="-7"/>
        </w:rPr>
        <w:t> </w:t>
      </w:r>
      <w:r>
        <w:rPr/>
        <w:t>diperjanjikan</w:t>
      </w:r>
      <w:r>
        <w:rPr>
          <w:spacing w:val="-7"/>
        </w:rPr>
        <w:t> </w:t>
      </w:r>
      <w:r>
        <w:rPr/>
        <w:t>bahwa</w:t>
      </w:r>
      <w:r>
        <w:rPr>
          <w:spacing w:val="-5"/>
        </w:rPr>
        <w:t> </w:t>
      </w:r>
      <w:r>
        <w:rPr/>
        <w:t>penjual</w:t>
      </w:r>
      <w:r>
        <w:rPr>
          <w:spacing w:val="-6"/>
        </w:rPr>
        <w:t> </w:t>
      </w:r>
      <w:r>
        <w:rPr/>
        <w:t>tidak</w:t>
      </w:r>
      <w:r>
        <w:rPr>
          <w:spacing w:val="-7"/>
        </w:rPr>
        <w:t> </w:t>
      </w:r>
      <w:r>
        <w:rPr/>
        <w:t>akan</w:t>
      </w:r>
      <w:r>
        <w:rPr>
          <w:spacing w:val="-7"/>
        </w:rPr>
        <w:t> </w:t>
      </w:r>
      <w:r>
        <w:rPr/>
        <w:t>menanggung</w:t>
      </w:r>
      <w:r>
        <w:rPr>
          <w:spacing w:val="-5"/>
        </w:rPr>
        <w:t> </w:t>
      </w:r>
      <w:r>
        <w:rPr/>
        <w:t>sesuatu</w:t>
      </w:r>
      <w:r>
        <w:rPr>
          <w:spacing w:val="-7"/>
        </w:rPr>
        <w:t> </w:t>
      </w:r>
      <w:r>
        <w:rPr/>
        <w:t>apa</w:t>
      </w:r>
      <w:r>
        <w:rPr>
          <w:spacing w:val="-7"/>
        </w:rPr>
        <w:t> </w:t>
      </w:r>
      <w:r>
        <w:rPr/>
        <w:t>pun,</w:t>
      </w:r>
      <w:r>
        <w:rPr>
          <w:spacing w:val="-6"/>
        </w:rPr>
        <w:t> </w:t>
      </w:r>
      <w:r>
        <w:rPr/>
        <w:t>ia</w:t>
      </w:r>
      <w:r>
        <w:rPr>
          <w:spacing w:val="-7"/>
        </w:rPr>
        <w:t> </w:t>
      </w:r>
      <w:r>
        <w:rPr/>
        <w:t>tetap </w:t>
      </w:r>
      <w:r>
        <w:rPr>
          <w:spacing w:val="-2"/>
        </w:rPr>
        <w:t>bertanggung</w:t>
      </w:r>
      <w:r>
        <w:rPr>
          <w:spacing w:val="-7"/>
        </w:rPr>
        <w:t> </w:t>
      </w:r>
      <w:r>
        <w:rPr>
          <w:spacing w:val="-2"/>
        </w:rPr>
        <w:t>jawab</w:t>
      </w:r>
      <w:r>
        <w:rPr>
          <w:spacing w:val="-10"/>
        </w:rPr>
        <w:t> </w:t>
      </w:r>
      <w:r>
        <w:rPr>
          <w:spacing w:val="-2"/>
        </w:rPr>
        <w:t>atas</w:t>
      </w:r>
      <w:r>
        <w:rPr>
          <w:spacing w:val="-10"/>
        </w:rPr>
        <w:t> </w:t>
      </w:r>
      <w:r>
        <w:rPr>
          <w:spacing w:val="-2"/>
        </w:rPr>
        <w:t>akibat</w:t>
      </w:r>
      <w:r>
        <w:rPr>
          <w:spacing w:val="-8"/>
        </w:rPr>
        <w:t> </w:t>
      </w:r>
      <w:r>
        <w:rPr>
          <w:spacing w:val="-2"/>
        </w:rPr>
        <w:t>dari</w:t>
      </w:r>
      <w:r>
        <w:rPr>
          <w:spacing w:val="-9"/>
        </w:rPr>
        <w:t> </w:t>
      </w:r>
      <w:r>
        <w:rPr>
          <w:spacing w:val="-2"/>
        </w:rPr>
        <w:t>suatu</w:t>
      </w:r>
      <w:r>
        <w:rPr>
          <w:spacing w:val="-7"/>
        </w:rPr>
        <w:t> </w:t>
      </w:r>
      <w:r>
        <w:rPr>
          <w:spacing w:val="-2"/>
        </w:rPr>
        <w:t>perbuatan</w:t>
      </w:r>
      <w:r>
        <w:rPr>
          <w:spacing w:val="-7"/>
        </w:rPr>
        <w:t> </w:t>
      </w:r>
      <w:r>
        <w:rPr>
          <w:spacing w:val="-2"/>
        </w:rPr>
        <w:t>yang</w:t>
      </w:r>
      <w:r>
        <w:rPr>
          <w:spacing w:val="-7"/>
        </w:rPr>
        <w:t> </w:t>
      </w:r>
      <w:r>
        <w:rPr>
          <w:spacing w:val="-2"/>
        </w:rPr>
        <w:t>dilakukannya,</w:t>
      </w:r>
      <w:r>
        <w:rPr>
          <w:spacing w:val="-6"/>
        </w:rPr>
        <w:t> </w:t>
      </w:r>
      <w:r>
        <w:rPr>
          <w:spacing w:val="-2"/>
        </w:rPr>
        <w:t>segala</w:t>
      </w:r>
      <w:r>
        <w:rPr>
          <w:spacing w:val="-10"/>
        </w:rPr>
        <w:t> </w:t>
      </w:r>
      <w:r>
        <w:rPr>
          <w:spacing w:val="-2"/>
        </w:rPr>
        <w:t>persetujuan</w:t>
      </w:r>
      <w:r>
        <w:rPr>
          <w:spacing w:val="-10"/>
        </w:rPr>
        <w:t> </w:t>
      </w:r>
      <w:r>
        <w:rPr>
          <w:spacing w:val="-2"/>
        </w:rPr>
        <w:t>yang </w:t>
      </w:r>
      <w:r>
        <w:rPr/>
        <w:t>bertentangan dengan ini adalah batal.</w:t>
      </w:r>
    </w:p>
    <w:p>
      <w:pPr>
        <w:pStyle w:val="BodyText"/>
        <w:spacing w:before="116"/>
        <w:ind w:left="0"/>
      </w:pPr>
    </w:p>
    <w:p>
      <w:pPr>
        <w:pStyle w:val="BodyText"/>
        <w:ind w:left="3962"/>
      </w:pPr>
      <w:r>
        <w:rPr/>
        <w:t>Pasal</w:t>
      </w:r>
      <w:r>
        <w:rPr>
          <w:spacing w:val="42"/>
        </w:rPr>
        <w:t> </w:t>
      </w:r>
      <w:r>
        <w:rPr>
          <w:spacing w:val="-4"/>
        </w:rPr>
        <w:t>1495</w:t>
      </w:r>
    </w:p>
    <w:p>
      <w:pPr>
        <w:pStyle w:val="BodyText"/>
        <w:spacing w:before="59"/>
      </w:pPr>
      <w:r>
        <w:rPr/>
        <w:t>Dalam</w:t>
      </w:r>
      <w:r>
        <w:rPr>
          <w:spacing w:val="-14"/>
        </w:rPr>
        <w:t> </w:t>
      </w:r>
      <w:r>
        <w:rPr/>
        <w:t>hal</w:t>
      </w:r>
      <w:r>
        <w:rPr>
          <w:spacing w:val="-14"/>
        </w:rPr>
        <w:t> </w:t>
      </w:r>
      <w:r>
        <w:rPr/>
        <w:t>ada</w:t>
      </w:r>
      <w:r>
        <w:rPr>
          <w:spacing w:val="-14"/>
        </w:rPr>
        <w:t> </w:t>
      </w:r>
      <w:r>
        <w:rPr/>
        <w:t>janji</w:t>
      </w:r>
      <w:r>
        <w:rPr>
          <w:spacing w:val="-13"/>
        </w:rPr>
        <w:t> </w:t>
      </w:r>
      <w:r>
        <w:rPr/>
        <w:t>yang</w:t>
      </w:r>
      <w:r>
        <w:rPr>
          <w:spacing w:val="-14"/>
        </w:rPr>
        <w:t> </w:t>
      </w:r>
      <w:r>
        <w:rPr/>
        <w:t>sama,</w:t>
      </w:r>
      <w:r>
        <w:rPr>
          <w:spacing w:val="-14"/>
        </w:rPr>
        <w:t> </w:t>
      </w:r>
      <w:r>
        <w:rPr/>
        <w:t>jika</w:t>
      </w:r>
      <w:r>
        <w:rPr>
          <w:spacing w:val="-14"/>
        </w:rPr>
        <w:t> </w:t>
      </w:r>
      <w:r>
        <w:rPr/>
        <w:t>terjadi</w:t>
      </w:r>
      <w:r>
        <w:rPr>
          <w:spacing w:val="-13"/>
        </w:rPr>
        <w:t> </w:t>
      </w:r>
      <w:r>
        <w:rPr/>
        <w:t>penuntutan</w:t>
      </w:r>
      <w:r>
        <w:rPr>
          <w:spacing w:val="-14"/>
        </w:rPr>
        <w:t> </w:t>
      </w:r>
      <w:r>
        <w:rPr/>
        <w:t>hak</w:t>
      </w:r>
      <w:r>
        <w:rPr>
          <w:spacing w:val="-14"/>
        </w:rPr>
        <w:t> </w:t>
      </w:r>
      <w:r>
        <w:rPr/>
        <w:t>melalui</w:t>
      </w:r>
      <w:r>
        <w:rPr>
          <w:spacing w:val="-14"/>
        </w:rPr>
        <w:t> </w:t>
      </w:r>
      <w:r>
        <w:rPr/>
        <w:t>hukum</w:t>
      </w:r>
      <w:r>
        <w:rPr>
          <w:spacing w:val="-13"/>
        </w:rPr>
        <w:t> </w:t>
      </w:r>
      <w:r>
        <w:rPr/>
        <w:t>untuk</w:t>
      </w:r>
      <w:r>
        <w:rPr>
          <w:spacing w:val="-14"/>
        </w:rPr>
        <w:t> </w:t>
      </w:r>
      <w:r>
        <w:rPr/>
        <w:t>menyerahkan barang</w:t>
      </w:r>
      <w:r>
        <w:rPr>
          <w:spacing w:val="-8"/>
        </w:rPr>
        <w:t> </w:t>
      </w:r>
      <w:r>
        <w:rPr/>
        <w:t>yang</w:t>
      </w:r>
      <w:r>
        <w:rPr>
          <w:spacing w:val="-5"/>
        </w:rPr>
        <w:t> </w:t>
      </w:r>
      <w:r>
        <w:rPr/>
        <w:t>dijual</w:t>
      </w:r>
      <w:r>
        <w:rPr>
          <w:spacing w:val="-7"/>
        </w:rPr>
        <w:t> </w:t>
      </w:r>
      <w:r>
        <w:rPr/>
        <w:t>kepada</w:t>
      </w:r>
      <w:r>
        <w:rPr>
          <w:spacing w:val="-8"/>
        </w:rPr>
        <w:t> </w:t>
      </w:r>
      <w:r>
        <w:rPr/>
        <w:t>seseorang,</w:t>
      </w:r>
      <w:r>
        <w:rPr>
          <w:spacing w:val="-7"/>
        </w:rPr>
        <w:t> </w:t>
      </w:r>
      <w:r>
        <w:rPr/>
        <w:t>maka</w:t>
      </w:r>
      <w:r>
        <w:rPr>
          <w:spacing w:val="-8"/>
        </w:rPr>
        <w:t> </w:t>
      </w:r>
      <w:r>
        <w:rPr/>
        <w:t>penjual</w:t>
      </w:r>
      <w:r>
        <w:rPr>
          <w:spacing w:val="-7"/>
        </w:rPr>
        <w:t> </w:t>
      </w:r>
      <w:r>
        <w:rPr/>
        <w:t>wajib</w:t>
      </w:r>
      <w:r>
        <w:rPr>
          <w:spacing w:val="-8"/>
        </w:rPr>
        <w:t> </w:t>
      </w:r>
      <w:r>
        <w:rPr/>
        <w:t>mengembalikan</w:t>
      </w:r>
      <w:r>
        <w:rPr>
          <w:spacing w:val="-8"/>
        </w:rPr>
        <w:t> </w:t>
      </w:r>
      <w:r>
        <w:rPr/>
        <w:t>uang</w:t>
      </w:r>
      <w:r>
        <w:rPr>
          <w:spacing w:val="-8"/>
        </w:rPr>
        <w:t> </w:t>
      </w:r>
      <w:r>
        <w:rPr/>
        <w:t>harga pembelian,</w:t>
      </w:r>
      <w:r>
        <w:rPr>
          <w:spacing w:val="-7"/>
        </w:rPr>
        <w:t> </w:t>
      </w:r>
      <w:r>
        <w:rPr/>
        <w:t>kecuali</w:t>
      </w:r>
      <w:r>
        <w:rPr>
          <w:spacing w:val="-7"/>
        </w:rPr>
        <w:t> </w:t>
      </w:r>
      <w:r>
        <w:rPr/>
        <w:t>bila</w:t>
      </w:r>
      <w:r>
        <w:rPr>
          <w:spacing w:val="-8"/>
        </w:rPr>
        <w:t> </w:t>
      </w:r>
      <w:r>
        <w:rPr/>
        <w:t>pembeli</w:t>
      </w:r>
      <w:r>
        <w:rPr>
          <w:spacing w:val="-7"/>
        </w:rPr>
        <w:t> </w:t>
      </w:r>
      <w:r>
        <w:rPr/>
        <w:t>sewaktu</w:t>
      </w:r>
      <w:r>
        <w:rPr>
          <w:spacing w:val="-8"/>
        </w:rPr>
        <w:t> </w:t>
      </w:r>
      <w:r>
        <w:rPr/>
        <w:t>pembelian</w:t>
      </w:r>
      <w:r>
        <w:rPr>
          <w:spacing w:val="-6"/>
        </w:rPr>
        <w:t> </w:t>
      </w:r>
      <w:r>
        <w:rPr/>
        <w:t>diadakan</w:t>
      </w:r>
      <w:r>
        <w:rPr>
          <w:spacing w:val="-6"/>
        </w:rPr>
        <w:t> </w:t>
      </w:r>
      <w:r>
        <w:rPr/>
        <w:t>telah</w:t>
      </w:r>
      <w:r>
        <w:rPr>
          <w:spacing w:val="-8"/>
        </w:rPr>
        <w:t> </w:t>
      </w:r>
      <w:r>
        <w:rPr/>
        <w:t>mengetahui</w:t>
      </w:r>
      <w:r>
        <w:rPr>
          <w:spacing w:val="-7"/>
        </w:rPr>
        <w:t> </w:t>
      </w:r>
      <w:r>
        <w:rPr/>
        <w:t>adanya penghukuman</w:t>
      </w:r>
      <w:r>
        <w:rPr>
          <w:spacing w:val="-10"/>
        </w:rPr>
        <w:t> </w:t>
      </w:r>
      <w:r>
        <w:rPr/>
        <w:t>untuk</w:t>
      </w:r>
      <w:r>
        <w:rPr>
          <w:spacing w:val="-10"/>
        </w:rPr>
        <w:t> </w:t>
      </w:r>
      <w:r>
        <w:rPr/>
        <w:t>menyerahkan</w:t>
      </w:r>
      <w:r>
        <w:rPr>
          <w:spacing w:val="-12"/>
        </w:rPr>
        <w:t> </w:t>
      </w:r>
      <w:r>
        <w:rPr/>
        <w:t>barang</w:t>
      </w:r>
      <w:r>
        <w:rPr>
          <w:spacing w:val="-10"/>
        </w:rPr>
        <w:t> </w:t>
      </w:r>
      <w:r>
        <w:rPr/>
        <w:t>yang</w:t>
      </w:r>
      <w:r>
        <w:rPr>
          <w:spacing w:val="-10"/>
        </w:rPr>
        <w:t> </w:t>
      </w:r>
      <w:r>
        <w:rPr/>
        <w:t>dibelinya</w:t>
      </w:r>
      <w:r>
        <w:rPr>
          <w:spacing w:val="-12"/>
        </w:rPr>
        <w:t> </w:t>
      </w:r>
      <w:r>
        <w:rPr/>
        <w:t>itu,</w:t>
      </w:r>
      <w:r>
        <w:rPr>
          <w:spacing w:val="-12"/>
        </w:rPr>
        <w:t> </w:t>
      </w:r>
      <w:r>
        <w:rPr/>
        <w:t>atau</w:t>
      </w:r>
      <w:r>
        <w:rPr>
          <w:spacing w:val="-10"/>
        </w:rPr>
        <w:t> </w:t>
      </w:r>
      <w:r>
        <w:rPr/>
        <w:t>membeli</w:t>
      </w:r>
      <w:r>
        <w:rPr>
          <w:spacing w:val="-12"/>
        </w:rPr>
        <w:t> </w:t>
      </w:r>
      <w:r>
        <w:rPr/>
        <w:t>barang</w:t>
      </w:r>
      <w:r>
        <w:rPr>
          <w:spacing w:val="-10"/>
        </w:rPr>
        <w:t> </w:t>
      </w:r>
      <w:r>
        <w:rPr/>
        <w:t>itu</w:t>
      </w:r>
      <w:r>
        <w:rPr>
          <w:spacing w:val="-12"/>
        </w:rPr>
        <w:t> </w:t>
      </w:r>
      <w:r>
        <w:rPr/>
        <w:t>dengan menyatakan akan memikul sendiri untung ruginya.</w:t>
      </w:r>
    </w:p>
    <w:p>
      <w:pPr>
        <w:pStyle w:val="BodyText"/>
        <w:spacing w:before="116"/>
        <w:ind w:left="0"/>
      </w:pPr>
    </w:p>
    <w:p>
      <w:pPr>
        <w:pStyle w:val="BodyText"/>
        <w:ind w:left="3962"/>
      </w:pPr>
      <w:r>
        <w:rPr/>
        <w:t>Pasal</w:t>
      </w:r>
      <w:r>
        <w:rPr>
          <w:spacing w:val="42"/>
        </w:rPr>
        <w:t> </w:t>
      </w:r>
      <w:r>
        <w:rPr>
          <w:spacing w:val="-4"/>
        </w:rPr>
        <w:t>1496</w:t>
      </w:r>
    </w:p>
    <w:p>
      <w:pPr>
        <w:pStyle w:val="BodyText"/>
        <w:spacing w:before="57"/>
        <w:ind w:right="189" w:hanging="1"/>
      </w:pPr>
      <w:r>
        <w:rPr>
          <w:spacing w:val="-2"/>
        </w:rPr>
        <w:t>Jika</w:t>
      </w:r>
      <w:r>
        <w:rPr>
          <w:spacing w:val="-12"/>
        </w:rPr>
        <w:t> </w:t>
      </w:r>
      <w:r>
        <w:rPr>
          <w:spacing w:val="-2"/>
        </w:rPr>
        <w:t>dijanjikan</w:t>
      </w:r>
      <w:r>
        <w:rPr>
          <w:spacing w:val="-10"/>
        </w:rPr>
        <w:t> </w:t>
      </w:r>
      <w:r>
        <w:rPr>
          <w:spacing w:val="-2"/>
        </w:rPr>
        <w:t>penanggungan</w:t>
      </w:r>
      <w:r>
        <w:rPr>
          <w:spacing w:val="-12"/>
        </w:rPr>
        <w:t> </w:t>
      </w:r>
      <w:r>
        <w:rPr>
          <w:spacing w:val="-2"/>
        </w:rPr>
        <w:t>atau</w:t>
      </w:r>
      <w:r>
        <w:rPr>
          <w:spacing w:val="-12"/>
        </w:rPr>
        <w:t> </w:t>
      </w:r>
      <w:r>
        <w:rPr>
          <w:spacing w:val="-2"/>
        </w:rPr>
        <w:t>jika</w:t>
      </w:r>
      <w:r>
        <w:rPr>
          <w:spacing w:val="-11"/>
        </w:rPr>
        <w:t> </w:t>
      </w:r>
      <w:r>
        <w:rPr>
          <w:spacing w:val="-2"/>
        </w:rPr>
        <w:t>tidak</w:t>
      </w:r>
      <w:r>
        <w:rPr>
          <w:spacing w:val="-10"/>
        </w:rPr>
        <w:t> </w:t>
      </w:r>
      <w:r>
        <w:rPr>
          <w:spacing w:val="-2"/>
        </w:rPr>
        <w:t>dijanjikan</w:t>
      </w:r>
      <w:r>
        <w:rPr>
          <w:spacing w:val="-12"/>
        </w:rPr>
        <w:t> </w:t>
      </w:r>
      <w:r>
        <w:rPr>
          <w:spacing w:val="-2"/>
        </w:rPr>
        <w:t>apa-apa,</w:t>
      </w:r>
      <w:r>
        <w:rPr>
          <w:spacing w:val="-9"/>
        </w:rPr>
        <w:t> </w:t>
      </w:r>
      <w:r>
        <w:rPr>
          <w:spacing w:val="-2"/>
        </w:rPr>
        <w:t>maka</w:t>
      </w:r>
      <w:r>
        <w:rPr>
          <w:spacing w:val="-12"/>
        </w:rPr>
        <w:t> </w:t>
      </w:r>
      <w:r>
        <w:rPr>
          <w:spacing w:val="-2"/>
        </w:rPr>
        <w:t>pembeli</w:t>
      </w:r>
      <w:r>
        <w:rPr>
          <w:spacing w:val="-11"/>
        </w:rPr>
        <w:t> </w:t>
      </w:r>
      <w:r>
        <w:rPr>
          <w:spacing w:val="-2"/>
        </w:rPr>
        <w:t>dalam</w:t>
      </w:r>
      <w:r>
        <w:rPr>
          <w:spacing w:val="-12"/>
        </w:rPr>
        <w:t> </w:t>
      </w:r>
      <w:r>
        <w:rPr>
          <w:spacing w:val="-2"/>
        </w:rPr>
        <w:t>hal </w:t>
      </w:r>
      <w:r>
        <w:rPr/>
        <w:t>adanya</w:t>
      </w:r>
      <w:r>
        <w:rPr>
          <w:spacing w:val="-5"/>
        </w:rPr>
        <w:t> </w:t>
      </w:r>
      <w:r>
        <w:rPr/>
        <w:t>tuntutan</w:t>
      </w:r>
      <w:r>
        <w:rPr>
          <w:spacing w:val="-5"/>
        </w:rPr>
        <w:t> </w:t>
      </w:r>
      <w:r>
        <w:rPr/>
        <w:t>hak</w:t>
      </w:r>
      <w:r>
        <w:rPr>
          <w:spacing w:val="-2"/>
        </w:rPr>
        <w:t> </w:t>
      </w:r>
      <w:r>
        <w:rPr/>
        <w:t>melalui</w:t>
      </w:r>
      <w:r>
        <w:rPr>
          <w:spacing w:val="-4"/>
        </w:rPr>
        <w:t> </w:t>
      </w:r>
      <w:r>
        <w:rPr/>
        <w:t>hukum</w:t>
      </w:r>
      <w:r>
        <w:rPr>
          <w:spacing w:val="-6"/>
        </w:rPr>
        <w:t> </w:t>
      </w:r>
      <w:r>
        <w:rPr/>
        <w:t>untuk</w:t>
      </w:r>
      <w:r>
        <w:rPr>
          <w:spacing w:val="-5"/>
        </w:rPr>
        <w:t> </w:t>
      </w:r>
      <w:r>
        <w:rPr/>
        <w:t>menyerahkan</w:t>
      </w:r>
      <w:r>
        <w:rPr>
          <w:spacing w:val="-3"/>
        </w:rPr>
        <w:t> </w:t>
      </w:r>
      <w:r>
        <w:rPr/>
        <w:t>barang</w:t>
      </w:r>
      <w:r>
        <w:rPr>
          <w:spacing w:val="-5"/>
        </w:rPr>
        <w:t> </w:t>
      </w:r>
      <w:r>
        <w:rPr/>
        <w:t>yang</w:t>
      </w:r>
      <w:r>
        <w:rPr>
          <w:spacing w:val="-5"/>
        </w:rPr>
        <w:t> </w:t>
      </w:r>
      <w:r>
        <w:rPr/>
        <w:t>dibelinya</w:t>
      </w:r>
      <w:r>
        <w:rPr>
          <w:spacing w:val="-5"/>
        </w:rPr>
        <w:t> </w:t>
      </w:r>
      <w:r>
        <w:rPr/>
        <w:t>kepada seseorang, berhak menuntut kembali dari penjual:</w:t>
      </w:r>
    </w:p>
    <w:p>
      <w:pPr>
        <w:pStyle w:val="ListParagraph"/>
        <w:numPr>
          <w:ilvl w:val="0"/>
          <w:numId w:val="64"/>
        </w:numPr>
        <w:tabs>
          <w:tab w:pos="849" w:val="left" w:leader="none"/>
        </w:tabs>
        <w:spacing w:line="240" w:lineRule="auto" w:before="59" w:after="0"/>
        <w:ind w:left="849" w:right="0" w:hanging="533"/>
        <w:jc w:val="left"/>
        <w:rPr>
          <w:sz w:val="22"/>
        </w:rPr>
      </w:pPr>
      <w:r>
        <w:rPr>
          <w:spacing w:val="-2"/>
          <w:sz w:val="22"/>
        </w:rPr>
        <w:t>pengembalian</w:t>
      </w:r>
      <w:r>
        <w:rPr>
          <w:spacing w:val="-6"/>
          <w:sz w:val="22"/>
        </w:rPr>
        <w:t> </w:t>
      </w:r>
      <w:r>
        <w:rPr>
          <w:spacing w:val="-2"/>
          <w:sz w:val="22"/>
        </w:rPr>
        <w:t>uang</w:t>
      </w:r>
      <w:r>
        <w:rPr>
          <w:spacing w:val="-5"/>
          <w:sz w:val="22"/>
        </w:rPr>
        <w:t> </w:t>
      </w:r>
      <w:r>
        <w:rPr>
          <w:spacing w:val="-2"/>
          <w:sz w:val="22"/>
        </w:rPr>
        <w:t>harga</w:t>
      </w:r>
      <w:r>
        <w:rPr>
          <w:spacing w:val="-7"/>
          <w:sz w:val="22"/>
        </w:rPr>
        <w:t> </w:t>
      </w:r>
      <w:r>
        <w:rPr>
          <w:spacing w:val="-2"/>
          <w:sz w:val="22"/>
        </w:rPr>
        <w:t>pembelian;</w:t>
      </w:r>
    </w:p>
    <w:p>
      <w:pPr>
        <w:pStyle w:val="ListParagraph"/>
        <w:numPr>
          <w:ilvl w:val="0"/>
          <w:numId w:val="64"/>
        </w:numPr>
        <w:tabs>
          <w:tab w:pos="849" w:val="left" w:leader="none"/>
        </w:tabs>
        <w:spacing w:line="240" w:lineRule="auto" w:before="57" w:after="0"/>
        <w:ind w:left="849" w:right="228" w:hanging="533"/>
        <w:jc w:val="left"/>
        <w:rPr>
          <w:sz w:val="22"/>
        </w:rPr>
      </w:pPr>
      <w:r>
        <w:rPr>
          <w:spacing w:val="-2"/>
          <w:sz w:val="22"/>
        </w:rPr>
        <w:t>pengembalian</w:t>
      </w:r>
      <w:r>
        <w:rPr>
          <w:spacing w:val="-12"/>
          <w:sz w:val="22"/>
        </w:rPr>
        <w:t> </w:t>
      </w:r>
      <w:r>
        <w:rPr>
          <w:spacing w:val="-2"/>
          <w:sz w:val="22"/>
        </w:rPr>
        <w:t>hasil,</w:t>
      </w:r>
      <w:r>
        <w:rPr>
          <w:spacing w:val="-12"/>
          <w:sz w:val="22"/>
        </w:rPr>
        <w:t> </w:t>
      </w:r>
      <w:r>
        <w:rPr>
          <w:spacing w:val="-2"/>
          <w:sz w:val="22"/>
        </w:rPr>
        <w:t>jika</w:t>
      </w:r>
      <w:r>
        <w:rPr>
          <w:spacing w:val="-12"/>
          <w:sz w:val="22"/>
        </w:rPr>
        <w:t> </w:t>
      </w:r>
      <w:r>
        <w:rPr>
          <w:spacing w:val="-2"/>
          <w:sz w:val="22"/>
        </w:rPr>
        <w:t>ia</w:t>
      </w:r>
      <w:r>
        <w:rPr>
          <w:spacing w:val="-11"/>
          <w:sz w:val="22"/>
        </w:rPr>
        <w:t> </w:t>
      </w:r>
      <w:r>
        <w:rPr>
          <w:spacing w:val="-2"/>
          <w:sz w:val="22"/>
        </w:rPr>
        <w:t>wajib</w:t>
      </w:r>
      <w:r>
        <w:rPr>
          <w:spacing w:val="-12"/>
          <w:sz w:val="22"/>
        </w:rPr>
        <w:t> </w:t>
      </w:r>
      <w:r>
        <w:rPr>
          <w:spacing w:val="-2"/>
          <w:sz w:val="22"/>
        </w:rPr>
        <w:t>menyerahkan</w:t>
      </w:r>
      <w:r>
        <w:rPr>
          <w:spacing w:val="-12"/>
          <w:sz w:val="22"/>
        </w:rPr>
        <w:t> </w:t>
      </w:r>
      <w:r>
        <w:rPr>
          <w:spacing w:val="-2"/>
          <w:sz w:val="22"/>
        </w:rPr>
        <w:t>hasil</w:t>
      </w:r>
      <w:r>
        <w:rPr>
          <w:spacing w:val="-12"/>
          <w:sz w:val="22"/>
        </w:rPr>
        <w:t> </w:t>
      </w:r>
      <w:r>
        <w:rPr>
          <w:spacing w:val="-2"/>
          <w:sz w:val="22"/>
        </w:rPr>
        <w:t>itu</w:t>
      </w:r>
      <w:r>
        <w:rPr>
          <w:spacing w:val="-11"/>
          <w:sz w:val="22"/>
        </w:rPr>
        <w:t> </w:t>
      </w:r>
      <w:r>
        <w:rPr>
          <w:spacing w:val="-2"/>
          <w:sz w:val="22"/>
        </w:rPr>
        <w:t>kepada</w:t>
      </w:r>
      <w:r>
        <w:rPr>
          <w:spacing w:val="-12"/>
          <w:sz w:val="22"/>
        </w:rPr>
        <w:t> </w:t>
      </w:r>
      <w:r>
        <w:rPr>
          <w:spacing w:val="-2"/>
          <w:sz w:val="22"/>
        </w:rPr>
        <w:t>pemilik</w:t>
      </w:r>
      <w:r>
        <w:rPr>
          <w:spacing w:val="-12"/>
          <w:sz w:val="22"/>
        </w:rPr>
        <w:t> </w:t>
      </w:r>
      <w:r>
        <w:rPr>
          <w:spacing w:val="-2"/>
          <w:sz w:val="22"/>
        </w:rPr>
        <w:t>yang</w:t>
      </w:r>
      <w:r>
        <w:rPr>
          <w:spacing w:val="-12"/>
          <w:sz w:val="22"/>
        </w:rPr>
        <w:t> </w:t>
      </w:r>
      <w:r>
        <w:rPr>
          <w:spacing w:val="-2"/>
          <w:sz w:val="22"/>
        </w:rPr>
        <w:t>melakukan </w:t>
      </w:r>
      <w:r>
        <w:rPr>
          <w:sz w:val="22"/>
        </w:rPr>
        <w:t>tuntutan itu;</w:t>
      </w:r>
    </w:p>
    <w:p>
      <w:pPr>
        <w:pStyle w:val="ListParagraph"/>
        <w:numPr>
          <w:ilvl w:val="0"/>
          <w:numId w:val="64"/>
        </w:numPr>
        <w:tabs>
          <w:tab w:pos="849" w:val="left" w:leader="none"/>
        </w:tabs>
        <w:spacing w:line="240" w:lineRule="auto" w:before="58" w:after="0"/>
        <w:ind w:left="849" w:right="311" w:hanging="533"/>
        <w:jc w:val="left"/>
        <w:rPr>
          <w:sz w:val="22"/>
        </w:rPr>
      </w:pPr>
      <w:r>
        <w:rPr>
          <w:spacing w:val="-2"/>
          <w:sz w:val="22"/>
        </w:rPr>
        <w:t>biaya</w:t>
      </w:r>
      <w:r>
        <w:rPr>
          <w:spacing w:val="-6"/>
          <w:sz w:val="22"/>
        </w:rPr>
        <w:t> </w:t>
      </w:r>
      <w:r>
        <w:rPr>
          <w:spacing w:val="-2"/>
          <w:sz w:val="22"/>
        </w:rPr>
        <w:t>yang</w:t>
      </w:r>
      <w:r>
        <w:rPr>
          <w:spacing w:val="-3"/>
          <w:sz w:val="22"/>
        </w:rPr>
        <w:t> </w:t>
      </w:r>
      <w:r>
        <w:rPr>
          <w:spacing w:val="-2"/>
          <w:sz w:val="22"/>
        </w:rPr>
        <w:t>dikeluarkan</w:t>
      </w:r>
      <w:r>
        <w:rPr>
          <w:spacing w:val="-3"/>
          <w:sz w:val="22"/>
        </w:rPr>
        <w:t> </w:t>
      </w:r>
      <w:r>
        <w:rPr>
          <w:spacing w:val="-2"/>
          <w:sz w:val="22"/>
        </w:rPr>
        <w:t>sehubungan</w:t>
      </w:r>
      <w:r>
        <w:rPr>
          <w:spacing w:val="-6"/>
          <w:sz w:val="22"/>
        </w:rPr>
        <w:t> </w:t>
      </w:r>
      <w:r>
        <w:rPr>
          <w:spacing w:val="-2"/>
          <w:sz w:val="22"/>
        </w:rPr>
        <w:t>dengan</w:t>
      </w:r>
      <w:r>
        <w:rPr>
          <w:spacing w:val="-6"/>
          <w:sz w:val="22"/>
        </w:rPr>
        <w:t> </w:t>
      </w:r>
      <w:r>
        <w:rPr>
          <w:spacing w:val="-2"/>
          <w:sz w:val="22"/>
        </w:rPr>
        <w:t>gugatan</w:t>
      </w:r>
      <w:r>
        <w:rPr>
          <w:spacing w:val="-3"/>
          <w:sz w:val="22"/>
        </w:rPr>
        <w:t> </w:t>
      </w:r>
      <w:r>
        <w:rPr>
          <w:spacing w:val="-2"/>
          <w:sz w:val="22"/>
        </w:rPr>
        <w:t>pembeli</w:t>
      </w:r>
      <w:r>
        <w:rPr>
          <w:spacing w:val="-5"/>
          <w:sz w:val="22"/>
        </w:rPr>
        <w:t> </w:t>
      </w:r>
      <w:r>
        <w:rPr>
          <w:spacing w:val="-2"/>
          <w:sz w:val="22"/>
        </w:rPr>
        <w:t>untuk</w:t>
      </w:r>
      <w:r>
        <w:rPr>
          <w:spacing w:val="-8"/>
          <w:sz w:val="22"/>
        </w:rPr>
        <w:t> </w:t>
      </w:r>
      <w:r>
        <w:rPr>
          <w:spacing w:val="-2"/>
          <w:sz w:val="22"/>
        </w:rPr>
        <w:t>ditanggung,</w:t>
      </w:r>
      <w:r>
        <w:rPr>
          <w:spacing w:val="-5"/>
          <w:sz w:val="22"/>
        </w:rPr>
        <w:t> </w:t>
      </w:r>
      <w:r>
        <w:rPr>
          <w:spacing w:val="-2"/>
          <w:sz w:val="22"/>
        </w:rPr>
        <w:t>begitu </w:t>
      </w:r>
      <w:r>
        <w:rPr>
          <w:sz w:val="22"/>
        </w:rPr>
        <w:t>pula</w:t>
      </w:r>
      <w:r>
        <w:rPr>
          <w:spacing w:val="-4"/>
          <w:sz w:val="22"/>
        </w:rPr>
        <w:t> </w:t>
      </w:r>
      <w:r>
        <w:rPr>
          <w:sz w:val="22"/>
        </w:rPr>
        <w:t>biaya</w:t>
      </w:r>
      <w:r>
        <w:rPr>
          <w:spacing w:val="-4"/>
          <w:sz w:val="22"/>
        </w:rPr>
        <w:t> </w:t>
      </w:r>
      <w:r>
        <w:rPr>
          <w:sz w:val="22"/>
        </w:rPr>
        <w:t>yang</w:t>
      </w:r>
      <w:r>
        <w:rPr>
          <w:spacing w:val="-1"/>
          <w:sz w:val="22"/>
        </w:rPr>
        <w:t> </w:t>
      </w:r>
      <w:r>
        <w:rPr>
          <w:sz w:val="22"/>
        </w:rPr>
        <w:t>telah</w:t>
      </w:r>
      <w:r>
        <w:rPr>
          <w:spacing w:val="-4"/>
          <w:sz w:val="22"/>
        </w:rPr>
        <w:t> </w:t>
      </w:r>
      <w:r>
        <w:rPr>
          <w:sz w:val="22"/>
        </w:rPr>
        <w:t>dikeluarkan</w:t>
      </w:r>
      <w:r>
        <w:rPr>
          <w:spacing w:val="-1"/>
          <w:sz w:val="22"/>
        </w:rPr>
        <w:t> </w:t>
      </w:r>
      <w:r>
        <w:rPr>
          <w:sz w:val="22"/>
        </w:rPr>
        <w:t>oleh</w:t>
      </w:r>
      <w:r>
        <w:rPr>
          <w:spacing w:val="-4"/>
          <w:sz w:val="22"/>
        </w:rPr>
        <w:t> </w:t>
      </w:r>
      <w:r>
        <w:rPr>
          <w:sz w:val="22"/>
        </w:rPr>
        <w:t>penggugat</w:t>
      </w:r>
      <w:r>
        <w:rPr>
          <w:spacing w:val="-2"/>
          <w:sz w:val="22"/>
        </w:rPr>
        <w:t> </w:t>
      </w:r>
      <w:r>
        <w:rPr>
          <w:sz w:val="22"/>
        </w:rPr>
        <w:t>asal;</w:t>
      </w:r>
    </w:p>
    <w:p>
      <w:pPr>
        <w:pStyle w:val="ListParagraph"/>
        <w:spacing w:after="0" w:line="240" w:lineRule="auto"/>
        <w:jc w:val="left"/>
        <w:rPr>
          <w:sz w:val="22"/>
        </w:rPr>
        <w:sectPr>
          <w:pgSz w:w="12240" w:h="15840"/>
          <w:pgMar w:top="1520" w:bottom="280" w:left="1800" w:right="1800"/>
        </w:sectPr>
      </w:pPr>
    </w:p>
    <w:p>
      <w:pPr>
        <w:pStyle w:val="ListParagraph"/>
        <w:numPr>
          <w:ilvl w:val="0"/>
          <w:numId w:val="64"/>
        </w:numPr>
        <w:tabs>
          <w:tab w:pos="849" w:val="left" w:leader="none"/>
        </w:tabs>
        <w:spacing w:line="240" w:lineRule="auto" w:before="65" w:after="0"/>
        <w:ind w:left="849" w:right="514" w:hanging="533"/>
        <w:jc w:val="left"/>
        <w:rPr>
          <w:sz w:val="22"/>
        </w:rPr>
      </w:pPr>
      <w:r>
        <w:rPr>
          <w:spacing w:val="-2"/>
          <w:sz w:val="22"/>
        </w:rPr>
        <w:t>penggantian</w:t>
      </w:r>
      <w:r>
        <w:rPr>
          <w:spacing w:val="-3"/>
          <w:sz w:val="22"/>
        </w:rPr>
        <w:t> </w:t>
      </w:r>
      <w:r>
        <w:rPr>
          <w:spacing w:val="-2"/>
          <w:sz w:val="22"/>
        </w:rPr>
        <w:t>biaya,</w:t>
      </w:r>
      <w:r>
        <w:rPr>
          <w:spacing w:val="-5"/>
          <w:sz w:val="22"/>
        </w:rPr>
        <w:t> </w:t>
      </w:r>
      <w:r>
        <w:rPr>
          <w:spacing w:val="-2"/>
          <w:sz w:val="22"/>
        </w:rPr>
        <w:t>kerugian</w:t>
      </w:r>
      <w:r>
        <w:rPr>
          <w:spacing w:val="-3"/>
          <w:sz w:val="22"/>
        </w:rPr>
        <w:t> </w:t>
      </w:r>
      <w:r>
        <w:rPr>
          <w:spacing w:val="-2"/>
          <w:sz w:val="22"/>
        </w:rPr>
        <w:t>dan</w:t>
      </w:r>
      <w:r>
        <w:rPr>
          <w:spacing w:val="-3"/>
          <w:sz w:val="22"/>
        </w:rPr>
        <w:t> </w:t>
      </w:r>
      <w:r>
        <w:rPr>
          <w:spacing w:val="-2"/>
          <w:sz w:val="22"/>
        </w:rPr>
        <w:t>bunga</w:t>
      </w:r>
      <w:r>
        <w:rPr>
          <w:spacing w:val="-8"/>
          <w:sz w:val="22"/>
        </w:rPr>
        <w:t> </w:t>
      </w:r>
      <w:r>
        <w:rPr>
          <w:spacing w:val="-2"/>
          <w:sz w:val="22"/>
        </w:rPr>
        <w:t>serta</w:t>
      </w:r>
      <w:r>
        <w:rPr>
          <w:spacing w:val="-6"/>
          <w:sz w:val="22"/>
        </w:rPr>
        <w:t> </w:t>
      </w:r>
      <w:r>
        <w:rPr>
          <w:spacing w:val="-2"/>
          <w:sz w:val="22"/>
        </w:rPr>
        <w:t>biaya</w:t>
      </w:r>
      <w:r>
        <w:rPr>
          <w:spacing w:val="-6"/>
          <w:sz w:val="22"/>
        </w:rPr>
        <w:t> </w:t>
      </w:r>
      <w:r>
        <w:rPr>
          <w:spacing w:val="-2"/>
          <w:sz w:val="22"/>
        </w:rPr>
        <w:t>perkara</w:t>
      </w:r>
      <w:r>
        <w:rPr>
          <w:spacing w:val="-6"/>
          <w:sz w:val="22"/>
        </w:rPr>
        <w:t> </w:t>
      </w:r>
      <w:r>
        <w:rPr>
          <w:spacing w:val="-2"/>
          <w:sz w:val="22"/>
        </w:rPr>
        <w:t>mengenai</w:t>
      </w:r>
      <w:r>
        <w:rPr>
          <w:spacing w:val="-5"/>
          <w:sz w:val="22"/>
        </w:rPr>
        <w:t> </w:t>
      </w:r>
      <w:r>
        <w:rPr>
          <w:spacing w:val="-2"/>
          <w:sz w:val="22"/>
        </w:rPr>
        <w:t>pembelian</w:t>
      </w:r>
      <w:r>
        <w:rPr>
          <w:spacing w:val="-6"/>
          <w:sz w:val="22"/>
        </w:rPr>
        <w:t> </w:t>
      </w:r>
      <w:r>
        <w:rPr>
          <w:spacing w:val="-2"/>
          <w:sz w:val="22"/>
        </w:rPr>
        <w:t>dan </w:t>
      </w:r>
      <w:r>
        <w:rPr>
          <w:sz w:val="22"/>
        </w:rPr>
        <w:t>penyerahan, sekedar itu telah dibayar oleh pembeli.</w:t>
      </w:r>
    </w:p>
    <w:p>
      <w:pPr>
        <w:pStyle w:val="BodyText"/>
        <w:spacing w:before="114"/>
        <w:ind w:left="0"/>
      </w:pPr>
    </w:p>
    <w:p>
      <w:pPr>
        <w:pStyle w:val="BodyText"/>
        <w:ind w:left="3962"/>
      </w:pPr>
      <w:r>
        <w:rPr/>
        <w:t>Pasal</w:t>
      </w:r>
      <w:r>
        <w:rPr>
          <w:spacing w:val="42"/>
        </w:rPr>
        <w:t> </w:t>
      </w:r>
      <w:r>
        <w:rPr>
          <w:spacing w:val="-4"/>
        </w:rPr>
        <w:t>1497</w:t>
      </w:r>
    </w:p>
    <w:p>
      <w:pPr>
        <w:pStyle w:val="BodyText"/>
        <w:spacing w:before="59"/>
        <w:ind w:hanging="1"/>
      </w:pPr>
      <w:r>
        <w:rPr/>
        <w:t>Jika</w:t>
      </w:r>
      <w:r>
        <w:rPr>
          <w:spacing w:val="-5"/>
        </w:rPr>
        <w:t> </w:t>
      </w:r>
      <w:r>
        <w:rPr/>
        <w:t>ternyata</w:t>
      </w:r>
      <w:r>
        <w:rPr>
          <w:spacing w:val="-5"/>
        </w:rPr>
        <w:t> </w:t>
      </w:r>
      <w:r>
        <w:rPr/>
        <w:t>bahwa</w:t>
      </w:r>
      <w:r>
        <w:rPr>
          <w:spacing w:val="-5"/>
        </w:rPr>
        <w:t> </w:t>
      </w:r>
      <w:r>
        <w:rPr/>
        <w:t>pada</w:t>
      </w:r>
      <w:r>
        <w:rPr>
          <w:spacing w:val="-5"/>
        </w:rPr>
        <w:t> </w:t>
      </w:r>
      <w:r>
        <w:rPr/>
        <w:t>waktu</w:t>
      </w:r>
      <w:r>
        <w:rPr>
          <w:spacing w:val="-5"/>
        </w:rPr>
        <w:t> </w:t>
      </w:r>
      <w:r>
        <w:rPr/>
        <w:t>diadakan</w:t>
      </w:r>
      <w:r>
        <w:rPr>
          <w:spacing w:val="-5"/>
        </w:rPr>
        <w:t> </w:t>
      </w:r>
      <w:r>
        <w:rPr/>
        <w:t>penuntutan</w:t>
      </w:r>
      <w:r>
        <w:rPr>
          <w:spacing w:val="-3"/>
        </w:rPr>
        <w:t> </w:t>
      </w:r>
      <w:r>
        <w:rPr/>
        <w:t>hak</w:t>
      </w:r>
      <w:r>
        <w:rPr>
          <w:spacing w:val="-3"/>
        </w:rPr>
        <w:t> </w:t>
      </w:r>
      <w:r>
        <w:rPr/>
        <w:t>melalui</w:t>
      </w:r>
      <w:r>
        <w:rPr>
          <w:spacing w:val="-5"/>
        </w:rPr>
        <w:t> </w:t>
      </w:r>
      <w:r>
        <w:rPr/>
        <w:t>hukum,</w:t>
      </w:r>
      <w:r>
        <w:rPr>
          <w:spacing w:val="-6"/>
        </w:rPr>
        <w:t> </w:t>
      </w:r>
      <w:r>
        <w:rPr/>
        <w:t>barang</w:t>
      </w:r>
      <w:r>
        <w:rPr>
          <w:spacing w:val="-3"/>
        </w:rPr>
        <w:t> </w:t>
      </w:r>
      <w:r>
        <w:rPr/>
        <w:t>itu</w:t>
      </w:r>
      <w:r>
        <w:rPr>
          <w:spacing w:val="-5"/>
        </w:rPr>
        <w:t> </w:t>
      </w:r>
      <w:r>
        <w:rPr/>
        <w:t>telah </w:t>
      </w:r>
      <w:r>
        <w:rPr>
          <w:spacing w:val="-2"/>
        </w:rPr>
        <w:t>merosot</w:t>
      </w:r>
      <w:r>
        <w:rPr>
          <w:spacing w:val="-4"/>
        </w:rPr>
        <w:t> </w:t>
      </w:r>
      <w:r>
        <w:rPr>
          <w:spacing w:val="-2"/>
        </w:rPr>
        <w:t>harganya</w:t>
      </w:r>
      <w:r>
        <w:rPr>
          <w:spacing w:val="-5"/>
        </w:rPr>
        <w:t> </w:t>
      </w:r>
      <w:r>
        <w:rPr>
          <w:spacing w:val="-2"/>
        </w:rPr>
        <w:t>atau</w:t>
      </w:r>
      <w:r>
        <w:rPr>
          <w:spacing w:val="-3"/>
        </w:rPr>
        <w:t> </w:t>
      </w:r>
      <w:r>
        <w:rPr>
          <w:spacing w:val="-2"/>
        </w:rPr>
        <w:t>sangat</w:t>
      </w:r>
      <w:r>
        <w:rPr>
          <w:spacing w:val="-4"/>
        </w:rPr>
        <w:t> </w:t>
      </w:r>
      <w:r>
        <w:rPr>
          <w:spacing w:val="-2"/>
        </w:rPr>
        <w:t>rusak,</w:t>
      </w:r>
      <w:r>
        <w:rPr>
          <w:spacing w:val="-4"/>
        </w:rPr>
        <w:t> </w:t>
      </w:r>
      <w:r>
        <w:rPr>
          <w:spacing w:val="-2"/>
        </w:rPr>
        <w:t>baik</w:t>
      </w:r>
      <w:r>
        <w:rPr>
          <w:spacing w:val="-3"/>
        </w:rPr>
        <w:t> </w:t>
      </w:r>
      <w:r>
        <w:rPr>
          <w:spacing w:val="-2"/>
        </w:rPr>
        <w:t>karena</w:t>
      </w:r>
      <w:r>
        <w:rPr>
          <w:spacing w:val="-5"/>
        </w:rPr>
        <w:t> </w:t>
      </w:r>
      <w:r>
        <w:rPr>
          <w:spacing w:val="-2"/>
        </w:rPr>
        <w:t>kelalaian</w:t>
      </w:r>
      <w:r>
        <w:rPr>
          <w:spacing w:val="-5"/>
        </w:rPr>
        <w:t> </w:t>
      </w:r>
      <w:r>
        <w:rPr>
          <w:spacing w:val="-2"/>
        </w:rPr>
        <w:t>pembeli</w:t>
      </w:r>
      <w:r>
        <w:rPr>
          <w:spacing w:val="-4"/>
        </w:rPr>
        <w:t> </w:t>
      </w:r>
      <w:r>
        <w:rPr>
          <w:spacing w:val="-2"/>
        </w:rPr>
        <w:t>maupun</w:t>
      </w:r>
      <w:r>
        <w:rPr>
          <w:spacing w:val="-3"/>
        </w:rPr>
        <w:t> </w:t>
      </w:r>
      <w:r>
        <w:rPr>
          <w:spacing w:val="-2"/>
        </w:rPr>
        <w:t>karena</w:t>
      </w:r>
      <w:r>
        <w:rPr>
          <w:spacing w:val="-5"/>
        </w:rPr>
        <w:t> </w:t>
      </w:r>
      <w:r>
        <w:rPr>
          <w:spacing w:val="-2"/>
        </w:rPr>
        <w:t>keadaan </w:t>
      </w:r>
      <w:r>
        <w:rPr/>
        <w:t>memaksa,</w:t>
      </w:r>
      <w:r>
        <w:rPr>
          <w:spacing w:val="-6"/>
        </w:rPr>
        <w:t> </w:t>
      </w:r>
      <w:r>
        <w:rPr/>
        <w:t>maka</w:t>
      </w:r>
      <w:r>
        <w:rPr>
          <w:spacing w:val="-6"/>
        </w:rPr>
        <w:t> </w:t>
      </w:r>
      <w:r>
        <w:rPr/>
        <w:t>penjual</w:t>
      </w:r>
      <w:r>
        <w:rPr>
          <w:spacing w:val="-6"/>
        </w:rPr>
        <w:t> </w:t>
      </w:r>
      <w:r>
        <w:rPr/>
        <w:t>wajib</w:t>
      </w:r>
      <w:r>
        <w:rPr>
          <w:spacing w:val="-6"/>
        </w:rPr>
        <w:t> </w:t>
      </w:r>
      <w:r>
        <w:rPr/>
        <w:t>mengembalikan</w:t>
      </w:r>
      <w:r>
        <w:rPr>
          <w:spacing w:val="-6"/>
        </w:rPr>
        <w:t> </w:t>
      </w:r>
      <w:r>
        <w:rPr/>
        <w:t>uang</w:t>
      </w:r>
      <w:r>
        <w:rPr>
          <w:spacing w:val="-6"/>
        </w:rPr>
        <w:t> </w:t>
      </w:r>
      <w:r>
        <w:rPr/>
        <w:t>harga</w:t>
      </w:r>
      <w:r>
        <w:rPr>
          <w:spacing w:val="-6"/>
        </w:rPr>
        <w:t> </w:t>
      </w:r>
      <w:r>
        <w:rPr/>
        <w:t>pembelian</w:t>
      </w:r>
      <w:r>
        <w:rPr>
          <w:spacing w:val="-6"/>
        </w:rPr>
        <w:t> </w:t>
      </w:r>
      <w:r>
        <w:rPr/>
        <w:t>seluruhnya.</w:t>
      </w:r>
    </w:p>
    <w:p>
      <w:pPr>
        <w:pStyle w:val="BodyText"/>
        <w:spacing w:before="57"/>
        <w:ind w:right="189" w:hanging="1"/>
      </w:pPr>
      <w:r>
        <w:rPr>
          <w:spacing w:val="-2"/>
        </w:rPr>
        <w:t>Tetapi</w:t>
      </w:r>
      <w:r>
        <w:rPr>
          <w:spacing w:val="-4"/>
        </w:rPr>
        <w:t> </w:t>
      </w:r>
      <w:r>
        <w:rPr>
          <w:spacing w:val="-2"/>
        </w:rPr>
        <w:t>jika</w:t>
      </w:r>
      <w:r>
        <w:rPr>
          <w:spacing w:val="-4"/>
        </w:rPr>
        <w:t> </w:t>
      </w:r>
      <w:r>
        <w:rPr>
          <w:spacing w:val="-2"/>
        </w:rPr>
        <w:t>pembeli</w:t>
      </w:r>
      <w:r>
        <w:rPr>
          <w:spacing w:val="-4"/>
        </w:rPr>
        <w:t> </w:t>
      </w:r>
      <w:r>
        <w:rPr>
          <w:spacing w:val="-2"/>
        </w:rPr>
        <w:t>telah</w:t>
      </w:r>
      <w:r>
        <w:rPr>
          <w:spacing w:val="-4"/>
        </w:rPr>
        <w:t> </w:t>
      </w:r>
      <w:r>
        <w:rPr>
          <w:spacing w:val="-2"/>
        </w:rPr>
        <w:t>mendapat</w:t>
      </w:r>
      <w:r>
        <w:rPr>
          <w:spacing w:val="-3"/>
        </w:rPr>
        <w:t> </w:t>
      </w:r>
      <w:r>
        <w:rPr>
          <w:spacing w:val="-2"/>
        </w:rPr>
        <w:t>keuntungan</w:t>
      </w:r>
      <w:r>
        <w:rPr>
          <w:spacing w:val="-4"/>
        </w:rPr>
        <w:t> </w:t>
      </w:r>
      <w:r>
        <w:rPr>
          <w:spacing w:val="-2"/>
        </w:rPr>
        <w:t>karena</w:t>
      </w:r>
      <w:r>
        <w:rPr>
          <w:spacing w:val="-4"/>
        </w:rPr>
        <w:t> </w:t>
      </w:r>
      <w:r>
        <w:rPr>
          <w:spacing w:val="-2"/>
        </w:rPr>
        <w:t>kerugian yang disebabkan</w:t>
      </w:r>
      <w:r>
        <w:rPr>
          <w:spacing w:val="-4"/>
        </w:rPr>
        <w:t> </w:t>
      </w:r>
      <w:r>
        <w:rPr>
          <w:spacing w:val="-2"/>
        </w:rPr>
        <w:t>olehnya, </w:t>
      </w:r>
      <w:r>
        <w:rPr/>
        <w:t>maka</w:t>
      </w:r>
      <w:r>
        <w:rPr>
          <w:spacing w:val="-9"/>
        </w:rPr>
        <w:t> </w:t>
      </w:r>
      <w:r>
        <w:rPr/>
        <w:t>penjual</w:t>
      </w:r>
      <w:r>
        <w:rPr>
          <w:spacing w:val="-8"/>
        </w:rPr>
        <w:t> </w:t>
      </w:r>
      <w:r>
        <w:rPr/>
        <w:t>berhak</w:t>
      </w:r>
      <w:r>
        <w:rPr>
          <w:spacing w:val="-7"/>
        </w:rPr>
        <w:t> </w:t>
      </w:r>
      <w:r>
        <w:rPr/>
        <w:t>mengurangi</w:t>
      </w:r>
      <w:r>
        <w:rPr>
          <w:spacing w:val="-8"/>
        </w:rPr>
        <w:t> </w:t>
      </w:r>
      <w:r>
        <w:rPr/>
        <w:t>barang-barang</w:t>
      </w:r>
      <w:r>
        <w:rPr>
          <w:spacing w:val="-9"/>
        </w:rPr>
        <w:t> </w:t>
      </w:r>
      <w:r>
        <w:rPr/>
        <w:t>tersebut</w:t>
      </w:r>
      <w:r>
        <w:rPr>
          <w:spacing w:val="-10"/>
        </w:rPr>
        <w:t> </w:t>
      </w:r>
      <w:r>
        <w:rPr/>
        <w:t>dengan</w:t>
      </w:r>
      <w:r>
        <w:rPr>
          <w:spacing w:val="-9"/>
        </w:rPr>
        <w:t> </w:t>
      </w:r>
      <w:r>
        <w:rPr/>
        <w:t>suatu</w:t>
      </w:r>
      <w:r>
        <w:rPr>
          <w:spacing w:val="-9"/>
        </w:rPr>
        <w:t> </w:t>
      </w:r>
      <w:r>
        <w:rPr/>
        <w:t>jumlah</w:t>
      </w:r>
      <w:r>
        <w:rPr>
          <w:spacing w:val="-7"/>
        </w:rPr>
        <w:t> </w:t>
      </w:r>
      <w:r>
        <w:rPr/>
        <w:t>yang</w:t>
      </w:r>
      <w:r>
        <w:rPr>
          <w:spacing w:val="-7"/>
        </w:rPr>
        <w:t> </w:t>
      </w:r>
      <w:r>
        <w:rPr/>
        <w:t>sama dengan keuntungan tersebut.</w:t>
      </w:r>
    </w:p>
    <w:p>
      <w:pPr>
        <w:pStyle w:val="BodyText"/>
        <w:spacing w:before="116"/>
        <w:ind w:left="0"/>
      </w:pPr>
    </w:p>
    <w:p>
      <w:pPr>
        <w:pStyle w:val="BodyText"/>
        <w:spacing w:before="1"/>
        <w:ind w:left="3962"/>
      </w:pPr>
      <w:r>
        <w:rPr/>
        <w:t>Pasal</w:t>
      </w:r>
      <w:r>
        <w:rPr>
          <w:spacing w:val="42"/>
        </w:rPr>
        <w:t> </w:t>
      </w:r>
      <w:r>
        <w:rPr>
          <w:spacing w:val="-4"/>
        </w:rPr>
        <w:t>1498</w:t>
      </w:r>
    </w:p>
    <w:p>
      <w:pPr>
        <w:pStyle w:val="BodyText"/>
        <w:spacing w:before="59"/>
        <w:ind w:right="98" w:hanging="1"/>
      </w:pPr>
      <w:r>
        <w:rPr/>
        <w:t>Jika</w:t>
      </w:r>
      <w:r>
        <w:rPr>
          <w:spacing w:val="-13"/>
        </w:rPr>
        <w:t> </w:t>
      </w:r>
      <w:r>
        <w:rPr/>
        <w:t>ternyata</w:t>
      </w:r>
      <w:r>
        <w:rPr>
          <w:spacing w:val="-13"/>
        </w:rPr>
        <w:t> </w:t>
      </w:r>
      <w:r>
        <w:rPr/>
        <w:t>pada</w:t>
      </w:r>
      <w:r>
        <w:rPr>
          <w:spacing w:val="-13"/>
        </w:rPr>
        <w:t> </w:t>
      </w:r>
      <w:r>
        <w:rPr/>
        <w:t>waktu</w:t>
      </w:r>
      <w:r>
        <w:rPr>
          <w:spacing w:val="-10"/>
        </w:rPr>
        <w:t> </w:t>
      </w:r>
      <w:r>
        <w:rPr/>
        <w:t>diadakan</w:t>
      </w:r>
      <w:r>
        <w:rPr>
          <w:spacing w:val="-13"/>
        </w:rPr>
        <w:t> </w:t>
      </w:r>
      <w:r>
        <w:rPr/>
        <w:t>penuntutan</w:t>
      </w:r>
      <w:r>
        <w:rPr>
          <w:spacing w:val="-13"/>
        </w:rPr>
        <w:t> </w:t>
      </w:r>
      <w:r>
        <w:rPr/>
        <w:t>hak</w:t>
      </w:r>
      <w:r>
        <w:rPr>
          <w:spacing w:val="-10"/>
        </w:rPr>
        <w:t> </w:t>
      </w:r>
      <w:r>
        <w:rPr/>
        <w:t>melalui</w:t>
      </w:r>
      <w:r>
        <w:rPr>
          <w:spacing w:val="-12"/>
        </w:rPr>
        <w:t> </w:t>
      </w:r>
      <w:r>
        <w:rPr/>
        <w:t>hukum,</w:t>
      </w:r>
      <w:r>
        <w:rPr>
          <w:spacing w:val="-12"/>
        </w:rPr>
        <w:t> </w:t>
      </w:r>
      <w:r>
        <w:rPr/>
        <w:t>barang</w:t>
      </w:r>
      <w:r>
        <w:rPr>
          <w:spacing w:val="-10"/>
        </w:rPr>
        <w:t> </w:t>
      </w:r>
      <w:r>
        <w:rPr/>
        <w:t>itu</w:t>
      </w:r>
      <w:r>
        <w:rPr>
          <w:spacing w:val="-14"/>
        </w:rPr>
        <w:t> </w:t>
      </w:r>
      <w:r>
        <w:rPr/>
        <w:t>telah</w:t>
      </w:r>
      <w:r>
        <w:rPr>
          <w:spacing w:val="-10"/>
        </w:rPr>
        <w:t> </w:t>
      </w:r>
      <w:r>
        <w:rPr/>
        <w:t>bertambah harganya, meskipun</w:t>
      </w:r>
      <w:r>
        <w:rPr>
          <w:spacing w:val="-1"/>
        </w:rPr>
        <w:t> </w:t>
      </w:r>
      <w:r>
        <w:rPr/>
        <w:t>tanpa perbuatan</w:t>
      </w:r>
      <w:r>
        <w:rPr>
          <w:spacing w:val="-1"/>
        </w:rPr>
        <w:t> </w:t>
      </w:r>
      <w:r>
        <w:rPr/>
        <w:t>pembeli, maka</w:t>
      </w:r>
      <w:r>
        <w:rPr>
          <w:spacing w:val="-1"/>
        </w:rPr>
        <w:t> </w:t>
      </w:r>
      <w:r>
        <w:rPr/>
        <w:t>penjual wajib untuk</w:t>
      </w:r>
      <w:r>
        <w:rPr>
          <w:spacing w:val="-1"/>
        </w:rPr>
        <w:t> </w:t>
      </w:r>
      <w:r>
        <w:rPr/>
        <w:t>membayar</w:t>
      </w:r>
      <w:r>
        <w:rPr>
          <w:spacing w:val="-2"/>
        </w:rPr>
        <w:t> </w:t>
      </w:r>
      <w:r>
        <w:rPr/>
        <w:t>kepada pembeli itu apa yang melebihi uang harga pembelian itu.</w:t>
      </w:r>
    </w:p>
    <w:p>
      <w:pPr>
        <w:pStyle w:val="BodyText"/>
        <w:spacing w:before="115"/>
        <w:ind w:left="0"/>
      </w:pPr>
    </w:p>
    <w:p>
      <w:pPr>
        <w:pStyle w:val="BodyText"/>
        <w:spacing w:before="1"/>
        <w:ind w:left="3962"/>
      </w:pPr>
      <w:r>
        <w:rPr/>
        <w:t>Pasal</w:t>
      </w:r>
      <w:r>
        <w:rPr>
          <w:spacing w:val="42"/>
        </w:rPr>
        <w:t> </w:t>
      </w:r>
      <w:r>
        <w:rPr>
          <w:spacing w:val="-4"/>
        </w:rPr>
        <w:t>1499</w:t>
      </w:r>
    </w:p>
    <w:p>
      <w:pPr>
        <w:pStyle w:val="BodyText"/>
        <w:spacing w:before="56"/>
        <w:ind w:right="189"/>
      </w:pPr>
      <w:r>
        <w:rPr/>
        <w:t>Penjual</w:t>
      </w:r>
      <w:r>
        <w:rPr>
          <w:spacing w:val="-3"/>
        </w:rPr>
        <w:t> </w:t>
      </w:r>
      <w:r>
        <w:rPr/>
        <w:t>wajib</w:t>
      </w:r>
      <w:r>
        <w:rPr>
          <w:spacing w:val="-4"/>
        </w:rPr>
        <w:t> </w:t>
      </w:r>
      <w:r>
        <w:rPr/>
        <w:t>mengembalikan</w:t>
      </w:r>
      <w:r>
        <w:rPr>
          <w:spacing w:val="-4"/>
        </w:rPr>
        <w:t> </w:t>
      </w:r>
      <w:r>
        <w:rPr/>
        <w:t>kepada</w:t>
      </w:r>
      <w:r>
        <w:rPr>
          <w:spacing w:val="-4"/>
        </w:rPr>
        <w:t> </w:t>
      </w:r>
      <w:r>
        <w:rPr/>
        <w:t>pembeli</w:t>
      </w:r>
      <w:r>
        <w:rPr>
          <w:spacing w:val="-3"/>
        </w:rPr>
        <w:t> </w:t>
      </w:r>
      <w:r>
        <w:rPr/>
        <w:t>atau</w:t>
      </w:r>
      <w:r>
        <w:rPr>
          <w:spacing w:val="-4"/>
        </w:rPr>
        <w:t> </w:t>
      </w:r>
      <w:r>
        <w:rPr/>
        <w:t>menyuruh</w:t>
      </w:r>
      <w:r>
        <w:rPr>
          <w:spacing w:val="-4"/>
        </w:rPr>
        <w:t> </w:t>
      </w:r>
      <w:r>
        <w:rPr/>
        <w:t>orang</w:t>
      </w:r>
      <w:r>
        <w:rPr>
          <w:spacing w:val="-4"/>
        </w:rPr>
        <w:t> </w:t>
      </w:r>
      <w:r>
        <w:rPr/>
        <w:t>yang</w:t>
      </w:r>
      <w:r>
        <w:rPr>
          <w:spacing w:val="-4"/>
        </w:rPr>
        <w:t> </w:t>
      </w:r>
      <w:r>
        <w:rPr/>
        <w:t>mengadakan </w:t>
      </w:r>
      <w:r>
        <w:rPr>
          <w:spacing w:val="-2"/>
        </w:rPr>
        <w:t>penuntutan</w:t>
      </w:r>
      <w:r>
        <w:rPr>
          <w:spacing w:val="-4"/>
        </w:rPr>
        <w:t> </w:t>
      </w:r>
      <w:r>
        <w:rPr>
          <w:spacing w:val="-2"/>
        </w:rPr>
        <w:t>hak melalui</w:t>
      </w:r>
      <w:r>
        <w:rPr>
          <w:spacing w:val="-3"/>
        </w:rPr>
        <w:t> </w:t>
      </w:r>
      <w:r>
        <w:rPr>
          <w:spacing w:val="-2"/>
        </w:rPr>
        <w:t>hukum</w:t>
      </w:r>
      <w:r>
        <w:rPr>
          <w:spacing w:val="-3"/>
        </w:rPr>
        <w:t> </w:t>
      </w:r>
      <w:r>
        <w:rPr>
          <w:spacing w:val="-2"/>
        </w:rPr>
        <w:t>untuk</w:t>
      </w:r>
      <w:r>
        <w:rPr>
          <w:spacing w:val="-4"/>
        </w:rPr>
        <w:t> </w:t>
      </w:r>
      <w:r>
        <w:rPr>
          <w:spacing w:val="-2"/>
        </w:rPr>
        <w:t>mengembalikan segala</w:t>
      </w:r>
      <w:r>
        <w:rPr>
          <w:spacing w:val="-4"/>
        </w:rPr>
        <w:t> </w:t>
      </w:r>
      <w:r>
        <w:rPr>
          <w:spacing w:val="-2"/>
        </w:rPr>
        <w:t>sesuatu yang telah</w:t>
      </w:r>
      <w:r>
        <w:rPr>
          <w:spacing w:val="-4"/>
        </w:rPr>
        <w:t> </w:t>
      </w:r>
      <w:r>
        <w:rPr>
          <w:spacing w:val="-2"/>
        </w:rPr>
        <w:t>dikeluarkan </w:t>
      </w:r>
      <w:r>
        <w:rPr/>
        <w:t>oleh</w:t>
      </w:r>
      <w:r>
        <w:rPr>
          <w:spacing w:val="-3"/>
        </w:rPr>
        <w:t> </w:t>
      </w:r>
      <w:r>
        <w:rPr/>
        <w:t>pembeli</w:t>
      </w:r>
      <w:r>
        <w:rPr>
          <w:spacing w:val="-2"/>
        </w:rPr>
        <w:t> </w:t>
      </w:r>
      <w:r>
        <w:rPr/>
        <w:t>untuk</w:t>
      </w:r>
      <w:r>
        <w:rPr>
          <w:spacing w:val="-1"/>
        </w:rPr>
        <w:t> </w:t>
      </w:r>
      <w:r>
        <w:rPr/>
        <w:t>pembetulan</w:t>
      </w:r>
      <w:r>
        <w:rPr>
          <w:spacing w:val="-3"/>
        </w:rPr>
        <w:t> </w:t>
      </w:r>
      <w:r>
        <w:rPr/>
        <w:t>dan</w:t>
      </w:r>
      <w:r>
        <w:rPr>
          <w:spacing w:val="-3"/>
        </w:rPr>
        <w:t> </w:t>
      </w:r>
      <w:r>
        <w:rPr/>
        <w:t>perbaikan</w:t>
      </w:r>
      <w:r>
        <w:rPr>
          <w:spacing w:val="-3"/>
        </w:rPr>
        <w:t> </w:t>
      </w:r>
      <w:r>
        <w:rPr/>
        <w:t>yang perlu</w:t>
      </w:r>
      <w:r>
        <w:rPr>
          <w:spacing w:val="-3"/>
        </w:rPr>
        <w:t> </w:t>
      </w:r>
      <w:r>
        <w:rPr/>
        <w:t>pada</w:t>
      </w:r>
      <w:r>
        <w:rPr>
          <w:spacing w:val="-3"/>
        </w:rPr>
        <w:t> </w:t>
      </w:r>
      <w:r>
        <w:rPr/>
        <w:t>barang</w:t>
      </w:r>
      <w:r>
        <w:rPr>
          <w:spacing w:val="-1"/>
        </w:rPr>
        <w:t> </w:t>
      </w:r>
      <w:r>
        <w:rPr/>
        <w:t>yang</w:t>
      </w:r>
      <w:r>
        <w:rPr>
          <w:spacing w:val="-1"/>
        </w:rPr>
        <w:t> </w:t>
      </w:r>
      <w:r>
        <w:rPr/>
        <w:t>bersangkutan.</w:t>
      </w:r>
    </w:p>
    <w:p>
      <w:pPr>
        <w:pStyle w:val="BodyText"/>
        <w:spacing w:before="60"/>
        <w:ind w:hanging="1"/>
      </w:pPr>
      <w:r>
        <w:rPr/>
        <w:t>Jika</w:t>
      </w:r>
      <w:r>
        <w:rPr>
          <w:spacing w:val="-5"/>
        </w:rPr>
        <w:t> </w:t>
      </w:r>
      <w:r>
        <w:rPr/>
        <w:t>penjual</w:t>
      </w:r>
      <w:r>
        <w:rPr>
          <w:spacing w:val="-4"/>
        </w:rPr>
        <w:t> </w:t>
      </w:r>
      <w:r>
        <w:rPr/>
        <w:t>telah</w:t>
      </w:r>
      <w:r>
        <w:rPr>
          <w:spacing w:val="-5"/>
        </w:rPr>
        <w:t> </w:t>
      </w:r>
      <w:r>
        <w:rPr/>
        <w:t>menjual</w:t>
      </w:r>
      <w:r>
        <w:rPr>
          <w:spacing w:val="-6"/>
        </w:rPr>
        <w:t> </w:t>
      </w:r>
      <w:r>
        <w:rPr/>
        <w:t>barang</w:t>
      </w:r>
      <w:r>
        <w:rPr>
          <w:spacing w:val="-5"/>
        </w:rPr>
        <w:t> </w:t>
      </w:r>
      <w:r>
        <w:rPr/>
        <w:t>orang</w:t>
      </w:r>
      <w:r>
        <w:rPr>
          <w:spacing w:val="-2"/>
        </w:rPr>
        <w:t> </w:t>
      </w:r>
      <w:r>
        <w:rPr/>
        <w:t>lain</w:t>
      </w:r>
      <w:r>
        <w:rPr>
          <w:spacing w:val="-5"/>
        </w:rPr>
        <w:t> </w:t>
      </w:r>
      <w:r>
        <w:rPr/>
        <w:t>dengan</w:t>
      </w:r>
      <w:r>
        <w:rPr>
          <w:spacing w:val="-2"/>
        </w:rPr>
        <w:t> </w:t>
      </w:r>
      <w:r>
        <w:rPr/>
        <w:t>itikad</w:t>
      </w:r>
      <w:r>
        <w:rPr>
          <w:spacing w:val="-2"/>
        </w:rPr>
        <w:t> </w:t>
      </w:r>
      <w:r>
        <w:rPr/>
        <w:t>buruk,</w:t>
      </w:r>
      <w:r>
        <w:rPr>
          <w:spacing w:val="-4"/>
        </w:rPr>
        <w:t> </w:t>
      </w:r>
      <w:r>
        <w:rPr/>
        <w:t>maka</w:t>
      </w:r>
      <w:r>
        <w:rPr>
          <w:spacing w:val="-5"/>
        </w:rPr>
        <w:t> </w:t>
      </w:r>
      <w:r>
        <w:rPr/>
        <w:t>ia</w:t>
      </w:r>
      <w:r>
        <w:rPr>
          <w:spacing w:val="-7"/>
        </w:rPr>
        <w:t> </w:t>
      </w:r>
      <w:r>
        <w:rPr/>
        <w:t>wajib </w:t>
      </w:r>
      <w:r>
        <w:rPr>
          <w:spacing w:val="-2"/>
        </w:rPr>
        <w:t>mengembalikan</w:t>
      </w:r>
      <w:r>
        <w:rPr>
          <w:spacing w:val="-12"/>
        </w:rPr>
        <w:t> </w:t>
      </w:r>
      <w:r>
        <w:rPr>
          <w:spacing w:val="-2"/>
        </w:rPr>
        <w:t>segala</w:t>
      </w:r>
      <w:r>
        <w:rPr>
          <w:spacing w:val="-12"/>
        </w:rPr>
        <w:t> </w:t>
      </w:r>
      <w:r>
        <w:rPr>
          <w:spacing w:val="-2"/>
        </w:rPr>
        <w:t>biaya</w:t>
      </w:r>
      <w:r>
        <w:rPr>
          <w:spacing w:val="-12"/>
        </w:rPr>
        <w:t> </w:t>
      </w:r>
      <w:r>
        <w:rPr>
          <w:spacing w:val="-2"/>
        </w:rPr>
        <w:t>yang</w:t>
      </w:r>
      <w:r>
        <w:rPr>
          <w:spacing w:val="-11"/>
        </w:rPr>
        <w:t> </w:t>
      </w:r>
      <w:r>
        <w:rPr>
          <w:spacing w:val="-2"/>
        </w:rPr>
        <w:t>telah</w:t>
      </w:r>
      <w:r>
        <w:rPr>
          <w:spacing w:val="-11"/>
        </w:rPr>
        <w:t> </w:t>
      </w:r>
      <w:r>
        <w:rPr>
          <w:spacing w:val="-2"/>
        </w:rPr>
        <w:t>dikeluarkan</w:t>
      </w:r>
      <w:r>
        <w:rPr>
          <w:spacing w:val="-12"/>
        </w:rPr>
        <w:t> </w:t>
      </w:r>
      <w:r>
        <w:rPr>
          <w:spacing w:val="-2"/>
        </w:rPr>
        <w:t>pembeli,</w:t>
      </w:r>
      <w:r>
        <w:rPr>
          <w:spacing w:val="-9"/>
        </w:rPr>
        <w:t> </w:t>
      </w:r>
      <w:r>
        <w:rPr>
          <w:spacing w:val="-2"/>
        </w:rPr>
        <w:t>bahkan</w:t>
      </w:r>
      <w:r>
        <w:rPr>
          <w:spacing w:val="-12"/>
        </w:rPr>
        <w:t> </w:t>
      </w:r>
      <w:r>
        <w:rPr>
          <w:spacing w:val="-2"/>
        </w:rPr>
        <w:t>juga</w:t>
      </w:r>
      <w:r>
        <w:rPr>
          <w:spacing w:val="-12"/>
        </w:rPr>
        <w:t> </w:t>
      </w:r>
      <w:r>
        <w:rPr>
          <w:spacing w:val="-2"/>
        </w:rPr>
        <w:t>biaya</w:t>
      </w:r>
      <w:r>
        <w:rPr>
          <w:spacing w:val="-12"/>
        </w:rPr>
        <w:t> </w:t>
      </w:r>
      <w:r>
        <w:rPr>
          <w:spacing w:val="-2"/>
        </w:rPr>
        <w:t>yang dikeluarkannya</w:t>
      </w:r>
      <w:r>
        <w:rPr>
          <w:spacing w:val="2"/>
        </w:rPr>
        <w:t> </w:t>
      </w:r>
      <w:r>
        <w:rPr>
          <w:spacing w:val="-2"/>
        </w:rPr>
        <w:t>semata-mata</w:t>
      </w:r>
      <w:r>
        <w:rPr>
          <w:spacing w:val="2"/>
        </w:rPr>
        <w:t> </w:t>
      </w:r>
      <w:r>
        <w:rPr>
          <w:spacing w:val="-2"/>
        </w:rPr>
        <w:t>untuk</w:t>
      </w:r>
      <w:r>
        <w:rPr>
          <w:spacing w:val="5"/>
        </w:rPr>
        <w:t> </w:t>
      </w:r>
      <w:r>
        <w:rPr>
          <w:spacing w:val="-2"/>
        </w:rPr>
        <w:t>memperindah</w:t>
      </w:r>
      <w:r>
        <w:rPr>
          <w:spacing w:val="2"/>
        </w:rPr>
        <w:t> </w:t>
      </w:r>
      <w:r>
        <w:rPr>
          <w:spacing w:val="-2"/>
        </w:rPr>
        <w:t>atau</w:t>
      </w:r>
      <w:r>
        <w:rPr>
          <w:spacing w:val="5"/>
        </w:rPr>
        <w:t> </w:t>
      </w:r>
      <w:r>
        <w:rPr>
          <w:spacing w:val="-2"/>
        </w:rPr>
        <w:t>mengubah</w:t>
      </w:r>
      <w:r>
        <w:rPr>
          <w:spacing w:val="2"/>
        </w:rPr>
        <w:t> </w:t>
      </w:r>
      <w:r>
        <w:rPr>
          <w:spacing w:val="-2"/>
        </w:rPr>
        <w:t>bentuk</w:t>
      </w:r>
      <w:r>
        <w:rPr>
          <w:spacing w:val="2"/>
        </w:rPr>
        <w:t> </w:t>
      </w:r>
      <w:r>
        <w:rPr>
          <w:spacing w:val="-2"/>
        </w:rPr>
        <w:t>barangnya.</w:t>
      </w:r>
    </w:p>
    <w:p>
      <w:pPr>
        <w:pStyle w:val="BodyText"/>
        <w:spacing w:before="116"/>
        <w:ind w:left="0"/>
      </w:pPr>
    </w:p>
    <w:p>
      <w:pPr>
        <w:pStyle w:val="BodyText"/>
        <w:ind w:left="3962"/>
      </w:pPr>
      <w:r>
        <w:rPr/>
        <w:t>Pasal</w:t>
      </w:r>
      <w:r>
        <w:rPr>
          <w:spacing w:val="42"/>
        </w:rPr>
        <w:t> </w:t>
      </w:r>
      <w:r>
        <w:rPr>
          <w:spacing w:val="-4"/>
        </w:rPr>
        <w:t>1500</w:t>
      </w:r>
    </w:p>
    <w:p>
      <w:pPr>
        <w:pStyle w:val="BodyText"/>
        <w:spacing w:before="56"/>
        <w:ind w:right="98" w:hanging="1"/>
      </w:pPr>
      <w:r>
        <w:rPr/>
        <w:t>Jika</w:t>
      </w:r>
      <w:r>
        <w:rPr>
          <w:spacing w:val="-4"/>
        </w:rPr>
        <w:t> </w:t>
      </w:r>
      <w:r>
        <w:rPr/>
        <w:t>hanya</w:t>
      </w:r>
      <w:r>
        <w:rPr>
          <w:spacing w:val="-4"/>
        </w:rPr>
        <w:t> </w:t>
      </w:r>
      <w:r>
        <w:rPr/>
        <w:t>sebagian</w:t>
      </w:r>
      <w:r>
        <w:rPr>
          <w:spacing w:val="-4"/>
        </w:rPr>
        <w:t> </w:t>
      </w:r>
      <w:r>
        <w:rPr/>
        <w:t>dari</w:t>
      </w:r>
      <w:r>
        <w:rPr>
          <w:spacing w:val="-3"/>
        </w:rPr>
        <w:t> </w:t>
      </w:r>
      <w:r>
        <w:rPr/>
        <w:t>barang</w:t>
      </w:r>
      <w:r>
        <w:rPr>
          <w:spacing w:val="-1"/>
        </w:rPr>
        <w:t> </w:t>
      </w:r>
      <w:r>
        <w:rPr/>
        <w:t>itu</w:t>
      </w:r>
      <w:r>
        <w:rPr>
          <w:spacing w:val="-4"/>
        </w:rPr>
        <w:t> </w:t>
      </w:r>
      <w:r>
        <w:rPr/>
        <w:t>yang</w:t>
      </w:r>
      <w:r>
        <w:rPr>
          <w:spacing w:val="-1"/>
        </w:rPr>
        <w:t> </w:t>
      </w:r>
      <w:r>
        <w:rPr/>
        <w:t>dituntut,</w:t>
      </w:r>
      <w:r>
        <w:rPr>
          <w:spacing w:val="-3"/>
        </w:rPr>
        <w:t> </w:t>
      </w:r>
      <w:r>
        <w:rPr/>
        <w:t>sedangkan</w:t>
      </w:r>
      <w:r>
        <w:rPr>
          <w:spacing w:val="-1"/>
        </w:rPr>
        <w:t> </w:t>
      </w:r>
      <w:r>
        <w:rPr/>
        <w:t>bagian</w:t>
      </w:r>
      <w:r>
        <w:rPr>
          <w:spacing w:val="-4"/>
        </w:rPr>
        <w:t> </w:t>
      </w:r>
      <w:r>
        <w:rPr/>
        <w:t>itu,</w:t>
      </w:r>
      <w:r>
        <w:rPr>
          <w:spacing w:val="-3"/>
        </w:rPr>
        <w:t> </w:t>
      </w:r>
      <w:r>
        <w:rPr/>
        <w:t>dalam</w:t>
      </w:r>
      <w:r>
        <w:rPr>
          <w:spacing w:val="-2"/>
        </w:rPr>
        <w:t> </w:t>
      </w:r>
      <w:r>
        <w:rPr/>
        <w:t>hubungan dengan</w:t>
      </w:r>
      <w:r>
        <w:rPr>
          <w:spacing w:val="-5"/>
        </w:rPr>
        <w:t> </w:t>
      </w:r>
      <w:r>
        <w:rPr/>
        <w:t>keseluruhannya</w:t>
      </w:r>
      <w:r>
        <w:rPr>
          <w:spacing w:val="-5"/>
        </w:rPr>
        <w:t> </w:t>
      </w:r>
      <w:r>
        <w:rPr/>
        <w:t>adalah</w:t>
      </w:r>
      <w:r>
        <w:rPr>
          <w:spacing w:val="-2"/>
        </w:rPr>
        <w:t> </w:t>
      </w:r>
      <w:r>
        <w:rPr/>
        <w:t>sedemikian</w:t>
      </w:r>
      <w:r>
        <w:rPr>
          <w:spacing w:val="-5"/>
        </w:rPr>
        <w:t> </w:t>
      </w:r>
      <w:r>
        <w:rPr/>
        <w:t>penting</w:t>
      </w:r>
      <w:r>
        <w:rPr>
          <w:spacing w:val="-5"/>
        </w:rPr>
        <w:t> </w:t>
      </w:r>
      <w:r>
        <w:rPr/>
        <w:t>sehingga</w:t>
      </w:r>
      <w:r>
        <w:rPr>
          <w:spacing w:val="-5"/>
        </w:rPr>
        <w:t> </w:t>
      </w:r>
      <w:r>
        <w:rPr/>
        <w:t>pembeli</w:t>
      </w:r>
      <w:r>
        <w:rPr>
          <w:spacing w:val="-4"/>
        </w:rPr>
        <w:t> </w:t>
      </w:r>
      <w:r>
        <w:rPr/>
        <w:t>tidak</w:t>
      </w:r>
      <w:r>
        <w:rPr>
          <w:spacing w:val="-2"/>
        </w:rPr>
        <w:t> </w:t>
      </w:r>
      <w:r>
        <w:rPr/>
        <w:t>akan</w:t>
      </w:r>
      <w:r>
        <w:rPr>
          <w:spacing w:val="-2"/>
        </w:rPr>
        <w:t> </w:t>
      </w:r>
      <w:r>
        <w:rPr/>
        <w:t>membeli </w:t>
      </w:r>
      <w:r>
        <w:rPr>
          <w:spacing w:val="-2"/>
        </w:rPr>
        <w:t>barang</w:t>
      </w:r>
      <w:r>
        <w:rPr>
          <w:spacing w:val="-5"/>
        </w:rPr>
        <w:t> </w:t>
      </w:r>
      <w:r>
        <w:rPr>
          <w:spacing w:val="-2"/>
        </w:rPr>
        <w:t>itu,</w:t>
      </w:r>
      <w:r>
        <w:rPr>
          <w:spacing w:val="-6"/>
        </w:rPr>
        <w:t> </w:t>
      </w:r>
      <w:r>
        <w:rPr>
          <w:spacing w:val="-2"/>
        </w:rPr>
        <w:t>seandainya</w:t>
      </w:r>
      <w:r>
        <w:rPr>
          <w:spacing w:val="-5"/>
        </w:rPr>
        <w:t> </w:t>
      </w:r>
      <w:r>
        <w:rPr>
          <w:spacing w:val="-2"/>
        </w:rPr>
        <w:t>bagian</w:t>
      </w:r>
      <w:r>
        <w:rPr>
          <w:spacing w:val="-5"/>
        </w:rPr>
        <w:t> </w:t>
      </w:r>
      <w:r>
        <w:rPr>
          <w:spacing w:val="-2"/>
        </w:rPr>
        <w:t>itu tidak</w:t>
      </w:r>
      <w:r>
        <w:rPr>
          <w:spacing w:val="-5"/>
        </w:rPr>
        <w:t> </w:t>
      </w:r>
      <w:r>
        <w:rPr>
          <w:spacing w:val="-2"/>
        </w:rPr>
        <w:t>ada,</w:t>
      </w:r>
      <w:r>
        <w:rPr>
          <w:spacing w:val="-4"/>
        </w:rPr>
        <w:t> </w:t>
      </w:r>
      <w:r>
        <w:rPr>
          <w:spacing w:val="-2"/>
        </w:rPr>
        <w:t>maka</w:t>
      </w:r>
      <w:r>
        <w:rPr>
          <w:spacing w:val="-5"/>
        </w:rPr>
        <w:t> </w:t>
      </w:r>
      <w:r>
        <w:rPr>
          <w:spacing w:val="-2"/>
        </w:rPr>
        <w:t>ia</w:t>
      </w:r>
      <w:r>
        <w:rPr>
          <w:spacing w:val="-8"/>
        </w:rPr>
        <w:t> </w:t>
      </w:r>
      <w:r>
        <w:rPr>
          <w:spacing w:val="-2"/>
        </w:rPr>
        <w:t>dapat</w:t>
      </w:r>
      <w:r>
        <w:rPr>
          <w:spacing w:val="-3"/>
        </w:rPr>
        <w:t> </w:t>
      </w:r>
      <w:r>
        <w:rPr>
          <w:spacing w:val="-2"/>
        </w:rPr>
        <w:t>meminta</w:t>
      </w:r>
      <w:r>
        <w:rPr>
          <w:spacing w:val="-5"/>
        </w:rPr>
        <w:t> </w:t>
      </w:r>
      <w:r>
        <w:rPr>
          <w:spacing w:val="-2"/>
        </w:rPr>
        <w:t>pembatalan pembeliannya, </w:t>
      </w:r>
      <w:r>
        <w:rPr/>
        <w:t>asal ia memajukan tuntutan untuk itu dalam satu tahun setelah hari putusan atas penuntutan hak melalui hukum memperoleh kekuatan hukum yang pasti.</w:t>
      </w:r>
    </w:p>
    <w:p>
      <w:pPr>
        <w:pStyle w:val="BodyText"/>
        <w:spacing w:before="117"/>
        <w:ind w:left="0"/>
      </w:pPr>
    </w:p>
    <w:p>
      <w:pPr>
        <w:pStyle w:val="BodyText"/>
        <w:ind w:left="3969"/>
      </w:pPr>
      <w:r>
        <w:rPr/>
        <w:t>Pasal</w:t>
      </w:r>
      <w:r>
        <w:rPr>
          <w:spacing w:val="43"/>
        </w:rPr>
        <w:t> </w:t>
      </w:r>
      <w:r>
        <w:rPr>
          <w:spacing w:val="-4"/>
        </w:rPr>
        <w:t>1501</w:t>
      </w:r>
    </w:p>
    <w:p>
      <w:pPr>
        <w:pStyle w:val="BodyText"/>
        <w:spacing w:before="59"/>
      </w:pPr>
      <w:r>
        <w:rPr/>
        <w:t>Dalam</w:t>
      </w:r>
      <w:r>
        <w:rPr>
          <w:spacing w:val="-9"/>
        </w:rPr>
        <w:t> </w:t>
      </w:r>
      <w:r>
        <w:rPr/>
        <w:t>hal</w:t>
      </w:r>
      <w:r>
        <w:rPr>
          <w:spacing w:val="-7"/>
        </w:rPr>
        <w:t> </w:t>
      </w:r>
      <w:r>
        <w:rPr/>
        <w:t>adanya</w:t>
      </w:r>
      <w:r>
        <w:rPr>
          <w:spacing w:val="-8"/>
        </w:rPr>
        <w:t> </w:t>
      </w:r>
      <w:r>
        <w:rPr/>
        <w:t>hukuman</w:t>
      </w:r>
      <w:r>
        <w:rPr>
          <w:spacing w:val="-8"/>
        </w:rPr>
        <w:t> </w:t>
      </w:r>
      <w:r>
        <w:rPr/>
        <w:t>untuk</w:t>
      </w:r>
      <w:r>
        <w:rPr>
          <w:spacing w:val="-8"/>
        </w:rPr>
        <w:t> </w:t>
      </w:r>
      <w:r>
        <w:rPr/>
        <w:t>menyerahkan</w:t>
      </w:r>
      <w:r>
        <w:rPr>
          <w:spacing w:val="-8"/>
        </w:rPr>
        <w:t> </w:t>
      </w:r>
      <w:r>
        <w:rPr/>
        <w:t>sebagian</w:t>
      </w:r>
      <w:r>
        <w:rPr>
          <w:spacing w:val="-6"/>
        </w:rPr>
        <w:t> </w:t>
      </w:r>
      <w:r>
        <w:rPr/>
        <w:t>barang</w:t>
      </w:r>
      <w:r>
        <w:rPr>
          <w:spacing w:val="-8"/>
        </w:rPr>
        <w:t> </w:t>
      </w:r>
      <w:r>
        <w:rPr/>
        <w:t>yang</w:t>
      </w:r>
      <w:r>
        <w:rPr>
          <w:spacing w:val="-8"/>
        </w:rPr>
        <w:t> </w:t>
      </w:r>
      <w:r>
        <w:rPr/>
        <w:t>dijual</w:t>
      </w:r>
      <w:r>
        <w:rPr>
          <w:spacing w:val="-7"/>
        </w:rPr>
        <w:t> </w:t>
      </w:r>
      <w:r>
        <w:rPr/>
        <w:t>itu,</w:t>
      </w:r>
      <w:r>
        <w:rPr>
          <w:spacing w:val="-7"/>
        </w:rPr>
        <w:t> </w:t>
      </w:r>
      <w:r>
        <w:rPr/>
        <w:t>bila</w:t>
      </w:r>
      <w:r>
        <w:rPr>
          <w:spacing w:val="-11"/>
        </w:rPr>
        <w:t> </w:t>
      </w:r>
      <w:r>
        <w:rPr/>
        <w:t>jual</w:t>
      </w:r>
      <w:r>
        <w:rPr>
          <w:spacing w:val="-7"/>
        </w:rPr>
        <w:t> </w:t>
      </w:r>
      <w:r>
        <w:rPr/>
        <w:t>beli tidak</w:t>
      </w:r>
      <w:r>
        <w:rPr>
          <w:spacing w:val="-9"/>
        </w:rPr>
        <w:t> </w:t>
      </w:r>
      <w:r>
        <w:rPr/>
        <w:t>dibatalkan,</w:t>
      </w:r>
      <w:r>
        <w:rPr>
          <w:spacing w:val="-11"/>
        </w:rPr>
        <w:t> </w:t>
      </w:r>
      <w:r>
        <w:rPr/>
        <w:t>pembeli</w:t>
      </w:r>
      <w:r>
        <w:rPr>
          <w:spacing w:val="-11"/>
        </w:rPr>
        <w:t> </w:t>
      </w:r>
      <w:r>
        <w:rPr/>
        <w:t>harus</w:t>
      </w:r>
      <w:r>
        <w:rPr>
          <w:spacing w:val="-12"/>
        </w:rPr>
        <w:t> </w:t>
      </w:r>
      <w:r>
        <w:rPr/>
        <w:t>diberi</w:t>
      </w:r>
      <w:r>
        <w:rPr>
          <w:spacing w:val="-11"/>
        </w:rPr>
        <w:t> </w:t>
      </w:r>
      <w:r>
        <w:rPr/>
        <w:t>ganti</w:t>
      </w:r>
      <w:r>
        <w:rPr>
          <w:spacing w:val="-11"/>
        </w:rPr>
        <w:t> </w:t>
      </w:r>
      <w:r>
        <w:rPr/>
        <w:t>rugi</w:t>
      </w:r>
      <w:r>
        <w:rPr>
          <w:spacing w:val="-11"/>
        </w:rPr>
        <w:t> </w:t>
      </w:r>
      <w:r>
        <w:rPr/>
        <w:t>untuk</w:t>
      </w:r>
      <w:r>
        <w:rPr>
          <w:spacing w:val="-9"/>
        </w:rPr>
        <w:t> </w:t>
      </w:r>
      <w:r>
        <w:rPr/>
        <w:t>bagian</w:t>
      </w:r>
      <w:r>
        <w:rPr>
          <w:spacing w:val="-12"/>
        </w:rPr>
        <w:t> </w:t>
      </w:r>
      <w:r>
        <w:rPr/>
        <w:t>yang</w:t>
      </w:r>
      <w:r>
        <w:rPr>
          <w:spacing w:val="-9"/>
        </w:rPr>
        <w:t> </w:t>
      </w:r>
      <w:r>
        <w:rPr/>
        <w:t>harus</w:t>
      </w:r>
      <w:r>
        <w:rPr>
          <w:spacing w:val="-12"/>
        </w:rPr>
        <w:t> </w:t>
      </w:r>
      <w:r>
        <w:rPr/>
        <w:t>diserahkan,</w:t>
      </w:r>
      <w:r>
        <w:rPr>
          <w:spacing w:val="-11"/>
        </w:rPr>
        <w:t> </w:t>
      </w:r>
      <w:r>
        <w:rPr/>
        <w:t>menurut harga</w:t>
      </w:r>
      <w:r>
        <w:rPr>
          <w:spacing w:val="-6"/>
        </w:rPr>
        <w:t> </w:t>
      </w:r>
      <w:r>
        <w:rPr/>
        <w:t>taksiran</w:t>
      </w:r>
      <w:r>
        <w:rPr>
          <w:spacing w:val="-3"/>
        </w:rPr>
        <w:t> </w:t>
      </w:r>
      <w:r>
        <w:rPr/>
        <w:t>sewaktu</w:t>
      </w:r>
      <w:r>
        <w:rPr>
          <w:spacing w:val="-3"/>
        </w:rPr>
        <w:t> </w:t>
      </w:r>
      <w:r>
        <w:rPr/>
        <w:t>ia</w:t>
      </w:r>
      <w:r>
        <w:rPr>
          <w:spacing w:val="-8"/>
        </w:rPr>
        <w:t> </w:t>
      </w:r>
      <w:r>
        <w:rPr/>
        <w:t>diharuskan</w:t>
      </w:r>
      <w:r>
        <w:rPr>
          <w:spacing w:val="-3"/>
        </w:rPr>
        <w:t> </w:t>
      </w:r>
      <w:r>
        <w:rPr/>
        <w:t>menyerahkan</w:t>
      </w:r>
      <w:r>
        <w:rPr>
          <w:spacing w:val="-6"/>
        </w:rPr>
        <w:t> </w:t>
      </w:r>
      <w:r>
        <w:rPr/>
        <w:t>sebagian</w:t>
      </w:r>
      <w:r>
        <w:rPr>
          <w:spacing w:val="-3"/>
        </w:rPr>
        <w:t> </w:t>
      </w:r>
      <w:r>
        <w:rPr/>
        <w:t>dari</w:t>
      </w:r>
      <w:r>
        <w:rPr>
          <w:spacing w:val="-5"/>
        </w:rPr>
        <w:t> </w:t>
      </w:r>
      <w:r>
        <w:rPr/>
        <w:t>barangnya</w:t>
      </w:r>
      <w:r>
        <w:rPr>
          <w:spacing w:val="-6"/>
        </w:rPr>
        <w:t> </w:t>
      </w:r>
      <w:r>
        <w:rPr/>
        <w:t>itu,</w:t>
      </w:r>
      <w:r>
        <w:rPr>
          <w:spacing w:val="-5"/>
        </w:rPr>
        <w:t> </w:t>
      </w:r>
      <w:r>
        <w:rPr/>
        <w:t>tetapi</w:t>
      </w:r>
      <w:r>
        <w:rPr>
          <w:spacing w:val="-5"/>
        </w:rPr>
        <w:t> </w:t>
      </w:r>
      <w:r>
        <w:rPr/>
        <w:t>tidak menurut</w:t>
      </w:r>
      <w:r>
        <w:rPr>
          <w:spacing w:val="-13"/>
        </w:rPr>
        <w:t> </w:t>
      </w:r>
      <w:r>
        <w:rPr/>
        <w:t>perimbangan</w:t>
      </w:r>
      <w:r>
        <w:rPr>
          <w:spacing w:val="-14"/>
        </w:rPr>
        <w:t> </w:t>
      </w:r>
      <w:r>
        <w:rPr/>
        <w:t>dengan</w:t>
      </w:r>
      <w:r>
        <w:rPr>
          <w:spacing w:val="-14"/>
        </w:rPr>
        <w:t> </w:t>
      </w:r>
      <w:r>
        <w:rPr/>
        <w:t>seluruh</w:t>
      </w:r>
      <w:r>
        <w:rPr>
          <w:spacing w:val="-12"/>
        </w:rPr>
        <w:t> </w:t>
      </w:r>
      <w:r>
        <w:rPr/>
        <w:t>harga</w:t>
      </w:r>
      <w:r>
        <w:rPr>
          <w:spacing w:val="-14"/>
        </w:rPr>
        <w:t> </w:t>
      </w:r>
      <w:r>
        <w:rPr/>
        <w:t>pembelian,</w:t>
      </w:r>
      <w:r>
        <w:rPr>
          <w:spacing w:val="-11"/>
        </w:rPr>
        <w:t> </w:t>
      </w:r>
      <w:r>
        <w:rPr/>
        <w:t>entah</w:t>
      </w:r>
      <w:r>
        <w:rPr>
          <w:spacing w:val="-14"/>
        </w:rPr>
        <w:t> </w:t>
      </w:r>
      <w:r>
        <w:rPr/>
        <w:t>barang</w:t>
      </w:r>
      <w:r>
        <w:rPr>
          <w:spacing w:val="-12"/>
        </w:rPr>
        <w:t> </w:t>
      </w:r>
      <w:r>
        <w:rPr/>
        <w:t>yang</w:t>
      </w:r>
      <w:r>
        <w:rPr>
          <w:spacing w:val="-12"/>
        </w:rPr>
        <w:t> </w:t>
      </w:r>
      <w:r>
        <w:rPr/>
        <w:t>dijual</w:t>
      </w:r>
      <w:r>
        <w:rPr>
          <w:spacing w:val="-13"/>
        </w:rPr>
        <w:t> </w:t>
      </w:r>
      <w:r>
        <w:rPr/>
        <w:t>itu</w:t>
      </w:r>
      <w:r>
        <w:rPr>
          <w:spacing w:val="-14"/>
        </w:rPr>
        <w:t> </w:t>
      </w:r>
      <w:r>
        <w:rPr/>
        <w:t>telah</w:t>
      </w:r>
      <w:r>
        <w:rPr>
          <w:spacing w:val="-12"/>
        </w:rPr>
        <w:t> </w:t>
      </w:r>
      <w:r>
        <w:rPr/>
        <w:t>naik atau telah turun harganya.</w:t>
      </w:r>
    </w:p>
    <w:p>
      <w:pPr>
        <w:pStyle w:val="BodyText"/>
        <w:spacing w:before="116"/>
        <w:ind w:left="0"/>
      </w:pPr>
    </w:p>
    <w:p>
      <w:pPr>
        <w:pStyle w:val="BodyText"/>
        <w:spacing w:before="1"/>
        <w:ind w:left="3962"/>
      </w:pPr>
      <w:r>
        <w:rPr/>
        <w:t>Pasal</w:t>
      </w:r>
      <w:r>
        <w:rPr>
          <w:spacing w:val="42"/>
        </w:rPr>
        <w:t> </w:t>
      </w:r>
      <w:r>
        <w:rPr>
          <w:spacing w:val="-4"/>
        </w:rPr>
        <w:t>1502</w:t>
      </w:r>
    </w:p>
    <w:p>
      <w:pPr>
        <w:pStyle w:val="BodyText"/>
        <w:spacing w:before="56"/>
        <w:ind w:right="189" w:hanging="1"/>
      </w:pPr>
      <w:r>
        <w:rPr/>
        <w:t>Jika</w:t>
      </w:r>
      <w:r>
        <w:rPr>
          <w:spacing w:val="-3"/>
        </w:rPr>
        <w:t> </w:t>
      </w:r>
      <w:r>
        <w:rPr/>
        <w:t>ternyata</w:t>
      </w:r>
      <w:r>
        <w:rPr>
          <w:spacing w:val="-3"/>
        </w:rPr>
        <w:t> </w:t>
      </w:r>
      <w:r>
        <w:rPr/>
        <w:t>bahwa</w:t>
      </w:r>
      <w:r>
        <w:rPr>
          <w:spacing w:val="-3"/>
        </w:rPr>
        <w:t> </w:t>
      </w:r>
      <w:r>
        <w:rPr/>
        <w:t>barang yang</w:t>
      </w:r>
      <w:r>
        <w:rPr>
          <w:spacing w:val="-3"/>
        </w:rPr>
        <w:t> </w:t>
      </w:r>
      <w:r>
        <w:rPr/>
        <w:t>dijual</w:t>
      </w:r>
      <w:r>
        <w:rPr>
          <w:spacing w:val="-4"/>
        </w:rPr>
        <w:t> </w:t>
      </w:r>
      <w:r>
        <w:rPr/>
        <w:t>itu</w:t>
      </w:r>
      <w:r>
        <w:rPr>
          <w:spacing w:val="-3"/>
        </w:rPr>
        <w:t> </w:t>
      </w:r>
      <w:r>
        <w:rPr/>
        <w:t>dibebani</w:t>
      </w:r>
      <w:r>
        <w:rPr>
          <w:spacing w:val="-1"/>
        </w:rPr>
        <w:t> </w:t>
      </w:r>
      <w:r>
        <w:rPr/>
        <w:t>dengan</w:t>
      </w:r>
      <w:r>
        <w:rPr>
          <w:spacing w:val="-3"/>
        </w:rPr>
        <w:t> </w:t>
      </w:r>
      <w:r>
        <w:rPr/>
        <w:t>pengabdian-</w:t>
      </w:r>
      <w:r>
        <w:rPr>
          <w:spacing w:val="-4"/>
        </w:rPr>
        <w:t> </w:t>
      </w:r>
      <w:r>
        <w:rPr/>
        <w:t>pengabdian pekarangan tetapi hal itu tidak diberitahukan kepada pembeli, sedangkan pengabdian- </w:t>
      </w:r>
      <w:r>
        <w:rPr>
          <w:spacing w:val="-2"/>
        </w:rPr>
        <w:t>pengabdian</w:t>
      </w:r>
      <w:r>
        <w:rPr>
          <w:spacing w:val="-3"/>
        </w:rPr>
        <w:t> </w:t>
      </w:r>
      <w:r>
        <w:rPr>
          <w:spacing w:val="-2"/>
        </w:rPr>
        <w:t>pekarangan</w:t>
      </w:r>
      <w:r>
        <w:rPr>
          <w:spacing w:val="-3"/>
        </w:rPr>
        <w:t> </w:t>
      </w:r>
      <w:r>
        <w:rPr>
          <w:spacing w:val="-2"/>
        </w:rPr>
        <w:t>itu sedemikian</w:t>
      </w:r>
      <w:r>
        <w:rPr>
          <w:spacing w:val="-3"/>
        </w:rPr>
        <w:t> </w:t>
      </w:r>
      <w:r>
        <w:rPr>
          <w:spacing w:val="-2"/>
        </w:rPr>
        <w:t>penting, sehingga dapat</w:t>
      </w:r>
      <w:r>
        <w:rPr>
          <w:spacing w:val="-4"/>
        </w:rPr>
        <w:t> </w:t>
      </w:r>
      <w:r>
        <w:rPr>
          <w:spacing w:val="-2"/>
        </w:rPr>
        <w:t>diduga</w:t>
      </w:r>
      <w:r>
        <w:rPr>
          <w:spacing w:val="-3"/>
        </w:rPr>
        <w:t> </w:t>
      </w:r>
      <w:r>
        <w:rPr>
          <w:spacing w:val="-2"/>
        </w:rPr>
        <w:t>bahwa</w:t>
      </w:r>
      <w:r>
        <w:rPr>
          <w:spacing w:val="-6"/>
        </w:rPr>
        <w:t> </w:t>
      </w:r>
      <w:r>
        <w:rPr>
          <w:spacing w:val="-2"/>
        </w:rPr>
        <w:t>pembeli tidak </w:t>
      </w:r>
      <w:r>
        <w:rPr/>
        <w:t>akan</w:t>
      </w:r>
      <w:r>
        <w:rPr>
          <w:spacing w:val="-2"/>
        </w:rPr>
        <w:t> </w:t>
      </w:r>
      <w:r>
        <w:rPr/>
        <w:t>melakukan pembelian</w:t>
      </w:r>
      <w:r>
        <w:rPr>
          <w:spacing w:val="-2"/>
        </w:rPr>
        <w:t> </w:t>
      </w:r>
      <w:r>
        <w:rPr/>
        <w:t>jika</w:t>
      </w:r>
      <w:r>
        <w:rPr>
          <w:spacing w:val="-5"/>
        </w:rPr>
        <w:t> </w:t>
      </w:r>
      <w:r>
        <w:rPr/>
        <w:t>hal</w:t>
      </w:r>
      <w:r>
        <w:rPr>
          <w:spacing w:val="-1"/>
        </w:rPr>
        <w:t> </w:t>
      </w:r>
      <w:r>
        <w:rPr/>
        <w:t>itu</w:t>
      </w:r>
      <w:r>
        <w:rPr>
          <w:spacing w:val="-2"/>
        </w:rPr>
        <w:t> </w:t>
      </w:r>
      <w:r>
        <w:rPr/>
        <w:t>diketahuinya, maka</w:t>
      </w:r>
      <w:r>
        <w:rPr>
          <w:spacing w:val="-2"/>
        </w:rPr>
        <w:t> </w:t>
      </w:r>
      <w:r>
        <w:rPr/>
        <w:t>ia dapat</w:t>
      </w:r>
      <w:r>
        <w:rPr>
          <w:spacing w:val="-3"/>
        </w:rPr>
        <w:t> </w:t>
      </w:r>
      <w:r>
        <w:rPr/>
        <w:t>menuntut</w:t>
      </w:r>
      <w:r>
        <w:rPr>
          <w:spacing w:val="-5"/>
        </w:rPr>
        <w:t> </w:t>
      </w:r>
      <w:r>
        <w:rPr/>
        <w:t>pembatalan pembelian,</w:t>
      </w:r>
      <w:r>
        <w:rPr>
          <w:spacing w:val="-2"/>
        </w:rPr>
        <w:t> </w:t>
      </w:r>
      <w:r>
        <w:rPr/>
        <w:t>kecuali</w:t>
      </w:r>
      <w:r>
        <w:rPr>
          <w:spacing w:val="-2"/>
        </w:rPr>
        <w:t> </w:t>
      </w:r>
      <w:r>
        <w:rPr/>
        <w:t>jika</w:t>
      </w:r>
      <w:r>
        <w:rPr>
          <w:spacing w:val="-3"/>
        </w:rPr>
        <w:t> </w:t>
      </w:r>
      <w:r>
        <w:rPr/>
        <w:t>ia</w:t>
      </w:r>
      <w:r>
        <w:rPr>
          <w:spacing w:val="-8"/>
        </w:rPr>
        <w:t> </w:t>
      </w:r>
      <w:r>
        <w:rPr/>
        <w:t>memilih</w:t>
      </w:r>
      <w:r>
        <w:rPr>
          <w:spacing w:val="-3"/>
        </w:rPr>
        <w:t> </w:t>
      </w:r>
      <w:r>
        <w:rPr/>
        <w:t>menerima</w:t>
      </w:r>
      <w:r>
        <w:rPr>
          <w:spacing w:val="-3"/>
        </w:rPr>
        <w:t> </w:t>
      </w:r>
      <w:r>
        <w:rPr/>
        <w:t>ganti rugi.</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1503</w:t>
      </w:r>
    </w:p>
    <w:p>
      <w:pPr>
        <w:pStyle w:val="BodyText"/>
        <w:spacing w:before="56"/>
        <w:ind w:hanging="1"/>
      </w:pPr>
      <w:r>
        <w:rPr/>
        <w:t>Jaminan terhadap suatu penuntutan hak menurut hukum berakhir, jika pembeli membiarkan diri</w:t>
      </w:r>
      <w:r>
        <w:rPr>
          <w:spacing w:val="-11"/>
        </w:rPr>
        <w:t> </w:t>
      </w:r>
      <w:r>
        <w:rPr/>
        <w:t>dihukum</w:t>
      </w:r>
      <w:r>
        <w:rPr>
          <w:spacing w:val="-12"/>
        </w:rPr>
        <w:t> </w:t>
      </w:r>
      <w:r>
        <w:rPr/>
        <w:t>oleh</w:t>
      </w:r>
      <w:r>
        <w:rPr>
          <w:spacing w:val="-11"/>
        </w:rPr>
        <w:t> </w:t>
      </w:r>
      <w:r>
        <w:rPr/>
        <w:t>Hakim</w:t>
      </w:r>
      <w:r>
        <w:rPr>
          <w:spacing w:val="-14"/>
        </w:rPr>
        <w:t> </w:t>
      </w:r>
      <w:r>
        <w:rPr/>
        <w:t>dengan</w:t>
      </w:r>
      <w:r>
        <w:rPr>
          <w:spacing w:val="-11"/>
        </w:rPr>
        <w:t> </w:t>
      </w:r>
      <w:r>
        <w:rPr/>
        <w:t>suatu</w:t>
      </w:r>
      <w:r>
        <w:rPr>
          <w:spacing w:val="-11"/>
        </w:rPr>
        <w:t> </w:t>
      </w:r>
      <w:r>
        <w:rPr/>
        <w:t>putusan</w:t>
      </w:r>
      <w:r>
        <w:rPr>
          <w:spacing w:val="-11"/>
        </w:rPr>
        <w:t> </w:t>
      </w:r>
      <w:r>
        <w:rPr/>
        <w:t>yang</w:t>
      </w:r>
      <w:r>
        <w:rPr>
          <w:spacing w:val="-9"/>
        </w:rPr>
        <w:t> </w:t>
      </w:r>
      <w:r>
        <w:rPr/>
        <w:t>sudah</w:t>
      </w:r>
      <w:r>
        <w:rPr>
          <w:spacing w:val="-11"/>
        </w:rPr>
        <w:t> </w:t>
      </w:r>
      <w:r>
        <w:rPr/>
        <w:t>mempunyai</w:t>
      </w:r>
      <w:r>
        <w:rPr>
          <w:spacing w:val="-11"/>
        </w:rPr>
        <w:t> </w:t>
      </w:r>
      <w:r>
        <w:rPr/>
        <w:t>kekuatan</w:t>
      </w:r>
      <w:r>
        <w:rPr>
          <w:spacing w:val="-11"/>
        </w:rPr>
        <w:t> </w:t>
      </w:r>
      <w:r>
        <w:rPr/>
        <w:t>hukum</w:t>
      </w:r>
      <w:r>
        <w:rPr>
          <w:spacing w:val="-10"/>
        </w:rPr>
        <w:t> </w:t>
      </w:r>
      <w:r>
        <w:rPr/>
        <w:t>yang pasti</w:t>
      </w:r>
      <w:r>
        <w:rPr>
          <w:spacing w:val="-13"/>
        </w:rPr>
        <w:t> </w:t>
      </w:r>
      <w:r>
        <w:rPr/>
        <w:t>tanpa</w:t>
      </w:r>
      <w:r>
        <w:rPr>
          <w:spacing w:val="-13"/>
        </w:rPr>
        <w:t> </w:t>
      </w:r>
      <w:r>
        <w:rPr/>
        <w:t>memanggil</w:t>
      </w:r>
      <w:r>
        <w:rPr>
          <w:spacing w:val="-13"/>
        </w:rPr>
        <w:t> </w:t>
      </w:r>
      <w:r>
        <w:rPr/>
        <w:t>penjual,</w:t>
      </w:r>
      <w:r>
        <w:rPr>
          <w:spacing w:val="-13"/>
        </w:rPr>
        <w:t> </w:t>
      </w:r>
      <w:r>
        <w:rPr/>
        <w:t>dan</w:t>
      </w:r>
      <w:r>
        <w:rPr>
          <w:spacing w:val="-13"/>
        </w:rPr>
        <w:t> </w:t>
      </w:r>
      <w:r>
        <w:rPr/>
        <w:t>penjual</w:t>
      </w:r>
      <w:r>
        <w:rPr>
          <w:spacing w:val="-13"/>
        </w:rPr>
        <w:t> </w:t>
      </w:r>
      <w:r>
        <w:rPr/>
        <w:t>itu</w:t>
      </w:r>
      <w:r>
        <w:rPr>
          <w:spacing w:val="-13"/>
        </w:rPr>
        <w:t> </w:t>
      </w:r>
      <w:r>
        <w:rPr/>
        <w:t>membuktikan</w:t>
      </w:r>
      <w:r>
        <w:rPr>
          <w:spacing w:val="-13"/>
        </w:rPr>
        <w:t> </w:t>
      </w:r>
      <w:r>
        <w:rPr/>
        <w:t>bahwa</w:t>
      </w:r>
      <w:r>
        <w:rPr>
          <w:spacing w:val="-13"/>
        </w:rPr>
        <w:t> </w:t>
      </w:r>
      <w:r>
        <w:rPr/>
        <w:t>ada</w:t>
      </w:r>
      <w:r>
        <w:rPr>
          <w:spacing w:val="-13"/>
        </w:rPr>
        <w:t> </w:t>
      </w:r>
      <w:r>
        <w:rPr/>
        <w:t>alasan</w:t>
      </w:r>
      <w:r>
        <w:rPr>
          <w:spacing w:val="-11"/>
        </w:rPr>
        <w:t> </w:t>
      </w:r>
      <w:r>
        <w:rPr/>
        <w:t>untuk</w:t>
      </w:r>
      <w:r>
        <w:rPr>
          <w:spacing w:val="-11"/>
        </w:rPr>
        <w:t> </w:t>
      </w:r>
      <w:r>
        <w:rPr/>
        <w:t>menolak gugatan tersebut.</w:t>
      </w:r>
    </w:p>
    <w:p>
      <w:pPr>
        <w:pStyle w:val="BodyText"/>
        <w:spacing w:before="118"/>
        <w:ind w:left="0"/>
      </w:pPr>
    </w:p>
    <w:p>
      <w:pPr>
        <w:pStyle w:val="BodyText"/>
        <w:ind w:left="3962"/>
      </w:pPr>
      <w:r>
        <w:rPr/>
        <w:t>Pasal</w:t>
      </w:r>
      <w:r>
        <w:rPr>
          <w:spacing w:val="42"/>
        </w:rPr>
        <w:t> </w:t>
      </w:r>
      <w:r>
        <w:rPr>
          <w:spacing w:val="-4"/>
        </w:rPr>
        <w:t>1504</w:t>
      </w:r>
    </w:p>
    <w:p>
      <w:pPr>
        <w:pStyle w:val="BodyText"/>
        <w:spacing w:before="56"/>
      </w:pPr>
      <w:r>
        <w:rPr/>
        <w:t>Penjual harus menanggung</w:t>
      </w:r>
      <w:r>
        <w:rPr>
          <w:spacing w:val="-1"/>
        </w:rPr>
        <w:t> </w:t>
      </w:r>
      <w:r>
        <w:rPr/>
        <w:t>barang</w:t>
      </w:r>
      <w:r>
        <w:rPr>
          <w:spacing w:val="-1"/>
        </w:rPr>
        <w:t> </w:t>
      </w:r>
      <w:r>
        <w:rPr/>
        <w:t>itu</w:t>
      </w:r>
      <w:r>
        <w:rPr>
          <w:spacing w:val="-1"/>
        </w:rPr>
        <w:t> </w:t>
      </w:r>
      <w:r>
        <w:rPr/>
        <w:t>terhadap</w:t>
      </w:r>
      <w:r>
        <w:rPr>
          <w:spacing w:val="-1"/>
        </w:rPr>
        <w:t> </w:t>
      </w:r>
      <w:r>
        <w:rPr/>
        <w:t>cacat tersembunyi, yang</w:t>
      </w:r>
      <w:r>
        <w:rPr>
          <w:spacing w:val="-1"/>
        </w:rPr>
        <w:t> </w:t>
      </w:r>
      <w:r>
        <w:rPr/>
        <w:t>sedemikian</w:t>
      </w:r>
      <w:r>
        <w:rPr>
          <w:spacing w:val="-1"/>
        </w:rPr>
        <w:t> </w:t>
      </w:r>
      <w:r>
        <w:rPr/>
        <w:t>rupa sehingga</w:t>
      </w:r>
      <w:r>
        <w:rPr>
          <w:spacing w:val="-4"/>
        </w:rPr>
        <w:t> </w:t>
      </w:r>
      <w:r>
        <w:rPr/>
        <w:t>barang</w:t>
      </w:r>
      <w:r>
        <w:rPr>
          <w:spacing w:val="-1"/>
        </w:rPr>
        <w:t> </w:t>
      </w:r>
      <w:r>
        <w:rPr/>
        <w:t>itu</w:t>
      </w:r>
      <w:r>
        <w:rPr>
          <w:spacing w:val="-4"/>
        </w:rPr>
        <w:t> </w:t>
      </w:r>
      <w:r>
        <w:rPr/>
        <w:t>tidak</w:t>
      </w:r>
      <w:r>
        <w:rPr>
          <w:spacing w:val="-8"/>
        </w:rPr>
        <w:t> </w:t>
      </w:r>
      <w:r>
        <w:rPr/>
        <w:t>dapat</w:t>
      </w:r>
      <w:r>
        <w:rPr>
          <w:spacing w:val="-5"/>
        </w:rPr>
        <w:t> </w:t>
      </w:r>
      <w:r>
        <w:rPr/>
        <w:t>digunakan</w:t>
      </w:r>
      <w:r>
        <w:rPr>
          <w:spacing w:val="-4"/>
        </w:rPr>
        <w:t> </w:t>
      </w:r>
      <w:r>
        <w:rPr/>
        <w:t>untuk</w:t>
      </w:r>
      <w:r>
        <w:rPr>
          <w:spacing w:val="-1"/>
        </w:rPr>
        <w:t> </w:t>
      </w:r>
      <w:r>
        <w:rPr/>
        <w:t>tujuan</w:t>
      </w:r>
      <w:r>
        <w:rPr>
          <w:spacing w:val="-1"/>
        </w:rPr>
        <w:t> </w:t>
      </w:r>
      <w:r>
        <w:rPr/>
        <w:t>yang</w:t>
      </w:r>
      <w:r>
        <w:rPr>
          <w:spacing w:val="-1"/>
        </w:rPr>
        <w:t> </w:t>
      </w:r>
      <w:r>
        <w:rPr/>
        <w:t>dimaksud,</w:t>
      </w:r>
      <w:r>
        <w:rPr>
          <w:spacing w:val="-3"/>
        </w:rPr>
        <w:t> </w:t>
      </w:r>
      <w:r>
        <w:rPr/>
        <w:t>atau</w:t>
      </w:r>
      <w:r>
        <w:rPr>
          <w:spacing w:val="-4"/>
        </w:rPr>
        <w:t> </w:t>
      </w:r>
      <w:r>
        <w:rPr/>
        <w:t>yang</w:t>
      </w:r>
      <w:r>
        <w:rPr>
          <w:spacing w:val="-1"/>
        </w:rPr>
        <w:t> </w:t>
      </w:r>
      <w:r>
        <w:rPr/>
        <w:t>demikian </w:t>
      </w:r>
      <w:r>
        <w:rPr>
          <w:spacing w:val="-2"/>
        </w:rPr>
        <w:t>mengurangi</w:t>
      </w:r>
      <w:r>
        <w:rPr>
          <w:spacing w:val="-7"/>
        </w:rPr>
        <w:t> </w:t>
      </w:r>
      <w:r>
        <w:rPr>
          <w:spacing w:val="-2"/>
        </w:rPr>
        <w:t>pemakaian,</w:t>
      </w:r>
      <w:r>
        <w:rPr>
          <w:spacing w:val="-10"/>
        </w:rPr>
        <w:t> </w:t>
      </w:r>
      <w:r>
        <w:rPr>
          <w:spacing w:val="-2"/>
        </w:rPr>
        <w:t>sehingga</w:t>
      </w:r>
      <w:r>
        <w:rPr>
          <w:spacing w:val="-11"/>
        </w:rPr>
        <w:t> </w:t>
      </w:r>
      <w:r>
        <w:rPr>
          <w:spacing w:val="-2"/>
        </w:rPr>
        <w:t>seandainya</w:t>
      </w:r>
      <w:r>
        <w:rPr>
          <w:spacing w:val="-11"/>
        </w:rPr>
        <w:t> </w:t>
      </w:r>
      <w:r>
        <w:rPr>
          <w:spacing w:val="-2"/>
        </w:rPr>
        <w:t>pembeli</w:t>
      </w:r>
      <w:r>
        <w:rPr>
          <w:spacing w:val="-10"/>
        </w:rPr>
        <w:t> </w:t>
      </w:r>
      <w:r>
        <w:rPr>
          <w:spacing w:val="-2"/>
        </w:rPr>
        <w:t>mengetahui</w:t>
      </w:r>
      <w:r>
        <w:rPr>
          <w:spacing w:val="-10"/>
        </w:rPr>
        <w:t> </w:t>
      </w:r>
      <w:r>
        <w:rPr>
          <w:spacing w:val="-2"/>
        </w:rPr>
        <w:t>cacat</w:t>
      </w:r>
      <w:r>
        <w:rPr>
          <w:spacing w:val="-11"/>
        </w:rPr>
        <w:t> </w:t>
      </w:r>
      <w:r>
        <w:rPr>
          <w:spacing w:val="-2"/>
        </w:rPr>
        <w:t>itu,</w:t>
      </w:r>
      <w:r>
        <w:rPr>
          <w:spacing w:val="-10"/>
        </w:rPr>
        <w:t> </w:t>
      </w:r>
      <w:r>
        <w:rPr>
          <w:spacing w:val="-2"/>
        </w:rPr>
        <w:t>ia</w:t>
      </w:r>
      <w:r>
        <w:rPr>
          <w:spacing w:val="-11"/>
        </w:rPr>
        <w:t> </w:t>
      </w:r>
      <w:r>
        <w:rPr>
          <w:spacing w:val="-2"/>
        </w:rPr>
        <w:t>sama</w:t>
      </w:r>
      <w:r>
        <w:rPr>
          <w:spacing w:val="-11"/>
        </w:rPr>
        <w:t> </w:t>
      </w:r>
      <w:r>
        <w:rPr>
          <w:spacing w:val="-2"/>
        </w:rPr>
        <w:t>sekali</w:t>
      </w:r>
      <w:r>
        <w:rPr>
          <w:spacing w:val="-10"/>
        </w:rPr>
        <w:t> </w:t>
      </w:r>
      <w:r>
        <w:rPr>
          <w:spacing w:val="-2"/>
        </w:rPr>
        <w:t>tidak </w:t>
      </w:r>
      <w:r>
        <w:rPr/>
        <w:t>akan</w:t>
      </w:r>
      <w:r>
        <w:rPr>
          <w:spacing w:val="-6"/>
        </w:rPr>
        <w:t> </w:t>
      </w:r>
      <w:r>
        <w:rPr/>
        <w:t>membelinya</w:t>
      </w:r>
      <w:r>
        <w:rPr>
          <w:spacing w:val="-6"/>
        </w:rPr>
        <w:t> </w:t>
      </w:r>
      <w:r>
        <w:rPr/>
        <w:t>atau</w:t>
      </w:r>
      <w:r>
        <w:rPr>
          <w:spacing w:val="-3"/>
        </w:rPr>
        <w:t> </w:t>
      </w:r>
      <w:r>
        <w:rPr/>
        <w:t>tidak</w:t>
      </w:r>
      <w:r>
        <w:rPr>
          <w:spacing w:val="-3"/>
        </w:rPr>
        <w:t> </w:t>
      </w:r>
      <w:r>
        <w:rPr/>
        <w:t>akan</w:t>
      </w:r>
      <w:r>
        <w:rPr>
          <w:spacing w:val="-6"/>
        </w:rPr>
        <w:t> </w:t>
      </w:r>
      <w:r>
        <w:rPr/>
        <w:t>membelinya</w:t>
      </w:r>
      <w:r>
        <w:rPr>
          <w:spacing w:val="-6"/>
        </w:rPr>
        <w:t> </w:t>
      </w:r>
      <w:r>
        <w:rPr/>
        <w:t>selain</w:t>
      </w:r>
      <w:r>
        <w:rPr>
          <w:spacing w:val="-6"/>
        </w:rPr>
        <w:t> </w:t>
      </w:r>
      <w:r>
        <w:rPr/>
        <w:t>dengan</w:t>
      </w:r>
      <w:r>
        <w:rPr>
          <w:spacing w:val="-6"/>
        </w:rPr>
        <w:t> </w:t>
      </w:r>
      <w:r>
        <w:rPr/>
        <w:t>harga</w:t>
      </w:r>
      <w:r>
        <w:rPr>
          <w:spacing w:val="-6"/>
        </w:rPr>
        <w:t> </w:t>
      </w:r>
      <w:r>
        <w:rPr/>
        <w:t>yang</w:t>
      </w:r>
      <w:r>
        <w:rPr>
          <w:spacing w:val="-3"/>
        </w:rPr>
        <w:t> </w:t>
      </w:r>
      <w:r>
        <w:rPr/>
        <w:t>kurang.</w:t>
      </w:r>
    </w:p>
    <w:p>
      <w:pPr>
        <w:pStyle w:val="BodyText"/>
        <w:spacing w:before="118"/>
        <w:ind w:left="0"/>
      </w:pPr>
    </w:p>
    <w:p>
      <w:pPr>
        <w:pStyle w:val="BodyText"/>
        <w:ind w:left="3962"/>
      </w:pPr>
      <w:r>
        <w:rPr/>
        <w:t>Pasal</w:t>
      </w:r>
      <w:r>
        <w:rPr>
          <w:spacing w:val="42"/>
        </w:rPr>
        <w:t> </w:t>
      </w:r>
      <w:r>
        <w:rPr>
          <w:spacing w:val="-4"/>
        </w:rPr>
        <w:t>1505</w:t>
      </w:r>
    </w:p>
    <w:p>
      <w:pPr>
        <w:pStyle w:val="BodyText"/>
        <w:spacing w:before="57"/>
        <w:ind w:right="89"/>
      </w:pPr>
      <w:r>
        <w:rPr/>
        <w:t>Penjual</w:t>
      </w:r>
      <w:r>
        <w:rPr>
          <w:spacing w:val="-16"/>
        </w:rPr>
        <w:t> </w:t>
      </w:r>
      <w:r>
        <w:rPr/>
        <w:t>tidak</w:t>
      </w:r>
      <w:r>
        <w:rPr>
          <w:spacing w:val="-14"/>
        </w:rPr>
        <w:t> </w:t>
      </w:r>
      <w:r>
        <w:rPr/>
        <w:t>wajib</w:t>
      </w:r>
      <w:r>
        <w:rPr>
          <w:spacing w:val="-14"/>
        </w:rPr>
        <w:t> </w:t>
      </w:r>
      <w:r>
        <w:rPr/>
        <w:t>menjamin</w:t>
      </w:r>
      <w:r>
        <w:rPr>
          <w:spacing w:val="-13"/>
        </w:rPr>
        <w:t> </w:t>
      </w:r>
      <w:r>
        <w:rPr/>
        <w:t>barang</w:t>
      </w:r>
      <w:r>
        <w:rPr>
          <w:spacing w:val="-14"/>
        </w:rPr>
        <w:t> </w:t>
      </w:r>
      <w:r>
        <w:rPr/>
        <w:t>terhadap</w:t>
      </w:r>
      <w:r>
        <w:rPr>
          <w:spacing w:val="-14"/>
        </w:rPr>
        <w:t> </w:t>
      </w:r>
      <w:r>
        <w:rPr/>
        <w:t>cacat</w:t>
      </w:r>
      <w:r>
        <w:rPr>
          <w:spacing w:val="-14"/>
        </w:rPr>
        <w:t> </w:t>
      </w:r>
      <w:r>
        <w:rPr/>
        <w:t>yang</w:t>
      </w:r>
      <w:r>
        <w:rPr>
          <w:spacing w:val="-13"/>
        </w:rPr>
        <w:t> </w:t>
      </w:r>
      <w:r>
        <w:rPr/>
        <w:t>kelihatan</w:t>
      </w:r>
      <w:r>
        <w:rPr>
          <w:spacing w:val="-14"/>
        </w:rPr>
        <w:t> </w:t>
      </w:r>
      <w:r>
        <w:rPr/>
        <w:t>dan</w:t>
      </w:r>
      <w:r>
        <w:rPr>
          <w:spacing w:val="-14"/>
        </w:rPr>
        <w:t> </w:t>
      </w:r>
      <w:r>
        <w:rPr/>
        <w:t>dapat</w:t>
      </w:r>
      <w:r>
        <w:rPr>
          <w:spacing w:val="-14"/>
        </w:rPr>
        <w:t> </w:t>
      </w:r>
      <w:r>
        <w:rPr/>
        <w:t>diketahui</w:t>
      </w:r>
      <w:r>
        <w:rPr>
          <w:spacing w:val="-13"/>
        </w:rPr>
        <w:t> </w:t>
      </w:r>
      <w:r>
        <w:rPr/>
        <w:t>sendiri oleh pembeli.</w:t>
      </w:r>
    </w:p>
    <w:p>
      <w:pPr>
        <w:pStyle w:val="BodyText"/>
        <w:spacing w:before="116"/>
        <w:ind w:left="0"/>
      </w:pPr>
    </w:p>
    <w:p>
      <w:pPr>
        <w:pStyle w:val="BodyText"/>
        <w:spacing w:before="1"/>
        <w:ind w:left="3962"/>
      </w:pPr>
      <w:r>
        <w:rPr/>
        <w:t>Pasal</w:t>
      </w:r>
      <w:r>
        <w:rPr>
          <w:spacing w:val="42"/>
        </w:rPr>
        <w:t> </w:t>
      </w:r>
      <w:r>
        <w:rPr>
          <w:spacing w:val="-4"/>
        </w:rPr>
        <w:t>1506</w:t>
      </w:r>
    </w:p>
    <w:p>
      <w:pPr>
        <w:pStyle w:val="BodyText"/>
        <w:spacing w:before="56"/>
      </w:pPr>
      <w:r>
        <w:rPr/>
        <w:t>Ia harus menjamin barang terhadap cacat yang tersembunyi, meskipun ia sendiri tidak </w:t>
      </w:r>
      <w:r>
        <w:rPr>
          <w:spacing w:val="-2"/>
        </w:rPr>
        <w:t>mengetahui</w:t>
      </w:r>
      <w:r>
        <w:rPr>
          <w:spacing w:val="-9"/>
        </w:rPr>
        <w:t> </w:t>
      </w:r>
      <w:r>
        <w:rPr>
          <w:spacing w:val="-2"/>
        </w:rPr>
        <w:t>adanya</w:t>
      </w:r>
      <w:r>
        <w:rPr>
          <w:spacing w:val="-10"/>
        </w:rPr>
        <w:t> </w:t>
      </w:r>
      <w:r>
        <w:rPr>
          <w:spacing w:val="-2"/>
        </w:rPr>
        <w:t>cacat</w:t>
      </w:r>
      <w:r>
        <w:rPr>
          <w:spacing w:val="-8"/>
        </w:rPr>
        <w:t> </w:t>
      </w:r>
      <w:r>
        <w:rPr>
          <w:spacing w:val="-2"/>
        </w:rPr>
        <w:t>itu,</w:t>
      </w:r>
      <w:r>
        <w:rPr>
          <w:spacing w:val="-9"/>
        </w:rPr>
        <w:t> </w:t>
      </w:r>
      <w:r>
        <w:rPr>
          <w:spacing w:val="-2"/>
        </w:rPr>
        <w:t>kecuali</w:t>
      </w:r>
      <w:r>
        <w:rPr>
          <w:spacing w:val="-9"/>
        </w:rPr>
        <w:t> </w:t>
      </w:r>
      <w:r>
        <w:rPr>
          <w:spacing w:val="-2"/>
        </w:rPr>
        <w:t>jika</w:t>
      </w:r>
      <w:r>
        <w:rPr>
          <w:spacing w:val="-10"/>
        </w:rPr>
        <w:t> </w:t>
      </w:r>
      <w:r>
        <w:rPr>
          <w:spacing w:val="-2"/>
        </w:rPr>
        <w:t>dalam</w:t>
      </w:r>
      <w:r>
        <w:rPr>
          <w:spacing w:val="-10"/>
        </w:rPr>
        <w:t> </w:t>
      </w:r>
      <w:r>
        <w:rPr>
          <w:spacing w:val="-2"/>
        </w:rPr>
        <w:t>hal</w:t>
      </w:r>
      <w:r>
        <w:rPr>
          <w:spacing w:val="-9"/>
        </w:rPr>
        <w:t> </w:t>
      </w:r>
      <w:r>
        <w:rPr>
          <w:spacing w:val="-2"/>
        </w:rPr>
        <w:t>demikian</w:t>
      </w:r>
      <w:r>
        <w:rPr>
          <w:spacing w:val="-10"/>
        </w:rPr>
        <w:t> </w:t>
      </w:r>
      <w:r>
        <w:rPr>
          <w:spacing w:val="-2"/>
        </w:rPr>
        <w:t>ia</w:t>
      </w:r>
      <w:r>
        <w:rPr>
          <w:spacing w:val="-10"/>
        </w:rPr>
        <w:t> </w:t>
      </w:r>
      <w:r>
        <w:rPr>
          <w:spacing w:val="-2"/>
        </w:rPr>
        <w:t>telah</w:t>
      </w:r>
      <w:r>
        <w:rPr>
          <w:spacing w:val="-10"/>
        </w:rPr>
        <w:t> </w:t>
      </w:r>
      <w:r>
        <w:rPr>
          <w:spacing w:val="-2"/>
        </w:rPr>
        <w:t>meminta</w:t>
      </w:r>
      <w:r>
        <w:rPr>
          <w:spacing w:val="-10"/>
        </w:rPr>
        <w:t> </w:t>
      </w:r>
      <w:r>
        <w:rPr>
          <w:spacing w:val="-2"/>
        </w:rPr>
        <w:t>diperjanjikan </w:t>
      </w:r>
      <w:r>
        <w:rPr/>
        <w:t>bahwa ia tidak wajib menanggung sesuatu apa pun.</w:t>
      </w:r>
    </w:p>
    <w:p>
      <w:pPr>
        <w:pStyle w:val="BodyText"/>
        <w:spacing w:before="116"/>
        <w:ind w:left="0"/>
      </w:pPr>
    </w:p>
    <w:p>
      <w:pPr>
        <w:pStyle w:val="BodyText"/>
        <w:ind w:left="3962"/>
      </w:pPr>
      <w:r>
        <w:rPr/>
        <w:t>Pasal</w:t>
      </w:r>
      <w:r>
        <w:rPr>
          <w:spacing w:val="42"/>
        </w:rPr>
        <w:t> </w:t>
      </w:r>
      <w:r>
        <w:rPr>
          <w:spacing w:val="-4"/>
        </w:rPr>
        <w:t>1507</w:t>
      </w:r>
    </w:p>
    <w:p>
      <w:pPr>
        <w:pStyle w:val="BodyText"/>
        <w:spacing w:before="57"/>
        <w:ind w:right="402"/>
      </w:pPr>
      <w:r>
        <w:rPr/>
        <w:t>Dalam</w:t>
      </w:r>
      <w:r>
        <w:rPr>
          <w:spacing w:val="-4"/>
        </w:rPr>
        <w:t> </w:t>
      </w:r>
      <w:r>
        <w:rPr/>
        <w:t>hal-hal</w:t>
      </w:r>
      <w:r>
        <w:rPr>
          <w:spacing w:val="-2"/>
        </w:rPr>
        <w:t> </w:t>
      </w:r>
      <w:r>
        <w:rPr/>
        <w:t>yang</w:t>
      </w:r>
      <w:r>
        <w:rPr>
          <w:spacing w:val="-1"/>
        </w:rPr>
        <w:t> </w:t>
      </w:r>
      <w:r>
        <w:rPr/>
        <w:t>tersebut</w:t>
      </w:r>
      <w:r>
        <w:rPr>
          <w:spacing w:val="-1"/>
        </w:rPr>
        <w:t> </w:t>
      </w:r>
      <w:r>
        <w:rPr/>
        <w:t>dalam</w:t>
      </w:r>
      <w:r>
        <w:rPr>
          <w:spacing w:val="-1"/>
        </w:rPr>
        <w:t> </w:t>
      </w:r>
      <w:r>
        <w:rPr/>
        <w:t>Pasal</w:t>
      </w:r>
      <w:r>
        <w:rPr>
          <w:spacing w:val="-2"/>
        </w:rPr>
        <w:t> </w:t>
      </w:r>
      <w:r>
        <w:rPr/>
        <w:t>1504</w:t>
      </w:r>
      <w:r>
        <w:rPr>
          <w:spacing w:val="-3"/>
        </w:rPr>
        <w:t> </w:t>
      </w:r>
      <w:r>
        <w:rPr/>
        <w:t>dan</w:t>
      </w:r>
      <w:r>
        <w:rPr>
          <w:spacing w:val="-3"/>
        </w:rPr>
        <w:t> </w:t>
      </w:r>
      <w:r>
        <w:rPr/>
        <w:t>1505,</w:t>
      </w:r>
      <w:r>
        <w:rPr>
          <w:spacing w:val="-2"/>
        </w:rPr>
        <w:t> </w:t>
      </w:r>
      <w:r>
        <w:rPr/>
        <w:t>pembeli</w:t>
      </w:r>
      <w:r>
        <w:rPr>
          <w:spacing w:val="-2"/>
        </w:rPr>
        <w:t> </w:t>
      </w:r>
      <w:r>
        <w:rPr/>
        <w:t>dapat</w:t>
      </w:r>
      <w:r>
        <w:rPr>
          <w:spacing w:val="-4"/>
        </w:rPr>
        <w:t> </w:t>
      </w:r>
      <w:r>
        <w:rPr/>
        <w:t>memilih</w:t>
      </w:r>
      <w:r>
        <w:rPr>
          <w:spacing w:val="-1"/>
        </w:rPr>
        <w:t> </w:t>
      </w:r>
      <w:r>
        <w:rPr/>
        <w:t>akan mengembalikan</w:t>
      </w:r>
      <w:r>
        <w:rPr>
          <w:spacing w:val="-14"/>
        </w:rPr>
        <w:t> </w:t>
      </w:r>
      <w:r>
        <w:rPr/>
        <w:t>barangnya</w:t>
      </w:r>
      <w:r>
        <w:rPr>
          <w:spacing w:val="-14"/>
        </w:rPr>
        <w:t> </w:t>
      </w:r>
      <w:r>
        <w:rPr/>
        <w:t>sambil</w:t>
      </w:r>
      <w:r>
        <w:rPr>
          <w:spacing w:val="-14"/>
        </w:rPr>
        <w:t> </w:t>
      </w:r>
      <w:r>
        <w:rPr/>
        <w:t>menuntut</w:t>
      </w:r>
      <w:r>
        <w:rPr>
          <w:spacing w:val="-13"/>
        </w:rPr>
        <w:t> </w:t>
      </w:r>
      <w:r>
        <w:rPr/>
        <w:t>kembali</w:t>
      </w:r>
      <w:r>
        <w:rPr>
          <w:spacing w:val="-14"/>
        </w:rPr>
        <w:t> </w:t>
      </w:r>
      <w:r>
        <w:rPr/>
        <w:t>uang</w:t>
      </w:r>
      <w:r>
        <w:rPr>
          <w:spacing w:val="-14"/>
        </w:rPr>
        <w:t> </w:t>
      </w:r>
      <w:r>
        <w:rPr/>
        <w:t>harga</w:t>
      </w:r>
      <w:r>
        <w:rPr>
          <w:spacing w:val="-14"/>
        </w:rPr>
        <w:t> </w:t>
      </w:r>
      <w:r>
        <w:rPr/>
        <w:t>pembelian</w:t>
      </w:r>
      <w:r>
        <w:rPr>
          <w:spacing w:val="-13"/>
        </w:rPr>
        <w:t> </w:t>
      </w:r>
      <w:r>
        <w:rPr/>
        <w:t>atau</w:t>
      </w:r>
      <w:r>
        <w:rPr>
          <w:spacing w:val="-14"/>
        </w:rPr>
        <w:t> </w:t>
      </w:r>
      <w:r>
        <w:rPr/>
        <w:t>akan</w:t>
      </w:r>
      <w:r>
        <w:rPr>
          <w:spacing w:val="-14"/>
        </w:rPr>
        <w:t> </w:t>
      </w:r>
      <w:r>
        <w:rPr/>
        <w:t>tetap memiliki</w:t>
      </w:r>
      <w:r>
        <w:rPr>
          <w:spacing w:val="-2"/>
        </w:rPr>
        <w:t> </w:t>
      </w:r>
      <w:r>
        <w:rPr/>
        <w:t>barang</w:t>
      </w:r>
      <w:r>
        <w:rPr>
          <w:spacing w:val="-1"/>
        </w:rPr>
        <w:t> </w:t>
      </w:r>
      <w:r>
        <w:rPr/>
        <w:t>itu</w:t>
      </w:r>
      <w:r>
        <w:rPr>
          <w:spacing w:val="-3"/>
        </w:rPr>
        <w:t> </w:t>
      </w:r>
      <w:r>
        <w:rPr/>
        <w:t>sambil menuntut</w:t>
      </w:r>
      <w:r>
        <w:rPr>
          <w:spacing w:val="-4"/>
        </w:rPr>
        <w:t> </w:t>
      </w:r>
      <w:r>
        <w:rPr/>
        <w:t>kembali</w:t>
      </w:r>
      <w:r>
        <w:rPr>
          <w:spacing w:val="-2"/>
        </w:rPr>
        <w:t> </w:t>
      </w:r>
      <w:r>
        <w:rPr/>
        <w:t>sebagian</w:t>
      </w:r>
      <w:r>
        <w:rPr>
          <w:spacing w:val="-3"/>
        </w:rPr>
        <w:t> </w:t>
      </w:r>
      <w:r>
        <w:rPr/>
        <w:t>dari</w:t>
      </w:r>
      <w:r>
        <w:rPr>
          <w:spacing w:val="-2"/>
        </w:rPr>
        <w:t> </w:t>
      </w:r>
      <w:r>
        <w:rPr/>
        <w:t>uang</w:t>
      </w:r>
      <w:r>
        <w:rPr>
          <w:spacing w:val="-1"/>
        </w:rPr>
        <w:t> </w:t>
      </w:r>
      <w:r>
        <w:rPr/>
        <w:t>harga</w:t>
      </w:r>
      <w:r>
        <w:rPr>
          <w:spacing w:val="-3"/>
        </w:rPr>
        <w:t> </w:t>
      </w:r>
      <w:r>
        <w:rPr/>
        <w:t>pembelian, sebagaimana ditentukan oleh Hakim setelah mendengar ahli tentang itu.</w:t>
      </w:r>
    </w:p>
    <w:p>
      <w:pPr>
        <w:pStyle w:val="BodyText"/>
        <w:spacing w:before="117"/>
        <w:ind w:left="0"/>
      </w:pPr>
    </w:p>
    <w:p>
      <w:pPr>
        <w:pStyle w:val="BodyText"/>
        <w:ind w:left="3962"/>
      </w:pPr>
      <w:r>
        <w:rPr/>
        <w:t>Pasal</w:t>
      </w:r>
      <w:r>
        <w:rPr>
          <w:spacing w:val="42"/>
        </w:rPr>
        <w:t> </w:t>
      </w:r>
      <w:r>
        <w:rPr>
          <w:spacing w:val="-4"/>
        </w:rPr>
        <w:t>1508</w:t>
      </w:r>
    </w:p>
    <w:p>
      <w:pPr>
        <w:pStyle w:val="BodyText"/>
        <w:spacing w:before="57"/>
        <w:ind w:hanging="1"/>
      </w:pPr>
      <w:r>
        <w:rPr>
          <w:spacing w:val="-2"/>
        </w:rPr>
        <w:t>Jika</w:t>
      </w:r>
      <w:r>
        <w:rPr>
          <w:spacing w:val="-9"/>
        </w:rPr>
        <w:t> </w:t>
      </w:r>
      <w:r>
        <w:rPr>
          <w:spacing w:val="-2"/>
        </w:rPr>
        <w:t>penjual</w:t>
      </w:r>
      <w:r>
        <w:rPr>
          <w:spacing w:val="-8"/>
        </w:rPr>
        <w:t> </w:t>
      </w:r>
      <w:r>
        <w:rPr>
          <w:spacing w:val="-2"/>
        </w:rPr>
        <w:t>telah</w:t>
      </w:r>
      <w:r>
        <w:rPr>
          <w:spacing w:val="-9"/>
        </w:rPr>
        <w:t> </w:t>
      </w:r>
      <w:r>
        <w:rPr>
          <w:spacing w:val="-2"/>
        </w:rPr>
        <w:t>mengetahui</w:t>
      </w:r>
      <w:r>
        <w:rPr>
          <w:spacing w:val="-8"/>
        </w:rPr>
        <w:t> </w:t>
      </w:r>
      <w:r>
        <w:rPr>
          <w:spacing w:val="-2"/>
        </w:rPr>
        <w:t>cacat-cacat</w:t>
      </w:r>
      <w:r>
        <w:rPr>
          <w:spacing w:val="-10"/>
        </w:rPr>
        <w:t> </w:t>
      </w:r>
      <w:r>
        <w:rPr>
          <w:spacing w:val="-2"/>
        </w:rPr>
        <w:t>barang</w:t>
      </w:r>
      <w:r>
        <w:rPr>
          <w:spacing w:val="-9"/>
        </w:rPr>
        <w:t> </w:t>
      </w:r>
      <w:r>
        <w:rPr>
          <w:spacing w:val="-2"/>
        </w:rPr>
        <w:t>itu,</w:t>
      </w:r>
      <w:r>
        <w:rPr>
          <w:spacing w:val="-8"/>
        </w:rPr>
        <w:t> </w:t>
      </w:r>
      <w:r>
        <w:rPr>
          <w:spacing w:val="-2"/>
        </w:rPr>
        <w:t>maka</w:t>
      </w:r>
      <w:r>
        <w:rPr>
          <w:spacing w:val="-9"/>
        </w:rPr>
        <w:t> </w:t>
      </w:r>
      <w:r>
        <w:rPr>
          <w:spacing w:val="-2"/>
        </w:rPr>
        <w:t>selain</w:t>
      </w:r>
      <w:r>
        <w:rPr>
          <w:spacing w:val="-9"/>
        </w:rPr>
        <w:t> </w:t>
      </w:r>
      <w:r>
        <w:rPr>
          <w:spacing w:val="-2"/>
        </w:rPr>
        <w:t>wajib</w:t>
      </w:r>
      <w:r>
        <w:rPr>
          <w:spacing w:val="-9"/>
        </w:rPr>
        <w:t> </w:t>
      </w:r>
      <w:r>
        <w:rPr>
          <w:spacing w:val="-2"/>
        </w:rPr>
        <w:t>mengembalikan</w:t>
      </w:r>
      <w:r>
        <w:rPr>
          <w:spacing w:val="-9"/>
        </w:rPr>
        <w:t> </w:t>
      </w:r>
      <w:r>
        <w:rPr>
          <w:spacing w:val="-2"/>
        </w:rPr>
        <w:t>uang </w:t>
      </w:r>
      <w:r>
        <w:rPr/>
        <w:t>harga</w:t>
      </w:r>
      <w:r>
        <w:rPr>
          <w:spacing w:val="-16"/>
        </w:rPr>
        <w:t> </w:t>
      </w:r>
      <w:r>
        <w:rPr/>
        <w:t>pembelian</w:t>
      </w:r>
      <w:r>
        <w:rPr>
          <w:spacing w:val="-14"/>
        </w:rPr>
        <w:t> </w:t>
      </w:r>
      <w:r>
        <w:rPr/>
        <w:t>yang</w:t>
      </w:r>
      <w:r>
        <w:rPr>
          <w:spacing w:val="-14"/>
        </w:rPr>
        <w:t> </w:t>
      </w:r>
      <w:r>
        <w:rPr/>
        <w:t>telah</w:t>
      </w:r>
      <w:r>
        <w:rPr>
          <w:spacing w:val="-13"/>
        </w:rPr>
        <w:t> </w:t>
      </w:r>
      <w:r>
        <w:rPr/>
        <w:t>diterimanya,</w:t>
      </w:r>
      <w:r>
        <w:rPr>
          <w:spacing w:val="-14"/>
        </w:rPr>
        <w:t> </w:t>
      </w:r>
      <w:r>
        <w:rPr/>
        <w:t>ia</w:t>
      </w:r>
      <w:r>
        <w:rPr>
          <w:spacing w:val="-14"/>
        </w:rPr>
        <w:t> </w:t>
      </w:r>
      <w:r>
        <w:rPr/>
        <w:t>juga</w:t>
      </w:r>
      <w:r>
        <w:rPr>
          <w:spacing w:val="-14"/>
        </w:rPr>
        <w:t> </w:t>
      </w:r>
      <w:r>
        <w:rPr/>
        <w:t>wajib</w:t>
      </w:r>
      <w:r>
        <w:rPr>
          <w:spacing w:val="-13"/>
        </w:rPr>
        <w:t> </w:t>
      </w:r>
      <w:r>
        <w:rPr/>
        <w:t>mengganti</w:t>
      </w:r>
      <w:r>
        <w:rPr>
          <w:spacing w:val="-14"/>
        </w:rPr>
        <w:t> </w:t>
      </w:r>
      <w:r>
        <w:rPr/>
        <w:t>segala</w:t>
      </w:r>
      <w:r>
        <w:rPr>
          <w:spacing w:val="-14"/>
        </w:rPr>
        <w:t> </w:t>
      </w:r>
      <w:r>
        <w:rPr/>
        <w:t>biaya,</w:t>
      </w:r>
      <w:r>
        <w:rPr>
          <w:spacing w:val="-14"/>
        </w:rPr>
        <w:t> </w:t>
      </w:r>
      <w:r>
        <w:rPr/>
        <w:t>kerugian</w:t>
      </w:r>
      <w:r>
        <w:rPr>
          <w:spacing w:val="-13"/>
        </w:rPr>
        <w:t> </w:t>
      </w:r>
      <w:r>
        <w:rPr/>
        <w:t>dan </w:t>
      </w:r>
      <w:r>
        <w:rPr>
          <w:spacing w:val="-2"/>
        </w:rPr>
        <w:t>bunga.</w:t>
      </w:r>
    </w:p>
    <w:p>
      <w:pPr>
        <w:pStyle w:val="BodyText"/>
        <w:spacing w:before="116"/>
        <w:ind w:left="0"/>
      </w:pPr>
    </w:p>
    <w:p>
      <w:pPr>
        <w:pStyle w:val="BodyText"/>
        <w:ind w:left="3962"/>
      </w:pPr>
      <w:r>
        <w:rPr/>
        <w:t>Pasal</w:t>
      </w:r>
      <w:r>
        <w:rPr>
          <w:spacing w:val="42"/>
        </w:rPr>
        <w:t> </w:t>
      </w:r>
      <w:r>
        <w:rPr>
          <w:spacing w:val="-4"/>
        </w:rPr>
        <w:t>1509</w:t>
      </w:r>
    </w:p>
    <w:p>
      <w:pPr>
        <w:pStyle w:val="BodyText"/>
        <w:spacing w:before="57"/>
        <w:ind w:hanging="1"/>
      </w:pPr>
      <w:r>
        <w:rPr>
          <w:spacing w:val="-2"/>
        </w:rPr>
        <w:t>Jika</w:t>
      </w:r>
      <w:r>
        <w:rPr>
          <w:spacing w:val="-12"/>
        </w:rPr>
        <w:t> </w:t>
      </w:r>
      <w:r>
        <w:rPr>
          <w:spacing w:val="-2"/>
        </w:rPr>
        <w:t>penjual</w:t>
      </w:r>
      <w:r>
        <w:rPr>
          <w:spacing w:val="-10"/>
        </w:rPr>
        <w:t> </w:t>
      </w:r>
      <w:r>
        <w:rPr>
          <w:spacing w:val="-2"/>
        </w:rPr>
        <w:t>tidak</w:t>
      </w:r>
      <w:r>
        <w:rPr>
          <w:spacing w:val="-11"/>
        </w:rPr>
        <w:t> </w:t>
      </w:r>
      <w:r>
        <w:rPr>
          <w:spacing w:val="-2"/>
        </w:rPr>
        <w:t>mengetahui</w:t>
      </w:r>
      <w:r>
        <w:rPr>
          <w:spacing w:val="-11"/>
        </w:rPr>
        <w:t> </w:t>
      </w:r>
      <w:r>
        <w:rPr>
          <w:spacing w:val="-2"/>
        </w:rPr>
        <w:t>adanya</w:t>
      </w:r>
      <w:r>
        <w:rPr>
          <w:spacing w:val="-11"/>
        </w:rPr>
        <w:t> </w:t>
      </w:r>
      <w:r>
        <w:rPr>
          <w:spacing w:val="-2"/>
        </w:rPr>
        <w:t>cacat-cacat</w:t>
      </w:r>
      <w:r>
        <w:rPr>
          <w:spacing w:val="-10"/>
        </w:rPr>
        <w:t> </w:t>
      </w:r>
      <w:r>
        <w:rPr>
          <w:spacing w:val="-2"/>
        </w:rPr>
        <w:t>barang,</w:t>
      </w:r>
      <w:r>
        <w:rPr>
          <w:spacing w:val="-11"/>
        </w:rPr>
        <w:t> </w:t>
      </w:r>
      <w:r>
        <w:rPr>
          <w:spacing w:val="-2"/>
        </w:rPr>
        <w:t>maka</w:t>
      </w:r>
      <w:r>
        <w:rPr>
          <w:spacing w:val="-11"/>
        </w:rPr>
        <w:t> </w:t>
      </w:r>
      <w:r>
        <w:rPr>
          <w:spacing w:val="-2"/>
        </w:rPr>
        <w:t>ia</w:t>
      </w:r>
      <w:r>
        <w:rPr>
          <w:spacing w:val="-11"/>
        </w:rPr>
        <w:t> </w:t>
      </w:r>
      <w:r>
        <w:rPr>
          <w:spacing w:val="-2"/>
        </w:rPr>
        <w:t>hanya</w:t>
      </w:r>
      <w:r>
        <w:rPr>
          <w:spacing w:val="-11"/>
        </w:rPr>
        <w:t> </w:t>
      </w:r>
      <w:r>
        <w:rPr>
          <w:spacing w:val="-2"/>
        </w:rPr>
        <w:t>wajib</w:t>
      </w:r>
      <w:r>
        <w:rPr>
          <w:spacing w:val="-12"/>
        </w:rPr>
        <w:t> </w:t>
      </w:r>
      <w:r>
        <w:rPr>
          <w:spacing w:val="-2"/>
        </w:rPr>
        <w:t>mengembalikan </w:t>
      </w:r>
      <w:r>
        <w:rPr/>
        <w:t>uang harga</w:t>
      </w:r>
      <w:r>
        <w:rPr>
          <w:spacing w:val="-3"/>
        </w:rPr>
        <w:t> </w:t>
      </w:r>
      <w:r>
        <w:rPr/>
        <w:t>barang pembelian</w:t>
      </w:r>
      <w:r>
        <w:rPr>
          <w:spacing w:val="-3"/>
        </w:rPr>
        <w:t> </w:t>
      </w:r>
      <w:r>
        <w:rPr/>
        <w:t>dan</w:t>
      </w:r>
      <w:r>
        <w:rPr>
          <w:spacing w:val="-3"/>
        </w:rPr>
        <w:t> </w:t>
      </w:r>
      <w:r>
        <w:rPr/>
        <w:t>mengganti</w:t>
      </w:r>
      <w:r>
        <w:rPr>
          <w:spacing w:val="-2"/>
        </w:rPr>
        <w:t> </w:t>
      </w:r>
      <w:r>
        <w:rPr/>
        <w:t>biaya</w:t>
      </w:r>
      <w:r>
        <w:rPr>
          <w:spacing w:val="-3"/>
        </w:rPr>
        <w:t> </w:t>
      </w:r>
      <w:r>
        <w:rPr/>
        <w:t>untuk menyelenggarakan</w:t>
      </w:r>
      <w:r>
        <w:rPr>
          <w:spacing w:val="-3"/>
        </w:rPr>
        <w:t> </w:t>
      </w:r>
      <w:r>
        <w:rPr/>
        <w:t>pembelian</w:t>
      </w:r>
      <w:r>
        <w:rPr>
          <w:spacing w:val="-3"/>
        </w:rPr>
        <w:t> </w:t>
      </w:r>
      <w:r>
        <w:rPr/>
        <w:t>dan penyerahan, sekedar itu dibayar oleh pembeli.</w:t>
      </w:r>
    </w:p>
    <w:p>
      <w:pPr>
        <w:pStyle w:val="BodyText"/>
        <w:spacing w:before="116"/>
        <w:ind w:left="0"/>
      </w:pPr>
    </w:p>
    <w:p>
      <w:pPr>
        <w:pStyle w:val="BodyText"/>
        <w:ind w:left="3969"/>
      </w:pPr>
      <w:r>
        <w:rPr/>
        <w:t>Pasal</w:t>
      </w:r>
      <w:r>
        <w:rPr>
          <w:spacing w:val="43"/>
        </w:rPr>
        <w:t> </w:t>
      </w:r>
      <w:r>
        <w:rPr>
          <w:spacing w:val="-4"/>
        </w:rPr>
        <w:t>1510</w:t>
      </w:r>
    </w:p>
    <w:p>
      <w:pPr>
        <w:pStyle w:val="BodyText"/>
        <w:spacing w:before="59"/>
        <w:ind w:hanging="1"/>
      </w:pPr>
      <w:r>
        <w:rPr/>
        <w:t>Jika</w:t>
      </w:r>
      <w:r>
        <w:rPr>
          <w:spacing w:val="-4"/>
        </w:rPr>
        <w:t> </w:t>
      </w:r>
      <w:r>
        <w:rPr/>
        <w:t>barang</w:t>
      </w:r>
      <w:r>
        <w:rPr>
          <w:spacing w:val="-1"/>
        </w:rPr>
        <w:t> </w:t>
      </w:r>
      <w:r>
        <w:rPr/>
        <w:t>yang</w:t>
      </w:r>
      <w:r>
        <w:rPr>
          <w:spacing w:val="-1"/>
        </w:rPr>
        <w:t> </w:t>
      </w:r>
      <w:r>
        <w:rPr/>
        <w:t>mengandung</w:t>
      </w:r>
      <w:r>
        <w:rPr>
          <w:spacing w:val="-4"/>
        </w:rPr>
        <w:t> </w:t>
      </w:r>
      <w:r>
        <w:rPr/>
        <w:t>cacat-cacat</w:t>
      </w:r>
      <w:r>
        <w:rPr>
          <w:spacing w:val="-2"/>
        </w:rPr>
        <w:t> </w:t>
      </w:r>
      <w:r>
        <w:rPr/>
        <w:t>tersembunyi</w:t>
      </w:r>
      <w:r>
        <w:rPr>
          <w:spacing w:val="-3"/>
        </w:rPr>
        <w:t> </w:t>
      </w:r>
      <w:r>
        <w:rPr/>
        <w:t>itu</w:t>
      </w:r>
      <w:r>
        <w:rPr>
          <w:spacing w:val="-4"/>
        </w:rPr>
        <w:t> </w:t>
      </w:r>
      <w:r>
        <w:rPr/>
        <w:t>musnah</w:t>
      </w:r>
      <w:r>
        <w:rPr>
          <w:spacing w:val="-4"/>
        </w:rPr>
        <w:t> </w:t>
      </w:r>
      <w:r>
        <w:rPr/>
        <w:t>karena</w:t>
      </w:r>
      <w:r>
        <w:rPr>
          <w:spacing w:val="-4"/>
        </w:rPr>
        <w:t> </w:t>
      </w:r>
      <w:r>
        <w:rPr/>
        <w:t>cacat-</w:t>
      </w:r>
      <w:r>
        <w:rPr>
          <w:spacing w:val="-2"/>
        </w:rPr>
        <w:t> </w:t>
      </w:r>
      <w:r>
        <w:rPr/>
        <w:t>cacat</w:t>
      </w:r>
      <w:r>
        <w:rPr>
          <w:spacing w:val="-2"/>
        </w:rPr>
        <w:t> </w:t>
      </w:r>
      <w:r>
        <w:rPr/>
        <w:t>itu, maka</w:t>
      </w:r>
      <w:r>
        <w:rPr>
          <w:spacing w:val="-7"/>
        </w:rPr>
        <w:t> </w:t>
      </w:r>
      <w:r>
        <w:rPr/>
        <w:t>kerugian</w:t>
      </w:r>
      <w:r>
        <w:rPr>
          <w:spacing w:val="-7"/>
        </w:rPr>
        <w:t> </w:t>
      </w:r>
      <w:r>
        <w:rPr/>
        <w:t>dipikul</w:t>
      </w:r>
      <w:r>
        <w:rPr>
          <w:spacing w:val="-6"/>
        </w:rPr>
        <w:t> </w:t>
      </w:r>
      <w:r>
        <w:rPr/>
        <w:t>oleh</w:t>
      </w:r>
      <w:r>
        <w:rPr>
          <w:spacing w:val="-7"/>
        </w:rPr>
        <w:t> </w:t>
      </w:r>
      <w:r>
        <w:rPr/>
        <w:t>penjual</w:t>
      </w:r>
      <w:r>
        <w:rPr>
          <w:spacing w:val="-6"/>
        </w:rPr>
        <w:t> </w:t>
      </w:r>
      <w:r>
        <w:rPr/>
        <w:t>yang</w:t>
      </w:r>
      <w:r>
        <w:rPr>
          <w:spacing w:val="-5"/>
        </w:rPr>
        <w:t> </w:t>
      </w:r>
      <w:r>
        <w:rPr/>
        <w:t>terhadap</w:t>
      </w:r>
      <w:r>
        <w:rPr>
          <w:spacing w:val="-7"/>
        </w:rPr>
        <w:t> </w:t>
      </w:r>
      <w:r>
        <w:rPr/>
        <w:t>pembeli</w:t>
      </w:r>
      <w:r>
        <w:rPr>
          <w:spacing w:val="-6"/>
        </w:rPr>
        <w:t> </w:t>
      </w:r>
      <w:r>
        <w:rPr/>
        <w:t>wajib</w:t>
      </w:r>
      <w:r>
        <w:rPr>
          <w:spacing w:val="-7"/>
        </w:rPr>
        <w:t> </w:t>
      </w:r>
      <w:r>
        <w:rPr/>
        <w:t>mengembalikan</w:t>
      </w:r>
      <w:r>
        <w:rPr>
          <w:spacing w:val="-7"/>
        </w:rPr>
        <w:t> </w:t>
      </w:r>
      <w:r>
        <w:rPr/>
        <w:t>uang</w:t>
      </w:r>
      <w:r>
        <w:rPr>
          <w:spacing w:val="-5"/>
        </w:rPr>
        <w:t> </w:t>
      </w:r>
      <w:r>
        <w:rPr/>
        <w:t>harga </w:t>
      </w:r>
      <w:r>
        <w:rPr>
          <w:spacing w:val="-2"/>
        </w:rPr>
        <w:t>pembelian</w:t>
      </w:r>
      <w:r>
        <w:rPr>
          <w:spacing w:val="-10"/>
        </w:rPr>
        <w:t> </w:t>
      </w:r>
      <w:r>
        <w:rPr>
          <w:spacing w:val="-2"/>
        </w:rPr>
        <w:t>dan</w:t>
      </w:r>
      <w:r>
        <w:rPr>
          <w:spacing w:val="-10"/>
        </w:rPr>
        <w:t> </w:t>
      </w:r>
      <w:r>
        <w:rPr>
          <w:spacing w:val="-2"/>
        </w:rPr>
        <w:t>mengganti</w:t>
      </w:r>
      <w:r>
        <w:rPr>
          <w:spacing w:val="-9"/>
        </w:rPr>
        <w:t> </w:t>
      </w:r>
      <w:r>
        <w:rPr>
          <w:spacing w:val="-2"/>
        </w:rPr>
        <w:t>segala</w:t>
      </w:r>
      <w:r>
        <w:rPr>
          <w:spacing w:val="-10"/>
        </w:rPr>
        <w:t> </w:t>
      </w:r>
      <w:r>
        <w:rPr>
          <w:spacing w:val="-2"/>
        </w:rPr>
        <w:t>kerugian</w:t>
      </w:r>
      <w:r>
        <w:rPr>
          <w:spacing w:val="-8"/>
        </w:rPr>
        <w:t> </w:t>
      </w:r>
      <w:r>
        <w:rPr>
          <w:spacing w:val="-2"/>
        </w:rPr>
        <w:t>lain</w:t>
      </w:r>
      <w:r>
        <w:rPr>
          <w:spacing w:val="-10"/>
        </w:rPr>
        <w:t> </w:t>
      </w:r>
      <w:r>
        <w:rPr>
          <w:spacing w:val="-2"/>
        </w:rPr>
        <w:t>yang</w:t>
      </w:r>
      <w:r>
        <w:rPr>
          <w:spacing w:val="-8"/>
        </w:rPr>
        <w:t> </w:t>
      </w:r>
      <w:r>
        <w:rPr>
          <w:spacing w:val="-2"/>
        </w:rPr>
        <w:t>disebut</w:t>
      </w:r>
      <w:r>
        <w:rPr>
          <w:spacing w:val="-9"/>
        </w:rPr>
        <w:t> </w:t>
      </w:r>
      <w:r>
        <w:rPr>
          <w:spacing w:val="-2"/>
        </w:rPr>
        <w:t>dalam</w:t>
      </w:r>
      <w:r>
        <w:rPr>
          <w:spacing w:val="-9"/>
        </w:rPr>
        <w:t> </w:t>
      </w:r>
      <w:r>
        <w:rPr>
          <w:spacing w:val="-2"/>
        </w:rPr>
        <w:t>kedua</w:t>
      </w:r>
      <w:r>
        <w:rPr>
          <w:spacing w:val="-10"/>
        </w:rPr>
        <w:t> </w:t>
      </w:r>
      <w:r>
        <w:rPr>
          <w:spacing w:val="-2"/>
        </w:rPr>
        <w:t>pasal</w:t>
      </w:r>
      <w:r>
        <w:rPr>
          <w:spacing w:val="-9"/>
        </w:rPr>
        <w:t> </w:t>
      </w:r>
      <w:r>
        <w:rPr>
          <w:spacing w:val="-2"/>
        </w:rPr>
        <w:t>yang</w:t>
      </w:r>
      <w:r>
        <w:rPr>
          <w:spacing w:val="-8"/>
        </w:rPr>
        <w:t> </w:t>
      </w:r>
      <w:r>
        <w:rPr>
          <w:spacing w:val="-2"/>
        </w:rPr>
        <w:t>lalu;</w:t>
      </w:r>
      <w:r>
        <w:rPr>
          <w:spacing w:val="-9"/>
        </w:rPr>
        <w:t> </w:t>
      </w:r>
      <w:r>
        <w:rPr>
          <w:spacing w:val="-2"/>
        </w:rPr>
        <w:t>tetapi </w:t>
      </w:r>
      <w:r>
        <w:rPr/>
        <w:t>kerugian</w:t>
      </w:r>
      <w:r>
        <w:rPr>
          <w:spacing w:val="-9"/>
        </w:rPr>
        <w:t> </w:t>
      </w:r>
      <w:r>
        <w:rPr/>
        <w:t>yang</w:t>
      </w:r>
      <w:r>
        <w:rPr>
          <w:spacing w:val="-6"/>
        </w:rPr>
        <w:t> </w:t>
      </w:r>
      <w:r>
        <w:rPr/>
        <w:t>disebabkan</w:t>
      </w:r>
      <w:r>
        <w:rPr>
          <w:spacing w:val="-6"/>
        </w:rPr>
        <w:t> </w:t>
      </w:r>
      <w:r>
        <w:rPr/>
        <w:t>kejadian</w:t>
      </w:r>
      <w:r>
        <w:rPr>
          <w:spacing w:val="-9"/>
        </w:rPr>
        <w:t> </w:t>
      </w:r>
      <w:r>
        <w:rPr/>
        <w:t>yang</w:t>
      </w:r>
      <w:r>
        <w:rPr>
          <w:spacing w:val="-6"/>
        </w:rPr>
        <w:t> </w:t>
      </w:r>
      <w:r>
        <w:rPr/>
        <w:t>tak</w:t>
      </w:r>
      <w:r>
        <w:rPr>
          <w:spacing w:val="-9"/>
        </w:rPr>
        <w:t> </w:t>
      </w:r>
      <w:r>
        <w:rPr/>
        <w:t>disengaja,</w:t>
      </w:r>
      <w:r>
        <w:rPr>
          <w:spacing w:val="-8"/>
        </w:rPr>
        <w:t> </w:t>
      </w:r>
      <w:r>
        <w:rPr/>
        <w:t>harus</w:t>
      </w:r>
      <w:r>
        <w:rPr>
          <w:spacing w:val="-9"/>
        </w:rPr>
        <w:t> </w:t>
      </w:r>
      <w:r>
        <w:rPr/>
        <w:t>dipikul</w:t>
      </w:r>
      <w:r>
        <w:rPr>
          <w:spacing w:val="-8"/>
        </w:rPr>
        <w:t> </w:t>
      </w:r>
      <w:r>
        <w:rPr/>
        <w:t>oleh</w:t>
      </w:r>
      <w:r>
        <w:rPr>
          <w:spacing w:val="-10"/>
        </w:rPr>
        <w:t> </w:t>
      </w:r>
      <w:r>
        <w:rPr/>
        <w:t>pembeli.</w:t>
      </w:r>
    </w:p>
    <w:p>
      <w:pPr>
        <w:pStyle w:val="BodyText"/>
        <w:spacing w:before="115"/>
        <w:ind w:left="0"/>
      </w:pPr>
    </w:p>
    <w:p>
      <w:pPr>
        <w:pStyle w:val="BodyText"/>
        <w:ind w:left="3979"/>
      </w:pPr>
      <w:r>
        <w:rPr/>
        <w:t>Pasal</w:t>
      </w:r>
      <w:r>
        <w:rPr>
          <w:spacing w:val="42"/>
        </w:rPr>
        <w:t> </w:t>
      </w:r>
      <w:r>
        <w:rPr>
          <w:spacing w:val="-4"/>
        </w:rPr>
        <w:t>1511</w:t>
      </w:r>
    </w:p>
    <w:p>
      <w:pPr>
        <w:pStyle w:val="BodyText"/>
        <w:spacing w:after="0"/>
        <w:sectPr>
          <w:pgSz w:w="12240" w:h="15840"/>
          <w:pgMar w:top="1520" w:bottom="280" w:left="1800" w:right="1800"/>
        </w:sectPr>
      </w:pPr>
    </w:p>
    <w:p>
      <w:pPr>
        <w:pStyle w:val="BodyText"/>
        <w:spacing w:before="65"/>
        <w:ind w:hanging="1"/>
      </w:pPr>
      <w:r>
        <w:rPr/>
        <w:t>Tuntutan</w:t>
      </w:r>
      <w:r>
        <w:rPr>
          <w:spacing w:val="-14"/>
        </w:rPr>
        <w:t> </w:t>
      </w:r>
      <w:r>
        <w:rPr/>
        <w:t>yang</w:t>
      </w:r>
      <w:r>
        <w:rPr>
          <w:spacing w:val="-14"/>
        </w:rPr>
        <w:t> </w:t>
      </w:r>
      <w:r>
        <w:rPr/>
        <w:t>didasarkan</w:t>
      </w:r>
      <w:r>
        <w:rPr>
          <w:spacing w:val="-14"/>
        </w:rPr>
        <w:t> </w:t>
      </w:r>
      <w:r>
        <w:rPr/>
        <w:t>atas</w:t>
      </w:r>
      <w:r>
        <w:rPr>
          <w:spacing w:val="-13"/>
        </w:rPr>
        <w:t> </w:t>
      </w:r>
      <w:r>
        <w:rPr/>
        <w:t>cacat</w:t>
      </w:r>
      <w:r>
        <w:rPr>
          <w:spacing w:val="-14"/>
        </w:rPr>
        <w:t> </w:t>
      </w:r>
      <w:r>
        <w:rPr/>
        <w:t>yang</w:t>
      </w:r>
      <w:r>
        <w:rPr>
          <w:spacing w:val="-14"/>
        </w:rPr>
        <w:t> </w:t>
      </w:r>
      <w:r>
        <w:rPr/>
        <w:t>dapat</w:t>
      </w:r>
      <w:r>
        <w:rPr>
          <w:spacing w:val="-14"/>
        </w:rPr>
        <w:t> </w:t>
      </w:r>
      <w:r>
        <w:rPr/>
        <w:t>menyebabkan</w:t>
      </w:r>
      <w:r>
        <w:rPr>
          <w:spacing w:val="-13"/>
        </w:rPr>
        <w:t> </w:t>
      </w:r>
      <w:r>
        <w:rPr/>
        <w:t>pembatalan</w:t>
      </w:r>
      <w:r>
        <w:rPr>
          <w:spacing w:val="-14"/>
        </w:rPr>
        <w:t> </w:t>
      </w:r>
      <w:r>
        <w:rPr/>
        <w:t>pembelian,</w:t>
      </w:r>
      <w:r>
        <w:rPr>
          <w:spacing w:val="-14"/>
        </w:rPr>
        <w:t> </w:t>
      </w:r>
      <w:r>
        <w:rPr/>
        <w:t>harus diajukan oleh pembeli dalam waktu yang pendek, menurut sifat cacat itu dan</w:t>
      </w:r>
      <w:r>
        <w:rPr>
          <w:spacing w:val="-2"/>
        </w:rPr>
        <w:t> </w:t>
      </w:r>
      <w:r>
        <w:rPr/>
        <w:t>dengan mengindahkan kebiasaan-kebiasaan di tempat persetujuan pembelian dibuat.</w:t>
      </w:r>
    </w:p>
    <w:p>
      <w:pPr>
        <w:pStyle w:val="BodyText"/>
        <w:spacing w:before="116"/>
        <w:ind w:left="0"/>
      </w:pPr>
    </w:p>
    <w:p>
      <w:pPr>
        <w:pStyle w:val="BodyText"/>
        <w:ind w:left="3969"/>
      </w:pPr>
      <w:r>
        <w:rPr/>
        <w:t>Pasal</w:t>
      </w:r>
      <w:r>
        <w:rPr>
          <w:spacing w:val="43"/>
        </w:rPr>
        <w:t> </w:t>
      </w:r>
      <w:r>
        <w:rPr>
          <w:spacing w:val="-4"/>
        </w:rPr>
        <w:t>1512</w:t>
      </w:r>
    </w:p>
    <w:p>
      <w:pPr>
        <w:pStyle w:val="BodyText"/>
        <w:spacing w:before="56"/>
        <w:ind w:hanging="1"/>
      </w:pPr>
      <w:r>
        <w:rPr>
          <w:spacing w:val="-2"/>
        </w:rPr>
        <w:t>Tuntutan</w:t>
      </w:r>
      <w:r>
        <w:rPr>
          <w:spacing w:val="-5"/>
        </w:rPr>
        <w:t> </w:t>
      </w:r>
      <w:r>
        <w:rPr>
          <w:spacing w:val="-2"/>
        </w:rPr>
        <w:t>itu</w:t>
      </w:r>
      <w:r>
        <w:rPr>
          <w:spacing w:val="-5"/>
        </w:rPr>
        <w:t> </w:t>
      </w:r>
      <w:r>
        <w:rPr>
          <w:spacing w:val="-2"/>
        </w:rPr>
        <w:t>tidak dapat</w:t>
      </w:r>
      <w:r>
        <w:rPr>
          <w:spacing w:val="-3"/>
        </w:rPr>
        <w:t> </w:t>
      </w:r>
      <w:r>
        <w:rPr>
          <w:spacing w:val="-2"/>
        </w:rPr>
        <w:t>diajukan dalam</w:t>
      </w:r>
      <w:r>
        <w:rPr>
          <w:spacing w:val="-6"/>
        </w:rPr>
        <w:t> </w:t>
      </w:r>
      <w:r>
        <w:rPr>
          <w:spacing w:val="-2"/>
        </w:rPr>
        <w:t>hal</w:t>
      </w:r>
      <w:r>
        <w:rPr>
          <w:spacing w:val="-4"/>
        </w:rPr>
        <w:t> </w:t>
      </w:r>
      <w:r>
        <w:rPr>
          <w:spacing w:val="-2"/>
        </w:rPr>
        <w:t>penjualan-penjualan</w:t>
      </w:r>
      <w:r>
        <w:rPr>
          <w:spacing w:val="-5"/>
        </w:rPr>
        <w:t> </w:t>
      </w:r>
      <w:r>
        <w:rPr>
          <w:spacing w:val="-2"/>
        </w:rPr>
        <w:t>yang dilakukan</w:t>
      </w:r>
      <w:r>
        <w:rPr>
          <w:spacing w:val="-5"/>
        </w:rPr>
        <w:t> </w:t>
      </w:r>
      <w:r>
        <w:rPr>
          <w:spacing w:val="-2"/>
        </w:rPr>
        <w:t>atas</w:t>
      </w:r>
      <w:r>
        <w:rPr>
          <w:spacing w:val="-5"/>
        </w:rPr>
        <w:t> </w:t>
      </w:r>
      <w:r>
        <w:rPr>
          <w:spacing w:val="-2"/>
        </w:rPr>
        <w:t>kuasa Hakim.</w:t>
      </w:r>
    </w:p>
    <w:p>
      <w:pPr>
        <w:pStyle w:val="BodyText"/>
        <w:spacing w:before="117"/>
        <w:ind w:left="0"/>
      </w:pPr>
    </w:p>
    <w:p>
      <w:pPr>
        <w:pStyle w:val="BodyText"/>
        <w:ind w:left="3919"/>
      </w:pPr>
      <w:r>
        <w:rPr/>
        <w:t>BAGIAN</w:t>
      </w:r>
      <w:r>
        <w:rPr>
          <w:spacing w:val="34"/>
        </w:rPr>
        <w:t> </w:t>
      </w:r>
      <w:r>
        <w:rPr>
          <w:spacing w:val="-10"/>
        </w:rPr>
        <w:t>3</w:t>
      </w:r>
    </w:p>
    <w:p>
      <w:pPr>
        <w:pStyle w:val="BodyText"/>
        <w:spacing w:before="57"/>
        <w:ind w:left="359" w:right="102"/>
        <w:jc w:val="center"/>
      </w:pPr>
      <w:r>
        <w:rPr>
          <w:w w:val="105"/>
        </w:rPr>
        <w:t>Kewajiban</w:t>
      </w:r>
      <w:r>
        <w:rPr>
          <w:spacing w:val="-2"/>
          <w:w w:val="105"/>
        </w:rPr>
        <w:t> Pembeli</w:t>
      </w:r>
    </w:p>
    <w:p>
      <w:pPr>
        <w:pStyle w:val="BodyText"/>
        <w:spacing w:before="113"/>
        <w:ind w:left="0"/>
      </w:pPr>
    </w:p>
    <w:p>
      <w:pPr>
        <w:pStyle w:val="BodyText"/>
        <w:ind w:left="3969"/>
      </w:pPr>
      <w:r>
        <w:rPr/>
        <w:t>Pasal</w:t>
      </w:r>
      <w:r>
        <w:rPr>
          <w:spacing w:val="43"/>
        </w:rPr>
        <w:t> </w:t>
      </w:r>
      <w:r>
        <w:rPr>
          <w:spacing w:val="-4"/>
        </w:rPr>
        <w:t>1513</w:t>
      </w:r>
    </w:p>
    <w:p>
      <w:pPr>
        <w:pStyle w:val="BodyText"/>
        <w:spacing w:before="59"/>
      </w:pPr>
      <w:r>
        <w:rPr/>
        <w:t>Kewajiban</w:t>
      </w:r>
      <w:r>
        <w:rPr>
          <w:spacing w:val="-16"/>
        </w:rPr>
        <w:t> </w:t>
      </w:r>
      <w:r>
        <w:rPr/>
        <w:t>utama</w:t>
      </w:r>
      <w:r>
        <w:rPr>
          <w:spacing w:val="-14"/>
        </w:rPr>
        <w:t> </w:t>
      </w:r>
      <w:r>
        <w:rPr/>
        <w:t>pembeli</w:t>
      </w:r>
      <w:r>
        <w:rPr>
          <w:spacing w:val="-14"/>
        </w:rPr>
        <w:t> </w:t>
      </w:r>
      <w:r>
        <w:rPr/>
        <w:t>adalah</w:t>
      </w:r>
      <w:r>
        <w:rPr>
          <w:spacing w:val="-13"/>
        </w:rPr>
        <w:t> </w:t>
      </w:r>
      <w:r>
        <w:rPr/>
        <w:t>membayar</w:t>
      </w:r>
      <w:r>
        <w:rPr>
          <w:spacing w:val="-14"/>
        </w:rPr>
        <w:t> </w:t>
      </w:r>
      <w:r>
        <w:rPr/>
        <w:t>harga</w:t>
      </w:r>
      <w:r>
        <w:rPr>
          <w:spacing w:val="-14"/>
        </w:rPr>
        <w:t> </w:t>
      </w:r>
      <w:r>
        <w:rPr/>
        <w:t>pembelian</w:t>
      </w:r>
      <w:r>
        <w:rPr>
          <w:spacing w:val="-14"/>
        </w:rPr>
        <w:t> </w:t>
      </w:r>
      <w:r>
        <w:rPr/>
        <w:t>pada</w:t>
      </w:r>
      <w:r>
        <w:rPr>
          <w:spacing w:val="-13"/>
        </w:rPr>
        <w:t> </w:t>
      </w:r>
      <w:r>
        <w:rPr/>
        <w:t>waktu</w:t>
      </w:r>
      <w:r>
        <w:rPr>
          <w:spacing w:val="-14"/>
        </w:rPr>
        <w:t> </w:t>
      </w:r>
      <w:r>
        <w:rPr/>
        <w:t>dan</w:t>
      </w:r>
      <w:r>
        <w:rPr>
          <w:spacing w:val="-14"/>
        </w:rPr>
        <w:t> </w:t>
      </w:r>
      <w:r>
        <w:rPr/>
        <w:t>di</w:t>
      </w:r>
      <w:r>
        <w:rPr>
          <w:spacing w:val="-14"/>
        </w:rPr>
        <w:t> </w:t>
      </w:r>
      <w:r>
        <w:rPr/>
        <w:t>tempat</w:t>
      </w:r>
      <w:r>
        <w:rPr>
          <w:spacing w:val="-13"/>
        </w:rPr>
        <w:t> </w:t>
      </w:r>
      <w:r>
        <w:rPr/>
        <w:t>yang ditetapkan dalam persetujuan.</w:t>
      </w:r>
    </w:p>
    <w:p>
      <w:pPr>
        <w:pStyle w:val="BodyText"/>
        <w:spacing w:before="115"/>
        <w:ind w:left="0"/>
      </w:pPr>
    </w:p>
    <w:p>
      <w:pPr>
        <w:pStyle w:val="BodyText"/>
        <w:ind w:left="3969"/>
      </w:pPr>
      <w:r>
        <w:rPr/>
        <w:t>Pasal</w:t>
      </w:r>
      <w:r>
        <w:rPr>
          <w:spacing w:val="43"/>
        </w:rPr>
        <w:t> </w:t>
      </w:r>
      <w:r>
        <w:rPr>
          <w:spacing w:val="-4"/>
        </w:rPr>
        <w:t>1514</w:t>
      </w:r>
    </w:p>
    <w:p>
      <w:pPr>
        <w:pStyle w:val="BodyText"/>
        <w:spacing w:before="57"/>
        <w:ind w:hanging="1"/>
      </w:pPr>
      <w:r>
        <w:rPr/>
        <w:t>Jika</w:t>
      </w:r>
      <w:r>
        <w:rPr>
          <w:spacing w:val="-14"/>
        </w:rPr>
        <w:t> </w:t>
      </w:r>
      <w:r>
        <w:rPr/>
        <w:t>pada</w:t>
      </w:r>
      <w:r>
        <w:rPr>
          <w:spacing w:val="-14"/>
        </w:rPr>
        <w:t> </w:t>
      </w:r>
      <w:r>
        <w:rPr/>
        <w:t>waktu</w:t>
      </w:r>
      <w:r>
        <w:rPr>
          <w:spacing w:val="-14"/>
        </w:rPr>
        <w:t> </w:t>
      </w:r>
      <w:r>
        <w:rPr/>
        <w:t>membuat</w:t>
      </w:r>
      <w:r>
        <w:rPr>
          <w:spacing w:val="-13"/>
        </w:rPr>
        <w:t> </w:t>
      </w:r>
      <w:r>
        <w:rPr/>
        <w:t>persetujuan</w:t>
      </w:r>
      <w:r>
        <w:rPr>
          <w:spacing w:val="-13"/>
        </w:rPr>
        <w:t> </w:t>
      </w:r>
      <w:r>
        <w:rPr/>
        <w:t>tidak</w:t>
      </w:r>
      <w:r>
        <w:rPr>
          <w:spacing w:val="-12"/>
        </w:rPr>
        <w:t> </w:t>
      </w:r>
      <w:r>
        <w:rPr/>
        <w:t>ditetapkan</w:t>
      </w:r>
      <w:r>
        <w:rPr>
          <w:spacing w:val="-14"/>
        </w:rPr>
        <w:t> </w:t>
      </w:r>
      <w:r>
        <w:rPr/>
        <w:t>hal-hal</w:t>
      </w:r>
      <w:r>
        <w:rPr>
          <w:spacing w:val="-14"/>
        </w:rPr>
        <w:t> </w:t>
      </w:r>
      <w:r>
        <w:rPr/>
        <w:t>itu,</w:t>
      </w:r>
      <w:r>
        <w:rPr>
          <w:spacing w:val="-13"/>
        </w:rPr>
        <w:t> </w:t>
      </w:r>
      <w:r>
        <w:rPr/>
        <w:t>pembeli</w:t>
      </w:r>
      <w:r>
        <w:rPr>
          <w:spacing w:val="-14"/>
        </w:rPr>
        <w:t> </w:t>
      </w:r>
      <w:r>
        <w:rPr/>
        <w:t>harus</w:t>
      </w:r>
      <w:r>
        <w:rPr>
          <w:spacing w:val="-14"/>
        </w:rPr>
        <w:t> </w:t>
      </w:r>
      <w:r>
        <w:rPr/>
        <w:t>membayar</w:t>
      </w:r>
      <w:r>
        <w:rPr>
          <w:spacing w:val="-14"/>
        </w:rPr>
        <w:t> </w:t>
      </w:r>
      <w:r>
        <w:rPr/>
        <w:t>di tempat dan pada waktu penyerahan.</w:t>
      </w:r>
    </w:p>
    <w:p>
      <w:pPr>
        <w:pStyle w:val="BodyText"/>
        <w:spacing w:before="114"/>
        <w:ind w:left="0"/>
      </w:pPr>
    </w:p>
    <w:p>
      <w:pPr>
        <w:pStyle w:val="BodyText"/>
        <w:ind w:left="3969"/>
      </w:pPr>
      <w:r>
        <w:rPr/>
        <w:t>Pasal</w:t>
      </w:r>
      <w:r>
        <w:rPr>
          <w:spacing w:val="43"/>
        </w:rPr>
        <w:t> </w:t>
      </w:r>
      <w:r>
        <w:rPr>
          <w:spacing w:val="-4"/>
        </w:rPr>
        <w:t>1515</w:t>
      </w:r>
    </w:p>
    <w:p>
      <w:pPr>
        <w:pStyle w:val="BodyText"/>
        <w:spacing w:before="59"/>
      </w:pPr>
      <w:r>
        <w:rPr>
          <w:spacing w:val="-2"/>
        </w:rPr>
        <w:t>Pembeli</w:t>
      </w:r>
      <w:r>
        <w:rPr>
          <w:spacing w:val="-7"/>
        </w:rPr>
        <w:t> </w:t>
      </w:r>
      <w:r>
        <w:rPr>
          <w:spacing w:val="-2"/>
        </w:rPr>
        <w:t>walaupun</w:t>
      </w:r>
      <w:r>
        <w:rPr>
          <w:spacing w:val="-8"/>
        </w:rPr>
        <w:t> </w:t>
      </w:r>
      <w:r>
        <w:rPr>
          <w:spacing w:val="-2"/>
        </w:rPr>
        <w:t>tidak</w:t>
      </w:r>
      <w:r>
        <w:rPr>
          <w:spacing w:val="-8"/>
        </w:rPr>
        <w:t> </w:t>
      </w:r>
      <w:r>
        <w:rPr>
          <w:spacing w:val="-2"/>
        </w:rPr>
        <w:t>ada</w:t>
      </w:r>
      <w:r>
        <w:rPr>
          <w:spacing w:val="-8"/>
        </w:rPr>
        <w:t> </w:t>
      </w:r>
      <w:r>
        <w:rPr>
          <w:spacing w:val="-2"/>
        </w:rPr>
        <w:t>suatu</w:t>
      </w:r>
      <w:r>
        <w:rPr>
          <w:spacing w:val="-8"/>
        </w:rPr>
        <w:t> </w:t>
      </w:r>
      <w:r>
        <w:rPr>
          <w:spacing w:val="-2"/>
        </w:rPr>
        <w:t>perjanjian</w:t>
      </w:r>
      <w:r>
        <w:rPr>
          <w:spacing w:val="-8"/>
        </w:rPr>
        <w:t> </w:t>
      </w:r>
      <w:r>
        <w:rPr>
          <w:spacing w:val="-2"/>
        </w:rPr>
        <w:t>yang</w:t>
      </w:r>
      <w:r>
        <w:rPr>
          <w:spacing w:val="-5"/>
        </w:rPr>
        <w:t> </w:t>
      </w:r>
      <w:r>
        <w:rPr>
          <w:spacing w:val="-2"/>
        </w:rPr>
        <w:t>tegas,</w:t>
      </w:r>
      <w:r>
        <w:rPr>
          <w:spacing w:val="-4"/>
        </w:rPr>
        <w:t> </w:t>
      </w:r>
      <w:r>
        <w:rPr>
          <w:spacing w:val="-2"/>
        </w:rPr>
        <w:t>wajib</w:t>
      </w:r>
      <w:r>
        <w:rPr>
          <w:spacing w:val="-5"/>
        </w:rPr>
        <w:t> </w:t>
      </w:r>
      <w:r>
        <w:rPr>
          <w:spacing w:val="-2"/>
        </w:rPr>
        <w:t>membayar</w:t>
      </w:r>
      <w:r>
        <w:rPr>
          <w:spacing w:val="-9"/>
        </w:rPr>
        <w:t> </w:t>
      </w:r>
      <w:r>
        <w:rPr>
          <w:spacing w:val="-2"/>
        </w:rPr>
        <w:t>bunga</w:t>
      </w:r>
      <w:r>
        <w:rPr>
          <w:spacing w:val="-8"/>
        </w:rPr>
        <w:t> </w:t>
      </w:r>
      <w:r>
        <w:rPr>
          <w:spacing w:val="-2"/>
        </w:rPr>
        <w:t>dari</w:t>
      </w:r>
      <w:r>
        <w:rPr>
          <w:spacing w:val="-7"/>
        </w:rPr>
        <w:t> </w:t>
      </w:r>
      <w:r>
        <w:rPr>
          <w:spacing w:val="-2"/>
        </w:rPr>
        <w:t>harga </w:t>
      </w:r>
      <w:r>
        <w:rPr/>
        <w:t>pembelian,</w:t>
      </w:r>
      <w:r>
        <w:rPr>
          <w:spacing w:val="-4"/>
        </w:rPr>
        <w:t> </w:t>
      </w:r>
      <w:r>
        <w:rPr/>
        <w:t>jika</w:t>
      </w:r>
      <w:r>
        <w:rPr>
          <w:spacing w:val="-5"/>
        </w:rPr>
        <w:t> </w:t>
      </w:r>
      <w:r>
        <w:rPr/>
        <w:t>barang</w:t>
      </w:r>
      <w:r>
        <w:rPr>
          <w:spacing w:val="-3"/>
        </w:rPr>
        <w:t> </w:t>
      </w:r>
      <w:r>
        <w:rPr/>
        <w:t>yang</w:t>
      </w:r>
      <w:r>
        <w:rPr>
          <w:spacing w:val="-3"/>
        </w:rPr>
        <w:t> </w:t>
      </w:r>
      <w:r>
        <w:rPr/>
        <w:t>dijual</w:t>
      </w:r>
      <w:r>
        <w:rPr>
          <w:spacing w:val="-6"/>
        </w:rPr>
        <w:t> </w:t>
      </w:r>
      <w:r>
        <w:rPr/>
        <w:t>dan</w:t>
      </w:r>
      <w:r>
        <w:rPr>
          <w:spacing w:val="-3"/>
        </w:rPr>
        <w:t> </w:t>
      </w:r>
      <w:r>
        <w:rPr/>
        <w:t>diserahkan</w:t>
      </w:r>
      <w:r>
        <w:rPr>
          <w:spacing w:val="-5"/>
        </w:rPr>
        <w:t> </w:t>
      </w:r>
      <w:r>
        <w:rPr/>
        <w:t>memberi</w:t>
      </w:r>
      <w:r>
        <w:rPr>
          <w:spacing w:val="-4"/>
        </w:rPr>
        <w:t> </w:t>
      </w:r>
      <w:r>
        <w:rPr/>
        <w:t>hasil</w:t>
      </w:r>
      <w:r>
        <w:rPr>
          <w:spacing w:val="-4"/>
        </w:rPr>
        <w:t> </w:t>
      </w:r>
      <w:r>
        <w:rPr/>
        <w:t>atau</w:t>
      </w:r>
      <w:r>
        <w:rPr>
          <w:spacing w:val="-5"/>
        </w:rPr>
        <w:t> </w:t>
      </w:r>
      <w:r>
        <w:rPr/>
        <w:t>pendapatan</w:t>
      </w:r>
      <w:r>
        <w:rPr>
          <w:spacing w:val="-5"/>
        </w:rPr>
        <w:t> </w:t>
      </w:r>
      <w:r>
        <w:rPr/>
        <w:t>lain.</w:t>
      </w:r>
    </w:p>
    <w:p>
      <w:pPr>
        <w:pStyle w:val="BodyText"/>
        <w:spacing w:before="115"/>
        <w:ind w:left="0"/>
      </w:pPr>
    </w:p>
    <w:p>
      <w:pPr>
        <w:pStyle w:val="BodyText"/>
        <w:ind w:left="3969"/>
      </w:pPr>
      <w:r>
        <w:rPr/>
        <w:t>Pasal</w:t>
      </w:r>
      <w:r>
        <w:rPr>
          <w:spacing w:val="43"/>
        </w:rPr>
        <w:t> </w:t>
      </w:r>
      <w:r>
        <w:rPr>
          <w:spacing w:val="-4"/>
        </w:rPr>
        <w:t>1516</w:t>
      </w:r>
    </w:p>
    <w:p>
      <w:pPr>
        <w:pStyle w:val="BodyText"/>
        <w:spacing w:before="57"/>
        <w:ind w:right="59" w:hanging="1"/>
      </w:pPr>
      <w:r>
        <w:rPr/>
        <w:t>Jika</w:t>
      </w:r>
      <w:r>
        <w:rPr>
          <w:spacing w:val="-16"/>
        </w:rPr>
        <w:t> </w:t>
      </w:r>
      <w:r>
        <w:rPr/>
        <w:t>dalam</w:t>
      </w:r>
      <w:r>
        <w:rPr>
          <w:spacing w:val="-14"/>
        </w:rPr>
        <w:t> </w:t>
      </w:r>
      <w:r>
        <w:rPr/>
        <w:t>menguasai</w:t>
      </w:r>
      <w:r>
        <w:rPr>
          <w:spacing w:val="-14"/>
        </w:rPr>
        <w:t> </w:t>
      </w:r>
      <w:r>
        <w:rPr/>
        <w:t>barang</w:t>
      </w:r>
      <w:r>
        <w:rPr>
          <w:spacing w:val="-13"/>
        </w:rPr>
        <w:t> </w:t>
      </w:r>
      <w:r>
        <w:rPr/>
        <w:t>itu</w:t>
      </w:r>
      <w:r>
        <w:rPr>
          <w:spacing w:val="-14"/>
        </w:rPr>
        <w:t> </w:t>
      </w:r>
      <w:r>
        <w:rPr/>
        <w:t>pembeli</w:t>
      </w:r>
      <w:r>
        <w:rPr>
          <w:spacing w:val="-14"/>
        </w:rPr>
        <w:t> </w:t>
      </w:r>
      <w:r>
        <w:rPr/>
        <w:t>diganggu</w:t>
      </w:r>
      <w:r>
        <w:rPr>
          <w:spacing w:val="-14"/>
        </w:rPr>
        <w:t> </w:t>
      </w:r>
      <w:r>
        <w:rPr/>
        <w:t>oleh</w:t>
      </w:r>
      <w:r>
        <w:rPr>
          <w:spacing w:val="-13"/>
        </w:rPr>
        <w:t> </w:t>
      </w:r>
      <w:r>
        <w:rPr/>
        <w:t>suatu</w:t>
      </w:r>
      <w:r>
        <w:rPr>
          <w:spacing w:val="-14"/>
        </w:rPr>
        <w:t> </w:t>
      </w:r>
      <w:r>
        <w:rPr/>
        <w:t>tuntutan</w:t>
      </w:r>
      <w:r>
        <w:rPr>
          <w:spacing w:val="-14"/>
        </w:rPr>
        <w:t> </w:t>
      </w:r>
      <w:r>
        <w:rPr/>
        <w:t>hukum</w:t>
      </w:r>
      <w:r>
        <w:rPr>
          <w:spacing w:val="-14"/>
        </w:rPr>
        <w:t> </w:t>
      </w:r>
      <w:r>
        <w:rPr/>
        <w:t>yang</w:t>
      </w:r>
      <w:r>
        <w:rPr>
          <w:spacing w:val="-13"/>
        </w:rPr>
        <w:t> </w:t>
      </w:r>
      <w:r>
        <w:rPr/>
        <w:t>didasarkan hipotek atau suatu tuntutan untuk memperoleh kembali barang tersebut, atau jika pembeli mempunyai</w:t>
      </w:r>
      <w:r>
        <w:rPr>
          <w:spacing w:val="-5"/>
        </w:rPr>
        <w:t> </w:t>
      </w:r>
      <w:r>
        <w:rPr/>
        <w:t>suatu</w:t>
      </w:r>
      <w:r>
        <w:rPr>
          <w:spacing w:val="-6"/>
        </w:rPr>
        <w:t> </w:t>
      </w:r>
      <w:r>
        <w:rPr/>
        <w:t>alasan</w:t>
      </w:r>
      <w:r>
        <w:rPr>
          <w:spacing w:val="-3"/>
        </w:rPr>
        <w:t> </w:t>
      </w:r>
      <w:r>
        <w:rPr/>
        <w:t>yang</w:t>
      </w:r>
      <w:r>
        <w:rPr>
          <w:spacing w:val="-6"/>
        </w:rPr>
        <w:t> </w:t>
      </w:r>
      <w:r>
        <w:rPr/>
        <w:t>patut</w:t>
      </w:r>
      <w:r>
        <w:rPr>
          <w:spacing w:val="-4"/>
        </w:rPr>
        <w:t> </w:t>
      </w:r>
      <w:r>
        <w:rPr/>
        <w:t>untuk</w:t>
      </w:r>
      <w:r>
        <w:rPr>
          <w:spacing w:val="-6"/>
        </w:rPr>
        <w:t> </w:t>
      </w:r>
      <w:r>
        <w:rPr/>
        <w:t>khawatir</w:t>
      </w:r>
      <w:r>
        <w:rPr>
          <w:spacing w:val="-4"/>
        </w:rPr>
        <w:t> </w:t>
      </w:r>
      <w:r>
        <w:rPr/>
        <w:t>akan</w:t>
      </w:r>
      <w:r>
        <w:rPr>
          <w:spacing w:val="-6"/>
        </w:rPr>
        <w:t> </w:t>
      </w:r>
      <w:r>
        <w:rPr/>
        <w:t>diganggu</w:t>
      </w:r>
      <w:r>
        <w:rPr>
          <w:spacing w:val="-3"/>
        </w:rPr>
        <w:t> </w:t>
      </w:r>
      <w:r>
        <w:rPr/>
        <w:t>dalam</w:t>
      </w:r>
      <w:r>
        <w:rPr>
          <w:spacing w:val="-4"/>
        </w:rPr>
        <w:t> </w:t>
      </w:r>
      <w:r>
        <w:rPr/>
        <w:t>penguasaannya,</w:t>
      </w:r>
      <w:r>
        <w:rPr/>
        <w:t> maka</w:t>
      </w:r>
      <w:r>
        <w:rPr>
          <w:spacing w:val="-1"/>
        </w:rPr>
        <w:t> </w:t>
      </w:r>
      <w:r>
        <w:rPr/>
        <w:t>ia</w:t>
      </w:r>
      <w:r>
        <w:rPr>
          <w:spacing w:val="-1"/>
        </w:rPr>
        <w:t> </w:t>
      </w:r>
      <w:r>
        <w:rPr/>
        <w:t>dapat menangguhkan</w:t>
      </w:r>
      <w:r>
        <w:rPr>
          <w:spacing w:val="-1"/>
        </w:rPr>
        <w:t> </w:t>
      </w:r>
      <w:r>
        <w:rPr/>
        <w:t>pembayaran harga pembelian</w:t>
      </w:r>
      <w:r>
        <w:rPr>
          <w:spacing w:val="-1"/>
        </w:rPr>
        <w:t> </w:t>
      </w:r>
      <w:r>
        <w:rPr/>
        <w:t>sampai penjual menghentikan gangguan</w:t>
      </w:r>
      <w:r>
        <w:rPr>
          <w:spacing w:val="-7"/>
        </w:rPr>
        <w:t> </w:t>
      </w:r>
      <w:r>
        <w:rPr/>
        <w:t>tersebut,</w:t>
      </w:r>
      <w:r>
        <w:rPr>
          <w:spacing w:val="-7"/>
        </w:rPr>
        <w:t> </w:t>
      </w:r>
      <w:r>
        <w:rPr/>
        <w:t>kecuali</w:t>
      </w:r>
      <w:r>
        <w:rPr>
          <w:spacing w:val="-4"/>
        </w:rPr>
        <w:t> </w:t>
      </w:r>
      <w:r>
        <w:rPr/>
        <w:t>jika</w:t>
      </w:r>
      <w:r>
        <w:rPr>
          <w:spacing w:val="-10"/>
        </w:rPr>
        <w:t> </w:t>
      </w:r>
      <w:r>
        <w:rPr/>
        <w:t>penjual</w:t>
      </w:r>
      <w:r>
        <w:rPr>
          <w:spacing w:val="-7"/>
        </w:rPr>
        <w:t> </w:t>
      </w:r>
      <w:r>
        <w:rPr/>
        <w:t>memilih</w:t>
      </w:r>
      <w:r>
        <w:rPr>
          <w:spacing w:val="-5"/>
        </w:rPr>
        <w:t> </w:t>
      </w:r>
      <w:r>
        <w:rPr/>
        <w:t>memberikan</w:t>
      </w:r>
      <w:r>
        <w:rPr>
          <w:spacing w:val="-7"/>
        </w:rPr>
        <w:t> </w:t>
      </w:r>
      <w:r>
        <w:rPr/>
        <w:t>jaminan</w:t>
      </w:r>
      <w:r>
        <w:rPr>
          <w:spacing w:val="-7"/>
        </w:rPr>
        <w:t> </w:t>
      </w:r>
      <w:r>
        <w:rPr/>
        <w:t>atau</w:t>
      </w:r>
      <w:r>
        <w:rPr>
          <w:spacing w:val="-7"/>
        </w:rPr>
        <w:t> </w:t>
      </w:r>
      <w:r>
        <w:rPr/>
        <w:t>jika</w:t>
      </w:r>
      <w:r>
        <w:rPr>
          <w:spacing w:val="-7"/>
        </w:rPr>
        <w:t> </w:t>
      </w:r>
      <w:r>
        <w:rPr/>
        <w:t>telah diperjanjikan</w:t>
      </w:r>
      <w:r>
        <w:rPr>
          <w:spacing w:val="-7"/>
        </w:rPr>
        <w:t> </w:t>
      </w:r>
      <w:r>
        <w:rPr/>
        <w:t>bahwa</w:t>
      </w:r>
      <w:r>
        <w:rPr>
          <w:spacing w:val="-7"/>
        </w:rPr>
        <w:t> </w:t>
      </w:r>
      <w:r>
        <w:rPr/>
        <w:t>pembeli</w:t>
      </w:r>
      <w:r>
        <w:rPr>
          <w:spacing w:val="-4"/>
        </w:rPr>
        <w:t> </w:t>
      </w:r>
      <w:r>
        <w:rPr/>
        <w:t>wajib</w:t>
      </w:r>
      <w:r>
        <w:rPr>
          <w:spacing w:val="-5"/>
        </w:rPr>
        <w:t> </w:t>
      </w:r>
      <w:r>
        <w:rPr/>
        <w:t>membayar</w:t>
      </w:r>
      <w:r>
        <w:rPr>
          <w:spacing w:val="-8"/>
        </w:rPr>
        <w:t> </w:t>
      </w:r>
      <w:r>
        <w:rPr/>
        <w:t>tanpa</w:t>
      </w:r>
      <w:r>
        <w:rPr>
          <w:spacing w:val="-7"/>
        </w:rPr>
        <w:t> </w:t>
      </w:r>
      <w:r>
        <w:rPr/>
        <w:t>mendapat</w:t>
      </w:r>
      <w:r>
        <w:rPr>
          <w:spacing w:val="-5"/>
        </w:rPr>
        <w:t> </w:t>
      </w:r>
      <w:r>
        <w:rPr/>
        <w:t>jaminan</w:t>
      </w:r>
      <w:r>
        <w:rPr>
          <w:spacing w:val="-5"/>
        </w:rPr>
        <w:t> </w:t>
      </w:r>
      <w:r>
        <w:rPr/>
        <w:t>atas</w:t>
      </w:r>
      <w:r>
        <w:rPr>
          <w:spacing w:val="-7"/>
        </w:rPr>
        <w:t> </w:t>
      </w:r>
      <w:r>
        <w:rPr/>
        <w:t>segala</w:t>
      </w:r>
      <w:r>
        <w:rPr>
          <w:spacing w:val="-7"/>
        </w:rPr>
        <w:t> </w:t>
      </w:r>
      <w:r>
        <w:rPr/>
        <w:t>gangguan.</w:t>
      </w:r>
    </w:p>
    <w:p>
      <w:pPr>
        <w:pStyle w:val="BodyText"/>
        <w:spacing w:before="117"/>
        <w:ind w:left="0"/>
      </w:pPr>
    </w:p>
    <w:p>
      <w:pPr>
        <w:pStyle w:val="BodyText"/>
        <w:spacing w:before="1"/>
        <w:ind w:left="3969"/>
      </w:pPr>
      <w:r>
        <w:rPr/>
        <w:t>Pasal</w:t>
      </w:r>
      <w:r>
        <w:rPr>
          <w:spacing w:val="43"/>
        </w:rPr>
        <w:t> </w:t>
      </w:r>
      <w:r>
        <w:rPr>
          <w:spacing w:val="-4"/>
        </w:rPr>
        <w:t>1517</w:t>
      </w:r>
    </w:p>
    <w:p>
      <w:pPr>
        <w:pStyle w:val="BodyText"/>
        <w:spacing w:before="59"/>
        <w:ind w:right="185" w:hanging="1"/>
      </w:pPr>
      <w:r>
        <w:rPr/>
        <w:t>Jika</w:t>
      </w:r>
      <w:r>
        <w:rPr>
          <w:spacing w:val="-14"/>
        </w:rPr>
        <w:t> </w:t>
      </w:r>
      <w:r>
        <w:rPr/>
        <w:t>pembeli</w:t>
      </w:r>
      <w:r>
        <w:rPr>
          <w:spacing w:val="-14"/>
        </w:rPr>
        <w:t> </w:t>
      </w:r>
      <w:r>
        <w:rPr/>
        <w:t>tidak</w:t>
      </w:r>
      <w:r>
        <w:rPr>
          <w:spacing w:val="-14"/>
        </w:rPr>
        <w:t> </w:t>
      </w:r>
      <w:r>
        <w:rPr/>
        <w:t>membayar</w:t>
      </w:r>
      <w:r>
        <w:rPr>
          <w:spacing w:val="-13"/>
        </w:rPr>
        <w:t> </w:t>
      </w:r>
      <w:r>
        <w:rPr/>
        <w:t>harga</w:t>
      </w:r>
      <w:r>
        <w:rPr>
          <w:spacing w:val="-14"/>
        </w:rPr>
        <w:t> </w:t>
      </w:r>
      <w:r>
        <w:rPr/>
        <w:t>pembelian,</w:t>
      </w:r>
      <w:r>
        <w:rPr>
          <w:spacing w:val="-14"/>
        </w:rPr>
        <w:t> </w:t>
      </w:r>
      <w:r>
        <w:rPr/>
        <w:t>maka</w:t>
      </w:r>
      <w:r>
        <w:rPr>
          <w:spacing w:val="-14"/>
        </w:rPr>
        <w:t> </w:t>
      </w:r>
      <w:r>
        <w:rPr/>
        <w:t>penjual</w:t>
      </w:r>
      <w:r>
        <w:rPr>
          <w:spacing w:val="-13"/>
        </w:rPr>
        <w:t> </w:t>
      </w:r>
      <w:r>
        <w:rPr/>
        <w:t>dapat</w:t>
      </w:r>
      <w:r>
        <w:rPr>
          <w:spacing w:val="-14"/>
        </w:rPr>
        <w:t> </w:t>
      </w:r>
      <w:r>
        <w:rPr/>
        <w:t>menuntut</w:t>
      </w:r>
      <w:r>
        <w:rPr>
          <w:spacing w:val="-14"/>
        </w:rPr>
        <w:t> </w:t>
      </w:r>
      <w:r>
        <w:rPr/>
        <w:t>pembatalan</w:t>
      </w:r>
      <w:r>
        <w:rPr>
          <w:spacing w:val="-14"/>
        </w:rPr>
        <w:t> </w:t>
      </w:r>
      <w:r>
        <w:rPr/>
        <w:t>jual beli itu menurut ketentuan-ketentuan Pasal 1266 dan 1267.</w:t>
      </w:r>
    </w:p>
    <w:p>
      <w:pPr>
        <w:pStyle w:val="BodyText"/>
        <w:spacing w:before="114"/>
        <w:ind w:left="0"/>
      </w:pPr>
    </w:p>
    <w:p>
      <w:pPr>
        <w:pStyle w:val="BodyText"/>
        <w:ind w:left="3969"/>
      </w:pPr>
      <w:r>
        <w:rPr/>
        <w:t>Pasal</w:t>
      </w:r>
      <w:r>
        <w:rPr>
          <w:spacing w:val="43"/>
        </w:rPr>
        <w:t> </w:t>
      </w:r>
      <w:r>
        <w:rPr>
          <w:spacing w:val="-4"/>
        </w:rPr>
        <w:t>1518</w:t>
      </w:r>
    </w:p>
    <w:p>
      <w:pPr>
        <w:pStyle w:val="BodyText"/>
        <w:spacing w:before="57"/>
      </w:pPr>
      <w:r>
        <w:rPr/>
        <w:t>Meskipun demikian, dalam hal penjualan barang-barang dagangan dan perabot rumah, pembatalan</w:t>
      </w:r>
      <w:r>
        <w:rPr>
          <w:spacing w:val="-12"/>
        </w:rPr>
        <w:t> </w:t>
      </w:r>
      <w:r>
        <w:rPr/>
        <w:t>pembelian</w:t>
      </w:r>
      <w:r>
        <w:rPr>
          <w:spacing w:val="-9"/>
        </w:rPr>
        <w:t> </w:t>
      </w:r>
      <w:r>
        <w:rPr/>
        <w:t>untuk</w:t>
      </w:r>
      <w:r>
        <w:rPr>
          <w:spacing w:val="-9"/>
        </w:rPr>
        <w:t> </w:t>
      </w:r>
      <w:r>
        <w:rPr/>
        <w:t>kepentingan</w:t>
      </w:r>
      <w:r>
        <w:rPr>
          <w:spacing w:val="-12"/>
        </w:rPr>
        <w:t> </w:t>
      </w:r>
      <w:r>
        <w:rPr/>
        <w:t>penjual</w:t>
      </w:r>
      <w:r>
        <w:rPr>
          <w:spacing w:val="-11"/>
        </w:rPr>
        <w:t> </w:t>
      </w:r>
      <w:r>
        <w:rPr/>
        <w:t>terjadi</w:t>
      </w:r>
      <w:r>
        <w:rPr>
          <w:spacing w:val="-11"/>
        </w:rPr>
        <w:t> </w:t>
      </w:r>
      <w:r>
        <w:rPr/>
        <w:t>demi</w:t>
      </w:r>
      <w:r>
        <w:rPr>
          <w:spacing w:val="-11"/>
        </w:rPr>
        <w:t> </w:t>
      </w:r>
      <w:r>
        <w:rPr/>
        <w:t>hukum</w:t>
      </w:r>
      <w:r>
        <w:rPr>
          <w:spacing w:val="-12"/>
        </w:rPr>
        <w:t> </w:t>
      </w:r>
      <w:r>
        <w:rPr/>
        <w:t>dan</w:t>
      </w:r>
      <w:r>
        <w:rPr>
          <w:spacing w:val="-9"/>
        </w:rPr>
        <w:t> </w:t>
      </w:r>
      <w:r>
        <w:rPr/>
        <w:t>tanpa</w:t>
      </w:r>
      <w:r>
        <w:rPr>
          <w:spacing w:val="-12"/>
        </w:rPr>
        <w:t> </w:t>
      </w:r>
      <w:r>
        <w:rPr/>
        <w:t>peringatan, setelah</w:t>
      </w:r>
      <w:r>
        <w:rPr>
          <w:spacing w:val="-6"/>
        </w:rPr>
        <w:t> </w:t>
      </w:r>
      <w:r>
        <w:rPr/>
        <w:t>lewatnya</w:t>
      </w:r>
      <w:r>
        <w:rPr>
          <w:spacing w:val="-6"/>
        </w:rPr>
        <w:t> </w:t>
      </w:r>
      <w:r>
        <w:rPr/>
        <w:t>waktu</w:t>
      </w:r>
      <w:r>
        <w:rPr>
          <w:spacing w:val="-6"/>
        </w:rPr>
        <w:t> </w:t>
      </w:r>
      <w:r>
        <w:rPr/>
        <w:t>yang</w:t>
      </w:r>
      <w:r>
        <w:rPr>
          <w:spacing w:val="-3"/>
        </w:rPr>
        <w:t> </w:t>
      </w:r>
      <w:r>
        <w:rPr/>
        <w:t>ditentukan</w:t>
      </w:r>
      <w:r>
        <w:rPr>
          <w:spacing w:val="-4"/>
        </w:rPr>
        <w:t> </w:t>
      </w:r>
      <w:r>
        <w:rPr/>
        <w:t>untuk</w:t>
      </w:r>
      <w:r>
        <w:rPr>
          <w:spacing w:val="-6"/>
        </w:rPr>
        <w:t> </w:t>
      </w:r>
      <w:r>
        <w:rPr/>
        <w:t>mengambil</w:t>
      </w:r>
      <w:r>
        <w:rPr>
          <w:spacing w:val="-3"/>
        </w:rPr>
        <w:t> </w:t>
      </w:r>
      <w:r>
        <w:rPr/>
        <w:t>barang</w:t>
      </w:r>
      <w:r>
        <w:rPr>
          <w:spacing w:val="-6"/>
        </w:rPr>
        <w:t> </w:t>
      </w:r>
      <w:r>
        <w:rPr/>
        <w:t>yang</w:t>
      </w:r>
      <w:r>
        <w:rPr>
          <w:spacing w:val="-3"/>
        </w:rPr>
        <w:t> </w:t>
      </w:r>
      <w:r>
        <w:rPr/>
        <w:t>dijual.</w:t>
      </w:r>
    </w:p>
    <w:p>
      <w:pPr>
        <w:pStyle w:val="BodyText"/>
        <w:spacing w:before="116"/>
        <w:ind w:left="0"/>
      </w:pPr>
    </w:p>
    <w:p>
      <w:pPr>
        <w:pStyle w:val="BodyText"/>
        <w:ind w:left="359" w:right="105"/>
        <w:jc w:val="center"/>
      </w:pPr>
      <w:r>
        <w:rPr/>
        <w:t>BAGIAN</w:t>
      </w:r>
      <w:r>
        <w:rPr>
          <w:spacing w:val="34"/>
        </w:rPr>
        <w:t> </w:t>
      </w:r>
      <w:r>
        <w:rPr>
          <w:spacing w:val="-10"/>
        </w:rPr>
        <w:t>4</w:t>
      </w:r>
    </w:p>
    <w:p>
      <w:pPr>
        <w:pStyle w:val="BodyText"/>
        <w:spacing w:before="57"/>
        <w:ind w:left="359" w:right="104"/>
        <w:jc w:val="center"/>
      </w:pPr>
      <w:r>
        <w:rPr>
          <w:w w:val="105"/>
        </w:rPr>
        <w:t>Hak</w:t>
      </w:r>
      <w:r>
        <w:rPr>
          <w:spacing w:val="23"/>
          <w:w w:val="105"/>
        </w:rPr>
        <w:t> </w:t>
      </w:r>
      <w:r>
        <w:rPr>
          <w:w w:val="105"/>
        </w:rPr>
        <w:t>Membeli</w:t>
      </w:r>
      <w:r>
        <w:rPr>
          <w:spacing w:val="26"/>
          <w:w w:val="105"/>
        </w:rPr>
        <w:t> </w:t>
      </w:r>
      <w:r>
        <w:rPr>
          <w:spacing w:val="-2"/>
          <w:w w:val="105"/>
        </w:rPr>
        <w:t>Kembali</w:t>
      </w:r>
    </w:p>
    <w:p>
      <w:pPr>
        <w:pStyle w:val="BodyText"/>
        <w:spacing w:after="0"/>
        <w:jc w:val="center"/>
        <w:sectPr>
          <w:pgSz w:w="12240" w:h="15840"/>
          <w:pgMar w:top="1520" w:bottom="280" w:left="1800" w:right="1800"/>
        </w:sectPr>
      </w:pPr>
    </w:p>
    <w:p>
      <w:pPr>
        <w:pStyle w:val="BodyText"/>
        <w:spacing w:before="65"/>
        <w:ind w:left="3969"/>
      </w:pPr>
      <w:r>
        <w:rPr/>
        <w:t>Pasal</w:t>
      </w:r>
      <w:r>
        <w:rPr>
          <w:spacing w:val="43"/>
        </w:rPr>
        <w:t> </w:t>
      </w:r>
      <w:r>
        <w:rPr>
          <w:spacing w:val="-4"/>
        </w:rPr>
        <w:t>1519</w:t>
      </w:r>
    </w:p>
    <w:p>
      <w:pPr>
        <w:pStyle w:val="BodyText"/>
        <w:spacing w:before="56"/>
      </w:pPr>
      <w:r>
        <w:rPr/>
        <w:t>Kekuasaan</w:t>
      </w:r>
      <w:r>
        <w:rPr>
          <w:spacing w:val="-3"/>
        </w:rPr>
        <w:t> </w:t>
      </w:r>
      <w:r>
        <w:rPr/>
        <w:t>untuk</w:t>
      </w:r>
      <w:r>
        <w:rPr>
          <w:spacing w:val="-3"/>
        </w:rPr>
        <w:t> </w:t>
      </w:r>
      <w:r>
        <w:rPr/>
        <w:t>membeli</w:t>
      </w:r>
      <w:r>
        <w:rPr>
          <w:spacing w:val="-5"/>
        </w:rPr>
        <w:t> </w:t>
      </w:r>
      <w:r>
        <w:rPr/>
        <w:t>kembali</w:t>
      </w:r>
      <w:r>
        <w:rPr>
          <w:spacing w:val="-5"/>
        </w:rPr>
        <w:t> </w:t>
      </w:r>
      <w:r>
        <w:rPr/>
        <w:t>barang</w:t>
      </w:r>
      <w:r>
        <w:rPr>
          <w:spacing w:val="-5"/>
        </w:rPr>
        <w:t> </w:t>
      </w:r>
      <w:r>
        <w:rPr/>
        <w:t>yang</w:t>
      </w:r>
      <w:r>
        <w:rPr>
          <w:spacing w:val="-3"/>
        </w:rPr>
        <w:t> </w:t>
      </w:r>
      <w:r>
        <w:rPr/>
        <w:t>telah</w:t>
      </w:r>
      <w:r>
        <w:rPr>
          <w:spacing w:val="-5"/>
        </w:rPr>
        <w:t> </w:t>
      </w:r>
      <w:r>
        <w:rPr/>
        <w:t>dijual,</w:t>
      </w:r>
      <w:r>
        <w:rPr>
          <w:spacing w:val="-6"/>
        </w:rPr>
        <w:t> </w:t>
      </w:r>
      <w:r>
        <w:rPr/>
        <w:t>timbul</w:t>
      </w:r>
      <w:r>
        <w:rPr>
          <w:spacing w:val="-5"/>
        </w:rPr>
        <w:t> </w:t>
      </w:r>
      <w:r>
        <w:rPr/>
        <w:t>karena</w:t>
      </w:r>
      <w:r>
        <w:rPr>
          <w:spacing w:val="-5"/>
        </w:rPr>
        <w:t> </w:t>
      </w:r>
      <w:r>
        <w:rPr/>
        <w:t>suatu</w:t>
      </w:r>
      <w:r>
        <w:rPr>
          <w:spacing w:val="-3"/>
        </w:rPr>
        <w:t> </w:t>
      </w:r>
      <w:r>
        <w:rPr/>
        <w:t>perjanjian, yang</w:t>
      </w:r>
      <w:r>
        <w:rPr>
          <w:spacing w:val="-5"/>
        </w:rPr>
        <w:t> </w:t>
      </w:r>
      <w:r>
        <w:rPr/>
        <w:t>tetap</w:t>
      </w:r>
      <w:r>
        <w:rPr>
          <w:spacing w:val="-5"/>
        </w:rPr>
        <w:t> </w:t>
      </w:r>
      <w:r>
        <w:rPr/>
        <w:t>memberi</w:t>
      </w:r>
      <w:r>
        <w:rPr>
          <w:spacing w:val="-4"/>
        </w:rPr>
        <w:t> </w:t>
      </w:r>
      <w:r>
        <w:rPr/>
        <w:t>hak</w:t>
      </w:r>
      <w:r>
        <w:rPr>
          <w:spacing w:val="-5"/>
        </w:rPr>
        <w:t> </w:t>
      </w:r>
      <w:r>
        <w:rPr/>
        <w:t>kepada</w:t>
      </w:r>
      <w:r>
        <w:rPr>
          <w:spacing w:val="-4"/>
        </w:rPr>
        <w:t> </w:t>
      </w:r>
      <w:r>
        <w:rPr/>
        <w:t>penjual</w:t>
      </w:r>
      <w:r>
        <w:rPr>
          <w:spacing w:val="-4"/>
        </w:rPr>
        <w:t> </w:t>
      </w:r>
      <w:r>
        <w:rPr/>
        <w:t>untuk</w:t>
      </w:r>
      <w:r>
        <w:rPr>
          <w:spacing w:val="-5"/>
        </w:rPr>
        <w:t> </w:t>
      </w:r>
      <w:r>
        <w:rPr/>
        <w:t>mengambil</w:t>
      </w:r>
      <w:r>
        <w:rPr>
          <w:spacing w:val="-4"/>
        </w:rPr>
        <w:t> </w:t>
      </w:r>
      <w:r>
        <w:rPr/>
        <w:t>kembali</w:t>
      </w:r>
      <w:r>
        <w:rPr>
          <w:spacing w:val="-4"/>
        </w:rPr>
        <w:t> </w:t>
      </w:r>
      <w:r>
        <w:rPr/>
        <w:t>barang</w:t>
      </w:r>
      <w:r>
        <w:rPr>
          <w:spacing w:val="-3"/>
        </w:rPr>
        <w:t> </w:t>
      </w:r>
      <w:r>
        <w:rPr/>
        <w:t>yang</w:t>
      </w:r>
      <w:r>
        <w:rPr>
          <w:spacing w:val="-3"/>
        </w:rPr>
        <w:t> </w:t>
      </w:r>
      <w:r>
        <w:rPr/>
        <w:t>dijualnya </w:t>
      </w:r>
      <w:r>
        <w:rPr>
          <w:spacing w:val="-2"/>
        </w:rPr>
        <w:t>dengan</w:t>
      </w:r>
      <w:r>
        <w:rPr>
          <w:spacing w:val="-4"/>
        </w:rPr>
        <w:t> </w:t>
      </w:r>
      <w:r>
        <w:rPr>
          <w:spacing w:val="-2"/>
        </w:rPr>
        <w:t>mengembalikan</w:t>
      </w:r>
      <w:r>
        <w:rPr>
          <w:spacing w:val="-4"/>
        </w:rPr>
        <w:t> </w:t>
      </w:r>
      <w:r>
        <w:rPr>
          <w:spacing w:val="-2"/>
        </w:rPr>
        <w:t>uang harga</w:t>
      </w:r>
      <w:r>
        <w:rPr>
          <w:spacing w:val="-4"/>
        </w:rPr>
        <w:t> </w:t>
      </w:r>
      <w:r>
        <w:rPr>
          <w:spacing w:val="-2"/>
        </w:rPr>
        <w:t>pembelian</w:t>
      </w:r>
      <w:r>
        <w:rPr>
          <w:spacing w:val="-4"/>
        </w:rPr>
        <w:t> </w:t>
      </w:r>
      <w:r>
        <w:rPr>
          <w:spacing w:val="-2"/>
        </w:rPr>
        <w:t>asal</w:t>
      </w:r>
      <w:r>
        <w:rPr>
          <w:spacing w:val="-5"/>
        </w:rPr>
        <w:t> </w:t>
      </w:r>
      <w:r>
        <w:rPr>
          <w:spacing w:val="-2"/>
        </w:rPr>
        <w:t>dan</w:t>
      </w:r>
      <w:r>
        <w:rPr>
          <w:spacing w:val="-3"/>
        </w:rPr>
        <w:t> </w:t>
      </w:r>
      <w:r>
        <w:rPr>
          <w:spacing w:val="-2"/>
        </w:rPr>
        <w:t>memberikan penggantian</w:t>
      </w:r>
      <w:r>
        <w:rPr>
          <w:spacing w:val="-4"/>
        </w:rPr>
        <w:t> </w:t>
      </w:r>
      <w:r>
        <w:rPr>
          <w:spacing w:val="-2"/>
        </w:rPr>
        <w:t>yang disebut </w:t>
      </w:r>
      <w:r>
        <w:rPr/>
        <w:t>dalam Pasal 1532.</w:t>
      </w:r>
    </w:p>
    <w:p>
      <w:pPr>
        <w:pStyle w:val="BodyText"/>
        <w:spacing w:before="118"/>
        <w:ind w:left="0"/>
      </w:pPr>
    </w:p>
    <w:p>
      <w:pPr>
        <w:pStyle w:val="BodyText"/>
        <w:ind w:left="3962"/>
      </w:pPr>
      <w:r>
        <w:rPr/>
        <w:t>Pasal</w:t>
      </w:r>
      <w:r>
        <w:rPr>
          <w:spacing w:val="42"/>
        </w:rPr>
        <w:t> </w:t>
      </w:r>
      <w:r>
        <w:rPr>
          <w:spacing w:val="-4"/>
        </w:rPr>
        <w:t>1520</w:t>
      </w:r>
    </w:p>
    <w:p>
      <w:pPr>
        <w:pStyle w:val="BodyText"/>
        <w:spacing w:before="56"/>
      </w:pPr>
      <w:r>
        <w:rPr/>
        <w:t>Hak</w:t>
      </w:r>
      <w:r>
        <w:rPr>
          <w:spacing w:val="-14"/>
        </w:rPr>
        <w:t> </w:t>
      </w:r>
      <w:r>
        <w:rPr/>
        <w:t>untuk</w:t>
      </w:r>
      <w:r>
        <w:rPr>
          <w:spacing w:val="-14"/>
        </w:rPr>
        <w:t> </w:t>
      </w:r>
      <w:r>
        <w:rPr/>
        <w:t>membeli</w:t>
      </w:r>
      <w:r>
        <w:rPr>
          <w:spacing w:val="-14"/>
        </w:rPr>
        <w:t> </w:t>
      </w:r>
      <w:r>
        <w:rPr/>
        <w:t>kembali</w:t>
      </w:r>
      <w:r>
        <w:rPr>
          <w:spacing w:val="-13"/>
        </w:rPr>
        <w:t> </w:t>
      </w:r>
      <w:r>
        <w:rPr/>
        <w:t>tidak</w:t>
      </w:r>
      <w:r>
        <w:rPr>
          <w:spacing w:val="-14"/>
        </w:rPr>
        <w:t> </w:t>
      </w:r>
      <w:r>
        <w:rPr/>
        <w:t>boleh</w:t>
      </w:r>
      <w:r>
        <w:rPr>
          <w:spacing w:val="-14"/>
        </w:rPr>
        <w:t> </w:t>
      </w:r>
      <w:r>
        <w:rPr/>
        <w:t>diperjanjikan</w:t>
      </w:r>
      <w:r>
        <w:rPr>
          <w:spacing w:val="-14"/>
        </w:rPr>
        <w:t> </w:t>
      </w:r>
      <w:r>
        <w:rPr/>
        <w:t>untuk</w:t>
      </w:r>
      <w:r>
        <w:rPr>
          <w:spacing w:val="-13"/>
        </w:rPr>
        <w:t> </w:t>
      </w:r>
      <w:r>
        <w:rPr/>
        <w:t>waktu</w:t>
      </w:r>
      <w:r>
        <w:rPr>
          <w:spacing w:val="-14"/>
        </w:rPr>
        <w:t> </w:t>
      </w:r>
      <w:r>
        <w:rPr/>
        <w:t>yang</w:t>
      </w:r>
      <w:r>
        <w:rPr>
          <w:spacing w:val="-14"/>
        </w:rPr>
        <w:t> </w:t>
      </w:r>
      <w:r>
        <w:rPr/>
        <w:t>lebih</w:t>
      </w:r>
      <w:r>
        <w:rPr>
          <w:spacing w:val="-14"/>
        </w:rPr>
        <w:t> </w:t>
      </w:r>
      <w:r>
        <w:rPr/>
        <w:t>lama</w:t>
      </w:r>
      <w:r>
        <w:rPr>
          <w:spacing w:val="-13"/>
        </w:rPr>
        <w:t> </w:t>
      </w:r>
      <w:r>
        <w:rPr/>
        <w:t>dari</w:t>
      </w:r>
      <w:r>
        <w:rPr>
          <w:spacing w:val="-14"/>
        </w:rPr>
        <w:t> </w:t>
      </w:r>
      <w:r>
        <w:rPr/>
        <w:t>lima </w:t>
      </w:r>
      <w:r>
        <w:rPr>
          <w:spacing w:val="-2"/>
        </w:rPr>
        <w:t>tahun.</w:t>
      </w:r>
    </w:p>
    <w:p>
      <w:pPr>
        <w:pStyle w:val="BodyText"/>
        <w:spacing w:before="59"/>
        <w:ind w:right="560" w:hanging="1"/>
      </w:pPr>
      <w:r>
        <w:rPr/>
        <w:t>Jika</w:t>
      </w:r>
      <w:r>
        <w:rPr>
          <w:spacing w:val="-16"/>
        </w:rPr>
        <w:t> </w:t>
      </w:r>
      <w:r>
        <w:rPr/>
        <w:t>hak</w:t>
      </w:r>
      <w:r>
        <w:rPr>
          <w:spacing w:val="-14"/>
        </w:rPr>
        <w:t> </w:t>
      </w:r>
      <w:r>
        <w:rPr/>
        <w:t>tersebut</w:t>
      </w:r>
      <w:r>
        <w:rPr>
          <w:spacing w:val="-14"/>
        </w:rPr>
        <w:t> </w:t>
      </w:r>
      <w:r>
        <w:rPr/>
        <w:t>diperjanjikan</w:t>
      </w:r>
      <w:r>
        <w:rPr>
          <w:spacing w:val="-13"/>
        </w:rPr>
        <w:t> </w:t>
      </w:r>
      <w:r>
        <w:rPr/>
        <w:t>untuk</w:t>
      </w:r>
      <w:r>
        <w:rPr>
          <w:spacing w:val="-14"/>
        </w:rPr>
        <w:t> </w:t>
      </w:r>
      <w:r>
        <w:rPr/>
        <w:t>waktu</w:t>
      </w:r>
      <w:r>
        <w:rPr>
          <w:spacing w:val="-14"/>
        </w:rPr>
        <w:t> </w:t>
      </w:r>
      <w:r>
        <w:rPr/>
        <w:t>yang</w:t>
      </w:r>
      <w:r>
        <w:rPr>
          <w:spacing w:val="-14"/>
        </w:rPr>
        <w:t> </w:t>
      </w:r>
      <w:r>
        <w:rPr/>
        <w:t>lebih</w:t>
      </w:r>
      <w:r>
        <w:rPr>
          <w:spacing w:val="-13"/>
        </w:rPr>
        <w:t> </w:t>
      </w:r>
      <w:r>
        <w:rPr/>
        <w:t>lama,</w:t>
      </w:r>
      <w:r>
        <w:rPr>
          <w:spacing w:val="-14"/>
        </w:rPr>
        <w:t> </w:t>
      </w:r>
      <w:r>
        <w:rPr/>
        <w:t>maka</w:t>
      </w:r>
      <w:r>
        <w:rPr>
          <w:spacing w:val="-14"/>
        </w:rPr>
        <w:t> </w:t>
      </w:r>
      <w:r>
        <w:rPr/>
        <w:t>waktu</w:t>
      </w:r>
      <w:r>
        <w:rPr>
          <w:spacing w:val="-14"/>
        </w:rPr>
        <w:t> </w:t>
      </w:r>
      <w:r>
        <w:rPr/>
        <w:t>itu</w:t>
      </w:r>
      <w:r>
        <w:rPr>
          <w:spacing w:val="-13"/>
        </w:rPr>
        <w:t> </w:t>
      </w:r>
      <w:r>
        <w:rPr/>
        <w:t>diperpendek sampai menjadi lima tahun.</w:t>
      </w:r>
    </w:p>
    <w:p>
      <w:pPr>
        <w:pStyle w:val="BodyText"/>
        <w:spacing w:before="116"/>
        <w:ind w:left="0"/>
      </w:pPr>
    </w:p>
    <w:p>
      <w:pPr>
        <w:pStyle w:val="BodyText"/>
        <w:spacing w:before="1"/>
        <w:ind w:left="3969"/>
      </w:pPr>
      <w:r>
        <w:rPr/>
        <w:t>Pasal</w:t>
      </w:r>
      <w:r>
        <w:rPr>
          <w:spacing w:val="43"/>
        </w:rPr>
        <w:t> </w:t>
      </w:r>
      <w:r>
        <w:rPr>
          <w:spacing w:val="-4"/>
        </w:rPr>
        <w:t>1521</w:t>
      </w:r>
    </w:p>
    <w:p>
      <w:pPr>
        <w:pStyle w:val="BodyText"/>
        <w:spacing w:before="56"/>
        <w:ind w:hanging="1"/>
      </w:pPr>
      <w:r>
        <w:rPr/>
        <w:t>Jangka</w:t>
      </w:r>
      <w:r>
        <w:rPr>
          <w:spacing w:val="-16"/>
        </w:rPr>
        <w:t> </w:t>
      </w:r>
      <w:r>
        <w:rPr/>
        <w:t>waktu</w:t>
      </w:r>
      <w:r>
        <w:rPr>
          <w:spacing w:val="-14"/>
        </w:rPr>
        <w:t> </w:t>
      </w:r>
      <w:r>
        <w:rPr/>
        <w:t>yang</w:t>
      </w:r>
      <w:r>
        <w:rPr>
          <w:spacing w:val="-14"/>
        </w:rPr>
        <w:t> </w:t>
      </w:r>
      <w:r>
        <w:rPr/>
        <w:t>ditetapkan</w:t>
      </w:r>
      <w:r>
        <w:rPr>
          <w:spacing w:val="-13"/>
        </w:rPr>
        <w:t> </w:t>
      </w:r>
      <w:r>
        <w:rPr/>
        <w:t>harus</w:t>
      </w:r>
      <w:r>
        <w:rPr>
          <w:spacing w:val="-14"/>
        </w:rPr>
        <w:t> </w:t>
      </w:r>
      <w:r>
        <w:rPr/>
        <w:t>diartikan</w:t>
      </w:r>
      <w:r>
        <w:rPr>
          <w:spacing w:val="-14"/>
        </w:rPr>
        <w:t> </w:t>
      </w:r>
      <w:r>
        <w:rPr/>
        <w:t>secara</w:t>
      </w:r>
      <w:r>
        <w:rPr>
          <w:spacing w:val="-14"/>
        </w:rPr>
        <w:t> </w:t>
      </w:r>
      <w:r>
        <w:rPr/>
        <w:t>mutlak</w:t>
      </w:r>
      <w:r>
        <w:rPr>
          <w:spacing w:val="-13"/>
        </w:rPr>
        <w:t> </w:t>
      </w:r>
      <w:r>
        <w:rPr/>
        <w:t>dan</w:t>
      </w:r>
      <w:r>
        <w:rPr>
          <w:spacing w:val="-14"/>
        </w:rPr>
        <w:t> </w:t>
      </w:r>
      <w:r>
        <w:rPr/>
        <w:t>tidak</w:t>
      </w:r>
      <w:r>
        <w:rPr>
          <w:spacing w:val="-14"/>
        </w:rPr>
        <w:t> </w:t>
      </w:r>
      <w:r>
        <w:rPr/>
        <w:t>boleh</w:t>
      </w:r>
      <w:r>
        <w:rPr>
          <w:spacing w:val="-14"/>
        </w:rPr>
        <w:t> </w:t>
      </w:r>
      <w:r>
        <w:rPr/>
        <w:t>diperpanjang</w:t>
      </w:r>
      <w:r>
        <w:rPr>
          <w:spacing w:val="-13"/>
        </w:rPr>
        <w:t> </w:t>
      </w:r>
      <w:r>
        <w:rPr/>
        <w:t>oleh Hakim;</w:t>
      </w:r>
      <w:r>
        <w:rPr>
          <w:spacing w:val="-7"/>
        </w:rPr>
        <w:t> </w:t>
      </w:r>
      <w:r>
        <w:rPr/>
        <w:t>bila</w:t>
      </w:r>
      <w:r>
        <w:rPr>
          <w:spacing w:val="-8"/>
        </w:rPr>
        <w:t> </w:t>
      </w:r>
      <w:r>
        <w:rPr/>
        <w:t>penjual</w:t>
      </w:r>
      <w:r>
        <w:rPr>
          <w:spacing w:val="-7"/>
        </w:rPr>
        <w:t> </w:t>
      </w:r>
      <w:r>
        <w:rPr/>
        <w:t>lalai</w:t>
      </w:r>
      <w:r>
        <w:rPr>
          <w:spacing w:val="-8"/>
        </w:rPr>
        <w:t> </w:t>
      </w:r>
      <w:r>
        <w:rPr/>
        <w:t>memajukan</w:t>
      </w:r>
      <w:r>
        <w:rPr>
          <w:spacing w:val="-8"/>
        </w:rPr>
        <w:t> </w:t>
      </w:r>
      <w:r>
        <w:rPr/>
        <w:t>tuntutan</w:t>
      </w:r>
      <w:r>
        <w:rPr>
          <w:spacing w:val="-5"/>
        </w:rPr>
        <w:t> </w:t>
      </w:r>
      <w:r>
        <w:rPr/>
        <w:t>untuk</w:t>
      </w:r>
      <w:r>
        <w:rPr>
          <w:spacing w:val="-6"/>
        </w:rPr>
        <w:t> </w:t>
      </w:r>
      <w:r>
        <w:rPr/>
        <w:t>membeli</w:t>
      </w:r>
      <w:r>
        <w:rPr>
          <w:spacing w:val="-7"/>
        </w:rPr>
        <w:t> </w:t>
      </w:r>
      <w:r>
        <w:rPr/>
        <w:t>kembali</w:t>
      </w:r>
      <w:r>
        <w:rPr>
          <w:spacing w:val="-7"/>
        </w:rPr>
        <w:t> </w:t>
      </w:r>
      <w:r>
        <w:rPr/>
        <w:t>dalam</w:t>
      </w:r>
      <w:r>
        <w:rPr>
          <w:spacing w:val="-6"/>
        </w:rPr>
        <w:t> </w:t>
      </w:r>
      <w:r>
        <w:rPr/>
        <w:t>tenggang</w:t>
      </w:r>
      <w:r>
        <w:rPr>
          <w:spacing w:val="-6"/>
        </w:rPr>
        <w:t> </w:t>
      </w:r>
      <w:r>
        <w:rPr/>
        <w:t>waktu yang</w:t>
      </w:r>
      <w:r>
        <w:rPr>
          <w:spacing w:val="-7"/>
        </w:rPr>
        <w:t> </w:t>
      </w:r>
      <w:r>
        <w:rPr/>
        <w:t>telah</w:t>
      </w:r>
      <w:r>
        <w:rPr>
          <w:spacing w:val="-4"/>
        </w:rPr>
        <w:t> </w:t>
      </w:r>
      <w:r>
        <w:rPr/>
        <w:t>ditentukan</w:t>
      </w:r>
      <w:r>
        <w:rPr>
          <w:spacing w:val="-7"/>
        </w:rPr>
        <w:t> </w:t>
      </w:r>
      <w:r>
        <w:rPr/>
        <w:t>maka</w:t>
      </w:r>
      <w:r>
        <w:rPr>
          <w:spacing w:val="-7"/>
        </w:rPr>
        <w:t> </w:t>
      </w:r>
      <w:r>
        <w:rPr/>
        <w:t>pembeli</w:t>
      </w:r>
      <w:r>
        <w:rPr>
          <w:spacing w:val="-6"/>
        </w:rPr>
        <w:t> </w:t>
      </w:r>
      <w:r>
        <w:rPr/>
        <w:t>tetap</w:t>
      </w:r>
      <w:r>
        <w:rPr>
          <w:spacing w:val="-4"/>
        </w:rPr>
        <w:t> </w:t>
      </w:r>
      <w:r>
        <w:rPr/>
        <w:t>menjadi</w:t>
      </w:r>
      <w:r>
        <w:rPr>
          <w:spacing w:val="-6"/>
        </w:rPr>
        <w:t> </w:t>
      </w:r>
      <w:r>
        <w:rPr/>
        <w:t>pemilik</w:t>
      </w:r>
      <w:r>
        <w:rPr>
          <w:spacing w:val="-7"/>
        </w:rPr>
        <w:t> </w:t>
      </w:r>
      <w:r>
        <w:rPr/>
        <w:t>barang</w:t>
      </w:r>
      <w:r>
        <w:rPr>
          <w:spacing w:val="-4"/>
        </w:rPr>
        <w:t> </w:t>
      </w:r>
      <w:r>
        <w:rPr/>
        <w:t>yang</w:t>
      </w:r>
      <w:r>
        <w:rPr>
          <w:spacing w:val="-4"/>
        </w:rPr>
        <w:t> </w:t>
      </w:r>
      <w:r>
        <w:rPr/>
        <w:t>telah</w:t>
      </w:r>
      <w:r>
        <w:rPr>
          <w:spacing w:val="-7"/>
        </w:rPr>
        <w:t> </w:t>
      </w:r>
      <w:r>
        <w:rPr/>
        <w:t>dibelinya.</w:t>
      </w:r>
    </w:p>
    <w:p>
      <w:pPr>
        <w:pStyle w:val="BodyText"/>
        <w:spacing w:before="116"/>
        <w:ind w:left="0"/>
      </w:pPr>
    </w:p>
    <w:p>
      <w:pPr>
        <w:pStyle w:val="BodyText"/>
        <w:ind w:left="3962"/>
      </w:pPr>
      <w:r>
        <w:rPr/>
        <w:t>Pasal</w:t>
      </w:r>
      <w:r>
        <w:rPr>
          <w:spacing w:val="42"/>
        </w:rPr>
        <w:t> </w:t>
      </w:r>
      <w:r>
        <w:rPr>
          <w:spacing w:val="-4"/>
        </w:rPr>
        <w:t>1522</w:t>
      </w:r>
    </w:p>
    <w:p>
      <w:pPr>
        <w:pStyle w:val="BodyText"/>
        <w:spacing w:before="57"/>
        <w:ind w:hanging="1"/>
      </w:pPr>
      <w:r>
        <w:rPr/>
        <w:t>Jangka</w:t>
      </w:r>
      <w:r>
        <w:rPr>
          <w:spacing w:val="-4"/>
        </w:rPr>
        <w:t> </w:t>
      </w:r>
      <w:r>
        <w:rPr/>
        <w:t>waktu</w:t>
      </w:r>
      <w:r>
        <w:rPr>
          <w:spacing w:val="-4"/>
        </w:rPr>
        <w:t> </w:t>
      </w:r>
      <w:r>
        <w:rPr/>
        <w:t>ini</w:t>
      </w:r>
      <w:r>
        <w:rPr>
          <w:spacing w:val="-5"/>
        </w:rPr>
        <w:t> </w:t>
      </w:r>
      <w:r>
        <w:rPr/>
        <w:t>berlaku</w:t>
      </w:r>
      <w:r>
        <w:rPr>
          <w:spacing w:val="-4"/>
        </w:rPr>
        <w:t> </w:t>
      </w:r>
      <w:r>
        <w:rPr/>
        <w:t>untuk</w:t>
      </w:r>
      <w:r>
        <w:rPr>
          <w:spacing w:val="-1"/>
        </w:rPr>
        <w:t> </w:t>
      </w:r>
      <w:r>
        <w:rPr/>
        <w:t>kerugian</w:t>
      </w:r>
      <w:r>
        <w:rPr>
          <w:spacing w:val="-1"/>
        </w:rPr>
        <w:t> </w:t>
      </w:r>
      <w:r>
        <w:rPr/>
        <w:t>tiap</w:t>
      </w:r>
      <w:r>
        <w:rPr>
          <w:spacing w:val="-1"/>
        </w:rPr>
        <w:t> </w:t>
      </w:r>
      <w:r>
        <w:rPr/>
        <w:t>orang,</w:t>
      </w:r>
      <w:r>
        <w:rPr>
          <w:spacing w:val="-3"/>
        </w:rPr>
        <w:t> </w:t>
      </w:r>
      <w:r>
        <w:rPr/>
        <w:t>bahkan</w:t>
      </w:r>
      <w:r>
        <w:rPr>
          <w:spacing w:val="-4"/>
        </w:rPr>
        <w:t> </w:t>
      </w:r>
      <w:r>
        <w:rPr/>
        <w:t>untuk</w:t>
      </w:r>
      <w:r>
        <w:rPr>
          <w:spacing w:val="-4"/>
        </w:rPr>
        <w:t> </w:t>
      </w:r>
      <w:r>
        <w:rPr/>
        <w:t>kerugian</w:t>
      </w:r>
      <w:r>
        <w:rPr>
          <w:spacing w:val="-4"/>
        </w:rPr>
        <w:t> </w:t>
      </w:r>
      <w:r>
        <w:rPr/>
        <w:t>anak-anak</w:t>
      </w:r>
      <w:r>
        <w:rPr>
          <w:spacing w:val="-1"/>
        </w:rPr>
        <w:t> </w:t>
      </w:r>
      <w:r>
        <w:rPr/>
        <w:t>yang belum</w:t>
      </w:r>
      <w:r>
        <w:rPr>
          <w:spacing w:val="-14"/>
        </w:rPr>
        <w:t> </w:t>
      </w:r>
      <w:r>
        <w:rPr/>
        <w:t>dewasa,</w:t>
      </w:r>
      <w:r>
        <w:rPr>
          <w:spacing w:val="-12"/>
        </w:rPr>
        <w:t> </w:t>
      </w:r>
      <w:r>
        <w:rPr/>
        <w:t>tanpa</w:t>
      </w:r>
      <w:r>
        <w:rPr>
          <w:spacing w:val="-13"/>
        </w:rPr>
        <w:t> </w:t>
      </w:r>
      <w:r>
        <w:rPr/>
        <w:t>mengurangi</w:t>
      </w:r>
      <w:r>
        <w:rPr>
          <w:spacing w:val="-12"/>
        </w:rPr>
        <w:t> </w:t>
      </w:r>
      <w:r>
        <w:rPr/>
        <w:t>hak</w:t>
      </w:r>
      <w:r>
        <w:rPr>
          <w:spacing w:val="-11"/>
        </w:rPr>
        <w:t> </w:t>
      </w:r>
      <w:r>
        <w:rPr/>
        <w:t>mereka</w:t>
      </w:r>
      <w:r>
        <w:rPr>
          <w:spacing w:val="-13"/>
        </w:rPr>
        <w:t> </w:t>
      </w:r>
      <w:r>
        <w:rPr/>
        <w:t>untuk</w:t>
      </w:r>
      <w:r>
        <w:rPr>
          <w:spacing w:val="-11"/>
        </w:rPr>
        <w:t> </w:t>
      </w:r>
      <w:r>
        <w:rPr/>
        <w:t>menuntut</w:t>
      </w:r>
      <w:r>
        <w:rPr>
          <w:spacing w:val="-11"/>
        </w:rPr>
        <w:t> </w:t>
      </w:r>
      <w:r>
        <w:rPr/>
        <w:t>penggantian</w:t>
      </w:r>
      <w:r>
        <w:rPr>
          <w:spacing w:val="-13"/>
        </w:rPr>
        <w:t> </w:t>
      </w:r>
      <w:r>
        <w:rPr/>
        <w:t>kepada</w:t>
      </w:r>
      <w:r>
        <w:rPr>
          <w:spacing w:val="-13"/>
        </w:rPr>
        <w:t> </w:t>
      </w:r>
      <w:r>
        <w:rPr/>
        <w:t>orang</w:t>
      </w:r>
      <w:r>
        <w:rPr>
          <w:spacing w:val="-11"/>
        </w:rPr>
        <w:t> </w:t>
      </w:r>
      <w:r>
        <w:rPr/>
        <w:t>yang bersangkutan jika ada alasan untuk itu.</w:t>
      </w:r>
    </w:p>
    <w:p>
      <w:pPr>
        <w:pStyle w:val="BodyText"/>
        <w:spacing w:before="116"/>
        <w:ind w:left="0"/>
      </w:pPr>
    </w:p>
    <w:p>
      <w:pPr>
        <w:pStyle w:val="BodyText"/>
        <w:ind w:left="3962"/>
      </w:pPr>
      <w:r>
        <w:rPr/>
        <w:t>Pasal</w:t>
      </w:r>
      <w:r>
        <w:rPr>
          <w:spacing w:val="42"/>
        </w:rPr>
        <w:t> </w:t>
      </w:r>
      <w:r>
        <w:rPr>
          <w:spacing w:val="-4"/>
        </w:rPr>
        <w:t>1523</w:t>
      </w:r>
    </w:p>
    <w:p>
      <w:pPr>
        <w:pStyle w:val="BodyText"/>
        <w:spacing w:before="57"/>
      </w:pPr>
      <w:r>
        <w:rPr/>
        <w:t>Penjual</w:t>
      </w:r>
      <w:r>
        <w:rPr>
          <w:spacing w:val="-1"/>
        </w:rPr>
        <w:t> </w:t>
      </w:r>
      <w:r>
        <w:rPr/>
        <w:t>suatu</w:t>
      </w:r>
      <w:r>
        <w:rPr>
          <w:spacing w:val="-2"/>
        </w:rPr>
        <w:t> </w:t>
      </w:r>
      <w:r>
        <w:rPr/>
        <w:t>barang tak</w:t>
      </w:r>
      <w:r>
        <w:rPr>
          <w:spacing w:val="-2"/>
        </w:rPr>
        <w:t> </w:t>
      </w:r>
      <w:r>
        <w:rPr/>
        <w:t>bergerak yang telah</w:t>
      </w:r>
      <w:r>
        <w:rPr>
          <w:spacing w:val="-2"/>
        </w:rPr>
        <w:t> </w:t>
      </w:r>
      <w:r>
        <w:rPr/>
        <w:t>meminta</w:t>
      </w:r>
      <w:r>
        <w:rPr>
          <w:spacing w:val="-2"/>
        </w:rPr>
        <w:t> </w:t>
      </w:r>
      <w:r>
        <w:rPr/>
        <w:t>diperjanjikan</w:t>
      </w:r>
      <w:r>
        <w:rPr>
          <w:spacing w:val="-2"/>
        </w:rPr>
        <w:t> </w:t>
      </w:r>
      <w:r>
        <w:rPr/>
        <w:t>hak untuk</w:t>
      </w:r>
      <w:r>
        <w:rPr>
          <w:spacing w:val="-2"/>
        </w:rPr>
        <w:t> </w:t>
      </w:r>
      <w:r>
        <w:rPr/>
        <w:t>membeli </w:t>
      </w:r>
      <w:r>
        <w:rPr>
          <w:spacing w:val="-2"/>
        </w:rPr>
        <w:t>kembali</w:t>
      </w:r>
      <w:r>
        <w:rPr>
          <w:spacing w:val="-7"/>
        </w:rPr>
        <w:t> </w:t>
      </w:r>
      <w:r>
        <w:rPr>
          <w:spacing w:val="-2"/>
        </w:rPr>
        <w:t>barang</w:t>
      </w:r>
      <w:r>
        <w:rPr>
          <w:spacing w:val="-5"/>
        </w:rPr>
        <w:t> </w:t>
      </w:r>
      <w:r>
        <w:rPr>
          <w:spacing w:val="-2"/>
        </w:rPr>
        <w:t>yang</w:t>
      </w:r>
      <w:r>
        <w:rPr>
          <w:spacing w:val="-8"/>
        </w:rPr>
        <w:t> </w:t>
      </w:r>
      <w:r>
        <w:rPr>
          <w:spacing w:val="-2"/>
        </w:rPr>
        <w:t>dijualnya,</w:t>
      </w:r>
      <w:r>
        <w:rPr>
          <w:spacing w:val="-7"/>
        </w:rPr>
        <w:t> </w:t>
      </w:r>
      <w:r>
        <w:rPr>
          <w:spacing w:val="-2"/>
        </w:rPr>
        <w:t>boleh</w:t>
      </w:r>
      <w:r>
        <w:rPr>
          <w:spacing w:val="-5"/>
        </w:rPr>
        <w:t> </w:t>
      </w:r>
      <w:r>
        <w:rPr>
          <w:spacing w:val="-2"/>
        </w:rPr>
        <w:t>menggunakan</w:t>
      </w:r>
      <w:r>
        <w:rPr>
          <w:spacing w:val="-5"/>
        </w:rPr>
        <w:t> </w:t>
      </w:r>
      <w:r>
        <w:rPr>
          <w:spacing w:val="-2"/>
        </w:rPr>
        <w:t>haknya</w:t>
      </w:r>
      <w:r>
        <w:rPr>
          <w:spacing w:val="-8"/>
        </w:rPr>
        <w:t> </w:t>
      </w:r>
      <w:r>
        <w:rPr>
          <w:spacing w:val="-2"/>
        </w:rPr>
        <w:t>terhadap</w:t>
      </w:r>
      <w:r>
        <w:rPr>
          <w:spacing w:val="-8"/>
        </w:rPr>
        <w:t> </w:t>
      </w:r>
      <w:r>
        <w:rPr>
          <w:spacing w:val="-2"/>
        </w:rPr>
        <w:t>seorang</w:t>
      </w:r>
      <w:r>
        <w:rPr>
          <w:spacing w:val="-5"/>
        </w:rPr>
        <w:t> </w:t>
      </w:r>
      <w:r>
        <w:rPr>
          <w:spacing w:val="-2"/>
        </w:rPr>
        <w:t>pembeli</w:t>
      </w:r>
      <w:r>
        <w:rPr>
          <w:spacing w:val="-7"/>
        </w:rPr>
        <w:t> </w:t>
      </w:r>
      <w:r>
        <w:rPr>
          <w:spacing w:val="-2"/>
        </w:rPr>
        <w:t>kedua, </w:t>
      </w:r>
      <w:r>
        <w:rPr/>
        <w:t>meskipun dalam persetujuan kedua belah tidak disebutkan janji tersebut.</w:t>
      </w:r>
    </w:p>
    <w:p>
      <w:pPr>
        <w:pStyle w:val="BodyText"/>
        <w:spacing w:before="116"/>
        <w:ind w:left="0"/>
      </w:pPr>
    </w:p>
    <w:p>
      <w:pPr>
        <w:pStyle w:val="BodyText"/>
        <w:ind w:left="3962"/>
      </w:pPr>
      <w:r>
        <w:rPr/>
        <w:t>Pasal</w:t>
      </w:r>
      <w:r>
        <w:rPr>
          <w:spacing w:val="42"/>
        </w:rPr>
        <w:t> </w:t>
      </w:r>
      <w:r>
        <w:rPr>
          <w:spacing w:val="-4"/>
        </w:rPr>
        <w:t>1524</w:t>
      </w:r>
    </w:p>
    <w:p>
      <w:pPr>
        <w:pStyle w:val="BodyText"/>
        <w:spacing w:before="59"/>
        <w:ind w:right="189"/>
      </w:pPr>
      <w:r>
        <w:rPr/>
        <w:t>Barangsiapa</w:t>
      </w:r>
      <w:r>
        <w:rPr>
          <w:spacing w:val="-8"/>
        </w:rPr>
        <w:t> </w:t>
      </w:r>
      <w:r>
        <w:rPr/>
        <w:t>membeli</w:t>
      </w:r>
      <w:r>
        <w:rPr>
          <w:spacing w:val="-7"/>
        </w:rPr>
        <w:t> </w:t>
      </w:r>
      <w:r>
        <w:rPr/>
        <w:t>dengan</w:t>
      </w:r>
      <w:r>
        <w:rPr>
          <w:spacing w:val="-8"/>
        </w:rPr>
        <w:t> </w:t>
      </w:r>
      <w:r>
        <w:rPr/>
        <w:t>perjanjian</w:t>
      </w:r>
      <w:r>
        <w:rPr>
          <w:spacing w:val="-8"/>
        </w:rPr>
        <w:t> </w:t>
      </w:r>
      <w:r>
        <w:rPr/>
        <w:t>membeli</w:t>
      </w:r>
      <w:r>
        <w:rPr>
          <w:spacing w:val="-7"/>
        </w:rPr>
        <w:t> </w:t>
      </w:r>
      <w:r>
        <w:rPr/>
        <w:t>kembali,</w:t>
      </w:r>
      <w:r>
        <w:rPr>
          <w:spacing w:val="-4"/>
        </w:rPr>
        <w:t> </w:t>
      </w:r>
      <w:r>
        <w:rPr/>
        <w:t>memperoleh</w:t>
      </w:r>
      <w:r>
        <w:rPr>
          <w:spacing w:val="-5"/>
        </w:rPr>
        <w:t> </w:t>
      </w:r>
      <w:r>
        <w:rPr/>
        <w:t>segala</w:t>
      </w:r>
      <w:r>
        <w:rPr>
          <w:spacing w:val="-6"/>
        </w:rPr>
        <w:t> </w:t>
      </w:r>
      <w:r>
        <w:rPr/>
        <w:t>hak</w:t>
      </w:r>
      <w:r>
        <w:rPr>
          <w:spacing w:val="-5"/>
        </w:rPr>
        <w:t> </w:t>
      </w:r>
      <w:r>
        <w:rPr/>
        <w:t>penjual </w:t>
      </w:r>
      <w:r>
        <w:rPr>
          <w:spacing w:val="-2"/>
        </w:rPr>
        <w:t>sebagai</w:t>
      </w:r>
      <w:r>
        <w:rPr>
          <w:spacing w:val="-9"/>
        </w:rPr>
        <w:t> </w:t>
      </w:r>
      <w:r>
        <w:rPr>
          <w:spacing w:val="-2"/>
        </w:rPr>
        <w:t>penggantinya</w:t>
      </w:r>
      <w:r>
        <w:rPr>
          <w:spacing w:val="-10"/>
        </w:rPr>
        <w:t> </w:t>
      </w:r>
      <w:r>
        <w:rPr>
          <w:spacing w:val="-2"/>
        </w:rPr>
        <w:t>ia</w:t>
      </w:r>
      <w:r>
        <w:rPr>
          <w:spacing w:val="-10"/>
        </w:rPr>
        <w:t> </w:t>
      </w:r>
      <w:r>
        <w:rPr>
          <w:spacing w:val="-2"/>
        </w:rPr>
        <w:t>dapat</w:t>
      </w:r>
      <w:r>
        <w:rPr>
          <w:spacing w:val="-8"/>
        </w:rPr>
        <w:t> </w:t>
      </w:r>
      <w:r>
        <w:rPr>
          <w:spacing w:val="-2"/>
        </w:rPr>
        <w:t>menggunakan</w:t>
      </w:r>
      <w:r>
        <w:rPr>
          <w:spacing w:val="-7"/>
        </w:rPr>
        <w:t> </w:t>
      </w:r>
      <w:r>
        <w:rPr>
          <w:spacing w:val="-2"/>
        </w:rPr>
        <w:t>hak</w:t>
      </w:r>
      <w:r>
        <w:rPr>
          <w:spacing w:val="-7"/>
        </w:rPr>
        <w:t> </w:t>
      </w:r>
      <w:r>
        <w:rPr>
          <w:spacing w:val="-2"/>
        </w:rPr>
        <w:t>lewat</w:t>
      </w:r>
      <w:r>
        <w:rPr>
          <w:spacing w:val="-11"/>
        </w:rPr>
        <w:t> </w:t>
      </w:r>
      <w:r>
        <w:rPr>
          <w:spacing w:val="-2"/>
        </w:rPr>
        <w:t>waktunya</w:t>
      </w:r>
      <w:r>
        <w:rPr>
          <w:spacing w:val="-10"/>
        </w:rPr>
        <w:t> </w:t>
      </w:r>
      <w:r>
        <w:rPr>
          <w:spacing w:val="-2"/>
        </w:rPr>
        <w:t>baik</w:t>
      </w:r>
      <w:r>
        <w:rPr>
          <w:spacing w:val="-7"/>
        </w:rPr>
        <w:t> </w:t>
      </w:r>
      <w:r>
        <w:rPr>
          <w:spacing w:val="-2"/>
        </w:rPr>
        <w:t>terhadap</w:t>
      </w:r>
      <w:r>
        <w:rPr>
          <w:spacing w:val="-7"/>
        </w:rPr>
        <w:t> </w:t>
      </w:r>
      <w:r>
        <w:rPr>
          <w:spacing w:val="-2"/>
        </w:rPr>
        <w:t>pemilik</w:t>
      </w:r>
      <w:r>
        <w:rPr>
          <w:spacing w:val="-11"/>
        </w:rPr>
        <w:t> </w:t>
      </w:r>
      <w:r>
        <w:rPr>
          <w:spacing w:val="-2"/>
        </w:rPr>
        <w:t>sejati </w:t>
      </w:r>
      <w:r>
        <w:rPr/>
        <w:t>saja</w:t>
      </w:r>
      <w:r>
        <w:rPr>
          <w:spacing w:val="-3"/>
        </w:rPr>
        <w:t> </w:t>
      </w:r>
      <w:r>
        <w:rPr/>
        <w:t>yang</w:t>
      </w:r>
      <w:r>
        <w:rPr>
          <w:spacing w:val="-5"/>
        </w:rPr>
        <w:t> </w:t>
      </w:r>
      <w:r>
        <w:rPr/>
        <w:t>mengira</w:t>
      </w:r>
      <w:r>
        <w:rPr>
          <w:spacing w:val="-5"/>
        </w:rPr>
        <w:t> </w:t>
      </w:r>
      <w:r>
        <w:rPr/>
        <w:t>punya</w:t>
      </w:r>
      <w:r>
        <w:rPr>
          <w:spacing w:val="-5"/>
        </w:rPr>
        <w:t> </w:t>
      </w:r>
      <w:r>
        <w:rPr/>
        <w:t>hak</w:t>
      </w:r>
      <w:r>
        <w:rPr>
          <w:spacing w:val="-2"/>
        </w:rPr>
        <w:t> </w:t>
      </w:r>
      <w:r>
        <w:rPr/>
        <w:t>hipotek</w:t>
      </w:r>
      <w:r>
        <w:rPr>
          <w:spacing w:val="-3"/>
        </w:rPr>
        <w:t> </w:t>
      </w:r>
      <w:r>
        <w:rPr/>
        <w:t>atau</w:t>
      </w:r>
      <w:r>
        <w:rPr>
          <w:spacing w:val="-2"/>
        </w:rPr>
        <w:t> </w:t>
      </w:r>
      <w:r>
        <w:rPr/>
        <w:t>hak</w:t>
      </w:r>
      <w:r>
        <w:rPr>
          <w:spacing w:val="-3"/>
        </w:rPr>
        <w:t> </w:t>
      </w:r>
      <w:r>
        <w:rPr/>
        <w:t>lain</w:t>
      </w:r>
      <w:r>
        <w:rPr>
          <w:spacing w:val="-5"/>
        </w:rPr>
        <w:t> </w:t>
      </w:r>
      <w:r>
        <w:rPr/>
        <w:t>atas</w:t>
      </w:r>
      <w:r>
        <w:rPr>
          <w:spacing w:val="-5"/>
        </w:rPr>
        <w:t> </w:t>
      </w:r>
      <w:r>
        <w:rPr/>
        <w:t>barang</w:t>
      </w:r>
      <w:r>
        <w:rPr>
          <w:spacing w:val="-2"/>
        </w:rPr>
        <w:t> </w:t>
      </w:r>
      <w:r>
        <w:rPr/>
        <w:t>yang</w:t>
      </w:r>
      <w:r>
        <w:rPr>
          <w:spacing w:val="-5"/>
        </w:rPr>
        <w:t> </w:t>
      </w:r>
      <w:r>
        <w:rPr/>
        <w:t>dijual</w:t>
      </w:r>
      <w:r>
        <w:rPr>
          <w:spacing w:val="-4"/>
        </w:rPr>
        <w:t> </w:t>
      </w:r>
      <w:r>
        <w:rPr/>
        <w:t>itu.</w:t>
      </w:r>
    </w:p>
    <w:p>
      <w:pPr>
        <w:pStyle w:val="BodyText"/>
        <w:spacing w:before="116"/>
        <w:ind w:left="0"/>
      </w:pPr>
    </w:p>
    <w:p>
      <w:pPr>
        <w:pStyle w:val="BodyText"/>
        <w:ind w:left="3962"/>
      </w:pPr>
      <w:r>
        <w:rPr/>
        <w:t>Pasal</w:t>
      </w:r>
      <w:r>
        <w:rPr>
          <w:spacing w:val="42"/>
        </w:rPr>
        <w:t> </w:t>
      </w:r>
      <w:r>
        <w:rPr>
          <w:spacing w:val="-4"/>
        </w:rPr>
        <w:t>1525</w:t>
      </w:r>
    </w:p>
    <w:p>
      <w:pPr>
        <w:pStyle w:val="BodyText"/>
        <w:spacing w:before="56"/>
        <w:ind w:hanging="1"/>
      </w:pPr>
      <w:r>
        <w:rPr/>
        <w:t>Terhadap</w:t>
      </w:r>
      <w:r>
        <w:rPr>
          <w:spacing w:val="-14"/>
        </w:rPr>
        <w:t> </w:t>
      </w:r>
      <w:r>
        <w:rPr/>
        <w:t>para</w:t>
      </w:r>
      <w:r>
        <w:rPr>
          <w:spacing w:val="-14"/>
        </w:rPr>
        <w:t> </w:t>
      </w:r>
      <w:r>
        <w:rPr/>
        <w:t>kreditur</w:t>
      </w:r>
      <w:r>
        <w:rPr>
          <w:spacing w:val="-14"/>
        </w:rPr>
        <w:t> </w:t>
      </w:r>
      <w:r>
        <w:rPr/>
        <w:t>kepada</w:t>
      </w:r>
      <w:r>
        <w:rPr>
          <w:spacing w:val="-13"/>
        </w:rPr>
        <w:t> </w:t>
      </w:r>
      <w:r>
        <w:rPr/>
        <w:t>penjual,</w:t>
      </w:r>
      <w:r>
        <w:rPr>
          <w:spacing w:val="-14"/>
        </w:rPr>
        <w:t> </w:t>
      </w:r>
      <w:r>
        <w:rPr/>
        <w:t>ia</w:t>
      </w:r>
      <w:r>
        <w:rPr>
          <w:spacing w:val="-14"/>
        </w:rPr>
        <w:t> </w:t>
      </w:r>
      <w:r>
        <w:rPr/>
        <w:t>dapat</w:t>
      </w:r>
      <w:r>
        <w:rPr>
          <w:spacing w:val="-14"/>
        </w:rPr>
        <w:t> </w:t>
      </w:r>
      <w:r>
        <w:rPr/>
        <w:t>menggunakan</w:t>
      </w:r>
      <w:r>
        <w:rPr>
          <w:spacing w:val="-12"/>
        </w:rPr>
        <w:t> </w:t>
      </w:r>
      <w:r>
        <w:rPr/>
        <w:t>hak</w:t>
      </w:r>
      <w:r>
        <w:rPr>
          <w:spacing w:val="-12"/>
        </w:rPr>
        <w:t> </w:t>
      </w:r>
      <w:r>
        <w:rPr/>
        <w:t>istimewa,</w:t>
      </w:r>
      <w:r>
        <w:rPr>
          <w:spacing w:val="-14"/>
        </w:rPr>
        <w:t> </w:t>
      </w:r>
      <w:r>
        <w:rPr/>
        <w:t>untuk melaksanakan tuntutan hak melalui hukum.</w:t>
      </w:r>
    </w:p>
    <w:p>
      <w:pPr>
        <w:pStyle w:val="BodyText"/>
        <w:spacing w:before="115"/>
        <w:ind w:left="0"/>
      </w:pPr>
    </w:p>
    <w:p>
      <w:pPr>
        <w:pStyle w:val="BodyText"/>
        <w:ind w:left="3962"/>
      </w:pPr>
      <w:r>
        <w:rPr/>
        <w:t>Pasal</w:t>
      </w:r>
      <w:r>
        <w:rPr>
          <w:spacing w:val="42"/>
        </w:rPr>
        <w:t> </w:t>
      </w:r>
      <w:r>
        <w:rPr>
          <w:spacing w:val="-4"/>
        </w:rPr>
        <w:t>1526</w:t>
      </w:r>
    </w:p>
    <w:p>
      <w:pPr>
        <w:pStyle w:val="BodyText"/>
        <w:spacing w:before="57"/>
        <w:ind w:hanging="1"/>
      </w:pPr>
      <w:r>
        <w:rPr>
          <w:spacing w:val="-2"/>
        </w:rPr>
        <w:t>Jika</w:t>
      </w:r>
      <w:r>
        <w:rPr>
          <w:spacing w:val="-6"/>
        </w:rPr>
        <w:t> </w:t>
      </w:r>
      <w:r>
        <w:rPr>
          <w:spacing w:val="-2"/>
        </w:rPr>
        <w:t>seseorang</w:t>
      </w:r>
      <w:r>
        <w:rPr>
          <w:spacing w:val="-3"/>
        </w:rPr>
        <w:t> </w:t>
      </w:r>
      <w:r>
        <w:rPr>
          <w:spacing w:val="-2"/>
        </w:rPr>
        <w:t>yang</w:t>
      </w:r>
      <w:r>
        <w:rPr>
          <w:spacing w:val="-3"/>
        </w:rPr>
        <w:t> </w:t>
      </w:r>
      <w:r>
        <w:rPr>
          <w:spacing w:val="-2"/>
        </w:rPr>
        <w:t>dengan</w:t>
      </w:r>
      <w:r>
        <w:rPr>
          <w:spacing w:val="-3"/>
        </w:rPr>
        <w:t> </w:t>
      </w:r>
      <w:r>
        <w:rPr>
          <w:spacing w:val="-2"/>
        </w:rPr>
        <w:t>perjanjian</w:t>
      </w:r>
      <w:r>
        <w:rPr>
          <w:spacing w:val="-3"/>
        </w:rPr>
        <w:t> </w:t>
      </w:r>
      <w:r>
        <w:rPr>
          <w:spacing w:val="-2"/>
        </w:rPr>
        <w:t>membeli</w:t>
      </w:r>
      <w:r>
        <w:rPr>
          <w:spacing w:val="-5"/>
        </w:rPr>
        <w:t> </w:t>
      </w:r>
      <w:r>
        <w:rPr>
          <w:spacing w:val="-2"/>
        </w:rPr>
        <w:t>kembali</w:t>
      </w:r>
      <w:r>
        <w:rPr>
          <w:spacing w:val="-5"/>
        </w:rPr>
        <w:t> </w:t>
      </w:r>
      <w:r>
        <w:rPr>
          <w:spacing w:val="-2"/>
        </w:rPr>
        <w:t>telah</w:t>
      </w:r>
      <w:r>
        <w:rPr>
          <w:spacing w:val="-3"/>
        </w:rPr>
        <w:t> </w:t>
      </w:r>
      <w:r>
        <w:rPr>
          <w:spacing w:val="-2"/>
        </w:rPr>
        <w:t>membeli</w:t>
      </w:r>
      <w:r>
        <w:rPr>
          <w:spacing w:val="-5"/>
        </w:rPr>
        <w:t> </w:t>
      </w:r>
      <w:r>
        <w:rPr>
          <w:spacing w:val="-2"/>
        </w:rPr>
        <w:t>suatu</w:t>
      </w:r>
      <w:r>
        <w:rPr>
          <w:spacing w:val="-6"/>
        </w:rPr>
        <w:t> </w:t>
      </w:r>
      <w:r>
        <w:rPr>
          <w:spacing w:val="-2"/>
        </w:rPr>
        <w:t>bagian</w:t>
      </w:r>
      <w:r>
        <w:rPr>
          <w:spacing w:val="-6"/>
        </w:rPr>
        <w:t> </w:t>
      </w:r>
      <w:r>
        <w:rPr>
          <w:spacing w:val="-2"/>
        </w:rPr>
        <w:t>dari</w:t>
      </w:r>
      <w:r>
        <w:rPr>
          <w:spacing w:val="-5"/>
        </w:rPr>
        <w:t> </w:t>
      </w:r>
      <w:r>
        <w:rPr>
          <w:spacing w:val="-2"/>
        </w:rPr>
        <w:t>suatu </w:t>
      </w:r>
      <w:r>
        <w:rPr/>
        <w:t>barang</w:t>
      </w:r>
      <w:r>
        <w:rPr>
          <w:spacing w:val="-3"/>
        </w:rPr>
        <w:t> </w:t>
      </w:r>
      <w:r>
        <w:rPr/>
        <w:t>tak bergerak</w:t>
      </w:r>
      <w:r>
        <w:rPr>
          <w:spacing w:val="-3"/>
        </w:rPr>
        <w:t> </w:t>
      </w:r>
      <w:r>
        <w:rPr/>
        <w:t>yang belum</w:t>
      </w:r>
      <w:r>
        <w:rPr>
          <w:spacing w:val="-1"/>
        </w:rPr>
        <w:t> </w:t>
      </w:r>
      <w:r>
        <w:rPr/>
        <w:t>terbagi,</w:t>
      </w:r>
      <w:r>
        <w:rPr>
          <w:spacing w:val="-2"/>
        </w:rPr>
        <w:t> </w:t>
      </w:r>
      <w:r>
        <w:rPr/>
        <w:t>setelah</w:t>
      </w:r>
      <w:r>
        <w:rPr>
          <w:spacing w:val="-3"/>
        </w:rPr>
        <w:t> </w:t>
      </w:r>
      <w:r>
        <w:rPr/>
        <w:t>terhadapnya</w:t>
      </w:r>
      <w:r>
        <w:rPr>
          <w:spacing w:val="-3"/>
        </w:rPr>
        <w:t> </w:t>
      </w:r>
      <w:r>
        <w:rPr/>
        <w:t>diajukan</w:t>
      </w:r>
      <w:r>
        <w:rPr>
          <w:spacing w:val="-3"/>
        </w:rPr>
        <w:t> </w:t>
      </w:r>
      <w:r>
        <w:rPr/>
        <w:t>suatu gugatan</w:t>
      </w:r>
      <w:r>
        <w:rPr>
          <w:spacing w:val="-3"/>
        </w:rPr>
        <w:t> </w:t>
      </w:r>
      <w:r>
        <w:rPr/>
        <w:t>untuk pemisahan</w:t>
      </w:r>
      <w:r>
        <w:rPr>
          <w:spacing w:val="-13"/>
        </w:rPr>
        <w:t> </w:t>
      </w:r>
      <w:r>
        <w:rPr/>
        <w:t>dan</w:t>
      </w:r>
      <w:r>
        <w:rPr>
          <w:spacing w:val="-13"/>
        </w:rPr>
        <w:t> </w:t>
      </w:r>
      <w:r>
        <w:rPr/>
        <w:t>pembagian</w:t>
      </w:r>
      <w:r>
        <w:rPr>
          <w:spacing w:val="-13"/>
        </w:rPr>
        <w:t> </w:t>
      </w:r>
      <w:r>
        <w:rPr/>
        <w:t>menjadi</w:t>
      </w:r>
      <w:r>
        <w:rPr>
          <w:spacing w:val="-10"/>
        </w:rPr>
        <w:t> </w:t>
      </w:r>
      <w:r>
        <w:rPr/>
        <w:t>pembeli</w:t>
      </w:r>
      <w:r>
        <w:rPr>
          <w:spacing w:val="-12"/>
        </w:rPr>
        <w:t> </w:t>
      </w:r>
      <w:r>
        <w:rPr/>
        <w:t>dari</w:t>
      </w:r>
      <w:r>
        <w:rPr>
          <w:spacing w:val="-12"/>
        </w:rPr>
        <w:t> </w:t>
      </w:r>
      <w:r>
        <w:rPr/>
        <w:t>seluruh</w:t>
      </w:r>
      <w:r>
        <w:rPr>
          <w:spacing w:val="-10"/>
        </w:rPr>
        <w:t> </w:t>
      </w:r>
      <w:r>
        <w:rPr/>
        <w:t>barang</w:t>
      </w:r>
      <w:r>
        <w:rPr>
          <w:spacing w:val="-10"/>
        </w:rPr>
        <w:t> </w:t>
      </w:r>
      <w:r>
        <w:rPr/>
        <w:t>tersebut</w:t>
      </w:r>
      <w:r>
        <w:rPr>
          <w:spacing w:val="-13"/>
        </w:rPr>
        <w:t> </w:t>
      </w:r>
      <w:r>
        <w:rPr/>
        <w:t>bila</w:t>
      </w:r>
      <w:r>
        <w:rPr>
          <w:spacing w:val="-13"/>
        </w:rPr>
        <w:t> </w:t>
      </w:r>
      <w:r>
        <w:rPr/>
        <w:t>orang</w:t>
      </w:r>
      <w:r>
        <w:rPr>
          <w:spacing w:val="-10"/>
        </w:rPr>
        <w:t> </w:t>
      </w:r>
      <w:r>
        <w:rPr/>
        <w:t>ini</w:t>
      </w:r>
      <w:r>
        <w:rPr>
          <w:spacing w:val="-10"/>
        </w:rPr>
        <w:t> </w:t>
      </w:r>
      <w:r>
        <w:rPr/>
        <w:t>hendak menggunakan hak membeli kembali.</w:t>
      </w:r>
    </w:p>
    <w:p>
      <w:pPr>
        <w:pStyle w:val="BodyText"/>
        <w:spacing w:before="117"/>
        <w:ind w:left="0"/>
      </w:pPr>
    </w:p>
    <w:p>
      <w:pPr>
        <w:pStyle w:val="BodyText"/>
        <w:ind w:left="3962"/>
      </w:pPr>
      <w:r>
        <w:rPr/>
        <w:t>Pasal</w:t>
      </w:r>
      <w:r>
        <w:rPr>
          <w:spacing w:val="42"/>
        </w:rPr>
        <w:t> </w:t>
      </w:r>
      <w:r>
        <w:rPr>
          <w:spacing w:val="-4"/>
        </w:rPr>
        <w:t>1527</w:t>
      </w:r>
    </w:p>
    <w:p>
      <w:pPr>
        <w:pStyle w:val="BodyText"/>
        <w:spacing w:after="0"/>
        <w:sectPr>
          <w:pgSz w:w="12240" w:h="15840"/>
          <w:pgMar w:top="1520" w:bottom="280" w:left="1800" w:right="1800"/>
        </w:sectPr>
      </w:pPr>
    </w:p>
    <w:p>
      <w:pPr>
        <w:pStyle w:val="BodyText"/>
        <w:spacing w:before="65"/>
        <w:ind w:right="289" w:hanging="1"/>
      </w:pPr>
      <w:r>
        <w:rPr/>
        <w:t>Jika</w:t>
      </w:r>
      <w:r>
        <w:rPr>
          <w:spacing w:val="-14"/>
        </w:rPr>
        <w:t> </w:t>
      </w:r>
      <w:r>
        <w:rPr/>
        <w:t>berbagai</w:t>
      </w:r>
      <w:r>
        <w:rPr>
          <w:spacing w:val="-14"/>
        </w:rPr>
        <w:t> </w:t>
      </w:r>
      <w:r>
        <w:rPr/>
        <w:t>orang</w:t>
      </w:r>
      <w:r>
        <w:rPr>
          <w:spacing w:val="-14"/>
        </w:rPr>
        <w:t> </w:t>
      </w:r>
      <w:r>
        <w:rPr/>
        <w:t>secara</w:t>
      </w:r>
      <w:r>
        <w:rPr>
          <w:spacing w:val="-13"/>
        </w:rPr>
        <w:t> </w:t>
      </w:r>
      <w:r>
        <w:rPr/>
        <w:t>bersama-sama</w:t>
      </w:r>
      <w:r>
        <w:rPr>
          <w:spacing w:val="-14"/>
        </w:rPr>
        <w:t> </w:t>
      </w:r>
      <w:r>
        <w:rPr/>
        <w:t>dan</w:t>
      </w:r>
      <w:r>
        <w:rPr>
          <w:spacing w:val="-14"/>
        </w:rPr>
        <w:t> </w:t>
      </w:r>
      <w:r>
        <w:rPr/>
        <w:t>dalam</w:t>
      </w:r>
      <w:r>
        <w:rPr>
          <w:spacing w:val="-14"/>
        </w:rPr>
        <w:t> </w:t>
      </w:r>
      <w:r>
        <w:rPr/>
        <w:t>satu</w:t>
      </w:r>
      <w:r>
        <w:rPr>
          <w:spacing w:val="-13"/>
        </w:rPr>
        <w:t> </w:t>
      </w:r>
      <w:r>
        <w:rPr/>
        <w:t>persetujuan</w:t>
      </w:r>
      <w:r>
        <w:rPr>
          <w:spacing w:val="-14"/>
        </w:rPr>
        <w:t> </w:t>
      </w:r>
      <w:r>
        <w:rPr/>
        <w:t>penjualan</w:t>
      </w:r>
      <w:r>
        <w:rPr>
          <w:spacing w:val="-14"/>
        </w:rPr>
        <w:t> </w:t>
      </w:r>
      <w:r>
        <w:rPr/>
        <w:t>suatu</w:t>
      </w:r>
      <w:r>
        <w:rPr>
          <w:spacing w:val="-14"/>
        </w:rPr>
        <w:t> </w:t>
      </w:r>
      <w:r>
        <w:rPr/>
        <w:t>barang yang</w:t>
      </w:r>
      <w:r>
        <w:rPr>
          <w:spacing w:val="-14"/>
        </w:rPr>
        <w:t> </w:t>
      </w:r>
      <w:r>
        <w:rPr/>
        <w:t>menjadi</w:t>
      </w:r>
      <w:r>
        <w:rPr>
          <w:spacing w:val="-14"/>
        </w:rPr>
        <w:t> </w:t>
      </w:r>
      <w:r>
        <w:rPr/>
        <w:t>hak</w:t>
      </w:r>
      <w:r>
        <w:rPr>
          <w:spacing w:val="-14"/>
        </w:rPr>
        <w:t> </w:t>
      </w:r>
      <w:r>
        <w:rPr/>
        <w:t>mereka</w:t>
      </w:r>
      <w:r>
        <w:rPr>
          <w:spacing w:val="-13"/>
        </w:rPr>
        <w:t> </w:t>
      </w:r>
      <w:r>
        <w:rPr/>
        <w:t>bersama,</w:t>
      </w:r>
      <w:r>
        <w:rPr>
          <w:spacing w:val="-14"/>
        </w:rPr>
        <w:t> </w:t>
      </w:r>
      <w:r>
        <w:rPr/>
        <w:t>maka</w:t>
      </w:r>
      <w:r>
        <w:rPr>
          <w:spacing w:val="-14"/>
        </w:rPr>
        <w:t> </w:t>
      </w:r>
      <w:r>
        <w:rPr/>
        <w:t>masing-masing</w:t>
      </w:r>
      <w:r>
        <w:rPr>
          <w:spacing w:val="-14"/>
        </w:rPr>
        <w:t> </w:t>
      </w:r>
      <w:r>
        <w:rPr/>
        <w:t>hanya</w:t>
      </w:r>
      <w:r>
        <w:rPr>
          <w:spacing w:val="-13"/>
        </w:rPr>
        <w:t> </w:t>
      </w:r>
      <w:r>
        <w:rPr/>
        <w:t>dapat</w:t>
      </w:r>
      <w:r>
        <w:rPr>
          <w:spacing w:val="-14"/>
        </w:rPr>
        <w:t> </w:t>
      </w:r>
      <w:r>
        <w:rPr/>
        <w:t>menggunakan</w:t>
      </w:r>
      <w:r>
        <w:rPr>
          <w:spacing w:val="-14"/>
        </w:rPr>
        <w:t> </w:t>
      </w:r>
      <w:r>
        <w:rPr/>
        <w:t>haknya untuk kembali sekedar mengenai bagiannya.</w:t>
      </w:r>
    </w:p>
    <w:p>
      <w:pPr>
        <w:pStyle w:val="BodyText"/>
        <w:spacing w:before="116"/>
        <w:ind w:left="0"/>
      </w:pPr>
    </w:p>
    <w:p>
      <w:pPr>
        <w:pStyle w:val="BodyText"/>
        <w:ind w:left="3962"/>
      </w:pPr>
      <w:r>
        <w:rPr/>
        <w:t>Pasal</w:t>
      </w:r>
      <w:r>
        <w:rPr>
          <w:spacing w:val="42"/>
        </w:rPr>
        <w:t> </w:t>
      </w:r>
      <w:r>
        <w:rPr>
          <w:spacing w:val="-4"/>
        </w:rPr>
        <w:t>1528</w:t>
      </w:r>
    </w:p>
    <w:p>
      <w:pPr>
        <w:pStyle w:val="BodyText"/>
        <w:spacing w:before="56"/>
      </w:pPr>
      <w:r>
        <w:rPr>
          <w:spacing w:val="-2"/>
        </w:rPr>
        <w:t>Hak</w:t>
      </w:r>
      <w:r>
        <w:rPr>
          <w:spacing w:val="-9"/>
        </w:rPr>
        <w:t> </w:t>
      </w:r>
      <w:r>
        <w:rPr>
          <w:spacing w:val="-2"/>
        </w:rPr>
        <w:t>yang</w:t>
      </w:r>
      <w:r>
        <w:rPr>
          <w:spacing w:val="-7"/>
        </w:rPr>
        <w:t> </w:t>
      </w:r>
      <w:r>
        <w:rPr>
          <w:spacing w:val="-2"/>
        </w:rPr>
        <w:t>sama</w:t>
      </w:r>
      <w:r>
        <w:rPr>
          <w:spacing w:val="-9"/>
        </w:rPr>
        <w:t> </w:t>
      </w:r>
      <w:r>
        <w:rPr>
          <w:spacing w:val="-2"/>
        </w:rPr>
        <w:t>terjadi</w:t>
      </w:r>
      <w:r>
        <w:rPr>
          <w:spacing w:val="-8"/>
        </w:rPr>
        <w:t> </w:t>
      </w:r>
      <w:r>
        <w:rPr>
          <w:spacing w:val="-2"/>
        </w:rPr>
        <w:t>bila</w:t>
      </w:r>
      <w:r>
        <w:rPr>
          <w:spacing w:val="-8"/>
        </w:rPr>
        <w:t> </w:t>
      </w:r>
      <w:r>
        <w:rPr>
          <w:spacing w:val="-2"/>
        </w:rPr>
        <w:t>seseorang</w:t>
      </w:r>
      <w:r>
        <w:rPr>
          <w:spacing w:val="-7"/>
        </w:rPr>
        <w:t> </w:t>
      </w:r>
      <w:r>
        <w:rPr>
          <w:spacing w:val="-2"/>
        </w:rPr>
        <w:t>yang</w:t>
      </w:r>
      <w:r>
        <w:rPr>
          <w:spacing w:val="-7"/>
        </w:rPr>
        <w:t> </w:t>
      </w:r>
      <w:r>
        <w:rPr>
          <w:spacing w:val="-2"/>
        </w:rPr>
        <w:t>sendirian</w:t>
      </w:r>
      <w:r>
        <w:rPr>
          <w:spacing w:val="-9"/>
        </w:rPr>
        <w:t> </w:t>
      </w:r>
      <w:r>
        <w:rPr>
          <w:spacing w:val="-2"/>
        </w:rPr>
        <w:t>menjual</w:t>
      </w:r>
      <w:r>
        <w:rPr>
          <w:spacing w:val="-8"/>
        </w:rPr>
        <w:t> </w:t>
      </w:r>
      <w:r>
        <w:rPr>
          <w:spacing w:val="-2"/>
        </w:rPr>
        <w:t>suatu</w:t>
      </w:r>
      <w:r>
        <w:rPr>
          <w:spacing w:val="-7"/>
        </w:rPr>
        <w:t> </w:t>
      </w:r>
      <w:r>
        <w:rPr>
          <w:spacing w:val="-2"/>
        </w:rPr>
        <w:t>barang,</w:t>
      </w:r>
      <w:r>
        <w:rPr>
          <w:spacing w:val="-8"/>
        </w:rPr>
        <w:t> </w:t>
      </w:r>
      <w:r>
        <w:rPr>
          <w:spacing w:val="-2"/>
        </w:rPr>
        <w:t>meninggalkan </w:t>
      </w:r>
      <w:r>
        <w:rPr/>
        <w:t>beberapa ahli waris.</w:t>
      </w:r>
    </w:p>
    <w:p>
      <w:pPr>
        <w:pStyle w:val="BodyText"/>
        <w:spacing w:before="58"/>
        <w:ind w:right="189"/>
      </w:pPr>
      <w:r>
        <w:rPr>
          <w:spacing w:val="-2"/>
        </w:rPr>
        <w:t>Masing-masing</w:t>
      </w:r>
      <w:r>
        <w:rPr>
          <w:spacing w:val="-5"/>
        </w:rPr>
        <w:t> </w:t>
      </w:r>
      <w:r>
        <w:rPr>
          <w:spacing w:val="-2"/>
        </w:rPr>
        <w:t>di</w:t>
      </w:r>
      <w:r>
        <w:rPr>
          <w:spacing w:val="-8"/>
        </w:rPr>
        <w:t> </w:t>
      </w:r>
      <w:r>
        <w:rPr>
          <w:spacing w:val="-2"/>
        </w:rPr>
        <w:t>antara</w:t>
      </w:r>
      <w:r>
        <w:rPr>
          <w:spacing w:val="-7"/>
        </w:rPr>
        <w:t> </w:t>
      </w:r>
      <w:r>
        <w:rPr>
          <w:spacing w:val="-2"/>
        </w:rPr>
        <w:t>para</w:t>
      </w:r>
      <w:r>
        <w:rPr>
          <w:spacing w:val="-7"/>
        </w:rPr>
        <w:t> </w:t>
      </w:r>
      <w:r>
        <w:rPr>
          <w:spacing w:val="-2"/>
        </w:rPr>
        <w:t>ahli</w:t>
      </w:r>
      <w:r>
        <w:rPr>
          <w:spacing w:val="-6"/>
        </w:rPr>
        <w:t> </w:t>
      </w:r>
      <w:r>
        <w:rPr>
          <w:spacing w:val="-2"/>
        </w:rPr>
        <w:t>waris</w:t>
      </w:r>
      <w:r>
        <w:rPr>
          <w:spacing w:val="-6"/>
        </w:rPr>
        <w:t> </w:t>
      </w:r>
      <w:r>
        <w:rPr>
          <w:spacing w:val="-2"/>
        </w:rPr>
        <w:t>itu</w:t>
      </w:r>
      <w:r>
        <w:rPr>
          <w:spacing w:val="-9"/>
        </w:rPr>
        <w:t> </w:t>
      </w:r>
      <w:r>
        <w:rPr>
          <w:spacing w:val="-2"/>
        </w:rPr>
        <w:t>hanya</w:t>
      </w:r>
      <w:r>
        <w:rPr>
          <w:spacing w:val="-7"/>
        </w:rPr>
        <w:t> </w:t>
      </w:r>
      <w:r>
        <w:rPr>
          <w:spacing w:val="-2"/>
        </w:rPr>
        <w:t>boleh</w:t>
      </w:r>
      <w:r>
        <w:rPr>
          <w:spacing w:val="-5"/>
        </w:rPr>
        <w:t> </w:t>
      </w:r>
      <w:r>
        <w:rPr>
          <w:spacing w:val="-2"/>
        </w:rPr>
        <w:t>menggunakan</w:t>
      </w:r>
      <w:r>
        <w:rPr>
          <w:spacing w:val="-7"/>
        </w:rPr>
        <w:t> </w:t>
      </w:r>
      <w:r>
        <w:rPr>
          <w:spacing w:val="-2"/>
        </w:rPr>
        <w:t>hak</w:t>
      </w:r>
      <w:r>
        <w:rPr>
          <w:spacing w:val="-5"/>
        </w:rPr>
        <w:t> </w:t>
      </w:r>
      <w:r>
        <w:rPr>
          <w:spacing w:val="-2"/>
        </w:rPr>
        <w:t>membeli</w:t>
      </w:r>
      <w:r>
        <w:rPr>
          <w:spacing w:val="-4"/>
        </w:rPr>
        <w:t> </w:t>
      </w:r>
      <w:r>
        <w:rPr>
          <w:spacing w:val="-2"/>
        </w:rPr>
        <w:t>kembali </w:t>
      </w:r>
      <w:r>
        <w:rPr/>
        <w:t>atas jumlah sebesar bagiannya.</w:t>
      </w:r>
    </w:p>
    <w:p>
      <w:pPr>
        <w:pStyle w:val="BodyText"/>
        <w:spacing w:before="117"/>
        <w:ind w:left="0"/>
      </w:pPr>
    </w:p>
    <w:p>
      <w:pPr>
        <w:pStyle w:val="BodyText"/>
        <w:spacing w:before="1"/>
        <w:ind w:left="3962"/>
      </w:pPr>
      <w:r>
        <w:rPr/>
        <w:t>Pasal</w:t>
      </w:r>
      <w:r>
        <w:rPr>
          <w:spacing w:val="42"/>
        </w:rPr>
        <w:t> </w:t>
      </w:r>
      <w:r>
        <w:rPr>
          <w:spacing w:val="-4"/>
        </w:rPr>
        <w:t>1529</w:t>
      </w:r>
    </w:p>
    <w:p>
      <w:pPr>
        <w:pStyle w:val="BodyText"/>
        <w:spacing w:before="56"/>
        <w:ind w:hanging="1"/>
      </w:pPr>
      <w:r>
        <w:rPr/>
        <w:t>Tetapi</w:t>
      </w:r>
      <w:r>
        <w:rPr>
          <w:spacing w:val="-2"/>
        </w:rPr>
        <w:t> </w:t>
      </w:r>
      <w:r>
        <w:rPr/>
        <w:t>dalam</w:t>
      </w:r>
      <w:r>
        <w:rPr>
          <w:spacing w:val="-1"/>
        </w:rPr>
        <w:t> </w:t>
      </w:r>
      <w:r>
        <w:rPr/>
        <w:t>hal</w:t>
      </w:r>
      <w:r>
        <w:rPr>
          <w:spacing w:val="-2"/>
        </w:rPr>
        <w:t> </w:t>
      </w:r>
      <w:r>
        <w:rPr/>
        <w:t>termaksud dalam</w:t>
      </w:r>
      <w:r>
        <w:rPr>
          <w:spacing w:val="-1"/>
        </w:rPr>
        <w:t> </w:t>
      </w:r>
      <w:r>
        <w:rPr/>
        <w:t>kedua</w:t>
      </w:r>
      <w:r>
        <w:rPr>
          <w:spacing w:val="-3"/>
        </w:rPr>
        <w:t> </w:t>
      </w:r>
      <w:r>
        <w:rPr/>
        <w:t>pasal</w:t>
      </w:r>
      <w:r>
        <w:rPr>
          <w:spacing w:val="-2"/>
        </w:rPr>
        <w:t> </w:t>
      </w:r>
      <w:r>
        <w:rPr/>
        <w:t>yang lalu,</w:t>
      </w:r>
      <w:r>
        <w:rPr>
          <w:spacing w:val="-2"/>
        </w:rPr>
        <w:t> </w:t>
      </w:r>
      <w:r>
        <w:rPr/>
        <w:t>pembeli</w:t>
      </w:r>
      <w:r>
        <w:rPr>
          <w:spacing w:val="-2"/>
        </w:rPr>
        <w:t> </w:t>
      </w:r>
      <w:r>
        <w:rPr/>
        <w:t>dapat</w:t>
      </w:r>
      <w:r>
        <w:rPr>
          <w:spacing w:val="-1"/>
        </w:rPr>
        <w:t> </w:t>
      </w:r>
      <w:r>
        <w:rPr/>
        <w:t>menuntut</w:t>
      </w:r>
      <w:r>
        <w:rPr>
          <w:spacing w:val="-1"/>
        </w:rPr>
        <w:t> </w:t>
      </w:r>
      <w:r>
        <w:rPr/>
        <w:t>supaya semua</w:t>
      </w:r>
      <w:r>
        <w:rPr>
          <w:spacing w:val="-14"/>
        </w:rPr>
        <w:t> </w:t>
      </w:r>
      <w:r>
        <w:rPr/>
        <w:t>orang</w:t>
      </w:r>
      <w:r>
        <w:rPr>
          <w:spacing w:val="-14"/>
        </w:rPr>
        <w:t> </w:t>
      </w:r>
      <w:r>
        <w:rPr/>
        <w:t>yang</w:t>
      </w:r>
      <w:r>
        <w:rPr>
          <w:spacing w:val="-14"/>
        </w:rPr>
        <w:t> </w:t>
      </w:r>
      <w:r>
        <w:rPr/>
        <w:t>turut</w:t>
      </w:r>
      <w:r>
        <w:rPr>
          <w:spacing w:val="-13"/>
        </w:rPr>
        <w:t> </w:t>
      </w:r>
      <w:r>
        <w:rPr/>
        <w:t>menjual</w:t>
      </w:r>
      <w:r>
        <w:rPr>
          <w:spacing w:val="-14"/>
        </w:rPr>
        <w:t> </w:t>
      </w:r>
      <w:r>
        <w:rPr/>
        <w:t>atau</w:t>
      </w:r>
      <w:r>
        <w:rPr>
          <w:spacing w:val="-14"/>
        </w:rPr>
        <w:t> </w:t>
      </w:r>
      <w:r>
        <w:rPr/>
        <w:t>yang</w:t>
      </w:r>
      <w:r>
        <w:rPr>
          <w:spacing w:val="-14"/>
        </w:rPr>
        <w:t> </w:t>
      </w:r>
      <w:r>
        <w:rPr/>
        <w:t>turut</w:t>
      </w:r>
      <w:r>
        <w:rPr>
          <w:spacing w:val="-13"/>
        </w:rPr>
        <w:t> </w:t>
      </w:r>
      <w:r>
        <w:rPr/>
        <w:t>menjadi</w:t>
      </w:r>
      <w:r>
        <w:rPr>
          <w:spacing w:val="-14"/>
        </w:rPr>
        <w:t> </w:t>
      </w:r>
      <w:r>
        <w:rPr/>
        <w:t>ahli</w:t>
      </w:r>
      <w:r>
        <w:rPr>
          <w:spacing w:val="-14"/>
        </w:rPr>
        <w:t> </w:t>
      </w:r>
      <w:r>
        <w:rPr/>
        <w:t>waris</w:t>
      </w:r>
      <w:r>
        <w:rPr>
          <w:spacing w:val="-14"/>
        </w:rPr>
        <w:t> </w:t>
      </w:r>
      <w:r>
        <w:rPr/>
        <w:t>dipanggil</w:t>
      </w:r>
      <w:r>
        <w:rPr>
          <w:spacing w:val="-13"/>
        </w:rPr>
        <w:t> </w:t>
      </w:r>
      <w:r>
        <w:rPr/>
        <w:t>untuk</w:t>
      </w:r>
      <w:r>
        <w:rPr>
          <w:spacing w:val="-14"/>
        </w:rPr>
        <w:t> </w:t>
      </w:r>
      <w:r>
        <w:rPr/>
        <w:t>bermufakat tentang</w:t>
      </w:r>
      <w:r>
        <w:rPr>
          <w:spacing w:val="-1"/>
        </w:rPr>
        <w:t> </w:t>
      </w:r>
      <w:r>
        <w:rPr/>
        <w:t>pembelian</w:t>
      </w:r>
      <w:r>
        <w:rPr>
          <w:spacing w:val="-4"/>
        </w:rPr>
        <w:t> </w:t>
      </w:r>
      <w:r>
        <w:rPr/>
        <w:t>kembali</w:t>
      </w:r>
      <w:r>
        <w:rPr>
          <w:spacing w:val="-3"/>
        </w:rPr>
        <w:t> </w:t>
      </w:r>
      <w:r>
        <w:rPr/>
        <w:t>barang</w:t>
      </w:r>
      <w:r>
        <w:rPr>
          <w:spacing w:val="-4"/>
        </w:rPr>
        <w:t> </w:t>
      </w:r>
      <w:r>
        <w:rPr/>
        <w:t>yang</w:t>
      </w:r>
      <w:r>
        <w:rPr>
          <w:spacing w:val="-1"/>
        </w:rPr>
        <w:t> </w:t>
      </w:r>
      <w:r>
        <w:rPr/>
        <w:t>bersangkutan</w:t>
      </w:r>
      <w:r>
        <w:rPr>
          <w:spacing w:val="-1"/>
        </w:rPr>
        <w:t> </w:t>
      </w:r>
      <w:r>
        <w:rPr/>
        <w:t>seluruhnya,</w:t>
      </w:r>
      <w:r>
        <w:rPr>
          <w:spacing w:val="-3"/>
        </w:rPr>
        <w:t> </w:t>
      </w:r>
      <w:r>
        <w:rPr/>
        <w:t>dan</w:t>
      </w:r>
      <w:r>
        <w:rPr>
          <w:spacing w:val="-1"/>
        </w:rPr>
        <w:t> </w:t>
      </w:r>
      <w:r>
        <w:rPr/>
        <w:t>jika</w:t>
      </w:r>
      <w:r>
        <w:rPr>
          <w:spacing w:val="-4"/>
        </w:rPr>
        <w:t> </w:t>
      </w:r>
      <w:r>
        <w:rPr/>
        <w:t>mereka</w:t>
      </w:r>
      <w:r>
        <w:rPr>
          <w:spacing w:val="-4"/>
        </w:rPr>
        <w:t> </w:t>
      </w:r>
      <w:r>
        <w:rPr/>
        <w:t>tidak mencapai kesepakatan maka tuntutan membeli kembali harus ditolak.</w:t>
      </w:r>
    </w:p>
    <w:p>
      <w:pPr>
        <w:pStyle w:val="BodyText"/>
        <w:spacing w:before="117"/>
        <w:ind w:left="0"/>
      </w:pPr>
    </w:p>
    <w:p>
      <w:pPr>
        <w:pStyle w:val="BodyText"/>
        <w:spacing w:before="1"/>
        <w:ind w:left="3962"/>
      </w:pPr>
      <w:r>
        <w:rPr/>
        <w:t>Pasal</w:t>
      </w:r>
      <w:r>
        <w:rPr>
          <w:spacing w:val="42"/>
        </w:rPr>
        <w:t> </w:t>
      </w:r>
      <w:r>
        <w:rPr>
          <w:spacing w:val="-4"/>
        </w:rPr>
        <w:t>1530</w:t>
      </w:r>
    </w:p>
    <w:p>
      <w:pPr>
        <w:pStyle w:val="BodyText"/>
        <w:spacing w:before="56"/>
        <w:ind w:right="139" w:hanging="1"/>
      </w:pPr>
      <w:r>
        <w:rPr/>
        <w:t>Jika</w:t>
      </w:r>
      <w:r>
        <w:rPr>
          <w:spacing w:val="-9"/>
        </w:rPr>
        <w:t> </w:t>
      </w:r>
      <w:r>
        <w:rPr/>
        <w:t>penjualan</w:t>
      </w:r>
      <w:r>
        <w:rPr>
          <w:spacing w:val="-7"/>
        </w:rPr>
        <w:t> </w:t>
      </w:r>
      <w:r>
        <w:rPr/>
        <w:t>suatu</w:t>
      </w:r>
      <w:r>
        <w:rPr>
          <w:spacing w:val="-7"/>
        </w:rPr>
        <w:t> </w:t>
      </w:r>
      <w:r>
        <w:rPr/>
        <w:t>barang</w:t>
      </w:r>
      <w:r>
        <w:rPr>
          <w:spacing w:val="-7"/>
        </w:rPr>
        <w:t> </w:t>
      </w:r>
      <w:r>
        <w:rPr/>
        <w:t>kepunyaan</w:t>
      </w:r>
      <w:r>
        <w:rPr>
          <w:spacing w:val="-9"/>
        </w:rPr>
        <w:t> </w:t>
      </w:r>
      <w:r>
        <w:rPr/>
        <w:t>berbagai</w:t>
      </w:r>
      <w:r>
        <w:rPr>
          <w:spacing w:val="-8"/>
        </w:rPr>
        <w:t> </w:t>
      </w:r>
      <w:r>
        <w:rPr/>
        <w:t>orang</w:t>
      </w:r>
      <w:r>
        <w:rPr>
          <w:spacing w:val="-7"/>
        </w:rPr>
        <w:t> </w:t>
      </w:r>
      <w:r>
        <w:rPr/>
        <w:t>tidak</w:t>
      </w:r>
      <w:r>
        <w:rPr>
          <w:spacing w:val="-9"/>
        </w:rPr>
        <w:t> </w:t>
      </w:r>
      <w:r>
        <w:rPr/>
        <w:t>dilakukan</w:t>
      </w:r>
      <w:r>
        <w:rPr>
          <w:spacing w:val="-9"/>
        </w:rPr>
        <w:t> </w:t>
      </w:r>
      <w:r>
        <w:rPr/>
        <w:t>oleh</w:t>
      </w:r>
      <w:r>
        <w:rPr>
          <w:spacing w:val="-9"/>
        </w:rPr>
        <w:t> </w:t>
      </w:r>
      <w:r>
        <w:rPr/>
        <w:t>mereka</w:t>
      </w:r>
      <w:r>
        <w:rPr>
          <w:spacing w:val="-9"/>
        </w:rPr>
        <w:t> </w:t>
      </w:r>
      <w:r>
        <w:rPr/>
        <w:t>bersama- sama</w:t>
      </w:r>
      <w:r>
        <w:rPr>
          <w:spacing w:val="-10"/>
        </w:rPr>
        <w:t> </w:t>
      </w:r>
      <w:r>
        <w:rPr/>
        <w:t>untuk</w:t>
      </w:r>
      <w:r>
        <w:rPr>
          <w:spacing w:val="-10"/>
        </w:rPr>
        <w:t> </w:t>
      </w:r>
      <w:r>
        <w:rPr/>
        <w:t>seluruhnya,</w:t>
      </w:r>
      <w:r>
        <w:rPr>
          <w:spacing w:val="-9"/>
        </w:rPr>
        <w:t> </w:t>
      </w:r>
      <w:r>
        <w:rPr/>
        <w:t>melainkan</w:t>
      </w:r>
      <w:r>
        <w:rPr>
          <w:spacing w:val="-10"/>
        </w:rPr>
        <w:t> </w:t>
      </w:r>
      <w:r>
        <w:rPr/>
        <w:t>masing-masing</w:t>
      </w:r>
      <w:r>
        <w:rPr>
          <w:spacing w:val="-8"/>
        </w:rPr>
        <w:t> </w:t>
      </w:r>
      <w:r>
        <w:rPr/>
        <w:t>menjual</w:t>
      </w:r>
      <w:r>
        <w:rPr>
          <w:spacing w:val="-9"/>
        </w:rPr>
        <w:t> </w:t>
      </w:r>
      <w:r>
        <w:rPr/>
        <w:t>sendiri-sendiri</w:t>
      </w:r>
      <w:r>
        <w:rPr>
          <w:spacing w:val="-9"/>
        </w:rPr>
        <w:t> </w:t>
      </w:r>
      <w:r>
        <w:rPr/>
        <w:t>bagiannya</w:t>
      </w:r>
      <w:r>
        <w:rPr>
          <w:spacing w:val="-10"/>
        </w:rPr>
        <w:t> </w:t>
      </w:r>
      <w:r>
        <w:rPr/>
        <w:t>maka masing-masing</w:t>
      </w:r>
      <w:r>
        <w:rPr>
          <w:spacing w:val="-6"/>
        </w:rPr>
        <w:t> </w:t>
      </w:r>
      <w:r>
        <w:rPr/>
        <w:t>dapat</w:t>
      </w:r>
      <w:r>
        <w:rPr>
          <w:spacing w:val="-4"/>
        </w:rPr>
        <w:t> </w:t>
      </w:r>
      <w:r>
        <w:rPr/>
        <w:t>sendiri-sendiri</w:t>
      </w:r>
      <w:r>
        <w:rPr>
          <w:spacing w:val="-5"/>
        </w:rPr>
        <w:t> </w:t>
      </w:r>
      <w:r>
        <w:rPr/>
        <w:t>menggunakan</w:t>
      </w:r>
      <w:r>
        <w:rPr>
          <w:spacing w:val="-6"/>
        </w:rPr>
        <w:t> </w:t>
      </w:r>
      <w:r>
        <w:rPr/>
        <w:t>haknya</w:t>
      </w:r>
      <w:r>
        <w:rPr>
          <w:spacing w:val="-6"/>
        </w:rPr>
        <w:t> </w:t>
      </w:r>
      <w:r>
        <w:rPr/>
        <w:t>untuk</w:t>
      </w:r>
      <w:r>
        <w:rPr>
          <w:spacing w:val="-3"/>
        </w:rPr>
        <w:t> </w:t>
      </w:r>
      <w:r>
        <w:rPr/>
        <w:t>membeli</w:t>
      </w:r>
      <w:r>
        <w:rPr>
          <w:spacing w:val="-2"/>
        </w:rPr>
        <w:t> </w:t>
      </w:r>
      <w:r>
        <w:rPr/>
        <w:t>kembali</w:t>
      </w:r>
      <w:r>
        <w:rPr>
          <w:spacing w:val="-5"/>
        </w:rPr>
        <w:t> </w:t>
      </w:r>
      <w:r>
        <w:rPr/>
        <w:t>bagian </w:t>
      </w:r>
      <w:r>
        <w:rPr>
          <w:spacing w:val="-2"/>
        </w:rPr>
        <w:t>yang</w:t>
      </w:r>
      <w:r>
        <w:rPr>
          <w:spacing w:val="-7"/>
        </w:rPr>
        <w:t> </w:t>
      </w:r>
      <w:r>
        <w:rPr>
          <w:spacing w:val="-2"/>
        </w:rPr>
        <w:t>menjadi</w:t>
      </w:r>
      <w:r>
        <w:rPr>
          <w:spacing w:val="-6"/>
        </w:rPr>
        <w:t> </w:t>
      </w:r>
      <w:r>
        <w:rPr>
          <w:spacing w:val="-2"/>
        </w:rPr>
        <w:t>haknya;</w:t>
      </w:r>
      <w:r>
        <w:rPr>
          <w:spacing w:val="-6"/>
        </w:rPr>
        <w:t> </w:t>
      </w:r>
      <w:r>
        <w:rPr>
          <w:spacing w:val="-2"/>
        </w:rPr>
        <w:t>dan</w:t>
      </w:r>
      <w:r>
        <w:rPr>
          <w:spacing w:val="-7"/>
        </w:rPr>
        <w:t> </w:t>
      </w:r>
      <w:r>
        <w:rPr>
          <w:spacing w:val="-2"/>
        </w:rPr>
        <w:t>pembeli</w:t>
      </w:r>
      <w:r>
        <w:rPr>
          <w:spacing w:val="-6"/>
        </w:rPr>
        <w:t> </w:t>
      </w:r>
      <w:r>
        <w:rPr>
          <w:spacing w:val="-2"/>
        </w:rPr>
        <w:t>tidak</w:t>
      </w:r>
      <w:r>
        <w:rPr>
          <w:spacing w:val="-7"/>
        </w:rPr>
        <w:t> </w:t>
      </w:r>
      <w:r>
        <w:rPr>
          <w:spacing w:val="-2"/>
        </w:rPr>
        <w:t>boleh</w:t>
      </w:r>
      <w:r>
        <w:rPr>
          <w:spacing w:val="-4"/>
        </w:rPr>
        <w:t> </w:t>
      </w:r>
      <w:r>
        <w:rPr>
          <w:spacing w:val="-2"/>
        </w:rPr>
        <w:t>memaksa</w:t>
      </w:r>
      <w:r>
        <w:rPr>
          <w:spacing w:val="-7"/>
        </w:rPr>
        <w:t> </w:t>
      </w:r>
      <w:r>
        <w:rPr>
          <w:spacing w:val="-2"/>
        </w:rPr>
        <w:t>siapa</w:t>
      </w:r>
      <w:r>
        <w:rPr>
          <w:spacing w:val="-7"/>
        </w:rPr>
        <w:t> </w:t>
      </w:r>
      <w:r>
        <w:rPr>
          <w:spacing w:val="-2"/>
        </w:rPr>
        <w:t>pun</w:t>
      </w:r>
      <w:r>
        <w:rPr>
          <w:spacing w:val="-7"/>
        </w:rPr>
        <w:t> </w:t>
      </w:r>
      <w:r>
        <w:rPr>
          <w:spacing w:val="-2"/>
        </w:rPr>
        <w:t>yang</w:t>
      </w:r>
      <w:r>
        <w:rPr>
          <w:spacing w:val="-4"/>
        </w:rPr>
        <w:t> </w:t>
      </w:r>
      <w:r>
        <w:rPr>
          <w:spacing w:val="-2"/>
        </w:rPr>
        <w:t>menggunakan</w:t>
      </w:r>
      <w:r>
        <w:rPr>
          <w:spacing w:val="-7"/>
        </w:rPr>
        <w:t> </w:t>
      </w:r>
      <w:r>
        <w:rPr>
          <w:spacing w:val="-2"/>
        </w:rPr>
        <w:t>haknya </w:t>
      </w:r>
      <w:r>
        <w:rPr/>
        <w:t>secara demikian untuk mengoper barang yang bersangkutan seluruhnya.</w:t>
      </w:r>
    </w:p>
    <w:p>
      <w:pPr>
        <w:pStyle w:val="BodyText"/>
        <w:spacing w:before="117"/>
        <w:ind w:left="0"/>
      </w:pPr>
    </w:p>
    <w:p>
      <w:pPr>
        <w:pStyle w:val="BodyText"/>
        <w:ind w:left="3969"/>
      </w:pPr>
      <w:r>
        <w:rPr/>
        <w:t>Pasal</w:t>
      </w:r>
      <w:r>
        <w:rPr>
          <w:spacing w:val="43"/>
        </w:rPr>
        <w:t> </w:t>
      </w:r>
      <w:r>
        <w:rPr>
          <w:spacing w:val="-4"/>
        </w:rPr>
        <w:t>1531</w:t>
      </w:r>
    </w:p>
    <w:p>
      <w:pPr>
        <w:pStyle w:val="BodyText"/>
        <w:spacing w:before="59"/>
        <w:ind w:hanging="1"/>
      </w:pPr>
      <w:r>
        <w:rPr>
          <w:spacing w:val="-2"/>
        </w:rPr>
        <w:t>Jika</w:t>
      </w:r>
      <w:r>
        <w:rPr>
          <w:spacing w:val="-7"/>
        </w:rPr>
        <w:t> </w:t>
      </w:r>
      <w:r>
        <w:rPr>
          <w:spacing w:val="-2"/>
        </w:rPr>
        <w:t>pembeli</w:t>
      </w:r>
      <w:r>
        <w:rPr>
          <w:spacing w:val="-7"/>
        </w:rPr>
        <w:t> </w:t>
      </w:r>
      <w:r>
        <w:rPr>
          <w:spacing w:val="-2"/>
        </w:rPr>
        <w:t>meninggalkan</w:t>
      </w:r>
      <w:r>
        <w:rPr>
          <w:spacing w:val="-5"/>
        </w:rPr>
        <w:t> </w:t>
      </w:r>
      <w:r>
        <w:rPr>
          <w:spacing w:val="-2"/>
        </w:rPr>
        <w:t>beberapa</w:t>
      </w:r>
      <w:r>
        <w:rPr>
          <w:spacing w:val="-7"/>
        </w:rPr>
        <w:t> </w:t>
      </w:r>
      <w:r>
        <w:rPr>
          <w:spacing w:val="-2"/>
        </w:rPr>
        <w:t>orang</w:t>
      </w:r>
      <w:r>
        <w:rPr>
          <w:spacing w:val="-7"/>
        </w:rPr>
        <w:t> </w:t>
      </w:r>
      <w:r>
        <w:rPr>
          <w:spacing w:val="-2"/>
        </w:rPr>
        <w:t>ahli</w:t>
      </w:r>
      <w:r>
        <w:rPr>
          <w:spacing w:val="-7"/>
        </w:rPr>
        <w:t> </w:t>
      </w:r>
      <w:r>
        <w:rPr>
          <w:spacing w:val="-2"/>
        </w:rPr>
        <w:t>waris,</w:t>
      </w:r>
      <w:r>
        <w:rPr>
          <w:spacing w:val="-7"/>
        </w:rPr>
        <w:t> </w:t>
      </w:r>
      <w:r>
        <w:rPr>
          <w:spacing w:val="-2"/>
        </w:rPr>
        <w:t>maka</w:t>
      </w:r>
      <w:r>
        <w:rPr>
          <w:spacing w:val="-7"/>
        </w:rPr>
        <w:t> </w:t>
      </w:r>
      <w:r>
        <w:rPr>
          <w:spacing w:val="-2"/>
        </w:rPr>
        <w:t>hak</w:t>
      </w:r>
      <w:r>
        <w:rPr>
          <w:spacing w:val="-7"/>
        </w:rPr>
        <w:t> </w:t>
      </w:r>
      <w:r>
        <w:rPr>
          <w:spacing w:val="-2"/>
        </w:rPr>
        <w:t>membeli</w:t>
      </w:r>
      <w:r>
        <w:rPr>
          <w:spacing w:val="-7"/>
        </w:rPr>
        <w:t> </w:t>
      </w:r>
      <w:r>
        <w:rPr>
          <w:spacing w:val="-2"/>
        </w:rPr>
        <w:t>kembali</w:t>
      </w:r>
      <w:r>
        <w:rPr>
          <w:spacing w:val="-7"/>
        </w:rPr>
        <w:t> </w:t>
      </w:r>
      <w:r>
        <w:rPr>
          <w:spacing w:val="-2"/>
        </w:rPr>
        <w:t>tidak</w:t>
      </w:r>
      <w:r>
        <w:rPr>
          <w:spacing w:val="-5"/>
        </w:rPr>
        <w:t> </w:t>
      </w:r>
      <w:r>
        <w:rPr>
          <w:spacing w:val="-2"/>
        </w:rPr>
        <w:t>dapat </w:t>
      </w:r>
      <w:r>
        <w:rPr/>
        <w:t>dipergunakan</w:t>
      </w:r>
      <w:r>
        <w:rPr>
          <w:spacing w:val="-4"/>
        </w:rPr>
        <w:t> </w:t>
      </w:r>
      <w:r>
        <w:rPr/>
        <w:t>terhadap</w:t>
      </w:r>
      <w:r>
        <w:rPr>
          <w:spacing w:val="-4"/>
        </w:rPr>
        <w:t> </w:t>
      </w:r>
      <w:r>
        <w:rPr/>
        <w:t>masing-masing</w:t>
      </w:r>
      <w:r>
        <w:rPr>
          <w:spacing w:val="-4"/>
        </w:rPr>
        <w:t> </w:t>
      </w:r>
      <w:r>
        <w:rPr/>
        <w:t>dari</w:t>
      </w:r>
      <w:r>
        <w:rPr>
          <w:spacing w:val="-5"/>
        </w:rPr>
        <w:t> </w:t>
      </w:r>
      <w:r>
        <w:rPr/>
        <w:t>mereka</w:t>
      </w:r>
      <w:r>
        <w:rPr>
          <w:spacing w:val="-6"/>
        </w:rPr>
        <w:t> </w:t>
      </w:r>
      <w:r>
        <w:rPr/>
        <w:t>selain</w:t>
      </w:r>
      <w:r>
        <w:rPr>
          <w:spacing w:val="-4"/>
        </w:rPr>
        <w:t> </w:t>
      </w:r>
      <w:r>
        <w:rPr/>
        <w:t>untuk</w:t>
      </w:r>
      <w:r>
        <w:rPr>
          <w:spacing w:val="-4"/>
        </w:rPr>
        <w:t> </w:t>
      </w:r>
      <w:r>
        <w:rPr/>
        <w:t>jumlah</w:t>
      </w:r>
      <w:r>
        <w:rPr>
          <w:spacing w:val="-6"/>
        </w:rPr>
        <w:t> </w:t>
      </w:r>
      <w:r>
        <w:rPr/>
        <w:t>sebesar</w:t>
      </w:r>
      <w:r>
        <w:rPr>
          <w:spacing w:val="-7"/>
        </w:rPr>
        <w:t> </w:t>
      </w:r>
      <w:r>
        <w:rPr/>
        <w:t>bagiannya, baik</w:t>
      </w:r>
      <w:r>
        <w:rPr>
          <w:spacing w:val="-6"/>
        </w:rPr>
        <w:t> </w:t>
      </w:r>
      <w:r>
        <w:rPr/>
        <w:t>dalam</w:t>
      </w:r>
      <w:r>
        <w:rPr>
          <w:spacing w:val="-4"/>
        </w:rPr>
        <w:t> </w:t>
      </w:r>
      <w:r>
        <w:rPr/>
        <w:t>harta</w:t>
      </w:r>
      <w:r>
        <w:rPr>
          <w:spacing w:val="-6"/>
        </w:rPr>
        <w:t> </w:t>
      </w:r>
      <w:r>
        <w:rPr/>
        <w:t>peninggalan</w:t>
      </w:r>
      <w:r>
        <w:rPr>
          <w:spacing w:val="-6"/>
        </w:rPr>
        <w:t> </w:t>
      </w:r>
      <w:r>
        <w:rPr/>
        <w:t>yang</w:t>
      </w:r>
      <w:r>
        <w:rPr>
          <w:spacing w:val="-6"/>
        </w:rPr>
        <w:t> </w:t>
      </w:r>
      <w:r>
        <w:rPr/>
        <w:t>belum</w:t>
      </w:r>
      <w:r>
        <w:rPr>
          <w:spacing w:val="-4"/>
        </w:rPr>
        <w:t> </w:t>
      </w:r>
      <w:r>
        <w:rPr/>
        <w:t>dibagi</w:t>
      </w:r>
      <w:r>
        <w:rPr>
          <w:spacing w:val="-5"/>
        </w:rPr>
        <w:t> </w:t>
      </w:r>
      <w:r>
        <w:rPr/>
        <w:t>maupun</w:t>
      </w:r>
      <w:r>
        <w:rPr>
          <w:spacing w:val="-6"/>
        </w:rPr>
        <w:t> </w:t>
      </w:r>
      <w:r>
        <w:rPr/>
        <w:t>dalam</w:t>
      </w:r>
      <w:r>
        <w:rPr>
          <w:spacing w:val="-4"/>
        </w:rPr>
        <w:t> </w:t>
      </w:r>
      <w:r>
        <w:rPr/>
        <w:t>hal</w:t>
      </w:r>
      <w:r>
        <w:rPr>
          <w:spacing w:val="-2"/>
        </w:rPr>
        <w:t> </w:t>
      </w:r>
      <w:r>
        <w:rPr/>
        <w:t>harta</w:t>
      </w:r>
      <w:r>
        <w:rPr>
          <w:spacing w:val="-6"/>
        </w:rPr>
        <w:t> </w:t>
      </w:r>
      <w:r>
        <w:rPr/>
        <w:t>peninggalan</w:t>
      </w:r>
      <w:r>
        <w:rPr>
          <w:spacing w:val="-6"/>
        </w:rPr>
        <w:t> </w:t>
      </w:r>
      <w:r>
        <w:rPr/>
        <w:t>yang sudah dibagi di antara para ahli waris.</w:t>
      </w:r>
    </w:p>
    <w:p>
      <w:pPr>
        <w:pStyle w:val="BodyText"/>
        <w:spacing w:before="58"/>
        <w:ind w:right="96"/>
      </w:pPr>
      <w:r>
        <w:rPr/>
        <w:t>Namun</w:t>
      </w:r>
      <w:r>
        <w:rPr>
          <w:spacing w:val="-14"/>
        </w:rPr>
        <w:t> </w:t>
      </w:r>
      <w:r>
        <w:rPr/>
        <w:t>jika</w:t>
      </w:r>
      <w:r>
        <w:rPr>
          <w:spacing w:val="-14"/>
        </w:rPr>
        <w:t> </w:t>
      </w:r>
      <w:r>
        <w:rPr/>
        <w:t>harta</w:t>
      </w:r>
      <w:r>
        <w:rPr>
          <w:spacing w:val="-14"/>
        </w:rPr>
        <w:t> </w:t>
      </w:r>
      <w:r>
        <w:rPr/>
        <w:t>peninggalan</w:t>
      </w:r>
      <w:r>
        <w:rPr>
          <w:spacing w:val="-13"/>
        </w:rPr>
        <w:t> </w:t>
      </w:r>
      <w:r>
        <w:rPr/>
        <w:t>itu</w:t>
      </w:r>
      <w:r>
        <w:rPr>
          <w:spacing w:val="-14"/>
        </w:rPr>
        <w:t> </w:t>
      </w:r>
      <w:r>
        <w:rPr/>
        <w:t>sudah</w:t>
      </w:r>
      <w:r>
        <w:rPr>
          <w:spacing w:val="-13"/>
        </w:rPr>
        <w:t> </w:t>
      </w:r>
      <w:r>
        <w:rPr/>
        <w:t>dibagi</w:t>
      </w:r>
      <w:r>
        <w:rPr>
          <w:spacing w:val="-13"/>
        </w:rPr>
        <w:t> </w:t>
      </w:r>
      <w:r>
        <w:rPr/>
        <w:t>dan</w:t>
      </w:r>
      <w:r>
        <w:rPr>
          <w:spacing w:val="-14"/>
        </w:rPr>
        <w:t> </w:t>
      </w:r>
      <w:r>
        <w:rPr/>
        <w:t>barang</w:t>
      </w:r>
      <w:r>
        <w:rPr>
          <w:spacing w:val="-11"/>
        </w:rPr>
        <w:t> </w:t>
      </w:r>
      <w:r>
        <w:rPr/>
        <w:t>yang</w:t>
      </w:r>
      <w:r>
        <w:rPr>
          <w:spacing w:val="-12"/>
        </w:rPr>
        <w:t> </w:t>
      </w:r>
      <w:r>
        <w:rPr/>
        <w:t>dijual</w:t>
      </w:r>
      <w:r>
        <w:rPr>
          <w:spacing w:val="-13"/>
        </w:rPr>
        <w:t> </w:t>
      </w:r>
      <w:r>
        <w:rPr/>
        <w:t>itu</w:t>
      </w:r>
      <w:r>
        <w:rPr>
          <w:spacing w:val="-14"/>
        </w:rPr>
        <w:t> </w:t>
      </w:r>
      <w:r>
        <w:rPr/>
        <w:t>jatuh</w:t>
      </w:r>
      <w:r>
        <w:rPr>
          <w:spacing w:val="-14"/>
        </w:rPr>
        <w:t> </w:t>
      </w:r>
      <w:r>
        <w:rPr/>
        <w:t>ke</w:t>
      </w:r>
      <w:r>
        <w:rPr>
          <w:spacing w:val="-14"/>
        </w:rPr>
        <w:t> </w:t>
      </w:r>
      <w:r>
        <w:rPr/>
        <w:t>tangan</w:t>
      </w:r>
      <w:r>
        <w:rPr>
          <w:spacing w:val="-13"/>
        </w:rPr>
        <w:t> </w:t>
      </w:r>
      <w:r>
        <w:rPr/>
        <w:t>salah seorang dari para ahli waris itu,</w:t>
      </w:r>
      <w:r>
        <w:rPr>
          <w:spacing w:val="-1"/>
        </w:rPr>
        <w:t> </w:t>
      </w:r>
      <w:r>
        <w:rPr/>
        <w:t>maka tuntutan untuk membeli kembali dapat diajukan terhadap ahli waris ini untuk seluruhnya.</w:t>
      </w:r>
    </w:p>
    <w:p>
      <w:pPr>
        <w:pStyle w:val="BodyText"/>
        <w:spacing w:before="116"/>
        <w:ind w:left="0"/>
      </w:pPr>
    </w:p>
    <w:p>
      <w:pPr>
        <w:pStyle w:val="BodyText"/>
        <w:ind w:left="3962"/>
      </w:pPr>
      <w:r>
        <w:rPr/>
        <w:t>Pasal</w:t>
      </w:r>
      <w:r>
        <w:rPr>
          <w:spacing w:val="42"/>
        </w:rPr>
        <w:t> </w:t>
      </w:r>
      <w:r>
        <w:rPr>
          <w:spacing w:val="-4"/>
        </w:rPr>
        <w:t>1532</w:t>
      </w:r>
    </w:p>
    <w:p>
      <w:pPr>
        <w:pStyle w:val="BodyText"/>
        <w:spacing w:before="57"/>
      </w:pPr>
      <w:r>
        <w:rPr>
          <w:spacing w:val="-2"/>
        </w:rPr>
        <w:t>Penjual</w:t>
      </w:r>
      <w:r>
        <w:rPr>
          <w:spacing w:val="-10"/>
        </w:rPr>
        <w:t> </w:t>
      </w:r>
      <w:r>
        <w:rPr>
          <w:spacing w:val="-2"/>
        </w:rPr>
        <w:t>yang</w:t>
      </w:r>
      <w:r>
        <w:rPr>
          <w:spacing w:val="-8"/>
        </w:rPr>
        <w:t> </w:t>
      </w:r>
      <w:r>
        <w:rPr>
          <w:spacing w:val="-2"/>
        </w:rPr>
        <w:t>menggunakan</w:t>
      </w:r>
      <w:r>
        <w:rPr>
          <w:spacing w:val="-8"/>
        </w:rPr>
        <w:t> </w:t>
      </w:r>
      <w:r>
        <w:rPr>
          <w:spacing w:val="-2"/>
        </w:rPr>
        <w:t>perjanjian</w:t>
      </w:r>
      <w:r>
        <w:rPr>
          <w:spacing w:val="-8"/>
        </w:rPr>
        <w:t> </w:t>
      </w:r>
      <w:r>
        <w:rPr>
          <w:spacing w:val="-2"/>
        </w:rPr>
        <w:t>membeli</w:t>
      </w:r>
      <w:r>
        <w:rPr>
          <w:spacing w:val="-10"/>
        </w:rPr>
        <w:t> </w:t>
      </w:r>
      <w:r>
        <w:rPr>
          <w:spacing w:val="-2"/>
        </w:rPr>
        <w:t>tidak</w:t>
      </w:r>
      <w:r>
        <w:rPr>
          <w:spacing w:val="-11"/>
        </w:rPr>
        <w:t> </w:t>
      </w:r>
      <w:r>
        <w:rPr>
          <w:spacing w:val="-2"/>
        </w:rPr>
        <w:t>saja</w:t>
      </w:r>
      <w:r>
        <w:rPr>
          <w:spacing w:val="-11"/>
        </w:rPr>
        <w:t> </w:t>
      </w:r>
      <w:r>
        <w:rPr>
          <w:spacing w:val="-2"/>
        </w:rPr>
        <w:t>wajib</w:t>
      </w:r>
      <w:r>
        <w:rPr>
          <w:spacing w:val="-8"/>
        </w:rPr>
        <w:t> </w:t>
      </w:r>
      <w:r>
        <w:rPr>
          <w:spacing w:val="-2"/>
        </w:rPr>
        <w:t>mengembalikan</w:t>
      </w:r>
      <w:r>
        <w:rPr>
          <w:spacing w:val="-8"/>
        </w:rPr>
        <w:t> </w:t>
      </w:r>
      <w:r>
        <w:rPr>
          <w:spacing w:val="-2"/>
        </w:rPr>
        <w:t>seluruh</w:t>
      </w:r>
      <w:r>
        <w:rPr>
          <w:spacing w:val="-11"/>
        </w:rPr>
        <w:t> </w:t>
      </w:r>
      <w:r>
        <w:rPr>
          <w:spacing w:val="-2"/>
        </w:rPr>
        <w:t>uang </w:t>
      </w:r>
      <w:r>
        <w:rPr/>
        <w:t>harga</w:t>
      </w:r>
      <w:r>
        <w:rPr>
          <w:spacing w:val="-12"/>
        </w:rPr>
        <w:t> </w:t>
      </w:r>
      <w:r>
        <w:rPr/>
        <w:t>pembelian</w:t>
      </w:r>
      <w:r>
        <w:rPr>
          <w:spacing w:val="-10"/>
        </w:rPr>
        <w:t> </w:t>
      </w:r>
      <w:r>
        <w:rPr/>
        <w:t>semula</w:t>
      </w:r>
      <w:r>
        <w:rPr>
          <w:spacing w:val="-12"/>
        </w:rPr>
        <w:t> </w:t>
      </w:r>
      <w:r>
        <w:rPr/>
        <w:t>melainkan</w:t>
      </w:r>
      <w:r>
        <w:rPr>
          <w:spacing w:val="-12"/>
        </w:rPr>
        <w:t> </w:t>
      </w:r>
      <w:r>
        <w:rPr/>
        <w:t>juga</w:t>
      </w:r>
      <w:r>
        <w:rPr>
          <w:spacing w:val="-12"/>
        </w:rPr>
        <w:t> </w:t>
      </w:r>
      <w:r>
        <w:rPr/>
        <w:t>mengganti</w:t>
      </w:r>
      <w:r>
        <w:rPr>
          <w:spacing w:val="-11"/>
        </w:rPr>
        <w:t> </w:t>
      </w:r>
      <w:r>
        <w:rPr/>
        <w:t>semua</w:t>
      </w:r>
      <w:r>
        <w:rPr>
          <w:spacing w:val="-12"/>
        </w:rPr>
        <w:t> </w:t>
      </w:r>
      <w:r>
        <w:rPr/>
        <w:t>biaya</w:t>
      </w:r>
      <w:r>
        <w:rPr>
          <w:spacing w:val="-12"/>
        </w:rPr>
        <w:t> </w:t>
      </w:r>
      <w:r>
        <w:rPr/>
        <w:t>menurut</w:t>
      </w:r>
      <w:r>
        <w:rPr>
          <w:spacing w:val="-11"/>
        </w:rPr>
        <w:t> </w:t>
      </w:r>
      <w:r>
        <w:rPr/>
        <w:t>hukum,</w:t>
      </w:r>
      <w:r>
        <w:rPr>
          <w:spacing w:val="-11"/>
        </w:rPr>
        <w:t> </w:t>
      </w:r>
      <w:r>
        <w:rPr/>
        <w:t>yang</w:t>
      </w:r>
      <w:r>
        <w:rPr>
          <w:spacing w:val="-10"/>
        </w:rPr>
        <w:t> </w:t>
      </w:r>
      <w:r>
        <w:rPr/>
        <w:t>telah </w:t>
      </w:r>
      <w:r>
        <w:rPr>
          <w:spacing w:val="-2"/>
        </w:rPr>
        <w:t>dikeluarkan</w:t>
      </w:r>
      <w:r>
        <w:rPr>
          <w:spacing w:val="-12"/>
        </w:rPr>
        <w:t> </w:t>
      </w:r>
      <w:r>
        <w:rPr>
          <w:spacing w:val="-2"/>
        </w:rPr>
        <w:t>waktu</w:t>
      </w:r>
      <w:r>
        <w:rPr>
          <w:spacing w:val="-9"/>
        </w:rPr>
        <w:t> </w:t>
      </w:r>
      <w:r>
        <w:rPr>
          <w:spacing w:val="-2"/>
        </w:rPr>
        <w:t>menyelenggarakan</w:t>
      </w:r>
      <w:r>
        <w:rPr>
          <w:spacing w:val="-9"/>
        </w:rPr>
        <w:t> </w:t>
      </w:r>
      <w:r>
        <w:rPr>
          <w:spacing w:val="-2"/>
        </w:rPr>
        <w:t>pembelian</w:t>
      </w:r>
      <w:r>
        <w:rPr>
          <w:spacing w:val="-11"/>
        </w:rPr>
        <w:t> </w:t>
      </w:r>
      <w:r>
        <w:rPr>
          <w:spacing w:val="-2"/>
        </w:rPr>
        <w:t>serta</w:t>
      </w:r>
      <w:r>
        <w:rPr>
          <w:spacing w:val="-12"/>
        </w:rPr>
        <w:t> </w:t>
      </w:r>
      <w:r>
        <w:rPr>
          <w:spacing w:val="-2"/>
        </w:rPr>
        <w:t>penyerahannya,</w:t>
      </w:r>
      <w:r>
        <w:rPr>
          <w:spacing w:val="-10"/>
        </w:rPr>
        <w:t> </w:t>
      </w:r>
      <w:r>
        <w:rPr>
          <w:spacing w:val="-2"/>
        </w:rPr>
        <w:t>begitu</w:t>
      </w:r>
      <w:r>
        <w:rPr>
          <w:spacing w:val="-12"/>
        </w:rPr>
        <w:t> </w:t>
      </w:r>
      <w:r>
        <w:rPr>
          <w:spacing w:val="-2"/>
        </w:rPr>
        <w:t>pula</w:t>
      </w:r>
      <w:r>
        <w:rPr>
          <w:spacing w:val="-11"/>
        </w:rPr>
        <w:t> </w:t>
      </w:r>
      <w:r>
        <w:rPr>
          <w:spacing w:val="-2"/>
        </w:rPr>
        <w:t>biaya</w:t>
      </w:r>
      <w:r>
        <w:rPr>
          <w:spacing w:val="-11"/>
        </w:rPr>
        <w:t> </w:t>
      </w:r>
      <w:r>
        <w:rPr>
          <w:spacing w:val="-2"/>
        </w:rPr>
        <w:t>yang </w:t>
      </w:r>
      <w:r>
        <w:rPr/>
        <w:t>perlu</w:t>
      </w:r>
      <w:r>
        <w:rPr>
          <w:spacing w:val="-1"/>
        </w:rPr>
        <w:t> </w:t>
      </w:r>
      <w:r>
        <w:rPr/>
        <w:t>untuk pembetulan-pembetulan</w:t>
      </w:r>
      <w:r>
        <w:rPr>
          <w:spacing w:val="-1"/>
        </w:rPr>
        <w:t> </w:t>
      </w:r>
      <w:r>
        <w:rPr/>
        <w:t>dan</w:t>
      </w:r>
      <w:r>
        <w:rPr>
          <w:spacing w:val="-1"/>
        </w:rPr>
        <w:t> </w:t>
      </w:r>
      <w:r>
        <w:rPr/>
        <w:t>biaya</w:t>
      </w:r>
      <w:r>
        <w:rPr>
          <w:spacing w:val="-1"/>
        </w:rPr>
        <w:t> </w:t>
      </w:r>
      <w:r>
        <w:rPr/>
        <w:t>yang menyebabkan</w:t>
      </w:r>
      <w:r>
        <w:rPr>
          <w:spacing w:val="-1"/>
        </w:rPr>
        <w:t> </w:t>
      </w:r>
      <w:r>
        <w:rPr/>
        <w:t>barang yang dijual bertambah harganya, yaitu sejumlah tambahannya itu.</w:t>
      </w:r>
    </w:p>
    <w:p>
      <w:pPr>
        <w:pStyle w:val="BodyText"/>
        <w:spacing w:before="62"/>
      </w:pPr>
      <w:r>
        <w:rPr>
          <w:spacing w:val="-2"/>
        </w:rPr>
        <w:t>Ia</w:t>
      </w:r>
      <w:r>
        <w:rPr>
          <w:spacing w:val="-6"/>
        </w:rPr>
        <w:t> </w:t>
      </w:r>
      <w:r>
        <w:rPr>
          <w:spacing w:val="-2"/>
        </w:rPr>
        <w:t>tidak</w:t>
      </w:r>
      <w:r>
        <w:rPr>
          <w:spacing w:val="-4"/>
        </w:rPr>
        <w:t> </w:t>
      </w:r>
      <w:r>
        <w:rPr>
          <w:spacing w:val="-2"/>
        </w:rPr>
        <w:t>dapat</w:t>
      </w:r>
      <w:r>
        <w:rPr>
          <w:spacing w:val="-7"/>
        </w:rPr>
        <w:t> </w:t>
      </w:r>
      <w:r>
        <w:rPr>
          <w:spacing w:val="-2"/>
        </w:rPr>
        <w:t>memperoleh</w:t>
      </w:r>
      <w:r>
        <w:rPr>
          <w:spacing w:val="-6"/>
        </w:rPr>
        <w:t> </w:t>
      </w:r>
      <w:r>
        <w:rPr>
          <w:spacing w:val="-2"/>
        </w:rPr>
        <w:t>penguasaan</w:t>
      </w:r>
      <w:r>
        <w:rPr>
          <w:spacing w:val="-6"/>
        </w:rPr>
        <w:t> </w:t>
      </w:r>
      <w:r>
        <w:rPr>
          <w:spacing w:val="-2"/>
        </w:rPr>
        <w:t>atau</w:t>
      </w:r>
      <w:r>
        <w:rPr>
          <w:spacing w:val="-6"/>
        </w:rPr>
        <w:t> </w:t>
      </w:r>
      <w:r>
        <w:rPr>
          <w:spacing w:val="-2"/>
        </w:rPr>
        <w:t>barang</w:t>
      </w:r>
      <w:r>
        <w:rPr>
          <w:spacing w:val="-4"/>
        </w:rPr>
        <w:t> </w:t>
      </w:r>
      <w:r>
        <w:rPr>
          <w:spacing w:val="-2"/>
        </w:rPr>
        <w:t>yang</w:t>
      </w:r>
      <w:r>
        <w:rPr>
          <w:spacing w:val="-4"/>
        </w:rPr>
        <w:t> </w:t>
      </w:r>
      <w:r>
        <w:rPr>
          <w:spacing w:val="-2"/>
        </w:rPr>
        <w:t>dibelinya</w:t>
      </w:r>
      <w:r>
        <w:rPr>
          <w:spacing w:val="-6"/>
        </w:rPr>
        <w:t> </w:t>
      </w:r>
      <w:r>
        <w:rPr>
          <w:spacing w:val="-2"/>
        </w:rPr>
        <w:t>kembali,</w:t>
      </w:r>
      <w:r>
        <w:rPr>
          <w:spacing w:val="-3"/>
        </w:rPr>
        <w:t> </w:t>
      </w:r>
      <w:r>
        <w:rPr>
          <w:spacing w:val="-2"/>
        </w:rPr>
        <w:t>selain</w:t>
      </w:r>
      <w:r>
        <w:rPr>
          <w:spacing w:val="-6"/>
        </w:rPr>
        <w:t> </w:t>
      </w:r>
      <w:r>
        <w:rPr>
          <w:spacing w:val="-2"/>
        </w:rPr>
        <w:t>setelah </w:t>
      </w:r>
      <w:r>
        <w:rPr/>
        <w:t>memenuhi segala kewajiban ini.</w:t>
      </w:r>
    </w:p>
    <w:p>
      <w:pPr>
        <w:pStyle w:val="BodyText"/>
        <w:spacing w:before="58"/>
      </w:pPr>
      <w:r>
        <w:rPr>
          <w:spacing w:val="-2"/>
        </w:rPr>
        <w:t>Bila</w:t>
      </w:r>
      <w:r>
        <w:rPr>
          <w:spacing w:val="-8"/>
        </w:rPr>
        <w:t> </w:t>
      </w:r>
      <w:r>
        <w:rPr>
          <w:spacing w:val="-2"/>
        </w:rPr>
        <w:t>penjual</w:t>
      </w:r>
      <w:r>
        <w:rPr>
          <w:spacing w:val="-7"/>
        </w:rPr>
        <w:t> </w:t>
      </w:r>
      <w:r>
        <w:rPr>
          <w:spacing w:val="-2"/>
        </w:rPr>
        <w:t>memperoleh</w:t>
      </w:r>
      <w:r>
        <w:rPr>
          <w:spacing w:val="-8"/>
        </w:rPr>
        <w:t> </w:t>
      </w:r>
      <w:r>
        <w:rPr>
          <w:spacing w:val="-2"/>
        </w:rPr>
        <w:t>harganya</w:t>
      </w:r>
      <w:r>
        <w:rPr>
          <w:spacing w:val="-8"/>
        </w:rPr>
        <w:t> </w:t>
      </w:r>
      <w:r>
        <w:rPr>
          <w:spacing w:val="-2"/>
        </w:rPr>
        <w:t>kembali</w:t>
      </w:r>
      <w:r>
        <w:rPr>
          <w:spacing w:val="-7"/>
        </w:rPr>
        <w:t> </w:t>
      </w:r>
      <w:r>
        <w:rPr>
          <w:spacing w:val="-2"/>
        </w:rPr>
        <w:t>akibat</w:t>
      </w:r>
      <w:r>
        <w:rPr>
          <w:spacing w:val="-6"/>
        </w:rPr>
        <w:t> </w:t>
      </w:r>
      <w:r>
        <w:rPr>
          <w:spacing w:val="-2"/>
        </w:rPr>
        <w:t>perjanjian</w:t>
      </w:r>
      <w:r>
        <w:rPr>
          <w:spacing w:val="-6"/>
        </w:rPr>
        <w:t> </w:t>
      </w:r>
      <w:r>
        <w:rPr>
          <w:spacing w:val="-2"/>
        </w:rPr>
        <w:t>membeli</w:t>
      </w:r>
      <w:r>
        <w:rPr>
          <w:spacing w:val="-7"/>
        </w:rPr>
        <w:t> </w:t>
      </w:r>
      <w:r>
        <w:rPr>
          <w:spacing w:val="-2"/>
        </w:rPr>
        <w:t>kembali</w:t>
      </w:r>
      <w:r>
        <w:rPr>
          <w:spacing w:val="-7"/>
        </w:rPr>
        <w:t> </w:t>
      </w:r>
      <w:r>
        <w:rPr>
          <w:spacing w:val="-2"/>
        </w:rPr>
        <w:t>maka</w:t>
      </w:r>
      <w:r>
        <w:rPr>
          <w:spacing w:val="-8"/>
        </w:rPr>
        <w:t> </w:t>
      </w:r>
      <w:r>
        <w:rPr>
          <w:spacing w:val="-2"/>
        </w:rPr>
        <w:t>barang</w:t>
      </w:r>
      <w:r>
        <w:rPr>
          <w:spacing w:val="-8"/>
        </w:rPr>
        <w:t> </w:t>
      </w:r>
      <w:r>
        <w:rPr>
          <w:spacing w:val="-2"/>
        </w:rPr>
        <w:t>itu </w:t>
      </w:r>
      <w:r>
        <w:rPr/>
        <w:t>harus</w:t>
      </w:r>
      <w:r>
        <w:rPr>
          <w:spacing w:val="-10"/>
        </w:rPr>
        <w:t> </w:t>
      </w:r>
      <w:r>
        <w:rPr/>
        <w:t>diserahkan</w:t>
      </w:r>
      <w:r>
        <w:rPr>
          <w:spacing w:val="-10"/>
        </w:rPr>
        <w:t> </w:t>
      </w:r>
      <w:r>
        <w:rPr/>
        <w:t>kepadanya</w:t>
      </w:r>
      <w:r>
        <w:rPr>
          <w:spacing w:val="-10"/>
        </w:rPr>
        <w:t> </w:t>
      </w:r>
      <w:r>
        <w:rPr/>
        <w:t>bebas</w:t>
      </w:r>
      <w:r>
        <w:rPr>
          <w:spacing w:val="-11"/>
        </w:rPr>
        <w:t> </w:t>
      </w:r>
      <w:r>
        <w:rPr/>
        <w:t>dari</w:t>
      </w:r>
      <w:r>
        <w:rPr>
          <w:spacing w:val="-10"/>
        </w:rPr>
        <w:t> </w:t>
      </w:r>
      <w:r>
        <w:rPr/>
        <w:t>semua</w:t>
      </w:r>
      <w:r>
        <w:rPr>
          <w:spacing w:val="-10"/>
        </w:rPr>
        <w:t> </w:t>
      </w:r>
      <w:r>
        <w:rPr/>
        <w:t>beban</w:t>
      </w:r>
      <w:r>
        <w:rPr>
          <w:spacing w:val="-10"/>
        </w:rPr>
        <w:t> </w:t>
      </w:r>
      <w:r>
        <w:rPr/>
        <w:t>dan</w:t>
      </w:r>
      <w:r>
        <w:rPr>
          <w:spacing w:val="-10"/>
        </w:rPr>
        <w:t> </w:t>
      </w:r>
      <w:r>
        <w:rPr/>
        <w:t>hipotek</w:t>
      </w:r>
      <w:r>
        <w:rPr>
          <w:spacing w:val="-12"/>
        </w:rPr>
        <w:t> </w:t>
      </w:r>
      <w:r>
        <w:rPr/>
        <w:t>yang</w:t>
      </w:r>
      <w:r>
        <w:rPr>
          <w:spacing w:val="-8"/>
        </w:rPr>
        <w:t> </w:t>
      </w:r>
      <w:r>
        <w:rPr/>
        <w:t>diletakkan</w:t>
      </w:r>
      <w:r>
        <w:rPr>
          <w:spacing w:val="-10"/>
        </w:rPr>
        <w:t> </w:t>
      </w:r>
      <w:r>
        <w:rPr/>
        <w:t>atasnya</w:t>
      </w:r>
      <w:r>
        <w:rPr>
          <w:spacing w:val="-10"/>
        </w:rPr>
        <w:t> </w:t>
      </w:r>
      <w:r>
        <w:rPr/>
        <w:t>oleh pembeli</w:t>
      </w:r>
      <w:r>
        <w:rPr>
          <w:spacing w:val="-8"/>
        </w:rPr>
        <w:t> </w:t>
      </w:r>
      <w:r>
        <w:rPr/>
        <w:t>namun</w:t>
      </w:r>
      <w:r>
        <w:rPr>
          <w:spacing w:val="-6"/>
        </w:rPr>
        <w:t> </w:t>
      </w:r>
      <w:r>
        <w:rPr/>
        <w:t>ia</w:t>
      </w:r>
      <w:r>
        <w:rPr>
          <w:spacing w:val="-7"/>
        </w:rPr>
        <w:t> </w:t>
      </w:r>
      <w:r>
        <w:rPr/>
        <w:t>wajib</w:t>
      </w:r>
      <w:r>
        <w:rPr>
          <w:spacing w:val="-6"/>
        </w:rPr>
        <w:t> </w:t>
      </w:r>
      <w:r>
        <w:rPr/>
        <w:t>menepati</w:t>
      </w:r>
      <w:r>
        <w:rPr>
          <w:spacing w:val="-8"/>
        </w:rPr>
        <w:t> </w:t>
      </w:r>
      <w:r>
        <w:rPr/>
        <w:t>persetujuan-persetujuan</w:t>
      </w:r>
      <w:r>
        <w:rPr>
          <w:spacing w:val="-9"/>
        </w:rPr>
        <w:t> </w:t>
      </w:r>
      <w:r>
        <w:rPr/>
        <w:t>sewa</w:t>
      </w:r>
      <w:r>
        <w:rPr>
          <w:spacing w:val="-9"/>
        </w:rPr>
        <w:t> </w:t>
      </w:r>
      <w:r>
        <w:rPr/>
        <w:t>yang</w:t>
      </w:r>
      <w:r>
        <w:rPr>
          <w:spacing w:val="-9"/>
        </w:rPr>
        <w:t> </w:t>
      </w:r>
      <w:r>
        <w:rPr/>
        <w:t>dengan</w:t>
      </w:r>
      <w:r>
        <w:rPr>
          <w:spacing w:val="-9"/>
        </w:rPr>
        <w:t> </w:t>
      </w:r>
      <w:r>
        <w:rPr/>
        <w:t>itikad</w:t>
      </w:r>
      <w:r>
        <w:rPr>
          <w:spacing w:val="-6"/>
        </w:rPr>
        <w:t> </w:t>
      </w:r>
      <w:r>
        <w:rPr/>
        <w:t>baik</w:t>
      </w:r>
      <w:r>
        <w:rPr>
          <w:spacing w:val="-6"/>
        </w:rPr>
        <w:t> </w:t>
      </w:r>
      <w:r>
        <w:rPr/>
        <w:t>telah dibuat oleh pembeli.</w:t>
      </w:r>
    </w:p>
    <w:p>
      <w:pPr>
        <w:pStyle w:val="BodyText"/>
        <w:spacing w:after="0"/>
        <w:sectPr>
          <w:pgSz w:w="12240" w:h="15840"/>
          <w:pgMar w:top="1520" w:bottom="280" w:left="1800" w:right="1800"/>
        </w:sectPr>
      </w:pPr>
    </w:p>
    <w:p>
      <w:pPr>
        <w:pStyle w:val="BodyText"/>
        <w:spacing w:before="65"/>
        <w:ind w:left="359" w:right="105"/>
        <w:jc w:val="center"/>
      </w:pPr>
      <w:r>
        <w:rPr/>
        <w:t>BAGIAN</w:t>
      </w:r>
      <w:r>
        <w:rPr>
          <w:spacing w:val="34"/>
        </w:rPr>
        <w:t> </w:t>
      </w:r>
      <w:r>
        <w:rPr>
          <w:spacing w:val="-10"/>
        </w:rPr>
        <w:t>5</w:t>
      </w:r>
    </w:p>
    <w:p>
      <w:pPr>
        <w:pStyle w:val="BodyText"/>
        <w:spacing w:before="56"/>
        <w:ind w:left="258"/>
        <w:jc w:val="center"/>
      </w:pPr>
      <w:r>
        <w:rPr>
          <w:w w:val="110"/>
        </w:rPr>
        <w:t>Ketentuan-ketentuan</w:t>
      </w:r>
      <w:r>
        <w:rPr>
          <w:spacing w:val="-12"/>
          <w:w w:val="110"/>
        </w:rPr>
        <w:t> </w:t>
      </w:r>
      <w:r>
        <w:rPr>
          <w:w w:val="110"/>
        </w:rPr>
        <w:t>Khusus</w:t>
      </w:r>
      <w:r>
        <w:rPr>
          <w:spacing w:val="-13"/>
          <w:w w:val="110"/>
        </w:rPr>
        <w:t> </w:t>
      </w:r>
      <w:r>
        <w:rPr>
          <w:w w:val="110"/>
        </w:rPr>
        <w:t>Mengenai</w:t>
      </w:r>
      <w:r>
        <w:rPr>
          <w:spacing w:val="-14"/>
          <w:w w:val="110"/>
        </w:rPr>
        <w:t> </w:t>
      </w:r>
      <w:r>
        <w:rPr>
          <w:w w:val="110"/>
        </w:rPr>
        <w:t>Jual</w:t>
      </w:r>
      <w:r>
        <w:rPr>
          <w:spacing w:val="-12"/>
          <w:w w:val="110"/>
        </w:rPr>
        <w:t> </w:t>
      </w:r>
      <w:r>
        <w:rPr>
          <w:w w:val="110"/>
        </w:rPr>
        <w:t>Beli</w:t>
      </w:r>
      <w:r>
        <w:rPr>
          <w:spacing w:val="-11"/>
          <w:w w:val="110"/>
        </w:rPr>
        <w:t> </w:t>
      </w:r>
      <w:r>
        <w:rPr>
          <w:w w:val="110"/>
        </w:rPr>
        <w:t>Piutang</w:t>
      </w:r>
      <w:r>
        <w:rPr>
          <w:spacing w:val="-12"/>
          <w:w w:val="110"/>
        </w:rPr>
        <w:t> </w:t>
      </w:r>
      <w:r>
        <w:rPr>
          <w:w w:val="110"/>
        </w:rPr>
        <w:t>dan</w:t>
      </w:r>
      <w:r>
        <w:rPr>
          <w:spacing w:val="-12"/>
          <w:w w:val="110"/>
        </w:rPr>
        <w:t> </w:t>
      </w:r>
      <w:r>
        <w:rPr>
          <w:w w:val="110"/>
        </w:rPr>
        <w:t>Hak-hak</w:t>
      </w:r>
      <w:r>
        <w:rPr>
          <w:spacing w:val="-11"/>
          <w:w w:val="110"/>
        </w:rPr>
        <w:t> </w:t>
      </w:r>
      <w:r>
        <w:rPr>
          <w:w w:val="110"/>
        </w:rPr>
        <w:t>Tak</w:t>
      </w:r>
      <w:r>
        <w:rPr>
          <w:spacing w:val="-15"/>
          <w:w w:val="110"/>
        </w:rPr>
        <w:t> </w:t>
      </w:r>
      <w:r>
        <w:rPr>
          <w:w w:val="110"/>
        </w:rPr>
        <w:t>Berwujud Yang Lain</w:t>
      </w:r>
    </w:p>
    <w:p>
      <w:pPr>
        <w:pStyle w:val="BodyText"/>
        <w:spacing w:before="117"/>
        <w:ind w:left="0"/>
      </w:pPr>
    </w:p>
    <w:p>
      <w:pPr>
        <w:pStyle w:val="BodyText"/>
        <w:ind w:left="3962"/>
      </w:pPr>
      <w:r>
        <w:rPr/>
        <w:t>Pasal</w:t>
      </w:r>
      <w:r>
        <w:rPr>
          <w:spacing w:val="42"/>
        </w:rPr>
        <w:t> </w:t>
      </w:r>
      <w:r>
        <w:rPr>
          <w:spacing w:val="-4"/>
        </w:rPr>
        <w:t>1533</w:t>
      </w:r>
    </w:p>
    <w:p>
      <w:pPr>
        <w:pStyle w:val="BodyText"/>
        <w:spacing w:before="57"/>
      </w:pPr>
      <w:r>
        <w:rPr>
          <w:spacing w:val="-2"/>
        </w:rPr>
        <w:t>Penjualan</w:t>
      </w:r>
      <w:r>
        <w:rPr>
          <w:spacing w:val="-8"/>
        </w:rPr>
        <w:t> </w:t>
      </w:r>
      <w:r>
        <w:rPr>
          <w:spacing w:val="-2"/>
        </w:rPr>
        <w:t>suatu</w:t>
      </w:r>
      <w:r>
        <w:rPr>
          <w:spacing w:val="-5"/>
        </w:rPr>
        <w:t> </w:t>
      </w:r>
      <w:r>
        <w:rPr>
          <w:spacing w:val="-2"/>
        </w:rPr>
        <w:t>piutang</w:t>
      </w:r>
      <w:r>
        <w:rPr>
          <w:spacing w:val="-5"/>
        </w:rPr>
        <w:t> </w:t>
      </w:r>
      <w:r>
        <w:rPr>
          <w:spacing w:val="-2"/>
        </w:rPr>
        <w:t>meliputi</w:t>
      </w:r>
      <w:r>
        <w:rPr>
          <w:spacing w:val="-7"/>
        </w:rPr>
        <w:t> </w:t>
      </w:r>
      <w:r>
        <w:rPr>
          <w:spacing w:val="-2"/>
        </w:rPr>
        <w:t>segala</w:t>
      </w:r>
      <w:r>
        <w:rPr>
          <w:spacing w:val="-8"/>
        </w:rPr>
        <w:t> </w:t>
      </w:r>
      <w:r>
        <w:rPr>
          <w:spacing w:val="-2"/>
        </w:rPr>
        <w:t>sesuatu</w:t>
      </w:r>
      <w:r>
        <w:rPr>
          <w:spacing w:val="-5"/>
        </w:rPr>
        <w:t> </w:t>
      </w:r>
      <w:r>
        <w:rPr>
          <w:spacing w:val="-2"/>
        </w:rPr>
        <w:t>yang</w:t>
      </w:r>
      <w:r>
        <w:rPr>
          <w:spacing w:val="-4"/>
        </w:rPr>
        <w:t> </w:t>
      </w:r>
      <w:r>
        <w:rPr>
          <w:spacing w:val="-2"/>
        </w:rPr>
        <w:t>melekat</w:t>
      </w:r>
      <w:r>
        <w:rPr>
          <w:spacing w:val="-6"/>
        </w:rPr>
        <w:t> </w:t>
      </w:r>
      <w:r>
        <w:rPr>
          <w:spacing w:val="-2"/>
        </w:rPr>
        <w:t>padanya</w:t>
      </w:r>
      <w:r>
        <w:rPr>
          <w:spacing w:val="-8"/>
        </w:rPr>
        <w:t> </w:t>
      </w:r>
      <w:r>
        <w:rPr>
          <w:spacing w:val="-2"/>
        </w:rPr>
        <w:t>seperti</w:t>
      </w:r>
      <w:r>
        <w:rPr>
          <w:spacing w:val="-7"/>
        </w:rPr>
        <w:t> </w:t>
      </w:r>
      <w:r>
        <w:rPr>
          <w:spacing w:val="-2"/>
        </w:rPr>
        <w:t>penanggungan, </w:t>
      </w:r>
      <w:r>
        <w:rPr/>
        <w:t>hak istimewa dan hak hipotek.</w:t>
      </w:r>
    </w:p>
    <w:p>
      <w:pPr>
        <w:pStyle w:val="BodyText"/>
        <w:spacing w:before="114"/>
        <w:ind w:left="0"/>
      </w:pPr>
    </w:p>
    <w:p>
      <w:pPr>
        <w:pStyle w:val="BodyText"/>
        <w:spacing w:before="1"/>
        <w:ind w:left="3962"/>
      </w:pPr>
      <w:r>
        <w:rPr/>
        <w:t>Pasal</w:t>
      </w:r>
      <w:r>
        <w:rPr>
          <w:spacing w:val="42"/>
        </w:rPr>
        <w:t> </w:t>
      </w:r>
      <w:r>
        <w:rPr>
          <w:spacing w:val="-4"/>
        </w:rPr>
        <w:t>1534</w:t>
      </w:r>
    </w:p>
    <w:p>
      <w:pPr>
        <w:pStyle w:val="BodyText"/>
        <w:spacing w:before="56"/>
      </w:pPr>
      <w:r>
        <w:rPr/>
        <w:t>Barang</w:t>
      </w:r>
      <w:r>
        <w:rPr>
          <w:spacing w:val="-1"/>
        </w:rPr>
        <w:t> </w:t>
      </w:r>
      <w:r>
        <w:rPr/>
        <w:t>siapa</w:t>
      </w:r>
      <w:r>
        <w:rPr>
          <w:spacing w:val="-4"/>
        </w:rPr>
        <w:t> </w:t>
      </w:r>
      <w:r>
        <w:rPr/>
        <w:t>menjual</w:t>
      </w:r>
      <w:r>
        <w:rPr>
          <w:spacing w:val="-3"/>
        </w:rPr>
        <w:t> </w:t>
      </w:r>
      <w:r>
        <w:rPr/>
        <w:t>suatu</w:t>
      </w:r>
      <w:r>
        <w:rPr>
          <w:spacing w:val="-4"/>
        </w:rPr>
        <w:t> </w:t>
      </w:r>
      <w:r>
        <w:rPr/>
        <w:t>piutang</w:t>
      </w:r>
      <w:r>
        <w:rPr>
          <w:spacing w:val="-4"/>
        </w:rPr>
        <w:t> </w:t>
      </w:r>
      <w:r>
        <w:rPr/>
        <w:t>atau</w:t>
      </w:r>
      <w:r>
        <w:rPr>
          <w:spacing w:val="-4"/>
        </w:rPr>
        <w:t> </w:t>
      </w:r>
      <w:r>
        <w:rPr/>
        <w:t>suatu</w:t>
      </w:r>
      <w:r>
        <w:rPr>
          <w:spacing w:val="-4"/>
        </w:rPr>
        <w:t> </w:t>
      </w:r>
      <w:r>
        <w:rPr/>
        <w:t>hak</w:t>
      </w:r>
      <w:r>
        <w:rPr>
          <w:spacing w:val="-1"/>
        </w:rPr>
        <w:t> </w:t>
      </w:r>
      <w:r>
        <w:rPr/>
        <w:t>yang</w:t>
      </w:r>
      <w:r>
        <w:rPr>
          <w:spacing w:val="-4"/>
        </w:rPr>
        <w:t> </w:t>
      </w:r>
      <w:r>
        <w:rPr/>
        <w:t>tak</w:t>
      </w:r>
      <w:r>
        <w:rPr>
          <w:spacing w:val="-1"/>
        </w:rPr>
        <w:t> </w:t>
      </w:r>
      <w:r>
        <w:rPr/>
        <w:t>berwujud</w:t>
      </w:r>
      <w:r>
        <w:rPr>
          <w:spacing w:val="-1"/>
        </w:rPr>
        <w:t> </w:t>
      </w:r>
      <w:r>
        <w:rPr/>
        <w:t>lainnya,</w:t>
      </w:r>
      <w:r>
        <w:rPr>
          <w:spacing w:val="-3"/>
        </w:rPr>
        <w:t> </w:t>
      </w:r>
      <w:r>
        <w:rPr/>
        <w:t>harus menanggung</w:t>
      </w:r>
      <w:r>
        <w:rPr>
          <w:spacing w:val="-10"/>
        </w:rPr>
        <w:t> </w:t>
      </w:r>
      <w:r>
        <w:rPr/>
        <w:t>hak-hak</w:t>
      </w:r>
      <w:r>
        <w:rPr>
          <w:spacing w:val="-13"/>
        </w:rPr>
        <w:t> </w:t>
      </w:r>
      <w:r>
        <w:rPr/>
        <w:t>itu</w:t>
      </w:r>
      <w:r>
        <w:rPr>
          <w:spacing w:val="-13"/>
        </w:rPr>
        <w:t> </w:t>
      </w:r>
      <w:r>
        <w:rPr/>
        <w:t>benar</w:t>
      </w:r>
      <w:r>
        <w:rPr>
          <w:spacing w:val="-13"/>
        </w:rPr>
        <w:t> </w:t>
      </w:r>
      <w:r>
        <w:rPr/>
        <w:t>ada</w:t>
      </w:r>
      <w:r>
        <w:rPr>
          <w:spacing w:val="-13"/>
        </w:rPr>
        <w:t> </w:t>
      </w:r>
      <w:r>
        <w:rPr/>
        <w:t>pada</w:t>
      </w:r>
      <w:r>
        <w:rPr>
          <w:spacing w:val="-13"/>
        </w:rPr>
        <w:t> </w:t>
      </w:r>
      <w:r>
        <w:rPr/>
        <w:t>waktu</w:t>
      </w:r>
      <w:r>
        <w:rPr>
          <w:spacing w:val="-10"/>
        </w:rPr>
        <w:t> </w:t>
      </w:r>
      <w:r>
        <w:rPr/>
        <w:t>diserahkan</w:t>
      </w:r>
      <w:r>
        <w:rPr>
          <w:spacing w:val="-13"/>
        </w:rPr>
        <w:t> </w:t>
      </w:r>
      <w:r>
        <w:rPr/>
        <w:t>biar</w:t>
      </w:r>
      <w:r>
        <w:rPr>
          <w:spacing w:val="-13"/>
        </w:rPr>
        <w:t> </w:t>
      </w:r>
      <w:r>
        <w:rPr/>
        <w:t>pun</w:t>
      </w:r>
      <w:r>
        <w:rPr>
          <w:spacing w:val="-13"/>
        </w:rPr>
        <w:t> </w:t>
      </w:r>
      <w:r>
        <w:rPr/>
        <w:t>penjualan</w:t>
      </w:r>
      <w:r>
        <w:rPr>
          <w:spacing w:val="-10"/>
        </w:rPr>
        <w:t> </w:t>
      </w:r>
      <w:r>
        <w:rPr/>
        <w:t>dilakukan</w:t>
      </w:r>
      <w:r>
        <w:rPr>
          <w:spacing w:val="-13"/>
        </w:rPr>
        <w:t> </w:t>
      </w:r>
      <w:r>
        <w:rPr/>
        <w:t>tanpa janji penanggungan.</w:t>
      </w:r>
    </w:p>
    <w:p>
      <w:pPr>
        <w:pStyle w:val="BodyText"/>
        <w:spacing w:before="116"/>
        <w:ind w:left="0"/>
      </w:pPr>
    </w:p>
    <w:p>
      <w:pPr>
        <w:pStyle w:val="BodyText"/>
        <w:ind w:left="3962"/>
        <w:jc w:val="both"/>
      </w:pPr>
      <w:r>
        <w:rPr/>
        <w:t>Pasal</w:t>
      </w:r>
      <w:r>
        <w:rPr>
          <w:spacing w:val="42"/>
        </w:rPr>
        <w:t> </w:t>
      </w:r>
      <w:r>
        <w:rPr>
          <w:spacing w:val="-4"/>
        </w:rPr>
        <w:t>1535</w:t>
      </w:r>
    </w:p>
    <w:p>
      <w:pPr>
        <w:pStyle w:val="BodyText"/>
        <w:spacing w:before="59"/>
        <w:ind w:right="139"/>
        <w:jc w:val="both"/>
      </w:pPr>
      <w:r>
        <w:rPr/>
        <w:t>Ia</w:t>
      </w:r>
      <w:r>
        <w:rPr>
          <w:spacing w:val="-16"/>
        </w:rPr>
        <w:t> </w:t>
      </w:r>
      <w:r>
        <w:rPr/>
        <w:t>tidak</w:t>
      </w:r>
      <w:r>
        <w:rPr>
          <w:spacing w:val="-14"/>
        </w:rPr>
        <w:t> </w:t>
      </w:r>
      <w:r>
        <w:rPr/>
        <w:t>bertanggung</w:t>
      </w:r>
      <w:r>
        <w:rPr>
          <w:spacing w:val="-14"/>
        </w:rPr>
        <w:t> </w:t>
      </w:r>
      <w:r>
        <w:rPr/>
        <w:t>jawab</w:t>
      </w:r>
      <w:r>
        <w:rPr>
          <w:spacing w:val="-13"/>
        </w:rPr>
        <w:t> </w:t>
      </w:r>
      <w:r>
        <w:rPr/>
        <w:t>atas</w:t>
      </w:r>
      <w:r>
        <w:rPr>
          <w:spacing w:val="-14"/>
        </w:rPr>
        <w:t> </w:t>
      </w:r>
      <w:r>
        <w:rPr/>
        <w:t>kemampuan</w:t>
      </w:r>
      <w:r>
        <w:rPr>
          <w:spacing w:val="-14"/>
        </w:rPr>
        <w:t> </w:t>
      </w:r>
      <w:r>
        <w:rPr/>
        <w:t>debitur</w:t>
      </w:r>
      <w:r>
        <w:rPr>
          <w:spacing w:val="-14"/>
        </w:rPr>
        <w:t> </w:t>
      </w:r>
      <w:r>
        <w:rPr/>
        <w:t>kecuali</w:t>
      </w:r>
      <w:r>
        <w:rPr>
          <w:spacing w:val="-13"/>
        </w:rPr>
        <w:t> </w:t>
      </w:r>
      <w:r>
        <w:rPr/>
        <w:t>jika</w:t>
      </w:r>
      <w:r>
        <w:rPr>
          <w:spacing w:val="-14"/>
        </w:rPr>
        <w:t> </w:t>
      </w:r>
      <w:r>
        <w:rPr/>
        <w:t>ia</w:t>
      </w:r>
      <w:r>
        <w:rPr>
          <w:spacing w:val="-14"/>
        </w:rPr>
        <w:t> </w:t>
      </w:r>
      <w:r>
        <w:rPr/>
        <w:t>mengikatkan</w:t>
      </w:r>
      <w:r>
        <w:rPr>
          <w:spacing w:val="-14"/>
        </w:rPr>
        <w:t> </w:t>
      </w:r>
      <w:r>
        <w:rPr/>
        <w:t>dirinya</w:t>
      </w:r>
      <w:r>
        <w:rPr>
          <w:spacing w:val="-13"/>
        </w:rPr>
        <w:t> </w:t>
      </w:r>
      <w:r>
        <w:rPr/>
        <w:t>untuk itu,</w:t>
      </w:r>
      <w:r>
        <w:rPr>
          <w:spacing w:val="-14"/>
        </w:rPr>
        <w:t> </w:t>
      </w:r>
      <w:r>
        <w:rPr/>
        <w:t>tetapi</w:t>
      </w:r>
      <w:r>
        <w:rPr>
          <w:spacing w:val="-14"/>
        </w:rPr>
        <w:t> </w:t>
      </w:r>
      <w:r>
        <w:rPr/>
        <w:t>dalam</w:t>
      </w:r>
      <w:r>
        <w:rPr>
          <w:spacing w:val="-13"/>
        </w:rPr>
        <w:t> </w:t>
      </w:r>
      <w:r>
        <w:rPr/>
        <w:t>hak</w:t>
      </w:r>
      <w:r>
        <w:rPr>
          <w:spacing w:val="-12"/>
        </w:rPr>
        <w:t> </w:t>
      </w:r>
      <w:r>
        <w:rPr/>
        <w:t>demikian</w:t>
      </w:r>
      <w:r>
        <w:rPr>
          <w:spacing w:val="-14"/>
        </w:rPr>
        <w:t> </w:t>
      </w:r>
      <w:r>
        <w:rPr/>
        <w:t>pun</w:t>
      </w:r>
      <w:r>
        <w:rPr>
          <w:spacing w:val="-13"/>
        </w:rPr>
        <w:t> </w:t>
      </w:r>
      <w:r>
        <w:rPr/>
        <w:t>ia</w:t>
      </w:r>
      <w:r>
        <w:rPr>
          <w:spacing w:val="-14"/>
        </w:rPr>
        <w:t> </w:t>
      </w:r>
      <w:r>
        <w:rPr/>
        <w:t>hanya</w:t>
      </w:r>
      <w:r>
        <w:rPr>
          <w:spacing w:val="-14"/>
        </w:rPr>
        <w:t> </w:t>
      </w:r>
      <w:r>
        <w:rPr/>
        <w:t>bertanggung</w:t>
      </w:r>
      <w:r>
        <w:rPr>
          <w:spacing w:val="-14"/>
        </w:rPr>
        <w:t> </w:t>
      </w:r>
      <w:r>
        <w:rPr/>
        <w:t>jawab</w:t>
      </w:r>
      <w:r>
        <w:rPr>
          <w:spacing w:val="-13"/>
        </w:rPr>
        <w:t> </w:t>
      </w:r>
      <w:r>
        <w:rPr/>
        <w:t>untuk</w:t>
      </w:r>
      <w:r>
        <w:rPr>
          <w:spacing w:val="-14"/>
        </w:rPr>
        <w:t> </w:t>
      </w:r>
      <w:r>
        <w:rPr/>
        <w:t>jumlah</w:t>
      </w:r>
      <w:r>
        <w:rPr>
          <w:spacing w:val="-14"/>
        </w:rPr>
        <w:t> </w:t>
      </w:r>
      <w:r>
        <w:rPr/>
        <w:t>harga</w:t>
      </w:r>
      <w:r>
        <w:rPr>
          <w:spacing w:val="-14"/>
        </w:rPr>
        <w:t> </w:t>
      </w:r>
      <w:r>
        <w:rPr/>
        <w:t>pembelian yang telah diterimanya.</w:t>
      </w:r>
    </w:p>
    <w:p>
      <w:pPr>
        <w:pStyle w:val="BodyText"/>
        <w:spacing w:before="116"/>
        <w:ind w:left="0"/>
      </w:pPr>
    </w:p>
    <w:p>
      <w:pPr>
        <w:pStyle w:val="BodyText"/>
        <w:ind w:left="3962"/>
      </w:pPr>
      <w:r>
        <w:rPr/>
        <w:t>Pasal</w:t>
      </w:r>
      <w:r>
        <w:rPr>
          <w:spacing w:val="42"/>
        </w:rPr>
        <w:t> </w:t>
      </w:r>
      <w:r>
        <w:rPr>
          <w:spacing w:val="-4"/>
        </w:rPr>
        <w:t>1536</w:t>
      </w:r>
    </w:p>
    <w:p>
      <w:pPr>
        <w:pStyle w:val="BodyText"/>
        <w:spacing w:before="57"/>
        <w:ind w:right="96" w:hanging="1"/>
      </w:pPr>
      <w:r>
        <w:rPr/>
        <w:t>Jika</w:t>
      </w:r>
      <w:r>
        <w:rPr>
          <w:spacing w:val="-3"/>
        </w:rPr>
        <w:t> </w:t>
      </w:r>
      <w:r>
        <w:rPr/>
        <w:t>ia</w:t>
      </w:r>
      <w:r>
        <w:rPr>
          <w:spacing w:val="-3"/>
        </w:rPr>
        <w:t> </w:t>
      </w:r>
      <w:r>
        <w:rPr/>
        <w:t>telah</w:t>
      </w:r>
      <w:r>
        <w:rPr>
          <w:spacing w:val="-3"/>
        </w:rPr>
        <w:t> </w:t>
      </w:r>
      <w:r>
        <w:rPr/>
        <w:t>berjanji</w:t>
      </w:r>
      <w:r>
        <w:rPr>
          <w:spacing w:val="-2"/>
        </w:rPr>
        <w:t> </w:t>
      </w:r>
      <w:r>
        <w:rPr/>
        <w:t>untuk menanggung</w:t>
      </w:r>
      <w:r>
        <w:rPr>
          <w:spacing w:val="-3"/>
        </w:rPr>
        <w:t> </w:t>
      </w:r>
      <w:r>
        <w:rPr/>
        <w:t>cukup</w:t>
      </w:r>
      <w:r>
        <w:rPr>
          <w:spacing w:val="-3"/>
        </w:rPr>
        <w:t> </w:t>
      </w:r>
      <w:r>
        <w:rPr/>
        <w:t>mampunya</w:t>
      </w:r>
      <w:r>
        <w:rPr>
          <w:spacing w:val="-3"/>
        </w:rPr>
        <w:t> </w:t>
      </w:r>
      <w:r>
        <w:rPr/>
        <w:t>debitur,</w:t>
      </w:r>
      <w:r>
        <w:rPr>
          <w:spacing w:val="-2"/>
        </w:rPr>
        <w:t> </w:t>
      </w:r>
      <w:r>
        <w:rPr/>
        <w:t>maka</w:t>
      </w:r>
      <w:r>
        <w:rPr>
          <w:spacing w:val="-3"/>
        </w:rPr>
        <w:t> </w:t>
      </w:r>
      <w:r>
        <w:rPr/>
        <w:t>janji</w:t>
      </w:r>
      <w:r>
        <w:rPr>
          <w:spacing w:val="-2"/>
        </w:rPr>
        <w:t> </w:t>
      </w:r>
      <w:r>
        <w:rPr/>
        <w:t>ini</w:t>
      </w:r>
      <w:r>
        <w:rPr>
          <w:spacing w:val="-2"/>
        </w:rPr>
        <w:t> </w:t>
      </w:r>
      <w:r>
        <w:rPr/>
        <w:t>harus </w:t>
      </w:r>
      <w:r>
        <w:rPr>
          <w:spacing w:val="-2"/>
        </w:rPr>
        <w:t>diartikan</w:t>
      </w:r>
      <w:r>
        <w:rPr>
          <w:spacing w:val="-4"/>
        </w:rPr>
        <w:t> </w:t>
      </w:r>
      <w:r>
        <w:rPr>
          <w:spacing w:val="-2"/>
        </w:rPr>
        <w:t>sebagai</w:t>
      </w:r>
      <w:r>
        <w:rPr>
          <w:spacing w:val="-3"/>
        </w:rPr>
        <w:t> </w:t>
      </w:r>
      <w:r>
        <w:rPr>
          <w:spacing w:val="-2"/>
        </w:rPr>
        <w:t>janji</w:t>
      </w:r>
      <w:r>
        <w:rPr>
          <w:spacing w:val="-5"/>
        </w:rPr>
        <w:t> </w:t>
      </w:r>
      <w:r>
        <w:rPr>
          <w:spacing w:val="-2"/>
        </w:rPr>
        <w:t>mengenai</w:t>
      </w:r>
      <w:r>
        <w:rPr>
          <w:spacing w:val="-5"/>
        </w:rPr>
        <w:t> </w:t>
      </w:r>
      <w:r>
        <w:rPr>
          <w:spacing w:val="-2"/>
        </w:rPr>
        <w:t>kemampuannya</w:t>
      </w:r>
      <w:r>
        <w:rPr>
          <w:spacing w:val="-6"/>
        </w:rPr>
        <w:t> </w:t>
      </w:r>
      <w:r>
        <w:rPr>
          <w:spacing w:val="-2"/>
        </w:rPr>
        <w:t>pada</w:t>
      </w:r>
      <w:r>
        <w:rPr>
          <w:spacing w:val="-6"/>
        </w:rPr>
        <w:t> </w:t>
      </w:r>
      <w:r>
        <w:rPr>
          <w:spacing w:val="-2"/>
        </w:rPr>
        <w:t>waktu</w:t>
      </w:r>
      <w:r>
        <w:rPr>
          <w:spacing w:val="-4"/>
        </w:rPr>
        <w:t> </w:t>
      </w:r>
      <w:r>
        <w:rPr>
          <w:spacing w:val="-2"/>
        </w:rPr>
        <w:t>itu,</w:t>
      </w:r>
      <w:r>
        <w:rPr>
          <w:spacing w:val="-7"/>
        </w:rPr>
        <w:t> </w:t>
      </w:r>
      <w:r>
        <w:rPr>
          <w:spacing w:val="-2"/>
        </w:rPr>
        <w:t>dan</w:t>
      </w:r>
      <w:r>
        <w:rPr>
          <w:spacing w:val="-4"/>
        </w:rPr>
        <w:t> </w:t>
      </w:r>
      <w:r>
        <w:rPr>
          <w:spacing w:val="-2"/>
        </w:rPr>
        <w:t>bukan</w:t>
      </w:r>
      <w:r>
        <w:rPr>
          <w:spacing w:val="-6"/>
        </w:rPr>
        <w:t> </w:t>
      </w:r>
      <w:r>
        <w:rPr>
          <w:spacing w:val="-2"/>
        </w:rPr>
        <w:t>mengenai</w:t>
      </w:r>
      <w:r>
        <w:rPr>
          <w:spacing w:val="-5"/>
        </w:rPr>
        <w:t> </w:t>
      </w:r>
      <w:r>
        <w:rPr>
          <w:spacing w:val="-2"/>
        </w:rPr>
        <w:t>keadaan </w:t>
      </w:r>
      <w:r>
        <w:rPr/>
        <w:t>di</w:t>
      </w:r>
      <w:r>
        <w:rPr>
          <w:spacing w:val="-7"/>
        </w:rPr>
        <w:t> </w:t>
      </w:r>
      <w:r>
        <w:rPr/>
        <w:t>kemudian</w:t>
      </w:r>
      <w:r>
        <w:rPr>
          <w:spacing w:val="-10"/>
        </w:rPr>
        <w:t> </w:t>
      </w:r>
      <w:r>
        <w:rPr/>
        <w:t>hari</w:t>
      </w:r>
      <w:r>
        <w:rPr>
          <w:spacing w:val="-10"/>
        </w:rPr>
        <w:t> </w:t>
      </w:r>
      <w:r>
        <w:rPr/>
        <w:t>kecuali</w:t>
      </w:r>
      <w:r>
        <w:rPr>
          <w:spacing w:val="-7"/>
        </w:rPr>
        <w:t> </w:t>
      </w:r>
      <w:r>
        <w:rPr/>
        <w:t>jika</w:t>
      </w:r>
      <w:r>
        <w:rPr>
          <w:spacing w:val="-10"/>
        </w:rPr>
        <w:t> </w:t>
      </w:r>
      <w:r>
        <w:rPr/>
        <w:t>dengan</w:t>
      </w:r>
      <w:r>
        <w:rPr>
          <w:spacing w:val="-8"/>
        </w:rPr>
        <w:t> </w:t>
      </w:r>
      <w:r>
        <w:rPr/>
        <w:t>tegas</w:t>
      </w:r>
      <w:r>
        <w:rPr>
          <w:spacing w:val="-9"/>
        </w:rPr>
        <w:t> </w:t>
      </w:r>
      <w:r>
        <w:rPr/>
        <w:t>dijanjikan</w:t>
      </w:r>
      <w:r>
        <w:rPr>
          <w:spacing w:val="-8"/>
        </w:rPr>
        <w:t> </w:t>
      </w:r>
      <w:r>
        <w:rPr/>
        <w:t>sebaliknya.</w:t>
      </w:r>
    </w:p>
    <w:p>
      <w:pPr>
        <w:pStyle w:val="BodyText"/>
        <w:spacing w:before="116"/>
        <w:ind w:left="0"/>
      </w:pPr>
    </w:p>
    <w:p>
      <w:pPr>
        <w:pStyle w:val="BodyText"/>
        <w:ind w:left="3962"/>
        <w:jc w:val="both"/>
      </w:pPr>
      <w:r>
        <w:rPr/>
        <w:t>Pasal</w:t>
      </w:r>
      <w:r>
        <w:rPr>
          <w:spacing w:val="42"/>
        </w:rPr>
        <w:t> </w:t>
      </w:r>
      <w:r>
        <w:rPr>
          <w:spacing w:val="-4"/>
        </w:rPr>
        <w:t>1537</w:t>
      </w:r>
    </w:p>
    <w:p>
      <w:pPr>
        <w:pStyle w:val="BodyText"/>
        <w:spacing w:before="57"/>
      </w:pPr>
      <w:r>
        <w:rPr/>
        <w:t>Barang</w:t>
      </w:r>
      <w:r>
        <w:rPr>
          <w:spacing w:val="-14"/>
        </w:rPr>
        <w:t> </w:t>
      </w:r>
      <w:r>
        <w:rPr/>
        <w:t>siapa</w:t>
      </w:r>
      <w:r>
        <w:rPr>
          <w:spacing w:val="-14"/>
        </w:rPr>
        <w:t> </w:t>
      </w:r>
      <w:r>
        <w:rPr/>
        <w:t>menjual</w:t>
      </w:r>
      <w:r>
        <w:rPr>
          <w:spacing w:val="-14"/>
        </w:rPr>
        <w:t> </w:t>
      </w:r>
      <w:r>
        <w:rPr/>
        <w:t>suatu</w:t>
      </w:r>
      <w:r>
        <w:rPr>
          <w:spacing w:val="-13"/>
        </w:rPr>
        <w:t> </w:t>
      </w:r>
      <w:r>
        <w:rPr/>
        <w:t>warisan</w:t>
      </w:r>
      <w:r>
        <w:rPr>
          <w:spacing w:val="-14"/>
        </w:rPr>
        <w:t> </w:t>
      </w:r>
      <w:r>
        <w:rPr/>
        <w:t>tanpa</w:t>
      </w:r>
      <w:r>
        <w:rPr>
          <w:spacing w:val="-14"/>
        </w:rPr>
        <w:t> </w:t>
      </w:r>
      <w:r>
        <w:rPr/>
        <w:t>memberi</w:t>
      </w:r>
      <w:r>
        <w:rPr>
          <w:spacing w:val="-14"/>
        </w:rPr>
        <w:t> </w:t>
      </w:r>
      <w:r>
        <w:rPr/>
        <w:t>keterangan</w:t>
      </w:r>
      <w:r>
        <w:rPr>
          <w:spacing w:val="-13"/>
        </w:rPr>
        <w:t> </w:t>
      </w:r>
      <w:r>
        <w:rPr/>
        <w:t>tentang</w:t>
      </w:r>
      <w:r>
        <w:rPr>
          <w:spacing w:val="-14"/>
        </w:rPr>
        <w:t> </w:t>
      </w:r>
      <w:r>
        <w:rPr/>
        <w:t>barang</w:t>
      </w:r>
      <w:r>
        <w:rPr>
          <w:spacing w:val="-14"/>
        </w:rPr>
        <w:t> </w:t>
      </w:r>
      <w:r>
        <w:rPr/>
        <w:t>demi</w:t>
      </w:r>
      <w:r>
        <w:rPr>
          <w:spacing w:val="-14"/>
        </w:rPr>
        <w:t> </w:t>
      </w:r>
      <w:r>
        <w:rPr/>
        <w:t>barang, tidaklah</w:t>
      </w:r>
      <w:r>
        <w:rPr>
          <w:spacing w:val="-5"/>
        </w:rPr>
        <w:t> </w:t>
      </w:r>
      <w:r>
        <w:rPr/>
        <w:t>menanggung</w:t>
      </w:r>
      <w:r>
        <w:rPr>
          <w:spacing w:val="-8"/>
        </w:rPr>
        <w:t> </w:t>
      </w:r>
      <w:r>
        <w:rPr/>
        <w:t>apa-apa</w:t>
      </w:r>
      <w:r>
        <w:rPr>
          <w:spacing w:val="-8"/>
        </w:rPr>
        <w:t> </w:t>
      </w:r>
      <w:r>
        <w:rPr/>
        <w:t>selain</w:t>
      </w:r>
      <w:r>
        <w:rPr>
          <w:spacing w:val="-5"/>
        </w:rPr>
        <w:t> </w:t>
      </w:r>
      <w:r>
        <w:rPr/>
        <w:t>kedudukannya</w:t>
      </w:r>
      <w:r>
        <w:rPr>
          <w:spacing w:val="-8"/>
        </w:rPr>
        <w:t> </w:t>
      </w:r>
      <w:r>
        <w:rPr/>
        <w:t>sebagai</w:t>
      </w:r>
      <w:r>
        <w:rPr>
          <w:spacing w:val="-7"/>
        </w:rPr>
        <w:t> </w:t>
      </w:r>
      <w:r>
        <w:rPr/>
        <w:t>ahli</w:t>
      </w:r>
      <w:r>
        <w:rPr>
          <w:spacing w:val="-7"/>
        </w:rPr>
        <w:t> </w:t>
      </w:r>
      <w:r>
        <w:rPr/>
        <w:t>waris.</w:t>
      </w:r>
    </w:p>
    <w:p>
      <w:pPr>
        <w:pStyle w:val="BodyText"/>
        <w:spacing w:before="114"/>
        <w:ind w:left="0"/>
      </w:pPr>
    </w:p>
    <w:p>
      <w:pPr>
        <w:pStyle w:val="BodyText"/>
        <w:ind w:left="3962"/>
      </w:pPr>
      <w:r>
        <w:rPr/>
        <w:t>Pasal</w:t>
      </w:r>
      <w:r>
        <w:rPr>
          <w:spacing w:val="42"/>
        </w:rPr>
        <w:t> </w:t>
      </w:r>
      <w:r>
        <w:rPr>
          <w:spacing w:val="-4"/>
        </w:rPr>
        <w:t>1538</w:t>
      </w:r>
    </w:p>
    <w:p>
      <w:pPr>
        <w:pStyle w:val="BodyText"/>
        <w:spacing w:before="60"/>
        <w:ind w:right="61" w:hanging="1"/>
      </w:pPr>
      <w:r>
        <w:rPr/>
        <w:t>Jika</w:t>
      </w:r>
      <w:r>
        <w:rPr>
          <w:spacing w:val="-3"/>
        </w:rPr>
        <w:t> </w:t>
      </w:r>
      <w:r>
        <w:rPr/>
        <w:t>ia</w:t>
      </w:r>
      <w:r>
        <w:rPr>
          <w:spacing w:val="-3"/>
        </w:rPr>
        <w:t> </w:t>
      </w:r>
      <w:r>
        <w:rPr/>
        <w:t>menikmati</w:t>
      </w:r>
      <w:r>
        <w:rPr>
          <w:spacing w:val="-2"/>
        </w:rPr>
        <w:t> </w:t>
      </w:r>
      <w:r>
        <w:rPr/>
        <w:t>hasil</w:t>
      </w:r>
      <w:r>
        <w:rPr>
          <w:spacing w:val="-2"/>
        </w:rPr>
        <w:t> </w:t>
      </w:r>
      <w:r>
        <w:rPr/>
        <w:t>suatu</w:t>
      </w:r>
      <w:r>
        <w:rPr>
          <w:spacing w:val="-3"/>
        </w:rPr>
        <w:t> </w:t>
      </w:r>
      <w:r>
        <w:rPr/>
        <w:t>barang</w:t>
      </w:r>
      <w:r>
        <w:rPr>
          <w:spacing w:val="-1"/>
        </w:rPr>
        <w:t> </w:t>
      </w:r>
      <w:r>
        <w:rPr/>
        <w:t>atau</w:t>
      </w:r>
      <w:r>
        <w:rPr>
          <w:spacing w:val="-3"/>
        </w:rPr>
        <w:t> </w:t>
      </w:r>
      <w:r>
        <w:rPr/>
        <w:t>telah</w:t>
      </w:r>
      <w:r>
        <w:rPr>
          <w:spacing w:val="-3"/>
        </w:rPr>
        <w:t> </w:t>
      </w:r>
      <w:r>
        <w:rPr/>
        <w:t>menerima</w:t>
      </w:r>
      <w:r>
        <w:rPr>
          <w:spacing w:val="-3"/>
        </w:rPr>
        <w:t> </w:t>
      </w:r>
      <w:r>
        <w:rPr/>
        <w:t>suatu</w:t>
      </w:r>
      <w:r>
        <w:rPr>
          <w:spacing w:val="-3"/>
        </w:rPr>
        <w:t> </w:t>
      </w:r>
      <w:r>
        <w:rPr/>
        <w:t>jumlah</w:t>
      </w:r>
      <w:r>
        <w:rPr>
          <w:spacing w:val="-1"/>
        </w:rPr>
        <w:t> </w:t>
      </w:r>
      <w:r>
        <w:rPr/>
        <w:t>sebesar</w:t>
      </w:r>
      <w:r>
        <w:rPr>
          <w:spacing w:val="-4"/>
        </w:rPr>
        <w:t> </w:t>
      </w:r>
      <w:r>
        <w:rPr/>
        <w:t>suatu</w:t>
      </w:r>
      <w:r>
        <w:rPr>
          <w:spacing w:val="-1"/>
        </w:rPr>
        <w:t> </w:t>
      </w:r>
      <w:r>
        <w:rPr/>
        <w:t>piutang yang</w:t>
      </w:r>
      <w:r>
        <w:rPr>
          <w:spacing w:val="-14"/>
        </w:rPr>
        <w:t> </w:t>
      </w:r>
      <w:r>
        <w:rPr/>
        <w:t>termasuk</w:t>
      </w:r>
      <w:r>
        <w:rPr>
          <w:spacing w:val="-14"/>
        </w:rPr>
        <w:t> </w:t>
      </w:r>
      <w:r>
        <w:rPr/>
        <w:t>warisan</w:t>
      </w:r>
      <w:r>
        <w:rPr>
          <w:spacing w:val="-14"/>
        </w:rPr>
        <w:t> </w:t>
      </w:r>
      <w:r>
        <w:rPr/>
        <w:t>tersebut,</w:t>
      </w:r>
      <w:r>
        <w:rPr>
          <w:spacing w:val="-13"/>
        </w:rPr>
        <w:t> </w:t>
      </w:r>
      <w:r>
        <w:rPr/>
        <w:t>ataupun</w:t>
      </w:r>
      <w:r>
        <w:rPr>
          <w:spacing w:val="-14"/>
        </w:rPr>
        <w:t> </w:t>
      </w:r>
      <w:r>
        <w:rPr/>
        <w:t>telah</w:t>
      </w:r>
      <w:r>
        <w:rPr>
          <w:spacing w:val="-14"/>
        </w:rPr>
        <w:t> </w:t>
      </w:r>
      <w:r>
        <w:rPr/>
        <w:t>menjual</w:t>
      </w:r>
      <w:r>
        <w:rPr>
          <w:spacing w:val="-14"/>
        </w:rPr>
        <w:t> </w:t>
      </w:r>
      <w:r>
        <w:rPr/>
        <w:t>beberapa</w:t>
      </w:r>
      <w:r>
        <w:rPr>
          <w:spacing w:val="-13"/>
        </w:rPr>
        <w:t> </w:t>
      </w:r>
      <w:r>
        <w:rPr/>
        <w:t>barang</w:t>
      </w:r>
      <w:r>
        <w:rPr>
          <w:spacing w:val="-14"/>
        </w:rPr>
        <w:t> </w:t>
      </w:r>
      <w:r>
        <w:rPr/>
        <w:t>dari</w:t>
      </w:r>
      <w:r>
        <w:rPr>
          <w:spacing w:val="-14"/>
        </w:rPr>
        <w:t> </w:t>
      </w:r>
      <w:r>
        <w:rPr/>
        <w:t>harta</w:t>
      </w:r>
      <w:r>
        <w:rPr>
          <w:spacing w:val="-14"/>
        </w:rPr>
        <w:t> </w:t>
      </w:r>
      <w:r>
        <w:rPr/>
        <w:t>peninggalan itu</w:t>
      </w:r>
      <w:r>
        <w:rPr>
          <w:spacing w:val="-6"/>
        </w:rPr>
        <w:t> </w:t>
      </w:r>
      <w:r>
        <w:rPr/>
        <w:t>maka</w:t>
      </w:r>
      <w:r>
        <w:rPr>
          <w:spacing w:val="-9"/>
        </w:rPr>
        <w:t> </w:t>
      </w:r>
      <w:r>
        <w:rPr/>
        <w:t>ia</w:t>
      </w:r>
      <w:r>
        <w:rPr>
          <w:spacing w:val="-9"/>
        </w:rPr>
        <w:t> </w:t>
      </w:r>
      <w:r>
        <w:rPr/>
        <w:t>diwajibkan</w:t>
      </w:r>
      <w:r>
        <w:rPr>
          <w:spacing w:val="-9"/>
        </w:rPr>
        <w:t> </w:t>
      </w:r>
      <w:r>
        <w:rPr/>
        <w:t>untuk</w:t>
      </w:r>
      <w:r>
        <w:rPr>
          <w:spacing w:val="-9"/>
        </w:rPr>
        <w:t> </w:t>
      </w:r>
      <w:r>
        <w:rPr/>
        <w:t>menggantinya</w:t>
      </w:r>
      <w:r>
        <w:rPr>
          <w:spacing w:val="-9"/>
        </w:rPr>
        <w:t> </w:t>
      </w:r>
      <w:r>
        <w:rPr/>
        <w:t>jika</w:t>
      </w:r>
      <w:r>
        <w:rPr>
          <w:spacing w:val="-9"/>
        </w:rPr>
        <w:t> </w:t>
      </w:r>
      <w:r>
        <w:rPr/>
        <w:t>tidak</w:t>
      </w:r>
      <w:r>
        <w:rPr>
          <w:spacing w:val="-9"/>
        </w:rPr>
        <w:t> </w:t>
      </w:r>
      <w:r>
        <w:rPr/>
        <w:t>dengan</w:t>
      </w:r>
      <w:r>
        <w:rPr>
          <w:spacing w:val="-9"/>
        </w:rPr>
        <w:t> </w:t>
      </w:r>
      <w:r>
        <w:rPr/>
        <w:t>tegas</w:t>
      </w:r>
      <w:r>
        <w:rPr>
          <w:spacing w:val="-9"/>
        </w:rPr>
        <w:t> </w:t>
      </w:r>
      <w:r>
        <w:rPr/>
        <w:t>diperjanjikan</w:t>
      </w:r>
      <w:r>
        <w:rPr>
          <w:spacing w:val="-6"/>
        </w:rPr>
        <w:t> </w:t>
      </w:r>
      <w:r>
        <w:rPr/>
        <w:t>lain.</w:t>
      </w:r>
    </w:p>
    <w:p>
      <w:pPr>
        <w:pStyle w:val="BodyText"/>
        <w:spacing w:before="115"/>
        <w:ind w:left="0"/>
      </w:pPr>
    </w:p>
    <w:p>
      <w:pPr>
        <w:pStyle w:val="BodyText"/>
        <w:spacing w:before="1"/>
        <w:ind w:left="3962"/>
        <w:jc w:val="both"/>
      </w:pPr>
      <w:r>
        <w:rPr/>
        <w:t>Pasal</w:t>
      </w:r>
      <w:r>
        <w:rPr>
          <w:spacing w:val="42"/>
        </w:rPr>
        <w:t> </w:t>
      </w:r>
      <w:r>
        <w:rPr>
          <w:spacing w:val="-4"/>
        </w:rPr>
        <w:t>1539</w:t>
      </w:r>
    </w:p>
    <w:p>
      <w:pPr>
        <w:pStyle w:val="BodyText"/>
        <w:spacing w:before="56"/>
        <w:ind w:right="297"/>
        <w:jc w:val="both"/>
      </w:pPr>
      <w:r>
        <w:rPr>
          <w:spacing w:val="-2"/>
        </w:rPr>
        <w:t>Sebaliknya,</w:t>
      </w:r>
      <w:r>
        <w:rPr>
          <w:spacing w:val="-12"/>
        </w:rPr>
        <w:t> </w:t>
      </w:r>
      <w:r>
        <w:rPr>
          <w:spacing w:val="-2"/>
        </w:rPr>
        <w:t>pembeli</w:t>
      </w:r>
      <w:r>
        <w:rPr>
          <w:spacing w:val="-11"/>
        </w:rPr>
        <w:t> </w:t>
      </w:r>
      <w:r>
        <w:rPr>
          <w:spacing w:val="-2"/>
        </w:rPr>
        <w:t>diwajibkan</w:t>
      </w:r>
      <w:r>
        <w:rPr>
          <w:spacing w:val="-9"/>
        </w:rPr>
        <w:t> </w:t>
      </w:r>
      <w:r>
        <w:rPr>
          <w:spacing w:val="-2"/>
        </w:rPr>
        <w:t>mengganti</w:t>
      </w:r>
      <w:r>
        <w:rPr>
          <w:spacing w:val="-11"/>
        </w:rPr>
        <w:t> </w:t>
      </w:r>
      <w:r>
        <w:rPr>
          <w:spacing w:val="-2"/>
        </w:rPr>
        <w:t>kepada</w:t>
      </w:r>
      <w:r>
        <w:rPr>
          <w:spacing w:val="-12"/>
        </w:rPr>
        <w:t> </w:t>
      </w:r>
      <w:r>
        <w:rPr>
          <w:spacing w:val="-2"/>
        </w:rPr>
        <w:t>penjual</w:t>
      </w:r>
      <w:r>
        <w:rPr>
          <w:spacing w:val="-11"/>
        </w:rPr>
        <w:t> </w:t>
      </w:r>
      <w:r>
        <w:rPr>
          <w:spacing w:val="-2"/>
        </w:rPr>
        <w:t>itu</w:t>
      </w:r>
      <w:r>
        <w:rPr>
          <w:spacing w:val="-9"/>
        </w:rPr>
        <w:t> </w:t>
      </w:r>
      <w:r>
        <w:rPr>
          <w:spacing w:val="-2"/>
        </w:rPr>
        <w:t>segala</w:t>
      </w:r>
      <w:r>
        <w:rPr>
          <w:spacing w:val="-12"/>
        </w:rPr>
        <w:t> </w:t>
      </w:r>
      <w:r>
        <w:rPr>
          <w:spacing w:val="-2"/>
        </w:rPr>
        <w:t>sesuatu</w:t>
      </w:r>
      <w:r>
        <w:rPr>
          <w:spacing w:val="-11"/>
        </w:rPr>
        <w:t> </w:t>
      </w:r>
      <w:r>
        <w:rPr>
          <w:spacing w:val="-2"/>
        </w:rPr>
        <w:t>yang</w:t>
      </w:r>
      <w:r>
        <w:rPr>
          <w:spacing w:val="-9"/>
        </w:rPr>
        <w:t> </w:t>
      </w:r>
      <w:r>
        <w:rPr>
          <w:spacing w:val="-2"/>
        </w:rPr>
        <w:t>oleh</w:t>
      </w:r>
      <w:r>
        <w:rPr>
          <w:spacing w:val="-12"/>
        </w:rPr>
        <w:t> </w:t>
      </w:r>
      <w:r>
        <w:rPr>
          <w:spacing w:val="-2"/>
        </w:rPr>
        <w:t>orang </w:t>
      </w:r>
      <w:r>
        <w:rPr/>
        <w:t>itu</w:t>
      </w:r>
      <w:r>
        <w:rPr>
          <w:spacing w:val="-12"/>
        </w:rPr>
        <w:t> </w:t>
      </w:r>
      <w:r>
        <w:rPr/>
        <w:t>telah</w:t>
      </w:r>
      <w:r>
        <w:rPr>
          <w:spacing w:val="-13"/>
        </w:rPr>
        <w:t> </w:t>
      </w:r>
      <w:r>
        <w:rPr/>
        <w:t>dikeluarkan</w:t>
      </w:r>
      <w:r>
        <w:rPr>
          <w:spacing w:val="-13"/>
        </w:rPr>
        <w:t> </w:t>
      </w:r>
      <w:r>
        <w:rPr/>
        <w:t>untuk</w:t>
      </w:r>
      <w:r>
        <w:rPr>
          <w:spacing w:val="-11"/>
        </w:rPr>
        <w:t> </w:t>
      </w:r>
      <w:r>
        <w:rPr/>
        <w:t>membayar</w:t>
      </w:r>
      <w:r>
        <w:rPr>
          <w:spacing w:val="-14"/>
        </w:rPr>
        <w:t> </w:t>
      </w:r>
      <w:r>
        <w:rPr/>
        <w:t>utang-utang</w:t>
      </w:r>
      <w:r>
        <w:rPr>
          <w:spacing w:val="-14"/>
        </w:rPr>
        <w:t> </w:t>
      </w:r>
      <w:r>
        <w:rPr/>
        <w:t>dan</w:t>
      </w:r>
      <w:r>
        <w:rPr>
          <w:spacing w:val="-13"/>
        </w:rPr>
        <w:t> </w:t>
      </w:r>
      <w:r>
        <w:rPr/>
        <w:t>orang</w:t>
      </w:r>
      <w:r>
        <w:rPr>
          <w:spacing w:val="-11"/>
        </w:rPr>
        <w:t> </w:t>
      </w:r>
      <w:r>
        <w:rPr/>
        <w:t>yang</w:t>
      </w:r>
      <w:r>
        <w:rPr>
          <w:spacing w:val="-13"/>
        </w:rPr>
        <w:t> </w:t>
      </w:r>
      <w:r>
        <w:rPr/>
        <w:t>memegang</w:t>
      </w:r>
      <w:r>
        <w:rPr>
          <w:spacing w:val="-11"/>
        </w:rPr>
        <w:t> </w:t>
      </w:r>
      <w:r>
        <w:rPr/>
        <w:t>suatu</w:t>
      </w:r>
      <w:r>
        <w:rPr>
          <w:spacing w:val="-11"/>
        </w:rPr>
        <w:t> </w:t>
      </w:r>
      <w:r>
        <w:rPr/>
        <w:t>piutang terhadap</w:t>
      </w:r>
      <w:r>
        <w:rPr>
          <w:spacing w:val="-7"/>
        </w:rPr>
        <w:t> </w:t>
      </w:r>
      <w:r>
        <w:rPr/>
        <w:t>warisan</w:t>
      </w:r>
      <w:r>
        <w:rPr>
          <w:spacing w:val="-7"/>
        </w:rPr>
        <w:t> </w:t>
      </w:r>
      <w:r>
        <w:rPr/>
        <w:t>itu,</w:t>
      </w:r>
      <w:r>
        <w:rPr>
          <w:spacing w:val="-9"/>
        </w:rPr>
        <w:t> </w:t>
      </w:r>
      <w:r>
        <w:rPr/>
        <w:t>kecuali</w:t>
      </w:r>
      <w:r>
        <w:rPr>
          <w:spacing w:val="-9"/>
        </w:rPr>
        <w:t> </w:t>
      </w:r>
      <w:r>
        <w:rPr/>
        <w:t>jika</w:t>
      </w:r>
      <w:r>
        <w:rPr>
          <w:spacing w:val="-9"/>
        </w:rPr>
        <w:t> </w:t>
      </w:r>
      <w:r>
        <w:rPr/>
        <w:t>diperjanjikan</w:t>
      </w:r>
      <w:r>
        <w:rPr>
          <w:spacing w:val="-7"/>
        </w:rPr>
        <w:t> </w:t>
      </w:r>
      <w:r>
        <w:rPr/>
        <w:t>sebaliknya.</w:t>
      </w:r>
    </w:p>
    <w:p>
      <w:pPr>
        <w:pStyle w:val="BodyText"/>
        <w:spacing w:before="116"/>
        <w:ind w:left="0"/>
      </w:pPr>
    </w:p>
    <w:p>
      <w:pPr>
        <w:pStyle w:val="BodyText"/>
        <w:ind w:left="3962"/>
        <w:jc w:val="both"/>
      </w:pPr>
      <w:r>
        <w:rPr/>
        <w:t>Pasal</w:t>
      </w:r>
      <w:r>
        <w:rPr>
          <w:spacing w:val="42"/>
        </w:rPr>
        <w:t> </w:t>
      </w:r>
      <w:r>
        <w:rPr>
          <w:spacing w:val="-4"/>
        </w:rPr>
        <w:t>1540</w:t>
      </w:r>
    </w:p>
    <w:p>
      <w:pPr>
        <w:pStyle w:val="BodyText"/>
        <w:spacing w:before="57"/>
        <w:ind w:right="261"/>
        <w:jc w:val="both"/>
      </w:pPr>
      <w:r>
        <w:rPr>
          <w:spacing w:val="-2"/>
        </w:rPr>
        <w:t>Bila</w:t>
      </w:r>
      <w:r>
        <w:rPr>
          <w:spacing w:val="-6"/>
        </w:rPr>
        <w:t> </w:t>
      </w:r>
      <w:r>
        <w:rPr>
          <w:spacing w:val="-2"/>
        </w:rPr>
        <w:t>sebelum</w:t>
      </w:r>
      <w:r>
        <w:rPr>
          <w:spacing w:val="-7"/>
        </w:rPr>
        <w:t> </w:t>
      </w:r>
      <w:r>
        <w:rPr>
          <w:spacing w:val="-2"/>
        </w:rPr>
        <w:t>penyerahan</w:t>
      </w:r>
      <w:r>
        <w:rPr>
          <w:spacing w:val="-6"/>
        </w:rPr>
        <w:t> </w:t>
      </w:r>
      <w:r>
        <w:rPr>
          <w:spacing w:val="-2"/>
        </w:rPr>
        <w:t>suatu</w:t>
      </w:r>
      <w:r>
        <w:rPr>
          <w:spacing w:val="-4"/>
        </w:rPr>
        <w:t> </w:t>
      </w:r>
      <w:r>
        <w:rPr>
          <w:spacing w:val="-2"/>
        </w:rPr>
        <w:t>piutang</w:t>
      </w:r>
      <w:r>
        <w:rPr>
          <w:spacing w:val="-4"/>
        </w:rPr>
        <w:t> </w:t>
      </w:r>
      <w:r>
        <w:rPr>
          <w:spacing w:val="-2"/>
        </w:rPr>
        <w:t>yang</w:t>
      </w:r>
      <w:r>
        <w:rPr>
          <w:spacing w:val="-6"/>
        </w:rPr>
        <w:t> </w:t>
      </w:r>
      <w:r>
        <w:rPr>
          <w:spacing w:val="-2"/>
        </w:rPr>
        <w:t>telah</w:t>
      </w:r>
      <w:r>
        <w:rPr>
          <w:spacing w:val="-6"/>
        </w:rPr>
        <w:t> </w:t>
      </w:r>
      <w:r>
        <w:rPr>
          <w:spacing w:val="-2"/>
        </w:rPr>
        <w:t>dijual,</w:t>
      </w:r>
      <w:r>
        <w:rPr>
          <w:spacing w:val="-3"/>
        </w:rPr>
        <w:t> </w:t>
      </w:r>
      <w:r>
        <w:rPr>
          <w:spacing w:val="-2"/>
        </w:rPr>
        <w:t>debitur</w:t>
      </w:r>
      <w:r>
        <w:rPr>
          <w:spacing w:val="-7"/>
        </w:rPr>
        <w:t> </w:t>
      </w:r>
      <w:r>
        <w:rPr>
          <w:spacing w:val="-2"/>
        </w:rPr>
        <w:t>membayar</w:t>
      </w:r>
      <w:r>
        <w:rPr>
          <w:spacing w:val="-5"/>
        </w:rPr>
        <w:t> </w:t>
      </w:r>
      <w:r>
        <w:rPr>
          <w:spacing w:val="-2"/>
        </w:rPr>
        <w:t>utangnya</w:t>
      </w:r>
      <w:r>
        <w:rPr>
          <w:spacing w:val="-6"/>
        </w:rPr>
        <w:t> </w:t>
      </w:r>
      <w:r>
        <w:rPr>
          <w:spacing w:val="-2"/>
        </w:rPr>
        <w:t>kepada </w:t>
      </w:r>
      <w:r>
        <w:rPr/>
        <w:t>penjual, maka hal itu cukup untuk membebaskan debitur.</w:t>
      </w:r>
    </w:p>
    <w:p>
      <w:pPr>
        <w:pStyle w:val="BodyText"/>
        <w:spacing w:before="114"/>
        <w:ind w:left="0"/>
      </w:pPr>
    </w:p>
    <w:p>
      <w:pPr>
        <w:pStyle w:val="BodyText"/>
        <w:spacing w:line="295" w:lineRule="auto" w:before="1"/>
        <w:ind w:left="3434" w:right="3015" w:firstLine="638"/>
      </w:pPr>
      <w:r>
        <w:rPr>
          <w:w w:val="105"/>
        </w:rPr>
        <w:t>BAB VI TUKAR</w:t>
      </w:r>
      <w:r>
        <w:rPr>
          <w:spacing w:val="-15"/>
          <w:w w:val="105"/>
        </w:rPr>
        <w:t> </w:t>
      </w:r>
      <w:r>
        <w:rPr>
          <w:w w:val="105"/>
        </w:rPr>
        <w:t>MENUKAR</w:t>
      </w:r>
    </w:p>
    <w:p>
      <w:pPr>
        <w:pStyle w:val="BodyText"/>
        <w:spacing w:after="0" w:line="295" w:lineRule="auto"/>
        <w:sectPr>
          <w:pgSz w:w="12240" w:h="15840"/>
          <w:pgMar w:top="1520" w:bottom="280" w:left="1800" w:right="1800"/>
        </w:sectPr>
      </w:pPr>
    </w:p>
    <w:p>
      <w:pPr>
        <w:pStyle w:val="BodyText"/>
        <w:spacing w:before="74"/>
        <w:ind w:left="3969"/>
        <w:jc w:val="both"/>
      </w:pPr>
      <w:r>
        <w:rPr/>
        <w:t>Pasal</w:t>
      </w:r>
      <w:r>
        <w:rPr>
          <w:spacing w:val="43"/>
        </w:rPr>
        <w:t> </w:t>
      </w:r>
      <w:r>
        <w:rPr>
          <w:spacing w:val="-4"/>
        </w:rPr>
        <w:t>1541</w:t>
      </w:r>
    </w:p>
    <w:p>
      <w:pPr>
        <w:pStyle w:val="BodyText"/>
        <w:spacing w:before="59"/>
        <w:ind w:right="544" w:hanging="1"/>
        <w:jc w:val="both"/>
      </w:pPr>
      <w:r>
        <w:rPr/>
        <w:t>Tukar</w:t>
      </w:r>
      <w:r>
        <w:rPr>
          <w:spacing w:val="-11"/>
        </w:rPr>
        <w:t> </w:t>
      </w:r>
      <w:r>
        <w:rPr/>
        <w:t>menukar</w:t>
      </w:r>
      <w:r>
        <w:rPr>
          <w:spacing w:val="-11"/>
        </w:rPr>
        <w:t> </w:t>
      </w:r>
      <w:r>
        <w:rPr/>
        <w:t>ialah</w:t>
      </w:r>
      <w:r>
        <w:rPr>
          <w:spacing w:val="-11"/>
        </w:rPr>
        <w:t> </w:t>
      </w:r>
      <w:r>
        <w:rPr/>
        <w:t>suatu</w:t>
      </w:r>
      <w:r>
        <w:rPr>
          <w:spacing w:val="-11"/>
        </w:rPr>
        <w:t> </w:t>
      </w:r>
      <w:r>
        <w:rPr/>
        <w:t>persetujuan</w:t>
      </w:r>
      <w:r>
        <w:rPr>
          <w:spacing w:val="-11"/>
        </w:rPr>
        <w:t> </w:t>
      </w:r>
      <w:r>
        <w:rPr/>
        <w:t>dengan</w:t>
      </w:r>
      <w:r>
        <w:rPr>
          <w:spacing w:val="-8"/>
        </w:rPr>
        <w:t> </w:t>
      </w:r>
      <w:r>
        <w:rPr/>
        <w:t>mana</w:t>
      </w:r>
      <w:r>
        <w:rPr>
          <w:spacing w:val="-11"/>
        </w:rPr>
        <w:t> </w:t>
      </w:r>
      <w:r>
        <w:rPr/>
        <w:t>kedua</w:t>
      </w:r>
      <w:r>
        <w:rPr>
          <w:spacing w:val="-11"/>
        </w:rPr>
        <w:t> </w:t>
      </w:r>
      <w:r>
        <w:rPr/>
        <w:t>belah</w:t>
      </w:r>
      <w:r>
        <w:rPr>
          <w:spacing w:val="-8"/>
        </w:rPr>
        <w:t> </w:t>
      </w:r>
      <w:r>
        <w:rPr/>
        <w:t>pihak</w:t>
      </w:r>
      <w:r>
        <w:rPr>
          <w:spacing w:val="-11"/>
        </w:rPr>
        <w:t> </w:t>
      </w:r>
      <w:r>
        <w:rPr/>
        <w:t>mengikatkan</w:t>
      </w:r>
      <w:r>
        <w:rPr>
          <w:spacing w:val="-11"/>
        </w:rPr>
        <w:t> </w:t>
      </w:r>
      <w:r>
        <w:rPr/>
        <w:t>diri </w:t>
      </w:r>
      <w:r>
        <w:rPr>
          <w:spacing w:val="-2"/>
        </w:rPr>
        <w:t>untuk</w:t>
      </w:r>
      <w:r>
        <w:rPr>
          <w:spacing w:val="-7"/>
        </w:rPr>
        <w:t> </w:t>
      </w:r>
      <w:r>
        <w:rPr>
          <w:spacing w:val="-2"/>
        </w:rPr>
        <w:t>saling</w:t>
      </w:r>
      <w:r>
        <w:rPr>
          <w:spacing w:val="-5"/>
        </w:rPr>
        <w:t> </w:t>
      </w:r>
      <w:r>
        <w:rPr>
          <w:spacing w:val="-2"/>
        </w:rPr>
        <w:t>memberikan</w:t>
      </w:r>
      <w:r>
        <w:rPr>
          <w:spacing w:val="-6"/>
        </w:rPr>
        <w:t> </w:t>
      </w:r>
      <w:r>
        <w:rPr>
          <w:spacing w:val="-2"/>
        </w:rPr>
        <w:t>suatu</w:t>
      </w:r>
      <w:r>
        <w:rPr>
          <w:spacing w:val="-5"/>
        </w:rPr>
        <w:t> </w:t>
      </w:r>
      <w:r>
        <w:rPr>
          <w:spacing w:val="-2"/>
        </w:rPr>
        <w:t>barang</w:t>
      </w:r>
      <w:r>
        <w:rPr>
          <w:spacing w:val="-6"/>
        </w:rPr>
        <w:t> </w:t>
      </w:r>
      <w:r>
        <w:rPr>
          <w:spacing w:val="-2"/>
        </w:rPr>
        <w:t>secara</w:t>
      </w:r>
      <w:r>
        <w:rPr>
          <w:spacing w:val="-7"/>
        </w:rPr>
        <w:t> </w:t>
      </w:r>
      <w:r>
        <w:rPr>
          <w:spacing w:val="-2"/>
        </w:rPr>
        <w:t>timbal</w:t>
      </w:r>
      <w:r>
        <w:rPr>
          <w:spacing w:val="-3"/>
        </w:rPr>
        <w:t> </w:t>
      </w:r>
      <w:r>
        <w:rPr>
          <w:spacing w:val="-2"/>
        </w:rPr>
        <w:t>balik</w:t>
      </w:r>
      <w:r>
        <w:rPr>
          <w:spacing w:val="-7"/>
        </w:rPr>
        <w:t> </w:t>
      </w:r>
      <w:r>
        <w:rPr>
          <w:spacing w:val="-2"/>
        </w:rPr>
        <w:t>sebagai</w:t>
      </w:r>
      <w:r>
        <w:rPr>
          <w:spacing w:val="-6"/>
        </w:rPr>
        <w:t> </w:t>
      </w:r>
      <w:r>
        <w:rPr>
          <w:spacing w:val="-2"/>
        </w:rPr>
        <w:t>ganti</w:t>
      </w:r>
      <w:r>
        <w:rPr>
          <w:spacing w:val="-6"/>
        </w:rPr>
        <w:t> </w:t>
      </w:r>
      <w:r>
        <w:rPr>
          <w:spacing w:val="-2"/>
        </w:rPr>
        <w:t>suatu</w:t>
      </w:r>
      <w:r>
        <w:rPr>
          <w:spacing w:val="-9"/>
        </w:rPr>
        <w:t> </w:t>
      </w:r>
      <w:r>
        <w:rPr>
          <w:spacing w:val="-2"/>
        </w:rPr>
        <w:t>barang</w:t>
      </w:r>
      <w:r>
        <w:rPr>
          <w:spacing w:val="-4"/>
        </w:rPr>
        <w:t> </w:t>
      </w:r>
      <w:r>
        <w:rPr>
          <w:spacing w:val="-2"/>
        </w:rPr>
        <w:t>lain.</w:t>
      </w:r>
    </w:p>
    <w:p>
      <w:pPr>
        <w:pStyle w:val="BodyText"/>
        <w:spacing w:before="115"/>
        <w:ind w:left="0"/>
      </w:pPr>
    </w:p>
    <w:p>
      <w:pPr>
        <w:pStyle w:val="BodyText"/>
        <w:ind w:left="3962"/>
        <w:jc w:val="both"/>
      </w:pPr>
      <w:r>
        <w:rPr/>
        <w:t>Pasal</w:t>
      </w:r>
      <w:r>
        <w:rPr>
          <w:spacing w:val="42"/>
        </w:rPr>
        <w:t> </w:t>
      </w:r>
      <w:r>
        <w:rPr>
          <w:spacing w:val="-4"/>
        </w:rPr>
        <w:t>1542</w:t>
      </w:r>
    </w:p>
    <w:p>
      <w:pPr>
        <w:pStyle w:val="BodyText"/>
        <w:spacing w:before="57"/>
        <w:jc w:val="both"/>
      </w:pPr>
      <w:r>
        <w:rPr>
          <w:spacing w:val="-2"/>
        </w:rPr>
        <w:t>Segala</w:t>
      </w:r>
      <w:r>
        <w:rPr>
          <w:spacing w:val="-9"/>
        </w:rPr>
        <w:t> </w:t>
      </w:r>
      <w:r>
        <w:rPr>
          <w:spacing w:val="-2"/>
        </w:rPr>
        <w:t>sesuatu</w:t>
      </w:r>
      <w:r>
        <w:rPr>
          <w:spacing w:val="-8"/>
        </w:rPr>
        <w:t> </w:t>
      </w:r>
      <w:r>
        <w:rPr>
          <w:spacing w:val="-2"/>
        </w:rPr>
        <w:t>yang</w:t>
      </w:r>
      <w:r>
        <w:rPr>
          <w:spacing w:val="-6"/>
        </w:rPr>
        <w:t> </w:t>
      </w:r>
      <w:r>
        <w:rPr>
          <w:spacing w:val="-2"/>
        </w:rPr>
        <w:t>dapat</w:t>
      </w:r>
      <w:r>
        <w:rPr>
          <w:spacing w:val="-7"/>
        </w:rPr>
        <w:t> </w:t>
      </w:r>
      <w:r>
        <w:rPr>
          <w:spacing w:val="-2"/>
        </w:rPr>
        <w:t>dijual,</w:t>
      </w:r>
      <w:r>
        <w:rPr>
          <w:spacing w:val="-5"/>
        </w:rPr>
        <w:t> </w:t>
      </w:r>
      <w:r>
        <w:rPr>
          <w:spacing w:val="-2"/>
        </w:rPr>
        <w:t>dapat</w:t>
      </w:r>
      <w:r>
        <w:rPr>
          <w:spacing w:val="-10"/>
        </w:rPr>
        <w:t> </w:t>
      </w:r>
      <w:r>
        <w:rPr>
          <w:spacing w:val="-2"/>
        </w:rPr>
        <w:t>pula</w:t>
      </w:r>
      <w:r>
        <w:rPr>
          <w:spacing w:val="-8"/>
        </w:rPr>
        <w:t> </w:t>
      </w:r>
      <w:r>
        <w:rPr>
          <w:spacing w:val="-2"/>
        </w:rPr>
        <w:t>jadi</w:t>
      </w:r>
      <w:r>
        <w:rPr>
          <w:spacing w:val="-8"/>
        </w:rPr>
        <w:t> </w:t>
      </w:r>
      <w:r>
        <w:rPr>
          <w:spacing w:val="-2"/>
        </w:rPr>
        <w:t>pokok</w:t>
      </w:r>
      <w:r>
        <w:rPr>
          <w:spacing w:val="-6"/>
        </w:rPr>
        <w:t> </w:t>
      </w:r>
      <w:r>
        <w:rPr>
          <w:spacing w:val="-2"/>
        </w:rPr>
        <w:t>persetujuan</w:t>
      </w:r>
      <w:r>
        <w:rPr>
          <w:spacing w:val="-6"/>
        </w:rPr>
        <w:t> </w:t>
      </w:r>
      <w:r>
        <w:rPr>
          <w:spacing w:val="-2"/>
        </w:rPr>
        <w:t>tukar-menukar.</w:t>
      </w:r>
    </w:p>
    <w:p>
      <w:pPr>
        <w:pStyle w:val="BodyText"/>
        <w:spacing w:before="115"/>
        <w:ind w:left="0"/>
      </w:pPr>
    </w:p>
    <w:p>
      <w:pPr>
        <w:pStyle w:val="BodyText"/>
        <w:ind w:left="3962"/>
        <w:jc w:val="both"/>
      </w:pPr>
      <w:r>
        <w:rPr/>
        <w:t>Pasal</w:t>
      </w:r>
      <w:r>
        <w:rPr>
          <w:spacing w:val="42"/>
        </w:rPr>
        <w:t> </w:t>
      </w:r>
      <w:r>
        <w:rPr>
          <w:spacing w:val="-4"/>
        </w:rPr>
        <w:t>1543</w:t>
      </w:r>
    </w:p>
    <w:p>
      <w:pPr>
        <w:pStyle w:val="BodyText"/>
        <w:spacing w:before="57"/>
        <w:ind w:right="565" w:hanging="1"/>
        <w:jc w:val="both"/>
      </w:pPr>
      <w:r>
        <w:rPr/>
        <w:t>Jika</w:t>
      </w:r>
      <w:r>
        <w:rPr>
          <w:spacing w:val="-16"/>
        </w:rPr>
        <w:t> </w:t>
      </w:r>
      <w:r>
        <w:rPr/>
        <w:t>pihak</w:t>
      </w:r>
      <w:r>
        <w:rPr>
          <w:spacing w:val="-14"/>
        </w:rPr>
        <w:t> </w:t>
      </w:r>
      <w:r>
        <w:rPr/>
        <w:t>yang</w:t>
      </w:r>
      <w:r>
        <w:rPr>
          <w:spacing w:val="-14"/>
        </w:rPr>
        <w:t> </w:t>
      </w:r>
      <w:r>
        <w:rPr/>
        <w:t>satu</w:t>
      </w:r>
      <w:r>
        <w:rPr>
          <w:spacing w:val="-13"/>
        </w:rPr>
        <w:t> </w:t>
      </w:r>
      <w:r>
        <w:rPr/>
        <w:t>telah</w:t>
      </w:r>
      <w:r>
        <w:rPr>
          <w:spacing w:val="-14"/>
        </w:rPr>
        <w:t> </w:t>
      </w:r>
      <w:r>
        <w:rPr/>
        <w:t>menerima</w:t>
      </w:r>
      <w:r>
        <w:rPr>
          <w:spacing w:val="-14"/>
        </w:rPr>
        <w:t> </w:t>
      </w:r>
      <w:r>
        <w:rPr/>
        <w:t>barang</w:t>
      </w:r>
      <w:r>
        <w:rPr>
          <w:spacing w:val="-14"/>
        </w:rPr>
        <w:t> </w:t>
      </w:r>
      <w:r>
        <w:rPr/>
        <w:t>yang</w:t>
      </w:r>
      <w:r>
        <w:rPr>
          <w:spacing w:val="-13"/>
        </w:rPr>
        <w:t> </w:t>
      </w:r>
      <w:r>
        <w:rPr/>
        <w:t>ditukarkan</w:t>
      </w:r>
      <w:r>
        <w:rPr>
          <w:spacing w:val="-14"/>
        </w:rPr>
        <w:t> </w:t>
      </w:r>
      <w:r>
        <w:rPr/>
        <w:t>kepadanya,</w:t>
      </w:r>
      <w:r>
        <w:rPr>
          <w:spacing w:val="-14"/>
        </w:rPr>
        <w:t> </w:t>
      </w:r>
      <w:r>
        <w:rPr/>
        <w:t>dan</w:t>
      </w:r>
      <w:r>
        <w:rPr>
          <w:spacing w:val="-14"/>
        </w:rPr>
        <w:t> </w:t>
      </w:r>
      <w:r>
        <w:rPr/>
        <w:t>kemudian</w:t>
      </w:r>
      <w:r>
        <w:rPr>
          <w:spacing w:val="-13"/>
        </w:rPr>
        <w:t> </w:t>
      </w:r>
      <w:r>
        <w:rPr/>
        <w:t>ia membuktikan</w:t>
      </w:r>
      <w:r>
        <w:rPr>
          <w:spacing w:val="-7"/>
        </w:rPr>
        <w:t> </w:t>
      </w:r>
      <w:r>
        <w:rPr/>
        <w:t>kepada</w:t>
      </w:r>
      <w:r>
        <w:rPr>
          <w:spacing w:val="-7"/>
        </w:rPr>
        <w:t> </w:t>
      </w:r>
      <w:r>
        <w:rPr/>
        <w:t>pihak</w:t>
      </w:r>
      <w:r>
        <w:rPr>
          <w:spacing w:val="-4"/>
        </w:rPr>
        <w:t> </w:t>
      </w:r>
      <w:r>
        <w:rPr/>
        <w:t>yang</w:t>
      </w:r>
      <w:r>
        <w:rPr>
          <w:spacing w:val="-4"/>
        </w:rPr>
        <w:t> </w:t>
      </w:r>
      <w:r>
        <w:rPr/>
        <w:t>lain</w:t>
      </w:r>
      <w:r>
        <w:rPr>
          <w:spacing w:val="-9"/>
        </w:rPr>
        <w:t> </w:t>
      </w:r>
      <w:r>
        <w:rPr/>
        <w:t>bukan</w:t>
      </w:r>
      <w:r>
        <w:rPr>
          <w:spacing w:val="-7"/>
        </w:rPr>
        <w:t> </w:t>
      </w:r>
      <w:r>
        <w:rPr/>
        <w:t>pemilik</w:t>
      </w:r>
      <w:r>
        <w:rPr>
          <w:spacing w:val="-9"/>
        </w:rPr>
        <w:t> </w:t>
      </w:r>
      <w:r>
        <w:rPr/>
        <w:t>barang</w:t>
      </w:r>
      <w:r>
        <w:rPr>
          <w:spacing w:val="-7"/>
        </w:rPr>
        <w:t> </w:t>
      </w:r>
      <w:r>
        <w:rPr/>
        <w:t>tersebut</w:t>
      </w:r>
      <w:r>
        <w:rPr>
          <w:spacing w:val="-8"/>
        </w:rPr>
        <w:t> </w:t>
      </w:r>
      <w:r>
        <w:rPr/>
        <w:t>maka</w:t>
      </w:r>
      <w:r>
        <w:rPr>
          <w:spacing w:val="-7"/>
        </w:rPr>
        <w:t> </w:t>
      </w:r>
      <w:r>
        <w:rPr/>
        <w:t>ia</w:t>
      </w:r>
      <w:r>
        <w:rPr>
          <w:spacing w:val="-7"/>
        </w:rPr>
        <w:t> </w:t>
      </w:r>
      <w:r>
        <w:rPr/>
        <w:t>tidak</w:t>
      </w:r>
      <w:r>
        <w:rPr>
          <w:spacing w:val="-7"/>
        </w:rPr>
        <w:t> </w:t>
      </w:r>
      <w:r>
        <w:rPr/>
        <w:t>dapat </w:t>
      </w:r>
      <w:r>
        <w:rPr>
          <w:spacing w:val="-2"/>
        </w:rPr>
        <w:t>dipaksa</w:t>
      </w:r>
      <w:r>
        <w:rPr>
          <w:spacing w:val="-9"/>
        </w:rPr>
        <w:t> </w:t>
      </w:r>
      <w:r>
        <w:rPr>
          <w:spacing w:val="-2"/>
        </w:rPr>
        <w:t>untuk</w:t>
      </w:r>
      <w:r>
        <w:rPr>
          <w:spacing w:val="-6"/>
        </w:rPr>
        <w:t> </w:t>
      </w:r>
      <w:r>
        <w:rPr>
          <w:spacing w:val="-2"/>
        </w:rPr>
        <w:t>menyerahkan</w:t>
      </w:r>
      <w:r>
        <w:rPr>
          <w:spacing w:val="-9"/>
        </w:rPr>
        <w:t> </w:t>
      </w:r>
      <w:r>
        <w:rPr>
          <w:spacing w:val="-2"/>
        </w:rPr>
        <w:t>barang</w:t>
      </w:r>
      <w:r>
        <w:rPr>
          <w:spacing w:val="-6"/>
        </w:rPr>
        <w:t> </w:t>
      </w:r>
      <w:r>
        <w:rPr>
          <w:spacing w:val="-2"/>
        </w:rPr>
        <w:t>yang</w:t>
      </w:r>
      <w:r>
        <w:rPr>
          <w:spacing w:val="-6"/>
        </w:rPr>
        <w:t> </w:t>
      </w:r>
      <w:r>
        <w:rPr>
          <w:spacing w:val="-2"/>
        </w:rPr>
        <w:t>telah</w:t>
      </w:r>
      <w:r>
        <w:rPr>
          <w:spacing w:val="-9"/>
        </w:rPr>
        <w:t> </w:t>
      </w:r>
      <w:r>
        <w:rPr>
          <w:spacing w:val="-2"/>
        </w:rPr>
        <w:t>ia</w:t>
      </w:r>
      <w:r>
        <w:rPr>
          <w:spacing w:val="-9"/>
        </w:rPr>
        <w:t> </w:t>
      </w:r>
      <w:r>
        <w:rPr>
          <w:spacing w:val="-2"/>
        </w:rPr>
        <w:t>janjikan</w:t>
      </w:r>
      <w:r>
        <w:rPr>
          <w:spacing w:val="-9"/>
        </w:rPr>
        <w:t> </w:t>
      </w:r>
      <w:r>
        <w:rPr>
          <w:spacing w:val="-2"/>
        </w:rPr>
        <w:t>dari</w:t>
      </w:r>
      <w:r>
        <w:rPr>
          <w:spacing w:val="-8"/>
        </w:rPr>
        <w:t> </w:t>
      </w:r>
      <w:r>
        <w:rPr>
          <w:spacing w:val="-2"/>
        </w:rPr>
        <w:t>pihaknya</w:t>
      </w:r>
      <w:r>
        <w:rPr>
          <w:spacing w:val="-9"/>
        </w:rPr>
        <w:t> </w:t>
      </w:r>
      <w:r>
        <w:rPr>
          <w:spacing w:val="-2"/>
        </w:rPr>
        <w:t>sendiri</w:t>
      </w:r>
      <w:r>
        <w:rPr>
          <w:spacing w:val="-5"/>
        </w:rPr>
        <w:t> </w:t>
      </w:r>
      <w:r>
        <w:rPr>
          <w:spacing w:val="-2"/>
        </w:rPr>
        <w:t>melainkan </w:t>
      </w:r>
      <w:r>
        <w:rPr/>
        <w:t>hanya untuk mengembalikan barang yang telah diterimanya.</w:t>
      </w:r>
    </w:p>
    <w:p>
      <w:pPr>
        <w:pStyle w:val="BodyText"/>
        <w:spacing w:before="117"/>
        <w:ind w:left="0"/>
      </w:pPr>
    </w:p>
    <w:p>
      <w:pPr>
        <w:pStyle w:val="BodyText"/>
        <w:ind w:left="3962"/>
      </w:pPr>
      <w:r>
        <w:rPr/>
        <w:t>Pasal</w:t>
      </w:r>
      <w:r>
        <w:rPr>
          <w:spacing w:val="42"/>
        </w:rPr>
        <w:t> </w:t>
      </w:r>
      <w:r>
        <w:rPr>
          <w:spacing w:val="-4"/>
        </w:rPr>
        <w:t>1544</w:t>
      </w:r>
    </w:p>
    <w:p>
      <w:pPr>
        <w:pStyle w:val="BodyText"/>
        <w:spacing w:before="57"/>
        <w:ind w:right="189"/>
      </w:pPr>
      <w:r>
        <w:rPr/>
        <w:t>Barang siapa</w:t>
      </w:r>
      <w:r>
        <w:rPr>
          <w:spacing w:val="-1"/>
        </w:rPr>
        <w:t> </w:t>
      </w:r>
      <w:r>
        <w:rPr/>
        <w:t>karena</w:t>
      </w:r>
      <w:r>
        <w:rPr>
          <w:spacing w:val="-1"/>
        </w:rPr>
        <w:t> </w:t>
      </w:r>
      <w:r>
        <w:rPr/>
        <w:t>suatu</w:t>
      </w:r>
      <w:r>
        <w:rPr>
          <w:spacing w:val="-1"/>
        </w:rPr>
        <w:t> </w:t>
      </w:r>
      <w:r>
        <w:rPr/>
        <w:t>tuntutan</w:t>
      </w:r>
      <w:r>
        <w:rPr>
          <w:spacing w:val="-1"/>
        </w:rPr>
        <w:t> </w:t>
      </w:r>
      <w:r>
        <w:rPr/>
        <w:t>hak</w:t>
      </w:r>
      <w:r>
        <w:rPr>
          <w:spacing w:val="-1"/>
        </w:rPr>
        <w:t> </w:t>
      </w:r>
      <w:r>
        <w:rPr/>
        <w:t>melalui hukum terpaksa</w:t>
      </w:r>
      <w:r>
        <w:rPr>
          <w:spacing w:val="-1"/>
        </w:rPr>
        <w:t> </w:t>
      </w:r>
      <w:r>
        <w:rPr/>
        <w:t>melepaskan</w:t>
      </w:r>
      <w:r>
        <w:rPr>
          <w:spacing w:val="-1"/>
        </w:rPr>
        <w:t> </w:t>
      </w:r>
      <w:r>
        <w:rPr/>
        <w:t>barang yang diterimanya</w:t>
      </w:r>
      <w:r>
        <w:rPr>
          <w:spacing w:val="-1"/>
        </w:rPr>
        <w:t> </w:t>
      </w:r>
      <w:r>
        <w:rPr/>
        <w:t>dalam suatu tukar</w:t>
      </w:r>
      <w:r>
        <w:rPr>
          <w:spacing w:val="-2"/>
        </w:rPr>
        <w:t> </w:t>
      </w:r>
      <w:r>
        <w:rPr/>
        <w:t>menukar, dapat memilih</w:t>
      </w:r>
      <w:r>
        <w:rPr>
          <w:spacing w:val="-1"/>
        </w:rPr>
        <w:t> </w:t>
      </w:r>
      <w:r>
        <w:rPr/>
        <w:t>akan</w:t>
      </w:r>
      <w:r>
        <w:rPr>
          <w:spacing w:val="-1"/>
        </w:rPr>
        <w:t> </w:t>
      </w:r>
      <w:r>
        <w:rPr/>
        <w:t>menuntut penggantian biaya, kerugian</w:t>
      </w:r>
      <w:r>
        <w:rPr>
          <w:spacing w:val="-16"/>
        </w:rPr>
        <w:t> </w:t>
      </w:r>
      <w:r>
        <w:rPr/>
        <w:t>dan</w:t>
      </w:r>
      <w:r>
        <w:rPr>
          <w:spacing w:val="-14"/>
        </w:rPr>
        <w:t> </w:t>
      </w:r>
      <w:r>
        <w:rPr/>
        <w:t>bunga</w:t>
      </w:r>
      <w:r>
        <w:rPr>
          <w:spacing w:val="-14"/>
        </w:rPr>
        <w:t> </w:t>
      </w:r>
      <w:r>
        <w:rPr/>
        <w:t>dari</w:t>
      </w:r>
      <w:r>
        <w:rPr>
          <w:spacing w:val="-13"/>
        </w:rPr>
        <w:t> </w:t>
      </w:r>
      <w:r>
        <w:rPr/>
        <w:t>pihak</w:t>
      </w:r>
      <w:r>
        <w:rPr>
          <w:spacing w:val="-14"/>
        </w:rPr>
        <w:t> </w:t>
      </w:r>
      <w:r>
        <w:rPr/>
        <w:t>lawannya</w:t>
      </w:r>
      <w:r>
        <w:rPr>
          <w:spacing w:val="-14"/>
        </w:rPr>
        <w:t> </w:t>
      </w:r>
      <w:r>
        <w:rPr/>
        <w:t>atau</w:t>
      </w:r>
      <w:r>
        <w:rPr>
          <w:spacing w:val="-14"/>
        </w:rPr>
        <w:t> </w:t>
      </w:r>
      <w:r>
        <w:rPr/>
        <w:t>akan</w:t>
      </w:r>
      <w:r>
        <w:rPr>
          <w:spacing w:val="-13"/>
        </w:rPr>
        <w:t> </w:t>
      </w:r>
      <w:r>
        <w:rPr/>
        <w:t>menuntut</w:t>
      </w:r>
      <w:r>
        <w:rPr>
          <w:spacing w:val="-14"/>
        </w:rPr>
        <w:t> </w:t>
      </w:r>
      <w:r>
        <w:rPr/>
        <w:t>pengembalian</w:t>
      </w:r>
      <w:r>
        <w:rPr>
          <w:spacing w:val="-14"/>
        </w:rPr>
        <w:t> </w:t>
      </w:r>
      <w:r>
        <w:rPr/>
        <w:t>barang</w:t>
      </w:r>
      <w:r>
        <w:rPr>
          <w:spacing w:val="-14"/>
        </w:rPr>
        <w:t> </w:t>
      </w:r>
      <w:r>
        <w:rPr/>
        <w:t>yang</w:t>
      </w:r>
      <w:r>
        <w:rPr>
          <w:spacing w:val="-13"/>
        </w:rPr>
        <w:t> </w:t>
      </w:r>
      <w:r>
        <w:rPr/>
        <w:t>telah ia berikan.</w:t>
      </w:r>
    </w:p>
    <w:p>
      <w:pPr>
        <w:pStyle w:val="BodyText"/>
        <w:spacing w:before="117"/>
        <w:ind w:left="0"/>
      </w:pPr>
    </w:p>
    <w:p>
      <w:pPr>
        <w:pStyle w:val="BodyText"/>
        <w:spacing w:before="1"/>
        <w:ind w:left="3962"/>
      </w:pPr>
      <w:r>
        <w:rPr/>
        <w:t>Pasal</w:t>
      </w:r>
      <w:r>
        <w:rPr>
          <w:spacing w:val="42"/>
        </w:rPr>
        <w:t> </w:t>
      </w:r>
      <w:r>
        <w:rPr>
          <w:spacing w:val="-4"/>
        </w:rPr>
        <w:t>1545</w:t>
      </w:r>
    </w:p>
    <w:p>
      <w:pPr>
        <w:pStyle w:val="BodyText"/>
        <w:spacing w:before="56"/>
        <w:ind w:hanging="1"/>
      </w:pPr>
      <w:r>
        <w:rPr/>
        <w:t>Jika</w:t>
      </w:r>
      <w:r>
        <w:rPr>
          <w:spacing w:val="-9"/>
        </w:rPr>
        <w:t> </w:t>
      </w:r>
      <w:r>
        <w:rPr/>
        <w:t>barang</w:t>
      </w:r>
      <w:r>
        <w:rPr>
          <w:spacing w:val="-7"/>
        </w:rPr>
        <w:t> </w:t>
      </w:r>
      <w:r>
        <w:rPr/>
        <w:t>tertentu,</w:t>
      </w:r>
      <w:r>
        <w:rPr>
          <w:spacing w:val="-8"/>
        </w:rPr>
        <w:t> </w:t>
      </w:r>
      <w:r>
        <w:rPr/>
        <w:t>yang</w:t>
      </w:r>
      <w:r>
        <w:rPr>
          <w:spacing w:val="-9"/>
        </w:rPr>
        <w:t> </w:t>
      </w:r>
      <w:r>
        <w:rPr/>
        <w:t>telah</w:t>
      </w:r>
      <w:r>
        <w:rPr>
          <w:spacing w:val="-9"/>
        </w:rPr>
        <w:t> </w:t>
      </w:r>
      <w:r>
        <w:rPr/>
        <w:t>dijanjikan</w:t>
      </w:r>
      <w:r>
        <w:rPr>
          <w:spacing w:val="-7"/>
        </w:rPr>
        <w:t> </w:t>
      </w:r>
      <w:r>
        <w:rPr/>
        <w:t>untuk</w:t>
      </w:r>
      <w:r>
        <w:rPr>
          <w:spacing w:val="-9"/>
        </w:rPr>
        <w:t> </w:t>
      </w:r>
      <w:r>
        <w:rPr/>
        <w:t>ditukar</w:t>
      </w:r>
      <w:r>
        <w:rPr>
          <w:spacing w:val="-8"/>
        </w:rPr>
        <w:t> </w:t>
      </w:r>
      <w:r>
        <w:rPr/>
        <w:t>musnah</w:t>
      </w:r>
      <w:r>
        <w:rPr>
          <w:spacing w:val="-9"/>
        </w:rPr>
        <w:t> </w:t>
      </w:r>
      <w:r>
        <w:rPr/>
        <w:t>di</w:t>
      </w:r>
      <w:r>
        <w:rPr>
          <w:spacing w:val="-8"/>
        </w:rPr>
        <w:t> </w:t>
      </w:r>
      <w:r>
        <w:rPr/>
        <w:t>luar</w:t>
      </w:r>
      <w:r>
        <w:rPr>
          <w:spacing w:val="-8"/>
        </w:rPr>
        <w:t> </w:t>
      </w:r>
      <w:r>
        <w:rPr/>
        <w:t>kesalahan</w:t>
      </w:r>
      <w:r>
        <w:rPr>
          <w:spacing w:val="-9"/>
        </w:rPr>
        <w:t> </w:t>
      </w:r>
      <w:r>
        <w:rPr/>
        <w:t>pemiliknya, maka</w:t>
      </w:r>
      <w:r>
        <w:rPr>
          <w:spacing w:val="-11"/>
        </w:rPr>
        <w:t> </w:t>
      </w:r>
      <w:r>
        <w:rPr/>
        <w:t>persetujuan</w:t>
      </w:r>
      <w:r>
        <w:rPr>
          <w:spacing w:val="-12"/>
        </w:rPr>
        <w:t> </w:t>
      </w:r>
      <w:r>
        <w:rPr/>
        <w:t>dianggap</w:t>
      </w:r>
      <w:r>
        <w:rPr>
          <w:spacing w:val="-11"/>
        </w:rPr>
        <w:t> </w:t>
      </w:r>
      <w:r>
        <w:rPr/>
        <w:t>gugur</w:t>
      </w:r>
      <w:r>
        <w:rPr>
          <w:spacing w:val="-14"/>
        </w:rPr>
        <w:t> </w:t>
      </w:r>
      <w:r>
        <w:rPr/>
        <w:t>dan</w:t>
      </w:r>
      <w:r>
        <w:rPr>
          <w:spacing w:val="-11"/>
        </w:rPr>
        <w:t> </w:t>
      </w:r>
      <w:r>
        <w:rPr/>
        <w:t>pihak</w:t>
      </w:r>
      <w:r>
        <w:rPr>
          <w:spacing w:val="-9"/>
        </w:rPr>
        <w:t> </w:t>
      </w:r>
      <w:r>
        <w:rPr/>
        <w:t>yang</w:t>
      </w:r>
      <w:r>
        <w:rPr>
          <w:spacing w:val="-9"/>
        </w:rPr>
        <w:t> </w:t>
      </w:r>
      <w:r>
        <w:rPr/>
        <w:t>telah</w:t>
      </w:r>
      <w:r>
        <w:rPr>
          <w:spacing w:val="-11"/>
        </w:rPr>
        <w:t> </w:t>
      </w:r>
      <w:r>
        <w:rPr/>
        <w:t>memenuhi</w:t>
      </w:r>
      <w:r>
        <w:rPr>
          <w:spacing w:val="-11"/>
        </w:rPr>
        <w:t> </w:t>
      </w:r>
      <w:r>
        <w:rPr/>
        <w:t>persetujuan</w:t>
      </w:r>
      <w:r>
        <w:rPr>
          <w:spacing w:val="-9"/>
        </w:rPr>
        <w:t> </w:t>
      </w:r>
      <w:r>
        <w:rPr/>
        <w:t>dapat</w:t>
      </w:r>
      <w:r>
        <w:rPr>
          <w:spacing w:val="-10"/>
        </w:rPr>
        <w:t> </w:t>
      </w:r>
      <w:r>
        <w:rPr/>
        <w:t>menuntut kembali barang yang telah ia berikan dalam tukar-menukar.</w:t>
      </w:r>
    </w:p>
    <w:p>
      <w:pPr>
        <w:pStyle w:val="BodyText"/>
        <w:spacing w:before="116"/>
        <w:ind w:left="0"/>
      </w:pPr>
    </w:p>
    <w:p>
      <w:pPr>
        <w:pStyle w:val="BodyText"/>
        <w:ind w:left="3962"/>
      </w:pPr>
      <w:r>
        <w:rPr/>
        <w:t>Pasal</w:t>
      </w:r>
      <w:r>
        <w:rPr>
          <w:spacing w:val="42"/>
        </w:rPr>
        <w:t> </w:t>
      </w:r>
      <w:r>
        <w:rPr>
          <w:spacing w:val="-4"/>
        </w:rPr>
        <w:t>1546</w:t>
      </w:r>
    </w:p>
    <w:p>
      <w:pPr>
        <w:pStyle w:val="BodyText"/>
        <w:spacing w:before="57"/>
        <w:ind w:right="363"/>
      </w:pPr>
      <w:r>
        <w:rPr>
          <w:spacing w:val="-2"/>
        </w:rPr>
        <w:t>Untuk lain-lainnya, aturan-aturan tentang persetujuan jual beli berlaku terhadap persetujuan tukar-menukar.</w:t>
      </w:r>
    </w:p>
    <w:p>
      <w:pPr>
        <w:pStyle w:val="BodyText"/>
        <w:spacing w:before="114"/>
        <w:ind w:left="0"/>
      </w:pPr>
    </w:p>
    <w:p>
      <w:pPr>
        <w:pStyle w:val="BodyText"/>
        <w:spacing w:line="295" w:lineRule="auto" w:before="1"/>
        <w:ind w:left="3499" w:right="3237" w:firstLine="530"/>
      </w:pPr>
      <w:r>
        <w:rPr>
          <w:w w:val="105"/>
        </w:rPr>
        <w:t>BAB VII </w:t>
      </w:r>
      <w:r>
        <w:rPr>
          <w:spacing w:val="-2"/>
          <w:w w:val="105"/>
        </w:rPr>
        <w:t>SEWA</w:t>
      </w:r>
      <w:r>
        <w:rPr>
          <w:spacing w:val="-13"/>
          <w:w w:val="105"/>
        </w:rPr>
        <w:t> </w:t>
      </w:r>
      <w:r>
        <w:rPr>
          <w:spacing w:val="-2"/>
          <w:w w:val="105"/>
        </w:rPr>
        <w:t>MENYEWA</w:t>
      </w:r>
    </w:p>
    <w:p>
      <w:pPr>
        <w:pStyle w:val="BodyText"/>
        <w:spacing w:before="55"/>
        <w:ind w:left="0"/>
      </w:pPr>
    </w:p>
    <w:p>
      <w:pPr>
        <w:pStyle w:val="BodyText"/>
        <w:ind w:left="3926"/>
      </w:pPr>
      <w:r>
        <w:rPr/>
        <w:t>BAGIAN</w:t>
      </w:r>
      <w:r>
        <w:rPr>
          <w:spacing w:val="36"/>
        </w:rPr>
        <w:t> </w:t>
      </w:r>
      <w:r>
        <w:rPr>
          <w:spacing w:val="-10"/>
        </w:rPr>
        <w:t>1</w:t>
      </w:r>
    </w:p>
    <w:p>
      <w:pPr>
        <w:pStyle w:val="BodyText"/>
        <w:spacing w:before="57"/>
        <w:ind w:left="359" w:right="102"/>
        <w:jc w:val="center"/>
      </w:pPr>
      <w:r>
        <w:rPr>
          <w:w w:val="110"/>
        </w:rPr>
        <w:t>Ketentuan</w:t>
      </w:r>
      <w:r>
        <w:rPr>
          <w:spacing w:val="-14"/>
          <w:w w:val="110"/>
        </w:rPr>
        <w:t> </w:t>
      </w:r>
      <w:r>
        <w:rPr>
          <w:spacing w:val="-4"/>
          <w:w w:val="110"/>
        </w:rPr>
        <w:t>Umum</w:t>
      </w:r>
    </w:p>
    <w:p>
      <w:pPr>
        <w:pStyle w:val="BodyText"/>
        <w:spacing w:before="115"/>
        <w:ind w:left="0"/>
      </w:pPr>
    </w:p>
    <w:p>
      <w:pPr>
        <w:pStyle w:val="BodyText"/>
        <w:spacing w:before="1"/>
        <w:ind w:left="359" w:right="103"/>
        <w:jc w:val="center"/>
      </w:pPr>
      <w:r>
        <w:rPr/>
        <w:t>Pasal</w:t>
      </w:r>
      <w:r>
        <w:rPr>
          <w:spacing w:val="42"/>
        </w:rPr>
        <w:t> </w:t>
      </w:r>
      <w:r>
        <w:rPr>
          <w:spacing w:val="-4"/>
        </w:rPr>
        <w:t>1547</w:t>
      </w:r>
    </w:p>
    <w:p>
      <w:pPr>
        <w:pStyle w:val="BodyText"/>
        <w:spacing w:before="56"/>
      </w:pPr>
      <w:r>
        <w:rPr>
          <w:spacing w:val="-2"/>
        </w:rPr>
        <w:t>Dihapuskan</w:t>
      </w:r>
      <w:r>
        <w:rPr>
          <w:spacing w:val="-12"/>
        </w:rPr>
        <w:t> </w:t>
      </w:r>
      <w:r>
        <w:rPr>
          <w:spacing w:val="-2"/>
        </w:rPr>
        <w:t>dengan</w:t>
      </w:r>
      <w:r>
        <w:rPr>
          <w:spacing w:val="-8"/>
        </w:rPr>
        <w:t> </w:t>
      </w:r>
      <w:r>
        <w:rPr>
          <w:spacing w:val="-2"/>
        </w:rPr>
        <w:t>S.</w:t>
      </w:r>
      <w:r>
        <w:rPr>
          <w:spacing w:val="-12"/>
        </w:rPr>
        <w:t> </w:t>
      </w:r>
      <w:r>
        <w:rPr>
          <w:spacing w:val="-2"/>
        </w:rPr>
        <w:t>1926</w:t>
      </w:r>
      <w:r>
        <w:rPr>
          <w:spacing w:val="-10"/>
        </w:rPr>
        <w:t> </w:t>
      </w:r>
      <w:r>
        <w:rPr>
          <w:spacing w:val="-2"/>
        </w:rPr>
        <w:t>-</w:t>
      </w:r>
      <w:r>
        <w:rPr>
          <w:spacing w:val="-12"/>
        </w:rPr>
        <w:t> </w:t>
      </w:r>
      <w:r>
        <w:rPr>
          <w:spacing w:val="-2"/>
        </w:rPr>
        <w:t>335</w:t>
      </w:r>
      <w:r>
        <w:rPr>
          <w:spacing w:val="-11"/>
        </w:rPr>
        <w:t> </w:t>
      </w:r>
      <w:r>
        <w:rPr>
          <w:spacing w:val="-2"/>
        </w:rPr>
        <w:t>jis.</w:t>
      </w:r>
      <w:r>
        <w:rPr>
          <w:spacing w:val="-10"/>
        </w:rPr>
        <w:t> </w:t>
      </w:r>
      <w:r>
        <w:rPr>
          <w:spacing w:val="-2"/>
        </w:rPr>
        <w:t>458,565,</w:t>
      </w:r>
      <w:r>
        <w:rPr>
          <w:spacing w:val="-11"/>
        </w:rPr>
        <w:t> </w:t>
      </w:r>
      <w:r>
        <w:rPr>
          <w:spacing w:val="-2"/>
        </w:rPr>
        <w:t>dan</w:t>
      </w:r>
      <w:r>
        <w:rPr>
          <w:spacing w:val="-12"/>
        </w:rPr>
        <w:t> </w:t>
      </w:r>
      <w:r>
        <w:rPr>
          <w:spacing w:val="-2"/>
        </w:rPr>
        <w:t>S.1927-</w:t>
      </w:r>
      <w:r>
        <w:rPr>
          <w:spacing w:val="-4"/>
        </w:rPr>
        <w:t>108.</w:t>
      </w:r>
    </w:p>
    <w:p>
      <w:pPr>
        <w:pStyle w:val="BodyText"/>
        <w:spacing w:before="116"/>
        <w:ind w:left="0"/>
      </w:pPr>
    </w:p>
    <w:p>
      <w:pPr>
        <w:pStyle w:val="BodyText"/>
        <w:ind w:left="3962"/>
      </w:pPr>
      <w:r>
        <w:rPr/>
        <w:t>Pasal</w:t>
      </w:r>
      <w:r>
        <w:rPr>
          <w:spacing w:val="42"/>
        </w:rPr>
        <w:t> </w:t>
      </w:r>
      <w:r>
        <w:rPr>
          <w:spacing w:val="-4"/>
        </w:rPr>
        <w:t>1548</w:t>
      </w:r>
    </w:p>
    <w:p>
      <w:pPr>
        <w:pStyle w:val="BodyText"/>
        <w:spacing w:before="57"/>
        <w:ind w:right="61"/>
      </w:pPr>
      <w:r>
        <w:rPr>
          <w:spacing w:val="-2"/>
        </w:rPr>
        <w:t>Sewa</w:t>
      </w:r>
      <w:r>
        <w:rPr>
          <w:spacing w:val="-6"/>
        </w:rPr>
        <w:t> </w:t>
      </w:r>
      <w:r>
        <w:rPr>
          <w:spacing w:val="-2"/>
        </w:rPr>
        <w:t>menyewa</w:t>
      </w:r>
      <w:r>
        <w:rPr>
          <w:spacing w:val="-6"/>
        </w:rPr>
        <w:t> </w:t>
      </w:r>
      <w:r>
        <w:rPr>
          <w:spacing w:val="-2"/>
        </w:rPr>
        <w:t>adalah</w:t>
      </w:r>
      <w:r>
        <w:rPr>
          <w:spacing w:val="-3"/>
        </w:rPr>
        <w:t> </w:t>
      </w:r>
      <w:r>
        <w:rPr>
          <w:spacing w:val="-2"/>
        </w:rPr>
        <w:t>suatu</w:t>
      </w:r>
      <w:r>
        <w:rPr>
          <w:spacing w:val="-3"/>
        </w:rPr>
        <w:t> </w:t>
      </w:r>
      <w:r>
        <w:rPr>
          <w:spacing w:val="-2"/>
        </w:rPr>
        <w:t>persetujuan,</w:t>
      </w:r>
      <w:r>
        <w:rPr>
          <w:spacing w:val="-5"/>
        </w:rPr>
        <w:t> </w:t>
      </w:r>
      <w:r>
        <w:rPr>
          <w:spacing w:val="-2"/>
        </w:rPr>
        <w:t>dengan</w:t>
      </w:r>
      <w:r>
        <w:rPr>
          <w:spacing w:val="-6"/>
        </w:rPr>
        <w:t> </w:t>
      </w:r>
      <w:r>
        <w:rPr>
          <w:spacing w:val="-2"/>
        </w:rPr>
        <w:t>mana</w:t>
      </w:r>
      <w:r>
        <w:rPr>
          <w:spacing w:val="-7"/>
        </w:rPr>
        <w:t> </w:t>
      </w:r>
      <w:r>
        <w:rPr>
          <w:spacing w:val="-2"/>
        </w:rPr>
        <w:t>pihak</w:t>
      </w:r>
      <w:r>
        <w:rPr>
          <w:spacing w:val="-3"/>
        </w:rPr>
        <w:t> </w:t>
      </w:r>
      <w:r>
        <w:rPr>
          <w:spacing w:val="-2"/>
        </w:rPr>
        <w:t>yang</w:t>
      </w:r>
      <w:r>
        <w:rPr>
          <w:spacing w:val="-3"/>
        </w:rPr>
        <w:t> </w:t>
      </w:r>
      <w:r>
        <w:rPr>
          <w:spacing w:val="-2"/>
        </w:rPr>
        <w:t>satu</w:t>
      </w:r>
      <w:r>
        <w:rPr>
          <w:spacing w:val="-3"/>
        </w:rPr>
        <w:t> </w:t>
      </w:r>
      <w:r>
        <w:rPr>
          <w:spacing w:val="-2"/>
        </w:rPr>
        <w:t>mengikatkan</w:t>
      </w:r>
      <w:r>
        <w:rPr>
          <w:spacing w:val="-3"/>
        </w:rPr>
        <w:t> </w:t>
      </w:r>
      <w:r>
        <w:rPr>
          <w:spacing w:val="-2"/>
        </w:rPr>
        <w:t>diri untuk </w:t>
      </w:r>
      <w:r>
        <w:rPr/>
        <w:t>memberikan</w:t>
      </w:r>
      <w:r>
        <w:rPr>
          <w:spacing w:val="-1"/>
        </w:rPr>
        <w:t> </w:t>
      </w:r>
      <w:r>
        <w:rPr/>
        <w:t>kenikmatan suatu barang kepada</w:t>
      </w:r>
      <w:r>
        <w:rPr>
          <w:spacing w:val="-1"/>
        </w:rPr>
        <w:t> </w:t>
      </w:r>
      <w:r>
        <w:rPr/>
        <w:t>pihak</w:t>
      </w:r>
      <w:r>
        <w:rPr>
          <w:spacing w:val="-2"/>
        </w:rPr>
        <w:t> </w:t>
      </w:r>
      <w:r>
        <w:rPr/>
        <w:t>yang</w:t>
      </w:r>
      <w:r>
        <w:rPr>
          <w:spacing w:val="-1"/>
        </w:rPr>
        <w:t> </w:t>
      </w:r>
      <w:r>
        <w:rPr/>
        <w:t>lain selama</w:t>
      </w:r>
      <w:r>
        <w:rPr>
          <w:spacing w:val="-1"/>
        </w:rPr>
        <w:t> </w:t>
      </w:r>
      <w:r>
        <w:rPr/>
        <w:t>waktu</w:t>
      </w:r>
      <w:r>
        <w:rPr>
          <w:spacing w:val="-2"/>
        </w:rPr>
        <w:t> </w:t>
      </w:r>
      <w:r>
        <w:rPr/>
        <w:t>tertentu,</w:t>
      </w:r>
      <w:r>
        <w:rPr>
          <w:spacing w:val="-1"/>
        </w:rPr>
        <w:t> </w:t>
      </w:r>
      <w:r>
        <w:rPr/>
        <w:t>dengan pembayaran suatu harga yang disanggupi oleh pihak tersebut terakhir itu. Orang dapat menyewakan</w:t>
      </w:r>
      <w:r>
        <w:rPr>
          <w:spacing w:val="-6"/>
        </w:rPr>
        <w:t> </w:t>
      </w:r>
      <w:r>
        <w:rPr/>
        <w:t>pelbagai</w:t>
      </w:r>
      <w:r>
        <w:rPr>
          <w:spacing w:val="-5"/>
        </w:rPr>
        <w:t> </w:t>
      </w:r>
      <w:r>
        <w:rPr/>
        <w:t>jenis</w:t>
      </w:r>
      <w:r>
        <w:rPr>
          <w:spacing w:val="-5"/>
        </w:rPr>
        <w:t> </w:t>
      </w:r>
      <w:r>
        <w:rPr/>
        <w:t>barang,</w:t>
      </w:r>
      <w:r>
        <w:rPr>
          <w:spacing w:val="-5"/>
        </w:rPr>
        <w:t> </w:t>
      </w:r>
      <w:r>
        <w:rPr/>
        <w:t>baik</w:t>
      </w:r>
      <w:r>
        <w:rPr>
          <w:spacing w:val="-4"/>
        </w:rPr>
        <w:t> </w:t>
      </w:r>
      <w:r>
        <w:rPr/>
        <w:t>yang</w:t>
      </w:r>
      <w:r>
        <w:rPr>
          <w:spacing w:val="-4"/>
        </w:rPr>
        <w:t> </w:t>
      </w:r>
      <w:r>
        <w:rPr/>
        <w:t>tetap</w:t>
      </w:r>
      <w:r>
        <w:rPr>
          <w:spacing w:val="-4"/>
        </w:rPr>
        <w:t> </w:t>
      </w:r>
      <w:r>
        <w:rPr/>
        <w:t>maupun</w:t>
      </w:r>
      <w:r>
        <w:rPr>
          <w:spacing w:val="-6"/>
        </w:rPr>
        <w:t> </w:t>
      </w:r>
      <w:r>
        <w:rPr/>
        <w:t>yang</w:t>
      </w:r>
      <w:r>
        <w:rPr>
          <w:spacing w:val="-4"/>
        </w:rPr>
        <w:t> </w:t>
      </w:r>
      <w:r>
        <w:rPr/>
        <w:t>bergerak.</w:t>
      </w:r>
    </w:p>
    <w:p>
      <w:pPr>
        <w:pStyle w:val="BodyText"/>
        <w:spacing w:after="0"/>
        <w:sectPr>
          <w:pgSz w:w="12240" w:h="15840"/>
          <w:pgMar w:top="1820" w:bottom="280" w:left="1800" w:right="1800"/>
        </w:sectPr>
      </w:pPr>
    </w:p>
    <w:p>
      <w:pPr>
        <w:pStyle w:val="BodyText"/>
        <w:spacing w:before="74"/>
        <w:ind w:left="359" w:right="103"/>
        <w:jc w:val="center"/>
      </w:pPr>
      <w:r>
        <w:rPr/>
        <w:t>Pasal</w:t>
      </w:r>
      <w:r>
        <w:rPr>
          <w:spacing w:val="42"/>
        </w:rPr>
        <w:t> </w:t>
      </w:r>
      <w:r>
        <w:rPr>
          <w:spacing w:val="-4"/>
        </w:rPr>
        <w:t>1549</w:t>
      </w:r>
    </w:p>
    <w:p>
      <w:pPr>
        <w:pStyle w:val="BodyText"/>
        <w:spacing w:before="59"/>
        <w:ind w:left="258" w:right="4941"/>
        <w:jc w:val="center"/>
      </w:pPr>
      <w:r>
        <w:rPr/>
        <w:t>Dihapus</w:t>
      </w:r>
      <w:r>
        <w:rPr>
          <w:spacing w:val="-11"/>
        </w:rPr>
        <w:t> </w:t>
      </w:r>
      <w:r>
        <w:rPr/>
        <w:t>dengan</w:t>
      </w:r>
      <w:r>
        <w:rPr>
          <w:spacing w:val="-10"/>
        </w:rPr>
        <w:t> </w:t>
      </w:r>
      <w:r>
        <w:rPr/>
        <w:t>S.</w:t>
      </w:r>
      <w:r>
        <w:rPr>
          <w:spacing w:val="-9"/>
        </w:rPr>
        <w:t> </w:t>
      </w:r>
      <w:r>
        <w:rPr/>
        <w:t>1926</w:t>
      </w:r>
      <w:r>
        <w:rPr>
          <w:spacing w:val="-10"/>
        </w:rPr>
        <w:t> </w:t>
      </w:r>
      <w:r>
        <w:rPr/>
        <w:t>-</w:t>
      </w:r>
      <w:r>
        <w:rPr>
          <w:spacing w:val="-14"/>
        </w:rPr>
        <w:t> </w:t>
      </w:r>
      <w:r>
        <w:rPr/>
        <w:t>335</w:t>
      </w:r>
      <w:r>
        <w:rPr>
          <w:spacing w:val="-10"/>
        </w:rPr>
        <w:t> </w:t>
      </w:r>
      <w:r>
        <w:rPr/>
        <w:t>jo.</w:t>
      </w:r>
      <w:r>
        <w:rPr>
          <w:spacing w:val="-11"/>
        </w:rPr>
        <w:t> </w:t>
      </w:r>
      <w:r>
        <w:rPr>
          <w:spacing w:val="-4"/>
        </w:rPr>
        <w:t>458.</w:t>
      </w:r>
    </w:p>
    <w:p>
      <w:pPr>
        <w:pStyle w:val="BodyText"/>
        <w:spacing w:before="113"/>
        <w:ind w:left="0"/>
      </w:pPr>
    </w:p>
    <w:p>
      <w:pPr>
        <w:pStyle w:val="BodyText"/>
        <w:spacing w:before="1"/>
        <w:ind w:left="359" w:right="105"/>
        <w:jc w:val="center"/>
      </w:pPr>
      <w:r>
        <w:rPr/>
        <w:t>BAGIAN</w:t>
      </w:r>
      <w:r>
        <w:rPr>
          <w:spacing w:val="34"/>
        </w:rPr>
        <w:t> </w:t>
      </w:r>
      <w:r>
        <w:rPr>
          <w:spacing w:val="-10"/>
        </w:rPr>
        <w:t>2</w:t>
      </w:r>
    </w:p>
    <w:p>
      <w:pPr>
        <w:pStyle w:val="BodyText"/>
        <w:spacing w:before="56"/>
        <w:ind w:left="258"/>
        <w:jc w:val="center"/>
      </w:pPr>
      <w:r>
        <w:rPr>
          <w:w w:val="110"/>
        </w:rPr>
        <w:t>Aturan-aturan</w:t>
      </w:r>
      <w:r>
        <w:rPr>
          <w:spacing w:val="-16"/>
          <w:w w:val="110"/>
        </w:rPr>
        <w:t> </w:t>
      </w:r>
      <w:r>
        <w:rPr>
          <w:w w:val="110"/>
        </w:rPr>
        <w:t>yang</w:t>
      </w:r>
      <w:r>
        <w:rPr>
          <w:spacing w:val="-15"/>
          <w:w w:val="110"/>
        </w:rPr>
        <w:t> </w:t>
      </w:r>
      <w:r>
        <w:rPr>
          <w:w w:val="110"/>
        </w:rPr>
        <w:t>Sama-sama</w:t>
      </w:r>
      <w:r>
        <w:rPr>
          <w:spacing w:val="-15"/>
          <w:w w:val="110"/>
        </w:rPr>
        <w:t> </w:t>
      </w:r>
      <w:r>
        <w:rPr>
          <w:w w:val="110"/>
        </w:rPr>
        <w:t>Berlaku</w:t>
      </w:r>
      <w:r>
        <w:rPr>
          <w:spacing w:val="-15"/>
          <w:w w:val="110"/>
        </w:rPr>
        <w:t> </w:t>
      </w:r>
      <w:r>
        <w:rPr>
          <w:w w:val="110"/>
        </w:rPr>
        <w:t>Terhadap</w:t>
      </w:r>
      <w:r>
        <w:rPr>
          <w:spacing w:val="-15"/>
          <w:w w:val="110"/>
        </w:rPr>
        <w:t> </w:t>
      </w:r>
      <w:r>
        <w:rPr>
          <w:w w:val="110"/>
        </w:rPr>
        <w:t>Penyewaan</w:t>
      </w:r>
      <w:r>
        <w:rPr>
          <w:spacing w:val="-15"/>
          <w:w w:val="110"/>
        </w:rPr>
        <w:t> </w:t>
      </w:r>
      <w:r>
        <w:rPr>
          <w:w w:val="110"/>
        </w:rPr>
        <w:t>Rumah</w:t>
      </w:r>
      <w:r>
        <w:rPr>
          <w:spacing w:val="-15"/>
          <w:w w:val="110"/>
        </w:rPr>
        <w:t> </w:t>
      </w:r>
      <w:r>
        <w:rPr>
          <w:w w:val="110"/>
        </w:rPr>
        <w:t>dan</w:t>
      </w:r>
      <w:r>
        <w:rPr>
          <w:spacing w:val="-15"/>
          <w:w w:val="110"/>
        </w:rPr>
        <w:t> </w:t>
      </w:r>
      <w:r>
        <w:rPr>
          <w:w w:val="110"/>
        </w:rPr>
        <w:t>Penyewaan </w:t>
      </w:r>
      <w:r>
        <w:rPr>
          <w:spacing w:val="-2"/>
          <w:w w:val="110"/>
        </w:rPr>
        <w:t>Tanah</w:t>
      </w:r>
    </w:p>
    <w:p>
      <w:pPr>
        <w:pStyle w:val="BodyText"/>
        <w:spacing w:before="117"/>
        <w:ind w:left="0"/>
      </w:pPr>
    </w:p>
    <w:p>
      <w:pPr>
        <w:pStyle w:val="BodyText"/>
        <w:ind w:left="3962"/>
      </w:pPr>
      <w:r>
        <w:rPr/>
        <w:t>Pasal</w:t>
      </w:r>
      <w:r>
        <w:rPr>
          <w:spacing w:val="42"/>
        </w:rPr>
        <w:t> </w:t>
      </w:r>
      <w:r>
        <w:rPr>
          <w:spacing w:val="-4"/>
        </w:rPr>
        <w:t>1550</w:t>
      </w:r>
    </w:p>
    <w:p>
      <w:pPr>
        <w:pStyle w:val="BodyText"/>
        <w:spacing w:before="57"/>
        <w:ind w:right="189"/>
      </w:pPr>
      <w:r>
        <w:rPr>
          <w:spacing w:val="-2"/>
        </w:rPr>
        <w:t>Pihak</w:t>
      </w:r>
      <w:r>
        <w:rPr>
          <w:spacing w:val="-4"/>
        </w:rPr>
        <w:t> </w:t>
      </w:r>
      <w:r>
        <w:rPr>
          <w:spacing w:val="-2"/>
        </w:rPr>
        <w:t>yang</w:t>
      </w:r>
      <w:r>
        <w:rPr>
          <w:spacing w:val="-4"/>
        </w:rPr>
        <w:t> </w:t>
      </w:r>
      <w:r>
        <w:rPr>
          <w:spacing w:val="-2"/>
        </w:rPr>
        <w:t>menyewakan</w:t>
      </w:r>
      <w:r>
        <w:rPr>
          <w:spacing w:val="-6"/>
        </w:rPr>
        <w:t> </w:t>
      </w:r>
      <w:r>
        <w:rPr>
          <w:spacing w:val="-2"/>
        </w:rPr>
        <w:t>karena</w:t>
      </w:r>
      <w:r>
        <w:rPr>
          <w:spacing w:val="-5"/>
        </w:rPr>
        <w:t> </w:t>
      </w:r>
      <w:r>
        <w:rPr>
          <w:spacing w:val="-2"/>
        </w:rPr>
        <w:t>sifat</w:t>
      </w:r>
      <w:r>
        <w:rPr>
          <w:spacing w:val="-7"/>
        </w:rPr>
        <w:t> </w:t>
      </w:r>
      <w:r>
        <w:rPr>
          <w:spacing w:val="-2"/>
        </w:rPr>
        <w:t>persetujuan</w:t>
      </w:r>
      <w:r>
        <w:rPr>
          <w:spacing w:val="-6"/>
        </w:rPr>
        <w:t> </w:t>
      </w:r>
      <w:r>
        <w:rPr>
          <w:spacing w:val="-2"/>
        </w:rPr>
        <w:t>dan</w:t>
      </w:r>
      <w:r>
        <w:rPr>
          <w:spacing w:val="-6"/>
        </w:rPr>
        <w:t> </w:t>
      </w:r>
      <w:r>
        <w:rPr>
          <w:spacing w:val="-2"/>
        </w:rPr>
        <w:t>tanpa</w:t>
      </w:r>
      <w:r>
        <w:rPr>
          <w:spacing w:val="-6"/>
        </w:rPr>
        <w:t> </w:t>
      </w:r>
      <w:r>
        <w:rPr>
          <w:spacing w:val="-2"/>
        </w:rPr>
        <w:t>perlu</w:t>
      </w:r>
      <w:r>
        <w:rPr>
          <w:spacing w:val="-6"/>
        </w:rPr>
        <w:t> </w:t>
      </w:r>
      <w:r>
        <w:rPr>
          <w:spacing w:val="-2"/>
        </w:rPr>
        <w:t>adanya</w:t>
      </w:r>
      <w:r>
        <w:rPr>
          <w:spacing w:val="-6"/>
        </w:rPr>
        <w:t> </w:t>
      </w:r>
      <w:r>
        <w:rPr>
          <w:spacing w:val="-2"/>
        </w:rPr>
        <w:t>suatu</w:t>
      </w:r>
      <w:r>
        <w:rPr>
          <w:spacing w:val="-6"/>
        </w:rPr>
        <w:t> </w:t>
      </w:r>
      <w:r>
        <w:rPr>
          <w:spacing w:val="-2"/>
        </w:rPr>
        <w:t>janji,</w:t>
      </w:r>
      <w:r>
        <w:rPr>
          <w:spacing w:val="-7"/>
        </w:rPr>
        <w:t> </w:t>
      </w:r>
      <w:r>
        <w:rPr>
          <w:spacing w:val="-2"/>
        </w:rPr>
        <w:t>wajib untuk;</w:t>
      </w:r>
    </w:p>
    <w:p>
      <w:pPr>
        <w:pStyle w:val="ListParagraph"/>
        <w:numPr>
          <w:ilvl w:val="0"/>
          <w:numId w:val="65"/>
        </w:numPr>
        <w:tabs>
          <w:tab w:pos="849" w:val="left" w:leader="none"/>
        </w:tabs>
        <w:spacing w:line="240" w:lineRule="auto" w:before="58" w:after="0"/>
        <w:ind w:left="849" w:right="0" w:hanging="533"/>
        <w:jc w:val="left"/>
        <w:rPr>
          <w:sz w:val="22"/>
        </w:rPr>
      </w:pPr>
      <w:r>
        <w:rPr>
          <w:spacing w:val="-2"/>
          <w:sz w:val="22"/>
        </w:rPr>
        <w:t>menyerahkan</w:t>
      </w:r>
      <w:r>
        <w:rPr>
          <w:spacing w:val="-11"/>
          <w:sz w:val="22"/>
        </w:rPr>
        <w:t> </w:t>
      </w:r>
      <w:r>
        <w:rPr>
          <w:spacing w:val="-2"/>
          <w:sz w:val="22"/>
        </w:rPr>
        <w:t>barang</w:t>
      </w:r>
      <w:r>
        <w:rPr>
          <w:spacing w:val="-10"/>
          <w:sz w:val="22"/>
        </w:rPr>
        <w:t> </w:t>
      </w:r>
      <w:r>
        <w:rPr>
          <w:spacing w:val="-2"/>
          <w:sz w:val="22"/>
        </w:rPr>
        <w:t>yang</w:t>
      </w:r>
      <w:r>
        <w:rPr>
          <w:spacing w:val="-10"/>
          <w:sz w:val="22"/>
        </w:rPr>
        <w:t> </w:t>
      </w:r>
      <w:r>
        <w:rPr>
          <w:spacing w:val="-2"/>
          <w:sz w:val="22"/>
        </w:rPr>
        <w:t>disewakan</w:t>
      </w:r>
      <w:r>
        <w:rPr>
          <w:spacing w:val="-12"/>
          <w:sz w:val="22"/>
        </w:rPr>
        <w:t> </w:t>
      </w:r>
      <w:r>
        <w:rPr>
          <w:spacing w:val="-2"/>
          <w:sz w:val="22"/>
        </w:rPr>
        <w:t>kepada</w:t>
      </w:r>
      <w:r>
        <w:rPr>
          <w:spacing w:val="-11"/>
          <w:sz w:val="22"/>
        </w:rPr>
        <w:t> </w:t>
      </w:r>
      <w:r>
        <w:rPr>
          <w:spacing w:val="-2"/>
          <w:sz w:val="22"/>
        </w:rPr>
        <w:t>penyewa;</w:t>
      </w:r>
    </w:p>
    <w:p>
      <w:pPr>
        <w:pStyle w:val="ListParagraph"/>
        <w:numPr>
          <w:ilvl w:val="0"/>
          <w:numId w:val="65"/>
        </w:numPr>
        <w:tabs>
          <w:tab w:pos="849" w:val="left" w:leader="none"/>
        </w:tabs>
        <w:spacing w:line="240" w:lineRule="auto" w:before="57" w:after="0"/>
        <w:ind w:left="849" w:right="415" w:hanging="533"/>
        <w:jc w:val="left"/>
        <w:rPr>
          <w:sz w:val="22"/>
        </w:rPr>
      </w:pPr>
      <w:r>
        <w:rPr>
          <w:spacing w:val="-2"/>
          <w:sz w:val="22"/>
        </w:rPr>
        <w:t>memelihara</w:t>
      </w:r>
      <w:r>
        <w:rPr>
          <w:spacing w:val="-5"/>
          <w:sz w:val="22"/>
        </w:rPr>
        <w:t> </w:t>
      </w:r>
      <w:r>
        <w:rPr>
          <w:spacing w:val="-2"/>
          <w:sz w:val="22"/>
        </w:rPr>
        <w:t>barang itu</w:t>
      </w:r>
      <w:r>
        <w:rPr>
          <w:spacing w:val="-7"/>
          <w:sz w:val="22"/>
        </w:rPr>
        <w:t> </w:t>
      </w:r>
      <w:r>
        <w:rPr>
          <w:spacing w:val="-2"/>
          <w:sz w:val="22"/>
        </w:rPr>
        <w:t>sedemikian rupa</w:t>
      </w:r>
      <w:r>
        <w:rPr>
          <w:spacing w:val="-5"/>
          <w:sz w:val="22"/>
        </w:rPr>
        <w:t> </w:t>
      </w:r>
      <w:r>
        <w:rPr>
          <w:spacing w:val="-2"/>
          <w:sz w:val="22"/>
        </w:rPr>
        <w:t>sehingga</w:t>
      </w:r>
      <w:r>
        <w:rPr>
          <w:spacing w:val="-5"/>
          <w:sz w:val="22"/>
        </w:rPr>
        <w:t> </w:t>
      </w:r>
      <w:r>
        <w:rPr>
          <w:spacing w:val="-2"/>
          <w:sz w:val="22"/>
        </w:rPr>
        <w:t>dapat</w:t>
      </w:r>
      <w:r>
        <w:rPr>
          <w:spacing w:val="-3"/>
          <w:sz w:val="22"/>
        </w:rPr>
        <w:t> </w:t>
      </w:r>
      <w:r>
        <w:rPr>
          <w:spacing w:val="-2"/>
          <w:sz w:val="22"/>
        </w:rPr>
        <w:t>dipakai</w:t>
      </w:r>
      <w:r>
        <w:rPr>
          <w:spacing w:val="-4"/>
          <w:sz w:val="22"/>
        </w:rPr>
        <w:t> </w:t>
      </w:r>
      <w:r>
        <w:rPr>
          <w:spacing w:val="-2"/>
          <w:sz w:val="22"/>
        </w:rPr>
        <w:t>untuk keperluan</w:t>
      </w:r>
      <w:r>
        <w:rPr>
          <w:spacing w:val="-5"/>
          <w:sz w:val="22"/>
        </w:rPr>
        <w:t> </w:t>
      </w:r>
      <w:r>
        <w:rPr>
          <w:spacing w:val="-2"/>
          <w:sz w:val="22"/>
        </w:rPr>
        <w:t>yang dimaksud;</w:t>
      </w:r>
    </w:p>
    <w:p>
      <w:pPr>
        <w:pStyle w:val="ListParagraph"/>
        <w:numPr>
          <w:ilvl w:val="0"/>
          <w:numId w:val="65"/>
        </w:numPr>
        <w:tabs>
          <w:tab w:pos="849" w:val="left" w:leader="none"/>
        </w:tabs>
        <w:spacing w:line="240" w:lineRule="auto" w:before="58" w:after="0"/>
        <w:ind w:left="849" w:right="278" w:hanging="533"/>
        <w:jc w:val="left"/>
        <w:rPr>
          <w:sz w:val="22"/>
        </w:rPr>
      </w:pPr>
      <w:r>
        <w:rPr>
          <w:sz w:val="22"/>
        </w:rPr>
        <w:t>memberikan</w:t>
      </w:r>
      <w:r>
        <w:rPr>
          <w:spacing w:val="-14"/>
          <w:sz w:val="22"/>
        </w:rPr>
        <w:t> </w:t>
      </w:r>
      <w:r>
        <w:rPr>
          <w:sz w:val="22"/>
        </w:rPr>
        <w:t>hak</w:t>
      </w:r>
      <w:r>
        <w:rPr>
          <w:spacing w:val="-14"/>
          <w:sz w:val="22"/>
        </w:rPr>
        <w:t> </w:t>
      </w:r>
      <w:r>
        <w:rPr>
          <w:sz w:val="22"/>
        </w:rPr>
        <w:t>kepada</w:t>
      </w:r>
      <w:r>
        <w:rPr>
          <w:spacing w:val="-14"/>
          <w:sz w:val="22"/>
        </w:rPr>
        <w:t> </w:t>
      </w:r>
      <w:r>
        <w:rPr>
          <w:sz w:val="22"/>
        </w:rPr>
        <w:t>penyewa</w:t>
      </w:r>
      <w:r>
        <w:rPr>
          <w:spacing w:val="-13"/>
          <w:sz w:val="22"/>
        </w:rPr>
        <w:t> </w:t>
      </w:r>
      <w:r>
        <w:rPr>
          <w:sz w:val="22"/>
        </w:rPr>
        <w:t>untuk</w:t>
      </w:r>
      <w:r>
        <w:rPr>
          <w:spacing w:val="-14"/>
          <w:sz w:val="22"/>
        </w:rPr>
        <w:t> </w:t>
      </w:r>
      <w:r>
        <w:rPr>
          <w:sz w:val="22"/>
        </w:rPr>
        <w:t>menikmati</w:t>
      </w:r>
      <w:r>
        <w:rPr>
          <w:spacing w:val="-14"/>
          <w:sz w:val="22"/>
        </w:rPr>
        <w:t> </w:t>
      </w:r>
      <w:r>
        <w:rPr>
          <w:sz w:val="22"/>
        </w:rPr>
        <w:t>barang</w:t>
      </w:r>
      <w:r>
        <w:rPr>
          <w:spacing w:val="-14"/>
          <w:sz w:val="22"/>
        </w:rPr>
        <w:t> </w:t>
      </w:r>
      <w:r>
        <w:rPr>
          <w:sz w:val="22"/>
        </w:rPr>
        <w:t>yang</w:t>
      </w:r>
      <w:r>
        <w:rPr>
          <w:spacing w:val="-13"/>
          <w:sz w:val="22"/>
        </w:rPr>
        <w:t> </w:t>
      </w:r>
      <w:r>
        <w:rPr>
          <w:sz w:val="22"/>
        </w:rPr>
        <w:t>disewakan</w:t>
      </w:r>
      <w:r>
        <w:rPr>
          <w:spacing w:val="-14"/>
          <w:sz w:val="22"/>
        </w:rPr>
        <w:t> </w:t>
      </w:r>
      <w:r>
        <w:rPr>
          <w:sz w:val="22"/>
        </w:rPr>
        <w:t>itu</w:t>
      </w:r>
      <w:r>
        <w:rPr>
          <w:spacing w:val="-14"/>
          <w:sz w:val="22"/>
        </w:rPr>
        <w:t> </w:t>
      </w:r>
      <w:r>
        <w:rPr>
          <w:sz w:val="22"/>
        </w:rPr>
        <w:t>dengan tenteram selama berlangsungnya sewa.</w:t>
      </w:r>
    </w:p>
    <w:p>
      <w:pPr>
        <w:pStyle w:val="BodyText"/>
        <w:spacing w:before="114"/>
        <w:ind w:left="0"/>
      </w:pPr>
    </w:p>
    <w:p>
      <w:pPr>
        <w:pStyle w:val="BodyText"/>
        <w:ind w:left="3969"/>
        <w:jc w:val="both"/>
      </w:pPr>
      <w:r>
        <w:rPr/>
        <w:t>Pasal</w:t>
      </w:r>
      <w:r>
        <w:rPr>
          <w:spacing w:val="43"/>
        </w:rPr>
        <w:t> </w:t>
      </w:r>
      <w:r>
        <w:rPr>
          <w:spacing w:val="-4"/>
        </w:rPr>
        <w:t>1551</w:t>
      </w:r>
    </w:p>
    <w:p>
      <w:pPr>
        <w:pStyle w:val="BodyText"/>
        <w:spacing w:before="59"/>
        <w:ind w:right="476"/>
        <w:jc w:val="both"/>
      </w:pPr>
      <w:r>
        <w:rPr>
          <w:spacing w:val="-2"/>
        </w:rPr>
        <w:t>Pihak</w:t>
      </w:r>
      <w:r>
        <w:rPr>
          <w:spacing w:val="-7"/>
        </w:rPr>
        <w:t> </w:t>
      </w:r>
      <w:r>
        <w:rPr>
          <w:spacing w:val="-2"/>
        </w:rPr>
        <w:t>yang</w:t>
      </w:r>
      <w:r>
        <w:rPr>
          <w:spacing w:val="-7"/>
        </w:rPr>
        <w:t> </w:t>
      </w:r>
      <w:r>
        <w:rPr>
          <w:spacing w:val="-2"/>
        </w:rPr>
        <w:t>menyewakan</w:t>
      </w:r>
      <w:r>
        <w:rPr>
          <w:spacing w:val="-9"/>
        </w:rPr>
        <w:t> </w:t>
      </w:r>
      <w:r>
        <w:rPr>
          <w:spacing w:val="-2"/>
        </w:rPr>
        <w:t>wajib</w:t>
      </w:r>
      <w:r>
        <w:rPr>
          <w:spacing w:val="-9"/>
        </w:rPr>
        <w:t> </w:t>
      </w:r>
      <w:r>
        <w:rPr>
          <w:spacing w:val="-2"/>
        </w:rPr>
        <w:t>untuk</w:t>
      </w:r>
      <w:r>
        <w:rPr>
          <w:spacing w:val="-11"/>
        </w:rPr>
        <w:t> </w:t>
      </w:r>
      <w:r>
        <w:rPr>
          <w:spacing w:val="-2"/>
        </w:rPr>
        <w:t>menyerahkan</w:t>
      </w:r>
      <w:r>
        <w:rPr>
          <w:spacing w:val="-9"/>
        </w:rPr>
        <w:t> </w:t>
      </w:r>
      <w:r>
        <w:rPr>
          <w:spacing w:val="-2"/>
        </w:rPr>
        <w:t>barang</w:t>
      </w:r>
      <w:r>
        <w:rPr>
          <w:spacing w:val="-7"/>
        </w:rPr>
        <w:t> </w:t>
      </w:r>
      <w:r>
        <w:rPr>
          <w:spacing w:val="-2"/>
        </w:rPr>
        <w:t>yang</w:t>
      </w:r>
      <w:r>
        <w:rPr>
          <w:spacing w:val="-7"/>
        </w:rPr>
        <w:t> </w:t>
      </w:r>
      <w:r>
        <w:rPr>
          <w:spacing w:val="-2"/>
        </w:rPr>
        <w:t>disewakan</w:t>
      </w:r>
      <w:r>
        <w:rPr>
          <w:spacing w:val="-9"/>
        </w:rPr>
        <w:t> </w:t>
      </w:r>
      <w:r>
        <w:rPr>
          <w:spacing w:val="-2"/>
        </w:rPr>
        <w:t>dalam</w:t>
      </w:r>
      <w:r>
        <w:rPr>
          <w:spacing w:val="-8"/>
        </w:rPr>
        <w:t> </w:t>
      </w:r>
      <w:r>
        <w:rPr>
          <w:spacing w:val="-2"/>
        </w:rPr>
        <w:t>keadaan terpelihara</w:t>
      </w:r>
      <w:r>
        <w:rPr>
          <w:spacing w:val="-12"/>
        </w:rPr>
        <w:t> </w:t>
      </w:r>
      <w:r>
        <w:rPr>
          <w:spacing w:val="-2"/>
        </w:rPr>
        <w:t>segala-galanya.</w:t>
      </w:r>
      <w:r>
        <w:rPr>
          <w:spacing w:val="-12"/>
        </w:rPr>
        <w:t> </w:t>
      </w:r>
      <w:r>
        <w:rPr>
          <w:spacing w:val="-2"/>
        </w:rPr>
        <w:t>Selama</w:t>
      </w:r>
      <w:r>
        <w:rPr>
          <w:spacing w:val="-12"/>
        </w:rPr>
        <w:t> </w:t>
      </w:r>
      <w:r>
        <w:rPr>
          <w:spacing w:val="-2"/>
        </w:rPr>
        <w:t>waktu</w:t>
      </w:r>
      <w:r>
        <w:rPr>
          <w:spacing w:val="-11"/>
        </w:rPr>
        <w:t> </w:t>
      </w:r>
      <w:r>
        <w:rPr>
          <w:spacing w:val="-2"/>
        </w:rPr>
        <w:t>sewa,</w:t>
      </w:r>
      <w:r>
        <w:rPr>
          <w:spacing w:val="-12"/>
        </w:rPr>
        <w:t> </w:t>
      </w:r>
      <w:r>
        <w:rPr>
          <w:spacing w:val="-2"/>
        </w:rPr>
        <w:t>ia</w:t>
      </w:r>
      <w:r>
        <w:rPr>
          <w:spacing w:val="-12"/>
        </w:rPr>
        <w:t> </w:t>
      </w:r>
      <w:r>
        <w:rPr>
          <w:spacing w:val="-2"/>
        </w:rPr>
        <w:t>harus</w:t>
      </w:r>
      <w:r>
        <w:rPr>
          <w:spacing w:val="-12"/>
        </w:rPr>
        <w:t> </w:t>
      </w:r>
      <w:r>
        <w:rPr>
          <w:spacing w:val="-2"/>
        </w:rPr>
        <w:t>menyuruh</w:t>
      </w:r>
      <w:r>
        <w:rPr>
          <w:spacing w:val="-11"/>
        </w:rPr>
        <w:t> </w:t>
      </w:r>
      <w:r>
        <w:rPr>
          <w:spacing w:val="-2"/>
        </w:rPr>
        <w:t>melakukan</w:t>
      </w:r>
      <w:r>
        <w:rPr>
          <w:spacing w:val="-12"/>
        </w:rPr>
        <w:t> </w:t>
      </w:r>
      <w:r>
        <w:rPr>
          <w:spacing w:val="-2"/>
        </w:rPr>
        <w:t>pembetulan- pembetulan</w:t>
      </w:r>
      <w:r>
        <w:rPr>
          <w:spacing w:val="-3"/>
        </w:rPr>
        <w:t> </w:t>
      </w:r>
      <w:r>
        <w:rPr>
          <w:spacing w:val="-2"/>
        </w:rPr>
        <w:t>yang</w:t>
      </w:r>
      <w:r>
        <w:rPr>
          <w:spacing w:val="-6"/>
        </w:rPr>
        <w:t> </w:t>
      </w:r>
      <w:r>
        <w:rPr>
          <w:spacing w:val="-2"/>
        </w:rPr>
        <w:t>perlu</w:t>
      </w:r>
      <w:r>
        <w:rPr>
          <w:spacing w:val="-6"/>
        </w:rPr>
        <w:t> </w:t>
      </w:r>
      <w:r>
        <w:rPr>
          <w:spacing w:val="-2"/>
        </w:rPr>
        <w:t>dilakukan</w:t>
      </w:r>
      <w:r>
        <w:rPr>
          <w:spacing w:val="-6"/>
        </w:rPr>
        <w:t> </w:t>
      </w:r>
      <w:r>
        <w:rPr>
          <w:spacing w:val="-2"/>
        </w:rPr>
        <w:t>pada</w:t>
      </w:r>
      <w:r>
        <w:rPr>
          <w:spacing w:val="-6"/>
        </w:rPr>
        <w:t> </w:t>
      </w:r>
      <w:r>
        <w:rPr>
          <w:spacing w:val="-2"/>
        </w:rPr>
        <w:t>barang</w:t>
      </w:r>
      <w:r>
        <w:rPr>
          <w:spacing w:val="-3"/>
        </w:rPr>
        <w:t> </w:t>
      </w:r>
      <w:r>
        <w:rPr>
          <w:spacing w:val="-2"/>
        </w:rPr>
        <w:t>yang</w:t>
      </w:r>
      <w:r>
        <w:rPr>
          <w:spacing w:val="-3"/>
        </w:rPr>
        <w:t> </w:t>
      </w:r>
      <w:r>
        <w:rPr>
          <w:spacing w:val="-2"/>
        </w:rPr>
        <w:t>disewakan,</w:t>
      </w:r>
      <w:r>
        <w:rPr>
          <w:spacing w:val="-5"/>
        </w:rPr>
        <w:t> </w:t>
      </w:r>
      <w:r>
        <w:rPr>
          <w:spacing w:val="-2"/>
        </w:rPr>
        <w:t>kecuali</w:t>
      </w:r>
      <w:r>
        <w:rPr>
          <w:spacing w:val="-5"/>
        </w:rPr>
        <w:t> </w:t>
      </w:r>
      <w:r>
        <w:rPr>
          <w:spacing w:val="-2"/>
        </w:rPr>
        <w:t>pembentukan</w:t>
      </w:r>
      <w:r>
        <w:rPr>
          <w:spacing w:val="-6"/>
        </w:rPr>
        <w:t> </w:t>
      </w:r>
      <w:r>
        <w:rPr>
          <w:spacing w:val="-2"/>
        </w:rPr>
        <w:t>yang </w:t>
      </w:r>
      <w:r>
        <w:rPr/>
        <w:t>menjadi kewajiban penyewa.</w:t>
      </w:r>
    </w:p>
    <w:p>
      <w:pPr>
        <w:pStyle w:val="BodyText"/>
        <w:spacing w:before="115"/>
        <w:ind w:left="0"/>
      </w:pPr>
    </w:p>
    <w:p>
      <w:pPr>
        <w:pStyle w:val="BodyText"/>
        <w:ind w:left="3962"/>
      </w:pPr>
      <w:r>
        <w:rPr/>
        <w:t>Pasal</w:t>
      </w:r>
      <w:r>
        <w:rPr>
          <w:spacing w:val="42"/>
        </w:rPr>
        <w:t> </w:t>
      </w:r>
      <w:r>
        <w:rPr>
          <w:spacing w:val="-4"/>
        </w:rPr>
        <w:t>1552</w:t>
      </w:r>
    </w:p>
    <w:p>
      <w:pPr>
        <w:pStyle w:val="BodyText"/>
        <w:spacing w:before="59"/>
      </w:pPr>
      <w:r>
        <w:rPr/>
        <w:t>Pihak</w:t>
      </w:r>
      <w:r>
        <w:rPr>
          <w:spacing w:val="-4"/>
        </w:rPr>
        <w:t> </w:t>
      </w:r>
      <w:r>
        <w:rPr/>
        <w:t>yang</w:t>
      </w:r>
      <w:r>
        <w:rPr>
          <w:spacing w:val="-4"/>
        </w:rPr>
        <w:t> </w:t>
      </w:r>
      <w:r>
        <w:rPr/>
        <w:t>menyewakan</w:t>
      </w:r>
      <w:r>
        <w:rPr>
          <w:spacing w:val="-7"/>
        </w:rPr>
        <w:t> </w:t>
      </w:r>
      <w:r>
        <w:rPr/>
        <w:t>harus</w:t>
      </w:r>
      <w:r>
        <w:rPr>
          <w:spacing w:val="-7"/>
        </w:rPr>
        <w:t> </w:t>
      </w:r>
      <w:r>
        <w:rPr/>
        <w:t>menanggung</w:t>
      </w:r>
      <w:r>
        <w:rPr>
          <w:spacing w:val="-4"/>
        </w:rPr>
        <w:t> </w:t>
      </w:r>
      <w:r>
        <w:rPr/>
        <w:t>penyewa</w:t>
      </w:r>
      <w:r>
        <w:rPr>
          <w:spacing w:val="-7"/>
        </w:rPr>
        <w:t> </w:t>
      </w:r>
      <w:r>
        <w:rPr/>
        <w:t>terhadap</w:t>
      </w:r>
      <w:r>
        <w:rPr>
          <w:spacing w:val="-4"/>
        </w:rPr>
        <w:t> </w:t>
      </w:r>
      <w:r>
        <w:rPr/>
        <w:t>semua</w:t>
      </w:r>
      <w:r>
        <w:rPr>
          <w:spacing w:val="-7"/>
        </w:rPr>
        <w:t> </w:t>
      </w:r>
      <w:r>
        <w:rPr/>
        <w:t>cacat</w:t>
      </w:r>
      <w:r>
        <w:rPr>
          <w:spacing w:val="-8"/>
        </w:rPr>
        <w:t> </w:t>
      </w:r>
      <w:r>
        <w:rPr/>
        <w:t>barang</w:t>
      </w:r>
      <w:r>
        <w:rPr>
          <w:spacing w:val="-4"/>
        </w:rPr>
        <w:t> </w:t>
      </w:r>
      <w:r>
        <w:rPr/>
        <w:t>yang disewakan</w:t>
      </w:r>
      <w:r>
        <w:rPr>
          <w:spacing w:val="-10"/>
        </w:rPr>
        <w:t> </w:t>
      </w:r>
      <w:r>
        <w:rPr/>
        <w:t>yang</w:t>
      </w:r>
      <w:r>
        <w:rPr>
          <w:spacing w:val="-8"/>
        </w:rPr>
        <w:t> </w:t>
      </w:r>
      <w:r>
        <w:rPr/>
        <w:t>merintangi</w:t>
      </w:r>
      <w:r>
        <w:rPr>
          <w:spacing w:val="-7"/>
        </w:rPr>
        <w:t> </w:t>
      </w:r>
      <w:r>
        <w:rPr/>
        <w:t>pemakaian</w:t>
      </w:r>
      <w:r>
        <w:rPr>
          <w:spacing w:val="-10"/>
        </w:rPr>
        <w:t> </w:t>
      </w:r>
      <w:r>
        <w:rPr/>
        <w:t>barang</w:t>
      </w:r>
      <w:r>
        <w:rPr>
          <w:spacing w:val="-8"/>
        </w:rPr>
        <w:t> </w:t>
      </w:r>
      <w:r>
        <w:rPr/>
        <w:t>itu,</w:t>
      </w:r>
      <w:r>
        <w:rPr>
          <w:spacing w:val="-9"/>
        </w:rPr>
        <w:t> </w:t>
      </w:r>
      <w:r>
        <w:rPr/>
        <w:t>meskipun</w:t>
      </w:r>
      <w:r>
        <w:rPr>
          <w:spacing w:val="-10"/>
        </w:rPr>
        <w:t> </w:t>
      </w:r>
      <w:r>
        <w:rPr/>
        <w:t>pihak</w:t>
      </w:r>
      <w:r>
        <w:rPr>
          <w:spacing w:val="-8"/>
        </w:rPr>
        <w:t> </w:t>
      </w:r>
      <w:r>
        <w:rPr/>
        <w:t>yang</w:t>
      </w:r>
      <w:r>
        <w:rPr>
          <w:spacing w:val="-8"/>
        </w:rPr>
        <w:t> </w:t>
      </w:r>
      <w:r>
        <w:rPr/>
        <w:t>menyewakan</w:t>
      </w:r>
      <w:r>
        <w:rPr>
          <w:spacing w:val="-10"/>
        </w:rPr>
        <w:t> </w:t>
      </w:r>
      <w:r>
        <w:rPr/>
        <w:t>itu </w:t>
      </w:r>
      <w:r>
        <w:rPr>
          <w:spacing w:val="-2"/>
        </w:rPr>
        <w:t>sendiri</w:t>
      </w:r>
      <w:r>
        <w:rPr>
          <w:spacing w:val="-5"/>
        </w:rPr>
        <w:t> </w:t>
      </w:r>
      <w:r>
        <w:rPr>
          <w:spacing w:val="-2"/>
        </w:rPr>
        <w:t>tidak</w:t>
      </w:r>
      <w:r>
        <w:rPr>
          <w:spacing w:val="-3"/>
        </w:rPr>
        <w:t> </w:t>
      </w:r>
      <w:r>
        <w:rPr>
          <w:spacing w:val="-2"/>
        </w:rPr>
        <w:t>mengetahuinya</w:t>
      </w:r>
      <w:r>
        <w:rPr>
          <w:spacing w:val="-6"/>
        </w:rPr>
        <w:t> </w:t>
      </w:r>
      <w:r>
        <w:rPr>
          <w:spacing w:val="-2"/>
        </w:rPr>
        <w:t>pada</w:t>
      </w:r>
      <w:r>
        <w:rPr>
          <w:spacing w:val="-6"/>
        </w:rPr>
        <w:t> </w:t>
      </w:r>
      <w:r>
        <w:rPr>
          <w:spacing w:val="-2"/>
        </w:rPr>
        <w:t>waktu</w:t>
      </w:r>
      <w:r>
        <w:rPr>
          <w:spacing w:val="-6"/>
        </w:rPr>
        <w:t> </w:t>
      </w:r>
      <w:r>
        <w:rPr>
          <w:spacing w:val="-2"/>
        </w:rPr>
        <w:t>dibuat</w:t>
      </w:r>
      <w:r>
        <w:rPr>
          <w:spacing w:val="-4"/>
        </w:rPr>
        <w:t> </w:t>
      </w:r>
      <w:r>
        <w:rPr>
          <w:spacing w:val="-2"/>
        </w:rPr>
        <w:t>persetujuan</w:t>
      </w:r>
      <w:r>
        <w:rPr>
          <w:spacing w:val="-6"/>
        </w:rPr>
        <w:t> </w:t>
      </w:r>
      <w:r>
        <w:rPr>
          <w:spacing w:val="-2"/>
        </w:rPr>
        <w:t>sewa.</w:t>
      </w:r>
      <w:r>
        <w:rPr>
          <w:spacing w:val="-5"/>
        </w:rPr>
        <w:t> </w:t>
      </w:r>
      <w:r>
        <w:rPr>
          <w:spacing w:val="-2"/>
        </w:rPr>
        <w:t>Jika</w:t>
      </w:r>
      <w:r>
        <w:rPr>
          <w:spacing w:val="-6"/>
        </w:rPr>
        <w:t> </w:t>
      </w:r>
      <w:r>
        <w:rPr>
          <w:spacing w:val="-2"/>
        </w:rPr>
        <w:t>cacat-cacat</w:t>
      </w:r>
      <w:r>
        <w:rPr>
          <w:spacing w:val="-7"/>
        </w:rPr>
        <w:t> </w:t>
      </w:r>
      <w:r>
        <w:rPr>
          <w:spacing w:val="-2"/>
        </w:rPr>
        <w:t>itu</w:t>
      </w:r>
      <w:r>
        <w:rPr>
          <w:spacing w:val="-3"/>
        </w:rPr>
        <w:t> </w:t>
      </w:r>
      <w:r>
        <w:rPr>
          <w:spacing w:val="-2"/>
        </w:rPr>
        <w:t>telah </w:t>
      </w:r>
      <w:r>
        <w:rPr/>
        <w:t>mengakibatkan</w:t>
      </w:r>
      <w:r>
        <w:rPr>
          <w:spacing w:val="-10"/>
        </w:rPr>
        <w:t> </w:t>
      </w:r>
      <w:r>
        <w:rPr/>
        <w:t>suatu</w:t>
      </w:r>
      <w:r>
        <w:rPr>
          <w:spacing w:val="-10"/>
        </w:rPr>
        <w:t> </w:t>
      </w:r>
      <w:r>
        <w:rPr/>
        <w:t>kerugian</w:t>
      </w:r>
      <w:r>
        <w:rPr>
          <w:spacing w:val="-8"/>
        </w:rPr>
        <w:t> </w:t>
      </w:r>
      <w:r>
        <w:rPr/>
        <w:t>bagi</w:t>
      </w:r>
      <w:r>
        <w:rPr>
          <w:spacing w:val="-9"/>
        </w:rPr>
        <w:t> </w:t>
      </w:r>
      <w:r>
        <w:rPr/>
        <w:t>penyewa,</w:t>
      </w:r>
      <w:r>
        <w:rPr>
          <w:spacing w:val="-9"/>
        </w:rPr>
        <w:t> </w:t>
      </w:r>
      <w:r>
        <w:rPr/>
        <w:t>maka</w:t>
      </w:r>
      <w:r>
        <w:rPr>
          <w:spacing w:val="-10"/>
        </w:rPr>
        <w:t> </w:t>
      </w:r>
      <w:r>
        <w:rPr/>
        <w:t>pihak</w:t>
      </w:r>
      <w:r>
        <w:rPr>
          <w:spacing w:val="-8"/>
        </w:rPr>
        <w:t> </w:t>
      </w:r>
      <w:r>
        <w:rPr/>
        <w:t>yang</w:t>
      </w:r>
      <w:r>
        <w:rPr>
          <w:spacing w:val="-8"/>
        </w:rPr>
        <w:t> </w:t>
      </w:r>
      <w:r>
        <w:rPr/>
        <w:t>menyewakan</w:t>
      </w:r>
      <w:r>
        <w:rPr>
          <w:spacing w:val="-10"/>
        </w:rPr>
        <w:t> </w:t>
      </w:r>
      <w:r>
        <w:rPr/>
        <w:t>wajib memberikan ganti rugi.</w:t>
      </w:r>
    </w:p>
    <w:p>
      <w:pPr>
        <w:pStyle w:val="BodyText"/>
        <w:spacing w:before="117"/>
        <w:ind w:left="0"/>
      </w:pPr>
    </w:p>
    <w:p>
      <w:pPr>
        <w:pStyle w:val="BodyText"/>
        <w:ind w:left="3962"/>
      </w:pPr>
      <w:r>
        <w:rPr/>
        <w:t>Pasal</w:t>
      </w:r>
      <w:r>
        <w:rPr>
          <w:spacing w:val="42"/>
        </w:rPr>
        <w:t> </w:t>
      </w:r>
      <w:r>
        <w:rPr>
          <w:spacing w:val="-4"/>
        </w:rPr>
        <w:t>1553</w:t>
      </w:r>
    </w:p>
    <w:p>
      <w:pPr>
        <w:pStyle w:val="BodyText"/>
        <w:spacing w:before="57"/>
        <w:ind w:right="61" w:hanging="1"/>
      </w:pPr>
      <w:r>
        <w:rPr/>
        <w:t>Jika</w:t>
      </w:r>
      <w:r>
        <w:rPr>
          <w:spacing w:val="-11"/>
        </w:rPr>
        <w:t> </w:t>
      </w:r>
      <w:r>
        <w:rPr/>
        <w:t>barang</w:t>
      </w:r>
      <w:r>
        <w:rPr>
          <w:spacing w:val="-9"/>
        </w:rPr>
        <w:t> </w:t>
      </w:r>
      <w:r>
        <w:rPr/>
        <w:t>yang</w:t>
      </w:r>
      <w:r>
        <w:rPr>
          <w:spacing w:val="-9"/>
        </w:rPr>
        <w:t> </w:t>
      </w:r>
      <w:r>
        <w:rPr/>
        <w:t>disewakan</w:t>
      </w:r>
      <w:r>
        <w:rPr>
          <w:spacing w:val="-9"/>
        </w:rPr>
        <w:t> </w:t>
      </w:r>
      <w:r>
        <w:rPr/>
        <w:t>musnah</w:t>
      </w:r>
      <w:r>
        <w:rPr>
          <w:spacing w:val="-9"/>
        </w:rPr>
        <w:t> </w:t>
      </w:r>
      <w:r>
        <w:rPr/>
        <w:t>sama</w:t>
      </w:r>
      <w:r>
        <w:rPr>
          <w:spacing w:val="-11"/>
        </w:rPr>
        <w:t> </w:t>
      </w:r>
      <w:r>
        <w:rPr/>
        <w:t>sekali</w:t>
      </w:r>
      <w:r>
        <w:rPr>
          <w:spacing w:val="-10"/>
        </w:rPr>
        <w:t> </w:t>
      </w:r>
      <w:r>
        <w:rPr/>
        <w:t>dalam</w:t>
      </w:r>
      <w:r>
        <w:rPr>
          <w:spacing w:val="-9"/>
        </w:rPr>
        <w:t> </w:t>
      </w:r>
      <w:r>
        <w:rPr/>
        <w:t>masa</w:t>
      </w:r>
      <w:r>
        <w:rPr>
          <w:spacing w:val="-11"/>
        </w:rPr>
        <w:t> </w:t>
      </w:r>
      <w:r>
        <w:rPr/>
        <w:t>sewa</w:t>
      </w:r>
      <w:r>
        <w:rPr>
          <w:spacing w:val="-11"/>
        </w:rPr>
        <w:t> </w:t>
      </w:r>
      <w:r>
        <w:rPr/>
        <w:t>karena</w:t>
      </w:r>
      <w:r>
        <w:rPr>
          <w:spacing w:val="-11"/>
        </w:rPr>
        <w:t> </w:t>
      </w:r>
      <w:r>
        <w:rPr/>
        <w:t>suatu</w:t>
      </w:r>
      <w:r>
        <w:rPr>
          <w:spacing w:val="-7"/>
        </w:rPr>
        <w:t> </w:t>
      </w:r>
      <w:r>
        <w:rPr/>
        <w:t>kejadian</w:t>
      </w:r>
      <w:r>
        <w:rPr>
          <w:spacing w:val="-11"/>
        </w:rPr>
        <w:t> </w:t>
      </w:r>
      <w:r>
        <w:rPr/>
        <w:t>yang </w:t>
      </w:r>
      <w:r>
        <w:rPr>
          <w:spacing w:val="-2"/>
        </w:rPr>
        <w:t>tak</w:t>
      </w:r>
      <w:r>
        <w:rPr>
          <w:spacing w:val="-5"/>
        </w:rPr>
        <w:t> </w:t>
      </w:r>
      <w:r>
        <w:rPr>
          <w:spacing w:val="-2"/>
        </w:rPr>
        <w:t>disengaja,</w:t>
      </w:r>
      <w:r>
        <w:rPr>
          <w:spacing w:val="-7"/>
        </w:rPr>
        <w:t> </w:t>
      </w:r>
      <w:r>
        <w:rPr>
          <w:spacing w:val="-2"/>
        </w:rPr>
        <w:t>maka</w:t>
      </w:r>
      <w:r>
        <w:rPr>
          <w:spacing w:val="-8"/>
        </w:rPr>
        <w:t> </w:t>
      </w:r>
      <w:r>
        <w:rPr>
          <w:spacing w:val="-2"/>
        </w:rPr>
        <w:t>persetujuan</w:t>
      </w:r>
      <w:r>
        <w:rPr>
          <w:spacing w:val="-8"/>
        </w:rPr>
        <w:t> </w:t>
      </w:r>
      <w:r>
        <w:rPr>
          <w:spacing w:val="-2"/>
        </w:rPr>
        <w:t>sewa</w:t>
      </w:r>
      <w:r>
        <w:rPr>
          <w:spacing w:val="-8"/>
        </w:rPr>
        <w:t> </w:t>
      </w:r>
      <w:r>
        <w:rPr>
          <w:spacing w:val="-2"/>
        </w:rPr>
        <w:t>gugur</w:t>
      </w:r>
      <w:r>
        <w:rPr>
          <w:spacing w:val="-6"/>
        </w:rPr>
        <w:t> </w:t>
      </w:r>
      <w:r>
        <w:rPr>
          <w:spacing w:val="-2"/>
        </w:rPr>
        <w:t>demi</w:t>
      </w:r>
      <w:r>
        <w:rPr>
          <w:spacing w:val="-8"/>
        </w:rPr>
        <w:t> </w:t>
      </w:r>
      <w:r>
        <w:rPr>
          <w:spacing w:val="-2"/>
        </w:rPr>
        <w:t>hukum.</w:t>
      </w:r>
      <w:r>
        <w:rPr>
          <w:spacing w:val="-7"/>
        </w:rPr>
        <w:t> </w:t>
      </w:r>
      <w:r>
        <w:rPr>
          <w:spacing w:val="-2"/>
        </w:rPr>
        <w:t>Jika</w:t>
      </w:r>
      <w:r>
        <w:rPr>
          <w:spacing w:val="-8"/>
        </w:rPr>
        <w:t> </w:t>
      </w:r>
      <w:r>
        <w:rPr>
          <w:spacing w:val="-2"/>
        </w:rPr>
        <w:t>barang</w:t>
      </w:r>
      <w:r>
        <w:rPr>
          <w:spacing w:val="-5"/>
        </w:rPr>
        <w:t> </w:t>
      </w:r>
      <w:r>
        <w:rPr>
          <w:spacing w:val="-2"/>
        </w:rPr>
        <w:t>yang</w:t>
      </w:r>
      <w:r>
        <w:rPr>
          <w:spacing w:val="-5"/>
        </w:rPr>
        <w:t> </w:t>
      </w:r>
      <w:r>
        <w:rPr>
          <w:spacing w:val="-2"/>
        </w:rPr>
        <w:t>bersangkutan</w:t>
      </w:r>
      <w:r>
        <w:rPr>
          <w:spacing w:val="-5"/>
        </w:rPr>
        <w:t> </w:t>
      </w:r>
      <w:r>
        <w:rPr>
          <w:spacing w:val="-2"/>
        </w:rPr>
        <w:t>hanya </w:t>
      </w:r>
      <w:r>
        <w:rPr/>
        <w:t>sebagian</w:t>
      </w:r>
      <w:r>
        <w:rPr>
          <w:spacing w:val="-14"/>
        </w:rPr>
        <w:t> </w:t>
      </w:r>
      <w:r>
        <w:rPr/>
        <w:t>musnah,</w:t>
      </w:r>
      <w:r>
        <w:rPr>
          <w:spacing w:val="-14"/>
        </w:rPr>
        <w:t> </w:t>
      </w:r>
      <w:r>
        <w:rPr/>
        <w:t>maka</w:t>
      </w:r>
      <w:r>
        <w:rPr>
          <w:spacing w:val="-14"/>
        </w:rPr>
        <w:t> </w:t>
      </w:r>
      <w:r>
        <w:rPr/>
        <w:t>penyewa</w:t>
      </w:r>
      <w:r>
        <w:rPr>
          <w:spacing w:val="-13"/>
        </w:rPr>
        <w:t> </w:t>
      </w:r>
      <w:r>
        <w:rPr/>
        <w:t>dapat</w:t>
      </w:r>
      <w:r>
        <w:rPr>
          <w:spacing w:val="-14"/>
        </w:rPr>
        <w:t> </w:t>
      </w:r>
      <w:r>
        <w:rPr/>
        <w:t>memilih</w:t>
      </w:r>
      <w:r>
        <w:rPr>
          <w:spacing w:val="-14"/>
        </w:rPr>
        <w:t> </w:t>
      </w:r>
      <w:r>
        <w:rPr/>
        <w:t>menurut</w:t>
      </w:r>
      <w:r>
        <w:rPr>
          <w:spacing w:val="-14"/>
        </w:rPr>
        <w:t> </w:t>
      </w:r>
      <w:r>
        <w:rPr/>
        <w:t>keadaan,</w:t>
      </w:r>
      <w:r>
        <w:rPr>
          <w:spacing w:val="-13"/>
        </w:rPr>
        <w:t> </w:t>
      </w:r>
      <w:r>
        <w:rPr/>
        <w:t>akan</w:t>
      </w:r>
      <w:r>
        <w:rPr>
          <w:spacing w:val="-14"/>
        </w:rPr>
        <w:t> </w:t>
      </w:r>
      <w:r>
        <w:rPr/>
        <w:t>meminta</w:t>
      </w:r>
      <w:r>
        <w:rPr>
          <w:spacing w:val="-14"/>
        </w:rPr>
        <w:t> </w:t>
      </w:r>
      <w:r>
        <w:rPr/>
        <w:t>pengurangan harga</w:t>
      </w:r>
      <w:r>
        <w:rPr>
          <w:spacing w:val="-2"/>
        </w:rPr>
        <w:t> </w:t>
      </w:r>
      <w:r>
        <w:rPr/>
        <w:t>atau</w:t>
      </w:r>
      <w:r>
        <w:rPr>
          <w:spacing w:val="-2"/>
        </w:rPr>
        <w:t> </w:t>
      </w:r>
      <w:r>
        <w:rPr/>
        <w:t>akan</w:t>
      </w:r>
      <w:r>
        <w:rPr>
          <w:spacing w:val="-2"/>
        </w:rPr>
        <w:t> </w:t>
      </w:r>
      <w:r>
        <w:rPr/>
        <w:t>meminta</w:t>
      </w:r>
      <w:r>
        <w:rPr>
          <w:spacing w:val="-2"/>
        </w:rPr>
        <w:t> </w:t>
      </w:r>
      <w:r>
        <w:rPr/>
        <w:t>pembatalan persetujuan sewa,</w:t>
      </w:r>
      <w:r>
        <w:rPr>
          <w:spacing w:val="-1"/>
        </w:rPr>
        <w:t> </w:t>
      </w:r>
      <w:r>
        <w:rPr/>
        <w:t>tetapi</w:t>
      </w:r>
      <w:r>
        <w:rPr>
          <w:spacing w:val="-1"/>
        </w:rPr>
        <w:t> </w:t>
      </w:r>
      <w:r>
        <w:rPr/>
        <w:t>dalam kedua</w:t>
      </w:r>
      <w:r>
        <w:rPr>
          <w:spacing w:val="-2"/>
        </w:rPr>
        <w:t> </w:t>
      </w:r>
      <w:r>
        <w:rPr/>
        <w:t>hal itu</w:t>
      </w:r>
      <w:r>
        <w:rPr>
          <w:spacing w:val="-2"/>
        </w:rPr>
        <w:t> </w:t>
      </w:r>
      <w:r>
        <w:rPr/>
        <w:t>ia</w:t>
      </w:r>
      <w:r>
        <w:rPr>
          <w:spacing w:val="-2"/>
        </w:rPr>
        <w:t> </w:t>
      </w:r>
      <w:r>
        <w:rPr/>
        <w:t>tidak berhak atas ganti rugi.</w:t>
      </w:r>
    </w:p>
    <w:p>
      <w:pPr>
        <w:pStyle w:val="BodyText"/>
        <w:spacing w:before="118"/>
        <w:ind w:left="0"/>
      </w:pPr>
    </w:p>
    <w:p>
      <w:pPr>
        <w:pStyle w:val="BodyText"/>
        <w:ind w:left="3962"/>
        <w:jc w:val="both"/>
      </w:pPr>
      <w:r>
        <w:rPr/>
        <w:t>Pasal</w:t>
      </w:r>
      <w:r>
        <w:rPr>
          <w:spacing w:val="42"/>
        </w:rPr>
        <w:t> </w:t>
      </w:r>
      <w:r>
        <w:rPr>
          <w:spacing w:val="-4"/>
        </w:rPr>
        <w:t>1554</w:t>
      </w:r>
    </w:p>
    <w:p>
      <w:pPr>
        <w:pStyle w:val="BodyText"/>
        <w:spacing w:before="57"/>
        <w:ind w:right="568"/>
        <w:jc w:val="both"/>
      </w:pPr>
      <w:r>
        <w:rPr>
          <w:spacing w:val="-2"/>
        </w:rPr>
        <w:t>Pihak</w:t>
      </w:r>
      <w:r>
        <w:rPr>
          <w:spacing w:val="-3"/>
        </w:rPr>
        <w:t> </w:t>
      </w:r>
      <w:r>
        <w:rPr>
          <w:spacing w:val="-2"/>
        </w:rPr>
        <w:t>yang</w:t>
      </w:r>
      <w:r>
        <w:rPr>
          <w:spacing w:val="-3"/>
        </w:rPr>
        <w:t> </w:t>
      </w:r>
      <w:r>
        <w:rPr>
          <w:spacing w:val="-2"/>
        </w:rPr>
        <w:t>menyewakan</w:t>
      </w:r>
      <w:r>
        <w:rPr>
          <w:spacing w:val="-6"/>
        </w:rPr>
        <w:t> </w:t>
      </w:r>
      <w:r>
        <w:rPr>
          <w:spacing w:val="-2"/>
        </w:rPr>
        <w:t>tidak</w:t>
      </w:r>
      <w:r>
        <w:rPr>
          <w:spacing w:val="-6"/>
        </w:rPr>
        <w:t> </w:t>
      </w:r>
      <w:r>
        <w:rPr>
          <w:spacing w:val="-2"/>
        </w:rPr>
        <w:t>diperkenankan</w:t>
      </w:r>
      <w:r>
        <w:rPr>
          <w:spacing w:val="-3"/>
        </w:rPr>
        <w:t> </w:t>
      </w:r>
      <w:r>
        <w:rPr>
          <w:spacing w:val="-2"/>
        </w:rPr>
        <w:t>selama</w:t>
      </w:r>
      <w:r>
        <w:rPr>
          <w:spacing w:val="-4"/>
        </w:rPr>
        <w:t> </w:t>
      </w:r>
      <w:r>
        <w:rPr>
          <w:spacing w:val="-2"/>
        </w:rPr>
        <w:t>waktu</w:t>
      </w:r>
      <w:r>
        <w:rPr>
          <w:spacing w:val="-7"/>
        </w:rPr>
        <w:t> </w:t>
      </w:r>
      <w:r>
        <w:rPr>
          <w:spacing w:val="-2"/>
        </w:rPr>
        <w:t>sewa,</w:t>
      </w:r>
      <w:r>
        <w:rPr>
          <w:spacing w:val="-5"/>
        </w:rPr>
        <w:t> </w:t>
      </w:r>
      <w:r>
        <w:rPr>
          <w:spacing w:val="-2"/>
        </w:rPr>
        <w:t>mengubah</w:t>
      </w:r>
      <w:r>
        <w:rPr>
          <w:spacing w:val="-6"/>
        </w:rPr>
        <w:t> </w:t>
      </w:r>
      <w:r>
        <w:rPr>
          <w:spacing w:val="-2"/>
        </w:rPr>
        <w:t>bentuk</w:t>
      </w:r>
      <w:r>
        <w:rPr>
          <w:spacing w:val="-3"/>
        </w:rPr>
        <w:t> </w:t>
      </w:r>
      <w:r>
        <w:rPr>
          <w:spacing w:val="-2"/>
        </w:rPr>
        <w:t>atau </w:t>
      </w:r>
      <w:r>
        <w:rPr/>
        <w:t>susunan barang yang disewakan.</w:t>
      </w:r>
    </w:p>
    <w:p>
      <w:pPr>
        <w:pStyle w:val="BodyText"/>
        <w:spacing w:before="115"/>
        <w:ind w:left="0"/>
      </w:pPr>
    </w:p>
    <w:p>
      <w:pPr>
        <w:pStyle w:val="BodyText"/>
        <w:ind w:left="3962"/>
        <w:jc w:val="both"/>
      </w:pPr>
      <w:r>
        <w:rPr/>
        <w:t>Pasal</w:t>
      </w:r>
      <w:r>
        <w:rPr>
          <w:spacing w:val="42"/>
        </w:rPr>
        <w:t> </w:t>
      </w:r>
      <w:r>
        <w:rPr>
          <w:spacing w:val="-4"/>
        </w:rPr>
        <w:t>1555</w:t>
      </w:r>
    </w:p>
    <w:p>
      <w:pPr>
        <w:pStyle w:val="BodyText"/>
        <w:spacing w:after="0"/>
        <w:jc w:val="both"/>
        <w:sectPr>
          <w:pgSz w:w="12240" w:h="15840"/>
          <w:pgMar w:top="1820" w:bottom="280" w:left="1800" w:right="1800"/>
        </w:sectPr>
      </w:pPr>
    </w:p>
    <w:p>
      <w:pPr>
        <w:pStyle w:val="BodyText"/>
        <w:spacing w:before="65"/>
        <w:ind w:hanging="1"/>
      </w:pPr>
      <w:r>
        <w:rPr/>
        <w:t>Jika</w:t>
      </w:r>
      <w:r>
        <w:rPr>
          <w:spacing w:val="-5"/>
        </w:rPr>
        <w:t> </w:t>
      </w:r>
      <w:r>
        <w:rPr/>
        <w:t>dalam</w:t>
      </w:r>
      <w:r>
        <w:rPr>
          <w:spacing w:val="-4"/>
        </w:rPr>
        <w:t> </w:t>
      </w:r>
      <w:r>
        <w:rPr/>
        <w:t>masa</w:t>
      </w:r>
      <w:r>
        <w:rPr>
          <w:spacing w:val="-5"/>
        </w:rPr>
        <w:t> </w:t>
      </w:r>
      <w:r>
        <w:rPr/>
        <w:t>sewa</w:t>
      </w:r>
      <w:r>
        <w:rPr>
          <w:spacing w:val="-5"/>
        </w:rPr>
        <w:t> </w:t>
      </w:r>
      <w:r>
        <w:rPr/>
        <w:t>pada</w:t>
      </w:r>
      <w:r>
        <w:rPr>
          <w:spacing w:val="-5"/>
        </w:rPr>
        <w:t> </w:t>
      </w:r>
      <w:r>
        <w:rPr/>
        <w:t>barang</w:t>
      </w:r>
      <w:r>
        <w:rPr>
          <w:spacing w:val="-3"/>
        </w:rPr>
        <w:t> </w:t>
      </w:r>
      <w:r>
        <w:rPr/>
        <w:t>yang</w:t>
      </w:r>
      <w:r>
        <w:rPr>
          <w:spacing w:val="-5"/>
        </w:rPr>
        <w:t> </w:t>
      </w:r>
      <w:r>
        <w:rPr/>
        <w:t>disewakan</w:t>
      </w:r>
      <w:r>
        <w:rPr>
          <w:spacing w:val="-5"/>
        </w:rPr>
        <w:t> </w:t>
      </w:r>
      <w:r>
        <w:rPr/>
        <w:t>itu</w:t>
      </w:r>
      <w:r>
        <w:rPr>
          <w:spacing w:val="-5"/>
        </w:rPr>
        <w:t> </w:t>
      </w:r>
      <w:r>
        <w:rPr/>
        <w:t>terpaksa</w:t>
      </w:r>
      <w:r>
        <w:rPr>
          <w:spacing w:val="-5"/>
        </w:rPr>
        <w:t> </w:t>
      </w:r>
      <w:r>
        <w:rPr/>
        <w:t>diadakan</w:t>
      </w:r>
      <w:r>
        <w:rPr>
          <w:spacing w:val="-3"/>
        </w:rPr>
        <w:t> </w:t>
      </w:r>
      <w:r>
        <w:rPr/>
        <w:t>pembetulan- pembetulan</w:t>
      </w:r>
      <w:r>
        <w:rPr>
          <w:spacing w:val="-14"/>
        </w:rPr>
        <w:t> </w:t>
      </w:r>
      <w:r>
        <w:rPr/>
        <w:t>yang</w:t>
      </w:r>
      <w:r>
        <w:rPr>
          <w:spacing w:val="-14"/>
        </w:rPr>
        <w:t> </w:t>
      </w:r>
      <w:r>
        <w:rPr/>
        <w:t>tidak</w:t>
      </w:r>
      <w:r>
        <w:rPr>
          <w:spacing w:val="-14"/>
        </w:rPr>
        <w:t> </w:t>
      </w:r>
      <w:r>
        <w:rPr/>
        <w:t>dapat</w:t>
      </w:r>
      <w:r>
        <w:rPr>
          <w:spacing w:val="-13"/>
        </w:rPr>
        <w:t> </w:t>
      </w:r>
      <w:r>
        <w:rPr/>
        <w:t>ditunda</w:t>
      </w:r>
      <w:r>
        <w:rPr>
          <w:spacing w:val="-14"/>
        </w:rPr>
        <w:t> </w:t>
      </w:r>
      <w:r>
        <w:rPr/>
        <w:t>sampai</w:t>
      </w:r>
      <w:r>
        <w:rPr>
          <w:spacing w:val="-14"/>
        </w:rPr>
        <w:t> </w:t>
      </w:r>
      <w:r>
        <w:rPr/>
        <w:t>berakhirnya</w:t>
      </w:r>
      <w:r>
        <w:rPr>
          <w:spacing w:val="-14"/>
        </w:rPr>
        <w:t> </w:t>
      </w:r>
      <w:r>
        <w:rPr/>
        <w:t>masa</w:t>
      </w:r>
      <w:r>
        <w:rPr>
          <w:spacing w:val="-13"/>
        </w:rPr>
        <w:t> </w:t>
      </w:r>
      <w:r>
        <w:rPr/>
        <w:t>sewa,</w:t>
      </w:r>
      <w:r>
        <w:rPr>
          <w:spacing w:val="-14"/>
        </w:rPr>
        <w:t> </w:t>
      </w:r>
      <w:r>
        <w:rPr/>
        <w:t>maka</w:t>
      </w:r>
      <w:r>
        <w:rPr>
          <w:spacing w:val="-14"/>
        </w:rPr>
        <w:t> </w:t>
      </w:r>
      <w:r>
        <w:rPr/>
        <w:t>penyewa</w:t>
      </w:r>
      <w:r>
        <w:rPr>
          <w:spacing w:val="-14"/>
        </w:rPr>
        <w:t> </w:t>
      </w:r>
      <w:r>
        <w:rPr/>
        <w:t>harus menerimanya</w:t>
      </w:r>
      <w:r>
        <w:rPr>
          <w:spacing w:val="-2"/>
        </w:rPr>
        <w:t> </w:t>
      </w:r>
      <w:r>
        <w:rPr/>
        <w:t>betapapun</w:t>
      </w:r>
      <w:r>
        <w:rPr>
          <w:spacing w:val="-2"/>
        </w:rPr>
        <w:t> </w:t>
      </w:r>
      <w:r>
        <w:rPr/>
        <w:t>beratnya</w:t>
      </w:r>
      <w:r>
        <w:rPr>
          <w:spacing w:val="-2"/>
        </w:rPr>
        <w:t> </w:t>
      </w:r>
      <w:r>
        <w:rPr/>
        <w:t>kesusahan yang</w:t>
      </w:r>
      <w:r>
        <w:rPr>
          <w:spacing w:val="-2"/>
        </w:rPr>
        <w:t> </w:t>
      </w:r>
      <w:r>
        <w:rPr/>
        <w:t>disebabkannya,</w:t>
      </w:r>
      <w:r>
        <w:rPr>
          <w:spacing w:val="-1"/>
        </w:rPr>
        <w:t> </w:t>
      </w:r>
      <w:r>
        <w:rPr/>
        <w:t>dan meskipun selama </w:t>
      </w:r>
      <w:r>
        <w:rPr>
          <w:spacing w:val="-2"/>
        </w:rPr>
        <w:t>dilakukannya</w:t>
      </w:r>
      <w:r>
        <w:rPr>
          <w:spacing w:val="-8"/>
        </w:rPr>
        <w:t> </w:t>
      </w:r>
      <w:r>
        <w:rPr>
          <w:spacing w:val="-2"/>
        </w:rPr>
        <w:t>pembetulan-pembetulan</w:t>
      </w:r>
      <w:r>
        <w:rPr>
          <w:spacing w:val="-5"/>
        </w:rPr>
        <w:t> </w:t>
      </w:r>
      <w:r>
        <w:rPr>
          <w:spacing w:val="-2"/>
        </w:rPr>
        <w:t>itu</w:t>
      </w:r>
      <w:r>
        <w:rPr>
          <w:spacing w:val="-8"/>
        </w:rPr>
        <w:t> </w:t>
      </w:r>
      <w:r>
        <w:rPr>
          <w:spacing w:val="-2"/>
        </w:rPr>
        <w:t>ia</w:t>
      </w:r>
      <w:r>
        <w:rPr>
          <w:spacing w:val="-8"/>
        </w:rPr>
        <w:t> </w:t>
      </w:r>
      <w:r>
        <w:rPr>
          <w:spacing w:val="-2"/>
        </w:rPr>
        <w:t>terpaksa</w:t>
      </w:r>
      <w:r>
        <w:rPr>
          <w:spacing w:val="-6"/>
        </w:rPr>
        <w:t> </w:t>
      </w:r>
      <w:r>
        <w:rPr>
          <w:spacing w:val="-2"/>
        </w:rPr>
        <w:t>kehilangan</w:t>
      </w:r>
      <w:r>
        <w:rPr>
          <w:spacing w:val="-5"/>
        </w:rPr>
        <w:t> </w:t>
      </w:r>
      <w:r>
        <w:rPr>
          <w:spacing w:val="-2"/>
        </w:rPr>
        <w:t>sebagian</w:t>
      </w:r>
      <w:r>
        <w:rPr>
          <w:spacing w:val="-5"/>
        </w:rPr>
        <w:t> </w:t>
      </w:r>
      <w:r>
        <w:rPr>
          <w:spacing w:val="-2"/>
        </w:rPr>
        <w:t>dari</w:t>
      </w:r>
      <w:r>
        <w:rPr>
          <w:spacing w:val="-9"/>
        </w:rPr>
        <w:t> </w:t>
      </w:r>
      <w:r>
        <w:rPr>
          <w:spacing w:val="-2"/>
        </w:rPr>
        <w:t>barang</w:t>
      </w:r>
      <w:r>
        <w:rPr>
          <w:spacing w:val="-5"/>
        </w:rPr>
        <w:t> </w:t>
      </w:r>
      <w:r>
        <w:rPr>
          <w:spacing w:val="-2"/>
        </w:rPr>
        <w:t>yang disewakan.</w:t>
      </w:r>
    </w:p>
    <w:p>
      <w:pPr>
        <w:pStyle w:val="BodyText"/>
        <w:spacing w:before="60"/>
        <w:ind w:hanging="1"/>
      </w:pPr>
      <w:r>
        <w:rPr/>
        <w:t>Tetapi jika pembetulan-pembetulan itu berlangsung lebih lama dari empat</w:t>
      </w:r>
      <w:r>
        <w:rPr>
          <w:spacing w:val="-1"/>
        </w:rPr>
        <w:t> </w:t>
      </w:r>
      <w:r>
        <w:rPr/>
        <w:t>puluh hari, maka harga</w:t>
      </w:r>
      <w:r>
        <w:rPr>
          <w:spacing w:val="-5"/>
        </w:rPr>
        <w:t> </w:t>
      </w:r>
      <w:r>
        <w:rPr/>
        <w:t>sewa</w:t>
      </w:r>
      <w:r>
        <w:rPr>
          <w:spacing w:val="-5"/>
        </w:rPr>
        <w:t> </w:t>
      </w:r>
      <w:r>
        <w:rPr/>
        <w:t>harus</w:t>
      </w:r>
      <w:r>
        <w:rPr>
          <w:spacing w:val="-3"/>
        </w:rPr>
        <w:t> </w:t>
      </w:r>
      <w:r>
        <w:rPr/>
        <w:t>dikurangi</w:t>
      </w:r>
      <w:r>
        <w:rPr>
          <w:spacing w:val="-4"/>
        </w:rPr>
        <w:t> </w:t>
      </w:r>
      <w:r>
        <w:rPr/>
        <w:t>menurut</w:t>
      </w:r>
      <w:r>
        <w:rPr>
          <w:spacing w:val="-3"/>
        </w:rPr>
        <w:t> </w:t>
      </w:r>
      <w:r>
        <w:rPr/>
        <w:t>banyaknya</w:t>
      </w:r>
      <w:r>
        <w:rPr>
          <w:spacing w:val="-5"/>
        </w:rPr>
        <w:t> </w:t>
      </w:r>
      <w:r>
        <w:rPr/>
        <w:t>waktu</w:t>
      </w:r>
      <w:r>
        <w:rPr>
          <w:spacing w:val="-3"/>
        </w:rPr>
        <w:t> </w:t>
      </w:r>
      <w:r>
        <w:rPr/>
        <w:t>yang</w:t>
      </w:r>
      <w:r>
        <w:rPr>
          <w:spacing w:val="-2"/>
        </w:rPr>
        <w:t> </w:t>
      </w:r>
      <w:r>
        <w:rPr/>
        <w:t>tersita</w:t>
      </w:r>
      <w:r>
        <w:rPr>
          <w:spacing w:val="-5"/>
        </w:rPr>
        <w:t> </w:t>
      </w:r>
      <w:r>
        <w:rPr/>
        <w:t>dan</w:t>
      </w:r>
      <w:r>
        <w:rPr>
          <w:spacing w:val="-5"/>
        </w:rPr>
        <w:t> </w:t>
      </w:r>
      <w:r>
        <w:rPr/>
        <w:t>bagian</w:t>
      </w:r>
      <w:r>
        <w:rPr>
          <w:spacing w:val="-2"/>
        </w:rPr>
        <w:t> </w:t>
      </w:r>
      <w:r>
        <w:rPr/>
        <w:t>barang</w:t>
      </w:r>
      <w:r>
        <w:rPr>
          <w:spacing w:val="-5"/>
        </w:rPr>
        <w:t> </w:t>
      </w:r>
      <w:r>
        <w:rPr/>
        <w:t>sewa </w:t>
      </w:r>
      <w:r>
        <w:rPr>
          <w:spacing w:val="-2"/>
        </w:rPr>
        <w:t>yang</w:t>
      </w:r>
      <w:r>
        <w:rPr>
          <w:spacing w:val="-7"/>
        </w:rPr>
        <w:t> </w:t>
      </w:r>
      <w:r>
        <w:rPr>
          <w:spacing w:val="-2"/>
        </w:rPr>
        <w:t>tidak</w:t>
      </w:r>
      <w:r>
        <w:rPr>
          <w:spacing w:val="-7"/>
        </w:rPr>
        <w:t> </w:t>
      </w:r>
      <w:r>
        <w:rPr>
          <w:spacing w:val="-2"/>
        </w:rPr>
        <w:t>dapat</w:t>
      </w:r>
      <w:r>
        <w:rPr>
          <w:spacing w:val="-8"/>
        </w:rPr>
        <w:t> </w:t>
      </w:r>
      <w:r>
        <w:rPr>
          <w:spacing w:val="-2"/>
        </w:rPr>
        <w:t>dipakai</w:t>
      </w:r>
      <w:r>
        <w:rPr>
          <w:spacing w:val="-6"/>
        </w:rPr>
        <w:t> </w:t>
      </w:r>
      <w:r>
        <w:rPr>
          <w:spacing w:val="-2"/>
        </w:rPr>
        <w:t>oleh</w:t>
      </w:r>
      <w:r>
        <w:rPr>
          <w:spacing w:val="-4"/>
        </w:rPr>
        <w:t> </w:t>
      </w:r>
      <w:r>
        <w:rPr>
          <w:spacing w:val="-2"/>
        </w:rPr>
        <w:t>penyewa.</w:t>
      </w:r>
      <w:r>
        <w:rPr>
          <w:spacing w:val="-6"/>
        </w:rPr>
        <w:t> </w:t>
      </w:r>
      <w:r>
        <w:rPr>
          <w:spacing w:val="-2"/>
        </w:rPr>
        <w:t>Jika</w:t>
      </w:r>
      <w:r>
        <w:rPr>
          <w:spacing w:val="-7"/>
        </w:rPr>
        <w:t> </w:t>
      </w:r>
      <w:r>
        <w:rPr>
          <w:spacing w:val="-2"/>
        </w:rPr>
        <w:t>pembetulan-pembetulan</w:t>
      </w:r>
      <w:r>
        <w:rPr>
          <w:spacing w:val="-4"/>
        </w:rPr>
        <w:t> </w:t>
      </w:r>
      <w:r>
        <w:rPr>
          <w:spacing w:val="-2"/>
        </w:rPr>
        <w:t>sedemikian</w:t>
      </w:r>
      <w:r>
        <w:rPr>
          <w:spacing w:val="-7"/>
        </w:rPr>
        <w:t> </w:t>
      </w:r>
      <w:r>
        <w:rPr>
          <w:spacing w:val="-2"/>
        </w:rPr>
        <w:t>rupa</w:t>
      </w:r>
      <w:r>
        <w:rPr>
          <w:spacing w:val="-7"/>
        </w:rPr>
        <w:t> </w:t>
      </w:r>
      <w:r>
        <w:rPr>
          <w:spacing w:val="-2"/>
        </w:rPr>
        <w:t>sifatnya, </w:t>
      </w:r>
      <w:r>
        <w:rPr/>
        <w:t>sehingga</w:t>
      </w:r>
      <w:r>
        <w:rPr>
          <w:spacing w:val="-8"/>
        </w:rPr>
        <w:t> </w:t>
      </w:r>
      <w:r>
        <w:rPr/>
        <w:t>barang</w:t>
      </w:r>
      <w:r>
        <w:rPr>
          <w:spacing w:val="-5"/>
        </w:rPr>
        <w:t> </w:t>
      </w:r>
      <w:r>
        <w:rPr/>
        <w:t>sewa</w:t>
      </w:r>
      <w:r>
        <w:rPr>
          <w:spacing w:val="-8"/>
        </w:rPr>
        <w:t> </w:t>
      </w:r>
      <w:r>
        <w:rPr/>
        <w:t>yang</w:t>
      </w:r>
      <w:r>
        <w:rPr>
          <w:spacing w:val="-5"/>
        </w:rPr>
        <w:t> </w:t>
      </w:r>
      <w:r>
        <w:rPr/>
        <w:t>perlu</w:t>
      </w:r>
      <w:r>
        <w:rPr>
          <w:spacing w:val="-5"/>
        </w:rPr>
        <w:t> </w:t>
      </w:r>
      <w:r>
        <w:rPr/>
        <w:t>ditempati</w:t>
      </w:r>
      <w:r>
        <w:rPr>
          <w:spacing w:val="-7"/>
        </w:rPr>
        <w:t> </w:t>
      </w:r>
      <w:r>
        <w:rPr/>
        <w:t>oleh</w:t>
      </w:r>
      <w:r>
        <w:rPr>
          <w:spacing w:val="-5"/>
        </w:rPr>
        <w:t> </w:t>
      </w:r>
      <w:r>
        <w:rPr/>
        <w:t>penyewa</w:t>
      </w:r>
      <w:r>
        <w:rPr>
          <w:spacing w:val="-8"/>
        </w:rPr>
        <w:t> </w:t>
      </w:r>
      <w:r>
        <w:rPr/>
        <w:t>dan</w:t>
      </w:r>
      <w:r>
        <w:rPr>
          <w:spacing w:val="-8"/>
        </w:rPr>
        <w:t> </w:t>
      </w:r>
      <w:r>
        <w:rPr/>
        <w:t>keluarganya</w:t>
      </w:r>
      <w:r>
        <w:rPr>
          <w:spacing w:val="-6"/>
        </w:rPr>
        <w:t> </w:t>
      </w:r>
      <w:r>
        <w:rPr/>
        <w:t>tak</w:t>
      </w:r>
      <w:r>
        <w:rPr>
          <w:spacing w:val="-5"/>
        </w:rPr>
        <w:t> </w:t>
      </w:r>
      <w:r>
        <w:rPr/>
        <w:t>dapat</w:t>
      </w:r>
      <w:r>
        <w:rPr>
          <w:spacing w:val="-6"/>
        </w:rPr>
        <w:t> </w:t>
      </w:r>
      <w:r>
        <w:rPr/>
        <w:t>didiami, maka penyewa dapat memutuskan sewanya.</w:t>
      </w:r>
    </w:p>
    <w:p>
      <w:pPr>
        <w:pStyle w:val="BodyText"/>
        <w:spacing w:before="118"/>
        <w:ind w:left="0"/>
      </w:pPr>
    </w:p>
    <w:p>
      <w:pPr>
        <w:pStyle w:val="BodyText"/>
        <w:spacing w:before="1"/>
        <w:ind w:left="3962"/>
      </w:pPr>
      <w:r>
        <w:rPr/>
        <w:t>Pasal</w:t>
      </w:r>
      <w:r>
        <w:rPr>
          <w:spacing w:val="42"/>
        </w:rPr>
        <w:t> </w:t>
      </w:r>
      <w:r>
        <w:rPr>
          <w:spacing w:val="-4"/>
        </w:rPr>
        <w:t>1556</w:t>
      </w:r>
    </w:p>
    <w:p>
      <w:pPr>
        <w:pStyle w:val="BodyText"/>
        <w:spacing w:before="56"/>
        <w:ind w:right="98"/>
      </w:pPr>
      <w:r>
        <w:rPr>
          <w:spacing w:val="-2"/>
        </w:rPr>
        <w:t>Pihak</w:t>
      </w:r>
      <w:r>
        <w:rPr>
          <w:spacing w:val="-5"/>
        </w:rPr>
        <w:t> </w:t>
      </w:r>
      <w:r>
        <w:rPr>
          <w:spacing w:val="-2"/>
        </w:rPr>
        <w:t>yang</w:t>
      </w:r>
      <w:r>
        <w:rPr>
          <w:spacing w:val="-5"/>
        </w:rPr>
        <w:t> </w:t>
      </w:r>
      <w:r>
        <w:rPr>
          <w:spacing w:val="-2"/>
        </w:rPr>
        <w:t>menyewakan</w:t>
      </w:r>
      <w:r>
        <w:rPr>
          <w:spacing w:val="-8"/>
        </w:rPr>
        <w:t> </w:t>
      </w:r>
      <w:r>
        <w:rPr>
          <w:spacing w:val="-2"/>
        </w:rPr>
        <w:t>tidak</w:t>
      </w:r>
      <w:r>
        <w:rPr>
          <w:spacing w:val="-8"/>
        </w:rPr>
        <w:t> </w:t>
      </w:r>
      <w:r>
        <w:rPr>
          <w:spacing w:val="-2"/>
        </w:rPr>
        <w:t>wajib</w:t>
      </w:r>
      <w:r>
        <w:rPr>
          <w:spacing w:val="-5"/>
        </w:rPr>
        <w:t> </w:t>
      </w:r>
      <w:r>
        <w:rPr>
          <w:spacing w:val="-2"/>
        </w:rPr>
        <w:t>menjamin</w:t>
      </w:r>
      <w:r>
        <w:rPr>
          <w:spacing w:val="-8"/>
        </w:rPr>
        <w:t> </w:t>
      </w:r>
      <w:r>
        <w:rPr>
          <w:spacing w:val="-2"/>
        </w:rPr>
        <w:t>penyewa</w:t>
      </w:r>
      <w:r>
        <w:rPr>
          <w:spacing w:val="-9"/>
        </w:rPr>
        <w:t> </w:t>
      </w:r>
      <w:r>
        <w:rPr>
          <w:spacing w:val="-2"/>
        </w:rPr>
        <w:t>terhadap</w:t>
      </w:r>
      <w:r>
        <w:rPr>
          <w:spacing w:val="-5"/>
        </w:rPr>
        <w:t> </w:t>
      </w:r>
      <w:r>
        <w:rPr>
          <w:spacing w:val="-2"/>
        </w:rPr>
        <w:t>rintangan</w:t>
      </w:r>
      <w:r>
        <w:rPr>
          <w:spacing w:val="-8"/>
        </w:rPr>
        <w:t> </w:t>
      </w:r>
      <w:r>
        <w:rPr>
          <w:spacing w:val="-2"/>
        </w:rPr>
        <w:t>dalam</w:t>
      </w:r>
      <w:r>
        <w:rPr>
          <w:spacing w:val="-6"/>
        </w:rPr>
        <w:t> </w:t>
      </w:r>
      <w:r>
        <w:rPr>
          <w:spacing w:val="-2"/>
        </w:rPr>
        <w:t>merintangi </w:t>
      </w:r>
      <w:r>
        <w:rPr/>
        <w:t>dalam</w:t>
      </w:r>
      <w:r>
        <w:rPr>
          <w:spacing w:val="-9"/>
        </w:rPr>
        <w:t> </w:t>
      </w:r>
      <w:r>
        <w:rPr/>
        <w:t>menikmati</w:t>
      </w:r>
      <w:r>
        <w:rPr>
          <w:spacing w:val="-10"/>
        </w:rPr>
        <w:t> </w:t>
      </w:r>
      <w:r>
        <w:rPr/>
        <w:t>barang</w:t>
      </w:r>
      <w:r>
        <w:rPr>
          <w:spacing w:val="-8"/>
        </w:rPr>
        <w:t> </w:t>
      </w:r>
      <w:r>
        <w:rPr/>
        <w:t>sewa</w:t>
      </w:r>
      <w:r>
        <w:rPr>
          <w:spacing w:val="-10"/>
        </w:rPr>
        <w:t> </w:t>
      </w:r>
      <w:r>
        <w:rPr/>
        <w:t>yang</w:t>
      </w:r>
      <w:r>
        <w:rPr>
          <w:spacing w:val="-8"/>
        </w:rPr>
        <w:t> </w:t>
      </w:r>
      <w:r>
        <w:rPr/>
        <w:t>dilakukan</w:t>
      </w:r>
      <w:r>
        <w:rPr>
          <w:spacing w:val="-10"/>
        </w:rPr>
        <w:t> </w:t>
      </w:r>
      <w:r>
        <w:rPr/>
        <w:t>oleh</w:t>
      </w:r>
      <w:r>
        <w:rPr>
          <w:spacing w:val="-8"/>
        </w:rPr>
        <w:t> </w:t>
      </w:r>
      <w:r>
        <w:rPr/>
        <w:t>pihak</w:t>
      </w:r>
      <w:r>
        <w:rPr>
          <w:spacing w:val="-10"/>
        </w:rPr>
        <w:t> </w:t>
      </w:r>
      <w:r>
        <w:rPr/>
        <w:t>ketiga</w:t>
      </w:r>
      <w:r>
        <w:rPr>
          <w:spacing w:val="-10"/>
        </w:rPr>
        <w:t> </w:t>
      </w:r>
      <w:r>
        <w:rPr/>
        <w:t>tanpa</w:t>
      </w:r>
      <w:r>
        <w:rPr>
          <w:spacing w:val="-10"/>
        </w:rPr>
        <w:t> </w:t>
      </w:r>
      <w:r>
        <w:rPr/>
        <w:t>berdasarkan</w:t>
      </w:r>
      <w:r>
        <w:rPr>
          <w:spacing w:val="-8"/>
        </w:rPr>
        <w:t> </w:t>
      </w:r>
      <w:r>
        <w:rPr/>
        <w:t>suatu</w:t>
      </w:r>
      <w:r>
        <w:rPr>
          <w:spacing w:val="-8"/>
        </w:rPr>
        <w:t> </w:t>
      </w:r>
      <w:r>
        <w:rPr/>
        <w:t>hak atas</w:t>
      </w:r>
      <w:r>
        <w:rPr>
          <w:spacing w:val="-12"/>
        </w:rPr>
        <w:t> </w:t>
      </w:r>
      <w:r>
        <w:rPr/>
        <w:t>barang</w:t>
      </w:r>
      <w:r>
        <w:rPr>
          <w:spacing w:val="-10"/>
        </w:rPr>
        <w:t> </w:t>
      </w:r>
      <w:r>
        <w:rPr/>
        <w:t>sewa</w:t>
      </w:r>
      <w:r>
        <w:rPr>
          <w:spacing w:val="-12"/>
        </w:rPr>
        <w:t> </w:t>
      </w:r>
      <w:r>
        <w:rPr/>
        <w:t>itu,</w:t>
      </w:r>
      <w:r>
        <w:rPr>
          <w:spacing w:val="-11"/>
        </w:rPr>
        <w:t> </w:t>
      </w:r>
      <w:r>
        <w:rPr/>
        <w:t>hal</w:t>
      </w:r>
      <w:r>
        <w:rPr>
          <w:spacing w:val="-13"/>
        </w:rPr>
        <w:t> </w:t>
      </w:r>
      <w:r>
        <w:rPr/>
        <w:t>ini</w:t>
      </w:r>
      <w:r>
        <w:rPr>
          <w:spacing w:val="-11"/>
        </w:rPr>
        <w:t> </w:t>
      </w:r>
      <w:r>
        <w:rPr/>
        <w:t>tidak</w:t>
      </w:r>
      <w:r>
        <w:rPr>
          <w:spacing w:val="-10"/>
        </w:rPr>
        <w:t> </w:t>
      </w:r>
      <w:r>
        <w:rPr/>
        <w:t>mengurangi</w:t>
      </w:r>
      <w:r>
        <w:rPr>
          <w:spacing w:val="-11"/>
        </w:rPr>
        <w:t> </w:t>
      </w:r>
      <w:r>
        <w:rPr/>
        <w:t>hak</w:t>
      </w:r>
      <w:r>
        <w:rPr>
          <w:spacing w:val="-14"/>
        </w:rPr>
        <w:t> </w:t>
      </w:r>
      <w:r>
        <w:rPr/>
        <w:t>penyewa</w:t>
      </w:r>
      <w:r>
        <w:rPr>
          <w:spacing w:val="-12"/>
        </w:rPr>
        <w:t> </w:t>
      </w:r>
      <w:r>
        <w:rPr/>
        <w:t>untuk</w:t>
      </w:r>
      <w:r>
        <w:rPr>
          <w:spacing w:val="-10"/>
        </w:rPr>
        <w:t> </w:t>
      </w:r>
      <w:r>
        <w:rPr/>
        <w:t>menuntut</w:t>
      </w:r>
      <w:r>
        <w:rPr>
          <w:spacing w:val="-11"/>
        </w:rPr>
        <w:t> </w:t>
      </w:r>
      <w:r>
        <w:rPr/>
        <w:t>sendiri</w:t>
      </w:r>
      <w:r>
        <w:rPr>
          <w:spacing w:val="-11"/>
        </w:rPr>
        <w:t> </w:t>
      </w:r>
      <w:r>
        <w:rPr/>
        <w:t>orang</w:t>
      </w:r>
      <w:r>
        <w:rPr>
          <w:spacing w:val="-10"/>
        </w:rPr>
        <w:t> </w:t>
      </w:r>
      <w:r>
        <w:rPr/>
        <w:t>itu.</w:t>
      </w:r>
    </w:p>
    <w:p>
      <w:pPr>
        <w:pStyle w:val="BodyText"/>
        <w:spacing w:before="116"/>
        <w:ind w:left="0"/>
      </w:pPr>
    </w:p>
    <w:p>
      <w:pPr>
        <w:pStyle w:val="BodyText"/>
        <w:ind w:left="3962"/>
      </w:pPr>
      <w:r>
        <w:rPr/>
        <w:t>Pasal</w:t>
      </w:r>
      <w:r>
        <w:rPr>
          <w:spacing w:val="42"/>
        </w:rPr>
        <w:t> </w:t>
      </w:r>
      <w:r>
        <w:rPr>
          <w:spacing w:val="-4"/>
        </w:rPr>
        <w:t>1557</w:t>
      </w:r>
    </w:p>
    <w:p>
      <w:pPr>
        <w:pStyle w:val="BodyText"/>
        <w:spacing w:before="57"/>
        <w:ind w:right="172" w:hanging="1"/>
      </w:pPr>
      <w:r>
        <w:rPr/>
        <w:t>Jika</w:t>
      </w:r>
      <w:r>
        <w:rPr>
          <w:spacing w:val="-5"/>
        </w:rPr>
        <w:t> </w:t>
      </w:r>
      <w:r>
        <w:rPr/>
        <w:t>sebaliknya</w:t>
      </w:r>
      <w:r>
        <w:rPr>
          <w:spacing w:val="-5"/>
        </w:rPr>
        <w:t> </w:t>
      </w:r>
      <w:r>
        <w:rPr/>
        <w:t>penyewa</w:t>
      </w:r>
      <w:r>
        <w:rPr>
          <w:spacing w:val="-4"/>
        </w:rPr>
        <w:t> </w:t>
      </w:r>
      <w:r>
        <w:rPr/>
        <w:t>diganggu</w:t>
      </w:r>
      <w:r>
        <w:rPr>
          <w:spacing w:val="-5"/>
        </w:rPr>
        <w:t> </w:t>
      </w:r>
      <w:r>
        <w:rPr/>
        <w:t>dalam</w:t>
      </w:r>
      <w:r>
        <w:rPr>
          <w:spacing w:val="-4"/>
        </w:rPr>
        <w:t> </w:t>
      </w:r>
      <w:r>
        <w:rPr/>
        <w:t>kenikmatannya</w:t>
      </w:r>
      <w:r>
        <w:rPr>
          <w:spacing w:val="-5"/>
        </w:rPr>
        <w:t> </w:t>
      </w:r>
      <w:r>
        <w:rPr/>
        <w:t>karena</w:t>
      </w:r>
      <w:r>
        <w:rPr>
          <w:spacing w:val="-5"/>
        </w:rPr>
        <w:t> </w:t>
      </w:r>
      <w:r>
        <w:rPr/>
        <w:t>suatu</w:t>
      </w:r>
      <w:r>
        <w:rPr>
          <w:spacing w:val="-3"/>
        </w:rPr>
        <w:t> </w:t>
      </w:r>
      <w:r>
        <w:rPr/>
        <w:t>tuntutan</w:t>
      </w:r>
      <w:r>
        <w:rPr>
          <w:spacing w:val="-3"/>
        </w:rPr>
        <w:t> </w:t>
      </w:r>
      <w:r>
        <w:rPr/>
        <w:t>hukum mengenai hak milik</w:t>
      </w:r>
      <w:r>
        <w:rPr>
          <w:spacing w:val="-1"/>
        </w:rPr>
        <w:t> </w:t>
      </w:r>
      <w:r>
        <w:rPr/>
        <w:t>atas barang</w:t>
      </w:r>
      <w:r>
        <w:rPr>
          <w:spacing w:val="-1"/>
        </w:rPr>
        <w:t> </w:t>
      </w:r>
      <w:r>
        <w:rPr/>
        <w:t>yang bersangkutan, maka</w:t>
      </w:r>
      <w:r>
        <w:rPr>
          <w:spacing w:val="-1"/>
        </w:rPr>
        <w:t> </w:t>
      </w:r>
      <w:r>
        <w:rPr/>
        <w:t>ia</w:t>
      </w:r>
      <w:r>
        <w:rPr>
          <w:spacing w:val="-1"/>
        </w:rPr>
        <w:t> </w:t>
      </w:r>
      <w:r>
        <w:rPr/>
        <w:t>berhak menuntut pengurangan harga</w:t>
      </w:r>
      <w:r>
        <w:rPr>
          <w:spacing w:val="-14"/>
        </w:rPr>
        <w:t> </w:t>
      </w:r>
      <w:r>
        <w:rPr/>
        <w:t>sewa</w:t>
      </w:r>
      <w:r>
        <w:rPr>
          <w:spacing w:val="-14"/>
        </w:rPr>
        <w:t> </w:t>
      </w:r>
      <w:r>
        <w:rPr/>
        <w:t>menurut</w:t>
      </w:r>
      <w:r>
        <w:rPr>
          <w:spacing w:val="-14"/>
        </w:rPr>
        <w:t> </w:t>
      </w:r>
      <w:r>
        <w:rPr/>
        <w:t>perimbangan,</w:t>
      </w:r>
      <w:r>
        <w:rPr>
          <w:spacing w:val="-13"/>
        </w:rPr>
        <w:t> </w:t>
      </w:r>
      <w:r>
        <w:rPr/>
        <w:t>asal</w:t>
      </w:r>
      <w:r>
        <w:rPr>
          <w:spacing w:val="-14"/>
        </w:rPr>
        <w:t> </w:t>
      </w:r>
      <w:r>
        <w:rPr/>
        <w:t>gangguan</w:t>
      </w:r>
      <w:r>
        <w:rPr>
          <w:spacing w:val="-14"/>
        </w:rPr>
        <w:t> </w:t>
      </w:r>
      <w:r>
        <w:rPr/>
        <w:t>atau</w:t>
      </w:r>
      <w:r>
        <w:rPr>
          <w:spacing w:val="-14"/>
        </w:rPr>
        <w:t> </w:t>
      </w:r>
      <w:r>
        <w:rPr/>
        <w:t>rintangan</w:t>
      </w:r>
      <w:r>
        <w:rPr>
          <w:spacing w:val="-13"/>
        </w:rPr>
        <w:t> </w:t>
      </w:r>
      <w:r>
        <w:rPr/>
        <w:t>itu</w:t>
      </w:r>
      <w:r>
        <w:rPr>
          <w:spacing w:val="-14"/>
        </w:rPr>
        <w:t> </w:t>
      </w:r>
      <w:r>
        <w:rPr/>
        <w:t>telah</w:t>
      </w:r>
      <w:r>
        <w:rPr>
          <w:spacing w:val="-14"/>
        </w:rPr>
        <w:t> </w:t>
      </w:r>
      <w:r>
        <w:rPr/>
        <w:t>diberitahukan</w:t>
      </w:r>
      <w:r>
        <w:rPr>
          <w:spacing w:val="-14"/>
        </w:rPr>
        <w:t> </w:t>
      </w:r>
      <w:r>
        <w:rPr/>
        <w:t>secara sah kepada pemilik.</w:t>
      </w:r>
    </w:p>
    <w:p>
      <w:pPr>
        <w:pStyle w:val="BodyText"/>
        <w:spacing w:before="117"/>
        <w:ind w:left="0"/>
      </w:pPr>
    </w:p>
    <w:p>
      <w:pPr>
        <w:pStyle w:val="BodyText"/>
        <w:ind w:left="3962"/>
      </w:pPr>
      <w:r>
        <w:rPr/>
        <w:t>Pasal</w:t>
      </w:r>
      <w:r>
        <w:rPr>
          <w:spacing w:val="42"/>
        </w:rPr>
        <w:t> </w:t>
      </w:r>
      <w:r>
        <w:rPr>
          <w:spacing w:val="-4"/>
        </w:rPr>
        <w:t>1558</w:t>
      </w:r>
    </w:p>
    <w:p>
      <w:pPr>
        <w:pStyle w:val="BodyText"/>
        <w:spacing w:before="57"/>
        <w:ind w:right="61" w:hanging="1"/>
      </w:pPr>
      <w:r>
        <w:rPr/>
        <w:t>Jika orang-orang yang melakukan perbuatan-perbuatan tersebut menyatakan bahwa mereka mempunyai</w:t>
      </w:r>
      <w:r>
        <w:rPr>
          <w:spacing w:val="-6"/>
        </w:rPr>
        <w:t> </w:t>
      </w:r>
      <w:r>
        <w:rPr/>
        <w:t>suatu</w:t>
      </w:r>
      <w:r>
        <w:rPr>
          <w:spacing w:val="-6"/>
        </w:rPr>
        <w:t> </w:t>
      </w:r>
      <w:r>
        <w:rPr/>
        <w:t>hak</w:t>
      </w:r>
      <w:r>
        <w:rPr>
          <w:spacing w:val="-6"/>
        </w:rPr>
        <w:t> </w:t>
      </w:r>
      <w:r>
        <w:rPr/>
        <w:t>atas</w:t>
      </w:r>
      <w:r>
        <w:rPr>
          <w:spacing w:val="-5"/>
        </w:rPr>
        <w:t> </w:t>
      </w:r>
      <w:r>
        <w:rPr/>
        <w:t>barang</w:t>
      </w:r>
      <w:r>
        <w:rPr>
          <w:spacing w:val="-4"/>
        </w:rPr>
        <w:t> </w:t>
      </w:r>
      <w:r>
        <w:rPr/>
        <w:t>yang</w:t>
      </w:r>
      <w:r>
        <w:rPr>
          <w:spacing w:val="-4"/>
        </w:rPr>
        <w:t> </w:t>
      </w:r>
      <w:r>
        <w:rPr/>
        <w:t>disewakan,</w:t>
      </w:r>
      <w:r>
        <w:rPr>
          <w:spacing w:val="-6"/>
        </w:rPr>
        <w:t> </w:t>
      </w:r>
      <w:r>
        <w:rPr/>
        <w:t>atau</w:t>
      </w:r>
      <w:r>
        <w:rPr>
          <w:spacing w:val="-4"/>
        </w:rPr>
        <w:t> </w:t>
      </w:r>
      <w:r>
        <w:rPr/>
        <w:t>jika</w:t>
      </w:r>
      <w:r>
        <w:rPr>
          <w:spacing w:val="-6"/>
        </w:rPr>
        <w:t> </w:t>
      </w:r>
      <w:r>
        <w:rPr/>
        <w:t>penyewa</w:t>
      </w:r>
      <w:r>
        <w:rPr>
          <w:spacing w:val="-6"/>
        </w:rPr>
        <w:t> </w:t>
      </w:r>
      <w:r>
        <w:rPr/>
        <w:t>sendiri</w:t>
      </w:r>
      <w:r>
        <w:rPr>
          <w:spacing w:val="-6"/>
        </w:rPr>
        <w:t> </w:t>
      </w:r>
      <w:r>
        <w:rPr/>
        <w:t>digugat</w:t>
      </w:r>
      <w:r>
        <w:rPr>
          <w:spacing w:val="-7"/>
        </w:rPr>
        <w:t> </w:t>
      </w:r>
      <w:r>
        <w:rPr/>
        <w:t>untuk mengosongkan seluruh</w:t>
      </w:r>
      <w:r>
        <w:rPr>
          <w:spacing w:val="-1"/>
        </w:rPr>
        <w:t> </w:t>
      </w:r>
      <w:r>
        <w:rPr/>
        <w:t>atau</w:t>
      </w:r>
      <w:r>
        <w:rPr>
          <w:spacing w:val="-1"/>
        </w:rPr>
        <w:t> </w:t>
      </w:r>
      <w:r>
        <w:rPr/>
        <w:t>sebagian dari barang</w:t>
      </w:r>
      <w:r>
        <w:rPr>
          <w:spacing w:val="-1"/>
        </w:rPr>
        <w:t> </w:t>
      </w:r>
      <w:r>
        <w:rPr/>
        <w:t>yang disewa</w:t>
      </w:r>
      <w:r>
        <w:rPr>
          <w:spacing w:val="-1"/>
        </w:rPr>
        <w:t> </w:t>
      </w:r>
      <w:r>
        <w:rPr/>
        <w:t>atau</w:t>
      </w:r>
      <w:r>
        <w:rPr>
          <w:spacing w:val="-1"/>
        </w:rPr>
        <w:t> </w:t>
      </w:r>
      <w:r>
        <w:rPr/>
        <w:t>untuk menerima </w:t>
      </w:r>
      <w:r>
        <w:rPr>
          <w:spacing w:val="-2"/>
        </w:rPr>
        <w:t>pelaksanaan</w:t>
      </w:r>
      <w:r>
        <w:rPr>
          <w:spacing w:val="-6"/>
        </w:rPr>
        <w:t> </w:t>
      </w:r>
      <w:r>
        <w:rPr>
          <w:spacing w:val="-2"/>
        </w:rPr>
        <w:t>pengabdian</w:t>
      </w:r>
      <w:r>
        <w:rPr>
          <w:spacing w:val="-6"/>
        </w:rPr>
        <w:t> </w:t>
      </w:r>
      <w:r>
        <w:rPr>
          <w:spacing w:val="-2"/>
        </w:rPr>
        <w:t>pekarangan,</w:t>
      </w:r>
      <w:r>
        <w:rPr>
          <w:spacing w:val="-5"/>
        </w:rPr>
        <w:t> </w:t>
      </w:r>
      <w:r>
        <w:rPr>
          <w:spacing w:val="-2"/>
        </w:rPr>
        <w:t>maka</w:t>
      </w:r>
      <w:r>
        <w:rPr>
          <w:spacing w:val="-6"/>
        </w:rPr>
        <w:t> </w:t>
      </w:r>
      <w:r>
        <w:rPr>
          <w:spacing w:val="-2"/>
        </w:rPr>
        <w:t>ia</w:t>
      </w:r>
      <w:r>
        <w:rPr>
          <w:spacing w:val="-4"/>
        </w:rPr>
        <w:t> </w:t>
      </w:r>
      <w:r>
        <w:rPr>
          <w:spacing w:val="-2"/>
        </w:rPr>
        <w:t>wajib</w:t>
      </w:r>
      <w:r>
        <w:rPr>
          <w:spacing w:val="-7"/>
        </w:rPr>
        <w:t> </w:t>
      </w:r>
      <w:r>
        <w:rPr>
          <w:spacing w:val="-2"/>
        </w:rPr>
        <w:t>memberitahukan</w:t>
      </w:r>
      <w:r>
        <w:rPr>
          <w:spacing w:val="-6"/>
        </w:rPr>
        <w:t> </w:t>
      </w:r>
      <w:r>
        <w:rPr>
          <w:spacing w:val="-2"/>
        </w:rPr>
        <w:t>hal</w:t>
      </w:r>
      <w:r>
        <w:rPr>
          <w:spacing w:val="-5"/>
        </w:rPr>
        <w:t> </w:t>
      </w:r>
      <w:r>
        <w:rPr>
          <w:spacing w:val="-2"/>
        </w:rPr>
        <w:t>itu</w:t>
      </w:r>
      <w:r>
        <w:rPr>
          <w:spacing w:val="-6"/>
        </w:rPr>
        <w:t> </w:t>
      </w:r>
      <w:r>
        <w:rPr>
          <w:spacing w:val="-2"/>
        </w:rPr>
        <w:t>kepada</w:t>
      </w:r>
      <w:r>
        <w:rPr>
          <w:spacing w:val="-6"/>
        </w:rPr>
        <w:t> </w:t>
      </w:r>
      <w:r>
        <w:rPr>
          <w:spacing w:val="-2"/>
        </w:rPr>
        <w:t>pihak</w:t>
      </w:r>
      <w:r>
        <w:rPr>
          <w:spacing w:val="-6"/>
        </w:rPr>
        <w:t> </w:t>
      </w:r>
      <w:r>
        <w:rPr>
          <w:spacing w:val="-2"/>
        </w:rPr>
        <w:t>yang </w:t>
      </w:r>
      <w:r>
        <w:rPr/>
        <w:t>menyewakan</w:t>
      </w:r>
      <w:r>
        <w:rPr>
          <w:spacing w:val="-2"/>
        </w:rPr>
        <w:t> </w:t>
      </w:r>
      <w:r>
        <w:rPr/>
        <w:t>dan</w:t>
      </w:r>
      <w:r>
        <w:rPr>
          <w:spacing w:val="-2"/>
        </w:rPr>
        <w:t> </w:t>
      </w:r>
      <w:r>
        <w:rPr/>
        <w:t>dapat memanggil</w:t>
      </w:r>
      <w:r>
        <w:rPr>
          <w:spacing w:val="-1"/>
        </w:rPr>
        <w:t> </w:t>
      </w:r>
      <w:r>
        <w:rPr/>
        <w:t>pihak tersebut sebagai</w:t>
      </w:r>
      <w:r>
        <w:rPr>
          <w:spacing w:val="-1"/>
        </w:rPr>
        <w:t> </w:t>
      </w:r>
      <w:r>
        <w:rPr/>
        <w:t>penanggung.</w:t>
      </w:r>
      <w:r>
        <w:rPr>
          <w:spacing w:val="-1"/>
        </w:rPr>
        <w:t> </w:t>
      </w:r>
      <w:r>
        <w:rPr/>
        <w:t>Bahkan</w:t>
      </w:r>
      <w:r>
        <w:rPr>
          <w:spacing w:val="-2"/>
        </w:rPr>
        <w:t> </w:t>
      </w:r>
      <w:r>
        <w:rPr/>
        <w:t>ia</w:t>
      </w:r>
      <w:r>
        <w:rPr>
          <w:spacing w:val="-2"/>
        </w:rPr>
        <w:t> </w:t>
      </w:r>
      <w:r>
        <w:rPr/>
        <w:t>dapat menuntut</w:t>
      </w:r>
      <w:r>
        <w:rPr>
          <w:spacing w:val="-4"/>
        </w:rPr>
        <w:t> </w:t>
      </w:r>
      <w:r>
        <w:rPr/>
        <w:t>supaya</w:t>
      </w:r>
      <w:r>
        <w:rPr>
          <w:spacing w:val="-3"/>
        </w:rPr>
        <w:t> </w:t>
      </w:r>
      <w:r>
        <w:rPr/>
        <w:t>ia</w:t>
      </w:r>
      <w:r>
        <w:rPr>
          <w:spacing w:val="-3"/>
        </w:rPr>
        <w:t> </w:t>
      </w:r>
      <w:r>
        <w:rPr/>
        <w:t>dikeluarkan</w:t>
      </w:r>
      <w:r>
        <w:rPr>
          <w:spacing w:val="-1"/>
        </w:rPr>
        <w:t> </w:t>
      </w:r>
      <w:r>
        <w:rPr/>
        <w:t>dari</w:t>
      </w:r>
      <w:r>
        <w:rPr>
          <w:spacing w:val="-3"/>
        </w:rPr>
        <w:t> </w:t>
      </w:r>
      <w:r>
        <w:rPr/>
        <w:t>perkara,</w:t>
      </w:r>
      <w:r>
        <w:rPr>
          <w:spacing w:val="-3"/>
        </w:rPr>
        <w:t> </w:t>
      </w:r>
      <w:r>
        <w:rPr/>
        <w:t>asal</w:t>
      </w:r>
      <w:r>
        <w:rPr>
          <w:spacing w:val="-3"/>
        </w:rPr>
        <w:t> </w:t>
      </w:r>
      <w:r>
        <w:rPr/>
        <w:t>ia</w:t>
      </w:r>
      <w:r>
        <w:rPr>
          <w:spacing w:val="-6"/>
        </w:rPr>
        <w:t> </w:t>
      </w:r>
      <w:r>
        <w:rPr/>
        <w:t>menunjuk</w:t>
      </w:r>
      <w:r>
        <w:rPr>
          <w:spacing w:val="-3"/>
        </w:rPr>
        <w:t> </w:t>
      </w:r>
      <w:r>
        <w:rPr/>
        <w:t>untuk</w:t>
      </w:r>
      <w:r>
        <w:rPr>
          <w:spacing w:val="-3"/>
        </w:rPr>
        <w:t> </w:t>
      </w:r>
      <w:r>
        <w:rPr/>
        <w:t>siapa</w:t>
      </w:r>
      <w:r>
        <w:rPr>
          <w:spacing w:val="-3"/>
        </w:rPr>
        <w:t> </w:t>
      </w:r>
      <w:r>
        <w:rPr/>
        <w:t>ia</w:t>
      </w:r>
      <w:r>
        <w:rPr>
          <w:spacing w:val="-6"/>
        </w:rPr>
        <w:t> </w:t>
      </w:r>
      <w:r>
        <w:rPr/>
        <w:t>menguasai</w:t>
      </w:r>
      <w:r>
        <w:rPr/>
        <w:t> barang yang bersangkutan.</w:t>
      </w:r>
    </w:p>
    <w:p>
      <w:pPr>
        <w:pStyle w:val="BodyText"/>
        <w:spacing w:before="119"/>
        <w:ind w:left="0"/>
      </w:pPr>
    </w:p>
    <w:p>
      <w:pPr>
        <w:pStyle w:val="BodyText"/>
        <w:ind w:left="3962"/>
      </w:pPr>
      <w:r>
        <w:rPr/>
        <w:t>Pasal</w:t>
      </w:r>
      <w:r>
        <w:rPr>
          <w:spacing w:val="42"/>
        </w:rPr>
        <w:t> </w:t>
      </w:r>
      <w:r>
        <w:rPr>
          <w:spacing w:val="-4"/>
        </w:rPr>
        <w:t>1559</w:t>
      </w:r>
    </w:p>
    <w:p>
      <w:pPr>
        <w:pStyle w:val="BodyText"/>
        <w:spacing w:before="59"/>
        <w:ind w:right="189"/>
      </w:pPr>
      <w:r>
        <w:rPr/>
        <w:t>Penyewa,</w:t>
      </w:r>
      <w:r>
        <w:rPr>
          <w:spacing w:val="-11"/>
        </w:rPr>
        <w:t> </w:t>
      </w:r>
      <w:r>
        <w:rPr/>
        <w:t>jika</w:t>
      </w:r>
      <w:r>
        <w:rPr>
          <w:spacing w:val="-12"/>
        </w:rPr>
        <w:t> </w:t>
      </w:r>
      <w:r>
        <w:rPr/>
        <w:t>tidak</w:t>
      </w:r>
      <w:r>
        <w:rPr>
          <w:spacing w:val="-12"/>
        </w:rPr>
        <w:t> </w:t>
      </w:r>
      <w:r>
        <w:rPr/>
        <w:t>diizinkan,</w:t>
      </w:r>
      <w:r>
        <w:rPr>
          <w:spacing w:val="-11"/>
        </w:rPr>
        <w:t> </w:t>
      </w:r>
      <w:r>
        <w:rPr/>
        <w:t>tidak</w:t>
      </w:r>
      <w:r>
        <w:rPr>
          <w:spacing w:val="-10"/>
        </w:rPr>
        <w:t> </w:t>
      </w:r>
      <w:r>
        <w:rPr/>
        <w:t>boleh</w:t>
      </w:r>
      <w:r>
        <w:rPr>
          <w:spacing w:val="-10"/>
        </w:rPr>
        <w:t> </w:t>
      </w:r>
      <w:r>
        <w:rPr/>
        <w:t>menyalahgunakan</w:t>
      </w:r>
      <w:r>
        <w:rPr>
          <w:spacing w:val="-10"/>
        </w:rPr>
        <w:t> </w:t>
      </w:r>
      <w:r>
        <w:rPr/>
        <w:t>barang</w:t>
      </w:r>
      <w:r>
        <w:rPr>
          <w:spacing w:val="-12"/>
        </w:rPr>
        <w:t> </w:t>
      </w:r>
      <w:r>
        <w:rPr/>
        <w:t>yang</w:t>
      </w:r>
      <w:r>
        <w:rPr>
          <w:spacing w:val="-12"/>
        </w:rPr>
        <w:t> </w:t>
      </w:r>
      <w:r>
        <w:rPr/>
        <w:t>disewanya</w:t>
      </w:r>
      <w:r>
        <w:rPr>
          <w:spacing w:val="-12"/>
        </w:rPr>
        <w:t> </w:t>
      </w:r>
      <w:r>
        <w:rPr/>
        <w:t>atau melepaskan</w:t>
      </w:r>
      <w:r>
        <w:rPr>
          <w:spacing w:val="-3"/>
        </w:rPr>
        <w:t> </w:t>
      </w:r>
      <w:r>
        <w:rPr/>
        <w:t>sewanya</w:t>
      </w:r>
      <w:r>
        <w:rPr>
          <w:spacing w:val="-3"/>
        </w:rPr>
        <w:t> </w:t>
      </w:r>
      <w:r>
        <w:rPr/>
        <w:t>kepada</w:t>
      </w:r>
      <w:r>
        <w:rPr>
          <w:spacing w:val="-3"/>
        </w:rPr>
        <w:t> </w:t>
      </w:r>
      <w:r>
        <w:rPr/>
        <w:t>orang lain,</w:t>
      </w:r>
      <w:r>
        <w:rPr>
          <w:spacing w:val="-2"/>
        </w:rPr>
        <w:t> </w:t>
      </w:r>
      <w:r>
        <w:rPr/>
        <w:t>atas</w:t>
      </w:r>
      <w:r>
        <w:rPr>
          <w:spacing w:val="-3"/>
        </w:rPr>
        <w:t> </w:t>
      </w:r>
      <w:r>
        <w:rPr/>
        <w:t>ancaman</w:t>
      </w:r>
      <w:r>
        <w:rPr>
          <w:spacing w:val="-3"/>
        </w:rPr>
        <w:t> </w:t>
      </w:r>
      <w:r>
        <w:rPr/>
        <w:t>pembatalan</w:t>
      </w:r>
      <w:r>
        <w:rPr>
          <w:spacing w:val="-3"/>
        </w:rPr>
        <w:t> </w:t>
      </w:r>
      <w:r>
        <w:rPr/>
        <w:t>persetujuan</w:t>
      </w:r>
      <w:r>
        <w:rPr>
          <w:spacing w:val="-3"/>
        </w:rPr>
        <w:t> </w:t>
      </w:r>
      <w:r>
        <w:rPr/>
        <w:t>sewa</w:t>
      </w:r>
      <w:r>
        <w:rPr>
          <w:spacing w:val="-3"/>
        </w:rPr>
        <w:t> </w:t>
      </w:r>
      <w:r>
        <w:rPr/>
        <w:t>dan penggantian</w:t>
      </w:r>
      <w:r>
        <w:rPr>
          <w:spacing w:val="-5"/>
        </w:rPr>
        <w:t> </w:t>
      </w:r>
      <w:r>
        <w:rPr/>
        <w:t>biaya,</w:t>
      </w:r>
      <w:r>
        <w:rPr>
          <w:spacing w:val="-7"/>
        </w:rPr>
        <w:t> </w:t>
      </w:r>
      <w:r>
        <w:rPr/>
        <w:t>kerugian</w:t>
      </w:r>
      <w:r>
        <w:rPr>
          <w:spacing w:val="-5"/>
        </w:rPr>
        <w:t> </w:t>
      </w:r>
      <w:r>
        <w:rPr/>
        <w:t>dan</w:t>
      </w:r>
      <w:r>
        <w:rPr>
          <w:spacing w:val="-5"/>
        </w:rPr>
        <w:t> </w:t>
      </w:r>
      <w:r>
        <w:rPr/>
        <w:t>bunga</w:t>
      </w:r>
      <w:r>
        <w:rPr>
          <w:spacing w:val="-10"/>
        </w:rPr>
        <w:t> </w:t>
      </w:r>
      <w:r>
        <w:rPr/>
        <w:t>sedangkan</w:t>
      </w:r>
      <w:r>
        <w:rPr>
          <w:spacing w:val="-5"/>
        </w:rPr>
        <w:t> </w:t>
      </w:r>
      <w:r>
        <w:rPr/>
        <w:t>pihak</w:t>
      </w:r>
      <w:r>
        <w:rPr>
          <w:spacing w:val="-7"/>
        </w:rPr>
        <w:t> </w:t>
      </w:r>
      <w:r>
        <w:rPr/>
        <w:t>yang</w:t>
      </w:r>
      <w:r>
        <w:rPr>
          <w:spacing w:val="-5"/>
        </w:rPr>
        <w:t> </w:t>
      </w:r>
      <w:r>
        <w:rPr/>
        <w:t>menyewakan,</w:t>
      </w:r>
      <w:r>
        <w:rPr>
          <w:spacing w:val="-7"/>
        </w:rPr>
        <w:t> </w:t>
      </w:r>
      <w:r>
        <w:rPr/>
        <w:t>setelah pembatalan</w:t>
      </w:r>
      <w:r>
        <w:rPr>
          <w:spacing w:val="-6"/>
        </w:rPr>
        <w:t> </w:t>
      </w:r>
      <w:r>
        <w:rPr/>
        <w:t>itu,</w:t>
      </w:r>
      <w:r>
        <w:rPr>
          <w:spacing w:val="-5"/>
        </w:rPr>
        <w:t> </w:t>
      </w:r>
      <w:r>
        <w:rPr/>
        <w:t>tidak</w:t>
      </w:r>
      <w:r>
        <w:rPr>
          <w:spacing w:val="-8"/>
        </w:rPr>
        <w:t> </w:t>
      </w:r>
      <w:r>
        <w:rPr/>
        <w:t>wajib</w:t>
      </w:r>
      <w:r>
        <w:rPr>
          <w:spacing w:val="-4"/>
        </w:rPr>
        <w:t> </w:t>
      </w:r>
      <w:r>
        <w:rPr/>
        <w:t>menaati</w:t>
      </w:r>
      <w:r>
        <w:rPr>
          <w:spacing w:val="-5"/>
        </w:rPr>
        <w:t> </w:t>
      </w:r>
      <w:r>
        <w:rPr/>
        <w:t>persetujuan</w:t>
      </w:r>
      <w:r>
        <w:rPr>
          <w:spacing w:val="-4"/>
        </w:rPr>
        <w:t> </w:t>
      </w:r>
      <w:r>
        <w:rPr/>
        <w:t>ulang</w:t>
      </w:r>
      <w:r>
        <w:rPr>
          <w:spacing w:val="-4"/>
        </w:rPr>
        <w:t> </w:t>
      </w:r>
      <w:r>
        <w:rPr/>
        <w:t>sewa</w:t>
      </w:r>
      <w:r>
        <w:rPr>
          <w:spacing w:val="-6"/>
        </w:rPr>
        <w:t> </w:t>
      </w:r>
      <w:r>
        <w:rPr/>
        <w:t>itu.</w:t>
      </w:r>
      <w:r>
        <w:rPr>
          <w:spacing w:val="-7"/>
        </w:rPr>
        <w:t> </w:t>
      </w:r>
      <w:r>
        <w:rPr/>
        <w:t>Jika</w:t>
      </w:r>
      <w:r>
        <w:rPr>
          <w:spacing w:val="-6"/>
        </w:rPr>
        <w:t> </w:t>
      </w:r>
      <w:r>
        <w:rPr/>
        <w:t>yang</w:t>
      </w:r>
      <w:r>
        <w:rPr>
          <w:spacing w:val="-4"/>
        </w:rPr>
        <w:t> </w:t>
      </w:r>
      <w:r>
        <w:rPr/>
        <w:t>disewa</w:t>
      </w:r>
      <w:r>
        <w:rPr>
          <w:spacing w:val="-6"/>
        </w:rPr>
        <w:t> </w:t>
      </w:r>
      <w:r>
        <w:rPr/>
        <w:t>itu</w:t>
      </w:r>
      <w:r>
        <w:rPr>
          <w:spacing w:val="-8"/>
        </w:rPr>
        <w:t> </w:t>
      </w:r>
      <w:r>
        <w:rPr/>
        <w:t>berupa sebuah</w:t>
      </w:r>
      <w:r>
        <w:rPr>
          <w:spacing w:val="-3"/>
        </w:rPr>
        <w:t> </w:t>
      </w:r>
      <w:r>
        <w:rPr/>
        <w:t>rumah</w:t>
      </w:r>
      <w:r>
        <w:rPr>
          <w:spacing w:val="-6"/>
        </w:rPr>
        <w:t> </w:t>
      </w:r>
      <w:r>
        <w:rPr/>
        <w:t>yang</w:t>
      </w:r>
      <w:r>
        <w:rPr>
          <w:spacing w:val="-3"/>
        </w:rPr>
        <w:t> </w:t>
      </w:r>
      <w:r>
        <w:rPr/>
        <w:t>didiami</w:t>
      </w:r>
      <w:r>
        <w:rPr>
          <w:spacing w:val="-5"/>
        </w:rPr>
        <w:t> </w:t>
      </w:r>
      <w:r>
        <w:rPr/>
        <w:t>sendiri</w:t>
      </w:r>
      <w:r>
        <w:rPr>
          <w:spacing w:val="-5"/>
        </w:rPr>
        <w:t> </w:t>
      </w:r>
      <w:r>
        <w:rPr/>
        <w:t>oleh</w:t>
      </w:r>
      <w:r>
        <w:rPr>
          <w:spacing w:val="-3"/>
        </w:rPr>
        <w:t> </w:t>
      </w:r>
      <w:r>
        <w:rPr/>
        <w:t>penyewa,</w:t>
      </w:r>
      <w:r>
        <w:rPr>
          <w:spacing w:val="-5"/>
        </w:rPr>
        <w:t> </w:t>
      </w:r>
      <w:r>
        <w:rPr/>
        <w:t>maka</w:t>
      </w:r>
      <w:r>
        <w:rPr>
          <w:spacing w:val="-6"/>
        </w:rPr>
        <w:t> </w:t>
      </w:r>
      <w:r>
        <w:rPr/>
        <w:t>dapatlah</w:t>
      </w:r>
      <w:r>
        <w:rPr>
          <w:spacing w:val="-6"/>
        </w:rPr>
        <w:t> </w:t>
      </w:r>
      <w:r>
        <w:rPr/>
        <w:t>ia</w:t>
      </w:r>
      <w:r>
        <w:rPr>
          <w:spacing w:val="-6"/>
        </w:rPr>
        <w:t> </w:t>
      </w:r>
      <w:r>
        <w:rPr/>
        <w:t>atas</w:t>
      </w:r>
      <w:r>
        <w:rPr>
          <w:spacing w:val="-6"/>
        </w:rPr>
        <w:t> </w:t>
      </w:r>
      <w:r>
        <w:rPr/>
        <w:t>tanggung</w:t>
      </w:r>
      <w:r>
        <w:rPr>
          <w:spacing w:val="-6"/>
        </w:rPr>
        <w:t> </w:t>
      </w:r>
      <w:r>
        <w:rPr/>
        <w:t>jawab </w:t>
      </w:r>
      <w:r>
        <w:rPr>
          <w:spacing w:val="-2"/>
        </w:rPr>
        <w:t>sendiri</w:t>
      </w:r>
      <w:r>
        <w:rPr>
          <w:spacing w:val="-7"/>
        </w:rPr>
        <w:t> </w:t>
      </w:r>
      <w:r>
        <w:rPr>
          <w:spacing w:val="-2"/>
        </w:rPr>
        <w:t>menyewakan</w:t>
      </w:r>
      <w:r>
        <w:rPr>
          <w:spacing w:val="-8"/>
        </w:rPr>
        <w:t> </w:t>
      </w:r>
      <w:r>
        <w:rPr>
          <w:spacing w:val="-2"/>
        </w:rPr>
        <w:t>sebagian</w:t>
      </w:r>
      <w:r>
        <w:rPr>
          <w:spacing w:val="-5"/>
        </w:rPr>
        <w:t> </w:t>
      </w:r>
      <w:r>
        <w:rPr>
          <w:spacing w:val="-2"/>
        </w:rPr>
        <w:t>kepada</w:t>
      </w:r>
      <w:r>
        <w:rPr>
          <w:spacing w:val="-8"/>
        </w:rPr>
        <w:t> </w:t>
      </w:r>
      <w:r>
        <w:rPr>
          <w:spacing w:val="-2"/>
        </w:rPr>
        <w:t>orang</w:t>
      </w:r>
      <w:r>
        <w:rPr>
          <w:spacing w:val="-8"/>
        </w:rPr>
        <w:t> </w:t>
      </w:r>
      <w:r>
        <w:rPr>
          <w:spacing w:val="-2"/>
        </w:rPr>
        <w:t>lain</w:t>
      </w:r>
      <w:r>
        <w:rPr>
          <w:spacing w:val="-5"/>
        </w:rPr>
        <w:t> </w:t>
      </w:r>
      <w:r>
        <w:rPr>
          <w:spacing w:val="-2"/>
        </w:rPr>
        <w:t>jika</w:t>
      </w:r>
      <w:r>
        <w:rPr>
          <w:spacing w:val="-10"/>
        </w:rPr>
        <w:t> </w:t>
      </w:r>
      <w:r>
        <w:rPr>
          <w:spacing w:val="-2"/>
        </w:rPr>
        <w:t>hak</w:t>
      </w:r>
      <w:r>
        <w:rPr>
          <w:spacing w:val="-8"/>
        </w:rPr>
        <w:t> </w:t>
      </w:r>
      <w:r>
        <w:rPr>
          <w:spacing w:val="-2"/>
        </w:rPr>
        <w:t>itu</w:t>
      </w:r>
      <w:r>
        <w:rPr>
          <w:spacing w:val="-5"/>
        </w:rPr>
        <w:t> </w:t>
      </w:r>
      <w:r>
        <w:rPr>
          <w:spacing w:val="-2"/>
        </w:rPr>
        <w:t>tidak</w:t>
      </w:r>
      <w:r>
        <w:rPr>
          <w:spacing w:val="-8"/>
        </w:rPr>
        <w:t> </w:t>
      </w:r>
      <w:r>
        <w:rPr>
          <w:spacing w:val="-2"/>
        </w:rPr>
        <w:t>dilarang</w:t>
      </w:r>
      <w:r>
        <w:rPr>
          <w:spacing w:val="-5"/>
        </w:rPr>
        <w:t> </w:t>
      </w:r>
      <w:r>
        <w:rPr>
          <w:spacing w:val="-2"/>
        </w:rPr>
        <w:t>dalam</w:t>
      </w:r>
      <w:r>
        <w:rPr>
          <w:spacing w:val="-9"/>
        </w:rPr>
        <w:t> </w:t>
      </w:r>
      <w:r>
        <w:rPr>
          <w:spacing w:val="-2"/>
        </w:rPr>
        <w:t>persetujuan.</w:t>
      </w:r>
    </w:p>
    <w:p>
      <w:pPr>
        <w:pStyle w:val="BodyText"/>
        <w:spacing w:before="118"/>
        <w:ind w:left="0"/>
      </w:pPr>
    </w:p>
    <w:p>
      <w:pPr>
        <w:pStyle w:val="BodyText"/>
        <w:ind w:left="3962"/>
      </w:pPr>
      <w:r>
        <w:rPr/>
        <w:t>Pasal</w:t>
      </w:r>
      <w:r>
        <w:rPr>
          <w:spacing w:val="42"/>
        </w:rPr>
        <w:t> </w:t>
      </w:r>
      <w:r>
        <w:rPr>
          <w:spacing w:val="-4"/>
        </w:rPr>
        <w:t>1560</w:t>
      </w:r>
    </w:p>
    <w:p>
      <w:pPr>
        <w:pStyle w:val="BodyText"/>
        <w:spacing w:before="57"/>
      </w:pPr>
      <w:r>
        <w:rPr>
          <w:spacing w:val="-2"/>
        </w:rPr>
        <w:t>Penyewa</w:t>
      </w:r>
      <w:r>
        <w:rPr>
          <w:spacing w:val="-7"/>
        </w:rPr>
        <w:t> </w:t>
      </w:r>
      <w:r>
        <w:rPr>
          <w:spacing w:val="-2"/>
        </w:rPr>
        <w:t>harus</w:t>
      </w:r>
      <w:r>
        <w:rPr>
          <w:spacing w:val="-7"/>
        </w:rPr>
        <w:t> </w:t>
      </w:r>
      <w:r>
        <w:rPr>
          <w:spacing w:val="-2"/>
        </w:rPr>
        <w:t>menepati</w:t>
      </w:r>
      <w:r>
        <w:rPr>
          <w:spacing w:val="-6"/>
        </w:rPr>
        <w:t> </w:t>
      </w:r>
      <w:r>
        <w:rPr>
          <w:spacing w:val="-2"/>
        </w:rPr>
        <w:t>dua</w:t>
      </w:r>
      <w:r>
        <w:rPr>
          <w:spacing w:val="-6"/>
        </w:rPr>
        <w:t> </w:t>
      </w:r>
      <w:r>
        <w:rPr>
          <w:spacing w:val="-2"/>
        </w:rPr>
        <w:t>kewajiban</w:t>
      </w:r>
      <w:r>
        <w:rPr>
          <w:spacing w:val="-7"/>
        </w:rPr>
        <w:t> </w:t>
      </w:r>
      <w:r>
        <w:rPr>
          <w:spacing w:val="-2"/>
        </w:rPr>
        <w:t>utama:</w:t>
      </w:r>
    </w:p>
    <w:p>
      <w:pPr>
        <w:pStyle w:val="ListParagraph"/>
        <w:numPr>
          <w:ilvl w:val="0"/>
          <w:numId w:val="66"/>
        </w:numPr>
        <w:tabs>
          <w:tab w:pos="849" w:val="left" w:leader="none"/>
        </w:tabs>
        <w:spacing w:line="240" w:lineRule="auto" w:before="57" w:after="0"/>
        <w:ind w:left="849" w:right="97" w:hanging="533"/>
        <w:jc w:val="left"/>
        <w:rPr>
          <w:sz w:val="22"/>
        </w:rPr>
      </w:pPr>
      <w:r>
        <w:rPr>
          <w:sz w:val="22"/>
        </w:rPr>
        <w:t>memakai</w:t>
      </w:r>
      <w:r>
        <w:rPr>
          <w:spacing w:val="-7"/>
          <w:sz w:val="22"/>
        </w:rPr>
        <w:t> </w:t>
      </w:r>
      <w:r>
        <w:rPr>
          <w:sz w:val="22"/>
        </w:rPr>
        <w:t>barang</w:t>
      </w:r>
      <w:r>
        <w:rPr>
          <w:spacing w:val="-5"/>
          <w:sz w:val="22"/>
        </w:rPr>
        <w:t> </w:t>
      </w:r>
      <w:r>
        <w:rPr>
          <w:sz w:val="22"/>
        </w:rPr>
        <w:t>sewa</w:t>
      </w:r>
      <w:r>
        <w:rPr>
          <w:spacing w:val="-8"/>
          <w:sz w:val="22"/>
        </w:rPr>
        <w:t> </w:t>
      </w:r>
      <w:r>
        <w:rPr>
          <w:sz w:val="22"/>
        </w:rPr>
        <w:t>sebagai</w:t>
      </w:r>
      <w:r>
        <w:rPr>
          <w:spacing w:val="-7"/>
          <w:sz w:val="22"/>
        </w:rPr>
        <w:t> </w:t>
      </w:r>
      <w:r>
        <w:rPr>
          <w:sz w:val="22"/>
        </w:rPr>
        <w:t>seorang</w:t>
      </w:r>
      <w:r>
        <w:rPr>
          <w:spacing w:val="-5"/>
          <w:sz w:val="22"/>
        </w:rPr>
        <w:t> </w:t>
      </w:r>
      <w:r>
        <w:rPr>
          <w:sz w:val="22"/>
        </w:rPr>
        <w:t>kepala</w:t>
      </w:r>
      <w:r>
        <w:rPr>
          <w:spacing w:val="-8"/>
          <w:sz w:val="22"/>
        </w:rPr>
        <w:t> </w:t>
      </w:r>
      <w:r>
        <w:rPr>
          <w:sz w:val="22"/>
        </w:rPr>
        <w:t>rumah</w:t>
      </w:r>
      <w:r>
        <w:rPr>
          <w:spacing w:val="-4"/>
          <w:sz w:val="22"/>
        </w:rPr>
        <w:t> </w:t>
      </w:r>
      <w:r>
        <w:rPr>
          <w:sz w:val="22"/>
        </w:rPr>
        <w:t>tangga</w:t>
      </w:r>
      <w:r>
        <w:rPr>
          <w:spacing w:val="-8"/>
          <w:sz w:val="22"/>
        </w:rPr>
        <w:t> </w:t>
      </w:r>
      <w:r>
        <w:rPr>
          <w:sz w:val="22"/>
        </w:rPr>
        <w:t>yang</w:t>
      </w:r>
      <w:r>
        <w:rPr>
          <w:spacing w:val="-5"/>
          <w:sz w:val="22"/>
        </w:rPr>
        <w:t> </w:t>
      </w:r>
      <w:r>
        <w:rPr>
          <w:sz w:val="22"/>
        </w:rPr>
        <w:t>baik,</w:t>
      </w:r>
      <w:r>
        <w:rPr>
          <w:spacing w:val="-7"/>
          <w:sz w:val="22"/>
        </w:rPr>
        <w:t> </w:t>
      </w:r>
      <w:r>
        <w:rPr>
          <w:sz w:val="22"/>
        </w:rPr>
        <w:t>sesuai</w:t>
      </w:r>
      <w:r>
        <w:rPr>
          <w:spacing w:val="-7"/>
          <w:sz w:val="22"/>
        </w:rPr>
        <w:t> </w:t>
      </w:r>
      <w:r>
        <w:rPr>
          <w:sz w:val="22"/>
        </w:rPr>
        <w:t>dengan tujuan</w:t>
      </w:r>
      <w:r>
        <w:rPr>
          <w:spacing w:val="-14"/>
          <w:sz w:val="22"/>
        </w:rPr>
        <w:t> </w:t>
      </w:r>
      <w:r>
        <w:rPr>
          <w:sz w:val="22"/>
        </w:rPr>
        <w:t>barang</w:t>
      </w:r>
      <w:r>
        <w:rPr>
          <w:spacing w:val="-11"/>
          <w:sz w:val="22"/>
        </w:rPr>
        <w:t> </w:t>
      </w:r>
      <w:r>
        <w:rPr>
          <w:sz w:val="22"/>
        </w:rPr>
        <w:t>itu</w:t>
      </w:r>
      <w:r>
        <w:rPr>
          <w:spacing w:val="-12"/>
          <w:sz w:val="22"/>
        </w:rPr>
        <w:t> </w:t>
      </w:r>
      <w:r>
        <w:rPr>
          <w:sz w:val="22"/>
        </w:rPr>
        <w:t>menurut</w:t>
      </w:r>
      <w:r>
        <w:rPr>
          <w:spacing w:val="-14"/>
          <w:sz w:val="22"/>
        </w:rPr>
        <w:t> </w:t>
      </w:r>
      <w:r>
        <w:rPr>
          <w:sz w:val="22"/>
        </w:rPr>
        <w:t>persetujuan</w:t>
      </w:r>
      <w:r>
        <w:rPr>
          <w:spacing w:val="-14"/>
          <w:sz w:val="22"/>
        </w:rPr>
        <w:t> </w:t>
      </w:r>
      <w:r>
        <w:rPr>
          <w:sz w:val="22"/>
        </w:rPr>
        <w:t>sewa</w:t>
      </w:r>
      <w:r>
        <w:rPr>
          <w:spacing w:val="-13"/>
          <w:sz w:val="22"/>
        </w:rPr>
        <w:t> </w:t>
      </w:r>
      <w:r>
        <w:rPr>
          <w:sz w:val="22"/>
        </w:rPr>
        <w:t>atau</w:t>
      </w:r>
      <w:r>
        <w:rPr>
          <w:spacing w:val="-14"/>
          <w:sz w:val="22"/>
        </w:rPr>
        <w:t> </w:t>
      </w:r>
      <w:r>
        <w:rPr>
          <w:sz w:val="22"/>
        </w:rPr>
        <w:t>jika</w:t>
      </w:r>
      <w:r>
        <w:rPr>
          <w:spacing w:val="-14"/>
          <w:sz w:val="22"/>
        </w:rPr>
        <w:t> </w:t>
      </w:r>
      <w:r>
        <w:rPr>
          <w:sz w:val="22"/>
        </w:rPr>
        <w:t>tidak</w:t>
      </w:r>
      <w:r>
        <w:rPr>
          <w:spacing w:val="-11"/>
          <w:sz w:val="22"/>
        </w:rPr>
        <w:t> </w:t>
      </w:r>
      <w:r>
        <w:rPr>
          <w:sz w:val="22"/>
        </w:rPr>
        <w:t>ada</w:t>
      </w:r>
      <w:r>
        <w:rPr>
          <w:spacing w:val="-14"/>
          <w:sz w:val="22"/>
        </w:rPr>
        <w:t> </w:t>
      </w:r>
      <w:r>
        <w:rPr>
          <w:sz w:val="22"/>
        </w:rPr>
        <w:t>persetujuan</w:t>
      </w:r>
      <w:r>
        <w:rPr>
          <w:spacing w:val="-14"/>
          <w:sz w:val="22"/>
        </w:rPr>
        <w:t> </w:t>
      </w:r>
      <w:r>
        <w:rPr>
          <w:sz w:val="22"/>
        </w:rPr>
        <w:t>mengenai</w:t>
      </w:r>
      <w:r>
        <w:rPr>
          <w:spacing w:val="-13"/>
          <w:sz w:val="22"/>
        </w:rPr>
        <w:t> </w:t>
      </w:r>
      <w:r>
        <w:rPr>
          <w:sz w:val="22"/>
        </w:rPr>
        <w:t>hal itu, sesuai dengan tujuan barang itu menurut persangkaan menyangkut keadaan;</w:t>
      </w:r>
    </w:p>
    <w:p>
      <w:pPr>
        <w:pStyle w:val="ListParagraph"/>
        <w:numPr>
          <w:ilvl w:val="0"/>
          <w:numId w:val="66"/>
        </w:numPr>
        <w:tabs>
          <w:tab w:pos="849" w:val="left" w:leader="none"/>
        </w:tabs>
        <w:spacing w:line="240" w:lineRule="auto" w:before="59" w:after="0"/>
        <w:ind w:left="849" w:right="0" w:hanging="533"/>
        <w:jc w:val="left"/>
        <w:rPr>
          <w:sz w:val="22"/>
        </w:rPr>
      </w:pPr>
      <w:r>
        <w:rPr>
          <w:spacing w:val="-2"/>
          <w:sz w:val="22"/>
        </w:rPr>
        <w:t>membayar</w:t>
      </w:r>
      <w:r>
        <w:rPr>
          <w:spacing w:val="-8"/>
          <w:sz w:val="22"/>
        </w:rPr>
        <w:t> </w:t>
      </w:r>
      <w:r>
        <w:rPr>
          <w:spacing w:val="-2"/>
          <w:sz w:val="22"/>
        </w:rPr>
        <w:t>harga</w:t>
      </w:r>
      <w:r>
        <w:rPr>
          <w:spacing w:val="-8"/>
          <w:sz w:val="22"/>
        </w:rPr>
        <w:t> </w:t>
      </w:r>
      <w:r>
        <w:rPr>
          <w:spacing w:val="-2"/>
          <w:sz w:val="22"/>
        </w:rPr>
        <w:t>sewa</w:t>
      </w:r>
      <w:r>
        <w:rPr>
          <w:spacing w:val="-9"/>
          <w:sz w:val="22"/>
        </w:rPr>
        <w:t> </w:t>
      </w:r>
      <w:r>
        <w:rPr>
          <w:spacing w:val="-2"/>
          <w:sz w:val="22"/>
        </w:rPr>
        <w:t>pada</w:t>
      </w:r>
      <w:r>
        <w:rPr>
          <w:spacing w:val="-10"/>
          <w:sz w:val="22"/>
        </w:rPr>
        <w:t> </w:t>
      </w:r>
      <w:r>
        <w:rPr>
          <w:spacing w:val="-2"/>
          <w:sz w:val="22"/>
        </w:rPr>
        <w:t>waktu</w:t>
      </w:r>
      <w:r>
        <w:rPr>
          <w:spacing w:val="-7"/>
          <w:sz w:val="22"/>
        </w:rPr>
        <w:t> </w:t>
      </w:r>
      <w:r>
        <w:rPr>
          <w:spacing w:val="-2"/>
          <w:sz w:val="22"/>
        </w:rPr>
        <w:t>yang</w:t>
      </w:r>
      <w:r>
        <w:rPr>
          <w:spacing w:val="-7"/>
          <w:sz w:val="22"/>
        </w:rPr>
        <w:t> </w:t>
      </w:r>
      <w:r>
        <w:rPr>
          <w:spacing w:val="-2"/>
          <w:sz w:val="22"/>
        </w:rPr>
        <w:t>telah</w:t>
      </w:r>
      <w:r>
        <w:rPr>
          <w:spacing w:val="-9"/>
          <w:sz w:val="22"/>
        </w:rPr>
        <w:t> </w:t>
      </w:r>
      <w:r>
        <w:rPr>
          <w:spacing w:val="-2"/>
          <w:sz w:val="22"/>
        </w:rPr>
        <w:t>ditentukan.</w:t>
      </w:r>
    </w:p>
    <w:p>
      <w:pPr>
        <w:pStyle w:val="ListParagraph"/>
        <w:spacing w:after="0" w:line="240" w:lineRule="auto"/>
        <w:jc w:val="left"/>
        <w:rPr>
          <w:sz w:val="22"/>
        </w:rPr>
        <w:sectPr>
          <w:pgSz w:w="12240" w:h="15840"/>
          <w:pgMar w:top="1520" w:bottom="280" w:left="1800" w:right="1800"/>
        </w:sectPr>
      </w:pPr>
    </w:p>
    <w:p>
      <w:pPr>
        <w:pStyle w:val="BodyText"/>
        <w:spacing w:before="74"/>
        <w:ind w:left="3969"/>
      </w:pPr>
      <w:r>
        <w:rPr/>
        <w:t>Pasal</w:t>
      </w:r>
      <w:r>
        <w:rPr>
          <w:spacing w:val="43"/>
        </w:rPr>
        <w:t> </w:t>
      </w:r>
      <w:r>
        <w:rPr>
          <w:spacing w:val="-4"/>
        </w:rPr>
        <w:t>1561</w:t>
      </w:r>
    </w:p>
    <w:p>
      <w:pPr>
        <w:pStyle w:val="BodyText"/>
        <w:spacing w:before="59"/>
        <w:ind w:right="189" w:hanging="1"/>
      </w:pPr>
      <w:r>
        <w:rPr/>
        <w:t>Jika</w:t>
      </w:r>
      <w:r>
        <w:rPr>
          <w:spacing w:val="-9"/>
        </w:rPr>
        <w:t> </w:t>
      </w:r>
      <w:r>
        <w:rPr/>
        <w:t>penyewa</w:t>
      </w:r>
      <w:r>
        <w:rPr>
          <w:spacing w:val="-9"/>
        </w:rPr>
        <w:t> </w:t>
      </w:r>
      <w:r>
        <w:rPr/>
        <w:t>memakai</w:t>
      </w:r>
      <w:r>
        <w:rPr>
          <w:spacing w:val="-8"/>
        </w:rPr>
        <w:t> </w:t>
      </w:r>
      <w:r>
        <w:rPr/>
        <w:t>barang</w:t>
      </w:r>
      <w:r>
        <w:rPr>
          <w:spacing w:val="-9"/>
        </w:rPr>
        <w:t> </w:t>
      </w:r>
      <w:r>
        <w:rPr/>
        <w:t>yang</w:t>
      </w:r>
      <w:r>
        <w:rPr>
          <w:spacing w:val="-7"/>
        </w:rPr>
        <w:t> </w:t>
      </w:r>
      <w:r>
        <w:rPr/>
        <w:t>disewa</w:t>
      </w:r>
      <w:r>
        <w:rPr>
          <w:spacing w:val="-9"/>
        </w:rPr>
        <w:t> </w:t>
      </w:r>
      <w:r>
        <w:rPr/>
        <w:t>untuk</w:t>
      </w:r>
      <w:r>
        <w:rPr>
          <w:spacing w:val="-7"/>
        </w:rPr>
        <w:t> </w:t>
      </w:r>
      <w:r>
        <w:rPr/>
        <w:t>suatu</w:t>
      </w:r>
      <w:r>
        <w:rPr>
          <w:spacing w:val="-9"/>
        </w:rPr>
        <w:t> </w:t>
      </w:r>
      <w:r>
        <w:rPr/>
        <w:t>keperluan</w:t>
      </w:r>
      <w:r>
        <w:rPr>
          <w:spacing w:val="-9"/>
        </w:rPr>
        <w:t> </w:t>
      </w:r>
      <w:r>
        <w:rPr/>
        <w:t>lain</w:t>
      </w:r>
      <w:r>
        <w:rPr>
          <w:spacing w:val="-9"/>
        </w:rPr>
        <w:t> </w:t>
      </w:r>
      <w:r>
        <w:rPr/>
        <w:t>dari</w:t>
      </w:r>
      <w:r>
        <w:rPr>
          <w:spacing w:val="-8"/>
        </w:rPr>
        <w:t> </w:t>
      </w:r>
      <w:r>
        <w:rPr/>
        <w:t>yang</w:t>
      </w:r>
      <w:r>
        <w:rPr>
          <w:spacing w:val="-7"/>
        </w:rPr>
        <w:t> </w:t>
      </w:r>
      <w:r>
        <w:rPr/>
        <w:t>menjadi tujuannya,</w:t>
      </w:r>
      <w:r>
        <w:rPr>
          <w:spacing w:val="-14"/>
        </w:rPr>
        <w:t> </w:t>
      </w:r>
      <w:r>
        <w:rPr/>
        <w:t>atau</w:t>
      </w:r>
      <w:r>
        <w:rPr>
          <w:spacing w:val="-14"/>
        </w:rPr>
        <w:t> </w:t>
      </w:r>
      <w:r>
        <w:rPr/>
        <w:t>untuk</w:t>
      </w:r>
      <w:r>
        <w:rPr>
          <w:spacing w:val="-14"/>
        </w:rPr>
        <w:t> </w:t>
      </w:r>
      <w:r>
        <w:rPr/>
        <w:t>suatu</w:t>
      </w:r>
      <w:r>
        <w:rPr>
          <w:spacing w:val="-13"/>
        </w:rPr>
        <w:t> </w:t>
      </w:r>
      <w:r>
        <w:rPr/>
        <w:t>keperluan</w:t>
      </w:r>
      <w:r>
        <w:rPr>
          <w:spacing w:val="-14"/>
        </w:rPr>
        <w:t> </w:t>
      </w:r>
      <w:r>
        <w:rPr/>
        <w:t>yang</w:t>
      </w:r>
      <w:r>
        <w:rPr>
          <w:spacing w:val="-14"/>
        </w:rPr>
        <w:t> </w:t>
      </w:r>
      <w:r>
        <w:rPr/>
        <w:t>dapat</w:t>
      </w:r>
      <w:r>
        <w:rPr>
          <w:spacing w:val="-14"/>
        </w:rPr>
        <w:t> </w:t>
      </w:r>
      <w:r>
        <w:rPr/>
        <w:t>menimbulkan</w:t>
      </w:r>
      <w:r>
        <w:rPr>
          <w:spacing w:val="-13"/>
        </w:rPr>
        <w:t> </w:t>
      </w:r>
      <w:r>
        <w:rPr/>
        <w:t>suatu</w:t>
      </w:r>
      <w:r>
        <w:rPr>
          <w:spacing w:val="-14"/>
        </w:rPr>
        <w:t> </w:t>
      </w:r>
      <w:r>
        <w:rPr/>
        <w:t>kerugian</w:t>
      </w:r>
      <w:r>
        <w:rPr>
          <w:spacing w:val="-14"/>
        </w:rPr>
        <w:t> </w:t>
      </w:r>
      <w:r>
        <w:rPr/>
        <w:t>bagi</w:t>
      </w:r>
      <w:r>
        <w:rPr>
          <w:spacing w:val="-14"/>
        </w:rPr>
        <w:t> </w:t>
      </w:r>
      <w:r>
        <w:rPr/>
        <w:t>pihak yang</w:t>
      </w:r>
      <w:r>
        <w:rPr>
          <w:spacing w:val="-2"/>
        </w:rPr>
        <w:t> </w:t>
      </w:r>
      <w:r>
        <w:rPr/>
        <w:t>menyewakan maka</w:t>
      </w:r>
      <w:r>
        <w:rPr>
          <w:spacing w:val="-2"/>
        </w:rPr>
        <w:t> </w:t>
      </w:r>
      <w:r>
        <w:rPr/>
        <w:t>pihak ini,</w:t>
      </w:r>
      <w:r>
        <w:rPr>
          <w:spacing w:val="-3"/>
        </w:rPr>
        <w:t> </w:t>
      </w:r>
      <w:r>
        <w:rPr/>
        <w:t>menurut keadaan dapat meminta</w:t>
      </w:r>
      <w:r>
        <w:rPr>
          <w:spacing w:val="-2"/>
        </w:rPr>
        <w:t> </w:t>
      </w:r>
      <w:r>
        <w:rPr/>
        <w:t>pembatalan</w:t>
      </w:r>
      <w:r>
        <w:rPr>
          <w:spacing w:val="-2"/>
        </w:rPr>
        <w:t> </w:t>
      </w:r>
      <w:r>
        <w:rPr/>
        <w:t>sewa.</w:t>
      </w:r>
    </w:p>
    <w:p>
      <w:pPr>
        <w:pStyle w:val="BodyText"/>
        <w:spacing w:before="116"/>
        <w:ind w:left="0"/>
      </w:pPr>
    </w:p>
    <w:p>
      <w:pPr>
        <w:pStyle w:val="BodyText"/>
        <w:ind w:left="3962"/>
      </w:pPr>
      <w:r>
        <w:rPr/>
        <w:t>Pasal</w:t>
      </w:r>
      <w:r>
        <w:rPr>
          <w:spacing w:val="42"/>
        </w:rPr>
        <w:t> </w:t>
      </w:r>
      <w:r>
        <w:rPr>
          <w:spacing w:val="-4"/>
        </w:rPr>
        <w:t>1562</w:t>
      </w:r>
    </w:p>
    <w:p>
      <w:pPr>
        <w:pStyle w:val="BodyText"/>
        <w:spacing w:before="57"/>
        <w:ind w:hanging="1"/>
      </w:pPr>
      <w:r>
        <w:rPr/>
        <w:t>Jika</w:t>
      </w:r>
      <w:r>
        <w:rPr>
          <w:spacing w:val="-6"/>
        </w:rPr>
        <w:t> </w:t>
      </w:r>
      <w:r>
        <w:rPr/>
        <w:t>antara</w:t>
      </w:r>
      <w:r>
        <w:rPr>
          <w:spacing w:val="-6"/>
        </w:rPr>
        <w:t> </w:t>
      </w:r>
      <w:r>
        <w:rPr/>
        <w:t>pihak</w:t>
      </w:r>
      <w:r>
        <w:rPr>
          <w:spacing w:val="-6"/>
        </w:rPr>
        <w:t> </w:t>
      </w:r>
      <w:r>
        <w:rPr/>
        <w:t>yang</w:t>
      </w:r>
      <w:r>
        <w:rPr>
          <w:spacing w:val="-6"/>
        </w:rPr>
        <w:t> </w:t>
      </w:r>
      <w:r>
        <w:rPr/>
        <w:t>menyewakan</w:t>
      </w:r>
      <w:r>
        <w:rPr>
          <w:spacing w:val="-3"/>
        </w:rPr>
        <w:t> </w:t>
      </w:r>
      <w:r>
        <w:rPr/>
        <w:t>dan</w:t>
      </w:r>
      <w:r>
        <w:rPr>
          <w:spacing w:val="-3"/>
        </w:rPr>
        <w:t> </w:t>
      </w:r>
      <w:r>
        <w:rPr/>
        <w:t>pihak</w:t>
      </w:r>
      <w:r>
        <w:rPr>
          <w:spacing w:val="-3"/>
        </w:rPr>
        <w:t> </w:t>
      </w:r>
      <w:r>
        <w:rPr/>
        <w:t>yang</w:t>
      </w:r>
      <w:r>
        <w:rPr>
          <w:spacing w:val="-8"/>
        </w:rPr>
        <w:t> </w:t>
      </w:r>
      <w:r>
        <w:rPr/>
        <w:t>menyewa</w:t>
      </w:r>
      <w:r>
        <w:rPr>
          <w:spacing w:val="-6"/>
        </w:rPr>
        <w:t> </w:t>
      </w:r>
      <w:r>
        <w:rPr/>
        <w:t>telah</w:t>
      </w:r>
      <w:r>
        <w:rPr>
          <w:spacing w:val="-3"/>
        </w:rPr>
        <w:t> </w:t>
      </w:r>
      <w:r>
        <w:rPr/>
        <w:t>dibuat</w:t>
      </w:r>
      <w:r>
        <w:rPr>
          <w:spacing w:val="-4"/>
        </w:rPr>
        <w:t> </w:t>
      </w:r>
      <w:r>
        <w:rPr/>
        <w:t>suatu</w:t>
      </w:r>
      <w:r>
        <w:rPr>
          <w:spacing w:val="-3"/>
        </w:rPr>
        <w:t> </w:t>
      </w:r>
      <w:r>
        <w:rPr/>
        <w:t>pertelaan </w:t>
      </w:r>
      <w:r>
        <w:rPr>
          <w:spacing w:val="-2"/>
        </w:rPr>
        <w:t>tentang</w:t>
      </w:r>
      <w:r>
        <w:rPr>
          <w:spacing w:val="-8"/>
        </w:rPr>
        <w:t> </w:t>
      </w:r>
      <w:r>
        <w:rPr>
          <w:spacing w:val="-2"/>
        </w:rPr>
        <w:t>barang</w:t>
      </w:r>
      <w:r>
        <w:rPr>
          <w:spacing w:val="-8"/>
        </w:rPr>
        <w:t> </w:t>
      </w:r>
      <w:r>
        <w:rPr>
          <w:spacing w:val="-2"/>
        </w:rPr>
        <w:t>yang</w:t>
      </w:r>
      <w:r>
        <w:rPr>
          <w:spacing w:val="-10"/>
        </w:rPr>
        <w:t> </w:t>
      </w:r>
      <w:r>
        <w:rPr>
          <w:spacing w:val="-2"/>
        </w:rPr>
        <w:t>disewakan,</w:t>
      </w:r>
      <w:r>
        <w:rPr>
          <w:spacing w:val="-9"/>
        </w:rPr>
        <w:t> </w:t>
      </w:r>
      <w:r>
        <w:rPr>
          <w:spacing w:val="-2"/>
        </w:rPr>
        <w:t>maka</w:t>
      </w:r>
      <w:r>
        <w:rPr>
          <w:spacing w:val="-10"/>
        </w:rPr>
        <w:t> </w:t>
      </w:r>
      <w:r>
        <w:rPr>
          <w:spacing w:val="-2"/>
        </w:rPr>
        <w:t>pihak</w:t>
      </w:r>
      <w:r>
        <w:rPr>
          <w:spacing w:val="-8"/>
        </w:rPr>
        <w:t> </w:t>
      </w:r>
      <w:r>
        <w:rPr>
          <w:spacing w:val="-2"/>
        </w:rPr>
        <w:t>yang</w:t>
      </w:r>
      <w:r>
        <w:rPr>
          <w:spacing w:val="-10"/>
        </w:rPr>
        <w:t> </w:t>
      </w:r>
      <w:r>
        <w:rPr>
          <w:spacing w:val="-2"/>
        </w:rPr>
        <w:t>belakangan</w:t>
      </w:r>
      <w:r>
        <w:rPr>
          <w:spacing w:val="-10"/>
        </w:rPr>
        <w:t> </w:t>
      </w:r>
      <w:r>
        <w:rPr>
          <w:spacing w:val="-2"/>
        </w:rPr>
        <w:t>ini</w:t>
      </w:r>
      <w:r>
        <w:rPr>
          <w:spacing w:val="-11"/>
        </w:rPr>
        <w:t> </w:t>
      </w:r>
      <w:r>
        <w:rPr>
          <w:spacing w:val="-2"/>
        </w:rPr>
        <w:t>wajib</w:t>
      </w:r>
      <w:r>
        <w:rPr>
          <w:spacing w:val="-10"/>
        </w:rPr>
        <w:t> </w:t>
      </w:r>
      <w:r>
        <w:rPr>
          <w:spacing w:val="-2"/>
        </w:rPr>
        <w:t>mengembalikan</w:t>
      </w:r>
      <w:r>
        <w:rPr>
          <w:spacing w:val="-10"/>
        </w:rPr>
        <w:t> </w:t>
      </w:r>
      <w:r>
        <w:rPr>
          <w:spacing w:val="-2"/>
        </w:rPr>
        <w:t>barang </w:t>
      </w:r>
      <w:r>
        <w:rPr/>
        <w:t>itu dalam</w:t>
      </w:r>
      <w:r>
        <w:rPr>
          <w:spacing w:val="-3"/>
        </w:rPr>
        <w:t> </w:t>
      </w:r>
      <w:r>
        <w:rPr/>
        <w:t>keadaan</w:t>
      </w:r>
      <w:r>
        <w:rPr>
          <w:spacing w:val="-2"/>
        </w:rPr>
        <w:t> </w:t>
      </w:r>
      <w:r>
        <w:rPr/>
        <w:t>seperti</w:t>
      </w:r>
      <w:r>
        <w:rPr>
          <w:spacing w:val="-1"/>
        </w:rPr>
        <w:t> </w:t>
      </w:r>
      <w:r>
        <w:rPr/>
        <w:t>waktu barang itu</w:t>
      </w:r>
      <w:r>
        <w:rPr>
          <w:spacing w:val="-2"/>
        </w:rPr>
        <w:t> </w:t>
      </w:r>
      <w:r>
        <w:rPr/>
        <w:t>diterima</w:t>
      </w:r>
      <w:r>
        <w:rPr>
          <w:spacing w:val="-5"/>
        </w:rPr>
        <w:t> </w:t>
      </w:r>
      <w:r>
        <w:rPr/>
        <w:t>menurut</w:t>
      </w:r>
      <w:r>
        <w:rPr>
          <w:spacing w:val="-3"/>
        </w:rPr>
        <w:t> </w:t>
      </w:r>
      <w:r>
        <w:rPr/>
        <w:t>pertelaan tersebut kecuali</w:t>
      </w:r>
      <w:r>
        <w:rPr>
          <w:spacing w:val="-1"/>
        </w:rPr>
        <w:t> </w:t>
      </w:r>
      <w:r>
        <w:rPr/>
        <w:t>yang telah</w:t>
      </w:r>
      <w:r>
        <w:rPr>
          <w:spacing w:val="-3"/>
        </w:rPr>
        <w:t> </w:t>
      </w:r>
      <w:r>
        <w:rPr/>
        <w:t>musnah</w:t>
      </w:r>
      <w:r>
        <w:rPr>
          <w:spacing w:val="-5"/>
        </w:rPr>
        <w:t> </w:t>
      </w:r>
      <w:r>
        <w:rPr/>
        <w:t>atau</w:t>
      </w:r>
      <w:r>
        <w:rPr>
          <w:spacing w:val="-3"/>
        </w:rPr>
        <w:t> </w:t>
      </w:r>
      <w:r>
        <w:rPr/>
        <w:t>berkurang</w:t>
      </w:r>
      <w:r>
        <w:rPr>
          <w:spacing w:val="-3"/>
        </w:rPr>
        <w:t> </w:t>
      </w:r>
      <w:r>
        <w:rPr/>
        <w:t>harganya</w:t>
      </w:r>
      <w:r>
        <w:rPr>
          <w:spacing w:val="-5"/>
        </w:rPr>
        <w:t> </w:t>
      </w:r>
      <w:r>
        <w:rPr/>
        <w:t>sebagai</w:t>
      </w:r>
      <w:r>
        <w:rPr>
          <w:spacing w:val="-5"/>
        </w:rPr>
        <w:t> </w:t>
      </w:r>
      <w:r>
        <w:rPr/>
        <w:t>akibat</w:t>
      </w:r>
      <w:r>
        <w:rPr>
          <w:spacing w:val="-5"/>
        </w:rPr>
        <w:t> </w:t>
      </w:r>
      <w:r>
        <w:rPr/>
        <w:t>dari</w:t>
      </w:r>
      <w:r>
        <w:rPr>
          <w:spacing w:val="-5"/>
        </w:rPr>
        <w:t> </w:t>
      </w:r>
      <w:r>
        <w:rPr/>
        <w:t>tuanya</w:t>
      </w:r>
      <w:r>
        <w:rPr>
          <w:spacing w:val="-5"/>
        </w:rPr>
        <w:t> </w:t>
      </w:r>
      <w:r>
        <w:rPr/>
        <w:t>barang</w:t>
      </w:r>
      <w:r>
        <w:rPr>
          <w:spacing w:val="-3"/>
        </w:rPr>
        <w:t> </w:t>
      </w:r>
      <w:r>
        <w:rPr/>
        <w:t>atau</w:t>
      </w:r>
      <w:r>
        <w:rPr>
          <w:spacing w:val="-5"/>
        </w:rPr>
        <w:t> </w:t>
      </w:r>
      <w:r>
        <w:rPr/>
        <w:t>sebagai</w:t>
      </w:r>
      <w:r>
        <w:rPr>
          <w:spacing w:val="-5"/>
        </w:rPr>
        <w:t> </w:t>
      </w:r>
      <w:r>
        <w:rPr/>
        <w:t>akibat dari</w:t>
      </w:r>
      <w:r>
        <w:rPr>
          <w:spacing w:val="-4"/>
        </w:rPr>
        <w:t> </w:t>
      </w:r>
      <w:r>
        <w:rPr/>
        <w:t>kejadian-kejadian</w:t>
      </w:r>
      <w:r>
        <w:rPr>
          <w:spacing w:val="-2"/>
        </w:rPr>
        <w:t> </w:t>
      </w:r>
      <w:r>
        <w:rPr/>
        <w:t>yang</w:t>
      </w:r>
      <w:r>
        <w:rPr>
          <w:spacing w:val="-2"/>
        </w:rPr>
        <w:t> </w:t>
      </w:r>
      <w:r>
        <w:rPr/>
        <w:t>tak</w:t>
      </w:r>
      <w:r>
        <w:rPr>
          <w:spacing w:val="-5"/>
        </w:rPr>
        <w:t> </w:t>
      </w:r>
      <w:r>
        <w:rPr/>
        <w:t>disengaja</w:t>
      </w:r>
      <w:r>
        <w:rPr>
          <w:spacing w:val="-5"/>
        </w:rPr>
        <w:t> </w:t>
      </w:r>
      <w:r>
        <w:rPr/>
        <w:t>dan</w:t>
      </w:r>
      <w:r>
        <w:rPr>
          <w:spacing w:val="-2"/>
        </w:rPr>
        <w:t> </w:t>
      </w:r>
      <w:r>
        <w:rPr/>
        <w:t>tak</w:t>
      </w:r>
      <w:r>
        <w:rPr>
          <w:spacing w:val="-2"/>
        </w:rPr>
        <w:t> </w:t>
      </w:r>
      <w:r>
        <w:rPr/>
        <w:t>dapat</w:t>
      </w:r>
      <w:r>
        <w:rPr>
          <w:spacing w:val="-3"/>
        </w:rPr>
        <w:t> </w:t>
      </w:r>
      <w:r>
        <w:rPr/>
        <w:t>dihindarkan.</w:t>
      </w:r>
    </w:p>
    <w:p>
      <w:pPr>
        <w:pStyle w:val="BodyText"/>
        <w:spacing w:before="116"/>
        <w:ind w:left="0"/>
      </w:pPr>
    </w:p>
    <w:p>
      <w:pPr>
        <w:pStyle w:val="BodyText"/>
        <w:spacing w:before="1"/>
        <w:ind w:left="3962"/>
      </w:pPr>
      <w:r>
        <w:rPr/>
        <w:t>Pasal</w:t>
      </w:r>
      <w:r>
        <w:rPr>
          <w:spacing w:val="42"/>
        </w:rPr>
        <w:t> </w:t>
      </w:r>
      <w:r>
        <w:rPr>
          <w:spacing w:val="-4"/>
        </w:rPr>
        <w:t>1563</w:t>
      </w:r>
    </w:p>
    <w:p>
      <w:pPr>
        <w:pStyle w:val="BodyText"/>
        <w:spacing w:before="59"/>
        <w:ind w:hanging="1"/>
      </w:pPr>
      <w:r>
        <w:rPr>
          <w:spacing w:val="-2"/>
        </w:rPr>
        <w:t>Jika</w:t>
      </w:r>
      <w:r>
        <w:rPr>
          <w:spacing w:val="-6"/>
        </w:rPr>
        <w:t> </w:t>
      </w:r>
      <w:r>
        <w:rPr>
          <w:spacing w:val="-2"/>
        </w:rPr>
        <w:t>tidak</w:t>
      </w:r>
      <w:r>
        <w:rPr>
          <w:spacing w:val="-6"/>
        </w:rPr>
        <w:t> </w:t>
      </w:r>
      <w:r>
        <w:rPr>
          <w:spacing w:val="-2"/>
        </w:rPr>
        <w:t>dibuat</w:t>
      </w:r>
      <w:r>
        <w:rPr>
          <w:spacing w:val="-7"/>
        </w:rPr>
        <w:t> </w:t>
      </w:r>
      <w:r>
        <w:rPr>
          <w:spacing w:val="-2"/>
        </w:rPr>
        <w:t>suatu</w:t>
      </w:r>
      <w:r>
        <w:rPr>
          <w:spacing w:val="-4"/>
        </w:rPr>
        <w:t> </w:t>
      </w:r>
      <w:r>
        <w:rPr>
          <w:spacing w:val="-2"/>
        </w:rPr>
        <w:t>pertelaan</w:t>
      </w:r>
      <w:r>
        <w:rPr>
          <w:spacing w:val="-6"/>
        </w:rPr>
        <w:t> </w:t>
      </w:r>
      <w:r>
        <w:rPr>
          <w:spacing w:val="-2"/>
        </w:rPr>
        <w:t>maka</w:t>
      </w:r>
      <w:r>
        <w:rPr>
          <w:spacing w:val="-6"/>
        </w:rPr>
        <w:t> </w:t>
      </w:r>
      <w:r>
        <w:rPr>
          <w:spacing w:val="-2"/>
        </w:rPr>
        <w:t>penyewa,</w:t>
      </w:r>
      <w:r>
        <w:rPr>
          <w:spacing w:val="-5"/>
        </w:rPr>
        <w:t> </w:t>
      </w:r>
      <w:r>
        <w:rPr>
          <w:spacing w:val="-2"/>
        </w:rPr>
        <w:t>mengenai</w:t>
      </w:r>
      <w:r>
        <w:rPr>
          <w:spacing w:val="-5"/>
        </w:rPr>
        <w:t> </w:t>
      </w:r>
      <w:r>
        <w:rPr>
          <w:spacing w:val="-2"/>
        </w:rPr>
        <w:t>pemeliharaan</w:t>
      </w:r>
      <w:r>
        <w:rPr>
          <w:spacing w:val="-6"/>
        </w:rPr>
        <w:t> </w:t>
      </w:r>
      <w:r>
        <w:rPr>
          <w:spacing w:val="-2"/>
        </w:rPr>
        <w:t>yang</w:t>
      </w:r>
      <w:r>
        <w:rPr>
          <w:spacing w:val="-4"/>
        </w:rPr>
        <w:t> </w:t>
      </w:r>
      <w:r>
        <w:rPr>
          <w:spacing w:val="-2"/>
        </w:rPr>
        <w:t>menjadi</w:t>
      </w:r>
      <w:r>
        <w:rPr>
          <w:spacing w:val="-5"/>
        </w:rPr>
        <w:t> </w:t>
      </w:r>
      <w:r>
        <w:rPr>
          <w:spacing w:val="-2"/>
        </w:rPr>
        <w:t>beban </w:t>
      </w:r>
      <w:r>
        <w:rPr/>
        <w:t>para</w:t>
      </w:r>
      <w:r>
        <w:rPr>
          <w:spacing w:val="-14"/>
        </w:rPr>
        <w:t> </w:t>
      </w:r>
      <w:r>
        <w:rPr/>
        <w:t>penyewa,</w:t>
      </w:r>
      <w:r>
        <w:rPr>
          <w:spacing w:val="-14"/>
        </w:rPr>
        <w:t> </w:t>
      </w:r>
      <w:r>
        <w:rPr/>
        <w:t>dianggap</w:t>
      </w:r>
      <w:r>
        <w:rPr>
          <w:spacing w:val="-14"/>
        </w:rPr>
        <w:t> </w:t>
      </w:r>
      <w:r>
        <w:rPr/>
        <w:t>telah</w:t>
      </w:r>
      <w:r>
        <w:rPr>
          <w:spacing w:val="-13"/>
        </w:rPr>
        <w:t> </w:t>
      </w:r>
      <w:r>
        <w:rPr/>
        <w:t>menerima</w:t>
      </w:r>
      <w:r>
        <w:rPr>
          <w:spacing w:val="-14"/>
        </w:rPr>
        <w:t> </w:t>
      </w:r>
      <w:r>
        <w:rPr/>
        <w:t>barang</w:t>
      </w:r>
      <w:r>
        <w:rPr>
          <w:spacing w:val="-14"/>
        </w:rPr>
        <w:t> </w:t>
      </w:r>
      <w:r>
        <w:rPr/>
        <w:t>yang</w:t>
      </w:r>
      <w:r>
        <w:rPr>
          <w:spacing w:val="-13"/>
        </w:rPr>
        <w:t> </w:t>
      </w:r>
      <w:r>
        <w:rPr/>
        <w:t>disewa</w:t>
      </w:r>
      <w:r>
        <w:rPr>
          <w:spacing w:val="-14"/>
        </w:rPr>
        <w:t> </w:t>
      </w:r>
      <w:r>
        <w:rPr/>
        <w:t>itu</w:t>
      </w:r>
      <w:r>
        <w:rPr>
          <w:spacing w:val="-13"/>
        </w:rPr>
        <w:t> </w:t>
      </w:r>
      <w:r>
        <w:rPr/>
        <w:t>dalam</w:t>
      </w:r>
      <w:r>
        <w:rPr>
          <w:spacing w:val="-14"/>
        </w:rPr>
        <w:t> </w:t>
      </w:r>
      <w:r>
        <w:rPr/>
        <w:t>keadaan</w:t>
      </w:r>
      <w:r>
        <w:rPr>
          <w:spacing w:val="-12"/>
        </w:rPr>
        <w:t> </w:t>
      </w:r>
      <w:r>
        <w:rPr/>
        <w:t>baik,</w:t>
      </w:r>
      <w:r>
        <w:rPr>
          <w:spacing w:val="-13"/>
        </w:rPr>
        <w:t> </w:t>
      </w:r>
      <w:r>
        <w:rPr/>
        <w:t>kecuali </w:t>
      </w:r>
      <w:r>
        <w:rPr>
          <w:spacing w:val="-2"/>
        </w:rPr>
        <w:t>jika</w:t>
      </w:r>
      <w:r>
        <w:rPr>
          <w:spacing w:val="-8"/>
        </w:rPr>
        <w:t> </w:t>
      </w:r>
      <w:r>
        <w:rPr>
          <w:spacing w:val="-2"/>
        </w:rPr>
        <w:t>dibuktikan</w:t>
      </w:r>
      <w:r>
        <w:rPr>
          <w:spacing w:val="-5"/>
        </w:rPr>
        <w:t> </w:t>
      </w:r>
      <w:r>
        <w:rPr>
          <w:spacing w:val="-2"/>
        </w:rPr>
        <w:t>sebaliknya</w:t>
      </w:r>
      <w:r>
        <w:rPr>
          <w:spacing w:val="-8"/>
        </w:rPr>
        <w:t> </w:t>
      </w:r>
      <w:r>
        <w:rPr>
          <w:spacing w:val="-2"/>
        </w:rPr>
        <w:t>dan</w:t>
      </w:r>
      <w:r>
        <w:rPr>
          <w:spacing w:val="-5"/>
        </w:rPr>
        <w:t> </w:t>
      </w:r>
      <w:r>
        <w:rPr>
          <w:spacing w:val="-2"/>
        </w:rPr>
        <w:t>ia</w:t>
      </w:r>
      <w:r>
        <w:rPr>
          <w:spacing w:val="-8"/>
        </w:rPr>
        <w:t> </w:t>
      </w:r>
      <w:r>
        <w:rPr>
          <w:spacing w:val="-2"/>
        </w:rPr>
        <w:t>harus</w:t>
      </w:r>
      <w:r>
        <w:rPr>
          <w:spacing w:val="-8"/>
        </w:rPr>
        <w:t> </w:t>
      </w:r>
      <w:r>
        <w:rPr>
          <w:spacing w:val="-2"/>
        </w:rPr>
        <w:t>mengembalikan</w:t>
      </w:r>
      <w:r>
        <w:rPr>
          <w:spacing w:val="-8"/>
        </w:rPr>
        <w:t> </w:t>
      </w:r>
      <w:r>
        <w:rPr>
          <w:spacing w:val="-2"/>
        </w:rPr>
        <w:t>barang</w:t>
      </w:r>
      <w:r>
        <w:rPr>
          <w:spacing w:val="-5"/>
        </w:rPr>
        <w:t> </w:t>
      </w:r>
      <w:r>
        <w:rPr>
          <w:spacing w:val="-2"/>
        </w:rPr>
        <w:t>itu</w:t>
      </w:r>
      <w:r>
        <w:rPr>
          <w:spacing w:val="-8"/>
        </w:rPr>
        <w:t> </w:t>
      </w:r>
      <w:r>
        <w:rPr>
          <w:spacing w:val="-2"/>
        </w:rPr>
        <w:t>dalam</w:t>
      </w:r>
      <w:r>
        <w:rPr>
          <w:spacing w:val="-6"/>
        </w:rPr>
        <w:t> </w:t>
      </w:r>
      <w:r>
        <w:rPr>
          <w:spacing w:val="-2"/>
        </w:rPr>
        <w:t>keadaan</w:t>
      </w:r>
      <w:r>
        <w:rPr>
          <w:spacing w:val="-5"/>
        </w:rPr>
        <w:t> </w:t>
      </w:r>
      <w:r>
        <w:rPr>
          <w:spacing w:val="-2"/>
        </w:rPr>
        <w:t>yang</w:t>
      </w:r>
      <w:r>
        <w:rPr>
          <w:spacing w:val="-5"/>
        </w:rPr>
        <w:t> </w:t>
      </w:r>
      <w:r>
        <w:rPr>
          <w:spacing w:val="-2"/>
        </w:rPr>
        <w:t>sama.</w:t>
      </w:r>
    </w:p>
    <w:p>
      <w:pPr>
        <w:pStyle w:val="BodyText"/>
        <w:spacing w:before="115"/>
        <w:ind w:left="0"/>
      </w:pPr>
    </w:p>
    <w:p>
      <w:pPr>
        <w:pStyle w:val="BodyText"/>
        <w:spacing w:before="1"/>
        <w:ind w:left="3962"/>
      </w:pPr>
      <w:r>
        <w:rPr/>
        <w:t>Pasal</w:t>
      </w:r>
      <w:r>
        <w:rPr>
          <w:spacing w:val="42"/>
        </w:rPr>
        <w:t> </w:t>
      </w:r>
      <w:r>
        <w:rPr>
          <w:spacing w:val="-4"/>
        </w:rPr>
        <w:t>1564</w:t>
      </w:r>
    </w:p>
    <w:p>
      <w:pPr>
        <w:pStyle w:val="BodyText"/>
        <w:spacing w:before="56"/>
      </w:pPr>
      <w:r>
        <w:rPr/>
        <w:t>Penyewa</w:t>
      </w:r>
      <w:r>
        <w:rPr>
          <w:spacing w:val="-8"/>
        </w:rPr>
        <w:t> </w:t>
      </w:r>
      <w:r>
        <w:rPr/>
        <w:t>bertanggung</w:t>
      </w:r>
      <w:r>
        <w:rPr>
          <w:spacing w:val="-6"/>
        </w:rPr>
        <w:t> </w:t>
      </w:r>
      <w:r>
        <w:rPr/>
        <w:t>jawab</w:t>
      </w:r>
      <w:r>
        <w:rPr>
          <w:spacing w:val="-8"/>
        </w:rPr>
        <w:t> </w:t>
      </w:r>
      <w:r>
        <w:rPr/>
        <w:t>atas</w:t>
      </w:r>
      <w:r>
        <w:rPr>
          <w:spacing w:val="-8"/>
        </w:rPr>
        <w:t> </w:t>
      </w:r>
      <w:r>
        <w:rPr/>
        <w:t>segala</w:t>
      </w:r>
      <w:r>
        <w:rPr>
          <w:spacing w:val="-8"/>
        </w:rPr>
        <w:t> </w:t>
      </w:r>
      <w:r>
        <w:rPr/>
        <w:t>kerusakan</w:t>
      </w:r>
      <w:r>
        <w:rPr>
          <w:spacing w:val="-8"/>
        </w:rPr>
        <w:t> </w:t>
      </w:r>
      <w:r>
        <w:rPr/>
        <w:t>yang</w:t>
      </w:r>
      <w:r>
        <w:rPr>
          <w:spacing w:val="-6"/>
        </w:rPr>
        <w:t> </w:t>
      </w:r>
      <w:r>
        <w:rPr/>
        <w:t>ditimbulkan</w:t>
      </w:r>
      <w:r>
        <w:rPr>
          <w:spacing w:val="-6"/>
        </w:rPr>
        <w:t> </w:t>
      </w:r>
      <w:r>
        <w:rPr/>
        <w:t>pada</w:t>
      </w:r>
      <w:r>
        <w:rPr>
          <w:spacing w:val="-8"/>
        </w:rPr>
        <w:t> </w:t>
      </w:r>
      <w:r>
        <w:rPr/>
        <w:t>barang</w:t>
      </w:r>
      <w:r>
        <w:rPr>
          <w:spacing w:val="-6"/>
        </w:rPr>
        <w:t> </w:t>
      </w:r>
      <w:r>
        <w:rPr/>
        <w:t>yang </w:t>
      </w:r>
      <w:r>
        <w:rPr>
          <w:spacing w:val="-2"/>
        </w:rPr>
        <w:t>disewakan</w:t>
      </w:r>
      <w:r>
        <w:rPr>
          <w:spacing w:val="-10"/>
        </w:rPr>
        <w:t> </w:t>
      </w:r>
      <w:r>
        <w:rPr>
          <w:spacing w:val="-2"/>
        </w:rPr>
        <w:t>selama</w:t>
      </w:r>
      <w:r>
        <w:rPr>
          <w:spacing w:val="-10"/>
        </w:rPr>
        <w:t> </w:t>
      </w:r>
      <w:r>
        <w:rPr>
          <w:spacing w:val="-2"/>
        </w:rPr>
        <w:t>waktu</w:t>
      </w:r>
      <w:r>
        <w:rPr>
          <w:spacing w:val="-8"/>
        </w:rPr>
        <w:t> </w:t>
      </w:r>
      <w:r>
        <w:rPr>
          <w:spacing w:val="-2"/>
        </w:rPr>
        <w:t>sewa,</w:t>
      </w:r>
      <w:r>
        <w:rPr>
          <w:spacing w:val="-9"/>
        </w:rPr>
        <w:t> </w:t>
      </w:r>
      <w:r>
        <w:rPr>
          <w:spacing w:val="-2"/>
        </w:rPr>
        <w:t>kecuali</w:t>
      </w:r>
      <w:r>
        <w:rPr>
          <w:spacing w:val="-9"/>
        </w:rPr>
        <w:t> </w:t>
      </w:r>
      <w:r>
        <w:rPr>
          <w:spacing w:val="-2"/>
        </w:rPr>
        <w:t>jika</w:t>
      </w:r>
      <w:r>
        <w:rPr>
          <w:spacing w:val="-10"/>
        </w:rPr>
        <w:t> </w:t>
      </w:r>
      <w:r>
        <w:rPr>
          <w:spacing w:val="-2"/>
        </w:rPr>
        <w:t>ia</w:t>
      </w:r>
      <w:r>
        <w:rPr>
          <w:spacing w:val="-12"/>
        </w:rPr>
        <w:t> </w:t>
      </w:r>
      <w:r>
        <w:rPr>
          <w:spacing w:val="-2"/>
        </w:rPr>
        <w:t>membuktikan</w:t>
      </w:r>
      <w:r>
        <w:rPr>
          <w:spacing w:val="-10"/>
        </w:rPr>
        <w:t> </w:t>
      </w:r>
      <w:r>
        <w:rPr>
          <w:spacing w:val="-2"/>
        </w:rPr>
        <w:t>bahwa</w:t>
      </w:r>
      <w:r>
        <w:rPr>
          <w:spacing w:val="-10"/>
        </w:rPr>
        <w:t> </w:t>
      </w:r>
      <w:r>
        <w:rPr>
          <w:spacing w:val="-2"/>
        </w:rPr>
        <w:t>kerusakan</w:t>
      </w:r>
      <w:r>
        <w:rPr>
          <w:spacing w:val="-8"/>
        </w:rPr>
        <w:t> </w:t>
      </w:r>
      <w:r>
        <w:rPr>
          <w:spacing w:val="-2"/>
        </w:rPr>
        <w:t>itu</w:t>
      </w:r>
      <w:r>
        <w:rPr>
          <w:spacing w:val="-10"/>
        </w:rPr>
        <w:t> </w:t>
      </w:r>
      <w:r>
        <w:rPr>
          <w:spacing w:val="-2"/>
        </w:rPr>
        <w:t>terjadi</w:t>
      </w:r>
      <w:r>
        <w:rPr>
          <w:spacing w:val="-9"/>
        </w:rPr>
        <w:t> </w:t>
      </w:r>
      <w:r>
        <w:rPr>
          <w:spacing w:val="-2"/>
        </w:rPr>
        <w:t>di</w:t>
      </w:r>
      <w:r>
        <w:rPr>
          <w:spacing w:val="-9"/>
        </w:rPr>
        <w:t> </w:t>
      </w:r>
      <w:r>
        <w:rPr>
          <w:spacing w:val="-2"/>
        </w:rPr>
        <w:t>luar kesalahannya.</w:t>
      </w:r>
    </w:p>
    <w:p>
      <w:pPr>
        <w:pStyle w:val="BodyText"/>
        <w:spacing w:before="116"/>
        <w:ind w:left="0"/>
      </w:pPr>
    </w:p>
    <w:p>
      <w:pPr>
        <w:pStyle w:val="BodyText"/>
        <w:ind w:left="3962"/>
      </w:pPr>
      <w:r>
        <w:rPr/>
        <w:t>Pasal</w:t>
      </w:r>
      <w:r>
        <w:rPr>
          <w:spacing w:val="42"/>
        </w:rPr>
        <w:t> </w:t>
      </w:r>
      <w:r>
        <w:rPr>
          <w:spacing w:val="-4"/>
        </w:rPr>
        <w:t>1565</w:t>
      </w:r>
    </w:p>
    <w:p>
      <w:pPr>
        <w:pStyle w:val="BodyText"/>
        <w:spacing w:before="57"/>
        <w:ind w:hanging="1"/>
      </w:pPr>
      <w:r>
        <w:rPr>
          <w:spacing w:val="-2"/>
        </w:rPr>
        <w:t>Akan</w:t>
      </w:r>
      <w:r>
        <w:rPr>
          <w:spacing w:val="-9"/>
        </w:rPr>
        <w:t> </w:t>
      </w:r>
      <w:r>
        <w:rPr>
          <w:spacing w:val="-2"/>
        </w:rPr>
        <w:t>tetapi</w:t>
      </w:r>
      <w:r>
        <w:rPr>
          <w:spacing w:val="-11"/>
        </w:rPr>
        <w:t> </w:t>
      </w:r>
      <w:r>
        <w:rPr>
          <w:spacing w:val="-2"/>
        </w:rPr>
        <w:t>ia</w:t>
      </w:r>
      <w:r>
        <w:rPr>
          <w:spacing w:val="-11"/>
        </w:rPr>
        <w:t> </w:t>
      </w:r>
      <w:r>
        <w:rPr>
          <w:spacing w:val="-2"/>
        </w:rPr>
        <w:t>tidak</w:t>
      </w:r>
      <w:r>
        <w:rPr>
          <w:spacing w:val="-9"/>
        </w:rPr>
        <w:t> </w:t>
      </w:r>
      <w:r>
        <w:rPr>
          <w:spacing w:val="-2"/>
        </w:rPr>
        <w:t>bertanggung</w:t>
      </w:r>
      <w:r>
        <w:rPr>
          <w:spacing w:val="-11"/>
        </w:rPr>
        <w:t> </w:t>
      </w:r>
      <w:r>
        <w:rPr>
          <w:spacing w:val="-2"/>
        </w:rPr>
        <w:t>jawab</w:t>
      </w:r>
      <w:r>
        <w:rPr>
          <w:spacing w:val="-9"/>
        </w:rPr>
        <w:t> </w:t>
      </w:r>
      <w:r>
        <w:rPr>
          <w:spacing w:val="-2"/>
        </w:rPr>
        <w:t>atas</w:t>
      </w:r>
      <w:r>
        <w:rPr>
          <w:spacing w:val="-10"/>
        </w:rPr>
        <w:t> </w:t>
      </w:r>
      <w:r>
        <w:rPr>
          <w:spacing w:val="-2"/>
        </w:rPr>
        <w:t>kebakaran,</w:t>
      </w:r>
      <w:r>
        <w:rPr>
          <w:spacing w:val="-11"/>
        </w:rPr>
        <w:t> </w:t>
      </w:r>
      <w:r>
        <w:rPr>
          <w:spacing w:val="-2"/>
        </w:rPr>
        <w:t>kecuali</w:t>
      </w:r>
      <w:r>
        <w:rPr>
          <w:spacing w:val="-11"/>
        </w:rPr>
        <w:t> </w:t>
      </w:r>
      <w:r>
        <w:rPr>
          <w:spacing w:val="-2"/>
        </w:rPr>
        <w:t>jika</w:t>
      </w:r>
      <w:r>
        <w:rPr>
          <w:spacing w:val="-11"/>
        </w:rPr>
        <w:t> </w:t>
      </w:r>
      <w:r>
        <w:rPr>
          <w:spacing w:val="-2"/>
        </w:rPr>
        <w:t>pihak</w:t>
      </w:r>
      <w:r>
        <w:rPr>
          <w:spacing w:val="-11"/>
        </w:rPr>
        <w:t> </w:t>
      </w:r>
      <w:r>
        <w:rPr>
          <w:spacing w:val="-2"/>
        </w:rPr>
        <w:t>yang</w:t>
      </w:r>
      <w:r>
        <w:rPr>
          <w:spacing w:val="-11"/>
        </w:rPr>
        <w:t> </w:t>
      </w:r>
      <w:r>
        <w:rPr>
          <w:spacing w:val="-2"/>
        </w:rPr>
        <w:t>menyewakan </w:t>
      </w:r>
      <w:r>
        <w:rPr/>
        <w:t>membuktikan bahwa kebakaran itu disebabkan oleh kesalahan penyewa.</w:t>
      </w:r>
    </w:p>
    <w:p>
      <w:pPr>
        <w:pStyle w:val="BodyText"/>
        <w:spacing w:before="114"/>
        <w:ind w:left="0"/>
      </w:pPr>
    </w:p>
    <w:p>
      <w:pPr>
        <w:pStyle w:val="BodyText"/>
        <w:spacing w:before="1"/>
        <w:ind w:left="3962"/>
      </w:pPr>
      <w:r>
        <w:rPr/>
        <w:t>Pasal</w:t>
      </w:r>
      <w:r>
        <w:rPr>
          <w:spacing w:val="42"/>
        </w:rPr>
        <w:t> </w:t>
      </w:r>
      <w:r>
        <w:rPr>
          <w:spacing w:val="-4"/>
        </w:rPr>
        <w:t>1566</w:t>
      </w:r>
    </w:p>
    <w:p>
      <w:pPr>
        <w:pStyle w:val="BodyText"/>
        <w:spacing w:before="59"/>
      </w:pPr>
      <w:r>
        <w:rPr>
          <w:spacing w:val="-2"/>
        </w:rPr>
        <w:t>Penyewa</w:t>
      </w:r>
      <w:r>
        <w:rPr>
          <w:spacing w:val="-9"/>
        </w:rPr>
        <w:t> </w:t>
      </w:r>
      <w:r>
        <w:rPr>
          <w:spacing w:val="-2"/>
        </w:rPr>
        <w:t>bertanggung</w:t>
      </w:r>
      <w:r>
        <w:rPr>
          <w:spacing w:val="-7"/>
        </w:rPr>
        <w:t> </w:t>
      </w:r>
      <w:r>
        <w:rPr>
          <w:spacing w:val="-2"/>
        </w:rPr>
        <w:t>jawab</w:t>
      </w:r>
      <w:r>
        <w:rPr>
          <w:spacing w:val="-9"/>
        </w:rPr>
        <w:t> </w:t>
      </w:r>
      <w:r>
        <w:rPr>
          <w:spacing w:val="-2"/>
        </w:rPr>
        <w:t>atas</w:t>
      </w:r>
      <w:r>
        <w:rPr>
          <w:spacing w:val="-9"/>
        </w:rPr>
        <w:t> </w:t>
      </w:r>
      <w:r>
        <w:rPr>
          <w:spacing w:val="-2"/>
        </w:rPr>
        <w:t>segala</w:t>
      </w:r>
      <w:r>
        <w:rPr>
          <w:spacing w:val="-9"/>
        </w:rPr>
        <w:t> </w:t>
      </w:r>
      <w:r>
        <w:rPr>
          <w:spacing w:val="-2"/>
        </w:rPr>
        <w:t>kerusakan</w:t>
      </w:r>
      <w:r>
        <w:rPr>
          <w:spacing w:val="-9"/>
        </w:rPr>
        <w:t> </w:t>
      </w:r>
      <w:r>
        <w:rPr>
          <w:spacing w:val="-2"/>
        </w:rPr>
        <w:t>atau</w:t>
      </w:r>
      <w:r>
        <w:rPr>
          <w:spacing w:val="-9"/>
        </w:rPr>
        <w:t> </w:t>
      </w:r>
      <w:r>
        <w:rPr>
          <w:spacing w:val="-2"/>
        </w:rPr>
        <w:t>kerugian</w:t>
      </w:r>
      <w:r>
        <w:rPr>
          <w:spacing w:val="-9"/>
        </w:rPr>
        <w:t> </w:t>
      </w:r>
      <w:r>
        <w:rPr>
          <w:spacing w:val="-2"/>
        </w:rPr>
        <w:t>yang</w:t>
      </w:r>
      <w:r>
        <w:rPr>
          <w:spacing w:val="-7"/>
        </w:rPr>
        <w:t> </w:t>
      </w:r>
      <w:r>
        <w:rPr>
          <w:spacing w:val="-2"/>
        </w:rPr>
        <w:t>ditimbulkan</w:t>
      </w:r>
      <w:r>
        <w:rPr>
          <w:spacing w:val="-9"/>
        </w:rPr>
        <w:t> </w:t>
      </w:r>
      <w:r>
        <w:rPr>
          <w:spacing w:val="-2"/>
        </w:rPr>
        <w:t>pada</w:t>
      </w:r>
      <w:r>
        <w:rPr>
          <w:spacing w:val="-9"/>
        </w:rPr>
        <w:t> </w:t>
      </w:r>
      <w:r>
        <w:rPr>
          <w:spacing w:val="-2"/>
        </w:rPr>
        <w:t>barang </w:t>
      </w:r>
      <w:r>
        <w:rPr/>
        <w:t>sewa</w:t>
      </w:r>
      <w:r>
        <w:rPr>
          <w:spacing w:val="-5"/>
        </w:rPr>
        <w:t> </w:t>
      </w:r>
      <w:r>
        <w:rPr/>
        <w:t>oleh</w:t>
      </w:r>
      <w:r>
        <w:rPr>
          <w:spacing w:val="-5"/>
        </w:rPr>
        <w:t> </w:t>
      </w:r>
      <w:r>
        <w:rPr/>
        <w:t>teman-temannya</w:t>
      </w:r>
      <w:r>
        <w:rPr>
          <w:spacing w:val="-5"/>
        </w:rPr>
        <w:t> </w:t>
      </w:r>
      <w:r>
        <w:rPr/>
        <w:t>serumah,</w:t>
      </w:r>
      <w:r>
        <w:rPr>
          <w:spacing w:val="-4"/>
        </w:rPr>
        <w:t> </w:t>
      </w:r>
      <w:r>
        <w:rPr/>
        <w:t>atau</w:t>
      </w:r>
      <w:r>
        <w:rPr>
          <w:spacing w:val="-3"/>
        </w:rPr>
        <w:t> </w:t>
      </w:r>
      <w:r>
        <w:rPr/>
        <w:t>oleh</w:t>
      </w:r>
      <w:r>
        <w:rPr>
          <w:spacing w:val="-5"/>
        </w:rPr>
        <w:t> </w:t>
      </w:r>
      <w:r>
        <w:rPr/>
        <w:t>mereka</w:t>
      </w:r>
      <w:r>
        <w:rPr>
          <w:spacing w:val="-6"/>
        </w:rPr>
        <w:t> </w:t>
      </w:r>
      <w:r>
        <w:rPr/>
        <w:t>yang</w:t>
      </w:r>
      <w:r>
        <w:rPr>
          <w:spacing w:val="-5"/>
        </w:rPr>
        <w:t> </w:t>
      </w:r>
      <w:r>
        <w:rPr/>
        <w:t>mengambil</w:t>
      </w:r>
      <w:r>
        <w:rPr>
          <w:spacing w:val="-4"/>
        </w:rPr>
        <w:t> </w:t>
      </w:r>
      <w:r>
        <w:rPr/>
        <w:t>alih</w:t>
      </w:r>
      <w:r>
        <w:rPr>
          <w:spacing w:val="-5"/>
        </w:rPr>
        <w:t> </w:t>
      </w:r>
      <w:r>
        <w:rPr/>
        <w:t>sewanya.</w:t>
      </w:r>
    </w:p>
    <w:p>
      <w:pPr>
        <w:pStyle w:val="BodyText"/>
        <w:spacing w:before="114"/>
        <w:ind w:left="0"/>
      </w:pPr>
    </w:p>
    <w:p>
      <w:pPr>
        <w:pStyle w:val="BodyText"/>
        <w:ind w:left="3962"/>
      </w:pPr>
      <w:r>
        <w:rPr/>
        <w:t>Pasal</w:t>
      </w:r>
      <w:r>
        <w:rPr>
          <w:spacing w:val="42"/>
        </w:rPr>
        <w:t> </w:t>
      </w:r>
      <w:r>
        <w:rPr>
          <w:spacing w:val="-4"/>
        </w:rPr>
        <w:t>1567</w:t>
      </w:r>
    </w:p>
    <w:p>
      <w:pPr>
        <w:pStyle w:val="BodyText"/>
        <w:spacing w:before="57"/>
      </w:pPr>
      <w:r>
        <w:rPr/>
        <w:t>Pada</w:t>
      </w:r>
      <w:r>
        <w:rPr>
          <w:spacing w:val="-14"/>
        </w:rPr>
        <w:t> </w:t>
      </w:r>
      <w:r>
        <w:rPr/>
        <w:t>waktu</w:t>
      </w:r>
      <w:r>
        <w:rPr>
          <w:spacing w:val="-14"/>
        </w:rPr>
        <w:t> </w:t>
      </w:r>
      <w:r>
        <w:rPr/>
        <w:t>mengosongkan</w:t>
      </w:r>
      <w:r>
        <w:rPr>
          <w:spacing w:val="-14"/>
        </w:rPr>
        <w:t> </w:t>
      </w:r>
      <w:r>
        <w:rPr/>
        <w:t>barang</w:t>
      </w:r>
      <w:r>
        <w:rPr>
          <w:spacing w:val="-13"/>
        </w:rPr>
        <w:t> </w:t>
      </w:r>
      <w:r>
        <w:rPr/>
        <w:t>yang</w:t>
      </w:r>
      <w:r>
        <w:rPr>
          <w:spacing w:val="-14"/>
        </w:rPr>
        <w:t> </w:t>
      </w:r>
      <w:r>
        <w:rPr/>
        <w:t>disewa,</w:t>
      </w:r>
      <w:r>
        <w:rPr>
          <w:spacing w:val="-14"/>
        </w:rPr>
        <w:t> </w:t>
      </w:r>
      <w:r>
        <w:rPr/>
        <w:t>penyewa</w:t>
      </w:r>
      <w:r>
        <w:rPr>
          <w:spacing w:val="-14"/>
        </w:rPr>
        <w:t> </w:t>
      </w:r>
      <w:r>
        <w:rPr/>
        <w:t>boleh</w:t>
      </w:r>
      <w:r>
        <w:rPr>
          <w:spacing w:val="-13"/>
        </w:rPr>
        <w:t> </w:t>
      </w:r>
      <w:r>
        <w:rPr/>
        <w:t>membongkar</w:t>
      </w:r>
      <w:r>
        <w:rPr>
          <w:spacing w:val="-14"/>
        </w:rPr>
        <w:t> </w:t>
      </w:r>
      <w:r>
        <w:rPr/>
        <w:t>dan</w:t>
      </w:r>
      <w:r>
        <w:rPr>
          <w:spacing w:val="-14"/>
        </w:rPr>
        <w:t> </w:t>
      </w:r>
      <w:r>
        <w:rPr/>
        <w:t>membawa segala</w:t>
      </w:r>
      <w:r>
        <w:rPr>
          <w:spacing w:val="-9"/>
        </w:rPr>
        <w:t> </w:t>
      </w:r>
      <w:r>
        <w:rPr/>
        <w:t>sesuatu</w:t>
      </w:r>
      <w:r>
        <w:rPr>
          <w:spacing w:val="-6"/>
        </w:rPr>
        <w:t> </w:t>
      </w:r>
      <w:r>
        <w:rPr/>
        <w:t>yang</w:t>
      </w:r>
      <w:r>
        <w:rPr>
          <w:spacing w:val="-6"/>
        </w:rPr>
        <w:t> </w:t>
      </w:r>
      <w:r>
        <w:rPr/>
        <w:t>dengan</w:t>
      </w:r>
      <w:r>
        <w:rPr>
          <w:spacing w:val="-9"/>
        </w:rPr>
        <w:t> </w:t>
      </w:r>
      <w:r>
        <w:rPr/>
        <w:t>biaya</w:t>
      </w:r>
      <w:r>
        <w:rPr>
          <w:spacing w:val="-9"/>
        </w:rPr>
        <w:t> </w:t>
      </w:r>
      <w:r>
        <w:rPr/>
        <w:t>sendiri</w:t>
      </w:r>
      <w:r>
        <w:rPr>
          <w:spacing w:val="-8"/>
        </w:rPr>
        <w:t> </w:t>
      </w:r>
      <w:r>
        <w:rPr/>
        <w:t>telah</w:t>
      </w:r>
      <w:r>
        <w:rPr>
          <w:spacing w:val="-9"/>
        </w:rPr>
        <w:t> </w:t>
      </w:r>
      <w:r>
        <w:rPr/>
        <w:t>dibuat</w:t>
      </w:r>
      <w:r>
        <w:rPr>
          <w:spacing w:val="-9"/>
        </w:rPr>
        <w:t> </w:t>
      </w:r>
      <w:r>
        <w:rPr/>
        <w:t>pada</w:t>
      </w:r>
      <w:r>
        <w:rPr>
          <w:spacing w:val="-9"/>
        </w:rPr>
        <w:t> </w:t>
      </w:r>
      <w:r>
        <w:rPr/>
        <w:t>barang</w:t>
      </w:r>
      <w:r>
        <w:rPr>
          <w:spacing w:val="-6"/>
        </w:rPr>
        <w:t> </w:t>
      </w:r>
      <w:r>
        <w:rPr/>
        <w:t>yang</w:t>
      </w:r>
      <w:r>
        <w:rPr>
          <w:spacing w:val="-6"/>
        </w:rPr>
        <w:t> </w:t>
      </w:r>
      <w:r>
        <w:rPr/>
        <w:t>disewa</w:t>
      </w:r>
      <w:r>
        <w:rPr>
          <w:spacing w:val="-7"/>
        </w:rPr>
        <w:t> </w:t>
      </w:r>
      <w:r>
        <w:rPr/>
        <w:t>asal pembongkaran dan pembawaan itu dilakukan tanpa merusak barang yang disewa.</w:t>
      </w:r>
    </w:p>
    <w:p>
      <w:pPr>
        <w:pStyle w:val="BodyText"/>
        <w:spacing w:before="116"/>
        <w:ind w:left="0"/>
      </w:pPr>
    </w:p>
    <w:p>
      <w:pPr>
        <w:pStyle w:val="BodyText"/>
        <w:ind w:left="359" w:right="102"/>
        <w:jc w:val="center"/>
      </w:pPr>
      <w:r>
        <w:rPr/>
        <w:t>Pasal</w:t>
      </w:r>
      <w:r>
        <w:rPr>
          <w:spacing w:val="42"/>
        </w:rPr>
        <w:t> </w:t>
      </w:r>
      <w:r>
        <w:rPr>
          <w:spacing w:val="-4"/>
        </w:rPr>
        <w:t>1568</w:t>
      </w:r>
    </w:p>
    <w:p>
      <w:pPr>
        <w:pStyle w:val="BodyText"/>
        <w:spacing w:before="57"/>
        <w:ind w:left="0" w:right="5331"/>
        <w:jc w:val="center"/>
      </w:pPr>
      <w:r>
        <w:rPr/>
        <w:t>Dihapus</w:t>
      </w:r>
      <w:r>
        <w:rPr>
          <w:spacing w:val="-10"/>
        </w:rPr>
        <w:t> </w:t>
      </w:r>
      <w:r>
        <w:rPr/>
        <w:t>dengan</w:t>
      </w:r>
      <w:r>
        <w:rPr>
          <w:spacing w:val="-9"/>
        </w:rPr>
        <w:t> </w:t>
      </w:r>
      <w:r>
        <w:rPr/>
        <w:t>S.</w:t>
      </w:r>
      <w:r>
        <w:rPr>
          <w:spacing w:val="-8"/>
        </w:rPr>
        <w:t> </w:t>
      </w:r>
      <w:r>
        <w:rPr/>
        <w:t>1925</w:t>
      </w:r>
      <w:r>
        <w:rPr>
          <w:spacing w:val="-9"/>
        </w:rPr>
        <w:t> </w:t>
      </w:r>
      <w:r>
        <w:rPr/>
        <w:t>-</w:t>
      </w:r>
      <w:r>
        <w:rPr>
          <w:spacing w:val="-14"/>
        </w:rPr>
        <w:t> </w:t>
      </w:r>
      <w:r>
        <w:rPr>
          <w:spacing w:val="-4"/>
        </w:rPr>
        <w:t>525.</w:t>
      </w:r>
    </w:p>
    <w:p>
      <w:pPr>
        <w:pStyle w:val="BodyText"/>
        <w:spacing w:before="115"/>
        <w:ind w:left="0"/>
      </w:pPr>
    </w:p>
    <w:p>
      <w:pPr>
        <w:pStyle w:val="BodyText"/>
        <w:ind w:left="3962"/>
      </w:pPr>
      <w:r>
        <w:rPr/>
        <w:t>Pasal</w:t>
      </w:r>
      <w:r>
        <w:rPr>
          <w:spacing w:val="42"/>
        </w:rPr>
        <w:t> </w:t>
      </w:r>
      <w:r>
        <w:rPr>
          <w:spacing w:val="-4"/>
        </w:rPr>
        <w:t>1569</w:t>
      </w:r>
    </w:p>
    <w:p>
      <w:pPr>
        <w:pStyle w:val="BodyText"/>
        <w:spacing w:before="57"/>
        <w:ind w:hanging="1"/>
      </w:pPr>
      <w:r>
        <w:rPr/>
        <w:t>Jika</w:t>
      </w:r>
      <w:r>
        <w:rPr>
          <w:spacing w:val="-9"/>
        </w:rPr>
        <w:t> </w:t>
      </w:r>
      <w:r>
        <w:rPr/>
        <w:t>terjadi</w:t>
      </w:r>
      <w:r>
        <w:rPr>
          <w:spacing w:val="-8"/>
        </w:rPr>
        <w:t> </w:t>
      </w:r>
      <w:r>
        <w:rPr/>
        <w:t>perselisihan</w:t>
      </w:r>
      <w:r>
        <w:rPr>
          <w:spacing w:val="-6"/>
        </w:rPr>
        <w:t> </w:t>
      </w:r>
      <w:r>
        <w:rPr/>
        <w:t>tentang</w:t>
      </w:r>
      <w:r>
        <w:rPr>
          <w:spacing w:val="-6"/>
        </w:rPr>
        <w:t> </w:t>
      </w:r>
      <w:r>
        <w:rPr/>
        <w:t>harga</w:t>
      </w:r>
      <w:r>
        <w:rPr>
          <w:spacing w:val="-9"/>
        </w:rPr>
        <w:t> </w:t>
      </w:r>
      <w:r>
        <w:rPr/>
        <w:t>sewa</w:t>
      </w:r>
      <w:r>
        <w:rPr>
          <w:spacing w:val="-9"/>
        </w:rPr>
        <w:t> </w:t>
      </w:r>
      <w:r>
        <w:rPr/>
        <w:t>yang</w:t>
      </w:r>
      <w:r>
        <w:rPr>
          <w:spacing w:val="-6"/>
        </w:rPr>
        <w:t> </w:t>
      </w:r>
      <w:r>
        <w:rPr/>
        <w:t>dibuat</w:t>
      </w:r>
      <w:r>
        <w:rPr>
          <w:spacing w:val="-7"/>
        </w:rPr>
        <w:t> </w:t>
      </w:r>
      <w:r>
        <w:rPr/>
        <w:t>secara</w:t>
      </w:r>
      <w:r>
        <w:rPr>
          <w:spacing w:val="-7"/>
        </w:rPr>
        <w:t> </w:t>
      </w:r>
      <w:r>
        <w:rPr/>
        <w:t>lisan</w:t>
      </w:r>
      <w:r>
        <w:rPr>
          <w:spacing w:val="-6"/>
        </w:rPr>
        <w:t> </w:t>
      </w:r>
      <w:r>
        <w:rPr/>
        <w:t>dan</w:t>
      </w:r>
      <w:r>
        <w:rPr>
          <w:spacing w:val="-6"/>
        </w:rPr>
        <w:t> </w:t>
      </w:r>
      <w:r>
        <w:rPr/>
        <w:t>sudah</w:t>
      </w:r>
      <w:r>
        <w:rPr>
          <w:spacing w:val="-9"/>
        </w:rPr>
        <w:t> </w:t>
      </w:r>
      <w:r>
        <w:rPr/>
        <w:t>dijalankan, sedangkan</w:t>
      </w:r>
      <w:r>
        <w:rPr>
          <w:spacing w:val="-6"/>
        </w:rPr>
        <w:t> </w:t>
      </w:r>
      <w:r>
        <w:rPr/>
        <w:t>tanda</w:t>
      </w:r>
      <w:r>
        <w:rPr>
          <w:spacing w:val="-8"/>
        </w:rPr>
        <w:t> </w:t>
      </w:r>
      <w:r>
        <w:rPr/>
        <w:t>bukti</w:t>
      </w:r>
      <w:r>
        <w:rPr>
          <w:spacing w:val="-9"/>
        </w:rPr>
        <w:t> </w:t>
      </w:r>
      <w:r>
        <w:rPr/>
        <w:t>pembayaran</w:t>
      </w:r>
      <w:r>
        <w:rPr>
          <w:spacing w:val="-6"/>
        </w:rPr>
        <w:t> </w:t>
      </w:r>
      <w:r>
        <w:rPr/>
        <w:t>tidak</w:t>
      </w:r>
      <w:r>
        <w:rPr>
          <w:spacing w:val="-6"/>
        </w:rPr>
        <w:t> </w:t>
      </w:r>
      <w:r>
        <w:rPr/>
        <w:t>ada,</w:t>
      </w:r>
      <w:r>
        <w:rPr>
          <w:spacing w:val="-8"/>
        </w:rPr>
        <w:t> </w:t>
      </w:r>
      <w:r>
        <w:rPr/>
        <w:t>maka</w:t>
      </w:r>
      <w:r>
        <w:rPr>
          <w:spacing w:val="-7"/>
        </w:rPr>
        <w:t> </w:t>
      </w:r>
      <w:r>
        <w:rPr/>
        <w:t>pihak</w:t>
      </w:r>
      <w:r>
        <w:rPr>
          <w:spacing w:val="-8"/>
        </w:rPr>
        <w:t> </w:t>
      </w:r>
      <w:r>
        <w:rPr/>
        <w:t>yang</w:t>
      </w:r>
      <w:r>
        <w:rPr>
          <w:spacing w:val="-6"/>
        </w:rPr>
        <w:t> </w:t>
      </w:r>
      <w:r>
        <w:rPr/>
        <w:t>menyewakan</w:t>
      </w:r>
      <w:r>
        <w:rPr>
          <w:spacing w:val="-8"/>
        </w:rPr>
        <w:t> </w:t>
      </w:r>
      <w:r>
        <w:rPr/>
        <w:t>harus</w:t>
      </w:r>
      <w:r>
        <w:rPr>
          <w:spacing w:val="-8"/>
        </w:rPr>
        <w:t> </w:t>
      </w:r>
      <w:r>
        <w:rPr/>
        <w:t>dipercaya </w:t>
      </w:r>
      <w:r>
        <w:rPr>
          <w:spacing w:val="-2"/>
        </w:rPr>
        <w:t>atas</w:t>
      </w:r>
      <w:r>
        <w:rPr>
          <w:spacing w:val="-7"/>
        </w:rPr>
        <w:t> </w:t>
      </w:r>
      <w:r>
        <w:rPr>
          <w:spacing w:val="-2"/>
        </w:rPr>
        <w:t>sumpahnya</w:t>
      </w:r>
      <w:r>
        <w:rPr>
          <w:spacing w:val="-7"/>
        </w:rPr>
        <w:t> </w:t>
      </w:r>
      <w:r>
        <w:rPr>
          <w:spacing w:val="-2"/>
        </w:rPr>
        <w:t>kecuali</w:t>
      </w:r>
      <w:r>
        <w:rPr>
          <w:spacing w:val="-6"/>
        </w:rPr>
        <w:t> </w:t>
      </w:r>
      <w:r>
        <w:rPr>
          <w:spacing w:val="-2"/>
        </w:rPr>
        <w:t>bila</w:t>
      </w:r>
      <w:r>
        <w:rPr>
          <w:spacing w:val="-7"/>
        </w:rPr>
        <w:t> </w:t>
      </w:r>
      <w:r>
        <w:rPr>
          <w:spacing w:val="-2"/>
        </w:rPr>
        <w:t>penyewa</w:t>
      </w:r>
      <w:r>
        <w:rPr>
          <w:spacing w:val="-7"/>
        </w:rPr>
        <w:t> </w:t>
      </w:r>
      <w:r>
        <w:rPr>
          <w:spacing w:val="-2"/>
        </w:rPr>
        <w:t>memilih</w:t>
      </w:r>
      <w:r>
        <w:rPr>
          <w:spacing w:val="-7"/>
        </w:rPr>
        <w:t> </w:t>
      </w:r>
      <w:r>
        <w:rPr>
          <w:spacing w:val="-2"/>
        </w:rPr>
        <w:t>untuk</w:t>
      </w:r>
      <w:r>
        <w:rPr>
          <w:spacing w:val="-7"/>
        </w:rPr>
        <w:t> </w:t>
      </w:r>
      <w:r>
        <w:rPr>
          <w:spacing w:val="-2"/>
        </w:rPr>
        <w:t>menyuruh</w:t>
      </w:r>
      <w:r>
        <w:rPr>
          <w:spacing w:val="-7"/>
        </w:rPr>
        <w:t> </w:t>
      </w:r>
      <w:r>
        <w:rPr>
          <w:spacing w:val="-2"/>
        </w:rPr>
        <w:t>para</w:t>
      </w:r>
      <w:r>
        <w:rPr>
          <w:spacing w:val="-7"/>
        </w:rPr>
        <w:t> </w:t>
      </w:r>
      <w:r>
        <w:rPr>
          <w:spacing w:val="-2"/>
        </w:rPr>
        <w:t>ahli</w:t>
      </w:r>
      <w:r>
        <w:rPr>
          <w:spacing w:val="-6"/>
        </w:rPr>
        <w:t> </w:t>
      </w:r>
      <w:r>
        <w:rPr>
          <w:spacing w:val="-2"/>
        </w:rPr>
        <w:t>menaksir</w:t>
      </w:r>
      <w:r>
        <w:rPr>
          <w:spacing w:val="-8"/>
        </w:rPr>
        <w:t> </w:t>
      </w:r>
      <w:r>
        <w:rPr>
          <w:spacing w:val="-2"/>
        </w:rPr>
        <w:t>harga</w:t>
      </w:r>
      <w:r>
        <w:rPr>
          <w:spacing w:val="-7"/>
        </w:rPr>
        <w:t> </w:t>
      </w:r>
      <w:r>
        <w:rPr>
          <w:spacing w:val="-2"/>
        </w:rPr>
        <w:t>sewa.</w:t>
      </w:r>
    </w:p>
    <w:p>
      <w:pPr>
        <w:pStyle w:val="BodyText"/>
        <w:spacing w:after="0"/>
        <w:sectPr>
          <w:pgSz w:w="12240" w:h="15840"/>
          <w:pgMar w:top="1820" w:bottom="280" w:left="1800" w:right="1800"/>
        </w:sectPr>
      </w:pPr>
    </w:p>
    <w:p>
      <w:pPr>
        <w:pStyle w:val="BodyText"/>
        <w:spacing w:before="74"/>
        <w:ind w:left="3962"/>
      </w:pPr>
      <w:r>
        <w:rPr/>
        <w:t>Pasal</w:t>
      </w:r>
      <w:r>
        <w:rPr>
          <w:spacing w:val="42"/>
        </w:rPr>
        <w:t> </w:t>
      </w:r>
      <w:r>
        <w:rPr>
          <w:spacing w:val="-4"/>
        </w:rPr>
        <w:t>1570</w:t>
      </w:r>
    </w:p>
    <w:p>
      <w:pPr>
        <w:pStyle w:val="BodyText"/>
        <w:spacing w:before="59"/>
        <w:ind w:right="189" w:hanging="1"/>
      </w:pPr>
      <w:r>
        <w:rPr>
          <w:spacing w:val="-2"/>
        </w:rPr>
        <w:t>Jika</w:t>
      </w:r>
      <w:r>
        <w:rPr>
          <w:spacing w:val="-6"/>
        </w:rPr>
        <w:t> </w:t>
      </w:r>
      <w:r>
        <w:rPr>
          <w:spacing w:val="-2"/>
        </w:rPr>
        <w:t>sewa</w:t>
      </w:r>
      <w:r>
        <w:rPr>
          <w:spacing w:val="-7"/>
        </w:rPr>
        <w:t> </w:t>
      </w:r>
      <w:r>
        <w:rPr>
          <w:spacing w:val="-2"/>
        </w:rPr>
        <w:t>dibuat</w:t>
      </w:r>
      <w:r>
        <w:rPr>
          <w:spacing w:val="-5"/>
        </w:rPr>
        <w:t> </w:t>
      </w:r>
      <w:r>
        <w:rPr>
          <w:spacing w:val="-2"/>
        </w:rPr>
        <w:t>dengan</w:t>
      </w:r>
      <w:r>
        <w:rPr>
          <w:spacing w:val="-6"/>
        </w:rPr>
        <w:t> </w:t>
      </w:r>
      <w:r>
        <w:rPr>
          <w:spacing w:val="-2"/>
        </w:rPr>
        <w:t>tulisan,</w:t>
      </w:r>
      <w:r>
        <w:rPr>
          <w:spacing w:val="-6"/>
        </w:rPr>
        <w:t> </w:t>
      </w:r>
      <w:r>
        <w:rPr>
          <w:spacing w:val="-2"/>
        </w:rPr>
        <w:t>maka</w:t>
      </w:r>
      <w:r>
        <w:rPr>
          <w:spacing w:val="-6"/>
        </w:rPr>
        <w:t> </w:t>
      </w:r>
      <w:r>
        <w:rPr>
          <w:spacing w:val="-2"/>
        </w:rPr>
        <w:t>sewa</w:t>
      </w:r>
      <w:r>
        <w:rPr>
          <w:spacing w:val="-7"/>
        </w:rPr>
        <w:t> </w:t>
      </w:r>
      <w:r>
        <w:rPr>
          <w:spacing w:val="-2"/>
        </w:rPr>
        <w:t>itu</w:t>
      </w:r>
      <w:r>
        <w:rPr>
          <w:spacing w:val="-6"/>
        </w:rPr>
        <w:t> </w:t>
      </w:r>
      <w:r>
        <w:rPr>
          <w:spacing w:val="-2"/>
        </w:rPr>
        <w:t>berakhir</w:t>
      </w:r>
      <w:r>
        <w:rPr>
          <w:spacing w:val="-5"/>
        </w:rPr>
        <w:t> </w:t>
      </w:r>
      <w:r>
        <w:rPr>
          <w:spacing w:val="-2"/>
        </w:rPr>
        <w:t>demi</w:t>
      </w:r>
      <w:r>
        <w:rPr>
          <w:spacing w:val="-6"/>
        </w:rPr>
        <w:t> </w:t>
      </w:r>
      <w:r>
        <w:rPr>
          <w:spacing w:val="-2"/>
        </w:rPr>
        <w:t>hukum</w:t>
      </w:r>
      <w:r>
        <w:rPr>
          <w:spacing w:val="-7"/>
        </w:rPr>
        <w:t> </w:t>
      </w:r>
      <w:r>
        <w:rPr>
          <w:spacing w:val="-2"/>
        </w:rPr>
        <w:t>bila</w:t>
      </w:r>
      <w:r>
        <w:rPr>
          <w:spacing w:val="-9"/>
        </w:rPr>
        <w:t> </w:t>
      </w:r>
      <w:r>
        <w:rPr>
          <w:spacing w:val="-2"/>
        </w:rPr>
        <w:t>waktu</w:t>
      </w:r>
      <w:r>
        <w:rPr>
          <w:spacing w:val="-4"/>
        </w:rPr>
        <w:t> </w:t>
      </w:r>
      <w:r>
        <w:rPr>
          <w:spacing w:val="-2"/>
        </w:rPr>
        <w:t>yang </w:t>
      </w:r>
      <w:r>
        <w:rPr/>
        <w:t>ditentukan telah lampau, tanpa diperlukan suatu pemberhentian untuk itu.</w:t>
      </w:r>
    </w:p>
    <w:p>
      <w:pPr>
        <w:pStyle w:val="BodyText"/>
        <w:spacing w:before="115"/>
        <w:ind w:left="0"/>
      </w:pPr>
    </w:p>
    <w:p>
      <w:pPr>
        <w:pStyle w:val="BodyText"/>
        <w:ind w:left="3969"/>
      </w:pPr>
      <w:r>
        <w:rPr/>
        <w:t>Pasal</w:t>
      </w:r>
      <w:r>
        <w:rPr>
          <w:spacing w:val="43"/>
        </w:rPr>
        <w:t> </w:t>
      </w:r>
      <w:r>
        <w:rPr>
          <w:spacing w:val="-4"/>
        </w:rPr>
        <w:t>1571</w:t>
      </w:r>
    </w:p>
    <w:p>
      <w:pPr>
        <w:pStyle w:val="BodyText"/>
        <w:spacing w:before="57"/>
        <w:ind w:right="96" w:hanging="1"/>
      </w:pPr>
      <w:r>
        <w:rPr/>
        <w:t>Jika</w:t>
      </w:r>
      <w:r>
        <w:rPr>
          <w:spacing w:val="-6"/>
        </w:rPr>
        <w:t> </w:t>
      </w:r>
      <w:r>
        <w:rPr/>
        <w:t>sewa</w:t>
      </w:r>
      <w:r>
        <w:rPr>
          <w:spacing w:val="-6"/>
        </w:rPr>
        <w:t> </w:t>
      </w:r>
      <w:r>
        <w:rPr/>
        <w:t>tidak</w:t>
      </w:r>
      <w:r>
        <w:rPr>
          <w:spacing w:val="-3"/>
        </w:rPr>
        <w:t> </w:t>
      </w:r>
      <w:r>
        <w:rPr/>
        <w:t>dibuat</w:t>
      </w:r>
      <w:r>
        <w:rPr>
          <w:spacing w:val="-4"/>
        </w:rPr>
        <w:t> </w:t>
      </w:r>
      <w:r>
        <w:rPr/>
        <w:t>dengan</w:t>
      </w:r>
      <w:r>
        <w:rPr>
          <w:spacing w:val="-3"/>
        </w:rPr>
        <w:t> </w:t>
      </w:r>
      <w:r>
        <w:rPr/>
        <w:t>tulisan,</w:t>
      </w:r>
      <w:r>
        <w:rPr>
          <w:spacing w:val="-2"/>
        </w:rPr>
        <w:t> </w:t>
      </w:r>
      <w:r>
        <w:rPr/>
        <w:t>maka</w:t>
      </w:r>
      <w:r>
        <w:rPr>
          <w:spacing w:val="-6"/>
        </w:rPr>
        <w:t> </w:t>
      </w:r>
      <w:r>
        <w:rPr/>
        <w:t>sewa</w:t>
      </w:r>
      <w:r>
        <w:rPr>
          <w:spacing w:val="-6"/>
        </w:rPr>
        <w:t> </w:t>
      </w:r>
      <w:r>
        <w:rPr/>
        <w:t>itu</w:t>
      </w:r>
      <w:r>
        <w:rPr>
          <w:spacing w:val="-3"/>
        </w:rPr>
        <w:t> </w:t>
      </w:r>
      <w:r>
        <w:rPr/>
        <w:t>tidak</w:t>
      </w:r>
      <w:r>
        <w:rPr>
          <w:spacing w:val="-3"/>
        </w:rPr>
        <w:t> </w:t>
      </w:r>
      <w:r>
        <w:rPr/>
        <w:t>berakhir</w:t>
      </w:r>
      <w:r>
        <w:rPr>
          <w:spacing w:val="-4"/>
        </w:rPr>
        <w:t> </w:t>
      </w:r>
      <w:r>
        <w:rPr/>
        <w:t>pada</w:t>
      </w:r>
      <w:r>
        <w:rPr>
          <w:spacing w:val="-4"/>
        </w:rPr>
        <w:t> </w:t>
      </w:r>
      <w:r>
        <w:rPr/>
        <w:t>waktu</w:t>
      </w:r>
      <w:r>
        <w:rPr>
          <w:spacing w:val="-6"/>
        </w:rPr>
        <w:t> </w:t>
      </w:r>
      <w:r>
        <w:rPr/>
        <w:t>yang </w:t>
      </w:r>
      <w:r>
        <w:rPr>
          <w:spacing w:val="-2"/>
        </w:rPr>
        <w:t>ditentukan,</w:t>
      </w:r>
      <w:r>
        <w:rPr>
          <w:spacing w:val="-4"/>
        </w:rPr>
        <w:t> </w:t>
      </w:r>
      <w:r>
        <w:rPr>
          <w:spacing w:val="-2"/>
        </w:rPr>
        <w:t>melainkan setelah salah</w:t>
      </w:r>
      <w:r>
        <w:rPr>
          <w:spacing w:val="-5"/>
        </w:rPr>
        <w:t> </w:t>
      </w:r>
      <w:r>
        <w:rPr>
          <w:spacing w:val="-2"/>
        </w:rPr>
        <w:t>satu pihak</w:t>
      </w:r>
      <w:r>
        <w:rPr>
          <w:spacing w:val="-5"/>
        </w:rPr>
        <w:t> </w:t>
      </w:r>
      <w:r>
        <w:rPr>
          <w:spacing w:val="-2"/>
        </w:rPr>
        <w:t>memberitahukan kepada</w:t>
      </w:r>
      <w:r>
        <w:rPr>
          <w:spacing w:val="-5"/>
        </w:rPr>
        <w:t> </w:t>
      </w:r>
      <w:r>
        <w:rPr>
          <w:spacing w:val="-2"/>
        </w:rPr>
        <w:t>pihak yang lain bahwa </w:t>
      </w:r>
      <w:r>
        <w:rPr/>
        <w:t>ia</w:t>
      </w:r>
      <w:r>
        <w:rPr>
          <w:spacing w:val="-3"/>
        </w:rPr>
        <w:t> </w:t>
      </w:r>
      <w:r>
        <w:rPr/>
        <w:t>hendak menghentikan</w:t>
      </w:r>
      <w:r>
        <w:rPr>
          <w:spacing w:val="-3"/>
        </w:rPr>
        <w:t> </w:t>
      </w:r>
      <w:r>
        <w:rPr/>
        <w:t>sewanya</w:t>
      </w:r>
      <w:r>
        <w:rPr>
          <w:spacing w:val="-3"/>
        </w:rPr>
        <w:t> </w:t>
      </w:r>
      <w:r>
        <w:rPr/>
        <w:t>dengan mengindahkan tenggang</w:t>
      </w:r>
      <w:r>
        <w:rPr>
          <w:spacing w:val="-3"/>
        </w:rPr>
        <w:t> </w:t>
      </w:r>
      <w:r>
        <w:rPr/>
        <w:t>waktu yang diharuskan menurut kebiasaan setempat.</w:t>
      </w:r>
    </w:p>
    <w:p>
      <w:pPr>
        <w:pStyle w:val="BodyText"/>
        <w:spacing w:before="117"/>
        <w:ind w:left="0"/>
      </w:pPr>
    </w:p>
    <w:p>
      <w:pPr>
        <w:pStyle w:val="BodyText"/>
        <w:ind w:left="3962"/>
      </w:pPr>
      <w:r>
        <w:rPr/>
        <w:t>Pasal</w:t>
      </w:r>
      <w:r>
        <w:rPr>
          <w:spacing w:val="42"/>
        </w:rPr>
        <w:t> </w:t>
      </w:r>
      <w:r>
        <w:rPr>
          <w:spacing w:val="-4"/>
        </w:rPr>
        <w:t>1572</w:t>
      </w:r>
    </w:p>
    <w:p>
      <w:pPr>
        <w:pStyle w:val="BodyText"/>
        <w:spacing w:before="57"/>
        <w:ind w:hanging="1"/>
      </w:pPr>
      <w:r>
        <w:rPr/>
        <w:t>Jika</w:t>
      </w:r>
      <w:r>
        <w:rPr>
          <w:spacing w:val="-4"/>
        </w:rPr>
        <w:t> </w:t>
      </w:r>
      <w:r>
        <w:rPr/>
        <w:t>pihak</w:t>
      </w:r>
      <w:r>
        <w:rPr>
          <w:spacing w:val="-2"/>
        </w:rPr>
        <w:t> </w:t>
      </w:r>
      <w:r>
        <w:rPr/>
        <w:t>yang</w:t>
      </w:r>
      <w:r>
        <w:rPr>
          <w:spacing w:val="-2"/>
        </w:rPr>
        <w:t> </w:t>
      </w:r>
      <w:r>
        <w:rPr/>
        <w:t>satu</w:t>
      </w:r>
      <w:r>
        <w:rPr>
          <w:spacing w:val="-4"/>
        </w:rPr>
        <w:t> </w:t>
      </w:r>
      <w:r>
        <w:rPr/>
        <w:t>telah</w:t>
      </w:r>
      <w:r>
        <w:rPr>
          <w:spacing w:val="-4"/>
        </w:rPr>
        <w:t> </w:t>
      </w:r>
      <w:r>
        <w:rPr/>
        <w:t>memberitahukan</w:t>
      </w:r>
      <w:r>
        <w:rPr>
          <w:spacing w:val="-2"/>
        </w:rPr>
        <w:t> </w:t>
      </w:r>
      <w:r>
        <w:rPr/>
        <w:t>kepada</w:t>
      </w:r>
      <w:r>
        <w:rPr>
          <w:spacing w:val="-4"/>
        </w:rPr>
        <w:t> </w:t>
      </w:r>
      <w:r>
        <w:rPr/>
        <w:t>pihak</w:t>
      </w:r>
      <w:r>
        <w:rPr>
          <w:spacing w:val="-2"/>
        </w:rPr>
        <w:t> </w:t>
      </w:r>
      <w:r>
        <w:rPr/>
        <w:t>yang</w:t>
      </w:r>
      <w:r>
        <w:rPr>
          <w:spacing w:val="-2"/>
        </w:rPr>
        <w:t> </w:t>
      </w:r>
      <w:r>
        <w:rPr/>
        <w:t>lain</w:t>
      </w:r>
      <w:r>
        <w:rPr>
          <w:spacing w:val="-2"/>
        </w:rPr>
        <w:t> </w:t>
      </w:r>
      <w:r>
        <w:rPr/>
        <w:t>bahwa</w:t>
      </w:r>
      <w:r>
        <w:rPr>
          <w:spacing w:val="-4"/>
        </w:rPr>
        <w:t> </w:t>
      </w:r>
      <w:r>
        <w:rPr/>
        <w:t>ia</w:t>
      </w:r>
      <w:r>
        <w:rPr>
          <w:spacing w:val="-4"/>
        </w:rPr>
        <w:t> </w:t>
      </w:r>
      <w:r>
        <w:rPr/>
        <w:t>berhak menghentikan</w:t>
      </w:r>
      <w:r>
        <w:rPr>
          <w:spacing w:val="-3"/>
        </w:rPr>
        <w:t> </w:t>
      </w:r>
      <w:r>
        <w:rPr/>
        <w:t>sewanya,</w:t>
      </w:r>
      <w:r>
        <w:rPr>
          <w:spacing w:val="-2"/>
        </w:rPr>
        <w:t> </w:t>
      </w:r>
      <w:r>
        <w:rPr/>
        <w:t>maka</w:t>
      </w:r>
      <w:r>
        <w:rPr>
          <w:spacing w:val="-3"/>
        </w:rPr>
        <w:t> </w:t>
      </w:r>
      <w:r>
        <w:rPr/>
        <w:t>penyewa</w:t>
      </w:r>
      <w:r>
        <w:rPr>
          <w:spacing w:val="-3"/>
        </w:rPr>
        <w:t> </w:t>
      </w:r>
      <w:r>
        <w:rPr/>
        <w:t>meskipun ia</w:t>
      </w:r>
      <w:r>
        <w:rPr>
          <w:spacing w:val="-6"/>
        </w:rPr>
        <w:t> </w:t>
      </w:r>
      <w:r>
        <w:rPr/>
        <w:t>tetap</w:t>
      </w:r>
      <w:r>
        <w:rPr>
          <w:spacing w:val="-3"/>
        </w:rPr>
        <w:t> </w:t>
      </w:r>
      <w:r>
        <w:rPr/>
        <w:t>menikmati</w:t>
      </w:r>
      <w:r>
        <w:rPr>
          <w:spacing w:val="-2"/>
        </w:rPr>
        <w:t> </w:t>
      </w:r>
      <w:r>
        <w:rPr/>
        <w:t>barang yang </w:t>
      </w:r>
      <w:r>
        <w:rPr>
          <w:spacing w:val="-2"/>
        </w:rPr>
        <w:t>bersangkutan,</w:t>
      </w:r>
      <w:r>
        <w:rPr>
          <w:spacing w:val="-6"/>
        </w:rPr>
        <w:t> </w:t>
      </w:r>
      <w:r>
        <w:rPr>
          <w:spacing w:val="-2"/>
        </w:rPr>
        <w:t>tidak</w:t>
      </w:r>
      <w:r>
        <w:rPr>
          <w:spacing w:val="-4"/>
        </w:rPr>
        <w:t> </w:t>
      </w:r>
      <w:r>
        <w:rPr>
          <w:spacing w:val="-2"/>
        </w:rPr>
        <w:t>dapat</w:t>
      </w:r>
      <w:r>
        <w:rPr>
          <w:spacing w:val="-5"/>
        </w:rPr>
        <w:t> </w:t>
      </w:r>
      <w:r>
        <w:rPr>
          <w:spacing w:val="-2"/>
        </w:rPr>
        <w:t>mengemukakan</w:t>
      </w:r>
      <w:r>
        <w:rPr>
          <w:spacing w:val="-4"/>
        </w:rPr>
        <w:t> </w:t>
      </w:r>
      <w:r>
        <w:rPr>
          <w:spacing w:val="-2"/>
        </w:rPr>
        <w:t>adanya</w:t>
      </w:r>
      <w:r>
        <w:rPr>
          <w:spacing w:val="-7"/>
        </w:rPr>
        <w:t> </w:t>
      </w:r>
      <w:r>
        <w:rPr>
          <w:spacing w:val="-2"/>
        </w:rPr>
        <w:t>suatu</w:t>
      </w:r>
      <w:r>
        <w:rPr>
          <w:spacing w:val="-5"/>
        </w:rPr>
        <w:t> </w:t>
      </w:r>
      <w:r>
        <w:rPr>
          <w:spacing w:val="-2"/>
        </w:rPr>
        <w:t>penyewa</w:t>
      </w:r>
      <w:r>
        <w:rPr>
          <w:spacing w:val="-7"/>
        </w:rPr>
        <w:t> </w:t>
      </w:r>
      <w:r>
        <w:rPr>
          <w:spacing w:val="-2"/>
        </w:rPr>
        <w:t>ulang</w:t>
      </w:r>
      <w:r>
        <w:rPr>
          <w:spacing w:val="-4"/>
        </w:rPr>
        <w:t> </w:t>
      </w:r>
      <w:r>
        <w:rPr>
          <w:spacing w:val="-2"/>
        </w:rPr>
        <w:t>secara</w:t>
      </w:r>
      <w:r>
        <w:rPr>
          <w:spacing w:val="-7"/>
        </w:rPr>
        <w:t> </w:t>
      </w:r>
      <w:r>
        <w:rPr>
          <w:spacing w:val="-2"/>
        </w:rPr>
        <w:t>diam-diam.</w:t>
      </w:r>
    </w:p>
    <w:p>
      <w:pPr>
        <w:pStyle w:val="BodyText"/>
        <w:spacing w:before="116"/>
        <w:ind w:left="0"/>
      </w:pPr>
    </w:p>
    <w:p>
      <w:pPr>
        <w:pStyle w:val="BodyText"/>
        <w:ind w:left="3962"/>
      </w:pPr>
      <w:r>
        <w:rPr/>
        <w:t>Pasal</w:t>
      </w:r>
      <w:r>
        <w:rPr>
          <w:spacing w:val="42"/>
        </w:rPr>
        <w:t> </w:t>
      </w:r>
      <w:r>
        <w:rPr>
          <w:spacing w:val="-4"/>
        </w:rPr>
        <w:t>1573</w:t>
      </w:r>
    </w:p>
    <w:p>
      <w:pPr>
        <w:pStyle w:val="BodyText"/>
        <w:spacing w:before="56"/>
        <w:ind w:hanging="1"/>
      </w:pPr>
      <w:r>
        <w:rPr/>
        <w:t>Jika</w:t>
      </w:r>
      <w:r>
        <w:rPr>
          <w:spacing w:val="-7"/>
        </w:rPr>
        <w:t> </w:t>
      </w:r>
      <w:r>
        <w:rPr/>
        <w:t>setelah</w:t>
      </w:r>
      <w:r>
        <w:rPr>
          <w:spacing w:val="-7"/>
        </w:rPr>
        <w:t> </w:t>
      </w:r>
      <w:r>
        <w:rPr/>
        <w:t>berakhir</w:t>
      </w:r>
      <w:r>
        <w:rPr>
          <w:spacing w:val="-8"/>
        </w:rPr>
        <w:t> </w:t>
      </w:r>
      <w:r>
        <w:rPr/>
        <w:t>suatu</w:t>
      </w:r>
      <w:r>
        <w:rPr>
          <w:spacing w:val="-5"/>
        </w:rPr>
        <w:t> </w:t>
      </w:r>
      <w:r>
        <w:rPr/>
        <w:t>penyewaan</w:t>
      </w:r>
      <w:r>
        <w:rPr>
          <w:spacing w:val="-7"/>
        </w:rPr>
        <w:t> </w:t>
      </w:r>
      <w:r>
        <w:rPr/>
        <w:t>yang</w:t>
      </w:r>
      <w:r>
        <w:rPr>
          <w:spacing w:val="-7"/>
        </w:rPr>
        <w:t> </w:t>
      </w:r>
      <w:r>
        <w:rPr/>
        <w:t>dibuat</w:t>
      </w:r>
      <w:r>
        <w:rPr>
          <w:spacing w:val="-8"/>
        </w:rPr>
        <w:t> </w:t>
      </w:r>
      <w:r>
        <w:rPr/>
        <w:t>secara</w:t>
      </w:r>
      <w:r>
        <w:rPr>
          <w:spacing w:val="-7"/>
        </w:rPr>
        <w:t> </w:t>
      </w:r>
      <w:r>
        <w:rPr/>
        <w:t>tertulis,</w:t>
      </w:r>
      <w:r>
        <w:rPr>
          <w:spacing w:val="-6"/>
        </w:rPr>
        <w:t> </w:t>
      </w:r>
      <w:r>
        <w:rPr/>
        <w:t>penyewa</w:t>
      </w:r>
      <w:r>
        <w:rPr>
          <w:spacing w:val="-7"/>
        </w:rPr>
        <w:t> </w:t>
      </w:r>
      <w:r>
        <w:rPr/>
        <w:t>tetap</w:t>
      </w:r>
      <w:r>
        <w:rPr>
          <w:spacing w:val="-7"/>
        </w:rPr>
        <w:t> </w:t>
      </w:r>
      <w:r>
        <w:rPr/>
        <w:t>menguasai </w:t>
      </w:r>
      <w:r>
        <w:rPr>
          <w:spacing w:val="-2"/>
        </w:rPr>
        <w:t>barang</w:t>
      </w:r>
      <w:r>
        <w:rPr>
          <w:spacing w:val="-10"/>
        </w:rPr>
        <w:t> </w:t>
      </w:r>
      <w:r>
        <w:rPr>
          <w:spacing w:val="-2"/>
        </w:rPr>
        <w:t>yang</w:t>
      </w:r>
      <w:r>
        <w:rPr>
          <w:spacing w:val="-8"/>
        </w:rPr>
        <w:t> </w:t>
      </w:r>
      <w:r>
        <w:rPr>
          <w:spacing w:val="-2"/>
        </w:rPr>
        <w:t>disewa</w:t>
      </w:r>
      <w:r>
        <w:rPr>
          <w:spacing w:val="-10"/>
        </w:rPr>
        <w:t> </w:t>
      </w:r>
      <w:r>
        <w:rPr>
          <w:spacing w:val="-2"/>
        </w:rPr>
        <w:t>dan</w:t>
      </w:r>
      <w:r>
        <w:rPr>
          <w:spacing w:val="-10"/>
        </w:rPr>
        <w:t> </w:t>
      </w:r>
      <w:r>
        <w:rPr>
          <w:spacing w:val="-2"/>
        </w:rPr>
        <w:t>dibiarkan</w:t>
      </w:r>
      <w:r>
        <w:rPr>
          <w:spacing w:val="-10"/>
        </w:rPr>
        <w:t> </w:t>
      </w:r>
      <w:r>
        <w:rPr>
          <w:spacing w:val="-2"/>
        </w:rPr>
        <w:t>menguasainya,</w:t>
      </w:r>
      <w:r>
        <w:rPr>
          <w:spacing w:val="-10"/>
        </w:rPr>
        <w:t> </w:t>
      </w:r>
      <w:r>
        <w:rPr>
          <w:spacing w:val="-2"/>
        </w:rPr>
        <w:t>maka</w:t>
      </w:r>
      <w:r>
        <w:rPr>
          <w:spacing w:val="-10"/>
        </w:rPr>
        <w:t> </w:t>
      </w:r>
      <w:r>
        <w:rPr>
          <w:spacing w:val="-2"/>
        </w:rPr>
        <w:t>terjadilah</w:t>
      </w:r>
      <w:r>
        <w:rPr>
          <w:spacing w:val="-10"/>
        </w:rPr>
        <w:t> </w:t>
      </w:r>
      <w:r>
        <w:rPr>
          <w:spacing w:val="-2"/>
        </w:rPr>
        <w:t>suatu</w:t>
      </w:r>
      <w:r>
        <w:rPr>
          <w:spacing w:val="-8"/>
        </w:rPr>
        <w:t> </w:t>
      </w:r>
      <w:r>
        <w:rPr>
          <w:spacing w:val="-2"/>
        </w:rPr>
        <w:t>sewa</w:t>
      </w:r>
      <w:r>
        <w:rPr>
          <w:spacing w:val="-10"/>
        </w:rPr>
        <w:t> </w:t>
      </w:r>
      <w:r>
        <w:rPr>
          <w:spacing w:val="-2"/>
        </w:rPr>
        <w:t>baru,</w:t>
      </w:r>
      <w:r>
        <w:rPr>
          <w:spacing w:val="-10"/>
        </w:rPr>
        <w:t> </w:t>
      </w:r>
      <w:r>
        <w:rPr>
          <w:spacing w:val="-2"/>
        </w:rPr>
        <w:t>yang</w:t>
      </w:r>
      <w:r>
        <w:rPr>
          <w:spacing w:val="-8"/>
        </w:rPr>
        <w:t> </w:t>
      </w:r>
      <w:r>
        <w:rPr>
          <w:spacing w:val="-2"/>
        </w:rPr>
        <w:t>akibat- </w:t>
      </w:r>
      <w:r>
        <w:rPr/>
        <w:t>akibatnya</w:t>
      </w:r>
      <w:r>
        <w:rPr>
          <w:spacing w:val="-8"/>
        </w:rPr>
        <w:t> </w:t>
      </w:r>
      <w:r>
        <w:rPr/>
        <w:t>diatur</w:t>
      </w:r>
      <w:r>
        <w:rPr>
          <w:spacing w:val="-9"/>
        </w:rPr>
        <w:t> </w:t>
      </w:r>
      <w:r>
        <w:rPr/>
        <w:t>dalam</w:t>
      </w:r>
      <w:r>
        <w:rPr>
          <w:spacing w:val="-7"/>
        </w:rPr>
        <w:t> </w:t>
      </w:r>
      <w:r>
        <w:rPr/>
        <w:t>Pasal-pasal</w:t>
      </w:r>
      <w:r>
        <w:rPr>
          <w:spacing w:val="-8"/>
        </w:rPr>
        <w:t> </w:t>
      </w:r>
      <w:r>
        <w:rPr/>
        <w:t>mengenai</w:t>
      </w:r>
      <w:r>
        <w:rPr>
          <w:spacing w:val="-8"/>
        </w:rPr>
        <w:t> </w:t>
      </w:r>
      <w:r>
        <w:rPr/>
        <w:t>penyewaan</w:t>
      </w:r>
      <w:r>
        <w:rPr>
          <w:spacing w:val="-8"/>
        </w:rPr>
        <w:t> </w:t>
      </w:r>
      <w:r>
        <w:rPr/>
        <w:t>secara</w:t>
      </w:r>
      <w:r>
        <w:rPr>
          <w:spacing w:val="-8"/>
        </w:rPr>
        <w:t> </w:t>
      </w:r>
      <w:r>
        <w:rPr/>
        <w:t>lisan.</w:t>
      </w:r>
    </w:p>
    <w:p>
      <w:pPr>
        <w:pStyle w:val="BodyText"/>
        <w:spacing w:before="116"/>
        <w:ind w:left="0"/>
      </w:pPr>
    </w:p>
    <w:p>
      <w:pPr>
        <w:pStyle w:val="BodyText"/>
        <w:spacing w:before="1"/>
        <w:ind w:left="3962"/>
      </w:pPr>
      <w:r>
        <w:rPr/>
        <w:t>Pasal</w:t>
      </w:r>
      <w:r>
        <w:rPr>
          <w:spacing w:val="42"/>
        </w:rPr>
        <w:t> </w:t>
      </w:r>
      <w:r>
        <w:rPr>
          <w:spacing w:val="-4"/>
        </w:rPr>
        <w:t>1574</w:t>
      </w:r>
    </w:p>
    <w:p>
      <w:pPr>
        <w:pStyle w:val="BodyText"/>
        <w:spacing w:before="59"/>
        <w:ind w:right="189"/>
      </w:pPr>
      <w:r>
        <w:rPr/>
        <w:t>Dalam</w:t>
      </w:r>
      <w:r>
        <w:rPr>
          <w:spacing w:val="-14"/>
        </w:rPr>
        <w:t> </w:t>
      </w:r>
      <w:r>
        <w:rPr/>
        <w:t>hal</w:t>
      </w:r>
      <w:r>
        <w:rPr>
          <w:spacing w:val="-13"/>
        </w:rPr>
        <w:t> </w:t>
      </w:r>
      <w:r>
        <w:rPr/>
        <w:t>kedua</w:t>
      </w:r>
      <w:r>
        <w:rPr>
          <w:spacing w:val="-14"/>
        </w:rPr>
        <w:t> </w:t>
      </w:r>
      <w:r>
        <w:rPr/>
        <w:t>pasal</w:t>
      </w:r>
      <w:r>
        <w:rPr>
          <w:spacing w:val="-13"/>
        </w:rPr>
        <w:t> </w:t>
      </w:r>
      <w:r>
        <w:rPr/>
        <w:t>tersebut</w:t>
      </w:r>
      <w:r>
        <w:rPr>
          <w:spacing w:val="-12"/>
        </w:rPr>
        <w:t> </w:t>
      </w:r>
      <w:r>
        <w:rPr/>
        <w:t>di</w:t>
      </w:r>
      <w:r>
        <w:rPr>
          <w:spacing w:val="-13"/>
        </w:rPr>
        <w:t> </w:t>
      </w:r>
      <w:r>
        <w:rPr/>
        <w:t>atas,</w:t>
      </w:r>
      <w:r>
        <w:rPr>
          <w:spacing w:val="-13"/>
        </w:rPr>
        <w:t> </w:t>
      </w:r>
      <w:r>
        <w:rPr/>
        <w:t>penanggungan</w:t>
      </w:r>
      <w:r>
        <w:rPr>
          <w:spacing w:val="-14"/>
        </w:rPr>
        <w:t> </w:t>
      </w:r>
      <w:r>
        <w:rPr/>
        <w:t>utang</w:t>
      </w:r>
      <w:r>
        <w:rPr>
          <w:spacing w:val="-11"/>
        </w:rPr>
        <w:t> </w:t>
      </w:r>
      <w:r>
        <w:rPr/>
        <w:t>yang</w:t>
      </w:r>
      <w:r>
        <w:rPr>
          <w:spacing w:val="-14"/>
        </w:rPr>
        <w:t> </w:t>
      </w:r>
      <w:r>
        <w:rPr/>
        <w:t>dibuat</w:t>
      </w:r>
      <w:r>
        <w:rPr>
          <w:spacing w:val="-14"/>
        </w:rPr>
        <w:t> </w:t>
      </w:r>
      <w:r>
        <w:rPr/>
        <w:t>untuk</w:t>
      </w:r>
      <w:r>
        <w:rPr>
          <w:spacing w:val="-13"/>
        </w:rPr>
        <w:t> </w:t>
      </w:r>
      <w:r>
        <w:rPr/>
        <w:t>penyewaan tidak</w:t>
      </w:r>
      <w:r>
        <w:rPr>
          <w:spacing w:val="-2"/>
        </w:rPr>
        <w:t> </w:t>
      </w:r>
      <w:r>
        <w:rPr/>
        <w:t>meliputi</w:t>
      </w:r>
      <w:r>
        <w:rPr>
          <w:spacing w:val="-4"/>
        </w:rPr>
        <w:t> </w:t>
      </w:r>
      <w:r>
        <w:rPr/>
        <w:t>kewajiban</w:t>
      </w:r>
      <w:r>
        <w:rPr>
          <w:spacing w:val="-2"/>
        </w:rPr>
        <w:t> </w:t>
      </w:r>
      <w:r>
        <w:rPr/>
        <w:t>yang</w:t>
      </w:r>
      <w:r>
        <w:rPr>
          <w:spacing w:val="-5"/>
        </w:rPr>
        <w:t> </w:t>
      </w:r>
      <w:r>
        <w:rPr/>
        <w:t>terjadi</w:t>
      </w:r>
      <w:r>
        <w:rPr>
          <w:spacing w:val="-4"/>
        </w:rPr>
        <w:t> </w:t>
      </w:r>
      <w:r>
        <w:rPr/>
        <w:t>akibat</w:t>
      </w:r>
      <w:r>
        <w:rPr>
          <w:spacing w:val="-3"/>
        </w:rPr>
        <w:t> </w:t>
      </w:r>
      <w:r>
        <w:rPr/>
        <w:t>perpanjangan</w:t>
      </w:r>
      <w:r>
        <w:rPr>
          <w:spacing w:val="-5"/>
        </w:rPr>
        <w:t> </w:t>
      </w:r>
      <w:r>
        <w:rPr/>
        <w:t>sewa.</w:t>
      </w:r>
    </w:p>
    <w:p>
      <w:pPr>
        <w:pStyle w:val="BodyText"/>
        <w:spacing w:before="114"/>
        <w:ind w:left="0"/>
      </w:pPr>
    </w:p>
    <w:p>
      <w:pPr>
        <w:pStyle w:val="BodyText"/>
        <w:ind w:left="3962"/>
      </w:pPr>
      <w:r>
        <w:rPr/>
        <w:t>Pasal</w:t>
      </w:r>
      <w:r>
        <w:rPr>
          <w:spacing w:val="42"/>
        </w:rPr>
        <w:t> </w:t>
      </w:r>
      <w:r>
        <w:rPr>
          <w:spacing w:val="-4"/>
        </w:rPr>
        <w:t>1575</w:t>
      </w:r>
    </w:p>
    <w:p>
      <w:pPr>
        <w:pStyle w:val="BodyText"/>
        <w:spacing w:before="57"/>
        <w:ind w:right="189"/>
      </w:pPr>
      <w:r>
        <w:rPr>
          <w:spacing w:val="-2"/>
        </w:rPr>
        <w:t>Persetujuan</w:t>
      </w:r>
      <w:r>
        <w:rPr>
          <w:spacing w:val="-12"/>
        </w:rPr>
        <w:t> </w:t>
      </w:r>
      <w:r>
        <w:rPr>
          <w:spacing w:val="-2"/>
        </w:rPr>
        <w:t>sewa</w:t>
      </w:r>
      <w:r>
        <w:rPr>
          <w:spacing w:val="-12"/>
        </w:rPr>
        <w:t> </w:t>
      </w:r>
      <w:r>
        <w:rPr>
          <w:spacing w:val="-2"/>
        </w:rPr>
        <w:t>sekali-kali</w:t>
      </w:r>
      <w:r>
        <w:rPr>
          <w:spacing w:val="-12"/>
        </w:rPr>
        <w:t> </w:t>
      </w:r>
      <w:r>
        <w:rPr>
          <w:spacing w:val="-2"/>
        </w:rPr>
        <w:t>tidak</w:t>
      </w:r>
      <w:r>
        <w:rPr>
          <w:spacing w:val="-11"/>
        </w:rPr>
        <w:t> </w:t>
      </w:r>
      <w:r>
        <w:rPr>
          <w:spacing w:val="-2"/>
        </w:rPr>
        <w:t>hapus</w:t>
      </w:r>
      <w:r>
        <w:rPr>
          <w:spacing w:val="-12"/>
        </w:rPr>
        <w:t> </w:t>
      </w:r>
      <w:r>
        <w:rPr>
          <w:spacing w:val="-2"/>
        </w:rPr>
        <w:t>dengan</w:t>
      </w:r>
      <w:r>
        <w:rPr>
          <w:spacing w:val="-12"/>
        </w:rPr>
        <w:t> </w:t>
      </w:r>
      <w:r>
        <w:rPr>
          <w:spacing w:val="-2"/>
        </w:rPr>
        <w:t>meninggalnya</w:t>
      </w:r>
      <w:r>
        <w:rPr>
          <w:spacing w:val="-12"/>
        </w:rPr>
        <w:t> </w:t>
      </w:r>
      <w:r>
        <w:rPr>
          <w:spacing w:val="-2"/>
        </w:rPr>
        <w:t>pihak</w:t>
      </w:r>
      <w:r>
        <w:rPr>
          <w:spacing w:val="-11"/>
        </w:rPr>
        <w:t> </w:t>
      </w:r>
      <w:r>
        <w:rPr>
          <w:spacing w:val="-2"/>
        </w:rPr>
        <w:t>yang</w:t>
      </w:r>
      <w:r>
        <w:rPr>
          <w:spacing w:val="-12"/>
        </w:rPr>
        <w:t> </w:t>
      </w:r>
      <w:r>
        <w:rPr>
          <w:spacing w:val="-2"/>
        </w:rPr>
        <w:t>menyewakan </w:t>
      </w:r>
      <w:r>
        <w:rPr/>
        <w:t>ataupun pihak yang menyewa.</w:t>
      </w:r>
    </w:p>
    <w:p>
      <w:pPr>
        <w:pStyle w:val="BodyText"/>
        <w:spacing w:before="114"/>
        <w:ind w:left="0"/>
      </w:pPr>
    </w:p>
    <w:p>
      <w:pPr>
        <w:pStyle w:val="BodyText"/>
        <w:spacing w:before="1"/>
        <w:ind w:left="3962"/>
      </w:pPr>
      <w:r>
        <w:rPr/>
        <w:t>Pasal</w:t>
      </w:r>
      <w:r>
        <w:rPr>
          <w:spacing w:val="42"/>
        </w:rPr>
        <w:t> </w:t>
      </w:r>
      <w:r>
        <w:rPr>
          <w:spacing w:val="-4"/>
        </w:rPr>
        <w:t>1576</w:t>
      </w:r>
    </w:p>
    <w:p>
      <w:pPr>
        <w:pStyle w:val="BodyText"/>
        <w:spacing w:before="59"/>
        <w:ind w:right="109"/>
      </w:pPr>
      <w:r>
        <w:rPr/>
        <w:t>Dengan</w:t>
      </w:r>
      <w:r>
        <w:rPr>
          <w:spacing w:val="-13"/>
        </w:rPr>
        <w:t> </w:t>
      </w:r>
      <w:r>
        <w:rPr/>
        <w:t>dijualnya</w:t>
      </w:r>
      <w:r>
        <w:rPr>
          <w:spacing w:val="-13"/>
        </w:rPr>
        <w:t> </w:t>
      </w:r>
      <w:r>
        <w:rPr/>
        <w:t>barang</w:t>
      </w:r>
      <w:r>
        <w:rPr>
          <w:spacing w:val="-14"/>
        </w:rPr>
        <w:t> </w:t>
      </w:r>
      <w:r>
        <w:rPr/>
        <w:t>yang</w:t>
      </w:r>
      <w:r>
        <w:rPr>
          <w:spacing w:val="-14"/>
        </w:rPr>
        <w:t> </w:t>
      </w:r>
      <w:r>
        <w:rPr/>
        <w:t>disewa,</w:t>
      </w:r>
      <w:r>
        <w:rPr>
          <w:spacing w:val="-13"/>
        </w:rPr>
        <w:t> </w:t>
      </w:r>
      <w:r>
        <w:rPr/>
        <w:t>sewa</w:t>
      </w:r>
      <w:r>
        <w:rPr>
          <w:spacing w:val="-14"/>
        </w:rPr>
        <w:t> </w:t>
      </w:r>
      <w:r>
        <w:rPr/>
        <w:t>yang</w:t>
      </w:r>
      <w:r>
        <w:rPr>
          <w:spacing w:val="-11"/>
        </w:rPr>
        <w:t> </w:t>
      </w:r>
      <w:r>
        <w:rPr/>
        <w:t>dibuat</w:t>
      </w:r>
      <w:r>
        <w:rPr>
          <w:spacing w:val="-12"/>
        </w:rPr>
        <w:t> </w:t>
      </w:r>
      <w:r>
        <w:rPr/>
        <w:t>sebelumnya</w:t>
      </w:r>
      <w:r>
        <w:rPr>
          <w:spacing w:val="-14"/>
        </w:rPr>
        <w:t> </w:t>
      </w:r>
      <w:r>
        <w:rPr/>
        <w:t>tidak</w:t>
      </w:r>
      <w:r>
        <w:rPr>
          <w:spacing w:val="-14"/>
        </w:rPr>
        <w:t> </w:t>
      </w:r>
      <w:r>
        <w:rPr/>
        <w:t>diputuskan</w:t>
      </w:r>
      <w:r>
        <w:rPr>
          <w:spacing w:val="-13"/>
        </w:rPr>
        <w:t> </w:t>
      </w:r>
      <w:r>
        <w:rPr/>
        <w:t>kecuali bila</w:t>
      </w:r>
      <w:r>
        <w:rPr>
          <w:spacing w:val="-9"/>
        </w:rPr>
        <w:t> </w:t>
      </w:r>
      <w:r>
        <w:rPr/>
        <w:t>telah</w:t>
      </w:r>
      <w:r>
        <w:rPr>
          <w:spacing w:val="-9"/>
        </w:rPr>
        <w:t> </w:t>
      </w:r>
      <w:r>
        <w:rPr/>
        <w:t>diperjanjikan</w:t>
      </w:r>
      <w:r>
        <w:rPr>
          <w:spacing w:val="-7"/>
        </w:rPr>
        <w:t> </w:t>
      </w:r>
      <w:r>
        <w:rPr/>
        <w:t>pada</w:t>
      </w:r>
      <w:r>
        <w:rPr>
          <w:spacing w:val="-9"/>
        </w:rPr>
        <w:t> </w:t>
      </w:r>
      <w:r>
        <w:rPr/>
        <w:t>waktu</w:t>
      </w:r>
      <w:r>
        <w:rPr>
          <w:spacing w:val="-7"/>
        </w:rPr>
        <w:t> </w:t>
      </w:r>
      <w:r>
        <w:rPr/>
        <w:t>menyewakan</w:t>
      </w:r>
      <w:r>
        <w:rPr>
          <w:spacing w:val="-9"/>
        </w:rPr>
        <w:t> </w:t>
      </w:r>
      <w:r>
        <w:rPr/>
        <w:t>barang.</w:t>
      </w:r>
      <w:r>
        <w:rPr>
          <w:spacing w:val="-8"/>
        </w:rPr>
        <w:t> </w:t>
      </w:r>
      <w:r>
        <w:rPr/>
        <w:t>Jika</w:t>
      </w:r>
      <w:r>
        <w:rPr>
          <w:spacing w:val="-9"/>
        </w:rPr>
        <w:t> </w:t>
      </w:r>
      <w:r>
        <w:rPr/>
        <w:t>ada</w:t>
      </w:r>
      <w:r>
        <w:rPr>
          <w:spacing w:val="-9"/>
        </w:rPr>
        <w:t> </w:t>
      </w:r>
      <w:r>
        <w:rPr/>
        <w:t>suatu</w:t>
      </w:r>
      <w:r>
        <w:rPr>
          <w:spacing w:val="-7"/>
        </w:rPr>
        <w:t> </w:t>
      </w:r>
      <w:r>
        <w:rPr/>
        <w:t>perjanjian</w:t>
      </w:r>
      <w:r>
        <w:rPr>
          <w:spacing w:val="-9"/>
        </w:rPr>
        <w:t> </w:t>
      </w:r>
      <w:r>
        <w:rPr/>
        <w:t>demikian, penyewa</w:t>
      </w:r>
      <w:r>
        <w:rPr>
          <w:spacing w:val="-14"/>
        </w:rPr>
        <w:t> </w:t>
      </w:r>
      <w:r>
        <w:rPr/>
        <w:t>tidak</w:t>
      </w:r>
      <w:r>
        <w:rPr>
          <w:spacing w:val="-14"/>
        </w:rPr>
        <w:t> </w:t>
      </w:r>
      <w:r>
        <w:rPr/>
        <w:t>berhak</w:t>
      </w:r>
      <w:r>
        <w:rPr>
          <w:spacing w:val="-14"/>
        </w:rPr>
        <w:t> </w:t>
      </w:r>
      <w:r>
        <w:rPr/>
        <w:t>menuntut</w:t>
      </w:r>
      <w:r>
        <w:rPr>
          <w:spacing w:val="-13"/>
        </w:rPr>
        <w:t> </w:t>
      </w:r>
      <w:r>
        <w:rPr/>
        <w:t>ganti</w:t>
      </w:r>
      <w:r>
        <w:rPr>
          <w:spacing w:val="-14"/>
        </w:rPr>
        <w:t> </w:t>
      </w:r>
      <w:r>
        <w:rPr/>
        <w:t>rugi</w:t>
      </w:r>
      <w:r>
        <w:rPr>
          <w:spacing w:val="-14"/>
        </w:rPr>
        <w:t> </w:t>
      </w:r>
      <w:r>
        <w:rPr/>
        <w:t>bila</w:t>
      </w:r>
      <w:r>
        <w:rPr>
          <w:spacing w:val="-14"/>
        </w:rPr>
        <w:t> </w:t>
      </w:r>
      <w:r>
        <w:rPr/>
        <w:t>tidak</w:t>
      </w:r>
      <w:r>
        <w:rPr>
          <w:spacing w:val="-13"/>
        </w:rPr>
        <w:t> </w:t>
      </w:r>
      <w:r>
        <w:rPr/>
        <w:t>ada</w:t>
      </w:r>
      <w:r>
        <w:rPr>
          <w:spacing w:val="-14"/>
        </w:rPr>
        <w:t> </w:t>
      </w:r>
      <w:r>
        <w:rPr/>
        <w:t>suatu</w:t>
      </w:r>
      <w:r>
        <w:rPr>
          <w:spacing w:val="-14"/>
        </w:rPr>
        <w:t> </w:t>
      </w:r>
      <w:r>
        <w:rPr/>
        <w:t>perjanjian</w:t>
      </w:r>
      <w:r>
        <w:rPr>
          <w:spacing w:val="-14"/>
        </w:rPr>
        <w:t> </w:t>
      </w:r>
      <w:r>
        <w:rPr/>
        <w:t>yang</w:t>
      </w:r>
      <w:r>
        <w:rPr>
          <w:spacing w:val="-13"/>
        </w:rPr>
        <w:t> </w:t>
      </w:r>
      <w:r>
        <w:rPr/>
        <w:t>tegas,</w:t>
      </w:r>
      <w:r>
        <w:rPr>
          <w:spacing w:val="-14"/>
        </w:rPr>
        <w:t> </w:t>
      </w:r>
      <w:r>
        <w:rPr/>
        <w:t>tetapi</w:t>
      </w:r>
      <w:r>
        <w:rPr>
          <w:spacing w:val="-14"/>
        </w:rPr>
        <w:t> </w:t>
      </w:r>
      <w:r>
        <w:rPr/>
        <w:t>jika ada</w:t>
      </w:r>
      <w:r>
        <w:rPr>
          <w:spacing w:val="-12"/>
        </w:rPr>
        <w:t> </w:t>
      </w:r>
      <w:r>
        <w:rPr/>
        <w:t>perjanjian</w:t>
      </w:r>
      <w:r>
        <w:rPr>
          <w:spacing w:val="-12"/>
        </w:rPr>
        <w:t> </w:t>
      </w:r>
      <w:r>
        <w:rPr/>
        <w:t>demikian,</w:t>
      </w:r>
      <w:r>
        <w:rPr>
          <w:spacing w:val="-12"/>
        </w:rPr>
        <w:t> </w:t>
      </w:r>
      <w:r>
        <w:rPr/>
        <w:t>maka</w:t>
      </w:r>
      <w:r>
        <w:rPr>
          <w:spacing w:val="-12"/>
        </w:rPr>
        <w:t> </w:t>
      </w:r>
      <w:r>
        <w:rPr/>
        <w:t>ia</w:t>
      </w:r>
      <w:r>
        <w:rPr>
          <w:spacing w:val="-12"/>
        </w:rPr>
        <w:t> </w:t>
      </w:r>
      <w:r>
        <w:rPr/>
        <w:t>tidak</w:t>
      </w:r>
      <w:r>
        <w:rPr>
          <w:spacing w:val="-10"/>
        </w:rPr>
        <w:t> </w:t>
      </w:r>
      <w:r>
        <w:rPr/>
        <w:t>wajib</w:t>
      </w:r>
      <w:r>
        <w:rPr>
          <w:spacing w:val="-14"/>
        </w:rPr>
        <w:t> </w:t>
      </w:r>
      <w:r>
        <w:rPr/>
        <w:t>mengosongkan</w:t>
      </w:r>
      <w:r>
        <w:rPr>
          <w:spacing w:val="-12"/>
        </w:rPr>
        <w:t> </w:t>
      </w:r>
      <w:r>
        <w:rPr/>
        <w:t>barang</w:t>
      </w:r>
      <w:r>
        <w:rPr>
          <w:spacing w:val="-10"/>
        </w:rPr>
        <w:t> </w:t>
      </w:r>
      <w:r>
        <w:rPr/>
        <w:t>yang</w:t>
      </w:r>
      <w:r>
        <w:rPr>
          <w:spacing w:val="-10"/>
        </w:rPr>
        <w:t> </w:t>
      </w:r>
      <w:r>
        <w:rPr/>
        <w:t>disewa</w:t>
      </w:r>
      <w:r>
        <w:rPr>
          <w:spacing w:val="-12"/>
        </w:rPr>
        <w:t> </w:t>
      </w:r>
      <w:r>
        <w:rPr/>
        <w:t>selama</w:t>
      </w:r>
      <w:r>
        <w:rPr>
          <w:spacing w:val="-12"/>
        </w:rPr>
        <w:t> </w:t>
      </w:r>
      <w:r>
        <w:rPr/>
        <w:t>ganti rugi yang terutang belum dilunasi.</w:t>
      </w:r>
    </w:p>
    <w:p>
      <w:pPr>
        <w:pStyle w:val="BodyText"/>
        <w:spacing w:before="116"/>
        <w:ind w:left="0"/>
      </w:pPr>
    </w:p>
    <w:p>
      <w:pPr>
        <w:pStyle w:val="BodyText"/>
        <w:ind w:left="3962"/>
      </w:pPr>
      <w:r>
        <w:rPr/>
        <w:t>Pasal</w:t>
      </w:r>
      <w:r>
        <w:rPr>
          <w:spacing w:val="42"/>
        </w:rPr>
        <w:t> </w:t>
      </w:r>
      <w:r>
        <w:rPr>
          <w:spacing w:val="-4"/>
        </w:rPr>
        <w:t>1577</w:t>
      </w:r>
    </w:p>
    <w:p>
      <w:pPr>
        <w:pStyle w:val="BodyText"/>
        <w:spacing w:before="57"/>
      </w:pPr>
      <w:r>
        <w:rPr>
          <w:spacing w:val="-2"/>
        </w:rPr>
        <w:t>Pembeli</w:t>
      </w:r>
      <w:r>
        <w:rPr>
          <w:spacing w:val="-4"/>
        </w:rPr>
        <w:t> </w:t>
      </w:r>
      <w:r>
        <w:rPr>
          <w:spacing w:val="-2"/>
        </w:rPr>
        <w:t>dengan</w:t>
      </w:r>
      <w:r>
        <w:rPr>
          <w:spacing w:val="-5"/>
        </w:rPr>
        <w:t> </w:t>
      </w:r>
      <w:r>
        <w:rPr>
          <w:spacing w:val="-2"/>
        </w:rPr>
        <w:t>perjanjian membeli</w:t>
      </w:r>
      <w:r>
        <w:rPr>
          <w:spacing w:val="-4"/>
        </w:rPr>
        <w:t> </w:t>
      </w:r>
      <w:r>
        <w:rPr>
          <w:spacing w:val="-2"/>
        </w:rPr>
        <w:t>kembali</w:t>
      </w:r>
      <w:r>
        <w:rPr>
          <w:spacing w:val="-4"/>
        </w:rPr>
        <w:t> </w:t>
      </w:r>
      <w:r>
        <w:rPr>
          <w:spacing w:val="-2"/>
        </w:rPr>
        <w:t>tidak dapat</w:t>
      </w:r>
      <w:r>
        <w:rPr>
          <w:spacing w:val="-6"/>
        </w:rPr>
        <w:t> </w:t>
      </w:r>
      <w:r>
        <w:rPr>
          <w:spacing w:val="-2"/>
        </w:rPr>
        <w:t>menggunakan wewenangnya</w:t>
      </w:r>
      <w:r>
        <w:rPr>
          <w:spacing w:val="-5"/>
        </w:rPr>
        <w:t> </w:t>
      </w:r>
      <w:r>
        <w:rPr>
          <w:spacing w:val="-2"/>
        </w:rPr>
        <w:t>untuk </w:t>
      </w:r>
      <w:r>
        <w:rPr/>
        <w:t>memaksa</w:t>
      </w:r>
      <w:r>
        <w:rPr>
          <w:spacing w:val="-14"/>
        </w:rPr>
        <w:t> </w:t>
      </w:r>
      <w:r>
        <w:rPr/>
        <w:t>penyewa</w:t>
      </w:r>
      <w:r>
        <w:rPr>
          <w:spacing w:val="-14"/>
        </w:rPr>
        <w:t> </w:t>
      </w:r>
      <w:r>
        <w:rPr/>
        <w:t>mengosongkan</w:t>
      </w:r>
      <w:r>
        <w:rPr>
          <w:spacing w:val="-14"/>
        </w:rPr>
        <w:t> </w:t>
      </w:r>
      <w:r>
        <w:rPr/>
        <w:t>barang</w:t>
      </w:r>
      <w:r>
        <w:rPr>
          <w:spacing w:val="-13"/>
        </w:rPr>
        <w:t> </w:t>
      </w:r>
      <w:r>
        <w:rPr/>
        <w:t>yang</w:t>
      </w:r>
      <w:r>
        <w:rPr>
          <w:spacing w:val="-12"/>
        </w:rPr>
        <w:t> </w:t>
      </w:r>
      <w:r>
        <w:rPr/>
        <w:t>disewa,</w:t>
      </w:r>
      <w:r>
        <w:rPr>
          <w:spacing w:val="-14"/>
        </w:rPr>
        <w:t> </w:t>
      </w:r>
      <w:r>
        <w:rPr/>
        <w:t>sebelum</w:t>
      </w:r>
      <w:r>
        <w:rPr>
          <w:spacing w:val="-13"/>
        </w:rPr>
        <w:t> </w:t>
      </w:r>
      <w:r>
        <w:rPr/>
        <w:t>ia</w:t>
      </w:r>
      <w:r>
        <w:rPr>
          <w:spacing w:val="-14"/>
        </w:rPr>
        <w:t> </w:t>
      </w:r>
      <w:r>
        <w:rPr/>
        <w:t>menjadi</w:t>
      </w:r>
      <w:r>
        <w:rPr>
          <w:spacing w:val="-11"/>
        </w:rPr>
        <w:t> </w:t>
      </w:r>
      <w:r>
        <w:rPr/>
        <w:t>pemilik</w:t>
      </w:r>
      <w:r>
        <w:rPr>
          <w:spacing w:val="-12"/>
        </w:rPr>
        <w:t> </w:t>
      </w:r>
      <w:r>
        <w:rPr/>
        <w:t>mutlak dengan</w:t>
      </w:r>
      <w:r>
        <w:rPr>
          <w:spacing w:val="-2"/>
        </w:rPr>
        <w:t> </w:t>
      </w:r>
      <w:r>
        <w:rPr/>
        <w:t>lewatnya</w:t>
      </w:r>
      <w:r>
        <w:rPr>
          <w:spacing w:val="-2"/>
        </w:rPr>
        <w:t> </w:t>
      </w:r>
      <w:r>
        <w:rPr/>
        <w:t>tenggang waktu</w:t>
      </w:r>
      <w:r>
        <w:rPr>
          <w:spacing w:val="-2"/>
        </w:rPr>
        <w:t> </w:t>
      </w:r>
      <w:r>
        <w:rPr/>
        <w:t>yang ditentukan</w:t>
      </w:r>
      <w:r>
        <w:rPr>
          <w:spacing w:val="-2"/>
        </w:rPr>
        <w:t> </w:t>
      </w:r>
      <w:r>
        <w:rPr/>
        <w:t>untuk</w:t>
      </w:r>
      <w:r>
        <w:rPr>
          <w:spacing w:val="-2"/>
        </w:rPr>
        <w:t> </w:t>
      </w:r>
      <w:r>
        <w:rPr/>
        <w:t>pembelian</w:t>
      </w:r>
      <w:r>
        <w:rPr>
          <w:spacing w:val="-2"/>
        </w:rPr>
        <w:t> </w:t>
      </w:r>
      <w:r>
        <w:rPr/>
        <w:t>kembali.</w:t>
      </w:r>
    </w:p>
    <w:p>
      <w:pPr>
        <w:pStyle w:val="BodyText"/>
        <w:spacing w:before="116"/>
        <w:ind w:left="0"/>
      </w:pPr>
    </w:p>
    <w:p>
      <w:pPr>
        <w:pStyle w:val="BodyText"/>
        <w:ind w:left="3962"/>
      </w:pPr>
      <w:r>
        <w:rPr/>
        <w:t>Pasal</w:t>
      </w:r>
      <w:r>
        <w:rPr>
          <w:spacing w:val="42"/>
        </w:rPr>
        <w:t> </w:t>
      </w:r>
      <w:r>
        <w:rPr>
          <w:spacing w:val="-4"/>
        </w:rPr>
        <w:t>1578</w:t>
      </w:r>
    </w:p>
    <w:p>
      <w:pPr>
        <w:pStyle w:val="BodyText"/>
        <w:spacing w:after="0"/>
        <w:sectPr>
          <w:pgSz w:w="12240" w:h="15840"/>
          <w:pgMar w:top="1820" w:bottom="280" w:left="1800" w:right="1800"/>
        </w:sectPr>
      </w:pPr>
    </w:p>
    <w:p>
      <w:pPr>
        <w:pStyle w:val="BodyText"/>
        <w:spacing w:before="65"/>
      </w:pPr>
      <w:r>
        <w:rPr/>
        <w:t>Seorang</w:t>
      </w:r>
      <w:r>
        <w:rPr>
          <w:spacing w:val="-10"/>
        </w:rPr>
        <w:t> </w:t>
      </w:r>
      <w:r>
        <w:rPr/>
        <w:t>pembeli</w:t>
      </w:r>
      <w:r>
        <w:rPr>
          <w:spacing w:val="-9"/>
        </w:rPr>
        <w:t> </w:t>
      </w:r>
      <w:r>
        <w:rPr/>
        <w:t>yang</w:t>
      </w:r>
      <w:r>
        <w:rPr>
          <w:spacing w:val="-7"/>
        </w:rPr>
        <w:t> </w:t>
      </w:r>
      <w:r>
        <w:rPr/>
        <w:t>hendak</w:t>
      </w:r>
      <w:r>
        <w:rPr>
          <w:spacing w:val="-7"/>
        </w:rPr>
        <w:t> </w:t>
      </w:r>
      <w:r>
        <w:rPr/>
        <w:t>menggunakan</w:t>
      </w:r>
      <w:r>
        <w:rPr>
          <w:spacing w:val="-10"/>
        </w:rPr>
        <w:t> </w:t>
      </w:r>
      <w:r>
        <w:rPr/>
        <w:t>wewenangnya</w:t>
      </w:r>
      <w:r>
        <w:rPr>
          <w:spacing w:val="-11"/>
        </w:rPr>
        <w:t> </w:t>
      </w:r>
      <w:r>
        <w:rPr/>
        <w:t>yang</w:t>
      </w:r>
      <w:r>
        <w:rPr>
          <w:spacing w:val="-7"/>
        </w:rPr>
        <w:t> </w:t>
      </w:r>
      <w:r>
        <w:rPr/>
        <w:t>diperjanjikan</w:t>
      </w:r>
      <w:r>
        <w:rPr>
          <w:spacing w:val="-7"/>
        </w:rPr>
        <w:t> </w:t>
      </w:r>
      <w:r>
        <w:rPr/>
        <w:t>dalam </w:t>
      </w:r>
      <w:r>
        <w:rPr>
          <w:spacing w:val="-2"/>
        </w:rPr>
        <w:t>persetujuan</w:t>
      </w:r>
      <w:r>
        <w:rPr>
          <w:spacing w:val="-8"/>
        </w:rPr>
        <w:t> </w:t>
      </w:r>
      <w:r>
        <w:rPr>
          <w:spacing w:val="-2"/>
        </w:rPr>
        <w:t>sewa,</w:t>
      </w:r>
      <w:r>
        <w:rPr>
          <w:spacing w:val="-7"/>
        </w:rPr>
        <w:t> </w:t>
      </w:r>
      <w:r>
        <w:rPr>
          <w:spacing w:val="-2"/>
        </w:rPr>
        <w:t>untuk</w:t>
      </w:r>
      <w:r>
        <w:rPr>
          <w:spacing w:val="-10"/>
        </w:rPr>
        <w:t> </w:t>
      </w:r>
      <w:r>
        <w:rPr>
          <w:spacing w:val="-2"/>
        </w:rPr>
        <w:t>memaksa</w:t>
      </w:r>
      <w:r>
        <w:rPr>
          <w:spacing w:val="-8"/>
        </w:rPr>
        <w:t> </w:t>
      </w:r>
      <w:r>
        <w:rPr>
          <w:spacing w:val="-2"/>
        </w:rPr>
        <w:t>penyewa</w:t>
      </w:r>
      <w:r>
        <w:rPr>
          <w:spacing w:val="-8"/>
        </w:rPr>
        <w:t> </w:t>
      </w:r>
      <w:r>
        <w:rPr>
          <w:spacing w:val="-2"/>
        </w:rPr>
        <w:t>mengosongkan</w:t>
      </w:r>
      <w:r>
        <w:rPr>
          <w:spacing w:val="-6"/>
        </w:rPr>
        <w:t> </w:t>
      </w:r>
      <w:r>
        <w:rPr>
          <w:spacing w:val="-2"/>
        </w:rPr>
        <w:t>barang</w:t>
      </w:r>
      <w:r>
        <w:rPr>
          <w:spacing w:val="-6"/>
        </w:rPr>
        <w:t> </w:t>
      </w:r>
      <w:r>
        <w:rPr>
          <w:spacing w:val="-2"/>
        </w:rPr>
        <w:t>sewa</w:t>
      </w:r>
      <w:r>
        <w:rPr>
          <w:spacing w:val="-8"/>
        </w:rPr>
        <w:t> </w:t>
      </w:r>
      <w:r>
        <w:rPr>
          <w:spacing w:val="-2"/>
        </w:rPr>
        <w:t>jika</w:t>
      </w:r>
      <w:r>
        <w:rPr>
          <w:spacing w:val="-8"/>
        </w:rPr>
        <w:t> </w:t>
      </w:r>
      <w:r>
        <w:rPr>
          <w:spacing w:val="-2"/>
        </w:rPr>
        <w:t>barangnya</w:t>
      </w:r>
      <w:r>
        <w:rPr>
          <w:spacing w:val="-8"/>
        </w:rPr>
        <w:t> </w:t>
      </w:r>
      <w:r>
        <w:rPr>
          <w:spacing w:val="-2"/>
        </w:rPr>
        <w:t>dijual, </w:t>
      </w:r>
      <w:r>
        <w:rPr/>
        <w:t>wajib</w:t>
      </w:r>
      <w:r>
        <w:rPr>
          <w:spacing w:val="-6"/>
        </w:rPr>
        <w:t> </w:t>
      </w:r>
      <w:r>
        <w:rPr/>
        <w:t>memperingatkan</w:t>
      </w:r>
      <w:r>
        <w:rPr>
          <w:spacing w:val="-9"/>
        </w:rPr>
        <w:t> </w:t>
      </w:r>
      <w:r>
        <w:rPr/>
        <w:t>penyewa</w:t>
      </w:r>
      <w:r>
        <w:rPr>
          <w:spacing w:val="-9"/>
        </w:rPr>
        <w:t> </w:t>
      </w:r>
      <w:r>
        <w:rPr/>
        <w:t>sekian</w:t>
      </w:r>
      <w:r>
        <w:rPr>
          <w:spacing w:val="-6"/>
        </w:rPr>
        <w:t> </w:t>
      </w:r>
      <w:r>
        <w:rPr/>
        <w:t>lama</w:t>
      </w:r>
      <w:r>
        <w:rPr>
          <w:spacing w:val="-9"/>
        </w:rPr>
        <w:t> </w:t>
      </w:r>
      <w:r>
        <w:rPr/>
        <w:t>sebelumnya,</w:t>
      </w:r>
      <w:r>
        <w:rPr>
          <w:spacing w:val="-8"/>
        </w:rPr>
        <w:t> </w:t>
      </w:r>
      <w:r>
        <w:rPr/>
        <w:t>sebagaimana</w:t>
      </w:r>
      <w:r>
        <w:rPr>
          <w:spacing w:val="-9"/>
        </w:rPr>
        <w:t> </w:t>
      </w:r>
      <w:r>
        <w:rPr/>
        <w:t>diharuskan</w:t>
      </w:r>
      <w:r>
        <w:rPr>
          <w:spacing w:val="-9"/>
        </w:rPr>
        <w:t> </w:t>
      </w:r>
      <w:r>
        <w:rPr/>
        <w:t>oleh</w:t>
      </w:r>
      <w:r>
        <w:rPr>
          <w:spacing w:val="-9"/>
        </w:rPr>
        <w:t> </w:t>
      </w:r>
      <w:r>
        <w:rPr/>
        <w:t>adat setempat mengenai penghentian sewa. Dalam hal sewa tanah, peringatan tersebut harus disampaikan sedikitnya satu tahun sebelum pengosongan.</w:t>
      </w:r>
    </w:p>
    <w:p>
      <w:pPr>
        <w:pStyle w:val="BodyText"/>
        <w:spacing w:before="118"/>
        <w:ind w:left="0"/>
      </w:pPr>
    </w:p>
    <w:p>
      <w:pPr>
        <w:pStyle w:val="BodyText"/>
        <w:spacing w:before="1"/>
        <w:ind w:left="3962"/>
      </w:pPr>
      <w:r>
        <w:rPr/>
        <w:t>Pasal</w:t>
      </w:r>
      <w:r>
        <w:rPr>
          <w:spacing w:val="42"/>
        </w:rPr>
        <w:t> </w:t>
      </w:r>
      <w:r>
        <w:rPr>
          <w:spacing w:val="-4"/>
        </w:rPr>
        <w:t>1579</w:t>
      </w:r>
    </w:p>
    <w:p>
      <w:pPr>
        <w:pStyle w:val="BodyText"/>
        <w:spacing w:before="56"/>
      </w:pPr>
      <w:r>
        <w:rPr>
          <w:spacing w:val="-2"/>
        </w:rPr>
        <w:t>Pihak</w:t>
      </w:r>
      <w:r>
        <w:rPr>
          <w:spacing w:val="-3"/>
        </w:rPr>
        <w:t> </w:t>
      </w:r>
      <w:r>
        <w:rPr>
          <w:spacing w:val="-2"/>
        </w:rPr>
        <w:t>yang</w:t>
      </w:r>
      <w:r>
        <w:rPr>
          <w:spacing w:val="-3"/>
        </w:rPr>
        <w:t> </w:t>
      </w:r>
      <w:r>
        <w:rPr>
          <w:spacing w:val="-2"/>
        </w:rPr>
        <w:t>menyewakan</w:t>
      </w:r>
      <w:r>
        <w:rPr>
          <w:spacing w:val="-6"/>
        </w:rPr>
        <w:t> </w:t>
      </w:r>
      <w:r>
        <w:rPr>
          <w:spacing w:val="-2"/>
        </w:rPr>
        <w:t>tidak</w:t>
      </w:r>
      <w:r>
        <w:rPr>
          <w:spacing w:val="-6"/>
        </w:rPr>
        <w:t> </w:t>
      </w:r>
      <w:r>
        <w:rPr>
          <w:spacing w:val="-2"/>
        </w:rPr>
        <w:t>dapat</w:t>
      </w:r>
      <w:r>
        <w:rPr>
          <w:spacing w:val="-7"/>
        </w:rPr>
        <w:t> </w:t>
      </w:r>
      <w:r>
        <w:rPr>
          <w:spacing w:val="-2"/>
        </w:rPr>
        <w:t>menghentikan</w:t>
      </w:r>
      <w:r>
        <w:rPr>
          <w:spacing w:val="-3"/>
        </w:rPr>
        <w:t> </w:t>
      </w:r>
      <w:r>
        <w:rPr>
          <w:spacing w:val="-2"/>
        </w:rPr>
        <w:t>sewa</w:t>
      </w:r>
      <w:r>
        <w:rPr>
          <w:spacing w:val="-7"/>
        </w:rPr>
        <w:t> </w:t>
      </w:r>
      <w:r>
        <w:rPr>
          <w:spacing w:val="-2"/>
        </w:rPr>
        <w:t>dengan</w:t>
      </w:r>
      <w:r>
        <w:rPr>
          <w:spacing w:val="-6"/>
        </w:rPr>
        <w:t> </w:t>
      </w:r>
      <w:r>
        <w:rPr>
          <w:spacing w:val="-2"/>
        </w:rPr>
        <w:t>menyatakan</w:t>
      </w:r>
      <w:r>
        <w:rPr>
          <w:spacing w:val="-3"/>
        </w:rPr>
        <w:t> </w:t>
      </w:r>
      <w:r>
        <w:rPr>
          <w:spacing w:val="-2"/>
        </w:rPr>
        <w:t>hendak</w:t>
      </w:r>
      <w:r>
        <w:rPr>
          <w:spacing w:val="-6"/>
        </w:rPr>
        <w:t> </w:t>
      </w:r>
      <w:r>
        <w:rPr>
          <w:spacing w:val="-2"/>
        </w:rPr>
        <w:t>memakai </w:t>
      </w:r>
      <w:r>
        <w:rPr/>
        <w:t>sendiri</w:t>
      </w:r>
      <w:r>
        <w:rPr>
          <w:spacing w:val="-14"/>
        </w:rPr>
        <w:t> </w:t>
      </w:r>
      <w:r>
        <w:rPr/>
        <w:t>barangnya</w:t>
      </w:r>
      <w:r>
        <w:rPr>
          <w:spacing w:val="-14"/>
        </w:rPr>
        <w:t> </w:t>
      </w:r>
      <w:r>
        <w:rPr/>
        <w:t>yang</w:t>
      </w:r>
      <w:r>
        <w:rPr>
          <w:spacing w:val="-14"/>
        </w:rPr>
        <w:t> </w:t>
      </w:r>
      <w:r>
        <w:rPr/>
        <w:t>disewakan,</w:t>
      </w:r>
      <w:r>
        <w:rPr>
          <w:spacing w:val="-13"/>
        </w:rPr>
        <w:t> </w:t>
      </w:r>
      <w:r>
        <w:rPr/>
        <w:t>kecuali</w:t>
      </w:r>
      <w:r>
        <w:rPr>
          <w:spacing w:val="-14"/>
        </w:rPr>
        <w:t> </w:t>
      </w:r>
      <w:r>
        <w:rPr/>
        <w:t>jika</w:t>
      </w:r>
      <w:r>
        <w:rPr>
          <w:spacing w:val="-14"/>
        </w:rPr>
        <w:t> </w:t>
      </w:r>
      <w:r>
        <w:rPr/>
        <w:t>telah</w:t>
      </w:r>
      <w:r>
        <w:rPr>
          <w:spacing w:val="-14"/>
        </w:rPr>
        <w:t> </w:t>
      </w:r>
      <w:r>
        <w:rPr/>
        <w:t>diperjanjikan</w:t>
      </w:r>
      <w:r>
        <w:rPr>
          <w:spacing w:val="-13"/>
        </w:rPr>
        <w:t> </w:t>
      </w:r>
      <w:r>
        <w:rPr/>
        <w:t>sebaliknya.</w:t>
      </w:r>
    </w:p>
    <w:p>
      <w:pPr>
        <w:pStyle w:val="BodyText"/>
        <w:spacing w:before="115"/>
        <w:ind w:left="0"/>
      </w:pPr>
    </w:p>
    <w:p>
      <w:pPr>
        <w:pStyle w:val="BodyText"/>
        <w:ind w:left="3962"/>
      </w:pPr>
      <w:r>
        <w:rPr/>
        <w:t>Pasal</w:t>
      </w:r>
      <w:r>
        <w:rPr>
          <w:spacing w:val="42"/>
        </w:rPr>
        <w:t> </w:t>
      </w:r>
      <w:r>
        <w:rPr>
          <w:spacing w:val="-4"/>
        </w:rPr>
        <w:t>1580</w:t>
      </w:r>
    </w:p>
    <w:p>
      <w:pPr>
        <w:pStyle w:val="BodyText"/>
        <w:spacing w:before="57"/>
        <w:ind w:right="189" w:hanging="1"/>
      </w:pPr>
      <w:r>
        <w:rPr/>
        <w:t>Jika</w:t>
      </w:r>
      <w:r>
        <w:rPr>
          <w:spacing w:val="-7"/>
        </w:rPr>
        <w:t> </w:t>
      </w:r>
      <w:r>
        <w:rPr/>
        <w:t>dalam</w:t>
      </w:r>
      <w:r>
        <w:rPr>
          <w:spacing w:val="-6"/>
        </w:rPr>
        <w:t> </w:t>
      </w:r>
      <w:r>
        <w:rPr/>
        <w:t>persetujuan</w:t>
      </w:r>
      <w:r>
        <w:rPr>
          <w:spacing w:val="-5"/>
        </w:rPr>
        <w:t> </w:t>
      </w:r>
      <w:r>
        <w:rPr/>
        <w:t>sewa</w:t>
      </w:r>
      <w:r>
        <w:rPr>
          <w:spacing w:val="-7"/>
        </w:rPr>
        <w:t> </w:t>
      </w:r>
      <w:r>
        <w:rPr/>
        <w:t>telah</w:t>
      </w:r>
      <w:r>
        <w:rPr>
          <w:spacing w:val="-7"/>
        </w:rPr>
        <w:t> </w:t>
      </w:r>
      <w:r>
        <w:rPr/>
        <w:t>disetujui</w:t>
      </w:r>
      <w:r>
        <w:rPr>
          <w:spacing w:val="-4"/>
        </w:rPr>
        <w:t> </w:t>
      </w:r>
      <w:r>
        <w:rPr/>
        <w:t>bahwa</w:t>
      </w:r>
      <w:r>
        <w:rPr>
          <w:spacing w:val="-7"/>
        </w:rPr>
        <w:t> </w:t>
      </w:r>
      <w:r>
        <w:rPr/>
        <w:t>pihak</w:t>
      </w:r>
      <w:r>
        <w:rPr>
          <w:spacing w:val="-5"/>
        </w:rPr>
        <w:t> </w:t>
      </w:r>
      <w:r>
        <w:rPr/>
        <w:t>yang</w:t>
      </w:r>
      <w:r>
        <w:rPr>
          <w:spacing w:val="-5"/>
        </w:rPr>
        <w:t> </w:t>
      </w:r>
      <w:r>
        <w:rPr/>
        <w:t>menyewakan</w:t>
      </w:r>
      <w:r>
        <w:rPr>
          <w:spacing w:val="-7"/>
        </w:rPr>
        <w:t> </w:t>
      </w:r>
      <w:r>
        <w:rPr/>
        <w:t>akan</w:t>
      </w:r>
      <w:r>
        <w:rPr>
          <w:spacing w:val="-5"/>
        </w:rPr>
        <w:t> </w:t>
      </w:r>
      <w:r>
        <w:rPr/>
        <w:t>berhak memakai</w:t>
      </w:r>
      <w:r>
        <w:rPr>
          <w:spacing w:val="-2"/>
        </w:rPr>
        <w:t> </w:t>
      </w:r>
      <w:r>
        <w:rPr/>
        <w:t>sendiri</w:t>
      </w:r>
      <w:r>
        <w:rPr>
          <w:spacing w:val="-3"/>
        </w:rPr>
        <w:t> </w:t>
      </w:r>
      <w:r>
        <w:rPr/>
        <w:t>rumah</w:t>
      </w:r>
      <w:r>
        <w:rPr>
          <w:spacing w:val="-1"/>
        </w:rPr>
        <w:t> </w:t>
      </w:r>
      <w:r>
        <w:rPr/>
        <w:t>atau</w:t>
      </w:r>
      <w:r>
        <w:rPr>
          <w:spacing w:val="-1"/>
        </w:rPr>
        <w:t> </w:t>
      </w:r>
      <w:r>
        <w:rPr/>
        <w:t>tanah</w:t>
      </w:r>
      <w:r>
        <w:rPr>
          <w:spacing w:val="-3"/>
        </w:rPr>
        <w:t> </w:t>
      </w:r>
      <w:r>
        <w:rPr/>
        <w:t>yang</w:t>
      </w:r>
      <w:r>
        <w:rPr>
          <w:spacing w:val="-1"/>
        </w:rPr>
        <w:t> </w:t>
      </w:r>
      <w:r>
        <w:rPr/>
        <w:t>disewakan</w:t>
      </w:r>
      <w:r>
        <w:rPr>
          <w:spacing w:val="-1"/>
        </w:rPr>
        <w:t> </w:t>
      </w:r>
      <w:r>
        <w:rPr/>
        <w:t>maka</w:t>
      </w:r>
      <w:r>
        <w:rPr>
          <w:spacing w:val="-3"/>
        </w:rPr>
        <w:t> </w:t>
      </w:r>
      <w:r>
        <w:rPr/>
        <w:t>ia</w:t>
      </w:r>
      <w:r>
        <w:rPr>
          <w:spacing w:val="-3"/>
        </w:rPr>
        <w:t> </w:t>
      </w:r>
      <w:r>
        <w:rPr/>
        <w:t>wajib</w:t>
      </w:r>
      <w:r>
        <w:rPr>
          <w:spacing w:val="-1"/>
        </w:rPr>
        <w:t> </w:t>
      </w:r>
      <w:r>
        <w:rPr/>
        <w:t>memberitahukan </w:t>
      </w:r>
      <w:r>
        <w:rPr>
          <w:spacing w:val="-2"/>
        </w:rPr>
        <w:t>kehendaknya</w:t>
      </w:r>
      <w:r>
        <w:rPr>
          <w:spacing w:val="-7"/>
        </w:rPr>
        <w:t> </w:t>
      </w:r>
      <w:r>
        <w:rPr>
          <w:spacing w:val="-2"/>
        </w:rPr>
        <w:t>untuk</w:t>
      </w:r>
      <w:r>
        <w:rPr>
          <w:spacing w:val="-5"/>
        </w:rPr>
        <w:t> </w:t>
      </w:r>
      <w:r>
        <w:rPr>
          <w:spacing w:val="-2"/>
        </w:rPr>
        <w:t>menghentikan</w:t>
      </w:r>
      <w:r>
        <w:rPr>
          <w:spacing w:val="-7"/>
        </w:rPr>
        <w:t> </w:t>
      </w:r>
      <w:r>
        <w:rPr>
          <w:spacing w:val="-2"/>
        </w:rPr>
        <w:t>sewa</w:t>
      </w:r>
      <w:r>
        <w:rPr>
          <w:spacing w:val="-7"/>
        </w:rPr>
        <w:t> </w:t>
      </w:r>
      <w:r>
        <w:rPr>
          <w:spacing w:val="-2"/>
        </w:rPr>
        <w:t>sekian</w:t>
      </w:r>
      <w:r>
        <w:rPr>
          <w:spacing w:val="-5"/>
        </w:rPr>
        <w:t> </w:t>
      </w:r>
      <w:r>
        <w:rPr>
          <w:spacing w:val="-2"/>
        </w:rPr>
        <w:t>lama</w:t>
      </w:r>
      <w:r>
        <w:rPr>
          <w:spacing w:val="-5"/>
        </w:rPr>
        <w:t> </w:t>
      </w:r>
      <w:r>
        <w:rPr>
          <w:spacing w:val="-2"/>
        </w:rPr>
        <w:t>sebelumnya.</w:t>
      </w:r>
      <w:r>
        <w:rPr>
          <w:spacing w:val="-6"/>
        </w:rPr>
        <w:t> </w:t>
      </w:r>
      <w:r>
        <w:rPr>
          <w:spacing w:val="-2"/>
        </w:rPr>
        <w:t>sebagaimana</w:t>
      </w:r>
      <w:r>
        <w:rPr>
          <w:spacing w:val="-5"/>
        </w:rPr>
        <w:t> </w:t>
      </w:r>
      <w:r>
        <w:rPr>
          <w:spacing w:val="-2"/>
        </w:rPr>
        <w:t>ditetapkan </w:t>
      </w:r>
      <w:r>
        <w:rPr/>
        <w:t>dalam Pasal 1578.</w:t>
      </w:r>
    </w:p>
    <w:p>
      <w:pPr>
        <w:pStyle w:val="BodyText"/>
        <w:spacing w:before="117"/>
        <w:ind w:left="0"/>
      </w:pPr>
    </w:p>
    <w:p>
      <w:pPr>
        <w:pStyle w:val="BodyText"/>
        <w:ind w:left="3919"/>
      </w:pPr>
      <w:r>
        <w:rPr/>
        <w:t>BAGIAN</w:t>
      </w:r>
      <w:r>
        <w:rPr>
          <w:spacing w:val="34"/>
        </w:rPr>
        <w:t> </w:t>
      </w:r>
      <w:r>
        <w:rPr>
          <w:spacing w:val="-10"/>
        </w:rPr>
        <w:t>3</w:t>
      </w:r>
    </w:p>
    <w:p>
      <w:pPr>
        <w:pStyle w:val="BodyText"/>
        <w:spacing w:before="57"/>
        <w:ind w:left="839"/>
      </w:pPr>
      <w:r>
        <w:rPr/>
        <w:t>Aturan-aturan</w:t>
      </w:r>
      <w:r>
        <w:rPr>
          <w:spacing w:val="49"/>
        </w:rPr>
        <w:t> </w:t>
      </w:r>
      <w:r>
        <w:rPr/>
        <w:t>yang</w:t>
      </w:r>
      <w:r>
        <w:rPr>
          <w:spacing w:val="55"/>
        </w:rPr>
        <w:t> </w:t>
      </w:r>
      <w:r>
        <w:rPr/>
        <w:t>Khusus</w:t>
      </w:r>
      <w:r>
        <w:rPr>
          <w:spacing w:val="49"/>
        </w:rPr>
        <w:t> </w:t>
      </w:r>
      <w:r>
        <w:rPr/>
        <w:t>Berlaku</w:t>
      </w:r>
      <w:r>
        <w:rPr>
          <w:spacing w:val="51"/>
        </w:rPr>
        <w:t> </w:t>
      </w:r>
      <w:r>
        <w:rPr/>
        <w:t>Bagi</w:t>
      </w:r>
      <w:r>
        <w:rPr>
          <w:spacing w:val="44"/>
        </w:rPr>
        <w:t> </w:t>
      </w:r>
      <w:r>
        <w:rPr/>
        <w:t>Sewa</w:t>
      </w:r>
      <w:r>
        <w:rPr>
          <w:spacing w:val="49"/>
        </w:rPr>
        <w:t> </w:t>
      </w:r>
      <w:r>
        <w:rPr/>
        <w:t>Rumah</w:t>
      </w:r>
      <w:r>
        <w:rPr>
          <w:spacing w:val="55"/>
        </w:rPr>
        <w:t> </w:t>
      </w:r>
      <w:r>
        <w:rPr/>
        <w:t>dan</w:t>
      </w:r>
      <w:r>
        <w:rPr>
          <w:spacing w:val="45"/>
        </w:rPr>
        <w:t> </w:t>
      </w:r>
      <w:r>
        <w:rPr/>
        <w:t>Perabot</w:t>
      </w:r>
      <w:r>
        <w:rPr>
          <w:spacing w:val="48"/>
        </w:rPr>
        <w:t> </w:t>
      </w:r>
      <w:r>
        <w:rPr>
          <w:spacing w:val="-2"/>
        </w:rPr>
        <w:t>Rumah</w:t>
      </w:r>
    </w:p>
    <w:p>
      <w:pPr>
        <w:pStyle w:val="BodyText"/>
        <w:spacing w:before="115"/>
        <w:ind w:left="0"/>
      </w:pPr>
    </w:p>
    <w:p>
      <w:pPr>
        <w:pStyle w:val="BodyText"/>
        <w:ind w:left="3969"/>
      </w:pPr>
      <w:r>
        <w:rPr/>
        <w:t>Pasal</w:t>
      </w:r>
      <w:r>
        <w:rPr>
          <w:spacing w:val="43"/>
        </w:rPr>
        <w:t> </w:t>
      </w:r>
      <w:r>
        <w:rPr>
          <w:spacing w:val="-4"/>
        </w:rPr>
        <w:t>1581</w:t>
      </w:r>
    </w:p>
    <w:p>
      <w:pPr>
        <w:pStyle w:val="BodyText"/>
        <w:spacing w:before="57"/>
      </w:pPr>
      <w:r>
        <w:rPr/>
        <w:t>Penyewa</w:t>
      </w:r>
      <w:r>
        <w:rPr>
          <w:spacing w:val="-14"/>
        </w:rPr>
        <w:t> </w:t>
      </w:r>
      <w:r>
        <w:rPr/>
        <w:t>yang</w:t>
      </w:r>
      <w:r>
        <w:rPr>
          <w:spacing w:val="-14"/>
        </w:rPr>
        <w:t> </w:t>
      </w:r>
      <w:r>
        <w:rPr/>
        <w:t>tidak</w:t>
      </w:r>
      <w:r>
        <w:rPr>
          <w:spacing w:val="-14"/>
        </w:rPr>
        <w:t> </w:t>
      </w:r>
      <w:r>
        <w:rPr/>
        <w:t>melengkapi</w:t>
      </w:r>
      <w:r>
        <w:rPr>
          <w:spacing w:val="-13"/>
        </w:rPr>
        <w:t> </w:t>
      </w:r>
      <w:r>
        <w:rPr/>
        <w:t>sebuah</w:t>
      </w:r>
      <w:r>
        <w:rPr>
          <w:spacing w:val="-14"/>
        </w:rPr>
        <w:t> </w:t>
      </w:r>
      <w:r>
        <w:rPr/>
        <w:t>sewa</w:t>
      </w:r>
      <w:r>
        <w:rPr>
          <w:spacing w:val="-14"/>
        </w:rPr>
        <w:t> </w:t>
      </w:r>
      <w:r>
        <w:rPr/>
        <w:t>rumah</w:t>
      </w:r>
      <w:r>
        <w:rPr>
          <w:spacing w:val="-14"/>
        </w:rPr>
        <w:t> </w:t>
      </w:r>
      <w:r>
        <w:rPr/>
        <w:t>dengan</w:t>
      </w:r>
      <w:r>
        <w:rPr>
          <w:spacing w:val="-13"/>
        </w:rPr>
        <w:t> </w:t>
      </w:r>
      <w:r>
        <w:rPr/>
        <w:t>perabot</w:t>
      </w:r>
      <w:r>
        <w:rPr>
          <w:spacing w:val="-14"/>
        </w:rPr>
        <w:t> </w:t>
      </w:r>
      <w:r>
        <w:rPr/>
        <w:t>rumah</w:t>
      </w:r>
      <w:r>
        <w:rPr>
          <w:spacing w:val="-14"/>
        </w:rPr>
        <w:t> </w:t>
      </w:r>
      <w:r>
        <w:rPr/>
        <w:t>secukupnya.</w:t>
      </w:r>
      <w:r>
        <w:rPr>
          <w:spacing w:val="-14"/>
        </w:rPr>
        <w:t> </w:t>
      </w:r>
      <w:r>
        <w:rPr/>
        <w:t>dapat dipaksa untuk mengosongkan rumah itu kecuali bila</w:t>
      </w:r>
      <w:r>
        <w:rPr>
          <w:spacing w:val="-1"/>
        </w:rPr>
        <w:t> </w:t>
      </w:r>
      <w:r>
        <w:rPr/>
        <w:t>ia memberikan cukup jaminan untuk pembayaran uang sewa.</w:t>
      </w:r>
    </w:p>
    <w:p>
      <w:pPr>
        <w:pStyle w:val="BodyText"/>
        <w:spacing w:before="116"/>
        <w:ind w:left="0"/>
      </w:pPr>
    </w:p>
    <w:p>
      <w:pPr>
        <w:pStyle w:val="BodyText"/>
        <w:ind w:left="3962"/>
      </w:pPr>
      <w:r>
        <w:rPr/>
        <w:t>Pasal</w:t>
      </w:r>
      <w:r>
        <w:rPr>
          <w:spacing w:val="42"/>
        </w:rPr>
        <w:t> </w:t>
      </w:r>
      <w:r>
        <w:rPr>
          <w:spacing w:val="-4"/>
        </w:rPr>
        <w:t>1582</w:t>
      </w:r>
    </w:p>
    <w:p>
      <w:pPr>
        <w:pStyle w:val="BodyText"/>
        <w:spacing w:before="57"/>
      </w:pPr>
      <w:r>
        <w:rPr/>
        <w:t>Seorang</w:t>
      </w:r>
      <w:r>
        <w:rPr>
          <w:spacing w:val="-8"/>
        </w:rPr>
        <w:t> </w:t>
      </w:r>
      <w:r>
        <w:rPr/>
        <w:t>penyewa</w:t>
      </w:r>
      <w:r>
        <w:rPr>
          <w:spacing w:val="-9"/>
        </w:rPr>
        <w:t> </w:t>
      </w:r>
      <w:r>
        <w:rPr/>
        <w:t>kedua</w:t>
      </w:r>
      <w:r>
        <w:rPr>
          <w:spacing w:val="-8"/>
        </w:rPr>
        <w:t> </w:t>
      </w:r>
      <w:r>
        <w:rPr/>
        <w:t>tidak</w:t>
      </w:r>
      <w:r>
        <w:rPr>
          <w:spacing w:val="-6"/>
        </w:rPr>
        <w:t> </w:t>
      </w:r>
      <w:r>
        <w:rPr/>
        <w:t>wajib</w:t>
      </w:r>
      <w:r>
        <w:rPr>
          <w:spacing w:val="-8"/>
        </w:rPr>
        <w:t> </w:t>
      </w:r>
      <w:r>
        <w:rPr/>
        <w:t>membayar</w:t>
      </w:r>
      <w:r>
        <w:rPr>
          <w:spacing w:val="-9"/>
        </w:rPr>
        <w:t> </w:t>
      </w:r>
      <w:r>
        <w:rPr/>
        <w:t>kepada</w:t>
      </w:r>
      <w:r>
        <w:rPr>
          <w:spacing w:val="-7"/>
        </w:rPr>
        <w:t> </w:t>
      </w:r>
      <w:r>
        <w:rPr/>
        <w:t>pemilik</w:t>
      </w:r>
      <w:r>
        <w:rPr>
          <w:spacing w:val="-6"/>
        </w:rPr>
        <w:t> </w:t>
      </w:r>
      <w:r>
        <w:rPr/>
        <w:t>lebih</w:t>
      </w:r>
      <w:r>
        <w:rPr>
          <w:spacing w:val="-8"/>
        </w:rPr>
        <w:t> </w:t>
      </w:r>
      <w:r>
        <w:rPr/>
        <w:t>dari</w:t>
      </w:r>
      <w:r>
        <w:rPr>
          <w:spacing w:val="-9"/>
        </w:rPr>
        <w:t> </w:t>
      </w:r>
      <w:r>
        <w:rPr/>
        <w:t>jumlah</w:t>
      </w:r>
      <w:r>
        <w:rPr>
          <w:spacing w:val="-8"/>
        </w:rPr>
        <w:t> </w:t>
      </w:r>
      <w:r>
        <w:rPr/>
        <w:t>harga</w:t>
      </w:r>
      <w:r>
        <w:rPr>
          <w:spacing w:val="-9"/>
        </w:rPr>
        <w:t> </w:t>
      </w:r>
      <w:r>
        <w:rPr/>
        <w:t>sewa kedua</w:t>
      </w:r>
      <w:r>
        <w:rPr>
          <w:spacing w:val="-4"/>
        </w:rPr>
        <w:t> </w:t>
      </w:r>
      <w:r>
        <w:rPr/>
        <w:t>yang</w:t>
      </w:r>
      <w:r>
        <w:rPr>
          <w:spacing w:val="-1"/>
        </w:rPr>
        <w:t> </w:t>
      </w:r>
      <w:r>
        <w:rPr/>
        <w:t>masih</w:t>
      </w:r>
      <w:r>
        <w:rPr>
          <w:spacing w:val="-4"/>
        </w:rPr>
        <w:t> </w:t>
      </w:r>
      <w:r>
        <w:rPr/>
        <w:t>terutang</w:t>
      </w:r>
      <w:r>
        <w:rPr>
          <w:spacing w:val="-1"/>
        </w:rPr>
        <w:t> </w:t>
      </w:r>
      <w:r>
        <w:rPr/>
        <w:t>kepada</w:t>
      </w:r>
      <w:r>
        <w:rPr>
          <w:spacing w:val="-2"/>
        </w:rPr>
        <w:t> </w:t>
      </w:r>
      <w:r>
        <w:rPr/>
        <w:t>penyewa</w:t>
      </w:r>
      <w:r>
        <w:rPr>
          <w:spacing w:val="-4"/>
        </w:rPr>
        <w:t> </w:t>
      </w:r>
      <w:r>
        <w:rPr/>
        <w:t>pertama</w:t>
      </w:r>
      <w:r>
        <w:rPr>
          <w:spacing w:val="-4"/>
        </w:rPr>
        <w:t> </w:t>
      </w:r>
      <w:r>
        <w:rPr/>
        <w:t>pada</w:t>
      </w:r>
      <w:r>
        <w:rPr>
          <w:spacing w:val="-4"/>
        </w:rPr>
        <w:t> </w:t>
      </w:r>
      <w:r>
        <w:rPr/>
        <w:t>waktu</w:t>
      </w:r>
      <w:r>
        <w:rPr>
          <w:spacing w:val="-1"/>
        </w:rPr>
        <w:t> </w:t>
      </w:r>
      <w:r>
        <w:rPr/>
        <w:t>dilakukan</w:t>
      </w:r>
      <w:r>
        <w:rPr>
          <w:spacing w:val="-4"/>
        </w:rPr>
        <w:t> </w:t>
      </w:r>
      <w:r>
        <w:rPr/>
        <w:t>suatu</w:t>
      </w:r>
      <w:r>
        <w:rPr>
          <w:spacing w:val="-4"/>
        </w:rPr>
        <w:t> </w:t>
      </w:r>
      <w:r>
        <w:rPr/>
        <w:t>penyitaan. </w:t>
      </w:r>
      <w:r>
        <w:rPr>
          <w:spacing w:val="-2"/>
        </w:rPr>
        <w:t>dan</w:t>
      </w:r>
      <w:r>
        <w:rPr>
          <w:spacing w:val="-10"/>
        </w:rPr>
        <w:t> </w:t>
      </w:r>
      <w:r>
        <w:rPr>
          <w:spacing w:val="-2"/>
        </w:rPr>
        <w:t>ia</w:t>
      </w:r>
      <w:r>
        <w:rPr>
          <w:spacing w:val="-10"/>
        </w:rPr>
        <w:t> </w:t>
      </w:r>
      <w:r>
        <w:rPr>
          <w:spacing w:val="-2"/>
        </w:rPr>
        <w:t>tak</w:t>
      </w:r>
      <w:r>
        <w:rPr>
          <w:spacing w:val="-8"/>
        </w:rPr>
        <w:t> </w:t>
      </w:r>
      <w:r>
        <w:rPr>
          <w:spacing w:val="-2"/>
        </w:rPr>
        <w:t>boleh</w:t>
      </w:r>
      <w:r>
        <w:rPr>
          <w:spacing w:val="-10"/>
        </w:rPr>
        <w:t> </w:t>
      </w:r>
      <w:r>
        <w:rPr>
          <w:spacing w:val="-2"/>
        </w:rPr>
        <w:t>mengajukan</w:t>
      </w:r>
      <w:r>
        <w:rPr>
          <w:spacing w:val="-8"/>
        </w:rPr>
        <w:t> </w:t>
      </w:r>
      <w:r>
        <w:rPr>
          <w:spacing w:val="-2"/>
        </w:rPr>
        <w:t>pembayaran</w:t>
      </w:r>
      <w:r>
        <w:rPr>
          <w:spacing w:val="-10"/>
        </w:rPr>
        <w:t> </w:t>
      </w:r>
      <w:r>
        <w:rPr>
          <w:spacing w:val="-2"/>
        </w:rPr>
        <w:t>yang</w:t>
      </w:r>
      <w:r>
        <w:rPr>
          <w:spacing w:val="-8"/>
        </w:rPr>
        <w:t> </w:t>
      </w:r>
      <w:r>
        <w:rPr>
          <w:spacing w:val="-2"/>
        </w:rPr>
        <w:t>dilakukan</w:t>
      </w:r>
      <w:r>
        <w:rPr>
          <w:spacing w:val="-10"/>
        </w:rPr>
        <w:t> </w:t>
      </w:r>
      <w:r>
        <w:rPr>
          <w:spacing w:val="-2"/>
        </w:rPr>
        <w:t>sebelumnya.</w:t>
      </w:r>
      <w:r>
        <w:rPr>
          <w:spacing w:val="-10"/>
        </w:rPr>
        <w:t> </w:t>
      </w:r>
      <w:r>
        <w:rPr>
          <w:spacing w:val="-2"/>
        </w:rPr>
        <w:t>kecuali</w:t>
      </w:r>
      <w:r>
        <w:rPr>
          <w:spacing w:val="-10"/>
        </w:rPr>
        <w:t> </w:t>
      </w:r>
      <w:r>
        <w:rPr>
          <w:spacing w:val="-2"/>
        </w:rPr>
        <w:t>jika</w:t>
      </w:r>
      <w:r>
        <w:rPr>
          <w:spacing w:val="-10"/>
        </w:rPr>
        <w:t> </w:t>
      </w:r>
      <w:r>
        <w:rPr>
          <w:spacing w:val="-2"/>
        </w:rPr>
        <w:t>pembayaran </w:t>
      </w:r>
      <w:r>
        <w:rPr/>
        <w:t>itu</w:t>
      </w:r>
      <w:r>
        <w:rPr>
          <w:spacing w:val="-1"/>
        </w:rPr>
        <w:t> </w:t>
      </w:r>
      <w:r>
        <w:rPr/>
        <w:t>dilakukan</w:t>
      </w:r>
      <w:r>
        <w:rPr>
          <w:spacing w:val="-4"/>
        </w:rPr>
        <w:t> </w:t>
      </w:r>
      <w:r>
        <w:rPr/>
        <w:t>menurut</w:t>
      </w:r>
      <w:r>
        <w:rPr>
          <w:spacing w:val="-2"/>
        </w:rPr>
        <w:t> </w:t>
      </w:r>
      <w:r>
        <w:rPr/>
        <w:t>suatu</w:t>
      </w:r>
      <w:r>
        <w:rPr>
          <w:spacing w:val="-4"/>
        </w:rPr>
        <w:t> </w:t>
      </w:r>
      <w:r>
        <w:rPr/>
        <w:t>perjanjian</w:t>
      </w:r>
      <w:r>
        <w:rPr>
          <w:spacing w:val="-4"/>
        </w:rPr>
        <w:t> </w:t>
      </w:r>
      <w:r>
        <w:rPr/>
        <w:t>yang</w:t>
      </w:r>
      <w:r>
        <w:rPr>
          <w:spacing w:val="-1"/>
        </w:rPr>
        <w:t> </w:t>
      </w:r>
      <w:r>
        <w:rPr/>
        <w:t>dinyatakan</w:t>
      </w:r>
      <w:r>
        <w:rPr>
          <w:spacing w:val="-4"/>
        </w:rPr>
        <w:t> </w:t>
      </w:r>
      <w:r>
        <w:rPr/>
        <w:t>dalam</w:t>
      </w:r>
      <w:r>
        <w:rPr>
          <w:spacing w:val="-2"/>
        </w:rPr>
        <w:t> </w:t>
      </w:r>
      <w:r>
        <w:rPr/>
        <w:t>persetujuan</w:t>
      </w:r>
      <w:r>
        <w:rPr>
          <w:spacing w:val="-1"/>
        </w:rPr>
        <w:t> </w:t>
      </w:r>
      <w:r>
        <w:rPr/>
        <w:t>sewa</w:t>
      </w:r>
      <w:r>
        <w:rPr>
          <w:spacing w:val="-4"/>
        </w:rPr>
        <w:t> </w:t>
      </w:r>
      <w:r>
        <w:rPr/>
        <w:t>itu</w:t>
      </w:r>
      <w:r>
        <w:rPr>
          <w:spacing w:val="-4"/>
        </w:rPr>
        <w:t> </w:t>
      </w:r>
      <w:r>
        <w:rPr/>
        <w:t>atau menurut kebiasaan setempat.</w:t>
      </w:r>
    </w:p>
    <w:p>
      <w:pPr>
        <w:pStyle w:val="BodyText"/>
        <w:spacing w:before="118"/>
        <w:ind w:left="0"/>
      </w:pPr>
    </w:p>
    <w:p>
      <w:pPr>
        <w:pStyle w:val="BodyText"/>
        <w:spacing w:before="1"/>
        <w:ind w:left="3962"/>
      </w:pPr>
      <w:r>
        <w:rPr/>
        <w:t>Pasal</w:t>
      </w:r>
      <w:r>
        <w:rPr>
          <w:spacing w:val="42"/>
        </w:rPr>
        <w:t> </w:t>
      </w:r>
      <w:r>
        <w:rPr>
          <w:spacing w:val="-4"/>
        </w:rPr>
        <w:t>1583</w:t>
      </w:r>
    </w:p>
    <w:p>
      <w:pPr>
        <w:pStyle w:val="BodyText"/>
        <w:spacing w:before="56"/>
        <w:ind w:right="189"/>
      </w:pPr>
      <w:r>
        <w:rPr>
          <w:spacing w:val="-2"/>
        </w:rPr>
        <w:t>Pembetulan-pembetulan</w:t>
      </w:r>
      <w:r>
        <w:rPr>
          <w:spacing w:val="-6"/>
        </w:rPr>
        <w:t> </w:t>
      </w:r>
      <w:r>
        <w:rPr>
          <w:spacing w:val="-2"/>
        </w:rPr>
        <w:t>kecil</w:t>
      </w:r>
      <w:r>
        <w:rPr>
          <w:spacing w:val="-5"/>
        </w:rPr>
        <w:t> </w:t>
      </w:r>
      <w:r>
        <w:rPr>
          <w:spacing w:val="-2"/>
        </w:rPr>
        <w:t>sehari-hari,</w:t>
      </w:r>
      <w:r>
        <w:rPr>
          <w:spacing w:val="-5"/>
        </w:rPr>
        <w:t> </w:t>
      </w:r>
      <w:r>
        <w:rPr>
          <w:spacing w:val="-2"/>
        </w:rPr>
        <w:t>dipikul</w:t>
      </w:r>
      <w:r>
        <w:rPr>
          <w:spacing w:val="-5"/>
        </w:rPr>
        <w:t> </w:t>
      </w:r>
      <w:r>
        <w:rPr>
          <w:spacing w:val="-2"/>
        </w:rPr>
        <w:t>oleh</w:t>
      </w:r>
      <w:r>
        <w:rPr>
          <w:spacing w:val="-6"/>
        </w:rPr>
        <w:t> </w:t>
      </w:r>
      <w:r>
        <w:rPr>
          <w:spacing w:val="-2"/>
        </w:rPr>
        <w:t>penyewa.</w:t>
      </w:r>
      <w:r>
        <w:rPr>
          <w:spacing w:val="-5"/>
        </w:rPr>
        <w:t> </w:t>
      </w:r>
      <w:r>
        <w:rPr>
          <w:spacing w:val="-2"/>
        </w:rPr>
        <w:t>Jika</w:t>
      </w:r>
      <w:r>
        <w:rPr>
          <w:spacing w:val="-6"/>
        </w:rPr>
        <w:t> </w:t>
      </w:r>
      <w:r>
        <w:rPr>
          <w:spacing w:val="-2"/>
        </w:rPr>
        <w:t>tidak</w:t>
      </w:r>
      <w:r>
        <w:rPr>
          <w:spacing w:val="-6"/>
        </w:rPr>
        <w:t> </w:t>
      </w:r>
      <w:r>
        <w:rPr>
          <w:spacing w:val="-2"/>
        </w:rPr>
        <w:t>ada</w:t>
      </w:r>
      <w:r>
        <w:rPr>
          <w:spacing w:val="-6"/>
        </w:rPr>
        <w:t> </w:t>
      </w:r>
      <w:r>
        <w:rPr>
          <w:spacing w:val="-2"/>
        </w:rPr>
        <w:t>persetujuan </w:t>
      </w:r>
      <w:r>
        <w:rPr/>
        <w:t>mengenai</w:t>
      </w:r>
      <w:r>
        <w:rPr>
          <w:spacing w:val="-9"/>
        </w:rPr>
        <w:t> </w:t>
      </w:r>
      <w:r>
        <w:rPr/>
        <w:t>hal</w:t>
      </w:r>
      <w:r>
        <w:rPr>
          <w:spacing w:val="-9"/>
        </w:rPr>
        <w:t> </w:t>
      </w:r>
      <w:r>
        <w:rPr/>
        <w:t>itu</w:t>
      </w:r>
      <w:r>
        <w:rPr>
          <w:spacing w:val="-10"/>
        </w:rPr>
        <w:t> </w:t>
      </w:r>
      <w:r>
        <w:rPr/>
        <w:t>maka</w:t>
      </w:r>
      <w:r>
        <w:rPr>
          <w:spacing w:val="-10"/>
        </w:rPr>
        <w:t> </w:t>
      </w:r>
      <w:r>
        <w:rPr/>
        <w:t>dianggap</w:t>
      </w:r>
      <w:r>
        <w:rPr>
          <w:spacing w:val="-8"/>
        </w:rPr>
        <w:t> </w:t>
      </w:r>
      <w:r>
        <w:rPr/>
        <w:t>demikianlah</w:t>
      </w:r>
      <w:r>
        <w:rPr>
          <w:spacing w:val="-10"/>
        </w:rPr>
        <w:t> </w:t>
      </w:r>
      <w:r>
        <w:rPr/>
        <w:t>pembetulan</w:t>
      </w:r>
      <w:r>
        <w:rPr>
          <w:spacing w:val="-10"/>
        </w:rPr>
        <w:t> </w:t>
      </w:r>
      <w:r>
        <w:rPr/>
        <w:t>pada</w:t>
      </w:r>
      <w:r>
        <w:rPr>
          <w:spacing w:val="-10"/>
        </w:rPr>
        <w:t> </w:t>
      </w:r>
      <w:r>
        <w:rPr/>
        <w:t>lemari</w:t>
      </w:r>
      <w:r>
        <w:rPr>
          <w:spacing w:val="-9"/>
        </w:rPr>
        <w:t> </w:t>
      </w:r>
      <w:r>
        <w:rPr/>
        <w:t>toko,</w:t>
      </w:r>
      <w:r>
        <w:rPr>
          <w:spacing w:val="-9"/>
        </w:rPr>
        <w:t> </w:t>
      </w:r>
      <w:r>
        <w:rPr/>
        <w:t>daun</w:t>
      </w:r>
      <w:r>
        <w:rPr>
          <w:spacing w:val="-8"/>
        </w:rPr>
        <w:t> </w:t>
      </w:r>
      <w:r>
        <w:rPr/>
        <w:t>jendela, kunci</w:t>
      </w:r>
      <w:r>
        <w:rPr>
          <w:spacing w:val="-4"/>
        </w:rPr>
        <w:t> </w:t>
      </w:r>
      <w:r>
        <w:rPr/>
        <w:t>dalam,</w:t>
      </w:r>
      <w:r>
        <w:rPr>
          <w:spacing w:val="-1"/>
        </w:rPr>
        <w:t> </w:t>
      </w:r>
      <w:r>
        <w:rPr/>
        <w:t>kaca</w:t>
      </w:r>
      <w:r>
        <w:rPr>
          <w:spacing w:val="-5"/>
        </w:rPr>
        <w:t> </w:t>
      </w:r>
      <w:r>
        <w:rPr/>
        <w:t>jendela,</w:t>
      </w:r>
      <w:r>
        <w:rPr>
          <w:spacing w:val="-1"/>
        </w:rPr>
        <w:t> </w:t>
      </w:r>
      <w:r>
        <w:rPr/>
        <w:t>baik</w:t>
      </w:r>
      <w:r>
        <w:rPr>
          <w:spacing w:val="-5"/>
        </w:rPr>
        <w:t> </w:t>
      </w:r>
      <w:r>
        <w:rPr/>
        <w:t>di</w:t>
      </w:r>
      <w:r>
        <w:rPr>
          <w:spacing w:val="-6"/>
        </w:rPr>
        <w:t> </w:t>
      </w:r>
      <w:r>
        <w:rPr/>
        <w:t>dalam</w:t>
      </w:r>
      <w:r>
        <w:rPr>
          <w:spacing w:val="-6"/>
        </w:rPr>
        <w:t> </w:t>
      </w:r>
      <w:r>
        <w:rPr/>
        <w:t>maupun</w:t>
      </w:r>
      <w:r>
        <w:rPr>
          <w:spacing w:val="-2"/>
        </w:rPr>
        <w:t> </w:t>
      </w:r>
      <w:r>
        <w:rPr/>
        <w:t>di</w:t>
      </w:r>
      <w:r>
        <w:rPr>
          <w:spacing w:val="-8"/>
        </w:rPr>
        <w:t> </w:t>
      </w:r>
      <w:r>
        <w:rPr/>
        <w:t>luar</w:t>
      </w:r>
      <w:r>
        <w:rPr>
          <w:spacing w:val="-3"/>
        </w:rPr>
        <w:t> </w:t>
      </w:r>
      <w:r>
        <w:rPr/>
        <w:t>rumah</w:t>
      </w:r>
      <w:r>
        <w:rPr>
          <w:spacing w:val="-5"/>
        </w:rPr>
        <w:t> </w:t>
      </w:r>
      <w:r>
        <w:rPr/>
        <w:t>dan</w:t>
      </w:r>
      <w:r>
        <w:rPr>
          <w:spacing w:val="-5"/>
        </w:rPr>
        <w:t> </w:t>
      </w:r>
      <w:r>
        <w:rPr/>
        <w:t>segala</w:t>
      </w:r>
      <w:r>
        <w:rPr>
          <w:spacing w:val="-5"/>
        </w:rPr>
        <w:t> </w:t>
      </w:r>
      <w:r>
        <w:rPr/>
        <w:t>sesuatu</w:t>
      </w:r>
      <w:r>
        <w:rPr>
          <w:spacing w:val="-2"/>
        </w:rPr>
        <w:t> </w:t>
      </w:r>
      <w:r>
        <w:rPr/>
        <w:t>yang dianggap termasuk itu, menurut kebiasaan setempat. Meskipun demikian, pembetulan- pembetulan itu</w:t>
      </w:r>
      <w:r>
        <w:rPr>
          <w:spacing w:val="-1"/>
        </w:rPr>
        <w:t> </w:t>
      </w:r>
      <w:r>
        <w:rPr/>
        <w:t>harus</w:t>
      </w:r>
      <w:r>
        <w:rPr>
          <w:spacing w:val="-1"/>
        </w:rPr>
        <w:t> </w:t>
      </w:r>
      <w:r>
        <w:rPr/>
        <w:t>dipikul oleh</w:t>
      </w:r>
      <w:r>
        <w:rPr>
          <w:spacing w:val="-3"/>
        </w:rPr>
        <w:t> </w:t>
      </w:r>
      <w:r>
        <w:rPr/>
        <w:t>pihak yang menyewakan</w:t>
      </w:r>
      <w:r>
        <w:rPr>
          <w:spacing w:val="-1"/>
        </w:rPr>
        <w:t> </w:t>
      </w:r>
      <w:r>
        <w:rPr/>
        <w:t>bila</w:t>
      </w:r>
      <w:r>
        <w:rPr>
          <w:spacing w:val="-1"/>
        </w:rPr>
        <w:t> </w:t>
      </w:r>
      <w:r>
        <w:rPr/>
        <w:t>pembetulan itu terpaksa dilakukan</w:t>
      </w:r>
      <w:r>
        <w:rPr>
          <w:spacing w:val="-6"/>
        </w:rPr>
        <w:t> </w:t>
      </w:r>
      <w:r>
        <w:rPr/>
        <w:t>karena</w:t>
      </w:r>
      <w:r>
        <w:rPr>
          <w:spacing w:val="-9"/>
        </w:rPr>
        <w:t> </w:t>
      </w:r>
      <w:r>
        <w:rPr/>
        <w:t>kerusakan</w:t>
      </w:r>
      <w:r>
        <w:rPr>
          <w:spacing w:val="-9"/>
        </w:rPr>
        <w:t> </w:t>
      </w:r>
      <w:r>
        <w:rPr/>
        <w:t>barang</w:t>
      </w:r>
      <w:r>
        <w:rPr>
          <w:spacing w:val="-6"/>
        </w:rPr>
        <w:t> </w:t>
      </w:r>
      <w:r>
        <w:rPr/>
        <w:t>yang</w:t>
      </w:r>
      <w:r>
        <w:rPr>
          <w:spacing w:val="-6"/>
        </w:rPr>
        <w:t> </w:t>
      </w:r>
      <w:r>
        <w:rPr/>
        <w:t>disewa</w:t>
      </w:r>
      <w:r>
        <w:rPr>
          <w:spacing w:val="-9"/>
        </w:rPr>
        <w:t> </w:t>
      </w:r>
      <w:r>
        <w:rPr/>
        <w:t>atau</w:t>
      </w:r>
      <w:r>
        <w:rPr>
          <w:spacing w:val="-5"/>
        </w:rPr>
        <w:t> </w:t>
      </w:r>
      <w:r>
        <w:rPr/>
        <w:t>karena</w:t>
      </w:r>
      <w:r>
        <w:rPr>
          <w:spacing w:val="-9"/>
        </w:rPr>
        <w:t> </w:t>
      </w:r>
      <w:r>
        <w:rPr/>
        <w:t>keadaan</w:t>
      </w:r>
      <w:r>
        <w:rPr>
          <w:spacing w:val="-9"/>
        </w:rPr>
        <w:t> </w:t>
      </w:r>
      <w:r>
        <w:rPr/>
        <w:t>yang</w:t>
      </w:r>
      <w:r>
        <w:rPr>
          <w:spacing w:val="-6"/>
        </w:rPr>
        <w:t> </w:t>
      </w:r>
      <w:r>
        <w:rPr/>
        <w:t>memaksa.</w:t>
      </w:r>
    </w:p>
    <w:p>
      <w:pPr>
        <w:pStyle w:val="BodyText"/>
        <w:spacing w:before="118"/>
        <w:ind w:left="0"/>
      </w:pPr>
    </w:p>
    <w:p>
      <w:pPr>
        <w:pStyle w:val="BodyText"/>
        <w:ind w:left="3962"/>
      </w:pPr>
      <w:r>
        <w:rPr/>
        <w:t>Pasal</w:t>
      </w:r>
      <w:r>
        <w:rPr>
          <w:spacing w:val="42"/>
        </w:rPr>
        <w:t> </w:t>
      </w:r>
      <w:r>
        <w:rPr>
          <w:spacing w:val="-4"/>
        </w:rPr>
        <w:t>1584</w:t>
      </w:r>
    </w:p>
    <w:p>
      <w:pPr>
        <w:pStyle w:val="BodyText"/>
        <w:spacing w:before="59"/>
      </w:pPr>
      <w:r>
        <w:rPr/>
        <w:t>Menjaga</w:t>
      </w:r>
      <w:r>
        <w:rPr>
          <w:spacing w:val="-13"/>
        </w:rPr>
        <w:t> </w:t>
      </w:r>
      <w:r>
        <w:rPr/>
        <w:t>kebersihan</w:t>
      </w:r>
      <w:r>
        <w:rPr>
          <w:spacing w:val="-13"/>
        </w:rPr>
        <w:t> </w:t>
      </w:r>
      <w:r>
        <w:rPr/>
        <w:t>sumur,</w:t>
      </w:r>
      <w:r>
        <w:rPr>
          <w:spacing w:val="-12"/>
        </w:rPr>
        <w:t> </w:t>
      </w:r>
      <w:r>
        <w:rPr/>
        <w:t>kolam</w:t>
      </w:r>
      <w:r>
        <w:rPr>
          <w:spacing w:val="-11"/>
        </w:rPr>
        <w:t> </w:t>
      </w:r>
      <w:r>
        <w:rPr/>
        <w:t>air</w:t>
      </w:r>
      <w:r>
        <w:rPr>
          <w:spacing w:val="-13"/>
        </w:rPr>
        <w:t> </w:t>
      </w:r>
      <w:r>
        <w:rPr/>
        <w:t>hujan,</w:t>
      </w:r>
      <w:r>
        <w:rPr>
          <w:spacing w:val="-12"/>
        </w:rPr>
        <w:t> </w:t>
      </w:r>
      <w:r>
        <w:rPr/>
        <w:t>dan</w:t>
      </w:r>
      <w:r>
        <w:rPr>
          <w:spacing w:val="-10"/>
        </w:rPr>
        <w:t> </w:t>
      </w:r>
      <w:r>
        <w:rPr/>
        <w:t>tempat</w:t>
      </w:r>
      <w:r>
        <w:rPr>
          <w:spacing w:val="-11"/>
        </w:rPr>
        <w:t> </w:t>
      </w:r>
      <w:r>
        <w:rPr/>
        <w:t>buang</w:t>
      </w:r>
      <w:r>
        <w:rPr>
          <w:spacing w:val="-13"/>
        </w:rPr>
        <w:t> </w:t>
      </w:r>
      <w:r>
        <w:rPr/>
        <w:t>air</w:t>
      </w:r>
      <w:r>
        <w:rPr>
          <w:spacing w:val="-13"/>
        </w:rPr>
        <w:t> </w:t>
      </w:r>
      <w:r>
        <w:rPr/>
        <w:t>besar</w:t>
      </w:r>
      <w:r>
        <w:rPr>
          <w:spacing w:val="-13"/>
        </w:rPr>
        <w:t> </w:t>
      </w:r>
      <w:r>
        <w:rPr/>
        <w:t>dibebankan</w:t>
      </w:r>
      <w:r>
        <w:rPr>
          <w:spacing w:val="-13"/>
        </w:rPr>
        <w:t> </w:t>
      </w:r>
      <w:r>
        <w:rPr/>
        <w:t>kepada pihak</w:t>
      </w:r>
      <w:r>
        <w:rPr>
          <w:spacing w:val="-14"/>
        </w:rPr>
        <w:t> </w:t>
      </w:r>
      <w:r>
        <w:rPr/>
        <w:t>yang</w:t>
      </w:r>
      <w:r>
        <w:rPr>
          <w:spacing w:val="-14"/>
        </w:rPr>
        <w:t> </w:t>
      </w:r>
      <w:r>
        <w:rPr/>
        <w:t>menyewakan,</w:t>
      </w:r>
      <w:r>
        <w:rPr>
          <w:spacing w:val="-14"/>
        </w:rPr>
        <w:t> </w:t>
      </w:r>
      <w:r>
        <w:rPr/>
        <w:t>jika</w:t>
      </w:r>
      <w:r>
        <w:rPr>
          <w:spacing w:val="-13"/>
        </w:rPr>
        <w:t> </w:t>
      </w:r>
      <w:r>
        <w:rPr/>
        <w:t>tidak</w:t>
      </w:r>
      <w:r>
        <w:rPr>
          <w:spacing w:val="-14"/>
        </w:rPr>
        <w:t> </w:t>
      </w:r>
      <w:r>
        <w:rPr/>
        <w:t>diperjanjikan</w:t>
      </w:r>
      <w:r>
        <w:rPr>
          <w:spacing w:val="-14"/>
        </w:rPr>
        <w:t> </w:t>
      </w:r>
      <w:r>
        <w:rPr/>
        <w:t>sebaliknya.</w:t>
      </w:r>
      <w:r>
        <w:rPr>
          <w:spacing w:val="-14"/>
        </w:rPr>
        <w:t> </w:t>
      </w:r>
      <w:r>
        <w:rPr/>
        <w:t>Menjaga</w:t>
      </w:r>
      <w:r>
        <w:rPr>
          <w:spacing w:val="-13"/>
        </w:rPr>
        <w:t> </w:t>
      </w:r>
      <w:r>
        <w:rPr/>
        <w:t>kebersihan</w:t>
      </w:r>
      <w:r>
        <w:rPr>
          <w:spacing w:val="-14"/>
        </w:rPr>
        <w:t> </w:t>
      </w:r>
      <w:r>
        <w:rPr/>
        <w:t>asap,</w:t>
      </w:r>
      <w:r>
        <w:rPr>
          <w:spacing w:val="-14"/>
        </w:rPr>
        <w:t> </w:t>
      </w:r>
      <w:r>
        <w:rPr/>
        <w:t>jika tidak ada perjanjian dibebankan kepada pihak yang menyewa.</w:t>
      </w:r>
    </w:p>
    <w:p>
      <w:pPr>
        <w:pStyle w:val="BodyText"/>
        <w:spacing w:after="0"/>
        <w:sectPr>
          <w:pgSz w:w="12240" w:h="15840"/>
          <w:pgMar w:top="1520" w:bottom="280" w:left="1800" w:right="1800"/>
        </w:sectPr>
      </w:pPr>
    </w:p>
    <w:p>
      <w:pPr>
        <w:pStyle w:val="BodyText"/>
        <w:spacing w:before="65"/>
        <w:ind w:left="3962"/>
        <w:jc w:val="both"/>
      </w:pPr>
      <w:r>
        <w:rPr/>
        <w:t>Pasal</w:t>
      </w:r>
      <w:r>
        <w:rPr>
          <w:spacing w:val="42"/>
        </w:rPr>
        <w:t> </w:t>
      </w:r>
      <w:r>
        <w:rPr>
          <w:spacing w:val="-4"/>
        </w:rPr>
        <w:t>1585</w:t>
      </w:r>
    </w:p>
    <w:p>
      <w:pPr>
        <w:pStyle w:val="BodyText"/>
        <w:spacing w:before="56"/>
        <w:ind w:right="390"/>
        <w:jc w:val="both"/>
      </w:pPr>
      <w:r>
        <w:rPr/>
        <w:t>Sewa</w:t>
      </w:r>
      <w:r>
        <w:rPr>
          <w:spacing w:val="-14"/>
        </w:rPr>
        <w:t> </w:t>
      </w:r>
      <w:r>
        <w:rPr/>
        <w:t>mebel</w:t>
      </w:r>
      <w:r>
        <w:rPr>
          <w:spacing w:val="-14"/>
        </w:rPr>
        <w:t> </w:t>
      </w:r>
      <w:r>
        <w:rPr/>
        <w:t>untuk</w:t>
      </w:r>
      <w:r>
        <w:rPr>
          <w:spacing w:val="-14"/>
        </w:rPr>
        <w:t> </w:t>
      </w:r>
      <w:r>
        <w:rPr/>
        <w:t>melengkapi</w:t>
      </w:r>
      <w:r>
        <w:rPr>
          <w:spacing w:val="-13"/>
        </w:rPr>
        <w:t> </w:t>
      </w:r>
      <w:r>
        <w:rPr/>
        <w:t>sebuah</w:t>
      </w:r>
      <w:r>
        <w:rPr>
          <w:spacing w:val="-14"/>
        </w:rPr>
        <w:t> </w:t>
      </w:r>
      <w:r>
        <w:rPr/>
        <w:t>rumah,</w:t>
      </w:r>
      <w:r>
        <w:rPr>
          <w:spacing w:val="-14"/>
        </w:rPr>
        <w:t> </w:t>
      </w:r>
      <w:r>
        <w:rPr/>
        <w:t>tempat</w:t>
      </w:r>
      <w:r>
        <w:rPr>
          <w:spacing w:val="-14"/>
        </w:rPr>
        <w:t> </w:t>
      </w:r>
      <w:r>
        <w:rPr/>
        <w:t>kediaman,</w:t>
      </w:r>
      <w:r>
        <w:rPr>
          <w:spacing w:val="-13"/>
        </w:rPr>
        <w:t> </w:t>
      </w:r>
      <w:r>
        <w:rPr/>
        <w:t>toko</w:t>
      </w:r>
      <w:r>
        <w:rPr>
          <w:spacing w:val="-14"/>
        </w:rPr>
        <w:t> </w:t>
      </w:r>
      <w:r>
        <w:rPr/>
        <w:t>atau</w:t>
      </w:r>
      <w:r>
        <w:rPr>
          <w:spacing w:val="-14"/>
        </w:rPr>
        <w:t> </w:t>
      </w:r>
      <w:r>
        <w:rPr/>
        <w:t>ruangan</w:t>
      </w:r>
      <w:r>
        <w:rPr>
          <w:spacing w:val="-14"/>
        </w:rPr>
        <w:t> </w:t>
      </w:r>
      <w:r>
        <w:rPr/>
        <w:t>lainnya, harus</w:t>
      </w:r>
      <w:r>
        <w:rPr>
          <w:spacing w:val="-10"/>
        </w:rPr>
        <w:t> </w:t>
      </w:r>
      <w:r>
        <w:rPr/>
        <w:t>dianggap</w:t>
      </w:r>
      <w:r>
        <w:rPr>
          <w:spacing w:val="-10"/>
        </w:rPr>
        <w:t> </w:t>
      </w:r>
      <w:r>
        <w:rPr/>
        <w:t>telah</w:t>
      </w:r>
      <w:r>
        <w:rPr>
          <w:spacing w:val="-10"/>
        </w:rPr>
        <w:t> </w:t>
      </w:r>
      <w:r>
        <w:rPr/>
        <w:t>dibuat</w:t>
      </w:r>
      <w:r>
        <w:rPr>
          <w:spacing w:val="-11"/>
        </w:rPr>
        <w:t> </w:t>
      </w:r>
      <w:r>
        <w:rPr/>
        <w:t>untuk</w:t>
      </w:r>
      <w:r>
        <w:rPr>
          <w:spacing w:val="-10"/>
        </w:rPr>
        <w:t> </w:t>
      </w:r>
      <w:r>
        <w:rPr/>
        <w:t>jangka</w:t>
      </w:r>
      <w:r>
        <w:rPr>
          <w:spacing w:val="-13"/>
        </w:rPr>
        <w:t> </w:t>
      </w:r>
      <w:r>
        <w:rPr/>
        <w:t>waktu</w:t>
      </w:r>
      <w:r>
        <w:rPr>
          <w:spacing w:val="-8"/>
        </w:rPr>
        <w:t> </w:t>
      </w:r>
      <w:r>
        <w:rPr/>
        <w:t>penyewaan</w:t>
      </w:r>
      <w:r>
        <w:rPr>
          <w:spacing w:val="-8"/>
        </w:rPr>
        <w:t> </w:t>
      </w:r>
      <w:r>
        <w:rPr/>
        <w:t>rumah,</w:t>
      </w:r>
      <w:r>
        <w:rPr>
          <w:spacing w:val="-10"/>
        </w:rPr>
        <w:t> </w:t>
      </w:r>
      <w:r>
        <w:rPr/>
        <w:t>tempat</w:t>
      </w:r>
      <w:r>
        <w:rPr>
          <w:spacing w:val="-9"/>
        </w:rPr>
        <w:t> </w:t>
      </w:r>
      <w:r>
        <w:rPr/>
        <w:t>kediaman,</w:t>
      </w:r>
      <w:r>
        <w:rPr>
          <w:spacing w:val="-10"/>
        </w:rPr>
        <w:t> </w:t>
      </w:r>
      <w:r>
        <w:rPr/>
        <w:t>toko atau ruangan menurut kebiasaan setempat.</w:t>
      </w:r>
    </w:p>
    <w:p>
      <w:pPr>
        <w:pStyle w:val="BodyText"/>
        <w:spacing w:before="116"/>
        <w:ind w:left="0"/>
      </w:pPr>
    </w:p>
    <w:p>
      <w:pPr>
        <w:pStyle w:val="BodyText"/>
        <w:ind w:left="3962"/>
      </w:pPr>
      <w:r>
        <w:rPr/>
        <w:t>Pasal</w:t>
      </w:r>
      <w:r>
        <w:rPr>
          <w:spacing w:val="42"/>
        </w:rPr>
        <w:t> </w:t>
      </w:r>
      <w:r>
        <w:rPr>
          <w:spacing w:val="-4"/>
        </w:rPr>
        <w:t>1586</w:t>
      </w:r>
    </w:p>
    <w:p>
      <w:pPr>
        <w:pStyle w:val="BodyText"/>
        <w:spacing w:before="59"/>
      </w:pPr>
      <w:r>
        <w:rPr/>
        <w:t>Penyewaan</w:t>
      </w:r>
      <w:r>
        <w:rPr>
          <w:spacing w:val="-5"/>
        </w:rPr>
        <w:t> </w:t>
      </w:r>
      <w:r>
        <w:rPr/>
        <w:t>kamar</w:t>
      </w:r>
      <w:r>
        <w:rPr>
          <w:spacing w:val="-6"/>
        </w:rPr>
        <w:t> </w:t>
      </w:r>
      <w:r>
        <w:rPr/>
        <w:t>yang</w:t>
      </w:r>
      <w:r>
        <w:rPr>
          <w:spacing w:val="-2"/>
        </w:rPr>
        <w:t> </w:t>
      </w:r>
      <w:r>
        <w:rPr/>
        <w:t>dilengkapi</w:t>
      </w:r>
      <w:r>
        <w:rPr>
          <w:spacing w:val="-4"/>
        </w:rPr>
        <w:t> </w:t>
      </w:r>
      <w:r>
        <w:rPr/>
        <w:t>dengan</w:t>
      </w:r>
      <w:r>
        <w:rPr>
          <w:spacing w:val="-2"/>
        </w:rPr>
        <w:t> </w:t>
      </w:r>
      <w:r>
        <w:rPr/>
        <w:t>mebel</w:t>
      </w:r>
      <w:r>
        <w:rPr>
          <w:spacing w:val="-4"/>
        </w:rPr>
        <w:t> </w:t>
      </w:r>
      <w:r>
        <w:rPr/>
        <w:t>harus</w:t>
      </w:r>
      <w:r>
        <w:rPr>
          <w:spacing w:val="-6"/>
        </w:rPr>
        <w:t> </w:t>
      </w:r>
      <w:r>
        <w:rPr/>
        <w:t>dianggap</w:t>
      </w:r>
      <w:r>
        <w:rPr>
          <w:spacing w:val="-2"/>
        </w:rPr>
        <w:t> </w:t>
      </w:r>
      <w:r>
        <w:rPr/>
        <w:t>telah</w:t>
      </w:r>
      <w:r>
        <w:rPr>
          <w:spacing w:val="-5"/>
        </w:rPr>
        <w:t> </w:t>
      </w:r>
      <w:r>
        <w:rPr/>
        <w:t>dilakukan</w:t>
      </w:r>
      <w:r>
        <w:rPr>
          <w:spacing w:val="-5"/>
        </w:rPr>
        <w:t> </w:t>
      </w:r>
      <w:r>
        <w:rPr/>
        <w:t>untuk tahunan,</w:t>
      </w:r>
      <w:r>
        <w:rPr>
          <w:spacing w:val="-11"/>
        </w:rPr>
        <w:t> </w:t>
      </w:r>
      <w:r>
        <w:rPr/>
        <w:t>bila</w:t>
      </w:r>
      <w:r>
        <w:rPr>
          <w:spacing w:val="-12"/>
        </w:rPr>
        <w:t> </w:t>
      </w:r>
      <w:r>
        <w:rPr/>
        <w:t>dibuat</w:t>
      </w:r>
      <w:r>
        <w:rPr>
          <w:spacing w:val="-10"/>
        </w:rPr>
        <w:t> </w:t>
      </w:r>
      <w:r>
        <w:rPr/>
        <w:t>atas</w:t>
      </w:r>
      <w:r>
        <w:rPr>
          <w:spacing w:val="-12"/>
        </w:rPr>
        <w:t> </w:t>
      </w:r>
      <w:r>
        <w:rPr/>
        <w:t>pembayaran</w:t>
      </w:r>
      <w:r>
        <w:rPr>
          <w:spacing w:val="-12"/>
        </w:rPr>
        <w:t> </w:t>
      </w:r>
      <w:r>
        <w:rPr/>
        <w:t>sejumlah</w:t>
      </w:r>
      <w:r>
        <w:rPr>
          <w:spacing w:val="-12"/>
        </w:rPr>
        <w:t> </w:t>
      </w:r>
      <w:r>
        <w:rPr/>
        <w:t>uang</w:t>
      </w:r>
      <w:r>
        <w:rPr>
          <w:spacing w:val="-9"/>
        </w:rPr>
        <w:t> </w:t>
      </w:r>
      <w:r>
        <w:rPr/>
        <w:t>tiap</w:t>
      </w:r>
      <w:r>
        <w:rPr>
          <w:spacing w:val="-12"/>
        </w:rPr>
        <w:t> </w:t>
      </w:r>
      <w:r>
        <w:rPr/>
        <w:t>tahun;</w:t>
      </w:r>
      <w:r>
        <w:rPr>
          <w:spacing w:val="-11"/>
        </w:rPr>
        <w:t> </w:t>
      </w:r>
      <w:r>
        <w:rPr/>
        <w:t>untuk</w:t>
      </w:r>
      <w:r>
        <w:rPr>
          <w:spacing w:val="-13"/>
        </w:rPr>
        <w:t> </w:t>
      </w:r>
      <w:r>
        <w:rPr/>
        <w:t>bulanan,</w:t>
      </w:r>
      <w:r>
        <w:rPr>
          <w:spacing w:val="-9"/>
        </w:rPr>
        <w:t> </w:t>
      </w:r>
      <w:r>
        <w:rPr/>
        <w:t>bila</w:t>
      </w:r>
      <w:r>
        <w:rPr>
          <w:spacing w:val="-14"/>
        </w:rPr>
        <w:t> </w:t>
      </w:r>
      <w:r>
        <w:rPr/>
        <w:t>dibuat</w:t>
      </w:r>
      <w:r>
        <w:rPr>
          <w:spacing w:val="-12"/>
        </w:rPr>
        <w:t> </w:t>
      </w:r>
      <w:r>
        <w:rPr/>
        <w:t>atas pembayaran sejumlah uang tiap</w:t>
      </w:r>
      <w:r>
        <w:rPr>
          <w:spacing w:val="-4"/>
        </w:rPr>
        <w:t> </w:t>
      </w:r>
      <w:r>
        <w:rPr/>
        <w:t>bulan;</w:t>
      </w:r>
      <w:r>
        <w:rPr>
          <w:spacing w:val="-1"/>
        </w:rPr>
        <w:t> </w:t>
      </w:r>
      <w:r>
        <w:rPr/>
        <w:t>untuk</w:t>
      </w:r>
      <w:r>
        <w:rPr>
          <w:spacing w:val="-4"/>
        </w:rPr>
        <w:t> </w:t>
      </w:r>
      <w:r>
        <w:rPr/>
        <w:t>harian, bila</w:t>
      </w:r>
      <w:r>
        <w:rPr>
          <w:spacing w:val="-5"/>
        </w:rPr>
        <w:t> </w:t>
      </w:r>
      <w:r>
        <w:rPr/>
        <w:t>dibuat</w:t>
      </w:r>
      <w:r>
        <w:rPr>
          <w:spacing w:val="-3"/>
        </w:rPr>
        <w:t> </w:t>
      </w:r>
      <w:r>
        <w:rPr/>
        <w:t>atas</w:t>
      </w:r>
      <w:r>
        <w:rPr>
          <w:spacing w:val="-2"/>
        </w:rPr>
        <w:t> </w:t>
      </w:r>
      <w:r>
        <w:rPr/>
        <w:t>pembayaran</w:t>
      </w:r>
      <w:r>
        <w:rPr>
          <w:spacing w:val="-2"/>
        </w:rPr>
        <w:t> </w:t>
      </w:r>
      <w:r>
        <w:rPr/>
        <w:t>sejumlah uang</w:t>
      </w:r>
      <w:r>
        <w:rPr>
          <w:spacing w:val="-3"/>
        </w:rPr>
        <w:t> </w:t>
      </w:r>
      <w:r>
        <w:rPr/>
        <w:t>tiap</w:t>
      </w:r>
      <w:r>
        <w:rPr>
          <w:spacing w:val="-3"/>
        </w:rPr>
        <w:t> </w:t>
      </w:r>
      <w:r>
        <w:rPr/>
        <w:t>hari.</w:t>
      </w:r>
      <w:r>
        <w:rPr>
          <w:spacing w:val="-4"/>
        </w:rPr>
        <w:t> </w:t>
      </w:r>
      <w:r>
        <w:rPr/>
        <w:t>Jika</w:t>
      </w:r>
      <w:r>
        <w:rPr>
          <w:spacing w:val="-5"/>
        </w:rPr>
        <w:t> </w:t>
      </w:r>
      <w:r>
        <w:rPr/>
        <w:t>tidak</w:t>
      </w:r>
      <w:r>
        <w:rPr>
          <w:spacing w:val="-5"/>
        </w:rPr>
        <w:t> </w:t>
      </w:r>
      <w:r>
        <w:rPr/>
        <w:t>ternyata</w:t>
      </w:r>
      <w:r>
        <w:rPr>
          <w:spacing w:val="-5"/>
        </w:rPr>
        <w:t> </w:t>
      </w:r>
      <w:r>
        <w:rPr/>
        <w:t>bahwa</w:t>
      </w:r>
      <w:r>
        <w:rPr>
          <w:spacing w:val="-5"/>
        </w:rPr>
        <w:t> </w:t>
      </w:r>
      <w:r>
        <w:rPr/>
        <w:t>penyewaan</w:t>
      </w:r>
      <w:r>
        <w:rPr>
          <w:spacing w:val="-1"/>
        </w:rPr>
        <w:t> </w:t>
      </w:r>
      <w:r>
        <w:rPr/>
        <w:t>dibuat</w:t>
      </w:r>
      <w:r>
        <w:rPr>
          <w:spacing w:val="-6"/>
        </w:rPr>
        <w:t> </w:t>
      </w:r>
      <w:r>
        <w:rPr/>
        <w:t>atas</w:t>
      </w:r>
      <w:r>
        <w:rPr>
          <w:spacing w:val="-5"/>
        </w:rPr>
        <w:t> </w:t>
      </w:r>
      <w:r>
        <w:rPr/>
        <w:t>pembayaran</w:t>
      </w:r>
      <w:r>
        <w:rPr>
          <w:spacing w:val="-3"/>
        </w:rPr>
        <w:t> </w:t>
      </w:r>
      <w:r>
        <w:rPr/>
        <w:t>sejumlah</w:t>
      </w:r>
      <w:r>
        <w:rPr>
          <w:spacing w:val="-3"/>
        </w:rPr>
        <w:t> </w:t>
      </w:r>
      <w:r>
        <w:rPr/>
        <w:t>uang</w:t>
      </w:r>
      <w:r>
        <w:rPr/>
        <w:t> tiap</w:t>
      </w:r>
      <w:r>
        <w:rPr>
          <w:spacing w:val="-13"/>
        </w:rPr>
        <w:t> </w:t>
      </w:r>
      <w:r>
        <w:rPr/>
        <w:t>tahun,</w:t>
      </w:r>
      <w:r>
        <w:rPr>
          <w:spacing w:val="-13"/>
        </w:rPr>
        <w:t> </w:t>
      </w:r>
      <w:r>
        <w:rPr/>
        <w:t>tiap</w:t>
      </w:r>
      <w:r>
        <w:rPr>
          <w:spacing w:val="-13"/>
        </w:rPr>
        <w:t> </w:t>
      </w:r>
      <w:r>
        <w:rPr/>
        <w:t>bulan</w:t>
      </w:r>
      <w:r>
        <w:rPr>
          <w:spacing w:val="-11"/>
        </w:rPr>
        <w:t> </w:t>
      </w:r>
      <w:r>
        <w:rPr/>
        <w:t>atau</w:t>
      </w:r>
      <w:r>
        <w:rPr>
          <w:spacing w:val="-11"/>
        </w:rPr>
        <w:t> </w:t>
      </w:r>
      <w:r>
        <w:rPr/>
        <w:t>tiap</w:t>
      </w:r>
      <w:r>
        <w:rPr>
          <w:spacing w:val="-11"/>
        </w:rPr>
        <w:t> </w:t>
      </w:r>
      <w:r>
        <w:rPr/>
        <w:t>hari,</w:t>
      </w:r>
      <w:r>
        <w:rPr>
          <w:spacing w:val="-13"/>
        </w:rPr>
        <w:t> </w:t>
      </w:r>
      <w:r>
        <w:rPr/>
        <w:t>maka</w:t>
      </w:r>
      <w:r>
        <w:rPr>
          <w:spacing w:val="-13"/>
        </w:rPr>
        <w:t> </w:t>
      </w:r>
      <w:r>
        <w:rPr/>
        <w:t>penyewaan</w:t>
      </w:r>
      <w:r>
        <w:rPr>
          <w:spacing w:val="-13"/>
        </w:rPr>
        <w:t> </w:t>
      </w:r>
      <w:r>
        <w:rPr/>
        <w:t>dianggap</w:t>
      </w:r>
      <w:r>
        <w:rPr>
          <w:spacing w:val="-11"/>
        </w:rPr>
        <w:t> </w:t>
      </w:r>
      <w:r>
        <w:rPr/>
        <w:t>telah</w:t>
      </w:r>
      <w:r>
        <w:rPr>
          <w:spacing w:val="-13"/>
        </w:rPr>
        <w:t> </w:t>
      </w:r>
      <w:r>
        <w:rPr/>
        <w:t>dibuat</w:t>
      </w:r>
      <w:r>
        <w:rPr>
          <w:spacing w:val="-12"/>
        </w:rPr>
        <w:t> </w:t>
      </w:r>
      <w:r>
        <w:rPr/>
        <w:t>menurut</w:t>
      </w:r>
      <w:r>
        <w:rPr>
          <w:spacing w:val="-12"/>
        </w:rPr>
        <w:t> </w:t>
      </w:r>
      <w:r>
        <w:rPr/>
        <w:t>kebiasaan </w:t>
      </w:r>
      <w:r>
        <w:rPr>
          <w:spacing w:val="-2"/>
        </w:rPr>
        <w:t>setempat.</w:t>
      </w:r>
    </w:p>
    <w:p>
      <w:pPr>
        <w:pStyle w:val="BodyText"/>
        <w:spacing w:before="118"/>
        <w:ind w:left="0"/>
      </w:pPr>
    </w:p>
    <w:p>
      <w:pPr>
        <w:pStyle w:val="BodyText"/>
        <w:ind w:left="3962"/>
      </w:pPr>
      <w:r>
        <w:rPr/>
        <w:t>Pasal</w:t>
      </w:r>
      <w:r>
        <w:rPr>
          <w:spacing w:val="42"/>
        </w:rPr>
        <w:t> </w:t>
      </w:r>
      <w:r>
        <w:rPr>
          <w:spacing w:val="-4"/>
        </w:rPr>
        <w:t>1587</w:t>
      </w:r>
    </w:p>
    <w:p>
      <w:pPr>
        <w:pStyle w:val="BodyText"/>
        <w:spacing w:before="57"/>
        <w:ind w:right="189" w:hanging="1"/>
      </w:pPr>
      <w:r>
        <w:rPr/>
        <w:t>Jika</w:t>
      </w:r>
      <w:r>
        <w:rPr>
          <w:spacing w:val="-7"/>
        </w:rPr>
        <w:t> </w:t>
      </w:r>
      <w:r>
        <w:rPr/>
        <w:t>penyewa</w:t>
      </w:r>
      <w:r>
        <w:rPr>
          <w:spacing w:val="-7"/>
        </w:rPr>
        <w:t> </w:t>
      </w:r>
      <w:r>
        <w:rPr/>
        <w:t>sebuah</w:t>
      </w:r>
      <w:r>
        <w:rPr>
          <w:spacing w:val="-7"/>
        </w:rPr>
        <w:t> </w:t>
      </w:r>
      <w:r>
        <w:rPr/>
        <w:t>rumah</w:t>
      </w:r>
      <w:r>
        <w:rPr>
          <w:spacing w:val="-7"/>
        </w:rPr>
        <w:t> </w:t>
      </w:r>
      <w:r>
        <w:rPr/>
        <w:t>atau</w:t>
      </w:r>
      <w:r>
        <w:rPr>
          <w:spacing w:val="-7"/>
        </w:rPr>
        <w:t> </w:t>
      </w:r>
      <w:r>
        <w:rPr/>
        <w:t>ruangan,</w:t>
      </w:r>
      <w:r>
        <w:rPr>
          <w:spacing w:val="-7"/>
        </w:rPr>
        <w:t> </w:t>
      </w:r>
      <w:r>
        <w:rPr/>
        <w:t>setelah</w:t>
      </w:r>
      <w:r>
        <w:rPr>
          <w:spacing w:val="-5"/>
        </w:rPr>
        <w:t> </w:t>
      </w:r>
      <w:r>
        <w:rPr/>
        <w:t>berakhirnya</w:t>
      </w:r>
      <w:r>
        <w:rPr>
          <w:spacing w:val="-7"/>
        </w:rPr>
        <w:t> </w:t>
      </w:r>
      <w:r>
        <w:rPr/>
        <w:t>waktu</w:t>
      </w:r>
      <w:r>
        <w:rPr>
          <w:spacing w:val="-5"/>
        </w:rPr>
        <w:t> </w:t>
      </w:r>
      <w:r>
        <w:rPr/>
        <w:t>yang</w:t>
      </w:r>
      <w:r>
        <w:rPr>
          <w:spacing w:val="-7"/>
        </w:rPr>
        <w:t> </w:t>
      </w:r>
      <w:r>
        <w:rPr/>
        <w:t>ditentukan</w:t>
      </w:r>
      <w:r>
        <w:rPr>
          <w:spacing w:val="-7"/>
        </w:rPr>
        <w:t> </w:t>
      </w:r>
      <w:r>
        <w:rPr/>
        <w:t>dalam suatu</w:t>
      </w:r>
      <w:r>
        <w:rPr>
          <w:spacing w:val="-9"/>
        </w:rPr>
        <w:t> </w:t>
      </w:r>
      <w:r>
        <w:rPr/>
        <w:t>persetujuan</w:t>
      </w:r>
      <w:r>
        <w:rPr>
          <w:spacing w:val="-11"/>
        </w:rPr>
        <w:t> </w:t>
      </w:r>
      <w:r>
        <w:rPr/>
        <w:t>tertulis,</w:t>
      </w:r>
      <w:r>
        <w:rPr>
          <w:spacing w:val="-11"/>
        </w:rPr>
        <w:t> </w:t>
      </w:r>
      <w:r>
        <w:rPr/>
        <w:t>tetap</w:t>
      </w:r>
      <w:r>
        <w:rPr>
          <w:spacing w:val="-9"/>
        </w:rPr>
        <w:t> </w:t>
      </w:r>
      <w:r>
        <w:rPr/>
        <w:t>menguasai</w:t>
      </w:r>
      <w:r>
        <w:rPr>
          <w:spacing w:val="-11"/>
        </w:rPr>
        <w:t> </w:t>
      </w:r>
      <w:r>
        <w:rPr/>
        <w:t>barang</w:t>
      </w:r>
      <w:r>
        <w:rPr>
          <w:spacing w:val="-10"/>
        </w:rPr>
        <w:t> </w:t>
      </w:r>
      <w:r>
        <w:rPr/>
        <w:t>sewa,</w:t>
      </w:r>
      <w:r>
        <w:rPr>
          <w:spacing w:val="-11"/>
        </w:rPr>
        <w:t> </w:t>
      </w:r>
      <w:r>
        <w:rPr/>
        <w:t>sedangkan</w:t>
      </w:r>
      <w:r>
        <w:rPr>
          <w:spacing w:val="-11"/>
        </w:rPr>
        <w:t> </w:t>
      </w:r>
      <w:r>
        <w:rPr/>
        <w:t>pihak</w:t>
      </w:r>
      <w:r>
        <w:rPr>
          <w:spacing w:val="-9"/>
        </w:rPr>
        <w:t> </w:t>
      </w:r>
      <w:r>
        <w:rPr/>
        <w:t>yang</w:t>
      </w:r>
      <w:r>
        <w:rPr>
          <w:spacing w:val="-9"/>
        </w:rPr>
        <w:t> </w:t>
      </w:r>
      <w:r>
        <w:rPr/>
        <w:t>menyewakan </w:t>
      </w:r>
      <w:r>
        <w:rPr>
          <w:spacing w:val="-2"/>
        </w:rPr>
        <w:t>tidak</w:t>
      </w:r>
      <w:r>
        <w:rPr>
          <w:spacing w:val="-12"/>
        </w:rPr>
        <w:t> </w:t>
      </w:r>
      <w:r>
        <w:rPr>
          <w:spacing w:val="-2"/>
        </w:rPr>
        <w:t>melawannya</w:t>
      </w:r>
      <w:r>
        <w:rPr>
          <w:spacing w:val="-12"/>
        </w:rPr>
        <w:t> </w:t>
      </w:r>
      <w:r>
        <w:rPr>
          <w:spacing w:val="-2"/>
        </w:rPr>
        <w:t>maka</w:t>
      </w:r>
      <w:r>
        <w:rPr>
          <w:spacing w:val="-12"/>
        </w:rPr>
        <w:t> </w:t>
      </w:r>
      <w:r>
        <w:rPr>
          <w:spacing w:val="-2"/>
        </w:rPr>
        <w:t>dianggaplah</w:t>
      </w:r>
      <w:r>
        <w:rPr>
          <w:spacing w:val="-11"/>
        </w:rPr>
        <w:t> </w:t>
      </w:r>
      <w:r>
        <w:rPr>
          <w:spacing w:val="-2"/>
        </w:rPr>
        <w:t>bahwa</w:t>
      </w:r>
      <w:r>
        <w:rPr>
          <w:spacing w:val="-12"/>
        </w:rPr>
        <w:t> </w:t>
      </w:r>
      <w:r>
        <w:rPr>
          <w:spacing w:val="-2"/>
        </w:rPr>
        <w:t>penyewa</w:t>
      </w:r>
      <w:r>
        <w:rPr>
          <w:spacing w:val="-12"/>
        </w:rPr>
        <w:t> </w:t>
      </w:r>
      <w:r>
        <w:rPr>
          <w:spacing w:val="-2"/>
        </w:rPr>
        <w:t>tetap</w:t>
      </w:r>
      <w:r>
        <w:rPr>
          <w:spacing w:val="-12"/>
        </w:rPr>
        <w:t> </w:t>
      </w:r>
      <w:r>
        <w:rPr>
          <w:spacing w:val="-2"/>
        </w:rPr>
        <w:t>menguasai</w:t>
      </w:r>
      <w:r>
        <w:rPr>
          <w:spacing w:val="-11"/>
        </w:rPr>
        <w:t> </w:t>
      </w:r>
      <w:r>
        <w:rPr>
          <w:spacing w:val="-2"/>
        </w:rPr>
        <w:t>barang</w:t>
      </w:r>
      <w:r>
        <w:rPr>
          <w:spacing w:val="-11"/>
        </w:rPr>
        <w:t> </w:t>
      </w:r>
      <w:r>
        <w:rPr>
          <w:spacing w:val="-2"/>
        </w:rPr>
        <w:t>yang</w:t>
      </w:r>
      <w:r>
        <w:rPr>
          <w:spacing w:val="-12"/>
        </w:rPr>
        <w:t> </w:t>
      </w:r>
      <w:r>
        <w:rPr>
          <w:spacing w:val="-2"/>
        </w:rPr>
        <w:t>disewanya atas</w:t>
      </w:r>
      <w:r>
        <w:rPr>
          <w:spacing w:val="-5"/>
        </w:rPr>
        <w:t> </w:t>
      </w:r>
      <w:r>
        <w:rPr>
          <w:spacing w:val="-2"/>
        </w:rPr>
        <w:t>dasar</w:t>
      </w:r>
      <w:r>
        <w:rPr>
          <w:spacing w:val="-3"/>
        </w:rPr>
        <w:t> </w:t>
      </w:r>
      <w:r>
        <w:rPr>
          <w:spacing w:val="-2"/>
        </w:rPr>
        <w:t>syarat-syarat</w:t>
      </w:r>
      <w:r>
        <w:rPr>
          <w:spacing w:val="-3"/>
        </w:rPr>
        <w:t> </w:t>
      </w:r>
      <w:r>
        <w:rPr>
          <w:spacing w:val="-2"/>
        </w:rPr>
        <w:t>yang</w:t>
      </w:r>
      <w:r>
        <w:rPr>
          <w:spacing w:val="-5"/>
        </w:rPr>
        <w:t> </w:t>
      </w:r>
      <w:r>
        <w:rPr>
          <w:spacing w:val="-2"/>
        </w:rPr>
        <w:t>sama</w:t>
      </w:r>
      <w:r>
        <w:rPr>
          <w:spacing w:val="-5"/>
        </w:rPr>
        <w:t> </w:t>
      </w:r>
      <w:r>
        <w:rPr>
          <w:spacing w:val="-2"/>
        </w:rPr>
        <w:t>untuk</w:t>
      </w:r>
      <w:r>
        <w:rPr>
          <w:spacing w:val="-7"/>
        </w:rPr>
        <w:t> </w:t>
      </w:r>
      <w:r>
        <w:rPr>
          <w:spacing w:val="-2"/>
        </w:rPr>
        <w:t>waktu yang</w:t>
      </w:r>
      <w:r>
        <w:rPr>
          <w:spacing w:val="-3"/>
        </w:rPr>
        <w:t> </w:t>
      </w:r>
      <w:r>
        <w:rPr>
          <w:spacing w:val="-2"/>
        </w:rPr>
        <w:t>ditentukan</w:t>
      </w:r>
      <w:r>
        <w:rPr>
          <w:spacing w:val="-5"/>
        </w:rPr>
        <w:t> </w:t>
      </w:r>
      <w:r>
        <w:rPr>
          <w:spacing w:val="-2"/>
        </w:rPr>
        <w:t>oleh kebiasaan</w:t>
      </w:r>
      <w:r>
        <w:rPr>
          <w:spacing w:val="-5"/>
        </w:rPr>
        <w:t> </w:t>
      </w:r>
      <w:r>
        <w:rPr>
          <w:spacing w:val="-2"/>
        </w:rPr>
        <w:t>setempat,</w:t>
      </w:r>
      <w:r>
        <w:rPr>
          <w:spacing w:val="-4"/>
        </w:rPr>
        <w:t> </w:t>
      </w:r>
      <w:r>
        <w:rPr>
          <w:spacing w:val="-2"/>
        </w:rPr>
        <w:t>dan </w:t>
      </w:r>
      <w:r>
        <w:rPr/>
        <w:t>ia</w:t>
      </w:r>
      <w:r>
        <w:rPr>
          <w:spacing w:val="-7"/>
        </w:rPr>
        <w:t> </w:t>
      </w:r>
      <w:r>
        <w:rPr/>
        <w:t>tidak</w:t>
      </w:r>
      <w:r>
        <w:rPr>
          <w:spacing w:val="-7"/>
        </w:rPr>
        <w:t> </w:t>
      </w:r>
      <w:r>
        <w:rPr/>
        <w:t>dapat</w:t>
      </w:r>
      <w:r>
        <w:rPr>
          <w:spacing w:val="-5"/>
        </w:rPr>
        <w:t> </w:t>
      </w:r>
      <w:r>
        <w:rPr/>
        <w:t>meninggalkan</w:t>
      </w:r>
      <w:r>
        <w:rPr>
          <w:spacing w:val="-5"/>
        </w:rPr>
        <w:t> </w:t>
      </w:r>
      <w:r>
        <w:rPr/>
        <w:t>barang</w:t>
      </w:r>
      <w:r>
        <w:rPr>
          <w:spacing w:val="-7"/>
        </w:rPr>
        <w:t> </w:t>
      </w:r>
      <w:r>
        <w:rPr/>
        <w:t>sewa</w:t>
      </w:r>
      <w:r>
        <w:rPr>
          <w:spacing w:val="-7"/>
        </w:rPr>
        <w:t> </w:t>
      </w:r>
      <w:r>
        <w:rPr/>
        <w:t>atau</w:t>
      </w:r>
      <w:r>
        <w:rPr>
          <w:spacing w:val="-5"/>
        </w:rPr>
        <w:t> </w:t>
      </w:r>
      <w:r>
        <w:rPr/>
        <w:t>dikeluarkan</w:t>
      </w:r>
      <w:r>
        <w:rPr>
          <w:spacing w:val="-7"/>
        </w:rPr>
        <w:t> </w:t>
      </w:r>
      <w:r>
        <w:rPr/>
        <w:t>dari</w:t>
      </w:r>
      <w:r>
        <w:rPr>
          <w:spacing w:val="-6"/>
        </w:rPr>
        <w:t> </w:t>
      </w:r>
      <w:r>
        <w:rPr/>
        <w:t>situ,</w:t>
      </w:r>
      <w:r>
        <w:rPr>
          <w:spacing w:val="-6"/>
        </w:rPr>
        <w:t> </w:t>
      </w:r>
      <w:r>
        <w:rPr/>
        <w:t>kecuali</w:t>
      </w:r>
      <w:r>
        <w:rPr>
          <w:spacing w:val="-6"/>
        </w:rPr>
        <w:t> </w:t>
      </w:r>
      <w:r>
        <w:rPr/>
        <w:t>sesudah</w:t>
      </w:r>
      <w:r>
        <w:rPr>
          <w:spacing w:val="-5"/>
        </w:rPr>
        <w:t> </w:t>
      </w:r>
      <w:r>
        <w:rPr/>
        <w:t>ada pemberitahuan tentang penghentian sewa, yang dilakukan menurut kebiasaan.</w:t>
      </w:r>
    </w:p>
    <w:p>
      <w:pPr>
        <w:pStyle w:val="BodyText"/>
        <w:spacing w:before="118"/>
        <w:ind w:left="0"/>
      </w:pPr>
    </w:p>
    <w:p>
      <w:pPr>
        <w:pStyle w:val="BodyText"/>
        <w:ind w:left="3919"/>
      </w:pPr>
      <w:r>
        <w:rPr/>
        <w:t>BAGIAN</w:t>
      </w:r>
      <w:r>
        <w:rPr>
          <w:spacing w:val="34"/>
        </w:rPr>
        <w:t> </w:t>
      </w:r>
      <w:r>
        <w:rPr>
          <w:spacing w:val="-10"/>
        </w:rPr>
        <w:t>4</w:t>
      </w:r>
    </w:p>
    <w:p>
      <w:pPr>
        <w:pStyle w:val="BodyText"/>
        <w:spacing w:before="59"/>
        <w:ind w:left="359" w:right="103"/>
        <w:jc w:val="center"/>
      </w:pPr>
      <w:r>
        <w:rPr>
          <w:w w:val="105"/>
        </w:rPr>
        <w:t>Aturan-aturan</w:t>
      </w:r>
      <w:r>
        <w:rPr>
          <w:spacing w:val="9"/>
          <w:w w:val="105"/>
        </w:rPr>
        <w:t> </w:t>
      </w:r>
      <w:r>
        <w:rPr>
          <w:w w:val="105"/>
        </w:rPr>
        <w:t>yang</w:t>
      </w:r>
      <w:r>
        <w:rPr>
          <w:spacing w:val="12"/>
          <w:w w:val="105"/>
        </w:rPr>
        <w:t> </w:t>
      </w:r>
      <w:r>
        <w:rPr>
          <w:w w:val="105"/>
        </w:rPr>
        <w:t>Khusus</w:t>
      </w:r>
      <w:r>
        <w:rPr>
          <w:spacing w:val="10"/>
          <w:w w:val="105"/>
        </w:rPr>
        <w:t> </w:t>
      </w:r>
      <w:r>
        <w:rPr>
          <w:w w:val="105"/>
        </w:rPr>
        <w:t>Berlaku</w:t>
      </w:r>
      <w:r>
        <w:rPr>
          <w:spacing w:val="11"/>
          <w:w w:val="105"/>
        </w:rPr>
        <w:t> </w:t>
      </w:r>
      <w:r>
        <w:rPr>
          <w:w w:val="105"/>
        </w:rPr>
        <w:t>Bagi</w:t>
      </w:r>
      <w:r>
        <w:rPr>
          <w:spacing w:val="9"/>
          <w:w w:val="105"/>
        </w:rPr>
        <w:t> </w:t>
      </w:r>
      <w:r>
        <w:rPr>
          <w:w w:val="105"/>
        </w:rPr>
        <w:t>Sewa</w:t>
      </w:r>
      <w:r>
        <w:rPr>
          <w:spacing w:val="10"/>
          <w:w w:val="105"/>
        </w:rPr>
        <w:t> </w:t>
      </w:r>
      <w:r>
        <w:rPr>
          <w:spacing w:val="-4"/>
          <w:w w:val="105"/>
        </w:rPr>
        <w:t>Tanah</w:t>
      </w:r>
    </w:p>
    <w:p>
      <w:pPr>
        <w:pStyle w:val="BodyText"/>
        <w:spacing w:before="113"/>
        <w:ind w:left="0"/>
      </w:pPr>
    </w:p>
    <w:p>
      <w:pPr>
        <w:pStyle w:val="BodyText"/>
        <w:ind w:left="3962"/>
      </w:pPr>
      <w:r>
        <w:rPr/>
        <w:t>Pasal</w:t>
      </w:r>
      <w:r>
        <w:rPr>
          <w:spacing w:val="42"/>
        </w:rPr>
        <w:t> </w:t>
      </w:r>
      <w:r>
        <w:rPr>
          <w:spacing w:val="-4"/>
        </w:rPr>
        <w:t>1588</w:t>
      </w:r>
    </w:p>
    <w:p>
      <w:pPr>
        <w:pStyle w:val="BodyText"/>
        <w:spacing w:before="57"/>
        <w:ind w:hanging="1"/>
      </w:pPr>
      <w:r>
        <w:rPr/>
        <w:t>Jika</w:t>
      </w:r>
      <w:r>
        <w:rPr>
          <w:spacing w:val="-14"/>
        </w:rPr>
        <w:t> </w:t>
      </w:r>
      <w:r>
        <w:rPr/>
        <w:t>dalam</w:t>
      </w:r>
      <w:r>
        <w:rPr>
          <w:spacing w:val="-14"/>
        </w:rPr>
        <w:t> </w:t>
      </w:r>
      <w:r>
        <w:rPr/>
        <w:t>suatu</w:t>
      </w:r>
      <w:r>
        <w:rPr>
          <w:spacing w:val="-14"/>
        </w:rPr>
        <w:t> </w:t>
      </w:r>
      <w:r>
        <w:rPr/>
        <w:t>persetujuan</w:t>
      </w:r>
      <w:r>
        <w:rPr>
          <w:spacing w:val="-13"/>
        </w:rPr>
        <w:t> </w:t>
      </w:r>
      <w:r>
        <w:rPr/>
        <w:t>sewa</w:t>
      </w:r>
      <w:r>
        <w:rPr>
          <w:spacing w:val="-14"/>
        </w:rPr>
        <w:t> </w:t>
      </w:r>
      <w:r>
        <w:rPr/>
        <w:t>menyewa</w:t>
      </w:r>
      <w:r>
        <w:rPr>
          <w:spacing w:val="-14"/>
        </w:rPr>
        <w:t> </w:t>
      </w:r>
      <w:r>
        <w:rPr/>
        <w:t>tanah</w:t>
      </w:r>
      <w:r>
        <w:rPr>
          <w:spacing w:val="-14"/>
        </w:rPr>
        <w:t> </w:t>
      </w:r>
      <w:r>
        <w:rPr/>
        <w:t>disebut</w:t>
      </w:r>
      <w:r>
        <w:rPr>
          <w:spacing w:val="-13"/>
        </w:rPr>
        <w:t> </w:t>
      </w:r>
      <w:r>
        <w:rPr/>
        <w:t>suatu</w:t>
      </w:r>
      <w:r>
        <w:rPr>
          <w:spacing w:val="-14"/>
        </w:rPr>
        <w:t> </w:t>
      </w:r>
      <w:r>
        <w:rPr/>
        <w:t>ukuran</w:t>
      </w:r>
      <w:r>
        <w:rPr>
          <w:spacing w:val="-14"/>
        </w:rPr>
        <w:t> </w:t>
      </w:r>
      <w:r>
        <w:rPr/>
        <w:t>luas</w:t>
      </w:r>
      <w:r>
        <w:rPr>
          <w:spacing w:val="-14"/>
        </w:rPr>
        <w:t> </w:t>
      </w:r>
      <w:r>
        <w:rPr/>
        <w:t>yang</w:t>
      </w:r>
      <w:r>
        <w:rPr>
          <w:spacing w:val="-13"/>
        </w:rPr>
        <w:t> </w:t>
      </w:r>
      <w:r>
        <w:rPr/>
        <w:t>kurang</w:t>
      </w:r>
      <w:r>
        <w:rPr>
          <w:spacing w:val="-14"/>
        </w:rPr>
        <w:t> </w:t>
      </w:r>
      <w:r>
        <w:rPr/>
        <w:t>atau lebih</w:t>
      </w:r>
      <w:r>
        <w:rPr>
          <w:spacing w:val="-1"/>
        </w:rPr>
        <w:t> </w:t>
      </w:r>
      <w:r>
        <w:rPr/>
        <w:t>dan</w:t>
      </w:r>
      <w:r>
        <w:rPr>
          <w:spacing w:val="-1"/>
        </w:rPr>
        <w:t> </w:t>
      </w:r>
      <w:r>
        <w:rPr/>
        <w:t>luas</w:t>
      </w:r>
      <w:r>
        <w:rPr>
          <w:spacing w:val="-4"/>
        </w:rPr>
        <w:t> </w:t>
      </w:r>
      <w:r>
        <w:rPr/>
        <w:t>yang</w:t>
      </w:r>
      <w:r>
        <w:rPr>
          <w:spacing w:val="-1"/>
        </w:rPr>
        <w:t> </w:t>
      </w:r>
      <w:r>
        <w:rPr/>
        <w:t>sesungguhnya,</w:t>
      </w:r>
      <w:r>
        <w:rPr>
          <w:spacing w:val="-3"/>
        </w:rPr>
        <w:t> </w:t>
      </w:r>
      <w:r>
        <w:rPr/>
        <w:t>maka</w:t>
      </w:r>
      <w:r>
        <w:rPr>
          <w:spacing w:val="-4"/>
        </w:rPr>
        <w:t> </w:t>
      </w:r>
      <w:r>
        <w:rPr/>
        <w:t>hal</w:t>
      </w:r>
      <w:r>
        <w:rPr>
          <w:spacing w:val="-3"/>
        </w:rPr>
        <w:t> </w:t>
      </w:r>
      <w:r>
        <w:rPr/>
        <w:t>itu</w:t>
      </w:r>
      <w:r>
        <w:rPr>
          <w:spacing w:val="-4"/>
        </w:rPr>
        <w:t> </w:t>
      </w:r>
      <w:r>
        <w:rPr/>
        <w:t>tidak</w:t>
      </w:r>
      <w:r>
        <w:rPr>
          <w:spacing w:val="-5"/>
        </w:rPr>
        <w:t> </w:t>
      </w:r>
      <w:r>
        <w:rPr/>
        <w:t>menjadi</w:t>
      </w:r>
      <w:r>
        <w:rPr>
          <w:spacing w:val="-3"/>
        </w:rPr>
        <w:t> </w:t>
      </w:r>
      <w:r>
        <w:rPr/>
        <w:t>alasan</w:t>
      </w:r>
      <w:r>
        <w:rPr>
          <w:spacing w:val="-4"/>
        </w:rPr>
        <w:t> </w:t>
      </w:r>
      <w:r>
        <w:rPr/>
        <w:t>untuk</w:t>
      </w:r>
      <w:r>
        <w:rPr>
          <w:spacing w:val="-1"/>
        </w:rPr>
        <w:t> </w:t>
      </w:r>
      <w:r>
        <w:rPr/>
        <w:t>menambah</w:t>
      </w:r>
      <w:r>
        <w:rPr>
          <w:spacing w:val="-1"/>
        </w:rPr>
        <w:t> </w:t>
      </w:r>
      <w:r>
        <w:rPr/>
        <w:t>atau mengurangi harga</w:t>
      </w:r>
      <w:r>
        <w:rPr>
          <w:spacing w:val="-3"/>
        </w:rPr>
        <w:t> </w:t>
      </w:r>
      <w:r>
        <w:rPr/>
        <w:t>sewa, kecuali</w:t>
      </w:r>
      <w:r>
        <w:rPr>
          <w:spacing w:val="-2"/>
        </w:rPr>
        <w:t> </w:t>
      </w:r>
      <w:r>
        <w:rPr/>
        <w:t>dalam</w:t>
      </w:r>
      <w:r>
        <w:rPr>
          <w:spacing w:val="-1"/>
        </w:rPr>
        <w:t> </w:t>
      </w:r>
      <w:r>
        <w:rPr/>
        <w:t>hal-hal</w:t>
      </w:r>
      <w:r>
        <w:rPr>
          <w:spacing w:val="-2"/>
        </w:rPr>
        <w:t> </w:t>
      </w:r>
      <w:r>
        <w:rPr/>
        <w:t>dan menurut</w:t>
      </w:r>
      <w:r>
        <w:rPr>
          <w:spacing w:val="-4"/>
        </w:rPr>
        <w:t> </w:t>
      </w:r>
      <w:r>
        <w:rPr/>
        <w:t>ketentuan-ketentuan</w:t>
      </w:r>
      <w:r>
        <w:rPr>
          <w:spacing w:val="-3"/>
        </w:rPr>
        <w:t> </w:t>
      </w:r>
      <w:r>
        <w:rPr/>
        <w:t>yang tercantum dalam Bab 5 buku ini.</w:t>
      </w:r>
    </w:p>
    <w:p>
      <w:pPr>
        <w:pStyle w:val="BodyText"/>
        <w:spacing w:before="117"/>
        <w:ind w:left="0"/>
      </w:pPr>
    </w:p>
    <w:p>
      <w:pPr>
        <w:pStyle w:val="BodyText"/>
        <w:ind w:left="3962"/>
      </w:pPr>
      <w:r>
        <w:rPr/>
        <w:t>Pasal</w:t>
      </w:r>
      <w:r>
        <w:rPr>
          <w:spacing w:val="42"/>
        </w:rPr>
        <w:t> </w:t>
      </w:r>
      <w:r>
        <w:rPr>
          <w:spacing w:val="-4"/>
        </w:rPr>
        <w:t>1589</w:t>
      </w:r>
    </w:p>
    <w:p>
      <w:pPr>
        <w:pStyle w:val="BodyText"/>
        <w:spacing w:before="57"/>
        <w:ind w:right="96" w:hanging="1"/>
      </w:pPr>
      <w:r>
        <w:rPr/>
        <w:t>Jika</w:t>
      </w:r>
      <w:r>
        <w:rPr>
          <w:spacing w:val="-3"/>
        </w:rPr>
        <w:t> </w:t>
      </w:r>
      <w:r>
        <w:rPr/>
        <w:t>penyewa</w:t>
      </w:r>
      <w:r>
        <w:rPr>
          <w:spacing w:val="-3"/>
        </w:rPr>
        <w:t> </w:t>
      </w:r>
      <w:r>
        <w:rPr/>
        <w:t>tanah tidak</w:t>
      </w:r>
      <w:r>
        <w:rPr>
          <w:spacing w:val="-3"/>
        </w:rPr>
        <w:t> </w:t>
      </w:r>
      <w:r>
        <w:rPr/>
        <w:t>melengkapi</w:t>
      </w:r>
      <w:r>
        <w:rPr>
          <w:spacing w:val="-2"/>
        </w:rPr>
        <w:t> </w:t>
      </w:r>
      <w:r>
        <w:rPr/>
        <w:t>tanah</w:t>
      </w:r>
      <w:r>
        <w:rPr>
          <w:spacing w:val="-3"/>
        </w:rPr>
        <w:t> </w:t>
      </w:r>
      <w:r>
        <w:rPr/>
        <w:t>itu dengan ternak atau peralatan</w:t>
      </w:r>
      <w:r>
        <w:rPr>
          <w:spacing w:val="-3"/>
        </w:rPr>
        <w:t> </w:t>
      </w:r>
      <w:r>
        <w:rPr/>
        <w:t>pertanian yang diperlukan</w:t>
      </w:r>
      <w:r>
        <w:rPr>
          <w:spacing w:val="-2"/>
        </w:rPr>
        <w:t> </w:t>
      </w:r>
      <w:r>
        <w:rPr/>
        <w:t>untuk</w:t>
      </w:r>
      <w:r>
        <w:rPr>
          <w:spacing w:val="-2"/>
        </w:rPr>
        <w:t> </w:t>
      </w:r>
      <w:r>
        <w:rPr/>
        <w:t>pengembalian atau penanaman;</w:t>
      </w:r>
      <w:r>
        <w:rPr>
          <w:spacing w:val="-1"/>
        </w:rPr>
        <w:t> </w:t>
      </w:r>
      <w:r>
        <w:rPr/>
        <w:t>jika</w:t>
      </w:r>
      <w:r>
        <w:rPr>
          <w:spacing w:val="-2"/>
        </w:rPr>
        <w:t> </w:t>
      </w:r>
      <w:r>
        <w:rPr/>
        <w:t>ía</w:t>
      </w:r>
      <w:r>
        <w:rPr>
          <w:spacing w:val="-2"/>
        </w:rPr>
        <w:t> </w:t>
      </w:r>
      <w:r>
        <w:rPr/>
        <w:t>berhenti melakukan</w:t>
      </w:r>
      <w:r>
        <w:rPr>
          <w:spacing w:val="-2"/>
        </w:rPr>
        <w:t> </w:t>
      </w:r>
      <w:r>
        <w:rPr/>
        <w:t>pengembalian atau</w:t>
      </w:r>
      <w:r>
        <w:rPr>
          <w:spacing w:val="-9"/>
        </w:rPr>
        <w:t> </w:t>
      </w:r>
      <w:r>
        <w:rPr/>
        <w:t>penanaman.</w:t>
      </w:r>
      <w:r>
        <w:rPr>
          <w:spacing w:val="-8"/>
        </w:rPr>
        <w:t> </w:t>
      </w:r>
      <w:r>
        <w:rPr/>
        <w:t>atau</w:t>
      </w:r>
      <w:r>
        <w:rPr>
          <w:spacing w:val="-7"/>
        </w:rPr>
        <w:t> </w:t>
      </w:r>
      <w:r>
        <w:rPr/>
        <w:t>dalam</w:t>
      </w:r>
      <w:r>
        <w:rPr>
          <w:spacing w:val="-10"/>
        </w:rPr>
        <w:t> </w:t>
      </w:r>
      <w:r>
        <w:rPr/>
        <w:t>hal</w:t>
      </w:r>
      <w:r>
        <w:rPr>
          <w:spacing w:val="-8"/>
        </w:rPr>
        <w:t> </w:t>
      </w:r>
      <w:r>
        <w:rPr/>
        <w:t>itu</w:t>
      </w:r>
      <w:r>
        <w:rPr>
          <w:spacing w:val="-11"/>
        </w:rPr>
        <w:t> </w:t>
      </w:r>
      <w:r>
        <w:rPr/>
        <w:t>tidak</w:t>
      </w:r>
      <w:r>
        <w:rPr>
          <w:spacing w:val="-9"/>
        </w:rPr>
        <w:t> </w:t>
      </w:r>
      <w:r>
        <w:rPr/>
        <w:t>berlaku</w:t>
      </w:r>
      <w:r>
        <w:rPr>
          <w:spacing w:val="-7"/>
        </w:rPr>
        <w:t> </w:t>
      </w:r>
      <w:r>
        <w:rPr/>
        <w:t>sebagai</w:t>
      </w:r>
      <w:r>
        <w:rPr>
          <w:spacing w:val="-8"/>
        </w:rPr>
        <w:t> </w:t>
      </w:r>
      <w:r>
        <w:rPr/>
        <w:t>kepala</w:t>
      </w:r>
      <w:r>
        <w:rPr>
          <w:spacing w:val="-9"/>
        </w:rPr>
        <w:t> </w:t>
      </w:r>
      <w:r>
        <w:rPr/>
        <w:t>rumah</w:t>
      </w:r>
      <w:r>
        <w:rPr>
          <w:spacing w:val="-9"/>
        </w:rPr>
        <w:t> </w:t>
      </w:r>
      <w:r>
        <w:rPr/>
        <w:t>tangga</w:t>
      </w:r>
      <w:r>
        <w:rPr>
          <w:spacing w:val="-9"/>
        </w:rPr>
        <w:t> </w:t>
      </w:r>
      <w:r>
        <w:rPr/>
        <w:t>yang</w:t>
      </w:r>
      <w:r>
        <w:rPr>
          <w:spacing w:val="-9"/>
        </w:rPr>
        <w:t> </w:t>
      </w:r>
      <w:r>
        <w:rPr/>
        <w:t>baik,</w:t>
      </w:r>
      <w:r>
        <w:rPr>
          <w:spacing w:val="-8"/>
        </w:rPr>
        <w:t> </w:t>
      </w:r>
      <w:r>
        <w:rPr/>
        <w:t>jika </w:t>
      </w:r>
      <w:r>
        <w:rPr>
          <w:spacing w:val="-2"/>
        </w:rPr>
        <w:t>ia</w:t>
      </w:r>
      <w:r>
        <w:rPr>
          <w:spacing w:val="-7"/>
        </w:rPr>
        <w:t> </w:t>
      </w:r>
      <w:r>
        <w:rPr>
          <w:spacing w:val="-2"/>
        </w:rPr>
        <w:t>memakai</w:t>
      </w:r>
      <w:r>
        <w:rPr>
          <w:spacing w:val="-6"/>
        </w:rPr>
        <w:t> </w:t>
      </w:r>
      <w:r>
        <w:rPr>
          <w:spacing w:val="-2"/>
        </w:rPr>
        <w:t>barang</w:t>
      </w:r>
      <w:r>
        <w:rPr>
          <w:spacing w:val="-4"/>
        </w:rPr>
        <w:t> </w:t>
      </w:r>
      <w:r>
        <w:rPr>
          <w:spacing w:val="-2"/>
        </w:rPr>
        <w:t>yang</w:t>
      </w:r>
      <w:r>
        <w:rPr>
          <w:spacing w:val="-7"/>
        </w:rPr>
        <w:t> </w:t>
      </w:r>
      <w:r>
        <w:rPr>
          <w:spacing w:val="-2"/>
        </w:rPr>
        <w:t>disewa</w:t>
      </w:r>
      <w:r>
        <w:rPr>
          <w:spacing w:val="-7"/>
        </w:rPr>
        <w:t> </w:t>
      </w:r>
      <w:r>
        <w:rPr>
          <w:spacing w:val="-2"/>
        </w:rPr>
        <w:t>untuk</w:t>
      </w:r>
      <w:r>
        <w:rPr>
          <w:spacing w:val="-7"/>
        </w:rPr>
        <w:t> </w:t>
      </w:r>
      <w:r>
        <w:rPr>
          <w:spacing w:val="-2"/>
        </w:rPr>
        <w:t>suatu</w:t>
      </w:r>
      <w:r>
        <w:rPr>
          <w:spacing w:val="-4"/>
        </w:rPr>
        <w:t> </w:t>
      </w:r>
      <w:r>
        <w:rPr>
          <w:spacing w:val="-2"/>
        </w:rPr>
        <w:t>tujuan</w:t>
      </w:r>
      <w:r>
        <w:rPr>
          <w:spacing w:val="-4"/>
        </w:rPr>
        <w:t> </w:t>
      </w:r>
      <w:r>
        <w:rPr>
          <w:spacing w:val="-2"/>
        </w:rPr>
        <w:t>yang</w:t>
      </w:r>
      <w:r>
        <w:rPr>
          <w:spacing w:val="-7"/>
        </w:rPr>
        <w:t> </w:t>
      </w:r>
      <w:r>
        <w:rPr>
          <w:spacing w:val="-2"/>
        </w:rPr>
        <w:t>lain</w:t>
      </w:r>
      <w:r>
        <w:rPr>
          <w:spacing w:val="-4"/>
        </w:rPr>
        <w:t> </w:t>
      </w:r>
      <w:r>
        <w:rPr>
          <w:spacing w:val="-2"/>
        </w:rPr>
        <w:t>dengan</w:t>
      </w:r>
      <w:r>
        <w:rPr>
          <w:spacing w:val="-7"/>
        </w:rPr>
        <w:t> </w:t>
      </w:r>
      <w:r>
        <w:rPr>
          <w:spacing w:val="-2"/>
        </w:rPr>
        <w:t>tujuan</w:t>
      </w:r>
      <w:r>
        <w:rPr>
          <w:spacing w:val="-7"/>
        </w:rPr>
        <w:t> </w:t>
      </w:r>
      <w:r>
        <w:rPr>
          <w:spacing w:val="-2"/>
        </w:rPr>
        <w:t>yang</w:t>
      </w:r>
      <w:r>
        <w:rPr>
          <w:spacing w:val="-7"/>
        </w:rPr>
        <w:t> </w:t>
      </w:r>
      <w:r>
        <w:rPr>
          <w:spacing w:val="-2"/>
        </w:rPr>
        <w:t>dimaksudkan </w:t>
      </w:r>
      <w:r>
        <w:rPr/>
        <w:t>atau,</w:t>
      </w:r>
      <w:r>
        <w:rPr>
          <w:spacing w:val="-7"/>
        </w:rPr>
        <w:t> </w:t>
      </w:r>
      <w:r>
        <w:rPr/>
        <w:t>pada</w:t>
      </w:r>
      <w:r>
        <w:rPr>
          <w:spacing w:val="-8"/>
        </w:rPr>
        <w:t> </w:t>
      </w:r>
      <w:r>
        <w:rPr/>
        <w:t>umumnya,</w:t>
      </w:r>
      <w:r>
        <w:rPr>
          <w:spacing w:val="-7"/>
        </w:rPr>
        <w:t> </w:t>
      </w:r>
      <w:r>
        <w:rPr/>
        <w:t>jika</w:t>
      </w:r>
      <w:r>
        <w:rPr>
          <w:spacing w:val="-11"/>
        </w:rPr>
        <w:t> </w:t>
      </w:r>
      <w:r>
        <w:rPr/>
        <w:t>ia</w:t>
      </w:r>
      <w:r>
        <w:rPr>
          <w:spacing w:val="-8"/>
        </w:rPr>
        <w:t> </w:t>
      </w:r>
      <w:r>
        <w:rPr/>
        <w:t>tidak</w:t>
      </w:r>
      <w:r>
        <w:rPr>
          <w:spacing w:val="-6"/>
        </w:rPr>
        <w:t> </w:t>
      </w:r>
      <w:r>
        <w:rPr/>
        <w:t>memenuhi</w:t>
      </w:r>
      <w:r>
        <w:rPr>
          <w:spacing w:val="-7"/>
        </w:rPr>
        <w:t> </w:t>
      </w:r>
      <w:r>
        <w:rPr/>
        <w:t>janji-janji</w:t>
      </w:r>
      <w:r>
        <w:rPr>
          <w:spacing w:val="-7"/>
        </w:rPr>
        <w:t> </w:t>
      </w:r>
      <w:r>
        <w:rPr/>
        <w:t>yang</w:t>
      </w:r>
      <w:r>
        <w:rPr>
          <w:spacing w:val="-6"/>
        </w:rPr>
        <w:t> </w:t>
      </w:r>
      <w:r>
        <w:rPr/>
        <w:t>dibuat</w:t>
      </w:r>
      <w:r>
        <w:rPr>
          <w:spacing w:val="-6"/>
        </w:rPr>
        <w:t> </w:t>
      </w:r>
      <w:r>
        <w:rPr/>
        <w:t>dalam</w:t>
      </w:r>
      <w:r>
        <w:rPr>
          <w:spacing w:val="-6"/>
        </w:rPr>
        <w:t> </w:t>
      </w:r>
      <w:r>
        <w:rPr/>
        <w:t>persetujuan</w:t>
      </w:r>
      <w:r>
        <w:rPr>
          <w:spacing w:val="-8"/>
        </w:rPr>
        <w:t> </w:t>
      </w:r>
      <w:r>
        <w:rPr/>
        <w:t>sewa dan</w:t>
      </w:r>
      <w:r>
        <w:rPr>
          <w:spacing w:val="-4"/>
        </w:rPr>
        <w:t> </w:t>
      </w:r>
      <w:r>
        <w:rPr/>
        <w:t>karena</w:t>
      </w:r>
      <w:r>
        <w:rPr>
          <w:spacing w:val="-4"/>
        </w:rPr>
        <w:t> </w:t>
      </w:r>
      <w:r>
        <w:rPr/>
        <w:t>itu</w:t>
      </w:r>
      <w:r>
        <w:rPr>
          <w:spacing w:val="-4"/>
        </w:rPr>
        <w:t> </w:t>
      </w:r>
      <w:r>
        <w:rPr/>
        <w:t>timbul</w:t>
      </w:r>
      <w:r>
        <w:rPr>
          <w:spacing w:val="-5"/>
        </w:rPr>
        <w:t> </w:t>
      </w:r>
      <w:r>
        <w:rPr/>
        <w:t>suatu</w:t>
      </w:r>
      <w:r>
        <w:rPr>
          <w:spacing w:val="-1"/>
        </w:rPr>
        <w:t> </w:t>
      </w:r>
      <w:r>
        <w:rPr/>
        <w:t>kerugian</w:t>
      </w:r>
      <w:r>
        <w:rPr>
          <w:spacing w:val="-4"/>
        </w:rPr>
        <w:t> </w:t>
      </w:r>
      <w:r>
        <w:rPr/>
        <w:t>bagi</w:t>
      </w:r>
      <w:r>
        <w:rPr>
          <w:spacing w:val="-3"/>
        </w:rPr>
        <w:t> </w:t>
      </w:r>
      <w:r>
        <w:rPr/>
        <w:t>pihak</w:t>
      </w:r>
      <w:r>
        <w:rPr>
          <w:spacing w:val="-1"/>
        </w:rPr>
        <w:t> </w:t>
      </w:r>
      <w:r>
        <w:rPr/>
        <w:t>yang</w:t>
      </w:r>
      <w:r>
        <w:rPr>
          <w:spacing w:val="-1"/>
        </w:rPr>
        <w:t> </w:t>
      </w:r>
      <w:r>
        <w:rPr/>
        <w:t>menyewakan.</w:t>
      </w:r>
      <w:r>
        <w:rPr>
          <w:spacing w:val="-3"/>
        </w:rPr>
        <w:t> </w:t>
      </w:r>
      <w:r>
        <w:rPr/>
        <w:t>Maka</w:t>
      </w:r>
      <w:r>
        <w:rPr>
          <w:spacing w:val="-4"/>
        </w:rPr>
        <w:t> </w:t>
      </w:r>
      <w:r>
        <w:rPr/>
        <w:t>pihak</w:t>
      </w:r>
      <w:r>
        <w:rPr>
          <w:spacing w:val="-1"/>
        </w:rPr>
        <w:t> </w:t>
      </w:r>
      <w:r>
        <w:rPr/>
        <w:t>itu</w:t>
      </w:r>
      <w:r>
        <w:rPr>
          <w:spacing w:val="-6"/>
        </w:rPr>
        <w:t> </w:t>
      </w:r>
      <w:r>
        <w:rPr/>
        <w:t>berhak untuk menuntut pembatalan sewa menurut keadaan, serta penggantian biaya, kerugian dan </w:t>
      </w:r>
      <w:r>
        <w:rPr>
          <w:spacing w:val="-2"/>
        </w:rPr>
        <w:t>bunga.</w:t>
      </w:r>
    </w:p>
    <w:p>
      <w:pPr>
        <w:pStyle w:val="BodyText"/>
        <w:spacing w:before="121"/>
        <w:ind w:left="0"/>
      </w:pPr>
    </w:p>
    <w:p>
      <w:pPr>
        <w:pStyle w:val="BodyText"/>
        <w:ind w:left="3962"/>
      </w:pPr>
      <w:r>
        <w:rPr/>
        <w:t>Pasal</w:t>
      </w:r>
      <w:r>
        <w:rPr>
          <w:spacing w:val="42"/>
        </w:rPr>
        <w:t> </w:t>
      </w:r>
      <w:r>
        <w:rPr>
          <w:spacing w:val="-4"/>
        </w:rPr>
        <w:t>1590</w:t>
      </w:r>
    </w:p>
    <w:p>
      <w:pPr>
        <w:pStyle w:val="BodyText"/>
        <w:spacing w:before="56"/>
      </w:pPr>
      <w:r>
        <w:rPr>
          <w:spacing w:val="-2"/>
        </w:rPr>
        <w:t>Semua</w:t>
      </w:r>
      <w:r>
        <w:rPr>
          <w:spacing w:val="-7"/>
        </w:rPr>
        <w:t> </w:t>
      </w:r>
      <w:r>
        <w:rPr>
          <w:spacing w:val="-2"/>
        </w:rPr>
        <w:t>penyewa</w:t>
      </w:r>
      <w:r>
        <w:rPr>
          <w:spacing w:val="-7"/>
        </w:rPr>
        <w:t> </w:t>
      </w:r>
      <w:r>
        <w:rPr>
          <w:spacing w:val="-2"/>
        </w:rPr>
        <w:t>tanah</w:t>
      </w:r>
      <w:r>
        <w:rPr>
          <w:spacing w:val="-5"/>
        </w:rPr>
        <w:t> </w:t>
      </w:r>
      <w:r>
        <w:rPr>
          <w:spacing w:val="-2"/>
        </w:rPr>
        <w:t>diwajibkan</w:t>
      </w:r>
      <w:r>
        <w:rPr>
          <w:spacing w:val="-7"/>
        </w:rPr>
        <w:t> </w:t>
      </w:r>
      <w:r>
        <w:rPr>
          <w:spacing w:val="-2"/>
        </w:rPr>
        <w:t>menyimpan</w:t>
      </w:r>
      <w:r>
        <w:rPr>
          <w:spacing w:val="-5"/>
        </w:rPr>
        <w:t> </w:t>
      </w:r>
      <w:r>
        <w:rPr>
          <w:spacing w:val="-2"/>
        </w:rPr>
        <w:t>hasil-hasil</w:t>
      </w:r>
      <w:r>
        <w:rPr>
          <w:spacing w:val="-6"/>
        </w:rPr>
        <w:t> </w:t>
      </w:r>
      <w:r>
        <w:rPr>
          <w:spacing w:val="-2"/>
        </w:rPr>
        <w:t>tanah</w:t>
      </w:r>
      <w:r>
        <w:rPr>
          <w:spacing w:val="-7"/>
        </w:rPr>
        <w:t> </w:t>
      </w:r>
      <w:r>
        <w:rPr>
          <w:spacing w:val="-2"/>
        </w:rPr>
        <w:t>di</w:t>
      </w:r>
      <w:r>
        <w:rPr>
          <w:spacing w:val="-6"/>
        </w:rPr>
        <w:t> </w:t>
      </w:r>
      <w:r>
        <w:rPr>
          <w:spacing w:val="-2"/>
        </w:rPr>
        <w:t>tempat</w:t>
      </w:r>
      <w:r>
        <w:rPr>
          <w:spacing w:val="-5"/>
        </w:rPr>
        <w:t> </w:t>
      </w:r>
      <w:r>
        <w:rPr>
          <w:spacing w:val="-2"/>
        </w:rPr>
        <w:t>penyimpanan</w:t>
      </w:r>
      <w:r>
        <w:rPr>
          <w:spacing w:val="-7"/>
        </w:rPr>
        <w:t> </w:t>
      </w:r>
      <w:r>
        <w:rPr>
          <w:spacing w:val="-2"/>
        </w:rPr>
        <w:t>yang </w:t>
      </w:r>
      <w:r>
        <w:rPr/>
        <w:t>telah disediakan untuk itu.</w:t>
      </w:r>
    </w:p>
    <w:p>
      <w:pPr>
        <w:pStyle w:val="BodyText"/>
        <w:spacing w:before="117"/>
        <w:ind w:left="0"/>
      </w:pPr>
    </w:p>
    <w:p>
      <w:pPr>
        <w:pStyle w:val="BodyText"/>
        <w:ind w:left="359" w:right="104"/>
        <w:jc w:val="center"/>
      </w:pPr>
      <w:r>
        <w:rPr/>
        <w:t>Pasal</w:t>
      </w:r>
      <w:r>
        <w:rPr>
          <w:spacing w:val="43"/>
        </w:rPr>
        <w:t> </w:t>
      </w:r>
      <w:r>
        <w:rPr>
          <w:spacing w:val="-4"/>
        </w:rPr>
        <w:t>1591</w:t>
      </w:r>
    </w:p>
    <w:p>
      <w:pPr>
        <w:pStyle w:val="BodyText"/>
        <w:spacing w:after="0"/>
        <w:jc w:val="center"/>
        <w:sectPr>
          <w:pgSz w:w="12240" w:h="15840"/>
          <w:pgMar w:top="1520" w:bottom="280" w:left="1800" w:right="1800"/>
        </w:sectPr>
      </w:pPr>
    </w:p>
    <w:p>
      <w:pPr>
        <w:pStyle w:val="BodyText"/>
        <w:spacing w:before="65"/>
      </w:pPr>
      <w:r>
        <w:rPr/>
        <w:t>Penyewa</w:t>
      </w:r>
      <w:r>
        <w:rPr>
          <w:spacing w:val="-4"/>
        </w:rPr>
        <w:t> </w:t>
      </w:r>
      <w:r>
        <w:rPr/>
        <w:t>tanah</w:t>
      </w:r>
      <w:r>
        <w:rPr>
          <w:spacing w:val="-4"/>
        </w:rPr>
        <w:t> </w:t>
      </w:r>
      <w:r>
        <w:rPr/>
        <w:t>diwajibkan,</w:t>
      </w:r>
      <w:r>
        <w:rPr>
          <w:spacing w:val="-1"/>
        </w:rPr>
        <w:t> </w:t>
      </w:r>
      <w:r>
        <w:rPr/>
        <w:t>atas</w:t>
      </w:r>
      <w:r>
        <w:rPr>
          <w:spacing w:val="-4"/>
        </w:rPr>
        <w:t> </w:t>
      </w:r>
      <w:r>
        <w:rPr/>
        <w:t>ancaman</w:t>
      </w:r>
      <w:r>
        <w:rPr>
          <w:spacing w:val="-4"/>
        </w:rPr>
        <w:t> </w:t>
      </w:r>
      <w:r>
        <w:rPr/>
        <w:t>penggantian</w:t>
      </w:r>
      <w:r>
        <w:rPr>
          <w:spacing w:val="-2"/>
        </w:rPr>
        <w:t> </w:t>
      </w:r>
      <w:r>
        <w:rPr/>
        <w:t>biaya,</w:t>
      </w:r>
      <w:r>
        <w:rPr>
          <w:spacing w:val="-4"/>
        </w:rPr>
        <w:t> </w:t>
      </w:r>
      <w:r>
        <w:rPr/>
        <w:t>kerugian</w:t>
      </w:r>
      <w:r>
        <w:rPr>
          <w:spacing w:val="-2"/>
        </w:rPr>
        <w:t> </w:t>
      </w:r>
      <w:r>
        <w:rPr/>
        <w:t>dan</w:t>
      </w:r>
      <w:r>
        <w:rPr>
          <w:spacing w:val="-2"/>
        </w:rPr>
        <w:t> </w:t>
      </w:r>
      <w:r>
        <w:rPr/>
        <w:t>bunga,</w:t>
      </w:r>
      <w:r>
        <w:rPr>
          <w:spacing w:val="-1"/>
        </w:rPr>
        <w:t> </w:t>
      </w:r>
      <w:r>
        <w:rPr/>
        <w:t>untuk </w:t>
      </w:r>
      <w:r>
        <w:rPr>
          <w:spacing w:val="-2"/>
        </w:rPr>
        <w:t>melaporkan</w:t>
      </w:r>
      <w:r>
        <w:rPr>
          <w:spacing w:val="-5"/>
        </w:rPr>
        <w:t> </w:t>
      </w:r>
      <w:r>
        <w:rPr>
          <w:spacing w:val="-2"/>
        </w:rPr>
        <w:t>kepada</w:t>
      </w:r>
      <w:r>
        <w:rPr>
          <w:spacing w:val="-8"/>
        </w:rPr>
        <w:t> </w:t>
      </w:r>
      <w:r>
        <w:rPr>
          <w:spacing w:val="-2"/>
        </w:rPr>
        <w:t>pemilik</w:t>
      </w:r>
      <w:r>
        <w:rPr>
          <w:spacing w:val="-8"/>
        </w:rPr>
        <w:t> </w:t>
      </w:r>
      <w:r>
        <w:rPr>
          <w:spacing w:val="-2"/>
        </w:rPr>
        <w:t>tanah</w:t>
      </w:r>
      <w:r>
        <w:rPr>
          <w:spacing w:val="-8"/>
        </w:rPr>
        <w:t> </w:t>
      </w:r>
      <w:r>
        <w:rPr>
          <w:spacing w:val="-2"/>
        </w:rPr>
        <w:t>itu</w:t>
      </w:r>
      <w:r>
        <w:rPr>
          <w:spacing w:val="-10"/>
        </w:rPr>
        <w:t> </w:t>
      </w:r>
      <w:r>
        <w:rPr>
          <w:spacing w:val="-2"/>
        </w:rPr>
        <w:t>segala</w:t>
      </w:r>
      <w:r>
        <w:rPr>
          <w:spacing w:val="-8"/>
        </w:rPr>
        <w:t> </w:t>
      </w:r>
      <w:r>
        <w:rPr>
          <w:spacing w:val="-2"/>
        </w:rPr>
        <w:t>peristiwa</w:t>
      </w:r>
      <w:r>
        <w:rPr>
          <w:spacing w:val="-8"/>
        </w:rPr>
        <w:t> </w:t>
      </w:r>
      <w:r>
        <w:rPr>
          <w:spacing w:val="-2"/>
        </w:rPr>
        <w:t>yang</w:t>
      </w:r>
      <w:r>
        <w:rPr>
          <w:spacing w:val="-5"/>
        </w:rPr>
        <w:t> </w:t>
      </w:r>
      <w:r>
        <w:rPr>
          <w:spacing w:val="-2"/>
        </w:rPr>
        <w:t>dilakukan</w:t>
      </w:r>
      <w:r>
        <w:rPr>
          <w:spacing w:val="-8"/>
        </w:rPr>
        <w:t> </w:t>
      </w:r>
      <w:r>
        <w:rPr>
          <w:spacing w:val="-2"/>
        </w:rPr>
        <w:t>dalam</w:t>
      </w:r>
      <w:r>
        <w:rPr>
          <w:spacing w:val="-6"/>
        </w:rPr>
        <w:t> </w:t>
      </w:r>
      <w:r>
        <w:rPr>
          <w:spacing w:val="-2"/>
        </w:rPr>
        <w:t>mengerjakan</w:t>
      </w:r>
      <w:r>
        <w:rPr>
          <w:spacing w:val="-5"/>
        </w:rPr>
        <w:t> </w:t>
      </w:r>
      <w:r>
        <w:rPr>
          <w:spacing w:val="-2"/>
        </w:rPr>
        <w:t>tanah </w:t>
      </w:r>
      <w:r>
        <w:rPr/>
        <w:t>yang</w:t>
      </w:r>
      <w:r>
        <w:rPr>
          <w:spacing w:val="-8"/>
        </w:rPr>
        <w:t> </w:t>
      </w:r>
      <w:r>
        <w:rPr/>
        <w:t>disewa.</w:t>
      </w:r>
      <w:r>
        <w:rPr>
          <w:spacing w:val="-8"/>
        </w:rPr>
        <w:t> </w:t>
      </w:r>
      <w:r>
        <w:rPr/>
        <w:t>Pemberitahuan</w:t>
      </w:r>
      <w:r>
        <w:rPr>
          <w:spacing w:val="-8"/>
        </w:rPr>
        <w:t> </w:t>
      </w:r>
      <w:r>
        <w:rPr/>
        <w:t>itu</w:t>
      </w:r>
      <w:r>
        <w:rPr>
          <w:spacing w:val="-6"/>
        </w:rPr>
        <w:t> </w:t>
      </w:r>
      <w:r>
        <w:rPr/>
        <w:t>harus</w:t>
      </w:r>
      <w:r>
        <w:rPr>
          <w:spacing w:val="-7"/>
        </w:rPr>
        <w:t> </w:t>
      </w:r>
      <w:r>
        <w:rPr/>
        <w:t>dilakukan</w:t>
      </w:r>
      <w:r>
        <w:rPr>
          <w:spacing w:val="-6"/>
        </w:rPr>
        <w:t> </w:t>
      </w:r>
      <w:r>
        <w:rPr/>
        <w:t>dalam</w:t>
      </w:r>
      <w:r>
        <w:rPr>
          <w:spacing w:val="-9"/>
        </w:rPr>
        <w:t> </w:t>
      </w:r>
      <w:r>
        <w:rPr/>
        <w:t>jangka</w:t>
      </w:r>
      <w:r>
        <w:rPr>
          <w:spacing w:val="-8"/>
        </w:rPr>
        <w:t> </w:t>
      </w:r>
      <w:r>
        <w:rPr/>
        <w:t>waktu</w:t>
      </w:r>
      <w:r>
        <w:rPr>
          <w:spacing w:val="-6"/>
        </w:rPr>
        <w:t> </w:t>
      </w:r>
      <w:r>
        <w:rPr/>
        <w:t>yang</w:t>
      </w:r>
      <w:r>
        <w:rPr>
          <w:spacing w:val="-6"/>
        </w:rPr>
        <w:t> </w:t>
      </w:r>
      <w:r>
        <w:rPr/>
        <w:t>sama</w:t>
      </w:r>
      <w:r>
        <w:rPr>
          <w:spacing w:val="-8"/>
        </w:rPr>
        <w:t> </w:t>
      </w:r>
      <w:r>
        <w:rPr/>
        <w:t>seperti</w:t>
      </w:r>
      <w:r>
        <w:rPr>
          <w:spacing w:val="-5"/>
        </w:rPr>
        <w:t> </w:t>
      </w:r>
      <w:r>
        <w:rPr/>
        <w:t>yang ditentukan antara waktu gugatan dari hari menghadap di muka sidang pengadilan menurut jarak tempat-tempat.</w:t>
      </w:r>
    </w:p>
    <w:p>
      <w:pPr>
        <w:pStyle w:val="BodyText"/>
        <w:spacing w:before="118"/>
        <w:ind w:left="0"/>
      </w:pPr>
    </w:p>
    <w:p>
      <w:pPr>
        <w:pStyle w:val="BodyText"/>
        <w:spacing w:before="1"/>
        <w:ind w:left="3962"/>
      </w:pPr>
      <w:r>
        <w:rPr/>
        <w:t>Pasal</w:t>
      </w:r>
      <w:r>
        <w:rPr>
          <w:spacing w:val="42"/>
        </w:rPr>
        <w:t> </w:t>
      </w:r>
      <w:r>
        <w:rPr>
          <w:spacing w:val="-4"/>
        </w:rPr>
        <w:t>1592</w:t>
      </w:r>
    </w:p>
    <w:p>
      <w:pPr>
        <w:pStyle w:val="BodyText"/>
        <w:spacing w:before="56"/>
        <w:ind w:hanging="1"/>
      </w:pPr>
      <w:r>
        <w:rPr/>
        <w:t>Jika</w:t>
      </w:r>
      <w:r>
        <w:rPr>
          <w:spacing w:val="-1"/>
        </w:rPr>
        <w:t> </w:t>
      </w:r>
      <w:r>
        <w:rPr/>
        <w:t>dalam suatu</w:t>
      </w:r>
      <w:r>
        <w:rPr>
          <w:spacing w:val="-1"/>
        </w:rPr>
        <w:t> </w:t>
      </w:r>
      <w:r>
        <w:rPr/>
        <w:t>sewa</w:t>
      </w:r>
      <w:r>
        <w:rPr>
          <w:spacing w:val="-1"/>
        </w:rPr>
        <w:t> </w:t>
      </w:r>
      <w:r>
        <w:rPr/>
        <w:t>untuk beberapa</w:t>
      </w:r>
      <w:r>
        <w:rPr>
          <w:spacing w:val="-1"/>
        </w:rPr>
        <w:t> </w:t>
      </w:r>
      <w:r>
        <w:rPr/>
        <w:t>tahun</w:t>
      </w:r>
      <w:r>
        <w:rPr>
          <w:spacing w:val="-1"/>
        </w:rPr>
        <w:t> </w:t>
      </w:r>
      <w:r>
        <w:rPr/>
        <w:t>selama waktu</w:t>
      </w:r>
      <w:r>
        <w:rPr>
          <w:spacing w:val="-1"/>
        </w:rPr>
        <w:t> </w:t>
      </w:r>
      <w:r>
        <w:rPr/>
        <w:t>sewa, seluruh</w:t>
      </w:r>
      <w:r>
        <w:rPr>
          <w:spacing w:val="-1"/>
        </w:rPr>
        <w:t> </w:t>
      </w:r>
      <w:r>
        <w:rPr/>
        <w:t>atau</w:t>
      </w:r>
      <w:r>
        <w:rPr>
          <w:spacing w:val="-1"/>
        </w:rPr>
        <w:t> </w:t>
      </w:r>
      <w:r>
        <w:rPr/>
        <w:t>separuh penghasilan</w:t>
      </w:r>
      <w:r>
        <w:rPr>
          <w:spacing w:val="-4"/>
        </w:rPr>
        <w:t> </w:t>
      </w:r>
      <w:r>
        <w:rPr/>
        <w:t>setahun</w:t>
      </w:r>
      <w:r>
        <w:rPr>
          <w:spacing w:val="-7"/>
        </w:rPr>
        <w:t> </w:t>
      </w:r>
      <w:r>
        <w:rPr/>
        <w:t>hilang</w:t>
      </w:r>
      <w:r>
        <w:rPr>
          <w:spacing w:val="-4"/>
        </w:rPr>
        <w:t> </w:t>
      </w:r>
      <w:r>
        <w:rPr/>
        <w:t>karena</w:t>
      </w:r>
      <w:r>
        <w:rPr>
          <w:spacing w:val="-7"/>
        </w:rPr>
        <w:t> </w:t>
      </w:r>
      <w:r>
        <w:rPr/>
        <w:t>kejadian-kejadian</w:t>
      </w:r>
      <w:r>
        <w:rPr>
          <w:spacing w:val="-3"/>
        </w:rPr>
        <w:t> </w:t>
      </w:r>
      <w:r>
        <w:rPr/>
        <w:t>yang</w:t>
      </w:r>
      <w:r>
        <w:rPr>
          <w:spacing w:val="-7"/>
        </w:rPr>
        <w:t> </w:t>
      </w:r>
      <w:r>
        <w:rPr/>
        <w:t>tak</w:t>
      </w:r>
      <w:r>
        <w:rPr>
          <w:spacing w:val="-4"/>
        </w:rPr>
        <w:t> </w:t>
      </w:r>
      <w:r>
        <w:rPr/>
        <w:t>dapat</w:t>
      </w:r>
      <w:r>
        <w:rPr>
          <w:spacing w:val="-5"/>
        </w:rPr>
        <w:t> </w:t>
      </w:r>
      <w:r>
        <w:rPr/>
        <w:t>dihindarkan,</w:t>
      </w:r>
      <w:r>
        <w:rPr>
          <w:spacing w:val="-6"/>
        </w:rPr>
        <w:t> </w:t>
      </w:r>
      <w:r>
        <w:rPr/>
        <w:t>maka penyewa</w:t>
      </w:r>
      <w:r>
        <w:rPr>
          <w:spacing w:val="-2"/>
        </w:rPr>
        <w:t> </w:t>
      </w:r>
      <w:r>
        <w:rPr/>
        <w:t>dapat menuntut suatu pengurangan</w:t>
      </w:r>
      <w:r>
        <w:rPr>
          <w:spacing w:val="-2"/>
        </w:rPr>
        <w:t> </w:t>
      </w:r>
      <w:r>
        <w:rPr/>
        <w:t>uang sewa,</w:t>
      </w:r>
      <w:r>
        <w:rPr>
          <w:spacing w:val="-2"/>
        </w:rPr>
        <w:t> </w:t>
      </w:r>
      <w:r>
        <w:rPr/>
        <w:t>kecuali</w:t>
      </w:r>
      <w:r>
        <w:rPr>
          <w:spacing w:val="-1"/>
        </w:rPr>
        <w:t> </w:t>
      </w:r>
      <w:r>
        <w:rPr/>
        <w:t>jika</w:t>
      </w:r>
      <w:r>
        <w:rPr>
          <w:spacing w:val="-2"/>
        </w:rPr>
        <w:t> </w:t>
      </w:r>
      <w:r>
        <w:rPr/>
        <w:t>ía</w:t>
      </w:r>
      <w:r>
        <w:rPr>
          <w:spacing w:val="-2"/>
        </w:rPr>
        <w:t> </w:t>
      </w:r>
      <w:r>
        <w:rPr/>
        <w:t>telah</w:t>
      </w:r>
      <w:r>
        <w:rPr>
          <w:spacing w:val="-2"/>
        </w:rPr>
        <w:t> </w:t>
      </w:r>
      <w:r>
        <w:rPr/>
        <w:t>memperoleh penggantian kerugian karena</w:t>
      </w:r>
      <w:r>
        <w:rPr>
          <w:spacing w:val="-3"/>
        </w:rPr>
        <w:t> </w:t>
      </w:r>
      <w:r>
        <w:rPr/>
        <w:t>penghasilan</w:t>
      </w:r>
      <w:r>
        <w:rPr>
          <w:spacing w:val="-3"/>
        </w:rPr>
        <w:t> </w:t>
      </w:r>
      <w:r>
        <w:rPr/>
        <w:t>tahun-tahun</w:t>
      </w:r>
      <w:r>
        <w:rPr>
          <w:spacing w:val="-3"/>
        </w:rPr>
        <w:t> </w:t>
      </w:r>
      <w:r>
        <w:rPr/>
        <w:t>sebelumnya.</w:t>
      </w:r>
      <w:r>
        <w:rPr>
          <w:spacing w:val="-2"/>
        </w:rPr>
        <w:t> </w:t>
      </w:r>
      <w:r>
        <w:rPr/>
        <w:t>Jika</w:t>
      </w:r>
      <w:r>
        <w:rPr>
          <w:spacing w:val="-3"/>
        </w:rPr>
        <w:t> </w:t>
      </w:r>
      <w:r>
        <w:rPr/>
        <w:t>ia</w:t>
      </w:r>
      <w:r>
        <w:rPr>
          <w:spacing w:val="-3"/>
        </w:rPr>
        <w:t> </w:t>
      </w:r>
      <w:r>
        <w:rPr/>
        <w:t>tidak mendapat ganti</w:t>
      </w:r>
      <w:r>
        <w:rPr>
          <w:spacing w:val="-1"/>
        </w:rPr>
        <w:t> </w:t>
      </w:r>
      <w:r>
        <w:rPr/>
        <w:t>rugi,</w:t>
      </w:r>
      <w:r>
        <w:rPr>
          <w:spacing w:val="-3"/>
        </w:rPr>
        <w:t> </w:t>
      </w:r>
      <w:r>
        <w:rPr/>
        <w:t>maka</w:t>
      </w:r>
      <w:r>
        <w:rPr>
          <w:spacing w:val="-2"/>
        </w:rPr>
        <w:t> </w:t>
      </w:r>
      <w:r>
        <w:rPr/>
        <w:t>perkiraan tentang pengurangan uang sewa</w:t>
      </w:r>
      <w:r>
        <w:rPr>
          <w:spacing w:val="-2"/>
        </w:rPr>
        <w:t> </w:t>
      </w:r>
      <w:r>
        <w:rPr/>
        <w:t>tidak dapat</w:t>
      </w:r>
      <w:r>
        <w:rPr>
          <w:spacing w:val="-3"/>
        </w:rPr>
        <w:t> </w:t>
      </w:r>
      <w:r>
        <w:rPr/>
        <w:t>dibuat</w:t>
      </w:r>
      <w:r>
        <w:rPr>
          <w:spacing w:val="-5"/>
        </w:rPr>
        <w:t> </w:t>
      </w:r>
      <w:r>
        <w:rPr/>
        <w:t>selain pada waktu</w:t>
      </w:r>
      <w:r>
        <w:rPr>
          <w:spacing w:val="-14"/>
        </w:rPr>
        <w:t> </w:t>
      </w:r>
      <w:r>
        <w:rPr/>
        <w:t>berakhirnya</w:t>
      </w:r>
      <w:r>
        <w:rPr>
          <w:spacing w:val="-14"/>
        </w:rPr>
        <w:t> </w:t>
      </w:r>
      <w:r>
        <w:rPr/>
        <w:t>sewa,</w:t>
      </w:r>
      <w:r>
        <w:rPr>
          <w:spacing w:val="-14"/>
        </w:rPr>
        <w:t> </w:t>
      </w:r>
      <w:r>
        <w:rPr/>
        <w:t>bila</w:t>
      </w:r>
      <w:r>
        <w:rPr>
          <w:spacing w:val="-13"/>
        </w:rPr>
        <w:t> </w:t>
      </w:r>
      <w:r>
        <w:rPr/>
        <w:t>kenikmatan</w:t>
      </w:r>
      <w:r>
        <w:rPr>
          <w:spacing w:val="-14"/>
        </w:rPr>
        <w:t> </w:t>
      </w:r>
      <w:r>
        <w:rPr/>
        <w:t>dan</w:t>
      </w:r>
      <w:r>
        <w:rPr>
          <w:spacing w:val="-14"/>
        </w:rPr>
        <w:t> </w:t>
      </w:r>
      <w:r>
        <w:rPr/>
        <w:t>semua</w:t>
      </w:r>
      <w:r>
        <w:rPr>
          <w:spacing w:val="-14"/>
        </w:rPr>
        <w:t> </w:t>
      </w:r>
      <w:r>
        <w:rPr/>
        <w:t>tahun</w:t>
      </w:r>
      <w:r>
        <w:rPr>
          <w:spacing w:val="-13"/>
        </w:rPr>
        <w:t> </w:t>
      </w:r>
      <w:r>
        <w:rPr/>
        <w:t>telah</w:t>
      </w:r>
      <w:r>
        <w:rPr>
          <w:spacing w:val="-14"/>
        </w:rPr>
        <w:t> </w:t>
      </w:r>
      <w:r>
        <w:rPr/>
        <w:t>diperumpamakan</w:t>
      </w:r>
      <w:r>
        <w:rPr>
          <w:spacing w:val="-14"/>
        </w:rPr>
        <w:t> </w:t>
      </w:r>
      <w:r>
        <w:rPr/>
        <w:t>satu</w:t>
      </w:r>
      <w:r>
        <w:rPr>
          <w:spacing w:val="-14"/>
        </w:rPr>
        <w:t> </w:t>
      </w:r>
      <w:r>
        <w:rPr/>
        <w:t>sama lain.</w:t>
      </w:r>
      <w:r>
        <w:rPr>
          <w:spacing w:val="-2"/>
        </w:rPr>
        <w:t> </w:t>
      </w:r>
      <w:r>
        <w:rPr/>
        <w:t>Walaupun</w:t>
      </w:r>
      <w:r>
        <w:rPr>
          <w:spacing w:val="-3"/>
        </w:rPr>
        <w:t> </w:t>
      </w:r>
      <w:r>
        <w:rPr/>
        <w:t>demikian,</w:t>
      </w:r>
      <w:r>
        <w:rPr>
          <w:spacing w:val="-2"/>
        </w:rPr>
        <w:t> </w:t>
      </w:r>
      <w:r>
        <w:rPr/>
        <w:t>Hakim</w:t>
      </w:r>
      <w:r>
        <w:rPr>
          <w:spacing w:val="-1"/>
        </w:rPr>
        <w:t> </w:t>
      </w:r>
      <w:r>
        <w:rPr/>
        <w:t>dapat</w:t>
      </w:r>
      <w:r>
        <w:rPr>
          <w:spacing w:val="-1"/>
        </w:rPr>
        <w:t> </w:t>
      </w:r>
      <w:r>
        <w:rPr/>
        <w:t>mengizinkan penyewa</w:t>
      </w:r>
      <w:r>
        <w:rPr>
          <w:spacing w:val="-3"/>
        </w:rPr>
        <w:t> </w:t>
      </w:r>
      <w:r>
        <w:rPr/>
        <w:t>menahan</w:t>
      </w:r>
      <w:r>
        <w:rPr>
          <w:spacing w:val="-1"/>
        </w:rPr>
        <w:t> </w:t>
      </w:r>
      <w:r>
        <w:rPr/>
        <w:t>sebagian</w:t>
      </w:r>
      <w:r>
        <w:rPr>
          <w:spacing w:val="-3"/>
        </w:rPr>
        <w:t> </w:t>
      </w:r>
      <w:r>
        <w:rPr/>
        <w:t>dan</w:t>
      </w:r>
      <w:r>
        <w:rPr>
          <w:spacing w:val="-3"/>
        </w:rPr>
        <w:t> </w:t>
      </w:r>
      <w:r>
        <w:rPr/>
        <w:t>uang sewa untuk sementara waktu, menurut kerugian yang telah diderita.</w:t>
      </w:r>
    </w:p>
    <w:p>
      <w:pPr>
        <w:pStyle w:val="BodyText"/>
        <w:spacing w:before="121"/>
        <w:ind w:left="0"/>
      </w:pPr>
    </w:p>
    <w:p>
      <w:pPr>
        <w:pStyle w:val="BodyText"/>
        <w:ind w:left="3962"/>
      </w:pPr>
      <w:r>
        <w:rPr/>
        <w:t>Pasal</w:t>
      </w:r>
      <w:r>
        <w:rPr>
          <w:spacing w:val="42"/>
        </w:rPr>
        <w:t> </w:t>
      </w:r>
      <w:r>
        <w:rPr>
          <w:spacing w:val="-4"/>
        </w:rPr>
        <w:t>1593</w:t>
      </w:r>
    </w:p>
    <w:p>
      <w:pPr>
        <w:pStyle w:val="BodyText"/>
        <w:spacing w:before="57"/>
        <w:ind w:hanging="1"/>
      </w:pPr>
      <w:r>
        <w:rPr/>
        <w:t>Jika</w:t>
      </w:r>
      <w:r>
        <w:rPr>
          <w:spacing w:val="-6"/>
        </w:rPr>
        <w:t> </w:t>
      </w:r>
      <w:r>
        <w:rPr/>
        <w:t>sewa</w:t>
      </w:r>
      <w:r>
        <w:rPr>
          <w:spacing w:val="-6"/>
        </w:rPr>
        <w:t> </w:t>
      </w:r>
      <w:r>
        <w:rPr/>
        <w:t>hanya</w:t>
      </w:r>
      <w:r>
        <w:rPr>
          <w:spacing w:val="-6"/>
        </w:rPr>
        <w:t> </w:t>
      </w:r>
      <w:r>
        <w:rPr/>
        <w:t>dilakukan</w:t>
      </w:r>
      <w:r>
        <w:rPr>
          <w:spacing w:val="-4"/>
        </w:rPr>
        <w:t> </w:t>
      </w:r>
      <w:r>
        <w:rPr/>
        <w:t>untuk</w:t>
      </w:r>
      <w:r>
        <w:rPr>
          <w:spacing w:val="-6"/>
        </w:rPr>
        <w:t> </w:t>
      </w:r>
      <w:r>
        <w:rPr/>
        <w:t>satu</w:t>
      </w:r>
      <w:r>
        <w:rPr>
          <w:spacing w:val="-6"/>
        </w:rPr>
        <w:t> </w:t>
      </w:r>
      <w:r>
        <w:rPr/>
        <w:t>tahun,</w:t>
      </w:r>
      <w:r>
        <w:rPr>
          <w:spacing w:val="-5"/>
        </w:rPr>
        <w:t> </w:t>
      </w:r>
      <w:r>
        <w:rPr/>
        <w:t>sedangkan</w:t>
      </w:r>
      <w:r>
        <w:rPr>
          <w:spacing w:val="-6"/>
        </w:rPr>
        <w:t> </w:t>
      </w:r>
      <w:r>
        <w:rPr/>
        <w:t>penghasilan</w:t>
      </w:r>
      <w:r>
        <w:rPr>
          <w:spacing w:val="-4"/>
        </w:rPr>
        <w:t> </w:t>
      </w:r>
      <w:r>
        <w:rPr/>
        <w:t>telah</w:t>
      </w:r>
      <w:r>
        <w:rPr>
          <w:spacing w:val="-6"/>
        </w:rPr>
        <w:t> </w:t>
      </w:r>
      <w:r>
        <w:rPr/>
        <w:t>hilang</w:t>
      </w:r>
      <w:r>
        <w:rPr>
          <w:spacing w:val="-6"/>
        </w:rPr>
        <w:t> </w:t>
      </w:r>
      <w:r>
        <w:rPr/>
        <w:t>seluruhnya </w:t>
      </w:r>
      <w:r>
        <w:rPr>
          <w:spacing w:val="-2"/>
        </w:rPr>
        <w:t>atau</w:t>
      </w:r>
      <w:r>
        <w:rPr>
          <w:spacing w:val="-6"/>
        </w:rPr>
        <w:t> </w:t>
      </w:r>
      <w:r>
        <w:rPr>
          <w:spacing w:val="-2"/>
        </w:rPr>
        <w:t>separuhnya,</w:t>
      </w:r>
      <w:r>
        <w:rPr>
          <w:spacing w:val="-5"/>
        </w:rPr>
        <w:t> </w:t>
      </w:r>
      <w:r>
        <w:rPr>
          <w:spacing w:val="-2"/>
        </w:rPr>
        <w:t>maka</w:t>
      </w:r>
      <w:r>
        <w:rPr>
          <w:spacing w:val="-6"/>
        </w:rPr>
        <w:t> </w:t>
      </w:r>
      <w:r>
        <w:rPr>
          <w:spacing w:val="-2"/>
        </w:rPr>
        <w:t>penyewa</w:t>
      </w:r>
      <w:r>
        <w:rPr>
          <w:spacing w:val="-6"/>
        </w:rPr>
        <w:t> </w:t>
      </w:r>
      <w:r>
        <w:rPr>
          <w:spacing w:val="-2"/>
        </w:rPr>
        <w:t>dibebaskan</w:t>
      </w:r>
      <w:r>
        <w:rPr>
          <w:spacing w:val="-4"/>
        </w:rPr>
        <w:t> </w:t>
      </w:r>
      <w:r>
        <w:rPr>
          <w:spacing w:val="-2"/>
        </w:rPr>
        <w:t>dari</w:t>
      </w:r>
      <w:r>
        <w:rPr>
          <w:spacing w:val="-5"/>
        </w:rPr>
        <w:t> </w:t>
      </w:r>
      <w:r>
        <w:rPr>
          <w:spacing w:val="-2"/>
        </w:rPr>
        <w:t>pembayaran</w:t>
      </w:r>
      <w:r>
        <w:rPr>
          <w:spacing w:val="-4"/>
        </w:rPr>
        <w:t> </w:t>
      </w:r>
      <w:r>
        <w:rPr>
          <w:spacing w:val="-2"/>
        </w:rPr>
        <w:t>seluruh</w:t>
      </w:r>
      <w:r>
        <w:rPr>
          <w:spacing w:val="-6"/>
        </w:rPr>
        <w:t> </w:t>
      </w:r>
      <w:r>
        <w:rPr>
          <w:spacing w:val="-2"/>
        </w:rPr>
        <w:t>harga</w:t>
      </w:r>
      <w:r>
        <w:rPr>
          <w:spacing w:val="-6"/>
        </w:rPr>
        <w:t> </w:t>
      </w:r>
      <w:r>
        <w:rPr>
          <w:spacing w:val="-2"/>
        </w:rPr>
        <w:t>sewa</w:t>
      </w:r>
      <w:r>
        <w:rPr>
          <w:spacing w:val="-6"/>
        </w:rPr>
        <w:t> </w:t>
      </w:r>
      <w:r>
        <w:rPr>
          <w:spacing w:val="-2"/>
        </w:rPr>
        <w:t>atau</w:t>
      </w:r>
      <w:r>
        <w:rPr>
          <w:spacing w:val="-6"/>
        </w:rPr>
        <w:t> </w:t>
      </w:r>
      <w:r>
        <w:rPr>
          <w:spacing w:val="-2"/>
        </w:rPr>
        <w:t>sebagian </w:t>
      </w:r>
      <w:r>
        <w:rPr/>
        <w:t>harga</w:t>
      </w:r>
      <w:r>
        <w:rPr>
          <w:spacing w:val="-2"/>
        </w:rPr>
        <w:t> </w:t>
      </w:r>
      <w:r>
        <w:rPr/>
        <w:t>sewa</w:t>
      </w:r>
      <w:r>
        <w:rPr>
          <w:spacing w:val="-2"/>
        </w:rPr>
        <w:t> </w:t>
      </w:r>
      <w:r>
        <w:rPr/>
        <w:t>menurut</w:t>
      </w:r>
      <w:r>
        <w:rPr>
          <w:spacing w:val="-3"/>
        </w:rPr>
        <w:t> </w:t>
      </w:r>
      <w:r>
        <w:rPr/>
        <w:t>imbangan.</w:t>
      </w:r>
      <w:r>
        <w:rPr>
          <w:spacing w:val="-1"/>
        </w:rPr>
        <w:t> </w:t>
      </w:r>
      <w:r>
        <w:rPr/>
        <w:t>Bila</w:t>
      </w:r>
      <w:r>
        <w:rPr>
          <w:spacing w:val="-5"/>
        </w:rPr>
        <w:t> </w:t>
      </w:r>
      <w:r>
        <w:rPr/>
        <w:t>kerugian</w:t>
      </w:r>
      <w:r>
        <w:rPr>
          <w:spacing w:val="-2"/>
        </w:rPr>
        <w:t> </w:t>
      </w:r>
      <w:r>
        <w:rPr/>
        <w:t>kurang dari</w:t>
      </w:r>
      <w:r>
        <w:rPr>
          <w:spacing w:val="-1"/>
        </w:rPr>
        <w:t> </w:t>
      </w:r>
      <w:r>
        <w:rPr/>
        <w:t>separuh,</w:t>
      </w:r>
      <w:r>
        <w:rPr>
          <w:spacing w:val="-1"/>
        </w:rPr>
        <w:t> </w:t>
      </w:r>
      <w:r>
        <w:rPr/>
        <w:t>maka</w:t>
      </w:r>
      <w:r>
        <w:rPr>
          <w:spacing w:val="-2"/>
        </w:rPr>
        <w:t> </w:t>
      </w:r>
      <w:r>
        <w:rPr/>
        <w:t>Ia tidak berhak</w:t>
      </w:r>
      <w:r>
        <w:rPr>
          <w:spacing w:val="-2"/>
        </w:rPr>
        <w:t> </w:t>
      </w:r>
      <w:r>
        <w:rPr/>
        <w:t>atas suatu pengurangan.</w:t>
      </w:r>
    </w:p>
    <w:p>
      <w:pPr>
        <w:pStyle w:val="BodyText"/>
        <w:spacing w:before="117"/>
        <w:ind w:left="0"/>
      </w:pPr>
    </w:p>
    <w:p>
      <w:pPr>
        <w:pStyle w:val="BodyText"/>
        <w:ind w:left="3962"/>
      </w:pPr>
      <w:r>
        <w:rPr/>
        <w:t>Pasal</w:t>
      </w:r>
      <w:r>
        <w:rPr>
          <w:spacing w:val="42"/>
        </w:rPr>
        <w:t> </w:t>
      </w:r>
      <w:r>
        <w:rPr>
          <w:spacing w:val="-4"/>
        </w:rPr>
        <w:t>1594</w:t>
      </w:r>
    </w:p>
    <w:p>
      <w:pPr>
        <w:pStyle w:val="BodyText"/>
        <w:spacing w:before="57"/>
        <w:ind w:right="98"/>
      </w:pPr>
      <w:r>
        <w:rPr/>
        <w:t>Penyewa</w:t>
      </w:r>
      <w:r>
        <w:rPr>
          <w:spacing w:val="-1"/>
        </w:rPr>
        <w:t> </w:t>
      </w:r>
      <w:r>
        <w:rPr/>
        <w:t>tidak dapat menuntut</w:t>
      </w:r>
      <w:r>
        <w:rPr>
          <w:spacing w:val="-2"/>
        </w:rPr>
        <w:t> </w:t>
      </w:r>
      <w:r>
        <w:rPr/>
        <w:t>pengurangan</w:t>
      </w:r>
      <w:r>
        <w:rPr>
          <w:spacing w:val="-1"/>
        </w:rPr>
        <w:t> </w:t>
      </w:r>
      <w:r>
        <w:rPr/>
        <w:t>bila</w:t>
      </w:r>
      <w:r>
        <w:rPr>
          <w:spacing w:val="-1"/>
        </w:rPr>
        <w:t> </w:t>
      </w:r>
      <w:r>
        <w:rPr/>
        <w:t>kerugian</w:t>
      </w:r>
      <w:r>
        <w:rPr>
          <w:spacing w:val="-1"/>
        </w:rPr>
        <w:t> </w:t>
      </w:r>
      <w:r>
        <w:rPr/>
        <w:t>itu</w:t>
      </w:r>
      <w:r>
        <w:rPr>
          <w:spacing w:val="-1"/>
        </w:rPr>
        <w:t> </w:t>
      </w:r>
      <w:r>
        <w:rPr/>
        <w:t>diderita</w:t>
      </w:r>
      <w:r>
        <w:rPr>
          <w:spacing w:val="-1"/>
        </w:rPr>
        <w:t> </w:t>
      </w:r>
      <w:r>
        <w:rPr/>
        <w:t>setelah</w:t>
      </w:r>
      <w:r>
        <w:rPr>
          <w:spacing w:val="-1"/>
        </w:rPr>
        <w:t> </w:t>
      </w:r>
      <w:r>
        <w:rPr/>
        <w:t>penghasilan dipisahkan</w:t>
      </w:r>
      <w:r>
        <w:rPr>
          <w:spacing w:val="-5"/>
        </w:rPr>
        <w:t> </w:t>
      </w:r>
      <w:r>
        <w:rPr/>
        <w:t>dari</w:t>
      </w:r>
      <w:r>
        <w:rPr>
          <w:spacing w:val="-4"/>
        </w:rPr>
        <w:t> </w:t>
      </w:r>
      <w:r>
        <w:rPr/>
        <w:t>tanah,</w:t>
      </w:r>
      <w:r>
        <w:rPr>
          <w:spacing w:val="-4"/>
        </w:rPr>
        <w:t> </w:t>
      </w:r>
      <w:r>
        <w:rPr/>
        <w:t>kecuali</w:t>
      </w:r>
      <w:r>
        <w:rPr>
          <w:spacing w:val="-4"/>
        </w:rPr>
        <w:t> </w:t>
      </w:r>
      <w:r>
        <w:rPr/>
        <w:t>jika</w:t>
      </w:r>
      <w:r>
        <w:rPr>
          <w:spacing w:val="-5"/>
        </w:rPr>
        <w:t> </w:t>
      </w:r>
      <w:r>
        <w:rPr/>
        <w:t>dalam</w:t>
      </w:r>
      <w:r>
        <w:rPr>
          <w:spacing w:val="-3"/>
        </w:rPr>
        <w:t> </w:t>
      </w:r>
      <w:r>
        <w:rPr/>
        <w:t>persetujuan</w:t>
      </w:r>
      <w:r>
        <w:rPr>
          <w:spacing w:val="-1"/>
        </w:rPr>
        <w:t> </w:t>
      </w:r>
      <w:r>
        <w:rPr/>
        <w:t>sewa</w:t>
      </w:r>
      <w:r>
        <w:rPr>
          <w:spacing w:val="-5"/>
        </w:rPr>
        <w:t> </w:t>
      </w:r>
      <w:r>
        <w:rPr/>
        <w:t>ditentukan</w:t>
      </w:r>
      <w:r>
        <w:rPr>
          <w:spacing w:val="-5"/>
        </w:rPr>
        <w:t> </w:t>
      </w:r>
      <w:r>
        <w:rPr/>
        <w:t>bahwa</w:t>
      </w:r>
      <w:r>
        <w:rPr>
          <w:spacing w:val="-5"/>
        </w:rPr>
        <w:t> </w:t>
      </w:r>
      <w:r>
        <w:rPr/>
        <w:t>pemilik</w:t>
      </w:r>
      <w:r>
        <w:rPr>
          <w:spacing w:val="-3"/>
        </w:rPr>
        <w:t> </w:t>
      </w:r>
      <w:r>
        <w:rPr/>
        <w:t>harus </w:t>
      </w:r>
      <w:r>
        <w:rPr>
          <w:spacing w:val="-2"/>
        </w:rPr>
        <w:t>memikul</w:t>
      </w:r>
      <w:r>
        <w:rPr>
          <w:spacing w:val="-4"/>
        </w:rPr>
        <w:t> </w:t>
      </w:r>
      <w:r>
        <w:rPr>
          <w:spacing w:val="-2"/>
        </w:rPr>
        <w:t>bagiannya</w:t>
      </w:r>
      <w:r>
        <w:rPr>
          <w:spacing w:val="-5"/>
        </w:rPr>
        <w:t> </w:t>
      </w:r>
      <w:r>
        <w:rPr>
          <w:spacing w:val="-2"/>
        </w:rPr>
        <w:t>dalam kerugian,</w:t>
      </w:r>
      <w:r>
        <w:rPr>
          <w:spacing w:val="-4"/>
        </w:rPr>
        <w:t> </w:t>
      </w:r>
      <w:r>
        <w:rPr>
          <w:spacing w:val="-2"/>
        </w:rPr>
        <w:t>asal</w:t>
      </w:r>
      <w:r>
        <w:rPr>
          <w:spacing w:val="-4"/>
        </w:rPr>
        <w:t> </w:t>
      </w:r>
      <w:r>
        <w:rPr>
          <w:spacing w:val="-2"/>
        </w:rPr>
        <w:t>penyewa</w:t>
      </w:r>
      <w:r>
        <w:rPr>
          <w:spacing w:val="-5"/>
        </w:rPr>
        <w:t> </w:t>
      </w:r>
      <w:r>
        <w:rPr>
          <w:spacing w:val="-2"/>
        </w:rPr>
        <w:t>tidak lalai</w:t>
      </w:r>
      <w:r>
        <w:rPr>
          <w:spacing w:val="-4"/>
        </w:rPr>
        <w:t> </w:t>
      </w:r>
      <w:r>
        <w:rPr>
          <w:spacing w:val="-2"/>
        </w:rPr>
        <w:t>menyerahkan kepada</w:t>
      </w:r>
      <w:r>
        <w:rPr>
          <w:spacing w:val="-5"/>
        </w:rPr>
        <w:t> </w:t>
      </w:r>
      <w:r>
        <w:rPr>
          <w:spacing w:val="-2"/>
        </w:rPr>
        <w:t>pemilik</w:t>
      </w:r>
      <w:r>
        <w:rPr>
          <w:spacing w:val="-5"/>
        </w:rPr>
        <w:t> </w:t>
      </w:r>
      <w:r>
        <w:rPr>
          <w:spacing w:val="-2"/>
        </w:rPr>
        <w:t>itu </w:t>
      </w:r>
      <w:r>
        <w:rPr/>
        <w:t>bagiannya</w:t>
      </w:r>
      <w:r>
        <w:rPr>
          <w:spacing w:val="-2"/>
        </w:rPr>
        <w:t> </w:t>
      </w:r>
      <w:r>
        <w:rPr/>
        <w:t>dari</w:t>
      </w:r>
      <w:r>
        <w:rPr>
          <w:spacing w:val="-1"/>
        </w:rPr>
        <w:t> </w:t>
      </w:r>
      <w:r>
        <w:rPr/>
        <w:t>penghasilan.</w:t>
      </w:r>
      <w:r>
        <w:rPr>
          <w:spacing w:val="-1"/>
        </w:rPr>
        <w:t> </w:t>
      </w:r>
      <w:r>
        <w:rPr/>
        <w:t>Begitu</w:t>
      </w:r>
      <w:r>
        <w:rPr>
          <w:spacing w:val="-2"/>
        </w:rPr>
        <w:t> </w:t>
      </w:r>
      <w:r>
        <w:rPr/>
        <w:t>pula</w:t>
      </w:r>
      <w:r>
        <w:rPr>
          <w:spacing w:val="-5"/>
        </w:rPr>
        <w:t> </w:t>
      </w:r>
      <w:r>
        <w:rPr/>
        <w:t>penyewa</w:t>
      </w:r>
      <w:r>
        <w:rPr>
          <w:spacing w:val="-2"/>
        </w:rPr>
        <w:t> </w:t>
      </w:r>
      <w:r>
        <w:rPr/>
        <w:t>tidak</w:t>
      </w:r>
      <w:r>
        <w:rPr>
          <w:spacing w:val="-2"/>
        </w:rPr>
        <w:t> </w:t>
      </w:r>
      <w:r>
        <w:rPr/>
        <w:t>dapat</w:t>
      </w:r>
      <w:r>
        <w:rPr>
          <w:spacing w:val="-1"/>
        </w:rPr>
        <w:t> </w:t>
      </w:r>
      <w:r>
        <w:rPr/>
        <w:t>menuntut</w:t>
      </w:r>
      <w:r>
        <w:rPr>
          <w:spacing w:val="-1"/>
        </w:rPr>
        <w:t> </w:t>
      </w:r>
      <w:r>
        <w:rPr/>
        <w:t>suatu</w:t>
      </w:r>
      <w:r>
        <w:rPr>
          <w:spacing w:val="-2"/>
        </w:rPr>
        <w:t> </w:t>
      </w:r>
      <w:r>
        <w:rPr/>
        <w:t>pengurangan, </w:t>
      </w:r>
      <w:r>
        <w:rPr>
          <w:spacing w:val="-2"/>
        </w:rPr>
        <w:t>jika</w:t>
      </w:r>
      <w:r>
        <w:rPr>
          <w:spacing w:val="-6"/>
        </w:rPr>
        <w:t> </w:t>
      </w:r>
      <w:r>
        <w:rPr>
          <w:spacing w:val="-2"/>
        </w:rPr>
        <w:t>hal yang</w:t>
      </w:r>
      <w:r>
        <w:rPr>
          <w:spacing w:val="-6"/>
        </w:rPr>
        <w:t> </w:t>
      </w:r>
      <w:r>
        <w:rPr>
          <w:spacing w:val="-2"/>
        </w:rPr>
        <w:t>menyebabkan</w:t>
      </w:r>
      <w:r>
        <w:rPr>
          <w:spacing w:val="-3"/>
        </w:rPr>
        <w:t> </w:t>
      </w:r>
      <w:r>
        <w:rPr>
          <w:spacing w:val="-2"/>
        </w:rPr>
        <w:t>kerugian</w:t>
      </w:r>
      <w:r>
        <w:rPr>
          <w:spacing w:val="-3"/>
        </w:rPr>
        <w:t> </w:t>
      </w:r>
      <w:r>
        <w:rPr>
          <w:spacing w:val="-2"/>
        </w:rPr>
        <w:t>sudah</w:t>
      </w:r>
      <w:r>
        <w:rPr>
          <w:spacing w:val="-6"/>
        </w:rPr>
        <w:t> </w:t>
      </w:r>
      <w:r>
        <w:rPr>
          <w:spacing w:val="-2"/>
        </w:rPr>
        <w:t>ada</w:t>
      </w:r>
      <w:r>
        <w:rPr>
          <w:spacing w:val="-6"/>
        </w:rPr>
        <w:t> </w:t>
      </w:r>
      <w:r>
        <w:rPr>
          <w:spacing w:val="-2"/>
        </w:rPr>
        <w:t>dan</w:t>
      </w:r>
      <w:r>
        <w:rPr>
          <w:spacing w:val="-7"/>
        </w:rPr>
        <w:t> </w:t>
      </w:r>
      <w:r>
        <w:rPr>
          <w:spacing w:val="-2"/>
        </w:rPr>
        <w:t>sudah</w:t>
      </w:r>
      <w:r>
        <w:rPr>
          <w:spacing w:val="-6"/>
        </w:rPr>
        <w:t> </w:t>
      </w:r>
      <w:r>
        <w:rPr>
          <w:spacing w:val="-2"/>
        </w:rPr>
        <w:t>diketahui</w:t>
      </w:r>
      <w:r>
        <w:rPr>
          <w:spacing w:val="-5"/>
        </w:rPr>
        <w:t> </w:t>
      </w:r>
      <w:r>
        <w:rPr>
          <w:spacing w:val="-2"/>
        </w:rPr>
        <w:t>sewaktu</w:t>
      </w:r>
      <w:r>
        <w:rPr>
          <w:spacing w:val="-6"/>
        </w:rPr>
        <w:t> </w:t>
      </w:r>
      <w:r>
        <w:rPr>
          <w:spacing w:val="-2"/>
        </w:rPr>
        <w:t>persetujuan</w:t>
      </w:r>
      <w:r>
        <w:rPr>
          <w:spacing w:val="-3"/>
        </w:rPr>
        <w:t> </w:t>
      </w:r>
      <w:r>
        <w:rPr>
          <w:spacing w:val="-2"/>
        </w:rPr>
        <w:t>sewa dibuat.</w:t>
      </w:r>
    </w:p>
    <w:p>
      <w:pPr>
        <w:pStyle w:val="BodyText"/>
        <w:spacing w:before="118"/>
        <w:ind w:left="0"/>
      </w:pPr>
    </w:p>
    <w:p>
      <w:pPr>
        <w:pStyle w:val="BodyText"/>
        <w:ind w:left="3962"/>
      </w:pPr>
      <w:r>
        <w:rPr/>
        <w:t>Pasal</w:t>
      </w:r>
      <w:r>
        <w:rPr>
          <w:spacing w:val="42"/>
        </w:rPr>
        <w:t> </w:t>
      </w:r>
      <w:r>
        <w:rPr>
          <w:spacing w:val="-4"/>
        </w:rPr>
        <w:t>1595</w:t>
      </w:r>
    </w:p>
    <w:p>
      <w:pPr>
        <w:pStyle w:val="BodyText"/>
        <w:spacing w:before="56"/>
      </w:pPr>
      <w:r>
        <w:rPr>
          <w:spacing w:val="-2"/>
        </w:rPr>
        <w:t>Dengan</w:t>
      </w:r>
      <w:r>
        <w:rPr>
          <w:spacing w:val="-5"/>
        </w:rPr>
        <w:t> </w:t>
      </w:r>
      <w:r>
        <w:rPr>
          <w:spacing w:val="-2"/>
        </w:rPr>
        <w:t>suatu</w:t>
      </w:r>
      <w:r>
        <w:rPr>
          <w:spacing w:val="-5"/>
        </w:rPr>
        <w:t> </w:t>
      </w:r>
      <w:r>
        <w:rPr>
          <w:spacing w:val="-2"/>
        </w:rPr>
        <w:t>perjanjian</w:t>
      </w:r>
      <w:r>
        <w:rPr>
          <w:spacing w:val="-5"/>
        </w:rPr>
        <w:t> </w:t>
      </w:r>
      <w:r>
        <w:rPr>
          <w:spacing w:val="-2"/>
        </w:rPr>
        <w:t>yang</w:t>
      </w:r>
      <w:r>
        <w:rPr>
          <w:spacing w:val="-8"/>
        </w:rPr>
        <w:t> </w:t>
      </w:r>
      <w:r>
        <w:rPr>
          <w:spacing w:val="-2"/>
        </w:rPr>
        <w:t>dinyatakan</w:t>
      </w:r>
      <w:r>
        <w:rPr>
          <w:spacing w:val="-8"/>
        </w:rPr>
        <w:t> </w:t>
      </w:r>
      <w:r>
        <w:rPr>
          <w:spacing w:val="-2"/>
        </w:rPr>
        <w:t>dengan</w:t>
      </w:r>
      <w:r>
        <w:rPr>
          <w:spacing w:val="-5"/>
        </w:rPr>
        <w:t> </w:t>
      </w:r>
      <w:r>
        <w:rPr>
          <w:spacing w:val="-2"/>
        </w:rPr>
        <w:t>tegas,</w:t>
      </w:r>
      <w:r>
        <w:rPr>
          <w:spacing w:val="-7"/>
        </w:rPr>
        <w:t> </w:t>
      </w:r>
      <w:r>
        <w:rPr>
          <w:spacing w:val="-2"/>
        </w:rPr>
        <w:t>penyewa</w:t>
      </w:r>
      <w:r>
        <w:rPr>
          <w:spacing w:val="-8"/>
        </w:rPr>
        <w:t> </w:t>
      </w:r>
      <w:r>
        <w:rPr>
          <w:spacing w:val="-2"/>
        </w:rPr>
        <w:t>dapat</w:t>
      </w:r>
      <w:r>
        <w:rPr>
          <w:spacing w:val="-6"/>
        </w:rPr>
        <w:t> </w:t>
      </w:r>
      <w:r>
        <w:rPr>
          <w:spacing w:val="-2"/>
        </w:rPr>
        <w:t>dipertanggungjawabkan </w:t>
      </w:r>
      <w:r>
        <w:rPr/>
        <w:t>atas kejadian-kejadian yang tak dapat diduga.</w:t>
      </w:r>
    </w:p>
    <w:p>
      <w:pPr>
        <w:pStyle w:val="BodyText"/>
        <w:spacing w:before="117"/>
        <w:ind w:left="0"/>
      </w:pPr>
    </w:p>
    <w:p>
      <w:pPr>
        <w:pStyle w:val="BodyText"/>
        <w:ind w:left="3962"/>
      </w:pPr>
      <w:r>
        <w:rPr/>
        <w:t>Pasal</w:t>
      </w:r>
      <w:r>
        <w:rPr>
          <w:spacing w:val="42"/>
        </w:rPr>
        <w:t> </w:t>
      </w:r>
      <w:r>
        <w:rPr>
          <w:spacing w:val="-4"/>
        </w:rPr>
        <w:t>1596</w:t>
      </w:r>
    </w:p>
    <w:p>
      <w:pPr>
        <w:pStyle w:val="BodyText"/>
        <w:spacing w:before="57"/>
        <w:ind w:right="61"/>
      </w:pPr>
      <w:r>
        <w:rPr/>
        <w:t>Perjanjian</w:t>
      </w:r>
      <w:r>
        <w:rPr>
          <w:spacing w:val="-9"/>
        </w:rPr>
        <w:t> </w:t>
      </w:r>
      <w:r>
        <w:rPr/>
        <w:t>demikian</w:t>
      </w:r>
      <w:r>
        <w:rPr>
          <w:spacing w:val="-9"/>
        </w:rPr>
        <w:t> </w:t>
      </w:r>
      <w:r>
        <w:rPr/>
        <w:t>hanya</w:t>
      </w:r>
      <w:r>
        <w:rPr>
          <w:spacing w:val="-8"/>
        </w:rPr>
        <w:t> </w:t>
      </w:r>
      <w:r>
        <w:rPr/>
        <w:t>dianggap</w:t>
      </w:r>
      <w:r>
        <w:rPr>
          <w:spacing w:val="-9"/>
        </w:rPr>
        <w:t> </w:t>
      </w:r>
      <w:r>
        <w:rPr/>
        <w:t>dibuat</w:t>
      </w:r>
      <w:r>
        <w:rPr>
          <w:spacing w:val="-10"/>
        </w:rPr>
        <w:t> </w:t>
      </w:r>
      <w:r>
        <w:rPr/>
        <w:t>untuk</w:t>
      </w:r>
      <w:r>
        <w:rPr>
          <w:spacing w:val="-9"/>
        </w:rPr>
        <w:t> </w:t>
      </w:r>
      <w:r>
        <w:rPr/>
        <w:t>kejadian-kejadian</w:t>
      </w:r>
      <w:r>
        <w:rPr>
          <w:spacing w:val="-7"/>
        </w:rPr>
        <w:t> </w:t>
      </w:r>
      <w:r>
        <w:rPr/>
        <w:t>biasa</w:t>
      </w:r>
      <w:r>
        <w:rPr>
          <w:spacing w:val="-9"/>
        </w:rPr>
        <w:t> </w:t>
      </w:r>
      <w:r>
        <w:rPr/>
        <w:t>yang</w:t>
      </w:r>
      <w:r>
        <w:rPr>
          <w:spacing w:val="-9"/>
        </w:rPr>
        <w:t> </w:t>
      </w:r>
      <w:r>
        <w:rPr/>
        <w:t>tak</w:t>
      </w:r>
      <w:r>
        <w:rPr>
          <w:spacing w:val="-7"/>
        </w:rPr>
        <w:t> </w:t>
      </w:r>
      <w:r>
        <w:rPr/>
        <w:t>terduga, seperti</w:t>
      </w:r>
      <w:r>
        <w:rPr>
          <w:spacing w:val="-3"/>
        </w:rPr>
        <w:t> </w:t>
      </w:r>
      <w:r>
        <w:rPr/>
        <w:t>letusan</w:t>
      </w:r>
      <w:r>
        <w:rPr>
          <w:spacing w:val="-1"/>
        </w:rPr>
        <w:t> </w:t>
      </w:r>
      <w:r>
        <w:rPr/>
        <w:t>gunung,</w:t>
      </w:r>
      <w:r>
        <w:rPr>
          <w:spacing w:val="-3"/>
        </w:rPr>
        <w:t> </w:t>
      </w:r>
      <w:r>
        <w:rPr/>
        <w:t>gempa</w:t>
      </w:r>
      <w:r>
        <w:rPr>
          <w:spacing w:val="-4"/>
        </w:rPr>
        <w:t> </w:t>
      </w:r>
      <w:r>
        <w:rPr/>
        <w:t>bumi,</w:t>
      </w:r>
      <w:r>
        <w:rPr>
          <w:spacing w:val="-3"/>
        </w:rPr>
        <w:t> </w:t>
      </w:r>
      <w:r>
        <w:rPr/>
        <w:t>kemarau</w:t>
      </w:r>
      <w:r>
        <w:rPr>
          <w:spacing w:val="-1"/>
        </w:rPr>
        <w:t> </w:t>
      </w:r>
      <w:r>
        <w:rPr/>
        <w:t>yang</w:t>
      </w:r>
      <w:r>
        <w:rPr>
          <w:spacing w:val="-1"/>
        </w:rPr>
        <w:t> </w:t>
      </w:r>
      <w:r>
        <w:rPr/>
        <w:t>panjang,</w:t>
      </w:r>
      <w:r>
        <w:rPr>
          <w:spacing w:val="-3"/>
        </w:rPr>
        <w:t> </w:t>
      </w:r>
      <w:r>
        <w:rPr/>
        <w:t>serangan</w:t>
      </w:r>
      <w:r>
        <w:rPr>
          <w:spacing w:val="-1"/>
        </w:rPr>
        <w:t> </w:t>
      </w:r>
      <w:r>
        <w:rPr/>
        <w:t>hama-hama</w:t>
      </w:r>
      <w:r>
        <w:rPr>
          <w:spacing w:val="-4"/>
        </w:rPr>
        <w:t> </w:t>
      </w:r>
      <w:r>
        <w:rPr/>
        <w:t>yang merusak penghasilan, petir, atau rontoknya bunga pohon sebelum waktunya. Perjanjian </w:t>
      </w:r>
      <w:r>
        <w:rPr>
          <w:spacing w:val="-2"/>
        </w:rPr>
        <w:t>tersebut</w:t>
      </w:r>
      <w:r>
        <w:rPr>
          <w:spacing w:val="-7"/>
        </w:rPr>
        <w:t> </w:t>
      </w:r>
      <w:r>
        <w:rPr>
          <w:spacing w:val="-2"/>
        </w:rPr>
        <w:t>di</w:t>
      </w:r>
      <w:r>
        <w:rPr>
          <w:spacing w:val="-6"/>
        </w:rPr>
        <w:t> </w:t>
      </w:r>
      <w:r>
        <w:rPr>
          <w:spacing w:val="-2"/>
        </w:rPr>
        <w:t>atas</w:t>
      </w:r>
      <w:r>
        <w:rPr>
          <w:spacing w:val="-6"/>
        </w:rPr>
        <w:t> </w:t>
      </w:r>
      <w:r>
        <w:rPr>
          <w:spacing w:val="-2"/>
        </w:rPr>
        <w:t>tidak</w:t>
      </w:r>
      <w:r>
        <w:rPr>
          <w:spacing w:val="-6"/>
        </w:rPr>
        <w:t> </w:t>
      </w:r>
      <w:r>
        <w:rPr>
          <w:spacing w:val="-2"/>
        </w:rPr>
        <w:t>meliputi</w:t>
      </w:r>
      <w:r>
        <w:rPr>
          <w:spacing w:val="-6"/>
        </w:rPr>
        <w:t> </w:t>
      </w:r>
      <w:r>
        <w:rPr>
          <w:spacing w:val="-2"/>
        </w:rPr>
        <w:t>kejadian</w:t>
      </w:r>
      <w:r>
        <w:rPr>
          <w:spacing w:val="-6"/>
        </w:rPr>
        <w:t> </w:t>
      </w:r>
      <w:r>
        <w:rPr>
          <w:spacing w:val="-2"/>
        </w:rPr>
        <w:t>luar</w:t>
      </w:r>
      <w:r>
        <w:rPr>
          <w:spacing w:val="-7"/>
        </w:rPr>
        <w:t> </w:t>
      </w:r>
      <w:r>
        <w:rPr>
          <w:spacing w:val="-2"/>
        </w:rPr>
        <w:t>biasa,</w:t>
      </w:r>
      <w:r>
        <w:rPr>
          <w:spacing w:val="-6"/>
        </w:rPr>
        <w:t> </w:t>
      </w:r>
      <w:r>
        <w:rPr>
          <w:spacing w:val="-2"/>
        </w:rPr>
        <w:t>seperti</w:t>
      </w:r>
      <w:r>
        <w:rPr>
          <w:spacing w:val="-6"/>
        </w:rPr>
        <w:t> </w:t>
      </w:r>
      <w:r>
        <w:rPr>
          <w:spacing w:val="-2"/>
        </w:rPr>
        <w:t>kerusakan-kerusakan</w:t>
      </w:r>
      <w:r>
        <w:rPr>
          <w:spacing w:val="-4"/>
        </w:rPr>
        <w:t> </w:t>
      </w:r>
      <w:r>
        <w:rPr>
          <w:spacing w:val="-2"/>
        </w:rPr>
        <w:t>yang</w:t>
      </w:r>
      <w:r>
        <w:rPr>
          <w:spacing w:val="-4"/>
        </w:rPr>
        <w:t> </w:t>
      </w:r>
      <w:r>
        <w:rPr>
          <w:spacing w:val="-2"/>
        </w:rPr>
        <w:t>disebabkan </w:t>
      </w:r>
      <w:r>
        <w:rPr/>
        <w:t>oleh</w:t>
      </w:r>
      <w:r>
        <w:rPr>
          <w:spacing w:val="-7"/>
        </w:rPr>
        <w:t> </w:t>
      </w:r>
      <w:r>
        <w:rPr/>
        <w:t>peperangan</w:t>
      </w:r>
      <w:r>
        <w:rPr>
          <w:spacing w:val="-4"/>
        </w:rPr>
        <w:t> </w:t>
      </w:r>
      <w:r>
        <w:rPr/>
        <w:t>atau</w:t>
      </w:r>
      <w:r>
        <w:rPr>
          <w:spacing w:val="-4"/>
        </w:rPr>
        <w:t> </w:t>
      </w:r>
      <w:r>
        <w:rPr/>
        <w:t>banjir</w:t>
      </w:r>
      <w:r>
        <w:rPr>
          <w:spacing w:val="-5"/>
        </w:rPr>
        <w:t> </w:t>
      </w:r>
      <w:r>
        <w:rPr/>
        <w:t>yang</w:t>
      </w:r>
      <w:r>
        <w:rPr>
          <w:spacing w:val="-4"/>
        </w:rPr>
        <w:t> </w:t>
      </w:r>
      <w:r>
        <w:rPr/>
        <w:t>tidak</w:t>
      </w:r>
      <w:r>
        <w:rPr>
          <w:spacing w:val="-4"/>
        </w:rPr>
        <w:t> </w:t>
      </w:r>
      <w:r>
        <w:rPr/>
        <w:t>biasa</w:t>
      </w:r>
      <w:r>
        <w:rPr>
          <w:spacing w:val="-7"/>
        </w:rPr>
        <w:t> </w:t>
      </w:r>
      <w:r>
        <w:rPr/>
        <w:t>menimpa</w:t>
      </w:r>
      <w:r>
        <w:rPr>
          <w:spacing w:val="-7"/>
        </w:rPr>
        <w:t> </w:t>
      </w:r>
      <w:r>
        <w:rPr/>
        <w:t>daerah</w:t>
      </w:r>
      <w:r>
        <w:rPr>
          <w:spacing w:val="-4"/>
        </w:rPr>
        <w:t> </w:t>
      </w:r>
      <w:r>
        <w:rPr/>
        <w:t>yang</w:t>
      </w:r>
      <w:r>
        <w:rPr>
          <w:spacing w:val="-7"/>
        </w:rPr>
        <w:t> </w:t>
      </w:r>
      <w:r>
        <w:rPr/>
        <w:t>bersangkutan,</w:t>
      </w:r>
      <w:r>
        <w:rPr>
          <w:spacing w:val="-6"/>
        </w:rPr>
        <w:t> </w:t>
      </w:r>
      <w:r>
        <w:rPr/>
        <w:t>kecuali</w:t>
      </w:r>
      <w:r>
        <w:rPr>
          <w:spacing w:val="-6"/>
        </w:rPr>
        <w:t> </w:t>
      </w:r>
      <w:r>
        <w:rPr/>
        <w:t>jika penyewa</w:t>
      </w:r>
      <w:r>
        <w:rPr>
          <w:spacing w:val="-6"/>
        </w:rPr>
        <w:t> </w:t>
      </w:r>
      <w:r>
        <w:rPr/>
        <w:t>telah</w:t>
      </w:r>
      <w:r>
        <w:rPr>
          <w:spacing w:val="-6"/>
        </w:rPr>
        <w:t> </w:t>
      </w:r>
      <w:r>
        <w:rPr/>
        <w:t>menyanggupi</w:t>
      </w:r>
      <w:r>
        <w:rPr>
          <w:spacing w:val="-5"/>
        </w:rPr>
        <w:t> </w:t>
      </w:r>
      <w:r>
        <w:rPr/>
        <w:t>untuk</w:t>
      </w:r>
      <w:r>
        <w:rPr>
          <w:spacing w:val="-6"/>
        </w:rPr>
        <w:t> </w:t>
      </w:r>
      <w:r>
        <w:rPr/>
        <w:t>memikul</w:t>
      </w:r>
      <w:r>
        <w:rPr>
          <w:spacing w:val="-7"/>
        </w:rPr>
        <w:t> </w:t>
      </w:r>
      <w:r>
        <w:rPr/>
        <w:t>akibat</w:t>
      </w:r>
      <w:r>
        <w:rPr>
          <w:spacing w:val="-4"/>
        </w:rPr>
        <w:t> </w:t>
      </w:r>
      <w:r>
        <w:rPr/>
        <w:t>dari</w:t>
      </w:r>
      <w:r>
        <w:rPr>
          <w:spacing w:val="-5"/>
        </w:rPr>
        <w:t> </w:t>
      </w:r>
      <w:r>
        <w:rPr/>
        <w:t>semua</w:t>
      </w:r>
      <w:r>
        <w:rPr>
          <w:spacing w:val="-6"/>
        </w:rPr>
        <w:t> </w:t>
      </w:r>
      <w:r>
        <w:rPr/>
        <w:t>kejadian,</w:t>
      </w:r>
      <w:r>
        <w:rPr>
          <w:spacing w:val="-5"/>
        </w:rPr>
        <w:t> </w:t>
      </w:r>
      <w:r>
        <w:rPr/>
        <w:t>baik</w:t>
      </w:r>
      <w:r>
        <w:rPr>
          <w:spacing w:val="-6"/>
        </w:rPr>
        <w:t> </w:t>
      </w:r>
      <w:r>
        <w:rPr/>
        <w:t>yang</w:t>
      </w:r>
      <w:r>
        <w:rPr>
          <w:spacing w:val="-3"/>
        </w:rPr>
        <w:t> </w:t>
      </w:r>
      <w:r>
        <w:rPr/>
        <w:t>dapat</w:t>
      </w:r>
      <w:r>
        <w:rPr/>
        <w:t> diduga maupun yang tak dapat diduga.</w:t>
      </w:r>
    </w:p>
    <w:p>
      <w:pPr>
        <w:pStyle w:val="BodyText"/>
        <w:spacing w:before="119"/>
        <w:ind w:left="0"/>
      </w:pPr>
    </w:p>
    <w:p>
      <w:pPr>
        <w:pStyle w:val="BodyText"/>
        <w:ind w:left="3962"/>
      </w:pPr>
      <w:r>
        <w:rPr/>
        <w:t>Pasal</w:t>
      </w:r>
      <w:r>
        <w:rPr>
          <w:spacing w:val="42"/>
        </w:rPr>
        <w:t> </w:t>
      </w:r>
      <w:r>
        <w:rPr>
          <w:spacing w:val="-4"/>
        </w:rPr>
        <w:t>1597</w:t>
      </w:r>
    </w:p>
    <w:p>
      <w:pPr>
        <w:pStyle w:val="BodyText"/>
        <w:spacing w:after="0"/>
        <w:sectPr>
          <w:pgSz w:w="12240" w:h="15840"/>
          <w:pgMar w:top="1520" w:bottom="280" w:left="1800" w:right="1800"/>
        </w:sectPr>
      </w:pPr>
    </w:p>
    <w:p>
      <w:pPr>
        <w:pStyle w:val="BodyText"/>
        <w:spacing w:before="65"/>
      </w:pPr>
      <w:r>
        <w:rPr/>
        <w:t>Sewa</w:t>
      </w:r>
      <w:r>
        <w:rPr>
          <w:spacing w:val="-5"/>
        </w:rPr>
        <w:t> </w:t>
      </w:r>
      <w:r>
        <w:rPr/>
        <w:t>tanah</w:t>
      </w:r>
      <w:r>
        <w:rPr>
          <w:spacing w:val="-5"/>
        </w:rPr>
        <w:t> </w:t>
      </w:r>
      <w:r>
        <w:rPr/>
        <w:t>yang</w:t>
      </w:r>
      <w:r>
        <w:rPr>
          <w:spacing w:val="-2"/>
        </w:rPr>
        <w:t> </w:t>
      </w:r>
      <w:r>
        <w:rPr/>
        <w:t>dibuat</w:t>
      </w:r>
      <w:r>
        <w:rPr>
          <w:spacing w:val="-3"/>
        </w:rPr>
        <w:t> </w:t>
      </w:r>
      <w:r>
        <w:rPr/>
        <w:t>secara</w:t>
      </w:r>
      <w:r>
        <w:rPr>
          <w:spacing w:val="-5"/>
        </w:rPr>
        <w:t> </w:t>
      </w:r>
      <w:r>
        <w:rPr/>
        <w:t>tak</w:t>
      </w:r>
      <w:r>
        <w:rPr>
          <w:spacing w:val="-2"/>
        </w:rPr>
        <w:t> </w:t>
      </w:r>
      <w:r>
        <w:rPr/>
        <w:t>tertulis,</w:t>
      </w:r>
      <w:r>
        <w:rPr>
          <w:spacing w:val="-4"/>
        </w:rPr>
        <w:t> </w:t>
      </w:r>
      <w:r>
        <w:rPr/>
        <w:t>dianggap</w:t>
      </w:r>
      <w:r>
        <w:rPr>
          <w:spacing w:val="-2"/>
        </w:rPr>
        <w:t> </w:t>
      </w:r>
      <w:r>
        <w:rPr/>
        <w:t>telah</w:t>
      </w:r>
      <w:r>
        <w:rPr>
          <w:spacing w:val="-5"/>
        </w:rPr>
        <w:t> </w:t>
      </w:r>
      <w:r>
        <w:rPr/>
        <w:t>dibuat</w:t>
      </w:r>
      <w:r>
        <w:rPr>
          <w:spacing w:val="-3"/>
        </w:rPr>
        <w:t> </w:t>
      </w:r>
      <w:r>
        <w:rPr/>
        <w:t>untuk</w:t>
      </w:r>
      <w:r>
        <w:rPr>
          <w:spacing w:val="-2"/>
        </w:rPr>
        <w:t> </w:t>
      </w:r>
      <w:r>
        <w:rPr/>
        <w:t>sekian</w:t>
      </w:r>
      <w:r>
        <w:rPr>
          <w:spacing w:val="-5"/>
        </w:rPr>
        <w:t> </w:t>
      </w:r>
      <w:r>
        <w:rPr/>
        <w:t>lama, sebagaimana</w:t>
      </w:r>
      <w:r>
        <w:rPr>
          <w:spacing w:val="-6"/>
        </w:rPr>
        <w:t> </w:t>
      </w:r>
      <w:r>
        <w:rPr/>
        <w:t>dibutuhkan</w:t>
      </w:r>
      <w:r>
        <w:rPr>
          <w:spacing w:val="-3"/>
        </w:rPr>
        <w:t> </w:t>
      </w:r>
      <w:r>
        <w:rPr/>
        <w:t>oleh</w:t>
      </w:r>
      <w:r>
        <w:rPr>
          <w:spacing w:val="-6"/>
        </w:rPr>
        <w:t> </w:t>
      </w:r>
      <w:r>
        <w:rPr/>
        <w:t>si</w:t>
      </w:r>
      <w:r>
        <w:rPr>
          <w:spacing w:val="-5"/>
        </w:rPr>
        <w:t> </w:t>
      </w:r>
      <w:r>
        <w:rPr/>
        <w:t>penyewa</w:t>
      </w:r>
      <w:r>
        <w:rPr>
          <w:spacing w:val="-6"/>
        </w:rPr>
        <w:t> </w:t>
      </w:r>
      <w:r>
        <w:rPr/>
        <w:t>untuk</w:t>
      </w:r>
      <w:r>
        <w:rPr>
          <w:spacing w:val="-3"/>
        </w:rPr>
        <w:t> </w:t>
      </w:r>
      <w:r>
        <w:rPr/>
        <w:t>mengumpulkan</w:t>
      </w:r>
      <w:r>
        <w:rPr>
          <w:spacing w:val="-6"/>
        </w:rPr>
        <w:t> </w:t>
      </w:r>
      <w:r>
        <w:rPr/>
        <w:t>semua</w:t>
      </w:r>
      <w:r>
        <w:rPr>
          <w:spacing w:val="-6"/>
        </w:rPr>
        <w:t> </w:t>
      </w:r>
      <w:r>
        <w:rPr/>
        <w:t>hasil</w:t>
      </w:r>
      <w:r>
        <w:rPr>
          <w:spacing w:val="-5"/>
        </w:rPr>
        <w:t> </w:t>
      </w:r>
      <w:r>
        <w:rPr/>
        <w:t>dari</w:t>
      </w:r>
      <w:r>
        <w:rPr>
          <w:spacing w:val="-5"/>
        </w:rPr>
        <w:t> </w:t>
      </w:r>
      <w:r>
        <w:rPr/>
        <w:t>tanah</w:t>
      </w:r>
      <w:r>
        <w:rPr>
          <w:spacing w:val="-6"/>
        </w:rPr>
        <w:t> </w:t>
      </w:r>
      <w:r>
        <w:rPr/>
        <w:t>yang disewa.</w:t>
      </w:r>
      <w:r>
        <w:rPr>
          <w:spacing w:val="-13"/>
        </w:rPr>
        <w:t> </w:t>
      </w:r>
      <w:r>
        <w:rPr/>
        <w:t>Demikianlah</w:t>
      </w:r>
      <w:r>
        <w:rPr>
          <w:spacing w:val="-14"/>
        </w:rPr>
        <w:t> </w:t>
      </w:r>
      <w:r>
        <w:rPr/>
        <w:t>maka</w:t>
      </w:r>
      <w:r>
        <w:rPr>
          <w:spacing w:val="-14"/>
        </w:rPr>
        <w:t> </w:t>
      </w:r>
      <w:r>
        <w:rPr/>
        <w:t>sewa</w:t>
      </w:r>
      <w:r>
        <w:rPr>
          <w:spacing w:val="-12"/>
        </w:rPr>
        <w:t> </w:t>
      </w:r>
      <w:r>
        <w:rPr/>
        <w:t>sebidang</w:t>
      </w:r>
      <w:r>
        <w:rPr>
          <w:spacing w:val="-12"/>
        </w:rPr>
        <w:t> </w:t>
      </w:r>
      <w:r>
        <w:rPr/>
        <w:t>padang</w:t>
      </w:r>
      <w:r>
        <w:rPr>
          <w:spacing w:val="-14"/>
        </w:rPr>
        <w:t> </w:t>
      </w:r>
      <w:r>
        <w:rPr/>
        <w:t>rumput,</w:t>
      </w:r>
      <w:r>
        <w:rPr>
          <w:spacing w:val="-13"/>
        </w:rPr>
        <w:t> </w:t>
      </w:r>
      <w:r>
        <w:rPr/>
        <w:t>sebidang</w:t>
      </w:r>
      <w:r>
        <w:rPr>
          <w:spacing w:val="-12"/>
        </w:rPr>
        <w:t> </w:t>
      </w:r>
      <w:r>
        <w:rPr/>
        <w:t>kebun</w:t>
      </w:r>
      <w:r>
        <w:rPr>
          <w:spacing w:val="-12"/>
        </w:rPr>
        <w:t> </w:t>
      </w:r>
      <w:r>
        <w:rPr/>
        <w:t>buah-buahan,</w:t>
      </w:r>
      <w:r>
        <w:rPr>
          <w:spacing w:val="-11"/>
        </w:rPr>
        <w:t> </w:t>
      </w:r>
      <w:r>
        <w:rPr/>
        <w:t>dan semua</w:t>
      </w:r>
      <w:r>
        <w:rPr>
          <w:spacing w:val="-5"/>
        </w:rPr>
        <w:t> </w:t>
      </w:r>
      <w:r>
        <w:rPr/>
        <w:t>tanah</w:t>
      </w:r>
      <w:r>
        <w:rPr>
          <w:spacing w:val="-5"/>
        </w:rPr>
        <w:t> </w:t>
      </w:r>
      <w:r>
        <w:rPr/>
        <w:t>lain</w:t>
      </w:r>
      <w:r>
        <w:rPr>
          <w:spacing w:val="-5"/>
        </w:rPr>
        <w:t> </w:t>
      </w:r>
      <w:r>
        <w:rPr/>
        <w:t>yang</w:t>
      </w:r>
      <w:r>
        <w:rPr>
          <w:spacing w:val="-2"/>
        </w:rPr>
        <w:t> </w:t>
      </w:r>
      <w:r>
        <w:rPr/>
        <w:t>hasilnya</w:t>
      </w:r>
      <w:r>
        <w:rPr>
          <w:spacing w:val="-5"/>
        </w:rPr>
        <w:t> </w:t>
      </w:r>
      <w:r>
        <w:rPr/>
        <w:t>dikumpulkan</w:t>
      </w:r>
      <w:r>
        <w:rPr>
          <w:spacing w:val="-5"/>
        </w:rPr>
        <w:t> </w:t>
      </w:r>
      <w:r>
        <w:rPr/>
        <w:t>seluruhnya</w:t>
      </w:r>
      <w:r>
        <w:rPr>
          <w:spacing w:val="-5"/>
        </w:rPr>
        <w:t> </w:t>
      </w:r>
      <w:r>
        <w:rPr/>
        <w:t>dalam</w:t>
      </w:r>
      <w:r>
        <w:rPr>
          <w:spacing w:val="-3"/>
        </w:rPr>
        <w:t> </w:t>
      </w:r>
      <w:r>
        <w:rPr/>
        <w:t>waktu</w:t>
      </w:r>
      <w:r>
        <w:rPr>
          <w:spacing w:val="-2"/>
        </w:rPr>
        <w:t> </w:t>
      </w:r>
      <w:r>
        <w:rPr/>
        <w:t>satu</w:t>
      </w:r>
      <w:r>
        <w:rPr>
          <w:spacing w:val="-5"/>
        </w:rPr>
        <w:t> </w:t>
      </w:r>
      <w:r>
        <w:rPr/>
        <w:t>tahun,</w:t>
      </w:r>
      <w:r>
        <w:rPr>
          <w:spacing w:val="-4"/>
        </w:rPr>
        <w:t> </w:t>
      </w:r>
      <w:r>
        <w:rPr/>
        <w:t>dianggap telah</w:t>
      </w:r>
      <w:r>
        <w:rPr>
          <w:spacing w:val="-11"/>
        </w:rPr>
        <w:t> </w:t>
      </w:r>
      <w:r>
        <w:rPr/>
        <w:t>dibuat</w:t>
      </w:r>
      <w:r>
        <w:rPr>
          <w:spacing w:val="-12"/>
        </w:rPr>
        <w:t> </w:t>
      </w:r>
      <w:r>
        <w:rPr/>
        <w:t>untuk</w:t>
      </w:r>
      <w:r>
        <w:rPr>
          <w:spacing w:val="-11"/>
        </w:rPr>
        <w:t> </w:t>
      </w:r>
      <w:r>
        <w:rPr/>
        <w:t>satu</w:t>
      </w:r>
      <w:r>
        <w:rPr>
          <w:spacing w:val="-11"/>
        </w:rPr>
        <w:t> </w:t>
      </w:r>
      <w:r>
        <w:rPr/>
        <w:t>tahun.</w:t>
      </w:r>
      <w:r>
        <w:rPr>
          <w:spacing w:val="-13"/>
        </w:rPr>
        <w:t> </w:t>
      </w:r>
      <w:r>
        <w:rPr/>
        <w:t>Sewa</w:t>
      </w:r>
      <w:r>
        <w:rPr>
          <w:spacing w:val="-12"/>
        </w:rPr>
        <w:t> </w:t>
      </w:r>
      <w:r>
        <w:rPr/>
        <w:t>tanah</w:t>
      </w:r>
      <w:r>
        <w:rPr>
          <w:spacing w:val="-13"/>
        </w:rPr>
        <w:t> </w:t>
      </w:r>
      <w:r>
        <w:rPr/>
        <w:t>pertanian</w:t>
      </w:r>
      <w:r>
        <w:rPr>
          <w:spacing w:val="-12"/>
        </w:rPr>
        <w:t> </w:t>
      </w:r>
      <w:r>
        <w:rPr/>
        <w:t>yang</w:t>
      </w:r>
      <w:r>
        <w:rPr>
          <w:spacing w:val="-11"/>
        </w:rPr>
        <w:t> </w:t>
      </w:r>
      <w:r>
        <w:rPr/>
        <w:t>ditanami</w:t>
      </w:r>
      <w:r>
        <w:rPr>
          <w:spacing w:val="-13"/>
        </w:rPr>
        <w:t> </w:t>
      </w:r>
      <w:r>
        <w:rPr/>
        <w:t>dengan</w:t>
      </w:r>
      <w:r>
        <w:rPr>
          <w:spacing w:val="-13"/>
        </w:rPr>
        <w:t> </w:t>
      </w:r>
      <w:r>
        <w:rPr/>
        <w:t>bermacam-macam tanaman secara berganti-ganti dianggap telah dibuat untuk sekian tahun, menurut macam </w:t>
      </w:r>
      <w:r>
        <w:rPr>
          <w:spacing w:val="-2"/>
        </w:rPr>
        <w:t>tanaman.</w:t>
      </w:r>
    </w:p>
    <w:p>
      <w:pPr>
        <w:pStyle w:val="BodyText"/>
        <w:spacing w:before="119"/>
        <w:ind w:left="0"/>
      </w:pPr>
    </w:p>
    <w:p>
      <w:pPr>
        <w:pStyle w:val="BodyText"/>
        <w:ind w:left="3962"/>
      </w:pPr>
      <w:r>
        <w:rPr/>
        <w:t>Pasal</w:t>
      </w:r>
      <w:r>
        <w:rPr>
          <w:spacing w:val="42"/>
        </w:rPr>
        <w:t> </w:t>
      </w:r>
      <w:r>
        <w:rPr>
          <w:spacing w:val="-4"/>
        </w:rPr>
        <w:t>1598</w:t>
      </w:r>
    </w:p>
    <w:p>
      <w:pPr>
        <w:pStyle w:val="BodyText"/>
        <w:spacing w:before="57"/>
        <w:ind w:right="98" w:hanging="1"/>
      </w:pPr>
      <w:r>
        <w:rPr>
          <w:spacing w:val="-2"/>
        </w:rPr>
        <w:t>Jika</w:t>
      </w:r>
      <w:r>
        <w:rPr>
          <w:spacing w:val="-8"/>
        </w:rPr>
        <w:t> </w:t>
      </w:r>
      <w:r>
        <w:rPr>
          <w:spacing w:val="-2"/>
        </w:rPr>
        <w:t>setelah</w:t>
      </w:r>
      <w:r>
        <w:rPr>
          <w:spacing w:val="-8"/>
        </w:rPr>
        <w:t> </w:t>
      </w:r>
      <w:r>
        <w:rPr>
          <w:spacing w:val="-2"/>
        </w:rPr>
        <w:t>berakhirnya</w:t>
      </w:r>
      <w:r>
        <w:rPr>
          <w:spacing w:val="-8"/>
        </w:rPr>
        <w:t> </w:t>
      </w:r>
      <w:r>
        <w:rPr>
          <w:spacing w:val="-2"/>
        </w:rPr>
        <w:t>suatu</w:t>
      </w:r>
      <w:r>
        <w:rPr>
          <w:spacing w:val="-6"/>
        </w:rPr>
        <w:t> </w:t>
      </w:r>
      <w:r>
        <w:rPr>
          <w:spacing w:val="-2"/>
        </w:rPr>
        <w:t>sewa</w:t>
      </w:r>
      <w:r>
        <w:rPr>
          <w:spacing w:val="-8"/>
        </w:rPr>
        <w:t> </w:t>
      </w:r>
      <w:r>
        <w:rPr>
          <w:spacing w:val="-2"/>
        </w:rPr>
        <w:t>yang</w:t>
      </w:r>
      <w:r>
        <w:rPr>
          <w:spacing w:val="-6"/>
        </w:rPr>
        <w:t> </w:t>
      </w:r>
      <w:r>
        <w:rPr>
          <w:spacing w:val="-2"/>
        </w:rPr>
        <w:t>dibuat</w:t>
      </w:r>
      <w:r>
        <w:rPr>
          <w:spacing w:val="-7"/>
        </w:rPr>
        <w:t> </w:t>
      </w:r>
      <w:r>
        <w:rPr>
          <w:spacing w:val="-2"/>
        </w:rPr>
        <w:t>tertulis,</w:t>
      </w:r>
      <w:r>
        <w:rPr>
          <w:spacing w:val="-7"/>
        </w:rPr>
        <w:t> </w:t>
      </w:r>
      <w:r>
        <w:rPr>
          <w:spacing w:val="-2"/>
        </w:rPr>
        <w:t>penyewa</w:t>
      </w:r>
      <w:r>
        <w:rPr>
          <w:spacing w:val="-8"/>
        </w:rPr>
        <w:t> </w:t>
      </w:r>
      <w:r>
        <w:rPr>
          <w:spacing w:val="-2"/>
        </w:rPr>
        <w:t>tetap</w:t>
      </w:r>
      <w:r>
        <w:rPr>
          <w:spacing w:val="-8"/>
        </w:rPr>
        <w:t> </w:t>
      </w:r>
      <w:r>
        <w:rPr>
          <w:spacing w:val="-2"/>
        </w:rPr>
        <w:t>menguasai</w:t>
      </w:r>
      <w:r>
        <w:rPr>
          <w:spacing w:val="-7"/>
        </w:rPr>
        <w:t> </w:t>
      </w:r>
      <w:r>
        <w:rPr>
          <w:spacing w:val="-2"/>
        </w:rPr>
        <w:t>barang</w:t>
      </w:r>
      <w:r>
        <w:rPr>
          <w:spacing w:val="-8"/>
        </w:rPr>
        <w:t> </w:t>
      </w:r>
      <w:r>
        <w:rPr>
          <w:spacing w:val="-2"/>
        </w:rPr>
        <w:t>sewa </w:t>
      </w:r>
      <w:r>
        <w:rPr/>
        <w:t>dan</w:t>
      </w:r>
      <w:r>
        <w:rPr>
          <w:spacing w:val="-3"/>
        </w:rPr>
        <w:t> </w:t>
      </w:r>
      <w:r>
        <w:rPr/>
        <w:t>dibiarkan</w:t>
      </w:r>
      <w:r>
        <w:rPr>
          <w:spacing w:val="-3"/>
        </w:rPr>
        <w:t> </w:t>
      </w:r>
      <w:r>
        <w:rPr/>
        <w:t>menguasainya,</w:t>
      </w:r>
      <w:r>
        <w:rPr>
          <w:spacing w:val="-2"/>
        </w:rPr>
        <w:t> </w:t>
      </w:r>
      <w:r>
        <w:rPr/>
        <w:t>maka</w:t>
      </w:r>
      <w:r>
        <w:rPr>
          <w:spacing w:val="-3"/>
        </w:rPr>
        <w:t> </w:t>
      </w:r>
      <w:r>
        <w:rPr/>
        <w:t>akibat-akibat</w:t>
      </w:r>
      <w:r>
        <w:rPr>
          <w:spacing w:val="-4"/>
        </w:rPr>
        <w:t> </w:t>
      </w:r>
      <w:r>
        <w:rPr/>
        <w:t>sewa</w:t>
      </w:r>
      <w:r>
        <w:rPr>
          <w:spacing w:val="-3"/>
        </w:rPr>
        <w:t> </w:t>
      </w:r>
      <w:r>
        <w:rPr/>
        <w:t>yang baru diatur</w:t>
      </w:r>
      <w:r>
        <w:rPr>
          <w:spacing w:val="-1"/>
        </w:rPr>
        <w:t> </w:t>
      </w:r>
      <w:r>
        <w:rPr/>
        <w:t>menurut</w:t>
      </w:r>
      <w:r>
        <w:rPr>
          <w:spacing w:val="-4"/>
        </w:rPr>
        <w:t> </w:t>
      </w:r>
      <w:r>
        <w:rPr/>
        <w:t>ketentuan pasal yang lalu.</w:t>
      </w:r>
    </w:p>
    <w:p>
      <w:pPr>
        <w:pStyle w:val="BodyText"/>
        <w:spacing w:before="116"/>
        <w:ind w:left="0"/>
      </w:pPr>
    </w:p>
    <w:p>
      <w:pPr>
        <w:pStyle w:val="BodyText"/>
        <w:ind w:left="3962"/>
      </w:pPr>
      <w:r>
        <w:rPr/>
        <w:t>Pasal</w:t>
      </w:r>
      <w:r>
        <w:rPr>
          <w:spacing w:val="42"/>
        </w:rPr>
        <w:t> </w:t>
      </w:r>
      <w:r>
        <w:rPr>
          <w:spacing w:val="-4"/>
        </w:rPr>
        <w:t>1599</w:t>
      </w:r>
    </w:p>
    <w:p>
      <w:pPr>
        <w:pStyle w:val="BodyText"/>
        <w:spacing w:before="59"/>
      </w:pPr>
      <w:r>
        <w:rPr>
          <w:spacing w:val="-2"/>
        </w:rPr>
        <w:t>Penyewa</w:t>
      </w:r>
      <w:r>
        <w:rPr>
          <w:spacing w:val="-5"/>
        </w:rPr>
        <w:t> </w:t>
      </w:r>
      <w:r>
        <w:rPr>
          <w:spacing w:val="-2"/>
        </w:rPr>
        <w:t>yang</w:t>
      </w:r>
      <w:r>
        <w:rPr>
          <w:spacing w:val="-5"/>
        </w:rPr>
        <w:t> </w:t>
      </w:r>
      <w:r>
        <w:rPr>
          <w:spacing w:val="-2"/>
        </w:rPr>
        <w:t>sewanya</w:t>
      </w:r>
      <w:r>
        <w:rPr>
          <w:spacing w:val="-5"/>
        </w:rPr>
        <w:t> </w:t>
      </w:r>
      <w:r>
        <w:rPr>
          <w:spacing w:val="-2"/>
        </w:rPr>
        <w:t>berakhir</w:t>
      </w:r>
      <w:r>
        <w:rPr>
          <w:spacing w:val="-6"/>
        </w:rPr>
        <w:t> </w:t>
      </w:r>
      <w:r>
        <w:rPr>
          <w:spacing w:val="-2"/>
        </w:rPr>
        <w:t>dan</w:t>
      </w:r>
      <w:r>
        <w:rPr>
          <w:spacing w:val="-5"/>
        </w:rPr>
        <w:t> </w:t>
      </w:r>
      <w:r>
        <w:rPr>
          <w:spacing w:val="-2"/>
        </w:rPr>
        <w:t>penggantinya,</w:t>
      </w:r>
      <w:r>
        <w:rPr>
          <w:spacing w:val="-4"/>
        </w:rPr>
        <w:t> </w:t>
      </w:r>
      <w:r>
        <w:rPr>
          <w:spacing w:val="-2"/>
        </w:rPr>
        <w:t>wajib saling membantu sedemikian</w:t>
      </w:r>
      <w:r>
        <w:rPr>
          <w:spacing w:val="-5"/>
        </w:rPr>
        <w:t> </w:t>
      </w:r>
      <w:r>
        <w:rPr>
          <w:spacing w:val="-2"/>
        </w:rPr>
        <w:t>rupa </w:t>
      </w:r>
      <w:r>
        <w:rPr/>
        <w:t>sehingga</w:t>
      </w:r>
      <w:r>
        <w:rPr>
          <w:spacing w:val="-7"/>
        </w:rPr>
        <w:t> </w:t>
      </w:r>
      <w:r>
        <w:rPr/>
        <w:t>memudahkan</w:t>
      </w:r>
      <w:r>
        <w:rPr>
          <w:spacing w:val="-7"/>
        </w:rPr>
        <w:t> </w:t>
      </w:r>
      <w:r>
        <w:rPr/>
        <w:t>keluarnya</w:t>
      </w:r>
      <w:r>
        <w:rPr>
          <w:spacing w:val="-7"/>
        </w:rPr>
        <w:t> </w:t>
      </w:r>
      <w:r>
        <w:rPr/>
        <w:t>yang</w:t>
      </w:r>
      <w:r>
        <w:rPr>
          <w:spacing w:val="-5"/>
        </w:rPr>
        <w:t> </w:t>
      </w:r>
      <w:r>
        <w:rPr/>
        <w:t>satu</w:t>
      </w:r>
      <w:r>
        <w:rPr>
          <w:spacing w:val="-7"/>
        </w:rPr>
        <w:t> </w:t>
      </w:r>
      <w:r>
        <w:rPr/>
        <w:t>dan</w:t>
      </w:r>
      <w:r>
        <w:rPr>
          <w:spacing w:val="-7"/>
        </w:rPr>
        <w:t> </w:t>
      </w:r>
      <w:r>
        <w:rPr/>
        <w:t>masuknya</w:t>
      </w:r>
      <w:r>
        <w:rPr>
          <w:spacing w:val="-7"/>
        </w:rPr>
        <w:t> </w:t>
      </w:r>
      <w:r>
        <w:rPr/>
        <w:t>yang</w:t>
      </w:r>
      <w:r>
        <w:rPr>
          <w:spacing w:val="-5"/>
        </w:rPr>
        <w:t> </w:t>
      </w:r>
      <w:r>
        <w:rPr/>
        <w:t>lain,</w:t>
      </w:r>
      <w:r>
        <w:rPr>
          <w:spacing w:val="-7"/>
        </w:rPr>
        <w:t> </w:t>
      </w:r>
      <w:r>
        <w:rPr/>
        <w:t>baik</w:t>
      </w:r>
      <w:r>
        <w:rPr>
          <w:spacing w:val="-7"/>
        </w:rPr>
        <w:t> </w:t>
      </w:r>
      <w:r>
        <w:rPr/>
        <w:t>mengenai penanaman untuk tahun yang akan datang maupun mengenai pemungutan hasil-hasil yang </w:t>
      </w:r>
      <w:r>
        <w:rPr>
          <w:spacing w:val="-2"/>
        </w:rPr>
        <w:t>masih</w:t>
      </w:r>
      <w:r>
        <w:rPr>
          <w:spacing w:val="-8"/>
        </w:rPr>
        <w:t> </w:t>
      </w:r>
      <w:r>
        <w:rPr>
          <w:spacing w:val="-2"/>
        </w:rPr>
        <w:t>berada</w:t>
      </w:r>
      <w:r>
        <w:rPr>
          <w:spacing w:val="-8"/>
        </w:rPr>
        <w:t> </w:t>
      </w:r>
      <w:r>
        <w:rPr>
          <w:spacing w:val="-2"/>
        </w:rPr>
        <w:t>di</w:t>
      </w:r>
      <w:r>
        <w:rPr>
          <w:spacing w:val="-7"/>
        </w:rPr>
        <w:t> </w:t>
      </w:r>
      <w:r>
        <w:rPr>
          <w:spacing w:val="-2"/>
        </w:rPr>
        <w:t>ladang,</w:t>
      </w:r>
      <w:r>
        <w:rPr>
          <w:spacing w:val="-5"/>
        </w:rPr>
        <w:t> </w:t>
      </w:r>
      <w:r>
        <w:rPr>
          <w:spacing w:val="-2"/>
        </w:rPr>
        <w:t>ataupun</w:t>
      </w:r>
      <w:r>
        <w:rPr>
          <w:spacing w:val="-6"/>
        </w:rPr>
        <w:t> </w:t>
      </w:r>
      <w:r>
        <w:rPr>
          <w:spacing w:val="-2"/>
        </w:rPr>
        <w:t>mengenai</w:t>
      </w:r>
      <w:r>
        <w:rPr>
          <w:spacing w:val="-7"/>
        </w:rPr>
        <w:t> </w:t>
      </w:r>
      <w:r>
        <w:rPr>
          <w:spacing w:val="-2"/>
        </w:rPr>
        <w:t>hal-hal</w:t>
      </w:r>
      <w:r>
        <w:rPr>
          <w:spacing w:val="-7"/>
        </w:rPr>
        <w:t> </w:t>
      </w:r>
      <w:r>
        <w:rPr>
          <w:spacing w:val="-2"/>
        </w:rPr>
        <w:t>lain;</w:t>
      </w:r>
      <w:r>
        <w:rPr>
          <w:spacing w:val="-5"/>
        </w:rPr>
        <w:t> </w:t>
      </w:r>
      <w:r>
        <w:rPr>
          <w:spacing w:val="-2"/>
        </w:rPr>
        <w:t>segala</w:t>
      </w:r>
      <w:r>
        <w:rPr>
          <w:spacing w:val="-6"/>
        </w:rPr>
        <w:t> </w:t>
      </w:r>
      <w:r>
        <w:rPr>
          <w:spacing w:val="-2"/>
        </w:rPr>
        <w:t>sesuatunya</w:t>
      </w:r>
      <w:r>
        <w:rPr>
          <w:spacing w:val="-8"/>
        </w:rPr>
        <w:t> </w:t>
      </w:r>
      <w:r>
        <w:rPr>
          <w:spacing w:val="-2"/>
        </w:rPr>
        <w:t>menurut</w:t>
      </w:r>
      <w:r>
        <w:rPr>
          <w:spacing w:val="-6"/>
        </w:rPr>
        <w:t> </w:t>
      </w:r>
      <w:r>
        <w:rPr>
          <w:spacing w:val="-2"/>
        </w:rPr>
        <w:t>kebiasaan setempat.</w:t>
      </w:r>
    </w:p>
    <w:p>
      <w:pPr>
        <w:pStyle w:val="BodyText"/>
        <w:spacing w:before="116"/>
        <w:ind w:left="0"/>
      </w:pPr>
    </w:p>
    <w:p>
      <w:pPr>
        <w:pStyle w:val="BodyText"/>
        <w:ind w:left="3962"/>
      </w:pPr>
      <w:r>
        <w:rPr/>
        <w:t>Pasal</w:t>
      </w:r>
      <w:r>
        <w:rPr>
          <w:spacing w:val="42"/>
        </w:rPr>
        <w:t> </w:t>
      </w:r>
      <w:r>
        <w:rPr>
          <w:spacing w:val="-4"/>
        </w:rPr>
        <w:t>1600</w:t>
      </w:r>
    </w:p>
    <w:p>
      <w:pPr>
        <w:pStyle w:val="BodyText"/>
        <w:spacing w:before="57"/>
      </w:pPr>
      <w:r>
        <w:rPr/>
        <w:t>Begitu</w:t>
      </w:r>
      <w:r>
        <w:rPr>
          <w:spacing w:val="-16"/>
        </w:rPr>
        <w:t> </w:t>
      </w:r>
      <w:r>
        <w:rPr/>
        <w:t>pula</w:t>
      </w:r>
      <w:r>
        <w:rPr>
          <w:spacing w:val="-14"/>
        </w:rPr>
        <w:t> </w:t>
      </w:r>
      <w:r>
        <w:rPr/>
        <w:t>penyewa,</w:t>
      </w:r>
      <w:r>
        <w:rPr>
          <w:spacing w:val="-14"/>
        </w:rPr>
        <w:t> </w:t>
      </w:r>
      <w:r>
        <w:rPr/>
        <w:t>pada</w:t>
      </w:r>
      <w:r>
        <w:rPr>
          <w:spacing w:val="-13"/>
        </w:rPr>
        <w:t> </w:t>
      </w:r>
      <w:r>
        <w:rPr/>
        <w:t>waktu</w:t>
      </w:r>
      <w:r>
        <w:rPr>
          <w:spacing w:val="-14"/>
        </w:rPr>
        <w:t> </w:t>
      </w:r>
      <w:r>
        <w:rPr/>
        <w:t>berangkat,</w:t>
      </w:r>
      <w:r>
        <w:rPr>
          <w:spacing w:val="-14"/>
        </w:rPr>
        <w:t> </w:t>
      </w:r>
      <w:r>
        <w:rPr/>
        <w:t>harus</w:t>
      </w:r>
      <w:r>
        <w:rPr>
          <w:spacing w:val="-14"/>
        </w:rPr>
        <w:t> </w:t>
      </w:r>
      <w:r>
        <w:rPr/>
        <w:t>meninggalkan</w:t>
      </w:r>
      <w:r>
        <w:rPr>
          <w:spacing w:val="-13"/>
        </w:rPr>
        <w:t> </w:t>
      </w:r>
      <w:r>
        <w:rPr/>
        <w:t>jerami</w:t>
      </w:r>
      <w:r>
        <w:rPr>
          <w:spacing w:val="-14"/>
        </w:rPr>
        <w:t> </w:t>
      </w:r>
      <w:r>
        <w:rPr/>
        <w:t>dan</w:t>
      </w:r>
      <w:r>
        <w:rPr>
          <w:spacing w:val="-14"/>
        </w:rPr>
        <w:t> </w:t>
      </w:r>
      <w:r>
        <w:rPr/>
        <w:t>pupuk</w:t>
      </w:r>
      <w:r>
        <w:rPr>
          <w:spacing w:val="-14"/>
        </w:rPr>
        <w:t> </w:t>
      </w:r>
      <w:r>
        <w:rPr/>
        <w:t>dari</w:t>
      </w:r>
      <w:r>
        <w:rPr>
          <w:spacing w:val="-13"/>
        </w:rPr>
        <w:t> </w:t>
      </w:r>
      <w:r>
        <w:rPr/>
        <w:t>tahun sebelumnya,</w:t>
      </w:r>
      <w:r>
        <w:rPr>
          <w:spacing w:val="-7"/>
        </w:rPr>
        <w:t> </w:t>
      </w:r>
      <w:r>
        <w:rPr/>
        <w:t>jika</w:t>
      </w:r>
      <w:r>
        <w:rPr>
          <w:spacing w:val="-8"/>
        </w:rPr>
        <w:t> </w:t>
      </w:r>
      <w:r>
        <w:rPr/>
        <w:t>ia</w:t>
      </w:r>
      <w:r>
        <w:rPr>
          <w:spacing w:val="-8"/>
        </w:rPr>
        <w:t> </w:t>
      </w:r>
      <w:r>
        <w:rPr/>
        <w:t>menerimanya</w:t>
      </w:r>
      <w:r>
        <w:rPr>
          <w:spacing w:val="-8"/>
        </w:rPr>
        <w:t> </w:t>
      </w:r>
      <w:r>
        <w:rPr/>
        <w:t>pada</w:t>
      </w:r>
      <w:r>
        <w:rPr>
          <w:spacing w:val="-8"/>
        </w:rPr>
        <w:t> </w:t>
      </w:r>
      <w:r>
        <w:rPr/>
        <w:t>waktu</w:t>
      </w:r>
      <w:r>
        <w:rPr>
          <w:spacing w:val="-8"/>
        </w:rPr>
        <w:t> </w:t>
      </w:r>
      <w:r>
        <w:rPr/>
        <w:t>penyewaan</w:t>
      </w:r>
      <w:r>
        <w:rPr>
          <w:spacing w:val="-8"/>
        </w:rPr>
        <w:t> </w:t>
      </w:r>
      <w:r>
        <w:rPr/>
        <w:t>dimulai,</w:t>
      </w:r>
      <w:r>
        <w:rPr>
          <w:spacing w:val="-7"/>
        </w:rPr>
        <w:t> </w:t>
      </w:r>
      <w:r>
        <w:rPr/>
        <w:t>bahkan</w:t>
      </w:r>
      <w:r>
        <w:rPr>
          <w:spacing w:val="-5"/>
        </w:rPr>
        <w:t> </w:t>
      </w:r>
      <w:r>
        <w:rPr/>
        <w:t>meskipun</w:t>
      </w:r>
      <w:r>
        <w:rPr>
          <w:spacing w:val="-5"/>
        </w:rPr>
        <w:t> </w:t>
      </w:r>
      <w:r>
        <w:rPr/>
        <w:t>ia</w:t>
      </w:r>
      <w:r>
        <w:rPr>
          <w:spacing w:val="-10"/>
        </w:rPr>
        <w:t> </w:t>
      </w:r>
      <w:r>
        <w:rPr/>
        <w:t>tidak menerimanya, pemilik dapat meminta</w:t>
      </w:r>
      <w:r>
        <w:rPr>
          <w:spacing w:val="-2"/>
        </w:rPr>
        <w:t> </w:t>
      </w:r>
      <w:r>
        <w:rPr/>
        <w:t>supaya</w:t>
      </w:r>
      <w:r>
        <w:rPr>
          <w:spacing w:val="-2"/>
        </w:rPr>
        <w:t> </w:t>
      </w:r>
      <w:r>
        <w:rPr/>
        <w:t>jerami</w:t>
      </w:r>
      <w:r>
        <w:rPr>
          <w:spacing w:val="-1"/>
        </w:rPr>
        <w:t> </w:t>
      </w:r>
      <w:r>
        <w:rPr/>
        <w:t>dan</w:t>
      </w:r>
      <w:r>
        <w:rPr>
          <w:spacing w:val="-2"/>
        </w:rPr>
        <w:t> </w:t>
      </w:r>
      <w:r>
        <w:rPr/>
        <w:t>pupuk ditinggalkan,</w:t>
      </w:r>
      <w:r>
        <w:rPr>
          <w:spacing w:val="-3"/>
        </w:rPr>
        <w:t> </w:t>
      </w:r>
      <w:r>
        <w:rPr/>
        <w:t>menurut</w:t>
      </w:r>
      <w:r>
        <w:rPr>
          <w:spacing w:val="-3"/>
        </w:rPr>
        <w:t> </w:t>
      </w:r>
      <w:r>
        <w:rPr/>
        <w:t>suatu perkiraan yang akan dibuat.</w:t>
      </w:r>
    </w:p>
    <w:p>
      <w:pPr>
        <w:pStyle w:val="BodyText"/>
        <w:spacing w:before="117"/>
        <w:ind w:left="0"/>
      </w:pPr>
    </w:p>
    <w:p>
      <w:pPr>
        <w:pStyle w:val="BodyText"/>
        <w:spacing w:line="292" w:lineRule="auto"/>
        <w:ind w:left="3285" w:right="3027"/>
        <w:jc w:val="center"/>
      </w:pPr>
      <w:r>
        <w:rPr>
          <w:w w:val="105"/>
        </w:rPr>
        <w:t>BAB VIIA PERJANJIAN</w:t>
      </w:r>
      <w:r>
        <w:rPr>
          <w:spacing w:val="-11"/>
          <w:w w:val="105"/>
        </w:rPr>
        <w:t> </w:t>
      </w:r>
      <w:r>
        <w:rPr>
          <w:w w:val="105"/>
        </w:rPr>
        <w:t>KERJA</w:t>
      </w:r>
    </w:p>
    <w:p>
      <w:pPr>
        <w:pStyle w:val="BodyText"/>
        <w:spacing w:before="61"/>
        <w:ind w:left="0"/>
      </w:pPr>
    </w:p>
    <w:p>
      <w:pPr>
        <w:pStyle w:val="BodyText"/>
        <w:ind w:left="359" w:right="105"/>
        <w:jc w:val="center"/>
      </w:pPr>
      <w:r>
        <w:rPr/>
        <w:t>BAGIAN</w:t>
      </w:r>
      <w:r>
        <w:rPr>
          <w:spacing w:val="36"/>
        </w:rPr>
        <w:t> </w:t>
      </w:r>
      <w:r>
        <w:rPr>
          <w:spacing w:val="-10"/>
        </w:rPr>
        <w:t>1</w:t>
      </w:r>
    </w:p>
    <w:p>
      <w:pPr>
        <w:pStyle w:val="BodyText"/>
        <w:spacing w:before="57"/>
        <w:ind w:left="359" w:right="102"/>
        <w:jc w:val="center"/>
      </w:pPr>
      <w:r>
        <w:rPr>
          <w:w w:val="110"/>
        </w:rPr>
        <w:t>Ketentuan</w:t>
      </w:r>
      <w:r>
        <w:rPr>
          <w:spacing w:val="-14"/>
          <w:w w:val="110"/>
        </w:rPr>
        <w:t> </w:t>
      </w:r>
      <w:r>
        <w:rPr>
          <w:spacing w:val="-4"/>
          <w:w w:val="110"/>
        </w:rPr>
        <w:t>Umum</w:t>
      </w:r>
    </w:p>
    <w:p>
      <w:pPr>
        <w:pStyle w:val="BodyText"/>
        <w:spacing w:before="115"/>
        <w:ind w:left="0"/>
      </w:pPr>
    </w:p>
    <w:p>
      <w:pPr>
        <w:pStyle w:val="BodyText"/>
        <w:spacing w:before="1"/>
        <w:ind w:left="3969"/>
      </w:pPr>
      <w:r>
        <w:rPr/>
        <w:t>Pasal</w:t>
      </w:r>
      <w:r>
        <w:rPr>
          <w:spacing w:val="43"/>
        </w:rPr>
        <w:t> </w:t>
      </w:r>
      <w:r>
        <w:rPr>
          <w:spacing w:val="-4"/>
        </w:rPr>
        <w:t>1601</w:t>
      </w:r>
    </w:p>
    <w:p>
      <w:pPr>
        <w:pStyle w:val="BodyText"/>
        <w:spacing w:before="56"/>
      </w:pPr>
      <w:r>
        <w:rPr/>
        <w:t>Selain</w:t>
      </w:r>
      <w:r>
        <w:rPr>
          <w:spacing w:val="-3"/>
        </w:rPr>
        <w:t> </w:t>
      </w:r>
      <w:r>
        <w:rPr/>
        <w:t>persetujuan</w:t>
      </w:r>
      <w:r>
        <w:rPr>
          <w:spacing w:val="-3"/>
        </w:rPr>
        <w:t> </w:t>
      </w:r>
      <w:r>
        <w:rPr/>
        <w:t>untuk</w:t>
      </w:r>
      <w:r>
        <w:rPr>
          <w:spacing w:val="-3"/>
        </w:rPr>
        <w:t> </w:t>
      </w:r>
      <w:r>
        <w:rPr/>
        <w:t>menyelenggarakan</w:t>
      </w:r>
      <w:r>
        <w:rPr>
          <w:spacing w:val="-3"/>
        </w:rPr>
        <w:t> </w:t>
      </w:r>
      <w:r>
        <w:rPr/>
        <w:t>beberapa</w:t>
      </w:r>
      <w:r>
        <w:rPr>
          <w:spacing w:val="-4"/>
        </w:rPr>
        <w:t> </w:t>
      </w:r>
      <w:r>
        <w:rPr/>
        <w:t>jasa</w:t>
      </w:r>
      <w:r>
        <w:rPr>
          <w:spacing w:val="-3"/>
        </w:rPr>
        <w:t> </w:t>
      </w:r>
      <w:r>
        <w:rPr/>
        <w:t>yang diatur</w:t>
      </w:r>
      <w:r>
        <w:rPr>
          <w:spacing w:val="-4"/>
        </w:rPr>
        <w:t> </w:t>
      </w:r>
      <w:r>
        <w:rPr/>
        <w:t>oleh ketentuan- ketentuan</w:t>
      </w:r>
      <w:r>
        <w:rPr>
          <w:spacing w:val="-2"/>
        </w:rPr>
        <w:t> </w:t>
      </w:r>
      <w:r>
        <w:rPr/>
        <w:t>khusus untuk</w:t>
      </w:r>
      <w:r>
        <w:rPr>
          <w:spacing w:val="-2"/>
        </w:rPr>
        <w:t> </w:t>
      </w:r>
      <w:r>
        <w:rPr/>
        <w:t>itu dan</w:t>
      </w:r>
      <w:r>
        <w:rPr>
          <w:spacing w:val="-2"/>
        </w:rPr>
        <w:t> </w:t>
      </w:r>
      <w:r>
        <w:rPr/>
        <w:t>oleh</w:t>
      </w:r>
      <w:r>
        <w:rPr>
          <w:spacing w:val="-3"/>
        </w:rPr>
        <w:t> </w:t>
      </w:r>
      <w:r>
        <w:rPr/>
        <w:t>syarat-syarat yang diperjanjikan, dan bila</w:t>
      </w:r>
      <w:r>
        <w:rPr>
          <w:spacing w:val="-4"/>
        </w:rPr>
        <w:t> </w:t>
      </w:r>
      <w:r>
        <w:rPr/>
        <w:t>ketentuan- </w:t>
      </w:r>
      <w:r>
        <w:rPr>
          <w:spacing w:val="-2"/>
        </w:rPr>
        <w:t>ketentuan</w:t>
      </w:r>
      <w:r>
        <w:rPr>
          <w:spacing w:val="-5"/>
        </w:rPr>
        <w:t> </w:t>
      </w:r>
      <w:r>
        <w:rPr>
          <w:spacing w:val="-2"/>
        </w:rPr>
        <w:t>yang</w:t>
      </w:r>
      <w:r>
        <w:rPr>
          <w:spacing w:val="-3"/>
        </w:rPr>
        <w:t> </w:t>
      </w:r>
      <w:r>
        <w:rPr>
          <w:spacing w:val="-2"/>
        </w:rPr>
        <w:t>syarat-syarat</w:t>
      </w:r>
      <w:r>
        <w:rPr>
          <w:spacing w:val="-4"/>
        </w:rPr>
        <w:t> </w:t>
      </w:r>
      <w:r>
        <w:rPr>
          <w:spacing w:val="-2"/>
        </w:rPr>
        <w:t>ini</w:t>
      </w:r>
      <w:r>
        <w:rPr>
          <w:spacing w:val="-4"/>
        </w:rPr>
        <w:t> </w:t>
      </w:r>
      <w:r>
        <w:rPr>
          <w:spacing w:val="-2"/>
        </w:rPr>
        <w:t>tidak</w:t>
      </w:r>
      <w:r>
        <w:rPr>
          <w:spacing w:val="-5"/>
        </w:rPr>
        <w:t> </w:t>
      </w:r>
      <w:r>
        <w:rPr>
          <w:spacing w:val="-2"/>
        </w:rPr>
        <w:t>ada,</w:t>
      </w:r>
      <w:r>
        <w:rPr>
          <w:spacing w:val="-4"/>
        </w:rPr>
        <w:t> </w:t>
      </w:r>
      <w:r>
        <w:rPr>
          <w:spacing w:val="-2"/>
        </w:rPr>
        <w:t>persetujuan</w:t>
      </w:r>
      <w:r>
        <w:rPr>
          <w:spacing w:val="-3"/>
        </w:rPr>
        <w:t> </w:t>
      </w:r>
      <w:r>
        <w:rPr>
          <w:spacing w:val="-2"/>
        </w:rPr>
        <w:t>yang</w:t>
      </w:r>
      <w:r>
        <w:rPr>
          <w:spacing w:val="-3"/>
        </w:rPr>
        <w:t> </w:t>
      </w:r>
      <w:r>
        <w:rPr>
          <w:spacing w:val="-2"/>
        </w:rPr>
        <w:t>diatur</w:t>
      </w:r>
      <w:r>
        <w:rPr>
          <w:spacing w:val="-4"/>
        </w:rPr>
        <w:t> </w:t>
      </w:r>
      <w:r>
        <w:rPr>
          <w:spacing w:val="-2"/>
        </w:rPr>
        <w:t>menurut</w:t>
      </w:r>
      <w:r>
        <w:rPr>
          <w:spacing w:val="-6"/>
        </w:rPr>
        <w:t> </w:t>
      </w:r>
      <w:r>
        <w:rPr>
          <w:spacing w:val="-2"/>
        </w:rPr>
        <w:t>kebiasaan,</w:t>
      </w:r>
      <w:r>
        <w:rPr>
          <w:spacing w:val="-4"/>
        </w:rPr>
        <w:t> </w:t>
      </w:r>
      <w:r>
        <w:rPr>
          <w:spacing w:val="-2"/>
        </w:rPr>
        <w:t>ada</w:t>
      </w:r>
      <w:r>
        <w:rPr>
          <w:spacing w:val="-5"/>
        </w:rPr>
        <w:t> </w:t>
      </w:r>
      <w:r>
        <w:rPr>
          <w:spacing w:val="-2"/>
        </w:rPr>
        <w:t>dua </w:t>
      </w:r>
      <w:r>
        <w:rPr/>
        <w:t>macam persetujuan, dengan mana pihak kesatu mengikatkan diri untuk mengerjakan suatu pekerjaan</w:t>
      </w:r>
      <w:r>
        <w:rPr>
          <w:spacing w:val="-4"/>
        </w:rPr>
        <w:t> </w:t>
      </w:r>
      <w:r>
        <w:rPr/>
        <w:t>bagi</w:t>
      </w:r>
      <w:r>
        <w:rPr>
          <w:spacing w:val="-6"/>
        </w:rPr>
        <w:t> </w:t>
      </w:r>
      <w:r>
        <w:rPr/>
        <w:t>pihak</w:t>
      </w:r>
      <w:r>
        <w:rPr>
          <w:spacing w:val="-8"/>
        </w:rPr>
        <w:t> </w:t>
      </w:r>
      <w:r>
        <w:rPr/>
        <w:t>lain</w:t>
      </w:r>
      <w:r>
        <w:rPr>
          <w:spacing w:val="-6"/>
        </w:rPr>
        <w:t> </w:t>
      </w:r>
      <w:r>
        <w:rPr/>
        <w:t>dengan</w:t>
      </w:r>
      <w:r>
        <w:rPr>
          <w:spacing w:val="-6"/>
        </w:rPr>
        <w:t> </w:t>
      </w:r>
      <w:r>
        <w:rPr/>
        <w:t>menerima</w:t>
      </w:r>
      <w:r>
        <w:rPr>
          <w:spacing w:val="-6"/>
        </w:rPr>
        <w:t> </w:t>
      </w:r>
      <w:r>
        <w:rPr/>
        <w:t>upah,</w:t>
      </w:r>
      <w:r>
        <w:rPr>
          <w:spacing w:val="-6"/>
        </w:rPr>
        <w:t> </w:t>
      </w:r>
      <w:r>
        <w:rPr/>
        <w:t>yakni:</w:t>
      </w:r>
      <w:r>
        <w:rPr>
          <w:spacing w:val="-6"/>
        </w:rPr>
        <w:t> </w:t>
      </w:r>
      <w:r>
        <w:rPr/>
        <w:t>perjanjian</w:t>
      </w:r>
      <w:r>
        <w:rPr>
          <w:spacing w:val="-6"/>
        </w:rPr>
        <w:t> </w:t>
      </w:r>
      <w:r>
        <w:rPr/>
        <w:t>kerja</w:t>
      </w:r>
      <w:r>
        <w:rPr>
          <w:spacing w:val="-6"/>
        </w:rPr>
        <w:t> </w:t>
      </w:r>
      <w:r>
        <w:rPr/>
        <w:t>dan</w:t>
      </w:r>
      <w:r>
        <w:rPr>
          <w:spacing w:val="-6"/>
        </w:rPr>
        <w:t> </w:t>
      </w:r>
      <w:r>
        <w:rPr/>
        <w:t>perjanjian pemborongan kerja.</w:t>
      </w:r>
    </w:p>
    <w:p>
      <w:pPr>
        <w:pStyle w:val="BodyText"/>
        <w:spacing w:before="118"/>
        <w:ind w:left="0"/>
      </w:pPr>
    </w:p>
    <w:p>
      <w:pPr>
        <w:pStyle w:val="BodyText"/>
        <w:ind w:left="3916"/>
      </w:pPr>
      <w:r>
        <w:rPr/>
        <w:t>Pasal</w:t>
      </w:r>
      <w:r>
        <w:rPr>
          <w:spacing w:val="42"/>
        </w:rPr>
        <w:t> </w:t>
      </w:r>
      <w:r>
        <w:rPr>
          <w:spacing w:val="-2"/>
        </w:rPr>
        <w:t>1601a</w:t>
      </w:r>
    </w:p>
    <w:p>
      <w:pPr>
        <w:pStyle w:val="BodyText"/>
        <w:spacing w:before="57"/>
        <w:ind w:right="189"/>
      </w:pPr>
      <w:r>
        <w:rPr/>
        <w:t>Perjanjian</w:t>
      </w:r>
      <w:r>
        <w:rPr>
          <w:spacing w:val="-9"/>
        </w:rPr>
        <w:t> </w:t>
      </w:r>
      <w:r>
        <w:rPr/>
        <w:t>kerja</w:t>
      </w:r>
      <w:r>
        <w:rPr>
          <w:spacing w:val="-9"/>
        </w:rPr>
        <w:t> </w:t>
      </w:r>
      <w:r>
        <w:rPr/>
        <w:t>ialah</w:t>
      </w:r>
      <w:r>
        <w:rPr>
          <w:spacing w:val="-9"/>
        </w:rPr>
        <w:t> </w:t>
      </w:r>
      <w:r>
        <w:rPr/>
        <w:t>suatu</w:t>
      </w:r>
      <w:r>
        <w:rPr>
          <w:spacing w:val="-9"/>
        </w:rPr>
        <w:t> </w:t>
      </w:r>
      <w:r>
        <w:rPr/>
        <w:t>persetujuan</w:t>
      </w:r>
      <w:r>
        <w:rPr>
          <w:spacing w:val="-9"/>
        </w:rPr>
        <w:t> </w:t>
      </w:r>
      <w:r>
        <w:rPr/>
        <w:t>bahwa</w:t>
      </w:r>
      <w:r>
        <w:rPr>
          <w:spacing w:val="-9"/>
        </w:rPr>
        <w:t> </w:t>
      </w:r>
      <w:r>
        <w:rPr/>
        <w:t>pihak</w:t>
      </w:r>
      <w:r>
        <w:rPr>
          <w:spacing w:val="-9"/>
        </w:rPr>
        <w:t> </w:t>
      </w:r>
      <w:r>
        <w:rPr/>
        <w:t>kesatu,</w:t>
      </w:r>
      <w:r>
        <w:rPr>
          <w:spacing w:val="-8"/>
        </w:rPr>
        <w:t> </w:t>
      </w:r>
      <w:r>
        <w:rPr/>
        <w:t>yaitu</w:t>
      </w:r>
      <w:r>
        <w:rPr>
          <w:spacing w:val="-9"/>
        </w:rPr>
        <w:t> </w:t>
      </w:r>
      <w:r>
        <w:rPr/>
        <w:t>buruh,</w:t>
      </w:r>
      <w:r>
        <w:rPr>
          <w:spacing w:val="-8"/>
        </w:rPr>
        <w:t> </w:t>
      </w:r>
      <w:r>
        <w:rPr/>
        <w:t>mengikatkan</w:t>
      </w:r>
      <w:r>
        <w:rPr>
          <w:spacing w:val="-7"/>
        </w:rPr>
        <w:t> </w:t>
      </w:r>
      <w:r>
        <w:rPr/>
        <w:t>diri </w:t>
      </w:r>
      <w:r>
        <w:rPr>
          <w:spacing w:val="-2"/>
        </w:rPr>
        <w:t>untuk</w:t>
      </w:r>
      <w:r>
        <w:rPr>
          <w:spacing w:val="-7"/>
        </w:rPr>
        <w:t> </w:t>
      </w:r>
      <w:r>
        <w:rPr>
          <w:spacing w:val="-2"/>
        </w:rPr>
        <w:t>menyerahkan</w:t>
      </w:r>
      <w:r>
        <w:rPr>
          <w:spacing w:val="-7"/>
        </w:rPr>
        <w:t> </w:t>
      </w:r>
      <w:r>
        <w:rPr>
          <w:spacing w:val="-2"/>
        </w:rPr>
        <w:t>tenaganya</w:t>
      </w:r>
      <w:r>
        <w:rPr>
          <w:spacing w:val="-7"/>
        </w:rPr>
        <w:t> </w:t>
      </w:r>
      <w:r>
        <w:rPr>
          <w:spacing w:val="-2"/>
        </w:rPr>
        <w:t>kepada</w:t>
      </w:r>
      <w:r>
        <w:rPr>
          <w:spacing w:val="-7"/>
        </w:rPr>
        <w:t> </w:t>
      </w:r>
      <w:r>
        <w:rPr>
          <w:spacing w:val="-2"/>
        </w:rPr>
        <w:t>pihak</w:t>
      </w:r>
      <w:r>
        <w:rPr>
          <w:spacing w:val="-5"/>
        </w:rPr>
        <w:t> </w:t>
      </w:r>
      <w:r>
        <w:rPr>
          <w:spacing w:val="-2"/>
        </w:rPr>
        <w:t>lain,</w:t>
      </w:r>
      <w:r>
        <w:rPr>
          <w:spacing w:val="-6"/>
        </w:rPr>
        <w:t> </w:t>
      </w:r>
      <w:r>
        <w:rPr>
          <w:spacing w:val="-2"/>
        </w:rPr>
        <w:t>yaitu</w:t>
      </w:r>
      <w:r>
        <w:rPr>
          <w:spacing w:val="-5"/>
        </w:rPr>
        <w:t> </w:t>
      </w:r>
      <w:r>
        <w:rPr>
          <w:spacing w:val="-2"/>
        </w:rPr>
        <w:t>majikan,</w:t>
      </w:r>
      <w:r>
        <w:rPr>
          <w:spacing w:val="-6"/>
        </w:rPr>
        <w:t> </w:t>
      </w:r>
      <w:r>
        <w:rPr>
          <w:spacing w:val="-2"/>
        </w:rPr>
        <w:t>dengan</w:t>
      </w:r>
      <w:r>
        <w:rPr>
          <w:spacing w:val="-5"/>
        </w:rPr>
        <w:t> </w:t>
      </w:r>
      <w:r>
        <w:rPr>
          <w:spacing w:val="-2"/>
        </w:rPr>
        <w:t>upah</w:t>
      </w:r>
      <w:r>
        <w:rPr>
          <w:spacing w:val="-5"/>
        </w:rPr>
        <w:t> </w:t>
      </w:r>
      <w:r>
        <w:rPr>
          <w:spacing w:val="-2"/>
        </w:rPr>
        <w:t>selama</w:t>
      </w:r>
      <w:r>
        <w:rPr>
          <w:spacing w:val="-7"/>
        </w:rPr>
        <w:t> </w:t>
      </w:r>
      <w:r>
        <w:rPr>
          <w:spacing w:val="-2"/>
        </w:rPr>
        <w:t>waktu </w:t>
      </w:r>
      <w:r>
        <w:rPr/>
        <w:t>yang tertentu.</w:t>
      </w:r>
    </w:p>
    <w:p>
      <w:pPr>
        <w:pStyle w:val="BodyText"/>
        <w:spacing w:after="0"/>
        <w:sectPr>
          <w:pgSz w:w="12240" w:h="15840"/>
          <w:pgMar w:top="1520" w:bottom="280" w:left="1800" w:right="1800"/>
        </w:sectPr>
      </w:pPr>
    </w:p>
    <w:p>
      <w:pPr>
        <w:pStyle w:val="BodyText"/>
        <w:spacing w:before="74"/>
        <w:ind w:left="3909"/>
      </w:pPr>
      <w:r>
        <w:rPr/>
        <w:t>Pasal</w:t>
      </w:r>
      <w:r>
        <w:rPr>
          <w:spacing w:val="42"/>
        </w:rPr>
        <w:t> </w:t>
      </w:r>
      <w:r>
        <w:rPr>
          <w:spacing w:val="-4"/>
        </w:rPr>
        <w:t>1601b</w:t>
      </w:r>
    </w:p>
    <w:p>
      <w:pPr>
        <w:pStyle w:val="BodyText"/>
        <w:spacing w:before="59"/>
      </w:pPr>
      <w:r>
        <w:rPr/>
        <w:t>Perjanjian</w:t>
      </w:r>
      <w:r>
        <w:rPr>
          <w:spacing w:val="-14"/>
        </w:rPr>
        <w:t> </w:t>
      </w:r>
      <w:r>
        <w:rPr/>
        <w:t>pemborongan</w:t>
      </w:r>
      <w:r>
        <w:rPr>
          <w:spacing w:val="-14"/>
        </w:rPr>
        <w:t> </w:t>
      </w:r>
      <w:r>
        <w:rPr/>
        <w:t>kerja</w:t>
      </w:r>
      <w:r>
        <w:rPr>
          <w:spacing w:val="-14"/>
        </w:rPr>
        <w:t> </w:t>
      </w:r>
      <w:r>
        <w:rPr/>
        <w:t>ialah</w:t>
      </w:r>
      <w:r>
        <w:rPr>
          <w:spacing w:val="-13"/>
        </w:rPr>
        <w:t> </w:t>
      </w:r>
      <w:r>
        <w:rPr/>
        <w:t>suatu</w:t>
      </w:r>
      <w:r>
        <w:rPr>
          <w:spacing w:val="-14"/>
        </w:rPr>
        <w:t> </w:t>
      </w:r>
      <w:r>
        <w:rPr/>
        <w:t>persetujuan</w:t>
      </w:r>
      <w:r>
        <w:rPr>
          <w:spacing w:val="-14"/>
        </w:rPr>
        <w:t> </w:t>
      </w:r>
      <w:r>
        <w:rPr/>
        <w:t>bahwa</w:t>
      </w:r>
      <w:r>
        <w:rPr>
          <w:spacing w:val="-14"/>
        </w:rPr>
        <w:t> </w:t>
      </w:r>
      <w:r>
        <w:rPr/>
        <w:t>pihak</w:t>
      </w:r>
      <w:r>
        <w:rPr>
          <w:spacing w:val="-13"/>
        </w:rPr>
        <w:t> </w:t>
      </w:r>
      <w:r>
        <w:rPr/>
        <w:t>kesatu,</w:t>
      </w:r>
      <w:r>
        <w:rPr>
          <w:spacing w:val="-14"/>
        </w:rPr>
        <w:t> </w:t>
      </w:r>
      <w:r>
        <w:rPr/>
        <w:t>yaitu</w:t>
      </w:r>
      <w:r>
        <w:rPr>
          <w:spacing w:val="-14"/>
        </w:rPr>
        <w:t> </w:t>
      </w:r>
      <w:r>
        <w:rPr/>
        <w:t>pemborong, mengikatkan</w:t>
      </w:r>
      <w:r>
        <w:rPr>
          <w:spacing w:val="-9"/>
        </w:rPr>
        <w:t> </w:t>
      </w:r>
      <w:r>
        <w:rPr/>
        <w:t>diri</w:t>
      </w:r>
      <w:r>
        <w:rPr>
          <w:spacing w:val="-8"/>
        </w:rPr>
        <w:t> </w:t>
      </w:r>
      <w:r>
        <w:rPr/>
        <w:t>untuk</w:t>
      </w:r>
      <w:r>
        <w:rPr>
          <w:spacing w:val="-9"/>
        </w:rPr>
        <w:t> </w:t>
      </w:r>
      <w:r>
        <w:rPr/>
        <w:t>menyelesaikan</w:t>
      </w:r>
      <w:r>
        <w:rPr>
          <w:spacing w:val="-9"/>
        </w:rPr>
        <w:t> </w:t>
      </w:r>
      <w:r>
        <w:rPr/>
        <w:t>suatu</w:t>
      </w:r>
      <w:r>
        <w:rPr>
          <w:spacing w:val="-6"/>
        </w:rPr>
        <w:t> </w:t>
      </w:r>
      <w:r>
        <w:rPr/>
        <w:t>pekerjaan</w:t>
      </w:r>
      <w:r>
        <w:rPr>
          <w:spacing w:val="-6"/>
        </w:rPr>
        <w:t> </w:t>
      </w:r>
      <w:r>
        <w:rPr/>
        <w:t>bagi</w:t>
      </w:r>
      <w:r>
        <w:rPr>
          <w:spacing w:val="-8"/>
        </w:rPr>
        <w:t> </w:t>
      </w:r>
      <w:r>
        <w:rPr/>
        <w:t>pihak</w:t>
      </w:r>
      <w:r>
        <w:rPr>
          <w:spacing w:val="-9"/>
        </w:rPr>
        <w:t> </w:t>
      </w:r>
      <w:r>
        <w:rPr/>
        <w:t>lain,</w:t>
      </w:r>
      <w:r>
        <w:rPr>
          <w:spacing w:val="-8"/>
        </w:rPr>
        <w:t> </w:t>
      </w:r>
      <w:r>
        <w:rPr/>
        <w:t>yaitu</w:t>
      </w:r>
      <w:r>
        <w:rPr>
          <w:spacing w:val="-6"/>
        </w:rPr>
        <w:t> </w:t>
      </w:r>
      <w:r>
        <w:rPr/>
        <w:t>pemberi</w:t>
      </w:r>
      <w:r>
        <w:rPr>
          <w:spacing w:val="-8"/>
        </w:rPr>
        <w:t> </w:t>
      </w:r>
      <w:r>
        <w:rPr/>
        <w:t>tugas, dengan harga yang telah ditentukan.</w:t>
      </w:r>
    </w:p>
    <w:p>
      <w:pPr>
        <w:pStyle w:val="BodyText"/>
        <w:spacing w:before="116"/>
        <w:ind w:left="0"/>
      </w:pPr>
    </w:p>
    <w:p>
      <w:pPr>
        <w:pStyle w:val="BodyText"/>
        <w:ind w:left="3919"/>
      </w:pPr>
      <w:r>
        <w:rPr/>
        <w:t>Pasal</w:t>
      </w:r>
      <w:r>
        <w:rPr>
          <w:spacing w:val="42"/>
        </w:rPr>
        <w:t> </w:t>
      </w:r>
      <w:r>
        <w:rPr>
          <w:spacing w:val="-2"/>
        </w:rPr>
        <w:t>1601c</w:t>
      </w:r>
    </w:p>
    <w:p>
      <w:pPr>
        <w:pStyle w:val="BodyText"/>
        <w:spacing w:before="57"/>
        <w:ind w:hanging="1"/>
      </w:pPr>
      <w:r>
        <w:rPr>
          <w:spacing w:val="-2"/>
        </w:rPr>
        <w:t>Jika</w:t>
      </w:r>
      <w:r>
        <w:rPr>
          <w:spacing w:val="-4"/>
        </w:rPr>
        <w:t> </w:t>
      </w:r>
      <w:r>
        <w:rPr>
          <w:spacing w:val="-2"/>
        </w:rPr>
        <w:t>suatu persetujuan</w:t>
      </w:r>
      <w:r>
        <w:rPr>
          <w:spacing w:val="-4"/>
        </w:rPr>
        <w:t> </w:t>
      </w:r>
      <w:r>
        <w:rPr>
          <w:spacing w:val="-2"/>
        </w:rPr>
        <w:t>mengandung sifat-sifat suatu</w:t>
      </w:r>
      <w:r>
        <w:rPr>
          <w:spacing w:val="-5"/>
        </w:rPr>
        <w:t> </w:t>
      </w:r>
      <w:r>
        <w:rPr>
          <w:spacing w:val="-2"/>
        </w:rPr>
        <w:t>perjanjian</w:t>
      </w:r>
      <w:r>
        <w:rPr>
          <w:spacing w:val="-4"/>
        </w:rPr>
        <w:t> </w:t>
      </w:r>
      <w:r>
        <w:rPr>
          <w:spacing w:val="-2"/>
        </w:rPr>
        <w:t>kerja</w:t>
      </w:r>
      <w:r>
        <w:rPr>
          <w:spacing w:val="-4"/>
        </w:rPr>
        <w:t> </w:t>
      </w:r>
      <w:r>
        <w:rPr>
          <w:spacing w:val="-2"/>
        </w:rPr>
        <w:t>dan</w:t>
      </w:r>
      <w:r>
        <w:rPr>
          <w:spacing w:val="-4"/>
        </w:rPr>
        <w:t> </w:t>
      </w:r>
      <w:r>
        <w:rPr>
          <w:spacing w:val="-2"/>
        </w:rPr>
        <w:t>persetujuan</w:t>
      </w:r>
      <w:r>
        <w:rPr>
          <w:spacing w:val="-4"/>
        </w:rPr>
        <w:t> </w:t>
      </w:r>
      <w:r>
        <w:rPr>
          <w:spacing w:val="-2"/>
        </w:rPr>
        <w:t>lain,</w:t>
      </w:r>
      <w:r>
        <w:rPr>
          <w:spacing w:val="-3"/>
        </w:rPr>
        <w:t> </w:t>
      </w:r>
      <w:r>
        <w:rPr>
          <w:spacing w:val="-2"/>
        </w:rPr>
        <w:t>maka </w:t>
      </w:r>
      <w:r>
        <w:rPr/>
        <w:t>baik ketentuan-ketentuan mengenai perjanjian kerja maupun ketentuan-ketentuan mengenai persetujuan</w:t>
      </w:r>
      <w:r>
        <w:rPr>
          <w:spacing w:val="-11"/>
        </w:rPr>
        <w:t> </w:t>
      </w:r>
      <w:r>
        <w:rPr/>
        <w:t>lain</w:t>
      </w:r>
      <w:r>
        <w:rPr>
          <w:spacing w:val="-11"/>
        </w:rPr>
        <w:t> </w:t>
      </w:r>
      <w:r>
        <w:rPr/>
        <w:t>yang</w:t>
      </w:r>
      <w:r>
        <w:rPr>
          <w:spacing w:val="-11"/>
        </w:rPr>
        <w:t> </w:t>
      </w:r>
      <w:r>
        <w:rPr/>
        <w:t>sifat-sifatnya</w:t>
      </w:r>
      <w:r>
        <w:rPr>
          <w:spacing w:val="-11"/>
        </w:rPr>
        <w:t> </w:t>
      </w:r>
      <w:r>
        <w:rPr/>
        <w:t>terkandung</w:t>
      </w:r>
      <w:r>
        <w:rPr>
          <w:spacing w:val="-9"/>
        </w:rPr>
        <w:t> </w:t>
      </w:r>
      <w:r>
        <w:rPr/>
        <w:t>di</w:t>
      </w:r>
      <w:r>
        <w:rPr>
          <w:spacing w:val="-13"/>
        </w:rPr>
        <w:t> </w:t>
      </w:r>
      <w:r>
        <w:rPr/>
        <w:t>dalamnya,</w:t>
      </w:r>
      <w:r>
        <w:rPr>
          <w:spacing w:val="-10"/>
        </w:rPr>
        <w:t> </w:t>
      </w:r>
      <w:r>
        <w:rPr/>
        <w:t>keduanya</w:t>
      </w:r>
      <w:r>
        <w:rPr>
          <w:spacing w:val="-11"/>
        </w:rPr>
        <w:t> </w:t>
      </w:r>
      <w:r>
        <w:rPr/>
        <w:t>berlaku;</w:t>
      </w:r>
      <w:r>
        <w:rPr>
          <w:spacing w:val="-8"/>
        </w:rPr>
        <w:t> </w:t>
      </w:r>
      <w:r>
        <w:rPr/>
        <w:t>jika</w:t>
      </w:r>
      <w:r>
        <w:rPr>
          <w:spacing w:val="-11"/>
        </w:rPr>
        <w:t> </w:t>
      </w:r>
      <w:r>
        <w:rPr/>
        <w:t>ada pertentangan antara kedua jenis ketentuan tersebut, maka yang berlaku adalah ketentuan- ketentuan mengenai perjanjian kerja.</w:t>
      </w:r>
    </w:p>
    <w:p>
      <w:pPr>
        <w:pStyle w:val="BodyText"/>
        <w:spacing w:before="60"/>
        <w:ind w:hanging="1"/>
      </w:pPr>
      <w:r>
        <w:rPr/>
        <w:t>Jika</w:t>
      </w:r>
      <w:r>
        <w:rPr>
          <w:spacing w:val="-11"/>
        </w:rPr>
        <w:t> </w:t>
      </w:r>
      <w:r>
        <w:rPr/>
        <w:t>pemborongan</w:t>
      </w:r>
      <w:r>
        <w:rPr>
          <w:spacing w:val="-11"/>
        </w:rPr>
        <w:t> </w:t>
      </w:r>
      <w:r>
        <w:rPr/>
        <w:t>kerja</w:t>
      </w:r>
      <w:r>
        <w:rPr>
          <w:spacing w:val="-11"/>
        </w:rPr>
        <w:t> </w:t>
      </w:r>
      <w:r>
        <w:rPr/>
        <w:t>diikuti</w:t>
      </w:r>
      <w:r>
        <w:rPr>
          <w:spacing w:val="-10"/>
        </w:rPr>
        <w:t> </w:t>
      </w:r>
      <w:r>
        <w:rPr/>
        <w:t>dengan</w:t>
      </w:r>
      <w:r>
        <w:rPr>
          <w:spacing w:val="-11"/>
        </w:rPr>
        <w:t> </w:t>
      </w:r>
      <w:r>
        <w:rPr/>
        <w:t>beberapa</w:t>
      </w:r>
      <w:r>
        <w:rPr>
          <w:spacing w:val="-11"/>
        </w:rPr>
        <w:t> </w:t>
      </w:r>
      <w:r>
        <w:rPr/>
        <w:t>persetujuan</w:t>
      </w:r>
      <w:r>
        <w:rPr>
          <w:spacing w:val="-11"/>
        </w:rPr>
        <w:t> </w:t>
      </w:r>
      <w:r>
        <w:rPr/>
        <w:t>sejenis</w:t>
      </w:r>
      <w:r>
        <w:rPr>
          <w:spacing w:val="-9"/>
        </w:rPr>
        <w:t> </w:t>
      </w:r>
      <w:r>
        <w:rPr/>
        <w:t>itu,</w:t>
      </w:r>
      <w:r>
        <w:rPr>
          <w:spacing w:val="-10"/>
        </w:rPr>
        <w:t> </w:t>
      </w:r>
      <w:r>
        <w:rPr/>
        <w:t>meskipun</w:t>
      </w:r>
      <w:r>
        <w:rPr>
          <w:spacing w:val="-8"/>
        </w:rPr>
        <w:t> </w:t>
      </w:r>
      <w:r>
        <w:rPr/>
        <w:t>tiap</w:t>
      </w:r>
      <w:r>
        <w:rPr>
          <w:spacing w:val="-8"/>
        </w:rPr>
        <w:t> </w:t>
      </w:r>
      <w:r>
        <w:rPr/>
        <w:t>kali dengan</w:t>
      </w:r>
      <w:r>
        <w:rPr>
          <w:spacing w:val="-16"/>
        </w:rPr>
        <w:t> </w:t>
      </w:r>
      <w:r>
        <w:rPr/>
        <w:t>suatu</w:t>
      </w:r>
      <w:r>
        <w:rPr>
          <w:spacing w:val="-14"/>
        </w:rPr>
        <w:t> </w:t>
      </w:r>
      <w:r>
        <w:rPr/>
        <w:t>selang</w:t>
      </w:r>
      <w:r>
        <w:rPr>
          <w:spacing w:val="-14"/>
        </w:rPr>
        <w:t> </w:t>
      </w:r>
      <w:r>
        <w:rPr/>
        <w:t>waktu,</w:t>
      </w:r>
      <w:r>
        <w:rPr>
          <w:spacing w:val="-13"/>
        </w:rPr>
        <w:t> </w:t>
      </w:r>
      <w:r>
        <w:rPr/>
        <w:t>atau</w:t>
      </w:r>
      <w:r>
        <w:rPr>
          <w:spacing w:val="-14"/>
        </w:rPr>
        <w:t> </w:t>
      </w:r>
      <w:r>
        <w:rPr/>
        <w:t>jika</w:t>
      </w:r>
      <w:r>
        <w:rPr>
          <w:spacing w:val="-14"/>
        </w:rPr>
        <w:t> </w:t>
      </w:r>
      <w:r>
        <w:rPr/>
        <w:t>pada</w:t>
      </w:r>
      <w:r>
        <w:rPr>
          <w:spacing w:val="-14"/>
        </w:rPr>
        <w:t> </w:t>
      </w:r>
      <w:r>
        <w:rPr/>
        <w:t>waktu</w:t>
      </w:r>
      <w:r>
        <w:rPr>
          <w:spacing w:val="-13"/>
        </w:rPr>
        <w:t> </w:t>
      </w:r>
      <w:r>
        <w:rPr/>
        <w:t>persetujuan</w:t>
      </w:r>
      <w:r>
        <w:rPr>
          <w:spacing w:val="-14"/>
        </w:rPr>
        <w:t> </w:t>
      </w:r>
      <w:r>
        <w:rPr/>
        <w:t>dibuat,</w:t>
      </w:r>
      <w:r>
        <w:rPr>
          <w:spacing w:val="-14"/>
        </w:rPr>
        <w:t> </w:t>
      </w:r>
      <w:r>
        <w:rPr/>
        <w:t>ternyata</w:t>
      </w:r>
      <w:r>
        <w:rPr>
          <w:spacing w:val="-14"/>
        </w:rPr>
        <w:t> </w:t>
      </w:r>
      <w:r>
        <w:rPr/>
        <w:t>maksud</w:t>
      </w:r>
      <w:r>
        <w:rPr>
          <w:spacing w:val="-13"/>
        </w:rPr>
        <w:t> </w:t>
      </w:r>
      <w:r>
        <w:rPr/>
        <w:t>kedua belah pihak membuat beberapa persetujuan secara demikian ialah supaya pemborongan- pemborongan</w:t>
      </w:r>
      <w:r>
        <w:rPr>
          <w:spacing w:val="-14"/>
        </w:rPr>
        <w:t> </w:t>
      </w:r>
      <w:r>
        <w:rPr/>
        <w:t>itu</w:t>
      </w:r>
      <w:r>
        <w:rPr>
          <w:spacing w:val="-12"/>
        </w:rPr>
        <w:t> </w:t>
      </w:r>
      <w:r>
        <w:rPr/>
        <w:t>dapat</w:t>
      </w:r>
      <w:r>
        <w:rPr>
          <w:spacing w:val="-13"/>
        </w:rPr>
        <w:t> </w:t>
      </w:r>
      <w:r>
        <w:rPr/>
        <w:t>dipandang</w:t>
      </w:r>
      <w:r>
        <w:rPr>
          <w:spacing w:val="-12"/>
        </w:rPr>
        <w:t> </w:t>
      </w:r>
      <w:r>
        <w:rPr/>
        <w:t>sebagai</w:t>
      </w:r>
      <w:r>
        <w:rPr>
          <w:spacing w:val="-13"/>
        </w:rPr>
        <w:t> </w:t>
      </w:r>
      <w:r>
        <w:rPr/>
        <w:t>suatu</w:t>
      </w:r>
      <w:r>
        <w:rPr>
          <w:spacing w:val="-14"/>
        </w:rPr>
        <w:t> </w:t>
      </w:r>
      <w:r>
        <w:rPr/>
        <w:t>perjanjian</w:t>
      </w:r>
      <w:r>
        <w:rPr>
          <w:spacing w:val="-14"/>
        </w:rPr>
        <w:t> </w:t>
      </w:r>
      <w:r>
        <w:rPr/>
        <w:t>kerja,</w:t>
      </w:r>
      <w:r>
        <w:rPr>
          <w:spacing w:val="-13"/>
        </w:rPr>
        <w:t> </w:t>
      </w:r>
      <w:r>
        <w:rPr/>
        <w:t>maka</w:t>
      </w:r>
      <w:r>
        <w:rPr>
          <w:spacing w:val="-14"/>
        </w:rPr>
        <w:t> </w:t>
      </w:r>
      <w:r>
        <w:rPr/>
        <w:t>peraturan-peraturan mengenai</w:t>
      </w:r>
      <w:r>
        <w:rPr>
          <w:spacing w:val="-4"/>
        </w:rPr>
        <w:t> </w:t>
      </w:r>
      <w:r>
        <w:rPr/>
        <w:t>perjanjian</w:t>
      </w:r>
      <w:r>
        <w:rPr>
          <w:spacing w:val="-2"/>
        </w:rPr>
        <w:t> </w:t>
      </w:r>
      <w:r>
        <w:rPr/>
        <w:t>kerja</w:t>
      </w:r>
      <w:r>
        <w:rPr>
          <w:spacing w:val="-5"/>
        </w:rPr>
        <w:t> </w:t>
      </w:r>
      <w:r>
        <w:rPr/>
        <w:t>harus</w:t>
      </w:r>
      <w:r>
        <w:rPr>
          <w:spacing w:val="-5"/>
        </w:rPr>
        <w:t> </w:t>
      </w:r>
      <w:r>
        <w:rPr/>
        <w:t>berlaku</w:t>
      </w:r>
      <w:r>
        <w:rPr>
          <w:spacing w:val="-5"/>
        </w:rPr>
        <w:t> </w:t>
      </w:r>
      <w:r>
        <w:rPr/>
        <w:t>bagi</w:t>
      </w:r>
      <w:r>
        <w:rPr>
          <w:spacing w:val="-4"/>
        </w:rPr>
        <w:t> </w:t>
      </w:r>
      <w:r>
        <w:rPr/>
        <w:t>semua</w:t>
      </w:r>
      <w:r>
        <w:rPr>
          <w:spacing w:val="-5"/>
        </w:rPr>
        <w:t> </w:t>
      </w:r>
      <w:r>
        <w:rPr/>
        <w:t>persetujuan</w:t>
      </w:r>
      <w:r>
        <w:rPr>
          <w:spacing w:val="-2"/>
        </w:rPr>
        <w:t> </w:t>
      </w:r>
      <w:r>
        <w:rPr/>
        <w:t>ini,</w:t>
      </w:r>
      <w:r>
        <w:rPr>
          <w:spacing w:val="-4"/>
        </w:rPr>
        <w:t> </w:t>
      </w:r>
      <w:r>
        <w:rPr/>
        <w:t>baik</w:t>
      </w:r>
      <w:r>
        <w:rPr>
          <w:spacing w:val="-5"/>
        </w:rPr>
        <w:t> </w:t>
      </w:r>
      <w:r>
        <w:rPr/>
        <w:t>bagi</w:t>
      </w:r>
      <w:r>
        <w:rPr>
          <w:spacing w:val="-6"/>
        </w:rPr>
        <w:t> </w:t>
      </w:r>
      <w:r>
        <w:rPr/>
        <w:t>semua persetujuan</w:t>
      </w:r>
      <w:r>
        <w:rPr>
          <w:spacing w:val="-2"/>
        </w:rPr>
        <w:t> </w:t>
      </w:r>
      <w:r>
        <w:rPr/>
        <w:t>itu secara</w:t>
      </w:r>
      <w:r>
        <w:rPr>
          <w:spacing w:val="-2"/>
        </w:rPr>
        <w:t> </w:t>
      </w:r>
      <w:r>
        <w:rPr/>
        <w:t>serempak</w:t>
      </w:r>
      <w:r>
        <w:rPr>
          <w:spacing w:val="-2"/>
        </w:rPr>
        <w:t> </w:t>
      </w:r>
      <w:r>
        <w:rPr/>
        <w:t>maupun</w:t>
      </w:r>
      <w:r>
        <w:rPr>
          <w:spacing w:val="-2"/>
        </w:rPr>
        <w:t> </w:t>
      </w:r>
      <w:r>
        <w:rPr/>
        <w:t>bagi</w:t>
      </w:r>
      <w:r>
        <w:rPr>
          <w:spacing w:val="-1"/>
        </w:rPr>
        <w:t> </w:t>
      </w:r>
      <w:r>
        <w:rPr/>
        <w:t>masing-masing persetujuan secara</w:t>
      </w:r>
      <w:r>
        <w:rPr>
          <w:spacing w:val="-2"/>
        </w:rPr>
        <w:t> </w:t>
      </w:r>
      <w:r>
        <w:rPr/>
        <w:t>sendiri- sendiri, kecuali ketentuan-ketentuan dalam Bagian 6 pada bab ini.</w:t>
      </w:r>
    </w:p>
    <w:p>
      <w:pPr>
        <w:pStyle w:val="BodyText"/>
        <w:spacing w:before="63"/>
        <w:ind w:hanging="1"/>
      </w:pPr>
      <w:r>
        <w:rPr/>
        <w:t>Akan tetapi</w:t>
      </w:r>
      <w:r>
        <w:rPr>
          <w:spacing w:val="-1"/>
        </w:rPr>
        <w:t> </w:t>
      </w:r>
      <w:r>
        <w:rPr/>
        <w:t>bila</w:t>
      </w:r>
      <w:r>
        <w:rPr>
          <w:spacing w:val="-2"/>
        </w:rPr>
        <w:t> </w:t>
      </w:r>
      <w:r>
        <w:rPr/>
        <w:t>dalam hal</w:t>
      </w:r>
      <w:r>
        <w:rPr>
          <w:spacing w:val="-1"/>
        </w:rPr>
        <w:t> </w:t>
      </w:r>
      <w:r>
        <w:rPr/>
        <w:t>demikian</w:t>
      </w:r>
      <w:r>
        <w:rPr>
          <w:spacing w:val="-2"/>
        </w:rPr>
        <w:t> </w:t>
      </w:r>
      <w:r>
        <w:rPr/>
        <w:t>persetujuan yang pertama</w:t>
      </w:r>
      <w:r>
        <w:rPr>
          <w:spacing w:val="-2"/>
        </w:rPr>
        <w:t> </w:t>
      </w:r>
      <w:r>
        <w:rPr/>
        <w:t>hanya</w:t>
      </w:r>
      <w:r>
        <w:rPr>
          <w:spacing w:val="-2"/>
        </w:rPr>
        <w:t> </w:t>
      </w:r>
      <w:r>
        <w:rPr/>
        <w:t>diadakan untuk percobaan</w:t>
      </w:r>
      <w:r>
        <w:rPr>
          <w:spacing w:val="-14"/>
        </w:rPr>
        <w:t> </w:t>
      </w:r>
      <w:r>
        <w:rPr/>
        <w:t>saja,</w:t>
      </w:r>
      <w:r>
        <w:rPr>
          <w:spacing w:val="-14"/>
        </w:rPr>
        <w:t> </w:t>
      </w:r>
      <w:r>
        <w:rPr/>
        <w:t>maka</w:t>
      </w:r>
      <w:r>
        <w:rPr>
          <w:spacing w:val="-14"/>
        </w:rPr>
        <w:t> </w:t>
      </w:r>
      <w:r>
        <w:rPr/>
        <w:t>persetujuan</w:t>
      </w:r>
      <w:r>
        <w:rPr>
          <w:spacing w:val="-13"/>
        </w:rPr>
        <w:t> </w:t>
      </w:r>
      <w:r>
        <w:rPr/>
        <w:t>demikian</w:t>
      </w:r>
      <w:r>
        <w:rPr>
          <w:spacing w:val="-14"/>
        </w:rPr>
        <w:t> </w:t>
      </w:r>
      <w:r>
        <w:rPr/>
        <w:t>harus</w:t>
      </w:r>
      <w:r>
        <w:rPr>
          <w:spacing w:val="-14"/>
        </w:rPr>
        <w:t> </w:t>
      </w:r>
      <w:r>
        <w:rPr/>
        <w:t>dianggap</w:t>
      </w:r>
      <w:r>
        <w:rPr>
          <w:spacing w:val="-14"/>
        </w:rPr>
        <w:t> </w:t>
      </w:r>
      <w:r>
        <w:rPr/>
        <w:t>mengandung</w:t>
      </w:r>
      <w:r>
        <w:rPr>
          <w:spacing w:val="-13"/>
        </w:rPr>
        <w:t> </w:t>
      </w:r>
      <w:r>
        <w:rPr/>
        <w:t>sifat</w:t>
      </w:r>
      <w:r>
        <w:rPr>
          <w:spacing w:val="-14"/>
        </w:rPr>
        <w:t> </w:t>
      </w:r>
      <w:r>
        <w:rPr/>
        <w:t>pemborongan kerja dan segala ketentuan dalam Bab</w:t>
      </w:r>
      <w:r>
        <w:rPr>
          <w:spacing w:val="-2"/>
        </w:rPr>
        <w:t> </w:t>
      </w:r>
      <w:r>
        <w:rPr/>
        <w:t>6 itu</w:t>
      </w:r>
      <w:r>
        <w:rPr>
          <w:spacing w:val="-2"/>
        </w:rPr>
        <w:t> </w:t>
      </w:r>
      <w:r>
        <w:rPr/>
        <w:t>berlaku baginya.</w:t>
      </w:r>
    </w:p>
    <w:p>
      <w:pPr>
        <w:pStyle w:val="BodyText"/>
        <w:spacing w:before="116"/>
        <w:ind w:left="0"/>
      </w:pPr>
    </w:p>
    <w:p>
      <w:pPr>
        <w:pStyle w:val="BodyText"/>
        <w:ind w:left="3919"/>
      </w:pPr>
      <w:r>
        <w:rPr/>
        <w:t>BAGIAN</w:t>
      </w:r>
      <w:r>
        <w:rPr>
          <w:spacing w:val="34"/>
        </w:rPr>
        <w:t> </w:t>
      </w:r>
      <w:r>
        <w:rPr>
          <w:spacing w:val="-10"/>
        </w:rPr>
        <w:t>2</w:t>
      </w:r>
    </w:p>
    <w:p>
      <w:pPr>
        <w:pStyle w:val="BodyText"/>
        <w:spacing w:before="56"/>
        <w:ind w:left="359" w:right="103"/>
        <w:jc w:val="center"/>
      </w:pPr>
      <w:r>
        <w:rPr>
          <w:w w:val="105"/>
        </w:rPr>
        <w:t>Perjanjian</w:t>
      </w:r>
      <w:r>
        <w:rPr>
          <w:spacing w:val="11"/>
          <w:w w:val="105"/>
        </w:rPr>
        <w:t> </w:t>
      </w:r>
      <w:r>
        <w:rPr>
          <w:w w:val="105"/>
        </w:rPr>
        <w:t>Kerja</w:t>
      </w:r>
      <w:r>
        <w:rPr>
          <w:spacing w:val="11"/>
          <w:w w:val="105"/>
        </w:rPr>
        <w:t> </w:t>
      </w:r>
      <w:r>
        <w:rPr>
          <w:w w:val="105"/>
        </w:rPr>
        <w:t>pada</w:t>
      </w:r>
      <w:r>
        <w:rPr>
          <w:spacing w:val="10"/>
          <w:w w:val="105"/>
        </w:rPr>
        <w:t> </w:t>
      </w:r>
      <w:r>
        <w:rPr>
          <w:spacing w:val="-2"/>
          <w:w w:val="105"/>
        </w:rPr>
        <w:t>Umumnya</w:t>
      </w:r>
    </w:p>
    <w:p>
      <w:pPr>
        <w:pStyle w:val="BodyText"/>
        <w:spacing w:before="116"/>
        <w:ind w:left="0"/>
      </w:pPr>
    </w:p>
    <w:p>
      <w:pPr>
        <w:pStyle w:val="BodyText"/>
        <w:ind w:left="3909"/>
      </w:pPr>
      <w:r>
        <w:rPr/>
        <w:t>Pasal</w:t>
      </w:r>
      <w:r>
        <w:rPr>
          <w:spacing w:val="42"/>
        </w:rPr>
        <w:t> </w:t>
      </w:r>
      <w:r>
        <w:rPr>
          <w:spacing w:val="-4"/>
        </w:rPr>
        <w:t>1601d</w:t>
      </w:r>
    </w:p>
    <w:p>
      <w:pPr>
        <w:pStyle w:val="BodyText"/>
        <w:spacing w:before="57"/>
        <w:ind w:right="189"/>
      </w:pPr>
      <w:r>
        <w:rPr>
          <w:spacing w:val="-2"/>
        </w:rPr>
        <w:t>Bila</w:t>
      </w:r>
      <w:r>
        <w:rPr>
          <w:spacing w:val="-11"/>
        </w:rPr>
        <w:t> </w:t>
      </w:r>
      <w:r>
        <w:rPr>
          <w:spacing w:val="-2"/>
        </w:rPr>
        <w:t>perjanjian</w:t>
      </w:r>
      <w:r>
        <w:rPr>
          <w:spacing w:val="-11"/>
        </w:rPr>
        <w:t> </w:t>
      </w:r>
      <w:r>
        <w:rPr>
          <w:spacing w:val="-2"/>
        </w:rPr>
        <w:t>kerja</w:t>
      </w:r>
      <w:r>
        <w:rPr>
          <w:spacing w:val="-11"/>
        </w:rPr>
        <w:t> </w:t>
      </w:r>
      <w:r>
        <w:rPr>
          <w:spacing w:val="-2"/>
        </w:rPr>
        <w:t>diadakan</w:t>
      </w:r>
      <w:r>
        <w:rPr>
          <w:spacing w:val="-11"/>
        </w:rPr>
        <w:t> </w:t>
      </w:r>
      <w:r>
        <w:rPr>
          <w:spacing w:val="-2"/>
        </w:rPr>
        <w:t>secara</w:t>
      </w:r>
      <w:r>
        <w:rPr>
          <w:spacing w:val="-11"/>
        </w:rPr>
        <w:t> </w:t>
      </w:r>
      <w:r>
        <w:rPr>
          <w:spacing w:val="-2"/>
        </w:rPr>
        <w:t>tertulis,</w:t>
      </w:r>
      <w:r>
        <w:rPr>
          <w:spacing w:val="-10"/>
        </w:rPr>
        <w:t> </w:t>
      </w:r>
      <w:r>
        <w:rPr>
          <w:spacing w:val="-2"/>
        </w:rPr>
        <w:t>maka</w:t>
      </w:r>
      <w:r>
        <w:rPr>
          <w:spacing w:val="-11"/>
        </w:rPr>
        <w:t> </w:t>
      </w:r>
      <w:r>
        <w:rPr>
          <w:spacing w:val="-2"/>
        </w:rPr>
        <w:t>biaya</w:t>
      </w:r>
      <w:r>
        <w:rPr>
          <w:spacing w:val="-11"/>
        </w:rPr>
        <w:t> </w:t>
      </w:r>
      <w:r>
        <w:rPr>
          <w:spacing w:val="-2"/>
        </w:rPr>
        <w:t>aktanya</w:t>
      </w:r>
      <w:r>
        <w:rPr>
          <w:spacing w:val="-11"/>
        </w:rPr>
        <w:t> </w:t>
      </w:r>
      <w:r>
        <w:rPr>
          <w:spacing w:val="-2"/>
        </w:rPr>
        <w:t>dan</w:t>
      </w:r>
      <w:r>
        <w:rPr>
          <w:spacing w:val="-9"/>
        </w:rPr>
        <w:t> </w:t>
      </w:r>
      <w:r>
        <w:rPr>
          <w:spacing w:val="-2"/>
        </w:rPr>
        <w:t>perongkosan</w:t>
      </w:r>
      <w:r>
        <w:rPr>
          <w:spacing w:val="-11"/>
        </w:rPr>
        <w:t> </w:t>
      </w:r>
      <w:r>
        <w:rPr>
          <w:spacing w:val="-2"/>
        </w:rPr>
        <w:t>lainnya </w:t>
      </w:r>
      <w:r>
        <w:rPr/>
        <w:t>harus ditanggung majikan.</w:t>
      </w:r>
    </w:p>
    <w:p>
      <w:pPr>
        <w:pStyle w:val="BodyText"/>
        <w:spacing w:before="114"/>
        <w:ind w:left="0"/>
      </w:pPr>
    </w:p>
    <w:p>
      <w:pPr>
        <w:pStyle w:val="BodyText"/>
        <w:ind w:left="3919"/>
      </w:pPr>
      <w:r>
        <w:rPr/>
        <w:t>Pasal</w:t>
      </w:r>
      <w:r>
        <w:rPr>
          <w:spacing w:val="42"/>
        </w:rPr>
        <w:t> </w:t>
      </w:r>
      <w:r>
        <w:rPr>
          <w:spacing w:val="-2"/>
        </w:rPr>
        <w:t>1601e</w:t>
      </w:r>
    </w:p>
    <w:p>
      <w:pPr>
        <w:pStyle w:val="BodyText"/>
        <w:spacing w:before="57"/>
        <w:ind w:hanging="1"/>
      </w:pPr>
      <w:r>
        <w:rPr/>
        <w:t>Jika</w:t>
      </w:r>
      <w:r>
        <w:rPr>
          <w:spacing w:val="-3"/>
        </w:rPr>
        <w:t> </w:t>
      </w:r>
      <w:r>
        <w:rPr/>
        <w:t>pada</w:t>
      </w:r>
      <w:r>
        <w:rPr>
          <w:spacing w:val="-3"/>
        </w:rPr>
        <w:t> </w:t>
      </w:r>
      <w:r>
        <w:rPr/>
        <w:t>waktu</w:t>
      </w:r>
      <w:r>
        <w:rPr>
          <w:spacing w:val="-3"/>
        </w:rPr>
        <w:t> </w:t>
      </w:r>
      <w:r>
        <w:rPr/>
        <w:t>membuat perjanjian diberikan dan diterima</w:t>
      </w:r>
      <w:r>
        <w:rPr>
          <w:spacing w:val="-3"/>
        </w:rPr>
        <w:t> </w:t>
      </w:r>
      <w:r>
        <w:rPr/>
        <w:t>uang</w:t>
      </w:r>
      <w:r>
        <w:rPr>
          <w:spacing w:val="-3"/>
        </w:rPr>
        <w:t> </w:t>
      </w:r>
      <w:r>
        <w:rPr/>
        <w:t>panjar,</w:t>
      </w:r>
      <w:r>
        <w:rPr>
          <w:spacing w:val="-2"/>
        </w:rPr>
        <w:t> </w:t>
      </w:r>
      <w:r>
        <w:rPr/>
        <w:t>maka</w:t>
      </w:r>
      <w:r>
        <w:rPr>
          <w:spacing w:val="-1"/>
        </w:rPr>
        <w:t> </w:t>
      </w:r>
      <w:r>
        <w:rPr/>
        <w:t>kedua</w:t>
      </w:r>
      <w:r>
        <w:rPr>
          <w:spacing w:val="-3"/>
        </w:rPr>
        <w:t> </w:t>
      </w:r>
      <w:r>
        <w:rPr/>
        <w:t>belah pihak tidak boleh membatalkan perjanjian itu dengan membiarkan uang panjar itu di tangan buruh</w:t>
      </w:r>
      <w:r>
        <w:rPr>
          <w:spacing w:val="-14"/>
        </w:rPr>
        <w:t> </w:t>
      </w:r>
      <w:r>
        <w:rPr/>
        <w:t>(penerima</w:t>
      </w:r>
      <w:r>
        <w:rPr>
          <w:spacing w:val="-14"/>
        </w:rPr>
        <w:t> </w:t>
      </w:r>
      <w:r>
        <w:rPr/>
        <w:t>panjar)</w:t>
      </w:r>
      <w:r>
        <w:rPr>
          <w:spacing w:val="-14"/>
        </w:rPr>
        <w:t> </w:t>
      </w:r>
      <w:r>
        <w:rPr/>
        <w:t>atau</w:t>
      </w:r>
      <w:r>
        <w:rPr>
          <w:spacing w:val="-13"/>
        </w:rPr>
        <w:t> </w:t>
      </w:r>
      <w:r>
        <w:rPr/>
        <w:t>dengan</w:t>
      </w:r>
      <w:r>
        <w:rPr>
          <w:spacing w:val="-14"/>
        </w:rPr>
        <w:t> </w:t>
      </w:r>
      <w:r>
        <w:rPr/>
        <w:t>mengembalikan</w:t>
      </w:r>
      <w:r>
        <w:rPr>
          <w:spacing w:val="-14"/>
        </w:rPr>
        <w:t> </w:t>
      </w:r>
      <w:r>
        <w:rPr/>
        <w:t>uang</w:t>
      </w:r>
      <w:r>
        <w:rPr>
          <w:spacing w:val="-14"/>
        </w:rPr>
        <w:t> </w:t>
      </w:r>
      <w:r>
        <w:rPr/>
        <w:t>panjar</w:t>
      </w:r>
      <w:r>
        <w:rPr>
          <w:spacing w:val="-13"/>
        </w:rPr>
        <w:t> </w:t>
      </w:r>
      <w:r>
        <w:rPr/>
        <w:t>itu</w:t>
      </w:r>
      <w:r>
        <w:rPr>
          <w:spacing w:val="-14"/>
        </w:rPr>
        <w:t> </w:t>
      </w:r>
      <w:r>
        <w:rPr/>
        <w:t>kepada</w:t>
      </w:r>
      <w:r>
        <w:rPr>
          <w:spacing w:val="-14"/>
        </w:rPr>
        <w:t> </w:t>
      </w:r>
      <w:r>
        <w:rPr/>
        <w:t>majikan</w:t>
      </w:r>
      <w:r>
        <w:rPr>
          <w:spacing w:val="-14"/>
        </w:rPr>
        <w:t> </w:t>
      </w:r>
      <w:r>
        <w:rPr/>
        <w:t>(pemberi panjar).</w:t>
      </w:r>
      <w:r>
        <w:rPr>
          <w:spacing w:val="-1"/>
        </w:rPr>
        <w:t> </w:t>
      </w:r>
      <w:r>
        <w:rPr/>
        <w:t>Uang</w:t>
      </w:r>
      <w:r>
        <w:rPr>
          <w:spacing w:val="-2"/>
        </w:rPr>
        <w:t> </w:t>
      </w:r>
      <w:r>
        <w:rPr/>
        <w:t>panjar</w:t>
      </w:r>
      <w:r>
        <w:rPr>
          <w:spacing w:val="-3"/>
        </w:rPr>
        <w:t> </w:t>
      </w:r>
      <w:r>
        <w:rPr/>
        <w:t>hanya</w:t>
      </w:r>
      <w:r>
        <w:rPr>
          <w:spacing w:val="-5"/>
        </w:rPr>
        <w:t> </w:t>
      </w:r>
      <w:r>
        <w:rPr/>
        <w:t>dapat</w:t>
      </w:r>
      <w:r>
        <w:rPr>
          <w:spacing w:val="-3"/>
        </w:rPr>
        <w:t> </w:t>
      </w:r>
      <w:r>
        <w:rPr/>
        <w:t>dikurangkan</w:t>
      </w:r>
      <w:r>
        <w:rPr>
          <w:spacing w:val="-5"/>
        </w:rPr>
        <w:t> </w:t>
      </w:r>
      <w:r>
        <w:rPr/>
        <w:t>dari</w:t>
      </w:r>
      <w:r>
        <w:rPr>
          <w:spacing w:val="-4"/>
        </w:rPr>
        <w:t> </w:t>
      </w:r>
      <w:r>
        <w:rPr/>
        <w:t>upah,</w:t>
      </w:r>
      <w:r>
        <w:rPr>
          <w:spacing w:val="-4"/>
        </w:rPr>
        <w:t> </w:t>
      </w:r>
      <w:r>
        <w:rPr/>
        <w:t>jika</w:t>
      </w:r>
      <w:r>
        <w:rPr>
          <w:spacing w:val="-5"/>
        </w:rPr>
        <w:t> </w:t>
      </w:r>
      <w:r>
        <w:rPr/>
        <w:t>perjanjian</w:t>
      </w:r>
      <w:r>
        <w:rPr>
          <w:spacing w:val="-5"/>
        </w:rPr>
        <w:t> </w:t>
      </w:r>
      <w:r>
        <w:rPr/>
        <w:t>kerja</w:t>
      </w:r>
      <w:r>
        <w:rPr>
          <w:spacing w:val="-3"/>
        </w:rPr>
        <w:t> </w:t>
      </w:r>
      <w:r>
        <w:rPr/>
        <w:t>diadakan</w:t>
      </w:r>
      <w:r>
        <w:rPr>
          <w:spacing w:val="-5"/>
        </w:rPr>
        <w:t> </w:t>
      </w:r>
      <w:r>
        <w:rPr/>
        <w:t>untuk waktu</w:t>
      </w:r>
      <w:r>
        <w:rPr>
          <w:spacing w:val="-3"/>
        </w:rPr>
        <w:t> </w:t>
      </w:r>
      <w:r>
        <w:rPr/>
        <w:t>lebih</w:t>
      </w:r>
      <w:r>
        <w:rPr>
          <w:spacing w:val="-6"/>
        </w:rPr>
        <w:t> </w:t>
      </w:r>
      <w:r>
        <w:rPr/>
        <w:t>dari</w:t>
      </w:r>
      <w:r>
        <w:rPr>
          <w:spacing w:val="-5"/>
        </w:rPr>
        <w:t> </w:t>
      </w:r>
      <w:r>
        <w:rPr/>
        <w:t>tiga</w:t>
      </w:r>
      <w:r>
        <w:rPr>
          <w:spacing w:val="-9"/>
        </w:rPr>
        <w:t> </w:t>
      </w:r>
      <w:r>
        <w:rPr/>
        <w:t>bulan</w:t>
      </w:r>
      <w:r>
        <w:rPr>
          <w:spacing w:val="-3"/>
        </w:rPr>
        <w:t> </w:t>
      </w:r>
      <w:r>
        <w:rPr/>
        <w:t>atau</w:t>
      </w:r>
      <w:r>
        <w:rPr>
          <w:spacing w:val="-3"/>
        </w:rPr>
        <w:t> </w:t>
      </w:r>
      <w:r>
        <w:rPr/>
        <w:t>untuk</w:t>
      </w:r>
      <w:r>
        <w:rPr>
          <w:spacing w:val="-6"/>
        </w:rPr>
        <w:t> </w:t>
      </w:r>
      <w:r>
        <w:rPr/>
        <w:t>waktu</w:t>
      </w:r>
      <w:r>
        <w:rPr>
          <w:spacing w:val="-6"/>
        </w:rPr>
        <w:t> </w:t>
      </w:r>
      <w:r>
        <w:rPr/>
        <w:t>yang</w:t>
      </w:r>
      <w:r>
        <w:rPr>
          <w:spacing w:val="-3"/>
        </w:rPr>
        <w:t> </w:t>
      </w:r>
      <w:r>
        <w:rPr/>
        <w:t>tak</w:t>
      </w:r>
      <w:r>
        <w:rPr>
          <w:spacing w:val="-6"/>
        </w:rPr>
        <w:t> </w:t>
      </w:r>
      <w:r>
        <w:rPr/>
        <w:t>ditentukan</w:t>
      </w:r>
      <w:r>
        <w:rPr>
          <w:spacing w:val="-6"/>
        </w:rPr>
        <w:t> </w:t>
      </w:r>
      <w:r>
        <w:rPr/>
        <w:t>dan</w:t>
      </w:r>
      <w:r>
        <w:rPr>
          <w:spacing w:val="-6"/>
        </w:rPr>
        <w:t> </w:t>
      </w:r>
      <w:r>
        <w:rPr/>
        <w:t>ternyata</w:t>
      </w:r>
      <w:r>
        <w:rPr>
          <w:spacing w:val="-6"/>
        </w:rPr>
        <w:t> </w:t>
      </w:r>
      <w:r>
        <w:rPr/>
        <w:t>berjalan</w:t>
      </w:r>
      <w:r>
        <w:rPr>
          <w:spacing w:val="-3"/>
        </w:rPr>
        <w:t> </w:t>
      </w:r>
      <w:r>
        <w:rPr/>
        <w:t>selama lebih dari tiga bulan.</w:t>
      </w:r>
    </w:p>
    <w:p>
      <w:pPr>
        <w:pStyle w:val="BodyText"/>
        <w:spacing w:before="120"/>
        <w:ind w:left="0"/>
      </w:pPr>
    </w:p>
    <w:p>
      <w:pPr>
        <w:pStyle w:val="BodyText"/>
        <w:ind w:left="3936"/>
      </w:pPr>
      <w:r>
        <w:rPr/>
        <w:t>Pasal</w:t>
      </w:r>
      <w:r>
        <w:rPr>
          <w:spacing w:val="43"/>
        </w:rPr>
        <w:t> </w:t>
      </w:r>
      <w:r>
        <w:rPr>
          <w:spacing w:val="-2"/>
        </w:rPr>
        <w:t>1601f</w:t>
      </w:r>
    </w:p>
    <w:p>
      <w:pPr>
        <w:pStyle w:val="BodyText"/>
        <w:spacing w:before="57"/>
      </w:pPr>
      <w:r>
        <w:rPr/>
        <w:t>Mengenai</w:t>
      </w:r>
      <w:r>
        <w:rPr>
          <w:spacing w:val="-7"/>
        </w:rPr>
        <w:t> </w:t>
      </w:r>
      <w:r>
        <w:rPr/>
        <w:t>perjanjian</w:t>
      </w:r>
      <w:r>
        <w:rPr>
          <w:spacing w:val="-7"/>
        </w:rPr>
        <w:t> </w:t>
      </w:r>
      <w:r>
        <w:rPr/>
        <w:t>kerja</w:t>
      </w:r>
      <w:r>
        <w:rPr>
          <w:spacing w:val="-6"/>
        </w:rPr>
        <w:t> </w:t>
      </w:r>
      <w:r>
        <w:rPr/>
        <w:t>yang</w:t>
      </w:r>
      <w:r>
        <w:rPr>
          <w:spacing w:val="-7"/>
        </w:rPr>
        <w:t> </w:t>
      </w:r>
      <w:r>
        <w:rPr/>
        <w:t>diadakan</w:t>
      </w:r>
      <w:r>
        <w:rPr>
          <w:spacing w:val="-7"/>
        </w:rPr>
        <w:t> </w:t>
      </w:r>
      <w:r>
        <w:rPr/>
        <w:t>oleh</w:t>
      </w:r>
      <w:r>
        <w:rPr>
          <w:spacing w:val="-5"/>
        </w:rPr>
        <w:t> </w:t>
      </w:r>
      <w:r>
        <w:rPr/>
        <w:t>seorang</w:t>
      </w:r>
      <w:r>
        <w:rPr>
          <w:spacing w:val="-5"/>
        </w:rPr>
        <w:t> </w:t>
      </w:r>
      <w:r>
        <w:rPr/>
        <w:t>perempuan</w:t>
      </w:r>
      <w:r>
        <w:rPr>
          <w:spacing w:val="-5"/>
        </w:rPr>
        <w:t> </w:t>
      </w:r>
      <w:r>
        <w:rPr/>
        <w:t>yang</w:t>
      </w:r>
      <w:r>
        <w:rPr>
          <w:spacing w:val="-7"/>
        </w:rPr>
        <w:t> </w:t>
      </w:r>
      <w:r>
        <w:rPr/>
        <w:t>bersuami</w:t>
      </w:r>
      <w:r>
        <w:rPr>
          <w:spacing w:val="-7"/>
        </w:rPr>
        <w:t> </w:t>
      </w:r>
      <w:r>
        <w:rPr/>
        <w:t>sebagai buruh, undang-undang menganggap perempuan itu telah memperoleh izin dari suaminya. Tanpa bantuan suaminya ia boleh melakukan segala perbuatan perjanjian itu, termasuk membayar</w:t>
      </w:r>
      <w:r>
        <w:rPr>
          <w:spacing w:val="-9"/>
        </w:rPr>
        <w:t> </w:t>
      </w:r>
      <w:r>
        <w:rPr/>
        <w:t>segala</w:t>
      </w:r>
      <w:r>
        <w:rPr>
          <w:spacing w:val="-11"/>
        </w:rPr>
        <w:t> </w:t>
      </w:r>
      <w:r>
        <w:rPr/>
        <w:t>penagihan</w:t>
      </w:r>
      <w:r>
        <w:rPr>
          <w:spacing w:val="-11"/>
        </w:rPr>
        <w:t> </w:t>
      </w:r>
      <w:r>
        <w:rPr/>
        <w:t>dan</w:t>
      </w:r>
      <w:r>
        <w:rPr>
          <w:spacing w:val="-11"/>
        </w:rPr>
        <w:t> </w:t>
      </w:r>
      <w:r>
        <w:rPr/>
        <w:t>menghadap</w:t>
      </w:r>
      <w:r>
        <w:rPr>
          <w:spacing w:val="-11"/>
        </w:rPr>
        <w:t> </w:t>
      </w:r>
      <w:r>
        <w:rPr/>
        <w:t>Hakim.</w:t>
      </w:r>
      <w:r>
        <w:rPr>
          <w:spacing w:val="-10"/>
        </w:rPr>
        <w:t> </w:t>
      </w:r>
      <w:r>
        <w:rPr/>
        <w:t>Ia</w:t>
      </w:r>
      <w:r>
        <w:rPr>
          <w:spacing w:val="-11"/>
        </w:rPr>
        <w:t> </w:t>
      </w:r>
      <w:r>
        <w:rPr/>
        <w:t>berhak</w:t>
      </w:r>
      <w:r>
        <w:rPr>
          <w:spacing w:val="-9"/>
        </w:rPr>
        <w:t> </w:t>
      </w:r>
      <w:r>
        <w:rPr/>
        <w:t>menerima</w:t>
      </w:r>
      <w:r>
        <w:rPr>
          <w:spacing w:val="-11"/>
        </w:rPr>
        <w:t> </w:t>
      </w:r>
      <w:r>
        <w:rPr/>
        <w:t>atau</w:t>
      </w:r>
      <w:r>
        <w:rPr>
          <w:spacing w:val="-9"/>
        </w:rPr>
        <w:t> </w:t>
      </w:r>
      <w:r>
        <w:rPr/>
        <w:t>menuntut</w:t>
      </w:r>
      <w:r>
        <w:rPr>
          <w:spacing w:val="-9"/>
        </w:rPr>
        <w:t> </w:t>
      </w:r>
      <w:r>
        <w:rPr/>
        <w:t>apa saja</w:t>
      </w:r>
      <w:r>
        <w:rPr>
          <w:spacing w:val="-4"/>
        </w:rPr>
        <w:t> </w:t>
      </w:r>
      <w:r>
        <w:rPr/>
        <w:t>yang</w:t>
      </w:r>
      <w:r>
        <w:rPr>
          <w:spacing w:val="-6"/>
        </w:rPr>
        <w:t> </w:t>
      </w:r>
      <w:r>
        <w:rPr/>
        <w:t>disebut</w:t>
      </w:r>
      <w:r>
        <w:rPr>
          <w:spacing w:val="-4"/>
        </w:rPr>
        <w:t> </w:t>
      </w:r>
      <w:r>
        <w:rPr/>
        <w:t>dalam</w:t>
      </w:r>
      <w:r>
        <w:rPr>
          <w:spacing w:val="-4"/>
        </w:rPr>
        <w:t> </w:t>
      </w:r>
      <w:r>
        <w:rPr/>
        <w:t>perjanjian</w:t>
      </w:r>
      <w:r>
        <w:rPr>
          <w:spacing w:val="-6"/>
        </w:rPr>
        <w:t> </w:t>
      </w:r>
      <w:r>
        <w:rPr/>
        <w:t>kerja</w:t>
      </w:r>
      <w:r>
        <w:rPr>
          <w:spacing w:val="-6"/>
        </w:rPr>
        <w:t> </w:t>
      </w:r>
      <w:r>
        <w:rPr/>
        <w:t>untuk</w:t>
      </w:r>
      <w:r>
        <w:rPr>
          <w:spacing w:val="-3"/>
        </w:rPr>
        <w:t> </w:t>
      </w:r>
      <w:r>
        <w:rPr/>
        <w:t>kepentingan</w:t>
      </w:r>
      <w:r>
        <w:rPr>
          <w:spacing w:val="-6"/>
        </w:rPr>
        <w:t> </w:t>
      </w:r>
      <w:r>
        <w:rPr/>
        <w:t>keluarganya.</w:t>
      </w:r>
    </w:p>
    <w:p>
      <w:pPr>
        <w:pStyle w:val="BodyText"/>
        <w:spacing w:after="0"/>
        <w:sectPr>
          <w:pgSz w:w="12240" w:h="15840"/>
          <w:pgMar w:top="1820" w:bottom="280" w:left="1800" w:right="1800"/>
        </w:sectPr>
      </w:pPr>
    </w:p>
    <w:p>
      <w:pPr>
        <w:pStyle w:val="BodyText"/>
        <w:spacing w:before="65"/>
        <w:ind w:left="3909"/>
      </w:pPr>
      <w:r>
        <w:rPr/>
        <w:t>Pasal</w:t>
      </w:r>
      <w:r>
        <w:rPr>
          <w:spacing w:val="42"/>
        </w:rPr>
        <w:t> </w:t>
      </w:r>
      <w:r>
        <w:rPr>
          <w:spacing w:val="-4"/>
        </w:rPr>
        <w:t>1601g</w:t>
      </w:r>
    </w:p>
    <w:p>
      <w:pPr>
        <w:pStyle w:val="BodyText"/>
        <w:spacing w:before="56"/>
        <w:ind w:right="98" w:hanging="1"/>
      </w:pPr>
      <w:r>
        <w:rPr/>
        <w:t>Anak</w:t>
      </w:r>
      <w:r>
        <w:rPr>
          <w:spacing w:val="-5"/>
        </w:rPr>
        <w:t> </w:t>
      </w:r>
      <w:r>
        <w:rPr/>
        <w:t>yang</w:t>
      </w:r>
      <w:r>
        <w:rPr>
          <w:spacing w:val="-8"/>
        </w:rPr>
        <w:t> </w:t>
      </w:r>
      <w:r>
        <w:rPr/>
        <w:t>belum</w:t>
      </w:r>
      <w:r>
        <w:rPr>
          <w:spacing w:val="-9"/>
        </w:rPr>
        <w:t> </w:t>
      </w:r>
      <w:r>
        <w:rPr/>
        <w:t>dewasa</w:t>
      </w:r>
      <w:r>
        <w:rPr>
          <w:spacing w:val="-8"/>
        </w:rPr>
        <w:t> </w:t>
      </w:r>
      <w:r>
        <w:rPr/>
        <w:t>mampu</w:t>
      </w:r>
      <w:r>
        <w:rPr>
          <w:spacing w:val="-8"/>
        </w:rPr>
        <w:t> </w:t>
      </w:r>
      <w:r>
        <w:rPr/>
        <w:t>membuat</w:t>
      </w:r>
      <w:r>
        <w:rPr>
          <w:spacing w:val="-6"/>
        </w:rPr>
        <w:t> </w:t>
      </w:r>
      <w:r>
        <w:rPr/>
        <w:t>perjanjian</w:t>
      </w:r>
      <w:r>
        <w:rPr>
          <w:spacing w:val="-5"/>
        </w:rPr>
        <w:t> </w:t>
      </w:r>
      <w:r>
        <w:rPr/>
        <w:t>kerja</w:t>
      </w:r>
      <w:r>
        <w:rPr>
          <w:spacing w:val="-8"/>
        </w:rPr>
        <w:t> </w:t>
      </w:r>
      <w:r>
        <w:rPr/>
        <w:t>sebagai</w:t>
      </w:r>
      <w:r>
        <w:rPr>
          <w:spacing w:val="-7"/>
        </w:rPr>
        <w:t> </w:t>
      </w:r>
      <w:r>
        <w:rPr/>
        <w:t>buruh,</w:t>
      </w:r>
      <w:r>
        <w:rPr>
          <w:spacing w:val="-7"/>
        </w:rPr>
        <w:t> </w:t>
      </w:r>
      <w:r>
        <w:rPr/>
        <w:t>jika</w:t>
      </w:r>
      <w:r>
        <w:rPr>
          <w:spacing w:val="-8"/>
        </w:rPr>
        <w:t> </w:t>
      </w:r>
      <w:r>
        <w:rPr/>
        <w:t>ia</w:t>
      </w:r>
      <w:r>
        <w:rPr>
          <w:spacing w:val="-8"/>
        </w:rPr>
        <w:t> </w:t>
      </w:r>
      <w:r>
        <w:rPr/>
        <w:t>dikuasakan untuk itu oleh walinya menurut undang-undang, baik dengan lisan maupun dengan tulisan. Surat</w:t>
      </w:r>
      <w:r>
        <w:rPr>
          <w:spacing w:val="-10"/>
        </w:rPr>
        <w:t> </w:t>
      </w:r>
      <w:r>
        <w:rPr/>
        <w:t>kuasa</w:t>
      </w:r>
      <w:r>
        <w:rPr>
          <w:spacing w:val="-11"/>
        </w:rPr>
        <w:t> </w:t>
      </w:r>
      <w:r>
        <w:rPr/>
        <w:t>lisan</w:t>
      </w:r>
      <w:r>
        <w:rPr>
          <w:spacing w:val="-9"/>
        </w:rPr>
        <w:t> </w:t>
      </w:r>
      <w:r>
        <w:rPr/>
        <w:t>hanya</w:t>
      </w:r>
      <w:r>
        <w:rPr>
          <w:spacing w:val="-11"/>
        </w:rPr>
        <w:t> </w:t>
      </w:r>
      <w:r>
        <w:rPr/>
        <w:t>berlaku</w:t>
      </w:r>
      <w:r>
        <w:rPr>
          <w:spacing w:val="-11"/>
        </w:rPr>
        <w:t> </w:t>
      </w:r>
      <w:r>
        <w:rPr/>
        <w:t>untuk</w:t>
      </w:r>
      <w:r>
        <w:rPr>
          <w:spacing w:val="-9"/>
        </w:rPr>
        <w:t> </w:t>
      </w:r>
      <w:r>
        <w:rPr/>
        <w:t>membuat</w:t>
      </w:r>
      <w:r>
        <w:rPr>
          <w:spacing w:val="-10"/>
        </w:rPr>
        <w:t> </w:t>
      </w:r>
      <w:r>
        <w:rPr/>
        <w:t>suatu</w:t>
      </w:r>
      <w:r>
        <w:rPr>
          <w:spacing w:val="-10"/>
        </w:rPr>
        <w:t> </w:t>
      </w:r>
      <w:r>
        <w:rPr/>
        <w:t>perjanjian</w:t>
      </w:r>
      <w:r>
        <w:rPr>
          <w:spacing w:val="-9"/>
        </w:rPr>
        <w:t> </w:t>
      </w:r>
      <w:r>
        <w:rPr/>
        <w:t>kerja</w:t>
      </w:r>
      <w:r>
        <w:rPr>
          <w:spacing w:val="-11"/>
        </w:rPr>
        <w:t> </w:t>
      </w:r>
      <w:r>
        <w:rPr/>
        <w:t>tertentu.</w:t>
      </w:r>
      <w:r>
        <w:rPr>
          <w:spacing w:val="-10"/>
        </w:rPr>
        <w:t> </w:t>
      </w:r>
      <w:r>
        <w:rPr/>
        <w:t>Jika</w:t>
      </w:r>
      <w:r>
        <w:rPr>
          <w:spacing w:val="-11"/>
        </w:rPr>
        <w:t> </w:t>
      </w:r>
      <w:r>
        <w:rPr/>
        <w:t>anak</w:t>
      </w:r>
      <w:r>
        <w:rPr>
          <w:spacing w:val="-9"/>
        </w:rPr>
        <w:t> </w:t>
      </w:r>
      <w:r>
        <w:rPr/>
        <w:t>yang belum</w:t>
      </w:r>
      <w:r>
        <w:rPr>
          <w:spacing w:val="-14"/>
        </w:rPr>
        <w:t> </w:t>
      </w:r>
      <w:r>
        <w:rPr/>
        <w:t>dewasa</w:t>
      </w:r>
      <w:r>
        <w:rPr>
          <w:spacing w:val="-14"/>
        </w:rPr>
        <w:t> </w:t>
      </w:r>
      <w:r>
        <w:rPr/>
        <w:t>belum</w:t>
      </w:r>
      <w:r>
        <w:rPr>
          <w:spacing w:val="-14"/>
        </w:rPr>
        <w:t> </w:t>
      </w:r>
      <w:r>
        <w:rPr/>
        <w:t>berusia</w:t>
      </w:r>
      <w:r>
        <w:rPr>
          <w:spacing w:val="-13"/>
        </w:rPr>
        <w:t> </w:t>
      </w:r>
      <w:r>
        <w:rPr/>
        <w:t>18</w:t>
      </w:r>
      <w:r>
        <w:rPr>
          <w:spacing w:val="-14"/>
        </w:rPr>
        <w:t> </w:t>
      </w:r>
      <w:r>
        <w:rPr/>
        <w:t>tahun,</w:t>
      </w:r>
      <w:r>
        <w:rPr>
          <w:spacing w:val="-14"/>
        </w:rPr>
        <w:t> </w:t>
      </w:r>
      <w:r>
        <w:rPr/>
        <w:t>maka</w:t>
      </w:r>
      <w:r>
        <w:rPr>
          <w:spacing w:val="-13"/>
        </w:rPr>
        <w:t> </w:t>
      </w:r>
      <w:r>
        <w:rPr/>
        <w:t>kuasa</w:t>
      </w:r>
      <w:r>
        <w:rPr>
          <w:spacing w:val="-14"/>
        </w:rPr>
        <w:t> </w:t>
      </w:r>
      <w:r>
        <w:rPr/>
        <w:t>itu</w:t>
      </w:r>
      <w:r>
        <w:rPr>
          <w:spacing w:val="-12"/>
        </w:rPr>
        <w:t> </w:t>
      </w:r>
      <w:r>
        <w:rPr/>
        <w:t>harus</w:t>
      </w:r>
      <w:r>
        <w:rPr>
          <w:spacing w:val="-14"/>
        </w:rPr>
        <w:t> </w:t>
      </w:r>
      <w:r>
        <w:rPr/>
        <w:t>diberikan</w:t>
      </w:r>
      <w:r>
        <w:rPr>
          <w:spacing w:val="-13"/>
        </w:rPr>
        <w:t> </w:t>
      </w:r>
      <w:r>
        <w:rPr/>
        <w:t>dihadapan</w:t>
      </w:r>
      <w:r>
        <w:rPr>
          <w:spacing w:val="-14"/>
        </w:rPr>
        <w:t> </w:t>
      </w:r>
      <w:r>
        <w:rPr/>
        <w:t>majikan</w:t>
      </w:r>
      <w:r>
        <w:rPr>
          <w:spacing w:val="-13"/>
        </w:rPr>
        <w:t> </w:t>
      </w:r>
      <w:r>
        <w:rPr/>
        <w:t>atau orang yang mewakilinya.</w:t>
      </w:r>
    </w:p>
    <w:p>
      <w:pPr>
        <w:pStyle w:val="BodyText"/>
        <w:spacing w:before="63"/>
      </w:pPr>
      <w:r>
        <w:rPr/>
        <w:t>Kuasa</w:t>
      </w:r>
      <w:r>
        <w:rPr>
          <w:spacing w:val="-2"/>
        </w:rPr>
        <w:t> </w:t>
      </w:r>
      <w:r>
        <w:rPr/>
        <w:t>tersebut</w:t>
      </w:r>
      <w:r>
        <w:rPr>
          <w:spacing w:val="-5"/>
        </w:rPr>
        <w:t> </w:t>
      </w:r>
      <w:r>
        <w:rPr/>
        <w:t>tidak</w:t>
      </w:r>
      <w:r>
        <w:rPr>
          <w:spacing w:val="-4"/>
        </w:rPr>
        <w:t> </w:t>
      </w:r>
      <w:r>
        <w:rPr/>
        <w:t>dapat</w:t>
      </w:r>
      <w:r>
        <w:rPr>
          <w:spacing w:val="-5"/>
        </w:rPr>
        <w:t> </w:t>
      </w:r>
      <w:r>
        <w:rPr/>
        <w:t>diberikan</w:t>
      </w:r>
      <w:r>
        <w:rPr>
          <w:spacing w:val="-4"/>
        </w:rPr>
        <w:t> </w:t>
      </w:r>
      <w:r>
        <w:rPr/>
        <w:t>dengan</w:t>
      </w:r>
      <w:r>
        <w:rPr>
          <w:spacing w:val="-4"/>
        </w:rPr>
        <w:t> </w:t>
      </w:r>
      <w:r>
        <w:rPr/>
        <w:t>bersyarat.</w:t>
      </w:r>
      <w:r>
        <w:rPr>
          <w:spacing w:val="-3"/>
        </w:rPr>
        <w:t> </w:t>
      </w:r>
      <w:r>
        <w:rPr/>
        <w:t>Jika</w:t>
      </w:r>
      <w:r>
        <w:rPr>
          <w:spacing w:val="-4"/>
        </w:rPr>
        <w:t> </w:t>
      </w:r>
      <w:r>
        <w:rPr/>
        <w:t>kuasa</w:t>
      </w:r>
      <w:r>
        <w:rPr>
          <w:spacing w:val="-4"/>
        </w:rPr>
        <w:t> </w:t>
      </w:r>
      <w:r>
        <w:rPr/>
        <w:t>diberikan</w:t>
      </w:r>
      <w:r>
        <w:rPr>
          <w:spacing w:val="-1"/>
        </w:rPr>
        <w:t> </w:t>
      </w:r>
      <w:r>
        <w:rPr/>
        <w:t>secara</w:t>
      </w:r>
      <w:r>
        <w:rPr>
          <w:spacing w:val="-4"/>
        </w:rPr>
        <w:t> </w:t>
      </w:r>
      <w:r>
        <w:rPr/>
        <w:t>tertulis, maka</w:t>
      </w:r>
      <w:r>
        <w:rPr>
          <w:spacing w:val="-9"/>
        </w:rPr>
        <w:t> </w:t>
      </w:r>
      <w:r>
        <w:rPr/>
        <w:t>anak</w:t>
      </w:r>
      <w:r>
        <w:rPr>
          <w:spacing w:val="-9"/>
        </w:rPr>
        <w:t> </w:t>
      </w:r>
      <w:r>
        <w:rPr/>
        <w:t>yang</w:t>
      </w:r>
      <w:r>
        <w:rPr>
          <w:spacing w:val="-7"/>
        </w:rPr>
        <w:t> </w:t>
      </w:r>
      <w:r>
        <w:rPr/>
        <w:t>belum</w:t>
      </w:r>
      <w:r>
        <w:rPr>
          <w:spacing w:val="-8"/>
        </w:rPr>
        <w:t> </w:t>
      </w:r>
      <w:r>
        <w:rPr/>
        <w:t>dewasa</w:t>
      </w:r>
      <w:r>
        <w:rPr>
          <w:spacing w:val="-9"/>
        </w:rPr>
        <w:t> </w:t>
      </w:r>
      <w:r>
        <w:rPr/>
        <w:t>itu</w:t>
      </w:r>
      <w:r>
        <w:rPr>
          <w:spacing w:val="-7"/>
        </w:rPr>
        <w:t> </w:t>
      </w:r>
      <w:r>
        <w:rPr/>
        <w:t>wajib</w:t>
      </w:r>
      <w:r>
        <w:rPr>
          <w:spacing w:val="-7"/>
        </w:rPr>
        <w:t> </w:t>
      </w:r>
      <w:r>
        <w:rPr/>
        <w:t>menyerahkan</w:t>
      </w:r>
      <w:r>
        <w:rPr>
          <w:spacing w:val="-9"/>
        </w:rPr>
        <w:t> </w:t>
      </w:r>
      <w:r>
        <w:rPr/>
        <w:t>surat</w:t>
      </w:r>
      <w:r>
        <w:rPr>
          <w:spacing w:val="-8"/>
        </w:rPr>
        <w:t> </w:t>
      </w:r>
      <w:r>
        <w:rPr/>
        <w:t>kuasanya</w:t>
      </w:r>
      <w:r>
        <w:rPr>
          <w:spacing w:val="-9"/>
        </w:rPr>
        <w:t> </w:t>
      </w:r>
      <w:r>
        <w:rPr/>
        <w:t>kepada</w:t>
      </w:r>
      <w:r>
        <w:rPr>
          <w:spacing w:val="-9"/>
        </w:rPr>
        <w:t> </w:t>
      </w:r>
      <w:r>
        <w:rPr/>
        <w:t>majikan,</w:t>
      </w:r>
      <w:r>
        <w:rPr>
          <w:spacing w:val="-9"/>
        </w:rPr>
        <w:t> </w:t>
      </w:r>
      <w:r>
        <w:rPr/>
        <w:t>yang harus</w:t>
      </w:r>
      <w:r>
        <w:rPr>
          <w:spacing w:val="-6"/>
        </w:rPr>
        <w:t> </w:t>
      </w:r>
      <w:r>
        <w:rPr/>
        <w:t>segera</w:t>
      </w:r>
      <w:r>
        <w:rPr>
          <w:spacing w:val="-4"/>
        </w:rPr>
        <w:t> </w:t>
      </w:r>
      <w:r>
        <w:rPr/>
        <w:t>menyampaikan</w:t>
      </w:r>
      <w:r>
        <w:rPr>
          <w:spacing w:val="-6"/>
        </w:rPr>
        <w:t> </w:t>
      </w:r>
      <w:r>
        <w:rPr/>
        <w:t>suatu</w:t>
      </w:r>
      <w:r>
        <w:rPr>
          <w:spacing w:val="-6"/>
        </w:rPr>
        <w:t> </w:t>
      </w:r>
      <w:r>
        <w:rPr/>
        <w:t>salinan</w:t>
      </w:r>
      <w:r>
        <w:rPr>
          <w:spacing w:val="-6"/>
        </w:rPr>
        <w:t> </w:t>
      </w:r>
      <w:r>
        <w:rPr/>
        <w:t>yang</w:t>
      </w:r>
      <w:r>
        <w:rPr>
          <w:spacing w:val="-3"/>
        </w:rPr>
        <w:t> </w:t>
      </w:r>
      <w:r>
        <w:rPr/>
        <w:t>ditandatangani</w:t>
      </w:r>
      <w:r>
        <w:rPr>
          <w:spacing w:val="-5"/>
        </w:rPr>
        <w:t> </w:t>
      </w:r>
      <w:r>
        <w:rPr/>
        <w:t>kepada</w:t>
      </w:r>
      <w:r>
        <w:rPr>
          <w:spacing w:val="-6"/>
        </w:rPr>
        <w:t> </w:t>
      </w:r>
      <w:r>
        <w:rPr/>
        <w:t>anak</w:t>
      </w:r>
      <w:r>
        <w:rPr>
          <w:spacing w:val="-6"/>
        </w:rPr>
        <w:t> </w:t>
      </w:r>
      <w:r>
        <w:rPr/>
        <w:t>yang</w:t>
      </w:r>
      <w:r>
        <w:rPr>
          <w:spacing w:val="-3"/>
        </w:rPr>
        <w:t> </w:t>
      </w:r>
      <w:r>
        <w:rPr/>
        <w:t>belum dewasa</w:t>
      </w:r>
      <w:r>
        <w:rPr>
          <w:spacing w:val="-14"/>
        </w:rPr>
        <w:t> </w:t>
      </w:r>
      <w:r>
        <w:rPr/>
        <w:t>itu</w:t>
      </w:r>
      <w:r>
        <w:rPr>
          <w:spacing w:val="-14"/>
        </w:rPr>
        <w:t> </w:t>
      </w:r>
      <w:r>
        <w:rPr/>
        <w:t>dan</w:t>
      </w:r>
      <w:r>
        <w:rPr>
          <w:spacing w:val="-14"/>
        </w:rPr>
        <w:t> </w:t>
      </w:r>
      <w:r>
        <w:rPr/>
        <w:t>pada</w:t>
      </w:r>
      <w:r>
        <w:rPr>
          <w:spacing w:val="-13"/>
        </w:rPr>
        <w:t> </w:t>
      </w:r>
      <w:r>
        <w:rPr/>
        <w:t>waktu</w:t>
      </w:r>
      <w:r>
        <w:rPr>
          <w:spacing w:val="-14"/>
        </w:rPr>
        <w:t> </w:t>
      </w:r>
      <w:r>
        <w:rPr/>
        <w:t>berakhirnya</w:t>
      </w:r>
      <w:r>
        <w:rPr>
          <w:spacing w:val="-14"/>
        </w:rPr>
        <w:t> </w:t>
      </w:r>
      <w:r>
        <w:rPr/>
        <w:t>hubungan</w:t>
      </w:r>
      <w:r>
        <w:rPr>
          <w:spacing w:val="-14"/>
        </w:rPr>
        <w:t> </w:t>
      </w:r>
      <w:r>
        <w:rPr/>
        <w:t>kerja,.</w:t>
      </w:r>
      <w:r>
        <w:rPr>
          <w:spacing w:val="-13"/>
        </w:rPr>
        <w:t> </w:t>
      </w:r>
      <w:r>
        <w:rPr/>
        <w:t>mengembalikan</w:t>
      </w:r>
      <w:r>
        <w:rPr>
          <w:spacing w:val="-14"/>
        </w:rPr>
        <w:t> </w:t>
      </w:r>
      <w:r>
        <w:rPr/>
        <w:t>surat</w:t>
      </w:r>
      <w:r>
        <w:rPr>
          <w:spacing w:val="-14"/>
        </w:rPr>
        <w:t> </w:t>
      </w:r>
      <w:r>
        <w:rPr/>
        <w:t>kuasa</w:t>
      </w:r>
      <w:r>
        <w:rPr>
          <w:spacing w:val="-14"/>
        </w:rPr>
        <w:t> </w:t>
      </w:r>
      <w:r>
        <w:rPr/>
        <w:t>tersebut kepada</w:t>
      </w:r>
      <w:r>
        <w:rPr>
          <w:spacing w:val="-7"/>
        </w:rPr>
        <w:t> </w:t>
      </w:r>
      <w:r>
        <w:rPr/>
        <w:t>anak</w:t>
      </w:r>
      <w:r>
        <w:rPr>
          <w:spacing w:val="-7"/>
        </w:rPr>
        <w:t> </w:t>
      </w:r>
      <w:r>
        <w:rPr/>
        <w:t>yang</w:t>
      </w:r>
      <w:r>
        <w:rPr>
          <w:spacing w:val="-7"/>
        </w:rPr>
        <w:t> </w:t>
      </w:r>
      <w:r>
        <w:rPr/>
        <w:t>belum</w:t>
      </w:r>
      <w:r>
        <w:rPr>
          <w:spacing w:val="-5"/>
        </w:rPr>
        <w:t> </w:t>
      </w:r>
      <w:r>
        <w:rPr/>
        <w:t>dewasa</w:t>
      </w:r>
      <w:r>
        <w:rPr>
          <w:spacing w:val="-7"/>
        </w:rPr>
        <w:t> </w:t>
      </w:r>
      <w:r>
        <w:rPr/>
        <w:t>tersebut</w:t>
      </w:r>
      <w:r>
        <w:rPr>
          <w:spacing w:val="-5"/>
        </w:rPr>
        <w:t> </w:t>
      </w:r>
      <w:r>
        <w:rPr/>
        <w:t>atau</w:t>
      </w:r>
      <w:r>
        <w:rPr>
          <w:spacing w:val="-4"/>
        </w:rPr>
        <w:t> </w:t>
      </w:r>
      <w:r>
        <w:rPr/>
        <w:t>orang-orang</w:t>
      </w:r>
      <w:r>
        <w:rPr>
          <w:spacing w:val="-4"/>
        </w:rPr>
        <w:t> </w:t>
      </w:r>
      <w:r>
        <w:rPr/>
        <w:t>yang</w:t>
      </w:r>
      <w:r>
        <w:rPr>
          <w:spacing w:val="-4"/>
        </w:rPr>
        <w:t> </w:t>
      </w:r>
      <w:r>
        <w:rPr/>
        <w:t>mendapat</w:t>
      </w:r>
      <w:r>
        <w:rPr>
          <w:spacing w:val="-5"/>
        </w:rPr>
        <w:t> </w:t>
      </w:r>
      <w:r>
        <w:rPr/>
        <w:t>hak</w:t>
      </w:r>
      <w:r>
        <w:rPr>
          <w:spacing w:val="-4"/>
        </w:rPr>
        <w:t> </w:t>
      </w:r>
      <w:r>
        <w:rPr/>
        <w:t>daripadanya.</w:t>
      </w:r>
    </w:p>
    <w:p>
      <w:pPr>
        <w:pStyle w:val="BodyText"/>
        <w:spacing w:before="60"/>
        <w:ind w:right="108"/>
      </w:pPr>
      <w:r>
        <w:rPr/>
        <w:t>Sekedar</w:t>
      </w:r>
      <w:r>
        <w:rPr>
          <w:spacing w:val="-9"/>
        </w:rPr>
        <w:t> </w:t>
      </w:r>
      <w:r>
        <w:rPr/>
        <w:t>tidak</w:t>
      </w:r>
      <w:r>
        <w:rPr>
          <w:spacing w:val="-8"/>
        </w:rPr>
        <w:t> </w:t>
      </w:r>
      <w:r>
        <w:rPr/>
        <w:t>secara</w:t>
      </w:r>
      <w:r>
        <w:rPr>
          <w:spacing w:val="-10"/>
        </w:rPr>
        <w:t> </w:t>
      </w:r>
      <w:r>
        <w:rPr/>
        <w:t>tegas</w:t>
      </w:r>
      <w:r>
        <w:rPr>
          <w:spacing w:val="-10"/>
        </w:rPr>
        <w:t> </w:t>
      </w:r>
      <w:r>
        <w:rPr/>
        <w:t>dikecualikan</w:t>
      </w:r>
      <w:r>
        <w:rPr>
          <w:spacing w:val="-10"/>
        </w:rPr>
        <w:t> </w:t>
      </w:r>
      <w:r>
        <w:rPr/>
        <w:t>dengan</w:t>
      </w:r>
      <w:r>
        <w:rPr>
          <w:spacing w:val="-10"/>
        </w:rPr>
        <w:t> </w:t>
      </w:r>
      <w:r>
        <w:rPr/>
        <w:t>syarat-syarat</w:t>
      </w:r>
      <w:r>
        <w:rPr>
          <w:spacing w:val="-9"/>
        </w:rPr>
        <w:t> </w:t>
      </w:r>
      <w:r>
        <w:rPr/>
        <w:t>tertentu</w:t>
      </w:r>
      <w:r>
        <w:rPr>
          <w:spacing w:val="-10"/>
        </w:rPr>
        <w:t> </w:t>
      </w:r>
      <w:r>
        <w:rPr/>
        <w:t>dalam</w:t>
      </w:r>
      <w:r>
        <w:rPr>
          <w:spacing w:val="-9"/>
        </w:rPr>
        <w:t> </w:t>
      </w:r>
      <w:r>
        <w:rPr/>
        <w:t>kuasa</w:t>
      </w:r>
      <w:r>
        <w:rPr>
          <w:spacing w:val="-10"/>
        </w:rPr>
        <w:t> </w:t>
      </w:r>
      <w:r>
        <w:rPr/>
        <w:t>yang</w:t>
      </w:r>
      <w:r>
        <w:rPr>
          <w:spacing w:val="-10"/>
        </w:rPr>
        <w:t> </w:t>
      </w:r>
      <w:r>
        <w:rPr/>
        <w:t>telah </w:t>
      </w:r>
      <w:r>
        <w:rPr>
          <w:spacing w:val="-2"/>
        </w:rPr>
        <w:t>diberikan</w:t>
      </w:r>
      <w:r>
        <w:rPr>
          <w:spacing w:val="-7"/>
        </w:rPr>
        <w:t> </w:t>
      </w:r>
      <w:r>
        <w:rPr>
          <w:spacing w:val="-2"/>
        </w:rPr>
        <w:t>itu,</w:t>
      </w:r>
      <w:r>
        <w:rPr>
          <w:spacing w:val="-6"/>
        </w:rPr>
        <w:t> </w:t>
      </w:r>
      <w:r>
        <w:rPr>
          <w:spacing w:val="-2"/>
        </w:rPr>
        <w:t>anak</w:t>
      </w:r>
      <w:r>
        <w:rPr>
          <w:spacing w:val="-7"/>
        </w:rPr>
        <w:t> </w:t>
      </w:r>
      <w:r>
        <w:rPr>
          <w:spacing w:val="-2"/>
        </w:rPr>
        <w:t>yang</w:t>
      </w:r>
      <w:r>
        <w:rPr>
          <w:spacing w:val="-4"/>
        </w:rPr>
        <w:t> </w:t>
      </w:r>
      <w:r>
        <w:rPr>
          <w:spacing w:val="-2"/>
        </w:rPr>
        <w:t>belum</w:t>
      </w:r>
      <w:r>
        <w:rPr>
          <w:spacing w:val="-5"/>
        </w:rPr>
        <w:t> </w:t>
      </w:r>
      <w:r>
        <w:rPr>
          <w:spacing w:val="-2"/>
        </w:rPr>
        <w:t>dewasa,</w:t>
      </w:r>
      <w:r>
        <w:rPr>
          <w:spacing w:val="-3"/>
        </w:rPr>
        <w:t> </w:t>
      </w:r>
      <w:r>
        <w:rPr>
          <w:spacing w:val="-2"/>
        </w:rPr>
        <w:t>tanpa</w:t>
      </w:r>
      <w:r>
        <w:rPr>
          <w:spacing w:val="-7"/>
        </w:rPr>
        <w:t> </w:t>
      </w:r>
      <w:r>
        <w:rPr>
          <w:spacing w:val="-2"/>
        </w:rPr>
        <w:t>mengurangi</w:t>
      </w:r>
      <w:r>
        <w:rPr>
          <w:spacing w:val="-6"/>
        </w:rPr>
        <w:t> </w:t>
      </w:r>
      <w:r>
        <w:rPr>
          <w:spacing w:val="-2"/>
        </w:rPr>
        <w:t>ketentuan</w:t>
      </w:r>
      <w:r>
        <w:rPr>
          <w:spacing w:val="-7"/>
        </w:rPr>
        <w:t> </w:t>
      </w:r>
      <w:r>
        <w:rPr>
          <w:spacing w:val="-2"/>
        </w:rPr>
        <w:t>alinea</w:t>
      </w:r>
      <w:r>
        <w:rPr>
          <w:spacing w:val="-7"/>
        </w:rPr>
        <w:t> </w:t>
      </w:r>
      <w:r>
        <w:rPr>
          <w:spacing w:val="-2"/>
        </w:rPr>
        <w:t>ketiga</w:t>
      </w:r>
      <w:r>
        <w:rPr>
          <w:spacing w:val="-7"/>
        </w:rPr>
        <w:t> </w:t>
      </w:r>
      <w:r>
        <w:rPr>
          <w:spacing w:val="-2"/>
        </w:rPr>
        <w:t>Pasal</w:t>
      </w:r>
      <w:r>
        <w:rPr>
          <w:spacing w:val="-6"/>
        </w:rPr>
        <w:t> </w:t>
      </w:r>
      <w:r>
        <w:rPr>
          <w:spacing w:val="-2"/>
        </w:rPr>
        <w:t>1603</w:t>
      </w:r>
      <w:r>
        <w:rPr>
          <w:spacing w:val="-7"/>
        </w:rPr>
        <w:t> </w:t>
      </w:r>
      <w:r>
        <w:rPr>
          <w:spacing w:val="-2"/>
        </w:rPr>
        <w:t>f. </w:t>
      </w:r>
      <w:r>
        <w:rPr/>
        <w:t>Namun demikian, ia tidak dapat menghadap Pengadilan tanpa dibantu oleh walinya menurut undang-undang,</w:t>
      </w:r>
      <w:r>
        <w:rPr>
          <w:spacing w:val="-1"/>
        </w:rPr>
        <w:t> </w:t>
      </w:r>
      <w:r>
        <w:rPr/>
        <w:t>kecuali</w:t>
      </w:r>
      <w:r>
        <w:rPr>
          <w:spacing w:val="-1"/>
        </w:rPr>
        <w:t> </w:t>
      </w:r>
      <w:r>
        <w:rPr/>
        <w:t>bagi</w:t>
      </w:r>
      <w:r>
        <w:rPr>
          <w:spacing w:val="-1"/>
        </w:rPr>
        <w:t> </w:t>
      </w:r>
      <w:r>
        <w:rPr/>
        <w:t>Pengadilan</w:t>
      </w:r>
      <w:r>
        <w:rPr>
          <w:spacing w:val="-2"/>
        </w:rPr>
        <w:t> </w:t>
      </w:r>
      <w:r>
        <w:rPr/>
        <w:t>ternyata</w:t>
      </w:r>
      <w:r>
        <w:rPr>
          <w:spacing w:val="-2"/>
        </w:rPr>
        <w:t> </w:t>
      </w:r>
      <w:r>
        <w:rPr/>
        <w:t>bahwa</w:t>
      </w:r>
      <w:r>
        <w:rPr>
          <w:spacing w:val="-2"/>
        </w:rPr>
        <w:t> </w:t>
      </w:r>
      <w:r>
        <w:rPr/>
        <w:t>wali</w:t>
      </w:r>
      <w:r>
        <w:rPr>
          <w:spacing w:val="-3"/>
        </w:rPr>
        <w:t> </w:t>
      </w:r>
      <w:r>
        <w:rPr/>
        <w:t>tersebut tidak mampu menyatakan kehendaknya.</w:t>
      </w:r>
    </w:p>
    <w:p>
      <w:pPr>
        <w:pStyle w:val="BodyText"/>
        <w:spacing w:before="116"/>
        <w:ind w:left="0"/>
      </w:pPr>
    </w:p>
    <w:p>
      <w:pPr>
        <w:pStyle w:val="BodyText"/>
        <w:ind w:left="3909"/>
      </w:pPr>
      <w:r>
        <w:rPr/>
        <w:t>Pasal</w:t>
      </w:r>
      <w:r>
        <w:rPr>
          <w:spacing w:val="42"/>
        </w:rPr>
        <w:t> </w:t>
      </w:r>
      <w:r>
        <w:rPr>
          <w:spacing w:val="-4"/>
        </w:rPr>
        <w:t>1601h</w:t>
      </w:r>
    </w:p>
    <w:p>
      <w:pPr>
        <w:pStyle w:val="BodyText"/>
        <w:spacing w:before="59"/>
        <w:ind w:hanging="1"/>
      </w:pPr>
      <w:r>
        <w:rPr/>
        <w:t>Jika</w:t>
      </w:r>
      <w:r>
        <w:rPr>
          <w:spacing w:val="-5"/>
        </w:rPr>
        <w:t> </w:t>
      </w:r>
      <w:r>
        <w:rPr/>
        <w:t>anak</w:t>
      </w:r>
      <w:r>
        <w:rPr>
          <w:spacing w:val="-3"/>
        </w:rPr>
        <w:t> </w:t>
      </w:r>
      <w:r>
        <w:rPr/>
        <w:t>yang</w:t>
      </w:r>
      <w:r>
        <w:rPr>
          <w:spacing w:val="-3"/>
        </w:rPr>
        <w:t> </w:t>
      </w:r>
      <w:r>
        <w:rPr/>
        <w:t>belum</w:t>
      </w:r>
      <w:r>
        <w:rPr>
          <w:spacing w:val="-4"/>
        </w:rPr>
        <w:t> </w:t>
      </w:r>
      <w:r>
        <w:rPr/>
        <w:t>dewasa,</w:t>
      </w:r>
      <w:r>
        <w:rPr>
          <w:spacing w:val="-2"/>
        </w:rPr>
        <w:t> </w:t>
      </w:r>
      <w:r>
        <w:rPr/>
        <w:t>yang</w:t>
      </w:r>
      <w:r>
        <w:rPr>
          <w:spacing w:val="-5"/>
        </w:rPr>
        <w:t> </w:t>
      </w:r>
      <w:r>
        <w:rPr/>
        <w:t>belum</w:t>
      </w:r>
      <w:r>
        <w:rPr>
          <w:spacing w:val="-4"/>
        </w:rPr>
        <w:t> </w:t>
      </w:r>
      <w:r>
        <w:rPr/>
        <w:t>mampu</w:t>
      </w:r>
      <w:r>
        <w:rPr>
          <w:spacing w:val="-7"/>
        </w:rPr>
        <w:t> </w:t>
      </w:r>
      <w:r>
        <w:rPr/>
        <w:t>membuat</w:t>
      </w:r>
      <w:r>
        <w:rPr>
          <w:spacing w:val="-4"/>
        </w:rPr>
        <w:t> </w:t>
      </w:r>
      <w:r>
        <w:rPr/>
        <w:t>suatu</w:t>
      </w:r>
      <w:r>
        <w:rPr>
          <w:spacing w:val="-3"/>
        </w:rPr>
        <w:t> </w:t>
      </w:r>
      <w:r>
        <w:rPr/>
        <w:t>perjanjian</w:t>
      </w:r>
      <w:r>
        <w:rPr>
          <w:spacing w:val="-3"/>
        </w:rPr>
        <w:t> </w:t>
      </w:r>
      <w:r>
        <w:rPr/>
        <w:t>kerja,</w:t>
      </w:r>
      <w:r>
        <w:rPr>
          <w:spacing w:val="-4"/>
        </w:rPr>
        <w:t> </w:t>
      </w:r>
      <w:r>
        <w:rPr/>
        <w:t>telah membuat</w:t>
      </w:r>
      <w:r>
        <w:rPr>
          <w:spacing w:val="-16"/>
        </w:rPr>
        <w:t> </w:t>
      </w:r>
      <w:r>
        <w:rPr/>
        <w:t>perjanjian</w:t>
      </w:r>
      <w:r>
        <w:rPr>
          <w:spacing w:val="-14"/>
        </w:rPr>
        <w:t> </w:t>
      </w:r>
      <w:r>
        <w:rPr/>
        <w:t>kerja</w:t>
      </w:r>
      <w:r>
        <w:rPr>
          <w:spacing w:val="-14"/>
        </w:rPr>
        <w:t> </w:t>
      </w:r>
      <w:r>
        <w:rPr/>
        <w:t>dan</w:t>
      </w:r>
      <w:r>
        <w:rPr>
          <w:spacing w:val="-13"/>
        </w:rPr>
        <w:t> </w:t>
      </w:r>
      <w:r>
        <w:rPr/>
        <w:t>karena</w:t>
      </w:r>
      <w:r>
        <w:rPr>
          <w:spacing w:val="-14"/>
        </w:rPr>
        <w:t> </w:t>
      </w:r>
      <w:r>
        <w:rPr/>
        <w:t>itu</w:t>
      </w:r>
      <w:r>
        <w:rPr>
          <w:spacing w:val="-14"/>
        </w:rPr>
        <w:t> </w:t>
      </w:r>
      <w:r>
        <w:rPr/>
        <w:t>selama</w:t>
      </w:r>
      <w:r>
        <w:rPr>
          <w:spacing w:val="-14"/>
        </w:rPr>
        <w:t> </w:t>
      </w:r>
      <w:r>
        <w:rPr/>
        <w:t>enam</w:t>
      </w:r>
      <w:r>
        <w:rPr>
          <w:spacing w:val="-13"/>
        </w:rPr>
        <w:t> </w:t>
      </w:r>
      <w:r>
        <w:rPr/>
        <w:t>minggu</w:t>
      </w:r>
      <w:r>
        <w:rPr>
          <w:spacing w:val="-14"/>
        </w:rPr>
        <w:t> </w:t>
      </w:r>
      <w:r>
        <w:rPr/>
        <w:t>telah</w:t>
      </w:r>
      <w:r>
        <w:rPr>
          <w:spacing w:val="-14"/>
        </w:rPr>
        <w:t> </w:t>
      </w:r>
      <w:r>
        <w:rPr/>
        <w:t>melakukan</w:t>
      </w:r>
      <w:r>
        <w:rPr>
          <w:spacing w:val="-14"/>
        </w:rPr>
        <w:t> </w:t>
      </w:r>
      <w:r>
        <w:rPr/>
        <w:t>pekerjaan</w:t>
      </w:r>
      <w:r>
        <w:rPr>
          <w:spacing w:val="-13"/>
        </w:rPr>
        <w:t> </w:t>
      </w:r>
      <w:r>
        <w:rPr/>
        <w:t>pada majikan</w:t>
      </w:r>
      <w:r>
        <w:rPr>
          <w:spacing w:val="-1"/>
        </w:rPr>
        <w:t> </w:t>
      </w:r>
      <w:r>
        <w:rPr/>
        <w:t>tanpa</w:t>
      </w:r>
      <w:r>
        <w:rPr>
          <w:spacing w:val="-4"/>
        </w:rPr>
        <w:t> </w:t>
      </w:r>
      <w:r>
        <w:rPr/>
        <w:t>rintangan</w:t>
      </w:r>
      <w:r>
        <w:rPr>
          <w:spacing w:val="-4"/>
        </w:rPr>
        <w:t> </w:t>
      </w:r>
      <w:r>
        <w:rPr/>
        <w:t>dari</w:t>
      </w:r>
      <w:r>
        <w:rPr>
          <w:spacing w:val="-3"/>
        </w:rPr>
        <w:t> </w:t>
      </w:r>
      <w:r>
        <w:rPr/>
        <w:t>walinya</w:t>
      </w:r>
      <w:r>
        <w:rPr>
          <w:spacing w:val="-4"/>
        </w:rPr>
        <w:t> </w:t>
      </w:r>
      <w:r>
        <w:rPr/>
        <w:t>menurut</w:t>
      </w:r>
      <w:r>
        <w:rPr>
          <w:spacing w:val="-2"/>
        </w:rPr>
        <w:t> </w:t>
      </w:r>
      <w:r>
        <w:rPr/>
        <w:t>undang-undang,</w:t>
      </w:r>
      <w:r>
        <w:rPr>
          <w:spacing w:val="-3"/>
        </w:rPr>
        <w:t> </w:t>
      </w:r>
      <w:r>
        <w:rPr/>
        <w:t>maka</w:t>
      </w:r>
      <w:r>
        <w:rPr>
          <w:spacing w:val="-4"/>
        </w:rPr>
        <w:t> </w:t>
      </w:r>
      <w:r>
        <w:rPr/>
        <w:t>ia</w:t>
      </w:r>
      <w:r>
        <w:rPr>
          <w:spacing w:val="-4"/>
        </w:rPr>
        <w:t> </w:t>
      </w:r>
      <w:r>
        <w:rPr/>
        <w:t>dianggap</w:t>
      </w:r>
      <w:r>
        <w:rPr>
          <w:spacing w:val="-4"/>
        </w:rPr>
        <w:t> </w:t>
      </w:r>
      <w:r>
        <w:rPr/>
        <w:t>telah</w:t>
      </w:r>
      <w:r>
        <w:rPr>
          <w:spacing w:val="-1"/>
        </w:rPr>
        <w:t> </w:t>
      </w:r>
      <w:r>
        <w:rPr/>
        <w:t>diberi kuasa</w:t>
      </w:r>
      <w:r>
        <w:rPr>
          <w:spacing w:val="-1"/>
        </w:rPr>
        <w:t> </w:t>
      </w:r>
      <w:r>
        <w:rPr/>
        <w:t>dengan</w:t>
      </w:r>
      <w:r>
        <w:rPr>
          <w:spacing w:val="-1"/>
        </w:rPr>
        <w:t> </w:t>
      </w:r>
      <w:r>
        <w:rPr/>
        <w:t>lisan</w:t>
      </w:r>
      <w:r>
        <w:rPr>
          <w:spacing w:val="-1"/>
        </w:rPr>
        <w:t> </w:t>
      </w:r>
      <w:r>
        <w:rPr/>
        <w:t>oleh</w:t>
      </w:r>
      <w:r>
        <w:rPr>
          <w:spacing w:val="-1"/>
        </w:rPr>
        <w:t> </w:t>
      </w:r>
      <w:r>
        <w:rPr/>
        <w:t>walinya</w:t>
      </w:r>
      <w:r>
        <w:rPr>
          <w:spacing w:val="-1"/>
        </w:rPr>
        <w:t> </w:t>
      </w:r>
      <w:r>
        <w:rPr/>
        <w:t>untuk membuat</w:t>
      </w:r>
      <w:r>
        <w:rPr>
          <w:spacing w:val="-2"/>
        </w:rPr>
        <w:t> </w:t>
      </w:r>
      <w:r>
        <w:rPr/>
        <w:t>perjanjian</w:t>
      </w:r>
      <w:r>
        <w:rPr>
          <w:spacing w:val="-1"/>
        </w:rPr>
        <w:t> </w:t>
      </w:r>
      <w:r>
        <w:rPr/>
        <w:t>kerja</w:t>
      </w:r>
      <w:r>
        <w:rPr>
          <w:spacing w:val="-1"/>
        </w:rPr>
        <w:t> </w:t>
      </w:r>
      <w:r>
        <w:rPr/>
        <w:t>itu.</w:t>
      </w:r>
    </w:p>
    <w:p>
      <w:pPr>
        <w:pStyle w:val="BodyText"/>
        <w:spacing w:before="115"/>
        <w:ind w:left="0"/>
      </w:pPr>
    </w:p>
    <w:p>
      <w:pPr>
        <w:pStyle w:val="BodyText"/>
        <w:ind w:left="3938"/>
      </w:pPr>
      <w:r>
        <w:rPr/>
        <w:t>Pasal</w:t>
      </w:r>
      <w:r>
        <w:rPr>
          <w:spacing w:val="42"/>
        </w:rPr>
        <w:t> </w:t>
      </w:r>
      <w:r>
        <w:rPr>
          <w:spacing w:val="-4"/>
        </w:rPr>
        <w:t>1601i</w:t>
      </w:r>
    </w:p>
    <w:p>
      <w:pPr>
        <w:pStyle w:val="BodyText"/>
        <w:spacing w:before="59"/>
      </w:pPr>
      <w:r>
        <w:rPr>
          <w:spacing w:val="-2"/>
        </w:rPr>
        <w:t>Suatu</w:t>
      </w:r>
      <w:r>
        <w:rPr>
          <w:spacing w:val="-10"/>
        </w:rPr>
        <w:t> </w:t>
      </w:r>
      <w:r>
        <w:rPr>
          <w:spacing w:val="-2"/>
        </w:rPr>
        <w:t>perjanjian</w:t>
      </w:r>
      <w:r>
        <w:rPr>
          <w:spacing w:val="-7"/>
        </w:rPr>
        <w:t> </w:t>
      </w:r>
      <w:r>
        <w:rPr>
          <w:spacing w:val="-2"/>
        </w:rPr>
        <w:t>kerja</w:t>
      </w:r>
      <w:r>
        <w:rPr>
          <w:spacing w:val="-10"/>
        </w:rPr>
        <w:t> </w:t>
      </w:r>
      <w:r>
        <w:rPr>
          <w:spacing w:val="-2"/>
        </w:rPr>
        <w:t>antara</w:t>
      </w:r>
      <w:r>
        <w:rPr>
          <w:spacing w:val="-10"/>
        </w:rPr>
        <w:t> </w:t>
      </w:r>
      <w:r>
        <w:rPr>
          <w:spacing w:val="-2"/>
        </w:rPr>
        <w:t>suami</w:t>
      </w:r>
      <w:r>
        <w:rPr>
          <w:spacing w:val="-6"/>
        </w:rPr>
        <w:t> </w:t>
      </w:r>
      <w:r>
        <w:rPr>
          <w:spacing w:val="-2"/>
        </w:rPr>
        <w:t>istri</w:t>
      </w:r>
      <w:r>
        <w:rPr>
          <w:spacing w:val="-9"/>
        </w:rPr>
        <w:t> </w:t>
      </w:r>
      <w:r>
        <w:rPr>
          <w:spacing w:val="-2"/>
        </w:rPr>
        <w:t>adalah</w:t>
      </w:r>
      <w:r>
        <w:rPr>
          <w:spacing w:val="-10"/>
        </w:rPr>
        <w:t> </w:t>
      </w:r>
      <w:r>
        <w:rPr>
          <w:spacing w:val="-2"/>
        </w:rPr>
        <w:t>batal.</w:t>
      </w:r>
    </w:p>
    <w:p>
      <w:pPr>
        <w:pStyle w:val="BodyText"/>
        <w:spacing w:before="113"/>
        <w:ind w:left="0"/>
      </w:pPr>
    </w:p>
    <w:p>
      <w:pPr>
        <w:pStyle w:val="BodyText"/>
        <w:ind w:left="3940"/>
      </w:pPr>
      <w:r>
        <w:rPr/>
        <w:t>Pasal</w:t>
      </w:r>
      <w:r>
        <w:rPr>
          <w:spacing w:val="42"/>
        </w:rPr>
        <w:t> </w:t>
      </w:r>
      <w:r>
        <w:rPr>
          <w:spacing w:val="-4"/>
        </w:rPr>
        <w:t>1601j</w:t>
      </w:r>
    </w:p>
    <w:p>
      <w:pPr>
        <w:pStyle w:val="BodyText"/>
        <w:spacing w:before="57"/>
        <w:ind w:right="89"/>
      </w:pPr>
      <w:r>
        <w:rPr/>
        <w:t>Suatu</w:t>
      </w:r>
      <w:r>
        <w:rPr>
          <w:spacing w:val="-2"/>
        </w:rPr>
        <w:t> </w:t>
      </w:r>
      <w:r>
        <w:rPr/>
        <w:t>reglemen</w:t>
      </w:r>
      <w:r>
        <w:rPr>
          <w:spacing w:val="-2"/>
        </w:rPr>
        <w:t> </w:t>
      </w:r>
      <w:r>
        <w:rPr/>
        <w:t>(peraturan perusahaan)</w:t>
      </w:r>
      <w:r>
        <w:rPr>
          <w:spacing w:val="-3"/>
        </w:rPr>
        <w:t> </w:t>
      </w:r>
      <w:r>
        <w:rPr/>
        <w:t>yang</w:t>
      </w:r>
      <w:r>
        <w:rPr>
          <w:spacing w:val="-2"/>
        </w:rPr>
        <w:t> </w:t>
      </w:r>
      <w:r>
        <w:rPr/>
        <w:t>ditetapkan oleh</w:t>
      </w:r>
      <w:r>
        <w:rPr>
          <w:spacing w:val="-2"/>
        </w:rPr>
        <w:t> </w:t>
      </w:r>
      <w:r>
        <w:rPr/>
        <w:t>majikan</w:t>
      </w:r>
      <w:r>
        <w:rPr>
          <w:spacing w:val="-2"/>
        </w:rPr>
        <w:t> </w:t>
      </w:r>
      <w:r>
        <w:rPr/>
        <w:t>hanya</w:t>
      </w:r>
      <w:r>
        <w:rPr>
          <w:spacing w:val="-2"/>
        </w:rPr>
        <w:t> </w:t>
      </w:r>
      <w:r>
        <w:rPr/>
        <w:t>mengikat</w:t>
      </w:r>
      <w:r>
        <w:rPr>
          <w:spacing w:val="-1"/>
        </w:rPr>
        <w:t> </w:t>
      </w:r>
      <w:r>
        <w:rPr/>
        <w:t>buruh, jika</w:t>
      </w:r>
      <w:r>
        <w:rPr>
          <w:spacing w:val="-16"/>
        </w:rPr>
        <w:t> </w:t>
      </w:r>
      <w:r>
        <w:rPr/>
        <w:t>buruh</w:t>
      </w:r>
      <w:r>
        <w:rPr>
          <w:spacing w:val="-14"/>
        </w:rPr>
        <w:t> </w:t>
      </w:r>
      <w:r>
        <w:rPr/>
        <w:t>telah</w:t>
      </w:r>
      <w:r>
        <w:rPr>
          <w:spacing w:val="-14"/>
        </w:rPr>
        <w:t> </w:t>
      </w:r>
      <w:r>
        <w:rPr/>
        <w:t>menyatakan</w:t>
      </w:r>
      <w:r>
        <w:rPr>
          <w:spacing w:val="-13"/>
        </w:rPr>
        <w:t> </w:t>
      </w:r>
      <w:r>
        <w:rPr/>
        <w:t>setuju</w:t>
      </w:r>
      <w:r>
        <w:rPr>
          <w:spacing w:val="-14"/>
        </w:rPr>
        <w:t> </w:t>
      </w:r>
      <w:r>
        <w:rPr/>
        <w:t>dengan</w:t>
      </w:r>
      <w:r>
        <w:rPr>
          <w:spacing w:val="-14"/>
        </w:rPr>
        <w:t> </w:t>
      </w:r>
      <w:r>
        <w:rPr/>
        <w:t>reglemen</w:t>
      </w:r>
      <w:r>
        <w:rPr>
          <w:spacing w:val="-14"/>
        </w:rPr>
        <w:t> </w:t>
      </w:r>
      <w:r>
        <w:rPr/>
        <w:t>itu</w:t>
      </w:r>
      <w:r>
        <w:rPr>
          <w:spacing w:val="-13"/>
        </w:rPr>
        <w:t> </w:t>
      </w:r>
      <w:r>
        <w:rPr/>
        <w:t>dan</w:t>
      </w:r>
      <w:r>
        <w:rPr>
          <w:spacing w:val="-14"/>
        </w:rPr>
        <w:t> </w:t>
      </w:r>
      <w:r>
        <w:rPr/>
        <w:t>juga</w:t>
      </w:r>
      <w:r>
        <w:rPr>
          <w:spacing w:val="-14"/>
        </w:rPr>
        <w:t> </w:t>
      </w:r>
      <w:r>
        <w:rPr/>
        <w:t>telah</w:t>
      </w:r>
      <w:r>
        <w:rPr>
          <w:spacing w:val="-14"/>
        </w:rPr>
        <w:t> </w:t>
      </w:r>
      <w:r>
        <w:rPr/>
        <w:t>memenuhi</w:t>
      </w:r>
      <w:r>
        <w:rPr>
          <w:spacing w:val="-13"/>
        </w:rPr>
        <w:t> </w:t>
      </w:r>
      <w:r>
        <w:rPr/>
        <w:t>syarat-syarat </w:t>
      </w:r>
      <w:r>
        <w:rPr>
          <w:spacing w:val="-2"/>
        </w:rPr>
        <w:t>berikut:</w:t>
      </w:r>
    </w:p>
    <w:p>
      <w:pPr>
        <w:pStyle w:val="ListParagraph"/>
        <w:numPr>
          <w:ilvl w:val="0"/>
          <w:numId w:val="67"/>
        </w:numPr>
        <w:tabs>
          <w:tab w:pos="849" w:val="left" w:leader="none"/>
        </w:tabs>
        <w:spacing w:line="240" w:lineRule="auto" w:before="60" w:after="0"/>
        <w:ind w:left="849" w:right="131" w:hanging="533"/>
        <w:jc w:val="left"/>
        <w:rPr>
          <w:sz w:val="22"/>
        </w:rPr>
      </w:pPr>
      <w:r>
        <w:rPr>
          <w:sz w:val="22"/>
        </w:rPr>
        <w:t>bahwa</w:t>
      </w:r>
      <w:r>
        <w:rPr>
          <w:spacing w:val="-14"/>
          <w:sz w:val="22"/>
        </w:rPr>
        <w:t> </w:t>
      </w:r>
      <w:r>
        <w:rPr>
          <w:sz w:val="22"/>
        </w:rPr>
        <w:t>satu</w:t>
      </w:r>
      <w:r>
        <w:rPr>
          <w:spacing w:val="-14"/>
          <w:sz w:val="22"/>
        </w:rPr>
        <w:t> </w:t>
      </w:r>
      <w:r>
        <w:rPr>
          <w:sz w:val="22"/>
        </w:rPr>
        <w:t>eksemplar</w:t>
      </w:r>
      <w:r>
        <w:rPr>
          <w:spacing w:val="-14"/>
          <w:sz w:val="22"/>
        </w:rPr>
        <w:t> </w:t>
      </w:r>
      <w:r>
        <w:rPr>
          <w:sz w:val="22"/>
        </w:rPr>
        <w:t>lengkap</w:t>
      </w:r>
      <w:r>
        <w:rPr>
          <w:spacing w:val="-12"/>
          <w:sz w:val="22"/>
        </w:rPr>
        <w:t> </w:t>
      </w:r>
      <w:r>
        <w:rPr>
          <w:sz w:val="22"/>
        </w:rPr>
        <w:t>reglemen</w:t>
      </w:r>
      <w:r>
        <w:rPr>
          <w:spacing w:val="-14"/>
          <w:sz w:val="22"/>
        </w:rPr>
        <w:t> </w:t>
      </w:r>
      <w:r>
        <w:rPr>
          <w:sz w:val="22"/>
        </w:rPr>
        <w:t>itu</w:t>
      </w:r>
      <w:r>
        <w:rPr>
          <w:spacing w:val="-13"/>
          <w:sz w:val="22"/>
        </w:rPr>
        <w:t> </w:t>
      </w:r>
      <w:r>
        <w:rPr>
          <w:sz w:val="22"/>
        </w:rPr>
        <w:t>telah</w:t>
      </w:r>
      <w:r>
        <w:rPr>
          <w:spacing w:val="-12"/>
          <w:sz w:val="22"/>
        </w:rPr>
        <w:t> </w:t>
      </w:r>
      <w:r>
        <w:rPr>
          <w:sz w:val="22"/>
        </w:rPr>
        <w:t>diberikan</w:t>
      </w:r>
      <w:r>
        <w:rPr>
          <w:spacing w:val="-12"/>
          <w:sz w:val="22"/>
        </w:rPr>
        <w:t> </w:t>
      </w:r>
      <w:r>
        <w:rPr>
          <w:sz w:val="22"/>
        </w:rPr>
        <w:t>kepada</w:t>
      </w:r>
      <w:r>
        <w:rPr>
          <w:spacing w:val="-14"/>
          <w:sz w:val="22"/>
        </w:rPr>
        <w:t> </w:t>
      </w:r>
      <w:r>
        <w:rPr>
          <w:sz w:val="22"/>
        </w:rPr>
        <w:t>buruh</w:t>
      </w:r>
      <w:r>
        <w:rPr>
          <w:spacing w:val="-14"/>
          <w:sz w:val="22"/>
        </w:rPr>
        <w:t> </w:t>
      </w:r>
      <w:r>
        <w:rPr>
          <w:sz w:val="22"/>
        </w:rPr>
        <w:t>dengan</w:t>
      </w:r>
      <w:r>
        <w:rPr>
          <w:spacing w:val="-14"/>
          <w:sz w:val="22"/>
        </w:rPr>
        <w:t> </w:t>
      </w:r>
      <w:r>
        <w:rPr>
          <w:sz w:val="22"/>
        </w:rPr>
        <w:t>cuma- cuma oleh atau atas nama majikan;</w:t>
      </w:r>
    </w:p>
    <w:p>
      <w:pPr>
        <w:pStyle w:val="ListParagraph"/>
        <w:numPr>
          <w:ilvl w:val="0"/>
          <w:numId w:val="67"/>
        </w:numPr>
        <w:tabs>
          <w:tab w:pos="849" w:val="left" w:leader="none"/>
        </w:tabs>
        <w:spacing w:line="240" w:lineRule="auto" w:before="58" w:after="0"/>
        <w:ind w:left="849" w:right="218" w:hanging="533"/>
        <w:jc w:val="left"/>
        <w:rPr>
          <w:sz w:val="22"/>
        </w:rPr>
      </w:pPr>
      <w:r>
        <w:rPr>
          <w:sz w:val="22"/>
        </w:rPr>
        <w:t>bahwa</w:t>
      </w:r>
      <w:r>
        <w:rPr>
          <w:spacing w:val="-12"/>
          <w:sz w:val="22"/>
        </w:rPr>
        <w:t> </w:t>
      </w:r>
      <w:r>
        <w:rPr>
          <w:sz w:val="22"/>
        </w:rPr>
        <w:t>oleh</w:t>
      </w:r>
      <w:r>
        <w:rPr>
          <w:spacing w:val="-12"/>
          <w:sz w:val="22"/>
        </w:rPr>
        <w:t> </w:t>
      </w:r>
      <w:r>
        <w:rPr>
          <w:sz w:val="22"/>
        </w:rPr>
        <w:t>atau</w:t>
      </w:r>
      <w:r>
        <w:rPr>
          <w:spacing w:val="-12"/>
          <w:sz w:val="22"/>
        </w:rPr>
        <w:t> </w:t>
      </w:r>
      <w:r>
        <w:rPr>
          <w:sz w:val="22"/>
        </w:rPr>
        <w:t>atas</w:t>
      </w:r>
      <w:r>
        <w:rPr>
          <w:spacing w:val="-12"/>
          <w:sz w:val="22"/>
        </w:rPr>
        <w:t> </w:t>
      </w:r>
      <w:r>
        <w:rPr>
          <w:sz w:val="22"/>
        </w:rPr>
        <w:t>nama</w:t>
      </w:r>
      <w:r>
        <w:rPr>
          <w:spacing w:val="-12"/>
          <w:sz w:val="22"/>
        </w:rPr>
        <w:t> </w:t>
      </w:r>
      <w:r>
        <w:rPr>
          <w:sz w:val="22"/>
        </w:rPr>
        <w:t>majikan</w:t>
      </w:r>
      <w:r>
        <w:rPr>
          <w:spacing w:val="-12"/>
          <w:sz w:val="22"/>
        </w:rPr>
        <w:t> </w:t>
      </w:r>
      <w:r>
        <w:rPr>
          <w:sz w:val="22"/>
        </w:rPr>
        <w:t>telah</w:t>
      </w:r>
      <w:r>
        <w:rPr>
          <w:spacing w:val="-9"/>
          <w:sz w:val="22"/>
        </w:rPr>
        <w:t> </w:t>
      </w:r>
      <w:r>
        <w:rPr>
          <w:sz w:val="22"/>
        </w:rPr>
        <w:t>diserahkan</w:t>
      </w:r>
      <w:r>
        <w:rPr>
          <w:spacing w:val="-9"/>
          <w:sz w:val="22"/>
        </w:rPr>
        <w:t> </w:t>
      </w:r>
      <w:r>
        <w:rPr>
          <w:sz w:val="22"/>
        </w:rPr>
        <w:t>ke</w:t>
      </w:r>
      <w:r>
        <w:rPr>
          <w:spacing w:val="-12"/>
          <w:sz w:val="22"/>
        </w:rPr>
        <w:t> </w:t>
      </w:r>
      <w:r>
        <w:rPr>
          <w:sz w:val="22"/>
        </w:rPr>
        <w:t>Departemen</w:t>
      </w:r>
      <w:r>
        <w:rPr>
          <w:spacing w:val="-9"/>
          <w:sz w:val="22"/>
        </w:rPr>
        <w:t> </w:t>
      </w:r>
      <w:r>
        <w:rPr>
          <w:sz w:val="22"/>
        </w:rPr>
        <w:t>Tenaga</w:t>
      </w:r>
      <w:r>
        <w:rPr>
          <w:spacing w:val="-12"/>
          <w:sz w:val="22"/>
        </w:rPr>
        <w:t> </w:t>
      </w:r>
      <w:r>
        <w:rPr>
          <w:sz w:val="22"/>
        </w:rPr>
        <w:t>Kerja</w:t>
      </w:r>
      <w:r>
        <w:rPr>
          <w:spacing w:val="-12"/>
          <w:sz w:val="22"/>
        </w:rPr>
        <w:t> </w:t>
      </w:r>
      <w:r>
        <w:rPr>
          <w:sz w:val="22"/>
        </w:rPr>
        <w:t>satu eksemplar</w:t>
      </w:r>
      <w:r>
        <w:rPr>
          <w:spacing w:val="-5"/>
          <w:sz w:val="22"/>
        </w:rPr>
        <w:t> </w:t>
      </w:r>
      <w:r>
        <w:rPr>
          <w:sz w:val="22"/>
        </w:rPr>
        <w:t>lengkap</w:t>
      </w:r>
      <w:r>
        <w:rPr>
          <w:spacing w:val="-4"/>
          <w:sz w:val="22"/>
        </w:rPr>
        <w:t> </w:t>
      </w:r>
      <w:r>
        <w:rPr>
          <w:sz w:val="22"/>
        </w:rPr>
        <w:t>reglemen</w:t>
      </w:r>
      <w:r>
        <w:rPr>
          <w:spacing w:val="-4"/>
          <w:sz w:val="22"/>
        </w:rPr>
        <w:t> </w:t>
      </w:r>
      <w:r>
        <w:rPr>
          <w:sz w:val="22"/>
        </w:rPr>
        <w:t>tersebut</w:t>
      </w:r>
      <w:r>
        <w:rPr>
          <w:spacing w:val="-3"/>
          <w:sz w:val="22"/>
        </w:rPr>
        <w:t> </w:t>
      </w:r>
      <w:r>
        <w:rPr>
          <w:sz w:val="22"/>
        </w:rPr>
        <w:t>yang</w:t>
      </w:r>
      <w:r>
        <w:rPr>
          <w:spacing w:val="-2"/>
          <w:sz w:val="22"/>
        </w:rPr>
        <w:t> </w:t>
      </w:r>
      <w:r>
        <w:rPr>
          <w:sz w:val="22"/>
        </w:rPr>
        <w:t>ditandatangani</w:t>
      </w:r>
      <w:r>
        <w:rPr>
          <w:spacing w:val="-4"/>
          <w:sz w:val="22"/>
        </w:rPr>
        <w:t> </w:t>
      </w:r>
      <w:r>
        <w:rPr>
          <w:sz w:val="22"/>
        </w:rPr>
        <w:t>oleh</w:t>
      </w:r>
      <w:r>
        <w:rPr>
          <w:spacing w:val="-4"/>
          <w:sz w:val="22"/>
        </w:rPr>
        <w:t> </w:t>
      </w:r>
      <w:r>
        <w:rPr>
          <w:sz w:val="22"/>
        </w:rPr>
        <w:t>majikan,</w:t>
      </w:r>
      <w:r>
        <w:rPr>
          <w:spacing w:val="-4"/>
          <w:sz w:val="22"/>
        </w:rPr>
        <w:t> </w:t>
      </w:r>
      <w:r>
        <w:rPr>
          <w:sz w:val="22"/>
        </w:rPr>
        <w:t>supaya</w:t>
      </w:r>
      <w:r>
        <w:rPr>
          <w:spacing w:val="-4"/>
          <w:sz w:val="22"/>
        </w:rPr>
        <w:t> </w:t>
      </w:r>
      <w:r>
        <w:rPr>
          <w:sz w:val="22"/>
        </w:rPr>
        <w:t>dapat dibaca oleh umum;</w:t>
      </w:r>
    </w:p>
    <w:p>
      <w:pPr>
        <w:pStyle w:val="ListParagraph"/>
        <w:numPr>
          <w:ilvl w:val="0"/>
          <w:numId w:val="67"/>
        </w:numPr>
        <w:tabs>
          <w:tab w:pos="849" w:val="left" w:leader="none"/>
        </w:tabs>
        <w:spacing w:line="240" w:lineRule="auto" w:before="59" w:after="0"/>
        <w:ind w:left="849" w:right="263" w:hanging="533"/>
        <w:jc w:val="left"/>
        <w:rPr>
          <w:sz w:val="22"/>
        </w:rPr>
      </w:pPr>
      <w:r>
        <w:rPr>
          <w:sz w:val="22"/>
        </w:rPr>
        <w:t>bahwa</w:t>
      </w:r>
      <w:r>
        <w:rPr>
          <w:spacing w:val="-11"/>
          <w:sz w:val="22"/>
        </w:rPr>
        <w:t> </w:t>
      </w:r>
      <w:r>
        <w:rPr>
          <w:sz w:val="22"/>
        </w:rPr>
        <w:t>satu</w:t>
      </w:r>
      <w:r>
        <w:rPr>
          <w:spacing w:val="-11"/>
          <w:sz w:val="22"/>
        </w:rPr>
        <w:t> </w:t>
      </w:r>
      <w:r>
        <w:rPr>
          <w:sz w:val="22"/>
        </w:rPr>
        <w:t>eksemplar</w:t>
      </w:r>
      <w:r>
        <w:rPr>
          <w:spacing w:val="-12"/>
          <w:sz w:val="22"/>
        </w:rPr>
        <w:t> </w:t>
      </w:r>
      <w:r>
        <w:rPr>
          <w:sz w:val="22"/>
        </w:rPr>
        <w:t>lengkap</w:t>
      </w:r>
      <w:r>
        <w:rPr>
          <w:spacing w:val="-9"/>
          <w:sz w:val="22"/>
        </w:rPr>
        <w:t> </w:t>
      </w:r>
      <w:r>
        <w:rPr>
          <w:sz w:val="22"/>
        </w:rPr>
        <w:t>reglemen</w:t>
      </w:r>
      <w:r>
        <w:rPr>
          <w:spacing w:val="-11"/>
          <w:sz w:val="22"/>
        </w:rPr>
        <w:t> </w:t>
      </w:r>
      <w:r>
        <w:rPr>
          <w:sz w:val="22"/>
        </w:rPr>
        <w:t>itu</w:t>
      </w:r>
      <w:r>
        <w:rPr>
          <w:spacing w:val="-11"/>
          <w:sz w:val="22"/>
        </w:rPr>
        <w:t> </w:t>
      </w:r>
      <w:r>
        <w:rPr>
          <w:sz w:val="22"/>
        </w:rPr>
        <w:t>ditempelkan</w:t>
      </w:r>
      <w:r>
        <w:rPr>
          <w:spacing w:val="-11"/>
          <w:sz w:val="22"/>
        </w:rPr>
        <w:t> </w:t>
      </w:r>
      <w:r>
        <w:rPr>
          <w:sz w:val="22"/>
        </w:rPr>
        <w:t>dan</w:t>
      </w:r>
      <w:r>
        <w:rPr>
          <w:spacing w:val="-11"/>
          <w:sz w:val="22"/>
        </w:rPr>
        <w:t> </w:t>
      </w:r>
      <w:r>
        <w:rPr>
          <w:sz w:val="22"/>
        </w:rPr>
        <w:t>tetap</w:t>
      </w:r>
      <w:r>
        <w:rPr>
          <w:spacing w:val="-11"/>
          <w:sz w:val="22"/>
        </w:rPr>
        <w:t> </w:t>
      </w:r>
      <w:r>
        <w:rPr>
          <w:sz w:val="22"/>
        </w:rPr>
        <w:t>ada</w:t>
      </w:r>
      <w:r>
        <w:rPr>
          <w:spacing w:val="-11"/>
          <w:sz w:val="22"/>
        </w:rPr>
        <w:t> </w:t>
      </w:r>
      <w:r>
        <w:rPr>
          <w:sz w:val="22"/>
        </w:rPr>
        <w:t>di</w:t>
      </w:r>
      <w:r>
        <w:rPr>
          <w:spacing w:val="-10"/>
          <w:sz w:val="22"/>
        </w:rPr>
        <w:t> </w:t>
      </w:r>
      <w:r>
        <w:rPr>
          <w:sz w:val="22"/>
        </w:rPr>
        <w:t>suatu</w:t>
      </w:r>
      <w:r>
        <w:rPr>
          <w:spacing w:val="-11"/>
          <w:sz w:val="22"/>
        </w:rPr>
        <w:t> </w:t>
      </w:r>
      <w:r>
        <w:rPr>
          <w:sz w:val="22"/>
        </w:rPr>
        <w:t>tempat yang dapat didatangi buruh dengan mudah, sedapat-dapatnya dalam ruang kerja sehingga dapat dibaca dengan baik.</w:t>
      </w:r>
    </w:p>
    <w:p>
      <w:pPr>
        <w:pStyle w:val="BodyText"/>
        <w:spacing w:before="60"/>
        <w:ind w:right="61"/>
      </w:pPr>
      <w:r>
        <w:rPr/>
        <w:t>Penyerahan dan pembacaan reglemen itu di Departemen Tenaga Kerja diselenggarakan</w:t>
      </w:r>
      <w:r>
        <w:rPr/>
        <w:t> dengan</w:t>
      </w:r>
      <w:r>
        <w:rPr>
          <w:spacing w:val="-14"/>
        </w:rPr>
        <w:t> </w:t>
      </w:r>
      <w:r>
        <w:rPr/>
        <w:t>cuma-cuma.</w:t>
      </w:r>
      <w:r>
        <w:rPr>
          <w:spacing w:val="-14"/>
        </w:rPr>
        <w:t> </w:t>
      </w:r>
      <w:r>
        <w:rPr/>
        <w:t>Setiap</w:t>
      </w:r>
      <w:r>
        <w:rPr>
          <w:spacing w:val="-14"/>
        </w:rPr>
        <w:t> </w:t>
      </w:r>
      <w:r>
        <w:rPr/>
        <w:t>orang</w:t>
      </w:r>
      <w:r>
        <w:rPr>
          <w:spacing w:val="-13"/>
        </w:rPr>
        <w:t> </w:t>
      </w:r>
      <w:r>
        <w:rPr/>
        <w:t>yang</w:t>
      </w:r>
      <w:r>
        <w:rPr>
          <w:spacing w:val="-14"/>
        </w:rPr>
        <w:t> </w:t>
      </w:r>
      <w:r>
        <w:rPr/>
        <w:t>berkepentingan</w:t>
      </w:r>
      <w:r>
        <w:rPr>
          <w:spacing w:val="-14"/>
        </w:rPr>
        <w:t> </w:t>
      </w:r>
      <w:r>
        <w:rPr/>
        <w:t>dapat</w:t>
      </w:r>
      <w:r>
        <w:rPr>
          <w:spacing w:val="-14"/>
        </w:rPr>
        <w:t> </w:t>
      </w:r>
      <w:r>
        <w:rPr/>
        <w:t>memperoleh</w:t>
      </w:r>
      <w:r>
        <w:rPr>
          <w:spacing w:val="-13"/>
        </w:rPr>
        <w:t> </w:t>
      </w:r>
      <w:r>
        <w:rPr/>
        <w:t>salinan</w:t>
      </w:r>
      <w:r>
        <w:rPr>
          <w:spacing w:val="-14"/>
        </w:rPr>
        <w:t> </w:t>
      </w:r>
      <w:r>
        <w:rPr/>
        <w:t>reglemen</w:t>
      </w:r>
      <w:r>
        <w:rPr>
          <w:spacing w:val="-14"/>
        </w:rPr>
        <w:t> </w:t>
      </w:r>
      <w:r>
        <w:rPr/>
        <w:t>itu dengan cuma-cuma. Tiap</w:t>
      </w:r>
      <w:r>
        <w:rPr>
          <w:spacing w:val="-2"/>
        </w:rPr>
        <w:t> </w:t>
      </w:r>
      <w:r>
        <w:rPr/>
        <w:t>perjanjian yang bertentangan dengan suatu ketentuan pasal ini, adalah batal.</w:t>
      </w:r>
    </w:p>
    <w:p>
      <w:pPr>
        <w:pStyle w:val="BodyText"/>
        <w:spacing w:before="114"/>
        <w:ind w:left="0"/>
      </w:pPr>
    </w:p>
    <w:p>
      <w:pPr>
        <w:pStyle w:val="BodyText"/>
        <w:spacing w:before="1"/>
        <w:ind w:left="3911"/>
      </w:pPr>
      <w:r>
        <w:rPr/>
        <w:t>Pasal</w:t>
      </w:r>
      <w:r>
        <w:rPr>
          <w:spacing w:val="42"/>
        </w:rPr>
        <w:t> </w:t>
      </w:r>
      <w:r>
        <w:rPr>
          <w:spacing w:val="-4"/>
        </w:rPr>
        <w:t>1601k</w:t>
      </w:r>
    </w:p>
    <w:p>
      <w:pPr>
        <w:pStyle w:val="BodyText"/>
        <w:spacing w:after="0"/>
        <w:sectPr>
          <w:pgSz w:w="12240" w:h="15840"/>
          <w:pgMar w:top="1520" w:bottom="280" w:left="1800" w:right="1800"/>
        </w:sectPr>
      </w:pPr>
    </w:p>
    <w:p>
      <w:pPr>
        <w:pStyle w:val="BodyText"/>
        <w:spacing w:before="65"/>
        <w:ind w:right="196" w:hanging="1"/>
      </w:pPr>
      <w:r>
        <w:rPr/>
        <w:t>Jika</w:t>
      </w:r>
      <w:r>
        <w:rPr>
          <w:spacing w:val="-8"/>
        </w:rPr>
        <w:t> </w:t>
      </w:r>
      <w:r>
        <w:rPr/>
        <w:t>selama</w:t>
      </w:r>
      <w:r>
        <w:rPr>
          <w:spacing w:val="-8"/>
        </w:rPr>
        <w:t> </w:t>
      </w:r>
      <w:r>
        <w:rPr/>
        <w:t>hubungan</w:t>
      </w:r>
      <w:r>
        <w:rPr>
          <w:spacing w:val="-5"/>
        </w:rPr>
        <w:t> </w:t>
      </w:r>
      <w:r>
        <w:rPr/>
        <w:t>kerja</w:t>
      </w:r>
      <w:r>
        <w:rPr>
          <w:spacing w:val="-8"/>
        </w:rPr>
        <w:t> </w:t>
      </w:r>
      <w:r>
        <w:rPr/>
        <w:t>ditetapkan</w:t>
      </w:r>
      <w:r>
        <w:rPr>
          <w:spacing w:val="-8"/>
        </w:rPr>
        <w:t> </w:t>
      </w:r>
      <w:r>
        <w:rPr/>
        <w:t>suatu</w:t>
      </w:r>
      <w:r>
        <w:rPr>
          <w:spacing w:val="-8"/>
        </w:rPr>
        <w:t> </w:t>
      </w:r>
      <w:r>
        <w:rPr/>
        <w:t>reglemen</w:t>
      </w:r>
      <w:r>
        <w:rPr>
          <w:spacing w:val="-5"/>
        </w:rPr>
        <w:t> </w:t>
      </w:r>
      <w:r>
        <w:rPr/>
        <w:t>baru</w:t>
      </w:r>
      <w:r>
        <w:rPr>
          <w:spacing w:val="-5"/>
        </w:rPr>
        <w:t> </w:t>
      </w:r>
      <w:r>
        <w:rPr/>
        <w:t>atau</w:t>
      </w:r>
      <w:r>
        <w:rPr>
          <w:spacing w:val="-5"/>
        </w:rPr>
        <w:t> </w:t>
      </w:r>
      <w:r>
        <w:rPr/>
        <w:t>diubah</w:t>
      </w:r>
      <w:r>
        <w:rPr>
          <w:spacing w:val="-8"/>
        </w:rPr>
        <w:t> </w:t>
      </w:r>
      <w:r>
        <w:rPr/>
        <w:t>reglemen</w:t>
      </w:r>
      <w:r>
        <w:rPr>
          <w:spacing w:val="-5"/>
        </w:rPr>
        <w:t> </w:t>
      </w:r>
      <w:r>
        <w:rPr/>
        <w:t>yang</w:t>
      </w:r>
      <w:r>
        <w:rPr>
          <w:spacing w:val="-8"/>
        </w:rPr>
        <w:t> </w:t>
      </w:r>
      <w:r>
        <w:rPr/>
        <w:t>telah ada,</w:t>
      </w:r>
      <w:r>
        <w:rPr>
          <w:spacing w:val="-10"/>
        </w:rPr>
        <w:t> </w:t>
      </w:r>
      <w:r>
        <w:rPr/>
        <w:t>maka</w:t>
      </w:r>
      <w:r>
        <w:rPr>
          <w:spacing w:val="-11"/>
        </w:rPr>
        <w:t> </w:t>
      </w:r>
      <w:r>
        <w:rPr/>
        <w:t>reglemen</w:t>
      </w:r>
      <w:r>
        <w:rPr>
          <w:spacing w:val="-11"/>
        </w:rPr>
        <w:t> </w:t>
      </w:r>
      <w:r>
        <w:rPr/>
        <w:t>baru</w:t>
      </w:r>
      <w:r>
        <w:rPr>
          <w:spacing w:val="-11"/>
        </w:rPr>
        <w:t> </w:t>
      </w:r>
      <w:r>
        <w:rPr/>
        <w:t>atau</w:t>
      </w:r>
      <w:r>
        <w:rPr>
          <w:spacing w:val="-11"/>
        </w:rPr>
        <w:t> </w:t>
      </w:r>
      <w:r>
        <w:rPr/>
        <w:t>reglemen</w:t>
      </w:r>
      <w:r>
        <w:rPr>
          <w:spacing w:val="-11"/>
        </w:rPr>
        <w:t> </w:t>
      </w:r>
      <w:r>
        <w:rPr/>
        <w:t>yang</w:t>
      </w:r>
      <w:r>
        <w:rPr>
          <w:spacing w:val="-9"/>
        </w:rPr>
        <w:t> </w:t>
      </w:r>
      <w:r>
        <w:rPr/>
        <w:t>telah</w:t>
      </w:r>
      <w:r>
        <w:rPr>
          <w:spacing w:val="-9"/>
        </w:rPr>
        <w:t> </w:t>
      </w:r>
      <w:r>
        <w:rPr/>
        <w:t>diubah</w:t>
      </w:r>
      <w:r>
        <w:rPr>
          <w:spacing w:val="-11"/>
        </w:rPr>
        <w:t> </w:t>
      </w:r>
      <w:r>
        <w:rPr/>
        <w:t>itu</w:t>
      </w:r>
      <w:r>
        <w:rPr>
          <w:spacing w:val="-9"/>
        </w:rPr>
        <w:t> </w:t>
      </w:r>
      <w:r>
        <w:rPr/>
        <w:t>hanya</w:t>
      </w:r>
      <w:r>
        <w:rPr>
          <w:spacing w:val="-11"/>
        </w:rPr>
        <w:t> </w:t>
      </w:r>
      <w:r>
        <w:rPr/>
        <w:t>mengikat</w:t>
      </w:r>
      <w:r>
        <w:rPr>
          <w:spacing w:val="-8"/>
        </w:rPr>
        <w:t> </w:t>
      </w:r>
      <w:r>
        <w:rPr/>
        <w:t>buruh</w:t>
      </w:r>
      <w:r>
        <w:rPr>
          <w:spacing w:val="-13"/>
        </w:rPr>
        <w:t> </w:t>
      </w:r>
      <w:r>
        <w:rPr/>
        <w:t>bila</w:t>
      </w:r>
      <w:r>
        <w:rPr>
          <w:spacing w:val="-11"/>
        </w:rPr>
        <w:t> </w:t>
      </w:r>
      <w:r>
        <w:rPr/>
        <w:t>satu </w:t>
      </w:r>
      <w:r>
        <w:rPr>
          <w:spacing w:val="-2"/>
        </w:rPr>
        <w:t>eksemplar</w:t>
      </w:r>
      <w:r>
        <w:rPr>
          <w:spacing w:val="-6"/>
        </w:rPr>
        <w:t> </w:t>
      </w:r>
      <w:r>
        <w:rPr>
          <w:spacing w:val="-2"/>
        </w:rPr>
        <w:t>Iengkap</w:t>
      </w:r>
      <w:r>
        <w:rPr>
          <w:spacing w:val="-5"/>
        </w:rPr>
        <w:t> </w:t>
      </w:r>
      <w:r>
        <w:rPr>
          <w:spacing w:val="-2"/>
        </w:rPr>
        <w:t>rancangannya,</w:t>
      </w:r>
      <w:r>
        <w:rPr>
          <w:spacing w:val="-4"/>
        </w:rPr>
        <w:t> </w:t>
      </w:r>
      <w:r>
        <w:rPr>
          <w:spacing w:val="-2"/>
        </w:rPr>
        <w:t>sebelum</w:t>
      </w:r>
      <w:r>
        <w:rPr>
          <w:spacing w:val="-3"/>
        </w:rPr>
        <w:t> </w:t>
      </w:r>
      <w:r>
        <w:rPr>
          <w:spacing w:val="-2"/>
        </w:rPr>
        <w:t>ditetapkan,</w:t>
      </w:r>
      <w:r>
        <w:rPr>
          <w:spacing w:val="-4"/>
        </w:rPr>
        <w:t> </w:t>
      </w:r>
      <w:r>
        <w:rPr>
          <w:spacing w:val="-2"/>
        </w:rPr>
        <w:t>disediakan</w:t>
      </w:r>
      <w:r>
        <w:rPr>
          <w:spacing w:val="-5"/>
        </w:rPr>
        <w:t> </w:t>
      </w:r>
      <w:r>
        <w:rPr>
          <w:spacing w:val="-2"/>
        </w:rPr>
        <w:t>selama</w:t>
      </w:r>
      <w:r>
        <w:rPr>
          <w:spacing w:val="-5"/>
        </w:rPr>
        <w:t> </w:t>
      </w:r>
      <w:r>
        <w:rPr>
          <w:spacing w:val="-2"/>
        </w:rPr>
        <w:t>suatu waktu</w:t>
      </w:r>
      <w:r>
        <w:rPr>
          <w:spacing w:val="-6"/>
        </w:rPr>
        <w:t> </w:t>
      </w:r>
      <w:r>
        <w:rPr>
          <w:spacing w:val="-2"/>
        </w:rPr>
        <w:t>dengan </w:t>
      </w:r>
      <w:r>
        <w:rPr/>
        <w:t>cuma-cuma untuk dibaca oleh buruh sehingga ia dapat mempertimbangkan isinya dengan seksama.</w:t>
      </w:r>
      <w:r>
        <w:rPr>
          <w:spacing w:val="-2"/>
        </w:rPr>
        <w:t> </w:t>
      </w:r>
      <w:r>
        <w:rPr/>
        <w:t>Jika</w:t>
      </w:r>
      <w:r>
        <w:rPr>
          <w:spacing w:val="-3"/>
        </w:rPr>
        <w:t> </w:t>
      </w:r>
      <w:r>
        <w:rPr/>
        <w:t>buruh,</w:t>
      </w:r>
      <w:r>
        <w:rPr>
          <w:spacing w:val="-2"/>
        </w:rPr>
        <w:t> </w:t>
      </w:r>
      <w:r>
        <w:rPr/>
        <w:t>setelah</w:t>
      </w:r>
      <w:r>
        <w:rPr>
          <w:spacing w:val="-3"/>
        </w:rPr>
        <w:t> </w:t>
      </w:r>
      <w:r>
        <w:rPr/>
        <w:t>reglemen</w:t>
      </w:r>
      <w:r>
        <w:rPr>
          <w:spacing w:val="-3"/>
        </w:rPr>
        <w:t> </w:t>
      </w:r>
      <w:r>
        <w:rPr/>
        <w:t>baru</w:t>
      </w:r>
      <w:r>
        <w:rPr>
          <w:spacing w:val="-3"/>
        </w:rPr>
        <w:t> </w:t>
      </w:r>
      <w:r>
        <w:rPr/>
        <w:t>atau</w:t>
      </w:r>
      <w:r>
        <w:rPr>
          <w:spacing w:val="-3"/>
        </w:rPr>
        <w:t> </w:t>
      </w:r>
      <w:r>
        <w:rPr/>
        <w:t>reglemen yang</w:t>
      </w:r>
      <w:r>
        <w:rPr>
          <w:spacing w:val="-3"/>
        </w:rPr>
        <w:t> </w:t>
      </w:r>
      <w:r>
        <w:rPr/>
        <w:t>diubah</w:t>
      </w:r>
      <w:r>
        <w:rPr>
          <w:spacing w:val="-3"/>
        </w:rPr>
        <w:t> </w:t>
      </w:r>
      <w:r>
        <w:rPr/>
        <w:t>itu</w:t>
      </w:r>
      <w:r>
        <w:rPr>
          <w:spacing w:val="-3"/>
        </w:rPr>
        <w:t> </w:t>
      </w:r>
      <w:r>
        <w:rPr/>
        <w:t>ditetapkan</w:t>
      </w:r>
      <w:r>
        <w:rPr>
          <w:spacing w:val="-3"/>
        </w:rPr>
        <w:t> </w:t>
      </w:r>
      <w:r>
        <w:rPr/>
        <w:t>tidak dapat</w:t>
      </w:r>
      <w:r>
        <w:rPr>
          <w:spacing w:val="-1"/>
        </w:rPr>
        <w:t> </w:t>
      </w:r>
      <w:r>
        <w:rPr/>
        <w:t>menyetujui, maka dalam waktu empat</w:t>
      </w:r>
      <w:r>
        <w:rPr>
          <w:spacing w:val="-1"/>
        </w:rPr>
        <w:t> </w:t>
      </w:r>
      <w:r>
        <w:rPr/>
        <w:t>minggu sesudah mengetahui penetapan itu, ia dapat menuntut di muka</w:t>
      </w:r>
      <w:r>
        <w:rPr>
          <w:spacing w:val="-1"/>
        </w:rPr>
        <w:t> </w:t>
      </w:r>
      <w:r>
        <w:rPr/>
        <w:t>Pengadilan, supaya perjanjian kerja dibatalkan.</w:t>
      </w:r>
    </w:p>
    <w:p>
      <w:pPr>
        <w:pStyle w:val="BodyText"/>
        <w:spacing w:before="62"/>
        <w:ind w:right="98"/>
      </w:pPr>
      <w:r>
        <w:rPr/>
        <w:t>Setelah</w:t>
      </w:r>
      <w:r>
        <w:rPr>
          <w:spacing w:val="-5"/>
        </w:rPr>
        <w:t> </w:t>
      </w:r>
      <w:r>
        <w:rPr/>
        <w:t>mendengar</w:t>
      </w:r>
      <w:r>
        <w:rPr>
          <w:spacing w:val="-6"/>
        </w:rPr>
        <w:t> </w:t>
      </w:r>
      <w:r>
        <w:rPr/>
        <w:t>pihak</w:t>
      </w:r>
      <w:r>
        <w:rPr>
          <w:spacing w:val="-2"/>
        </w:rPr>
        <w:t> </w:t>
      </w:r>
      <w:r>
        <w:rPr/>
        <w:t>lawan</w:t>
      </w:r>
      <w:r>
        <w:rPr>
          <w:spacing w:val="-5"/>
        </w:rPr>
        <w:t> </w:t>
      </w:r>
      <w:r>
        <w:rPr/>
        <w:t>atau</w:t>
      </w:r>
      <w:r>
        <w:rPr>
          <w:spacing w:val="-2"/>
        </w:rPr>
        <w:t> </w:t>
      </w:r>
      <w:r>
        <w:rPr/>
        <w:t>memanggilnya</w:t>
      </w:r>
      <w:r>
        <w:rPr>
          <w:spacing w:val="-5"/>
        </w:rPr>
        <w:t> </w:t>
      </w:r>
      <w:r>
        <w:rPr/>
        <w:t>secara</w:t>
      </w:r>
      <w:r>
        <w:rPr>
          <w:spacing w:val="-3"/>
        </w:rPr>
        <w:t> </w:t>
      </w:r>
      <w:r>
        <w:rPr/>
        <w:t>sah,</w:t>
      </w:r>
      <w:r>
        <w:rPr>
          <w:spacing w:val="-4"/>
        </w:rPr>
        <w:t> </w:t>
      </w:r>
      <w:r>
        <w:rPr/>
        <w:t>Pengadilan</w:t>
      </w:r>
      <w:r>
        <w:rPr>
          <w:spacing w:val="-5"/>
        </w:rPr>
        <w:t> </w:t>
      </w:r>
      <w:r>
        <w:rPr/>
        <w:t>memutus</w:t>
      </w:r>
      <w:r>
        <w:rPr>
          <w:spacing w:val="-5"/>
        </w:rPr>
        <w:t> </w:t>
      </w:r>
      <w:r>
        <w:rPr/>
        <w:t>pada tingkatan</w:t>
      </w:r>
      <w:r>
        <w:rPr>
          <w:spacing w:val="-8"/>
        </w:rPr>
        <w:t> </w:t>
      </w:r>
      <w:r>
        <w:rPr/>
        <w:t>terakhir</w:t>
      </w:r>
      <w:r>
        <w:rPr>
          <w:spacing w:val="-11"/>
        </w:rPr>
        <w:t> </w:t>
      </w:r>
      <w:r>
        <w:rPr/>
        <w:t>dan</w:t>
      </w:r>
      <w:r>
        <w:rPr>
          <w:spacing w:val="-10"/>
        </w:rPr>
        <w:t> </w:t>
      </w:r>
      <w:r>
        <w:rPr/>
        <w:t>mengabulkan</w:t>
      </w:r>
      <w:r>
        <w:rPr>
          <w:spacing w:val="-8"/>
        </w:rPr>
        <w:t> </w:t>
      </w:r>
      <w:r>
        <w:rPr/>
        <w:t>tuntutan</w:t>
      </w:r>
      <w:r>
        <w:rPr>
          <w:spacing w:val="-10"/>
        </w:rPr>
        <w:t> </w:t>
      </w:r>
      <w:r>
        <w:rPr/>
        <w:t>buruh,</w:t>
      </w:r>
      <w:r>
        <w:rPr>
          <w:spacing w:val="-7"/>
        </w:rPr>
        <w:t> </w:t>
      </w:r>
      <w:r>
        <w:rPr/>
        <w:t>kecuali</w:t>
      </w:r>
      <w:r>
        <w:rPr>
          <w:spacing w:val="-10"/>
        </w:rPr>
        <w:t> </w:t>
      </w:r>
      <w:r>
        <w:rPr/>
        <w:t>jika</w:t>
      </w:r>
      <w:r>
        <w:rPr>
          <w:spacing w:val="-10"/>
        </w:rPr>
        <w:t> </w:t>
      </w:r>
      <w:r>
        <w:rPr/>
        <w:t>ia</w:t>
      </w:r>
      <w:r>
        <w:rPr>
          <w:spacing w:val="-13"/>
        </w:rPr>
        <w:t> </w:t>
      </w:r>
      <w:r>
        <w:rPr/>
        <w:t>berpendapat</w:t>
      </w:r>
      <w:r>
        <w:rPr>
          <w:spacing w:val="-9"/>
        </w:rPr>
        <w:t> </w:t>
      </w:r>
      <w:r>
        <w:rPr/>
        <w:t>bahwa</w:t>
      </w:r>
      <w:r>
        <w:rPr>
          <w:spacing w:val="-9"/>
        </w:rPr>
        <w:t> </w:t>
      </w:r>
      <w:r>
        <w:rPr/>
        <w:t>buruh tidak begitu dirugikan oleh</w:t>
      </w:r>
      <w:r>
        <w:rPr>
          <w:spacing w:val="-2"/>
        </w:rPr>
        <w:t> </w:t>
      </w:r>
      <w:r>
        <w:rPr/>
        <w:t>reglemen</w:t>
      </w:r>
      <w:r>
        <w:rPr>
          <w:spacing w:val="-2"/>
        </w:rPr>
        <w:t> </w:t>
      </w:r>
      <w:r>
        <w:rPr/>
        <w:t>baru</w:t>
      </w:r>
      <w:r>
        <w:rPr>
          <w:spacing w:val="-2"/>
        </w:rPr>
        <w:t> </w:t>
      </w:r>
      <w:r>
        <w:rPr/>
        <w:t>atau</w:t>
      </w:r>
      <w:r>
        <w:rPr>
          <w:spacing w:val="-2"/>
        </w:rPr>
        <w:t> </w:t>
      </w:r>
      <w:r>
        <w:rPr/>
        <w:t>reglemen yang</w:t>
      </w:r>
      <w:r>
        <w:rPr>
          <w:spacing w:val="-2"/>
        </w:rPr>
        <w:t> </w:t>
      </w:r>
      <w:r>
        <w:rPr/>
        <w:t>diubah</w:t>
      </w:r>
      <w:r>
        <w:rPr>
          <w:spacing w:val="-2"/>
        </w:rPr>
        <w:t> </w:t>
      </w:r>
      <w:r>
        <w:rPr/>
        <w:t>itu.</w:t>
      </w:r>
      <w:r>
        <w:rPr>
          <w:spacing w:val="-3"/>
        </w:rPr>
        <w:t> </w:t>
      </w:r>
      <w:r>
        <w:rPr/>
        <w:t>Dalam menunggu putusan Pengadilan dan bila tuntutan ditolak, hubungan kerja berlangsung terus sedangkan reglemen baru atau reglemen yang diubah itu sah sejak berlaku.</w:t>
      </w:r>
    </w:p>
    <w:p>
      <w:pPr>
        <w:pStyle w:val="BodyText"/>
        <w:spacing w:before="60"/>
        <w:ind w:right="98"/>
      </w:pPr>
      <w:r>
        <w:rPr/>
        <w:t>Dalam</w:t>
      </w:r>
      <w:r>
        <w:rPr>
          <w:spacing w:val="-12"/>
        </w:rPr>
        <w:t> </w:t>
      </w:r>
      <w:r>
        <w:rPr/>
        <w:t>hal</w:t>
      </w:r>
      <w:r>
        <w:rPr>
          <w:spacing w:val="-11"/>
        </w:rPr>
        <w:t> </w:t>
      </w:r>
      <w:r>
        <w:rPr/>
        <w:t>tuntutan</w:t>
      </w:r>
      <w:r>
        <w:rPr>
          <w:spacing w:val="-12"/>
        </w:rPr>
        <w:t> </w:t>
      </w:r>
      <w:r>
        <w:rPr/>
        <w:t>dikabulkan,</w:t>
      </w:r>
      <w:r>
        <w:rPr>
          <w:spacing w:val="-11"/>
        </w:rPr>
        <w:t> </w:t>
      </w:r>
      <w:r>
        <w:rPr/>
        <w:t>Pengadilan</w:t>
      </w:r>
      <w:r>
        <w:rPr>
          <w:spacing w:val="-12"/>
        </w:rPr>
        <w:t> </w:t>
      </w:r>
      <w:r>
        <w:rPr/>
        <w:t>akan</w:t>
      </w:r>
      <w:r>
        <w:rPr>
          <w:spacing w:val="-9"/>
        </w:rPr>
        <w:t> </w:t>
      </w:r>
      <w:r>
        <w:rPr/>
        <w:t>menetapkan</w:t>
      </w:r>
      <w:r>
        <w:rPr>
          <w:spacing w:val="-12"/>
        </w:rPr>
        <w:t> </w:t>
      </w:r>
      <w:r>
        <w:rPr/>
        <w:t>pada</w:t>
      </w:r>
      <w:r>
        <w:rPr>
          <w:spacing w:val="-12"/>
        </w:rPr>
        <w:t> </w:t>
      </w:r>
      <w:r>
        <w:rPr/>
        <w:t>saat</w:t>
      </w:r>
      <w:r>
        <w:rPr>
          <w:spacing w:val="-12"/>
        </w:rPr>
        <w:t> </w:t>
      </w:r>
      <w:r>
        <w:rPr/>
        <w:t>mana</w:t>
      </w:r>
      <w:r>
        <w:rPr>
          <w:spacing w:val="-10"/>
        </w:rPr>
        <w:t> </w:t>
      </w:r>
      <w:r>
        <w:rPr/>
        <w:t>hubungan</w:t>
      </w:r>
      <w:r>
        <w:rPr>
          <w:spacing w:val="-13"/>
        </w:rPr>
        <w:t> </w:t>
      </w:r>
      <w:r>
        <w:rPr/>
        <w:t>kerja akan berakhir, dan buruh berhak atas suatu ganti rugi sebagaimana di tentukan pada Pasal 1693q dalam pemutusan hubungan kerja oleh majikan.</w:t>
      </w:r>
    </w:p>
    <w:p>
      <w:pPr>
        <w:pStyle w:val="BodyText"/>
        <w:spacing w:before="116"/>
        <w:ind w:left="0"/>
      </w:pPr>
    </w:p>
    <w:p>
      <w:pPr>
        <w:pStyle w:val="BodyText"/>
        <w:ind w:left="3940"/>
      </w:pPr>
      <w:r>
        <w:rPr/>
        <w:t>Pasal</w:t>
      </w:r>
      <w:r>
        <w:rPr>
          <w:spacing w:val="42"/>
        </w:rPr>
        <w:t> </w:t>
      </w:r>
      <w:r>
        <w:rPr>
          <w:spacing w:val="-4"/>
        </w:rPr>
        <w:t>1601l</w:t>
      </w:r>
    </w:p>
    <w:p>
      <w:pPr>
        <w:pStyle w:val="BodyText"/>
        <w:spacing w:before="57"/>
        <w:ind w:right="61"/>
      </w:pPr>
      <w:r>
        <w:rPr/>
        <w:t>Suatu</w:t>
      </w:r>
      <w:r>
        <w:rPr>
          <w:spacing w:val="-7"/>
        </w:rPr>
        <w:t> </w:t>
      </w:r>
      <w:r>
        <w:rPr/>
        <w:t>pernyataan</w:t>
      </w:r>
      <w:r>
        <w:rPr>
          <w:spacing w:val="-7"/>
        </w:rPr>
        <w:t> </w:t>
      </w:r>
      <w:r>
        <w:rPr/>
        <w:t>dari</w:t>
      </w:r>
      <w:r>
        <w:rPr>
          <w:spacing w:val="-6"/>
        </w:rPr>
        <w:t> </w:t>
      </w:r>
      <w:r>
        <w:rPr/>
        <w:t>pihak</w:t>
      </w:r>
      <w:r>
        <w:rPr>
          <w:spacing w:val="-5"/>
        </w:rPr>
        <w:t> </w:t>
      </w:r>
      <w:r>
        <w:rPr/>
        <w:t>buruh</w:t>
      </w:r>
      <w:r>
        <w:rPr>
          <w:spacing w:val="-7"/>
        </w:rPr>
        <w:t> </w:t>
      </w:r>
      <w:r>
        <w:rPr/>
        <w:t>bahwa</w:t>
      </w:r>
      <w:r>
        <w:rPr>
          <w:spacing w:val="-7"/>
        </w:rPr>
        <w:t> </w:t>
      </w:r>
      <w:r>
        <w:rPr/>
        <w:t>ia</w:t>
      </w:r>
      <w:r>
        <w:rPr>
          <w:spacing w:val="-10"/>
        </w:rPr>
        <w:t> </w:t>
      </w:r>
      <w:r>
        <w:rPr/>
        <w:t>mengikatkan</w:t>
      </w:r>
      <w:r>
        <w:rPr>
          <w:spacing w:val="-7"/>
        </w:rPr>
        <w:t> </w:t>
      </w:r>
      <w:r>
        <w:rPr/>
        <w:t>diri</w:t>
      </w:r>
      <w:r>
        <w:rPr>
          <w:spacing w:val="-6"/>
        </w:rPr>
        <w:t> </w:t>
      </w:r>
      <w:r>
        <w:rPr/>
        <w:t>untuk</w:t>
      </w:r>
      <w:r>
        <w:rPr>
          <w:spacing w:val="-5"/>
        </w:rPr>
        <w:t> </w:t>
      </w:r>
      <w:r>
        <w:rPr/>
        <w:t>menyetujui</w:t>
      </w:r>
      <w:r>
        <w:rPr>
          <w:spacing w:val="-6"/>
        </w:rPr>
        <w:t> </w:t>
      </w:r>
      <w:r>
        <w:rPr/>
        <w:t>tiap</w:t>
      </w:r>
      <w:r>
        <w:rPr>
          <w:spacing w:val="-5"/>
        </w:rPr>
        <w:t> </w:t>
      </w:r>
      <w:r>
        <w:rPr/>
        <w:t>reglemen yang</w:t>
      </w:r>
      <w:r>
        <w:rPr>
          <w:spacing w:val="-14"/>
        </w:rPr>
        <w:t> </w:t>
      </w:r>
      <w:r>
        <w:rPr/>
        <w:t>akan</w:t>
      </w:r>
      <w:r>
        <w:rPr>
          <w:spacing w:val="-14"/>
        </w:rPr>
        <w:t> </w:t>
      </w:r>
      <w:r>
        <w:rPr/>
        <w:t>ditetapkan</w:t>
      </w:r>
      <w:r>
        <w:rPr>
          <w:spacing w:val="-13"/>
        </w:rPr>
        <w:t> </w:t>
      </w:r>
      <w:r>
        <w:rPr/>
        <w:t>oleh</w:t>
      </w:r>
      <w:r>
        <w:rPr>
          <w:spacing w:val="-10"/>
        </w:rPr>
        <w:t> </w:t>
      </w:r>
      <w:r>
        <w:rPr/>
        <w:t>majikan</w:t>
      </w:r>
      <w:r>
        <w:rPr>
          <w:spacing w:val="-14"/>
        </w:rPr>
        <w:t> </w:t>
      </w:r>
      <w:r>
        <w:rPr/>
        <w:t>di</w:t>
      </w:r>
      <w:r>
        <w:rPr>
          <w:spacing w:val="-14"/>
        </w:rPr>
        <w:t> </w:t>
      </w:r>
      <w:r>
        <w:rPr/>
        <w:t>kemudian</w:t>
      </w:r>
      <w:r>
        <w:rPr>
          <w:spacing w:val="-13"/>
        </w:rPr>
        <w:t> </w:t>
      </w:r>
      <w:r>
        <w:rPr/>
        <w:t>hari</w:t>
      </w:r>
      <w:r>
        <w:rPr>
          <w:spacing w:val="-13"/>
        </w:rPr>
        <w:t> </w:t>
      </w:r>
      <w:r>
        <w:rPr/>
        <w:t>atau</w:t>
      </w:r>
      <w:r>
        <w:rPr>
          <w:spacing w:val="-12"/>
        </w:rPr>
        <w:t> </w:t>
      </w:r>
      <w:r>
        <w:rPr/>
        <w:t>tiap</w:t>
      </w:r>
      <w:r>
        <w:rPr>
          <w:spacing w:val="-14"/>
        </w:rPr>
        <w:t> </w:t>
      </w:r>
      <w:r>
        <w:rPr/>
        <w:t>perubahan</w:t>
      </w:r>
      <w:r>
        <w:rPr>
          <w:spacing w:val="-12"/>
        </w:rPr>
        <w:t> </w:t>
      </w:r>
      <w:r>
        <w:rPr/>
        <w:t>dalam</w:t>
      </w:r>
      <w:r>
        <w:rPr>
          <w:spacing w:val="-12"/>
        </w:rPr>
        <w:t> </w:t>
      </w:r>
      <w:r>
        <w:rPr/>
        <w:t>suatu</w:t>
      </w:r>
      <w:r>
        <w:rPr>
          <w:spacing w:val="-14"/>
        </w:rPr>
        <w:t> </w:t>
      </w:r>
      <w:r>
        <w:rPr/>
        <w:t>reglemen yang telah ada, adalah batal.</w:t>
      </w:r>
    </w:p>
    <w:p>
      <w:pPr>
        <w:pStyle w:val="BodyText"/>
        <w:spacing w:before="116"/>
        <w:ind w:left="0"/>
      </w:pPr>
    </w:p>
    <w:p>
      <w:pPr>
        <w:pStyle w:val="BodyText"/>
        <w:ind w:left="3875"/>
      </w:pPr>
      <w:r>
        <w:rPr/>
        <w:t>Pasal</w:t>
      </w:r>
      <w:r>
        <w:rPr>
          <w:spacing w:val="42"/>
        </w:rPr>
        <w:t> </w:t>
      </w:r>
      <w:r>
        <w:rPr>
          <w:spacing w:val="-2"/>
        </w:rPr>
        <w:t>1601m</w:t>
      </w:r>
    </w:p>
    <w:p>
      <w:pPr>
        <w:pStyle w:val="BodyText"/>
        <w:spacing w:before="59"/>
      </w:pPr>
      <w:r>
        <w:rPr/>
        <w:t>Dan</w:t>
      </w:r>
      <w:r>
        <w:rPr>
          <w:spacing w:val="-14"/>
        </w:rPr>
        <w:t> </w:t>
      </w:r>
      <w:r>
        <w:rPr/>
        <w:t>ketentuan-ketentuan</w:t>
      </w:r>
      <w:r>
        <w:rPr>
          <w:spacing w:val="-14"/>
        </w:rPr>
        <w:t> </w:t>
      </w:r>
      <w:r>
        <w:rPr/>
        <w:t>dalam</w:t>
      </w:r>
      <w:r>
        <w:rPr>
          <w:spacing w:val="-14"/>
        </w:rPr>
        <w:t> </w:t>
      </w:r>
      <w:r>
        <w:rPr/>
        <w:t>reglemen</w:t>
      </w:r>
      <w:r>
        <w:rPr>
          <w:spacing w:val="-13"/>
        </w:rPr>
        <w:t> </w:t>
      </w:r>
      <w:r>
        <w:rPr/>
        <w:t>itu,</w:t>
      </w:r>
      <w:r>
        <w:rPr>
          <w:spacing w:val="-14"/>
        </w:rPr>
        <w:t> </w:t>
      </w:r>
      <w:r>
        <w:rPr/>
        <w:t>orang</w:t>
      </w:r>
      <w:r>
        <w:rPr>
          <w:spacing w:val="-12"/>
        </w:rPr>
        <w:t> </w:t>
      </w:r>
      <w:r>
        <w:rPr/>
        <w:t>hanya</w:t>
      </w:r>
      <w:r>
        <w:rPr>
          <w:spacing w:val="-14"/>
        </w:rPr>
        <w:t> </w:t>
      </w:r>
      <w:r>
        <w:rPr/>
        <w:t>boleh</w:t>
      </w:r>
      <w:r>
        <w:rPr>
          <w:spacing w:val="-12"/>
        </w:rPr>
        <w:t> </w:t>
      </w:r>
      <w:r>
        <w:rPr/>
        <w:t>menyimpang</w:t>
      </w:r>
      <w:r>
        <w:rPr>
          <w:spacing w:val="-11"/>
        </w:rPr>
        <w:t> </w:t>
      </w:r>
      <w:r>
        <w:rPr/>
        <w:t>jika</w:t>
      </w:r>
      <w:r>
        <w:rPr>
          <w:spacing w:val="-14"/>
        </w:rPr>
        <w:t> </w:t>
      </w:r>
      <w:r>
        <w:rPr/>
        <w:t>ada perjanjian khusus yang tertulis mengenai hal itu.</w:t>
      </w:r>
    </w:p>
    <w:p>
      <w:pPr>
        <w:pStyle w:val="BodyText"/>
        <w:spacing w:before="115"/>
        <w:ind w:left="0"/>
      </w:pPr>
    </w:p>
    <w:p>
      <w:pPr>
        <w:pStyle w:val="BodyText"/>
        <w:ind w:left="3909"/>
      </w:pPr>
      <w:r>
        <w:rPr/>
        <w:t>Pasal</w:t>
      </w:r>
      <w:r>
        <w:rPr>
          <w:spacing w:val="42"/>
        </w:rPr>
        <w:t> </w:t>
      </w:r>
      <w:r>
        <w:rPr>
          <w:spacing w:val="-4"/>
        </w:rPr>
        <w:t>1601n</w:t>
      </w:r>
    </w:p>
    <w:p>
      <w:pPr>
        <w:pStyle w:val="BodyText"/>
        <w:spacing w:before="56"/>
      </w:pPr>
      <w:r>
        <w:rPr/>
        <w:t>Setiap</w:t>
      </w:r>
      <w:r>
        <w:rPr>
          <w:spacing w:val="-1"/>
        </w:rPr>
        <w:t> </w:t>
      </w:r>
      <w:r>
        <w:rPr/>
        <w:t>perjanjian antara</w:t>
      </w:r>
      <w:r>
        <w:rPr>
          <w:spacing w:val="-1"/>
        </w:rPr>
        <w:t> </w:t>
      </w:r>
      <w:r>
        <w:rPr/>
        <w:t>majikan dan buruh</w:t>
      </w:r>
      <w:r>
        <w:rPr>
          <w:spacing w:val="-1"/>
        </w:rPr>
        <w:t> </w:t>
      </w:r>
      <w:r>
        <w:rPr/>
        <w:t>yang bertentangan</w:t>
      </w:r>
      <w:r>
        <w:rPr>
          <w:spacing w:val="-1"/>
        </w:rPr>
        <w:t> </w:t>
      </w:r>
      <w:r>
        <w:rPr/>
        <w:t>dengan suatu</w:t>
      </w:r>
      <w:r>
        <w:rPr>
          <w:spacing w:val="-1"/>
        </w:rPr>
        <w:t> </w:t>
      </w:r>
      <w:r>
        <w:rPr/>
        <w:t>perjanjian perubahan</w:t>
      </w:r>
      <w:r>
        <w:rPr>
          <w:spacing w:val="-16"/>
        </w:rPr>
        <w:t> </w:t>
      </w:r>
      <w:r>
        <w:rPr/>
        <w:t>kolektif</w:t>
      </w:r>
      <w:r>
        <w:rPr>
          <w:spacing w:val="-14"/>
        </w:rPr>
        <w:t> </w:t>
      </w:r>
      <w:r>
        <w:rPr/>
        <w:t>yang</w:t>
      </w:r>
      <w:r>
        <w:rPr>
          <w:spacing w:val="-14"/>
        </w:rPr>
        <w:t> </w:t>
      </w:r>
      <w:r>
        <w:rPr/>
        <w:t>mengikat</w:t>
      </w:r>
      <w:r>
        <w:rPr>
          <w:spacing w:val="-13"/>
        </w:rPr>
        <w:t> </w:t>
      </w:r>
      <w:r>
        <w:rPr/>
        <w:t>kedua</w:t>
      </w:r>
      <w:r>
        <w:rPr>
          <w:spacing w:val="-14"/>
        </w:rPr>
        <w:t> </w:t>
      </w:r>
      <w:r>
        <w:rPr/>
        <w:t>belah</w:t>
      </w:r>
      <w:r>
        <w:rPr>
          <w:spacing w:val="-14"/>
        </w:rPr>
        <w:t> </w:t>
      </w:r>
      <w:r>
        <w:rPr/>
        <w:t>pihak</w:t>
      </w:r>
      <w:r>
        <w:rPr>
          <w:spacing w:val="-14"/>
        </w:rPr>
        <w:t> </w:t>
      </w:r>
      <w:r>
        <w:rPr/>
        <w:t>satu</w:t>
      </w:r>
      <w:r>
        <w:rPr>
          <w:spacing w:val="-13"/>
        </w:rPr>
        <w:t> </w:t>
      </w:r>
      <w:r>
        <w:rPr/>
        <w:t>sama</w:t>
      </w:r>
      <w:r>
        <w:rPr>
          <w:spacing w:val="-14"/>
        </w:rPr>
        <w:t> </w:t>
      </w:r>
      <w:r>
        <w:rPr/>
        <w:t>lain,</w:t>
      </w:r>
      <w:r>
        <w:rPr>
          <w:spacing w:val="-14"/>
        </w:rPr>
        <w:t> </w:t>
      </w:r>
      <w:r>
        <w:rPr/>
        <w:t>dapat</w:t>
      </w:r>
      <w:r>
        <w:rPr>
          <w:spacing w:val="-14"/>
        </w:rPr>
        <w:t> </w:t>
      </w:r>
      <w:r>
        <w:rPr/>
        <w:t>dibatalkan</w:t>
      </w:r>
      <w:r>
        <w:rPr>
          <w:spacing w:val="-13"/>
        </w:rPr>
        <w:t> </w:t>
      </w:r>
      <w:r>
        <w:rPr/>
        <w:t>atas tuntutan</w:t>
      </w:r>
      <w:r>
        <w:rPr>
          <w:spacing w:val="-11"/>
        </w:rPr>
        <w:t> </w:t>
      </w:r>
      <w:r>
        <w:rPr/>
        <w:t>masing-masing</w:t>
      </w:r>
      <w:r>
        <w:rPr>
          <w:spacing w:val="-8"/>
        </w:rPr>
        <w:t> </w:t>
      </w:r>
      <w:r>
        <w:rPr/>
        <w:t>dan</w:t>
      </w:r>
      <w:r>
        <w:rPr>
          <w:spacing w:val="-11"/>
        </w:rPr>
        <w:t> </w:t>
      </w:r>
      <w:r>
        <w:rPr/>
        <w:t>mereka</w:t>
      </w:r>
      <w:r>
        <w:rPr>
          <w:spacing w:val="-11"/>
        </w:rPr>
        <w:t> </w:t>
      </w:r>
      <w:r>
        <w:rPr/>
        <w:t>yang</w:t>
      </w:r>
      <w:r>
        <w:rPr>
          <w:spacing w:val="-8"/>
        </w:rPr>
        <w:t> </w:t>
      </w:r>
      <w:r>
        <w:rPr/>
        <w:t>bersama-sama</w:t>
      </w:r>
      <w:r>
        <w:rPr>
          <w:spacing w:val="-12"/>
        </w:rPr>
        <w:t> </w:t>
      </w:r>
      <w:r>
        <w:rPr/>
        <w:t>menjadi</w:t>
      </w:r>
      <w:r>
        <w:rPr>
          <w:spacing w:val="-10"/>
        </w:rPr>
        <w:t> </w:t>
      </w:r>
      <w:r>
        <w:rPr/>
        <w:t>pihak</w:t>
      </w:r>
      <w:r>
        <w:rPr>
          <w:spacing w:val="-11"/>
        </w:rPr>
        <w:t> </w:t>
      </w:r>
      <w:r>
        <w:rPr/>
        <w:t>dalam</w:t>
      </w:r>
      <w:r>
        <w:rPr>
          <w:spacing w:val="-12"/>
        </w:rPr>
        <w:t> </w:t>
      </w:r>
      <w:r>
        <w:rPr/>
        <w:t>perjanjian perburuhan kolektif itu, kecuali pihak majikan.</w:t>
      </w:r>
    </w:p>
    <w:p>
      <w:pPr>
        <w:pStyle w:val="BodyText"/>
        <w:spacing w:before="61"/>
        <w:ind w:right="59" w:hanging="1"/>
      </w:pPr>
      <w:r>
        <w:rPr/>
        <w:t>Yang</w:t>
      </w:r>
      <w:r>
        <w:rPr>
          <w:spacing w:val="-14"/>
        </w:rPr>
        <w:t> </w:t>
      </w:r>
      <w:r>
        <w:rPr/>
        <w:t>dimaksud</w:t>
      </w:r>
      <w:r>
        <w:rPr>
          <w:spacing w:val="-13"/>
        </w:rPr>
        <w:t> </w:t>
      </w:r>
      <w:r>
        <w:rPr/>
        <w:t>dengan</w:t>
      </w:r>
      <w:r>
        <w:rPr>
          <w:spacing w:val="-13"/>
        </w:rPr>
        <w:t> </w:t>
      </w:r>
      <w:r>
        <w:rPr/>
        <w:t>perjanjian</w:t>
      </w:r>
      <w:r>
        <w:rPr>
          <w:spacing w:val="-13"/>
        </w:rPr>
        <w:t> </w:t>
      </w:r>
      <w:r>
        <w:rPr/>
        <w:t>perburuhan</w:t>
      </w:r>
      <w:r>
        <w:rPr>
          <w:spacing w:val="-14"/>
        </w:rPr>
        <w:t> </w:t>
      </w:r>
      <w:r>
        <w:rPr/>
        <w:t>kolektif</w:t>
      </w:r>
      <w:r>
        <w:rPr>
          <w:spacing w:val="-13"/>
        </w:rPr>
        <w:t> </w:t>
      </w:r>
      <w:r>
        <w:rPr/>
        <w:t>adalah</w:t>
      </w:r>
      <w:r>
        <w:rPr>
          <w:spacing w:val="-13"/>
        </w:rPr>
        <w:t> </w:t>
      </w:r>
      <w:r>
        <w:rPr/>
        <w:t>suatu</w:t>
      </w:r>
      <w:r>
        <w:rPr>
          <w:spacing w:val="-13"/>
        </w:rPr>
        <w:t> </w:t>
      </w:r>
      <w:r>
        <w:rPr/>
        <w:t>peraturan</w:t>
      </w:r>
      <w:r>
        <w:rPr>
          <w:spacing w:val="-14"/>
        </w:rPr>
        <w:t> </w:t>
      </w:r>
      <w:r>
        <w:rPr/>
        <w:t>yang</w:t>
      </w:r>
      <w:r>
        <w:rPr>
          <w:spacing w:val="-13"/>
        </w:rPr>
        <w:t> </w:t>
      </w:r>
      <w:r>
        <w:rPr/>
        <w:t>dibuat</w:t>
      </w:r>
      <w:r>
        <w:rPr>
          <w:spacing w:val="-14"/>
        </w:rPr>
        <w:t> </w:t>
      </w:r>
      <w:r>
        <w:rPr/>
        <w:t>oleh seorang</w:t>
      </w:r>
      <w:r>
        <w:rPr>
          <w:spacing w:val="-9"/>
        </w:rPr>
        <w:t> </w:t>
      </w:r>
      <w:r>
        <w:rPr/>
        <w:t>majikan</w:t>
      </w:r>
      <w:r>
        <w:rPr>
          <w:spacing w:val="-12"/>
        </w:rPr>
        <w:t> </w:t>
      </w:r>
      <w:r>
        <w:rPr/>
        <w:t>atau</w:t>
      </w:r>
      <w:r>
        <w:rPr>
          <w:spacing w:val="-12"/>
        </w:rPr>
        <w:t> </w:t>
      </w:r>
      <w:r>
        <w:rPr/>
        <w:t>lebih,</w:t>
      </w:r>
      <w:r>
        <w:rPr>
          <w:spacing w:val="-11"/>
        </w:rPr>
        <w:t> </w:t>
      </w:r>
      <w:r>
        <w:rPr/>
        <w:t>atau</w:t>
      </w:r>
      <w:r>
        <w:rPr>
          <w:spacing w:val="-12"/>
        </w:rPr>
        <w:t> </w:t>
      </w:r>
      <w:r>
        <w:rPr/>
        <w:t>suatu</w:t>
      </w:r>
      <w:r>
        <w:rPr>
          <w:spacing w:val="-12"/>
        </w:rPr>
        <w:t> </w:t>
      </w:r>
      <w:r>
        <w:rPr/>
        <w:t>perkumpulan</w:t>
      </w:r>
      <w:r>
        <w:rPr>
          <w:spacing w:val="-12"/>
        </w:rPr>
        <w:t> </w:t>
      </w:r>
      <w:r>
        <w:rPr/>
        <w:t>majikan</w:t>
      </w:r>
      <w:r>
        <w:rPr>
          <w:spacing w:val="-12"/>
        </w:rPr>
        <w:t> </w:t>
      </w:r>
      <w:r>
        <w:rPr/>
        <w:t>atau</w:t>
      </w:r>
      <w:r>
        <w:rPr>
          <w:spacing w:val="-12"/>
        </w:rPr>
        <w:t> </w:t>
      </w:r>
      <w:r>
        <w:rPr/>
        <w:t>lebih</w:t>
      </w:r>
      <w:r>
        <w:rPr>
          <w:spacing w:val="-12"/>
        </w:rPr>
        <w:t> </w:t>
      </w:r>
      <w:r>
        <w:rPr/>
        <w:t>yang</w:t>
      </w:r>
      <w:r>
        <w:rPr>
          <w:spacing w:val="-12"/>
        </w:rPr>
        <w:t> </w:t>
      </w:r>
      <w:r>
        <w:rPr/>
        <w:t>merupakan</w:t>
      </w:r>
      <w:r>
        <w:rPr>
          <w:spacing w:val="-12"/>
        </w:rPr>
        <w:t> </w:t>
      </w:r>
      <w:r>
        <w:rPr/>
        <w:t>badan hukum di satu pihak, dari suatu serikat buruh atau lebih yang merupakan suatu badan hukum di</w:t>
      </w:r>
      <w:r>
        <w:rPr>
          <w:spacing w:val="-1"/>
        </w:rPr>
        <w:t> </w:t>
      </w:r>
      <w:r>
        <w:rPr/>
        <w:t>lain</w:t>
      </w:r>
      <w:r>
        <w:rPr>
          <w:spacing w:val="-5"/>
        </w:rPr>
        <w:t> </w:t>
      </w:r>
      <w:r>
        <w:rPr/>
        <w:t>pihak,</w:t>
      </w:r>
      <w:r>
        <w:rPr>
          <w:spacing w:val="-4"/>
        </w:rPr>
        <w:t> </w:t>
      </w:r>
      <w:r>
        <w:rPr/>
        <w:t>tentang</w:t>
      </w:r>
      <w:r>
        <w:rPr>
          <w:spacing w:val="-5"/>
        </w:rPr>
        <w:t> </w:t>
      </w:r>
      <w:r>
        <w:rPr/>
        <w:t>syarat-syarat</w:t>
      </w:r>
      <w:r>
        <w:rPr>
          <w:spacing w:val="-3"/>
        </w:rPr>
        <w:t> </w:t>
      </w:r>
      <w:r>
        <w:rPr/>
        <w:t>kerja</w:t>
      </w:r>
      <w:r>
        <w:rPr>
          <w:spacing w:val="-5"/>
        </w:rPr>
        <w:t> </w:t>
      </w:r>
      <w:r>
        <w:rPr/>
        <w:t>yang</w:t>
      </w:r>
      <w:r>
        <w:rPr>
          <w:spacing w:val="-2"/>
        </w:rPr>
        <w:t> </w:t>
      </w:r>
      <w:r>
        <w:rPr/>
        <w:t>harus</w:t>
      </w:r>
      <w:r>
        <w:rPr>
          <w:spacing w:val="-3"/>
        </w:rPr>
        <w:t> </w:t>
      </w:r>
      <w:r>
        <w:rPr/>
        <w:t>diindahkan</w:t>
      </w:r>
      <w:r>
        <w:rPr>
          <w:spacing w:val="-2"/>
        </w:rPr>
        <w:t> </w:t>
      </w:r>
      <w:r>
        <w:rPr/>
        <w:t>sewaktu</w:t>
      </w:r>
      <w:r>
        <w:rPr>
          <w:spacing w:val="-5"/>
        </w:rPr>
        <w:t> </w:t>
      </w:r>
      <w:r>
        <w:rPr/>
        <w:t>membuat</w:t>
      </w:r>
      <w:r>
        <w:rPr>
          <w:spacing w:val="-3"/>
        </w:rPr>
        <w:t> </w:t>
      </w:r>
      <w:r>
        <w:rPr/>
        <w:t>suatu perjanjian kerja.</w:t>
      </w:r>
    </w:p>
    <w:p>
      <w:pPr>
        <w:pStyle w:val="BodyText"/>
        <w:spacing w:before="117"/>
        <w:ind w:left="0"/>
      </w:pPr>
    </w:p>
    <w:p>
      <w:pPr>
        <w:pStyle w:val="BodyText"/>
        <w:ind w:left="3911"/>
      </w:pPr>
      <w:r>
        <w:rPr/>
        <w:t>Pasal</w:t>
      </w:r>
      <w:r>
        <w:rPr>
          <w:spacing w:val="42"/>
        </w:rPr>
        <w:t> </w:t>
      </w:r>
      <w:r>
        <w:rPr>
          <w:spacing w:val="-4"/>
        </w:rPr>
        <w:t>1601o</w:t>
      </w:r>
    </w:p>
    <w:p>
      <w:pPr>
        <w:pStyle w:val="BodyText"/>
        <w:spacing w:before="57"/>
        <w:ind w:right="72"/>
      </w:pPr>
      <w:r>
        <w:rPr/>
        <w:t>Untuk menghitung upah sehari yang ditetapkan dalam bentuk uang maka dalam bab ini satu hari ditetapkan</w:t>
      </w:r>
      <w:r>
        <w:rPr>
          <w:spacing w:val="-1"/>
        </w:rPr>
        <w:t> </w:t>
      </w:r>
      <w:r>
        <w:rPr/>
        <w:t>10</w:t>
      </w:r>
      <w:r>
        <w:rPr>
          <w:spacing w:val="-1"/>
        </w:rPr>
        <w:t> </w:t>
      </w:r>
      <w:r>
        <w:rPr/>
        <w:t>jam,</w:t>
      </w:r>
      <w:r>
        <w:rPr>
          <w:spacing w:val="-2"/>
        </w:rPr>
        <w:t> </w:t>
      </w:r>
      <w:r>
        <w:rPr/>
        <w:t>satu</w:t>
      </w:r>
      <w:r>
        <w:rPr>
          <w:spacing w:val="-1"/>
        </w:rPr>
        <w:t> </w:t>
      </w:r>
      <w:r>
        <w:rPr/>
        <w:t>minggu</w:t>
      </w:r>
      <w:r>
        <w:rPr>
          <w:spacing w:val="-6"/>
        </w:rPr>
        <w:t> </w:t>
      </w:r>
      <w:r>
        <w:rPr/>
        <w:t>6</w:t>
      </w:r>
      <w:r>
        <w:rPr>
          <w:spacing w:val="-1"/>
        </w:rPr>
        <w:t> </w:t>
      </w:r>
      <w:r>
        <w:rPr/>
        <w:t>hari, satu</w:t>
      </w:r>
      <w:r>
        <w:rPr>
          <w:spacing w:val="-1"/>
        </w:rPr>
        <w:t> </w:t>
      </w:r>
      <w:r>
        <w:rPr/>
        <w:t>bulan</w:t>
      </w:r>
      <w:r>
        <w:rPr>
          <w:spacing w:val="-1"/>
        </w:rPr>
        <w:t> </w:t>
      </w:r>
      <w:r>
        <w:rPr/>
        <w:t>25</w:t>
      </w:r>
      <w:r>
        <w:rPr>
          <w:spacing w:val="-1"/>
        </w:rPr>
        <w:t> </w:t>
      </w:r>
      <w:r>
        <w:rPr/>
        <w:t>hari, dan</w:t>
      </w:r>
      <w:r>
        <w:rPr>
          <w:spacing w:val="-3"/>
        </w:rPr>
        <w:t> </w:t>
      </w:r>
      <w:r>
        <w:rPr/>
        <w:t>satu</w:t>
      </w:r>
      <w:r>
        <w:rPr>
          <w:spacing w:val="-1"/>
        </w:rPr>
        <w:t> </w:t>
      </w:r>
      <w:r>
        <w:rPr/>
        <w:t>tahun</w:t>
      </w:r>
      <w:r>
        <w:rPr>
          <w:spacing w:val="-1"/>
        </w:rPr>
        <w:t> </w:t>
      </w:r>
      <w:r>
        <w:rPr/>
        <w:t>300 hari.</w:t>
      </w:r>
      <w:r>
        <w:rPr>
          <w:spacing w:val="-2"/>
        </w:rPr>
        <w:t> </w:t>
      </w:r>
      <w:r>
        <w:rPr/>
        <w:t>Jika upah</w:t>
      </w:r>
      <w:r>
        <w:rPr>
          <w:spacing w:val="-2"/>
        </w:rPr>
        <w:t> </w:t>
      </w:r>
      <w:r>
        <w:rPr/>
        <w:t>seluruhnya</w:t>
      </w:r>
      <w:r>
        <w:rPr>
          <w:spacing w:val="-2"/>
        </w:rPr>
        <w:t> </w:t>
      </w:r>
      <w:r>
        <w:rPr/>
        <w:t>atau sebagian ditetapkan</w:t>
      </w:r>
      <w:r>
        <w:rPr>
          <w:spacing w:val="-2"/>
        </w:rPr>
        <w:t> </w:t>
      </w:r>
      <w:r>
        <w:rPr/>
        <w:t>dengan cara</w:t>
      </w:r>
      <w:r>
        <w:rPr>
          <w:spacing w:val="-2"/>
        </w:rPr>
        <w:t> </w:t>
      </w:r>
      <w:r>
        <w:rPr/>
        <w:t>lain</w:t>
      </w:r>
      <w:r>
        <w:rPr>
          <w:spacing w:val="-2"/>
        </w:rPr>
        <w:t> </w:t>
      </w:r>
      <w:r>
        <w:rPr/>
        <w:t>dan</w:t>
      </w:r>
      <w:r>
        <w:rPr>
          <w:spacing w:val="-2"/>
        </w:rPr>
        <w:t> </w:t>
      </w:r>
      <w:r>
        <w:rPr/>
        <w:t>cara</w:t>
      </w:r>
      <w:r>
        <w:rPr>
          <w:spacing w:val="-2"/>
        </w:rPr>
        <w:t> </w:t>
      </w:r>
      <w:r>
        <w:rPr/>
        <w:t>menurut jangka waktu, maka</w:t>
      </w:r>
      <w:r>
        <w:rPr>
          <w:spacing w:val="-14"/>
        </w:rPr>
        <w:t> </w:t>
      </w:r>
      <w:r>
        <w:rPr/>
        <w:t>sebagai</w:t>
      </w:r>
      <w:r>
        <w:rPr>
          <w:spacing w:val="-14"/>
        </w:rPr>
        <w:t> </w:t>
      </w:r>
      <w:r>
        <w:rPr/>
        <w:t>upah</w:t>
      </w:r>
      <w:r>
        <w:rPr>
          <w:spacing w:val="-14"/>
        </w:rPr>
        <w:t> </w:t>
      </w:r>
      <w:r>
        <w:rPr/>
        <w:t>harian</w:t>
      </w:r>
      <w:r>
        <w:rPr>
          <w:spacing w:val="-13"/>
        </w:rPr>
        <w:t> </w:t>
      </w:r>
      <w:r>
        <w:rPr/>
        <w:t>yang</w:t>
      </w:r>
      <w:r>
        <w:rPr>
          <w:spacing w:val="-14"/>
        </w:rPr>
        <w:t> </w:t>
      </w:r>
      <w:r>
        <w:rPr/>
        <w:t>ditetapkan</w:t>
      </w:r>
      <w:r>
        <w:rPr>
          <w:spacing w:val="-14"/>
        </w:rPr>
        <w:t> </w:t>
      </w:r>
      <w:r>
        <w:rPr/>
        <w:t>dalam</w:t>
      </w:r>
      <w:r>
        <w:rPr>
          <w:spacing w:val="-14"/>
        </w:rPr>
        <w:t> </w:t>
      </w:r>
      <w:r>
        <w:rPr/>
        <w:t>jumlah</w:t>
      </w:r>
      <w:r>
        <w:rPr>
          <w:spacing w:val="-13"/>
        </w:rPr>
        <w:t> </w:t>
      </w:r>
      <w:r>
        <w:rPr/>
        <w:t>uang</w:t>
      </w:r>
      <w:r>
        <w:rPr>
          <w:spacing w:val="-14"/>
        </w:rPr>
        <w:t> </w:t>
      </w:r>
      <w:r>
        <w:rPr/>
        <w:t>harus</w:t>
      </w:r>
      <w:r>
        <w:rPr>
          <w:spacing w:val="-14"/>
        </w:rPr>
        <w:t> </w:t>
      </w:r>
      <w:r>
        <w:rPr/>
        <w:t>diambil</w:t>
      </w:r>
      <w:r>
        <w:rPr>
          <w:spacing w:val="-14"/>
        </w:rPr>
        <w:t> </w:t>
      </w:r>
      <w:r>
        <w:rPr/>
        <w:t>upah</w:t>
      </w:r>
      <w:r>
        <w:rPr>
          <w:spacing w:val="-13"/>
        </w:rPr>
        <w:t> </w:t>
      </w:r>
      <w:r>
        <w:rPr/>
        <w:t>rata-rata</w:t>
      </w:r>
      <w:r>
        <w:rPr>
          <w:spacing w:val="-14"/>
        </w:rPr>
        <w:t> </w:t>
      </w:r>
      <w:r>
        <w:rPr/>
        <w:t>dari buruh,</w:t>
      </w:r>
      <w:r>
        <w:rPr>
          <w:spacing w:val="-6"/>
        </w:rPr>
        <w:t> </w:t>
      </w:r>
      <w:r>
        <w:rPr/>
        <w:t>dihitung</w:t>
      </w:r>
      <w:r>
        <w:rPr>
          <w:spacing w:val="-9"/>
        </w:rPr>
        <w:t> </w:t>
      </w:r>
      <w:r>
        <w:rPr/>
        <w:t>selama</w:t>
      </w:r>
      <w:r>
        <w:rPr>
          <w:spacing w:val="-9"/>
        </w:rPr>
        <w:t> </w:t>
      </w:r>
      <w:r>
        <w:rPr/>
        <w:t>30</w:t>
      </w:r>
      <w:r>
        <w:rPr>
          <w:spacing w:val="-6"/>
        </w:rPr>
        <w:t> </w:t>
      </w:r>
      <w:r>
        <w:rPr/>
        <w:t>hari</w:t>
      </w:r>
      <w:r>
        <w:rPr>
          <w:spacing w:val="-8"/>
        </w:rPr>
        <w:t> </w:t>
      </w:r>
      <w:r>
        <w:rPr/>
        <w:t>kerja</w:t>
      </w:r>
      <w:r>
        <w:rPr>
          <w:spacing w:val="-9"/>
        </w:rPr>
        <w:t> </w:t>
      </w:r>
      <w:r>
        <w:rPr/>
        <w:t>yang</w:t>
      </w:r>
      <w:r>
        <w:rPr>
          <w:spacing w:val="-6"/>
        </w:rPr>
        <w:t> </w:t>
      </w:r>
      <w:r>
        <w:rPr/>
        <w:t>telah</w:t>
      </w:r>
      <w:r>
        <w:rPr>
          <w:spacing w:val="-9"/>
        </w:rPr>
        <w:t> </w:t>
      </w:r>
      <w:r>
        <w:rPr/>
        <w:t>lalu.</w:t>
      </w:r>
      <w:r>
        <w:rPr>
          <w:spacing w:val="-10"/>
        </w:rPr>
        <w:t> </w:t>
      </w:r>
      <w:r>
        <w:rPr/>
        <w:t>Jika</w:t>
      </w:r>
      <w:r>
        <w:rPr>
          <w:spacing w:val="-9"/>
        </w:rPr>
        <w:t> </w:t>
      </w:r>
      <w:r>
        <w:rPr/>
        <w:t>tidak</w:t>
      </w:r>
      <w:r>
        <w:rPr>
          <w:spacing w:val="-6"/>
        </w:rPr>
        <w:t> </w:t>
      </w:r>
      <w:r>
        <w:rPr/>
        <w:t>dapat</w:t>
      </w:r>
      <w:r>
        <w:rPr>
          <w:spacing w:val="-7"/>
        </w:rPr>
        <w:t> </w:t>
      </w:r>
      <w:r>
        <w:rPr/>
        <w:t>digunakan</w:t>
      </w:r>
      <w:r>
        <w:rPr>
          <w:spacing w:val="-6"/>
        </w:rPr>
        <w:t> </w:t>
      </w:r>
      <w:r>
        <w:rPr/>
        <w:t>ukuran</w:t>
      </w:r>
      <w:r>
        <w:rPr>
          <w:spacing w:val="-6"/>
        </w:rPr>
        <w:t> </w:t>
      </w:r>
      <w:r>
        <w:rPr/>
        <w:t>seperti itu,</w:t>
      </w:r>
      <w:r>
        <w:rPr>
          <w:spacing w:val="-14"/>
        </w:rPr>
        <w:t> </w:t>
      </w:r>
      <w:r>
        <w:rPr/>
        <w:t>maka</w:t>
      </w:r>
      <w:r>
        <w:rPr>
          <w:spacing w:val="-14"/>
        </w:rPr>
        <w:t> </w:t>
      </w:r>
      <w:r>
        <w:rPr/>
        <w:t>sebagai</w:t>
      </w:r>
      <w:r>
        <w:rPr>
          <w:spacing w:val="-14"/>
        </w:rPr>
        <w:t> </w:t>
      </w:r>
      <w:r>
        <w:rPr/>
        <w:t>upah</w:t>
      </w:r>
      <w:r>
        <w:rPr>
          <w:spacing w:val="-13"/>
        </w:rPr>
        <w:t> </w:t>
      </w:r>
      <w:r>
        <w:rPr/>
        <w:t>harus</w:t>
      </w:r>
      <w:r>
        <w:rPr>
          <w:spacing w:val="-14"/>
        </w:rPr>
        <w:t> </w:t>
      </w:r>
      <w:r>
        <w:rPr/>
        <w:t>diambil</w:t>
      </w:r>
      <w:r>
        <w:rPr>
          <w:spacing w:val="-14"/>
        </w:rPr>
        <w:t> </w:t>
      </w:r>
      <w:r>
        <w:rPr/>
        <w:t>upah</w:t>
      </w:r>
      <w:r>
        <w:rPr>
          <w:spacing w:val="-14"/>
        </w:rPr>
        <w:t> </w:t>
      </w:r>
      <w:r>
        <w:rPr/>
        <w:t>yang</w:t>
      </w:r>
      <w:r>
        <w:rPr>
          <w:spacing w:val="-13"/>
        </w:rPr>
        <w:t> </w:t>
      </w:r>
      <w:r>
        <w:rPr/>
        <w:t>biasa</w:t>
      </w:r>
      <w:r>
        <w:rPr>
          <w:spacing w:val="-14"/>
        </w:rPr>
        <w:t> </w:t>
      </w:r>
      <w:r>
        <w:rPr/>
        <w:t>untuk</w:t>
      </w:r>
      <w:r>
        <w:rPr>
          <w:spacing w:val="-14"/>
        </w:rPr>
        <w:t> </w:t>
      </w:r>
      <w:r>
        <w:rPr/>
        <w:t>pekerjaan</w:t>
      </w:r>
      <w:r>
        <w:rPr>
          <w:spacing w:val="-14"/>
        </w:rPr>
        <w:t> </w:t>
      </w:r>
      <w:r>
        <w:rPr/>
        <w:t>yang</w:t>
      </w:r>
      <w:r>
        <w:rPr>
          <w:spacing w:val="-13"/>
        </w:rPr>
        <w:t> </w:t>
      </w:r>
      <w:r>
        <w:rPr/>
        <w:t>paling</w:t>
      </w:r>
      <w:r>
        <w:rPr>
          <w:spacing w:val="-14"/>
        </w:rPr>
        <w:t> </w:t>
      </w:r>
      <w:r>
        <w:rPr/>
        <w:t>mirip</w:t>
      </w:r>
      <w:r>
        <w:rPr>
          <w:spacing w:val="-14"/>
        </w:rPr>
        <w:t> </w:t>
      </w:r>
      <w:r>
        <w:rPr/>
        <w:t>dalam hal sifat, tempat dan waktu.</w:t>
      </w:r>
    </w:p>
    <w:p>
      <w:pPr>
        <w:pStyle w:val="BodyText"/>
        <w:spacing w:after="0"/>
        <w:sectPr>
          <w:pgSz w:w="12240" w:h="15840"/>
          <w:pgMar w:top="1520" w:bottom="280" w:left="1800" w:right="1800"/>
        </w:sectPr>
      </w:pPr>
    </w:p>
    <w:p>
      <w:pPr>
        <w:pStyle w:val="BodyText"/>
        <w:spacing w:before="65"/>
        <w:ind w:left="3909"/>
      </w:pPr>
      <w:r>
        <w:rPr/>
        <w:t>Pasal</w:t>
      </w:r>
      <w:r>
        <w:rPr>
          <w:spacing w:val="42"/>
        </w:rPr>
        <w:t> </w:t>
      </w:r>
      <w:r>
        <w:rPr>
          <w:spacing w:val="-4"/>
        </w:rPr>
        <w:t>1601p</w:t>
      </w:r>
    </w:p>
    <w:p>
      <w:pPr>
        <w:pStyle w:val="BodyText"/>
        <w:spacing w:before="56"/>
      </w:pPr>
      <w:r>
        <w:rPr>
          <w:spacing w:val="-2"/>
        </w:rPr>
        <w:t>Upah</w:t>
      </w:r>
      <w:r>
        <w:rPr>
          <w:spacing w:val="-5"/>
        </w:rPr>
        <w:t> </w:t>
      </w:r>
      <w:r>
        <w:rPr>
          <w:spacing w:val="-2"/>
        </w:rPr>
        <w:t>buruh</w:t>
      </w:r>
      <w:r>
        <w:rPr>
          <w:spacing w:val="-3"/>
        </w:rPr>
        <w:t> </w:t>
      </w:r>
      <w:r>
        <w:rPr>
          <w:spacing w:val="-2"/>
        </w:rPr>
        <w:t>yang</w:t>
      </w:r>
      <w:r>
        <w:rPr>
          <w:spacing w:val="-5"/>
        </w:rPr>
        <w:t> </w:t>
      </w:r>
      <w:r>
        <w:rPr>
          <w:spacing w:val="-2"/>
        </w:rPr>
        <w:t>tidak tinggal</w:t>
      </w:r>
      <w:r>
        <w:rPr>
          <w:spacing w:val="-4"/>
        </w:rPr>
        <w:t> </w:t>
      </w:r>
      <w:r>
        <w:rPr>
          <w:spacing w:val="-2"/>
        </w:rPr>
        <w:t>di</w:t>
      </w:r>
      <w:r>
        <w:rPr>
          <w:spacing w:val="-6"/>
        </w:rPr>
        <w:t> </w:t>
      </w:r>
      <w:r>
        <w:rPr>
          <w:spacing w:val="-2"/>
        </w:rPr>
        <w:t>rumah</w:t>
      </w:r>
      <w:r>
        <w:rPr>
          <w:spacing w:val="-5"/>
        </w:rPr>
        <w:t> </w:t>
      </w:r>
      <w:r>
        <w:rPr>
          <w:spacing w:val="-2"/>
        </w:rPr>
        <w:t>majikan,</w:t>
      </w:r>
      <w:r>
        <w:rPr>
          <w:spacing w:val="-4"/>
        </w:rPr>
        <w:t> </w:t>
      </w:r>
      <w:r>
        <w:rPr>
          <w:spacing w:val="-2"/>
        </w:rPr>
        <w:t>tidak</w:t>
      </w:r>
      <w:r>
        <w:rPr>
          <w:spacing w:val="-4"/>
        </w:rPr>
        <w:t> </w:t>
      </w:r>
      <w:r>
        <w:rPr>
          <w:spacing w:val="-2"/>
        </w:rPr>
        <w:t>boleh</w:t>
      </w:r>
      <w:r>
        <w:rPr>
          <w:spacing w:val="-3"/>
        </w:rPr>
        <w:t> </w:t>
      </w:r>
      <w:r>
        <w:rPr>
          <w:spacing w:val="-2"/>
        </w:rPr>
        <w:t>ditetapkan</w:t>
      </w:r>
      <w:r>
        <w:rPr>
          <w:spacing w:val="-5"/>
        </w:rPr>
        <w:t> </w:t>
      </w:r>
      <w:r>
        <w:rPr>
          <w:spacing w:val="-2"/>
        </w:rPr>
        <w:t>selain</w:t>
      </w:r>
      <w:r>
        <w:rPr/>
        <w:t> </w:t>
      </w:r>
      <w:r>
        <w:rPr>
          <w:spacing w:val="-2"/>
        </w:rPr>
        <w:t>dalam</w:t>
      </w:r>
      <w:r>
        <w:rPr>
          <w:spacing w:val="-6"/>
        </w:rPr>
        <w:t> </w:t>
      </w:r>
      <w:r>
        <w:rPr>
          <w:spacing w:val="-2"/>
        </w:rPr>
        <w:t>bentuk:</w:t>
      </w:r>
    </w:p>
    <w:p>
      <w:pPr>
        <w:pStyle w:val="ListParagraph"/>
        <w:numPr>
          <w:ilvl w:val="0"/>
          <w:numId w:val="68"/>
        </w:numPr>
        <w:tabs>
          <w:tab w:pos="849" w:val="left" w:leader="none"/>
        </w:tabs>
        <w:spacing w:line="240" w:lineRule="auto" w:before="59" w:after="0"/>
        <w:ind w:left="849" w:right="0" w:hanging="533"/>
        <w:jc w:val="left"/>
        <w:rPr>
          <w:sz w:val="22"/>
        </w:rPr>
      </w:pPr>
      <w:r>
        <w:rPr>
          <w:spacing w:val="-2"/>
          <w:sz w:val="22"/>
        </w:rPr>
        <w:t>uang;</w:t>
      </w:r>
    </w:p>
    <w:p>
      <w:pPr>
        <w:pStyle w:val="ListParagraph"/>
        <w:numPr>
          <w:ilvl w:val="0"/>
          <w:numId w:val="68"/>
        </w:numPr>
        <w:tabs>
          <w:tab w:pos="849" w:val="left" w:leader="none"/>
        </w:tabs>
        <w:spacing w:line="240" w:lineRule="auto" w:before="57" w:after="0"/>
        <w:ind w:left="849" w:right="366" w:hanging="533"/>
        <w:jc w:val="left"/>
        <w:rPr>
          <w:sz w:val="22"/>
        </w:rPr>
      </w:pPr>
      <w:r>
        <w:rPr>
          <w:sz w:val="22"/>
        </w:rPr>
        <w:t>makanan,</w:t>
      </w:r>
      <w:r>
        <w:rPr>
          <w:spacing w:val="-10"/>
          <w:sz w:val="22"/>
        </w:rPr>
        <w:t> </w:t>
      </w:r>
      <w:r>
        <w:rPr>
          <w:sz w:val="22"/>
        </w:rPr>
        <w:t>bahan</w:t>
      </w:r>
      <w:r>
        <w:rPr>
          <w:spacing w:val="-11"/>
          <w:sz w:val="22"/>
        </w:rPr>
        <w:t> </w:t>
      </w:r>
      <w:r>
        <w:rPr>
          <w:sz w:val="22"/>
        </w:rPr>
        <w:t>makanan,</w:t>
      </w:r>
      <w:r>
        <w:rPr>
          <w:spacing w:val="-10"/>
          <w:sz w:val="22"/>
        </w:rPr>
        <w:t> </w:t>
      </w:r>
      <w:r>
        <w:rPr>
          <w:sz w:val="22"/>
        </w:rPr>
        <w:t>penerangan</w:t>
      </w:r>
      <w:r>
        <w:rPr>
          <w:spacing w:val="-11"/>
          <w:sz w:val="22"/>
        </w:rPr>
        <w:t> </w:t>
      </w:r>
      <w:r>
        <w:rPr>
          <w:sz w:val="22"/>
        </w:rPr>
        <w:t>dan</w:t>
      </w:r>
      <w:r>
        <w:rPr>
          <w:spacing w:val="-11"/>
          <w:sz w:val="22"/>
        </w:rPr>
        <w:t> </w:t>
      </w:r>
      <w:r>
        <w:rPr>
          <w:sz w:val="22"/>
        </w:rPr>
        <w:t>bahan</w:t>
      </w:r>
      <w:r>
        <w:rPr>
          <w:spacing w:val="-9"/>
          <w:sz w:val="22"/>
        </w:rPr>
        <w:t> </w:t>
      </w:r>
      <w:r>
        <w:rPr>
          <w:sz w:val="22"/>
        </w:rPr>
        <w:t>bakar</w:t>
      </w:r>
      <w:r>
        <w:rPr>
          <w:spacing w:val="-10"/>
          <w:sz w:val="22"/>
        </w:rPr>
        <w:t> </w:t>
      </w:r>
      <w:r>
        <w:rPr>
          <w:sz w:val="22"/>
        </w:rPr>
        <w:t>yang</w:t>
      </w:r>
      <w:r>
        <w:rPr>
          <w:spacing w:val="-9"/>
          <w:sz w:val="22"/>
        </w:rPr>
        <w:t> </w:t>
      </w:r>
      <w:r>
        <w:rPr>
          <w:sz w:val="22"/>
        </w:rPr>
        <w:t>harus</w:t>
      </w:r>
      <w:r>
        <w:rPr>
          <w:spacing w:val="-11"/>
          <w:sz w:val="22"/>
        </w:rPr>
        <w:t> </w:t>
      </w:r>
      <w:r>
        <w:rPr>
          <w:sz w:val="22"/>
        </w:rPr>
        <w:t>dipakai</w:t>
      </w:r>
      <w:r>
        <w:rPr>
          <w:spacing w:val="-10"/>
          <w:sz w:val="22"/>
        </w:rPr>
        <w:t> </w:t>
      </w:r>
      <w:r>
        <w:rPr>
          <w:sz w:val="22"/>
        </w:rPr>
        <w:t>di</w:t>
      </w:r>
      <w:r>
        <w:rPr>
          <w:spacing w:val="-12"/>
          <w:sz w:val="22"/>
        </w:rPr>
        <w:t> </w:t>
      </w:r>
      <w:r>
        <w:rPr>
          <w:sz w:val="22"/>
        </w:rPr>
        <w:t>tempat </w:t>
      </w:r>
      <w:r>
        <w:rPr>
          <w:spacing w:val="-2"/>
          <w:sz w:val="22"/>
        </w:rPr>
        <w:t>penyerahannya;</w:t>
      </w:r>
    </w:p>
    <w:p>
      <w:pPr>
        <w:pStyle w:val="ListParagraph"/>
        <w:numPr>
          <w:ilvl w:val="0"/>
          <w:numId w:val="68"/>
        </w:numPr>
        <w:tabs>
          <w:tab w:pos="849" w:val="left" w:leader="none"/>
        </w:tabs>
        <w:spacing w:line="240" w:lineRule="auto" w:before="58" w:after="0"/>
        <w:ind w:left="849" w:right="0" w:hanging="533"/>
        <w:jc w:val="left"/>
        <w:rPr>
          <w:sz w:val="22"/>
        </w:rPr>
      </w:pPr>
      <w:r>
        <w:rPr>
          <w:spacing w:val="-2"/>
          <w:sz w:val="22"/>
        </w:rPr>
        <w:t>pakaian</w:t>
      </w:r>
      <w:r>
        <w:rPr>
          <w:spacing w:val="-12"/>
          <w:sz w:val="22"/>
        </w:rPr>
        <w:t> </w:t>
      </w:r>
      <w:r>
        <w:rPr>
          <w:spacing w:val="-2"/>
          <w:sz w:val="22"/>
        </w:rPr>
        <w:t>yang</w:t>
      </w:r>
      <w:r>
        <w:rPr>
          <w:spacing w:val="-12"/>
          <w:sz w:val="22"/>
        </w:rPr>
        <w:t> </w:t>
      </w:r>
      <w:r>
        <w:rPr>
          <w:spacing w:val="-2"/>
          <w:sz w:val="22"/>
        </w:rPr>
        <w:t>harus</w:t>
      </w:r>
      <w:r>
        <w:rPr>
          <w:spacing w:val="-12"/>
          <w:sz w:val="22"/>
        </w:rPr>
        <w:t> </w:t>
      </w:r>
      <w:r>
        <w:rPr>
          <w:spacing w:val="-2"/>
          <w:sz w:val="22"/>
        </w:rPr>
        <w:t>dipakai</w:t>
      </w:r>
      <w:r>
        <w:rPr>
          <w:spacing w:val="-11"/>
          <w:sz w:val="22"/>
        </w:rPr>
        <w:t> </w:t>
      </w:r>
      <w:r>
        <w:rPr>
          <w:spacing w:val="-2"/>
          <w:sz w:val="22"/>
        </w:rPr>
        <w:t>dalam</w:t>
      </w:r>
      <w:r>
        <w:rPr>
          <w:spacing w:val="-12"/>
          <w:sz w:val="22"/>
        </w:rPr>
        <w:t> </w:t>
      </w:r>
      <w:r>
        <w:rPr>
          <w:spacing w:val="-2"/>
          <w:sz w:val="22"/>
        </w:rPr>
        <w:t>melakukan</w:t>
      </w:r>
      <w:r>
        <w:rPr>
          <w:spacing w:val="-11"/>
          <w:sz w:val="22"/>
        </w:rPr>
        <w:t> </w:t>
      </w:r>
      <w:r>
        <w:rPr>
          <w:spacing w:val="-2"/>
          <w:sz w:val="22"/>
        </w:rPr>
        <w:t>pekerjaan;</w:t>
      </w:r>
    </w:p>
    <w:p>
      <w:pPr>
        <w:pStyle w:val="ListParagraph"/>
        <w:numPr>
          <w:ilvl w:val="0"/>
          <w:numId w:val="68"/>
        </w:numPr>
        <w:tabs>
          <w:tab w:pos="849" w:val="left" w:leader="none"/>
        </w:tabs>
        <w:spacing w:line="240" w:lineRule="auto" w:before="57" w:after="0"/>
        <w:ind w:left="849" w:right="150" w:hanging="533"/>
        <w:jc w:val="left"/>
        <w:rPr>
          <w:sz w:val="22"/>
        </w:rPr>
      </w:pPr>
      <w:r>
        <w:rPr>
          <w:sz w:val="22"/>
        </w:rPr>
        <w:t>sejumlah</w:t>
      </w:r>
      <w:r>
        <w:rPr>
          <w:spacing w:val="-13"/>
          <w:sz w:val="22"/>
        </w:rPr>
        <w:t> </w:t>
      </w:r>
      <w:r>
        <w:rPr>
          <w:sz w:val="22"/>
        </w:rPr>
        <w:t>tertentu</w:t>
      </w:r>
      <w:r>
        <w:rPr>
          <w:spacing w:val="-10"/>
          <w:sz w:val="22"/>
        </w:rPr>
        <w:t> </w:t>
      </w:r>
      <w:r>
        <w:rPr>
          <w:sz w:val="22"/>
        </w:rPr>
        <w:t>hasil</w:t>
      </w:r>
      <w:r>
        <w:rPr>
          <w:spacing w:val="-12"/>
          <w:sz w:val="22"/>
        </w:rPr>
        <w:t> </w:t>
      </w:r>
      <w:r>
        <w:rPr>
          <w:sz w:val="22"/>
        </w:rPr>
        <w:t>perusahaan,</w:t>
      </w:r>
      <w:r>
        <w:rPr>
          <w:spacing w:val="-12"/>
          <w:sz w:val="22"/>
        </w:rPr>
        <w:t> </w:t>
      </w:r>
      <w:r>
        <w:rPr>
          <w:sz w:val="22"/>
        </w:rPr>
        <w:t>atau</w:t>
      </w:r>
      <w:r>
        <w:rPr>
          <w:spacing w:val="-10"/>
          <w:sz w:val="22"/>
        </w:rPr>
        <w:t> </w:t>
      </w:r>
      <w:r>
        <w:rPr>
          <w:sz w:val="22"/>
        </w:rPr>
        <w:t>bahan</w:t>
      </w:r>
      <w:r>
        <w:rPr>
          <w:spacing w:val="-13"/>
          <w:sz w:val="22"/>
        </w:rPr>
        <w:t> </w:t>
      </w:r>
      <w:r>
        <w:rPr>
          <w:sz w:val="22"/>
        </w:rPr>
        <w:t>dasar</w:t>
      </w:r>
      <w:r>
        <w:rPr>
          <w:spacing w:val="-11"/>
          <w:sz w:val="22"/>
        </w:rPr>
        <w:t> </w:t>
      </w:r>
      <w:r>
        <w:rPr>
          <w:sz w:val="22"/>
        </w:rPr>
        <w:t>atau</w:t>
      </w:r>
      <w:r>
        <w:rPr>
          <w:spacing w:val="-13"/>
          <w:sz w:val="22"/>
        </w:rPr>
        <w:t> </w:t>
      </w:r>
      <w:r>
        <w:rPr>
          <w:sz w:val="22"/>
        </w:rPr>
        <w:t>bahan</w:t>
      </w:r>
      <w:r>
        <w:rPr>
          <w:spacing w:val="-13"/>
          <w:sz w:val="22"/>
        </w:rPr>
        <w:t> </w:t>
      </w:r>
      <w:r>
        <w:rPr>
          <w:sz w:val="22"/>
        </w:rPr>
        <w:t>pembantu</w:t>
      </w:r>
      <w:r>
        <w:rPr>
          <w:spacing w:val="-10"/>
          <w:sz w:val="22"/>
        </w:rPr>
        <w:t> </w:t>
      </w:r>
      <w:r>
        <w:rPr>
          <w:sz w:val="22"/>
        </w:rPr>
        <w:t>yang</w:t>
      </w:r>
      <w:r>
        <w:rPr>
          <w:spacing w:val="-10"/>
          <w:sz w:val="22"/>
        </w:rPr>
        <w:t> </w:t>
      </w:r>
      <w:r>
        <w:rPr>
          <w:sz w:val="22"/>
        </w:rPr>
        <w:t>dipakai dalam perusahaan itu, bila hasil atau bahan dasar atau bahan pembantu itu, mengingat sifat dan banyaknya, termasuk dalam kebutuhan hidup utama bagi buruh dan keluarganya,</w:t>
      </w:r>
      <w:r>
        <w:rPr>
          <w:spacing w:val="-1"/>
          <w:sz w:val="22"/>
        </w:rPr>
        <w:t> </w:t>
      </w:r>
      <w:r>
        <w:rPr>
          <w:sz w:val="22"/>
        </w:rPr>
        <w:t>atau</w:t>
      </w:r>
      <w:r>
        <w:rPr>
          <w:spacing w:val="-2"/>
          <w:sz w:val="22"/>
        </w:rPr>
        <w:t> </w:t>
      </w:r>
      <w:r>
        <w:rPr>
          <w:sz w:val="22"/>
        </w:rPr>
        <w:t>dipakai</w:t>
      </w:r>
      <w:r>
        <w:rPr>
          <w:spacing w:val="-1"/>
          <w:sz w:val="22"/>
        </w:rPr>
        <w:t> </w:t>
      </w:r>
      <w:r>
        <w:rPr>
          <w:sz w:val="22"/>
        </w:rPr>
        <w:t>dalam perusahaan</w:t>
      </w:r>
      <w:r>
        <w:rPr>
          <w:spacing w:val="-2"/>
          <w:sz w:val="22"/>
        </w:rPr>
        <w:t> </w:t>
      </w:r>
      <w:r>
        <w:rPr>
          <w:sz w:val="22"/>
        </w:rPr>
        <w:t>buruh,</w:t>
      </w:r>
      <w:r>
        <w:rPr>
          <w:spacing w:val="-3"/>
          <w:sz w:val="22"/>
        </w:rPr>
        <w:t> </w:t>
      </w:r>
      <w:r>
        <w:rPr>
          <w:sz w:val="22"/>
        </w:rPr>
        <w:t>sebagai</w:t>
      </w:r>
      <w:r>
        <w:rPr>
          <w:spacing w:val="-1"/>
          <w:sz w:val="22"/>
        </w:rPr>
        <w:t> </w:t>
      </w:r>
      <w:r>
        <w:rPr>
          <w:sz w:val="22"/>
        </w:rPr>
        <w:t>bahan dasar,</w:t>
      </w:r>
      <w:r>
        <w:rPr>
          <w:spacing w:val="-1"/>
          <w:sz w:val="22"/>
        </w:rPr>
        <w:t> </w:t>
      </w:r>
      <w:r>
        <w:rPr>
          <w:sz w:val="22"/>
        </w:rPr>
        <w:t>bahan pembantu, alat-alat atau perkakas, dengan pengecualian minuman keras dan candu;</w:t>
      </w:r>
    </w:p>
    <w:p>
      <w:pPr>
        <w:pStyle w:val="ListParagraph"/>
        <w:numPr>
          <w:ilvl w:val="0"/>
          <w:numId w:val="68"/>
        </w:numPr>
        <w:tabs>
          <w:tab w:pos="849" w:val="left" w:leader="none"/>
        </w:tabs>
        <w:spacing w:line="240" w:lineRule="auto" w:before="60" w:after="0"/>
        <w:ind w:left="849" w:right="677" w:hanging="533"/>
        <w:jc w:val="left"/>
        <w:rPr>
          <w:sz w:val="22"/>
        </w:rPr>
      </w:pPr>
      <w:r>
        <w:rPr>
          <w:sz w:val="22"/>
        </w:rPr>
        <w:t>hak pakai sebidang tanah atau padang rumput atau kandang untuk hewan, yang </w:t>
      </w:r>
      <w:r>
        <w:rPr>
          <w:spacing w:val="-2"/>
          <w:sz w:val="22"/>
        </w:rPr>
        <w:t>ditentukan</w:t>
      </w:r>
      <w:r>
        <w:rPr>
          <w:spacing w:val="-5"/>
          <w:sz w:val="22"/>
        </w:rPr>
        <w:t> </w:t>
      </w:r>
      <w:r>
        <w:rPr>
          <w:spacing w:val="-2"/>
          <w:sz w:val="22"/>
        </w:rPr>
        <w:t>banyaknya</w:t>
      </w:r>
      <w:r>
        <w:rPr>
          <w:spacing w:val="-5"/>
          <w:sz w:val="22"/>
        </w:rPr>
        <w:t> </w:t>
      </w:r>
      <w:r>
        <w:rPr>
          <w:spacing w:val="-2"/>
          <w:sz w:val="22"/>
        </w:rPr>
        <w:t>serta</w:t>
      </w:r>
      <w:r>
        <w:rPr>
          <w:spacing w:val="-5"/>
          <w:sz w:val="22"/>
        </w:rPr>
        <w:t> </w:t>
      </w:r>
      <w:r>
        <w:rPr>
          <w:spacing w:val="-2"/>
          <w:sz w:val="22"/>
        </w:rPr>
        <w:t>jenisnya,</w:t>
      </w:r>
      <w:r>
        <w:rPr>
          <w:spacing w:val="-4"/>
          <w:sz w:val="22"/>
        </w:rPr>
        <w:t> </w:t>
      </w:r>
      <w:r>
        <w:rPr>
          <w:spacing w:val="-2"/>
          <w:sz w:val="22"/>
        </w:rPr>
        <w:t>kepunyaan</w:t>
      </w:r>
      <w:r>
        <w:rPr>
          <w:spacing w:val="-5"/>
          <w:sz w:val="22"/>
        </w:rPr>
        <w:t> </w:t>
      </w:r>
      <w:r>
        <w:rPr>
          <w:spacing w:val="-2"/>
          <w:sz w:val="22"/>
        </w:rPr>
        <w:t>buruh atau salah seorang</w:t>
      </w:r>
      <w:r>
        <w:rPr>
          <w:spacing w:val="-5"/>
          <w:sz w:val="22"/>
        </w:rPr>
        <w:t> </w:t>
      </w:r>
      <w:r>
        <w:rPr>
          <w:spacing w:val="-2"/>
          <w:sz w:val="22"/>
        </w:rPr>
        <w:t>anggota keluarganya; hak pakai alat-alat kerja atau perkakas-perkakas serta perawatannya;</w:t>
      </w:r>
    </w:p>
    <w:p>
      <w:pPr>
        <w:pStyle w:val="ListParagraph"/>
        <w:numPr>
          <w:ilvl w:val="0"/>
          <w:numId w:val="68"/>
        </w:numPr>
        <w:tabs>
          <w:tab w:pos="849" w:val="left" w:leader="none"/>
        </w:tabs>
        <w:spacing w:line="240" w:lineRule="auto" w:before="59" w:after="0"/>
        <w:ind w:left="849" w:right="295" w:hanging="533"/>
        <w:jc w:val="left"/>
        <w:rPr>
          <w:sz w:val="22"/>
        </w:rPr>
      </w:pPr>
      <w:r>
        <w:rPr>
          <w:spacing w:val="-2"/>
          <w:sz w:val="22"/>
        </w:rPr>
        <w:t>pekerjaan</w:t>
      </w:r>
      <w:r>
        <w:rPr>
          <w:spacing w:val="-5"/>
          <w:sz w:val="22"/>
        </w:rPr>
        <w:t> </w:t>
      </w:r>
      <w:r>
        <w:rPr>
          <w:spacing w:val="-2"/>
          <w:sz w:val="22"/>
        </w:rPr>
        <w:t>atau</w:t>
      </w:r>
      <w:r>
        <w:rPr>
          <w:spacing w:val="-5"/>
          <w:sz w:val="22"/>
        </w:rPr>
        <w:t> </w:t>
      </w:r>
      <w:r>
        <w:rPr>
          <w:spacing w:val="-2"/>
          <w:sz w:val="22"/>
        </w:rPr>
        <w:t>jasa</w:t>
      </w:r>
      <w:r>
        <w:rPr>
          <w:spacing w:val="-8"/>
          <w:sz w:val="22"/>
        </w:rPr>
        <w:t> </w:t>
      </w:r>
      <w:r>
        <w:rPr>
          <w:spacing w:val="-2"/>
          <w:sz w:val="22"/>
        </w:rPr>
        <w:t>tertentu</w:t>
      </w:r>
      <w:r>
        <w:rPr>
          <w:spacing w:val="-5"/>
          <w:sz w:val="22"/>
        </w:rPr>
        <w:t> </w:t>
      </w:r>
      <w:r>
        <w:rPr>
          <w:spacing w:val="-2"/>
          <w:sz w:val="22"/>
        </w:rPr>
        <w:t>yang</w:t>
      </w:r>
      <w:r>
        <w:rPr>
          <w:spacing w:val="-5"/>
          <w:sz w:val="22"/>
        </w:rPr>
        <w:t> </w:t>
      </w:r>
      <w:r>
        <w:rPr>
          <w:spacing w:val="-2"/>
          <w:sz w:val="22"/>
        </w:rPr>
        <w:t>dilakukan</w:t>
      </w:r>
      <w:r>
        <w:rPr>
          <w:spacing w:val="-8"/>
          <w:sz w:val="22"/>
        </w:rPr>
        <w:t> </w:t>
      </w:r>
      <w:r>
        <w:rPr>
          <w:spacing w:val="-2"/>
          <w:sz w:val="22"/>
        </w:rPr>
        <w:t>oleh</w:t>
      </w:r>
      <w:r>
        <w:rPr>
          <w:spacing w:val="-8"/>
          <w:sz w:val="22"/>
        </w:rPr>
        <w:t> </w:t>
      </w:r>
      <w:r>
        <w:rPr>
          <w:spacing w:val="-2"/>
          <w:sz w:val="22"/>
        </w:rPr>
        <w:t>majikan</w:t>
      </w:r>
      <w:r>
        <w:rPr>
          <w:spacing w:val="-5"/>
          <w:sz w:val="22"/>
        </w:rPr>
        <w:t> </w:t>
      </w:r>
      <w:r>
        <w:rPr>
          <w:spacing w:val="-2"/>
          <w:sz w:val="22"/>
        </w:rPr>
        <w:t>atau</w:t>
      </w:r>
      <w:r>
        <w:rPr>
          <w:spacing w:val="-5"/>
          <w:sz w:val="22"/>
        </w:rPr>
        <w:t> </w:t>
      </w:r>
      <w:r>
        <w:rPr>
          <w:spacing w:val="-2"/>
          <w:sz w:val="22"/>
        </w:rPr>
        <w:t>atas</w:t>
      </w:r>
      <w:r>
        <w:rPr>
          <w:spacing w:val="-8"/>
          <w:sz w:val="22"/>
        </w:rPr>
        <w:t> </w:t>
      </w:r>
      <w:r>
        <w:rPr>
          <w:spacing w:val="-2"/>
          <w:sz w:val="22"/>
        </w:rPr>
        <w:t>tanggungan</w:t>
      </w:r>
      <w:r>
        <w:rPr>
          <w:spacing w:val="-8"/>
          <w:sz w:val="22"/>
        </w:rPr>
        <w:t> </w:t>
      </w:r>
      <w:r>
        <w:rPr>
          <w:spacing w:val="-2"/>
          <w:sz w:val="22"/>
        </w:rPr>
        <w:t>majikan </w:t>
      </w:r>
      <w:r>
        <w:rPr>
          <w:sz w:val="22"/>
        </w:rPr>
        <w:t>untuk buruh itu;</w:t>
      </w:r>
    </w:p>
    <w:p>
      <w:pPr>
        <w:pStyle w:val="ListParagraph"/>
        <w:numPr>
          <w:ilvl w:val="0"/>
          <w:numId w:val="68"/>
        </w:numPr>
        <w:tabs>
          <w:tab w:pos="847" w:val="left" w:leader="none"/>
          <w:tab w:pos="849" w:val="left" w:leader="none"/>
        </w:tabs>
        <w:spacing w:line="240" w:lineRule="auto" w:before="58" w:after="0"/>
        <w:ind w:left="849" w:right="352" w:hanging="533"/>
        <w:jc w:val="both"/>
        <w:rPr>
          <w:sz w:val="22"/>
        </w:rPr>
      </w:pPr>
      <w:r>
        <w:rPr>
          <w:sz w:val="22"/>
        </w:rPr>
        <w:t>hak</w:t>
      </w:r>
      <w:r>
        <w:rPr>
          <w:spacing w:val="-4"/>
          <w:sz w:val="22"/>
        </w:rPr>
        <w:t> </w:t>
      </w:r>
      <w:r>
        <w:rPr>
          <w:sz w:val="22"/>
        </w:rPr>
        <w:t>pakai</w:t>
      </w:r>
      <w:r>
        <w:rPr>
          <w:spacing w:val="-6"/>
          <w:sz w:val="22"/>
        </w:rPr>
        <w:t> </w:t>
      </w:r>
      <w:r>
        <w:rPr>
          <w:sz w:val="22"/>
        </w:rPr>
        <w:t>rumah</w:t>
      </w:r>
      <w:r>
        <w:rPr>
          <w:spacing w:val="-7"/>
          <w:sz w:val="22"/>
        </w:rPr>
        <w:t> </w:t>
      </w:r>
      <w:r>
        <w:rPr>
          <w:sz w:val="22"/>
        </w:rPr>
        <w:t>atau</w:t>
      </w:r>
      <w:r>
        <w:rPr>
          <w:spacing w:val="-7"/>
          <w:sz w:val="22"/>
        </w:rPr>
        <w:t> </w:t>
      </w:r>
      <w:r>
        <w:rPr>
          <w:sz w:val="22"/>
        </w:rPr>
        <w:t>sebagian</w:t>
      </w:r>
      <w:r>
        <w:rPr>
          <w:spacing w:val="-7"/>
          <w:sz w:val="22"/>
        </w:rPr>
        <w:t> </w:t>
      </w:r>
      <w:r>
        <w:rPr>
          <w:sz w:val="22"/>
        </w:rPr>
        <w:t>rumah</w:t>
      </w:r>
      <w:r>
        <w:rPr>
          <w:spacing w:val="-7"/>
          <w:sz w:val="22"/>
        </w:rPr>
        <w:t> </w:t>
      </w:r>
      <w:r>
        <w:rPr>
          <w:sz w:val="22"/>
        </w:rPr>
        <w:t>tertentu,</w:t>
      </w:r>
      <w:r>
        <w:rPr>
          <w:spacing w:val="-6"/>
          <w:sz w:val="22"/>
        </w:rPr>
        <w:t> </w:t>
      </w:r>
      <w:r>
        <w:rPr>
          <w:sz w:val="22"/>
        </w:rPr>
        <w:t>perawatan</w:t>
      </w:r>
      <w:r>
        <w:rPr>
          <w:spacing w:val="-7"/>
          <w:sz w:val="22"/>
        </w:rPr>
        <w:t> </w:t>
      </w:r>
      <w:r>
        <w:rPr>
          <w:sz w:val="22"/>
        </w:rPr>
        <w:t>kesehatan</w:t>
      </w:r>
      <w:r>
        <w:rPr>
          <w:spacing w:val="-7"/>
          <w:sz w:val="22"/>
        </w:rPr>
        <w:t> </w:t>
      </w:r>
      <w:r>
        <w:rPr>
          <w:sz w:val="22"/>
        </w:rPr>
        <w:t>bagi</w:t>
      </w:r>
      <w:r>
        <w:rPr>
          <w:spacing w:val="-6"/>
          <w:sz w:val="22"/>
        </w:rPr>
        <w:t> </w:t>
      </w:r>
      <w:r>
        <w:rPr>
          <w:sz w:val="22"/>
        </w:rPr>
        <w:t>buruh</w:t>
      </w:r>
      <w:r>
        <w:rPr>
          <w:spacing w:val="-7"/>
          <w:sz w:val="22"/>
        </w:rPr>
        <w:t> </w:t>
      </w:r>
      <w:r>
        <w:rPr>
          <w:sz w:val="22"/>
        </w:rPr>
        <w:t>serta </w:t>
      </w:r>
      <w:r>
        <w:rPr>
          <w:spacing w:val="-2"/>
          <w:sz w:val="22"/>
        </w:rPr>
        <w:t>keluarganya</w:t>
      </w:r>
      <w:r>
        <w:rPr>
          <w:spacing w:val="-8"/>
          <w:sz w:val="22"/>
        </w:rPr>
        <w:t> </w:t>
      </w:r>
      <w:r>
        <w:rPr>
          <w:spacing w:val="-2"/>
          <w:sz w:val="22"/>
        </w:rPr>
        <w:t>dengan</w:t>
      </w:r>
      <w:r>
        <w:rPr>
          <w:spacing w:val="-8"/>
          <w:sz w:val="22"/>
        </w:rPr>
        <w:t> </w:t>
      </w:r>
      <w:r>
        <w:rPr>
          <w:spacing w:val="-2"/>
          <w:sz w:val="22"/>
        </w:rPr>
        <w:t>cuma-cuma,</w:t>
      </w:r>
      <w:r>
        <w:rPr>
          <w:spacing w:val="-7"/>
          <w:sz w:val="22"/>
        </w:rPr>
        <w:t> </w:t>
      </w:r>
      <w:r>
        <w:rPr>
          <w:spacing w:val="-2"/>
          <w:sz w:val="22"/>
        </w:rPr>
        <w:t>pemakaian</w:t>
      </w:r>
      <w:r>
        <w:rPr>
          <w:spacing w:val="-8"/>
          <w:sz w:val="22"/>
        </w:rPr>
        <w:t> </w:t>
      </w:r>
      <w:r>
        <w:rPr>
          <w:spacing w:val="-2"/>
          <w:sz w:val="22"/>
        </w:rPr>
        <w:t>seorang</w:t>
      </w:r>
      <w:r>
        <w:rPr>
          <w:spacing w:val="-5"/>
          <w:sz w:val="22"/>
        </w:rPr>
        <w:t> </w:t>
      </w:r>
      <w:r>
        <w:rPr>
          <w:spacing w:val="-2"/>
          <w:sz w:val="22"/>
        </w:rPr>
        <w:t>pelayan</w:t>
      </w:r>
      <w:r>
        <w:rPr>
          <w:spacing w:val="-8"/>
          <w:sz w:val="22"/>
        </w:rPr>
        <w:t> </w:t>
      </w:r>
      <w:r>
        <w:rPr>
          <w:spacing w:val="-2"/>
          <w:sz w:val="22"/>
        </w:rPr>
        <w:t>atau</w:t>
      </w:r>
      <w:r>
        <w:rPr>
          <w:spacing w:val="-8"/>
          <w:sz w:val="22"/>
        </w:rPr>
        <w:t> </w:t>
      </w:r>
      <w:r>
        <w:rPr>
          <w:spacing w:val="-2"/>
          <w:sz w:val="22"/>
        </w:rPr>
        <w:t>lebih</w:t>
      </w:r>
      <w:r>
        <w:rPr>
          <w:spacing w:val="-8"/>
          <w:sz w:val="22"/>
        </w:rPr>
        <w:t> </w:t>
      </w:r>
      <w:r>
        <w:rPr>
          <w:spacing w:val="-2"/>
          <w:sz w:val="22"/>
        </w:rPr>
        <w:t>dengan</w:t>
      </w:r>
      <w:r>
        <w:rPr>
          <w:spacing w:val="-8"/>
          <w:sz w:val="22"/>
        </w:rPr>
        <w:t> </w:t>
      </w:r>
      <w:r>
        <w:rPr>
          <w:spacing w:val="-2"/>
          <w:sz w:val="22"/>
        </w:rPr>
        <w:t>cuma- </w:t>
      </w:r>
      <w:r>
        <w:rPr>
          <w:sz w:val="22"/>
        </w:rPr>
        <w:t>cuma,</w:t>
      </w:r>
      <w:r>
        <w:rPr>
          <w:spacing w:val="-12"/>
          <w:sz w:val="22"/>
        </w:rPr>
        <w:t> </w:t>
      </w:r>
      <w:r>
        <w:rPr>
          <w:sz w:val="22"/>
        </w:rPr>
        <w:t>pemakaian</w:t>
      </w:r>
      <w:r>
        <w:rPr>
          <w:spacing w:val="-10"/>
          <w:sz w:val="22"/>
        </w:rPr>
        <w:t> </w:t>
      </w:r>
      <w:r>
        <w:rPr>
          <w:sz w:val="22"/>
        </w:rPr>
        <w:t>sebuah</w:t>
      </w:r>
      <w:r>
        <w:rPr>
          <w:spacing w:val="-13"/>
          <w:sz w:val="22"/>
        </w:rPr>
        <w:t> </w:t>
      </w:r>
      <w:r>
        <w:rPr>
          <w:sz w:val="22"/>
        </w:rPr>
        <w:t>mobil</w:t>
      </w:r>
      <w:r>
        <w:rPr>
          <w:spacing w:val="-12"/>
          <w:sz w:val="22"/>
        </w:rPr>
        <w:t> </w:t>
      </w:r>
      <w:r>
        <w:rPr>
          <w:sz w:val="22"/>
        </w:rPr>
        <w:t>atau</w:t>
      </w:r>
      <w:r>
        <w:rPr>
          <w:spacing w:val="-10"/>
          <w:sz w:val="22"/>
        </w:rPr>
        <w:t> </w:t>
      </w:r>
      <w:r>
        <w:rPr>
          <w:sz w:val="22"/>
        </w:rPr>
        <w:t>kendaraan</w:t>
      </w:r>
      <w:r>
        <w:rPr>
          <w:spacing w:val="-10"/>
          <w:sz w:val="22"/>
        </w:rPr>
        <w:t> </w:t>
      </w:r>
      <w:r>
        <w:rPr>
          <w:sz w:val="22"/>
        </w:rPr>
        <w:t>lain</w:t>
      </w:r>
      <w:r>
        <w:rPr>
          <w:spacing w:val="-13"/>
          <w:sz w:val="22"/>
        </w:rPr>
        <w:t> </w:t>
      </w:r>
      <w:r>
        <w:rPr>
          <w:sz w:val="22"/>
        </w:rPr>
        <w:t>dalam</w:t>
      </w:r>
      <w:r>
        <w:rPr>
          <w:spacing w:val="-11"/>
          <w:sz w:val="22"/>
        </w:rPr>
        <w:t> </w:t>
      </w:r>
      <w:r>
        <w:rPr>
          <w:sz w:val="22"/>
        </w:rPr>
        <w:t>pembiayaan</w:t>
      </w:r>
      <w:r>
        <w:rPr>
          <w:spacing w:val="-10"/>
          <w:sz w:val="22"/>
        </w:rPr>
        <w:t> </w:t>
      </w:r>
      <w:r>
        <w:rPr>
          <w:sz w:val="22"/>
        </w:rPr>
        <w:t>rumah</w:t>
      </w:r>
      <w:r>
        <w:rPr>
          <w:spacing w:val="-13"/>
          <w:sz w:val="22"/>
        </w:rPr>
        <w:t> </w:t>
      </w:r>
      <w:r>
        <w:rPr>
          <w:sz w:val="22"/>
        </w:rPr>
        <w:t>tangga semacam itu, sekedar belum termasuk dalam nomor-nomor tersebut di atas;</w:t>
      </w:r>
    </w:p>
    <w:p>
      <w:pPr>
        <w:pStyle w:val="ListParagraph"/>
        <w:numPr>
          <w:ilvl w:val="0"/>
          <w:numId w:val="68"/>
        </w:numPr>
        <w:tabs>
          <w:tab w:pos="847" w:val="left" w:leader="none"/>
          <w:tab w:pos="849" w:val="left" w:leader="none"/>
        </w:tabs>
        <w:spacing w:line="240" w:lineRule="auto" w:before="61" w:after="0"/>
        <w:ind w:left="849" w:right="1079" w:hanging="533"/>
        <w:jc w:val="both"/>
        <w:rPr>
          <w:sz w:val="22"/>
        </w:rPr>
      </w:pPr>
      <w:r>
        <w:rPr>
          <w:sz w:val="22"/>
        </w:rPr>
        <w:t>gaji</w:t>
      </w:r>
      <w:r>
        <w:rPr>
          <w:spacing w:val="-14"/>
          <w:sz w:val="22"/>
        </w:rPr>
        <w:t> </w:t>
      </w:r>
      <w:r>
        <w:rPr>
          <w:sz w:val="22"/>
        </w:rPr>
        <w:t>selama</w:t>
      </w:r>
      <w:r>
        <w:rPr>
          <w:spacing w:val="-14"/>
          <w:sz w:val="22"/>
        </w:rPr>
        <w:t> </w:t>
      </w:r>
      <w:r>
        <w:rPr>
          <w:sz w:val="22"/>
        </w:rPr>
        <w:t>cuti,</w:t>
      </w:r>
      <w:r>
        <w:rPr>
          <w:spacing w:val="-14"/>
          <w:sz w:val="22"/>
        </w:rPr>
        <w:t> </w:t>
      </w:r>
      <w:r>
        <w:rPr>
          <w:sz w:val="22"/>
        </w:rPr>
        <w:t>setelah</w:t>
      </w:r>
      <w:r>
        <w:rPr>
          <w:spacing w:val="-13"/>
          <w:sz w:val="22"/>
        </w:rPr>
        <w:t> </w:t>
      </w:r>
      <w:r>
        <w:rPr>
          <w:sz w:val="22"/>
        </w:rPr>
        <w:t>bekerja</w:t>
      </w:r>
      <w:r>
        <w:rPr>
          <w:spacing w:val="-14"/>
          <w:sz w:val="22"/>
        </w:rPr>
        <w:t> </w:t>
      </w:r>
      <w:r>
        <w:rPr>
          <w:sz w:val="22"/>
        </w:rPr>
        <w:t>selama</w:t>
      </w:r>
      <w:r>
        <w:rPr>
          <w:spacing w:val="-14"/>
          <w:sz w:val="22"/>
        </w:rPr>
        <w:t> </w:t>
      </w:r>
      <w:r>
        <w:rPr>
          <w:sz w:val="22"/>
        </w:rPr>
        <w:t>beberapa</w:t>
      </w:r>
      <w:r>
        <w:rPr>
          <w:spacing w:val="-14"/>
          <w:sz w:val="22"/>
        </w:rPr>
        <w:t> </w:t>
      </w:r>
      <w:r>
        <w:rPr>
          <w:sz w:val="22"/>
        </w:rPr>
        <w:t>tahun</w:t>
      </w:r>
      <w:r>
        <w:rPr>
          <w:spacing w:val="-13"/>
          <w:sz w:val="22"/>
        </w:rPr>
        <w:t> </w:t>
      </w:r>
      <w:r>
        <w:rPr>
          <w:sz w:val="22"/>
        </w:rPr>
        <w:t>tertentu,</w:t>
      </w:r>
      <w:r>
        <w:rPr>
          <w:spacing w:val="-14"/>
          <w:sz w:val="22"/>
        </w:rPr>
        <w:t> </w:t>
      </w:r>
      <w:r>
        <w:rPr>
          <w:sz w:val="22"/>
        </w:rPr>
        <w:t>atau</w:t>
      </w:r>
      <w:r>
        <w:rPr>
          <w:spacing w:val="-14"/>
          <w:sz w:val="22"/>
        </w:rPr>
        <w:t> </w:t>
      </w:r>
      <w:r>
        <w:rPr>
          <w:sz w:val="22"/>
        </w:rPr>
        <w:t>hak</w:t>
      </w:r>
      <w:r>
        <w:rPr>
          <w:spacing w:val="-14"/>
          <w:sz w:val="22"/>
        </w:rPr>
        <w:t> </w:t>
      </w:r>
      <w:r>
        <w:rPr>
          <w:sz w:val="22"/>
        </w:rPr>
        <w:t>atas pengangkutan dengan cuma-cuma ke tempat asal atau cuti pulang pergi.</w:t>
      </w:r>
    </w:p>
    <w:p>
      <w:pPr>
        <w:pStyle w:val="BodyText"/>
        <w:spacing w:before="114"/>
        <w:ind w:left="0"/>
      </w:pPr>
    </w:p>
    <w:p>
      <w:pPr>
        <w:pStyle w:val="BodyText"/>
        <w:spacing w:before="1"/>
        <w:ind w:left="3909"/>
      </w:pPr>
      <w:r>
        <w:rPr/>
        <w:t>Pasal</w:t>
      </w:r>
      <w:r>
        <w:rPr>
          <w:spacing w:val="42"/>
        </w:rPr>
        <w:t> </w:t>
      </w:r>
      <w:r>
        <w:rPr>
          <w:spacing w:val="-4"/>
        </w:rPr>
        <w:t>1601q</w:t>
      </w:r>
    </w:p>
    <w:p>
      <w:pPr>
        <w:pStyle w:val="BodyText"/>
        <w:spacing w:before="56"/>
        <w:ind w:right="189" w:hanging="1"/>
      </w:pPr>
      <w:r>
        <w:rPr/>
        <w:t>Jika</w:t>
      </w:r>
      <w:r>
        <w:rPr>
          <w:spacing w:val="-3"/>
        </w:rPr>
        <w:t> </w:t>
      </w:r>
      <w:r>
        <w:rPr/>
        <w:t>dalam</w:t>
      </w:r>
      <w:r>
        <w:rPr>
          <w:spacing w:val="-2"/>
        </w:rPr>
        <w:t> </w:t>
      </w:r>
      <w:r>
        <w:rPr/>
        <w:t>perjanjian</w:t>
      </w:r>
      <w:r>
        <w:rPr>
          <w:spacing w:val="-1"/>
        </w:rPr>
        <w:t> </w:t>
      </w:r>
      <w:r>
        <w:rPr/>
        <w:t>atau</w:t>
      </w:r>
      <w:r>
        <w:rPr>
          <w:spacing w:val="-3"/>
        </w:rPr>
        <w:t> </w:t>
      </w:r>
      <w:r>
        <w:rPr/>
        <w:t>reglemen</w:t>
      </w:r>
      <w:r>
        <w:rPr>
          <w:spacing w:val="-3"/>
        </w:rPr>
        <w:t> </w:t>
      </w:r>
      <w:r>
        <w:rPr/>
        <w:t>tidak</w:t>
      </w:r>
      <w:r>
        <w:rPr>
          <w:spacing w:val="-1"/>
        </w:rPr>
        <w:t> </w:t>
      </w:r>
      <w:r>
        <w:rPr/>
        <w:t>ditetapkan</w:t>
      </w:r>
      <w:r>
        <w:rPr>
          <w:spacing w:val="-3"/>
        </w:rPr>
        <w:t> </w:t>
      </w:r>
      <w:r>
        <w:rPr/>
        <w:t>jumlah</w:t>
      </w:r>
      <w:r>
        <w:rPr>
          <w:spacing w:val="-3"/>
        </w:rPr>
        <w:t> </w:t>
      </w:r>
      <w:r>
        <w:rPr/>
        <w:t>upah</w:t>
      </w:r>
      <w:r>
        <w:rPr>
          <w:spacing w:val="-3"/>
        </w:rPr>
        <w:t> </w:t>
      </w:r>
      <w:r>
        <w:rPr/>
        <w:t>oleh</w:t>
      </w:r>
      <w:r>
        <w:rPr>
          <w:spacing w:val="-1"/>
        </w:rPr>
        <w:t> </w:t>
      </w:r>
      <w:r>
        <w:rPr/>
        <w:t>kedua</w:t>
      </w:r>
      <w:r>
        <w:rPr>
          <w:spacing w:val="-3"/>
        </w:rPr>
        <w:t> </w:t>
      </w:r>
      <w:r>
        <w:rPr/>
        <w:t>belah</w:t>
      </w:r>
      <w:r>
        <w:rPr>
          <w:spacing w:val="-1"/>
        </w:rPr>
        <w:t> </w:t>
      </w:r>
      <w:r>
        <w:rPr/>
        <w:t>pihak, maka buruh berhak untuk memperoleh upah sebanyak upah yang biasa di tempat itu bagi </w:t>
      </w:r>
      <w:r>
        <w:rPr>
          <w:spacing w:val="-2"/>
        </w:rPr>
        <w:t>pekerjaan</w:t>
      </w:r>
      <w:r>
        <w:rPr>
          <w:spacing w:val="-5"/>
        </w:rPr>
        <w:t> </w:t>
      </w:r>
      <w:r>
        <w:rPr>
          <w:spacing w:val="-2"/>
        </w:rPr>
        <w:t>yang</w:t>
      </w:r>
      <w:r>
        <w:rPr>
          <w:spacing w:val="-5"/>
        </w:rPr>
        <w:t> </w:t>
      </w:r>
      <w:r>
        <w:rPr>
          <w:spacing w:val="-2"/>
        </w:rPr>
        <w:t>serupa</w:t>
      </w:r>
      <w:r>
        <w:rPr>
          <w:spacing w:val="-8"/>
        </w:rPr>
        <w:t> </w:t>
      </w:r>
      <w:r>
        <w:rPr>
          <w:spacing w:val="-2"/>
        </w:rPr>
        <w:t>dengan</w:t>
      </w:r>
      <w:r>
        <w:rPr>
          <w:spacing w:val="-5"/>
        </w:rPr>
        <w:t> </w:t>
      </w:r>
      <w:r>
        <w:rPr>
          <w:spacing w:val="-2"/>
        </w:rPr>
        <w:t>pekerjaannya.</w:t>
      </w:r>
      <w:r>
        <w:rPr>
          <w:spacing w:val="-7"/>
        </w:rPr>
        <w:t> </w:t>
      </w:r>
      <w:r>
        <w:rPr>
          <w:spacing w:val="-2"/>
        </w:rPr>
        <w:t>Jikalau</w:t>
      </w:r>
      <w:r>
        <w:rPr>
          <w:spacing w:val="-5"/>
        </w:rPr>
        <w:t> </w:t>
      </w:r>
      <w:r>
        <w:rPr>
          <w:spacing w:val="-2"/>
        </w:rPr>
        <w:t>kebiasaan</w:t>
      </w:r>
      <w:r>
        <w:rPr>
          <w:spacing w:val="-8"/>
        </w:rPr>
        <w:t> </w:t>
      </w:r>
      <w:r>
        <w:rPr>
          <w:spacing w:val="-2"/>
        </w:rPr>
        <w:t>seperti</w:t>
      </w:r>
      <w:r>
        <w:rPr>
          <w:spacing w:val="-7"/>
        </w:rPr>
        <w:t> </w:t>
      </w:r>
      <w:r>
        <w:rPr>
          <w:spacing w:val="-2"/>
        </w:rPr>
        <w:t>ini</w:t>
      </w:r>
      <w:r>
        <w:rPr>
          <w:spacing w:val="-7"/>
        </w:rPr>
        <w:t> </w:t>
      </w:r>
      <w:r>
        <w:rPr>
          <w:spacing w:val="-2"/>
        </w:rPr>
        <w:t>tidak</w:t>
      </w:r>
      <w:r>
        <w:rPr>
          <w:spacing w:val="-10"/>
        </w:rPr>
        <w:t> </w:t>
      </w:r>
      <w:r>
        <w:rPr>
          <w:spacing w:val="-2"/>
        </w:rPr>
        <w:t>ada</w:t>
      </w:r>
      <w:r>
        <w:rPr>
          <w:spacing w:val="-8"/>
        </w:rPr>
        <w:t> </w:t>
      </w:r>
      <w:r>
        <w:rPr>
          <w:spacing w:val="-2"/>
        </w:rPr>
        <w:t>di</w:t>
      </w:r>
      <w:r>
        <w:rPr>
          <w:spacing w:val="-7"/>
        </w:rPr>
        <w:t> </w:t>
      </w:r>
      <w:r>
        <w:rPr>
          <w:spacing w:val="-2"/>
        </w:rPr>
        <w:t>tempat </w:t>
      </w:r>
      <w:r>
        <w:rPr/>
        <w:t>itu, maka upah itu harus ditentukan dengan mengingat keadaan, menurut keadilan.</w:t>
      </w:r>
    </w:p>
    <w:p>
      <w:pPr>
        <w:pStyle w:val="BodyText"/>
        <w:spacing w:before="118"/>
        <w:ind w:left="0"/>
      </w:pPr>
    </w:p>
    <w:p>
      <w:pPr>
        <w:pStyle w:val="BodyText"/>
        <w:ind w:left="3931"/>
      </w:pPr>
      <w:r>
        <w:rPr/>
        <w:t>Pasal</w:t>
      </w:r>
      <w:r>
        <w:rPr>
          <w:spacing w:val="43"/>
        </w:rPr>
        <w:t> </w:t>
      </w:r>
      <w:r>
        <w:rPr>
          <w:spacing w:val="-2"/>
        </w:rPr>
        <w:t>1601r</w:t>
      </w:r>
    </w:p>
    <w:p>
      <w:pPr>
        <w:pStyle w:val="BodyText"/>
        <w:spacing w:before="56"/>
        <w:ind w:right="115" w:hanging="1"/>
      </w:pPr>
      <w:r>
        <w:rPr/>
        <w:t>Jika</w:t>
      </w:r>
      <w:r>
        <w:rPr>
          <w:spacing w:val="-1"/>
        </w:rPr>
        <w:t> </w:t>
      </w:r>
      <w:r>
        <w:rPr/>
        <w:t>jumlah</w:t>
      </w:r>
      <w:r>
        <w:rPr>
          <w:spacing w:val="-1"/>
        </w:rPr>
        <w:t> </w:t>
      </w:r>
      <w:r>
        <w:rPr/>
        <w:t>upah</w:t>
      </w:r>
      <w:r>
        <w:rPr>
          <w:spacing w:val="-1"/>
        </w:rPr>
        <w:t> </w:t>
      </w:r>
      <w:r>
        <w:rPr/>
        <w:t>telah</w:t>
      </w:r>
      <w:r>
        <w:rPr>
          <w:spacing w:val="-1"/>
        </w:rPr>
        <w:t> </w:t>
      </w:r>
      <w:r>
        <w:rPr/>
        <w:t>ditetapkan tetapi berlainan dari yang diperkenankan</w:t>
      </w:r>
      <w:r>
        <w:rPr>
          <w:spacing w:val="-1"/>
        </w:rPr>
        <w:t> </w:t>
      </w:r>
      <w:r>
        <w:rPr/>
        <w:t>menurut Pasal 1601p,</w:t>
      </w:r>
      <w:r>
        <w:rPr>
          <w:spacing w:val="-11"/>
        </w:rPr>
        <w:t> </w:t>
      </w:r>
      <w:r>
        <w:rPr/>
        <w:t>maka</w:t>
      </w:r>
      <w:r>
        <w:rPr>
          <w:spacing w:val="-8"/>
        </w:rPr>
        <w:t> </w:t>
      </w:r>
      <w:r>
        <w:rPr/>
        <w:t>upah</w:t>
      </w:r>
      <w:r>
        <w:rPr>
          <w:spacing w:val="-10"/>
        </w:rPr>
        <w:t> </w:t>
      </w:r>
      <w:r>
        <w:rPr/>
        <w:t>itu</w:t>
      </w:r>
      <w:r>
        <w:rPr>
          <w:spacing w:val="-10"/>
        </w:rPr>
        <w:t> </w:t>
      </w:r>
      <w:r>
        <w:rPr/>
        <w:t>harus</w:t>
      </w:r>
      <w:r>
        <w:rPr>
          <w:spacing w:val="-10"/>
        </w:rPr>
        <w:t> </w:t>
      </w:r>
      <w:r>
        <w:rPr/>
        <w:t>dianggap</w:t>
      </w:r>
      <w:r>
        <w:rPr>
          <w:spacing w:val="-8"/>
        </w:rPr>
        <w:t> </w:t>
      </w:r>
      <w:r>
        <w:rPr/>
        <w:t>telah</w:t>
      </w:r>
      <w:r>
        <w:rPr>
          <w:spacing w:val="-10"/>
        </w:rPr>
        <w:t> </w:t>
      </w:r>
      <w:r>
        <w:rPr/>
        <w:t>ditetapkan</w:t>
      </w:r>
      <w:r>
        <w:rPr>
          <w:spacing w:val="-10"/>
        </w:rPr>
        <w:t> </w:t>
      </w:r>
      <w:r>
        <w:rPr/>
        <w:t>dalam</w:t>
      </w:r>
      <w:r>
        <w:rPr>
          <w:spacing w:val="-8"/>
        </w:rPr>
        <w:t> </w:t>
      </w:r>
      <w:r>
        <w:rPr/>
        <w:t>bentuk</w:t>
      </w:r>
      <w:r>
        <w:rPr>
          <w:spacing w:val="-10"/>
        </w:rPr>
        <w:t> </w:t>
      </w:r>
      <w:r>
        <w:rPr/>
        <w:t>uang</w:t>
      </w:r>
      <w:r>
        <w:rPr>
          <w:spacing w:val="-8"/>
        </w:rPr>
        <w:t> </w:t>
      </w:r>
      <w:r>
        <w:rPr/>
        <w:t>dengan</w:t>
      </w:r>
      <w:r>
        <w:rPr>
          <w:spacing w:val="-10"/>
        </w:rPr>
        <w:t> </w:t>
      </w:r>
      <w:r>
        <w:rPr/>
        <w:t>jumlah</w:t>
      </w:r>
      <w:r>
        <w:rPr>
          <w:spacing w:val="-10"/>
        </w:rPr>
        <w:t> </w:t>
      </w:r>
      <w:r>
        <w:rPr/>
        <w:t>lima kali</w:t>
      </w:r>
      <w:r>
        <w:rPr>
          <w:spacing w:val="-1"/>
        </w:rPr>
        <w:t> </w:t>
      </w:r>
      <w:r>
        <w:rPr/>
        <w:t>jumlah tersebut.</w:t>
      </w:r>
      <w:r>
        <w:rPr>
          <w:spacing w:val="-1"/>
        </w:rPr>
        <w:t> </w:t>
      </w:r>
      <w:r>
        <w:rPr/>
        <w:t>Seluruh</w:t>
      </w:r>
      <w:r>
        <w:rPr>
          <w:spacing w:val="-2"/>
        </w:rPr>
        <w:t> </w:t>
      </w:r>
      <w:r>
        <w:rPr/>
        <w:t>upah</w:t>
      </w:r>
      <w:r>
        <w:rPr>
          <w:spacing w:val="-2"/>
        </w:rPr>
        <w:t> </w:t>
      </w:r>
      <w:r>
        <w:rPr/>
        <w:t>yang ditetapkan</w:t>
      </w:r>
      <w:r>
        <w:rPr>
          <w:spacing w:val="-2"/>
        </w:rPr>
        <w:t> </w:t>
      </w:r>
      <w:r>
        <w:rPr/>
        <w:t>berupa</w:t>
      </w:r>
      <w:r>
        <w:rPr>
          <w:spacing w:val="-2"/>
        </w:rPr>
        <w:t> </w:t>
      </w:r>
      <w:r>
        <w:rPr/>
        <w:t>uang itu</w:t>
      </w:r>
      <w:r>
        <w:rPr>
          <w:spacing w:val="-3"/>
        </w:rPr>
        <w:t> </w:t>
      </w:r>
      <w:r>
        <w:rPr/>
        <w:t>hendaklah</w:t>
      </w:r>
      <w:r>
        <w:rPr>
          <w:spacing w:val="-2"/>
        </w:rPr>
        <w:t> </w:t>
      </w:r>
      <w:r>
        <w:rPr/>
        <w:t>sesuai</w:t>
      </w:r>
      <w:r>
        <w:rPr>
          <w:spacing w:val="-1"/>
        </w:rPr>
        <w:t> </w:t>
      </w:r>
      <w:r>
        <w:rPr/>
        <w:t>dengan ketentuan-ketentuan</w:t>
      </w:r>
      <w:r>
        <w:rPr>
          <w:spacing w:val="-10"/>
        </w:rPr>
        <w:t> </w:t>
      </w:r>
      <w:r>
        <w:rPr/>
        <w:t>di</w:t>
      </w:r>
      <w:r>
        <w:rPr>
          <w:spacing w:val="-10"/>
        </w:rPr>
        <w:t> </w:t>
      </w:r>
      <w:r>
        <w:rPr/>
        <w:t>atas</w:t>
      </w:r>
      <w:r>
        <w:rPr>
          <w:spacing w:val="-10"/>
        </w:rPr>
        <w:t> </w:t>
      </w:r>
      <w:r>
        <w:rPr/>
        <w:t>tentang</w:t>
      </w:r>
      <w:r>
        <w:rPr>
          <w:spacing w:val="-8"/>
        </w:rPr>
        <w:t> </w:t>
      </w:r>
      <w:r>
        <w:rPr/>
        <w:t>hal</w:t>
      </w:r>
      <w:r>
        <w:rPr>
          <w:spacing w:val="-10"/>
        </w:rPr>
        <w:t> </w:t>
      </w:r>
      <w:r>
        <w:rPr/>
        <w:t>memperhitungkan</w:t>
      </w:r>
      <w:r>
        <w:rPr>
          <w:spacing w:val="-10"/>
        </w:rPr>
        <w:t> </w:t>
      </w:r>
      <w:r>
        <w:rPr/>
        <w:t>uang</w:t>
      </w:r>
      <w:r>
        <w:rPr>
          <w:spacing w:val="-8"/>
        </w:rPr>
        <w:t> </w:t>
      </w:r>
      <w:r>
        <w:rPr/>
        <w:t>upah</w:t>
      </w:r>
      <w:r>
        <w:rPr>
          <w:spacing w:val="-10"/>
        </w:rPr>
        <w:t> </w:t>
      </w:r>
      <w:r>
        <w:rPr/>
        <w:t>itu,</w:t>
      </w:r>
      <w:r>
        <w:rPr>
          <w:spacing w:val="-11"/>
        </w:rPr>
        <w:t> </w:t>
      </w:r>
      <w:r>
        <w:rPr/>
        <w:t>sehingga</w:t>
      </w:r>
      <w:r>
        <w:rPr>
          <w:spacing w:val="-10"/>
        </w:rPr>
        <w:t> </w:t>
      </w:r>
      <w:r>
        <w:rPr/>
        <w:t>tidak</w:t>
      </w:r>
      <w:r>
        <w:rPr>
          <w:spacing w:val="-10"/>
        </w:rPr>
        <w:t> </w:t>
      </w:r>
      <w:r>
        <w:rPr/>
        <w:t>boleh melebihi</w:t>
      </w:r>
      <w:r>
        <w:rPr>
          <w:spacing w:val="-3"/>
        </w:rPr>
        <w:t> </w:t>
      </w:r>
      <w:r>
        <w:rPr/>
        <w:t>sepertiga</w:t>
      </w:r>
      <w:r>
        <w:rPr>
          <w:spacing w:val="-4"/>
        </w:rPr>
        <w:t> </w:t>
      </w:r>
      <w:r>
        <w:rPr/>
        <w:t>kali jumlah</w:t>
      </w:r>
      <w:r>
        <w:rPr>
          <w:spacing w:val="-4"/>
        </w:rPr>
        <w:t> </w:t>
      </w:r>
      <w:r>
        <w:rPr/>
        <w:t>upah</w:t>
      </w:r>
      <w:r>
        <w:rPr>
          <w:spacing w:val="-4"/>
        </w:rPr>
        <w:t> </w:t>
      </w:r>
      <w:r>
        <w:rPr/>
        <w:t>yang</w:t>
      </w:r>
      <w:r>
        <w:rPr>
          <w:spacing w:val="-1"/>
        </w:rPr>
        <w:t> </w:t>
      </w:r>
      <w:r>
        <w:rPr/>
        <w:t>biasanya</w:t>
      </w:r>
      <w:r>
        <w:rPr>
          <w:spacing w:val="-4"/>
        </w:rPr>
        <w:t> </w:t>
      </w:r>
      <w:r>
        <w:rPr/>
        <w:t>atau</w:t>
      </w:r>
      <w:r>
        <w:rPr>
          <w:spacing w:val="-4"/>
        </w:rPr>
        <w:t> </w:t>
      </w:r>
      <w:r>
        <w:rPr/>
        <w:t>menurut</w:t>
      </w:r>
      <w:r>
        <w:rPr>
          <w:spacing w:val="-2"/>
        </w:rPr>
        <w:t> </w:t>
      </w:r>
      <w:r>
        <w:rPr/>
        <w:t>kepatutan</w:t>
      </w:r>
      <w:r>
        <w:rPr>
          <w:spacing w:val="-4"/>
        </w:rPr>
        <w:t> </w:t>
      </w:r>
      <w:r>
        <w:rPr/>
        <w:t>harus</w:t>
      </w:r>
      <w:r>
        <w:rPr>
          <w:spacing w:val="-4"/>
        </w:rPr>
        <w:t> </w:t>
      </w:r>
      <w:r>
        <w:rPr/>
        <w:t>diberikan pada</w:t>
      </w:r>
      <w:r>
        <w:rPr>
          <w:spacing w:val="-14"/>
        </w:rPr>
        <w:t> </w:t>
      </w:r>
      <w:r>
        <w:rPr/>
        <w:t>pekerjaan</w:t>
      </w:r>
      <w:r>
        <w:rPr>
          <w:spacing w:val="-14"/>
        </w:rPr>
        <w:t> </w:t>
      </w:r>
      <w:r>
        <w:rPr/>
        <w:t>yang</w:t>
      </w:r>
      <w:r>
        <w:rPr>
          <w:spacing w:val="-14"/>
        </w:rPr>
        <w:t> </w:t>
      </w:r>
      <w:r>
        <w:rPr/>
        <w:t>semacam.</w:t>
      </w:r>
      <w:r>
        <w:rPr>
          <w:spacing w:val="-13"/>
        </w:rPr>
        <w:t> </w:t>
      </w:r>
      <w:r>
        <w:rPr/>
        <w:t>Setiap</w:t>
      </w:r>
      <w:r>
        <w:rPr>
          <w:spacing w:val="-14"/>
        </w:rPr>
        <w:t> </w:t>
      </w:r>
      <w:r>
        <w:rPr/>
        <w:t>perjanjian</w:t>
      </w:r>
      <w:r>
        <w:rPr>
          <w:spacing w:val="-14"/>
        </w:rPr>
        <w:t> </w:t>
      </w:r>
      <w:r>
        <w:rPr/>
        <w:t>yang</w:t>
      </w:r>
      <w:r>
        <w:rPr>
          <w:spacing w:val="-14"/>
        </w:rPr>
        <w:t> </w:t>
      </w:r>
      <w:r>
        <w:rPr/>
        <w:t>bertentangan</w:t>
      </w:r>
      <w:r>
        <w:rPr>
          <w:spacing w:val="-13"/>
        </w:rPr>
        <w:t> </w:t>
      </w:r>
      <w:r>
        <w:rPr/>
        <w:t>dengan</w:t>
      </w:r>
      <w:r>
        <w:rPr>
          <w:spacing w:val="-14"/>
        </w:rPr>
        <w:t> </w:t>
      </w:r>
      <w:r>
        <w:rPr/>
        <w:t>ketentuan</w:t>
      </w:r>
      <w:r>
        <w:rPr>
          <w:spacing w:val="-14"/>
        </w:rPr>
        <w:t> </w:t>
      </w:r>
      <w:r>
        <w:rPr/>
        <w:t>pasal</w:t>
      </w:r>
      <w:r>
        <w:rPr>
          <w:spacing w:val="-14"/>
        </w:rPr>
        <w:t> </w:t>
      </w:r>
      <w:r>
        <w:rPr/>
        <w:t>ini adalah batal.</w:t>
      </w:r>
    </w:p>
    <w:p>
      <w:pPr>
        <w:pStyle w:val="BodyText"/>
        <w:spacing w:before="120"/>
        <w:ind w:left="0"/>
      </w:pPr>
    </w:p>
    <w:p>
      <w:pPr>
        <w:pStyle w:val="BodyText"/>
        <w:ind w:left="3926"/>
      </w:pPr>
      <w:r>
        <w:rPr/>
        <w:t>Pasal</w:t>
      </w:r>
      <w:r>
        <w:rPr>
          <w:spacing w:val="40"/>
        </w:rPr>
        <w:t> </w:t>
      </w:r>
      <w:r>
        <w:rPr>
          <w:spacing w:val="-2"/>
        </w:rPr>
        <w:t>1601s</w:t>
      </w:r>
    </w:p>
    <w:p>
      <w:pPr>
        <w:pStyle w:val="BodyText"/>
        <w:spacing w:before="56"/>
        <w:ind w:hanging="1"/>
      </w:pPr>
      <w:r>
        <w:rPr>
          <w:spacing w:val="-2"/>
        </w:rPr>
        <w:t>Tiap</w:t>
      </w:r>
      <w:r>
        <w:rPr>
          <w:spacing w:val="-4"/>
        </w:rPr>
        <w:t> </w:t>
      </w:r>
      <w:r>
        <w:rPr>
          <w:spacing w:val="-2"/>
        </w:rPr>
        <w:t>perjanjian</w:t>
      </w:r>
      <w:r>
        <w:rPr>
          <w:spacing w:val="-4"/>
        </w:rPr>
        <w:t> </w:t>
      </w:r>
      <w:r>
        <w:rPr>
          <w:spacing w:val="-2"/>
        </w:rPr>
        <w:t>antara</w:t>
      </w:r>
      <w:r>
        <w:rPr>
          <w:spacing w:val="-4"/>
        </w:rPr>
        <w:t> </w:t>
      </w:r>
      <w:r>
        <w:rPr>
          <w:spacing w:val="-2"/>
        </w:rPr>
        <w:t>majikan</w:t>
      </w:r>
      <w:r>
        <w:rPr>
          <w:spacing w:val="-4"/>
        </w:rPr>
        <w:t> </w:t>
      </w:r>
      <w:r>
        <w:rPr>
          <w:spacing w:val="-2"/>
        </w:rPr>
        <w:t>atau seorang</w:t>
      </w:r>
      <w:r>
        <w:rPr>
          <w:spacing w:val="-4"/>
        </w:rPr>
        <w:t> </w:t>
      </w:r>
      <w:r>
        <w:rPr>
          <w:spacing w:val="-2"/>
        </w:rPr>
        <w:t>pegawainya atau</w:t>
      </w:r>
      <w:r>
        <w:rPr>
          <w:spacing w:val="-4"/>
        </w:rPr>
        <w:t> </w:t>
      </w:r>
      <w:r>
        <w:rPr>
          <w:spacing w:val="-2"/>
        </w:rPr>
        <w:t>kuasanya</w:t>
      </w:r>
      <w:r>
        <w:rPr>
          <w:spacing w:val="-4"/>
        </w:rPr>
        <w:t> </w:t>
      </w:r>
      <w:r>
        <w:rPr>
          <w:spacing w:val="-2"/>
        </w:rPr>
        <w:t>dan</w:t>
      </w:r>
      <w:r>
        <w:rPr>
          <w:spacing w:val="-4"/>
        </w:rPr>
        <w:t> </w:t>
      </w:r>
      <w:r>
        <w:rPr>
          <w:spacing w:val="-2"/>
        </w:rPr>
        <w:t>seorang buruh</w:t>
      </w:r>
      <w:r>
        <w:rPr>
          <w:spacing w:val="-4"/>
        </w:rPr>
        <w:t> </w:t>
      </w:r>
      <w:r>
        <w:rPr>
          <w:spacing w:val="-2"/>
        </w:rPr>
        <w:t>yang </w:t>
      </w:r>
      <w:r>
        <w:rPr/>
        <w:t>bekerja</w:t>
      </w:r>
      <w:r>
        <w:rPr>
          <w:spacing w:val="-1"/>
        </w:rPr>
        <w:t> </w:t>
      </w:r>
      <w:r>
        <w:rPr/>
        <w:t>di bawah salah</w:t>
      </w:r>
      <w:r>
        <w:rPr>
          <w:spacing w:val="-1"/>
        </w:rPr>
        <w:t> </w:t>
      </w:r>
      <w:r>
        <w:rPr/>
        <w:t>seorang</w:t>
      </w:r>
      <w:r>
        <w:rPr>
          <w:spacing w:val="-1"/>
        </w:rPr>
        <w:t> </w:t>
      </w:r>
      <w:r>
        <w:rPr/>
        <w:t>dari mereka</w:t>
      </w:r>
      <w:r>
        <w:rPr>
          <w:spacing w:val="-1"/>
        </w:rPr>
        <w:t> </w:t>
      </w:r>
      <w:r>
        <w:rPr/>
        <w:t>itu, yang mengikat diri</w:t>
      </w:r>
      <w:r>
        <w:rPr>
          <w:spacing w:val="-2"/>
        </w:rPr>
        <w:t> </w:t>
      </w:r>
      <w:r>
        <w:rPr/>
        <w:t>buruh</w:t>
      </w:r>
      <w:r>
        <w:rPr>
          <w:spacing w:val="-1"/>
        </w:rPr>
        <w:t> </w:t>
      </w:r>
      <w:r>
        <w:rPr/>
        <w:t>itu</w:t>
      </w:r>
      <w:r>
        <w:rPr>
          <w:spacing w:val="-1"/>
        </w:rPr>
        <w:t> </w:t>
      </w:r>
      <w:r>
        <w:rPr/>
        <w:t>untuk menggunakan upah atau pendapatannya</w:t>
      </w:r>
      <w:r>
        <w:rPr>
          <w:spacing w:val="-1"/>
        </w:rPr>
        <w:t> </w:t>
      </w:r>
      <w:r>
        <w:rPr/>
        <w:t>yang lain</w:t>
      </w:r>
      <w:r>
        <w:rPr>
          <w:spacing w:val="-1"/>
        </w:rPr>
        <w:t> </w:t>
      </w:r>
      <w:r>
        <w:rPr/>
        <w:t>seluruhnya</w:t>
      </w:r>
      <w:r>
        <w:rPr>
          <w:spacing w:val="-1"/>
        </w:rPr>
        <w:t> </w:t>
      </w:r>
      <w:r>
        <w:rPr/>
        <w:t>atau sebagian menurut cara tertentu atau untuk membeli barang-barang keperluannya di tempat tertentu atau dan orang tertentu,</w:t>
      </w:r>
      <w:r>
        <w:rPr>
          <w:spacing w:val="-12"/>
        </w:rPr>
        <w:t> </w:t>
      </w:r>
      <w:r>
        <w:rPr/>
        <w:t>tidak</w:t>
      </w:r>
      <w:r>
        <w:rPr>
          <w:spacing w:val="-11"/>
        </w:rPr>
        <w:t> </w:t>
      </w:r>
      <w:r>
        <w:rPr/>
        <w:t>diperbolehkan</w:t>
      </w:r>
      <w:r>
        <w:rPr>
          <w:spacing w:val="-11"/>
        </w:rPr>
        <w:t> </w:t>
      </w:r>
      <w:r>
        <w:rPr/>
        <w:t>dan</w:t>
      </w:r>
      <w:r>
        <w:rPr>
          <w:spacing w:val="-11"/>
        </w:rPr>
        <w:t> </w:t>
      </w:r>
      <w:r>
        <w:rPr/>
        <w:t>adalah</w:t>
      </w:r>
      <w:r>
        <w:rPr>
          <w:spacing w:val="-13"/>
        </w:rPr>
        <w:t> </w:t>
      </w:r>
      <w:r>
        <w:rPr/>
        <w:t>batal.</w:t>
      </w:r>
      <w:r>
        <w:rPr>
          <w:spacing w:val="-12"/>
        </w:rPr>
        <w:t> </w:t>
      </w:r>
      <w:r>
        <w:rPr/>
        <w:t>Dan</w:t>
      </w:r>
      <w:r>
        <w:rPr>
          <w:spacing w:val="-11"/>
        </w:rPr>
        <w:t> </w:t>
      </w:r>
      <w:r>
        <w:rPr/>
        <w:t>ketentuan-ketentuan</w:t>
      </w:r>
      <w:r>
        <w:rPr>
          <w:spacing w:val="-13"/>
        </w:rPr>
        <w:t> </w:t>
      </w:r>
      <w:r>
        <w:rPr/>
        <w:t>tersebut,</w:t>
      </w:r>
      <w:r>
        <w:rPr>
          <w:spacing w:val="-10"/>
        </w:rPr>
        <w:t> </w:t>
      </w:r>
      <w:r>
        <w:rPr/>
        <w:t>dikecualikan</w:t>
      </w:r>
    </w:p>
    <w:p>
      <w:pPr>
        <w:pStyle w:val="BodyText"/>
        <w:spacing w:after="0"/>
        <w:sectPr>
          <w:pgSz w:w="12240" w:h="15840"/>
          <w:pgMar w:top="1520" w:bottom="280" w:left="1800" w:right="1800"/>
        </w:sectPr>
      </w:pPr>
    </w:p>
    <w:p>
      <w:pPr>
        <w:pStyle w:val="BodyText"/>
        <w:spacing w:before="65"/>
        <w:ind w:right="635"/>
      </w:pPr>
      <w:r>
        <w:rPr/>
        <w:t>perjanjian</w:t>
      </w:r>
      <w:r>
        <w:rPr>
          <w:spacing w:val="-14"/>
        </w:rPr>
        <w:t> </w:t>
      </w:r>
      <w:r>
        <w:rPr/>
        <w:t>yang</w:t>
      </w:r>
      <w:r>
        <w:rPr>
          <w:spacing w:val="-14"/>
        </w:rPr>
        <w:t> </w:t>
      </w:r>
      <w:r>
        <w:rPr/>
        <w:t>mengikutsertakan</w:t>
      </w:r>
      <w:r>
        <w:rPr>
          <w:spacing w:val="-14"/>
        </w:rPr>
        <w:t> </w:t>
      </w:r>
      <w:r>
        <w:rPr/>
        <w:t>buruh</w:t>
      </w:r>
      <w:r>
        <w:rPr>
          <w:spacing w:val="-13"/>
        </w:rPr>
        <w:t> </w:t>
      </w:r>
      <w:r>
        <w:rPr/>
        <w:t>dalam</w:t>
      </w:r>
      <w:r>
        <w:rPr>
          <w:spacing w:val="-14"/>
        </w:rPr>
        <w:t> </w:t>
      </w:r>
      <w:r>
        <w:rPr/>
        <w:t>suatu</w:t>
      </w:r>
      <w:r>
        <w:rPr>
          <w:spacing w:val="-14"/>
        </w:rPr>
        <w:t> </w:t>
      </w:r>
      <w:r>
        <w:rPr/>
        <w:t>dana,</w:t>
      </w:r>
      <w:r>
        <w:rPr>
          <w:spacing w:val="-14"/>
        </w:rPr>
        <w:t> </w:t>
      </w:r>
      <w:r>
        <w:rPr/>
        <w:t>asal</w:t>
      </w:r>
      <w:r>
        <w:rPr>
          <w:spacing w:val="-13"/>
        </w:rPr>
        <w:t> </w:t>
      </w:r>
      <w:r>
        <w:rPr/>
        <w:t>dana</w:t>
      </w:r>
      <w:r>
        <w:rPr>
          <w:spacing w:val="-14"/>
        </w:rPr>
        <w:t> </w:t>
      </w:r>
      <w:r>
        <w:rPr/>
        <w:t>tersebut</w:t>
      </w:r>
      <w:r>
        <w:rPr>
          <w:spacing w:val="-14"/>
        </w:rPr>
        <w:t> </w:t>
      </w:r>
      <w:r>
        <w:rPr/>
        <w:t>memenuhi syarat-syarat yang ditetapkan dalam undang-undang.</w:t>
      </w:r>
    </w:p>
    <w:p>
      <w:pPr>
        <w:pStyle w:val="BodyText"/>
        <w:spacing w:before="114"/>
        <w:ind w:left="0"/>
      </w:pPr>
    </w:p>
    <w:p>
      <w:pPr>
        <w:pStyle w:val="BodyText"/>
        <w:ind w:left="3935"/>
      </w:pPr>
      <w:r>
        <w:rPr/>
        <w:t>Pasal</w:t>
      </w:r>
      <w:r>
        <w:rPr>
          <w:spacing w:val="43"/>
        </w:rPr>
        <w:t> </w:t>
      </w:r>
      <w:r>
        <w:rPr>
          <w:spacing w:val="-2"/>
        </w:rPr>
        <w:t>1601t</w:t>
      </w:r>
    </w:p>
    <w:p>
      <w:pPr>
        <w:pStyle w:val="BodyText"/>
        <w:spacing w:before="59"/>
      </w:pPr>
      <w:r>
        <w:rPr/>
        <w:t>Jika</w:t>
      </w:r>
      <w:r>
        <w:rPr>
          <w:spacing w:val="-2"/>
        </w:rPr>
        <w:t> </w:t>
      </w:r>
      <w:r>
        <w:rPr/>
        <w:t>buruh telah</w:t>
      </w:r>
      <w:r>
        <w:rPr>
          <w:spacing w:val="-2"/>
        </w:rPr>
        <w:t> </w:t>
      </w:r>
      <w:r>
        <w:rPr/>
        <w:t>membuat suatu janji</w:t>
      </w:r>
      <w:r>
        <w:rPr>
          <w:spacing w:val="-1"/>
        </w:rPr>
        <w:t> </w:t>
      </w:r>
      <w:r>
        <w:rPr/>
        <w:t>dalam</w:t>
      </w:r>
      <w:r>
        <w:rPr>
          <w:spacing w:val="-3"/>
        </w:rPr>
        <w:t> </w:t>
      </w:r>
      <w:r>
        <w:rPr/>
        <w:t>suatu penjanjian dengan</w:t>
      </w:r>
      <w:r>
        <w:rPr>
          <w:spacing w:val="-2"/>
        </w:rPr>
        <w:t> </w:t>
      </w:r>
      <w:r>
        <w:rPr/>
        <w:t>majikan,</w:t>
      </w:r>
      <w:r>
        <w:rPr>
          <w:spacing w:val="-1"/>
        </w:rPr>
        <w:t> </w:t>
      </w:r>
      <w:r>
        <w:rPr/>
        <w:t>sedang perjanjian itu menurut pasal di atas tidak diperbolehkan dan batal, maka perbuatan itu tidak menimbulkan suatu perikatan. Buruh itu berhak menuntut kembali dari majikan tersebut pembayaran</w:t>
      </w:r>
      <w:r>
        <w:rPr>
          <w:spacing w:val="-3"/>
        </w:rPr>
        <w:t> </w:t>
      </w:r>
      <w:r>
        <w:rPr/>
        <w:t>yang</w:t>
      </w:r>
      <w:r>
        <w:rPr>
          <w:spacing w:val="-4"/>
        </w:rPr>
        <w:t> </w:t>
      </w:r>
      <w:r>
        <w:rPr/>
        <w:t>dipotong</w:t>
      </w:r>
      <w:r>
        <w:rPr>
          <w:spacing w:val="-3"/>
        </w:rPr>
        <w:t> </w:t>
      </w:r>
      <w:r>
        <w:rPr/>
        <w:t>dari</w:t>
      </w:r>
      <w:r>
        <w:rPr>
          <w:spacing w:val="-5"/>
        </w:rPr>
        <w:t> </w:t>
      </w:r>
      <w:r>
        <w:rPr/>
        <w:t>upahnya</w:t>
      </w:r>
      <w:r>
        <w:rPr>
          <w:spacing w:val="-6"/>
        </w:rPr>
        <w:t> </w:t>
      </w:r>
      <w:r>
        <w:rPr/>
        <w:t>atau</w:t>
      </w:r>
      <w:r>
        <w:rPr>
          <w:spacing w:val="-3"/>
        </w:rPr>
        <w:t> </w:t>
      </w:r>
      <w:r>
        <w:rPr/>
        <w:t>yang</w:t>
      </w:r>
      <w:r>
        <w:rPr>
          <w:spacing w:val="-4"/>
        </w:rPr>
        <w:t> </w:t>
      </w:r>
      <w:r>
        <w:rPr/>
        <w:t>telah</w:t>
      </w:r>
      <w:r>
        <w:rPr>
          <w:spacing w:val="-6"/>
        </w:rPr>
        <w:t> </w:t>
      </w:r>
      <w:r>
        <w:rPr/>
        <w:t>ia</w:t>
      </w:r>
      <w:r>
        <w:rPr>
          <w:spacing w:val="-6"/>
        </w:rPr>
        <w:t> </w:t>
      </w:r>
      <w:r>
        <w:rPr/>
        <w:t>keluarkan</w:t>
      </w:r>
      <w:r>
        <w:rPr>
          <w:spacing w:val="-3"/>
        </w:rPr>
        <w:t> </w:t>
      </w:r>
      <w:r>
        <w:rPr/>
        <w:t>sendiri</w:t>
      </w:r>
      <w:r>
        <w:rPr>
          <w:spacing w:val="-5"/>
        </w:rPr>
        <w:t> </w:t>
      </w:r>
      <w:r>
        <w:rPr/>
        <w:t>dari</w:t>
      </w:r>
      <w:r>
        <w:rPr>
          <w:spacing w:val="-5"/>
        </w:rPr>
        <w:t> </w:t>
      </w:r>
      <w:r>
        <w:rPr/>
        <w:t>sakunya </w:t>
      </w:r>
      <w:r>
        <w:rPr>
          <w:spacing w:val="-2"/>
        </w:rPr>
        <w:t>seluruhnya</w:t>
      </w:r>
      <w:r>
        <w:rPr>
          <w:spacing w:val="-5"/>
        </w:rPr>
        <w:t> </w:t>
      </w:r>
      <w:r>
        <w:rPr>
          <w:spacing w:val="-2"/>
        </w:rPr>
        <w:t>dengan perjanjian tersebut,</w:t>
      </w:r>
      <w:r>
        <w:rPr>
          <w:spacing w:val="-4"/>
        </w:rPr>
        <w:t> </w:t>
      </w:r>
      <w:r>
        <w:rPr>
          <w:spacing w:val="-2"/>
        </w:rPr>
        <w:t>sedangkan</w:t>
      </w:r>
      <w:r>
        <w:rPr>
          <w:spacing w:val="-5"/>
        </w:rPr>
        <w:t> </w:t>
      </w:r>
      <w:r>
        <w:rPr>
          <w:spacing w:val="-2"/>
        </w:rPr>
        <w:t>uang yang</w:t>
      </w:r>
      <w:r>
        <w:rPr>
          <w:spacing w:val="-5"/>
        </w:rPr>
        <w:t> </w:t>
      </w:r>
      <w:r>
        <w:rPr>
          <w:spacing w:val="-2"/>
        </w:rPr>
        <w:t>telah</w:t>
      </w:r>
      <w:r>
        <w:rPr>
          <w:spacing w:val="-5"/>
        </w:rPr>
        <w:t> </w:t>
      </w:r>
      <w:r>
        <w:rPr>
          <w:spacing w:val="-2"/>
        </w:rPr>
        <w:t>ia</w:t>
      </w:r>
      <w:r>
        <w:rPr>
          <w:spacing w:val="-5"/>
        </w:rPr>
        <w:t> </w:t>
      </w:r>
      <w:r>
        <w:rPr>
          <w:spacing w:val="-2"/>
        </w:rPr>
        <w:t>terima</w:t>
      </w:r>
      <w:r>
        <w:rPr>
          <w:spacing w:val="-5"/>
        </w:rPr>
        <w:t> </w:t>
      </w:r>
      <w:r>
        <w:rPr>
          <w:spacing w:val="-2"/>
        </w:rPr>
        <w:t>dan</w:t>
      </w:r>
      <w:r>
        <w:rPr>
          <w:spacing w:val="-5"/>
        </w:rPr>
        <w:t> </w:t>
      </w:r>
      <w:r>
        <w:rPr>
          <w:spacing w:val="-2"/>
        </w:rPr>
        <w:t>majikan tidak </w:t>
      </w:r>
      <w:r>
        <w:rPr/>
        <w:t>wajib dikembalikan.</w:t>
      </w:r>
    </w:p>
    <w:p>
      <w:pPr>
        <w:pStyle w:val="BodyText"/>
        <w:spacing w:before="62"/>
        <w:ind w:right="86"/>
      </w:pPr>
      <w:r>
        <w:rPr/>
        <w:t>Meskipun demikian, dalam hal mengabulkan tuntutan buruh, Pengadilan berkuasa untuk membatasi</w:t>
      </w:r>
      <w:r>
        <w:rPr>
          <w:spacing w:val="-14"/>
        </w:rPr>
        <w:t> </w:t>
      </w:r>
      <w:r>
        <w:rPr/>
        <w:t>hukuman</w:t>
      </w:r>
      <w:r>
        <w:rPr>
          <w:spacing w:val="-14"/>
        </w:rPr>
        <w:t> </w:t>
      </w:r>
      <w:r>
        <w:rPr/>
        <w:t>sampai</w:t>
      </w:r>
      <w:r>
        <w:rPr>
          <w:spacing w:val="-14"/>
        </w:rPr>
        <w:t> </w:t>
      </w:r>
      <w:r>
        <w:rPr/>
        <w:t>pada</w:t>
      </w:r>
      <w:r>
        <w:rPr>
          <w:spacing w:val="-13"/>
        </w:rPr>
        <w:t> </w:t>
      </w:r>
      <w:r>
        <w:rPr/>
        <w:t>suatu</w:t>
      </w:r>
      <w:r>
        <w:rPr>
          <w:spacing w:val="-14"/>
        </w:rPr>
        <w:t> </w:t>
      </w:r>
      <w:r>
        <w:rPr/>
        <w:t>jumlah</w:t>
      </w:r>
      <w:r>
        <w:rPr>
          <w:spacing w:val="-14"/>
        </w:rPr>
        <w:t> </w:t>
      </w:r>
      <w:r>
        <w:rPr/>
        <w:t>yang</w:t>
      </w:r>
      <w:r>
        <w:rPr>
          <w:spacing w:val="-14"/>
        </w:rPr>
        <w:t> </w:t>
      </w:r>
      <w:r>
        <w:rPr/>
        <w:t>dianggapnya</w:t>
      </w:r>
      <w:r>
        <w:rPr>
          <w:spacing w:val="-13"/>
        </w:rPr>
        <w:t> </w:t>
      </w:r>
      <w:r>
        <w:rPr/>
        <w:t>adil</w:t>
      </w:r>
      <w:r>
        <w:rPr>
          <w:spacing w:val="-14"/>
        </w:rPr>
        <w:t> </w:t>
      </w:r>
      <w:r>
        <w:rPr/>
        <w:t>menurut</w:t>
      </w:r>
      <w:r>
        <w:rPr>
          <w:spacing w:val="-14"/>
        </w:rPr>
        <w:t> </w:t>
      </w:r>
      <w:r>
        <w:rPr/>
        <w:t>keadaan,</w:t>
      </w:r>
      <w:r>
        <w:rPr>
          <w:spacing w:val="-14"/>
        </w:rPr>
        <w:t> </w:t>
      </w:r>
      <w:r>
        <w:rPr/>
        <w:t>tetapi paling sedikit</w:t>
      </w:r>
      <w:r>
        <w:rPr>
          <w:spacing w:val="-4"/>
        </w:rPr>
        <w:t> </w:t>
      </w:r>
      <w:r>
        <w:rPr/>
        <w:t>sebesar</w:t>
      </w:r>
      <w:r>
        <w:rPr>
          <w:spacing w:val="-4"/>
        </w:rPr>
        <w:t> </w:t>
      </w:r>
      <w:r>
        <w:rPr/>
        <w:t>kerugian yang diderita</w:t>
      </w:r>
      <w:r>
        <w:rPr>
          <w:spacing w:val="-3"/>
        </w:rPr>
        <w:t> </w:t>
      </w:r>
      <w:r>
        <w:rPr/>
        <w:t>oleh</w:t>
      </w:r>
      <w:r>
        <w:rPr>
          <w:spacing w:val="-3"/>
        </w:rPr>
        <w:t> </w:t>
      </w:r>
      <w:r>
        <w:rPr/>
        <w:t>buruh itu</w:t>
      </w:r>
      <w:r>
        <w:rPr>
          <w:spacing w:val="-4"/>
        </w:rPr>
        <w:t> </w:t>
      </w:r>
      <w:r>
        <w:rPr/>
        <w:t>menurut</w:t>
      </w:r>
      <w:r>
        <w:rPr>
          <w:spacing w:val="-1"/>
        </w:rPr>
        <w:t> </w:t>
      </w:r>
      <w:r>
        <w:rPr/>
        <w:t>taksiran</w:t>
      </w:r>
      <w:r>
        <w:rPr>
          <w:spacing w:val="-3"/>
        </w:rPr>
        <w:t> </w:t>
      </w:r>
      <w:r>
        <w:rPr/>
        <w:t>Pengadilan.</w:t>
      </w:r>
    </w:p>
    <w:p>
      <w:pPr>
        <w:pStyle w:val="BodyText"/>
        <w:spacing w:before="57"/>
        <w:ind w:hanging="1"/>
      </w:pPr>
      <w:r>
        <w:rPr/>
        <w:t>Jika</w:t>
      </w:r>
      <w:r>
        <w:rPr>
          <w:spacing w:val="-4"/>
        </w:rPr>
        <w:t> </w:t>
      </w:r>
      <w:r>
        <w:rPr/>
        <w:t>buruh</w:t>
      </w:r>
      <w:r>
        <w:rPr>
          <w:spacing w:val="-1"/>
        </w:rPr>
        <w:t> </w:t>
      </w:r>
      <w:r>
        <w:rPr/>
        <w:t>telah</w:t>
      </w:r>
      <w:r>
        <w:rPr>
          <w:spacing w:val="-4"/>
        </w:rPr>
        <w:t> </w:t>
      </w:r>
      <w:r>
        <w:rPr/>
        <w:t>mengadakan</w:t>
      </w:r>
      <w:r>
        <w:rPr>
          <w:spacing w:val="-1"/>
        </w:rPr>
        <w:t> </w:t>
      </w:r>
      <w:r>
        <w:rPr/>
        <w:t>suatu</w:t>
      </w:r>
      <w:r>
        <w:rPr>
          <w:spacing w:val="-1"/>
        </w:rPr>
        <w:t> </w:t>
      </w:r>
      <w:r>
        <w:rPr/>
        <w:t>perjanjian</w:t>
      </w:r>
      <w:r>
        <w:rPr>
          <w:spacing w:val="-1"/>
        </w:rPr>
        <w:t> </w:t>
      </w:r>
      <w:r>
        <w:rPr/>
        <w:t>dengan</w:t>
      </w:r>
      <w:r>
        <w:rPr>
          <w:spacing w:val="-3"/>
        </w:rPr>
        <w:t> </w:t>
      </w:r>
      <w:r>
        <w:rPr/>
        <w:t>orang</w:t>
      </w:r>
      <w:r>
        <w:rPr>
          <w:spacing w:val="-1"/>
        </w:rPr>
        <w:t> </w:t>
      </w:r>
      <w:r>
        <w:rPr/>
        <w:t>lain</w:t>
      </w:r>
      <w:r>
        <w:rPr>
          <w:spacing w:val="-4"/>
        </w:rPr>
        <w:t> </w:t>
      </w:r>
      <w:r>
        <w:rPr/>
        <w:t>daripada</w:t>
      </w:r>
      <w:r>
        <w:rPr>
          <w:spacing w:val="-4"/>
        </w:rPr>
        <w:t> </w:t>
      </w:r>
      <w:r>
        <w:rPr/>
        <w:t>majikan,</w:t>
      </w:r>
      <w:r>
        <w:rPr>
          <w:spacing w:val="-3"/>
        </w:rPr>
        <w:t> </w:t>
      </w:r>
      <w:r>
        <w:rPr/>
        <w:t>sedang perjanjian</w:t>
      </w:r>
      <w:r>
        <w:rPr>
          <w:spacing w:val="-14"/>
        </w:rPr>
        <w:t> </w:t>
      </w:r>
      <w:r>
        <w:rPr/>
        <w:t>tersebut</w:t>
      </w:r>
      <w:r>
        <w:rPr>
          <w:spacing w:val="-14"/>
        </w:rPr>
        <w:t> </w:t>
      </w:r>
      <w:r>
        <w:rPr/>
        <w:t>tidak</w:t>
      </w:r>
      <w:r>
        <w:rPr>
          <w:spacing w:val="-14"/>
        </w:rPr>
        <w:t> </w:t>
      </w:r>
      <w:r>
        <w:rPr/>
        <w:t>diperbolehkan,</w:t>
      </w:r>
      <w:r>
        <w:rPr>
          <w:spacing w:val="-13"/>
        </w:rPr>
        <w:t> </w:t>
      </w:r>
      <w:r>
        <w:rPr/>
        <w:t>maka</w:t>
      </w:r>
      <w:r>
        <w:rPr>
          <w:spacing w:val="-14"/>
        </w:rPr>
        <w:t> </w:t>
      </w:r>
      <w:r>
        <w:rPr/>
        <w:t>buruh</w:t>
      </w:r>
      <w:r>
        <w:rPr>
          <w:spacing w:val="-11"/>
        </w:rPr>
        <w:t> </w:t>
      </w:r>
      <w:r>
        <w:rPr/>
        <w:t>berhak</w:t>
      </w:r>
      <w:r>
        <w:rPr>
          <w:spacing w:val="-14"/>
        </w:rPr>
        <w:t> </w:t>
      </w:r>
      <w:r>
        <w:rPr/>
        <w:t>meminta</w:t>
      </w:r>
      <w:r>
        <w:rPr>
          <w:spacing w:val="-13"/>
        </w:rPr>
        <w:t> </w:t>
      </w:r>
      <w:r>
        <w:rPr/>
        <w:t>kembali</w:t>
      </w:r>
      <w:r>
        <w:rPr>
          <w:spacing w:val="-14"/>
        </w:rPr>
        <w:t> </w:t>
      </w:r>
      <w:r>
        <w:rPr/>
        <w:t>dari</w:t>
      </w:r>
      <w:r>
        <w:rPr>
          <w:spacing w:val="-11"/>
        </w:rPr>
        <w:t> </w:t>
      </w:r>
      <w:r>
        <w:rPr/>
        <w:t>majikan</w:t>
      </w:r>
      <w:r>
        <w:rPr>
          <w:spacing w:val="-14"/>
        </w:rPr>
        <w:t> </w:t>
      </w:r>
      <w:r>
        <w:rPr/>
        <w:t>apa yang</w:t>
      </w:r>
      <w:r>
        <w:rPr>
          <w:spacing w:val="-14"/>
        </w:rPr>
        <w:t> </w:t>
      </w:r>
      <w:r>
        <w:rPr/>
        <w:t>telah</w:t>
      </w:r>
      <w:r>
        <w:rPr>
          <w:spacing w:val="-13"/>
        </w:rPr>
        <w:t> </w:t>
      </w:r>
      <w:r>
        <w:rPr/>
        <w:t>dibayar</w:t>
      </w:r>
      <w:r>
        <w:rPr>
          <w:spacing w:val="-14"/>
        </w:rPr>
        <w:t> </w:t>
      </w:r>
      <w:r>
        <w:rPr/>
        <w:t>atau</w:t>
      </w:r>
      <w:r>
        <w:rPr>
          <w:spacing w:val="-13"/>
        </w:rPr>
        <w:t> </w:t>
      </w:r>
      <w:r>
        <w:rPr/>
        <w:t>yang</w:t>
      </w:r>
      <w:r>
        <w:rPr>
          <w:spacing w:val="-12"/>
        </w:rPr>
        <w:t> </w:t>
      </w:r>
      <w:r>
        <w:rPr/>
        <w:t>masih</w:t>
      </w:r>
      <w:r>
        <w:rPr>
          <w:spacing w:val="-14"/>
        </w:rPr>
        <w:t> </w:t>
      </w:r>
      <w:r>
        <w:rPr/>
        <w:t>terutang</w:t>
      </w:r>
      <w:r>
        <w:rPr>
          <w:spacing w:val="-14"/>
        </w:rPr>
        <w:t> </w:t>
      </w:r>
      <w:r>
        <w:rPr/>
        <w:t>kepada</w:t>
      </w:r>
      <w:r>
        <w:rPr>
          <w:spacing w:val="-13"/>
        </w:rPr>
        <w:t> </w:t>
      </w:r>
      <w:r>
        <w:rPr/>
        <w:t>orang</w:t>
      </w:r>
      <w:r>
        <w:rPr>
          <w:spacing w:val="-12"/>
        </w:rPr>
        <w:t> </w:t>
      </w:r>
      <w:r>
        <w:rPr/>
        <w:t>lain</w:t>
      </w:r>
      <w:r>
        <w:rPr>
          <w:spacing w:val="-14"/>
        </w:rPr>
        <w:t> </w:t>
      </w:r>
      <w:r>
        <w:rPr/>
        <w:t>itu.</w:t>
      </w:r>
      <w:r>
        <w:rPr>
          <w:spacing w:val="-14"/>
        </w:rPr>
        <w:t> </w:t>
      </w:r>
      <w:r>
        <w:rPr/>
        <w:t>Ketentuan</w:t>
      </w:r>
      <w:r>
        <w:rPr>
          <w:spacing w:val="-14"/>
        </w:rPr>
        <w:t> </w:t>
      </w:r>
      <w:r>
        <w:rPr/>
        <w:t>alinea</w:t>
      </w:r>
      <w:r>
        <w:rPr>
          <w:spacing w:val="-13"/>
        </w:rPr>
        <w:t> </w:t>
      </w:r>
      <w:r>
        <w:rPr/>
        <w:t>kedua</w:t>
      </w:r>
      <w:r>
        <w:rPr>
          <w:spacing w:val="-14"/>
        </w:rPr>
        <w:t> </w:t>
      </w:r>
      <w:r>
        <w:rPr/>
        <w:t>juga berlaku dalam</w:t>
      </w:r>
      <w:r>
        <w:rPr>
          <w:spacing w:val="-3"/>
        </w:rPr>
        <w:t> </w:t>
      </w:r>
      <w:r>
        <w:rPr/>
        <w:t>hal</w:t>
      </w:r>
      <w:r>
        <w:rPr>
          <w:spacing w:val="-1"/>
        </w:rPr>
        <w:t> </w:t>
      </w:r>
      <w:r>
        <w:rPr/>
        <w:t>ini.</w:t>
      </w:r>
      <w:r>
        <w:rPr>
          <w:spacing w:val="-6"/>
        </w:rPr>
        <w:t> </w:t>
      </w:r>
      <w:r>
        <w:rPr/>
        <w:t>Tiap</w:t>
      </w:r>
      <w:r>
        <w:rPr>
          <w:spacing w:val="-2"/>
        </w:rPr>
        <w:t> </w:t>
      </w:r>
      <w:r>
        <w:rPr/>
        <w:t>hak buruh</w:t>
      </w:r>
      <w:r>
        <w:rPr>
          <w:spacing w:val="-4"/>
        </w:rPr>
        <w:t> </w:t>
      </w:r>
      <w:r>
        <w:rPr/>
        <w:t>untuk</w:t>
      </w:r>
      <w:r>
        <w:rPr>
          <w:spacing w:val="-2"/>
        </w:rPr>
        <w:t> </w:t>
      </w:r>
      <w:r>
        <w:rPr/>
        <w:t>mengajukan tuntutan</w:t>
      </w:r>
      <w:r>
        <w:rPr>
          <w:spacing w:val="-2"/>
        </w:rPr>
        <w:t> </w:t>
      </w:r>
      <w:r>
        <w:rPr/>
        <w:t>yang</w:t>
      </w:r>
      <w:r>
        <w:rPr>
          <w:spacing w:val="-2"/>
        </w:rPr>
        <w:t> </w:t>
      </w:r>
      <w:r>
        <w:rPr/>
        <w:t>berdasarkan pasal</w:t>
      </w:r>
      <w:r>
        <w:rPr>
          <w:spacing w:val="-1"/>
        </w:rPr>
        <w:t> </w:t>
      </w:r>
      <w:r>
        <w:rPr/>
        <w:t>ini, gugur setelah lewat enam bulan.</w:t>
      </w:r>
    </w:p>
    <w:p>
      <w:pPr>
        <w:pStyle w:val="BodyText"/>
        <w:spacing w:before="119"/>
        <w:ind w:left="0"/>
      </w:pPr>
    </w:p>
    <w:p>
      <w:pPr>
        <w:pStyle w:val="BodyText"/>
        <w:ind w:left="3909"/>
      </w:pPr>
      <w:r>
        <w:rPr/>
        <w:t>Pasal</w:t>
      </w:r>
      <w:r>
        <w:rPr>
          <w:spacing w:val="42"/>
        </w:rPr>
        <w:t> </w:t>
      </w:r>
      <w:r>
        <w:rPr>
          <w:spacing w:val="-4"/>
        </w:rPr>
        <w:t>1601u</w:t>
      </w:r>
    </w:p>
    <w:p>
      <w:pPr>
        <w:pStyle w:val="BodyText"/>
        <w:spacing w:before="56"/>
      </w:pPr>
      <w:r>
        <w:rPr/>
        <w:t>Majikan</w:t>
      </w:r>
      <w:r>
        <w:rPr>
          <w:spacing w:val="-3"/>
        </w:rPr>
        <w:t> </w:t>
      </w:r>
      <w:r>
        <w:rPr/>
        <w:t>hanya</w:t>
      </w:r>
      <w:r>
        <w:rPr>
          <w:spacing w:val="-3"/>
        </w:rPr>
        <w:t> </w:t>
      </w:r>
      <w:r>
        <w:rPr/>
        <w:t>dapat</w:t>
      </w:r>
      <w:r>
        <w:rPr>
          <w:spacing w:val="-4"/>
        </w:rPr>
        <w:t> </w:t>
      </w:r>
      <w:r>
        <w:rPr/>
        <w:t>mengenakan denda</w:t>
      </w:r>
      <w:r>
        <w:rPr>
          <w:spacing w:val="-3"/>
        </w:rPr>
        <w:t> </w:t>
      </w:r>
      <w:r>
        <w:rPr/>
        <w:t>atas</w:t>
      </w:r>
      <w:r>
        <w:rPr>
          <w:spacing w:val="-1"/>
        </w:rPr>
        <w:t> </w:t>
      </w:r>
      <w:r>
        <w:rPr/>
        <w:t>pelanggaran terhadap ketentuan dan</w:t>
      </w:r>
      <w:r>
        <w:rPr>
          <w:spacing w:val="-3"/>
        </w:rPr>
        <w:t> </w:t>
      </w:r>
      <w:r>
        <w:rPr/>
        <w:t>perjanjian tertulis</w:t>
      </w:r>
      <w:r>
        <w:rPr>
          <w:spacing w:val="-1"/>
        </w:rPr>
        <w:t> </w:t>
      </w:r>
      <w:r>
        <w:rPr/>
        <w:t>atau</w:t>
      </w:r>
      <w:r>
        <w:rPr>
          <w:spacing w:val="-1"/>
        </w:rPr>
        <w:t> </w:t>
      </w:r>
      <w:r>
        <w:rPr/>
        <w:t>reglemen, jika</w:t>
      </w:r>
      <w:r>
        <w:rPr>
          <w:spacing w:val="-1"/>
        </w:rPr>
        <w:t> </w:t>
      </w:r>
      <w:r>
        <w:rPr/>
        <w:t>ketentuan</w:t>
      </w:r>
      <w:r>
        <w:rPr>
          <w:spacing w:val="-1"/>
        </w:rPr>
        <w:t> </w:t>
      </w:r>
      <w:r>
        <w:rPr/>
        <w:t>itu ditunjuk</w:t>
      </w:r>
      <w:r>
        <w:rPr>
          <w:spacing w:val="-2"/>
        </w:rPr>
        <w:t> </w:t>
      </w:r>
      <w:r>
        <w:rPr/>
        <w:t>secara</w:t>
      </w:r>
      <w:r>
        <w:rPr>
          <w:spacing w:val="-1"/>
        </w:rPr>
        <w:t> </w:t>
      </w:r>
      <w:r>
        <w:rPr/>
        <w:t>tegas</w:t>
      </w:r>
      <w:r>
        <w:rPr>
          <w:spacing w:val="-1"/>
        </w:rPr>
        <w:t> </w:t>
      </w:r>
      <w:r>
        <w:rPr/>
        <w:t>dan</w:t>
      </w:r>
      <w:r>
        <w:rPr>
          <w:spacing w:val="-1"/>
        </w:rPr>
        <w:t> </w:t>
      </w:r>
      <w:r>
        <w:rPr/>
        <w:t>dendanya</w:t>
      </w:r>
      <w:r>
        <w:rPr>
          <w:spacing w:val="-1"/>
        </w:rPr>
        <w:t> </w:t>
      </w:r>
      <w:r>
        <w:rPr/>
        <w:t>disebut</w:t>
      </w:r>
      <w:r>
        <w:rPr>
          <w:spacing w:val="-2"/>
        </w:rPr>
        <w:t> </w:t>
      </w:r>
      <w:r>
        <w:rPr/>
        <w:t>pula dalam</w:t>
      </w:r>
      <w:r>
        <w:rPr>
          <w:spacing w:val="-5"/>
        </w:rPr>
        <w:t> </w:t>
      </w:r>
      <w:r>
        <w:rPr/>
        <w:t>perjanjian</w:t>
      </w:r>
      <w:r>
        <w:rPr>
          <w:spacing w:val="-7"/>
        </w:rPr>
        <w:t> </w:t>
      </w:r>
      <w:r>
        <w:rPr/>
        <w:t>atau</w:t>
      </w:r>
      <w:r>
        <w:rPr>
          <w:spacing w:val="-4"/>
        </w:rPr>
        <w:t> </w:t>
      </w:r>
      <w:r>
        <w:rPr/>
        <w:t>reglemen</w:t>
      </w:r>
      <w:r>
        <w:rPr>
          <w:spacing w:val="-7"/>
        </w:rPr>
        <w:t> </w:t>
      </w:r>
      <w:r>
        <w:rPr/>
        <w:t>itu.</w:t>
      </w:r>
      <w:r>
        <w:rPr>
          <w:spacing w:val="-6"/>
        </w:rPr>
        <w:t> </w:t>
      </w:r>
      <w:r>
        <w:rPr/>
        <w:t>Perjanjian</w:t>
      </w:r>
      <w:r>
        <w:rPr>
          <w:spacing w:val="-4"/>
        </w:rPr>
        <w:t> </w:t>
      </w:r>
      <w:r>
        <w:rPr/>
        <w:t>atau</w:t>
      </w:r>
      <w:r>
        <w:rPr>
          <w:spacing w:val="-4"/>
        </w:rPr>
        <w:t> </w:t>
      </w:r>
      <w:r>
        <w:rPr/>
        <w:t>reglemen</w:t>
      </w:r>
      <w:r>
        <w:rPr>
          <w:spacing w:val="-7"/>
        </w:rPr>
        <w:t> </w:t>
      </w:r>
      <w:r>
        <w:rPr/>
        <w:t>yang</w:t>
      </w:r>
      <w:r>
        <w:rPr>
          <w:spacing w:val="-4"/>
        </w:rPr>
        <w:t> </w:t>
      </w:r>
      <w:r>
        <w:rPr/>
        <w:t>memperjanjikan</w:t>
      </w:r>
      <w:r>
        <w:rPr>
          <w:spacing w:val="-7"/>
        </w:rPr>
        <w:t> </w:t>
      </w:r>
      <w:r>
        <w:rPr/>
        <w:t>denda</w:t>
      </w:r>
      <w:r>
        <w:rPr>
          <w:spacing w:val="-5"/>
        </w:rPr>
        <w:t> </w:t>
      </w:r>
      <w:r>
        <w:rPr/>
        <w:t>itu harus menyebutkan dengan seksama kegunaan denda itu. Uang denda, baik secara Iangsung maupun</w:t>
      </w:r>
      <w:r>
        <w:rPr>
          <w:spacing w:val="-3"/>
        </w:rPr>
        <w:t> </w:t>
      </w:r>
      <w:r>
        <w:rPr/>
        <w:t>secara</w:t>
      </w:r>
      <w:r>
        <w:rPr>
          <w:spacing w:val="-3"/>
        </w:rPr>
        <w:t> </w:t>
      </w:r>
      <w:r>
        <w:rPr/>
        <w:t>tidak</w:t>
      </w:r>
      <w:r>
        <w:rPr>
          <w:spacing w:val="-3"/>
        </w:rPr>
        <w:t> </w:t>
      </w:r>
      <w:r>
        <w:rPr/>
        <w:t>langsung,</w:t>
      </w:r>
      <w:r>
        <w:rPr>
          <w:spacing w:val="-2"/>
        </w:rPr>
        <w:t> </w:t>
      </w:r>
      <w:r>
        <w:rPr/>
        <w:t>sekali-kali</w:t>
      </w:r>
      <w:r>
        <w:rPr>
          <w:spacing w:val="-2"/>
        </w:rPr>
        <w:t> </w:t>
      </w:r>
      <w:r>
        <w:rPr/>
        <w:t>tidak</w:t>
      </w:r>
      <w:r>
        <w:rPr>
          <w:spacing w:val="-3"/>
        </w:rPr>
        <w:t> </w:t>
      </w:r>
      <w:r>
        <w:rPr/>
        <w:t>boleh digunakan</w:t>
      </w:r>
      <w:r>
        <w:rPr>
          <w:spacing w:val="-3"/>
        </w:rPr>
        <w:t> </w:t>
      </w:r>
      <w:r>
        <w:rPr/>
        <w:t>untuk</w:t>
      </w:r>
      <w:r>
        <w:rPr>
          <w:spacing w:val="-5"/>
        </w:rPr>
        <w:t> </w:t>
      </w:r>
      <w:r>
        <w:rPr/>
        <w:t>keuntungan pribadi </w:t>
      </w:r>
      <w:r>
        <w:rPr>
          <w:spacing w:val="-2"/>
        </w:rPr>
        <w:t>majikan</w:t>
      </w:r>
      <w:r>
        <w:rPr>
          <w:spacing w:val="-3"/>
        </w:rPr>
        <w:t> </w:t>
      </w:r>
      <w:r>
        <w:rPr>
          <w:spacing w:val="-2"/>
        </w:rPr>
        <w:t>atau</w:t>
      </w:r>
      <w:r>
        <w:rPr>
          <w:spacing w:val="-3"/>
        </w:rPr>
        <w:t> </w:t>
      </w:r>
      <w:r>
        <w:rPr>
          <w:spacing w:val="-2"/>
        </w:rPr>
        <w:t>orang</w:t>
      </w:r>
      <w:r>
        <w:rPr>
          <w:spacing w:val="-3"/>
        </w:rPr>
        <w:t> </w:t>
      </w:r>
      <w:r>
        <w:rPr>
          <w:spacing w:val="-2"/>
        </w:rPr>
        <w:t>lain,</w:t>
      </w:r>
      <w:r>
        <w:rPr>
          <w:spacing w:val="-4"/>
        </w:rPr>
        <w:t> </w:t>
      </w:r>
      <w:r>
        <w:rPr>
          <w:spacing w:val="-2"/>
        </w:rPr>
        <w:t>yang</w:t>
      </w:r>
      <w:r>
        <w:rPr>
          <w:spacing w:val="-3"/>
        </w:rPr>
        <w:t> </w:t>
      </w:r>
      <w:r>
        <w:rPr>
          <w:spacing w:val="-2"/>
        </w:rPr>
        <w:t>dikuasakan</w:t>
      </w:r>
      <w:r>
        <w:rPr>
          <w:spacing w:val="-3"/>
        </w:rPr>
        <w:t> </w:t>
      </w:r>
      <w:r>
        <w:rPr>
          <w:spacing w:val="-2"/>
        </w:rPr>
        <w:t>olehnya</w:t>
      </w:r>
      <w:r>
        <w:rPr>
          <w:spacing w:val="-5"/>
        </w:rPr>
        <w:t> </w:t>
      </w:r>
      <w:r>
        <w:rPr>
          <w:spacing w:val="-2"/>
        </w:rPr>
        <w:t>untuk</w:t>
      </w:r>
      <w:r>
        <w:rPr>
          <w:spacing w:val="-5"/>
        </w:rPr>
        <w:t> </w:t>
      </w:r>
      <w:r>
        <w:rPr>
          <w:spacing w:val="-2"/>
        </w:rPr>
        <w:t>mengenakan</w:t>
      </w:r>
      <w:r>
        <w:rPr>
          <w:spacing w:val="-3"/>
        </w:rPr>
        <w:t> </w:t>
      </w:r>
      <w:r>
        <w:rPr>
          <w:spacing w:val="-2"/>
        </w:rPr>
        <w:t>denda</w:t>
      </w:r>
      <w:r>
        <w:rPr>
          <w:spacing w:val="-5"/>
        </w:rPr>
        <w:t> </w:t>
      </w:r>
      <w:r>
        <w:rPr>
          <w:spacing w:val="-2"/>
        </w:rPr>
        <w:t>kepada</w:t>
      </w:r>
      <w:r>
        <w:rPr>
          <w:spacing w:val="-5"/>
        </w:rPr>
        <w:t> </w:t>
      </w:r>
      <w:r>
        <w:rPr>
          <w:spacing w:val="-2"/>
        </w:rPr>
        <w:t>buruhnya.</w:t>
      </w:r>
    </w:p>
    <w:p>
      <w:pPr>
        <w:pStyle w:val="BodyText"/>
        <w:spacing w:before="62"/>
        <w:ind w:hanging="1"/>
      </w:pPr>
      <w:r>
        <w:rPr/>
        <w:t>Tiap</w:t>
      </w:r>
      <w:r>
        <w:rPr>
          <w:spacing w:val="-3"/>
        </w:rPr>
        <w:t> </w:t>
      </w:r>
      <w:r>
        <w:rPr/>
        <w:t>denda</w:t>
      </w:r>
      <w:r>
        <w:rPr>
          <w:spacing w:val="-3"/>
        </w:rPr>
        <w:t> </w:t>
      </w:r>
      <w:r>
        <w:rPr/>
        <w:t>yang</w:t>
      </w:r>
      <w:r>
        <w:rPr>
          <w:spacing w:val="-1"/>
        </w:rPr>
        <w:t> </w:t>
      </w:r>
      <w:r>
        <w:rPr/>
        <w:t>diperjanjikan</w:t>
      </w:r>
      <w:r>
        <w:rPr>
          <w:spacing w:val="-3"/>
        </w:rPr>
        <w:t> </w:t>
      </w:r>
      <w:r>
        <w:rPr/>
        <w:t>dalam</w:t>
      </w:r>
      <w:r>
        <w:rPr>
          <w:spacing w:val="-2"/>
        </w:rPr>
        <w:t> </w:t>
      </w:r>
      <w:r>
        <w:rPr/>
        <w:t>suatu</w:t>
      </w:r>
      <w:r>
        <w:rPr>
          <w:spacing w:val="-3"/>
        </w:rPr>
        <w:t> </w:t>
      </w:r>
      <w:r>
        <w:rPr/>
        <w:t>reglemen</w:t>
      </w:r>
      <w:r>
        <w:rPr>
          <w:spacing w:val="-1"/>
        </w:rPr>
        <w:t> </w:t>
      </w:r>
      <w:r>
        <w:rPr/>
        <w:t>atau</w:t>
      </w:r>
      <w:r>
        <w:rPr>
          <w:spacing w:val="-3"/>
        </w:rPr>
        <w:t> </w:t>
      </w:r>
      <w:r>
        <w:rPr/>
        <w:t>dalam</w:t>
      </w:r>
      <w:r>
        <w:rPr>
          <w:spacing w:val="-2"/>
        </w:rPr>
        <w:t> </w:t>
      </w:r>
      <w:r>
        <w:rPr/>
        <w:t>suatu</w:t>
      </w:r>
      <w:r>
        <w:rPr>
          <w:spacing w:val="-3"/>
        </w:rPr>
        <w:t> </w:t>
      </w:r>
      <w:r>
        <w:rPr/>
        <w:t>perjanjian,</w:t>
      </w:r>
      <w:r>
        <w:rPr>
          <w:spacing w:val="-3"/>
        </w:rPr>
        <w:t> </w:t>
      </w:r>
      <w:r>
        <w:rPr/>
        <w:t>harus ditetapkan</w:t>
      </w:r>
      <w:r>
        <w:rPr>
          <w:spacing w:val="-12"/>
        </w:rPr>
        <w:t> </w:t>
      </w:r>
      <w:r>
        <w:rPr/>
        <w:t>pada</w:t>
      </w:r>
      <w:r>
        <w:rPr>
          <w:spacing w:val="-13"/>
        </w:rPr>
        <w:t> </w:t>
      </w:r>
      <w:r>
        <w:rPr/>
        <w:t>jumlah</w:t>
      </w:r>
      <w:r>
        <w:rPr>
          <w:spacing w:val="-13"/>
        </w:rPr>
        <w:t> </w:t>
      </w:r>
      <w:r>
        <w:rPr/>
        <w:t>tertentu</w:t>
      </w:r>
      <w:r>
        <w:rPr>
          <w:spacing w:val="-13"/>
        </w:rPr>
        <w:t> </w:t>
      </w:r>
      <w:r>
        <w:rPr/>
        <w:t>yang</w:t>
      </w:r>
      <w:r>
        <w:rPr>
          <w:spacing w:val="-11"/>
        </w:rPr>
        <w:t> </w:t>
      </w:r>
      <w:r>
        <w:rPr/>
        <w:t>dinyatakan</w:t>
      </w:r>
      <w:r>
        <w:rPr>
          <w:spacing w:val="-11"/>
        </w:rPr>
        <w:t> </w:t>
      </w:r>
      <w:r>
        <w:rPr/>
        <w:t>dalam</w:t>
      </w:r>
      <w:r>
        <w:rPr>
          <w:spacing w:val="-14"/>
        </w:rPr>
        <w:t> </w:t>
      </w:r>
      <w:r>
        <w:rPr/>
        <w:t>mata</w:t>
      </w:r>
      <w:r>
        <w:rPr>
          <w:spacing w:val="-13"/>
        </w:rPr>
        <w:t> </w:t>
      </w:r>
      <w:r>
        <w:rPr/>
        <w:t>uang</w:t>
      </w:r>
      <w:r>
        <w:rPr>
          <w:spacing w:val="-11"/>
        </w:rPr>
        <w:t> </w:t>
      </w:r>
      <w:r>
        <w:rPr/>
        <w:t>untuk</w:t>
      </w:r>
      <w:r>
        <w:rPr>
          <w:spacing w:val="-11"/>
        </w:rPr>
        <w:t> </w:t>
      </w:r>
      <w:r>
        <w:rPr/>
        <w:t>upah</w:t>
      </w:r>
      <w:r>
        <w:rPr>
          <w:spacing w:val="-14"/>
        </w:rPr>
        <w:t> </w:t>
      </w:r>
      <w:r>
        <w:rPr/>
        <w:t>yang</w:t>
      </w:r>
      <w:r>
        <w:rPr>
          <w:spacing w:val="-11"/>
        </w:rPr>
        <w:t> </w:t>
      </w:r>
      <w:r>
        <w:rPr/>
        <w:t>ditetapkan itu. Dalam satu minggu, kepada seorang buruh tidak boleh dikenakan denda-denda yang jumlahnya melebihi upahnya dalam sehari.</w:t>
      </w:r>
    </w:p>
    <w:p>
      <w:pPr>
        <w:pStyle w:val="BodyText"/>
        <w:spacing w:before="61"/>
        <w:ind w:right="98" w:hanging="1"/>
      </w:pPr>
      <w:r>
        <w:rPr/>
        <w:t>Tidak satu denda</w:t>
      </w:r>
      <w:r>
        <w:rPr>
          <w:spacing w:val="-1"/>
        </w:rPr>
        <w:t> </w:t>
      </w:r>
      <w:r>
        <w:rPr/>
        <w:t>pun</w:t>
      </w:r>
      <w:r>
        <w:rPr>
          <w:spacing w:val="-1"/>
        </w:rPr>
        <w:t> </w:t>
      </w:r>
      <w:r>
        <w:rPr/>
        <w:t>boleh</w:t>
      </w:r>
      <w:r>
        <w:rPr>
          <w:spacing w:val="-1"/>
        </w:rPr>
        <w:t> </w:t>
      </w:r>
      <w:r>
        <w:rPr/>
        <w:t>dijatuhkan</w:t>
      </w:r>
      <w:r>
        <w:rPr>
          <w:spacing w:val="-1"/>
        </w:rPr>
        <w:t> </w:t>
      </w:r>
      <w:r>
        <w:rPr/>
        <w:t>lebih dari jumlah</w:t>
      </w:r>
      <w:r>
        <w:rPr>
          <w:spacing w:val="-1"/>
        </w:rPr>
        <w:t> </w:t>
      </w:r>
      <w:r>
        <w:rPr/>
        <w:t>ini.</w:t>
      </w:r>
      <w:r>
        <w:rPr>
          <w:spacing w:val="-2"/>
        </w:rPr>
        <w:t> </w:t>
      </w:r>
      <w:r>
        <w:rPr/>
        <w:t>Tiap</w:t>
      </w:r>
      <w:r>
        <w:rPr>
          <w:spacing w:val="-2"/>
        </w:rPr>
        <w:t> </w:t>
      </w:r>
      <w:r>
        <w:rPr/>
        <w:t>perjanjian</w:t>
      </w:r>
      <w:r>
        <w:rPr>
          <w:spacing w:val="-1"/>
        </w:rPr>
        <w:t> </w:t>
      </w:r>
      <w:r>
        <w:rPr/>
        <w:t>yang bertentangan</w:t>
      </w:r>
      <w:r>
        <w:rPr>
          <w:spacing w:val="-2"/>
        </w:rPr>
        <w:t> </w:t>
      </w:r>
      <w:r>
        <w:rPr/>
        <w:t>dengan</w:t>
      </w:r>
      <w:r>
        <w:rPr>
          <w:spacing w:val="-5"/>
        </w:rPr>
        <w:t> </w:t>
      </w:r>
      <w:r>
        <w:rPr/>
        <w:t>ketentuan</w:t>
      </w:r>
      <w:r>
        <w:rPr>
          <w:spacing w:val="-5"/>
        </w:rPr>
        <w:t> </w:t>
      </w:r>
      <w:r>
        <w:rPr/>
        <w:t>pasal</w:t>
      </w:r>
      <w:r>
        <w:rPr>
          <w:spacing w:val="-4"/>
        </w:rPr>
        <w:t> </w:t>
      </w:r>
      <w:r>
        <w:rPr/>
        <w:t>ini</w:t>
      </w:r>
      <w:r>
        <w:rPr>
          <w:spacing w:val="-6"/>
        </w:rPr>
        <w:t> </w:t>
      </w:r>
      <w:r>
        <w:rPr/>
        <w:t>adalah</w:t>
      </w:r>
      <w:r>
        <w:rPr>
          <w:spacing w:val="-2"/>
        </w:rPr>
        <w:t> </w:t>
      </w:r>
      <w:r>
        <w:rPr/>
        <w:t>batal,</w:t>
      </w:r>
      <w:r>
        <w:rPr>
          <w:spacing w:val="-1"/>
        </w:rPr>
        <w:t> </w:t>
      </w:r>
      <w:r>
        <w:rPr/>
        <w:t>Dengan</w:t>
      </w:r>
      <w:r>
        <w:rPr>
          <w:spacing w:val="-2"/>
        </w:rPr>
        <w:t> </w:t>
      </w:r>
      <w:r>
        <w:rPr/>
        <w:t>perjanjian</w:t>
      </w:r>
      <w:r>
        <w:rPr>
          <w:spacing w:val="-2"/>
        </w:rPr>
        <w:t> </w:t>
      </w:r>
      <w:r>
        <w:rPr/>
        <w:t>tertulis</w:t>
      </w:r>
      <w:r>
        <w:rPr>
          <w:spacing w:val="-5"/>
        </w:rPr>
        <w:t> </w:t>
      </w:r>
      <w:r>
        <w:rPr/>
        <w:t>atau</w:t>
      </w:r>
      <w:r>
        <w:rPr>
          <w:spacing w:val="-5"/>
        </w:rPr>
        <w:t> </w:t>
      </w:r>
      <w:r>
        <w:rPr/>
        <w:t>dengan reglemen boleh</w:t>
      </w:r>
      <w:r>
        <w:rPr>
          <w:spacing w:val="-3"/>
        </w:rPr>
        <w:t> </w:t>
      </w:r>
      <w:r>
        <w:rPr/>
        <w:t>diadakan</w:t>
      </w:r>
      <w:r>
        <w:rPr>
          <w:spacing w:val="-3"/>
        </w:rPr>
        <w:t> </w:t>
      </w:r>
      <w:r>
        <w:rPr/>
        <w:t>penyimpangan dari</w:t>
      </w:r>
      <w:r>
        <w:rPr>
          <w:spacing w:val="-2"/>
        </w:rPr>
        <w:t> </w:t>
      </w:r>
      <w:r>
        <w:rPr/>
        <w:t>ketentuan</w:t>
      </w:r>
      <w:r>
        <w:rPr>
          <w:spacing w:val="-3"/>
        </w:rPr>
        <w:t> </w:t>
      </w:r>
      <w:r>
        <w:rPr/>
        <w:t>alinea</w:t>
      </w:r>
      <w:r>
        <w:rPr>
          <w:spacing w:val="-3"/>
        </w:rPr>
        <w:t> </w:t>
      </w:r>
      <w:r>
        <w:rPr/>
        <w:t>kedua,</w:t>
      </w:r>
      <w:r>
        <w:rPr>
          <w:spacing w:val="-2"/>
        </w:rPr>
        <w:t> </w:t>
      </w:r>
      <w:r>
        <w:rPr/>
        <w:t>ketiga</w:t>
      </w:r>
      <w:r>
        <w:rPr>
          <w:spacing w:val="-3"/>
        </w:rPr>
        <w:t> </w:t>
      </w:r>
      <w:r>
        <w:rPr/>
        <w:t>dan</w:t>
      </w:r>
      <w:r>
        <w:rPr>
          <w:spacing w:val="-3"/>
        </w:rPr>
        <w:t> </w:t>
      </w:r>
      <w:r>
        <w:rPr/>
        <w:t>keempat, tetapi</w:t>
      </w:r>
      <w:r>
        <w:rPr>
          <w:spacing w:val="-16"/>
        </w:rPr>
        <w:t> </w:t>
      </w:r>
      <w:r>
        <w:rPr/>
        <w:t>hanya</w:t>
      </w:r>
      <w:r>
        <w:rPr>
          <w:spacing w:val="-14"/>
        </w:rPr>
        <w:t> </w:t>
      </w:r>
      <w:r>
        <w:rPr/>
        <w:t>mengenai</w:t>
      </w:r>
      <w:r>
        <w:rPr>
          <w:spacing w:val="-14"/>
        </w:rPr>
        <w:t> </w:t>
      </w:r>
      <w:r>
        <w:rPr/>
        <w:t>buruh</w:t>
      </w:r>
      <w:r>
        <w:rPr>
          <w:spacing w:val="-13"/>
        </w:rPr>
        <w:t> </w:t>
      </w:r>
      <w:r>
        <w:rPr/>
        <w:t>yang</w:t>
      </w:r>
      <w:r>
        <w:rPr>
          <w:spacing w:val="-14"/>
        </w:rPr>
        <w:t> </w:t>
      </w:r>
      <w:r>
        <w:rPr/>
        <w:t>upahnya</w:t>
      </w:r>
      <w:r>
        <w:rPr>
          <w:spacing w:val="-14"/>
        </w:rPr>
        <w:t> </w:t>
      </w:r>
      <w:r>
        <w:rPr/>
        <w:t>ditetapkan</w:t>
      </w:r>
      <w:r>
        <w:rPr>
          <w:spacing w:val="-14"/>
        </w:rPr>
        <w:t> </w:t>
      </w:r>
      <w:r>
        <w:rPr/>
        <w:t>berupa</w:t>
      </w:r>
      <w:r>
        <w:rPr>
          <w:spacing w:val="-13"/>
        </w:rPr>
        <w:t> </w:t>
      </w:r>
      <w:r>
        <w:rPr/>
        <w:t>uang</w:t>
      </w:r>
      <w:r>
        <w:rPr>
          <w:spacing w:val="-14"/>
        </w:rPr>
        <w:t> </w:t>
      </w:r>
      <w:r>
        <w:rPr/>
        <w:t>yang</w:t>
      </w:r>
      <w:r>
        <w:rPr>
          <w:spacing w:val="-14"/>
        </w:rPr>
        <w:t> </w:t>
      </w:r>
      <w:r>
        <w:rPr/>
        <w:t>jumlahnya</w:t>
      </w:r>
      <w:r>
        <w:rPr>
          <w:spacing w:val="-14"/>
        </w:rPr>
        <w:t> </w:t>
      </w:r>
      <w:r>
        <w:rPr/>
        <w:t>lebih</w:t>
      </w:r>
      <w:r>
        <w:rPr>
          <w:spacing w:val="-13"/>
        </w:rPr>
        <w:t> </w:t>
      </w:r>
      <w:r>
        <w:rPr/>
        <w:t>dari delapan</w:t>
      </w:r>
      <w:r>
        <w:rPr>
          <w:spacing w:val="-9"/>
        </w:rPr>
        <w:t> </w:t>
      </w:r>
      <w:r>
        <w:rPr/>
        <w:t>gulden</w:t>
      </w:r>
      <w:r>
        <w:rPr>
          <w:spacing w:val="-9"/>
        </w:rPr>
        <w:t> </w:t>
      </w:r>
      <w:r>
        <w:rPr/>
        <w:t>sehari.</w:t>
      </w:r>
      <w:r>
        <w:rPr>
          <w:spacing w:val="-8"/>
        </w:rPr>
        <w:t> </w:t>
      </w:r>
      <w:r>
        <w:rPr/>
        <w:t>Jika</w:t>
      </w:r>
      <w:r>
        <w:rPr>
          <w:spacing w:val="-8"/>
        </w:rPr>
        <w:t> </w:t>
      </w:r>
      <w:r>
        <w:rPr/>
        <w:t>terjadi</w:t>
      </w:r>
      <w:r>
        <w:rPr>
          <w:spacing w:val="-8"/>
        </w:rPr>
        <w:t> </w:t>
      </w:r>
      <w:r>
        <w:rPr/>
        <w:t>demikian,</w:t>
      </w:r>
      <w:r>
        <w:rPr>
          <w:spacing w:val="-8"/>
        </w:rPr>
        <w:t> </w:t>
      </w:r>
      <w:r>
        <w:rPr/>
        <w:t>Pengadilan</w:t>
      </w:r>
      <w:r>
        <w:rPr>
          <w:spacing w:val="-7"/>
        </w:rPr>
        <w:t> </w:t>
      </w:r>
      <w:r>
        <w:rPr/>
        <w:t>senantiasa</w:t>
      </w:r>
      <w:r>
        <w:rPr>
          <w:spacing w:val="-9"/>
        </w:rPr>
        <w:t> </w:t>
      </w:r>
      <w:r>
        <w:rPr/>
        <w:t>berkuasa</w:t>
      </w:r>
      <w:r>
        <w:rPr>
          <w:spacing w:val="-9"/>
        </w:rPr>
        <w:t> </w:t>
      </w:r>
      <w:r>
        <w:rPr/>
        <w:t>mengurangi jumlah denda yang telah ditetapkan, sekedar jumlah itu menurut pendapatnya lebih dari sepantasnya.</w:t>
      </w:r>
      <w:r>
        <w:rPr>
          <w:spacing w:val="-11"/>
        </w:rPr>
        <w:t> </w:t>
      </w:r>
      <w:r>
        <w:rPr/>
        <w:t>Memperjanjikan</w:t>
      </w:r>
      <w:r>
        <w:rPr>
          <w:spacing w:val="-10"/>
        </w:rPr>
        <w:t> </w:t>
      </w:r>
      <w:r>
        <w:rPr/>
        <w:t>hukuman,</w:t>
      </w:r>
      <w:r>
        <w:rPr>
          <w:spacing w:val="-11"/>
        </w:rPr>
        <w:t> </w:t>
      </w:r>
      <w:r>
        <w:rPr/>
        <w:t>sebagaimana</w:t>
      </w:r>
      <w:r>
        <w:rPr>
          <w:spacing w:val="-12"/>
        </w:rPr>
        <w:t> </w:t>
      </w:r>
      <w:r>
        <w:rPr/>
        <w:t>ditentukan</w:t>
      </w:r>
      <w:r>
        <w:rPr>
          <w:spacing w:val="-12"/>
        </w:rPr>
        <w:t> </w:t>
      </w:r>
      <w:r>
        <w:rPr/>
        <w:t>dalam</w:t>
      </w:r>
      <w:r>
        <w:rPr>
          <w:spacing w:val="-11"/>
        </w:rPr>
        <w:t> </w:t>
      </w:r>
      <w:r>
        <w:rPr/>
        <w:t>Bagian</w:t>
      </w:r>
      <w:r>
        <w:rPr>
          <w:spacing w:val="-8"/>
        </w:rPr>
        <w:t> </w:t>
      </w:r>
      <w:r>
        <w:rPr/>
        <w:t>10</w:t>
      </w:r>
      <w:r>
        <w:rPr>
          <w:spacing w:val="-14"/>
        </w:rPr>
        <w:t> </w:t>
      </w:r>
      <w:r>
        <w:rPr/>
        <w:t>dan</w:t>
      </w:r>
      <w:r>
        <w:rPr>
          <w:spacing w:val="-12"/>
        </w:rPr>
        <w:t> </w:t>
      </w:r>
      <w:r>
        <w:rPr/>
        <w:t>Bab</w:t>
      </w:r>
      <w:r>
        <w:rPr>
          <w:spacing w:val="-12"/>
        </w:rPr>
        <w:t> </w:t>
      </w:r>
      <w:r>
        <w:rPr/>
        <w:t>1 dalam buku ini, adalah termasuk menetapkan dan menjanjikan denda menurut pengertian pasal ini.</w:t>
      </w:r>
    </w:p>
    <w:p>
      <w:pPr>
        <w:pStyle w:val="BodyText"/>
        <w:spacing w:before="119"/>
        <w:ind w:left="0"/>
      </w:pPr>
    </w:p>
    <w:p>
      <w:pPr>
        <w:pStyle w:val="BodyText"/>
        <w:ind w:left="3919"/>
      </w:pPr>
      <w:r>
        <w:rPr/>
        <w:t>Pasal</w:t>
      </w:r>
      <w:r>
        <w:rPr>
          <w:spacing w:val="42"/>
        </w:rPr>
        <w:t> </w:t>
      </w:r>
      <w:r>
        <w:rPr>
          <w:spacing w:val="-2"/>
        </w:rPr>
        <w:t>1601v</w:t>
      </w:r>
    </w:p>
    <w:p>
      <w:pPr>
        <w:pStyle w:val="BodyText"/>
        <w:spacing w:before="57"/>
        <w:ind w:right="189"/>
      </w:pPr>
      <w:r>
        <w:rPr/>
        <w:t>Untuk</w:t>
      </w:r>
      <w:r>
        <w:rPr>
          <w:spacing w:val="-8"/>
        </w:rPr>
        <w:t> </w:t>
      </w:r>
      <w:r>
        <w:rPr/>
        <w:t>satu</w:t>
      </w:r>
      <w:r>
        <w:rPr>
          <w:spacing w:val="-10"/>
        </w:rPr>
        <w:t> </w:t>
      </w:r>
      <w:r>
        <w:rPr/>
        <w:t>perbuatan</w:t>
      </w:r>
      <w:r>
        <w:rPr>
          <w:spacing w:val="-8"/>
        </w:rPr>
        <w:t> </w:t>
      </w:r>
      <w:r>
        <w:rPr/>
        <w:t>majikan</w:t>
      </w:r>
      <w:r>
        <w:rPr>
          <w:spacing w:val="-10"/>
        </w:rPr>
        <w:t> </w:t>
      </w:r>
      <w:r>
        <w:rPr/>
        <w:t>tidak</w:t>
      </w:r>
      <w:r>
        <w:rPr>
          <w:spacing w:val="-8"/>
        </w:rPr>
        <w:t> </w:t>
      </w:r>
      <w:r>
        <w:rPr/>
        <w:t>boleh</w:t>
      </w:r>
      <w:r>
        <w:rPr>
          <w:spacing w:val="-10"/>
        </w:rPr>
        <w:t> </w:t>
      </w:r>
      <w:r>
        <w:rPr/>
        <w:t>mengenakan</w:t>
      </w:r>
      <w:r>
        <w:rPr>
          <w:spacing w:val="-8"/>
        </w:rPr>
        <w:t> </w:t>
      </w:r>
      <w:r>
        <w:rPr/>
        <w:t>denda</w:t>
      </w:r>
      <w:r>
        <w:rPr>
          <w:spacing w:val="-10"/>
        </w:rPr>
        <w:t> </w:t>
      </w:r>
      <w:r>
        <w:rPr/>
        <w:t>sambil</w:t>
      </w:r>
      <w:r>
        <w:rPr>
          <w:spacing w:val="-9"/>
        </w:rPr>
        <w:t> </w:t>
      </w:r>
      <w:r>
        <w:rPr/>
        <w:t>menuntut</w:t>
      </w:r>
      <w:r>
        <w:rPr>
          <w:spacing w:val="-9"/>
        </w:rPr>
        <w:t> </w:t>
      </w:r>
      <w:r>
        <w:rPr/>
        <w:t>ganti</w:t>
      </w:r>
      <w:r>
        <w:rPr>
          <w:spacing w:val="-9"/>
        </w:rPr>
        <w:t> </w:t>
      </w:r>
      <w:r>
        <w:rPr/>
        <w:t>rugi. Tiap perjanjian yang bertentangan dengan ketentuan ini adalah batal.</w:t>
      </w:r>
    </w:p>
    <w:p>
      <w:pPr>
        <w:pStyle w:val="BodyText"/>
        <w:spacing w:before="117"/>
        <w:ind w:left="0"/>
      </w:pPr>
    </w:p>
    <w:p>
      <w:pPr>
        <w:pStyle w:val="BodyText"/>
        <w:ind w:left="3890"/>
      </w:pPr>
      <w:r>
        <w:rPr/>
        <w:t>Pasal</w:t>
      </w:r>
      <w:r>
        <w:rPr>
          <w:spacing w:val="43"/>
        </w:rPr>
        <w:t> </w:t>
      </w:r>
      <w:r>
        <w:rPr>
          <w:spacing w:val="-2"/>
        </w:rPr>
        <w:t>1601w</w:t>
      </w:r>
    </w:p>
    <w:p>
      <w:pPr>
        <w:pStyle w:val="BodyText"/>
        <w:spacing w:after="0"/>
        <w:sectPr>
          <w:pgSz w:w="12240" w:h="15840"/>
          <w:pgMar w:top="1520" w:bottom="280" w:left="1800" w:right="1800"/>
        </w:sectPr>
      </w:pPr>
    </w:p>
    <w:p>
      <w:pPr>
        <w:pStyle w:val="BodyText"/>
        <w:spacing w:before="65"/>
        <w:ind w:right="159" w:hanging="1"/>
      </w:pPr>
      <w:r>
        <w:rPr/>
        <w:t>Jika</w:t>
      </w:r>
      <w:r>
        <w:rPr>
          <w:spacing w:val="-3"/>
        </w:rPr>
        <w:t> </w:t>
      </w:r>
      <w:r>
        <w:rPr/>
        <w:t>salah</w:t>
      </w:r>
      <w:r>
        <w:rPr>
          <w:spacing w:val="-3"/>
        </w:rPr>
        <w:t> </w:t>
      </w:r>
      <w:r>
        <w:rPr/>
        <w:t>satu pihak</w:t>
      </w:r>
      <w:r>
        <w:rPr>
          <w:spacing w:val="-3"/>
        </w:rPr>
        <w:t> </w:t>
      </w:r>
      <w:r>
        <w:rPr/>
        <w:t>dengan</w:t>
      </w:r>
      <w:r>
        <w:rPr>
          <w:spacing w:val="-3"/>
        </w:rPr>
        <w:t> </w:t>
      </w:r>
      <w:r>
        <w:rPr/>
        <w:t>sengaja</w:t>
      </w:r>
      <w:r>
        <w:rPr>
          <w:spacing w:val="-3"/>
        </w:rPr>
        <w:t> </w:t>
      </w:r>
      <w:r>
        <w:rPr/>
        <w:t>atau karena</w:t>
      </w:r>
      <w:r>
        <w:rPr>
          <w:spacing w:val="-3"/>
        </w:rPr>
        <w:t> </w:t>
      </w:r>
      <w:r>
        <w:rPr/>
        <w:t>kesalahannya</w:t>
      </w:r>
      <w:r>
        <w:rPr>
          <w:spacing w:val="-3"/>
        </w:rPr>
        <w:t> </w:t>
      </w:r>
      <w:r>
        <w:rPr/>
        <w:t>berbuat</w:t>
      </w:r>
      <w:r>
        <w:rPr>
          <w:spacing w:val="-1"/>
        </w:rPr>
        <w:t> </w:t>
      </w:r>
      <w:r>
        <w:rPr/>
        <w:t>bertentangan</w:t>
      </w:r>
      <w:r>
        <w:rPr>
          <w:spacing w:val="-3"/>
        </w:rPr>
        <w:t> </w:t>
      </w:r>
      <w:r>
        <w:rPr/>
        <w:t>dengan salah</w:t>
      </w:r>
      <w:r>
        <w:rPr>
          <w:spacing w:val="-9"/>
        </w:rPr>
        <w:t> </w:t>
      </w:r>
      <w:r>
        <w:rPr/>
        <w:t>satu</w:t>
      </w:r>
      <w:r>
        <w:rPr>
          <w:spacing w:val="-7"/>
        </w:rPr>
        <w:t> </w:t>
      </w:r>
      <w:r>
        <w:rPr/>
        <w:t>kewajibannya,</w:t>
      </w:r>
      <w:r>
        <w:rPr>
          <w:spacing w:val="-9"/>
        </w:rPr>
        <w:t> </w:t>
      </w:r>
      <w:r>
        <w:rPr/>
        <w:t>dan</w:t>
      </w:r>
      <w:r>
        <w:rPr>
          <w:spacing w:val="-7"/>
        </w:rPr>
        <w:t> </w:t>
      </w:r>
      <w:r>
        <w:rPr/>
        <w:t>kerugian</w:t>
      </w:r>
      <w:r>
        <w:rPr>
          <w:spacing w:val="-7"/>
        </w:rPr>
        <w:t> </w:t>
      </w:r>
      <w:r>
        <w:rPr/>
        <w:t>yang</w:t>
      </w:r>
      <w:r>
        <w:rPr>
          <w:spacing w:val="-9"/>
        </w:rPr>
        <w:t> </w:t>
      </w:r>
      <w:r>
        <w:rPr/>
        <w:t>diderita</w:t>
      </w:r>
      <w:r>
        <w:rPr>
          <w:spacing w:val="-9"/>
        </w:rPr>
        <w:t> </w:t>
      </w:r>
      <w:r>
        <w:rPr/>
        <w:t>oleh</w:t>
      </w:r>
      <w:r>
        <w:rPr>
          <w:spacing w:val="-7"/>
        </w:rPr>
        <w:t> </w:t>
      </w:r>
      <w:r>
        <w:rPr/>
        <w:t>pihak</w:t>
      </w:r>
      <w:r>
        <w:rPr>
          <w:spacing w:val="-7"/>
        </w:rPr>
        <w:t> </w:t>
      </w:r>
      <w:r>
        <w:rPr/>
        <w:t>lawan</w:t>
      </w:r>
      <w:r>
        <w:rPr>
          <w:spacing w:val="-7"/>
        </w:rPr>
        <w:t> </w:t>
      </w:r>
      <w:r>
        <w:rPr/>
        <w:t>tidak</w:t>
      </w:r>
      <w:r>
        <w:rPr>
          <w:spacing w:val="-9"/>
        </w:rPr>
        <w:t> </w:t>
      </w:r>
      <w:r>
        <w:rPr/>
        <w:t>dapat</w:t>
      </w:r>
      <w:r>
        <w:rPr>
          <w:spacing w:val="-8"/>
        </w:rPr>
        <w:t> </w:t>
      </w:r>
      <w:r>
        <w:rPr/>
        <w:t>dinilai dengan</w:t>
      </w:r>
      <w:r>
        <w:rPr>
          <w:spacing w:val="-14"/>
        </w:rPr>
        <w:t> </w:t>
      </w:r>
      <w:r>
        <w:rPr/>
        <w:t>uang,</w:t>
      </w:r>
      <w:r>
        <w:rPr>
          <w:spacing w:val="-14"/>
        </w:rPr>
        <w:t> </w:t>
      </w:r>
      <w:r>
        <w:rPr/>
        <w:t>maka</w:t>
      </w:r>
      <w:r>
        <w:rPr>
          <w:spacing w:val="-14"/>
        </w:rPr>
        <w:t> </w:t>
      </w:r>
      <w:r>
        <w:rPr/>
        <w:t>Pengadilan</w:t>
      </w:r>
      <w:r>
        <w:rPr>
          <w:spacing w:val="-13"/>
        </w:rPr>
        <w:t> </w:t>
      </w:r>
      <w:r>
        <w:rPr/>
        <w:t>akan</w:t>
      </w:r>
      <w:r>
        <w:rPr>
          <w:spacing w:val="-14"/>
        </w:rPr>
        <w:t> </w:t>
      </w:r>
      <w:r>
        <w:rPr/>
        <w:t>menetapkan</w:t>
      </w:r>
      <w:r>
        <w:rPr>
          <w:spacing w:val="-14"/>
        </w:rPr>
        <w:t> </w:t>
      </w:r>
      <w:r>
        <w:rPr/>
        <w:t>suatu</w:t>
      </w:r>
      <w:r>
        <w:rPr>
          <w:spacing w:val="-14"/>
        </w:rPr>
        <w:t> </w:t>
      </w:r>
      <w:r>
        <w:rPr/>
        <w:t>jumlah</w:t>
      </w:r>
      <w:r>
        <w:rPr>
          <w:spacing w:val="-13"/>
        </w:rPr>
        <w:t> </w:t>
      </w:r>
      <w:r>
        <w:rPr/>
        <w:t>uang</w:t>
      </w:r>
      <w:r>
        <w:rPr>
          <w:spacing w:val="-14"/>
        </w:rPr>
        <w:t> </w:t>
      </w:r>
      <w:r>
        <w:rPr/>
        <w:t>menurut</w:t>
      </w:r>
      <w:r>
        <w:rPr>
          <w:spacing w:val="-14"/>
        </w:rPr>
        <w:t> </w:t>
      </w:r>
      <w:r>
        <w:rPr/>
        <w:t>keadilan</w:t>
      </w:r>
      <w:r>
        <w:rPr>
          <w:spacing w:val="-14"/>
        </w:rPr>
        <w:t> </w:t>
      </w:r>
      <w:r>
        <w:rPr/>
        <w:t>sebagai ganti rugi.</w:t>
      </w:r>
    </w:p>
    <w:p>
      <w:pPr>
        <w:pStyle w:val="BodyText"/>
        <w:spacing w:before="117"/>
        <w:ind w:left="0"/>
      </w:pPr>
    </w:p>
    <w:p>
      <w:pPr>
        <w:pStyle w:val="BodyText"/>
        <w:ind w:left="3914"/>
        <w:jc w:val="both"/>
      </w:pPr>
      <w:r>
        <w:rPr/>
        <w:t>Pasal</w:t>
      </w:r>
      <w:r>
        <w:rPr>
          <w:spacing w:val="42"/>
        </w:rPr>
        <w:t> </w:t>
      </w:r>
      <w:r>
        <w:rPr>
          <w:spacing w:val="-2"/>
        </w:rPr>
        <w:t>1601x</w:t>
      </w:r>
    </w:p>
    <w:p>
      <w:pPr>
        <w:pStyle w:val="BodyText"/>
        <w:spacing w:before="57"/>
        <w:ind w:right="376"/>
        <w:jc w:val="both"/>
      </w:pPr>
      <w:r>
        <w:rPr/>
        <w:t>Suatu</w:t>
      </w:r>
      <w:r>
        <w:rPr>
          <w:spacing w:val="-14"/>
        </w:rPr>
        <w:t> </w:t>
      </w:r>
      <w:r>
        <w:rPr/>
        <w:t>perjanjian</w:t>
      </w:r>
      <w:r>
        <w:rPr>
          <w:spacing w:val="-14"/>
        </w:rPr>
        <w:t> </w:t>
      </w:r>
      <w:r>
        <w:rPr/>
        <w:t>yang</w:t>
      </w:r>
      <w:r>
        <w:rPr>
          <w:spacing w:val="-14"/>
        </w:rPr>
        <w:t> </w:t>
      </w:r>
      <w:r>
        <w:rPr/>
        <w:t>mengurangi</w:t>
      </w:r>
      <w:r>
        <w:rPr>
          <w:spacing w:val="-13"/>
        </w:rPr>
        <w:t> </w:t>
      </w:r>
      <w:r>
        <w:rPr/>
        <w:t>hak</w:t>
      </w:r>
      <w:r>
        <w:rPr>
          <w:spacing w:val="-13"/>
        </w:rPr>
        <w:t> </w:t>
      </w:r>
      <w:r>
        <w:rPr/>
        <w:t>buruh,</w:t>
      </w:r>
      <w:r>
        <w:rPr>
          <w:spacing w:val="-14"/>
        </w:rPr>
        <w:t> </w:t>
      </w:r>
      <w:r>
        <w:rPr/>
        <w:t>bahwa</w:t>
      </w:r>
      <w:r>
        <w:rPr>
          <w:spacing w:val="-14"/>
        </w:rPr>
        <w:t> </w:t>
      </w:r>
      <w:r>
        <w:rPr/>
        <w:t>setelah</w:t>
      </w:r>
      <w:r>
        <w:rPr>
          <w:spacing w:val="-14"/>
        </w:rPr>
        <w:t> </w:t>
      </w:r>
      <w:r>
        <w:rPr/>
        <w:t>mengakhiri</w:t>
      </w:r>
      <w:r>
        <w:rPr>
          <w:spacing w:val="-13"/>
        </w:rPr>
        <w:t> </w:t>
      </w:r>
      <w:r>
        <w:rPr/>
        <w:t>hubungan</w:t>
      </w:r>
      <w:r>
        <w:rPr>
          <w:spacing w:val="-14"/>
        </w:rPr>
        <w:t> </w:t>
      </w:r>
      <w:r>
        <w:rPr/>
        <w:t>kerja,</w:t>
      </w:r>
      <w:r>
        <w:rPr>
          <w:spacing w:val="-14"/>
        </w:rPr>
        <w:t> </w:t>
      </w:r>
      <w:r>
        <w:rPr/>
        <w:t>ia tidak</w:t>
      </w:r>
      <w:r>
        <w:rPr>
          <w:spacing w:val="-14"/>
        </w:rPr>
        <w:t> </w:t>
      </w:r>
      <w:r>
        <w:rPr/>
        <w:t>diperbolehkan</w:t>
      </w:r>
      <w:r>
        <w:rPr>
          <w:spacing w:val="-14"/>
        </w:rPr>
        <w:t> </w:t>
      </w:r>
      <w:r>
        <w:rPr/>
        <w:t>untuk</w:t>
      </w:r>
      <w:r>
        <w:rPr>
          <w:spacing w:val="-12"/>
        </w:rPr>
        <w:t> </w:t>
      </w:r>
      <w:r>
        <w:rPr/>
        <w:t>melakukan</w:t>
      </w:r>
      <w:r>
        <w:rPr>
          <w:spacing w:val="-14"/>
        </w:rPr>
        <w:t> </w:t>
      </w:r>
      <w:r>
        <w:rPr/>
        <w:t>suatu</w:t>
      </w:r>
      <w:r>
        <w:rPr>
          <w:spacing w:val="-12"/>
        </w:rPr>
        <w:t> </w:t>
      </w:r>
      <w:r>
        <w:rPr/>
        <w:t>pekerjaan</w:t>
      </w:r>
      <w:r>
        <w:rPr>
          <w:spacing w:val="-13"/>
        </w:rPr>
        <w:t> </w:t>
      </w:r>
      <w:r>
        <w:rPr/>
        <w:t>tertentu,</w:t>
      </w:r>
      <w:r>
        <w:rPr>
          <w:spacing w:val="-14"/>
        </w:rPr>
        <w:t> </w:t>
      </w:r>
      <w:r>
        <w:rPr/>
        <w:t>hanya</w:t>
      </w:r>
      <w:r>
        <w:rPr>
          <w:spacing w:val="-14"/>
        </w:rPr>
        <w:t> </w:t>
      </w:r>
      <w:r>
        <w:rPr/>
        <w:t>sah</w:t>
      </w:r>
      <w:r>
        <w:rPr>
          <w:spacing w:val="-12"/>
        </w:rPr>
        <w:t> </w:t>
      </w:r>
      <w:r>
        <w:rPr/>
        <w:t>jika</w:t>
      </w:r>
      <w:r>
        <w:rPr>
          <w:spacing w:val="-14"/>
        </w:rPr>
        <w:t> </w:t>
      </w:r>
      <w:r>
        <w:rPr/>
        <w:t>dibuat</w:t>
      </w:r>
      <w:r>
        <w:rPr>
          <w:spacing w:val="-13"/>
        </w:rPr>
        <w:t> </w:t>
      </w:r>
      <w:r>
        <w:rPr/>
        <w:t>dalam suatu perjanjian tertulis atau suatu reglemen dengan buruh yang telah dewasa.</w:t>
      </w:r>
    </w:p>
    <w:p>
      <w:pPr>
        <w:pStyle w:val="BodyText"/>
        <w:spacing w:before="59"/>
        <w:ind w:right="61"/>
      </w:pPr>
      <w:r>
        <w:rPr/>
        <w:t>Baik</w:t>
      </w:r>
      <w:r>
        <w:rPr>
          <w:spacing w:val="-14"/>
        </w:rPr>
        <w:t> </w:t>
      </w:r>
      <w:r>
        <w:rPr/>
        <w:t>atas</w:t>
      </w:r>
      <w:r>
        <w:rPr>
          <w:spacing w:val="-14"/>
        </w:rPr>
        <w:t> </w:t>
      </w:r>
      <w:r>
        <w:rPr/>
        <w:t>tuntutan</w:t>
      </w:r>
      <w:r>
        <w:rPr>
          <w:spacing w:val="-14"/>
        </w:rPr>
        <w:t> </w:t>
      </w:r>
      <w:r>
        <w:rPr/>
        <w:t>buruh</w:t>
      </w:r>
      <w:r>
        <w:rPr>
          <w:spacing w:val="-13"/>
        </w:rPr>
        <w:t> </w:t>
      </w:r>
      <w:r>
        <w:rPr/>
        <w:t>maupun</w:t>
      </w:r>
      <w:r>
        <w:rPr>
          <w:spacing w:val="-14"/>
        </w:rPr>
        <w:t> </w:t>
      </w:r>
      <w:r>
        <w:rPr/>
        <w:t>atas</w:t>
      </w:r>
      <w:r>
        <w:rPr>
          <w:spacing w:val="-14"/>
        </w:rPr>
        <w:t> </w:t>
      </w:r>
      <w:r>
        <w:rPr/>
        <w:t>permintaannya</w:t>
      </w:r>
      <w:r>
        <w:rPr>
          <w:spacing w:val="-14"/>
        </w:rPr>
        <w:t> </w:t>
      </w:r>
      <w:r>
        <w:rPr/>
        <w:t>yang</w:t>
      </w:r>
      <w:r>
        <w:rPr>
          <w:spacing w:val="-12"/>
        </w:rPr>
        <w:t> </w:t>
      </w:r>
      <w:r>
        <w:rPr/>
        <w:t>diajukan</w:t>
      </w:r>
      <w:r>
        <w:rPr>
          <w:spacing w:val="-13"/>
        </w:rPr>
        <w:t> </w:t>
      </w:r>
      <w:r>
        <w:rPr/>
        <w:t>pada</w:t>
      </w:r>
      <w:r>
        <w:rPr>
          <w:spacing w:val="-14"/>
        </w:rPr>
        <w:t> </w:t>
      </w:r>
      <w:r>
        <w:rPr/>
        <w:t>pembelaannya</w:t>
      </w:r>
      <w:r>
        <w:rPr>
          <w:spacing w:val="-13"/>
        </w:rPr>
        <w:t> </w:t>
      </w:r>
      <w:r>
        <w:rPr/>
        <w:t>dalam suatu</w:t>
      </w:r>
      <w:r>
        <w:rPr>
          <w:spacing w:val="-7"/>
        </w:rPr>
        <w:t> </w:t>
      </w:r>
      <w:r>
        <w:rPr/>
        <w:t>perkara,</w:t>
      </w:r>
      <w:r>
        <w:rPr>
          <w:spacing w:val="-8"/>
        </w:rPr>
        <w:t> </w:t>
      </w:r>
      <w:r>
        <w:rPr/>
        <w:t>Pengadilan</w:t>
      </w:r>
      <w:r>
        <w:rPr>
          <w:spacing w:val="-7"/>
        </w:rPr>
        <w:t> </w:t>
      </w:r>
      <w:r>
        <w:rPr/>
        <w:t>boleh</w:t>
      </w:r>
      <w:r>
        <w:rPr>
          <w:spacing w:val="-9"/>
        </w:rPr>
        <w:t> </w:t>
      </w:r>
      <w:r>
        <w:rPr/>
        <w:t>membatalkan</w:t>
      </w:r>
      <w:r>
        <w:rPr>
          <w:spacing w:val="-7"/>
        </w:rPr>
        <w:t> </w:t>
      </w:r>
      <w:r>
        <w:rPr/>
        <w:t>perjanjian</w:t>
      </w:r>
      <w:r>
        <w:rPr>
          <w:spacing w:val="-9"/>
        </w:rPr>
        <w:t> </w:t>
      </w:r>
      <w:r>
        <w:rPr/>
        <w:t>seperti</w:t>
      </w:r>
      <w:r>
        <w:rPr>
          <w:spacing w:val="-8"/>
        </w:rPr>
        <w:t> </w:t>
      </w:r>
      <w:r>
        <w:rPr/>
        <w:t>itu,</w:t>
      </w:r>
      <w:r>
        <w:rPr>
          <w:spacing w:val="-8"/>
        </w:rPr>
        <w:t> </w:t>
      </w:r>
      <w:r>
        <w:rPr/>
        <w:t>seluruhnya</w:t>
      </w:r>
      <w:r>
        <w:rPr>
          <w:spacing w:val="-9"/>
        </w:rPr>
        <w:t> </w:t>
      </w:r>
      <w:r>
        <w:rPr/>
        <w:t>atau</w:t>
      </w:r>
      <w:r>
        <w:rPr>
          <w:spacing w:val="-9"/>
        </w:rPr>
        <w:t> </w:t>
      </w:r>
      <w:r>
        <w:rPr/>
        <w:t>sebagian, dengan</w:t>
      </w:r>
      <w:r>
        <w:rPr>
          <w:spacing w:val="-2"/>
        </w:rPr>
        <w:t> </w:t>
      </w:r>
      <w:r>
        <w:rPr/>
        <w:t>alasan bahwa</w:t>
      </w:r>
      <w:r>
        <w:rPr>
          <w:spacing w:val="-2"/>
        </w:rPr>
        <w:t> </w:t>
      </w:r>
      <w:r>
        <w:rPr/>
        <w:t>dibandingkan</w:t>
      </w:r>
      <w:r>
        <w:rPr>
          <w:spacing w:val="-2"/>
        </w:rPr>
        <w:t> </w:t>
      </w:r>
      <w:r>
        <w:rPr/>
        <w:t>dengan</w:t>
      </w:r>
      <w:r>
        <w:rPr>
          <w:spacing w:val="-2"/>
        </w:rPr>
        <w:t> </w:t>
      </w:r>
      <w:r>
        <w:rPr/>
        <w:t>kepentingan</w:t>
      </w:r>
      <w:r>
        <w:rPr>
          <w:spacing w:val="-1"/>
        </w:rPr>
        <w:t> </w:t>
      </w:r>
      <w:r>
        <w:rPr/>
        <w:t>majikan yang dilindungi</w:t>
      </w:r>
      <w:r>
        <w:rPr>
          <w:spacing w:val="-1"/>
        </w:rPr>
        <w:t> </w:t>
      </w:r>
      <w:r>
        <w:rPr/>
        <w:t>itu,</w:t>
      </w:r>
      <w:r>
        <w:rPr>
          <w:spacing w:val="-3"/>
        </w:rPr>
        <w:t> </w:t>
      </w:r>
      <w:r>
        <w:rPr/>
        <w:t>buruh dirugikan secara tidak adil oleh perjanjian tersebut.</w:t>
      </w:r>
    </w:p>
    <w:p>
      <w:pPr>
        <w:pStyle w:val="BodyText"/>
        <w:spacing w:before="59"/>
      </w:pPr>
      <w:r>
        <w:rPr/>
        <w:t>Dan</w:t>
      </w:r>
      <w:r>
        <w:rPr>
          <w:spacing w:val="-14"/>
        </w:rPr>
        <w:t> </w:t>
      </w:r>
      <w:r>
        <w:rPr/>
        <w:t>suatu</w:t>
      </w:r>
      <w:r>
        <w:rPr>
          <w:spacing w:val="-14"/>
        </w:rPr>
        <w:t> </w:t>
      </w:r>
      <w:r>
        <w:rPr/>
        <w:t>perjanjian</w:t>
      </w:r>
      <w:r>
        <w:rPr>
          <w:spacing w:val="-14"/>
        </w:rPr>
        <w:t> </w:t>
      </w:r>
      <w:r>
        <w:rPr/>
        <w:t>termaksud</w:t>
      </w:r>
      <w:r>
        <w:rPr>
          <w:spacing w:val="-13"/>
        </w:rPr>
        <w:t> </w:t>
      </w:r>
      <w:r>
        <w:rPr/>
        <w:t>dalam</w:t>
      </w:r>
      <w:r>
        <w:rPr>
          <w:spacing w:val="-14"/>
        </w:rPr>
        <w:t> </w:t>
      </w:r>
      <w:r>
        <w:rPr/>
        <w:t>alinea</w:t>
      </w:r>
      <w:r>
        <w:rPr>
          <w:spacing w:val="-14"/>
        </w:rPr>
        <w:t> </w:t>
      </w:r>
      <w:r>
        <w:rPr/>
        <w:t>pertama,</w:t>
      </w:r>
      <w:r>
        <w:rPr>
          <w:spacing w:val="-14"/>
        </w:rPr>
        <w:t> </w:t>
      </w:r>
      <w:r>
        <w:rPr/>
        <w:t>majikan</w:t>
      </w:r>
      <w:r>
        <w:rPr>
          <w:spacing w:val="-13"/>
        </w:rPr>
        <w:t> </w:t>
      </w:r>
      <w:r>
        <w:rPr/>
        <w:t>tidak</w:t>
      </w:r>
      <w:r>
        <w:rPr>
          <w:spacing w:val="-14"/>
        </w:rPr>
        <w:t> </w:t>
      </w:r>
      <w:r>
        <w:rPr/>
        <w:t>dapat</w:t>
      </w:r>
      <w:r>
        <w:rPr>
          <w:spacing w:val="-14"/>
        </w:rPr>
        <w:t> </w:t>
      </w:r>
      <w:r>
        <w:rPr/>
        <w:t>mengambil</w:t>
      </w:r>
      <w:r>
        <w:rPr>
          <w:spacing w:val="-14"/>
        </w:rPr>
        <w:t> </w:t>
      </w:r>
      <w:r>
        <w:rPr/>
        <w:t>hak-hak jika</w:t>
      </w:r>
      <w:r>
        <w:rPr>
          <w:spacing w:val="-5"/>
        </w:rPr>
        <w:t> </w:t>
      </w:r>
      <w:r>
        <w:rPr/>
        <w:t>ia</w:t>
      </w:r>
      <w:r>
        <w:rPr>
          <w:spacing w:val="-5"/>
        </w:rPr>
        <w:t> </w:t>
      </w:r>
      <w:r>
        <w:rPr/>
        <w:t>memutuskan</w:t>
      </w:r>
      <w:r>
        <w:rPr>
          <w:spacing w:val="-5"/>
        </w:rPr>
        <w:t> </w:t>
      </w:r>
      <w:r>
        <w:rPr/>
        <w:t>hubungan</w:t>
      </w:r>
      <w:r>
        <w:rPr>
          <w:spacing w:val="-5"/>
        </w:rPr>
        <w:t> </w:t>
      </w:r>
      <w:r>
        <w:rPr/>
        <w:t>kerja</w:t>
      </w:r>
      <w:r>
        <w:rPr>
          <w:spacing w:val="-5"/>
        </w:rPr>
        <w:t> </w:t>
      </w:r>
      <w:r>
        <w:rPr/>
        <w:t>secara</w:t>
      </w:r>
      <w:r>
        <w:rPr>
          <w:spacing w:val="-5"/>
        </w:rPr>
        <w:t> </w:t>
      </w:r>
      <w:r>
        <w:rPr/>
        <w:t>melanggar</w:t>
      </w:r>
      <w:r>
        <w:rPr>
          <w:spacing w:val="-6"/>
        </w:rPr>
        <w:t> </w:t>
      </w:r>
      <w:r>
        <w:rPr/>
        <w:t>hukum</w:t>
      </w:r>
      <w:r>
        <w:rPr>
          <w:spacing w:val="-6"/>
        </w:rPr>
        <w:t> </w:t>
      </w:r>
      <w:r>
        <w:rPr/>
        <w:t>atau</w:t>
      </w:r>
      <w:r>
        <w:rPr>
          <w:spacing w:val="-5"/>
        </w:rPr>
        <w:t> </w:t>
      </w:r>
      <w:r>
        <w:rPr/>
        <w:t>jika</w:t>
      </w:r>
      <w:r>
        <w:rPr>
          <w:spacing w:val="-3"/>
        </w:rPr>
        <w:t> </w:t>
      </w:r>
      <w:r>
        <w:rPr/>
        <w:t>buruh</w:t>
      </w:r>
      <w:r>
        <w:rPr>
          <w:spacing w:val="-9"/>
        </w:rPr>
        <w:t> </w:t>
      </w:r>
      <w:r>
        <w:rPr/>
        <w:t>memutuskannya karena</w:t>
      </w:r>
      <w:r>
        <w:rPr>
          <w:spacing w:val="-9"/>
        </w:rPr>
        <w:t> </w:t>
      </w:r>
      <w:r>
        <w:rPr/>
        <w:t>desakan</w:t>
      </w:r>
      <w:r>
        <w:rPr>
          <w:spacing w:val="-6"/>
        </w:rPr>
        <w:t> </w:t>
      </w:r>
      <w:r>
        <w:rPr/>
        <w:t>sesuatu</w:t>
      </w:r>
      <w:r>
        <w:rPr>
          <w:spacing w:val="-9"/>
        </w:rPr>
        <w:t> </w:t>
      </w:r>
      <w:r>
        <w:rPr/>
        <w:t>yang</w:t>
      </w:r>
      <w:r>
        <w:rPr>
          <w:spacing w:val="-6"/>
        </w:rPr>
        <w:t> </w:t>
      </w:r>
      <w:r>
        <w:rPr/>
        <w:t>ditimbulkan</w:t>
      </w:r>
      <w:r>
        <w:rPr>
          <w:spacing w:val="-9"/>
        </w:rPr>
        <w:t> </w:t>
      </w:r>
      <w:r>
        <w:rPr/>
        <w:t>majikan</w:t>
      </w:r>
      <w:r>
        <w:rPr>
          <w:spacing w:val="-9"/>
        </w:rPr>
        <w:t> </w:t>
      </w:r>
      <w:r>
        <w:rPr/>
        <w:t>itu</w:t>
      </w:r>
      <w:r>
        <w:rPr>
          <w:spacing w:val="-7"/>
        </w:rPr>
        <w:t> </w:t>
      </w:r>
      <w:r>
        <w:rPr/>
        <w:t>secara</w:t>
      </w:r>
      <w:r>
        <w:rPr>
          <w:spacing w:val="-9"/>
        </w:rPr>
        <w:t> </w:t>
      </w:r>
      <w:r>
        <w:rPr/>
        <w:t>tegas</w:t>
      </w:r>
      <w:r>
        <w:rPr>
          <w:spacing w:val="-9"/>
        </w:rPr>
        <w:t> </w:t>
      </w:r>
      <w:r>
        <w:rPr/>
        <w:t>atau</w:t>
      </w:r>
      <w:r>
        <w:rPr>
          <w:spacing w:val="-9"/>
        </w:rPr>
        <w:t> </w:t>
      </w:r>
      <w:r>
        <w:rPr/>
        <w:t>dengan</w:t>
      </w:r>
      <w:r>
        <w:rPr>
          <w:spacing w:val="-5"/>
        </w:rPr>
        <w:t> </w:t>
      </w:r>
      <w:r>
        <w:rPr/>
        <w:t>kesalahannya.</w:t>
      </w:r>
    </w:p>
    <w:p>
      <w:pPr>
        <w:pStyle w:val="BodyText"/>
        <w:spacing w:before="4"/>
        <w:ind w:right="480" w:hanging="1"/>
        <w:jc w:val="both"/>
      </w:pPr>
      <w:r>
        <w:rPr/>
        <w:t>Juga</w:t>
      </w:r>
      <w:r>
        <w:rPr>
          <w:spacing w:val="-14"/>
        </w:rPr>
        <w:t> </w:t>
      </w:r>
      <w:r>
        <w:rPr/>
        <w:t>tidak</w:t>
      </w:r>
      <w:r>
        <w:rPr>
          <w:spacing w:val="-14"/>
        </w:rPr>
        <w:t> </w:t>
      </w:r>
      <w:r>
        <w:rPr/>
        <w:t>boleh</w:t>
      </w:r>
      <w:r>
        <w:rPr>
          <w:spacing w:val="-14"/>
        </w:rPr>
        <w:t> </w:t>
      </w:r>
      <w:r>
        <w:rPr/>
        <w:t>majikan</w:t>
      </w:r>
      <w:r>
        <w:rPr>
          <w:spacing w:val="-13"/>
        </w:rPr>
        <w:t> </w:t>
      </w:r>
      <w:r>
        <w:rPr/>
        <w:t>berbuat</w:t>
      </w:r>
      <w:r>
        <w:rPr>
          <w:spacing w:val="-14"/>
        </w:rPr>
        <w:t> </w:t>
      </w:r>
      <w:r>
        <w:rPr/>
        <w:t>demikian,</w:t>
      </w:r>
      <w:r>
        <w:rPr>
          <w:spacing w:val="-14"/>
        </w:rPr>
        <w:t> </w:t>
      </w:r>
      <w:r>
        <w:rPr/>
        <w:t>jika</w:t>
      </w:r>
      <w:r>
        <w:rPr>
          <w:spacing w:val="-14"/>
        </w:rPr>
        <w:t> </w:t>
      </w:r>
      <w:r>
        <w:rPr/>
        <w:t>Pengadilan,</w:t>
      </w:r>
      <w:r>
        <w:rPr>
          <w:spacing w:val="-13"/>
        </w:rPr>
        <w:t> </w:t>
      </w:r>
      <w:r>
        <w:rPr/>
        <w:t>atas</w:t>
      </w:r>
      <w:r>
        <w:rPr>
          <w:spacing w:val="-14"/>
        </w:rPr>
        <w:t> </w:t>
      </w:r>
      <w:r>
        <w:rPr/>
        <w:t>permintaan</w:t>
      </w:r>
      <w:r>
        <w:rPr>
          <w:spacing w:val="-14"/>
        </w:rPr>
        <w:t> </w:t>
      </w:r>
      <w:r>
        <w:rPr/>
        <w:t>atau</w:t>
      </w:r>
      <w:r>
        <w:rPr>
          <w:spacing w:val="-14"/>
        </w:rPr>
        <w:t> </w:t>
      </w:r>
      <w:r>
        <w:rPr/>
        <w:t>tuntutan </w:t>
      </w:r>
      <w:r>
        <w:rPr>
          <w:spacing w:val="-2"/>
        </w:rPr>
        <w:t>buruh, telah</w:t>
      </w:r>
      <w:r>
        <w:rPr>
          <w:spacing w:val="-4"/>
        </w:rPr>
        <w:t> </w:t>
      </w:r>
      <w:r>
        <w:rPr>
          <w:spacing w:val="-2"/>
        </w:rPr>
        <w:t>menyatakan</w:t>
      </w:r>
      <w:r>
        <w:rPr>
          <w:spacing w:val="-4"/>
        </w:rPr>
        <w:t> </w:t>
      </w:r>
      <w:r>
        <w:rPr>
          <w:spacing w:val="-2"/>
        </w:rPr>
        <w:t>bubarnya</w:t>
      </w:r>
      <w:r>
        <w:rPr>
          <w:spacing w:val="-4"/>
        </w:rPr>
        <w:t> </w:t>
      </w:r>
      <w:r>
        <w:rPr>
          <w:spacing w:val="-2"/>
        </w:rPr>
        <w:t>perjanjian itu</w:t>
      </w:r>
      <w:r>
        <w:rPr>
          <w:spacing w:val="-4"/>
        </w:rPr>
        <w:t> </w:t>
      </w:r>
      <w:r>
        <w:rPr>
          <w:spacing w:val="-2"/>
        </w:rPr>
        <w:t>berdasarkan suatu alasan mendesak, yang </w:t>
      </w:r>
      <w:r>
        <w:rPr/>
        <w:t>diberikan</w:t>
      </w:r>
      <w:r>
        <w:rPr>
          <w:spacing w:val="-1"/>
        </w:rPr>
        <w:t> </w:t>
      </w:r>
      <w:r>
        <w:rPr/>
        <w:t>kepada</w:t>
      </w:r>
      <w:r>
        <w:rPr>
          <w:spacing w:val="-1"/>
        </w:rPr>
        <w:t> </w:t>
      </w:r>
      <w:r>
        <w:rPr/>
        <w:t>buruh</w:t>
      </w:r>
      <w:r>
        <w:rPr>
          <w:spacing w:val="-1"/>
        </w:rPr>
        <w:t> </w:t>
      </w:r>
      <w:r>
        <w:rPr/>
        <w:t>karena</w:t>
      </w:r>
      <w:r>
        <w:rPr>
          <w:spacing w:val="-1"/>
        </w:rPr>
        <w:t> </w:t>
      </w:r>
      <w:r>
        <w:rPr/>
        <w:t>kesengajaan</w:t>
      </w:r>
      <w:r>
        <w:rPr>
          <w:spacing w:val="-1"/>
        </w:rPr>
        <w:t> </w:t>
      </w:r>
      <w:r>
        <w:rPr/>
        <w:t>atau</w:t>
      </w:r>
      <w:r>
        <w:rPr>
          <w:spacing w:val="-1"/>
        </w:rPr>
        <w:t> </w:t>
      </w:r>
      <w:r>
        <w:rPr/>
        <w:t>kesalahan majikan.</w:t>
      </w:r>
    </w:p>
    <w:p>
      <w:pPr>
        <w:pStyle w:val="BodyText"/>
        <w:spacing w:before="57"/>
        <w:ind w:right="349" w:hanging="1"/>
      </w:pPr>
      <w:r>
        <w:rPr/>
        <w:t>Jika</w:t>
      </w:r>
      <w:r>
        <w:rPr>
          <w:spacing w:val="-5"/>
        </w:rPr>
        <w:t> </w:t>
      </w:r>
      <w:r>
        <w:rPr/>
        <w:t>buruh</w:t>
      </w:r>
      <w:r>
        <w:rPr>
          <w:spacing w:val="-2"/>
        </w:rPr>
        <w:t> </w:t>
      </w:r>
      <w:r>
        <w:rPr/>
        <w:t>berjanji</w:t>
      </w:r>
      <w:r>
        <w:rPr>
          <w:spacing w:val="-4"/>
        </w:rPr>
        <w:t> </w:t>
      </w:r>
      <w:r>
        <w:rPr/>
        <w:t>akan</w:t>
      </w:r>
      <w:r>
        <w:rPr>
          <w:spacing w:val="-5"/>
        </w:rPr>
        <w:t> </w:t>
      </w:r>
      <w:r>
        <w:rPr/>
        <w:t>memberikan</w:t>
      </w:r>
      <w:r>
        <w:rPr>
          <w:spacing w:val="-5"/>
        </w:rPr>
        <w:t> </w:t>
      </w:r>
      <w:r>
        <w:rPr/>
        <w:t>kepada</w:t>
      </w:r>
      <w:r>
        <w:rPr>
          <w:spacing w:val="-5"/>
        </w:rPr>
        <w:t> </w:t>
      </w:r>
      <w:r>
        <w:rPr/>
        <w:t>majikan</w:t>
      </w:r>
      <w:r>
        <w:rPr>
          <w:spacing w:val="-4"/>
        </w:rPr>
        <w:t> </w:t>
      </w:r>
      <w:r>
        <w:rPr/>
        <w:t>suatu</w:t>
      </w:r>
      <w:r>
        <w:rPr>
          <w:spacing w:val="-5"/>
        </w:rPr>
        <w:t> </w:t>
      </w:r>
      <w:r>
        <w:rPr/>
        <w:t>ganti</w:t>
      </w:r>
      <w:r>
        <w:rPr>
          <w:spacing w:val="-4"/>
        </w:rPr>
        <w:t> </w:t>
      </w:r>
      <w:r>
        <w:rPr/>
        <w:t>rugi</w:t>
      </w:r>
      <w:r>
        <w:rPr>
          <w:spacing w:val="-6"/>
        </w:rPr>
        <w:t> </w:t>
      </w:r>
      <w:r>
        <w:rPr/>
        <w:t>bila</w:t>
      </w:r>
      <w:r>
        <w:rPr>
          <w:spacing w:val="-8"/>
        </w:rPr>
        <w:t> </w:t>
      </w:r>
      <w:r>
        <w:rPr/>
        <w:t>ia</w:t>
      </w:r>
      <w:r>
        <w:rPr>
          <w:spacing w:val="-5"/>
        </w:rPr>
        <w:t> </w:t>
      </w:r>
      <w:r>
        <w:rPr/>
        <w:t>melakukan perbuatan-perbuatan</w:t>
      </w:r>
      <w:r>
        <w:rPr>
          <w:spacing w:val="-14"/>
        </w:rPr>
        <w:t> </w:t>
      </w:r>
      <w:r>
        <w:rPr/>
        <w:t>yang</w:t>
      </w:r>
      <w:r>
        <w:rPr>
          <w:spacing w:val="-14"/>
        </w:rPr>
        <w:t> </w:t>
      </w:r>
      <w:r>
        <w:rPr/>
        <w:t>bertentangan</w:t>
      </w:r>
      <w:r>
        <w:rPr>
          <w:spacing w:val="-14"/>
        </w:rPr>
        <w:t> </w:t>
      </w:r>
      <w:r>
        <w:rPr/>
        <w:t>dengan</w:t>
      </w:r>
      <w:r>
        <w:rPr>
          <w:spacing w:val="-13"/>
        </w:rPr>
        <w:t> </w:t>
      </w:r>
      <w:r>
        <w:rPr/>
        <w:t>suatu</w:t>
      </w:r>
      <w:r>
        <w:rPr>
          <w:spacing w:val="-14"/>
        </w:rPr>
        <w:t> </w:t>
      </w:r>
      <w:r>
        <w:rPr/>
        <w:t>perjanjian</w:t>
      </w:r>
      <w:r>
        <w:rPr>
          <w:spacing w:val="-14"/>
        </w:rPr>
        <w:t> </w:t>
      </w:r>
      <w:r>
        <w:rPr/>
        <w:t>sebagaimana</w:t>
      </w:r>
      <w:r>
        <w:rPr>
          <w:spacing w:val="-14"/>
        </w:rPr>
        <w:t> </w:t>
      </w:r>
      <w:r>
        <w:rPr/>
        <w:t>dimaksudkan pada</w:t>
      </w:r>
      <w:r>
        <w:rPr>
          <w:spacing w:val="-14"/>
        </w:rPr>
        <w:t> </w:t>
      </w:r>
      <w:r>
        <w:rPr/>
        <w:t>alinea</w:t>
      </w:r>
      <w:r>
        <w:rPr>
          <w:spacing w:val="-14"/>
        </w:rPr>
        <w:t> </w:t>
      </w:r>
      <w:r>
        <w:rPr/>
        <w:t>pertama,</w:t>
      </w:r>
      <w:r>
        <w:rPr>
          <w:spacing w:val="-14"/>
        </w:rPr>
        <w:t> </w:t>
      </w:r>
      <w:r>
        <w:rPr/>
        <w:t>maka</w:t>
      </w:r>
      <w:r>
        <w:rPr>
          <w:spacing w:val="-13"/>
        </w:rPr>
        <w:t> </w:t>
      </w:r>
      <w:r>
        <w:rPr/>
        <w:t>Pengadilan</w:t>
      </w:r>
      <w:r>
        <w:rPr>
          <w:spacing w:val="-14"/>
        </w:rPr>
        <w:t> </w:t>
      </w:r>
      <w:r>
        <w:rPr/>
        <w:t>senantiasa</w:t>
      </w:r>
      <w:r>
        <w:rPr>
          <w:spacing w:val="-14"/>
        </w:rPr>
        <w:t> </w:t>
      </w:r>
      <w:r>
        <w:rPr/>
        <w:t>berwenang</w:t>
      </w:r>
      <w:r>
        <w:rPr>
          <w:spacing w:val="-14"/>
        </w:rPr>
        <w:t> </w:t>
      </w:r>
      <w:r>
        <w:rPr/>
        <w:t>mengurangi</w:t>
      </w:r>
      <w:r>
        <w:rPr>
          <w:spacing w:val="-13"/>
        </w:rPr>
        <w:t> </w:t>
      </w:r>
      <w:r>
        <w:rPr/>
        <w:t>,jumlah</w:t>
      </w:r>
      <w:r>
        <w:rPr>
          <w:spacing w:val="-14"/>
        </w:rPr>
        <w:t> </w:t>
      </w:r>
      <w:r>
        <w:rPr/>
        <w:t>ganti</w:t>
      </w:r>
      <w:r>
        <w:rPr>
          <w:spacing w:val="-14"/>
        </w:rPr>
        <w:t> </w:t>
      </w:r>
      <w:r>
        <w:rPr/>
        <w:t>rugi </w:t>
      </w:r>
      <w:r>
        <w:rPr>
          <w:spacing w:val="-2"/>
        </w:rPr>
        <w:t>yang</w:t>
      </w:r>
      <w:r>
        <w:rPr>
          <w:spacing w:val="-4"/>
        </w:rPr>
        <w:t> </w:t>
      </w:r>
      <w:r>
        <w:rPr>
          <w:spacing w:val="-2"/>
        </w:rPr>
        <w:t>telah ditetapkan,</w:t>
      </w:r>
      <w:r>
        <w:rPr>
          <w:spacing w:val="-3"/>
        </w:rPr>
        <w:t> </w:t>
      </w:r>
      <w:r>
        <w:rPr>
          <w:spacing w:val="-2"/>
        </w:rPr>
        <w:t>sekedar jumlah</w:t>
      </w:r>
      <w:r>
        <w:rPr>
          <w:spacing w:val="-4"/>
        </w:rPr>
        <w:t> </w:t>
      </w:r>
      <w:r>
        <w:rPr>
          <w:spacing w:val="-2"/>
        </w:rPr>
        <w:t>itu</w:t>
      </w:r>
      <w:r>
        <w:rPr>
          <w:spacing w:val="-4"/>
        </w:rPr>
        <w:t> </w:t>
      </w:r>
      <w:r>
        <w:rPr>
          <w:spacing w:val="-2"/>
        </w:rPr>
        <w:t>menurut pendapatnya</w:t>
      </w:r>
      <w:r>
        <w:rPr>
          <w:spacing w:val="-4"/>
        </w:rPr>
        <w:t> </w:t>
      </w:r>
      <w:r>
        <w:rPr>
          <w:spacing w:val="-2"/>
        </w:rPr>
        <w:t>lebih dari yang</w:t>
      </w:r>
      <w:r>
        <w:rPr>
          <w:spacing w:val="-4"/>
        </w:rPr>
        <w:t> </w:t>
      </w:r>
      <w:r>
        <w:rPr>
          <w:spacing w:val="-2"/>
        </w:rPr>
        <w:t>sepantasnya.</w:t>
      </w:r>
    </w:p>
    <w:p>
      <w:pPr>
        <w:pStyle w:val="BodyText"/>
        <w:spacing w:before="117"/>
        <w:ind w:left="0"/>
      </w:pPr>
    </w:p>
    <w:p>
      <w:pPr>
        <w:pStyle w:val="BodyText"/>
        <w:spacing w:before="1"/>
        <w:ind w:left="3919"/>
        <w:jc w:val="both"/>
      </w:pPr>
      <w:r>
        <w:rPr/>
        <w:t>Pasal</w:t>
      </w:r>
      <w:r>
        <w:rPr>
          <w:spacing w:val="42"/>
        </w:rPr>
        <w:t> </w:t>
      </w:r>
      <w:r>
        <w:rPr>
          <w:spacing w:val="-2"/>
        </w:rPr>
        <w:t>1601y</w:t>
      </w:r>
    </w:p>
    <w:p>
      <w:pPr>
        <w:pStyle w:val="BodyText"/>
        <w:spacing w:before="56"/>
        <w:jc w:val="both"/>
      </w:pPr>
      <w:r>
        <w:rPr>
          <w:spacing w:val="-2"/>
        </w:rPr>
        <w:t>Dihapus</w:t>
      </w:r>
      <w:r>
        <w:rPr>
          <w:spacing w:val="-9"/>
        </w:rPr>
        <w:t> </w:t>
      </w:r>
      <w:r>
        <w:rPr>
          <w:spacing w:val="-2"/>
        </w:rPr>
        <w:t>dengan</w:t>
      </w:r>
      <w:r>
        <w:rPr>
          <w:spacing w:val="-9"/>
        </w:rPr>
        <w:t> </w:t>
      </w:r>
      <w:r>
        <w:rPr>
          <w:spacing w:val="-2"/>
        </w:rPr>
        <w:t>S.</w:t>
      </w:r>
      <w:r>
        <w:rPr>
          <w:spacing w:val="-7"/>
        </w:rPr>
        <w:t> </w:t>
      </w:r>
      <w:r>
        <w:rPr>
          <w:spacing w:val="-2"/>
        </w:rPr>
        <w:t>1928-533</w:t>
      </w:r>
      <w:r>
        <w:rPr>
          <w:spacing w:val="-9"/>
        </w:rPr>
        <w:t> </w:t>
      </w:r>
      <w:r>
        <w:rPr>
          <w:spacing w:val="-2"/>
        </w:rPr>
        <w:t>jo.</w:t>
      </w:r>
      <w:r>
        <w:rPr>
          <w:spacing w:val="-11"/>
        </w:rPr>
        <w:t> </w:t>
      </w:r>
      <w:r>
        <w:rPr>
          <w:spacing w:val="-2"/>
        </w:rPr>
        <w:t>S.</w:t>
      </w:r>
      <w:r>
        <w:rPr>
          <w:spacing w:val="-9"/>
        </w:rPr>
        <w:t> </w:t>
      </w:r>
      <w:r>
        <w:rPr>
          <w:spacing w:val="-2"/>
        </w:rPr>
        <w:t>1929-</w:t>
      </w:r>
      <w:r>
        <w:rPr>
          <w:spacing w:val="-4"/>
        </w:rPr>
        <w:t>261.</w:t>
      </w:r>
    </w:p>
    <w:p>
      <w:pPr>
        <w:pStyle w:val="BodyText"/>
        <w:spacing w:before="116"/>
        <w:ind w:left="0"/>
      </w:pPr>
    </w:p>
    <w:p>
      <w:pPr>
        <w:pStyle w:val="BodyText"/>
        <w:ind w:left="3919"/>
        <w:jc w:val="both"/>
      </w:pPr>
      <w:r>
        <w:rPr/>
        <w:t>BAGIAN</w:t>
      </w:r>
      <w:r>
        <w:rPr>
          <w:spacing w:val="34"/>
        </w:rPr>
        <w:t> </w:t>
      </w:r>
      <w:r>
        <w:rPr>
          <w:spacing w:val="-10"/>
        </w:rPr>
        <w:t>3</w:t>
      </w:r>
    </w:p>
    <w:p>
      <w:pPr>
        <w:pStyle w:val="BodyText"/>
        <w:spacing w:before="57"/>
        <w:ind w:left="359" w:right="106"/>
        <w:jc w:val="center"/>
      </w:pPr>
      <w:r>
        <w:rPr>
          <w:w w:val="105"/>
        </w:rPr>
        <w:t>Kewajiban-kewajiban</w:t>
      </w:r>
      <w:r>
        <w:rPr>
          <w:spacing w:val="15"/>
          <w:w w:val="105"/>
        </w:rPr>
        <w:t> </w:t>
      </w:r>
      <w:r>
        <w:rPr>
          <w:spacing w:val="-2"/>
          <w:w w:val="105"/>
        </w:rPr>
        <w:t>Majikan</w:t>
      </w:r>
    </w:p>
    <w:p>
      <w:pPr>
        <w:pStyle w:val="BodyText"/>
        <w:spacing w:before="115"/>
        <w:ind w:left="0"/>
      </w:pPr>
    </w:p>
    <w:p>
      <w:pPr>
        <w:pStyle w:val="BodyText"/>
        <w:ind w:left="359" w:right="103"/>
        <w:jc w:val="center"/>
      </w:pPr>
      <w:r>
        <w:rPr/>
        <w:t>Pasal</w:t>
      </w:r>
      <w:r>
        <w:rPr>
          <w:spacing w:val="42"/>
        </w:rPr>
        <w:t> </w:t>
      </w:r>
      <w:r>
        <w:rPr>
          <w:spacing w:val="-4"/>
        </w:rPr>
        <w:t>1602</w:t>
      </w:r>
    </w:p>
    <w:p>
      <w:pPr>
        <w:pStyle w:val="BodyText"/>
        <w:spacing w:before="57"/>
        <w:jc w:val="both"/>
      </w:pPr>
      <w:r>
        <w:rPr>
          <w:spacing w:val="-2"/>
        </w:rPr>
        <w:t>Majikan</w:t>
      </w:r>
      <w:r>
        <w:rPr>
          <w:spacing w:val="-8"/>
        </w:rPr>
        <w:t> </w:t>
      </w:r>
      <w:r>
        <w:rPr>
          <w:spacing w:val="-2"/>
        </w:rPr>
        <w:t>wajib</w:t>
      </w:r>
      <w:r>
        <w:rPr>
          <w:spacing w:val="-4"/>
        </w:rPr>
        <w:t> </w:t>
      </w:r>
      <w:r>
        <w:rPr>
          <w:spacing w:val="-2"/>
        </w:rPr>
        <w:t>membayar</w:t>
      </w:r>
      <w:r>
        <w:rPr>
          <w:spacing w:val="-8"/>
        </w:rPr>
        <w:t> </w:t>
      </w:r>
      <w:r>
        <w:rPr>
          <w:spacing w:val="-2"/>
        </w:rPr>
        <w:t>upah</w:t>
      </w:r>
      <w:r>
        <w:rPr>
          <w:spacing w:val="-7"/>
        </w:rPr>
        <w:t> </w:t>
      </w:r>
      <w:r>
        <w:rPr>
          <w:spacing w:val="-2"/>
        </w:rPr>
        <w:t>buruh</w:t>
      </w:r>
      <w:r>
        <w:rPr>
          <w:spacing w:val="-7"/>
        </w:rPr>
        <w:t> </w:t>
      </w:r>
      <w:r>
        <w:rPr>
          <w:spacing w:val="-2"/>
        </w:rPr>
        <w:t>pada</w:t>
      </w:r>
      <w:r>
        <w:rPr>
          <w:spacing w:val="-7"/>
        </w:rPr>
        <w:t> </w:t>
      </w:r>
      <w:r>
        <w:rPr>
          <w:spacing w:val="-2"/>
        </w:rPr>
        <w:t>waktu</w:t>
      </w:r>
      <w:r>
        <w:rPr>
          <w:spacing w:val="-5"/>
        </w:rPr>
        <w:t> </w:t>
      </w:r>
      <w:r>
        <w:rPr>
          <w:spacing w:val="-2"/>
        </w:rPr>
        <w:t>yang</w:t>
      </w:r>
      <w:r>
        <w:rPr>
          <w:spacing w:val="-7"/>
        </w:rPr>
        <w:t> </w:t>
      </w:r>
      <w:r>
        <w:rPr>
          <w:spacing w:val="-2"/>
        </w:rPr>
        <w:t>ditentukan.</w:t>
      </w:r>
    </w:p>
    <w:p>
      <w:pPr>
        <w:pStyle w:val="BodyText"/>
        <w:spacing w:before="113"/>
        <w:ind w:left="0"/>
      </w:pPr>
    </w:p>
    <w:p>
      <w:pPr>
        <w:pStyle w:val="BodyText"/>
        <w:ind w:left="3907"/>
        <w:jc w:val="both"/>
      </w:pPr>
      <w:r>
        <w:rPr>
          <w:w w:val="105"/>
        </w:rPr>
        <w:t>Pasal</w:t>
      </w:r>
      <w:r>
        <w:rPr>
          <w:spacing w:val="16"/>
          <w:w w:val="105"/>
        </w:rPr>
        <w:t> </w:t>
      </w:r>
      <w:r>
        <w:rPr>
          <w:spacing w:val="-2"/>
          <w:w w:val="105"/>
        </w:rPr>
        <w:t>1602a</w:t>
      </w:r>
    </w:p>
    <w:p>
      <w:pPr>
        <w:pStyle w:val="BodyText"/>
        <w:spacing w:before="59"/>
        <w:ind w:right="480"/>
        <w:jc w:val="both"/>
      </w:pPr>
      <w:r>
        <w:rPr/>
        <w:t>Upah</w:t>
      </w:r>
      <w:r>
        <w:rPr>
          <w:spacing w:val="-16"/>
        </w:rPr>
        <w:t> </w:t>
      </w:r>
      <w:r>
        <w:rPr/>
        <w:t>yang</w:t>
      </w:r>
      <w:r>
        <w:rPr>
          <w:spacing w:val="-14"/>
        </w:rPr>
        <w:t> </w:t>
      </w:r>
      <w:r>
        <w:rPr/>
        <w:t>ditetapkan</w:t>
      </w:r>
      <w:r>
        <w:rPr>
          <w:spacing w:val="-14"/>
        </w:rPr>
        <w:t> </w:t>
      </w:r>
      <w:r>
        <w:rPr/>
        <w:t>menurut</w:t>
      </w:r>
      <w:r>
        <w:rPr>
          <w:spacing w:val="-13"/>
        </w:rPr>
        <w:t> </w:t>
      </w:r>
      <w:r>
        <w:rPr/>
        <w:t>jangka</w:t>
      </w:r>
      <w:r>
        <w:rPr>
          <w:spacing w:val="-14"/>
        </w:rPr>
        <w:t> </w:t>
      </w:r>
      <w:r>
        <w:rPr/>
        <w:t>waktu,</w:t>
      </w:r>
      <w:r>
        <w:rPr>
          <w:spacing w:val="-14"/>
        </w:rPr>
        <w:t> </w:t>
      </w:r>
      <w:r>
        <w:rPr/>
        <w:t>harus</w:t>
      </w:r>
      <w:r>
        <w:rPr>
          <w:spacing w:val="-14"/>
        </w:rPr>
        <w:t> </w:t>
      </w:r>
      <w:r>
        <w:rPr/>
        <w:t>dibayar</w:t>
      </w:r>
      <w:r>
        <w:rPr>
          <w:spacing w:val="-13"/>
        </w:rPr>
        <w:t> </w:t>
      </w:r>
      <w:r>
        <w:rPr/>
        <w:t>sejak</w:t>
      </w:r>
      <w:r>
        <w:rPr>
          <w:spacing w:val="-14"/>
        </w:rPr>
        <w:t> </w:t>
      </w:r>
      <w:r>
        <w:rPr/>
        <w:t>saat</w:t>
      </w:r>
      <w:r>
        <w:rPr>
          <w:spacing w:val="-14"/>
        </w:rPr>
        <w:t> </w:t>
      </w:r>
      <w:r>
        <w:rPr/>
        <w:t>buruh</w:t>
      </w:r>
      <w:r>
        <w:rPr>
          <w:spacing w:val="-14"/>
        </w:rPr>
        <w:t> </w:t>
      </w:r>
      <w:r>
        <w:rPr/>
        <w:t>mulai</w:t>
      </w:r>
      <w:r>
        <w:rPr>
          <w:spacing w:val="-13"/>
        </w:rPr>
        <w:t> </w:t>
      </w:r>
      <w:r>
        <w:rPr/>
        <w:t>bekerja sampai saat berakhirnya hubungan kerja.</w:t>
      </w:r>
    </w:p>
    <w:p>
      <w:pPr>
        <w:pStyle w:val="BodyText"/>
        <w:spacing w:before="115"/>
        <w:ind w:left="0"/>
      </w:pPr>
    </w:p>
    <w:p>
      <w:pPr>
        <w:pStyle w:val="BodyText"/>
        <w:ind w:left="3899"/>
        <w:jc w:val="both"/>
      </w:pPr>
      <w:r>
        <w:rPr>
          <w:w w:val="105"/>
        </w:rPr>
        <w:t>Pasal</w:t>
      </w:r>
      <w:r>
        <w:rPr>
          <w:spacing w:val="16"/>
          <w:w w:val="105"/>
        </w:rPr>
        <w:t> </w:t>
      </w:r>
      <w:r>
        <w:rPr>
          <w:spacing w:val="-2"/>
          <w:w w:val="105"/>
        </w:rPr>
        <w:t>1602b</w:t>
      </w:r>
    </w:p>
    <w:p>
      <w:pPr>
        <w:pStyle w:val="BodyText"/>
        <w:spacing w:before="56"/>
        <w:ind w:hanging="1"/>
      </w:pPr>
      <w:r>
        <w:rPr/>
        <w:t>Tidak</w:t>
      </w:r>
      <w:r>
        <w:rPr>
          <w:spacing w:val="-16"/>
        </w:rPr>
        <w:t> </w:t>
      </w:r>
      <w:r>
        <w:rPr/>
        <w:t>ada</w:t>
      </w:r>
      <w:r>
        <w:rPr>
          <w:spacing w:val="-14"/>
        </w:rPr>
        <w:t> </w:t>
      </w:r>
      <w:r>
        <w:rPr/>
        <w:t>upah</w:t>
      </w:r>
      <w:r>
        <w:rPr>
          <w:spacing w:val="-14"/>
        </w:rPr>
        <w:t> </w:t>
      </w:r>
      <w:r>
        <w:rPr/>
        <w:t>yang</w:t>
      </w:r>
      <w:r>
        <w:rPr>
          <w:spacing w:val="-13"/>
        </w:rPr>
        <w:t> </w:t>
      </w:r>
      <w:r>
        <w:rPr/>
        <w:t>harus</w:t>
      </w:r>
      <w:r>
        <w:rPr>
          <w:spacing w:val="-14"/>
        </w:rPr>
        <w:t> </w:t>
      </w:r>
      <w:r>
        <w:rPr/>
        <w:t>dibayar</w:t>
      </w:r>
      <w:r>
        <w:rPr>
          <w:spacing w:val="-14"/>
        </w:rPr>
        <w:t> </w:t>
      </w:r>
      <w:r>
        <w:rPr/>
        <w:t>untuk</w:t>
      </w:r>
      <w:r>
        <w:rPr>
          <w:spacing w:val="-14"/>
        </w:rPr>
        <w:t> </w:t>
      </w:r>
      <w:r>
        <w:rPr/>
        <w:t>waktu</w:t>
      </w:r>
      <w:r>
        <w:rPr>
          <w:spacing w:val="-13"/>
        </w:rPr>
        <w:t> </w:t>
      </w:r>
      <w:r>
        <w:rPr/>
        <w:t>buruh</w:t>
      </w:r>
      <w:r>
        <w:rPr>
          <w:spacing w:val="-14"/>
        </w:rPr>
        <w:t> </w:t>
      </w:r>
      <w:r>
        <w:rPr/>
        <w:t>tidak</w:t>
      </w:r>
      <w:r>
        <w:rPr>
          <w:spacing w:val="-14"/>
        </w:rPr>
        <w:t> </w:t>
      </w:r>
      <w:r>
        <w:rPr/>
        <w:t>melakukan</w:t>
      </w:r>
      <w:r>
        <w:rPr>
          <w:spacing w:val="-14"/>
        </w:rPr>
        <w:t> </w:t>
      </w:r>
      <w:r>
        <w:rPr/>
        <w:t>pekerjaan</w:t>
      </w:r>
      <w:r>
        <w:rPr>
          <w:spacing w:val="-13"/>
        </w:rPr>
        <w:t> </w:t>
      </w:r>
      <w:r>
        <w:rPr/>
        <w:t>yang </w:t>
      </w:r>
      <w:r>
        <w:rPr>
          <w:spacing w:val="-2"/>
        </w:rPr>
        <w:t>diperjanjikan.</w:t>
      </w:r>
    </w:p>
    <w:p>
      <w:pPr>
        <w:pStyle w:val="BodyText"/>
        <w:spacing w:before="115"/>
        <w:ind w:left="0"/>
      </w:pPr>
    </w:p>
    <w:p>
      <w:pPr>
        <w:pStyle w:val="BodyText"/>
        <w:ind w:left="3909"/>
        <w:jc w:val="both"/>
      </w:pPr>
      <w:r>
        <w:rPr>
          <w:w w:val="105"/>
        </w:rPr>
        <w:t>Pasal</w:t>
      </w:r>
      <w:r>
        <w:rPr>
          <w:spacing w:val="16"/>
          <w:w w:val="105"/>
        </w:rPr>
        <w:t> </w:t>
      </w:r>
      <w:r>
        <w:rPr>
          <w:spacing w:val="-2"/>
          <w:w w:val="105"/>
        </w:rPr>
        <w:t>1602c</w:t>
      </w:r>
    </w:p>
    <w:p>
      <w:pPr>
        <w:pStyle w:val="BodyText"/>
        <w:spacing w:before="59"/>
        <w:ind w:right="423" w:hanging="1"/>
        <w:jc w:val="both"/>
      </w:pPr>
      <w:r>
        <w:rPr/>
        <w:t>Akan tetapi buruh berhak untuk meminta dan menerima upah, yang ditetapkan menurut </w:t>
      </w:r>
      <w:r>
        <w:rPr>
          <w:spacing w:val="-2"/>
        </w:rPr>
        <w:t>lamanya</w:t>
      </w:r>
      <w:r>
        <w:rPr>
          <w:spacing w:val="-9"/>
        </w:rPr>
        <w:t> </w:t>
      </w:r>
      <w:r>
        <w:rPr>
          <w:spacing w:val="-2"/>
        </w:rPr>
        <w:t>buruh,</w:t>
      </w:r>
      <w:r>
        <w:rPr>
          <w:spacing w:val="-7"/>
        </w:rPr>
        <w:t> </w:t>
      </w:r>
      <w:r>
        <w:rPr>
          <w:spacing w:val="-2"/>
        </w:rPr>
        <w:t>bekerja</w:t>
      </w:r>
      <w:r>
        <w:rPr>
          <w:spacing w:val="-8"/>
        </w:rPr>
        <w:t> </w:t>
      </w:r>
      <w:r>
        <w:rPr>
          <w:spacing w:val="-2"/>
        </w:rPr>
        <w:t>untuk</w:t>
      </w:r>
      <w:r>
        <w:rPr>
          <w:spacing w:val="-6"/>
        </w:rPr>
        <w:t> </w:t>
      </w:r>
      <w:r>
        <w:rPr>
          <w:spacing w:val="-2"/>
        </w:rPr>
        <w:t>waktu</w:t>
      </w:r>
      <w:r>
        <w:rPr>
          <w:spacing w:val="-8"/>
        </w:rPr>
        <w:t> </w:t>
      </w:r>
      <w:r>
        <w:rPr>
          <w:spacing w:val="-2"/>
        </w:rPr>
        <w:t>yang</w:t>
      </w:r>
      <w:r>
        <w:rPr>
          <w:spacing w:val="-9"/>
        </w:rPr>
        <w:t> </w:t>
      </w:r>
      <w:r>
        <w:rPr>
          <w:spacing w:val="-2"/>
        </w:rPr>
        <w:t>tidak</w:t>
      </w:r>
      <w:r>
        <w:rPr>
          <w:spacing w:val="-5"/>
        </w:rPr>
        <w:t> </w:t>
      </w:r>
      <w:r>
        <w:rPr>
          <w:spacing w:val="-2"/>
        </w:rPr>
        <w:t>begitu</w:t>
      </w:r>
      <w:r>
        <w:rPr>
          <w:spacing w:val="-6"/>
        </w:rPr>
        <w:t> </w:t>
      </w:r>
      <w:r>
        <w:rPr>
          <w:spacing w:val="-2"/>
        </w:rPr>
        <w:t>lama,</w:t>
      </w:r>
      <w:r>
        <w:rPr>
          <w:spacing w:val="-8"/>
        </w:rPr>
        <w:t> </w:t>
      </w:r>
      <w:r>
        <w:rPr>
          <w:spacing w:val="-2"/>
        </w:rPr>
        <w:t>bila</w:t>
      </w:r>
      <w:r>
        <w:rPr>
          <w:spacing w:val="-10"/>
        </w:rPr>
        <w:t> </w:t>
      </w:r>
      <w:r>
        <w:rPr>
          <w:spacing w:val="-2"/>
        </w:rPr>
        <w:t>ía</w:t>
      </w:r>
      <w:r>
        <w:rPr>
          <w:spacing w:val="-8"/>
        </w:rPr>
        <w:t> </w:t>
      </w:r>
      <w:r>
        <w:rPr>
          <w:spacing w:val="-2"/>
        </w:rPr>
        <w:t>berhalangan</w:t>
      </w:r>
      <w:r>
        <w:rPr>
          <w:spacing w:val="-6"/>
        </w:rPr>
        <w:t> </w:t>
      </w:r>
      <w:r>
        <w:rPr>
          <w:spacing w:val="-2"/>
        </w:rPr>
        <w:t>melakukan</w:t>
      </w:r>
    </w:p>
    <w:p>
      <w:pPr>
        <w:pStyle w:val="BodyText"/>
        <w:spacing w:after="0"/>
        <w:jc w:val="both"/>
        <w:sectPr>
          <w:pgSz w:w="12240" w:h="15840"/>
          <w:pgMar w:top="1520" w:bottom="280" w:left="1800" w:right="1800"/>
        </w:sectPr>
      </w:pPr>
    </w:p>
    <w:p>
      <w:pPr>
        <w:pStyle w:val="BodyText"/>
        <w:spacing w:before="65"/>
        <w:ind w:right="472"/>
        <w:jc w:val="both"/>
      </w:pPr>
      <w:r>
        <w:rPr>
          <w:spacing w:val="-2"/>
        </w:rPr>
        <w:t>pekerjaan</w:t>
      </w:r>
      <w:r>
        <w:rPr>
          <w:spacing w:val="-12"/>
        </w:rPr>
        <w:t> </w:t>
      </w:r>
      <w:r>
        <w:rPr>
          <w:spacing w:val="-2"/>
        </w:rPr>
        <w:t>karena</w:t>
      </w:r>
      <w:r>
        <w:rPr>
          <w:spacing w:val="-12"/>
        </w:rPr>
        <w:t> </w:t>
      </w:r>
      <w:r>
        <w:rPr>
          <w:spacing w:val="-2"/>
        </w:rPr>
        <w:t>sakit</w:t>
      </w:r>
      <w:r>
        <w:rPr>
          <w:spacing w:val="-12"/>
        </w:rPr>
        <w:t> </w:t>
      </w:r>
      <w:r>
        <w:rPr>
          <w:spacing w:val="-2"/>
        </w:rPr>
        <w:t>atau</w:t>
      </w:r>
      <w:r>
        <w:rPr>
          <w:spacing w:val="-11"/>
        </w:rPr>
        <w:t> </w:t>
      </w:r>
      <w:r>
        <w:rPr>
          <w:spacing w:val="-2"/>
        </w:rPr>
        <w:t>mengalami</w:t>
      </w:r>
      <w:r>
        <w:rPr>
          <w:spacing w:val="-12"/>
        </w:rPr>
        <w:t> </w:t>
      </w:r>
      <w:r>
        <w:rPr>
          <w:spacing w:val="-2"/>
        </w:rPr>
        <w:t>kecelakaan,</w:t>
      </w:r>
      <w:r>
        <w:rPr>
          <w:spacing w:val="-12"/>
        </w:rPr>
        <w:t> </w:t>
      </w:r>
      <w:r>
        <w:rPr>
          <w:spacing w:val="-2"/>
        </w:rPr>
        <w:t>kecuali</w:t>
      </w:r>
      <w:r>
        <w:rPr>
          <w:spacing w:val="-12"/>
        </w:rPr>
        <w:t> </w:t>
      </w:r>
      <w:r>
        <w:rPr>
          <w:spacing w:val="-2"/>
        </w:rPr>
        <w:t>bila</w:t>
      </w:r>
      <w:r>
        <w:rPr>
          <w:spacing w:val="-11"/>
        </w:rPr>
        <w:t> </w:t>
      </w:r>
      <w:r>
        <w:rPr>
          <w:spacing w:val="-2"/>
        </w:rPr>
        <w:t>sakitnya</w:t>
      </w:r>
      <w:r>
        <w:rPr>
          <w:spacing w:val="-12"/>
        </w:rPr>
        <w:t> </w:t>
      </w:r>
      <w:r>
        <w:rPr>
          <w:spacing w:val="-2"/>
        </w:rPr>
        <w:t>atau</w:t>
      </w:r>
      <w:r>
        <w:rPr>
          <w:spacing w:val="-12"/>
        </w:rPr>
        <w:t> </w:t>
      </w:r>
      <w:r>
        <w:rPr>
          <w:spacing w:val="-2"/>
        </w:rPr>
        <w:t>kecelakaan</w:t>
      </w:r>
      <w:r>
        <w:rPr>
          <w:spacing w:val="-12"/>
        </w:rPr>
        <w:t> </w:t>
      </w:r>
      <w:r>
        <w:rPr>
          <w:spacing w:val="-2"/>
        </w:rPr>
        <w:t>itu disebabkan</w:t>
      </w:r>
      <w:r>
        <w:rPr>
          <w:spacing w:val="-6"/>
        </w:rPr>
        <w:t> </w:t>
      </w:r>
      <w:r>
        <w:rPr>
          <w:spacing w:val="-2"/>
        </w:rPr>
        <w:t>oleh</w:t>
      </w:r>
      <w:r>
        <w:rPr>
          <w:spacing w:val="-4"/>
        </w:rPr>
        <w:t> </w:t>
      </w:r>
      <w:r>
        <w:rPr>
          <w:spacing w:val="-2"/>
        </w:rPr>
        <w:t>kesengajaan</w:t>
      </w:r>
      <w:r>
        <w:rPr>
          <w:spacing w:val="-6"/>
        </w:rPr>
        <w:t> </w:t>
      </w:r>
      <w:r>
        <w:rPr>
          <w:spacing w:val="-2"/>
        </w:rPr>
        <w:t>atau</w:t>
      </w:r>
      <w:r>
        <w:rPr>
          <w:spacing w:val="-6"/>
        </w:rPr>
        <w:t> </w:t>
      </w:r>
      <w:r>
        <w:rPr>
          <w:spacing w:val="-2"/>
        </w:rPr>
        <w:t>kebejatannya</w:t>
      </w:r>
      <w:r>
        <w:rPr>
          <w:spacing w:val="-6"/>
        </w:rPr>
        <w:t> </w:t>
      </w:r>
      <w:r>
        <w:rPr>
          <w:spacing w:val="-2"/>
        </w:rPr>
        <w:t>atau</w:t>
      </w:r>
      <w:r>
        <w:rPr>
          <w:spacing w:val="-5"/>
        </w:rPr>
        <w:t> </w:t>
      </w:r>
      <w:r>
        <w:rPr>
          <w:spacing w:val="-2"/>
        </w:rPr>
        <w:t>oleh</w:t>
      </w:r>
      <w:r>
        <w:rPr>
          <w:spacing w:val="-6"/>
        </w:rPr>
        <w:t> </w:t>
      </w:r>
      <w:r>
        <w:rPr>
          <w:spacing w:val="-2"/>
        </w:rPr>
        <w:t>cacat</w:t>
      </w:r>
      <w:r>
        <w:rPr>
          <w:spacing w:val="-7"/>
        </w:rPr>
        <w:t> </w:t>
      </w:r>
      <w:r>
        <w:rPr>
          <w:spacing w:val="-2"/>
        </w:rPr>
        <w:t>badan</w:t>
      </w:r>
      <w:r>
        <w:rPr>
          <w:spacing w:val="-4"/>
        </w:rPr>
        <w:t> </w:t>
      </w:r>
      <w:r>
        <w:rPr>
          <w:spacing w:val="-2"/>
        </w:rPr>
        <w:t>yang</w:t>
      </w:r>
      <w:r>
        <w:rPr>
          <w:spacing w:val="-4"/>
        </w:rPr>
        <w:t> </w:t>
      </w:r>
      <w:r>
        <w:rPr>
          <w:spacing w:val="-2"/>
        </w:rPr>
        <w:t>dengan</w:t>
      </w:r>
      <w:r>
        <w:rPr>
          <w:spacing w:val="-6"/>
        </w:rPr>
        <w:t> </w:t>
      </w:r>
      <w:r>
        <w:rPr>
          <w:spacing w:val="-2"/>
        </w:rPr>
        <w:t>sengaja </w:t>
      </w:r>
      <w:r>
        <w:rPr/>
        <w:t>diberi keterangan palsu pada waktu membuat perjanjian kepada majikan.</w:t>
      </w:r>
    </w:p>
    <w:p>
      <w:pPr>
        <w:pStyle w:val="BodyText"/>
        <w:spacing w:before="59"/>
      </w:pPr>
      <w:r>
        <w:rPr/>
        <w:t>Bila dalam hal demikian buruh berhak memperoleh suatu ganti rugi berdasarkan suatu peraturan undang-undang tentang hal sakit atau kecelakaan, atau menurut aturan </w:t>
      </w:r>
      <w:r>
        <w:rPr>
          <w:spacing w:val="-2"/>
        </w:rPr>
        <w:t>pertanggungan,</w:t>
      </w:r>
      <w:r>
        <w:rPr>
          <w:spacing w:val="-6"/>
        </w:rPr>
        <w:t> </w:t>
      </w:r>
      <w:r>
        <w:rPr>
          <w:spacing w:val="-2"/>
        </w:rPr>
        <w:t>atau</w:t>
      </w:r>
      <w:r>
        <w:rPr>
          <w:spacing w:val="-7"/>
        </w:rPr>
        <w:t> </w:t>
      </w:r>
      <w:r>
        <w:rPr>
          <w:spacing w:val="-2"/>
        </w:rPr>
        <w:t>dari</w:t>
      </w:r>
      <w:r>
        <w:rPr>
          <w:spacing w:val="-6"/>
        </w:rPr>
        <w:t> </w:t>
      </w:r>
      <w:r>
        <w:rPr>
          <w:spacing w:val="-2"/>
        </w:rPr>
        <w:t>suatu</w:t>
      </w:r>
      <w:r>
        <w:rPr>
          <w:spacing w:val="-7"/>
        </w:rPr>
        <w:t> </w:t>
      </w:r>
      <w:r>
        <w:rPr>
          <w:spacing w:val="-2"/>
        </w:rPr>
        <w:t>dana</w:t>
      </w:r>
      <w:r>
        <w:rPr>
          <w:spacing w:val="-7"/>
        </w:rPr>
        <w:t> </w:t>
      </w:r>
      <w:r>
        <w:rPr>
          <w:spacing w:val="-2"/>
        </w:rPr>
        <w:t>yang</w:t>
      </w:r>
      <w:r>
        <w:rPr>
          <w:spacing w:val="-5"/>
        </w:rPr>
        <w:t> </w:t>
      </w:r>
      <w:r>
        <w:rPr>
          <w:spacing w:val="-2"/>
        </w:rPr>
        <w:t>telah</w:t>
      </w:r>
      <w:r>
        <w:rPr>
          <w:spacing w:val="-7"/>
        </w:rPr>
        <w:t> </w:t>
      </w:r>
      <w:r>
        <w:rPr>
          <w:spacing w:val="-2"/>
        </w:rPr>
        <w:t>dijanjikan</w:t>
      </w:r>
      <w:r>
        <w:rPr>
          <w:spacing w:val="-7"/>
        </w:rPr>
        <w:t> </w:t>
      </w:r>
      <w:r>
        <w:rPr>
          <w:spacing w:val="-2"/>
        </w:rPr>
        <w:t>atau</w:t>
      </w:r>
      <w:r>
        <w:rPr>
          <w:spacing w:val="-7"/>
        </w:rPr>
        <w:t> </w:t>
      </w:r>
      <w:r>
        <w:rPr>
          <w:spacing w:val="-2"/>
        </w:rPr>
        <w:t>lahir</w:t>
      </w:r>
      <w:r>
        <w:rPr>
          <w:spacing w:val="-8"/>
        </w:rPr>
        <w:t> </w:t>
      </w:r>
      <w:r>
        <w:rPr>
          <w:spacing w:val="-2"/>
        </w:rPr>
        <w:t>dari</w:t>
      </w:r>
      <w:r>
        <w:rPr>
          <w:spacing w:val="-6"/>
        </w:rPr>
        <w:t> </w:t>
      </w:r>
      <w:r>
        <w:rPr>
          <w:spacing w:val="-2"/>
        </w:rPr>
        <w:t>perjanjian</w:t>
      </w:r>
      <w:r>
        <w:rPr>
          <w:spacing w:val="-5"/>
        </w:rPr>
        <w:t> </w:t>
      </w:r>
      <w:r>
        <w:rPr>
          <w:spacing w:val="-2"/>
        </w:rPr>
        <w:t>kerja,</w:t>
      </w:r>
      <w:r>
        <w:rPr>
          <w:spacing w:val="-6"/>
        </w:rPr>
        <w:t> </w:t>
      </w:r>
      <w:r>
        <w:rPr>
          <w:spacing w:val="-2"/>
        </w:rPr>
        <w:t>maka </w:t>
      </w:r>
      <w:r>
        <w:rPr/>
        <w:t>jumlah uang upah itu harus dikurangi dengan jumlah uang ganti rugi termaksud.</w:t>
      </w:r>
    </w:p>
    <w:p>
      <w:pPr>
        <w:pStyle w:val="BodyText"/>
        <w:spacing w:before="59"/>
      </w:pPr>
      <w:r>
        <w:rPr/>
        <w:t>Buruh</w:t>
      </w:r>
      <w:r>
        <w:rPr>
          <w:spacing w:val="-11"/>
        </w:rPr>
        <w:t> </w:t>
      </w:r>
      <w:r>
        <w:rPr/>
        <w:t>berhak</w:t>
      </w:r>
      <w:r>
        <w:rPr>
          <w:spacing w:val="-8"/>
        </w:rPr>
        <w:t> </w:t>
      </w:r>
      <w:r>
        <w:rPr/>
        <w:t>menuntut</w:t>
      </w:r>
      <w:r>
        <w:rPr>
          <w:spacing w:val="-9"/>
        </w:rPr>
        <w:t> </w:t>
      </w:r>
      <w:r>
        <w:rPr/>
        <w:t>jangka</w:t>
      </w:r>
      <w:r>
        <w:rPr>
          <w:spacing w:val="-11"/>
        </w:rPr>
        <w:t> </w:t>
      </w:r>
      <w:r>
        <w:rPr/>
        <w:t>waktu</w:t>
      </w:r>
      <w:r>
        <w:rPr>
          <w:spacing w:val="-11"/>
        </w:rPr>
        <w:t> </w:t>
      </w:r>
      <w:r>
        <w:rPr/>
        <w:t>pendek,</w:t>
      </w:r>
      <w:r>
        <w:rPr>
          <w:spacing w:val="-10"/>
        </w:rPr>
        <w:t> </w:t>
      </w:r>
      <w:r>
        <w:rPr/>
        <w:t>yang</w:t>
      </w:r>
      <w:r>
        <w:rPr>
          <w:spacing w:val="-8"/>
        </w:rPr>
        <w:t> </w:t>
      </w:r>
      <w:r>
        <w:rPr/>
        <w:t>ditetapkan</w:t>
      </w:r>
      <w:r>
        <w:rPr>
          <w:spacing w:val="-8"/>
        </w:rPr>
        <w:t> </w:t>
      </w:r>
      <w:r>
        <w:rPr/>
        <w:t>menurut</w:t>
      </w:r>
      <w:r>
        <w:rPr>
          <w:spacing w:val="-11"/>
        </w:rPr>
        <w:t> </w:t>
      </w:r>
      <w:r>
        <w:rPr/>
        <w:t>keadilan,</w:t>
      </w:r>
      <w:r>
        <w:rPr>
          <w:spacing w:val="-10"/>
        </w:rPr>
        <w:t> </w:t>
      </w:r>
      <w:r>
        <w:rPr/>
        <w:t>bila</w:t>
      </w:r>
      <w:r>
        <w:rPr>
          <w:spacing w:val="-11"/>
        </w:rPr>
        <w:t> </w:t>
      </w:r>
      <w:r>
        <w:rPr/>
        <w:t>ia,</w:t>
      </w:r>
      <w:r>
        <w:rPr>
          <w:spacing w:val="-11"/>
        </w:rPr>
        <w:t> </w:t>
      </w:r>
      <w:r>
        <w:rPr/>
        <w:t>baik karena</w:t>
      </w:r>
      <w:r>
        <w:rPr>
          <w:spacing w:val="-2"/>
        </w:rPr>
        <w:t> </w:t>
      </w:r>
      <w:r>
        <w:rPr/>
        <w:t>memenuhi kewajiban</w:t>
      </w:r>
      <w:r>
        <w:rPr>
          <w:spacing w:val="-2"/>
        </w:rPr>
        <w:t> </w:t>
      </w:r>
      <w:r>
        <w:rPr/>
        <w:t>yang diletakkan padanya</w:t>
      </w:r>
      <w:r>
        <w:rPr>
          <w:spacing w:val="-2"/>
        </w:rPr>
        <w:t> </w:t>
      </w:r>
      <w:r>
        <w:rPr/>
        <w:t>oleh undang-undang atau pemerintah tanpa</w:t>
      </w:r>
      <w:r>
        <w:rPr>
          <w:spacing w:val="-12"/>
        </w:rPr>
        <w:t> </w:t>
      </w:r>
      <w:r>
        <w:rPr/>
        <w:t>penggantian</w:t>
      </w:r>
      <w:r>
        <w:rPr>
          <w:spacing w:val="-10"/>
        </w:rPr>
        <w:t> </w:t>
      </w:r>
      <w:r>
        <w:rPr/>
        <w:t>berupa</w:t>
      </w:r>
      <w:r>
        <w:rPr>
          <w:spacing w:val="-12"/>
        </w:rPr>
        <w:t> </w:t>
      </w:r>
      <w:r>
        <w:rPr/>
        <w:t>uang,</w:t>
      </w:r>
      <w:r>
        <w:rPr>
          <w:spacing w:val="-11"/>
        </w:rPr>
        <w:t> </w:t>
      </w:r>
      <w:r>
        <w:rPr/>
        <w:t>dan</w:t>
      </w:r>
      <w:r>
        <w:rPr>
          <w:spacing w:val="-12"/>
        </w:rPr>
        <w:t> </w:t>
      </w:r>
      <w:r>
        <w:rPr/>
        <w:t>tidak</w:t>
      </w:r>
      <w:r>
        <w:rPr>
          <w:spacing w:val="-12"/>
        </w:rPr>
        <w:t> </w:t>
      </w:r>
      <w:r>
        <w:rPr/>
        <w:t>dapat</w:t>
      </w:r>
      <w:r>
        <w:rPr>
          <w:spacing w:val="-11"/>
        </w:rPr>
        <w:t> </w:t>
      </w:r>
      <w:r>
        <w:rPr/>
        <w:t>dilakukan</w:t>
      </w:r>
      <w:r>
        <w:rPr>
          <w:spacing w:val="-12"/>
        </w:rPr>
        <w:t> </w:t>
      </w:r>
      <w:r>
        <w:rPr/>
        <w:t>di</w:t>
      </w:r>
      <w:r>
        <w:rPr>
          <w:spacing w:val="-13"/>
        </w:rPr>
        <w:t> </w:t>
      </w:r>
      <w:r>
        <w:rPr/>
        <w:t>luar</w:t>
      </w:r>
      <w:r>
        <w:rPr>
          <w:spacing w:val="-13"/>
        </w:rPr>
        <w:t> </w:t>
      </w:r>
      <w:r>
        <w:rPr/>
        <w:t>waktu</w:t>
      </w:r>
      <w:r>
        <w:rPr>
          <w:spacing w:val="-12"/>
        </w:rPr>
        <w:t> </w:t>
      </w:r>
      <w:r>
        <w:rPr/>
        <w:t>kerja,</w:t>
      </w:r>
      <w:r>
        <w:rPr>
          <w:spacing w:val="-11"/>
        </w:rPr>
        <w:t> </w:t>
      </w:r>
      <w:r>
        <w:rPr/>
        <w:t>maupun</w:t>
      </w:r>
      <w:r>
        <w:rPr>
          <w:spacing w:val="-12"/>
        </w:rPr>
        <w:t> </w:t>
      </w:r>
      <w:r>
        <w:rPr/>
        <w:t>karena mengalami</w:t>
      </w:r>
      <w:r>
        <w:rPr>
          <w:spacing w:val="-14"/>
        </w:rPr>
        <w:t> </w:t>
      </w:r>
      <w:r>
        <w:rPr/>
        <w:t>kejadian-kejadian</w:t>
      </w:r>
      <w:r>
        <w:rPr>
          <w:spacing w:val="-14"/>
        </w:rPr>
        <w:t> </w:t>
      </w:r>
      <w:r>
        <w:rPr/>
        <w:t>luar</w:t>
      </w:r>
      <w:r>
        <w:rPr>
          <w:spacing w:val="-14"/>
        </w:rPr>
        <w:t> </w:t>
      </w:r>
      <w:r>
        <w:rPr/>
        <w:t>biasa</w:t>
      </w:r>
      <w:r>
        <w:rPr>
          <w:spacing w:val="-13"/>
        </w:rPr>
        <w:t> </w:t>
      </w:r>
      <w:r>
        <w:rPr/>
        <w:t>di</w:t>
      </w:r>
      <w:r>
        <w:rPr>
          <w:spacing w:val="-13"/>
        </w:rPr>
        <w:t> </w:t>
      </w:r>
      <w:r>
        <w:rPr/>
        <w:t>luar</w:t>
      </w:r>
      <w:r>
        <w:rPr>
          <w:spacing w:val="-14"/>
        </w:rPr>
        <w:t> </w:t>
      </w:r>
      <w:r>
        <w:rPr/>
        <w:t>kesalahannya,</w:t>
      </w:r>
      <w:r>
        <w:rPr>
          <w:spacing w:val="-13"/>
        </w:rPr>
        <w:t> </w:t>
      </w:r>
      <w:r>
        <w:rPr/>
        <w:t>terhalang</w:t>
      </w:r>
      <w:r>
        <w:rPr>
          <w:spacing w:val="-12"/>
        </w:rPr>
        <w:t> </w:t>
      </w:r>
      <w:r>
        <w:rPr/>
        <w:t>melakukan pekerjaannya.</w:t>
      </w:r>
      <w:r>
        <w:rPr>
          <w:spacing w:val="-12"/>
        </w:rPr>
        <w:t> </w:t>
      </w:r>
      <w:r>
        <w:rPr/>
        <w:t>Dalam</w:t>
      </w:r>
      <w:r>
        <w:rPr>
          <w:spacing w:val="-13"/>
        </w:rPr>
        <w:t> </w:t>
      </w:r>
      <w:r>
        <w:rPr/>
        <w:t>pengertian</w:t>
      </w:r>
      <w:r>
        <w:rPr>
          <w:spacing w:val="-10"/>
        </w:rPr>
        <w:t> </w:t>
      </w:r>
      <w:r>
        <w:rPr/>
        <w:t>kejadian</w:t>
      </w:r>
      <w:r>
        <w:rPr>
          <w:spacing w:val="-13"/>
        </w:rPr>
        <w:t> </w:t>
      </w:r>
      <w:r>
        <w:rPr/>
        <w:t>luar</w:t>
      </w:r>
      <w:r>
        <w:rPr>
          <w:spacing w:val="-11"/>
        </w:rPr>
        <w:t> </w:t>
      </w:r>
      <w:r>
        <w:rPr/>
        <w:t>biasa,</w:t>
      </w:r>
      <w:r>
        <w:rPr>
          <w:spacing w:val="-11"/>
        </w:rPr>
        <w:t> </w:t>
      </w:r>
      <w:r>
        <w:rPr/>
        <w:t>untuk</w:t>
      </w:r>
      <w:r>
        <w:rPr>
          <w:spacing w:val="-13"/>
        </w:rPr>
        <w:t> </w:t>
      </w:r>
      <w:r>
        <w:rPr/>
        <w:t>pasal</w:t>
      </w:r>
      <w:r>
        <w:rPr>
          <w:spacing w:val="-12"/>
        </w:rPr>
        <w:t> </w:t>
      </w:r>
      <w:r>
        <w:rPr/>
        <w:t>ini,</w:t>
      </w:r>
      <w:r>
        <w:rPr>
          <w:spacing w:val="-13"/>
        </w:rPr>
        <w:t> </w:t>
      </w:r>
      <w:r>
        <w:rPr/>
        <w:t>juga</w:t>
      </w:r>
      <w:r>
        <w:rPr>
          <w:spacing w:val="-13"/>
        </w:rPr>
        <w:t> </w:t>
      </w:r>
      <w:r>
        <w:rPr/>
        <w:t>termasuk</w:t>
      </w:r>
      <w:r>
        <w:rPr>
          <w:spacing w:val="-10"/>
        </w:rPr>
        <w:t> </w:t>
      </w:r>
      <w:r>
        <w:rPr/>
        <w:t>istri</w:t>
      </w:r>
      <w:r>
        <w:rPr>
          <w:spacing w:val="-12"/>
        </w:rPr>
        <w:t> </w:t>
      </w:r>
      <w:r>
        <w:rPr/>
        <w:t>buruh melahirkan</w:t>
      </w:r>
      <w:r>
        <w:rPr>
          <w:spacing w:val="-14"/>
        </w:rPr>
        <w:t> </w:t>
      </w:r>
      <w:r>
        <w:rPr/>
        <w:t>anak;</w:t>
      </w:r>
      <w:r>
        <w:rPr>
          <w:spacing w:val="-14"/>
        </w:rPr>
        <w:t> </w:t>
      </w:r>
      <w:r>
        <w:rPr/>
        <w:t>pula</w:t>
      </w:r>
      <w:r>
        <w:rPr>
          <w:spacing w:val="-14"/>
        </w:rPr>
        <w:t> </w:t>
      </w:r>
      <w:r>
        <w:rPr/>
        <w:t>meninggalnya</w:t>
      </w:r>
      <w:r>
        <w:rPr>
          <w:spacing w:val="-13"/>
        </w:rPr>
        <w:t> </w:t>
      </w:r>
      <w:r>
        <w:rPr/>
        <w:t>dan</w:t>
      </w:r>
      <w:r>
        <w:rPr>
          <w:spacing w:val="-14"/>
        </w:rPr>
        <w:t> </w:t>
      </w:r>
      <w:r>
        <w:rPr/>
        <w:t>penguburan</w:t>
      </w:r>
      <w:r>
        <w:rPr>
          <w:spacing w:val="-14"/>
        </w:rPr>
        <w:t> </w:t>
      </w:r>
      <w:r>
        <w:rPr/>
        <w:t>salah</w:t>
      </w:r>
      <w:r>
        <w:rPr>
          <w:spacing w:val="-13"/>
        </w:rPr>
        <w:t> </w:t>
      </w:r>
      <w:r>
        <w:rPr/>
        <w:t>seorang</w:t>
      </w:r>
      <w:r>
        <w:rPr>
          <w:spacing w:val="-14"/>
        </w:rPr>
        <w:t> </w:t>
      </w:r>
      <w:r>
        <w:rPr/>
        <w:t>teman</w:t>
      </w:r>
      <w:r>
        <w:rPr>
          <w:spacing w:val="-12"/>
        </w:rPr>
        <w:t> </w:t>
      </w:r>
      <w:r>
        <w:rPr/>
        <w:t>serumah</w:t>
      </w:r>
      <w:r>
        <w:rPr>
          <w:spacing w:val="-14"/>
        </w:rPr>
        <w:t> </w:t>
      </w:r>
      <w:r>
        <w:rPr/>
        <w:t>atau</w:t>
      </w:r>
      <w:r>
        <w:rPr>
          <w:spacing w:val="-14"/>
        </w:rPr>
        <w:t> </w:t>
      </w:r>
      <w:r>
        <w:rPr/>
        <w:t>salah seorang</w:t>
      </w:r>
      <w:r>
        <w:rPr>
          <w:spacing w:val="-3"/>
        </w:rPr>
        <w:t> </w:t>
      </w:r>
      <w:r>
        <w:rPr/>
        <w:t>anggota</w:t>
      </w:r>
      <w:r>
        <w:rPr>
          <w:spacing w:val="-6"/>
        </w:rPr>
        <w:t> </w:t>
      </w:r>
      <w:r>
        <w:rPr/>
        <w:t>keluarga</w:t>
      </w:r>
      <w:r>
        <w:rPr>
          <w:spacing w:val="-6"/>
        </w:rPr>
        <w:t> </w:t>
      </w:r>
      <w:r>
        <w:rPr/>
        <w:t>dalam</w:t>
      </w:r>
      <w:r>
        <w:rPr>
          <w:spacing w:val="-7"/>
        </w:rPr>
        <w:t> </w:t>
      </w:r>
      <w:r>
        <w:rPr/>
        <w:t>garis</w:t>
      </w:r>
      <w:r>
        <w:rPr>
          <w:spacing w:val="-6"/>
        </w:rPr>
        <w:t> </w:t>
      </w:r>
      <w:r>
        <w:rPr/>
        <w:t>tak</w:t>
      </w:r>
      <w:r>
        <w:rPr>
          <w:spacing w:val="-3"/>
        </w:rPr>
        <w:t> </w:t>
      </w:r>
      <w:r>
        <w:rPr/>
        <w:t>terbatas</w:t>
      </w:r>
      <w:r>
        <w:rPr>
          <w:spacing w:val="-6"/>
        </w:rPr>
        <w:t> </w:t>
      </w:r>
      <w:r>
        <w:rPr/>
        <w:t>dalam</w:t>
      </w:r>
      <w:r>
        <w:rPr>
          <w:spacing w:val="-4"/>
        </w:rPr>
        <w:t> </w:t>
      </w:r>
      <w:r>
        <w:rPr/>
        <w:t>garis</w:t>
      </w:r>
      <w:r>
        <w:rPr>
          <w:spacing w:val="-6"/>
        </w:rPr>
        <w:t> </w:t>
      </w:r>
      <w:r>
        <w:rPr/>
        <w:t>ke</w:t>
      </w:r>
      <w:r>
        <w:rPr>
          <w:spacing w:val="-6"/>
        </w:rPr>
        <w:t> </w:t>
      </w:r>
      <w:r>
        <w:rPr/>
        <w:t>samping</w:t>
      </w:r>
      <w:r>
        <w:rPr>
          <w:spacing w:val="-3"/>
        </w:rPr>
        <w:t> </w:t>
      </w:r>
      <w:r>
        <w:rPr/>
        <w:t>derajat</w:t>
      </w:r>
      <w:r>
        <w:rPr>
          <w:spacing w:val="-4"/>
        </w:rPr>
        <w:t> </w:t>
      </w:r>
      <w:r>
        <w:rPr/>
        <w:t>kedua.</w:t>
      </w:r>
    </w:p>
    <w:p>
      <w:pPr>
        <w:pStyle w:val="BodyText"/>
        <w:spacing w:before="7"/>
      </w:pPr>
      <w:r>
        <w:rPr>
          <w:spacing w:val="-2"/>
        </w:rPr>
        <w:t>Sedangkan</w:t>
      </w:r>
      <w:r>
        <w:rPr>
          <w:spacing w:val="-6"/>
        </w:rPr>
        <w:t> </w:t>
      </w:r>
      <w:r>
        <w:rPr>
          <w:spacing w:val="-2"/>
        </w:rPr>
        <w:t>dalam</w:t>
      </w:r>
      <w:r>
        <w:rPr>
          <w:spacing w:val="-5"/>
        </w:rPr>
        <w:t> </w:t>
      </w:r>
      <w:r>
        <w:rPr>
          <w:spacing w:val="-2"/>
        </w:rPr>
        <w:t>pengertian</w:t>
      </w:r>
      <w:r>
        <w:rPr>
          <w:spacing w:val="-4"/>
        </w:rPr>
        <w:t> </w:t>
      </w:r>
      <w:r>
        <w:rPr>
          <w:spacing w:val="-2"/>
        </w:rPr>
        <w:t>memenuhi</w:t>
      </w:r>
      <w:r>
        <w:rPr>
          <w:spacing w:val="-5"/>
        </w:rPr>
        <w:t> </w:t>
      </w:r>
      <w:r>
        <w:rPr>
          <w:spacing w:val="-2"/>
        </w:rPr>
        <w:t>kewajiban</w:t>
      </w:r>
      <w:r>
        <w:rPr>
          <w:spacing w:val="-6"/>
        </w:rPr>
        <w:t> </w:t>
      </w:r>
      <w:r>
        <w:rPr>
          <w:spacing w:val="-2"/>
        </w:rPr>
        <w:t>yang</w:t>
      </w:r>
      <w:r>
        <w:rPr>
          <w:spacing w:val="-5"/>
        </w:rPr>
        <w:t> </w:t>
      </w:r>
      <w:r>
        <w:rPr>
          <w:spacing w:val="-2"/>
        </w:rPr>
        <w:t>diletakkan</w:t>
      </w:r>
      <w:r>
        <w:rPr>
          <w:spacing w:val="-4"/>
        </w:rPr>
        <w:t> </w:t>
      </w:r>
      <w:r>
        <w:rPr>
          <w:spacing w:val="-2"/>
        </w:rPr>
        <w:t>oleh</w:t>
      </w:r>
      <w:r>
        <w:rPr>
          <w:spacing w:val="-6"/>
        </w:rPr>
        <w:t> </w:t>
      </w:r>
      <w:r>
        <w:rPr>
          <w:spacing w:val="-2"/>
        </w:rPr>
        <w:t>undang-undang</w:t>
      </w:r>
      <w:r>
        <w:rPr>
          <w:spacing w:val="-4"/>
        </w:rPr>
        <w:t> </w:t>
      </w:r>
      <w:r>
        <w:rPr>
          <w:spacing w:val="-2"/>
        </w:rPr>
        <w:t>atau </w:t>
      </w:r>
      <w:r>
        <w:rPr/>
        <w:t>Pemerintah,</w:t>
      </w:r>
      <w:r>
        <w:rPr>
          <w:spacing w:val="-9"/>
        </w:rPr>
        <w:t> </w:t>
      </w:r>
      <w:r>
        <w:rPr/>
        <w:t>termasuk</w:t>
      </w:r>
      <w:r>
        <w:rPr>
          <w:spacing w:val="-10"/>
        </w:rPr>
        <w:t> </w:t>
      </w:r>
      <w:r>
        <w:rPr/>
        <w:t>hal</w:t>
      </w:r>
      <w:r>
        <w:rPr>
          <w:spacing w:val="-11"/>
        </w:rPr>
        <w:t> </w:t>
      </w:r>
      <w:r>
        <w:rPr/>
        <w:t>melakukan</w:t>
      </w:r>
      <w:r>
        <w:rPr>
          <w:spacing w:val="-10"/>
        </w:rPr>
        <w:t> </w:t>
      </w:r>
      <w:r>
        <w:rPr/>
        <w:t>hak</w:t>
      </w:r>
      <w:r>
        <w:rPr>
          <w:spacing w:val="-8"/>
        </w:rPr>
        <w:t> </w:t>
      </w:r>
      <w:r>
        <w:rPr/>
        <w:t>pilih.</w:t>
      </w:r>
      <w:r>
        <w:rPr>
          <w:spacing w:val="-11"/>
        </w:rPr>
        <w:t> </w:t>
      </w:r>
      <w:r>
        <w:rPr/>
        <w:t>Jika</w:t>
      </w:r>
      <w:r>
        <w:rPr>
          <w:spacing w:val="-12"/>
        </w:rPr>
        <w:t> </w:t>
      </w:r>
      <w:r>
        <w:rPr/>
        <w:t>upah</w:t>
      </w:r>
      <w:r>
        <w:rPr>
          <w:spacing w:val="-10"/>
        </w:rPr>
        <w:t> </w:t>
      </w:r>
      <w:r>
        <w:rPr/>
        <w:t>berupa</w:t>
      </w:r>
      <w:r>
        <w:rPr>
          <w:spacing w:val="-10"/>
        </w:rPr>
        <w:t> </w:t>
      </w:r>
      <w:r>
        <w:rPr/>
        <w:t>uang</w:t>
      </w:r>
      <w:r>
        <w:rPr>
          <w:spacing w:val="-10"/>
        </w:rPr>
        <w:t> </w:t>
      </w:r>
      <w:r>
        <w:rPr/>
        <w:t>ditetapkan</w:t>
      </w:r>
      <w:r>
        <w:rPr>
          <w:spacing w:val="-8"/>
        </w:rPr>
        <w:t> </w:t>
      </w:r>
      <w:r>
        <w:rPr/>
        <w:t>secara</w:t>
      </w:r>
      <w:r>
        <w:rPr>
          <w:spacing w:val="-10"/>
        </w:rPr>
        <w:t> </w:t>
      </w:r>
      <w:r>
        <w:rPr/>
        <w:t>lain menurut</w:t>
      </w:r>
      <w:r>
        <w:rPr>
          <w:spacing w:val="-3"/>
        </w:rPr>
        <w:t> </w:t>
      </w:r>
      <w:r>
        <w:rPr/>
        <w:t>jangka</w:t>
      </w:r>
      <w:r>
        <w:rPr>
          <w:spacing w:val="-5"/>
        </w:rPr>
        <w:t> </w:t>
      </w:r>
      <w:r>
        <w:rPr/>
        <w:t>waktu,</w:t>
      </w:r>
      <w:r>
        <w:rPr>
          <w:spacing w:val="-4"/>
        </w:rPr>
        <w:t> </w:t>
      </w:r>
      <w:r>
        <w:rPr/>
        <w:t>maka</w:t>
      </w:r>
      <w:r>
        <w:rPr>
          <w:spacing w:val="-5"/>
        </w:rPr>
        <w:t> </w:t>
      </w:r>
      <w:r>
        <w:rPr/>
        <w:t>ketentuan-ketentuan</w:t>
      </w:r>
      <w:r>
        <w:rPr>
          <w:spacing w:val="-5"/>
        </w:rPr>
        <w:t> </w:t>
      </w:r>
      <w:r>
        <w:rPr/>
        <w:t>pasal</w:t>
      </w:r>
      <w:r>
        <w:rPr>
          <w:spacing w:val="-4"/>
        </w:rPr>
        <w:t> </w:t>
      </w:r>
      <w:r>
        <w:rPr/>
        <w:t>ini</w:t>
      </w:r>
      <w:r>
        <w:rPr>
          <w:spacing w:val="-6"/>
        </w:rPr>
        <w:t> </w:t>
      </w:r>
      <w:r>
        <w:rPr/>
        <w:t>berlaku</w:t>
      </w:r>
      <w:r>
        <w:rPr>
          <w:spacing w:val="-5"/>
        </w:rPr>
        <w:t> </w:t>
      </w:r>
      <w:r>
        <w:rPr/>
        <w:t>juga</w:t>
      </w:r>
      <w:r>
        <w:rPr>
          <w:spacing w:val="-5"/>
        </w:rPr>
        <w:t> </w:t>
      </w:r>
      <w:r>
        <w:rPr/>
        <w:t>dengan</w:t>
      </w:r>
      <w:r>
        <w:rPr>
          <w:spacing w:val="-5"/>
        </w:rPr>
        <w:t> </w:t>
      </w:r>
      <w:r>
        <w:rPr/>
        <w:t>pengertian, bahwa sebagai upah harus diambil upah rata-rata yang seharusnya dapat diperoleh buruh seandainya ia tidak berhalangan melakukan pekerjaan.</w:t>
      </w:r>
    </w:p>
    <w:p>
      <w:pPr>
        <w:pStyle w:val="BodyText"/>
        <w:spacing w:before="60"/>
        <w:ind w:right="80" w:hanging="1"/>
      </w:pPr>
      <w:r>
        <w:rPr/>
        <w:t>Tetapi upah</w:t>
      </w:r>
      <w:r>
        <w:rPr>
          <w:spacing w:val="-1"/>
        </w:rPr>
        <w:t> </w:t>
      </w:r>
      <w:r>
        <w:rPr/>
        <w:t>itu harus</w:t>
      </w:r>
      <w:r>
        <w:rPr>
          <w:spacing w:val="-1"/>
        </w:rPr>
        <w:t> </w:t>
      </w:r>
      <w:r>
        <w:rPr/>
        <w:t>dikurangi dengan</w:t>
      </w:r>
      <w:r>
        <w:rPr>
          <w:spacing w:val="-1"/>
        </w:rPr>
        <w:t> </w:t>
      </w:r>
      <w:r>
        <w:rPr/>
        <w:t>jumlah biaya yang telah dapat</w:t>
      </w:r>
      <w:r>
        <w:rPr>
          <w:spacing w:val="-2"/>
        </w:rPr>
        <w:t> </w:t>
      </w:r>
      <w:r>
        <w:rPr/>
        <w:t>dihemat selama</w:t>
      </w:r>
      <w:r>
        <w:rPr>
          <w:spacing w:val="-1"/>
        </w:rPr>
        <w:t> </w:t>
      </w:r>
      <w:r>
        <w:rPr/>
        <w:t>buruh tidak</w:t>
      </w:r>
      <w:r>
        <w:rPr>
          <w:spacing w:val="-14"/>
        </w:rPr>
        <w:t> </w:t>
      </w:r>
      <w:r>
        <w:rPr/>
        <w:t>mengerjakan</w:t>
      </w:r>
      <w:r>
        <w:rPr>
          <w:spacing w:val="-14"/>
        </w:rPr>
        <w:t> </w:t>
      </w:r>
      <w:r>
        <w:rPr/>
        <w:t>pekerjaan.</w:t>
      </w:r>
      <w:r>
        <w:rPr>
          <w:spacing w:val="-14"/>
        </w:rPr>
        <w:t> </w:t>
      </w:r>
      <w:r>
        <w:rPr/>
        <w:t>Dari</w:t>
      </w:r>
      <w:r>
        <w:rPr>
          <w:spacing w:val="-13"/>
        </w:rPr>
        <w:t> </w:t>
      </w:r>
      <w:r>
        <w:rPr/>
        <w:t>ketentuan</w:t>
      </w:r>
      <w:r>
        <w:rPr>
          <w:spacing w:val="-14"/>
        </w:rPr>
        <w:t> </w:t>
      </w:r>
      <w:r>
        <w:rPr/>
        <w:t>pasal</w:t>
      </w:r>
      <w:r>
        <w:rPr>
          <w:spacing w:val="-14"/>
        </w:rPr>
        <w:t> </w:t>
      </w:r>
      <w:r>
        <w:rPr/>
        <w:t>ini,</w:t>
      </w:r>
      <w:r>
        <w:rPr>
          <w:spacing w:val="-14"/>
        </w:rPr>
        <w:t> </w:t>
      </w:r>
      <w:r>
        <w:rPr/>
        <w:t>orang</w:t>
      </w:r>
      <w:r>
        <w:rPr>
          <w:spacing w:val="-13"/>
        </w:rPr>
        <w:t> </w:t>
      </w:r>
      <w:r>
        <w:rPr/>
        <w:t>hanya</w:t>
      </w:r>
      <w:r>
        <w:rPr>
          <w:spacing w:val="-14"/>
        </w:rPr>
        <w:t> </w:t>
      </w:r>
      <w:r>
        <w:rPr/>
        <w:t>boleh</w:t>
      </w:r>
      <w:r>
        <w:rPr>
          <w:spacing w:val="-14"/>
        </w:rPr>
        <w:t> </w:t>
      </w:r>
      <w:r>
        <w:rPr/>
        <w:t>menyimpang</w:t>
      </w:r>
      <w:r>
        <w:rPr>
          <w:spacing w:val="-14"/>
        </w:rPr>
        <w:t> </w:t>
      </w:r>
      <w:r>
        <w:rPr/>
        <w:t>dengan perjanjian tertulis atau suatu peraturan.</w:t>
      </w:r>
    </w:p>
    <w:p>
      <w:pPr>
        <w:pStyle w:val="BodyText"/>
        <w:spacing w:before="116"/>
        <w:ind w:left="0"/>
      </w:pPr>
    </w:p>
    <w:p>
      <w:pPr>
        <w:pStyle w:val="BodyText"/>
        <w:ind w:left="3900"/>
      </w:pPr>
      <w:r>
        <w:rPr>
          <w:w w:val="105"/>
        </w:rPr>
        <w:t>Pasal</w:t>
      </w:r>
      <w:r>
        <w:rPr>
          <w:spacing w:val="16"/>
          <w:w w:val="105"/>
        </w:rPr>
        <w:t> </w:t>
      </w:r>
      <w:r>
        <w:rPr>
          <w:spacing w:val="-2"/>
          <w:w w:val="105"/>
        </w:rPr>
        <w:t>1602d</w:t>
      </w:r>
    </w:p>
    <w:p>
      <w:pPr>
        <w:pStyle w:val="BodyText"/>
        <w:spacing w:before="57"/>
        <w:ind w:right="98" w:hanging="1"/>
      </w:pPr>
      <w:r>
        <w:rPr/>
        <w:t>Jika</w:t>
      </w:r>
      <w:r>
        <w:rPr>
          <w:spacing w:val="-5"/>
        </w:rPr>
        <w:t> </w:t>
      </w:r>
      <w:r>
        <w:rPr/>
        <w:t>buruh</w:t>
      </w:r>
      <w:r>
        <w:rPr>
          <w:spacing w:val="-2"/>
        </w:rPr>
        <w:t> </w:t>
      </w:r>
      <w:r>
        <w:rPr/>
        <w:t>tidak</w:t>
      </w:r>
      <w:r>
        <w:rPr>
          <w:spacing w:val="-2"/>
        </w:rPr>
        <w:t> </w:t>
      </w:r>
      <w:r>
        <w:rPr/>
        <w:t>kehilangan</w:t>
      </w:r>
      <w:r>
        <w:rPr>
          <w:spacing w:val="-2"/>
        </w:rPr>
        <w:t> </w:t>
      </w:r>
      <w:r>
        <w:rPr/>
        <w:t>haknya</w:t>
      </w:r>
      <w:r>
        <w:rPr>
          <w:spacing w:val="-5"/>
        </w:rPr>
        <w:t> </w:t>
      </w:r>
      <w:r>
        <w:rPr/>
        <w:t>atas</w:t>
      </w:r>
      <w:r>
        <w:rPr>
          <w:spacing w:val="-3"/>
        </w:rPr>
        <w:t> </w:t>
      </w:r>
      <w:r>
        <w:rPr/>
        <w:t>upah</w:t>
      </w:r>
      <w:r>
        <w:rPr>
          <w:spacing w:val="-2"/>
        </w:rPr>
        <w:t> </w:t>
      </w:r>
      <w:r>
        <w:rPr/>
        <w:t>yang</w:t>
      </w:r>
      <w:r>
        <w:rPr>
          <w:spacing w:val="-5"/>
        </w:rPr>
        <w:t> </w:t>
      </w:r>
      <w:r>
        <w:rPr/>
        <w:t>ditentukan</w:t>
      </w:r>
      <w:r>
        <w:rPr>
          <w:spacing w:val="-5"/>
        </w:rPr>
        <w:t> </w:t>
      </w:r>
      <w:r>
        <w:rPr/>
        <w:t>menurut</w:t>
      </w:r>
      <w:r>
        <w:rPr>
          <w:spacing w:val="-3"/>
        </w:rPr>
        <w:t> </w:t>
      </w:r>
      <w:r>
        <w:rPr/>
        <w:t>jangka</w:t>
      </w:r>
      <w:r>
        <w:rPr>
          <w:spacing w:val="-3"/>
        </w:rPr>
        <w:t> </w:t>
      </w:r>
      <w:r>
        <w:rPr/>
        <w:t>waktu,</w:t>
      </w:r>
      <w:r>
        <w:rPr>
          <w:spacing w:val="-4"/>
        </w:rPr>
        <w:t> </w:t>
      </w:r>
      <w:r>
        <w:rPr/>
        <w:t>jika</w:t>
      </w:r>
      <w:r>
        <w:rPr>
          <w:spacing w:val="-7"/>
        </w:rPr>
        <w:t> </w:t>
      </w:r>
      <w:r>
        <w:rPr/>
        <w:t>ia telah</w:t>
      </w:r>
      <w:r>
        <w:rPr>
          <w:spacing w:val="-9"/>
        </w:rPr>
        <w:t> </w:t>
      </w:r>
      <w:r>
        <w:rPr/>
        <w:t>bersedia</w:t>
      </w:r>
      <w:r>
        <w:rPr>
          <w:spacing w:val="-12"/>
        </w:rPr>
        <w:t> </w:t>
      </w:r>
      <w:r>
        <w:rPr/>
        <w:t>melakukan</w:t>
      </w:r>
      <w:r>
        <w:rPr>
          <w:spacing w:val="-9"/>
        </w:rPr>
        <w:t> </w:t>
      </w:r>
      <w:r>
        <w:rPr/>
        <w:t>pekerjaan</w:t>
      </w:r>
      <w:r>
        <w:rPr>
          <w:spacing w:val="-12"/>
        </w:rPr>
        <w:t> </w:t>
      </w:r>
      <w:r>
        <w:rPr/>
        <w:t>yang</w:t>
      </w:r>
      <w:r>
        <w:rPr>
          <w:spacing w:val="-9"/>
        </w:rPr>
        <w:t> </w:t>
      </w:r>
      <w:r>
        <w:rPr/>
        <w:t>dijanjikan.</w:t>
      </w:r>
      <w:r>
        <w:rPr>
          <w:spacing w:val="-11"/>
        </w:rPr>
        <w:t> </w:t>
      </w:r>
      <w:r>
        <w:rPr/>
        <w:t>tetapi</w:t>
      </w:r>
      <w:r>
        <w:rPr>
          <w:spacing w:val="-11"/>
        </w:rPr>
        <w:t> </w:t>
      </w:r>
      <w:r>
        <w:rPr/>
        <w:t>majikan</w:t>
      </w:r>
      <w:r>
        <w:rPr>
          <w:spacing w:val="-9"/>
        </w:rPr>
        <w:t> </w:t>
      </w:r>
      <w:r>
        <w:rPr/>
        <w:t>tidak</w:t>
      </w:r>
      <w:r>
        <w:rPr>
          <w:spacing w:val="-9"/>
        </w:rPr>
        <w:t> </w:t>
      </w:r>
      <w:r>
        <w:rPr/>
        <w:t>menggunakannya, </w:t>
      </w:r>
      <w:r>
        <w:rPr>
          <w:spacing w:val="-2"/>
        </w:rPr>
        <w:t>baik</w:t>
      </w:r>
      <w:r>
        <w:rPr>
          <w:spacing w:val="-9"/>
        </w:rPr>
        <w:t> </w:t>
      </w:r>
      <w:r>
        <w:rPr>
          <w:spacing w:val="-2"/>
        </w:rPr>
        <w:t>karena</w:t>
      </w:r>
      <w:r>
        <w:rPr>
          <w:spacing w:val="-7"/>
        </w:rPr>
        <w:t> </w:t>
      </w:r>
      <w:r>
        <w:rPr>
          <w:spacing w:val="-2"/>
        </w:rPr>
        <w:t>salahnya</w:t>
      </w:r>
      <w:r>
        <w:rPr>
          <w:spacing w:val="-7"/>
        </w:rPr>
        <w:t> </w:t>
      </w:r>
      <w:r>
        <w:rPr>
          <w:spacing w:val="-2"/>
        </w:rPr>
        <w:t>sendiri,</w:t>
      </w:r>
      <w:r>
        <w:rPr>
          <w:spacing w:val="-8"/>
        </w:rPr>
        <w:t> </w:t>
      </w:r>
      <w:r>
        <w:rPr>
          <w:spacing w:val="-2"/>
        </w:rPr>
        <w:t>maupun</w:t>
      </w:r>
      <w:r>
        <w:rPr>
          <w:spacing w:val="-6"/>
        </w:rPr>
        <w:t> </w:t>
      </w:r>
      <w:r>
        <w:rPr>
          <w:spacing w:val="-2"/>
        </w:rPr>
        <w:t>karena</w:t>
      </w:r>
      <w:r>
        <w:rPr>
          <w:spacing w:val="-9"/>
        </w:rPr>
        <w:t> </w:t>
      </w:r>
      <w:r>
        <w:rPr>
          <w:spacing w:val="-2"/>
        </w:rPr>
        <w:t>halangan</w:t>
      </w:r>
      <w:r>
        <w:rPr>
          <w:spacing w:val="-6"/>
        </w:rPr>
        <w:t> </w:t>
      </w:r>
      <w:r>
        <w:rPr>
          <w:spacing w:val="-2"/>
        </w:rPr>
        <w:t>yang</w:t>
      </w:r>
      <w:r>
        <w:rPr>
          <w:spacing w:val="-6"/>
        </w:rPr>
        <w:t> </w:t>
      </w:r>
      <w:r>
        <w:rPr>
          <w:spacing w:val="-2"/>
        </w:rPr>
        <w:t>kebetulan</w:t>
      </w:r>
      <w:r>
        <w:rPr>
          <w:spacing w:val="-6"/>
        </w:rPr>
        <w:t> </w:t>
      </w:r>
      <w:r>
        <w:rPr>
          <w:spacing w:val="-2"/>
        </w:rPr>
        <w:t>terjadi</w:t>
      </w:r>
      <w:r>
        <w:rPr>
          <w:spacing w:val="-8"/>
        </w:rPr>
        <w:t> </w:t>
      </w:r>
      <w:r>
        <w:rPr>
          <w:spacing w:val="-2"/>
        </w:rPr>
        <w:t>mengenai</w:t>
      </w:r>
      <w:r>
        <w:rPr>
          <w:spacing w:val="-8"/>
        </w:rPr>
        <w:t> </w:t>
      </w:r>
      <w:r>
        <w:rPr>
          <w:spacing w:val="-2"/>
        </w:rPr>
        <w:t>dirinya </w:t>
      </w:r>
      <w:r>
        <w:rPr/>
        <w:t>pribadi.</w:t>
      </w:r>
      <w:r>
        <w:rPr>
          <w:spacing w:val="-1"/>
        </w:rPr>
        <w:t> </w:t>
      </w:r>
      <w:r>
        <w:rPr/>
        <w:t>Ketentuan-ketentuan alinea</w:t>
      </w:r>
      <w:r>
        <w:rPr>
          <w:spacing w:val="-2"/>
        </w:rPr>
        <w:t> </w:t>
      </w:r>
      <w:r>
        <w:rPr/>
        <w:t>kedua, kelima,</w:t>
      </w:r>
      <w:r>
        <w:rPr>
          <w:spacing w:val="-2"/>
        </w:rPr>
        <w:t> </w:t>
      </w:r>
      <w:r>
        <w:rPr/>
        <w:t>keenam</w:t>
      </w:r>
      <w:r>
        <w:rPr>
          <w:spacing w:val="-1"/>
        </w:rPr>
        <w:t> </w:t>
      </w:r>
      <w:r>
        <w:rPr/>
        <w:t>dan</w:t>
      </w:r>
      <w:r>
        <w:rPr>
          <w:spacing w:val="-2"/>
        </w:rPr>
        <w:t> </w:t>
      </w:r>
      <w:r>
        <w:rPr/>
        <w:t>ketujuh</w:t>
      </w:r>
      <w:r>
        <w:rPr>
          <w:spacing w:val="-2"/>
        </w:rPr>
        <w:t> </w:t>
      </w:r>
      <w:r>
        <w:rPr/>
        <w:t>dalam</w:t>
      </w:r>
      <w:r>
        <w:rPr>
          <w:spacing w:val="-1"/>
        </w:rPr>
        <w:t> </w:t>
      </w:r>
      <w:r>
        <w:rPr/>
        <w:t>Pasal</w:t>
      </w:r>
      <w:r>
        <w:rPr>
          <w:spacing w:val="-1"/>
        </w:rPr>
        <w:t> </w:t>
      </w:r>
      <w:r>
        <w:rPr/>
        <w:t>160c berlaku juga dalam hal ini.</w:t>
      </w:r>
    </w:p>
    <w:p>
      <w:pPr>
        <w:pStyle w:val="BodyText"/>
        <w:spacing w:before="119"/>
        <w:ind w:left="0"/>
      </w:pPr>
    </w:p>
    <w:p>
      <w:pPr>
        <w:pStyle w:val="BodyText"/>
        <w:ind w:left="3909"/>
      </w:pPr>
      <w:r>
        <w:rPr>
          <w:w w:val="105"/>
        </w:rPr>
        <w:t>Pasal</w:t>
      </w:r>
      <w:r>
        <w:rPr>
          <w:spacing w:val="16"/>
          <w:w w:val="105"/>
        </w:rPr>
        <w:t> </w:t>
      </w:r>
      <w:r>
        <w:rPr>
          <w:spacing w:val="-2"/>
          <w:w w:val="105"/>
        </w:rPr>
        <w:t>1602e</w:t>
      </w:r>
    </w:p>
    <w:p>
      <w:pPr>
        <w:pStyle w:val="BodyText"/>
        <w:spacing w:before="56"/>
        <w:ind w:right="430"/>
      </w:pPr>
      <w:r>
        <w:rPr/>
        <w:t>Bila banyak uang untuk membayar</w:t>
      </w:r>
      <w:r>
        <w:rPr>
          <w:spacing w:val="-1"/>
        </w:rPr>
        <w:t> </w:t>
      </w:r>
      <w:r>
        <w:rPr/>
        <w:t>semua atau sebagian upah itu tergantung pada suatu pertelaan</w:t>
      </w:r>
      <w:r>
        <w:rPr>
          <w:spacing w:val="-11"/>
        </w:rPr>
        <w:t> </w:t>
      </w:r>
      <w:r>
        <w:rPr/>
        <w:t>dan</w:t>
      </w:r>
      <w:r>
        <w:rPr>
          <w:spacing w:val="-11"/>
        </w:rPr>
        <w:t> </w:t>
      </w:r>
      <w:r>
        <w:rPr/>
        <w:t>pembukuan</w:t>
      </w:r>
      <w:r>
        <w:rPr>
          <w:spacing w:val="-11"/>
        </w:rPr>
        <w:t> </w:t>
      </w:r>
      <w:r>
        <w:rPr/>
        <w:t>majikan,</w:t>
      </w:r>
      <w:r>
        <w:rPr>
          <w:spacing w:val="-12"/>
        </w:rPr>
        <w:t> </w:t>
      </w:r>
      <w:r>
        <w:rPr/>
        <w:t>maka</w:t>
      </w:r>
      <w:r>
        <w:rPr>
          <w:spacing w:val="-13"/>
        </w:rPr>
        <w:t> </w:t>
      </w:r>
      <w:r>
        <w:rPr/>
        <w:t>buruh</w:t>
      </w:r>
      <w:r>
        <w:rPr>
          <w:spacing w:val="-11"/>
        </w:rPr>
        <w:t> </w:t>
      </w:r>
      <w:r>
        <w:rPr/>
        <w:t>berhak</w:t>
      </w:r>
      <w:r>
        <w:rPr>
          <w:spacing w:val="-12"/>
        </w:rPr>
        <w:t> </w:t>
      </w:r>
      <w:r>
        <w:rPr/>
        <w:t>meminta</w:t>
      </w:r>
      <w:r>
        <w:rPr>
          <w:spacing w:val="-13"/>
        </w:rPr>
        <w:t> </w:t>
      </w:r>
      <w:r>
        <w:rPr/>
        <w:t>majikan</w:t>
      </w:r>
      <w:r>
        <w:rPr>
          <w:spacing w:val="-11"/>
        </w:rPr>
        <w:t> </w:t>
      </w:r>
      <w:r>
        <w:rPr/>
        <w:t>memberitahukan surat-surat bukti, yang dianggap perlu untuk mengetahui jumlah upah buruhnya.</w:t>
      </w:r>
    </w:p>
    <w:p>
      <w:pPr>
        <w:pStyle w:val="BodyText"/>
        <w:spacing w:before="60"/>
        <w:ind w:right="148"/>
      </w:pPr>
      <w:r>
        <w:rPr/>
        <w:t>Dalam</w:t>
      </w:r>
      <w:r>
        <w:rPr>
          <w:spacing w:val="-4"/>
        </w:rPr>
        <w:t> </w:t>
      </w:r>
      <w:r>
        <w:rPr/>
        <w:t>surat</w:t>
      </w:r>
      <w:r>
        <w:rPr>
          <w:spacing w:val="-1"/>
        </w:rPr>
        <w:t> </w:t>
      </w:r>
      <w:r>
        <w:rPr/>
        <w:t>perjanjian</w:t>
      </w:r>
      <w:r>
        <w:rPr>
          <w:spacing w:val="-3"/>
        </w:rPr>
        <w:t> </w:t>
      </w:r>
      <w:r>
        <w:rPr/>
        <w:t>atau</w:t>
      </w:r>
      <w:r>
        <w:rPr>
          <w:spacing w:val="-3"/>
        </w:rPr>
        <w:t> </w:t>
      </w:r>
      <w:r>
        <w:rPr/>
        <w:t>dalam</w:t>
      </w:r>
      <w:r>
        <w:rPr>
          <w:spacing w:val="-1"/>
        </w:rPr>
        <w:t> </w:t>
      </w:r>
      <w:r>
        <w:rPr/>
        <w:t>reglemen</w:t>
      </w:r>
      <w:r>
        <w:rPr>
          <w:spacing w:val="-3"/>
        </w:rPr>
        <w:t> </w:t>
      </w:r>
      <w:r>
        <w:rPr/>
        <w:t>boleh ditetapkan,</w:t>
      </w:r>
      <w:r>
        <w:rPr>
          <w:spacing w:val="-2"/>
        </w:rPr>
        <w:t> </w:t>
      </w:r>
      <w:r>
        <w:rPr/>
        <w:t>bahwa</w:t>
      </w:r>
      <w:r>
        <w:rPr>
          <w:spacing w:val="-3"/>
        </w:rPr>
        <w:t> </w:t>
      </w:r>
      <w:r>
        <w:rPr/>
        <w:t>pemberitahuan</w:t>
      </w:r>
      <w:r>
        <w:rPr>
          <w:spacing w:val="-3"/>
        </w:rPr>
        <w:t> </w:t>
      </w:r>
      <w:r>
        <w:rPr/>
        <w:t>tentang surat-surat bukti yang seharusnya</w:t>
      </w:r>
      <w:r>
        <w:rPr>
          <w:spacing w:val="-1"/>
        </w:rPr>
        <w:t> </w:t>
      </w:r>
      <w:r>
        <w:rPr/>
        <w:t>diberikan</w:t>
      </w:r>
      <w:r>
        <w:rPr>
          <w:spacing w:val="-1"/>
        </w:rPr>
        <w:t> </w:t>
      </w:r>
      <w:r>
        <w:rPr/>
        <w:t>kepada</w:t>
      </w:r>
      <w:r>
        <w:rPr>
          <w:spacing w:val="-2"/>
        </w:rPr>
        <w:t> </w:t>
      </w:r>
      <w:r>
        <w:rPr/>
        <w:t>setiap</w:t>
      </w:r>
      <w:r>
        <w:rPr>
          <w:spacing w:val="-1"/>
        </w:rPr>
        <w:t> </w:t>
      </w:r>
      <w:r>
        <w:rPr/>
        <w:t>buruh, akan</w:t>
      </w:r>
      <w:r>
        <w:rPr>
          <w:spacing w:val="-1"/>
        </w:rPr>
        <w:t> </w:t>
      </w:r>
      <w:r>
        <w:rPr/>
        <w:t>diberikan</w:t>
      </w:r>
      <w:r>
        <w:rPr>
          <w:spacing w:val="-1"/>
        </w:rPr>
        <w:t> </w:t>
      </w:r>
      <w:r>
        <w:rPr/>
        <w:t>kepada sejumlah</w:t>
      </w:r>
      <w:r>
        <w:rPr>
          <w:spacing w:val="-13"/>
        </w:rPr>
        <w:t> </w:t>
      </w:r>
      <w:r>
        <w:rPr/>
        <w:t>tertentu</w:t>
      </w:r>
      <w:r>
        <w:rPr>
          <w:spacing w:val="-11"/>
        </w:rPr>
        <w:t> </w:t>
      </w:r>
      <w:r>
        <w:rPr/>
        <w:t>buruh</w:t>
      </w:r>
      <w:r>
        <w:rPr>
          <w:spacing w:val="-13"/>
        </w:rPr>
        <w:t> </w:t>
      </w:r>
      <w:r>
        <w:rPr/>
        <w:t>yang</w:t>
      </w:r>
      <w:r>
        <w:rPr>
          <w:spacing w:val="-11"/>
        </w:rPr>
        <w:t> </w:t>
      </w:r>
      <w:r>
        <w:rPr/>
        <w:t>bekerja</w:t>
      </w:r>
      <w:r>
        <w:rPr>
          <w:spacing w:val="-13"/>
        </w:rPr>
        <w:t> </w:t>
      </w:r>
      <w:r>
        <w:rPr/>
        <w:t>pada</w:t>
      </w:r>
      <w:r>
        <w:rPr>
          <w:spacing w:val="-13"/>
        </w:rPr>
        <w:t> </w:t>
      </w:r>
      <w:r>
        <w:rPr/>
        <w:t>majikan</w:t>
      </w:r>
      <w:r>
        <w:rPr>
          <w:spacing w:val="-11"/>
        </w:rPr>
        <w:t> </w:t>
      </w:r>
      <w:r>
        <w:rPr/>
        <w:t>itu</w:t>
      </w:r>
      <w:r>
        <w:rPr>
          <w:spacing w:val="-13"/>
        </w:rPr>
        <w:t> </w:t>
      </w:r>
      <w:r>
        <w:rPr/>
        <w:t>atau</w:t>
      </w:r>
      <w:r>
        <w:rPr>
          <w:spacing w:val="-13"/>
        </w:rPr>
        <w:t> </w:t>
      </w:r>
      <w:r>
        <w:rPr/>
        <w:t>kepada</w:t>
      </w:r>
      <w:r>
        <w:rPr>
          <w:spacing w:val="-13"/>
        </w:rPr>
        <w:t> </w:t>
      </w:r>
      <w:r>
        <w:rPr/>
        <w:t>seorang</w:t>
      </w:r>
      <w:r>
        <w:rPr>
          <w:spacing w:val="-11"/>
        </w:rPr>
        <w:t> </w:t>
      </w:r>
      <w:r>
        <w:rPr/>
        <w:t>atau</w:t>
      </w:r>
      <w:r>
        <w:rPr>
          <w:spacing w:val="-11"/>
        </w:rPr>
        <w:t> </w:t>
      </w:r>
      <w:r>
        <w:rPr/>
        <w:t>beberapa</w:t>
      </w:r>
      <w:r>
        <w:rPr>
          <w:spacing w:val="-13"/>
        </w:rPr>
        <w:t> </w:t>
      </w:r>
      <w:r>
        <w:rPr/>
        <w:t>ahli pembukuan, yang ditunjuk oleh para buruh secara tertulis. Pemberitahuan surat-surat bukti oleh</w:t>
      </w:r>
      <w:r>
        <w:rPr>
          <w:spacing w:val="-12"/>
        </w:rPr>
        <w:t> </w:t>
      </w:r>
      <w:r>
        <w:rPr/>
        <w:t>atau</w:t>
      </w:r>
      <w:r>
        <w:rPr>
          <w:spacing w:val="-10"/>
        </w:rPr>
        <w:t> </w:t>
      </w:r>
      <w:r>
        <w:rPr/>
        <w:t>atas</w:t>
      </w:r>
      <w:r>
        <w:rPr>
          <w:spacing w:val="-11"/>
        </w:rPr>
        <w:t> </w:t>
      </w:r>
      <w:r>
        <w:rPr/>
        <w:t>kuasa</w:t>
      </w:r>
      <w:r>
        <w:rPr>
          <w:spacing w:val="-12"/>
        </w:rPr>
        <w:t> </w:t>
      </w:r>
      <w:r>
        <w:rPr/>
        <w:t>majikan,</w:t>
      </w:r>
      <w:r>
        <w:rPr>
          <w:spacing w:val="-12"/>
        </w:rPr>
        <w:t> </w:t>
      </w:r>
      <w:r>
        <w:rPr/>
        <w:t>jika</w:t>
      </w:r>
      <w:r>
        <w:rPr>
          <w:spacing w:val="-12"/>
        </w:rPr>
        <w:t> </w:t>
      </w:r>
      <w:r>
        <w:rPr/>
        <w:t>dikehendaki</w:t>
      </w:r>
      <w:r>
        <w:rPr>
          <w:spacing w:val="-12"/>
        </w:rPr>
        <w:t> </w:t>
      </w:r>
      <w:r>
        <w:rPr/>
        <w:t>dapat</w:t>
      </w:r>
      <w:r>
        <w:rPr>
          <w:spacing w:val="-11"/>
        </w:rPr>
        <w:t> </w:t>
      </w:r>
      <w:r>
        <w:rPr/>
        <w:t>dilakukan</w:t>
      </w:r>
      <w:r>
        <w:rPr>
          <w:spacing w:val="-12"/>
        </w:rPr>
        <w:t> </w:t>
      </w:r>
      <w:r>
        <w:rPr/>
        <w:t>dengan</w:t>
      </w:r>
      <w:r>
        <w:rPr>
          <w:spacing w:val="-12"/>
        </w:rPr>
        <w:t> </w:t>
      </w:r>
      <w:r>
        <w:rPr/>
        <w:t>meletakkan</w:t>
      </w:r>
      <w:r>
        <w:rPr>
          <w:spacing w:val="-12"/>
        </w:rPr>
        <w:t> </w:t>
      </w:r>
      <w:r>
        <w:rPr/>
        <w:t>kewajiban yang</w:t>
      </w:r>
      <w:r>
        <w:rPr>
          <w:spacing w:val="-6"/>
        </w:rPr>
        <w:t> </w:t>
      </w:r>
      <w:r>
        <w:rPr/>
        <w:t>dinyatakan</w:t>
      </w:r>
      <w:r>
        <w:rPr>
          <w:spacing w:val="-6"/>
        </w:rPr>
        <w:t> </w:t>
      </w:r>
      <w:r>
        <w:rPr/>
        <w:t>secara</w:t>
      </w:r>
      <w:r>
        <w:rPr>
          <w:spacing w:val="-6"/>
        </w:rPr>
        <w:t> </w:t>
      </w:r>
      <w:r>
        <w:rPr/>
        <w:t>tegas,</w:t>
      </w:r>
      <w:r>
        <w:rPr>
          <w:spacing w:val="-5"/>
        </w:rPr>
        <w:t> </w:t>
      </w:r>
      <w:r>
        <w:rPr/>
        <w:t>bahwa</w:t>
      </w:r>
      <w:r>
        <w:rPr>
          <w:spacing w:val="-6"/>
        </w:rPr>
        <w:t> </w:t>
      </w:r>
      <w:r>
        <w:rPr/>
        <w:t>buruh</w:t>
      </w:r>
      <w:r>
        <w:rPr>
          <w:spacing w:val="-6"/>
        </w:rPr>
        <w:t> </w:t>
      </w:r>
      <w:r>
        <w:rPr/>
        <w:t>atau</w:t>
      </w:r>
      <w:r>
        <w:rPr>
          <w:spacing w:val="-3"/>
        </w:rPr>
        <w:t> </w:t>
      </w:r>
      <w:r>
        <w:rPr/>
        <w:t>orang</w:t>
      </w:r>
      <w:r>
        <w:rPr>
          <w:spacing w:val="-3"/>
        </w:rPr>
        <w:t> </w:t>
      </w:r>
      <w:r>
        <w:rPr/>
        <w:t>yang</w:t>
      </w:r>
      <w:r>
        <w:rPr>
          <w:spacing w:val="-3"/>
        </w:rPr>
        <w:t> </w:t>
      </w:r>
      <w:r>
        <w:rPr/>
        <w:t>menurut</w:t>
      </w:r>
      <w:r>
        <w:rPr>
          <w:spacing w:val="-4"/>
        </w:rPr>
        <w:t> </w:t>
      </w:r>
      <w:r>
        <w:rPr/>
        <w:t>alinea</w:t>
      </w:r>
      <w:r>
        <w:rPr>
          <w:spacing w:val="-6"/>
        </w:rPr>
        <w:t> </w:t>
      </w:r>
      <w:r>
        <w:rPr/>
        <w:t>yang</w:t>
      </w:r>
      <w:r>
        <w:rPr>
          <w:spacing w:val="-3"/>
        </w:rPr>
        <w:t> </w:t>
      </w:r>
      <w:r>
        <w:rPr/>
        <w:t>lalu mewakilinya,</w:t>
      </w:r>
      <w:r>
        <w:rPr>
          <w:spacing w:val="-9"/>
        </w:rPr>
        <w:t> </w:t>
      </w:r>
      <w:r>
        <w:rPr/>
        <w:t>harus</w:t>
      </w:r>
      <w:r>
        <w:rPr>
          <w:spacing w:val="-10"/>
        </w:rPr>
        <w:t> </w:t>
      </w:r>
      <w:r>
        <w:rPr/>
        <w:t>merahasiakannya;</w:t>
      </w:r>
      <w:r>
        <w:rPr>
          <w:spacing w:val="-9"/>
        </w:rPr>
        <w:t> </w:t>
      </w:r>
      <w:r>
        <w:rPr/>
        <w:t>orang</w:t>
      </w:r>
      <w:r>
        <w:rPr>
          <w:spacing w:val="-8"/>
        </w:rPr>
        <w:t> </w:t>
      </w:r>
      <w:r>
        <w:rPr/>
        <w:t>tersebut</w:t>
      </w:r>
      <w:r>
        <w:rPr>
          <w:spacing w:val="-7"/>
        </w:rPr>
        <w:t> </w:t>
      </w:r>
      <w:r>
        <w:rPr/>
        <w:t>belakangan</w:t>
      </w:r>
      <w:r>
        <w:rPr>
          <w:spacing w:val="-8"/>
        </w:rPr>
        <w:t> </w:t>
      </w:r>
      <w:r>
        <w:rPr/>
        <w:t>ini</w:t>
      </w:r>
      <w:r>
        <w:rPr>
          <w:spacing w:val="-9"/>
        </w:rPr>
        <w:t> </w:t>
      </w:r>
      <w:r>
        <w:rPr/>
        <w:t>tidak</w:t>
      </w:r>
      <w:r>
        <w:rPr>
          <w:spacing w:val="-10"/>
        </w:rPr>
        <w:t> </w:t>
      </w:r>
      <w:r>
        <w:rPr/>
        <w:t>dapat</w:t>
      </w:r>
      <w:r>
        <w:rPr>
          <w:spacing w:val="-9"/>
        </w:rPr>
        <w:t> </w:t>
      </w:r>
      <w:r>
        <w:rPr/>
        <w:t>mewajibkan merahasiakan terhadap buruh.</w:t>
      </w:r>
    </w:p>
    <w:p>
      <w:pPr>
        <w:pStyle w:val="BodyText"/>
        <w:spacing w:before="62"/>
      </w:pPr>
      <w:r>
        <w:rPr>
          <w:spacing w:val="-2"/>
        </w:rPr>
        <w:t>Kewajiban</w:t>
      </w:r>
      <w:r>
        <w:rPr>
          <w:spacing w:val="-6"/>
        </w:rPr>
        <w:t> </w:t>
      </w:r>
      <w:r>
        <w:rPr>
          <w:spacing w:val="-2"/>
        </w:rPr>
        <w:t>merahasiakan</w:t>
      </w:r>
      <w:r>
        <w:rPr>
          <w:spacing w:val="-6"/>
        </w:rPr>
        <w:t> </w:t>
      </w:r>
      <w:r>
        <w:rPr>
          <w:spacing w:val="-2"/>
        </w:rPr>
        <w:t>dihapuskan</w:t>
      </w:r>
      <w:r>
        <w:rPr>
          <w:spacing w:val="-3"/>
        </w:rPr>
        <w:t> </w:t>
      </w:r>
      <w:r>
        <w:rPr>
          <w:spacing w:val="-2"/>
        </w:rPr>
        <w:t>sekedar</w:t>
      </w:r>
      <w:r>
        <w:rPr>
          <w:spacing w:val="-4"/>
        </w:rPr>
        <w:t> </w:t>
      </w:r>
      <w:r>
        <w:rPr>
          <w:spacing w:val="-2"/>
        </w:rPr>
        <w:t>perlu,</w:t>
      </w:r>
      <w:r>
        <w:rPr>
          <w:spacing w:val="-3"/>
        </w:rPr>
        <w:t> </w:t>
      </w:r>
      <w:r>
        <w:rPr>
          <w:spacing w:val="-2"/>
        </w:rPr>
        <w:t>jika</w:t>
      </w:r>
      <w:r>
        <w:rPr>
          <w:spacing w:val="-8"/>
        </w:rPr>
        <w:t> </w:t>
      </w:r>
      <w:r>
        <w:rPr>
          <w:spacing w:val="-2"/>
        </w:rPr>
        <w:t>hal</w:t>
      </w:r>
      <w:r>
        <w:rPr>
          <w:spacing w:val="-5"/>
        </w:rPr>
        <w:t> </w:t>
      </w:r>
      <w:r>
        <w:rPr>
          <w:spacing w:val="-2"/>
        </w:rPr>
        <w:t>itu</w:t>
      </w:r>
      <w:r>
        <w:rPr>
          <w:spacing w:val="-7"/>
        </w:rPr>
        <w:t> </w:t>
      </w:r>
      <w:r>
        <w:rPr>
          <w:spacing w:val="-2"/>
        </w:rPr>
        <w:t>dibantah</w:t>
      </w:r>
      <w:r>
        <w:rPr>
          <w:spacing w:val="-3"/>
        </w:rPr>
        <w:t> </w:t>
      </w:r>
      <w:r>
        <w:rPr>
          <w:spacing w:val="-2"/>
        </w:rPr>
        <w:t>di</w:t>
      </w:r>
      <w:r>
        <w:rPr>
          <w:spacing w:val="-7"/>
        </w:rPr>
        <w:t> </w:t>
      </w:r>
      <w:r>
        <w:rPr>
          <w:spacing w:val="-2"/>
        </w:rPr>
        <w:t>muka</w:t>
      </w:r>
      <w:r>
        <w:rPr>
          <w:spacing w:val="-6"/>
        </w:rPr>
        <w:t> </w:t>
      </w:r>
      <w:r>
        <w:rPr>
          <w:spacing w:val="-2"/>
        </w:rPr>
        <w:t>Pengadilan.</w:t>
      </w:r>
    </w:p>
    <w:p>
      <w:pPr>
        <w:pStyle w:val="BodyText"/>
        <w:spacing w:before="56"/>
        <w:ind w:right="228"/>
        <w:jc w:val="both"/>
      </w:pPr>
      <w:r>
        <w:rPr/>
        <w:t>Sekedar</w:t>
      </w:r>
      <w:r>
        <w:rPr>
          <w:spacing w:val="-14"/>
        </w:rPr>
        <w:t> </w:t>
      </w:r>
      <w:r>
        <w:rPr/>
        <w:t>pertelaan</w:t>
      </w:r>
      <w:r>
        <w:rPr>
          <w:spacing w:val="-14"/>
        </w:rPr>
        <w:t> </w:t>
      </w:r>
      <w:r>
        <w:rPr/>
        <w:t>termaksud</w:t>
      </w:r>
      <w:r>
        <w:rPr>
          <w:spacing w:val="-14"/>
        </w:rPr>
        <w:t> </w:t>
      </w:r>
      <w:r>
        <w:rPr/>
        <w:t>dalam</w:t>
      </w:r>
      <w:r>
        <w:rPr>
          <w:spacing w:val="-13"/>
        </w:rPr>
        <w:t> </w:t>
      </w:r>
      <w:r>
        <w:rPr/>
        <w:t>alinea</w:t>
      </w:r>
      <w:r>
        <w:rPr>
          <w:spacing w:val="-14"/>
        </w:rPr>
        <w:t> </w:t>
      </w:r>
      <w:r>
        <w:rPr/>
        <w:t>pertama</w:t>
      </w:r>
      <w:r>
        <w:rPr>
          <w:spacing w:val="-13"/>
        </w:rPr>
        <w:t> </w:t>
      </w:r>
      <w:r>
        <w:rPr/>
        <w:t>di</w:t>
      </w:r>
      <w:r>
        <w:rPr>
          <w:spacing w:val="-14"/>
        </w:rPr>
        <w:t> </w:t>
      </w:r>
      <w:r>
        <w:rPr/>
        <w:t>atas</w:t>
      </w:r>
      <w:r>
        <w:rPr>
          <w:spacing w:val="-14"/>
        </w:rPr>
        <w:t> </w:t>
      </w:r>
      <w:r>
        <w:rPr/>
        <w:t>adalah</w:t>
      </w:r>
      <w:r>
        <w:rPr>
          <w:spacing w:val="-12"/>
        </w:rPr>
        <w:t> </w:t>
      </w:r>
      <w:r>
        <w:rPr/>
        <w:t>mengenai</w:t>
      </w:r>
      <w:r>
        <w:rPr>
          <w:spacing w:val="-13"/>
        </w:rPr>
        <w:t> </w:t>
      </w:r>
      <w:r>
        <w:rPr/>
        <w:t>keuntungan</w:t>
      </w:r>
      <w:r>
        <w:rPr>
          <w:spacing w:val="-14"/>
        </w:rPr>
        <w:t> </w:t>
      </w:r>
      <w:r>
        <w:rPr/>
        <w:t>yang diperoleh</w:t>
      </w:r>
      <w:r>
        <w:rPr>
          <w:spacing w:val="-14"/>
        </w:rPr>
        <w:t> </w:t>
      </w:r>
      <w:r>
        <w:rPr/>
        <w:t>perusahaan</w:t>
      </w:r>
      <w:r>
        <w:rPr>
          <w:spacing w:val="-14"/>
        </w:rPr>
        <w:t> </w:t>
      </w:r>
      <w:r>
        <w:rPr/>
        <w:t>atau</w:t>
      </w:r>
      <w:r>
        <w:rPr>
          <w:spacing w:val="-14"/>
        </w:rPr>
        <w:t> </w:t>
      </w:r>
      <w:r>
        <w:rPr/>
        <w:t>sebagai</w:t>
      </w:r>
      <w:r>
        <w:rPr>
          <w:spacing w:val="-13"/>
        </w:rPr>
        <w:t> </w:t>
      </w:r>
      <w:r>
        <w:rPr/>
        <w:t>perusahaan</w:t>
      </w:r>
      <w:r>
        <w:rPr>
          <w:spacing w:val="-14"/>
        </w:rPr>
        <w:t> </w:t>
      </w:r>
      <w:r>
        <w:rPr/>
        <w:t>majikan</w:t>
      </w:r>
      <w:r>
        <w:rPr>
          <w:spacing w:val="-14"/>
        </w:rPr>
        <w:t> </w:t>
      </w:r>
      <w:r>
        <w:rPr/>
        <w:t>itu,</w:t>
      </w:r>
      <w:r>
        <w:rPr>
          <w:spacing w:val="-14"/>
        </w:rPr>
        <w:t> </w:t>
      </w:r>
      <w:r>
        <w:rPr/>
        <w:t>maka</w:t>
      </w:r>
      <w:r>
        <w:rPr>
          <w:spacing w:val="-13"/>
        </w:rPr>
        <w:t> </w:t>
      </w:r>
      <w:r>
        <w:rPr/>
        <w:t>dengan</w:t>
      </w:r>
      <w:r>
        <w:rPr>
          <w:spacing w:val="-14"/>
        </w:rPr>
        <w:t> </w:t>
      </w:r>
      <w:r>
        <w:rPr/>
        <w:t>surat</w:t>
      </w:r>
      <w:r>
        <w:rPr>
          <w:spacing w:val="-14"/>
        </w:rPr>
        <w:t> </w:t>
      </w:r>
      <w:r>
        <w:rPr/>
        <w:t>perjanjian</w:t>
      </w:r>
      <w:r>
        <w:rPr>
          <w:spacing w:val="-14"/>
        </w:rPr>
        <w:t> </w:t>
      </w:r>
      <w:r>
        <w:rPr/>
        <w:t>atau dengan</w:t>
      </w:r>
      <w:r>
        <w:rPr>
          <w:spacing w:val="-14"/>
        </w:rPr>
        <w:t> </w:t>
      </w:r>
      <w:r>
        <w:rPr/>
        <w:t>reglemen,</w:t>
      </w:r>
      <w:r>
        <w:rPr>
          <w:spacing w:val="-14"/>
        </w:rPr>
        <w:t> </w:t>
      </w:r>
      <w:r>
        <w:rPr/>
        <w:t>begitu</w:t>
      </w:r>
      <w:r>
        <w:rPr>
          <w:spacing w:val="-14"/>
        </w:rPr>
        <w:t> </w:t>
      </w:r>
      <w:r>
        <w:rPr/>
        <w:t>pula</w:t>
      </w:r>
      <w:r>
        <w:rPr>
          <w:spacing w:val="-13"/>
        </w:rPr>
        <w:t> </w:t>
      </w:r>
      <w:r>
        <w:rPr/>
        <w:t>dengan</w:t>
      </w:r>
      <w:r>
        <w:rPr>
          <w:spacing w:val="-14"/>
        </w:rPr>
        <w:t> </w:t>
      </w:r>
      <w:r>
        <w:rPr/>
        <w:t>cara</w:t>
      </w:r>
      <w:r>
        <w:rPr>
          <w:spacing w:val="-14"/>
        </w:rPr>
        <w:t> </w:t>
      </w:r>
      <w:r>
        <w:rPr/>
        <w:t>lain</w:t>
      </w:r>
      <w:r>
        <w:rPr>
          <w:spacing w:val="-14"/>
        </w:rPr>
        <w:t> </w:t>
      </w:r>
      <w:r>
        <w:rPr/>
        <w:t>daripada</w:t>
      </w:r>
      <w:r>
        <w:rPr>
          <w:spacing w:val="-13"/>
        </w:rPr>
        <w:t> </w:t>
      </w:r>
      <w:r>
        <w:rPr/>
        <w:t>apa</w:t>
      </w:r>
      <w:r>
        <w:rPr>
          <w:spacing w:val="-14"/>
        </w:rPr>
        <w:t> </w:t>
      </w:r>
      <w:r>
        <w:rPr/>
        <w:t>yang</w:t>
      </w:r>
      <w:r>
        <w:rPr>
          <w:spacing w:val="-14"/>
        </w:rPr>
        <w:t> </w:t>
      </w:r>
      <w:r>
        <w:rPr/>
        <w:t>disebut</w:t>
      </w:r>
      <w:r>
        <w:rPr>
          <w:spacing w:val="-14"/>
        </w:rPr>
        <w:t> </w:t>
      </w:r>
      <w:r>
        <w:rPr/>
        <w:t>dalam</w:t>
      </w:r>
      <w:r>
        <w:rPr>
          <w:spacing w:val="-13"/>
        </w:rPr>
        <w:t> </w:t>
      </w:r>
      <w:r>
        <w:rPr/>
        <w:t>alinea</w:t>
      </w:r>
      <w:r>
        <w:rPr>
          <w:spacing w:val="-14"/>
        </w:rPr>
        <w:t> </w:t>
      </w:r>
      <w:r>
        <w:rPr/>
        <w:t>kedua, dapat</w:t>
      </w:r>
      <w:r>
        <w:rPr>
          <w:spacing w:val="-14"/>
        </w:rPr>
        <w:t> </w:t>
      </w:r>
      <w:r>
        <w:rPr/>
        <w:t>dikatakan</w:t>
      </w:r>
      <w:r>
        <w:rPr>
          <w:spacing w:val="-14"/>
        </w:rPr>
        <w:t> </w:t>
      </w:r>
      <w:r>
        <w:rPr/>
        <w:t>penyimpangan</w:t>
      </w:r>
      <w:r>
        <w:rPr>
          <w:spacing w:val="-14"/>
        </w:rPr>
        <w:t> </w:t>
      </w:r>
      <w:r>
        <w:rPr/>
        <w:t>dari</w:t>
      </w:r>
      <w:r>
        <w:rPr>
          <w:spacing w:val="-13"/>
        </w:rPr>
        <w:t> </w:t>
      </w:r>
      <w:r>
        <w:rPr/>
        <w:t>ketentuan-ketentuan</w:t>
      </w:r>
      <w:r>
        <w:rPr>
          <w:spacing w:val="-14"/>
        </w:rPr>
        <w:t> </w:t>
      </w:r>
      <w:r>
        <w:rPr/>
        <w:t>dalam</w:t>
      </w:r>
      <w:r>
        <w:rPr>
          <w:spacing w:val="-14"/>
        </w:rPr>
        <w:t> </w:t>
      </w:r>
      <w:r>
        <w:rPr/>
        <w:t>alinea</w:t>
      </w:r>
      <w:r>
        <w:rPr>
          <w:spacing w:val="-14"/>
        </w:rPr>
        <w:t> </w:t>
      </w:r>
      <w:r>
        <w:rPr/>
        <w:t>pertama,</w:t>
      </w:r>
      <w:r>
        <w:rPr>
          <w:spacing w:val="-13"/>
        </w:rPr>
        <w:t> </w:t>
      </w:r>
      <w:r>
        <w:rPr/>
        <w:t>tetapi</w:t>
      </w:r>
      <w:r>
        <w:rPr>
          <w:spacing w:val="-14"/>
        </w:rPr>
        <w:t> </w:t>
      </w:r>
      <w:r>
        <w:rPr/>
        <w:t>dengan</w:t>
      </w:r>
    </w:p>
    <w:p>
      <w:pPr>
        <w:pStyle w:val="BodyText"/>
        <w:spacing w:after="0"/>
        <w:jc w:val="both"/>
        <w:sectPr>
          <w:pgSz w:w="12240" w:h="15840"/>
          <w:pgMar w:top="1520" w:bottom="280" w:left="1800" w:right="1800"/>
        </w:sectPr>
      </w:pPr>
    </w:p>
    <w:p>
      <w:pPr>
        <w:pStyle w:val="BodyText"/>
        <w:spacing w:before="65"/>
      </w:pPr>
      <w:r>
        <w:rPr/>
        <w:t>pengertian</w:t>
      </w:r>
      <w:r>
        <w:rPr>
          <w:spacing w:val="-16"/>
        </w:rPr>
        <w:t> </w:t>
      </w:r>
      <w:r>
        <w:rPr/>
        <w:t>bahwa</w:t>
      </w:r>
      <w:r>
        <w:rPr>
          <w:spacing w:val="-14"/>
        </w:rPr>
        <w:t> </w:t>
      </w:r>
      <w:r>
        <w:rPr/>
        <w:t>dengan</w:t>
      </w:r>
      <w:r>
        <w:rPr>
          <w:spacing w:val="-14"/>
        </w:rPr>
        <w:t> </w:t>
      </w:r>
      <w:r>
        <w:rPr/>
        <w:t>memperhatikan</w:t>
      </w:r>
      <w:r>
        <w:rPr>
          <w:spacing w:val="-13"/>
        </w:rPr>
        <w:t> </w:t>
      </w:r>
      <w:r>
        <w:rPr/>
        <w:t>ketentuan-ketentuan</w:t>
      </w:r>
      <w:r>
        <w:rPr>
          <w:spacing w:val="-14"/>
        </w:rPr>
        <w:t> </w:t>
      </w:r>
      <w:r>
        <w:rPr/>
        <w:t>alinea</w:t>
      </w:r>
      <w:r>
        <w:rPr>
          <w:spacing w:val="-14"/>
        </w:rPr>
        <w:t> </w:t>
      </w:r>
      <w:r>
        <w:rPr/>
        <w:t>kedua,</w:t>
      </w:r>
      <w:r>
        <w:rPr>
          <w:spacing w:val="-14"/>
        </w:rPr>
        <w:t> </w:t>
      </w:r>
      <w:r>
        <w:rPr/>
        <w:t>senantiasa</w:t>
      </w:r>
      <w:r>
        <w:rPr>
          <w:spacing w:val="-13"/>
        </w:rPr>
        <w:t> </w:t>
      </w:r>
      <w:r>
        <w:rPr/>
        <w:t>harus diberikan kepada buruh suatu surat pemberitahuan terang dan jelas yang menggambarkan pertelaan termasuk alinea pertama.</w:t>
      </w:r>
    </w:p>
    <w:p>
      <w:pPr>
        <w:pStyle w:val="BodyText"/>
        <w:spacing w:before="59"/>
        <w:ind w:hanging="1"/>
      </w:pPr>
      <w:r>
        <w:rPr>
          <w:spacing w:val="-2"/>
        </w:rPr>
        <w:t>Tanpa mengurangi berlakunya alinea keempat, pemberitahuan tentang pertelaan dalam alinea </w:t>
      </w:r>
      <w:r>
        <w:rPr/>
        <w:t>yang</w:t>
      </w:r>
      <w:r>
        <w:rPr>
          <w:spacing w:val="-10"/>
        </w:rPr>
        <w:t> </w:t>
      </w:r>
      <w:r>
        <w:rPr/>
        <w:t>lalu,</w:t>
      </w:r>
      <w:r>
        <w:rPr>
          <w:spacing w:val="-9"/>
        </w:rPr>
        <w:t> </w:t>
      </w:r>
      <w:r>
        <w:rPr/>
        <w:t>bila</w:t>
      </w:r>
      <w:r>
        <w:rPr>
          <w:spacing w:val="-10"/>
        </w:rPr>
        <w:t> </w:t>
      </w:r>
      <w:r>
        <w:rPr/>
        <w:t>dikehendaki,</w:t>
      </w:r>
      <w:r>
        <w:rPr>
          <w:spacing w:val="-9"/>
        </w:rPr>
        <w:t> </w:t>
      </w:r>
      <w:r>
        <w:rPr/>
        <w:t>harus</w:t>
      </w:r>
      <w:r>
        <w:rPr>
          <w:spacing w:val="-9"/>
        </w:rPr>
        <w:t> </w:t>
      </w:r>
      <w:r>
        <w:rPr/>
        <w:t>dilakukan</w:t>
      </w:r>
      <w:r>
        <w:rPr>
          <w:spacing w:val="-10"/>
        </w:rPr>
        <w:t> </w:t>
      </w:r>
      <w:r>
        <w:rPr/>
        <w:t>dengan</w:t>
      </w:r>
      <w:r>
        <w:rPr>
          <w:spacing w:val="-10"/>
        </w:rPr>
        <w:t> </w:t>
      </w:r>
      <w:r>
        <w:rPr/>
        <w:t>mewajibkan</w:t>
      </w:r>
      <w:r>
        <w:rPr>
          <w:spacing w:val="-8"/>
        </w:rPr>
        <w:t> </w:t>
      </w:r>
      <w:r>
        <w:rPr/>
        <w:t>buruh</w:t>
      </w:r>
      <w:r>
        <w:rPr>
          <w:spacing w:val="-10"/>
        </w:rPr>
        <w:t> </w:t>
      </w:r>
      <w:r>
        <w:rPr/>
        <w:t>merahasiakannya. sebagaimana telah disebut dalam alinea ketiga.</w:t>
      </w:r>
    </w:p>
    <w:p>
      <w:pPr>
        <w:pStyle w:val="BodyText"/>
        <w:spacing w:before="116"/>
        <w:ind w:left="0"/>
      </w:pPr>
    </w:p>
    <w:p>
      <w:pPr>
        <w:pStyle w:val="BodyText"/>
        <w:ind w:left="3926"/>
      </w:pPr>
      <w:r>
        <w:rPr/>
        <w:t>Pasal</w:t>
      </w:r>
      <w:r>
        <w:rPr>
          <w:spacing w:val="43"/>
        </w:rPr>
        <w:t> </w:t>
      </w:r>
      <w:r>
        <w:rPr>
          <w:spacing w:val="-2"/>
        </w:rPr>
        <w:t>1602f</w:t>
      </w:r>
    </w:p>
    <w:p>
      <w:pPr>
        <w:pStyle w:val="BodyText"/>
        <w:spacing w:before="57"/>
        <w:ind w:right="96"/>
      </w:pPr>
      <w:r>
        <w:rPr/>
        <w:t>Untuk pembayaran upah yang menjadi hak buruh, kuasa termaksud dalam alinea pertama </w:t>
      </w:r>
      <w:r>
        <w:rPr>
          <w:spacing w:val="-2"/>
        </w:rPr>
        <w:t>Pasal</w:t>
      </w:r>
      <w:r>
        <w:rPr>
          <w:spacing w:val="-6"/>
        </w:rPr>
        <w:t> </w:t>
      </w:r>
      <w:r>
        <w:rPr>
          <w:spacing w:val="-2"/>
        </w:rPr>
        <w:t>1385</w:t>
      </w:r>
      <w:r>
        <w:rPr>
          <w:spacing w:val="-9"/>
        </w:rPr>
        <w:t> </w:t>
      </w:r>
      <w:r>
        <w:rPr>
          <w:spacing w:val="-2"/>
        </w:rPr>
        <w:t>haruslah</w:t>
      </w:r>
      <w:r>
        <w:rPr>
          <w:spacing w:val="-7"/>
        </w:rPr>
        <w:t> </w:t>
      </w:r>
      <w:r>
        <w:rPr>
          <w:spacing w:val="-2"/>
        </w:rPr>
        <w:t>suatu</w:t>
      </w:r>
      <w:r>
        <w:rPr>
          <w:spacing w:val="-5"/>
        </w:rPr>
        <w:t> </w:t>
      </w:r>
      <w:r>
        <w:rPr>
          <w:spacing w:val="-2"/>
        </w:rPr>
        <w:t>kuasa</w:t>
      </w:r>
      <w:r>
        <w:rPr>
          <w:spacing w:val="-7"/>
        </w:rPr>
        <w:t> </w:t>
      </w:r>
      <w:r>
        <w:rPr>
          <w:spacing w:val="-2"/>
        </w:rPr>
        <w:t>tertulis.</w:t>
      </w:r>
      <w:r>
        <w:rPr>
          <w:spacing w:val="-6"/>
        </w:rPr>
        <w:t> </w:t>
      </w:r>
      <w:r>
        <w:rPr>
          <w:spacing w:val="-2"/>
        </w:rPr>
        <w:t>Jika</w:t>
      </w:r>
      <w:r>
        <w:rPr>
          <w:spacing w:val="-5"/>
        </w:rPr>
        <w:t> </w:t>
      </w:r>
      <w:r>
        <w:rPr>
          <w:spacing w:val="-2"/>
        </w:rPr>
        <w:t>dalam</w:t>
      </w:r>
      <w:r>
        <w:rPr>
          <w:spacing w:val="-5"/>
        </w:rPr>
        <w:t> </w:t>
      </w:r>
      <w:r>
        <w:rPr>
          <w:spacing w:val="-2"/>
        </w:rPr>
        <w:t>kuasa</w:t>
      </w:r>
      <w:r>
        <w:rPr>
          <w:spacing w:val="-7"/>
        </w:rPr>
        <w:t> </w:t>
      </w:r>
      <w:r>
        <w:rPr>
          <w:spacing w:val="-2"/>
        </w:rPr>
        <w:t>tertulis</w:t>
      </w:r>
      <w:r>
        <w:rPr>
          <w:spacing w:val="-7"/>
        </w:rPr>
        <w:t> </w:t>
      </w:r>
      <w:r>
        <w:rPr>
          <w:spacing w:val="-2"/>
        </w:rPr>
        <w:t>termaksud</w:t>
      </w:r>
      <w:r>
        <w:rPr>
          <w:spacing w:val="-5"/>
        </w:rPr>
        <w:t> </w:t>
      </w:r>
      <w:r>
        <w:rPr>
          <w:spacing w:val="-2"/>
        </w:rPr>
        <w:t>pada</w:t>
      </w:r>
      <w:r>
        <w:rPr>
          <w:spacing w:val="-7"/>
        </w:rPr>
        <w:t> </w:t>
      </w:r>
      <w:r>
        <w:rPr>
          <w:spacing w:val="-2"/>
        </w:rPr>
        <w:t>Pasal</w:t>
      </w:r>
      <w:r>
        <w:rPr>
          <w:spacing w:val="-6"/>
        </w:rPr>
        <w:t> </w:t>
      </w:r>
      <w:r>
        <w:rPr>
          <w:spacing w:val="-2"/>
        </w:rPr>
        <w:t>1602g </w:t>
      </w:r>
      <w:r>
        <w:rPr/>
        <w:t>dimuat</w:t>
      </w:r>
      <w:r>
        <w:rPr>
          <w:spacing w:val="-1"/>
        </w:rPr>
        <w:t> </w:t>
      </w:r>
      <w:r>
        <w:rPr/>
        <w:t>syarat</w:t>
      </w:r>
      <w:r>
        <w:rPr>
          <w:spacing w:val="-1"/>
        </w:rPr>
        <w:t> </w:t>
      </w:r>
      <w:r>
        <w:rPr/>
        <w:t>bahwa</w:t>
      </w:r>
      <w:r>
        <w:rPr>
          <w:spacing w:val="-1"/>
        </w:rPr>
        <w:t> </w:t>
      </w:r>
      <w:r>
        <w:rPr/>
        <w:t>upah</w:t>
      </w:r>
      <w:r>
        <w:rPr>
          <w:spacing w:val="-2"/>
        </w:rPr>
        <w:t> </w:t>
      </w:r>
      <w:r>
        <w:rPr/>
        <w:t>yang</w:t>
      </w:r>
      <w:r>
        <w:rPr>
          <w:spacing w:val="-2"/>
        </w:rPr>
        <w:t> </w:t>
      </w:r>
      <w:r>
        <w:rPr/>
        <w:t>ditetapkan berupa</w:t>
      </w:r>
      <w:r>
        <w:rPr>
          <w:spacing w:val="-2"/>
        </w:rPr>
        <w:t> </w:t>
      </w:r>
      <w:r>
        <w:rPr/>
        <w:t>uang seluruhnya</w:t>
      </w:r>
      <w:r>
        <w:rPr>
          <w:spacing w:val="-2"/>
        </w:rPr>
        <w:t> </w:t>
      </w:r>
      <w:r>
        <w:rPr/>
        <w:t>atau bagian,</w:t>
      </w:r>
      <w:r>
        <w:rPr>
          <w:spacing w:val="-1"/>
        </w:rPr>
        <w:t> </w:t>
      </w:r>
      <w:r>
        <w:rPr/>
        <w:t>tidak</w:t>
      </w:r>
      <w:r>
        <w:rPr>
          <w:spacing w:val="-4"/>
        </w:rPr>
        <w:t> </w:t>
      </w:r>
      <w:r>
        <w:rPr/>
        <w:t>akan dibayar</w:t>
      </w:r>
      <w:r>
        <w:rPr>
          <w:spacing w:val="-5"/>
        </w:rPr>
        <w:t> </w:t>
      </w:r>
      <w:r>
        <w:rPr/>
        <w:t>kepada</w:t>
      </w:r>
      <w:r>
        <w:rPr>
          <w:spacing w:val="-4"/>
        </w:rPr>
        <w:t> </w:t>
      </w:r>
      <w:r>
        <w:rPr/>
        <w:t>buruh</w:t>
      </w:r>
      <w:r>
        <w:rPr>
          <w:spacing w:val="-2"/>
        </w:rPr>
        <w:t> </w:t>
      </w:r>
      <w:r>
        <w:rPr/>
        <w:t>di</w:t>
      </w:r>
      <w:r>
        <w:rPr>
          <w:spacing w:val="-5"/>
        </w:rPr>
        <w:t> </w:t>
      </w:r>
      <w:r>
        <w:rPr/>
        <w:t>bawah</w:t>
      </w:r>
      <w:r>
        <w:rPr>
          <w:spacing w:val="-2"/>
        </w:rPr>
        <w:t> </w:t>
      </w:r>
      <w:r>
        <w:rPr/>
        <w:t>umur,</w:t>
      </w:r>
      <w:r>
        <w:rPr>
          <w:spacing w:val="-4"/>
        </w:rPr>
        <w:t> </w:t>
      </w:r>
      <w:r>
        <w:rPr/>
        <w:t>tetapi</w:t>
      </w:r>
      <w:r>
        <w:rPr>
          <w:spacing w:val="-4"/>
        </w:rPr>
        <w:t> </w:t>
      </w:r>
      <w:r>
        <w:rPr/>
        <w:t>harus</w:t>
      </w:r>
      <w:r>
        <w:rPr>
          <w:spacing w:val="-3"/>
        </w:rPr>
        <w:t> </w:t>
      </w:r>
      <w:r>
        <w:rPr/>
        <w:t>dibayar</w:t>
      </w:r>
      <w:r>
        <w:rPr>
          <w:spacing w:val="-5"/>
        </w:rPr>
        <w:t> </w:t>
      </w:r>
      <w:r>
        <w:rPr/>
        <w:t>kepada</w:t>
      </w:r>
      <w:r>
        <w:rPr>
          <w:spacing w:val="-4"/>
        </w:rPr>
        <w:t> </w:t>
      </w:r>
      <w:r>
        <w:rPr/>
        <w:t>wakilnya</w:t>
      </w:r>
      <w:r>
        <w:rPr>
          <w:spacing w:val="-4"/>
        </w:rPr>
        <w:t> </w:t>
      </w:r>
      <w:r>
        <w:rPr/>
        <w:t>yang</w:t>
      </w:r>
      <w:r>
        <w:rPr>
          <w:spacing w:val="-2"/>
        </w:rPr>
        <w:t> </w:t>
      </w:r>
      <w:r>
        <w:rPr/>
        <w:t>sah,</w:t>
      </w:r>
      <w:r>
        <w:rPr>
          <w:spacing w:val="-4"/>
        </w:rPr>
        <w:t> </w:t>
      </w:r>
      <w:r>
        <w:rPr/>
        <w:t>maka orang</w:t>
      </w:r>
      <w:r>
        <w:rPr>
          <w:spacing w:val="-4"/>
        </w:rPr>
        <w:t> </w:t>
      </w:r>
      <w:r>
        <w:rPr/>
        <w:t>mi</w:t>
      </w:r>
      <w:r>
        <w:rPr>
          <w:spacing w:val="-5"/>
        </w:rPr>
        <w:t> </w:t>
      </w:r>
      <w:r>
        <w:rPr/>
        <w:t>dalam</w:t>
      </w:r>
      <w:r>
        <w:rPr>
          <w:spacing w:val="-4"/>
        </w:rPr>
        <w:t> </w:t>
      </w:r>
      <w:r>
        <w:rPr/>
        <w:t>hal</w:t>
      </w:r>
      <w:r>
        <w:rPr>
          <w:spacing w:val="-5"/>
        </w:rPr>
        <w:t> </w:t>
      </w:r>
      <w:r>
        <w:rPr/>
        <w:t>pembayaran</w:t>
      </w:r>
      <w:r>
        <w:rPr>
          <w:spacing w:val="-4"/>
        </w:rPr>
        <w:t> </w:t>
      </w:r>
      <w:r>
        <w:rPr/>
        <w:t>upah</w:t>
      </w:r>
      <w:r>
        <w:rPr>
          <w:spacing w:val="-4"/>
        </w:rPr>
        <w:t> </w:t>
      </w:r>
      <w:r>
        <w:rPr/>
        <w:t>atau</w:t>
      </w:r>
      <w:r>
        <w:rPr>
          <w:spacing w:val="-4"/>
        </w:rPr>
        <w:t> </w:t>
      </w:r>
      <w:r>
        <w:rPr/>
        <w:t>bagian</w:t>
      </w:r>
      <w:r>
        <w:rPr>
          <w:spacing w:val="-6"/>
        </w:rPr>
        <w:t> </w:t>
      </w:r>
      <w:r>
        <w:rPr/>
        <w:t>yang</w:t>
      </w:r>
      <w:r>
        <w:rPr>
          <w:spacing w:val="-4"/>
        </w:rPr>
        <w:t> </w:t>
      </w:r>
      <w:r>
        <w:rPr/>
        <w:t>harus</w:t>
      </w:r>
      <w:r>
        <w:rPr>
          <w:spacing w:val="-6"/>
        </w:rPr>
        <w:t> </w:t>
      </w:r>
      <w:r>
        <w:rPr/>
        <w:t>dibayar</w:t>
      </w:r>
      <w:r>
        <w:rPr>
          <w:spacing w:val="-4"/>
        </w:rPr>
        <w:t> </w:t>
      </w:r>
      <w:r>
        <w:rPr/>
        <w:t>kepadanya.</w:t>
      </w:r>
      <w:r>
        <w:rPr>
          <w:spacing w:val="-3"/>
        </w:rPr>
        <w:t> </w:t>
      </w:r>
      <w:r>
        <w:rPr/>
        <w:t>dianggap sebagai buruh.</w:t>
      </w:r>
    </w:p>
    <w:p>
      <w:pPr>
        <w:pStyle w:val="BodyText"/>
        <w:spacing w:before="61"/>
        <w:ind w:hanging="1"/>
      </w:pPr>
      <w:r>
        <w:rPr/>
        <w:t>Juga</w:t>
      </w:r>
      <w:r>
        <w:rPr>
          <w:spacing w:val="-5"/>
        </w:rPr>
        <w:t> </w:t>
      </w:r>
      <w:r>
        <w:rPr/>
        <w:t>apabila</w:t>
      </w:r>
      <w:r>
        <w:rPr>
          <w:spacing w:val="-5"/>
        </w:rPr>
        <w:t> </w:t>
      </w:r>
      <w:r>
        <w:rPr/>
        <w:t>tidak</w:t>
      </w:r>
      <w:r>
        <w:rPr>
          <w:spacing w:val="-5"/>
        </w:rPr>
        <w:t> </w:t>
      </w:r>
      <w:r>
        <w:rPr/>
        <w:t>dimuat</w:t>
      </w:r>
      <w:r>
        <w:rPr>
          <w:spacing w:val="-3"/>
        </w:rPr>
        <w:t> </w:t>
      </w:r>
      <w:r>
        <w:rPr/>
        <w:t>syarat-syarat</w:t>
      </w:r>
      <w:r>
        <w:rPr>
          <w:spacing w:val="-3"/>
        </w:rPr>
        <w:t> </w:t>
      </w:r>
      <w:r>
        <w:rPr/>
        <w:t>seperti</w:t>
      </w:r>
      <w:r>
        <w:rPr>
          <w:spacing w:val="-4"/>
        </w:rPr>
        <w:t> </w:t>
      </w:r>
      <w:r>
        <w:rPr/>
        <w:t>itu</w:t>
      </w:r>
      <w:r>
        <w:rPr>
          <w:spacing w:val="-5"/>
        </w:rPr>
        <w:t> </w:t>
      </w:r>
      <w:r>
        <w:rPr/>
        <w:t>dalam</w:t>
      </w:r>
      <w:r>
        <w:rPr>
          <w:spacing w:val="-3"/>
        </w:rPr>
        <w:t> </w:t>
      </w:r>
      <w:r>
        <w:rPr/>
        <w:t>surat</w:t>
      </w:r>
      <w:r>
        <w:rPr>
          <w:spacing w:val="-3"/>
        </w:rPr>
        <w:t> </w:t>
      </w:r>
      <w:r>
        <w:rPr/>
        <w:t>kuasa</w:t>
      </w:r>
      <w:r>
        <w:rPr>
          <w:spacing w:val="-5"/>
        </w:rPr>
        <w:t> </w:t>
      </w:r>
      <w:r>
        <w:rPr/>
        <w:t>dan</w:t>
      </w:r>
      <w:r>
        <w:rPr>
          <w:spacing w:val="-2"/>
        </w:rPr>
        <w:t> </w:t>
      </w:r>
      <w:r>
        <w:rPr/>
        <w:t>bahkan</w:t>
      </w:r>
      <w:r>
        <w:rPr>
          <w:spacing w:val="-5"/>
        </w:rPr>
        <w:t> </w:t>
      </w:r>
      <w:r>
        <w:rPr/>
        <w:t>dalam</w:t>
      </w:r>
      <w:r>
        <w:rPr>
          <w:spacing w:val="-3"/>
        </w:rPr>
        <w:t> </w:t>
      </w:r>
      <w:r>
        <w:rPr/>
        <w:t>hal </w:t>
      </w:r>
      <w:r>
        <w:rPr>
          <w:spacing w:val="-2"/>
        </w:rPr>
        <w:t>adanya</w:t>
      </w:r>
      <w:r>
        <w:rPr>
          <w:spacing w:val="-6"/>
        </w:rPr>
        <w:t> </w:t>
      </w:r>
      <w:r>
        <w:rPr>
          <w:spacing w:val="-2"/>
        </w:rPr>
        <w:t>kuasa</w:t>
      </w:r>
      <w:r>
        <w:rPr>
          <w:spacing w:val="-6"/>
        </w:rPr>
        <w:t> </w:t>
      </w:r>
      <w:r>
        <w:rPr>
          <w:spacing w:val="-2"/>
        </w:rPr>
        <w:t>lisan,</w:t>
      </w:r>
      <w:r>
        <w:rPr>
          <w:spacing w:val="-3"/>
        </w:rPr>
        <w:t> </w:t>
      </w:r>
      <w:r>
        <w:rPr>
          <w:spacing w:val="-2"/>
        </w:rPr>
        <w:t>upah</w:t>
      </w:r>
      <w:r>
        <w:rPr>
          <w:spacing w:val="-3"/>
        </w:rPr>
        <w:t> </w:t>
      </w:r>
      <w:r>
        <w:rPr>
          <w:spacing w:val="-2"/>
        </w:rPr>
        <w:t>yang</w:t>
      </w:r>
      <w:r>
        <w:rPr>
          <w:spacing w:val="-6"/>
        </w:rPr>
        <w:t> </w:t>
      </w:r>
      <w:r>
        <w:rPr>
          <w:spacing w:val="-2"/>
        </w:rPr>
        <w:t>ditetapkan</w:t>
      </w:r>
      <w:r>
        <w:rPr>
          <w:spacing w:val="-3"/>
        </w:rPr>
        <w:t> </w:t>
      </w:r>
      <w:r>
        <w:rPr>
          <w:spacing w:val="-2"/>
        </w:rPr>
        <w:t>berupa</w:t>
      </w:r>
      <w:r>
        <w:rPr>
          <w:spacing w:val="-6"/>
        </w:rPr>
        <w:t> </w:t>
      </w:r>
      <w:r>
        <w:rPr>
          <w:spacing w:val="-2"/>
        </w:rPr>
        <w:t>uang,</w:t>
      </w:r>
      <w:r>
        <w:rPr>
          <w:spacing w:val="-5"/>
        </w:rPr>
        <w:t> </w:t>
      </w:r>
      <w:r>
        <w:rPr>
          <w:spacing w:val="-2"/>
        </w:rPr>
        <w:t>yang</w:t>
      </w:r>
      <w:r>
        <w:rPr>
          <w:spacing w:val="-3"/>
        </w:rPr>
        <w:t> </w:t>
      </w:r>
      <w:r>
        <w:rPr>
          <w:spacing w:val="-2"/>
        </w:rPr>
        <w:t>harus</w:t>
      </w:r>
      <w:r>
        <w:rPr>
          <w:spacing w:val="-6"/>
        </w:rPr>
        <w:t> </w:t>
      </w:r>
      <w:r>
        <w:rPr>
          <w:spacing w:val="-2"/>
        </w:rPr>
        <w:t>dibayar</w:t>
      </w:r>
      <w:r>
        <w:rPr>
          <w:spacing w:val="-4"/>
        </w:rPr>
        <w:t> </w:t>
      </w:r>
      <w:r>
        <w:rPr>
          <w:spacing w:val="-2"/>
        </w:rPr>
        <w:t>kepada</w:t>
      </w:r>
      <w:r>
        <w:rPr>
          <w:spacing w:val="-6"/>
        </w:rPr>
        <w:t> </w:t>
      </w:r>
      <w:r>
        <w:rPr>
          <w:spacing w:val="-2"/>
        </w:rPr>
        <w:t>buruh</w:t>
      </w:r>
      <w:r>
        <w:rPr>
          <w:spacing w:val="-6"/>
        </w:rPr>
        <w:t> </w:t>
      </w:r>
      <w:r>
        <w:rPr>
          <w:spacing w:val="-2"/>
        </w:rPr>
        <w:t>yang </w:t>
      </w:r>
      <w:r>
        <w:rPr/>
        <w:t>belum</w:t>
      </w:r>
      <w:r>
        <w:rPr>
          <w:spacing w:val="-11"/>
        </w:rPr>
        <w:t> </w:t>
      </w:r>
      <w:r>
        <w:rPr/>
        <w:t>dewasa,</w:t>
      </w:r>
      <w:r>
        <w:rPr>
          <w:spacing w:val="-9"/>
        </w:rPr>
        <w:t> </w:t>
      </w:r>
      <w:r>
        <w:rPr/>
        <w:t>harus</w:t>
      </w:r>
      <w:r>
        <w:rPr>
          <w:spacing w:val="-10"/>
        </w:rPr>
        <w:t> </w:t>
      </w:r>
      <w:r>
        <w:rPr/>
        <w:t>dibayar</w:t>
      </w:r>
      <w:r>
        <w:rPr>
          <w:spacing w:val="-9"/>
        </w:rPr>
        <w:t> </w:t>
      </w:r>
      <w:r>
        <w:rPr/>
        <w:t>kepada</w:t>
      </w:r>
      <w:r>
        <w:rPr>
          <w:spacing w:val="-10"/>
        </w:rPr>
        <w:t> </w:t>
      </w:r>
      <w:r>
        <w:rPr/>
        <w:t>wakilnya</w:t>
      </w:r>
      <w:r>
        <w:rPr>
          <w:spacing w:val="-10"/>
        </w:rPr>
        <w:t> </w:t>
      </w:r>
      <w:r>
        <w:rPr/>
        <w:t>yang</w:t>
      </w:r>
      <w:r>
        <w:rPr>
          <w:spacing w:val="-8"/>
        </w:rPr>
        <w:t> </w:t>
      </w:r>
      <w:r>
        <w:rPr/>
        <w:t>sah</w:t>
      </w:r>
      <w:r>
        <w:rPr>
          <w:spacing w:val="-10"/>
        </w:rPr>
        <w:t> </w:t>
      </w:r>
      <w:r>
        <w:rPr/>
        <w:t>bila</w:t>
      </w:r>
      <w:r>
        <w:rPr>
          <w:spacing w:val="-10"/>
        </w:rPr>
        <w:t> </w:t>
      </w:r>
      <w:r>
        <w:rPr/>
        <w:t>wakil</w:t>
      </w:r>
      <w:r>
        <w:rPr>
          <w:spacing w:val="-11"/>
        </w:rPr>
        <w:t> </w:t>
      </w:r>
      <w:r>
        <w:rPr/>
        <w:t>ini</w:t>
      </w:r>
      <w:r>
        <w:rPr>
          <w:spacing w:val="-11"/>
        </w:rPr>
        <w:t> </w:t>
      </w:r>
      <w:r>
        <w:rPr/>
        <w:t>mengajukan</w:t>
      </w:r>
      <w:r>
        <w:rPr>
          <w:spacing w:val="-10"/>
        </w:rPr>
        <w:t> </w:t>
      </w:r>
      <w:r>
        <w:rPr/>
        <w:t>surat perlawanan atas pembayaran yang dilakukan kepada butuh di bawah umur.</w:t>
      </w:r>
    </w:p>
    <w:p>
      <w:pPr>
        <w:pStyle w:val="BodyText"/>
        <w:spacing w:before="61"/>
      </w:pPr>
      <w:r>
        <w:rPr/>
        <w:t>Dalam</w:t>
      </w:r>
      <w:r>
        <w:rPr>
          <w:spacing w:val="-8"/>
        </w:rPr>
        <w:t> </w:t>
      </w:r>
      <w:r>
        <w:rPr/>
        <w:t>hal-hal</w:t>
      </w:r>
      <w:r>
        <w:rPr>
          <w:spacing w:val="-6"/>
        </w:rPr>
        <w:t> </w:t>
      </w:r>
      <w:r>
        <w:rPr/>
        <w:t>lain</w:t>
      </w:r>
      <w:r>
        <w:rPr>
          <w:spacing w:val="-5"/>
        </w:rPr>
        <w:t> </w:t>
      </w:r>
      <w:r>
        <w:rPr/>
        <w:t>dan</w:t>
      </w:r>
      <w:r>
        <w:rPr>
          <w:spacing w:val="-5"/>
        </w:rPr>
        <w:t> </w:t>
      </w:r>
      <w:r>
        <w:rPr/>
        <w:t>yang</w:t>
      </w:r>
      <w:r>
        <w:rPr>
          <w:spacing w:val="-7"/>
        </w:rPr>
        <w:t> </w:t>
      </w:r>
      <w:r>
        <w:rPr/>
        <w:t>dimaksudkan</w:t>
      </w:r>
      <w:r>
        <w:rPr>
          <w:spacing w:val="-7"/>
        </w:rPr>
        <w:t> </w:t>
      </w:r>
      <w:r>
        <w:rPr/>
        <w:t>pada</w:t>
      </w:r>
      <w:r>
        <w:rPr>
          <w:spacing w:val="-7"/>
        </w:rPr>
        <w:t> </w:t>
      </w:r>
      <w:r>
        <w:rPr/>
        <w:t>alinea</w:t>
      </w:r>
      <w:r>
        <w:rPr>
          <w:spacing w:val="-7"/>
        </w:rPr>
        <w:t> </w:t>
      </w:r>
      <w:r>
        <w:rPr/>
        <w:t>kedua</w:t>
      </w:r>
      <w:r>
        <w:rPr>
          <w:spacing w:val="-7"/>
        </w:rPr>
        <w:t> </w:t>
      </w:r>
      <w:r>
        <w:rPr/>
        <w:t>dan</w:t>
      </w:r>
      <w:r>
        <w:rPr>
          <w:spacing w:val="-7"/>
        </w:rPr>
        <w:t> </w:t>
      </w:r>
      <w:r>
        <w:rPr/>
        <w:t>alinea</w:t>
      </w:r>
      <w:r>
        <w:rPr>
          <w:spacing w:val="-7"/>
        </w:rPr>
        <w:t> </w:t>
      </w:r>
      <w:r>
        <w:rPr/>
        <w:t>ketiga</w:t>
      </w:r>
      <w:r>
        <w:rPr>
          <w:spacing w:val="-7"/>
        </w:rPr>
        <w:t> </w:t>
      </w:r>
      <w:r>
        <w:rPr/>
        <w:t>pasal</w:t>
      </w:r>
      <w:r>
        <w:rPr>
          <w:spacing w:val="-6"/>
        </w:rPr>
        <w:t> </w:t>
      </w:r>
      <w:r>
        <w:rPr/>
        <w:t>ini, majikan membayar</w:t>
      </w:r>
      <w:r>
        <w:rPr>
          <w:spacing w:val="-2"/>
        </w:rPr>
        <w:t> </w:t>
      </w:r>
      <w:r>
        <w:rPr/>
        <w:t>kepada</w:t>
      </w:r>
      <w:r>
        <w:rPr>
          <w:spacing w:val="-2"/>
        </w:rPr>
        <w:t> </w:t>
      </w:r>
      <w:r>
        <w:rPr/>
        <w:t>buruh</w:t>
      </w:r>
      <w:r>
        <w:rPr>
          <w:spacing w:val="-2"/>
        </w:rPr>
        <w:t> </w:t>
      </w:r>
      <w:r>
        <w:rPr/>
        <w:t>di</w:t>
      </w:r>
      <w:r>
        <w:rPr>
          <w:spacing w:val="-2"/>
        </w:rPr>
        <w:t> </w:t>
      </w:r>
      <w:r>
        <w:rPr/>
        <w:t>bawah umur</w:t>
      </w:r>
      <w:r>
        <w:rPr>
          <w:spacing w:val="-2"/>
        </w:rPr>
        <w:t> </w:t>
      </w:r>
      <w:r>
        <w:rPr/>
        <w:t>dianggap</w:t>
      </w:r>
      <w:r>
        <w:rPr>
          <w:spacing w:val="-2"/>
        </w:rPr>
        <w:t> </w:t>
      </w:r>
      <w:r>
        <w:rPr/>
        <w:t>telah melunasinya</w:t>
      </w:r>
      <w:r>
        <w:rPr>
          <w:spacing w:val="-2"/>
        </w:rPr>
        <w:t> </w:t>
      </w:r>
      <w:r>
        <w:rPr/>
        <w:t>dengan</w:t>
      </w:r>
      <w:r>
        <w:rPr>
          <w:spacing w:val="-2"/>
        </w:rPr>
        <w:t> </w:t>
      </w:r>
      <w:r>
        <w:rPr/>
        <w:t>sah. </w:t>
      </w:r>
      <w:r>
        <w:rPr>
          <w:spacing w:val="-2"/>
        </w:rPr>
        <w:t>Pembayaran kepada</w:t>
      </w:r>
      <w:r>
        <w:rPr>
          <w:spacing w:val="-4"/>
        </w:rPr>
        <w:t> </w:t>
      </w:r>
      <w:r>
        <w:rPr>
          <w:spacing w:val="-2"/>
        </w:rPr>
        <w:t>pihak</w:t>
      </w:r>
      <w:r>
        <w:rPr>
          <w:spacing w:val="-4"/>
        </w:rPr>
        <w:t> </w:t>
      </w:r>
      <w:r>
        <w:rPr>
          <w:spacing w:val="-2"/>
        </w:rPr>
        <w:t>ketiga,</w:t>
      </w:r>
      <w:r>
        <w:rPr>
          <w:spacing w:val="-4"/>
        </w:rPr>
        <w:t> </w:t>
      </w:r>
      <w:r>
        <w:rPr>
          <w:spacing w:val="-2"/>
        </w:rPr>
        <w:t>yang berlawanan</w:t>
      </w:r>
      <w:r>
        <w:rPr>
          <w:spacing w:val="-4"/>
        </w:rPr>
        <w:t> </w:t>
      </w:r>
      <w:r>
        <w:rPr>
          <w:spacing w:val="-2"/>
        </w:rPr>
        <w:t>dengan ketentuan-ketentuan pasal</w:t>
      </w:r>
      <w:r>
        <w:rPr>
          <w:spacing w:val="-4"/>
        </w:rPr>
        <w:t> </w:t>
      </w:r>
      <w:r>
        <w:rPr>
          <w:spacing w:val="-2"/>
        </w:rPr>
        <w:t>ini</w:t>
      </w:r>
      <w:r>
        <w:rPr>
          <w:spacing w:val="-4"/>
        </w:rPr>
        <w:t> </w:t>
      </w:r>
      <w:r>
        <w:rPr>
          <w:spacing w:val="-2"/>
        </w:rPr>
        <w:t>atau </w:t>
      </w:r>
      <w:r>
        <w:rPr/>
        <w:t>pasal berikut adalah batal.</w:t>
      </w:r>
    </w:p>
    <w:p>
      <w:pPr>
        <w:pStyle w:val="BodyText"/>
        <w:spacing w:before="115"/>
        <w:ind w:left="0"/>
      </w:pPr>
    </w:p>
    <w:p>
      <w:pPr>
        <w:pStyle w:val="BodyText"/>
        <w:ind w:left="3899"/>
      </w:pPr>
      <w:r>
        <w:rPr>
          <w:w w:val="105"/>
        </w:rPr>
        <w:t>Pasal</w:t>
      </w:r>
      <w:r>
        <w:rPr>
          <w:spacing w:val="16"/>
          <w:w w:val="105"/>
        </w:rPr>
        <w:t> </w:t>
      </w:r>
      <w:r>
        <w:rPr>
          <w:spacing w:val="-2"/>
          <w:w w:val="105"/>
        </w:rPr>
        <w:t>1602g</w:t>
      </w:r>
    </w:p>
    <w:p>
      <w:pPr>
        <w:pStyle w:val="BodyText"/>
        <w:spacing w:before="59"/>
      </w:pPr>
      <w:r>
        <w:rPr/>
        <w:t>Penyitaan</w:t>
      </w:r>
      <w:r>
        <w:rPr>
          <w:spacing w:val="-14"/>
        </w:rPr>
        <w:t> </w:t>
      </w:r>
      <w:r>
        <w:rPr/>
        <w:t>upah</w:t>
      </w:r>
      <w:r>
        <w:rPr>
          <w:spacing w:val="-14"/>
        </w:rPr>
        <w:t> </w:t>
      </w:r>
      <w:r>
        <w:rPr/>
        <w:t>yang</w:t>
      </w:r>
      <w:r>
        <w:rPr>
          <w:spacing w:val="-14"/>
        </w:rPr>
        <w:t> </w:t>
      </w:r>
      <w:r>
        <w:rPr/>
        <w:t>menjadi</w:t>
      </w:r>
      <w:r>
        <w:rPr>
          <w:spacing w:val="-13"/>
        </w:rPr>
        <w:t> </w:t>
      </w:r>
      <w:r>
        <w:rPr/>
        <w:t>hak</w:t>
      </w:r>
      <w:r>
        <w:rPr>
          <w:spacing w:val="-14"/>
        </w:rPr>
        <w:t> </w:t>
      </w:r>
      <w:r>
        <w:rPr/>
        <w:t>buruh</w:t>
      </w:r>
      <w:r>
        <w:rPr>
          <w:spacing w:val="-14"/>
        </w:rPr>
        <w:t> </w:t>
      </w:r>
      <w:r>
        <w:rPr/>
        <w:t>dan</w:t>
      </w:r>
      <w:r>
        <w:rPr>
          <w:spacing w:val="-14"/>
        </w:rPr>
        <w:t> </w:t>
      </w:r>
      <w:r>
        <w:rPr/>
        <w:t>majikan,</w:t>
      </w:r>
      <w:r>
        <w:rPr>
          <w:spacing w:val="-13"/>
        </w:rPr>
        <w:t> </w:t>
      </w:r>
      <w:r>
        <w:rPr/>
        <w:t>hanya</w:t>
      </w:r>
      <w:r>
        <w:rPr>
          <w:spacing w:val="-14"/>
        </w:rPr>
        <w:t> </w:t>
      </w:r>
      <w:r>
        <w:rPr/>
        <w:t>boleh</w:t>
      </w:r>
      <w:r>
        <w:rPr>
          <w:spacing w:val="-14"/>
        </w:rPr>
        <w:t> </w:t>
      </w:r>
      <w:r>
        <w:rPr/>
        <w:t>dilakukan</w:t>
      </w:r>
      <w:r>
        <w:rPr>
          <w:spacing w:val="-14"/>
        </w:rPr>
        <w:t> </w:t>
      </w:r>
      <w:r>
        <w:rPr/>
        <w:t>atas</w:t>
      </w:r>
      <w:r>
        <w:rPr>
          <w:spacing w:val="-13"/>
        </w:rPr>
        <w:t> </w:t>
      </w:r>
      <w:r>
        <w:rPr/>
        <w:t>jumlah</w:t>
      </w:r>
      <w:r>
        <w:rPr>
          <w:spacing w:val="-14"/>
        </w:rPr>
        <w:t> </w:t>
      </w:r>
      <w:r>
        <w:rPr/>
        <w:t>yang tidak lebih dari seperlima dari upah yang ditetapkan berupa uang bila upah berupa uang itu </w:t>
      </w:r>
      <w:r>
        <w:rPr>
          <w:spacing w:val="-2"/>
        </w:rPr>
        <w:t>sehari</w:t>
      </w:r>
      <w:r>
        <w:rPr>
          <w:spacing w:val="-7"/>
        </w:rPr>
        <w:t> </w:t>
      </w:r>
      <w:r>
        <w:rPr>
          <w:spacing w:val="-2"/>
        </w:rPr>
        <w:t>delapan</w:t>
      </w:r>
      <w:r>
        <w:rPr>
          <w:spacing w:val="-8"/>
        </w:rPr>
        <w:t> </w:t>
      </w:r>
      <w:r>
        <w:rPr>
          <w:spacing w:val="-2"/>
        </w:rPr>
        <w:t>gulden</w:t>
      </w:r>
      <w:r>
        <w:rPr>
          <w:spacing w:val="-8"/>
        </w:rPr>
        <w:t> </w:t>
      </w:r>
      <w:r>
        <w:rPr>
          <w:spacing w:val="-2"/>
        </w:rPr>
        <w:t>lebih,</w:t>
      </w:r>
      <w:r>
        <w:rPr>
          <w:spacing w:val="-7"/>
        </w:rPr>
        <w:t> </w:t>
      </w:r>
      <w:r>
        <w:rPr>
          <w:spacing w:val="-2"/>
        </w:rPr>
        <w:t>maka</w:t>
      </w:r>
      <w:r>
        <w:rPr>
          <w:spacing w:val="-8"/>
        </w:rPr>
        <w:t> </w:t>
      </w:r>
      <w:r>
        <w:rPr>
          <w:spacing w:val="-2"/>
        </w:rPr>
        <w:t>juga</w:t>
      </w:r>
      <w:r>
        <w:rPr>
          <w:spacing w:val="-11"/>
        </w:rPr>
        <w:t> </w:t>
      </w:r>
      <w:r>
        <w:rPr>
          <w:spacing w:val="-2"/>
        </w:rPr>
        <w:t>penyitaan</w:t>
      </w:r>
      <w:r>
        <w:rPr>
          <w:spacing w:val="-8"/>
        </w:rPr>
        <w:t> </w:t>
      </w:r>
      <w:r>
        <w:rPr>
          <w:spacing w:val="-2"/>
        </w:rPr>
        <w:t>hanya</w:t>
      </w:r>
      <w:r>
        <w:rPr>
          <w:spacing w:val="-8"/>
        </w:rPr>
        <w:t> </w:t>
      </w:r>
      <w:r>
        <w:rPr>
          <w:spacing w:val="-2"/>
        </w:rPr>
        <w:t>sah</w:t>
      </w:r>
      <w:r>
        <w:rPr>
          <w:spacing w:val="-8"/>
        </w:rPr>
        <w:t> </w:t>
      </w:r>
      <w:r>
        <w:rPr>
          <w:spacing w:val="-2"/>
        </w:rPr>
        <w:t>atas</w:t>
      </w:r>
      <w:r>
        <w:rPr>
          <w:spacing w:val="-8"/>
        </w:rPr>
        <w:t> </w:t>
      </w:r>
      <w:r>
        <w:rPr>
          <w:spacing w:val="-2"/>
        </w:rPr>
        <w:t>yang</w:t>
      </w:r>
      <w:r>
        <w:rPr>
          <w:spacing w:val="-6"/>
        </w:rPr>
        <w:t> </w:t>
      </w:r>
      <w:r>
        <w:rPr>
          <w:spacing w:val="-2"/>
        </w:rPr>
        <w:t>tidak</w:t>
      </w:r>
      <w:r>
        <w:rPr>
          <w:spacing w:val="-6"/>
        </w:rPr>
        <w:t> </w:t>
      </w:r>
      <w:r>
        <w:rPr>
          <w:spacing w:val="-2"/>
        </w:rPr>
        <w:t>melebihi</w:t>
      </w:r>
      <w:r>
        <w:rPr>
          <w:spacing w:val="-7"/>
        </w:rPr>
        <w:t> </w:t>
      </w:r>
      <w:r>
        <w:rPr>
          <w:spacing w:val="-2"/>
        </w:rPr>
        <w:t>seperlima </w:t>
      </w:r>
      <w:r>
        <w:rPr/>
        <w:t>bagian,</w:t>
      </w:r>
      <w:r>
        <w:rPr>
          <w:spacing w:val="-2"/>
        </w:rPr>
        <w:t> </w:t>
      </w:r>
      <w:r>
        <w:rPr/>
        <w:t>sedang</w:t>
      </w:r>
      <w:r>
        <w:rPr>
          <w:spacing w:val="-3"/>
        </w:rPr>
        <w:t> </w:t>
      </w:r>
      <w:r>
        <w:rPr/>
        <w:t>beberapa</w:t>
      </w:r>
      <w:r>
        <w:rPr>
          <w:spacing w:val="-6"/>
        </w:rPr>
        <w:t> </w:t>
      </w:r>
      <w:r>
        <w:rPr/>
        <w:t>penyitaan</w:t>
      </w:r>
      <w:r>
        <w:rPr>
          <w:spacing w:val="-6"/>
        </w:rPr>
        <w:t> </w:t>
      </w:r>
      <w:r>
        <w:rPr/>
        <w:t>tidak</w:t>
      </w:r>
      <w:r>
        <w:rPr>
          <w:spacing w:val="-3"/>
        </w:rPr>
        <w:t> </w:t>
      </w:r>
      <w:r>
        <w:rPr/>
        <w:t>dibatasi.</w:t>
      </w:r>
      <w:r>
        <w:rPr>
          <w:spacing w:val="-5"/>
        </w:rPr>
        <w:t> </w:t>
      </w:r>
      <w:r>
        <w:rPr/>
        <w:t>Tidak</w:t>
      </w:r>
      <w:r>
        <w:rPr>
          <w:spacing w:val="-3"/>
        </w:rPr>
        <w:t> </w:t>
      </w:r>
      <w:r>
        <w:rPr/>
        <w:t>ada</w:t>
      </w:r>
      <w:r>
        <w:rPr>
          <w:spacing w:val="-4"/>
        </w:rPr>
        <w:t> </w:t>
      </w:r>
      <w:r>
        <w:rPr/>
        <w:t>pembatasan</w:t>
      </w:r>
      <w:r>
        <w:rPr>
          <w:spacing w:val="-6"/>
        </w:rPr>
        <w:t> </w:t>
      </w:r>
      <w:r>
        <w:rPr/>
        <w:t>jika</w:t>
      </w:r>
      <w:r>
        <w:rPr>
          <w:spacing w:val="-6"/>
        </w:rPr>
        <w:t> </w:t>
      </w:r>
      <w:r>
        <w:rPr/>
        <w:t>penyitaan</w:t>
      </w:r>
      <w:r>
        <w:rPr>
          <w:spacing w:val="-6"/>
        </w:rPr>
        <w:t> </w:t>
      </w:r>
      <w:r>
        <w:rPr/>
        <w:t>itu dijalankan</w:t>
      </w:r>
      <w:r>
        <w:rPr>
          <w:spacing w:val="-5"/>
        </w:rPr>
        <w:t> </w:t>
      </w:r>
      <w:r>
        <w:rPr/>
        <w:t>untuk</w:t>
      </w:r>
      <w:r>
        <w:rPr>
          <w:spacing w:val="-5"/>
        </w:rPr>
        <w:t> </w:t>
      </w:r>
      <w:r>
        <w:rPr/>
        <w:t>pembayaran</w:t>
      </w:r>
      <w:r>
        <w:rPr>
          <w:spacing w:val="-7"/>
        </w:rPr>
        <w:t> </w:t>
      </w:r>
      <w:r>
        <w:rPr/>
        <w:t>nafkah,</w:t>
      </w:r>
      <w:r>
        <w:rPr>
          <w:spacing w:val="-6"/>
        </w:rPr>
        <w:t> </w:t>
      </w:r>
      <w:r>
        <w:rPr/>
        <w:t>yang</w:t>
      </w:r>
      <w:r>
        <w:rPr>
          <w:spacing w:val="-5"/>
        </w:rPr>
        <w:t> </w:t>
      </w:r>
      <w:r>
        <w:rPr/>
        <w:t>menurut</w:t>
      </w:r>
      <w:r>
        <w:rPr>
          <w:spacing w:val="-6"/>
        </w:rPr>
        <w:t> </w:t>
      </w:r>
      <w:r>
        <w:rPr/>
        <w:t>undang-undang</w:t>
      </w:r>
      <w:r>
        <w:rPr>
          <w:spacing w:val="-5"/>
        </w:rPr>
        <w:t> </w:t>
      </w:r>
      <w:r>
        <w:rPr/>
        <w:t>menjadi</w:t>
      </w:r>
      <w:r>
        <w:rPr>
          <w:spacing w:val="-6"/>
        </w:rPr>
        <w:t> </w:t>
      </w:r>
      <w:r>
        <w:rPr/>
        <w:t>hak</w:t>
      </w:r>
      <w:r>
        <w:rPr>
          <w:spacing w:val="-7"/>
        </w:rPr>
        <w:t> </w:t>
      </w:r>
      <w:r>
        <w:rPr/>
        <w:t>orang</w:t>
      </w:r>
      <w:r>
        <w:rPr>
          <w:spacing w:val="-5"/>
        </w:rPr>
        <w:t> </w:t>
      </w:r>
      <w:r>
        <w:rPr/>
        <w:t>yang melakukan pekerjaan.</w:t>
      </w:r>
    </w:p>
    <w:p>
      <w:pPr>
        <w:pStyle w:val="BodyText"/>
        <w:spacing w:before="62"/>
      </w:pPr>
      <w:r>
        <w:rPr/>
        <w:t>Penyegelan,</w:t>
      </w:r>
      <w:r>
        <w:rPr>
          <w:spacing w:val="-6"/>
        </w:rPr>
        <w:t> </w:t>
      </w:r>
      <w:r>
        <w:rPr/>
        <w:t>penggadaian</w:t>
      </w:r>
      <w:r>
        <w:rPr>
          <w:spacing w:val="-7"/>
        </w:rPr>
        <w:t> </w:t>
      </w:r>
      <w:r>
        <w:rPr/>
        <w:t>atau</w:t>
      </w:r>
      <w:r>
        <w:rPr>
          <w:spacing w:val="-7"/>
        </w:rPr>
        <w:t> </w:t>
      </w:r>
      <w:r>
        <w:rPr/>
        <w:t>perbuatan</w:t>
      </w:r>
      <w:r>
        <w:rPr>
          <w:spacing w:val="-4"/>
        </w:rPr>
        <w:t> </w:t>
      </w:r>
      <w:r>
        <w:rPr/>
        <w:t>lain</w:t>
      </w:r>
      <w:r>
        <w:rPr>
          <w:spacing w:val="-4"/>
        </w:rPr>
        <w:t> </w:t>
      </w:r>
      <w:r>
        <w:rPr/>
        <w:t>dengan</w:t>
      </w:r>
      <w:r>
        <w:rPr>
          <w:spacing w:val="-4"/>
        </w:rPr>
        <w:t> </w:t>
      </w:r>
      <w:r>
        <w:rPr/>
        <w:t>mana</w:t>
      </w:r>
      <w:r>
        <w:rPr>
          <w:spacing w:val="-7"/>
        </w:rPr>
        <w:t> </w:t>
      </w:r>
      <w:r>
        <w:rPr/>
        <w:t>buruh</w:t>
      </w:r>
      <w:r>
        <w:rPr>
          <w:spacing w:val="-7"/>
        </w:rPr>
        <w:t> </w:t>
      </w:r>
      <w:r>
        <w:rPr/>
        <w:t>memberikan</w:t>
      </w:r>
      <w:r>
        <w:rPr>
          <w:spacing w:val="-4"/>
        </w:rPr>
        <w:t> </w:t>
      </w:r>
      <w:r>
        <w:rPr/>
        <w:t>suatu</w:t>
      </w:r>
      <w:r>
        <w:rPr>
          <w:spacing w:val="-4"/>
        </w:rPr>
        <w:t> </w:t>
      </w:r>
      <w:r>
        <w:rPr/>
        <w:t>hak</w:t>
      </w:r>
      <w:r>
        <w:rPr>
          <w:spacing w:val="-4"/>
        </w:rPr>
        <w:t> </w:t>
      </w:r>
      <w:r>
        <w:rPr/>
        <w:t>atas </w:t>
      </w:r>
      <w:r>
        <w:rPr>
          <w:spacing w:val="-2"/>
        </w:rPr>
        <w:t>upahnya</w:t>
      </w:r>
      <w:r>
        <w:rPr>
          <w:spacing w:val="-6"/>
        </w:rPr>
        <w:t> </w:t>
      </w:r>
      <w:r>
        <w:rPr>
          <w:spacing w:val="-2"/>
        </w:rPr>
        <w:t>kepada</w:t>
      </w:r>
      <w:r>
        <w:rPr>
          <w:spacing w:val="-6"/>
        </w:rPr>
        <w:t> </w:t>
      </w:r>
      <w:r>
        <w:rPr>
          <w:spacing w:val="-2"/>
        </w:rPr>
        <w:t>pihak</w:t>
      </w:r>
      <w:r>
        <w:rPr>
          <w:spacing w:val="-6"/>
        </w:rPr>
        <w:t> </w:t>
      </w:r>
      <w:r>
        <w:rPr>
          <w:spacing w:val="-2"/>
        </w:rPr>
        <w:t>ketiga,</w:t>
      </w:r>
      <w:r>
        <w:rPr>
          <w:spacing w:val="-5"/>
        </w:rPr>
        <w:t> </w:t>
      </w:r>
      <w:r>
        <w:rPr>
          <w:spacing w:val="-2"/>
        </w:rPr>
        <w:t>hanya</w:t>
      </w:r>
      <w:r>
        <w:rPr>
          <w:spacing w:val="-6"/>
        </w:rPr>
        <w:t> </w:t>
      </w:r>
      <w:r>
        <w:rPr>
          <w:spacing w:val="-2"/>
        </w:rPr>
        <w:t>berlaku</w:t>
      </w:r>
      <w:r>
        <w:rPr>
          <w:spacing w:val="-6"/>
        </w:rPr>
        <w:t> </w:t>
      </w:r>
      <w:r>
        <w:rPr>
          <w:spacing w:val="-2"/>
        </w:rPr>
        <w:t>sepanjang</w:t>
      </w:r>
      <w:r>
        <w:rPr>
          <w:spacing w:val="-3"/>
        </w:rPr>
        <w:t> </w:t>
      </w:r>
      <w:r>
        <w:rPr>
          <w:spacing w:val="-2"/>
        </w:rPr>
        <w:t>penyitaan</w:t>
      </w:r>
      <w:r>
        <w:rPr>
          <w:spacing w:val="-6"/>
        </w:rPr>
        <w:t> </w:t>
      </w:r>
      <w:r>
        <w:rPr>
          <w:spacing w:val="-2"/>
        </w:rPr>
        <w:t>atas</w:t>
      </w:r>
      <w:r>
        <w:rPr>
          <w:spacing w:val="-6"/>
        </w:rPr>
        <w:t> </w:t>
      </w:r>
      <w:r>
        <w:rPr>
          <w:spacing w:val="-2"/>
        </w:rPr>
        <w:t>upahnya</w:t>
      </w:r>
      <w:r>
        <w:rPr>
          <w:spacing w:val="-4"/>
        </w:rPr>
        <w:t> </w:t>
      </w:r>
      <w:r>
        <w:rPr>
          <w:spacing w:val="-2"/>
        </w:rPr>
        <w:t>diperkenankan. </w:t>
      </w:r>
      <w:r>
        <w:rPr/>
        <w:t>Kuasa untuk menagih upah, dalam bentuk dan dengan nama apa pun, yang oleh buruh telah diberikan,</w:t>
      </w:r>
      <w:r>
        <w:rPr>
          <w:spacing w:val="-10"/>
        </w:rPr>
        <w:t> </w:t>
      </w:r>
      <w:r>
        <w:rPr/>
        <w:t>senantiasa</w:t>
      </w:r>
      <w:r>
        <w:rPr>
          <w:spacing w:val="-11"/>
        </w:rPr>
        <w:t> </w:t>
      </w:r>
      <w:r>
        <w:rPr/>
        <w:t>bisa</w:t>
      </w:r>
      <w:r>
        <w:rPr>
          <w:spacing w:val="-10"/>
        </w:rPr>
        <w:t> </w:t>
      </w:r>
      <w:r>
        <w:rPr/>
        <w:t>ditarik</w:t>
      </w:r>
      <w:r>
        <w:rPr>
          <w:spacing w:val="-11"/>
        </w:rPr>
        <w:t> </w:t>
      </w:r>
      <w:r>
        <w:rPr/>
        <w:t>kembali.</w:t>
      </w:r>
      <w:r>
        <w:rPr>
          <w:spacing w:val="-10"/>
        </w:rPr>
        <w:t> </w:t>
      </w:r>
      <w:r>
        <w:rPr/>
        <w:t>Tiap</w:t>
      </w:r>
      <w:r>
        <w:rPr>
          <w:spacing w:val="-11"/>
        </w:rPr>
        <w:t> </w:t>
      </w:r>
      <w:r>
        <w:rPr/>
        <w:t>perjanjian</w:t>
      </w:r>
      <w:r>
        <w:rPr>
          <w:spacing w:val="-11"/>
        </w:rPr>
        <w:t> </w:t>
      </w:r>
      <w:r>
        <w:rPr/>
        <w:t>yang</w:t>
      </w:r>
      <w:r>
        <w:rPr>
          <w:spacing w:val="-9"/>
        </w:rPr>
        <w:t> </w:t>
      </w:r>
      <w:r>
        <w:rPr/>
        <w:t>berlawanan</w:t>
      </w:r>
      <w:r>
        <w:rPr>
          <w:spacing w:val="-11"/>
        </w:rPr>
        <w:t> </w:t>
      </w:r>
      <w:r>
        <w:rPr/>
        <w:t>dengan</w:t>
      </w:r>
      <w:r>
        <w:rPr>
          <w:spacing w:val="-9"/>
        </w:rPr>
        <w:t> </w:t>
      </w:r>
      <w:r>
        <w:rPr/>
        <w:t>ketentuan pasal ini adalah batal.</w:t>
      </w:r>
    </w:p>
    <w:p>
      <w:pPr>
        <w:pStyle w:val="BodyText"/>
        <w:spacing w:before="116"/>
        <w:ind w:left="0"/>
      </w:pPr>
    </w:p>
    <w:p>
      <w:pPr>
        <w:pStyle w:val="BodyText"/>
        <w:ind w:left="3899"/>
      </w:pPr>
      <w:r>
        <w:rPr>
          <w:w w:val="105"/>
        </w:rPr>
        <w:t>Pasal</w:t>
      </w:r>
      <w:r>
        <w:rPr>
          <w:spacing w:val="16"/>
          <w:w w:val="105"/>
        </w:rPr>
        <w:t> </w:t>
      </w:r>
      <w:r>
        <w:rPr>
          <w:spacing w:val="-2"/>
          <w:w w:val="105"/>
        </w:rPr>
        <w:t>1602h</w:t>
      </w:r>
    </w:p>
    <w:p>
      <w:pPr>
        <w:pStyle w:val="BodyText"/>
        <w:spacing w:before="57"/>
      </w:pPr>
      <w:r>
        <w:rPr/>
        <w:t>Pembayaran</w:t>
      </w:r>
      <w:r>
        <w:rPr>
          <w:spacing w:val="-3"/>
        </w:rPr>
        <w:t> </w:t>
      </w:r>
      <w:r>
        <w:rPr/>
        <w:t>upah</w:t>
      </w:r>
      <w:r>
        <w:rPr>
          <w:spacing w:val="-3"/>
        </w:rPr>
        <w:t> </w:t>
      </w:r>
      <w:r>
        <w:rPr/>
        <w:t>yang</w:t>
      </w:r>
      <w:r>
        <w:rPr>
          <w:spacing w:val="-6"/>
        </w:rPr>
        <w:t> </w:t>
      </w:r>
      <w:r>
        <w:rPr/>
        <w:t>ditetapkan</w:t>
      </w:r>
      <w:r>
        <w:rPr>
          <w:spacing w:val="-3"/>
        </w:rPr>
        <w:t> </w:t>
      </w:r>
      <w:r>
        <w:rPr/>
        <w:t>berupa</w:t>
      </w:r>
      <w:r>
        <w:rPr>
          <w:spacing w:val="-6"/>
        </w:rPr>
        <w:t> </w:t>
      </w:r>
      <w:r>
        <w:rPr/>
        <w:t>uang,</w:t>
      </w:r>
      <w:r>
        <w:rPr>
          <w:spacing w:val="-5"/>
        </w:rPr>
        <w:t> </w:t>
      </w:r>
      <w:r>
        <w:rPr/>
        <w:t>harus</w:t>
      </w:r>
      <w:r>
        <w:rPr>
          <w:spacing w:val="-6"/>
        </w:rPr>
        <w:t> </w:t>
      </w:r>
      <w:r>
        <w:rPr/>
        <w:t>dilakukan</w:t>
      </w:r>
      <w:r>
        <w:rPr>
          <w:spacing w:val="-6"/>
        </w:rPr>
        <w:t> </w:t>
      </w:r>
      <w:r>
        <w:rPr/>
        <w:t>dengan</w:t>
      </w:r>
      <w:r>
        <w:rPr>
          <w:spacing w:val="-6"/>
        </w:rPr>
        <w:t> </w:t>
      </w:r>
      <w:r>
        <w:rPr/>
        <w:t>uang</w:t>
      </w:r>
      <w:r>
        <w:rPr>
          <w:spacing w:val="-8"/>
        </w:rPr>
        <w:t> </w:t>
      </w:r>
      <w:r>
        <w:rPr/>
        <w:t>yang</w:t>
      </w:r>
      <w:r>
        <w:rPr>
          <w:spacing w:val="-6"/>
        </w:rPr>
        <w:t> </w:t>
      </w:r>
      <w:r>
        <w:rPr/>
        <w:t>berlaku</w:t>
      </w:r>
      <w:r>
        <w:rPr>
          <w:spacing w:val="-3"/>
        </w:rPr>
        <w:t> </w:t>
      </w:r>
      <w:r>
        <w:rPr/>
        <w:t>di Indonesia, dengan pengertian bahwa upah yang ditetapkan berupa uang asing harus dihitung menurut</w:t>
      </w:r>
      <w:r>
        <w:rPr>
          <w:spacing w:val="-8"/>
        </w:rPr>
        <w:t> </w:t>
      </w:r>
      <w:r>
        <w:rPr/>
        <w:t>kurs</w:t>
      </w:r>
      <w:r>
        <w:rPr>
          <w:spacing w:val="-8"/>
        </w:rPr>
        <w:t> </w:t>
      </w:r>
      <w:r>
        <w:rPr/>
        <w:t>pada</w:t>
      </w:r>
      <w:r>
        <w:rPr>
          <w:spacing w:val="-9"/>
        </w:rPr>
        <w:t> </w:t>
      </w:r>
      <w:r>
        <w:rPr/>
        <w:t>hari</w:t>
      </w:r>
      <w:r>
        <w:rPr>
          <w:spacing w:val="-9"/>
        </w:rPr>
        <w:t> </w:t>
      </w:r>
      <w:r>
        <w:rPr/>
        <w:t>dan</w:t>
      </w:r>
      <w:r>
        <w:rPr>
          <w:spacing w:val="-7"/>
        </w:rPr>
        <w:t> </w:t>
      </w:r>
      <w:r>
        <w:rPr/>
        <w:t>tempat</w:t>
      </w:r>
      <w:r>
        <w:rPr>
          <w:spacing w:val="-10"/>
        </w:rPr>
        <w:t> </w:t>
      </w:r>
      <w:r>
        <w:rPr/>
        <w:t>pembayaran</w:t>
      </w:r>
      <w:r>
        <w:rPr>
          <w:spacing w:val="-7"/>
        </w:rPr>
        <w:t> </w:t>
      </w:r>
      <w:r>
        <w:rPr/>
        <w:t>terjadi,</w:t>
      </w:r>
      <w:r>
        <w:rPr>
          <w:spacing w:val="-9"/>
        </w:rPr>
        <w:t> </w:t>
      </w:r>
      <w:r>
        <w:rPr/>
        <w:t>atau</w:t>
      </w:r>
      <w:r>
        <w:rPr>
          <w:spacing w:val="-9"/>
        </w:rPr>
        <w:t> </w:t>
      </w:r>
      <w:r>
        <w:rPr/>
        <w:t>kalau</w:t>
      </w:r>
      <w:r>
        <w:rPr>
          <w:spacing w:val="-7"/>
        </w:rPr>
        <w:t> </w:t>
      </w:r>
      <w:r>
        <w:rPr/>
        <w:t>di</w:t>
      </w:r>
      <w:r>
        <w:rPr>
          <w:spacing w:val="-9"/>
        </w:rPr>
        <w:t> </w:t>
      </w:r>
      <w:r>
        <w:rPr/>
        <w:t>tempat</w:t>
      </w:r>
      <w:r>
        <w:rPr>
          <w:spacing w:val="-10"/>
        </w:rPr>
        <w:t> </w:t>
      </w:r>
      <w:r>
        <w:rPr/>
        <w:t>itu</w:t>
      </w:r>
      <w:r>
        <w:rPr>
          <w:spacing w:val="-7"/>
        </w:rPr>
        <w:t> </w:t>
      </w:r>
      <w:r>
        <w:rPr/>
        <w:t>tidak</w:t>
      </w:r>
      <w:r>
        <w:rPr>
          <w:spacing w:val="-7"/>
        </w:rPr>
        <w:t> </w:t>
      </w:r>
      <w:r>
        <w:rPr/>
        <w:t>ada</w:t>
      </w:r>
      <w:r>
        <w:rPr>
          <w:spacing w:val="-9"/>
        </w:rPr>
        <w:t> </w:t>
      </w:r>
      <w:r>
        <w:rPr/>
        <w:t>kurs, menurut kurs di kota dagang terdekat yang ada kurs. Akan</w:t>
      </w:r>
      <w:r>
        <w:rPr>
          <w:spacing w:val="-1"/>
        </w:rPr>
        <w:t> </w:t>
      </w:r>
      <w:r>
        <w:rPr/>
        <w:t>tetapi untuk daerah atau bagian daerah tertentu, dengan undang-undang dapat diadakan penyimpangan dari ketentuan alinea </w:t>
      </w:r>
      <w:r>
        <w:rPr>
          <w:spacing w:val="-2"/>
        </w:rPr>
        <w:t>pertama.</w:t>
      </w:r>
    </w:p>
    <w:p>
      <w:pPr>
        <w:pStyle w:val="BodyText"/>
        <w:spacing w:before="120"/>
        <w:ind w:left="0"/>
      </w:pPr>
    </w:p>
    <w:p>
      <w:pPr>
        <w:pStyle w:val="BodyText"/>
        <w:ind w:left="3928"/>
      </w:pPr>
      <w:r>
        <w:rPr/>
        <w:t>Pasal</w:t>
      </w:r>
      <w:r>
        <w:rPr>
          <w:spacing w:val="43"/>
        </w:rPr>
        <w:t> </w:t>
      </w:r>
      <w:r>
        <w:rPr>
          <w:spacing w:val="-2"/>
        </w:rPr>
        <w:t>1602i</w:t>
      </w:r>
    </w:p>
    <w:p>
      <w:pPr>
        <w:pStyle w:val="BodyText"/>
        <w:spacing w:after="0"/>
        <w:sectPr>
          <w:pgSz w:w="12240" w:h="15840"/>
          <w:pgMar w:top="1520" w:bottom="280" w:left="1800" w:right="1800"/>
        </w:sectPr>
      </w:pPr>
    </w:p>
    <w:p>
      <w:pPr>
        <w:pStyle w:val="BodyText"/>
        <w:spacing w:before="65"/>
      </w:pPr>
      <w:r>
        <w:rPr/>
        <w:t>Pembayaran</w:t>
      </w:r>
      <w:r>
        <w:rPr>
          <w:spacing w:val="-16"/>
        </w:rPr>
        <w:t> </w:t>
      </w:r>
      <w:r>
        <w:rPr/>
        <w:t>upah</w:t>
      </w:r>
      <w:r>
        <w:rPr>
          <w:spacing w:val="-14"/>
        </w:rPr>
        <w:t> </w:t>
      </w:r>
      <w:r>
        <w:rPr/>
        <w:t>yang</w:t>
      </w:r>
      <w:r>
        <w:rPr>
          <w:spacing w:val="-14"/>
        </w:rPr>
        <w:t> </w:t>
      </w:r>
      <w:r>
        <w:rPr/>
        <w:t>ditetapkan</w:t>
      </w:r>
      <w:r>
        <w:rPr>
          <w:spacing w:val="-13"/>
        </w:rPr>
        <w:t> </w:t>
      </w:r>
      <w:r>
        <w:rPr/>
        <w:t>dalam</w:t>
      </w:r>
      <w:r>
        <w:rPr>
          <w:spacing w:val="-14"/>
        </w:rPr>
        <w:t> </w:t>
      </w:r>
      <w:r>
        <w:rPr/>
        <w:t>bentuk</w:t>
      </w:r>
      <w:r>
        <w:rPr>
          <w:spacing w:val="-14"/>
        </w:rPr>
        <w:t> </w:t>
      </w:r>
      <w:r>
        <w:rPr/>
        <w:t>lain</w:t>
      </w:r>
      <w:r>
        <w:rPr>
          <w:spacing w:val="-14"/>
        </w:rPr>
        <w:t> </w:t>
      </w:r>
      <w:r>
        <w:rPr/>
        <w:t>dari</w:t>
      </w:r>
      <w:r>
        <w:rPr>
          <w:spacing w:val="-13"/>
        </w:rPr>
        <w:t> </w:t>
      </w:r>
      <w:r>
        <w:rPr/>
        <w:t>uang,</w:t>
      </w:r>
      <w:r>
        <w:rPr>
          <w:spacing w:val="-14"/>
        </w:rPr>
        <w:t> </w:t>
      </w:r>
      <w:r>
        <w:rPr/>
        <w:t>dilakukan</w:t>
      </w:r>
      <w:r>
        <w:rPr>
          <w:spacing w:val="-14"/>
        </w:rPr>
        <w:t> </w:t>
      </w:r>
      <w:r>
        <w:rPr/>
        <w:t>menurut</w:t>
      </w:r>
      <w:r>
        <w:rPr>
          <w:spacing w:val="-14"/>
        </w:rPr>
        <w:t> </w:t>
      </w:r>
      <w:r>
        <w:rPr/>
        <w:t>apa</w:t>
      </w:r>
      <w:r>
        <w:rPr>
          <w:spacing w:val="-13"/>
        </w:rPr>
        <w:t> </w:t>
      </w:r>
      <w:r>
        <w:rPr/>
        <w:t>yang dijanjikan</w:t>
      </w:r>
      <w:r>
        <w:rPr>
          <w:spacing w:val="-1"/>
        </w:rPr>
        <w:t> </w:t>
      </w:r>
      <w:r>
        <w:rPr/>
        <w:t>atau</w:t>
      </w:r>
      <w:r>
        <w:rPr>
          <w:spacing w:val="-1"/>
        </w:rPr>
        <w:t> </w:t>
      </w:r>
      <w:r>
        <w:rPr/>
        <w:t>reglemen, atau</w:t>
      </w:r>
      <w:r>
        <w:rPr>
          <w:spacing w:val="-4"/>
        </w:rPr>
        <w:t> </w:t>
      </w:r>
      <w:r>
        <w:rPr/>
        <w:t>dalam</w:t>
      </w:r>
      <w:r>
        <w:rPr>
          <w:spacing w:val="-2"/>
        </w:rPr>
        <w:t> </w:t>
      </w:r>
      <w:r>
        <w:rPr/>
        <w:t>hal</w:t>
      </w:r>
      <w:r>
        <w:rPr>
          <w:spacing w:val="-3"/>
        </w:rPr>
        <w:t> </w:t>
      </w:r>
      <w:r>
        <w:rPr/>
        <w:t>termaksud</w:t>
      </w:r>
      <w:r>
        <w:rPr>
          <w:spacing w:val="-4"/>
        </w:rPr>
        <w:t> </w:t>
      </w:r>
      <w:r>
        <w:rPr/>
        <w:t>dalam</w:t>
      </w:r>
      <w:r>
        <w:rPr>
          <w:spacing w:val="-2"/>
        </w:rPr>
        <w:t> </w:t>
      </w:r>
      <w:r>
        <w:rPr/>
        <w:t>Pasal</w:t>
      </w:r>
      <w:r>
        <w:rPr>
          <w:spacing w:val="-3"/>
        </w:rPr>
        <w:t> </w:t>
      </w:r>
      <w:r>
        <w:rPr/>
        <w:t>1601r</w:t>
      </w:r>
      <w:r>
        <w:rPr>
          <w:spacing w:val="-5"/>
        </w:rPr>
        <w:t> </w:t>
      </w:r>
      <w:r>
        <w:rPr/>
        <w:t>menurut</w:t>
      </w:r>
      <w:r>
        <w:rPr>
          <w:spacing w:val="-2"/>
        </w:rPr>
        <w:t> </w:t>
      </w:r>
      <w:r>
        <w:rPr/>
        <w:t>ketentuan- ketentuan yang ditetapkan di situ.</w:t>
      </w:r>
    </w:p>
    <w:p>
      <w:pPr>
        <w:pStyle w:val="BodyText"/>
        <w:spacing w:before="116"/>
        <w:ind w:left="0"/>
      </w:pPr>
    </w:p>
    <w:p>
      <w:pPr>
        <w:pStyle w:val="BodyText"/>
        <w:ind w:left="3931"/>
      </w:pPr>
      <w:r>
        <w:rPr/>
        <w:t>Pasal</w:t>
      </w:r>
      <w:r>
        <w:rPr>
          <w:spacing w:val="43"/>
        </w:rPr>
        <w:t> </w:t>
      </w:r>
      <w:r>
        <w:rPr>
          <w:spacing w:val="-2"/>
        </w:rPr>
        <w:t>1602j</w:t>
      </w:r>
    </w:p>
    <w:p>
      <w:pPr>
        <w:pStyle w:val="BodyText"/>
        <w:spacing w:before="56"/>
      </w:pPr>
      <w:r>
        <w:rPr>
          <w:spacing w:val="-2"/>
        </w:rPr>
        <w:t>Pembayaran</w:t>
      </w:r>
      <w:r>
        <w:rPr>
          <w:spacing w:val="-6"/>
        </w:rPr>
        <w:t> </w:t>
      </w:r>
      <w:r>
        <w:rPr>
          <w:spacing w:val="-2"/>
        </w:rPr>
        <w:t>upah</w:t>
      </w:r>
      <w:r>
        <w:rPr>
          <w:spacing w:val="-6"/>
        </w:rPr>
        <w:t> </w:t>
      </w:r>
      <w:r>
        <w:rPr>
          <w:spacing w:val="-2"/>
        </w:rPr>
        <w:t>yang</w:t>
      </w:r>
      <w:r>
        <w:rPr>
          <w:spacing w:val="-8"/>
        </w:rPr>
        <w:t> </w:t>
      </w:r>
      <w:r>
        <w:rPr>
          <w:spacing w:val="-2"/>
        </w:rPr>
        <w:t>dilakukan</w:t>
      </w:r>
      <w:r>
        <w:rPr>
          <w:spacing w:val="-6"/>
        </w:rPr>
        <w:t> </w:t>
      </w:r>
      <w:r>
        <w:rPr>
          <w:spacing w:val="-2"/>
        </w:rPr>
        <w:t>secara</w:t>
      </w:r>
      <w:r>
        <w:rPr>
          <w:spacing w:val="-8"/>
        </w:rPr>
        <w:t> </w:t>
      </w:r>
      <w:r>
        <w:rPr>
          <w:spacing w:val="-2"/>
        </w:rPr>
        <w:t>lain</w:t>
      </w:r>
      <w:r>
        <w:rPr>
          <w:spacing w:val="-8"/>
        </w:rPr>
        <w:t> </w:t>
      </w:r>
      <w:r>
        <w:rPr>
          <w:spacing w:val="-2"/>
        </w:rPr>
        <w:t>daripada</w:t>
      </w:r>
      <w:r>
        <w:rPr>
          <w:spacing w:val="-8"/>
        </w:rPr>
        <w:t> </w:t>
      </w:r>
      <w:r>
        <w:rPr>
          <w:spacing w:val="-2"/>
        </w:rPr>
        <w:t>dalam</w:t>
      </w:r>
      <w:r>
        <w:rPr>
          <w:spacing w:val="-7"/>
        </w:rPr>
        <w:t> </w:t>
      </w:r>
      <w:r>
        <w:rPr>
          <w:spacing w:val="-2"/>
        </w:rPr>
        <w:t>kedua</w:t>
      </w:r>
      <w:r>
        <w:rPr>
          <w:spacing w:val="-8"/>
        </w:rPr>
        <w:t> </w:t>
      </w:r>
      <w:r>
        <w:rPr>
          <w:spacing w:val="-2"/>
        </w:rPr>
        <w:t>pasal</w:t>
      </w:r>
      <w:r>
        <w:rPr>
          <w:spacing w:val="-8"/>
        </w:rPr>
        <w:t> </w:t>
      </w:r>
      <w:r>
        <w:rPr>
          <w:spacing w:val="-2"/>
        </w:rPr>
        <w:t>di</w:t>
      </w:r>
      <w:r>
        <w:rPr>
          <w:spacing w:val="-5"/>
        </w:rPr>
        <w:t> </w:t>
      </w:r>
      <w:r>
        <w:rPr>
          <w:spacing w:val="-2"/>
        </w:rPr>
        <w:t>atas</w:t>
      </w:r>
      <w:r>
        <w:rPr>
          <w:spacing w:val="-8"/>
        </w:rPr>
        <w:t> </w:t>
      </w:r>
      <w:r>
        <w:rPr>
          <w:spacing w:val="-2"/>
        </w:rPr>
        <w:t>adalah</w:t>
      </w:r>
      <w:r>
        <w:rPr>
          <w:spacing w:val="-8"/>
        </w:rPr>
        <w:t> </w:t>
      </w:r>
      <w:r>
        <w:rPr>
          <w:spacing w:val="-2"/>
        </w:rPr>
        <w:t>batal. </w:t>
      </w:r>
      <w:r>
        <w:rPr/>
        <w:t>Buruh tetap berhak menuntut upah yang belum dibayar dari majikan, tanpa wajib mengembalikan</w:t>
      </w:r>
      <w:r>
        <w:rPr>
          <w:spacing w:val="-6"/>
        </w:rPr>
        <w:t> </w:t>
      </w:r>
      <w:r>
        <w:rPr/>
        <w:t>apa</w:t>
      </w:r>
      <w:r>
        <w:rPr>
          <w:spacing w:val="-6"/>
        </w:rPr>
        <w:t> </w:t>
      </w:r>
      <w:r>
        <w:rPr/>
        <w:t>yang</w:t>
      </w:r>
      <w:r>
        <w:rPr>
          <w:spacing w:val="-4"/>
        </w:rPr>
        <w:t> </w:t>
      </w:r>
      <w:r>
        <w:rPr/>
        <w:t>sudah</w:t>
      </w:r>
      <w:r>
        <w:rPr>
          <w:spacing w:val="-4"/>
        </w:rPr>
        <w:t> </w:t>
      </w:r>
      <w:r>
        <w:rPr/>
        <w:t>diterimanya</w:t>
      </w:r>
      <w:r>
        <w:rPr>
          <w:spacing w:val="-6"/>
        </w:rPr>
        <w:t> </w:t>
      </w:r>
      <w:r>
        <w:rPr/>
        <w:t>dari</w:t>
      </w:r>
      <w:r>
        <w:rPr>
          <w:spacing w:val="-5"/>
        </w:rPr>
        <w:t> </w:t>
      </w:r>
      <w:r>
        <w:rPr/>
        <w:t>pembayaran</w:t>
      </w:r>
      <w:r>
        <w:rPr>
          <w:spacing w:val="-6"/>
        </w:rPr>
        <w:t> </w:t>
      </w:r>
      <w:r>
        <w:rPr/>
        <w:t>yang</w:t>
      </w:r>
      <w:r>
        <w:rPr>
          <w:spacing w:val="-4"/>
        </w:rPr>
        <w:t> </w:t>
      </w:r>
      <w:r>
        <w:rPr/>
        <w:t>batal</w:t>
      </w:r>
      <w:r>
        <w:rPr>
          <w:spacing w:val="-5"/>
        </w:rPr>
        <w:t> </w:t>
      </w:r>
      <w:r>
        <w:rPr/>
        <w:t>itu.</w:t>
      </w:r>
      <w:r>
        <w:rPr>
          <w:spacing w:val="-7"/>
        </w:rPr>
        <w:t> </w:t>
      </w:r>
      <w:r>
        <w:rPr/>
        <w:t>Walaupun demikian, Pengadilan dalam mengabulkan tuntutan buruh, berwenang untuk membatasi hukuman sampai pada suatu jumlah uang yang menurut perhitungannya seimbang dengan kerugian yang diderita buruh.</w:t>
      </w:r>
    </w:p>
    <w:p>
      <w:pPr>
        <w:pStyle w:val="BodyText"/>
        <w:spacing w:before="62"/>
        <w:ind w:hanging="1"/>
      </w:pPr>
      <w:r>
        <w:rPr/>
        <w:t>Tiap</w:t>
      </w:r>
      <w:r>
        <w:rPr>
          <w:spacing w:val="-11"/>
        </w:rPr>
        <w:t> </w:t>
      </w:r>
      <w:r>
        <w:rPr/>
        <w:t>hak</w:t>
      </w:r>
      <w:r>
        <w:rPr>
          <w:spacing w:val="-9"/>
        </w:rPr>
        <w:t> </w:t>
      </w:r>
      <w:r>
        <w:rPr/>
        <w:t>buruh</w:t>
      </w:r>
      <w:r>
        <w:rPr>
          <w:spacing w:val="-13"/>
        </w:rPr>
        <w:t> </w:t>
      </w:r>
      <w:r>
        <w:rPr/>
        <w:t>untuk</w:t>
      </w:r>
      <w:r>
        <w:rPr>
          <w:spacing w:val="-11"/>
        </w:rPr>
        <w:t> </w:t>
      </w:r>
      <w:r>
        <w:rPr/>
        <w:t>menuntut</w:t>
      </w:r>
      <w:r>
        <w:rPr>
          <w:spacing w:val="-10"/>
        </w:rPr>
        <w:t> </w:t>
      </w:r>
      <w:r>
        <w:rPr/>
        <w:t>sesuatu</w:t>
      </w:r>
      <w:r>
        <w:rPr>
          <w:spacing w:val="-11"/>
        </w:rPr>
        <w:t> </w:t>
      </w:r>
      <w:r>
        <w:rPr/>
        <w:t>berdasarkan</w:t>
      </w:r>
      <w:r>
        <w:rPr>
          <w:spacing w:val="-11"/>
        </w:rPr>
        <w:t> </w:t>
      </w:r>
      <w:r>
        <w:rPr/>
        <w:t>pasal</w:t>
      </w:r>
      <w:r>
        <w:rPr>
          <w:spacing w:val="-10"/>
        </w:rPr>
        <w:t> </w:t>
      </w:r>
      <w:r>
        <w:rPr/>
        <w:t>ini,</w:t>
      </w:r>
      <w:r>
        <w:rPr>
          <w:spacing w:val="-12"/>
        </w:rPr>
        <w:t> </w:t>
      </w:r>
      <w:r>
        <w:rPr/>
        <w:t>gugur</w:t>
      </w:r>
      <w:r>
        <w:rPr>
          <w:spacing w:val="-12"/>
        </w:rPr>
        <w:t> </w:t>
      </w:r>
      <w:r>
        <w:rPr/>
        <w:t>dengan</w:t>
      </w:r>
      <w:r>
        <w:rPr>
          <w:spacing w:val="-11"/>
        </w:rPr>
        <w:t> </w:t>
      </w:r>
      <w:r>
        <w:rPr/>
        <w:t>lewatnya</w:t>
      </w:r>
      <w:r>
        <w:rPr>
          <w:spacing w:val="-11"/>
        </w:rPr>
        <w:t> </w:t>
      </w:r>
      <w:r>
        <w:rPr/>
        <w:t>waktu enam bulan.</w:t>
      </w:r>
    </w:p>
    <w:p>
      <w:pPr>
        <w:pStyle w:val="BodyText"/>
        <w:spacing w:before="117"/>
        <w:ind w:left="0"/>
      </w:pPr>
    </w:p>
    <w:p>
      <w:pPr>
        <w:pStyle w:val="BodyText"/>
        <w:ind w:left="3902"/>
      </w:pPr>
      <w:r>
        <w:rPr>
          <w:w w:val="105"/>
        </w:rPr>
        <w:t>Pasal</w:t>
      </w:r>
      <w:r>
        <w:rPr>
          <w:spacing w:val="16"/>
          <w:w w:val="105"/>
        </w:rPr>
        <w:t> </w:t>
      </w:r>
      <w:r>
        <w:rPr>
          <w:spacing w:val="-2"/>
          <w:w w:val="105"/>
        </w:rPr>
        <w:t>1602k</w:t>
      </w:r>
    </w:p>
    <w:p>
      <w:pPr>
        <w:pStyle w:val="BodyText"/>
        <w:spacing w:before="56"/>
        <w:ind w:hanging="1"/>
      </w:pPr>
      <w:r>
        <w:rPr/>
        <w:t>Jika</w:t>
      </w:r>
      <w:r>
        <w:rPr>
          <w:spacing w:val="-8"/>
        </w:rPr>
        <w:t> </w:t>
      </w:r>
      <w:r>
        <w:rPr/>
        <w:t>tempat</w:t>
      </w:r>
      <w:r>
        <w:rPr>
          <w:spacing w:val="-6"/>
        </w:rPr>
        <w:t> </w:t>
      </w:r>
      <w:r>
        <w:rPr/>
        <w:t>pembayaran</w:t>
      </w:r>
      <w:r>
        <w:rPr>
          <w:spacing w:val="-8"/>
        </w:rPr>
        <w:t> </w:t>
      </w:r>
      <w:r>
        <w:rPr/>
        <w:t>upah</w:t>
      </w:r>
      <w:r>
        <w:rPr>
          <w:spacing w:val="-8"/>
        </w:rPr>
        <w:t> </w:t>
      </w:r>
      <w:r>
        <w:rPr/>
        <w:t>tidak</w:t>
      </w:r>
      <w:r>
        <w:rPr>
          <w:spacing w:val="-8"/>
        </w:rPr>
        <w:t> </w:t>
      </w:r>
      <w:r>
        <w:rPr/>
        <w:t>ditentukan</w:t>
      </w:r>
      <w:r>
        <w:rPr>
          <w:spacing w:val="-8"/>
        </w:rPr>
        <w:t> </w:t>
      </w:r>
      <w:r>
        <w:rPr/>
        <w:t>dalam</w:t>
      </w:r>
      <w:r>
        <w:rPr>
          <w:spacing w:val="-6"/>
        </w:rPr>
        <w:t> </w:t>
      </w:r>
      <w:r>
        <w:rPr/>
        <w:t>surat</w:t>
      </w:r>
      <w:r>
        <w:rPr>
          <w:spacing w:val="-6"/>
        </w:rPr>
        <w:t> </w:t>
      </w:r>
      <w:r>
        <w:rPr/>
        <w:t>perjanjian</w:t>
      </w:r>
      <w:r>
        <w:rPr>
          <w:spacing w:val="-5"/>
        </w:rPr>
        <w:t> </w:t>
      </w:r>
      <w:r>
        <w:rPr/>
        <w:t>atau</w:t>
      </w:r>
      <w:r>
        <w:rPr>
          <w:spacing w:val="-5"/>
        </w:rPr>
        <w:t> </w:t>
      </w:r>
      <w:r>
        <w:rPr/>
        <w:t>reglemen</w:t>
      </w:r>
      <w:r>
        <w:rPr>
          <w:spacing w:val="-5"/>
        </w:rPr>
        <w:t> </w:t>
      </w:r>
      <w:r>
        <w:rPr/>
        <w:t>atau</w:t>
      </w:r>
      <w:r>
        <w:rPr>
          <w:spacing w:val="-5"/>
        </w:rPr>
        <w:t> </w:t>
      </w:r>
      <w:r>
        <w:rPr/>
        <w:t>oleh </w:t>
      </w:r>
      <w:r>
        <w:rPr>
          <w:spacing w:val="-2"/>
        </w:rPr>
        <w:t>kebiasaan</w:t>
      </w:r>
      <w:r>
        <w:rPr>
          <w:spacing w:val="-3"/>
        </w:rPr>
        <w:t> </w:t>
      </w:r>
      <w:r>
        <w:rPr>
          <w:spacing w:val="-2"/>
        </w:rPr>
        <w:t>maka</w:t>
      </w:r>
      <w:r>
        <w:rPr>
          <w:spacing w:val="-6"/>
        </w:rPr>
        <w:t> </w:t>
      </w:r>
      <w:r>
        <w:rPr>
          <w:spacing w:val="-2"/>
        </w:rPr>
        <w:t>pembayaran</w:t>
      </w:r>
      <w:r>
        <w:rPr>
          <w:spacing w:val="-6"/>
        </w:rPr>
        <w:t> </w:t>
      </w:r>
      <w:r>
        <w:rPr>
          <w:spacing w:val="-2"/>
        </w:rPr>
        <w:t>itu</w:t>
      </w:r>
      <w:r>
        <w:rPr>
          <w:spacing w:val="-3"/>
        </w:rPr>
        <w:t> </w:t>
      </w:r>
      <w:r>
        <w:rPr>
          <w:spacing w:val="-2"/>
        </w:rPr>
        <w:t>harus</w:t>
      </w:r>
      <w:r>
        <w:rPr>
          <w:spacing w:val="-6"/>
        </w:rPr>
        <w:t> </w:t>
      </w:r>
      <w:r>
        <w:rPr>
          <w:spacing w:val="-2"/>
        </w:rPr>
        <w:t>dilakukan</w:t>
      </w:r>
      <w:r>
        <w:rPr>
          <w:spacing w:val="-3"/>
        </w:rPr>
        <w:t> </w:t>
      </w:r>
      <w:r>
        <w:rPr>
          <w:spacing w:val="-2"/>
        </w:rPr>
        <w:t>di</w:t>
      </w:r>
      <w:r>
        <w:rPr>
          <w:spacing w:val="-6"/>
        </w:rPr>
        <w:t> </w:t>
      </w:r>
      <w:r>
        <w:rPr>
          <w:spacing w:val="-2"/>
        </w:rPr>
        <w:t>tempat</w:t>
      </w:r>
      <w:r>
        <w:rPr>
          <w:spacing w:val="-6"/>
        </w:rPr>
        <w:t> </w:t>
      </w:r>
      <w:r>
        <w:rPr>
          <w:spacing w:val="-2"/>
        </w:rPr>
        <w:t>pilihan</w:t>
      </w:r>
      <w:r>
        <w:rPr>
          <w:spacing w:val="-6"/>
        </w:rPr>
        <w:t> </w:t>
      </w:r>
      <w:r>
        <w:rPr>
          <w:spacing w:val="-2"/>
        </w:rPr>
        <w:t>majikan</w:t>
      </w:r>
      <w:r>
        <w:rPr>
          <w:spacing w:val="-6"/>
        </w:rPr>
        <w:t> </w:t>
      </w:r>
      <w:r>
        <w:rPr>
          <w:spacing w:val="-2"/>
        </w:rPr>
        <w:t>saja,</w:t>
      </w:r>
      <w:r>
        <w:rPr>
          <w:spacing w:val="-5"/>
        </w:rPr>
        <w:t> </w:t>
      </w:r>
      <w:r>
        <w:rPr>
          <w:spacing w:val="-2"/>
        </w:rPr>
        <w:t>yaitu</w:t>
      </w:r>
      <w:r>
        <w:rPr>
          <w:spacing w:val="-3"/>
        </w:rPr>
        <w:t> </w:t>
      </w:r>
      <w:r>
        <w:rPr>
          <w:spacing w:val="-2"/>
        </w:rPr>
        <w:t>di</w:t>
      </w:r>
      <w:r>
        <w:rPr>
          <w:spacing w:val="-6"/>
        </w:rPr>
        <w:t> </w:t>
      </w:r>
      <w:r>
        <w:rPr>
          <w:spacing w:val="-2"/>
        </w:rPr>
        <w:t>tempat </w:t>
      </w:r>
      <w:r>
        <w:rPr/>
        <w:t>kerja</w:t>
      </w:r>
      <w:r>
        <w:rPr>
          <w:spacing w:val="-5"/>
        </w:rPr>
        <w:t> </w:t>
      </w:r>
      <w:r>
        <w:rPr/>
        <w:t>biasa,</w:t>
      </w:r>
      <w:r>
        <w:rPr>
          <w:spacing w:val="-1"/>
        </w:rPr>
        <w:t> </w:t>
      </w:r>
      <w:r>
        <w:rPr/>
        <w:t>atau</w:t>
      </w:r>
      <w:r>
        <w:rPr>
          <w:spacing w:val="-5"/>
        </w:rPr>
        <w:t> </w:t>
      </w:r>
      <w:r>
        <w:rPr/>
        <w:t>di</w:t>
      </w:r>
      <w:r>
        <w:rPr>
          <w:spacing w:val="-1"/>
        </w:rPr>
        <w:t> </w:t>
      </w:r>
      <w:r>
        <w:rPr/>
        <w:t>kantor</w:t>
      </w:r>
      <w:r>
        <w:rPr>
          <w:spacing w:val="-6"/>
        </w:rPr>
        <w:t> </w:t>
      </w:r>
      <w:r>
        <w:rPr/>
        <w:t>majikan</w:t>
      </w:r>
      <w:r>
        <w:rPr>
          <w:spacing w:val="-5"/>
        </w:rPr>
        <w:t> </w:t>
      </w:r>
      <w:r>
        <w:rPr/>
        <w:t>kalau</w:t>
      </w:r>
      <w:r>
        <w:rPr>
          <w:spacing w:val="-2"/>
        </w:rPr>
        <w:t> </w:t>
      </w:r>
      <w:r>
        <w:rPr/>
        <w:t>kantor</w:t>
      </w:r>
      <w:r>
        <w:rPr>
          <w:spacing w:val="-6"/>
        </w:rPr>
        <w:t> </w:t>
      </w:r>
      <w:r>
        <w:rPr/>
        <w:t>itu</w:t>
      </w:r>
      <w:r>
        <w:rPr>
          <w:spacing w:val="-2"/>
        </w:rPr>
        <w:t> </w:t>
      </w:r>
      <w:r>
        <w:rPr/>
        <w:t>terletak</w:t>
      </w:r>
      <w:r>
        <w:rPr>
          <w:spacing w:val="-5"/>
        </w:rPr>
        <w:t> </w:t>
      </w:r>
      <w:r>
        <w:rPr/>
        <w:t>di</w:t>
      </w:r>
      <w:r>
        <w:rPr>
          <w:spacing w:val="-4"/>
        </w:rPr>
        <w:t> </w:t>
      </w:r>
      <w:r>
        <w:rPr/>
        <w:t>tempat</w:t>
      </w:r>
      <w:r>
        <w:rPr>
          <w:spacing w:val="-3"/>
        </w:rPr>
        <w:t> </w:t>
      </w:r>
      <w:r>
        <w:rPr/>
        <w:t>tinggal</w:t>
      </w:r>
      <w:r>
        <w:rPr>
          <w:spacing w:val="-4"/>
        </w:rPr>
        <w:t> </w:t>
      </w:r>
      <w:r>
        <w:rPr/>
        <w:t>kebanyakan buruh, atau di rumah buruh.</w:t>
      </w:r>
    </w:p>
    <w:p>
      <w:pPr>
        <w:pStyle w:val="BodyText"/>
        <w:spacing w:before="118"/>
        <w:ind w:left="0"/>
      </w:pPr>
    </w:p>
    <w:p>
      <w:pPr>
        <w:pStyle w:val="BodyText"/>
        <w:ind w:left="3931"/>
      </w:pPr>
      <w:r>
        <w:rPr/>
        <w:t>Pasal</w:t>
      </w:r>
      <w:r>
        <w:rPr>
          <w:spacing w:val="43"/>
        </w:rPr>
        <w:t> </w:t>
      </w:r>
      <w:r>
        <w:rPr>
          <w:spacing w:val="-2"/>
        </w:rPr>
        <w:t>1602l</w:t>
      </w:r>
    </w:p>
    <w:p>
      <w:pPr>
        <w:pStyle w:val="BodyText"/>
        <w:spacing w:before="57"/>
      </w:pPr>
      <w:r>
        <w:rPr/>
        <w:t>Pembayaran upah yang</w:t>
      </w:r>
      <w:r>
        <w:rPr>
          <w:spacing w:val="-2"/>
        </w:rPr>
        <w:t> </w:t>
      </w:r>
      <w:r>
        <w:rPr/>
        <w:t>ditetapkan dengan</w:t>
      </w:r>
      <w:r>
        <w:rPr>
          <w:spacing w:val="-2"/>
        </w:rPr>
        <w:t> </w:t>
      </w:r>
      <w:r>
        <w:rPr/>
        <w:t>uang menurut</w:t>
      </w:r>
      <w:r>
        <w:rPr>
          <w:spacing w:val="-3"/>
        </w:rPr>
        <w:t> </w:t>
      </w:r>
      <w:r>
        <w:rPr/>
        <w:t>lamanya</w:t>
      </w:r>
      <w:r>
        <w:rPr>
          <w:spacing w:val="-2"/>
        </w:rPr>
        <w:t> </w:t>
      </w:r>
      <w:r>
        <w:rPr/>
        <w:t>kerja,</w:t>
      </w:r>
      <w:r>
        <w:rPr>
          <w:spacing w:val="-1"/>
        </w:rPr>
        <w:t> </w:t>
      </w:r>
      <w:r>
        <w:rPr/>
        <w:t>harus</w:t>
      </w:r>
      <w:r>
        <w:rPr>
          <w:spacing w:val="-2"/>
        </w:rPr>
        <w:t> </w:t>
      </w:r>
      <w:r>
        <w:rPr/>
        <w:t>dilakukan sebagai</w:t>
      </w:r>
      <w:r>
        <w:rPr>
          <w:spacing w:val="-3"/>
        </w:rPr>
        <w:t> </w:t>
      </w:r>
      <w:r>
        <w:rPr/>
        <w:t>berikut:</w:t>
      </w:r>
      <w:r>
        <w:rPr>
          <w:spacing w:val="-3"/>
        </w:rPr>
        <w:t> </w:t>
      </w:r>
      <w:r>
        <w:rPr/>
        <w:t>jika</w:t>
      </w:r>
      <w:r>
        <w:rPr>
          <w:spacing w:val="-4"/>
        </w:rPr>
        <w:t> </w:t>
      </w:r>
      <w:r>
        <w:rPr/>
        <w:t>ditetapkan</w:t>
      </w:r>
      <w:r>
        <w:rPr>
          <w:spacing w:val="-1"/>
        </w:rPr>
        <w:t> </w:t>
      </w:r>
      <w:r>
        <w:rPr/>
        <w:t>untuk</w:t>
      </w:r>
      <w:r>
        <w:rPr>
          <w:spacing w:val="-1"/>
        </w:rPr>
        <w:t> </w:t>
      </w:r>
      <w:r>
        <w:rPr/>
        <w:t>tiap</w:t>
      </w:r>
      <w:r>
        <w:rPr>
          <w:spacing w:val="-4"/>
        </w:rPr>
        <w:t> </w:t>
      </w:r>
      <w:r>
        <w:rPr/>
        <w:t>minggu</w:t>
      </w:r>
      <w:r>
        <w:rPr>
          <w:spacing w:val="-4"/>
        </w:rPr>
        <w:t> </w:t>
      </w:r>
      <w:r>
        <w:rPr/>
        <w:t>atau</w:t>
      </w:r>
      <w:r>
        <w:rPr>
          <w:spacing w:val="-1"/>
        </w:rPr>
        <w:t> </w:t>
      </w:r>
      <w:r>
        <w:rPr/>
        <w:t>waktu</w:t>
      </w:r>
      <w:r>
        <w:rPr>
          <w:spacing w:val="-4"/>
        </w:rPr>
        <w:t> </w:t>
      </w:r>
      <w:r>
        <w:rPr/>
        <w:t>yang</w:t>
      </w:r>
      <w:r>
        <w:rPr>
          <w:spacing w:val="-1"/>
        </w:rPr>
        <w:t> </w:t>
      </w:r>
      <w:r>
        <w:rPr/>
        <w:t>lebih</w:t>
      </w:r>
      <w:r>
        <w:rPr>
          <w:spacing w:val="-4"/>
        </w:rPr>
        <w:t> </w:t>
      </w:r>
      <w:r>
        <w:rPr/>
        <w:t>pendek</w:t>
      </w:r>
      <w:r>
        <w:rPr>
          <w:spacing w:val="-1"/>
        </w:rPr>
        <w:t> </w:t>
      </w:r>
      <w:r>
        <w:rPr/>
        <w:t>dari</w:t>
      </w:r>
      <w:r>
        <w:rPr/>
        <w:t> seminggu,</w:t>
      </w:r>
      <w:r>
        <w:rPr>
          <w:spacing w:val="-16"/>
        </w:rPr>
        <w:t> </w:t>
      </w:r>
      <w:r>
        <w:rPr/>
        <w:t>dibayar</w:t>
      </w:r>
      <w:r>
        <w:rPr>
          <w:spacing w:val="-14"/>
        </w:rPr>
        <w:t> </w:t>
      </w:r>
      <w:r>
        <w:rPr/>
        <w:t>setiap</w:t>
      </w:r>
      <w:r>
        <w:rPr>
          <w:spacing w:val="-14"/>
        </w:rPr>
        <w:t> </w:t>
      </w:r>
      <w:r>
        <w:rPr/>
        <w:t>kali</w:t>
      </w:r>
      <w:r>
        <w:rPr>
          <w:spacing w:val="-13"/>
        </w:rPr>
        <w:t> </w:t>
      </w:r>
      <w:r>
        <w:rPr/>
        <w:t>lewat</w:t>
      </w:r>
      <w:r>
        <w:rPr>
          <w:spacing w:val="-14"/>
        </w:rPr>
        <w:t> </w:t>
      </w:r>
      <w:r>
        <w:rPr/>
        <w:t>seminggu;</w:t>
      </w:r>
      <w:r>
        <w:rPr>
          <w:spacing w:val="-14"/>
        </w:rPr>
        <w:t> </w:t>
      </w:r>
      <w:r>
        <w:rPr/>
        <w:t>jika</w:t>
      </w:r>
      <w:r>
        <w:rPr>
          <w:spacing w:val="-14"/>
        </w:rPr>
        <w:t> </w:t>
      </w:r>
      <w:r>
        <w:rPr/>
        <w:t>ditetapkan</w:t>
      </w:r>
      <w:r>
        <w:rPr>
          <w:spacing w:val="-13"/>
        </w:rPr>
        <w:t> </w:t>
      </w:r>
      <w:r>
        <w:rPr/>
        <w:t>untuk</w:t>
      </w:r>
      <w:r>
        <w:rPr>
          <w:spacing w:val="-14"/>
        </w:rPr>
        <w:t> </w:t>
      </w:r>
      <w:r>
        <w:rPr/>
        <w:t>waktu</w:t>
      </w:r>
      <w:r>
        <w:rPr>
          <w:spacing w:val="-14"/>
        </w:rPr>
        <w:t> </w:t>
      </w:r>
      <w:r>
        <w:rPr/>
        <w:t>lebih</w:t>
      </w:r>
      <w:r>
        <w:rPr>
          <w:spacing w:val="-14"/>
        </w:rPr>
        <w:t> </w:t>
      </w:r>
      <w:r>
        <w:rPr/>
        <w:t>dari</w:t>
      </w:r>
      <w:r>
        <w:rPr>
          <w:spacing w:val="-13"/>
        </w:rPr>
        <w:t> </w:t>
      </w:r>
      <w:r>
        <w:rPr/>
        <w:t>seminggu tetapi</w:t>
      </w:r>
      <w:r>
        <w:rPr>
          <w:spacing w:val="-14"/>
        </w:rPr>
        <w:t> </w:t>
      </w:r>
      <w:r>
        <w:rPr/>
        <w:t>kurang</w:t>
      </w:r>
      <w:r>
        <w:rPr>
          <w:spacing w:val="-14"/>
        </w:rPr>
        <w:t> </w:t>
      </w:r>
      <w:r>
        <w:rPr/>
        <w:t>dari</w:t>
      </w:r>
      <w:r>
        <w:rPr>
          <w:spacing w:val="-14"/>
        </w:rPr>
        <w:t> </w:t>
      </w:r>
      <w:r>
        <w:rPr/>
        <w:t>sebulan,</w:t>
      </w:r>
      <w:r>
        <w:rPr>
          <w:spacing w:val="-13"/>
        </w:rPr>
        <w:t> </w:t>
      </w:r>
      <w:r>
        <w:rPr/>
        <w:t>dibayar</w:t>
      </w:r>
      <w:r>
        <w:rPr>
          <w:spacing w:val="-14"/>
        </w:rPr>
        <w:t> </w:t>
      </w:r>
      <w:r>
        <w:rPr/>
        <w:t>setiap</w:t>
      </w:r>
      <w:r>
        <w:rPr>
          <w:spacing w:val="-14"/>
        </w:rPr>
        <w:t> </w:t>
      </w:r>
      <w:r>
        <w:rPr/>
        <w:t>kali</w:t>
      </w:r>
      <w:r>
        <w:rPr>
          <w:spacing w:val="-14"/>
        </w:rPr>
        <w:t> </w:t>
      </w:r>
      <w:r>
        <w:rPr/>
        <w:t>lewat</w:t>
      </w:r>
      <w:r>
        <w:rPr>
          <w:spacing w:val="-13"/>
        </w:rPr>
        <w:t> </w:t>
      </w:r>
      <w:r>
        <w:rPr/>
        <w:t>waktu</w:t>
      </w:r>
      <w:r>
        <w:rPr>
          <w:spacing w:val="-14"/>
        </w:rPr>
        <w:t> </w:t>
      </w:r>
      <w:r>
        <w:rPr/>
        <w:t>itu;</w:t>
      </w:r>
      <w:r>
        <w:rPr>
          <w:spacing w:val="-14"/>
        </w:rPr>
        <w:t> </w:t>
      </w:r>
      <w:r>
        <w:rPr/>
        <w:t>jika</w:t>
      </w:r>
      <w:r>
        <w:rPr>
          <w:spacing w:val="-14"/>
        </w:rPr>
        <w:t> </w:t>
      </w:r>
      <w:r>
        <w:rPr/>
        <w:t>di</w:t>
      </w:r>
      <w:r>
        <w:rPr>
          <w:spacing w:val="-13"/>
        </w:rPr>
        <w:t> </w:t>
      </w:r>
      <w:r>
        <w:rPr/>
        <w:t>tetapkan</w:t>
      </w:r>
      <w:r>
        <w:rPr>
          <w:spacing w:val="-14"/>
        </w:rPr>
        <w:t> </w:t>
      </w:r>
      <w:r>
        <w:rPr/>
        <w:t>untuk</w:t>
      </w:r>
      <w:r>
        <w:rPr>
          <w:spacing w:val="-14"/>
        </w:rPr>
        <w:t> </w:t>
      </w:r>
      <w:r>
        <w:rPr/>
        <w:t>tiap</w:t>
      </w:r>
      <w:r>
        <w:rPr>
          <w:spacing w:val="-14"/>
        </w:rPr>
        <w:t> </w:t>
      </w:r>
      <w:r>
        <w:rPr/>
        <w:t>bulan, dibayar</w:t>
      </w:r>
      <w:r>
        <w:rPr>
          <w:spacing w:val="-9"/>
        </w:rPr>
        <w:t> </w:t>
      </w:r>
      <w:r>
        <w:rPr/>
        <w:t>setiap</w:t>
      </w:r>
      <w:r>
        <w:rPr>
          <w:spacing w:val="-8"/>
        </w:rPr>
        <w:t> </w:t>
      </w:r>
      <w:r>
        <w:rPr/>
        <w:t>kali</w:t>
      </w:r>
      <w:r>
        <w:rPr>
          <w:spacing w:val="-7"/>
        </w:rPr>
        <w:t> </w:t>
      </w:r>
      <w:r>
        <w:rPr/>
        <w:t>lewat</w:t>
      </w:r>
      <w:r>
        <w:rPr>
          <w:spacing w:val="-9"/>
        </w:rPr>
        <w:t> </w:t>
      </w:r>
      <w:r>
        <w:rPr/>
        <w:t>sebulan;</w:t>
      </w:r>
      <w:r>
        <w:rPr>
          <w:spacing w:val="-7"/>
        </w:rPr>
        <w:t> </w:t>
      </w:r>
      <w:r>
        <w:rPr/>
        <w:t>jika</w:t>
      </w:r>
      <w:r>
        <w:rPr>
          <w:spacing w:val="-8"/>
        </w:rPr>
        <w:t> </w:t>
      </w:r>
      <w:r>
        <w:rPr/>
        <w:t>ditetapkan</w:t>
      </w:r>
      <w:r>
        <w:rPr>
          <w:spacing w:val="-6"/>
        </w:rPr>
        <w:t> </w:t>
      </w:r>
      <w:r>
        <w:rPr/>
        <w:t>untuk</w:t>
      </w:r>
      <w:r>
        <w:rPr>
          <w:spacing w:val="-6"/>
        </w:rPr>
        <w:t> </w:t>
      </w:r>
      <w:r>
        <w:rPr/>
        <w:t>waktu</w:t>
      </w:r>
      <w:r>
        <w:rPr>
          <w:spacing w:val="-10"/>
        </w:rPr>
        <w:t> </w:t>
      </w:r>
      <w:r>
        <w:rPr/>
        <w:t>yang</w:t>
      </w:r>
      <w:r>
        <w:rPr>
          <w:spacing w:val="-6"/>
        </w:rPr>
        <w:t> </w:t>
      </w:r>
      <w:r>
        <w:rPr/>
        <w:t>lebih</w:t>
      </w:r>
      <w:r>
        <w:rPr>
          <w:spacing w:val="-8"/>
        </w:rPr>
        <w:t> </w:t>
      </w:r>
      <w:r>
        <w:rPr/>
        <w:t>lama</w:t>
      </w:r>
      <w:r>
        <w:rPr>
          <w:spacing w:val="-11"/>
        </w:rPr>
        <w:t> </w:t>
      </w:r>
      <w:r>
        <w:rPr/>
        <w:t>dari</w:t>
      </w:r>
      <w:r>
        <w:rPr>
          <w:spacing w:val="-7"/>
        </w:rPr>
        <w:t> </w:t>
      </w:r>
      <w:r>
        <w:rPr/>
        <w:t>satu</w:t>
      </w:r>
      <w:r>
        <w:rPr>
          <w:spacing w:val="-6"/>
        </w:rPr>
        <w:t> </w:t>
      </w:r>
      <w:r>
        <w:rPr/>
        <w:t>bulan, dibayar tiap-tiap kali lewat satu triwulan.</w:t>
      </w:r>
    </w:p>
    <w:p>
      <w:pPr>
        <w:pStyle w:val="BodyText"/>
        <w:spacing w:before="61"/>
        <w:ind w:right="61"/>
      </w:pPr>
      <w:r>
        <w:rPr/>
        <w:t>Dan aturan ini</w:t>
      </w:r>
      <w:r>
        <w:rPr>
          <w:spacing w:val="-3"/>
        </w:rPr>
        <w:t> </w:t>
      </w:r>
      <w:r>
        <w:rPr/>
        <w:t>hanya</w:t>
      </w:r>
      <w:r>
        <w:rPr>
          <w:spacing w:val="-2"/>
        </w:rPr>
        <w:t> </w:t>
      </w:r>
      <w:r>
        <w:rPr/>
        <w:t>boleh diadakan penyimpangan dengan</w:t>
      </w:r>
      <w:r>
        <w:rPr>
          <w:spacing w:val="-2"/>
        </w:rPr>
        <w:t> </w:t>
      </w:r>
      <w:r>
        <w:rPr/>
        <w:t>perjanjian</w:t>
      </w:r>
      <w:r>
        <w:rPr>
          <w:spacing w:val="-2"/>
        </w:rPr>
        <w:t> </w:t>
      </w:r>
      <w:r>
        <w:rPr/>
        <w:t>tertulis</w:t>
      </w:r>
      <w:r>
        <w:rPr>
          <w:spacing w:val="-1"/>
        </w:rPr>
        <w:t> </w:t>
      </w:r>
      <w:r>
        <w:rPr/>
        <w:t>atau reglemen, bahwa</w:t>
      </w:r>
      <w:r>
        <w:rPr>
          <w:spacing w:val="-2"/>
        </w:rPr>
        <w:t> </w:t>
      </w:r>
      <w:r>
        <w:rPr/>
        <w:t>pembayaran</w:t>
      </w:r>
      <w:r>
        <w:rPr>
          <w:spacing w:val="-2"/>
        </w:rPr>
        <w:t> </w:t>
      </w:r>
      <w:r>
        <w:rPr/>
        <w:t>upah</w:t>
      </w:r>
      <w:r>
        <w:rPr>
          <w:spacing w:val="-4"/>
        </w:rPr>
        <w:t> </w:t>
      </w:r>
      <w:r>
        <w:rPr/>
        <w:t>untuk</w:t>
      </w:r>
      <w:r>
        <w:rPr>
          <w:spacing w:val="-2"/>
        </w:rPr>
        <w:t> </w:t>
      </w:r>
      <w:r>
        <w:rPr/>
        <w:t>waktu</w:t>
      </w:r>
      <w:r>
        <w:rPr>
          <w:spacing w:val="-2"/>
        </w:rPr>
        <w:t> </w:t>
      </w:r>
      <w:r>
        <w:rPr/>
        <w:t>yang kurang</w:t>
      </w:r>
      <w:r>
        <w:rPr>
          <w:spacing w:val="-4"/>
        </w:rPr>
        <w:t> </w:t>
      </w:r>
      <w:r>
        <w:rPr/>
        <w:t>dari</w:t>
      </w:r>
      <w:r>
        <w:rPr>
          <w:spacing w:val="-1"/>
        </w:rPr>
        <w:t> </w:t>
      </w:r>
      <w:r>
        <w:rPr/>
        <w:t>setengah</w:t>
      </w:r>
      <w:r>
        <w:rPr>
          <w:spacing w:val="-2"/>
        </w:rPr>
        <w:t> </w:t>
      </w:r>
      <w:r>
        <w:rPr/>
        <w:t>bulan</w:t>
      </w:r>
      <w:r>
        <w:rPr>
          <w:spacing w:val="-2"/>
        </w:rPr>
        <w:t> </w:t>
      </w:r>
      <w:r>
        <w:rPr/>
        <w:t>dan</w:t>
      </w:r>
      <w:r>
        <w:rPr>
          <w:spacing w:val="-2"/>
        </w:rPr>
        <w:t> </w:t>
      </w:r>
      <w:r>
        <w:rPr/>
        <w:t>pembayaran</w:t>
      </w:r>
      <w:r>
        <w:rPr>
          <w:spacing w:val="-2"/>
        </w:rPr>
        <w:t> </w:t>
      </w:r>
      <w:r>
        <w:rPr/>
        <w:t>upah bulanan</w:t>
      </w:r>
      <w:r>
        <w:rPr>
          <w:spacing w:val="-14"/>
        </w:rPr>
        <w:t> </w:t>
      </w:r>
      <w:r>
        <w:rPr/>
        <w:t>dilakukan</w:t>
      </w:r>
      <w:r>
        <w:rPr>
          <w:spacing w:val="-14"/>
        </w:rPr>
        <w:t> </w:t>
      </w:r>
      <w:r>
        <w:rPr/>
        <w:t>tiap-tiap</w:t>
      </w:r>
      <w:r>
        <w:rPr>
          <w:spacing w:val="-14"/>
        </w:rPr>
        <w:t> </w:t>
      </w:r>
      <w:r>
        <w:rPr/>
        <w:t>triwulan</w:t>
      </w:r>
      <w:r>
        <w:rPr>
          <w:spacing w:val="-13"/>
        </w:rPr>
        <w:t> </w:t>
      </w:r>
      <w:r>
        <w:rPr/>
        <w:t>sekali.</w:t>
      </w:r>
      <w:r>
        <w:rPr>
          <w:spacing w:val="-14"/>
        </w:rPr>
        <w:t> </w:t>
      </w:r>
      <w:r>
        <w:rPr/>
        <w:t>Pembayaran</w:t>
      </w:r>
      <w:r>
        <w:rPr>
          <w:spacing w:val="-14"/>
        </w:rPr>
        <w:t> </w:t>
      </w:r>
      <w:r>
        <w:rPr/>
        <w:t>upah</w:t>
      </w:r>
      <w:r>
        <w:rPr>
          <w:spacing w:val="-14"/>
        </w:rPr>
        <w:t> </w:t>
      </w:r>
      <w:r>
        <w:rPr/>
        <w:t>bagi</w:t>
      </w:r>
      <w:r>
        <w:rPr>
          <w:spacing w:val="-13"/>
        </w:rPr>
        <w:t> </w:t>
      </w:r>
      <w:r>
        <w:rPr/>
        <w:t>buruh</w:t>
      </w:r>
      <w:r>
        <w:rPr>
          <w:spacing w:val="-14"/>
        </w:rPr>
        <w:t> </w:t>
      </w:r>
      <w:r>
        <w:rPr/>
        <w:t>yang</w:t>
      </w:r>
      <w:r>
        <w:rPr>
          <w:spacing w:val="-14"/>
        </w:rPr>
        <w:t> </w:t>
      </w:r>
      <w:r>
        <w:rPr/>
        <w:t>tinggal</w:t>
      </w:r>
      <w:r>
        <w:rPr>
          <w:spacing w:val="-14"/>
        </w:rPr>
        <w:t> </w:t>
      </w:r>
      <w:r>
        <w:rPr/>
        <w:t>serumah </w:t>
      </w:r>
      <w:r>
        <w:rPr>
          <w:spacing w:val="-2"/>
        </w:rPr>
        <w:t>dengan</w:t>
      </w:r>
      <w:r>
        <w:rPr>
          <w:spacing w:val="-7"/>
        </w:rPr>
        <w:t> </w:t>
      </w:r>
      <w:r>
        <w:rPr>
          <w:spacing w:val="-2"/>
        </w:rPr>
        <w:t>majikan,</w:t>
      </w:r>
      <w:r>
        <w:rPr>
          <w:spacing w:val="-6"/>
        </w:rPr>
        <w:t> </w:t>
      </w:r>
      <w:r>
        <w:rPr>
          <w:spacing w:val="-2"/>
        </w:rPr>
        <w:t>dilakukan</w:t>
      </w:r>
      <w:r>
        <w:rPr>
          <w:spacing w:val="-7"/>
        </w:rPr>
        <w:t> </w:t>
      </w:r>
      <w:r>
        <w:rPr>
          <w:spacing w:val="-2"/>
        </w:rPr>
        <w:t>dengan</w:t>
      </w:r>
      <w:r>
        <w:rPr>
          <w:spacing w:val="-7"/>
        </w:rPr>
        <w:t> </w:t>
      </w:r>
      <w:r>
        <w:rPr>
          <w:spacing w:val="-2"/>
        </w:rPr>
        <w:t>menyimpang</w:t>
      </w:r>
      <w:r>
        <w:rPr>
          <w:spacing w:val="-5"/>
        </w:rPr>
        <w:t> </w:t>
      </w:r>
      <w:r>
        <w:rPr>
          <w:spacing w:val="-2"/>
        </w:rPr>
        <w:t>dari</w:t>
      </w:r>
      <w:r>
        <w:rPr>
          <w:spacing w:val="-6"/>
        </w:rPr>
        <w:t> </w:t>
      </w:r>
      <w:r>
        <w:rPr>
          <w:spacing w:val="-2"/>
        </w:rPr>
        <w:t>ketentuan</w:t>
      </w:r>
      <w:r>
        <w:rPr>
          <w:spacing w:val="-7"/>
        </w:rPr>
        <w:t> </w:t>
      </w:r>
      <w:r>
        <w:rPr>
          <w:spacing w:val="-2"/>
        </w:rPr>
        <w:t>di</w:t>
      </w:r>
      <w:r>
        <w:rPr>
          <w:spacing w:val="-6"/>
        </w:rPr>
        <w:t> </w:t>
      </w:r>
      <w:r>
        <w:rPr>
          <w:spacing w:val="-2"/>
        </w:rPr>
        <w:t>atas,</w:t>
      </w:r>
      <w:r>
        <w:rPr>
          <w:spacing w:val="-6"/>
        </w:rPr>
        <w:t> </w:t>
      </w:r>
      <w:r>
        <w:rPr>
          <w:spacing w:val="-2"/>
        </w:rPr>
        <w:t>yaitu</w:t>
      </w:r>
      <w:r>
        <w:rPr>
          <w:spacing w:val="-7"/>
        </w:rPr>
        <w:t> </w:t>
      </w:r>
      <w:r>
        <w:rPr>
          <w:spacing w:val="-2"/>
        </w:rPr>
        <w:t>tiap-tiap</w:t>
      </w:r>
      <w:r>
        <w:rPr>
          <w:spacing w:val="-5"/>
        </w:rPr>
        <w:t> </w:t>
      </w:r>
      <w:r>
        <w:rPr>
          <w:spacing w:val="-2"/>
        </w:rPr>
        <w:t>kali</w:t>
      </w:r>
      <w:r>
        <w:rPr>
          <w:spacing w:val="-6"/>
        </w:rPr>
        <w:t> </w:t>
      </w:r>
      <w:r>
        <w:rPr>
          <w:spacing w:val="-2"/>
        </w:rPr>
        <w:t>lewat </w:t>
      </w:r>
      <w:r>
        <w:rPr/>
        <w:t>waktu</w:t>
      </w:r>
      <w:r>
        <w:rPr>
          <w:spacing w:val="-3"/>
        </w:rPr>
        <w:t> </w:t>
      </w:r>
      <w:r>
        <w:rPr/>
        <w:t>yang</w:t>
      </w:r>
      <w:r>
        <w:rPr>
          <w:spacing w:val="-3"/>
        </w:rPr>
        <w:t> </w:t>
      </w:r>
      <w:r>
        <w:rPr/>
        <w:t>ditetapkan</w:t>
      </w:r>
      <w:r>
        <w:rPr>
          <w:spacing w:val="-6"/>
        </w:rPr>
        <w:t> </w:t>
      </w:r>
      <w:r>
        <w:rPr/>
        <w:t>menurut</w:t>
      </w:r>
      <w:r>
        <w:rPr>
          <w:spacing w:val="-4"/>
        </w:rPr>
        <w:t> </w:t>
      </w:r>
      <w:r>
        <w:rPr/>
        <w:t>kebiasaan</w:t>
      </w:r>
      <w:r>
        <w:rPr>
          <w:spacing w:val="-6"/>
        </w:rPr>
        <w:t> </w:t>
      </w:r>
      <w:r>
        <w:rPr/>
        <w:t>setempat,</w:t>
      </w:r>
      <w:r>
        <w:rPr>
          <w:spacing w:val="-2"/>
        </w:rPr>
        <w:t> </w:t>
      </w:r>
      <w:r>
        <w:rPr/>
        <w:t>kecuali</w:t>
      </w:r>
      <w:r>
        <w:rPr>
          <w:spacing w:val="-5"/>
        </w:rPr>
        <w:t> </w:t>
      </w:r>
      <w:r>
        <w:rPr/>
        <w:t>kalau</w:t>
      </w:r>
      <w:r>
        <w:rPr>
          <w:spacing w:val="-6"/>
        </w:rPr>
        <w:t> </w:t>
      </w:r>
      <w:r>
        <w:rPr/>
        <w:t>dalam</w:t>
      </w:r>
      <w:r>
        <w:rPr>
          <w:spacing w:val="-4"/>
        </w:rPr>
        <w:t> </w:t>
      </w:r>
      <w:r>
        <w:rPr/>
        <w:t>surat</w:t>
      </w:r>
      <w:r>
        <w:rPr>
          <w:spacing w:val="-7"/>
        </w:rPr>
        <w:t> </w:t>
      </w:r>
      <w:r>
        <w:rPr/>
        <w:t>perjanjian</w:t>
      </w:r>
      <w:r>
        <w:rPr>
          <w:spacing w:val="-6"/>
        </w:rPr>
        <w:t> </w:t>
      </w:r>
      <w:r>
        <w:rPr/>
        <w:t>atau reglemen telah</w:t>
      </w:r>
      <w:r>
        <w:rPr>
          <w:spacing w:val="-1"/>
        </w:rPr>
        <w:t> </w:t>
      </w:r>
      <w:r>
        <w:rPr/>
        <w:t>dijanjikan, bahwa</w:t>
      </w:r>
      <w:r>
        <w:rPr>
          <w:spacing w:val="-1"/>
        </w:rPr>
        <w:t> </w:t>
      </w:r>
      <w:r>
        <w:rPr/>
        <w:t>pembayaran akan dilakukan menurut ketentuan-ketentuan dalam</w:t>
      </w:r>
      <w:r>
        <w:rPr>
          <w:spacing w:val="-2"/>
        </w:rPr>
        <w:t> </w:t>
      </w:r>
      <w:r>
        <w:rPr/>
        <w:t>alinea</w:t>
      </w:r>
      <w:r>
        <w:rPr>
          <w:spacing w:val="-4"/>
        </w:rPr>
        <w:t> </w:t>
      </w:r>
      <w:r>
        <w:rPr/>
        <w:t>pertama.</w:t>
      </w:r>
      <w:r>
        <w:rPr>
          <w:spacing w:val="-3"/>
        </w:rPr>
        <w:t> </w:t>
      </w:r>
      <w:r>
        <w:rPr/>
        <w:t>Tenggang</w:t>
      </w:r>
      <w:r>
        <w:rPr>
          <w:spacing w:val="-4"/>
        </w:rPr>
        <w:t> </w:t>
      </w:r>
      <w:r>
        <w:rPr/>
        <w:t>waktu</w:t>
      </w:r>
      <w:r>
        <w:rPr>
          <w:spacing w:val="-4"/>
        </w:rPr>
        <w:t> </w:t>
      </w:r>
      <w:r>
        <w:rPr/>
        <w:t>pembayaran</w:t>
      </w:r>
      <w:r>
        <w:rPr>
          <w:spacing w:val="-4"/>
        </w:rPr>
        <w:t> </w:t>
      </w:r>
      <w:r>
        <w:rPr/>
        <w:t>yang</w:t>
      </w:r>
      <w:r>
        <w:rPr>
          <w:spacing w:val="-1"/>
        </w:rPr>
        <w:t> </w:t>
      </w:r>
      <w:r>
        <w:rPr/>
        <w:t>ditetapkan</w:t>
      </w:r>
      <w:r>
        <w:rPr>
          <w:spacing w:val="-1"/>
        </w:rPr>
        <w:t> </w:t>
      </w:r>
      <w:r>
        <w:rPr/>
        <w:t>pada</w:t>
      </w:r>
      <w:r>
        <w:rPr>
          <w:spacing w:val="-4"/>
        </w:rPr>
        <w:t> </w:t>
      </w:r>
      <w:r>
        <w:rPr/>
        <w:t>atau</w:t>
      </w:r>
      <w:r>
        <w:rPr>
          <w:spacing w:val="-4"/>
        </w:rPr>
        <w:t> </w:t>
      </w:r>
      <w:r>
        <w:rPr/>
        <w:t>berdasarkan pasal ini,</w:t>
      </w:r>
      <w:r>
        <w:rPr>
          <w:spacing w:val="-1"/>
        </w:rPr>
        <w:t> </w:t>
      </w:r>
      <w:r>
        <w:rPr/>
        <w:t>senantiasa boleh diperpendek oleh kedua belah pihak dengan kata sepakat.</w:t>
      </w:r>
    </w:p>
    <w:p>
      <w:pPr>
        <w:pStyle w:val="BodyText"/>
        <w:spacing w:before="120"/>
        <w:ind w:left="0"/>
      </w:pPr>
    </w:p>
    <w:p>
      <w:pPr>
        <w:pStyle w:val="BodyText"/>
        <w:spacing w:before="1"/>
        <w:ind w:left="3866"/>
      </w:pPr>
      <w:r>
        <w:rPr>
          <w:w w:val="105"/>
        </w:rPr>
        <w:t>Pasal</w:t>
      </w:r>
      <w:r>
        <w:rPr>
          <w:spacing w:val="16"/>
          <w:w w:val="105"/>
        </w:rPr>
        <w:t> </w:t>
      </w:r>
      <w:r>
        <w:rPr>
          <w:spacing w:val="-4"/>
          <w:w w:val="105"/>
        </w:rPr>
        <w:t>1602m</w:t>
      </w:r>
    </w:p>
    <w:p>
      <w:pPr>
        <w:pStyle w:val="BodyText"/>
        <w:spacing w:before="56"/>
        <w:ind w:right="189"/>
      </w:pPr>
      <w:r>
        <w:rPr/>
        <w:t>Pembayaran upah yang</w:t>
      </w:r>
      <w:r>
        <w:rPr>
          <w:spacing w:val="-1"/>
        </w:rPr>
        <w:t> </w:t>
      </w:r>
      <w:r>
        <w:rPr/>
        <w:t>berupa</w:t>
      </w:r>
      <w:r>
        <w:rPr>
          <w:spacing w:val="-1"/>
        </w:rPr>
        <w:t> </w:t>
      </w:r>
      <w:r>
        <w:rPr/>
        <w:t>uang, tetapi tidak menurut</w:t>
      </w:r>
      <w:r>
        <w:rPr>
          <w:spacing w:val="-2"/>
        </w:rPr>
        <w:t> </w:t>
      </w:r>
      <w:r>
        <w:rPr/>
        <w:t>jangka</w:t>
      </w:r>
      <w:r>
        <w:rPr>
          <w:spacing w:val="-1"/>
        </w:rPr>
        <w:t> </w:t>
      </w:r>
      <w:r>
        <w:rPr/>
        <w:t>waktu, harus</w:t>
      </w:r>
      <w:r>
        <w:rPr>
          <w:spacing w:val="-4"/>
        </w:rPr>
        <w:t> </w:t>
      </w:r>
      <w:r>
        <w:rPr/>
        <w:t>dilakukan dengan</w:t>
      </w:r>
      <w:r>
        <w:rPr>
          <w:spacing w:val="-14"/>
        </w:rPr>
        <w:t> </w:t>
      </w:r>
      <w:r>
        <w:rPr/>
        <w:t>memperhatikan</w:t>
      </w:r>
      <w:r>
        <w:rPr>
          <w:spacing w:val="-14"/>
        </w:rPr>
        <w:t> </w:t>
      </w:r>
      <w:r>
        <w:rPr/>
        <w:t>ketentuan-ketentuan</w:t>
      </w:r>
      <w:r>
        <w:rPr>
          <w:spacing w:val="-14"/>
        </w:rPr>
        <w:t> </w:t>
      </w:r>
      <w:r>
        <w:rPr/>
        <w:t>pasal</w:t>
      </w:r>
      <w:r>
        <w:rPr>
          <w:spacing w:val="-13"/>
        </w:rPr>
        <w:t> </w:t>
      </w:r>
      <w:r>
        <w:rPr/>
        <w:t>yang</w:t>
      </w:r>
      <w:r>
        <w:rPr>
          <w:spacing w:val="-14"/>
        </w:rPr>
        <w:t> </w:t>
      </w:r>
      <w:r>
        <w:rPr/>
        <w:t>lalu,</w:t>
      </w:r>
      <w:r>
        <w:rPr>
          <w:spacing w:val="-14"/>
        </w:rPr>
        <w:t> </w:t>
      </w:r>
      <w:r>
        <w:rPr/>
        <w:t>dengan</w:t>
      </w:r>
      <w:r>
        <w:rPr>
          <w:spacing w:val="-14"/>
        </w:rPr>
        <w:t> </w:t>
      </w:r>
      <w:r>
        <w:rPr/>
        <w:t>pengertian</w:t>
      </w:r>
      <w:r>
        <w:rPr>
          <w:spacing w:val="-13"/>
        </w:rPr>
        <w:t> </w:t>
      </w:r>
      <w:r>
        <w:rPr/>
        <w:t>bahwa</w:t>
      </w:r>
      <w:r>
        <w:rPr>
          <w:spacing w:val="-14"/>
        </w:rPr>
        <w:t> </w:t>
      </w:r>
      <w:r>
        <w:rPr/>
        <w:t>upah ini dianggap telah</w:t>
      </w:r>
      <w:r>
        <w:rPr>
          <w:spacing w:val="-1"/>
        </w:rPr>
        <w:t> </w:t>
      </w:r>
      <w:r>
        <w:rPr/>
        <w:t>ditetapkan menurut</w:t>
      </w:r>
      <w:r>
        <w:rPr>
          <w:spacing w:val="-2"/>
        </w:rPr>
        <w:t> </w:t>
      </w:r>
      <w:r>
        <w:rPr/>
        <w:t>waktu yang lazim dipakai dalam</w:t>
      </w:r>
      <w:r>
        <w:rPr>
          <w:spacing w:val="-2"/>
        </w:rPr>
        <w:t> </w:t>
      </w:r>
      <w:r>
        <w:rPr/>
        <w:t>menentukan</w:t>
      </w:r>
      <w:r>
        <w:rPr>
          <w:spacing w:val="-1"/>
        </w:rPr>
        <w:t> </w:t>
      </w:r>
      <w:r>
        <w:rPr/>
        <w:t>upah untuk</w:t>
      </w:r>
      <w:r>
        <w:rPr>
          <w:spacing w:val="-8"/>
        </w:rPr>
        <w:t> </w:t>
      </w:r>
      <w:r>
        <w:rPr/>
        <w:t>pekerjaan,</w:t>
      </w:r>
      <w:r>
        <w:rPr>
          <w:spacing w:val="-7"/>
        </w:rPr>
        <w:t> </w:t>
      </w:r>
      <w:r>
        <w:rPr/>
        <w:t>yang</w:t>
      </w:r>
      <w:r>
        <w:rPr>
          <w:spacing w:val="-8"/>
        </w:rPr>
        <w:t> </w:t>
      </w:r>
      <w:r>
        <w:rPr/>
        <w:t>menurut</w:t>
      </w:r>
      <w:r>
        <w:rPr>
          <w:spacing w:val="-6"/>
        </w:rPr>
        <w:t> </w:t>
      </w:r>
      <w:r>
        <w:rPr/>
        <w:t>sifat,</w:t>
      </w:r>
      <w:r>
        <w:rPr>
          <w:spacing w:val="-7"/>
        </w:rPr>
        <w:t> </w:t>
      </w:r>
      <w:r>
        <w:rPr/>
        <w:t>tempat</w:t>
      </w:r>
      <w:r>
        <w:rPr>
          <w:spacing w:val="-6"/>
        </w:rPr>
        <w:t> </w:t>
      </w:r>
      <w:r>
        <w:rPr/>
        <w:t>dan</w:t>
      </w:r>
      <w:r>
        <w:rPr>
          <w:spacing w:val="-6"/>
        </w:rPr>
        <w:t> </w:t>
      </w:r>
      <w:r>
        <w:rPr/>
        <w:t>waktu</w:t>
      </w:r>
      <w:r>
        <w:rPr>
          <w:spacing w:val="-8"/>
        </w:rPr>
        <w:t> </w:t>
      </w:r>
      <w:r>
        <w:rPr/>
        <w:t>paling</w:t>
      </w:r>
      <w:r>
        <w:rPr>
          <w:spacing w:val="-8"/>
        </w:rPr>
        <w:t> </w:t>
      </w:r>
      <w:r>
        <w:rPr/>
        <w:t>mirip</w:t>
      </w:r>
      <w:r>
        <w:rPr>
          <w:spacing w:val="-8"/>
        </w:rPr>
        <w:t> </w:t>
      </w:r>
      <w:r>
        <w:rPr/>
        <w:t>dengan</w:t>
      </w:r>
      <w:r>
        <w:rPr>
          <w:spacing w:val="-6"/>
        </w:rPr>
        <w:t> </w:t>
      </w:r>
      <w:r>
        <w:rPr/>
        <w:t>pekerjaan</w:t>
      </w:r>
      <w:r>
        <w:rPr>
          <w:spacing w:val="-8"/>
        </w:rPr>
        <w:t> </w:t>
      </w:r>
      <w:r>
        <w:rPr/>
        <w:t>yang upahnya akan dibayar itu.</w:t>
      </w:r>
    </w:p>
    <w:p>
      <w:pPr>
        <w:pStyle w:val="BodyText"/>
        <w:spacing w:before="117"/>
        <w:ind w:left="0"/>
      </w:pPr>
    </w:p>
    <w:p>
      <w:pPr>
        <w:pStyle w:val="BodyText"/>
        <w:ind w:left="3899"/>
      </w:pPr>
      <w:r>
        <w:rPr>
          <w:w w:val="105"/>
        </w:rPr>
        <w:t>Pasal</w:t>
      </w:r>
      <w:r>
        <w:rPr>
          <w:spacing w:val="16"/>
          <w:w w:val="105"/>
        </w:rPr>
        <w:t> </w:t>
      </w:r>
      <w:r>
        <w:rPr>
          <w:spacing w:val="-2"/>
          <w:w w:val="105"/>
        </w:rPr>
        <w:t>1602n</w:t>
      </w:r>
    </w:p>
    <w:p>
      <w:pPr>
        <w:pStyle w:val="BodyText"/>
        <w:spacing w:after="0"/>
        <w:sectPr>
          <w:pgSz w:w="12240" w:h="15840"/>
          <w:pgMar w:top="1520" w:bottom="280" w:left="1800" w:right="1800"/>
        </w:sectPr>
      </w:pPr>
    </w:p>
    <w:p>
      <w:pPr>
        <w:pStyle w:val="BodyText"/>
        <w:spacing w:before="65"/>
      </w:pPr>
      <w:r>
        <w:rPr/>
        <w:t>Jika upah berupa uang terdiri atas suatu jumlah, yang untuk penetapannya diperlukan surat keterangan yang terdapat</w:t>
      </w:r>
      <w:r>
        <w:rPr>
          <w:spacing w:val="-1"/>
        </w:rPr>
        <w:t> </w:t>
      </w:r>
      <w:r>
        <w:rPr/>
        <w:t>dalam</w:t>
      </w:r>
      <w:r>
        <w:rPr>
          <w:spacing w:val="-1"/>
        </w:rPr>
        <w:t> </w:t>
      </w:r>
      <w:r>
        <w:rPr/>
        <w:t>pembukuan majikan,</w:t>
      </w:r>
      <w:r>
        <w:rPr>
          <w:spacing w:val="-2"/>
        </w:rPr>
        <w:t> </w:t>
      </w:r>
      <w:r>
        <w:rPr/>
        <w:t>maka</w:t>
      </w:r>
      <w:r>
        <w:rPr>
          <w:spacing w:val="-3"/>
        </w:rPr>
        <w:t> </w:t>
      </w:r>
      <w:r>
        <w:rPr/>
        <w:t>pembayaran</w:t>
      </w:r>
      <w:r>
        <w:rPr>
          <w:spacing w:val="-3"/>
        </w:rPr>
        <w:t> </w:t>
      </w:r>
      <w:r>
        <w:rPr/>
        <w:t>harus</w:t>
      </w:r>
      <w:r>
        <w:rPr>
          <w:spacing w:val="-3"/>
        </w:rPr>
        <w:t> </w:t>
      </w:r>
      <w:r>
        <w:rPr/>
        <w:t>dilakukan</w:t>
      </w:r>
      <w:r>
        <w:rPr>
          <w:spacing w:val="-3"/>
        </w:rPr>
        <w:t> </w:t>
      </w:r>
      <w:r>
        <w:rPr/>
        <w:t>tiap kali</w:t>
      </w:r>
      <w:r>
        <w:rPr>
          <w:spacing w:val="-8"/>
        </w:rPr>
        <w:t> </w:t>
      </w:r>
      <w:r>
        <w:rPr/>
        <w:t>jumlah</w:t>
      </w:r>
      <w:r>
        <w:rPr>
          <w:spacing w:val="-6"/>
        </w:rPr>
        <w:t> </w:t>
      </w:r>
      <w:r>
        <w:rPr/>
        <w:t>itu</w:t>
      </w:r>
      <w:r>
        <w:rPr>
          <w:spacing w:val="-8"/>
        </w:rPr>
        <w:t> </w:t>
      </w:r>
      <w:r>
        <w:rPr/>
        <w:t>dapat</w:t>
      </w:r>
      <w:r>
        <w:rPr>
          <w:spacing w:val="-7"/>
        </w:rPr>
        <w:t> </w:t>
      </w:r>
      <w:r>
        <w:rPr/>
        <w:t>ditetapkan</w:t>
      </w:r>
      <w:r>
        <w:rPr>
          <w:spacing w:val="-8"/>
        </w:rPr>
        <w:t> </w:t>
      </w:r>
      <w:r>
        <w:rPr/>
        <w:t>dengan</w:t>
      </w:r>
      <w:r>
        <w:rPr>
          <w:spacing w:val="-8"/>
        </w:rPr>
        <w:t> </w:t>
      </w:r>
      <w:r>
        <w:rPr/>
        <w:t>pengertian</w:t>
      </w:r>
      <w:r>
        <w:rPr>
          <w:spacing w:val="-8"/>
        </w:rPr>
        <w:t> </w:t>
      </w:r>
      <w:r>
        <w:rPr/>
        <w:t>bahwa</w:t>
      </w:r>
      <w:r>
        <w:rPr>
          <w:spacing w:val="-7"/>
        </w:rPr>
        <w:t> </w:t>
      </w:r>
      <w:r>
        <w:rPr/>
        <w:t>pembayaran</w:t>
      </w:r>
      <w:r>
        <w:rPr>
          <w:spacing w:val="-8"/>
        </w:rPr>
        <w:t> </w:t>
      </w:r>
      <w:r>
        <w:rPr/>
        <w:t>harus</w:t>
      </w:r>
      <w:r>
        <w:rPr>
          <w:spacing w:val="-8"/>
        </w:rPr>
        <w:t> </w:t>
      </w:r>
      <w:r>
        <w:rPr/>
        <w:t>dilakukan</w:t>
      </w:r>
      <w:r>
        <w:rPr>
          <w:spacing w:val="-8"/>
        </w:rPr>
        <w:t> </w:t>
      </w:r>
      <w:r>
        <w:rPr/>
        <w:t>paling sedikit</w:t>
      </w:r>
      <w:r>
        <w:rPr>
          <w:spacing w:val="-2"/>
        </w:rPr>
        <w:t> </w:t>
      </w:r>
      <w:r>
        <w:rPr/>
        <w:t>sekali</w:t>
      </w:r>
      <w:r>
        <w:rPr>
          <w:spacing w:val="-3"/>
        </w:rPr>
        <w:t> </w:t>
      </w:r>
      <w:r>
        <w:rPr/>
        <w:t>setahun.</w:t>
      </w:r>
      <w:r>
        <w:rPr>
          <w:spacing w:val="-3"/>
        </w:rPr>
        <w:t> </w:t>
      </w:r>
      <w:r>
        <w:rPr/>
        <w:t>Jika</w:t>
      </w:r>
      <w:r>
        <w:rPr>
          <w:spacing w:val="-2"/>
        </w:rPr>
        <w:t> </w:t>
      </w:r>
      <w:r>
        <w:rPr/>
        <w:t>keterangan</w:t>
      </w:r>
      <w:r>
        <w:rPr>
          <w:spacing w:val="-4"/>
        </w:rPr>
        <w:t> </w:t>
      </w:r>
      <w:r>
        <w:rPr/>
        <w:t>termaksud</w:t>
      </w:r>
      <w:r>
        <w:rPr>
          <w:spacing w:val="-4"/>
        </w:rPr>
        <w:t> </w:t>
      </w:r>
      <w:r>
        <w:rPr/>
        <w:t>pada</w:t>
      </w:r>
      <w:r>
        <w:rPr>
          <w:spacing w:val="-4"/>
        </w:rPr>
        <w:t> </w:t>
      </w:r>
      <w:r>
        <w:rPr/>
        <w:t>alinea</w:t>
      </w:r>
      <w:r>
        <w:rPr>
          <w:spacing w:val="-4"/>
        </w:rPr>
        <w:t> </w:t>
      </w:r>
      <w:r>
        <w:rPr/>
        <w:t>pertama</w:t>
      </w:r>
      <w:r>
        <w:rPr>
          <w:spacing w:val="-4"/>
        </w:rPr>
        <w:t> </w:t>
      </w:r>
      <w:r>
        <w:rPr/>
        <w:t>mengenai</w:t>
      </w:r>
      <w:r>
        <w:rPr>
          <w:spacing w:val="-3"/>
        </w:rPr>
        <w:t> </w:t>
      </w:r>
      <w:r>
        <w:rPr/>
        <w:t>keuntungan yang</w:t>
      </w:r>
      <w:r>
        <w:rPr>
          <w:spacing w:val="-13"/>
        </w:rPr>
        <w:t> </w:t>
      </w:r>
      <w:r>
        <w:rPr/>
        <w:t>diperoleh</w:t>
      </w:r>
      <w:r>
        <w:rPr>
          <w:spacing w:val="-10"/>
        </w:rPr>
        <w:t> </w:t>
      </w:r>
      <w:r>
        <w:rPr/>
        <w:t>dalam</w:t>
      </w:r>
      <w:r>
        <w:rPr>
          <w:spacing w:val="-13"/>
        </w:rPr>
        <w:t> </w:t>
      </w:r>
      <w:r>
        <w:rPr/>
        <w:t>perusahaan</w:t>
      </w:r>
      <w:r>
        <w:rPr>
          <w:spacing w:val="-10"/>
        </w:rPr>
        <w:t> </w:t>
      </w:r>
      <w:r>
        <w:rPr/>
        <w:t>majikan</w:t>
      </w:r>
      <w:r>
        <w:rPr>
          <w:spacing w:val="-13"/>
        </w:rPr>
        <w:t> </w:t>
      </w:r>
      <w:r>
        <w:rPr/>
        <w:t>atau</w:t>
      </w:r>
      <w:r>
        <w:rPr>
          <w:spacing w:val="-13"/>
        </w:rPr>
        <w:t> </w:t>
      </w:r>
      <w:r>
        <w:rPr/>
        <w:t>dalam</w:t>
      </w:r>
      <w:r>
        <w:rPr>
          <w:spacing w:val="-11"/>
        </w:rPr>
        <w:t> </w:t>
      </w:r>
      <w:r>
        <w:rPr/>
        <w:t>sebagian</w:t>
      </w:r>
      <w:r>
        <w:rPr>
          <w:spacing w:val="-10"/>
        </w:rPr>
        <w:t> </w:t>
      </w:r>
      <w:r>
        <w:rPr/>
        <w:t>dari</w:t>
      </w:r>
      <w:r>
        <w:rPr>
          <w:spacing w:val="-12"/>
        </w:rPr>
        <w:t> </w:t>
      </w:r>
      <w:r>
        <w:rPr/>
        <w:t>perusahaan</w:t>
      </w:r>
      <w:r>
        <w:rPr>
          <w:spacing w:val="-10"/>
        </w:rPr>
        <w:t> </w:t>
      </w:r>
      <w:r>
        <w:rPr/>
        <w:t>itu,</w:t>
      </w:r>
      <w:r>
        <w:rPr>
          <w:spacing w:val="-12"/>
        </w:rPr>
        <w:t> </w:t>
      </w:r>
      <w:r>
        <w:rPr/>
        <w:t>sedangkan menurut</w:t>
      </w:r>
      <w:r>
        <w:rPr>
          <w:spacing w:val="-13"/>
        </w:rPr>
        <w:t> </w:t>
      </w:r>
      <w:r>
        <w:rPr/>
        <w:t>sifat</w:t>
      </w:r>
      <w:r>
        <w:rPr>
          <w:spacing w:val="-13"/>
        </w:rPr>
        <w:t> </w:t>
      </w:r>
      <w:r>
        <w:rPr/>
        <w:t>perusahaan</w:t>
      </w:r>
      <w:r>
        <w:rPr>
          <w:spacing w:val="-14"/>
        </w:rPr>
        <w:t> </w:t>
      </w:r>
      <w:r>
        <w:rPr/>
        <w:t>atau</w:t>
      </w:r>
      <w:r>
        <w:rPr>
          <w:spacing w:val="-14"/>
        </w:rPr>
        <w:t> </w:t>
      </w:r>
      <w:r>
        <w:rPr/>
        <w:t>kebiasaan</w:t>
      </w:r>
      <w:r>
        <w:rPr>
          <w:spacing w:val="-14"/>
        </w:rPr>
        <w:t> </w:t>
      </w:r>
      <w:r>
        <w:rPr/>
        <w:t>keuntungan</w:t>
      </w:r>
      <w:r>
        <w:rPr>
          <w:spacing w:val="-12"/>
        </w:rPr>
        <w:t> </w:t>
      </w:r>
      <w:r>
        <w:rPr/>
        <w:t>tersebut</w:t>
      </w:r>
      <w:r>
        <w:rPr>
          <w:spacing w:val="-13"/>
        </w:rPr>
        <w:t> </w:t>
      </w:r>
      <w:r>
        <w:rPr/>
        <w:t>baru</w:t>
      </w:r>
      <w:r>
        <w:rPr>
          <w:spacing w:val="-12"/>
        </w:rPr>
        <w:t> </w:t>
      </w:r>
      <w:r>
        <w:rPr/>
        <w:t>ditetapkan</w:t>
      </w:r>
      <w:r>
        <w:rPr>
          <w:spacing w:val="-12"/>
        </w:rPr>
        <w:t> </w:t>
      </w:r>
      <w:r>
        <w:rPr/>
        <w:t>setelah</w:t>
      </w:r>
      <w:r>
        <w:rPr>
          <w:spacing w:val="-12"/>
        </w:rPr>
        <w:t> </w:t>
      </w:r>
      <w:r>
        <w:rPr/>
        <w:t>lewatnya waktu lebih</w:t>
      </w:r>
      <w:r>
        <w:rPr>
          <w:spacing w:val="-1"/>
        </w:rPr>
        <w:t> </w:t>
      </w:r>
      <w:r>
        <w:rPr/>
        <w:t>dari satu tahun, maka</w:t>
      </w:r>
      <w:r>
        <w:rPr>
          <w:spacing w:val="-1"/>
        </w:rPr>
        <w:t> </w:t>
      </w:r>
      <w:r>
        <w:rPr/>
        <w:t>dengan perjanjian tertulis</w:t>
      </w:r>
      <w:r>
        <w:rPr>
          <w:spacing w:val="-1"/>
        </w:rPr>
        <w:t> </w:t>
      </w:r>
      <w:r>
        <w:rPr/>
        <w:t>atau</w:t>
      </w:r>
      <w:r>
        <w:rPr>
          <w:spacing w:val="-1"/>
        </w:rPr>
        <w:t> </w:t>
      </w:r>
      <w:r>
        <w:rPr/>
        <w:t>dengan</w:t>
      </w:r>
      <w:r>
        <w:rPr>
          <w:spacing w:val="-1"/>
        </w:rPr>
        <w:t> </w:t>
      </w:r>
      <w:r>
        <w:rPr/>
        <w:t>reglemen</w:t>
      </w:r>
      <w:r>
        <w:rPr>
          <w:spacing w:val="-1"/>
        </w:rPr>
        <w:t> </w:t>
      </w:r>
      <w:r>
        <w:rPr/>
        <w:t>dapat dijanjikan</w:t>
      </w:r>
      <w:r>
        <w:rPr>
          <w:spacing w:val="-3"/>
        </w:rPr>
        <w:t> </w:t>
      </w:r>
      <w:r>
        <w:rPr/>
        <w:t>bahwa</w:t>
      </w:r>
      <w:r>
        <w:rPr>
          <w:spacing w:val="-6"/>
        </w:rPr>
        <w:t> </w:t>
      </w:r>
      <w:r>
        <w:rPr/>
        <w:t>pembayaran</w:t>
      </w:r>
      <w:r>
        <w:rPr>
          <w:spacing w:val="-3"/>
        </w:rPr>
        <w:t> </w:t>
      </w:r>
      <w:r>
        <w:rPr/>
        <w:t>akan</w:t>
      </w:r>
      <w:r>
        <w:rPr>
          <w:spacing w:val="-6"/>
        </w:rPr>
        <w:t> </w:t>
      </w:r>
      <w:r>
        <w:rPr/>
        <w:t>dilakukan</w:t>
      </w:r>
      <w:r>
        <w:rPr>
          <w:spacing w:val="-3"/>
        </w:rPr>
        <w:t> </w:t>
      </w:r>
      <w:r>
        <w:rPr/>
        <w:t>tiap</w:t>
      </w:r>
      <w:r>
        <w:rPr>
          <w:spacing w:val="-6"/>
        </w:rPr>
        <w:t> </w:t>
      </w:r>
      <w:r>
        <w:rPr/>
        <w:t>kali</w:t>
      </w:r>
      <w:r>
        <w:rPr>
          <w:spacing w:val="-5"/>
        </w:rPr>
        <w:t> </w:t>
      </w:r>
      <w:r>
        <w:rPr/>
        <w:t>setelah</w:t>
      </w:r>
      <w:r>
        <w:rPr>
          <w:spacing w:val="-3"/>
        </w:rPr>
        <w:t> </w:t>
      </w:r>
      <w:r>
        <w:rPr/>
        <w:t>diadakan</w:t>
      </w:r>
      <w:r>
        <w:rPr>
          <w:spacing w:val="-3"/>
        </w:rPr>
        <w:t> </w:t>
      </w:r>
      <w:r>
        <w:rPr/>
        <w:t>penetapan</w:t>
      </w:r>
      <w:r>
        <w:rPr>
          <w:spacing w:val="-6"/>
        </w:rPr>
        <w:t> </w:t>
      </w:r>
      <w:r>
        <w:rPr/>
        <w:t>itu.</w:t>
      </w:r>
    </w:p>
    <w:p>
      <w:pPr>
        <w:pStyle w:val="BodyText"/>
        <w:spacing w:before="120"/>
        <w:ind w:left="0"/>
      </w:pPr>
    </w:p>
    <w:p>
      <w:pPr>
        <w:pStyle w:val="BodyText"/>
        <w:spacing w:before="1"/>
        <w:ind w:left="3902"/>
      </w:pPr>
      <w:r>
        <w:rPr>
          <w:w w:val="105"/>
        </w:rPr>
        <w:t>Pasal</w:t>
      </w:r>
      <w:r>
        <w:rPr>
          <w:spacing w:val="16"/>
          <w:w w:val="105"/>
        </w:rPr>
        <w:t> </w:t>
      </w:r>
      <w:r>
        <w:rPr>
          <w:spacing w:val="-2"/>
          <w:w w:val="105"/>
        </w:rPr>
        <w:t>1602o</w:t>
      </w:r>
    </w:p>
    <w:p>
      <w:pPr>
        <w:pStyle w:val="BodyText"/>
        <w:spacing w:before="56"/>
        <w:ind w:hanging="1"/>
      </w:pPr>
      <w:r>
        <w:rPr/>
        <w:t>Jika</w:t>
      </w:r>
      <w:r>
        <w:rPr>
          <w:spacing w:val="-8"/>
        </w:rPr>
        <w:t> </w:t>
      </w:r>
      <w:r>
        <w:rPr/>
        <w:t>upah</w:t>
      </w:r>
      <w:r>
        <w:rPr>
          <w:spacing w:val="-8"/>
        </w:rPr>
        <w:t> </w:t>
      </w:r>
      <w:r>
        <w:rPr/>
        <w:t>berupa</w:t>
      </w:r>
      <w:r>
        <w:rPr>
          <w:spacing w:val="-8"/>
        </w:rPr>
        <w:t> </w:t>
      </w:r>
      <w:r>
        <w:rPr/>
        <w:t>uang</w:t>
      </w:r>
      <w:r>
        <w:rPr>
          <w:spacing w:val="-6"/>
        </w:rPr>
        <w:t> </w:t>
      </w:r>
      <w:r>
        <w:rPr/>
        <w:t>sebagian</w:t>
      </w:r>
      <w:r>
        <w:rPr>
          <w:spacing w:val="-8"/>
        </w:rPr>
        <w:t> </w:t>
      </w:r>
      <w:r>
        <w:rPr/>
        <w:t>ditetapkan</w:t>
      </w:r>
      <w:r>
        <w:rPr>
          <w:spacing w:val="-8"/>
        </w:rPr>
        <w:t> </w:t>
      </w:r>
      <w:r>
        <w:rPr/>
        <w:t>menurut</w:t>
      </w:r>
      <w:r>
        <w:rPr>
          <w:spacing w:val="-7"/>
        </w:rPr>
        <w:t> </w:t>
      </w:r>
      <w:r>
        <w:rPr/>
        <w:t>lamanya</w:t>
      </w:r>
      <w:r>
        <w:rPr>
          <w:spacing w:val="-8"/>
        </w:rPr>
        <w:t> </w:t>
      </w:r>
      <w:r>
        <w:rPr/>
        <w:t>waktu</w:t>
      </w:r>
      <w:r>
        <w:rPr>
          <w:spacing w:val="-8"/>
        </w:rPr>
        <w:t> </w:t>
      </w:r>
      <w:r>
        <w:rPr/>
        <w:t>sedangkan</w:t>
      </w:r>
      <w:r>
        <w:rPr>
          <w:spacing w:val="-6"/>
        </w:rPr>
        <w:t> </w:t>
      </w:r>
      <w:r>
        <w:rPr/>
        <w:t>sebagian</w:t>
      </w:r>
      <w:r>
        <w:rPr>
          <w:spacing w:val="-8"/>
        </w:rPr>
        <w:t> </w:t>
      </w:r>
      <w:r>
        <w:rPr/>
        <w:t>lagi ditetapkan</w:t>
      </w:r>
      <w:r>
        <w:rPr>
          <w:spacing w:val="-16"/>
        </w:rPr>
        <w:t> </w:t>
      </w:r>
      <w:r>
        <w:rPr/>
        <w:t>secara</w:t>
      </w:r>
      <w:r>
        <w:rPr>
          <w:spacing w:val="-14"/>
        </w:rPr>
        <w:t> </w:t>
      </w:r>
      <w:r>
        <w:rPr/>
        <w:t>lain,</w:t>
      </w:r>
      <w:r>
        <w:rPr>
          <w:spacing w:val="-14"/>
        </w:rPr>
        <w:t> </w:t>
      </w:r>
      <w:r>
        <w:rPr/>
        <w:t>atau</w:t>
      </w:r>
      <w:r>
        <w:rPr>
          <w:spacing w:val="-13"/>
        </w:rPr>
        <w:t> </w:t>
      </w:r>
      <w:r>
        <w:rPr/>
        <w:t>jika</w:t>
      </w:r>
      <w:r>
        <w:rPr>
          <w:spacing w:val="-14"/>
        </w:rPr>
        <w:t> </w:t>
      </w:r>
      <w:r>
        <w:rPr/>
        <w:t>upah</w:t>
      </w:r>
      <w:r>
        <w:rPr>
          <w:spacing w:val="-14"/>
        </w:rPr>
        <w:t> </w:t>
      </w:r>
      <w:r>
        <w:rPr/>
        <w:t>ditetapkan</w:t>
      </w:r>
      <w:r>
        <w:rPr>
          <w:spacing w:val="-14"/>
        </w:rPr>
        <w:t> </w:t>
      </w:r>
      <w:r>
        <w:rPr/>
        <w:t>sebagian</w:t>
      </w:r>
      <w:r>
        <w:rPr>
          <w:spacing w:val="-13"/>
        </w:rPr>
        <w:t> </w:t>
      </w:r>
      <w:r>
        <w:rPr/>
        <w:t>demi</w:t>
      </w:r>
      <w:r>
        <w:rPr>
          <w:spacing w:val="-14"/>
        </w:rPr>
        <w:t> </w:t>
      </w:r>
      <w:r>
        <w:rPr/>
        <w:t>sebagian</w:t>
      </w:r>
      <w:r>
        <w:rPr>
          <w:spacing w:val="-14"/>
        </w:rPr>
        <w:t> </w:t>
      </w:r>
      <w:r>
        <w:rPr/>
        <w:t>menurut</w:t>
      </w:r>
      <w:r>
        <w:rPr>
          <w:spacing w:val="-14"/>
        </w:rPr>
        <w:t> </w:t>
      </w:r>
      <w:r>
        <w:rPr/>
        <w:t>Iama</w:t>
      </w:r>
      <w:r>
        <w:rPr>
          <w:spacing w:val="-13"/>
        </w:rPr>
        <w:t> </w:t>
      </w:r>
      <w:r>
        <w:rPr/>
        <w:t>waktu yang</w:t>
      </w:r>
      <w:r>
        <w:rPr>
          <w:spacing w:val="-6"/>
        </w:rPr>
        <w:t> </w:t>
      </w:r>
      <w:r>
        <w:rPr/>
        <w:t>berbeda-beda</w:t>
      </w:r>
      <w:r>
        <w:rPr>
          <w:spacing w:val="-6"/>
        </w:rPr>
        <w:t> </w:t>
      </w:r>
      <w:r>
        <w:rPr/>
        <w:t>maka</w:t>
      </w:r>
      <w:r>
        <w:rPr>
          <w:spacing w:val="-6"/>
        </w:rPr>
        <w:t> </w:t>
      </w:r>
      <w:r>
        <w:rPr/>
        <w:t>untuk</w:t>
      </w:r>
      <w:r>
        <w:rPr>
          <w:spacing w:val="-4"/>
        </w:rPr>
        <w:t> </w:t>
      </w:r>
      <w:r>
        <w:rPr/>
        <w:t>masing-masing</w:t>
      </w:r>
      <w:r>
        <w:rPr>
          <w:spacing w:val="-6"/>
        </w:rPr>
        <w:t> </w:t>
      </w:r>
      <w:r>
        <w:rPr/>
        <w:t>bagian</w:t>
      </w:r>
      <w:r>
        <w:rPr>
          <w:spacing w:val="-6"/>
        </w:rPr>
        <w:t> </w:t>
      </w:r>
      <w:r>
        <w:rPr/>
        <w:t>itu</w:t>
      </w:r>
      <w:r>
        <w:rPr>
          <w:spacing w:val="-6"/>
        </w:rPr>
        <w:t> </w:t>
      </w:r>
      <w:r>
        <w:rPr/>
        <w:t>berlaku</w:t>
      </w:r>
      <w:r>
        <w:rPr>
          <w:spacing w:val="-4"/>
        </w:rPr>
        <w:t> </w:t>
      </w:r>
      <w:r>
        <w:rPr/>
        <w:t>ketentuan-ketentuan</w:t>
      </w:r>
      <w:r>
        <w:rPr>
          <w:spacing w:val="-4"/>
        </w:rPr>
        <w:t> </w:t>
      </w:r>
      <w:r>
        <w:rPr/>
        <w:t>pada pasal 16011 sampai 1602n.</w:t>
      </w:r>
    </w:p>
    <w:p>
      <w:pPr>
        <w:pStyle w:val="BodyText"/>
        <w:spacing w:before="117"/>
        <w:ind w:left="0"/>
      </w:pPr>
    </w:p>
    <w:p>
      <w:pPr>
        <w:pStyle w:val="BodyText"/>
        <w:spacing w:before="1"/>
        <w:ind w:left="3900"/>
      </w:pPr>
      <w:r>
        <w:rPr>
          <w:w w:val="105"/>
        </w:rPr>
        <w:t>Pasal</w:t>
      </w:r>
      <w:r>
        <w:rPr>
          <w:spacing w:val="16"/>
          <w:w w:val="105"/>
        </w:rPr>
        <w:t> </w:t>
      </w:r>
      <w:r>
        <w:rPr>
          <w:spacing w:val="-2"/>
          <w:w w:val="105"/>
        </w:rPr>
        <w:t>1602p</w:t>
      </w:r>
    </w:p>
    <w:p>
      <w:pPr>
        <w:pStyle w:val="BodyText"/>
        <w:spacing w:before="56"/>
        <w:ind w:right="98"/>
      </w:pPr>
      <w:r>
        <w:rPr/>
        <w:t>Pada</w:t>
      </w:r>
      <w:r>
        <w:rPr>
          <w:spacing w:val="-11"/>
        </w:rPr>
        <w:t> </w:t>
      </w:r>
      <w:r>
        <w:rPr/>
        <w:t>tiap</w:t>
      </w:r>
      <w:r>
        <w:rPr>
          <w:spacing w:val="-9"/>
        </w:rPr>
        <w:t> </w:t>
      </w:r>
      <w:r>
        <w:rPr/>
        <w:t>pembayaran</w:t>
      </w:r>
      <w:r>
        <w:rPr>
          <w:spacing w:val="-11"/>
        </w:rPr>
        <w:t> </w:t>
      </w:r>
      <w:r>
        <w:rPr/>
        <w:t>seluruh</w:t>
      </w:r>
      <w:r>
        <w:rPr>
          <w:spacing w:val="-11"/>
        </w:rPr>
        <w:t> </w:t>
      </w:r>
      <w:r>
        <w:rPr/>
        <w:t>jumlah</w:t>
      </w:r>
      <w:r>
        <w:rPr>
          <w:spacing w:val="-11"/>
        </w:rPr>
        <w:t> </w:t>
      </w:r>
      <w:r>
        <w:rPr/>
        <w:t>upah</w:t>
      </w:r>
      <w:r>
        <w:rPr>
          <w:spacing w:val="-11"/>
        </w:rPr>
        <w:t> </w:t>
      </w:r>
      <w:r>
        <w:rPr/>
        <w:t>yang</w:t>
      </w:r>
      <w:r>
        <w:rPr>
          <w:spacing w:val="-9"/>
        </w:rPr>
        <w:t> </w:t>
      </w:r>
      <w:r>
        <w:rPr/>
        <w:t>terutang</w:t>
      </w:r>
      <w:r>
        <w:rPr>
          <w:spacing w:val="-11"/>
        </w:rPr>
        <w:t> </w:t>
      </w:r>
      <w:r>
        <w:rPr/>
        <w:t>harus</w:t>
      </w:r>
      <w:r>
        <w:rPr>
          <w:spacing w:val="-11"/>
        </w:rPr>
        <w:t> </w:t>
      </w:r>
      <w:r>
        <w:rPr/>
        <w:t>dilunasi.</w:t>
      </w:r>
      <w:r>
        <w:rPr>
          <w:spacing w:val="-10"/>
        </w:rPr>
        <w:t> </w:t>
      </w:r>
      <w:r>
        <w:rPr/>
        <w:t>Mengenai</w:t>
      </w:r>
      <w:r>
        <w:rPr>
          <w:spacing w:val="-8"/>
        </w:rPr>
        <w:t> </w:t>
      </w:r>
      <w:r>
        <w:rPr/>
        <w:t>upah</w:t>
      </w:r>
      <w:r>
        <w:rPr>
          <w:spacing w:val="-11"/>
        </w:rPr>
        <w:t> </w:t>
      </w:r>
      <w:r>
        <w:rPr/>
        <w:t>yang ditetapkan</w:t>
      </w:r>
      <w:r>
        <w:rPr>
          <w:spacing w:val="-1"/>
        </w:rPr>
        <w:t> </w:t>
      </w:r>
      <w:r>
        <w:rPr/>
        <w:t>berupa</w:t>
      </w:r>
      <w:r>
        <w:rPr>
          <w:spacing w:val="-4"/>
        </w:rPr>
        <w:t> </w:t>
      </w:r>
      <w:r>
        <w:rPr/>
        <w:t>uang</w:t>
      </w:r>
      <w:r>
        <w:rPr>
          <w:spacing w:val="-1"/>
        </w:rPr>
        <w:t> </w:t>
      </w:r>
      <w:r>
        <w:rPr/>
        <w:t>yang</w:t>
      </w:r>
      <w:r>
        <w:rPr>
          <w:spacing w:val="-4"/>
        </w:rPr>
        <w:t> </w:t>
      </w:r>
      <w:r>
        <w:rPr/>
        <w:t>tetapi</w:t>
      </w:r>
      <w:r>
        <w:rPr>
          <w:spacing w:val="-3"/>
        </w:rPr>
        <w:t> </w:t>
      </w:r>
      <w:r>
        <w:rPr/>
        <w:t>tergantung</w:t>
      </w:r>
      <w:r>
        <w:rPr>
          <w:spacing w:val="-1"/>
        </w:rPr>
        <w:t> </w:t>
      </w:r>
      <w:r>
        <w:rPr/>
        <w:t>pada</w:t>
      </w:r>
      <w:r>
        <w:rPr>
          <w:spacing w:val="-5"/>
        </w:rPr>
        <w:t> </w:t>
      </w:r>
      <w:r>
        <w:rPr/>
        <w:t>hasil</w:t>
      </w:r>
      <w:r>
        <w:rPr>
          <w:spacing w:val="-3"/>
        </w:rPr>
        <w:t> </w:t>
      </w:r>
      <w:r>
        <w:rPr/>
        <w:t>pekerjaan</w:t>
      </w:r>
      <w:r>
        <w:rPr>
          <w:spacing w:val="-1"/>
        </w:rPr>
        <w:t> </w:t>
      </w:r>
      <w:r>
        <w:rPr/>
        <w:t>yang</w:t>
      </w:r>
      <w:r>
        <w:rPr>
          <w:spacing w:val="-1"/>
        </w:rPr>
        <w:t> </w:t>
      </w:r>
      <w:r>
        <w:rPr/>
        <w:t>dilakukan,</w:t>
      </w:r>
      <w:r>
        <w:rPr>
          <w:spacing w:val="-3"/>
        </w:rPr>
        <w:t> </w:t>
      </w:r>
      <w:r>
        <w:rPr/>
        <w:t>dengan </w:t>
      </w:r>
      <w:r>
        <w:rPr>
          <w:spacing w:val="-2"/>
        </w:rPr>
        <w:t>perjanjian</w:t>
      </w:r>
      <w:r>
        <w:rPr>
          <w:spacing w:val="-5"/>
        </w:rPr>
        <w:t> </w:t>
      </w:r>
      <w:r>
        <w:rPr>
          <w:spacing w:val="-2"/>
        </w:rPr>
        <w:t>tertulis</w:t>
      </w:r>
      <w:r>
        <w:rPr>
          <w:spacing w:val="-5"/>
        </w:rPr>
        <w:t> </w:t>
      </w:r>
      <w:r>
        <w:rPr>
          <w:spacing w:val="-2"/>
        </w:rPr>
        <w:t>atau dengan reglemen dapat</w:t>
      </w:r>
      <w:r>
        <w:rPr>
          <w:spacing w:val="-3"/>
        </w:rPr>
        <w:t> </w:t>
      </w:r>
      <w:r>
        <w:rPr>
          <w:spacing w:val="-2"/>
        </w:rPr>
        <w:t>diperjanjikan,</w:t>
      </w:r>
      <w:r>
        <w:rPr>
          <w:spacing w:val="-4"/>
        </w:rPr>
        <w:t> </w:t>
      </w:r>
      <w:r>
        <w:rPr>
          <w:spacing w:val="-2"/>
        </w:rPr>
        <w:t>bahwa</w:t>
      </w:r>
      <w:r>
        <w:rPr>
          <w:spacing w:val="-5"/>
        </w:rPr>
        <w:t> </w:t>
      </w:r>
      <w:r>
        <w:rPr>
          <w:spacing w:val="-2"/>
        </w:rPr>
        <w:t>tiap</w:t>
      </w:r>
      <w:r>
        <w:rPr>
          <w:spacing w:val="-5"/>
        </w:rPr>
        <w:t> </w:t>
      </w:r>
      <w:r>
        <w:rPr>
          <w:spacing w:val="-2"/>
        </w:rPr>
        <w:t>kali</w:t>
      </w:r>
      <w:r>
        <w:rPr>
          <w:spacing w:val="-4"/>
        </w:rPr>
        <w:t> </w:t>
      </w:r>
      <w:r>
        <w:rPr>
          <w:spacing w:val="-2"/>
        </w:rPr>
        <w:t>tanpa</w:t>
      </w:r>
      <w:r>
        <w:rPr>
          <w:spacing w:val="-5"/>
        </w:rPr>
        <w:t> </w:t>
      </w:r>
      <w:r>
        <w:rPr>
          <w:spacing w:val="-2"/>
        </w:rPr>
        <w:t>mengurangi </w:t>
      </w:r>
      <w:r>
        <w:rPr/>
        <w:t>perhitungan</w:t>
      </w:r>
      <w:r>
        <w:rPr>
          <w:spacing w:val="-12"/>
        </w:rPr>
        <w:t> </w:t>
      </w:r>
      <w:r>
        <w:rPr/>
        <w:t>yang</w:t>
      </w:r>
      <w:r>
        <w:rPr>
          <w:spacing w:val="-10"/>
        </w:rPr>
        <w:t> </w:t>
      </w:r>
      <w:r>
        <w:rPr/>
        <w:t>tetap,</w:t>
      </w:r>
      <w:r>
        <w:rPr>
          <w:spacing w:val="-9"/>
        </w:rPr>
        <w:t> </w:t>
      </w:r>
      <w:r>
        <w:rPr/>
        <w:t>pada</w:t>
      </w:r>
      <w:r>
        <w:rPr>
          <w:spacing w:val="-12"/>
        </w:rPr>
        <w:t> </w:t>
      </w:r>
      <w:r>
        <w:rPr/>
        <w:t>hari</w:t>
      </w:r>
      <w:r>
        <w:rPr>
          <w:spacing w:val="-12"/>
        </w:rPr>
        <w:t> </w:t>
      </w:r>
      <w:r>
        <w:rPr/>
        <w:t>pembayaran</w:t>
      </w:r>
      <w:r>
        <w:rPr>
          <w:spacing w:val="-12"/>
        </w:rPr>
        <w:t> </w:t>
      </w:r>
      <w:r>
        <w:rPr/>
        <w:t>pertama</w:t>
      </w:r>
      <w:r>
        <w:rPr>
          <w:spacing w:val="-12"/>
        </w:rPr>
        <w:t> </w:t>
      </w:r>
      <w:r>
        <w:rPr/>
        <w:t>akan</w:t>
      </w:r>
      <w:r>
        <w:rPr>
          <w:spacing w:val="-10"/>
        </w:rPr>
        <w:t> </w:t>
      </w:r>
      <w:r>
        <w:rPr/>
        <w:t>dibayar</w:t>
      </w:r>
      <w:r>
        <w:rPr>
          <w:spacing w:val="-13"/>
        </w:rPr>
        <w:t> </w:t>
      </w:r>
      <w:r>
        <w:rPr/>
        <w:t>suatu</w:t>
      </w:r>
      <w:r>
        <w:rPr>
          <w:spacing w:val="-12"/>
        </w:rPr>
        <w:t> </w:t>
      </w:r>
      <w:r>
        <w:rPr/>
        <w:t>bagian</w:t>
      </w:r>
      <w:r>
        <w:rPr>
          <w:spacing w:val="-10"/>
        </w:rPr>
        <w:t> </w:t>
      </w:r>
      <w:r>
        <w:rPr/>
        <w:t>tertentu</w:t>
      </w:r>
      <w:r>
        <w:rPr>
          <w:spacing w:val="-12"/>
        </w:rPr>
        <w:t> </w:t>
      </w:r>
      <w:r>
        <w:rPr/>
        <w:t>dari upahnya,</w:t>
      </w:r>
      <w:r>
        <w:rPr>
          <w:spacing w:val="-6"/>
        </w:rPr>
        <w:t> </w:t>
      </w:r>
      <w:r>
        <w:rPr/>
        <w:t>yang</w:t>
      </w:r>
      <w:r>
        <w:rPr>
          <w:spacing w:val="-4"/>
        </w:rPr>
        <w:t> </w:t>
      </w:r>
      <w:r>
        <w:rPr/>
        <w:t>berjumlah</w:t>
      </w:r>
      <w:r>
        <w:rPr>
          <w:spacing w:val="-7"/>
        </w:rPr>
        <w:t> </w:t>
      </w:r>
      <w:r>
        <w:rPr/>
        <w:t>paling</w:t>
      </w:r>
      <w:r>
        <w:rPr>
          <w:spacing w:val="-4"/>
        </w:rPr>
        <w:t> </w:t>
      </w:r>
      <w:r>
        <w:rPr/>
        <w:t>sedikit</w:t>
      </w:r>
      <w:r>
        <w:rPr>
          <w:spacing w:val="-5"/>
        </w:rPr>
        <w:t> </w:t>
      </w:r>
      <w:r>
        <w:rPr/>
        <w:t>tiga</w:t>
      </w:r>
      <w:r>
        <w:rPr>
          <w:spacing w:val="-7"/>
        </w:rPr>
        <w:t> </w:t>
      </w:r>
      <w:r>
        <w:rPr/>
        <w:t>perempat</w:t>
      </w:r>
      <w:r>
        <w:rPr>
          <w:spacing w:val="-5"/>
        </w:rPr>
        <w:t> </w:t>
      </w:r>
      <w:r>
        <w:rPr/>
        <w:t>dari</w:t>
      </w:r>
      <w:r>
        <w:rPr>
          <w:spacing w:val="-3"/>
        </w:rPr>
        <w:t> </w:t>
      </w:r>
      <w:r>
        <w:rPr/>
        <w:t>upah</w:t>
      </w:r>
      <w:r>
        <w:rPr>
          <w:spacing w:val="-4"/>
        </w:rPr>
        <w:t> </w:t>
      </w:r>
      <w:r>
        <w:rPr/>
        <w:t>yang</w:t>
      </w:r>
      <w:r>
        <w:rPr>
          <w:spacing w:val="-7"/>
        </w:rPr>
        <w:t> </w:t>
      </w:r>
      <w:r>
        <w:rPr/>
        <w:t>biasanya</w:t>
      </w:r>
      <w:r>
        <w:rPr>
          <w:spacing w:val="-5"/>
        </w:rPr>
        <w:t> </w:t>
      </w:r>
      <w:r>
        <w:rPr/>
        <w:t>dibayar</w:t>
      </w:r>
      <w:r>
        <w:rPr>
          <w:spacing w:val="-8"/>
        </w:rPr>
        <w:t> </w:t>
      </w:r>
      <w:r>
        <w:rPr/>
        <w:t>untuk pekerjaan yang menurut</w:t>
      </w:r>
      <w:r>
        <w:rPr>
          <w:spacing w:val="-3"/>
        </w:rPr>
        <w:t> </w:t>
      </w:r>
      <w:r>
        <w:rPr/>
        <w:t>sifat,</w:t>
      </w:r>
      <w:r>
        <w:rPr>
          <w:spacing w:val="-1"/>
        </w:rPr>
        <w:t> </w:t>
      </w:r>
      <w:r>
        <w:rPr/>
        <w:t>tempat dan</w:t>
      </w:r>
      <w:r>
        <w:rPr>
          <w:spacing w:val="-2"/>
        </w:rPr>
        <w:t> </w:t>
      </w:r>
      <w:r>
        <w:rPr/>
        <w:t>waktu paling mirip</w:t>
      </w:r>
      <w:r>
        <w:rPr>
          <w:spacing w:val="-3"/>
        </w:rPr>
        <w:t> </w:t>
      </w:r>
      <w:r>
        <w:rPr/>
        <w:t>dengan</w:t>
      </w:r>
      <w:r>
        <w:rPr>
          <w:spacing w:val="-2"/>
        </w:rPr>
        <w:t> </w:t>
      </w:r>
      <w:r>
        <w:rPr/>
        <w:t>pekerjaan</w:t>
      </w:r>
      <w:r>
        <w:rPr>
          <w:spacing w:val="-2"/>
        </w:rPr>
        <w:t> </w:t>
      </w:r>
      <w:r>
        <w:rPr/>
        <w:t>yang </w:t>
      </w:r>
      <w:r>
        <w:rPr>
          <w:spacing w:val="-2"/>
        </w:rPr>
        <w:t>bersangkutan.</w:t>
      </w:r>
    </w:p>
    <w:p>
      <w:pPr>
        <w:pStyle w:val="BodyText"/>
        <w:spacing w:before="119"/>
        <w:ind w:left="0"/>
      </w:pPr>
    </w:p>
    <w:p>
      <w:pPr>
        <w:pStyle w:val="BodyText"/>
        <w:spacing w:before="1"/>
        <w:ind w:left="3900"/>
      </w:pPr>
      <w:r>
        <w:rPr>
          <w:w w:val="105"/>
        </w:rPr>
        <w:t>Pasal</w:t>
      </w:r>
      <w:r>
        <w:rPr>
          <w:spacing w:val="16"/>
          <w:w w:val="105"/>
        </w:rPr>
        <w:t> </w:t>
      </w:r>
      <w:r>
        <w:rPr>
          <w:spacing w:val="-2"/>
          <w:w w:val="105"/>
        </w:rPr>
        <w:t>1602q</w:t>
      </w:r>
    </w:p>
    <w:p>
      <w:pPr>
        <w:pStyle w:val="BodyText"/>
        <w:spacing w:before="56"/>
        <w:ind w:hanging="1"/>
      </w:pPr>
      <w:r>
        <w:rPr/>
        <w:t>Jika</w:t>
      </w:r>
      <w:r>
        <w:rPr>
          <w:spacing w:val="-2"/>
        </w:rPr>
        <w:t> </w:t>
      </w:r>
      <w:r>
        <w:rPr/>
        <w:t>upah</w:t>
      </w:r>
      <w:r>
        <w:rPr>
          <w:spacing w:val="-2"/>
        </w:rPr>
        <w:t> </w:t>
      </w:r>
      <w:r>
        <w:rPr/>
        <w:t>yang ditetapkan</w:t>
      </w:r>
      <w:r>
        <w:rPr>
          <w:spacing w:val="-2"/>
        </w:rPr>
        <w:t> </w:t>
      </w:r>
      <w:r>
        <w:rPr/>
        <w:t>berupa</w:t>
      </w:r>
      <w:r>
        <w:rPr>
          <w:spacing w:val="-2"/>
        </w:rPr>
        <w:t> </w:t>
      </w:r>
      <w:r>
        <w:rPr/>
        <w:t>uang</w:t>
      </w:r>
      <w:r>
        <w:rPr>
          <w:spacing w:val="-2"/>
        </w:rPr>
        <w:t> </w:t>
      </w:r>
      <w:r>
        <w:rPr/>
        <w:t>atau</w:t>
      </w:r>
      <w:r>
        <w:rPr>
          <w:spacing w:val="-2"/>
        </w:rPr>
        <w:t> </w:t>
      </w:r>
      <w:r>
        <w:rPr/>
        <w:t>sebagian yang tersisa</w:t>
      </w:r>
      <w:r>
        <w:rPr>
          <w:spacing w:val="-2"/>
        </w:rPr>
        <w:t> </w:t>
      </w:r>
      <w:r>
        <w:rPr/>
        <w:t>setelah upah itu dipotong dengan</w:t>
      </w:r>
      <w:r>
        <w:rPr>
          <w:spacing w:val="-2"/>
        </w:rPr>
        <w:t> </w:t>
      </w:r>
      <w:r>
        <w:rPr/>
        <w:t>jumlah</w:t>
      </w:r>
      <w:r>
        <w:rPr>
          <w:spacing w:val="-2"/>
        </w:rPr>
        <w:t> </w:t>
      </w:r>
      <w:r>
        <w:rPr/>
        <w:t>yang tidak</w:t>
      </w:r>
      <w:r>
        <w:rPr>
          <w:spacing w:val="-2"/>
        </w:rPr>
        <w:t> </w:t>
      </w:r>
      <w:r>
        <w:rPr/>
        <w:t>perlu</w:t>
      </w:r>
      <w:r>
        <w:rPr>
          <w:spacing w:val="-2"/>
        </w:rPr>
        <w:t> </w:t>
      </w:r>
      <w:r>
        <w:rPr/>
        <w:t>dibayar</w:t>
      </w:r>
      <w:r>
        <w:rPr>
          <w:spacing w:val="-3"/>
        </w:rPr>
        <w:t> </w:t>
      </w:r>
      <w:r>
        <w:rPr/>
        <w:t>oleh majikan dan</w:t>
      </w:r>
      <w:r>
        <w:rPr>
          <w:spacing w:val="-2"/>
        </w:rPr>
        <w:t> </w:t>
      </w:r>
      <w:r>
        <w:rPr/>
        <w:t>jumlah</w:t>
      </w:r>
      <w:r>
        <w:rPr>
          <w:spacing w:val="-2"/>
        </w:rPr>
        <w:t> </w:t>
      </w:r>
      <w:r>
        <w:rPr/>
        <w:t>yang dituntut</w:t>
      </w:r>
      <w:r>
        <w:rPr>
          <w:spacing w:val="-5"/>
        </w:rPr>
        <w:t> </w:t>
      </w:r>
      <w:r>
        <w:rPr/>
        <w:t>oleh</w:t>
      </w:r>
      <w:r>
        <w:rPr>
          <w:spacing w:val="-2"/>
        </w:rPr>
        <w:t> </w:t>
      </w:r>
      <w:r>
        <w:rPr/>
        <w:t>pihak- pihak</w:t>
      </w:r>
      <w:r>
        <w:rPr>
          <w:spacing w:val="-3"/>
        </w:rPr>
        <w:t> </w:t>
      </w:r>
      <w:r>
        <w:rPr/>
        <w:t>ketiga</w:t>
      </w:r>
      <w:r>
        <w:rPr>
          <w:spacing w:val="-3"/>
        </w:rPr>
        <w:t> </w:t>
      </w:r>
      <w:r>
        <w:rPr/>
        <w:t>menurut</w:t>
      </w:r>
      <w:r>
        <w:rPr>
          <w:spacing w:val="-1"/>
        </w:rPr>
        <w:t> </w:t>
      </w:r>
      <w:r>
        <w:rPr/>
        <w:t>ketentuan bab</w:t>
      </w:r>
      <w:r>
        <w:rPr>
          <w:spacing w:val="-3"/>
        </w:rPr>
        <w:t> </w:t>
      </w:r>
      <w:r>
        <w:rPr/>
        <w:t>ini,</w:t>
      </w:r>
      <w:r>
        <w:rPr>
          <w:spacing w:val="-4"/>
        </w:rPr>
        <w:t> </w:t>
      </w:r>
      <w:r>
        <w:rPr/>
        <w:t>tidak dibayar</w:t>
      </w:r>
      <w:r>
        <w:rPr>
          <w:spacing w:val="-1"/>
        </w:rPr>
        <w:t> </w:t>
      </w:r>
      <w:r>
        <w:rPr/>
        <w:t>paling lambat</w:t>
      </w:r>
      <w:r>
        <w:rPr>
          <w:spacing w:val="-1"/>
        </w:rPr>
        <w:t> </w:t>
      </w:r>
      <w:r>
        <w:rPr/>
        <w:t>pada</w:t>
      </w:r>
      <w:r>
        <w:rPr>
          <w:spacing w:val="-3"/>
        </w:rPr>
        <w:t> </w:t>
      </w:r>
      <w:r>
        <w:rPr/>
        <w:t>hari</w:t>
      </w:r>
      <w:r>
        <w:rPr>
          <w:spacing w:val="-4"/>
        </w:rPr>
        <w:t> </w:t>
      </w:r>
      <w:r>
        <w:rPr/>
        <w:t>kerja</w:t>
      </w:r>
      <w:r>
        <w:rPr>
          <w:spacing w:val="-3"/>
        </w:rPr>
        <w:t> </w:t>
      </w:r>
      <w:r>
        <w:rPr/>
        <w:t>ketiga setelah</w:t>
      </w:r>
      <w:r>
        <w:rPr>
          <w:spacing w:val="-1"/>
        </w:rPr>
        <w:t> </w:t>
      </w:r>
      <w:r>
        <w:rPr/>
        <w:t>hari pembayaran</w:t>
      </w:r>
      <w:r>
        <w:rPr>
          <w:spacing w:val="-1"/>
        </w:rPr>
        <w:t> </w:t>
      </w:r>
      <w:r>
        <w:rPr/>
        <w:t>menurut Pasal-pasal 1602</w:t>
      </w:r>
      <w:r>
        <w:rPr>
          <w:spacing w:val="-3"/>
        </w:rPr>
        <w:t> </w:t>
      </w:r>
      <w:r>
        <w:rPr/>
        <w:t>1, 1602m</w:t>
      </w:r>
      <w:r>
        <w:rPr>
          <w:spacing w:val="-4"/>
        </w:rPr>
        <w:t> </w:t>
      </w:r>
      <w:r>
        <w:rPr/>
        <w:t>dan</w:t>
      </w:r>
      <w:r>
        <w:rPr>
          <w:spacing w:val="-1"/>
        </w:rPr>
        <w:t> </w:t>
      </w:r>
      <w:r>
        <w:rPr/>
        <w:t>1602o,</w:t>
      </w:r>
      <w:r>
        <w:rPr>
          <w:spacing w:val="-2"/>
        </w:rPr>
        <w:t> </w:t>
      </w:r>
      <w:r>
        <w:rPr/>
        <w:t>maka</w:t>
      </w:r>
      <w:r>
        <w:rPr>
          <w:spacing w:val="-1"/>
        </w:rPr>
        <w:t> </w:t>
      </w:r>
      <w:r>
        <w:rPr/>
        <w:t>buruh, bila pembayaran</w:t>
      </w:r>
      <w:r>
        <w:rPr>
          <w:spacing w:val="-8"/>
        </w:rPr>
        <w:t> </w:t>
      </w:r>
      <w:r>
        <w:rPr/>
        <w:t>tidak</w:t>
      </w:r>
      <w:r>
        <w:rPr>
          <w:spacing w:val="-8"/>
        </w:rPr>
        <w:t> </w:t>
      </w:r>
      <w:r>
        <w:rPr/>
        <w:t>dilakukan</w:t>
      </w:r>
      <w:r>
        <w:rPr>
          <w:spacing w:val="-11"/>
        </w:rPr>
        <w:t> </w:t>
      </w:r>
      <w:r>
        <w:rPr/>
        <w:t>karena</w:t>
      </w:r>
      <w:r>
        <w:rPr>
          <w:spacing w:val="-11"/>
        </w:rPr>
        <w:t> </w:t>
      </w:r>
      <w:r>
        <w:rPr/>
        <w:t>kesalahan</w:t>
      </w:r>
      <w:r>
        <w:rPr>
          <w:spacing w:val="-8"/>
        </w:rPr>
        <w:t> </w:t>
      </w:r>
      <w:r>
        <w:rPr/>
        <w:t>majikan,</w:t>
      </w:r>
      <w:r>
        <w:rPr>
          <w:spacing w:val="-10"/>
        </w:rPr>
        <w:t> </w:t>
      </w:r>
      <w:r>
        <w:rPr/>
        <w:t>berhak</w:t>
      </w:r>
      <w:r>
        <w:rPr>
          <w:spacing w:val="-11"/>
        </w:rPr>
        <w:t> </w:t>
      </w:r>
      <w:r>
        <w:rPr/>
        <w:t>atas</w:t>
      </w:r>
      <w:r>
        <w:rPr>
          <w:spacing w:val="-11"/>
        </w:rPr>
        <w:t> </w:t>
      </w:r>
      <w:r>
        <w:rPr/>
        <w:t>tambahan</w:t>
      </w:r>
      <w:r>
        <w:rPr>
          <w:spacing w:val="-8"/>
        </w:rPr>
        <w:t> </w:t>
      </w:r>
      <w:r>
        <w:rPr/>
        <w:t>upah</w:t>
      </w:r>
      <w:r>
        <w:rPr>
          <w:spacing w:val="-8"/>
        </w:rPr>
        <w:t> </w:t>
      </w:r>
      <w:r>
        <w:rPr/>
        <w:t>untuk</w:t>
      </w:r>
      <w:r>
        <w:rPr>
          <w:spacing w:val="-8"/>
        </w:rPr>
        <w:t> </w:t>
      </w:r>
      <w:r>
        <w:rPr/>
        <w:t>hari kerja</w:t>
      </w:r>
      <w:r>
        <w:rPr>
          <w:spacing w:val="-2"/>
        </w:rPr>
        <w:t> </w:t>
      </w:r>
      <w:r>
        <w:rPr/>
        <w:t>keempat sampai</w:t>
      </w:r>
      <w:r>
        <w:rPr>
          <w:spacing w:val="-1"/>
        </w:rPr>
        <w:t> </w:t>
      </w:r>
      <w:r>
        <w:rPr/>
        <w:t>hari kedelapan</w:t>
      </w:r>
      <w:r>
        <w:rPr>
          <w:spacing w:val="-2"/>
        </w:rPr>
        <w:t> </w:t>
      </w:r>
      <w:r>
        <w:rPr/>
        <w:t>sebanyak</w:t>
      </w:r>
      <w:r>
        <w:rPr>
          <w:spacing w:val="-2"/>
        </w:rPr>
        <w:t> </w:t>
      </w:r>
      <w:r>
        <w:rPr/>
        <w:t>lima</w:t>
      </w:r>
      <w:r>
        <w:rPr>
          <w:spacing w:val="-5"/>
        </w:rPr>
        <w:t> </w:t>
      </w:r>
      <w:r>
        <w:rPr/>
        <w:t>persen</w:t>
      </w:r>
      <w:r>
        <w:rPr>
          <w:spacing w:val="-2"/>
        </w:rPr>
        <w:t> </w:t>
      </w:r>
      <w:r>
        <w:rPr/>
        <w:t>sehari</w:t>
      </w:r>
      <w:r>
        <w:rPr>
          <w:spacing w:val="-1"/>
        </w:rPr>
        <w:t> </w:t>
      </w:r>
      <w:r>
        <w:rPr/>
        <w:t>dan</w:t>
      </w:r>
      <w:r>
        <w:rPr>
          <w:spacing w:val="-2"/>
        </w:rPr>
        <w:t> </w:t>
      </w:r>
      <w:r>
        <w:rPr/>
        <w:t>untuk</w:t>
      </w:r>
      <w:r>
        <w:rPr>
          <w:spacing w:val="-2"/>
        </w:rPr>
        <w:t> </w:t>
      </w:r>
      <w:r>
        <w:rPr/>
        <w:t>hari-hari seterusnya</w:t>
      </w:r>
      <w:r>
        <w:rPr>
          <w:spacing w:val="-13"/>
        </w:rPr>
        <w:t> </w:t>
      </w:r>
      <w:r>
        <w:rPr/>
        <w:t>satu</w:t>
      </w:r>
      <w:r>
        <w:rPr>
          <w:spacing w:val="-13"/>
        </w:rPr>
        <w:t> </w:t>
      </w:r>
      <w:r>
        <w:rPr/>
        <w:t>persen</w:t>
      </w:r>
      <w:r>
        <w:rPr>
          <w:spacing w:val="-13"/>
        </w:rPr>
        <w:t> </w:t>
      </w:r>
      <w:r>
        <w:rPr/>
        <w:t>sehari,</w:t>
      </w:r>
      <w:r>
        <w:rPr>
          <w:spacing w:val="-12"/>
        </w:rPr>
        <w:t> </w:t>
      </w:r>
      <w:r>
        <w:rPr/>
        <w:t>dengan</w:t>
      </w:r>
      <w:r>
        <w:rPr>
          <w:spacing w:val="-11"/>
        </w:rPr>
        <w:t> </w:t>
      </w:r>
      <w:r>
        <w:rPr/>
        <w:t>pengertian</w:t>
      </w:r>
      <w:r>
        <w:rPr>
          <w:spacing w:val="-11"/>
        </w:rPr>
        <w:t> </w:t>
      </w:r>
      <w:r>
        <w:rPr/>
        <w:t>bahwa</w:t>
      </w:r>
      <w:r>
        <w:rPr>
          <w:spacing w:val="-13"/>
        </w:rPr>
        <w:t> </w:t>
      </w:r>
      <w:r>
        <w:rPr/>
        <w:t>tambahan</w:t>
      </w:r>
      <w:r>
        <w:rPr>
          <w:spacing w:val="-11"/>
        </w:rPr>
        <w:t> </w:t>
      </w:r>
      <w:r>
        <w:rPr/>
        <w:t>karena</w:t>
      </w:r>
      <w:r>
        <w:rPr>
          <w:spacing w:val="-13"/>
        </w:rPr>
        <w:t> </w:t>
      </w:r>
      <w:r>
        <w:rPr/>
        <w:t>kelambatan</w:t>
      </w:r>
      <w:r>
        <w:rPr>
          <w:spacing w:val="-13"/>
        </w:rPr>
        <w:t> </w:t>
      </w:r>
      <w:r>
        <w:rPr/>
        <w:t>itu</w:t>
      </w:r>
      <w:r>
        <w:rPr>
          <w:spacing w:val="-13"/>
        </w:rPr>
        <w:t> </w:t>
      </w:r>
      <w:r>
        <w:rPr/>
        <w:t>tidak boleh melebihi separuh dan jumlah yang harus dibayarkan.</w:t>
      </w:r>
    </w:p>
    <w:p>
      <w:pPr>
        <w:pStyle w:val="BodyText"/>
        <w:spacing w:before="64"/>
      </w:pPr>
      <w:r>
        <w:rPr/>
        <w:t>Dalam pada itu, Pengadilan berwenang membatasi tambahan upah itu sampai suatu jumlah </w:t>
      </w:r>
      <w:r>
        <w:rPr>
          <w:spacing w:val="-2"/>
        </w:rPr>
        <w:t>yang</w:t>
      </w:r>
      <w:r>
        <w:rPr>
          <w:spacing w:val="-12"/>
        </w:rPr>
        <w:t> </w:t>
      </w:r>
      <w:r>
        <w:rPr>
          <w:spacing w:val="-2"/>
        </w:rPr>
        <w:t>dianggap</w:t>
      </w:r>
      <w:r>
        <w:rPr>
          <w:spacing w:val="-12"/>
        </w:rPr>
        <w:t> </w:t>
      </w:r>
      <w:r>
        <w:rPr>
          <w:spacing w:val="-2"/>
        </w:rPr>
        <w:t>adil,</w:t>
      </w:r>
      <w:r>
        <w:rPr>
          <w:spacing w:val="-11"/>
        </w:rPr>
        <w:t> </w:t>
      </w:r>
      <w:r>
        <w:rPr>
          <w:spacing w:val="-2"/>
        </w:rPr>
        <w:t>mengingat</w:t>
      </w:r>
      <w:r>
        <w:rPr>
          <w:spacing w:val="-12"/>
        </w:rPr>
        <w:t> </w:t>
      </w:r>
      <w:r>
        <w:rPr>
          <w:spacing w:val="-2"/>
        </w:rPr>
        <w:t>keadaan-keadaan.</w:t>
      </w:r>
      <w:r>
        <w:rPr>
          <w:spacing w:val="-11"/>
        </w:rPr>
        <w:t> </w:t>
      </w:r>
      <w:r>
        <w:rPr>
          <w:spacing w:val="-2"/>
        </w:rPr>
        <w:t>Suatu</w:t>
      </w:r>
      <w:r>
        <w:rPr>
          <w:spacing w:val="-10"/>
        </w:rPr>
        <w:t> </w:t>
      </w:r>
      <w:r>
        <w:rPr>
          <w:spacing w:val="-2"/>
        </w:rPr>
        <w:t>janji</w:t>
      </w:r>
      <w:r>
        <w:rPr>
          <w:spacing w:val="-11"/>
        </w:rPr>
        <w:t> </w:t>
      </w:r>
      <w:r>
        <w:rPr>
          <w:spacing w:val="-2"/>
        </w:rPr>
        <w:t>yang</w:t>
      </w:r>
      <w:r>
        <w:rPr>
          <w:spacing w:val="-12"/>
        </w:rPr>
        <w:t> </w:t>
      </w:r>
      <w:r>
        <w:rPr>
          <w:spacing w:val="-2"/>
        </w:rPr>
        <w:t>menyimpang</w:t>
      </w:r>
      <w:r>
        <w:rPr>
          <w:spacing w:val="-10"/>
        </w:rPr>
        <w:t> </w:t>
      </w:r>
      <w:r>
        <w:rPr>
          <w:spacing w:val="-2"/>
        </w:rPr>
        <w:t>dari</w:t>
      </w:r>
      <w:r>
        <w:rPr>
          <w:spacing w:val="-11"/>
        </w:rPr>
        <w:t> </w:t>
      </w:r>
      <w:r>
        <w:rPr>
          <w:spacing w:val="-2"/>
        </w:rPr>
        <w:t>ketentuan </w:t>
      </w:r>
      <w:r>
        <w:rPr/>
        <w:t>pasal</w:t>
      </w:r>
      <w:r>
        <w:rPr>
          <w:spacing w:val="-12"/>
        </w:rPr>
        <w:t> </w:t>
      </w:r>
      <w:r>
        <w:rPr/>
        <w:t>ini,</w:t>
      </w:r>
      <w:r>
        <w:rPr>
          <w:spacing w:val="-13"/>
        </w:rPr>
        <w:t> </w:t>
      </w:r>
      <w:r>
        <w:rPr/>
        <w:t>hanya</w:t>
      </w:r>
      <w:r>
        <w:rPr>
          <w:spacing w:val="-13"/>
        </w:rPr>
        <w:t> </w:t>
      </w:r>
      <w:r>
        <w:rPr/>
        <w:t>sah</w:t>
      </w:r>
      <w:r>
        <w:rPr>
          <w:spacing w:val="-10"/>
        </w:rPr>
        <w:t> </w:t>
      </w:r>
      <w:r>
        <w:rPr/>
        <w:t>terhadap</w:t>
      </w:r>
      <w:r>
        <w:rPr>
          <w:spacing w:val="-13"/>
        </w:rPr>
        <w:t> </w:t>
      </w:r>
      <w:r>
        <w:rPr/>
        <w:t>buruh-buruh</w:t>
      </w:r>
      <w:r>
        <w:rPr>
          <w:spacing w:val="-10"/>
        </w:rPr>
        <w:t> </w:t>
      </w:r>
      <w:r>
        <w:rPr/>
        <w:t>yang</w:t>
      </w:r>
      <w:r>
        <w:rPr>
          <w:spacing w:val="-13"/>
        </w:rPr>
        <w:t> </w:t>
      </w:r>
      <w:r>
        <w:rPr/>
        <w:t>upahnya</w:t>
      </w:r>
      <w:r>
        <w:rPr>
          <w:spacing w:val="-13"/>
        </w:rPr>
        <w:t> </w:t>
      </w:r>
      <w:r>
        <w:rPr/>
        <w:t>berjumlah</w:t>
      </w:r>
      <w:r>
        <w:rPr>
          <w:spacing w:val="-10"/>
        </w:rPr>
        <w:t> </w:t>
      </w:r>
      <w:r>
        <w:rPr/>
        <w:t>lebih</w:t>
      </w:r>
      <w:r>
        <w:rPr>
          <w:spacing w:val="-10"/>
        </w:rPr>
        <w:t> </w:t>
      </w:r>
      <w:r>
        <w:rPr/>
        <w:t>dari</w:t>
      </w:r>
      <w:r>
        <w:rPr>
          <w:spacing w:val="-13"/>
        </w:rPr>
        <w:t> </w:t>
      </w:r>
      <w:r>
        <w:rPr/>
        <w:t>delapan</w:t>
      </w:r>
      <w:r>
        <w:rPr>
          <w:spacing w:val="-13"/>
        </w:rPr>
        <w:t> </w:t>
      </w:r>
      <w:r>
        <w:rPr/>
        <w:t>gulden </w:t>
      </w:r>
      <w:r>
        <w:rPr>
          <w:spacing w:val="-2"/>
        </w:rPr>
        <w:t>sehari.</w:t>
      </w:r>
    </w:p>
    <w:p>
      <w:pPr>
        <w:pStyle w:val="BodyText"/>
        <w:spacing w:before="118"/>
        <w:ind w:left="0"/>
      </w:pPr>
    </w:p>
    <w:p>
      <w:pPr>
        <w:pStyle w:val="BodyText"/>
        <w:ind w:left="3923"/>
      </w:pPr>
      <w:r>
        <w:rPr>
          <w:w w:val="105"/>
        </w:rPr>
        <w:t>Pasal</w:t>
      </w:r>
      <w:r>
        <w:rPr>
          <w:spacing w:val="16"/>
          <w:w w:val="105"/>
        </w:rPr>
        <w:t> </w:t>
      </w:r>
      <w:r>
        <w:rPr>
          <w:spacing w:val="-2"/>
          <w:w w:val="105"/>
        </w:rPr>
        <w:t>1602r</w:t>
      </w:r>
    </w:p>
    <w:p>
      <w:pPr>
        <w:pStyle w:val="BodyText"/>
        <w:spacing w:before="57"/>
      </w:pPr>
      <w:r>
        <w:rPr/>
        <w:t>Kecuali</w:t>
      </w:r>
      <w:r>
        <w:rPr>
          <w:spacing w:val="-12"/>
        </w:rPr>
        <w:t> </w:t>
      </w:r>
      <w:r>
        <w:rPr/>
        <w:t>pada</w:t>
      </w:r>
      <w:r>
        <w:rPr>
          <w:spacing w:val="-13"/>
        </w:rPr>
        <w:t> </w:t>
      </w:r>
      <w:r>
        <w:rPr/>
        <w:t>waktu</w:t>
      </w:r>
      <w:r>
        <w:rPr>
          <w:spacing w:val="-13"/>
        </w:rPr>
        <w:t> </w:t>
      </w:r>
      <w:r>
        <w:rPr/>
        <w:t>berakhirnya</w:t>
      </w:r>
      <w:r>
        <w:rPr>
          <w:spacing w:val="-13"/>
        </w:rPr>
        <w:t> </w:t>
      </w:r>
      <w:r>
        <w:rPr/>
        <w:t>hubungan</w:t>
      </w:r>
      <w:r>
        <w:rPr>
          <w:spacing w:val="-13"/>
        </w:rPr>
        <w:t> </w:t>
      </w:r>
      <w:r>
        <w:rPr/>
        <w:t>kerja,</w:t>
      </w:r>
      <w:r>
        <w:rPr>
          <w:spacing w:val="-12"/>
        </w:rPr>
        <w:t> </w:t>
      </w:r>
      <w:r>
        <w:rPr/>
        <w:t>terhadap</w:t>
      </w:r>
      <w:r>
        <w:rPr>
          <w:spacing w:val="-13"/>
        </w:rPr>
        <w:t> </w:t>
      </w:r>
      <w:r>
        <w:rPr/>
        <w:t>tuntutan</w:t>
      </w:r>
      <w:r>
        <w:rPr>
          <w:spacing w:val="-13"/>
        </w:rPr>
        <w:t> </w:t>
      </w:r>
      <w:r>
        <w:rPr/>
        <w:t>pembayaran</w:t>
      </w:r>
      <w:r>
        <w:rPr>
          <w:spacing w:val="-13"/>
        </w:rPr>
        <w:t> </w:t>
      </w:r>
      <w:r>
        <w:rPr/>
        <w:t>upah,</w:t>
      </w:r>
      <w:r>
        <w:rPr>
          <w:spacing w:val="-12"/>
        </w:rPr>
        <w:t> </w:t>
      </w:r>
      <w:r>
        <w:rPr/>
        <w:t>hanya boleh diadakan perjumpaan utang dengan utang buruh berikut:</w:t>
      </w:r>
    </w:p>
    <w:p>
      <w:pPr>
        <w:pStyle w:val="ListParagraph"/>
        <w:numPr>
          <w:ilvl w:val="0"/>
          <w:numId w:val="69"/>
        </w:numPr>
        <w:tabs>
          <w:tab w:pos="849" w:val="left" w:leader="none"/>
        </w:tabs>
        <w:spacing w:line="240" w:lineRule="auto" w:before="58" w:after="0"/>
        <w:ind w:left="849" w:right="0" w:hanging="533"/>
        <w:jc w:val="left"/>
        <w:rPr>
          <w:sz w:val="22"/>
        </w:rPr>
      </w:pPr>
      <w:r>
        <w:rPr>
          <w:spacing w:val="-2"/>
          <w:sz w:val="22"/>
        </w:rPr>
        <w:t>ganti</w:t>
      </w:r>
      <w:r>
        <w:rPr>
          <w:spacing w:val="-7"/>
          <w:sz w:val="22"/>
        </w:rPr>
        <w:t> </w:t>
      </w:r>
      <w:r>
        <w:rPr>
          <w:spacing w:val="-2"/>
          <w:sz w:val="22"/>
        </w:rPr>
        <w:t>rugi</w:t>
      </w:r>
      <w:r>
        <w:rPr>
          <w:spacing w:val="-10"/>
          <w:sz w:val="22"/>
        </w:rPr>
        <w:t> </w:t>
      </w:r>
      <w:r>
        <w:rPr>
          <w:spacing w:val="-2"/>
          <w:sz w:val="22"/>
        </w:rPr>
        <w:t>yang</w:t>
      </w:r>
      <w:r>
        <w:rPr>
          <w:spacing w:val="-7"/>
          <w:sz w:val="22"/>
        </w:rPr>
        <w:t> </w:t>
      </w:r>
      <w:r>
        <w:rPr>
          <w:spacing w:val="-2"/>
          <w:sz w:val="22"/>
        </w:rPr>
        <w:t>belum</w:t>
      </w:r>
      <w:r>
        <w:rPr>
          <w:spacing w:val="-11"/>
          <w:sz w:val="22"/>
        </w:rPr>
        <w:t> </w:t>
      </w:r>
      <w:r>
        <w:rPr>
          <w:spacing w:val="-2"/>
          <w:sz w:val="22"/>
        </w:rPr>
        <w:t>ia</w:t>
      </w:r>
      <w:r>
        <w:rPr>
          <w:spacing w:val="-10"/>
          <w:sz w:val="22"/>
        </w:rPr>
        <w:t> </w:t>
      </w:r>
      <w:r>
        <w:rPr>
          <w:spacing w:val="-2"/>
          <w:sz w:val="22"/>
        </w:rPr>
        <w:t>bayar</w:t>
      </w:r>
      <w:r>
        <w:rPr>
          <w:spacing w:val="-8"/>
          <w:sz w:val="22"/>
        </w:rPr>
        <w:t> </w:t>
      </w:r>
      <w:r>
        <w:rPr>
          <w:spacing w:val="-2"/>
          <w:sz w:val="22"/>
        </w:rPr>
        <w:t>kepada</w:t>
      </w:r>
      <w:r>
        <w:rPr>
          <w:spacing w:val="-10"/>
          <w:sz w:val="22"/>
        </w:rPr>
        <w:t> </w:t>
      </w:r>
      <w:r>
        <w:rPr>
          <w:spacing w:val="-2"/>
          <w:sz w:val="22"/>
        </w:rPr>
        <w:t>majikan;</w:t>
      </w:r>
    </w:p>
    <w:p>
      <w:pPr>
        <w:pStyle w:val="ListParagraph"/>
        <w:numPr>
          <w:ilvl w:val="0"/>
          <w:numId w:val="69"/>
        </w:numPr>
        <w:tabs>
          <w:tab w:pos="849" w:val="left" w:leader="none"/>
        </w:tabs>
        <w:spacing w:line="240" w:lineRule="auto" w:before="56" w:after="0"/>
        <w:ind w:left="849" w:right="97" w:hanging="533"/>
        <w:jc w:val="left"/>
        <w:rPr>
          <w:sz w:val="22"/>
        </w:rPr>
      </w:pPr>
      <w:r>
        <w:rPr>
          <w:spacing w:val="-2"/>
          <w:sz w:val="22"/>
        </w:rPr>
        <w:t>denda-denda</w:t>
      </w:r>
      <w:r>
        <w:rPr>
          <w:spacing w:val="-8"/>
          <w:sz w:val="22"/>
        </w:rPr>
        <w:t> </w:t>
      </w:r>
      <w:r>
        <w:rPr>
          <w:spacing w:val="-2"/>
          <w:sz w:val="22"/>
        </w:rPr>
        <w:t>yang</w:t>
      </w:r>
      <w:r>
        <w:rPr>
          <w:spacing w:val="-5"/>
          <w:sz w:val="22"/>
        </w:rPr>
        <w:t> </w:t>
      </w:r>
      <w:r>
        <w:rPr>
          <w:spacing w:val="-2"/>
          <w:sz w:val="22"/>
        </w:rPr>
        <w:t>belum</w:t>
      </w:r>
      <w:r>
        <w:rPr>
          <w:spacing w:val="-6"/>
          <w:sz w:val="22"/>
        </w:rPr>
        <w:t> </w:t>
      </w:r>
      <w:r>
        <w:rPr>
          <w:spacing w:val="-2"/>
          <w:sz w:val="22"/>
        </w:rPr>
        <w:t>ia</w:t>
      </w:r>
      <w:r>
        <w:rPr>
          <w:spacing w:val="-8"/>
          <w:sz w:val="22"/>
        </w:rPr>
        <w:t> </w:t>
      </w:r>
      <w:r>
        <w:rPr>
          <w:spacing w:val="-2"/>
          <w:sz w:val="22"/>
        </w:rPr>
        <w:t>bayar</w:t>
      </w:r>
      <w:r>
        <w:rPr>
          <w:spacing w:val="-9"/>
          <w:sz w:val="22"/>
        </w:rPr>
        <w:t> </w:t>
      </w:r>
      <w:r>
        <w:rPr>
          <w:spacing w:val="-2"/>
          <w:sz w:val="22"/>
        </w:rPr>
        <w:t>kepada</w:t>
      </w:r>
      <w:r>
        <w:rPr>
          <w:spacing w:val="-8"/>
          <w:sz w:val="22"/>
        </w:rPr>
        <w:t> </w:t>
      </w:r>
      <w:r>
        <w:rPr>
          <w:spacing w:val="-2"/>
          <w:sz w:val="22"/>
        </w:rPr>
        <w:t>majikan</w:t>
      </w:r>
      <w:r>
        <w:rPr>
          <w:spacing w:val="-8"/>
          <w:sz w:val="22"/>
        </w:rPr>
        <w:t> </w:t>
      </w:r>
      <w:r>
        <w:rPr>
          <w:spacing w:val="-2"/>
          <w:sz w:val="22"/>
        </w:rPr>
        <w:t>menurut</w:t>
      </w:r>
      <w:r>
        <w:rPr>
          <w:spacing w:val="-6"/>
          <w:sz w:val="22"/>
        </w:rPr>
        <w:t> </w:t>
      </w:r>
      <w:r>
        <w:rPr>
          <w:spacing w:val="-2"/>
          <w:sz w:val="22"/>
        </w:rPr>
        <w:t>Pasal</w:t>
      </w:r>
      <w:r>
        <w:rPr>
          <w:spacing w:val="-7"/>
          <w:sz w:val="22"/>
        </w:rPr>
        <w:t> </w:t>
      </w:r>
      <w:r>
        <w:rPr>
          <w:spacing w:val="-2"/>
          <w:sz w:val="22"/>
        </w:rPr>
        <w:t>1601u,.</w:t>
      </w:r>
      <w:r>
        <w:rPr>
          <w:spacing w:val="-9"/>
          <w:sz w:val="22"/>
        </w:rPr>
        <w:t> </w:t>
      </w:r>
      <w:r>
        <w:rPr>
          <w:spacing w:val="-2"/>
          <w:sz w:val="22"/>
        </w:rPr>
        <w:t>asal</w:t>
      </w:r>
      <w:r>
        <w:rPr>
          <w:spacing w:val="-7"/>
          <w:sz w:val="22"/>
        </w:rPr>
        <w:t> </w:t>
      </w:r>
      <w:r>
        <w:rPr>
          <w:spacing w:val="-2"/>
          <w:sz w:val="22"/>
        </w:rPr>
        <w:t>majikan</w:t>
      </w:r>
      <w:r>
        <w:rPr>
          <w:spacing w:val="-5"/>
          <w:sz w:val="22"/>
        </w:rPr>
        <w:t> </w:t>
      </w:r>
      <w:r>
        <w:rPr>
          <w:spacing w:val="-2"/>
          <w:sz w:val="22"/>
        </w:rPr>
        <w:t>ini </w:t>
      </w:r>
      <w:r>
        <w:rPr>
          <w:sz w:val="22"/>
        </w:rPr>
        <w:t>memberikan sepucuk</w:t>
      </w:r>
      <w:r>
        <w:rPr>
          <w:spacing w:val="-2"/>
          <w:sz w:val="22"/>
        </w:rPr>
        <w:t> </w:t>
      </w:r>
      <w:r>
        <w:rPr>
          <w:sz w:val="22"/>
        </w:rPr>
        <w:t>surat bukti</w:t>
      </w:r>
      <w:r>
        <w:rPr>
          <w:spacing w:val="-3"/>
          <w:sz w:val="22"/>
        </w:rPr>
        <w:t> </w:t>
      </w:r>
      <w:r>
        <w:rPr>
          <w:sz w:val="22"/>
        </w:rPr>
        <w:t>yang menerangkan jumlah</w:t>
      </w:r>
      <w:r>
        <w:rPr>
          <w:spacing w:val="-2"/>
          <w:sz w:val="22"/>
        </w:rPr>
        <w:t> </w:t>
      </w:r>
      <w:r>
        <w:rPr>
          <w:sz w:val="22"/>
        </w:rPr>
        <w:t>tiap</w:t>
      </w:r>
      <w:r>
        <w:rPr>
          <w:spacing w:val="-2"/>
          <w:sz w:val="22"/>
        </w:rPr>
        <w:t> </w:t>
      </w:r>
      <w:r>
        <w:rPr>
          <w:sz w:val="22"/>
        </w:rPr>
        <w:t>denda</w:t>
      </w:r>
      <w:r>
        <w:rPr>
          <w:spacing w:val="-2"/>
          <w:sz w:val="22"/>
        </w:rPr>
        <w:t> </w:t>
      </w:r>
      <w:r>
        <w:rPr>
          <w:sz w:val="22"/>
        </w:rPr>
        <w:t>serta</w:t>
      </w:r>
      <w:r>
        <w:rPr>
          <w:spacing w:val="-2"/>
          <w:sz w:val="22"/>
        </w:rPr>
        <w:t> </w:t>
      </w:r>
      <w:r>
        <w:rPr>
          <w:sz w:val="22"/>
        </w:rPr>
        <w:t>waktu dan alasan denda itu dikenakan, dengan menyebutkan ketentuan reglemen atau surat perjanjian yang telah dilanggar;</w:t>
      </w:r>
    </w:p>
    <w:p>
      <w:pPr>
        <w:pStyle w:val="ListParagraph"/>
        <w:spacing w:after="0" w:line="240" w:lineRule="auto"/>
        <w:jc w:val="left"/>
        <w:rPr>
          <w:sz w:val="22"/>
        </w:rPr>
        <w:sectPr>
          <w:pgSz w:w="12240" w:h="15840"/>
          <w:pgMar w:top="1520" w:bottom="280" w:left="1800" w:right="1800"/>
        </w:sectPr>
      </w:pPr>
    </w:p>
    <w:p>
      <w:pPr>
        <w:pStyle w:val="ListParagraph"/>
        <w:numPr>
          <w:ilvl w:val="0"/>
          <w:numId w:val="69"/>
        </w:numPr>
        <w:tabs>
          <w:tab w:pos="849" w:val="left" w:leader="none"/>
        </w:tabs>
        <w:spacing w:line="240" w:lineRule="auto" w:before="65" w:after="0"/>
        <w:ind w:left="849" w:right="756" w:hanging="533"/>
        <w:jc w:val="left"/>
        <w:rPr>
          <w:sz w:val="22"/>
        </w:rPr>
      </w:pPr>
      <w:r>
        <w:rPr>
          <w:sz w:val="22"/>
        </w:rPr>
        <w:t>iuran</w:t>
      </w:r>
      <w:r>
        <w:rPr>
          <w:spacing w:val="-16"/>
          <w:sz w:val="22"/>
        </w:rPr>
        <w:t> </w:t>
      </w:r>
      <w:r>
        <w:rPr>
          <w:sz w:val="22"/>
        </w:rPr>
        <w:t>untuk</w:t>
      </w:r>
      <w:r>
        <w:rPr>
          <w:spacing w:val="-14"/>
          <w:sz w:val="22"/>
        </w:rPr>
        <w:t> </w:t>
      </w:r>
      <w:r>
        <w:rPr>
          <w:sz w:val="22"/>
        </w:rPr>
        <w:t>suatu</w:t>
      </w:r>
      <w:r>
        <w:rPr>
          <w:spacing w:val="-14"/>
          <w:sz w:val="22"/>
        </w:rPr>
        <w:t> </w:t>
      </w:r>
      <w:r>
        <w:rPr>
          <w:sz w:val="22"/>
        </w:rPr>
        <w:t>dana</w:t>
      </w:r>
      <w:r>
        <w:rPr>
          <w:spacing w:val="-13"/>
          <w:sz w:val="22"/>
        </w:rPr>
        <w:t> </w:t>
      </w:r>
      <w:r>
        <w:rPr>
          <w:sz w:val="22"/>
        </w:rPr>
        <w:t>yang</w:t>
      </w:r>
      <w:r>
        <w:rPr>
          <w:spacing w:val="-14"/>
          <w:sz w:val="22"/>
        </w:rPr>
        <w:t> </w:t>
      </w:r>
      <w:r>
        <w:rPr>
          <w:sz w:val="22"/>
        </w:rPr>
        <w:t>menurut</w:t>
      </w:r>
      <w:r>
        <w:rPr>
          <w:spacing w:val="-14"/>
          <w:sz w:val="22"/>
        </w:rPr>
        <w:t> </w:t>
      </w:r>
      <w:r>
        <w:rPr>
          <w:sz w:val="22"/>
        </w:rPr>
        <w:t>alinea</w:t>
      </w:r>
      <w:r>
        <w:rPr>
          <w:spacing w:val="-14"/>
          <w:sz w:val="22"/>
        </w:rPr>
        <w:t> </w:t>
      </w:r>
      <w:r>
        <w:rPr>
          <w:sz w:val="22"/>
        </w:rPr>
        <w:t>kedua</w:t>
      </w:r>
      <w:r>
        <w:rPr>
          <w:spacing w:val="-13"/>
          <w:sz w:val="22"/>
        </w:rPr>
        <w:t> </w:t>
      </w:r>
      <w:r>
        <w:rPr>
          <w:sz w:val="22"/>
        </w:rPr>
        <w:t>Pasal</w:t>
      </w:r>
      <w:r>
        <w:rPr>
          <w:spacing w:val="-14"/>
          <w:sz w:val="22"/>
        </w:rPr>
        <w:t> </w:t>
      </w:r>
      <w:r>
        <w:rPr>
          <w:sz w:val="22"/>
        </w:rPr>
        <w:t>1601s</w:t>
      </w:r>
      <w:r>
        <w:rPr>
          <w:spacing w:val="-14"/>
          <w:sz w:val="22"/>
        </w:rPr>
        <w:t> </w:t>
      </w:r>
      <w:r>
        <w:rPr>
          <w:sz w:val="22"/>
        </w:rPr>
        <w:t>telah</w:t>
      </w:r>
      <w:r>
        <w:rPr>
          <w:spacing w:val="-14"/>
          <w:sz w:val="22"/>
        </w:rPr>
        <w:t> </w:t>
      </w:r>
      <w:r>
        <w:rPr>
          <w:sz w:val="22"/>
        </w:rPr>
        <w:t>dibayar</w:t>
      </w:r>
      <w:r>
        <w:rPr>
          <w:spacing w:val="-13"/>
          <w:sz w:val="22"/>
        </w:rPr>
        <w:t> </w:t>
      </w:r>
      <w:r>
        <w:rPr>
          <w:sz w:val="22"/>
        </w:rPr>
        <w:t>oleh majikan untuk kepentingan buruh;</w:t>
      </w:r>
    </w:p>
    <w:p>
      <w:pPr>
        <w:pStyle w:val="ListParagraph"/>
        <w:numPr>
          <w:ilvl w:val="0"/>
          <w:numId w:val="69"/>
        </w:numPr>
        <w:tabs>
          <w:tab w:pos="849" w:val="left" w:leader="none"/>
        </w:tabs>
        <w:spacing w:line="240" w:lineRule="auto" w:before="58" w:after="0"/>
        <w:ind w:left="849" w:right="65" w:hanging="533"/>
        <w:jc w:val="left"/>
        <w:rPr>
          <w:sz w:val="22"/>
        </w:rPr>
      </w:pPr>
      <w:r>
        <w:rPr>
          <w:sz w:val="22"/>
        </w:rPr>
        <w:t>harga</w:t>
      </w:r>
      <w:r>
        <w:rPr>
          <w:spacing w:val="-3"/>
          <w:sz w:val="22"/>
        </w:rPr>
        <w:t> </w:t>
      </w:r>
      <w:r>
        <w:rPr>
          <w:sz w:val="22"/>
        </w:rPr>
        <w:t>sewa</w:t>
      </w:r>
      <w:r>
        <w:rPr>
          <w:spacing w:val="-3"/>
          <w:sz w:val="22"/>
        </w:rPr>
        <w:t> </w:t>
      </w:r>
      <w:r>
        <w:rPr>
          <w:sz w:val="22"/>
        </w:rPr>
        <w:t>rumah,</w:t>
      </w:r>
      <w:r>
        <w:rPr>
          <w:spacing w:val="-2"/>
          <w:sz w:val="22"/>
        </w:rPr>
        <w:t> </w:t>
      </w:r>
      <w:r>
        <w:rPr>
          <w:sz w:val="22"/>
        </w:rPr>
        <w:t>ruangan,</w:t>
      </w:r>
      <w:r>
        <w:rPr>
          <w:spacing w:val="-2"/>
          <w:sz w:val="22"/>
        </w:rPr>
        <w:t> </w:t>
      </w:r>
      <w:r>
        <w:rPr>
          <w:sz w:val="22"/>
        </w:rPr>
        <w:t>sebidang</w:t>
      </w:r>
      <w:r>
        <w:rPr>
          <w:spacing w:val="-3"/>
          <w:sz w:val="22"/>
        </w:rPr>
        <w:t> </w:t>
      </w:r>
      <w:r>
        <w:rPr>
          <w:sz w:val="22"/>
        </w:rPr>
        <w:t>tanah,</w:t>
      </w:r>
      <w:r>
        <w:rPr>
          <w:spacing w:val="-2"/>
          <w:sz w:val="22"/>
        </w:rPr>
        <w:t> </w:t>
      </w:r>
      <w:r>
        <w:rPr>
          <w:sz w:val="22"/>
        </w:rPr>
        <w:t>atau alat</w:t>
      </w:r>
      <w:r>
        <w:rPr>
          <w:spacing w:val="-3"/>
          <w:sz w:val="22"/>
        </w:rPr>
        <w:t> </w:t>
      </w:r>
      <w:r>
        <w:rPr>
          <w:sz w:val="22"/>
        </w:rPr>
        <w:t>atau</w:t>
      </w:r>
      <w:r>
        <w:rPr>
          <w:spacing w:val="-3"/>
          <w:sz w:val="22"/>
        </w:rPr>
        <w:t> </w:t>
      </w:r>
      <w:r>
        <w:rPr>
          <w:sz w:val="22"/>
        </w:rPr>
        <w:t>perkakas</w:t>
      </w:r>
      <w:r>
        <w:rPr>
          <w:spacing w:val="-1"/>
          <w:sz w:val="22"/>
        </w:rPr>
        <w:t> </w:t>
      </w:r>
      <w:r>
        <w:rPr>
          <w:sz w:val="22"/>
        </w:rPr>
        <w:t>yang</w:t>
      </w:r>
      <w:r>
        <w:rPr>
          <w:spacing w:val="-3"/>
          <w:sz w:val="22"/>
        </w:rPr>
        <w:t> </w:t>
      </w:r>
      <w:r>
        <w:rPr>
          <w:sz w:val="22"/>
        </w:rPr>
        <w:t>dipakai</w:t>
      </w:r>
      <w:r>
        <w:rPr>
          <w:spacing w:val="-2"/>
          <w:sz w:val="22"/>
        </w:rPr>
        <w:t> </w:t>
      </w:r>
      <w:r>
        <w:rPr>
          <w:sz w:val="22"/>
        </w:rPr>
        <w:t>buruh </w:t>
      </w:r>
      <w:r>
        <w:rPr>
          <w:spacing w:val="-2"/>
          <w:sz w:val="22"/>
        </w:rPr>
        <w:t>dalam</w:t>
      </w:r>
      <w:r>
        <w:rPr>
          <w:spacing w:val="-7"/>
          <w:sz w:val="22"/>
        </w:rPr>
        <w:t> </w:t>
      </w:r>
      <w:r>
        <w:rPr>
          <w:spacing w:val="-2"/>
          <w:sz w:val="22"/>
        </w:rPr>
        <w:t>perusahaannya</w:t>
      </w:r>
      <w:r>
        <w:rPr>
          <w:spacing w:val="-8"/>
          <w:sz w:val="22"/>
        </w:rPr>
        <w:t> </w:t>
      </w:r>
      <w:r>
        <w:rPr>
          <w:spacing w:val="-2"/>
          <w:sz w:val="22"/>
        </w:rPr>
        <w:t>sendiri,</w:t>
      </w:r>
      <w:r>
        <w:rPr>
          <w:spacing w:val="-7"/>
          <w:sz w:val="22"/>
        </w:rPr>
        <w:t> </w:t>
      </w:r>
      <w:r>
        <w:rPr>
          <w:spacing w:val="-2"/>
          <w:sz w:val="22"/>
        </w:rPr>
        <w:t>yang</w:t>
      </w:r>
      <w:r>
        <w:rPr>
          <w:spacing w:val="-6"/>
          <w:sz w:val="22"/>
        </w:rPr>
        <w:t> </w:t>
      </w:r>
      <w:r>
        <w:rPr>
          <w:spacing w:val="-2"/>
          <w:sz w:val="22"/>
        </w:rPr>
        <w:t>dengan</w:t>
      </w:r>
      <w:r>
        <w:rPr>
          <w:spacing w:val="-6"/>
          <w:sz w:val="22"/>
        </w:rPr>
        <w:t> </w:t>
      </w:r>
      <w:r>
        <w:rPr>
          <w:spacing w:val="-2"/>
          <w:sz w:val="22"/>
        </w:rPr>
        <w:t>suatu</w:t>
      </w:r>
      <w:r>
        <w:rPr>
          <w:spacing w:val="-6"/>
          <w:sz w:val="22"/>
        </w:rPr>
        <w:t> </w:t>
      </w:r>
      <w:r>
        <w:rPr>
          <w:spacing w:val="-2"/>
          <w:sz w:val="22"/>
        </w:rPr>
        <w:t>surat</w:t>
      </w:r>
      <w:r>
        <w:rPr>
          <w:spacing w:val="-7"/>
          <w:sz w:val="22"/>
        </w:rPr>
        <w:t> </w:t>
      </w:r>
      <w:r>
        <w:rPr>
          <w:spacing w:val="-2"/>
          <w:sz w:val="22"/>
        </w:rPr>
        <w:t>perjanjian</w:t>
      </w:r>
      <w:r>
        <w:rPr>
          <w:spacing w:val="-6"/>
          <w:sz w:val="22"/>
        </w:rPr>
        <w:t> </w:t>
      </w:r>
      <w:r>
        <w:rPr>
          <w:spacing w:val="-2"/>
          <w:sz w:val="22"/>
        </w:rPr>
        <w:t>disewakan</w:t>
      </w:r>
      <w:r>
        <w:rPr>
          <w:spacing w:val="-6"/>
          <w:sz w:val="22"/>
        </w:rPr>
        <w:t> </w:t>
      </w:r>
      <w:r>
        <w:rPr>
          <w:spacing w:val="-2"/>
          <w:sz w:val="22"/>
        </w:rPr>
        <w:t>oleh</w:t>
      </w:r>
      <w:r>
        <w:rPr>
          <w:spacing w:val="-8"/>
          <w:sz w:val="22"/>
        </w:rPr>
        <w:t> </w:t>
      </w:r>
      <w:r>
        <w:rPr>
          <w:spacing w:val="-2"/>
          <w:sz w:val="22"/>
        </w:rPr>
        <w:t>majikan </w:t>
      </w:r>
      <w:r>
        <w:rPr>
          <w:sz w:val="22"/>
        </w:rPr>
        <w:t>kepada buruh;</w:t>
      </w:r>
    </w:p>
    <w:p>
      <w:pPr>
        <w:pStyle w:val="ListParagraph"/>
        <w:numPr>
          <w:ilvl w:val="0"/>
          <w:numId w:val="69"/>
        </w:numPr>
        <w:tabs>
          <w:tab w:pos="849" w:val="left" w:leader="none"/>
        </w:tabs>
        <w:spacing w:line="240" w:lineRule="auto" w:before="59" w:after="0"/>
        <w:ind w:left="849" w:right="119" w:hanging="533"/>
        <w:jc w:val="left"/>
        <w:rPr>
          <w:sz w:val="22"/>
        </w:rPr>
      </w:pPr>
      <w:r>
        <w:rPr>
          <w:sz w:val="22"/>
        </w:rPr>
        <w:t>harga</w:t>
      </w:r>
      <w:r>
        <w:rPr>
          <w:spacing w:val="-1"/>
          <w:sz w:val="22"/>
        </w:rPr>
        <w:t> </w:t>
      </w:r>
      <w:r>
        <w:rPr>
          <w:sz w:val="22"/>
        </w:rPr>
        <w:t>pembelian barang-barang keperluan rumah</w:t>
      </w:r>
      <w:r>
        <w:rPr>
          <w:spacing w:val="-1"/>
          <w:sz w:val="22"/>
        </w:rPr>
        <w:t> </w:t>
      </w:r>
      <w:r>
        <w:rPr>
          <w:sz w:val="22"/>
        </w:rPr>
        <w:t>tangga</w:t>
      </w:r>
      <w:r>
        <w:rPr>
          <w:spacing w:val="-1"/>
          <w:sz w:val="22"/>
        </w:rPr>
        <w:t> </w:t>
      </w:r>
      <w:r>
        <w:rPr>
          <w:sz w:val="22"/>
        </w:rPr>
        <w:t>biasa</w:t>
      </w:r>
      <w:r>
        <w:rPr>
          <w:spacing w:val="-1"/>
          <w:sz w:val="22"/>
        </w:rPr>
        <w:t> </w:t>
      </w:r>
      <w:r>
        <w:rPr>
          <w:sz w:val="22"/>
        </w:rPr>
        <w:t>dan sehari-hari di luar minuman keras dan candu, serta bahan-bahan pokok dan bahan-bahan pembantu yang dipakai</w:t>
      </w:r>
      <w:r>
        <w:rPr>
          <w:spacing w:val="-4"/>
          <w:sz w:val="22"/>
        </w:rPr>
        <w:t> </w:t>
      </w:r>
      <w:r>
        <w:rPr>
          <w:sz w:val="22"/>
        </w:rPr>
        <w:t>buruh</w:t>
      </w:r>
      <w:r>
        <w:rPr>
          <w:spacing w:val="-3"/>
          <w:sz w:val="22"/>
        </w:rPr>
        <w:t> </w:t>
      </w:r>
      <w:r>
        <w:rPr>
          <w:sz w:val="22"/>
        </w:rPr>
        <w:t>dalam</w:t>
      </w:r>
      <w:r>
        <w:rPr>
          <w:spacing w:val="-6"/>
          <w:sz w:val="22"/>
        </w:rPr>
        <w:t> </w:t>
      </w:r>
      <w:r>
        <w:rPr>
          <w:sz w:val="22"/>
        </w:rPr>
        <w:t>perusahaannya</w:t>
      </w:r>
      <w:r>
        <w:rPr>
          <w:spacing w:val="-5"/>
          <w:sz w:val="22"/>
        </w:rPr>
        <w:t> </w:t>
      </w:r>
      <w:r>
        <w:rPr>
          <w:sz w:val="22"/>
        </w:rPr>
        <w:t>sendiri</w:t>
      </w:r>
      <w:r>
        <w:rPr>
          <w:spacing w:val="-4"/>
          <w:sz w:val="22"/>
        </w:rPr>
        <w:t> </w:t>
      </w:r>
      <w:r>
        <w:rPr>
          <w:sz w:val="22"/>
        </w:rPr>
        <w:t>semuanya</w:t>
      </w:r>
      <w:r>
        <w:rPr>
          <w:spacing w:val="-5"/>
          <w:sz w:val="22"/>
        </w:rPr>
        <w:t> </w:t>
      </w:r>
      <w:r>
        <w:rPr>
          <w:sz w:val="22"/>
        </w:rPr>
        <w:t>yang</w:t>
      </w:r>
      <w:r>
        <w:rPr>
          <w:spacing w:val="-5"/>
          <w:sz w:val="22"/>
        </w:rPr>
        <w:t> </w:t>
      </w:r>
      <w:r>
        <w:rPr>
          <w:sz w:val="22"/>
        </w:rPr>
        <w:t>telah</w:t>
      </w:r>
      <w:r>
        <w:rPr>
          <w:spacing w:val="-3"/>
          <w:sz w:val="22"/>
        </w:rPr>
        <w:t> </w:t>
      </w:r>
      <w:r>
        <w:rPr>
          <w:sz w:val="22"/>
        </w:rPr>
        <w:t>diserahkan</w:t>
      </w:r>
      <w:r>
        <w:rPr>
          <w:spacing w:val="-5"/>
          <w:sz w:val="22"/>
        </w:rPr>
        <w:t> </w:t>
      </w:r>
      <w:r>
        <w:rPr>
          <w:sz w:val="22"/>
        </w:rPr>
        <w:t>majikan kepada</w:t>
      </w:r>
      <w:r>
        <w:rPr>
          <w:spacing w:val="-11"/>
          <w:sz w:val="22"/>
        </w:rPr>
        <w:t> </w:t>
      </w:r>
      <w:r>
        <w:rPr>
          <w:sz w:val="22"/>
        </w:rPr>
        <w:t>buruh,</w:t>
      </w:r>
      <w:r>
        <w:rPr>
          <w:spacing w:val="-10"/>
          <w:sz w:val="22"/>
        </w:rPr>
        <w:t> </w:t>
      </w:r>
      <w:r>
        <w:rPr>
          <w:sz w:val="22"/>
        </w:rPr>
        <w:t>asal</w:t>
      </w:r>
      <w:r>
        <w:rPr>
          <w:spacing w:val="-10"/>
          <w:sz w:val="22"/>
        </w:rPr>
        <w:t> </w:t>
      </w:r>
      <w:r>
        <w:rPr>
          <w:sz w:val="22"/>
        </w:rPr>
        <w:t>penyerahan</w:t>
      </w:r>
      <w:r>
        <w:rPr>
          <w:spacing w:val="-9"/>
          <w:sz w:val="22"/>
        </w:rPr>
        <w:t> </w:t>
      </w:r>
      <w:r>
        <w:rPr>
          <w:sz w:val="22"/>
        </w:rPr>
        <w:t>itu</w:t>
      </w:r>
      <w:r>
        <w:rPr>
          <w:spacing w:val="-11"/>
          <w:sz w:val="22"/>
        </w:rPr>
        <w:t> </w:t>
      </w:r>
      <w:r>
        <w:rPr>
          <w:sz w:val="22"/>
        </w:rPr>
        <w:t>dapat</w:t>
      </w:r>
      <w:r>
        <w:rPr>
          <w:spacing w:val="-10"/>
          <w:sz w:val="22"/>
        </w:rPr>
        <w:t> </w:t>
      </w:r>
      <w:r>
        <w:rPr>
          <w:sz w:val="22"/>
        </w:rPr>
        <w:t>dibuktikan</w:t>
      </w:r>
      <w:r>
        <w:rPr>
          <w:spacing w:val="-11"/>
          <w:sz w:val="22"/>
        </w:rPr>
        <w:t> </w:t>
      </w:r>
      <w:r>
        <w:rPr>
          <w:sz w:val="22"/>
        </w:rPr>
        <w:t>dengan</w:t>
      </w:r>
      <w:r>
        <w:rPr>
          <w:spacing w:val="-9"/>
          <w:sz w:val="22"/>
        </w:rPr>
        <w:t> </w:t>
      </w:r>
      <w:r>
        <w:rPr>
          <w:sz w:val="22"/>
        </w:rPr>
        <w:t>surat</w:t>
      </w:r>
      <w:r>
        <w:rPr>
          <w:spacing w:val="-10"/>
          <w:sz w:val="22"/>
        </w:rPr>
        <w:t> </w:t>
      </w:r>
      <w:r>
        <w:rPr>
          <w:sz w:val="22"/>
        </w:rPr>
        <w:t>keterangan</w:t>
      </w:r>
      <w:r>
        <w:rPr>
          <w:spacing w:val="-11"/>
          <w:sz w:val="22"/>
        </w:rPr>
        <w:t> </w:t>
      </w:r>
      <w:r>
        <w:rPr>
          <w:sz w:val="22"/>
        </w:rPr>
        <w:t>dari</w:t>
      </w:r>
      <w:r>
        <w:rPr>
          <w:spacing w:val="-10"/>
          <w:sz w:val="22"/>
        </w:rPr>
        <w:t> </w:t>
      </w:r>
      <w:r>
        <w:rPr>
          <w:sz w:val="22"/>
        </w:rPr>
        <w:t>buruh, yang menyebutkan alasan dan jumlah utang, dan</w:t>
      </w:r>
      <w:r>
        <w:rPr>
          <w:spacing w:val="-2"/>
          <w:sz w:val="22"/>
        </w:rPr>
        <w:t> </w:t>
      </w:r>
      <w:r>
        <w:rPr>
          <w:sz w:val="22"/>
        </w:rPr>
        <w:t>majikan tidak meminta harga untuk barang-barang</w:t>
      </w:r>
      <w:r>
        <w:rPr>
          <w:spacing w:val="-1"/>
          <w:sz w:val="22"/>
        </w:rPr>
        <w:t> </w:t>
      </w:r>
      <w:r>
        <w:rPr>
          <w:sz w:val="22"/>
        </w:rPr>
        <w:t>itu</w:t>
      </w:r>
      <w:r>
        <w:rPr>
          <w:spacing w:val="-1"/>
          <w:sz w:val="22"/>
        </w:rPr>
        <w:t> </w:t>
      </w:r>
      <w:r>
        <w:rPr>
          <w:sz w:val="22"/>
        </w:rPr>
        <w:t>lebih</w:t>
      </w:r>
      <w:r>
        <w:rPr>
          <w:spacing w:val="-3"/>
          <w:sz w:val="22"/>
        </w:rPr>
        <w:t> </w:t>
      </w:r>
      <w:r>
        <w:rPr>
          <w:sz w:val="22"/>
        </w:rPr>
        <w:t>dari</w:t>
      </w:r>
      <w:r>
        <w:rPr>
          <w:spacing w:val="-2"/>
          <w:sz w:val="22"/>
        </w:rPr>
        <w:t> </w:t>
      </w:r>
      <w:r>
        <w:rPr>
          <w:sz w:val="22"/>
        </w:rPr>
        <w:t>harga</w:t>
      </w:r>
      <w:r>
        <w:rPr>
          <w:spacing w:val="-3"/>
          <w:sz w:val="22"/>
        </w:rPr>
        <w:t> </w:t>
      </w:r>
      <w:r>
        <w:rPr>
          <w:sz w:val="22"/>
        </w:rPr>
        <w:t>pembelian,</w:t>
      </w:r>
      <w:r>
        <w:rPr>
          <w:spacing w:val="-2"/>
          <w:sz w:val="22"/>
        </w:rPr>
        <w:t> </w:t>
      </w:r>
      <w:r>
        <w:rPr>
          <w:sz w:val="22"/>
        </w:rPr>
        <w:t>sedang</w:t>
      </w:r>
      <w:r>
        <w:rPr>
          <w:spacing w:val="-3"/>
          <w:sz w:val="22"/>
        </w:rPr>
        <w:t> </w:t>
      </w:r>
      <w:r>
        <w:rPr>
          <w:sz w:val="22"/>
        </w:rPr>
        <w:t>harga</w:t>
      </w:r>
      <w:r>
        <w:rPr>
          <w:spacing w:val="-3"/>
          <w:sz w:val="22"/>
        </w:rPr>
        <w:t> </w:t>
      </w:r>
      <w:r>
        <w:rPr>
          <w:sz w:val="22"/>
        </w:rPr>
        <w:t>ini</w:t>
      </w:r>
      <w:r>
        <w:rPr>
          <w:spacing w:val="-4"/>
          <w:sz w:val="22"/>
        </w:rPr>
        <w:t> </w:t>
      </w:r>
      <w:r>
        <w:rPr>
          <w:sz w:val="22"/>
        </w:rPr>
        <w:t>tidak</w:t>
      </w:r>
      <w:r>
        <w:rPr>
          <w:spacing w:val="-3"/>
          <w:sz w:val="22"/>
        </w:rPr>
        <w:t> </w:t>
      </w:r>
      <w:r>
        <w:rPr>
          <w:sz w:val="22"/>
        </w:rPr>
        <w:t>melebihi</w:t>
      </w:r>
      <w:r>
        <w:rPr>
          <w:spacing w:val="-4"/>
          <w:sz w:val="22"/>
        </w:rPr>
        <w:t> </w:t>
      </w:r>
      <w:r>
        <w:rPr>
          <w:sz w:val="22"/>
        </w:rPr>
        <w:t>harga barang-barang keperluan rumah tangga, bahan-bahan pokok dan bahan-bahan pembantu tersebut di lain tempat.</w:t>
      </w:r>
    </w:p>
    <w:p>
      <w:pPr>
        <w:pStyle w:val="ListParagraph"/>
        <w:numPr>
          <w:ilvl w:val="0"/>
          <w:numId w:val="69"/>
        </w:numPr>
        <w:tabs>
          <w:tab w:pos="849" w:val="left" w:leader="none"/>
        </w:tabs>
        <w:spacing w:line="240" w:lineRule="auto" w:before="62" w:after="0"/>
        <w:ind w:left="849" w:right="188" w:hanging="533"/>
        <w:jc w:val="left"/>
        <w:rPr>
          <w:sz w:val="22"/>
        </w:rPr>
      </w:pPr>
      <w:r>
        <w:rPr>
          <w:sz w:val="22"/>
        </w:rPr>
        <w:t>persekot-persekot atas upah, yang diberikan oleh majikan berupa uang kepada buruh, asal</w:t>
      </w:r>
      <w:r>
        <w:rPr>
          <w:spacing w:val="-12"/>
          <w:sz w:val="22"/>
        </w:rPr>
        <w:t> </w:t>
      </w:r>
      <w:r>
        <w:rPr>
          <w:sz w:val="22"/>
        </w:rPr>
        <w:t>hal</w:t>
      </w:r>
      <w:r>
        <w:rPr>
          <w:spacing w:val="-12"/>
          <w:sz w:val="22"/>
        </w:rPr>
        <w:t> </w:t>
      </w:r>
      <w:r>
        <w:rPr>
          <w:sz w:val="22"/>
        </w:rPr>
        <w:t>ini</w:t>
      </w:r>
      <w:r>
        <w:rPr>
          <w:spacing w:val="-14"/>
          <w:sz w:val="22"/>
        </w:rPr>
        <w:t> </w:t>
      </w:r>
      <w:r>
        <w:rPr>
          <w:sz w:val="22"/>
        </w:rPr>
        <w:t>ternyata</w:t>
      </w:r>
      <w:r>
        <w:rPr>
          <w:spacing w:val="-13"/>
          <w:sz w:val="22"/>
        </w:rPr>
        <w:t> </w:t>
      </w:r>
      <w:r>
        <w:rPr>
          <w:sz w:val="22"/>
        </w:rPr>
        <w:t>dari</w:t>
      </w:r>
      <w:r>
        <w:rPr>
          <w:spacing w:val="-12"/>
          <w:sz w:val="22"/>
        </w:rPr>
        <w:t> </w:t>
      </w:r>
      <w:r>
        <w:rPr>
          <w:sz w:val="22"/>
        </w:rPr>
        <w:t>suatu</w:t>
      </w:r>
      <w:r>
        <w:rPr>
          <w:spacing w:val="-11"/>
          <w:sz w:val="22"/>
        </w:rPr>
        <w:t> </w:t>
      </w:r>
      <w:r>
        <w:rPr>
          <w:sz w:val="22"/>
        </w:rPr>
        <w:t>keterangan</w:t>
      </w:r>
      <w:r>
        <w:rPr>
          <w:spacing w:val="-13"/>
          <w:sz w:val="22"/>
        </w:rPr>
        <w:t> </w:t>
      </w:r>
      <w:r>
        <w:rPr>
          <w:sz w:val="22"/>
        </w:rPr>
        <w:t>seperti</w:t>
      </w:r>
      <w:r>
        <w:rPr>
          <w:spacing w:val="-12"/>
          <w:sz w:val="22"/>
        </w:rPr>
        <w:t> </w:t>
      </w:r>
      <w:r>
        <w:rPr>
          <w:sz w:val="22"/>
        </w:rPr>
        <w:t>yang</w:t>
      </w:r>
      <w:r>
        <w:rPr>
          <w:spacing w:val="-11"/>
          <w:sz w:val="22"/>
        </w:rPr>
        <w:t> </w:t>
      </w:r>
      <w:r>
        <w:rPr>
          <w:sz w:val="22"/>
        </w:rPr>
        <w:t>disebutkan</w:t>
      </w:r>
      <w:r>
        <w:rPr>
          <w:spacing w:val="-13"/>
          <w:sz w:val="22"/>
        </w:rPr>
        <w:t> </w:t>
      </w:r>
      <w:r>
        <w:rPr>
          <w:sz w:val="22"/>
        </w:rPr>
        <w:t>pada</w:t>
      </w:r>
      <w:r>
        <w:rPr>
          <w:spacing w:val="-13"/>
          <w:sz w:val="22"/>
        </w:rPr>
        <w:t> </w:t>
      </w:r>
      <w:r>
        <w:rPr>
          <w:sz w:val="22"/>
        </w:rPr>
        <w:t>nomor</w:t>
      </w:r>
      <w:r>
        <w:rPr>
          <w:spacing w:val="-14"/>
          <w:sz w:val="22"/>
        </w:rPr>
        <w:t> </w:t>
      </w:r>
      <w:r>
        <w:rPr>
          <w:sz w:val="22"/>
        </w:rPr>
        <w:t>5</w:t>
      </w:r>
      <w:r>
        <w:rPr>
          <w:spacing w:val="-13"/>
          <w:sz w:val="22"/>
        </w:rPr>
        <w:t> </w:t>
      </w:r>
      <w:r>
        <w:rPr>
          <w:sz w:val="22"/>
        </w:rPr>
        <w:t>di</w:t>
      </w:r>
      <w:r>
        <w:rPr>
          <w:spacing w:val="-14"/>
          <w:sz w:val="22"/>
        </w:rPr>
        <w:t> </w:t>
      </w:r>
      <w:r>
        <w:rPr>
          <w:sz w:val="22"/>
        </w:rPr>
        <w:t>atas;</w:t>
      </w:r>
    </w:p>
    <w:p>
      <w:pPr>
        <w:pStyle w:val="ListParagraph"/>
        <w:numPr>
          <w:ilvl w:val="0"/>
          <w:numId w:val="69"/>
        </w:numPr>
        <w:tabs>
          <w:tab w:pos="849" w:val="left" w:leader="none"/>
        </w:tabs>
        <w:spacing w:line="240" w:lineRule="auto" w:before="58" w:after="0"/>
        <w:ind w:left="849" w:right="0" w:hanging="533"/>
        <w:jc w:val="left"/>
        <w:rPr>
          <w:sz w:val="22"/>
        </w:rPr>
      </w:pPr>
      <w:r>
        <w:rPr>
          <w:spacing w:val="-2"/>
          <w:sz w:val="22"/>
        </w:rPr>
        <w:t>kelebihan</w:t>
      </w:r>
      <w:r>
        <w:rPr>
          <w:spacing w:val="-4"/>
          <w:sz w:val="22"/>
        </w:rPr>
        <w:t> </w:t>
      </w:r>
      <w:r>
        <w:rPr>
          <w:spacing w:val="-2"/>
          <w:sz w:val="22"/>
        </w:rPr>
        <w:t>upah</w:t>
      </w:r>
      <w:r>
        <w:rPr>
          <w:spacing w:val="-4"/>
          <w:sz w:val="22"/>
        </w:rPr>
        <w:t> </w:t>
      </w:r>
      <w:r>
        <w:rPr>
          <w:spacing w:val="-2"/>
          <w:sz w:val="22"/>
        </w:rPr>
        <w:t>yang</w:t>
      </w:r>
      <w:r>
        <w:rPr>
          <w:spacing w:val="-7"/>
          <w:sz w:val="22"/>
        </w:rPr>
        <w:t> </w:t>
      </w:r>
      <w:r>
        <w:rPr>
          <w:spacing w:val="-2"/>
          <w:sz w:val="22"/>
        </w:rPr>
        <w:t>telah dibayar;</w:t>
      </w:r>
    </w:p>
    <w:p>
      <w:pPr>
        <w:pStyle w:val="ListParagraph"/>
        <w:numPr>
          <w:ilvl w:val="0"/>
          <w:numId w:val="69"/>
        </w:numPr>
        <w:tabs>
          <w:tab w:pos="849" w:val="left" w:leader="none"/>
        </w:tabs>
        <w:spacing w:line="240" w:lineRule="auto" w:before="59" w:after="0"/>
        <w:ind w:left="849" w:right="0" w:hanging="533"/>
        <w:jc w:val="left"/>
        <w:rPr>
          <w:sz w:val="22"/>
        </w:rPr>
      </w:pPr>
      <w:r>
        <w:rPr>
          <w:spacing w:val="-2"/>
          <w:sz w:val="22"/>
        </w:rPr>
        <w:t>biaya</w:t>
      </w:r>
      <w:r>
        <w:rPr>
          <w:spacing w:val="-6"/>
          <w:sz w:val="22"/>
        </w:rPr>
        <w:t> </w:t>
      </w:r>
      <w:r>
        <w:rPr>
          <w:spacing w:val="-2"/>
          <w:sz w:val="22"/>
        </w:rPr>
        <w:t>perawatan</w:t>
      </w:r>
      <w:r>
        <w:rPr>
          <w:spacing w:val="-4"/>
          <w:sz w:val="22"/>
        </w:rPr>
        <w:t> </w:t>
      </w:r>
      <w:r>
        <w:rPr>
          <w:spacing w:val="-2"/>
          <w:sz w:val="22"/>
        </w:rPr>
        <w:t>dan</w:t>
      </w:r>
      <w:r>
        <w:rPr>
          <w:spacing w:val="-3"/>
          <w:sz w:val="22"/>
        </w:rPr>
        <w:t> </w:t>
      </w:r>
      <w:r>
        <w:rPr>
          <w:spacing w:val="-2"/>
          <w:sz w:val="22"/>
        </w:rPr>
        <w:t>pengobatan</w:t>
      </w:r>
      <w:r>
        <w:rPr>
          <w:spacing w:val="-6"/>
          <w:sz w:val="22"/>
        </w:rPr>
        <w:t> </w:t>
      </w:r>
      <w:r>
        <w:rPr>
          <w:spacing w:val="-2"/>
          <w:sz w:val="22"/>
        </w:rPr>
        <w:t>yang</w:t>
      </w:r>
      <w:r>
        <w:rPr>
          <w:spacing w:val="-3"/>
          <w:sz w:val="22"/>
        </w:rPr>
        <w:t> </w:t>
      </w:r>
      <w:r>
        <w:rPr>
          <w:spacing w:val="-2"/>
          <w:sz w:val="22"/>
        </w:rPr>
        <w:t>menurut</w:t>
      </w:r>
      <w:r>
        <w:rPr>
          <w:spacing w:val="-4"/>
          <w:sz w:val="22"/>
        </w:rPr>
        <w:t> </w:t>
      </w:r>
      <w:r>
        <w:rPr>
          <w:spacing w:val="-2"/>
          <w:sz w:val="22"/>
        </w:rPr>
        <w:t>Pasal</w:t>
      </w:r>
      <w:r>
        <w:rPr>
          <w:spacing w:val="-5"/>
          <w:sz w:val="22"/>
        </w:rPr>
        <w:t> </w:t>
      </w:r>
      <w:r>
        <w:rPr>
          <w:spacing w:val="-2"/>
          <w:sz w:val="22"/>
        </w:rPr>
        <w:t>1601x</w:t>
      </w:r>
      <w:r>
        <w:rPr>
          <w:spacing w:val="-6"/>
          <w:sz w:val="22"/>
        </w:rPr>
        <w:t> </w:t>
      </w:r>
      <w:r>
        <w:rPr>
          <w:spacing w:val="-2"/>
          <w:sz w:val="22"/>
        </w:rPr>
        <w:t>menjadi</w:t>
      </w:r>
      <w:r>
        <w:rPr>
          <w:spacing w:val="-5"/>
          <w:sz w:val="22"/>
        </w:rPr>
        <w:t> </w:t>
      </w:r>
      <w:r>
        <w:rPr>
          <w:spacing w:val="-2"/>
          <w:sz w:val="22"/>
        </w:rPr>
        <w:t>tanggungan</w:t>
      </w:r>
      <w:r>
        <w:rPr>
          <w:spacing w:val="-3"/>
          <w:sz w:val="22"/>
        </w:rPr>
        <w:t> </w:t>
      </w:r>
      <w:r>
        <w:rPr>
          <w:spacing w:val="-2"/>
          <w:sz w:val="22"/>
        </w:rPr>
        <w:t>buruh.</w:t>
      </w:r>
    </w:p>
    <w:p>
      <w:pPr>
        <w:pStyle w:val="BodyText"/>
        <w:spacing w:before="57"/>
        <w:ind w:right="97"/>
      </w:pPr>
      <w:r>
        <w:rPr/>
        <w:t>Mengenai</w:t>
      </w:r>
      <w:r>
        <w:rPr>
          <w:spacing w:val="-14"/>
        </w:rPr>
        <w:t> </w:t>
      </w:r>
      <w:r>
        <w:rPr/>
        <w:t>utang-utang</w:t>
      </w:r>
      <w:r>
        <w:rPr>
          <w:spacing w:val="-14"/>
        </w:rPr>
        <w:t> </w:t>
      </w:r>
      <w:r>
        <w:rPr/>
        <w:t>yang</w:t>
      </w:r>
      <w:r>
        <w:rPr>
          <w:spacing w:val="-14"/>
        </w:rPr>
        <w:t> </w:t>
      </w:r>
      <w:r>
        <w:rPr/>
        <w:t>sedianya</w:t>
      </w:r>
      <w:r>
        <w:rPr>
          <w:spacing w:val="-13"/>
        </w:rPr>
        <w:t> </w:t>
      </w:r>
      <w:r>
        <w:rPr/>
        <w:t>dapat</w:t>
      </w:r>
      <w:r>
        <w:rPr>
          <w:spacing w:val="-14"/>
        </w:rPr>
        <w:t> </w:t>
      </w:r>
      <w:r>
        <w:rPr/>
        <w:t>ditagih</w:t>
      </w:r>
      <w:r>
        <w:rPr>
          <w:spacing w:val="-14"/>
        </w:rPr>
        <w:t> </w:t>
      </w:r>
      <w:r>
        <w:rPr/>
        <w:t>oleh</w:t>
      </w:r>
      <w:r>
        <w:rPr>
          <w:spacing w:val="-14"/>
        </w:rPr>
        <w:t> </w:t>
      </w:r>
      <w:r>
        <w:rPr/>
        <w:t>majikan</w:t>
      </w:r>
      <w:r>
        <w:rPr>
          <w:spacing w:val="-13"/>
        </w:rPr>
        <w:t> </w:t>
      </w:r>
      <w:r>
        <w:rPr/>
        <w:t>berdasarkan</w:t>
      </w:r>
      <w:r>
        <w:rPr>
          <w:spacing w:val="-14"/>
        </w:rPr>
        <w:t> </w:t>
      </w:r>
      <w:r>
        <w:rPr/>
        <w:t>ketentuan</w:t>
      </w:r>
      <w:r>
        <w:rPr>
          <w:spacing w:val="-14"/>
        </w:rPr>
        <w:t> </w:t>
      </w:r>
      <w:r>
        <w:rPr/>
        <w:t>nomor 2, 3,</w:t>
      </w:r>
      <w:r>
        <w:rPr>
          <w:spacing w:val="-1"/>
        </w:rPr>
        <w:t> </w:t>
      </w:r>
      <w:r>
        <w:rPr/>
        <w:t>dan</w:t>
      </w:r>
      <w:r>
        <w:rPr>
          <w:spacing w:val="-2"/>
        </w:rPr>
        <w:t> </w:t>
      </w:r>
      <w:r>
        <w:rPr/>
        <w:t>5, pada tiap pembayaran upah ia tidak boleh memperhitungkan lebih dari seperlima dari</w:t>
      </w:r>
      <w:r>
        <w:rPr>
          <w:spacing w:val="-6"/>
        </w:rPr>
        <w:t> </w:t>
      </w:r>
      <w:r>
        <w:rPr/>
        <w:t>upah</w:t>
      </w:r>
      <w:r>
        <w:rPr>
          <w:spacing w:val="-7"/>
        </w:rPr>
        <w:t> </w:t>
      </w:r>
      <w:r>
        <w:rPr/>
        <w:t>berupa</w:t>
      </w:r>
      <w:r>
        <w:rPr>
          <w:spacing w:val="-7"/>
        </w:rPr>
        <w:t> </w:t>
      </w:r>
      <w:r>
        <w:rPr/>
        <w:t>uang,</w:t>
      </w:r>
      <w:r>
        <w:rPr>
          <w:spacing w:val="-6"/>
        </w:rPr>
        <w:t> </w:t>
      </w:r>
      <w:r>
        <w:rPr/>
        <w:t>yang</w:t>
      </w:r>
      <w:r>
        <w:rPr>
          <w:spacing w:val="-7"/>
        </w:rPr>
        <w:t> </w:t>
      </w:r>
      <w:r>
        <w:rPr/>
        <w:t>sedianya</w:t>
      </w:r>
      <w:r>
        <w:rPr>
          <w:spacing w:val="-5"/>
        </w:rPr>
        <w:t> </w:t>
      </w:r>
      <w:r>
        <w:rPr/>
        <w:t>harus</w:t>
      </w:r>
      <w:r>
        <w:rPr>
          <w:spacing w:val="-7"/>
        </w:rPr>
        <w:t> </w:t>
      </w:r>
      <w:r>
        <w:rPr/>
        <w:t>dibayar,</w:t>
      </w:r>
      <w:r>
        <w:rPr>
          <w:spacing w:val="-3"/>
        </w:rPr>
        <w:t> </w:t>
      </w:r>
      <w:r>
        <w:rPr/>
        <w:t>mengenai</w:t>
      </w:r>
      <w:r>
        <w:rPr>
          <w:spacing w:val="-6"/>
        </w:rPr>
        <w:t> </w:t>
      </w:r>
      <w:r>
        <w:rPr/>
        <w:t>utang-utang</w:t>
      </w:r>
      <w:r>
        <w:rPr>
          <w:spacing w:val="-4"/>
        </w:rPr>
        <w:t> </w:t>
      </w:r>
      <w:r>
        <w:rPr/>
        <w:t>yang</w:t>
      </w:r>
      <w:r>
        <w:rPr>
          <w:spacing w:val="-4"/>
        </w:rPr>
        <w:t> </w:t>
      </w:r>
      <w:r>
        <w:rPr/>
        <w:t>seluruhnya dapat ditagih berdasarkan ketentuan-ketentuan pasal ini, majikan tidak boleh memperjumpakan lebih dari dua perlima jumlah upah tersebut. Tiap perjanjian yang memberikan</w:t>
      </w:r>
      <w:r>
        <w:rPr>
          <w:spacing w:val="-2"/>
        </w:rPr>
        <w:t> </w:t>
      </w:r>
      <w:r>
        <w:rPr/>
        <w:t>suatu</w:t>
      </w:r>
      <w:r>
        <w:rPr>
          <w:spacing w:val="-2"/>
        </w:rPr>
        <w:t> </w:t>
      </w:r>
      <w:r>
        <w:rPr/>
        <w:t>wewenang</w:t>
      </w:r>
      <w:r>
        <w:rPr>
          <w:spacing w:val="-2"/>
        </w:rPr>
        <w:t> </w:t>
      </w:r>
      <w:r>
        <w:rPr/>
        <w:t>yang</w:t>
      </w:r>
      <w:r>
        <w:rPr>
          <w:spacing w:val="-2"/>
        </w:rPr>
        <w:t> </w:t>
      </w:r>
      <w:r>
        <w:rPr/>
        <w:t>lebih</w:t>
      </w:r>
      <w:r>
        <w:rPr>
          <w:spacing w:val="-2"/>
        </w:rPr>
        <w:t> </w:t>
      </w:r>
      <w:r>
        <w:rPr/>
        <w:t>luas</w:t>
      </w:r>
      <w:r>
        <w:rPr>
          <w:spacing w:val="-2"/>
        </w:rPr>
        <w:t> </w:t>
      </w:r>
      <w:r>
        <w:rPr/>
        <w:t>kepada</w:t>
      </w:r>
      <w:r>
        <w:rPr>
          <w:spacing w:val="-2"/>
        </w:rPr>
        <w:t> </w:t>
      </w:r>
      <w:r>
        <w:rPr/>
        <w:t>majikan untuk memperjumpakan</w:t>
      </w:r>
      <w:r>
        <w:rPr>
          <w:spacing w:val="-2"/>
        </w:rPr>
        <w:t> </w:t>
      </w:r>
      <w:r>
        <w:rPr/>
        <w:t>utang adalah batal.</w:t>
      </w:r>
    </w:p>
    <w:p>
      <w:pPr>
        <w:pStyle w:val="BodyText"/>
        <w:spacing w:before="119"/>
        <w:ind w:left="0"/>
      </w:pPr>
    </w:p>
    <w:p>
      <w:pPr>
        <w:pStyle w:val="BodyText"/>
        <w:ind w:left="3916"/>
      </w:pPr>
      <w:r>
        <w:rPr>
          <w:w w:val="105"/>
        </w:rPr>
        <w:t>Pasal</w:t>
      </w:r>
      <w:r>
        <w:rPr>
          <w:spacing w:val="16"/>
          <w:w w:val="105"/>
        </w:rPr>
        <w:t> </w:t>
      </w:r>
      <w:r>
        <w:rPr>
          <w:spacing w:val="-2"/>
          <w:w w:val="105"/>
        </w:rPr>
        <w:t>1602s</w:t>
      </w:r>
    </w:p>
    <w:p>
      <w:pPr>
        <w:pStyle w:val="BodyText"/>
        <w:spacing w:before="57"/>
        <w:ind w:right="189"/>
      </w:pPr>
      <w:r>
        <w:rPr/>
        <w:t>Bila upah buruh seluruhnya atau sebagian ditetapkan berupa pemondokan, pangan atau keperluan</w:t>
      </w:r>
      <w:r>
        <w:rPr>
          <w:spacing w:val="-5"/>
        </w:rPr>
        <w:t> </w:t>
      </w:r>
      <w:r>
        <w:rPr/>
        <w:t>hidup</w:t>
      </w:r>
      <w:r>
        <w:rPr>
          <w:spacing w:val="-5"/>
        </w:rPr>
        <w:t> </w:t>
      </w:r>
      <w:r>
        <w:rPr/>
        <w:t>lain,</w:t>
      </w:r>
      <w:r>
        <w:rPr>
          <w:spacing w:val="-5"/>
        </w:rPr>
        <w:t> </w:t>
      </w:r>
      <w:r>
        <w:rPr/>
        <w:t>maka</w:t>
      </w:r>
      <w:r>
        <w:rPr>
          <w:spacing w:val="-5"/>
        </w:rPr>
        <w:t> </w:t>
      </w:r>
      <w:r>
        <w:rPr/>
        <w:t>majikan</w:t>
      </w:r>
      <w:r>
        <w:rPr>
          <w:spacing w:val="-2"/>
        </w:rPr>
        <w:t> </w:t>
      </w:r>
      <w:r>
        <w:rPr/>
        <w:t>wajib</w:t>
      </w:r>
      <w:r>
        <w:rPr>
          <w:spacing w:val="-5"/>
        </w:rPr>
        <w:t> </w:t>
      </w:r>
      <w:r>
        <w:rPr/>
        <w:t>memenuhinya</w:t>
      </w:r>
      <w:r>
        <w:rPr>
          <w:spacing w:val="-5"/>
        </w:rPr>
        <w:t> </w:t>
      </w:r>
      <w:r>
        <w:rPr/>
        <w:t>menurut</w:t>
      </w:r>
      <w:r>
        <w:rPr>
          <w:spacing w:val="-3"/>
        </w:rPr>
        <w:t> </w:t>
      </w:r>
      <w:r>
        <w:rPr/>
        <w:t>kebiasaan</w:t>
      </w:r>
      <w:r>
        <w:rPr>
          <w:spacing w:val="-2"/>
        </w:rPr>
        <w:t> </w:t>
      </w:r>
      <w:r>
        <w:rPr/>
        <w:t>setempat,</w:t>
      </w:r>
      <w:r>
        <w:rPr>
          <w:spacing w:val="-4"/>
        </w:rPr>
        <w:t> </w:t>
      </w:r>
      <w:r>
        <w:rPr/>
        <w:t>asal </w:t>
      </w:r>
      <w:r>
        <w:rPr>
          <w:spacing w:val="-2"/>
        </w:rPr>
        <w:t>sesuai</w:t>
      </w:r>
      <w:r>
        <w:rPr>
          <w:spacing w:val="-6"/>
        </w:rPr>
        <w:t> </w:t>
      </w:r>
      <w:r>
        <w:rPr>
          <w:spacing w:val="-2"/>
        </w:rPr>
        <w:t>dengan</w:t>
      </w:r>
      <w:r>
        <w:rPr>
          <w:spacing w:val="-7"/>
        </w:rPr>
        <w:t> </w:t>
      </w:r>
      <w:r>
        <w:rPr>
          <w:spacing w:val="-2"/>
        </w:rPr>
        <w:t>syarat-syarat</w:t>
      </w:r>
      <w:r>
        <w:rPr>
          <w:spacing w:val="-6"/>
        </w:rPr>
        <w:t> </w:t>
      </w:r>
      <w:r>
        <w:rPr>
          <w:spacing w:val="-2"/>
        </w:rPr>
        <w:t>kesehatan</w:t>
      </w:r>
      <w:r>
        <w:rPr>
          <w:spacing w:val="-7"/>
        </w:rPr>
        <w:t> </w:t>
      </w:r>
      <w:r>
        <w:rPr>
          <w:spacing w:val="-2"/>
        </w:rPr>
        <w:t>dan</w:t>
      </w:r>
      <w:r>
        <w:rPr>
          <w:spacing w:val="-7"/>
        </w:rPr>
        <w:t> </w:t>
      </w:r>
      <w:r>
        <w:rPr>
          <w:spacing w:val="-2"/>
        </w:rPr>
        <w:t>kesusilaan.</w:t>
      </w:r>
      <w:r>
        <w:rPr>
          <w:spacing w:val="-8"/>
        </w:rPr>
        <w:t> </w:t>
      </w:r>
      <w:r>
        <w:rPr>
          <w:spacing w:val="-2"/>
        </w:rPr>
        <w:t>Tiap</w:t>
      </w:r>
      <w:r>
        <w:rPr>
          <w:spacing w:val="-5"/>
        </w:rPr>
        <w:t> </w:t>
      </w:r>
      <w:r>
        <w:rPr>
          <w:spacing w:val="-2"/>
        </w:rPr>
        <w:t>perjanjian</w:t>
      </w:r>
      <w:r>
        <w:rPr>
          <w:spacing w:val="-7"/>
        </w:rPr>
        <w:t> </w:t>
      </w:r>
      <w:r>
        <w:rPr>
          <w:spacing w:val="-2"/>
        </w:rPr>
        <w:t>yang</w:t>
      </w:r>
      <w:r>
        <w:rPr>
          <w:spacing w:val="-7"/>
        </w:rPr>
        <w:t> </w:t>
      </w:r>
      <w:r>
        <w:rPr>
          <w:spacing w:val="-2"/>
        </w:rPr>
        <w:t>dapat</w:t>
      </w:r>
      <w:r>
        <w:rPr>
          <w:spacing w:val="-6"/>
        </w:rPr>
        <w:t> </w:t>
      </w:r>
      <w:r>
        <w:rPr>
          <w:spacing w:val="-2"/>
        </w:rPr>
        <w:t>menghapus </w:t>
      </w:r>
      <w:r>
        <w:rPr/>
        <w:t>atau</w:t>
      </w:r>
      <w:r>
        <w:rPr>
          <w:spacing w:val="-1"/>
        </w:rPr>
        <w:t> </w:t>
      </w:r>
      <w:r>
        <w:rPr/>
        <w:t>membatasi kewajiban majikan ini,</w:t>
      </w:r>
      <w:r>
        <w:rPr>
          <w:spacing w:val="-2"/>
        </w:rPr>
        <w:t> </w:t>
      </w:r>
      <w:r>
        <w:rPr/>
        <w:t>adalah batal.</w:t>
      </w:r>
    </w:p>
    <w:p>
      <w:pPr>
        <w:pStyle w:val="BodyText"/>
        <w:spacing w:before="117"/>
        <w:ind w:left="0"/>
      </w:pPr>
    </w:p>
    <w:p>
      <w:pPr>
        <w:pStyle w:val="BodyText"/>
        <w:ind w:left="3926"/>
      </w:pPr>
      <w:r>
        <w:rPr>
          <w:w w:val="105"/>
        </w:rPr>
        <w:t>Pasal</w:t>
      </w:r>
      <w:r>
        <w:rPr>
          <w:spacing w:val="17"/>
          <w:w w:val="105"/>
        </w:rPr>
        <w:t> </w:t>
      </w:r>
      <w:r>
        <w:rPr>
          <w:spacing w:val="-4"/>
          <w:w w:val="105"/>
        </w:rPr>
        <w:t>1602t</w:t>
      </w:r>
    </w:p>
    <w:p>
      <w:pPr>
        <w:pStyle w:val="BodyText"/>
        <w:spacing w:before="57"/>
        <w:ind w:right="189"/>
      </w:pPr>
      <w:r>
        <w:rPr/>
        <w:t>Majikan</w:t>
      </w:r>
      <w:r>
        <w:rPr>
          <w:spacing w:val="-2"/>
        </w:rPr>
        <w:t> </w:t>
      </w:r>
      <w:r>
        <w:rPr/>
        <w:t>yang</w:t>
      </w:r>
      <w:r>
        <w:rPr>
          <w:spacing w:val="-2"/>
        </w:rPr>
        <w:t> </w:t>
      </w:r>
      <w:r>
        <w:rPr/>
        <w:t>untuk</w:t>
      </w:r>
      <w:r>
        <w:rPr>
          <w:spacing w:val="-4"/>
        </w:rPr>
        <w:t> </w:t>
      </w:r>
      <w:r>
        <w:rPr/>
        <w:t>sementara</w:t>
      </w:r>
      <w:r>
        <w:rPr>
          <w:spacing w:val="-2"/>
        </w:rPr>
        <w:t> </w:t>
      </w:r>
      <w:r>
        <w:rPr/>
        <w:t>waktu berhalangan</w:t>
      </w:r>
      <w:r>
        <w:rPr>
          <w:spacing w:val="-2"/>
        </w:rPr>
        <w:t> </w:t>
      </w:r>
      <w:r>
        <w:rPr/>
        <w:t>memenuhi</w:t>
      </w:r>
      <w:r>
        <w:rPr>
          <w:spacing w:val="-1"/>
        </w:rPr>
        <w:t> </w:t>
      </w:r>
      <w:r>
        <w:rPr/>
        <w:t>upah</w:t>
      </w:r>
      <w:r>
        <w:rPr>
          <w:spacing w:val="-2"/>
        </w:rPr>
        <w:t> </w:t>
      </w:r>
      <w:r>
        <w:rPr/>
        <w:t>berupa pemondokan, pangan</w:t>
      </w:r>
      <w:r>
        <w:rPr>
          <w:spacing w:val="-14"/>
        </w:rPr>
        <w:t> </w:t>
      </w:r>
      <w:r>
        <w:rPr/>
        <w:t>dan</w:t>
      </w:r>
      <w:r>
        <w:rPr>
          <w:spacing w:val="-13"/>
        </w:rPr>
        <w:t> </w:t>
      </w:r>
      <w:r>
        <w:rPr/>
        <w:t>keperluan</w:t>
      </w:r>
      <w:r>
        <w:rPr>
          <w:spacing w:val="-14"/>
        </w:rPr>
        <w:t> </w:t>
      </w:r>
      <w:r>
        <w:rPr/>
        <w:t>hidup</w:t>
      </w:r>
      <w:r>
        <w:rPr>
          <w:spacing w:val="-13"/>
        </w:rPr>
        <w:t> </w:t>
      </w:r>
      <w:r>
        <w:rPr/>
        <w:t>lain,</w:t>
      </w:r>
      <w:r>
        <w:rPr>
          <w:spacing w:val="-14"/>
        </w:rPr>
        <w:t> </w:t>
      </w:r>
      <w:r>
        <w:rPr/>
        <w:t>sedangkan</w:t>
      </w:r>
      <w:r>
        <w:rPr>
          <w:spacing w:val="-13"/>
        </w:rPr>
        <w:t> </w:t>
      </w:r>
      <w:r>
        <w:rPr/>
        <w:t>halangan</w:t>
      </w:r>
      <w:r>
        <w:rPr>
          <w:spacing w:val="-13"/>
        </w:rPr>
        <w:t> </w:t>
      </w:r>
      <w:r>
        <w:rPr/>
        <w:t>ini</w:t>
      </w:r>
      <w:r>
        <w:rPr>
          <w:spacing w:val="-14"/>
        </w:rPr>
        <w:t> </w:t>
      </w:r>
      <w:r>
        <w:rPr/>
        <w:t>tidak</w:t>
      </w:r>
      <w:r>
        <w:rPr>
          <w:spacing w:val="-11"/>
        </w:rPr>
        <w:t> </w:t>
      </w:r>
      <w:r>
        <w:rPr/>
        <w:t>disebabkan</w:t>
      </w:r>
      <w:r>
        <w:rPr>
          <w:spacing w:val="-11"/>
        </w:rPr>
        <w:t> </w:t>
      </w:r>
      <w:r>
        <w:rPr/>
        <w:t>oleh</w:t>
      </w:r>
      <w:r>
        <w:rPr>
          <w:spacing w:val="-14"/>
        </w:rPr>
        <w:t> </w:t>
      </w:r>
      <w:r>
        <w:rPr/>
        <w:t>perbuatan buruh</w:t>
      </w:r>
      <w:r>
        <w:rPr>
          <w:spacing w:val="-2"/>
        </w:rPr>
        <w:t> </w:t>
      </w:r>
      <w:r>
        <w:rPr/>
        <w:t>sendiri,</w:t>
      </w:r>
      <w:r>
        <w:rPr>
          <w:spacing w:val="-1"/>
        </w:rPr>
        <w:t> </w:t>
      </w:r>
      <w:r>
        <w:rPr/>
        <w:t>wajib memberikan</w:t>
      </w:r>
      <w:r>
        <w:rPr>
          <w:spacing w:val="-2"/>
        </w:rPr>
        <w:t> </w:t>
      </w:r>
      <w:r>
        <w:rPr/>
        <w:t>suatu ganti</w:t>
      </w:r>
      <w:r>
        <w:rPr>
          <w:spacing w:val="-1"/>
        </w:rPr>
        <w:t> </w:t>
      </w:r>
      <w:r>
        <w:rPr/>
        <w:t>rugi</w:t>
      </w:r>
      <w:r>
        <w:rPr>
          <w:spacing w:val="-3"/>
        </w:rPr>
        <w:t> </w:t>
      </w:r>
      <w:r>
        <w:rPr/>
        <w:t>yang jumlahnya</w:t>
      </w:r>
      <w:r>
        <w:rPr>
          <w:spacing w:val="-2"/>
        </w:rPr>
        <w:t> </w:t>
      </w:r>
      <w:r>
        <w:rPr/>
        <w:t>ditetapkan</w:t>
      </w:r>
      <w:r>
        <w:rPr>
          <w:spacing w:val="-2"/>
        </w:rPr>
        <w:t> </w:t>
      </w:r>
      <w:r>
        <w:rPr/>
        <w:t>dengan persetujuan, atau jika tidak ada suatu perjanjian. menurut kebiasaan setempat.</w:t>
      </w:r>
    </w:p>
    <w:p>
      <w:pPr>
        <w:pStyle w:val="BodyText"/>
        <w:spacing w:before="117"/>
        <w:ind w:left="0"/>
      </w:pPr>
    </w:p>
    <w:p>
      <w:pPr>
        <w:pStyle w:val="BodyText"/>
        <w:ind w:left="3900"/>
      </w:pPr>
      <w:r>
        <w:rPr>
          <w:w w:val="105"/>
        </w:rPr>
        <w:t>Pasal</w:t>
      </w:r>
      <w:r>
        <w:rPr>
          <w:spacing w:val="16"/>
          <w:w w:val="105"/>
        </w:rPr>
        <w:t> </w:t>
      </w:r>
      <w:r>
        <w:rPr>
          <w:spacing w:val="-2"/>
          <w:w w:val="105"/>
        </w:rPr>
        <w:t>1602u</w:t>
      </w:r>
    </w:p>
    <w:p>
      <w:pPr>
        <w:pStyle w:val="BodyText"/>
        <w:spacing w:before="57"/>
      </w:pPr>
      <w:r>
        <w:rPr/>
        <w:t>Majikan</w:t>
      </w:r>
      <w:r>
        <w:rPr>
          <w:spacing w:val="-2"/>
        </w:rPr>
        <w:t> </w:t>
      </w:r>
      <w:r>
        <w:rPr/>
        <w:t>wajib memberi kesempatan kepada</w:t>
      </w:r>
      <w:r>
        <w:rPr>
          <w:spacing w:val="-2"/>
        </w:rPr>
        <w:t> </w:t>
      </w:r>
      <w:r>
        <w:rPr/>
        <w:t>buruh-buruh</w:t>
      </w:r>
      <w:r>
        <w:rPr>
          <w:spacing w:val="-2"/>
        </w:rPr>
        <w:t> </w:t>
      </w:r>
      <w:r>
        <w:rPr/>
        <w:t>yang</w:t>
      </w:r>
      <w:r>
        <w:rPr>
          <w:spacing w:val="-2"/>
        </w:rPr>
        <w:t> </w:t>
      </w:r>
      <w:r>
        <w:rPr/>
        <w:t>tinggal</w:t>
      </w:r>
      <w:r>
        <w:rPr>
          <w:spacing w:val="-1"/>
        </w:rPr>
        <w:t> </w:t>
      </w:r>
      <w:r>
        <w:rPr/>
        <w:t>padanya tanpa memotong upahnya, untuk memenuhi kewajiban-kewajiban agamanya. begitu</w:t>
      </w:r>
      <w:r>
        <w:rPr>
          <w:spacing w:val="-2"/>
        </w:rPr>
        <w:t> </w:t>
      </w:r>
      <w:r>
        <w:rPr/>
        <w:t>pula untuk </w:t>
      </w:r>
      <w:r>
        <w:rPr>
          <w:spacing w:val="-2"/>
        </w:rPr>
        <w:t>menikmati</w:t>
      </w:r>
      <w:r>
        <w:rPr>
          <w:spacing w:val="-6"/>
        </w:rPr>
        <w:t> </w:t>
      </w:r>
      <w:r>
        <w:rPr>
          <w:spacing w:val="-2"/>
        </w:rPr>
        <w:t>istirahat</w:t>
      </w:r>
      <w:r>
        <w:rPr>
          <w:spacing w:val="-5"/>
        </w:rPr>
        <w:t> </w:t>
      </w:r>
      <w:r>
        <w:rPr>
          <w:spacing w:val="-2"/>
        </w:rPr>
        <w:t>dan</w:t>
      </w:r>
      <w:r>
        <w:rPr>
          <w:spacing w:val="-7"/>
        </w:rPr>
        <w:t> </w:t>
      </w:r>
      <w:r>
        <w:rPr>
          <w:spacing w:val="-2"/>
        </w:rPr>
        <w:t>pekerjaannya</w:t>
      </w:r>
      <w:r>
        <w:rPr>
          <w:spacing w:val="-7"/>
        </w:rPr>
        <w:t> </w:t>
      </w:r>
      <w:r>
        <w:rPr>
          <w:spacing w:val="-2"/>
        </w:rPr>
        <w:t>dengan</w:t>
      </w:r>
      <w:r>
        <w:rPr>
          <w:spacing w:val="-4"/>
        </w:rPr>
        <w:t> </w:t>
      </w:r>
      <w:r>
        <w:rPr>
          <w:spacing w:val="-2"/>
        </w:rPr>
        <w:t>cara</w:t>
      </w:r>
      <w:r>
        <w:rPr>
          <w:spacing w:val="-7"/>
        </w:rPr>
        <w:t> </w:t>
      </w:r>
      <w:r>
        <w:rPr>
          <w:spacing w:val="-2"/>
        </w:rPr>
        <w:t>yang</w:t>
      </w:r>
      <w:r>
        <w:rPr>
          <w:spacing w:val="-4"/>
        </w:rPr>
        <w:t> </w:t>
      </w:r>
      <w:r>
        <w:rPr>
          <w:spacing w:val="-2"/>
        </w:rPr>
        <w:t>ditetapkan</w:t>
      </w:r>
      <w:r>
        <w:rPr>
          <w:spacing w:val="-7"/>
        </w:rPr>
        <w:t> </w:t>
      </w:r>
      <w:r>
        <w:rPr>
          <w:spacing w:val="-2"/>
        </w:rPr>
        <w:t>dalam</w:t>
      </w:r>
      <w:r>
        <w:rPr>
          <w:spacing w:val="-7"/>
        </w:rPr>
        <w:t> </w:t>
      </w:r>
      <w:r>
        <w:rPr>
          <w:spacing w:val="-2"/>
        </w:rPr>
        <w:t>perjanjian</w:t>
      </w:r>
      <w:r>
        <w:rPr>
          <w:spacing w:val="-7"/>
        </w:rPr>
        <w:t> </w:t>
      </w:r>
      <w:r>
        <w:rPr>
          <w:spacing w:val="-2"/>
        </w:rPr>
        <w:t>atau</w:t>
      </w:r>
      <w:r>
        <w:rPr>
          <w:spacing w:val="-7"/>
        </w:rPr>
        <w:t> </w:t>
      </w:r>
      <w:r>
        <w:rPr>
          <w:spacing w:val="-2"/>
        </w:rPr>
        <w:t>jika </w:t>
      </w:r>
      <w:r>
        <w:rPr/>
        <w:t>perjanjian tidak ada, menurut kebiasaan setempat.</w:t>
      </w:r>
    </w:p>
    <w:p>
      <w:pPr>
        <w:pStyle w:val="BodyText"/>
        <w:spacing w:before="117"/>
        <w:ind w:left="0"/>
      </w:pPr>
    </w:p>
    <w:p>
      <w:pPr>
        <w:pStyle w:val="BodyText"/>
        <w:ind w:left="3909"/>
      </w:pPr>
      <w:r>
        <w:rPr/>
        <w:t>Pasal</w:t>
      </w:r>
      <w:r>
        <w:rPr>
          <w:spacing w:val="42"/>
        </w:rPr>
        <w:t> </w:t>
      </w:r>
      <w:r>
        <w:rPr>
          <w:spacing w:val="-4"/>
        </w:rPr>
        <w:t>1602v</w:t>
      </w:r>
    </w:p>
    <w:p>
      <w:pPr>
        <w:pStyle w:val="BodyText"/>
        <w:spacing w:after="0"/>
        <w:sectPr>
          <w:pgSz w:w="12240" w:h="15840"/>
          <w:pgMar w:top="1520" w:bottom="280" w:left="1800" w:right="1800"/>
        </w:sectPr>
      </w:pPr>
    </w:p>
    <w:p>
      <w:pPr>
        <w:pStyle w:val="BodyText"/>
        <w:spacing w:before="65"/>
        <w:ind w:right="443"/>
        <w:jc w:val="both"/>
      </w:pPr>
      <w:r>
        <w:rPr>
          <w:spacing w:val="-2"/>
        </w:rPr>
        <w:t>Majikan</w:t>
      </w:r>
      <w:r>
        <w:rPr>
          <w:spacing w:val="-6"/>
        </w:rPr>
        <w:t> </w:t>
      </w:r>
      <w:r>
        <w:rPr>
          <w:spacing w:val="-2"/>
        </w:rPr>
        <w:t>wajib</w:t>
      </w:r>
      <w:r>
        <w:rPr>
          <w:spacing w:val="-3"/>
        </w:rPr>
        <w:t> </w:t>
      </w:r>
      <w:r>
        <w:rPr>
          <w:spacing w:val="-2"/>
        </w:rPr>
        <w:t>mengatur</w:t>
      </w:r>
      <w:r>
        <w:rPr>
          <w:spacing w:val="-7"/>
        </w:rPr>
        <w:t> </w:t>
      </w:r>
      <w:r>
        <w:rPr>
          <w:spacing w:val="-2"/>
        </w:rPr>
        <w:t>pekerjaan</w:t>
      </w:r>
      <w:r>
        <w:rPr>
          <w:spacing w:val="-3"/>
        </w:rPr>
        <w:t> </w:t>
      </w:r>
      <w:r>
        <w:rPr>
          <w:spacing w:val="-2"/>
        </w:rPr>
        <w:t>sedemikian</w:t>
      </w:r>
      <w:r>
        <w:rPr>
          <w:spacing w:val="-6"/>
        </w:rPr>
        <w:t> </w:t>
      </w:r>
      <w:r>
        <w:rPr>
          <w:spacing w:val="-2"/>
        </w:rPr>
        <w:t>rupa</w:t>
      </w:r>
      <w:r>
        <w:rPr>
          <w:spacing w:val="-6"/>
        </w:rPr>
        <w:t> </w:t>
      </w:r>
      <w:r>
        <w:rPr>
          <w:spacing w:val="-2"/>
        </w:rPr>
        <w:t>sehingga</w:t>
      </w:r>
      <w:r>
        <w:rPr>
          <w:spacing w:val="-6"/>
        </w:rPr>
        <w:t> </w:t>
      </w:r>
      <w:r>
        <w:rPr>
          <w:spacing w:val="-2"/>
        </w:rPr>
        <w:t>buruh</w:t>
      </w:r>
      <w:r>
        <w:rPr>
          <w:spacing w:val="-6"/>
        </w:rPr>
        <w:t> </w:t>
      </w:r>
      <w:r>
        <w:rPr>
          <w:spacing w:val="-2"/>
        </w:rPr>
        <w:t>tidak</w:t>
      </w:r>
      <w:r>
        <w:rPr>
          <w:spacing w:val="-6"/>
        </w:rPr>
        <w:t> </w:t>
      </w:r>
      <w:r>
        <w:rPr>
          <w:spacing w:val="-2"/>
        </w:rPr>
        <w:t>bekerja</w:t>
      </w:r>
      <w:r>
        <w:rPr>
          <w:spacing w:val="-6"/>
        </w:rPr>
        <w:t> </w:t>
      </w:r>
      <w:r>
        <w:rPr>
          <w:spacing w:val="-2"/>
        </w:rPr>
        <w:t>pada</w:t>
      </w:r>
      <w:r>
        <w:rPr>
          <w:spacing w:val="-6"/>
        </w:rPr>
        <w:t> </w:t>
      </w:r>
      <w:r>
        <w:rPr>
          <w:spacing w:val="-2"/>
        </w:rPr>
        <w:t>hari </w:t>
      </w:r>
      <w:r>
        <w:rPr/>
        <w:t>Minggu</w:t>
      </w:r>
      <w:r>
        <w:rPr>
          <w:spacing w:val="-14"/>
        </w:rPr>
        <w:t> </w:t>
      </w:r>
      <w:r>
        <w:rPr/>
        <w:t>dan</w:t>
      </w:r>
      <w:r>
        <w:rPr>
          <w:spacing w:val="-14"/>
        </w:rPr>
        <w:t> </w:t>
      </w:r>
      <w:r>
        <w:rPr/>
        <w:t>pada</w:t>
      </w:r>
      <w:r>
        <w:rPr>
          <w:spacing w:val="-14"/>
        </w:rPr>
        <w:t> </w:t>
      </w:r>
      <w:r>
        <w:rPr/>
        <w:t>hari-hari</w:t>
      </w:r>
      <w:r>
        <w:rPr>
          <w:spacing w:val="-13"/>
        </w:rPr>
        <w:t> </w:t>
      </w:r>
      <w:r>
        <w:rPr/>
        <w:t>yang</w:t>
      </w:r>
      <w:r>
        <w:rPr>
          <w:spacing w:val="-14"/>
        </w:rPr>
        <w:t> </w:t>
      </w:r>
      <w:r>
        <w:rPr/>
        <w:t>menurut</w:t>
      </w:r>
      <w:r>
        <w:rPr>
          <w:spacing w:val="-14"/>
        </w:rPr>
        <w:t> </w:t>
      </w:r>
      <w:r>
        <w:rPr/>
        <w:t>kebiasaan</w:t>
      </w:r>
      <w:r>
        <w:rPr>
          <w:spacing w:val="-14"/>
        </w:rPr>
        <w:t> </w:t>
      </w:r>
      <w:r>
        <w:rPr/>
        <w:t>setempat,</w:t>
      </w:r>
      <w:r>
        <w:rPr>
          <w:spacing w:val="-13"/>
        </w:rPr>
        <w:t> </w:t>
      </w:r>
      <w:r>
        <w:rPr/>
        <w:t>sekedar</w:t>
      </w:r>
      <w:r>
        <w:rPr>
          <w:spacing w:val="-14"/>
        </w:rPr>
        <w:t> </w:t>
      </w:r>
      <w:r>
        <w:rPr/>
        <w:t>mengenai</w:t>
      </w:r>
      <w:r>
        <w:rPr>
          <w:spacing w:val="-14"/>
        </w:rPr>
        <w:t> </w:t>
      </w:r>
      <w:r>
        <w:rPr/>
        <w:t>pekerjaan yang diperjanjikan disamakan dengan hari Minggu.</w:t>
      </w:r>
    </w:p>
    <w:p>
      <w:pPr>
        <w:pStyle w:val="BodyText"/>
        <w:spacing w:before="116"/>
        <w:ind w:left="0"/>
      </w:pPr>
    </w:p>
    <w:p>
      <w:pPr>
        <w:pStyle w:val="BodyText"/>
        <w:ind w:left="3883"/>
      </w:pPr>
      <w:r>
        <w:rPr/>
        <w:t>Pasal</w:t>
      </w:r>
      <w:r>
        <w:rPr>
          <w:spacing w:val="42"/>
        </w:rPr>
        <w:t> </w:t>
      </w:r>
      <w:r>
        <w:rPr>
          <w:spacing w:val="-2"/>
        </w:rPr>
        <w:t>1602w</w:t>
      </w:r>
    </w:p>
    <w:p>
      <w:pPr>
        <w:pStyle w:val="BodyText"/>
        <w:spacing w:before="56"/>
        <w:ind w:right="145"/>
      </w:pPr>
      <w:r>
        <w:rPr>
          <w:spacing w:val="-2"/>
        </w:rPr>
        <w:t>Majikan</w:t>
      </w:r>
      <w:r>
        <w:rPr>
          <w:spacing w:val="-10"/>
        </w:rPr>
        <w:t> </w:t>
      </w:r>
      <w:r>
        <w:rPr>
          <w:spacing w:val="-2"/>
        </w:rPr>
        <w:t>wajib</w:t>
      </w:r>
      <w:r>
        <w:rPr>
          <w:spacing w:val="-7"/>
        </w:rPr>
        <w:t> </w:t>
      </w:r>
      <w:r>
        <w:rPr>
          <w:spacing w:val="-2"/>
        </w:rPr>
        <w:t>mengatur</w:t>
      </w:r>
      <w:r>
        <w:rPr>
          <w:spacing w:val="-11"/>
        </w:rPr>
        <w:t> </w:t>
      </w:r>
      <w:r>
        <w:rPr>
          <w:spacing w:val="-2"/>
        </w:rPr>
        <w:t>dan</w:t>
      </w:r>
      <w:r>
        <w:rPr>
          <w:spacing w:val="-10"/>
        </w:rPr>
        <w:t> </w:t>
      </w:r>
      <w:r>
        <w:rPr>
          <w:spacing w:val="-2"/>
        </w:rPr>
        <w:t>memelihara</w:t>
      </w:r>
      <w:r>
        <w:rPr>
          <w:spacing w:val="-10"/>
        </w:rPr>
        <w:t> </w:t>
      </w:r>
      <w:r>
        <w:rPr>
          <w:spacing w:val="-2"/>
        </w:rPr>
        <w:t>ruangan-ruangan,</w:t>
      </w:r>
      <w:r>
        <w:rPr>
          <w:spacing w:val="-9"/>
        </w:rPr>
        <w:t> </w:t>
      </w:r>
      <w:r>
        <w:rPr>
          <w:spacing w:val="-2"/>
        </w:rPr>
        <w:t>alat-alat</w:t>
      </w:r>
      <w:r>
        <w:rPr>
          <w:spacing w:val="-11"/>
        </w:rPr>
        <w:t> </w:t>
      </w:r>
      <w:r>
        <w:rPr>
          <w:spacing w:val="-2"/>
        </w:rPr>
        <w:t>dan</w:t>
      </w:r>
      <w:r>
        <w:rPr>
          <w:spacing w:val="-10"/>
        </w:rPr>
        <w:t> </w:t>
      </w:r>
      <w:r>
        <w:rPr>
          <w:spacing w:val="-2"/>
        </w:rPr>
        <w:t>perkakas</w:t>
      </w:r>
      <w:r>
        <w:rPr>
          <w:spacing w:val="-8"/>
        </w:rPr>
        <w:t> </w:t>
      </w:r>
      <w:r>
        <w:rPr>
          <w:spacing w:val="-2"/>
        </w:rPr>
        <w:t>yang</w:t>
      </w:r>
      <w:r>
        <w:rPr>
          <w:spacing w:val="-7"/>
        </w:rPr>
        <w:t> </w:t>
      </w:r>
      <w:r>
        <w:rPr>
          <w:spacing w:val="-2"/>
        </w:rPr>
        <w:t>dipakai untuk</w:t>
      </w:r>
      <w:r>
        <w:rPr>
          <w:spacing w:val="-4"/>
        </w:rPr>
        <w:t> </w:t>
      </w:r>
      <w:r>
        <w:rPr>
          <w:spacing w:val="-2"/>
        </w:rPr>
        <w:t>melakukan</w:t>
      </w:r>
      <w:r>
        <w:rPr>
          <w:spacing w:val="-4"/>
        </w:rPr>
        <w:t> </w:t>
      </w:r>
      <w:r>
        <w:rPr>
          <w:spacing w:val="-2"/>
        </w:rPr>
        <w:t>pekerjaan,</w:t>
      </w:r>
      <w:r>
        <w:rPr>
          <w:spacing w:val="-3"/>
        </w:rPr>
        <w:t> </w:t>
      </w:r>
      <w:r>
        <w:rPr>
          <w:spacing w:val="-2"/>
        </w:rPr>
        <w:t>dan</w:t>
      </w:r>
      <w:r>
        <w:rPr>
          <w:spacing w:val="-4"/>
        </w:rPr>
        <w:t> </w:t>
      </w:r>
      <w:r>
        <w:rPr>
          <w:spacing w:val="-2"/>
        </w:rPr>
        <w:t>pula</w:t>
      </w:r>
      <w:r>
        <w:rPr>
          <w:spacing w:val="-4"/>
        </w:rPr>
        <w:t> </w:t>
      </w:r>
      <w:r>
        <w:rPr>
          <w:spacing w:val="-2"/>
        </w:rPr>
        <w:t>wajib</w:t>
      </w:r>
      <w:r>
        <w:rPr>
          <w:spacing w:val="-4"/>
        </w:rPr>
        <w:t> </w:t>
      </w:r>
      <w:r>
        <w:rPr>
          <w:spacing w:val="-2"/>
        </w:rPr>
        <w:t>mengenal</w:t>
      </w:r>
      <w:r>
        <w:rPr>
          <w:spacing w:val="-3"/>
        </w:rPr>
        <w:t> </w:t>
      </w:r>
      <w:r>
        <w:rPr>
          <w:spacing w:val="-2"/>
        </w:rPr>
        <w:t>cara</w:t>
      </w:r>
      <w:r>
        <w:rPr>
          <w:spacing w:val="-4"/>
        </w:rPr>
        <w:t> </w:t>
      </w:r>
      <w:r>
        <w:rPr>
          <w:spacing w:val="-2"/>
        </w:rPr>
        <w:t>melakukan pekerjaan,</w:t>
      </w:r>
      <w:r>
        <w:rPr>
          <w:spacing w:val="-3"/>
        </w:rPr>
        <w:t> </w:t>
      </w:r>
      <w:r>
        <w:rPr>
          <w:spacing w:val="-2"/>
        </w:rPr>
        <w:t>mengadakan </w:t>
      </w:r>
      <w:r>
        <w:rPr/>
        <w:t>aturan-aturan serta memberi petunjuk-petunjuk sedemikian rupa sehingga buruh terlindung dari bahaya yang mengancam badan, kehormatan dan harta bendanya sebagaimana dapat dituntut mengenai sifat pekerjaan.</w:t>
      </w:r>
    </w:p>
    <w:p>
      <w:pPr>
        <w:pStyle w:val="BodyText"/>
        <w:spacing w:before="63"/>
        <w:ind w:hanging="1"/>
      </w:pPr>
      <w:r>
        <w:rPr/>
        <w:t>Jika</w:t>
      </w:r>
      <w:r>
        <w:rPr>
          <w:spacing w:val="-14"/>
        </w:rPr>
        <w:t> </w:t>
      </w:r>
      <w:r>
        <w:rPr/>
        <w:t>kewajiban-kewajiban</w:t>
      </w:r>
      <w:r>
        <w:rPr>
          <w:spacing w:val="-11"/>
        </w:rPr>
        <w:t> </w:t>
      </w:r>
      <w:r>
        <w:rPr/>
        <w:t>itu</w:t>
      </w:r>
      <w:r>
        <w:rPr>
          <w:spacing w:val="-14"/>
        </w:rPr>
        <w:t> </w:t>
      </w:r>
      <w:r>
        <w:rPr/>
        <w:t>tidak</w:t>
      </w:r>
      <w:r>
        <w:rPr>
          <w:spacing w:val="-14"/>
        </w:rPr>
        <w:t> </w:t>
      </w:r>
      <w:r>
        <w:rPr/>
        <w:t>dipenuhi,</w:t>
      </w:r>
      <w:r>
        <w:rPr>
          <w:spacing w:val="-14"/>
        </w:rPr>
        <w:t> </w:t>
      </w:r>
      <w:r>
        <w:rPr/>
        <w:t>maka</w:t>
      </w:r>
      <w:r>
        <w:rPr>
          <w:spacing w:val="-13"/>
        </w:rPr>
        <w:t> </w:t>
      </w:r>
      <w:r>
        <w:rPr/>
        <w:t>majikan</w:t>
      </w:r>
      <w:r>
        <w:rPr>
          <w:spacing w:val="-12"/>
        </w:rPr>
        <w:t> </w:t>
      </w:r>
      <w:r>
        <w:rPr/>
        <w:t>wajib</w:t>
      </w:r>
      <w:r>
        <w:rPr>
          <w:spacing w:val="-14"/>
        </w:rPr>
        <w:t> </w:t>
      </w:r>
      <w:r>
        <w:rPr/>
        <w:t>mengganti</w:t>
      </w:r>
      <w:r>
        <w:rPr>
          <w:spacing w:val="-13"/>
        </w:rPr>
        <w:t> </w:t>
      </w:r>
      <w:r>
        <w:rPr/>
        <w:t>kerugian</w:t>
      </w:r>
      <w:r>
        <w:rPr>
          <w:spacing w:val="-14"/>
        </w:rPr>
        <w:t> </w:t>
      </w:r>
      <w:r>
        <w:rPr/>
        <w:t>yang karenanya</w:t>
      </w:r>
      <w:r>
        <w:rPr>
          <w:spacing w:val="-7"/>
        </w:rPr>
        <w:t> </w:t>
      </w:r>
      <w:r>
        <w:rPr/>
        <w:t>menimpa</w:t>
      </w:r>
      <w:r>
        <w:rPr>
          <w:spacing w:val="-5"/>
        </w:rPr>
        <w:t> </w:t>
      </w:r>
      <w:r>
        <w:rPr/>
        <w:t>buruh</w:t>
      </w:r>
      <w:r>
        <w:rPr>
          <w:spacing w:val="-7"/>
        </w:rPr>
        <w:t> </w:t>
      </w:r>
      <w:r>
        <w:rPr/>
        <w:t>dalam</w:t>
      </w:r>
      <w:r>
        <w:rPr>
          <w:spacing w:val="-5"/>
        </w:rPr>
        <w:t> </w:t>
      </w:r>
      <w:r>
        <w:rPr/>
        <w:t>menjalankan</w:t>
      </w:r>
      <w:r>
        <w:rPr>
          <w:spacing w:val="-7"/>
        </w:rPr>
        <w:t> </w:t>
      </w:r>
      <w:r>
        <w:rPr/>
        <w:t>pekerjaannya,</w:t>
      </w:r>
      <w:r>
        <w:rPr>
          <w:spacing w:val="-6"/>
        </w:rPr>
        <w:t> </w:t>
      </w:r>
      <w:r>
        <w:rPr/>
        <w:t>kecuali</w:t>
      </w:r>
      <w:r>
        <w:rPr>
          <w:spacing w:val="-6"/>
        </w:rPr>
        <w:t> </w:t>
      </w:r>
      <w:r>
        <w:rPr/>
        <w:t>jika</w:t>
      </w:r>
      <w:r>
        <w:rPr>
          <w:spacing w:val="-7"/>
        </w:rPr>
        <w:t> </w:t>
      </w:r>
      <w:r>
        <w:rPr/>
        <w:t>ia</w:t>
      </w:r>
      <w:r>
        <w:rPr>
          <w:spacing w:val="-7"/>
        </w:rPr>
        <w:t> </w:t>
      </w:r>
      <w:r>
        <w:rPr/>
        <w:t>dapat </w:t>
      </w:r>
      <w:r>
        <w:rPr>
          <w:spacing w:val="-2"/>
        </w:rPr>
        <w:t>membuktikannya</w:t>
      </w:r>
      <w:r>
        <w:rPr>
          <w:spacing w:val="-8"/>
        </w:rPr>
        <w:t> </w:t>
      </w:r>
      <w:r>
        <w:rPr>
          <w:spacing w:val="-2"/>
        </w:rPr>
        <w:t>bahwa</w:t>
      </w:r>
      <w:r>
        <w:rPr>
          <w:spacing w:val="-8"/>
        </w:rPr>
        <w:t> </w:t>
      </w:r>
      <w:r>
        <w:rPr>
          <w:spacing w:val="-2"/>
        </w:rPr>
        <w:t>tidak</w:t>
      </w:r>
      <w:r>
        <w:rPr>
          <w:spacing w:val="-6"/>
        </w:rPr>
        <w:t> </w:t>
      </w:r>
      <w:r>
        <w:rPr>
          <w:spacing w:val="-2"/>
        </w:rPr>
        <w:t>dipenuhinya</w:t>
      </w:r>
      <w:r>
        <w:rPr>
          <w:spacing w:val="-8"/>
        </w:rPr>
        <w:t> </w:t>
      </w:r>
      <w:r>
        <w:rPr>
          <w:spacing w:val="-2"/>
        </w:rPr>
        <w:t>kewajiban-kewajiban</w:t>
      </w:r>
      <w:r>
        <w:rPr>
          <w:spacing w:val="-8"/>
        </w:rPr>
        <w:t> </w:t>
      </w:r>
      <w:r>
        <w:rPr>
          <w:spacing w:val="-2"/>
        </w:rPr>
        <w:t>itu</w:t>
      </w:r>
      <w:r>
        <w:rPr>
          <w:spacing w:val="-6"/>
        </w:rPr>
        <w:t> </w:t>
      </w:r>
      <w:r>
        <w:rPr>
          <w:spacing w:val="-2"/>
        </w:rPr>
        <w:t>disebabkan</w:t>
      </w:r>
      <w:r>
        <w:rPr>
          <w:spacing w:val="-8"/>
        </w:rPr>
        <w:t> </w:t>
      </w:r>
      <w:r>
        <w:rPr>
          <w:spacing w:val="-2"/>
        </w:rPr>
        <w:t>oleh</w:t>
      </w:r>
      <w:r>
        <w:rPr>
          <w:spacing w:val="-6"/>
        </w:rPr>
        <w:t> </w:t>
      </w:r>
      <w:r>
        <w:rPr>
          <w:spacing w:val="-2"/>
        </w:rPr>
        <w:t>keadaan </w:t>
      </w:r>
      <w:r>
        <w:rPr/>
        <w:t>memaksa, atau bahwa kerugian tersebut sebagian besar</w:t>
      </w:r>
      <w:r>
        <w:rPr>
          <w:spacing w:val="-1"/>
        </w:rPr>
        <w:t> </w:t>
      </w:r>
      <w:r>
        <w:rPr/>
        <w:t>disebabkan oleh kesalahan buruh </w:t>
      </w:r>
      <w:r>
        <w:rPr>
          <w:spacing w:val="-2"/>
        </w:rPr>
        <w:t>sendiri.</w:t>
      </w:r>
    </w:p>
    <w:p>
      <w:pPr>
        <w:pStyle w:val="BodyText"/>
        <w:spacing w:before="60"/>
        <w:ind w:right="61" w:hanging="1"/>
      </w:pPr>
      <w:r>
        <w:rPr/>
        <w:t>Jika</w:t>
      </w:r>
      <w:r>
        <w:rPr>
          <w:spacing w:val="-13"/>
        </w:rPr>
        <w:t> </w:t>
      </w:r>
      <w:r>
        <w:rPr/>
        <w:t>kewajiban-kewajiban</w:t>
      </w:r>
      <w:r>
        <w:rPr>
          <w:spacing w:val="-11"/>
        </w:rPr>
        <w:t> </w:t>
      </w:r>
      <w:r>
        <w:rPr/>
        <w:t>itu</w:t>
      </w:r>
      <w:r>
        <w:rPr>
          <w:spacing w:val="-13"/>
        </w:rPr>
        <w:t> </w:t>
      </w:r>
      <w:r>
        <w:rPr/>
        <w:t>tidak</w:t>
      </w:r>
      <w:r>
        <w:rPr>
          <w:spacing w:val="-13"/>
        </w:rPr>
        <w:t> </w:t>
      </w:r>
      <w:r>
        <w:rPr/>
        <w:t>dipenuhi</w:t>
      </w:r>
      <w:r>
        <w:rPr>
          <w:spacing w:val="-14"/>
        </w:rPr>
        <w:t> </w:t>
      </w:r>
      <w:r>
        <w:rPr/>
        <w:t>oleh</w:t>
      </w:r>
      <w:r>
        <w:rPr>
          <w:spacing w:val="-13"/>
        </w:rPr>
        <w:t> </w:t>
      </w:r>
      <w:r>
        <w:rPr/>
        <w:t>majikan</w:t>
      </w:r>
      <w:r>
        <w:rPr>
          <w:spacing w:val="-13"/>
        </w:rPr>
        <w:t> </w:t>
      </w:r>
      <w:r>
        <w:rPr/>
        <w:t>dan</w:t>
      </w:r>
      <w:r>
        <w:rPr>
          <w:spacing w:val="-13"/>
        </w:rPr>
        <w:t> </w:t>
      </w:r>
      <w:r>
        <w:rPr/>
        <w:t>karenanya</w:t>
      </w:r>
      <w:r>
        <w:rPr>
          <w:spacing w:val="-13"/>
        </w:rPr>
        <w:t> </w:t>
      </w:r>
      <w:r>
        <w:rPr/>
        <w:t>buruh</w:t>
      </w:r>
      <w:r>
        <w:rPr>
          <w:spacing w:val="-13"/>
        </w:rPr>
        <w:t> </w:t>
      </w:r>
      <w:r>
        <w:rPr/>
        <w:t>mendapat</w:t>
      </w:r>
      <w:r>
        <w:rPr>
          <w:spacing w:val="-11"/>
        </w:rPr>
        <w:t> </w:t>
      </w:r>
      <w:r>
        <w:rPr/>
        <w:t>luka </w:t>
      </w:r>
      <w:r>
        <w:rPr>
          <w:spacing w:val="-2"/>
        </w:rPr>
        <w:t>dalam melakukan pekerjaannya</w:t>
      </w:r>
      <w:r>
        <w:rPr>
          <w:spacing w:val="-3"/>
        </w:rPr>
        <w:t> </w:t>
      </w:r>
      <w:r>
        <w:rPr>
          <w:spacing w:val="-2"/>
        </w:rPr>
        <w:t>sehingga</w:t>
      </w:r>
      <w:r>
        <w:rPr>
          <w:spacing w:val="-3"/>
        </w:rPr>
        <w:t> </w:t>
      </w:r>
      <w:r>
        <w:rPr>
          <w:spacing w:val="-2"/>
        </w:rPr>
        <w:t>meninggal</w:t>
      </w:r>
      <w:r>
        <w:rPr>
          <w:spacing w:val="-4"/>
        </w:rPr>
        <w:t> </w:t>
      </w:r>
      <w:r>
        <w:rPr>
          <w:spacing w:val="-2"/>
        </w:rPr>
        <w:t>dunia, maka</w:t>
      </w:r>
      <w:r>
        <w:rPr>
          <w:spacing w:val="-3"/>
        </w:rPr>
        <w:t> </w:t>
      </w:r>
      <w:r>
        <w:rPr>
          <w:spacing w:val="-2"/>
        </w:rPr>
        <w:t>majikan</w:t>
      </w:r>
      <w:r>
        <w:rPr>
          <w:spacing w:val="-3"/>
        </w:rPr>
        <w:t> </w:t>
      </w:r>
      <w:r>
        <w:rPr>
          <w:spacing w:val="-2"/>
        </w:rPr>
        <w:t>wajib</w:t>
      </w:r>
      <w:r>
        <w:rPr>
          <w:spacing w:val="-3"/>
        </w:rPr>
        <w:t> </w:t>
      </w:r>
      <w:r>
        <w:rPr>
          <w:spacing w:val="-2"/>
        </w:rPr>
        <w:t>memberi ganti rugi</w:t>
      </w:r>
      <w:r>
        <w:rPr>
          <w:spacing w:val="-4"/>
        </w:rPr>
        <w:t> </w:t>
      </w:r>
      <w:r>
        <w:rPr>
          <w:spacing w:val="-2"/>
        </w:rPr>
        <w:t>kepada</w:t>
      </w:r>
      <w:r>
        <w:rPr>
          <w:spacing w:val="-5"/>
        </w:rPr>
        <w:t> </w:t>
      </w:r>
      <w:r>
        <w:rPr>
          <w:spacing w:val="-2"/>
        </w:rPr>
        <w:t>suami</w:t>
      </w:r>
      <w:r>
        <w:rPr>
          <w:spacing w:val="-4"/>
        </w:rPr>
        <w:t> </w:t>
      </w:r>
      <w:r>
        <w:rPr>
          <w:spacing w:val="-2"/>
        </w:rPr>
        <w:t>atau</w:t>
      </w:r>
      <w:r>
        <w:rPr>
          <w:spacing w:val="-5"/>
        </w:rPr>
        <w:t> </w:t>
      </w:r>
      <w:r>
        <w:rPr>
          <w:spacing w:val="-2"/>
        </w:rPr>
        <w:t>istri</w:t>
      </w:r>
      <w:r>
        <w:rPr>
          <w:spacing w:val="-4"/>
        </w:rPr>
        <w:t> </w:t>
      </w:r>
      <w:r>
        <w:rPr>
          <w:spacing w:val="-2"/>
        </w:rPr>
        <w:t>buruh,</w:t>
      </w:r>
      <w:r>
        <w:rPr>
          <w:spacing w:val="-4"/>
        </w:rPr>
        <w:t> </w:t>
      </w:r>
      <w:r>
        <w:rPr>
          <w:spacing w:val="-2"/>
        </w:rPr>
        <w:t>anak-anaknya</w:t>
      </w:r>
      <w:r>
        <w:rPr>
          <w:spacing w:val="-5"/>
        </w:rPr>
        <w:t> </w:t>
      </w:r>
      <w:r>
        <w:rPr>
          <w:spacing w:val="-2"/>
        </w:rPr>
        <w:t>atau</w:t>
      </w:r>
      <w:r>
        <w:rPr>
          <w:spacing w:val="-5"/>
        </w:rPr>
        <w:t> </w:t>
      </w:r>
      <w:r>
        <w:rPr>
          <w:spacing w:val="-2"/>
        </w:rPr>
        <w:t>orang</w:t>
      </w:r>
      <w:r>
        <w:rPr>
          <w:spacing w:val="-5"/>
        </w:rPr>
        <w:t> </w:t>
      </w:r>
      <w:r>
        <w:rPr>
          <w:spacing w:val="-2"/>
        </w:rPr>
        <w:t>tuanya</w:t>
      </w:r>
      <w:r>
        <w:rPr>
          <w:spacing w:val="-5"/>
        </w:rPr>
        <w:t> </w:t>
      </w:r>
      <w:r>
        <w:rPr>
          <w:spacing w:val="-2"/>
        </w:rPr>
        <w:t>yang biasanya</w:t>
      </w:r>
      <w:r>
        <w:rPr>
          <w:spacing w:val="-5"/>
        </w:rPr>
        <w:t> </w:t>
      </w:r>
      <w:r>
        <w:rPr>
          <w:spacing w:val="-2"/>
        </w:rPr>
        <w:t>memperoleh </w:t>
      </w:r>
      <w:r>
        <w:rPr/>
        <w:t>nafkahnya</w:t>
      </w:r>
      <w:r>
        <w:rPr>
          <w:spacing w:val="-4"/>
        </w:rPr>
        <w:t> </w:t>
      </w:r>
      <w:r>
        <w:rPr/>
        <w:t>dan</w:t>
      </w:r>
      <w:r>
        <w:rPr>
          <w:spacing w:val="-4"/>
        </w:rPr>
        <w:t> </w:t>
      </w:r>
      <w:r>
        <w:rPr/>
        <w:t>pekerjaan</w:t>
      </w:r>
      <w:r>
        <w:rPr>
          <w:spacing w:val="-1"/>
        </w:rPr>
        <w:t> </w:t>
      </w:r>
      <w:r>
        <w:rPr/>
        <w:t>buruh</w:t>
      </w:r>
      <w:r>
        <w:rPr>
          <w:spacing w:val="-4"/>
        </w:rPr>
        <w:t> </w:t>
      </w:r>
      <w:r>
        <w:rPr/>
        <w:t>itu,</w:t>
      </w:r>
      <w:r>
        <w:rPr>
          <w:spacing w:val="-5"/>
        </w:rPr>
        <w:t> </w:t>
      </w:r>
      <w:r>
        <w:rPr/>
        <w:t>kecuali</w:t>
      </w:r>
      <w:r>
        <w:rPr>
          <w:spacing w:val="-3"/>
        </w:rPr>
        <w:t> </w:t>
      </w:r>
      <w:r>
        <w:rPr/>
        <w:t>jika</w:t>
      </w:r>
      <w:r>
        <w:rPr>
          <w:spacing w:val="-4"/>
        </w:rPr>
        <w:t> </w:t>
      </w:r>
      <w:r>
        <w:rPr/>
        <w:t>majikan</w:t>
      </w:r>
      <w:r>
        <w:rPr>
          <w:spacing w:val="-1"/>
        </w:rPr>
        <w:t> </w:t>
      </w:r>
      <w:r>
        <w:rPr/>
        <w:t>itu</w:t>
      </w:r>
      <w:r>
        <w:rPr>
          <w:spacing w:val="-1"/>
        </w:rPr>
        <w:t> </w:t>
      </w:r>
      <w:r>
        <w:rPr/>
        <w:t>dapat</w:t>
      </w:r>
      <w:r>
        <w:rPr>
          <w:spacing w:val="-2"/>
        </w:rPr>
        <w:t> </w:t>
      </w:r>
      <w:r>
        <w:rPr/>
        <w:t>membuktikan,</w:t>
      </w:r>
      <w:r>
        <w:rPr>
          <w:spacing w:val="-3"/>
        </w:rPr>
        <w:t> </w:t>
      </w:r>
      <w:r>
        <w:rPr/>
        <w:t>bahwa</w:t>
      </w:r>
      <w:r>
        <w:rPr>
          <w:spacing w:val="-2"/>
        </w:rPr>
        <w:t> </w:t>
      </w:r>
      <w:r>
        <w:rPr/>
        <w:t>tidak dipenuhinya</w:t>
      </w:r>
      <w:r>
        <w:rPr>
          <w:spacing w:val="-5"/>
        </w:rPr>
        <w:t> </w:t>
      </w:r>
      <w:r>
        <w:rPr/>
        <w:t>kewajiban-kewajiban</w:t>
      </w:r>
      <w:r>
        <w:rPr>
          <w:spacing w:val="-5"/>
        </w:rPr>
        <w:t> </w:t>
      </w:r>
      <w:r>
        <w:rPr/>
        <w:t>itu</w:t>
      </w:r>
      <w:r>
        <w:rPr>
          <w:spacing w:val="-2"/>
        </w:rPr>
        <w:t> </w:t>
      </w:r>
      <w:r>
        <w:rPr/>
        <w:t>disebabkan</w:t>
      </w:r>
      <w:r>
        <w:rPr>
          <w:spacing w:val="-5"/>
        </w:rPr>
        <w:t> </w:t>
      </w:r>
      <w:r>
        <w:rPr/>
        <w:t>oleh</w:t>
      </w:r>
      <w:r>
        <w:rPr>
          <w:spacing w:val="-3"/>
        </w:rPr>
        <w:t> </w:t>
      </w:r>
      <w:r>
        <w:rPr/>
        <w:t>keadaan</w:t>
      </w:r>
      <w:r>
        <w:rPr>
          <w:spacing w:val="-5"/>
        </w:rPr>
        <w:t> </w:t>
      </w:r>
      <w:r>
        <w:rPr/>
        <w:t>memaksa</w:t>
      </w:r>
      <w:r>
        <w:rPr>
          <w:spacing w:val="-5"/>
        </w:rPr>
        <w:t> </w:t>
      </w:r>
      <w:r>
        <w:rPr/>
        <w:t>atau</w:t>
      </w:r>
      <w:r>
        <w:rPr>
          <w:spacing w:val="-5"/>
        </w:rPr>
        <w:t> </w:t>
      </w:r>
      <w:r>
        <w:rPr/>
        <w:t>bahwa meninggalnya buruh itu sebagian besar</w:t>
      </w:r>
      <w:r>
        <w:rPr>
          <w:spacing w:val="-1"/>
        </w:rPr>
        <w:t> </w:t>
      </w:r>
      <w:r>
        <w:rPr/>
        <w:t>disebabkan oleh kesalahan dan buruh itu sendiri.</w:t>
      </w:r>
    </w:p>
    <w:p>
      <w:pPr>
        <w:pStyle w:val="BodyText"/>
        <w:spacing w:before="61"/>
        <w:ind w:right="189" w:hanging="1"/>
      </w:pPr>
      <w:r>
        <w:rPr>
          <w:spacing w:val="-2"/>
        </w:rPr>
        <w:t>Tiap</w:t>
      </w:r>
      <w:r>
        <w:rPr>
          <w:spacing w:val="-9"/>
        </w:rPr>
        <w:t> </w:t>
      </w:r>
      <w:r>
        <w:rPr>
          <w:spacing w:val="-2"/>
        </w:rPr>
        <w:t>perjanjian</w:t>
      </w:r>
      <w:r>
        <w:rPr>
          <w:spacing w:val="-9"/>
        </w:rPr>
        <w:t> </w:t>
      </w:r>
      <w:r>
        <w:rPr>
          <w:spacing w:val="-2"/>
        </w:rPr>
        <w:t>yang</w:t>
      </w:r>
      <w:r>
        <w:rPr>
          <w:spacing w:val="-7"/>
        </w:rPr>
        <w:t> </w:t>
      </w:r>
      <w:r>
        <w:rPr>
          <w:spacing w:val="-2"/>
        </w:rPr>
        <w:t>dapat</w:t>
      </w:r>
      <w:r>
        <w:rPr>
          <w:spacing w:val="-6"/>
        </w:rPr>
        <w:t> </w:t>
      </w:r>
      <w:r>
        <w:rPr>
          <w:spacing w:val="-2"/>
        </w:rPr>
        <w:t>menghapuskan</w:t>
      </w:r>
      <w:r>
        <w:rPr>
          <w:spacing w:val="-9"/>
        </w:rPr>
        <w:t> </w:t>
      </w:r>
      <w:r>
        <w:rPr>
          <w:spacing w:val="-2"/>
        </w:rPr>
        <w:t>atau</w:t>
      </w:r>
      <w:r>
        <w:rPr>
          <w:spacing w:val="-9"/>
        </w:rPr>
        <w:t> </w:t>
      </w:r>
      <w:r>
        <w:rPr>
          <w:spacing w:val="-2"/>
        </w:rPr>
        <w:t>membatasi</w:t>
      </w:r>
      <w:r>
        <w:rPr>
          <w:spacing w:val="-8"/>
        </w:rPr>
        <w:t> </w:t>
      </w:r>
      <w:r>
        <w:rPr>
          <w:spacing w:val="-2"/>
        </w:rPr>
        <w:t>kewajiban-kewajiban</w:t>
      </w:r>
      <w:r>
        <w:rPr>
          <w:spacing w:val="-9"/>
        </w:rPr>
        <w:t> </w:t>
      </w:r>
      <w:r>
        <w:rPr>
          <w:spacing w:val="-2"/>
        </w:rPr>
        <w:t>majikan</w:t>
      </w:r>
      <w:r>
        <w:rPr>
          <w:spacing w:val="-7"/>
        </w:rPr>
        <w:t> </w:t>
      </w:r>
      <w:r>
        <w:rPr>
          <w:spacing w:val="-2"/>
        </w:rPr>
        <w:t>ini, </w:t>
      </w:r>
      <w:r>
        <w:rPr/>
        <w:t>adalah</w:t>
      </w:r>
      <w:r>
        <w:rPr>
          <w:spacing w:val="-12"/>
        </w:rPr>
        <w:t> </w:t>
      </w:r>
      <w:r>
        <w:rPr/>
        <w:t>batal</w:t>
      </w:r>
      <w:r>
        <w:rPr>
          <w:spacing w:val="-11"/>
        </w:rPr>
        <w:t> </w:t>
      </w:r>
      <w:r>
        <w:rPr/>
        <w:t>Dengan</w:t>
      </w:r>
      <w:r>
        <w:rPr>
          <w:spacing w:val="-9"/>
        </w:rPr>
        <w:t> </w:t>
      </w:r>
      <w:r>
        <w:rPr/>
        <w:t>undang-undang</w:t>
      </w:r>
      <w:r>
        <w:rPr>
          <w:spacing w:val="-9"/>
        </w:rPr>
        <w:t> </w:t>
      </w:r>
      <w:r>
        <w:rPr/>
        <w:t>dapat</w:t>
      </w:r>
      <w:r>
        <w:rPr>
          <w:spacing w:val="-10"/>
        </w:rPr>
        <w:t> </w:t>
      </w:r>
      <w:r>
        <w:rPr/>
        <w:t>diadakan</w:t>
      </w:r>
      <w:r>
        <w:rPr>
          <w:spacing w:val="-8"/>
        </w:rPr>
        <w:t> </w:t>
      </w:r>
      <w:r>
        <w:rPr/>
        <w:t>aturan-aturan</w:t>
      </w:r>
      <w:r>
        <w:rPr>
          <w:spacing w:val="-12"/>
        </w:rPr>
        <w:t> </w:t>
      </w:r>
      <w:r>
        <w:rPr/>
        <w:t>yang</w:t>
      </w:r>
      <w:r>
        <w:rPr>
          <w:spacing w:val="-9"/>
        </w:rPr>
        <w:t> </w:t>
      </w:r>
      <w:r>
        <w:rPr/>
        <w:t>menetapkan</w:t>
      </w:r>
      <w:r>
        <w:rPr>
          <w:spacing w:val="-12"/>
        </w:rPr>
        <w:t> </w:t>
      </w:r>
      <w:r>
        <w:rPr/>
        <w:t>bahwa kewajiban</w:t>
      </w:r>
      <w:r>
        <w:rPr>
          <w:spacing w:val="-6"/>
        </w:rPr>
        <w:t> </w:t>
      </w:r>
      <w:r>
        <w:rPr/>
        <w:t>mengganti</w:t>
      </w:r>
      <w:r>
        <w:rPr>
          <w:spacing w:val="-5"/>
        </w:rPr>
        <w:t> </w:t>
      </w:r>
      <w:r>
        <w:rPr/>
        <w:t>kerugian</w:t>
      </w:r>
      <w:r>
        <w:rPr>
          <w:spacing w:val="-6"/>
        </w:rPr>
        <w:t> </w:t>
      </w:r>
      <w:r>
        <w:rPr/>
        <w:t>termaksud</w:t>
      </w:r>
      <w:r>
        <w:rPr>
          <w:spacing w:val="-6"/>
        </w:rPr>
        <w:t> </w:t>
      </w:r>
      <w:r>
        <w:rPr/>
        <w:t>pada</w:t>
      </w:r>
      <w:r>
        <w:rPr>
          <w:spacing w:val="-6"/>
        </w:rPr>
        <w:t> </w:t>
      </w:r>
      <w:r>
        <w:rPr/>
        <w:t>alinea</w:t>
      </w:r>
      <w:r>
        <w:rPr>
          <w:spacing w:val="-6"/>
        </w:rPr>
        <w:t> </w:t>
      </w:r>
      <w:r>
        <w:rPr/>
        <w:t>kedua</w:t>
      </w:r>
      <w:r>
        <w:rPr>
          <w:spacing w:val="-6"/>
        </w:rPr>
        <w:t> </w:t>
      </w:r>
      <w:r>
        <w:rPr/>
        <w:t>dan</w:t>
      </w:r>
      <w:r>
        <w:rPr>
          <w:spacing w:val="-3"/>
        </w:rPr>
        <w:t> </w:t>
      </w:r>
      <w:r>
        <w:rPr/>
        <w:t>ketiga,</w:t>
      </w:r>
      <w:r>
        <w:rPr>
          <w:spacing w:val="-5"/>
        </w:rPr>
        <w:t> </w:t>
      </w:r>
      <w:r>
        <w:rPr/>
        <w:t>dapat</w:t>
      </w:r>
      <w:r>
        <w:rPr>
          <w:spacing w:val="-7"/>
        </w:rPr>
        <w:t> </w:t>
      </w:r>
      <w:r>
        <w:rPr/>
        <w:t>dilimpahkan oleh majikan kepada orang-orang lain.</w:t>
      </w:r>
    </w:p>
    <w:p>
      <w:pPr>
        <w:pStyle w:val="BodyText"/>
        <w:spacing w:before="117"/>
        <w:ind w:left="0"/>
      </w:pPr>
    </w:p>
    <w:p>
      <w:pPr>
        <w:pStyle w:val="BodyText"/>
        <w:ind w:left="3904"/>
      </w:pPr>
      <w:r>
        <w:rPr/>
        <w:t>Pasal</w:t>
      </w:r>
      <w:r>
        <w:rPr>
          <w:spacing w:val="42"/>
        </w:rPr>
        <w:t> </w:t>
      </w:r>
      <w:r>
        <w:rPr>
          <w:spacing w:val="-4"/>
        </w:rPr>
        <w:t>1602x</w:t>
      </w:r>
    </w:p>
    <w:p>
      <w:pPr>
        <w:pStyle w:val="BodyText"/>
        <w:spacing w:before="57"/>
        <w:ind w:right="121"/>
      </w:pPr>
      <w:r>
        <w:rPr/>
        <w:t>Jika</w:t>
      </w:r>
      <w:r>
        <w:rPr>
          <w:spacing w:val="-6"/>
        </w:rPr>
        <w:t> </w:t>
      </w:r>
      <w:r>
        <w:rPr/>
        <w:t>seorang</w:t>
      </w:r>
      <w:r>
        <w:rPr>
          <w:spacing w:val="-3"/>
        </w:rPr>
        <w:t> </w:t>
      </w:r>
      <w:r>
        <w:rPr/>
        <w:t>buruh</w:t>
      </w:r>
      <w:r>
        <w:rPr>
          <w:spacing w:val="-6"/>
        </w:rPr>
        <w:t> </w:t>
      </w:r>
      <w:r>
        <w:rPr/>
        <w:t>yang</w:t>
      </w:r>
      <w:r>
        <w:rPr>
          <w:spacing w:val="-3"/>
        </w:rPr>
        <w:t> </w:t>
      </w:r>
      <w:r>
        <w:rPr/>
        <w:t>tinggal</w:t>
      </w:r>
      <w:r>
        <w:rPr>
          <w:spacing w:val="-5"/>
        </w:rPr>
        <w:t> </w:t>
      </w:r>
      <w:r>
        <w:rPr/>
        <w:t>padanya</w:t>
      </w:r>
      <w:r>
        <w:rPr>
          <w:spacing w:val="-6"/>
        </w:rPr>
        <w:t> </w:t>
      </w:r>
      <w:r>
        <w:rPr/>
        <w:t>sakit</w:t>
      </w:r>
      <w:r>
        <w:rPr>
          <w:spacing w:val="-4"/>
        </w:rPr>
        <w:t> </w:t>
      </w:r>
      <w:r>
        <w:rPr/>
        <w:t>atau</w:t>
      </w:r>
      <w:r>
        <w:rPr>
          <w:spacing w:val="-3"/>
        </w:rPr>
        <w:t> </w:t>
      </w:r>
      <w:r>
        <w:rPr/>
        <w:t>mendapat</w:t>
      </w:r>
      <w:r>
        <w:rPr>
          <w:spacing w:val="-7"/>
        </w:rPr>
        <w:t> </w:t>
      </w:r>
      <w:r>
        <w:rPr/>
        <w:t>kecelakaan</w:t>
      </w:r>
      <w:r>
        <w:rPr>
          <w:spacing w:val="-6"/>
        </w:rPr>
        <w:t> </w:t>
      </w:r>
      <w:r>
        <w:rPr/>
        <w:t>semasa berlangsungnya</w:t>
      </w:r>
      <w:r>
        <w:rPr>
          <w:spacing w:val="-12"/>
        </w:rPr>
        <w:t> </w:t>
      </w:r>
      <w:r>
        <w:rPr/>
        <w:t>hubungan</w:t>
      </w:r>
      <w:r>
        <w:rPr>
          <w:spacing w:val="-12"/>
        </w:rPr>
        <w:t> </w:t>
      </w:r>
      <w:r>
        <w:rPr/>
        <w:t>kerja,</w:t>
      </w:r>
      <w:r>
        <w:rPr>
          <w:spacing w:val="-12"/>
        </w:rPr>
        <w:t> </w:t>
      </w:r>
      <w:r>
        <w:rPr/>
        <w:t>tetapi</w:t>
      </w:r>
      <w:r>
        <w:rPr>
          <w:spacing w:val="-12"/>
        </w:rPr>
        <w:t> </w:t>
      </w:r>
      <w:r>
        <w:rPr/>
        <w:t>paling</w:t>
      </w:r>
      <w:r>
        <w:rPr>
          <w:spacing w:val="-12"/>
        </w:rPr>
        <w:t> </w:t>
      </w:r>
      <w:r>
        <w:rPr/>
        <w:t>lama</w:t>
      </w:r>
      <w:r>
        <w:rPr>
          <w:spacing w:val="-12"/>
        </w:rPr>
        <w:t> </w:t>
      </w:r>
      <w:r>
        <w:rPr/>
        <w:t>dalam</w:t>
      </w:r>
      <w:r>
        <w:rPr>
          <w:spacing w:val="-11"/>
        </w:rPr>
        <w:t> </w:t>
      </w:r>
      <w:r>
        <w:rPr/>
        <w:t>waktu</w:t>
      </w:r>
      <w:r>
        <w:rPr>
          <w:spacing w:val="-12"/>
        </w:rPr>
        <w:t> </w:t>
      </w:r>
      <w:r>
        <w:rPr/>
        <w:t>enam</w:t>
      </w:r>
      <w:r>
        <w:rPr>
          <w:spacing w:val="-11"/>
        </w:rPr>
        <w:t> </w:t>
      </w:r>
      <w:r>
        <w:rPr/>
        <w:t>minggu,</w:t>
      </w:r>
      <w:r>
        <w:rPr>
          <w:spacing w:val="-13"/>
        </w:rPr>
        <w:t> </w:t>
      </w:r>
      <w:r>
        <w:rPr/>
        <w:t>maka</w:t>
      </w:r>
      <w:r>
        <w:rPr>
          <w:spacing w:val="-12"/>
        </w:rPr>
        <w:t> </w:t>
      </w:r>
      <w:r>
        <w:rPr/>
        <w:t>majikan wajib mengurus perawatan dan pengobatan buruh dengan sepantasnya. bila hal ini belum diberikan</w:t>
      </w:r>
      <w:r>
        <w:rPr>
          <w:spacing w:val="-4"/>
        </w:rPr>
        <w:t> </w:t>
      </w:r>
      <w:r>
        <w:rPr/>
        <w:t>berdasarkan</w:t>
      </w:r>
      <w:r>
        <w:rPr>
          <w:spacing w:val="-4"/>
        </w:rPr>
        <w:t> </w:t>
      </w:r>
      <w:r>
        <w:rPr/>
        <w:t>peraturan</w:t>
      </w:r>
      <w:r>
        <w:rPr>
          <w:spacing w:val="-4"/>
        </w:rPr>
        <w:t> </w:t>
      </w:r>
      <w:r>
        <w:rPr/>
        <w:t>lain.</w:t>
      </w:r>
      <w:r>
        <w:rPr>
          <w:spacing w:val="-3"/>
        </w:rPr>
        <w:t> </w:t>
      </w:r>
      <w:r>
        <w:rPr/>
        <w:t>Ia</w:t>
      </w:r>
      <w:r>
        <w:rPr>
          <w:spacing w:val="-4"/>
        </w:rPr>
        <w:t> </w:t>
      </w:r>
      <w:r>
        <w:rPr/>
        <w:t>berhak</w:t>
      </w:r>
      <w:r>
        <w:rPr>
          <w:spacing w:val="-2"/>
        </w:rPr>
        <w:t> </w:t>
      </w:r>
      <w:r>
        <w:rPr/>
        <w:t>menuntut</w:t>
      </w:r>
      <w:r>
        <w:rPr>
          <w:spacing w:val="-2"/>
        </w:rPr>
        <w:t> </w:t>
      </w:r>
      <w:r>
        <w:rPr/>
        <w:t>kembali</w:t>
      </w:r>
      <w:r>
        <w:rPr>
          <w:spacing w:val="-3"/>
        </w:rPr>
        <w:t> </w:t>
      </w:r>
      <w:r>
        <w:rPr/>
        <w:t>biaya</w:t>
      </w:r>
      <w:r>
        <w:rPr>
          <w:spacing w:val="-4"/>
        </w:rPr>
        <w:t> </w:t>
      </w:r>
      <w:r>
        <w:rPr/>
        <w:t>untuk</w:t>
      </w:r>
      <w:r>
        <w:rPr>
          <w:spacing w:val="-2"/>
        </w:rPr>
        <w:t> </w:t>
      </w:r>
      <w:r>
        <w:rPr/>
        <w:t>itu</w:t>
      </w:r>
      <w:r>
        <w:rPr>
          <w:spacing w:val="-4"/>
        </w:rPr>
        <w:t> </w:t>
      </w:r>
      <w:r>
        <w:rPr/>
        <w:t>dari</w:t>
      </w:r>
      <w:r>
        <w:rPr>
          <w:spacing w:val="-3"/>
        </w:rPr>
        <w:t> </w:t>
      </w:r>
      <w:r>
        <w:rPr/>
        <w:t>buruh, tetapi</w:t>
      </w:r>
      <w:r>
        <w:rPr>
          <w:spacing w:val="-1"/>
        </w:rPr>
        <w:t> </w:t>
      </w:r>
      <w:r>
        <w:rPr/>
        <w:t>biaya</w:t>
      </w:r>
      <w:r>
        <w:rPr>
          <w:spacing w:val="-2"/>
        </w:rPr>
        <w:t> </w:t>
      </w:r>
      <w:r>
        <w:rPr/>
        <w:t>selama</w:t>
      </w:r>
      <w:r>
        <w:rPr>
          <w:spacing w:val="-2"/>
        </w:rPr>
        <w:t> </w:t>
      </w:r>
      <w:r>
        <w:rPr/>
        <w:t>empat minggu pertama</w:t>
      </w:r>
      <w:r>
        <w:rPr>
          <w:spacing w:val="-2"/>
        </w:rPr>
        <w:t> </w:t>
      </w:r>
      <w:r>
        <w:rPr/>
        <w:t>hanya</w:t>
      </w:r>
      <w:r>
        <w:rPr>
          <w:spacing w:val="-2"/>
        </w:rPr>
        <w:t> </w:t>
      </w:r>
      <w:r>
        <w:rPr/>
        <w:t>dapat</w:t>
      </w:r>
      <w:r>
        <w:rPr>
          <w:spacing w:val="-3"/>
        </w:rPr>
        <w:t> </w:t>
      </w:r>
      <w:r>
        <w:rPr/>
        <w:t>dituntut</w:t>
      </w:r>
      <w:r>
        <w:rPr>
          <w:spacing w:val="-3"/>
        </w:rPr>
        <w:t> </w:t>
      </w:r>
      <w:r>
        <w:rPr/>
        <w:t>kembali</w:t>
      </w:r>
      <w:r>
        <w:rPr>
          <w:spacing w:val="-1"/>
        </w:rPr>
        <w:t> </w:t>
      </w:r>
      <w:r>
        <w:rPr/>
        <w:t>bila</w:t>
      </w:r>
      <w:r>
        <w:rPr>
          <w:spacing w:val="-2"/>
        </w:rPr>
        <w:t> </w:t>
      </w:r>
      <w:r>
        <w:rPr/>
        <w:t>sakit atau kecelakaan</w:t>
      </w:r>
      <w:r>
        <w:rPr>
          <w:spacing w:val="-1"/>
        </w:rPr>
        <w:t> </w:t>
      </w:r>
      <w:r>
        <w:rPr/>
        <w:t>itu</w:t>
      </w:r>
      <w:r>
        <w:rPr>
          <w:spacing w:val="-1"/>
        </w:rPr>
        <w:t> </w:t>
      </w:r>
      <w:r>
        <w:rPr/>
        <w:t>disebabkan</w:t>
      </w:r>
      <w:r>
        <w:rPr>
          <w:spacing w:val="-1"/>
        </w:rPr>
        <w:t> </w:t>
      </w:r>
      <w:r>
        <w:rPr/>
        <w:t>oleh perbuatan sengaja</w:t>
      </w:r>
      <w:r>
        <w:rPr>
          <w:spacing w:val="-1"/>
        </w:rPr>
        <w:t> </w:t>
      </w:r>
      <w:r>
        <w:rPr/>
        <w:t>atau perbuatan cabul buruh</w:t>
      </w:r>
      <w:r>
        <w:rPr>
          <w:spacing w:val="-1"/>
        </w:rPr>
        <w:t> </w:t>
      </w:r>
      <w:r>
        <w:rPr/>
        <w:t>atau</w:t>
      </w:r>
      <w:r>
        <w:rPr>
          <w:spacing w:val="-1"/>
        </w:rPr>
        <w:t> </w:t>
      </w:r>
      <w:r>
        <w:rPr/>
        <w:t>sebagai akibat</w:t>
      </w:r>
      <w:r>
        <w:rPr>
          <w:spacing w:val="-14"/>
        </w:rPr>
        <w:t> </w:t>
      </w:r>
      <w:r>
        <w:rPr/>
        <w:t>dari</w:t>
      </w:r>
      <w:r>
        <w:rPr>
          <w:spacing w:val="-14"/>
        </w:rPr>
        <w:t> </w:t>
      </w:r>
      <w:r>
        <w:rPr/>
        <w:t>suatu</w:t>
      </w:r>
      <w:r>
        <w:rPr>
          <w:spacing w:val="-14"/>
        </w:rPr>
        <w:t> </w:t>
      </w:r>
      <w:r>
        <w:rPr/>
        <w:t>cacat</w:t>
      </w:r>
      <w:r>
        <w:rPr>
          <w:spacing w:val="-13"/>
        </w:rPr>
        <w:t> </w:t>
      </w:r>
      <w:r>
        <w:rPr/>
        <w:t>badan</w:t>
      </w:r>
      <w:r>
        <w:rPr>
          <w:spacing w:val="-14"/>
        </w:rPr>
        <w:t> </w:t>
      </w:r>
      <w:r>
        <w:rPr/>
        <w:t>yang</w:t>
      </w:r>
      <w:r>
        <w:rPr>
          <w:spacing w:val="-14"/>
        </w:rPr>
        <w:t> </w:t>
      </w:r>
      <w:r>
        <w:rPr/>
        <w:t>pada</w:t>
      </w:r>
      <w:r>
        <w:rPr>
          <w:spacing w:val="-14"/>
        </w:rPr>
        <w:t> </w:t>
      </w:r>
      <w:r>
        <w:rPr/>
        <w:t>waktu</w:t>
      </w:r>
      <w:r>
        <w:rPr>
          <w:spacing w:val="-13"/>
        </w:rPr>
        <w:t> </w:t>
      </w:r>
      <w:r>
        <w:rPr/>
        <w:t>membuat</w:t>
      </w:r>
      <w:r>
        <w:rPr>
          <w:spacing w:val="-14"/>
        </w:rPr>
        <w:t> </w:t>
      </w:r>
      <w:r>
        <w:rPr/>
        <w:t>perjanjian</w:t>
      </w:r>
      <w:r>
        <w:rPr>
          <w:spacing w:val="-14"/>
        </w:rPr>
        <w:t> </w:t>
      </w:r>
      <w:r>
        <w:rPr/>
        <w:t>dengan</w:t>
      </w:r>
      <w:r>
        <w:rPr>
          <w:spacing w:val="-14"/>
        </w:rPr>
        <w:t> </w:t>
      </w:r>
      <w:r>
        <w:rPr/>
        <w:t>sengaja</w:t>
      </w:r>
      <w:r>
        <w:rPr>
          <w:spacing w:val="-13"/>
        </w:rPr>
        <w:t> </w:t>
      </w:r>
      <w:r>
        <w:rPr/>
        <w:t>telah</w:t>
      </w:r>
      <w:r>
        <w:rPr>
          <w:spacing w:val="-14"/>
        </w:rPr>
        <w:t> </w:t>
      </w:r>
      <w:r>
        <w:rPr/>
        <w:t>diberi keterangan palsu</w:t>
      </w:r>
      <w:r>
        <w:rPr>
          <w:spacing w:val="-1"/>
        </w:rPr>
        <w:t> </w:t>
      </w:r>
      <w:r>
        <w:rPr/>
        <w:t>oleh buruh</w:t>
      </w:r>
      <w:r>
        <w:rPr>
          <w:spacing w:val="-1"/>
        </w:rPr>
        <w:t> </w:t>
      </w:r>
      <w:r>
        <w:rPr/>
        <w:t>itu.</w:t>
      </w:r>
      <w:r>
        <w:rPr>
          <w:spacing w:val="-4"/>
        </w:rPr>
        <w:t> </w:t>
      </w:r>
      <w:r>
        <w:rPr/>
        <w:t>Tiap</w:t>
      </w:r>
      <w:r>
        <w:rPr>
          <w:spacing w:val="-1"/>
        </w:rPr>
        <w:t> </w:t>
      </w:r>
      <w:r>
        <w:rPr/>
        <w:t>perjanjian</w:t>
      </w:r>
      <w:r>
        <w:rPr>
          <w:spacing w:val="-1"/>
        </w:rPr>
        <w:t> </w:t>
      </w:r>
      <w:r>
        <w:rPr/>
        <w:t>yang mungkin</w:t>
      </w:r>
      <w:r>
        <w:rPr>
          <w:spacing w:val="-1"/>
        </w:rPr>
        <w:t> </w:t>
      </w:r>
      <w:r>
        <w:rPr/>
        <w:t>akan mengakibatkan kewajiban-kewajiban</w:t>
      </w:r>
      <w:r>
        <w:rPr>
          <w:spacing w:val="-9"/>
        </w:rPr>
        <w:t> </w:t>
      </w:r>
      <w:r>
        <w:rPr/>
        <w:t>itu</w:t>
      </w:r>
      <w:r>
        <w:rPr>
          <w:spacing w:val="-9"/>
        </w:rPr>
        <w:t> </w:t>
      </w:r>
      <w:r>
        <w:rPr/>
        <w:t>dikecualikan</w:t>
      </w:r>
      <w:r>
        <w:rPr>
          <w:spacing w:val="-9"/>
        </w:rPr>
        <w:t> </w:t>
      </w:r>
      <w:r>
        <w:rPr/>
        <w:t>atau</w:t>
      </w:r>
      <w:r>
        <w:rPr>
          <w:spacing w:val="-9"/>
        </w:rPr>
        <w:t> </w:t>
      </w:r>
      <w:r>
        <w:rPr/>
        <w:t>dibatasi</w:t>
      </w:r>
      <w:r>
        <w:rPr>
          <w:spacing w:val="-8"/>
        </w:rPr>
        <w:t> </w:t>
      </w:r>
      <w:r>
        <w:rPr/>
        <w:t>adalah</w:t>
      </w:r>
      <w:r>
        <w:rPr>
          <w:spacing w:val="-9"/>
        </w:rPr>
        <w:t> </w:t>
      </w:r>
      <w:r>
        <w:rPr/>
        <w:t>batal.</w:t>
      </w:r>
    </w:p>
    <w:p>
      <w:pPr>
        <w:pStyle w:val="BodyText"/>
        <w:spacing w:before="120"/>
        <w:ind w:left="0"/>
      </w:pPr>
    </w:p>
    <w:p>
      <w:pPr>
        <w:pStyle w:val="BodyText"/>
        <w:ind w:left="3909"/>
      </w:pPr>
      <w:r>
        <w:rPr/>
        <w:t>Pasal</w:t>
      </w:r>
      <w:r>
        <w:rPr>
          <w:spacing w:val="42"/>
        </w:rPr>
        <w:t> </w:t>
      </w:r>
      <w:r>
        <w:rPr>
          <w:spacing w:val="-4"/>
        </w:rPr>
        <w:t>1602y</w:t>
      </w:r>
    </w:p>
    <w:p>
      <w:pPr>
        <w:pStyle w:val="BodyText"/>
        <w:spacing w:before="59"/>
        <w:ind w:right="253"/>
      </w:pPr>
      <w:r>
        <w:rPr/>
        <w:t>Pada</w:t>
      </w:r>
      <w:r>
        <w:rPr>
          <w:spacing w:val="-8"/>
        </w:rPr>
        <w:t> </w:t>
      </w:r>
      <w:r>
        <w:rPr/>
        <w:t>umumnya</w:t>
      </w:r>
      <w:r>
        <w:rPr>
          <w:spacing w:val="-8"/>
        </w:rPr>
        <w:t> </w:t>
      </w:r>
      <w:r>
        <w:rPr/>
        <w:t>seorang</w:t>
      </w:r>
      <w:r>
        <w:rPr>
          <w:spacing w:val="-6"/>
        </w:rPr>
        <w:t> </w:t>
      </w:r>
      <w:r>
        <w:rPr/>
        <w:t>majikan</w:t>
      </w:r>
      <w:r>
        <w:rPr>
          <w:spacing w:val="-8"/>
        </w:rPr>
        <w:t> </w:t>
      </w:r>
      <w:r>
        <w:rPr/>
        <w:t>wajib</w:t>
      </w:r>
      <w:r>
        <w:rPr>
          <w:spacing w:val="-8"/>
        </w:rPr>
        <w:t> </w:t>
      </w:r>
      <w:r>
        <w:rPr/>
        <w:t>untuk</w:t>
      </w:r>
      <w:r>
        <w:rPr>
          <w:spacing w:val="-10"/>
        </w:rPr>
        <w:t> </w:t>
      </w:r>
      <w:r>
        <w:rPr/>
        <w:t>melakukan</w:t>
      </w:r>
      <w:r>
        <w:rPr>
          <w:spacing w:val="-7"/>
        </w:rPr>
        <w:t> </w:t>
      </w:r>
      <w:r>
        <w:rPr/>
        <w:t>atau</w:t>
      </w:r>
      <w:r>
        <w:rPr>
          <w:spacing w:val="-6"/>
        </w:rPr>
        <w:t> </w:t>
      </w:r>
      <w:r>
        <w:rPr/>
        <w:t>tidak</w:t>
      </w:r>
      <w:r>
        <w:rPr>
          <w:spacing w:val="-6"/>
        </w:rPr>
        <w:t> </w:t>
      </w:r>
      <w:r>
        <w:rPr/>
        <w:t>melakukan</w:t>
      </w:r>
      <w:r>
        <w:rPr>
          <w:spacing w:val="-8"/>
        </w:rPr>
        <w:t> </w:t>
      </w:r>
      <w:r>
        <w:rPr/>
        <w:t>sesuatu</w:t>
      </w:r>
      <w:r>
        <w:rPr>
          <w:spacing w:val="-6"/>
        </w:rPr>
        <w:t> </w:t>
      </w:r>
      <w:r>
        <w:rPr/>
        <w:t>yang dalam</w:t>
      </w:r>
      <w:r>
        <w:rPr>
          <w:spacing w:val="-9"/>
        </w:rPr>
        <w:t> </w:t>
      </w:r>
      <w:r>
        <w:rPr/>
        <w:t>keadaan</w:t>
      </w:r>
      <w:r>
        <w:rPr>
          <w:spacing w:val="-10"/>
        </w:rPr>
        <w:t> </w:t>
      </w:r>
      <w:r>
        <w:rPr/>
        <w:t>yang</w:t>
      </w:r>
      <w:r>
        <w:rPr>
          <w:spacing w:val="-8"/>
        </w:rPr>
        <w:t> </w:t>
      </w:r>
      <w:r>
        <w:rPr/>
        <w:t>sama</w:t>
      </w:r>
      <w:r>
        <w:rPr>
          <w:spacing w:val="-9"/>
        </w:rPr>
        <w:t> </w:t>
      </w:r>
      <w:r>
        <w:rPr/>
        <w:t>wajib</w:t>
      </w:r>
      <w:r>
        <w:rPr>
          <w:spacing w:val="-8"/>
        </w:rPr>
        <w:t> </w:t>
      </w:r>
      <w:r>
        <w:rPr/>
        <w:t>dilakukan</w:t>
      </w:r>
      <w:r>
        <w:rPr>
          <w:spacing w:val="-10"/>
        </w:rPr>
        <w:t> </w:t>
      </w:r>
      <w:r>
        <w:rPr/>
        <w:t>atau</w:t>
      </w:r>
      <w:r>
        <w:rPr>
          <w:spacing w:val="-8"/>
        </w:rPr>
        <w:t> </w:t>
      </w:r>
      <w:r>
        <w:rPr/>
        <w:t>tidak</w:t>
      </w:r>
      <w:r>
        <w:rPr>
          <w:spacing w:val="-8"/>
        </w:rPr>
        <w:t> </w:t>
      </w:r>
      <w:r>
        <w:rPr/>
        <w:t>dilakukan</w:t>
      </w:r>
      <w:r>
        <w:rPr>
          <w:spacing w:val="-10"/>
        </w:rPr>
        <w:t> </w:t>
      </w:r>
      <w:r>
        <w:rPr/>
        <w:t>oleh</w:t>
      </w:r>
      <w:r>
        <w:rPr>
          <w:spacing w:val="-10"/>
        </w:rPr>
        <w:t> </w:t>
      </w:r>
      <w:r>
        <w:rPr/>
        <w:t>seorang</w:t>
      </w:r>
      <w:r>
        <w:rPr>
          <w:spacing w:val="-10"/>
        </w:rPr>
        <w:t> </w:t>
      </w:r>
      <w:r>
        <w:rPr/>
        <w:t>majikan</w:t>
      </w:r>
      <w:r>
        <w:rPr>
          <w:spacing w:val="-8"/>
        </w:rPr>
        <w:t> </w:t>
      </w:r>
      <w:r>
        <w:rPr/>
        <w:t>yang baik. Surat keterangan itu</w:t>
      </w:r>
      <w:r>
        <w:rPr>
          <w:spacing w:val="-1"/>
        </w:rPr>
        <w:t> </w:t>
      </w:r>
      <w:r>
        <w:rPr/>
        <w:t>harus memuat suatu keterangan sesungguhnya tentang sifat pekerjaan</w:t>
      </w:r>
      <w:r>
        <w:rPr>
          <w:spacing w:val="-16"/>
        </w:rPr>
        <w:t> </w:t>
      </w:r>
      <w:r>
        <w:rPr/>
        <w:t>yang</w:t>
      </w:r>
      <w:r>
        <w:rPr>
          <w:spacing w:val="-14"/>
        </w:rPr>
        <w:t> </w:t>
      </w:r>
      <w:r>
        <w:rPr/>
        <w:t>telah</w:t>
      </w:r>
      <w:r>
        <w:rPr>
          <w:spacing w:val="-14"/>
        </w:rPr>
        <w:t> </w:t>
      </w:r>
      <w:r>
        <w:rPr/>
        <w:t>dilakukan</w:t>
      </w:r>
      <w:r>
        <w:rPr>
          <w:spacing w:val="-13"/>
        </w:rPr>
        <w:t> </w:t>
      </w:r>
      <w:r>
        <w:rPr/>
        <w:t>dan</w:t>
      </w:r>
      <w:r>
        <w:rPr>
          <w:spacing w:val="-14"/>
        </w:rPr>
        <w:t> </w:t>
      </w:r>
      <w:r>
        <w:rPr/>
        <w:t>lamanya</w:t>
      </w:r>
      <w:r>
        <w:rPr>
          <w:spacing w:val="-14"/>
        </w:rPr>
        <w:t> </w:t>
      </w:r>
      <w:r>
        <w:rPr/>
        <w:t>hubungan</w:t>
      </w:r>
      <w:r>
        <w:rPr>
          <w:spacing w:val="-14"/>
        </w:rPr>
        <w:t> </w:t>
      </w:r>
      <w:r>
        <w:rPr/>
        <w:t>kerja</w:t>
      </w:r>
      <w:r>
        <w:rPr>
          <w:spacing w:val="-13"/>
        </w:rPr>
        <w:t> </w:t>
      </w:r>
      <w:r>
        <w:rPr/>
        <w:t>dan</w:t>
      </w:r>
      <w:r>
        <w:rPr>
          <w:spacing w:val="-14"/>
        </w:rPr>
        <w:t> </w:t>
      </w:r>
      <w:r>
        <w:rPr/>
        <w:t>atas</w:t>
      </w:r>
      <w:r>
        <w:rPr>
          <w:spacing w:val="-14"/>
        </w:rPr>
        <w:t> </w:t>
      </w:r>
      <w:r>
        <w:rPr/>
        <w:t>permintaan</w:t>
      </w:r>
      <w:r>
        <w:rPr>
          <w:spacing w:val="-14"/>
        </w:rPr>
        <w:t> </w:t>
      </w:r>
      <w:r>
        <w:rPr/>
        <w:t>khusus</w:t>
      </w:r>
      <w:r>
        <w:rPr>
          <w:spacing w:val="-13"/>
        </w:rPr>
        <w:t> </w:t>
      </w:r>
      <w:r>
        <w:rPr/>
        <w:t>dari buruh yang bersangkutan, harus memuat pula keterangan tentang cara buruh menunaikan kewajiban-kewajibannya</w:t>
      </w:r>
      <w:r>
        <w:rPr>
          <w:spacing w:val="-8"/>
        </w:rPr>
        <w:t> </w:t>
      </w:r>
      <w:r>
        <w:rPr/>
        <w:t>dan</w:t>
      </w:r>
      <w:r>
        <w:rPr>
          <w:spacing w:val="-8"/>
        </w:rPr>
        <w:t> </w:t>
      </w:r>
      <w:r>
        <w:rPr/>
        <w:t>alasan-alasan</w:t>
      </w:r>
      <w:r>
        <w:rPr>
          <w:spacing w:val="-5"/>
        </w:rPr>
        <w:t> </w:t>
      </w:r>
      <w:r>
        <w:rPr/>
        <w:t>hubungan</w:t>
      </w:r>
      <w:r>
        <w:rPr>
          <w:spacing w:val="-8"/>
        </w:rPr>
        <w:t> </w:t>
      </w:r>
      <w:r>
        <w:rPr/>
        <w:t>kerja</w:t>
      </w:r>
      <w:r>
        <w:rPr>
          <w:spacing w:val="-8"/>
        </w:rPr>
        <w:t> </w:t>
      </w:r>
      <w:r>
        <w:rPr/>
        <w:t>itu</w:t>
      </w:r>
      <w:r>
        <w:rPr>
          <w:spacing w:val="-8"/>
        </w:rPr>
        <w:t> </w:t>
      </w:r>
      <w:r>
        <w:rPr/>
        <w:t>berakhir.</w:t>
      </w:r>
    </w:p>
    <w:p>
      <w:pPr>
        <w:pStyle w:val="BodyText"/>
        <w:spacing w:before="61"/>
        <w:ind w:right="507"/>
      </w:pPr>
      <w:r>
        <w:rPr/>
        <w:t>Jika</w:t>
      </w:r>
      <w:r>
        <w:rPr>
          <w:spacing w:val="-14"/>
        </w:rPr>
        <w:t> </w:t>
      </w:r>
      <w:r>
        <w:rPr/>
        <w:t>majikan</w:t>
      </w:r>
      <w:r>
        <w:rPr>
          <w:spacing w:val="-14"/>
        </w:rPr>
        <w:t> </w:t>
      </w:r>
      <w:r>
        <w:rPr/>
        <w:t>memutuskan</w:t>
      </w:r>
      <w:r>
        <w:rPr>
          <w:spacing w:val="-14"/>
        </w:rPr>
        <w:t> </w:t>
      </w:r>
      <w:r>
        <w:rPr/>
        <w:t>hubungan</w:t>
      </w:r>
      <w:r>
        <w:rPr>
          <w:spacing w:val="-13"/>
        </w:rPr>
        <w:t> </w:t>
      </w:r>
      <w:r>
        <w:rPr/>
        <w:t>kerja</w:t>
      </w:r>
      <w:r>
        <w:rPr>
          <w:spacing w:val="-14"/>
        </w:rPr>
        <w:t> </w:t>
      </w:r>
      <w:r>
        <w:rPr/>
        <w:t>tanpa</w:t>
      </w:r>
      <w:r>
        <w:rPr>
          <w:spacing w:val="-14"/>
        </w:rPr>
        <w:t> </w:t>
      </w:r>
      <w:r>
        <w:rPr/>
        <w:t>menunjukkan</w:t>
      </w:r>
      <w:r>
        <w:rPr>
          <w:spacing w:val="-14"/>
        </w:rPr>
        <w:t> </w:t>
      </w:r>
      <w:r>
        <w:rPr/>
        <w:t>suatu</w:t>
      </w:r>
      <w:r>
        <w:rPr>
          <w:spacing w:val="-13"/>
        </w:rPr>
        <w:t> </w:t>
      </w:r>
      <w:r>
        <w:rPr/>
        <w:t>alasan</w:t>
      </w:r>
      <w:r>
        <w:rPr>
          <w:spacing w:val="-14"/>
        </w:rPr>
        <w:t> </w:t>
      </w:r>
      <w:r>
        <w:rPr/>
        <w:t>maka</w:t>
      </w:r>
      <w:r>
        <w:rPr>
          <w:spacing w:val="-14"/>
        </w:rPr>
        <w:t> </w:t>
      </w:r>
      <w:r>
        <w:rPr/>
        <w:t>ia</w:t>
      </w:r>
      <w:r>
        <w:rPr>
          <w:spacing w:val="-14"/>
        </w:rPr>
        <w:t> </w:t>
      </w:r>
      <w:r>
        <w:rPr/>
        <w:t>hanya wajib</w:t>
      </w:r>
      <w:r>
        <w:rPr>
          <w:spacing w:val="-4"/>
        </w:rPr>
        <w:t> </w:t>
      </w:r>
      <w:r>
        <w:rPr/>
        <w:t>menyebutkan</w:t>
      </w:r>
      <w:r>
        <w:rPr>
          <w:spacing w:val="-6"/>
        </w:rPr>
        <w:t> </w:t>
      </w:r>
      <w:r>
        <w:rPr/>
        <w:t>hal</w:t>
      </w:r>
      <w:r>
        <w:rPr>
          <w:spacing w:val="-6"/>
        </w:rPr>
        <w:t> </w:t>
      </w:r>
      <w:r>
        <w:rPr/>
        <w:t>itu,</w:t>
      </w:r>
      <w:r>
        <w:rPr>
          <w:spacing w:val="-6"/>
        </w:rPr>
        <w:t> </w:t>
      </w:r>
      <w:r>
        <w:rPr/>
        <w:t>tanpa</w:t>
      </w:r>
      <w:r>
        <w:rPr>
          <w:spacing w:val="-6"/>
        </w:rPr>
        <w:t> </w:t>
      </w:r>
      <w:r>
        <w:rPr/>
        <w:t>wajib</w:t>
      </w:r>
      <w:r>
        <w:rPr>
          <w:spacing w:val="-6"/>
        </w:rPr>
        <w:t> </w:t>
      </w:r>
      <w:r>
        <w:rPr/>
        <w:t>menyebutkan</w:t>
      </w:r>
      <w:r>
        <w:rPr>
          <w:spacing w:val="-6"/>
        </w:rPr>
        <w:t> </w:t>
      </w:r>
      <w:r>
        <w:rPr/>
        <w:t>alasan-alasannya.</w:t>
      </w:r>
      <w:r>
        <w:rPr>
          <w:spacing w:val="-6"/>
        </w:rPr>
        <w:t> </w:t>
      </w:r>
      <w:r>
        <w:rPr/>
        <w:t>Jika</w:t>
      </w:r>
      <w:r>
        <w:rPr>
          <w:spacing w:val="-6"/>
        </w:rPr>
        <w:t> </w:t>
      </w:r>
      <w:r>
        <w:rPr/>
        <w:t>buruh</w:t>
      </w:r>
    </w:p>
    <w:p>
      <w:pPr>
        <w:pStyle w:val="BodyText"/>
        <w:spacing w:after="0"/>
        <w:sectPr>
          <w:pgSz w:w="12240" w:h="15840"/>
          <w:pgMar w:top="1520" w:bottom="280" w:left="1800" w:right="1800"/>
        </w:sectPr>
      </w:pPr>
    </w:p>
    <w:p>
      <w:pPr>
        <w:pStyle w:val="BodyText"/>
        <w:spacing w:before="65"/>
        <w:ind w:right="189"/>
      </w:pPr>
      <w:r>
        <w:rPr/>
        <w:t>memutuskan</w:t>
      </w:r>
      <w:r>
        <w:rPr>
          <w:spacing w:val="-13"/>
        </w:rPr>
        <w:t> </w:t>
      </w:r>
      <w:r>
        <w:rPr/>
        <w:t>hubungan</w:t>
      </w:r>
      <w:r>
        <w:rPr>
          <w:spacing w:val="-13"/>
        </w:rPr>
        <w:t> </w:t>
      </w:r>
      <w:r>
        <w:rPr/>
        <w:t>kerja</w:t>
      </w:r>
      <w:r>
        <w:rPr>
          <w:spacing w:val="-13"/>
        </w:rPr>
        <w:t> </w:t>
      </w:r>
      <w:r>
        <w:rPr/>
        <w:t>secara</w:t>
      </w:r>
      <w:r>
        <w:rPr>
          <w:spacing w:val="-13"/>
        </w:rPr>
        <w:t> </w:t>
      </w:r>
      <w:r>
        <w:rPr/>
        <w:t>bertentangan</w:t>
      </w:r>
      <w:r>
        <w:rPr>
          <w:spacing w:val="-13"/>
        </w:rPr>
        <w:t> </w:t>
      </w:r>
      <w:r>
        <w:rPr/>
        <w:t>dengan</w:t>
      </w:r>
      <w:r>
        <w:rPr>
          <w:spacing w:val="-13"/>
        </w:rPr>
        <w:t> </w:t>
      </w:r>
      <w:r>
        <w:rPr/>
        <w:t>hukum,</w:t>
      </w:r>
      <w:r>
        <w:rPr>
          <w:spacing w:val="-12"/>
        </w:rPr>
        <w:t> </w:t>
      </w:r>
      <w:r>
        <w:rPr/>
        <w:t>majikan</w:t>
      </w:r>
      <w:r>
        <w:rPr>
          <w:spacing w:val="-13"/>
        </w:rPr>
        <w:t> </w:t>
      </w:r>
      <w:r>
        <w:rPr/>
        <w:t>berhak menyebutkan hal itu dalam surat keterangan.</w:t>
      </w:r>
    </w:p>
    <w:p>
      <w:pPr>
        <w:pStyle w:val="BodyText"/>
        <w:spacing w:before="58"/>
      </w:pPr>
      <w:r>
        <w:rPr/>
        <w:t>Majikan</w:t>
      </w:r>
      <w:r>
        <w:rPr>
          <w:spacing w:val="-8"/>
        </w:rPr>
        <w:t> </w:t>
      </w:r>
      <w:r>
        <w:rPr/>
        <w:t>yang</w:t>
      </w:r>
      <w:r>
        <w:rPr>
          <w:spacing w:val="-8"/>
        </w:rPr>
        <w:t> </w:t>
      </w:r>
      <w:r>
        <w:rPr/>
        <w:t>menolak</w:t>
      </w:r>
      <w:r>
        <w:rPr>
          <w:spacing w:val="-5"/>
        </w:rPr>
        <w:t> </w:t>
      </w:r>
      <w:r>
        <w:rPr/>
        <w:t>memberikan</w:t>
      </w:r>
      <w:r>
        <w:rPr>
          <w:spacing w:val="-8"/>
        </w:rPr>
        <w:t> </w:t>
      </w:r>
      <w:r>
        <w:rPr/>
        <w:t>surat</w:t>
      </w:r>
      <w:r>
        <w:rPr>
          <w:spacing w:val="-6"/>
        </w:rPr>
        <w:t> </w:t>
      </w:r>
      <w:r>
        <w:rPr/>
        <w:t>keterangan</w:t>
      </w:r>
      <w:r>
        <w:rPr>
          <w:spacing w:val="-5"/>
        </w:rPr>
        <w:t> </w:t>
      </w:r>
      <w:r>
        <w:rPr/>
        <w:t>yang</w:t>
      </w:r>
      <w:r>
        <w:rPr>
          <w:spacing w:val="-5"/>
        </w:rPr>
        <w:t> </w:t>
      </w:r>
      <w:r>
        <w:rPr/>
        <w:t>diminta,</w:t>
      </w:r>
      <w:r>
        <w:rPr>
          <w:spacing w:val="-7"/>
        </w:rPr>
        <w:t> </w:t>
      </w:r>
      <w:r>
        <w:rPr/>
        <w:t>atau</w:t>
      </w:r>
      <w:r>
        <w:rPr>
          <w:spacing w:val="-8"/>
        </w:rPr>
        <w:t> </w:t>
      </w:r>
      <w:r>
        <w:rPr/>
        <w:t>sengaja</w:t>
      </w:r>
      <w:r>
        <w:rPr>
          <w:spacing w:val="-8"/>
        </w:rPr>
        <w:t> </w:t>
      </w:r>
      <w:r>
        <w:rPr/>
        <w:t>menuliskan keterangan yang tidak benar, atau memberikan suatu tanda pada surat keterangan yang dimaksud untuk memberikan suatu keterangan tentang buruh yang tidak</w:t>
      </w:r>
      <w:r>
        <w:rPr>
          <w:spacing w:val="-2"/>
        </w:rPr>
        <w:t> </w:t>
      </w:r>
      <w:r>
        <w:rPr/>
        <w:t>termuat dalam</w:t>
      </w:r>
      <w:r>
        <w:rPr>
          <w:spacing w:val="-1"/>
        </w:rPr>
        <w:t> </w:t>
      </w:r>
      <w:r>
        <w:rPr/>
        <w:t>kata- kata</w:t>
      </w:r>
      <w:r>
        <w:rPr>
          <w:spacing w:val="-4"/>
        </w:rPr>
        <w:t> </w:t>
      </w:r>
      <w:r>
        <w:rPr/>
        <w:t>surat</w:t>
      </w:r>
      <w:r>
        <w:rPr>
          <w:spacing w:val="-2"/>
        </w:rPr>
        <w:t> </w:t>
      </w:r>
      <w:r>
        <w:rPr/>
        <w:t>keterangan</w:t>
      </w:r>
      <w:r>
        <w:rPr>
          <w:spacing w:val="-4"/>
        </w:rPr>
        <w:t> </w:t>
      </w:r>
      <w:r>
        <w:rPr/>
        <w:t>itu,</w:t>
      </w:r>
      <w:r>
        <w:rPr>
          <w:spacing w:val="-4"/>
        </w:rPr>
        <w:t> </w:t>
      </w:r>
      <w:r>
        <w:rPr/>
        <w:t>atau</w:t>
      </w:r>
      <w:r>
        <w:rPr>
          <w:spacing w:val="-4"/>
        </w:rPr>
        <w:t> </w:t>
      </w:r>
      <w:r>
        <w:rPr/>
        <w:t>memberikan</w:t>
      </w:r>
      <w:r>
        <w:rPr>
          <w:spacing w:val="-4"/>
        </w:rPr>
        <w:t> </w:t>
      </w:r>
      <w:r>
        <w:rPr/>
        <w:t>kepada</w:t>
      </w:r>
      <w:r>
        <w:rPr>
          <w:spacing w:val="-4"/>
        </w:rPr>
        <w:t> </w:t>
      </w:r>
      <w:r>
        <w:rPr/>
        <w:t>pihak</w:t>
      </w:r>
      <w:r>
        <w:rPr>
          <w:spacing w:val="-4"/>
        </w:rPr>
        <w:t> </w:t>
      </w:r>
      <w:r>
        <w:rPr/>
        <w:t>ketiga</w:t>
      </w:r>
      <w:r>
        <w:rPr>
          <w:spacing w:val="-4"/>
        </w:rPr>
        <w:t> </w:t>
      </w:r>
      <w:r>
        <w:rPr/>
        <w:t>keterangan-keterangan</w:t>
      </w:r>
      <w:r>
        <w:rPr>
          <w:spacing w:val="-1"/>
        </w:rPr>
        <w:t> </w:t>
      </w:r>
      <w:r>
        <w:rPr/>
        <w:t>yang bertentangan</w:t>
      </w:r>
      <w:r>
        <w:rPr>
          <w:spacing w:val="-2"/>
        </w:rPr>
        <w:t> </w:t>
      </w:r>
      <w:r>
        <w:rPr/>
        <w:t>dengan</w:t>
      </w:r>
      <w:r>
        <w:rPr>
          <w:spacing w:val="-5"/>
        </w:rPr>
        <w:t> </w:t>
      </w:r>
      <w:r>
        <w:rPr/>
        <w:t>surat</w:t>
      </w:r>
      <w:r>
        <w:rPr>
          <w:spacing w:val="-1"/>
        </w:rPr>
        <w:t> </w:t>
      </w:r>
      <w:r>
        <w:rPr/>
        <w:t>keterangan,</w:t>
      </w:r>
      <w:r>
        <w:rPr>
          <w:spacing w:val="-1"/>
        </w:rPr>
        <w:t> </w:t>
      </w:r>
      <w:r>
        <w:rPr/>
        <w:t>bertanggung</w:t>
      </w:r>
      <w:r>
        <w:rPr>
          <w:spacing w:val="-2"/>
        </w:rPr>
        <w:t> </w:t>
      </w:r>
      <w:r>
        <w:rPr/>
        <w:t>jawab</w:t>
      </w:r>
      <w:r>
        <w:rPr>
          <w:spacing w:val="-5"/>
        </w:rPr>
        <w:t> </w:t>
      </w:r>
      <w:r>
        <w:rPr/>
        <w:t>atas</w:t>
      </w:r>
      <w:r>
        <w:rPr>
          <w:spacing w:val="-5"/>
        </w:rPr>
        <w:t> </w:t>
      </w:r>
      <w:r>
        <w:rPr/>
        <w:t>kerugian</w:t>
      </w:r>
      <w:r>
        <w:rPr>
          <w:spacing w:val="-2"/>
        </w:rPr>
        <w:t> </w:t>
      </w:r>
      <w:r>
        <w:rPr/>
        <w:t>yang</w:t>
      </w:r>
      <w:r>
        <w:rPr>
          <w:spacing w:val="-2"/>
        </w:rPr>
        <w:t> </w:t>
      </w:r>
      <w:r>
        <w:rPr/>
        <w:t>terjadi,</w:t>
      </w:r>
      <w:r>
        <w:rPr>
          <w:spacing w:val="-4"/>
        </w:rPr>
        <w:t> </w:t>
      </w:r>
      <w:r>
        <w:rPr/>
        <w:t>baik terhadap</w:t>
      </w:r>
      <w:r>
        <w:rPr>
          <w:spacing w:val="-9"/>
        </w:rPr>
        <w:t> </w:t>
      </w:r>
      <w:r>
        <w:rPr/>
        <w:t>buruh</w:t>
      </w:r>
      <w:r>
        <w:rPr>
          <w:spacing w:val="-11"/>
        </w:rPr>
        <w:t> </w:t>
      </w:r>
      <w:r>
        <w:rPr/>
        <w:t>maupun</w:t>
      </w:r>
      <w:r>
        <w:rPr>
          <w:spacing w:val="-9"/>
        </w:rPr>
        <w:t> </w:t>
      </w:r>
      <w:r>
        <w:rPr/>
        <w:t>terhadap</w:t>
      </w:r>
      <w:r>
        <w:rPr>
          <w:spacing w:val="-11"/>
        </w:rPr>
        <w:t> </w:t>
      </w:r>
      <w:r>
        <w:rPr/>
        <w:t>pihak</w:t>
      </w:r>
      <w:r>
        <w:rPr>
          <w:spacing w:val="-9"/>
        </w:rPr>
        <w:t> </w:t>
      </w:r>
      <w:r>
        <w:rPr/>
        <w:t>ketiga.</w:t>
      </w:r>
      <w:r>
        <w:rPr>
          <w:spacing w:val="-11"/>
        </w:rPr>
        <w:t> </w:t>
      </w:r>
      <w:r>
        <w:rPr/>
        <w:t>Tiap</w:t>
      </w:r>
      <w:r>
        <w:rPr>
          <w:spacing w:val="-11"/>
        </w:rPr>
        <w:t> </w:t>
      </w:r>
      <w:r>
        <w:rPr/>
        <w:t>perjanjian</w:t>
      </w:r>
      <w:r>
        <w:rPr>
          <w:spacing w:val="-11"/>
        </w:rPr>
        <w:t> </w:t>
      </w:r>
      <w:r>
        <w:rPr/>
        <w:t>yang</w:t>
      </w:r>
      <w:r>
        <w:rPr>
          <w:spacing w:val="-9"/>
        </w:rPr>
        <w:t> </w:t>
      </w:r>
      <w:r>
        <w:rPr/>
        <w:t>dapat</w:t>
      </w:r>
      <w:r>
        <w:rPr>
          <w:spacing w:val="-10"/>
        </w:rPr>
        <w:t> </w:t>
      </w:r>
      <w:r>
        <w:rPr/>
        <w:t>menghapuskan</w:t>
      </w:r>
      <w:r>
        <w:rPr>
          <w:spacing w:val="-11"/>
        </w:rPr>
        <w:t> </w:t>
      </w:r>
      <w:r>
        <w:rPr/>
        <w:t>atau membatasi</w:t>
      </w:r>
      <w:r>
        <w:rPr>
          <w:spacing w:val="-7"/>
        </w:rPr>
        <w:t> </w:t>
      </w:r>
      <w:r>
        <w:rPr/>
        <w:t>kewajiban-kewajiban</w:t>
      </w:r>
      <w:r>
        <w:rPr>
          <w:spacing w:val="-5"/>
        </w:rPr>
        <w:t> </w:t>
      </w:r>
      <w:r>
        <w:rPr/>
        <w:t>majikan</w:t>
      </w:r>
      <w:r>
        <w:rPr>
          <w:spacing w:val="-8"/>
        </w:rPr>
        <w:t> </w:t>
      </w:r>
      <w:r>
        <w:rPr/>
        <w:t>ini,</w:t>
      </w:r>
      <w:r>
        <w:rPr>
          <w:spacing w:val="-7"/>
        </w:rPr>
        <w:t> </w:t>
      </w:r>
      <w:r>
        <w:rPr/>
        <w:t>adalah</w:t>
      </w:r>
      <w:r>
        <w:rPr>
          <w:spacing w:val="-8"/>
        </w:rPr>
        <w:t> </w:t>
      </w:r>
      <w:r>
        <w:rPr/>
        <w:t>batal.</w:t>
      </w:r>
    </w:p>
    <w:p>
      <w:pPr>
        <w:pStyle w:val="BodyText"/>
        <w:spacing w:before="119"/>
        <w:ind w:left="0"/>
      </w:pPr>
    </w:p>
    <w:p>
      <w:pPr>
        <w:pStyle w:val="BodyText"/>
        <w:ind w:left="359" w:right="105"/>
        <w:jc w:val="center"/>
      </w:pPr>
      <w:r>
        <w:rPr/>
        <w:t>BAGIAN</w:t>
      </w:r>
      <w:r>
        <w:rPr>
          <w:spacing w:val="34"/>
        </w:rPr>
        <w:t> </w:t>
      </w:r>
      <w:r>
        <w:rPr>
          <w:spacing w:val="-10"/>
        </w:rPr>
        <w:t>4</w:t>
      </w:r>
    </w:p>
    <w:p>
      <w:pPr>
        <w:pStyle w:val="BodyText"/>
        <w:spacing w:before="57"/>
        <w:ind w:left="359" w:right="104"/>
        <w:jc w:val="center"/>
      </w:pPr>
      <w:r>
        <w:rPr>
          <w:w w:val="105"/>
        </w:rPr>
        <w:t>Kewajiban </w:t>
      </w:r>
      <w:r>
        <w:rPr>
          <w:spacing w:val="-2"/>
          <w:w w:val="105"/>
        </w:rPr>
        <w:t>Buruh</w:t>
      </w:r>
    </w:p>
    <w:p>
      <w:pPr>
        <w:pStyle w:val="BodyText"/>
        <w:spacing w:before="115"/>
        <w:ind w:left="0"/>
      </w:pPr>
    </w:p>
    <w:p>
      <w:pPr>
        <w:pStyle w:val="BodyText"/>
        <w:ind w:left="3962"/>
      </w:pPr>
      <w:r>
        <w:rPr/>
        <w:t>Pasal</w:t>
      </w:r>
      <w:r>
        <w:rPr>
          <w:spacing w:val="42"/>
        </w:rPr>
        <w:t> </w:t>
      </w:r>
      <w:r>
        <w:rPr>
          <w:spacing w:val="-4"/>
        </w:rPr>
        <w:t>1603</w:t>
      </w:r>
    </w:p>
    <w:p>
      <w:pPr>
        <w:pStyle w:val="BodyText"/>
        <w:spacing w:before="57"/>
      </w:pPr>
      <w:r>
        <w:rPr>
          <w:spacing w:val="-2"/>
        </w:rPr>
        <w:t>Buruh</w:t>
      </w:r>
      <w:r>
        <w:rPr>
          <w:spacing w:val="-8"/>
        </w:rPr>
        <w:t> </w:t>
      </w:r>
      <w:r>
        <w:rPr>
          <w:spacing w:val="-2"/>
        </w:rPr>
        <w:t>wajib</w:t>
      </w:r>
      <w:r>
        <w:rPr>
          <w:spacing w:val="-3"/>
        </w:rPr>
        <w:t> </w:t>
      </w:r>
      <w:r>
        <w:rPr>
          <w:spacing w:val="-2"/>
        </w:rPr>
        <w:t>melakukan</w:t>
      </w:r>
      <w:r>
        <w:rPr>
          <w:spacing w:val="-6"/>
        </w:rPr>
        <w:t> </w:t>
      </w:r>
      <w:r>
        <w:rPr>
          <w:spacing w:val="-2"/>
        </w:rPr>
        <w:t>pekerjaan</w:t>
      </w:r>
      <w:r>
        <w:rPr>
          <w:spacing w:val="-6"/>
        </w:rPr>
        <w:t> </w:t>
      </w:r>
      <w:r>
        <w:rPr>
          <w:spacing w:val="-2"/>
        </w:rPr>
        <w:t>yang</w:t>
      </w:r>
      <w:r>
        <w:rPr>
          <w:spacing w:val="-3"/>
        </w:rPr>
        <w:t> </w:t>
      </w:r>
      <w:r>
        <w:rPr>
          <w:spacing w:val="-2"/>
        </w:rPr>
        <w:t>diperjanjikan</w:t>
      </w:r>
      <w:r>
        <w:rPr>
          <w:spacing w:val="-3"/>
        </w:rPr>
        <w:t> </w:t>
      </w:r>
      <w:r>
        <w:rPr>
          <w:spacing w:val="-2"/>
        </w:rPr>
        <w:t>menurut</w:t>
      </w:r>
      <w:r>
        <w:rPr>
          <w:spacing w:val="-7"/>
        </w:rPr>
        <w:t> </w:t>
      </w:r>
      <w:r>
        <w:rPr>
          <w:spacing w:val="-2"/>
        </w:rPr>
        <w:t>kemampuannya</w:t>
      </w:r>
      <w:r>
        <w:rPr>
          <w:spacing w:val="-6"/>
        </w:rPr>
        <w:t> </w:t>
      </w:r>
      <w:r>
        <w:rPr>
          <w:spacing w:val="-2"/>
        </w:rPr>
        <w:t>dengan</w:t>
      </w:r>
      <w:r>
        <w:rPr>
          <w:spacing w:val="-6"/>
        </w:rPr>
        <w:t> </w:t>
      </w:r>
      <w:r>
        <w:rPr>
          <w:spacing w:val="-2"/>
        </w:rPr>
        <w:t>sebaik- </w:t>
      </w:r>
      <w:r>
        <w:rPr/>
        <w:t>baiknya.</w:t>
      </w:r>
      <w:r>
        <w:rPr>
          <w:spacing w:val="-9"/>
        </w:rPr>
        <w:t> </w:t>
      </w:r>
      <w:r>
        <w:rPr/>
        <w:t>Jika</w:t>
      </w:r>
      <w:r>
        <w:rPr>
          <w:spacing w:val="-9"/>
        </w:rPr>
        <w:t> </w:t>
      </w:r>
      <w:r>
        <w:rPr/>
        <w:t>sifat</w:t>
      </w:r>
      <w:r>
        <w:rPr>
          <w:spacing w:val="-8"/>
        </w:rPr>
        <w:t> </w:t>
      </w:r>
      <w:r>
        <w:rPr/>
        <w:t>dan</w:t>
      </w:r>
      <w:r>
        <w:rPr>
          <w:spacing w:val="-7"/>
        </w:rPr>
        <w:t> </w:t>
      </w:r>
      <w:r>
        <w:rPr/>
        <w:t>luasnya</w:t>
      </w:r>
      <w:r>
        <w:rPr>
          <w:spacing w:val="-9"/>
        </w:rPr>
        <w:t> </w:t>
      </w:r>
      <w:r>
        <w:rPr/>
        <w:t>pekerjaan</w:t>
      </w:r>
      <w:r>
        <w:rPr>
          <w:spacing w:val="-7"/>
        </w:rPr>
        <w:t> </w:t>
      </w:r>
      <w:r>
        <w:rPr/>
        <w:t>yang</w:t>
      </w:r>
      <w:r>
        <w:rPr>
          <w:spacing w:val="-9"/>
        </w:rPr>
        <w:t> </w:t>
      </w:r>
      <w:r>
        <w:rPr/>
        <w:t>harus</w:t>
      </w:r>
      <w:r>
        <w:rPr>
          <w:spacing w:val="-9"/>
        </w:rPr>
        <w:t> </w:t>
      </w:r>
      <w:r>
        <w:rPr/>
        <w:t>dilakukan</w:t>
      </w:r>
      <w:r>
        <w:rPr>
          <w:spacing w:val="-9"/>
        </w:rPr>
        <w:t> </w:t>
      </w:r>
      <w:r>
        <w:rPr/>
        <w:t>tidak</w:t>
      </w:r>
      <w:r>
        <w:rPr>
          <w:spacing w:val="-7"/>
        </w:rPr>
        <w:t> </w:t>
      </w:r>
      <w:r>
        <w:rPr/>
        <w:t>dirumuskan</w:t>
      </w:r>
      <w:r>
        <w:rPr>
          <w:spacing w:val="-7"/>
        </w:rPr>
        <w:t> </w:t>
      </w:r>
      <w:r>
        <w:rPr/>
        <w:t>dalam perjanjian atau reglemen, maka hal itu ditentukan oleh kebiasaan.</w:t>
      </w:r>
    </w:p>
    <w:p>
      <w:pPr>
        <w:pStyle w:val="BodyText"/>
        <w:spacing w:before="116"/>
        <w:ind w:left="0"/>
      </w:pPr>
    </w:p>
    <w:p>
      <w:pPr>
        <w:pStyle w:val="BodyText"/>
        <w:ind w:left="3907"/>
      </w:pPr>
      <w:r>
        <w:rPr>
          <w:w w:val="105"/>
        </w:rPr>
        <w:t>Pasal</w:t>
      </w:r>
      <w:r>
        <w:rPr>
          <w:spacing w:val="16"/>
          <w:w w:val="105"/>
        </w:rPr>
        <w:t> </w:t>
      </w:r>
      <w:r>
        <w:rPr>
          <w:spacing w:val="-2"/>
          <w:w w:val="105"/>
        </w:rPr>
        <w:t>1603a</w:t>
      </w:r>
    </w:p>
    <w:p>
      <w:pPr>
        <w:pStyle w:val="BodyText"/>
        <w:spacing w:before="57"/>
      </w:pPr>
      <w:r>
        <w:rPr>
          <w:spacing w:val="-2"/>
        </w:rPr>
        <w:t>Buruh</w:t>
      </w:r>
      <w:r>
        <w:rPr>
          <w:spacing w:val="-9"/>
        </w:rPr>
        <w:t> </w:t>
      </w:r>
      <w:r>
        <w:rPr>
          <w:spacing w:val="-2"/>
        </w:rPr>
        <w:t>wajib</w:t>
      </w:r>
      <w:r>
        <w:rPr>
          <w:spacing w:val="-4"/>
        </w:rPr>
        <w:t> </w:t>
      </w:r>
      <w:r>
        <w:rPr>
          <w:spacing w:val="-2"/>
        </w:rPr>
        <w:t>melakukan</w:t>
      </w:r>
      <w:r>
        <w:rPr>
          <w:spacing w:val="-7"/>
        </w:rPr>
        <w:t> </w:t>
      </w:r>
      <w:r>
        <w:rPr>
          <w:spacing w:val="-2"/>
        </w:rPr>
        <w:t>sendiri</w:t>
      </w:r>
      <w:r>
        <w:rPr>
          <w:spacing w:val="-6"/>
        </w:rPr>
        <w:t> </w:t>
      </w:r>
      <w:r>
        <w:rPr>
          <w:spacing w:val="-2"/>
        </w:rPr>
        <w:t>pekerjaannya,</w:t>
      </w:r>
      <w:r>
        <w:rPr>
          <w:spacing w:val="-6"/>
        </w:rPr>
        <w:t> </w:t>
      </w:r>
      <w:r>
        <w:rPr>
          <w:spacing w:val="-2"/>
        </w:rPr>
        <w:t>hanya</w:t>
      </w:r>
      <w:r>
        <w:rPr>
          <w:spacing w:val="-7"/>
        </w:rPr>
        <w:t> </w:t>
      </w:r>
      <w:r>
        <w:rPr>
          <w:spacing w:val="-2"/>
        </w:rPr>
        <w:t>dengan</w:t>
      </w:r>
      <w:r>
        <w:rPr>
          <w:spacing w:val="-4"/>
        </w:rPr>
        <w:t> </w:t>
      </w:r>
      <w:r>
        <w:rPr>
          <w:spacing w:val="-2"/>
        </w:rPr>
        <w:t>izin</w:t>
      </w:r>
      <w:r>
        <w:rPr>
          <w:spacing w:val="-7"/>
        </w:rPr>
        <w:t> </w:t>
      </w:r>
      <w:r>
        <w:rPr>
          <w:spacing w:val="-2"/>
        </w:rPr>
        <w:t>majikan</w:t>
      </w:r>
      <w:r>
        <w:rPr>
          <w:spacing w:val="-7"/>
        </w:rPr>
        <w:t> </w:t>
      </w:r>
      <w:r>
        <w:rPr>
          <w:spacing w:val="-2"/>
        </w:rPr>
        <w:t>ia</w:t>
      </w:r>
      <w:r>
        <w:rPr>
          <w:spacing w:val="-10"/>
        </w:rPr>
        <w:t> </w:t>
      </w:r>
      <w:r>
        <w:rPr>
          <w:spacing w:val="-2"/>
        </w:rPr>
        <w:t>dapat</w:t>
      </w:r>
      <w:r>
        <w:rPr>
          <w:spacing w:val="-5"/>
        </w:rPr>
        <w:t> </w:t>
      </w:r>
      <w:r>
        <w:rPr>
          <w:spacing w:val="-2"/>
        </w:rPr>
        <w:t>menyuruh </w:t>
      </w:r>
      <w:r>
        <w:rPr/>
        <w:t>orang lain menggantikannya.</w:t>
      </w:r>
    </w:p>
    <w:p>
      <w:pPr>
        <w:pStyle w:val="BodyText"/>
        <w:spacing w:before="117"/>
        <w:ind w:left="0"/>
      </w:pPr>
    </w:p>
    <w:p>
      <w:pPr>
        <w:pStyle w:val="BodyText"/>
        <w:ind w:left="3900"/>
      </w:pPr>
      <w:r>
        <w:rPr>
          <w:w w:val="105"/>
        </w:rPr>
        <w:t>Pasal</w:t>
      </w:r>
      <w:r>
        <w:rPr>
          <w:spacing w:val="16"/>
          <w:w w:val="105"/>
        </w:rPr>
        <w:t> </w:t>
      </w:r>
      <w:r>
        <w:rPr>
          <w:spacing w:val="-2"/>
          <w:w w:val="105"/>
        </w:rPr>
        <w:t>1603b</w:t>
      </w:r>
    </w:p>
    <w:p>
      <w:pPr>
        <w:pStyle w:val="BodyText"/>
        <w:spacing w:before="56"/>
      </w:pPr>
      <w:r>
        <w:rPr>
          <w:spacing w:val="-2"/>
        </w:rPr>
        <w:t>Buruh</w:t>
      </w:r>
      <w:r>
        <w:rPr>
          <w:spacing w:val="-4"/>
        </w:rPr>
        <w:t> </w:t>
      </w:r>
      <w:r>
        <w:rPr>
          <w:spacing w:val="-2"/>
        </w:rPr>
        <w:t>wajib menaati aturan-aturan pelaksana pekerjaan dan aturan-aturan yang dimaksudkan </w:t>
      </w:r>
      <w:r>
        <w:rPr/>
        <w:t>untuk</w:t>
      </w:r>
      <w:r>
        <w:rPr>
          <w:spacing w:val="-1"/>
        </w:rPr>
        <w:t> </w:t>
      </w:r>
      <w:r>
        <w:rPr/>
        <w:t>perbaikan</w:t>
      </w:r>
      <w:r>
        <w:rPr>
          <w:spacing w:val="-1"/>
        </w:rPr>
        <w:t> </w:t>
      </w:r>
      <w:r>
        <w:rPr/>
        <w:t>tata</w:t>
      </w:r>
      <w:r>
        <w:rPr>
          <w:spacing w:val="-1"/>
        </w:rPr>
        <w:t> </w:t>
      </w:r>
      <w:r>
        <w:rPr/>
        <w:t>tertib</w:t>
      </w:r>
      <w:r>
        <w:rPr>
          <w:spacing w:val="-1"/>
        </w:rPr>
        <w:t> </w:t>
      </w:r>
      <w:r>
        <w:rPr/>
        <w:t>perusahaan majikan</w:t>
      </w:r>
      <w:r>
        <w:rPr>
          <w:spacing w:val="-1"/>
        </w:rPr>
        <w:t> </w:t>
      </w:r>
      <w:r>
        <w:rPr/>
        <w:t>yang diberikan oleh</w:t>
      </w:r>
      <w:r>
        <w:rPr>
          <w:spacing w:val="-1"/>
        </w:rPr>
        <w:t> </w:t>
      </w:r>
      <w:r>
        <w:rPr/>
        <w:t>atau</w:t>
      </w:r>
      <w:r>
        <w:rPr>
          <w:spacing w:val="-1"/>
        </w:rPr>
        <w:t> </w:t>
      </w:r>
      <w:r>
        <w:rPr/>
        <w:t>atas</w:t>
      </w:r>
      <w:r>
        <w:rPr>
          <w:spacing w:val="-1"/>
        </w:rPr>
        <w:t> </w:t>
      </w:r>
      <w:r>
        <w:rPr/>
        <w:t>nama</w:t>
      </w:r>
      <w:r>
        <w:rPr>
          <w:spacing w:val="-1"/>
        </w:rPr>
        <w:t> </w:t>
      </w:r>
      <w:r>
        <w:rPr/>
        <w:t>majikan dalam</w:t>
      </w:r>
      <w:r>
        <w:rPr>
          <w:spacing w:val="-1"/>
        </w:rPr>
        <w:t> </w:t>
      </w:r>
      <w:r>
        <w:rPr/>
        <w:t>batas-batas</w:t>
      </w:r>
      <w:r>
        <w:rPr>
          <w:spacing w:val="-3"/>
        </w:rPr>
        <w:t> </w:t>
      </w:r>
      <w:r>
        <w:rPr/>
        <w:t>aturan</w:t>
      </w:r>
      <w:r>
        <w:rPr>
          <w:spacing w:val="-3"/>
        </w:rPr>
        <w:t> </w:t>
      </w:r>
      <w:r>
        <w:rPr/>
        <w:t>perundang-undangan,</w:t>
      </w:r>
      <w:r>
        <w:rPr>
          <w:spacing w:val="-2"/>
        </w:rPr>
        <w:t> </w:t>
      </w:r>
      <w:r>
        <w:rPr/>
        <w:t>perjanjian atau</w:t>
      </w:r>
      <w:r>
        <w:rPr>
          <w:spacing w:val="-3"/>
        </w:rPr>
        <w:t> </w:t>
      </w:r>
      <w:r>
        <w:rPr/>
        <w:t>reglemen,</w:t>
      </w:r>
      <w:r>
        <w:rPr>
          <w:spacing w:val="-2"/>
        </w:rPr>
        <w:t> </w:t>
      </w:r>
      <w:r>
        <w:rPr/>
        <w:t>atau jika</w:t>
      </w:r>
      <w:r>
        <w:rPr>
          <w:spacing w:val="-5"/>
        </w:rPr>
        <w:t> </w:t>
      </w:r>
      <w:r>
        <w:rPr/>
        <w:t>ini</w:t>
      </w:r>
      <w:r>
        <w:rPr>
          <w:spacing w:val="-4"/>
        </w:rPr>
        <w:t> </w:t>
      </w:r>
      <w:r>
        <w:rPr/>
        <w:t>tidak ada, dalam batas-batas kebiasaan.</w:t>
      </w:r>
    </w:p>
    <w:p>
      <w:pPr>
        <w:pStyle w:val="BodyText"/>
        <w:spacing w:before="118"/>
        <w:ind w:left="0"/>
      </w:pPr>
    </w:p>
    <w:p>
      <w:pPr>
        <w:pStyle w:val="BodyText"/>
        <w:ind w:left="3909"/>
      </w:pPr>
      <w:r>
        <w:rPr>
          <w:w w:val="105"/>
        </w:rPr>
        <w:t>Pasal</w:t>
      </w:r>
      <w:r>
        <w:rPr>
          <w:spacing w:val="16"/>
          <w:w w:val="105"/>
        </w:rPr>
        <w:t> </w:t>
      </w:r>
      <w:r>
        <w:rPr>
          <w:spacing w:val="-2"/>
          <w:w w:val="105"/>
        </w:rPr>
        <w:t>1603c</w:t>
      </w:r>
    </w:p>
    <w:p>
      <w:pPr>
        <w:pStyle w:val="BodyText"/>
        <w:spacing w:before="57"/>
        <w:ind w:right="189"/>
      </w:pPr>
      <w:r>
        <w:rPr/>
        <w:t>Buruh</w:t>
      </w:r>
      <w:r>
        <w:rPr>
          <w:spacing w:val="-14"/>
        </w:rPr>
        <w:t> </w:t>
      </w:r>
      <w:r>
        <w:rPr/>
        <w:t>yang</w:t>
      </w:r>
      <w:r>
        <w:rPr>
          <w:spacing w:val="-14"/>
        </w:rPr>
        <w:t> </w:t>
      </w:r>
      <w:r>
        <w:rPr/>
        <w:t>tinggal</w:t>
      </w:r>
      <w:r>
        <w:rPr>
          <w:spacing w:val="-14"/>
        </w:rPr>
        <w:t> </w:t>
      </w:r>
      <w:r>
        <w:rPr/>
        <w:t>menumpang</w:t>
      </w:r>
      <w:r>
        <w:rPr>
          <w:spacing w:val="-12"/>
        </w:rPr>
        <w:t> </w:t>
      </w:r>
      <w:r>
        <w:rPr/>
        <w:t>di</w:t>
      </w:r>
      <w:r>
        <w:rPr>
          <w:spacing w:val="-14"/>
        </w:rPr>
        <w:t> </w:t>
      </w:r>
      <w:r>
        <w:rPr/>
        <w:t>rumah</w:t>
      </w:r>
      <w:r>
        <w:rPr>
          <w:spacing w:val="-13"/>
        </w:rPr>
        <w:t> </w:t>
      </w:r>
      <w:r>
        <w:rPr/>
        <w:t>majikan</w:t>
      </w:r>
      <w:r>
        <w:rPr>
          <w:spacing w:val="-12"/>
        </w:rPr>
        <w:t> </w:t>
      </w:r>
      <w:r>
        <w:rPr/>
        <w:t>wajib</w:t>
      </w:r>
      <w:r>
        <w:rPr>
          <w:spacing w:val="-14"/>
        </w:rPr>
        <w:t> </w:t>
      </w:r>
      <w:r>
        <w:rPr/>
        <w:t>berkelakuan</w:t>
      </w:r>
      <w:r>
        <w:rPr>
          <w:spacing w:val="-14"/>
        </w:rPr>
        <w:t> </w:t>
      </w:r>
      <w:r>
        <w:rPr/>
        <w:t>menurut</w:t>
      </w:r>
      <w:r>
        <w:rPr>
          <w:spacing w:val="-12"/>
        </w:rPr>
        <w:t> </w:t>
      </w:r>
      <w:r>
        <w:rPr/>
        <w:t>tata</w:t>
      </w:r>
      <w:r>
        <w:rPr>
          <w:spacing w:val="-14"/>
        </w:rPr>
        <w:t> </w:t>
      </w:r>
      <w:r>
        <w:rPr/>
        <w:t>tertib rumah tangga majikan.</w:t>
      </w:r>
    </w:p>
    <w:p>
      <w:pPr>
        <w:pStyle w:val="BodyText"/>
        <w:spacing w:before="114"/>
        <w:ind w:left="0"/>
      </w:pPr>
    </w:p>
    <w:p>
      <w:pPr>
        <w:pStyle w:val="BodyText"/>
        <w:ind w:left="3900"/>
      </w:pPr>
      <w:r>
        <w:rPr>
          <w:w w:val="105"/>
        </w:rPr>
        <w:t>Pasal</w:t>
      </w:r>
      <w:r>
        <w:rPr>
          <w:spacing w:val="16"/>
          <w:w w:val="105"/>
        </w:rPr>
        <w:t> </w:t>
      </w:r>
      <w:r>
        <w:rPr>
          <w:spacing w:val="-2"/>
          <w:w w:val="105"/>
        </w:rPr>
        <w:t>1603d</w:t>
      </w:r>
    </w:p>
    <w:p>
      <w:pPr>
        <w:pStyle w:val="BodyText"/>
        <w:spacing w:before="57"/>
      </w:pPr>
      <w:r>
        <w:rPr/>
        <w:t>Pada</w:t>
      </w:r>
      <w:r>
        <w:rPr>
          <w:spacing w:val="-5"/>
        </w:rPr>
        <w:t> </w:t>
      </w:r>
      <w:r>
        <w:rPr/>
        <w:t>umumnya</w:t>
      </w:r>
      <w:r>
        <w:rPr>
          <w:spacing w:val="-5"/>
        </w:rPr>
        <w:t> </w:t>
      </w:r>
      <w:r>
        <w:rPr/>
        <w:t>buruh</w:t>
      </w:r>
      <w:r>
        <w:rPr>
          <w:spacing w:val="-3"/>
        </w:rPr>
        <w:t> </w:t>
      </w:r>
      <w:r>
        <w:rPr/>
        <w:t>wajib</w:t>
      </w:r>
      <w:r>
        <w:rPr>
          <w:spacing w:val="-3"/>
        </w:rPr>
        <w:t> </w:t>
      </w:r>
      <w:r>
        <w:rPr/>
        <w:t>melakukan</w:t>
      </w:r>
      <w:r>
        <w:rPr>
          <w:spacing w:val="-5"/>
        </w:rPr>
        <w:t> </w:t>
      </w:r>
      <w:r>
        <w:rPr/>
        <w:t>atau</w:t>
      </w:r>
      <w:r>
        <w:rPr>
          <w:spacing w:val="-5"/>
        </w:rPr>
        <w:t> </w:t>
      </w:r>
      <w:r>
        <w:rPr/>
        <w:t>tidak</w:t>
      </w:r>
      <w:r>
        <w:rPr>
          <w:spacing w:val="-5"/>
        </w:rPr>
        <w:t> </w:t>
      </w:r>
      <w:r>
        <w:rPr/>
        <w:t>melakukan</w:t>
      </w:r>
      <w:r>
        <w:rPr>
          <w:spacing w:val="-3"/>
        </w:rPr>
        <w:t> </w:t>
      </w:r>
      <w:r>
        <w:rPr/>
        <w:t>segala</w:t>
      </w:r>
      <w:r>
        <w:rPr>
          <w:spacing w:val="-5"/>
        </w:rPr>
        <w:t> </w:t>
      </w:r>
      <w:r>
        <w:rPr/>
        <w:t>sesuatu</w:t>
      </w:r>
      <w:r>
        <w:rPr>
          <w:spacing w:val="-5"/>
        </w:rPr>
        <w:t> </w:t>
      </w:r>
      <w:r>
        <w:rPr/>
        <w:t>yang</w:t>
      </w:r>
      <w:r>
        <w:rPr>
          <w:spacing w:val="-3"/>
        </w:rPr>
        <w:t> </w:t>
      </w:r>
      <w:r>
        <w:rPr/>
        <w:t>dalam </w:t>
      </w:r>
      <w:r>
        <w:rPr>
          <w:spacing w:val="-2"/>
        </w:rPr>
        <w:t>keadaan</w:t>
      </w:r>
      <w:r>
        <w:rPr>
          <w:spacing w:val="-7"/>
        </w:rPr>
        <w:t> </w:t>
      </w:r>
      <w:r>
        <w:rPr>
          <w:spacing w:val="-2"/>
        </w:rPr>
        <w:t>yang</w:t>
      </w:r>
      <w:r>
        <w:rPr>
          <w:spacing w:val="-5"/>
        </w:rPr>
        <w:t> </w:t>
      </w:r>
      <w:r>
        <w:rPr>
          <w:spacing w:val="-2"/>
        </w:rPr>
        <w:t>sama</w:t>
      </w:r>
      <w:r>
        <w:rPr>
          <w:spacing w:val="-7"/>
        </w:rPr>
        <w:t> </w:t>
      </w:r>
      <w:r>
        <w:rPr>
          <w:spacing w:val="-2"/>
        </w:rPr>
        <w:t>seharusnya</w:t>
      </w:r>
      <w:r>
        <w:rPr>
          <w:spacing w:val="-7"/>
        </w:rPr>
        <w:t> </w:t>
      </w:r>
      <w:r>
        <w:rPr>
          <w:spacing w:val="-2"/>
        </w:rPr>
        <w:t>dilakukan</w:t>
      </w:r>
      <w:r>
        <w:rPr>
          <w:spacing w:val="-7"/>
        </w:rPr>
        <w:t> </w:t>
      </w:r>
      <w:r>
        <w:rPr>
          <w:spacing w:val="-2"/>
        </w:rPr>
        <w:t>atau</w:t>
      </w:r>
      <w:r>
        <w:rPr>
          <w:spacing w:val="-7"/>
        </w:rPr>
        <w:t> </w:t>
      </w:r>
      <w:r>
        <w:rPr>
          <w:spacing w:val="-2"/>
        </w:rPr>
        <w:t>tidak</w:t>
      </w:r>
      <w:r>
        <w:rPr>
          <w:spacing w:val="-7"/>
        </w:rPr>
        <w:t> </w:t>
      </w:r>
      <w:r>
        <w:rPr>
          <w:spacing w:val="-2"/>
        </w:rPr>
        <w:t>dilakukan</w:t>
      </w:r>
      <w:r>
        <w:rPr>
          <w:spacing w:val="-5"/>
        </w:rPr>
        <w:t> </w:t>
      </w:r>
      <w:r>
        <w:rPr>
          <w:spacing w:val="-2"/>
        </w:rPr>
        <w:t>oleh</w:t>
      </w:r>
      <w:r>
        <w:rPr>
          <w:spacing w:val="-7"/>
        </w:rPr>
        <w:t> </w:t>
      </w:r>
      <w:r>
        <w:rPr>
          <w:spacing w:val="-2"/>
        </w:rPr>
        <w:t>seorang</w:t>
      </w:r>
      <w:r>
        <w:rPr>
          <w:spacing w:val="-5"/>
        </w:rPr>
        <w:t> </w:t>
      </w:r>
      <w:r>
        <w:rPr>
          <w:spacing w:val="-2"/>
        </w:rPr>
        <w:t>buruh</w:t>
      </w:r>
      <w:r>
        <w:rPr>
          <w:spacing w:val="-7"/>
        </w:rPr>
        <w:t> </w:t>
      </w:r>
      <w:r>
        <w:rPr>
          <w:spacing w:val="-2"/>
        </w:rPr>
        <w:t>yang</w:t>
      </w:r>
      <w:r>
        <w:rPr>
          <w:spacing w:val="-5"/>
        </w:rPr>
        <w:t> </w:t>
      </w:r>
      <w:r>
        <w:rPr>
          <w:spacing w:val="-2"/>
        </w:rPr>
        <w:t>baik.</w:t>
      </w:r>
    </w:p>
    <w:p>
      <w:pPr>
        <w:pStyle w:val="BodyText"/>
        <w:spacing w:before="117"/>
        <w:ind w:left="0"/>
      </w:pPr>
    </w:p>
    <w:p>
      <w:pPr>
        <w:pStyle w:val="BodyText"/>
        <w:ind w:left="3919"/>
      </w:pPr>
      <w:r>
        <w:rPr/>
        <w:t>BAGIAN</w:t>
      </w:r>
      <w:r>
        <w:rPr>
          <w:spacing w:val="34"/>
        </w:rPr>
        <w:t> </w:t>
      </w:r>
      <w:r>
        <w:rPr>
          <w:spacing w:val="-10"/>
        </w:rPr>
        <w:t>5</w:t>
      </w:r>
    </w:p>
    <w:p>
      <w:pPr>
        <w:pStyle w:val="BodyText"/>
        <w:spacing w:before="57"/>
        <w:ind w:left="359" w:right="103"/>
        <w:jc w:val="center"/>
      </w:pPr>
      <w:r>
        <w:rPr>
          <w:w w:val="105"/>
        </w:rPr>
        <w:t>Berbagai</w:t>
      </w:r>
      <w:r>
        <w:rPr>
          <w:spacing w:val="16"/>
          <w:w w:val="105"/>
        </w:rPr>
        <w:t> </w:t>
      </w:r>
      <w:r>
        <w:rPr>
          <w:w w:val="105"/>
        </w:rPr>
        <w:t>Cara</w:t>
      </w:r>
      <w:r>
        <w:rPr>
          <w:spacing w:val="18"/>
          <w:w w:val="105"/>
        </w:rPr>
        <w:t> </w:t>
      </w:r>
      <w:r>
        <w:rPr>
          <w:w w:val="105"/>
        </w:rPr>
        <w:t>Berakhirnya</w:t>
      </w:r>
      <w:r>
        <w:rPr>
          <w:spacing w:val="17"/>
          <w:w w:val="105"/>
        </w:rPr>
        <w:t> </w:t>
      </w:r>
      <w:r>
        <w:rPr>
          <w:w w:val="105"/>
        </w:rPr>
        <w:t>Hubungan</w:t>
      </w:r>
      <w:r>
        <w:rPr>
          <w:spacing w:val="19"/>
          <w:w w:val="105"/>
        </w:rPr>
        <w:t> </w:t>
      </w:r>
      <w:r>
        <w:rPr>
          <w:w w:val="105"/>
        </w:rPr>
        <w:t>Kerja</w:t>
      </w:r>
      <w:r>
        <w:rPr>
          <w:spacing w:val="15"/>
          <w:w w:val="105"/>
        </w:rPr>
        <w:t> </w:t>
      </w:r>
      <w:r>
        <w:rPr>
          <w:w w:val="105"/>
        </w:rPr>
        <w:t>yang</w:t>
      </w:r>
      <w:r>
        <w:rPr>
          <w:spacing w:val="19"/>
          <w:w w:val="105"/>
        </w:rPr>
        <w:t> </w:t>
      </w:r>
      <w:r>
        <w:rPr>
          <w:w w:val="105"/>
        </w:rPr>
        <w:t>Terjadi</w:t>
      </w:r>
      <w:r>
        <w:rPr>
          <w:spacing w:val="17"/>
          <w:w w:val="105"/>
        </w:rPr>
        <w:t> </w:t>
      </w:r>
      <w:r>
        <w:rPr>
          <w:w w:val="105"/>
        </w:rPr>
        <w:t>Karena</w:t>
      </w:r>
      <w:r>
        <w:rPr>
          <w:spacing w:val="17"/>
          <w:w w:val="105"/>
        </w:rPr>
        <w:t> </w:t>
      </w:r>
      <w:r>
        <w:rPr>
          <w:w w:val="105"/>
        </w:rPr>
        <w:t>Perjanjian</w:t>
      </w:r>
      <w:r>
        <w:rPr>
          <w:spacing w:val="19"/>
          <w:w w:val="105"/>
        </w:rPr>
        <w:t> </w:t>
      </w:r>
      <w:r>
        <w:rPr>
          <w:spacing w:val="-4"/>
          <w:w w:val="105"/>
        </w:rPr>
        <w:t>Kerja</w:t>
      </w:r>
    </w:p>
    <w:p>
      <w:pPr>
        <w:pStyle w:val="BodyText"/>
        <w:spacing w:before="113"/>
        <w:ind w:left="0"/>
      </w:pPr>
    </w:p>
    <w:p>
      <w:pPr>
        <w:pStyle w:val="BodyText"/>
        <w:ind w:left="3909"/>
      </w:pPr>
      <w:r>
        <w:rPr>
          <w:w w:val="105"/>
        </w:rPr>
        <w:t>Pasal</w:t>
      </w:r>
      <w:r>
        <w:rPr>
          <w:spacing w:val="16"/>
          <w:w w:val="105"/>
        </w:rPr>
        <w:t> </w:t>
      </w:r>
      <w:r>
        <w:rPr>
          <w:spacing w:val="-2"/>
          <w:w w:val="105"/>
        </w:rPr>
        <w:t>1603e</w:t>
      </w:r>
    </w:p>
    <w:p>
      <w:pPr>
        <w:pStyle w:val="BodyText"/>
        <w:spacing w:before="59"/>
      </w:pPr>
      <w:r>
        <w:rPr>
          <w:spacing w:val="-2"/>
        </w:rPr>
        <w:t>Hubungan</w:t>
      </w:r>
      <w:r>
        <w:rPr>
          <w:spacing w:val="-5"/>
        </w:rPr>
        <w:t> </w:t>
      </w:r>
      <w:r>
        <w:rPr>
          <w:spacing w:val="-2"/>
        </w:rPr>
        <w:t>kerja</w:t>
      </w:r>
      <w:r>
        <w:rPr>
          <w:spacing w:val="-5"/>
        </w:rPr>
        <w:t> </w:t>
      </w:r>
      <w:r>
        <w:rPr>
          <w:spacing w:val="-2"/>
        </w:rPr>
        <w:t>berakhir</w:t>
      </w:r>
      <w:r>
        <w:rPr>
          <w:spacing w:val="-3"/>
        </w:rPr>
        <w:t> </w:t>
      </w:r>
      <w:r>
        <w:rPr>
          <w:spacing w:val="-2"/>
        </w:rPr>
        <w:t>demi</w:t>
      </w:r>
      <w:r>
        <w:rPr>
          <w:spacing w:val="-4"/>
        </w:rPr>
        <w:t> </w:t>
      </w:r>
      <w:r>
        <w:rPr>
          <w:spacing w:val="-2"/>
        </w:rPr>
        <w:t>hukum,</w:t>
      </w:r>
      <w:r>
        <w:rPr>
          <w:spacing w:val="-4"/>
        </w:rPr>
        <w:t> </w:t>
      </w:r>
      <w:r>
        <w:rPr>
          <w:spacing w:val="-2"/>
        </w:rPr>
        <w:t>jika</w:t>
      </w:r>
      <w:r>
        <w:rPr>
          <w:spacing w:val="-5"/>
        </w:rPr>
        <w:t> </w:t>
      </w:r>
      <w:r>
        <w:rPr>
          <w:spacing w:val="-2"/>
        </w:rPr>
        <w:t>habis</w:t>
      </w:r>
      <w:r>
        <w:rPr>
          <w:spacing w:val="-5"/>
        </w:rPr>
        <w:t> </w:t>
      </w:r>
      <w:r>
        <w:rPr>
          <w:spacing w:val="-2"/>
        </w:rPr>
        <w:t>waktunya</w:t>
      </w:r>
      <w:r>
        <w:rPr>
          <w:spacing w:val="-5"/>
        </w:rPr>
        <w:t> </w:t>
      </w:r>
      <w:r>
        <w:rPr>
          <w:spacing w:val="-2"/>
        </w:rPr>
        <w:t>yang ditetapkan</w:t>
      </w:r>
      <w:r>
        <w:rPr>
          <w:spacing w:val="-5"/>
        </w:rPr>
        <w:t> </w:t>
      </w:r>
      <w:r>
        <w:rPr>
          <w:spacing w:val="-2"/>
        </w:rPr>
        <w:t>dalam</w:t>
      </w:r>
      <w:r>
        <w:rPr>
          <w:spacing w:val="-3"/>
        </w:rPr>
        <w:t> </w:t>
      </w:r>
      <w:r>
        <w:rPr>
          <w:spacing w:val="-2"/>
        </w:rPr>
        <w:t>perjanjian </w:t>
      </w:r>
      <w:r>
        <w:rPr/>
        <w:t>atau</w:t>
      </w:r>
      <w:r>
        <w:rPr>
          <w:spacing w:val="-1"/>
        </w:rPr>
        <w:t> </w:t>
      </w:r>
      <w:r>
        <w:rPr/>
        <w:t>dalam peraturan</w:t>
      </w:r>
      <w:r>
        <w:rPr>
          <w:spacing w:val="-1"/>
        </w:rPr>
        <w:t> </w:t>
      </w:r>
      <w:r>
        <w:rPr/>
        <w:t>undang-undang atau jika</w:t>
      </w:r>
      <w:r>
        <w:rPr>
          <w:spacing w:val="-1"/>
        </w:rPr>
        <w:t> </w:t>
      </w:r>
      <w:r>
        <w:rPr/>
        <w:t>semuanya</w:t>
      </w:r>
      <w:r>
        <w:rPr>
          <w:spacing w:val="-1"/>
        </w:rPr>
        <w:t> </w:t>
      </w:r>
      <w:r>
        <w:rPr/>
        <w:t>itu</w:t>
      </w:r>
      <w:r>
        <w:rPr>
          <w:spacing w:val="-1"/>
        </w:rPr>
        <w:t> </w:t>
      </w:r>
      <w:r>
        <w:rPr/>
        <w:t>tidak</w:t>
      </w:r>
      <w:r>
        <w:rPr>
          <w:spacing w:val="-1"/>
        </w:rPr>
        <w:t> </w:t>
      </w:r>
      <w:r>
        <w:rPr/>
        <w:t>ada, menurut</w:t>
      </w:r>
      <w:r>
        <w:rPr>
          <w:spacing w:val="-2"/>
        </w:rPr>
        <w:t> </w:t>
      </w:r>
      <w:r>
        <w:rPr/>
        <w:t>kebiasaan.</w:t>
      </w:r>
    </w:p>
    <w:p>
      <w:pPr>
        <w:pStyle w:val="BodyText"/>
      </w:pPr>
      <w:r>
        <w:rPr/>
        <w:t>Pemberitahuan</w:t>
      </w:r>
      <w:r>
        <w:rPr>
          <w:spacing w:val="-10"/>
        </w:rPr>
        <w:t> </w:t>
      </w:r>
      <w:r>
        <w:rPr/>
        <w:t>tentang</w:t>
      </w:r>
      <w:r>
        <w:rPr>
          <w:spacing w:val="-9"/>
        </w:rPr>
        <w:t> </w:t>
      </w:r>
      <w:r>
        <w:rPr/>
        <w:t>pemutusan</w:t>
      </w:r>
      <w:r>
        <w:rPr>
          <w:spacing w:val="-12"/>
        </w:rPr>
        <w:t> </w:t>
      </w:r>
      <w:r>
        <w:rPr/>
        <w:t>hubungan</w:t>
      </w:r>
      <w:r>
        <w:rPr>
          <w:spacing w:val="-11"/>
        </w:rPr>
        <w:t> </w:t>
      </w:r>
      <w:r>
        <w:rPr/>
        <w:t>kerja</w:t>
      </w:r>
      <w:r>
        <w:rPr>
          <w:spacing w:val="-12"/>
        </w:rPr>
        <w:t> </w:t>
      </w:r>
      <w:r>
        <w:rPr/>
        <w:t>dalam</w:t>
      </w:r>
      <w:r>
        <w:rPr>
          <w:spacing w:val="-12"/>
        </w:rPr>
        <w:t> </w:t>
      </w:r>
      <w:r>
        <w:rPr/>
        <w:t>hal</w:t>
      </w:r>
      <w:r>
        <w:rPr>
          <w:spacing w:val="-11"/>
        </w:rPr>
        <w:t> </w:t>
      </w:r>
      <w:r>
        <w:rPr/>
        <w:t>ini</w:t>
      </w:r>
      <w:r>
        <w:rPr>
          <w:spacing w:val="-10"/>
        </w:rPr>
        <w:t> </w:t>
      </w:r>
      <w:r>
        <w:rPr/>
        <w:t>hanya</w:t>
      </w:r>
      <w:r>
        <w:rPr>
          <w:spacing w:val="-12"/>
        </w:rPr>
        <w:t> </w:t>
      </w:r>
      <w:r>
        <w:rPr>
          <w:spacing w:val="-2"/>
        </w:rPr>
        <w:t>diperlukan:</w:t>
      </w:r>
    </w:p>
    <w:p>
      <w:pPr>
        <w:pStyle w:val="BodyText"/>
        <w:spacing w:after="0"/>
        <w:sectPr>
          <w:pgSz w:w="12240" w:h="15840"/>
          <w:pgMar w:top="1520" w:bottom="280" w:left="1800" w:right="1800"/>
        </w:sectPr>
      </w:pPr>
    </w:p>
    <w:p>
      <w:pPr>
        <w:pStyle w:val="ListParagraph"/>
        <w:numPr>
          <w:ilvl w:val="0"/>
          <w:numId w:val="70"/>
        </w:numPr>
        <w:tabs>
          <w:tab w:pos="849" w:val="left" w:leader="none"/>
        </w:tabs>
        <w:spacing w:line="240" w:lineRule="auto" w:before="65" w:after="0"/>
        <w:ind w:left="849" w:right="0" w:hanging="533"/>
        <w:jc w:val="left"/>
        <w:rPr>
          <w:sz w:val="22"/>
        </w:rPr>
      </w:pPr>
      <w:r>
        <w:rPr>
          <w:spacing w:val="-2"/>
          <w:sz w:val="22"/>
        </w:rPr>
        <w:t>jika</w:t>
      </w:r>
      <w:r>
        <w:rPr>
          <w:spacing w:val="-11"/>
          <w:sz w:val="22"/>
        </w:rPr>
        <w:t> </w:t>
      </w:r>
      <w:r>
        <w:rPr>
          <w:spacing w:val="-2"/>
          <w:sz w:val="22"/>
        </w:rPr>
        <w:t>hal</w:t>
      </w:r>
      <w:r>
        <w:rPr>
          <w:spacing w:val="-9"/>
          <w:sz w:val="22"/>
        </w:rPr>
        <w:t> </w:t>
      </w:r>
      <w:r>
        <w:rPr>
          <w:spacing w:val="-2"/>
          <w:sz w:val="22"/>
        </w:rPr>
        <w:t>itu</w:t>
      </w:r>
      <w:r>
        <w:rPr>
          <w:spacing w:val="-10"/>
          <w:sz w:val="22"/>
        </w:rPr>
        <w:t> </w:t>
      </w:r>
      <w:r>
        <w:rPr>
          <w:spacing w:val="-2"/>
          <w:sz w:val="22"/>
        </w:rPr>
        <w:t>dijanjikan</w:t>
      </w:r>
      <w:r>
        <w:rPr>
          <w:spacing w:val="-11"/>
          <w:sz w:val="22"/>
        </w:rPr>
        <w:t> </w:t>
      </w:r>
      <w:r>
        <w:rPr>
          <w:spacing w:val="-2"/>
          <w:sz w:val="22"/>
        </w:rPr>
        <w:t>dalam</w:t>
      </w:r>
      <w:r>
        <w:rPr>
          <w:spacing w:val="-8"/>
          <w:sz w:val="22"/>
        </w:rPr>
        <w:t> </w:t>
      </w:r>
      <w:r>
        <w:rPr>
          <w:spacing w:val="-2"/>
          <w:sz w:val="22"/>
        </w:rPr>
        <w:t>surat</w:t>
      </w:r>
      <w:r>
        <w:rPr>
          <w:spacing w:val="-9"/>
          <w:sz w:val="22"/>
        </w:rPr>
        <w:t> </w:t>
      </w:r>
      <w:r>
        <w:rPr>
          <w:spacing w:val="-2"/>
          <w:sz w:val="22"/>
        </w:rPr>
        <w:t>perjanjian</w:t>
      </w:r>
      <w:r>
        <w:rPr>
          <w:spacing w:val="-8"/>
          <w:sz w:val="22"/>
        </w:rPr>
        <w:t> </w:t>
      </w:r>
      <w:r>
        <w:rPr>
          <w:spacing w:val="-2"/>
          <w:sz w:val="22"/>
        </w:rPr>
        <w:t>atau</w:t>
      </w:r>
      <w:r>
        <w:rPr>
          <w:spacing w:val="-8"/>
          <w:sz w:val="22"/>
        </w:rPr>
        <w:t> </w:t>
      </w:r>
      <w:r>
        <w:rPr>
          <w:spacing w:val="-2"/>
          <w:sz w:val="22"/>
        </w:rPr>
        <w:t>dalam</w:t>
      </w:r>
      <w:r>
        <w:rPr>
          <w:spacing w:val="-8"/>
          <w:sz w:val="22"/>
        </w:rPr>
        <w:t> </w:t>
      </w:r>
      <w:r>
        <w:rPr>
          <w:spacing w:val="-2"/>
          <w:sz w:val="22"/>
        </w:rPr>
        <w:t>reglemen,</w:t>
      </w:r>
    </w:p>
    <w:p>
      <w:pPr>
        <w:pStyle w:val="ListParagraph"/>
        <w:numPr>
          <w:ilvl w:val="0"/>
          <w:numId w:val="70"/>
        </w:numPr>
        <w:tabs>
          <w:tab w:pos="849" w:val="left" w:leader="none"/>
        </w:tabs>
        <w:spacing w:line="240" w:lineRule="auto" w:before="56" w:after="0"/>
        <w:ind w:left="849" w:right="135" w:hanging="533"/>
        <w:jc w:val="left"/>
        <w:rPr>
          <w:sz w:val="22"/>
        </w:rPr>
      </w:pPr>
      <w:r>
        <w:rPr>
          <w:sz w:val="22"/>
        </w:rPr>
        <w:t>jika</w:t>
      </w:r>
      <w:r>
        <w:rPr>
          <w:spacing w:val="-14"/>
          <w:sz w:val="22"/>
        </w:rPr>
        <w:t> </w:t>
      </w:r>
      <w:r>
        <w:rPr>
          <w:sz w:val="22"/>
        </w:rPr>
        <w:t>menurut</w:t>
      </w:r>
      <w:r>
        <w:rPr>
          <w:spacing w:val="-14"/>
          <w:sz w:val="22"/>
        </w:rPr>
        <w:t> </w:t>
      </w:r>
      <w:r>
        <w:rPr>
          <w:sz w:val="22"/>
        </w:rPr>
        <w:t>peraturan</w:t>
      </w:r>
      <w:r>
        <w:rPr>
          <w:spacing w:val="-14"/>
          <w:sz w:val="22"/>
        </w:rPr>
        <w:t> </w:t>
      </w:r>
      <w:r>
        <w:rPr>
          <w:sz w:val="22"/>
        </w:rPr>
        <w:t>undang-undang</w:t>
      </w:r>
      <w:r>
        <w:rPr>
          <w:spacing w:val="-13"/>
          <w:sz w:val="22"/>
        </w:rPr>
        <w:t> </w:t>
      </w:r>
      <w:r>
        <w:rPr>
          <w:sz w:val="22"/>
        </w:rPr>
        <w:t>atau</w:t>
      </w:r>
      <w:r>
        <w:rPr>
          <w:spacing w:val="-14"/>
          <w:sz w:val="22"/>
        </w:rPr>
        <w:t> </w:t>
      </w:r>
      <w:r>
        <w:rPr>
          <w:sz w:val="22"/>
        </w:rPr>
        <w:t>menurut</w:t>
      </w:r>
      <w:r>
        <w:rPr>
          <w:spacing w:val="-14"/>
          <w:sz w:val="22"/>
        </w:rPr>
        <w:t> </w:t>
      </w:r>
      <w:r>
        <w:rPr>
          <w:sz w:val="22"/>
        </w:rPr>
        <w:t>kebiasaan,</w:t>
      </w:r>
      <w:r>
        <w:rPr>
          <w:spacing w:val="-14"/>
          <w:sz w:val="22"/>
        </w:rPr>
        <w:t> </w:t>
      </w:r>
      <w:r>
        <w:rPr>
          <w:sz w:val="22"/>
        </w:rPr>
        <w:t>juga</w:t>
      </w:r>
      <w:r>
        <w:rPr>
          <w:spacing w:val="-13"/>
          <w:sz w:val="22"/>
        </w:rPr>
        <w:t> </w:t>
      </w:r>
      <w:r>
        <w:rPr>
          <w:sz w:val="22"/>
        </w:rPr>
        <w:t>dalam</w:t>
      </w:r>
      <w:r>
        <w:rPr>
          <w:spacing w:val="-14"/>
          <w:sz w:val="22"/>
        </w:rPr>
        <w:t> </w:t>
      </w:r>
      <w:r>
        <w:rPr>
          <w:sz w:val="22"/>
        </w:rPr>
        <w:t>hal</w:t>
      </w:r>
      <w:r>
        <w:rPr>
          <w:spacing w:val="-14"/>
          <w:sz w:val="22"/>
        </w:rPr>
        <w:t> </w:t>
      </w:r>
      <w:r>
        <w:rPr>
          <w:sz w:val="22"/>
        </w:rPr>
        <w:t>lamanya hubungan kerja ditetapkan sebelumnya, diharuskan adanya pemberitahuan tentang pemutusan</w:t>
      </w:r>
      <w:r>
        <w:rPr>
          <w:spacing w:val="-14"/>
          <w:sz w:val="22"/>
        </w:rPr>
        <w:t> </w:t>
      </w:r>
      <w:r>
        <w:rPr>
          <w:sz w:val="22"/>
        </w:rPr>
        <w:t>itu</w:t>
      </w:r>
      <w:r>
        <w:rPr>
          <w:spacing w:val="-14"/>
          <w:sz w:val="22"/>
        </w:rPr>
        <w:t> </w:t>
      </w:r>
      <w:r>
        <w:rPr>
          <w:sz w:val="22"/>
        </w:rPr>
        <w:t>dari</w:t>
      </w:r>
      <w:r>
        <w:rPr>
          <w:spacing w:val="-14"/>
          <w:sz w:val="22"/>
        </w:rPr>
        <w:t> </w:t>
      </w:r>
      <w:r>
        <w:rPr>
          <w:sz w:val="22"/>
        </w:rPr>
        <w:t>kedua</w:t>
      </w:r>
      <w:r>
        <w:rPr>
          <w:spacing w:val="-13"/>
          <w:sz w:val="22"/>
        </w:rPr>
        <w:t> </w:t>
      </w:r>
      <w:r>
        <w:rPr>
          <w:sz w:val="22"/>
        </w:rPr>
        <w:t>belah</w:t>
      </w:r>
      <w:r>
        <w:rPr>
          <w:spacing w:val="-14"/>
          <w:sz w:val="22"/>
        </w:rPr>
        <w:t> </w:t>
      </w:r>
      <w:r>
        <w:rPr>
          <w:sz w:val="22"/>
        </w:rPr>
        <w:t>pihak,</w:t>
      </w:r>
      <w:r>
        <w:rPr>
          <w:spacing w:val="-14"/>
          <w:sz w:val="22"/>
        </w:rPr>
        <w:t> </w:t>
      </w:r>
      <w:r>
        <w:rPr>
          <w:sz w:val="22"/>
        </w:rPr>
        <w:t>dalam</w:t>
      </w:r>
      <w:r>
        <w:rPr>
          <w:spacing w:val="-14"/>
          <w:sz w:val="22"/>
        </w:rPr>
        <w:t> </w:t>
      </w:r>
      <w:r>
        <w:rPr>
          <w:sz w:val="22"/>
        </w:rPr>
        <w:t>hal</w:t>
      </w:r>
      <w:r>
        <w:rPr>
          <w:spacing w:val="-13"/>
          <w:sz w:val="22"/>
        </w:rPr>
        <w:t> </w:t>
      </w:r>
      <w:r>
        <w:rPr>
          <w:sz w:val="22"/>
        </w:rPr>
        <w:t>yang</w:t>
      </w:r>
      <w:r>
        <w:rPr>
          <w:spacing w:val="-14"/>
          <w:sz w:val="22"/>
        </w:rPr>
        <w:t> </w:t>
      </w:r>
      <w:r>
        <w:rPr>
          <w:sz w:val="22"/>
        </w:rPr>
        <w:t>diperbolehkan,</w:t>
      </w:r>
      <w:r>
        <w:rPr>
          <w:spacing w:val="-14"/>
          <w:sz w:val="22"/>
        </w:rPr>
        <w:t> </w:t>
      </w:r>
      <w:r>
        <w:rPr>
          <w:sz w:val="22"/>
        </w:rPr>
        <w:t>tidak</w:t>
      </w:r>
      <w:r>
        <w:rPr>
          <w:spacing w:val="-14"/>
          <w:sz w:val="22"/>
        </w:rPr>
        <w:t> </w:t>
      </w:r>
      <w:r>
        <w:rPr>
          <w:sz w:val="22"/>
        </w:rPr>
        <w:t>mengadakan penyimpangan dengan perjanjian tertulis atau dengan reglemen.</w:t>
      </w:r>
    </w:p>
    <w:p>
      <w:pPr>
        <w:pStyle w:val="BodyText"/>
        <w:spacing w:before="118"/>
        <w:ind w:left="0"/>
      </w:pPr>
    </w:p>
    <w:p>
      <w:pPr>
        <w:pStyle w:val="BodyText"/>
        <w:ind w:left="3926"/>
      </w:pPr>
      <w:r>
        <w:rPr/>
        <w:t>Pasal</w:t>
      </w:r>
      <w:r>
        <w:rPr>
          <w:spacing w:val="43"/>
        </w:rPr>
        <w:t> </w:t>
      </w:r>
      <w:r>
        <w:rPr>
          <w:spacing w:val="-2"/>
        </w:rPr>
        <w:t>1603f</w:t>
      </w:r>
    </w:p>
    <w:p>
      <w:pPr>
        <w:pStyle w:val="BodyText"/>
        <w:spacing w:before="56"/>
        <w:ind w:right="98" w:hanging="1"/>
      </w:pPr>
      <w:r>
        <w:rPr>
          <w:spacing w:val="-2"/>
        </w:rPr>
        <w:t>Jika</w:t>
      </w:r>
      <w:r>
        <w:rPr>
          <w:spacing w:val="-9"/>
        </w:rPr>
        <w:t> </w:t>
      </w:r>
      <w:r>
        <w:rPr>
          <w:spacing w:val="-2"/>
        </w:rPr>
        <w:t>hubungan</w:t>
      </w:r>
      <w:r>
        <w:rPr>
          <w:spacing w:val="-7"/>
        </w:rPr>
        <w:t> </w:t>
      </w:r>
      <w:r>
        <w:rPr>
          <w:spacing w:val="-2"/>
        </w:rPr>
        <w:t>kerja,</w:t>
      </w:r>
      <w:r>
        <w:rPr>
          <w:spacing w:val="-8"/>
        </w:rPr>
        <w:t> </w:t>
      </w:r>
      <w:r>
        <w:rPr>
          <w:spacing w:val="-2"/>
        </w:rPr>
        <w:t>setelah</w:t>
      </w:r>
      <w:r>
        <w:rPr>
          <w:spacing w:val="-9"/>
        </w:rPr>
        <w:t> </w:t>
      </w:r>
      <w:r>
        <w:rPr>
          <w:spacing w:val="-2"/>
        </w:rPr>
        <w:t>waktunya</w:t>
      </w:r>
      <w:r>
        <w:rPr>
          <w:spacing w:val="-9"/>
        </w:rPr>
        <w:t> </w:t>
      </w:r>
      <w:r>
        <w:rPr>
          <w:spacing w:val="-2"/>
        </w:rPr>
        <w:t>habis</w:t>
      </w:r>
      <w:r>
        <w:rPr>
          <w:spacing w:val="-9"/>
        </w:rPr>
        <w:t> </w:t>
      </w:r>
      <w:r>
        <w:rPr>
          <w:spacing w:val="-2"/>
        </w:rPr>
        <w:t>sebagaimana</w:t>
      </w:r>
      <w:r>
        <w:rPr>
          <w:spacing w:val="-9"/>
        </w:rPr>
        <w:t> </w:t>
      </w:r>
      <w:r>
        <w:rPr>
          <w:spacing w:val="-2"/>
        </w:rPr>
        <w:t>diuraikan</w:t>
      </w:r>
      <w:r>
        <w:rPr>
          <w:spacing w:val="-7"/>
        </w:rPr>
        <w:t> </w:t>
      </w:r>
      <w:r>
        <w:rPr>
          <w:spacing w:val="-2"/>
        </w:rPr>
        <w:t>pada</w:t>
      </w:r>
      <w:r>
        <w:rPr>
          <w:spacing w:val="-9"/>
        </w:rPr>
        <w:t> </w:t>
      </w:r>
      <w:r>
        <w:rPr>
          <w:spacing w:val="-2"/>
        </w:rPr>
        <w:t>alinea</w:t>
      </w:r>
      <w:r>
        <w:rPr>
          <w:spacing w:val="-7"/>
        </w:rPr>
        <w:t> </w:t>
      </w:r>
      <w:r>
        <w:rPr>
          <w:spacing w:val="-2"/>
        </w:rPr>
        <w:t>pertama</w:t>
      </w:r>
      <w:r>
        <w:rPr>
          <w:spacing w:val="-9"/>
        </w:rPr>
        <w:t> </w:t>
      </w:r>
      <w:r>
        <w:rPr>
          <w:spacing w:val="-2"/>
        </w:rPr>
        <w:t>Pasal </w:t>
      </w:r>
      <w:r>
        <w:rPr/>
        <w:t>1603e</w:t>
      </w:r>
      <w:r>
        <w:rPr>
          <w:spacing w:val="-5"/>
        </w:rPr>
        <w:t> </w:t>
      </w:r>
      <w:r>
        <w:rPr/>
        <w:t>diteruskan</w:t>
      </w:r>
      <w:r>
        <w:rPr>
          <w:spacing w:val="-2"/>
        </w:rPr>
        <w:t> </w:t>
      </w:r>
      <w:r>
        <w:rPr/>
        <w:t>oleh</w:t>
      </w:r>
      <w:r>
        <w:rPr>
          <w:spacing w:val="-5"/>
        </w:rPr>
        <w:t> </w:t>
      </w:r>
      <w:r>
        <w:rPr/>
        <w:t>kedua</w:t>
      </w:r>
      <w:r>
        <w:rPr>
          <w:spacing w:val="-5"/>
        </w:rPr>
        <w:t> </w:t>
      </w:r>
      <w:r>
        <w:rPr/>
        <w:t>belah</w:t>
      </w:r>
      <w:r>
        <w:rPr>
          <w:spacing w:val="-5"/>
        </w:rPr>
        <w:t> </w:t>
      </w:r>
      <w:r>
        <w:rPr/>
        <w:t>pihak</w:t>
      </w:r>
      <w:r>
        <w:rPr>
          <w:spacing w:val="-2"/>
        </w:rPr>
        <w:t> </w:t>
      </w:r>
      <w:r>
        <w:rPr/>
        <w:t>tanpa</w:t>
      </w:r>
      <w:r>
        <w:rPr>
          <w:spacing w:val="-5"/>
        </w:rPr>
        <w:t> </w:t>
      </w:r>
      <w:r>
        <w:rPr/>
        <w:t>bantahan,</w:t>
      </w:r>
      <w:r>
        <w:rPr>
          <w:spacing w:val="-4"/>
        </w:rPr>
        <w:t> </w:t>
      </w:r>
      <w:r>
        <w:rPr/>
        <w:t>maka</w:t>
      </w:r>
      <w:r>
        <w:rPr>
          <w:spacing w:val="-5"/>
        </w:rPr>
        <w:t> </w:t>
      </w:r>
      <w:r>
        <w:rPr/>
        <w:t>hubungan</w:t>
      </w:r>
      <w:r>
        <w:rPr>
          <w:spacing w:val="-5"/>
        </w:rPr>
        <w:t> </w:t>
      </w:r>
      <w:r>
        <w:rPr/>
        <w:t>kerja</w:t>
      </w:r>
      <w:r>
        <w:rPr>
          <w:spacing w:val="-5"/>
        </w:rPr>
        <w:t> </w:t>
      </w:r>
      <w:r>
        <w:rPr/>
        <w:t>itu</w:t>
      </w:r>
      <w:r>
        <w:rPr>
          <w:spacing w:val="-2"/>
        </w:rPr>
        <w:t> </w:t>
      </w:r>
      <w:r>
        <w:rPr/>
        <w:t>dianggap diadakan</w:t>
      </w:r>
      <w:r>
        <w:rPr>
          <w:spacing w:val="-10"/>
        </w:rPr>
        <w:t> </w:t>
      </w:r>
      <w:r>
        <w:rPr/>
        <w:t>lagi</w:t>
      </w:r>
      <w:r>
        <w:rPr>
          <w:spacing w:val="-9"/>
        </w:rPr>
        <w:t> </w:t>
      </w:r>
      <w:r>
        <w:rPr/>
        <w:t>untuk</w:t>
      </w:r>
      <w:r>
        <w:rPr>
          <w:spacing w:val="-10"/>
        </w:rPr>
        <w:t> </w:t>
      </w:r>
      <w:r>
        <w:rPr/>
        <w:t>waktu</w:t>
      </w:r>
      <w:r>
        <w:rPr>
          <w:spacing w:val="-10"/>
        </w:rPr>
        <w:t> </w:t>
      </w:r>
      <w:r>
        <w:rPr/>
        <w:t>yang</w:t>
      </w:r>
      <w:r>
        <w:rPr>
          <w:spacing w:val="-10"/>
        </w:rPr>
        <w:t> </w:t>
      </w:r>
      <w:r>
        <w:rPr/>
        <w:t>sama.</w:t>
      </w:r>
      <w:r>
        <w:rPr>
          <w:spacing w:val="-9"/>
        </w:rPr>
        <w:t> </w:t>
      </w:r>
      <w:r>
        <w:rPr/>
        <w:t>Dalam</w:t>
      </w:r>
      <w:r>
        <w:rPr>
          <w:spacing w:val="-9"/>
        </w:rPr>
        <w:t> </w:t>
      </w:r>
      <w:r>
        <w:rPr/>
        <w:t>hal</w:t>
      </w:r>
      <w:r>
        <w:rPr>
          <w:spacing w:val="-7"/>
        </w:rPr>
        <w:t> </w:t>
      </w:r>
      <w:r>
        <w:rPr/>
        <w:t>hubungan</w:t>
      </w:r>
      <w:r>
        <w:rPr>
          <w:spacing w:val="-8"/>
        </w:rPr>
        <w:t> </w:t>
      </w:r>
      <w:r>
        <w:rPr/>
        <w:t>kerja</w:t>
      </w:r>
      <w:r>
        <w:rPr>
          <w:spacing w:val="-10"/>
        </w:rPr>
        <w:t> </w:t>
      </w:r>
      <w:r>
        <w:rPr/>
        <w:t>yang</w:t>
      </w:r>
      <w:r>
        <w:rPr>
          <w:spacing w:val="-8"/>
        </w:rPr>
        <w:t> </w:t>
      </w:r>
      <w:r>
        <w:rPr/>
        <w:t>diperpanjang</w:t>
      </w:r>
      <w:r>
        <w:rPr>
          <w:spacing w:val="-10"/>
        </w:rPr>
        <w:t> </w:t>
      </w:r>
      <w:r>
        <w:rPr/>
        <w:t>itu</w:t>
      </w:r>
      <w:r>
        <w:rPr>
          <w:spacing w:val="-10"/>
        </w:rPr>
        <w:t> </w:t>
      </w:r>
      <w:r>
        <w:rPr/>
        <w:t>akan berlangsung untuk waktu kurang dari enam bulan maka hubungan kerja tersebut dianggap diadakan</w:t>
      </w:r>
      <w:r>
        <w:rPr>
          <w:spacing w:val="-2"/>
        </w:rPr>
        <w:t> </w:t>
      </w:r>
      <w:r>
        <w:rPr/>
        <w:t>untuk</w:t>
      </w:r>
      <w:r>
        <w:rPr>
          <w:spacing w:val="-4"/>
        </w:rPr>
        <w:t> </w:t>
      </w:r>
      <w:r>
        <w:rPr/>
        <w:t>waktu tidak tentu,</w:t>
      </w:r>
      <w:r>
        <w:rPr>
          <w:spacing w:val="-1"/>
        </w:rPr>
        <w:t> </w:t>
      </w:r>
      <w:r>
        <w:rPr/>
        <w:t>hanya</w:t>
      </w:r>
      <w:r>
        <w:rPr>
          <w:spacing w:val="-2"/>
        </w:rPr>
        <w:t> </w:t>
      </w:r>
      <w:r>
        <w:rPr/>
        <w:t>dengan</w:t>
      </w:r>
      <w:r>
        <w:rPr>
          <w:spacing w:val="-2"/>
        </w:rPr>
        <w:t> </w:t>
      </w:r>
      <w:r>
        <w:rPr/>
        <w:t>syarat-syarat yang sama.</w:t>
      </w:r>
    </w:p>
    <w:p>
      <w:pPr>
        <w:pStyle w:val="BodyText"/>
        <w:spacing w:before="63"/>
        <w:ind w:right="189"/>
      </w:pPr>
      <w:r>
        <w:rPr/>
        <w:t>Ketentuan</w:t>
      </w:r>
      <w:r>
        <w:rPr>
          <w:spacing w:val="-1"/>
        </w:rPr>
        <w:t> </w:t>
      </w:r>
      <w:r>
        <w:rPr/>
        <w:t>di</w:t>
      </w:r>
      <w:r>
        <w:rPr>
          <w:spacing w:val="-2"/>
        </w:rPr>
        <w:t> </w:t>
      </w:r>
      <w:r>
        <w:rPr/>
        <w:t>atas</w:t>
      </w:r>
      <w:r>
        <w:rPr>
          <w:spacing w:val="-3"/>
        </w:rPr>
        <w:t> </w:t>
      </w:r>
      <w:r>
        <w:rPr/>
        <w:t>berlaku</w:t>
      </w:r>
      <w:r>
        <w:rPr>
          <w:spacing w:val="-3"/>
        </w:rPr>
        <w:t> </w:t>
      </w:r>
      <w:r>
        <w:rPr/>
        <w:t>pula</w:t>
      </w:r>
      <w:r>
        <w:rPr>
          <w:spacing w:val="-3"/>
        </w:rPr>
        <w:t> </w:t>
      </w:r>
      <w:r>
        <w:rPr/>
        <w:t>jika</w:t>
      </w:r>
      <w:r>
        <w:rPr>
          <w:spacing w:val="-3"/>
        </w:rPr>
        <w:t> </w:t>
      </w:r>
      <w:r>
        <w:rPr/>
        <w:t>dalam</w:t>
      </w:r>
      <w:r>
        <w:rPr>
          <w:spacing w:val="-2"/>
        </w:rPr>
        <w:t> </w:t>
      </w:r>
      <w:r>
        <w:rPr/>
        <w:t>hal-hal</w:t>
      </w:r>
      <w:r>
        <w:rPr>
          <w:spacing w:val="-2"/>
        </w:rPr>
        <w:t> </w:t>
      </w:r>
      <w:r>
        <w:rPr/>
        <w:t>tersebut</w:t>
      </w:r>
      <w:r>
        <w:rPr>
          <w:spacing w:val="-4"/>
        </w:rPr>
        <w:t> </w:t>
      </w:r>
      <w:r>
        <w:rPr/>
        <w:t>pada</w:t>
      </w:r>
      <w:r>
        <w:rPr>
          <w:spacing w:val="-3"/>
        </w:rPr>
        <w:t> </w:t>
      </w:r>
      <w:r>
        <w:rPr/>
        <w:t>alinea</w:t>
      </w:r>
      <w:r>
        <w:rPr>
          <w:spacing w:val="-3"/>
        </w:rPr>
        <w:t> </w:t>
      </w:r>
      <w:r>
        <w:rPr/>
        <w:t>kedua</w:t>
      </w:r>
      <w:r>
        <w:rPr>
          <w:spacing w:val="-3"/>
        </w:rPr>
        <w:t> </w:t>
      </w:r>
      <w:r>
        <w:rPr/>
        <w:t>Pasal</w:t>
      </w:r>
      <w:r>
        <w:rPr>
          <w:spacing w:val="-2"/>
        </w:rPr>
        <w:t> </w:t>
      </w:r>
      <w:r>
        <w:rPr/>
        <w:t>1603e, pemberitahuan pemutusan hubungan kerja tidak dilakukan pada waktu yang tepat. Dalam surat</w:t>
      </w:r>
      <w:r>
        <w:rPr>
          <w:spacing w:val="-14"/>
        </w:rPr>
        <w:t> </w:t>
      </w:r>
      <w:r>
        <w:rPr/>
        <w:t>perjanjian</w:t>
      </w:r>
      <w:r>
        <w:rPr>
          <w:spacing w:val="-14"/>
        </w:rPr>
        <w:t> </w:t>
      </w:r>
      <w:r>
        <w:rPr/>
        <w:t>atau</w:t>
      </w:r>
      <w:r>
        <w:rPr>
          <w:spacing w:val="-14"/>
        </w:rPr>
        <w:t> </w:t>
      </w:r>
      <w:r>
        <w:rPr/>
        <w:t>dalam</w:t>
      </w:r>
      <w:r>
        <w:rPr>
          <w:spacing w:val="-13"/>
        </w:rPr>
        <w:t> </w:t>
      </w:r>
      <w:r>
        <w:rPr/>
        <w:t>reglemen,</w:t>
      </w:r>
      <w:r>
        <w:rPr>
          <w:spacing w:val="-14"/>
        </w:rPr>
        <w:t> </w:t>
      </w:r>
      <w:r>
        <w:rPr/>
        <w:t>akibat-akibat</w:t>
      </w:r>
      <w:r>
        <w:rPr>
          <w:spacing w:val="-14"/>
        </w:rPr>
        <w:t> </w:t>
      </w:r>
      <w:r>
        <w:rPr/>
        <w:t>dari</w:t>
      </w:r>
      <w:r>
        <w:rPr>
          <w:spacing w:val="-14"/>
        </w:rPr>
        <w:t> </w:t>
      </w:r>
      <w:r>
        <w:rPr/>
        <w:t>pemberitahuan</w:t>
      </w:r>
      <w:r>
        <w:rPr>
          <w:spacing w:val="-13"/>
        </w:rPr>
        <w:t> </w:t>
      </w:r>
      <w:r>
        <w:rPr/>
        <w:t>pemutusan</w:t>
      </w:r>
      <w:r>
        <w:rPr>
          <w:spacing w:val="-14"/>
        </w:rPr>
        <w:t> </w:t>
      </w:r>
      <w:r>
        <w:rPr/>
        <w:t>hubungan kerja</w:t>
      </w:r>
      <w:r>
        <w:rPr>
          <w:spacing w:val="-10"/>
        </w:rPr>
        <w:t> </w:t>
      </w:r>
      <w:r>
        <w:rPr/>
        <w:t>yang</w:t>
      </w:r>
      <w:r>
        <w:rPr>
          <w:spacing w:val="-7"/>
        </w:rPr>
        <w:t> </w:t>
      </w:r>
      <w:r>
        <w:rPr/>
        <w:t>tidak</w:t>
      </w:r>
      <w:r>
        <w:rPr>
          <w:spacing w:val="-8"/>
        </w:rPr>
        <w:t> </w:t>
      </w:r>
      <w:r>
        <w:rPr/>
        <w:t>dilakukan</w:t>
      </w:r>
      <w:r>
        <w:rPr>
          <w:spacing w:val="-10"/>
        </w:rPr>
        <w:t> </w:t>
      </w:r>
      <w:r>
        <w:rPr/>
        <w:t>tepat</w:t>
      </w:r>
      <w:r>
        <w:rPr>
          <w:spacing w:val="-8"/>
        </w:rPr>
        <w:t> </w:t>
      </w:r>
      <w:r>
        <w:rPr/>
        <w:t>pada</w:t>
      </w:r>
      <w:r>
        <w:rPr>
          <w:spacing w:val="-10"/>
        </w:rPr>
        <w:t> </w:t>
      </w:r>
      <w:r>
        <w:rPr/>
        <w:t>waktunya</w:t>
      </w:r>
      <w:r>
        <w:rPr>
          <w:spacing w:val="-10"/>
        </w:rPr>
        <w:t> </w:t>
      </w:r>
      <w:r>
        <w:rPr/>
        <w:t>dapat</w:t>
      </w:r>
      <w:r>
        <w:rPr>
          <w:spacing w:val="-8"/>
        </w:rPr>
        <w:t> </w:t>
      </w:r>
      <w:r>
        <w:rPr/>
        <w:t>diatur</w:t>
      </w:r>
      <w:r>
        <w:rPr>
          <w:spacing w:val="-8"/>
        </w:rPr>
        <w:t> </w:t>
      </w:r>
      <w:r>
        <w:rPr/>
        <w:t>dengan</w:t>
      </w:r>
      <w:r>
        <w:rPr>
          <w:spacing w:val="-7"/>
        </w:rPr>
        <w:t> </w:t>
      </w:r>
      <w:r>
        <w:rPr/>
        <w:t>cara</w:t>
      </w:r>
      <w:r>
        <w:rPr>
          <w:spacing w:val="-10"/>
        </w:rPr>
        <w:t> </w:t>
      </w:r>
      <w:r>
        <w:rPr/>
        <w:t>lain,</w:t>
      </w:r>
      <w:r>
        <w:rPr>
          <w:spacing w:val="-9"/>
        </w:rPr>
        <w:t> </w:t>
      </w:r>
      <w:r>
        <w:rPr/>
        <w:t>asal</w:t>
      </w:r>
      <w:r>
        <w:rPr>
          <w:spacing w:val="-9"/>
        </w:rPr>
        <w:t> </w:t>
      </w:r>
      <w:r>
        <w:rPr/>
        <w:t>hubungan kerja diperpanjang untuk</w:t>
      </w:r>
      <w:r>
        <w:rPr>
          <w:spacing w:val="-1"/>
        </w:rPr>
        <w:t> </w:t>
      </w:r>
      <w:r>
        <w:rPr/>
        <w:t>waktu sedikit-dikitnya enam bulan.</w:t>
      </w:r>
    </w:p>
    <w:p>
      <w:pPr>
        <w:pStyle w:val="BodyText"/>
        <w:spacing w:before="116"/>
        <w:ind w:left="0"/>
      </w:pPr>
    </w:p>
    <w:p>
      <w:pPr>
        <w:pStyle w:val="BodyText"/>
        <w:ind w:left="3900"/>
      </w:pPr>
      <w:r>
        <w:rPr>
          <w:w w:val="105"/>
        </w:rPr>
        <w:t>Pasal</w:t>
      </w:r>
      <w:r>
        <w:rPr>
          <w:spacing w:val="16"/>
          <w:w w:val="105"/>
        </w:rPr>
        <w:t> </w:t>
      </w:r>
      <w:r>
        <w:rPr>
          <w:spacing w:val="-2"/>
          <w:w w:val="105"/>
        </w:rPr>
        <w:t>1603g</w:t>
      </w:r>
    </w:p>
    <w:p>
      <w:pPr>
        <w:pStyle w:val="BodyText"/>
        <w:spacing w:before="57"/>
        <w:ind w:hanging="1"/>
      </w:pPr>
      <w:r>
        <w:rPr/>
        <w:t>Jika</w:t>
      </w:r>
      <w:r>
        <w:rPr>
          <w:spacing w:val="-6"/>
        </w:rPr>
        <w:t> </w:t>
      </w:r>
      <w:r>
        <w:rPr/>
        <w:t>lamanya</w:t>
      </w:r>
      <w:r>
        <w:rPr>
          <w:spacing w:val="-6"/>
        </w:rPr>
        <w:t> </w:t>
      </w:r>
      <w:r>
        <w:rPr/>
        <w:t>hubungan</w:t>
      </w:r>
      <w:r>
        <w:rPr>
          <w:spacing w:val="-6"/>
        </w:rPr>
        <w:t> </w:t>
      </w:r>
      <w:r>
        <w:rPr/>
        <w:t>kerja</w:t>
      </w:r>
      <w:r>
        <w:rPr>
          <w:spacing w:val="-6"/>
        </w:rPr>
        <w:t> </w:t>
      </w:r>
      <w:r>
        <w:rPr/>
        <w:t>tidak</w:t>
      </w:r>
      <w:r>
        <w:rPr>
          <w:spacing w:val="-3"/>
        </w:rPr>
        <w:t> </w:t>
      </w:r>
      <w:r>
        <w:rPr/>
        <w:t>ditentukan,</w:t>
      </w:r>
      <w:r>
        <w:rPr>
          <w:spacing w:val="-5"/>
        </w:rPr>
        <w:t> </w:t>
      </w:r>
      <w:r>
        <w:rPr/>
        <w:t>baik</w:t>
      </w:r>
      <w:r>
        <w:rPr>
          <w:spacing w:val="-6"/>
        </w:rPr>
        <w:t> </w:t>
      </w:r>
      <w:r>
        <w:rPr/>
        <w:t>dalam</w:t>
      </w:r>
      <w:r>
        <w:rPr>
          <w:spacing w:val="-4"/>
        </w:rPr>
        <w:t> </w:t>
      </w:r>
      <w:r>
        <w:rPr/>
        <w:t>perjanjian</w:t>
      </w:r>
      <w:r>
        <w:rPr>
          <w:spacing w:val="-3"/>
        </w:rPr>
        <w:t> </w:t>
      </w:r>
      <w:r>
        <w:rPr/>
        <w:t>atau</w:t>
      </w:r>
      <w:r>
        <w:rPr>
          <w:spacing w:val="-6"/>
        </w:rPr>
        <w:t> </w:t>
      </w:r>
      <w:r>
        <w:rPr/>
        <w:t>reglemen,</w:t>
      </w:r>
      <w:r>
        <w:rPr>
          <w:spacing w:val="-5"/>
        </w:rPr>
        <w:t> </w:t>
      </w:r>
      <w:r>
        <w:rPr/>
        <w:t>maupun dalam</w:t>
      </w:r>
      <w:r>
        <w:rPr>
          <w:spacing w:val="-11"/>
        </w:rPr>
        <w:t> </w:t>
      </w:r>
      <w:r>
        <w:rPr/>
        <w:t>peraturan</w:t>
      </w:r>
      <w:r>
        <w:rPr>
          <w:spacing w:val="-12"/>
        </w:rPr>
        <w:t> </w:t>
      </w:r>
      <w:r>
        <w:rPr/>
        <w:t>undang-undang</w:t>
      </w:r>
      <w:r>
        <w:rPr>
          <w:spacing w:val="-10"/>
        </w:rPr>
        <w:t> </w:t>
      </w:r>
      <w:r>
        <w:rPr/>
        <w:t>atau</w:t>
      </w:r>
      <w:r>
        <w:rPr>
          <w:spacing w:val="-10"/>
        </w:rPr>
        <w:t> </w:t>
      </w:r>
      <w:r>
        <w:rPr/>
        <w:t>menurut</w:t>
      </w:r>
      <w:r>
        <w:rPr>
          <w:spacing w:val="-13"/>
        </w:rPr>
        <w:t> </w:t>
      </w:r>
      <w:r>
        <w:rPr/>
        <w:t>kebiasaan,</w:t>
      </w:r>
      <w:r>
        <w:rPr>
          <w:spacing w:val="-11"/>
        </w:rPr>
        <w:t> </w:t>
      </w:r>
      <w:r>
        <w:rPr/>
        <w:t>maka</w:t>
      </w:r>
      <w:r>
        <w:rPr>
          <w:spacing w:val="-12"/>
        </w:rPr>
        <w:t> </w:t>
      </w:r>
      <w:r>
        <w:rPr/>
        <w:t>hubungan</w:t>
      </w:r>
      <w:r>
        <w:rPr>
          <w:spacing w:val="-10"/>
        </w:rPr>
        <w:t> </w:t>
      </w:r>
      <w:r>
        <w:rPr/>
        <w:t>kerja</w:t>
      </w:r>
      <w:r>
        <w:rPr>
          <w:spacing w:val="-12"/>
        </w:rPr>
        <w:t> </w:t>
      </w:r>
      <w:r>
        <w:rPr/>
        <w:t>itu</w:t>
      </w:r>
      <w:r>
        <w:rPr>
          <w:spacing w:val="-12"/>
        </w:rPr>
        <w:t> </w:t>
      </w:r>
      <w:r>
        <w:rPr/>
        <w:t>dipandang diadakan</w:t>
      </w:r>
      <w:r>
        <w:rPr>
          <w:spacing w:val="-14"/>
        </w:rPr>
        <w:t> </w:t>
      </w:r>
      <w:r>
        <w:rPr/>
        <w:t>untuk</w:t>
      </w:r>
      <w:r>
        <w:rPr>
          <w:spacing w:val="-14"/>
        </w:rPr>
        <w:t> </w:t>
      </w:r>
      <w:r>
        <w:rPr/>
        <w:t>waktu</w:t>
      </w:r>
      <w:r>
        <w:rPr>
          <w:spacing w:val="-10"/>
        </w:rPr>
        <w:t> </w:t>
      </w:r>
      <w:r>
        <w:rPr/>
        <w:t>tidak</w:t>
      </w:r>
      <w:r>
        <w:rPr>
          <w:spacing w:val="-11"/>
        </w:rPr>
        <w:t> </w:t>
      </w:r>
      <w:r>
        <w:rPr/>
        <w:t>tentu.</w:t>
      </w:r>
      <w:r>
        <w:rPr>
          <w:spacing w:val="-12"/>
        </w:rPr>
        <w:t> </w:t>
      </w:r>
      <w:r>
        <w:rPr/>
        <w:t>Jika</w:t>
      </w:r>
      <w:r>
        <w:rPr>
          <w:spacing w:val="-14"/>
        </w:rPr>
        <w:t> </w:t>
      </w:r>
      <w:r>
        <w:rPr/>
        <w:t>hubungan</w:t>
      </w:r>
      <w:r>
        <w:rPr>
          <w:spacing w:val="-13"/>
        </w:rPr>
        <w:t> </w:t>
      </w:r>
      <w:r>
        <w:rPr/>
        <w:t>kerja</w:t>
      </w:r>
      <w:r>
        <w:rPr>
          <w:spacing w:val="-13"/>
        </w:rPr>
        <w:t> </w:t>
      </w:r>
      <w:r>
        <w:rPr/>
        <w:t>diadakan</w:t>
      </w:r>
      <w:r>
        <w:rPr>
          <w:spacing w:val="-11"/>
        </w:rPr>
        <w:t> </w:t>
      </w:r>
      <w:r>
        <w:rPr/>
        <w:t>untuk</w:t>
      </w:r>
      <w:r>
        <w:rPr>
          <w:spacing w:val="-11"/>
        </w:rPr>
        <w:t> </w:t>
      </w:r>
      <w:r>
        <w:rPr/>
        <w:t>waktu</w:t>
      </w:r>
      <w:r>
        <w:rPr>
          <w:spacing w:val="-13"/>
        </w:rPr>
        <w:t> </w:t>
      </w:r>
      <w:r>
        <w:rPr/>
        <w:t>yang</w:t>
      </w:r>
      <w:r>
        <w:rPr>
          <w:spacing w:val="-11"/>
        </w:rPr>
        <w:t> </w:t>
      </w:r>
      <w:r>
        <w:rPr/>
        <w:t>tidak</w:t>
      </w:r>
      <w:r>
        <w:rPr>
          <w:spacing w:val="-13"/>
        </w:rPr>
        <w:t> </w:t>
      </w:r>
      <w:r>
        <w:rPr/>
        <w:t>tentu atau sampai dinyatakan putus, tiap pihak berhak memutuskannya dengan pemberitahuan pemutusan hubungan kerja, asal diindahkan ketentuan kedua pasal berikut.</w:t>
      </w:r>
    </w:p>
    <w:p>
      <w:pPr>
        <w:pStyle w:val="BodyText"/>
        <w:spacing w:before="119"/>
        <w:ind w:left="0"/>
      </w:pPr>
    </w:p>
    <w:p>
      <w:pPr>
        <w:pStyle w:val="BodyText"/>
        <w:ind w:left="3900"/>
      </w:pPr>
      <w:r>
        <w:rPr>
          <w:w w:val="105"/>
        </w:rPr>
        <w:t>Pasal</w:t>
      </w:r>
      <w:r>
        <w:rPr>
          <w:spacing w:val="16"/>
          <w:w w:val="105"/>
        </w:rPr>
        <w:t> </w:t>
      </w:r>
      <w:r>
        <w:rPr>
          <w:spacing w:val="-2"/>
          <w:w w:val="105"/>
        </w:rPr>
        <w:t>1603h</w:t>
      </w:r>
    </w:p>
    <w:p>
      <w:pPr>
        <w:pStyle w:val="BodyText"/>
        <w:spacing w:before="56"/>
      </w:pPr>
      <w:r>
        <w:rPr/>
        <w:t>Pemberitahuan</w:t>
      </w:r>
      <w:r>
        <w:rPr>
          <w:spacing w:val="-14"/>
        </w:rPr>
        <w:t> </w:t>
      </w:r>
      <w:r>
        <w:rPr/>
        <w:t>pemutusan</w:t>
      </w:r>
      <w:r>
        <w:rPr>
          <w:spacing w:val="-14"/>
        </w:rPr>
        <w:t> </w:t>
      </w:r>
      <w:r>
        <w:rPr/>
        <w:t>hubungan</w:t>
      </w:r>
      <w:r>
        <w:rPr>
          <w:spacing w:val="-14"/>
        </w:rPr>
        <w:t> </w:t>
      </w:r>
      <w:r>
        <w:rPr/>
        <w:t>kerja</w:t>
      </w:r>
      <w:r>
        <w:rPr>
          <w:spacing w:val="-13"/>
        </w:rPr>
        <w:t> </w:t>
      </w:r>
      <w:r>
        <w:rPr/>
        <w:t>hanya</w:t>
      </w:r>
      <w:r>
        <w:rPr>
          <w:spacing w:val="-14"/>
        </w:rPr>
        <w:t> </w:t>
      </w:r>
      <w:r>
        <w:rPr/>
        <w:t>boleh</w:t>
      </w:r>
      <w:r>
        <w:rPr>
          <w:spacing w:val="-14"/>
        </w:rPr>
        <w:t> </w:t>
      </w:r>
      <w:r>
        <w:rPr/>
        <w:t>dilakukan</w:t>
      </w:r>
      <w:r>
        <w:rPr>
          <w:spacing w:val="-14"/>
        </w:rPr>
        <w:t> </w:t>
      </w:r>
      <w:r>
        <w:rPr/>
        <w:t>menjelang</w:t>
      </w:r>
      <w:r>
        <w:rPr>
          <w:spacing w:val="-13"/>
        </w:rPr>
        <w:t> </w:t>
      </w:r>
      <w:r>
        <w:rPr/>
        <w:t>hari</w:t>
      </w:r>
      <w:r>
        <w:rPr>
          <w:spacing w:val="-14"/>
        </w:rPr>
        <w:t> </w:t>
      </w:r>
      <w:r>
        <w:rPr/>
        <w:t>lain</w:t>
      </w:r>
      <w:r>
        <w:rPr>
          <w:spacing w:val="-14"/>
        </w:rPr>
        <w:t> </w:t>
      </w:r>
      <w:r>
        <w:rPr/>
        <w:t>dari</w:t>
      </w:r>
      <w:r>
        <w:rPr>
          <w:spacing w:val="-14"/>
        </w:rPr>
        <w:t> </w:t>
      </w:r>
      <w:r>
        <w:rPr/>
        <w:t>hari terakhir suatu bulan takwim, adalah batal.</w:t>
      </w:r>
    </w:p>
    <w:p>
      <w:pPr>
        <w:pStyle w:val="BodyText"/>
        <w:spacing w:before="115"/>
        <w:ind w:left="0"/>
      </w:pPr>
    </w:p>
    <w:p>
      <w:pPr>
        <w:pStyle w:val="BodyText"/>
        <w:ind w:left="3928"/>
      </w:pPr>
      <w:r>
        <w:rPr/>
        <w:t>Pasal</w:t>
      </w:r>
      <w:r>
        <w:rPr>
          <w:spacing w:val="43"/>
        </w:rPr>
        <w:t> </w:t>
      </w:r>
      <w:r>
        <w:rPr>
          <w:spacing w:val="-2"/>
        </w:rPr>
        <w:t>1603i</w:t>
      </w:r>
    </w:p>
    <w:p>
      <w:pPr>
        <w:pStyle w:val="BodyText"/>
        <w:spacing w:before="59"/>
      </w:pPr>
      <w:r>
        <w:rPr/>
        <w:t>Kecuali</w:t>
      </w:r>
      <w:r>
        <w:rPr>
          <w:spacing w:val="-2"/>
        </w:rPr>
        <w:t> </w:t>
      </w:r>
      <w:r>
        <w:rPr/>
        <w:t>dalam</w:t>
      </w:r>
      <w:r>
        <w:rPr>
          <w:spacing w:val="-1"/>
        </w:rPr>
        <w:t> </w:t>
      </w:r>
      <w:r>
        <w:rPr/>
        <w:t>hal</w:t>
      </w:r>
      <w:r>
        <w:rPr>
          <w:spacing w:val="-2"/>
        </w:rPr>
        <w:t> </w:t>
      </w:r>
      <w:r>
        <w:rPr/>
        <w:t>termaksud pada</w:t>
      </w:r>
      <w:r>
        <w:rPr>
          <w:spacing w:val="-3"/>
        </w:rPr>
        <w:t> </w:t>
      </w:r>
      <w:r>
        <w:rPr/>
        <w:t>kedua</w:t>
      </w:r>
      <w:r>
        <w:rPr>
          <w:spacing w:val="-3"/>
        </w:rPr>
        <w:t> </w:t>
      </w:r>
      <w:r>
        <w:rPr/>
        <w:t>alinea</w:t>
      </w:r>
      <w:r>
        <w:rPr>
          <w:spacing w:val="-3"/>
        </w:rPr>
        <w:t> </w:t>
      </w:r>
      <w:r>
        <w:rPr/>
        <w:t>berikut</w:t>
      </w:r>
      <w:r>
        <w:rPr>
          <w:spacing w:val="-1"/>
        </w:rPr>
        <w:t> </w:t>
      </w:r>
      <w:r>
        <w:rPr/>
        <w:t>pasal</w:t>
      </w:r>
      <w:r>
        <w:rPr>
          <w:spacing w:val="-2"/>
        </w:rPr>
        <w:t> </w:t>
      </w:r>
      <w:r>
        <w:rPr/>
        <w:t>ini,</w:t>
      </w:r>
      <w:r>
        <w:rPr>
          <w:spacing w:val="-4"/>
        </w:rPr>
        <w:t> </w:t>
      </w:r>
      <w:r>
        <w:rPr/>
        <w:t>dalam</w:t>
      </w:r>
      <w:r>
        <w:rPr>
          <w:spacing w:val="-1"/>
        </w:rPr>
        <w:t> </w:t>
      </w:r>
      <w:r>
        <w:rPr/>
        <w:t>memutuskan hubungan kerja harus diindahkan suatu tenggang waktu selama satu bulan. Dalam suatu </w:t>
      </w:r>
      <w:r>
        <w:rPr>
          <w:spacing w:val="-2"/>
        </w:rPr>
        <w:t>perjanjian</w:t>
      </w:r>
      <w:r>
        <w:rPr>
          <w:spacing w:val="-4"/>
        </w:rPr>
        <w:t> </w:t>
      </w:r>
      <w:r>
        <w:rPr>
          <w:spacing w:val="-2"/>
        </w:rPr>
        <w:t>atau</w:t>
      </w:r>
      <w:r>
        <w:rPr>
          <w:spacing w:val="-4"/>
        </w:rPr>
        <w:t> </w:t>
      </w:r>
      <w:r>
        <w:rPr>
          <w:spacing w:val="-2"/>
        </w:rPr>
        <w:t>dalam reglemen</w:t>
      </w:r>
      <w:r>
        <w:rPr>
          <w:spacing w:val="-4"/>
        </w:rPr>
        <w:t> </w:t>
      </w:r>
      <w:r>
        <w:rPr>
          <w:spacing w:val="-2"/>
        </w:rPr>
        <w:t>dapat ditetapkannya,. bahwa</w:t>
      </w:r>
      <w:r>
        <w:rPr>
          <w:spacing w:val="-4"/>
        </w:rPr>
        <w:t> </w:t>
      </w:r>
      <w:r>
        <w:rPr>
          <w:spacing w:val="-2"/>
        </w:rPr>
        <w:t>tenggang</w:t>
      </w:r>
      <w:r>
        <w:rPr>
          <w:spacing w:val="-4"/>
        </w:rPr>
        <w:t> </w:t>
      </w:r>
      <w:r>
        <w:rPr>
          <w:spacing w:val="-2"/>
        </w:rPr>
        <w:t>waktu</w:t>
      </w:r>
      <w:r>
        <w:rPr>
          <w:spacing w:val="-4"/>
        </w:rPr>
        <w:t> </w:t>
      </w:r>
      <w:r>
        <w:rPr>
          <w:spacing w:val="-2"/>
        </w:rPr>
        <w:t>termaksud pada </w:t>
      </w:r>
      <w:r>
        <w:rPr/>
        <w:t>alinea</w:t>
      </w:r>
      <w:r>
        <w:rPr>
          <w:spacing w:val="-5"/>
        </w:rPr>
        <w:t> </w:t>
      </w:r>
      <w:r>
        <w:rPr/>
        <w:t>yang</w:t>
      </w:r>
      <w:r>
        <w:rPr>
          <w:spacing w:val="-2"/>
        </w:rPr>
        <w:t> </w:t>
      </w:r>
      <w:r>
        <w:rPr/>
        <w:t>lalu,</w:t>
      </w:r>
      <w:r>
        <w:rPr>
          <w:spacing w:val="-1"/>
        </w:rPr>
        <w:t> </w:t>
      </w:r>
      <w:r>
        <w:rPr/>
        <w:t>bagi</w:t>
      </w:r>
      <w:r>
        <w:rPr>
          <w:spacing w:val="-4"/>
        </w:rPr>
        <w:t> </w:t>
      </w:r>
      <w:r>
        <w:rPr/>
        <w:t>buruh</w:t>
      </w:r>
      <w:r>
        <w:rPr>
          <w:spacing w:val="-5"/>
        </w:rPr>
        <w:t> </w:t>
      </w:r>
      <w:r>
        <w:rPr/>
        <w:t>dapat</w:t>
      </w:r>
      <w:r>
        <w:rPr>
          <w:spacing w:val="-3"/>
        </w:rPr>
        <w:t> </w:t>
      </w:r>
      <w:r>
        <w:rPr/>
        <w:t>diperpanjang</w:t>
      </w:r>
      <w:r>
        <w:rPr>
          <w:spacing w:val="-5"/>
        </w:rPr>
        <w:t> </w:t>
      </w:r>
      <w:r>
        <w:rPr/>
        <w:t>untuk</w:t>
      </w:r>
      <w:r>
        <w:rPr>
          <w:spacing w:val="-5"/>
        </w:rPr>
        <w:t> </w:t>
      </w:r>
      <w:r>
        <w:rPr/>
        <w:t>waktu</w:t>
      </w:r>
      <w:r>
        <w:rPr>
          <w:spacing w:val="-5"/>
        </w:rPr>
        <w:t> </w:t>
      </w:r>
      <w:r>
        <w:rPr/>
        <w:t>paling</w:t>
      </w:r>
      <w:r>
        <w:rPr>
          <w:spacing w:val="-7"/>
        </w:rPr>
        <w:t> </w:t>
      </w:r>
      <w:r>
        <w:rPr/>
        <w:t>lama</w:t>
      </w:r>
      <w:r>
        <w:rPr>
          <w:spacing w:val="-5"/>
        </w:rPr>
        <w:t> </w:t>
      </w:r>
      <w:r>
        <w:rPr/>
        <w:t>satu</w:t>
      </w:r>
      <w:r>
        <w:rPr>
          <w:spacing w:val="-5"/>
        </w:rPr>
        <w:t> </w:t>
      </w:r>
      <w:r>
        <w:rPr/>
        <w:t>bulan,</w:t>
      </w:r>
      <w:r>
        <w:rPr>
          <w:spacing w:val="-4"/>
        </w:rPr>
        <w:t> </w:t>
      </w:r>
      <w:r>
        <w:rPr/>
        <w:t>jika hubungan kerja pada waktu pemberitahuan pemutusan hubungan kerja itu telah sedikit- dikitnya dua tahun terus-menerus.</w:t>
      </w:r>
    </w:p>
    <w:p>
      <w:pPr>
        <w:pStyle w:val="BodyText"/>
        <w:spacing w:before="61"/>
        <w:ind w:right="245" w:hanging="1"/>
      </w:pPr>
      <w:r>
        <w:rPr/>
        <w:t>Tenggang waktu termaksud pada alinea pertama, bagi majikan diperpanjang berturut-turut dengan satu bulan, dua bulan atau tiga bulan, jika</w:t>
      </w:r>
      <w:r>
        <w:rPr>
          <w:spacing w:val="-1"/>
        </w:rPr>
        <w:t> </w:t>
      </w:r>
      <w:r>
        <w:rPr/>
        <w:t>pada waktu pemberitahuan pemutusan, hubungan kerja telah berlangsung sedikit-dikitnya satu tahun tetapi kurang dari dua tahun, sedikit-dikitnya</w:t>
      </w:r>
      <w:r>
        <w:rPr>
          <w:spacing w:val="-16"/>
        </w:rPr>
        <w:t> </w:t>
      </w:r>
      <w:r>
        <w:rPr/>
        <w:t>dua</w:t>
      </w:r>
      <w:r>
        <w:rPr>
          <w:spacing w:val="-14"/>
        </w:rPr>
        <w:t> </w:t>
      </w:r>
      <w:r>
        <w:rPr/>
        <w:t>tahun</w:t>
      </w:r>
      <w:r>
        <w:rPr>
          <w:spacing w:val="-14"/>
        </w:rPr>
        <w:t> </w:t>
      </w:r>
      <w:r>
        <w:rPr/>
        <w:t>tetapi</w:t>
      </w:r>
      <w:r>
        <w:rPr>
          <w:spacing w:val="-13"/>
        </w:rPr>
        <w:t> </w:t>
      </w:r>
      <w:r>
        <w:rPr/>
        <w:t>kurang</w:t>
      </w:r>
      <w:r>
        <w:rPr>
          <w:spacing w:val="-14"/>
        </w:rPr>
        <w:t> </w:t>
      </w:r>
      <w:r>
        <w:rPr/>
        <w:t>dari</w:t>
      </w:r>
      <w:r>
        <w:rPr>
          <w:spacing w:val="-14"/>
        </w:rPr>
        <w:t> </w:t>
      </w:r>
      <w:r>
        <w:rPr/>
        <w:t>tiga</w:t>
      </w:r>
      <w:r>
        <w:rPr>
          <w:spacing w:val="-14"/>
        </w:rPr>
        <w:t> </w:t>
      </w:r>
      <w:r>
        <w:rPr/>
        <w:t>tahun,</w:t>
      </w:r>
      <w:r>
        <w:rPr>
          <w:spacing w:val="-13"/>
        </w:rPr>
        <w:t> </w:t>
      </w:r>
      <w:r>
        <w:rPr/>
        <w:t>atau</w:t>
      </w:r>
      <w:r>
        <w:rPr>
          <w:spacing w:val="-14"/>
        </w:rPr>
        <w:t> </w:t>
      </w:r>
      <w:r>
        <w:rPr/>
        <w:t>sedikit-dikitnya</w:t>
      </w:r>
      <w:r>
        <w:rPr>
          <w:spacing w:val="-14"/>
        </w:rPr>
        <w:t> </w:t>
      </w:r>
      <w:r>
        <w:rPr/>
        <w:t>tiga</w:t>
      </w:r>
      <w:r>
        <w:rPr>
          <w:spacing w:val="-14"/>
        </w:rPr>
        <w:t> </w:t>
      </w:r>
      <w:r>
        <w:rPr/>
        <w:t>tahun</w:t>
      </w:r>
      <w:r>
        <w:rPr>
          <w:spacing w:val="-13"/>
        </w:rPr>
        <w:t> </w:t>
      </w:r>
      <w:r>
        <w:rPr/>
        <w:t>terus- menerus.</w:t>
      </w:r>
      <w:r>
        <w:rPr>
          <w:spacing w:val="-1"/>
        </w:rPr>
        <w:t> </w:t>
      </w:r>
      <w:r>
        <w:rPr/>
        <w:t>Tiap perjanjian yang</w:t>
      </w:r>
      <w:r>
        <w:rPr>
          <w:spacing w:val="-2"/>
        </w:rPr>
        <w:t> </w:t>
      </w:r>
      <w:r>
        <w:rPr/>
        <w:t>bertentangan dengan</w:t>
      </w:r>
      <w:r>
        <w:rPr>
          <w:spacing w:val="-2"/>
        </w:rPr>
        <w:t> </w:t>
      </w:r>
      <w:r>
        <w:rPr/>
        <w:t>ketentuan</w:t>
      </w:r>
      <w:r>
        <w:rPr>
          <w:spacing w:val="-2"/>
        </w:rPr>
        <w:t> </w:t>
      </w:r>
      <w:r>
        <w:rPr/>
        <w:t>pasal</w:t>
      </w:r>
      <w:r>
        <w:rPr>
          <w:spacing w:val="-1"/>
        </w:rPr>
        <w:t> </w:t>
      </w:r>
      <w:r>
        <w:rPr/>
        <w:t>ini,</w:t>
      </w:r>
      <w:r>
        <w:rPr>
          <w:spacing w:val="-1"/>
        </w:rPr>
        <w:t> </w:t>
      </w:r>
      <w:r>
        <w:rPr/>
        <w:t>adalah</w:t>
      </w:r>
      <w:r>
        <w:rPr>
          <w:spacing w:val="-2"/>
        </w:rPr>
        <w:t> </w:t>
      </w:r>
      <w:r>
        <w:rPr/>
        <w:t>batal.</w:t>
      </w:r>
    </w:p>
    <w:p>
      <w:pPr>
        <w:pStyle w:val="BodyText"/>
        <w:spacing w:before="117"/>
        <w:ind w:left="0"/>
      </w:pPr>
    </w:p>
    <w:p>
      <w:pPr>
        <w:pStyle w:val="BodyText"/>
        <w:ind w:left="3763"/>
      </w:pPr>
      <w:r>
        <w:rPr/>
        <w:t>Pasal</w:t>
      </w:r>
      <w:r>
        <w:rPr>
          <w:spacing w:val="4"/>
        </w:rPr>
        <w:t> </w:t>
      </w:r>
      <w:r>
        <w:rPr/>
        <w:t>1603i</w:t>
      </w:r>
      <w:r>
        <w:rPr>
          <w:spacing w:val="2"/>
        </w:rPr>
        <w:t> </w:t>
      </w:r>
      <w:r>
        <w:rPr>
          <w:spacing w:val="-5"/>
        </w:rPr>
        <w:t>bis</w:t>
      </w:r>
    </w:p>
    <w:p>
      <w:pPr>
        <w:pStyle w:val="BodyText"/>
        <w:spacing w:before="57"/>
        <w:ind w:right="284"/>
      </w:pPr>
      <w:r>
        <w:rPr/>
        <w:t>Suatu</w:t>
      </w:r>
      <w:r>
        <w:rPr>
          <w:spacing w:val="-16"/>
        </w:rPr>
        <w:t> </w:t>
      </w:r>
      <w:r>
        <w:rPr/>
        <w:t>perjanjian</w:t>
      </w:r>
      <w:r>
        <w:rPr>
          <w:spacing w:val="-14"/>
        </w:rPr>
        <w:t> </w:t>
      </w:r>
      <w:r>
        <w:rPr/>
        <w:t>kerja</w:t>
      </w:r>
      <w:r>
        <w:rPr>
          <w:spacing w:val="-14"/>
        </w:rPr>
        <w:t> </w:t>
      </w:r>
      <w:r>
        <w:rPr/>
        <w:t>baru</w:t>
      </w:r>
      <w:r>
        <w:rPr>
          <w:spacing w:val="-13"/>
        </w:rPr>
        <w:t> </w:t>
      </w:r>
      <w:r>
        <w:rPr/>
        <w:t>yang</w:t>
      </w:r>
      <w:r>
        <w:rPr>
          <w:spacing w:val="-14"/>
        </w:rPr>
        <w:t> </w:t>
      </w:r>
      <w:r>
        <w:rPr/>
        <w:t>diadakan</w:t>
      </w:r>
      <w:r>
        <w:rPr>
          <w:spacing w:val="-14"/>
        </w:rPr>
        <w:t> </w:t>
      </w:r>
      <w:r>
        <w:rPr/>
        <w:t>seorang</w:t>
      </w:r>
      <w:r>
        <w:rPr>
          <w:spacing w:val="-14"/>
        </w:rPr>
        <w:t> </w:t>
      </w:r>
      <w:r>
        <w:rPr/>
        <w:t>buruh</w:t>
      </w:r>
      <w:r>
        <w:rPr>
          <w:spacing w:val="-13"/>
        </w:rPr>
        <w:t> </w:t>
      </w:r>
      <w:r>
        <w:rPr/>
        <w:t>dalam</w:t>
      </w:r>
      <w:r>
        <w:rPr>
          <w:spacing w:val="-14"/>
        </w:rPr>
        <w:t> </w:t>
      </w:r>
      <w:r>
        <w:rPr/>
        <w:t>waktu</w:t>
      </w:r>
      <w:r>
        <w:rPr>
          <w:spacing w:val="-14"/>
        </w:rPr>
        <w:t> </w:t>
      </w:r>
      <w:r>
        <w:rPr/>
        <w:t>empat</w:t>
      </w:r>
      <w:r>
        <w:rPr>
          <w:spacing w:val="-14"/>
        </w:rPr>
        <w:t> </w:t>
      </w:r>
      <w:r>
        <w:rPr/>
        <w:t>minggu</w:t>
      </w:r>
      <w:r>
        <w:rPr>
          <w:spacing w:val="-13"/>
        </w:rPr>
        <w:t> </w:t>
      </w:r>
      <w:r>
        <w:rPr/>
        <w:t>setelah berakhirnya</w:t>
      </w:r>
      <w:r>
        <w:rPr>
          <w:spacing w:val="-4"/>
        </w:rPr>
        <w:t> </w:t>
      </w:r>
      <w:r>
        <w:rPr/>
        <w:t>hubungan</w:t>
      </w:r>
      <w:r>
        <w:rPr>
          <w:spacing w:val="-4"/>
        </w:rPr>
        <w:t> </w:t>
      </w:r>
      <w:r>
        <w:rPr/>
        <w:t>kerja</w:t>
      </w:r>
      <w:r>
        <w:rPr>
          <w:spacing w:val="-4"/>
        </w:rPr>
        <w:t> </w:t>
      </w:r>
      <w:r>
        <w:rPr/>
        <w:t>sebelumnya,</w:t>
      </w:r>
      <w:r>
        <w:rPr>
          <w:spacing w:val="-4"/>
        </w:rPr>
        <w:t> </w:t>
      </w:r>
      <w:r>
        <w:rPr/>
        <w:t>tidak</w:t>
      </w:r>
      <w:r>
        <w:rPr>
          <w:spacing w:val="-4"/>
        </w:rPr>
        <w:t> </w:t>
      </w:r>
      <w:r>
        <w:rPr/>
        <w:t>peduli</w:t>
      </w:r>
      <w:r>
        <w:rPr>
          <w:spacing w:val="-4"/>
        </w:rPr>
        <w:t> </w:t>
      </w:r>
      <w:r>
        <w:rPr/>
        <w:t>apakah</w:t>
      </w:r>
      <w:r>
        <w:rPr>
          <w:spacing w:val="-4"/>
        </w:rPr>
        <w:t> </w:t>
      </w:r>
      <w:r>
        <w:rPr/>
        <w:t>hubungan</w:t>
      </w:r>
      <w:r>
        <w:rPr>
          <w:spacing w:val="-4"/>
        </w:rPr>
        <w:t> </w:t>
      </w:r>
      <w:r>
        <w:rPr/>
        <w:t>kerja</w:t>
      </w:r>
      <w:r>
        <w:rPr>
          <w:spacing w:val="-3"/>
        </w:rPr>
        <w:t> </w:t>
      </w:r>
      <w:r>
        <w:rPr/>
        <w:t>yang</w:t>
      </w:r>
      <w:r>
        <w:rPr>
          <w:spacing w:val="-4"/>
        </w:rPr>
        <w:t> </w:t>
      </w:r>
      <w:r>
        <w:rPr/>
        <w:t>lalu</w:t>
      </w:r>
      <w:r>
        <w:rPr>
          <w:spacing w:val="-2"/>
        </w:rPr>
        <w:t> </w:t>
      </w:r>
      <w:r>
        <w:rPr/>
        <w:t>itu</w:t>
      </w:r>
    </w:p>
    <w:p>
      <w:pPr>
        <w:pStyle w:val="BodyText"/>
        <w:spacing w:after="0"/>
        <w:sectPr>
          <w:pgSz w:w="12240" w:h="15840"/>
          <w:pgMar w:top="1520" w:bottom="280" w:left="1800" w:right="1800"/>
        </w:sectPr>
      </w:pPr>
    </w:p>
    <w:p>
      <w:pPr>
        <w:pStyle w:val="BodyText"/>
        <w:spacing w:before="65"/>
      </w:pPr>
      <w:r>
        <w:rPr/>
        <w:t>diadakan</w:t>
      </w:r>
      <w:r>
        <w:rPr>
          <w:spacing w:val="-11"/>
        </w:rPr>
        <w:t> </w:t>
      </w:r>
      <w:r>
        <w:rPr/>
        <w:t>untuk</w:t>
      </w:r>
      <w:r>
        <w:rPr>
          <w:spacing w:val="-12"/>
        </w:rPr>
        <w:t> </w:t>
      </w:r>
      <w:r>
        <w:rPr/>
        <w:t>waktu</w:t>
      </w:r>
      <w:r>
        <w:rPr>
          <w:spacing w:val="-9"/>
        </w:rPr>
        <w:t> </w:t>
      </w:r>
      <w:r>
        <w:rPr/>
        <w:t>tertentu</w:t>
      </w:r>
      <w:r>
        <w:rPr>
          <w:spacing w:val="-11"/>
        </w:rPr>
        <w:t> </w:t>
      </w:r>
      <w:r>
        <w:rPr/>
        <w:t>atau</w:t>
      </w:r>
      <w:r>
        <w:rPr>
          <w:spacing w:val="-11"/>
        </w:rPr>
        <w:t> </w:t>
      </w:r>
      <w:r>
        <w:rPr/>
        <w:t>waktu</w:t>
      </w:r>
      <w:r>
        <w:rPr>
          <w:spacing w:val="-9"/>
        </w:rPr>
        <w:t> </w:t>
      </w:r>
      <w:r>
        <w:rPr/>
        <w:t>tidak</w:t>
      </w:r>
      <w:r>
        <w:rPr>
          <w:spacing w:val="-9"/>
        </w:rPr>
        <w:t> </w:t>
      </w:r>
      <w:r>
        <w:rPr/>
        <w:t>tentu,</w:t>
      </w:r>
      <w:r>
        <w:rPr>
          <w:spacing w:val="-10"/>
        </w:rPr>
        <w:t> </w:t>
      </w:r>
      <w:r>
        <w:rPr/>
        <w:t>dengan</w:t>
      </w:r>
      <w:r>
        <w:rPr>
          <w:spacing w:val="-9"/>
        </w:rPr>
        <w:t> </w:t>
      </w:r>
      <w:r>
        <w:rPr/>
        <w:t>majikan</w:t>
      </w:r>
      <w:r>
        <w:rPr>
          <w:spacing w:val="-11"/>
        </w:rPr>
        <w:t> </w:t>
      </w:r>
      <w:r>
        <w:rPr/>
        <w:t>yang</w:t>
      </w:r>
      <w:r>
        <w:rPr>
          <w:spacing w:val="-9"/>
        </w:rPr>
        <w:t> </w:t>
      </w:r>
      <w:r>
        <w:rPr/>
        <w:t>sama</w:t>
      </w:r>
      <w:r>
        <w:rPr>
          <w:spacing w:val="-11"/>
        </w:rPr>
        <w:t> </w:t>
      </w:r>
      <w:r>
        <w:rPr/>
        <w:t>dan</w:t>
      </w:r>
      <w:r>
        <w:rPr>
          <w:spacing w:val="-9"/>
        </w:rPr>
        <w:t> </w:t>
      </w:r>
      <w:r>
        <w:rPr/>
        <w:t>untuk waktu tertentu yang kurang dari enam bulan, dipandang diadakan untuk waktu</w:t>
      </w:r>
      <w:r>
        <w:rPr>
          <w:spacing w:val="-2"/>
        </w:rPr>
        <w:t> </w:t>
      </w:r>
      <w:r>
        <w:rPr/>
        <w:t>tidak tentu.</w:t>
      </w:r>
    </w:p>
    <w:p>
      <w:pPr>
        <w:pStyle w:val="BodyText"/>
        <w:spacing w:before="114"/>
        <w:ind w:left="0"/>
      </w:pPr>
    </w:p>
    <w:p>
      <w:pPr>
        <w:pStyle w:val="BodyText"/>
        <w:ind w:left="3751"/>
      </w:pPr>
      <w:r>
        <w:rPr/>
        <w:t>Pasal</w:t>
      </w:r>
      <w:r>
        <w:rPr>
          <w:spacing w:val="4"/>
        </w:rPr>
        <w:t> </w:t>
      </w:r>
      <w:r>
        <w:rPr/>
        <w:t>1603i</w:t>
      </w:r>
      <w:r>
        <w:rPr>
          <w:spacing w:val="2"/>
        </w:rPr>
        <w:t> </w:t>
      </w:r>
      <w:r>
        <w:rPr>
          <w:spacing w:val="-5"/>
        </w:rPr>
        <w:t>ten</w:t>
      </w:r>
    </w:p>
    <w:p>
      <w:pPr>
        <w:pStyle w:val="BodyText"/>
        <w:spacing w:before="59"/>
      </w:pPr>
      <w:r>
        <w:rPr/>
        <w:t>Hubungan</w:t>
      </w:r>
      <w:r>
        <w:rPr>
          <w:spacing w:val="-2"/>
        </w:rPr>
        <w:t> </w:t>
      </w:r>
      <w:r>
        <w:rPr/>
        <w:t>kerja</w:t>
      </w:r>
      <w:r>
        <w:rPr>
          <w:spacing w:val="-2"/>
        </w:rPr>
        <w:t> </w:t>
      </w:r>
      <w:r>
        <w:rPr/>
        <w:t>dengan</w:t>
      </w:r>
      <w:r>
        <w:rPr>
          <w:spacing w:val="-2"/>
        </w:rPr>
        <w:t> </w:t>
      </w:r>
      <w:r>
        <w:rPr/>
        <w:t>majikan yang sama,</w:t>
      </w:r>
      <w:r>
        <w:rPr>
          <w:spacing w:val="-1"/>
        </w:rPr>
        <w:t> </w:t>
      </w:r>
      <w:r>
        <w:rPr/>
        <w:t>yang terputus</w:t>
      </w:r>
      <w:r>
        <w:rPr>
          <w:spacing w:val="-2"/>
        </w:rPr>
        <w:t> </w:t>
      </w:r>
      <w:r>
        <w:rPr/>
        <w:t>dalam waktu</w:t>
      </w:r>
      <w:r>
        <w:rPr>
          <w:spacing w:val="-2"/>
        </w:rPr>
        <w:t> </w:t>
      </w:r>
      <w:r>
        <w:rPr/>
        <w:t>kurang dari</w:t>
      </w:r>
      <w:r>
        <w:rPr>
          <w:spacing w:val="-1"/>
        </w:rPr>
        <w:t> </w:t>
      </w:r>
      <w:r>
        <w:rPr/>
        <w:t>empat minggu,</w:t>
      </w:r>
      <w:r>
        <w:rPr>
          <w:spacing w:val="-4"/>
        </w:rPr>
        <w:t> </w:t>
      </w:r>
      <w:r>
        <w:rPr/>
        <w:t>atau</w:t>
      </w:r>
      <w:r>
        <w:rPr>
          <w:spacing w:val="-4"/>
        </w:rPr>
        <w:t> </w:t>
      </w:r>
      <w:r>
        <w:rPr/>
        <w:t>yang</w:t>
      </w:r>
      <w:r>
        <w:rPr>
          <w:spacing w:val="-1"/>
        </w:rPr>
        <w:t> </w:t>
      </w:r>
      <w:r>
        <w:rPr/>
        <w:t>segera</w:t>
      </w:r>
      <w:r>
        <w:rPr>
          <w:spacing w:val="-4"/>
        </w:rPr>
        <w:t> </w:t>
      </w:r>
      <w:r>
        <w:rPr/>
        <w:t>bersambung</w:t>
      </w:r>
      <w:r>
        <w:rPr>
          <w:spacing w:val="-1"/>
        </w:rPr>
        <w:t> </w:t>
      </w:r>
      <w:r>
        <w:rPr/>
        <w:t>dengan</w:t>
      </w:r>
      <w:r>
        <w:rPr>
          <w:spacing w:val="-4"/>
        </w:rPr>
        <w:t> </w:t>
      </w:r>
      <w:r>
        <w:rPr/>
        <w:t>cara</w:t>
      </w:r>
      <w:r>
        <w:rPr>
          <w:spacing w:val="-4"/>
        </w:rPr>
        <w:t> </w:t>
      </w:r>
      <w:r>
        <w:rPr/>
        <w:t>termaksud</w:t>
      </w:r>
      <w:r>
        <w:rPr>
          <w:spacing w:val="-4"/>
        </w:rPr>
        <w:t> </w:t>
      </w:r>
      <w:r>
        <w:rPr/>
        <w:t>pada</w:t>
      </w:r>
      <w:r>
        <w:rPr>
          <w:spacing w:val="-4"/>
        </w:rPr>
        <w:t> </w:t>
      </w:r>
      <w:r>
        <w:rPr/>
        <w:t>Pasal 603</w:t>
      </w:r>
      <w:r>
        <w:rPr>
          <w:spacing w:val="-4"/>
        </w:rPr>
        <w:t> </w:t>
      </w:r>
      <w:r>
        <w:rPr/>
        <w:t>f,</w:t>
      </w:r>
      <w:r>
        <w:rPr>
          <w:spacing w:val="-3"/>
        </w:rPr>
        <w:t> </w:t>
      </w:r>
      <w:r>
        <w:rPr/>
        <w:t>sepanjang </w:t>
      </w:r>
      <w:r>
        <w:rPr>
          <w:spacing w:val="-2"/>
        </w:rPr>
        <w:t>mengenai</w:t>
      </w:r>
      <w:r>
        <w:rPr>
          <w:spacing w:val="-4"/>
        </w:rPr>
        <w:t> </w:t>
      </w:r>
      <w:r>
        <w:rPr>
          <w:spacing w:val="-2"/>
        </w:rPr>
        <w:t>tenggang</w:t>
      </w:r>
      <w:r>
        <w:rPr>
          <w:spacing w:val="-5"/>
        </w:rPr>
        <w:t> </w:t>
      </w:r>
      <w:r>
        <w:rPr>
          <w:spacing w:val="-2"/>
        </w:rPr>
        <w:t>waktu pernyataan</w:t>
      </w:r>
      <w:r>
        <w:rPr>
          <w:spacing w:val="-5"/>
        </w:rPr>
        <w:t> </w:t>
      </w:r>
      <w:r>
        <w:rPr>
          <w:spacing w:val="-2"/>
        </w:rPr>
        <w:t>pemutusan</w:t>
      </w:r>
      <w:r>
        <w:rPr>
          <w:spacing w:val="-5"/>
        </w:rPr>
        <w:t> </w:t>
      </w:r>
      <w:r>
        <w:rPr>
          <w:spacing w:val="-2"/>
        </w:rPr>
        <w:t>termaksud</w:t>
      </w:r>
      <w:r>
        <w:rPr>
          <w:spacing w:val="-5"/>
        </w:rPr>
        <w:t> </w:t>
      </w:r>
      <w:r>
        <w:rPr>
          <w:spacing w:val="-2"/>
        </w:rPr>
        <w:t>Pasal</w:t>
      </w:r>
      <w:r>
        <w:rPr>
          <w:spacing w:val="-4"/>
        </w:rPr>
        <w:t> </w:t>
      </w:r>
      <w:r>
        <w:rPr>
          <w:spacing w:val="-2"/>
        </w:rPr>
        <w:t>16031,</w:t>
      </w:r>
      <w:r>
        <w:rPr>
          <w:spacing w:val="-4"/>
        </w:rPr>
        <w:t> </w:t>
      </w:r>
      <w:r>
        <w:rPr>
          <w:spacing w:val="-2"/>
        </w:rPr>
        <w:t>dipandang sebagai </w:t>
      </w:r>
      <w:r>
        <w:rPr/>
        <w:t>hubungan kerja yang terus-menerus.</w:t>
      </w:r>
    </w:p>
    <w:p>
      <w:pPr>
        <w:pStyle w:val="BodyText"/>
        <w:spacing w:before="115"/>
        <w:ind w:left="0"/>
      </w:pPr>
    </w:p>
    <w:p>
      <w:pPr>
        <w:pStyle w:val="BodyText"/>
        <w:spacing w:before="1"/>
        <w:ind w:left="3931"/>
      </w:pPr>
      <w:r>
        <w:rPr/>
        <w:t>Pasal</w:t>
      </w:r>
      <w:r>
        <w:rPr>
          <w:spacing w:val="43"/>
        </w:rPr>
        <w:t> </w:t>
      </w:r>
      <w:r>
        <w:rPr>
          <w:spacing w:val="-2"/>
        </w:rPr>
        <w:t>1603j</w:t>
      </w:r>
    </w:p>
    <w:p>
      <w:pPr>
        <w:pStyle w:val="BodyText"/>
        <w:spacing w:before="59"/>
      </w:pPr>
      <w:r>
        <w:rPr>
          <w:spacing w:val="-2"/>
        </w:rPr>
        <w:t>Hubungan</w:t>
      </w:r>
      <w:r>
        <w:rPr>
          <w:spacing w:val="-6"/>
        </w:rPr>
        <w:t> </w:t>
      </w:r>
      <w:r>
        <w:rPr>
          <w:spacing w:val="-2"/>
        </w:rPr>
        <w:t>kerja</w:t>
      </w:r>
      <w:r>
        <w:rPr>
          <w:spacing w:val="-5"/>
        </w:rPr>
        <w:t> </w:t>
      </w:r>
      <w:r>
        <w:rPr>
          <w:spacing w:val="-2"/>
        </w:rPr>
        <w:t>berakhir</w:t>
      </w:r>
      <w:r>
        <w:rPr>
          <w:spacing w:val="-3"/>
        </w:rPr>
        <w:t> </w:t>
      </w:r>
      <w:r>
        <w:rPr>
          <w:spacing w:val="-2"/>
        </w:rPr>
        <w:t>dengan</w:t>
      </w:r>
      <w:r>
        <w:rPr>
          <w:spacing w:val="-3"/>
        </w:rPr>
        <w:t> </w:t>
      </w:r>
      <w:r>
        <w:rPr>
          <w:spacing w:val="-2"/>
        </w:rPr>
        <w:t>meninggalnya</w:t>
      </w:r>
      <w:r>
        <w:rPr>
          <w:spacing w:val="-5"/>
        </w:rPr>
        <w:t> </w:t>
      </w:r>
      <w:r>
        <w:rPr>
          <w:spacing w:val="-2"/>
        </w:rPr>
        <w:t>buruh.</w:t>
      </w:r>
    </w:p>
    <w:p>
      <w:pPr>
        <w:pStyle w:val="BodyText"/>
        <w:spacing w:before="113"/>
        <w:ind w:left="0"/>
      </w:pPr>
    </w:p>
    <w:p>
      <w:pPr>
        <w:pStyle w:val="BodyText"/>
        <w:ind w:left="3902"/>
      </w:pPr>
      <w:r>
        <w:rPr>
          <w:w w:val="105"/>
        </w:rPr>
        <w:t>Pasal</w:t>
      </w:r>
      <w:r>
        <w:rPr>
          <w:spacing w:val="16"/>
          <w:w w:val="105"/>
        </w:rPr>
        <w:t> </w:t>
      </w:r>
      <w:r>
        <w:rPr>
          <w:spacing w:val="-2"/>
          <w:w w:val="105"/>
        </w:rPr>
        <w:t>1603k</w:t>
      </w:r>
    </w:p>
    <w:p>
      <w:pPr>
        <w:pStyle w:val="BodyText"/>
        <w:spacing w:before="56"/>
      </w:pPr>
      <w:r>
        <w:rPr/>
        <w:t>Hubungan</w:t>
      </w:r>
      <w:r>
        <w:rPr>
          <w:spacing w:val="-8"/>
        </w:rPr>
        <w:t> </w:t>
      </w:r>
      <w:r>
        <w:rPr/>
        <w:t>kerja</w:t>
      </w:r>
      <w:r>
        <w:rPr>
          <w:spacing w:val="-8"/>
        </w:rPr>
        <w:t> </w:t>
      </w:r>
      <w:r>
        <w:rPr/>
        <w:t>berakhir</w:t>
      </w:r>
      <w:r>
        <w:rPr>
          <w:spacing w:val="-6"/>
        </w:rPr>
        <w:t> </w:t>
      </w:r>
      <w:r>
        <w:rPr/>
        <w:t>dengan</w:t>
      </w:r>
      <w:r>
        <w:rPr>
          <w:spacing w:val="-5"/>
        </w:rPr>
        <w:t> </w:t>
      </w:r>
      <w:r>
        <w:rPr/>
        <w:t>meninggalnya</w:t>
      </w:r>
      <w:r>
        <w:rPr>
          <w:spacing w:val="-8"/>
        </w:rPr>
        <w:t> </w:t>
      </w:r>
      <w:r>
        <w:rPr/>
        <w:t>majikan,</w:t>
      </w:r>
      <w:r>
        <w:rPr>
          <w:spacing w:val="-7"/>
        </w:rPr>
        <w:t> </w:t>
      </w:r>
      <w:r>
        <w:rPr/>
        <w:t>kecuali</w:t>
      </w:r>
      <w:r>
        <w:rPr>
          <w:spacing w:val="-7"/>
        </w:rPr>
        <w:t> </w:t>
      </w:r>
      <w:r>
        <w:rPr/>
        <w:t>jika</w:t>
      </w:r>
      <w:r>
        <w:rPr>
          <w:spacing w:val="-8"/>
        </w:rPr>
        <w:t> </w:t>
      </w:r>
      <w:r>
        <w:rPr/>
        <w:t>dari</w:t>
      </w:r>
      <w:r>
        <w:rPr>
          <w:spacing w:val="-7"/>
        </w:rPr>
        <w:t> </w:t>
      </w:r>
      <w:r>
        <w:rPr/>
        <w:t>perjanjian</w:t>
      </w:r>
      <w:r>
        <w:rPr>
          <w:spacing w:val="-5"/>
        </w:rPr>
        <w:t> </w:t>
      </w:r>
      <w:r>
        <w:rPr/>
        <w:t>dapat disimpulkan</w:t>
      </w:r>
      <w:r>
        <w:rPr>
          <w:spacing w:val="-3"/>
        </w:rPr>
        <w:t> </w:t>
      </w:r>
      <w:r>
        <w:rPr/>
        <w:t>sebaliknya.</w:t>
      </w:r>
      <w:r>
        <w:rPr>
          <w:spacing w:val="-4"/>
        </w:rPr>
        <w:t> </w:t>
      </w:r>
      <w:r>
        <w:rPr/>
        <w:t>Akan</w:t>
      </w:r>
      <w:r>
        <w:rPr>
          <w:spacing w:val="-5"/>
        </w:rPr>
        <w:t> </w:t>
      </w:r>
      <w:r>
        <w:rPr/>
        <w:t>tetapi</w:t>
      </w:r>
      <w:r>
        <w:rPr>
          <w:spacing w:val="-4"/>
        </w:rPr>
        <w:t> </w:t>
      </w:r>
      <w:r>
        <w:rPr/>
        <w:t>baik</w:t>
      </w:r>
      <w:r>
        <w:rPr>
          <w:spacing w:val="-3"/>
        </w:rPr>
        <w:t> </w:t>
      </w:r>
      <w:r>
        <w:rPr/>
        <w:t>ahli</w:t>
      </w:r>
      <w:r>
        <w:rPr>
          <w:spacing w:val="-4"/>
        </w:rPr>
        <w:t> </w:t>
      </w:r>
      <w:r>
        <w:rPr/>
        <w:t>waris</w:t>
      </w:r>
      <w:r>
        <w:rPr>
          <w:spacing w:val="-8"/>
        </w:rPr>
        <w:t> </w:t>
      </w:r>
      <w:r>
        <w:rPr/>
        <w:t>majikan</w:t>
      </w:r>
      <w:r>
        <w:rPr>
          <w:spacing w:val="-3"/>
        </w:rPr>
        <w:t> </w:t>
      </w:r>
      <w:r>
        <w:rPr/>
        <w:t>maupun</w:t>
      </w:r>
      <w:r>
        <w:rPr>
          <w:spacing w:val="-5"/>
        </w:rPr>
        <w:t> </w:t>
      </w:r>
      <w:r>
        <w:rPr/>
        <w:t>buruh,</w:t>
      </w:r>
      <w:r>
        <w:rPr>
          <w:spacing w:val="-4"/>
        </w:rPr>
        <w:t> </w:t>
      </w:r>
      <w:r>
        <w:rPr/>
        <w:t>berwenang memutuskan</w:t>
      </w:r>
      <w:r>
        <w:rPr>
          <w:spacing w:val="-14"/>
        </w:rPr>
        <w:t> </w:t>
      </w:r>
      <w:r>
        <w:rPr/>
        <w:t>hubungan</w:t>
      </w:r>
      <w:r>
        <w:rPr>
          <w:spacing w:val="-14"/>
        </w:rPr>
        <w:t> </w:t>
      </w:r>
      <w:r>
        <w:rPr/>
        <w:t>kerja</w:t>
      </w:r>
      <w:r>
        <w:rPr>
          <w:spacing w:val="-14"/>
        </w:rPr>
        <w:t> </w:t>
      </w:r>
      <w:r>
        <w:rPr/>
        <w:t>yang</w:t>
      </w:r>
      <w:r>
        <w:rPr>
          <w:spacing w:val="-12"/>
        </w:rPr>
        <w:t> </w:t>
      </w:r>
      <w:r>
        <w:rPr/>
        <w:t>diadakan</w:t>
      </w:r>
      <w:r>
        <w:rPr>
          <w:spacing w:val="-12"/>
        </w:rPr>
        <w:t> </w:t>
      </w:r>
      <w:r>
        <w:rPr/>
        <w:t>dalam</w:t>
      </w:r>
      <w:r>
        <w:rPr>
          <w:spacing w:val="-13"/>
        </w:rPr>
        <w:t> </w:t>
      </w:r>
      <w:r>
        <w:rPr/>
        <w:t>waktu</w:t>
      </w:r>
      <w:r>
        <w:rPr>
          <w:spacing w:val="-13"/>
        </w:rPr>
        <w:t> </w:t>
      </w:r>
      <w:r>
        <w:rPr/>
        <w:t>tertentu</w:t>
      </w:r>
      <w:r>
        <w:rPr>
          <w:spacing w:val="-12"/>
        </w:rPr>
        <w:t> </w:t>
      </w:r>
      <w:r>
        <w:rPr/>
        <w:t>dengan</w:t>
      </w:r>
      <w:r>
        <w:rPr>
          <w:spacing w:val="-12"/>
        </w:rPr>
        <w:t> </w:t>
      </w:r>
      <w:r>
        <w:rPr/>
        <w:t>memberitahukan pemutusan sesuai dengan Pasal 1603 h</w:t>
      </w:r>
      <w:r>
        <w:rPr>
          <w:spacing w:val="-1"/>
        </w:rPr>
        <w:t> </w:t>
      </w:r>
      <w:r>
        <w:rPr/>
        <w:t>dan 1603 i, seolah-olah hubungan kerja tersebut diadakan untuk waktu tidak tentu.</w:t>
      </w:r>
    </w:p>
    <w:p>
      <w:pPr>
        <w:pStyle w:val="BodyText"/>
        <w:spacing w:before="119"/>
        <w:ind w:left="0"/>
      </w:pPr>
    </w:p>
    <w:p>
      <w:pPr>
        <w:pStyle w:val="BodyText"/>
        <w:ind w:left="3931"/>
      </w:pPr>
      <w:r>
        <w:rPr/>
        <w:t>Pasal</w:t>
      </w:r>
      <w:r>
        <w:rPr>
          <w:spacing w:val="43"/>
        </w:rPr>
        <w:t> </w:t>
      </w:r>
      <w:r>
        <w:rPr>
          <w:spacing w:val="-2"/>
        </w:rPr>
        <w:t>1603l</w:t>
      </w:r>
    </w:p>
    <w:p>
      <w:pPr>
        <w:pStyle w:val="BodyText"/>
        <w:spacing w:before="57"/>
        <w:ind w:right="98" w:hanging="1"/>
      </w:pPr>
      <w:r>
        <w:rPr/>
        <w:t>Jika</w:t>
      </w:r>
      <w:r>
        <w:rPr>
          <w:spacing w:val="-3"/>
        </w:rPr>
        <w:t> </w:t>
      </w:r>
      <w:r>
        <w:rPr/>
        <w:t>diperjanjikan</w:t>
      </w:r>
      <w:r>
        <w:rPr>
          <w:spacing w:val="-3"/>
        </w:rPr>
        <w:t> </w:t>
      </w:r>
      <w:r>
        <w:rPr/>
        <w:t>suatu</w:t>
      </w:r>
      <w:r>
        <w:rPr>
          <w:spacing w:val="-3"/>
        </w:rPr>
        <w:t> </w:t>
      </w:r>
      <w:r>
        <w:rPr/>
        <w:t>masa</w:t>
      </w:r>
      <w:r>
        <w:rPr>
          <w:spacing w:val="-3"/>
        </w:rPr>
        <w:t> </w:t>
      </w:r>
      <w:r>
        <w:rPr/>
        <w:t>percobaan,</w:t>
      </w:r>
      <w:r>
        <w:rPr>
          <w:spacing w:val="-2"/>
        </w:rPr>
        <w:t> </w:t>
      </w:r>
      <w:r>
        <w:rPr/>
        <w:t>maka</w:t>
      </w:r>
      <w:r>
        <w:rPr>
          <w:spacing w:val="-3"/>
        </w:rPr>
        <w:t> </w:t>
      </w:r>
      <w:r>
        <w:rPr/>
        <w:t>selama</w:t>
      </w:r>
      <w:r>
        <w:rPr>
          <w:spacing w:val="-3"/>
        </w:rPr>
        <w:t> </w:t>
      </w:r>
      <w:r>
        <w:rPr/>
        <w:t>waktu</w:t>
      </w:r>
      <w:r>
        <w:rPr>
          <w:spacing w:val="-1"/>
        </w:rPr>
        <w:t> </w:t>
      </w:r>
      <w:r>
        <w:rPr/>
        <w:t>itu</w:t>
      </w:r>
      <w:r>
        <w:rPr>
          <w:spacing w:val="-5"/>
        </w:rPr>
        <w:t> </w:t>
      </w:r>
      <w:r>
        <w:rPr/>
        <w:t>tiap</w:t>
      </w:r>
      <w:r>
        <w:rPr>
          <w:spacing w:val="-3"/>
        </w:rPr>
        <w:t> </w:t>
      </w:r>
      <w:r>
        <w:rPr/>
        <w:t>pihak</w:t>
      </w:r>
      <w:r>
        <w:rPr>
          <w:spacing w:val="-3"/>
        </w:rPr>
        <w:t> </w:t>
      </w:r>
      <w:r>
        <w:rPr/>
        <w:t>berwenang memutuskan</w:t>
      </w:r>
      <w:r>
        <w:rPr>
          <w:spacing w:val="-14"/>
        </w:rPr>
        <w:t> </w:t>
      </w:r>
      <w:r>
        <w:rPr/>
        <w:t>hubungan</w:t>
      </w:r>
      <w:r>
        <w:rPr>
          <w:spacing w:val="-14"/>
        </w:rPr>
        <w:t> </w:t>
      </w:r>
      <w:r>
        <w:rPr/>
        <w:t>kerja</w:t>
      </w:r>
      <w:r>
        <w:rPr>
          <w:spacing w:val="-14"/>
        </w:rPr>
        <w:t> </w:t>
      </w:r>
      <w:r>
        <w:rPr/>
        <w:t>dengan</w:t>
      </w:r>
      <w:r>
        <w:rPr>
          <w:spacing w:val="-13"/>
        </w:rPr>
        <w:t> </w:t>
      </w:r>
      <w:r>
        <w:rPr/>
        <w:t>pernyataan</w:t>
      </w:r>
      <w:r>
        <w:rPr>
          <w:spacing w:val="-14"/>
        </w:rPr>
        <w:t> </w:t>
      </w:r>
      <w:r>
        <w:rPr/>
        <w:t>pemutusan.</w:t>
      </w:r>
      <w:r>
        <w:rPr>
          <w:spacing w:val="-14"/>
        </w:rPr>
        <w:t> </w:t>
      </w:r>
      <w:r>
        <w:rPr/>
        <w:t>Tiap</w:t>
      </w:r>
      <w:r>
        <w:rPr>
          <w:spacing w:val="-14"/>
        </w:rPr>
        <w:t> </w:t>
      </w:r>
      <w:r>
        <w:rPr/>
        <w:t>perjanjian</w:t>
      </w:r>
      <w:r>
        <w:rPr>
          <w:spacing w:val="-13"/>
        </w:rPr>
        <w:t> </w:t>
      </w:r>
      <w:r>
        <w:rPr/>
        <w:t>yang</w:t>
      </w:r>
      <w:r>
        <w:rPr>
          <w:spacing w:val="-14"/>
        </w:rPr>
        <w:t> </w:t>
      </w:r>
      <w:r>
        <w:rPr/>
        <w:t>menetapkan masa</w:t>
      </w:r>
      <w:r>
        <w:rPr>
          <w:spacing w:val="-5"/>
        </w:rPr>
        <w:t> </w:t>
      </w:r>
      <w:r>
        <w:rPr/>
        <w:t>percobaan</w:t>
      </w:r>
      <w:r>
        <w:rPr>
          <w:spacing w:val="-2"/>
        </w:rPr>
        <w:t> </w:t>
      </w:r>
      <w:r>
        <w:rPr/>
        <w:t>yang</w:t>
      </w:r>
      <w:r>
        <w:rPr>
          <w:spacing w:val="-5"/>
        </w:rPr>
        <w:t> </w:t>
      </w:r>
      <w:r>
        <w:rPr/>
        <w:t>tidak</w:t>
      </w:r>
      <w:r>
        <w:rPr>
          <w:spacing w:val="-2"/>
        </w:rPr>
        <w:t> </w:t>
      </w:r>
      <w:r>
        <w:rPr/>
        <w:t>sama</w:t>
      </w:r>
      <w:r>
        <w:rPr>
          <w:spacing w:val="-5"/>
        </w:rPr>
        <w:t> </w:t>
      </w:r>
      <w:r>
        <w:rPr/>
        <w:t>Iamanya</w:t>
      </w:r>
      <w:r>
        <w:rPr>
          <w:spacing w:val="-5"/>
        </w:rPr>
        <w:t> </w:t>
      </w:r>
      <w:r>
        <w:rPr/>
        <w:t>bagi</w:t>
      </w:r>
      <w:r>
        <w:rPr>
          <w:spacing w:val="-4"/>
        </w:rPr>
        <w:t> </w:t>
      </w:r>
      <w:r>
        <w:rPr/>
        <w:t>kedua</w:t>
      </w:r>
      <w:r>
        <w:rPr>
          <w:spacing w:val="-5"/>
        </w:rPr>
        <w:t> </w:t>
      </w:r>
      <w:r>
        <w:rPr/>
        <w:t>belah</w:t>
      </w:r>
      <w:r>
        <w:rPr>
          <w:spacing w:val="-5"/>
        </w:rPr>
        <w:t> </w:t>
      </w:r>
      <w:r>
        <w:rPr/>
        <w:t>pihak</w:t>
      </w:r>
      <w:r>
        <w:rPr>
          <w:spacing w:val="-2"/>
        </w:rPr>
        <w:t> </w:t>
      </w:r>
      <w:r>
        <w:rPr/>
        <w:t>atau</w:t>
      </w:r>
      <w:r>
        <w:rPr>
          <w:spacing w:val="-2"/>
        </w:rPr>
        <w:t> </w:t>
      </w:r>
      <w:r>
        <w:rPr/>
        <w:t>lebih</w:t>
      </w:r>
      <w:r>
        <w:rPr>
          <w:spacing w:val="-2"/>
        </w:rPr>
        <w:t> </w:t>
      </w:r>
      <w:r>
        <w:rPr/>
        <w:t>lama</w:t>
      </w:r>
      <w:r>
        <w:rPr>
          <w:spacing w:val="-3"/>
        </w:rPr>
        <w:t> </w:t>
      </w:r>
      <w:r>
        <w:rPr/>
        <w:t>dari</w:t>
      </w:r>
      <w:r>
        <w:rPr>
          <w:spacing w:val="-4"/>
        </w:rPr>
        <w:t> </w:t>
      </w:r>
      <w:r>
        <w:rPr/>
        <w:t>tiga bulan</w:t>
      </w:r>
      <w:r>
        <w:rPr>
          <w:spacing w:val="-5"/>
        </w:rPr>
        <w:t> </w:t>
      </w:r>
      <w:r>
        <w:rPr/>
        <w:t>dan</w:t>
      </w:r>
      <w:r>
        <w:rPr>
          <w:spacing w:val="-5"/>
        </w:rPr>
        <w:t> </w:t>
      </w:r>
      <w:r>
        <w:rPr/>
        <w:t>juga</w:t>
      </w:r>
      <w:r>
        <w:rPr>
          <w:spacing w:val="-5"/>
        </w:rPr>
        <w:t> </w:t>
      </w:r>
      <w:r>
        <w:rPr/>
        <w:t>tiap</w:t>
      </w:r>
      <w:r>
        <w:rPr>
          <w:spacing w:val="-6"/>
        </w:rPr>
        <w:t> </w:t>
      </w:r>
      <w:r>
        <w:rPr/>
        <w:t>janji</w:t>
      </w:r>
      <w:r>
        <w:rPr>
          <w:spacing w:val="-4"/>
        </w:rPr>
        <w:t> </w:t>
      </w:r>
      <w:r>
        <w:rPr/>
        <w:t>yang</w:t>
      </w:r>
      <w:r>
        <w:rPr>
          <w:spacing w:val="-2"/>
        </w:rPr>
        <w:t> </w:t>
      </w:r>
      <w:r>
        <w:rPr/>
        <w:t>mengadakan</w:t>
      </w:r>
      <w:r>
        <w:rPr>
          <w:spacing w:val="-5"/>
        </w:rPr>
        <w:t> </w:t>
      </w:r>
      <w:r>
        <w:rPr/>
        <w:t>suatu</w:t>
      </w:r>
      <w:r>
        <w:rPr>
          <w:spacing w:val="-5"/>
        </w:rPr>
        <w:t> </w:t>
      </w:r>
      <w:r>
        <w:rPr/>
        <w:t>masa</w:t>
      </w:r>
      <w:r>
        <w:rPr>
          <w:spacing w:val="-5"/>
        </w:rPr>
        <w:t> </w:t>
      </w:r>
      <w:r>
        <w:rPr/>
        <w:t>percobaan</w:t>
      </w:r>
      <w:r>
        <w:rPr>
          <w:spacing w:val="-2"/>
        </w:rPr>
        <w:t> </w:t>
      </w:r>
      <w:r>
        <w:rPr/>
        <w:t>baru</w:t>
      </w:r>
      <w:r>
        <w:rPr>
          <w:spacing w:val="-2"/>
        </w:rPr>
        <w:t> </w:t>
      </w:r>
      <w:r>
        <w:rPr/>
        <w:t>bagi</w:t>
      </w:r>
      <w:r>
        <w:rPr>
          <w:spacing w:val="-4"/>
        </w:rPr>
        <w:t> </w:t>
      </w:r>
      <w:r>
        <w:rPr/>
        <w:t>pihak-pihak</w:t>
      </w:r>
      <w:r>
        <w:rPr>
          <w:spacing w:val="-2"/>
        </w:rPr>
        <w:t> </w:t>
      </w:r>
      <w:r>
        <w:rPr/>
        <w:t>yang sama, adalah batal.</w:t>
      </w:r>
    </w:p>
    <w:p>
      <w:pPr>
        <w:pStyle w:val="BodyText"/>
        <w:spacing w:before="119"/>
        <w:ind w:left="0"/>
      </w:pPr>
    </w:p>
    <w:p>
      <w:pPr>
        <w:pStyle w:val="BodyText"/>
        <w:ind w:left="3866"/>
      </w:pPr>
      <w:r>
        <w:rPr>
          <w:w w:val="105"/>
        </w:rPr>
        <w:t>Pasal</w:t>
      </w:r>
      <w:r>
        <w:rPr>
          <w:spacing w:val="16"/>
          <w:w w:val="105"/>
        </w:rPr>
        <w:t> </w:t>
      </w:r>
      <w:r>
        <w:rPr>
          <w:spacing w:val="-4"/>
          <w:w w:val="105"/>
        </w:rPr>
        <w:t>1603m</w:t>
      </w:r>
    </w:p>
    <w:p>
      <w:pPr>
        <w:pStyle w:val="BodyText"/>
        <w:spacing w:before="56"/>
        <w:ind w:right="95"/>
      </w:pPr>
      <w:r>
        <w:rPr/>
        <w:t>Jika</w:t>
      </w:r>
      <w:r>
        <w:rPr>
          <w:spacing w:val="-5"/>
        </w:rPr>
        <w:t> </w:t>
      </w:r>
      <w:r>
        <w:rPr/>
        <w:t>wali</w:t>
      </w:r>
      <w:r>
        <w:rPr>
          <w:spacing w:val="-4"/>
        </w:rPr>
        <w:t> </w:t>
      </w:r>
      <w:r>
        <w:rPr/>
        <w:t>dan</w:t>
      </w:r>
      <w:r>
        <w:rPr>
          <w:spacing w:val="-2"/>
        </w:rPr>
        <w:t> </w:t>
      </w:r>
      <w:r>
        <w:rPr/>
        <w:t>anak</w:t>
      </w:r>
      <w:r>
        <w:rPr>
          <w:spacing w:val="-5"/>
        </w:rPr>
        <w:t> </w:t>
      </w:r>
      <w:r>
        <w:rPr/>
        <w:t>yang</w:t>
      </w:r>
      <w:r>
        <w:rPr>
          <w:spacing w:val="-2"/>
        </w:rPr>
        <w:t> </w:t>
      </w:r>
      <w:r>
        <w:rPr/>
        <w:t>masih</w:t>
      </w:r>
      <w:r>
        <w:rPr>
          <w:spacing w:val="-5"/>
        </w:rPr>
        <w:t> </w:t>
      </w:r>
      <w:r>
        <w:rPr/>
        <w:t>di</w:t>
      </w:r>
      <w:r>
        <w:rPr>
          <w:spacing w:val="-4"/>
        </w:rPr>
        <w:t> </w:t>
      </w:r>
      <w:r>
        <w:rPr/>
        <w:t>bawah</w:t>
      </w:r>
      <w:r>
        <w:rPr>
          <w:spacing w:val="-2"/>
        </w:rPr>
        <w:t> </w:t>
      </w:r>
      <w:r>
        <w:rPr/>
        <w:t>umur</w:t>
      </w:r>
      <w:r>
        <w:rPr>
          <w:spacing w:val="-6"/>
        </w:rPr>
        <w:t> </w:t>
      </w:r>
      <w:r>
        <w:rPr/>
        <w:t>berpendapat</w:t>
      </w:r>
      <w:r>
        <w:rPr>
          <w:spacing w:val="-6"/>
        </w:rPr>
        <w:t> </w:t>
      </w:r>
      <w:r>
        <w:rPr/>
        <w:t>bahwa</w:t>
      </w:r>
      <w:r>
        <w:rPr>
          <w:spacing w:val="-5"/>
        </w:rPr>
        <w:t> </w:t>
      </w:r>
      <w:r>
        <w:rPr/>
        <w:t>perjanjian</w:t>
      </w:r>
      <w:r>
        <w:rPr>
          <w:spacing w:val="-2"/>
        </w:rPr>
        <w:t> </w:t>
      </w:r>
      <w:r>
        <w:rPr/>
        <w:t>kerja</w:t>
      </w:r>
      <w:r>
        <w:rPr>
          <w:spacing w:val="-5"/>
        </w:rPr>
        <w:t> </w:t>
      </w:r>
      <w:r>
        <w:rPr/>
        <w:t>yang diadakan</w:t>
      </w:r>
      <w:r>
        <w:rPr>
          <w:spacing w:val="-2"/>
        </w:rPr>
        <w:t> </w:t>
      </w:r>
      <w:r>
        <w:rPr/>
        <w:t>oleh anak di</w:t>
      </w:r>
      <w:r>
        <w:rPr>
          <w:spacing w:val="-3"/>
        </w:rPr>
        <w:t> </w:t>
      </w:r>
      <w:r>
        <w:rPr/>
        <w:t>bawah</w:t>
      </w:r>
      <w:r>
        <w:rPr>
          <w:spacing w:val="-2"/>
        </w:rPr>
        <w:t> </w:t>
      </w:r>
      <w:r>
        <w:rPr/>
        <w:t>umur</w:t>
      </w:r>
      <w:r>
        <w:rPr>
          <w:spacing w:val="-3"/>
        </w:rPr>
        <w:t> </w:t>
      </w:r>
      <w:r>
        <w:rPr/>
        <w:t>itu</w:t>
      </w:r>
      <w:r>
        <w:rPr>
          <w:spacing w:val="-2"/>
        </w:rPr>
        <w:t> </w:t>
      </w:r>
      <w:r>
        <w:rPr/>
        <w:t>akan</w:t>
      </w:r>
      <w:r>
        <w:rPr>
          <w:spacing w:val="-2"/>
        </w:rPr>
        <w:t> </w:t>
      </w:r>
      <w:r>
        <w:rPr/>
        <w:t>atau</w:t>
      </w:r>
      <w:r>
        <w:rPr>
          <w:spacing w:val="-2"/>
        </w:rPr>
        <w:t> </w:t>
      </w:r>
      <w:r>
        <w:rPr/>
        <w:t>telah mempunyai</w:t>
      </w:r>
      <w:r>
        <w:rPr>
          <w:spacing w:val="-1"/>
        </w:rPr>
        <w:t> </w:t>
      </w:r>
      <w:r>
        <w:rPr/>
        <w:t>akibat yang</w:t>
      </w:r>
      <w:r>
        <w:rPr>
          <w:spacing w:val="-2"/>
        </w:rPr>
        <w:t> </w:t>
      </w:r>
      <w:r>
        <w:rPr/>
        <w:t>merugikan baginya,</w:t>
      </w:r>
      <w:r>
        <w:rPr>
          <w:spacing w:val="-13"/>
        </w:rPr>
        <w:t> </w:t>
      </w:r>
      <w:r>
        <w:rPr/>
        <w:t>atau</w:t>
      </w:r>
      <w:r>
        <w:rPr>
          <w:spacing w:val="-14"/>
        </w:rPr>
        <w:t> </w:t>
      </w:r>
      <w:r>
        <w:rPr/>
        <w:t>bahwa</w:t>
      </w:r>
      <w:r>
        <w:rPr>
          <w:spacing w:val="-12"/>
        </w:rPr>
        <w:t> </w:t>
      </w:r>
      <w:r>
        <w:rPr/>
        <w:t>syarat-syarat</w:t>
      </w:r>
      <w:r>
        <w:rPr>
          <w:spacing w:val="-13"/>
        </w:rPr>
        <w:t> </w:t>
      </w:r>
      <w:r>
        <w:rPr/>
        <w:t>yang</w:t>
      </w:r>
      <w:r>
        <w:rPr>
          <w:spacing w:val="-14"/>
        </w:rPr>
        <w:t> </w:t>
      </w:r>
      <w:r>
        <w:rPr/>
        <w:t>tercantum</w:t>
      </w:r>
      <w:r>
        <w:rPr>
          <w:spacing w:val="-12"/>
        </w:rPr>
        <w:t> </w:t>
      </w:r>
      <w:r>
        <w:rPr/>
        <w:t>dalam</w:t>
      </w:r>
      <w:r>
        <w:rPr>
          <w:spacing w:val="-13"/>
        </w:rPr>
        <w:t> </w:t>
      </w:r>
      <w:r>
        <w:rPr/>
        <w:t>Pasal</w:t>
      </w:r>
      <w:r>
        <w:rPr>
          <w:spacing w:val="-13"/>
        </w:rPr>
        <w:t> </w:t>
      </w:r>
      <w:r>
        <w:rPr/>
        <w:t>1601</w:t>
      </w:r>
      <w:r>
        <w:rPr>
          <w:spacing w:val="-14"/>
        </w:rPr>
        <w:t> </w:t>
      </w:r>
      <w:r>
        <w:rPr/>
        <w:t>g</w:t>
      </w:r>
      <w:r>
        <w:rPr>
          <w:spacing w:val="-14"/>
        </w:rPr>
        <w:t> </w:t>
      </w:r>
      <w:r>
        <w:rPr/>
        <w:t>tidak</w:t>
      </w:r>
      <w:r>
        <w:rPr>
          <w:spacing w:val="-14"/>
        </w:rPr>
        <w:t> </w:t>
      </w:r>
      <w:r>
        <w:rPr/>
        <w:t>terpenuhi,</w:t>
      </w:r>
      <w:r>
        <w:rPr>
          <w:spacing w:val="-13"/>
        </w:rPr>
        <w:t> </w:t>
      </w:r>
      <w:r>
        <w:rPr/>
        <w:t>maka</w:t>
      </w:r>
      <w:r>
        <w:rPr>
          <w:spacing w:val="-14"/>
        </w:rPr>
        <w:t> </w:t>
      </w:r>
      <w:r>
        <w:rPr/>
        <w:t>ia boleh</w:t>
      </w:r>
      <w:r>
        <w:rPr>
          <w:spacing w:val="-10"/>
        </w:rPr>
        <w:t> </w:t>
      </w:r>
      <w:r>
        <w:rPr/>
        <w:t>mengajukan</w:t>
      </w:r>
      <w:r>
        <w:rPr>
          <w:spacing w:val="-10"/>
        </w:rPr>
        <w:t> </w:t>
      </w:r>
      <w:r>
        <w:rPr/>
        <w:t>surat</w:t>
      </w:r>
      <w:r>
        <w:rPr>
          <w:spacing w:val="-8"/>
        </w:rPr>
        <w:t> </w:t>
      </w:r>
      <w:r>
        <w:rPr/>
        <w:t>permohonan</w:t>
      </w:r>
      <w:r>
        <w:rPr>
          <w:spacing w:val="-10"/>
        </w:rPr>
        <w:t> </w:t>
      </w:r>
      <w:r>
        <w:rPr/>
        <w:t>kepada</w:t>
      </w:r>
      <w:r>
        <w:rPr>
          <w:spacing w:val="-10"/>
        </w:rPr>
        <w:t> </w:t>
      </w:r>
      <w:r>
        <w:rPr/>
        <w:t>Pengadilan</w:t>
      </w:r>
      <w:r>
        <w:rPr>
          <w:spacing w:val="-8"/>
        </w:rPr>
        <w:t> </w:t>
      </w:r>
      <w:r>
        <w:rPr/>
        <w:t>di</w:t>
      </w:r>
      <w:r>
        <w:rPr>
          <w:spacing w:val="-11"/>
        </w:rPr>
        <w:t> </w:t>
      </w:r>
      <w:r>
        <w:rPr/>
        <w:t>tempat</w:t>
      </w:r>
      <w:r>
        <w:rPr>
          <w:spacing w:val="-8"/>
        </w:rPr>
        <w:t> </w:t>
      </w:r>
      <w:r>
        <w:rPr/>
        <w:t>kediaman</w:t>
      </w:r>
      <w:r>
        <w:rPr>
          <w:spacing w:val="-10"/>
        </w:rPr>
        <w:t> </w:t>
      </w:r>
      <w:r>
        <w:rPr/>
        <w:t>sebenarnya</w:t>
      </w:r>
      <w:r>
        <w:rPr>
          <w:spacing w:val="-10"/>
        </w:rPr>
        <w:t> </w:t>
      </w:r>
      <w:r>
        <w:rPr/>
        <w:t>akan yang</w:t>
      </w:r>
      <w:r>
        <w:rPr>
          <w:spacing w:val="-3"/>
        </w:rPr>
        <w:t> </w:t>
      </w:r>
      <w:r>
        <w:rPr/>
        <w:t>masih</w:t>
      </w:r>
      <w:r>
        <w:rPr>
          <w:spacing w:val="-3"/>
        </w:rPr>
        <w:t> </w:t>
      </w:r>
      <w:r>
        <w:rPr/>
        <w:t>di</w:t>
      </w:r>
      <w:r>
        <w:rPr>
          <w:spacing w:val="-2"/>
        </w:rPr>
        <w:t> </w:t>
      </w:r>
      <w:r>
        <w:rPr/>
        <w:t>bawah umur</w:t>
      </w:r>
      <w:r>
        <w:rPr>
          <w:spacing w:val="-1"/>
        </w:rPr>
        <w:t> </w:t>
      </w:r>
      <w:r>
        <w:rPr/>
        <w:t>itu,</w:t>
      </w:r>
      <w:r>
        <w:rPr>
          <w:spacing w:val="-4"/>
        </w:rPr>
        <w:t> </w:t>
      </w:r>
      <w:r>
        <w:rPr/>
        <w:t>agar</w:t>
      </w:r>
      <w:r>
        <w:rPr>
          <w:spacing w:val="-1"/>
        </w:rPr>
        <w:t> </w:t>
      </w:r>
      <w:r>
        <w:rPr/>
        <w:t>perjanjian itu</w:t>
      </w:r>
      <w:r>
        <w:rPr>
          <w:spacing w:val="-3"/>
        </w:rPr>
        <w:t> </w:t>
      </w:r>
      <w:r>
        <w:rPr/>
        <w:t>dinyatakan putus</w:t>
      </w:r>
      <w:r>
        <w:rPr>
          <w:spacing w:val="-3"/>
        </w:rPr>
        <w:t> </w:t>
      </w:r>
      <w:r>
        <w:rPr/>
        <w:t>Pengadilan</w:t>
      </w:r>
      <w:r>
        <w:rPr>
          <w:spacing w:val="-3"/>
        </w:rPr>
        <w:t> </w:t>
      </w:r>
      <w:r>
        <w:rPr/>
        <w:t>tidak boleh meluluskan</w:t>
      </w:r>
      <w:r>
        <w:rPr>
          <w:spacing w:val="-12"/>
        </w:rPr>
        <w:t> </w:t>
      </w:r>
      <w:r>
        <w:rPr/>
        <w:t>permohonan</w:t>
      </w:r>
      <w:r>
        <w:rPr>
          <w:spacing w:val="-14"/>
        </w:rPr>
        <w:t> </w:t>
      </w:r>
      <w:r>
        <w:rPr/>
        <w:t>itu</w:t>
      </w:r>
      <w:r>
        <w:rPr>
          <w:spacing w:val="-11"/>
        </w:rPr>
        <w:t> </w:t>
      </w:r>
      <w:r>
        <w:rPr/>
        <w:t>sebelum</w:t>
      </w:r>
      <w:r>
        <w:rPr>
          <w:spacing w:val="-12"/>
        </w:rPr>
        <w:t> </w:t>
      </w:r>
      <w:r>
        <w:rPr/>
        <w:t>mendengar</w:t>
      </w:r>
      <w:r>
        <w:rPr>
          <w:spacing w:val="-12"/>
        </w:rPr>
        <w:t> </w:t>
      </w:r>
      <w:r>
        <w:rPr/>
        <w:t>atau</w:t>
      </w:r>
      <w:r>
        <w:rPr>
          <w:spacing w:val="-12"/>
        </w:rPr>
        <w:t> </w:t>
      </w:r>
      <w:r>
        <w:rPr/>
        <w:t>memanggil</w:t>
      </w:r>
      <w:r>
        <w:rPr>
          <w:spacing w:val="-13"/>
        </w:rPr>
        <w:t> </w:t>
      </w:r>
      <w:r>
        <w:rPr/>
        <w:t>dengan</w:t>
      </w:r>
      <w:r>
        <w:rPr>
          <w:spacing w:val="-14"/>
        </w:rPr>
        <w:t> </w:t>
      </w:r>
      <w:r>
        <w:rPr/>
        <w:t>sah</w:t>
      </w:r>
      <w:r>
        <w:rPr>
          <w:spacing w:val="-14"/>
        </w:rPr>
        <w:t> </w:t>
      </w:r>
      <w:r>
        <w:rPr/>
        <w:t>anak</w:t>
      </w:r>
      <w:r>
        <w:rPr>
          <w:spacing w:val="-11"/>
        </w:rPr>
        <w:t> </w:t>
      </w:r>
      <w:r>
        <w:rPr/>
        <w:t>yang</w:t>
      </w:r>
      <w:r>
        <w:rPr>
          <w:spacing w:val="-12"/>
        </w:rPr>
        <w:t> </w:t>
      </w:r>
      <w:r>
        <w:rPr/>
        <w:t>masih di</w:t>
      </w:r>
      <w:r>
        <w:rPr>
          <w:spacing w:val="-2"/>
        </w:rPr>
        <w:t> </w:t>
      </w:r>
      <w:r>
        <w:rPr/>
        <w:t>bawah</w:t>
      </w:r>
      <w:r>
        <w:rPr>
          <w:spacing w:val="-6"/>
        </w:rPr>
        <w:t> </w:t>
      </w:r>
      <w:r>
        <w:rPr/>
        <w:t>umur</w:t>
      </w:r>
      <w:r>
        <w:rPr>
          <w:spacing w:val="-8"/>
        </w:rPr>
        <w:t> </w:t>
      </w:r>
      <w:r>
        <w:rPr/>
        <w:t>itu,</w:t>
      </w:r>
      <w:r>
        <w:rPr>
          <w:spacing w:val="-7"/>
        </w:rPr>
        <w:t> </w:t>
      </w:r>
      <w:r>
        <w:rPr/>
        <w:t>majikan,</w:t>
      </w:r>
      <w:r>
        <w:rPr>
          <w:spacing w:val="-5"/>
        </w:rPr>
        <w:t> </w:t>
      </w:r>
      <w:r>
        <w:rPr/>
        <w:t>dan</w:t>
      </w:r>
      <w:r>
        <w:rPr>
          <w:spacing w:val="-7"/>
        </w:rPr>
        <w:t> </w:t>
      </w:r>
      <w:r>
        <w:rPr/>
        <w:t>juga</w:t>
      </w:r>
      <w:r>
        <w:rPr>
          <w:spacing w:val="-8"/>
        </w:rPr>
        <w:t> </w:t>
      </w:r>
      <w:r>
        <w:rPr/>
        <w:t>Balai</w:t>
      </w:r>
      <w:r>
        <w:rPr>
          <w:spacing w:val="-2"/>
        </w:rPr>
        <w:t> </w:t>
      </w:r>
      <w:r>
        <w:rPr/>
        <w:t>Harta</w:t>
      </w:r>
      <w:r>
        <w:rPr>
          <w:spacing w:val="-6"/>
        </w:rPr>
        <w:t> </w:t>
      </w:r>
      <w:r>
        <w:rPr/>
        <w:t>Peninggalan</w:t>
      </w:r>
      <w:r>
        <w:rPr>
          <w:spacing w:val="-6"/>
        </w:rPr>
        <w:t> </w:t>
      </w:r>
      <w:r>
        <w:rPr/>
        <w:t>dalam</w:t>
      </w:r>
      <w:r>
        <w:rPr>
          <w:spacing w:val="-4"/>
        </w:rPr>
        <w:t> </w:t>
      </w:r>
      <w:r>
        <w:rPr/>
        <w:t>hal</w:t>
      </w:r>
      <w:r>
        <w:rPr>
          <w:spacing w:val="-2"/>
        </w:rPr>
        <w:t> </w:t>
      </w:r>
      <w:r>
        <w:rPr/>
        <w:t>anak</w:t>
      </w:r>
      <w:r>
        <w:rPr>
          <w:spacing w:val="-6"/>
        </w:rPr>
        <w:t> </w:t>
      </w:r>
      <w:r>
        <w:rPr/>
        <w:t>yang</w:t>
      </w:r>
      <w:r>
        <w:rPr>
          <w:spacing w:val="-3"/>
        </w:rPr>
        <w:t> </w:t>
      </w:r>
      <w:r>
        <w:rPr/>
        <w:t>masih</w:t>
      </w:r>
      <w:r>
        <w:rPr>
          <w:spacing w:val="-6"/>
        </w:rPr>
        <w:t> </w:t>
      </w:r>
      <w:r>
        <w:rPr/>
        <w:t>di bawah</w:t>
      </w:r>
      <w:r>
        <w:rPr>
          <w:spacing w:val="-14"/>
        </w:rPr>
        <w:t> </w:t>
      </w:r>
      <w:r>
        <w:rPr/>
        <w:t>umur</w:t>
      </w:r>
      <w:r>
        <w:rPr>
          <w:spacing w:val="-14"/>
        </w:rPr>
        <w:t> </w:t>
      </w:r>
      <w:r>
        <w:rPr/>
        <w:t>itu</w:t>
      </w:r>
      <w:r>
        <w:rPr>
          <w:spacing w:val="-14"/>
        </w:rPr>
        <w:t> </w:t>
      </w:r>
      <w:r>
        <w:rPr/>
        <w:t>berada</w:t>
      </w:r>
      <w:r>
        <w:rPr>
          <w:spacing w:val="-13"/>
        </w:rPr>
        <w:t> </w:t>
      </w:r>
      <w:r>
        <w:rPr/>
        <w:t>di</w:t>
      </w:r>
      <w:r>
        <w:rPr>
          <w:spacing w:val="-14"/>
        </w:rPr>
        <w:t> </w:t>
      </w:r>
      <w:r>
        <w:rPr/>
        <w:t>bawah</w:t>
      </w:r>
      <w:r>
        <w:rPr>
          <w:spacing w:val="-14"/>
        </w:rPr>
        <w:t> </w:t>
      </w:r>
      <w:r>
        <w:rPr/>
        <w:t>perwalian</w:t>
      </w:r>
      <w:r>
        <w:rPr>
          <w:spacing w:val="-14"/>
        </w:rPr>
        <w:t> </w:t>
      </w:r>
      <w:r>
        <w:rPr/>
        <w:t>dan</w:t>
      </w:r>
      <w:r>
        <w:rPr>
          <w:spacing w:val="-13"/>
        </w:rPr>
        <w:t> </w:t>
      </w:r>
      <w:r>
        <w:rPr/>
        <w:t>Balai</w:t>
      </w:r>
      <w:r>
        <w:rPr>
          <w:spacing w:val="-14"/>
        </w:rPr>
        <w:t> </w:t>
      </w:r>
      <w:r>
        <w:rPr/>
        <w:t>Harta</w:t>
      </w:r>
      <w:r>
        <w:rPr>
          <w:spacing w:val="-14"/>
        </w:rPr>
        <w:t> </w:t>
      </w:r>
      <w:r>
        <w:rPr/>
        <w:t>Peninggalan</w:t>
      </w:r>
      <w:r>
        <w:rPr>
          <w:spacing w:val="-14"/>
        </w:rPr>
        <w:t> </w:t>
      </w:r>
      <w:r>
        <w:rPr/>
        <w:t>itu</w:t>
      </w:r>
      <w:r>
        <w:rPr>
          <w:spacing w:val="-13"/>
        </w:rPr>
        <w:t> </w:t>
      </w:r>
      <w:r>
        <w:rPr/>
        <w:t>ditugaskan</w:t>
      </w:r>
      <w:r>
        <w:rPr>
          <w:spacing w:val="-14"/>
        </w:rPr>
        <w:t> </w:t>
      </w:r>
      <w:r>
        <w:rPr/>
        <w:t>sebagai wali pengawas.</w:t>
      </w:r>
    </w:p>
    <w:p>
      <w:pPr>
        <w:pStyle w:val="BodyText"/>
        <w:spacing w:before="64"/>
      </w:pPr>
      <w:r>
        <w:rPr/>
        <w:t>Jika</w:t>
      </w:r>
      <w:r>
        <w:rPr>
          <w:spacing w:val="-14"/>
        </w:rPr>
        <w:t> </w:t>
      </w:r>
      <w:r>
        <w:rPr/>
        <w:t>Pengadilan</w:t>
      </w:r>
      <w:r>
        <w:rPr>
          <w:spacing w:val="-14"/>
        </w:rPr>
        <w:t> </w:t>
      </w:r>
      <w:r>
        <w:rPr/>
        <w:t>meluluskan</w:t>
      </w:r>
      <w:r>
        <w:rPr>
          <w:spacing w:val="-12"/>
        </w:rPr>
        <w:t> </w:t>
      </w:r>
      <w:r>
        <w:rPr/>
        <w:t>permohonan,</w:t>
      </w:r>
      <w:r>
        <w:rPr>
          <w:spacing w:val="-14"/>
        </w:rPr>
        <w:t> </w:t>
      </w:r>
      <w:r>
        <w:rPr/>
        <w:t>ia</w:t>
      </w:r>
      <w:r>
        <w:rPr>
          <w:spacing w:val="-14"/>
        </w:rPr>
        <w:t> </w:t>
      </w:r>
      <w:r>
        <w:rPr/>
        <w:t>harus</w:t>
      </w:r>
      <w:r>
        <w:rPr>
          <w:spacing w:val="-13"/>
        </w:rPr>
        <w:t> </w:t>
      </w:r>
      <w:r>
        <w:rPr/>
        <w:t>menetapkan</w:t>
      </w:r>
      <w:r>
        <w:rPr>
          <w:spacing w:val="-12"/>
        </w:rPr>
        <w:t> </w:t>
      </w:r>
      <w:r>
        <w:rPr/>
        <w:t>saat</w:t>
      </w:r>
      <w:r>
        <w:rPr>
          <w:spacing w:val="-13"/>
        </w:rPr>
        <w:t> </w:t>
      </w:r>
      <w:r>
        <w:rPr/>
        <w:t>hubungan</w:t>
      </w:r>
      <w:r>
        <w:rPr>
          <w:spacing w:val="-14"/>
        </w:rPr>
        <w:t> </w:t>
      </w:r>
      <w:r>
        <w:rPr/>
        <w:t>kerja</w:t>
      </w:r>
      <w:r>
        <w:rPr>
          <w:spacing w:val="-14"/>
        </w:rPr>
        <w:t> </w:t>
      </w:r>
      <w:r>
        <w:rPr/>
        <w:t>itu</w:t>
      </w:r>
      <w:r>
        <w:rPr>
          <w:spacing w:val="-12"/>
        </w:rPr>
        <w:t> </w:t>
      </w:r>
      <w:r>
        <w:rPr/>
        <w:t>akan berakhir. Tidak ada jalan untuk melawan penetapan tersebut tanpa mengurangi wewenang Jaksa Agung untuk mengajukan permintaan kasasi terhadap penetapan tersebut demi kepentingan undang-undang.</w:t>
      </w:r>
    </w:p>
    <w:p>
      <w:pPr>
        <w:pStyle w:val="BodyText"/>
        <w:spacing w:before="117"/>
        <w:ind w:left="0"/>
      </w:pPr>
    </w:p>
    <w:p>
      <w:pPr>
        <w:pStyle w:val="BodyText"/>
        <w:ind w:left="3900"/>
      </w:pPr>
      <w:r>
        <w:rPr>
          <w:w w:val="105"/>
        </w:rPr>
        <w:t>Pasal</w:t>
      </w:r>
      <w:r>
        <w:rPr>
          <w:spacing w:val="16"/>
          <w:w w:val="105"/>
        </w:rPr>
        <w:t> </w:t>
      </w:r>
      <w:r>
        <w:rPr>
          <w:spacing w:val="-2"/>
          <w:w w:val="105"/>
        </w:rPr>
        <w:t>1603n</w:t>
      </w:r>
    </w:p>
    <w:p>
      <w:pPr>
        <w:pStyle w:val="BodyText"/>
        <w:spacing w:before="57"/>
      </w:pPr>
      <w:r>
        <w:rPr/>
        <w:t>Masing-masing pihak dapat memutuskan hubungan kerja tanpa pemberitahuan pemutusan hubungan kerja atau tanpa mengindahkan aturan-aturan yang berlaku bagi pemberitahuan pemutusan</w:t>
      </w:r>
      <w:r>
        <w:rPr>
          <w:spacing w:val="-13"/>
        </w:rPr>
        <w:t> </w:t>
      </w:r>
      <w:r>
        <w:rPr/>
        <w:t>hubungan</w:t>
      </w:r>
      <w:r>
        <w:rPr>
          <w:spacing w:val="-11"/>
        </w:rPr>
        <w:t> </w:t>
      </w:r>
      <w:r>
        <w:rPr/>
        <w:t>kerja;</w:t>
      </w:r>
      <w:r>
        <w:rPr>
          <w:spacing w:val="-13"/>
        </w:rPr>
        <w:t> </w:t>
      </w:r>
      <w:r>
        <w:rPr/>
        <w:t>tetapi</w:t>
      </w:r>
      <w:r>
        <w:rPr>
          <w:spacing w:val="-13"/>
        </w:rPr>
        <w:t> </w:t>
      </w:r>
      <w:r>
        <w:rPr/>
        <w:t>pihak</w:t>
      </w:r>
      <w:r>
        <w:rPr>
          <w:spacing w:val="-13"/>
        </w:rPr>
        <w:t> </w:t>
      </w:r>
      <w:r>
        <w:rPr/>
        <w:t>yang</w:t>
      </w:r>
      <w:r>
        <w:rPr>
          <w:spacing w:val="-11"/>
        </w:rPr>
        <w:t> </w:t>
      </w:r>
      <w:r>
        <w:rPr/>
        <w:t>berbuat</w:t>
      </w:r>
      <w:r>
        <w:rPr>
          <w:spacing w:val="-13"/>
        </w:rPr>
        <w:t> </w:t>
      </w:r>
      <w:r>
        <w:rPr/>
        <w:t>demikian</w:t>
      </w:r>
      <w:r>
        <w:rPr>
          <w:spacing w:val="-13"/>
        </w:rPr>
        <w:t> </w:t>
      </w:r>
      <w:r>
        <w:rPr/>
        <w:t>tanpa</w:t>
      </w:r>
      <w:r>
        <w:rPr>
          <w:spacing w:val="-13"/>
        </w:rPr>
        <w:t> </w:t>
      </w:r>
      <w:r>
        <w:rPr/>
        <w:t>persetujuan</w:t>
      </w:r>
      <w:r>
        <w:rPr>
          <w:spacing w:val="-13"/>
        </w:rPr>
        <w:t> </w:t>
      </w:r>
      <w:r>
        <w:rPr/>
        <w:t>pihak</w:t>
      </w:r>
      <w:r>
        <w:rPr>
          <w:spacing w:val="-13"/>
        </w:rPr>
        <w:t> </w:t>
      </w:r>
      <w:r>
        <w:rPr/>
        <w:t>lain,</w:t>
      </w:r>
    </w:p>
    <w:p>
      <w:pPr>
        <w:pStyle w:val="BodyText"/>
        <w:spacing w:after="0"/>
        <w:sectPr>
          <w:pgSz w:w="12240" w:h="15840"/>
          <w:pgMar w:top="1520" w:bottom="280" w:left="1800" w:right="1800"/>
        </w:sectPr>
      </w:pPr>
    </w:p>
    <w:p>
      <w:pPr>
        <w:pStyle w:val="BodyText"/>
        <w:spacing w:before="65"/>
        <w:ind w:right="61"/>
      </w:pPr>
      <w:r>
        <w:rPr/>
        <w:t>bertindak</w:t>
      </w:r>
      <w:r>
        <w:rPr>
          <w:spacing w:val="-3"/>
        </w:rPr>
        <w:t> </w:t>
      </w:r>
      <w:r>
        <w:rPr/>
        <w:t>secara</w:t>
      </w:r>
      <w:r>
        <w:rPr>
          <w:spacing w:val="-6"/>
        </w:rPr>
        <w:t> </w:t>
      </w:r>
      <w:r>
        <w:rPr/>
        <w:t>bertentangan</w:t>
      </w:r>
      <w:r>
        <w:rPr>
          <w:spacing w:val="-3"/>
        </w:rPr>
        <w:t> </w:t>
      </w:r>
      <w:r>
        <w:rPr/>
        <w:t>dengan</w:t>
      </w:r>
      <w:r>
        <w:rPr>
          <w:spacing w:val="-6"/>
        </w:rPr>
        <w:t> </w:t>
      </w:r>
      <w:r>
        <w:rPr/>
        <w:t>hukum,</w:t>
      </w:r>
      <w:r>
        <w:rPr>
          <w:spacing w:val="-6"/>
        </w:rPr>
        <w:t> </w:t>
      </w:r>
      <w:r>
        <w:rPr/>
        <w:t>kecuali</w:t>
      </w:r>
      <w:r>
        <w:rPr>
          <w:spacing w:val="-5"/>
        </w:rPr>
        <w:t> </w:t>
      </w:r>
      <w:r>
        <w:rPr/>
        <w:t>bila</w:t>
      </w:r>
      <w:r>
        <w:rPr>
          <w:spacing w:val="-8"/>
        </w:rPr>
        <w:t> </w:t>
      </w:r>
      <w:r>
        <w:rPr/>
        <w:t>ia</w:t>
      </w:r>
      <w:r>
        <w:rPr>
          <w:spacing w:val="-6"/>
        </w:rPr>
        <w:t> </w:t>
      </w:r>
      <w:r>
        <w:rPr/>
        <w:t>sekaligus</w:t>
      </w:r>
      <w:r>
        <w:rPr>
          <w:spacing w:val="-4"/>
        </w:rPr>
        <w:t> </w:t>
      </w:r>
      <w:r>
        <w:rPr/>
        <w:t>membayar</w:t>
      </w:r>
      <w:r>
        <w:rPr>
          <w:spacing w:val="-4"/>
        </w:rPr>
        <w:t> </w:t>
      </w:r>
      <w:r>
        <w:rPr/>
        <w:t>ganti</w:t>
      </w:r>
      <w:r>
        <w:rPr>
          <w:spacing w:val="-5"/>
        </w:rPr>
        <w:t> </w:t>
      </w:r>
      <w:r>
        <w:rPr/>
        <w:t>rugi kepada</w:t>
      </w:r>
      <w:r>
        <w:rPr>
          <w:spacing w:val="-14"/>
        </w:rPr>
        <w:t> </w:t>
      </w:r>
      <w:r>
        <w:rPr/>
        <w:t>pihak</w:t>
      </w:r>
      <w:r>
        <w:rPr>
          <w:spacing w:val="-14"/>
        </w:rPr>
        <w:t> </w:t>
      </w:r>
      <w:r>
        <w:rPr/>
        <w:t>lain</w:t>
      </w:r>
      <w:r>
        <w:rPr>
          <w:spacing w:val="-14"/>
        </w:rPr>
        <w:t> </w:t>
      </w:r>
      <w:r>
        <w:rPr/>
        <w:t>atas</w:t>
      </w:r>
      <w:r>
        <w:rPr>
          <w:spacing w:val="-13"/>
        </w:rPr>
        <w:t> </w:t>
      </w:r>
      <w:r>
        <w:rPr/>
        <w:t>dasar</w:t>
      </w:r>
      <w:r>
        <w:rPr>
          <w:spacing w:val="-14"/>
        </w:rPr>
        <w:t> </w:t>
      </w:r>
      <w:r>
        <w:rPr/>
        <w:t>ketentuan</w:t>
      </w:r>
      <w:r>
        <w:rPr>
          <w:spacing w:val="-14"/>
        </w:rPr>
        <w:t> </w:t>
      </w:r>
      <w:r>
        <w:rPr/>
        <w:t>Pasal</w:t>
      </w:r>
      <w:r>
        <w:rPr>
          <w:spacing w:val="-14"/>
        </w:rPr>
        <w:t> </w:t>
      </w:r>
      <w:r>
        <w:rPr/>
        <w:t>1063q,</w:t>
      </w:r>
      <w:r>
        <w:rPr>
          <w:spacing w:val="-13"/>
        </w:rPr>
        <w:t> </w:t>
      </w:r>
      <w:r>
        <w:rPr/>
        <w:t>atau</w:t>
      </w:r>
      <w:r>
        <w:rPr>
          <w:spacing w:val="-14"/>
        </w:rPr>
        <w:t> </w:t>
      </w:r>
      <w:r>
        <w:rPr/>
        <w:t>ia</w:t>
      </w:r>
      <w:r>
        <w:rPr>
          <w:spacing w:val="-14"/>
        </w:rPr>
        <w:t> </w:t>
      </w:r>
      <w:r>
        <w:rPr/>
        <w:t>memutuskan</w:t>
      </w:r>
      <w:r>
        <w:rPr>
          <w:spacing w:val="-14"/>
        </w:rPr>
        <w:t> </w:t>
      </w:r>
      <w:r>
        <w:rPr/>
        <w:t>hubungan</w:t>
      </w:r>
      <w:r>
        <w:rPr>
          <w:spacing w:val="-13"/>
        </w:rPr>
        <w:t> </w:t>
      </w:r>
      <w:r>
        <w:rPr/>
        <w:t>kerja</w:t>
      </w:r>
      <w:r>
        <w:rPr>
          <w:spacing w:val="-14"/>
        </w:rPr>
        <w:t> </w:t>
      </w:r>
      <w:r>
        <w:rPr/>
        <w:t>secara demikian</w:t>
      </w:r>
      <w:r>
        <w:rPr>
          <w:spacing w:val="-2"/>
        </w:rPr>
        <w:t> </w:t>
      </w:r>
      <w:r>
        <w:rPr/>
        <w:t>dengan</w:t>
      </w:r>
      <w:r>
        <w:rPr>
          <w:spacing w:val="-2"/>
        </w:rPr>
        <w:t> </w:t>
      </w:r>
      <w:r>
        <w:rPr/>
        <w:t>alas</w:t>
      </w:r>
      <w:r>
        <w:rPr>
          <w:spacing w:val="-3"/>
        </w:rPr>
        <w:t> </w:t>
      </w:r>
      <w:r>
        <w:rPr/>
        <w:t>dan</w:t>
      </w:r>
      <w:r>
        <w:rPr>
          <w:spacing w:val="-2"/>
        </w:rPr>
        <w:t> </w:t>
      </w:r>
      <w:r>
        <w:rPr/>
        <w:t>mendesak</w:t>
      </w:r>
      <w:r>
        <w:rPr>
          <w:spacing w:val="-2"/>
        </w:rPr>
        <w:t> </w:t>
      </w:r>
      <w:r>
        <w:rPr/>
        <w:t>yang</w:t>
      </w:r>
      <w:r>
        <w:rPr>
          <w:spacing w:val="-2"/>
        </w:rPr>
        <w:t> </w:t>
      </w:r>
      <w:r>
        <w:rPr/>
        <w:t>seketika</w:t>
      </w:r>
      <w:r>
        <w:rPr>
          <w:spacing w:val="-5"/>
        </w:rPr>
        <w:t> </w:t>
      </w:r>
      <w:r>
        <w:rPr/>
        <w:t>itu</w:t>
      </w:r>
      <w:r>
        <w:rPr>
          <w:spacing w:val="-5"/>
        </w:rPr>
        <w:t> </w:t>
      </w:r>
      <w:r>
        <w:rPr/>
        <w:t>diberitahukan</w:t>
      </w:r>
      <w:r>
        <w:rPr>
          <w:spacing w:val="-5"/>
        </w:rPr>
        <w:t> </w:t>
      </w:r>
      <w:r>
        <w:rPr/>
        <w:t>kepada</w:t>
      </w:r>
      <w:r>
        <w:rPr>
          <w:spacing w:val="-5"/>
        </w:rPr>
        <w:t> </w:t>
      </w:r>
      <w:r>
        <w:rPr/>
        <w:t>pihak</w:t>
      </w:r>
      <w:r>
        <w:rPr>
          <w:spacing w:val="-2"/>
        </w:rPr>
        <w:t> </w:t>
      </w:r>
      <w:r>
        <w:rPr/>
        <w:t>lain.</w:t>
      </w:r>
    </w:p>
    <w:p>
      <w:pPr>
        <w:pStyle w:val="BodyText"/>
        <w:spacing w:before="116"/>
        <w:ind w:left="0"/>
      </w:pPr>
    </w:p>
    <w:p>
      <w:pPr>
        <w:pStyle w:val="BodyText"/>
        <w:ind w:left="3902"/>
      </w:pPr>
      <w:r>
        <w:rPr>
          <w:w w:val="105"/>
        </w:rPr>
        <w:t>Pasal</w:t>
      </w:r>
      <w:r>
        <w:rPr>
          <w:spacing w:val="16"/>
          <w:w w:val="105"/>
        </w:rPr>
        <w:t> </w:t>
      </w:r>
      <w:r>
        <w:rPr>
          <w:spacing w:val="-2"/>
          <w:w w:val="105"/>
        </w:rPr>
        <w:t>1603o</w:t>
      </w:r>
    </w:p>
    <w:p>
      <w:pPr>
        <w:pStyle w:val="BodyText"/>
        <w:spacing w:before="56"/>
        <w:ind w:right="80"/>
      </w:pPr>
      <w:r>
        <w:rPr>
          <w:spacing w:val="-2"/>
        </w:rPr>
        <w:t>Bagi</w:t>
      </w:r>
      <w:r>
        <w:rPr>
          <w:spacing w:val="-14"/>
        </w:rPr>
        <w:t> </w:t>
      </w:r>
      <w:r>
        <w:rPr>
          <w:spacing w:val="-2"/>
        </w:rPr>
        <w:t>majikan,</w:t>
      </w:r>
      <w:r>
        <w:rPr>
          <w:spacing w:val="-12"/>
        </w:rPr>
        <w:t> </w:t>
      </w:r>
      <w:r>
        <w:rPr>
          <w:spacing w:val="-2"/>
        </w:rPr>
        <w:t>yang</w:t>
      </w:r>
      <w:r>
        <w:rPr>
          <w:spacing w:val="-12"/>
        </w:rPr>
        <w:t> </w:t>
      </w:r>
      <w:r>
        <w:rPr>
          <w:spacing w:val="-2"/>
        </w:rPr>
        <w:t>dipandang</w:t>
      </w:r>
      <w:r>
        <w:rPr>
          <w:spacing w:val="-11"/>
        </w:rPr>
        <w:t> </w:t>
      </w:r>
      <w:r>
        <w:rPr>
          <w:spacing w:val="-2"/>
        </w:rPr>
        <w:t>sebagai</w:t>
      </w:r>
      <w:r>
        <w:rPr>
          <w:spacing w:val="-12"/>
        </w:rPr>
        <w:t> </w:t>
      </w:r>
      <w:r>
        <w:rPr>
          <w:spacing w:val="-2"/>
        </w:rPr>
        <w:t>alasan-alasan</w:t>
      </w:r>
      <w:r>
        <w:rPr>
          <w:spacing w:val="-12"/>
        </w:rPr>
        <w:t> </w:t>
      </w:r>
      <w:r>
        <w:rPr>
          <w:spacing w:val="-2"/>
        </w:rPr>
        <w:t>mendesak</w:t>
      </w:r>
      <w:r>
        <w:rPr>
          <w:spacing w:val="-12"/>
        </w:rPr>
        <w:t> </w:t>
      </w:r>
      <w:r>
        <w:rPr>
          <w:spacing w:val="-2"/>
        </w:rPr>
        <w:t>dalam</w:t>
      </w:r>
      <w:r>
        <w:rPr>
          <w:spacing w:val="-11"/>
        </w:rPr>
        <w:t> </w:t>
      </w:r>
      <w:r>
        <w:rPr>
          <w:spacing w:val="-2"/>
        </w:rPr>
        <w:t>arti</w:t>
      </w:r>
      <w:r>
        <w:rPr>
          <w:spacing w:val="-12"/>
        </w:rPr>
        <w:t> </w:t>
      </w:r>
      <w:r>
        <w:rPr>
          <w:spacing w:val="-2"/>
        </w:rPr>
        <w:t>pasal</w:t>
      </w:r>
      <w:r>
        <w:rPr>
          <w:spacing w:val="-12"/>
        </w:rPr>
        <w:t> </w:t>
      </w:r>
      <w:r>
        <w:rPr>
          <w:spacing w:val="-2"/>
        </w:rPr>
        <w:t>yang</w:t>
      </w:r>
      <w:r>
        <w:rPr>
          <w:spacing w:val="-12"/>
        </w:rPr>
        <w:t> </w:t>
      </w:r>
      <w:r>
        <w:rPr>
          <w:spacing w:val="-2"/>
        </w:rPr>
        <w:t>lalu</w:t>
      </w:r>
      <w:r>
        <w:rPr>
          <w:spacing w:val="-11"/>
        </w:rPr>
        <w:t> </w:t>
      </w:r>
      <w:r>
        <w:rPr>
          <w:spacing w:val="-2"/>
        </w:rPr>
        <w:t>adalah </w:t>
      </w:r>
      <w:r>
        <w:rPr/>
        <w:t>perbuatan-perbuatan, sifat-sifat atau sikap buruh yang sedemikian rupa, sehingga mengakibatkan,</w:t>
      </w:r>
      <w:r>
        <w:rPr>
          <w:spacing w:val="-14"/>
        </w:rPr>
        <w:t> </w:t>
      </w:r>
      <w:r>
        <w:rPr/>
        <w:t>bahwa</w:t>
      </w:r>
      <w:r>
        <w:rPr>
          <w:spacing w:val="-14"/>
        </w:rPr>
        <w:t> </w:t>
      </w:r>
      <w:r>
        <w:rPr/>
        <w:t>tidak</w:t>
      </w:r>
      <w:r>
        <w:rPr>
          <w:spacing w:val="-14"/>
        </w:rPr>
        <w:t> </w:t>
      </w:r>
      <w:r>
        <w:rPr/>
        <w:t>pantaslah</w:t>
      </w:r>
      <w:r>
        <w:rPr>
          <w:spacing w:val="-13"/>
        </w:rPr>
        <w:t> </w:t>
      </w:r>
      <w:r>
        <w:rPr/>
        <w:t>majikan</w:t>
      </w:r>
      <w:r>
        <w:rPr>
          <w:spacing w:val="-14"/>
        </w:rPr>
        <w:t> </w:t>
      </w:r>
      <w:r>
        <w:rPr/>
        <w:t>diharapkan</w:t>
      </w:r>
      <w:r>
        <w:rPr>
          <w:spacing w:val="-14"/>
        </w:rPr>
        <w:t> </w:t>
      </w:r>
      <w:r>
        <w:rPr/>
        <w:t>untuk</w:t>
      </w:r>
      <w:r>
        <w:rPr>
          <w:spacing w:val="-14"/>
        </w:rPr>
        <w:t> </w:t>
      </w:r>
      <w:r>
        <w:rPr/>
        <w:t>meneruskan</w:t>
      </w:r>
      <w:r>
        <w:rPr>
          <w:spacing w:val="-13"/>
        </w:rPr>
        <w:t> </w:t>
      </w:r>
      <w:r>
        <w:rPr/>
        <w:t>hubungan</w:t>
      </w:r>
      <w:r>
        <w:rPr>
          <w:spacing w:val="-14"/>
        </w:rPr>
        <w:t> </w:t>
      </w:r>
      <w:r>
        <w:rPr/>
        <w:t>kerja. Alasan-alasan mendesak dapat dianggap ada,</w:t>
      </w:r>
      <w:r>
        <w:rPr>
          <w:spacing w:val="-1"/>
        </w:rPr>
        <w:t> </w:t>
      </w:r>
      <w:r>
        <w:rPr/>
        <w:t>antara</w:t>
      </w:r>
      <w:r>
        <w:rPr>
          <w:spacing w:val="-2"/>
        </w:rPr>
        <w:t> </w:t>
      </w:r>
      <w:r>
        <w:rPr/>
        <w:t>lain;</w:t>
      </w:r>
    </w:p>
    <w:p>
      <w:pPr>
        <w:pStyle w:val="ListParagraph"/>
        <w:numPr>
          <w:ilvl w:val="0"/>
          <w:numId w:val="71"/>
        </w:numPr>
        <w:tabs>
          <w:tab w:pos="847" w:val="left" w:leader="none"/>
          <w:tab w:pos="849" w:val="left" w:leader="none"/>
        </w:tabs>
        <w:spacing w:line="240" w:lineRule="auto" w:before="61" w:after="0"/>
        <w:ind w:left="849" w:right="216" w:hanging="533"/>
        <w:jc w:val="both"/>
        <w:rPr>
          <w:sz w:val="22"/>
        </w:rPr>
      </w:pPr>
      <w:r>
        <w:rPr>
          <w:spacing w:val="-2"/>
          <w:sz w:val="22"/>
        </w:rPr>
        <w:t>jika</w:t>
      </w:r>
      <w:r>
        <w:rPr>
          <w:spacing w:val="-7"/>
          <w:sz w:val="22"/>
        </w:rPr>
        <w:t> </w:t>
      </w:r>
      <w:r>
        <w:rPr>
          <w:spacing w:val="-2"/>
          <w:sz w:val="22"/>
        </w:rPr>
        <w:t>buruh,</w:t>
      </w:r>
      <w:r>
        <w:rPr>
          <w:spacing w:val="-8"/>
          <w:sz w:val="22"/>
        </w:rPr>
        <w:t> </w:t>
      </w:r>
      <w:r>
        <w:rPr>
          <w:spacing w:val="-2"/>
          <w:sz w:val="22"/>
        </w:rPr>
        <w:t>waktu</w:t>
      </w:r>
      <w:r>
        <w:rPr>
          <w:spacing w:val="-4"/>
          <w:sz w:val="22"/>
        </w:rPr>
        <w:t> </w:t>
      </w:r>
      <w:r>
        <w:rPr>
          <w:spacing w:val="-2"/>
          <w:sz w:val="22"/>
        </w:rPr>
        <w:t>mengadakan</w:t>
      </w:r>
      <w:r>
        <w:rPr>
          <w:spacing w:val="-7"/>
          <w:sz w:val="22"/>
        </w:rPr>
        <w:t> </w:t>
      </w:r>
      <w:r>
        <w:rPr>
          <w:spacing w:val="-2"/>
          <w:sz w:val="22"/>
        </w:rPr>
        <w:t>perjanjian,</w:t>
      </w:r>
      <w:r>
        <w:rPr>
          <w:spacing w:val="-3"/>
          <w:sz w:val="22"/>
        </w:rPr>
        <w:t> </w:t>
      </w:r>
      <w:r>
        <w:rPr>
          <w:spacing w:val="-2"/>
          <w:sz w:val="22"/>
        </w:rPr>
        <w:t>mengelabui</w:t>
      </w:r>
      <w:r>
        <w:rPr>
          <w:spacing w:val="-6"/>
          <w:sz w:val="22"/>
        </w:rPr>
        <w:t> </w:t>
      </w:r>
      <w:r>
        <w:rPr>
          <w:spacing w:val="-2"/>
          <w:sz w:val="22"/>
        </w:rPr>
        <w:t>majikan</w:t>
      </w:r>
      <w:r>
        <w:rPr>
          <w:spacing w:val="-4"/>
          <w:sz w:val="22"/>
        </w:rPr>
        <w:t> </w:t>
      </w:r>
      <w:r>
        <w:rPr>
          <w:spacing w:val="-2"/>
          <w:sz w:val="22"/>
        </w:rPr>
        <w:t>dengan</w:t>
      </w:r>
      <w:r>
        <w:rPr>
          <w:spacing w:val="-4"/>
          <w:sz w:val="22"/>
        </w:rPr>
        <w:t> </w:t>
      </w:r>
      <w:r>
        <w:rPr>
          <w:spacing w:val="-2"/>
          <w:sz w:val="22"/>
        </w:rPr>
        <w:t>memperlihatkan surat-surat</w:t>
      </w:r>
      <w:r>
        <w:rPr>
          <w:spacing w:val="-3"/>
          <w:sz w:val="22"/>
        </w:rPr>
        <w:t> </w:t>
      </w:r>
      <w:r>
        <w:rPr>
          <w:spacing w:val="-2"/>
          <w:sz w:val="22"/>
        </w:rPr>
        <w:t>yang palsu atau dipalsukan, atau sengaja memberikan penjelasan-penjelasan </w:t>
      </w:r>
      <w:r>
        <w:rPr>
          <w:sz w:val="22"/>
        </w:rPr>
        <w:t>palsu</w:t>
      </w:r>
      <w:r>
        <w:rPr>
          <w:spacing w:val="-3"/>
          <w:sz w:val="22"/>
        </w:rPr>
        <w:t> </w:t>
      </w:r>
      <w:r>
        <w:rPr>
          <w:sz w:val="22"/>
        </w:rPr>
        <w:t>kepada</w:t>
      </w:r>
      <w:r>
        <w:rPr>
          <w:spacing w:val="-5"/>
          <w:sz w:val="22"/>
        </w:rPr>
        <w:t> </w:t>
      </w:r>
      <w:r>
        <w:rPr>
          <w:sz w:val="22"/>
        </w:rPr>
        <w:t>majikan</w:t>
      </w:r>
      <w:r>
        <w:rPr>
          <w:spacing w:val="-5"/>
          <w:sz w:val="22"/>
        </w:rPr>
        <w:t> </w:t>
      </w:r>
      <w:r>
        <w:rPr>
          <w:sz w:val="22"/>
        </w:rPr>
        <w:t>mengenai</w:t>
      </w:r>
      <w:r>
        <w:rPr>
          <w:spacing w:val="-4"/>
          <w:sz w:val="22"/>
        </w:rPr>
        <w:t> </w:t>
      </w:r>
      <w:r>
        <w:rPr>
          <w:sz w:val="22"/>
        </w:rPr>
        <w:t>cara</w:t>
      </w:r>
      <w:r>
        <w:rPr>
          <w:spacing w:val="-5"/>
          <w:sz w:val="22"/>
        </w:rPr>
        <w:t> </w:t>
      </w:r>
      <w:r>
        <w:rPr>
          <w:sz w:val="22"/>
        </w:rPr>
        <w:t>berakhirnya</w:t>
      </w:r>
      <w:r>
        <w:rPr>
          <w:spacing w:val="-5"/>
          <w:sz w:val="22"/>
        </w:rPr>
        <w:t> </w:t>
      </w:r>
      <w:r>
        <w:rPr>
          <w:sz w:val="22"/>
        </w:rPr>
        <w:t>hubungan</w:t>
      </w:r>
      <w:r>
        <w:rPr>
          <w:spacing w:val="-5"/>
          <w:sz w:val="22"/>
        </w:rPr>
        <w:t> </w:t>
      </w:r>
      <w:r>
        <w:rPr>
          <w:sz w:val="22"/>
        </w:rPr>
        <w:t>kerja</w:t>
      </w:r>
      <w:r>
        <w:rPr>
          <w:spacing w:val="-5"/>
          <w:sz w:val="22"/>
        </w:rPr>
        <w:t> </w:t>
      </w:r>
      <w:r>
        <w:rPr>
          <w:sz w:val="22"/>
        </w:rPr>
        <w:t>yang</w:t>
      </w:r>
      <w:r>
        <w:rPr>
          <w:spacing w:val="-3"/>
          <w:sz w:val="22"/>
        </w:rPr>
        <w:t> </w:t>
      </w:r>
      <w:r>
        <w:rPr>
          <w:sz w:val="22"/>
        </w:rPr>
        <w:t>lama;</w:t>
      </w:r>
    </w:p>
    <w:p>
      <w:pPr>
        <w:pStyle w:val="ListParagraph"/>
        <w:numPr>
          <w:ilvl w:val="0"/>
          <w:numId w:val="71"/>
        </w:numPr>
        <w:tabs>
          <w:tab w:pos="849" w:val="left" w:leader="none"/>
        </w:tabs>
        <w:spacing w:line="240" w:lineRule="auto" w:before="60" w:after="0"/>
        <w:ind w:left="849" w:right="669" w:hanging="533"/>
        <w:jc w:val="left"/>
        <w:rPr>
          <w:sz w:val="22"/>
        </w:rPr>
      </w:pPr>
      <w:r>
        <w:rPr>
          <w:sz w:val="22"/>
        </w:rPr>
        <w:t>jika</w:t>
      </w:r>
      <w:r>
        <w:rPr>
          <w:spacing w:val="-14"/>
          <w:sz w:val="22"/>
        </w:rPr>
        <w:t> </w:t>
      </w:r>
      <w:r>
        <w:rPr>
          <w:sz w:val="22"/>
        </w:rPr>
        <w:t>ia</w:t>
      </w:r>
      <w:r>
        <w:rPr>
          <w:spacing w:val="-14"/>
          <w:sz w:val="22"/>
        </w:rPr>
        <w:t> </w:t>
      </w:r>
      <w:r>
        <w:rPr>
          <w:sz w:val="22"/>
        </w:rPr>
        <w:t>ternyata</w:t>
      </w:r>
      <w:r>
        <w:rPr>
          <w:spacing w:val="-14"/>
          <w:sz w:val="22"/>
        </w:rPr>
        <w:t> </w:t>
      </w:r>
      <w:r>
        <w:rPr>
          <w:sz w:val="22"/>
        </w:rPr>
        <w:t>tidak</w:t>
      </w:r>
      <w:r>
        <w:rPr>
          <w:spacing w:val="-13"/>
          <w:sz w:val="22"/>
        </w:rPr>
        <w:t> </w:t>
      </w:r>
      <w:r>
        <w:rPr>
          <w:sz w:val="22"/>
        </w:rPr>
        <w:t>mempunyai</w:t>
      </w:r>
      <w:r>
        <w:rPr>
          <w:spacing w:val="-14"/>
          <w:sz w:val="22"/>
        </w:rPr>
        <w:t> </w:t>
      </w:r>
      <w:r>
        <w:rPr>
          <w:sz w:val="22"/>
        </w:rPr>
        <w:t>kemampuan</w:t>
      </w:r>
      <w:r>
        <w:rPr>
          <w:spacing w:val="-14"/>
          <w:sz w:val="22"/>
        </w:rPr>
        <w:t> </w:t>
      </w:r>
      <w:r>
        <w:rPr>
          <w:sz w:val="22"/>
        </w:rPr>
        <w:t>atau</w:t>
      </w:r>
      <w:r>
        <w:rPr>
          <w:spacing w:val="-14"/>
          <w:sz w:val="22"/>
        </w:rPr>
        <w:t> </w:t>
      </w:r>
      <w:r>
        <w:rPr>
          <w:sz w:val="22"/>
        </w:rPr>
        <w:t>kesanggupan</w:t>
      </w:r>
      <w:r>
        <w:rPr>
          <w:spacing w:val="-13"/>
          <w:sz w:val="22"/>
        </w:rPr>
        <w:t> </w:t>
      </w:r>
      <w:r>
        <w:rPr>
          <w:sz w:val="22"/>
        </w:rPr>
        <w:t>sedikit</w:t>
      </w:r>
      <w:r>
        <w:rPr>
          <w:spacing w:val="-14"/>
          <w:sz w:val="22"/>
        </w:rPr>
        <w:t> </w:t>
      </w:r>
      <w:r>
        <w:rPr>
          <w:sz w:val="22"/>
        </w:rPr>
        <w:t>pun</w:t>
      </w:r>
      <w:r>
        <w:rPr>
          <w:spacing w:val="-14"/>
          <w:sz w:val="22"/>
        </w:rPr>
        <w:t> </w:t>
      </w:r>
      <w:r>
        <w:rPr>
          <w:sz w:val="22"/>
        </w:rPr>
        <w:t>untuk pekerjaan yang telah dijanjikannya;</w:t>
      </w:r>
    </w:p>
    <w:p>
      <w:pPr>
        <w:pStyle w:val="ListParagraph"/>
        <w:numPr>
          <w:ilvl w:val="0"/>
          <w:numId w:val="71"/>
        </w:numPr>
        <w:tabs>
          <w:tab w:pos="849" w:val="left" w:leader="none"/>
        </w:tabs>
        <w:spacing w:line="240" w:lineRule="auto" w:before="58" w:after="0"/>
        <w:ind w:left="849" w:right="572" w:hanging="533"/>
        <w:jc w:val="left"/>
        <w:rPr>
          <w:sz w:val="22"/>
        </w:rPr>
      </w:pPr>
      <w:r>
        <w:rPr>
          <w:spacing w:val="-2"/>
          <w:sz w:val="22"/>
        </w:rPr>
        <w:t>jika</w:t>
      </w:r>
      <w:r>
        <w:rPr>
          <w:spacing w:val="-8"/>
          <w:sz w:val="22"/>
        </w:rPr>
        <w:t> </w:t>
      </w:r>
      <w:r>
        <w:rPr>
          <w:spacing w:val="-2"/>
          <w:sz w:val="22"/>
        </w:rPr>
        <w:t>ia,</w:t>
      </w:r>
      <w:r>
        <w:rPr>
          <w:spacing w:val="-8"/>
          <w:sz w:val="22"/>
        </w:rPr>
        <w:t> </w:t>
      </w:r>
      <w:r>
        <w:rPr>
          <w:spacing w:val="-2"/>
          <w:sz w:val="22"/>
        </w:rPr>
        <w:t>meskipun</w:t>
      </w:r>
      <w:r>
        <w:rPr>
          <w:spacing w:val="-8"/>
          <w:sz w:val="22"/>
        </w:rPr>
        <w:t> </w:t>
      </w:r>
      <w:r>
        <w:rPr>
          <w:spacing w:val="-2"/>
          <w:sz w:val="22"/>
        </w:rPr>
        <w:t>telah</w:t>
      </w:r>
      <w:r>
        <w:rPr>
          <w:spacing w:val="-8"/>
          <w:sz w:val="22"/>
        </w:rPr>
        <w:t> </w:t>
      </w:r>
      <w:r>
        <w:rPr>
          <w:spacing w:val="-2"/>
          <w:sz w:val="22"/>
        </w:rPr>
        <w:t>diperingatkan,</w:t>
      </w:r>
      <w:r>
        <w:rPr>
          <w:spacing w:val="-8"/>
          <w:sz w:val="22"/>
        </w:rPr>
        <w:t> </w:t>
      </w:r>
      <w:r>
        <w:rPr>
          <w:spacing w:val="-2"/>
          <w:sz w:val="22"/>
        </w:rPr>
        <w:t>masih</w:t>
      </w:r>
      <w:r>
        <w:rPr>
          <w:spacing w:val="-8"/>
          <w:sz w:val="22"/>
        </w:rPr>
        <w:t> </w:t>
      </w:r>
      <w:r>
        <w:rPr>
          <w:spacing w:val="-2"/>
          <w:sz w:val="22"/>
        </w:rPr>
        <w:t>mengikuti</w:t>
      </w:r>
      <w:r>
        <w:rPr>
          <w:spacing w:val="-8"/>
          <w:sz w:val="22"/>
        </w:rPr>
        <w:t> </w:t>
      </w:r>
      <w:r>
        <w:rPr>
          <w:spacing w:val="-2"/>
          <w:sz w:val="22"/>
        </w:rPr>
        <w:t>kesukaannya</w:t>
      </w:r>
      <w:r>
        <w:rPr>
          <w:spacing w:val="-8"/>
          <w:sz w:val="22"/>
        </w:rPr>
        <w:t> </w:t>
      </w:r>
      <w:r>
        <w:rPr>
          <w:spacing w:val="-2"/>
          <w:sz w:val="22"/>
        </w:rPr>
        <w:t>minum</w:t>
      </w:r>
      <w:r>
        <w:rPr>
          <w:spacing w:val="-7"/>
          <w:sz w:val="22"/>
        </w:rPr>
        <w:t> </w:t>
      </w:r>
      <w:r>
        <w:rPr>
          <w:spacing w:val="-2"/>
          <w:sz w:val="22"/>
        </w:rPr>
        <w:t>sampai </w:t>
      </w:r>
      <w:r>
        <w:rPr>
          <w:sz w:val="22"/>
        </w:rPr>
        <w:t>mabuk, mengisap madat di luar atau suka melakukan perbuatan buruk lain;</w:t>
      </w:r>
    </w:p>
    <w:p>
      <w:pPr>
        <w:pStyle w:val="ListParagraph"/>
        <w:numPr>
          <w:ilvl w:val="0"/>
          <w:numId w:val="71"/>
        </w:numPr>
        <w:tabs>
          <w:tab w:pos="849" w:val="left" w:leader="none"/>
        </w:tabs>
        <w:spacing w:line="240" w:lineRule="auto" w:before="58" w:after="0"/>
        <w:ind w:left="849" w:right="847" w:hanging="533"/>
        <w:jc w:val="left"/>
        <w:rPr>
          <w:sz w:val="22"/>
        </w:rPr>
      </w:pPr>
      <w:r>
        <w:rPr>
          <w:spacing w:val="-2"/>
          <w:sz w:val="22"/>
        </w:rPr>
        <w:t>jika</w:t>
      </w:r>
      <w:r>
        <w:rPr>
          <w:spacing w:val="-11"/>
          <w:sz w:val="22"/>
        </w:rPr>
        <w:t> </w:t>
      </w:r>
      <w:r>
        <w:rPr>
          <w:spacing w:val="-2"/>
          <w:sz w:val="22"/>
        </w:rPr>
        <w:t>ia</w:t>
      </w:r>
      <w:r>
        <w:rPr>
          <w:spacing w:val="-11"/>
          <w:sz w:val="22"/>
        </w:rPr>
        <w:t> </w:t>
      </w:r>
      <w:r>
        <w:rPr>
          <w:spacing w:val="-2"/>
          <w:sz w:val="22"/>
        </w:rPr>
        <w:t>melakukan</w:t>
      </w:r>
      <w:r>
        <w:rPr>
          <w:spacing w:val="-11"/>
          <w:sz w:val="22"/>
        </w:rPr>
        <w:t> </w:t>
      </w:r>
      <w:r>
        <w:rPr>
          <w:spacing w:val="-2"/>
          <w:sz w:val="22"/>
        </w:rPr>
        <w:t>pencurian,</w:t>
      </w:r>
      <w:r>
        <w:rPr>
          <w:spacing w:val="-10"/>
          <w:sz w:val="22"/>
        </w:rPr>
        <w:t> </w:t>
      </w:r>
      <w:r>
        <w:rPr>
          <w:spacing w:val="-2"/>
          <w:sz w:val="22"/>
        </w:rPr>
        <w:t>penggelapan,</w:t>
      </w:r>
      <w:r>
        <w:rPr>
          <w:spacing w:val="-8"/>
          <w:sz w:val="22"/>
        </w:rPr>
        <w:t> </w:t>
      </w:r>
      <w:r>
        <w:rPr>
          <w:spacing w:val="-2"/>
          <w:sz w:val="22"/>
        </w:rPr>
        <w:t>penipuan</w:t>
      </w:r>
      <w:r>
        <w:rPr>
          <w:spacing w:val="-9"/>
          <w:sz w:val="22"/>
        </w:rPr>
        <w:t> </w:t>
      </w:r>
      <w:r>
        <w:rPr>
          <w:spacing w:val="-2"/>
          <w:sz w:val="22"/>
        </w:rPr>
        <w:t>atau</w:t>
      </w:r>
      <w:r>
        <w:rPr>
          <w:spacing w:val="-9"/>
          <w:sz w:val="22"/>
        </w:rPr>
        <w:t> </w:t>
      </w:r>
      <w:r>
        <w:rPr>
          <w:spacing w:val="-2"/>
          <w:sz w:val="22"/>
        </w:rPr>
        <w:t>kejahatan</w:t>
      </w:r>
      <w:r>
        <w:rPr>
          <w:spacing w:val="-11"/>
          <w:sz w:val="22"/>
        </w:rPr>
        <w:t> </w:t>
      </w:r>
      <w:r>
        <w:rPr>
          <w:spacing w:val="-2"/>
          <w:sz w:val="22"/>
        </w:rPr>
        <w:t>lainnya</w:t>
      </w:r>
      <w:r>
        <w:rPr>
          <w:spacing w:val="-11"/>
          <w:sz w:val="22"/>
        </w:rPr>
        <w:t> </w:t>
      </w:r>
      <w:r>
        <w:rPr>
          <w:spacing w:val="-2"/>
          <w:sz w:val="22"/>
        </w:rPr>
        <w:t>yang </w:t>
      </w:r>
      <w:r>
        <w:rPr>
          <w:sz w:val="22"/>
        </w:rPr>
        <w:t>mengakibatkan</w:t>
      </w:r>
      <w:r>
        <w:rPr>
          <w:spacing w:val="-3"/>
          <w:sz w:val="22"/>
        </w:rPr>
        <w:t> </w:t>
      </w:r>
      <w:r>
        <w:rPr>
          <w:sz w:val="22"/>
        </w:rPr>
        <w:t>ia</w:t>
      </w:r>
      <w:r>
        <w:rPr>
          <w:spacing w:val="-5"/>
          <w:sz w:val="22"/>
        </w:rPr>
        <w:t> </w:t>
      </w:r>
      <w:r>
        <w:rPr>
          <w:sz w:val="22"/>
        </w:rPr>
        <w:t>tidak</w:t>
      </w:r>
      <w:r>
        <w:rPr>
          <w:spacing w:val="-3"/>
          <w:sz w:val="22"/>
        </w:rPr>
        <w:t> </w:t>
      </w:r>
      <w:r>
        <w:rPr>
          <w:sz w:val="22"/>
        </w:rPr>
        <w:t>lagi</w:t>
      </w:r>
      <w:r>
        <w:rPr>
          <w:spacing w:val="-4"/>
          <w:sz w:val="22"/>
        </w:rPr>
        <w:t> </w:t>
      </w:r>
      <w:r>
        <w:rPr>
          <w:sz w:val="22"/>
        </w:rPr>
        <w:t>mendapat</w:t>
      </w:r>
      <w:r>
        <w:rPr>
          <w:spacing w:val="-3"/>
          <w:sz w:val="22"/>
        </w:rPr>
        <w:t> </w:t>
      </w:r>
      <w:r>
        <w:rPr>
          <w:sz w:val="22"/>
        </w:rPr>
        <w:t>kepercayaan</w:t>
      </w:r>
      <w:r>
        <w:rPr>
          <w:spacing w:val="-5"/>
          <w:sz w:val="22"/>
        </w:rPr>
        <w:t> </w:t>
      </w:r>
      <w:r>
        <w:rPr>
          <w:sz w:val="22"/>
        </w:rPr>
        <w:t>dari</w:t>
      </w:r>
      <w:r>
        <w:rPr>
          <w:spacing w:val="-4"/>
          <w:sz w:val="22"/>
        </w:rPr>
        <w:t> </w:t>
      </w:r>
      <w:r>
        <w:rPr>
          <w:sz w:val="22"/>
        </w:rPr>
        <w:t>majikan;</w:t>
      </w:r>
    </w:p>
    <w:p>
      <w:pPr>
        <w:pStyle w:val="ListParagraph"/>
        <w:numPr>
          <w:ilvl w:val="0"/>
          <w:numId w:val="71"/>
        </w:numPr>
        <w:tabs>
          <w:tab w:pos="849" w:val="left" w:leader="none"/>
        </w:tabs>
        <w:spacing w:line="240" w:lineRule="auto" w:before="58" w:after="0"/>
        <w:ind w:left="849" w:right="576" w:hanging="533"/>
        <w:jc w:val="left"/>
        <w:rPr>
          <w:sz w:val="22"/>
        </w:rPr>
      </w:pPr>
      <w:r>
        <w:rPr>
          <w:sz w:val="22"/>
        </w:rPr>
        <w:t>jika</w:t>
      </w:r>
      <w:r>
        <w:rPr>
          <w:spacing w:val="-8"/>
          <w:sz w:val="22"/>
        </w:rPr>
        <w:t> </w:t>
      </w:r>
      <w:r>
        <w:rPr>
          <w:sz w:val="22"/>
        </w:rPr>
        <w:t>ia</w:t>
      </w:r>
      <w:r>
        <w:rPr>
          <w:spacing w:val="-8"/>
          <w:sz w:val="22"/>
        </w:rPr>
        <w:t> </w:t>
      </w:r>
      <w:r>
        <w:rPr>
          <w:sz w:val="22"/>
        </w:rPr>
        <w:t>menganiaya,</w:t>
      </w:r>
      <w:r>
        <w:rPr>
          <w:spacing w:val="-5"/>
          <w:sz w:val="22"/>
        </w:rPr>
        <w:t> </w:t>
      </w:r>
      <w:r>
        <w:rPr>
          <w:sz w:val="22"/>
        </w:rPr>
        <w:t>menghina</w:t>
      </w:r>
      <w:r>
        <w:rPr>
          <w:spacing w:val="-8"/>
          <w:sz w:val="22"/>
        </w:rPr>
        <w:t> </w:t>
      </w:r>
      <w:r>
        <w:rPr>
          <w:sz w:val="22"/>
        </w:rPr>
        <w:t>secara</w:t>
      </w:r>
      <w:r>
        <w:rPr>
          <w:spacing w:val="-8"/>
          <w:sz w:val="22"/>
        </w:rPr>
        <w:t> </w:t>
      </w:r>
      <w:r>
        <w:rPr>
          <w:sz w:val="22"/>
        </w:rPr>
        <w:t>kasar</w:t>
      </w:r>
      <w:r>
        <w:rPr>
          <w:spacing w:val="-9"/>
          <w:sz w:val="22"/>
        </w:rPr>
        <w:t> </w:t>
      </w:r>
      <w:r>
        <w:rPr>
          <w:sz w:val="22"/>
        </w:rPr>
        <w:t>atau</w:t>
      </w:r>
      <w:r>
        <w:rPr>
          <w:spacing w:val="-8"/>
          <w:sz w:val="22"/>
        </w:rPr>
        <w:t> </w:t>
      </w:r>
      <w:r>
        <w:rPr>
          <w:sz w:val="22"/>
        </w:rPr>
        <w:t>melakukan</w:t>
      </w:r>
      <w:r>
        <w:rPr>
          <w:spacing w:val="-6"/>
          <w:sz w:val="22"/>
        </w:rPr>
        <w:t> </w:t>
      </w:r>
      <w:r>
        <w:rPr>
          <w:sz w:val="22"/>
        </w:rPr>
        <w:t>ancaman</w:t>
      </w:r>
      <w:r>
        <w:rPr>
          <w:spacing w:val="-6"/>
          <w:sz w:val="22"/>
        </w:rPr>
        <w:t> </w:t>
      </w:r>
      <w:r>
        <w:rPr>
          <w:sz w:val="22"/>
        </w:rPr>
        <w:t>yang </w:t>
      </w:r>
      <w:r>
        <w:rPr>
          <w:spacing w:val="-2"/>
          <w:sz w:val="22"/>
        </w:rPr>
        <w:t>membahayakan</w:t>
      </w:r>
      <w:r>
        <w:rPr>
          <w:spacing w:val="-6"/>
          <w:sz w:val="22"/>
        </w:rPr>
        <w:t> </w:t>
      </w:r>
      <w:r>
        <w:rPr>
          <w:spacing w:val="-2"/>
          <w:sz w:val="22"/>
        </w:rPr>
        <w:t>majikan,</w:t>
      </w:r>
      <w:r>
        <w:rPr>
          <w:spacing w:val="-8"/>
          <w:sz w:val="22"/>
        </w:rPr>
        <w:t> </w:t>
      </w:r>
      <w:r>
        <w:rPr>
          <w:spacing w:val="-2"/>
          <w:sz w:val="22"/>
        </w:rPr>
        <w:t>anggota</w:t>
      </w:r>
      <w:r>
        <w:rPr>
          <w:spacing w:val="-9"/>
          <w:sz w:val="22"/>
        </w:rPr>
        <w:t> </w:t>
      </w:r>
      <w:r>
        <w:rPr>
          <w:spacing w:val="-2"/>
          <w:sz w:val="22"/>
        </w:rPr>
        <w:t>keluarga</w:t>
      </w:r>
      <w:r>
        <w:rPr>
          <w:spacing w:val="-9"/>
          <w:sz w:val="22"/>
        </w:rPr>
        <w:t> </w:t>
      </w:r>
      <w:r>
        <w:rPr>
          <w:spacing w:val="-2"/>
          <w:sz w:val="22"/>
        </w:rPr>
        <w:t>atau</w:t>
      </w:r>
      <w:r>
        <w:rPr>
          <w:spacing w:val="-9"/>
          <w:sz w:val="22"/>
        </w:rPr>
        <w:t> </w:t>
      </w:r>
      <w:r>
        <w:rPr>
          <w:spacing w:val="-2"/>
          <w:sz w:val="22"/>
        </w:rPr>
        <w:t>anggota</w:t>
      </w:r>
      <w:r>
        <w:rPr>
          <w:spacing w:val="-9"/>
          <w:sz w:val="22"/>
        </w:rPr>
        <w:t> </w:t>
      </w:r>
      <w:r>
        <w:rPr>
          <w:spacing w:val="-2"/>
          <w:sz w:val="22"/>
        </w:rPr>
        <w:t>rumah</w:t>
      </w:r>
      <w:r>
        <w:rPr>
          <w:spacing w:val="-9"/>
          <w:sz w:val="22"/>
        </w:rPr>
        <w:t> </w:t>
      </w:r>
      <w:r>
        <w:rPr>
          <w:spacing w:val="-2"/>
          <w:sz w:val="22"/>
        </w:rPr>
        <w:t>tangga</w:t>
      </w:r>
      <w:r>
        <w:rPr>
          <w:spacing w:val="-9"/>
          <w:sz w:val="22"/>
        </w:rPr>
        <w:t> </w:t>
      </w:r>
      <w:r>
        <w:rPr>
          <w:spacing w:val="-2"/>
          <w:sz w:val="22"/>
        </w:rPr>
        <w:t>majikan</w:t>
      </w:r>
      <w:r>
        <w:rPr>
          <w:spacing w:val="-6"/>
          <w:sz w:val="22"/>
        </w:rPr>
        <w:t> </w:t>
      </w:r>
      <w:r>
        <w:rPr>
          <w:spacing w:val="-2"/>
          <w:sz w:val="22"/>
        </w:rPr>
        <w:t>atau </w:t>
      </w:r>
      <w:r>
        <w:rPr>
          <w:sz w:val="22"/>
        </w:rPr>
        <w:t>teman sekerjanya;</w:t>
      </w:r>
    </w:p>
    <w:p>
      <w:pPr>
        <w:pStyle w:val="ListParagraph"/>
        <w:numPr>
          <w:ilvl w:val="0"/>
          <w:numId w:val="71"/>
        </w:numPr>
        <w:tabs>
          <w:tab w:pos="849" w:val="left" w:leader="none"/>
        </w:tabs>
        <w:spacing w:line="240" w:lineRule="auto" w:before="57" w:after="0"/>
        <w:ind w:left="849" w:right="367" w:hanging="533"/>
        <w:jc w:val="left"/>
        <w:rPr>
          <w:sz w:val="22"/>
        </w:rPr>
      </w:pPr>
      <w:r>
        <w:rPr>
          <w:sz w:val="22"/>
        </w:rPr>
        <w:t>jika</w:t>
      </w:r>
      <w:r>
        <w:rPr>
          <w:spacing w:val="-2"/>
          <w:sz w:val="22"/>
        </w:rPr>
        <w:t> </w:t>
      </w:r>
      <w:r>
        <w:rPr>
          <w:sz w:val="22"/>
        </w:rPr>
        <w:t>ia</w:t>
      </w:r>
      <w:r>
        <w:rPr>
          <w:spacing w:val="-2"/>
          <w:sz w:val="22"/>
        </w:rPr>
        <w:t> </w:t>
      </w:r>
      <w:r>
        <w:rPr>
          <w:sz w:val="22"/>
        </w:rPr>
        <w:t>membujuk</w:t>
      </w:r>
      <w:r>
        <w:rPr>
          <w:spacing w:val="-2"/>
          <w:sz w:val="22"/>
        </w:rPr>
        <w:t> </w:t>
      </w:r>
      <w:r>
        <w:rPr>
          <w:sz w:val="22"/>
        </w:rPr>
        <w:t>atau</w:t>
      </w:r>
      <w:r>
        <w:rPr>
          <w:spacing w:val="-2"/>
          <w:sz w:val="22"/>
        </w:rPr>
        <w:t> </w:t>
      </w:r>
      <w:r>
        <w:rPr>
          <w:sz w:val="22"/>
        </w:rPr>
        <w:t>mencoba</w:t>
      </w:r>
      <w:r>
        <w:rPr>
          <w:spacing w:val="-2"/>
          <w:sz w:val="22"/>
        </w:rPr>
        <w:t> </w:t>
      </w:r>
      <w:r>
        <w:rPr>
          <w:sz w:val="22"/>
        </w:rPr>
        <w:t>membujuk majikan,</w:t>
      </w:r>
      <w:r>
        <w:rPr>
          <w:spacing w:val="-1"/>
          <w:sz w:val="22"/>
        </w:rPr>
        <w:t> </w:t>
      </w:r>
      <w:r>
        <w:rPr>
          <w:sz w:val="22"/>
        </w:rPr>
        <w:t>anggota</w:t>
      </w:r>
      <w:r>
        <w:rPr>
          <w:spacing w:val="-2"/>
          <w:sz w:val="22"/>
        </w:rPr>
        <w:t> </w:t>
      </w:r>
      <w:r>
        <w:rPr>
          <w:sz w:val="22"/>
        </w:rPr>
        <w:t>keluarga</w:t>
      </w:r>
      <w:r>
        <w:rPr>
          <w:spacing w:val="-2"/>
          <w:sz w:val="22"/>
        </w:rPr>
        <w:t> </w:t>
      </w:r>
      <w:r>
        <w:rPr>
          <w:sz w:val="22"/>
        </w:rPr>
        <w:t>atau anggota </w:t>
      </w:r>
      <w:r>
        <w:rPr>
          <w:spacing w:val="-2"/>
          <w:sz w:val="22"/>
        </w:rPr>
        <w:t>rumah tangga majikan, atau teman sekerjanya, untuk melakukan perbuatan-perbuatan </w:t>
      </w:r>
      <w:r>
        <w:rPr>
          <w:sz w:val="22"/>
        </w:rPr>
        <w:t>yang bertentangan dengan undang-undang atau kesusilaan;</w:t>
      </w:r>
    </w:p>
    <w:p>
      <w:pPr>
        <w:pStyle w:val="ListParagraph"/>
        <w:numPr>
          <w:ilvl w:val="0"/>
          <w:numId w:val="71"/>
        </w:numPr>
        <w:tabs>
          <w:tab w:pos="849" w:val="left" w:leader="none"/>
        </w:tabs>
        <w:spacing w:line="240" w:lineRule="auto" w:before="59" w:after="0"/>
        <w:ind w:left="849" w:right="413" w:hanging="533"/>
        <w:jc w:val="left"/>
        <w:rPr>
          <w:sz w:val="22"/>
        </w:rPr>
      </w:pPr>
      <w:r>
        <w:rPr>
          <w:sz w:val="22"/>
        </w:rPr>
        <w:t>jika</w:t>
      </w:r>
      <w:r>
        <w:rPr>
          <w:spacing w:val="-14"/>
          <w:sz w:val="22"/>
        </w:rPr>
        <w:t> </w:t>
      </w:r>
      <w:r>
        <w:rPr>
          <w:sz w:val="22"/>
        </w:rPr>
        <w:t>ia</w:t>
      </w:r>
      <w:r>
        <w:rPr>
          <w:spacing w:val="-14"/>
          <w:sz w:val="22"/>
        </w:rPr>
        <w:t> </w:t>
      </w:r>
      <w:r>
        <w:rPr>
          <w:sz w:val="22"/>
        </w:rPr>
        <w:t>dengan</w:t>
      </w:r>
      <w:r>
        <w:rPr>
          <w:spacing w:val="-14"/>
          <w:sz w:val="22"/>
        </w:rPr>
        <w:t> </w:t>
      </w:r>
      <w:r>
        <w:rPr>
          <w:sz w:val="22"/>
        </w:rPr>
        <w:t>sengaja</w:t>
      </w:r>
      <w:r>
        <w:rPr>
          <w:spacing w:val="-13"/>
          <w:sz w:val="22"/>
        </w:rPr>
        <w:t> </w:t>
      </w:r>
      <w:r>
        <w:rPr>
          <w:sz w:val="22"/>
        </w:rPr>
        <w:t>atau</w:t>
      </w:r>
      <w:r>
        <w:rPr>
          <w:spacing w:val="-14"/>
          <w:sz w:val="22"/>
        </w:rPr>
        <w:t> </w:t>
      </w:r>
      <w:r>
        <w:rPr>
          <w:sz w:val="22"/>
        </w:rPr>
        <w:t>meskipun</w:t>
      </w:r>
      <w:r>
        <w:rPr>
          <w:spacing w:val="-14"/>
          <w:sz w:val="22"/>
        </w:rPr>
        <w:t> </w:t>
      </w:r>
      <w:r>
        <w:rPr>
          <w:sz w:val="22"/>
        </w:rPr>
        <w:t>telah</w:t>
      </w:r>
      <w:r>
        <w:rPr>
          <w:spacing w:val="-14"/>
          <w:sz w:val="22"/>
        </w:rPr>
        <w:t> </w:t>
      </w:r>
      <w:r>
        <w:rPr>
          <w:sz w:val="22"/>
        </w:rPr>
        <w:t>diperingatkan,</w:t>
      </w:r>
      <w:r>
        <w:rPr>
          <w:spacing w:val="-13"/>
          <w:sz w:val="22"/>
        </w:rPr>
        <w:t> </w:t>
      </w:r>
      <w:r>
        <w:rPr>
          <w:sz w:val="22"/>
        </w:rPr>
        <w:t>dengan</w:t>
      </w:r>
      <w:r>
        <w:rPr>
          <w:spacing w:val="-14"/>
          <w:sz w:val="22"/>
        </w:rPr>
        <w:t> </w:t>
      </w:r>
      <w:r>
        <w:rPr>
          <w:sz w:val="22"/>
        </w:rPr>
        <w:t>sembrono</w:t>
      </w:r>
      <w:r>
        <w:rPr>
          <w:spacing w:val="-14"/>
          <w:sz w:val="22"/>
        </w:rPr>
        <w:t> </w:t>
      </w:r>
      <w:r>
        <w:rPr>
          <w:sz w:val="22"/>
        </w:rPr>
        <w:t>merusak milik</w:t>
      </w:r>
      <w:r>
        <w:rPr>
          <w:spacing w:val="-7"/>
          <w:sz w:val="22"/>
        </w:rPr>
        <w:t> </w:t>
      </w:r>
      <w:r>
        <w:rPr>
          <w:sz w:val="22"/>
        </w:rPr>
        <w:t>majikan</w:t>
      </w:r>
      <w:r>
        <w:rPr>
          <w:spacing w:val="-4"/>
          <w:sz w:val="22"/>
        </w:rPr>
        <w:t> </w:t>
      </w:r>
      <w:r>
        <w:rPr>
          <w:sz w:val="22"/>
        </w:rPr>
        <w:t>atau</w:t>
      </w:r>
      <w:r>
        <w:rPr>
          <w:spacing w:val="-4"/>
          <w:sz w:val="22"/>
        </w:rPr>
        <w:t> </w:t>
      </w:r>
      <w:r>
        <w:rPr>
          <w:sz w:val="22"/>
        </w:rPr>
        <w:t>menimbulkan</w:t>
      </w:r>
      <w:r>
        <w:rPr>
          <w:spacing w:val="-7"/>
          <w:sz w:val="22"/>
        </w:rPr>
        <w:t> </w:t>
      </w:r>
      <w:r>
        <w:rPr>
          <w:sz w:val="22"/>
        </w:rPr>
        <w:t>bahaya</w:t>
      </w:r>
      <w:r>
        <w:rPr>
          <w:spacing w:val="-7"/>
          <w:sz w:val="22"/>
        </w:rPr>
        <w:t> </w:t>
      </w:r>
      <w:r>
        <w:rPr>
          <w:sz w:val="22"/>
        </w:rPr>
        <w:t>yang</w:t>
      </w:r>
      <w:r>
        <w:rPr>
          <w:spacing w:val="-4"/>
          <w:sz w:val="22"/>
        </w:rPr>
        <w:t> </w:t>
      </w:r>
      <w:r>
        <w:rPr>
          <w:sz w:val="22"/>
        </w:rPr>
        <w:t>sungguh-sungguh</w:t>
      </w:r>
      <w:r>
        <w:rPr>
          <w:spacing w:val="-7"/>
          <w:sz w:val="22"/>
        </w:rPr>
        <w:t> </w:t>
      </w:r>
      <w:r>
        <w:rPr>
          <w:sz w:val="22"/>
        </w:rPr>
        <w:t>mengancam</w:t>
      </w:r>
      <w:r>
        <w:rPr>
          <w:spacing w:val="-5"/>
          <w:sz w:val="22"/>
        </w:rPr>
        <w:t> </w:t>
      </w:r>
      <w:r>
        <w:rPr>
          <w:sz w:val="22"/>
        </w:rPr>
        <w:t>milik majikan itu;</w:t>
      </w:r>
    </w:p>
    <w:p>
      <w:pPr>
        <w:pStyle w:val="ListParagraph"/>
        <w:numPr>
          <w:ilvl w:val="0"/>
          <w:numId w:val="71"/>
        </w:numPr>
        <w:tabs>
          <w:tab w:pos="849" w:val="left" w:leader="none"/>
        </w:tabs>
        <w:spacing w:line="240" w:lineRule="auto" w:before="60" w:after="0"/>
        <w:ind w:left="849" w:right="515" w:hanging="533"/>
        <w:jc w:val="left"/>
        <w:rPr>
          <w:sz w:val="22"/>
        </w:rPr>
      </w:pPr>
      <w:r>
        <w:rPr>
          <w:sz w:val="22"/>
        </w:rPr>
        <w:t>jika ia dengan sengaja atau meskipun telah diperingatkan dengan sembrono </w:t>
      </w:r>
      <w:r>
        <w:rPr>
          <w:spacing w:val="-2"/>
          <w:sz w:val="22"/>
        </w:rPr>
        <w:t>menempatkan</w:t>
      </w:r>
      <w:r>
        <w:rPr>
          <w:spacing w:val="-5"/>
          <w:sz w:val="22"/>
        </w:rPr>
        <w:t> </w:t>
      </w:r>
      <w:r>
        <w:rPr>
          <w:spacing w:val="-2"/>
          <w:sz w:val="22"/>
        </w:rPr>
        <w:t>dirinya</w:t>
      </w:r>
      <w:r>
        <w:rPr>
          <w:spacing w:val="-5"/>
          <w:sz w:val="22"/>
        </w:rPr>
        <w:t> </w:t>
      </w:r>
      <w:r>
        <w:rPr>
          <w:spacing w:val="-2"/>
          <w:sz w:val="22"/>
        </w:rPr>
        <w:t>sendiri</w:t>
      </w:r>
      <w:r>
        <w:rPr>
          <w:spacing w:val="-5"/>
          <w:sz w:val="22"/>
        </w:rPr>
        <w:t> </w:t>
      </w:r>
      <w:r>
        <w:rPr>
          <w:spacing w:val="-2"/>
          <w:sz w:val="22"/>
        </w:rPr>
        <w:t>atau</w:t>
      </w:r>
      <w:r>
        <w:rPr>
          <w:spacing w:val="-3"/>
          <w:sz w:val="22"/>
        </w:rPr>
        <w:t> </w:t>
      </w:r>
      <w:r>
        <w:rPr>
          <w:spacing w:val="-2"/>
          <w:sz w:val="22"/>
        </w:rPr>
        <w:t>orang</w:t>
      </w:r>
      <w:r>
        <w:rPr>
          <w:spacing w:val="-3"/>
          <w:sz w:val="22"/>
        </w:rPr>
        <w:t> </w:t>
      </w:r>
      <w:r>
        <w:rPr>
          <w:spacing w:val="-2"/>
          <w:sz w:val="22"/>
        </w:rPr>
        <w:t>lain</w:t>
      </w:r>
      <w:r>
        <w:rPr>
          <w:spacing w:val="-5"/>
          <w:sz w:val="22"/>
        </w:rPr>
        <w:t> </w:t>
      </w:r>
      <w:r>
        <w:rPr>
          <w:spacing w:val="-2"/>
          <w:sz w:val="22"/>
        </w:rPr>
        <w:t>dalam</w:t>
      </w:r>
      <w:r>
        <w:rPr>
          <w:spacing w:val="-6"/>
          <w:sz w:val="22"/>
        </w:rPr>
        <w:t> </w:t>
      </w:r>
      <w:r>
        <w:rPr>
          <w:spacing w:val="-2"/>
          <w:sz w:val="22"/>
        </w:rPr>
        <w:t>keadaan</w:t>
      </w:r>
      <w:r>
        <w:rPr>
          <w:spacing w:val="-3"/>
          <w:sz w:val="22"/>
        </w:rPr>
        <w:t> </w:t>
      </w:r>
      <w:r>
        <w:rPr>
          <w:spacing w:val="-2"/>
          <w:sz w:val="22"/>
        </w:rPr>
        <w:t>terancam</w:t>
      </w:r>
      <w:r>
        <w:rPr>
          <w:spacing w:val="-4"/>
          <w:sz w:val="22"/>
        </w:rPr>
        <w:t> </w:t>
      </w:r>
      <w:r>
        <w:rPr>
          <w:spacing w:val="-2"/>
          <w:sz w:val="22"/>
        </w:rPr>
        <w:t>bahaya</w:t>
      </w:r>
      <w:r>
        <w:rPr>
          <w:spacing w:val="-5"/>
          <w:sz w:val="22"/>
        </w:rPr>
        <w:t> </w:t>
      </w:r>
      <w:r>
        <w:rPr>
          <w:spacing w:val="-2"/>
          <w:sz w:val="22"/>
        </w:rPr>
        <w:t>besar;</w:t>
      </w:r>
    </w:p>
    <w:p>
      <w:pPr>
        <w:pStyle w:val="ListParagraph"/>
        <w:numPr>
          <w:ilvl w:val="0"/>
          <w:numId w:val="71"/>
        </w:numPr>
        <w:tabs>
          <w:tab w:pos="849" w:val="left" w:leader="none"/>
        </w:tabs>
        <w:spacing w:line="240" w:lineRule="auto" w:before="58" w:after="0"/>
        <w:ind w:left="849" w:right="79" w:hanging="533"/>
        <w:jc w:val="left"/>
        <w:rPr>
          <w:sz w:val="22"/>
        </w:rPr>
      </w:pPr>
      <w:r>
        <w:rPr>
          <w:spacing w:val="-2"/>
          <w:sz w:val="22"/>
        </w:rPr>
        <w:t>jika</w:t>
      </w:r>
      <w:r>
        <w:rPr>
          <w:spacing w:val="-7"/>
          <w:sz w:val="22"/>
        </w:rPr>
        <w:t> </w:t>
      </w:r>
      <w:r>
        <w:rPr>
          <w:spacing w:val="-2"/>
          <w:sz w:val="22"/>
        </w:rPr>
        <w:t>mengumumkan</w:t>
      </w:r>
      <w:r>
        <w:rPr>
          <w:spacing w:val="-7"/>
          <w:sz w:val="22"/>
        </w:rPr>
        <w:t> </w:t>
      </w:r>
      <w:r>
        <w:rPr>
          <w:spacing w:val="-2"/>
          <w:sz w:val="22"/>
        </w:rPr>
        <w:t>seluk</w:t>
      </w:r>
      <w:r>
        <w:rPr>
          <w:spacing w:val="-7"/>
          <w:sz w:val="22"/>
        </w:rPr>
        <w:t> </w:t>
      </w:r>
      <w:r>
        <w:rPr>
          <w:spacing w:val="-2"/>
          <w:sz w:val="22"/>
        </w:rPr>
        <w:t>beluk</w:t>
      </w:r>
      <w:r>
        <w:rPr>
          <w:spacing w:val="-4"/>
          <w:sz w:val="22"/>
        </w:rPr>
        <w:t> </w:t>
      </w:r>
      <w:r>
        <w:rPr>
          <w:spacing w:val="-2"/>
          <w:sz w:val="22"/>
        </w:rPr>
        <w:t>rumah</w:t>
      </w:r>
      <w:r>
        <w:rPr>
          <w:spacing w:val="-7"/>
          <w:sz w:val="22"/>
        </w:rPr>
        <w:t> </w:t>
      </w:r>
      <w:r>
        <w:rPr>
          <w:spacing w:val="-2"/>
          <w:sz w:val="22"/>
        </w:rPr>
        <w:t>tangga</w:t>
      </w:r>
      <w:r>
        <w:rPr>
          <w:spacing w:val="-7"/>
          <w:sz w:val="22"/>
        </w:rPr>
        <w:t> </w:t>
      </w:r>
      <w:r>
        <w:rPr>
          <w:spacing w:val="-2"/>
          <w:sz w:val="22"/>
        </w:rPr>
        <w:t>atau</w:t>
      </w:r>
      <w:r>
        <w:rPr>
          <w:spacing w:val="-7"/>
          <w:sz w:val="22"/>
        </w:rPr>
        <w:t> </w:t>
      </w:r>
      <w:r>
        <w:rPr>
          <w:spacing w:val="-2"/>
          <w:sz w:val="22"/>
        </w:rPr>
        <w:t>perusahaan</w:t>
      </w:r>
      <w:r>
        <w:rPr>
          <w:spacing w:val="-4"/>
          <w:sz w:val="22"/>
        </w:rPr>
        <w:t> </w:t>
      </w:r>
      <w:r>
        <w:rPr>
          <w:spacing w:val="-2"/>
          <w:sz w:val="22"/>
        </w:rPr>
        <w:t>majikan,</w:t>
      </w:r>
      <w:r>
        <w:rPr>
          <w:spacing w:val="-6"/>
          <w:sz w:val="22"/>
        </w:rPr>
        <w:t> </w:t>
      </w:r>
      <w:r>
        <w:rPr>
          <w:spacing w:val="-2"/>
          <w:sz w:val="22"/>
        </w:rPr>
        <w:t>yang</w:t>
      </w:r>
      <w:r>
        <w:rPr>
          <w:spacing w:val="-7"/>
          <w:sz w:val="22"/>
        </w:rPr>
        <w:t> </w:t>
      </w:r>
      <w:r>
        <w:rPr>
          <w:spacing w:val="-2"/>
          <w:sz w:val="22"/>
        </w:rPr>
        <w:t>seharusnya </w:t>
      </w:r>
      <w:r>
        <w:rPr>
          <w:sz w:val="22"/>
        </w:rPr>
        <w:t>Ia rahasiakan;</w:t>
      </w:r>
    </w:p>
    <w:p>
      <w:pPr>
        <w:pStyle w:val="ListParagraph"/>
        <w:numPr>
          <w:ilvl w:val="0"/>
          <w:numId w:val="71"/>
        </w:numPr>
        <w:tabs>
          <w:tab w:pos="849" w:val="left" w:leader="none"/>
        </w:tabs>
        <w:spacing w:line="240" w:lineRule="auto" w:before="58" w:after="0"/>
        <w:ind w:left="849" w:right="312" w:hanging="533"/>
        <w:jc w:val="left"/>
        <w:rPr>
          <w:sz w:val="22"/>
        </w:rPr>
      </w:pPr>
      <w:r>
        <w:rPr>
          <w:spacing w:val="-2"/>
          <w:sz w:val="22"/>
        </w:rPr>
        <w:t>jika</w:t>
      </w:r>
      <w:r>
        <w:rPr>
          <w:spacing w:val="-5"/>
          <w:sz w:val="22"/>
        </w:rPr>
        <w:t> </w:t>
      </w:r>
      <w:r>
        <w:rPr>
          <w:spacing w:val="-2"/>
          <w:sz w:val="22"/>
        </w:rPr>
        <w:t>ia</w:t>
      </w:r>
      <w:r>
        <w:rPr>
          <w:spacing w:val="-5"/>
          <w:sz w:val="22"/>
        </w:rPr>
        <w:t> </w:t>
      </w:r>
      <w:r>
        <w:rPr>
          <w:spacing w:val="-2"/>
          <w:sz w:val="22"/>
        </w:rPr>
        <w:t>bersikeras</w:t>
      </w:r>
      <w:r>
        <w:rPr>
          <w:spacing w:val="-5"/>
          <w:sz w:val="22"/>
        </w:rPr>
        <w:t> </w:t>
      </w:r>
      <w:r>
        <w:rPr>
          <w:spacing w:val="-2"/>
          <w:sz w:val="22"/>
        </w:rPr>
        <w:t>menolak</w:t>
      </w:r>
      <w:r>
        <w:rPr>
          <w:spacing w:val="-5"/>
          <w:sz w:val="22"/>
        </w:rPr>
        <w:t> </w:t>
      </w:r>
      <w:r>
        <w:rPr>
          <w:spacing w:val="-2"/>
          <w:sz w:val="22"/>
        </w:rPr>
        <w:t>memenuhi</w:t>
      </w:r>
      <w:r>
        <w:rPr>
          <w:spacing w:val="-4"/>
          <w:sz w:val="22"/>
        </w:rPr>
        <w:t> </w:t>
      </w:r>
      <w:r>
        <w:rPr>
          <w:spacing w:val="-2"/>
          <w:sz w:val="22"/>
        </w:rPr>
        <w:t>perintah-perintah</w:t>
      </w:r>
      <w:r>
        <w:rPr>
          <w:spacing w:val="-3"/>
          <w:sz w:val="22"/>
        </w:rPr>
        <w:t> </w:t>
      </w:r>
      <w:r>
        <w:rPr>
          <w:spacing w:val="-2"/>
          <w:sz w:val="22"/>
        </w:rPr>
        <w:t>wajar</w:t>
      </w:r>
      <w:r>
        <w:rPr>
          <w:spacing w:val="-3"/>
          <w:sz w:val="22"/>
        </w:rPr>
        <w:t> </w:t>
      </w:r>
      <w:r>
        <w:rPr>
          <w:spacing w:val="-2"/>
          <w:sz w:val="22"/>
        </w:rPr>
        <w:t>yang</w:t>
      </w:r>
      <w:r>
        <w:rPr>
          <w:spacing w:val="-3"/>
          <w:sz w:val="22"/>
        </w:rPr>
        <w:t> </w:t>
      </w:r>
      <w:r>
        <w:rPr>
          <w:spacing w:val="-2"/>
          <w:sz w:val="22"/>
        </w:rPr>
        <w:t>diberikan</w:t>
      </w:r>
      <w:r>
        <w:rPr>
          <w:spacing w:val="-3"/>
          <w:sz w:val="22"/>
        </w:rPr>
        <w:t> </w:t>
      </w:r>
      <w:r>
        <w:rPr>
          <w:spacing w:val="-2"/>
          <w:sz w:val="22"/>
        </w:rPr>
        <w:t>oleh</w:t>
      </w:r>
      <w:r>
        <w:rPr>
          <w:spacing w:val="-5"/>
          <w:sz w:val="22"/>
        </w:rPr>
        <w:t> </w:t>
      </w:r>
      <w:r>
        <w:rPr>
          <w:spacing w:val="-2"/>
          <w:sz w:val="22"/>
        </w:rPr>
        <w:t>atau </w:t>
      </w:r>
      <w:r>
        <w:rPr>
          <w:sz w:val="22"/>
        </w:rPr>
        <w:t>atas nama majikan;</w:t>
      </w:r>
    </w:p>
    <w:p>
      <w:pPr>
        <w:pStyle w:val="ListParagraph"/>
        <w:numPr>
          <w:ilvl w:val="0"/>
          <w:numId w:val="71"/>
        </w:numPr>
        <w:tabs>
          <w:tab w:pos="849" w:val="left" w:leader="none"/>
        </w:tabs>
        <w:spacing w:line="240" w:lineRule="auto" w:before="58" w:after="0"/>
        <w:ind w:left="849" w:right="871" w:hanging="533"/>
        <w:jc w:val="left"/>
        <w:rPr>
          <w:sz w:val="22"/>
        </w:rPr>
      </w:pPr>
      <w:r>
        <w:rPr>
          <w:spacing w:val="-4"/>
          <w:sz w:val="22"/>
        </w:rPr>
        <w:t>jika ia dengan cara lain terlalu melalaikan kewajiban-kewajiban yang dibebankan </w:t>
      </w:r>
      <w:r>
        <w:rPr>
          <w:sz w:val="22"/>
        </w:rPr>
        <w:t>kepadanya oleh perjanjian;</w:t>
      </w:r>
    </w:p>
    <w:p>
      <w:pPr>
        <w:pStyle w:val="ListParagraph"/>
        <w:numPr>
          <w:ilvl w:val="0"/>
          <w:numId w:val="71"/>
        </w:numPr>
        <w:tabs>
          <w:tab w:pos="849" w:val="left" w:leader="none"/>
        </w:tabs>
        <w:spacing w:line="240" w:lineRule="auto" w:before="58" w:after="0"/>
        <w:ind w:left="849" w:right="223" w:hanging="533"/>
        <w:jc w:val="left"/>
        <w:rPr>
          <w:sz w:val="22"/>
        </w:rPr>
      </w:pPr>
      <w:r>
        <w:rPr>
          <w:sz w:val="22"/>
        </w:rPr>
        <w:t>jika</w:t>
      </w:r>
      <w:r>
        <w:rPr>
          <w:spacing w:val="-10"/>
          <w:sz w:val="22"/>
        </w:rPr>
        <w:t> </w:t>
      </w:r>
      <w:r>
        <w:rPr>
          <w:sz w:val="22"/>
        </w:rPr>
        <w:t>ia</w:t>
      </w:r>
      <w:r>
        <w:rPr>
          <w:spacing w:val="-10"/>
          <w:sz w:val="22"/>
        </w:rPr>
        <w:t> </w:t>
      </w:r>
      <w:r>
        <w:rPr>
          <w:sz w:val="22"/>
        </w:rPr>
        <w:t>karena</w:t>
      </w:r>
      <w:r>
        <w:rPr>
          <w:spacing w:val="-10"/>
          <w:sz w:val="22"/>
        </w:rPr>
        <w:t> </w:t>
      </w:r>
      <w:r>
        <w:rPr>
          <w:sz w:val="22"/>
        </w:rPr>
        <w:t>sengaja</w:t>
      </w:r>
      <w:r>
        <w:rPr>
          <w:spacing w:val="-10"/>
          <w:sz w:val="22"/>
        </w:rPr>
        <w:t> </w:t>
      </w:r>
      <w:r>
        <w:rPr>
          <w:sz w:val="22"/>
        </w:rPr>
        <w:t>atau</w:t>
      </w:r>
      <w:r>
        <w:rPr>
          <w:spacing w:val="-8"/>
          <w:sz w:val="22"/>
        </w:rPr>
        <w:t> </w:t>
      </w:r>
      <w:r>
        <w:rPr>
          <w:sz w:val="22"/>
        </w:rPr>
        <w:t>sembrono</w:t>
      </w:r>
      <w:r>
        <w:rPr>
          <w:spacing w:val="-10"/>
          <w:sz w:val="22"/>
        </w:rPr>
        <w:t> </w:t>
      </w:r>
      <w:r>
        <w:rPr>
          <w:sz w:val="22"/>
        </w:rPr>
        <w:t>menjadi</w:t>
      </w:r>
      <w:r>
        <w:rPr>
          <w:spacing w:val="-9"/>
          <w:sz w:val="22"/>
        </w:rPr>
        <w:t> </w:t>
      </w:r>
      <w:r>
        <w:rPr>
          <w:sz w:val="22"/>
        </w:rPr>
        <w:t>tidak</w:t>
      </w:r>
      <w:r>
        <w:rPr>
          <w:spacing w:val="-8"/>
          <w:sz w:val="22"/>
        </w:rPr>
        <w:t> </w:t>
      </w:r>
      <w:r>
        <w:rPr>
          <w:sz w:val="22"/>
        </w:rPr>
        <w:t>mampu</w:t>
      </w:r>
      <w:r>
        <w:rPr>
          <w:spacing w:val="-10"/>
          <w:sz w:val="22"/>
        </w:rPr>
        <w:t> </w:t>
      </w:r>
      <w:r>
        <w:rPr>
          <w:sz w:val="22"/>
        </w:rPr>
        <w:t>melakukan</w:t>
      </w:r>
      <w:r>
        <w:rPr>
          <w:spacing w:val="-10"/>
          <w:sz w:val="22"/>
        </w:rPr>
        <w:t> </w:t>
      </w:r>
      <w:r>
        <w:rPr>
          <w:sz w:val="22"/>
        </w:rPr>
        <w:t>pekerjaan</w:t>
      </w:r>
      <w:r>
        <w:rPr>
          <w:spacing w:val="-10"/>
          <w:sz w:val="22"/>
        </w:rPr>
        <w:t> </w:t>
      </w:r>
      <w:r>
        <w:rPr>
          <w:sz w:val="22"/>
        </w:rPr>
        <w:t>yang </w:t>
      </w:r>
      <w:r>
        <w:rPr>
          <w:spacing w:val="-2"/>
          <w:sz w:val="22"/>
        </w:rPr>
        <w:t>dijanjikan.</w:t>
      </w:r>
      <w:r>
        <w:rPr>
          <w:spacing w:val="-12"/>
          <w:sz w:val="22"/>
        </w:rPr>
        <w:t> </w:t>
      </w:r>
      <w:r>
        <w:rPr>
          <w:spacing w:val="-2"/>
          <w:sz w:val="22"/>
        </w:rPr>
        <w:t>Janji-janji</w:t>
      </w:r>
      <w:r>
        <w:rPr>
          <w:spacing w:val="-12"/>
          <w:sz w:val="22"/>
        </w:rPr>
        <w:t> </w:t>
      </w:r>
      <w:r>
        <w:rPr>
          <w:spacing w:val="-2"/>
          <w:sz w:val="22"/>
        </w:rPr>
        <w:t>yang</w:t>
      </w:r>
      <w:r>
        <w:rPr>
          <w:spacing w:val="-12"/>
          <w:sz w:val="22"/>
        </w:rPr>
        <w:t> </w:t>
      </w:r>
      <w:r>
        <w:rPr>
          <w:spacing w:val="-2"/>
          <w:sz w:val="22"/>
        </w:rPr>
        <w:t>menyerahkan</w:t>
      </w:r>
      <w:r>
        <w:rPr>
          <w:spacing w:val="-11"/>
          <w:sz w:val="22"/>
        </w:rPr>
        <w:t> </w:t>
      </w:r>
      <w:r>
        <w:rPr>
          <w:spacing w:val="-2"/>
          <w:sz w:val="22"/>
        </w:rPr>
        <w:t>keputusan</w:t>
      </w:r>
      <w:r>
        <w:rPr>
          <w:spacing w:val="-12"/>
          <w:sz w:val="22"/>
        </w:rPr>
        <w:t> </w:t>
      </w:r>
      <w:r>
        <w:rPr>
          <w:spacing w:val="-2"/>
          <w:sz w:val="22"/>
        </w:rPr>
        <w:t>ke</w:t>
      </w:r>
      <w:r>
        <w:rPr>
          <w:spacing w:val="-12"/>
          <w:sz w:val="22"/>
        </w:rPr>
        <w:t> </w:t>
      </w:r>
      <w:r>
        <w:rPr>
          <w:spacing w:val="-2"/>
          <w:sz w:val="22"/>
        </w:rPr>
        <w:t>tangan</w:t>
      </w:r>
      <w:r>
        <w:rPr>
          <w:spacing w:val="-12"/>
          <w:sz w:val="22"/>
        </w:rPr>
        <w:t> </w:t>
      </w:r>
      <w:r>
        <w:rPr>
          <w:spacing w:val="-2"/>
          <w:sz w:val="22"/>
        </w:rPr>
        <w:t>majikan</w:t>
      </w:r>
      <w:r>
        <w:rPr>
          <w:spacing w:val="-11"/>
          <w:sz w:val="22"/>
        </w:rPr>
        <w:t> </w:t>
      </w:r>
      <w:r>
        <w:rPr>
          <w:spacing w:val="-2"/>
          <w:sz w:val="22"/>
        </w:rPr>
        <w:t>mengenai</w:t>
      </w:r>
      <w:r>
        <w:rPr>
          <w:spacing w:val="-12"/>
          <w:sz w:val="22"/>
        </w:rPr>
        <w:t> </w:t>
      </w:r>
      <w:r>
        <w:rPr>
          <w:spacing w:val="-2"/>
          <w:sz w:val="22"/>
        </w:rPr>
        <w:t>adanya </w:t>
      </w:r>
      <w:r>
        <w:rPr>
          <w:sz w:val="22"/>
        </w:rPr>
        <w:t>alasan memaksa dalam</w:t>
      </w:r>
      <w:r>
        <w:rPr>
          <w:spacing w:val="-1"/>
          <w:sz w:val="22"/>
        </w:rPr>
        <w:t> </w:t>
      </w:r>
      <w:r>
        <w:rPr>
          <w:sz w:val="22"/>
        </w:rPr>
        <w:t>arti Pasal 1603</w:t>
      </w:r>
      <w:r>
        <w:rPr>
          <w:spacing w:val="-2"/>
          <w:sz w:val="22"/>
        </w:rPr>
        <w:t> </w:t>
      </w:r>
      <w:r>
        <w:rPr>
          <w:sz w:val="22"/>
        </w:rPr>
        <w:t>n,</w:t>
      </w:r>
      <w:r>
        <w:rPr>
          <w:spacing w:val="-1"/>
          <w:sz w:val="22"/>
        </w:rPr>
        <w:t> </w:t>
      </w:r>
      <w:r>
        <w:rPr>
          <w:sz w:val="22"/>
        </w:rPr>
        <w:t>adalah batal.</w:t>
      </w:r>
    </w:p>
    <w:p>
      <w:pPr>
        <w:pStyle w:val="BodyText"/>
        <w:spacing w:before="116"/>
        <w:ind w:left="0"/>
      </w:pPr>
    </w:p>
    <w:p>
      <w:pPr>
        <w:pStyle w:val="BodyText"/>
        <w:ind w:left="3900"/>
      </w:pPr>
      <w:r>
        <w:rPr>
          <w:w w:val="105"/>
        </w:rPr>
        <w:t>Pasal</w:t>
      </w:r>
      <w:r>
        <w:rPr>
          <w:spacing w:val="16"/>
          <w:w w:val="105"/>
        </w:rPr>
        <w:t> </w:t>
      </w:r>
      <w:r>
        <w:rPr>
          <w:spacing w:val="-2"/>
          <w:w w:val="105"/>
        </w:rPr>
        <w:t>1603p</w:t>
      </w:r>
    </w:p>
    <w:p>
      <w:pPr>
        <w:pStyle w:val="BodyText"/>
        <w:spacing w:before="57"/>
      </w:pPr>
      <w:r>
        <w:rPr/>
        <w:t>Bagi</w:t>
      </w:r>
      <w:r>
        <w:rPr>
          <w:spacing w:val="-11"/>
        </w:rPr>
        <w:t> </w:t>
      </w:r>
      <w:r>
        <w:rPr/>
        <w:t>buruh,</w:t>
      </w:r>
      <w:r>
        <w:rPr>
          <w:spacing w:val="-12"/>
        </w:rPr>
        <w:t> </w:t>
      </w:r>
      <w:r>
        <w:rPr/>
        <w:t>yang</w:t>
      </w:r>
      <w:r>
        <w:rPr>
          <w:spacing w:val="-9"/>
        </w:rPr>
        <w:t> </w:t>
      </w:r>
      <w:r>
        <w:rPr/>
        <w:t>dipandang</w:t>
      </w:r>
      <w:r>
        <w:rPr>
          <w:spacing w:val="-9"/>
        </w:rPr>
        <w:t> </w:t>
      </w:r>
      <w:r>
        <w:rPr/>
        <w:t>sebagai</w:t>
      </w:r>
      <w:r>
        <w:rPr>
          <w:spacing w:val="-11"/>
        </w:rPr>
        <w:t> </w:t>
      </w:r>
      <w:r>
        <w:rPr/>
        <w:t>alasan-alasan</w:t>
      </w:r>
      <w:r>
        <w:rPr>
          <w:spacing w:val="-9"/>
        </w:rPr>
        <w:t> </w:t>
      </w:r>
      <w:r>
        <w:rPr/>
        <w:t>mendesak</w:t>
      </w:r>
      <w:r>
        <w:rPr>
          <w:spacing w:val="-12"/>
        </w:rPr>
        <w:t> </w:t>
      </w:r>
      <w:r>
        <w:rPr/>
        <w:t>dalam</w:t>
      </w:r>
      <w:r>
        <w:rPr>
          <w:spacing w:val="-10"/>
        </w:rPr>
        <w:t> </w:t>
      </w:r>
      <w:r>
        <w:rPr/>
        <w:t>arti</w:t>
      </w:r>
      <w:r>
        <w:rPr>
          <w:spacing w:val="-11"/>
        </w:rPr>
        <w:t> </w:t>
      </w:r>
      <w:r>
        <w:rPr/>
        <w:t>Pasal</w:t>
      </w:r>
      <w:r>
        <w:rPr>
          <w:spacing w:val="-11"/>
        </w:rPr>
        <w:t> </w:t>
      </w:r>
      <w:r>
        <w:rPr/>
        <w:t>1603</w:t>
      </w:r>
      <w:r>
        <w:rPr>
          <w:spacing w:val="-9"/>
        </w:rPr>
        <w:t> </w:t>
      </w:r>
      <w:r>
        <w:rPr/>
        <w:t>n</w:t>
      </w:r>
      <w:r>
        <w:rPr>
          <w:spacing w:val="-13"/>
        </w:rPr>
        <w:t> </w:t>
      </w:r>
      <w:r>
        <w:rPr/>
        <w:t>adalah keadaan</w:t>
      </w:r>
      <w:r>
        <w:rPr>
          <w:spacing w:val="-2"/>
        </w:rPr>
        <w:t> </w:t>
      </w:r>
      <w:r>
        <w:rPr/>
        <w:t>yang sedemikian rupa,</w:t>
      </w:r>
      <w:r>
        <w:rPr>
          <w:spacing w:val="-1"/>
        </w:rPr>
        <w:t> </w:t>
      </w:r>
      <w:r>
        <w:rPr/>
        <w:t>sehingga</w:t>
      </w:r>
      <w:r>
        <w:rPr>
          <w:spacing w:val="-2"/>
        </w:rPr>
        <w:t> </w:t>
      </w:r>
      <w:r>
        <w:rPr/>
        <w:t>mengakibatkan</w:t>
      </w:r>
      <w:r>
        <w:rPr>
          <w:spacing w:val="-2"/>
        </w:rPr>
        <w:t> </w:t>
      </w:r>
      <w:r>
        <w:rPr/>
        <w:t>bahwa</w:t>
      </w:r>
      <w:r>
        <w:rPr>
          <w:spacing w:val="-2"/>
        </w:rPr>
        <w:t> </w:t>
      </w:r>
      <w:r>
        <w:rPr/>
        <w:t>tidak pantaslah buruh </w:t>
      </w:r>
      <w:r>
        <w:rPr>
          <w:spacing w:val="-2"/>
        </w:rPr>
        <w:t>diharapkan untuk meneruskan hubungan kerja. Alasan-alasan mendesak dapat dianggap ada. </w:t>
      </w:r>
      <w:r>
        <w:rPr/>
        <w:t>Antara lain:</w:t>
      </w:r>
    </w:p>
    <w:p>
      <w:pPr>
        <w:pStyle w:val="BodyText"/>
        <w:spacing w:after="0"/>
        <w:sectPr>
          <w:pgSz w:w="12240" w:h="15840"/>
          <w:pgMar w:top="1520" w:bottom="280" w:left="1800" w:right="1800"/>
        </w:sectPr>
      </w:pPr>
    </w:p>
    <w:p>
      <w:pPr>
        <w:pStyle w:val="ListParagraph"/>
        <w:numPr>
          <w:ilvl w:val="0"/>
          <w:numId w:val="72"/>
        </w:numPr>
        <w:tabs>
          <w:tab w:pos="849" w:val="left" w:leader="none"/>
        </w:tabs>
        <w:spacing w:line="240" w:lineRule="auto" w:before="65" w:after="0"/>
        <w:ind w:left="849" w:right="315" w:hanging="533"/>
        <w:jc w:val="left"/>
        <w:rPr>
          <w:sz w:val="22"/>
        </w:rPr>
      </w:pPr>
      <w:r>
        <w:rPr>
          <w:sz w:val="22"/>
        </w:rPr>
        <w:t>jika</w:t>
      </w:r>
      <w:r>
        <w:rPr>
          <w:spacing w:val="-9"/>
          <w:sz w:val="22"/>
        </w:rPr>
        <w:t> </w:t>
      </w:r>
      <w:r>
        <w:rPr>
          <w:sz w:val="22"/>
        </w:rPr>
        <w:t>majikan</w:t>
      </w:r>
      <w:r>
        <w:rPr>
          <w:spacing w:val="-9"/>
          <w:sz w:val="22"/>
        </w:rPr>
        <w:t> </w:t>
      </w:r>
      <w:r>
        <w:rPr>
          <w:sz w:val="22"/>
        </w:rPr>
        <w:t>menganiaya,</w:t>
      </w:r>
      <w:r>
        <w:rPr>
          <w:spacing w:val="-8"/>
          <w:sz w:val="22"/>
        </w:rPr>
        <w:t> </w:t>
      </w:r>
      <w:r>
        <w:rPr>
          <w:sz w:val="22"/>
        </w:rPr>
        <w:t>menghina</w:t>
      </w:r>
      <w:r>
        <w:rPr>
          <w:spacing w:val="-9"/>
          <w:sz w:val="22"/>
        </w:rPr>
        <w:t> </w:t>
      </w:r>
      <w:r>
        <w:rPr>
          <w:sz w:val="22"/>
        </w:rPr>
        <w:t>secara</w:t>
      </w:r>
      <w:r>
        <w:rPr>
          <w:spacing w:val="-9"/>
          <w:sz w:val="22"/>
        </w:rPr>
        <w:t> </w:t>
      </w:r>
      <w:r>
        <w:rPr>
          <w:sz w:val="22"/>
        </w:rPr>
        <w:t>kasar</w:t>
      </w:r>
      <w:r>
        <w:rPr>
          <w:spacing w:val="-10"/>
          <w:sz w:val="22"/>
        </w:rPr>
        <w:t> </w:t>
      </w:r>
      <w:r>
        <w:rPr>
          <w:sz w:val="22"/>
        </w:rPr>
        <w:t>atau</w:t>
      </w:r>
      <w:r>
        <w:rPr>
          <w:spacing w:val="-7"/>
          <w:sz w:val="22"/>
        </w:rPr>
        <w:t> </w:t>
      </w:r>
      <w:r>
        <w:rPr>
          <w:sz w:val="22"/>
        </w:rPr>
        <w:t>melakukan</w:t>
      </w:r>
      <w:r>
        <w:rPr>
          <w:spacing w:val="-9"/>
          <w:sz w:val="22"/>
        </w:rPr>
        <w:t> </w:t>
      </w:r>
      <w:r>
        <w:rPr>
          <w:sz w:val="22"/>
        </w:rPr>
        <w:t>ancaman</w:t>
      </w:r>
      <w:r>
        <w:rPr>
          <w:spacing w:val="-9"/>
          <w:sz w:val="22"/>
        </w:rPr>
        <w:t> </w:t>
      </w:r>
      <w:r>
        <w:rPr>
          <w:sz w:val="22"/>
        </w:rPr>
        <w:t>yang membahayakan buruh, anggota keluarga atau anggota rumah tangga buruh, atau membiarkan</w:t>
      </w:r>
      <w:r>
        <w:rPr>
          <w:spacing w:val="-11"/>
          <w:sz w:val="22"/>
        </w:rPr>
        <w:t> </w:t>
      </w:r>
      <w:r>
        <w:rPr>
          <w:sz w:val="22"/>
        </w:rPr>
        <w:t>perbuatan</w:t>
      </w:r>
      <w:r>
        <w:rPr>
          <w:spacing w:val="-11"/>
          <w:sz w:val="22"/>
        </w:rPr>
        <w:t> </w:t>
      </w:r>
      <w:r>
        <w:rPr>
          <w:sz w:val="22"/>
        </w:rPr>
        <w:t>semacam</w:t>
      </w:r>
      <w:r>
        <w:rPr>
          <w:spacing w:val="-12"/>
          <w:sz w:val="22"/>
        </w:rPr>
        <w:t> </w:t>
      </w:r>
      <w:r>
        <w:rPr>
          <w:sz w:val="22"/>
        </w:rPr>
        <w:t>itu</w:t>
      </w:r>
      <w:r>
        <w:rPr>
          <w:spacing w:val="-9"/>
          <w:sz w:val="22"/>
        </w:rPr>
        <w:t> </w:t>
      </w:r>
      <w:r>
        <w:rPr>
          <w:sz w:val="22"/>
        </w:rPr>
        <w:t>dilakukan</w:t>
      </w:r>
      <w:r>
        <w:rPr>
          <w:spacing w:val="-11"/>
          <w:sz w:val="22"/>
        </w:rPr>
        <w:t> </w:t>
      </w:r>
      <w:r>
        <w:rPr>
          <w:sz w:val="22"/>
        </w:rPr>
        <w:t>oleh</w:t>
      </w:r>
      <w:r>
        <w:rPr>
          <w:spacing w:val="-11"/>
          <w:sz w:val="22"/>
        </w:rPr>
        <w:t> </w:t>
      </w:r>
      <w:r>
        <w:rPr>
          <w:sz w:val="22"/>
        </w:rPr>
        <w:t>anggota</w:t>
      </w:r>
      <w:r>
        <w:rPr>
          <w:spacing w:val="-11"/>
          <w:sz w:val="22"/>
        </w:rPr>
        <w:t> </w:t>
      </w:r>
      <w:r>
        <w:rPr>
          <w:sz w:val="22"/>
        </w:rPr>
        <w:t>rumah</w:t>
      </w:r>
      <w:r>
        <w:rPr>
          <w:spacing w:val="-11"/>
          <w:sz w:val="22"/>
        </w:rPr>
        <w:t> </w:t>
      </w:r>
      <w:r>
        <w:rPr>
          <w:sz w:val="22"/>
        </w:rPr>
        <w:t>tangga</w:t>
      </w:r>
      <w:r>
        <w:rPr>
          <w:spacing w:val="-11"/>
          <w:sz w:val="22"/>
        </w:rPr>
        <w:t> </w:t>
      </w:r>
      <w:r>
        <w:rPr>
          <w:sz w:val="22"/>
        </w:rPr>
        <w:t>atau</w:t>
      </w:r>
      <w:r>
        <w:rPr>
          <w:spacing w:val="-9"/>
          <w:sz w:val="22"/>
        </w:rPr>
        <w:t> </w:t>
      </w:r>
      <w:r>
        <w:rPr>
          <w:sz w:val="22"/>
        </w:rPr>
        <w:t>buruh lain bawahannya;</w:t>
      </w:r>
    </w:p>
    <w:p>
      <w:pPr>
        <w:pStyle w:val="ListParagraph"/>
        <w:numPr>
          <w:ilvl w:val="0"/>
          <w:numId w:val="72"/>
        </w:numPr>
        <w:tabs>
          <w:tab w:pos="849" w:val="left" w:leader="none"/>
        </w:tabs>
        <w:spacing w:line="240" w:lineRule="auto" w:before="61" w:after="0"/>
        <w:ind w:left="849" w:right="108" w:hanging="533"/>
        <w:jc w:val="left"/>
        <w:rPr>
          <w:sz w:val="22"/>
        </w:rPr>
      </w:pPr>
      <w:r>
        <w:rPr>
          <w:sz w:val="22"/>
        </w:rPr>
        <w:t>jika</w:t>
      </w:r>
      <w:r>
        <w:rPr>
          <w:spacing w:val="-14"/>
          <w:sz w:val="22"/>
        </w:rPr>
        <w:t> </w:t>
      </w:r>
      <w:r>
        <w:rPr>
          <w:sz w:val="22"/>
        </w:rPr>
        <w:t>ia</w:t>
      </w:r>
      <w:r>
        <w:rPr>
          <w:spacing w:val="-13"/>
          <w:sz w:val="22"/>
        </w:rPr>
        <w:t> </w:t>
      </w:r>
      <w:r>
        <w:rPr>
          <w:sz w:val="22"/>
        </w:rPr>
        <w:t>membujuk</w:t>
      </w:r>
      <w:r>
        <w:rPr>
          <w:spacing w:val="-14"/>
          <w:sz w:val="22"/>
        </w:rPr>
        <w:t> </w:t>
      </w:r>
      <w:r>
        <w:rPr>
          <w:sz w:val="22"/>
        </w:rPr>
        <w:t>atau</w:t>
      </w:r>
      <w:r>
        <w:rPr>
          <w:spacing w:val="-13"/>
          <w:sz w:val="22"/>
        </w:rPr>
        <w:t> </w:t>
      </w:r>
      <w:r>
        <w:rPr>
          <w:sz w:val="22"/>
        </w:rPr>
        <w:t>mencoba</w:t>
      </w:r>
      <w:r>
        <w:rPr>
          <w:spacing w:val="-14"/>
          <w:sz w:val="22"/>
        </w:rPr>
        <w:t> </w:t>
      </w:r>
      <w:r>
        <w:rPr>
          <w:sz w:val="22"/>
        </w:rPr>
        <w:t>membujuk</w:t>
      </w:r>
      <w:r>
        <w:rPr>
          <w:spacing w:val="-11"/>
          <w:sz w:val="22"/>
        </w:rPr>
        <w:t> </w:t>
      </w:r>
      <w:r>
        <w:rPr>
          <w:sz w:val="22"/>
        </w:rPr>
        <w:t>buruh,</w:t>
      </w:r>
      <w:r>
        <w:rPr>
          <w:spacing w:val="-13"/>
          <w:sz w:val="22"/>
        </w:rPr>
        <w:t> </w:t>
      </w:r>
      <w:r>
        <w:rPr>
          <w:sz w:val="22"/>
        </w:rPr>
        <w:t>anggota</w:t>
      </w:r>
      <w:r>
        <w:rPr>
          <w:spacing w:val="-14"/>
          <w:sz w:val="22"/>
        </w:rPr>
        <w:t> </w:t>
      </w:r>
      <w:r>
        <w:rPr>
          <w:sz w:val="22"/>
        </w:rPr>
        <w:t>keluarga</w:t>
      </w:r>
      <w:r>
        <w:rPr>
          <w:spacing w:val="-13"/>
          <w:sz w:val="22"/>
        </w:rPr>
        <w:t> </w:t>
      </w:r>
      <w:r>
        <w:rPr>
          <w:sz w:val="22"/>
        </w:rPr>
        <w:t>atau</w:t>
      </w:r>
      <w:r>
        <w:rPr>
          <w:spacing w:val="-12"/>
          <w:sz w:val="22"/>
        </w:rPr>
        <w:t> </w:t>
      </w:r>
      <w:r>
        <w:rPr>
          <w:sz w:val="22"/>
        </w:rPr>
        <w:t>anggota</w:t>
      </w:r>
      <w:r>
        <w:rPr>
          <w:spacing w:val="-14"/>
          <w:sz w:val="22"/>
        </w:rPr>
        <w:t> </w:t>
      </w:r>
      <w:r>
        <w:rPr>
          <w:sz w:val="22"/>
        </w:rPr>
        <w:t>rumah tangga buruh untuk melakukan perbuatan yang bertentangan dengan undang-undang atau</w:t>
      </w:r>
      <w:r>
        <w:rPr>
          <w:spacing w:val="-12"/>
          <w:sz w:val="22"/>
        </w:rPr>
        <w:t> </w:t>
      </w:r>
      <w:r>
        <w:rPr>
          <w:sz w:val="22"/>
        </w:rPr>
        <w:t>kesusilaan</w:t>
      </w:r>
      <w:r>
        <w:rPr>
          <w:spacing w:val="-12"/>
          <w:sz w:val="22"/>
        </w:rPr>
        <w:t> </w:t>
      </w:r>
      <w:r>
        <w:rPr>
          <w:sz w:val="22"/>
        </w:rPr>
        <w:t>atau</w:t>
      </w:r>
      <w:r>
        <w:rPr>
          <w:spacing w:val="-12"/>
          <w:sz w:val="22"/>
        </w:rPr>
        <w:t> </w:t>
      </w:r>
      <w:r>
        <w:rPr>
          <w:sz w:val="22"/>
        </w:rPr>
        <w:t>membiarkan</w:t>
      </w:r>
      <w:r>
        <w:rPr>
          <w:spacing w:val="-12"/>
          <w:sz w:val="22"/>
        </w:rPr>
        <w:t> </w:t>
      </w:r>
      <w:r>
        <w:rPr>
          <w:sz w:val="22"/>
        </w:rPr>
        <w:t>pembujukan</w:t>
      </w:r>
      <w:r>
        <w:rPr>
          <w:spacing w:val="-10"/>
          <w:sz w:val="22"/>
        </w:rPr>
        <w:t> </w:t>
      </w:r>
      <w:r>
        <w:rPr>
          <w:sz w:val="22"/>
        </w:rPr>
        <w:t>atau</w:t>
      </w:r>
      <w:r>
        <w:rPr>
          <w:spacing w:val="-10"/>
          <w:sz w:val="22"/>
        </w:rPr>
        <w:t> </w:t>
      </w:r>
      <w:r>
        <w:rPr>
          <w:sz w:val="22"/>
        </w:rPr>
        <w:t>percobaan</w:t>
      </w:r>
      <w:r>
        <w:rPr>
          <w:spacing w:val="-12"/>
          <w:sz w:val="22"/>
        </w:rPr>
        <w:t> </w:t>
      </w:r>
      <w:r>
        <w:rPr>
          <w:sz w:val="22"/>
        </w:rPr>
        <w:t>pembujukan</w:t>
      </w:r>
      <w:r>
        <w:rPr>
          <w:spacing w:val="-10"/>
          <w:sz w:val="22"/>
        </w:rPr>
        <w:t> </w:t>
      </w:r>
      <w:r>
        <w:rPr>
          <w:sz w:val="22"/>
        </w:rPr>
        <w:t>semacam</w:t>
      </w:r>
      <w:r>
        <w:rPr>
          <w:spacing w:val="-11"/>
          <w:sz w:val="22"/>
        </w:rPr>
        <w:t> </w:t>
      </w:r>
      <w:r>
        <w:rPr>
          <w:sz w:val="22"/>
        </w:rPr>
        <w:t>itu dilakukan oleh anggota rumah tangga atau buruh lain bawahannya;</w:t>
      </w:r>
    </w:p>
    <w:p>
      <w:pPr>
        <w:pStyle w:val="ListParagraph"/>
        <w:numPr>
          <w:ilvl w:val="0"/>
          <w:numId w:val="72"/>
        </w:numPr>
        <w:tabs>
          <w:tab w:pos="849" w:val="left" w:leader="none"/>
        </w:tabs>
        <w:spacing w:line="240" w:lineRule="auto" w:before="58" w:after="0"/>
        <w:ind w:left="849" w:right="0" w:hanging="533"/>
        <w:jc w:val="left"/>
        <w:rPr>
          <w:sz w:val="22"/>
        </w:rPr>
      </w:pPr>
      <w:r>
        <w:rPr>
          <w:spacing w:val="-2"/>
          <w:sz w:val="22"/>
        </w:rPr>
        <w:t>jika</w:t>
      </w:r>
      <w:r>
        <w:rPr>
          <w:spacing w:val="-7"/>
          <w:sz w:val="22"/>
        </w:rPr>
        <w:t> </w:t>
      </w:r>
      <w:r>
        <w:rPr>
          <w:spacing w:val="-2"/>
          <w:sz w:val="22"/>
        </w:rPr>
        <w:t>ia</w:t>
      </w:r>
      <w:r>
        <w:rPr>
          <w:spacing w:val="-7"/>
          <w:sz w:val="22"/>
        </w:rPr>
        <w:t> </w:t>
      </w:r>
      <w:r>
        <w:rPr>
          <w:spacing w:val="-2"/>
          <w:sz w:val="22"/>
        </w:rPr>
        <w:t>tidak</w:t>
      </w:r>
      <w:r>
        <w:rPr>
          <w:spacing w:val="-6"/>
          <w:sz w:val="22"/>
        </w:rPr>
        <w:t> </w:t>
      </w:r>
      <w:r>
        <w:rPr>
          <w:spacing w:val="-2"/>
          <w:sz w:val="22"/>
        </w:rPr>
        <w:t>membayar</w:t>
      </w:r>
      <w:r>
        <w:rPr>
          <w:spacing w:val="-5"/>
          <w:sz w:val="22"/>
        </w:rPr>
        <w:t> </w:t>
      </w:r>
      <w:r>
        <w:rPr>
          <w:spacing w:val="-2"/>
          <w:sz w:val="22"/>
        </w:rPr>
        <w:t>upah</w:t>
      </w:r>
      <w:r>
        <w:rPr>
          <w:spacing w:val="-7"/>
          <w:sz w:val="22"/>
        </w:rPr>
        <w:t> </w:t>
      </w:r>
      <w:r>
        <w:rPr>
          <w:spacing w:val="-2"/>
          <w:sz w:val="22"/>
        </w:rPr>
        <w:t>pada</w:t>
      </w:r>
      <w:r>
        <w:rPr>
          <w:spacing w:val="-5"/>
          <w:sz w:val="22"/>
        </w:rPr>
        <w:t> </w:t>
      </w:r>
      <w:r>
        <w:rPr>
          <w:spacing w:val="-2"/>
          <w:sz w:val="22"/>
        </w:rPr>
        <w:t>waktunya;</w:t>
      </w:r>
    </w:p>
    <w:p>
      <w:pPr>
        <w:pStyle w:val="ListParagraph"/>
        <w:numPr>
          <w:ilvl w:val="0"/>
          <w:numId w:val="72"/>
        </w:numPr>
        <w:tabs>
          <w:tab w:pos="849" w:val="left" w:leader="none"/>
        </w:tabs>
        <w:spacing w:line="240" w:lineRule="auto" w:before="57" w:after="0"/>
        <w:ind w:left="849" w:right="0" w:hanging="533"/>
        <w:jc w:val="left"/>
        <w:rPr>
          <w:sz w:val="22"/>
        </w:rPr>
      </w:pPr>
      <w:r>
        <w:rPr>
          <w:spacing w:val="-2"/>
          <w:sz w:val="22"/>
        </w:rPr>
        <w:t>jika,</w:t>
      </w:r>
      <w:r>
        <w:rPr>
          <w:spacing w:val="-7"/>
          <w:sz w:val="22"/>
        </w:rPr>
        <w:t> </w:t>
      </w:r>
      <w:r>
        <w:rPr>
          <w:spacing w:val="-2"/>
          <w:sz w:val="22"/>
        </w:rPr>
        <w:t>dalam</w:t>
      </w:r>
      <w:r>
        <w:rPr>
          <w:spacing w:val="-7"/>
          <w:sz w:val="22"/>
        </w:rPr>
        <w:t> </w:t>
      </w:r>
      <w:r>
        <w:rPr>
          <w:spacing w:val="-2"/>
          <w:sz w:val="22"/>
        </w:rPr>
        <w:t>hal</w:t>
      </w:r>
      <w:r>
        <w:rPr>
          <w:spacing w:val="-6"/>
          <w:sz w:val="22"/>
        </w:rPr>
        <w:t> </w:t>
      </w:r>
      <w:r>
        <w:rPr>
          <w:spacing w:val="-2"/>
          <w:sz w:val="22"/>
        </w:rPr>
        <w:t>makan</w:t>
      </w:r>
      <w:r>
        <w:rPr>
          <w:spacing w:val="-6"/>
          <w:sz w:val="22"/>
        </w:rPr>
        <w:t> </w:t>
      </w:r>
      <w:r>
        <w:rPr>
          <w:spacing w:val="-2"/>
          <w:sz w:val="22"/>
        </w:rPr>
        <w:t>dan</w:t>
      </w:r>
      <w:r>
        <w:rPr>
          <w:spacing w:val="-5"/>
          <w:sz w:val="22"/>
        </w:rPr>
        <w:t> </w:t>
      </w:r>
      <w:r>
        <w:rPr>
          <w:spacing w:val="-2"/>
          <w:sz w:val="22"/>
        </w:rPr>
        <w:t>pemondokan</w:t>
      </w:r>
      <w:r>
        <w:rPr>
          <w:spacing w:val="-5"/>
          <w:sz w:val="22"/>
        </w:rPr>
        <w:t> </w:t>
      </w:r>
      <w:r>
        <w:rPr>
          <w:spacing w:val="-2"/>
          <w:sz w:val="22"/>
        </w:rPr>
        <w:t>dijanjikan,</w:t>
      </w:r>
      <w:r>
        <w:rPr>
          <w:spacing w:val="-5"/>
          <w:sz w:val="22"/>
        </w:rPr>
        <w:t> </w:t>
      </w:r>
      <w:r>
        <w:rPr>
          <w:spacing w:val="-2"/>
          <w:sz w:val="22"/>
        </w:rPr>
        <w:t>ia</w:t>
      </w:r>
      <w:r>
        <w:rPr>
          <w:spacing w:val="-7"/>
          <w:sz w:val="22"/>
        </w:rPr>
        <w:t> </w:t>
      </w:r>
      <w:r>
        <w:rPr>
          <w:spacing w:val="-2"/>
          <w:sz w:val="22"/>
        </w:rPr>
        <w:t>tidak</w:t>
      </w:r>
      <w:r>
        <w:rPr>
          <w:spacing w:val="-7"/>
          <w:sz w:val="22"/>
        </w:rPr>
        <w:t> </w:t>
      </w:r>
      <w:r>
        <w:rPr>
          <w:spacing w:val="-2"/>
          <w:sz w:val="22"/>
        </w:rPr>
        <w:t>memenuhinya</w:t>
      </w:r>
      <w:r>
        <w:rPr>
          <w:spacing w:val="-8"/>
          <w:sz w:val="22"/>
        </w:rPr>
        <w:t> </w:t>
      </w:r>
      <w:r>
        <w:rPr>
          <w:spacing w:val="-2"/>
          <w:sz w:val="22"/>
        </w:rPr>
        <w:t>secara</w:t>
      </w:r>
      <w:r>
        <w:rPr>
          <w:spacing w:val="-8"/>
          <w:sz w:val="22"/>
        </w:rPr>
        <w:t> </w:t>
      </w:r>
      <w:r>
        <w:rPr>
          <w:spacing w:val="-2"/>
          <w:sz w:val="22"/>
        </w:rPr>
        <w:t>layak;</w:t>
      </w:r>
    </w:p>
    <w:p>
      <w:pPr>
        <w:pStyle w:val="ListParagraph"/>
        <w:numPr>
          <w:ilvl w:val="0"/>
          <w:numId w:val="72"/>
        </w:numPr>
        <w:tabs>
          <w:tab w:pos="849" w:val="left" w:leader="none"/>
        </w:tabs>
        <w:spacing w:line="240" w:lineRule="auto" w:before="59" w:after="0"/>
        <w:ind w:left="849" w:right="713" w:hanging="533"/>
        <w:jc w:val="left"/>
        <w:rPr>
          <w:sz w:val="22"/>
        </w:rPr>
      </w:pPr>
      <w:r>
        <w:rPr>
          <w:sz w:val="22"/>
        </w:rPr>
        <w:t>jika</w:t>
      </w:r>
      <w:r>
        <w:rPr>
          <w:spacing w:val="-14"/>
          <w:sz w:val="22"/>
        </w:rPr>
        <w:t> </w:t>
      </w:r>
      <w:r>
        <w:rPr>
          <w:sz w:val="22"/>
        </w:rPr>
        <w:t>ia</w:t>
      </w:r>
      <w:r>
        <w:rPr>
          <w:spacing w:val="-14"/>
          <w:sz w:val="22"/>
        </w:rPr>
        <w:t> </w:t>
      </w:r>
      <w:r>
        <w:rPr>
          <w:sz w:val="22"/>
        </w:rPr>
        <w:t>tidak</w:t>
      </w:r>
      <w:r>
        <w:rPr>
          <w:spacing w:val="-14"/>
          <w:sz w:val="22"/>
        </w:rPr>
        <w:t> </w:t>
      </w:r>
      <w:r>
        <w:rPr>
          <w:sz w:val="22"/>
        </w:rPr>
        <w:t>memberikan</w:t>
      </w:r>
      <w:r>
        <w:rPr>
          <w:spacing w:val="-13"/>
          <w:sz w:val="22"/>
        </w:rPr>
        <w:t> </w:t>
      </w:r>
      <w:r>
        <w:rPr>
          <w:sz w:val="22"/>
        </w:rPr>
        <w:t>cukup</w:t>
      </w:r>
      <w:r>
        <w:rPr>
          <w:spacing w:val="-14"/>
          <w:sz w:val="22"/>
        </w:rPr>
        <w:t> </w:t>
      </w:r>
      <w:r>
        <w:rPr>
          <w:sz w:val="22"/>
        </w:rPr>
        <w:t>pekerjaan</w:t>
      </w:r>
      <w:r>
        <w:rPr>
          <w:spacing w:val="-14"/>
          <w:sz w:val="22"/>
        </w:rPr>
        <w:t> </w:t>
      </w:r>
      <w:r>
        <w:rPr>
          <w:sz w:val="22"/>
        </w:rPr>
        <w:t>kepada</w:t>
      </w:r>
      <w:r>
        <w:rPr>
          <w:spacing w:val="-14"/>
          <w:sz w:val="22"/>
        </w:rPr>
        <w:t> </w:t>
      </w:r>
      <w:r>
        <w:rPr>
          <w:sz w:val="22"/>
        </w:rPr>
        <w:t>buruh</w:t>
      </w:r>
      <w:r>
        <w:rPr>
          <w:spacing w:val="-13"/>
          <w:sz w:val="22"/>
        </w:rPr>
        <w:t> </w:t>
      </w:r>
      <w:r>
        <w:rPr>
          <w:sz w:val="22"/>
        </w:rPr>
        <w:t>yang</w:t>
      </w:r>
      <w:r>
        <w:rPr>
          <w:spacing w:val="-14"/>
          <w:sz w:val="22"/>
        </w:rPr>
        <w:t> </w:t>
      </w:r>
      <w:r>
        <w:rPr>
          <w:sz w:val="22"/>
        </w:rPr>
        <w:t>upahnya</w:t>
      </w:r>
      <w:r>
        <w:rPr>
          <w:spacing w:val="-14"/>
          <w:sz w:val="22"/>
        </w:rPr>
        <w:t> </w:t>
      </w:r>
      <w:r>
        <w:rPr>
          <w:sz w:val="22"/>
        </w:rPr>
        <w:t>ditetapkan berdasarkan hasil pekerjaan yang dilakukan;</w:t>
      </w:r>
    </w:p>
    <w:p>
      <w:pPr>
        <w:pStyle w:val="ListParagraph"/>
        <w:numPr>
          <w:ilvl w:val="0"/>
          <w:numId w:val="72"/>
        </w:numPr>
        <w:tabs>
          <w:tab w:pos="849" w:val="left" w:leader="none"/>
        </w:tabs>
        <w:spacing w:line="240" w:lineRule="auto" w:before="58" w:after="0"/>
        <w:ind w:left="849" w:right="185" w:hanging="533"/>
        <w:jc w:val="left"/>
        <w:rPr>
          <w:sz w:val="22"/>
        </w:rPr>
      </w:pPr>
      <w:r>
        <w:rPr>
          <w:spacing w:val="-2"/>
          <w:sz w:val="22"/>
        </w:rPr>
        <w:t>jika</w:t>
      </w:r>
      <w:r>
        <w:rPr>
          <w:spacing w:val="-5"/>
          <w:sz w:val="22"/>
        </w:rPr>
        <w:t> </w:t>
      </w:r>
      <w:r>
        <w:rPr>
          <w:spacing w:val="-2"/>
          <w:sz w:val="22"/>
        </w:rPr>
        <w:t>ia</w:t>
      </w:r>
      <w:r>
        <w:rPr>
          <w:spacing w:val="-5"/>
          <w:sz w:val="22"/>
        </w:rPr>
        <w:t> </w:t>
      </w:r>
      <w:r>
        <w:rPr>
          <w:spacing w:val="-2"/>
          <w:sz w:val="22"/>
        </w:rPr>
        <w:t>tidak</w:t>
      </w:r>
      <w:r>
        <w:rPr>
          <w:spacing w:val="-5"/>
          <w:sz w:val="22"/>
        </w:rPr>
        <w:t> </w:t>
      </w:r>
      <w:r>
        <w:rPr>
          <w:spacing w:val="-2"/>
          <w:sz w:val="22"/>
        </w:rPr>
        <w:t>memberikan</w:t>
      </w:r>
      <w:r>
        <w:rPr>
          <w:spacing w:val="-5"/>
          <w:sz w:val="22"/>
        </w:rPr>
        <w:t> </w:t>
      </w:r>
      <w:r>
        <w:rPr>
          <w:spacing w:val="-2"/>
          <w:sz w:val="22"/>
        </w:rPr>
        <w:t>atau</w:t>
      </w:r>
      <w:r>
        <w:rPr>
          <w:spacing w:val="-5"/>
          <w:sz w:val="22"/>
        </w:rPr>
        <w:t> </w:t>
      </w:r>
      <w:r>
        <w:rPr>
          <w:spacing w:val="-2"/>
          <w:sz w:val="22"/>
        </w:rPr>
        <w:t>tidak</w:t>
      </w:r>
      <w:r>
        <w:rPr>
          <w:spacing w:val="-5"/>
          <w:sz w:val="22"/>
        </w:rPr>
        <w:t> </w:t>
      </w:r>
      <w:r>
        <w:rPr>
          <w:spacing w:val="-2"/>
          <w:sz w:val="22"/>
        </w:rPr>
        <w:t>cukup</w:t>
      </w:r>
      <w:r>
        <w:rPr>
          <w:spacing w:val="-5"/>
          <w:sz w:val="22"/>
        </w:rPr>
        <w:t> </w:t>
      </w:r>
      <w:r>
        <w:rPr>
          <w:spacing w:val="-2"/>
          <w:sz w:val="22"/>
        </w:rPr>
        <w:t>memberikan</w:t>
      </w:r>
      <w:r>
        <w:rPr>
          <w:spacing w:val="-5"/>
          <w:sz w:val="22"/>
        </w:rPr>
        <w:t> </w:t>
      </w:r>
      <w:r>
        <w:rPr>
          <w:spacing w:val="-2"/>
          <w:sz w:val="22"/>
        </w:rPr>
        <w:t>bantuan,</w:t>
      </w:r>
      <w:r>
        <w:rPr>
          <w:spacing w:val="-4"/>
          <w:sz w:val="22"/>
        </w:rPr>
        <w:t> </w:t>
      </w:r>
      <w:r>
        <w:rPr>
          <w:spacing w:val="-2"/>
          <w:sz w:val="22"/>
        </w:rPr>
        <w:t>yang dijanjikan</w:t>
      </w:r>
      <w:r>
        <w:rPr>
          <w:spacing w:val="-5"/>
          <w:sz w:val="22"/>
        </w:rPr>
        <w:t> </w:t>
      </w:r>
      <w:r>
        <w:rPr>
          <w:spacing w:val="-2"/>
          <w:sz w:val="22"/>
        </w:rPr>
        <w:t>kepada </w:t>
      </w:r>
      <w:r>
        <w:rPr>
          <w:sz w:val="22"/>
        </w:rPr>
        <w:t>buruh</w:t>
      </w:r>
      <w:r>
        <w:rPr>
          <w:spacing w:val="-1"/>
          <w:sz w:val="22"/>
        </w:rPr>
        <w:t> </w:t>
      </w:r>
      <w:r>
        <w:rPr>
          <w:sz w:val="22"/>
        </w:rPr>
        <w:t>yang</w:t>
      </w:r>
      <w:r>
        <w:rPr>
          <w:spacing w:val="-1"/>
          <w:sz w:val="22"/>
        </w:rPr>
        <w:t> </w:t>
      </w:r>
      <w:r>
        <w:rPr>
          <w:sz w:val="22"/>
        </w:rPr>
        <w:t>upahnya</w:t>
      </w:r>
      <w:r>
        <w:rPr>
          <w:spacing w:val="-4"/>
          <w:sz w:val="22"/>
        </w:rPr>
        <w:t> </w:t>
      </w:r>
      <w:r>
        <w:rPr>
          <w:sz w:val="22"/>
        </w:rPr>
        <w:t>ditetapkan</w:t>
      </w:r>
      <w:r>
        <w:rPr>
          <w:spacing w:val="-4"/>
          <w:sz w:val="22"/>
        </w:rPr>
        <w:t> </w:t>
      </w:r>
      <w:r>
        <w:rPr>
          <w:sz w:val="22"/>
        </w:rPr>
        <w:t>berdasarkan</w:t>
      </w:r>
      <w:r>
        <w:rPr>
          <w:spacing w:val="-1"/>
          <w:sz w:val="22"/>
        </w:rPr>
        <w:t> </w:t>
      </w:r>
      <w:r>
        <w:rPr>
          <w:sz w:val="22"/>
        </w:rPr>
        <w:t>hasil</w:t>
      </w:r>
      <w:r>
        <w:rPr>
          <w:spacing w:val="-3"/>
          <w:sz w:val="22"/>
        </w:rPr>
        <w:t> </w:t>
      </w:r>
      <w:r>
        <w:rPr>
          <w:sz w:val="22"/>
        </w:rPr>
        <w:t>pekerjaan</w:t>
      </w:r>
      <w:r>
        <w:rPr>
          <w:spacing w:val="-1"/>
          <w:sz w:val="22"/>
        </w:rPr>
        <w:t> </w:t>
      </w:r>
      <w:r>
        <w:rPr>
          <w:sz w:val="22"/>
        </w:rPr>
        <w:t>yang</w:t>
      </w:r>
      <w:r>
        <w:rPr>
          <w:spacing w:val="-1"/>
          <w:sz w:val="22"/>
        </w:rPr>
        <w:t> </w:t>
      </w:r>
      <w:r>
        <w:rPr>
          <w:sz w:val="22"/>
        </w:rPr>
        <w:t>dilakukan;</w:t>
      </w:r>
    </w:p>
    <w:p>
      <w:pPr>
        <w:pStyle w:val="ListParagraph"/>
        <w:numPr>
          <w:ilvl w:val="0"/>
          <w:numId w:val="72"/>
        </w:numPr>
        <w:tabs>
          <w:tab w:pos="849" w:val="left" w:leader="none"/>
        </w:tabs>
        <w:spacing w:line="240" w:lineRule="auto" w:before="58" w:after="0"/>
        <w:ind w:left="849" w:right="821" w:hanging="533"/>
        <w:jc w:val="left"/>
        <w:rPr>
          <w:sz w:val="22"/>
        </w:rPr>
      </w:pPr>
      <w:r>
        <w:rPr>
          <w:spacing w:val="-4"/>
          <w:sz w:val="22"/>
        </w:rPr>
        <w:t>jika ia dengan jalan lain terlalu melalaikan kewajiban-kewajiban yang dibebankan </w:t>
      </w:r>
      <w:r>
        <w:rPr>
          <w:sz w:val="22"/>
        </w:rPr>
        <w:t>kepadanya oleh perjanjian;</w:t>
      </w:r>
    </w:p>
    <w:p>
      <w:pPr>
        <w:pStyle w:val="ListParagraph"/>
        <w:numPr>
          <w:ilvl w:val="0"/>
          <w:numId w:val="72"/>
        </w:numPr>
        <w:tabs>
          <w:tab w:pos="849" w:val="left" w:leader="none"/>
        </w:tabs>
        <w:spacing w:line="240" w:lineRule="auto" w:before="58" w:after="0"/>
        <w:ind w:left="849" w:right="325" w:hanging="533"/>
        <w:jc w:val="left"/>
        <w:rPr>
          <w:sz w:val="22"/>
        </w:rPr>
      </w:pPr>
      <w:r>
        <w:rPr>
          <w:sz w:val="22"/>
        </w:rPr>
        <w:t>jika</w:t>
      </w:r>
      <w:r>
        <w:rPr>
          <w:spacing w:val="-5"/>
          <w:sz w:val="22"/>
        </w:rPr>
        <w:t> </w:t>
      </w:r>
      <w:r>
        <w:rPr>
          <w:sz w:val="22"/>
        </w:rPr>
        <w:t>ia,</w:t>
      </w:r>
      <w:r>
        <w:rPr>
          <w:spacing w:val="-4"/>
          <w:sz w:val="22"/>
        </w:rPr>
        <w:t> </w:t>
      </w:r>
      <w:r>
        <w:rPr>
          <w:sz w:val="22"/>
        </w:rPr>
        <w:t>dalam</w:t>
      </w:r>
      <w:r>
        <w:rPr>
          <w:spacing w:val="-3"/>
          <w:sz w:val="22"/>
        </w:rPr>
        <w:t> </w:t>
      </w:r>
      <w:r>
        <w:rPr>
          <w:sz w:val="22"/>
        </w:rPr>
        <w:t>hal</w:t>
      </w:r>
      <w:r>
        <w:rPr>
          <w:spacing w:val="-4"/>
          <w:sz w:val="22"/>
        </w:rPr>
        <w:t> </w:t>
      </w:r>
      <w:r>
        <w:rPr>
          <w:sz w:val="22"/>
        </w:rPr>
        <w:t>yang</w:t>
      </w:r>
      <w:r>
        <w:rPr>
          <w:spacing w:val="-2"/>
          <w:sz w:val="22"/>
        </w:rPr>
        <w:t> </w:t>
      </w:r>
      <w:r>
        <w:rPr>
          <w:sz w:val="22"/>
        </w:rPr>
        <w:t>tidak</w:t>
      </w:r>
      <w:r>
        <w:rPr>
          <w:spacing w:val="-5"/>
          <w:sz w:val="22"/>
        </w:rPr>
        <w:t> </w:t>
      </w:r>
      <w:r>
        <w:rPr>
          <w:sz w:val="22"/>
        </w:rPr>
        <w:t>diwajibkan</w:t>
      </w:r>
      <w:r>
        <w:rPr>
          <w:spacing w:val="-5"/>
          <w:sz w:val="22"/>
        </w:rPr>
        <w:t> </w:t>
      </w:r>
      <w:r>
        <w:rPr>
          <w:sz w:val="22"/>
        </w:rPr>
        <w:t>oleh</w:t>
      </w:r>
      <w:r>
        <w:rPr>
          <w:spacing w:val="-5"/>
          <w:sz w:val="22"/>
        </w:rPr>
        <w:t> </w:t>
      </w:r>
      <w:r>
        <w:rPr>
          <w:sz w:val="22"/>
        </w:rPr>
        <w:t>sifat</w:t>
      </w:r>
      <w:r>
        <w:rPr>
          <w:spacing w:val="-6"/>
          <w:sz w:val="22"/>
        </w:rPr>
        <w:t> </w:t>
      </w:r>
      <w:r>
        <w:rPr>
          <w:sz w:val="22"/>
        </w:rPr>
        <w:t>hubungan</w:t>
      </w:r>
      <w:r>
        <w:rPr>
          <w:spacing w:val="-2"/>
          <w:sz w:val="22"/>
        </w:rPr>
        <w:t> </w:t>
      </w:r>
      <w:r>
        <w:rPr>
          <w:sz w:val="22"/>
        </w:rPr>
        <w:t>kerja,</w:t>
      </w:r>
      <w:r>
        <w:rPr>
          <w:spacing w:val="-1"/>
          <w:sz w:val="22"/>
        </w:rPr>
        <w:t> </w:t>
      </w:r>
      <w:r>
        <w:rPr>
          <w:sz w:val="22"/>
        </w:rPr>
        <w:t>menyuruh</w:t>
      </w:r>
      <w:r>
        <w:rPr>
          <w:spacing w:val="-5"/>
          <w:sz w:val="22"/>
        </w:rPr>
        <w:t> </w:t>
      </w:r>
      <w:r>
        <w:rPr>
          <w:sz w:val="22"/>
        </w:rPr>
        <w:t>buruh, meskipun</w:t>
      </w:r>
      <w:r>
        <w:rPr>
          <w:spacing w:val="-14"/>
          <w:sz w:val="22"/>
        </w:rPr>
        <w:t> </w:t>
      </w:r>
      <w:r>
        <w:rPr>
          <w:sz w:val="22"/>
        </w:rPr>
        <w:t>buruh</w:t>
      </w:r>
      <w:r>
        <w:rPr>
          <w:spacing w:val="-14"/>
          <w:sz w:val="22"/>
        </w:rPr>
        <w:t> </w:t>
      </w:r>
      <w:r>
        <w:rPr>
          <w:sz w:val="22"/>
        </w:rPr>
        <w:t>menolak,</w:t>
      </w:r>
      <w:r>
        <w:rPr>
          <w:spacing w:val="-14"/>
          <w:sz w:val="22"/>
        </w:rPr>
        <w:t> </w:t>
      </w:r>
      <w:r>
        <w:rPr>
          <w:sz w:val="22"/>
        </w:rPr>
        <w:t>untuk</w:t>
      </w:r>
      <w:r>
        <w:rPr>
          <w:spacing w:val="-13"/>
          <w:sz w:val="22"/>
        </w:rPr>
        <w:t> </w:t>
      </w:r>
      <w:r>
        <w:rPr>
          <w:sz w:val="22"/>
        </w:rPr>
        <w:t>melakukan</w:t>
      </w:r>
      <w:r>
        <w:rPr>
          <w:spacing w:val="-14"/>
          <w:sz w:val="22"/>
        </w:rPr>
        <w:t> </w:t>
      </w:r>
      <w:r>
        <w:rPr>
          <w:sz w:val="22"/>
        </w:rPr>
        <w:t>pekerjaan</w:t>
      </w:r>
      <w:r>
        <w:rPr>
          <w:spacing w:val="-14"/>
          <w:sz w:val="22"/>
        </w:rPr>
        <w:t> </w:t>
      </w:r>
      <w:r>
        <w:rPr>
          <w:sz w:val="22"/>
        </w:rPr>
        <w:t>di</w:t>
      </w:r>
      <w:r>
        <w:rPr>
          <w:spacing w:val="-14"/>
          <w:sz w:val="22"/>
        </w:rPr>
        <w:t> </w:t>
      </w:r>
      <w:r>
        <w:rPr>
          <w:sz w:val="22"/>
        </w:rPr>
        <w:t>perusahaan</w:t>
      </w:r>
      <w:r>
        <w:rPr>
          <w:spacing w:val="-13"/>
          <w:sz w:val="22"/>
        </w:rPr>
        <w:t> </w:t>
      </w:r>
      <w:r>
        <w:rPr>
          <w:sz w:val="22"/>
        </w:rPr>
        <w:t>seorang</w:t>
      </w:r>
      <w:r>
        <w:rPr>
          <w:spacing w:val="-14"/>
          <w:sz w:val="22"/>
        </w:rPr>
        <w:t> </w:t>
      </w:r>
      <w:r>
        <w:rPr>
          <w:sz w:val="22"/>
        </w:rPr>
        <w:t>majikan </w:t>
      </w:r>
      <w:r>
        <w:rPr>
          <w:spacing w:val="-2"/>
          <w:sz w:val="22"/>
        </w:rPr>
        <w:t>lain;</w:t>
      </w:r>
    </w:p>
    <w:p>
      <w:pPr>
        <w:pStyle w:val="ListParagraph"/>
        <w:numPr>
          <w:ilvl w:val="0"/>
          <w:numId w:val="72"/>
        </w:numPr>
        <w:tabs>
          <w:tab w:pos="849" w:val="left" w:leader="none"/>
        </w:tabs>
        <w:spacing w:line="240" w:lineRule="auto" w:before="57" w:after="0"/>
        <w:ind w:left="849" w:right="147" w:hanging="533"/>
        <w:jc w:val="left"/>
        <w:rPr>
          <w:sz w:val="22"/>
        </w:rPr>
      </w:pPr>
      <w:r>
        <w:rPr>
          <w:spacing w:val="-2"/>
          <w:sz w:val="22"/>
        </w:rPr>
        <w:t>jika</w:t>
      </w:r>
      <w:r>
        <w:rPr>
          <w:spacing w:val="-7"/>
          <w:sz w:val="22"/>
        </w:rPr>
        <w:t> </w:t>
      </w:r>
      <w:r>
        <w:rPr>
          <w:spacing w:val="-2"/>
          <w:sz w:val="22"/>
        </w:rPr>
        <w:t>hubungan</w:t>
      </w:r>
      <w:r>
        <w:rPr>
          <w:spacing w:val="-7"/>
          <w:sz w:val="22"/>
        </w:rPr>
        <w:t> </w:t>
      </w:r>
      <w:r>
        <w:rPr>
          <w:spacing w:val="-2"/>
          <w:sz w:val="22"/>
        </w:rPr>
        <w:t>kerja</w:t>
      </w:r>
      <w:r>
        <w:rPr>
          <w:spacing w:val="-7"/>
          <w:sz w:val="22"/>
        </w:rPr>
        <w:t> </w:t>
      </w:r>
      <w:r>
        <w:rPr>
          <w:spacing w:val="-2"/>
          <w:sz w:val="22"/>
        </w:rPr>
        <w:t>dapat</w:t>
      </w:r>
      <w:r>
        <w:rPr>
          <w:spacing w:val="-8"/>
          <w:sz w:val="22"/>
        </w:rPr>
        <w:t> </w:t>
      </w:r>
      <w:r>
        <w:rPr>
          <w:spacing w:val="-2"/>
          <w:sz w:val="22"/>
        </w:rPr>
        <w:t>menimbulkan</w:t>
      </w:r>
      <w:r>
        <w:rPr>
          <w:spacing w:val="-7"/>
          <w:sz w:val="22"/>
        </w:rPr>
        <w:t> </w:t>
      </w:r>
      <w:r>
        <w:rPr>
          <w:spacing w:val="-2"/>
          <w:sz w:val="22"/>
        </w:rPr>
        <w:t>bahaya</w:t>
      </w:r>
      <w:r>
        <w:rPr>
          <w:spacing w:val="-7"/>
          <w:sz w:val="22"/>
        </w:rPr>
        <w:t> </w:t>
      </w:r>
      <w:r>
        <w:rPr>
          <w:spacing w:val="-2"/>
          <w:sz w:val="22"/>
        </w:rPr>
        <w:t>besar</w:t>
      </w:r>
      <w:r>
        <w:rPr>
          <w:spacing w:val="-5"/>
          <w:sz w:val="22"/>
        </w:rPr>
        <w:t> </w:t>
      </w:r>
      <w:r>
        <w:rPr>
          <w:spacing w:val="-2"/>
          <w:sz w:val="22"/>
        </w:rPr>
        <w:t>yang</w:t>
      </w:r>
      <w:r>
        <w:rPr>
          <w:spacing w:val="-4"/>
          <w:sz w:val="22"/>
        </w:rPr>
        <w:t> </w:t>
      </w:r>
      <w:r>
        <w:rPr>
          <w:spacing w:val="-2"/>
          <w:sz w:val="22"/>
        </w:rPr>
        <w:t>mengancam</w:t>
      </w:r>
      <w:r>
        <w:rPr>
          <w:spacing w:val="-5"/>
          <w:sz w:val="22"/>
        </w:rPr>
        <w:t> </w:t>
      </w:r>
      <w:r>
        <w:rPr>
          <w:spacing w:val="-2"/>
          <w:sz w:val="22"/>
        </w:rPr>
        <w:t>jiwa,</w:t>
      </w:r>
      <w:r>
        <w:rPr>
          <w:spacing w:val="-6"/>
          <w:sz w:val="22"/>
        </w:rPr>
        <w:t> </w:t>
      </w:r>
      <w:r>
        <w:rPr>
          <w:spacing w:val="-2"/>
          <w:sz w:val="22"/>
        </w:rPr>
        <w:t>kesehatan, </w:t>
      </w:r>
      <w:r>
        <w:rPr>
          <w:sz w:val="22"/>
        </w:rPr>
        <w:t>kesusilaan</w:t>
      </w:r>
      <w:r>
        <w:rPr>
          <w:spacing w:val="-7"/>
          <w:sz w:val="22"/>
        </w:rPr>
        <w:t> </w:t>
      </w:r>
      <w:r>
        <w:rPr>
          <w:sz w:val="22"/>
        </w:rPr>
        <w:t>atau</w:t>
      </w:r>
      <w:r>
        <w:rPr>
          <w:spacing w:val="-10"/>
          <w:sz w:val="22"/>
        </w:rPr>
        <w:t> </w:t>
      </w:r>
      <w:r>
        <w:rPr>
          <w:sz w:val="22"/>
        </w:rPr>
        <w:t>nama</w:t>
      </w:r>
      <w:r>
        <w:rPr>
          <w:spacing w:val="-10"/>
          <w:sz w:val="22"/>
        </w:rPr>
        <w:t> </w:t>
      </w:r>
      <w:r>
        <w:rPr>
          <w:sz w:val="22"/>
        </w:rPr>
        <w:t>baik</w:t>
      </w:r>
      <w:r>
        <w:rPr>
          <w:spacing w:val="-10"/>
          <w:sz w:val="22"/>
        </w:rPr>
        <w:t> </w:t>
      </w:r>
      <w:r>
        <w:rPr>
          <w:sz w:val="22"/>
        </w:rPr>
        <w:t>buruh,</w:t>
      </w:r>
      <w:r>
        <w:rPr>
          <w:spacing w:val="-9"/>
          <w:sz w:val="22"/>
        </w:rPr>
        <w:t> </w:t>
      </w:r>
      <w:r>
        <w:rPr>
          <w:sz w:val="22"/>
        </w:rPr>
        <w:t>yang</w:t>
      </w:r>
      <w:r>
        <w:rPr>
          <w:spacing w:val="-7"/>
          <w:sz w:val="22"/>
        </w:rPr>
        <w:t> </w:t>
      </w:r>
      <w:r>
        <w:rPr>
          <w:sz w:val="22"/>
        </w:rPr>
        <w:t>tidak</w:t>
      </w:r>
      <w:r>
        <w:rPr>
          <w:spacing w:val="-10"/>
          <w:sz w:val="22"/>
        </w:rPr>
        <w:t> </w:t>
      </w:r>
      <w:r>
        <w:rPr>
          <w:sz w:val="22"/>
        </w:rPr>
        <w:t>melihat</w:t>
      </w:r>
      <w:r>
        <w:rPr>
          <w:spacing w:val="-10"/>
          <w:sz w:val="22"/>
        </w:rPr>
        <w:t> </w:t>
      </w:r>
      <w:r>
        <w:rPr>
          <w:sz w:val="22"/>
        </w:rPr>
        <w:t>pada</w:t>
      </w:r>
      <w:r>
        <w:rPr>
          <w:spacing w:val="-10"/>
          <w:sz w:val="22"/>
        </w:rPr>
        <w:t> </w:t>
      </w:r>
      <w:r>
        <w:rPr>
          <w:sz w:val="22"/>
        </w:rPr>
        <w:t>waktu</w:t>
      </w:r>
      <w:r>
        <w:rPr>
          <w:spacing w:val="-7"/>
          <w:sz w:val="22"/>
        </w:rPr>
        <w:t> </w:t>
      </w:r>
      <w:r>
        <w:rPr>
          <w:sz w:val="22"/>
        </w:rPr>
        <w:t>pembuatan</w:t>
      </w:r>
      <w:r>
        <w:rPr>
          <w:spacing w:val="-10"/>
          <w:sz w:val="22"/>
        </w:rPr>
        <w:t> </w:t>
      </w:r>
      <w:r>
        <w:rPr>
          <w:sz w:val="22"/>
        </w:rPr>
        <w:t>perjanjian;</w:t>
      </w:r>
    </w:p>
    <w:p>
      <w:pPr>
        <w:pStyle w:val="ListParagraph"/>
        <w:numPr>
          <w:ilvl w:val="0"/>
          <w:numId w:val="72"/>
        </w:numPr>
        <w:tabs>
          <w:tab w:pos="849" w:val="left" w:leader="none"/>
        </w:tabs>
        <w:spacing w:line="240" w:lineRule="auto" w:before="58" w:after="0"/>
        <w:ind w:left="849" w:right="246" w:hanging="533"/>
        <w:jc w:val="left"/>
        <w:rPr>
          <w:sz w:val="22"/>
        </w:rPr>
      </w:pPr>
      <w:r>
        <w:rPr>
          <w:sz w:val="22"/>
        </w:rPr>
        <w:t>jika</w:t>
      </w:r>
      <w:r>
        <w:rPr>
          <w:spacing w:val="-8"/>
          <w:sz w:val="22"/>
        </w:rPr>
        <w:t> </w:t>
      </w:r>
      <w:r>
        <w:rPr>
          <w:sz w:val="22"/>
        </w:rPr>
        <w:t>buruh,</w:t>
      </w:r>
      <w:r>
        <w:rPr>
          <w:spacing w:val="-9"/>
          <w:sz w:val="22"/>
        </w:rPr>
        <w:t> </w:t>
      </w:r>
      <w:r>
        <w:rPr>
          <w:sz w:val="22"/>
        </w:rPr>
        <w:t>karena</w:t>
      </w:r>
      <w:r>
        <w:rPr>
          <w:spacing w:val="-8"/>
          <w:sz w:val="22"/>
        </w:rPr>
        <w:t> </w:t>
      </w:r>
      <w:r>
        <w:rPr>
          <w:sz w:val="22"/>
        </w:rPr>
        <w:t>sakit</w:t>
      </w:r>
      <w:r>
        <w:rPr>
          <w:spacing w:val="-9"/>
          <w:sz w:val="22"/>
        </w:rPr>
        <w:t> </w:t>
      </w:r>
      <w:r>
        <w:rPr>
          <w:sz w:val="22"/>
        </w:rPr>
        <w:t>atau</w:t>
      </w:r>
      <w:r>
        <w:rPr>
          <w:spacing w:val="-8"/>
          <w:sz w:val="22"/>
        </w:rPr>
        <w:t> </w:t>
      </w:r>
      <w:r>
        <w:rPr>
          <w:sz w:val="22"/>
        </w:rPr>
        <w:t>karena</w:t>
      </w:r>
      <w:r>
        <w:rPr>
          <w:spacing w:val="-8"/>
          <w:sz w:val="22"/>
        </w:rPr>
        <w:t> </w:t>
      </w:r>
      <w:r>
        <w:rPr>
          <w:sz w:val="22"/>
        </w:rPr>
        <w:t>alasan-alasan</w:t>
      </w:r>
      <w:r>
        <w:rPr>
          <w:spacing w:val="-7"/>
          <w:sz w:val="22"/>
        </w:rPr>
        <w:t> </w:t>
      </w:r>
      <w:r>
        <w:rPr>
          <w:sz w:val="22"/>
        </w:rPr>
        <w:t>lain</w:t>
      </w:r>
      <w:r>
        <w:rPr>
          <w:spacing w:val="-8"/>
          <w:sz w:val="22"/>
        </w:rPr>
        <w:t> </w:t>
      </w:r>
      <w:r>
        <w:rPr>
          <w:sz w:val="22"/>
        </w:rPr>
        <w:t>di</w:t>
      </w:r>
      <w:r>
        <w:rPr>
          <w:spacing w:val="-9"/>
          <w:sz w:val="22"/>
        </w:rPr>
        <w:t> </w:t>
      </w:r>
      <w:r>
        <w:rPr>
          <w:sz w:val="22"/>
        </w:rPr>
        <w:t>luar</w:t>
      </w:r>
      <w:r>
        <w:rPr>
          <w:spacing w:val="-9"/>
          <w:sz w:val="22"/>
        </w:rPr>
        <w:t> </w:t>
      </w:r>
      <w:r>
        <w:rPr>
          <w:sz w:val="22"/>
        </w:rPr>
        <w:t>salahnya</w:t>
      </w:r>
      <w:r>
        <w:rPr>
          <w:spacing w:val="-8"/>
          <w:sz w:val="22"/>
        </w:rPr>
        <w:t> </w:t>
      </w:r>
      <w:r>
        <w:rPr>
          <w:sz w:val="22"/>
        </w:rPr>
        <w:t>menjadi</w:t>
      </w:r>
      <w:r>
        <w:rPr>
          <w:spacing w:val="-4"/>
          <w:sz w:val="22"/>
        </w:rPr>
        <w:t> </w:t>
      </w:r>
      <w:r>
        <w:rPr>
          <w:sz w:val="22"/>
        </w:rPr>
        <w:t>tidak mampu</w:t>
      </w:r>
      <w:r>
        <w:rPr>
          <w:spacing w:val="-7"/>
          <w:sz w:val="22"/>
        </w:rPr>
        <w:t> </w:t>
      </w:r>
      <w:r>
        <w:rPr>
          <w:sz w:val="22"/>
        </w:rPr>
        <w:t>melakukan</w:t>
      </w:r>
      <w:r>
        <w:rPr>
          <w:spacing w:val="-5"/>
          <w:sz w:val="22"/>
        </w:rPr>
        <w:t> </w:t>
      </w:r>
      <w:r>
        <w:rPr>
          <w:sz w:val="22"/>
        </w:rPr>
        <w:t>pekerjaan</w:t>
      </w:r>
      <w:r>
        <w:rPr>
          <w:spacing w:val="-7"/>
          <w:sz w:val="22"/>
        </w:rPr>
        <w:t> </w:t>
      </w:r>
      <w:r>
        <w:rPr>
          <w:sz w:val="22"/>
        </w:rPr>
        <w:t>yang</w:t>
      </w:r>
      <w:r>
        <w:rPr>
          <w:spacing w:val="-5"/>
          <w:sz w:val="22"/>
        </w:rPr>
        <w:t> </w:t>
      </w:r>
      <w:r>
        <w:rPr>
          <w:sz w:val="22"/>
        </w:rPr>
        <w:t>dijanjikan</w:t>
      </w:r>
      <w:r>
        <w:rPr>
          <w:spacing w:val="-7"/>
          <w:sz w:val="22"/>
        </w:rPr>
        <w:t> </w:t>
      </w:r>
      <w:r>
        <w:rPr>
          <w:sz w:val="22"/>
        </w:rPr>
        <w:t>itu.</w:t>
      </w:r>
      <w:r>
        <w:rPr>
          <w:spacing w:val="-8"/>
          <w:sz w:val="22"/>
        </w:rPr>
        <w:t> </w:t>
      </w:r>
      <w:r>
        <w:rPr>
          <w:sz w:val="22"/>
        </w:rPr>
        <w:t>Perjanjian</w:t>
      </w:r>
      <w:r>
        <w:rPr>
          <w:spacing w:val="-5"/>
          <w:sz w:val="22"/>
        </w:rPr>
        <w:t> </w:t>
      </w:r>
      <w:r>
        <w:rPr>
          <w:sz w:val="22"/>
        </w:rPr>
        <w:t>yang</w:t>
      </w:r>
      <w:r>
        <w:rPr>
          <w:spacing w:val="-7"/>
          <w:sz w:val="22"/>
        </w:rPr>
        <w:t> </w:t>
      </w:r>
      <w:r>
        <w:rPr>
          <w:sz w:val="22"/>
        </w:rPr>
        <w:t>menyerahkan keputusan</w:t>
      </w:r>
      <w:r>
        <w:rPr>
          <w:spacing w:val="-14"/>
          <w:sz w:val="22"/>
        </w:rPr>
        <w:t> </w:t>
      </w:r>
      <w:r>
        <w:rPr>
          <w:sz w:val="22"/>
        </w:rPr>
        <w:t>ke</w:t>
      </w:r>
      <w:r>
        <w:rPr>
          <w:spacing w:val="-14"/>
          <w:sz w:val="22"/>
        </w:rPr>
        <w:t> </w:t>
      </w:r>
      <w:r>
        <w:rPr>
          <w:sz w:val="22"/>
        </w:rPr>
        <w:t>tangan</w:t>
      </w:r>
      <w:r>
        <w:rPr>
          <w:spacing w:val="-14"/>
          <w:sz w:val="22"/>
        </w:rPr>
        <w:t> </w:t>
      </w:r>
      <w:r>
        <w:rPr>
          <w:sz w:val="22"/>
        </w:rPr>
        <w:t>buruh</w:t>
      </w:r>
      <w:r>
        <w:rPr>
          <w:spacing w:val="-13"/>
          <w:sz w:val="22"/>
        </w:rPr>
        <w:t> </w:t>
      </w:r>
      <w:r>
        <w:rPr>
          <w:sz w:val="22"/>
        </w:rPr>
        <w:t>mengenai</w:t>
      </w:r>
      <w:r>
        <w:rPr>
          <w:spacing w:val="-14"/>
          <w:sz w:val="22"/>
        </w:rPr>
        <w:t> </w:t>
      </w:r>
      <w:r>
        <w:rPr>
          <w:sz w:val="22"/>
        </w:rPr>
        <w:t>adanya</w:t>
      </w:r>
      <w:r>
        <w:rPr>
          <w:spacing w:val="-14"/>
          <w:sz w:val="22"/>
        </w:rPr>
        <w:t> </w:t>
      </w:r>
      <w:r>
        <w:rPr>
          <w:sz w:val="22"/>
        </w:rPr>
        <w:t>alasan</w:t>
      </w:r>
      <w:r>
        <w:rPr>
          <w:spacing w:val="-14"/>
          <w:sz w:val="22"/>
        </w:rPr>
        <w:t> </w:t>
      </w:r>
      <w:r>
        <w:rPr>
          <w:sz w:val="22"/>
        </w:rPr>
        <w:t>mendesak</w:t>
      </w:r>
      <w:r>
        <w:rPr>
          <w:spacing w:val="-13"/>
          <w:sz w:val="22"/>
        </w:rPr>
        <w:t> </w:t>
      </w:r>
      <w:r>
        <w:rPr>
          <w:sz w:val="22"/>
        </w:rPr>
        <w:t>dalam</w:t>
      </w:r>
      <w:r>
        <w:rPr>
          <w:spacing w:val="-14"/>
          <w:sz w:val="22"/>
        </w:rPr>
        <w:t> </w:t>
      </w:r>
      <w:r>
        <w:rPr>
          <w:sz w:val="22"/>
        </w:rPr>
        <w:t>arti</w:t>
      </w:r>
      <w:r>
        <w:rPr>
          <w:spacing w:val="-13"/>
          <w:sz w:val="22"/>
        </w:rPr>
        <w:t> </w:t>
      </w:r>
      <w:r>
        <w:rPr>
          <w:sz w:val="22"/>
        </w:rPr>
        <w:t>Pasal</w:t>
      </w:r>
      <w:r>
        <w:rPr>
          <w:spacing w:val="-12"/>
          <w:sz w:val="22"/>
        </w:rPr>
        <w:t> </w:t>
      </w:r>
      <w:r>
        <w:rPr>
          <w:sz w:val="22"/>
        </w:rPr>
        <w:t>1603</w:t>
      </w:r>
      <w:r>
        <w:rPr>
          <w:spacing w:val="-14"/>
          <w:sz w:val="22"/>
        </w:rPr>
        <w:t> </w:t>
      </w:r>
      <w:r>
        <w:rPr>
          <w:sz w:val="22"/>
        </w:rPr>
        <w:t>n, adalah batal.</w:t>
      </w:r>
    </w:p>
    <w:p>
      <w:pPr>
        <w:pStyle w:val="BodyText"/>
        <w:spacing w:before="117"/>
        <w:ind w:left="0"/>
      </w:pPr>
    </w:p>
    <w:p>
      <w:pPr>
        <w:pStyle w:val="BodyText"/>
        <w:ind w:left="3900"/>
      </w:pPr>
      <w:r>
        <w:rPr>
          <w:w w:val="105"/>
        </w:rPr>
        <w:t>Pasal</w:t>
      </w:r>
      <w:r>
        <w:rPr>
          <w:spacing w:val="16"/>
          <w:w w:val="105"/>
        </w:rPr>
        <w:t> </w:t>
      </w:r>
      <w:r>
        <w:rPr>
          <w:spacing w:val="-2"/>
          <w:w w:val="105"/>
        </w:rPr>
        <w:t>1603q</w:t>
      </w:r>
    </w:p>
    <w:p>
      <w:pPr>
        <w:pStyle w:val="BodyText"/>
        <w:spacing w:before="57"/>
        <w:ind w:right="98"/>
      </w:pPr>
      <w:r>
        <w:rPr/>
        <w:t>Ganti</w:t>
      </w:r>
      <w:r>
        <w:rPr>
          <w:spacing w:val="-3"/>
        </w:rPr>
        <w:t> </w:t>
      </w:r>
      <w:r>
        <w:rPr/>
        <w:t>rugi</w:t>
      </w:r>
      <w:r>
        <w:rPr>
          <w:spacing w:val="-3"/>
        </w:rPr>
        <w:t> </w:t>
      </w:r>
      <w:r>
        <w:rPr/>
        <w:t>termaksud</w:t>
      </w:r>
      <w:r>
        <w:rPr>
          <w:spacing w:val="-4"/>
        </w:rPr>
        <w:t> </w:t>
      </w:r>
      <w:r>
        <w:rPr/>
        <w:t>pada</w:t>
      </w:r>
      <w:r>
        <w:rPr>
          <w:spacing w:val="-4"/>
        </w:rPr>
        <w:t> </w:t>
      </w:r>
      <w:r>
        <w:rPr/>
        <w:t>pasal</w:t>
      </w:r>
      <w:r>
        <w:rPr>
          <w:spacing w:val="-3"/>
        </w:rPr>
        <w:t> </w:t>
      </w:r>
      <w:r>
        <w:rPr/>
        <w:t>1601k</w:t>
      </w:r>
      <w:r>
        <w:rPr>
          <w:spacing w:val="-4"/>
        </w:rPr>
        <w:t> </w:t>
      </w:r>
      <w:r>
        <w:rPr/>
        <w:t>dan</w:t>
      </w:r>
      <w:r>
        <w:rPr>
          <w:spacing w:val="-5"/>
        </w:rPr>
        <w:t> </w:t>
      </w:r>
      <w:r>
        <w:rPr/>
        <w:t>1601n</w:t>
      </w:r>
      <w:r>
        <w:rPr>
          <w:spacing w:val="-4"/>
        </w:rPr>
        <w:t> </w:t>
      </w:r>
      <w:r>
        <w:rPr/>
        <w:t>dalam</w:t>
      </w:r>
      <w:r>
        <w:rPr>
          <w:spacing w:val="-2"/>
        </w:rPr>
        <w:t> </w:t>
      </w:r>
      <w:r>
        <w:rPr/>
        <w:t>hal</w:t>
      </w:r>
      <w:r>
        <w:rPr>
          <w:spacing w:val="-3"/>
        </w:rPr>
        <w:t> </w:t>
      </w:r>
      <w:r>
        <w:rPr/>
        <w:t>suatu</w:t>
      </w:r>
      <w:r>
        <w:rPr>
          <w:spacing w:val="-4"/>
        </w:rPr>
        <w:t> </w:t>
      </w:r>
      <w:r>
        <w:rPr/>
        <w:t>hubungan</w:t>
      </w:r>
      <w:r>
        <w:rPr>
          <w:spacing w:val="-4"/>
        </w:rPr>
        <w:t> </w:t>
      </w:r>
      <w:r>
        <w:rPr/>
        <w:t>kerja</w:t>
      </w:r>
      <w:r>
        <w:rPr>
          <w:spacing w:val="-4"/>
        </w:rPr>
        <w:t> </w:t>
      </w:r>
      <w:r>
        <w:rPr/>
        <w:t>diadakan atau</w:t>
      </w:r>
      <w:r>
        <w:rPr>
          <w:spacing w:val="-14"/>
        </w:rPr>
        <w:t> </w:t>
      </w:r>
      <w:r>
        <w:rPr/>
        <w:t>dianggap</w:t>
      </w:r>
      <w:r>
        <w:rPr>
          <w:spacing w:val="-14"/>
        </w:rPr>
        <w:t> </w:t>
      </w:r>
      <w:r>
        <w:rPr/>
        <w:t>diadakan</w:t>
      </w:r>
      <w:r>
        <w:rPr>
          <w:spacing w:val="-13"/>
        </w:rPr>
        <w:t> </w:t>
      </w:r>
      <w:r>
        <w:rPr/>
        <w:t>untuk</w:t>
      </w:r>
      <w:r>
        <w:rPr>
          <w:spacing w:val="-12"/>
        </w:rPr>
        <w:t> </w:t>
      </w:r>
      <w:r>
        <w:rPr/>
        <w:t>waktu</w:t>
      </w:r>
      <w:r>
        <w:rPr>
          <w:spacing w:val="-14"/>
        </w:rPr>
        <w:t> </w:t>
      </w:r>
      <w:r>
        <w:rPr/>
        <w:t>tidak</w:t>
      </w:r>
      <w:r>
        <w:rPr>
          <w:spacing w:val="-11"/>
        </w:rPr>
        <w:t> </w:t>
      </w:r>
      <w:r>
        <w:rPr/>
        <w:t>tentu,</w:t>
      </w:r>
      <w:r>
        <w:rPr>
          <w:spacing w:val="-13"/>
        </w:rPr>
        <w:t> </w:t>
      </w:r>
      <w:r>
        <w:rPr/>
        <w:t>adalah</w:t>
      </w:r>
      <w:r>
        <w:rPr>
          <w:spacing w:val="-12"/>
        </w:rPr>
        <w:t> </w:t>
      </w:r>
      <w:r>
        <w:rPr/>
        <w:t>sama</w:t>
      </w:r>
      <w:r>
        <w:rPr>
          <w:spacing w:val="-14"/>
        </w:rPr>
        <w:t> </w:t>
      </w:r>
      <w:r>
        <w:rPr/>
        <w:t>dengan</w:t>
      </w:r>
      <w:r>
        <w:rPr>
          <w:spacing w:val="-14"/>
        </w:rPr>
        <w:t> </w:t>
      </w:r>
      <w:r>
        <w:rPr/>
        <w:t>jumlah</w:t>
      </w:r>
      <w:r>
        <w:rPr>
          <w:spacing w:val="-13"/>
        </w:rPr>
        <w:t> </w:t>
      </w:r>
      <w:r>
        <w:rPr/>
        <w:t>upah</w:t>
      </w:r>
      <w:r>
        <w:rPr>
          <w:spacing w:val="-14"/>
        </w:rPr>
        <w:t> </w:t>
      </w:r>
      <w:r>
        <w:rPr/>
        <w:t>yang</w:t>
      </w:r>
      <w:r>
        <w:rPr>
          <w:spacing w:val="-11"/>
        </w:rPr>
        <w:t> </w:t>
      </w:r>
      <w:r>
        <w:rPr/>
        <w:t>harus dibayar</w:t>
      </w:r>
      <w:r>
        <w:rPr>
          <w:spacing w:val="-1"/>
        </w:rPr>
        <w:t> </w:t>
      </w:r>
      <w:r>
        <w:rPr/>
        <w:t>sampai pada hari berikut sesudah hari putusnya hubungan kerja dengan pernyataan pemutusan</w:t>
      </w:r>
      <w:r>
        <w:rPr>
          <w:spacing w:val="-3"/>
        </w:rPr>
        <w:t> </w:t>
      </w:r>
      <w:r>
        <w:rPr/>
        <w:t>tersebut.</w:t>
      </w:r>
      <w:r>
        <w:rPr>
          <w:spacing w:val="-2"/>
        </w:rPr>
        <w:t> </w:t>
      </w:r>
      <w:r>
        <w:rPr/>
        <w:t>Dalam</w:t>
      </w:r>
      <w:r>
        <w:rPr>
          <w:spacing w:val="-1"/>
        </w:rPr>
        <w:t> </w:t>
      </w:r>
      <w:r>
        <w:rPr/>
        <w:t>hal</w:t>
      </w:r>
      <w:r>
        <w:rPr>
          <w:spacing w:val="-2"/>
        </w:rPr>
        <w:t> </w:t>
      </w:r>
      <w:r>
        <w:rPr/>
        <w:t>hubungan kerja</w:t>
      </w:r>
      <w:r>
        <w:rPr>
          <w:spacing w:val="-3"/>
        </w:rPr>
        <w:t> </w:t>
      </w:r>
      <w:r>
        <w:rPr/>
        <w:t>diadakan</w:t>
      </w:r>
      <w:r>
        <w:rPr>
          <w:spacing w:val="-3"/>
        </w:rPr>
        <w:t> </w:t>
      </w:r>
      <w:r>
        <w:rPr/>
        <w:t>untuk waktu</w:t>
      </w:r>
      <w:r>
        <w:rPr>
          <w:spacing w:val="-3"/>
        </w:rPr>
        <w:t> </w:t>
      </w:r>
      <w:r>
        <w:rPr/>
        <w:t>tertentu, ganti</w:t>
      </w:r>
      <w:r>
        <w:rPr>
          <w:spacing w:val="-4"/>
        </w:rPr>
        <w:t> </w:t>
      </w:r>
      <w:r>
        <w:rPr/>
        <w:t>rugi</w:t>
      </w:r>
      <w:r>
        <w:rPr>
          <w:spacing w:val="-4"/>
        </w:rPr>
        <w:t> </w:t>
      </w:r>
      <w:r>
        <w:rPr/>
        <w:t>itu adalah sama dengan jumlah upah untuk</w:t>
      </w:r>
      <w:r>
        <w:rPr>
          <w:spacing w:val="-2"/>
        </w:rPr>
        <w:t> </w:t>
      </w:r>
      <w:r>
        <w:rPr/>
        <w:t>jangka</w:t>
      </w:r>
      <w:r>
        <w:rPr>
          <w:spacing w:val="-3"/>
        </w:rPr>
        <w:t> </w:t>
      </w:r>
      <w:r>
        <w:rPr/>
        <w:t>waktu hubungan</w:t>
      </w:r>
      <w:r>
        <w:rPr>
          <w:spacing w:val="-2"/>
        </w:rPr>
        <w:t> </w:t>
      </w:r>
      <w:r>
        <w:rPr/>
        <w:t>kerja yang menurut Pasal- pasal 1603 e dan 1603 f seharusnya berlangsung terus.</w:t>
      </w:r>
    </w:p>
    <w:p>
      <w:pPr>
        <w:pStyle w:val="BodyText"/>
        <w:spacing w:before="61"/>
        <w:ind w:hanging="1"/>
      </w:pPr>
      <w:r>
        <w:rPr/>
        <w:t>Yang dimaksud dengan upah di</w:t>
      </w:r>
      <w:r>
        <w:rPr>
          <w:spacing w:val="-1"/>
        </w:rPr>
        <w:t> </w:t>
      </w:r>
      <w:r>
        <w:rPr/>
        <w:t>sini</w:t>
      </w:r>
      <w:r>
        <w:rPr>
          <w:spacing w:val="-3"/>
        </w:rPr>
        <w:t> </w:t>
      </w:r>
      <w:r>
        <w:rPr/>
        <w:t>adalah</w:t>
      </w:r>
      <w:r>
        <w:rPr>
          <w:spacing w:val="-2"/>
        </w:rPr>
        <w:t> </w:t>
      </w:r>
      <w:r>
        <w:rPr/>
        <w:t>bagian-bagian upah tersebut</w:t>
      </w:r>
      <w:r>
        <w:rPr>
          <w:spacing w:val="-3"/>
        </w:rPr>
        <w:t> </w:t>
      </w:r>
      <w:r>
        <w:rPr/>
        <w:t>pada Pasal</w:t>
      </w:r>
      <w:r>
        <w:rPr>
          <w:spacing w:val="-1"/>
        </w:rPr>
        <w:t> </w:t>
      </w:r>
      <w:r>
        <w:rPr/>
        <w:t>1601p nomor</w:t>
      </w:r>
      <w:r>
        <w:rPr>
          <w:spacing w:val="-9"/>
        </w:rPr>
        <w:t> </w:t>
      </w:r>
      <w:r>
        <w:rPr/>
        <w:t>1</w:t>
      </w:r>
      <w:r>
        <w:rPr>
          <w:spacing w:val="-8"/>
        </w:rPr>
        <w:t> </w:t>
      </w:r>
      <w:r>
        <w:rPr/>
        <w:t>dan</w:t>
      </w:r>
      <w:r>
        <w:rPr>
          <w:spacing w:val="-5"/>
        </w:rPr>
        <w:t> </w:t>
      </w:r>
      <w:r>
        <w:rPr/>
        <w:t>7</w:t>
      </w:r>
      <w:r>
        <w:rPr>
          <w:spacing w:val="-9"/>
        </w:rPr>
        <w:t> </w:t>
      </w:r>
      <w:r>
        <w:rPr/>
        <w:t>Jika</w:t>
      </w:r>
      <w:r>
        <w:rPr>
          <w:spacing w:val="-8"/>
        </w:rPr>
        <w:t> </w:t>
      </w:r>
      <w:r>
        <w:rPr/>
        <w:t>upah</w:t>
      </w:r>
      <w:r>
        <w:rPr>
          <w:spacing w:val="-11"/>
        </w:rPr>
        <w:t> </w:t>
      </w:r>
      <w:r>
        <w:rPr/>
        <w:t>buruh,</w:t>
      </w:r>
      <w:r>
        <w:rPr>
          <w:spacing w:val="-4"/>
        </w:rPr>
        <w:t> </w:t>
      </w:r>
      <w:r>
        <w:rPr/>
        <w:t>baik</w:t>
      </w:r>
      <w:r>
        <w:rPr>
          <w:spacing w:val="-8"/>
        </w:rPr>
        <w:t> </w:t>
      </w:r>
      <w:r>
        <w:rPr/>
        <w:t>seluruhnya</w:t>
      </w:r>
      <w:r>
        <w:rPr>
          <w:spacing w:val="-8"/>
        </w:rPr>
        <w:t> </w:t>
      </w:r>
      <w:r>
        <w:rPr/>
        <w:t>maupun</w:t>
      </w:r>
      <w:r>
        <w:rPr>
          <w:spacing w:val="-8"/>
        </w:rPr>
        <w:t> </w:t>
      </w:r>
      <w:r>
        <w:rPr/>
        <w:t>sebagian</w:t>
      </w:r>
      <w:r>
        <w:rPr>
          <w:spacing w:val="-8"/>
        </w:rPr>
        <w:t> </w:t>
      </w:r>
      <w:r>
        <w:rPr/>
        <w:t>tidak</w:t>
      </w:r>
      <w:r>
        <w:rPr>
          <w:spacing w:val="-8"/>
        </w:rPr>
        <w:t> </w:t>
      </w:r>
      <w:r>
        <w:rPr/>
        <w:t>ditetapkan</w:t>
      </w:r>
      <w:r>
        <w:rPr>
          <w:spacing w:val="-5"/>
        </w:rPr>
        <w:t> </w:t>
      </w:r>
      <w:r>
        <w:rPr/>
        <w:t>menurut jangka</w:t>
      </w:r>
      <w:r>
        <w:rPr>
          <w:spacing w:val="-5"/>
        </w:rPr>
        <w:t> </w:t>
      </w:r>
      <w:r>
        <w:rPr/>
        <w:t>waktu,</w:t>
      </w:r>
      <w:r>
        <w:rPr>
          <w:spacing w:val="-4"/>
        </w:rPr>
        <w:t> </w:t>
      </w:r>
      <w:r>
        <w:rPr/>
        <w:t>maka</w:t>
      </w:r>
      <w:r>
        <w:rPr>
          <w:spacing w:val="-5"/>
        </w:rPr>
        <w:t> </w:t>
      </w:r>
      <w:r>
        <w:rPr/>
        <w:t>berlaku</w:t>
      </w:r>
      <w:r>
        <w:rPr>
          <w:spacing w:val="-2"/>
        </w:rPr>
        <w:t> </w:t>
      </w:r>
      <w:r>
        <w:rPr/>
        <w:t>ukuran</w:t>
      </w:r>
      <w:r>
        <w:rPr>
          <w:spacing w:val="-5"/>
        </w:rPr>
        <w:t> </w:t>
      </w:r>
      <w:r>
        <w:rPr/>
        <w:t>termaksud</w:t>
      </w:r>
      <w:r>
        <w:rPr>
          <w:spacing w:val="-2"/>
        </w:rPr>
        <w:t> </w:t>
      </w:r>
      <w:r>
        <w:rPr/>
        <w:t>pada</w:t>
      </w:r>
      <w:r>
        <w:rPr>
          <w:spacing w:val="-5"/>
        </w:rPr>
        <w:t> </w:t>
      </w:r>
      <w:r>
        <w:rPr/>
        <w:t>Pasal</w:t>
      </w:r>
      <w:r>
        <w:rPr>
          <w:spacing w:val="-4"/>
        </w:rPr>
        <w:t> </w:t>
      </w:r>
      <w:r>
        <w:rPr/>
        <w:t>1601o.</w:t>
      </w:r>
      <w:r>
        <w:rPr>
          <w:spacing w:val="-4"/>
        </w:rPr>
        <w:t> </w:t>
      </w:r>
      <w:r>
        <w:rPr/>
        <w:t>Tiap</w:t>
      </w:r>
      <w:r>
        <w:rPr>
          <w:spacing w:val="-5"/>
        </w:rPr>
        <w:t> </w:t>
      </w:r>
      <w:r>
        <w:rPr/>
        <w:t>perjanjian</w:t>
      </w:r>
      <w:r>
        <w:rPr>
          <w:spacing w:val="-5"/>
        </w:rPr>
        <w:t> </w:t>
      </w:r>
      <w:r>
        <w:rPr/>
        <w:t>yang menetapkan suatu ganti rugi yang lebih rendah bagi buruh, adalah batal. Dalam surat perjanjian</w:t>
      </w:r>
      <w:r>
        <w:rPr>
          <w:spacing w:val="-4"/>
        </w:rPr>
        <w:t> </w:t>
      </w:r>
      <w:r>
        <w:rPr/>
        <w:t>atau</w:t>
      </w:r>
      <w:r>
        <w:rPr>
          <w:spacing w:val="-4"/>
        </w:rPr>
        <w:t> </w:t>
      </w:r>
      <w:r>
        <w:rPr/>
        <w:t>reglemen</w:t>
      </w:r>
      <w:r>
        <w:rPr>
          <w:spacing w:val="-4"/>
        </w:rPr>
        <w:t> </w:t>
      </w:r>
      <w:r>
        <w:rPr/>
        <w:t>dapat</w:t>
      </w:r>
      <w:r>
        <w:rPr>
          <w:spacing w:val="-5"/>
        </w:rPr>
        <w:t> </w:t>
      </w:r>
      <w:r>
        <w:rPr/>
        <w:t>ditetapkan</w:t>
      </w:r>
      <w:r>
        <w:rPr>
          <w:spacing w:val="-2"/>
        </w:rPr>
        <w:t> </w:t>
      </w:r>
      <w:r>
        <w:rPr/>
        <w:t>suatu</w:t>
      </w:r>
      <w:r>
        <w:rPr>
          <w:spacing w:val="-2"/>
        </w:rPr>
        <w:t> </w:t>
      </w:r>
      <w:r>
        <w:rPr/>
        <w:t>ganti</w:t>
      </w:r>
      <w:r>
        <w:rPr>
          <w:spacing w:val="-4"/>
        </w:rPr>
        <w:t> </w:t>
      </w:r>
      <w:r>
        <w:rPr/>
        <w:t>rugi</w:t>
      </w:r>
      <w:r>
        <w:rPr>
          <w:spacing w:val="-5"/>
        </w:rPr>
        <w:t> </w:t>
      </w:r>
      <w:r>
        <w:rPr/>
        <w:t>yang</w:t>
      </w:r>
      <w:r>
        <w:rPr>
          <w:spacing w:val="-4"/>
        </w:rPr>
        <w:t> </w:t>
      </w:r>
      <w:r>
        <w:rPr/>
        <w:t>lebih</w:t>
      </w:r>
      <w:r>
        <w:rPr>
          <w:spacing w:val="-4"/>
        </w:rPr>
        <w:t> </w:t>
      </w:r>
      <w:r>
        <w:rPr/>
        <w:t>besar</w:t>
      </w:r>
      <w:r>
        <w:rPr>
          <w:spacing w:val="-3"/>
        </w:rPr>
        <w:t> </w:t>
      </w:r>
      <w:r>
        <w:rPr/>
        <w:t>jumlahnya.</w:t>
      </w:r>
    </w:p>
    <w:p>
      <w:pPr>
        <w:pStyle w:val="BodyText"/>
        <w:spacing w:before="63"/>
        <w:ind w:right="449"/>
      </w:pPr>
      <w:r>
        <w:rPr/>
        <w:t>Pengadilan berwenang untuk menetapkan ganti rugi termaksud pada alinea pertama dan keempat</w:t>
      </w:r>
      <w:r>
        <w:rPr>
          <w:spacing w:val="-14"/>
        </w:rPr>
        <w:t> </w:t>
      </w:r>
      <w:r>
        <w:rPr/>
        <w:t>pasal</w:t>
      </w:r>
      <w:r>
        <w:rPr>
          <w:spacing w:val="-14"/>
        </w:rPr>
        <w:t> </w:t>
      </w:r>
      <w:r>
        <w:rPr/>
        <w:t>ini</w:t>
      </w:r>
      <w:r>
        <w:rPr>
          <w:spacing w:val="-14"/>
        </w:rPr>
        <w:t> </w:t>
      </w:r>
      <w:r>
        <w:rPr/>
        <w:t>dalam</w:t>
      </w:r>
      <w:r>
        <w:rPr>
          <w:spacing w:val="-13"/>
        </w:rPr>
        <w:t> </w:t>
      </w:r>
      <w:r>
        <w:rPr/>
        <w:t>jumlah</w:t>
      </w:r>
      <w:r>
        <w:rPr>
          <w:spacing w:val="-14"/>
        </w:rPr>
        <w:t> </w:t>
      </w:r>
      <w:r>
        <w:rPr/>
        <w:t>yang</w:t>
      </w:r>
      <w:r>
        <w:rPr>
          <w:spacing w:val="-14"/>
        </w:rPr>
        <w:t> </w:t>
      </w:r>
      <w:r>
        <w:rPr/>
        <w:t>lebih</w:t>
      </w:r>
      <w:r>
        <w:rPr>
          <w:spacing w:val="-14"/>
        </w:rPr>
        <w:t> </w:t>
      </w:r>
      <w:r>
        <w:rPr/>
        <w:t>rendah,</w:t>
      </w:r>
      <w:r>
        <w:rPr>
          <w:spacing w:val="-13"/>
        </w:rPr>
        <w:t> </w:t>
      </w:r>
      <w:r>
        <w:rPr/>
        <w:t>jika</w:t>
      </w:r>
      <w:r>
        <w:rPr>
          <w:spacing w:val="-14"/>
        </w:rPr>
        <w:t> </w:t>
      </w:r>
      <w:r>
        <w:rPr/>
        <w:t>menurut</w:t>
      </w:r>
      <w:r>
        <w:rPr>
          <w:spacing w:val="-14"/>
        </w:rPr>
        <w:t> </w:t>
      </w:r>
      <w:r>
        <w:rPr/>
        <w:t>pendapatnya</w:t>
      </w:r>
      <w:r>
        <w:rPr>
          <w:spacing w:val="-14"/>
        </w:rPr>
        <w:t> </w:t>
      </w:r>
      <w:r>
        <w:rPr/>
        <w:t>ganti</w:t>
      </w:r>
      <w:r>
        <w:rPr>
          <w:spacing w:val="-13"/>
        </w:rPr>
        <w:t> </w:t>
      </w:r>
      <w:r>
        <w:rPr/>
        <w:t>rugi</w:t>
      </w:r>
      <w:r>
        <w:rPr>
          <w:spacing w:val="-14"/>
        </w:rPr>
        <w:t> </w:t>
      </w:r>
      <w:r>
        <w:rPr/>
        <w:t>itu terlalu</w:t>
      </w:r>
      <w:r>
        <w:rPr>
          <w:spacing w:val="-14"/>
        </w:rPr>
        <w:t> </w:t>
      </w:r>
      <w:r>
        <w:rPr/>
        <w:t>tinggi.</w:t>
      </w:r>
      <w:r>
        <w:rPr>
          <w:spacing w:val="-14"/>
        </w:rPr>
        <w:t> </w:t>
      </w:r>
      <w:r>
        <w:rPr/>
        <w:t>Atas</w:t>
      </w:r>
      <w:r>
        <w:rPr>
          <w:spacing w:val="-14"/>
        </w:rPr>
        <w:t> </w:t>
      </w:r>
      <w:r>
        <w:rPr/>
        <w:t>ganti</w:t>
      </w:r>
      <w:r>
        <w:rPr>
          <w:spacing w:val="-13"/>
        </w:rPr>
        <w:t> </w:t>
      </w:r>
      <w:r>
        <w:rPr/>
        <w:t>rugi</w:t>
      </w:r>
      <w:r>
        <w:rPr>
          <w:spacing w:val="-14"/>
        </w:rPr>
        <w:t> </w:t>
      </w:r>
      <w:r>
        <w:rPr/>
        <w:t>yang</w:t>
      </w:r>
      <w:r>
        <w:rPr>
          <w:spacing w:val="-14"/>
        </w:rPr>
        <w:t> </w:t>
      </w:r>
      <w:r>
        <w:rPr/>
        <w:t>harus</w:t>
      </w:r>
      <w:r>
        <w:rPr>
          <w:spacing w:val="-14"/>
        </w:rPr>
        <w:t> </w:t>
      </w:r>
      <w:r>
        <w:rPr/>
        <w:t>dibayar</w:t>
      </w:r>
      <w:r>
        <w:rPr>
          <w:spacing w:val="-13"/>
        </w:rPr>
        <w:t> </w:t>
      </w:r>
      <w:r>
        <w:rPr/>
        <w:t>itu,</w:t>
      </w:r>
      <w:r>
        <w:rPr>
          <w:spacing w:val="-14"/>
        </w:rPr>
        <w:t> </w:t>
      </w:r>
      <w:r>
        <w:rPr/>
        <w:t>dikenakan</w:t>
      </w:r>
      <w:r>
        <w:rPr>
          <w:spacing w:val="-14"/>
        </w:rPr>
        <w:t> </w:t>
      </w:r>
      <w:r>
        <w:rPr/>
        <w:t>bunga</w:t>
      </w:r>
      <w:r>
        <w:rPr>
          <w:spacing w:val="-14"/>
        </w:rPr>
        <w:t> </w:t>
      </w:r>
      <w:r>
        <w:rPr/>
        <w:t>sebesar</w:t>
      </w:r>
      <w:r>
        <w:rPr>
          <w:spacing w:val="-13"/>
        </w:rPr>
        <w:t> </w:t>
      </w:r>
      <w:r>
        <w:rPr/>
        <w:t>enam</w:t>
      </w:r>
      <w:r>
        <w:rPr>
          <w:spacing w:val="-14"/>
        </w:rPr>
        <w:t> </w:t>
      </w:r>
      <w:r>
        <w:rPr/>
        <w:t>persen setahun, terhitung sejak hari hubungan kerja diakhiri.</w:t>
      </w:r>
    </w:p>
    <w:p>
      <w:pPr>
        <w:pStyle w:val="BodyText"/>
        <w:spacing w:before="115"/>
        <w:ind w:left="0"/>
      </w:pPr>
    </w:p>
    <w:p>
      <w:pPr>
        <w:pStyle w:val="BodyText"/>
        <w:ind w:left="3923"/>
      </w:pPr>
      <w:r>
        <w:rPr>
          <w:w w:val="105"/>
        </w:rPr>
        <w:t>Pasal</w:t>
      </w:r>
      <w:r>
        <w:rPr>
          <w:spacing w:val="16"/>
          <w:w w:val="105"/>
        </w:rPr>
        <w:t> </w:t>
      </w:r>
      <w:r>
        <w:rPr>
          <w:spacing w:val="-2"/>
          <w:w w:val="105"/>
        </w:rPr>
        <w:t>1603r</w:t>
      </w:r>
    </w:p>
    <w:p>
      <w:pPr>
        <w:pStyle w:val="BodyText"/>
        <w:spacing w:after="0"/>
        <w:sectPr>
          <w:pgSz w:w="12240" w:h="15840"/>
          <w:pgMar w:top="1520" w:bottom="280" w:left="1800" w:right="1800"/>
        </w:sectPr>
      </w:pPr>
    </w:p>
    <w:p>
      <w:pPr>
        <w:pStyle w:val="BodyText"/>
        <w:spacing w:before="65"/>
        <w:ind w:right="96" w:hanging="1"/>
      </w:pPr>
      <w:r>
        <w:rPr/>
        <w:t>Jika salah satu pihak memutuskan hubungan kerja tanpa pernyataan pemutusan hubungan kerja</w:t>
      </w:r>
      <w:r>
        <w:rPr>
          <w:spacing w:val="-14"/>
        </w:rPr>
        <w:t> </w:t>
      </w:r>
      <w:r>
        <w:rPr/>
        <w:t>atau</w:t>
      </w:r>
      <w:r>
        <w:rPr>
          <w:spacing w:val="-14"/>
        </w:rPr>
        <w:t> </w:t>
      </w:r>
      <w:r>
        <w:rPr/>
        <w:t>tanpa</w:t>
      </w:r>
      <w:r>
        <w:rPr>
          <w:spacing w:val="-14"/>
        </w:rPr>
        <w:t> </w:t>
      </w:r>
      <w:r>
        <w:rPr/>
        <w:t>mengindahkan</w:t>
      </w:r>
      <w:r>
        <w:rPr>
          <w:spacing w:val="-13"/>
        </w:rPr>
        <w:t> </w:t>
      </w:r>
      <w:r>
        <w:rPr/>
        <w:t>ketentuan-ketentuan</w:t>
      </w:r>
      <w:r>
        <w:rPr>
          <w:spacing w:val="-14"/>
        </w:rPr>
        <w:t> </w:t>
      </w:r>
      <w:r>
        <w:rPr/>
        <w:t>yang</w:t>
      </w:r>
      <w:r>
        <w:rPr>
          <w:spacing w:val="-14"/>
        </w:rPr>
        <w:t> </w:t>
      </w:r>
      <w:r>
        <w:rPr/>
        <w:t>berlaku</w:t>
      </w:r>
      <w:r>
        <w:rPr>
          <w:spacing w:val="-14"/>
        </w:rPr>
        <w:t> </w:t>
      </w:r>
      <w:r>
        <w:rPr/>
        <w:t>bagi</w:t>
      </w:r>
      <w:r>
        <w:rPr>
          <w:spacing w:val="-13"/>
        </w:rPr>
        <w:t> </w:t>
      </w:r>
      <w:r>
        <w:rPr/>
        <w:t>pernyataan</w:t>
      </w:r>
      <w:r>
        <w:rPr>
          <w:spacing w:val="-14"/>
        </w:rPr>
        <w:t> </w:t>
      </w:r>
      <w:r>
        <w:rPr/>
        <w:t>pemutusan hubungan kerja, sambil membayar ganti rugi</w:t>
      </w:r>
      <w:r>
        <w:rPr>
          <w:spacing w:val="-2"/>
        </w:rPr>
        <w:t> </w:t>
      </w:r>
      <w:r>
        <w:rPr/>
        <w:t>kepada pihak</w:t>
      </w:r>
      <w:r>
        <w:rPr>
          <w:spacing w:val="-2"/>
        </w:rPr>
        <w:t> </w:t>
      </w:r>
      <w:r>
        <w:rPr/>
        <w:t>lainnya menurut</w:t>
      </w:r>
      <w:r>
        <w:rPr>
          <w:spacing w:val="-2"/>
        </w:rPr>
        <w:t> </w:t>
      </w:r>
      <w:r>
        <w:rPr/>
        <w:t>ketentuan- ketentuan</w:t>
      </w:r>
      <w:r>
        <w:rPr>
          <w:spacing w:val="-7"/>
        </w:rPr>
        <w:t> </w:t>
      </w:r>
      <w:r>
        <w:rPr/>
        <w:t>alinea</w:t>
      </w:r>
      <w:r>
        <w:rPr>
          <w:spacing w:val="-7"/>
        </w:rPr>
        <w:t> </w:t>
      </w:r>
      <w:r>
        <w:rPr/>
        <w:t>pertama</w:t>
      </w:r>
      <w:r>
        <w:rPr>
          <w:spacing w:val="-7"/>
        </w:rPr>
        <w:t> </w:t>
      </w:r>
      <w:r>
        <w:rPr/>
        <w:t>pasal</w:t>
      </w:r>
      <w:r>
        <w:rPr>
          <w:spacing w:val="-6"/>
        </w:rPr>
        <w:t> </w:t>
      </w:r>
      <w:r>
        <w:rPr/>
        <w:t>yang</w:t>
      </w:r>
      <w:r>
        <w:rPr>
          <w:spacing w:val="-4"/>
        </w:rPr>
        <w:t> </w:t>
      </w:r>
      <w:r>
        <w:rPr/>
        <w:t>lalu,</w:t>
      </w:r>
      <w:r>
        <w:rPr>
          <w:spacing w:val="-6"/>
        </w:rPr>
        <w:t> </w:t>
      </w:r>
      <w:r>
        <w:rPr/>
        <w:t>maka</w:t>
      </w:r>
      <w:r>
        <w:rPr>
          <w:spacing w:val="-7"/>
        </w:rPr>
        <w:t> </w:t>
      </w:r>
      <w:r>
        <w:rPr/>
        <w:t>pihak</w:t>
      </w:r>
      <w:r>
        <w:rPr>
          <w:spacing w:val="-4"/>
        </w:rPr>
        <w:t> </w:t>
      </w:r>
      <w:r>
        <w:rPr/>
        <w:t>lain</w:t>
      </w:r>
      <w:r>
        <w:rPr>
          <w:spacing w:val="-8"/>
        </w:rPr>
        <w:t> </w:t>
      </w:r>
      <w:r>
        <w:rPr/>
        <w:t>tersebut,</w:t>
      </w:r>
      <w:r>
        <w:rPr>
          <w:spacing w:val="-6"/>
        </w:rPr>
        <w:t> </w:t>
      </w:r>
      <w:r>
        <w:rPr/>
        <w:t>jika</w:t>
      </w:r>
      <w:r>
        <w:rPr>
          <w:spacing w:val="-7"/>
        </w:rPr>
        <w:t> </w:t>
      </w:r>
      <w:r>
        <w:rPr/>
        <w:t>hal</w:t>
      </w:r>
      <w:r>
        <w:rPr>
          <w:spacing w:val="-7"/>
        </w:rPr>
        <w:t> </w:t>
      </w:r>
      <w:r>
        <w:rPr/>
        <w:t>itu</w:t>
      </w:r>
      <w:r>
        <w:rPr>
          <w:spacing w:val="-8"/>
        </w:rPr>
        <w:t> </w:t>
      </w:r>
      <w:r>
        <w:rPr/>
        <w:t>terjadi</w:t>
      </w:r>
      <w:r>
        <w:rPr>
          <w:spacing w:val="-6"/>
        </w:rPr>
        <w:t> </w:t>
      </w:r>
      <w:r>
        <w:rPr/>
        <w:t>dalam keadaan</w:t>
      </w:r>
      <w:r>
        <w:rPr>
          <w:spacing w:val="-7"/>
        </w:rPr>
        <w:t> </w:t>
      </w:r>
      <w:r>
        <w:rPr/>
        <w:t>yang</w:t>
      </w:r>
      <w:r>
        <w:rPr>
          <w:spacing w:val="-4"/>
        </w:rPr>
        <w:t> </w:t>
      </w:r>
      <w:r>
        <w:rPr/>
        <w:t>sedemikian</w:t>
      </w:r>
      <w:r>
        <w:rPr>
          <w:spacing w:val="-4"/>
        </w:rPr>
        <w:t> </w:t>
      </w:r>
      <w:r>
        <w:rPr/>
        <w:t>rupa</w:t>
      </w:r>
      <w:r>
        <w:rPr>
          <w:spacing w:val="-7"/>
        </w:rPr>
        <w:t> </w:t>
      </w:r>
      <w:r>
        <w:rPr/>
        <w:t>sehingga</w:t>
      </w:r>
      <w:r>
        <w:rPr>
          <w:spacing w:val="-7"/>
        </w:rPr>
        <w:t> </w:t>
      </w:r>
      <w:r>
        <w:rPr/>
        <w:t>kerugian</w:t>
      </w:r>
      <w:r>
        <w:rPr>
          <w:spacing w:val="-7"/>
        </w:rPr>
        <w:t> </w:t>
      </w:r>
      <w:r>
        <w:rPr/>
        <w:t>yang</w:t>
      </w:r>
      <w:r>
        <w:rPr>
          <w:spacing w:val="-5"/>
        </w:rPr>
        <w:t> </w:t>
      </w:r>
      <w:r>
        <w:rPr/>
        <w:t>diderita</w:t>
      </w:r>
      <w:r>
        <w:rPr>
          <w:spacing w:val="-7"/>
        </w:rPr>
        <w:t> </w:t>
      </w:r>
      <w:r>
        <w:rPr/>
        <w:t>tidak</w:t>
      </w:r>
      <w:r>
        <w:rPr>
          <w:spacing w:val="-4"/>
        </w:rPr>
        <w:t> </w:t>
      </w:r>
      <w:r>
        <w:rPr/>
        <w:t>dapat</w:t>
      </w:r>
      <w:r>
        <w:rPr>
          <w:spacing w:val="-5"/>
        </w:rPr>
        <w:t> </w:t>
      </w:r>
      <w:r>
        <w:rPr/>
        <w:t>dianggap</w:t>
      </w:r>
      <w:r>
        <w:rPr>
          <w:spacing w:val="-7"/>
        </w:rPr>
        <w:t> </w:t>
      </w:r>
      <w:r>
        <w:rPr/>
        <w:t>cukup diganti</w:t>
      </w:r>
      <w:r>
        <w:rPr>
          <w:spacing w:val="-1"/>
        </w:rPr>
        <w:t> </w:t>
      </w:r>
      <w:r>
        <w:rPr/>
        <w:t>dengan</w:t>
      </w:r>
      <w:r>
        <w:rPr>
          <w:spacing w:val="-2"/>
        </w:rPr>
        <w:t> </w:t>
      </w:r>
      <w:r>
        <w:rPr/>
        <w:t>ganti</w:t>
      </w:r>
      <w:r>
        <w:rPr>
          <w:spacing w:val="-1"/>
        </w:rPr>
        <w:t> </w:t>
      </w:r>
      <w:r>
        <w:rPr/>
        <w:t>rugi</w:t>
      </w:r>
      <w:r>
        <w:rPr>
          <w:spacing w:val="-3"/>
        </w:rPr>
        <w:t> </w:t>
      </w:r>
      <w:r>
        <w:rPr/>
        <w:t>yang</w:t>
      </w:r>
      <w:r>
        <w:rPr>
          <w:spacing w:val="-2"/>
        </w:rPr>
        <w:t> </w:t>
      </w:r>
      <w:r>
        <w:rPr/>
        <w:t>diterima</w:t>
      </w:r>
      <w:r>
        <w:rPr>
          <w:spacing w:val="-2"/>
        </w:rPr>
        <w:t> </w:t>
      </w:r>
      <w:r>
        <w:rPr/>
        <w:t>itu,</w:t>
      </w:r>
      <w:r>
        <w:rPr>
          <w:spacing w:val="-1"/>
        </w:rPr>
        <w:t> </w:t>
      </w:r>
      <w:r>
        <w:rPr/>
        <w:t>berhak menuntut ganti</w:t>
      </w:r>
      <w:r>
        <w:rPr>
          <w:spacing w:val="-1"/>
        </w:rPr>
        <w:t> </w:t>
      </w:r>
      <w:r>
        <w:rPr/>
        <w:t>rugi</w:t>
      </w:r>
      <w:r>
        <w:rPr>
          <w:spacing w:val="-3"/>
        </w:rPr>
        <w:t> </w:t>
      </w:r>
      <w:r>
        <w:rPr/>
        <w:t>lagi</w:t>
      </w:r>
      <w:r>
        <w:rPr>
          <w:spacing w:val="-1"/>
        </w:rPr>
        <w:t> </w:t>
      </w:r>
      <w:r>
        <w:rPr/>
        <w:t>di</w:t>
      </w:r>
      <w:r>
        <w:rPr>
          <w:spacing w:val="-5"/>
        </w:rPr>
        <w:t> </w:t>
      </w:r>
      <w:r>
        <w:rPr/>
        <w:t>muka </w:t>
      </w:r>
      <w:r>
        <w:rPr>
          <w:spacing w:val="-2"/>
        </w:rPr>
        <w:t>Pengadilan.</w:t>
      </w:r>
    </w:p>
    <w:p>
      <w:pPr>
        <w:pStyle w:val="BodyText"/>
        <w:spacing w:before="119"/>
        <w:ind w:left="0"/>
      </w:pPr>
    </w:p>
    <w:p>
      <w:pPr>
        <w:pStyle w:val="BodyText"/>
        <w:ind w:left="3916"/>
      </w:pPr>
      <w:r>
        <w:rPr>
          <w:w w:val="105"/>
        </w:rPr>
        <w:t>Pasal</w:t>
      </w:r>
      <w:r>
        <w:rPr>
          <w:spacing w:val="16"/>
          <w:w w:val="105"/>
        </w:rPr>
        <w:t> </w:t>
      </w:r>
      <w:r>
        <w:rPr>
          <w:spacing w:val="-2"/>
          <w:w w:val="105"/>
        </w:rPr>
        <w:t>1603s</w:t>
      </w:r>
    </w:p>
    <w:p>
      <w:pPr>
        <w:pStyle w:val="BodyText"/>
        <w:spacing w:before="57"/>
        <w:ind w:right="175"/>
      </w:pPr>
      <w:r>
        <w:rPr/>
        <w:t>Dalam</w:t>
      </w:r>
      <w:r>
        <w:rPr>
          <w:spacing w:val="-14"/>
        </w:rPr>
        <w:t> </w:t>
      </w:r>
      <w:r>
        <w:rPr/>
        <w:t>hal</w:t>
      </w:r>
      <w:r>
        <w:rPr>
          <w:spacing w:val="-14"/>
        </w:rPr>
        <w:t> </w:t>
      </w:r>
      <w:r>
        <w:rPr/>
        <w:t>salah</w:t>
      </w:r>
      <w:r>
        <w:rPr>
          <w:spacing w:val="-14"/>
        </w:rPr>
        <w:t> </w:t>
      </w:r>
      <w:r>
        <w:rPr/>
        <w:t>satu</w:t>
      </w:r>
      <w:r>
        <w:rPr>
          <w:spacing w:val="-13"/>
        </w:rPr>
        <w:t> </w:t>
      </w:r>
      <w:r>
        <w:rPr/>
        <w:t>pihak</w:t>
      </w:r>
      <w:r>
        <w:rPr>
          <w:spacing w:val="-14"/>
        </w:rPr>
        <w:t> </w:t>
      </w:r>
      <w:r>
        <w:rPr/>
        <w:t>dengan</w:t>
      </w:r>
      <w:r>
        <w:rPr>
          <w:spacing w:val="-14"/>
        </w:rPr>
        <w:t> </w:t>
      </w:r>
      <w:r>
        <w:rPr/>
        <w:t>sengaja</w:t>
      </w:r>
      <w:r>
        <w:rPr>
          <w:spacing w:val="-14"/>
        </w:rPr>
        <w:t> </w:t>
      </w:r>
      <w:r>
        <w:rPr/>
        <w:t>atau</w:t>
      </w:r>
      <w:r>
        <w:rPr>
          <w:spacing w:val="-13"/>
        </w:rPr>
        <w:t> </w:t>
      </w:r>
      <w:r>
        <w:rPr/>
        <w:t>karena</w:t>
      </w:r>
      <w:r>
        <w:rPr>
          <w:spacing w:val="-14"/>
        </w:rPr>
        <w:t> </w:t>
      </w:r>
      <w:r>
        <w:rPr/>
        <w:t>melawan</w:t>
      </w:r>
      <w:r>
        <w:rPr>
          <w:spacing w:val="-14"/>
        </w:rPr>
        <w:t> </w:t>
      </w:r>
      <w:r>
        <w:rPr/>
        <w:t>hukum,</w:t>
      </w:r>
      <w:r>
        <w:rPr>
          <w:spacing w:val="-14"/>
        </w:rPr>
        <w:t> </w:t>
      </w:r>
      <w:r>
        <w:rPr/>
        <w:t>pihak</w:t>
      </w:r>
      <w:r>
        <w:rPr>
          <w:spacing w:val="-13"/>
        </w:rPr>
        <w:t> </w:t>
      </w:r>
      <w:r>
        <w:rPr/>
        <w:t>lainnya</w:t>
      </w:r>
      <w:r>
        <w:rPr>
          <w:spacing w:val="-14"/>
        </w:rPr>
        <w:t> </w:t>
      </w:r>
      <w:r>
        <w:rPr/>
        <w:t>berhak menuntut jumlah termaksud pada Pasal 1603 q atau ganti rugi sepenuhnya. Ketentuan ini berlaku</w:t>
      </w:r>
      <w:r>
        <w:rPr>
          <w:spacing w:val="-6"/>
        </w:rPr>
        <w:t> </w:t>
      </w:r>
      <w:r>
        <w:rPr/>
        <w:t>juga</w:t>
      </w:r>
      <w:r>
        <w:rPr>
          <w:spacing w:val="-8"/>
        </w:rPr>
        <w:t> </w:t>
      </w:r>
      <w:r>
        <w:rPr/>
        <w:t>jika</w:t>
      </w:r>
      <w:r>
        <w:rPr>
          <w:spacing w:val="-8"/>
        </w:rPr>
        <w:t> </w:t>
      </w:r>
      <w:r>
        <w:rPr/>
        <w:t>salah</w:t>
      </w:r>
      <w:r>
        <w:rPr>
          <w:spacing w:val="-8"/>
        </w:rPr>
        <w:t> </w:t>
      </w:r>
      <w:r>
        <w:rPr/>
        <w:t>satu</w:t>
      </w:r>
      <w:r>
        <w:rPr>
          <w:spacing w:val="-4"/>
        </w:rPr>
        <w:t> </w:t>
      </w:r>
      <w:r>
        <w:rPr/>
        <w:t>pihak</w:t>
      </w:r>
      <w:r>
        <w:rPr>
          <w:spacing w:val="-10"/>
        </w:rPr>
        <w:t> </w:t>
      </w:r>
      <w:r>
        <w:rPr/>
        <w:t>dengan</w:t>
      </w:r>
      <w:r>
        <w:rPr>
          <w:spacing w:val="-8"/>
        </w:rPr>
        <w:t> </w:t>
      </w:r>
      <w:r>
        <w:rPr/>
        <w:t>sengaja</w:t>
      </w:r>
      <w:r>
        <w:rPr>
          <w:spacing w:val="-8"/>
        </w:rPr>
        <w:t> </w:t>
      </w:r>
      <w:r>
        <w:rPr/>
        <w:t>atau</w:t>
      </w:r>
      <w:r>
        <w:rPr>
          <w:spacing w:val="-6"/>
        </w:rPr>
        <w:t> </w:t>
      </w:r>
      <w:r>
        <w:rPr/>
        <w:t>karena</w:t>
      </w:r>
      <w:r>
        <w:rPr>
          <w:spacing w:val="-8"/>
        </w:rPr>
        <w:t> </w:t>
      </w:r>
      <w:r>
        <w:rPr/>
        <w:t>salahnya</w:t>
      </w:r>
      <w:r>
        <w:rPr>
          <w:spacing w:val="-8"/>
        </w:rPr>
        <w:t> </w:t>
      </w:r>
      <w:r>
        <w:rPr/>
        <w:t>memberi</w:t>
      </w:r>
      <w:r>
        <w:rPr>
          <w:spacing w:val="-7"/>
        </w:rPr>
        <w:t> </w:t>
      </w:r>
      <w:r>
        <w:rPr/>
        <w:t>alasan mendesak kepada pihak lainnya untuk memutuskan hubungan kerja tanpa pernyataan pemutusan</w:t>
      </w:r>
      <w:r>
        <w:rPr>
          <w:spacing w:val="-5"/>
        </w:rPr>
        <w:t> </w:t>
      </w:r>
      <w:r>
        <w:rPr/>
        <w:t>hubungan</w:t>
      </w:r>
      <w:r>
        <w:rPr>
          <w:spacing w:val="-3"/>
        </w:rPr>
        <w:t> </w:t>
      </w:r>
      <w:r>
        <w:rPr/>
        <w:t>kerja</w:t>
      </w:r>
      <w:r>
        <w:rPr>
          <w:spacing w:val="-5"/>
        </w:rPr>
        <w:t> </w:t>
      </w:r>
      <w:r>
        <w:rPr/>
        <w:t>atau</w:t>
      </w:r>
      <w:r>
        <w:rPr>
          <w:spacing w:val="-5"/>
        </w:rPr>
        <w:t> </w:t>
      </w:r>
      <w:r>
        <w:rPr/>
        <w:t>tanpa</w:t>
      </w:r>
      <w:r>
        <w:rPr>
          <w:spacing w:val="-5"/>
        </w:rPr>
        <w:t> </w:t>
      </w:r>
      <w:r>
        <w:rPr/>
        <w:t>mengindahkan</w:t>
      </w:r>
      <w:r>
        <w:rPr>
          <w:spacing w:val="-5"/>
        </w:rPr>
        <w:t> </w:t>
      </w:r>
      <w:r>
        <w:rPr/>
        <w:t>ketentuan-ketentuan</w:t>
      </w:r>
      <w:r>
        <w:rPr>
          <w:spacing w:val="-5"/>
        </w:rPr>
        <w:t> </w:t>
      </w:r>
      <w:r>
        <w:rPr/>
        <w:t>yang</w:t>
      </w:r>
      <w:r>
        <w:rPr>
          <w:spacing w:val="-3"/>
        </w:rPr>
        <w:t> </w:t>
      </w:r>
      <w:r>
        <w:rPr/>
        <w:t>berlaku</w:t>
      </w:r>
      <w:r>
        <w:rPr>
          <w:spacing w:val="-5"/>
        </w:rPr>
        <w:t> </w:t>
      </w:r>
      <w:r>
        <w:rPr/>
        <w:t>bagi pernyataan pemutusan hubungan kerja dan pihak lain itu menggunakan haknya itu.</w:t>
      </w:r>
    </w:p>
    <w:p>
      <w:pPr>
        <w:pStyle w:val="BodyText"/>
        <w:spacing w:before="120"/>
        <w:ind w:left="0"/>
      </w:pPr>
    </w:p>
    <w:p>
      <w:pPr>
        <w:pStyle w:val="BodyText"/>
        <w:ind w:left="3746"/>
      </w:pPr>
      <w:r>
        <w:rPr/>
        <w:t>Pasal</w:t>
      </w:r>
      <w:r>
        <w:rPr>
          <w:spacing w:val="7"/>
        </w:rPr>
        <w:t> </w:t>
      </w:r>
      <w:r>
        <w:rPr/>
        <w:t>1603s</w:t>
      </w:r>
      <w:r>
        <w:rPr>
          <w:spacing w:val="7"/>
        </w:rPr>
        <w:t> </w:t>
      </w:r>
      <w:r>
        <w:rPr>
          <w:spacing w:val="-5"/>
        </w:rPr>
        <w:t>bis</w:t>
      </w:r>
    </w:p>
    <w:p>
      <w:pPr>
        <w:pStyle w:val="BodyText"/>
        <w:spacing w:before="57"/>
        <w:ind w:hanging="1"/>
      </w:pPr>
      <w:r>
        <w:rPr/>
        <w:t>Jika</w:t>
      </w:r>
      <w:r>
        <w:rPr>
          <w:spacing w:val="-9"/>
        </w:rPr>
        <w:t> </w:t>
      </w:r>
      <w:r>
        <w:rPr/>
        <w:t>majikan</w:t>
      </w:r>
      <w:r>
        <w:rPr>
          <w:spacing w:val="-6"/>
        </w:rPr>
        <w:t> </w:t>
      </w:r>
      <w:r>
        <w:rPr/>
        <w:t>memutuskan</w:t>
      </w:r>
      <w:r>
        <w:rPr>
          <w:spacing w:val="-9"/>
        </w:rPr>
        <w:t> </w:t>
      </w:r>
      <w:r>
        <w:rPr/>
        <w:t>hubungan</w:t>
      </w:r>
      <w:r>
        <w:rPr>
          <w:spacing w:val="-6"/>
        </w:rPr>
        <w:t> </w:t>
      </w:r>
      <w:r>
        <w:rPr/>
        <w:t>kerja</w:t>
      </w:r>
      <w:r>
        <w:rPr>
          <w:spacing w:val="-9"/>
        </w:rPr>
        <w:t> </w:t>
      </w:r>
      <w:r>
        <w:rPr/>
        <w:t>dengan</w:t>
      </w:r>
      <w:r>
        <w:rPr>
          <w:spacing w:val="-6"/>
        </w:rPr>
        <w:t> </w:t>
      </w:r>
      <w:r>
        <w:rPr/>
        <w:t>maksud</w:t>
      </w:r>
      <w:r>
        <w:rPr>
          <w:spacing w:val="-9"/>
        </w:rPr>
        <w:t> </w:t>
      </w:r>
      <w:r>
        <w:rPr/>
        <w:t>menghindari</w:t>
      </w:r>
      <w:r>
        <w:rPr>
          <w:spacing w:val="-6"/>
        </w:rPr>
        <w:t> </w:t>
      </w:r>
      <w:r>
        <w:rPr/>
        <w:t>kewajibannya</w:t>
      </w:r>
      <w:r>
        <w:rPr>
          <w:spacing w:val="-9"/>
        </w:rPr>
        <w:t> </w:t>
      </w:r>
      <w:r>
        <w:rPr/>
        <w:t>untuk memberi</w:t>
      </w:r>
      <w:r>
        <w:rPr>
          <w:spacing w:val="-1"/>
        </w:rPr>
        <w:t> </w:t>
      </w:r>
      <w:r>
        <w:rPr/>
        <w:t>cuti</w:t>
      </w:r>
      <w:r>
        <w:rPr>
          <w:spacing w:val="-1"/>
        </w:rPr>
        <w:t> </w:t>
      </w:r>
      <w:r>
        <w:rPr/>
        <w:t>setelah</w:t>
      </w:r>
      <w:r>
        <w:rPr>
          <w:spacing w:val="-2"/>
        </w:rPr>
        <w:t> </w:t>
      </w:r>
      <w:r>
        <w:rPr/>
        <w:t>suatu</w:t>
      </w:r>
      <w:r>
        <w:rPr>
          <w:spacing w:val="-2"/>
        </w:rPr>
        <w:t> </w:t>
      </w:r>
      <w:r>
        <w:rPr/>
        <w:t>masa</w:t>
      </w:r>
      <w:r>
        <w:rPr>
          <w:spacing w:val="-2"/>
        </w:rPr>
        <w:t> </w:t>
      </w:r>
      <w:r>
        <w:rPr/>
        <w:t>kerja</w:t>
      </w:r>
      <w:r>
        <w:rPr>
          <w:spacing w:val="-2"/>
        </w:rPr>
        <w:t> </w:t>
      </w:r>
      <w:r>
        <w:rPr/>
        <w:t>tertentu yang</w:t>
      </w:r>
      <w:r>
        <w:rPr>
          <w:spacing w:val="-3"/>
        </w:rPr>
        <w:t> </w:t>
      </w:r>
      <w:r>
        <w:rPr/>
        <w:t>telah diperjanjikan</w:t>
      </w:r>
      <w:r>
        <w:rPr>
          <w:spacing w:val="-2"/>
        </w:rPr>
        <w:t> </w:t>
      </w:r>
      <w:r>
        <w:rPr/>
        <w:t>dalam atau berhubungan</w:t>
      </w:r>
      <w:r>
        <w:rPr>
          <w:spacing w:val="-2"/>
        </w:rPr>
        <w:t> </w:t>
      </w:r>
      <w:r>
        <w:rPr/>
        <w:t>dengan</w:t>
      </w:r>
      <w:r>
        <w:rPr>
          <w:spacing w:val="-2"/>
        </w:rPr>
        <w:t> </w:t>
      </w:r>
      <w:r>
        <w:rPr/>
        <w:t>perjanjian,</w:t>
      </w:r>
      <w:r>
        <w:rPr>
          <w:spacing w:val="-1"/>
        </w:rPr>
        <w:t> </w:t>
      </w:r>
      <w:r>
        <w:rPr/>
        <w:t>maka</w:t>
      </w:r>
      <w:r>
        <w:rPr>
          <w:spacing w:val="-2"/>
        </w:rPr>
        <w:t> </w:t>
      </w:r>
      <w:r>
        <w:rPr/>
        <w:t>buruh</w:t>
      </w:r>
      <w:r>
        <w:rPr>
          <w:spacing w:val="-2"/>
        </w:rPr>
        <w:t> </w:t>
      </w:r>
      <w:r>
        <w:rPr/>
        <w:t>berhak di</w:t>
      </w:r>
      <w:r>
        <w:rPr>
          <w:spacing w:val="-2"/>
        </w:rPr>
        <w:t> </w:t>
      </w:r>
      <w:r>
        <w:rPr/>
        <w:t>samping menuntut apa</w:t>
      </w:r>
      <w:r>
        <w:rPr>
          <w:spacing w:val="-2"/>
        </w:rPr>
        <w:t> </w:t>
      </w:r>
      <w:r>
        <w:rPr/>
        <w:t>yang dapat ia terima berhubung dengan pemberhentiannya berdasarkan aturan-aturan lain, juga menuntut suatu</w:t>
      </w:r>
      <w:r>
        <w:rPr>
          <w:spacing w:val="-6"/>
        </w:rPr>
        <w:t> </w:t>
      </w:r>
      <w:r>
        <w:rPr/>
        <w:t>ganti</w:t>
      </w:r>
      <w:r>
        <w:rPr>
          <w:spacing w:val="-8"/>
        </w:rPr>
        <w:t> </w:t>
      </w:r>
      <w:r>
        <w:rPr/>
        <w:t>rugi</w:t>
      </w:r>
      <w:r>
        <w:rPr>
          <w:spacing w:val="-8"/>
        </w:rPr>
        <w:t> </w:t>
      </w:r>
      <w:r>
        <w:rPr/>
        <w:t>sebesar</w:t>
      </w:r>
      <w:r>
        <w:rPr>
          <w:spacing w:val="-9"/>
        </w:rPr>
        <w:t> </w:t>
      </w:r>
      <w:r>
        <w:rPr/>
        <w:t>gaji</w:t>
      </w:r>
      <w:r>
        <w:rPr>
          <w:spacing w:val="-8"/>
        </w:rPr>
        <w:t> </w:t>
      </w:r>
      <w:r>
        <w:rPr/>
        <w:t>yang</w:t>
      </w:r>
      <w:r>
        <w:rPr>
          <w:spacing w:val="-8"/>
        </w:rPr>
        <w:t> </w:t>
      </w:r>
      <w:r>
        <w:rPr/>
        <w:t>menurut</w:t>
      </w:r>
      <w:r>
        <w:rPr>
          <w:spacing w:val="-7"/>
        </w:rPr>
        <w:t> </w:t>
      </w:r>
      <w:r>
        <w:rPr/>
        <w:t>perjanjian</w:t>
      </w:r>
      <w:r>
        <w:rPr>
          <w:spacing w:val="-6"/>
        </w:rPr>
        <w:t> </w:t>
      </w:r>
      <w:r>
        <w:rPr/>
        <w:t>seharusnya</w:t>
      </w:r>
      <w:r>
        <w:rPr>
          <w:spacing w:val="-8"/>
        </w:rPr>
        <w:t> </w:t>
      </w:r>
      <w:r>
        <w:rPr/>
        <w:t>diterimanya</w:t>
      </w:r>
      <w:r>
        <w:rPr>
          <w:spacing w:val="-8"/>
        </w:rPr>
        <w:t> </w:t>
      </w:r>
      <w:r>
        <w:rPr/>
        <w:t>selama</w:t>
      </w:r>
      <w:r>
        <w:rPr>
          <w:spacing w:val="-8"/>
        </w:rPr>
        <w:t> </w:t>
      </w:r>
      <w:r>
        <w:rPr/>
        <w:t>waktu cuti,</w:t>
      </w:r>
      <w:r>
        <w:rPr>
          <w:spacing w:val="-7"/>
        </w:rPr>
        <w:t> </w:t>
      </w:r>
      <w:r>
        <w:rPr/>
        <w:t>dan</w:t>
      </w:r>
      <w:r>
        <w:rPr>
          <w:spacing w:val="-8"/>
        </w:rPr>
        <w:t> </w:t>
      </w:r>
      <w:r>
        <w:rPr/>
        <w:t>jika</w:t>
      </w:r>
      <w:r>
        <w:rPr>
          <w:spacing w:val="-6"/>
        </w:rPr>
        <w:t> </w:t>
      </w:r>
      <w:r>
        <w:rPr/>
        <w:t>dalam</w:t>
      </w:r>
      <w:r>
        <w:rPr>
          <w:spacing w:val="-6"/>
        </w:rPr>
        <w:t> </w:t>
      </w:r>
      <w:r>
        <w:rPr/>
        <w:t>perjanjian</w:t>
      </w:r>
      <w:r>
        <w:rPr>
          <w:spacing w:val="-8"/>
        </w:rPr>
        <w:t> </w:t>
      </w:r>
      <w:r>
        <w:rPr/>
        <w:t>diperjanjikan</w:t>
      </w:r>
      <w:r>
        <w:rPr>
          <w:spacing w:val="-6"/>
        </w:rPr>
        <w:t> </w:t>
      </w:r>
      <w:r>
        <w:rPr/>
        <w:t>suatu</w:t>
      </w:r>
      <w:r>
        <w:rPr>
          <w:spacing w:val="-6"/>
        </w:rPr>
        <w:t> </w:t>
      </w:r>
      <w:r>
        <w:rPr/>
        <w:t>perjalanan</w:t>
      </w:r>
      <w:r>
        <w:rPr>
          <w:spacing w:val="-6"/>
        </w:rPr>
        <w:t> </w:t>
      </w:r>
      <w:r>
        <w:rPr/>
        <w:t>dengan</w:t>
      </w:r>
      <w:r>
        <w:rPr>
          <w:spacing w:val="-8"/>
        </w:rPr>
        <w:t> </w:t>
      </w:r>
      <w:r>
        <w:rPr/>
        <w:t>cuma-cuma,</w:t>
      </w:r>
      <w:r>
        <w:rPr>
          <w:spacing w:val="-7"/>
        </w:rPr>
        <w:t> </w:t>
      </w:r>
      <w:r>
        <w:rPr/>
        <w:t>sejumlah uang</w:t>
      </w:r>
      <w:r>
        <w:rPr>
          <w:spacing w:val="-14"/>
        </w:rPr>
        <w:t> </w:t>
      </w:r>
      <w:r>
        <w:rPr/>
        <w:t>yang</w:t>
      </w:r>
      <w:r>
        <w:rPr>
          <w:spacing w:val="-13"/>
        </w:rPr>
        <w:t> </w:t>
      </w:r>
      <w:r>
        <w:rPr/>
        <w:t>diperlukan</w:t>
      </w:r>
      <w:r>
        <w:rPr>
          <w:spacing w:val="-12"/>
        </w:rPr>
        <w:t> </w:t>
      </w:r>
      <w:r>
        <w:rPr/>
        <w:t>untuk</w:t>
      </w:r>
      <w:r>
        <w:rPr>
          <w:spacing w:val="-13"/>
        </w:rPr>
        <w:t> </w:t>
      </w:r>
      <w:r>
        <w:rPr/>
        <w:t>perjalanan</w:t>
      </w:r>
      <w:r>
        <w:rPr>
          <w:spacing w:val="-14"/>
        </w:rPr>
        <w:t> </w:t>
      </w:r>
      <w:r>
        <w:rPr/>
        <w:t>cuma-cuma</w:t>
      </w:r>
      <w:r>
        <w:rPr>
          <w:spacing w:val="-14"/>
        </w:rPr>
        <w:t> </w:t>
      </w:r>
      <w:r>
        <w:rPr/>
        <w:t>menurut</w:t>
      </w:r>
      <w:r>
        <w:rPr>
          <w:spacing w:val="-13"/>
        </w:rPr>
        <w:t> </w:t>
      </w:r>
      <w:r>
        <w:rPr/>
        <w:t>perjanjian</w:t>
      </w:r>
      <w:r>
        <w:rPr>
          <w:spacing w:val="-12"/>
        </w:rPr>
        <w:t> </w:t>
      </w:r>
      <w:r>
        <w:rPr/>
        <w:t>ke</w:t>
      </w:r>
      <w:r>
        <w:rPr>
          <w:spacing w:val="-14"/>
        </w:rPr>
        <w:t> </w:t>
      </w:r>
      <w:r>
        <w:rPr/>
        <w:t>tempat</w:t>
      </w:r>
      <w:r>
        <w:rPr>
          <w:spacing w:val="-13"/>
        </w:rPr>
        <w:t> </w:t>
      </w:r>
      <w:r>
        <w:rPr/>
        <w:t>asal</w:t>
      </w:r>
      <w:r>
        <w:rPr>
          <w:spacing w:val="-14"/>
        </w:rPr>
        <w:t> </w:t>
      </w:r>
      <w:r>
        <w:rPr/>
        <w:t>atau</w:t>
      </w:r>
      <w:r>
        <w:rPr>
          <w:spacing w:val="-14"/>
        </w:rPr>
        <w:t> </w:t>
      </w:r>
      <w:r>
        <w:rPr/>
        <w:t>ke tempat cuti, pada saat pemutusan hubungan kerja.</w:t>
      </w:r>
    </w:p>
    <w:p>
      <w:pPr>
        <w:pStyle w:val="BodyText"/>
        <w:spacing w:before="61"/>
        <w:ind w:right="66" w:hanging="1"/>
      </w:pPr>
      <w:r>
        <w:rPr/>
        <w:t>Jika</w:t>
      </w:r>
      <w:r>
        <w:rPr>
          <w:spacing w:val="-6"/>
        </w:rPr>
        <w:t> </w:t>
      </w:r>
      <w:r>
        <w:rPr/>
        <w:t>di</w:t>
      </w:r>
      <w:r>
        <w:rPr>
          <w:spacing w:val="-5"/>
        </w:rPr>
        <w:t> </w:t>
      </w:r>
      <w:r>
        <w:rPr/>
        <w:t>luar</w:t>
      </w:r>
      <w:r>
        <w:rPr>
          <w:spacing w:val="-7"/>
        </w:rPr>
        <w:t> </w:t>
      </w:r>
      <w:r>
        <w:rPr/>
        <w:t>hal</w:t>
      </w:r>
      <w:r>
        <w:rPr>
          <w:spacing w:val="-7"/>
        </w:rPr>
        <w:t> </w:t>
      </w:r>
      <w:r>
        <w:rPr/>
        <w:t>termaksud</w:t>
      </w:r>
      <w:r>
        <w:rPr>
          <w:spacing w:val="-6"/>
        </w:rPr>
        <w:t> </w:t>
      </w:r>
      <w:r>
        <w:rPr/>
        <w:t>pada</w:t>
      </w:r>
      <w:r>
        <w:rPr>
          <w:spacing w:val="-6"/>
        </w:rPr>
        <w:t> </w:t>
      </w:r>
      <w:r>
        <w:rPr/>
        <w:t>alinea</w:t>
      </w:r>
      <w:r>
        <w:rPr>
          <w:spacing w:val="-6"/>
        </w:rPr>
        <w:t> </w:t>
      </w:r>
      <w:r>
        <w:rPr/>
        <w:t>lalu,</w:t>
      </w:r>
      <w:r>
        <w:rPr>
          <w:spacing w:val="-5"/>
        </w:rPr>
        <w:t> </w:t>
      </w:r>
      <w:r>
        <w:rPr/>
        <w:t>sesudah</w:t>
      </w:r>
      <w:r>
        <w:rPr>
          <w:spacing w:val="-6"/>
        </w:rPr>
        <w:t> </w:t>
      </w:r>
      <w:r>
        <w:rPr/>
        <w:t>lewat</w:t>
      </w:r>
      <w:r>
        <w:rPr>
          <w:spacing w:val="-4"/>
        </w:rPr>
        <w:t> </w:t>
      </w:r>
      <w:r>
        <w:rPr/>
        <w:t>separuh</w:t>
      </w:r>
      <w:r>
        <w:rPr>
          <w:spacing w:val="-6"/>
        </w:rPr>
        <w:t> </w:t>
      </w:r>
      <w:r>
        <w:rPr/>
        <w:t>dan</w:t>
      </w:r>
      <w:r>
        <w:rPr>
          <w:spacing w:val="-6"/>
        </w:rPr>
        <w:t> </w:t>
      </w:r>
      <w:r>
        <w:rPr/>
        <w:t>masa</w:t>
      </w:r>
      <w:r>
        <w:rPr>
          <w:spacing w:val="-6"/>
        </w:rPr>
        <w:t> </w:t>
      </w:r>
      <w:r>
        <w:rPr/>
        <w:t>kerja</w:t>
      </w:r>
      <w:r>
        <w:rPr>
          <w:spacing w:val="-6"/>
        </w:rPr>
        <w:t> </w:t>
      </w:r>
      <w:r>
        <w:rPr/>
        <w:t>yang ditetapkan dalam</w:t>
      </w:r>
      <w:r>
        <w:rPr>
          <w:spacing w:val="-2"/>
        </w:rPr>
        <w:t> </w:t>
      </w:r>
      <w:r>
        <w:rPr/>
        <w:t>perjanjian</w:t>
      </w:r>
      <w:r>
        <w:rPr>
          <w:spacing w:val="-1"/>
        </w:rPr>
        <w:t> </w:t>
      </w:r>
      <w:r>
        <w:rPr/>
        <w:t>untuk</w:t>
      </w:r>
      <w:r>
        <w:rPr>
          <w:spacing w:val="-3"/>
        </w:rPr>
        <w:t> </w:t>
      </w:r>
      <w:r>
        <w:rPr/>
        <w:t>memberikan cuti, majikan secara</w:t>
      </w:r>
      <w:r>
        <w:rPr>
          <w:spacing w:val="-1"/>
        </w:rPr>
        <w:t> </w:t>
      </w:r>
      <w:r>
        <w:rPr/>
        <w:t>sepihak</w:t>
      </w:r>
      <w:r>
        <w:rPr>
          <w:spacing w:val="-1"/>
        </w:rPr>
        <w:t> </w:t>
      </w:r>
      <w:r>
        <w:rPr/>
        <w:t>memutuskan hubungan</w:t>
      </w:r>
      <w:r>
        <w:rPr>
          <w:spacing w:val="-14"/>
        </w:rPr>
        <w:t> </w:t>
      </w:r>
      <w:r>
        <w:rPr/>
        <w:t>kerja</w:t>
      </w:r>
      <w:r>
        <w:rPr>
          <w:spacing w:val="-14"/>
        </w:rPr>
        <w:t> </w:t>
      </w:r>
      <w:r>
        <w:rPr/>
        <w:t>tanpa</w:t>
      </w:r>
      <w:r>
        <w:rPr>
          <w:spacing w:val="-14"/>
        </w:rPr>
        <w:t> </w:t>
      </w:r>
      <w:r>
        <w:rPr/>
        <w:t>alasan</w:t>
      </w:r>
      <w:r>
        <w:rPr>
          <w:spacing w:val="-13"/>
        </w:rPr>
        <w:t> </w:t>
      </w:r>
      <w:r>
        <w:rPr/>
        <w:t>mendesak,</w:t>
      </w:r>
      <w:r>
        <w:rPr>
          <w:spacing w:val="-14"/>
        </w:rPr>
        <w:t> </w:t>
      </w:r>
      <w:r>
        <w:rPr/>
        <w:t>maka</w:t>
      </w:r>
      <w:r>
        <w:rPr>
          <w:spacing w:val="-14"/>
        </w:rPr>
        <w:t> </w:t>
      </w:r>
      <w:r>
        <w:rPr/>
        <w:t>ía</w:t>
      </w:r>
      <w:r>
        <w:rPr>
          <w:spacing w:val="-14"/>
        </w:rPr>
        <w:t> </w:t>
      </w:r>
      <w:r>
        <w:rPr/>
        <w:t>wajib,</w:t>
      </w:r>
      <w:r>
        <w:rPr>
          <w:spacing w:val="-13"/>
        </w:rPr>
        <w:t> </w:t>
      </w:r>
      <w:r>
        <w:rPr/>
        <w:t>di</w:t>
      </w:r>
      <w:r>
        <w:rPr>
          <w:spacing w:val="-14"/>
        </w:rPr>
        <w:t> </w:t>
      </w:r>
      <w:r>
        <w:rPr/>
        <w:t>samping</w:t>
      </w:r>
      <w:r>
        <w:rPr>
          <w:spacing w:val="-14"/>
        </w:rPr>
        <w:t> </w:t>
      </w:r>
      <w:r>
        <w:rPr/>
        <w:t>membayar</w:t>
      </w:r>
      <w:r>
        <w:rPr>
          <w:spacing w:val="-14"/>
        </w:rPr>
        <w:t> </w:t>
      </w:r>
      <w:r>
        <w:rPr/>
        <w:t>apa</w:t>
      </w:r>
      <w:r>
        <w:rPr>
          <w:spacing w:val="-13"/>
        </w:rPr>
        <w:t> </w:t>
      </w:r>
      <w:r>
        <w:rPr/>
        <w:t>yang</w:t>
      </w:r>
      <w:r>
        <w:rPr>
          <w:spacing w:val="-14"/>
        </w:rPr>
        <w:t> </w:t>
      </w:r>
      <w:r>
        <w:rPr/>
        <w:t>harus</w:t>
      </w:r>
      <w:r>
        <w:rPr>
          <w:spacing w:val="-14"/>
        </w:rPr>
        <w:t> </w:t>
      </w:r>
      <w:r>
        <w:rPr/>
        <w:t>ia bayar</w:t>
      </w:r>
      <w:r>
        <w:rPr>
          <w:spacing w:val="-1"/>
        </w:rPr>
        <w:t> </w:t>
      </w:r>
      <w:r>
        <w:rPr/>
        <w:t>kepada</w:t>
      </w:r>
      <w:r>
        <w:rPr>
          <w:spacing w:val="-3"/>
        </w:rPr>
        <w:t> </w:t>
      </w:r>
      <w:r>
        <w:rPr/>
        <w:t>buruh</w:t>
      </w:r>
      <w:r>
        <w:rPr>
          <w:spacing w:val="-3"/>
        </w:rPr>
        <w:t> </w:t>
      </w:r>
      <w:r>
        <w:rPr/>
        <w:t>berdasarkan</w:t>
      </w:r>
      <w:r>
        <w:rPr>
          <w:spacing w:val="-1"/>
        </w:rPr>
        <w:t> </w:t>
      </w:r>
      <w:r>
        <w:rPr/>
        <w:t>aturan-aturan</w:t>
      </w:r>
      <w:r>
        <w:rPr>
          <w:spacing w:val="-3"/>
        </w:rPr>
        <w:t> </w:t>
      </w:r>
      <w:r>
        <w:rPr/>
        <w:t>lain,</w:t>
      </w:r>
      <w:r>
        <w:rPr>
          <w:spacing w:val="-3"/>
        </w:rPr>
        <w:t> </w:t>
      </w:r>
      <w:r>
        <w:rPr/>
        <w:t>juga</w:t>
      </w:r>
      <w:r>
        <w:rPr>
          <w:spacing w:val="-3"/>
        </w:rPr>
        <w:t> </w:t>
      </w:r>
      <w:r>
        <w:rPr/>
        <w:t>membayar</w:t>
      </w:r>
      <w:r>
        <w:rPr>
          <w:spacing w:val="-1"/>
        </w:rPr>
        <w:t> </w:t>
      </w:r>
      <w:r>
        <w:rPr/>
        <w:t>sejumlah</w:t>
      </w:r>
      <w:r>
        <w:rPr>
          <w:spacing w:val="-1"/>
        </w:rPr>
        <w:t> </w:t>
      </w:r>
      <w:r>
        <w:rPr/>
        <w:t>uang</w:t>
      </w:r>
      <w:r>
        <w:rPr>
          <w:spacing w:val="-1"/>
        </w:rPr>
        <w:t> </w:t>
      </w:r>
      <w:r>
        <w:rPr/>
        <w:t>yang perbandingannya</w:t>
      </w:r>
      <w:r>
        <w:rPr>
          <w:spacing w:val="-14"/>
        </w:rPr>
        <w:t> </w:t>
      </w:r>
      <w:r>
        <w:rPr/>
        <w:t>dengan</w:t>
      </w:r>
      <w:r>
        <w:rPr>
          <w:spacing w:val="-14"/>
        </w:rPr>
        <w:t> </w:t>
      </w:r>
      <w:r>
        <w:rPr/>
        <w:t>jumlah</w:t>
      </w:r>
      <w:r>
        <w:rPr>
          <w:spacing w:val="-14"/>
        </w:rPr>
        <w:t> </w:t>
      </w:r>
      <w:r>
        <w:rPr/>
        <w:t>ganti</w:t>
      </w:r>
      <w:r>
        <w:rPr>
          <w:spacing w:val="-13"/>
        </w:rPr>
        <w:t> </w:t>
      </w:r>
      <w:r>
        <w:rPr/>
        <w:t>rugi</w:t>
      </w:r>
      <w:r>
        <w:rPr>
          <w:spacing w:val="-14"/>
        </w:rPr>
        <w:t> </w:t>
      </w:r>
      <w:r>
        <w:rPr/>
        <w:t>termaksud</w:t>
      </w:r>
      <w:r>
        <w:rPr>
          <w:spacing w:val="-14"/>
        </w:rPr>
        <w:t> </w:t>
      </w:r>
      <w:r>
        <w:rPr/>
        <w:t>pada</w:t>
      </w:r>
      <w:r>
        <w:rPr>
          <w:spacing w:val="-14"/>
        </w:rPr>
        <w:t> </w:t>
      </w:r>
      <w:r>
        <w:rPr/>
        <w:t>alinea</w:t>
      </w:r>
      <w:r>
        <w:rPr>
          <w:spacing w:val="-13"/>
        </w:rPr>
        <w:t> </w:t>
      </w:r>
      <w:r>
        <w:rPr/>
        <w:t>pertama</w:t>
      </w:r>
      <w:r>
        <w:rPr>
          <w:spacing w:val="-14"/>
        </w:rPr>
        <w:t> </w:t>
      </w:r>
      <w:r>
        <w:rPr/>
        <w:t>adalah</w:t>
      </w:r>
      <w:r>
        <w:rPr>
          <w:spacing w:val="-14"/>
        </w:rPr>
        <w:t> </w:t>
      </w:r>
      <w:r>
        <w:rPr/>
        <w:t>sama</w:t>
      </w:r>
      <w:r>
        <w:rPr>
          <w:spacing w:val="-14"/>
        </w:rPr>
        <w:t> </w:t>
      </w:r>
      <w:r>
        <w:rPr/>
        <w:t>dengan perbandingan</w:t>
      </w:r>
      <w:r>
        <w:rPr>
          <w:spacing w:val="-1"/>
        </w:rPr>
        <w:t> </w:t>
      </w:r>
      <w:r>
        <w:rPr/>
        <w:t>antara</w:t>
      </w:r>
      <w:r>
        <w:rPr>
          <w:spacing w:val="-1"/>
        </w:rPr>
        <w:t> </w:t>
      </w:r>
      <w:r>
        <w:rPr/>
        <w:t>masa kerja</w:t>
      </w:r>
      <w:r>
        <w:rPr>
          <w:spacing w:val="-1"/>
        </w:rPr>
        <w:t> </w:t>
      </w:r>
      <w:r>
        <w:rPr/>
        <w:t>yang diperlukan untuk</w:t>
      </w:r>
      <w:r>
        <w:rPr>
          <w:spacing w:val="-1"/>
        </w:rPr>
        <w:t> </w:t>
      </w:r>
      <w:r>
        <w:rPr/>
        <w:t>memperoleh cuti yang telah</w:t>
      </w:r>
      <w:r>
        <w:rPr>
          <w:spacing w:val="-1"/>
        </w:rPr>
        <w:t> </w:t>
      </w:r>
      <w:r>
        <w:rPr/>
        <w:t>lampau pada waktu pemutusan hubungan kerja dan masa kerja yang diperlukan untuk mendapatkan cuti penuh.</w:t>
      </w:r>
    </w:p>
    <w:p>
      <w:pPr>
        <w:pStyle w:val="BodyText"/>
        <w:spacing w:before="65"/>
      </w:pPr>
      <w:r>
        <w:rPr/>
        <w:t>Dalam</w:t>
      </w:r>
      <w:r>
        <w:rPr>
          <w:spacing w:val="-5"/>
        </w:rPr>
        <w:t> </w:t>
      </w:r>
      <w:r>
        <w:rPr/>
        <w:t>menghitung</w:t>
      </w:r>
      <w:r>
        <w:rPr>
          <w:spacing w:val="-1"/>
        </w:rPr>
        <w:t> </w:t>
      </w:r>
      <w:r>
        <w:rPr/>
        <w:t>masa</w:t>
      </w:r>
      <w:r>
        <w:rPr>
          <w:spacing w:val="-4"/>
        </w:rPr>
        <w:t> </w:t>
      </w:r>
      <w:r>
        <w:rPr/>
        <w:t>kerja,</w:t>
      </w:r>
      <w:r>
        <w:rPr>
          <w:spacing w:val="-3"/>
        </w:rPr>
        <w:t> </w:t>
      </w:r>
      <w:r>
        <w:rPr/>
        <w:t>bulan</w:t>
      </w:r>
      <w:r>
        <w:rPr>
          <w:spacing w:val="-1"/>
        </w:rPr>
        <w:t> </w:t>
      </w:r>
      <w:r>
        <w:rPr/>
        <w:t>pemutusan</w:t>
      </w:r>
      <w:r>
        <w:rPr>
          <w:spacing w:val="-1"/>
        </w:rPr>
        <w:t> </w:t>
      </w:r>
      <w:r>
        <w:rPr/>
        <w:t>hubungan</w:t>
      </w:r>
      <w:r>
        <w:rPr>
          <w:spacing w:val="-4"/>
        </w:rPr>
        <w:t> </w:t>
      </w:r>
      <w:r>
        <w:rPr/>
        <w:t>kerja</w:t>
      </w:r>
      <w:r>
        <w:rPr>
          <w:spacing w:val="-4"/>
        </w:rPr>
        <w:t> </w:t>
      </w:r>
      <w:r>
        <w:rPr/>
        <w:t>dihitung</w:t>
      </w:r>
      <w:r>
        <w:rPr>
          <w:spacing w:val="-4"/>
        </w:rPr>
        <w:t> </w:t>
      </w:r>
      <w:r>
        <w:rPr/>
        <w:t>sebagai</w:t>
      </w:r>
      <w:r>
        <w:rPr>
          <w:spacing w:val="-3"/>
        </w:rPr>
        <w:t> </w:t>
      </w:r>
      <w:r>
        <w:rPr/>
        <w:t>satu</w:t>
      </w:r>
      <w:r>
        <w:rPr>
          <w:spacing w:val="-1"/>
        </w:rPr>
        <w:t> </w:t>
      </w:r>
      <w:r>
        <w:rPr/>
        <w:t>bulan penuh.</w:t>
      </w:r>
      <w:r>
        <w:rPr>
          <w:spacing w:val="-8"/>
        </w:rPr>
        <w:t> </w:t>
      </w:r>
      <w:r>
        <w:rPr/>
        <w:t>Ketentuan</w:t>
      </w:r>
      <w:r>
        <w:rPr>
          <w:spacing w:val="-9"/>
        </w:rPr>
        <w:t> </w:t>
      </w:r>
      <w:r>
        <w:rPr/>
        <w:t>di</w:t>
      </w:r>
      <w:r>
        <w:rPr>
          <w:spacing w:val="-8"/>
        </w:rPr>
        <w:t> </w:t>
      </w:r>
      <w:r>
        <w:rPr/>
        <w:t>atas</w:t>
      </w:r>
      <w:r>
        <w:rPr>
          <w:spacing w:val="-9"/>
        </w:rPr>
        <w:t> </w:t>
      </w:r>
      <w:r>
        <w:rPr/>
        <w:t>berlaku</w:t>
      </w:r>
      <w:r>
        <w:rPr>
          <w:spacing w:val="-9"/>
        </w:rPr>
        <w:t> </w:t>
      </w:r>
      <w:r>
        <w:rPr/>
        <w:t>juga</w:t>
      </w:r>
      <w:r>
        <w:rPr>
          <w:spacing w:val="-9"/>
        </w:rPr>
        <w:t> </w:t>
      </w:r>
      <w:r>
        <w:rPr/>
        <w:t>jika</w:t>
      </w:r>
      <w:r>
        <w:rPr>
          <w:spacing w:val="-9"/>
        </w:rPr>
        <w:t> </w:t>
      </w:r>
      <w:r>
        <w:rPr/>
        <w:t>buruh</w:t>
      </w:r>
      <w:r>
        <w:rPr>
          <w:spacing w:val="-10"/>
        </w:rPr>
        <w:t> </w:t>
      </w:r>
      <w:r>
        <w:rPr/>
        <w:t>setelah</w:t>
      </w:r>
      <w:r>
        <w:rPr>
          <w:spacing w:val="-9"/>
        </w:rPr>
        <w:t> </w:t>
      </w:r>
      <w:r>
        <w:rPr/>
        <w:t>lewat</w:t>
      </w:r>
      <w:r>
        <w:rPr>
          <w:spacing w:val="-10"/>
        </w:rPr>
        <w:t> </w:t>
      </w:r>
      <w:r>
        <w:rPr/>
        <w:t>bagian</w:t>
      </w:r>
      <w:r>
        <w:rPr>
          <w:spacing w:val="-9"/>
        </w:rPr>
        <w:t> </w:t>
      </w:r>
      <w:r>
        <w:rPr/>
        <w:t>dari</w:t>
      </w:r>
      <w:r>
        <w:rPr>
          <w:spacing w:val="-8"/>
        </w:rPr>
        <w:t> </w:t>
      </w:r>
      <w:r>
        <w:rPr/>
        <w:t>masa</w:t>
      </w:r>
      <w:r>
        <w:rPr>
          <w:spacing w:val="-9"/>
        </w:rPr>
        <w:t> </w:t>
      </w:r>
      <w:r>
        <w:rPr/>
        <w:t>kerja</w:t>
      </w:r>
      <w:r>
        <w:rPr>
          <w:spacing w:val="-9"/>
        </w:rPr>
        <w:t> </w:t>
      </w:r>
      <w:r>
        <w:rPr/>
        <w:t>tersebut pada</w:t>
      </w:r>
      <w:r>
        <w:rPr>
          <w:spacing w:val="-13"/>
        </w:rPr>
        <w:t> </w:t>
      </w:r>
      <w:r>
        <w:rPr/>
        <w:t>alinea</w:t>
      </w:r>
      <w:r>
        <w:rPr>
          <w:spacing w:val="-13"/>
        </w:rPr>
        <w:t> </w:t>
      </w:r>
      <w:r>
        <w:rPr/>
        <w:t>yang</w:t>
      </w:r>
      <w:r>
        <w:rPr>
          <w:spacing w:val="-10"/>
        </w:rPr>
        <w:t> </w:t>
      </w:r>
      <w:r>
        <w:rPr/>
        <w:t>lalu,</w:t>
      </w:r>
      <w:r>
        <w:rPr>
          <w:spacing w:val="-12"/>
        </w:rPr>
        <w:t> </w:t>
      </w:r>
      <w:r>
        <w:rPr/>
        <w:t>memutuskan</w:t>
      </w:r>
      <w:r>
        <w:rPr>
          <w:spacing w:val="-10"/>
        </w:rPr>
        <w:t> </w:t>
      </w:r>
      <w:r>
        <w:rPr/>
        <w:t>hubungan</w:t>
      </w:r>
      <w:r>
        <w:rPr>
          <w:spacing w:val="-13"/>
        </w:rPr>
        <w:t> </w:t>
      </w:r>
      <w:r>
        <w:rPr/>
        <w:t>kerja</w:t>
      </w:r>
      <w:r>
        <w:rPr>
          <w:spacing w:val="-11"/>
        </w:rPr>
        <w:t> </w:t>
      </w:r>
      <w:r>
        <w:rPr/>
        <w:t>dengan</w:t>
      </w:r>
      <w:r>
        <w:rPr>
          <w:spacing w:val="-13"/>
        </w:rPr>
        <w:t> </w:t>
      </w:r>
      <w:r>
        <w:rPr/>
        <w:t>alasan</w:t>
      </w:r>
      <w:r>
        <w:rPr>
          <w:spacing w:val="-10"/>
        </w:rPr>
        <w:t> </w:t>
      </w:r>
      <w:r>
        <w:rPr/>
        <w:t>mendesak</w:t>
      </w:r>
      <w:r>
        <w:rPr>
          <w:spacing w:val="-13"/>
        </w:rPr>
        <w:t> </w:t>
      </w:r>
      <w:r>
        <w:rPr/>
        <w:t>yang</w:t>
      </w:r>
      <w:r>
        <w:rPr>
          <w:spacing w:val="-10"/>
        </w:rPr>
        <w:t> </w:t>
      </w:r>
      <w:r>
        <w:rPr/>
        <w:t>disebabkan </w:t>
      </w:r>
      <w:r>
        <w:rPr>
          <w:spacing w:val="-2"/>
        </w:rPr>
        <w:t>oleh</w:t>
      </w:r>
      <w:r>
        <w:rPr>
          <w:spacing w:val="-8"/>
        </w:rPr>
        <w:t> </w:t>
      </w:r>
      <w:r>
        <w:rPr>
          <w:spacing w:val="-2"/>
        </w:rPr>
        <w:t>majikan,</w:t>
      </w:r>
      <w:r>
        <w:rPr>
          <w:spacing w:val="-7"/>
        </w:rPr>
        <w:t> </w:t>
      </w:r>
      <w:r>
        <w:rPr>
          <w:spacing w:val="-2"/>
        </w:rPr>
        <w:t>atau</w:t>
      </w:r>
      <w:r>
        <w:rPr>
          <w:spacing w:val="-5"/>
        </w:rPr>
        <w:t> </w:t>
      </w:r>
      <w:r>
        <w:rPr>
          <w:spacing w:val="-2"/>
        </w:rPr>
        <w:t>jika</w:t>
      </w:r>
      <w:r>
        <w:rPr>
          <w:spacing w:val="-8"/>
        </w:rPr>
        <w:t> </w:t>
      </w:r>
      <w:r>
        <w:rPr>
          <w:spacing w:val="-2"/>
        </w:rPr>
        <w:t>Pengadilan</w:t>
      </w:r>
      <w:r>
        <w:rPr>
          <w:spacing w:val="-5"/>
        </w:rPr>
        <w:t> </w:t>
      </w:r>
      <w:r>
        <w:rPr>
          <w:spacing w:val="-2"/>
        </w:rPr>
        <w:t>menyatakan</w:t>
      </w:r>
      <w:r>
        <w:rPr>
          <w:spacing w:val="-5"/>
        </w:rPr>
        <w:t> </w:t>
      </w:r>
      <w:r>
        <w:rPr>
          <w:spacing w:val="-2"/>
        </w:rPr>
        <w:t>putusnya</w:t>
      </w:r>
      <w:r>
        <w:rPr>
          <w:spacing w:val="-8"/>
        </w:rPr>
        <w:t> </w:t>
      </w:r>
      <w:r>
        <w:rPr>
          <w:spacing w:val="-2"/>
        </w:rPr>
        <w:t>perjanjian</w:t>
      </w:r>
      <w:r>
        <w:rPr>
          <w:spacing w:val="-8"/>
        </w:rPr>
        <w:t> </w:t>
      </w:r>
      <w:r>
        <w:rPr>
          <w:spacing w:val="-2"/>
        </w:rPr>
        <w:t>berdasarkan</w:t>
      </w:r>
      <w:r>
        <w:rPr>
          <w:spacing w:val="-5"/>
        </w:rPr>
        <w:t> </w:t>
      </w:r>
      <w:r>
        <w:rPr>
          <w:spacing w:val="-2"/>
        </w:rPr>
        <w:t>alasan</w:t>
      </w:r>
      <w:r>
        <w:rPr>
          <w:spacing w:val="-8"/>
        </w:rPr>
        <w:t> </w:t>
      </w:r>
      <w:r>
        <w:rPr>
          <w:spacing w:val="-2"/>
        </w:rPr>
        <w:t>penting </w:t>
      </w:r>
      <w:r>
        <w:rPr/>
        <w:t>yang</w:t>
      </w:r>
      <w:r>
        <w:rPr>
          <w:spacing w:val="-6"/>
        </w:rPr>
        <w:t> </w:t>
      </w:r>
      <w:r>
        <w:rPr/>
        <w:t>tak</w:t>
      </w:r>
      <w:r>
        <w:rPr>
          <w:spacing w:val="-3"/>
        </w:rPr>
        <w:t> </w:t>
      </w:r>
      <w:r>
        <w:rPr/>
        <w:t>mendesak</w:t>
      </w:r>
      <w:r>
        <w:rPr>
          <w:spacing w:val="-6"/>
        </w:rPr>
        <w:t> </w:t>
      </w:r>
      <w:r>
        <w:rPr/>
        <w:t>sebagaimana</w:t>
      </w:r>
      <w:r>
        <w:rPr>
          <w:spacing w:val="-6"/>
        </w:rPr>
        <w:t> </w:t>
      </w:r>
      <w:r>
        <w:rPr/>
        <w:t>termaksud</w:t>
      </w:r>
      <w:r>
        <w:rPr>
          <w:spacing w:val="-3"/>
        </w:rPr>
        <w:t> </w:t>
      </w:r>
      <w:r>
        <w:rPr/>
        <w:t>dalam</w:t>
      </w:r>
      <w:r>
        <w:rPr>
          <w:spacing w:val="-4"/>
        </w:rPr>
        <w:t> </w:t>
      </w:r>
      <w:r>
        <w:rPr/>
        <w:t>Pasal</w:t>
      </w:r>
      <w:r>
        <w:rPr>
          <w:spacing w:val="-5"/>
        </w:rPr>
        <w:t> </w:t>
      </w:r>
      <w:r>
        <w:rPr/>
        <w:t>1603</w:t>
      </w:r>
      <w:r>
        <w:rPr>
          <w:spacing w:val="-8"/>
        </w:rPr>
        <w:t> </w:t>
      </w:r>
      <w:r>
        <w:rPr/>
        <w:t>v,</w:t>
      </w:r>
      <w:r>
        <w:rPr>
          <w:spacing w:val="-5"/>
        </w:rPr>
        <w:t> </w:t>
      </w:r>
      <w:r>
        <w:rPr/>
        <w:t>atau</w:t>
      </w:r>
      <w:r>
        <w:rPr>
          <w:spacing w:val="-3"/>
        </w:rPr>
        <w:t> </w:t>
      </w:r>
      <w:r>
        <w:rPr/>
        <w:t>berdasarkan</w:t>
      </w:r>
      <w:r>
        <w:rPr>
          <w:spacing w:val="-6"/>
        </w:rPr>
        <w:t> </w:t>
      </w:r>
      <w:r>
        <w:rPr/>
        <w:t>alasan mendesak</w:t>
      </w:r>
      <w:r>
        <w:rPr>
          <w:spacing w:val="-4"/>
        </w:rPr>
        <w:t> </w:t>
      </w:r>
      <w:r>
        <w:rPr/>
        <w:t>yang</w:t>
      </w:r>
      <w:r>
        <w:rPr>
          <w:spacing w:val="-4"/>
        </w:rPr>
        <w:t> </w:t>
      </w:r>
      <w:r>
        <w:rPr/>
        <w:t>disebabkan</w:t>
      </w:r>
      <w:r>
        <w:rPr>
          <w:spacing w:val="-7"/>
        </w:rPr>
        <w:t> </w:t>
      </w:r>
      <w:r>
        <w:rPr/>
        <w:t>oleh</w:t>
      </w:r>
      <w:r>
        <w:rPr>
          <w:spacing w:val="-4"/>
        </w:rPr>
        <w:t> </w:t>
      </w:r>
      <w:r>
        <w:rPr/>
        <w:t>majikan.</w:t>
      </w:r>
      <w:r>
        <w:rPr>
          <w:spacing w:val="-6"/>
        </w:rPr>
        <w:t> </w:t>
      </w:r>
      <w:r>
        <w:rPr/>
        <w:t>atau</w:t>
      </w:r>
      <w:r>
        <w:rPr>
          <w:spacing w:val="-4"/>
        </w:rPr>
        <w:t> </w:t>
      </w:r>
      <w:r>
        <w:rPr/>
        <w:t>berdasarkan</w:t>
      </w:r>
      <w:r>
        <w:rPr>
          <w:spacing w:val="-7"/>
        </w:rPr>
        <w:t> </w:t>
      </w:r>
      <w:r>
        <w:rPr/>
        <w:t>Pasal</w:t>
      </w:r>
      <w:r>
        <w:rPr>
          <w:spacing w:val="-6"/>
        </w:rPr>
        <w:t> </w:t>
      </w:r>
      <w:r>
        <w:rPr/>
        <w:t>1267,</w:t>
      </w:r>
      <w:r>
        <w:rPr>
          <w:spacing w:val="-8"/>
        </w:rPr>
        <w:t> </w:t>
      </w:r>
      <w:r>
        <w:rPr/>
        <w:t>karena</w:t>
      </w:r>
      <w:r>
        <w:rPr>
          <w:spacing w:val="-7"/>
        </w:rPr>
        <w:t> </w:t>
      </w:r>
      <w:r>
        <w:rPr/>
        <w:t>majikan</w:t>
      </w:r>
      <w:r>
        <w:rPr>
          <w:spacing w:val="-4"/>
        </w:rPr>
        <w:t> </w:t>
      </w:r>
      <w:r>
        <w:rPr/>
        <w:t>tidak memenuhi kewajiban-kewajibannya.</w:t>
      </w:r>
    </w:p>
    <w:p>
      <w:pPr>
        <w:pStyle w:val="BodyText"/>
        <w:spacing w:before="62"/>
        <w:ind w:hanging="1"/>
      </w:pPr>
      <w:r>
        <w:rPr/>
        <w:t>Jika</w:t>
      </w:r>
      <w:r>
        <w:rPr>
          <w:spacing w:val="-14"/>
        </w:rPr>
        <w:t> </w:t>
      </w:r>
      <w:r>
        <w:rPr/>
        <w:t>Pengadilan</w:t>
      </w:r>
      <w:r>
        <w:rPr>
          <w:spacing w:val="-14"/>
        </w:rPr>
        <w:t> </w:t>
      </w:r>
      <w:r>
        <w:rPr/>
        <w:t>menyatakan</w:t>
      </w:r>
      <w:r>
        <w:rPr>
          <w:spacing w:val="-14"/>
        </w:rPr>
        <w:t> </w:t>
      </w:r>
      <w:r>
        <w:rPr/>
        <w:t>putusnya</w:t>
      </w:r>
      <w:r>
        <w:rPr>
          <w:spacing w:val="-13"/>
        </w:rPr>
        <w:t> </w:t>
      </w:r>
      <w:r>
        <w:rPr/>
        <w:t>perjanjian</w:t>
      </w:r>
      <w:r>
        <w:rPr>
          <w:spacing w:val="-14"/>
        </w:rPr>
        <w:t> </w:t>
      </w:r>
      <w:r>
        <w:rPr/>
        <w:t>berdasarkan</w:t>
      </w:r>
      <w:r>
        <w:rPr>
          <w:spacing w:val="-14"/>
        </w:rPr>
        <w:t> </w:t>
      </w:r>
      <w:r>
        <w:rPr/>
        <w:t>alasan</w:t>
      </w:r>
      <w:r>
        <w:rPr>
          <w:spacing w:val="-14"/>
        </w:rPr>
        <w:t> </w:t>
      </w:r>
      <w:r>
        <w:rPr/>
        <w:t>lain</w:t>
      </w:r>
      <w:r>
        <w:rPr>
          <w:spacing w:val="-13"/>
        </w:rPr>
        <w:t> </w:t>
      </w:r>
      <w:r>
        <w:rPr/>
        <w:t>dan</w:t>
      </w:r>
      <w:r>
        <w:rPr>
          <w:spacing w:val="-14"/>
        </w:rPr>
        <w:t> </w:t>
      </w:r>
      <w:r>
        <w:rPr/>
        <w:t>alasan</w:t>
      </w:r>
      <w:r>
        <w:rPr>
          <w:spacing w:val="-14"/>
        </w:rPr>
        <w:t> </w:t>
      </w:r>
      <w:r>
        <w:rPr/>
        <w:t>mendesak, </w:t>
      </w:r>
      <w:r>
        <w:rPr>
          <w:spacing w:val="-2"/>
        </w:rPr>
        <w:t>maka</w:t>
      </w:r>
      <w:r>
        <w:rPr>
          <w:spacing w:val="-6"/>
        </w:rPr>
        <w:t> </w:t>
      </w:r>
      <w:r>
        <w:rPr>
          <w:spacing w:val="-2"/>
        </w:rPr>
        <w:t>ia</w:t>
      </w:r>
      <w:r>
        <w:rPr>
          <w:spacing w:val="-6"/>
        </w:rPr>
        <w:t> </w:t>
      </w:r>
      <w:r>
        <w:rPr>
          <w:spacing w:val="-2"/>
        </w:rPr>
        <w:t>berwenang</w:t>
      </w:r>
      <w:r>
        <w:rPr>
          <w:spacing w:val="-3"/>
        </w:rPr>
        <w:t> </w:t>
      </w:r>
      <w:r>
        <w:rPr>
          <w:spacing w:val="-2"/>
        </w:rPr>
        <w:t>mengurangi</w:t>
      </w:r>
      <w:r>
        <w:rPr>
          <w:spacing w:val="-5"/>
        </w:rPr>
        <w:t> </w:t>
      </w:r>
      <w:r>
        <w:rPr>
          <w:spacing w:val="-2"/>
        </w:rPr>
        <w:t>jumlah</w:t>
      </w:r>
      <w:r>
        <w:rPr>
          <w:spacing w:val="-6"/>
        </w:rPr>
        <w:t> </w:t>
      </w:r>
      <w:r>
        <w:rPr>
          <w:spacing w:val="-2"/>
        </w:rPr>
        <w:t>uang</w:t>
      </w:r>
      <w:r>
        <w:rPr>
          <w:spacing w:val="-3"/>
        </w:rPr>
        <w:t> </w:t>
      </w:r>
      <w:r>
        <w:rPr>
          <w:spacing w:val="-2"/>
        </w:rPr>
        <w:t>termaksud</w:t>
      </w:r>
      <w:r>
        <w:rPr>
          <w:spacing w:val="-3"/>
        </w:rPr>
        <w:t> </w:t>
      </w:r>
      <w:r>
        <w:rPr>
          <w:spacing w:val="-2"/>
        </w:rPr>
        <w:t>dalam</w:t>
      </w:r>
      <w:r>
        <w:rPr>
          <w:spacing w:val="-4"/>
        </w:rPr>
        <w:t> </w:t>
      </w:r>
      <w:r>
        <w:rPr>
          <w:spacing w:val="-2"/>
        </w:rPr>
        <w:t>alinea</w:t>
      </w:r>
      <w:r>
        <w:rPr>
          <w:spacing w:val="-6"/>
        </w:rPr>
        <w:t> </w:t>
      </w:r>
      <w:r>
        <w:rPr>
          <w:spacing w:val="-2"/>
        </w:rPr>
        <w:t>kedua,</w:t>
      </w:r>
      <w:r>
        <w:rPr>
          <w:spacing w:val="-5"/>
        </w:rPr>
        <w:t> </w:t>
      </w:r>
      <w:r>
        <w:rPr>
          <w:spacing w:val="-2"/>
        </w:rPr>
        <w:t>sampai</w:t>
      </w:r>
      <w:r>
        <w:rPr>
          <w:spacing w:val="-5"/>
        </w:rPr>
        <w:t> </w:t>
      </w:r>
      <w:r>
        <w:rPr>
          <w:spacing w:val="-2"/>
        </w:rPr>
        <w:t>pada</w:t>
      </w:r>
      <w:r>
        <w:rPr>
          <w:spacing w:val="-6"/>
        </w:rPr>
        <w:t> </w:t>
      </w:r>
      <w:r>
        <w:rPr>
          <w:spacing w:val="-2"/>
        </w:rPr>
        <w:t>suatu </w:t>
      </w:r>
      <w:r>
        <w:rPr/>
        <w:t>jumlah</w:t>
      </w:r>
      <w:r>
        <w:rPr>
          <w:spacing w:val="-3"/>
        </w:rPr>
        <w:t> </w:t>
      </w:r>
      <w:r>
        <w:rPr/>
        <w:t>yang menurut</w:t>
      </w:r>
      <w:r>
        <w:rPr>
          <w:spacing w:val="-1"/>
        </w:rPr>
        <w:t> </w:t>
      </w:r>
      <w:r>
        <w:rPr/>
        <w:t>hal</w:t>
      </w:r>
      <w:r>
        <w:rPr>
          <w:spacing w:val="-2"/>
        </w:rPr>
        <w:t> </w:t>
      </w:r>
      <w:r>
        <w:rPr/>
        <w:t>ihwal kejadian</w:t>
      </w:r>
      <w:r>
        <w:rPr>
          <w:spacing w:val="-3"/>
        </w:rPr>
        <w:t> </w:t>
      </w:r>
      <w:r>
        <w:rPr/>
        <w:t>dipandangnya</w:t>
      </w:r>
      <w:r>
        <w:rPr>
          <w:spacing w:val="-3"/>
        </w:rPr>
        <w:t> </w:t>
      </w:r>
      <w:r>
        <w:rPr/>
        <w:t>adil.</w:t>
      </w:r>
    </w:p>
    <w:p>
      <w:pPr>
        <w:pStyle w:val="BodyText"/>
        <w:spacing w:before="116"/>
        <w:ind w:left="0"/>
      </w:pPr>
    </w:p>
    <w:p>
      <w:pPr>
        <w:pStyle w:val="BodyText"/>
        <w:ind w:left="3926"/>
      </w:pPr>
      <w:r>
        <w:rPr>
          <w:w w:val="105"/>
        </w:rPr>
        <w:t>Pasal</w:t>
      </w:r>
      <w:r>
        <w:rPr>
          <w:spacing w:val="17"/>
          <w:w w:val="105"/>
        </w:rPr>
        <w:t> </w:t>
      </w:r>
      <w:r>
        <w:rPr>
          <w:spacing w:val="-4"/>
          <w:w w:val="105"/>
        </w:rPr>
        <w:t>1603t</w:t>
      </w:r>
    </w:p>
    <w:p>
      <w:pPr>
        <w:pStyle w:val="BodyText"/>
        <w:spacing w:before="57"/>
        <w:ind w:hanging="1"/>
      </w:pPr>
      <w:r>
        <w:rPr/>
        <w:t>Tiap</w:t>
      </w:r>
      <w:r>
        <w:rPr>
          <w:spacing w:val="-14"/>
        </w:rPr>
        <w:t> </w:t>
      </w:r>
      <w:r>
        <w:rPr/>
        <w:t>hak</w:t>
      </w:r>
      <w:r>
        <w:rPr>
          <w:spacing w:val="-14"/>
        </w:rPr>
        <w:t> </w:t>
      </w:r>
      <w:r>
        <w:rPr/>
        <w:t>untuk</w:t>
      </w:r>
      <w:r>
        <w:rPr>
          <w:spacing w:val="-14"/>
        </w:rPr>
        <w:t> </w:t>
      </w:r>
      <w:r>
        <w:rPr/>
        <w:t>menuntut</w:t>
      </w:r>
      <w:r>
        <w:rPr>
          <w:spacing w:val="-13"/>
        </w:rPr>
        <w:t> </w:t>
      </w:r>
      <w:r>
        <w:rPr/>
        <w:t>berdasarkan</w:t>
      </w:r>
      <w:r>
        <w:rPr>
          <w:spacing w:val="-14"/>
        </w:rPr>
        <w:t> </w:t>
      </w:r>
      <w:r>
        <w:rPr/>
        <w:t>kedua</w:t>
      </w:r>
      <w:r>
        <w:rPr>
          <w:spacing w:val="-14"/>
        </w:rPr>
        <w:t> </w:t>
      </w:r>
      <w:r>
        <w:rPr/>
        <w:t>pasal</w:t>
      </w:r>
      <w:r>
        <w:rPr>
          <w:spacing w:val="-14"/>
        </w:rPr>
        <w:t> </w:t>
      </w:r>
      <w:r>
        <w:rPr/>
        <w:t>yang.</w:t>
      </w:r>
      <w:r>
        <w:rPr>
          <w:spacing w:val="-13"/>
        </w:rPr>
        <w:t> </w:t>
      </w:r>
      <w:r>
        <w:rPr/>
        <w:t>lalu,</w:t>
      </w:r>
      <w:r>
        <w:rPr>
          <w:spacing w:val="-14"/>
        </w:rPr>
        <w:t> </w:t>
      </w:r>
      <w:r>
        <w:rPr/>
        <w:t>batal</w:t>
      </w:r>
      <w:r>
        <w:rPr>
          <w:spacing w:val="-14"/>
        </w:rPr>
        <w:t> </w:t>
      </w:r>
      <w:r>
        <w:rPr/>
        <w:t>setelah</w:t>
      </w:r>
      <w:r>
        <w:rPr>
          <w:spacing w:val="-14"/>
        </w:rPr>
        <w:t> </w:t>
      </w:r>
      <w:r>
        <w:rPr/>
        <w:t>lewat</w:t>
      </w:r>
      <w:r>
        <w:rPr>
          <w:spacing w:val="-13"/>
        </w:rPr>
        <w:t> </w:t>
      </w:r>
      <w:r>
        <w:rPr/>
        <w:t>waktunya</w:t>
      </w:r>
      <w:r>
        <w:rPr>
          <w:spacing w:val="-14"/>
        </w:rPr>
        <w:t> </w:t>
      </w:r>
      <w:r>
        <w:rPr/>
        <w:t>satu </w:t>
      </w:r>
      <w:r>
        <w:rPr>
          <w:spacing w:val="-2"/>
        </w:rPr>
        <w:t>tahun.</w:t>
      </w:r>
    </w:p>
    <w:p>
      <w:pPr>
        <w:pStyle w:val="BodyText"/>
        <w:spacing w:after="0"/>
        <w:sectPr>
          <w:pgSz w:w="12240" w:h="15840"/>
          <w:pgMar w:top="1520" w:bottom="280" w:left="1800" w:right="1800"/>
        </w:sectPr>
      </w:pPr>
    </w:p>
    <w:p>
      <w:pPr>
        <w:pStyle w:val="BodyText"/>
        <w:spacing w:before="74"/>
        <w:ind w:left="3900"/>
      </w:pPr>
      <w:r>
        <w:rPr>
          <w:w w:val="105"/>
        </w:rPr>
        <w:t>Pasal</w:t>
      </w:r>
      <w:r>
        <w:rPr>
          <w:spacing w:val="16"/>
          <w:w w:val="105"/>
        </w:rPr>
        <w:t> </w:t>
      </w:r>
      <w:r>
        <w:rPr>
          <w:spacing w:val="-2"/>
          <w:w w:val="105"/>
        </w:rPr>
        <w:t>1603u</w:t>
      </w:r>
    </w:p>
    <w:p>
      <w:pPr>
        <w:pStyle w:val="BodyText"/>
        <w:spacing w:before="59"/>
        <w:ind w:right="59"/>
      </w:pPr>
      <w:r>
        <w:rPr/>
        <w:t>Bila hubungan</w:t>
      </w:r>
      <w:r>
        <w:rPr>
          <w:spacing w:val="-2"/>
        </w:rPr>
        <w:t> </w:t>
      </w:r>
      <w:r>
        <w:rPr/>
        <w:t>kerja dibuat untuk waktu</w:t>
      </w:r>
      <w:r>
        <w:rPr>
          <w:spacing w:val="-2"/>
        </w:rPr>
        <w:t> </w:t>
      </w:r>
      <w:r>
        <w:rPr/>
        <w:t>lebih lama</w:t>
      </w:r>
      <w:r>
        <w:rPr>
          <w:spacing w:val="-2"/>
        </w:rPr>
        <w:t> </w:t>
      </w:r>
      <w:r>
        <w:rPr/>
        <w:t>dari lima tahun atau untuk selama hidup seseorang,</w:t>
      </w:r>
      <w:r>
        <w:rPr>
          <w:spacing w:val="-14"/>
        </w:rPr>
        <w:t> </w:t>
      </w:r>
      <w:r>
        <w:rPr/>
        <w:t>maka</w:t>
      </w:r>
      <w:r>
        <w:rPr>
          <w:spacing w:val="-14"/>
        </w:rPr>
        <w:t> </w:t>
      </w:r>
      <w:r>
        <w:rPr/>
        <w:t>buruh</w:t>
      </w:r>
      <w:r>
        <w:rPr>
          <w:spacing w:val="-14"/>
        </w:rPr>
        <w:t> </w:t>
      </w:r>
      <w:r>
        <w:rPr/>
        <w:t>yang</w:t>
      </w:r>
      <w:r>
        <w:rPr>
          <w:spacing w:val="-13"/>
        </w:rPr>
        <w:t> </w:t>
      </w:r>
      <w:r>
        <w:rPr/>
        <w:t>bersangkutan,</w:t>
      </w:r>
      <w:r>
        <w:rPr>
          <w:spacing w:val="-14"/>
        </w:rPr>
        <w:t> </w:t>
      </w:r>
      <w:r>
        <w:rPr/>
        <w:t>setelah</w:t>
      </w:r>
      <w:r>
        <w:rPr>
          <w:spacing w:val="-14"/>
        </w:rPr>
        <w:t> </w:t>
      </w:r>
      <w:r>
        <w:rPr/>
        <w:t>lampau</w:t>
      </w:r>
      <w:r>
        <w:rPr>
          <w:spacing w:val="-14"/>
        </w:rPr>
        <w:t> </w:t>
      </w:r>
      <w:r>
        <w:rPr/>
        <w:t>waktu</w:t>
      </w:r>
      <w:r>
        <w:rPr>
          <w:spacing w:val="-12"/>
        </w:rPr>
        <w:t> </w:t>
      </w:r>
      <w:r>
        <w:rPr/>
        <w:t>lima</w:t>
      </w:r>
      <w:r>
        <w:rPr>
          <w:spacing w:val="-14"/>
        </w:rPr>
        <w:t> </w:t>
      </w:r>
      <w:r>
        <w:rPr/>
        <w:t>tahun</w:t>
      </w:r>
      <w:r>
        <w:rPr>
          <w:spacing w:val="-12"/>
        </w:rPr>
        <w:t> </w:t>
      </w:r>
      <w:r>
        <w:rPr/>
        <w:t>terhitung</w:t>
      </w:r>
      <w:r>
        <w:rPr>
          <w:spacing w:val="-12"/>
        </w:rPr>
        <w:t> </w:t>
      </w:r>
      <w:r>
        <w:rPr/>
        <w:t>dari</w:t>
      </w:r>
      <w:r>
        <w:rPr>
          <w:spacing w:val="-14"/>
        </w:rPr>
        <w:t> </w:t>
      </w:r>
      <w:r>
        <w:rPr/>
        <w:t>saat hubungan kerja mulai berlaku,berhak memutuskan hubungan kerja itu dengan memberitahukan pemutusan hubungan kerja, dengan mengindahkan tenggang waktu enam </w:t>
      </w:r>
      <w:r>
        <w:rPr>
          <w:spacing w:val="-2"/>
        </w:rPr>
        <w:t>bulan.</w:t>
      </w:r>
    </w:p>
    <w:p>
      <w:pPr>
        <w:pStyle w:val="BodyText"/>
        <w:spacing w:before="60"/>
        <w:ind w:right="189" w:hanging="1"/>
      </w:pPr>
      <w:r>
        <w:rPr>
          <w:spacing w:val="-2"/>
        </w:rPr>
        <w:t>Tiap perjanjian yang menghilangkan atau memperkecil kemungkinan pemutusan hubungan </w:t>
      </w:r>
      <w:r>
        <w:rPr/>
        <w:t>kerja itu, adalah batal demi hukum.</w:t>
      </w:r>
    </w:p>
    <w:p>
      <w:pPr>
        <w:pStyle w:val="BodyText"/>
        <w:spacing w:before="115"/>
        <w:ind w:left="0"/>
      </w:pPr>
    </w:p>
    <w:p>
      <w:pPr>
        <w:pStyle w:val="BodyText"/>
        <w:ind w:left="3909"/>
      </w:pPr>
      <w:r>
        <w:rPr/>
        <w:t>Pasal</w:t>
      </w:r>
      <w:r>
        <w:rPr>
          <w:spacing w:val="42"/>
        </w:rPr>
        <w:t> </w:t>
      </w:r>
      <w:r>
        <w:rPr>
          <w:spacing w:val="-4"/>
        </w:rPr>
        <w:t>1603v</w:t>
      </w:r>
    </w:p>
    <w:p>
      <w:pPr>
        <w:pStyle w:val="BodyText"/>
        <w:spacing w:before="57"/>
        <w:ind w:right="179"/>
      </w:pPr>
      <w:r>
        <w:rPr/>
        <w:t>Masing-masing</w:t>
      </w:r>
      <w:r>
        <w:rPr>
          <w:spacing w:val="-7"/>
        </w:rPr>
        <w:t> </w:t>
      </w:r>
      <w:r>
        <w:rPr/>
        <w:t>pihak,</w:t>
      </w:r>
      <w:r>
        <w:rPr>
          <w:spacing w:val="-8"/>
        </w:rPr>
        <w:t> </w:t>
      </w:r>
      <w:r>
        <w:rPr/>
        <w:t>setiap</w:t>
      </w:r>
      <w:r>
        <w:rPr>
          <w:spacing w:val="-7"/>
        </w:rPr>
        <w:t> </w:t>
      </w:r>
      <w:r>
        <w:rPr/>
        <w:t>waktu,</w:t>
      </w:r>
      <w:r>
        <w:rPr>
          <w:spacing w:val="-8"/>
        </w:rPr>
        <w:t> </w:t>
      </w:r>
      <w:r>
        <w:rPr/>
        <w:t>juga</w:t>
      </w:r>
      <w:r>
        <w:rPr>
          <w:spacing w:val="-9"/>
        </w:rPr>
        <w:t> </w:t>
      </w:r>
      <w:r>
        <w:rPr/>
        <w:t>sebelum</w:t>
      </w:r>
      <w:r>
        <w:rPr>
          <w:spacing w:val="-7"/>
        </w:rPr>
        <w:t> </w:t>
      </w:r>
      <w:r>
        <w:rPr/>
        <w:t>pekerjaan</w:t>
      </w:r>
      <w:r>
        <w:rPr>
          <w:spacing w:val="-7"/>
        </w:rPr>
        <w:t> </w:t>
      </w:r>
      <w:r>
        <w:rPr/>
        <w:t>dimulai,</w:t>
      </w:r>
      <w:r>
        <w:rPr>
          <w:spacing w:val="-6"/>
        </w:rPr>
        <w:t> </w:t>
      </w:r>
      <w:r>
        <w:rPr/>
        <w:t>berhak</w:t>
      </w:r>
      <w:r>
        <w:rPr>
          <w:spacing w:val="-9"/>
        </w:rPr>
        <w:t> </w:t>
      </w:r>
      <w:r>
        <w:rPr/>
        <w:t>berdasarkan alasan-alasan penting untuk mengajukan surat permintaan kepada Pengadilan di tempat </w:t>
      </w:r>
      <w:r>
        <w:rPr>
          <w:spacing w:val="-2"/>
        </w:rPr>
        <w:t>kediamannya</w:t>
      </w:r>
      <w:r>
        <w:rPr>
          <w:spacing w:val="-12"/>
        </w:rPr>
        <w:t> </w:t>
      </w:r>
      <w:r>
        <w:rPr>
          <w:spacing w:val="-2"/>
        </w:rPr>
        <w:t>yang</w:t>
      </w:r>
      <w:r>
        <w:rPr>
          <w:spacing w:val="-9"/>
        </w:rPr>
        <w:t> </w:t>
      </w:r>
      <w:r>
        <w:rPr>
          <w:spacing w:val="-2"/>
        </w:rPr>
        <w:t>sebenarnya,</w:t>
      </w:r>
      <w:r>
        <w:rPr>
          <w:spacing w:val="-11"/>
        </w:rPr>
        <w:t> </w:t>
      </w:r>
      <w:r>
        <w:rPr>
          <w:spacing w:val="-2"/>
        </w:rPr>
        <w:t>supaya</w:t>
      </w:r>
      <w:r>
        <w:rPr>
          <w:spacing w:val="-12"/>
        </w:rPr>
        <w:t> </w:t>
      </w:r>
      <w:r>
        <w:rPr>
          <w:spacing w:val="-2"/>
        </w:rPr>
        <w:t>perjanjian</w:t>
      </w:r>
      <w:r>
        <w:rPr>
          <w:spacing w:val="-9"/>
        </w:rPr>
        <w:t> </w:t>
      </w:r>
      <w:r>
        <w:rPr>
          <w:spacing w:val="-2"/>
        </w:rPr>
        <w:t>kerja</w:t>
      </w:r>
      <w:r>
        <w:rPr>
          <w:spacing w:val="-12"/>
        </w:rPr>
        <w:t> </w:t>
      </w:r>
      <w:r>
        <w:rPr>
          <w:spacing w:val="-2"/>
        </w:rPr>
        <w:t>dinyatakan</w:t>
      </w:r>
      <w:r>
        <w:rPr>
          <w:spacing w:val="-9"/>
        </w:rPr>
        <w:t> </w:t>
      </w:r>
      <w:r>
        <w:rPr>
          <w:spacing w:val="-2"/>
        </w:rPr>
        <w:t>putus.</w:t>
      </w:r>
      <w:r>
        <w:rPr>
          <w:spacing w:val="-11"/>
        </w:rPr>
        <w:t> </w:t>
      </w:r>
      <w:r>
        <w:rPr>
          <w:spacing w:val="-2"/>
        </w:rPr>
        <w:t>Tiap</w:t>
      </w:r>
      <w:r>
        <w:rPr>
          <w:spacing w:val="-9"/>
        </w:rPr>
        <w:t> </w:t>
      </w:r>
      <w:r>
        <w:rPr>
          <w:spacing w:val="-2"/>
        </w:rPr>
        <w:t>janji</w:t>
      </w:r>
      <w:r>
        <w:rPr>
          <w:spacing w:val="-11"/>
        </w:rPr>
        <w:t> </w:t>
      </w:r>
      <w:r>
        <w:rPr>
          <w:spacing w:val="-2"/>
        </w:rPr>
        <w:t>yang</w:t>
      </w:r>
      <w:r>
        <w:rPr>
          <w:spacing w:val="-9"/>
        </w:rPr>
        <w:t> </w:t>
      </w:r>
      <w:r>
        <w:rPr>
          <w:spacing w:val="-2"/>
        </w:rPr>
        <w:t>dapat menghapuskan</w:t>
      </w:r>
      <w:r>
        <w:rPr>
          <w:spacing w:val="-6"/>
        </w:rPr>
        <w:t> </w:t>
      </w:r>
      <w:r>
        <w:rPr>
          <w:spacing w:val="-2"/>
        </w:rPr>
        <w:t>atau</w:t>
      </w:r>
      <w:r>
        <w:rPr>
          <w:spacing w:val="-6"/>
        </w:rPr>
        <w:t> </w:t>
      </w:r>
      <w:r>
        <w:rPr>
          <w:spacing w:val="-2"/>
        </w:rPr>
        <w:t>membatasi</w:t>
      </w:r>
      <w:r>
        <w:rPr>
          <w:spacing w:val="-5"/>
        </w:rPr>
        <w:t> </w:t>
      </w:r>
      <w:r>
        <w:rPr>
          <w:spacing w:val="-2"/>
        </w:rPr>
        <w:t>hak</w:t>
      </w:r>
      <w:r>
        <w:rPr>
          <w:spacing w:val="-4"/>
        </w:rPr>
        <w:t> </w:t>
      </w:r>
      <w:r>
        <w:rPr>
          <w:spacing w:val="-2"/>
        </w:rPr>
        <w:t>ini</w:t>
      </w:r>
      <w:r>
        <w:rPr>
          <w:spacing w:val="-7"/>
        </w:rPr>
        <w:t> </w:t>
      </w:r>
      <w:r>
        <w:rPr>
          <w:spacing w:val="-2"/>
        </w:rPr>
        <w:t>adalah</w:t>
      </w:r>
      <w:r>
        <w:rPr>
          <w:spacing w:val="-6"/>
        </w:rPr>
        <w:t> </w:t>
      </w:r>
      <w:r>
        <w:rPr>
          <w:spacing w:val="-2"/>
        </w:rPr>
        <w:t>batal.</w:t>
      </w:r>
      <w:r>
        <w:rPr>
          <w:spacing w:val="-3"/>
        </w:rPr>
        <w:t> </w:t>
      </w:r>
      <w:r>
        <w:rPr>
          <w:spacing w:val="-2"/>
        </w:rPr>
        <w:t>Selain</w:t>
      </w:r>
      <w:r>
        <w:rPr>
          <w:spacing w:val="-6"/>
        </w:rPr>
        <w:t> </w:t>
      </w:r>
      <w:r>
        <w:rPr>
          <w:spacing w:val="-2"/>
        </w:rPr>
        <w:t>alasan-alasan</w:t>
      </w:r>
      <w:r>
        <w:rPr>
          <w:spacing w:val="-6"/>
        </w:rPr>
        <w:t> </w:t>
      </w:r>
      <w:r>
        <w:rPr>
          <w:spacing w:val="-2"/>
        </w:rPr>
        <w:t>mendesak</w:t>
      </w:r>
      <w:r>
        <w:rPr>
          <w:spacing w:val="-6"/>
        </w:rPr>
        <w:t> </w:t>
      </w:r>
      <w:r>
        <w:rPr>
          <w:spacing w:val="-2"/>
        </w:rPr>
        <w:t>termaksud </w:t>
      </w:r>
      <w:r>
        <w:rPr/>
        <w:t>pada</w:t>
      </w:r>
      <w:r>
        <w:rPr>
          <w:spacing w:val="-3"/>
        </w:rPr>
        <w:t> </w:t>
      </w:r>
      <w:r>
        <w:rPr/>
        <w:t>Pasal</w:t>
      </w:r>
      <w:r>
        <w:rPr>
          <w:spacing w:val="-2"/>
        </w:rPr>
        <w:t> </w:t>
      </w:r>
      <w:r>
        <w:rPr/>
        <w:t>1603n, perubahan-perubahan</w:t>
      </w:r>
      <w:r>
        <w:rPr>
          <w:spacing w:val="-3"/>
        </w:rPr>
        <w:t> </w:t>
      </w:r>
      <w:r>
        <w:rPr/>
        <w:t>keadaan</w:t>
      </w:r>
      <w:r>
        <w:rPr>
          <w:spacing w:val="-3"/>
        </w:rPr>
        <w:t> </w:t>
      </w:r>
      <w:r>
        <w:rPr/>
        <w:t>dalam</w:t>
      </w:r>
      <w:r>
        <w:rPr>
          <w:spacing w:val="-1"/>
        </w:rPr>
        <w:t> </w:t>
      </w:r>
      <w:r>
        <w:rPr/>
        <w:t>mana</w:t>
      </w:r>
      <w:r>
        <w:rPr>
          <w:spacing w:val="-1"/>
        </w:rPr>
        <w:t> </w:t>
      </w:r>
      <w:r>
        <w:rPr/>
        <w:t>pekerjaan dilakukan,</w:t>
      </w:r>
      <w:r>
        <w:rPr>
          <w:spacing w:val="-2"/>
        </w:rPr>
        <w:t> </w:t>
      </w:r>
      <w:r>
        <w:rPr/>
        <w:t>yang </w:t>
      </w:r>
      <w:r>
        <w:rPr>
          <w:spacing w:val="-2"/>
        </w:rPr>
        <w:t>sedemikian</w:t>
      </w:r>
      <w:r>
        <w:rPr>
          <w:spacing w:val="-8"/>
        </w:rPr>
        <w:t> </w:t>
      </w:r>
      <w:r>
        <w:rPr>
          <w:spacing w:val="-2"/>
        </w:rPr>
        <w:t>rupa</w:t>
      </w:r>
      <w:r>
        <w:rPr>
          <w:spacing w:val="-8"/>
        </w:rPr>
        <w:t> </w:t>
      </w:r>
      <w:r>
        <w:rPr>
          <w:spacing w:val="-2"/>
        </w:rPr>
        <w:t>sifatnya</w:t>
      </w:r>
      <w:r>
        <w:rPr>
          <w:spacing w:val="-8"/>
        </w:rPr>
        <w:t> </w:t>
      </w:r>
      <w:r>
        <w:rPr>
          <w:spacing w:val="-2"/>
        </w:rPr>
        <w:t>sehingga</w:t>
      </w:r>
      <w:r>
        <w:rPr>
          <w:spacing w:val="-8"/>
        </w:rPr>
        <w:t> </w:t>
      </w:r>
      <w:r>
        <w:rPr>
          <w:spacing w:val="-2"/>
        </w:rPr>
        <w:t>adalah</w:t>
      </w:r>
      <w:r>
        <w:rPr>
          <w:spacing w:val="-8"/>
        </w:rPr>
        <w:t> </w:t>
      </w:r>
      <w:r>
        <w:rPr>
          <w:spacing w:val="-2"/>
        </w:rPr>
        <w:t>layak</w:t>
      </w:r>
      <w:r>
        <w:rPr>
          <w:spacing w:val="-8"/>
        </w:rPr>
        <w:t> </w:t>
      </w:r>
      <w:r>
        <w:rPr>
          <w:spacing w:val="-2"/>
        </w:rPr>
        <w:t>segera</w:t>
      </w:r>
      <w:r>
        <w:rPr>
          <w:spacing w:val="-8"/>
        </w:rPr>
        <w:t> </w:t>
      </w:r>
      <w:r>
        <w:rPr>
          <w:spacing w:val="-2"/>
        </w:rPr>
        <w:t>diputuskannya</w:t>
      </w:r>
      <w:r>
        <w:rPr>
          <w:spacing w:val="-8"/>
        </w:rPr>
        <w:t> </w:t>
      </w:r>
      <w:r>
        <w:rPr>
          <w:spacing w:val="-2"/>
        </w:rPr>
        <w:t>hubungan</w:t>
      </w:r>
      <w:r>
        <w:rPr>
          <w:spacing w:val="-5"/>
        </w:rPr>
        <w:t> </w:t>
      </w:r>
      <w:r>
        <w:rPr>
          <w:spacing w:val="-2"/>
        </w:rPr>
        <w:t>kerja</w:t>
      </w:r>
      <w:r>
        <w:rPr>
          <w:spacing w:val="-8"/>
        </w:rPr>
        <w:t> </w:t>
      </w:r>
      <w:r>
        <w:rPr>
          <w:spacing w:val="-2"/>
        </w:rPr>
        <w:t>itu,</w:t>
      </w:r>
      <w:r>
        <w:rPr>
          <w:spacing w:val="-9"/>
        </w:rPr>
        <w:t> </w:t>
      </w:r>
      <w:r>
        <w:rPr>
          <w:spacing w:val="-2"/>
        </w:rPr>
        <w:t>juga </w:t>
      </w:r>
      <w:r>
        <w:rPr/>
        <w:t>dianggap</w:t>
      </w:r>
      <w:r>
        <w:rPr>
          <w:spacing w:val="-3"/>
        </w:rPr>
        <w:t> </w:t>
      </w:r>
      <w:r>
        <w:rPr/>
        <w:t>sebagai</w:t>
      </w:r>
      <w:r>
        <w:rPr>
          <w:spacing w:val="-2"/>
        </w:rPr>
        <w:t> </w:t>
      </w:r>
      <w:r>
        <w:rPr/>
        <w:t>alasan-alasan penting.</w:t>
      </w:r>
      <w:r>
        <w:rPr>
          <w:spacing w:val="-2"/>
        </w:rPr>
        <w:t> </w:t>
      </w:r>
      <w:r>
        <w:rPr/>
        <w:t>Pengadilan tak</w:t>
      </w:r>
      <w:r>
        <w:rPr>
          <w:spacing w:val="-3"/>
        </w:rPr>
        <w:t> </w:t>
      </w:r>
      <w:r>
        <w:rPr/>
        <w:t>boleh meluluskan</w:t>
      </w:r>
      <w:r>
        <w:rPr>
          <w:spacing w:val="-3"/>
        </w:rPr>
        <w:t> </w:t>
      </w:r>
      <w:r>
        <w:rPr/>
        <w:t>permohonan sebelum mendengar</w:t>
      </w:r>
      <w:r>
        <w:rPr>
          <w:spacing w:val="-2"/>
        </w:rPr>
        <w:t> </w:t>
      </w:r>
      <w:r>
        <w:rPr/>
        <w:t>atau</w:t>
      </w:r>
      <w:r>
        <w:rPr>
          <w:spacing w:val="-1"/>
        </w:rPr>
        <w:t> </w:t>
      </w:r>
      <w:r>
        <w:rPr/>
        <w:t>memanggil secara</w:t>
      </w:r>
      <w:r>
        <w:rPr>
          <w:spacing w:val="-1"/>
        </w:rPr>
        <w:t> </w:t>
      </w:r>
      <w:r>
        <w:rPr/>
        <w:t>sah pihak lainnya.</w:t>
      </w:r>
    </w:p>
    <w:p>
      <w:pPr>
        <w:pStyle w:val="BodyText"/>
        <w:spacing w:before="120"/>
        <w:ind w:left="0"/>
      </w:pPr>
    </w:p>
    <w:p>
      <w:pPr>
        <w:pStyle w:val="BodyText"/>
        <w:ind w:left="3883"/>
      </w:pPr>
      <w:r>
        <w:rPr/>
        <w:t>Pasal</w:t>
      </w:r>
      <w:r>
        <w:rPr>
          <w:spacing w:val="42"/>
        </w:rPr>
        <w:t> </w:t>
      </w:r>
      <w:r>
        <w:rPr>
          <w:spacing w:val="-2"/>
        </w:rPr>
        <w:t>1603w</w:t>
      </w:r>
    </w:p>
    <w:p>
      <w:pPr>
        <w:pStyle w:val="BodyText"/>
        <w:spacing w:before="57"/>
        <w:ind w:hanging="1"/>
      </w:pPr>
      <w:r>
        <w:rPr/>
        <w:t>Wewenang</w:t>
      </w:r>
      <w:r>
        <w:rPr>
          <w:spacing w:val="-3"/>
        </w:rPr>
        <w:t> </w:t>
      </w:r>
      <w:r>
        <w:rPr/>
        <w:t>para</w:t>
      </w:r>
      <w:r>
        <w:rPr>
          <w:spacing w:val="-3"/>
        </w:rPr>
        <w:t> </w:t>
      </w:r>
      <w:r>
        <w:rPr/>
        <w:t>pihak untuk menuntut</w:t>
      </w:r>
      <w:r>
        <w:rPr>
          <w:spacing w:val="-1"/>
        </w:rPr>
        <w:t> </w:t>
      </w:r>
      <w:r>
        <w:rPr/>
        <w:t>pemutusan hubungan kerja</w:t>
      </w:r>
      <w:r>
        <w:rPr>
          <w:spacing w:val="-3"/>
        </w:rPr>
        <w:t> </w:t>
      </w:r>
      <w:r>
        <w:rPr/>
        <w:t>berdasarkan Pasal</w:t>
      </w:r>
      <w:r>
        <w:rPr>
          <w:spacing w:val="-2"/>
        </w:rPr>
        <w:t> </w:t>
      </w:r>
      <w:r>
        <w:rPr/>
        <w:t>1267 serta</w:t>
      </w:r>
      <w:r>
        <w:rPr>
          <w:spacing w:val="-14"/>
        </w:rPr>
        <w:t> </w:t>
      </w:r>
      <w:r>
        <w:rPr/>
        <w:t>penggantian</w:t>
      </w:r>
      <w:r>
        <w:rPr>
          <w:spacing w:val="-14"/>
        </w:rPr>
        <w:t> </w:t>
      </w:r>
      <w:r>
        <w:rPr/>
        <w:t>biaya,</w:t>
      </w:r>
      <w:r>
        <w:rPr>
          <w:spacing w:val="-14"/>
        </w:rPr>
        <w:t> </w:t>
      </w:r>
      <w:r>
        <w:rPr/>
        <w:t>kerugian</w:t>
      </w:r>
      <w:r>
        <w:rPr>
          <w:spacing w:val="-13"/>
        </w:rPr>
        <w:t> </w:t>
      </w:r>
      <w:r>
        <w:rPr/>
        <w:t>dan</w:t>
      </w:r>
      <w:r>
        <w:rPr>
          <w:spacing w:val="-14"/>
        </w:rPr>
        <w:t> </w:t>
      </w:r>
      <w:r>
        <w:rPr/>
        <w:t>bunga,</w:t>
      </w:r>
      <w:r>
        <w:rPr>
          <w:spacing w:val="-14"/>
        </w:rPr>
        <w:t> </w:t>
      </w:r>
      <w:r>
        <w:rPr/>
        <w:t>tidak</w:t>
      </w:r>
      <w:r>
        <w:rPr>
          <w:spacing w:val="-14"/>
        </w:rPr>
        <w:t> </w:t>
      </w:r>
      <w:r>
        <w:rPr/>
        <w:t>hapus</w:t>
      </w:r>
      <w:r>
        <w:rPr>
          <w:spacing w:val="-13"/>
        </w:rPr>
        <w:t> </w:t>
      </w:r>
      <w:r>
        <w:rPr/>
        <w:t>karena</w:t>
      </w:r>
      <w:r>
        <w:rPr>
          <w:spacing w:val="-14"/>
        </w:rPr>
        <w:t> </w:t>
      </w:r>
      <w:r>
        <w:rPr/>
        <w:t>ketentuan-ketentuan</w:t>
      </w:r>
      <w:r>
        <w:rPr>
          <w:spacing w:val="-14"/>
        </w:rPr>
        <w:t> </w:t>
      </w:r>
      <w:r>
        <w:rPr/>
        <w:t>dalam bagian ini.</w:t>
      </w:r>
    </w:p>
    <w:p>
      <w:pPr>
        <w:pStyle w:val="BodyText"/>
        <w:spacing w:before="116"/>
        <w:ind w:left="0"/>
      </w:pPr>
    </w:p>
    <w:p>
      <w:pPr>
        <w:pStyle w:val="BodyText"/>
        <w:ind w:left="359" w:right="104"/>
        <w:jc w:val="center"/>
      </w:pPr>
      <w:r>
        <w:rPr>
          <w:w w:val="110"/>
        </w:rPr>
        <w:t>KETENTUAN</w:t>
      </w:r>
      <w:r>
        <w:rPr>
          <w:spacing w:val="4"/>
          <w:w w:val="110"/>
        </w:rPr>
        <w:t> </w:t>
      </w:r>
      <w:r>
        <w:rPr>
          <w:spacing w:val="-2"/>
          <w:w w:val="110"/>
        </w:rPr>
        <w:t>PENUTUP</w:t>
      </w:r>
    </w:p>
    <w:p>
      <w:pPr>
        <w:pStyle w:val="BodyText"/>
        <w:spacing w:before="115"/>
        <w:ind w:left="0"/>
      </w:pPr>
    </w:p>
    <w:p>
      <w:pPr>
        <w:pStyle w:val="BodyText"/>
        <w:spacing w:before="1"/>
        <w:ind w:left="3904"/>
      </w:pPr>
      <w:r>
        <w:rPr/>
        <w:t>Pasal</w:t>
      </w:r>
      <w:r>
        <w:rPr>
          <w:spacing w:val="42"/>
        </w:rPr>
        <w:t> </w:t>
      </w:r>
      <w:r>
        <w:rPr>
          <w:spacing w:val="-4"/>
        </w:rPr>
        <w:t>1603x</w:t>
      </w:r>
    </w:p>
    <w:p>
      <w:pPr>
        <w:pStyle w:val="BodyText"/>
        <w:spacing w:before="56"/>
      </w:pPr>
      <w:r>
        <w:rPr/>
        <w:t>Perjanjian</w:t>
      </w:r>
      <w:r>
        <w:rPr>
          <w:spacing w:val="-4"/>
        </w:rPr>
        <w:t> </w:t>
      </w:r>
      <w:r>
        <w:rPr/>
        <w:t>kerja</w:t>
      </w:r>
      <w:r>
        <w:rPr>
          <w:spacing w:val="-4"/>
        </w:rPr>
        <w:t> </w:t>
      </w:r>
      <w:r>
        <w:rPr/>
        <w:t>yang</w:t>
      </w:r>
      <w:r>
        <w:rPr>
          <w:spacing w:val="-1"/>
        </w:rPr>
        <w:t> </w:t>
      </w:r>
      <w:r>
        <w:rPr/>
        <w:t>diadakan</w:t>
      </w:r>
      <w:r>
        <w:rPr>
          <w:spacing w:val="-4"/>
        </w:rPr>
        <w:t> </w:t>
      </w:r>
      <w:r>
        <w:rPr/>
        <w:t>antara</w:t>
      </w:r>
      <w:r>
        <w:rPr>
          <w:spacing w:val="-4"/>
        </w:rPr>
        <w:t> </w:t>
      </w:r>
      <w:r>
        <w:rPr/>
        <w:t>seorang</w:t>
      </w:r>
      <w:r>
        <w:rPr>
          <w:spacing w:val="-1"/>
        </w:rPr>
        <w:t> </w:t>
      </w:r>
      <w:r>
        <w:rPr/>
        <w:t>majikan</w:t>
      </w:r>
      <w:r>
        <w:rPr>
          <w:spacing w:val="-4"/>
        </w:rPr>
        <w:t> </w:t>
      </w:r>
      <w:r>
        <w:rPr/>
        <w:t>yang</w:t>
      </w:r>
      <w:r>
        <w:rPr>
          <w:spacing w:val="-1"/>
        </w:rPr>
        <w:t> </w:t>
      </w:r>
      <w:r>
        <w:rPr/>
        <w:t>tunduk</w:t>
      </w:r>
      <w:r>
        <w:rPr>
          <w:spacing w:val="-4"/>
        </w:rPr>
        <w:t> </w:t>
      </w:r>
      <w:r>
        <w:rPr/>
        <w:t>dan</w:t>
      </w:r>
      <w:r>
        <w:rPr>
          <w:spacing w:val="-6"/>
        </w:rPr>
        <w:t> </w:t>
      </w:r>
      <w:r>
        <w:rPr/>
        <w:t>seorang</w:t>
      </w:r>
      <w:r>
        <w:rPr>
          <w:spacing w:val="-1"/>
        </w:rPr>
        <w:t> </w:t>
      </w:r>
      <w:r>
        <w:rPr/>
        <w:t>buruh</w:t>
      </w:r>
      <w:r>
        <w:rPr>
          <w:spacing w:val="-6"/>
        </w:rPr>
        <w:t> </w:t>
      </w:r>
      <w:r>
        <w:rPr/>
        <w:t>yang tidak tunduk pada ketentuan-ketentuan yang lalu dalam bab ini,</w:t>
      </w:r>
      <w:r>
        <w:rPr>
          <w:spacing w:val="-1"/>
        </w:rPr>
        <w:t> </w:t>
      </w:r>
      <w:r>
        <w:rPr/>
        <w:t>dikuasai oleh ketentuan- ketentuan</w:t>
      </w:r>
      <w:r>
        <w:rPr>
          <w:spacing w:val="-9"/>
        </w:rPr>
        <w:t> </w:t>
      </w:r>
      <w:r>
        <w:rPr/>
        <w:t>ini,</w:t>
      </w:r>
      <w:r>
        <w:rPr>
          <w:spacing w:val="-8"/>
        </w:rPr>
        <w:t> </w:t>
      </w:r>
      <w:r>
        <w:rPr/>
        <w:t>apa</w:t>
      </w:r>
      <w:r>
        <w:rPr>
          <w:spacing w:val="-9"/>
        </w:rPr>
        <w:t> </w:t>
      </w:r>
      <w:r>
        <w:rPr/>
        <w:t>pun</w:t>
      </w:r>
      <w:r>
        <w:rPr>
          <w:spacing w:val="-10"/>
        </w:rPr>
        <w:t> </w:t>
      </w:r>
      <w:r>
        <w:rPr/>
        <w:t>maksud</w:t>
      </w:r>
      <w:r>
        <w:rPr>
          <w:spacing w:val="-9"/>
        </w:rPr>
        <w:t> </w:t>
      </w:r>
      <w:r>
        <w:rPr/>
        <w:t>kedua</w:t>
      </w:r>
      <w:r>
        <w:rPr>
          <w:spacing w:val="-9"/>
        </w:rPr>
        <w:t> </w:t>
      </w:r>
      <w:r>
        <w:rPr/>
        <w:t>pihak</w:t>
      </w:r>
      <w:r>
        <w:rPr>
          <w:spacing w:val="-6"/>
        </w:rPr>
        <w:t> </w:t>
      </w:r>
      <w:r>
        <w:rPr/>
        <w:t>jika</w:t>
      </w:r>
      <w:r>
        <w:rPr>
          <w:spacing w:val="-11"/>
        </w:rPr>
        <w:t> </w:t>
      </w:r>
      <w:r>
        <w:rPr/>
        <w:t>perjanjian</w:t>
      </w:r>
      <w:r>
        <w:rPr>
          <w:spacing w:val="-9"/>
        </w:rPr>
        <w:t> </w:t>
      </w:r>
      <w:r>
        <w:rPr/>
        <w:t>itu</w:t>
      </w:r>
      <w:r>
        <w:rPr>
          <w:spacing w:val="-9"/>
        </w:rPr>
        <w:t> </w:t>
      </w:r>
      <w:r>
        <w:rPr/>
        <w:t>mengenai</w:t>
      </w:r>
      <w:r>
        <w:rPr>
          <w:spacing w:val="-8"/>
        </w:rPr>
        <w:t> </w:t>
      </w:r>
      <w:r>
        <w:rPr/>
        <w:t>pekerjaan</w:t>
      </w:r>
      <w:r>
        <w:rPr>
          <w:spacing w:val="-9"/>
        </w:rPr>
        <w:t> </w:t>
      </w:r>
      <w:r>
        <w:rPr/>
        <w:t>yang</w:t>
      </w:r>
      <w:r>
        <w:rPr>
          <w:spacing w:val="-6"/>
        </w:rPr>
        <w:t> </w:t>
      </w:r>
      <w:r>
        <w:rPr/>
        <w:t>sama atau</w:t>
      </w:r>
      <w:r>
        <w:rPr>
          <w:spacing w:val="-2"/>
        </w:rPr>
        <w:t> </w:t>
      </w:r>
      <w:r>
        <w:rPr/>
        <w:t>hampir</w:t>
      </w:r>
      <w:r>
        <w:rPr>
          <w:spacing w:val="-2"/>
        </w:rPr>
        <w:t> </w:t>
      </w:r>
      <w:r>
        <w:rPr/>
        <w:t>sama</w:t>
      </w:r>
      <w:r>
        <w:rPr>
          <w:spacing w:val="-2"/>
        </w:rPr>
        <w:t> </w:t>
      </w:r>
      <w:r>
        <w:rPr/>
        <w:t>dengan</w:t>
      </w:r>
      <w:r>
        <w:rPr>
          <w:spacing w:val="-2"/>
        </w:rPr>
        <w:t> </w:t>
      </w:r>
      <w:r>
        <w:rPr/>
        <w:t>pekerjaan</w:t>
      </w:r>
      <w:r>
        <w:rPr>
          <w:spacing w:val="-2"/>
        </w:rPr>
        <w:t> </w:t>
      </w:r>
      <w:r>
        <w:rPr/>
        <w:t>yang biasanya</w:t>
      </w:r>
      <w:r>
        <w:rPr>
          <w:spacing w:val="-2"/>
        </w:rPr>
        <w:t> </w:t>
      </w:r>
      <w:r>
        <w:rPr/>
        <w:t>dilakukan</w:t>
      </w:r>
      <w:r>
        <w:rPr>
          <w:spacing w:val="-2"/>
        </w:rPr>
        <w:t> </w:t>
      </w:r>
      <w:r>
        <w:rPr/>
        <w:t>oleh buruh-buruh yang tunduk </w:t>
      </w:r>
      <w:r>
        <w:rPr>
          <w:spacing w:val="-2"/>
        </w:rPr>
        <w:t>pada</w:t>
      </w:r>
      <w:r>
        <w:rPr>
          <w:spacing w:val="-5"/>
        </w:rPr>
        <w:t> </w:t>
      </w:r>
      <w:r>
        <w:rPr>
          <w:spacing w:val="-2"/>
        </w:rPr>
        <w:t>ketentuan-ketentuan bab</w:t>
      </w:r>
      <w:r>
        <w:rPr>
          <w:spacing w:val="-5"/>
        </w:rPr>
        <w:t> </w:t>
      </w:r>
      <w:r>
        <w:rPr>
          <w:spacing w:val="-2"/>
        </w:rPr>
        <w:t>ini.</w:t>
      </w:r>
      <w:r>
        <w:rPr>
          <w:spacing w:val="-6"/>
        </w:rPr>
        <w:t> </w:t>
      </w:r>
      <w:r>
        <w:rPr>
          <w:spacing w:val="-2"/>
        </w:rPr>
        <w:t>Perjanjian kerja</w:t>
      </w:r>
      <w:r>
        <w:rPr>
          <w:spacing w:val="-6"/>
        </w:rPr>
        <w:t> </w:t>
      </w:r>
      <w:r>
        <w:rPr>
          <w:spacing w:val="-2"/>
        </w:rPr>
        <w:t>yang diadakan</w:t>
      </w:r>
      <w:r>
        <w:rPr>
          <w:spacing w:val="-5"/>
        </w:rPr>
        <w:t> </w:t>
      </w:r>
      <w:r>
        <w:rPr>
          <w:spacing w:val="-2"/>
        </w:rPr>
        <w:t>antara</w:t>
      </w:r>
      <w:r>
        <w:rPr>
          <w:spacing w:val="-5"/>
        </w:rPr>
        <w:t> </w:t>
      </w:r>
      <w:r>
        <w:rPr>
          <w:spacing w:val="-2"/>
        </w:rPr>
        <w:t>seorang majikan</w:t>
      </w:r>
      <w:r>
        <w:rPr>
          <w:spacing w:val="-5"/>
        </w:rPr>
        <w:t> </w:t>
      </w:r>
      <w:r>
        <w:rPr>
          <w:spacing w:val="-2"/>
        </w:rPr>
        <w:t>yang </w:t>
      </w:r>
      <w:r>
        <w:rPr/>
        <w:t>tidak tunduk dan seorang buruh yang tunduk pada ketentuan-ketentuan yang lalu dalam bab ini, apa pun maksud kedua pihak,dikuasai oleh ketentuan-ketentuan ini.</w:t>
      </w:r>
    </w:p>
    <w:p>
      <w:pPr>
        <w:pStyle w:val="BodyText"/>
        <w:spacing w:before="119"/>
        <w:ind w:left="0"/>
      </w:pPr>
    </w:p>
    <w:p>
      <w:pPr>
        <w:pStyle w:val="BodyText"/>
        <w:spacing w:before="1"/>
        <w:ind w:left="3909"/>
      </w:pPr>
      <w:r>
        <w:rPr/>
        <w:t>Pasal</w:t>
      </w:r>
      <w:r>
        <w:rPr>
          <w:spacing w:val="42"/>
        </w:rPr>
        <w:t> </w:t>
      </w:r>
      <w:r>
        <w:rPr>
          <w:spacing w:val="-4"/>
        </w:rPr>
        <w:t>1603y</w:t>
      </w:r>
    </w:p>
    <w:p>
      <w:pPr>
        <w:pStyle w:val="BodyText"/>
        <w:spacing w:before="56"/>
      </w:pPr>
      <w:r>
        <w:rPr/>
        <w:t>Ketentuan-ketentuan</w:t>
      </w:r>
      <w:r>
        <w:rPr>
          <w:spacing w:val="-14"/>
        </w:rPr>
        <w:t> </w:t>
      </w:r>
      <w:r>
        <w:rPr/>
        <w:t>dalam</w:t>
      </w:r>
      <w:r>
        <w:rPr>
          <w:spacing w:val="-14"/>
        </w:rPr>
        <w:t> </w:t>
      </w:r>
      <w:r>
        <w:rPr/>
        <w:t>bab</w:t>
      </w:r>
      <w:r>
        <w:rPr>
          <w:spacing w:val="-14"/>
        </w:rPr>
        <w:t> </w:t>
      </w:r>
      <w:r>
        <w:rPr/>
        <w:t>ini</w:t>
      </w:r>
      <w:r>
        <w:rPr>
          <w:spacing w:val="-13"/>
        </w:rPr>
        <w:t> </w:t>
      </w:r>
      <w:r>
        <w:rPr/>
        <w:t>tidak</w:t>
      </w:r>
      <w:r>
        <w:rPr>
          <w:spacing w:val="-14"/>
        </w:rPr>
        <w:t> </w:t>
      </w:r>
      <w:r>
        <w:rPr/>
        <w:t>berlaku</w:t>
      </w:r>
      <w:r>
        <w:rPr>
          <w:spacing w:val="-14"/>
        </w:rPr>
        <w:t> </w:t>
      </w:r>
      <w:r>
        <w:rPr/>
        <w:t>bagi</w:t>
      </w:r>
      <w:r>
        <w:rPr>
          <w:spacing w:val="-14"/>
        </w:rPr>
        <w:t> </w:t>
      </w:r>
      <w:r>
        <w:rPr/>
        <w:t>orang-orang</w:t>
      </w:r>
      <w:r>
        <w:rPr>
          <w:spacing w:val="-13"/>
        </w:rPr>
        <w:t> </w:t>
      </w:r>
      <w:r>
        <w:rPr/>
        <w:t>yang</w:t>
      </w:r>
      <w:r>
        <w:rPr>
          <w:spacing w:val="-14"/>
        </w:rPr>
        <w:t> </w:t>
      </w:r>
      <w:r>
        <w:rPr/>
        <w:t>bekerja</w:t>
      </w:r>
      <w:r>
        <w:rPr>
          <w:spacing w:val="-14"/>
        </w:rPr>
        <w:t> </w:t>
      </w:r>
      <w:r>
        <w:rPr/>
        <w:t>untuk</w:t>
      </w:r>
      <w:r>
        <w:rPr>
          <w:spacing w:val="-14"/>
        </w:rPr>
        <w:t> </w:t>
      </w:r>
      <w:r>
        <w:rPr/>
        <w:t>negara, daerah</w:t>
      </w:r>
      <w:r>
        <w:rPr>
          <w:spacing w:val="-8"/>
        </w:rPr>
        <w:t> </w:t>
      </w:r>
      <w:r>
        <w:rPr/>
        <w:t>atau</w:t>
      </w:r>
      <w:r>
        <w:rPr>
          <w:spacing w:val="-11"/>
        </w:rPr>
        <w:t> </w:t>
      </w:r>
      <w:r>
        <w:rPr/>
        <w:t>bagian</w:t>
      </w:r>
      <w:r>
        <w:rPr>
          <w:spacing w:val="-11"/>
        </w:rPr>
        <w:t> </w:t>
      </w:r>
      <w:r>
        <w:rPr/>
        <w:t>daerah,</w:t>
      </w:r>
      <w:r>
        <w:rPr>
          <w:spacing w:val="-8"/>
        </w:rPr>
        <w:t> </w:t>
      </w:r>
      <w:r>
        <w:rPr/>
        <w:t>kotapraja,</w:t>
      </w:r>
      <w:r>
        <w:rPr>
          <w:spacing w:val="-10"/>
        </w:rPr>
        <w:t> </w:t>
      </w:r>
      <w:r>
        <w:rPr/>
        <w:t>subak</w:t>
      </w:r>
      <w:r>
        <w:rPr>
          <w:spacing w:val="-8"/>
        </w:rPr>
        <w:t> </w:t>
      </w:r>
      <w:r>
        <w:rPr/>
        <w:t>atau</w:t>
      </w:r>
      <w:r>
        <w:rPr>
          <w:spacing w:val="-11"/>
        </w:rPr>
        <w:t> </w:t>
      </w:r>
      <w:r>
        <w:rPr/>
        <w:t>badan</w:t>
      </w:r>
      <w:r>
        <w:rPr>
          <w:spacing w:val="-11"/>
        </w:rPr>
        <w:t> </w:t>
      </w:r>
      <w:r>
        <w:rPr/>
        <w:t>resmi</w:t>
      </w:r>
      <w:r>
        <w:rPr>
          <w:spacing w:val="-10"/>
        </w:rPr>
        <w:t> </w:t>
      </w:r>
      <w:r>
        <w:rPr/>
        <w:t>Iainnya.</w:t>
      </w:r>
      <w:r>
        <w:rPr>
          <w:spacing w:val="-10"/>
        </w:rPr>
        <w:t> </w:t>
      </w:r>
      <w:r>
        <w:rPr/>
        <w:t>kecuali</w:t>
      </w:r>
      <w:r>
        <w:rPr>
          <w:spacing w:val="-8"/>
        </w:rPr>
        <w:t> </w:t>
      </w:r>
      <w:r>
        <w:rPr/>
        <w:t>jika</w:t>
      </w:r>
      <w:r>
        <w:rPr>
          <w:spacing w:val="-11"/>
        </w:rPr>
        <w:t> </w:t>
      </w:r>
      <w:r>
        <w:rPr/>
        <w:t>dinyatakan berlaku sebelum atau</w:t>
      </w:r>
      <w:r>
        <w:rPr>
          <w:spacing w:val="-1"/>
        </w:rPr>
        <w:t> </w:t>
      </w:r>
      <w:r>
        <w:rPr/>
        <w:t>pada waktu</w:t>
      </w:r>
      <w:r>
        <w:rPr>
          <w:spacing w:val="-3"/>
        </w:rPr>
        <w:t> </w:t>
      </w:r>
      <w:r>
        <w:rPr/>
        <w:t>hubungan</w:t>
      </w:r>
      <w:r>
        <w:rPr>
          <w:spacing w:val="-1"/>
        </w:rPr>
        <w:t> </w:t>
      </w:r>
      <w:r>
        <w:rPr/>
        <w:t>kerja</w:t>
      </w:r>
      <w:r>
        <w:rPr>
          <w:spacing w:val="-1"/>
        </w:rPr>
        <w:t> </w:t>
      </w:r>
      <w:r>
        <w:rPr/>
        <w:t>dimulai oleh atau atas</w:t>
      </w:r>
      <w:r>
        <w:rPr>
          <w:spacing w:val="-1"/>
        </w:rPr>
        <w:t> </w:t>
      </w:r>
      <w:r>
        <w:rPr/>
        <w:t>nama</w:t>
      </w:r>
      <w:r>
        <w:rPr>
          <w:spacing w:val="-1"/>
        </w:rPr>
        <w:t> </w:t>
      </w:r>
      <w:r>
        <w:rPr/>
        <w:t>kedua</w:t>
      </w:r>
      <w:r>
        <w:rPr>
          <w:spacing w:val="-1"/>
        </w:rPr>
        <w:t> </w:t>
      </w:r>
      <w:r>
        <w:rPr/>
        <w:t>pihak, atau oleh ketentuan perundang-undangan.</w:t>
      </w:r>
    </w:p>
    <w:p>
      <w:pPr>
        <w:pStyle w:val="BodyText"/>
        <w:spacing w:before="118"/>
        <w:ind w:left="0"/>
      </w:pPr>
    </w:p>
    <w:p>
      <w:pPr>
        <w:pStyle w:val="BodyText"/>
        <w:ind w:left="3909"/>
      </w:pPr>
      <w:r>
        <w:rPr>
          <w:w w:val="105"/>
        </w:rPr>
        <w:t>Pasal</w:t>
      </w:r>
      <w:r>
        <w:rPr>
          <w:spacing w:val="16"/>
          <w:w w:val="105"/>
        </w:rPr>
        <w:t> </w:t>
      </w:r>
      <w:r>
        <w:rPr>
          <w:spacing w:val="-2"/>
          <w:w w:val="105"/>
        </w:rPr>
        <w:t>1603z</w:t>
      </w:r>
    </w:p>
    <w:p>
      <w:pPr>
        <w:pStyle w:val="BodyText"/>
        <w:spacing w:after="0"/>
        <w:sectPr>
          <w:pgSz w:w="12240" w:h="15840"/>
          <w:pgMar w:top="1820" w:bottom="280" w:left="1800" w:right="1800"/>
        </w:sectPr>
      </w:pPr>
    </w:p>
    <w:p>
      <w:pPr>
        <w:pStyle w:val="BodyText"/>
        <w:spacing w:before="65"/>
        <w:ind w:right="144"/>
        <w:jc w:val="both"/>
      </w:pPr>
      <w:r>
        <w:rPr/>
        <w:t>Dengan</w:t>
      </w:r>
      <w:r>
        <w:rPr>
          <w:spacing w:val="-16"/>
        </w:rPr>
        <w:t> </w:t>
      </w:r>
      <w:r>
        <w:rPr/>
        <w:t>undang-undang</w:t>
      </w:r>
      <w:r>
        <w:rPr>
          <w:spacing w:val="-14"/>
        </w:rPr>
        <w:t> </w:t>
      </w:r>
      <w:r>
        <w:rPr/>
        <w:t>dapat</w:t>
      </w:r>
      <w:r>
        <w:rPr>
          <w:spacing w:val="-14"/>
        </w:rPr>
        <w:t> </w:t>
      </w:r>
      <w:r>
        <w:rPr/>
        <w:t>diadakan</w:t>
      </w:r>
      <w:r>
        <w:rPr>
          <w:spacing w:val="-13"/>
        </w:rPr>
        <w:t> </w:t>
      </w:r>
      <w:r>
        <w:rPr/>
        <w:t>aturan-aturan</w:t>
      </w:r>
      <w:r>
        <w:rPr>
          <w:spacing w:val="-14"/>
        </w:rPr>
        <w:t> </w:t>
      </w:r>
      <w:r>
        <w:rPr/>
        <w:t>khusus</w:t>
      </w:r>
      <w:r>
        <w:rPr>
          <w:spacing w:val="-14"/>
        </w:rPr>
        <w:t> </w:t>
      </w:r>
      <w:r>
        <w:rPr/>
        <w:t>bagi</w:t>
      </w:r>
      <w:r>
        <w:rPr>
          <w:spacing w:val="-14"/>
        </w:rPr>
        <w:t> </w:t>
      </w:r>
      <w:r>
        <w:rPr/>
        <w:t>perjanjian-perjanjian</w:t>
      </w:r>
      <w:r>
        <w:rPr>
          <w:spacing w:val="-13"/>
        </w:rPr>
        <w:t> </w:t>
      </w:r>
      <w:r>
        <w:rPr/>
        <w:t>untuk melakukan</w:t>
      </w:r>
      <w:r>
        <w:rPr>
          <w:spacing w:val="-16"/>
        </w:rPr>
        <w:t> </w:t>
      </w:r>
      <w:r>
        <w:rPr/>
        <w:t>pekerjaan</w:t>
      </w:r>
      <w:r>
        <w:rPr>
          <w:spacing w:val="-14"/>
        </w:rPr>
        <w:t> </w:t>
      </w:r>
      <w:r>
        <w:rPr/>
        <w:t>di</w:t>
      </w:r>
      <w:r>
        <w:rPr>
          <w:spacing w:val="-14"/>
        </w:rPr>
        <w:t> </w:t>
      </w:r>
      <w:r>
        <w:rPr/>
        <w:t>perusahaan-perusahaan</w:t>
      </w:r>
      <w:r>
        <w:rPr>
          <w:spacing w:val="-13"/>
        </w:rPr>
        <w:t> </w:t>
      </w:r>
      <w:r>
        <w:rPr/>
        <w:t>perkebunan</w:t>
      </w:r>
      <w:r>
        <w:rPr>
          <w:spacing w:val="-14"/>
        </w:rPr>
        <w:t> </w:t>
      </w:r>
      <w:r>
        <w:rPr/>
        <w:t>atau</w:t>
      </w:r>
      <w:r>
        <w:rPr>
          <w:spacing w:val="-14"/>
        </w:rPr>
        <w:t> </w:t>
      </w:r>
      <w:r>
        <w:rPr/>
        <w:t>kerajinan,</w:t>
      </w:r>
      <w:r>
        <w:rPr>
          <w:spacing w:val="-14"/>
        </w:rPr>
        <w:t> </w:t>
      </w:r>
      <w:r>
        <w:rPr/>
        <w:t>perusahaan</w:t>
      </w:r>
      <w:r>
        <w:rPr>
          <w:spacing w:val="-13"/>
        </w:rPr>
        <w:t> </w:t>
      </w:r>
      <w:r>
        <w:rPr/>
        <w:t>kereta api dan trem, perusahaan pengangkutan, dan perusahaan lainnya.</w:t>
      </w:r>
    </w:p>
    <w:p>
      <w:pPr>
        <w:pStyle w:val="BodyText"/>
        <w:spacing w:before="116"/>
        <w:ind w:left="0"/>
      </w:pPr>
    </w:p>
    <w:p>
      <w:pPr>
        <w:pStyle w:val="BodyText"/>
        <w:ind w:left="359" w:right="105"/>
        <w:jc w:val="center"/>
      </w:pPr>
      <w:r>
        <w:rPr/>
        <w:t>BAGIAN</w:t>
      </w:r>
      <w:r>
        <w:rPr>
          <w:spacing w:val="34"/>
        </w:rPr>
        <w:t> </w:t>
      </w:r>
      <w:r>
        <w:rPr>
          <w:spacing w:val="-10"/>
        </w:rPr>
        <w:t>6</w:t>
      </w:r>
    </w:p>
    <w:p>
      <w:pPr>
        <w:pStyle w:val="BodyText"/>
        <w:spacing w:before="56"/>
        <w:ind w:left="359" w:right="103"/>
        <w:jc w:val="center"/>
      </w:pPr>
      <w:r>
        <w:rPr>
          <w:w w:val="110"/>
        </w:rPr>
        <w:t>Perjanjian</w:t>
      </w:r>
      <w:r>
        <w:rPr>
          <w:spacing w:val="-13"/>
          <w:w w:val="110"/>
        </w:rPr>
        <w:t> </w:t>
      </w:r>
      <w:r>
        <w:rPr>
          <w:w w:val="110"/>
        </w:rPr>
        <w:t>Pemborongan</w:t>
      </w:r>
      <w:r>
        <w:rPr>
          <w:spacing w:val="-13"/>
          <w:w w:val="110"/>
        </w:rPr>
        <w:t> </w:t>
      </w:r>
      <w:r>
        <w:rPr>
          <w:spacing w:val="-2"/>
          <w:w w:val="110"/>
        </w:rPr>
        <w:t>Pekerjaan</w:t>
      </w:r>
    </w:p>
    <w:p>
      <w:pPr>
        <w:pStyle w:val="BodyText"/>
        <w:spacing w:before="116"/>
        <w:ind w:left="0"/>
      </w:pPr>
    </w:p>
    <w:p>
      <w:pPr>
        <w:pStyle w:val="BodyText"/>
        <w:ind w:left="3962"/>
        <w:jc w:val="both"/>
      </w:pPr>
      <w:r>
        <w:rPr/>
        <w:t>Pasal</w:t>
      </w:r>
      <w:r>
        <w:rPr>
          <w:spacing w:val="42"/>
        </w:rPr>
        <w:t> </w:t>
      </w:r>
      <w:r>
        <w:rPr>
          <w:spacing w:val="-4"/>
        </w:rPr>
        <w:t>1604</w:t>
      </w:r>
    </w:p>
    <w:p>
      <w:pPr>
        <w:pStyle w:val="BodyText"/>
        <w:spacing w:before="57"/>
        <w:ind w:right="222"/>
        <w:jc w:val="both"/>
      </w:pPr>
      <w:r>
        <w:rPr/>
        <w:t>Dalam</w:t>
      </w:r>
      <w:r>
        <w:rPr>
          <w:spacing w:val="-14"/>
        </w:rPr>
        <w:t> </w:t>
      </w:r>
      <w:r>
        <w:rPr/>
        <w:t>perjanjian</w:t>
      </w:r>
      <w:r>
        <w:rPr>
          <w:spacing w:val="-14"/>
        </w:rPr>
        <w:t> </w:t>
      </w:r>
      <w:r>
        <w:rPr/>
        <w:t>pemborongan</w:t>
      </w:r>
      <w:r>
        <w:rPr>
          <w:spacing w:val="-14"/>
        </w:rPr>
        <w:t> </w:t>
      </w:r>
      <w:r>
        <w:rPr/>
        <w:t>pekerjaan</w:t>
      </w:r>
      <w:r>
        <w:rPr>
          <w:spacing w:val="-11"/>
        </w:rPr>
        <w:t> </w:t>
      </w:r>
      <w:r>
        <w:rPr/>
        <w:t>dapat</w:t>
      </w:r>
      <w:r>
        <w:rPr>
          <w:spacing w:val="-14"/>
        </w:rPr>
        <w:t> </w:t>
      </w:r>
      <w:r>
        <w:rPr/>
        <w:t>diperjanjikan</w:t>
      </w:r>
      <w:r>
        <w:rPr>
          <w:spacing w:val="-14"/>
        </w:rPr>
        <w:t> </w:t>
      </w:r>
      <w:r>
        <w:rPr/>
        <w:t>bahwa</w:t>
      </w:r>
      <w:r>
        <w:rPr>
          <w:spacing w:val="-13"/>
        </w:rPr>
        <w:t> </w:t>
      </w:r>
      <w:r>
        <w:rPr/>
        <w:t>pemborong</w:t>
      </w:r>
      <w:r>
        <w:rPr>
          <w:spacing w:val="-12"/>
        </w:rPr>
        <w:t> </w:t>
      </w:r>
      <w:r>
        <w:rPr/>
        <w:t>hanya</w:t>
      </w:r>
      <w:r>
        <w:rPr>
          <w:spacing w:val="-14"/>
        </w:rPr>
        <w:t> </w:t>
      </w:r>
      <w:r>
        <w:rPr/>
        <w:t>akan melakukan</w:t>
      </w:r>
      <w:r>
        <w:rPr>
          <w:spacing w:val="-4"/>
        </w:rPr>
        <w:t> </w:t>
      </w:r>
      <w:r>
        <w:rPr/>
        <w:t>pekerjaan</w:t>
      </w:r>
      <w:r>
        <w:rPr>
          <w:spacing w:val="-4"/>
        </w:rPr>
        <w:t> </w:t>
      </w:r>
      <w:r>
        <w:rPr/>
        <w:t>atau</w:t>
      </w:r>
      <w:r>
        <w:rPr>
          <w:spacing w:val="-4"/>
        </w:rPr>
        <w:t> </w:t>
      </w:r>
      <w:r>
        <w:rPr/>
        <w:t>bahwa</w:t>
      </w:r>
      <w:r>
        <w:rPr>
          <w:spacing w:val="-4"/>
        </w:rPr>
        <w:t> </w:t>
      </w:r>
      <w:r>
        <w:rPr/>
        <w:t>ia</w:t>
      </w:r>
      <w:r>
        <w:rPr>
          <w:spacing w:val="-4"/>
        </w:rPr>
        <w:t> </w:t>
      </w:r>
      <w:r>
        <w:rPr/>
        <w:t>juga</w:t>
      </w:r>
      <w:r>
        <w:rPr>
          <w:spacing w:val="-4"/>
        </w:rPr>
        <w:t> </w:t>
      </w:r>
      <w:r>
        <w:rPr/>
        <w:t>akan</w:t>
      </w:r>
      <w:r>
        <w:rPr>
          <w:spacing w:val="-4"/>
        </w:rPr>
        <w:t> </w:t>
      </w:r>
      <w:r>
        <w:rPr/>
        <w:t>menyediakan</w:t>
      </w:r>
      <w:r>
        <w:rPr>
          <w:spacing w:val="-4"/>
        </w:rPr>
        <w:t> </w:t>
      </w:r>
      <w:r>
        <w:rPr/>
        <w:t>bahan-bahannya.</w:t>
      </w:r>
    </w:p>
    <w:p>
      <w:pPr>
        <w:pStyle w:val="BodyText"/>
        <w:spacing w:before="114"/>
        <w:ind w:left="0"/>
      </w:pPr>
    </w:p>
    <w:p>
      <w:pPr>
        <w:pStyle w:val="BodyText"/>
        <w:ind w:left="3962"/>
        <w:jc w:val="both"/>
      </w:pPr>
      <w:r>
        <w:rPr/>
        <w:t>Pasal</w:t>
      </w:r>
      <w:r>
        <w:rPr>
          <w:spacing w:val="42"/>
        </w:rPr>
        <w:t> </w:t>
      </w:r>
      <w:r>
        <w:rPr>
          <w:spacing w:val="-4"/>
        </w:rPr>
        <w:t>1605</w:t>
      </w:r>
    </w:p>
    <w:p>
      <w:pPr>
        <w:pStyle w:val="BodyText"/>
        <w:spacing w:before="59"/>
        <w:ind w:right="182"/>
        <w:jc w:val="both"/>
      </w:pPr>
      <w:r>
        <w:rPr/>
        <w:t>Dalam</w:t>
      </w:r>
      <w:r>
        <w:rPr>
          <w:spacing w:val="-14"/>
        </w:rPr>
        <w:t> </w:t>
      </w:r>
      <w:r>
        <w:rPr/>
        <w:t>hal</w:t>
      </w:r>
      <w:r>
        <w:rPr>
          <w:spacing w:val="-14"/>
        </w:rPr>
        <w:t> </w:t>
      </w:r>
      <w:r>
        <w:rPr/>
        <w:t>pemborongan</w:t>
      </w:r>
      <w:r>
        <w:rPr>
          <w:spacing w:val="-14"/>
        </w:rPr>
        <w:t> </w:t>
      </w:r>
      <w:r>
        <w:rPr/>
        <w:t>harus</w:t>
      </w:r>
      <w:r>
        <w:rPr>
          <w:spacing w:val="-13"/>
        </w:rPr>
        <w:t> </w:t>
      </w:r>
      <w:r>
        <w:rPr/>
        <w:t>menyediakan</w:t>
      </w:r>
      <w:r>
        <w:rPr>
          <w:spacing w:val="-14"/>
        </w:rPr>
        <w:t> </w:t>
      </w:r>
      <w:r>
        <w:rPr/>
        <w:t>bahan-bahannya,</w:t>
      </w:r>
      <w:r>
        <w:rPr>
          <w:spacing w:val="-14"/>
        </w:rPr>
        <w:t> </w:t>
      </w:r>
      <w:r>
        <w:rPr/>
        <w:t>dan</w:t>
      </w:r>
      <w:r>
        <w:rPr>
          <w:spacing w:val="-14"/>
        </w:rPr>
        <w:t> </w:t>
      </w:r>
      <w:r>
        <w:rPr/>
        <w:t>hasil</w:t>
      </w:r>
      <w:r>
        <w:rPr>
          <w:spacing w:val="-13"/>
        </w:rPr>
        <w:t> </w:t>
      </w:r>
      <w:r>
        <w:rPr/>
        <w:t>pekerjaannya,</w:t>
      </w:r>
      <w:r>
        <w:rPr>
          <w:spacing w:val="-14"/>
        </w:rPr>
        <w:t> </w:t>
      </w:r>
      <w:r>
        <w:rPr/>
        <w:t>karena apa</w:t>
      </w:r>
      <w:r>
        <w:rPr>
          <w:spacing w:val="-13"/>
        </w:rPr>
        <w:t> </w:t>
      </w:r>
      <w:r>
        <w:rPr/>
        <w:t>pun</w:t>
      </w:r>
      <w:r>
        <w:rPr>
          <w:spacing w:val="-13"/>
        </w:rPr>
        <w:t> </w:t>
      </w:r>
      <w:r>
        <w:rPr/>
        <w:t>juga,</w:t>
      </w:r>
      <w:r>
        <w:rPr>
          <w:spacing w:val="-14"/>
        </w:rPr>
        <w:t> </w:t>
      </w:r>
      <w:r>
        <w:rPr/>
        <w:t>musnah</w:t>
      </w:r>
      <w:r>
        <w:rPr>
          <w:spacing w:val="-13"/>
        </w:rPr>
        <w:t> </w:t>
      </w:r>
      <w:r>
        <w:rPr/>
        <w:t>sebelum</w:t>
      </w:r>
      <w:r>
        <w:rPr>
          <w:spacing w:val="-12"/>
        </w:rPr>
        <w:t> </w:t>
      </w:r>
      <w:r>
        <w:rPr/>
        <w:t>diserahkan,</w:t>
      </w:r>
      <w:r>
        <w:rPr>
          <w:spacing w:val="-12"/>
        </w:rPr>
        <w:t> </w:t>
      </w:r>
      <w:r>
        <w:rPr/>
        <w:t>maka</w:t>
      </w:r>
      <w:r>
        <w:rPr>
          <w:spacing w:val="-13"/>
        </w:rPr>
        <w:t> </w:t>
      </w:r>
      <w:r>
        <w:rPr/>
        <w:t>kegiatan</w:t>
      </w:r>
      <w:r>
        <w:rPr>
          <w:spacing w:val="-11"/>
        </w:rPr>
        <w:t> </w:t>
      </w:r>
      <w:r>
        <w:rPr/>
        <w:t>itu</w:t>
      </w:r>
      <w:r>
        <w:rPr>
          <w:spacing w:val="-13"/>
        </w:rPr>
        <w:t> </w:t>
      </w:r>
      <w:r>
        <w:rPr/>
        <w:t>dipikul</w:t>
      </w:r>
      <w:r>
        <w:rPr>
          <w:spacing w:val="-12"/>
        </w:rPr>
        <w:t> </w:t>
      </w:r>
      <w:r>
        <w:rPr/>
        <w:t>oleh</w:t>
      </w:r>
      <w:r>
        <w:rPr>
          <w:spacing w:val="-14"/>
        </w:rPr>
        <w:t> </w:t>
      </w:r>
      <w:r>
        <w:rPr/>
        <w:t>pemborong</w:t>
      </w:r>
      <w:r>
        <w:rPr>
          <w:spacing w:val="-11"/>
        </w:rPr>
        <w:t> </w:t>
      </w:r>
      <w:r>
        <w:rPr/>
        <w:t>kecuali jika pemberi tugas itu lalai untuk menerima hasil pekerjaan tersebut.</w:t>
      </w:r>
    </w:p>
    <w:p>
      <w:pPr>
        <w:pStyle w:val="BodyText"/>
        <w:spacing w:before="116"/>
        <w:ind w:left="0"/>
      </w:pPr>
    </w:p>
    <w:p>
      <w:pPr>
        <w:pStyle w:val="BodyText"/>
        <w:ind w:left="3962"/>
      </w:pPr>
      <w:r>
        <w:rPr/>
        <w:t>Pasal</w:t>
      </w:r>
      <w:r>
        <w:rPr>
          <w:spacing w:val="42"/>
        </w:rPr>
        <w:t> </w:t>
      </w:r>
      <w:r>
        <w:rPr>
          <w:spacing w:val="-4"/>
        </w:rPr>
        <w:t>1606</w:t>
      </w:r>
    </w:p>
    <w:p>
      <w:pPr>
        <w:pStyle w:val="BodyText"/>
        <w:spacing w:before="57"/>
      </w:pPr>
      <w:r>
        <w:rPr/>
        <w:t>Dalam</w:t>
      </w:r>
      <w:r>
        <w:rPr>
          <w:spacing w:val="-14"/>
        </w:rPr>
        <w:t> </w:t>
      </w:r>
      <w:r>
        <w:rPr/>
        <w:t>hal</w:t>
      </w:r>
      <w:r>
        <w:rPr>
          <w:spacing w:val="-14"/>
        </w:rPr>
        <w:t> </w:t>
      </w:r>
      <w:r>
        <w:rPr/>
        <w:t>pemborong</w:t>
      </w:r>
      <w:r>
        <w:rPr>
          <w:spacing w:val="-14"/>
        </w:rPr>
        <w:t> </w:t>
      </w:r>
      <w:r>
        <w:rPr/>
        <w:t>hanya</w:t>
      </w:r>
      <w:r>
        <w:rPr>
          <w:spacing w:val="-13"/>
        </w:rPr>
        <w:t> </w:t>
      </w:r>
      <w:r>
        <w:rPr/>
        <w:t>harus</w:t>
      </w:r>
      <w:r>
        <w:rPr>
          <w:spacing w:val="-14"/>
        </w:rPr>
        <w:t> </w:t>
      </w:r>
      <w:r>
        <w:rPr/>
        <w:t>melakukan</w:t>
      </w:r>
      <w:r>
        <w:rPr>
          <w:spacing w:val="-13"/>
        </w:rPr>
        <w:t> </w:t>
      </w:r>
      <w:r>
        <w:rPr/>
        <w:t>pekerjaan</w:t>
      </w:r>
      <w:r>
        <w:rPr>
          <w:spacing w:val="-13"/>
        </w:rPr>
        <w:t> </w:t>
      </w:r>
      <w:r>
        <w:rPr/>
        <w:t>dan</w:t>
      </w:r>
      <w:r>
        <w:rPr>
          <w:spacing w:val="-14"/>
        </w:rPr>
        <w:t> </w:t>
      </w:r>
      <w:r>
        <w:rPr/>
        <w:t>hasil</w:t>
      </w:r>
      <w:r>
        <w:rPr>
          <w:spacing w:val="-13"/>
        </w:rPr>
        <w:t> </w:t>
      </w:r>
      <w:r>
        <w:rPr/>
        <w:t>pekerjaannya</w:t>
      </w:r>
      <w:r>
        <w:rPr>
          <w:spacing w:val="-13"/>
        </w:rPr>
        <w:t> </w:t>
      </w:r>
      <w:r>
        <w:rPr/>
        <w:t>itu</w:t>
      </w:r>
      <w:r>
        <w:rPr>
          <w:spacing w:val="-12"/>
        </w:rPr>
        <w:t> </w:t>
      </w:r>
      <w:r>
        <w:rPr/>
        <w:t>musnah, maka</w:t>
      </w:r>
      <w:r>
        <w:rPr>
          <w:spacing w:val="-3"/>
        </w:rPr>
        <w:t> </w:t>
      </w:r>
      <w:r>
        <w:rPr/>
        <w:t>ia</w:t>
      </w:r>
      <w:r>
        <w:rPr>
          <w:spacing w:val="-3"/>
        </w:rPr>
        <w:t> </w:t>
      </w:r>
      <w:r>
        <w:rPr/>
        <w:t>hanya</w:t>
      </w:r>
      <w:r>
        <w:rPr>
          <w:spacing w:val="-3"/>
        </w:rPr>
        <w:t> </w:t>
      </w:r>
      <w:r>
        <w:rPr/>
        <w:t>bertanggung jawab</w:t>
      </w:r>
      <w:r>
        <w:rPr>
          <w:spacing w:val="-3"/>
        </w:rPr>
        <w:t> </w:t>
      </w:r>
      <w:r>
        <w:rPr/>
        <w:t>atas</w:t>
      </w:r>
      <w:r>
        <w:rPr>
          <w:spacing w:val="-3"/>
        </w:rPr>
        <w:t> </w:t>
      </w:r>
      <w:r>
        <w:rPr/>
        <w:t>kemusnahan</w:t>
      </w:r>
      <w:r>
        <w:rPr>
          <w:spacing w:val="-3"/>
        </w:rPr>
        <w:t> </w:t>
      </w:r>
      <w:r>
        <w:rPr/>
        <w:t>itu sepanjang</w:t>
      </w:r>
      <w:r>
        <w:rPr>
          <w:spacing w:val="-3"/>
        </w:rPr>
        <w:t> </w:t>
      </w:r>
      <w:r>
        <w:rPr/>
        <w:t>hal</w:t>
      </w:r>
      <w:r>
        <w:rPr>
          <w:spacing w:val="-2"/>
        </w:rPr>
        <w:t> </w:t>
      </w:r>
      <w:r>
        <w:rPr/>
        <w:t>itu</w:t>
      </w:r>
      <w:r>
        <w:rPr>
          <w:spacing w:val="-5"/>
        </w:rPr>
        <w:t> </w:t>
      </w:r>
      <w:r>
        <w:rPr/>
        <w:t>terjadi</w:t>
      </w:r>
      <w:r>
        <w:rPr>
          <w:spacing w:val="-2"/>
        </w:rPr>
        <w:t> </w:t>
      </w:r>
      <w:r>
        <w:rPr/>
        <w:t>karena </w:t>
      </w:r>
      <w:r>
        <w:rPr>
          <w:spacing w:val="-2"/>
        </w:rPr>
        <w:t>kesalahannya.</w:t>
      </w:r>
    </w:p>
    <w:p>
      <w:pPr>
        <w:pStyle w:val="BodyText"/>
        <w:spacing w:before="116"/>
        <w:ind w:left="0"/>
      </w:pPr>
    </w:p>
    <w:p>
      <w:pPr>
        <w:pStyle w:val="BodyText"/>
        <w:ind w:left="3962"/>
      </w:pPr>
      <w:r>
        <w:rPr/>
        <w:t>Pasal</w:t>
      </w:r>
      <w:r>
        <w:rPr>
          <w:spacing w:val="42"/>
        </w:rPr>
        <w:t> </w:t>
      </w:r>
      <w:r>
        <w:rPr>
          <w:spacing w:val="-4"/>
        </w:rPr>
        <w:t>1607</w:t>
      </w:r>
    </w:p>
    <w:p>
      <w:pPr>
        <w:pStyle w:val="BodyText"/>
        <w:spacing w:before="57"/>
        <w:ind w:hanging="1"/>
      </w:pPr>
      <w:r>
        <w:rPr/>
        <w:t>Jika</w:t>
      </w:r>
      <w:r>
        <w:rPr>
          <w:spacing w:val="-7"/>
        </w:rPr>
        <w:t> </w:t>
      </w:r>
      <w:r>
        <w:rPr/>
        <w:t>musnahnya</w:t>
      </w:r>
      <w:r>
        <w:rPr>
          <w:spacing w:val="-7"/>
        </w:rPr>
        <w:t> </w:t>
      </w:r>
      <w:r>
        <w:rPr/>
        <w:t>hasil</w:t>
      </w:r>
      <w:r>
        <w:rPr>
          <w:spacing w:val="-6"/>
        </w:rPr>
        <w:t> </w:t>
      </w:r>
      <w:r>
        <w:rPr/>
        <w:t>pekerjaan</w:t>
      </w:r>
      <w:r>
        <w:rPr>
          <w:spacing w:val="-7"/>
        </w:rPr>
        <w:t> </w:t>
      </w:r>
      <w:r>
        <w:rPr/>
        <w:t>tersebut</w:t>
      </w:r>
      <w:r>
        <w:rPr>
          <w:spacing w:val="-5"/>
        </w:rPr>
        <w:t> </w:t>
      </w:r>
      <w:r>
        <w:rPr/>
        <w:t>dalam</w:t>
      </w:r>
      <w:r>
        <w:rPr>
          <w:spacing w:val="-7"/>
        </w:rPr>
        <w:t> </w:t>
      </w:r>
      <w:r>
        <w:rPr/>
        <w:t>pasal</w:t>
      </w:r>
      <w:r>
        <w:rPr>
          <w:spacing w:val="-6"/>
        </w:rPr>
        <w:t> </w:t>
      </w:r>
      <w:r>
        <w:rPr/>
        <w:t>yang</w:t>
      </w:r>
      <w:r>
        <w:rPr>
          <w:spacing w:val="-4"/>
        </w:rPr>
        <w:t> </w:t>
      </w:r>
      <w:r>
        <w:rPr/>
        <w:t>lalu</w:t>
      </w:r>
      <w:r>
        <w:rPr>
          <w:spacing w:val="-4"/>
        </w:rPr>
        <w:t> </w:t>
      </w:r>
      <w:r>
        <w:rPr/>
        <w:t>terjadi</w:t>
      </w:r>
      <w:r>
        <w:rPr>
          <w:spacing w:val="-6"/>
        </w:rPr>
        <w:t> </w:t>
      </w:r>
      <w:r>
        <w:rPr/>
        <w:t>di</w:t>
      </w:r>
      <w:r>
        <w:rPr>
          <w:spacing w:val="-6"/>
        </w:rPr>
        <w:t> </w:t>
      </w:r>
      <w:r>
        <w:rPr/>
        <w:t>luar kesalahan/kelalaian</w:t>
      </w:r>
      <w:r>
        <w:rPr>
          <w:spacing w:val="-16"/>
        </w:rPr>
        <w:t> </w:t>
      </w:r>
      <w:r>
        <w:rPr/>
        <w:t>pemborong</w:t>
      </w:r>
      <w:r>
        <w:rPr>
          <w:spacing w:val="-14"/>
        </w:rPr>
        <w:t> </w:t>
      </w:r>
      <w:r>
        <w:rPr/>
        <w:t>sebelum</w:t>
      </w:r>
      <w:r>
        <w:rPr>
          <w:spacing w:val="-14"/>
        </w:rPr>
        <w:t> </w:t>
      </w:r>
      <w:r>
        <w:rPr/>
        <w:t>penyerahan</w:t>
      </w:r>
      <w:r>
        <w:rPr>
          <w:spacing w:val="-13"/>
        </w:rPr>
        <w:t> </w:t>
      </w:r>
      <w:r>
        <w:rPr/>
        <w:t>dilakukan,</w:t>
      </w:r>
      <w:r>
        <w:rPr>
          <w:spacing w:val="-14"/>
        </w:rPr>
        <w:t> </w:t>
      </w:r>
      <w:r>
        <w:rPr/>
        <w:t>sedangkan</w:t>
      </w:r>
      <w:r>
        <w:rPr>
          <w:spacing w:val="-14"/>
        </w:rPr>
        <w:t> </w:t>
      </w:r>
      <w:r>
        <w:rPr/>
        <w:t>pemberi</w:t>
      </w:r>
      <w:r>
        <w:rPr>
          <w:spacing w:val="-14"/>
        </w:rPr>
        <w:t> </w:t>
      </w:r>
      <w:r>
        <w:rPr/>
        <w:t>tugas</w:t>
      </w:r>
      <w:r>
        <w:rPr>
          <w:spacing w:val="-13"/>
        </w:rPr>
        <w:t> </w:t>
      </w:r>
      <w:r>
        <w:rPr/>
        <w:t>pun tidak</w:t>
      </w:r>
      <w:r>
        <w:rPr>
          <w:spacing w:val="-14"/>
        </w:rPr>
        <w:t> </w:t>
      </w:r>
      <w:r>
        <w:rPr/>
        <w:t>lalai</w:t>
      </w:r>
      <w:r>
        <w:rPr>
          <w:spacing w:val="-14"/>
        </w:rPr>
        <w:t> </w:t>
      </w:r>
      <w:r>
        <w:rPr/>
        <w:t>untuk</w:t>
      </w:r>
      <w:r>
        <w:rPr>
          <w:spacing w:val="-14"/>
        </w:rPr>
        <w:t> </w:t>
      </w:r>
      <w:r>
        <w:rPr/>
        <w:t>memeriksa</w:t>
      </w:r>
      <w:r>
        <w:rPr>
          <w:spacing w:val="-13"/>
        </w:rPr>
        <w:t> </w:t>
      </w:r>
      <w:r>
        <w:rPr/>
        <w:t>dan</w:t>
      </w:r>
      <w:r>
        <w:rPr>
          <w:spacing w:val="-14"/>
        </w:rPr>
        <w:t> </w:t>
      </w:r>
      <w:r>
        <w:rPr/>
        <w:t>menyetujui</w:t>
      </w:r>
      <w:r>
        <w:rPr>
          <w:spacing w:val="-14"/>
        </w:rPr>
        <w:t> </w:t>
      </w:r>
      <w:r>
        <w:rPr/>
        <w:t>hasil</w:t>
      </w:r>
      <w:r>
        <w:rPr>
          <w:spacing w:val="-14"/>
        </w:rPr>
        <w:t> </w:t>
      </w:r>
      <w:r>
        <w:rPr/>
        <w:t>pekerjaan</w:t>
      </w:r>
      <w:r>
        <w:rPr>
          <w:spacing w:val="-12"/>
        </w:rPr>
        <w:t> </w:t>
      </w:r>
      <w:r>
        <w:rPr/>
        <w:t>itu,</w:t>
      </w:r>
      <w:r>
        <w:rPr>
          <w:spacing w:val="-14"/>
        </w:rPr>
        <w:t> </w:t>
      </w:r>
      <w:r>
        <w:rPr/>
        <w:t>maka</w:t>
      </w:r>
      <w:r>
        <w:rPr>
          <w:spacing w:val="-14"/>
        </w:rPr>
        <w:t> </w:t>
      </w:r>
      <w:r>
        <w:rPr/>
        <w:t>pemborong</w:t>
      </w:r>
      <w:r>
        <w:rPr>
          <w:spacing w:val="-13"/>
        </w:rPr>
        <w:t> </w:t>
      </w:r>
      <w:r>
        <w:rPr/>
        <w:t>tidak</w:t>
      </w:r>
      <w:r>
        <w:rPr>
          <w:spacing w:val="-14"/>
        </w:rPr>
        <w:t> </w:t>
      </w:r>
      <w:r>
        <w:rPr/>
        <w:t>berhak atas</w:t>
      </w:r>
      <w:r>
        <w:rPr>
          <w:spacing w:val="-8"/>
        </w:rPr>
        <w:t> </w:t>
      </w:r>
      <w:r>
        <w:rPr/>
        <w:t>harga</w:t>
      </w:r>
      <w:r>
        <w:rPr>
          <w:spacing w:val="-8"/>
        </w:rPr>
        <w:t> </w:t>
      </w:r>
      <w:r>
        <w:rPr/>
        <w:t>yang</w:t>
      </w:r>
      <w:r>
        <w:rPr>
          <w:spacing w:val="-6"/>
        </w:rPr>
        <w:t> </w:t>
      </w:r>
      <w:r>
        <w:rPr/>
        <w:t>dijanjikan,</w:t>
      </w:r>
      <w:r>
        <w:rPr>
          <w:spacing w:val="-8"/>
        </w:rPr>
        <w:t> </w:t>
      </w:r>
      <w:r>
        <w:rPr/>
        <w:t>kecuali</w:t>
      </w:r>
      <w:r>
        <w:rPr>
          <w:spacing w:val="-8"/>
        </w:rPr>
        <w:t> </w:t>
      </w:r>
      <w:r>
        <w:rPr/>
        <w:t>jika</w:t>
      </w:r>
      <w:r>
        <w:rPr>
          <w:spacing w:val="-8"/>
        </w:rPr>
        <w:t> </w:t>
      </w:r>
      <w:r>
        <w:rPr/>
        <w:t>barang</w:t>
      </w:r>
      <w:r>
        <w:rPr>
          <w:spacing w:val="-6"/>
        </w:rPr>
        <w:t> </w:t>
      </w:r>
      <w:r>
        <w:rPr/>
        <w:t>itu</w:t>
      </w:r>
      <w:r>
        <w:rPr>
          <w:spacing w:val="-8"/>
        </w:rPr>
        <w:t> </w:t>
      </w:r>
      <w:r>
        <w:rPr/>
        <w:t>musnah</w:t>
      </w:r>
      <w:r>
        <w:rPr>
          <w:spacing w:val="-8"/>
        </w:rPr>
        <w:t> </w:t>
      </w:r>
      <w:r>
        <w:rPr/>
        <w:t>karena</w:t>
      </w:r>
      <w:r>
        <w:rPr>
          <w:spacing w:val="-7"/>
        </w:rPr>
        <w:t> </w:t>
      </w:r>
      <w:r>
        <w:rPr/>
        <w:t>bahan-bahannya</w:t>
      </w:r>
      <w:r>
        <w:rPr>
          <w:spacing w:val="-8"/>
        </w:rPr>
        <w:t> </w:t>
      </w:r>
      <w:r>
        <w:rPr/>
        <w:t>cacat.</w:t>
      </w:r>
    </w:p>
    <w:p>
      <w:pPr>
        <w:pStyle w:val="BodyText"/>
        <w:spacing w:before="117"/>
        <w:ind w:left="0"/>
      </w:pPr>
    </w:p>
    <w:p>
      <w:pPr>
        <w:pStyle w:val="BodyText"/>
        <w:ind w:left="3962"/>
      </w:pPr>
      <w:r>
        <w:rPr/>
        <w:t>Pasal</w:t>
      </w:r>
      <w:r>
        <w:rPr>
          <w:spacing w:val="42"/>
        </w:rPr>
        <w:t> </w:t>
      </w:r>
      <w:r>
        <w:rPr>
          <w:spacing w:val="-4"/>
        </w:rPr>
        <w:t>1608</w:t>
      </w:r>
    </w:p>
    <w:p>
      <w:pPr>
        <w:pStyle w:val="BodyText"/>
        <w:spacing w:before="57"/>
        <w:ind w:hanging="1"/>
      </w:pPr>
      <w:r>
        <w:rPr>
          <w:spacing w:val="-2"/>
        </w:rPr>
        <w:t>Jika</w:t>
      </w:r>
      <w:r>
        <w:rPr>
          <w:spacing w:val="-4"/>
        </w:rPr>
        <w:t> </w:t>
      </w:r>
      <w:r>
        <w:rPr>
          <w:spacing w:val="-2"/>
        </w:rPr>
        <w:t>pekerjaan yang</w:t>
      </w:r>
      <w:r>
        <w:rPr>
          <w:spacing w:val="-4"/>
        </w:rPr>
        <w:t> </w:t>
      </w:r>
      <w:r>
        <w:rPr>
          <w:spacing w:val="-2"/>
        </w:rPr>
        <w:t>diborongkan</w:t>
      </w:r>
      <w:r>
        <w:rPr>
          <w:spacing w:val="-4"/>
        </w:rPr>
        <w:t> </w:t>
      </w:r>
      <w:r>
        <w:rPr>
          <w:spacing w:val="-2"/>
        </w:rPr>
        <w:t>itu</w:t>
      </w:r>
      <w:r>
        <w:rPr>
          <w:spacing w:val="-4"/>
        </w:rPr>
        <w:t> </w:t>
      </w:r>
      <w:r>
        <w:rPr>
          <w:spacing w:val="-2"/>
        </w:rPr>
        <w:t>dilakukan</w:t>
      </w:r>
      <w:r>
        <w:rPr>
          <w:spacing w:val="-4"/>
        </w:rPr>
        <w:t> </w:t>
      </w:r>
      <w:r>
        <w:rPr>
          <w:spacing w:val="-2"/>
        </w:rPr>
        <w:t>sebagian demi</w:t>
      </w:r>
      <w:r>
        <w:rPr>
          <w:spacing w:val="-3"/>
        </w:rPr>
        <w:t> </w:t>
      </w:r>
      <w:r>
        <w:rPr>
          <w:spacing w:val="-2"/>
        </w:rPr>
        <w:t>sebagian atau</w:t>
      </w:r>
      <w:r>
        <w:rPr>
          <w:spacing w:val="-4"/>
        </w:rPr>
        <w:t> </w:t>
      </w:r>
      <w:r>
        <w:rPr>
          <w:spacing w:val="-2"/>
        </w:rPr>
        <w:t>menurut ukuran, maka</w:t>
      </w:r>
      <w:r>
        <w:rPr>
          <w:spacing w:val="-8"/>
        </w:rPr>
        <w:t> </w:t>
      </w:r>
      <w:r>
        <w:rPr>
          <w:spacing w:val="-2"/>
        </w:rPr>
        <w:t>hasil</w:t>
      </w:r>
      <w:r>
        <w:rPr>
          <w:spacing w:val="-7"/>
        </w:rPr>
        <w:t> </w:t>
      </w:r>
      <w:r>
        <w:rPr>
          <w:spacing w:val="-2"/>
        </w:rPr>
        <w:t>pekerjaan</w:t>
      </w:r>
      <w:r>
        <w:rPr>
          <w:spacing w:val="-8"/>
        </w:rPr>
        <w:t> </w:t>
      </w:r>
      <w:r>
        <w:rPr>
          <w:spacing w:val="-2"/>
        </w:rPr>
        <w:t>dapat</w:t>
      </w:r>
      <w:r>
        <w:rPr>
          <w:spacing w:val="-6"/>
        </w:rPr>
        <w:t> </w:t>
      </w:r>
      <w:r>
        <w:rPr>
          <w:spacing w:val="-2"/>
        </w:rPr>
        <w:t>diperiksa</w:t>
      </w:r>
      <w:r>
        <w:rPr>
          <w:spacing w:val="-8"/>
        </w:rPr>
        <w:t> </w:t>
      </w:r>
      <w:r>
        <w:rPr>
          <w:spacing w:val="-2"/>
        </w:rPr>
        <w:t>sebagian</w:t>
      </w:r>
      <w:r>
        <w:rPr>
          <w:spacing w:val="-8"/>
        </w:rPr>
        <w:t> </w:t>
      </w:r>
      <w:r>
        <w:rPr>
          <w:spacing w:val="-2"/>
        </w:rPr>
        <w:t>demi</w:t>
      </w:r>
      <w:r>
        <w:rPr>
          <w:spacing w:val="-7"/>
        </w:rPr>
        <w:t> </w:t>
      </w:r>
      <w:r>
        <w:rPr>
          <w:spacing w:val="-2"/>
        </w:rPr>
        <w:t>sebagian;</w:t>
      </w:r>
      <w:r>
        <w:rPr>
          <w:spacing w:val="-7"/>
        </w:rPr>
        <w:t> </w:t>
      </w:r>
      <w:r>
        <w:rPr>
          <w:spacing w:val="-2"/>
        </w:rPr>
        <w:t>pemeriksaan</w:t>
      </w:r>
      <w:r>
        <w:rPr>
          <w:spacing w:val="-8"/>
        </w:rPr>
        <w:t> </w:t>
      </w:r>
      <w:r>
        <w:rPr>
          <w:spacing w:val="-2"/>
        </w:rPr>
        <w:t>itu</w:t>
      </w:r>
      <w:r>
        <w:rPr>
          <w:spacing w:val="-8"/>
        </w:rPr>
        <w:t> </w:t>
      </w:r>
      <w:r>
        <w:rPr>
          <w:spacing w:val="-2"/>
        </w:rPr>
        <w:t>dianggap</w:t>
      </w:r>
      <w:r>
        <w:rPr>
          <w:spacing w:val="-8"/>
        </w:rPr>
        <w:t> </w:t>
      </w:r>
      <w:r>
        <w:rPr>
          <w:spacing w:val="-2"/>
        </w:rPr>
        <w:t>telah </w:t>
      </w:r>
      <w:r>
        <w:rPr/>
        <w:t>dilakukan</w:t>
      </w:r>
      <w:r>
        <w:rPr>
          <w:spacing w:val="-3"/>
        </w:rPr>
        <w:t> </w:t>
      </w:r>
      <w:r>
        <w:rPr/>
        <w:t>terhadap</w:t>
      </w:r>
      <w:r>
        <w:rPr>
          <w:spacing w:val="-6"/>
        </w:rPr>
        <w:t> </w:t>
      </w:r>
      <w:r>
        <w:rPr/>
        <w:t>semua</w:t>
      </w:r>
      <w:r>
        <w:rPr>
          <w:spacing w:val="-4"/>
        </w:rPr>
        <w:t> </w:t>
      </w:r>
      <w:r>
        <w:rPr/>
        <w:t>bagian</w:t>
      </w:r>
      <w:r>
        <w:rPr>
          <w:spacing w:val="-6"/>
        </w:rPr>
        <w:t> </w:t>
      </w:r>
      <w:r>
        <w:rPr/>
        <w:t>yang</w:t>
      </w:r>
      <w:r>
        <w:rPr>
          <w:spacing w:val="-3"/>
        </w:rPr>
        <w:t> </w:t>
      </w:r>
      <w:r>
        <w:rPr/>
        <w:t>telah</w:t>
      </w:r>
      <w:r>
        <w:rPr>
          <w:spacing w:val="-6"/>
        </w:rPr>
        <w:t> </w:t>
      </w:r>
      <w:r>
        <w:rPr/>
        <w:t>dibayar,</w:t>
      </w:r>
      <w:r>
        <w:rPr>
          <w:spacing w:val="-2"/>
        </w:rPr>
        <w:t> </w:t>
      </w:r>
      <w:r>
        <w:rPr/>
        <w:t>jika</w:t>
      </w:r>
      <w:r>
        <w:rPr>
          <w:spacing w:val="-9"/>
        </w:rPr>
        <w:t> </w:t>
      </w:r>
      <w:r>
        <w:rPr/>
        <w:t>pemberi</w:t>
      </w:r>
      <w:r>
        <w:rPr>
          <w:spacing w:val="-5"/>
        </w:rPr>
        <w:t> </w:t>
      </w:r>
      <w:r>
        <w:rPr/>
        <w:t>tugas</w:t>
      </w:r>
      <w:r>
        <w:rPr>
          <w:spacing w:val="-6"/>
        </w:rPr>
        <w:t> </w:t>
      </w:r>
      <w:r>
        <w:rPr/>
        <w:t>itu</w:t>
      </w:r>
      <w:r>
        <w:rPr>
          <w:spacing w:val="-3"/>
        </w:rPr>
        <w:t> </w:t>
      </w:r>
      <w:r>
        <w:rPr/>
        <w:t>membayar pemborongan tiap kali menurut ukuran dan apa yang telah diselesaikan.</w:t>
      </w:r>
    </w:p>
    <w:p>
      <w:pPr>
        <w:pStyle w:val="BodyText"/>
        <w:spacing w:before="117"/>
        <w:ind w:left="0"/>
      </w:pPr>
    </w:p>
    <w:p>
      <w:pPr>
        <w:pStyle w:val="BodyText"/>
        <w:ind w:left="3962"/>
      </w:pPr>
      <w:r>
        <w:rPr/>
        <w:t>Pasal</w:t>
      </w:r>
      <w:r>
        <w:rPr>
          <w:spacing w:val="42"/>
        </w:rPr>
        <w:t> </w:t>
      </w:r>
      <w:r>
        <w:rPr>
          <w:spacing w:val="-4"/>
        </w:rPr>
        <w:t>1609</w:t>
      </w:r>
    </w:p>
    <w:p>
      <w:pPr>
        <w:pStyle w:val="BodyText"/>
        <w:spacing w:before="57"/>
        <w:ind w:hanging="1"/>
      </w:pPr>
      <w:r>
        <w:rPr/>
        <w:t>Jika sebuah bangunan yang diborongkan</w:t>
      </w:r>
      <w:r>
        <w:rPr>
          <w:spacing w:val="-2"/>
        </w:rPr>
        <w:t> </w:t>
      </w:r>
      <w:r>
        <w:rPr/>
        <w:t>dan dibuat</w:t>
      </w:r>
      <w:r>
        <w:rPr>
          <w:spacing w:val="-1"/>
        </w:rPr>
        <w:t> </w:t>
      </w:r>
      <w:r>
        <w:rPr/>
        <w:t>dengan suatu harga tertentu, seluruhnya atau</w:t>
      </w:r>
      <w:r>
        <w:rPr>
          <w:spacing w:val="-2"/>
        </w:rPr>
        <w:t> </w:t>
      </w:r>
      <w:r>
        <w:rPr/>
        <w:t>sebagian,</w:t>
      </w:r>
      <w:r>
        <w:rPr>
          <w:spacing w:val="-1"/>
        </w:rPr>
        <w:t> </w:t>
      </w:r>
      <w:r>
        <w:rPr/>
        <w:t>musnah</w:t>
      </w:r>
      <w:r>
        <w:rPr>
          <w:spacing w:val="-2"/>
        </w:rPr>
        <w:t> </w:t>
      </w:r>
      <w:r>
        <w:rPr/>
        <w:t>karena</w:t>
      </w:r>
      <w:r>
        <w:rPr>
          <w:spacing w:val="-2"/>
        </w:rPr>
        <w:t> </w:t>
      </w:r>
      <w:r>
        <w:rPr/>
        <w:t>suatu</w:t>
      </w:r>
      <w:r>
        <w:rPr>
          <w:spacing w:val="-2"/>
        </w:rPr>
        <w:t> </w:t>
      </w:r>
      <w:r>
        <w:rPr/>
        <w:t>cacat</w:t>
      </w:r>
      <w:r>
        <w:rPr>
          <w:spacing w:val="-3"/>
        </w:rPr>
        <w:t> </w:t>
      </w:r>
      <w:r>
        <w:rPr/>
        <w:t>dalam penyusunannya</w:t>
      </w:r>
      <w:r>
        <w:rPr>
          <w:spacing w:val="-2"/>
        </w:rPr>
        <w:t> </w:t>
      </w:r>
      <w:r>
        <w:rPr/>
        <w:t>atau karena</w:t>
      </w:r>
      <w:r>
        <w:rPr>
          <w:spacing w:val="-2"/>
        </w:rPr>
        <w:t> </w:t>
      </w:r>
      <w:r>
        <w:rPr/>
        <w:t>tanahnya</w:t>
      </w:r>
      <w:r>
        <w:rPr>
          <w:spacing w:val="-2"/>
        </w:rPr>
        <w:t> </w:t>
      </w:r>
      <w:r>
        <w:rPr/>
        <w:t>tidak layak,</w:t>
      </w:r>
      <w:r>
        <w:rPr>
          <w:spacing w:val="-16"/>
        </w:rPr>
        <w:t> </w:t>
      </w:r>
      <w:r>
        <w:rPr/>
        <w:t>maka</w:t>
      </w:r>
      <w:r>
        <w:rPr>
          <w:spacing w:val="-14"/>
        </w:rPr>
        <w:t> </w:t>
      </w:r>
      <w:r>
        <w:rPr/>
        <w:t>para</w:t>
      </w:r>
      <w:r>
        <w:rPr>
          <w:spacing w:val="-14"/>
        </w:rPr>
        <w:t> </w:t>
      </w:r>
      <w:r>
        <w:rPr/>
        <w:t>arsitek</w:t>
      </w:r>
      <w:r>
        <w:rPr>
          <w:spacing w:val="-13"/>
        </w:rPr>
        <w:t> </w:t>
      </w:r>
      <w:r>
        <w:rPr/>
        <w:t>dan</w:t>
      </w:r>
      <w:r>
        <w:rPr>
          <w:spacing w:val="-14"/>
        </w:rPr>
        <w:t> </w:t>
      </w:r>
      <w:r>
        <w:rPr/>
        <w:t>para</w:t>
      </w:r>
      <w:r>
        <w:rPr>
          <w:spacing w:val="-14"/>
        </w:rPr>
        <w:t> </w:t>
      </w:r>
      <w:r>
        <w:rPr/>
        <w:t>pemborongnya</w:t>
      </w:r>
      <w:r>
        <w:rPr>
          <w:spacing w:val="-14"/>
        </w:rPr>
        <w:t> </w:t>
      </w:r>
      <w:r>
        <w:rPr/>
        <w:t>bertanggung</w:t>
      </w:r>
      <w:r>
        <w:rPr>
          <w:spacing w:val="-13"/>
        </w:rPr>
        <w:t> </w:t>
      </w:r>
      <w:r>
        <w:rPr/>
        <w:t>jawab</w:t>
      </w:r>
      <w:r>
        <w:rPr>
          <w:spacing w:val="-14"/>
        </w:rPr>
        <w:t> </w:t>
      </w:r>
      <w:r>
        <w:rPr/>
        <w:t>untuk</w:t>
      </w:r>
      <w:r>
        <w:rPr>
          <w:spacing w:val="-14"/>
        </w:rPr>
        <w:t> </w:t>
      </w:r>
      <w:r>
        <w:rPr/>
        <w:t>itu</w:t>
      </w:r>
      <w:r>
        <w:rPr>
          <w:spacing w:val="-14"/>
        </w:rPr>
        <w:t> </w:t>
      </w:r>
      <w:r>
        <w:rPr/>
        <w:t>selama</w:t>
      </w:r>
      <w:r>
        <w:rPr>
          <w:spacing w:val="-13"/>
        </w:rPr>
        <w:t> </w:t>
      </w:r>
      <w:r>
        <w:rPr/>
        <w:t>sepuluh </w:t>
      </w:r>
      <w:r>
        <w:rPr>
          <w:spacing w:val="-2"/>
        </w:rPr>
        <w:t>tahun.</w:t>
      </w:r>
    </w:p>
    <w:p>
      <w:pPr>
        <w:pStyle w:val="BodyText"/>
        <w:spacing w:before="117"/>
        <w:ind w:left="0"/>
      </w:pPr>
    </w:p>
    <w:p>
      <w:pPr>
        <w:pStyle w:val="BodyText"/>
        <w:spacing w:before="1"/>
        <w:ind w:left="3969"/>
      </w:pPr>
      <w:r>
        <w:rPr/>
        <w:t>Pasal</w:t>
      </w:r>
      <w:r>
        <w:rPr>
          <w:spacing w:val="43"/>
        </w:rPr>
        <w:t> </w:t>
      </w:r>
      <w:r>
        <w:rPr>
          <w:spacing w:val="-4"/>
        </w:rPr>
        <w:t>1610</w:t>
      </w:r>
    </w:p>
    <w:p>
      <w:pPr>
        <w:pStyle w:val="BodyText"/>
        <w:spacing w:before="56"/>
        <w:ind w:hanging="1"/>
      </w:pPr>
      <w:r>
        <w:rPr/>
        <w:t>Jika seseorang arsitek atau pemborong telah menyanggupi untuk membuat suatu bangunan secara borongan, menurut suatu rencana yang telah dirundingkan dan ditetapkan bersama dengan pemilik lahan, maka ía tidak dapat menuntut tambahan harga, baik dengan dalih bertambahnya</w:t>
      </w:r>
      <w:r>
        <w:rPr>
          <w:spacing w:val="-7"/>
        </w:rPr>
        <w:t> </w:t>
      </w:r>
      <w:r>
        <w:rPr/>
        <w:t>upah</w:t>
      </w:r>
      <w:r>
        <w:rPr>
          <w:spacing w:val="-7"/>
        </w:rPr>
        <w:t> </w:t>
      </w:r>
      <w:r>
        <w:rPr/>
        <w:t>buruh</w:t>
      </w:r>
      <w:r>
        <w:rPr>
          <w:spacing w:val="-7"/>
        </w:rPr>
        <w:t> </w:t>
      </w:r>
      <w:r>
        <w:rPr/>
        <w:t>atau</w:t>
      </w:r>
      <w:r>
        <w:rPr>
          <w:spacing w:val="-7"/>
        </w:rPr>
        <w:t> </w:t>
      </w:r>
      <w:r>
        <w:rPr/>
        <w:t>bahan-bahan</w:t>
      </w:r>
      <w:r>
        <w:rPr>
          <w:spacing w:val="-7"/>
        </w:rPr>
        <w:t> </w:t>
      </w:r>
      <w:r>
        <w:rPr/>
        <w:t>bangunan</w:t>
      </w:r>
      <w:r>
        <w:rPr>
          <w:spacing w:val="-4"/>
        </w:rPr>
        <w:t> </w:t>
      </w:r>
      <w:r>
        <w:rPr/>
        <w:t>maupun</w:t>
      </w:r>
      <w:r>
        <w:rPr>
          <w:spacing w:val="-7"/>
        </w:rPr>
        <w:t> </w:t>
      </w:r>
      <w:r>
        <w:rPr/>
        <w:t>dengan</w:t>
      </w:r>
      <w:r>
        <w:rPr>
          <w:spacing w:val="-4"/>
        </w:rPr>
        <w:t> </w:t>
      </w:r>
      <w:r>
        <w:rPr/>
        <w:t>dalih</w:t>
      </w:r>
      <w:r>
        <w:rPr>
          <w:spacing w:val="-7"/>
        </w:rPr>
        <w:t> </w:t>
      </w:r>
      <w:r>
        <w:rPr/>
        <w:t>telah</w:t>
      </w:r>
      <w:r>
        <w:rPr>
          <w:spacing w:val="-7"/>
        </w:rPr>
        <w:t> </w:t>
      </w:r>
      <w:r>
        <w:rPr/>
        <w:t>dibuatnya</w:t>
      </w:r>
    </w:p>
    <w:p>
      <w:pPr>
        <w:pStyle w:val="BodyText"/>
        <w:spacing w:after="0"/>
        <w:sectPr>
          <w:pgSz w:w="12240" w:h="15840"/>
          <w:pgMar w:top="1520" w:bottom="280" w:left="1800" w:right="1800"/>
        </w:sectPr>
      </w:pPr>
    </w:p>
    <w:p>
      <w:pPr>
        <w:pStyle w:val="BodyText"/>
        <w:spacing w:before="65"/>
      </w:pPr>
      <w:r>
        <w:rPr/>
        <w:t>perubahan-perubahan</w:t>
      </w:r>
      <w:r>
        <w:rPr>
          <w:spacing w:val="-11"/>
        </w:rPr>
        <w:t> </w:t>
      </w:r>
      <w:r>
        <w:rPr/>
        <w:t>atau</w:t>
      </w:r>
      <w:r>
        <w:rPr>
          <w:spacing w:val="-9"/>
        </w:rPr>
        <w:t> </w:t>
      </w:r>
      <w:r>
        <w:rPr/>
        <w:t>tambahan-tambahan</w:t>
      </w:r>
      <w:r>
        <w:rPr>
          <w:spacing w:val="-9"/>
        </w:rPr>
        <w:t> </w:t>
      </w:r>
      <w:r>
        <w:rPr/>
        <w:t>yang</w:t>
      </w:r>
      <w:r>
        <w:rPr>
          <w:spacing w:val="-9"/>
        </w:rPr>
        <w:t> </w:t>
      </w:r>
      <w:r>
        <w:rPr/>
        <w:t>tidak</w:t>
      </w:r>
      <w:r>
        <w:rPr>
          <w:spacing w:val="-11"/>
        </w:rPr>
        <w:t> </w:t>
      </w:r>
      <w:r>
        <w:rPr/>
        <w:t>termaksud</w:t>
      </w:r>
      <w:r>
        <w:rPr>
          <w:spacing w:val="-11"/>
        </w:rPr>
        <w:t> </w:t>
      </w:r>
      <w:r>
        <w:rPr/>
        <w:t>dalam</w:t>
      </w:r>
      <w:r>
        <w:rPr>
          <w:spacing w:val="-9"/>
        </w:rPr>
        <w:t> </w:t>
      </w:r>
      <w:r>
        <w:rPr/>
        <w:t>rencana</w:t>
      </w:r>
      <w:r>
        <w:rPr>
          <w:spacing w:val="-11"/>
        </w:rPr>
        <w:t> </w:t>
      </w:r>
      <w:r>
        <w:rPr/>
        <w:t>tersebut jika perubahan-perubahan atau tambahan-tambahan itu tidak disetujui secara tertulis dan mengenai</w:t>
      </w:r>
      <w:r>
        <w:rPr>
          <w:spacing w:val="-2"/>
        </w:rPr>
        <w:t> </w:t>
      </w:r>
      <w:r>
        <w:rPr/>
        <w:t>harganya</w:t>
      </w:r>
      <w:r>
        <w:rPr>
          <w:spacing w:val="-3"/>
        </w:rPr>
        <w:t> </w:t>
      </w:r>
      <w:r>
        <w:rPr/>
        <w:t>tidak</w:t>
      </w:r>
      <w:r>
        <w:rPr>
          <w:spacing w:val="-3"/>
        </w:rPr>
        <w:t> </w:t>
      </w:r>
      <w:r>
        <w:rPr/>
        <w:t>diadakan persetujuan</w:t>
      </w:r>
      <w:r>
        <w:rPr>
          <w:spacing w:val="-3"/>
        </w:rPr>
        <w:t> </w:t>
      </w:r>
      <w:r>
        <w:rPr/>
        <w:t>dengan</w:t>
      </w:r>
      <w:r>
        <w:rPr>
          <w:spacing w:val="-3"/>
        </w:rPr>
        <w:t> </w:t>
      </w:r>
      <w:r>
        <w:rPr/>
        <w:t>pemiliknya.</w:t>
      </w:r>
    </w:p>
    <w:p>
      <w:pPr>
        <w:pStyle w:val="BodyText"/>
        <w:spacing w:before="116"/>
        <w:ind w:left="0"/>
      </w:pPr>
    </w:p>
    <w:p>
      <w:pPr>
        <w:pStyle w:val="BodyText"/>
        <w:ind w:left="3979"/>
      </w:pPr>
      <w:r>
        <w:rPr/>
        <w:t>Pasal</w:t>
      </w:r>
      <w:r>
        <w:rPr>
          <w:spacing w:val="42"/>
        </w:rPr>
        <w:t> </w:t>
      </w:r>
      <w:r>
        <w:rPr>
          <w:spacing w:val="-4"/>
        </w:rPr>
        <w:t>1611</w:t>
      </w:r>
    </w:p>
    <w:p>
      <w:pPr>
        <w:pStyle w:val="BodyText"/>
        <w:spacing w:before="56"/>
        <w:ind w:right="98"/>
      </w:pPr>
      <w:r>
        <w:rPr/>
        <w:t>Pemberi tugas, bila menghendakinya dapat memutuskan perjanjian pemborongan itu, walaupun</w:t>
      </w:r>
      <w:r>
        <w:rPr>
          <w:spacing w:val="-2"/>
        </w:rPr>
        <w:t> </w:t>
      </w:r>
      <w:r>
        <w:rPr/>
        <w:t>pekerjaan</w:t>
      </w:r>
      <w:r>
        <w:rPr>
          <w:spacing w:val="-5"/>
        </w:rPr>
        <w:t> </w:t>
      </w:r>
      <w:r>
        <w:rPr/>
        <w:t>itu</w:t>
      </w:r>
      <w:r>
        <w:rPr>
          <w:spacing w:val="-5"/>
        </w:rPr>
        <w:t> </w:t>
      </w:r>
      <w:r>
        <w:rPr/>
        <w:t>telah</w:t>
      </w:r>
      <w:r>
        <w:rPr>
          <w:spacing w:val="-2"/>
        </w:rPr>
        <w:t> </w:t>
      </w:r>
      <w:r>
        <w:rPr/>
        <w:t>dimuai,</w:t>
      </w:r>
      <w:r>
        <w:rPr>
          <w:spacing w:val="-4"/>
        </w:rPr>
        <w:t> </w:t>
      </w:r>
      <w:r>
        <w:rPr/>
        <w:t>asal</w:t>
      </w:r>
      <w:r>
        <w:rPr>
          <w:spacing w:val="-4"/>
        </w:rPr>
        <w:t> </w:t>
      </w:r>
      <w:r>
        <w:rPr/>
        <w:t>ia</w:t>
      </w:r>
      <w:r>
        <w:rPr>
          <w:spacing w:val="-5"/>
        </w:rPr>
        <w:t> </w:t>
      </w:r>
      <w:r>
        <w:rPr/>
        <w:t>memberikan</w:t>
      </w:r>
      <w:r>
        <w:rPr>
          <w:spacing w:val="-2"/>
        </w:rPr>
        <w:t> </w:t>
      </w:r>
      <w:r>
        <w:rPr/>
        <w:t>ganti</w:t>
      </w:r>
      <w:r>
        <w:rPr>
          <w:spacing w:val="-4"/>
        </w:rPr>
        <w:t> </w:t>
      </w:r>
      <w:r>
        <w:rPr/>
        <w:t>rugi</w:t>
      </w:r>
      <w:r>
        <w:rPr>
          <w:spacing w:val="-6"/>
        </w:rPr>
        <w:t> </w:t>
      </w:r>
      <w:r>
        <w:rPr/>
        <w:t>sepenuhnya</w:t>
      </w:r>
      <w:r>
        <w:rPr>
          <w:spacing w:val="-5"/>
        </w:rPr>
        <w:t> </w:t>
      </w:r>
      <w:r>
        <w:rPr/>
        <w:t>kepada </w:t>
      </w:r>
      <w:r>
        <w:rPr>
          <w:spacing w:val="-2"/>
        </w:rPr>
        <w:t>pemborong</w:t>
      </w:r>
      <w:r>
        <w:rPr>
          <w:spacing w:val="-3"/>
        </w:rPr>
        <w:t> </w:t>
      </w:r>
      <w:r>
        <w:rPr>
          <w:spacing w:val="-2"/>
        </w:rPr>
        <w:t>atas</w:t>
      </w:r>
      <w:r>
        <w:rPr>
          <w:spacing w:val="-4"/>
        </w:rPr>
        <w:t> </w:t>
      </w:r>
      <w:r>
        <w:rPr>
          <w:spacing w:val="-2"/>
        </w:rPr>
        <w:t>semua</w:t>
      </w:r>
      <w:r>
        <w:rPr>
          <w:spacing w:val="-6"/>
        </w:rPr>
        <w:t> </w:t>
      </w:r>
      <w:r>
        <w:rPr>
          <w:spacing w:val="-2"/>
        </w:rPr>
        <w:t>biaya</w:t>
      </w:r>
      <w:r>
        <w:rPr>
          <w:spacing w:val="-6"/>
        </w:rPr>
        <w:t> </w:t>
      </w:r>
      <w:r>
        <w:rPr>
          <w:spacing w:val="-2"/>
        </w:rPr>
        <w:t>yang</w:t>
      </w:r>
      <w:r>
        <w:rPr>
          <w:spacing w:val="-3"/>
        </w:rPr>
        <w:t> </w:t>
      </w:r>
      <w:r>
        <w:rPr>
          <w:spacing w:val="-2"/>
        </w:rPr>
        <w:t>telah</w:t>
      </w:r>
      <w:r>
        <w:rPr>
          <w:spacing w:val="-6"/>
        </w:rPr>
        <w:t> </w:t>
      </w:r>
      <w:r>
        <w:rPr>
          <w:spacing w:val="-2"/>
        </w:rPr>
        <w:t>dikeluarkannya</w:t>
      </w:r>
      <w:r>
        <w:rPr>
          <w:spacing w:val="-6"/>
        </w:rPr>
        <w:t> </w:t>
      </w:r>
      <w:r>
        <w:rPr>
          <w:spacing w:val="-2"/>
        </w:rPr>
        <w:t>untuk</w:t>
      </w:r>
      <w:r>
        <w:rPr>
          <w:spacing w:val="-3"/>
        </w:rPr>
        <w:t> </w:t>
      </w:r>
      <w:r>
        <w:rPr>
          <w:spacing w:val="-2"/>
        </w:rPr>
        <w:t>pekerjaan</w:t>
      </w:r>
      <w:r>
        <w:rPr>
          <w:spacing w:val="-6"/>
        </w:rPr>
        <w:t> </w:t>
      </w:r>
      <w:r>
        <w:rPr>
          <w:spacing w:val="-2"/>
        </w:rPr>
        <w:t>itu</w:t>
      </w:r>
      <w:r>
        <w:rPr>
          <w:spacing w:val="-3"/>
        </w:rPr>
        <w:t> </w:t>
      </w:r>
      <w:r>
        <w:rPr>
          <w:spacing w:val="-2"/>
        </w:rPr>
        <w:t>dan</w:t>
      </w:r>
      <w:r>
        <w:rPr>
          <w:spacing w:val="-3"/>
        </w:rPr>
        <w:t> </w:t>
      </w:r>
      <w:r>
        <w:rPr>
          <w:spacing w:val="-2"/>
        </w:rPr>
        <w:t>atas</w:t>
      </w:r>
      <w:r>
        <w:rPr>
          <w:spacing w:val="-6"/>
        </w:rPr>
        <w:t> </w:t>
      </w:r>
      <w:r>
        <w:rPr>
          <w:spacing w:val="-2"/>
        </w:rPr>
        <w:t>hilangnya keuntungan.</w:t>
      </w:r>
    </w:p>
    <w:p>
      <w:pPr>
        <w:pStyle w:val="BodyText"/>
        <w:spacing w:before="118"/>
        <w:ind w:left="0"/>
      </w:pPr>
    </w:p>
    <w:p>
      <w:pPr>
        <w:pStyle w:val="BodyText"/>
        <w:ind w:left="3969"/>
      </w:pPr>
      <w:r>
        <w:rPr/>
        <w:t>Pasal</w:t>
      </w:r>
      <w:r>
        <w:rPr>
          <w:spacing w:val="43"/>
        </w:rPr>
        <w:t> </w:t>
      </w:r>
      <w:r>
        <w:rPr>
          <w:spacing w:val="-4"/>
        </w:rPr>
        <w:t>1612</w:t>
      </w:r>
    </w:p>
    <w:p>
      <w:pPr>
        <w:pStyle w:val="BodyText"/>
        <w:spacing w:before="57"/>
      </w:pPr>
      <w:r>
        <w:rPr/>
        <w:t>Perjanjian</w:t>
      </w:r>
      <w:r>
        <w:rPr>
          <w:spacing w:val="-14"/>
        </w:rPr>
        <w:t> </w:t>
      </w:r>
      <w:r>
        <w:rPr/>
        <w:t>pemborongan</w:t>
      </w:r>
      <w:r>
        <w:rPr>
          <w:spacing w:val="-11"/>
        </w:rPr>
        <w:t> </w:t>
      </w:r>
      <w:r>
        <w:rPr/>
        <w:t>berakhir</w:t>
      </w:r>
      <w:r>
        <w:rPr>
          <w:spacing w:val="-14"/>
        </w:rPr>
        <w:t> </w:t>
      </w:r>
      <w:r>
        <w:rPr/>
        <w:t>dengan</w:t>
      </w:r>
      <w:r>
        <w:rPr>
          <w:spacing w:val="-11"/>
        </w:rPr>
        <w:t> </w:t>
      </w:r>
      <w:r>
        <w:rPr/>
        <w:t>meninggalnya</w:t>
      </w:r>
      <w:r>
        <w:rPr>
          <w:spacing w:val="-14"/>
        </w:rPr>
        <w:t> </w:t>
      </w:r>
      <w:r>
        <w:rPr/>
        <w:t>pemborong.</w:t>
      </w:r>
      <w:r>
        <w:rPr>
          <w:spacing w:val="-10"/>
        </w:rPr>
        <w:t> </w:t>
      </w:r>
      <w:r>
        <w:rPr/>
        <w:t>Tetapi</w:t>
      </w:r>
      <w:r>
        <w:rPr>
          <w:spacing w:val="-13"/>
        </w:rPr>
        <w:t> </w:t>
      </w:r>
      <w:r>
        <w:rPr/>
        <w:t>pemberi</w:t>
      </w:r>
      <w:r>
        <w:rPr>
          <w:spacing w:val="-13"/>
        </w:rPr>
        <w:t> </w:t>
      </w:r>
      <w:r>
        <w:rPr/>
        <w:t>tugas</w:t>
      </w:r>
      <w:r>
        <w:rPr>
          <w:spacing w:val="-14"/>
        </w:rPr>
        <w:t> </w:t>
      </w:r>
      <w:r>
        <w:rPr/>
        <w:t>itu wajib</w:t>
      </w:r>
      <w:r>
        <w:rPr>
          <w:spacing w:val="-14"/>
        </w:rPr>
        <w:t> </w:t>
      </w:r>
      <w:r>
        <w:rPr/>
        <w:t>membayar</w:t>
      </w:r>
      <w:r>
        <w:rPr>
          <w:spacing w:val="-14"/>
        </w:rPr>
        <w:t> </w:t>
      </w:r>
      <w:r>
        <w:rPr/>
        <w:t>kepada</w:t>
      </w:r>
      <w:r>
        <w:rPr>
          <w:spacing w:val="-14"/>
        </w:rPr>
        <w:t> </w:t>
      </w:r>
      <w:r>
        <w:rPr/>
        <w:t>ahli</w:t>
      </w:r>
      <w:r>
        <w:rPr>
          <w:spacing w:val="-13"/>
        </w:rPr>
        <w:t> </w:t>
      </w:r>
      <w:r>
        <w:rPr/>
        <w:t>waris</w:t>
      </w:r>
      <w:r>
        <w:rPr>
          <w:spacing w:val="-14"/>
        </w:rPr>
        <w:t> </w:t>
      </w:r>
      <w:r>
        <w:rPr/>
        <w:t>pemborong</w:t>
      </w:r>
      <w:r>
        <w:rPr>
          <w:spacing w:val="-14"/>
        </w:rPr>
        <w:t> </w:t>
      </w:r>
      <w:r>
        <w:rPr/>
        <w:t>itu</w:t>
      </w:r>
      <w:r>
        <w:rPr>
          <w:spacing w:val="-14"/>
        </w:rPr>
        <w:t> </w:t>
      </w:r>
      <w:r>
        <w:rPr/>
        <w:t>harga</w:t>
      </w:r>
      <w:r>
        <w:rPr>
          <w:spacing w:val="-13"/>
        </w:rPr>
        <w:t> </w:t>
      </w:r>
      <w:r>
        <w:rPr/>
        <w:t>hasil</w:t>
      </w:r>
      <w:r>
        <w:rPr>
          <w:spacing w:val="-14"/>
        </w:rPr>
        <w:t> </w:t>
      </w:r>
      <w:r>
        <w:rPr/>
        <w:t>pekerjaan</w:t>
      </w:r>
      <w:r>
        <w:rPr>
          <w:spacing w:val="-14"/>
        </w:rPr>
        <w:t> </w:t>
      </w:r>
      <w:r>
        <w:rPr/>
        <w:t>yang</w:t>
      </w:r>
      <w:r>
        <w:rPr>
          <w:spacing w:val="-12"/>
        </w:rPr>
        <w:t> </w:t>
      </w:r>
      <w:r>
        <w:rPr/>
        <w:t>telah</w:t>
      </w:r>
      <w:r>
        <w:rPr>
          <w:spacing w:val="-14"/>
        </w:rPr>
        <w:t> </w:t>
      </w:r>
      <w:r>
        <w:rPr/>
        <w:t>selesai</w:t>
      </w:r>
      <w:r>
        <w:rPr>
          <w:spacing w:val="-13"/>
        </w:rPr>
        <w:t> </w:t>
      </w:r>
      <w:r>
        <w:rPr/>
        <w:t>dan harga</w:t>
      </w:r>
      <w:r>
        <w:rPr>
          <w:spacing w:val="-13"/>
        </w:rPr>
        <w:t> </w:t>
      </w:r>
      <w:r>
        <w:rPr/>
        <w:t>bahan-bahan</w:t>
      </w:r>
      <w:r>
        <w:rPr>
          <w:spacing w:val="-11"/>
        </w:rPr>
        <w:t> </w:t>
      </w:r>
      <w:r>
        <w:rPr/>
        <w:t>bangunan</w:t>
      </w:r>
      <w:r>
        <w:rPr>
          <w:spacing w:val="-11"/>
        </w:rPr>
        <w:t> </w:t>
      </w:r>
      <w:r>
        <w:rPr/>
        <w:t>yang</w:t>
      </w:r>
      <w:r>
        <w:rPr>
          <w:spacing w:val="-13"/>
        </w:rPr>
        <w:t> </w:t>
      </w:r>
      <w:r>
        <w:rPr/>
        <w:t>telah</w:t>
      </w:r>
      <w:r>
        <w:rPr>
          <w:spacing w:val="-11"/>
        </w:rPr>
        <w:t> </w:t>
      </w:r>
      <w:r>
        <w:rPr/>
        <w:t>disiapkan,</w:t>
      </w:r>
      <w:r>
        <w:rPr>
          <w:spacing w:val="-12"/>
        </w:rPr>
        <w:t> </w:t>
      </w:r>
      <w:r>
        <w:rPr/>
        <w:t>menurut</w:t>
      </w:r>
      <w:r>
        <w:rPr>
          <w:spacing w:val="-12"/>
        </w:rPr>
        <w:t> </w:t>
      </w:r>
      <w:r>
        <w:rPr/>
        <w:t>perbandingan</w:t>
      </w:r>
      <w:r>
        <w:rPr>
          <w:spacing w:val="-11"/>
        </w:rPr>
        <w:t> </w:t>
      </w:r>
      <w:r>
        <w:rPr/>
        <w:t>dengan</w:t>
      </w:r>
      <w:r>
        <w:rPr>
          <w:spacing w:val="-13"/>
        </w:rPr>
        <w:t> </w:t>
      </w:r>
      <w:r>
        <w:rPr/>
        <w:t>harga</w:t>
      </w:r>
      <w:r>
        <w:rPr>
          <w:spacing w:val="-13"/>
        </w:rPr>
        <w:t> </w:t>
      </w:r>
      <w:r>
        <w:rPr/>
        <w:t>yang diperjanjikan</w:t>
      </w:r>
      <w:r>
        <w:rPr>
          <w:spacing w:val="-4"/>
        </w:rPr>
        <w:t> </w:t>
      </w:r>
      <w:r>
        <w:rPr/>
        <w:t>dalam</w:t>
      </w:r>
      <w:r>
        <w:rPr>
          <w:spacing w:val="-2"/>
        </w:rPr>
        <w:t> </w:t>
      </w:r>
      <w:r>
        <w:rPr/>
        <w:t>perjanjian,</w:t>
      </w:r>
      <w:r>
        <w:rPr>
          <w:spacing w:val="-3"/>
        </w:rPr>
        <w:t> </w:t>
      </w:r>
      <w:r>
        <w:rPr/>
        <w:t>asal</w:t>
      </w:r>
      <w:r>
        <w:rPr>
          <w:spacing w:val="-3"/>
        </w:rPr>
        <w:t> </w:t>
      </w:r>
      <w:r>
        <w:rPr/>
        <w:t>hasil</w:t>
      </w:r>
      <w:r>
        <w:rPr>
          <w:spacing w:val="-3"/>
        </w:rPr>
        <w:t> </w:t>
      </w:r>
      <w:r>
        <w:rPr/>
        <w:t>pekerjaan</w:t>
      </w:r>
      <w:r>
        <w:rPr>
          <w:spacing w:val="-2"/>
        </w:rPr>
        <w:t> </w:t>
      </w:r>
      <w:r>
        <w:rPr/>
        <w:t>atau</w:t>
      </w:r>
      <w:r>
        <w:rPr>
          <w:spacing w:val="-2"/>
        </w:rPr>
        <w:t> </w:t>
      </w:r>
      <w:r>
        <w:rPr/>
        <w:t>bahan-bahan</w:t>
      </w:r>
      <w:r>
        <w:rPr>
          <w:spacing w:val="-4"/>
        </w:rPr>
        <w:t> </w:t>
      </w:r>
      <w:r>
        <w:rPr/>
        <w:t>bangunan tersebut</w:t>
      </w:r>
      <w:r>
        <w:rPr>
          <w:spacing w:val="-2"/>
        </w:rPr>
        <w:t> </w:t>
      </w:r>
      <w:r>
        <w:rPr/>
        <w:t>ada manfaatnya bagi pemberi tugas.</w:t>
      </w:r>
    </w:p>
    <w:p>
      <w:pPr>
        <w:pStyle w:val="BodyText"/>
        <w:spacing w:before="118"/>
        <w:ind w:left="0"/>
      </w:pPr>
    </w:p>
    <w:p>
      <w:pPr>
        <w:pStyle w:val="BodyText"/>
        <w:ind w:left="3969"/>
      </w:pPr>
      <w:r>
        <w:rPr/>
        <w:t>Pasal</w:t>
      </w:r>
      <w:r>
        <w:rPr>
          <w:spacing w:val="43"/>
        </w:rPr>
        <w:t> </w:t>
      </w:r>
      <w:r>
        <w:rPr>
          <w:spacing w:val="-4"/>
        </w:rPr>
        <w:t>1613</w:t>
      </w:r>
    </w:p>
    <w:p>
      <w:pPr>
        <w:pStyle w:val="BodyText"/>
        <w:spacing w:before="57"/>
      </w:pPr>
      <w:r>
        <w:rPr>
          <w:spacing w:val="-2"/>
        </w:rPr>
        <w:t>Pemborong</w:t>
      </w:r>
      <w:r>
        <w:rPr>
          <w:spacing w:val="-1"/>
        </w:rPr>
        <w:t> </w:t>
      </w:r>
      <w:r>
        <w:rPr>
          <w:spacing w:val="-2"/>
        </w:rPr>
        <w:t>bertanggung</w:t>
      </w:r>
      <w:r>
        <w:rPr>
          <w:spacing w:val="-1"/>
        </w:rPr>
        <w:t> </w:t>
      </w:r>
      <w:r>
        <w:rPr>
          <w:spacing w:val="-2"/>
        </w:rPr>
        <w:t>jawab</w:t>
      </w:r>
      <w:r>
        <w:rPr>
          <w:spacing w:val="-4"/>
        </w:rPr>
        <w:t> </w:t>
      </w:r>
      <w:r>
        <w:rPr>
          <w:spacing w:val="-2"/>
        </w:rPr>
        <w:t>atas</w:t>
      </w:r>
      <w:r>
        <w:rPr>
          <w:spacing w:val="-4"/>
        </w:rPr>
        <w:t> </w:t>
      </w:r>
      <w:r>
        <w:rPr>
          <w:spacing w:val="-2"/>
        </w:rPr>
        <w:t>tindakan</w:t>
      </w:r>
      <w:r>
        <w:rPr>
          <w:spacing w:val="-1"/>
        </w:rPr>
        <w:t> </w:t>
      </w:r>
      <w:r>
        <w:rPr>
          <w:spacing w:val="-2"/>
        </w:rPr>
        <w:t>orang-orang</w:t>
      </w:r>
      <w:r>
        <w:rPr>
          <w:spacing w:val="-1"/>
        </w:rPr>
        <w:t> </w:t>
      </w:r>
      <w:r>
        <w:rPr>
          <w:spacing w:val="-2"/>
        </w:rPr>
        <w:t>yang</w:t>
      </w:r>
      <w:r>
        <w:rPr>
          <w:spacing w:val="-1"/>
        </w:rPr>
        <w:t> </w:t>
      </w:r>
      <w:r>
        <w:rPr>
          <w:spacing w:val="-2"/>
        </w:rPr>
        <w:t>ia</w:t>
      </w:r>
      <w:r>
        <w:rPr>
          <w:spacing w:val="-4"/>
        </w:rPr>
        <w:t> </w:t>
      </w:r>
      <w:r>
        <w:rPr>
          <w:spacing w:val="-2"/>
        </w:rPr>
        <w:t>pekerjakan.</w:t>
      </w:r>
    </w:p>
    <w:p>
      <w:pPr>
        <w:pStyle w:val="BodyText"/>
        <w:spacing w:before="116"/>
        <w:ind w:left="0"/>
      </w:pPr>
    </w:p>
    <w:p>
      <w:pPr>
        <w:pStyle w:val="BodyText"/>
        <w:ind w:left="3969"/>
      </w:pPr>
      <w:r>
        <w:rPr/>
        <w:t>Pasal</w:t>
      </w:r>
      <w:r>
        <w:rPr>
          <w:spacing w:val="43"/>
        </w:rPr>
        <w:t> </w:t>
      </w:r>
      <w:r>
        <w:rPr>
          <w:spacing w:val="-4"/>
        </w:rPr>
        <w:t>1614</w:t>
      </w:r>
    </w:p>
    <w:p>
      <w:pPr>
        <w:pStyle w:val="BodyText"/>
        <w:spacing w:before="56"/>
      </w:pPr>
      <w:r>
        <w:rPr>
          <w:spacing w:val="-2"/>
        </w:rPr>
        <w:t>Para</w:t>
      </w:r>
      <w:r>
        <w:rPr>
          <w:spacing w:val="-4"/>
        </w:rPr>
        <w:t> </w:t>
      </w:r>
      <w:r>
        <w:rPr>
          <w:spacing w:val="-2"/>
        </w:rPr>
        <w:t>tukang</w:t>
      </w:r>
      <w:r>
        <w:rPr>
          <w:spacing w:val="-4"/>
        </w:rPr>
        <w:t> </w:t>
      </w:r>
      <w:r>
        <w:rPr>
          <w:spacing w:val="-2"/>
        </w:rPr>
        <w:t>batu,</w:t>
      </w:r>
      <w:r>
        <w:rPr>
          <w:spacing w:val="-3"/>
        </w:rPr>
        <w:t> </w:t>
      </w:r>
      <w:r>
        <w:rPr>
          <w:spacing w:val="-2"/>
        </w:rPr>
        <w:t>tukang</w:t>
      </w:r>
      <w:r>
        <w:rPr>
          <w:spacing w:val="-9"/>
        </w:rPr>
        <w:t> </w:t>
      </w:r>
      <w:r>
        <w:rPr>
          <w:spacing w:val="-2"/>
        </w:rPr>
        <w:t>kayu,</w:t>
      </w:r>
      <w:r>
        <w:rPr>
          <w:spacing w:val="-3"/>
        </w:rPr>
        <w:t> </w:t>
      </w:r>
      <w:r>
        <w:rPr>
          <w:spacing w:val="-2"/>
        </w:rPr>
        <w:t>tukang besi</w:t>
      </w:r>
      <w:r>
        <w:rPr>
          <w:spacing w:val="-3"/>
        </w:rPr>
        <w:t> </w:t>
      </w:r>
      <w:r>
        <w:rPr>
          <w:spacing w:val="-2"/>
        </w:rPr>
        <w:t>dan</w:t>
      </w:r>
      <w:r>
        <w:rPr>
          <w:spacing w:val="-4"/>
        </w:rPr>
        <w:t> </w:t>
      </w:r>
      <w:r>
        <w:rPr>
          <w:spacing w:val="-2"/>
        </w:rPr>
        <w:t>tukang-tukang</w:t>
      </w:r>
      <w:r>
        <w:rPr>
          <w:spacing w:val="-4"/>
        </w:rPr>
        <w:t> </w:t>
      </w:r>
      <w:r>
        <w:rPr>
          <w:spacing w:val="-2"/>
        </w:rPr>
        <w:t>lainnya</w:t>
      </w:r>
      <w:r>
        <w:rPr>
          <w:spacing w:val="-4"/>
        </w:rPr>
        <w:t> </w:t>
      </w:r>
      <w:r>
        <w:rPr>
          <w:spacing w:val="-2"/>
        </w:rPr>
        <w:t>yang</w:t>
      </w:r>
      <w:r>
        <w:rPr>
          <w:spacing w:val="-4"/>
        </w:rPr>
        <w:t> </w:t>
      </w:r>
      <w:r>
        <w:rPr>
          <w:spacing w:val="-2"/>
        </w:rPr>
        <w:t>dipekerjakan untuk </w:t>
      </w:r>
      <w:r>
        <w:rPr/>
        <w:t>mendirikan sebuah bangunan atau membuat suatu barang lain yang diborongkan, dapat mengajukan</w:t>
      </w:r>
      <w:r>
        <w:rPr>
          <w:spacing w:val="-8"/>
        </w:rPr>
        <w:t> </w:t>
      </w:r>
      <w:r>
        <w:rPr/>
        <w:t>tuntutan</w:t>
      </w:r>
      <w:r>
        <w:rPr>
          <w:spacing w:val="-5"/>
        </w:rPr>
        <w:t> </w:t>
      </w:r>
      <w:r>
        <w:rPr/>
        <w:t>terhadap</w:t>
      </w:r>
      <w:r>
        <w:rPr>
          <w:spacing w:val="-8"/>
        </w:rPr>
        <w:t> </w:t>
      </w:r>
      <w:r>
        <w:rPr/>
        <w:t>orang</w:t>
      </w:r>
      <w:r>
        <w:rPr>
          <w:spacing w:val="-8"/>
        </w:rPr>
        <w:t> </w:t>
      </w:r>
      <w:r>
        <w:rPr/>
        <w:t>yang</w:t>
      </w:r>
      <w:r>
        <w:rPr>
          <w:spacing w:val="-5"/>
        </w:rPr>
        <w:t> </w:t>
      </w:r>
      <w:r>
        <w:rPr/>
        <w:t>mempekerjakan</w:t>
      </w:r>
      <w:r>
        <w:rPr>
          <w:spacing w:val="-8"/>
        </w:rPr>
        <w:t> </w:t>
      </w:r>
      <w:r>
        <w:rPr/>
        <w:t>mereka</w:t>
      </w:r>
      <w:r>
        <w:rPr>
          <w:spacing w:val="-6"/>
        </w:rPr>
        <w:t> </w:t>
      </w:r>
      <w:r>
        <w:rPr/>
        <w:t>membuat</w:t>
      </w:r>
      <w:r>
        <w:rPr>
          <w:spacing w:val="-6"/>
        </w:rPr>
        <w:t> </w:t>
      </w:r>
      <w:r>
        <w:rPr/>
        <w:t>barang</w:t>
      </w:r>
      <w:r>
        <w:rPr>
          <w:spacing w:val="-5"/>
        </w:rPr>
        <w:t> </w:t>
      </w:r>
      <w:r>
        <w:rPr/>
        <w:t>itu,</w:t>
      </w:r>
      <w:r>
        <w:rPr>
          <w:spacing w:val="-8"/>
        </w:rPr>
        <w:t> </w:t>
      </w:r>
      <w:r>
        <w:rPr/>
        <w:t>tetapi hanya</w:t>
      </w:r>
      <w:r>
        <w:rPr>
          <w:spacing w:val="-1"/>
        </w:rPr>
        <w:t> </w:t>
      </w:r>
      <w:r>
        <w:rPr/>
        <w:t>atas</w:t>
      </w:r>
      <w:r>
        <w:rPr>
          <w:spacing w:val="-1"/>
        </w:rPr>
        <w:t> </w:t>
      </w:r>
      <w:r>
        <w:rPr/>
        <w:t>sejumlah</w:t>
      </w:r>
      <w:r>
        <w:rPr>
          <w:spacing w:val="-1"/>
        </w:rPr>
        <w:t> </w:t>
      </w:r>
      <w:r>
        <w:rPr/>
        <w:t>uang</w:t>
      </w:r>
      <w:r>
        <w:rPr>
          <w:spacing w:val="-1"/>
        </w:rPr>
        <w:t> </w:t>
      </w:r>
      <w:r>
        <w:rPr/>
        <w:t>yang</w:t>
      </w:r>
      <w:r>
        <w:rPr>
          <w:spacing w:val="-1"/>
        </w:rPr>
        <w:t> </w:t>
      </w:r>
      <w:r>
        <w:rPr/>
        <w:t>harus</w:t>
      </w:r>
      <w:r>
        <w:rPr>
          <w:spacing w:val="-1"/>
        </w:rPr>
        <w:t> </w:t>
      </w:r>
      <w:r>
        <w:rPr/>
        <w:t>dibayarkan kepada</w:t>
      </w:r>
      <w:r>
        <w:rPr>
          <w:spacing w:val="-1"/>
        </w:rPr>
        <w:t> </w:t>
      </w:r>
      <w:r>
        <w:rPr/>
        <w:t>pemborong pada</w:t>
      </w:r>
      <w:r>
        <w:rPr>
          <w:spacing w:val="-1"/>
        </w:rPr>
        <w:t> </w:t>
      </w:r>
      <w:r>
        <w:rPr/>
        <w:t>saat</w:t>
      </w:r>
      <w:r>
        <w:rPr>
          <w:spacing w:val="-2"/>
        </w:rPr>
        <w:t> </w:t>
      </w:r>
      <w:r>
        <w:rPr/>
        <w:t>mereka mengajukan tuntutan.</w:t>
      </w:r>
    </w:p>
    <w:p>
      <w:pPr>
        <w:pStyle w:val="BodyText"/>
        <w:spacing w:before="117"/>
        <w:ind w:left="0"/>
      </w:pPr>
    </w:p>
    <w:p>
      <w:pPr>
        <w:pStyle w:val="BodyText"/>
        <w:ind w:left="3969"/>
      </w:pPr>
      <w:r>
        <w:rPr/>
        <w:t>Pasal</w:t>
      </w:r>
      <w:r>
        <w:rPr>
          <w:spacing w:val="43"/>
        </w:rPr>
        <w:t> </w:t>
      </w:r>
      <w:r>
        <w:rPr>
          <w:spacing w:val="-4"/>
        </w:rPr>
        <w:t>1615</w:t>
      </w:r>
    </w:p>
    <w:p>
      <w:pPr>
        <w:pStyle w:val="BodyText"/>
        <w:spacing w:before="59"/>
        <w:ind w:right="96"/>
      </w:pPr>
      <w:r>
        <w:rPr/>
        <w:t>Para</w:t>
      </w:r>
      <w:r>
        <w:rPr>
          <w:spacing w:val="-2"/>
        </w:rPr>
        <w:t> </w:t>
      </w:r>
      <w:r>
        <w:rPr/>
        <w:t>tukang</w:t>
      </w:r>
      <w:r>
        <w:rPr>
          <w:spacing w:val="-3"/>
        </w:rPr>
        <w:t> </w:t>
      </w:r>
      <w:r>
        <w:rPr/>
        <w:t>batu,</w:t>
      </w:r>
      <w:r>
        <w:rPr>
          <w:spacing w:val="-2"/>
        </w:rPr>
        <w:t> </w:t>
      </w:r>
      <w:r>
        <w:rPr/>
        <w:t>tukang</w:t>
      </w:r>
      <w:r>
        <w:rPr>
          <w:spacing w:val="-7"/>
        </w:rPr>
        <w:t> </w:t>
      </w:r>
      <w:r>
        <w:rPr/>
        <w:t>kayu,</w:t>
      </w:r>
      <w:r>
        <w:rPr>
          <w:spacing w:val="-2"/>
        </w:rPr>
        <w:t> </w:t>
      </w:r>
      <w:r>
        <w:rPr/>
        <w:t>tukang besi</w:t>
      </w:r>
      <w:r>
        <w:rPr>
          <w:spacing w:val="-2"/>
        </w:rPr>
        <w:t> </w:t>
      </w:r>
      <w:r>
        <w:rPr/>
        <w:t>dan</w:t>
      </w:r>
      <w:r>
        <w:rPr>
          <w:spacing w:val="-2"/>
        </w:rPr>
        <w:t> </w:t>
      </w:r>
      <w:r>
        <w:rPr/>
        <w:t>tukang-tukang</w:t>
      </w:r>
      <w:r>
        <w:rPr>
          <w:spacing w:val="-3"/>
        </w:rPr>
        <w:t> </w:t>
      </w:r>
      <w:r>
        <w:rPr/>
        <w:t>lainnya</w:t>
      </w:r>
      <w:r>
        <w:rPr>
          <w:spacing w:val="-2"/>
        </w:rPr>
        <w:t> </w:t>
      </w:r>
      <w:r>
        <w:rPr/>
        <w:t>yang</w:t>
      </w:r>
      <w:r>
        <w:rPr>
          <w:spacing w:val="-3"/>
        </w:rPr>
        <w:t> </w:t>
      </w:r>
      <w:r>
        <w:rPr/>
        <w:t>dengan</w:t>
      </w:r>
      <w:r>
        <w:rPr>
          <w:spacing w:val="-2"/>
        </w:rPr>
        <w:t> </w:t>
      </w:r>
      <w:r>
        <w:rPr/>
        <w:t>suatu harga</w:t>
      </w:r>
      <w:r>
        <w:rPr>
          <w:spacing w:val="-9"/>
        </w:rPr>
        <w:t> </w:t>
      </w:r>
      <w:r>
        <w:rPr/>
        <w:t>tertentu</w:t>
      </w:r>
      <w:r>
        <w:rPr>
          <w:spacing w:val="-7"/>
        </w:rPr>
        <w:t> </w:t>
      </w:r>
      <w:r>
        <w:rPr/>
        <w:t>menyanggupi</w:t>
      </w:r>
      <w:r>
        <w:rPr>
          <w:spacing w:val="-8"/>
        </w:rPr>
        <w:t> </w:t>
      </w:r>
      <w:r>
        <w:rPr/>
        <w:t>pembuatan</w:t>
      </w:r>
      <w:r>
        <w:rPr>
          <w:spacing w:val="-7"/>
        </w:rPr>
        <w:t> </w:t>
      </w:r>
      <w:r>
        <w:rPr/>
        <w:t>sesuatu</w:t>
      </w:r>
      <w:r>
        <w:rPr>
          <w:spacing w:val="-9"/>
        </w:rPr>
        <w:t> </w:t>
      </w:r>
      <w:r>
        <w:rPr/>
        <w:t>atas</w:t>
      </w:r>
      <w:r>
        <w:rPr>
          <w:spacing w:val="-8"/>
        </w:rPr>
        <w:t> </w:t>
      </w:r>
      <w:r>
        <w:rPr/>
        <w:t>tanggung</w:t>
      </w:r>
      <w:r>
        <w:rPr>
          <w:spacing w:val="-9"/>
        </w:rPr>
        <w:t> </w:t>
      </w:r>
      <w:r>
        <w:rPr/>
        <w:t>jawab</w:t>
      </w:r>
      <w:r>
        <w:rPr>
          <w:spacing w:val="-9"/>
        </w:rPr>
        <w:t> </w:t>
      </w:r>
      <w:r>
        <w:rPr/>
        <w:t>sendiri</w:t>
      </w:r>
      <w:r>
        <w:rPr>
          <w:spacing w:val="-8"/>
        </w:rPr>
        <w:t> </w:t>
      </w:r>
      <w:r>
        <w:rPr/>
        <w:t>secara</w:t>
      </w:r>
      <w:r>
        <w:rPr>
          <w:spacing w:val="-9"/>
        </w:rPr>
        <w:t> </w:t>
      </w:r>
      <w:r>
        <w:rPr/>
        <w:t>langsung, terikat</w:t>
      </w:r>
      <w:r>
        <w:rPr>
          <w:spacing w:val="-14"/>
        </w:rPr>
        <w:t> </w:t>
      </w:r>
      <w:r>
        <w:rPr/>
        <w:t>pada</w:t>
      </w:r>
      <w:r>
        <w:rPr>
          <w:spacing w:val="-14"/>
        </w:rPr>
        <w:t> </w:t>
      </w:r>
      <w:r>
        <w:rPr/>
        <w:t>aturan-aturan</w:t>
      </w:r>
      <w:r>
        <w:rPr>
          <w:spacing w:val="-14"/>
        </w:rPr>
        <w:t> </w:t>
      </w:r>
      <w:r>
        <w:rPr/>
        <w:t>yang</w:t>
      </w:r>
      <w:r>
        <w:rPr>
          <w:spacing w:val="-13"/>
        </w:rPr>
        <w:t> </w:t>
      </w:r>
      <w:r>
        <w:rPr/>
        <w:t>ditetapkan</w:t>
      </w:r>
      <w:r>
        <w:rPr>
          <w:spacing w:val="-14"/>
        </w:rPr>
        <w:t> </w:t>
      </w:r>
      <w:r>
        <w:rPr/>
        <w:t>dalam</w:t>
      </w:r>
      <w:r>
        <w:rPr>
          <w:spacing w:val="-14"/>
        </w:rPr>
        <w:t> </w:t>
      </w:r>
      <w:r>
        <w:rPr/>
        <w:t>bagian</w:t>
      </w:r>
      <w:r>
        <w:rPr>
          <w:spacing w:val="-14"/>
        </w:rPr>
        <w:t> </w:t>
      </w:r>
      <w:r>
        <w:rPr/>
        <w:t>ini.</w:t>
      </w:r>
      <w:r>
        <w:rPr>
          <w:spacing w:val="-13"/>
        </w:rPr>
        <w:t> </w:t>
      </w:r>
      <w:r>
        <w:rPr/>
        <w:t>Mereka</w:t>
      </w:r>
      <w:r>
        <w:rPr>
          <w:spacing w:val="-14"/>
        </w:rPr>
        <w:t> </w:t>
      </w:r>
      <w:r>
        <w:rPr/>
        <w:t>adalah</w:t>
      </w:r>
      <w:r>
        <w:rPr>
          <w:spacing w:val="-14"/>
        </w:rPr>
        <w:t> </w:t>
      </w:r>
      <w:r>
        <w:rPr/>
        <w:t>pemborong</w:t>
      </w:r>
      <w:r>
        <w:rPr>
          <w:spacing w:val="-14"/>
        </w:rPr>
        <w:t> </w:t>
      </w:r>
      <w:r>
        <w:rPr/>
        <w:t>dalam bidang yang mereka kerjakan.</w:t>
      </w:r>
    </w:p>
    <w:p>
      <w:pPr>
        <w:pStyle w:val="BodyText"/>
        <w:spacing w:before="115"/>
        <w:ind w:left="0"/>
      </w:pPr>
    </w:p>
    <w:p>
      <w:pPr>
        <w:pStyle w:val="BodyText"/>
        <w:ind w:left="3969"/>
      </w:pPr>
      <w:r>
        <w:rPr/>
        <w:t>Pasal</w:t>
      </w:r>
      <w:r>
        <w:rPr>
          <w:spacing w:val="43"/>
        </w:rPr>
        <w:t> </w:t>
      </w:r>
      <w:r>
        <w:rPr>
          <w:spacing w:val="-4"/>
        </w:rPr>
        <w:t>1616</w:t>
      </w:r>
    </w:p>
    <w:p>
      <w:pPr>
        <w:pStyle w:val="BodyText"/>
        <w:spacing w:before="59"/>
      </w:pPr>
      <w:r>
        <w:rPr/>
        <w:t>Para</w:t>
      </w:r>
      <w:r>
        <w:rPr>
          <w:spacing w:val="-3"/>
        </w:rPr>
        <w:t> </w:t>
      </w:r>
      <w:r>
        <w:rPr/>
        <w:t>buruh</w:t>
      </w:r>
      <w:r>
        <w:rPr>
          <w:spacing w:val="-3"/>
        </w:rPr>
        <w:t> </w:t>
      </w:r>
      <w:r>
        <w:rPr/>
        <w:t>yang memegang</w:t>
      </w:r>
      <w:r>
        <w:rPr>
          <w:spacing w:val="-3"/>
        </w:rPr>
        <w:t> </w:t>
      </w:r>
      <w:r>
        <w:rPr/>
        <w:t>suatu barang</w:t>
      </w:r>
      <w:r>
        <w:rPr>
          <w:spacing w:val="-3"/>
        </w:rPr>
        <w:t> </w:t>
      </w:r>
      <w:r>
        <w:rPr/>
        <w:t>milik</w:t>
      </w:r>
      <w:r>
        <w:rPr>
          <w:spacing w:val="-5"/>
        </w:rPr>
        <w:t> </w:t>
      </w:r>
      <w:r>
        <w:rPr/>
        <w:t>orang lain</w:t>
      </w:r>
      <w:r>
        <w:rPr>
          <w:spacing w:val="-3"/>
        </w:rPr>
        <w:t> </w:t>
      </w:r>
      <w:r>
        <w:rPr/>
        <w:t>untuk</w:t>
      </w:r>
      <w:r>
        <w:rPr>
          <w:spacing w:val="-3"/>
        </w:rPr>
        <w:t> </w:t>
      </w:r>
      <w:r>
        <w:rPr/>
        <w:t>mengerjakan sesuatu pada barang</w:t>
      </w:r>
      <w:r>
        <w:rPr>
          <w:spacing w:val="-14"/>
        </w:rPr>
        <w:t> </w:t>
      </w:r>
      <w:r>
        <w:rPr/>
        <w:t>itu,</w:t>
      </w:r>
      <w:r>
        <w:rPr>
          <w:spacing w:val="-14"/>
        </w:rPr>
        <w:t> </w:t>
      </w:r>
      <w:r>
        <w:rPr/>
        <w:t>berhak</w:t>
      </w:r>
      <w:r>
        <w:rPr>
          <w:spacing w:val="-12"/>
        </w:rPr>
        <w:t> </w:t>
      </w:r>
      <w:r>
        <w:rPr/>
        <w:t>menahan</w:t>
      </w:r>
      <w:r>
        <w:rPr>
          <w:spacing w:val="-14"/>
        </w:rPr>
        <w:t> </w:t>
      </w:r>
      <w:r>
        <w:rPr/>
        <w:t>barang</w:t>
      </w:r>
      <w:r>
        <w:rPr>
          <w:spacing w:val="-12"/>
        </w:rPr>
        <w:t> </w:t>
      </w:r>
      <w:r>
        <w:rPr/>
        <w:t>itu</w:t>
      </w:r>
      <w:r>
        <w:rPr>
          <w:spacing w:val="-12"/>
        </w:rPr>
        <w:t> </w:t>
      </w:r>
      <w:r>
        <w:rPr/>
        <w:t>sampai</w:t>
      </w:r>
      <w:r>
        <w:rPr>
          <w:spacing w:val="-13"/>
        </w:rPr>
        <w:t> </w:t>
      </w:r>
      <w:r>
        <w:rPr/>
        <w:t>upah</w:t>
      </w:r>
      <w:r>
        <w:rPr>
          <w:spacing w:val="-12"/>
        </w:rPr>
        <w:t> </w:t>
      </w:r>
      <w:r>
        <w:rPr/>
        <w:t>dan</w:t>
      </w:r>
      <w:r>
        <w:rPr>
          <w:spacing w:val="-14"/>
        </w:rPr>
        <w:t> </w:t>
      </w:r>
      <w:r>
        <w:rPr/>
        <w:t>biaya</w:t>
      </w:r>
      <w:r>
        <w:rPr>
          <w:spacing w:val="-14"/>
        </w:rPr>
        <w:t> </w:t>
      </w:r>
      <w:r>
        <w:rPr/>
        <w:t>untuk</w:t>
      </w:r>
      <w:r>
        <w:rPr>
          <w:spacing w:val="-14"/>
        </w:rPr>
        <w:t> </w:t>
      </w:r>
      <w:r>
        <w:rPr/>
        <w:t>itu</w:t>
      </w:r>
      <w:r>
        <w:rPr>
          <w:spacing w:val="-13"/>
        </w:rPr>
        <w:t> </w:t>
      </w:r>
      <w:r>
        <w:rPr/>
        <w:t>dilunasi,</w:t>
      </w:r>
      <w:r>
        <w:rPr>
          <w:spacing w:val="-11"/>
        </w:rPr>
        <w:t> </w:t>
      </w:r>
      <w:r>
        <w:rPr/>
        <w:t>kecuali</w:t>
      </w:r>
      <w:r>
        <w:rPr>
          <w:spacing w:val="-13"/>
        </w:rPr>
        <w:t> </w:t>
      </w:r>
      <w:r>
        <w:rPr/>
        <w:t>bila untuk upah dan biaya buruh tersebut pemberi tugas itu telah menyediakan tanggungan </w:t>
      </w:r>
      <w:r>
        <w:rPr>
          <w:spacing w:val="-2"/>
        </w:rPr>
        <w:t>secukupnya.</w:t>
      </w:r>
    </w:p>
    <w:p>
      <w:pPr>
        <w:pStyle w:val="BodyText"/>
        <w:spacing w:before="115"/>
        <w:ind w:left="0"/>
      </w:pPr>
    </w:p>
    <w:p>
      <w:pPr>
        <w:pStyle w:val="BodyText"/>
        <w:ind w:left="3969"/>
      </w:pPr>
      <w:r>
        <w:rPr/>
        <w:t>Pasal</w:t>
      </w:r>
      <w:r>
        <w:rPr>
          <w:spacing w:val="43"/>
        </w:rPr>
        <w:t> </w:t>
      </w:r>
      <w:r>
        <w:rPr>
          <w:spacing w:val="-4"/>
        </w:rPr>
        <w:t>1617</w:t>
      </w:r>
    </w:p>
    <w:p>
      <w:pPr>
        <w:pStyle w:val="BodyText"/>
        <w:spacing w:before="59"/>
        <w:ind w:right="189"/>
      </w:pPr>
      <w:r>
        <w:rPr/>
        <w:t>Hak-hak</w:t>
      </w:r>
      <w:r>
        <w:rPr>
          <w:spacing w:val="-14"/>
        </w:rPr>
        <w:t> </w:t>
      </w:r>
      <w:r>
        <w:rPr/>
        <w:t>dan</w:t>
      </w:r>
      <w:r>
        <w:rPr>
          <w:spacing w:val="-14"/>
        </w:rPr>
        <w:t> </w:t>
      </w:r>
      <w:r>
        <w:rPr/>
        <w:t>kewajiban-kewajiban</w:t>
      </w:r>
      <w:r>
        <w:rPr>
          <w:spacing w:val="-14"/>
        </w:rPr>
        <w:t> </w:t>
      </w:r>
      <w:r>
        <w:rPr/>
        <w:t>para</w:t>
      </w:r>
      <w:r>
        <w:rPr>
          <w:spacing w:val="-13"/>
        </w:rPr>
        <w:t> </w:t>
      </w:r>
      <w:r>
        <w:rPr/>
        <w:t>pelaut</w:t>
      </w:r>
      <w:r>
        <w:rPr>
          <w:spacing w:val="-14"/>
        </w:rPr>
        <w:t> </w:t>
      </w:r>
      <w:r>
        <w:rPr/>
        <w:t>dan</w:t>
      </w:r>
      <w:r>
        <w:rPr>
          <w:spacing w:val="-14"/>
        </w:rPr>
        <w:t> </w:t>
      </w:r>
      <w:r>
        <w:rPr/>
        <w:t>nakhoda</w:t>
      </w:r>
      <w:r>
        <w:rPr>
          <w:spacing w:val="-14"/>
        </w:rPr>
        <w:t> </w:t>
      </w:r>
      <w:r>
        <w:rPr/>
        <w:t>diatur</w:t>
      </w:r>
      <w:r>
        <w:rPr>
          <w:spacing w:val="-13"/>
        </w:rPr>
        <w:t> </w:t>
      </w:r>
      <w:r>
        <w:rPr/>
        <w:t>dalam</w:t>
      </w:r>
      <w:r>
        <w:rPr>
          <w:spacing w:val="-14"/>
        </w:rPr>
        <w:t> </w:t>
      </w:r>
      <w:r>
        <w:rPr/>
        <w:t>kitab</w:t>
      </w:r>
      <w:r>
        <w:rPr>
          <w:spacing w:val="-14"/>
        </w:rPr>
        <w:t> </w:t>
      </w:r>
      <w:r>
        <w:rPr/>
        <w:t>Undang- undang Hukum Dagang.</w:t>
      </w:r>
    </w:p>
    <w:p>
      <w:pPr>
        <w:pStyle w:val="BodyText"/>
        <w:spacing w:before="115"/>
        <w:ind w:left="0"/>
      </w:pPr>
    </w:p>
    <w:p>
      <w:pPr>
        <w:pStyle w:val="BodyText"/>
        <w:ind w:left="3984"/>
      </w:pPr>
      <w:r>
        <w:rPr/>
        <w:t>BAB</w:t>
      </w:r>
      <w:r>
        <w:rPr>
          <w:spacing w:val="-1"/>
        </w:rPr>
        <w:t> </w:t>
      </w:r>
      <w:r>
        <w:rPr>
          <w:spacing w:val="-4"/>
          <w:w w:val="110"/>
        </w:rPr>
        <w:t>VIII</w:t>
      </w:r>
    </w:p>
    <w:p>
      <w:pPr>
        <w:pStyle w:val="BodyText"/>
        <w:spacing w:after="0"/>
        <w:sectPr>
          <w:pgSz w:w="12240" w:h="15840"/>
          <w:pgMar w:top="1520" w:bottom="280" w:left="1800" w:right="1800"/>
        </w:sectPr>
      </w:pPr>
    </w:p>
    <w:p>
      <w:pPr>
        <w:pStyle w:val="BodyText"/>
        <w:spacing w:before="65"/>
        <w:ind w:left="359" w:right="103"/>
        <w:jc w:val="center"/>
      </w:pPr>
      <w:r>
        <w:rPr>
          <w:spacing w:val="6"/>
        </w:rPr>
        <w:t>PERSEROAN</w:t>
      </w:r>
      <w:r>
        <w:rPr>
          <w:spacing w:val="44"/>
        </w:rPr>
        <w:t> </w:t>
      </w:r>
      <w:r>
        <w:rPr>
          <w:spacing w:val="6"/>
        </w:rPr>
        <w:t>PERDATA</w:t>
      </w:r>
      <w:r>
        <w:rPr>
          <w:spacing w:val="49"/>
        </w:rPr>
        <w:t> </w:t>
      </w:r>
      <w:r>
        <w:rPr>
          <w:spacing w:val="6"/>
        </w:rPr>
        <w:t>(PERSEKUTUAN</w:t>
      </w:r>
      <w:r>
        <w:rPr>
          <w:spacing w:val="44"/>
        </w:rPr>
        <w:t> </w:t>
      </w:r>
      <w:r>
        <w:rPr>
          <w:spacing w:val="-2"/>
        </w:rPr>
        <w:t>PERDATA)</w:t>
      </w:r>
    </w:p>
    <w:p>
      <w:pPr>
        <w:pStyle w:val="BodyText"/>
        <w:spacing w:before="115"/>
        <w:ind w:left="0"/>
      </w:pPr>
    </w:p>
    <w:p>
      <w:pPr>
        <w:pStyle w:val="BodyText"/>
        <w:ind w:left="359" w:right="105"/>
        <w:jc w:val="center"/>
      </w:pPr>
      <w:r>
        <w:rPr/>
        <w:t>BAGIAN</w:t>
      </w:r>
      <w:r>
        <w:rPr>
          <w:spacing w:val="36"/>
        </w:rPr>
        <w:t> </w:t>
      </w:r>
      <w:r>
        <w:rPr>
          <w:spacing w:val="-10"/>
        </w:rPr>
        <w:t>1</w:t>
      </w:r>
    </w:p>
    <w:p>
      <w:pPr>
        <w:pStyle w:val="BodyText"/>
        <w:spacing w:before="57"/>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ind w:left="3969"/>
      </w:pPr>
      <w:r>
        <w:rPr/>
        <w:t>Pasal</w:t>
      </w:r>
      <w:r>
        <w:rPr>
          <w:spacing w:val="43"/>
        </w:rPr>
        <w:t> </w:t>
      </w:r>
      <w:r>
        <w:rPr>
          <w:spacing w:val="-4"/>
        </w:rPr>
        <w:t>1618</w:t>
      </w:r>
    </w:p>
    <w:p>
      <w:pPr>
        <w:pStyle w:val="BodyText"/>
        <w:spacing w:before="59"/>
      </w:pPr>
      <w:r>
        <w:rPr/>
        <w:t>Perseroan</w:t>
      </w:r>
      <w:r>
        <w:rPr>
          <w:spacing w:val="-10"/>
        </w:rPr>
        <w:t> </w:t>
      </w:r>
      <w:r>
        <w:rPr/>
        <w:t>perdata</w:t>
      </w:r>
      <w:r>
        <w:rPr>
          <w:spacing w:val="-12"/>
        </w:rPr>
        <w:t> </w:t>
      </w:r>
      <w:r>
        <w:rPr/>
        <w:t>adalah</w:t>
      </w:r>
      <w:r>
        <w:rPr>
          <w:spacing w:val="-12"/>
        </w:rPr>
        <w:t> </w:t>
      </w:r>
      <w:r>
        <w:rPr/>
        <w:t>suatu</w:t>
      </w:r>
      <w:r>
        <w:rPr>
          <w:spacing w:val="-12"/>
        </w:rPr>
        <w:t> </w:t>
      </w:r>
      <w:r>
        <w:rPr/>
        <w:t>persetujuan</w:t>
      </w:r>
      <w:r>
        <w:rPr>
          <w:spacing w:val="-12"/>
        </w:rPr>
        <w:t> </w:t>
      </w:r>
      <w:r>
        <w:rPr/>
        <w:t>antara</w:t>
      </w:r>
      <w:r>
        <w:rPr>
          <w:spacing w:val="-12"/>
        </w:rPr>
        <w:t> </w:t>
      </w:r>
      <w:r>
        <w:rPr/>
        <w:t>dua</w:t>
      </w:r>
      <w:r>
        <w:rPr>
          <w:spacing w:val="-12"/>
        </w:rPr>
        <w:t> </w:t>
      </w:r>
      <w:r>
        <w:rPr/>
        <w:t>orang</w:t>
      </w:r>
      <w:r>
        <w:rPr>
          <w:spacing w:val="-10"/>
        </w:rPr>
        <w:t> </w:t>
      </w:r>
      <w:r>
        <w:rPr/>
        <w:t>atau</w:t>
      </w:r>
      <w:r>
        <w:rPr>
          <w:spacing w:val="-10"/>
        </w:rPr>
        <w:t> </w:t>
      </w:r>
      <w:r>
        <w:rPr/>
        <w:t>lebih,</w:t>
      </w:r>
      <w:r>
        <w:rPr>
          <w:spacing w:val="-12"/>
        </w:rPr>
        <w:t> </w:t>
      </w:r>
      <w:r>
        <w:rPr/>
        <w:t>yang</w:t>
      </w:r>
      <w:r>
        <w:rPr>
          <w:spacing w:val="-12"/>
        </w:rPr>
        <w:t> </w:t>
      </w:r>
      <w:r>
        <w:rPr/>
        <w:t>berjanji</w:t>
      </w:r>
      <w:r>
        <w:rPr>
          <w:spacing w:val="-9"/>
        </w:rPr>
        <w:t> </w:t>
      </w:r>
      <w:r>
        <w:rPr/>
        <w:t>untuk memasukkan sesuatu ke dalam perseroan itu dengan maksud supaya keuntungan yang diperoleh dari perseroan itu dibagi di antara mereka.</w:t>
      </w:r>
    </w:p>
    <w:p>
      <w:pPr>
        <w:pStyle w:val="BodyText"/>
        <w:spacing w:before="116"/>
        <w:ind w:left="0"/>
      </w:pPr>
    </w:p>
    <w:p>
      <w:pPr>
        <w:pStyle w:val="BodyText"/>
        <w:ind w:left="3969"/>
        <w:jc w:val="both"/>
      </w:pPr>
      <w:r>
        <w:rPr/>
        <w:t>Pasal</w:t>
      </w:r>
      <w:r>
        <w:rPr>
          <w:spacing w:val="43"/>
        </w:rPr>
        <w:t> </w:t>
      </w:r>
      <w:r>
        <w:rPr>
          <w:spacing w:val="-4"/>
        </w:rPr>
        <w:t>1619</w:t>
      </w:r>
    </w:p>
    <w:p>
      <w:pPr>
        <w:pStyle w:val="BodyText"/>
        <w:spacing w:before="57"/>
        <w:ind w:right="603"/>
        <w:jc w:val="both"/>
      </w:pPr>
      <w:r>
        <w:rPr/>
        <w:t>Semua</w:t>
      </w:r>
      <w:r>
        <w:rPr>
          <w:spacing w:val="-8"/>
        </w:rPr>
        <w:t> </w:t>
      </w:r>
      <w:r>
        <w:rPr/>
        <w:t>perseroan</w:t>
      </w:r>
      <w:r>
        <w:rPr>
          <w:spacing w:val="-8"/>
        </w:rPr>
        <w:t> </w:t>
      </w:r>
      <w:r>
        <w:rPr/>
        <w:t>perdata</w:t>
      </w:r>
      <w:r>
        <w:rPr>
          <w:spacing w:val="-8"/>
        </w:rPr>
        <w:t> </w:t>
      </w:r>
      <w:r>
        <w:rPr/>
        <w:t>harus</w:t>
      </w:r>
      <w:r>
        <w:rPr>
          <w:spacing w:val="-8"/>
        </w:rPr>
        <w:t> </w:t>
      </w:r>
      <w:r>
        <w:rPr/>
        <w:t>ditunjukkan</w:t>
      </w:r>
      <w:r>
        <w:rPr>
          <w:spacing w:val="-8"/>
        </w:rPr>
        <w:t> </w:t>
      </w:r>
      <w:r>
        <w:rPr/>
        <w:t>pada</w:t>
      </w:r>
      <w:r>
        <w:rPr>
          <w:spacing w:val="-8"/>
        </w:rPr>
        <w:t> </w:t>
      </w:r>
      <w:r>
        <w:rPr/>
        <w:t>sesuatu</w:t>
      </w:r>
      <w:r>
        <w:rPr>
          <w:spacing w:val="-6"/>
        </w:rPr>
        <w:t> </w:t>
      </w:r>
      <w:r>
        <w:rPr/>
        <w:t>yang</w:t>
      </w:r>
      <w:r>
        <w:rPr>
          <w:spacing w:val="-8"/>
        </w:rPr>
        <w:t> </w:t>
      </w:r>
      <w:r>
        <w:rPr/>
        <w:t>halal</w:t>
      </w:r>
      <w:r>
        <w:rPr>
          <w:spacing w:val="-8"/>
        </w:rPr>
        <w:t> </w:t>
      </w:r>
      <w:r>
        <w:rPr/>
        <w:t>dan</w:t>
      </w:r>
      <w:r>
        <w:rPr>
          <w:spacing w:val="-8"/>
        </w:rPr>
        <w:t> </w:t>
      </w:r>
      <w:r>
        <w:rPr/>
        <w:t>diadakan</w:t>
      </w:r>
      <w:r>
        <w:rPr>
          <w:spacing w:val="-8"/>
        </w:rPr>
        <w:t> </w:t>
      </w:r>
      <w:r>
        <w:rPr/>
        <w:t>untuk </w:t>
      </w:r>
      <w:r>
        <w:rPr>
          <w:spacing w:val="-2"/>
        </w:rPr>
        <w:t>kepentingan</w:t>
      </w:r>
      <w:r>
        <w:rPr>
          <w:spacing w:val="-8"/>
        </w:rPr>
        <w:t> </w:t>
      </w:r>
      <w:r>
        <w:rPr>
          <w:spacing w:val="-2"/>
        </w:rPr>
        <w:t>bersama</w:t>
      </w:r>
      <w:r>
        <w:rPr>
          <w:spacing w:val="-10"/>
        </w:rPr>
        <w:t> </w:t>
      </w:r>
      <w:r>
        <w:rPr>
          <w:spacing w:val="-2"/>
        </w:rPr>
        <w:t>para</w:t>
      </w:r>
      <w:r>
        <w:rPr>
          <w:spacing w:val="-9"/>
        </w:rPr>
        <w:t> </w:t>
      </w:r>
      <w:r>
        <w:rPr>
          <w:spacing w:val="-2"/>
        </w:rPr>
        <w:t>anggotanya.</w:t>
      </w:r>
      <w:r>
        <w:rPr>
          <w:spacing w:val="-7"/>
        </w:rPr>
        <w:t> </w:t>
      </w:r>
      <w:r>
        <w:rPr>
          <w:spacing w:val="-2"/>
        </w:rPr>
        <w:t>Masing-masing</w:t>
      </w:r>
      <w:r>
        <w:rPr>
          <w:spacing w:val="-8"/>
        </w:rPr>
        <w:t> </w:t>
      </w:r>
      <w:r>
        <w:rPr>
          <w:spacing w:val="-2"/>
        </w:rPr>
        <w:t>anggota</w:t>
      </w:r>
      <w:r>
        <w:rPr>
          <w:spacing w:val="-12"/>
        </w:rPr>
        <w:t> </w:t>
      </w:r>
      <w:r>
        <w:rPr>
          <w:spacing w:val="-2"/>
        </w:rPr>
        <w:t>wajib</w:t>
      </w:r>
      <w:r>
        <w:rPr>
          <w:spacing w:val="-8"/>
        </w:rPr>
        <w:t> </w:t>
      </w:r>
      <w:r>
        <w:rPr>
          <w:spacing w:val="-2"/>
        </w:rPr>
        <w:t>memasukkan</w:t>
      </w:r>
      <w:r>
        <w:rPr>
          <w:spacing w:val="-8"/>
        </w:rPr>
        <w:t> </w:t>
      </w:r>
      <w:r>
        <w:rPr>
          <w:spacing w:val="-2"/>
        </w:rPr>
        <w:t>uang, </w:t>
      </w:r>
      <w:r>
        <w:rPr/>
        <w:t>barang atau usaha ke dalam perseroan itu.</w:t>
      </w:r>
    </w:p>
    <w:p>
      <w:pPr>
        <w:pStyle w:val="BodyText"/>
        <w:spacing w:before="116"/>
        <w:ind w:left="0"/>
      </w:pPr>
    </w:p>
    <w:p>
      <w:pPr>
        <w:pStyle w:val="BodyText"/>
        <w:ind w:left="3962"/>
        <w:jc w:val="both"/>
      </w:pPr>
      <w:r>
        <w:rPr/>
        <w:t>Pasal</w:t>
      </w:r>
      <w:r>
        <w:rPr>
          <w:spacing w:val="42"/>
        </w:rPr>
        <w:t> </w:t>
      </w:r>
      <w:r>
        <w:rPr>
          <w:spacing w:val="-4"/>
        </w:rPr>
        <w:t>1620</w:t>
      </w:r>
    </w:p>
    <w:p>
      <w:pPr>
        <w:pStyle w:val="BodyText"/>
        <w:spacing w:before="57"/>
        <w:jc w:val="both"/>
      </w:pPr>
      <w:r>
        <w:rPr/>
        <w:t>Ada</w:t>
      </w:r>
      <w:r>
        <w:rPr>
          <w:spacing w:val="-12"/>
        </w:rPr>
        <w:t> </w:t>
      </w:r>
      <w:r>
        <w:rPr/>
        <w:t>perseroan</w:t>
      </w:r>
      <w:r>
        <w:rPr>
          <w:spacing w:val="-11"/>
        </w:rPr>
        <w:t> </w:t>
      </w:r>
      <w:r>
        <w:rPr/>
        <w:t>perdata</w:t>
      </w:r>
      <w:r>
        <w:rPr>
          <w:spacing w:val="-10"/>
        </w:rPr>
        <w:t> </w:t>
      </w:r>
      <w:r>
        <w:rPr/>
        <w:t>yang</w:t>
      </w:r>
      <w:r>
        <w:rPr>
          <w:spacing w:val="-11"/>
        </w:rPr>
        <w:t> </w:t>
      </w:r>
      <w:r>
        <w:rPr/>
        <w:t>tak</w:t>
      </w:r>
      <w:r>
        <w:rPr>
          <w:spacing w:val="-12"/>
        </w:rPr>
        <w:t> </w:t>
      </w:r>
      <w:r>
        <w:rPr/>
        <w:t>terbatas</w:t>
      </w:r>
      <w:r>
        <w:rPr>
          <w:spacing w:val="-11"/>
        </w:rPr>
        <w:t> </w:t>
      </w:r>
      <w:r>
        <w:rPr/>
        <w:t>dan</w:t>
      </w:r>
      <w:r>
        <w:rPr>
          <w:spacing w:val="-12"/>
        </w:rPr>
        <w:t> </w:t>
      </w:r>
      <w:r>
        <w:rPr/>
        <w:t>ada</w:t>
      </w:r>
      <w:r>
        <w:rPr>
          <w:spacing w:val="-11"/>
        </w:rPr>
        <w:t> </w:t>
      </w:r>
      <w:r>
        <w:rPr/>
        <w:t>yang</w:t>
      </w:r>
      <w:r>
        <w:rPr>
          <w:spacing w:val="-9"/>
        </w:rPr>
        <w:t> </w:t>
      </w:r>
      <w:r>
        <w:rPr>
          <w:spacing w:val="-2"/>
        </w:rPr>
        <w:t>terbatas.</w:t>
      </w:r>
    </w:p>
    <w:p>
      <w:pPr>
        <w:pStyle w:val="BodyText"/>
        <w:spacing w:before="115"/>
        <w:ind w:left="0"/>
      </w:pPr>
    </w:p>
    <w:p>
      <w:pPr>
        <w:pStyle w:val="BodyText"/>
        <w:ind w:left="3969"/>
      </w:pPr>
      <w:r>
        <w:rPr/>
        <w:t>Pasal</w:t>
      </w:r>
      <w:r>
        <w:rPr>
          <w:spacing w:val="43"/>
        </w:rPr>
        <w:t> </w:t>
      </w:r>
      <w:r>
        <w:rPr>
          <w:spacing w:val="-4"/>
        </w:rPr>
        <w:t>1621</w:t>
      </w:r>
    </w:p>
    <w:p>
      <w:pPr>
        <w:pStyle w:val="BodyText"/>
        <w:spacing w:before="57"/>
        <w:ind w:right="96"/>
      </w:pPr>
      <w:r>
        <w:rPr/>
        <w:t>Undang-undang hanya mengenai perseroan mengenai seluruh keuntungan. Dilarang adanya </w:t>
      </w:r>
      <w:r>
        <w:rPr>
          <w:spacing w:val="-2"/>
        </w:rPr>
        <w:t>perseroan</w:t>
      </w:r>
      <w:r>
        <w:rPr>
          <w:spacing w:val="-6"/>
        </w:rPr>
        <w:t> </w:t>
      </w:r>
      <w:r>
        <w:rPr>
          <w:spacing w:val="-2"/>
        </w:rPr>
        <w:t>yang</w:t>
      </w:r>
      <w:r>
        <w:rPr>
          <w:spacing w:val="-3"/>
        </w:rPr>
        <w:t> </w:t>
      </w:r>
      <w:r>
        <w:rPr>
          <w:spacing w:val="-2"/>
        </w:rPr>
        <w:t>meliputi</w:t>
      </w:r>
      <w:r>
        <w:rPr>
          <w:spacing w:val="-5"/>
        </w:rPr>
        <w:t> </w:t>
      </w:r>
      <w:r>
        <w:rPr>
          <w:spacing w:val="-2"/>
        </w:rPr>
        <w:t>semua</w:t>
      </w:r>
      <w:r>
        <w:rPr>
          <w:spacing w:val="-6"/>
        </w:rPr>
        <w:t> </w:t>
      </w:r>
      <w:r>
        <w:rPr>
          <w:spacing w:val="-2"/>
        </w:rPr>
        <w:t>barang</w:t>
      </w:r>
      <w:r>
        <w:rPr>
          <w:spacing w:val="-3"/>
        </w:rPr>
        <w:t> </w:t>
      </w:r>
      <w:r>
        <w:rPr>
          <w:spacing w:val="-2"/>
        </w:rPr>
        <w:t>kekayaan</w:t>
      </w:r>
      <w:r>
        <w:rPr>
          <w:spacing w:val="-3"/>
        </w:rPr>
        <w:t> </w:t>
      </w:r>
      <w:r>
        <w:rPr>
          <w:spacing w:val="-2"/>
        </w:rPr>
        <w:t>dari</w:t>
      </w:r>
      <w:r>
        <w:rPr>
          <w:spacing w:val="-5"/>
        </w:rPr>
        <w:t> </w:t>
      </w:r>
      <w:r>
        <w:rPr>
          <w:spacing w:val="-2"/>
        </w:rPr>
        <w:t>peserta</w:t>
      </w:r>
      <w:r>
        <w:rPr>
          <w:spacing w:val="-6"/>
        </w:rPr>
        <w:t> </w:t>
      </w:r>
      <w:r>
        <w:rPr>
          <w:spacing w:val="-2"/>
        </w:rPr>
        <w:t>atau</w:t>
      </w:r>
      <w:r>
        <w:rPr>
          <w:spacing w:val="-6"/>
        </w:rPr>
        <w:t> </w:t>
      </w:r>
      <w:r>
        <w:rPr>
          <w:spacing w:val="-2"/>
        </w:rPr>
        <w:t>sebagian</w:t>
      </w:r>
      <w:r>
        <w:rPr>
          <w:spacing w:val="-6"/>
        </w:rPr>
        <w:t> </w:t>
      </w:r>
      <w:r>
        <w:rPr>
          <w:spacing w:val="-2"/>
        </w:rPr>
        <w:t>dari</w:t>
      </w:r>
      <w:r>
        <w:rPr>
          <w:spacing w:val="-5"/>
        </w:rPr>
        <w:t> </w:t>
      </w:r>
      <w:r>
        <w:rPr>
          <w:spacing w:val="-2"/>
        </w:rPr>
        <w:t>barang-barang </w:t>
      </w:r>
      <w:r>
        <w:rPr/>
        <w:t>itu</w:t>
      </w:r>
      <w:r>
        <w:rPr>
          <w:spacing w:val="-5"/>
        </w:rPr>
        <w:t> </w:t>
      </w:r>
      <w:r>
        <w:rPr/>
        <w:t>dengan</w:t>
      </w:r>
      <w:r>
        <w:rPr>
          <w:spacing w:val="-5"/>
        </w:rPr>
        <w:t> </w:t>
      </w:r>
      <w:r>
        <w:rPr/>
        <w:t>suatu</w:t>
      </w:r>
      <w:r>
        <w:rPr>
          <w:spacing w:val="-5"/>
        </w:rPr>
        <w:t> </w:t>
      </w:r>
      <w:r>
        <w:rPr/>
        <w:t>alas</w:t>
      </w:r>
      <w:r>
        <w:rPr>
          <w:spacing w:val="-7"/>
        </w:rPr>
        <w:t> </w:t>
      </w:r>
      <w:r>
        <w:rPr/>
        <w:t>hak</w:t>
      </w:r>
      <w:r>
        <w:rPr>
          <w:spacing w:val="-7"/>
        </w:rPr>
        <w:t> </w:t>
      </w:r>
      <w:r>
        <w:rPr/>
        <w:t>umum,</w:t>
      </w:r>
      <w:r>
        <w:rPr>
          <w:spacing w:val="-7"/>
        </w:rPr>
        <w:t> </w:t>
      </w:r>
      <w:r>
        <w:rPr/>
        <w:t>tanpa</w:t>
      </w:r>
      <w:r>
        <w:rPr>
          <w:spacing w:val="-7"/>
        </w:rPr>
        <w:t> </w:t>
      </w:r>
      <w:r>
        <w:rPr/>
        <w:t>mengurangi</w:t>
      </w:r>
      <w:r>
        <w:rPr>
          <w:spacing w:val="-7"/>
        </w:rPr>
        <w:t> </w:t>
      </w:r>
      <w:r>
        <w:rPr/>
        <w:t>ketentuan-ketentuan</w:t>
      </w:r>
      <w:r>
        <w:rPr>
          <w:spacing w:val="-7"/>
        </w:rPr>
        <w:t> </w:t>
      </w:r>
      <w:r>
        <w:rPr/>
        <w:t>Bab</w:t>
      </w:r>
      <w:r>
        <w:rPr>
          <w:spacing w:val="-9"/>
        </w:rPr>
        <w:t> </w:t>
      </w:r>
      <w:r>
        <w:rPr/>
        <w:t>VI</w:t>
      </w:r>
      <w:r>
        <w:rPr>
          <w:spacing w:val="-6"/>
        </w:rPr>
        <w:t> </w:t>
      </w:r>
      <w:r>
        <w:rPr/>
        <w:t>dan</w:t>
      </w:r>
      <w:r>
        <w:rPr>
          <w:spacing w:val="-7"/>
        </w:rPr>
        <w:t> </w:t>
      </w:r>
      <w:r>
        <w:rPr/>
        <w:t>Bab</w:t>
      </w:r>
      <w:r>
        <w:rPr>
          <w:spacing w:val="-7"/>
        </w:rPr>
        <w:t> </w:t>
      </w:r>
      <w:r>
        <w:rPr/>
        <w:t>VII Buku Pertama dalam Kitab Undang-undang ini.</w:t>
      </w:r>
    </w:p>
    <w:p>
      <w:pPr>
        <w:pStyle w:val="BodyText"/>
        <w:spacing w:before="117"/>
        <w:ind w:left="0"/>
      </w:pPr>
    </w:p>
    <w:p>
      <w:pPr>
        <w:pStyle w:val="BodyText"/>
        <w:ind w:left="3962"/>
        <w:jc w:val="both"/>
      </w:pPr>
      <w:r>
        <w:rPr/>
        <w:t>Pasal</w:t>
      </w:r>
      <w:r>
        <w:rPr>
          <w:spacing w:val="42"/>
        </w:rPr>
        <w:t> </w:t>
      </w:r>
      <w:r>
        <w:rPr>
          <w:spacing w:val="-4"/>
        </w:rPr>
        <w:t>1622</w:t>
      </w:r>
    </w:p>
    <w:p>
      <w:pPr>
        <w:pStyle w:val="BodyText"/>
        <w:spacing w:before="57"/>
      </w:pPr>
      <w:r>
        <w:rPr/>
        <w:t>Perseroan</w:t>
      </w:r>
      <w:r>
        <w:rPr>
          <w:spacing w:val="-12"/>
        </w:rPr>
        <w:t> </w:t>
      </w:r>
      <w:r>
        <w:rPr/>
        <w:t>perdata</w:t>
      </w:r>
      <w:r>
        <w:rPr>
          <w:spacing w:val="-14"/>
        </w:rPr>
        <w:t> </w:t>
      </w:r>
      <w:r>
        <w:rPr/>
        <w:t>tak</w:t>
      </w:r>
      <w:r>
        <w:rPr>
          <w:spacing w:val="-12"/>
        </w:rPr>
        <w:t> </w:t>
      </w:r>
      <w:r>
        <w:rPr/>
        <w:t>terbatas</w:t>
      </w:r>
      <w:r>
        <w:rPr>
          <w:spacing w:val="-14"/>
        </w:rPr>
        <w:t> </w:t>
      </w:r>
      <w:r>
        <w:rPr/>
        <w:t>itu</w:t>
      </w:r>
      <w:r>
        <w:rPr>
          <w:spacing w:val="-14"/>
        </w:rPr>
        <w:t> </w:t>
      </w:r>
      <w:r>
        <w:rPr/>
        <w:t>meliputi</w:t>
      </w:r>
      <w:r>
        <w:rPr>
          <w:spacing w:val="-13"/>
        </w:rPr>
        <w:t> </w:t>
      </w:r>
      <w:r>
        <w:rPr/>
        <w:t>apa</w:t>
      </w:r>
      <w:r>
        <w:rPr>
          <w:spacing w:val="-14"/>
        </w:rPr>
        <w:t> </w:t>
      </w:r>
      <w:r>
        <w:rPr/>
        <w:t>saja</w:t>
      </w:r>
      <w:r>
        <w:rPr>
          <w:spacing w:val="-14"/>
        </w:rPr>
        <w:t> </w:t>
      </w:r>
      <w:r>
        <w:rPr/>
        <w:t>yang</w:t>
      </w:r>
      <w:r>
        <w:rPr>
          <w:spacing w:val="-13"/>
        </w:rPr>
        <w:t> </w:t>
      </w:r>
      <w:r>
        <w:rPr/>
        <w:t>akan</w:t>
      </w:r>
      <w:r>
        <w:rPr>
          <w:spacing w:val="-14"/>
        </w:rPr>
        <w:t> </w:t>
      </w:r>
      <w:r>
        <w:rPr/>
        <w:t>diperoleh</w:t>
      </w:r>
      <w:r>
        <w:rPr>
          <w:spacing w:val="-12"/>
        </w:rPr>
        <w:t> </w:t>
      </w:r>
      <w:r>
        <w:rPr/>
        <w:t>para</w:t>
      </w:r>
      <w:r>
        <w:rPr>
          <w:spacing w:val="-14"/>
        </w:rPr>
        <w:t> </w:t>
      </w:r>
      <w:r>
        <w:rPr/>
        <w:t>peserta</w:t>
      </w:r>
      <w:r>
        <w:rPr>
          <w:spacing w:val="-14"/>
        </w:rPr>
        <w:t> </w:t>
      </w:r>
      <w:r>
        <w:rPr/>
        <w:t>sebagai hasil usaha mereka selama perseroan itu berdiri.</w:t>
      </w:r>
    </w:p>
    <w:p>
      <w:pPr>
        <w:pStyle w:val="BodyText"/>
        <w:spacing w:before="115"/>
        <w:ind w:left="0"/>
      </w:pPr>
    </w:p>
    <w:p>
      <w:pPr>
        <w:pStyle w:val="BodyText"/>
        <w:ind w:left="3962"/>
      </w:pPr>
      <w:r>
        <w:rPr/>
        <w:t>Pasal</w:t>
      </w:r>
      <w:r>
        <w:rPr>
          <w:spacing w:val="42"/>
        </w:rPr>
        <w:t> </w:t>
      </w:r>
      <w:r>
        <w:rPr>
          <w:spacing w:val="-4"/>
        </w:rPr>
        <w:t>1623</w:t>
      </w:r>
    </w:p>
    <w:p>
      <w:pPr>
        <w:pStyle w:val="BodyText"/>
        <w:spacing w:before="56"/>
        <w:ind w:right="62"/>
      </w:pPr>
      <w:r>
        <w:rPr/>
        <w:t>Perseroan</w:t>
      </w:r>
      <w:r>
        <w:rPr>
          <w:spacing w:val="-14"/>
        </w:rPr>
        <w:t> </w:t>
      </w:r>
      <w:r>
        <w:rPr/>
        <w:t>perdata</w:t>
      </w:r>
      <w:r>
        <w:rPr>
          <w:spacing w:val="-14"/>
        </w:rPr>
        <w:t> </w:t>
      </w:r>
      <w:r>
        <w:rPr/>
        <w:t>yang</w:t>
      </w:r>
      <w:r>
        <w:rPr>
          <w:spacing w:val="-14"/>
        </w:rPr>
        <w:t> </w:t>
      </w:r>
      <w:r>
        <w:rPr/>
        <w:t>terbatas</w:t>
      </w:r>
      <w:r>
        <w:rPr>
          <w:spacing w:val="-13"/>
        </w:rPr>
        <w:t> </w:t>
      </w:r>
      <w:r>
        <w:rPr/>
        <w:t>hanya</w:t>
      </w:r>
      <w:r>
        <w:rPr>
          <w:spacing w:val="-14"/>
        </w:rPr>
        <w:t> </w:t>
      </w:r>
      <w:r>
        <w:rPr/>
        <w:t>menyangkut</w:t>
      </w:r>
      <w:r>
        <w:rPr>
          <w:spacing w:val="-14"/>
        </w:rPr>
        <w:t> </w:t>
      </w:r>
      <w:r>
        <w:rPr/>
        <w:t>barang-barang</w:t>
      </w:r>
      <w:r>
        <w:rPr>
          <w:spacing w:val="-14"/>
        </w:rPr>
        <w:t> </w:t>
      </w:r>
      <w:r>
        <w:rPr/>
        <w:t>tertentu,</w:t>
      </w:r>
      <w:r>
        <w:rPr>
          <w:spacing w:val="-13"/>
        </w:rPr>
        <w:t> </w:t>
      </w:r>
      <w:r>
        <w:rPr/>
        <w:t>pemakaiannya</w:t>
      </w:r>
      <w:r>
        <w:rPr>
          <w:spacing w:val="-14"/>
        </w:rPr>
        <w:t> </w:t>
      </w:r>
      <w:r>
        <w:rPr/>
        <w:t>atau hasil-hasil</w:t>
      </w:r>
      <w:r>
        <w:rPr>
          <w:spacing w:val="-2"/>
        </w:rPr>
        <w:t> </w:t>
      </w:r>
      <w:r>
        <w:rPr/>
        <w:t>yang akan diperoleh</w:t>
      </w:r>
      <w:r>
        <w:rPr>
          <w:spacing w:val="-3"/>
        </w:rPr>
        <w:t> </w:t>
      </w:r>
      <w:r>
        <w:rPr/>
        <w:t>dari</w:t>
      </w:r>
      <w:r>
        <w:rPr>
          <w:spacing w:val="-2"/>
        </w:rPr>
        <w:t> </w:t>
      </w:r>
      <w:r>
        <w:rPr/>
        <w:t>barang-barang</w:t>
      </w:r>
      <w:r>
        <w:rPr>
          <w:spacing w:val="-2"/>
        </w:rPr>
        <w:t> </w:t>
      </w:r>
      <w:r>
        <w:rPr/>
        <w:t>itu,</w:t>
      </w:r>
      <w:r>
        <w:rPr>
          <w:spacing w:val="-2"/>
        </w:rPr>
        <w:t> </w:t>
      </w:r>
      <w:r>
        <w:rPr/>
        <w:t>mengenai</w:t>
      </w:r>
      <w:r>
        <w:rPr>
          <w:spacing w:val="-2"/>
        </w:rPr>
        <w:t> </w:t>
      </w:r>
      <w:r>
        <w:rPr/>
        <w:t>usaha</w:t>
      </w:r>
      <w:r>
        <w:rPr>
          <w:spacing w:val="-3"/>
        </w:rPr>
        <w:t> </w:t>
      </w:r>
      <w:r>
        <w:rPr/>
        <w:t>tertentu</w:t>
      </w:r>
      <w:r>
        <w:rPr>
          <w:spacing w:val="-3"/>
        </w:rPr>
        <w:t> </w:t>
      </w:r>
      <w:r>
        <w:rPr/>
        <w:t>atau penyelenggaraan suatu perusahaan atau pekerjaan tetap.</w:t>
      </w:r>
    </w:p>
    <w:p>
      <w:pPr>
        <w:pStyle w:val="BodyText"/>
        <w:spacing w:before="116"/>
        <w:ind w:left="0"/>
      </w:pPr>
    </w:p>
    <w:p>
      <w:pPr>
        <w:pStyle w:val="BodyText"/>
        <w:ind w:left="359" w:right="105"/>
        <w:jc w:val="center"/>
      </w:pPr>
      <w:r>
        <w:rPr/>
        <w:t>BAGIAN</w:t>
      </w:r>
      <w:r>
        <w:rPr>
          <w:spacing w:val="34"/>
        </w:rPr>
        <w:t> </w:t>
      </w:r>
      <w:r>
        <w:rPr>
          <w:spacing w:val="-10"/>
        </w:rPr>
        <w:t>2</w:t>
      </w:r>
    </w:p>
    <w:p>
      <w:pPr>
        <w:pStyle w:val="BodyText"/>
        <w:spacing w:before="59"/>
        <w:ind w:left="359" w:right="101"/>
        <w:jc w:val="center"/>
      </w:pPr>
      <w:r>
        <w:rPr>
          <w:spacing w:val="-2"/>
          <w:w w:val="110"/>
        </w:rPr>
        <w:t>Persetujuan-persetujuan</w:t>
      </w:r>
      <w:r>
        <w:rPr>
          <w:spacing w:val="1"/>
          <w:w w:val="110"/>
        </w:rPr>
        <w:t> </w:t>
      </w:r>
      <w:r>
        <w:rPr>
          <w:spacing w:val="-2"/>
          <w:w w:val="110"/>
        </w:rPr>
        <w:t>Antara Para Peserta</w:t>
      </w:r>
      <w:r>
        <w:rPr>
          <w:spacing w:val="1"/>
          <w:w w:val="110"/>
        </w:rPr>
        <w:t> </w:t>
      </w:r>
      <w:r>
        <w:rPr>
          <w:spacing w:val="-2"/>
          <w:w w:val="110"/>
        </w:rPr>
        <w:t>Satu</w:t>
      </w:r>
      <w:r>
        <w:rPr>
          <w:spacing w:val="-1"/>
          <w:w w:val="110"/>
        </w:rPr>
        <w:t> </w:t>
      </w:r>
      <w:r>
        <w:rPr>
          <w:spacing w:val="-2"/>
          <w:w w:val="110"/>
        </w:rPr>
        <w:t>Sama </w:t>
      </w:r>
      <w:r>
        <w:rPr>
          <w:spacing w:val="-4"/>
          <w:w w:val="110"/>
        </w:rPr>
        <w:t>Lain</w:t>
      </w:r>
    </w:p>
    <w:p>
      <w:pPr>
        <w:pStyle w:val="BodyText"/>
        <w:spacing w:before="113"/>
        <w:ind w:left="0"/>
      </w:pPr>
    </w:p>
    <w:p>
      <w:pPr>
        <w:pStyle w:val="BodyText"/>
        <w:spacing w:before="1"/>
        <w:ind w:left="3962"/>
        <w:jc w:val="both"/>
      </w:pPr>
      <w:r>
        <w:rPr/>
        <w:t>Pasal</w:t>
      </w:r>
      <w:r>
        <w:rPr>
          <w:spacing w:val="42"/>
        </w:rPr>
        <w:t> </w:t>
      </w:r>
      <w:r>
        <w:rPr>
          <w:spacing w:val="-4"/>
        </w:rPr>
        <w:t>1624</w:t>
      </w:r>
    </w:p>
    <w:p>
      <w:pPr>
        <w:pStyle w:val="BodyText"/>
        <w:spacing w:before="56"/>
      </w:pPr>
      <w:r>
        <w:rPr>
          <w:spacing w:val="-2"/>
        </w:rPr>
        <w:t>Perseroan perdata</w:t>
      </w:r>
      <w:r>
        <w:rPr>
          <w:spacing w:val="-4"/>
        </w:rPr>
        <w:t> </w:t>
      </w:r>
      <w:r>
        <w:rPr>
          <w:spacing w:val="-2"/>
        </w:rPr>
        <w:t>mulai</w:t>
      </w:r>
      <w:r>
        <w:rPr>
          <w:spacing w:val="-3"/>
        </w:rPr>
        <w:t> </w:t>
      </w:r>
      <w:r>
        <w:rPr>
          <w:spacing w:val="-2"/>
        </w:rPr>
        <w:t>berjalan</w:t>
      </w:r>
      <w:r>
        <w:rPr>
          <w:spacing w:val="-4"/>
        </w:rPr>
        <w:t> </w:t>
      </w:r>
      <w:r>
        <w:rPr>
          <w:spacing w:val="-2"/>
        </w:rPr>
        <w:t>pada</w:t>
      </w:r>
      <w:r>
        <w:rPr>
          <w:spacing w:val="-4"/>
        </w:rPr>
        <w:t> </w:t>
      </w:r>
      <w:r>
        <w:rPr>
          <w:spacing w:val="-2"/>
        </w:rPr>
        <w:t>saat</w:t>
      </w:r>
      <w:r>
        <w:rPr>
          <w:spacing w:val="-5"/>
        </w:rPr>
        <w:t> </w:t>
      </w:r>
      <w:r>
        <w:rPr>
          <w:spacing w:val="-2"/>
        </w:rPr>
        <w:t>persetujuan</w:t>
      </w:r>
      <w:r>
        <w:rPr>
          <w:spacing w:val="-4"/>
        </w:rPr>
        <w:t> </w:t>
      </w:r>
      <w:r>
        <w:rPr>
          <w:spacing w:val="-2"/>
        </w:rPr>
        <w:t>diadakan,</w:t>
      </w:r>
      <w:r>
        <w:rPr>
          <w:spacing w:val="-3"/>
        </w:rPr>
        <w:t> </w:t>
      </w:r>
      <w:r>
        <w:rPr>
          <w:spacing w:val="-2"/>
        </w:rPr>
        <w:t>kecuali</w:t>
      </w:r>
      <w:r>
        <w:rPr>
          <w:spacing w:val="-3"/>
        </w:rPr>
        <w:t> </w:t>
      </w:r>
      <w:r>
        <w:rPr>
          <w:spacing w:val="-2"/>
        </w:rPr>
        <w:t>jika</w:t>
      </w:r>
      <w:r>
        <w:rPr>
          <w:spacing w:val="-4"/>
        </w:rPr>
        <w:t> </w:t>
      </w:r>
      <w:r>
        <w:rPr>
          <w:spacing w:val="-2"/>
        </w:rPr>
        <w:t>ditentukan waktu </w:t>
      </w:r>
      <w:r>
        <w:rPr/>
        <w:t>lain dalam persetujuan itu.</w:t>
      </w:r>
    </w:p>
    <w:p>
      <w:pPr>
        <w:pStyle w:val="BodyText"/>
        <w:spacing w:before="117"/>
        <w:ind w:left="0"/>
      </w:pPr>
    </w:p>
    <w:p>
      <w:pPr>
        <w:pStyle w:val="BodyText"/>
        <w:ind w:left="3962"/>
        <w:jc w:val="both"/>
      </w:pPr>
      <w:r>
        <w:rPr/>
        <w:t>Pasal</w:t>
      </w:r>
      <w:r>
        <w:rPr>
          <w:spacing w:val="42"/>
        </w:rPr>
        <w:t> </w:t>
      </w:r>
      <w:r>
        <w:rPr>
          <w:spacing w:val="-4"/>
        </w:rPr>
        <w:t>1625</w:t>
      </w:r>
    </w:p>
    <w:p>
      <w:pPr>
        <w:pStyle w:val="BodyText"/>
        <w:spacing w:after="0"/>
        <w:jc w:val="both"/>
        <w:sectPr>
          <w:pgSz w:w="12240" w:h="15840"/>
          <w:pgMar w:top="1520" w:bottom="280" w:left="1800" w:right="1800"/>
        </w:sectPr>
      </w:pPr>
    </w:p>
    <w:p>
      <w:pPr>
        <w:pStyle w:val="BodyText"/>
        <w:spacing w:before="65"/>
        <w:ind w:hanging="1"/>
      </w:pPr>
      <w:r>
        <w:rPr>
          <w:spacing w:val="-2"/>
        </w:rPr>
        <w:t>Tiap</w:t>
      </w:r>
      <w:r>
        <w:rPr>
          <w:spacing w:val="-7"/>
        </w:rPr>
        <w:t> </w:t>
      </w:r>
      <w:r>
        <w:rPr>
          <w:spacing w:val="-2"/>
        </w:rPr>
        <w:t>peserta</w:t>
      </w:r>
      <w:r>
        <w:rPr>
          <w:spacing w:val="-7"/>
        </w:rPr>
        <w:t> </w:t>
      </w:r>
      <w:r>
        <w:rPr>
          <w:spacing w:val="-2"/>
        </w:rPr>
        <w:t>wajib</w:t>
      </w:r>
      <w:r>
        <w:rPr>
          <w:spacing w:val="-4"/>
        </w:rPr>
        <w:t> </w:t>
      </w:r>
      <w:r>
        <w:rPr>
          <w:spacing w:val="-2"/>
        </w:rPr>
        <w:t>memasukkan</w:t>
      </w:r>
      <w:r>
        <w:rPr>
          <w:spacing w:val="-4"/>
        </w:rPr>
        <w:t> </w:t>
      </w:r>
      <w:r>
        <w:rPr>
          <w:spacing w:val="-2"/>
        </w:rPr>
        <w:t>ke</w:t>
      </w:r>
      <w:r>
        <w:rPr>
          <w:spacing w:val="-7"/>
        </w:rPr>
        <w:t> </w:t>
      </w:r>
      <w:r>
        <w:rPr>
          <w:spacing w:val="-2"/>
        </w:rPr>
        <w:t>dalam</w:t>
      </w:r>
      <w:r>
        <w:rPr>
          <w:spacing w:val="-5"/>
        </w:rPr>
        <w:t> </w:t>
      </w:r>
      <w:r>
        <w:rPr>
          <w:spacing w:val="-2"/>
        </w:rPr>
        <w:t>perseroan</w:t>
      </w:r>
      <w:r>
        <w:rPr>
          <w:spacing w:val="-4"/>
        </w:rPr>
        <w:t> </w:t>
      </w:r>
      <w:r>
        <w:rPr>
          <w:spacing w:val="-2"/>
        </w:rPr>
        <w:t>itu</w:t>
      </w:r>
      <w:r>
        <w:rPr>
          <w:spacing w:val="-7"/>
        </w:rPr>
        <w:t> </w:t>
      </w:r>
      <w:r>
        <w:rPr>
          <w:spacing w:val="-2"/>
        </w:rPr>
        <w:t>segala</w:t>
      </w:r>
      <w:r>
        <w:rPr>
          <w:spacing w:val="-7"/>
        </w:rPr>
        <w:t> </w:t>
      </w:r>
      <w:r>
        <w:rPr>
          <w:spacing w:val="-2"/>
        </w:rPr>
        <w:t>sesuatu</w:t>
      </w:r>
      <w:r>
        <w:rPr>
          <w:spacing w:val="-7"/>
        </w:rPr>
        <w:t> </w:t>
      </w:r>
      <w:r>
        <w:rPr>
          <w:spacing w:val="-2"/>
        </w:rPr>
        <w:t>yang</w:t>
      </w:r>
      <w:r>
        <w:rPr>
          <w:spacing w:val="-4"/>
        </w:rPr>
        <w:t> </w:t>
      </w:r>
      <w:r>
        <w:rPr>
          <w:spacing w:val="-2"/>
        </w:rPr>
        <w:t>sudah</w:t>
      </w:r>
      <w:r>
        <w:rPr>
          <w:spacing w:val="-7"/>
        </w:rPr>
        <w:t> </w:t>
      </w:r>
      <w:r>
        <w:rPr>
          <w:spacing w:val="-2"/>
        </w:rPr>
        <w:t>ia</w:t>
      </w:r>
      <w:r>
        <w:rPr>
          <w:spacing w:val="-7"/>
        </w:rPr>
        <w:t> </w:t>
      </w:r>
      <w:r>
        <w:rPr>
          <w:spacing w:val="-2"/>
        </w:rPr>
        <w:t>janjikan </w:t>
      </w:r>
      <w:r>
        <w:rPr/>
        <w:t>untuk dimasukkan, dan jika pemasukan itu terdiri dari suatu barang tertentu, maka peserta wajib memberikan</w:t>
      </w:r>
      <w:r>
        <w:rPr>
          <w:spacing w:val="-3"/>
        </w:rPr>
        <w:t> </w:t>
      </w:r>
      <w:r>
        <w:rPr/>
        <w:t>pertanggungan</w:t>
      </w:r>
      <w:r>
        <w:rPr>
          <w:spacing w:val="-3"/>
        </w:rPr>
        <w:t> </w:t>
      </w:r>
      <w:r>
        <w:rPr/>
        <w:t>menurut</w:t>
      </w:r>
      <w:r>
        <w:rPr>
          <w:spacing w:val="-1"/>
        </w:rPr>
        <w:t> </w:t>
      </w:r>
      <w:r>
        <w:rPr/>
        <w:t>cara</w:t>
      </w:r>
      <w:r>
        <w:rPr>
          <w:spacing w:val="-3"/>
        </w:rPr>
        <w:t> </w:t>
      </w:r>
      <w:r>
        <w:rPr/>
        <w:t>yang sama</w:t>
      </w:r>
      <w:r>
        <w:rPr>
          <w:spacing w:val="-3"/>
        </w:rPr>
        <w:t> </w:t>
      </w:r>
      <w:r>
        <w:rPr/>
        <w:t>dengan cara</w:t>
      </w:r>
      <w:r>
        <w:rPr>
          <w:spacing w:val="-3"/>
        </w:rPr>
        <w:t> </w:t>
      </w:r>
      <w:r>
        <w:rPr/>
        <w:t>jual</w:t>
      </w:r>
      <w:r>
        <w:rPr>
          <w:spacing w:val="-2"/>
        </w:rPr>
        <w:t> </w:t>
      </w:r>
      <w:r>
        <w:rPr/>
        <w:t>beli.</w:t>
      </w:r>
    </w:p>
    <w:p>
      <w:pPr>
        <w:pStyle w:val="BodyText"/>
        <w:spacing w:before="116"/>
        <w:ind w:left="0"/>
      </w:pPr>
    </w:p>
    <w:p>
      <w:pPr>
        <w:pStyle w:val="BodyText"/>
        <w:ind w:left="3962"/>
      </w:pPr>
      <w:r>
        <w:rPr/>
        <w:t>Pasal</w:t>
      </w:r>
      <w:r>
        <w:rPr>
          <w:spacing w:val="42"/>
        </w:rPr>
        <w:t> </w:t>
      </w:r>
      <w:r>
        <w:rPr>
          <w:spacing w:val="-4"/>
        </w:rPr>
        <w:t>1626</w:t>
      </w:r>
    </w:p>
    <w:p>
      <w:pPr>
        <w:pStyle w:val="BodyText"/>
        <w:spacing w:before="56"/>
        <w:ind w:right="61"/>
      </w:pPr>
      <w:r>
        <w:rPr/>
        <w:t>Peserta</w:t>
      </w:r>
      <w:r>
        <w:rPr>
          <w:spacing w:val="-12"/>
        </w:rPr>
        <w:t> </w:t>
      </w:r>
      <w:r>
        <w:rPr/>
        <w:t>yang</w:t>
      </w:r>
      <w:r>
        <w:rPr>
          <w:spacing w:val="-10"/>
        </w:rPr>
        <w:t> </w:t>
      </w:r>
      <w:r>
        <w:rPr/>
        <w:t>harus</w:t>
      </w:r>
      <w:r>
        <w:rPr>
          <w:spacing w:val="-12"/>
        </w:rPr>
        <w:t> </w:t>
      </w:r>
      <w:r>
        <w:rPr/>
        <w:t>memasukkan</w:t>
      </w:r>
      <w:r>
        <w:rPr>
          <w:spacing w:val="-12"/>
        </w:rPr>
        <w:t> </w:t>
      </w:r>
      <w:r>
        <w:rPr/>
        <w:t>uang</w:t>
      </w:r>
      <w:r>
        <w:rPr>
          <w:spacing w:val="-12"/>
        </w:rPr>
        <w:t> </w:t>
      </w:r>
      <w:r>
        <w:rPr/>
        <w:t>ke</w:t>
      </w:r>
      <w:r>
        <w:rPr>
          <w:spacing w:val="-14"/>
        </w:rPr>
        <w:t> </w:t>
      </w:r>
      <w:r>
        <w:rPr/>
        <w:t>dalam</w:t>
      </w:r>
      <w:r>
        <w:rPr>
          <w:spacing w:val="-10"/>
        </w:rPr>
        <w:t> </w:t>
      </w:r>
      <w:r>
        <w:rPr/>
        <w:t>perseroan</w:t>
      </w:r>
      <w:r>
        <w:rPr>
          <w:spacing w:val="-10"/>
        </w:rPr>
        <w:t> </w:t>
      </w:r>
      <w:r>
        <w:rPr/>
        <w:t>itu</w:t>
      </w:r>
      <w:r>
        <w:rPr>
          <w:spacing w:val="-12"/>
        </w:rPr>
        <w:t> </w:t>
      </w:r>
      <w:r>
        <w:rPr/>
        <w:t>dan</w:t>
      </w:r>
      <w:r>
        <w:rPr>
          <w:spacing w:val="-14"/>
        </w:rPr>
        <w:t> </w:t>
      </w:r>
      <w:r>
        <w:rPr/>
        <w:t>kemudian</w:t>
      </w:r>
      <w:r>
        <w:rPr>
          <w:spacing w:val="-12"/>
        </w:rPr>
        <w:t> </w:t>
      </w:r>
      <w:r>
        <w:rPr/>
        <w:t>tidak</w:t>
      </w:r>
      <w:r>
        <w:rPr>
          <w:spacing w:val="-10"/>
        </w:rPr>
        <w:t> </w:t>
      </w:r>
      <w:r>
        <w:rPr/>
        <w:t>memberikan uang itu,</w:t>
      </w:r>
      <w:r>
        <w:rPr>
          <w:spacing w:val="-2"/>
        </w:rPr>
        <w:t> </w:t>
      </w:r>
      <w:r>
        <w:rPr/>
        <w:t>dengan sendirinya</w:t>
      </w:r>
      <w:r>
        <w:rPr>
          <w:spacing w:val="-1"/>
        </w:rPr>
        <w:t> </w:t>
      </w:r>
      <w:r>
        <w:rPr/>
        <w:t>karena</w:t>
      </w:r>
      <w:r>
        <w:rPr>
          <w:spacing w:val="-1"/>
        </w:rPr>
        <w:t> </w:t>
      </w:r>
      <w:r>
        <w:rPr/>
        <w:t>hukum dan</w:t>
      </w:r>
      <w:r>
        <w:rPr>
          <w:spacing w:val="-3"/>
        </w:rPr>
        <w:t> </w:t>
      </w:r>
      <w:r>
        <w:rPr/>
        <w:t>tanpa perlu</w:t>
      </w:r>
      <w:r>
        <w:rPr>
          <w:spacing w:val="-1"/>
        </w:rPr>
        <w:t> </w:t>
      </w:r>
      <w:r>
        <w:rPr/>
        <w:t>ditegur lagi,</w:t>
      </w:r>
      <w:r>
        <w:rPr>
          <w:spacing w:val="-2"/>
        </w:rPr>
        <w:t> </w:t>
      </w:r>
      <w:r>
        <w:rPr/>
        <w:t>menjadi debitur</w:t>
      </w:r>
      <w:r>
        <w:rPr>
          <w:spacing w:val="-2"/>
        </w:rPr>
        <w:t> </w:t>
      </w:r>
      <w:r>
        <w:rPr/>
        <w:t>atas bunga</w:t>
      </w:r>
      <w:r>
        <w:rPr>
          <w:spacing w:val="-1"/>
        </w:rPr>
        <w:t> </w:t>
      </w:r>
      <w:r>
        <w:rPr/>
        <w:t>uang itu</w:t>
      </w:r>
      <w:r>
        <w:rPr>
          <w:spacing w:val="-1"/>
        </w:rPr>
        <w:t> </w:t>
      </w:r>
      <w:r>
        <w:rPr/>
        <w:t>terhitung</w:t>
      </w:r>
      <w:r>
        <w:rPr>
          <w:spacing w:val="-1"/>
        </w:rPr>
        <w:t> </w:t>
      </w:r>
      <w:r>
        <w:rPr/>
        <w:t>dari hari ketika</w:t>
      </w:r>
      <w:r>
        <w:rPr>
          <w:spacing w:val="-1"/>
        </w:rPr>
        <w:t> </w:t>
      </w:r>
      <w:r>
        <w:rPr/>
        <w:t>ia</w:t>
      </w:r>
      <w:r>
        <w:rPr>
          <w:spacing w:val="-1"/>
        </w:rPr>
        <w:t> </w:t>
      </w:r>
      <w:r>
        <w:rPr/>
        <w:t>seharusnya</w:t>
      </w:r>
      <w:r>
        <w:rPr>
          <w:spacing w:val="-1"/>
        </w:rPr>
        <w:t> </w:t>
      </w:r>
      <w:r>
        <w:rPr/>
        <w:t>memasukkan</w:t>
      </w:r>
      <w:r>
        <w:rPr>
          <w:spacing w:val="-1"/>
        </w:rPr>
        <w:t> </w:t>
      </w:r>
      <w:r>
        <w:rPr/>
        <w:t>uang</w:t>
      </w:r>
      <w:r>
        <w:rPr>
          <w:spacing w:val="-1"/>
        </w:rPr>
        <w:t> </w:t>
      </w:r>
      <w:r>
        <w:rPr/>
        <w:t>itu. Demikian</w:t>
      </w:r>
      <w:r>
        <w:rPr>
          <w:spacing w:val="-1"/>
        </w:rPr>
        <w:t> </w:t>
      </w:r>
      <w:r>
        <w:rPr/>
        <w:t>pula pembayaran</w:t>
      </w:r>
      <w:r>
        <w:rPr>
          <w:spacing w:val="-11"/>
        </w:rPr>
        <w:t> </w:t>
      </w:r>
      <w:r>
        <w:rPr/>
        <w:t>bunga</w:t>
      </w:r>
      <w:r>
        <w:rPr>
          <w:spacing w:val="-12"/>
        </w:rPr>
        <w:t> </w:t>
      </w:r>
      <w:r>
        <w:rPr/>
        <w:t>wajib</w:t>
      </w:r>
      <w:r>
        <w:rPr>
          <w:spacing w:val="-14"/>
        </w:rPr>
        <w:t> </w:t>
      </w:r>
      <w:r>
        <w:rPr/>
        <w:t>dilakukan</w:t>
      </w:r>
      <w:r>
        <w:rPr>
          <w:spacing w:val="-10"/>
        </w:rPr>
        <w:t> </w:t>
      </w:r>
      <w:r>
        <w:rPr/>
        <w:t>oleh</w:t>
      </w:r>
      <w:r>
        <w:rPr>
          <w:spacing w:val="-12"/>
        </w:rPr>
        <w:t> </w:t>
      </w:r>
      <w:r>
        <w:rPr/>
        <w:t>peserta</w:t>
      </w:r>
      <w:r>
        <w:rPr>
          <w:spacing w:val="-12"/>
        </w:rPr>
        <w:t> </w:t>
      </w:r>
      <w:r>
        <w:rPr/>
        <w:t>yang</w:t>
      </w:r>
      <w:r>
        <w:rPr>
          <w:spacing w:val="-10"/>
        </w:rPr>
        <w:t> </w:t>
      </w:r>
      <w:r>
        <w:rPr/>
        <w:t>mengambil</w:t>
      </w:r>
      <w:r>
        <w:rPr>
          <w:spacing w:val="-11"/>
        </w:rPr>
        <w:t> </w:t>
      </w:r>
      <w:r>
        <w:rPr/>
        <w:t>uang</w:t>
      </w:r>
      <w:r>
        <w:rPr>
          <w:spacing w:val="-12"/>
        </w:rPr>
        <w:t> </w:t>
      </w:r>
      <w:r>
        <w:rPr/>
        <w:t>dari</w:t>
      </w:r>
      <w:r>
        <w:rPr>
          <w:spacing w:val="-11"/>
        </w:rPr>
        <w:t> </w:t>
      </w:r>
      <w:r>
        <w:rPr/>
        <w:t>kas</w:t>
      </w:r>
      <w:r>
        <w:rPr>
          <w:spacing w:val="-12"/>
        </w:rPr>
        <w:t> </w:t>
      </w:r>
      <w:r>
        <w:rPr/>
        <w:t>bersama</w:t>
      </w:r>
      <w:r>
        <w:rPr>
          <w:spacing w:val="-12"/>
        </w:rPr>
        <w:t> </w:t>
      </w:r>
      <w:r>
        <w:rPr/>
        <w:t>untuk keperluan</w:t>
      </w:r>
      <w:r>
        <w:rPr>
          <w:spacing w:val="-6"/>
        </w:rPr>
        <w:t> </w:t>
      </w:r>
      <w:r>
        <w:rPr/>
        <w:t>pribadi,</w:t>
      </w:r>
      <w:r>
        <w:rPr>
          <w:spacing w:val="-5"/>
        </w:rPr>
        <w:t> </w:t>
      </w:r>
      <w:r>
        <w:rPr/>
        <w:t>terhitung</w:t>
      </w:r>
      <w:r>
        <w:rPr>
          <w:spacing w:val="-6"/>
        </w:rPr>
        <w:t> </w:t>
      </w:r>
      <w:r>
        <w:rPr/>
        <w:t>dari</w:t>
      </w:r>
      <w:r>
        <w:rPr>
          <w:spacing w:val="-5"/>
        </w:rPr>
        <w:t> </w:t>
      </w:r>
      <w:r>
        <w:rPr/>
        <w:t>hari</w:t>
      </w:r>
      <w:r>
        <w:rPr>
          <w:spacing w:val="-7"/>
        </w:rPr>
        <w:t> </w:t>
      </w:r>
      <w:r>
        <w:rPr/>
        <w:t>ketika</w:t>
      </w:r>
      <w:r>
        <w:rPr>
          <w:spacing w:val="-6"/>
        </w:rPr>
        <w:t> </w:t>
      </w:r>
      <w:r>
        <w:rPr/>
        <w:t>ia</w:t>
      </w:r>
      <w:r>
        <w:rPr>
          <w:spacing w:val="-6"/>
        </w:rPr>
        <w:t> </w:t>
      </w:r>
      <w:r>
        <w:rPr/>
        <w:t>mengambilnya</w:t>
      </w:r>
      <w:r>
        <w:rPr>
          <w:spacing w:val="-6"/>
        </w:rPr>
        <w:t> </w:t>
      </w:r>
      <w:r>
        <w:rPr/>
        <w:t>untuk</w:t>
      </w:r>
      <w:r>
        <w:rPr>
          <w:spacing w:val="-3"/>
        </w:rPr>
        <w:t> </w:t>
      </w:r>
      <w:r>
        <w:rPr/>
        <w:t>kepentingan</w:t>
      </w:r>
      <w:r>
        <w:rPr>
          <w:spacing w:val="-6"/>
        </w:rPr>
        <w:t> </w:t>
      </w:r>
      <w:r>
        <w:rPr/>
        <w:t>dirinya.</w:t>
      </w:r>
      <w:r>
        <w:rPr>
          <w:spacing w:val="-5"/>
        </w:rPr>
        <w:t> </w:t>
      </w:r>
      <w:r>
        <w:rPr/>
        <w:t>Bila ada</w:t>
      </w:r>
      <w:r>
        <w:rPr>
          <w:spacing w:val="-4"/>
        </w:rPr>
        <w:t> </w:t>
      </w:r>
      <w:r>
        <w:rPr/>
        <w:t>alasan,</w:t>
      </w:r>
      <w:r>
        <w:rPr>
          <w:spacing w:val="-3"/>
        </w:rPr>
        <w:t> </w:t>
      </w:r>
      <w:r>
        <w:rPr/>
        <w:t>ia</w:t>
      </w:r>
      <w:r>
        <w:rPr>
          <w:spacing w:val="-4"/>
        </w:rPr>
        <w:t> </w:t>
      </w:r>
      <w:r>
        <w:rPr/>
        <w:t>wajib</w:t>
      </w:r>
      <w:r>
        <w:rPr>
          <w:spacing w:val="-5"/>
        </w:rPr>
        <w:t> </w:t>
      </w:r>
      <w:r>
        <w:rPr/>
        <w:t>pula</w:t>
      </w:r>
      <w:r>
        <w:rPr>
          <w:spacing w:val="-4"/>
        </w:rPr>
        <w:t> </w:t>
      </w:r>
      <w:r>
        <w:rPr/>
        <w:t>mengganti</w:t>
      </w:r>
      <w:r>
        <w:rPr>
          <w:spacing w:val="-3"/>
        </w:rPr>
        <w:t> </w:t>
      </w:r>
      <w:r>
        <w:rPr/>
        <w:t>biaya</w:t>
      </w:r>
      <w:r>
        <w:rPr>
          <w:spacing w:val="-4"/>
        </w:rPr>
        <w:t> </w:t>
      </w:r>
      <w:r>
        <w:rPr/>
        <w:t>tambahan</w:t>
      </w:r>
      <w:r>
        <w:rPr>
          <w:spacing w:val="-1"/>
        </w:rPr>
        <w:t> </w:t>
      </w:r>
      <w:r>
        <w:rPr/>
        <w:t>serta</w:t>
      </w:r>
      <w:r>
        <w:rPr>
          <w:spacing w:val="-4"/>
        </w:rPr>
        <w:t> </w:t>
      </w:r>
      <w:r>
        <w:rPr/>
        <w:t>kerugian</w:t>
      </w:r>
      <w:r>
        <w:rPr>
          <w:spacing w:val="-1"/>
        </w:rPr>
        <w:t> </w:t>
      </w:r>
      <w:r>
        <w:rPr/>
        <w:t>dan</w:t>
      </w:r>
      <w:r>
        <w:rPr>
          <w:spacing w:val="-1"/>
        </w:rPr>
        <w:t> </w:t>
      </w:r>
      <w:r>
        <w:rPr/>
        <w:t>bunga.</w:t>
      </w:r>
    </w:p>
    <w:p>
      <w:pPr>
        <w:pStyle w:val="BodyText"/>
        <w:spacing w:before="121"/>
        <w:ind w:left="0"/>
      </w:pPr>
    </w:p>
    <w:p>
      <w:pPr>
        <w:pStyle w:val="BodyText"/>
        <w:ind w:left="3962"/>
      </w:pPr>
      <w:r>
        <w:rPr/>
        <w:t>Pasal</w:t>
      </w:r>
      <w:r>
        <w:rPr>
          <w:spacing w:val="42"/>
        </w:rPr>
        <w:t> </w:t>
      </w:r>
      <w:r>
        <w:rPr>
          <w:spacing w:val="-4"/>
        </w:rPr>
        <w:t>1627</w:t>
      </w:r>
    </w:p>
    <w:p>
      <w:pPr>
        <w:pStyle w:val="BodyText"/>
        <w:spacing w:before="56"/>
      </w:pPr>
      <w:r>
        <w:rPr/>
        <w:t>Para</w:t>
      </w:r>
      <w:r>
        <w:rPr>
          <w:spacing w:val="-14"/>
        </w:rPr>
        <w:t> </w:t>
      </w:r>
      <w:r>
        <w:rPr/>
        <w:t>peserta</w:t>
      </w:r>
      <w:r>
        <w:rPr>
          <w:spacing w:val="-14"/>
        </w:rPr>
        <w:t> </w:t>
      </w:r>
      <w:r>
        <w:rPr/>
        <w:t>yang</w:t>
      </w:r>
      <w:r>
        <w:rPr>
          <w:spacing w:val="-14"/>
        </w:rPr>
        <w:t> </w:t>
      </w:r>
      <w:r>
        <w:rPr/>
        <w:t>sudah</w:t>
      </w:r>
      <w:r>
        <w:rPr>
          <w:spacing w:val="-13"/>
        </w:rPr>
        <w:t> </w:t>
      </w:r>
      <w:r>
        <w:rPr/>
        <w:t>berjanji</w:t>
      </w:r>
      <w:r>
        <w:rPr>
          <w:spacing w:val="-14"/>
        </w:rPr>
        <w:t> </w:t>
      </w:r>
      <w:r>
        <w:rPr/>
        <w:t>akan</w:t>
      </w:r>
      <w:r>
        <w:rPr>
          <w:spacing w:val="-14"/>
        </w:rPr>
        <w:t> </w:t>
      </w:r>
      <w:r>
        <w:rPr/>
        <w:t>menyumbangkan</w:t>
      </w:r>
      <w:r>
        <w:rPr>
          <w:spacing w:val="-14"/>
        </w:rPr>
        <w:t> </w:t>
      </w:r>
      <w:r>
        <w:rPr/>
        <w:t>tenaga</w:t>
      </w:r>
      <w:r>
        <w:rPr>
          <w:spacing w:val="-13"/>
        </w:rPr>
        <w:t> </w:t>
      </w:r>
      <w:r>
        <w:rPr/>
        <w:t>dan</w:t>
      </w:r>
      <w:r>
        <w:rPr>
          <w:spacing w:val="-14"/>
        </w:rPr>
        <w:t> </w:t>
      </w:r>
      <w:r>
        <w:rPr/>
        <w:t>usahanya</w:t>
      </w:r>
      <w:r>
        <w:rPr>
          <w:spacing w:val="-14"/>
        </w:rPr>
        <w:t> </w:t>
      </w:r>
      <w:r>
        <w:rPr/>
        <w:t>kepada</w:t>
      </w:r>
      <w:r>
        <w:rPr>
          <w:spacing w:val="-14"/>
        </w:rPr>
        <w:t> </w:t>
      </w:r>
      <w:r>
        <w:rPr/>
        <w:t>perseroan mereka,</w:t>
      </w:r>
      <w:r>
        <w:rPr>
          <w:spacing w:val="-1"/>
        </w:rPr>
        <w:t> </w:t>
      </w:r>
      <w:r>
        <w:rPr/>
        <w:t>wajib</w:t>
      </w:r>
      <w:r>
        <w:rPr>
          <w:spacing w:val="-2"/>
        </w:rPr>
        <w:t> </w:t>
      </w:r>
      <w:r>
        <w:rPr/>
        <w:t>memberi</w:t>
      </w:r>
      <w:r>
        <w:rPr>
          <w:spacing w:val="-1"/>
        </w:rPr>
        <w:t> </w:t>
      </w:r>
      <w:r>
        <w:rPr/>
        <w:t>perhitungan</w:t>
      </w:r>
      <w:r>
        <w:rPr>
          <w:spacing w:val="-2"/>
        </w:rPr>
        <w:t> </w:t>
      </w:r>
      <w:r>
        <w:rPr/>
        <w:t>tanggung jawab kepada</w:t>
      </w:r>
      <w:r>
        <w:rPr>
          <w:spacing w:val="-2"/>
        </w:rPr>
        <w:t> </w:t>
      </w:r>
      <w:r>
        <w:rPr/>
        <w:t>perseroan itu</w:t>
      </w:r>
      <w:r>
        <w:rPr>
          <w:spacing w:val="-2"/>
        </w:rPr>
        <w:t> </w:t>
      </w:r>
      <w:r>
        <w:rPr/>
        <w:t>atas hasil</w:t>
      </w:r>
      <w:r>
        <w:rPr>
          <w:spacing w:val="-1"/>
        </w:rPr>
        <w:t> </w:t>
      </w:r>
      <w:r>
        <w:rPr/>
        <w:t>dari kegiatan mereka masing-masing.</w:t>
      </w:r>
    </w:p>
    <w:p>
      <w:pPr>
        <w:pStyle w:val="BodyText"/>
        <w:spacing w:before="116"/>
        <w:ind w:left="0"/>
      </w:pPr>
    </w:p>
    <w:p>
      <w:pPr>
        <w:pStyle w:val="BodyText"/>
        <w:ind w:left="3962"/>
      </w:pPr>
      <w:r>
        <w:rPr/>
        <w:t>Pasal</w:t>
      </w:r>
      <w:r>
        <w:rPr>
          <w:spacing w:val="42"/>
        </w:rPr>
        <w:t> </w:t>
      </w:r>
      <w:r>
        <w:rPr>
          <w:spacing w:val="-4"/>
        </w:rPr>
        <w:t>1628</w:t>
      </w:r>
    </w:p>
    <w:p>
      <w:pPr>
        <w:pStyle w:val="BodyText"/>
        <w:spacing w:before="57"/>
        <w:ind w:hanging="1"/>
      </w:pPr>
      <w:r>
        <w:rPr/>
        <w:t>Jika</w:t>
      </w:r>
      <w:r>
        <w:rPr>
          <w:spacing w:val="-10"/>
        </w:rPr>
        <w:t> </w:t>
      </w:r>
      <w:r>
        <w:rPr/>
        <w:t>salah</w:t>
      </w:r>
      <w:r>
        <w:rPr>
          <w:spacing w:val="-10"/>
        </w:rPr>
        <w:t> </w:t>
      </w:r>
      <w:r>
        <w:rPr/>
        <w:t>seorang</w:t>
      </w:r>
      <w:r>
        <w:rPr>
          <w:spacing w:val="-7"/>
        </w:rPr>
        <w:t> </w:t>
      </w:r>
      <w:r>
        <w:rPr/>
        <w:t>dari</w:t>
      </w:r>
      <w:r>
        <w:rPr>
          <w:spacing w:val="-6"/>
        </w:rPr>
        <w:t> </w:t>
      </w:r>
      <w:r>
        <w:rPr/>
        <w:t>para</w:t>
      </w:r>
      <w:r>
        <w:rPr>
          <w:spacing w:val="-10"/>
        </w:rPr>
        <w:t> </w:t>
      </w:r>
      <w:r>
        <w:rPr/>
        <w:t>peserta</w:t>
      </w:r>
      <w:r>
        <w:rPr>
          <w:spacing w:val="-10"/>
        </w:rPr>
        <w:t> </w:t>
      </w:r>
      <w:r>
        <w:rPr/>
        <w:t>menagih</w:t>
      </w:r>
      <w:r>
        <w:rPr>
          <w:spacing w:val="-10"/>
        </w:rPr>
        <w:t> </w:t>
      </w:r>
      <w:r>
        <w:rPr/>
        <w:t>piutang</w:t>
      </w:r>
      <w:r>
        <w:rPr>
          <w:spacing w:val="-7"/>
        </w:rPr>
        <w:t> </w:t>
      </w:r>
      <w:r>
        <w:rPr/>
        <w:t>dari</w:t>
      </w:r>
      <w:r>
        <w:rPr>
          <w:spacing w:val="-9"/>
        </w:rPr>
        <w:t> </w:t>
      </w:r>
      <w:r>
        <w:rPr/>
        <w:t>seseorang</w:t>
      </w:r>
      <w:r>
        <w:rPr>
          <w:spacing w:val="-7"/>
        </w:rPr>
        <w:t> </w:t>
      </w:r>
      <w:r>
        <w:rPr/>
        <w:t>yang</w:t>
      </w:r>
      <w:r>
        <w:rPr>
          <w:spacing w:val="-7"/>
        </w:rPr>
        <w:t> </w:t>
      </w:r>
      <w:r>
        <w:rPr/>
        <w:t>juga</w:t>
      </w:r>
      <w:r>
        <w:rPr>
          <w:spacing w:val="-12"/>
        </w:rPr>
        <w:t> </w:t>
      </w:r>
      <w:r>
        <w:rPr/>
        <w:t>berutang</w:t>
      </w:r>
      <w:r>
        <w:rPr>
          <w:spacing w:val="-7"/>
        </w:rPr>
        <w:t> </w:t>
      </w:r>
      <w:r>
        <w:rPr/>
        <w:t>pada perseroan,</w:t>
      </w:r>
      <w:r>
        <w:rPr>
          <w:spacing w:val="-13"/>
        </w:rPr>
        <w:t> </w:t>
      </w:r>
      <w:r>
        <w:rPr/>
        <w:t>kemudian</w:t>
      </w:r>
      <w:r>
        <w:rPr>
          <w:spacing w:val="-12"/>
        </w:rPr>
        <w:t> </w:t>
      </w:r>
      <w:r>
        <w:rPr/>
        <w:t>peserta</w:t>
      </w:r>
      <w:r>
        <w:rPr>
          <w:spacing w:val="-14"/>
        </w:rPr>
        <w:t> </w:t>
      </w:r>
      <w:r>
        <w:rPr/>
        <w:t>itu</w:t>
      </w:r>
      <w:r>
        <w:rPr>
          <w:spacing w:val="-14"/>
        </w:rPr>
        <w:t> </w:t>
      </w:r>
      <w:r>
        <w:rPr/>
        <w:t>menerima</w:t>
      </w:r>
      <w:r>
        <w:rPr>
          <w:spacing w:val="-13"/>
        </w:rPr>
        <w:t> </w:t>
      </w:r>
      <w:r>
        <w:rPr/>
        <w:t>pembayaran</w:t>
      </w:r>
      <w:r>
        <w:rPr>
          <w:spacing w:val="-12"/>
        </w:rPr>
        <w:t> </w:t>
      </w:r>
      <w:r>
        <w:rPr/>
        <w:t>piutangnya</w:t>
      </w:r>
      <w:r>
        <w:rPr>
          <w:spacing w:val="-14"/>
        </w:rPr>
        <w:t> </w:t>
      </w:r>
      <w:r>
        <w:rPr/>
        <w:t>dari</w:t>
      </w:r>
      <w:r>
        <w:rPr>
          <w:spacing w:val="-13"/>
        </w:rPr>
        <w:t> </w:t>
      </w:r>
      <w:r>
        <w:rPr/>
        <w:t>orang</w:t>
      </w:r>
      <w:r>
        <w:rPr>
          <w:spacing w:val="-12"/>
        </w:rPr>
        <w:t> </w:t>
      </w:r>
      <w:r>
        <w:rPr/>
        <w:t>tersebut,</w:t>
      </w:r>
      <w:r>
        <w:rPr>
          <w:spacing w:val="-13"/>
        </w:rPr>
        <w:t> </w:t>
      </w:r>
      <w:r>
        <w:rPr/>
        <w:t>maka pembayaran yang ía terima harus dibagi antara perseroan dan peserta itu sendiri menurut perbandingan antara kedua piutang itu walaupun dalam kuitansi ia mengaku menerima pembayaran itu ía</w:t>
      </w:r>
      <w:r>
        <w:rPr>
          <w:spacing w:val="-1"/>
        </w:rPr>
        <w:t> </w:t>
      </w:r>
      <w:r>
        <w:rPr/>
        <w:t>menetapkan bahwa semua uang termaksud adalah pelunasan piutang perseroan, maka ketetapan itu yang harus diikuti.</w:t>
      </w:r>
    </w:p>
    <w:p>
      <w:pPr>
        <w:pStyle w:val="BodyText"/>
        <w:spacing w:before="118"/>
        <w:ind w:left="0"/>
      </w:pPr>
    </w:p>
    <w:p>
      <w:pPr>
        <w:pStyle w:val="BodyText"/>
        <w:ind w:left="3962"/>
        <w:jc w:val="both"/>
      </w:pPr>
      <w:r>
        <w:rPr/>
        <w:t>Pasal</w:t>
      </w:r>
      <w:r>
        <w:rPr>
          <w:spacing w:val="42"/>
        </w:rPr>
        <w:t> </w:t>
      </w:r>
      <w:r>
        <w:rPr>
          <w:spacing w:val="-4"/>
        </w:rPr>
        <w:t>1629</w:t>
      </w:r>
    </w:p>
    <w:p>
      <w:pPr>
        <w:pStyle w:val="BodyText"/>
        <w:spacing w:before="59"/>
        <w:ind w:right="285" w:hanging="1"/>
        <w:jc w:val="both"/>
      </w:pPr>
      <w:r>
        <w:rPr/>
        <w:t>Jika</w:t>
      </w:r>
      <w:r>
        <w:rPr>
          <w:spacing w:val="-12"/>
        </w:rPr>
        <w:t> </w:t>
      </w:r>
      <w:r>
        <w:rPr/>
        <w:t>salah</w:t>
      </w:r>
      <w:r>
        <w:rPr>
          <w:spacing w:val="-12"/>
        </w:rPr>
        <w:t> </w:t>
      </w:r>
      <w:r>
        <w:rPr/>
        <w:t>seorang</w:t>
      </w:r>
      <w:r>
        <w:rPr>
          <w:spacing w:val="-9"/>
        </w:rPr>
        <w:t> </w:t>
      </w:r>
      <w:r>
        <w:rPr/>
        <w:t>peserta</w:t>
      </w:r>
      <w:r>
        <w:rPr>
          <w:spacing w:val="-12"/>
        </w:rPr>
        <w:t> </w:t>
      </w:r>
      <w:r>
        <w:rPr/>
        <w:t>sudah</w:t>
      </w:r>
      <w:r>
        <w:rPr>
          <w:spacing w:val="-9"/>
        </w:rPr>
        <w:t> </w:t>
      </w:r>
      <w:r>
        <w:rPr/>
        <w:t>menerima</w:t>
      </w:r>
      <w:r>
        <w:rPr>
          <w:spacing w:val="-12"/>
        </w:rPr>
        <w:t> </w:t>
      </w:r>
      <w:r>
        <w:rPr/>
        <w:t>bagiannya</w:t>
      </w:r>
      <w:r>
        <w:rPr>
          <w:spacing w:val="-12"/>
        </w:rPr>
        <w:t> </w:t>
      </w:r>
      <w:r>
        <w:rPr/>
        <w:t>dari</w:t>
      </w:r>
      <w:r>
        <w:rPr>
          <w:spacing w:val="-11"/>
        </w:rPr>
        <w:t> </w:t>
      </w:r>
      <w:r>
        <w:rPr/>
        <w:t>piutang</w:t>
      </w:r>
      <w:r>
        <w:rPr>
          <w:spacing w:val="-9"/>
        </w:rPr>
        <w:t> </w:t>
      </w:r>
      <w:r>
        <w:rPr/>
        <w:t>perseroan,</w:t>
      </w:r>
      <w:r>
        <w:rPr>
          <w:spacing w:val="-11"/>
        </w:rPr>
        <w:t> </w:t>
      </w:r>
      <w:r>
        <w:rPr/>
        <w:t>dan</w:t>
      </w:r>
      <w:r>
        <w:rPr>
          <w:spacing w:val="-12"/>
        </w:rPr>
        <w:t> </w:t>
      </w:r>
      <w:r>
        <w:rPr/>
        <w:t>kemudian debitur</w:t>
      </w:r>
      <w:r>
        <w:rPr>
          <w:spacing w:val="-12"/>
        </w:rPr>
        <w:t> </w:t>
      </w:r>
      <w:r>
        <w:rPr/>
        <w:t>jatuh</w:t>
      </w:r>
      <w:r>
        <w:rPr>
          <w:spacing w:val="-11"/>
        </w:rPr>
        <w:t> </w:t>
      </w:r>
      <w:r>
        <w:rPr/>
        <w:t>miskin</w:t>
      </w:r>
      <w:r>
        <w:rPr>
          <w:spacing w:val="-11"/>
        </w:rPr>
        <w:t> </w:t>
      </w:r>
      <w:r>
        <w:rPr/>
        <w:t>maka</w:t>
      </w:r>
      <w:r>
        <w:rPr>
          <w:spacing w:val="-11"/>
        </w:rPr>
        <w:t> </w:t>
      </w:r>
      <w:r>
        <w:rPr/>
        <w:t>peserta</w:t>
      </w:r>
      <w:r>
        <w:rPr>
          <w:spacing w:val="-11"/>
        </w:rPr>
        <w:t> </w:t>
      </w:r>
      <w:r>
        <w:rPr/>
        <w:t>tersebut</w:t>
      </w:r>
      <w:r>
        <w:rPr>
          <w:spacing w:val="-12"/>
        </w:rPr>
        <w:t> </w:t>
      </w:r>
      <w:r>
        <w:rPr/>
        <w:t>harus</w:t>
      </w:r>
      <w:r>
        <w:rPr>
          <w:spacing w:val="-11"/>
        </w:rPr>
        <w:t> </w:t>
      </w:r>
      <w:r>
        <w:rPr/>
        <w:t>memasukkan</w:t>
      </w:r>
      <w:r>
        <w:rPr>
          <w:spacing w:val="-11"/>
        </w:rPr>
        <w:t> </w:t>
      </w:r>
      <w:r>
        <w:rPr/>
        <w:t>uang</w:t>
      </w:r>
      <w:r>
        <w:rPr>
          <w:spacing w:val="-8"/>
        </w:rPr>
        <w:t> </w:t>
      </w:r>
      <w:r>
        <w:rPr/>
        <w:t>yang</w:t>
      </w:r>
      <w:r>
        <w:rPr>
          <w:spacing w:val="-11"/>
        </w:rPr>
        <w:t> </w:t>
      </w:r>
      <w:r>
        <w:rPr/>
        <w:t>sudah</w:t>
      </w:r>
      <w:r>
        <w:rPr>
          <w:spacing w:val="-11"/>
        </w:rPr>
        <w:t> </w:t>
      </w:r>
      <w:r>
        <w:rPr/>
        <w:t>ia</w:t>
      </w:r>
      <w:r>
        <w:rPr>
          <w:spacing w:val="-11"/>
        </w:rPr>
        <w:t> </w:t>
      </w:r>
      <w:r>
        <w:rPr/>
        <w:t>terima</w:t>
      </w:r>
      <w:r>
        <w:rPr>
          <w:spacing w:val="-11"/>
        </w:rPr>
        <w:t> </w:t>
      </w:r>
      <w:r>
        <w:rPr/>
        <w:t>itu ke</w:t>
      </w:r>
      <w:r>
        <w:rPr>
          <w:spacing w:val="-2"/>
        </w:rPr>
        <w:t> </w:t>
      </w:r>
      <w:r>
        <w:rPr/>
        <w:t>dalam kas</w:t>
      </w:r>
      <w:r>
        <w:rPr>
          <w:spacing w:val="-2"/>
        </w:rPr>
        <w:t> </w:t>
      </w:r>
      <w:r>
        <w:rPr/>
        <w:t>bersama,</w:t>
      </w:r>
      <w:r>
        <w:rPr>
          <w:spacing w:val="-1"/>
        </w:rPr>
        <w:t> </w:t>
      </w:r>
      <w:r>
        <w:rPr/>
        <w:t>meskipun</w:t>
      </w:r>
      <w:r>
        <w:rPr>
          <w:spacing w:val="-2"/>
        </w:rPr>
        <w:t> </w:t>
      </w:r>
      <w:r>
        <w:rPr/>
        <w:t>ia</w:t>
      </w:r>
      <w:r>
        <w:rPr>
          <w:spacing w:val="-2"/>
        </w:rPr>
        <w:t> </w:t>
      </w:r>
      <w:r>
        <w:rPr/>
        <w:t>sudah memberi</w:t>
      </w:r>
      <w:r>
        <w:rPr>
          <w:spacing w:val="-1"/>
        </w:rPr>
        <w:t> </w:t>
      </w:r>
      <w:r>
        <w:rPr/>
        <w:t>kuitansi</w:t>
      </w:r>
      <w:r>
        <w:rPr>
          <w:spacing w:val="-1"/>
        </w:rPr>
        <w:t> </w:t>
      </w:r>
      <w:r>
        <w:rPr/>
        <w:t>untuk bagiannya</w:t>
      </w:r>
      <w:r>
        <w:rPr>
          <w:spacing w:val="-2"/>
        </w:rPr>
        <w:t> </w:t>
      </w:r>
      <w:r>
        <w:rPr/>
        <w:t>sendiri.</w:t>
      </w:r>
    </w:p>
    <w:p>
      <w:pPr>
        <w:pStyle w:val="BodyText"/>
        <w:spacing w:before="116"/>
        <w:ind w:left="0"/>
      </w:pPr>
    </w:p>
    <w:p>
      <w:pPr>
        <w:pStyle w:val="BodyText"/>
        <w:ind w:left="3962"/>
      </w:pPr>
      <w:r>
        <w:rPr/>
        <w:t>Pasal</w:t>
      </w:r>
      <w:r>
        <w:rPr>
          <w:spacing w:val="42"/>
        </w:rPr>
        <w:t> </w:t>
      </w:r>
      <w:r>
        <w:rPr>
          <w:spacing w:val="-4"/>
        </w:rPr>
        <w:t>1630</w:t>
      </w:r>
    </w:p>
    <w:p>
      <w:pPr>
        <w:pStyle w:val="BodyText"/>
        <w:spacing w:before="57"/>
        <w:ind w:right="189" w:hanging="1"/>
      </w:pPr>
      <w:r>
        <w:rPr/>
        <w:t>Tiap</w:t>
      </w:r>
      <w:r>
        <w:rPr>
          <w:spacing w:val="-4"/>
        </w:rPr>
        <w:t> </w:t>
      </w:r>
      <w:r>
        <w:rPr/>
        <w:t>peserta</w:t>
      </w:r>
      <w:r>
        <w:rPr>
          <w:spacing w:val="-4"/>
        </w:rPr>
        <w:t> </w:t>
      </w:r>
      <w:r>
        <w:rPr/>
        <w:t>wajib</w:t>
      </w:r>
      <w:r>
        <w:rPr>
          <w:spacing w:val="-1"/>
        </w:rPr>
        <w:t> </w:t>
      </w:r>
      <w:r>
        <w:rPr/>
        <w:t>memberikan</w:t>
      </w:r>
      <w:r>
        <w:rPr>
          <w:spacing w:val="-4"/>
        </w:rPr>
        <w:t> </w:t>
      </w:r>
      <w:r>
        <w:rPr/>
        <w:t>ganti</w:t>
      </w:r>
      <w:r>
        <w:rPr>
          <w:spacing w:val="-3"/>
        </w:rPr>
        <w:t> </w:t>
      </w:r>
      <w:r>
        <w:rPr/>
        <w:t>rugi</w:t>
      </w:r>
      <w:r>
        <w:rPr>
          <w:spacing w:val="-5"/>
        </w:rPr>
        <w:t> </w:t>
      </w:r>
      <w:r>
        <w:rPr/>
        <w:t>atas</w:t>
      </w:r>
      <w:r>
        <w:rPr>
          <w:spacing w:val="-2"/>
        </w:rPr>
        <w:t> </w:t>
      </w:r>
      <w:r>
        <w:rPr/>
        <w:t>kerugian</w:t>
      </w:r>
      <w:r>
        <w:rPr>
          <w:spacing w:val="-4"/>
        </w:rPr>
        <w:t> </w:t>
      </w:r>
      <w:r>
        <w:rPr/>
        <w:t>yang</w:t>
      </w:r>
      <w:r>
        <w:rPr>
          <w:spacing w:val="-1"/>
        </w:rPr>
        <w:t> </w:t>
      </w:r>
      <w:r>
        <w:rPr/>
        <w:t>diderita</w:t>
      </w:r>
      <w:r>
        <w:rPr>
          <w:spacing w:val="-4"/>
        </w:rPr>
        <w:t> </w:t>
      </w:r>
      <w:r>
        <w:rPr/>
        <w:t>oleh</w:t>
      </w:r>
      <w:r>
        <w:rPr>
          <w:spacing w:val="-1"/>
        </w:rPr>
        <w:t> </w:t>
      </w:r>
      <w:r>
        <w:rPr/>
        <w:t>perseroan</w:t>
      </w:r>
      <w:r>
        <w:rPr>
          <w:spacing w:val="-4"/>
        </w:rPr>
        <w:t> </w:t>
      </w:r>
      <w:r>
        <w:rPr/>
        <w:t>karena </w:t>
      </w:r>
      <w:r>
        <w:rPr>
          <w:spacing w:val="-2"/>
        </w:rPr>
        <w:t>kesalahannya,sedang</w:t>
      </w:r>
      <w:r>
        <w:rPr>
          <w:spacing w:val="-4"/>
        </w:rPr>
        <w:t> </w:t>
      </w:r>
      <w:r>
        <w:rPr>
          <w:spacing w:val="-2"/>
        </w:rPr>
        <w:t>kerugian</w:t>
      </w:r>
      <w:r>
        <w:rPr>
          <w:spacing w:val="-4"/>
        </w:rPr>
        <w:t> </w:t>
      </w:r>
      <w:r>
        <w:rPr>
          <w:spacing w:val="-2"/>
        </w:rPr>
        <w:t>itu</w:t>
      </w:r>
      <w:r>
        <w:rPr>
          <w:spacing w:val="-4"/>
        </w:rPr>
        <w:t> </w:t>
      </w:r>
      <w:r>
        <w:rPr>
          <w:spacing w:val="-2"/>
        </w:rPr>
        <w:t>tidak boleh</w:t>
      </w:r>
      <w:r>
        <w:rPr>
          <w:spacing w:val="-5"/>
        </w:rPr>
        <w:t> </w:t>
      </w:r>
      <w:r>
        <w:rPr>
          <w:spacing w:val="-2"/>
        </w:rPr>
        <w:t>ia</w:t>
      </w:r>
      <w:r>
        <w:rPr>
          <w:spacing w:val="-4"/>
        </w:rPr>
        <w:t> </w:t>
      </w:r>
      <w:r>
        <w:rPr>
          <w:spacing w:val="-2"/>
        </w:rPr>
        <w:t>perhitungkan dengan</w:t>
      </w:r>
      <w:r>
        <w:rPr>
          <w:spacing w:val="-4"/>
        </w:rPr>
        <w:t> </w:t>
      </w:r>
      <w:r>
        <w:rPr>
          <w:spacing w:val="-2"/>
        </w:rPr>
        <w:t>keuntungan yang</w:t>
      </w:r>
      <w:r>
        <w:rPr>
          <w:spacing w:val="-4"/>
        </w:rPr>
        <w:t> </w:t>
      </w:r>
      <w:r>
        <w:rPr>
          <w:spacing w:val="-2"/>
        </w:rPr>
        <w:t>sudah </w:t>
      </w:r>
      <w:r>
        <w:rPr/>
        <w:t>ia masukkan ke dalam perseroan tersebut berkat usaha dan kegiatannya.</w:t>
      </w:r>
    </w:p>
    <w:p>
      <w:pPr>
        <w:pStyle w:val="BodyText"/>
        <w:spacing w:before="116"/>
        <w:ind w:left="0"/>
      </w:pPr>
    </w:p>
    <w:p>
      <w:pPr>
        <w:pStyle w:val="BodyText"/>
        <w:ind w:left="3969"/>
      </w:pPr>
      <w:r>
        <w:rPr/>
        <w:t>Pasal</w:t>
      </w:r>
      <w:r>
        <w:rPr>
          <w:spacing w:val="43"/>
        </w:rPr>
        <w:t> </w:t>
      </w:r>
      <w:r>
        <w:rPr>
          <w:spacing w:val="-4"/>
        </w:rPr>
        <w:t>1631</w:t>
      </w:r>
    </w:p>
    <w:p>
      <w:pPr>
        <w:pStyle w:val="BodyText"/>
        <w:spacing w:before="56"/>
        <w:ind w:hanging="1"/>
      </w:pPr>
      <w:r>
        <w:rPr/>
        <w:t>Jika</w:t>
      </w:r>
      <w:r>
        <w:rPr>
          <w:spacing w:val="-3"/>
        </w:rPr>
        <w:t> </w:t>
      </w:r>
      <w:r>
        <w:rPr/>
        <w:t>yang dimasukkan</w:t>
      </w:r>
      <w:r>
        <w:rPr>
          <w:spacing w:val="-3"/>
        </w:rPr>
        <w:t> </w:t>
      </w:r>
      <w:r>
        <w:rPr/>
        <w:t>ke</w:t>
      </w:r>
      <w:r>
        <w:rPr>
          <w:spacing w:val="-3"/>
        </w:rPr>
        <w:t> </w:t>
      </w:r>
      <w:r>
        <w:rPr/>
        <w:t>dalam</w:t>
      </w:r>
      <w:r>
        <w:rPr>
          <w:spacing w:val="-1"/>
        </w:rPr>
        <w:t> </w:t>
      </w:r>
      <w:r>
        <w:rPr/>
        <w:t>perseroan hanya</w:t>
      </w:r>
      <w:r>
        <w:rPr>
          <w:spacing w:val="-1"/>
        </w:rPr>
        <w:t> </w:t>
      </w:r>
      <w:r>
        <w:rPr/>
        <w:t>suatu kenikmatan</w:t>
      </w:r>
      <w:r>
        <w:rPr>
          <w:spacing w:val="-3"/>
        </w:rPr>
        <w:t> </w:t>
      </w:r>
      <w:r>
        <w:rPr/>
        <w:t>barang tertentu</w:t>
      </w:r>
      <w:r>
        <w:rPr>
          <w:spacing w:val="-3"/>
        </w:rPr>
        <w:t> </w:t>
      </w:r>
      <w:r>
        <w:rPr/>
        <w:t>yang pemakaiannya</w:t>
      </w:r>
      <w:r>
        <w:rPr>
          <w:spacing w:val="-14"/>
        </w:rPr>
        <w:t> </w:t>
      </w:r>
      <w:r>
        <w:rPr/>
        <w:t>tidak</w:t>
      </w:r>
      <w:r>
        <w:rPr>
          <w:spacing w:val="-14"/>
        </w:rPr>
        <w:t> </w:t>
      </w:r>
      <w:r>
        <w:rPr/>
        <w:t>mengakibatkan</w:t>
      </w:r>
      <w:r>
        <w:rPr>
          <w:spacing w:val="-14"/>
        </w:rPr>
        <w:t> </w:t>
      </w:r>
      <w:r>
        <w:rPr/>
        <w:t>habisnya</w:t>
      </w:r>
      <w:r>
        <w:rPr>
          <w:spacing w:val="-13"/>
        </w:rPr>
        <w:t> </w:t>
      </w:r>
      <w:r>
        <w:rPr/>
        <w:t>barang</w:t>
      </w:r>
      <w:r>
        <w:rPr>
          <w:spacing w:val="-14"/>
        </w:rPr>
        <w:t> </w:t>
      </w:r>
      <w:r>
        <w:rPr/>
        <w:t>itu,</w:t>
      </w:r>
      <w:r>
        <w:rPr>
          <w:spacing w:val="-14"/>
        </w:rPr>
        <w:t> </w:t>
      </w:r>
      <w:r>
        <w:rPr/>
        <w:t>maka</w:t>
      </w:r>
      <w:r>
        <w:rPr>
          <w:spacing w:val="-14"/>
        </w:rPr>
        <w:t> </w:t>
      </w:r>
      <w:r>
        <w:rPr/>
        <w:t>barang</w:t>
      </w:r>
      <w:r>
        <w:rPr>
          <w:spacing w:val="-13"/>
        </w:rPr>
        <w:t> </w:t>
      </w:r>
      <w:r>
        <w:rPr/>
        <w:t>tersebut</w:t>
      </w:r>
      <w:r>
        <w:rPr>
          <w:spacing w:val="-12"/>
        </w:rPr>
        <w:t> </w:t>
      </w:r>
      <w:r>
        <w:rPr/>
        <w:t>tetap</w:t>
      </w:r>
      <w:r>
        <w:rPr>
          <w:spacing w:val="-13"/>
        </w:rPr>
        <w:t> </w:t>
      </w:r>
      <w:r>
        <w:rPr/>
        <w:t>menjadi tanggungan</w:t>
      </w:r>
      <w:r>
        <w:rPr>
          <w:spacing w:val="-12"/>
        </w:rPr>
        <w:t> </w:t>
      </w:r>
      <w:r>
        <w:rPr/>
        <w:t>peserta</w:t>
      </w:r>
      <w:r>
        <w:rPr>
          <w:spacing w:val="-12"/>
        </w:rPr>
        <w:t> </w:t>
      </w:r>
      <w:r>
        <w:rPr/>
        <w:t>yang</w:t>
      </w:r>
      <w:r>
        <w:rPr>
          <w:spacing w:val="-10"/>
        </w:rPr>
        <w:t> </w:t>
      </w:r>
      <w:r>
        <w:rPr/>
        <w:t>menjadi</w:t>
      </w:r>
      <w:r>
        <w:rPr>
          <w:spacing w:val="-11"/>
        </w:rPr>
        <w:t> </w:t>
      </w:r>
      <w:r>
        <w:rPr/>
        <w:t>pemilik</w:t>
      </w:r>
      <w:r>
        <w:rPr>
          <w:spacing w:val="-10"/>
        </w:rPr>
        <w:t> </w:t>
      </w:r>
      <w:r>
        <w:rPr/>
        <w:t>mutlak.</w:t>
      </w:r>
      <w:r>
        <w:rPr>
          <w:spacing w:val="-11"/>
        </w:rPr>
        <w:t> </w:t>
      </w:r>
      <w:r>
        <w:rPr/>
        <w:t>Jika</w:t>
      </w:r>
      <w:r>
        <w:rPr>
          <w:spacing w:val="-12"/>
        </w:rPr>
        <w:t> </w:t>
      </w:r>
      <w:r>
        <w:rPr/>
        <w:t>barang</w:t>
      </w:r>
      <w:r>
        <w:rPr>
          <w:spacing w:val="-12"/>
        </w:rPr>
        <w:t> </w:t>
      </w:r>
      <w:r>
        <w:rPr/>
        <w:t>itu</w:t>
      </w:r>
      <w:r>
        <w:rPr>
          <w:spacing w:val="-10"/>
        </w:rPr>
        <w:t> </w:t>
      </w:r>
      <w:r>
        <w:rPr/>
        <w:t>susut</w:t>
      </w:r>
      <w:r>
        <w:rPr>
          <w:spacing w:val="-13"/>
        </w:rPr>
        <w:t> </w:t>
      </w:r>
      <w:r>
        <w:rPr/>
        <w:t>karena</w:t>
      </w:r>
      <w:r>
        <w:rPr>
          <w:spacing w:val="-11"/>
        </w:rPr>
        <w:t> </w:t>
      </w:r>
      <w:r>
        <w:rPr/>
        <w:t>dipakai,</w:t>
      </w:r>
      <w:r>
        <w:rPr>
          <w:spacing w:val="-11"/>
        </w:rPr>
        <w:t> </w:t>
      </w:r>
      <w:r>
        <w:rPr/>
        <w:t>turun harganya</w:t>
      </w:r>
      <w:r>
        <w:rPr>
          <w:spacing w:val="-1"/>
        </w:rPr>
        <w:t> </w:t>
      </w:r>
      <w:r>
        <w:rPr/>
        <w:t>karena</w:t>
      </w:r>
      <w:r>
        <w:rPr>
          <w:spacing w:val="-1"/>
        </w:rPr>
        <w:t> </w:t>
      </w:r>
      <w:r>
        <w:rPr/>
        <w:t>ditahan,</w:t>
      </w:r>
      <w:r>
        <w:rPr>
          <w:spacing w:val="-1"/>
        </w:rPr>
        <w:t> </w:t>
      </w:r>
      <w:r>
        <w:rPr/>
        <w:t>dimaksudkan</w:t>
      </w:r>
      <w:r>
        <w:rPr>
          <w:spacing w:val="-1"/>
        </w:rPr>
        <w:t> </w:t>
      </w:r>
      <w:r>
        <w:rPr/>
        <w:t>untuk</w:t>
      </w:r>
      <w:r>
        <w:rPr>
          <w:spacing w:val="-1"/>
        </w:rPr>
        <w:t> </w:t>
      </w:r>
      <w:r>
        <w:rPr/>
        <w:t>dijual</w:t>
      </w:r>
      <w:r>
        <w:rPr>
          <w:spacing w:val="-2"/>
        </w:rPr>
        <w:t> </w:t>
      </w:r>
      <w:r>
        <w:rPr/>
        <w:t>atau</w:t>
      </w:r>
      <w:r>
        <w:rPr>
          <w:spacing w:val="-1"/>
        </w:rPr>
        <w:t> </w:t>
      </w:r>
      <w:r>
        <w:rPr/>
        <w:t>dimasukkan</w:t>
      </w:r>
      <w:r>
        <w:rPr>
          <w:spacing w:val="-1"/>
        </w:rPr>
        <w:t> </w:t>
      </w:r>
      <w:r>
        <w:rPr/>
        <w:t>ke</w:t>
      </w:r>
      <w:r>
        <w:rPr>
          <w:spacing w:val="-1"/>
        </w:rPr>
        <w:t> </w:t>
      </w:r>
      <w:r>
        <w:rPr/>
        <w:t>dalam perseroan menurut</w:t>
      </w:r>
      <w:r>
        <w:rPr>
          <w:spacing w:val="-14"/>
        </w:rPr>
        <w:t> </w:t>
      </w:r>
      <w:r>
        <w:rPr/>
        <w:t>suatu</w:t>
      </w:r>
      <w:r>
        <w:rPr>
          <w:spacing w:val="-14"/>
        </w:rPr>
        <w:t> </w:t>
      </w:r>
      <w:r>
        <w:rPr/>
        <w:t>anggaran</w:t>
      </w:r>
      <w:r>
        <w:rPr>
          <w:spacing w:val="-14"/>
        </w:rPr>
        <w:t> </w:t>
      </w:r>
      <w:r>
        <w:rPr/>
        <w:t>yang</w:t>
      </w:r>
      <w:r>
        <w:rPr>
          <w:spacing w:val="-13"/>
        </w:rPr>
        <w:t> </w:t>
      </w:r>
      <w:r>
        <w:rPr/>
        <w:t>ditentukan</w:t>
      </w:r>
      <w:r>
        <w:rPr>
          <w:spacing w:val="-14"/>
        </w:rPr>
        <w:t> </w:t>
      </w:r>
      <w:r>
        <w:rPr/>
        <w:t>dalam</w:t>
      </w:r>
      <w:r>
        <w:rPr>
          <w:spacing w:val="-14"/>
        </w:rPr>
        <w:t> </w:t>
      </w:r>
      <w:r>
        <w:rPr/>
        <w:t>pertelaan</w:t>
      </w:r>
      <w:r>
        <w:rPr>
          <w:spacing w:val="-14"/>
        </w:rPr>
        <w:t> </w:t>
      </w:r>
      <w:r>
        <w:rPr/>
        <w:t>atau</w:t>
      </w:r>
      <w:r>
        <w:rPr>
          <w:spacing w:val="-13"/>
        </w:rPr>
        <w:t> </w:t>
      </w:r>
      <w:r>
        <w:rPr/>
        <w:t>dalam</w:t>
      </w:r>
      <w:r>
        <w:rPr>
          <w:spacing w:val="-14"/>
        </w:rPr>
        <w:t> </w:t>
      </w:r>
      <w:r>
        <w:rPr/>
        <w:t>inventaris,</w:t>
      </w:r>
      <w:r>
        <w:rPr>
          <w:spacing w:val="-14"/>
        </w:rPr>
        <w:t> </w:t>
      </w:r>
      <w:r>
        <w:rPr/>
        <w:t>maka</w:t>
      </w:r>
      <w:r>
        <w:rPr>
          <w:spacing w:val="-14"/>
        </w:rPr>
        <w:t> </w:t>
      </w:r>
      <w:r>
        <w:rPr/>
        <w:t>barang tersebut</w:t>
      </w:r>
      <w:r>
        <w:rPr>
          <w:spacing w:val="-3"/>
        </w:rPr>
        <w:t> </w:t>
      </w:r>
      <w:r>
        <w:rPr/>
        <w:t>menjadi</w:t>
      </w:r>
      <w:r>
        <w:rPr>
          <w:spacing w:val="-1"/>
        </w:rPr>
        <w:t> </w:t>
      </w:r>
      <w:r>
        <w:rPr/>
        <w:t>tanggungan</w:t>
      </w:r>
      <w:r>
        <w:rPr>
          <w:spacing w:val="-2"/>
        </w:rPr>
        <w:t> </w:t>
      </w:r>
      <w:r>
        <w:rPr/>
        <w:t>perseroan.</w:t>
      </w:r>
      <w:r>
        <w:rPr>
          <w:spacing w:val="-1"/>
        </w:rPr>
        <w:t> </w:t>
      </w:r>
      <w:r>
        <w:rPr/>
        <w:t>Jika</w:t>
      </w:r>
      <w:r>
        <w:rPr>
          <w:spacing w:val="-2"/>
        </w:rPr>
        <w:t> </w:t>
      </w:r>
      <w:r>
        <w:rPr/>
        <w:t>barang itu telah</w:t>
      </w:r>
      <w:r>
        <w:rPr>
          <w:spacing w:val="-2"/>
        </w:rPr>
        <w:t> </w:t>
      </w:r>
      <w:r>
        <w:rPr/>
        <w:t>ditaksir maka</w:t>
      </w:r>
      <w:r>
        <w:rPr>
          <w:spacing w:val="-2"/>
        </w:rPr>
        <w:t> </w:t>
      </w:r>
      <w:r>
        <w:rPr/>
        <w:t>peserta</w:t>
      </w:r>
      <w:r>
        <w:rPr>
          <w:spacing w:val="-2"/>
        </w:rPr>
        <w:t> </w:t>
      </w:r>
      <w:r>
        <w:rPr/>
        <w:t>yang memasukkan barang</w:t>
      </w:r>
      <w:r>
        <w:rPr>
          <w:spacing w:val="-2"/>
        </w:rPr>
        <w:t> </w:t>
      </w:r>
      <w:r>
        <w:rPr/>
        <w:t>itu tidak boleh</w:t>
      </w:r>
      <w:r>
        <w:rPr>
          <w:spacing w:val="-2"/>
        </w:rPr>
        <w:t> </w:t>
      </w:r>
      <w:r>
        <w:rPr/>
        <w:t>meminta</w:t>
      </w:r>
      <w:r>
        <w:rPr>
          <w:spacing w:val="-2"/>
        </w:rPr>
        <w:t> </w:t>
      </w:r>
      <w:r>
        <w:rPr/>
        <w:t>pembayaran yang melebihi</w:t>
      </w:r>
      <w:r>
        <w:rPr>
          <w:spacing w:val="-1"/>
        </w:rPr>
        <w:t> </w:t>
      </w:r>
      <w:r>
        <w:rPr/>
        <w:t>harga</w:t>
      </w:r>
      <w:r>
        <w:rPr>
          <w:spacing w:val="-2"/>
        </w:rPr>
        <w:t> </w:t>
      </w:r>
      <w:r>
        <w:rPr/>
        <w:t>taksiran.</w:t>
      </w:r>
    </w:p>
    <w:p>
      <w:pPr>
        <w:pStyle w:val="BodyText"/>
        <w:spacing w:before="120"/>
        <w:ind w:left="0"/>
      </w:pPr>
    </w:p>
    <w:p>
      <w:pPr>
        <w:pStyle w:val="BodyText"/>
        <w:ind w:left="3962"/>
        <w:jc w:val="both"/>
      </w:pPr>
      <w:r>
        <w:rPr/>
        <w:t>Pasal</w:t>
      </w:r>
      <w:r>
        <w:rPr>
          <w:spacing w:val="42"/>
        </w:rPr>
        <w:t> </w:t>
      </w:r>
      <w:r>
        <w:rPr>
          <w:spacing w:val="-4"/>
        </w:rPr>
        <w:t>1632</w:t>
      </w:r>
    </w:p>
    <w:p>
      <w:pPr>
        <w:pStyle w:val="BodyText"/>
        <w:spacing w:after="0"/>
        <w:jc w:val="both"/>
        <w:sectPr>
          <w:pgSz w:w="12240" w:h="15840"/>
          <w:pgMar w:top="1520" w:bottom="280" w:left="1800" w:right="1800"/>
        </w:sectPr>
      </w:pPr>
    </w:p>
    <w:p>
      <w:pPr>
        <w:pStyle w:val="BodyText"/>
        <w:spacing w:before="65"/>
        <w:ind w:right="98"/>
      </w:pPr>
      <w:r>
        <w:rPr/>
        <w:t>Peserta berhak terhadap perseroan bukan hanya atas uang yang telah ia keluarkan untuk perseroan,</w:t>
      </w:r>
      <w:r>
        <w:rPr>
          <w:spacing w:val="-4"/>
        </w:rPr>
        <w:t> </w:t>
      </w:r>
      <w:r>
        <w:rPr/>
        <w:t>melainkan</w:t>
      </w:r>
      <w:r>
        <w:rPr>
          <w:spacing w:val="-3"/>
        </w:rPr>
        <w:t> </w:t>
      </w:r>
      <w:r>
        <w:rPr/>
        <w:t>juga</w:t>
      </w:r>
      <w:r>
        <w:rPr>
          <w:spacing w:val="-5"/>
        </w:rPr>
        <w:t> </w:t>
      </w:r>
      <w:r>
        <w:rPr/>
        <w:t>atas</w:t>
      </w:r>
      <w:r>
        <w:rPr>
          <w:spacing w:val="-5"/>
        </w:rPr>
        <w:t> </w:t>
      </w:r>
      <w:r>
        <w:rPr/>
        <w:t>semua</w:t>
      </w:r>
      <w:r>
        <w:rPr>
          <w:spacing w:val="-5"/>
        </w:rPr>
        <w:t> </w:t>
      </w:r>
      <w:r>
        <w:rPr/>
        <w:t>persetujuan</w:t>
      </w:r>
      <w:r>
        <w:rPr>
          <w:spacing w:val="-5"/>
        </w:rPr>
        <w:t> </w:t>
      </w:r>
      <w:r>
        <w:rPr/>
        <w:t>yang</w:t>
      </w:r>
      <w:r>
        <w:rPr>
          <w:spacing w:val="-3"/>
        </w:rPr>
        <w:t> </w:t>
      </w:r>
      <w:r>
        <w:rPr/>
        <w:t>ia</w:t>
      </w:r>
      <w:r>
        <w:rPr>
          <w:spacing w:val="-8"/>
        </w:rPr>
        <w:t> </w:t>
      </w:r>
      <w:r>
        <w:rPr/>
        <w:t>adakan</w:t>
      </w:r>
      <w:r>
        <w:rPr>
          <w:spacing w:val="-3"/>
        </w:rPr>
        <w:t> </w:t>
      </w:r>
      <w:r>
        <w:rPr/>
        <w:t>sendiri</w:t>
      </w:r>
      <w:r>
        <w:rPr>
          <w:spacing w:val="-4"/>
        </w:rPr>
        <w:t> </w:t>
      </w:r>
      <w:r>
        <w:rPr/>
        <w:t>dengan</w:t>
      </w:r>
      <w:r>
        <w:rPr>
          <w:spacing w:val="-5"/>
        </w:rPr>
        <w:t> </w:t>
      </w:r>
      <w:r>
        <w:rPr/>
        <w:t>itikad</w:t>
      </w:r>
      <w:r>
        <w:rPr>
          <w:spacing w:val="-5"/>
        </w:rPr>
        <w:t> </w:t>
      </w:r>
      <w:r>
        <w:rPr/>
        <w:t>baik untuk</w:t>
      </w:r>
      <w:r>
        <w:rPr>
          <w:spacing w:val="-14"/>
        </w:rPr>
        <w:t> </w:t>
      </w:r>
      <w:r>
        <w:rPr/>
        <w:t>perseroan</w:t>
      </w:r>
      <w:r>
        <w:rPr>
          <w:spacing w:val="-14"/>
        </w:rPr>
        <w:t> </w:t>
      </w:r>
      <w:r>
        <w:rPr/>
        <w:t>itu,</w:t>
      </w:r>
      <w:r>
        <w:rPr>
          <w:spacing w:val="-14"/>
        </w:rPr>
        <w:t> </w:t>
      </w:r>
      <w:r>
        <w:rPr/>
        <w:t>dan</w:t>
      </w:r>
      <w:r>
        <w:rPr>
          <w:spacing w:val="-13"/>
        </w:rPr>
        <w:t> </w:t>
      </w:r>
      <w:r>
        <w:rPr/>
        <w:t>atas</w:t>
      </w:r>
      <w:r>
        <w:rPr>
          <w:spacing w:val="-14"/>
        </w:rPr>
        <w:t> </w:t>
      </w:r>
      <w:r>
        <w:rPr/>
        <w:t>kerugian-kerugian</w:t>
      </w:r>
      <w:r>
        <w:rPr>
          <w:spacing w:val="-14"/>
        </w:rPr>
        <w:t> </w:t>
      </w:r>
      <w:r>
        <w:rPr/>
        <w:t>yang</w:t>
      </w:r>
      <w:r>
        <w:rPr>
          <w:spacing w:val="-14"/>
        </w:rPr>
        <w:t> </w:t>
      </w:r>
      <w:r>
        <w:rPr/>
        <w:t>terjadi</w:t>
      </w:r>
      <w:r>
        <w:rPr>
          <w:spacing w:val="-13"/>
        </w:rPr>
        <w:t> </w:t>
      </w:r>
      <w:r>
        <w:rPr/>
        <w:t>pada</w:t>
      </w:r>
      <w:r>
        <w:rPr>
          <w:spacing w:val="-14"/>
        </w:rPr>
        <w:t> </w:t>
      </w:r>
      <w:r>
        <w:rPr/>
        <w:t>waktu</w:t>
      </w:r>
      <w:r>
        <w:rPr>
          <w:spacing w:val="-14"/>
        </w:rPr>
        <w:t> </w:t>
      </w:r>
      <w:r>
        <w:rPr/>
        <w:t>pengurusannya</w:t>
      </w:r>
      <w:r>
        <w:rPr>
          <w:spacing w:val="-14"/>
        </w:rPr>
        <w:t> </w:t>
      </w:r>
      <w:r>
        <w:rPr/>
        <w:t>tanpa dapat dielakkan.</w:t>
      </w:r>
    </w:p>
    <w:p>
      <w:pPr>
        <w:pStyle w:val="BodyText"/>
        <w:spacing w:before="117"/>
        <w:ind w:left="0"/>
      </w:pPr>
    </w:p>
    <w:p>
      <w:pPr>
        <w:pStyle w:val="BodyText"/>
        <w:ind w:left="3962"/>
      </w:pPr>
      <w:r>
        <w:rPr/>
        <w:t>Pasal</w:t>
      </w:r>
      <w:r>
        <w:rPr>
          <w:spacing w:val="42"/>
        </w:rPr>
        <w:t> </w:t>
      </w:r>
      <w:r>
        <w:rPr>
          <w:spacing w:val="-4"/>
        </w:rPr>
        <w:t>1633</w:t>
      </w:r>
    </w:p>
    <w:p>
      <w:pPr>
        <w:pStyle w:val="BodyText"/>
        <w:spacing w:before="57"/>
        <w:ind w:hanging="1"/>
      </w:pPr>
      <w:r>
        <w:rPr/>
        <w:t>Jika</w:t>
      </w:r>
      <w:r>
        <w:rPr>
          <w:spacing w:val="-5"/>
        </w:rPr>
        <w:t> </w:t>
      </w:r>
      <w:r>
        <w:rPr/>
        <w:t>dalam</w:t>
      </w:r>
      <w:r>
        <w:rPr>
          <w:spacing w:val="-3"/>
        </w:rPr>
        <w:t> </w:t>
      </w:r>
      <w:r>
        <w:rPr/>
        <w:t>perjanjian</w:t>
      </w:r>
      <w:r>
        <w:rPr>
          <w:spacing w:val="-2"/>
        </w:rPr>
        <w:t> </w:t>
      </w:r>
      <w:r>
        <w:rPr/>
        <w:t>perseroan</w:t>
      </w:r>
      <w:r>
        <w:rPr>
          <w:spacing w:val="-5"/>
        </w:rPr>
        <w:t> </w:t>
      </w:r>
      <w:r>
        <w:rPr/>
        <w:t>tidak</w:t>
      </w:r>
      <w:r>
        <w:rPr>
          <w:spacing w:val="-2"/>
        </w:rPr>
        <w:t> </w:t>
      </w:r>
      <w:r>
        <w:rPr/>
        <w:t>ditetapkan</w:t>
      </w:r>
      <w:r>
        <w:rPr>
          <w:spacing w:val="-5"/>
        </w:rPr>
        <w:t> </w:t>
      </w:r>
      <w:r>
        <w:rPr/>
        <w:t>bagian</w:t>
      </w:r>
      <w:r>
        <w:rPr>
          <w:spacing w:val="-5"/>
        </w:rPr>
        <w:t> </w:t>
      </w:r>
      <w:r>
        <w:rPr/>
        <w:t>masing-masing</w:t>
      </w:r>
      <w:r>
        <w:rPr>
          <w:spacing w:val="-2"/>
        </w:rPr>
        <w:t> </w:t>
      </w:r>
      <w:r>
        <w:rPr/>
        <w:t>peserta</w:t>
      </w:r>
      <w:r>
        <w:rPr>
          <w:spacing w:val="-3"/>
        </w:rPr>
        <w:t> </w:t>
      </w:r>
      <w:r>
        <w:rPr/>
        <w:t>dari keuntungan dan kerugian perseroan, maka bagian tiap peserta itu dihitung menurut </w:t>
      </w:r>
      <w:r>
        <w:rPr>
          <w:spacing w:val="-2"/>
        </w:rPr>
        <w:t>perbandingan</w:t>
      </w:r>
      <w:r>
        <w:rPr>
          <w:spacing w:val="-5"/>
        </w:rPr>
        <w:t> </w:t>
      </w:r>
      <w:r>
        <w:rPr>
          <w:spacing w:val="-2"/>
        </w:rPr>
        <w:t>besarnya</w:t>
      </w:r>
      <w:r>
        <w:rPr>
          <w:spacing w:val="-4"/>
        </w:rPr>
        <w:t> </w:t>
      </w:r>
      <w:r>
        <w:rPr>
          <w:spacing w:val="-2"/>
        </w:rPr>
        <w:t>sumbangan</w:t>
      </w:r>
      <w:r>
        <w:rPr>
          <w:spacing w:val="-3"/>
        </w:rPr>
        <w:t> </w:t>
      </w:r>
      <w:r>
        <w:rPr>
          <w:spacing w:val="-2"/>
        </w:rPr>
        <w:t>modal yang</w:t>
      </w:r>
      <w:r>
        <w:rPr>
          <w:spacing w:val="-5"/>
        </w:rPr>
        <w:t> </w:t>
      </w:r>
      <w:r>
        <w:rPr>
          <w:spacing w:val="-2"/>
        </w:rPr>
        <w:t>dimasukkan</w:t>
      </w:r>
      <w:r>
        <w:rPr>
          <w:spacing w:val="-5"/>
        </w:rPr>
        <w:t> </w:t>
      </w:r>
      <w:r>
        <w:rPr>
          <w:spacing w:val="-2"/>
        </w:rPr>
        <w:t>oleh</w:t>
      </w:r>
      <w:r>
        <w:rPr>
          <w:spacing w:val="-3"/>
        </w:rPr>
        <w:t> </w:t>
      </w:r>
      <w:r>
        <w:rPr>
          <w:spacing w:val="-2"/>
        </w:rPr>
        <w:t>masing-masing.</w:t>
      </w:r>
      <w:r>
        <w:rPr>
          <w:spacing w:val="-6"/>
        </w:rPr>
        <w:t> </w:t>
      </w:r>
      <w:r>
        <w:rPr>
          <w:spacing w:val="-2"/>
        </w:rPr>
        <w:t>Bagi</w:t>
      </w:r>
      <w:r>
        <w:rPr>
          <w:spacing w:val="-4"/>
        </w:rPr>
        <w:t> </w:t>
      </w:r>
      <w:r>
        <w:rPr>
          <w:spacing w:val="-2"/>
        </w:rPr>
        <w:t>peserta </w:t>
      </w:r>
      <w:r>
        <w:rPr/>
        <w:t>yang</w:t>
      </w:r>
      <w:r>
        <w:rPr>
          <w:spacing w:val="-10"/>
        </w:rPr>
        <w:t> </w:t>
      </w:r>
      <w:r>
        <w:rPr/>
        <w:t>kegiatannya</w:t>
      </w:r>
      <w:r>
        <w:rPr>
          <w:spacing w:val="-10"/>
        </w:rPr>
        <w:t> </w:t>
      </w:r>
      <w:r>
        <w:rPr/>
        <w:t>saja</w:t>
      </w:r>
      <w:r>
        <w:rPr>
          <w:spacing w:val="-10"/>
        </w:rPr>
        <w:t> </w:t>
      </w:r>
      <w:r>
        <w:rPr/>
        <w:t>yang</w:t>
      </w:r>
      <w:r>
        <w:rPr>
          <w:spacing w:val="-6"/>
        </w:rPr>
        <w:t> </w:t>
      </w:r>
      <w:r>
        <w:rPr/>
        <w:t>dimasukkan</w:t>
      </w:r>
      <w:r>
        <w:rPr>
          <w:spacing w:val="-10"/>
        </w:rPr>
        <w:t> </w:t>
      </w:r>
      <w:r>
        <w:rPr/>
        <w:t>ke</w:t>
      </w:r>
      <w:r>
        <w:rPr>
          <w:spacing w:val="-10"/>
        </w:rPr>
        <w:t> </w:t>
      </w:r>
      <w:r>
        <w:rPr/>
        <w:t>dalam</w:t>
      </w:r>
      <w:r>
        <w:rPr>
          <w:spacing w:val="-9"/>
        </w:rPr>
        <w:t> </w:t>
      </w:r>
      <w:r>
        <w:rPr/>
        <w:t>perseroan,</w:t>
      </w:r>
      <w:r>
        <w:rPr>
          <w:spacing w:val="-7"/>
        </w:rPr>
        <w:t> </w:t>
      </w:r>
      <w:r>
        <w:rPr/>
        <w:t>bagiannya</w:t>
      </w:r>
      <w:r>
        <w:rPr>
          <w:spacing w:val="-10"/>
        </w:rPr>
        <w:t> </w:t>
      </w:r>
      <w:r>
        <w:rPr/>
        <w:t>dalam</w:t>
      </w:r>
      <w:r>
        <w:rPr>
          <w:spacing w:val="-9"/>
        </w:rPr>
        <w:t> </w:t>
      </w:r>
      <w:r>
        <w:rPr/>
        <w:t>laba</w:t>
      </w:r>
      <w:r>
        <w:rPr>
          <w:spacing w:val="-10"/>
        </w:rPr>
        <w:t> </w:t>
      </w:r>
      <w:r>
        <w:rPr/>
        <w:t>dan</w:t>
      </w:r>
      <w:r>
        <w:rPr>
          <w:spacing w:val="-8"/>
        </w:rPr>
        <w:t> </w:t>
      </w:r>
      <w:r>
        <w:rPr/>
        <w:t>rugi harus</w:t>
      </w:r>
      <w:r>
        <w:rPr>
          <w:spacing w:val="-16"/>
        </w:rPr>
        <w:t> </w:t>
      </w:r>
      <w:r>
        <w:rPr/>
        <w:t>dihitung</w:t>
      </w:r>
      <w:r>
        <w:rPr>
          <w:spacing w:val="-14"/>
        </w:rPr>
        <w:t> </w:t>
      </w:r>
      <w:r>
        <w:rPr/>
        <w:t>sama</w:t>
      </w:r>
      <w:r>
        <w:rPr>
          <w:spacing w:val="-14"/>
        </w:rPr>
        <w:t> </w:t>
      </w:r>
      <w:r>
        <w:rPr/>
        <w:t>banyak</w:t>
      </w:r>
      <w:r>
        <w:rPr>
          <w:spacing w:val="-13"/>
        </w:rPr>
        <w:t> </w:t>
      </w:r>
      <w:r>
        <w:rPr/>
        <w:t>dengan</w:t>
      </w:r>
      <w:r>
        <w:rPr>
          <w:spacing w:val="-14"/>
        </w:rPr>
        <w:t> </w:t>
      </w:r>
      <w:r>
        <w:rPr/>
        <w:t>bagian</w:t>
      </w:r>
      <w:r>
        <w:rPr>
          <w:spacing w:val="-14"/>
        </w:rPr>
        <w:t> </w:t>
      </w:r>
      <w:r>
        <w:rPr/>
        <w:t>peserta</w:t>
      </w:r>
      <w:r>
        <w:rPr>
          <w:spacing w:val="-14"/>
        </w:rPr>
        <w:t> </w:t>
      </w:r>
      <w:r>
        <w:rPr/>
        <w:t>yang</w:t>
      </w:r>
      <w:r>
        <w:rPr>
          <w:spacing w:val="-13"/>
        </w:rPr>
        <w:t> </w:t>
      </w:r>
      <w:r>
        <w:rPr/>
        <w:t>memasukkan</w:t>
      </w:r>
      <w:r>
        <w:rPr>
          <w:spacing w:val="-14"/>
        </w:rPr>
        <w:t> </w:t>
      </w:r>
      <w:r>
        <w:rPr/>
        <w:t>uang</w:t>
      </w:r>
      <w:r>
        <w:rPr>
          <w:spacing w:val="-14"/>
        </w:rPr>
        <w:t> </w:t>
      </w:r>
      <w:r>
        <w:rPr/>
        <w:t>atau</w:t>
      </w:r>
      <w:r>
        <w:rPr>
          <w:spacing w:val="-14"/>
        </w:rPr>
        <w:t> </w:t>
      </w:r>
      <w:r>
        <w:rPr/>
        <w:t>barang</w:t>
      </w:r>
      <w:r>
        <w:rPr>
          <w:spacing w:val="-13"/>
        </w:rPr>
        <w:t> </w:t>
      </w:r>
      <w:r>
        <w:rPr/>
        <w:t>paling </w:t>
      </w:r>
      <w:r>
        <w:rPr>
          <w:spacing w:val="-2"/>
        </w:rPr>
        <w:t>sedikit.</w:t>
      </w:r>
    </w:p>
    <w:p>
      <w:pPr>
        <w:pStyle w:val="BodyText"/>
        <w:spacing w:before="118"/>
        <w:ind w:left="0"/>
      </w:pPr>
    </w:p>
    <w:p>
      <w:pPr>
        <w:pStyle w:val="BodyText"/>
        <w:ind w:left="3962"/>
      </w:pPr>
      <w:r>
        <w:rPr/>
        <w:t>Pasal</w:t>
      </w:r>
      <w:r>
        <w:rPr>
          <w:spacing w:val="42"/>
        </w:rPr>
        <w:t> </w:t>
      </w:r>
      <w:r>
        <w:rPr>
          <w:spacing w:val="-4"/>
        </w:rPr>
        <w:t>1634</w:t>
      </w:r>
    </w:p>
    <w:p>
      <w:pPr>
        <w:pStyle w:val="BodyText"/>
        <w:spacing w:before="59"/>
        <w:ind w:right="75"/>
      </w:pPr>
      <w:r>
        <w:rPr/>
        <w:t>Para</w:t>
      </w:r>
      <w:r>
        <w:rPr>
          <w:spacing w:val="-4"/>
        </w:rPr>
        <w:t> </w:t>
      </w:r>
      <w:r>
        <w:rPr/>
        <w:t>peserta</w:t>
      </w:r>
      <w:r>
        <w:rPr>
          <w:spacing w:val="-4"/>
        </w:rPr>
        <w:t> </w:t>
      </w:r>
      <w:r>
        <w:rPr/>
        <w:t>tidak</w:t>
      </w:r>
      <w:r>
        <w:rPr>
          <w:spacing w:val="-1"/>
        </w:rPr>
        <w:t> </w:t>
      </w:r>
      <w:r>
        <w:rPr/>
        <w:t>boleh</w:t>
      </w:r>
      <w:r>
        <w:rPr>
          <w:spacing w:val="-4"/>
        </w:rPr>
        <w:t> </w:t>
      </w:r>
      <w:r>
        <w:rPr/>
        <w:t>berjanji,</w:t>
      </w:r>
      <w:r>
        <w:rPr>
          <w:spacing w:val="-3"/>
        </w:rPr>
        <w:t> </w:t>
      </w:r>
      <w:r>
        <w:rPr/>
        <w:t>bahwa</w:t>
      </w:r>
      <w:r>
        <w:rPr>
          <w:spacing w:val="-4"/>
        </w:rPr>
        <w:t> </w:t>
      </w:r>
      <w:r>
        <w:rPr/>
        <w:t>jumlah</w:t>
      </w:r>
      <w:r>
        <w:rPr>
          <w:spacing w:val="-4"/>
        </w:rPr>
        <w:t> </w:t>
      </w:r>
      <w:r>
        <w:rPr/>
        <w:t>bagian</w:t>
      </w:r>
      <w:r>
        <w:rPr>
          <w:spacing w:val="-4"/>
        </w:rPr>
        <w:t> </w:t>
      </w:r>
      <w:r>
        <w:rPr/>
        <w:t>mereka</w:t>
      </w:r>
      <w:r>
        <w:rPr>
          <w:spacing w:val="-4"/>
        </w:rPr>
        <w:t> </w:t>
      </w:r>
      <w:r>
        <w:rPr/>
        <w:t>masing-masing</w:t>
      </w:r>
      <w:r>
        <w:rPr>
          <w:spacing w:val="-1"/>
        </w:rPr>
        <w:t> </w:t>
      </w:r>
      <w:r>
        <w:rPr/>
        <w:t>dalam</w:t>
      </w:r>
      <w:r>
        <w:rPr/>
        <w:t> perseroan</w:t>
      </w:r>
      <w:r>
        <w:rPr>
          <w:spacing w:val="-16"/>
        </w:rPr>
        <w:t> </w:t>
      </w:r>
      <w:r>
        <w:rPr/>
        <w:t>dapat</w:t>
      </w:r>
      <w:r>
        <w:rPr>
          <w:spacing w:val="-14"/>
        </w:rPr>
        <w:t> </w:t>
      </w:r>
      <w:r>
        <w:rPr/>
        <w:t>ditetapkan</w:t>
      </w:r>
      <w:r>
        <w:rPr>
          <w:spacing w:val="-14"/>
        </w:rPr>
        <w:t> </w:t>
      </w:r>
      <w:r>
        <w:rPr/>
        <w:t>oleh</w:t>
      </w:r>
      <w:r>
        <w:rPr>
          <w:spacing w:val="-13"/>
        </w:rPr>
        <w:t> </w:t>
      </w:r>
      <w:r>
        <w:rPr/>
        <w:t>salah</w:t>
      </w:r>
      <w:r>
        <w:rPr>
          <w:spacing w:val="-14"/>
        </w:rPr>
        <w:t> </w:t>
      </w:r>
      <w:r>
        <w:rPr/>
        <w:t>seorang</w:t>
      </w:r>
      <w:r>
        <w:rPr>
          <w:spacing w:val="-14"/>
        </w:rPr>
        <w:t> </w:t>
      </w:r>
      <w:r>
        <w:rPr/>
        <w:t>dari</w:t>
      </w:r>
      <w:r>
        <w:rPr>
          <w:spacing w:val="-14"/>
        </w:rPr>
        <w:t> </w:t>
      </w:r>
      <w:r>
        <w:rPr/>
        <w:t>mereka</w:t>
      </w:r>
      <w:r>
        <w:rPr>
          <w:spacing w:val="-13"/>
        </w:rPr>
        <w:t> </w:t>
      </w:r>
      <w:r>
        <w:rPr/>
        <w:t>atau</w:t>
      </w:r>
      <w:r>
        <w:rPr>
          <w:spacing w:val="-14"/>
        </w:rPr>
        <w:t> </w:t>
      </w:r>
      <w:r>
        <w:rPr/>
        <w:t>orang</w:t>
      </w:r>
      <w:r>
        <w:rPr>
          <w:spacing w:val="-14"/>
        </w:rPr>
        <w:t> </w:t>
      </w:r>
      <w:r>
        <w:rPr/>
        <w:t>lain.</w:t>
      </w:r>
      <w:r>
        <w:rPr>
          <w:spacing w:val="-14"/>
        </w:rPr>
        <w:t> </w:t>
      </w:r>
      <w:r>
        <w:rPr/>
        <w:t>Perjanjian</w:t>
      </w:r>
      <w:r>
        <w:rPr>
          <w:spacing w:val="-13"/>
        </w:rPr>
        <w:t> </w:t>
      </w:r>
      <w:r>
        <w:rPr/>
        <w:t>demikian harus</w:t>
      </w:r>
      <w:r>
        <w:rPr>
          <w:spacing w:val="-3"/>
        </w:rPr>
        <w:t> </w:t>
      </w:r>
      <w:r>
        <w:rPr/>
        <w:t>dianggap</w:t>
      </w:r>
      <w:r>
        <w:rPr>
          <w:spacing w:val="-3"/>
        </w:rPr>
        <w:t> </w:t>
      </w:r>
      <w:r>
        <w:rPr/>
        <w:t>dari</w:t>
      </w:r>
      <w:r>
        <w:rPr>
          <w:spacing w:val="-2"/>
        </w:rPr>
        <w:t> </w:t>
      </w:r>
      <w:r>
        <w:rPr/>
        <w:t>semula</w:t>
      </w:r>
      <w:r>
        <w:rPr>
          <w:spacing w:val="-3"/>
        </w:rPr>
        <w:t> </w:t>
      </w:r>
      <w:r>
        <w:rPr/>
        <w:t>sebagai</w:t>
      </w:r>
      <w:r>
        <w:rPr>
          <w:spacing w:val="-2"/>
        </w:rPr>
        <w:t> </w:t>
      </w:r>
      <w:r>
        <w:rPr/>
        <w:t>tidak</w:t>
      </w:r>
      <w:r>
        <w:rPr>
          <w:spacing w:val="-3"/>
        </w:rPr>
        <w:t> </w:t>
      </w:r>
      <w:r>
        <w:rPr/>
        <w:t>tertulis</w:t>
      </w:r>
      <w:r>
        <w:rPr>
          <w:spacing w:val="-3"/>
        </w:rPr>
        <w:t> </w:t>
      </w:r>
      <w:r>
        <w:rPr/>
        <w:t>dan dalam</w:t>
      </w:r>
      <w:r>
        <w:rPr>
          <w:spacing w:val="-4"/>
        </w:rPr>
        <w:t> </w:t>
      </w:r>
      <w:r>
        <w:rPr/>
        <w:t>hal</w:t>
      </w:r>
      <w:r>
        <w:rPr>
          <w:spacing w:val="-2"/>
        </w:rPr>
        <w:t> </w:t>
      </w:r>
      <w:r>
        <w:rPr/>
        <w:t>ini</w:t>
      </w:r>
      <w:r>
        <w:rPr>
          <w:spacing w:val="-4"/>
        </w:rPr>
        <w:t> </w:t>
      </w:r>
      <w:r>
        <w:rPr/>
        <w:t>harus</w:t>
      </w:r>
      <w:r>
        <w:rPr>
          <w:spacing w:val="-1"/>
        </w:rPr>
        <w:t> </w:t>
      </w:r>
      <w:r>
        <w:rPr/>
        <w:t>diperhatikan ketentuan-ketentuan Pasal 1633.</w:t>
      </w:r>
    </w:p>
    <w:p>
      <w:pPr>
        <w:pStyle w:val="BodyText"/>
        <w:spacing w:before="115"/>
        <w:ind w:left="0"/>
      </w:pPr>
    </w:p>
    <w:p>
      <w:pPr>
        <w:pStyle w:val="BodyText"/>
        <w:ind w:left="3962"/>
      </w:pPr>
      <w:r>
        <w:rPr/>
        <w:t>Pasal</w:t>
      </w:r>
      <w:r>
        <w:rPr>
          <w:spacing w:val="42"/>
        </w:rPr>
        <w:t> </w:t>
      </w:r>
      <w:r>
        <w:rPr>
          <w:spacing w:val="-4"/>
        </w:rPr>
        <w:t>1635</w:t>
      </w:r>
    </w:p>
    <w:p>
      <w:pPr>
        <w:pStyle w:val="BodyText"/>
        <w:spacing w:before="59"/>
      </w:pPr>
      <w:r>
        <w:rPr/>
        <w:t>Perjanjian</w:t>
      </w:r>
      <w:r>
        <w:rPr>
          <w:spacing w:val="-4"/>
        </w:rPr>
        <w:t> </w:t>
      </w:r>
      <w:r>
        <w:rPr/>
        <w:t>yang</w:t>
      </w:r>
      <w:r>
        <w:rPr>
          <w:spacing w:val="-2"/>
        </w:rPr>
        <w:t> </w:t>
      </w:r>
      <w:r>
        <w:rPr/>
        <w:t>memberikan</w:t>
      </w:r>
      <w:r>
        <w:rPr>
          <w:spacing w:val="-4"/>
        </w:rPr>
        <w:t> </w:t>
      </w:r>
      <w:r>
        <w:rPr/>
        <w:t>keuntungan</w:t>
      </w:r>
      <w:r>
        <w:rPr>
          <w:spacing w:val="-2"/>
        </w:rPr>
        <w:t> </w:t>
      </w:r>
      <w:r>
        <w:rPr/>
        <w:t>saja</w:t>
      </w:r>
      <w:r>
        <w:rPr>
          <w:spacing w:val="-4"/>
        </w:rPr>
        <w:t> </w:t>
      </w:r>
      <w:r>
        <w:rPr/>
        <w:t>kepada</w:t>
      </w:r>
      <w:r>
        <w:rPr>
          <w:spacing w:val="-4"/>
        </w:rPr>
        <w:t> </w:t>
      </w:r>
      <w:r>
        <w:rPr/>
        <w:t>salah</w:t>
      </w:r>
      <w:r>
        <w:rPr>
          <w:spacing w:val="-2"/>
        </w:rPr>
        <w:t> </w:t>
      </w:r>
      <w:r>
        <w:rPr/>
        <w:t>seorang</w:t>
      </w:r>
      <w:r>
        <w:rPr>
          <w:spacing w:val="-4"/>
        </w:rPr>
        <w:t> </w:t>
      </w:r>
      <w:r>
        <w:rPr/>
        <w:t>daripada</w:t>
      </w:r>
      <w:r>
        <w:rPr>
          <w:spacing w:val="-4"/>
        </w:rPr>
        <w:t> </w:t>
      </w:r>
      <w:r>
        <w:rPr/>
        <w:t>peserta</w:t>
      </w:r>
      <w:r>
        <w:rPr>
          <w:spacing w:val="-4"/>
        </w:rPr>
        <w:t> </w:t>
      </w:r>
      <w:r>
        <w:rPr/>
        <w:t>adalah </w:t>
      </w:r>
      <w:r>
        <w:rPr>
          <w:spacing w:val="-2"/>
        </w:rPr>
        <w:t>batal. Akan</w:t>
      </w:r>
      <w:r>
        <w:rPr>
          <w:spacing w:val="-3"/>
        </w:rPr>
        <w:t> </w:t>
      </w:r>
      <w:r>
        <w:rPr>
          <w:spacing w:val="-2"/>
        </w:rPr>
        <w:t>tetapi</w:t>
      </w:r>
      <w:r>
        <w:rPr>
          <w:spacing w:val="-5"/>
        </w:rPr>
        <w:t> </w:t>
      </w:r>
      <w:r>
        <w:rPr>
          <w:spacing w:val="-2"/>
        </w:rPr>
        <w:t>diperbolehkan</w:t>
      </w:r>
      <w:r>
        <w:rPr>
          <w:spacing w:val="-3"/>
        </w:rPr>
        <w:t> </w:t>
      </w:r>
      <w:r>
        <w:rPr>
          <w:spacing w:val="-2"/>
        </w:rPr>
        <w:t>diperjanjikan</w:t>
      </w:r>
      <w:r>
        <w:rPr>
          <w:spacing w:val="-5"/>
        </w:rPr>
        <w:t> </w:t>
      </w:r>
      <w:r>
        <w:rPr>
          <w:spacing w:val="-2"/>
        </w:rPr>
        <w:t>bahwa</w:t>
      </w:r>
      <w:r>
        <w:rPr>
          <w:spacing w:val="-5"/>
        </w:rPr>
        <w:t> </w:t>
      </w:r>
      <w:r>
        <w:rPr>
          <w:spacing w:val="-2"/>
        </w:rPr>
        <w:t>semua</w:t>
      </w:r>
      <w:r>
        <w:rPr>
          <w:spacing w:val="-5"/>
        </w:rPr>
        <w:t> </w:t>
      </w:r>
      <w:r>
        <w:rPr>
          <w:spacing w:val="-2"/>
        </w:rPr>
        <w:t>kerugian</w:t>
      </w:r>
      <w:r>
        <w:rPr>
          <w:spacing w:val="-5"/>
        </w:rPr>
        <w:t> </w:t>
      </w:r>
      <w:r>
        <w:rPr>
          <w:spacing w:val="-2"/>
        </w:rPr>
        <w:t>hanya</w:t>
      </w:r>
      <w:r>
        <w:rPr>
          <w:spacing w:val="-5"/>
        </w:rPr>
        <w:t> </w:t>
      </w:r>
      <w:r>
        <w:rPr>
          <w:spacing w:val="-2"/>
        </w:rPr>
        <w:t>akan</w:t>
      </w:r>
      <w:r>
        <w:rPr>
          <w:spacing w:val="-5"/>
        </w:rPr>
        <w:t> </w:t>
      </w:r>
      <w:r>
        <w:rPr>
          <w:spacing w:val="-2"/>
        </w:rPr>
        <w:t>ditanggung </w:t>
      </w:r>
      <w:r>
        <w:rPr/>
        <w:t>oleh salah seorang peserta atau lebih.</w:t>
      </w:r>
    </w:p>
    <w:p>
      <w:pPr>
        <w:pStyle w:val="BodyText"/>
        <w:spacing w:before="116"/>
        <w:ind w:left="0"/>
      </w:pPr>
    </w:p>
    <w:p>
      <w:pPr>
        <w:pStyle w:val="BodyText"/>
        <w:ind w:left="3962"/>
      </w:pPr>
      <w:r>
        <w:rPr/>
        <w:t>Pasal</w:t>
      </w:r>
      <w:r>
        <w:rPr>
          <w:spacing w:val="42"/>
        </w:rPr>
        <w:t> </w:t>
      </w:r>
      <w:r>
        <w:rPr>
          <w:spacing w:val="-4"/>
        </w:rPr>
        <w:t>1636</w:t>
      </w:r>
    </w:p>
    <w:p>
      <w:pPr>
        <w:pStyle w:val="BodyText"/>
        <w:spacing w:before="57"/>
        <w:ind w:right="96"/>
      </w:pPr>
      <w:r>
        <w:rPr/>
        <w:t>Bila</w:t>
      </w:r>
      <w:r>
        <w:rPr>
          <w:spacing w:val="-8"/>
        </w:rPr>
        <w:t> </w:t>
      </w:r>
      <w:r>
        <w:rPr/>
        <w:t>diperjanjikan</w:t>
      </w:r>
      <w:r>
        <w:rPr>
          <w:spacing w:val="-6"/>
        </w:rPr>
        <w:t> </w:t>
      </w:r>
      <w:r>
        <w:rPr/>
        <w:t>secara</w:t>
      </w:r>
      <w:r>
        <w:rPr>
          <w:spacing w:val="-8"/>
        </w:rPr>
        <w:t> </w:t>
      </w:r>
      <w:r>
        <w:rPr/>
        <w:t>khusus</w:t>
      </w:r>
      <w:r>
        <w:rPr>
          <w:spacing w:val="-7"/>
        </w:rPr>
        <w:t> </w:t>
      </w:r>
      <w:r>
        <w:rPr/>
        <w:t>dalam</w:t>
      </w:r>
      <w:r>
        <w:rPr>
          <w:spacing w:val="-7"/>
        </w:rPr>
        <w:t> </w:t>
      </w:r>
      <w:r>
        <w:rPr/>
        <w:t>perjanjian</w:t>
      </w:r>
      <w:r>
        <w:rPr>
          <w:spacing w:val="-8"/>
        </w:rPr>
        <w:t> </w:t>
      </w:r>
      <w:r>
        <w:rPr/>
        <w:t>bahwa</w:t>
      </w:r>
      <w:r>
        <w:rPr>
          <w:spacing w:val="-8"/>
        </w:rPr>
        <w:t> </w:t>
      </w:r>
      <w:r>
        <w:rPr/>
        <w:t>hanya</w:t>
      </w:r>
      <w:r>
        <w:rPr>
          <w:spacing w:val="-8"/>
        </w:rPr>
        <w:t> </w:t>
      </w:r>
      <w:r>
        <w:rPr/>
        <w:t>kepada</w:t>
      </w:r>
      <w:r>
        <w:rPr>
          <w:spacing w:val="-8"/>
        </w:rPr>
        <w:t> </w:t>
      </w:r>
      <w:r>
        <w:rPr/>
        <w:t>seorang</w:t>
      </w:r>
      <w:r>
        <w:rPr>
          <w:spacing w:val="-6"/>
        </w:rPr>
        <w:t> </w:t>
      </w:r>
      <w:r>
        <w:rPr/>
        <w:t>peserta</w:t>
      </w:r>
      <w:r>
        <w:rPr>
          <w:spacing w:val="-8"/>
        </w:rPr>
        <w:t> </w:t>
      </w:r>
      <w:r>
        <w:rPr/>
        <w:t>saja diserahkan urusan perseroan maka peserta itu walaupun ada perlawanan dari para peserta </w:t>
      </w:r>
      <w:r>
        <w:rPr>
          <w:spacing w:val="-2"/>
        </w:rPr>
        <w:t>lainnya,</w:t>
      </w:r>
      <w:r>
        <w:rPr>
          <w:spacing w:val="-5"/>
        </w:rPr>
        <w:t> </w:t>
      </w:r>
      <w:r>
        <w:rPr>
          <w:spacing w:val="-2"/>
        </w:rPr>
        <w:t>dapat</w:t>
      </w:r>
      <w:r>
        <w:rPr>
          <w:spacing w:val="-7"/>
        </w:rPr>
        <w:t> </w:t>
      </w:r>
      <w:r>
        <w:rPr>
          <w:spacing w:val="-2"/>
        </w:rPr>
        <w:t>melakukan</w:t>
      </w:r>
      <w:r>
        <w:rPr>
          <w:spacing w:val="-3"/>
        </w:rPr>
        <w:t> </w:t>
      </w:r>
      <w:r>
        <w:rPr>
          <w:spacing w:val="-2"/>
        </w:rPr>
        <w:t>segala</w:t>
      </w:r>
      <w:r>
        <w:rPr>
          <w:spacing w:val="-6"/>
        </w:rPr>
        <w:t> </w:t>
      </w:r>
      <w:r>
        <w:rPr>
          <w:spacing w:val="-2"/>
        </w:rPr>
        <w:t>tindakan</w:t>
      </w:r>
      <w:r>
        <w:rPr>
          <w:spacing w:val="-6"/>
        </w:rPr>
        <w:t> </w:t>
      </w:r>
      <w:r>
        <w:rPr>
          <w:spacing w:val="-2"/>
        </w:rPr>
        <w:t>yang</w:t>
      </w:r>
      <w:r>
        <w:rPr>
          <w:spacing w:val="-3"/>
        </w:rPr>
        <w:t> </w:t>
      </w:r>
      <w:r>
        <w:rPr>
          <w:spacing w:val="-2"/>
        </w:rPr>
        <w:t>berkenaan</w:t>
      </w:r>
      <w:r>
        <w:rPr>
          <w:spacing w:val="-3"/>
        </w:rPr>
        <w:t> </w:t>
      </w:r>
      <w:r>
        <w:rPr>
          <w:spacing w:val="-2"/>
        </w:rPr>
        <w:t>dengan</w:t>
      </w:r>
      <w:r>
        <w:rPr>
          <w:spacing w:val="-6"/>
        </w:rPr>
        <w:t> </w:t>
      </w:r>
      <w:r>
        <w:rPr>
          <w:spacing w:val="-2"/>
        </w:rPr>
        <w:t>urusan</w:t>
      </w:r>
      <w:r>
        <w:rPr>
          <w:spacing w:val="-6"/>
        </w:rPr>
        <w:t> </w:t>
      </w:r>
      <w:r>
        <w:rPr>
          <w:spacing w:val="-2"/>
        </w:rPr>
        <w:t>perseroan</w:t>
      </w:r>
      <w:r>
        <w:rPr>
          <w:spacing w:val="-6"/>
        </w:rPr>
        <w:t> </w:t>
      </w:r>
      <w:r>
        <w:rPr>
          <w:spacing w:val="-2"/>
        </w:rPr>
        <w:t>asal</w:t>
      </w:r>
      <w:r>
        <w:rPr>
          <w:spacing w:val="-5"/>
        </w:rPr>
        <w:t> </w:t>
      </w:r>
      <w:r>
        <w:rPr>
          <w:spacing w:val="-2"/>
        </w:rPr>
        <w:t>saja</w:t>
      </w:r>
      <w:r>
        <w:rPr>
          <w:spacing w:val="-6"/>
        </w:rPr>
        <w:t> </w:t>
      </w:r>
      <w:r>
        <w:rPr>
          <w:spacing w:val="-2"/>
        </w:rPr>
        <w:t>Ia </w:t>
      </w:r>
      <w:r>
        <w:rPr/>
        <w:t>melakukan</w:t>
      </w:r>
      <w:r>
        <w:rPr>
          <w:spacing w:val="-5"/>
        </w:rPr>
        <w:t> </w:t>
      </w:r>
      <w:r>
        <w:rPr/>
        <w:t>segala</w:t>
      </w:r>
      <w:r>
        <w:rPr>
          <w:spacing w:val="-5"/>
        </w:rPr>
        <w:t> </w:t>
      </w:r>
      <w:r>
        <w:rPr/>
        <w:t>urusan</w:t>
      </w:r>
      <w:r>
        <w:rPr>
          <w:spacing w:val="-3"/>
        </w:rPr>
        <w:t> </w:t>
      </w:r>
      <w:r>
        <w:rPr/>
        <w:t>dengan</w:t>
      </w:r>
      <w:r>
        <w:rPr>
          <w:spacing w:val="-3"/>
        </w:rPr>
        <w:t> </w:t>
      </w:r>
      <w:r>
        <w:rPr/>
        <w:t>jujur.</w:t>
      </w:r>
      <w:r>
        <w:rPr>
          <w:spacing w:val="-4"/>
        </w:rPr>
        <w:t> </w:t>
      </w:r>
      <w:r>
        <w:rPr/>
        <w:t>Selama</w:t>
      </w:r>
      <w:r>
        <w:rPr>
          <w:spacing w:val="-5"/>
        </w:rPr>
        <w:t> </w:t>
      </w:r>
      <w:r>
        <w:rPr/>
        <w:t>perseroan</w:t>
      </w:r>
      <w:r>
        <w:rPr>
          <w:spacing w:val="-5"/>
        </w:rPr>
        <w:t> </w:t>
      </w:r>
      <w:r>
        <w:rPr/>
        <w:t>berdiri,</w:t>
      </w:r>
      <w:r>
        <w:rPr>
          <w:spacing w:val="-4"/>
        </w:rPr>
        <w:t> </w:t>
      </w:r>
      <w:r>
        <w:rPr/>
        <w:t>kekuasaan</w:t>
      </w:r>
      <w:r>
        <w:rPr>
          <w:spacing w:val="-3"/>
        </w:rPr>
        <w:t> </w:t>
      </w:r>
      <w:r>
        <w:rPr/>
        <w:t>tersebut</w:t>
      </w:r>
      <w:r>
        <w:rPr>
          <w:spacing w:val="-4"/>
        </w:rPr>
        <w:t> </w:t>
      </w:r>
      <w:r>
        <w:rPr/>
        <w:t>tidak dapat</w:t>
      </w:r>
      <w:r>
        <w:rPr>
          <w:spacing w:val="-6"/>
        </w:rPr>
        <w:t> </w:t>
      </w:r>
      <w:r>
        <w:rPr/>
        <w:t>dicabut</w:t>
      </w:r>
      <w:r>
        <w:rPr>
          <w:spacing w:val="-3"/>
        </w:rPr>
        <w:t> </w:t>
      </w:r>
      <w:r>
        <w:rPr/>
        <w:t>tanpa</w:t>
      </w:r>
      <w:r>
        <w:rPr>
          <w:spacing w:val="-5"/>
        </w:rPr>
        <w:t> </w:t>
      </w:r>
      <w:r>
        <w:rPr/>
        <w:t>alasan</w:t>
      </w:r>
      <w:r>
        <w:rPr>
          <w:spacing w:val="-3"/>
        </w:rPr>
        <w:t> </w:t>
      </w:r>
      <w:r>
        <w:rPr/>
        <w:t>yang</w:t>
      </w:r>
      <w:r>
        <w:rPr>
          <w:spacing w:val="-3"/>
        </w:rPr>
        <w:t> </w:t>
      </w:r>
      <w:r>
        <w:rPr/>
        <w:t>sah,</w:t>
      </w:r>
      <w:r>
        <w:rPr>
          <w:spacing w:val="-4"/>
        </w:rPr>
        <w:t> </w:t>
      </w:r>
      <w:r>
        <w:rPr/>
        <w:t>tetapi</w:t>
      </w:r>
      <w:r>
        <w:rPr>
          <w:spacing w:val="-4"/>
        </w:rPr>
        <w:t> </w:t>
      </w:r>
      <w:r>
        <w:rPr/>
        <w:t>bila</w:t>
      </w:r>
      <w:r>
        <w:rPr>
          <w:spacing w:val="-5"/>
        </w:rPr>
        <w:t> </w:t>
      </w:r>
      <w:r>
        <w:rPr/>
        <w:t>kekuasaan</w:t>
      </w:r>
      <w:r>
        <w:rPr>
          <w:spacing w:val="-5"/>
        </w:rPr>
        <w:t> </w:t>
      </w:r>
      <w:r>
        <w:rPr/>
        <w:t>demikian</w:t>
      </w:r>
      <w:r>
        <w:rPr>
          <w:spacing w:val="-5"/>
        </w:rPr>
        <w:t> </w:t>
      </w:r>
      <w:r>
        <w:rPr/>
        <w:t>tidak</w:t>
      </w:r>
      <w:r>
        <w:rPr>
          <w:spacing w:val="-3"/>
        </w:rPr>
        <w:t> </w:t>
      </w:r>
      <w:r>
        <w:rPr/>
        <w:t>diberikan</w:t>
      </w:r>
      <w:r>
        <w:rPr>
          <w:spacing w:val="-5"/>
        </w:rPr>
        <w:t> </w:t>
      </w:r>
      <w:r>
        <w:rPr/>
        <w:t>dalam surat perjanjian</w:t>
      </w:r>
      <w:r>
        <w:rPr>
          <w:spacing w:val="-2"/>
        </w:rPr>
        <w:t> </w:t>
      </w:r>
      <w:r>
        <w:rPr/>
        <w:t>perseroan, melainkan dalam suatu akta</w:t>
      </w:r>
      <w:r>
        <w:rPr>
          <w:spacing w:val="-2"/>
        </w:rPr>
        <w:t> </w:t>
      </w:r>
      <w:r>
        <w:rPr/>
        <w:t>kemudian</w:t>
      </w:r>
      <w:r>
        <w:rPr>
          <w:spacing w:val="-2"/>
        </w:rPr>
        <w:t> </w:t>
      </w:r>
      <w:r>
        <w:rPr/>
        <w:t>maka kekuasaan</w:t>
      </w:r>
      <w:r>
        <w:rPr>
          <w:spacing w:val="-2"/>
        </w:rPr>
        <w:t> </w:t>
      </w:r>
      <w:r>
        <w:rPr/>
        <w:t>itu dapat dicabut menurut cara yang sama dengan cara mencabut pemberian kuasa biasa.</w:t>
      </w:r>
    </w:p>
    <w:p>
      <w:pPr>
        <w:pStyle w:val="BodyText"/>
        <w:spacing w:before="119"/>
        <w:ind w:left="0"/>
      </w:pPr>
    </w:p>
    <w:p>
      <w:pPr>
        <w:pStyle w:val="BodyText"/>
        <w:ind w:left="3962"/>
      </w:pPr>
      <w:r>
        <w:rPr/>
        <w:t>Pasal</w:t>
      </w:r>
      <w:r>
        <w:rPr>
          <w:spacing w:val="42"/>
        </w:rPr>
        <w:t> </w:t>
      </w:r>
      <w:r>
        <w:rPr>
          <w:spacing w:val="-4"/>
        </w:rPr>
        <w:t>1637</w:t>
      </w:r>
    </w:p>
    <w:p>
      <w:pPr>
        <w:pStyle w:val="BodyText"/>
        <w:spacing w:before="57"/>
        <w:ind w:hanging="1"/>
      </w:pPr>
      <w:r>
        <w:rPr/>
        <w:t>Jika</w:t>
      </w:r>
      <w:r>
        <w:rPr>
          <w:spacing w:val="-14"/>
        </w:rPr>
        <w:t> </w:t>
      </w:r>
      <w:r>
        <w:rPr/>
        <w:t>beberapa</w:t>
      </w:r>
      <w:r>
        <w:rPr>
          <w:spacing w:val="-14"/>
        </w:rPr>
        <w:t> </w:t>
      </w:r>
      <w:r>
        <w:rPr/>
        <w:t>peserta</w:t>
      </w:r>
      <w:r>
        <w:rPr>
          <w:spacing w:val="-14"/>
        </w:rPr>
        <w:t> </w:t>
      </w:r>
      <w:r>
        <w:rPr/>
        <w:t>ditugaskan</w:t>
      </w:r>
      <w:r>
        <w:rPr>
          <w:spacing w:val="-13"/>
        </w:rPr>
        <w:t> </w:t>
      </w:r>
      <w:r>
        <w:rPr/>
        <w:t>melakukan</w:t>
      </w:r>
      <w:r>
        <w:rPr>
          <w:spacing w:val="-14"/>
        </w:rPr>
        <w:t> </w:t>
      </w:r>
      <w:r>
        <w:rPr/>
        <w:t>urusan</w:t>
      </w:r>
      <w:r>
        <w:rPr>
          <w:spacing w:val="-14"/>
        </w:rPr>
        <w:t> </w:t>
      </w:r>
      <w:r>
        <w:rPr/>
        <w:t>perseroan</w:t>
      </w:r>
      <w:r>
        <w:rPr>
          <w:spacing w:val="-14"/>
        </w:rPr>
        <w:t> </w:t>
      </w:r>
      <w:r>
        <w:rPr/>
        <w:t>tanpa</w:t>
      </w:r>
      <w:r>
        <w:rPr>
          <w:spacing w:val="-13"/>
        </w:rPr>
        <w:t> </w:t>
      </w:r>
      <w:r>
        <w:rPr/>
        <w:t>adanya</w:t>
      </w:r>
      <w:r>
        <w:rPr>
          <w:spacing w:val="-14"/>
        </w:rPr>
        <w:t> </w:t>
      </w:r>
      <w:r>
        <w:rPr/>
        <w:t>pekerjaan</w:t>
      </w:r>
      <w:r>
        <w:rPr>
          <w:spacing w:val="-14"/>
        </w:rPr>
        <w:t> </w:t>
      </w:r>
      <w:r>
        <w:rPr/>
        <w:t>tertentu bagi</w:t>
      </w:r>
      <w:r>
        <w:rPr>
          <w:spacing w:val="-14"/>
        </w:rPr>
        <w:t> </w:t>
      </w:r>
      <w:r>
        <w:rPr/>
        <w:t>masing-masing</w:t>
      </w:r>
      <w:r>
        <w:rPr>
          <w:spacing w:val="-14"/>
        </w:rPr>
        <w:t> </w:t>
      </w:r>
      <w:r>
        <w:rPr/>
        <w:t>atau</w:t>
      </w:r>
      <w:r>
        <w:rPr>
          <w:spacing w:val="-14"/>
        </w:rPr>
        <w:t> </w:t>
      </w:r>
      <w:r>
        <w:rPr/>
        <w:t>tanpa</w:t>
      </w:r>
      <w:r>
        <w:rPr>
          <w:spacing w:val="-13"/>
        </w:rPr>
        <w:t> </w:t>
      </w:r>
      <w:r>
        <w:rPr/>
        <w:t>adanya</w:t>
      </w:r>
      <w:r>
        <w:rPr>
          <w:spacing w:val="-14"/>
        </w:rPr>
        <w:t> </w:t>
      </w:r>
      <w:r>
        <w:rPr/>
        <w:t>perjanjian,</w:t>
      </w:r>
      <w:r>
        <w:rPr>
          <w:spacing w:val="-14"/>
        </w:rPr>
        <w:t> </w:t>
      </w:r>
      <w:r>
        <w:rPr/>
        <w:t>bahwa</w:t>
      </w:r>
      <w:r>
        <w:rPr>
          <w:spacing w:val="-14"/>
        </w:rPr>
        <w:t> </w:t>
      </w:r>
      <w:r>
        <w:rPr/>
        <w:t>salah</w:t>
      </w:r>
      <w:r>
        <w:rPr>
          <w:spacing w:val="-13"/>
        </w:rPr>
        <w:t> </w:t>
      </w:r>
      <w:r>
        <w:rPr/>
        <w:t>seorang</w:t>
      </w:r>
      <w:r>
        <w:rPr>
          <w:spacing w:val="-14"/>
        </w:rPr>
        <w:t> </w:t>
      </w:r>
      <w:r>
        <w:rPr/>
        <w:t>tidak</w:t>
      </w:r>
      <w:r>
        <w:rPr>
          <w:spacing w:val="-14"/>
        </w:rPr>
        <w:t> </w:t>
      </w:r>
      <w:r>
        <w:rPr/>
        <w:t>boleh</w:t>
      </w:r>
      <w:r>
        <w:rPr>
          <w:spacing w:val="-14"/>
        </w:rPr>
        <w:t> </w:t>
      </w:r>
      <w:r>
        <w:rPr/>
        <w:t>melakukan suatu tindakan</w:t>
      </w:r>
      <w:r>
        <w:rPr>
          <w:spacing w:val="-1"/>
        </w:rPr>
        <w:t> </w:t>
      </w:r>
      <w:r>
        <w:rPr/>
        <w:t>apa</w:t>
      </w:r>
      <w:r>
        <w:rPr>
          <w:spacing w:val="-1"/>
        </w:rPr>
        <w:t> </w:t>
      </w:r>
      <w:r>
        <w:rPr/>
        <w:t>pun</w:t>
      </w:r>
      <w:r>
        <w:rPr>
          <w:spacing w:val="-1"/>
        </w:rPr>
        <w:t> </w:t>
      </w:r>
      <w:r>
        <w:rPr/>
        <w:t>jika</w:t>
      </w:r>
      <w:r>
        <w:rPr>
          <w:spacing w:val="-1"/>
        </w:rPr>
        <w:t> </w:t>
      </w:r>
      <w:r>
        <w:rPr/>
        <w:t>tidak bersama-sama</w:t>
      </w:r>
      <w:r>
        <w:rPr>
          <w:spacing w:val="-1"/>
        </w:rPr>
        <w:t> </w:t>
      </w:r>
      <w:r>
        <w:rPr/>
        <w:t>dengan</w:t>
      </w:r>
      <w:r>
        <w:rPr>
          <w:spacing w:val="-1"/>
        </w:rPr>
        <w:t> </w:t>
      </w:r>
      <w:r>
        <w:rPr/>
        <w:t>para</w:t>
      </w:r>
      <w:r>
        <w:rPr>
          <w:spacing w:val="-1"/>
        </w:rPr>
        <w:t> </w:t>
      </w:r>
      <w:r>
        <w:rPr/>
        <w:t>pengurus</w:t>
      </w:r>
      <w:r>
        <w:rPr>
          <w:spacing w:val="-1"/>
        </w:rPr>
        <w:t> </w:t>
      </w:r>
      <w:r>
        <w:rPr/>
        <w:t>lain</w:t>
      </w:r>
      <w:r>
        <w:rPr>
          <w:spacing w:val="-1"/>
        </w:rPr>
        <w:t> </w:t>
      </w:r>
      <w:r>
        <w:rPr/>
        <w:t>maka</w:t>
      </w:r>
      <w:r>
        <w:rPr>
          <w:spacing w:val="-1"/>
        </w:rPr>
        <w:t> </w:t>
      </w:r>
      <w:r>
        <w:rPr/>
        <w:t>masing- masing berwenang untuk bertindak sendiri dalam urusan perseroan itu.</w:t>
      </w:r>
    </w:p>
    <w:p>
      <w:pPr>
        <w:pStyle w:val="BodyText"/>
        <w:spacing w:before="117"/>
        <w:ind w:left="0"/>
      </w:pPr>
    </w:p>
    <w:p>
      <w:pPr>
        <w:pStyle w:val="BodyText"/>
        <w:ind w:left="3962"/>
      </w:pPr>
      <w:r>
        <w:rPr/>
        <w:t>Pasal</w:t>
      </w:r>
      <w:r>
        <w:rPr>
          <w:spacing w:val="42"/>
        </w:rPr>
        <w:t> </w:t>
      </w:r>
      <w:r>
        <w:rPr>
          <w:spacing w:val="-4"/>
        </w:rPr>
        <w:t>1638</w:t>
      </w:r>
    </w:p>
    <w:p>
      <w:pPr>
        <w:pStyle w:val="BodyText"/>
        <w:spacing w:before="57"/>
      </w:pPr>
      <w:r>
        <w:rPr>
          <w:spacing w:val="-2"/>
        </w:rPr>
        <w:t>Jika</w:t>
      </w:r>
      <w:r>
        <w:rPr>
          <w:spacing w:val="-4"/>
        </w:rPr>
        <w:t> </w:t>
      </w:r>
      <w:r>
        <w:rPr>
          <w:spacing w:val="-2"/>
        </w:rPr>
        <w:t>diperjanjikan</w:t>
      </w:r>
      <w:r>
        <w:rPr>
          <w:spacing w:val="-4"/>
        </w:rPr>
        <w:t> </w:t>
      </w:r>
      <w:r>
        <w:rPr>
          <w:spacing w:val="-2"/>
        </w:rPr>
        <w:t>bahwa</w:t>
      </w:r>
      <w:r>
        <w:rPr>
          <w:spacing w:val="-4"/>
        </w:rPr>
        <w:t> </w:t>
      </w:r>
      <w:r>
        <w:rPr>
          <w:spacing w:val="-2"/>
        </w:rPr>
        <w:t>salah</w:t>
      </w:r>
      <w:r>
        <w:rPr>
          <w:spacing w:val="-4"/>
        </w:rPr>
        <w:t> </w:t>
      </w:r>
      <w:r>
        <w:rPr>
          <w:spacing w:val="-2"/>
        </w:rPr>
        <w:t>seorang dari</w:t>
      </w:r>
      <w:r>
        <w:rPr>
          <w:spacing w:val="-4"/>
        </w:rPr>
        <w:t> </w:t>
      </w:r>
      <w:r>
        <w:rPr>
          <w:spacing w:val="-2"/>
        </w:rPr>
        <w:t>pada</w:t>
      </w:r>
      <w:r>
        <w:rPr>
          <w:spacing w:val="-4"/>
        </w:rPr>
        <w:t> </w:t>
      </w:r>
      <w:r>
        <w:rPr>
          <w:spacing w:val="-2"/>
        </w:rPr>
        <w:t>anggota</w:t>
      </w:r>
      <w:r>
        <w:rPr>
          <w:spacing w:val="-4"/>
        </w:rPr>
        <w:t> </w:t>
      </w:r>
      <w:r>
        <w:rPr>
          <w:spacing w:val="-2"/>
        </w:rPr>
        <w:t>pengurus</w:t>
      </w:r>
      <w:r>
        <w:rPr>
          <w:spacing w:val="-3"/>
        </w:rPr>
        <w:t> </w:t>
      </w:r>
      <w:r>
        <w:rPr>
          <w:spacing w:val="-2"/>
        </w:rPr>
        <w:t>tidak boleh</w:t>
      </w:r>
      <w:r>
        <w:rPr>
          <w:spacing w:val="-4"/>
        </w:rPr>
        <w:t> </w:t>
      </w:r>
      <w:r>
        <w:rPr>
          <w:spacing w:val="-2"/>
        </w:rPr>
        <w:t>bertindak kalau </w:t>
      </w:r>
      <w:r>
        <w:rPr/>
        <w:t>tidak</w:t>
      </w:r>
      <w:r>
        <w:rPr>
          <w:spacing w:val="-2"/>
        </w:rPr>
        <w:t> </w:t>
      </w:r>
      <w:r>
        <w:rPr/>
        <w:t>bersama-sama</w:t>
      </w:r>
      <w:r>
        <w:rPr>
          <w:spacing w:val="-5"/>
        </w:rPr>
        <w:t> </w:t>
      </w:r>
      <w:r>
        <w:rPr/>
        <w:t>dengan</w:t>
      </w:r>
      <w:r>
        <w:rPr>
          <w:spacing w:val="-5"/>
        </w:rPr>
        <w:t> </w:t>
      </w:r>
      <w:r>
        <w:rPr/>
        <w:t>para</w:t>
      </w:r>
      <w:r>
        <w:rPr>
          <w:spacing w:val="-5"/>
        </w:rPr>
        <w:t> </w:t>
      </w:r>
      <w:r>
        <w:rPr/>
        <w:t>pengurus</w:t>
      </w:r>
      <w:r>
        <w:rPr>
          <w:spacing w:val="-3"/>
        </w:rPr>
        <w:t> </w:t>
      </w:r>
      <w:r>
        <w:rPr/>
        <w:t>lain,</w:t>
      </w:r>
      <w:r>
        <w:rPr>
          <w:spacing w:val="-2"/>
        </w:rPr>
        <w:t> </w:t>
      </w:r>
      <w:r>
        <w:rPr/>
        <w:t>maka</w:t>
      </w:r>
      <w:r>
        <w:rPr>
          <w:spacing w:val="-5"/>
        </w:rPr>
        <w:t> </w:t>
      </w:r>
      <w:r>
        <w:rPr/>
        <w:t>tanpa</w:t>
      </w:r>
      <w:r>
        <w:rPr>
          <w:spacing w:val="-5"/>
        </w:rPr>
        <w:t> </w:t>
      </w:r>
      <w:r>
        <w:rPr/>
        <w:t>perjanjian</w:t>
      </w:r>
      <w:r>
        <w:rPr>
          <w:spacing w:val="-5"/>
        </w:rPr>
        <w:t> </w:t>
      </w:r>
      <w:r>
        <w:rPr/>
        <w:t>baru</w:t>
      </w:r>
      <w:r>
        <w:rPr>
          <w:spacing w:val="-5"/>
        </w:rPr>
        <w:t> </w:t>
      </w:r>
      <w:r>
        <w:rPr/>
        <w:t>seorang</w:t>
      </w:r>
      <w:r>
        <w:rPr>
          <w:spacing w:val="-2"/>
        </w:rPr>
        <w:t> </w:t>
      </w:r>
      <w:r>
        <w:rPr/>
        <w:t>pengurus tidak boleh berbuat apa pun tanpa bantuan dari rekan-rekannya walaupun mereka ini pada waktu itu tidak mampu untuk ikut mengurus perseroan itu.</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1639</w:t>
      </w:r>
    </w:p>
    <w:p>
      <w:pPr>
        <w:pStyle w:val="BodyText"/>
        <w:spacing w:before="56"/>
      </w:pPr>
      <w:r>
        <w:rPr/>
        <w:t>Bila</w:t>
      </w:r>
      <w:r>
        <w:rPr>
          <w:spacing w:val="-14"/>
        </w:rPr>
        <w:t> </w:t>
      </w:r>
      <w:r>
        <w:rPr/>
        <w:t>pada</w:t>
      </w:r>
      <w:r>
        <w:rPr>
          <w:spacing w:val="-14"/>
        </w:rPr>
        <w:t> </w:t>
      </w:r>
      <w:r>
        <w:rPr/>
        <w:t>waktu</w:t>
      </w:r>
      <w:r>
        <w:rPr>
          <w:spacing w:val="-14"/>
        </w:rPr>
        <w:t> </w:t>
      </w:r>
      <w:r>
        <w:rPr/>
        <w:t>perseroan</w:t>
      </w:r>
      <w:r>
        <w:rPr>
          <w:spacing w:val="-13"/>
        </w:rPr>
        <w:t> </w:t>
      </w:r>
      <w:r>
        <w:rPr/>
        <w:t>dibentuk</w:t>
      </w:r>
      <w:r>
        <w:rPr>
          <w:spacing w:val="-14"/>
        </w:rPr>
        <w:t> </w:t>
      </w:r>
      <w:r>
        <w:rPr/>
        <w:t>tidak</w:t>
      </w:r>
      <w:r>
        <w:rPr>
          <w:spacing w:val="-14"/>
        </w:rPr>
        <w:t> </w:t>
      </w:r>
      <w:r>
        <w:rPr/>
        <w:t>dibuat</w:t>
      </w:r>
      <w:r>
        <w:rPr>
          <w:spacing w:val="-14"/>
        </w:rPr>
        <w:t> </w:t>
      </w:r>
      <w:r>
        <w:rPr/>
        <w:t>perjanjian-perjanjian</w:t>
      </w:r>
      <w:r>
        <w:rPr>
          <w:spacing w:val="-13"/>
        </w:rPr>
        <w:t> </w:t>
      </w:r>
      <w:r>
        <w:rPr/>
        <w:t>tertentu</w:t>
      </w:r>
      <w:r>
        <w:rPr>
          <w:spacing w:val="-14"/>
        </w:rPr>
        <w:t> </w:t>
      </w:r>
      <w:r>
        <w:rPr/>
        <w:t>mengenai</w:t>
      </w:r>
      <w:r>
        <w:rPr>
          <w:spacing w:val="-14"/>
        </w:rPr>
        <w:t> </w:t>
      </w:r>
      <w:r>
        <w:rPr/>
        <w:t>cara mengurus perseroan itu, maka wajib diindahkan aturan-aturan berikut:</w:t>
      </w:r>
    </w:p>
    <w:p>
      <w:pPr>
        <w:pStyle w:val="ListParagraph"/>
        <w:numPr>
          <w:ilvl w:val="0"/>
          <w:numId w:val="73"/>
        </w:numPr>
        <w:tabs>
          <w:tab w:pos="849" w:val="left" w:leader="none"/>
        </w:tabs>
        <w:spacing w:line="240" w:lineRule="auto" w:before="58" w:after="0"/>
        <w:ind w:left="849" w:right="288" w:hanging="533"/>
        <w:jc w:val="left"/>
        <w:rPr>
          <w:sz w:val="22"/>
        </w:rPr>
      </w:pPr>
      <w:r>
        <w:rPr>
          <w:sz w:val="22"/>
        </w:rPr>
        <w:t>para</w:t>
      </w:r>
      <w:r>
        <w:rPr>
          <w:spacing w:val="-3"/>
          <w:sz w:val="22"/>
        </w:rPr>
        <w:t> </w:t>
      </w:r>
      <w:r>
        <w:rPr>
          <w:sz w:val="22"/>
        </w:rPr>
        <w:t>peserta</w:t>
      </w:r>
      <w:r>
        <w:rPr>
          <w:spacing w:val="-3"/>
          <w:sz w:val="22"/>
        </w:rPr>
        <w:t> </w:t>
      </w:r>
      <w:r>
        <w:rPr>
          <w:sz w:val="22"/>
        </w:rPr>
        <w:t>dianggap telah</w:t>
      </w:r>
      <w:r>
        <w:rPr>
          <w:spacing w:val="-3"/>
          <w:sz w:val="22"/>
        </w:rPr>
        <w:t> </w:t>
      </w:r>
      <w:r>
        <w:rPr>
          <w:sz w:val="22"/>
        </w:rPr>
        <w:t>memberi</w:t>
      </w:r>
      <w:r>
        <w:rPr>
          <w:spacing w:val="-2"/>
          <w:sz w:val="22"/>
        </w:rPr>
        <w:t> </w:t>
      </w:r>
      <w:r>
        <w:rPr>
          <w:sz w:val="22"/>
        </w:rPr>
        <w:t>kuasa</w:t>
      </w:r>
      <w:r>
        <w:rPr>
          <w:spacing w:val="-3"/>
          <w:sz w:val="22"/>
        </w:rPr>
        <w:t> </w:t>
      </w:r>
      <w:r>
        <w:rPr>
          <w:sz w:val="22"/>
        </w:rPr>
        <w:t>satu sama</w:t>
      </w:r>
      <w:r>
        <w:rPr>
          <w:spacing w:val="-3"/>
          <w:sz w:val="22"/>
        </w:rPr>
        <w:t> </w:t>
      </w:r>
      <w:r>
        <w:rPr>
          <w:sz w:val="22"/>
        </w:rPr>
        <w:t>lain untuk</w:t>
      </w:r>
      <w:r>
        <w:rPr>
          <w:spacing w:val="-3"/>
          <w:sz w:val="22"/>
        </w:rPr>
        <w:t> </w:t>
      </w:r>
      <w:r>
        <w:rPr>
          <w:sz w:val="22"/>
        </w:rPr>
        <w:t>mengurus</w:t>
      </w:r>
      <w:r>
        <w:rPr>
          <w:spacing w:val="-3"/>
          <w:sz w:val="22"/>
        </w:rPr>
        <w:t> </w:t>
      </w:r>
      <w:r>
        <w:rPr>
          <w:sz w:val="22"/>
        </w:rPr>
        <w:t>perseroan itu;</w:t>
      </w:r>
      <w:r>
        <w:rPr>
          <w:spacing w:val="-16"/>
          <w:sz w:val="22"/>
        </w:rPr>
        <w:t> </w:t>
      </w:r>
      <w:r>
        <w:rPr>
          <w:sz w:val="22"/>
        </w:rPr>
        <w:t>Apa</w:t>
      </w:r>
      <w:r>
        <w:rPr>
          <w:spacing w:val="-14"/>
          <w:sz w:val="22"/>
        </w:rPr>
        <w:t> </w:t>
      </w:r>
      <w:r>
        <w:rPr>
          <w:sz w:val="22"/>
        </w:rPr>
        <w:t>yang</w:t>
      </w:r>
      <w:r>
        <w:rPr>
          <w:spacing w:val="-14"/>
          <w:sz w:val="22"/>
        </w:rPr>
        <w:t> </w:t>
      </w:r>
      <w:r>
        <w:rPr>
          <w:sz w:val="22"/>
        </w:rPr>
        <w:t>dibuat</w:t>
      </w:r>
      <w:r>
        <w:rPr>
          <w:spacing w:val="-13"/>
          <w:sz w:val="22"/>
        </w:rPr>
        <w:t> </w:t>
      </w:r>
      <w:r>
        <w:rPr>
          <w:sz w:val="22"/>
        </w:rPr>
        <w:t>oleh</w:t>
      </w:r>
      <w:r>
        <w:rPr>
          <w:spacing w:val="-14"/>
          <w:sz w:val="22"/>
        </w:rPr>
        <w:t> </w:t>
      </w:r>
      <w:r>
        <w:rPr>
          <w:sz w:val="22"/>
        </w:rPr>
        <w:t>masing-masing</w:t>
      </w:r>
      <w:r>
        <w:rPr>
          <w:spacing w:val="-14"/>
          <w:sz w:val="22"/>
        </w:rPr>
        <w:t> </w:t>
      </w:r>
      <w:r>
        <w:rPr>
          <w:sz w:val="22"/>
        </w:rPr>
        <w:t>peserta</w:t>
      </w:r>
      <w:r>
        <w:rPr>
          <w:spacing w:val="-14"/>
          <w:sz w:val="22"/>
        </w:rPr>
        <w:t> </w:t>
      </w:r>
      <w:r>
        <w:rPr>
          <w:sz w:val="22"/>
        </w:rPr>
        <w:t>sekalipun</w:t>
      </w:r>
      <w:r>
        <w:rPr>
          <w:spacing w:val="-13"/>
          <w:sz w:val="22"/>
        </w:rPr>
        <w:t> </w:t>
      </w:r>
      <w:r>
        <w:rPr>
          <w:sz w:val="22"/>
        </w:rPr>
        <w:t>tanpa</w:t>
      </w:r>
      <w:r>
        <w:rPr>
          <w:spacing w:val="-14"/>
          <w:sz w:val="22"/>
        </w:rPr>
        <w:t> </w:t>
      </w:r>
      <w:r>
        <w:rPr>
          <w:sz w:val="22"/>
        </w:rPr>
        <w:t>izin</w:t>
      </w:r>
      <w:r>
        <w:rPr>
          <w:spacing w:val="-14"/>
          <w:sz w:val="22"/>
        </w:rPr>
        <w:t> </w:t>
      </w:r>
      <w:r>
        <w:rPr>
          <w:sz w:val="22"/>
        </w:rPr>
        <w:t>dari</w:t>
      </w:r>
      <w:r>
        <w:rPr>
          <w:spacing w:val="-14"/>
          <w:sz w:val="22"/>
        </w:rPr>
        <w:t> </w:t>
      </w:r>
      <w:r>
        <w:rPr>
          <w:sz w:val="22"/>
        </w:rPr>
        <w:t>peserta</w:t>
      </w:r>
      <w:r>
        <w:rPr>
          <w:spacing w:val="-13"/>
          <w:sz w:val="22"/>
        </w:rPr>
        <w:t> </w:t>
      </w:r>
      <w:r>
        <w:rPr>
          <w:sz w:val="22"/>
        </w:rPr>
        <w:t>lain, mengikat</w:t>
      </w:r>
      <w:r>
        <w:rPr>
          <w:spacing w:val="-14"/>
          <w:sz w:val="22"/>
        </w:rPr>
        <w:t> </w:t>
      </w:r>
      <w:r>
        <w:rPr>
          <w:sz w:val="22"/>
        </w:rPr>
        <w:t>mereka,</w:t>
      </w:r>
      <w:r>
        <w:rPr>
          <w:spacing w:val="-14"/>
          <w:sz w:val="22"/>
        </w:rPr>
        <w:t> </w:t>
      </w:r>
      <w:r>
        <w:rPr>
          <w:sz w:val="22"/>
        </w:rPr>
        <w:t>tanpa</w:t>
      </w:r>
      <w:r>
        <w:rPr>
          <w:spacing w:val="-14"/>
          <w:sz w:val="22"/>
        </w:rPr>
        <w:t> </w:t>
      </w:r>
      <w:r>
        <w:rPr>
          <w:sz w:val="22"/>
        </w:rPr>
        <w:t>mengurangi</w:t>
      </w:r>
      <w:r>
        <w:rPr>
          <w:spacing w:val="-13"/>
          <w:sz w:val="22"/>
        </w:rPr>
        <w:t> </w:t>
      </w:r>
      <w:r>
        <w:rPr>
          <w:sz w:val="22"/>
        </w:rPr>
        <w:t>hak</w:t>
      </w:r>
      <w:r>
        <w:rPr>
          <w:spacing w:val="-14"/>
          <w:sz w:val="22"/>
        </w:rPr>
        <w:t> </w:t>
      </w:r>
      <w:r>
        <w:rPr>
          <w:sz w:val="22"/>
        </w:rPr>
        <w:t>mereka</w:t>
      </w:r>
      <w:r>
        <w:rPr>
          <w:spacing w:val="-14"/>
          <w:sz w:val="22"/>
        </w:rPr>
        <w:t> </w:t>
      </w:r>
      <w:r>
        <w:rPr>
          <w:sz w:val="22"/>
        </w:rPr>
        <w:t>atau</w:t>
      </w:r>
      <w:r>
        <w:rPr>
          <w:spacing w:val="-14"/>
          <w:sz w:val="22"/>
        </w:rPr>
        <w:t> </w:t>
      </w:r>
      <w:r>
        <w:rPr>
          <w:sz w:val="22"/>
        </w:rPr>
        <w:t>salah</w:t>
      </w:r>
      <w:r>
        <w:rPr>
          <w:spacing w:val="-12"/>
          <w:sz w:val="22"/>
        </w:rPr>
        <w:t> </w:t>
      </w:r>
      <w:r>
        <w:rPr>
          <w:sz w:val="22"/>
        </w:rPr>
        <w:t>seorang</w:t>
      </w:r>
      <w:r>
        <w:rPr>
          <w:spacing w:val="-13"/>
          <w:sz w:val="22"/>
        </w:rPr>
        <w:t> </w:t>
      </w:r>
      <w:r>
        <w:rPr>
          <w:sz w:val="22"/>
        </w:rPr>
        <w:t>dari</w:t>
      </w:r>
      <w:r>
        <w:rPr>
          <w:spacing w:val="-13"/>
          <w:sz w:val="22"/>
        </w:rPr>
        <w:t> </w:t>
      </w:r>
      <w:r>
        <w:rPr>
          <w:sz w:val="22"/>
        </w:rPr>
        <w:t>mereka</w:t>
      </w:r>
      <w:r>
        <w:rPr>
          <w:spacing w:val="-14"/>
          <w:sz w:val="22"/>
        </w:rPr>
        <w:t> </w:t>
      </w:r>
      <w:r>
        <w:rPr>
          <w:sz w:val="22"/>
        </w:rPr>
        <w:t>untuk melawan perbuatan tersebut selama perbuatan itu belum ditutup;</w:t>
      </w:r>
    </w:p>
    <w:p>
      <w:pPr>
        <w:pStyle w:val="ListParagraph"/>
        <w:numPr>
          <w:ilvl w:val="0"/>
          <w:numId w:val="73"/>
        </w:numPr>
        <w:tabs>
          <w:tab w:pos="849" w:val="left" w:leader="none"/>
        </w:tabs>
        <w:spacing w:line="240" w:lineRule="auto" w:before="61" w:after="0"/>
        <w:ind w:left="849" w:right="120" w:hanging="533"/>
        <w:jc w:val="left"/>
        <w:rPr>
          <w:sz w:val="22"/>
        </w:rPr>
      </w:pPr>
      <w:r>
        <w:rPr>
          <w:sz w:val="22"/>
        </w:rPr>
        <w:t>setiap peserta boleh menggunakan barang-barang kepunyaan perseroan asal untuk keperluan</w:t>
      </w:r>
      <w:r>
        <w:rPr>
          <w:spacing w:val="-14"/>
          <w:sz w:val="22"/>
        </w:rPr>
        <w:t> </w:t>
      </w:r>
      <w:r>
        <w:rPr>
          <w:sz w:val="22"/>
        </w:rPr>
        <w:t>biasa</w:t>
      </w:r>
      <w:r>
        <w:rPr>
          <w:spacing w:val="-13"/>
          <w:sz w:val="22"/>
        </w:rPr>
        <w:t> </w:t>
      </w:r>
      <w:r>
        <w:rPr>
          <w:sz w:val="22"/>
        </w:rPr>
        <w:t>dan</w:t>
      </w:r>
      <w:r>
        <w:rPr>
          <w:spacing w:val="-13"/>
          <w:sz w:val="22"/>
        </w:rPr>
        <w:t> </w:t>
      </w:r>
      <w:r>
        <w:rPr>
          <w:sz w:val="22"/>
        </w:rPr>
        <w:t>tidak</w:t>
      </w:r>
      <w:r>
        <w:rPr>
          <w:spacing w:val="-14"/>
          <w:sz w:val="22"/>
        </w:rPr>
        <w:t> </w:t>
      </w:r>
      <w:r>
        <w:rPr>
          <w:sz w:val="22"/>
        </w:rPr>
        <w:t>dengan</w:t>
      </w:r>
      <w:r>
        <w:rPr>
          <w:spacing w:val="-13"/>
          <w:sz w:val="22"/>
        </w:rPr>
        <w:t> </w:t>
      </w:r>
      <w:r>
        <w:rPr>
          <w:sz w:val="22"/>
        </w:rPr>
        <w:t>cara</w:t>
      </w:r>
      <w:r>
        <w:rPr>
          <w:spacing w:val="-13"/>
          <w:sz w:val="22"/>
        </w:rPr>
        <w:t> </w:t>
      </w:r>
      <w:r>
        <w:rPr>
          <w:sz w:val="22"/>
        </w:rPr>
        <w:t>yang</w:t>
      </w:r>
      <w:r>
        <w:rPr>
          <w:spacing w:val="-11"/>
          <w:sz w:val="22"/>
        </w:rPr>
        <w:t> </w:t>
      </w:r>
      <w:r>
        <w:rPr>
          <w:sz w:val="22"/>
        </w:rPr>
        <w:t>bertentangan</w:t>
      </w:r>
      <w:r>
        <w:rPr>
          <w:spacing w:val="-13"/>
          <w:sz w:val="22"/>
        </w:rPr>
        <w:t> </w:t>
      </w:r>
      <w:r>
        <w:rPr>
          <w:sz w:val="22"/>
        </w:rPr>
        <w:t>dengan</w:t>
      </w:r>
      <w:r>
        <w:rPr>
          <w:spacing w:val="-13"/>
          <w:sz w:val="22"/>
        </w:rPr>
        <w:t> </w:t>
      </w:r>
      <w:r>
        <w:rPr>
          <w:sz w:val="22"/>
        </w:rPr>
        <w:t>kepentingan</w:t>
      </w:r>
      <w:r>
        <w:rPr>
          <w:spacing w:val="-13"/>
          <w:sz w:val="22"/>
        </w:rPr>
        <w:t> </w:t>
      </w:r>
      <w:r>
        <w:rPr>
          <w:sz w:val="22"/>
        </w:rPr>
        <w:t>perseroan atau</w:t>
      </w:r>
      <w:r>
        <w:rPr>
          <w:spacing w:val="-6"/>
          <w:sz w:val="22"/>
        </w:rPr>
        <w:t> </w:t>
      </w:r>
      <w:r>
        <w:rPr>
          <w:sz w:val="22"/>
        </w:rPr>
        <w:t>dengan</w:t>
      </w:r>
      <w:r>
        <w:rPr>
          <w:spacing w:val="-6"/>
          <w:sz w:val="22"/>
        </w:rPr>
        <w:t> </w:t>
      </w:r>
      <w:r>
        <w:rPr>
          <w:sz w:val="22"/>
        </w:rPr>
        <w:t>cara</w:t>
      </w:r>
      <w:r>
        <w:rPr>
          <w:spacing w:val="-6"/>
          <w:sz w:val="22"/>
        </w:rPr>
        <w:t> </w:t>
      </w:r>
      <w:r>
        <w:rPr>
          <w:sz w:val="22"/>
        </w:rPr>
        <w:t>sedemikian</w:t>
      </w:r>
      <w:r>
        <w:rPr>
          <w:spacing w:val="-4"/>
          <w:sz w:val="22"/>
        </w:rPr>
        <w:t> </w:t>
      </w:r>
      <w:r>
        <w:rPr>
          <w:sz w:val="22"/>
        </w:rPr>
        <w:t>rupa,</w:t>
      </w:r>
      <w:r>
        <w:rPr>
          <w:spacing w:val="-3"/>
          <w:sz w:val="22"/>
        </w:rPr>
        <w:t> </w:t>
      </w:r>
      <w:r>
        <w:rPr>
          <w:sz w:val="22"/>
        </w:rPr>
        <w:t>sehingga</w:t>
      </w:r>
      <w:r>
        <w:rPr>
          <w:spacing w:val="-6"/>
          <w:sz w:val="22"/>
        </w:rPr>
        <w:t> </w:t>
      </w:r>
      <w:r>
        <w:rPr>
          <w:sz w:val="22"/>
        </w:rPr>
        <w:t>para</w:t>
      </w:r>
      <w:r>
        <w:rPr>
          <w:spacing w:val="-6"/>
          <w:sz w:val="22"/>
        </w:rPr>
        <w:t> </w:t>
      </w:r>
      <w:r>
        <w:rPr>
          <w:sz w:val="22"/>
        </w:rPr>
        <w:t>peserta</w:t>
      </w:r>
      <w:r>
        <w:rPr>
          <w:spacing w:val="-6"/>
          <w:sz w:val="22"/>
        </w:rPr>
        <w:t> </w:t>
      </w:r>
      <w:r>
        <w:rPr>
          <w:sz w:val="22"/>
        </w:rPr>
        <w:t>lain</w:t>
      </w:r>
      <w:r>
        <w:rPr>
          <w:spacing w:val="-4"/>
          <w:sz w:val="22"/>
        </w:rPr>
        <w:t> </w:t>
      </w:r>
      <w:r>
        <w:rPr>
          <w:sz w:val="22"/>
        </w:rPr>
        <w:t>mendapat</w:t>
      </w:r>
      <w:r>
        <w:rPr>
          <w:spacing w:val="-5"/>
          <w:sz w:val="22"/>
        </w:rPr>
        <w:t> </w:t>
      </w:r>
      <w:r>
        <w:rPr>
          <w:sz w:val="22"/>
        </w:rPr>
        <w:t>halangan</w:t>
      </w:r>
      <w:r>
        <w:rPr>
          <w:spacing w:val="-6"/>
          <w:sz w:val="22"/>
        </w:rPr>
        <w:t> </w:t>
      </w:r>
      <w:r>
        <w:rPr>
          <w:sz w:val="22"/>
        </w:rPr>
        <w:t>untuk menggunakannya berdasarkan haknya;</w:t>
      </w:r>
    </w:p>
    <w:p>
      <w:pPr>
        <w:pStyle w:val="ListParagraph"/>
        <w:numPr>
          <w:ilvl w:val="0"/>
          <w:numId w:val="73"/>
        </w:numPr>
        <w:tabs>
          <w:tab w:pos="849" w:val="left" w:leader="none"/>
        </w:tabs>
        <w:spacing w:line="240" w:lineRule="auto" w:before="59" w:after="0"/>
        <w:ind w:left="849" w:right="347" w:hanging="533"/>
        <w:jc w:val="left"/>
        <w:rPr>
          <w:sz w:val="22"/>
        </w:rPr>
      </w:pPr>
      <w:r>
        <w:rPr>
          <w:spacing w:val="-2"/>
          <w:sz w:val="22"/>
        </w:rPr>
        <w:t>setiap</w:t>
      </w:r>
      <w:r>
        <w:rPr>
          <w:spacing w:val="-6"/>
          <w:sz w:val="22"/>
        </w:rPr>
        <w:t> </w:t>
      </w:r>
      <w:r>
        <w:rPr>
          <w:spacing w:val="-2"/>
          <w:sz w:val="22"/>
        </w:rPr>
        <w:t>peserta</w:t>
      </w:r>
      <w:r>
        <w:rPr>
          <w:spacing w:val="-8"/>
          <w:sz w:val="22"/>
        </w:rPr>
        <w:t> </w:t>
      </w:r>
      <w:r>
        <w:rPr>
          <w:spacing w:val="-2"/>
          <w:sz w:val="22"/>
        </w:rPr>
        <w:t>berhak</w:t>
      </w:r>
      <w:r>
        <w:rPr>
          <w:spacing w:val="-8"/>
          <w:sz w:val="22"/>
        </w:rPr>
        <w:t> </w:t>
      </w:r>
      <w:r>
        <w:rPr>
          <w:spacing w:val="-2"/>
          <w:sz w:val="22"/>
        </w:rPr>
        <w:t>mewajibkan</w:t>
      </w:r>
      <w:r>
        <w:rPr>
          <w:spacing w:val="-8"/>
          <w:sz w:val="22"/>
        </w:rPr>
        <w:t> </w:t>
      </w:r>
      <w:r>
        <w:rPr>
          <w:spacing w:val="-2"/>
          <w:sz w:val="22"/>
        </w:rPr>
        <w:t>para</w:t>
      </w:r>
      <w:r>
        <w:rPr>
          <w:spacing w:val="-8"/>
          <w:sz w:val="22"/>
        </w:rPr>
        <w:t> </w:t>
      </w:r>
      <w:r>
        <w:rPr>
          <w:spacing w:val="-2"/>
          <w:sz w:val="22"/>
        </w:rPr>
        <w:t>rekannya</w:t>
      </w:r>
      <w:r>
        <w:rPr>
          <w:spacing w:val="-8"/>
          <w:sz w:val="22"/>
        </w:rPr>
        <w:t> </w:t>
      </w:r>
      <w:r>
        <w:rPr>
          <w:spacing w:val="-2"/>
          <w:sz w:val="22"/>
        </w:rPr>
        <w:t>untuk</w:t>
      </w:r>
      <w:r>
        <w:rPr>
          <w:spacing w:val="-8"/>
          <w:sz w:val="22"/>
        </w:rPr>
        <w:t> </w:t>
      </w:r>
      <w:r>
        <w:rPr>
          <w:spacing w:val="-2"/>
          <w:sz w:val="22"/>
        </w:rPr>
        <w:t>ikut</w:t>
      </w:r>
      <w:r>
        <w:rPr>
          <w:spacing w:val="-9"/>
          <w:sz w:val="22"/>
        </w:rPr>
        <w:t> </w:t>
      </w:r>
      <w:r>
        <w:rPr>
          <w:spacing w:val="-2"/>
          <w:sz w:val="22"/>
        </w:rPr>
        <w:t>memikul</w:t>
      </w:r>
      <w:r>
        <w:rPr>
          <w:spacing w:val="-9"/>
          <w:sz w:val="22"/>
        </w:rPr>
        <w:t> </w:t>
      </w:r>
      <w:r>
        <w:rPr>
          <w:spacing w:val="-2"/>
          <w:sz w:val="22"/>
        </w:rPr>
        <w:t>biaya-biaya</w:t>
      </w:r>
      <w:r>
        <w:rPr>
          <w:spacing w:val="-8"/>
          <w:sz w:val="22"/>
        </w:rPr>
        <w:t> </w:t>
      </w:r>
      <w:r>
        <w:rPr>
          <w:spacing w:val="-2"/>
          <w:sz w:val="22"/>
        </w:rPr>
        <w:t>yang </w:t>
      </w:r>
      <w:r>
        <w:rPr>
          <w:sz w:val="22"/>
        </w:rPr>
        <w:t>perlu untuk pemeliharaan. barang-barang kekayaan perseroan;</w:t>
      </w:r>
    </w:p>
    <w:p>
      <w:pPr>
        <w:pStyle w:val="ListParagraph"/>
        <w:numPr>
          <w:ilvl w:val="0"/>
          <w:numId w:val="73"/>
        </w:numPr>
        <w:tabs>
          <w:tab w:pos="849" w:val="left" w:leader="none"/>
        </w:tabs>
        <w:spacing w:line="240" w:lineRule="auto" w:before="58" w:after="0"/>
        <w:ind w:left="849" w:right="468" w:hanging="533"/>
        <w:jc w:val="left"/>
        <w:rPr>
          <w:sz w:val="22"/>
        </w:rPr>
      </w:pPr>
      <w:r>
        <w:rPr>
          <w:sz w:val="22"/>
        </w:rPr>
        <w:t>tanpa izin peserta lain, tidak seorang peserta pun boleh mengadakan pembaruan- pembaruan</w:t>
      </w:r>
      <w:r>
        <w:rPr>
          <w:spacing w:val="-14"/>
          <w:sz w:val="22"/>
        </w:rPr>
        <w:t> </w:t>
      </w:r>
      <w:r>
        <w:rPr>
          <w:sz w:val="22"/>
        </w:rPr>
        <w:t>pada</w:t>
      </w:r>
      <w:r>
        <w:rPr>
          <w:spacing w:val="-14"/>
          <w:sz w:val="22"/>
        </w:rPr>
        <w:t> </w:t>
      </w:r>
      <w:r>
        <w:rPr>
          <w:sz w:val="22"/>
        </w:rPr>
        <w:t>barang</w:t>
      </w:r>
      <w:r>
        <w:rPr>
          <w:spacing w:val="-14"/>
          <w:sz w:val="22"/>
        </w:rPr>
        <w:t> </w:t>
      </w:r>
      <w:r>
        <w:rPr>
          <w:sz w:val="22"/>
        </w:rPr>
        <w:t>tak</w:t>
      </w:r>
      <w:r>
        <w:rPr>
          <w:spacing w:val="-13"/>
          <w:sz w:val="22"/>
        </w:rPr>
        <w:t> </w:t>
      </w:r>
      <w:r>
        <w:rPr>
          <w:sz w:val="22"/>
        </w:rPr>
        <w:t>bergerak</w:t>
      </w:r>
      <w:r>
        <w:rPr>
          <w:spacing w:val="-14"/>
          <w:sz w:val="22"/>
        </w:rPr>
        <w:t> </w:t>
      </w:r>
      <w:r>
        <w:rPr>
          <w:sz w:val="22"/>
        </w:rPr>
        <w:t>kepunyaan</w:t>
      </w:r>
      <w:r>
        <w:rPr>
          <w:spacing w:val="-14"/>
          <w:sz w:val="22"/>
        </w:rPr>
        <w:t> </w:t>
      </w:r>
      <w:r>
        <w:rPr>
          <w:sz w:val="22"/>
        </w:rPr>
        <w:t>perseorangan</w:t>
      </w:r>
      <w:r>
        <w:rPr>
          <w:spacing w:val="-14"/>
          <w:sz w:val="22"/>
        </w:rPr>
        <w:t> </w:t>
      </w:r>
      <w:r>
        <w:rPr>
          <w:sz w:val="22"/>
        </w:rPr>
        <w:t>dengan</w:t>
      </w:r>
      <w:r>
        <w:rPr>
          <w:spacing w:val="-13"/>
          <w:sz w:val="22"/>
        </w:rPr>
        <w:t> </w:t>
      </w:r>
      <w:r>
        <w:rPr>
          <w:sz w:val="22"/>
        </w:rPr>
        <w:t>alasan</w:t>
      </w:r>
      <w:r>
        <w:rPr>
          <w:spacing w:val="-14"/>
          <w:sz w:val="22"/>
        </w:rPr>
        <w:t> </w:t>
      </w:r>
      <w:r>
        <w:rPr>
          <w:sz w:val="22"/>
        </w:rPr>
        <w:t>bahwa pembaruan-pembaruan itu bermanfaat bagi perseroan.</w:t>
      </w:r>
    </w:p>
    <w:p>
      <w:pPr>
        <w:pStyle w:val="BodyText"/>
        <w:spacing w:before="116"/>
        <w:ind w:left="0"/>
      </w:pPr>
    </w:p>
    <w:p>
      <w:pPr>
        <w:pStyle w:val="BodyText"/>
        <w:ind w:left="3962"/>
      </w:pPr>
      <w:r>
        <w:rPr/>
        <w:t>Pasal</w:t>
      </w:r>
      <w:r>
        <w:rPr>
          <w:spacing w:val="42"/>
        </w:rPr>
        <w:t> </w:t>
      </w:r>
      <w:r>
        <w:rPr>
          <w:spacing w:val="-4"/>
        </w:rPr>
        <w:t>1640</w:t>
      </w:r>
    </w:p>
    <w:p>
      <w:pPr>
        <w:pStyle w:val="BodyText"/>
        <w:spacing w:before="59"/>
      </w:pPr>
      <w:r>
        <w:rPr/>
        <w:t>Semua</w:t>
      </w:r>
      <w:r>
        <w:rPr>
          <w:spacing w:val="-14"/>
        </w:rPr>
        <w:t> </w:t>
      </w:r>
      <w:r>
        <w:rPr/>
        <w:t>peserta</w:t>
      </w:r>
      <w:r>
        <w:rPr>
          <w:spacing w:val="-14"/>
        </w:rPr>
        <w:t> </w:t>
      </w:r>
      <w:r>
        <w:rPr/>
        <w:t>bukan</w:t>
      </w:r>
      <w:r>
        <w:rPr>
          <w:spacing w:val="-14"/>
        </w:rPr>
        <w:t> </w:t>
      </w:r>
      <w:r>
        <w:rPr/>
        <w:t>pengurus</w:t>
      </w:r>
      <w:r>
        <w:rPr>
          <w:spacing w:val="-13"/>
        </w:rPr>
        <w:t> </w:t>
      </w:r>
      <w:r>
        <w:rPr/>
        <w:t>perseroan</w:t>
      </w:r>
      <w:r>
        <w:rPr>
          <w:spacing w:val="-14"/>
        </w:rPr>
        <w:t> </w:t>
      </w:r>
      <w:r>
        <w:rPr/>
        <w:t>tidak</w:t>
      </w:r>
      <w:r>
        <w:rPr>
          <w:spacing w:val="-14"/>
        </w:rPr>
        <w:t> </w:t>
      </w:r>
      <w:r>
        <w:rPr/>
        <w:t>boleh</w:t>
      </w:r>
      <w:r>
        <w:rPr>
          <w:spacing w:val="-14"/>
        </w:rPr>
        <w:t> </w:t>
      </w:r>
      <w:r>
        <w:rPr/>
        <w:t>memindahtangankan</w:t>
      </w:r>
      <w:r>
        <w:rPr>
          <w:spacing w:val="-13"/>
        </w:rPr>
        <w:t> </w:t>
      </w:r>
      <w:r>
        <w:rPr/>
        <w:t>barang</w:t>
      </w:r>
      <w:r>
        <w:rPr>
          <w:spacing w:val="-14"/>
        </w:rPr>
        <w:t> </w:t>
      </w:r>
      <w:r>
        <w:rPr/>
        <w:t>kekayaan perseroan,</w:t>
      </w:r>
      <w:r>
        <w:rPr>
          <w:spacing w:val="-2"/>
        </w:rPr>
        <w:t> </w:t>
      </w:r>
      <w:r>
        <w:rPr/>
        <w:t>sekali</w:t>
      </w:r>
      <w:r>
        <w:rPr>
          <w:spacing w:val="-2"/>
        </w:rPr>
        <w:t> </w:t>
      </w:r>
      <w:r>
        <w:rPr/>
        <w:t>pun</w:t>
      </w:r>
      <w:r>
        <w:rPr>
          <w:spacing w:val="-3"/>
        </w:rPr>
        <w:t> </w:t>
      </w:r>
      <w:r>
        <w:rPr/>
        <w:t>barang bergerak,</w:t>
      </w:r>
      <w:r>
        <w:rPr>
          <w:spacing w:val="-2"/>
        </w:rPr>
        <w:t> </w:t>
      </w:r>
      <w:r>
        <w:rPr/>
        <w:t>dan</w:t>
      </w:r>
      <w:r>
        <w:rPr>
          <w:spacing w:val="-3"/>
        </w:rPr>
        <w:t> </w:t>
      </w:r>
      <w:r>
        <w:rPr/>
        <w:t>tidak</w:t>
      </w:r>
      <w:r>
        <w:rPr>
          <w:spacing w:val="-3"/>
        </w:rPr>
        <w:t> </w:t>
      </w:r>
      <w:r>
        <w:rPr/>
        <w:t>bóleh menggadaikannya</w:t>
      </w:r>
      <w:r>
        <w:rPr>
          <w:spacing w:val="-3"/>
        </w:rPr>
        <w:t> </w:t>
      </w:r>
      <w:r>
        <w:rPr/>
        <w:t>atau</w:t>
      </w:r>
      <w:r>
        <w:rPr>
          <w:spacing w:val="-3"/>
        </w:rPr>
        <w:t> </w:t>
      </w:r>
      <w:r>
        <w:rPr/>
        <w:t>meletakkan beban di atasnya.</w:t>
      </w:r>
    </w:p>
    <w:p>
      <w:pPr>
        <w:pStyle w:val="BodyText"/>
        <w:spacing w:before="116"/>
        <w:ind w:left="0"/>
      </w:pPr>
    </w:p>
    <w:p>
      <w:pPr>
        <w:pStyle w:val="BodyText"/>
        <w:ind w:left="3969"/>
      </w:pPr>
      <w:r>
        <w:rPr/>
        <w:t>Pasal</w:t>
      </w:r>
      <w:r>
        <w:rPr>
          <w:spacing w:val="43"/>
        </w:rPr>
        <w:t> </w:t>
      </w:r>
      <w:r>
        <w:rPr>
          <w:spacing w:val="-4"/>
        </w:rPr>
        <w:t>1641</w:t>
      </w:r>
    </w:p>
    <w:p>
      <w:pPr>
        <w:pStyle w:val="BodyText"/>
        <w:spacing w:before="57"/>
      </w:pPr>
      <w:r>
        <w:rPr/>
        <w:t>Setiap</w:t>
      </w:r>
      <w:r>
        <w:rPr>
          <w:spacing w:val="-14"/>
        </w:rPr>
        <w:t> </w:t>
      </w:r>
      <w:r>
        <w:rPr/>
        <w:t>peserta</w:t>
      </w:r>
      <w:r>
        <w:rPr>
          <w:spacing w:val="-14"/>
        </w:rPr>
        <w:t> </w:t>
      </w:r>
      <w:r>
        <w:rPr/>
        <w:t>walaupun</w:t>
      </w:r>
      <w:r>
        <w:rPr>
          <w:spacing w:val="-14"/>
        </w:rPr>
        <w:t> </w:t>
      </w:r>
      <w:r>
        <w:rPr/>
        <w:t>tanpa</w:t>
      </w:r>
      <w:r>
        <w:rPr>
          <w:spacing w:val="-13"/>
        </w:rPr>
        <w:t> </w:t>
      </w:r>
      <w:r>
        <w:rPr/>
        <w:t>izin</w:t>
      </w:r>
      <w:r>
        <w:rPr>
          <w:spacing w:val="-14"/>
        </w:rPr>
        <w:t> </w:t>
      </w:r>
      <w:r>
        <w:rPr/>
        <w:t>para</w:t>
      </w:r>
      <w:r>
        <w:rPr>
          <w:spacing w:val="-14"/>
        </w:rPr>
        <w:t> </w:t>
      </w:r>
      <w:r>
        <w:rPr/>
        <w:t>peserta</w:t>
      </w:r>
      <w:r>
        <w:rPr>
          <w:spacing w:val="-13"/>
        </w:rPr>
        <w:t> </w:t>
      </w:r>
      <w:r>
        <w:rPr/>
        <w:t>lain,</w:t>
      </w:r>
      <w:r>
        <w:rPr>
          <w:spacing w:val="-14"/>
        </w:rPr>
        <w:t> </w:t>
      </w:r>
      <w:r>
        <w:rPr/>
        <w:t>boleh</w:t>
      </w:r>
      <w:r>
        <w:rPr>
          <w:spacing w:val="-14"/>
        </w:rPr>
        <w:t> </w:t>
      </w:r>
      <w:r>
        <w:rPr/>
        <w:t>menerima</w:t>
      </w:r>
      <w:r>
        <w:rPr>
          <w:spacing w:val="-13"/>
        </w:rPr>
        <w:t> </w:t>
      </w:r>
      <w:r>
        <w:rPr/>
        <w:t>orang</w:t>
      </w:r>
      <w:r>
        <w:rPr>
          <w:spacing w:val="-12"/>
        </w:rPr>
        <w:t> </w:t>
      </w:r>
      <w:r>
        <w:rPr/>
        <w:t>lain</w:t>
      </w:r>
      <w:r>
        <w:rPr>
          <w:spacing w:val="-14"/>
        </w:rPr>
        <w:t> </w:t>
      </w:r>
      <w:r>
        <w:rPr/>
        <w:t>sebagai</w:t>
      </w:r>
      <w:r>
        <w:rPr>
          <w:spacing w:val="-13"/>
        </w:rPr>
        <w:t> </w:t>
      </w:r>
      <w:r>
        <w:rPr/>
        <w:t>teman penerima bagian kepunyaan peserta dan perseroan itu, tetapi tanpa izin para peserta lain ia tidak boleh memasukkan temannya itu ke</w:t>
      </w:r>
      <w:r>
        <w:rPr>
          <w:spacing w:val="-1"/>
        </w:rPr>
        <w:t> </w:t>
      </w:r>
      <w:r>
        <w:rPr/>
        <w:t>dalam perseroan sebagai peserta meskipun ia ditugaskan mengurus barang-barang kekayaan perseroan.</w:t>
      </w:r>
    </w:p>
    <w:p>
      <w:pPr>
        <w:pStyle w:val="BodyText"/>
        <w:spacing w:before="117"/>
        <w:ind w:left="0"/>
      </w:pPr>
    </w:p>
    <w:p>
      <w:pPr>
        <w:pStyle w:val="BodyText"/>
        <w:ind w:left="3919"/>
      </w:pPr>
      <w:r>
        <w:rPr/>
        <w:t>BAGIAN</w:t>
      </w:r>
      <w:r>
        <w:rPr>
          <w:spacing w:val="34"/>
        </w:rPr>
        <w:t> </w:t>
      </w:r>
      <w:r>
        <w:rPr>
          <w:spacing w:val="-10"/>
        </w:rPr>
        <w:t>3</w:t>
      </w:r>
    </w:p>
    <w:p>
      <w:pPr>
        <w:pStyle w:val="BodyText"/>
        <w:spacing w:before="57"/>
        <w:ind w:left="360" w:right="101"/>
        <w:jc w:val="center"/>
      </w:pPr>
      <w:r>
        <w:rPr>
          <w:w w:val="110"/>
        </w:rPr>
        <w:t>Ikatan Para</w:t>
      </w:r>
      <w:r>
        <w:rPr>
          <w:spacing w:val="-1"/>
          <w:w w:val="110"/>
        </w:rPr>
        <w:t> </w:t>
      </w:r>
      <w:r>
        <w:rPr>
          <w:w w:val="110"/>
        </w:rPr>
        <w:t>Peserta</w:t>
      </w:r>
      <w:r>
        <w:rPr>
          <w:spacing w:val="3"/>
          <w:w w:val="110"/>
        </w:rPr>
        <w:t> </w:t>
      </w:r>
      <w:r>
        <w:rPr>
          <w:w w:val="110"/>
        </w:rPr>
        <w:t>Terhadap Orang </w:t>
      </w:r>
      <w:r>
        <w:rPr>
          <w:spacing w:val="-4"/>
          <w:w w:val="110"/>
        </w:rPr>
        <w:t>Lain</w:t>
      </w:r>
    </w:p>
    <w:p>
      <w:pPr>
        <w:pStyle w:val="BodyText"/>
        <w:spacing w:before="113"/>
        <w:ind w:left="0"/>
      </w:pPr>
    </w:p>
    <w:p>
      <w:pPr>
        <w:pStyle w:val="BodyText"/>
        <w:ind w:left="3962"/>
      </w:pPr>
      <w:r>
        <w:rPr/>
        <w:t>Pasal</w:t>
      </w:r>
      <w:r>
        <w:rPr>
          <w:spacing w:val="42"/>
        </w:rPr>
        <w:t> </w:t>
      </w:r>
      <w:r>
        <w:rPr>
          <w:spacing w:val="-4"/>
        </w:rPr>
        <w:t>1642</w:t>
      </w:r>
    </w:p>
    <w:p>
      <w:pPr>
        <w:pStyle w:val="BodyText"/>
        <w:spacing w:before="59"/>
      </w:pPr>
      <w:r>
        <w:rPr/>
        <w:t>Masing-masing peserta tidak terikat untuk seluruh utang perseroan dan tidak boleh </w:t>
      </w:r>
      <w:r>
        <w:rPr>
          <w:spacing w:val="-2"/>
        </w:rPr>
        <w:t>mengikatkan</w:t>
      </w:r>
      <w:r>
        <w:rPr>
          <w:spacing w:val="-5"/>
        </w:rPr>
        <w:t> </w:t>
      </w:r>
      <w:r>
        <w:rPr>
          <w:spacing w:val="-2"/>
        </w:rPr>
        <w:t>para</w:t>
      </w:r>
      <w:r>
        <w:rPr>
          <w:spacing w:val="-5"/>
        </w:rPr>
        <w:t> </w:t>
      </w:r>
      <w:r>
        <w:rPr>
          <w:spacing w:val="-2"/>
        </w:rPr>
        <w:t>peserta</w:t>
      </w:r>
      <w:r>
        <w:rPr>
          <w:spacing w:val="-5"/>
        </w:rPr>
        <w:t> </w:t>
      </w:r>
      <w:r>
        <w:rPr>
          <w:spacing w:val="-2"/>
        </w:rPr>
        <w:t>lain</w:t>
      </w:r>
      <w:r>
        <w:rPr>
          <w:spacing w:val="-5"/>
        </w:rPr>
        <w:t> </w:t>
      </w:r>
      <w:r>
        <w:rPr>
          <w:spacing w:val="-2"/>
        </w:rPr>
        <w:t>jika</w:t>
      </w:r>
      <w:r>
        <w:rPr>
          <w:spacing w:val="-5"/>
        </w:rPr>
        <w:t> </w:t>
      </w:r>
      <w:r>
        <w:rPr>
          <w:spacing w:val="-2"/>
        </w:rPr>
        <w:t>mereka</w:t>
      </w:r>
      <w:r>
        <w:rPr>
          <w:spacing w:val="-5"/>
        </w:rPr>
        <w:t> </w:t>
      </w:r>
      <w:r>
        <w:rPr>
          <w:spacing w:val="-2"/>
        </w:rPr>
        <w:t>ini</w:t>
      </w:r>
      <w:r>
        <w:rPr>
          <w:spacing w:val="-4"/>
        </w:rPr>
        <w:t> </w:t>
      </w:r>
      <w:r>
        <w:rPr>
          <w:spacing w:val="-2"/>
        </w:rPr>
        <w:t>tidak</w:t>
      </w:r>
      <w:r>
        <w:rPr>
          <w:spacing w:val="-9"/>
        </w:rPr>
        <w:t> </w:t>
      </w:r>
      <w:r>
        <w:rPr>
          <w:spacing w:val="-2"/>
        </w:rPr>
        <w:t>memberi</w:t>
      </w:r>
      <w:r>
        <w:rPr>
          <w:spacing w:val="-4"/>
        </w:rPr>
        <w:t> </w:t>
      </w:r>
      <w:r>
        <w:rPr>
          <w:spacing w:val="-2"/>
        </w:rPr>
        <w:t>kuasa</w:t>
      </w:r>
      <w:r>
        <w:rPr>
          <w:spacing w:val="-5"/>
        </w:rPr>
        <w:t> </w:t>
      </w:r>
      <w:r>
        <w:rPr>
          <w:spacing w:val="-2"/>
        </w:rPr>
        <w:t>untuk itu</w:t>
      </w:r>
      <w:r>
        <w:rPr>
          <w:spacing w:val="-9"/>
        </w:rPr>
        <w:t> </w:t>
      </w:r>
      <w:r>
        <w:rPr>
          <w:spacing w:val="-2"/>
        </w:rPr>
        <w:t>kepadanya.</w:t>
      </w:r>
    </w:p>
    <w:p>
      <w:pPr>
        <w:pStyle w:val="BodyText"/>
        <w:spacing w:before="114"/>
        <w:ind w:left="0"/>
      </w:pPr>
    </w:p>
    <w:p>
      <w:pPr>
        <w:pStyle w:val="BodyText"/>
        <w:spacing w:before="1"/>
        <w:ind w:left="3962"/>
      </w:pPr>
      <w:r>
        <w:rPr/>
        <w:t>Pasal</w:t>
      </w:r>
      <w:r>
        <w:rPr>
          <w:spacing w:val="42"/>
        </w:rPr>
        <w:t> </w:t>
      </w:r>
      <w:r>
        <w:rPr>
          <w:spacing w:val="-4"/>
        </w:rPr>
        <w:t>1643</w:t>
      </w:r>
    </w:p>
    <w:p>
      <w:pPr>
        <w:pStyle w:val="BodyText"/>
        <w:spacing w:before="56"/>
        <w:ind w:right="189"/>
      </w:pPr>
      <w:r>
        <w:rPr/>
        <w:t>Para</w:t>
      </w:r>
      <w:r>
        <w:rPr>
          <w:spacing w:val="-6"/>
        </w:rPr>
        <w:t> </w:t>
      </w:r>
      <w:r>
        <w:rPr/>
        <w:t>peserta</w:t>
      </w:r>
      <w:r>
        <w:rPr>
          <w:spacing w:val="-6"/>
        </w:rPr>
        <w:t> </w:t>
      </w:r>
      <w:r>
        <w:rPr/>
        <w:t>boleh</w:t>
      </w:r>
      <w:r>
        <w:rPr>
          <w:spacing w:val="-6"/>
        </w:rPr>
        <w:t> </w:t>
      </w:r>
      <w:r>
        <w:rPr/>
        <w:t>ditagih</w:t>
      </w:r>
      <w:r>
        <w:rPr>
          <w:spacing w:val="-6"/>
        </w:rPr>
        <w:t> </w:t>
      </w:r>
      <w:r>
        <w:rPr/>
        <w:t>oleh</w:t>
      </w:r>
      <w:r>
        <w:rPr>
          <w:spacing w:val="-6"/>
        </w:rPr>
        <w:t> </w:t>
      </w:r>
      <w:r>
        <w:rPr/>
        <w:t>kreditur,</w:t>
      </w:r>
      <w:r>
        <w:rPr>
          <w:spacing w:val="-5"/>
        </w:rPr>
        <w:t> </w:t>
      </w:r>
      <w:r>
        <w:rPr/>
        <w:t>yang</w:t>
      </w:r>
      <w:r>
        <w:rPr>
          <w:spacing w:val="-3"/>
        </w:rPr>
        <w:t> </w:t>
      </w:r>
      <w:r>
        <w:rPr/>
        <w:t>berhubungan</w:t>
      </w:r>
      <w:r>
        <w:rPr>
          <w:spacing w:val="-3"/>
        </w:rPr>
        <w:t> </w:t>
      </w:r>
      <w:r>
        <w:rPr/>
        <w:t>dagang</w:t>
      </w:r>
      <w:r>
        <w:rPr>
          <w:spacing w:val="-3"/>
        </w:rPr>
        <w:t> </w:t>
      </w:r>
      <w:r>
        <w:rPr/>
        <w:t>dengan</w:t>
      </w:r>
      <w:r>
        <w:rPr>
          <w:spacing w:val="-3"/>
        </w:rPr>
        <w:t> </w:t>
      </w:r>
      <w:r>
        <w:rPr/>
        <w:t>mereka,</w:t>
      </w:r>
      <w:r>
        <w:rPr>
          <w:spacing w:val="-5"/>
        </w:rPr>
        <w:t> </w:t>
      </w:r>
      <w:r>
        <w:rPr/>
        <w:t>masing- masing</w:t>
      </w:r>
      <w:r>
        <w:rPr>
          <w:spacing w:val="-16"/>
        </w:rPr>
        <w:t> </w:t>
      </w:r>
      <w:r>
        <w:rPr/>
        <w:t>untuk</w:t>
      </w:r>
      <w:r>
        <w:rPr>
          <w:spacing w:val="-14"/>
        </w:rPr>
        <w:t> </w:t>
      </w:r>
      <w:r>
        <w:rPr/>
        <w:t>jumlah</w:t>
      </w:r>
      <w:r>
        <w:rPr>
          <w:spacing w:val="-14"/>
        </w:rPr>
        <w:t> </w:t>
      </w:r>
      <w:r>
        <w:rPr/>
        <w:t>dan</w:t>
      </w:r>
      <w:r>
        <w:rPr>
          <w:spacing w:val="-13"/>
        </w:rPr>
        <w:t> </w:t>
      </w:r>
      <w:r>
        <w:rPr/>
        <w:t>bagian</w:t>
      </w:r>
      <w:r>
        <w:rPr>
          <w:spacing w:val="-14"/>
        </w:rPr>
        <w:t> </w:t>
      </w:r>
      <w:r>
        <w:rPr/>
        <w:t>yang</w:t>
      </w:r>
      <w:r>
        <w:rPr>
          <w:spacing w:val="-14"/>
        </w:rPr>
        <w:t> </w:t>
      </w:r>
      <w:r>
        <w:rPr/>
        <w:t>sama,</w:t>
      </w:r>
      <w:r>
        <w:rPr>
          <w:spacing w:val="-14"/>
        </w:rPr>
        <w:t> </w:t>
      </w:r>
      <w:r>
        <w:rPr/>
        <w:t>walaupun</w:t>
      </w:r>
      <w:r>
        <w:rPr>
          <w:spacing w:val="-13"/>
        </w:rPr>
        <w:t> </w:t>
      </w:r>
      <w:r>
        <w:rPr/>
        <w:t>andil</w:t>
      </w:r>
      <w:r>
        <w:rPr>
          <w:spacing w:val="-14"/>
        </w:rPr>
        <w:t> </w:t>
      </w:r>
      <w:r>
        <w:rPr/>
        <w:t>seorang</w:t>
      </w:r>
      <w:r>
        <w:rPr>
          <w:spacing w:val="-14"/>
        </w:rPr>
        <w:t> </w:t>
      </w:r>
      <w:r>
        <w:rPr/>
        <w:t>peserta</w:t>
      </w:r>
      <w:r>
        <w:rPr>
          <w:spacing w:val="-14"/>
        </w:rPr>
        <w:t> </w:t>
      </w:r>
      <w:r>
        <w:rPr/>
        <w:t>dalam</w:t>
      </w:r>
      <w:r>
        <w:rPr>
          <w:spacing w:val="-13"/>
        </w:rPr>
        <w:t> </w:t>
      </w:r>
      <w:r>
        <w:rPr/>
        <w:t>perseroan itu</w:t>
      </w:r>
      <w:r>
        <w:rPr>
          <w:spacing w:val="-2"/>
        </w:rPr>
        <w:t> </w:t>
      </w:r>
      <w:r>
        <w:rPr/>
        <w:t>lebih</w:t>
      </w:r>
      <w:r>
        <w:rPr>
          <w:spacing w:val="-7"/>
        </w:rPr>
        <w:t> </w:t>
      </w:r>
      <w:r>
        <w:rPr/>
        <w:t>kecil</w:t>
      </w:r>
      <w:r>
        <w:rPr>
          <w:spacing w:val="-4"/>
        </w:rPr>
        <w:t> </w:t>
      </w:r>
      <w:r>
        <w:rPr/>
        <w:t>daripada</w:t>
      </w:r>
      <w:r>
        <w:rPr>
          <w:spacing w:val="-5"/>
        </w:rPr>
        <w:t> </w:t>
      </w:r>
      <w:r>
        <w:rPr/>
        <w:t>andil</w:t>
      </w:r>
      <w:r>
        <w:rPr>
          <w:spacing w:val="-4"/>
        </w:rPr>
        <w:t> </w:t>
      </w:r>
      <w:r>
        <w:rPr/>
        <w:t>peserta</w:t>
      </w:r>
      <w:r>
        <w:rPr>
          <w:spacing w:val="-5"/>
        </w:rPr>
        <w:t> </w:t>
      </w:r>
      <w:r>
        <w:rPr/>
        <w:t>lain,</w:t>
      </w:r>
      <w:r>
        <w:rPr>
          <w:spacing w:val="-4"/>
        </w:rPr>
        <w:t> </w:t>
      </w:r>
      <w:r>
        <w:rPr/>
        <w:t>kecuali</w:t>
      </w:r>
      <w:r>
        <w:rPr>
          <w:spacing w:val="-1"/>
        </w:rPr>
        <w:t> </w:t>
      </w:r>
      <w:r>
        <w:rPr/>
        <w:t>jika</w:t>
      </w:r>
      <w:r>
        <w:rPr>
          <w:spacing w:val="-5"/>
        </w:rPr>
        <w:t> </w:t>
      </w:r>
      <w:r>
        <w:rPr/>
        <w:t>pada</w:t>
      </w:r>
      <w:r>
        <w:rPr>
          <w:spacing w:val="-5"/>
        </w:rPr>
        <w:t> </w:t>
      </w:r>
      <w:r>
        <w:rPr/>
        <w:t>waktu</w:t>
      </w:r>
      <w:r>
        <w:rPr>
          <w:spacing w:val="-5"/>
        </w:rPr>
        <w:t> </w:t>
      </w:r>
      <w:r>
        <w:rPr/>
        <w:t>membuat</w:t>
      </w:r>
      <w:r>
        <w:rPr>
          <w:spacing w:val="-3"/>
        </w:rPr>
        <w:t> </w:t>
      </w:r>
      <w:r>
        <w:rPr/>
        <w:t>utang</w:t>
      </w:r>
      <w:r>
        <w:rPr>
          <w:spacing w:val="-5"/>
        </w:rPr>
        <w:t> </w:t>
      </w:r>
      <w:r>
        <w:rPr/>
        <w:t>itu ditentukan</w:t>
      </w:r>
      <w:r>
        <w:rPr>
          <w:spacing w:val="-11"/>
        </w:rPr>
        <w:t> </w:t>
      </w:r>
      <w:r>
        <w:rPr/>
        <w:t>dengan</w:t>
      </w:r>
      <w:r>
        <w:rPr>
          <w:spacing w:val="-11"/>
        </w:rPr>
        <w:t> </w:t>
      </w:r>
      <w:r>
        <w:rPr/>
        <w:t>tegas</w:t>
      </w:r>
      <w:r>
        <w:rPr>
          <w:spacing w:val="-11"/>
        </w:rPr>
        <w:t> </w:t>
      </w:r>
      <w:r>
        <w:rPr/>
        <w:t>bahwa</w:t>
      </w:r>
      <w:r>
        <w:rPr>
          <w:spacing w:val="-11"/>
        </w:rPr>
        <w:t> </w:t>
      </w:r>
      <w:r>
        <w:rPr/>
        <w:t>para</w:t>
      </w:r>
      <w:r>
        <w:rPr>
          <w:spacing w:val="-11"/>
        </w:rPr>
        <w:t> </w:t>
      </w:r>
      <w:r>
        <w:rPr/>
        <w:t>peserta</w:t>
      </w:r>
      <w:r>
        <w:rPr>
          <w:spacing w:val="-11"/>
        </w:rPr>
        <w:t> </w:t>
      </w:r>
      <w:r>
        <w:rPr/>
        <w:t>wajib</w:t>
      </w:r>
      <w:r>
        <w:rPr>
          <w:spacing w:val="-11"/>
        </w:rPr>
        <w:t> </w:t>
      </w:r>
      <w:r>
        <w:rPr/>
        <w:t>memikul</w:t>
      </w:r>
      <w:r>
        <w:rPr>
          <w:spacing w:val="-11"/>
        </w:rPr>
        <w:t> </w:t>
      </w:r>
      <w:r>
        <w:rPr/>
        <w:t>utang</w:t>
      </w:r>
      <w:r>
        <w:rPr>
          <w:spacing w:val="-9"/>
        </w:rPr>
        <w:t> </w:t>
      </w:r>
      <w:r>
        <w:rPr/>
        <w:t>itu</w:t>
      </w:r>
      <w:r>
        <w:rPr>
          <w:spacing w:val="-11"/>
        </w:rPr>
        <w:t> </w:t>
      </w:r>
      <w:r>
        <w:rPr/>
        <w:t>bersama-sama</w:t>
      </w:r>
      <w:r>
        <w:rPr>
          <w:spacing w:val="-11"/>
        </w:rPr>
        <w:t> </w:t>
      </w:r>
      <w:r>
        <w:rPr/>
        <w:t>menurut perbandingan saham masing-masing dalam perseroan itu.</w:t>
      </w:r>
    </w:p>
    <w:p>
      <w:pPr>
        <w:pStyle w:val="BodyText"/>
        <w:spacing w:before="119"/>
        <w:ind w:left="0"/>
      </w:pPr>
    </w:p>
    <w:p>
      <w:pPr>
        <w:pStyle w:val="BodyText"/>
        <w:ind w:left="359" w:right="103"/>
        <w:jc w:val="center"/>
      </w:pPr>
      <w:r>
        <w:rPr/>
        <w:t>Pasal</w:t>
      </w:r>
      <w:r>
        <w:rPr>
          <w:spacing w:val="42"/>
        </w:rPr>
        <w:t> </w:t>
      </w:r>
      <w:r>
        <w:rPr>
          <w:spacing w:val="-4"/>
        </w:rPr>
        <w:t>1644</w:t>
      </w:r>
    </w:p>
    <w:p>
      <w:pPr>
        <w:pStyle w:val="BodyText"/>
        <w:spacing w:after="0"/>
        <w:jc w:val="center"/>
        <w:sectPr>
          <w:pgSz w:w="12240" w:h="15840"/>
          <w:pgMar w:top="1520" w:bottom="280" w:left="1800" w:right="1800"/>
        </w:sectPr>
      </w:pPr>
    </w:p>
    <w:p>
      <w:pPr>
        <w:pStyle w:val="BodyText"/>
        <w:spacing w:before="65"/>
        <w:ind w:right="189"/>
      </w:pPr>
      <w:r>
        <w:rPr/>
        <w:t>Perjanjian</w:t>
      </w:r>
      <w:r>
        <w:rPr>
          <w:spacing w:val="-1"/>
        </w:rPr>
        <w:t> </w:t>
      </w:r>
      <w:r>
        <w:rPr/>
        <w:t>yang mengikatkan suatu perbuatan</w:t>
      </w:r>
      <w:r>
        <w:rPr>
          <w:spacing w:val="-1"/>
        </w:rPr>
        <w:t> </w:t>
      </w:r>
      <w:r>
        <w:rPr/>
        <w:t>atas</w:t>
      </w:r>
      <w:r>
        <w:rPr>
          <w:spacing w:val="-1"/>
        </w:rPr>
        <w:t> </w:t>
      </w:r>
      <w:r>
        <w:rPr/>
        <w:t>tanggungan perseroan</w:t>
      </w:r>
      <w:r>
        <w:rPr>
          <w:spacing w:val="-1"/>
        </w:rPr>
        <w:t> </w:t>
      </w:r>
      <w:r>
        <w:rPr/>
        <w:t>hanya</w:t>
      </w:r>
      <w:r>
        <w:rPr>
          <w:spacing w:val="-1"/>
        </w:rPr>
        <w:t> </w:t>
      </w:r>
      <w:r>
        <w:rPr/>
        <w:t>mengikat peserta</w:t>
      </w:r>
      <w:r>
        <w:rPr>
          <w:spacing w:val="-9"/>
        </w:rPr>
        <w:t> </w:t>
      </w:r>
      <w:r>
        <w:rPr/>
        <w:t>yang</w:t>
      </w:r>
      <w:r>
        <w:rPr>
          <w:spacing w:val="-10"/>
        </w:rPr>
        <w:t> </w:t>
      </w:r>
      <w:r>
        <w:rPr/>
        <w:t>mengadakan</w:t>
      </w:r>
      <w:r>
        <w:rPr>
          <w:spacing w:val="-8"/>
        </w:rPr>
        <w:t> </w:t>
      </w:r>
      <w:r>
        <w:rPr/>
        <w:t>perjanjian</w:t>
      </w:r>
      <w:r>
        <w:rPr>
          <w:spacing w:val="-8"/>
        </w:rPr>
        <w:t> </w:t>
      </w:r>
      <w:r>
        <w:rPr/>
        <w:t>demikian,</w:t>
      </w:r>
      <w:r>
        <w:rPr>
          <w:spacing w:val="-10"/>
        </w:rPr>
        <w:t> </w:t>
      </w:r>
      <w:r>
        <w:rPr/>
        <w:t>dan</w:t>
      </w:r>
      <w:r>
        <w:rPr>
          <w:spacing w:val="-8"/>
        </w:rPr>
        <w:t> </w:t>
      </w:r>
      <w:r>
        <w:rPr/>
        <w:t>tidak</w:t>
      </w:r>
      <w:r>
        <w:rPr>
          <w:spacing w:val="-8"/>
        </w:rPr>
        <w:t> </w:t>
      </w:r>
      <w:r>
        <w:rPr/>
        <w:t>mengikat</w:t>
      </w:r>
      <w:r>
        <w:rPr>
          <w:spacing w:val="-9"/>
        </w:rPr>
        <w:t> </w:t>
      </w:r>
      <w:r>
        <w:rPr/>
        <w:t>peserta</w:t>
      </w:r>
      <w:r>
        <w:rPr>
          <w:spacing w:val="-10"/>
        </w:rPr>
        <w:t> </w:t>
      </w:r>
      <w:r>
        <w:rPr/>
        <w:t>lain</w:t>
      </w:r>
      <w:r>
        <w:rPr>
          <w:spacing w:val="-12"/>
        </w:rPr>
        <w:t> </w:t>
      </w:r>
      <w:r>
        <w:rPr/>
        <w:t>kecuali</w:t>
      </w:r>
      <w:r>
        <w:rPr>
          <w:spacing w:val="-10"/>
        </w:rPr>
        <w:t> </w:t>
      </w:r>
      <w:r>
        <w:rPr/>
        <w:t>jika mereka</w:t>
      </w:r>
      <w:r>
        <w:rPr>
          <w:spacing w:val="-12"/>
        </w:rPr>
        <w:t> </w:t>
      </w:r>
      <w:r>
        <w:rPr/>
        <w:t>ini</w:t>
      </w:r>
      <w:r>
        <w:rPr>
          <w:spacing w:val="-12"/>
        </w:rPr>
        <w:t> </w:t>
      </w:r>
      <w:r>
        <w:rPr/>
        <w:t>telah</w:t>
      </w:r>
      <w:r>
        <w:rPr>
          <w:spacing w:val="-12"/>
        </w:rPr>
        <w:t> </w:t>
      </w:r>
      <w:r>
        <w:rPr/>
        <w:t>memberi</w:t>
      </w:r>
      <w:r>
        <w:rPr>
          <w:spacing w:val="-12"/>
        </w:rPr>
        <w:t> </w:t>
      </w:r>
      <w:r>
        <w:rPr/>
        <w:t>kuasa</w:t>
      </w:r>
      <w:r>
        <w:rPr>
          <w:spacing w:val="-12"/>
        </w:rPr>
        <w:t> </w:t>
      </w:r>
      <w:r>
        <w:rPr/>
        <w:t>untuk</w:t>
      </w:r>
      <w:r>
        <w:rPr>
          <w:spacing w:val="-10"/>
        </w:rPr>
        <w:t> </w:t>
      </w:r>
      <w:r>
        <w:rPr/>
        <w:t>itu</w:t>
      </w:r>
      <w:r>
        <w:rPr>
          <w:spacing w:val="-12"/>
        </w:rPr>
        <w:t> </w:t>
      </w:r>
      <w:r>
        <w:rPr/>
        <w:t>kepada</w:t>
      </w:r>
      <w:r>
        <w:rPr>
          <w:spacing w:val="-12"/>
        </w:rPr>
        <w:t> </w:t>
      </w:r>
      <w:r>
        <w:rPr/>
        <w:t>peserta</w:t>
      </w:r>
      <w:r>
        <w:rPr>
          <w:spacing w:val="-12"/>
        </w:rPr>
        <w:t> </w:t>
      </w:r>
      <w:r>
        <w:rPr/>
        <w:t>yang</w:t>
      </w:r>
      <w:r>
        <w:rPr>
          <w:spacing w:val="-10"/>
        </w:rPr>
        <w:t> </w:t>
      </w:r>
      <w:r>
        <w:rPr/>
        <w:t>membuat</w:t>
      </w:r>
      <w:r>
        <w:rPr>
          <w:spacing w:val="-11"/>
        </w:rPr>
        <w:t> </w:t>
      </w:r>
      <w:r>
        <w:rPr/>
        <w:t>perjanjian</w:t>
      </w:r>
      <w:r>
        <w:rPr>
          <w:spacing w:val="-10"/>
        </w:rPr>
        <w:t> </w:t>
      </w:r>
      <w:r>
        <w:rPr/>
        <w:t>tersebut atau bila dengan tindakan termaksud ternyata perseroan memperoleh untung.</w:t>
      </w:r>
    </w:p>
    <w:p>
      <w:pPr>
        <w:pStyle w:val="BodyText"/>
        <w:spacing w:before="117"/>
        <w:ind w:left="0"/>
      </w:pPr>
    </w:p>
    <w:p>
      <w:pPr>
        <w:pStyle w:val="BodyText"/>
        <w:ind w:left="3962"/>
      </w:pPr>
      <w:r>
        <w:rPr/>
        <w:t>Pasal</w:t>
      </w:r>
      <w:r>
        <w:rPr>
          <w:spacing w:val="42"/>
        </w:rPr>
        <w:t> </w:t>
      </w:r>
      <w:r>
        <w:rPr>
          <w:spacing w:val="-4"/>
        </w:rPr>
        <w:t>1645</w:t>
      </w:r>
    </w:p>
    <w:p>
      <w:pPr>
        <w:pStyle w:val="BodyText"/>
        <w:spacing w:before="57"/>
        <w:ind w:right="189" w:hanging="1"/>
      </w:pPr>
      <w:r>
        <w:rPr/>
        <w:t>Jika</w:t>
      </w:r>
      <w:r>
        <w:rPr>
          <w:spacing w:val="-14"/>
        </w:rPr>
        <w:t> </w:t>
      </w:r>
      <w:r>
        <w:rPr/>
        <w:t>salah</w:t>
      </w:r>
      <w:r>
        <w:rPr>
          <w:spacing w:val="-14"/>
        </w:rPr>
        <w:t> </w:t>
      </w:r>
      <w:r>
        <w:rPr/>
        <w:t>seorang</w:t>
      </w:r>
      <w:r>
        <w:rPr>
          <w:spacing w:val="-14"/>
        </w:rPr>
        <w:t> </w:t>
      </w:r>
      <w:r>
        <w:rPr/>
        <w:t>peserta</w:t>
      </w:r>
      <w:r>
        <w:rPr>
          <w:spacing w:val="-13"/>
        </w:rPr>
        <w:t> </w:t>
      </w:r>
      <w:r>
        <w:rPr/>
        <w:t>mengadakan</w:t>
      </w:r>
      <w:r>
        <w:rPr>
          <w:spacing w:val="-14"/>
        </w:rPr>
        <w:t> </w:t>
      </w:r>
      <w:r>
        <w:rPr/>
        <w:t>suatu</w:t>
      </w:r>
      <w:r>
        <w:rPr>
          <w:spacing w:val="-14"/>
        </w:rPr>
        <w:t> </w:t>
      </w:r>
      <w:r>
        <w:rPr/>
        <w:t>perjanjian</w:t>
      </w:r>
      <w:r>
        <w:rPr>
          <w:spacing w:val="-14"/>
        </w:rPr>
        <w:t> </w:t>
      </w:r>
      <w:r>
        <w:rPr/>
        <w:t>atas</w:t>
      </w:r>
      <w:r>
        <w:rPr>
          <w:spacing w:val="-13"/>
        </w:rPr>
        <w:t> </w:t>
      </w:r>
      <w:r>
        <w:rPr/>
        <w:t>nama</w:t>
      </w:r>
      <w:r>
        <w:rPr>
          <w:spacing w:val="-14"/>
        </w:rPr>
        <w:t> </w:t>
      </w:r>
      <w:r>
        <w:rPr/>
        <w:t>perseroan,</w:t>
      </w:r>
      <w:r>
        <w:rPr>
          <w:spacing w:val="-14"/>
        </w:rPr>
        <w:t> </w:t>
      </w:r>
      <w:r>
        <w:rPr/>
        <w:t>maka</w:t>
      </w:r>
      <w:r>
        <w:rPr>
          <w:spacing w:val="-14"/>
        </w:rPr>
        <w:t> </w:t>
      </w:r>
      <w:r>
        <w:rPr/>
        <w:t>perseroan itu dapat menuntut supaya perjanjian itu dilaksanakan.</w:t>
      </w:r>
    </w:p>
    <w:p>
      <w:pPr>
        <w:pStyle w:val="BodyText"/>
        <w:spacing w:before="114"/>
        <w:ind w:left="0"/>
      </w:pPr>
    </w:p>
    <w:p>
      <w:pPr>
        <w:pStyle w:val="BodyText"/>
        <w:spacing w:before="1"/>
        <w:ind w:left="3919"/>
      </w:pPr>
      <w:r>
        <w:rPr/>
        <w:t>BAGIAN</w:t>
      </w:r>
      <w:r>
        <w:rPr>
          <w:spacing w:val="34"/>
        </w:rPr>
        <w:t> </w:t>
      </w:r>
      <w:r>
        <w:rPr>
          <w:spacing w:val="-10"/>
        </w:rPr>
        <w:t>4</w:t>
      </w:r>
    </w:p>
    <w:p>
      <w:pPr>
        <w:pStyle w:val="BodyText"/>
        <w:spacing w:before="59"/>
        <w:ind w:left="359" w:right="102"/>
        <w:jc w:val="center"/>
      </w:pPr>
      <w:r>
        <w:rPr>
          <w:spacing w:val="2"/>
        </w:rPr>
        <w:t>Pelbagai</w:t>
      </w:r>
      <w:r>
        <w:rPr>
          <w:spacing w:val="45"/>
        </w:rPr>
        <w:t> </w:t>
      </w:r>
      <w:r>
        <w:rPr>
          <w:spacing w:val="2"/>
        </w:rPr>
        <w:t>Cara</w:t>
      </w:r>
      <w:r>
        <w:rPr>
          <w:spacing w:val="43"/>
        </w:rPr>
        <w:t> </w:t>
      </w:r>
      <w:r>
        <w:rPr>
          <w:spacing w:val="2"/>
        </w:rPr>
        <w:t>Bubarnya</w:t>
      </w:r>
      <w:r>
        <w:rPr>
          <w:spacing w:val="44"/>
        </w:rPr>
        <w:t> </w:t>
      </w:r>
      <w:r>
        <w:rPr>
          <w:spacing w:val="2"/>
        </w:rPr>
        <w:t>Perseroan</w:t>
      </w:r>
      <w:r>
        <w:rPr>
          <w:spacing w:val="49"/>
        </w:rPr>
        <w:t> </w:t>
      </w:r>
      <w:r>
        <w:rPr>
          <w:spacing w:val="-2"/>
        </w:rPr>
        <w:t>Perdata</w:t>
      </w:r>
    </w:p>
    <w:p>
      <w:pPr>
        <w:pStyle w:val="BodyText"/>
        <w:spacing w:before="113"/>
        <w:ind w:left="0"/>
      </w:pPr>
    </w:p>
    <w:p>
      <w:pPr>
        <w:pStyle w:val="BodyText"/>
        <w:ind w:left="359" w:right="102"/>
        <w:jc w:val="center"/>
      </w:pPr>
      <w:r>
        <w:rPr/>
        <w:t>Pasal</w:t>
      </w:r>
      <w:r>
        <w:rPr>
          <w:spacing w:val="42"/>
        </w:rPr>
        <w:t> </w:t>
      </w:r>
      <w:r>
        <w:rPr>
          <w:spacing w:val="-4"/>
        </w:rPr>
        <w:t>1646</w:t>
      </w:r>
    </w:p>
    <w:p>
      <w:pPr>
        <w:pStyle w:val="BodyText"/>
        <w:spacing w:before="56"/>
        <w:ind w:left="0" w:right="6524"/>
        <w:jc w:val="center"/>
      </w:pPr>
      <w:r>
        <w:rPr/>
        <w:t>Perseroan</w:t>
      </w:r>
      <w:r>
        <w:rPr>
          <w:spacing w:val="-4"/>
        </w:rPr>
        <w:t> </w:t>
      </w:r>
      <w:r>
        <w:rPr>
          <w:spacing w:val="-2"/>
        </w:rPr>
        <w:t>bubar:</w:t>
      </w:r>
    </w:p>
    <w:p>
      <w:pPr>
        <w:pStyle w:val="ListParagraph"/>
        <w:numPr>
          <w:ilvl w:val="0"/>
          <w:numId w:val="74"/>
        </w:numPr>
        <w:tabs>
          <w:tab w:pos="849" w:val="left" w:leader="none"/>
        </w:tabs>
        <w:spacing w:line="240" w:lineRule="auto" w:before="59" w:after="0"/>
        <w:ind w:left="849" w:right="0" w:hanging="533"/>
        <w:jc w:val="left"/>
        <w:rPr>
          <w:sz w:val="22"/>
        </w:rPr>
      </w:pPr>
      <w:r>
        <w:rPr>
          <w:spacing w:val="-2"/>
          <w:sz w:val="22"/>
        </w:rPr>
        <w:t>karena</w:t>
      </w:r>
      <w:r>
        <w:rPr>
          <w:spacing w:val="-9"/>
          <w:sz w:val="22"/>
        </w:rPr>
        <w:t> </w:t>
      </w:r>
      <w:r>
        <w:rPr>
          <w:spacing w:val="-2"/>
          <w:sz w:val="22"/>
        </w:rPr>
        <w:t>waktu</w:t>
      </w:r>
      <w:r>
        <w:rPr>
          <w:spacing w:val="-9"/>
          <w:sz w:val="22"/>
        </w:rPr>
        <w:t> </w:t>
      </w:r>
      <w:r>
        <w:rPr>
          <w:spacing w:val="-2"/>
          <w:sz w:val="22"/>
        </w:rPr>
        <w:t>yang</w:t>
      </w:r>
      <w:r>
        <w:rPr>
          <w:spacing w:val="-6"/>
          <w:sz w:val="22"/>
        </w:rPr>
        <w:t> </w:t>
      </w:r>
      <w:r>
        <w:rPr>
          <w:spacing w:val="-2"/>
          <w:sz w:val="22"/>
        </w:rPr>
        <w:t>ditetapkan</w:t>
      </w:r>
      <w:r>
        <w:rPr>
          <w:spacing w:val="-8"/>
          <w:sz w:val="22"/>
        </w:rPr>
        <w:t> </w:t>
      </w:r>
      <w:r>
        <w:rPr>
          <w:spacing w:val="-2"/>
          <w:sz w:val="22"/>
        </w:rPr>
        <w:t>dalam</w:t>
      </w:r>
      <w:r>
        <w:rPr>
          <w:spacing w:val="-7"/>
          <w:sz w:val="22"/>
        </w:rPr>
        <w:t> </w:t>
      </w:r>
      <w:r>
        <w:rPr>
          <w:spacing w:val="-2"/>
          <w:sz w:val="22"/>
        </w:rPr>
        <w:t>perjanjian</w:t>
      </w:r>
      <w:r>
        <w:rPr>
          <w:spacing w:val="-6"/>
          <w:sz w:val="22"/>
        </w:rPr>
        <w:t> </w:t>
      </w:r>
      <w:r>
        <w:rPr>
          <w:spacing w:val="-2"/>
          <w:sz w:val="22"/>
        </w:rPr>
        <w:t>telah</w:t>
      </w:r>
      <w:r>
        <w:rPr>
          <w:spacing w:val="-6"/>
          <w:sz w:val="22"/>
        </w:rPr>
        <w:t> </w:t>
      </w:r>
      <w:r>
        <w:rPr>
          <w:spacing w:val="-2"/>
          <w:sz w:val="22"/>
        </w:rPr>
        <w:t>habis;</w:t>
      </w:r>
    </w:p>
    <w:p>
      <w:pPr>
        <w:pStyle w:val="ListParagraph"/>
        <w:numPr>
          <w:ilvl w:val="0"/>
          <w:numId w:val="74"/>
        </w:numPr>
        <w:tabs>
          <w:tab w:pos="849" w:val="left" w:leader="none"/>
        </w:tabs>
        <w:spacing w:line="240" w:lineRule="auto" w:before="57" w:after="0"/>
        <w:ind w:left="849" w:right="705" w:hanging="533"/>
        <w:jc w:val="left"/>
        <w:rPr>
          <w:sz w:val="22"/>
        </w:rPr>
      </w:pPr>
      <w:r>
        <w:rPr>
          <w:sz w:val="22"/>
        </w:rPr>
        <w:t>karena</w:t>
      </w:r>
      <w:r>
        <w:rPr>
          <w:spacing w:val="-14"/>
          <w:sz w:val="22"/>
        </w:rPr>
        <w:t> </w:t>
      </w:r>
      <w:r>
        <w:rPr>
          <w:sz w:val="22"/>
        </w:rPr>
        <w:t>musnahnya</w:t>
      </w:r>
      <w:r>
        <w:rPr>
          <w:spacing w:val="-14"/>
          <w:sz w:val="22"/>
        </w:rPr>
        <w:t> </w:t>
      </w:r>
      <w:r>
        <w:rPr>
          <w:sz w:val="22"/>
        </w:rPr>
        <w:t>barang</w:t>
      </w:r>
      <w:r>
        <w:rPr>
          <w:spacing w:val="-12"/>
          <w:sz w:val="22"/>
        </w:rPr>
        <w:t> </w:t>
      </w:r>
      <w:r>
        <w:rPr>
          <w:sz w:val="22"/>
        </w:rPr>
        <w:t>yang</w:t>
      </w:r>
      <w:r>
        <w:rPr>
          <w:spacing w:val="-13"/>
          <w:sz w:val="22"/>
        </w:rPr>
        <w:t> </w:t>
      </w:r>
      <w:r>
        <w:rPr>
          <w:sz w:val="22"/>
        </w:rPr>
        <w:t>dipergunakan</w:t>
      </w:r>
      <w:r>
        <w:rPr>
          <w:spacing w:val="-12"/>
          <w:sz w:val="22"/>
        </w:rPr>
        <w:t> </w:t>
      </w:r>
      <w:r>
        <w:rPr>
          <w:sz w:val="22"/>
        </w:rPr>
        <w:t>untuk</w:t>
      </w:r>
      <w:r>
        <w:rPr>
          <w:spacing w:val="-14"/>
          <w:sz w:val="22"/>
        </w:rPr>
        <w:t> </w:t>
      </w:r>
      <w:r>
        <w:rPr>
          <w:sz w:val="22"/>
        </w:rPr>
        <w:t>tujuan</w:t>
      </w:r>
      <w:r>
        <w:rPr>
          <w:spacing w:val="-14"/>
          <w:sz w:val="22"/>
        </w:rPr>
        <w:t> </w:t>
      </w:r>
      <w:r>
        <w:rPr>
          <w:sz w:val="22"/>
        </w:rPr>
        <w:t>perseroan</w:t>
      </w:r>
      <w:r>
        <w:rPr>
          <w:spacing w:val="-14"/>
          <w:sz w:val="22"/>
        </w:rPr>
        <w:t> </w:t>
      </w:r>
      <w:r>
        <w:rPr>
          <w:sz w:val="22"/>
        </w:rPr>
        <w:t>atau</w:t>
      </w:r>
      <w:r>
        <w:rPr>
          <w:spacing w:val="-13"/>
          <w:sz w:val="22"/>
        </w:rPr>
        <w:t> </w:t>
      </w:r>
      <w:r>
        <w:rPr>
          <w:sz w:val="22"/>
        </w:rPr>
        <w:t>karena tercapainya tujuan itu;</w:t>
      </w:r>
    </w:p>
    <w:p>
      <w:pPr>
        <w:pStyle w:val="ListParagraph"/>
        <w:numPr>
          <w:ilvl w:val="0"/>
          <w:numId w:val="74"/>
        </w:numPr>
        <w:tabs>
          <w:tab w:pos="849" w:val="left" w:leader="none"/>
        </w:tabs>
        <w:spacing w:line="240" w:lineRule="auto" w:before="58" w:after="0"/>
        <w:ind w:left="849" w:right="0" w:hanging="533"/>
        <w:jc w:val="left"/>
        <w:rPr>
          <w:sz w:val="22"/>
        </w:rPr>
      </w:pPr>
      <w:r>
        <w:rPr>
          <w:sz w:val="22"/>
        </w:rPr>
        <w:t>karena</w:t>
      </w:r>
      <w:r>
        <w:rPr>
          <w:spacing w:val="-14"/>
          <w:sz w:val="22"/>
        </w:rPr>
        <w:t> </w:t>
      </w:r>
      <w:r>
        <w:rPr>
          <w:sz w:val="22"/>
        </w:rPr>
        <w:t>kehendak</w:t>
      </w:r>
      <w:r>
        <w:rPr>
          <w:spacing w:val="-13"/>
          <w:sz w:val="22"/>
        </w:rPr>
        <w:t> </w:t>
      </w:r>
      <w:r>
        <w:rPr>
          <w:sz w:val="22"/>
        </w:rPr>
        <w:t>beberapa</w:t>
      </w:r>
      <w:r>
        <w:rPr>
          <w:spacing w:val="-14"/>
          <w:sz w:val="22"/>
        </w:rPr>
        <w:t> </w:t>
      </w:r>
      <w:r>
        <w:rPr>
          <w:sz w:val="22"/>
        </w:rPr>
        <w:t>peserta</w:t>
      </w:r>
      <w:r>
        <w:rPr>
          <w:spacing w:val="-14"/>
          <w:sz w:val="22"/>
        </w:rPr>
        <w:t> </w:t>
      </w:r>
      <w:r>
        <w:rPr>
          <w:sz w:val="22"/>
        </w:rPr>
        <w:t>atau</w:t>
      </w:r>
      <w:r>
        <w:rPr>
          <w:spacing w:val="-14"/>
          <w:sz w:val="22"/>
        </w:rPr>
        <w:t> </w:t>
      </w:r>
      <w:r>
        <w:rPr>
          <w:sz w:val="22"/>
        </w:rPr>
        <w:t>salah</w:t>
      </w:r>
      <w:r>
        <w:rPr>
          <w:spacing w:val="-13"/>
          <w:sz w:val="22"/>
        </w:rPr>
        <w:t> </w:t>
      </w:r>
      <w:r>
        <w:rPr>
          <w:sz w:val="22"/>
        </w:rPr>
        <w:t>seorang</w:t>
      </w:r>
      <w:r>
        <w:rPr>
          <w:spacing w:val="-12"/>
          <w:sz w:val="22"/>
        </w:rPr>
        <w:t> </w:t>
      </w:r>
      <w:r>
        <w:rPr>
          <w:spacing w:val="-2"/>
          <w:sz w:val="22"/>
        </w:rPr>
        <w:t>peserta</w:t>
      </w:r>
    </w:p>
    <w:p>
      <w:pPr>
        <w:pStyle w:val="ListParagraph"/>
        <w:numPr>
          <w:ilvl w:val="0"/>
          <w:numId w:val="74"/>
        </w:numPr>
        <w:tabs>
          <w:tab w:pos="849" w:val="left" w:leader="none"/>
        </w:tabs>
        <w:spacing w:line="240" w:lineRule="auto" w:before="57" w:after="0"/>
        <w:ind w:left="849" w:right="74" w:hanging="533"/>
        <w:jc w:val="left"/>
        <w:rPr>
          <w:sz w:val="22"/>
        </w:rPr>
      </w:pPr>
      <w:r>
        <w:rPr>
          <w:sz w:val="22"/>
        </w:rPr>
        <w:t>karena</w:t>
      </w:r>
      <w:r>
        <w:rPr>
          <w:spacing w:val="-14"/>
          <w:sz w:val="22"/>
        </w:rPr>
        <w:t> </w:t>
      </w:r>
      <w:r>
        <w:rPr>
          <w:sz w:val="22"/>
        </w:rPr>
        <w:t>salah</w:t>
      </w:r>
      <w:r>
        <w:rPr>
          <w:spacing w:val="-11"/>
          <w:sz w:val="22"/>
        </w:rPr>
        <w:t> </w:t>
      </w:r>
      <w:r>
        <w:rPr>
          <w:sz w:val="22"/>
        </w:rPr>
        <w:t>seorang</w:t>
      </w:r>
      <w:r>
        <w:rPr>
          <w:spacing w:val="-12"/>
          <w:sz w:val="22"/>
        </w:rPr>
        <w:t> </w:t>
      </w:r>
      <w:r>
        <w:rPr>
          <w:sz w:val="22"/>
        </w:rPr>
        <w:t>dari</w:t>
      </w:r>
      <w:r>
        <w:rPr>
          <w:spacing w:val="-13"/>
          <w:sz w:val="22"/>
        </w:rPr>
        <w:t> </w:t>
      </w:r>
      <w:r>
        <w:rPr>
          <w:sz w:val="22"/>
        </w:rPr>
        <w:t>peserta</w:t>
      </w:r>
      <w:r>
        <w:rPr>
          <w:spacing w:val="-14"/>
          <w:sz w:val="22"/>
        </w:rPr>
        <w:t> </w:t>
      </w:r>
      <w:r>
        <w:rPr>
          <w:sz w:val="22"/>
        </w:rPr>
        <w:t>meninggal</w:t>
      </w:r>
      <w:r>
        <w:rPr>
          <w:spacing w:val="-13"/>
          <w:sz w:val="22"/>
        </w:rPr>
        <w:t> </w:t>
      </w:r>
      <w:r>
        <w:rPr>
          <w:sz w:val="22"/>
        </w:rPr>
        <w:t>dunia,</w:t>
      </w:r>
      <w:r>
        <w:rPr>
          <w:spacing w:val="-14"/>
          <w:sz w:val="22"/>
        </w:rPr>
        <w:t> </w:t>
      </w:r>
      <w:r>
        <w:rPr>
          <w:sz w:val="22"/>
        </w:rPr>
        <w:t>di</w:t>
      </w:r>
      <w:r>
        <w:rPr>
          <w:spacing w:val="-13"/>
          <w:sz w:val="22"/>
        </w:rPr>
        <w:t> </w:t>
      </w:r>
      <w:r>
        <w:rPr>
          <w:sz w:val="22"/>
        </w:rPr>
        <w:t>tempat</w:t>
      </w:r>
      <w:r>
        <w:rPr>
          <w:spacing w:val="-14"/>
          <w:sz w:val="22"/>
        </w:rPr>
        <w:t> </w:t>
      </w:r>
      <w:r>
        <w:rPr>
          <w:sz w:val="22"/>
        </w:rPr>
        <w:t>di</w:t>
      </w:r>
      <w:r>
        <w:rPr>
          <w:spacing w:val="-11"/>
          <w:sz w:val="22"/>
        </w:rPr>
        <w:t> </w:t>
      </w:r>
      <w:r>
        <w:rPr>
          <w:sz w:val="22"/>
        </w:rPr>
        <w:t>bawah</w:t>
      </w:r>
      <w:r>
        <w:rPr>
          <w:spacing w:val="-14"/>
          <w:sz w:val="22"/>
        </w:rPr>
        <w:t> </w:t>
      </w:r>
      <w:r>
        <w:rPr>
          <w:sz w:val="22"/>
        </w:rPr>
        <w:t>pengampuan</w:t>
      </w:r>
      <w:r>
        <w:rPr>
          <w:spacing w:val="-11"/>
          <w:sz w:val="22"/>
        </w:rPr>
        <w:t> </w:t>
      </w:r>
      <w:r>
        <w:rPr>
          <w:sz w:val="22"/>
        </w:rPr>
        <w:t>atau bangkrut atau dinyatakan sebagai orang yang tidak mampu.</w:t>
      </w:r>
    </w:p>
    <w:p>
      <w:pPr>
        <w:pStyle w:val="BodyText"/>
        <w:spacing w:before="114"/>
        <w:ind w:left="0"/>
      </w:pPr>
    </w:p>
    <w:p>
      <w:pPr>
        <w:pStyle w:val="BodyText"/>
        <w:ind w:left="3962"/>
      </w:pPr>
      <w:r>
        <w:rPr/>
        <w:t>Pasal</w:t>
      </w:r>
      <w:r>
        <w:rPr>
          <w:spacing w:val="42"/>
        </w:rPr>
        <w:t> </w:t>
      </w:r>
      <w:r>
        <w:rPr>
          <w:spacing w:val="-4"/>
        </w:rPr>
        <w:t>1647</w:t>
      </w:r>
    </w:p>
    <w:p>
      <w:pPr>
        <w:pStyle w:val="BodyText"/>
        <w:spacing w:before="59"/>
      </w:pPr>
      <w:r>
        <w:rPr/>
        <w:t>Pembubaran</w:t>
      </w:r>
      <w:r>
        <w:rPr>
          <w:spacing w:val="-6"/>
        </w:rPr>
        <w:t> </w:t>
      </w:r>
      <w:r>
        <w:rPr/>
        <w:t>perseroan</w:t>
      </w:r>
      <w:r>
        <w:rPr>
          <w:spacing w:val="-6"/>
        </w:rPr>
        <w:t> </w:t>
      </w:r>
      <w:r>
        <w:rPr/>
        <w:t>yang</w:t>
      </w:r>
      <w:r>
        <w:rPr>
          <w:spacing w:val="-3"/>
        </w:rPr>
        <w:t> </w:t>
      </w:r>
      <w:r>
        <w:rPr/>
        <w:t>didirikan</w:t>
      </w:r>
      <w:r>
        <w:rPr>
          <w:spacing w:val="-8"/>
        </w:rPr>
        <w:t> </w:t>
      </w:r>
      <w:r>
        <w:rPr/>
        <w:t>untuk</w:t>
      </w:r>
      <w:r>
        <w:rPr>
          <w:spacing w:val="-6"/>
        </w:rPr>
        <w:t> </w:t>
      </w:r>
      <w:r>
        <w:rPr/>
        <w:t>suatu</w:t>
      </w:r>
      <w:r>
        <w:rPr>
          <w:spacing w:val="-6"/>
        </w:rPr>
        <w:t> </w:t>
      </w:r>
      <w:r>
        <w:rPr/>
        <w:t>waktu</w:t>
      </w:r>
      <w:r>
        <w:rPr>
          <w:spacing w:val="-3"/>
        </w:rPr>
        <w:t> </w:t>
      </w:r>
      <w:r>
        <w:rPr/>
        <w:t>tertentu</w:t>
      </w:r>
      <w:r>
        <w:rPr>
          <w:spacing w:val="-6"/>
        </w:rPr>
        <w:t> </w:t>
      </w:r>
      <w:r>
        <w:rPr/>
        <w:t>tidak</w:t>
      </w:r>
      <w:r>
        <w:rPr>
          <w:spacing w:val="-6"/>
        </w:rPr>
        <w:t> </w:t>
      </w:r>
      <w:r>
        <w:rPr/>
        <w:t>boleh</w:t>
      </w:r>
      <w:r>
        <w:rPr>
          <w:spacing w:val="-2"/>
        </w:rPr>
        <w:t> </w:t>
      </w:r>
      <w:r>
        <w:rPr/>
        <w:t>dituntut</w:t>
      </w:r>
      <w:r>
        <w:rPr>
          <w:spacing w:val="-7"/>
        </w:rPr>
        <w:t> </w:t>
      </w:r>
      <w:r>
        <w:rPr/>
        <w:t>oleh seorang</w:t>
      </w:r>
      <w:r>
        <w:rPr>
          <w:spacing w:val="-7"/>
        </w:rPr>
        <w:t> </w:t>
      </w:r>
      <w:r>
        <w:rPr/>
        <w:t>peserta</w:t>
      </w:r>
      <w:r>
        <w:rPr>
          <w:spacing w:val="-10"/>
        </w:rPr>
        <w:t> </w:t>
      </w:r>
      <w:r>
        <w:rPr/>
        <w:t>sebelum</w:t>
      </w:r>
      <w:r>
        <w:rPr>
          <w:spacing w:val="-10"/>
        </w:rPr>
        <w:t> </w:t>
      </w:r>
      <w:r>
        <w:rPr/>
        <w:t>lewatnya</w:t>
      </w:r>
      <w:r>
        <w:rPr>
          <w:spacing w:val="-10"/>
        </w:rPr>
        <w:t> </w:t>
      </w:r>
      <w:r>
        <w:rPr/>
        <w:t>waktu</w:t>
      </w:r>
      <w:r>
        <w:rPr>
          <w:spacing w:val="-10"/>
        </w:rPr>
        <w:t> </w:t>
      </w:r>
      <w:r>
        <w:rPr/>
        <w:t>itu,</w:t>
      </w:r>
      <w:r>
        <w:rPr>
          <w:spacing w:val="-10"/>
        </w:rPr>
        <w:t> </w:t>
      </w:r>
      <w:r>
        <w:rPr/>
        <w:t>kecuali</w:t>
      </w:r>
      <w:r>
        <w:rPr>
          <w:spacing w:val="-8"/>
        </w:rPr>
        <w:t> </w:t>
      </w:r>
      <w:r>
        <w:rPr/>
        <w:t>jika</w:t>
      </w:r>
      <w:r>
        <w:rPr>
          <w:spacing w:val="-10"/>
        </w:rPr>
        <w:t> </w:t>
      </w:r>
      <w:r>
        <w:rPr/>
        <w:t>ada</w:t>
      </w:r>
      <w:r>
        <w:rPr>
          <w:spacing w:val="-10"/>
        </w:rPr>
        <w:t> </w:t>
      </w:r>
      <w:r>
        <w:rPr/>
        <w:t>alasan</w:t>
      </w:r>
      <w:r>
        <w:rPr>
          <w:spacing w:val="-7"/>
        </w:rPr>
        <w:t> </w:t>
      </w:r>
      <w:r>
        <w:rPr/>
        <w:t>yang</w:t>
      </w:r>
      <w:r>
        <w:rPr>
          <w:spacing w:val="-7"/>
        </w:rPr>
        <w:t> </w:t>
      </w:r>
      <w:r>
        <w:rPr/>
        <w:t>sah</w:t>
      </w:r>
      <w:r>
        <w:rPr>
          <w:spacing w:val="-10"/>
        </w:rPr>
        <w:t> </w:t>
      </w:r>
      <w:r>
        <w:rPr/>
        <w:t>seperti</w:t>
      </w:r>
      <w:r>
        <w:rPr>
          <w:spacing w:val="-9"/>
        </w:rPr>
        <w:t> </w:t>
      </w:r>
      <w:r>
        <w:rPr/>
        <w:t>jika seorang</w:t>
      </w:r>
      <w:r>
        <w:rPr>
          <w:spacing w:val="-2"/>
        </w:rPr>
        <w:t> </w:t>
      </w:r>
      <w:r>
        <w:rPr/>
        <w:t>peserta</w:t>
      </w:r>
      <w:r>
        <w:rPr>
          <w:spacing w:val="-5"/>
        </w:rPr>
        <w:t> </w:t>
      </w:r>
      <w:r>
        <w:rPr/>
        <w:t>tidak</w:t>
      </w:r>
      <w:r>
        <w:rPr>
          <w:spacing w:val="-5"/>
        </w:rPr>
        <w:t> </w:t>
      </w:r>
      <w:r>
        <w:rPr/>
        <w:t>memenuhi</w:t>
      </w:r>
      <w:r>
        <w:rPr>
          <w:spacing w:val="-4"/>
        </w:rPr>
        <w:t> </w:t>
      </w:r>
      <w:r>
        <w:rPr/>
        <w:t>kewajibannya</w:t>
      </w:r>
      <w:r>
        <w:rPr>
          <w:spacing w:val="-3"/>
        </w:rPr>
        <w:t> </w:t>
      </w:r>
      <w:r>
        <w:rPr/>
        <w:t>atau</w:t>
      </w:r>
      <w:r>
        <w:rPr>
          <w:spacing w:val="-2"/>
        </w:rPr>
        <w:t> </w:t>
      </w:r>
      <w:r>
        <w:rPr/>
        <w:t>sakit-sakitan</w:t>
      </w:r>
      <w:r>
        <w:rPr>
          <w:spacing w:val="-5"/>
        </w:rPr>
        <w:t> </w:t>
      </w:r>
      <w:r>
        <w:rPr/>
        <w:t>sehingga</w:t>
      </w:r>
      <w:r>
        <w:rPr>
          <w:spacing w:val="-5"/>
        </w:rPr>
        <w:t> </w:t>
      </w:r>
      <w:r>
        <w:rPr/>
        <w:t>tidak</w:t>
      </w:r>
      <w:r>
        <w:rPr>
          <w:spacing w:val="-2"/>
        </w:rPr>
        <w:t> </w:t>
      </w:r>
      <w:r>
        <w:rPr/>
        <w:t>dapat mengurus perseroan itu,</w:t>
      </w:r>
      <w:r>
        <w:rPr>
          <w:spacing w:val="-1"/>
        </w:rPr>
        <w:t> </w:t>
      </w:r>
      <w:r>
        <w:rPr/>
        <w:t>atau alasan lain semacam itu yang pertimbangan tentang sah dan beratnya diserahkan kepada Pengadilan.</w:t>
      </w:r>
    </w:p>
    <w:p>
      <w:pPr>
        <w:pStyle w:val="BodyText"/>
        <w:spacing w:before="117"/>
        <w:ind w:left="0"/>
      </w:pPr>
    </w:p>
    <w:p>
      <w:pPr>
        <w:pStyle w:val="BodyText"/>
        <w:ind w:left="3962"/>
      </w:pPr>
      <w:r>
        <w:rPr/>
        <w:t>Pasal</w:t>
      </w:r>
      <w:r>
        <w:rPr>
          <w:spacing w:val="42"/>
        </w:rPr>
        <w:t> </w:t>
      </w:r>
      <w:r>
        <w:rPr>
          <w:spacing w:val="-4"/>
        </w:rPr>
        <w:t>1648</w:t>
      </w:r>
    </w:p>
    <w:p>
      <w:pPr>
        <w:pStyle w:val="BodyText"/>
        <w:spacing w:before="57"/>
        <w:ind w:hanging="1"/>
      </w:pPr>
      <w:r>
        <w:rPr>
          <w:spacing w:val="-2"/>
        </w:rPr>
        <w:t>Jika</w:t>
      </w:r>
      <w:r>
        <w:rPr>
          <w:spacing w:val="-7"/>
        </w:rPr>
        <w:t> </w:t>
      </w:r>
      <w:r>
        <w:rPr>
          <w:spacing w:val="-2"/>
        </w:rPr>
        <w:t>salah</w:t>
      </w:r>
      <w:r>
        <w:rPr>
          <w:spacing w:val="-7"/>
        </w:rPr>
        <w:t> </w:t>
      </w:r>
      <w:r>
        <w:rPr>
          <w:spacing w:val="-2"/>
        </w:rPr>
        <w:t>seorang</w:t>
      </w:r>
      <w:r>
        <w:rPr>
          <w:spacing w:val="-4"/>
        </w:rPr>
        <w:t> </w:t>
      </w:r>
      <w:r>
        <w:rPr>
          <w:spacing w:val="-2"/>
        </w:rPr>
        <w:t>peserta</w:t>
      </w:r>
      <w:r>
        <w:rPr>
          <w:spacing w:val="-7"/>
        </w:rPr>
        <w:t> </w:t>
      </w:r>
      <w:r>
        <w:rPr>
          <w:spacing w:val="-2"/>
        </w:rPr>
        <w:t>sudah</w:t>
      </w:r>
      <w:r>
        <w:rPr>
          <w:spacing w:val="-4"/>
        </w:rPr>
        <w:t> </w:t>
      </w:r>
      <w:r>
        <w:rPr>
          <w:spacing w:val="-2"/>
        </w:rPr>
        <w:t>berjanji</w:t>
      </w:r>
      <w:r>
        <w:rPr>
          <w:spacing w:val="-6"/>
        </w:rPr>
        <w:t> </w:t>
      </w:r>
      <w:r>
        <w:rPr>
          <w:spacing w:val="-2"/>
        </w:rPr>
        <w:t>akan</w:t>
      </w:r>
      <w:r>
        <w:rPr>
          <w:spacing w:val="-7"/>
        </w:rPr>
        <w:t> </w:t>
      </w:r>
      <w:r>
        <w:rPr>
          <w:spacing w:val="-2"/>
        </w:rPr>
        <w:t>memasukkan</w:t>
      </w:r>
      <w:r>
        <w:rPr>
          <w:spacing w:val="-7"/>
        </w:rPr>
        <w:t> </w:t>
      </w:r>
      <w:r>
        <w:rPr>
          <w:spacing w:val="-2"/>
        </w:rPr>
        <w:t>hak</w:t>
      </w:r>
      <w:r>
        <w:rPr>
          <w:spacing w:val="-7"/>
        </w:rPr>
        <w:t> </w:t>
      </w:r>
      <w:r>
        <w:rPr>
          <w:spacing w:val="-2"/>
        </w:rPr>
        <w:t>milik</w:t>
      </w:r>
      <w:r>
        <w:rPr>
          <w:spacing w:val="-7"/>
        </w:rPr>
        <w:t> </w:t>
      </w:r>
      <w:r>
        <w:rPr>
          <w:spacing w:val="-2"/>
        </w:rPr>
        <w:t>atas</w:t>
      </w:r>
      <w:r>
        <w:rPr>
          <w:spacing w:val="-7"/>
        </w:rPr>
        <w:t> </w:t>
      </w:r>
      <w:r>
        <w:rPr>
          <w:spacing w:val="-2"/>
        </w:rPr>
        <w:t>barangnya</w:t>
      </w:r>
      <w:r>
        <w:rPr>
          <w:spacing w:val="-7"/>
        </w:rPr>
        <w:t> </w:t>
      </w:r>
      <w:r>
        <w:rPr>
          <w:spacing w:val="-2"/>
        </w:rPr>
        <w:t>ke</w:t>
      </w:r>
      <w:r>
        <w:rPr>
          <w:spacing w:val="-7"/>
        </w:rPr>
        <w:t> </w:t>
      </w:r>
      <w:r>
        <w:rPr>
          <w:spacing w:val="-2"/>
        </w:rPr>
        <w:t>dalam </w:t>
      </w:r>
      <w:r>
        <w:rPr/>
        <w:t>perseroan</w:t>
      </w:r>
      <w:r>
        <w:rPr>
          <w:spacing w:val="-3"/>
        </w:rPr>
        <w:t> </w:t>
      </w:r>
      <w:r>
        <w:rPr/>
        <w:t>tetapi</w:t>
      </w:r>
      <w:r>
        <w:rPr>
          <w:spacing w:val="-2"/>
        </w:rPr>
        <w:t> </w:t>
      </w:r>
      <w:r>
        <w:rPr/>
        <w:t>kemudian</w:t>
      </w:r>
      <w:r>
        <w:rPr>
          <w:spacing w:val="-3"/>
        </w:rPr>
        <w:t> </w:t>
      </w:r>
      <w:r>
        <w:rPr/>
        <w:t>barang</w:t>
      </w:r>
      <w:r>
        <w:rPr>
          <w:spacing w:val="-3"/>
        </w:rPr>
        <w:t> </w:t>
      </w:r>
      <w:r>
        <w:rPr/>
        <w:t>ini</w:t>
      </w:r>
      <w:r>
        <w:rPr>
          <w:spacing w:val="-4"/>
        </w:rPr>
        <w:t> </w:t>
      </w:r>
      <w:r>
        <w:rPr/>
        <w:t>musnah</w:t>
      </w:r>
      <w:r>
        <w:rPr>
          <w:spacing w:val="-3"/>
        </w:rPr>
        <w:t> </w:t>
      </w:r>
      <w:r>
        <w:rPr/>
        <w:t>sebelum</w:t>
      </w:r>
      <w:r>
        <w:rPr>
          <w:spacing w:val="-4"/>
        </w:rPr>
        <w:t> </w:t>
      </w:r>
      <w:r>
        <w:rPr/>
        <w:t>dimasukkan,</w:t>
      </w:r>
      <w:r>
        <w:rPr>
          <w:spacing w:val="-2"/>
        </w:rPr>
        <w:t> </w:t>
      </w:r>
      <w:r>
        <w:rPr/>
        <w:t>maka</w:t>
      </w:r>
      <w:r>
        <w:rPr>
          <w:spacing w:val="-3"/>
        </w:rPr>
        <w:t> </w:t>
      </w:r>
      <w:r>
        <w:rPr/>
        <w:t>perseroan</w:t>
      </w:r>
      <w:r>
        <w:rPr>
          <w:spacing w:val="-3"/>
        </w:rPr>
        <w:t> </w:t>
      </w:r>
      <w:r>
        <w:rPr/>
        <w:t>menjadi bubar terhadap para peserta. Demikian pula dalam semua hal, perseroan bubar karena musnahnya barang, bisa hanya pemanfaatan barang itu saja yang diperoleh perseroan sedangkan barangnya tetap menjadi milik peserta itu.</w:t>
      </w:r>
    </w:p>
    <w:p>
      <w:pPr>
        <w:pStyle w:val="BodyText"/>
        <w:spacing w:before="118"/>
        <w:ind w:left="0"/>
      </w:pPr>
    </w:p>
    <w:p>
      <w:pPr>
        <w:pStyle w:val="BodyText"/>
        <w:ind w:left="3962"/>
      </w:pPr>
      <w:r>
        <w:rPr/>
        <w:t>Pasal</w:t>
      </w:r>
      <w:r>
        <w:rPr>
          <w:spacing w:val="42"/>
        </w:rPr>
        <w:t> </w:t>
      </w:r>
      <w:r>
        <w:rPr>
          <w:spacing w:val="-4"/>
        </w:rPr>
        <w:t>1649</w:t>
      </w:r>
    </w:p>
    <w:p>
      <w:pPr>
        <w:pStyle w:val="BodyText"/>
        <w:spacing w:before="57"/>
      </w:pPr>
      <w:r>
        <w:rPr/>
        <w:t>Perseroan boleh dibubarkan atas kehendak beberapa peserta atau hanya atas kehendak satu orang</w:t>
      </w:r>
      <w:r>
        <w:rPr>
          <w:spacing w:val="-4"/>
        </w:rPr>
        <w:t> </w:t>
      </w:r>
      <w:r>
        <w:rPr/>
        <w:t>peserta,</w:t>
      </w:r>
      <w:r>
        <w:rPr>
          <w:spacing w:val="-5"/>
        </w:rPr>
        <w:t> </w:t>
      </w:r>
      <w:r>
        <w:rPr/>
        <w:t>jika</w:t>
      </w:r>
      <w:r>
        <w:rPr>
          <w:spacing w:val="-6"/>
        </w:rPr>
        <w:t> </w:t>
      </w:r>
      <w:r>
        <w:rPr/>
        <w:t>perseroan</w:t>
      </w:r>
      <w:r>
        <w:rPr>
          <w:spacing w:val="-4"/>
        </w:rPr>
        <w:t> </w:t>
      </w:r>
      <w:r>
        <w:rPr/>
        <w:t>itu</w:t>
      </w:r>
      <w:r>
        <w:rPr>
          <w:spacing w:val="-4"/>
        </w:rPr>
        <w:t> </w:t>
      </w:r>
      <w:r>
        <w:rPr/>
        <w:t>didirikan</w:t>
      </w:r>
      <w:r>
        <w:rPr>
          <w:spacing w:val="-8"/>
        </w:rPr>
        <w:t> </w:t>
      </w:r>
      <w:r>
        <w:rPr/>
        <w:t>untuk</w:t>
      </w:r>
      <w:r>
        <w:rPr>
          <w:spacing w:val="-6"/>
        </w:rPr>
        <w:t> </w:t>
      </w:r>
      <w:r>
        <w:rPr/>
        <w:t>waktu</w:t>
      </w:r>
      <w:r>
        <w:rPr>
          <w:spacing w:val="-4"/>
        </w:rPr>
        <w:t> </w:t>
      </w:r>
      <w:r>
        <w:rPr/>
        <w:t>yang</w:t>
      </w:r>
      <w:r>
        <w:rPr>
          <w:spacing w:val="-6"/>
        </w:rPr>
        <w:t> </w:t>
      </w:r>
      <w:r>
        <w:rPr/>
        <w:t>tak</w:t>
      </w:r>
      <w:r>
        <w:rPr>
          <w:spacing w:val="-4"/>
        </w:rPr>
        <w:t> </w:t>
      </w:r>
      <w:r>
        <w:rPr/>
        <w:t>tentu.</w:t>
      </w:r>
      <w:r>
        <w:rPr>
          <w:spacing w:val="-5"/>
        </w:rPr>
        <w:t> </w:t>
      </w:r>
      <w:r>
        <w:rPr/>
        <w:t>Pembubaran</w:t>
      </w:r>
      <w:r>
        <w:rPr>
          <w:spacing w:val="-6"/>
        </w:rPr>
        <w:t> </w:t>
      </w:r>
      <w:r>
        <w:rPr/>
        <w:t>demikian baru</w:t>
      </w:r>
      <w:r>
        <w:rPr>
          <w:spacing w:val="-14"/>
        </w:rPr>
        <w:t> </w:t>
      </w:r>
      <w:r>
        <w:rPr/>
        <w:t>terjadi</w:t>
      </w:r>
      <w:r>
        <w:rPr>
          <w:spacing w:val="-14"/>
        </w:rPr>
        <w:t> </w:t>
      </w:r>
      <w:r>
        <w:rPr/>
        <w:t>jika</w:t>
      </w:r>
      <w:r>
        <w:rPr>
          <w:spacing w:val="-14"/>
        </w:rPr>
        <w:t> </w:t>
      </w:r>
      <w:r>
        <w:rPr/>
        <w:t>pemberitahuan</w:t>
      </w:r>
      <w:r>
        <w:rPr>
          <w:spacing w:val="-13"/>
        </w:rPr>
        <w:t> </w:t>
      </w:r>
      <w:r>
        <w:rPr/>
        <w:t>pembubaran</w:t>
      </w:r>
      <w:r>
        <w:rPr>
          <w:spacing w:val="-14"/>
        </w:rPr>
        <w:t> </w:t>
      </w:r>
      <w:r>
        <w:rPr/>
        <w:t>disampaikan</w:t>
      </w:r>
      <w:r>
        <w:rPr>
          <w:spacing w:val="-14"/>
        </w:rPr>
        <w:t> </w:t>
      </w:r>
      <w:r>
        <w:rPr/>
        <w:t>kepada</w:t>
      </w:r>
      <w:r>
        <w:rPr>
          <w:spacing w:val="-14"/>
        </w:rPr>
        <w:t> </w:t>
      </w:r>
      <w:r>
        <w:rPr/>
        <w:t>semua</w:t>
      </w:r>
      <w:r>
        <w:rPr>
          <w:spacing w:val="-13"/>
        </w:rPr>
        <w:t> </w:t>
      </w:r>
      <w:r>
        <w:rPr/>
        <w:t>peserta</w:t>
      </w:r>
      <w:r>
        <w:rPr>
          <w:spacing w:val="-14"/>
        </w:rPr>
        <w:t> </w:t>
      </w:r>
      <w:r>
        <w:rPr/>
        <w:t>dengan</w:t>
      </w:r>
      <w:r>
        <w:rPr>
          <w:spacing w:val="-14"/>
        </w:rPr>
        <w:t> </w:t>
      </w:r>
      <w:r>
        <w:rPr/>
        <w:t>itikad baik dan tepat pada waktunya.</w:t>
      </w:r>
    </w:p>
    <w:p>
      <w:pPr>
        <w:pStyle w:val="BodyText"/>
        <w:spacing w:before="117"/>
        <w:ind w:left="0"/>
      </w:pPr>
    </w:p>
    <w:p>
      <w:pPr>
        <w:pStyle w:val="BodyText"/>
        <w:spacing w:before="1"/>
        <w:ind w:left="3962"/>
      </w:pPr>
      <w:r>
        <w:rPr/>
        <w:t>Pasal</w:t>
      </w:r>
      <w:r>
        <w:rPr>
          <w:spacing w:val="42"/>
        </w:rPr>
        <w:t> </w:t>
      </w:r>
      <w:r>
        <w:rPr>
          <w:spacing w:val="-4"/>
        </w:rPr>
        <w:t>1650</w:t>
      </w:r>
    </w:p>
    <w:p>
      <w:pPr>
        <w:pStyle w:val="BodyText"/>
        <w:spacing w:before="56"/>
      </w:pPr>
      <w:r>
        <w:rPr/>
        <w:t>Pemberitahuan</w:t>
      </w:r>
      <w:r>
        <w:rPr>
          <w:spacing w:val="-14"/>
        </w:rPr>
        <w:t> </w:t>
      </w:r>
      <w:r>
        <w:rPr/>
        <w:t>pembubaran</w:t>
      </w:r>
      <w:r>
        <w:rPr>
          <w:spacing w:val="-14"/>
        </w:rPr>
        <w:t> </w:t>
      </w:r>
      <w:r>
        <w:rPr/>
        <w:t>itu</w:t>
      </w:r>
      <w:r>
        <w:rPr>
          <w:spacing w:val="-14"/>
        </w:rPr>
        <w:t> </w:t>
      </w:r>
      <w:r>
        <w:rPr/>
        <w:t>dianggap</w:t>
      </w:r>
      <w:r>
        <w:rPr>
          <w:spacing w:val="-13"/>
        </w:rPr>
        <w:t> </w:t>
      </w:r>
      <w:r>
        <w:rPr/>
        <w:t>telah</w:t>
      </w:r>
      <w:r>
        <w:rPr>
          <w:spacing w:val="-14"/>
        </w:rPr>
        <w:t> </w:t>
      </w:r>
      <w:r>
        <w:rPr/>
        <w:t>dilakukan</w:t>
      </w:r>
      <w:r>
        <w:rPr>
          <w:spacing w:val="-14"/>
        </w:rPr>
        <w:t> </w:t>
      </w:r>
      <w:r>
        <w:rPr/>
        <w:t>dengan</w:t>
      </w:r>
      <w:r>
        <w:rPr>
          <w:spacing w:val="-14"/>
        </w:rPr>
        <w:t> </w:t>
      </w:r>
      <w:r>
        <w:rPr/>
        <w:t>itikad</w:t>
      </w:r>
      <w:r>
        <w:rPr>
          <w:spacing w:val="-13"/>
        </w:rPr>
        <w:t> </w:t>
      </w:r>
      <w:r>
        <w:rPr/>
        <w:t>buruk</w:t>
      </w:r>
      <w:r>
        <w:rPr>
          <w:spacing w:val="-14"/>
        </w:rPr>
        <w:t> </w:t>
      </w:r>
      <w:r>
        <w:rPr/>
        <w:t>bila</w:t>
      </w:r>
      <w:r>
        <w:rPr>
          <w:spacing w:val="-14"/>
        </w:rPr>
        <w:t> </w:t>
      </w:r>
      <w:r>
        <w:rPr/>
        <w:t>seorang peserta membubarkan perseroan itu dengan maksud untuk menikmati sendiri suatu</w:t>
      </w:r>
    </w:p>
    <w:p>
      <w:pPr>
        <w:pStyle w:val="BodyText"/>
        <w:spacing w:after="0"/>
        <w:sectPr>
          <w:pgSz w:w="12240" w:h="15840"/>
          <w:pgMar w:top="1520" w:bottom="280" w:left="1800" w:right="1800"/>
        </w:sectPr>
      </w:pPr>
    </w:p>
    <w:p>
      <w:pPr>
        <w:pStyle w:val="BodyText"/>
        <w:spacing w:before="65"/>
        <w:ind w:right="526"/>
      </w:pPr>
      <w:r>
        <w:rPr/>
        <w:t>keuntungan</w:t>
      </w:r>
      <w:r>
        <w:rPr>
          <w:spacing w:val="-11"/>
        </w:rPr>
        <w:t> </w:t>
      </w:r>
      <w:r>
        <w:rPr/>
        <w:t>yang</w:t>
      </w:r>
      <w:r>
        <w:rPr>
          <w:spacing w:val="-11"/>
        </w:rPr>
        <w:t> </w:t>
      </w:r>
      <w:r>
        <w:rPr/>
        <w:t>oleh</w:t>
      </w:r>
      <w:r>
        <w:rPr>
          <w:spacing w:val="-13"/>
        </w:rPr>
        <w:t> </w:t>
      </w:r>
      <w:r>
        <w:rPr/>
        <w:t>semua</w:t>
      </w:r>
      <w:r>
        <w:rPr>
          <w:spacing w:val="-13"/>
        </w:rPr>
        <w:t> </w:t>
      </w:r>
      <w:r>
        <w:rPr/>
        <w:t>peserta</w:t>
      </w:r>
      <w:r>
        <w:rPr>
          <w:spacing w:val="-13"/>
        </w:rPr>
        <w:t> </w:t>
      </w:r>
      <w:r>
        <w:rPr/>
        <w:t>diharapkan</w:t>
      </w:r>
      <w:r>
        <w:rPr>
          <w:spacing w:val="-11"/>
        </w:rPr>
        <w:t> </w:t>
      </w:r>
      <w:r>
        <w:rPr/>
        <w:t>akan</w:t>
      </w:r>
      <w:r>
        <w:rPr>
          <w:spacing w:val="-13"/>
        </w:rPr>
        <w:t> </w:t>
      </w:r>
      <w:r>
        <w:rPr/>
        <w:t>dinikmati</w:t>
      </w:r>
      <w:r>
        <w:rPr>
          <w:spacing w:val="-13"/>
        </w:rPr>
        <w:t> </w:t>
      </w:r>
      <w:r>
        <w:rPr/>
        <w:t>bersama.</w:t>
      </w:r>
      <w:r>
        <w:rPr>
          <w:spacing w:val="-13"/>
        </w:rPr>
        <w:t> </w:t>
      </w:r>
      <w:r>
        <w:rPr/>
        <w:t>Pemberitahuan pembubaran</w:t>
      </w:r>
      <w:r>
        <w:rPr>
          <w:spacing w:val="-14"/>
        </w:rPr>
        <w:t> </w:t>
      </w:r>
      <w:r>
        <w:rPr/>
        <w:t>itu</w:t>
      </w:r>
      <w:r>
        <w:rPr>
          <w:spacing w:val="-14"/>
        </w:rPr>
        <w:t> </w:t>
      </w:r>
      <w:r>
        <w:rPr/>
        <w:t>dianggap</w:t>
      </w:r>
      <w:r>
        <w:rPr>
          <w:spacing w:val="-14"/>
        </w:rPr>
        <w:t> </w:t>
      </w:r>
      <w:r>
        <w:rPr/>
        <w:t>telah</w:t>
      </w:r>
      <w:r>
        <w:rPr>
          <w:spacing w:val="-13"/>
        </w:rPr>
        <w:t> </w:t>
      </w:r>
      <w:r>
        <w:rPr/>
        <w:t>dilakukan</w:t>
      </w:r>
      <w:r>
        <w:rPr>
          <w:spacing w:val="-14"/>
        </w:rPr>
        <w:t> </w:t>
      </w:r>
      <w:r>
        <w:rPr/>
        <w:t>pada</w:t>
      </w:r>
      <w:r>
        <w:rPr>
          <w:spacing w:val="-14"/>
        </w:rPr>
        <w:t> </w:t>
      </w:r>
      <w:r>
        <w:rPr/>
        <w:t>waktu</w:t>
      </w:r>
      <w:r>
        <w:rPr>
          <w:spacing w:val="-14"/>
        </w:rPr>
        <w:t> </w:t>
      </w:r>
      <w:r>
        <w:rPr/>
        <w:t>yang</w:t>
      </w:r>
      <w:r>
        <w:rPr>
          <w:spacing w:val="-13"/>
        </w:rPr>
        <w:t> </w:t>
      </w:r>
      <w:r>
        <w:rPr/>
        <w:t>tidak</w:t>
      </w:r>
      <w:r>
        <w:rPr>
          <w:spacing w:val="-14"/>
        </w:rPr>
        <w:t> </w:t>
      </w:r>
      <w:r>
        <w:rPr/>
        <w:t>tepat,</w:t>
      </w:r>
      <w:r>
        <w:rPr>
          <w:spacing w:val="-14"/>
        </w:rPr>
        <w:t> </w:t>
      </w:r>
      <w:r>
        <w:rPr/>
        <w:t>bila</w:t>
      </w:r>
      <w:r>
        <w:rPr>
          <w:spacing w:val="-14"/>
        </w:rPr>
        <w:t> </w:t>
      </w:r>
      <w:r>
        <w:rPr/>
        <w:t>barang-barang kekayaan perseroan berkurang sedang kepentingan perseroan menuntut pembubaran itu </w:t>
      </w:r>
      <w:r>
        <w:rPr>
          <w:spacing w:val="-2"/>
        </w:rPr>
        <w:t>ditangguhkan.</w:t>
      </w:r>
    </w:p>
    <w:p>
      <w:pPr>
        <w:pStyle w:val="BodyText"/>
        <w:spacing w:before="117"/>
        <w:ind w:left="0"/>
      </w:pPr>
    </w:p>
    <w:p>
      <w:pPr>
        <w:pStyle w:val="BodyText"/>
        <w:ind w:left="3969"/>
      </w:pPr>
      <w:r>
        <w:rPr/>
        <w:t>Pasal</w:t>
      </w:r>
      <w:r>
        <w:rPr>
          <w:spacing w:val="43"/>
        </w:rPr>
        <w:t> </w:t>
      </w:r>
      <w:r>
        <w:rPr>
          <w:spacing w:val="-4"/>
        </w:rPr>
        <w:t>1651</w:t>
      </w:r>
    </w:p>
    <w:p>
      <w:pPr>
        <w:pStyle w:val="BodyText"/>
        <w:spacing w:before="57"/>
        <w:ind w:hanging="1"/>
      </w:pPr>
      <w:r>
        <w:rPr/>
        <w:t>Jika</w:t>
      </w:r>
      <w:r>
        <w:rPr>
          <w:spacing w:val="-6"/>
        </w:rPr>
        <w:t> </w:t>
      </w:r>
      <w:r>
        <w:rPr/>
        <w:t>telah</w:t>
      </w:r>
      <w:r>
        <w:rPr>
          <w:spacing w:val="-3"/>
        </w:rPr>
        <w:t> </w:t>
      </w:r>
      <w:r>
        <w:rPr/>
        <w:t>diperjanjikan</w:t>
      </w:r>
      <w:r>
        <w:rPr>
          <w:spacing w:val="-6"/>
        </w:rPr>
        <w:t> </w:t>
      </w:r>
      <w:r>
        <w:rPr/>
        <w:t>bahwa</w:t>
      </w:r>
      <w:r>
        <w:rPr>
          <w:spacing w:val="-6"/>
        </w:rPr>
        <w:t> </w:t>
      </w:r>
      <w:r>
        <w:rPr/>
        <w:t>bila</w:t>
      </w:r>
      <w:r>
        <w:rPr>
          <w:spacing w:val="-6"/>
        </w:rPr>
        <w:t> </w:t>
      </w:r>
      <w:r>
        <w:rPr/>
        <w:t>salah</w:t>
      </w:r>
      <w:r>
        <w:rPr>
          <w:spacing w:val="-6"/>
        </w:rPr>
        <w:t> </w:t>
      </w:r>
      <w:r>
        <w:rPr/>
        <w:t>seorang</w:t>
      </w:r>
      <w:r>
        <w:rPr>
          <w:spacing w:val="-3"/>
        </w:rPr>
        <w:t> </w:t>
      </w:r>
      <w:r>
        <w:rPr/>
        <w:t>peserta</w:t>
      </w:r>
      <w:r>
        <w:rPr>
          <w:spacing w:val="-6"/>
        </w:rPr>
        <w:t> </w:t>
      </w:r>
      <w:r>
        <w:rPr/>
        <w:t>meninggal</w:t>
      </w:r>
      <w:r>
        <w:rPr>
          <w:spacing w:val="-5"/>
        </w:rPr>
        <w:t> </w:t>
      </w:r>
      <w:r>
        <w:rPr/>
        <w:t>dunia,</w:t>
      </w:r>
      <w:r>
        <w:rPr>
          <w:spacing w:val="-5"/>
        </w:rPr>
        <w:t> </w:t>
      </w:r>
      <w:r>
        <w:rPr/>
        <w:t>perseroan</w:t>
      </w:r>
      <w:r>
        <w:rPr>
          <w:spacing w:val="-6"/>
        </w:rPr>
        <w:t> </w:t>
      </w:r>
      <w:r>
        <w:rPr/>
        <w:t>akan diteruskan</w:t>
      </w:r>
      <w:r>
        <w:rPr>
          <w:spacing w:val="-3"/>
        </w:rPr>
        <w:t> </w:t>
      </w:r>
      <w:r>
        <w:rPr/>
        <w:t>dengan ahli</w:t>
      </w:r>
      <w:r>
        <w:rPr>
          <w:spacing w:val="-2"/>
        </w:rPr>
        <w:t> </w:t>
      </w:r>
      <w:r>
        <w:rPr/>
        <w:t>warisnya</w:t>
      </w:r>
      <w:r>
        <w:rPr>
          <w:spacing w:val="-3"/>
        </w:rPr>
        <w:t> </w:t>
      </w:r>
      <w:r>
        <w:rPr/>
        <w:t>atau</w:t>
      </w:r>
      <w:r>
        <w:rPr>
          <w:spacing w:val="-3"/>
        </w:rPr>
        <w:t> </w:t>
      </w:r>
      <w:r>
        <w:rPr/>
        <w:t>perseroan</w:t>
      </w:r>
      <w:r>
        <w:rPr>
          <w:spacing w:val="-3"/>
        </w:rPr>
        <w:t> </w:t>
      </w:r>
      <w:r>
        <w:rPr/>
        <w:t>akan diteruskan</w:t>
      </w:r>
      <w:r>
        <w:rPr>
          <w:spacing w:val="-3"/>
        </w:rPr>
        <w:t> </w:t>
      </w:r>
      <w:r>
        <w:rPr/>
        <w:t>di</w:t>
      </w:r>
      <w:r>
        <w:rPr>
          <w:spacing w:val="-2"/>
        </w:rPr>
        <w:t> </w:t>
      </w:r>
      <w:r>
        <w:rPr/>
        <w:t>antara</w:t>
      </w:r>
      <w:r>
        <w:rPr>
          <w:spacing w:val="-3"/>
        </w:rPr>
        <w:t> </w:t>
      </w:r>
      <w:r>
        <w:rPr/>
        <w:t>para</w:t>
      </w:r>
      <w:r>
        <w:rPr>
          <w:spacing w:val="-3"/>
        </w:rPr>
        <w:t> </w:t>
      </w:r>
      <w:r>
        <w:rPr/>
        <w:t>peserta</w:t>
      </w:r>
      <w:r>
        <w:rPr>
          <w:spacing w:val="-3"/>
        </w:rPr>
        <w:t> </w:t>
      </w:r>
      <w:r>
        <w:rPr/>
        <w:t>yang </w:t>
      </w:r>
      <w:r>
        <w:rPr>
          <w:spacing w:val="-2"/>
        </w:rPr>
        <w:t>masih</w:t>
      </w:r>
      <w:r>
        <w:rPr>
          <w:spacing w:val="-8"/>
        </w:rPr>
        <w:t> </w:t>
      </w:r>
      <w:r>
        <w:rPr>
          <w:spacing w:val="-2"/>
        </w:rPr>
        <w:t>hidup</w:t>
      </w:r>
      <w:r>
        <w:rPr>
          <w:spacing w:val="-8"/>
        </w:rPr>
        <w:t> </w:t>
      </w:r>
      <w:r>
        <w:rPr>
          <w:spacing w:val="-2"/>
        </w:rPr>
        <w:t>saja,</w:t>
      </w:r>
      <w:r>
        <w:rPr>
          <w:spacing w:val="-8"/>
        </w:rPr>
        <w:t> </w:t>
      </w:r>
      <w:r>
        <w:rPr>
          <w:spacing w:val="-2"/>
        </w:rPr>
        <w:t>maka</w:t>
      </w:r>
      <w:r>
        <w:rPr>
          <w:spacing w:val="-8"/>
        </w:rPr>
        <w:t> </w:t>
      </w:r>
      <w:r>
        <w:rPr>
          <w:spacing w:val="-2"/>
        </w:rPr>
        <w:t>perjanjian</w:t>
      </w:r>
      <w:r>
        <w:rPr>
          <w:spacing w:val="-8"/>
        </w:rPr>
        <w:t> </w:t>
      </w:r>
      <w:r>
        <w:rPr>
          <w:spacing w:val="-2"/>
        </w:rPr>
        <w:t>demikian</w:t>
      </w:r>
      <w:r>
        <w:rPr>
          <w:spacing w:val="-8"/>
        </w:rPr>
        <w:t> </w:t>
      </w:r>
      <w:r>
        <w:rPr>
          <w:spacing w:val="-2"/>
        </w:rPr>
        <w:t>wajib</w:t>
      </w:r>
      <w:r>
        <w:rPr>
          <w:spacing w:val="-6"/>
        </w:rPr>
        <w:t> </w:t>
      </w:r>
      <w:r>
        <w:rPr>
          <w:spacing w:val="-2"/>
        </w:rPr>
        <w:t>ditaati.</w:t>
      </w:r>
      <w:r>
        <w:rPr>
          <w:spacing w:val="-8"/>
        </w:rPr>
        <w:t> </w:t>
      </w:r>
      <w:r>
        <w:rPr>
          <w:spacing w:val="-2"/>
        </w:rPr>
        <w:t>Dalam</w:t>
      </w:r>
      <w:r>
        <w:rPr>
          <w:spacing w:val="-7"/>
        </w:rPr>
        <w:t> </w:t>
      </w:r>
      <w:r>
        <w:rPr>
          <w:spacing w:val="-2"/>
        </w:rPr>
        <w:t>hal</w:t>
      </w:r>
      <w:r>
        <w:rPr>
          <w:spacing w:val="-8"/>
        </w:rPr>
        <w:t> </w:t>
      </w:r>
      <w:r>
        <w:rPr>
          <w:spacing w:val="-2"/>
        </w:rPr>
        <w:t>perjanjian</w:t>
      </w:r>
      <w:r>
        <w:rPr>
          <w:spacing w:val="-8"/>
        </w:rPr>
        <w:t> </w:t>
      </w:r>
      <w:r>
        <w:rPr>
          <w:spacing w:val="-2"/>
        </w:rPr>
        <w:t>kedua</w:t>
      </w:r>
      <w:r>
        <w:rPr>
          <w:spacing w:val="-8"/>
        </w:rPr>
        <w:t> </w:t>
      </w:r>
      <w:r>
        <w:rPr>
          <w:spacing w:val="-2"/>
        </w:rPr>
        <w:t>ini,</w:t>
      </w:r>
      <w:r>
        <w:rPr>
          <w:spacing w:val="-8"/>
        </w:rPr>
        <w:t> </w:t>
      </w:r>
      <w:r>
        <w:rPr>
          <w:spacing w:val="-2"/>
        </w:rPr>
        <w:t>ahli </w:t>
      </w:r>
      <w:r>
        <w:rPr/>
        <w:t>waris</w:t>
      </w:r>
      <w:r>
        <w:rPr>
          <w:spacing w:val="-2"/>
        </w:rPr>
        <w:t> </w:t>
      </w:r>
      <w:r>
        <w:rPr/>
        <w:t>peserta</w:t>
      </w:r>
      <w:r>
        <w:rPr>
          <w:spacing w:val="-2"/>
        </w:rPr>
        <w:t> </w:t>
      </w:r>
      <w:r>
        <w:rPr/>
        <w:t>yang telah</w:t>
      </w:r>
      <w:r>
        <w:rPr>
          <w:spacing w:val="-2"/>
        </w:rPr>
        <w:t> </w:t>
      </w:r>
      <w:r>
        <w:rPr/>
        <w:t>meninggal</w:t>
      </w:r>
      <w:r>
        <w:rPr>
          <w:spacing w:val="-1"/>
        </w:rPr>
        <w:t> </w:t>
      </w:r>
      <w:r>
        <w:rPr/>
        <w:t>dunia ini</w:t>
      </w:r>
      <w:r>
        <w:rPr>
          <w:spacing w:val="-3"/>
        </w:rPr>
        <w:t> </w:t>
      </w:r>
      <w:r>
        <w:rPr/>
        <w:t>tidak</w:t>
      </w:r>
      <w:r>
        <w:rPr>
          <w:spacing w:val="-2"/>
        </w:rPr>
        <w:t> </w:t>
      </w:r>
      <w:r>
        <w:rPr/>
        <w:t>mempunyai</w:t>
      </w:r>
      <w:r>
        <w:rPr>
          <w:spacing w:val="-1"/>
        </w:rPr>
        <w:t> </w:t>
      </w:r>
      <w:r>
        <w:rPr/>
        <w:t>hak selain untuk</w:t>
      </w:r>
      <w:r>
        <w:rPr>
          <w:spacing w:val="-2"/>
        </w:rPr>
        <w:t> </w:t>
      </w:r>
      <w:r>
        <w:rPr/>
        <w:t>menuntut pembagian perseroan</w:t>
      </w:r>
      <w:r>
        <w:rPr>
          <w:spacing w:val="-2"/>
        </w:rPr>
        <w:t> </w:t>
      </w:r>
      <w:r>
        <w:rPr/>
        <w:t>menurut keadaan</w:t>
      </w:r>
      <w:r>
        <w:rPr>
          <w:spacing w:val="-2"/>
        </w:rPr>
        <w:t> </w:t>
      </w:r>
      <w:r>
        <w:rPr/>
        <w:t>pada</w:t>
      </w:r>
      <w:r>
        <w:rPr>
          <w:spacing w:val="-2"/>
        </w:rPr>
        <w:t> </w:t>
      </w:r>
      <w:r>
        <w:rPr/>
        <w:t>waktu meninggalnya</w:t>
      </w:r>
      <w:r>
        <w:rPr>
          <w:spacing w:val="-2"/>
        </w:rPr>
        <w:t> </w:t>
      </w:r>
      <w:r>
        <w:rPr/>
        <w:t>peserta</w:t>
      </w:r>
      <w:r>
        <w:rPr>
          <w:spacing w:val="-2"/>
        </w:rPr>
        <w:t> </w:t>
      </w:r>
      <w:r>
        <w:rPr/>
        <w:t>tersebut,</w:t>
      </w:r>
      <w:r>
        <w:rPr>
          <w:spacing w:val="-1"/>
        </w:rPr>
        <w:t> </w:t>
      </w:r>
      <w:r>
        <w:rPr/>
        <w:t>ia</w:t>
      </w:r>
      <w:r>
        <w:rPr>
          <w:spacing w:val="-2"/>
        </w:rPr>
        <w:t> </w:t>
      </w:r>
      <w:r>
        <w:rPr/>
        <w:t>harus mendapat</w:t>
      </w:r>
      <w:r>
        <w:rPr>
          <w:spacing w:val="-7"/>
        </w:rPr>
        <w:t> </w:t>
      </w:r>
      <w:r>
        <w:rPr/>
        <w:t>bagian</w:t>
      </w:r>
      <w:r>
        <w:rPr>
          <w:spacing w:val="-6"/>
        </w:rPr>
        <w:t> </w:t>
      </w:r>
      <w:r>
        <w:rPr/>
        <w:t>dari</w:t>
      </w:r>
      <w:r>
        <w:rPr>
          <w:spacing w:val="-8"/>
        </w:rPr>
        <w:t> </w:t>
      </w:r>
      <w:r>
        <w:rPr/>
        <w:t>keuntungan</w:t>
      </w:r>
      <w:r>
        <w:rPr>
          <w:spacing w:val="-9"/>
        </w:rPr>
        <w:t> </w:t>
      </w:r>
      <w:r>
        <w:rPr/>
        <w:t>tetapi</w:t>
      </w:r>
      <w:r>
        <w:rPr>
          <w:spacing w:val="-8"/>
        </w:rPr>
        <w:t> </w:t>
      </w:r>
      <w:r>
        <w:rPr/>
        <w:t>harus</w:t>
      </w:r>
      <w:r>
        <w:rPr>
          <w:spacing w:val="-9"/>
        </w:rPr>
        <w:t> </w:t>
      </w:r>
      <w:r>
        <w:rPr/>
        <w:t>pula</w:t>
      </w:r>
      <w:r>
        <w:rPr>
          <w:spacing w:val="-11"/>
        </w:rPr>
        <w:t> </w:t>
      </w:r>
      <w:r>
        <w:rPr/>
        <w:t>memikul</w:t>
      </w:r>
      <w:r>
        <w:rPr>
          <w:spacing w:val="-8"/>
        </w:rPr>
        <w:t> </w:t>
      </w:r>
      <w:r>
        <w:rPr/>
        <w:t>kerugian</w:t>
      </w:r>
      <w:r>
        <w:rPr>
          <w:spacing w:val="-6"/>
        </w:rPr>
        <w:t> </w:t>
      </w:r>
      <w:r>
        <w:rPr/>
        <w:t>perseroan</w:t>
      </w:r>
      <w:r>
        <w:rPr>
          <w:spacing w:val="-9"/>
        </w:rPr>
        <w:t> </w:t>
      </w:r>
      <w:r>
        <w:rPr/>
        <w:t>yang</w:t>
      </w:r>
      <w:r>
        <w:rPr>
          <w:spacing w:val="-6"/>
        </w:rPr>
        <w:t> </w:t>
      </w:r>
      <w:r>
        <w:rPr/>
        <w:t>sudah terjadi</w:t>
      </w:r>
      <w:r>
        <w:rPr>
          <w:spacing w:val="-6"/>
        </w:rPr>
        <w:t> </w:t>
      </w:r>
      <w:r>
        <w:rPr/>
        <w:t>sebelum</w:t>
      </w:r>
      <w:r>
        <w:rPr>
          <w:spacing w:val="-7"/>
        </w:rPr>
        <w:t> </w:t>
      </w:r>
      <w:r>
        <w:rPr/>
        <w:t>meninggalnya</w:t>
      </w:r>
      <w:r>
        <w:rPr>
          <w:spacing w:val="-9"/>
        </w:rPr>
        <w:t> </w:t>
      </w:r>
      <w:r>
        <w:rPr/>
        <w:t>peserta</w:t>
      </w:r>
      <w:r>
        <w:rPr>
          <w:spacing w:val="-9"/>
        </w:rPr>
        <w:t> </w:t>
      </w:r>
      <w:r>
        <w:rPr/>
        <w:t>yang</w:t>
      </w:r>
      <w:r>
        <w:rPr>
          <w:spacing w:val="-9"/>
        </w:rPr>
        <w:t> </w:t>
      </w:r>
      <w:r>
        <w:rPr/>
        <w:t>meninggalkan</w:t>
      </w:r>
      <w:r>
        <w:rPr>
          <w:spacing w:val="-7"/>
        </w:rPr>
        <w:t> </w:t>
      </w:r>
      <w:r>
        <w:rPr/>
        <w:t>ahli</w:t>
      </w:r>
      <w:r>
        <w:rPr>
          <w:spacing w:val="-8"/>
        </w:rPr>
        <w:t> </w:t>
      </w:r>
      <w:r>
        <w:rPr/>
        <w:t>waris</w:t>
      </w:r>
      <w:r>
        <w:rPr>
          <w:spacing w:val="-7"/>
        </w:rPr>
        <w:t> </w:t>
      </w:r>
      <w:r>
        <w:rPr/>
        <w:t>itu.</w:t>
      </w:r>
    </w:p>
    <w:p>
      <w:pPr>
        <w:pStyle w:val="BodyText"/>
        <w:spacing w:before="119"/>
        <w:ind w:left="0"/>
      </w:pPr>
    </w:p>
    <w:p>
      <w:pPr>
        <w:pStyle w:val="BodyText"/>
        <w:ind w:left="3962"/>
      </w:pPr>
      <w:r>
        <w:rPr/>
        <w:t>Pasal</w:t>
      </w:r>
      <w:r>
        <w:rPr>
          <w:spacing w:val="42"/>
        </w:rPr>
        <w:t> </w:t>
      </w:r>
      <w:r>
        <w:rPr>
          <w:spacing w:val="-4"/>
        </w:rPr>
        <w:t>1652</w:t>
      </w:r>
    </w:p>
    <w:p>
      <w:pPr>
        <w:pStyle w:val="BodyText"/>
        <w:spacing w:before="57"/>
        <w:ind w:right="297"/>
      </w:pPr>
      <w:r>
        <w:rPr/>
        <w:t>Semua aturan tentang pembagian warisan, tentang cara pembagian itu, begitu pula tentang </w:t>
      </w:r>
      <w:r>
        <w:rPr>
          <w:spacing w:val="-2"/>
        </w:rPr>
        <w:t>kewajiban-</w:t>
      </w:r>
      <w:r>
        <w:rPr>
          <w:spacing w:val="-3"/>
        </w:rPr>
        <w:t> </w:t>
      </w:r>
      <w:r>
        <w:rPr>
          <w:spacing w:val="-2"/>
        </w:rPr>
        <w:t>kewajiban</w:t>
      </w:r>
      <w:r>
        <w:rPr>
          <w:spacing w:val="-4"/>
        </w:rPr>
        <w:t> </w:t>
      </w:r>
      <w:r>
        <w:rPr>
          <w:spacing w:val="-2"/>
        </w:rPr>
        <w:t>yang</w:t>
      </w:r>
      <w:r>
        <w:rPr>
          <w:spacing w:val="-4"/>
        </w:rPr>
        <w:t> </w:t>
      </w:r>
      <w:r>
        <w:rPr>
          <w:spacing w:val="-2"/>
        </w:rPr>
        <w:t>timbul</w:t>
      </w:r>
      <w:r>
        <w:rPr>
          <w:spacing w:val="-5"/>
        </w:rPr>
        <w:t> </w:t>
      </w:r>
      <w:r>
        <w:rPr>
          <w:spacing w:val="-2"/>
        </w:rPr>
        <w:t>dari</w:t>
      </w:r>
      <w:r>
        <w:rPr>
          <w:spacing w:val="-3"/>
        </w:rPr>
        <w:t> </w:t>
      </w:r>
      <w:r>
        <w:rPr>
          <w:spacing w:val="-2"/>
        </w:rPr>
        <w:t>aturan-aturan itu</w:t>
      </w:r>
      <w:r>
        <w:rPr>
          <w:spacing w:val="-6"/>
        </w:rPr>
        <w:t> </w:t>
      </w:r>
      <w:r>
        <w:rPr>
          <w:spacing w:val="-2"/>
        </w:rPr>
        <w:t>berlaku</w:t>
      </w:r>
      <w:r>
        <w:rPr>
          <w:spacing w:val="-4"/>
        </w:rPr>
        <w:t> </w:t>
      </w:r>
      <w:r>
        <w:rPr>
          <w:spacing w:val="-2"/>
        </w:rPr>
        <w:t>juga</w:t>
      </w:r>
      <w:r>
        <w:rPr>
          <w:spacing w:val="-3"/>
        </w:rPr>
        <w:t> </w:t>
      </w:r>
      <w:r>
        <w:rPr>
          <w:spacing w:val="-2"/>
        </w:rPr>
        <w:t>untuk</w:t>
      </w:r>
      <w:r>
        <w:rPr>
          <w:spacing w:val="-4"/>
        </w:rPr>
        <w:t> </w:t>
      </w:r>
      <w:r>
        <w:rPr>
          <w:spacing w:val="-2"/>
        </w:rPr>
        <w:t>pembagian harta </w:t>
      </w:r>
      <w:r>
        <w:rPr/>
        <w:t>benda perseroan di antara para peserta.</w:t>
      </w:r>
    </w:p>
    <w:p>
      <w:pPr>
        <w:pStyle w:val="BodyText"/>
        <w:spacing w:before="116"/>
        <w:ind w:left="0"/>
      </w:pPr>
    </w:p>
    <w:p>
      <w:pPr>
        <w:pStyle w:val="BodyText"/>
        <w:spacing w:line="295" w:lineRule="auto"/>
        <w:ind w:left="3561" w:right="3015" w:firstLine="508"/>
      </w:pPr>
      <w:r>
        <w:rPr>
          <w:w w:val="105"/>
        </w:rPr>
        <w:t>BAB IX BADAN</w:t>
      </w:r>
      <w:r>
        <w:rPr>
          <w:spacing w:val="-15"/>
          <w:w w:val="105"/>
        </w:rPr>
        <w:t> </w:t>
      </w:r>
      <w:r>
        <w:rPr>
          <w:w w:val="105"/>
        </w:rPr>
        <w:t>HUKUM</w:t>
      </w:r>
    </w:p>
    <w:p>
      <w:pPr>
        <w:pStyle w:val="BodyText"/>
        <w:spacing w:before="56"/>
        <w:ind w:left="0"/>
      </w:pPr>
    </w:p>
    <w:p>
      <w:pPr>
        <w:pStyle w:val="BodyText"/>
        <w:ind w:left="3962"/>
      </w:pPr>
      <w:r>
        <w:rPr/>
        <w:t>Pasal</w:t>
      </w:r>
      <w:r>
        <w:rPr>
          <w:spacing w:val="42"/>
        </w:rPr>
        <w:t> </w:t>
      </w:r>
      <w:r>
        <w:rPr>
          <w:spacing w:val="-4"/>
        </w:rPr>
        <w:t>1653</w:t>
      </w:r>
    </w:p>
    <w:p>
      <w:pPr>
        <w:pStyle w:val="BodyText"/>
        <w:spacing w:before="56"/>
        <w:ind w:right="144"/>
      </w:pPr>
      <w:r>
        <w:rPr/>
        <w:t>Selain</w:t>
      </w:r>
      <w:r>
        <w:rPr>
          <w:spacing w:val="-1"/>
        </w:rPr>
        <w:t> </w:t>
      </w:r>
      <w:r>
        <w:rPr/>
        <w:t>perseroan</w:t>
      </w:r>
      <w:r>
        <w:rPr>
          <w:spacing w:val="-1"/>
        </w:rPr>
        <w:t> </w:t>
      </w:r>
      <w:r>
        <w:rPr/>
        <w:t>perdata</w:t>
      </w:r>
      <w:r>
        <w:rPr>
          <w:spacing w:val="-1"/>
        </w:rPr>
        <w:t> </w:t>
      </w:r>
      <w:r>
        <w:rPr/>
        <w:t>sejati, perhimpunan</w:t>
      </w:r>
      <w:r>
        <w:rPr>
          <w:spacing w:val="-1"/>
        </w:rPr>
        <w:t> </w:t>
      </w:r>
      <w:r>
        <w:rPr/>
        <w:t>orang-orang</w:t>
      </w:r>
      <w:r>
        <w:rPr>
          <w:spacing w:val="-1"/>
        </w:rPr>
        <w:t> </w:t>
      </w:r>
      <w:r>
        <w:rPr/>
        <w:t>sebagai badan hukum juga</w:t>
      </w:r>
      <w:r>
        <w:rPr>
          <w:spacing w:val="-4"/>
        </w:rPr>
        <w:t> </w:t>
      </w:r>
      <w:r>
        <w:rPr/>
        <w:t>diakui undang-undang, entah badan hukum itu diadakan oleh kekuasaan umum atau diakuinya sebagai</w:t>
      </w:r>
      <w:r>
        <w:rPr>
          <w:spacing w:val="-16"/>
        </w:rPr>
        <w:t> </w:t>
      </w:r>
      <w:r>
        <w:rPr/>
        <w:t>demikian,</w:t>
      </w:r>
      <w:r>
        <w:rPr>
          <w:spacing w:val="-14"/>
        </w:rPr>
        <w:t> </w:t>
      </w:r>
      <w:r>
        <w:rPr/>
        <w:t>entah</w:t>
      </w:r>
      <w:r>
        <w:rPr>
          <w:spacing w:val="-14"/>
        </w:rPr>
        <w:t> </w:t>
      </w:r>
      <w:r>
        <w:rPr/>
        <w:t>pula</w:t>
      </w:r>
      <w:r>
        <w:rPr>
          <w:spacing w:val="-13"/>
        </w:rPr>
        <w:t> </w:t>
      </w:r>
      <w:r>
        <w:rPr/>
        <w:t>badan</w:t>
      </w:r>
      <w:r>
        <w:rPr>
          <w:spacing w:val="-14"/>
        </w:rPr>
        <w:t> </w:t>
      </w:r>
      <w:r>
        <w:rPr/>
        <w:t>hukum</w:t>
      </w:r>
      <w:r>
        <w:rPr>
          <w:spacing w:val="-14"/>
        </w:rPr>
        <w:t> </w:t>
      </w:r>
      <w:r>
        <w:rPr/>
        <w:t>itu</w:t>
      </w:r>
      <w:r>
        <w:rPr>
          <w:spacing w:val="-14"/>
        </w:rPr>
        <w:t> </w:t>
      </w:r>
      <w:r>
        <w:rPr/>
        <w:t>diterima</w:t>
      </w:r>
      <w:r>
        <w:rPr>
          <w:spacing w:val="-13"/>
        </w:rPr>
        <w:t> </w:t>
      </w:r>
      <w:r>
        <w:rPr/>
        <w:t>sebagai</w:t>
      </w:r>
      <w:r>
        <w:rPr>
          <w:spacing w:val="-14"/>
        </w:rPr>
        <w:t> </w:t>
      </w:r>
      <w:r>
        <w:rPr/>
        <w:t>yang</w:t>
      </w:r>
      <w:r>
        <w:rPr>
          <w:spacing w:val="-14"/>
        </w:rPr>
        <w:t> </w:t>
      </w:r>
      <w:r>
        <w:rPr/>
        <w:t>diperkenankan</w:t>
      </w:r>
      <w:r>
        <w:rPr>
          <w:spacing w:val="-14"/>
        </w:rPr>
        <w:t> </w:t>
      </w:r>
      <w:r>
        <w:rPr/>
        <w:t>atau</w:t>
      </w:r>
      <w:r>
        <w:rPr>
          <w:spacing w:val="-13"/>
        </w:rPr>
        <w:t> </w:t>
      </w:r>
      <w:r>
        <w:rPr/>
        <w:t>telah didirikan untuk suatu maksud tertentu yang tidak bertentangan dengan undang-undang atau </w:t>
      </w:r>
      <w:r>
        <w:rPr>
          <w:spacing w:val="-2"/>
        </w:rPr>
        <w:t>kesusilaan.</w:t>
      </w:r>
    </w:p>
    <w:p>
      <w:pPr>
        <w:pStyle w:val="BodyText"/>
        <w:spacing w:before="119"/>
        <w:ind w:left="0"/>
      </w:pPr>
    </w:p>
    <w:p>
      <w:pPr>
        <w:pStyle w:val="BodyText"/>
        <w:ind w:left="3962"/>
      </w:pPr>
      <w:r>
        <w:rPr/>
        <w:t>Pasal</w:t>
      </w:r>
      <w:r>
        <w:rPr>
          <w:spacing w:val="42"/>
        </w:rPr>
        <w:t> </w:t>
      </w:r>
      <w:r>
        <w:rPr>
          <w:spacing w:val="-4"/>
        </w:rPr>
        <w:t>1654</w:t>
      </w:r>
    </w:p>
    <w:p>
      <w:pPr>
        <w:pStyle w:val="BodyText"/>
        <w:spacing w:before="57"/>
      </w:pPr>
      <w:r>
        <w:rPr/>
        <w:t>Semua</w:t>
      </w:r>
      <w:r>
        <w:rPr>
          <w:spacing w:val="-14"/>
        </w:rPr>
        <w:t> </w:t>
      </w:r>
      <w:r>
        <w:rPr/>
        <w:t>badan</w:t>
      </w:r>
      <w:r>
        <w:rPr>
          <w:spacing w:val="-14"/>
        </w:rPr>
        <w:t> </w:t>
      </w:r>
      <w:r>
        <w:rPr/>
        <w:t>hukum</w:t>
      </w:r>
      <w:r>
        <w:rPr>
          <w:spacing w:val="-12"/>
        </w:rPr>
        <w:t> </w:t>
      </w:r>
      <w:r>
        <w:rPr/>
        <w:t>yang</w:t>
      </w:r>
      <w:r>
        <w:rPr>
          <w:spacing w:val="-12"/>
        </w:rPr>
        <w:t> </w:t>
      </w:r>
      <w:r>
        <w:rPr/>
        <w:t>berdiri</w:t>
      </w:r>
      <w:r>
        <w:rPr>
          <w:spacing w:val="-13"/>
        </w:rPr>
        <w:t> </w:t>
      </w:r>
      <w:r>
        <w:rPr/>
        <w:t>dengan</w:t>
      </w:r>
      <w:r>
        <w:rPr>
          <w:spacing w:val="-14"/>
        </w:rPr>
        <w:t> </w:t>
      </w:r>
      <w:r>
        <w:rPr/>
        <w:t>sah,</w:t>
      </w:r>
      <w:r>
        <w:rPr>
          <w:spacing w:val="-13"/>
        </w:rPr>
        <w:t> </w:t>
      </w:r>
      <w:r>
        <w:rPr/>
        <w:t>begitu</w:t>
      </w:r>
      <w:r>
        <w:rPr>
          <w:spacing w:val="-12"/>
        </w:rPr>
        <w:t> </w:t>
      </w:r>
      <w:r>
        <w:rPr/>
        <w:t>pula</w:t>
      </w:r>
      <w:r>
        <w:rPr>
          <w:spacing w:val="-14"/>
        </w:rPr>
        <w:t> </w:t>
      </w:r>
      <w:r>
        <w:rPr/>
        <w:t>orang-orang</w:t>
      </w:r>
      <w:r>
        <w:rPr>
          <w:spacing w:val="-14"/>
        </w:rPr>
        <w:t> </w:t>
      </w:r>
      <w:r>
        <w:rPr/>
        <w:t>swasta,</w:t>
      </w:r>
      <w:r>
        <w:rPr>
          <w:spacing w:val="-13"/>
        </w:rPr>
        <w:t> </w:t>
      </w:r>
      <w:r>
        <w:rPr/>
        <w:t>berkuasa</w:t>
      </w:r>
      <w:r>
        <w:rPr>
          <w:spacing w:val="-14"/>
        </w:rPr>
        <w:t> </w:t>
      </w:r>
      <w:r>
        <w:rPr/>
        <w:t>untuk melakukan perbuatan-perbuatan perdata, tanpa mengurangi perundang-undangan yang mengubah kekuasaan itu, membatasinya atau menundukkannya kepada tata cara tertentu.</w:t>
      </w:r>
    </w:p>
    <w:p>
      <w:pPr>
        <w:pStyle w:val="BodyText"/>
        <w:spacing w:before="116"/>
        <w:ind w:left="0"/>
      </w:pPr>
    </w:p>
    <w:p>
      <w:pPr>
        <w:pStyle w:val="BodyText"/>
        <w:ind w:left="3962"/>
      </w:pPr>
      <w:r>
        <w:rPr/>
        <w:t>Pasal</w:t>
      </w:r>
      <w:r>
        <w:rPr>
          <w:spacing w:val="42"/>
        </w:rPr>
        <w:t> </w:t>
      </w:r>
      <w:r>
        <w:rPr>
          <w:spacing w:val="-4"/>
        </w:rPr>
        <w:t>1655</w:t>
      </w:r>
    </w:p>
    <w:p>
      <w:pPr>
        <w:pStyle w:val="BodyText"/>
        <w:spacing w:before="57"/>
        <w:ind w:right="189"/>
      </w:pPr>
      <w:r>
        <w:rPr/>
        <w:t>Para</w:t>
      </w:r>
      <w:r>
        <w:rPr>
          <w:spacing w:val="-14"/>
        </w:rPr>
        <w:t> </w:t>
      </w:r>
      <w:r>
        <w:rPr/>
        <w:t>pengurus</w:t>
      </w:r>
      <w:r>
        <w:rPr>
          <w:spacing w:val="-14"/>
        </w:rPr>
        <w:t> </w:t>
      </w:r>
      <w:r>
        <w:rPr/>
        <w:t>badan</w:t>
      </w:r>
      <w:r>
        <w:rPr>
          <w:spacing w:val="-14"/>
        </w:rPr>
        <w:t> </w:t>
      </w:r>
      <w:r>
        <w:rPr/>
        <w:t>hukum,</w:t>
      </w:r>
      <w:r>
        <w:rPr>
          <w:spacing w:val="-13"/>
        </w:rPr>
        <w:t> </w:t>
      </w:r>
      <w:r>
        <w:rPr/>
        <w:t>bila</w:t>
      </w:r>
      <w:r>
        <w:rPr>
          <w:spacing w:val="-14"/>
        </w:rPr>
        <w:t> </w:t>
      </w:r>
      <w:r>
        <w:rPr/>
        <w:t>tidak</w:t>
      </w:r>
      <w:r>
        <w:rPr>
          <w:spacing w:val="-14"/>
        </w:rPr>
        <w:t> </w:t>
      </w:r>
      <w:r>
        <w:rPr/>
        <w:t>ditentukan</w:t>
      </w:r>
      <w:r>
        <w:rPr>
          <w:spacing w:val="-14"/>
        </w:rPr>
        <w:t> </w:t>
      </w:r>
      <w:r>
        <w:rPr/>
        <w:t>lain</w:t>
      </w:r>
      <w:r>
        <w:rPr>
          <w:spacing w:val="-11"/>
        </w:rPr>
        <w:t> </w:t>
      </w:r>
      <w:r>
        <w:rPr/>
        <w:t>dalam</w:t>
      </w:r>
      <w:r>
        <w:rPr>
          <w:spacing w:val="-13"/>
        </w:rPr>
        <w:t> </w:t>
      </w:r>
      <w:r>
        <w:rPr/>
        <w:t>akta</w:t>
      </w:r>
      <w:r>
        <w:rPr>
          <w:spacing w:val="-14"/>
        </w:rPr>
        <w:t> </w:t>
      </w:r>
      <w:r>
        <w:rPr/>
        <w:t>pendiriannya,</w:t>
      </w:r>
      <w:r>
        <w:rPr>
          <w:spacing w:val="-13"/>
        </w:rPr>
        <w:t> </w:t>
      </w:r>
      <w:r>
        <w:rPr/>
        <w:t>dalam</w:t>
      </w:r>
      <w:r>
        <w:rPr>
          <w:spacing w:val="-12"/>
        </w:rPr>
        <w:t> </w:t>
      </w:r>
      <w:r>
        <w:rPr/>
        <w:t>surat perjanjian</w:t>
      </w:r>
      <w:r>
        <w:rPr>
          <w:spacing w:val="-9"/>
        </w:rPr>
        <w:t> </w:t>
      </w:r>
      <w:r>
        <w:rPr/>
        <w:t>atau</w:t>
      </w:r>
      <w:r>
        <w:rPr>
          <w:spacing w:val="-9"/>
        </w:rPr>
        <w:t> </w:t>
      </w:r>
      <w:r>
        <w:rPr/>
        <w:t>dalam</w:t>
      </w:r>
      <w:r>
        <w:rPr>
          <w:spacing w:val="-8"/>
        </w:rPr>
        <w:t> </w:t>
      </w:r>
      <w:r>
        <w:rPr/>
        <w:t>reglemen</w:t>
      </w:r>
      <w:r>
        <w:rPr>
          <w:spacing w:val="-9"/>
        </w:rPr>
        <w:t> </w:t>
      </w:r>
      <w:r>
        <w:rPr/>
        <w:t>berkuasa</w:t>
      </w:r>
      <w:r>
        <w:rPr>
          <w:spacing w:val="-9"/>
        </w:rPr>
        <w:t> </w:t>
      </w:r>
      <w:r>
        <w:rPr/>
        <w:t>untuk</w:t>
      </w:r>
      <w:r>
        <w:rPr>
          <w:spacing w:val="-9"/>
        </w:rPr>
        <w:t> </w:t>
      </w:r>
      <w:r>
        <w:rPr/>
        <w:t>bertindak</w:t>
      </w:r>
      <w:r>
        <w:rPr>
          <w:spacing w:val="-7"/>
        </w:rPr>
        <w:t> </w:t>
      </w:r>
      <w:r>
        <w:rPr/>
        <w:t>demi</w:t>
      </w:r>
      <w:r>
        <w:rPr>
          <w:spacing w:val="-9"/>
        </w:rPr>
        <w:t> </w:t>
      </w:r>
      <w:r>
        <w:rPr/>
        <w:t>dan</w:t>
      </w:r>
      <w:r>
        <w:rPr>
          <w:spacing w:val="-7"/>
        </w:rPr>
        <w:t> </w:t>
      </w:r>
      <w:r>
        <w:rPr/>
        <w:t>atas</w:t>
      </w:r>
      <w:r>
        <w:rPr>
          <w:spacing w:val="-9"/>
        </w:rPr>
        <w:t> </w:t>
      </w:r>
      <w:r>
        <w:rPr/>
        <w:t>nama</w:t>
      </w:r>
      <w:r>
        <w:rPr>
          <w:spacing w:val="-8"/>
        </w:rPr>
        <w:t> </w:t>
      </w:r>
      <w:r>
        <w:rPr/>
        <w:t>badan</w:t>
      </w:r>
      <w:r>
        <w:rPr>
          <w:spacing w:val="-7"/>
        </w:rPr>
        <w:t> </w:t>
      </w:r>
      <w:r>
        <w:rPr/>
        <w:t>hukum itu, untuk mengikatkan badan hukum itu kepada pihak ketiga atau sebaliknya, dan untuk bertindak</w:t>
      </w:r>
      <w:r>
        <w:rPr>
          <w:spacing w:val="-3"/>
        </w:rPr>
        <w:t> </w:t>
      </w:r>
      <w:r>
        <w:rPr/>
        <w:t>dalam</w:t>
      </w:r>
      <w:r>
        <w:rPr>
          <w:spacing w:val="-4"/>
        </w:rPr>
        <w:t> </w:t>
      </w:r>
      <w:r>
        <w:rPr/>
        <w:t>sidang</w:t>
      </w:r>
      <w:r>
        <w:rPr>
          <w:spacing w:val="-6"/>
        </w:rPr>
        <w:t> </w:t>
      </w:r>
      <w:r>
        <w:rPr/>
        <w:t>Pengadilan</w:t>
      </w:r>
      <w:r>
        <w:rPr>
          <w:spacing w:val="-3"/>
        </w:rPr>
        <w:t> </w:t>
      </w:r>
      <w:r>
        <w:rPr/>
        <w:t>baik</w:t>
      </w:r>
      <w:r>
        <w:rPr>
          <w:spacing w:val="-6"/>
        </w:rPr>
        <w:t> </w:t>
      </w:r>
      <w:r>
        <w:rPr/>
        <w:t>sebagai</w:t>
      </w:r>
      <w:r>
        <w:rPr>
          <w:spacing w:val="-5"/>
        </w:rPr>
        <w:t> </w:t>
      </w:r>
      <w:r>
        <w:rPr/>
        <w:t>penggugat</w:t>
      </w:r>
      <w:r>
        <w:rPr>
          <w:spacing w:val="-4"/>
        </w:rPr>
        <w:t> </w:t>
      </w:r>
      <w:r>
        <w:rPr/>
        <w:t>maupun</w:t>
      </w:r>
      <w:r>
        <w:rPr>
          <w:spacing w:val="-6"/>
        </w:rPr>
        <w:t> </w:t>
      </w:r>
      <w:r>
        <w:rPr/>
        <w:t>sebagai</w:t>
      </w:r>
      <w:r>
        <w:rPr>
          <w:spacing w:val="-5"/>
        </w:rPr>
        <w:t> </w:t>
      </w:r>
      <w:r>
        <w:rPr/>
        <w:t>tergugat.</w:t>
      </w:r>
    </w:p>
    <w:p>
      <w:pPr>
        <w:pStyle w:val="BodyText"/>
        <w:spacing w:before="117"/>
        <w:ind w:left="0"/>
      </w:pPr>
    </w:p>
    <w:p>
      <w:pPr>
        <w:pStyle w:val="BodyText"/>
        <w:ind w:left="3962"/>
      </w:pPr>
      <w:r>
        <w:rPr/>
        <w:t>Pasal</w:t>
      </w:r>
      <w:r>
        <w:rPr>
          <w:spacing w:val="42"/>
        </w:rPr>
        <w:t> </w:t>
      </w:r>
      <w:r>
        <w:rPr>
          <w:spacing w:val="-4"/>
        </w:rPr>
        <w:t>1656</w:t>
      </w:r>
    </w:p>
    <w:p>
      <w:pPr>
        <w:pStyle w:val="BodyText"/>
        <w:spacing w:before="57"/>
      </w:pPr>
      <w:r>
        <w:rPr/>
        <w:t>Perbuatan</w:t>
      </w:r>
      <w:r>
        <w:rPr>
          <w:spacing w:val="-14"/>
        </w:rPr>
        <w:t> </w:t>
      </w:r>
      <w:r>
        <w:rPr/>
        <w:t>yang</w:t>
      </w:r>
      <w:r>
        <w:rPr>
          <w:spacing w:val="-14"/>
        </w:rPr>
        <w:t> </w:t>
      </w:r>
      <w:r>
        <w:rPr/>
        <w:t>dilakukan</w:t>
      </w:r>
      <w:r>
        <w:rPr>
          <w:spacing w:val="-14"/>
        </w:rPr>
        <w:t> </w:t>
      </w:r>
      <w:r>
        <w:rPr/>
        <w:t>oleh</w:t>
      </w:r>
      <w:r>
        <w:rPr>
          <w:spacing w:val="-13"/>
        </w:rPr>
        <w:t> </w:t>
      </w:r>
      <w:r>
        <w:rPr/>
        <w:t>pengurus</w:t>
      </w:r>
      <w:r>
        <w:rPr>
          <w:spacing w:val="-14"/>
        </w:rPr>
        <w:t> </w:t>
      </w:r>
      <w:r>
        <w:rPr/>
        <w:t>yang</w:t>
      </w:r>
      <w:r>
        <w:rPr>
          <w:spacing w:val="-14"/>
        </w:rPr>
        <w:t> </w:t>
      </w:r>
      <w:r>
        <w:rPr/>
        <w:t>tidak</w:t>
      </w:r>
      <w:r>
        <w:rPr>
          <w:spacing w:val="-14"/>
        </w:rPr>
        <w:t> </w:t>
      </w:r>
      <w:r>
        <w:rPr/>
        <w:t>berkuasa</w:t>
      </w:r>
      <w:r>
        <w:rPr>
          <w:spacing w:val="-13"/>
        </w:rPr>
        <w:t> </w:t>
      </w:r>
      <w:r>
        <w:rPr/>
        <w:t>melakukan</w:t>
      </w:r>
      <w:r>
        <w:rPr>
          <w:spacing w:val="-14"/>
        </w:rPr>
        <w:t> </w:t>
      </w:r>
      <w:r>
        <w:rPr/>
        <w:t>perbuatan</w:t>
      </w:r>
      <w:r>
        <w:rPr>
          <w:spacing w:val="-14"/>
        </w:rPr>
        <w:t> </w:t>
      </w:r>
      <w:r>
        <w:rPr/>
        <w:t>itu</w:t>
      </w:r>
      <w:r>
        <w:rPr>
          <w:spacing w:val="-14"/>
        </w:rPr>
        <w:t> </w:t>
      </w:r>
      <w:r>
        <w:rPr/>
        <w:t>hanya mengikat badan hukum bila ada manfaatnya bagi badan hukum itu atau bila perbuatan itu kemudian diterima dengan sah.</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1657</w:t>
      </w:r>
    </w:p>
    <w:p>
      <w:pPr>
        <w:pStyle w:val="BodyText"/>
        <w:spacing w:before="59"/>
        <w:ind w:hanging="1"/>
      </w:pPr>
      <w:r>
        <w:rPr/>
        <w:t>Jika</w:t>
      </w:r>
      <w:r>
        <w:rPr>
          <w:spacing w:val="-4"/>
        </w:rPr>
        <w:t> </w:t>
      </w:r>
      <w:r>
        <w:rPr/>
        <w:t>dalam</w:t>
      </w:r>
      <w:r>
        <w:rPr>
          <w:spacing w:val="-2"/>
        </w:rPr>
        <w:t> </w:t>
      </w:r>
      <w:r>
        <w:rPr/>
        <w:t>akta</w:t>
      </w:r>
      <w:r>
        <w:rPr>
          <w:spacing w:val="-4"/>
        </w:rPr>
        <w:t> </w:t>
      </w:r>
      <w:r>
        <w:rPr/>
        <w:t>pendirian,</w:t>
      </w:r>
      <w:r>
        <w:rPr>
          <w:spacing w:val="-3"/>
        </w:rPr>
        <w:t> </w:t>
      </w:r>
      <w:r>
        <w:rPr/>
        <w:t>surat</w:t>
      </w:r>
      <w:r>
        <w:rPr>
          <w:spacing w:val="-5"/>
        </w:rPr>
        <w:t> </w:t>
      </w:r>
      <w:r>
        <w:rPr/>
        <w:t>perjanjian</w:t>
      </w:r>
      <w:r>
        <w:rPr>
          <w:spacing w:val="-4"/>
        </w:rPr>
        <w:t> </w:t>
      </w:r>
      <w:r>
        <w:rPr/>
        <w:t>atau</w:t>
      </w:r>
      <w:r>
        <w:rPr>
          <w:spacing w:val="-4"/>
        </w:rPr>
        <w:t> </w:t>
      </w:r>
      <w:r>
        <w:rPr/>
        <w:t>reglemen</w:t>
      </w:r>
      <w:r>
        <w:rPr>
          <w:spacing w:val="-1"/>
        </w:rPr>
        <w:t> </w:t>
      </w:r>
      <w:r>
        <w:rPr/>
        <w:t>tidak</w:t>
      </w:r>
      <w:r>
        <w:rPr>
          <w:spacing w:val="-1"/>
        </w:rPr>
        <w:t> </w:t>
      </w:r>
      <w:r>
        <w:rPr/>
        <w:t>ditentukan</w:t>
      </w:r>
      <w:r>
        <w:rPr>
          <w:spacing w:val="-4"/>
        </w:rPr>
        <w:t> </w:t>
      </w:r>
      <w:r>
        <w:rPr/>
        <w:t>sesuatu</w:t>
      </w:r>
      <w:r>
        <w:rPr>
          <w:spacing w:val="-4"/>
        </w:rPr>
        <w:t> </w:t>
      </w:r>
      <w:r>
        <w:rPr/>
        <w:t>mengenai pengurus</w:t>
      </w:r>
      <w:r>
        <w:rPr>
          <w:spacing w:val="-7"/>
        </w:rPr>
        <w:t> </w:t>
      </w:r>
      <w:r>
        <w:rPr/>
        <w:t>badan</w:t>
      </w:r>
      <w:r>
        <w:rPr>
          <w:spacing w:val="-8"/>
        </w:rPr>
        <w:t> </w:t>
      </w:r>
      <w:r>
        <w:rPr/>
        <w:t>hukum,</w:t>
      </w:r>
      <w:r>
        <w:rPr>
          <w:spacing w:val="-11"/>
        </w:rPr>
        <w:t> </w:t>
      </w:r>
      <w:r>
        <w:rPr/>
        <w:t>maka</w:t>
      </w:r>
      <w:r>
        <w:rPr>
          <w:spacing w:val="-8"/>
        </w:rPr>
        <w:t> </w:t>
      </w:r>
      <w:r>
        <w:rPr/>
        <w:t>tidak</w:t>
      </w:r>
      <w:r>
        <w:rPr>
          <w:spacing w:val="-8"/>
        </w:rPr>
        <w:t> </w:t>
      </w:r>
      <w:r>
        <w:rPr/>
        <w:t>seorang</w:t>
      </w:r>
      <w:r>
        <w:rPr>
          <w:spacing w:val="-6"/>
        </w:rPr>
        <w:t> </w:t>
      </w:r>
      <w:r>
        <w:rPr/>
        <w:t>anggota</w:t>
      </w:r>
      <w:r>
        <w:rPr>
          <w:spacing w:val="-8"/>
        </w:rPr>
        <w:t> </w:t>
      </w:r>
      <w:r>
        <w:rPr/>
        <w:t>pun</w:t>
      </w:r>
      <w:r>
        <w:rPr>
          <w:spacing w:val="-6"/>
        </w:rPr>
        <w:t> </w:t>
      </w:r>
      <w:r>
        <w:rPr/>
        <w:t>berkuasa</w:t>
      </w:r>
      <w:r>
        <w:rPr>
          <w:spacing w:val="-8"/>
        </w:rPr>
        <w:t> </w:t>
      </w:r>
      <w:r>
        <w:rPr/>
        <w:t>untuk</w:t>
      </w:r>
      <w:r>
        <w:rPr>
          <w:spacing w:val="-6"/>
        </w:rPr>
        <w:t> </w:t>
      </w:r>
      <w:r>
        <w:rPr/>
        <w:t>bertindak</w:t>
      </w:r>
      <w:r>
        <w:rPr>
          <w:spacing w:val="-8"/>
        </w:rPr>
        <w:t> </w:t>
      </w:r>
      <w:r>
        <w:rPr/>
        <w:t>atas</w:t>
      </w:r>
      <w:r>
        <w:rPr>
          <w:spacing w:val="-8"/>
        </w:rPr>
        <w:t> </w:t>
      </w:r>
      <w:r>
        <w:rPr/>
        <w:t>nama badan hukum itu atau untuk mengikatkan badan hukum itu dengan cara lain dan yang telah ditentukan pada akhir Pasal yang lalu.</w:t>
      </w:r>
    </w:p>
    <w:p>
      <w:pPr>
        <w:pStyle w:val="BodyText"/>
        <w:spacing w:before="115"/>
        <w:ind w:left="0"/>
      </w:pPr>
    </w:p>
    <w:p>
      <w:pPr>
        <w:pStyle w:val="BodyText"/>
        <w:ind w:left="3962"/>
      </w:pPr>
      <w:r>
        <w:rPr/>
        <w:t>Pasal</w:t>
      </w:r>
      <w:r>
        <w:rPr>
          <w:spacing w:val="42"/>
        </w:rPr>
        <w:t> </w:t>
      </w:r>
      <w:r>
        <w:rPr>
          <w:spacing w:val="-4"/>
        </w:rPr>
        <w:t>1658</w:t>
      </w:r>
    </w:p>
    <w:p>
      <w:pPr>
        <w:pStyle w:val="BodyText"/>
        <w:spacing w:before="59"/>
      </w:pPr>
      <w:r>
        <w:rPr/>
        <w:t>Selama</w:t>
      </w:r>
      <w:r>
        <w:rPr>
          <w:spacing w:val="-5"/>
        </w:rPr>
        <w:t> </w:t>
      </w:r>
      <w:r>
        <w:rPr/>
        <w:t>tidak</w:t>
      </w:r>
      <w:r>
        <w:rPr>
          <w:spacing w:val="-3"/>
        </w:rPr>
        <w:t> </w:t>
      </w:r>
      <w:r>
        <w:rPr/>
        <w:t>diatur</w:t>
      </w:r>
      <w:r>
        <w:rPr>
          <w:spacing w:val="-4"/>
        </w:rPr>
        <w:t> </w:t>
      </w:r>
      <w:r>
        <w:rPr/>
        <w:t>secara</w:t>
      </w:r>
      <w:r>
        <w:rPr>
          <w:spacing w:val="-5"/>
        </w:rPr>
        <w:t> </w:t>
      </w:r>
      <w:r>
        <w:rPr/>
        <w:t>lain</w:t>
      </w:r>
      <w:r>
        <w:rPr>
          <w:spacing w:val="-5"/>
        </w:rPr>
        <w:t> </w:t>
      </w:r>
      <w:r>
        <w:rPr/>
        <w:t>dalam</w:t>
      </w:r>
      <w:r>
        <w:rPr>
          <w:spacing w:val="-4"/>
        </w:rPr>
        <w:t> </w:t>
      </w:r>
      <w:r>
        <w:rPr/>
        <w:t>akta</w:t>
      </w:r>
      <w:r>
        <w:rPr>
          <w:spacing w:val="-5"/>
        </w:rPr>
        <w:t> </w:t>
      </w:r>
      <w:r>
        <w:rPr/>
        <w:t>pendirian,</w:t>
      </w:r>
      <w:r>
        <w:rPr>
          <w:spacing w:val="-5"/>
        </w:rPr>
        <w:t> </w:t>
      </w:r>
      <w:r>
        <w:rPr/>
        <w:t>surat</w:t>
      </w:r>
      <w:r>
        <w:rPr>
          <w:spacing w:val="-4"/>
        </w:rPr>
        <w:t> </w:t>
      </w:r>
      <w:r>
        <w:rPr/>
        <w:t>perjanjian</w:t>
      </w:r>
      <w:r>
        <w:rPr>
          <w:spacing w:val="-3"/>
        </w:rPr>
        <w:t> </w:t>
      </w:r>
      <w:r>
        <w:rPr/>
        <w:t>dan</w:t>
      </w:r>
      <w:r>
        <w:rPr>
          <w:spacing w:val="-3"/>
        </w:rPr>
        <w:t> </w:t>
      </w:r>
      <w:r>
        <w:rPr/>
        <w:t>reglemen,</w:t>
      </w:r>
      <w:r>
        <w:rPr>
          <w:spacing w:val="-5"/>
        </w:rPr>
        <w:t> </w:t>
      </w:r>
      <w:r>
        <w:rPr/>
        <w:t>para pengurus wajib menyerahkan perhitungan dan pertanggungjawaban kepada semua anggota badan</w:t>
      </w:r>
      <w:r>
        <w:rPr>
          <w:spacing w:val="-11"/>
        </w:rPr>
        <w:t> </w:t>
      </w:r>
      <w:r>
        <w:rPr/>
        <w:t>hukum,</w:t>
      </w:r>
      <w:r>
        <w:rPr>
          <w:spacing w:val="-11"/>
        </w:rPr>
        <w:t> </w:t>
      </w:r>
      <w:r>
        <w:rPr/>
        <w:t>dan</w:t>
      </w:r>
      <w:r>
        <w:rPr>
          <w:spacing w:val="-9"/>
        </w:rPr>
        <w:t> </w:t>
      </w:r>
      <w:r>
        <w:rPr/>
        <w:t>untuk</w:t>
      </w:r>
      <w:r>
        <w:rPr>
          <w:spacing w:val="-11"/>
        </w:rPr>
        <w:t> </w:t>
      </w:r>
      <w:r>
        <w:rPr/>
        <w:t>itu</w:t>
      </w:r>
      <w:r>
        <w:rPr>
          <w:spacing w:val="-11"/>
        </w:rPr>
        <w:t> </w:t>
      </w:r>
      <w:r>
        <w:rPr/>
        <w:t>tiap</w:t>
      </w:r>
      <w:r>
        <w:rPr>
          <w:spacing w:val="-11"/>
        </w:rPr>
        <w:t> </w:t>
      </w:r>
      <w:r>
        <w:rPr/>
        <w:t>anggota</w:t>
      </w:r>
      <w:r>
        <w:rPr>
          <w:spacing w:val="-11"/>
        </w:rPr>
        <w:t> </w:t>
      </w:r>
      <w:r>
        <w:rPr/>
        <w:t>berkuasa</w:t>
      </w:r>
      <w:r>
        <w:rPr>
          <w:spacing w:val="-11"/>
        </w:rPr>
        <w:t> </w:t>
      </w:r>
      <w:r>
        <w:rPr/>
        <w:t>menggugat</w:t>
      </w:r>
      <w:r>
        <w:rPr>
          <w:spacing w:val="-10"/>
        </w:rPr>
        <w:t> </w:t>
      </w:r>
      <w:r>
        <w:rPr/>
        <w:t>mereka</w:t>
      </w:r>
      <w:r>
        <w:rPr>
          <w:spacing w:val="-11"/>
        </w:rPr>
        <w:t> </w:t>
      </w:r>
      <w:r>
        <w:rPr/>
        <w:t>di</w:t>
      </w:r>
      <w:r>
        <w:rPr>
          <w:spacing w:val="-11"/>
        </w:rPr>
        <w:t> </w:t>
      </w:r>
      <w:r>
        <w:rPr/>
        <w:t>hadapan</w:t>
      </w:r>
      <w:r>
        <w:rPr>
          <w:spacing w:val="-11"/>
        </w:rPr>
        <w:t> </w:t>
      </w:r>
      <w:r>
        <w:rPr/>
        <w:t>Pengadilan.</w:t>
      </w:r>
    </w:p>
    <w:p>
      <w:pPr>
        <w:pStyle w:val="BodyText"/>
        <w:spacing w:before="116"/>
        <w:ind w:left="0"/>
      </w:pPr>
    </w:p>
    <w:p>
      <w:pPr>
        <w:pStyle w:val="BodyText"/>
        <w:spacing w:before="1"/>
        <w:ind w:left="3962"/>
      </w:pPr>
      <w:r>
        <w:rPr/>
        <w:t>Pasal</w:t>
      </w:r>
      <w:r>
        <w:rPr>
          <w:spacing w:val="42"/>
        </w:rPr>
        <w:t> </w:t>
      </w:r>
      <w:r>
        <w:rPr>
          <w:spacing w:val="-4"/>
        </w:rPr>
        <w:t>1659</w:t>
      </w:r>
    </w:p>
    <w:p>
      <w:pPr>
        <w:pStyle w:val="BodyText"/>
        <w:spacing w:before="56"/>
        <w:ind w:right="189" w:hanging="1"/>
      </w:pPr>
      <w:r>
        <w:rPr/>
        <w:t>Jika</w:t>
      </w:r>
      <w:r>
        <w:rPr>
          <w:spacing w:val="-14"/>
        </w:rPr>
        <w:t> </w:t>
      </w:r>
      <w:r>
        <w:rPr/>
        <w:t>dalam</w:t>
      </w:r>
      <w:r>
        <w:rPr>
          <w:spacing w:val="-14"/>
        </w:rPr>
        <w:t> </w:t>
      </w:r>
      <w:r>
        <w:rPr/>
        <w:t>akta</w:t>
      </w:r>
      <w:r>
        <w:rPr>
          <w:spacing w:val="-14"/>
        </w:rPr>
        <w:t> </w:t>
      </w:r>
      <w:r>
        <w:rPr/>
        <w:t>pendirian,</w:t>
      </w:r>
      <w:r>
        <w:rPr>
          <w:spacing w:val="-13"/>
        </w:rPr>
        <w:t> </w:t>
      </w:r>
      <w:r>
        <w:rPr/>
        <w:t>surat</w:t>
      </w:r>
      <w:r>
        <w:rPr>
          <w:spacing w:val="-14"/>
        </w:rPr>
        <w:t> </w:t>
      </w:r>
      <w:r>
        <w:rPr/>
        <w:t>perjanjian</w:t>
      </w:r>
      <w:r>
        <w:rPr>
          <w:spacing w:val="-14"/>
        </w:rPr>
        <w:t> </w:t>
      </w:r>
      <w:r>
        <w:rPr/>
        <w:t>dan</w:t>
      </w:r>
      <w:r>
        <w:rPr>
          <w:spacing w:val="-14"/>
        </w:rPr>
        <w:t> </w:t>
      </w:r>
      <w:r>
        <w:rPr/>
        <w:t>reglemen</w:t>
      </w:r>
      <w:r>
        <w:rPr>
          <w:spacing w:val="-13"/>
        </w:rPr>
        <w:t> </w:t>
      </w:r>
      <w:r>
        <w:rPr/>
        <w:t>tidak</w:t>
      </w:r>
      <w:r>
        <w:rPr>
          <w:spacing w:val="-14"/>
        </w:rPr>
        <w:t> </w:t>
      </w:r>
      <w:r>
        <w:rPr/>
        <w:t>diatur</w:t>
      </w:r>
      <w:r>
        <w:rPr>
          <w:spacing w:val="-14"/>
        </w:rPr>
        <w:t> </w:t>
      </w:r>
      <w:r>
        <w:rPr/>
        <w:t>hak</w:t>
      </w:r>
      <w:r>
        <w:rPr>
          <w:spacing w:val="-14"/>
        </w:rPr>
        <w:t> </w:t>
      </w:r>
      <w:r>
        <w:rPr/>
        <w:t>suara,</w:t>
      </w:r>
      <w:r>
        <w:rPr>
          <w:spacing w:val="-13"/>
        </w:rPr>
        <w:t> </w:t>
      </w:r>
      <w:r>
        <w:rPr/>
        <w:t>maka</w:t>
      </w:r>
      <w:r>
        <w:rPr>
          <w:spacing w:val="-14"/>
        </w:rPr>
        <w:t> </w:t>
      </w:r>
      <w:r>
        <w:rPr/>
        <w:t>tiap anggota badan hukum itu mempunyai hak yang sama untuk mengeluarkan suara dan keputusan diambil menurut suara terbanyak.</w:t>
      </w:r>
    </w:p>
    <w:p>
      <w:pPr>
        <w:pStyle w:val="BodyText"/>
        <w:spacing w:before="116"/>
        <w:ind w:left="0"/>
      </w:pPr>
    </w:p>
    <w:p>
      <w:pPr>
        <w:pStyle w:val="BodyText"/>
        <w:ind w:left="3962"/>
      </w:pPr>
      <w:r>
        <w:rPr/>
        <w:t>Pasal</w:t>
      </w:r>
      <w:r>
        <w:rPr>
          <w:spacing w:val="42"/>
        </w:rPr>
        <w:t> </w:t>
      </w:r>
      <w:r>
        <w:rPr>
          <w:spacing w:val="-4"/>
        </w:rPr>
        <w:t>1660</w:t>
      </w:r>
    </w:p>
    <w:p>
      <w:pPr>
        <w:pStyle w:val="BodyText"/>
        <w:spacing w:before="57"/>
        <w:ind w:right="187"/>
      </w:pPr>
      <w:r>
        <w:rPr/>
        <w:t>Hak-hak dan</w:t>
      </w:r>
      <w:r>
        <w:rPr>
          <w:spacing w:val="-2"/>
        </w:rPr>
        <w:t> </w:t>
      </w:r>
      <w:r>
        <w:rPr/>
        <w:t>kewajiban-kewajiban tiap</w:t>
      </w:r>
      <w:r>
        <w:rPr>
          <w:spacing w:val="-2"/>
        </w:rPr>
        <w:t> </w:t>
      </w:r>
      <w:r>
        <w:rPr/>
        <w:t>anggota</w:t>
      </w:r>
      <w:r>
        <w:rPr>
          <w:spacing w:val="-2"/>
        </w:rPr>
        <w:t> </w:t>
      </w:r>
      <w:r>
        <w:rPr/>
        <w:t>badan</w:t>
      </w:r>
      <w:r>
        <w:rPr>
          <w:spacing w:val="-2"/>
        </w:rPr>
        <w:t> </w:t>
      </w:r>
      <w:r>
        <w:rPr/>
        <w:t>hukum demikian,</w:t>
      </w:r>
      <w:r>
        <w:rPr>
          <w:spacing w:val="-1"/>
        </w:rPr>
        <w:t> </w:t>
      </w:r>
      <w:r>
        <w:rPr/>
        <w:t>ditetapkan dalam peraturan-peraturan yang menjadikan badan hukum atau perkumpulan itu didirikan atau diakui,</w:t>
      </w:r>
      <w:r>
        <w:rPr>
          <w:spacing w:val="-16"/>
        </w:rPr>
        <w:t> </w:t>
      </w:r>
      <w:r>
        <w:rPr/>
        <w:t>atau</w:t>
      </w:r>
      <w:r>
        <w:rPr>
          <w:spacing w:val="-14"/>
        </w:rPr>
        <w:t> </w:t>
      </w:r>
      <w:r>
        <w:rPr/>
        <w:t>menurut</w:t>
      </w:r>
      <w:r>
        <w:rPr>
          <w:spacing w:val="-14"/>
        </w:rPr>
        <w:t> </w:t>
      </w:r>
      <w:r>
        <w:rPr/>
        <w:t>akta</w:t>
      </w:r>
      <w:r>
        <w:rPr>
          <w:spacing w:val="-13"/>
        </w:rPr>
        <w:t> </w:t>
      </w:r>
      <w:r>
        <w:rPr/>
        <w:t>pendirian</w:t>
      </w:r>
      <w:r>
        <w:rPr>
          <w:spacing w:val="-14"/>
        </w:rPr>
        <w:t> </w:t>
      </w:r>
      <w:r>
        <w:rPr/>
        <w:t>sendiri,</w:t>
      </w:r>
      <w:r>
        <w:rPr>
          <w:spacing w:val="-14"/>
        </w:rPr>
        <w:t> </w:t>
      </w:r>
      <w:r>
        <w:rPr/>
        <w:t>surat</w:t>
      </w:r>
      <w:r>
        <w:rPr>
          <w:spacing w:val="-14"/>
        </w:rPr>
        <w:t> </w:t>
      </w:r>
      <w:r>
        <w:rPr/>
        <w:t>perjanjian</w:t>
      </w:r>
      <w:r>
        <w:rPr>
          <w:spacing w:val="-13"/>
        </w:rPr>
        <w:t> </w:t>
      </w:r>
      <w:r>
        <w:rPr/>
        <w:t>sendiri</w:t>
      </w:r>
      <w:r>
        <w:rPr>
          <w:spacing w:val="-14"/>
        </w:rPr>
        <w:t> </w:t>
      </w:r>
      <w:r>
        <w:rPr/>
        <w:t>atau</w:t>
      </w:r>
      <w:r>
        <w:rPr>
          <w:spacing w:val="-14"/>
        </w:rPr>
        <w:t> </w:t>
      </w:r>
      <w:r>
        <w:rPr/>
        <w:t>reglemen</w:t>
      </w:r>
      <w:r>
        <w:rPr>
          <w:spacing w:val="-14"/>
        </w:rPr>
        <w:t> </w:t>
      </w:r>
      <w:r>
        <w:rPr/>
        <w:t>sendiri,</w:t>
      </w:r>
      <w:r>
        <w:rPr>
          <w:spacing w:val="-13"/>
        </w:rPr>
        <w:t> </w:t>
      </w:r>
      <w:r>
        <w:rPr/>
        <w:t>dan bila peraturan-peraturan tidak dibuat, maka wajiblah dituruti ketentuan-ketentuan bab ini.</w:t>
      </w:r>
    </w:p>
    <w:p>
      <w:pPr>
        <w:pStyle w:val="BodyText"/>
        <w:spacing w:before="117"/>
        <w:ind w:left="0"/>
      </w:pPr>
    </w:p>
    <w:p>
      <w:pPr>
        <w:pStyle w:val="BodyText"/>
        <w:ind w:left="3969"/>
      </w:pPr>
      <w:r>
        <w:rPr/>
        <w:t>Pasal</w:t>
      </w:r>
      <w:r>
        <w:rPr>
          <w:spacing w:val="43"/>
        </w:rPr>
        <w:t> </w:t>
      </w:r>
      <w:r>
        <w:rPr>
          <w:spacing w:val="-4"/>
        </w:rPr>
        <w:t>1661</w:t>
      </w:r>
    </w:p>
    <w:p>
      <w:pPr>
        <w:pStyle w:val="BodyText"/>
        <w:spacing w:before="57"/>
        <w:ind w:right="225"/>
      </w:pPr>
      <w:r>
        <w:rPr/>
        <w:t>Para</w:t>
      </w:r>
      <w:r>
        <w:rPr>
          <w:spacing w:val="-2"/>
        </w:rPr>
        <w:t> </w:t>
      </w:r>
      <w:r>
        <w:rPr/>
        <w:t>anggota</w:t>
      </w:r>
      <w:r>
        <w:rPr>
          <w:spacing w:val="-2"/>
        </w:rPr>
        <w:t> </w:t>
      </w:r>
      <w:r>
        <w:rPr/>
        <w:t>badan hukum sebagai perseorangan</w:t>
      </w:r>
      <w:r>
        <w:rPr>
          <w:spacing w:val="-2"/>
        </w:rPr>
        <w:t> </w:t>
      </w:r>
      <w:r>
        <w:rPr/>
        <w:t>tidak</w:t>
      </w:r>
      <w:r>
        <w:rPr>
          <w:spacing w:val="-1"/>
        </w:rPr>
        <w:t> </w:t>
      </w:r>
      <w:r>
        <w:rPr/>
        <w:t>bertanggung jawab</w:t>
      </w:r>
      <w:r>
        <w:rPr>
          <w:spacing w:val="-2"/>
        </w:rPr>
        <w:t> </w:t>
      </w:r>
      <w:r>
        <w:rPr/>
        <w:t>atas perjanjian- perjanjian</w:t>
      </w:r>
      <w:r>
        <w:rPr>
          <w:spacing w:val="-14"/>
        </w:rPr>
        <w:t> </w:t>
      </w:r>
      <w:r>
        <w:rPr/>
        <w:t>perkumpulannya.</w:t>
      </w:r>
      <w:r>
        <w:rPr>
          <w:spacing w:val="-14"/>
        </w:rPr>
        <w:t> </w:t>
      </w:r>
      <w:r>
        <w:rPr/>
        <w:t>Semua</w:t>
      </w:r>
      <w:r>
        <w:rPr>
          <w:spacing w:val="-14"/>
        </w:rPr>
        <w:t> </w:t>
      </w:r>
      <w:r>
        <w:rPr/>
        <w:t>utang</w:t>
      </w:r>
      <w:r>
        <w:rPr>
          <w:spacing w:val="-13"/>
        </w:rPr>
        <w:t> </w:t>
      </w:r>
      <w:r>
        <w:rPr/>
        <w:t>perkumpulan</w:t>
      </w:r>
      <w:r>
        <w:rPr>
          <w:spacing w:val="-14"/>
        </w:rPr>
        <w:t> </w:t>
      </w:r>
      <w:r>
        <w:rPr/>
        <w:t>itu</w:t>
      </w:r>
      <w:r>
        <w:rPr>
          <w:spacing w:val="-14"/>
        </w:rPr>
        <w:t> </w:t>
      </w:r>
      <w:r>
        <w:rPr/>
        <w:t>hanya</w:t>
      </w:r>
      <w:r>
        <w:rPr>
          <w:spacing w:val="-14"/>
        </w:rPr>
        <w:t> </w:t>
      </w:r>
      <w:r>
        <w:rPr/>
        <w:t>dapat</w:t>
      </w:r>
      <w:r>
        <w:rPr>
          <w:spacing w:val="-13"/>
        </w:rPr>
        <w:t> </w:t>
      </w:r>
      <w:r>
        <w:rPr/>
        <w:t>dilunasi</w:t>
      </w:r>
      <w:r>
        <w:rPr>
          <w:spacing w:val="-14"/>
        </w:rPr>
        <w:t> </w:t>
      </w:r>
      <w:r>
        <w:rPr/>
        <w:t>dengan</w:t>
      </w:r>
      <w:r>
        <w:rPr>
          <w:spacing w:val="-14"/>
        </w:rPr>
        <w:t> </w:t>
      </w:r>
      <w:r>
        <w:rPr/>
        <w:t>harta benda perkumpulan.</w:t>
      </w:r>
    </w:p>
    <w:p>
      <w:pPr>
        <w:pStyle w:val="BodyText"/>
        <w:spacing w:before="116"/>
        <w:ind w:left="0"/>
      </w:pPr>
    </w:p>
    <w:p>
      <w:pPr>
        <w:pStyle w:val="BodyText"/>
        <w:ind w:left="3962"/>
      </w:pPr>
      <w:r>
        <w:rPr/>
        <w:t>Pasal</w:t>
      </w:r>
      <w:r>
        <w:rPr>
          <w:spacing w:val="42"/>
        </w:rPr>
        <w:t> </w:t>
      </w:r>
      <w:r>
        <w:rPr>
          <w:spacing w:val="-4"/>
        </w:rPr>
        <w:t>1662</w:t>
      </w:r>
    </w:p>
    <w:p>
      <w:pPr>
        <w:pStyle w:val="BodyText"/>
        <w:spacing w:before="57"/>
      </w:pPr>
      <w:r>
        <w:rPr/>
        <w:t>Badan</w:t>
      </w:r>
      <w:r>
        <w:rPr>
          <w:spacing w:val="-2"/>
        </w:rPr>
        <w:t> </w:t>
      </w:r>
      <w:r>
        <w:rPr/>
        <w:t>hukum</w:t>
      </w:r>
      <w:r>
        <w:rPr>
          <w:spacing w:val="-3"/>
        </w:rPr>
        <w:t> </w:t>
      </w:r>
      <w:r>
        <w:rPr/>
        <w:t>yang didirikan</w:t>
      </w:r>
      <w:r>
        <w:rPr>
          <w:spacing w:val="-2"/>
        </w:rPr>
        <w:t> </w:t>
      </w:r>
      <w:r>
        <w:rPr/>
        <w:t>atas</w:t>
      </w:r>
      <w:r>
        <w:rPr>
          <w:spacing w:val="-2"/>
        </w:rPr>
        <w:t> </w:t>
      </w:r>
      <w:r>
        <w:rPr/>
        <w:t>kuasa</w:t>
      </w:r>
      <w:r>
        <w:rPr>
          <w:spacing w:val="-2"/>
        </w:rPr>
        <w:t> </w:t>
      </w:r>
      <w:r>
        <w:rPr/>
        <w:t>umum tidak</w:t>
      </w:r>
      <w:r>
        <w:rPr>
          <w:spacing w:val="-4"/>
        </w:rPr>
        <w:t> </w:t>
      </w:r>
      <w:r>
        <w:rPr/>
        <w:t>dihapuskan</w:t>
      </w:r>
      <w:r>
        <w:rPr>
          <w:spacing w:val="-2"/>
        </w:rPr>
        <w:t> </w:t>
      </w:r>
      <w:r>
        <w:rPr/>
        <w:t>bila semua</w:t>
      </w:r>
      <w:r>
        <w:rPr>
          <w:spacing w:val="-2"/>
        </w:rPr>
        <w:t> </w:t>
      </w:r>
      <w:r>
        <w:rPr/>
        <w:t>anggotanya meninggal</w:t>
      </w:r>
      <w:r>
        <w:rPr>
          <w:spacing w:val="-1"/>
        </w:rPr>
        <w:t> </w:t>
      </w:r>
      <w:r>
        <w:rPr/>
        <w:t>dunia</w:t>
      </w:r>
      <w:r>
        <w:rPr>
          <w:spacing w:val="-2"/>
        </w:rPr>
        <w:t> </w:t>
      </w:r>
      <w:r>
        <w:rPr/>
        <w:t>atau mengundurkan</w:t>
      </w:r>
      <w:r>
        <w:rPr>
          <w:spacing w:val="-2"/>
        </w:rPr>
        <w:t> </w:t>
      </w:r>
      <w:r>
        <w:rPr/>
        <w:t>diri</w:t>
      </w:r>
      <w:r>
        <w:rPr>
          <w:spacing w:val="-1"/>
        </w:rPr>
        <w:t> </w:t>
      </w:r>
      <w:r>
        <w:rPr/>
        <w:t>dari</w:t>
      </w:r>
      <w:r>
        <w:rPr>
          <w:spacing w:val="-1"/>
        </w:rPr>
        <w:t> </w:t>
      </w:r>
      <w:r>
        <w:rPr/>
        <w:t>keanggotaan,</w:t>
      </w:r>
      <w:r>
        <w:rPr>
          <w:spacing w:val="-1"/>
        </w:rPr>
        <w:t> </w:t>
      </w:r>
      <w:r>
        <w:rPr/>
        <w:t>melainkan tetap berdiri</w:t>
      </w:r>
      <w:r>
        <w:rPr>
          <w:spacing w:val="-1"/>
        </w:rPr>
        <w:t> </w:t>
      </w:r>
      <w:r>
        <w:rPr/>
        <w:t>sampai dibubarkan menurut cara yang diatur dalam undang-undang. Jika semua anggota tersebut di atas</w:t>
      </w:r>
      <w:r>
        <w:rPr>
          <w:spacing w:val="-3"/>
        </w:rPr>
        <w:t> </w:t>
      </w:r>
      <w:r>
        <w:rPr/>
        <w:t>tidak</w:t>
      </w:r>
      <w:r>
        <w:rPr>
          <w:spacing w:val="-3"/>
        </w:rPr>
        <w:t> </w:t>
      </w:r>
      <w:r>
        <w:rPr/>
        <w:t>ada</w:t>
      </w:r>
      <w:r>
        <w:rPr>
          <w:spacing w:val="-3"/>
        </w:rPr>
        <w:t> </w:t>
      </w:r>
      <w:r>
        <w:rPr/>
        <w:t>lagi</w:t>
      </w:r>
      <w:r>
        <w:rPr>
          <w:spacing w:val="-2"/>
        </w:rPr>
        <w:t> </w:t>
      </w:r>
      <w:r>
        <w:rPr/>
        <w:t>maka</w:t>
      </w:r>
      <w:r>
        <w:rPr>
          <w:spacing w:val="-3"/>
        </w:rPr>
        <w:t> </w:t>
      </w:r>
      <w:r>
        <w:rPr/>
        <w:t>Pengadilan</w:t>
      </w:r>
      <w:r>
        <w:rPr>
          <w:spacing w:val="-3"/>
        </w:rPr>
        <w:t> </w:t>
      </w:r>
      <w:r>
        <w:rPr/>
        <w:t>Negeri</w:t>
      </w:r>
      <w:r>
        <w:rPr>
          <w:spacing w:val="-2"/>
        </w:rPr>
        <w:t> </w:t>
      </w:r>
      <w:r>
        <w:rPr/>
        <w:t>yang dalam</w:t>
      </w:r>
      <w:r>
        <w:rPr>
          <w:spacing w:val="-1"/>
        </w:rPr>
        <w:t> </w:t>
      </w:r>
      <w:r>
        <w:rPr/>
        <w:t>daerah</w:t>
      </w:r>
      <w:r>
        <w:rPr>
          <w:spacing w:val="-3"/>
        </w:rPr>
        <w:t> </w:t>
      </w:r>
      <w:r>
        <w:rPr/>
        <w:t>hukumnya</w:t>
      </w:r>
      <w:r>
        <w:rPr>
          <w:spacing w:val="-3"/>
        </w:rPr>
        <w:t> </w:t>
      </w:r>
      <w:r>
        <w:rPr/>
        <w:t>badan hukum</w:t>
      </w:r>
      <w:r>
        <w:rPr>
          <w:spacing w:val="-1"/>
        </w:rPr>
        <w:t> </w:t>
      </w:r>
      <w:r>
        <w:rPr/>
        <w:t>itu berkedudukan, atas permintaan orang yang berkepentingan dan setelah mendengar pendapat jawatan</w:t>
      </w:r>
      <w:r>
        <w:rPr>
          <w:spacing w:val="-14"/>
        </w:rPr>
        <w:t> </w:t>
      </w:r>
      <w:r>
        <w:rPr/>
        <w:t>Kejaksaan,</w:t>
      </w:r>
      <w:r>
        <w:rPr>
          <w:spacing w:val="-14"/>
        </w:rPr>
        <w:t> </w:t>
      </w:r>
      <w:r>
        <w:rPr/>
        <w:t>bahkan</w:t>
      </w:r>
      <w:r>
        <w:rPr>
          <w:spacing w:val="-14"/>
        </w:rPr>
        <w:t> </w:t>
      </w:r>
      <w:r>
        <w:rPr/>
        <w:t>atas</w:t>
      </w:r>
      <w:r>
        <w:rPr>
          <w:spacing w:val="-13"/>
        </w:rPr>
        <w:t> </w:t>
      </w:r>
      <w:r>
        <w:rPr/>
        <w:t>tuntutan</w:t>
      </w:r>
      <w:r>
        <w:rPr>
          <w:spacing w:val="-14"/>
        </w:rPr>
        <w:t> </w:t>
      </w:r>
      <w:r>
        <w:rPr/>
        <w:t>Kejaksaan</w:t>
      </w:r>
      <w:r>
        <w:rPr>
          <w:spacing w:val="-14"/>
        </w:rPr>
        <w:t> </w:t>
      </w:r>
      <w:r>
        <w:rPr/>
        <w:t>itu,</w:t>
      </w:r>
      <w:r>
        <w:rPr>
          <w:spacing w:val="-14"/>
        </w:rPr>
        <w:t> </w:t>
      </w:r>
      <w:r>
        <w:rPr/>
        <w:t>berhak</w:t>
      </w:r>
      <w:r>
        <w:rPr>
          <w:spacing w:val="-13"/>
        </w:rPr>
        <w:t> </w:t>
      </w:r>
      <w:r>
        <w:rPr/>
        <w:t>menetapkan</w:t>
      </w:r>
      <w:r>
        <w:rPr>
          <w:spacing w:val="-14"/>
        </w:rPr>
        <w:t> </w:t>
      </w:r>
      <w:r>
        <w:rPr/>
        <w:t>tindakan-tindakan yang dianggap perlu dilakukan demi kepentingan badan hukum itu.</w:t>
      </w:r>
    </w:p>
    <w:p>
      <w:pPr>
        <w:pStyle w:val="BodyText"/>
        <w:spacing w:before="119"/>
        <w:ind w:left="0"/>
      </w:pPr>
    </w:p>
    <w:p>
      <w:pPr>
        <w:pStyle w:val="BodyText"/>
        <w:ind w:left="3962"/>
      </w:pPr>
      <w:r>
        <w:rPr/>
        <w:t>Pasal</w:t>
      </w:r>
      <w:r>
        <w:rPr>
          <w:spacing w:val="42"/>
        </w:rPr>
        <w:t> </w:t>
      </w:r>
      <w:r>
        <w:rPr>
          <w:spacing w:val="-4"/>
        </w:rPr>
        <w:t>1663</w:t>
      </w:r>
    </w:p>
    <w:p>
      <w:pPr>
        <w:pStyle w:val="BodyText"/>
        <w:spacing w:before="59"/>
      </w:pPr>
      <w:r>
        <w:rPr/>
        <w:t>Badan hukum</w:t>
      </w:r>
      <w:r>
        <w:rPr>
          <w:spacing w:val="-1"/>
        </w:rPr>
        <w:t> </w:t>
      </w:r>
      <w:r>
        <w:rPr/>
        <w:t>lain tetap berdiri sampai pada saat dibubarkannya secara tegas menurut akta </w:t>
      </w:r>
      <w:r>
        <w:rPr>
          <w:spacing w:val="-2"/>
        </w:rPr>
        <w:t>pendirian,</w:t>
      </w:r>
      <w:r>
        <w:rPr>
          <w:spacing w:val="-3"/>
        </w:rPr>
        <w:t> </w:t>
      </w:r>
      <w:r>
        <w:rPr>
          <w:spacing w:val="-2"/>
        </w:rPr>
        <w:t>reglemen</w:t>
      </w:r>
      <w:r>
        <w:rPr>
          <w:spacing w:val="-4"/>
        </w:rPr>
        <w:t> </w:t>
      </w:r>
      <w:r>
        <w:rPr>
          <w:spacing w:val="-2"/>
        </w:rPr>
        <w:t>atau perjanjiannya,</w:t>
      </w:r>
      <w:r>
        <w:rPr>
          <w:spacing w:val="-3"/>
        </w:rPr>
        <w:t> </w:t>
      </w:r>
      <w:r>
        <w:rPr>
          <w:spacing w:val="-2"/>
        </w:rPr>
        <w:t>atau</w:t>
      </w:r>
      <w:r>
        <w:rPr>
          <w:spacing w:val="-4"/>
        </w:rPr>
        <w:t> </w:t>
      </w:r>
      <w:r>
        <w:rPr>
          <w:spacing w:val="-2"/>
        </w:rPr>
        <w:t>sampai</w:t>
      </w:r>
      <w:r>
        <w:rPr>
          <w:spacing w:val="-3"/>
        </w:rPr>
        <w:t> </w:t>
      </w:r>
      <w:r>
        <w:rPr>
          <w:spacing w:val="-2"/>
        </w:rPr>
        <w:t>pada</w:t>
      </w:r>
      <w:r>
        <w:rPr>
          <w:spacing w:val="-4"/>
        </w:rPr>
        <w:t> </w:t>
      </w:r>
      <w:r>
        <w:rPr>
          <w:spacing w:val="-2"/>
        </w:rPr>
        <w:t>saat</w:t>
      </w:r>
      <w:r>
        <w:rPr>
          <w:spacing w:val="-3"/>
        </w:rPr>
        <w:t> </w:t>
      </w:r>
      <w:r>
        <w:rPr>
          <w:spacing w:val="-2"/>
        </w:rPr>
        <w:t>berhentinya</w:t>
      </w:r>
      <w:r>
        <w:rPr>
          <w:spacing w:val="-4"/>
        </w:rPr>
        <w:t> </w:t>
      </w:r>
      <w:r>
        <w:rPr>
          <w:spacing w:val="-2"/>
        </w:rPr>
        <w:t>pengejaran tujuan </w:t>
      </w:r>
      <w:r>
        <w:rPr/>
        <w:t>badan hukum itu.</w:t>
      </w:r>
    </w:p>
    <w:p>
      <w:pPr>
        <w:pStyle w:val="BodyText"/>
        <w:spacing w:before="116"/>
        <w:ind w:left="0"/>
      </w:pPr>
    </w:p>
    <w:p>
      <w:pPr>
        <w:pStyle w:val="BodyText"/>
        <w:ind w:left="3962"/>
      </w:pPr>
      <w:r>
        <w:rPr/>
        <w:t>Pasal</w:t>
      </w:r>
      <w:r>
        <w:rPr>
          <w:spacing w:val="42"/>
        </w:rPr>
        <w:t> </w:t>
      </w:r>
      <w:r>
        <w:rPr>
          <w:spacing w:val="-4"/>
        </w:rPr>
        <w:t>1664</w:t>
      </w:r>
    </w:p>
    <w:p>
      <w:pPr>
        <w:pStyle w:val="BodyText"/>
        <w:spacing w:after="0"/>
        <w:sectPr>
          <w:pgSz w:w="12240" w:h="15840"/>
          <w:pgMar w:top="1820" w:bottom="280" w:left="1800" w:right="1800"/>
        </w:sectPr>
      </w:pPr>
    </w:p>
    <w:p>
      <w:pPr>
        <w:pStyle w:val="BodyText"/>
        <w:spacing w:before="65"/>
        <w:ind w:hanging="1"/>
      </w:pPr>
      <w:r>
        <w:rPr/>
        <w:t>Jika</w:t>
      </w:r>
      <w:r>
        <w:rPr>
          <w:spacing w:val="-14"/>
        </w:rPr>
        <w:t> </w:t>
      </w:r>
      <w:r>
        <w:rPr/>
        <w:t>akta</w:t>
      </w:r>
      <w:r>
        <w:rPr>
          <w:spacing w:val="-14"/>
        </w:rPr>
        <w:t> </w:t>
      </w:r>
      <w:r>
        <w:rPr/>
        <w:t>pendirian,</w:t>
      </w:r>
      <w:r>
        <w:rPr>
          <w:spacing w:val="-14"/>
        </w:rPr>
        <w:t> </w:t>
      </w:r>
      <w:r>
        <w:rPr/>
        <w:t>reglemen</w:t>
      </w:r>
      <w:r>
        <w:rPr>
          <w:spacing w:val="-13"/>
        </w:rPr>
        <w:t> </w:t>
      </w:r>
      <w:r>
        <w:rPr/>
        <w:t>atau</w:t>
      </w:r>
      <w:r>
        <w:rPr>
          <w:spacing w:val="-14"/>
        </w:rPr>
        <w:t> </w:t>
      </w:r>
      <w:r>
        <w:rPr/>
        <w:t>perjanjian</w:t>
      </w:r>
      <w:r>
        <w:rPr>
          <w:spacing w:val="-14"/>
        </w:rPr>
        <w:t> </w:t>
      </w:r>
      <w:r>
        <w:rPr/>
        <w:t>itu</w:t>
      </w:r>
      <w:r>
        <w:rPr>
          <w:spacing w:val="-14"/>
        </w:rPr>
        <w:t> </w:t>
      </w:r>
      <w:r>
        <w:rPr/>
        <w:t>tidak</w:t>
      </w:r>
      <w:r>
        <w:rPr>
          <w:spacing w:val="-13"/>
        </w:rPr>
        <w:t> </w:t>
      </w:r>
      <w:r>
        <w:rPr/>
        <w:t>menentukan</w:t>
      </w:r>
      <w:r>
        <w:rPr>
          <w:spacing w:val="-14"/>
        </w:rPr>
        <w:t> </w:t>
      </w:r>
      <w:r>
        <w:rPr/>
        <w:t>cara</w:t>
      </w:r>
      <w:r>
        <w:rPr>
          <w:spacing w:val="-14"/>
        </w:rPr>
        <w:t> </w:t>
      </w:r>
      <w:r>
        <w:rPr/>
        <w:t>lain</w:t>
      </w:r>
      <w:r>
        <w:rPr>
          <w:spacing w:val="-14"/>
        </w:rPr>
        <w:t> </w:t>
      </w:r>
      <w:r>
        <w:rPr/>
        <w:t>maka</w:t>
      </w:r>
      <w:r>
        <w:rPr>
          <w:spacing w:val="-13"/>
        </w:rPr>
        <w:t> </w:t>
      </w:r>
      <w:r>
        <w:rPr/>
        <w:t>hak</w:t>
      </w:r>
      <w:r>
        <w:rPr>
          <w:spacing w:val="-14"/>
        </w:rPr>
        <w:t> </w:t>
      </w:r>
      <w:r>
        <w:rPr/>
        <w:t>para anggota bersifat perorangan dan tidak beralih kepada para ahli waris.</w:t>
      </w:r>
    </w:p>
    <w:p>
      <w:pPr>
        <w:pStyle w:val="BodyText"/>
        <w:spacing w:before="114"/>
        <w:ind w:left="0"/>
      </w:pPr>
    </w:p>
    <w:p>
      <w:pPr>
        <w:pStyle w:val="BodyText"/>
        <w:ind w:left="3962"/>
      </w:pPr>
      <w:r>
        <w:rPr/>
        <w:t>Pasal</w:t>
      </w:r>
      <w:r>
        <w:rPr>
          <w:spacing w:val="42"/>
        </w:rPr>
        <w:t> </w:t>
      </w:r>
      <w:r>
        <w:rPr>
          <w:spacing w:val="-4"/>
        </w:rPr>
        <w:t>1665</w:t>
      </w:r>
    </w:p>
    <w:p>
      <w:pPr>
        <w:pStyle w:val="BodyText"/>
        <w:spacing w:before="59"/>
        <w:ind w:right="109"/>
      </w:pPr>
      <w:r>
        <w:rPr/>
        <w:t>Bila</w:t>
      </w:r>
      <w:r>
        <w:rPr>
          <w:spacing w:val="-1"/>
        </w:rPr>
        <w:t> </w:t>
      </w:r>
      <w:r>
        <w:rPr/>
        <w:t>terjadi pembubaran</w:t>
      </w:r>
      <w:r>
        <w:rPr>
          <w:spacing w:val="-1"/>
        </w:rPr>
        <w:t> </w:t>
      </w:r>
      <w:r>
        <w:rPr/>
        <w:t>badan</w:t>
      </w:r>
      <w:r>
        <w:rPr>
          <w:spacing w:val="-1"/>
        </w:rPr>
        <w:t> </w:t>
      </w:r>
      <w:r>
        <w:rPr/>
        <w:t>hukum demikian</w:t>
      </w:r>
      <w:r>
        <w:rPr>
          <w:spacing w:val="-1"/>
        </w:rPr>
        <w:t> </w:t>
      </w:r>
      <w:r>
        <w:rPr/>
        <w:t>maka</w:t>
      </w:r>
      <w:r>
        <w:rPr>
          <w:spacing w:val="-1"/>
        </w:rPr>
        <w:t> </w:t>
      </w:r>
      <w:r>
        <w:rPr/>
        <w:t>para</w:t>
      </w:r>
      <w:r>
        <w:rPr>
          <w:spacing w:val="-1"/>
        </w:rPr>
        <w:t> </w:t>
      </w:r>
      <w:r>
        <w:rPr/>
        <w:t>anggota</w:t>
      </w:r>
      <w:r>
        <w:rPr>
          <w:spacing w:val="-1"/>
        </w:rPr>
        <w:t> </w:t>
      </w:r>
      <w:r>
        <w:rPr/>
        <w:t>yang</w:t>
      </w:r>
      <w:r>
        <w:rPr>
          <w:spacing w:val="-1"/>
        </w:rPr>
        <w:t> </w:t>
      </w:r>
      <w:r>
        <w:rPr/>
        <w:t>masih</w:t>
      </w:r>
      <w:r>
        <w:rPr>
          <w:spacing w:val="-1"/>
        </w:rPr>
        <w:t> </w:t>
      </w:r>
      <w:r>
        <w:rPr/>
        <w:t>ada</w:t>
      </w:r>
      <w:r>
        <w:rPr>
          <w:spacing w:val="-1"/>
        </w:rPr>
        <w:t> </w:t>
      </w:r>
      <w:r>
        <w:rPr/>
        <w:t>atau anggota</w:t>
      </w:r>
      <w:r>
        <w:rPr>
          <w:spacing w:val="-3"/>
        </w:rPr>
        <w:t> </w:t>
      </w:r>
      <w:r>
        <w:rPr/>
        <w:t>yang tinggal</w:t>
      </w:r>
      <w:r>
        <w:rPr>
          <w:spacing w:val="-2"/>
        </w:rPr>
        <w:t> </w:t>
      </w:r>
      <w:r>
        <w:rPr/>
        <w:t>satu-satunya</w:t>
      </w:r>
      <w:r>
        <w:rPr>
          <w:spacing w:val="-3"/>
        </w:rPr>
        <w:t> </w:t>
      </w:r>
      <w:r>
        <w:rPr/>
        <w:t>wajib</w:t>
      </w:r>
      <w:r>
        <w:rPr>
          <w:spacing w:val="-3"/>
        </w:rPr>
        <w:t> </w:t>
      </w:r>
      <w:r>
        <w:rPr/>
        <w:t>membayar</w:t>
      </w:r>
      <w:r>
        <w:rPr>
          <w:spacing w:val="-4"/>
        </w:rPr>
        <w:t> </w:t>
      </w:r>
      <w:r>
        <w:rPr/>
        <w:t>utang-utang badan hukum</w:t>
      </w:r>
      <w:r>
        <w:rPr>
          <w:spacing w:val="-4"/>
        </w:rPr>
        <w:t> </w:t>
      </w:r>
      <w:r>
        <w:rPr/>
        <w:t>dengan kekayaan</w:t>
      </w:r>
      <w:r>
        <w:rPr>
          <w:spacing w:val="-14"/>
        </w:rPr>
        <w:t> </w:t>
      </w:r>
      <w:r>
        <w:rPr/>
        <w:t>badan</w:t>
      </w:r>
      <w:r>
        <w:rPr>
          <w:spacing w:val="-14"/>
        </w:rPr>
        <w:t> </w:t>
      </w:r>
      <w:r>
        <w:rPr/>
        <w:t>hukum</w:t>
      </w:r>
      <w:r>
        <w:rPr>
          <w:spacing w:val="-14"/>
        </w:rPr>
        <w:t> </w:t>
      </w:r>
      <w:r>
        <w:rPr/>
        <w:t>itu,</w:t>
      </w:r>
      <w:r>
        <w:rPr>
          <w:spacing w:val="-13"/>
        </w:rPr>
        <w:t> </w:t>
      </w:r>
      <w:r>
        <w:rPr/>
        <w:t>dan</w:t>
      </w:r>
      <w:r>
        <w:rPr>
          <w:spacing w:val="-14"/>
        </w:rPr>
        <w:t> </w:t>
      </w:r>
      <w:r>
        <w:rPr/>
        <w:t>hanya</w:t>
      </w:r>
      <w:r>
        <w:rPr>
          <w:spacing w:val="-14"/>
        </w:rPr>
        <w:t> </w:t>
      </w:r>
      <w:r>
        <w:rPr/>
        <w:t>sisa</w:t>
      </w:r>
      <w:r>
        <w:rPr>
          <w:spacing w:val="-14"/>
        </w:rPr>
        <w:t> </w:t>
      </w:r>
      <w:r>
        <w:rPr/>
        <w:t>kekayaan</w:t>
      </w:r>
      <w:r>
        <w:rPr>
          <w:spacing w:val="-13"/>
        </w:rPr>
        <w:t> </w:t>
      </w:r>
      <w:r>
        <w:rPr/>
        <w:t>itu</w:t>
      </w:r>
      <w:r>
        <w:rPr>
          <w:spacing w:val="-14"/>
        </w:rPr>
        <w:t> </w:t>
      </w:r>
      <w:r>
        <w:rPr/>
        <w:t>yang</w:t>
      </w:r>
      <w:r>
        <w:rPr>
          <w:spacing w:val="-14"/>
        </w:rPr>
        <w:t> </w:t>
      </w:r>
      <w:r>
        <w:rPr/>
        <w:t>boleh</w:t>
      </w:r>
      <w:r>
        <w:rPr>
          <w:spacing w:val="-14"/>
        </w:rPr>
        <w:t> </w:t>
      </w:r>
      <w:r>
        <w:rPr/>
        <w:t>mereka</w:t>
      </w:r>
      <w:r>
        <w:rPr>
          <w:spacing w:val="-13"/>
        </w:rPr>
        <w:t> </w:t>
      </w:r>
      <w:r>
        <w:rPr/>
        <w:t>bagi</w:t>
      </w:r>
      <w:r>
        <w:rPr>
          <w:spacing w:val="-14"/>
        </w:rPr>
        <w:t> </w:t>
      </w:r>
      <w:r>
        <w:rPr/>
        <w:t>antara</w:t>
      </w:r>
      <w:r>
        <w:rPr>
          <w:spacing w:val="-14"/>
        </w:rPr>
        <w:t> </w:t>
      </w:r>
      <w:r>
        <w:rPr/>
        <w:t>mereka dan mereka serahkan kepada ahli waris mereka.</w:t>
      </w:r>
    </w:p>
    <w:p>
      <w:pPr>
        <w:pStyle w:val="BodyText"/>
        <w:spacing w:before="59"/>
      </w:pPr>
      <w:r>
        <w:rPr>
          <w:spacing w:val="-2"/>
        </w:rPr>
        <w:t>Dalam</w:t>
      </w:r>
      <w:r>
        <w:rPr>
          <w:spacing w:val="-5"/>
        </w:rPr>
        <w:t> </w:t>
      </w:r>
      <w:r>
        <w:rPr>
          <w:spacing w:val="-2"/>
        </w:rPr>
        <w:t>hal</w:t>
      </w:r>
      <w:r>
        <w:rPr>
          <w:spacing w:val="-3"/>
        </w:rPr>
        <w:t> </w:t>
      </w:r>
      <w:r>
        <w:rPr>
          <w:spacing w:val="-2"/>
        </w:rPr>
        <w:t>memanggil</w:t>
      </w:r>
      <w:r>
        <w:rPr>
          <w:spacing w:val="-3"/>
        </w:rPr>
        <w:t> </w:t>
      </w:r>
      <w:r>
        <w:rPr>
          <w:spacing w:val="-2"/>
        </w:rPr>
        <w:t>para</w:t>
      </w:r>
      <w:r>
        <w:rPr>
          <w:spacing w:val="-4"/>
        </w:rPr>
        <w:t> </w:t>
      </w:r>
      <w:r>
        <w:rPr>
          <w:spacing w:val="-2"/>
        </w:rPr>
        <w:t>kreditur, menyelesaikan perhitungan</w:t>
      </w:r>
      <w:r>
        <w:rPr>
          <w:spacing w:val="-4"/>
        </w:rPr>
        <w:t> </w:t>
      </w:r>
      <w:r>
        <w:rPr>
          <w:spacing w:val="-2"/>
        </w:rPr>
        <w:t>dan</w:t>
      </w:r>
      <w:r>
        <w:rPr>
          <w:spacing w:val="-4"/>
        </w:rPr>
        <w:t> </w:t>
      </w:r>
      <w:r>
        <w:rPr>
          <w:spacing w:val="-2"/>
        </w:rPr>
        <w:t>pertanggungjawaban</w:t>
      </w:r>
      <w:r>
        <w:rPr>
          <w:spacing w:val="-4"/>
        </w:rPr>
        <w:t> </w:t>
      </w:r>
      <w:r>
        <w:rPr>
          <w:spacing w:val="-2"/>
        </w:rPr>
        <w:t>dan </w:t>
      </w:r>
      <w:r>
        <w:rPr/>
        <w:t>membayar semua utang badan hukum, mereka harus tunduk pada semua kewajiban seperti yang</w:t>
      </w:r>
      <w:r>
        <w:rPr>
          <w:spacing w:val="-6"/>
        </w:rPr>
        <w:t> </w:t>
      </w:r>
      <w:r>
        <w:rPr/>
        <w:t>dipikul</w:t>
      </w:r>
      <w:r>
        <w:rPr>
          <w:spacing w:val="-5"/>
        </w:rPr>
        <w:t> </w:t>
      </w:r>
      <w:r>
        <w:rPr/>
        <w:t>oleh</w:t>
      </w:r>
      <w:r>
        <w:rPr>
          <w:spacing w:val="-8"/>
        </w:rPr>
        <w:t> </w:t>
      </w:r>
      <w:r>
        <w:rPr/>
        <w:t>para</w:t>
      </w:r>
      <w:r>
        <w:rPr>
          <w:spacing w:val="-6"/>
        </w:rPr>
        <w:t> </w:t>
      </w:r>
      <w:r>
        <w:rPr/>
        <w:t>ahli</w:t>
      </w:r>
      <w:r>
        <w:rPr>
          <w:spacing w:val="-5"/>
        </w:rPr>
        <w:t> </w:t>
      </w:r>
      <w:r>
        <w:rPr/>
        <w:t>waris</w:t>
      </w:r>
      <w:r>
        <w:rPr>
          <w:spacing w:val="-4"/>
        </w:rPr>
        <w:t> </w:t>
      </w:r>
      <w:r>
        <w:rPr/>
        <w:t>yang</w:t>
      </w:r>
      <w:r>
        <w:rPr>
          <w:spacing w:val="-6"/>
        </w:rPr>
        <w:t> </w:t>
      </w:r>
      <w:r>
        <w:rPr/>
        <w:t>menerima</w:t>
      </w:r>
      <w:r>
        <w:rPr>
          <w:spacing w:val="-6"/>
        </w:rPr>
        <w:t> </w:t>
      </w:r>
      <w:r>
        <w:rPr/>
        <w:t>warisan</w:t>
      </w:r>
      <w:r>
        <w:rPr>
          <w:spacing w:val="-6"/>
        </w:rPr>
        <w:t> </w:t>
      </w:r>
      <w:r>
        <w:rPr/>
        <w:t>dengan</w:t>
      </w:r>
      <w:r>
        <w:rPr>
          <w:spacing w:val="-3"/>
        </w:rPr>
        <w:t> </w:t>
      </w:r>
      <w:r>
        <w:rPr/>
        <w:t>hak</w:t>
      </w:r>
      <w:r>
        <w:rPr>
          <w:spacing w:val="-3"/>
        </w:rPr>
        <w:t> </w:t>
      </w:r>
      <w:r>
        <w:rPr/>
        <w:t>istimewa</w:t>
      </w:r>
      <w:r>
        <w:rPr>
          <w:spacing w:val="-6"/>
        </w:rPr>
        <w:t> </w:t>
      </w:r>
      <w:r>
        <w:rPr/>
        <w:t>untuk mengadakan pendaftaran harta benda.</w:t>
      </w:r>
    </w:p>
    <w:p>
      <w:pPr>
        <w:pStyle w:val="BodyText"/>
        <w:spacing w:before="61"/>
      </w:pPr>
      <w:r>
        <w:rPr/>
        <w:t>Bila</w:t>
      </w:r>
      <w:r>
        <w:rPr>
          <w:spacing w:val="-13"/>
        </w:rPr>
        <w:t> </w:t>
      </w:r>
      <w:r>
        <w:rPr/>
        <w:t>tidak</w:t>
      </w:r>
      <w:r>
        <w:rPr>
          <w:spacing w:val="-14"/>
        </w:rPr>
        <w:t> </w:t>
      </w:r>
      <w:r>
        <w:rPr/>
        <w:t>dipenuhi</w:t>
      </w:r>
      <w:r>
        <w:rPr>
          <w:spacing w:val="-12"/>
        </w:rPr>
        <w:t> </w:t>
      </w:r>
      <w:r>
        <w:rPr/>
        <w:t>kewajiban-kewajiban</w:t>
      </w:r>
      <w:r>
        <w:rPr>
          <w:spacing w:val="-11"/>
        </w:rPr>
        <w:t> </w:t>
      </w:r>
      <w:r>
        <w:rPr/>
        <w:t>maka</w:t>
      </w:r>
      <w:r>
        <w:rPr>
          <w:spacing w:val="-13"/>
        </w:rPr>
        <w:t> </w:t>
      </w:r>
      <w:r>
        <w:rPr/>
        <w:t>masing-masing</w:t>
      </w:r>
      <w:r>
        <w:rPr>
          <w:spacing w:val="-11"/>
        </w:rPr>
        <w:t> </w:t>
      </w:r>
      <w:r>
        <w:rPr/>
        <w:t>anggota</w:t>
      </w:r>
      <w:r>
        <w:rPr>
          <w:spacing w:val="-13"/>
        </w:rPr>
        <w:t> </w:t>
      </w:r>
      <w:r>
        <w:rPr/>
        <w:t>sebagai</w:t>
      </w:r>
      <w:r>
        <w:rPr>
          <w:spacing w:val="-12"/>
        </w:rPr>
        <w:t> </w:t>
      </w:r>
      <w:r>
        <w:rPr/>
        <w:t>perseorangan wajib</w:t>
      </w:r>
      <w:r>
        <w:rPr>
          <w:spacing w:val="-8"/>
        </w:rPr>
        <w:t> </w:t>
      </w:r>
      <w:r>
        <w:rPr/>
        <w:t>menanggung</w:t>
      </w:r>
      <w:r>
        <w:rPr>
          <w:spacing w:val="-11"/>
        </w:rPr>
        <w:t> </w:t>
      </w:r>
      <w:r>
        <w:rPr/>
        <w:t>seluruh</w:t>
      </w:r>
      <w:r>
        <w:rPr>
          <w:spacing w:val="-11"/>
        </w:rPr>
        <w:t> </w:t>
      </w:r>
      <w:r>
        <w:rPr/>
        <w:t>utang</w:t>
      </w:r>
      <w:r>
        <w:rPr>
          <w:spacing w:val="-8"/>
        </w:rPr>
        <w:t> </w:t>
      </w:r>
      <w:r>
        <w:rPr/>
        <w:t>badan</w:t>
      </w:r>
      <w:r>
        <w:rPr>
          <w:spacing w:val="-11"/>
        </w:rPr>
        <w:t> </w:t>
      </w:r>
      <w:r>
        <w:rPr/>
        <w:t>hukum</w:t>
      </w:r>
      <w:r>
        <w:rPr>
          <w:spacing w:val="-11"/>
        </w:rPr>
        <w:t> </w:t>
      </w:r>
      <w:r>
        <w:rPr/>
        <w:t>yang</w:t>
      </w:r>
      <w:r>
        <w:rPr>
          <w:spacing w:val="-8"/>
        </w:rPr>
        <w:t> </w:t>
      </w:r>
      <w:r>
        <w:rPr/>
        <w:t>bubar</w:t>
      </w:r>
      <w:r>
        <w:rPr>
          <w:spacing w:val="-11"/>
        </w:rPr>
        <w:t> </w:t>
      </w:r>
      <w:r>
        <w:rPr/>
        <w:t>itu,</w:t>
      </w:r>
      <w:r>
        <w:rPr>
          <w:spacing w:val="-11"/>
        </w:rPr>
        <w:t> </w:t>
      </w:r>
      <w:r>
        <w:rPr/>
        <w:t>dan</w:t>
      </w:r>
      <w:r>
        <w:rPr>
          <w:spacing w:val="-12"/>
        </w:rPr>
        <w:t> </w:t>
      </w:r>
      <w:r>
        <w:rPr/>
        <w:t>tanggungan</w:t>
      </w:r>
      <w:r>
        <w:rPr>
          <w:spacing w:val="-8"/>
        </w:rPr>
        <w:t> </w:t>
      </w:r>
      <w:r>
        <w:rPr/>
        <w:t>itu</w:t>
      </w:r>
      <w:r>
        <w:rPr>
          <w:spacing w:val="-11"/>
        </w:rPr>
        <w:t> </w:t>
      </w:r>
      <w:r>
        <w:rPr/>
        <w:t>dapat</w:t>
      </w:r>
      <w:r>
        <w:rPr>
          <w:spacing w:val="-9"/>
        </w:rPr>
        <w:t> </w:t>
      </w:r>
      <w:r>
        <w:rPr/>
        <w:t>jatuh kepada ahli waris mereka.</w:t>
      </w:r>
    </w:p>
    <w:p>
      <w:pPr>
        <w:pStyle w:val="BodyText"/>
        <w:spacing w:before="116"/>
        <w:ind w:left="0"/>
      </w:pPr>
    </w:p>
    <w:p>
      <w:pPr>
        <w:pStyle w:val="BodyText"/>
        <w:spacing w:line="292" w:lineRule="auto"/>
        <w:ind w:left="3561" w:right="3304" w:firstLine="3"/>
        <w:jc w:val="center"/>
      </w:pPr>
      <w:r>
        <w:rPr>
          <w:w w:val="105"/>
        </w:rPr>
        <w:t>BAB X </w:t>
      </w:r>
      <w:r>
        <w:rPr>
          <w:spacing w:val="-2"/>
          <w:w w:val="105"/>
        </w:rPr>
        <w:t>PENGHIBAHAN</w:t>
      </w:r>
    </w:p>
    <w:p>
      <w:pPr>
        <w:pStyle w:val="BodyText"/>
        <w:spacing w:before="58"/>
        <w:ind w:left="0"/>
      </w:pPr>
    </w:p>
    <w:p>
      <w:pPr>
        <w:pStyle w:val="BodyText"/>
        <w:ind w:left="359" w:right="105"/>
        <w:jc w:val="center"/>
      </w:pPr>
      <w:r>
        <w:rPr>
          <w:w w:val="105"/>
        </w:rPr>
        <w:t>BAGIAN</w:t>
      </w:r>
      <w:r>
        <w:rPr>
          <w:spacing w:val="-10"/>
          <w:w w:val="105"/>
        </w:rPr>
        <w:t> </w:t>
      </w:r>
      <w:r>
        <w:rPr>
          <w:spacing w:val="-10"/>
          <w:w w:val="115"/>
        </w:rPr>
        <w:t>I</w:t>
      </w:r>
    </w:p>
    <w:p>
      <w:pPr>
        <w:pStyle w:val="BodyText"/>
        <w:spacing w:before="59"/>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spacing w:before="1"/>
        <w:ind w:left="3962"/>
      </w:pPr>
      <w:r>
        <w:rPr/>
        <w:t>Pasal</w:t>
      </w:r>
      <w:r>
        <w:rPr>
          <w:spacing w:val="42"/>
        </w:rPr>
        <w:t> </w:t>
      </w:r>
      <w:r>
        <w:rPr>
          <w:spacing w:val="-4"/>
        </w:rPr>
        <w:t>1666</w:t>
      </w:r>
    </w:p>
    <w:p>
      <w:pPr>
        <w:pStyle w:val="BodyText"/>
        <w:spacing w:before="56"/>
      </w:pPr>
      <w:r>
        <w:rPr/>
        <w:t>Penghibahan</w:t>
      </w:r>
      <w:r>
        <w:rPr>
          <w:spacing w:val="-12"/>
        </w:rPr>
        <w:t> </w:t>
      </w:r>
      <w:r>
        <w:rPr/>
        <w:t>adalah</w:t>
      </w:r>
      <w:r>
        <w:rPr>
          <w:spacing w:val="-12"/>
        </w:rPr>
        <w:t> </w:t>
      </w:r>
      <w:r>
        <w:rPr/>
        <w:t>suatu</w:t>
      </w:r>
      <w:r>
        <w:rPr>
          <w:spacing w:val="-11"/>
        </w:rPr>
        <w:t> </w:t>
      </w:r>
      <w:r>
        <w:rPr/>
        <w:t>persetujuan</w:t>
      </w:r>
      <w:r>
        <w:rPr>
          <w:spacing w:val="-12"/>
        </w:rPr>
        <w:t> </w:t>
      </w:r>
      <w:r>
        <w:rPr/>
        <w:t>dengan</w:t>
      </w:r>
      <w:r>
        <w:rPr>
          <w:spacing w:val="-14"/>
        </w:rPr>
        <w:t> </w:t>
      </w:r>
      <w:r>
        <w:rPr/>
        <w:t>mana</w:t>
      </w:r>
      <w:r>
        <w:rPr>
          <w:spacing w:val="-13"/>
        </w:rPr>
        <w:t> </w:t>
      </w:r>
      <w:r>
        <w:rPr/>
        <w:t>seorang</w:t>
      </w:r>
      <w:r>
        <w:rPr>
          <w:spacing w:val="-12"/>
        </w:rPr>
        <w:t> </w:t>
      </w:r>
      <w:r>
        <w:rPr/>
        <w:t>penghibah</w:t>
      </w:r>
      <w:r>
        <w:rPr>
          <w:spacing w:val="-14"/>
        </w:rPr>
        <w:t> </w:t>
      </w:r>
      <w:r>
        <w:rPr/>
        <w:t>menyerahkan</w:t>
      </w:r>
      <w:r>
        <w:rPr>
          <w:spacing w:val="-12"/>
        </w:rPr>
        <w:t> </w:t>
      </w:r>
      <w:r>
        <w:rPr/>
        <w:t>suatu barang secara cuma-cuma, tanpa dapat menariknya kembali, untuk kepentingan seseorang yang menerima penyerahan barang itu. Undang-undang hanya mengakui penghibahan- penghibahan antara orang-orang yang masih hidup.</w:t>
      </w:r>
    </w:p>
    <w:p>
      <w:pPr>
        <w:pStyle w:val="BodyText"/>
        <w:spacing w:before="118"/>
        <w:ind w:left="0"/>
      </w:pPr>
    </w:p>
    <w:p>
      <w:pPr>
        <w:pStyle w:val="BodyText"/>
        <w:ind w:left="3962"/>
        <w:jc w:val="both"/>
      </w:pPr>
      <w:r>
        <w:rPr/>
        <w:t>Pasal</w:t>
      </w:r>
      <w:r>
        <w:rPr>
          <w:spacing w:val="42"/>
        </w:rPr>
        <w:t> </w:t>
      </w:r>
      <w:r>
        <w:rPr>
          <w:spacing w:val="-4"/>
        </w:rPr>
        <w:t>1667</w:t>
      </w:r>
    </w:p>
    <w:p>
      <w:pPr>
        <w:pStyle w:val="BodyText"/>
        <w:spacing w:before="56"/>
        <w:ind w:right="811"/>
        <w:jc w:val="both"/>
      </w:pPr>
      <w:r>
        <w:rPr/>
        <w:t>Penghibahan</w:t>
      </w:r>
      <w:r>
        <w:rPr>
          <w:spacing w:val="-13"/>
        </w:rPr>
        <w:t> </w:t>
      </w:r>
      <w:r>
        <w:rPr/>
        <w:t>hanya</w:t>
      </w:r>
      <w:r>
        <w:rPr>
          <w:spacing w:val="-14"/>
        </w:rPr>
        <w:t> </w:t>
      </w:r>
      <w:r>
        <w:rPr/>
        <w:t>boleh</w:t>
      </w:r>
      <w:r>
        <w:rPr>
          <w:spacing w:val="-14"/>
        </w:rPr>
        <w:t> </w:t>
      </w:r>
      <w:r>
        <w:rPr/>
        <w:t>dilakukan</w:t>
      </w:r>
      <w:r>
        <w:rPr>
          <w:spacing w:val="-12"/>
        </w:rPr>
        <w:t> </w:t>
      </w:r>
      <w:r>
        <w:rPr/>
        <w:t>terhadap</w:t>
      </w:r>
      <w:r>
        <w:rPr>
          <w:spacing w:val="-12"/>
        </w:rPr>
        <w:t> </w:t>
      </w:r>
      <w:r>
        <w:rPr/>
        <w:t>barang-barang</w:t>
      </w:r>
      <w:r>
        <w:rPr>
          <w:spacing w:val="-12"/>
        </w:rPr>
        <w:t> </w:t>
      </w:r>
      <w:r>
        <w:rPr/>
        <w:t>yang</w:t>
      </w:r>
      <w:r>
        <w:rPr>
          <w:spacing w:val="-12"/>
        </w:rPr>
        <w:t> </w:t>
      </w:r>
      <w:r>
        <w:rPr/>
        <w:t>sudah</w:t>
      </w:r>
      <w:r>
        <w:rPr>
          <w:spacing w:val="-12"/>
        </w:rPr>
        <w:t> </w:t>
      </w:r>
      <w:r>
        <w:rPr/>
        <w:t>ada</w:t>
      </w:r>
      <w:r>
        <w:rPr>
          <w:spacing w:val="-14"/>
        </w:rPr>
        <w:t> </w:t>
      </w:r>
      <w:r>
        <w:rPr/>
        <w:t>pada</w:t>
      </w:r>
      <w:r>
        <w:rPr>
          <w:spacing w:val="-14"/>
        </w:rPr>
        <w:t> </w:t>
      </w:r>
      <w:r>
        <w:rPr/>
        <w:t>saat penghibahan</w:t>
      </w:r>
      <w:r>
        <w:rPr>
          <w:spacing w:val="-14"/>
        </w:rPr>
        <w:t> </w:t>
      </w:r>
      <w:r>
        <w:rPr/>
        <w:t>itu</w:t>
      </w:r>
      <w:r>
        <w:rPr>
          <w:spacing w:val="-14"/>
        </w:rPr>
        <w:t> </w:t>
      </w:r>
      <w:r>
        <w:rPr/>
        <w:t>terjadi.</w:t>
      </w:r>
      <w:r>
        <w:rPr>
          <w:spacing w:val="-14"/>
        </w:rPr>
        <w:t> </w:t>
      </w:r>
      <w:r>
        <w:rPr/>
        <w:t>Jika</w:t>
      </w:r>
      <w:r>
        <w:rPr>
          <w:spacing w:val="-13"/>
        </w:rPr>
        <w:t> </w:t>
      </w:r>
      <w:r>
        <w:rPr/>
        <w:t>hibah</w:t>
      </w:r>
      <w:r>
        <w:rPr>
          <w:spacing w:val="-14"/>
        </w:rPr>
        <w:t> </w:t>
      </w:r>
      <w:r>
        <w:rPr/>
        <w:t>itu</w:t>
      </w:r>
      <w:r>
        <w:rPr>
          <w:spacing w:val="-14"/>
        </w:rPr>
        <w:t> </w:t>
      </w:r>
      <w:r>
        <w:rPr/>
        <w:t>mencakup</w:t>
      </w:r>
      <w:r>
        <w:rPr>
          <w:spacing w:val="-14"/>
        </w:rPr>
        <w:t> </w:t>
      </w:r>
      <w:r>
        <w:rPr/>
        <w:t>barang-barang</w:t>
      </w:r>
      <w:r>
        <w:rPr>
          <w:spacing w:val="-13"/>
        </w:rPr>
        <w:t> </w:t>
      </w:r>
      <w:r>
        <w:rPr/>
        <w:t>yang</w:t>
      </w:r>
      <w:r>
        <w:rPr>
          <w:spacing w:val="-14"/>
        </w:rPr>
        <w:t> </w:t>
      </w:r>
      <w:r>
        <w:rPr/>
        <w:t>belum</w:t>
      </w:r>
      <w:r>
        <w:rPr>
          <w:spacing w:val="-14"/>
        </w:rPr>
        <w:t> </w:t>
      </w:r>
      <w:r>
        <w:rPr/>
        <w:t>ada,</w:t>
      </w:r>
      <w:r>
        <w:rPr>
          <w:spacing w:val="-14"/>
        </w:rPr>
        <w:t> </w:t>
      </w:r>
      <w:r>
        <w:rPr/>
        <w:t>maka penghibahan batal sekedar mengenai barang-barang yang belum ada.</w:t>
      </w:r>
    </w:p>
    <w:p>
      <w:pPr>
        <w:pStyle w:val="BodyText"/>
        <w:spacing w:before="116"/>
        <w:ind w:left="0"/>
      </w:pPr>
    </w:p>
    <w:p>
      <w:pPr>
        <w:pStyle w:val="BodyText"/>
        <w:spacing w:before="1"/>
        <w:ind w:left="3962"/>
      </w:pPr>
      <w:r>
        <w:rPr/>
        <w:t>Pasal</w:t>
      </w:r>
      <w:r>
        <w:rPr>
          <w:spacing w:val="42"/>
        </w:rPr>
        <w:t> </w:t>
      </w:r>
      <w:r>
        <w:rPr>
          <w:spacing w:val="-4"/>
        </w:rPr>
        <w:t>1668</w:t>
      </w:r>
    </w:p>
    <w:p>
      <w:pPr>
        <w:pStyle w:val="BodyText"/>
        <w:spacing w:before="59"/>
      </w:pPr>
      <w:r>
        <w:rPr/>
        <w:t>Penghibah</w:t>
      </w:r>
      <w:r>
        <w:rPr>
          <w:spacing w:val="-14"/>
        </w:rPr>
        <w:t> </w:t>
      </w:r>
      <w:r>
        <w:rPr/>
        <w:t>tidak</w:t>
      </w:r>
      <w:r>
        <w:rPr>
          <w:spacing w:val="-14"/>
        </w:rPr>
        <w:t> </w:t>
      </w:r>
      <w:r>
        <w:rPr/>
        <w:t>boleh</w:t>
      </w:r>
      <w:r>
        <w:rPr>
          <w:spacing w:val="-14"/>
        </w:rPr>
        <w:t> </w:t>
      </w:r>
      <w:r>
        <w:rPr/>
        <w:t>menjanjikan</w:t>
      </w:r>
      <w:r>
        <w:rPr>
          <w:spacing w:val="-13"/>
        </w:rPr>
        <w:t> </w:t>
      </w:r>
      <w:r>
        <w:rPr/>
        <w:t>bahwa</w:t>
      </w:r>
      <w:r>
        <w:rPr>
          <w:spacing w:val="-14"/>
        </w:rPr>
        <w:t> </w:t>
      </w:r>
      <w:r>
        <w:rPr/>
        <w:t>ia</w:t>
      </w:r>
      <w:r>
        <w:rPr>
          <w:spacing w:val="-14"/>
        </w:rPr>
        <w:t> </w:t>
      </w:r>
      <w:r>
        <w:rPr/>
        <w:t>tetap</w:t>
      </w:r>
      <w:r>
        <w:rPr>
          <w:spacing w:val="-14"/>
        </w:rPr>
        <w:t> </w:t>
      </w:r>
      <w:r>
        <w:rPr/>
        <w:t>berkuasa</w:t>
      </w:r>
      <w:r>
        <w:rPr>
          <w:spacing w:val="-13"/>
        </w:rPr>
        <w:t> </w:t>
      </w:r>
      <w:r>
        <w:rPr/>
        <w:t>untuk</w:t>
      </w:r>
      <w:r>
        <w:rPr>
          <w:spacing w:val="-14"/>
        </w:rPr>
        <w:t> </w:t>
      </w:r>
      <w:r>
        <w:rPr/>
        <w:t>menggunakan</w:t>
      </w:r>
      <w:r>
        <w:rPr>
          <w:spacing w:val="-14"/>
        </w:rPr>
        <w:t> </w:t>
      </w:r>
      <w:r>
        <w:rPr/>
        <w:t>hak</w:t>
      </w:r>
      <w:r>
        <w:rPr>
          <w:spacing w:val="-14"/>
        </w:rPr>
        <w:t> </w:t>
      </w:r>
      <w:r>
        <w:rPr/>
        <w:t>miliknya atas</w:t>
      </w:r>
      <w:r>
        <w:rPr>
          <w:spacing w:val="-1"/>
        </w:rPr>
        <w:t> </w:t>
      </w:r>
      <w:r>
        <w:rPr/>
        <w:t>barang yang dihibahkan itu, penghibahan</w:t>
      </w:r>
      <w:r>
        <w:rPr>
          <w:spacing w:val="-1"/>
        </w:rPr>
        <w:t> </w:t>
      </w:r>
      <w:r>
        <w:rPr/>
        <w:t>demikian sekedar mengenai barang itu dipandang sebagai tidak sah.</w:t>
      </w:r>
    </w:p>
    <w:p>
      <w:pPr>
        <w:pStyle w:val="BodyText"/>
        <w:spacing w:before="115"/>
        <w:ind w:left="0"/>
      </w:pPr>
    </w:p>
    <w:p>
      <w:pPr>
        <w:pStyle w:val="BodyText"/>
        <w:spacing w:before="1"/>
        <w:ind w:left="3962"/>
      </w:pPr>
      <w:r>
        <w:rPr/>
        <w:t>Pasal</w:t>
      </w:r>
      <w:r>
        <w:rPr>
          <w:spacing w:val="42"/>
        </w:rPr>
        <w:t> </w:t>
      </w:r>
      <w:r>
        <w:rPr>
          <w:spacing w:val="-4"/>
        </w:rPr>
        <w:t>1669</w:t>
      </w:r>
    </w:p>
    <w:p>
      <w:pPr>
        <w:pStyle w:val="BodyText"/>
        <w:spacing w:before="56"/>
      </w:pPr>
      <w:r>
        <w:rPr/>
        <w:t>Penghibah boleh memperjanjikan bahwa ia tetap berhak menikmati atau memungut hasil barang bergerak atau barang tak bergerak, yang dihibahkan atau menggunakan hak itu untuk keperluan</w:t>
      </w:r>
      <w:r>
        <w:rPr>
          <w:spacing w:val="-14"/>
        </w:rPr>
        <w:t> </w:t>
      </w:r>
      <w:r>
        <w:rPr/>
        <w:t>orang</w:t>
      </w:r>
      <w:r>
        <w:rPr>
          <w:spacing w:val="-14"/>
        </w:rPr>
        <w:t> </w:t>
      </w:r>
      <w:r>
        <w:rPr/>
        <w:t>lain,</w:t>
      </w:r>
      <w:r>
        <w:rPr>
          <w:spacing w:val="-13"/>
        </w:rPr>
        <w:t> </w:t>
      </w:r>
      <w:r>
        <w:rPr/>
        <w:t>dalam</w:t>
      </w:r>
      <w:r>
        <w:rPr>
          <w:spacing w:val="-13"/>
        </w:rPr>
        <w:t> </w:t>
      </w:r>
      <w:r>
        <w:rPr/>
        <w:t>hal</w:t>
      </w:r>
      <w:r>
        <w:rPr>
          <w:spacing w:val="-14"/>
        </w:rPr>
        <w:t> </w:t>
      </w:r>
      <w:r>
        <w:rPr/>
        <w:t>demikian</w:t>
      </w:r>
      <w:r>
        <w:rPr>
          <w:spacing w:val="-14"/>
        </w:rPr>
        <w:t> </w:t>
      </w:r>
      <w:r>
        <w:rPr/>
        <w:t>harus</w:t>
      </w:r>
      <w:r>
        <w:rPr>
          <w:spacing w:val="-14"/>
        </w:rPr>
        <w:t> </w:t>
      </w:r>
      <w:r>
        <w:rPr/>
        <w:t>diperhatikan</w:t>
      </w:r>
      <w:r>
        <w:rPr>
          <w:spacing w:val="-11"/>
        </w:rPr>
        <w:t> </w:t>
      </w:r>
      <w:r>
        <w:rPr/>
        <w:t>ketentuan-ketentuan</w:t>
      </w:r>
      <w:r>
        <w:rPr>
          <w:spacing w:val="-12"/>
        </w:rPr>
        <w:t> </w:t>
      </w:r>
      <w:r>
        <w:rPr/>
        <w:t>Bab</w:t>
      </w:r>
      <w:r>
        <w:rPr>
          <w:spacing w:val="-12"/>
        </w:rPr>
        <w:t> </w:t>
      </w:r>
      <w:r>
        <w:rPr/>
        <w:t>X</w:t>
      </w:r>
      <w:r>
        <w:rPr>
          <w:spacing w:val="-14"/>
        </w:rPr>
        <w:t> </w:t>
      </w:r>
      <w:r>
        <w:rPr/>
        <w:t>Buku Kedua Kitab Undang-undang ini.</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1670</w:t>
      </w:r>
    </w:p>
    <w:p>
      <w:pPr>
        <w:pStyle w:val="BodyText"/>
        <w:spacing w:before="56"/>
        <w:ind w:right="96"/>
      </w:pPr>
      <w:r>
        <w:rPr/>
        <w:t>Suatu</w:t>
      </w:r>
      <w:r>
        <w:rPr>
          <w:spacing w:val="-14"/>
        </w:rPr>
        <w:t> </w:t>
      </w:r>
      <w:r>
        <w:rPr/>
        <w:t>penghibahan</w:t>
      </w:r>
      <w:r>
        <w:rPr>
          <w:spacing w:val="-14"/>
        </w:rPr>
        <w:t> </w:t>
      </w:r>
      <w:r>
        <w:rPr/>
        <w:t>adalah</w:t>
      </w:r>
      <w:r>
        <w:rPr>
          <w:spacing w:val="-14"/>
        </w:rPr>
        <w:t> </w:t>
      </w:r>
      <w:r>
        <w:rPr/>
        <w:t>batal</w:t>
      </w:r>
      <w:r>
        <w:rPr>
          <w:spacing w:val="-13"/>
        </w:rPr>
        <w:t> </w:t>
      </w:r>
      <w:r>
        <w:rPr/>
        <w:t>jika</w:t>
      </w:r>
      <w:r>
        <w:rPr>
          <w:spacing w:val="-14"/>
        </w:rPr>
        <w:t> </w:t>
      </w:r>
      <w:r>
        <w:rPr/>
        <w:t>dilakukan</w:t>
      </w:r>
      <w:r>
        <w:rPr>
          <w:spacing w:val="-14"/>
        </w:rPr>
        <w:t> </w:t>
      </w:r>
      <w:r>
        <w:rPr/>
        <w:t>dengan</w:t>
      </w:r>
      <w:r>
        <w:rPr>
          <w:spacing w:val="-14"/>
        </w:rPr>
        <w:t> </w:t>
      </w:r>
      <w:r>
        <w:rPr/>
        <w:t>membuat</w:t>
      </w:r>
      <w:r>
        <w:rPr>
          <w:spacing w:val="-13"/>
        </w:rPr>
        <w:t> </w:t>
      </w:r>
      <w:r>
        <w:rPr/>
        <w:t>syarat</w:t>
      </w:r>
      <w:r>
        <w:rPr>
          <w:spacing w:val="-14"/>
        </w:rPr>
        <w:t> </w:t>
      </w:r>
      <w:r>
        <w:rPr/>
        <w:t>bahwa</w:t>
      </w:r>
      <w:r>
        <w:rPr>
          <w:spacing w:val="-14"/>
        </w:rPr>
        <w:t> </w:t>
      </w:r>
      <w:r>
        <w:rPr/>
        <w:t>penerima</w:t>
      </w:r>
      <w:r>
        <w:rPr>
          <w:spacing w:val="-14"/>
        </w:rPr>
        <w:t> </w:t>
      </w:r>
      <w:r>
        <w:rPr/>
        <w:t>hibah akan</w:t>
      </w:r>
      <w:r>
        <w:rPr>
          <w:spacing w:val="-11"/>
        </w:rPr>
        <w:t> </w:t>
      </w:r>
      <w:r>
        <w:rPr/>
        <w:t>melunasi</w:t>
      </w:r>
      <w:r>
        <w:rPr>
          <w:spacing w:val="-10"/>
        </w:rPr>
        <w:t> </w:t>
      </w:r>
      <w:r>
        <w:rPr/>
        <w:t>utang</w:t>
      </w:r>
      <w:r>
        <w:rPr>
          <w:spacing w:val="-9"/>
        </w:rPr>
        <w:t> </w:t>
      </w:r>
      <w:r>
        <w:rPr/>
        <w:t>atau</w:t>
      </w:r>
      <w:r>
        <w:rPr>
          <w:spacing w:val="-9"/>
        </w:rPr>
        <w:t> </w:t>
      </w:r>
      <w:r>
        <w:rPr/>
        <w:t>beban-beban</w:t>
      </w:r>
      <w:r>
        <w:rPr>
          <w:spacing w:val="-11"/>
        </w:rPr>
        <w:t> </w:t>
      </w:r>
      <w:r>
        <w:rPr/>
        <w:t>lain</w:t>
      </w:r>
      <w:r>
        <w:rPr>
          <w:spacing w:val="-11"/>
        </w:rPr>
        <w:t> </w:t>
      </w:r>
      <w:r>
        <w:rPr/>
        <w:t>di</w:t>
      </w:r>
      <w:r>
        <w:rPr>
          <w:spacing w:val="-10"/>
        </w:rPr>
        <w:t> </w:t>
      </w:r>
      <w:r>
        <w:rPr/>
        <w:t>samping</w:t>
      </w:r>
      <w:r>
        <w:rPr>
          <w:spacing w:val="-9"/>
        </w:rPr>
        <w:t> </w:t>
      </w:r>
      <w:r>
        <w:rPr/>
        <w:t>apa</w:t>
      </w:r>
      <w:r>
        <w:rPr>
          <w:spacing w:val="-11"/>
        </w:rPr>
        <w:t> </w:t>
      </w:r>
      <w:r>
        <w:rPr/>
        <w:t>yang</w:t>
      </w:r>
      <w:r>
        <w:rPr>
          <w:spacing w:val="-9"/>
        </w:rPr>
        <w:t> </w:t>
      </w:r>
      <w:r>
        <w:rPr/>
        <w:t>dinyatakan</w:t>
      </w:r>
      <w:r>
        <w:rPr>
          <w:spacing w:val="-9"/>
        </w:rPr>
        <w:t> </w:t>
      </w:r>
      <w:r>
        <w:rPr/>
        <w:t>dalam</w:t>
      </w:r>
      <w:r>
        <w:rPr>
          <w:spacing w:val="-10"/>
        </w:rPr>
        <w:t> </w:t>
      </w:r>
      <w:r>
        <w:rPr/>
        <w:t>akta</w:t>
      </w:r>
      <w:r>
        <w:rPr>
          <w:spacing w:val="-11"/>
        </w:rPr>
        <w:t> </w:t>
      </w:r>
      <w:r>
        <w:rPr/>
        <w:t>hibah itu sendiri atau dalam daftar dilampirkan.</w:t>
      </w:r>
    </w:p>
    <w:p>
      <w:pPr>
        <w:pStyle w:val="BodyText"/>
        <w:spacing w:before="116"/>
        <w:ind w:left="0"/>
      </w:pPr>
    </w:p>
    <w:p>
      <w:pPr>
        <w:pStyle w:val="BodyText"/>
        <w:ind w:left="3969"/>
      </w:pPr>
      <w:r>
        <w:rPr/>
        <w:t>Pasal</w:t>
      </w:r>
      <w:r>
        <w:rPr>
          <w:spacing w:val="43"/>
        </w:rPr>
        <w:t> </w:t>
      </w:r>
      <w:r>
        <w:rPr>
          <w:spacing w:val="-4"/>
        </w:rPr>
        <w:t>1671</w:t>
      </w:r>
    </w:p>
    <w:p>
      <w:pPr>
        <w:pStyle w:val="BodyText"/>
        <w:spacing w:before="59"/>
        <w:ind w:right="243"/>
      </w:pPr>
      <w:r>
        <w:rPr/>
        <w:t>Penghibah</w:t>
      </w:r>
      <w:r>
        <w:rPr>
          <w:spacing w:val="-14"/>
        </w:rPr>
        <w:t> </w:t>
      </w:r>
      <w:r>
        <w:rPr/>
        <w:t>boleh</w:t>
      </w:r>
      <w:r>
        <w:rPr>
          <w:spacing w:val="-14"/>
        </w:rPr>
        <w:t> </w:t>
      </w:r>
      <w:r>
        <w:rPr/>
        <w:t>memperjanjikan</w:t>
      </w:r>
      <w:r>
        <w:rPr>
          <w:spacing w:val="-14"/>
        </w:rPr>
        <w:t> </w:t>
      </w:r>
      <w:r>
        <w:rPr/>
        <w:t>bahwa</w:t>
      </w:r>
      <w:r>
        <w:rPr>
          <w:spacing w:val="-13"/>
        </w:rPr>
        <w:t> </w:t>
      </w:r>
      <w:r>
        <w:rPr/>
        <w:t>ia</w:t>
      </w:r>
      <w:r>
        <w:rPr>
          <w:spacing w:val="-14"/>
        </w:rPr>
        <w:t> </w:t>
      </w:r>
      <w:r>
        <w:rPr/>
        <w:t>akan</w:t>
      </w:r>
      <w:r>
        <w:rPr>
          <w:spacing w:val="-14"/>
        </w:rPr>
        <w:t> </w:t>
      </w:r>
      <w:r>
        <w:rPr/>
        <w:t>tetap</w:t>
      </w:r>
      <w:r>
        <w:rPr>
          <w:spacing w:val="-14"/>
        </w:rPr>
        <w:t> </w:t>
      </w:r>
      <w:r>
        <w:rPr/>
        <w:t>menguasai</w:t>
      </w:r>
      <w:r>
        <w:rPr>
          <w:spacing w:val="-13"/>
        </w:rPr>
        <w:t> </w:t>
      </w:r>
      <w:r>
        <w:rPr/>
        <w:t>penggunaan</w:t>
      </w:r>
      <w:r>
        <w:rPr>
          <w:spacing w:val="-14"/>
        </w:rPr>
        <w:t> </w:t>
      </w:r>
      <w:r>
        <w:rPr/>
        <w:t>sejumlah</w:t>
      </w:r>
      <w:r>
        <w:rPr>
          <w:spacing w:val="-14"/>
        </w:rPr>
        <w:t> </w:t>
      </w:r>
      <w:r>
        <w:rPr/>
        <w:t>uang yang</w:t>
      </w:r>
      <w:r>
        <w:rPr>
          <w:spacing w:val="-7"/>
        </w:rPr>
        <w:t> </w:t>
      </w:r>
      <w:r>
        <w:rPr/>
        <w:t>ada</w:t>
      </w:r>
      <w:r>
        <w:rPr>
          <w:spacing w:val="-7"/>
        </w:rPr>
        <w:t> </w:t>
      </w:r>
      <w:r>
        <w:rPr/>
        <w:t>di</w:t>
      </w:r>
      <w:r>
        <w:rPr>
          <w:spacing w:val="-7"/>
        </w:rPr>
        <w:t> </w:t>
      </w:r>
      <w:r>
        <w:rPr/>
        <w:t>antara</w:t>
      </w:r>
      <w:r>
        <w:rPr>
          <w:spacing w:val="-7"/>
        </w:rPr>
        <w:t> </w:t>
      </w:r>
      <w:r>
        <w:rPr/>
        <w:t>barang</w:t>
      </w:r>
      <w:r>
        <w:rPr>
          <w:spacing w:val="-5"/>
        </w:rPr>
        <w:t> </w:t>
      </w:r>
      <w:r>
        <w:rPr/>
        <w:t>yang</w:t>
      </w:r>
      <w:r>
        <w:rPr>
          <w:spacing w:val="-5"/>
        </w:rPr>
        <w:t> </w:t>
      </w:r>
      <w:r>
        <w:rPr/>
        <w:t>dihibahkan.</w:t>
      </w:r>
      <w:r>
        <w:rPr>
          <w:spacing w:val="-4"/>
        </w:rPr>
        <w:t> </w:t>
      </w:r>
      <w:r>
        <w:rPr/>
        <w:t>Jika</w:t>
      </w:r>
      <w:r>
        <w:rPr>
          <w:spacing w:val="-7"/>
        </w:rPr>
        <w:t> </w:t>
      </w:r>
      <w:r>
        <w:rPr/>
        <w:t>ia</w:t>
      </w:r>
      <w:r>
        <w:rPr>
          <w:spacing w:val="-7"/>
        </w:rPr>
        <w:t> </w:t>
      </w:r>
      <w:r>
        <w:rPr/>
        <w:t>meninggal</w:t>
      </w:r>
      <w:r>
        <w:rPr>
          <w:spacing w:val="-7"/>
        </w:rPr>
        <w:t> </w:t>
      </w:r>
      <w:r>
        <w:rPr/>
        <w:t>dunia</w:t>
      </w:r>
      <w:r>
        <w:rPr>
          <w:spacing w:val="-7"/>
        </w:rPr>
        <w:t> </w:t>
      </w:r>
      <w:r>
        <w:rPr/>
        <w:t>sebelum</w:t>
      </w:r>
      <w:r>
        <w:rPr>
          <w:spacing w:val="-6"/>
        </w:rPr>
        <w:t> </w:t>
      </w:r>
      <w:r>
        <w:rPr/>
        <w:t>menggunakan uang itu, maka barang dan uang itu tetap menjadi milik penerima hibah.</w:t>
      </w:r>
    </w:p>
    <w:p>
      <w:pPr>
        <w:pStyle w:val="BodyText"/>
        <w:spacing w:before="116"/>
        <w:ind w:left="0"/>
      </w:pPr>
    </w:p>
    <w:p>
      <w:pPr>
        <w:pStyle w:val="BodyText"/>
        <w:spacing w:before="1"/>
        <w:ind w:left="3962"/>
      </w:pPr>
      <w:r>
        <w:rPr/>
        <w:t>Pasal</w:t>
      </w:r>
      <w:r>
        <w:rPr>
          <w:spacing w:val="42"/>
        </w:rPr>
        <w:t> </w:t>
      </w:r>
      <w:r>
        <w:rPr>
          <w:spacing w:val="-4"/>
        </w:rPr>
        <w:t>1672</w:t>
      </w:r>
    </w:p>
    <w:p>
      <w:pPr>
        <w:pStyle w:val="BodyText"/>
        <w:spacing w:before="56"/>
      </w:pPr>
      <w:r>
        <w:rPr/>
        <w:t>Penghibah</w:t>
      </w:r>
      <w:r>
        <w:rPr>
          <w:spacing w:val="-2"/>
        </w:rPr>
        <w:t> </w:t>
      </w:r>
      <w:r>
        <w:rPr/>
        <w:t>boleh memberi syarat,</w:t>
      </w:r>
      <w:r>
        <w:rPr>
          <w:spacing w:val="-1"/>
        </w:rPr>
        <w:t> </w:t>
      </w:r>
      <w:r>
        <w:rPr/>
        <w:t>bahwa</w:t>
      </w:r>
      <w:r>
        <w:rPr>
          <w:spacing w:val="-2"/>
        </w:rPr>
        <w:t> </w:t>
      </w:r>
      <w:r>
        <w:rPr/>
        <w:t>barang yang</w:t>
      </w:r>
      <w:r>
        <w:rPr>
          <w:spacing w:val="-2"/>
        </w:rPr>
        <w:t> </w:t>
      </w:r>
      <w:r>
        <w:rPr/>
        <w:t>dihibahkannya</w:t>
      </w:r>
      <w:r>
        <w:rPr>
          <w:spacing w:val="-2"/>
        </w:rPr>
        <w:t> </w:t>
      </w:r>
      <w:r>
        <w:rPr/>
        <w:t>itu akan</w:t>
      </w:r>
      <w:r>
        <w:rPr>
          <w:spacing w:val="-2"/>
        </w:rPr>
        <w:t> </w:t>
      </w:r>
      <w:r>
        <w:rPr/>
        <w:t>kembali kepadanya</w:t>
      </w:r>
      <w:r>
        <w:rPr>
          <w:spacing w:val="-8"/>
        </w:rPr>
        <w:t> </w:t>
      </w:r>
      <w:r>
        <w:rPr/>
        <w:t>bila</w:t>
      </w:r>
      <w:r>
        <w:rPr>
          <w:spacing w:val="-8"/>
        </w:rPr>
        <w:t> </w:t>
      </w:r>
      <w:r>
        <w:rPr/>
        <w:t>orang</w:t>
      </w:r>
      <w:r>
        <w:rPr>
          <w:spacing w:val="-5"/>
        </w:rPr>
        <w:t> </w:t>
      </w:r>
      <w:r>
        <w:rPr/>
        <w:t>yang</w:t>
      </w:r>
      <w:r>
        <w:rPr>
          <w:spacing w:val="-4"/>
        </w:rPr>
        <w:t> </w:t>
      </w:r>
      <w:r>
        <w:rPr/>
        <w:t>diberi</w:t>
      </w:r>
      <w:r>
        <w:rPr>
          <w:spacing w:val="-7"/>
        </w:rPr>
        <w:t> </w:t>
      </w:r>
      <w:r>
        <w:rPr/>
        <w:t>hibah</w:t>
      </w:r>
      <w:r>
        <w:rPr>
          <w:spacing w:val="-8"/>
        </w:rPr>
        <w:t> </w:t>
      </w:r>
      <w:r>
        <w:rPr/>
        <w:t>atau</w:t>
      </w:r>
      <w:r>
        <w:rPr>
          <w:spacing w:val="-5"/>
        </w:rPr>
        <w:t> </w:t>
      </w:r>
      <w:r>
        <w:rPr/>
        <w:t>ahli</w:t>
      </w:r>
      <w:r>
        <w:rPr>
          <w:spacing w:val="-7"/>
        </w:rPr>
        <w:t> </w:t>
      </w:r>
      <w:r>
        <w:rPr/>
        <w:t>warisnya</w:t>
      </w:r>
      <w:r>
        <w:rPr>
          <w:spacing w:val="-8"/>
        </w:rPr>
        <w:t> </w:t>
      </w:r>
      <w:r>
        <w:rPr/>
        <w:t>meninggal</w:t>
      </w:r>
      <w:r>
        <w:rPr>
          <w:spacing w:val="-7"/>
        </w:rPr>
        <w:t> </w:t>
      </w:r>
      <w:r>
        <w:rPr/>
        <w:t>dunia</w:t>
      </w:r>
      <w:r>
        <w:rPr>
          <w:spacing w:val="-8"/>
        </w:rPr>
        <w:t> </w:t>
      </w:r>
      <w:r>
        <w:rPr/>
        <w:t>lebih</w:t>
      </w:r>
      <w:r>
        <w:rPr>
          <w:spacing w:val="-5"/>
        </w:rPr>
        <w:t> </w:t>
      </w:r>
      <w:r>
        <w:rPr/>
        <w:t>dahulu</w:t>
      </w:r>
      <w:r>
        <w:rPr>
          <w:spacing w:val="-5"/>
        </w:rPr>
        <w:t> </w:t>
      </w:r>
      <w:r>
        <w:rPr/>
        <w:t>dari penghibah,</w:t>
      </w:r>
      <w:r>
        <w:rPr>
          <w:spacing w:val="-14"/>
        </w:rPr>
        <w:t> </w:t>
      </w:r>
      <w:r>
        <w:rPr/>
        <w:t>tetapi</w:t>
      </w:r>
      <w:r>
        <w:rPr>
          <w:spacing w:val="-14"/>
        </w:rPr>
        <w:t> </w:t>
      </w:r>
      <w:r>
        <w:rPr/>
        <w:t>syarat</w:t>
      </w:r>
      <w:r>
        <w:rPr>
          <w:spacing w:val="-14"/>
        </w:rPr>
        <w:t> </w:t>
      </w:r>
      <w:r>
        <w:rPr/>
        <w:t>demikian</w:t>
      </w:r>
      <w:r>
        <w:rPr>
          <w:spacing w:val="-13"/>
        </w:rPr>
        <w:t> </w:t>
      </w:r>
      <w:r>
        <w:rPr/>
        <w:t>hanya</w:t>
      </w:r>
      <w:r>
        <w:rPr>
          <w:spacing w:val="-14"/>
        </w:rPr>
        <w:t> </w:t>
      </w:r>
      <w:r>
        <w:rPr/>
        <w:t>boleh</w:t>
      </w:r>
      <w:r>
        <w:rPr>
          <w:spacing w:val="-14"/>
        </w:rPr>
        <w:t> </w:t>
      </w:r>
      <w:r>
        <w:rPr/>
        <w:t>diadakan</w:t>
      </w:r>
      <w:r>
        <w:rPr>
          <w:spacing w:val="-14"/>
        </w:rPr>
        <w:t> </w:t>
      </w:r>
      <w:r>
        <w:rPr/>
        <w:t>untuk</w:t>
      </w:r>
      <w:r>
        <w:rPr>
          <w:spacing w:val="-13"/>
        </w:rPr>
        <w:t> </w:t>
      </w:r>
      <w:r>
        <w:rPr/>
        <w:t>kepentingan</w:t>
      </w:r>
      <w:r>
        <w:rPr>
          <w:spacing w:val="-14"/>
        </w:rPr>
        <w:t> </w:t>
      </w:r>
      <w:r>
        <w:rPr/>
        <w:t>penghibah</w:t>
      </w:r>
      <w:r>
        <w:rPr>
          <w:spacing w:val="-14"/>
        </w:rPr>
        <w:t> </w:t>
      </w:r>
      <w:r>
        <w:rPr/>
        <w:t>sendiri.</w:t>
      </w:r>
    </w:p>
    <w:p>
      <w:pPr>
        <w:pStyle w:val="BodyText"/>
        <w:spacing w:before="116"/>
        <w:ind w:left="0"/>
      </w:pPr>
    </w:p>
    <w:p>
      <w:pPr>
        <w:pStyle w:val="BodyText"/>
        <w:ind w:left="3962"/>
      </w:pPr>
      <w:r>
        <w:rPr/>
        <w:t>Pasal</w:t>
      </w:r>
      <w:r>
        <w:rPr>
          <w:spacing w:val="42"/>
        </w:rPr>
        <w:t> </w:t>
      </w:r>
      <w:r>
        <w:rPr>
          <w:spacing w:val="-4"/>
        </w:rPr>
        <w:t>1673</w:t>
      </w:r>
    </w:p>
    <w:p>
      <w:pPr>
        <w:pStyle w:val="BodyText"/>
        <w:spacing w:before="57"/>
        <w:ind w:right="189" w:hanging="1"/>
      </w:pPr>
      <w:r>
        <w:rPr/>
        <w:t>Akibat</w:t>
      </w:r>
      <w:r>
        <w:rPr>
          <w:spacing w:val="-3"/>
        </w:rPr>
        <w:t> </w:t>
      </w:r>
      <w:r>
        <w:rPr/>
        <w:t>dari</w:t>
      </w:r>
      <w:r>
        <w:rPr>
          <w:spacing w:val="-2"/>
        </w:rPr>
        <w:t> </w:t>
      </w:r>
      <w:r>
        <w:rPr/>
        <w:t>hak</w:t>
      </w:r>
      <w:r>
        <w:rPr>
          <w:spacing w:val="-3"/>
        </w:rPr>
        <w:t> </w:t>
      </w:r>
      <w:r>
        <w:rPr/>
        <w:t>mendapatkan kembali</w:t>
      </w:r>
      <w:r>
        <w:rPr>
          <w:spacing w:val="-2"/>
        </w:rPr>
        <w:t> </w:t>
      </w:r>
      <w:r>
        <w:rPr/>
        <w:t>barang-barang yang dihibahkan ialah bahwa </w:t>
      </w:r>
      <w:r>
        <w:rPr>
          <w:spacing w:val="-2"/>
        </w:rPr>
        <w:t>pemindahan</w:t>
      </w:r>
      <w:r>
        <w:rPr>
          <w:spacing w:val="-4"/>
        </w:rPr>
        <w:t> </w:t>
      </w:r>
      <w:r>
        <w:rPr>
          <w:spacing w:val="-2"/>
        </w:rPr>
        <w:t>barang-barang itu</w:t>
      </w:r>
      <w:r>
        <w:rPr>
          <w:spacing w:val="-4"/>
        </w:rPr>
        <w:t> </w:t>
      </w:r>
      <w:r>
        <w:rPr>
          <w:spacing w:val="-2"/>
        </w:rPr>
        <w:t>ke</w:t>
      </w:r>
      <w:r>
        <w:rPr>
          <w:spacing w:val="-6"/>
        </w:rPr>
        <w:t> </w:t>
      </w:r>
      <w:r>
        <w:rPr>
          <w:spacing w:val="-2"/>
        </w:rPr>
        <w:t>tangan</w:t>
      </w:r>
      <w:r>
        <w:rPr>
          <w:spacing w:val="-4"/>
        </w:rPr>
        <w:t> </w:t>
      </w:r>
      <w:r>
        <w:rPr>
          <w:spacing w:val="-2"/>
        </w:rPr>
        <w:t>orang lain, sekiranya</w:t>
      </w:r>
      <w:r>
        <w:rPr>
          <w:spacing w:val="-4"/>
        </w:rPr>
        <w:t> </w:t>
      </w:r>
      <w:r>
        <w:rPr>
          <w:spacing w:val="-2"/>
        </w:rPr>
        <w:t>telah</w:t>
      </w:r>
      <w:r>
        <w:rPr>
          <w:spacing w:val="-4"/>
        </w:rPr>
        <w:t> </w:t>
      </w:r>
      <w:r>
        <w:rPr>
          <w:spacing w:val="-2"/>
        </w:rPr>
        <w:t>terjadi,</w:t>
      </w:r>
      <w:r>
        <w:rPr>
          <w:spacing w:val="-3"/>
        </w:rPr>
        <w:t> </w:t>
      </w:r>
      <w:r>
        <w:rPr>
          <w:spacing w:val="-2"/>
        </w:rPr>
        <w:t>harus dibatalkan, </w:t>
      </w:r>
      <w:r>
        <w:rPr/>
        <w:t>dan pengembalian barang-barang itu kepada penghibah harus bebas dari semua beban dan hipotek</w:t>
      </w:r>
      <w:r>
        <w:rPr>
          <w:spacing w:val="-3"/>
        </w:rPr>
        <w:t> </w:t>
      </w:r>
      <w:r>
        <w:rPr/>
        <w:t>yang mungkin</w:t>
      </w:r>
      <w:r>
        <w:rPr>
          <w:spacing w:val="-4"/>
        </w:rPr>
        <w:t> </w:t>
      </w:r>
      <w:r>
        <w:rPr/>
        <w:t>diletakkan</w:t>
      </w:r>
      <w:r>
        <w:rPr>
          <w:spacing w:val="-3"/>
        </w:rPr>
        <w:t> </w:t>
      </w:r>
      <w:r>
        <w:rPr/>
        <w:t>pada</w:t>
      </w:r>
      <w:r>
        <w:rPr>
          <w:spacing w:val="-3"/>
        </w:rPr>
        <w:t> </w:t>
      </w:r>
      <w:r>
        <w:rPr/>
        <w:t>barang</w:t>
      </w:r>
      <w:r>
        <w:rPr>
          <w:spacing w:val="-3"/>
        </w:rPr>
        <w:t> </w:t>
      </w:r>
      <w:r>
        <w:rPr/>
        <w:t>itu sewaktu ada</w:t>
      </w:r>
      <w:r>
        <w:rPr>
          <w:spacing w:val="-3"/>
        </w:rPr>
        <w:t> </w:t>
      </w:r>
      <w:r>
        <w:rPr/>
        <w:t>di</w:t>
      </w:r>
      <w:r>
        <w:rPr>
          <w:spacing w:val="-4"/>
        </w:rPr>
        <w:t> </w:t>
      </w:r>
      <w:r>
        <w:rPr/>
        <w:t>tangan orang yang diberi </w:t>
      </w:r>
      <w:r>
        <w:rPr>
          <w:spacing w:val="-2"/>
        </w:rPr>
        <w:t>hibah.</w:t>
      </w:r>
    </w:p>
    <w:p>
      <w:pPr>
        <w:pStyle w:val="BodyText"/>
        <w:spacing w:before="119"/>
        <w:ind w:left="0"/>
      </w:pPr>
    </w:p>
    <w:p>
      <w:pPr>
        <w:pStyle w:val="BodyText"/>
        <w:ind w:left="3962"/>
      </w:pPr>
      <w:r>
        <w:rPr/>
        <w:t>Pasal</w:t>
      </w:r>
      <w:r>
        <w:rPr>
          <w:spacing w:val="42"/>
        </w:rPr>
        <w:t> </w:t>
      </w:r>
      <w:r>
        <w:rPr>
          <w:spacing w:val="-4"/>
        </w:rPr>
        <w:t>1674</w:t>
      </w:r>
    </w:p>
    <w:p>
      <w:pPr>
        <w:pStyle w:val="BodyText"/>
        <w:spacing w:before="56"/>
      </w:pPr>
      <w:r>
        <w:rPr>
          <w:spacing w:val="-2"/>
        </w:rPr>
        <w:t>Penghibah</w:t>
      </w:r>
      <w:r>
        <w:rPr>
          <w:spacing w:val="-4"/>
        </w:rPr>
        <w:t> </w:t>
      </w:r>
      <w:r>
        <w:rPr>
          <w:spacing w:val="-2"/>
        </w:rPr>
        <w:t>tidak</w:t>
      </w:r>
      <w:r>
        <w:rPr>
          <w:spacing w:val="-4"/>
        </w:rPr>
        <w:t> </w:t>
      </w:r>
      <w:r>
        <w:rPr>
          <w:spacing w:val="-2"/>
        </w:rPr>
        <w:t>wajib menjamin</w:t>
      </w:r>
      <w:r>
        <w:rPr>
          <w:spacing w:val="-4"/>
        </w:rPr>
        <w:t> </w:t>
      </w:r>
      <w:r>
        <w:rPr>
          <w:spacing w:val="-2"/>
        </w:rPr>
        <w:t>orang</w:t>
      </w:r>
      <w:r>
        <w:rPr>
          <w:spacing w:val="-4"/>
        </w:rPr>
        <w:t> </w:t>
      </w:r>
      <w:r>
        <w:rPr>
          <w:spacing w:val="-2"/>
        </w:rPr>
        <w:t>bebas dari</w:t>
      </w:r>
      <w:r>
        <w:rPr>
          <w:spacing w:val="-3"/>
        </w:rPr>
        <w:t> </w:t>
      </w:r>
      <w:r>
        <w:rPr>
          <w:spacing w:val="-2"/>
        </w:rPr>
        <w:t>gugatan pengadilan</w:t>
      </w:r>
      <w:r>
        <w:rPr>
          <w:spacing w:val="-4"/>
        </w:rPr>
        <w:t> </w:t>
      </w:r>
      <w:r>
        <w:rPr>
          <w:spacing w:val="-2"/>
        </w:rPr>
        <w:t>bila</w:t>
      </w:r>
      <w:r>
        <w:rPr>
          <w:spacing w:val="-4"/>
        </w:rPr>
        <w:t> </w:t>
      </w:r>
      <w:r>
        <w:rPr>
          <w:spacing w:val="-2"/>
        </w:rPr>
        <w:t>kemudian</w:t>
      </w:r>
      <w:r>
        <w:rPr>
          <w:spacing w:val="-4"/>
        </w:rPr>
        <w:t> </w:t>
      </w:r>
      <w:r>
        <w:rPr>
          <w:spacing w:val="-2"/>
        </w:rPr>
        <w:t>barang </w:t>
      </w:r>
      <w:r>
        <w:rPr/>
        <w:t>yang</w:t>
      </w:r>
      <w:r>
        <w:rPr>
          <w:spacing w:val="-2"/>
        </w:rPr>
        <w:t> </w:t>
      </w:r>
      <w:r>
        <w:rPr/>
        <w:t>dihibahkan</w:t>
      </w:r>
      <w:r>
        <w:rPr>
          <w:spacing w:val="-2"/>
        </w:rPr>
        <w:t> </w:t>
      </w:r>
      <w:r>
        <w:rPr/>
        <w:t>itu</w:t>
      </w:r>
      <w:r>
        <w:rPr>
          <w:spacing w:val="-2"/>
        </w:rPr>
        <w:t> </w:t>
      </w:r>
      <w:r>
        <w:rPr/>
        <w:t>menjadi</w:t>
      </w:r>
      <w:r>
        <w:rPr>
          <w:spacing w:val="-1"/>
        </w:rPr>
        <w:t> </w:t>
      </w:r>
      <w:r>
        <w:rPr/>
        <w:t>milik</w:t>
      </w:r>
      <w:r>
        <w:rPr>
          <w:spacing w:val="-4"/>
        </w:rPr>
        <w:t> </w:t>
      </w:r>
      <w:r>
        <w:rPr/>
        <w:t>orang</w:t>
      </w:r>
      <w:r>
        <w:rPr>
          <w:spacing w:val="-2"/>
        </w:rPr>
        <w:t> </w:t>
      </w:r>
      <w:r>
        <w:rPr/>
        <w:t>lain</w:t>
      </w:r>
      <w:r>
        <w:rPr>
          <w:spacing w:val="-2"/>
        </w:rPr>
        <w:t> </w:t>
      </w:r>
      <w:r>
        <w:rPr/>
        <w:t>berdasarkan keputusan</w:t>
      </w:r>
      <w:r>
        <w:rPr>
          <w:spacing w:val="-2"/>
        </w:rPr>
        <w:t> </w:t>
      </w:r>
      <w:r>
        <w:rPr/>
        <w:t>Pengadilan.</w:t>
      </w:r>
    </w:p>
    <w:p>
      <w:pPr>
        <w:pStyle w:val="BodyText"/>
        <w:spacing w:before="115"/>
        <w:ind w:left="0"/>
      </w:pPr>
    </w:p>
    <w:p>
      <w:pPr>
        <w:pStyle w:val="BodyText"/>
        <w:ind w:left="3962"/>
      </w:pPr>
      <w:r>
        <w:rPr/>
        <w:t>Pasal</w:t>
      </w:r>
      <w:r>
        <w:rPr>
          <w:spacing w:val="42"/>
        </w:rPr>
        <w:t> </w:t>
      </w:r>
      <w:r>
        <w:rPr>
          <w:spacing w:val="-4"/>
        </w:rPr>
        <w:t>1675</w:t>
      </w:r>
    </w:p>
    <w:p>
      <w:pPr>
        <w:pStyle w:val="BodyText"/>
        <w:spacing w:before="57"/>
      </w:pPr>
      <w:r>
        <w:rPr/>
        <w:t>Ketentuan-ketentuan</w:t>
      </w:r>
      <w:r>
        <w:rPr>
          <w:spacing w:val="-14"/>
        </w:rPr>
        <w:t> </w:t>
      </w:r>
      <w:r>
        <w:rPr/>
        <w:t>Pasal</w:t>
      </w:r>
      <w:r>
        <w:rPr>
          <w:spacing w:val="-14"/>
        </w:rPr>
        <w:t> </w:t>
      </w:r>
      <w:r>
        <w:rPr/>
        <w:t>879,</w:t>
      </w:r>
      <w:r>
        <w:rPr>
          <w:spacing w:val="-14"/>
        </w:rPr>
        <w:t> </w:t>
      </w:r>
      <w:r>
        <w:rPr/>
        <w:t>880,</w:t>
      </w:r>
      <w:r>
        <w:rPr>
          <w:spacing w:val="-13"/>
        </w:rPr>
        <w:t> </w:t>
      </w:r>
      <w:r>
        <w:rPr/>
        <w:t>881</w:t>
      </w:r>
      <w:r>
        <w:rPr>
          <w:spacing w:val="-14"/>
        </w:rPr>
        <w:t> </w:t>
      </w:r>
      <w:r>
        <w:rPr/>
        <w:t>884,</w:t>
      </w:r>
      <w:r>
        <w:rPr>
          <w:spacing w:val="-14"/>
        </w:rPr>
        <w:t> </w:t>
      </w:r>
      <w:r>
        <w:rPr/>
        <w:t>894,</w:t>
      </w:r>
      <w:r>
        <w:rPr>
          <w:spacing w:val="-14"/>
        </w:rPr>
        <w:t> </w:t>
      </w:r>
      <w:r>
        <w:rPr/>
        <w:t>dan</w:t>
      </w:r>
      <w:r>
        <w:rPr>
          <w:spacing w:val="-13"/>
        </w:rPr>
        <w:t> </w:t>
      </w:r>
      <w:r>
        <w:rPr/>
        <w:t>akhirnya</w:t>
      </w:r>
      <w:r>
        <w:rPr>
          <w:spacing w:val="-14"/>
        </w:rPr>
        <w:t> </w:t>
      </w:r>
      <w:r>
        <w:rPr/>
        <w:t>juga</w:t>
      </w:r>
      <w:r>
        <w:rPr>
          <w:spacing w:val="-14"/>
        </w:rPr>
        <w:t> </w:t>
      </w:r>
      <w:r>
        <w:rPr/>
        <w:t>Bagian</w:t>
      </w:r>
      <w:r>
        <w:rPr>
          <w:spacing w:val="-14"/>
        </w:rPr>
        <w:t> </w:t>
      </w:r>
      <w:r>
        <w:rPr/>
        <w:t>7</w:t>
      </w:r>
      <w:r>
        <w:rPr>
          <w:spacing w:val="-13"/>
        </w:rPr>
        <w:t> </w:t>
      </w:r>
      <w:r>
        <w:rPr/>
        <w:t>dan</w:t>
      </w:r>
      <w:r>
        <w:rPr>
          <w:spacing w:val="-14"/>
        </w:rPr>
        <w:t> </w:t>
      </w:r>
      <w:r>
        <w:rPr/>
        <w:t>8</w:t>
      </w:r>
      <w:r>
        <w:rPr>
          <w:spacing w:val="-12"/>
        </w:rPr>
        <w:t> </w:t>
      </w:r>
      <w:r>
        <w:rPr/>
        <w:t>dan</w:t>
      </w:r>
      <w:r>
        <w:rPr>
          <w:spacing w:val="-14"/>
        </w:rPr>
        <w:t> </w:t>
      </w:r>
      <w:r>
        <w:rPr/>
        <w:t>Bab XIII Buku Kedua Kitab Undang-undang Hukum Perdata ini, berlaku pula terhadap hibah.</w:t>
      </w:r>
    </w:p>
    <w:p>
      <w:pPr>
        <w:pStyle w:val="BodyText"/>
        <w:spacing w:before="117"/>
        <w:ind w:left="0"/>
      </w:pPr>
    </w:p>
    <w:p>
      <w:pPr>
        <w:pStyle w:val="BodyText"/>
        <w:ind w:left="3919"/>
      </w:pPr>
      <w:r>
        <w:rPr/>
        <w:t>BAGIAN</w:t>
      </w:r>
      <w:r>
        <w:rPr>
          <w:spacing w:val="34"/>
        </w:rPr>
        <w:t> </w:t>
      </w:r>
      <w:r>
        <w:rPr>
          <w:spacing w:val="-10"/>
        </w:rPr>
        <w:t>2</w:t>
      </w:r>
    </w:p>
    <w:p>
      <w:pPr>
        <w:pStyle w:val="BodyText"/>
        <w:spacing w:before="56"/>
        <w:ind w:left="359" w:right="106"/>
        <w:jc w:val="center"/>
      </w:pPr>
      <w:r>
        <w:rPr>
          <w:w w:val="110"/>
        </w:rPr>
        <w:t>Kemampuan</w:t>
      </w:r>
      <w:r>
        <w:rPr>
          <w:spacing w:val="-11"/>
          <w:w w:val="110"/>
        </w:rPr>
        <w:t> </w:t>
      </w:r>
      <w:r>
        <w:rPr>
          <w:w w:val="110"/>
        </w:rPr>
        <w:t>Untuk</w:t>
      </w:r>
      <w:r>
        <w:rPr>
          <w:spacing w:val="-12"/>
          <w:w w:val="110"/>
        </w:rPr>
        <w:t> </w:t>
      </w:r>
      <w:r>
        <w:rPr>
          <w:w w:val="110"/>
        </w:rPr>
        <w:t>Memberikan</w:t>
      </w:r>
      <w:r>
        <w:rPr>
          <w:spacing w:val="-11"/>
          <w:w w:val="110"/>
        </w:rPr>
        <w:t> </w:t>
      </w:r>
      <w:r>
        <w:rPr>
          <w:w w:val="110"/>
        </w:rPr>
        <w:t>dan</w:t>
      </w:r>
      <w:r>
        <w:rPr>
          <w:spacing w:val="-11"/>
          <w:w w:val="110"/>
        </w:rPr>
        <w:t> </w:t>
      </w:r>
      <w:r>
        <w:rPr>
          <w:w w:val="110"/>
        </w:rPr>
        <w:t>Menerima</w:t>
      </w:r>
      <w:r>
        <w:rPr>
          <w:spacing w:val="-11"/>
          <w:w w:val="110"/>
        </w:rPr>
        <w:t> </w:t>
      </w:r>
      <w:r>
        <w:rPr>
          <w:spacing w:val="-2"/>
          <w:w w:val="110"/>
        </w:rPr>
        <w:t>Hibah</w:t>
      </w:r>
    </w:p>
    <w:p>
      <w:pPr>
        <w:pStyle w:val="BodyText"/>
        <w:spacing w:before="113"/>
        <w:ind w:left="0"/>
      </w:pPr>
    </w:p>
    <w:p>
      <w:pPr>
        <w:pStyle w:val="BodyText"/>
        <w:spacing w:before="1"/>
        <w:ind w:left="3962"/>
      </w:pPr>
      <w:r>
        <w:rPr/>
        <w:t>Pasal</w:t>
      </w:r>
      <w:r>
        <w:rPr>
          <w:spacing w:val="42"/>
        </w:rPr>
        <w:t> </w:t>
      </w:r>
      <w:r>
        <w:rPr>
          <w:spacing w:val="-4"/>
        </w:rPr>
        <w:t>1676</w:t>
      </w:r>
    </w:p>
    <w:p>
      <w:pPr>
        <w:pStyle w:val="BodyText"/>
        <w:spacing w:before="59"/>
        <w:ind w:right="189"/>
      </w:pPr>
      <w:r>
        <w:rPr/>
        <w:t>Semua</w:t>
      </w:r>
      <w:r>
        <w:rPr>
          <w:spacing w:val="-14"/>
        </w:rPr>
        <w:t> </w:t>
      </w:r>
      <w:r>
        <w:rPr/>
        <w:t>orang</w:t>
      </w:r>
      <w:r>
        <w:rPr>
          <w:spacing w:val="-12"/>
        </w:rPr>
        <w:t> </w:t>
      </w:r>
      <w:r>
        <w:rPr/>
        <w:t>boleh</w:t>
      </w:r>
      <w:r>
        <w:rPr>
          <w:spacing w:val="-14"/>
        </w:rPr>
        <w:t> </w:t>
      </w:r>
      <w:r>
        <w:rPr/>
        <w:t>memberikan</w:t>
      </w:r>
      <w:r>
        <w:rPr>
          <w:spacing w:val="-12"/>
        </w:rPr>
        <w:t> </w:t>
      </w:r>
      <w:r>
        <w:rPr/>
        <w:t>dan</w:t>
      </w:r>
      <w:r>
        <w:rPr>
          <w:spacing w:val="-12"/>
        </w:rPr>
        <w:t> </w:t>
      </w:r>
      <w:r>
        <w:rPr/>
        <w:t>menerima</w:t>
      </w:r>
      <w:r>
        <w:rPr>
          <w:spacing w:val="-14"/>
        </w:rPr>
        <w:t> </w:t>
      </w:r>
      <w:r>
        <w:rPr/>
        <w:t>hibah</w:t>
      </w:r>
      <w:r>
        <w:rPr>
          <w:spacing w:val="-12"/>
        </w:rPr>
        <w:t> </w:t>
      </w:r>
      <w:r>
        <w:rPr/>
        <w:t>kecuali</w:t>
      </w:r>
      <w:r>
        <w:rPr>
          <w:spacing w:val="-13"/>
        </w:rPr>
        <w:t> </w:t>
      </w:r>
      <w:r>
        <w:rPr/>
        <w:t>mereka</w:t>
      </w:r>
      <w:r>
        <w:rPr>
          <w:spacing w:val="-14"/>
        </w:rPr>
        <w:t> </w:t>
      </w:r>
      <w:r>
        <w:rPr/>
        <w:t>yang</w:t>
      </w:r>
      <w:r>
        <w:rPr>
          <w:spacing w:val="-12"/>
        </w:rPr>
        <w:t> </w:t>
      </w:r>
      <w:r>
        <w:rPr/>
        <w:t>oleh</w:t>
      </w:r>
      <w:r>
        <w:rPr>
          <w:spacing w:val="-14"/>
        </w:rPr>
        <w:t> </w:t>
      </w:r>
      <w:r>
        <w:rPr/>
        <w:t>undang- undang dinyatakan tidak mampu untuk itu.</w:t>
      </w:r>
    </w:p>
    <w:p>
      <w:pPr>
        <w:pStyle w:val="BodyText"/>
        <w:spacing w:before="114"/>
        <w:ind w:left="0"/>
      </w:pPr>
    </w:p>
    <w:p>
      <w:pPr>
        <w:pStyle w:val="BodyText"/>
        <w:ind w:left="3962"/>
      </w:pPr>
      <w:r>
        <w:rPr/>
        <w:t>Pasal</w:t>
      </w:r>
      <w:r>
        <w:rPr>
          <w:spacing w:val="42"/>
        </w:rPr>
        <w:t> </w:t>
      </w:r>
      <w:r>
        <w:rPr>
          <w:spacing w:val="-4"/>
        </w:rPr>
        <w:t>1677</w:t>
      </w:r>
    </w:p>
    <w:p>
      <w:pPr>
        <w:pStyle w:val="BodyText"/>
        <w:spacing w:before="57"/>
        <w:ind w:right="936" w:hanging="1"/>
      </w:pPr>
      <w:r>
        <w:rPr/>
        <w:t>Anak-anak</w:t>
      </w:r>
      <w:r>
        <w:rPr>
          <w:spacing w:val="-14"/>
        </w:rPr>
        <w:t> </w:t>
      </w:r>
      <w:r>
        <w:rPr/>
        <w:t>di</w:t>
      </w:r>
      <w:r>
        <w:rPr>
          <w:spacing w:val="-14"/>
        </w:rPr>
        <w:t> </w:t>
      </w:r>
      <w:r>
        <w:rPr/>
        <w:t>bawah</w:t>
      </w:r>
      <w:r>
        <w:rPr>
          <w:spacing w:val="-14"/>
        </w:rPr>
        <w:t> </w:t>
      </w:r>
      <w:r>
        <w:rPr/>
        <w:t>umur</w:t>
      </w:r>
      <w:r>
        <w:rPr>
          <w:spacing w:val="-13"/>
        </w:rPr>
        <w:t> </w:t>
      </w:r>
      <w:r>
        <w:rPr/>
        <w:t>tidak</w:t>
      </w:r>
      <w:r>
        <w:rPr>
          <w:spacing w:val="-14"/>
        </w:rPr>
        <w:t> </w:t>
      </w:r>
      <w:r>
        <w:rPr/>
        <w:t>boleh</w:t>
      </w:r>
      <w:r>
        <w:rPr>
          <w:spacing w:val="-14"/>
        </w:rPr>
        <w:t> </w:t>
      </w:r>
      <w:r>
        <w:rPr/>
        <w:t>menghibahkan</w:t>
      </w:r>
      <w:r>
        <w:rPr>
          <w:spacing w:val="-14"/>
        </w:rPr>
        <w:t> </w:t>
      </w:r>
      <w:r>
        <w:rPr/>
        <w:t>sesuatu</w:t>
      </w:r>
      <w:r>
        <w:rPr>
          <w:spacing w:val="-13"/>
        </w:rPr>
        <w:t> </w:t>
      </w:r>
      <w:r>
        <w:rPr/>
        <w:t>kecuali</w:t>
      </w:r>
      <w:r>
        <w:rPr>
          <w:spacing w:val="-14"/>
        </w:rPr>
        <w:t> </w:t>
      </w:r>
      <w:r>
        <w:rPr/>
        <w:t>dalam</w:t>
      </w:r>
      <w:r>
        <w:rPr>
          <w:spacing w:val="-14"/>
        </w:rPr>
        <w:t> </w:t>
      </w:r>
      <w:r>
        <w:rPr/>
        <w:t>hal</w:t>
      </w:r>
      <w:r>
        <w:rPr>
          <w:spacing w:val="-14"/>
        </w:rPr>
        <w:t> </w:t>
      </w:r>
      <w:r>
        <w:rPr/>
        <w:t>yang ditetapkan pada Bab VII Buku Pertama Kitab Undang-undang Hukum Perdata ini.</w:t>
      </w:r>
    </w:p>
    <w:p>
      <w:pPr>
        <w:pStyle w:val="BodyText"/>
        <w:spacing w:before="114"/>
        <w:ind w:left="0"/>
      </w:pPr>
    </w:p>
    <w:p>
      <w:pPr>
        <w:pStyle w:val="BodyText"/>
        <w:spacing w:before="1"/>
        <w:ind w:left="359" w:right="102"/>
        <w:jc w:val="center"/>
      </w:pPr>
      <w:r>
        <w:rPr/>
        <w:t>Pasal</w:t>
      </w:r>
      <w:r>
        <w:rPr>
          <w:spacing w:val="42"/>
        </w:rPr>
        <w:t> </w:t>
      </w:r>
      <w:r>
        <w:rPr>
          <w:spacing w:val="-4"/>
        </w:rPr>
        <w:t>1678</w:t>
      </w:r>
    </w:p>
    <w:p>
      <w:pPr>
        <w:pStyle w:val="BodyText"/>
        <w:spacing w:after="0"/>
        <w:jc w:val="center"/>
        <w:sectPr>
          <w:pgSz w:w="12240" w:h="15840"/>
          <w:pgMar w:top="1520" w:bottom="280" w:left="1800" w:right="1800"/>
        </w:sectPr>
      </w:pPr>
    </w:p>
    <w:p>
      <w:pPr>
        <w:pStyle w:val="BodyText"/>
        <w:spacing w:before="65"/>
      </w:pPr>
      <w:r>
        <w:rPr>
          <w:spacing w:val="-2"/>
        </w:rPr>
        <w:t>Penghibahan</w:t>
      </w:r>
      <w:r>
        <w:rPr>
          <w:spacing w:val="-3"/>
        </w:rPr>
        <w:t> </w:t>
      </w:r>
      <w:r>
        <w:rPr>
          <w:spacing w:val="-2"/>
        </w:rPr>
        <w:t>antara</w:t>
      </w:r>
      <w:r>
        <w:rPr>
          <w:spacing w:val="-6"/>
        </w:rPr>
        <w:t> </w:t>
      </w:r>
      <w:r>
        <w:rPr>
          <w:spacing w:val="-2"/>
        </w:rPr>
        <w:t>suami istri</w:t>
      </w:r>
      <w:r>
        <w:rPr>
          <w:spacing w:val="-5"/>
        </w:rPr>
        <w:t> </w:t>
      </w:r>
      <w:r>
        <w:rPr>
          <w:spacing w:val="-2"/>
        </w:rPr>
        <w:t>selama</w:t>
      </w:r>
      <w:r>
        <w:rPr>
          <w:spacing w:val="-6"/>
        </w:rPr>
        <w:t> </w:t>
      </w:r>
      <w:r>
        <w:rPr>
          <w:spacing w:val="-2"/>
        </w:rPr>
        <w:t>perkawinan</w:t>
      </w:r>
      <w:r>
        <w:rPr>
          <w:spacing w:val="-3"/>
        </w:rPr>
        <w:t> </w:t>
      </w:r>
      <w:r>
        <w:rPr>
          <w:spacing w:val="-2"/>
        </w:rPr>
        <w:t>mereka</w:t>
      </w:r>
      <w:r>
        <w:rPr>
          <w:spacing w:val="-6"/>
        </w:rPr>
        <w:t> </w:t>
      </w:r>
      <w:r>
        <w:rPr>
          <w:spacing w:val="-2"/>
        </w:rPr>
        <w:t>masih</w:t>
      </w:r>
      <w:r>
        <w:rPr>
          <w:spacing w:val="-6"/>
        </w:rPr>
        <w:t> </w:t>
      </w:r>
      <w:r>
        <w:rPr>
          <w:spacing w:val="-2"/>
        </w:rPr>
        <w:t>berlangsung,</w:t>
      </w:r>
      <w:r>
        <w:rPr>
          <w:spacing w:val="-5"/>
        </w:rPr>
        <w:t> </w:t>
      </w:r>
      <w:r>
        <w:rPr>
          <w:spacing w:val="-2"/>
        </w:rPr>
        <w:t>dilarang.</w:t>
      </w:r>
      <w:r>
        <w:rPr>
          <w:spacing w:val="-5"/>
        </w:rPr>
        <w:t> </w:t>
      </w:r>
      <w:r>
        <w:rPr>
          <w:spacing w:val="-2"/>
        </w:rPr>
        <w:t>Tetapi </w:t>
      </w:r>
      <w:r>
        <w:rPr/>
        <w:t>ketentuan ini tidak berlaku terhadap hadiah atau pemberian berupa barang bergerak yang berwujud,</w:t>
      </w:r>
      <w:r>
        <w:rPr>
          <w:spacing w:val="-9"/>
        </w:rPr>
        <w:t> </w:t>
      </w:r>
      <w:r>
        <w:rPr/>
        <w:t>yang</w:t>
      </w:r>
      <w:r>
        <w:rPr>
          <w:spacing w:val="-7"/>
        </w:rPr>
        <w:t> </w:t>
      </w:r>
      <w:r>
        <w:rPr/>
        <w:t>harganya</w:t>
      </w:r>
      <w:r>
        <w:rPr>
          <w:spacing w:val="-10"/>
        </w:rPr>
        <w:t> </w:t>
      </w:r>
      <w:r>
        <w:rPr/>
        <w:t>tidak</w:t>
      </w:r>
      <w:r>
        <w:rPr>
          <w:spacing w:val="-7"/>
        </w:rPr>
        <w:t> </w:t>
      </w:r>
      <w:r>
        <w:rPr/>
        <w:t>mahal</w:t>
      </w:r>
      <w:r>
        <w:rPr>
          <w:spacing w:val="-9"/>
        </w:rPr>
        <w:t> </w:t>
      </w:r>
      <w:r>
        <w:rPr/>
        <w:t>kalau</w:t>
      </w:r>
      <w:r>
        <w:rPr>
          <w:spacing w:val="-7"/>
        </w:rPr>
        <w:t> </w:t>
      </w:r>
      <w:r>
        <w:rPr/>
        <w:t>dibandingkan</w:t>
      </w:r>
      <w:r>
        <w:rPr>
          <w:spacing w:val="-7"/>
        </w:rPr>
        <w:t> </w:t>
      </w:r>
      <w:r>
        <w:rPr/>
        <w:t>dengan</w:t>
      </w:r>
      <w:r>
        <w:rPr>
          <w:spacing w:val="-7"/>
        </w:rPr>
        <w:t> </w:t>
      </w:r>
      <w:r>
        <w:rPr/>
        <w:t>besarnya</w:t>
      </w:r>
      <w:r>
        <w:rPr>
          <w:spacing w:val="-10"/>
        </w:rPr>
        <w:t> </w:t>
      </w:r>
      <w:r>
        <w:rPr/>
        <w:t>kekayaan </w:t>
      </w:r>
      <w:r>
        <w:rPr>
          <w:spacing w:val="-2"/>
        </w:rPr>
        <w:t>penghibah.</w:t>
      </w:r>
    </w:p>
    <w:p>
      <w:pPr>
        <w:pStyle w:val="BodyText"/>
        <w:spacing w:before="117"/>
        <w:ind w:left="0"/>
      </w:pPr>
    </w:p>
    <w:p>
      <w:pPr>
        <w:pStyle w:val="BodyText"/>
        <w:ind w:left="3962"/>
      </w:pPr>
      <w:r>
        <w:rPr/>
        <w:t>Pasal</w:t>
      </w:r>
      <w:r>
        <w:rPr>
          <w:spacing w:val="42"/>
        </w:rPr>
        <w:t> </w:t>
      </w:r>
      <w:r>
        <w:rPr>
          <w:spacing w:val="-4"/>
        </w:rPr>
        <w:t>1679</w:t>
      </w:r>
    </w:p>
    <w:p>
      <w:pPr>
        <w:pStyle w:val="BodyText"/>
        <w:spacing w:before="57"/>
      </w:pPr>
      <w:r>
        <w:rPr/>
        <w:t>Supaya</w:t>
      </w:r>
      <w:r>
        <w:rPr>
          <w:spacing w:val="-16"/>
        </w:rPr>
        <w:t> </w:t>
      </w:r>
      <w:r>
        <w:rPr/>
        <w:t>dapat</w:t>
      </w:r>
      <w:r>
        <w:rPr>
          <w:spacing w:val="-14"/>
        </w:rPr>
        <w:t> </w:t>
      </w:r>
      <w:r>
        <w:rPr/>
        <w:t>dikatakan</w:t>
      </w:r>
      <w:r>
        <w:rPr>
          <w:spacing w:val="-14"/>
        </w:rPr>
        <w:t> </w:t>
      </w:r>
      <w:r>
        <w:rPr/>
        <w:t>sah</w:t>
      </w:r>
      <w:r>
        <w:rPr>
          <w:spacing w:val="-13"/>
        </w:rPr>
        <w:t> </w:t>
      </w:r>
      <w:r>
        <w:rPr/>
        <w:t>untuk</w:t>
      </w:r>
      <w:r>
        <w:rPr>
          <w:spacing w:val="-14"/>
        </w:rPr>
        <w:t> </w:t>
      </w:r>
      <w:r>
        <w:rPr/>
        <w:t>menikmati</w:t>
      </w:r>
      <w:r>
        <w:rPr>
          <w:spacing w:val="-14"/>
        </w:rPr>
        <w:t> </w:t>
      </w:r>
      <w:r>
        <w:rPr/>
        <w:t>barang</w:t>
      </w:r>
      <w:r>
        <w:rPr>
          <w:spacing w:val="-14"/>
        </w:rPr>
        <w:t> </w:t>
      </w:r>
      <w:r>
        <w:rPr/>
        <w:t>yang</w:t>
      </w:r>
      <w:r>
        <w:rPr>
          <w:spacing w:val="-13"/>
        </w:rPr>
        <w:t> </w:t>
      </w:r>
      <w:r>
        <w:rPr/>
        <w:t>dihibahkan,</w:t>
      </w:r>
      <w:r>
        <w:rPr>
          <w:spacing w:val="-14"/>
        </w:rPr>
        <w:t> </w:t>
      </w:r>
      <w:r>
        <w:rPr/>
        <w:t>orang</w:t>
      </w:r>
      <w:r>
        <w:rPr>
          <w:spacing w:val="-14"/>
        </w:rPr>
        <w:t> </w:t>
      </w:r>
      <w:r>
        <w:rPr/>
        <w:t>yang</w:t>
      </w:r>
      <w:r>
        <w:rPr>
          <w:spacing w:val="-14"/>
        </w:rPr>
        <w:t> </w:t>
      </w:r>
      <w:r>
        <w:rPr/>
        <w:t>diberi</w:t>
      </w:r>
      <w:r>
        <w:rPr>
          <w:spacing w:val="-13"/>
        </w:rPr>
        <w:t> </w:t>
      </w:r>
      <w:r>
        <w:rPr/>
        <w:t>hibah harus</w:t>
      </w:r>
      <w:r>
        <w:rPr>
          <w:spacing w:val="-1"/>
        </w:rPr>
        <w:t> </w:t>
      </w:r>
      <w:r>
        <w:rPr/>
        <w:t>ada</w:t>
      </w:r>
      <w:r>
        <w:rPr>
          <w:spacing w:val="-1"/>
        </w:rPr>
        <w:t> </w:t>
      </w:r>
      <w:r>
        <w:rPr/>
        <w:t>di dunia</w:t>
      </w:r>
      <w:r>
        <w:rPr>
          <w:spacing w:val="-4"/>
        </w:rPr>
        <w:t> </w:t>
      </w:r>
      <w:r>
        <w:rPr/>
        <w:t>atau dengan</w:t>
      </w:r>
      <w:r>
        <w:rPr>
          <w:spacing w:val="-1"/>
        </w:rPr>
        <w:t> </w:t>
      </w:r>
      <w:r>
        <w:rPr/>
        <w:t>memperhatikan aturan dalam Pasal 2 yaitu</w:t>
      </w:r>
      <w:r>
        <w:rPr>
          <w:spacing w:val="-1"/>
        </w:rPr>
        <w:t> </w:t>
      </w:r>
      <w:r>
        <w:rPr/>
        <w:t>sudah</w:t>
      </w:r>
      <w:r>
        <w:rPr>
          <w:spacing w:val="-1"/>
        </w:rPr>
        <w:t> </w:t>
      </w:r>
      <w:r>
        <w:rPr/>
        <w:t>ada</w:t>
      </w:r>
      <w:r>
        <w:rPr>
          <w:spacing w:val="-1"/>
        </w:rPr>
        <w:t> </w:t>
      </w:r>
      <w:r>
        <w:rPr/>
        <w:t>dalam kandungan ibunya pada saat penghibahan dilakukan.</w:t>
      </w:r>
    </w:p>
    <w:p>
      <w:pPr>
        <w:pStyle w:val="BodyText"/>
        <w:spacing w:before="116"/>
        <w:ind w:left="0"/>
      </w:pPr>
    </w:p>
    <w:p>
      <w:pPr>
        <w:pStyle w:val="BodyText"/>
        <w:ind w:left="3962"/>
        <w:jc w:val="both"/>
      </w:pPr>
      <w:r>
        <w:rPr/>
        <w:t>Pasal</w:t>
      </w:r>
      <w:r>
        <w:rPr>
          <w:spacing w:val="42"/>
        </w:rPr>
        <w:t> </w:t>
      </w:r>
      <w:r>
        <w:rPr>
          <w:spacing w:val="-4"/>
        </w:rPr>
        <w:t>1680</w:t>
      </w:r>
    </w:p>
    <w:p>
      <w:pPr>
        <w:pStyle w:val="BodyText"/>
        <w:spacing w:before="57"/>
        <w:ind w:right="222"/>
        <w:jc w:val="both"/>
      </w:pPr>
      <w:r>
        <w:rPr>
          <w:spacing w:val="-2"/>
        </w:rPr>
        <w:t>Hibah-hibah kepada</w:t>
      </w:r>
      <w:r>
        <w:rPr>
          <w:spacing w:val="-5"/>
        </w:rPr>
        <w:t> </w:t>
      </w:r>
      <w:r>
        <w:rPr>
          <w:spacing w:val="-2"/>
        </w:rPr>
        <w:t>lembaga</w:t>
      </w:r>
      <w:r>
        <w:rPr>
          <w:spacing w:val="-5"/>
        </w:rPr>
        <w:t> </w:t>
      </w:r>
      <w:r>
        <w:rPr>
          <w:spacing w:val="-2"/>
        </w:rPr>
        <w:t>umum</w:t>
      </w:r>
      <w:r>
        <w:rPr>
          <w:spacing w:val="-3"/>
        </w:rPr>
        <w:t> </w:t>
      </w:r>
      <w:r>
        <w:rPr>
          <w:spacing w:val="-2"/>
        </w:rPr>
        <w:t>atau lembaga</w:t>
      </w:r>
      <w:r>
        <w:rPr>
          <w:spacing w:val="-5"/>
        </w:rPr>
        <w:t> </w:t>
      </w:r>
      <w:r>
        <w:rPr>
          <w:spacing w:val="-2"/>
        </w:rPr>
        <w:t>keagamaan</w:t>
      </w:r>
      <w:r>
        <w:rPr>
          <w:spacing w:val="-5"/>
        </w:rPr>
        <w:t> </w:t>
      </w:r>
      <w:r>
        <w:rPr>
          <w:spacing w:val="-2"/>
        </w:rPr>
        <w:t>tidak berakibat</w:t>
      </w:r>
      <w:r>
        <w:rPr>
          <w:spacing w:val="-3"/>
        </w:rPr>
        <w:t> </w:t>
      </w:r>
      <w:r>
        <w:rPr>
          <w:spacing w:val="-2"/>
        </w:rPr>
        <w:t>hukum,</w:t>
      </w:r>
      <w:r>
        <w:rPr>
          <w:spacing w:val="-4"/>
        </w:rPr>
        <w:t> </w:t>
      </w:r>
      <w:r>
        <w:rPr>
          <w:spacing w:val="-2"/>
        </w:rPr>
        <w:t>kecuali </w:t>
      </w:r>
      <w:r>
        <w:rPr/>
        <w:t>jika</w:t>
      </w:r>
      <w:r>
        <w:rPr>
          <w:spacing w:val="-14"/>
        </w:rPr>
        <w:t> </w:t>
      </w:r>
      <w:r>
        <w:rPr/>
        <w:t>Presiden</w:t>
      </w:r>
      <w:r>
        <w:rPr>
          <w:spacing w:val="-14"/>
        </w:rPr>
        <w:t> </w:t>
      </w:r>
      <w:r>
        <w:rPr/>
        <w:t>atau</w:t>
      </w:r>
      <w:r>
        <w:rPr>
          <w:spacing w:val="-14"/>
        </w:rPr>
        <w:t> </w:t>
      </w:r>
      <w:r>
        <w:rPr/>
        <w:t>pembesar</w:t>
      </w:r>
      <w:r>
        <w:rPr>
          <w:spacing w:val="-13"/>
        </w:rPr>
        <w:t> </w:t>
      </w:r>
      <w:r>
        <w:rPr/>
        <w:t>yang</w:t>
      </w:r>
      <w:r>
        <w:rPr>
          <w:spacing w:val="-14"/>
        </w:rPr>
        <w:t> </w:t>
      </w:r>
      <w:r>
        <w:rPr/>
        <w:t>ditunjuknya</w:t>
      </w:r>
      <w:r>
        <w:rPr>
          <w:spacing w:val="-14"/>
        </w:rPr>
        <w:t> </w:t>
      </w:r>
      <w:r>
        <w:rPr/>
        <w:t>telah</w:t>
      </w:r>
      <w:r>
        <w:rPr>
          <w:spacing w:val="-14"/>
        </w:rPr>
        <w:t> </w:t>
      </w:r>
      <w:r>
        <w:rPr/>
        <w:t>memberikan</w:t>
      </w:r>
      <w:r>
        <w:rPr>
          <w:spacing w:val="-13"/>
        </w:rPr>
        <w:t> </w:t>
      </w:r>
      <w:r>
        <w:rPr/>
        <w:t>kuasa</w:t>
      </w:r>
      <w:r>
        <w:rPr>
          <w:spacing w:val="-14"/>
        </w:rPr>
        <w:t> </w:t>
      </w:r>
      <w:r>
        <w:rPr/>
        <w:t>kepada</w:t>
      </w:r>
      <w:r>
        <w:rPr>
          <w:spacing w:val="-14"/>
        </w:rPr>
        <w:t> </w:t>
      </w:r>
      <w:r>
        <w:rPr/>
        <w:t>para</w:t>
      </w:r>
      <w:r>
        <w:rPr>
          <w:spacing w:val="-14"/>
        </w:rPr>
        <w:t> </w:t>
      </w:r>
      <w:r>
        <w:rPr/>
        <w:t>pengurus lembaga-lembaga tersebut untuk menerimanya.</w:t>
      </w:r>
    </w:p>
    <w:p>
      <w:pPr>
        <w:pStyle w:val="BodyText"/>
        <w:spacing w:before="115"/>
        <w:ind w:left="0"/>
      </w:pPr>
    </w:p>
    <w:p>
      <w:pPr>
        <w:pStyle w:val="BodyText"/>
        <w:spacing w:before="1"/>
        <w:ind w:left="3969"/>
        <w:jc w:val="both"/>
      </w:pPr>
      <w:r>
        <w:rPr/>
        <w:t>Pasal</w:t>
      </w:r>
      <w:r>
        <w:rPr>
          <w:spacing w:val="43"/>
        </w:rPr>
        <w:t> </w:t>
      </w:r>
      <w:r>
        <w:rPr>
          <w:spacing w:val="-4"/>
        </w:rPr>
        <w:t>1681</w:t>
      </w:r>
    </w:p>
    <w:p>
      <w:pPr>
        <w:pStyle w:val="BodyText"/>
        <w:spacing w:before="59"/>
        <w:ind w:right="116"/>
        <w:jc w:val="both"/>
      </w:pPr>
      <w:r>
        <w:rPr/>
        <w:t>Ketentuan-ketentuan</w:t>
      </w:r>
      <w:r>
        <w:rPr>
          <w:spacing w:val="-14"/>
        </w:rPr>
        <w:t> </w:t>
      </w:r>
      <w:r>
        <w:rPr/>
        <w:t>ayat</w:t>
      </w:r>
      <w:r>
        <w:rPr>
          <w:spacing w:val="-14"/>
        </w:rPr>
        <w:t> </w:t>
      </w:r>
      <w:r>
        <w:rPr/>
        <w:t>(2)</w:t>
      </w:r>
      <w:r>
        <w:rPr>
          <w:spacing w:val="-14"/>
        </w:rPr>
        <w:t> </w:t>
      </w:r>
      <w:r>
        <w:rPr/>
        <w:t>dan</w:t>
      </w:r>
      <w:r>
        <w:rPr>
          <w:spacing w:val="-13"/>
        </w:rPr>
        <w:t> </w:t>
      </w:r>
      <w:r>
        <w:rPr/>
        <w:t>terakhir</w:t>
      </w:r>
      <w:r>
        <w:rPr>
          <w:spacing w:val="-14"/>
        </w:rPr>
        <w:t> </w:t>
      </w:r>
      <w:r>
        <w:rPr/>
        <w:t>pada</w:t>
      </w:r>
      <w:r>
        <w:rPr>
          <w:spacing w:val="-14"/>
        </w:rPr>
        <w:t> </w:t>
      </w:r>
      <w:r>
        <w:rPr/>
        <w:t>Pasal</w:t>
      </w:r>
      <w:r>
        <w:rPr>
          <w:spacing w:val="-14"/>
        </w:rPr>
        <w:t> </w:t>
      </w:r>
      <w:r>
        <w:rPr/>
        <w:t>904,</w:t>
      </w:r>
      <w:r>
        <w:rPr>
          <w:spacing w:val="-13"/>
        </w:rPr>
        <w:t> </w:t>
      </w:r>
      <w:r>
        <w:rPr/>
        <w:t>begitu</w:t>
      </w:r>
      <w:r>
        <w:rPr>
          <w:spacing w:val="-14"/>
        </w:rPr>
        <w:t> </w:t>
      </w:r>
      <w:r>
        <w:rPr/>
        <w:t>pula</w:t>
      </w:r>
      <w:r>
        <w:rPr>
          <w:spacing w:val="-14"/>
        </w:rPr>
        <w:t> </w:t>
      </w:r>
      <w:r>
        <w:rPr/>
        <w:t>Pasal</w:t>
      </w:r>
      <w:r>
        <w:rPr>
          <w:spacing w:val="-14"/>
        </w:rPr>
        <w:t> </w:t>
      </w:r>
      <w:r>
        <w:rPr/>
        <w:t>906,</w:t>
      </w:r>
      <w:r>
        <w:rPr>
          <w:spacing w:val="-13"/>
        </w:rPr>
        <w:t> </w:t>
      </w:r>
      <w:r>
        <w:rPr/>
        <w:t>907,</w:t>
      </w:r>
      <w:r>
        <w:rPr>
          <w:spacing w:val="-14"/>
        </w:rPr>
        <w:t> </w:t>
      </w:r>
      <w:r>
        <w:rPr/>
        <w:t>908,</w:t>
      </w:r>
      <w:r>
        <w:rPr>
          <w:spacing w:val="-14"/>
        </w:rPr>
        <w:t> </w:t>
      </w:r>
      <w:r>
        <w:rPr/>
        <w:t>909 dan 911, berlaku terhadap penghibahan.</w:t>
      </w:r>
    </w:p>
    <w:p>
      <w:pPr>
        <w:pStyle w:val="BodyText"/>
        <w:spacing w:before="114"/>
        <w:ind w:left="0"/>
      </w:pPr>
    </w:p>
    <w:p>
      <w:pPr>
        <w:pStyle w:val="BodyText"/>
        <w:ind w:left="3919"/>
        <w:jc w:val="both"/>
      </w:pPr>
      <w:r>
        <w:rPr/>
        <w:t>BAGIAN</w:t>
      </w:r>
      <w:r>
        <w:rPr>
          <w:spacing w:val="34"/>
        </w:rPr>
        <w:t> </w:t>
      </w:r>
      <w:r>
        <w:rPr>
          <w:spacing w:val="-10"/>
        </w:rPr>
        <w:t>3</w:t>
      </w:r>
    </w:p>
    <w:p>
      <w:pPr>
        <w:pStyle w:val="BodyText"/>
        <w:spacing w:before="57"/>
        <w:ind w:left="359" w:right="103"/>
        <w:jc w:val="center"/>
      </w:pPr>
      <w:r>
        <w:rPr>
          <w:w w:val="110"/>
        </w:rPr>
        <w:t>Cara</w:t>
      </w:r>
      <w:r>
        <w:rPr>
          <w:spacing w:val="-11"/>
          <w:w w:val="110"/>
        </w:rPr>
        <w:t> </w:t>
      </w:r>
      <w:r>
        <w:rPr>
          <w:w w:val="110"/>
        </w:rPr>
        <w:t>Menghibahkan</w:t>
      </w:r>
      <w:r>
        <w:rPr>
          <w:spacing w:val="-13"/>
          <w:w w:val="110"/>
        </w:rPr>
        <w:t> </w:t>
      </w:r>
      <w:r>
        <w:rPr>
          <w:spacing w:val="-2"/>
          <w:w w:val="110"/>
        </w:rPr>
        <w:t>Sesuatu</w:t>
      </w:r>
    </w:p>
    <w:p>
      <w:pPr>
        <w:pStyle w:val="BodyText"/>
        <w:spacing w:before="115"/>
        <w:ind w:left="0"/>
      </w:pPr>
    </w:p>
    <w:p>
      <w:pPr>
        <w:pStyle w:val="BodyText"/>
        <w:spacing w:before="1"/>
        <w:ind w:left="3962"/>
      </w:pPr>
      <w:r>
        <w:rPr/>
        <w:t>Pasal</w:t>
      </w:r>
      <w:r>
        <w:rPr>
          <w:spacing w:val="42"/>
        </w:rPr>
        <w:t> </w:t>
      </w:r>
      <w:r>
        <w:rPr>
          <w:spacing w:val="-4"/>
        </w:rPr>
        <w:t>1682</w:t>
      </w:r>
    </w:p>
    <w:p>
      <w:pPr>
        <w:pStyle w:val="BodyText"/>
        <w:spacing w:before="56"/>
        <w:ind w:hanging="1"/>
      </w:pPr>
      <w:r>
        <w:rPr/>
        <w:t>Tiada</w:t>
      </w:r>
      <w:r>
        <w:rPr>
          <w:spacing w:val="-14"/>
        </w:rPr>
        <w:t> </w:t>
      </w:r>
      <w:r>
        <w:rPr/>
        <w:t>suatu</w:t>
      </w:r>
      <w:r>
        <w:rPr>
          <w:spacing w:val="-14"/>
        </w:rPr>
        <w:t> </w:t>
      </w:r>
      <w:r>
        <w:rPr/>
        <w:t>penghibahan</w:t>
      </w:r>
      <w:r>
        <w:rPr>
          <w:spacing w:val="-14"/>
        </w:rPr>
        <w:t> </w:t>
      </w:r>
      <w:r>
        <w:rPr/>
        <w:t>pun</w:t>
      </w:r>
      <w:r>
        <w:rPr>
          <w:spacing w:val="-13"/>
        </w:rPr>
        <w:t> </w:t>
      </w:r>
      <w:r>
        <w:rPr/>
        <w:t>kecuali</w:t>
      </w:r>
      <w:r>
        <w:rPr>
          <w:spacing w:val="-14"/>
        </w:rPr>
        <w:t> </w:t>
      </w:r>
      <w:r>
        <w:rPr/>
        <w:t>termaksud</w:t>
      </w:r>
      <w:r>
        <w:rPr>
          <w:spacing w:val="-14"/>
        </w:rPr>
        <w:t> </w:t>
      </w:r>
      <w:r>
        <w:rPr/>
        <w:t>dalam</w:t>
      </w:r>
      <w:r>
        <w:rPr>
          <w:spacing w:val="-14"/>
        </w:rPr>
        <w:t> </w:t>
      </w:r>
      <w:r>
        <w:rPr/>
        <w:t>Pasal</w:t>
      </w:r>
      <w:r>
        <w:rPr>
          <w:spacing w:val="-13"/>
        </w:rPr>
        <w:t> </w:t>
      </w:r>
      <w:r>
        <w:rPr/>
        <w:t>1687</w:t>
      </w:r>
      <w:r>
        <w:rPr>
          <w:spacing w:val="-14"/>
        </w:rPr>
        <w:t> </w:t>
      </w:r>
      <w:r>
        <w:rPr/>
        <w:t>dapat</w:t>
      </w:r>
      <w:r>
        <w:rPr>
          <w:spacing w:val="-13"/>
        </w:rPr>
        <w:t> </w:t>
      </w:r>
      <w:r>
        <w:rPr/>
        <w:t>dilakukan</w:t>
      </w:r>
      <w:r>
        <w:rPr>
          <w:spacing w:val="-12"/>
        </w:rPr>
        <w:t> </w:t>
      </w:r>
      <w:r>
        <w:rPr/>
        <w:t>tanpa</w:t>
      </w:r>
      <w:r>
        <w:rPr>
          <w:spacing w:val="-14"/>
        </w:rPr>
        <w:t> </w:t>
      </w:r>
      <w:r>
        <w:rPr/>
        <w:t>akta notaris,</w:t>
      </w:r>
      <w:r>
        <w:rPr>
          <w:spacing w:val="-3"/>
        </w:rPr>
        <w:t> </w:t>
      </w:r>
      <w:r>
        <w:rPr/>
        <w:t>yang</w:t>
      </w:r>
      <w:r>
        <w:rPr>
          <w:spacing w:val="-1"/>
        </w:rPr>
        <w:t> </w:t>
      </w:r>
      <w:r>
        <w:rPr/>
        <w:t>minut</w:t>
      </w:r>
      <w:r>
        <w:rPr>
          <w:spacing w:val="-5"/>
        </w:rPr>
        <w:t> </w:t>
      </w:r>
      <w:r>
        <w:rPr/>
        <w:t>(naskah</w:t>
      </w:r>
      <w:r>
        <w:rPr>
          <w:spacing w:val="-4"/>
        </w:rPr>
        <w:t> </w:t>
      </w:r>
      <w:r>
        <w:rPr/>
        <w:t>aslinya)</w:t>
      </w:r>
      <w:r>
        <w:rPr>
          <w:spacing w:val="-5"/>
        </w:rPr>
        <w:t> </w:t>
      </w:r>
      <w:r>
        <w:rPr/>
        <w:t>harus</w:t>
      </w:r>
      <w:r>
        <w:rPr>
          <w:spacing w:val="-4"/>
        </w:rPr>
        <w:t> </w:t>
      </w:r>
      <w:r>
        <w:rPr/>
        <w:t>disimpan</w:t>
      </w:r>
      <w:r>
        <w:rPr>
          <w:spacing w:val="-1"/>
        </w:rPr>
        <w:t> </w:t>
      </w:r>
      <w:r>
        <w:rPr/>
        <w:t>pada</w:t>
      </w:r>
      <w:r>
        <w:rPr>
          <w:spacing w:val="-4"/>
        </w:rPr>
        <w:t> </w:t>
      </w:r>
      <w:r>
        <w:rPr/>
        <w:t>notaris</w:t>
      </w:r>
      <w:r>
        <w:rPr>
          <w:spacing w:val="-4"/>
        </w:rPr>
        <w:t> </w:t>
      </w:r>
      <w:r>
        <w:rPr/>
        <w:t>dan</w:t>
      </w:r>
      <w:r>
        <w:rPr>
          <w:spacing w:val="-1"/>
        </w:rPr>
        <w:t> </w:t>
      </w:r>
      <w:r>
        <w:rPr/>
        <w:t>bila</w:t>
      </w:r>
      <w:r>
        <w:rPr>
          <w:spacing w:val="-4"/>
        </w:rPr>
        <w:t> </w:t>
      </w:r>
      <w:r>
        <w:rPr/>
        <w:t>tidak</w:t>
      </w:r>
      <w:r>
        <w:rPr>
          <w:spacing w:val="-4"/>
        </w:rPr>
        <w:t> </w:t>
      </w:r>
      <w:r>
        <w:rPr/>
        <w:t>dilakukan demikian maka penghibahan itu tidak sah.</w:t>
      </w:r>
    </w:p>
    <w:p>
      <w:pPr>
        <w:pStyle w:val="BodyText"/>
        <w:spacing w:before="116"/>
        <w:ind w:left="0"/>
      </w:pPr>
    </w:p>
    <w:p>
      <w:pPr>
        <w:pStyle w:val="BodyText"/>
        <w:ind w:left="3962"/>
      </w:pPr>
      <w:r>
        <w:rPr/>
        <w:t>Pasal</w:t>
      </w:r>
      <w:r>
        <w:rPr>
          <w:spacing w:val="42"/>
        </w:rPr>
        <w:t> </w:t>
      </w:r>
      <w:r>
        <w:rPr>
          <w:spacing w:val="-4"/>
        </w:rPr>
        <w:t>1683</w:t>
      </w:r>
    </w:p>
    <w:p>
      <w:pPr>
        <w:pStyle w:val="BodyText"/>
        <w:spacing w:before="57"/>
        <w:ind w:right="113" w:hanging="1"/>
      </w:pPr>
      <w:r>
        <w:rPr/>
        <w:t>Tiada suatu penghibahan pun mengikat penghibah atau mengakibatkan sesuatu sebelum penghibahan</w:t>
      </w:r>
      <w:r>
        <w:rPr>
          <w:spacing w:val="-10"/>
        </w:rPr>
        <w:t> </w:t>
      </w:r>
      <w:r>
        <w:rPr/>
        <w:t>diterima</w:t>
      </w:r>
      <w:r>
        <w:rPr>
          <w:spacing w:val="-10"/>
        </w:rPr>
        <w:t> </w:t>
      </w:r>
      <w:r>
        <w:rPr/>
        <w:t>dengan</w:t>
      </w:r>
      <w:r>
        <w:rPr>
          <w:spacing w:val="-10"/>
        </w:rPr>
        <w:t> </w:t>
      </w:r>
      <w:r>
        <w:rPr/>
        <w:t>kata-kata</w:t>
      </w:r>
      <w:r>
        <w:rPr>
          <w:spacing w:val="-10"/>
        </w:rPr>
        <w:t> </w:t>
      </w:r>
      <w:r>
        <w:rPr/>
        <w:t>tegas</w:t>
      </w:r>
      <w:r>
        <w:rPr>
          <w:spacing w:val="-10"/>
        </w:rPr>
        <w:t> </w:t>
      </w:r>
      <w:r>
        <w:rPr/>
        <w:t>oleh</w:t>
      </w:r>
      <w:r>
        <w:rPr>
          <w:spacing w:val="-7"/>
        </w:rPr>
        <w:t> </w:t>
      </w:r>
      <w:r>
        <w:rPr/>
        <w:t>orang</w:t>
      </w:r>
      <w:r>
        <w:rPr>
          <w:spacing w:val="-7"/>
        </w:rPr>
        <w:t> </w:t>
      </w:r>
      <w:r>
        <w:rPr/>
        <w:t>yang</w:t>
      </w:r>
      <w:r>
        <w:rPr>
          <w:spacing w:val="-7"/>
        </w:rPr>
        <w:t> </w:t>
      </w:r>
      <w:r>
        <w:rPr/>
        <w:t>diberi</w:t>
      </w:r>
      <w:r>
        <w:rPr>
          <w:spacing w:val="-9"/>
        </w:rPr>
        <w:t> </w:t>
      </w:r>
      <w:r>
        <w:rPr/>
        <w:t>hibah</w:t>
      </w:r>
      <w:r>
        <w:rPr>
          <w:spacing w:val="-10"/>
        </w:rPr>
        <w:t> </w:t>
      </w:r>
      <w:r>
        <w:rPr/>
        <w:t>atau</w:t>
      </w:r>
      <w:r>
        <w:rPr>
          <w:spacing w:val="-10"/>
        </w:rPr>
        <w:t> </w:t>
      </w:r>
      <w:r>
        <w:rPr/>
        <w:t>oleh</w:t>
      </w:r>
      <w:r>
        <w:rPr>
          <w:spacing w:val="-10"/>
        </w:rPr>
        <w:t> </w:t>
      </w:r>
      <w:r>
        <w:rPr/>
        <w:t>wakilnya yang</w:t>
      </w:r>
      <w:r>
        <w:rPr>
          <w:spacing w:val="-14"/>
        </w:rPr>
        <w:t> </w:t>
      </w:r>
      <w:r>
        <w:rPr/>
        <w:t>telah</w:t>
      </w:r>
      <w:r>
        <w:rPr>
          <w:spacing w:val="-14"/>
        </w:rPr>
        <w:t> </w:t>
      </w:r>
      <w:r>
        <w:rPr/>
        <w:t>diberi</w:t>
      </w:r>
      <w:r>
        <w:rPr>
          <w:spacing w:val="-14"/>
        </w:rPr>
        <w:t> </w:t>
      </w:r>
      <w:r>
        <w:rPr/>
        <w:t>kuasa</w:t>
      </w:r>
      <w:r>
        <w:rPr>
          <w:spacing w:val="-13"/>
        </w:rPr>
        <w:t> </w:t>
      </w:r>
      <w:r>
        <w:rPr/>
        <w:t>olehnya</w:t>
      </w:r>
      <w:r>
        <w:rPr>
          <w:spacing w:val="-14"/>
        </w:rPr>
        <w:t> </w:t>
      </w:r>
      <w:r>
        <w:rPr/>
        <w:t>untuk</w:t>
      </w:r>
      <w:r>
        <w:rPr>
          <w:spacing w:val="-14"/>
        </w:rPr>
        <w:t> </w:t>
      </w:r>
      <w:r>
        <w:rPr/>
        <w:t>menerima</w:t>
      </w:r>
      <w:r>
        <w:rPr>
          <w:spacing w:val="-14"/>
        </w:rPr>
        <w:t> </w:t>
      </w:r>
      <w:r>
        <w:rPr/>
        <w:t>hibah</w:t>
      </w:r>
      <w:r>
        <w:rPr>
          <w:spacing w:val="-13"/>
        </w:rPr>
        <w:t> </w:t>
      </w:r>
      <w:r>
        <w:rPr/>
        <w:t>yang</w:t>
      </w:r>
      <w:r>
        <w:rPr>
          <w:spacing w:val="-14"/>
        </w:rPr>
        <w:t> </w:t>
      </w:r>
      <w:r>
        <w:rPr/>
        <w:t>telah</w:t>
      </w:r>
      <w:r>
        <w:rPr>
          <w:spacing w:val="-14"/>
        </w:rPr>
        <w:t> </w:t>
      </w:r>
      <w:r>
        <w:rPr/>
        <w:t>atau</w:t>
      </w:r>
      <w:r>
        <w:rPr>
          <w:spacing w:val="-14"/>
        </w:rPr>
        <w:t> </w:t>
      </w:r>
      <w:r>
        <w:rPr/>
        <w:t>akan</w:t>
      </w:r>
      <w:r>
        <w:rPr>
          <w:spacing w:val="-13"/>
        </w:rPr>
        <w:t> </w:t>
      </w:r>
      <w:r>
        <w:rPr/>
        <w:t>dihibahkannya</w:t>
      </w:r>
      <w:r>
        <w:rPr>
          <w:spacing w:val="-14"/>
        </w:rPr>
        <w:t> </w:t>
      </w:r>
      <w:r>
        <w:rPr/>
        <w:t>itu.</w:t>
      </w:r>
    </w:p>
    <w:p>
      <w:pPr>
        <w:pStyle w:val="BodyText"/>
        <w:spacing w:before="59"/>
        <w:ind w:hanging="1"/>
      </w:pPr>
      <w:r>
        <w:rPr/>
        <w:t>Jika penerimaan itu tidak</w:t>
      </w:r>
      <w:r>
        <w:rPr>
          <w:spacing w:val="-4"/>
        </w:rPr>
        <w:t> </w:t>
      </w:r>
      <w:r>
        <w:rPr/>
        <w:t>dilakukan dengan akta hibah itu maka penerimaan itu dapat dilakukan</w:t>
      </w:r>
      <w:r>
        <w:rPr>
          <w:spacing w:val="-1"/>
        </w:rPr>
        <w:t> </w:t>
      </w:r>
      <w:r>
        <w:rPr/>
        <w:t>dengan</w:t>
      </w:r>
      <w:r>
        <w:rPr>
          <w:spacing w:val="-3"/>
        </w:rPr>
        <w:t> </w:t>
      </w:r>
      <w:r>
        <w:rPr/>
        <w:t>suatu</w:t>
      </w:r>
      <w:r>
        <w:rPr>
          <w:spacing w:val="-1"/>
        </w:rPr>
        <w:t> </w:t>
      </w:r>
      <w:r>
        <w:rPr/>
        <w:t>akta</w:t>
      </w:r>
      <w:r>
        <w:rPr>
          <w:spacing w:val="-3"/>
        </w:rPr>
        <w:t> </w:t>
      </w:r>
      <w:r>
        <w:rPr/>
        <w:t>otentik</w:t>
      </w:r>
      <w:r>
        <w:rPr>
          <w:spacing w:val="-1"/>
        </w:rPr>
        <w:t> </w:t>
      </w:r>
      <w:r>
        <w:rPr/>
        <w:t>kemudian,</w:t>
      </w:r>
      <w:r>
        <w:rPr>
          <w:spacing w:val="-3"/>
        </w:rPr>
        <w:t> </w:t>
      </w:r>
      <w:r>
        <w:rPr/>
        <w:t>yang</w:t>
      </w:r>
      <w:r>
        <w:rPr>
          <w:spacing w:val="-2"/>
        </w:rPr>
        <w:t> </w:t>
      </w:r>
      <w:r>
        <w:rPr/>
        <w:t>naskah</w:t>
      </w:r>
      <w:r>
        <w:rPr>
          <w:spacing w:val="-1"/>
        </w:rPr>
        <w:t> </w:t>
      </w:r>
      <w:r>
        <w:rPr/>
        <w:t>aslinya</w:t>
      </w:r>
      <w:r>
        <w:rPr>
          <w:spacing w:val="-3"/>
        </w:rPr>
        <w:t> </w:t>
      </w:r>
      <w:r>
        <w:rPr/>
        <w:t>harus</w:t>
      </w:r>
      <w:r>
        <w:rPr>
          <w:spacing w:val="-2"/>
        </w:rPr>
        <w:t> </w:t>
      </w:r>
      <w:r>
        <w:rPr/>
        <w:t>disimpan</w:t>
      </w:r>
      <w:r>
        <w:rPr>
          <w:spacing w:val="-3"/>
        </w:rPr>
        <w:t> </w:t>
      </w:r>
      <w:r>
        <w:rPr/>
        <w:t>oleh Notaris</w:t>
      </w:r>
      <w:r>
        <w:rPr>
          <w:spacing w:val="-14"/>
        </w:rPr>
        <w:t> </w:t>
      </w:r>
      <w:r>
        <w:rPr/>
        <w:t>asal</w:t>
      </w:r>
      <w:r>
        <w:rPr>
          <w:spacing w:val="-14"/>
        </w:rPr>
        <w:t> </w:t>
      </w:r>
      <w:r>
        <w:rPr/>
        <w:t>saja</w:t>
      </w:r>
      <w:r>
        <w:rPr>
          <w:spacing w:val="-14"/>
        </w:rPr>
        <w:t> </w:t>
      </w:r>
      <w:r>
        <w:rPr/>
        <w:t>hal</w:t>
      </w:r>
      <w:r>
        <w:rPr>
          <w:spacing w:val="-13"/>
        </w:rPr>
        <w:t> </w:t>
      </w:r>
      <w:r>
        <w:rPr/>
        <w:t>itu</w:t>
      </w:r>
      <w:r>
        <w:rPr>
          <w:spacing w:val="-14"/>
        </w:rPr>
        <w:t> </w:t>
      </w:r>
      <w:r>
        <w:rPr/>
        <w:t>terjadi</w:t>
      </w:r>
      <w:r>
        <w:rPr>
          <w:spacing w:val="-14"/>
        </w:rPr>
        <w:t> </w:t>
      </w:r>
      <w:r>
        <w:rPr/>
        <w:t>waktu</w:t>
      </w:r>
      <w:r>
        <w:rPr>
          <w:spacing w:val="-14"/>
        </w:rPr>
        <w:t> </w:t>
      </w:r>
      <w:r>
        <w:rPr/>
        <w:t>penghibah</w:t>
      </w:r>
      <w:r>
        <w:rPr>
          <w:spacing w:val="-13"/>
        </w:rPr>
        <w:t> </w:t>
      </w:r>
      <w:r>
        <w:rPr/>
        <w:t>masih</w:t>
      </w:r>
      <w:r>
        <w:rPr>
          <w:spacing w:val="-14"/>
        </w:rPr>
        <w:t> </w:t>
      </w:r>
      <w:r>
        <w:rPr/>
        <w:t>hidup;</w:t>
      </w:r>
      <w:r>
        <w:rPr>
          <w:spacing w:val="-14"/>
        </w:rPr>
        <w:t> </w:t>
      </w:r>
      <w:r>
        <w:rPr/>
        <w:t>dalam</w:t>
      </w:r>
      <w:r>
        <w:rPr>
          <w:spacing w:val="-14"/>
        </w:rPr>
        <w:t> </w:t>
      </w:r>
      <w:r>
        <w:rPr/>
        <w:t>hal</w:t>
      </w:r>
      <w:r>
        <w:rPr>
          <w:spacing w:val="-13"/>
        </w:rPr>
        <w:t> </w:t>
      </w:r>
      <w:r>
        <w:rPr/>
        <w:t>demikian</w:t>
      </w:r>
      <w:r>
        <w:rPr>
          <w:spacing w:val="-14"/>
        </w:rPr>
        <w:t> </w:t>
      </w:r>
      <w:r>
        <w:rPr/>
        <w:t>maka</w:t>
      </w:r>
      <w:r>
        <w:rPr>
          <w:spacing w:val="-13"/>
        </w:rPr>
        <w:t> </w:t>
      </w:r>
      <w:r>
        <w:rPr/>
        <w:t>bagi penghibah,</w:t>
      </w:r>
      <w:r>
        <w:rPr>
          <w:spacing w:val="-12"/>
        </w:rPr>
        <w:t> </w:t>
      </w:r>
      <w:r>
        <w:rPr/>
        <w:t>hibah</w:t>
      </w:r>
      <w:r>
        <w:rPr>
          <w:spacing w:val="-10"/>
        </w:rPr>
        <w:t> </w:t>
      </w:r>
      <w:r>
        <w:rPr/>
        <w:t>tersebut</w:t>
      </w:r>
      <w:r>
        <w:rPr>
          <w:spacing w:val="-10"/>
        </w:rPr>
        <w:t> </w:t>
      </w:r>
      <w:r>
        <w:rPr/>
        <w:t>hanya</w:t>
      </w:r>
      <w:r>
        <w:rPr>
          <w:spacing w:val="-13"/>
        </w:rPr>
        <w:t> </w:t>
      </w:r>
      <w:r>
        <w:rPr/>
        <w:t>sah</w:t>
      </w:r>
      <w:r>
        <w:rPr>
          <w:spacing w:val="-13"/>
        </w:rPr>
        <w:t> </w:t>
      </w:r>
      <w:r>
        <w:rPr/>
        <w:t>sejak</w:t>
      </w:r>
      <w:r>
        <w:rPr>
          <w:spacing w:val="-10"/>
        </w:rPr>
        <w:t> </w:t>
      </w:r>
      <w:r>
        <w:rPr/>
        <w:t>penerimaan</w:t>
      </w:r>
      <w:r>
        <w:rPr>
          <w:spacing w:val="-13"/>
        </w:rPr>
        <w:t> </w:t>
      </w:r>
      <w:r>
        <w:rPr/>
        <w:t>hibah</w:t>
      </w:r>
      <w:r>
        <w:rPr>
          <w:spacing w:val="-10"/>
        </w:rPr>
        <w:t> </w:t>
      </w:r>
      <w:r>
        <w:rPr/>
        <w:t>itu</w:t>
      </w:r>
      <w:r>
        <w:rPr>
          <w:spacing w:val="-13"/>
        </w:rPr>
        <w:t> </w:t>
      </w:r>
      <w:r>
        <w:rPr/>
        <w:t>diberitahukan</w:t>
      </w:r>
      <w:r>
        <w:rPr>
          <w:spacing w:val="-9"/>
        </w:rPr>
        <w:t> </w:t>
      </w:r>
      <w:r>
        <w:rPr/>
        <w:t>dengan</w:t>
      </w:r>
      <w:r>
        <w:rPr>
          <w:spacing w:val="-13"/>
        </w:rPr>
        <w:t> </w:t>
      </w:r>
      <w:r>
        <w:rPr/>
        <w:t>resmi </w:t>
      </w:r>
      <w:r>
        <w:rPr>
          <w:spacing w:val="-2"/>
        </w:rPr>
        <w:t>kepadanya.</w:t>
      </w:r>
    </w:p>
    <w:p>
      <w:pPr>
        <w:pStyle w:val="BodyText"/>
        <w:spacing w:before="117"/>
        <w:ind w:left="0"/>
      </w:pPr>
    </w:p>
    <w:p>
      <w:pPr>
        <w:pStyle w:val="BodyText"/>
        <w:ind w:left="3962"/>
      </w:pPr>
      <w:r>
        <w:rPr/>
        <w:t>Pasal</w:t>
      </w:r>
      <w:r>
        <w:rPr>
          <w:spacing w:val="42"/>
        </w:rPr>
        <w:t> </w:t>
      </w:r>
      <w:r>
        <w:rPr>
          <w:spacing w:val="-4"/>
        </w:rPr>
        <w:t>1684</w:t>
      </w:r>
    </w:p>
    <w:p>
      <w:pPr>
        <w:pStyle w:val="BodyText"/>
        <w:spacing w:before="59"/>
        <w:ind w:right="189"/>
      </w:pPr>
      <w:r>
        <w:rPr>
          <w:spacing w:val="-2"/>
        </w:rPr>
        <w:t>Hibah</w:t>
      </w:r>
      <w:r>
        <w:rPr>
          <w:spacing w:val="-5"/>
        </w:rPr>
        <w:t> </w:t>
      </w:r>
      <w:r>
        <w:rPr>
          <w:spacing w:val="-2"/>
        </w:rPr>
        <w:t>yang</w:t>
      </w:r>
      <w:r>
        <w:rPr>
          <w:spacing w:val="-5"/>
        </w:rPr>
        <w:t> </w:t>
      </w:r>
      <w:r>
        <w:rPr>
          <w:spacing w:val="-2"/>
        </w:rPr>
        <w:t>diberikan</w:t>
      </w:r>
      <w:r>
        <w:rPr>
          <w:spacing w:val="-5"/>
        </w:rPr>
        <w:t> </w:t>
      </w:r>
      <w:r>
        <w:rPr>
          <w:spacing w:val="-2"/>
        </w:rPr>
        <w:t>kepada</w:t>
      </w:r>
      <w:r>
        <w:rPr>
          <w:spacing w:val="-5"/>
        </w:rPr>
        <w:t> </w:t>
      </w:r>
      <w:r>
        <w:rPr>
          <w:spacing w:val="-2"/>
        </w:rPr>
        <w:t>seorang</w:t>
      </w:r>
      <w:r>
        <w:rPr>
          <w:spacing w:val="-3"/>
        </w:rPr>
        <w:t> </w:t>
      </w:r>
      <w:r>
        <w:rPr>
          <w:spacing w:val="-2"/>
        </w:rPr>
        <w:t>wanita</w:t>
      </w:r>
      <w:r>
        <w:rPr>
          <w:spacing w:val="-5"/>
        </w:rPr>
        <w:t> </w:t>
      </w:r>
      <w:r>
        <w:rPr>
          <w:spacing w:val="-2"/>
        </w:rPr>
        <w:t>yang</w:t>
      </w:r>
      <w:r>
        <w:rPr>
          <w:spacing w:val="-5"/>
        </w:rPr>
        <w:t> </w:t>
      </w:r>
      <w:r>
        <w:rPr>
          <w:spacing w:val="-2"/>
        </w:rPr>
        <w:t>masih</w:t>
      </w:r>
      <w:r>
        <w:rPr>
          <w:spacing w:val="-5"/>
        </w:rPr>
        <w:t> </w:t>
      </w:r>
      <w:r>
        <w:rPr>
          <w:spacing w:val="-2"/>
        </w:rPr>
        <w:t>bersuami</w:t>
      </w:r>
      <w:r>
        <w:rPr>
          <w:spacing w:val="-4"/>
        </w:rPr>
        <w:t> </w:t>
      </w:r>
      <w:r>
        <w:rPr>
          <w:spacing w:val="-2"/>
        </w:rPr>
        <w:t>tidak dapat</w:t>
      </w:r>
      <w:r>
        <w:rPr>
          <w:spacing w:val="-6"/>
        </w:rPr>
        <w:t> </w:t>
      </w:r>
      <w:r>
        <w:rPr>
          <w:spacing w:val="-2"/>
        </w:rPr>
        <w:t>diterima</w:t>
      </w:r>
      <w:r>
        <w:rPr>
          <w:spacing w:val="-5"/>
        </w:rPr>
        <w:t> </w:t>
      </w:r>
      <w:r>
        <w:rPr>
          <w:spacing w:val="-2"/>
        </w:rPr>
        <w:t>selain </w:t>
      </w:r>
      <w:r>
        <w:rPr/>
        <w:t>menurut ketentuan-ketentuan Bab V Buku Pertama Kitab Undang-undang Hukum Perdata </w:t>
      </w:r>
      <w:r>
        <w:rPr>
          <w:spacing w:val="-4"/>
        </w:rPr>
        <w:t>ini.</w:t>
      </w:r>
    </w:p>
    <w:p>
      <w:pPr>
        <w:pStyle w:val="BodyText"/>
        <w:spacing w:before="116"/>
        <w:ind w:left="0"/>
      </w:pPr>
    </w:p>
    <w:p>
      <w:pPr>
        <w:pStyle w:val="BodyText"/>
        <w:ind w:left="359" w:right="102"/>
        <w:jc w:val="center"/>
      </w:pPr>
      <w:r>
        <w:rPr/>
        <w:t>Pasal</w:t>
      </w:r>
      <w:r>
        <w:rPr>
          <w:spacing w:val="42"/>
        </w:rPr>
        <w:t> </w:t>
      </w:r>
      <w:r>
        <w:rPr>
          <w:spacing w:val="-4"/>
        </w:rPr>
        <w:t>1685</w:t>
      </w:r>
    </w:p>
    <w:p>
      <w:pPr>
        <w:pStyle w:val="BodyText"/>
        <w:spacing w:after="0"/>
        <w:jc w:val="center"/>
        <w:sectPr>
          <w:pgSz w:w="12240" w:h="15840"/>
          <w:pgMar w:top="1520" w:bottom="280" w:left="1800" w:right="1800"/>
        </w:sectPr>
      </w:pPr>
    </w:p>
    <w:p>
      <w:pPr>
        <w:pStyle w:val="BodyText"/>
        <w:spacing w:before="65"/>
        <w:ind w:right="96"/>
      </w:pPr>
      <w:r>
        <w:rPr/>
        <w:t>Hibah kepada anak-anak di bawah umur</w:t>
      </w:r>
      <w:r>
        <w:rPr>
          <w:spacing w:val="-3"/>
        </w:rPr>
        <w:t> </w:t>
      </w:r>
      <w:r>
        <w:rPr/>
        <w:t>yang masih berada di bawah kekuasaan orangtua, harus</w:t>
      </w:r>
      <w:r>
        <w:rPr>
          <w:spacing w:val="-14"/>
        </w:rPr>
        <w:t> </w:t>
      </w:r>
      <w:r>
        <w:rPr/>
        <w:t>diterima</w:t>
      </w:r>
      <w:r>
        <w:rPr>
          <w:spacing w:val="-14"/>
        </w:rPr>
        <w:t> </w:t>
      </w:r>
      <w:r>
        <w:rPr/>
        <w:t>oleh</w:t>
      </w:r>
      <w:r>
        <w:rPr>
          <w:spacing w:val="-14"/>
        </w:rPr>
        <w:t> </w:t>
      </w:r>
      <w:r>
        <w:rPr/>
        <w:t>orang</w:t>
      </w:r>
      <w:r>
        <w:rPr>
          <w:spacing w:val="-13"/>
        </w:rPr>
        <w:t> </w:t>
      </w:r>
      <w:r>
        <w:rPr/>
        <w:t>yang</w:t>
      </w:r>
      <w:r>
        <w:rPr>
          <w:spacing w:val="-14"/>
        </w:rPr>
        <w:t> </w:t>
      </w:r>
      <w:r>
        <w:rPr/>
        <w:t>menjalankan</w:t>
      </w:r>
      <w:r>
        <w:rPr>
          <w:spacing w:val="-14"/>
        </w:rPr>
        <w:t> </w:t>
      </w:r>
      <w:r>
        <w:rPr/>
        <w:t>kekuasaan</w:t>
      </w:r>
      <w:r>
        <w:rPr>
          <w:spacing w:val="-14"/>
        </w:rPr>
        <w:t> </w:t>
      </w:r>
      <w:r>
        <w:rPr/>
        <w:t>orangtua</w:t>
      </w:r>
      <w:r>
        <w:rPr>
          <w:spacing w:val="-13"/>
        </w:rPr>
        <w:t> </w:t>
      </w:r>
      <w:r>
        <w:rPr/>
        <w:t>itu.</w:t>
      </w:r>
      <w:r>
        <w:rPr>
          <w:spacing w:val="-14"/>
        </w:rPr>
        <w:t> </w:t>
      </w:r>
      <w:r>
        <w:rPr/>
        <w:t>Hibah</w:t>
      </w:r>
      <w:r>
        <w:rPr>
          <w:spacing w:val="-14"/>
        </w:rPr>
        <w:t> </w:t>
      </w:r>
      <w:r>
        <w:rPr/>
        <w:t>kepada</w:t>
      </w:r>
      <w:r>
        <w:rPr>
          <w:spacing w:val="-14"/>
        </w:rPr>
        <w:t> </w:t>
      </w:r>
      <w:r>
        <w:rPr/>
        <w:t>anak-anak di bawah</w:t>
      </w:r>
      <w:r>
        <w:rPr>
          <w:spacing w:val="-3"/>
        </w:rPr>
        <w:t> </w:t>
      </w:r>
      <w:r>
        <w:rPr/>
        <w:t>umur</w:t>
      </w:r>
      <w:r>
        <w:rPr>
          <w:spacing w:val="-6"/>
        </w:rPr>
        <w:t> </w:t>
      </w:r>
      <w:r>
        <w:rPr/>
        <w:t>yang masih di</w:t>
      </w:r>
      <w:r>
        <w:rPr>
          <w:spacing w:val="-4"/>
        </w:rPr>
        <w:t> </w:t>
      </w:r>
      <w:r>
        <w:rPr/>
        <w:t>bawah</w:t>
      </w:r>
      <w:r>
        <w:rPr>
          <w:spacing w:val="-3"/>
        </w:rPr>
        <w:t> </w:t>
      </w:r>
      <w:r>
        <w:rPr/>
        <w:t>perwalian atau kepada</w:t>
      </w:r>
      <w:r>
        <w:rPr>
          <w:spacing w:val="-3"/>
        </w:rPr>
        <w:t> </w:t>
      </w:r>
      <w:r>
        <w:rPr/>
        <w:t>orang yang ada</w:t>
      </w:r>
      <w:r>
        <w:rPr>
          <w:spacing w:val="-3"/>
        </w:rPr>
        <w:t> </w:t>
      </w:r>
      <w:r>
        <w:rPr/>
        <w:t>di bawah pengampuan,</w:t>
      </w:r>
      <w:r>
        <w:rPr>
          <w:spacing w:val="-1"/>
        </w:rPr>
        <w:t> </w:t>
      </w:r>
      <w:r>
        <w:rPr/>
        <w:t>harus</w:t>
      </w:r>
      <w:r>
        <w:rPr>
          <w:spacing w:val="-1"/>
        </w:rPr>
        <w:t> </w:t>
      </w:r>
      <w:r>
        <w:rPr/>
        <w:t>diterima</w:t>
      </w:r>
      <w:r>
        <w:rPr>
          <w:spacing w:val="-2"/>
        </w:rPr>
        <w:t> </w:t>
      </w:r>
      <w:r>
        <w:rPr/>
        <w:t>oleh wali</w:t>
      </w:r>
      <w:r>
        <w:rPr>
          <w:spacing w:val="-3"/>
        </w:rPr>
        <w:t> </w:t>
      </w:r>
      <w:r>
        <w:rPr/>
        <w:t>atau pengampunya</w:t>
      </w:r>
      <w:r>
        <w:rPr>
          <w:spacing w:val="-2"/>
        </w:rPr>
        <w:t> </w:t>
      </w:r>
      <w:r>
        <w:rPr/>
        <w:t>yang telah</w:t>
      </w:r>
      <w:r>
        <w:rPr>
          <w:spacing w:val="-2"/>
        </w:rPr>
        <w:t> </w:t>
      </w:r>
      <w:r>
        <w:rPr/>
        <w:t>diberi</w:t>
      </w:r>
      <w:r>
        <w:rPr>
          <w:spacing w:val="-1"/>
        </w:rPr>
        <w:t> </w:t>
      </w:r>
      <w:r>
        <w:rPr/>
        <w:t>kuasa</w:t>
      </w:r>
      <w:r>
        <w:rPr>
          <w:spacing w:val="-2"/>
        </w:rPr>
        <w:t> </w:t>
      </w:r>
      <w:r>
        <w:rPr/>
        <w:t>oleh Pengadilan Negeri.</w:t>
      </w:r>
      <w:r>
        <w:rPr>
          <w:spacing w:val="-1"/>
        </w:rPr>
        <w:t> </w:t>
      </w:r>
      <w:r>
        <w:rPr/>
        <w:t>Jika</w:t>
      </w:r>
      <w:r>
        <w:rPr>
          <w:spacing w:val="-2"/>
        </w:rPr>
        <w:t> </w:t>
      </w:r>
      <w:r>
        <w:rPr/>
        <w:t>pengadilan itu memberi</w:t>
      </w:r>
      <w:r>
        <w:rPr>
          <w:spacing w:val="-1"/>
        </w:rPr>
        <w:t> </w:t>
      </w:r>
      <w:r>
        <w:rPr/>
        <w:t>kuasa</w:t>
      </w:r>
      <w:r>
        <w:rPr>
          <w:spacing w:val="-2"/>
        </w:rPr>
        <w:t> </w:t>
      </w:r>
      <w:r>
        <w:rPr/>
        <w:t>termaksud maka</w:t>
      </w:r>
      <w:r>
        <w:rPr>
          <w:spacing w:val="-2"/>
        </w:rPr>
        <w:t> </w:t>
      </w:r>
      <w:r>
        <w:rPr/>
        <w:t>hibah</w:t>
      </w:r>
      <w:r>
        <w:rPr>
          <w:spacing w:val="-2"/>
        </w:rPr>
        <w:t> </w:t>
      </w:r>
      <w:r>
        <w:rPr/>
        <w:t>itu tetap sah. meskipun penghibah telah meninggal dunia</w:t>
      </w:r>
      <w:r>
        <w:rPr>
          <w:spacing w:val="-2"/>
        </w:rPr>
        <w:t> </w:t>
      </w:r>
      <w:r>
        <w:rPr/>
        <w:t>sebelum terjadi pemberian kuasa itu.</w:t>
      </w:r>
    </w:p>
    <w:p>
      <w:pPr>
        <w:pStyle w:val="BodyText"/>
        <w:spacing w:before="117"/>
        <w:ind w:left="0"/>
      </w:pPr>
    </w:p>
    <w:p>
      <w:pPr>
        <w:pStyle w:val="BodyText"/>
        <w:spacing w:before="1"/>
        <w:ind w:left="3962"/>
      </w:pPr>
      <w:r>
        <w:rPr/>
        <w:t>Pasal</w:t>
      </w:r>
      <w:r>
        <w:rPr>
          <w:spacing w:val="42"/>
        </w:rPr>
        <w:t> </w:t>
      </w:r>
      <w:r>
        <w:rPr>
          <w:spacing w:val="-4"/>
        </w:rPr>
        <w:t>1686</w:t>
      </w:r>
    </w:p>
    <w:p>
      <w:pPr>
        <w:pStyle w:val="BodyText"/>
        <w:spacing w:before="59"/>
      </w:pPr>
      <w:r>
        <w:rPr/>
        <w:t>Hak</w:t>
      </w:r>
      <w:r>
        <w:rPr>
          <w:spacing w:val="-4"/>
        </w:rPr>
        <w:t> </w:t>
      </w:r>
      <w:r>
        <w:rPr/>
        <w:t>milik</w:t>
      </w:r>
      <w:r>
        <w:rPr>
          <w:spacing w:val="-4"/>
        </w:rPr>
        <w:t> </w:t>
      </w:r>
      <w:r>
        <w:rPr/>
        <w:t>atas</w:t>
      </w:r>
      <w:r>
        <w:rPr>
          <w:spacing w:val="-4"/>
        </w:rPr>
        <w:t> </w:t>
      </w:r>
      <w:r>
        <w:rPr/>
        <w:t>barang-barang</w:t>
      </w:r>
      <w:r>
        <w:rPr>
          <w:spacing w:val="-1"/>
        </w:rPr>
        <w:t> </w:t>
      </w:r>
      <w:r>
        <w:rPr/>
        <w:t>yang</w:t>
      </w:r>
      <w:r>
        <w:rPr>
          <w:spacing w:val="-1"/>
        </w:rPr>
        <w:t> </w:t>
      </w:r>
      <w:r>
        <w:rPr/>
        <w:t>dihibahkan</w:t>
      </w:r>
      <w:r>
        <w:rPr>
          <w:spacing w:val="-1"/>
        </w:rPr>
        <w:t> </w:t>
      </w:r>
      <w:r>
        <w:rPr/>
        <w:t>meskipun</w:t>
      </w:r>
      <w:r>
        <w:rPr>
          <w:spacing w:val="-1"/>
        </w:rPr>
        <w:t> </w:t>
      </w:r>
      <w:r>
        <w:rPr/>
        <w:t>diterima</w:t>
      </w:r>
      <w:r>
        <w:rPr>
          <w:spacing w:val="-4"/>
        </w:rPr>
        <w:t> </w:t>
      </w:r>
      <w:r>
        <w:rPr/>
        <w:t>dengan</w:t>
      </w:r>
      <w:r>
        <w:rPr>
          <w:spacing w:val="-1"/>
        </w:rPr>
        <w:t> </w:t>
      </w:r>
      <w:r>
        <w:rPr/>
        <w:t>sah,</w:t>
      </w:r>
      <w:r>
        <w:rPr>
          <w:spacing w:val="-3"/>
        </w:rPr>
        <w:t> </w:t>
      </w:r>
      <w:r>
        <w:rPr/>
        <w:t>tidak</w:t>
      </w:r>
      <w:r>
        <w:rPr>
          <w:spacing w:val="-4"/>
        </w:rPr>
        <w:t> </w:t>
      </w:r>
      <w:r>
        <w:rPr/>
        <w:t>beralih pada</w:t>
      </w:r>
      <w:r>
        <w:rPr>
          <w:spacing w:val="-14"/>
        </w:rPr>
        <w:t> </w:t>
      </w:r>
      <w:r>
        <w:rPr/>
        <w:t>orang</w:t>
      </w:r>
      <w:r>
        <w:rPr>
          <w:spacing w:val="-14"/>
        </w:rPr>
        <w:t> </w:t>
      </w:r>
      <w:r>
        <w:rPr/>
        <w:t>yang</w:t>
      </w:r>
      <w:r>
        <w:rPr>
          <w:spacing w:val="-12"/>
        </w:rPr>
        <w:t> </w:t>
      </w:r>
      <w:r>
        <w:rPr/>
        <w:t>diberi</w:t>
      </w:r>
      <w:r>
        <w:rPr>
          <w:spacing w:val="-13"/>
        </w:rPr>
        <w:t> </w:t>
      </w:r>
      <w:r>
        <w:rPr/>
        <w:t>hibah,</w:t>
      </w:r>
      <w:r>
        <w:rPr>
          <w:spacing w:val="-14"/>
        </w:rPr>
        <w:t> </w:t>
      </w:r>
      <w:r>
        <w:rPr/>
        <w:t>sebelum</w:t>
      </w:r>
      <w:r>
        <w:rPr>
          <w:spacing w:val="-12"/>
        </w:rPr>
        <w:t> </w:t>
      </w:r>
      <w:r>
        <w:rPr/>
        <w:t>diserahkan</w:t>
      </w:r>
      <w:r>
        <w:rPr>
          <w:spacing w:val="-14"/>
        </w:rPr>
        <w:t> </w:t>
      </w:r>
      <w:r>
        <w:rPr/>
        <w:t>dengan</w:t>
      </w:r>
      <w:r>
        <w:rPr>
          <w:spacing w:val="-14"/>
        </w:rPr>
        <w:t> </w:t>
      </w:r>
      <w:r>
        <w:rPr/>
        <w:t>cara</w:t>
      </w:r>
      <w:r>
        <w:rPr>
          <w:spacing w:val="-14"/>
        </w:rPr>
        <w:t> </w:t>
      </w:r>
      <w:r>
        <w:rPr/>
        <w:t>penyerahan</w:t>
      </w:r>
      <w:r>
        <w:rPr>
          <w:spacing w:val="-13"/>
        </w:rPr>
        <w:t> </w:t>
      </w:r>
      <w:r>
        <w:rPr/>
        <w:t>menurut</w:t>
      </w:r>
      <w:r>
        <w:rPr>
          <w:spacing w:val="-13"/>
        </w:rPr>
        <w:t> </w:t>
      </w:r>
      <w:r>
        <w:rPr/>
        <w:t>Pasal</w:t>
      </w:r>
      <w:r>
        <w:rPr>
          <w:spacing w:val="-13"/>
        </w:rPr>
        <w:t> </w:t>
      </w:r>
      <w:r>
        <w:rPr/>
        <w:t>612, 613, 616 dan seterusnya.</w:t>
      </w:r>
    </w:p>
    <w:p>
      <w:pPr>
        <w:pStyle w:val="BodyText"/>
        <w:spacing w:before="116"/>
        <w:ind w:left="0"/>
      </w:pPr>
    </w:p>
    <w:p>
      <w:pPr>
        <w:pStyle w:val="BodyText"/>
        <w:ind w:left="3962"/>
      </w:pPr>
      <w:r>
        <w:rPr/>
        <w:t>Pasal</w:t>
      </w:r>
      <w:r>
        <w:rPr>
          <w:spacing w:val="42"/>
        </w:rPr>
        <w:t> </w:t>
      </w:r>
      <w:r>
        <w:rPr>
          <w:spacing w:val="-4"/>
        </w:rPr>
        <w:t>1687</w:t>
      </w:r>
    </w:p>
    <w:p>
      <w:pPr>
        <w:pStyle w:val="BodyText"/>
        <w:spacing w:before="56"/>
      </w:pPr>
      <w:r>
        <w:rPr/>
        <w:t>Hadiah</w:t>
      </w:r>
      <w:r>
        <w:rPr>
          <w:spacing w:val="-12"/>
        </w:rPr>
        <w:t> </w:t>
      </w:r>
      <w:r>
        <w:rPr/>
        <w:t>dari</w:t>
      </w:r>
      <w:r>
        <w:rPr>
          <w:spacing w:val="-11"/>
        </w:rPr>
        <w:t> </w:t>
      </w:r>
      <w:r>
        <w:rPr/>
        <w:t>tangan</w:t>
      </w:r>
      <w:r>
        <w:rPr>
          <w:spacing w:val="-9"/>
        </w:rPr>
        <w:t> </w:t>
      </w:r>
      <w:r>
        <w:rPr/>
        <w:t>ke</w:t>
      </w:r>
      <w:r>
        <w:rPr>
          <w:spacing w:val="-12"/>
        </w:rPr>
        <w:t> </w:t>
      </w:r>
      <w:r>
        <w:rPr/>
        <w:t>tangan</w:t>
      </w:r>
      <w:r>
        <w:rPr>
          <w:spacing w:val="-12"/>
        </w:rPr>
        <w:t> </w:t>
      </w:r>
      <w:r>
        <w:rPr/>
        <w:t>berupa</w:t>
      </w:r>
      <w:r>
        <w:rPr>
          <w:spacing w:val="-12"/>
        </w:rPr>
        <w:t> </w:t>
      </w:r>
      <w:r>
        <w:rPr/>
        <w:t>barang</w:t>
      </w:r>
      <w:r>
        <w:rPr>
          <w:spacing w:val="-12"/>
        </w:rPr>
        <w:t> </w:t>
      </w:r>
      <w:r>
        <w:rPr/>
        <w:t>bergerak</w:t>
      </w:r>
      <w:r>
        <w:rPr>
          <w:spacing w:val="-9"/>
        </w:rPr>
        <w:t> </w:t>
      </w:r>
      <w:r>
        <w:rPr/>
        <w:t>yang</w:t>
      </w:r>
      <w:r>
        <w:rPr>
          <w:spacing w:val="-9"/>
        </w:rPr>
        <w:t> </w:t>
      </w:r>
      <w:r>
        <w:rPr/>
        <w:t>berwujud</w:t>
      </w:r>
      <w:r>
        <w:rPr>
          <w:spacing w:val="-12"/>
        </w:rPr>
        <w:t> </w:t>
      </w:r>
      <w:r>
        <w:rPr/>
        <w:t>atau</w:t>
      </w:r>
      <w:r>
        <w:rPr>
          <w:spacing w:val="-12"/>
        </w:rPr>
        <w:t> </w:t>
      </w:r>
      <w:r>
        <w:rPr/>
        <w:t>surat</w:t>
      </w:r>
      <w:r>
        <w:rPr>
          <w:spacing w:val="-10"/>
        </w:rPr>
        <w:t> </w:t>
      </w:r>
      <w:r>
        <w:rPr/>
        <w:t>piutang</w:t>
      </w:r>
      <w:r>
        <w:rPr>
          <w:spacing w:val="-9"/>
        </w:rPr>
        <w:t> </w:t>
      </w:r>
      <w:r>
        <w:rPr/>
        <w:t>yang akan</w:t>
      </w:r>
      <w:r>
        <w:rPr>
          <w:spacing w:val="-14"/>
        </w:rPr>
        <w:t> </w:t>
      </w:r>
      <w:r>
        <w:rPr/>
        <w:t>dibayar</w:t>
      </w:r>
      <w:r>
        <w:rPr>
          <w:spacing w:val="-14"/>
        </w:rPr>
        <w:t> </w:t>
      </w:r>
      <w:r>
        <w:rPr/>
        <w:t>atas</w:t>
      </w:r>
      <w:r>
        <w:rPr>
          <w:spacing w:val="-14"/>
        </w:rPr>
        <w:t> </w:t>
      </w:r>
      <w:r>
        <w:rPr/>
        <w:t>tunduk,</w:t>
      </w:r>
      <w:r>
        <w:rPr>
          <w:spacing w:val="-13"/>
        </w:rPr>
        <w:t> </w:t>
      </w:r>
      <w:r>
        <w:rPr/>
        <w:t>tidak</w:t>
      </w:r>
      <w:r>
        <w:rPr>
          <w:spacing w:val="-14"/>
        </w:rPr>
        <w:t> </w:t>
      </w:r>
      <w:r>
        <w:rPr/>
        <w:t>memerlukan</w:t>
      </w:r>
      <w:r>
        <w:rPr>
          <w:spacing w:val="-14"/>
        </w:rPr>
        <w:t> </w:t>
      </w:r>
      <w:r>
        <w:rPr/>
        <w:t>akta</w:t>
      </w:r>
      <w:r>
        <w:rPr>
          <w:spacing w:val="-14"/>
        </w:rPr>
        <w:t> </w:t>
      </w:r>
      <w:r>
        <w:rPr/>
        <w:t>notaris</w:t>
      </w:r>
      <w:r>
        <w:rPr>
          <w:spacing w:val="-13"/>
        </w:rPr>
        <w:t> </w:t>
      </w:r>
      <w:r>
        <w:rPr/>
        <w:t>dan</w:t>
      </w:r>
      <w:r>
        <w:rPr>
          <w:spacing w:val="-14"/>
        </w:rPr>
        <w:t> </w:t>
      </w:r>
      <w:r>
        <w:rPr/>
        <w:t>adalah</w:t>
      </w:r>
      <w:r>
        <w:rPr>
          <w:spacing w:val="-14"/>
        </w:rPr>
        <w:t> </w:t>
      </w:r>
      <w:r>
        <w:rPr/>
        <w:t>sah</w:t>
      </w:r>
      <w:r>
        <w:rPr>
          <w:spacing w:val="-14"/>
        </w:rPr>
        <w:t> </w:t>
      </w:r>
      <w:r>
        <w:rPr/>
        <w:t>bila</w:t>
      </w:r>
      <w:r>
        <w:rPr>
          <w:spacing w:val="-13"/>
        </w:rPr>
        <w:t> </w:t>
      </w:r>
      <w:r>
        <w:rPr/>
        <w:t>hadiah</w:t>
      </w:r>
      <w:r>
        <w:rPr>
          <w:spacing w:val="-13"/>
        </w:rPr>
        <w:t> </w:t>
      </w:r>
      <w:r>
        <w:rPr/>
        <w:t>demikian diserahkan</w:t>
      </w:r>
      <w:r>
        <w:rPr>
          <w:spacing w:val="-5"/>
        </w:rPr>
        <w:t> </w:t>
      </w:r>
      <w:r>
        <w:rPr/>
        <w:t>begitu</w:t>
      </w:r>
      <w:r>
        <w:rPr>
          <w:spacing w:val="-5"/>
        </w:rPr>
        <w:t> </w:t>
      </w:r>
      <w:r>
        <w:rPr/>
        <w:t>saja</w:t>
      </w:r>
      <w:r>
        <w:rPr>
          <w:spacing w:val="-5"/>
        </w:rPr>
        <w:t> </w:t>
      </w:r>
      <w:r>
        <w:rPr/>
        <w:t>kepada</w:t>
      </w:r>
      <w:r>
        <w:rPr>
          <w:spacing w:val="-5"/>
        </w:rPr>
        <w:t> </w:t>
      </w:r>
      <w:r>
        <w:rPr/>
        <w:t>orang</w:t>
      </w:r>
      <w:r>
        <w:rPr>
          <w:spacing w:val="-2"/>
        </w:rPr>
        <w:t> </w:t>
      </w:r>
      <w:r>
        <w:rPr/>
        <w:t>yang</w:t>
      </w:r>
      <w:r>
        <w:rPr>
          <w:spacing w:val="-2"/>
        </w:rPr>
        <w:t> </w:t>
      </w:r>
      <w:r>
        <w:rPr/>
        <w:t>diberi</w:t>
      </w:r>
      <w:r>
        <w:rPr>
          <w:spacing w:val="-4"/>
        </w:rPr>
        <w:t> </w:t>
      </w:r>
      <w:r>
        <w:rPr/>
        <w:t>hibah</w:t>
      </w:r>
      <w:r>
        <w:rPr>
          <w:spacing w:val="-5"/>
        </w:rPr>
        <w:t> </w:t>
      </w:r>
      <w:r>
        <w:rPr/>
        <w:t>sendiri</w:t>
      </w:r>
      <w:r>
        <w:rPr>
          <w:spacing w:val="-4"/>
        </w:rPr>
        <w:t> </w:t>
      </w:r>
      <w:r>
        <w:rPr/>
        <w:t>atau</w:t>
      </w:r>
      <w:r>
        <w:rPr>
          <w:spacing w:val="-5"/>
        </w:rPr>
        <w:t> </w:t>
      </w:r>
      <w:r>
        <w:rPr/>
        <w:t>kepada</w:t>
      </w:r>
      <w:r>
        <w:rPr>
          <w:spacing w:val="-5"/>
        </w:rPr>
        <w:t> </w:t>
      </w:r>
      <w:r>
        <w:rPr/>
        <w:t>orang</w:t>
      </w:r>
      <w:r>
        <w:rPr>
          <w:spacing w:val="-2"/>
        </w:rPr>
        <w:t> </w:t>
      </w:r>
      <w:r>
        <w:rPr/>
        <w:t>lain</w:t>
      </w:r>
      <w:r>
        <w:rPr>
          <w:spacing w:val="-7"/>
        </w:rPr>
        <w:t> </w:t>
      </w:r>
      <w:r>
        <w:rPr/>
        <w:t>yang menerima hibah itu untuk diteruskan kepada yang diberi hibah.</w:t>
      </w:r>
    </w:p>
    <w:p>
      <w:pPr>
        <w:pStyle w:val="BodyText"/>
        <w:spacing w:before="118"/>
        <w:ind w:left="0"/>
      </w:pPr>
    </w:p>
    <w:p>
      <w:pPr>
        <w:pStyle w:val="BodyText"/>
        <w:ind w:left="3919"/>
      </w:pPr>
      <w:r>
        <w:rPr/>
        <w:t>BAGIAN</w:t>
      </w:r>
      <w:r>
        <w:rPr>
          <w:spacing w:val="34"/>
        </w:rPr>
        <w:t> </w:t>
      </w:r>
      <w:r>
        <w:rPr>
          <w:spacing w:val="-10"/>
        </w:rPr>
        <w:t>4</w:t>
      </w:r>
    </w:p>
    <w:p>
      <w:pPr>
        <w:pStyle w:val="BodyText"/>
        <w:spacing w:before="57"/>
        <w:ind w:left="359" w:right="103"/>
        <w:jc w:val="center"/>
      </w:pPr>
      <w:r>
        <w:rPr>
          <w:w w:val="110"/>
        </w:rPr>
        <w:t>Pencabutan</w:t>
      </w:r>
      <w:r>
        <w:rPr>
          <w:spacing w:val="5"/>
          <w:w w:val="110"/>
        </w:rPr>
        <w:t> </w:t>
      </w:r>
      <w:r>
        <w:rPr>
          <w:w w:val="110"/>
        </w:rPr>
        <w:t>dan</w:t>
      </w:r>
      <w:r>
        <w:rPr>
          <w:spacing w:val="1"/>
          <w:w w:val="110"/>
        </w:rPr>
        <w:t> </w:t>
      </w:r>
      <w:r>
        <w:rPr>
          <w:w w:val="110"/>
        </w:rPr>
        <w:t>Pembatalan</w:t>
      </w:r>
      <w:r>
        <w:rPr>
          <w:spacing w:val="8"/>
          <w:w w:val="110"/>
        </w:rPr>
        <w:t> </w:t>
      </w:r>
      <w:r>
        <w:rPr>
          <w:spacing w:val="-2"/>
          <w:w w:val="110"/>
        </w:rPr>
        <w:t>Hibah</w:t>
      </w:r>
    </w:p>
    <w:p>
      <w:pPr>
        <w:pStyle w:val="BodyText"/>
        <w:spacing w:before="113"/>
        <w:ind w:left="0"/>
      </w:pPr>
    </w:p>
    <w:p>
      <w:pPr>
        <w:pStyle w:val="BodyText"/>
        <w:ind w:left="3962"/>
      </w:pPr>
      <w:r>
        <w:rPr/>
        <w:t>Pasal</w:t>
      </w:r>
      <w:r>
        <w:rPr>
          <w:spacing w:val="42"/>
        </w:rPr>
        <w:t> </w:t>
      </w:r>
      <w:r>
        <w:rPr>
          <w:spacing w:val="-4"/>
        </w:rPr>
        <w:t>1688</w:t>
      </w:r>
    </w:p>
    <w:p>
      <w:pPr>
        <w:pStyle w:val="BodyText"/>
        <w:spacing w:before="59"/>
        <w:ind w:right="189"/>
      </w:pPr>
      <w:r>
        <w:rPr/>
        <w:t>Suatu</w:t>
      </w:r>
      <w:r>
        <w:rPr>
          <w:spacing w:val="-14"/>
        </w:rPr>
        <w:t> </w:t>
      </w:r>
      <w:r>
        <w:rPr/>
        <w:t>penghibahan</w:t>
      </w:r>
      <w:r>
        <w:rPr>
          <w:spacing w:val="-14"/>
        </w:rPr>
        <w:t> </w:t>
      </w:r>
      <w:r>
        <w:rPr/>
        <w:t>tidak</w:t>
      </w:r>
      <w:r>
        <w:rPr>
          <w:spacing w:val="-13"/>
        </w:rPr>
        <w:t> </w:t>
      </w:r>
      <w:r>
        <w:rPr/>
        <w:t>dapat</w:t>
      </w:r>
      <w:r>
        <w:rPr>
          <w:spacing w:val="-13"/>
        </w:rPr>
        <w:t> </w:t>
      </w:r>
      <w:r>
        <w:rPr/>
        <w:t>dicabut</w:t>
      </w:r>
      <w:r>
        <w:rPr>
          <w:spacing w:val="-13"/>
        </w:rPr>
        <w:t> </w:t>
      </w:r>
      <w:r>
        <w:rPr/>
        <w:t>dan</w:t>
      </w:r>
      <w:r>
        <w:rPr>
          <w:spacing w:val="-14"/>
        </w:rPr>
        <w:t> </w:t>
      </w:r>
      <w:r>
        <w:rPr/>
        <w:t>karena</w:t>
      </w:r>
      <w:r>
        <w:rPr>
          <w:spacing w:val="-14"/>
        </w:rPr>
        <w:t> </w:t>
      </w:r>
      <w:r>
        <w:rPr/>
        <w:t>itu</w:t>
      </w:r>
      <w:r>
        <w:rPr>
          <w:spacing w:val="-12"/>
        </w:rPr>
        <w:t> </w:t>
      </w:r>
      <w:r>
        <w:rPr/>
        <w:t>tidak</w:t>
      </w:r>
      <w:r>
        <w:rPr>
          <w:spacing w:val="-13"/>
        </w:rPr>
        <w:t> </w:t>
      </w:r>
      <w:r>
        <w:rPr/>
        <w:t>dapat</w:t>
      </w:r>
      <w:r>
        <w:rPr>
          <w:spacing w:val="-13"/>
        </w:rPr>
        <w:t> </w:t>
      </w:r>
      <w:r>
        <w:rPr/>
        <w:t>pula</w:t>
      </w:r>
      <w:r>
        <w:rPr>
          <w:spacing w:val="-14"/>
        </w:rPr>
        <w:t> </w:t>
      </w:r>
      <w:r>
        <w:rPr/>
        <w:t>dibatalkan,</w:t>
      </w:r>
      <w:r>
        <w:rPr>
          <w:spacing w:val="-14"/>
        </w:rPr>
        <w:t> </w:t>
      </w:r>
      <w:r>
        <w:rPr/>
        <w:t>kecuali dalam hal-hal berikut:</w:t>
      </w:r>
    </w:p>
    <w:p>
      <w:pPr>
        <w:pStyle w:val="ListParagraph"/>
        <w:numPr>
          <w:ilvl w:val="0"/>
          <w:numId w:val="75"/>
        </w:numPr>
        <w:tabs>
          <w:tab w:pos="849" w:val="left" w:leader="none"/>
        </w:tabs>
        <w:spacing w:line="240" w:lineRule="auto" w:before="58" w:after="0"/>
        <w:ind w:left="849" w:right="0" w:hanging="533"/>
        <w:jc w:val="left"/>
        <w:rPr>
          <w:sz w:val="22"/>
        </w:rPr>
      </w:pPr>
      <w:r>
        <w:rPr>
          <w:spacing w:val="-2"/>
          <w:sz w:val="22"/>
        </w:rPr>
        <w:t>jika</w:t>
      </w:r>
      <w:r>
        <w:rPr>
          <w:spacing w:val="-7"/>
          <w:sz w:val="22"/>
        </w:rPr>
        <w:t> </w:t>
      </w:r>
      <w:r>
        <w:rPr>
          <w:spacing w:val="-2"/>
          <w:sz w:val="22"/>
        </w:rPr>
        <w:t>syarat-syarat</w:t>
      </w:r>
      <w:r>
        <w:rPr>
          <w:spacing w:val="-4"/>
          <w:sz w:val="22"/>
        </w:rPr>
        <w:t> </w:t>
      </w:r>
      <w:r>
        <w:rPr>
          <w:spacing w:val="-2"/>
          <w:sz w:val="22"/>
        </w:rPr>
        <w:t>penghibahan</w:t>
      </w:r>
      <w:r>
        <w:rPr>
          <w:spacing w:val="-4"/>
          <w:sz w:val="22"/>
        </w:rPr>
        <w:t> </w:t>
      </w:r>
      <w:r>
        <w:rPr>
          <w:spacing w:val="-2"/>
          <w:sz w:val="22"/>
        </w:rPr>
        <w:t>itu</w:t>
      </w:r>
      <w:r>
        <w:rPr>
          <w:spacing w:val="-3"/>
          <w:sz w:val="22"/>
        </w:rPr>
        <w:t> </w:t>
      </w:r>
      <w:r>
        <w:rPr>
          <w:spacing w:val="-2"/>
          <w:sz w:val="22"/>
        </w:rPr>
        <w:t>tidak</w:t>
      </w:r>
      <w:r>
        <w:rPr>
          <w:spacing w:val="-6"/>
          <w:sz w:val="22"/>
        </w:rPr>
        <w:t> </w:t>
      </w:r>
      <w:r>
        <w:rPr>
          <w:spacing w:val="-2"/>
          <w:sz w:val="22"/>
        </w:rPr>
        <w:t>dipenuhi</w:t>
      </w:r>
      <w:r>
        <w:rPr>
          <w:spacing w:val="-5"/>
          <w:sz w:val="22"/>
        </w:rPr>
        <w:t> </w:t>
      </w:r>
      <w:r>
        <w:rPr>
          <w:spacing w:val="-2"/>
          <w:sz w:val="22"/>
        </w:rPr>
        <w:t>oleh</w:t>
      </w:r>
      <w:r>
        <w:rPr>
          <w:spacing w:val="-4"/>
          <w:sz w:val="22"/>
        </w:rPr>
        <w:t> </w:t>
      </w:r>
      <w:r>
        <w:rPr>
          <w:spacing w:val="-2"/>
          <w:sz w:val="22"/>
        </w:rPr>
        <w:t>penerima</w:t>
      </w:r>
      <w:r>
        <w:rPr>
          <w:spacing w:val="-6"/>
          <w:sz w:val="22"/>
        </w:rPr>
        <w:t> </w:t>
      </w:r>
      <w:r>
        <w:rPr>
          <w:spacing w:val="-2"/>
          <w:sz w:val="22"/>
        </w:rPr>
        <w:t>hibah;</w:t>
      </w:r>
    </w:p>
    <w:p>
      <w:pPr>
        <w:pStyle w:val="ListParagraph"/>
        <w:numPr>
          <w:ilvl w:val="0"/>
          <w:numId w:val="75"/>
        </w:numPr>
        <w:tabs>
          <w:tab w:pos="849" w:val="left" w:leader="none"/>
        </w:tabs>
        <w:spacing w:line="240" w:lineRule="auto" w:before="56" w:after="0"/>
        <w:ind w:left="849" w:right="597" w:hanging="533"/>
        <w:jc w:val="left"/>
        <w:rPr>
          <w:sz w:val="22"/>
        </w:rPr>
      </w:pPr>
      <w:r>
        <w:rPr>
          <w:spacing w:val="-2"/>
          <w:sz w:val="22"/>
        </w:rPr>
        <w:t>jika</w:t>
      </w:r>
      <w:r>
        <w:rPr>
          <w:spacing w:val="-6"/>
          <w:sz w:val="22"/>
        </w:rPr>
        <w:t> </w:t>
      </w:r>
      <w:r>
        <w:rPr>
          <w:spacing w:val="-2"/>
          <w:sz w:val="22"/>
        </w:rPr>
        <w:t>orang</w:t>
      </w:r>
      <w:r>
        <w:rPr>
          <w:spacing w:val="-3"/>
          <w:sz w:val="22"/>
        </w:rPr>
        <w:t> </w:t>
      </w:r>
      <w:r>
        <w:rPr>
          <w:spacing w:val="-2"/>
          <w:sz w:val="22"/>
        </w:rPr>
        <w:t>yang</w:t>
      </w:r>
      <w:r>
        <w:rPr>
          <w:spacing w:val="-3"/>
          <w:sz w:val="22"/>
        </w:rPr>
        <w:t> </w:t>
      </w:r>
      <w:r>
        <w:rPr>
          <w:spacing w:val="-2"/>
          <w:sz w:val="22"/>
        </w:rPr>
        <w:t>diberi</w:t>
      </w:r>
      <w:r>
        <w:rPr>
          <w:spacing w:val="-5"/>
          <w:sz w:val="22"/>
        </w:rPr>
        <w:t> </w:t>
      </w:r>
      <w:r>
        <w:rPr>
          <w:spacing w:val="-2"/>
          <w:sz w:val="22"/>
        </w:rPr>
        <w:t>hibah</w:t>
      </w:r>
      <w:r>
        <w:rPr>
          <w:spacing w:val="-3"/>
          <w:sz w:val="22"/>
        </w:rPr>
        <w:t> </w:t>
      </w:r>
      <w:r>
        <w:rPr>
          <w:spacing w:val="-2"/>
          <w:sz w:val="22"/>
        </w:rPr>
        <w:t>bersalah</w:t>
      </w:r>
      <w:r>
        <w:rPr>
          <w:spacing w:val="-6"/>
          <w:sz w:val="22"/>
        </w:rPr>
        <w:t> </w:t>
      </w:r>
      <w:r>
        <w:rPr>
          <w:spacing w:val="-2"/>
          <w:sz w:val="22"/>
        </w:rPr>
        <w:t>dengan</w:t>
      </w:r>
      <w:r>
        <w:rPr>
          <w:spacing w:val="-3"/>
          <w:sz w:val="22"/>
        </w:rPr>
        <w:t> </w:t>
      </w:r>
      <w:r>
        <w:rPr>
          <w:spacing w:val="-2"/>
          <w:sz w:val="22"/>
        </w:rPr>
        <w:t>melakukan</w:t>
      </w:r>
      <w:r>
        <w:rPr>
          <w:spacing w:val="-6"/>
          <w:sz w:val="22"/>
        </w:rPr>
        <w:t> </w:t>
      </w:r>
      <w:r>
        <w:rPr>
          <w:spacing w:val="-2"/>
          <w:sz w:val="22"/>
        </w:rPr>
        <w:t>atau</w:t>
      </w:r>
      <w:r>
        <w:rPr>
          <w:spacing w:val="-6"/>
          <w:sz w:val="22"/>
        </w:rPr>
        <w:t> </w:t>
      </w:r>
      <w:r>
        <w:rPr>
          <w:spacing w:val="-2"/>
          <w:sz w:val="22"/>
        </w:rPr>
        <w:t>ikut</w:t>
      </w:r>
      <w:r>
        <w:rPr>
          <w:spacing w:val="-4"/>
          <w:sz w:val="22"/>
        </w:rPr>
        <w:t> </w:t>
      </w:r>
      <w:r>
        <w:rPr>
          <w:spacing w:val="-2"/>
          <w:sz w:val="22"/>
        </w:rPr>
        <w:t>melakukan</w:t>
      </w:r>
      <w:r>
        <w:rPr>
          <w:spacing w:val="-6"/>
          <w:sz w:val="22"/>
        </w:rPr>
        <w:t> </w:t>
      </w:r>
      <w:r>
        <w:rPr>
          <w:spacing w:val="-2"/>
          <w:sz w:val="22"/>
        </w:rPr>
        <w:t>suatu </w:t>
      </w:r>
      <w:r>
        <w:rPr>
          <w:sz w:val="22"/>
        </w:rPr>
        <w:t>usaha pembunuhan atau suatu kejahatan lain atas diri penghibah;</w:t>
      </w:r>
    </w:p>
    <w:p>
      <w:pPr>
        <w:pStyle w:val="ListParagraph"/>
        <w:numPr>
          <w:ilvl w:val="0"/>
          <w:numId w:val="75"/>
        </w:numPr>
        <w:tabs>
          <w:tab w:pos="849" w:val="left" w:leader="none"/>
        </w:tabs>
        <w:spacing w:line="240" w:lineRule="auto" w:before="58" w:after="0"/>
        <w:ind w:left="849" w:right="326" w:hanging="533"/>
        <w:jc w:val="left"/>
        <w:rPr>
          <w:sz w:val="22"/>
        </w:rPr>
      </w:pPr>
      <w:r>
        <w:rPr>
          <w:sz w:val="22"/>
        </w:rPr>
        <w:t>jika</w:t>
      </w:r>
      <w:r>
        <w:rPr>
          <w:spacing w:val="-14"/>
          <w:sz w:val="22"/>
        </w:rPr>
        <w:t> </w:t>
      </w:r>
      <w:r>
        <w:rPr>
          <w:sz w:val="22"/>
        </w:rPr>
        <w:t>penghibah</w:t>
      </w:r>
      <w:r>
        <w:rPr>
          <w:spacing w:val="-14"/>
          <w:sz w:val="22"/>
        </w:rPr>
        <w:t> </w:t>
      </w:r>
      <w:r>
        <w:rPr>
          <w:sz w:val="22"/>
        </w:rPr>
        <w:t>jatuh</w:t>
      </w:r>
      <w:r>
        <w:rPr>
          <w:spacing w:val="-14"/>
          <w:sz w:val="22"/>
        </w:rPr>
        <w:t> </w:t>
      </w:r>
      <w:r>
        <w:rPr>
          <w:sz w:val="22"/>
        </w:rPr>
        <w:t>miskin</w:t>
      </w:r>
      <w:r>
        <w:rPr>
          <w:spacing w:val="-13"/>
          <w:sz w:val="22"/>
        </w:rPr>
        <w:t> </w:t>
      </w:r>
      <w:r>
        <w:rPr>
          <w:sz w:val="22"/>
        </w:rPr>
        <w:t>sedang</w:t>
      </w:r>
      <w:r>
        <w:rPr>
          <w:spacing w:val="-12"/>
          <w:sz w:val="22"/>
        </w:rPr>
        <w:t> </w:t>
      </w:r>
      <w:r>
        <w:rPr>
          <w:sz w:val="22"/>
        </w:rPr>
        <w:t>yang</w:t>
      </w:r>
      <w:r>
        <w:rPr>
          <w:spacing w:val="-14"/>
          <w:sz w:val="22"/>
        </w:rPr>
        <w:t> </w:t>
      </w:r>
      <w:r>
        <w:rPr>
          <w:sz w:val="22"/>
        </w:rPr>
        <w:t>diberi</w:t>
      </w:r>
      <w:r>
        <w:rPr>
          <w:spacing w:val="-13"/>
          <w:sz w:val="22"/>
        </w:rPr>
        <w:t> </w:t>
      </w:r>
      <w:r>
        <w:rPr>
          <w:sz w:val="22"/>
        </w:rPr>
        <w:t>hibah</w:t>
      </w:r>
      <w:r>
        <w:rPr>
          <w:spacing w:val="-14"/>
          <w:sz w:val="22"/>
        </w:rPr>
        <w:t> </w:t>
      </w:r>
      <w:r>
        <w:rPr>
          <w:sz w:val="22"/>
        </w:rPr>
        <w:t>menolak</w:t>
      </w:r>
      <w:r>
        <w:rPr>
          <w:spacing w:val="-12"/>
          <w:sz w:val="22"/>
        </w:rPr>
        <w:t> </w:t>
      </w:r>
      <w:r>
        <w:rPr>
          <w:sz w:val="22"/>
        </w:rPr>
        <w:t>untuk</w:t>
      </w:r>
      <w:r>
        <w:rPr>
          <w:spacing w:val="-14"/>
          <w:sz w:val="22"/>
        </w:rPr>
        <w:t> </w:t>
      </w:r>
      <w:r>
        <w:rPr>
          <w:sz w:val="22"/>
        </w:rPr>
        <w:t>memberi</w:t>
      </w:r>
      <w:r>
        <w:rPr>
          <w:spacing w:val="-13"/>
          <w:sz w:val="22"/>
        </w:rPr>
        <w:t> </w:t>
      </w:r>
      <w:r>
        <w:rPr>
          <w:sz w:val="22"/>
        </w:rPr>
        <w:t>nafkah </w:t>
      </w:r>
      <w:r>
        <w:rPr>
          <w:spacing w:val="-2"/>
          <w:sz w:val="22"/>
        </w:rPr>
        <w:t>kepadanya.</w:t>
      </w:r>
    </w:p>
    <w:p>
      <w:pPr>
        <w:pStyle w:val="BodyText"/>
        <w:spacing w:before="115"/>
        <w:ind w:left="0"/>
      </w:pPr>
    </w:p>
    <w:p>
      <w:pPr>
        <w:pStyle w:val="BodyText"/>
        <w:ind w:left="3962"/>
      </w:pPr>
      <w:r>
        <w:rPr/>
        <w:t>Pasal</w:t>
      </w:r>
      <w:r>
        <w:rPr>
          <w:spacing w:val="42"/>
        </w:rPr>
        <w:t> </w:t>
      </w:r>
      <w:r>
        <w:rPr>
          <w:spacing w:val="-4"/>
        </w:rPr>
        <w:t>1689</w:t>
      </w:r>
    </w:p>
    <w:p>
      <w:pPr>
        <w:pStyle w:val="BodyText"/>
        <w:spacing w:before="57"/>
      </w:pPr>
      <w:r>
        <w:rPr/>
        <w:t>Dalam</w:t>
      </w:r>
      <w:r>
        <w:rPr>
          <w:spacing w:val="-14"/>
        </w:rPr>
        <w:t> </w:t>
      </w:r>
      <w:r>
        <w:rPr/>
        <w:t>hal</w:t>
      </w:r>
      <w:r>
        <w:rPr>
          <w:spacing w:val="-14"/>
        </w:rPr>
        <w:t> </w:t>
      </w:r>
      <w:r>
        <w:rPr/>
        <w:t>yang</w:t>
      </w:r>
      <w:r>
        <w:rPr>
          <w:spacing w:val="-14"/>
        </w:rPr>
        <w:t> </w:t>
      </w:r>
      <w:r>
        <w:rPr/>
        <w:t>pertama.</w:t>
      </w:r>
      <w:r>
        <w:rPr>
          <w:spacing w:val="-13"/>
        </w:rPr>
        <w:t> </w:t>
      </w:r>
      <w:r>
        <w:rPr/>
        <w:t>barang</w:t>
      </w:r>
      <w:r>
        <w:rPr>
          <w:spacing w:val="-14"/>
        </w:rPr>
        <w:t> </w:t>
      </w:r>
      <w:r>
        <w:rPr/>
        <w:t>yang</w:t>
      </w:r>
      <w:r>
        <w:rPr>
          <w:spacing w:val="-12"/>
        </w:rPr>
        <w:t> </w:t>
      </w:r>
      <w:r>
        <w:rPr/>
        <w:t>dihibahkan</w:t>
      </w:r>
      <w:r>
        <w:rPr>
          <w:spacing w:val="-12"/>
        </w:rPr>
        <w:t> </w:t>
      </w:r>
      <w:r>
        <w:rPr/>
        <w:t>tetap</w:t>
      </w:r>
      <w:r>
        <w:rPr>
          <w:spacing w:val="-12"/>
        </w:rPr>
        <w:t> </w:t>
      </w:r>
      <w:r>
        <w:rPr/>
        <w:t>tinggal</w:t>
      </w:r>
      <w:r>
        <w:rPr>
          <w:spacing w:val="-14"/>
        </w:rPr>
        <w:t> </w:t>
      </w:r>
      <w:r>
        <w:rPr/>
        <w:t>pada</w:t>
      </w:r>
      <w:r>
        <w:rPr>
          <w:spacing w:val="-14"/>
        </w:rPr>
        <w:t> </w:t>
      </w:r>
      <w:r>
        <w:rPr/>
        <w:t>penghibah,</w:t>
      </w:r>
      <w:r>
        <w:rPr>
          <w:spacing w:val="-13"/>
        </w:rPr>
        <w:t> </w:t>
      </w:r>
      <w:r>
        <w:rPr/>
        <w:t>atau</w:t>
      </w:r>
      <w:r>
        <w:rPr>
          <w:spacing w:val="-14"/>
        </w:rPr>
        <w:t> </w:t>
      </w:r>
      <w:r>
        <w:rPr/>
        <w:t>ia</w:t>
      </w:r>
      <w:r>
        <w:rPr>
          <w:spacing w:val="-14"/>
        </w:rPr>
        <w:t> </w:t>
      </w:r>
      <w:r>
        <w:rPr/>
        <w:t>boleh meminta</w:t>
      </w:r>
      <w:r>
        <w:rPr>
          <w:spacing w:val="-4"/>
        </w:rPr>
        <w:t> </w:t>
      </w:r>
      <w:r>
        <w:rPr/>
        <w:t>kembali</w:t>
      </w:r>
      <w:r>
        <w:rPr>
          <w:spacing w:val="-3"/>
        </w:rPr>
        <w:t> </w:t>
      </w:r>
      <w:r>
        <w:rPr/>
        <w:t>barang</w:t>
      </w:r>
      <w:r>
        <w:rPr>
          <w:spacing w:val="-1"/>
        </w:rPr>
        <w:t> </w:t>
      </w:r>
      <w:r>
        <w:rPr/>
        <w:t>itu,</w:t>
      </w:r>
      <w:r>
        <w:rPr>
          <w:spacing w:val="-3"/>
        </w:rPr>
        <w:t> </w:t>
      </w:r>
      <w:r>
        <w:rPr/>
        <w:t>bebas</w:t>
      </w:r>
      <w:r>
        <w:rPr>
          <w:spacing w:val="-4"/>
        </w:rPr>
        <w:t> </w:t>
      </w:r>
      <w:r>
        <w:rPr/>
        <w:t>dari</w:t>
      </w:r>
      <w:r>
        <w:rPr>
          <w:spacing w:val="-3"/>
        </w:rPr>
        <w:t> </w:t>
      </w:r>
      <w:r>
        <w:rPr/>
        <w:t>semua</w:t>
      </w:r>
      <w:r>
        <w:rPr>
          <w:spacing w:val="-4"/>
        </w:rPr>
        <w:t> </w:t>
      </w:r>
      <w:r>
        <w:rPr/>
        <w:t>beban</w:t>
      </w:r>
      <w:r>
        <w:rPr>
          <w:spacing w:val="-4"/>
        </w:rPr>
        <w:t> </w:t>
      </w:r>
      <w:r>
        <w:rPr/>
        <w:t>dan</w:t>
      </w:r>
      <w:r>
        <w:rPr>
          <w:spacing w:val="-4"/>
        </w:rPr>
        <w:t> </w:t>
      </w:r>
      <w:r>
        <w:rPr/>
        <w:t>hipotek</w:t>
      </w:r>
      <w:r>
        <w:rPr>
          <w:spacing w:val="-4"/>
        </w:rPr>
        <w:t> </w:t>
      </w:r>
      <w:r>
        <w:rPr/>
        <w:t>yang</w:t>
      </w:r>
      <w:r>
        <w:rPr>
          <w:spacing w:val="-1"/>
        </w:rPr>
        <w:t> </w:t>
      </w:r>
      <w:r>
        <w:rPr/>
        <w:t>mungkin</w:t>
      </w:r>
      <w:r>
        <w:rPr>
          <w:spacing w:val="-1"/>
        </w:rPr>
        <w:t> </w:t>
      </w:r>
      <w:r>
        <w:rPr/>
        <w:t>diletakkan atas</w:t>
      </w:r>
      <w:r>
        <w:rPr>
          <w:spacing w:val="-6"/>
        </w:rPr>
        <w:t> </w:t>
      </w:r>
      <w:r>
        <w:rPr/>
        <w:t>barang</w:t>
      </w:r>
      <w:r>
        <w:rPr>
          <w:spacing w:val="-3"/>
        </w:rPr>
        <w:t> </w:t>
      </w:r>
      <w:r>
        <w:rPr/>
        <w:t>itu</w:t>
      </w:r>
      <w:r>
        <w:rPr>
          <w:spacing w:val="-8"/>
        </w:rPr>
        <w:t> </w:t>
      </w:r>
      <w:r>
        <w:rPr/>
        <w:t>oleh</w:t>
      </w:r>
      <w:r>
        <w:rPr>
          <w:spacing w:val="-3"/>
        </w:rPr>
        <w:t> </w:t>
      </w:r>
      <w:r>
        <w:rPr/>
        <w:t>penerima</w:t>
      </w:r>
      <w:r>
        <w:rPr>
          <w:spacing w:val="-6"/>
        </w:rPr>
        <w:t> </w:t>
      </w:r>
      <w:r>
        <w:rPr/>
        <w:t>hibah</w:t>
      </w:r>
      <w:r>
        <w:rPr>
          <w:spacing w:val="-6"/>
        </w:rPr>
        <w:t> </w:t>
      </w:r>
      <w:r>
        <w:rPr/>
        <w:t>serta</w:t>
      </w:r>
      <w:r>
        <w:rPr>
          <w:spacing w:val="-6"/>
        </w:rPr>
        <w:t> </w:t>
      </w:r>
      <w:r>
        <w:rPr/>
        <w:t>hasil</w:t>
      </w:r>
      <w:r>
        <w:rPr>
          <w:spacing w:val="-5"/>
        </w:rPr>
        <w:t> </w:t>
      </w:r>
      <w:r>
        <w:rPr/>
        <w:t>dan</w:t>
      </w:r>
      <w:r>
        <w:rPr>
          <w:spacing w:val="-5"/>
        </w:rPr>
        <w:t> </w:t>
      </w:r>
      <w:r>
        <w:rPr/>
        <w:t>buah</w:t>
      </w:r>
      <w:r>
        <w:rPr>
          <w:spacing w:val="-6"/>
        </w:rPr>
        <w:t> </w:t>
      </w:r>
      <w:r>
        <w:rPr/>
        <w:t>yang</w:t>
      </w:r>
      <w:r>
        <w:rPr>
          <w:spacing w:val="-3"/>
        </w:rPr>
        <w:t> </w:t>
      </w:r>
      <w:r>
        <w:rPr/>
        <w:t>telah</w:t>
      </w:r>
      <w:r>
        <w:rPr>
          <w:spacing w:val="-6"/>
        </w:rPr>
        <w:t> </w:t>
      </w:r>
      <w:r>
        <w:rPr/>
        <w:t>dinikmati</w:t>
      </w:r>
      <w:r>
        <w:rPr>
          <w:spacing w:val="-5"/>
        </w:rPr>
        <w:t> </w:t>
      </w:r>
      <w:r>
        <w:rPr/>
        <w:t>oleh</w:t>
      </w:r>
      <w:r>
        <w:rPr>
          <w:spacing w:val="-6"/>
        </w:rPr>
        <w:t> </w:t>
      </w:r>
      <w:r>
        <w:rPr/>
        <w:t>penerima hibah</w:t>
      </w:r>
      <w:r>
        <w:rPr>
          <w:spacing w:val="-4"/>
        </w:rPr>
        <w:t> </w:t>
      </w:r>
      <w:r>
        <w:rPr/>
        <w:t>sejak</w:t>
      </w:r>
      <w:r>
        <w:rPr>
          <w:spacing w:val="-4"/>
        </w:rPr>
        <w:t> </w:t>
      </w:r>
      <w:r>
        <w:rPr/>
        <w:t>ia</w:t>
      </w:r>
      <w:r>
        <w:rPr>
          <w:spacing w:val="-4"/>
        </w:rPr>
        <w:t> </w:t>
      </w:r>
      <w:r>
        <w:rPr/>
        <w:t>alpa</w:t>
      </w:r>
      <w:r>
        <w:rPr>
          <w:spacing w:val="-4"/>
        </w:rPr>
        <w:t> </w:t>
      </w:r>
      <w:r>
        <w:rPr/>
        <w:t>dalam</w:t>
      </w:r>
      <w:r>
        <w:rPr>
          <w:spacing w:val="-2"/>
        </w:rPr>
        <w:t> </w:t>
      </w:r>
      <w:r>
        <w:rPr/>
        <w:t>memenuhi</w:t>
      </w:r>
      <w:r>
        <w:rPr>
          <w:spacing w:val="-3"/>
        </w:rPr>
        <w:t> </w:t>
      </w:r>
      <w:r>
        <w:rPr/>
        <w:t>syarat-syarat</w:t>
      </w:r>
      <w:r>
        <w:rPr>
          <w:spacing w:val="-2"/>
        </w:rPr>
        <w:t> </w:t>
      </w:r>
      <w:r>
        <w:rPr/>
        <w:t>penghibahan</w:t>
      </w:r>
      <w:r>
        <w:rPr>
          <w:spacing w:val="-4"/>
        </w:rPr>
        <w:t> </w:t>
      </w:r>
      <w:r>
        <w:rPr/>
        <w:t>itu.</w:t>
      </w:r>
      <w:r>
        <w:rPr>
          <w:spacing w:val="-3"/>
        </w:rPr>
        <w:t> </w:t>
      </w:r>
      <w:r>
        <w:rPr/>
        <w:t>Dalam</w:t>
      </w:r>
      <w:r>
        <w:rPr>
          <w:spacing w:val="-2"/>
        </w:rPr>
        <w:t> </w:t>
      </w:r>
      <w:r>
        <w:rPr/>
        <w:t>hal</w:t>
      </w:r>
      <w:r>
        <w:rPr>
          <w:spacing w:val="-3"/>
        </w:rPr>
        <w:t> </w:t>
      </w:r>
      <w:r>
        <w:rPr/>
        <w:t>demikian penghibah</w:t>
      </w:r>
      <w:r>
        <w:rPr>
          <w:spacing w:val="-11"/>
        </w:rPr>
        <w:t> </w:t>
      </w:r>
      <w:r>
        <w:rPr/>
        <w:t>boleh</w:t>
      </w:r>
      <w:r>
        <w:rPr>
          <w:spacing w:val="-13"/>
        </w:rPr>
        <w:t> </w:t>
      </w:r>
      <w:r>
        <w:rPr/>
        <w:t>menjalankan</w:t>
      </w:r>
      <w:r>
        <w:rPr>
          <w:spacing w:val="-13"/>
        </w:rPr>
        <w:t> </w:t>
      </w:r>
      <w:r>
        <w:rPr/>
        <w:t>hak-haknya</w:t>
      </w:r>
      <w:r>
        <w:rPr>
          <w:spacing w:val="-13"/>
        </w:rPr>
        <w:t> </w:t>
      </w:r>
      <w:r>
        <w:rPr/>
        <w:t>terhadap</w:t>
      </w:r>
      <w:r>
        <w:rPr>
          <w:spacing w:val="-11"/>
        </w:rPr>
        <w:t> </w:t>
      </w:r>
      <w:r>
        <w:rPr/>
        <w:t>pihak</w:t>
      </w:r>
      <w:r>
        <w:rPr>
          <w:spacing w:val="-13"/>
        </w:rPr>
        <w:t> </w:t>
      </w:r>
      <w:r>
        <w:rPr/>
        <w:t>ketiga</w:t>
      </w:r>
      <w:r>
        <w:rPr>
          <w:spacing w:val="-13"/>
        </w:rPr>
        <w:t> </w:t>
      </w:r>
      <w:r>
        <w:rPr/>
        <w:t>yang</w:t>
      </w:r>
      <w:r>
        <w:rPr>
          <w:spacing w:val="-11"/>
        </w:rPr>
        <w:t> </w:t>
      </w:r>
      <w:r>
        <w:rPr/>
        <w:t>memegang</w:t>
      </w:r>
      <w:r>
        <w:rPr>
          <w:spacing w:val="-13"/>
        </w:rPr>
        <w:t> </w:t>
      </w:r>
      <w:r>
        <w:rPr/>
        <w:t>barang</w:t>
      </w:r>
      <w:r>
        <w:rPr>
          <w:spacing w:val="-13"/>
        </w:rPr>
        <w:t> </w:t>
      </w:r>
      <w:r>
        <w:rPr/>
        <w:t>tak bergerak yang telah dihibahkan sebagaimana terhadap penerima hibah sendiri.</w:t>
      </w:r>
    </w:p>
    <w:p>
      <w:pPr>
        <w:pStyle w:val="BodyText"/>
        <w:spacing w:before="120"/>
        <w:ind w:left="0"/>
      </w:pPr>
    </w:p>
    <w:p>
      <w:pPr>
        <w:pStyle w:val="BodyText"/>
        <w:ind w:left="3962"/>
      </w:pPr>
      <w:r>
        <w:rPr/>
        <w:t>Pasal</w:t>
      </w:r>
      <w:r>
        <w:rPr>
          <w:spacing w:val="42"/>
        </w:rPr>
        <w:t> </w:t>
      </w:r>
      <w:r>
        <w:rPr>
          <w:spacing w:val="-4"/>
        </w:rPr>
        <w:t>1690</w:t>
      </w:r>
    </w:p>
    <w:p>
      <w:pPr>
        <w:pStyle w:val="BodyText"/>
        <w:spacing w:before="57"/>
      </w:pPr>
      <w:r>
        <w:rPr/>
        <w:t>Dalam</w:t>
      </w:r>
      <w:r>
        <w:rPr>
          <w:spacing w:val="-13"/>
        </w:rPr>
        <w:t> </w:t>
      </w:r>
      <w:r>
        <w:rPr/>
        <w:t>kedua</w:t>
      </w:r>
      <w:r>
        <w:rPr>
          <w:spacing w:val="-12"/>
        </w:rPr>
        <w:t> </w:t>
      </w:r>
      <w:r>
        <w:rPr/>
        <w:t>hal</w:t>
      </w:r>
      <w:r>
        <w:rPr>
          <w:spacing w:val="-11"/>
        </w:rPr>
        <w:t> </w:t>
      </w:r>
      <w:r>
        <w:rPr/>
        <w:t>terakhir</w:t>
      </w:r>
      <w:r>
        <w:rPr>
          <w:spacing w:val="-13"/>
        </w:rPr>
        <w:t> </w:t>
      </w:r>
      <w:r>
        <w:rPr/>
        <w:t>yang</w:t>
      </w:r>
      <w:r>
        <w:rPr>
          <w:spacing w:val="-12"/>
        </w:rPr>
        <w:t> </w:t>
      </w:r>
      <w:r>
        <w:rPr/>
        <w:t>disebut</w:t>
      </w:r>
      <w:r>
        <w:rPr>
          <w:spacing w:val="-10"/>
        </w:rPr>
        <w:t> </w:t>
      </w:r>
      <w:r>
        <w:rPr/>
        <w:t>dalam</w:t>
      </w:r>
      <w:r>
        <w:rPr>
          <w:spacing w:val="-10"/>
        </w:rPr>
        <w:t> </w:t>
      </w:r>
      <w:r>
        <w:rPr/>
        <w:t>Pasal</w:t>
      </w:r>
      <w:r>
        <w:rPr>
          <w:spacing w:val="-13"/>
        </w:rPr>
        <w:t> </w:t>
      </w:r>
      <w:r>
        <w:rPr/>
        <w:t>1688,</w:t>
      </w:r>
      <w:r>
        <w:rPr>
          <w:spacing w:val="-13"/>
        </w:rPr>
        <w:t> </w:t>
      </w:r>
      <w:r>
        <w:rPr/>
        <w:t>barang</w:t>
      </w:r>
      <w:r>
        <w:rPr>
          <w:spacing w:val="-10"/>
        </w:rPr>
        <w:t> </w:t>
      </w:r>
      <w:r>
        <w:rPr/>
        <w:t>yang</w:t>
      </w:r>
      <w:r>
        <w:rPr>
          <w:spacing w:val="-10"/>
        </w:rPr>
        <w:t> </w:t>
      </w:r>
      <w:r>
        <w:rPr/>
        <w:t>telah</w:t>
      </w:r>
      <w:r>
        <w:rPr>
          <w:spacing w:val="-12"/>
        </w:rPr>
        <w:t> </w:t>
      </w:r>
      <w:r>
        <w:rPr/>
        <w:t>dihibahkan</w:t>
      </w:r>
      <w:r>
        <w:rPr>
          <w:spacing w:val="-12"/>
        </w:rPr>
        <w:t> </w:t>
      </w:r>
      <w:r>
        <w:rPr/>
        <w:t>tidak boleh</w:t>
      </w:r>
      <w:r>
        <w:rPr>
          <w:spacing w:val="-14"/>
        </w:rPr>
        <w:t> </w:t>
      </w:r>
      <w:r>
        <w:rPr/>
        <w:t>diganggu</w:t>
      </w:r>
      <w:r>
        <w:rPr>
          <w:spacing w:val="-14"/>
        </w:rPr>
        <w:t> </w:t>
      </w:r>
      <w:r>
        <w:rPr/>
        <w:t>gugat</w:t>
      </w:r>
      <w:r>
        <w:rPr>
          <w:spacing w:val="-14"/>
        </w:rPr>
        <w:t> </w:t>
      </w:r>
      <w:r>
        <w:rPr/>
        <w:t>jika</w:t>
      </w:r>
      <w:r>
        <w:rPr>
          <w:spacing w:val="-13"/>
        </w:rPr>
        <w:t> </w:t>
      </w:r>
      <w:r>
        <w:rPr/>
        <w:t>barang</w:t>
      </w:r>
      <w:r>
        <w:rPr>
          <w:spacing w:val="-14"/>
        </w:rPr>
        <w:t> </w:t>
      </w:r>
      <w:r>
        <w:rPr/>
        <w:t>itu</w:t>
      </w:r>
      <w:r>
        <w:rPr>
          <w:spacing w:val="-14"/>
        </w:rPr>
        <w:t> </w:t>
      </w:r>
      <w:r>
        <w:rPr/>
        <w:t>hendak</w:t>
      </w:r>
      <w:r>
        <w:rPr>
          <w:spacing w:val="-14"/>
        </w:rPr>
        <w:t> </w:t>
      </w:r>
      <w:r>
        <w:rPr/>
        <w:t>atau</w:t>
      </w:r>
      <w:r>
        <w:rPr>
          <w:spacing w:val="-13"/>
        </w:rPr>
        <w:t> </w:t>
      </w:r>
      <w:r>
        <w:rPr/>
        <w:t>telah</w:t>
      </w:r>
      <w:r>
        <w:rPr>
          <w:spacing w:val="-14"/>
        </w:rPr>
        <w:t> </w:t>
      </w:r>
      <w:r>
        <w:rPr/>
        <w:t>dipindahtangankan,</w:t>
      </w:r>
      <w:r>
        <w:rPr>
          <w:spacing w:val="-14"/>
        </w:rPr>
        <w:t> </w:t>
      </w:r>
      <w:r>
        <w:rPr/>
        <w:t>dihipotekkan</w:t>
      </w:r>
      <w:r>
        <w:rPr>
          <w:spacing w:val="-14"/>
        </w:rPr>
        <w:t> </w:t>
      </w:r>
      <w:r>
        <w:rPr/>
        <w:t>atau dibebani dengan hak kebendaan lain</w:t>
      </w:r>
      <w:r>
        <w:rPr>
          <w:spacing w:val="-1"/>
        </w:rPr>
        <w:t> </w:t>
      </w:r>
      <w:r>
        <w:rPr/>
        <w:t>oleh</w:t>
      </w:r>
      <w:r>
        <w:rPr>
          <w:spacing w:val="-1"/>
        </w:rPr>
        <w:t> </w:t>
      </w:r>
      <w:r>
        <w:rPr/>
        <w:t>penerima</w:t>
      </w:r>
      <w:r>
        <w:rPr>
          <w:spacing w:val="-1"/>
        </w:rPr>
        <w:t> </w:t>
      </w:r>
      <w:r>
        <w:rPr/>
        <w:t>hibah, kecuali kalau gugatan</w:t>
      </w:r>
      <w:r>
        <w:rPr>
          <w:spacing w:val="-1"/>
        </w:rPr>
        <w:t> </w:t>
      </w:r>
      <w:r>
        <w:rPr/>
        <w:t>untuk membatalkan penghibahan itu susah diajukan kepada dan didaftarkan di Pengadilan dan dimasukkan dalam pengumuman tersebut dalam Pasal 616. Semua pemindahtanganan,</w:t>
      </w:r>
    </w:p>
    <w:p>
      <w:pPr>
        <w:pStyle w:val="BodyText"/>
        <w:spacing w:after="0"/>
        <w:sectPr>
          <w:pgSz w:w="12240" w:h="15840"/>
          <w:pgMar w:top="1520" w:bottom="280" w:left="1800" w:right="1800"/>
        </w:sectPr>
      </w:pPr>
    </w:p>
    <w:p>
      <w:pPr>
        <w:pStyle w:val="BodyText"/>
        <w:spacing w:before="65"/>
        <w:ind w:right="189"/>
      </w:pPr>
      <w:r>
        <w:rPr/>
        <w:t>penghipotekan</w:t>
      </w:r>
      <w:r>
        <w:rPr>
          <w:spacing w:val="-13"/>
        </w:rPr>
        <w:t> </w:t>
      </w:r>
      <w:r>
        <w:rPr/>
        <w:t>atau</w:t>
      </w:r>
      <w:r>
        <w:rPr>
          <w:spacing w:val="-13"/>
        </w:rPr>
        <w:t> </w:t>
      </w:r>
      <w:r>
        <w:rPr/>
        <w:t>pembebanan</w:t>
      </w:r>
      <w:r>
        <w:rPr>
          <w:spacing w:val="-14"/>
        </w:rPr>
        <w:t> </w:t>
      </w:r>
      <w:r>
        <w:rPr/>
        <w:t>lain</w:t>
      </w:r>
      <w:r>
        <w:rPr>
          <w:spacing w:val="-14"/>
        </w:rPr>
        <w:t> </w:t>
      </w:r>
      <w:r>
        <w:rPr/>
        <w:t>yang</w:t>
      </w:r>
      <w:r>
        <w:rPr>
          <w:spacing w:val="-12"/>
        </w:rPr>
        <w:t> </w:t>
      </w:r>
      <w:r>
        <w:rPr/>
        <w:t>dilakukan</w:t>
      </w:r>
      <w:r>
        <w:rPr>
          <w:spacing w:val="-14"/>
        </w:rPr>
        <w:t> </w:t>
      </w:r>
      <w:r>
        <w:rPr/>
        <w:t>oleh</w:t>
      </w:r>
      <w:r>
        <w:rPr>
          <w:spacing w:val="-14"/>
        </w:rPr>
        <w:t> </w:t>
      </w:r>
      <w:r>
        <w:rPr/>
        <w:t>penerima</w:t>
      </w:r>
      <w:r>
        <w:rPr>
          <w:spacing w:val="-13"/>
        </w:rPr>
        <w:t> </w:t>
      </w:r>
      <w:r>
        <w:rPr/>
        <w:t>hibah</w:t>
      </w:r>
      <w:r>
        <w:rPr>
          <w:spacing w:val="-14"/>
        </w:rPr>
        <w:t> </w:t>
      </w:r>
      <w:r>
        <w:rPr/>
        <w:t>sesudah pendaftaran tersebut adalah batal, bila gugatan itu kemudian dimenangkan.</w:t>
      </w:r>
    </w:p>
    <w:p>
      <w:pPr>
        <w:pStyle w:val="BodyText"/>
        <w:spacing w:before="114"/>
        <w:ind w:left="0"/>
      </w:pPr>
    </w:p>
    <w:p>
      <w:pPr>
        <w:pStyle w:val="BodyText"/>
        <w:ind w:left="3969"/>
      </w:pPr>
      <w:r>
        <w:rPr/>
        <w:t>Pasal</w:t>
      </w:r>
      <w:r>
        <w:rPr>
          <w:spacing w:val="43"/>
        </w:rPr>
        <w:t> </w:t>
      </w:r>
      <w:r>
        <w:rPr>
          <w:spacing w:val="-4"/>
        </w:rPr>
        <w:t>1691</w:t>
      </w:r>
    </w:p>
    <w:p>
      <w:pPr>
        <w:pStyle w:val="BodyText"/>
        <w:spacing w:before="59"/>
      </w:pPr>
      <w:r>
        <w:rPr/>
        <w:t>Dalam</w:t>
      </w:r>
      <w:r>
        <w:rPr>
          <w:spacing w:val="-3"/>
        </w:rPr>
        <w:t> </w:t>
      </w:r>
      <w:r>
        <w:rPr/>
        <w:t>hal</w:t>
      </w:r>
      <w:r>
        <w:rPr>
          <w:spacing w:val="-1"/>
        </w:rPr>
        <w:t> </w:t>
      </w:r>
      <w:r>
        <w:rPr/>
        <w:t>tersebut pada</w:t>
      </w:r>
      <w:r>
        <w:rPr>
          <w:spacing w:val="-2"/>
        </w:rPr>
        <w:t> </w:t>
      </w:r>
      <w:r>
        <w:rPr/>
        <w:t>Pasal</w:t>
      </w:r>
      <w:r>
        <w:rPr>
          <w:spacing w:val="-1"/>
        </w:rPr>
        <w:t> </w:t>
      </w:r>
      <w:r>
        <w:rPr/>
        <w:t>1690,</w:t>
      </w:r>
      <w:r>
        <w:rPr>
          <w:spacing w:val="-3"/>
        </w:rPr>
        <w:t> </w:t>
      </w:r>
      <w:r>
        <w:rPr/>
        <w:t>penerima</w:t>
      </w:r>
      <w:r>
        <w:rPr>
          <w:spacing w:val="-2"/>
        </w:rPr>
        <w:t> </w:t>
      </w:r>
      <w:r>
        <w:rPr/>
        <w:t>hibah wajib</w:t>
      </w:r>
      <w:r>
        <w:rPr>
          <w:spacing w:val="-2"/>
        </w:rPr>
        <w:t> </w:t>
      </w:r>
      <w:r>
        <w:rPr/>
        <w:t>mengembalikan apa yang dihibahkan</w:t>
      </w:r>
      <w:r>
        <w:rPr>
          <w:spacing w:val="-16"/>
        </w:rPr>
        <w:t> </w:t>
      </w:r>
      <w:r>
        <w:rPr/>
        <w:t>itu</w:t>
      </w:r>
      <w:r>
        <w:rPr>
          <w:spacing w:val="-14"/>
        </w:rPr>
        <w:t> </w:t>
      </w:r>
      <w:r>
        <w:rPr/>
        <w:t>bersama</w:t>
      </w:r>
      <w:r>
        <w:rPr>
          <w:spacing w:val="-14"/>
        </w:rPr>
        <w:t> </w:t>
      </w:r>
      <w:r>
        <w:rPr/>
        <w:t>dengan</w:t>
      </w:r>
      <w:r>
        <w:rPr>
          <w:spacing w:val="-13"/>
        </w:rPr>
        <w:t> </w:t>
      </w:r>
      <w:r>
        <w:rPr/>
        <w:t>buah</w:t>
      </w:r>
      <w:r>
        <w:rPr>
          <w:spacing w:val="-14"/>
        </w:rPr>
        <w:t> </w:t>
      </w:r>
      <w:r>
        <w:rPr/>
        <w:t>dan</w:t>
      </w:r>
      <w:r>
        <w:rPr>
          <w:spacing w:val="-14"/>
        </w:rPr>
        <w:t> </w:t>
      </w:r>
      <w:r>
        <w:rPr/>
        <w:t>hasilnya</w:t>
      </w:r>
      <w:r>
        <w:rPr>
          <w:spacing w:val="-14"/>
        </w:rPr>
        <w:t> </w:t>
      </w:r>
      <w:r>
        <w:rPr/>
        <w:t>terhitung</w:t>
      </w:r>
      <w:r>
        <w:rPr>
          <w:spacing w:val="-13"/>
        </w:rPr>
        <w:t> </w:t>
      </w:r>
      <w:r>
        <w:rPr/>
        <w:t>sejak</w:t>
      </w:r>
      <w:r>
        <w:rPr>
          <w:spacing w:val="-14"/>
        </w:rPr>
        <w:t> </w:t>
      </w:r>
      <w:r>
        <w:rPr/>
        <w:t>hari</w:t>
      </w:r>
      <w:r>
        <w:rPr>
          <w:spacing w:val="-14"/>
        </w:rPr>
        <w:t> </w:t>
      </w:r>
      <w:r>
        <w:rPr/>
        <w:t>gugatan</w:t>
      </w:r>
      <w:r>
        <w:rPr>
          <w:spacing w:val="-14"/>
        </w:rPr>
        <w:t> </w:t>
      </w:r>
      <w:r>
        <w:rPr/>
        <w:t>diajukan</w:t>
      </w:r>
      <w:r>
        <w:rPr>
          <w:spacing w:val="-13"/>
        </w:rPr>
        <w:t> </w:t>
      </w:r>
      <w:r>
        <w:rPr/>
        <w:t>kepada Pengadilan,</w:t>
      </w:r>
      <w:r>
        <w:rPr>
          <w:spacing w:val="-8"/>
        </w:rPr>
        <w:t> </w:t>
      </w:r>
      <w:r>
        <w:rPr/>
        <w:t>sekiranya</w:t>
      </w:r>
      <w:r>
        <w:rPr>
          <w:spacing w:val="-7"/>
        </w:rPr>
        <w:t> </w:t>
      </w:r>
      <w:r>
        <w:rPr/>
        <w:t>barang</w:t>
      </w:r>
      <w:r>
        <w:rPr>
          <w:spacing w:val="-8"/>
        </w:rPr>
        <w:t> </w:t>
      </w:r>
      <w:r>
        <w:rPr/>
        <w:t>itu</w:t>
      </w:r>
      <w:r>
        <w:rPr>
          <w:spacing w:val="-8"/>
        </w:rPr>
        <w:t> </w:t>
      </w:r>
      <w:r>
        <w:rPr/>
        <w:t>telah</w:t>
      </w:r>
      <w:r>
        <w:rPr>
          <w:spacing w:val="-8"/>
        </w:rPr>
        <w:t> </w:t>
      </w:r>
      <w:r>
        <w:rPr/>
        <w:t>dipindahtangankan</w:t>
      </w:r>
      <w:r>
        <w:rPr>
          <w:spacing w:val="-8"/>
        </w:rPr>
        <w:t> </w:t>
      </w:r>
      <w:r>
        <w:rPr/>
        <w:t>maka</w:t>
      </w:r>
      <w:r>
        <w:rPr>
          <w:spacing w:val="-8"/>
        </w:rPr>
        <w:t> </w:t>
      </w:r>
      <w:r>
        <w:rPr/>
        <w:t>wajiblah</w:t>
      </w:r>
      <w:r>
        <w:rPr>
          <w:spacing w:val="-8"/>
        </w:rPr>
        <w:t> </w:t>
      </w:r>
      <w:r>
        <w:rPr/>
        <w:t>dikembalikan harganya</w:t>
      </w:r>
      <w:r>
        <w:rPr>
          <w:spacing w:val="-2"/>
        </w:rPr>
        <w:t> </w:t>
      </w:r>
      <w:r>
        <w:rPr/>
        <w:t>pada</w:t>
      </w:r>
      <w:r>
        <w:rPr>
          <w:spacing w:val="-2"/>
        </w:rPr>
        <w:t> </w:t>
      </w:r>
      <w:r>
        <w:rPr/>
        <w:t>saat gugatan</w:t>
      </w:r>
      <w:r>
        <w:rPr>
          <w:spacing w:val="-2"/>
        </w:rPr>
        <w:t> </w:t>
      </w:r>
      <w:r>
        <w:rPr/>
        <w:t>diajukan</w:t>
      </w:r>
      <w:r>
        <w:rPr>
          <w:spacing w:val="-2"/>
        </w:rPr>
        <w:t> </w:t>
      </w:r>
      <w:r>
        <w:rPr/>
        <w:t>bersama</w:t>
      </w:r>
      <w:r>
        <w:rPr>
          <w:spacing w:val="-2"/>
        </w:rPr>
        <w:t> </w:t>
      </w:r>
      <w:r>
        <w:rPr/>
        <w:t>buah</w:t>
      </w:r>
      <w:r>
        <w:rPr>
          <w:spacing w:val="-2"/>
        </w:rPr>
        <w:t> </w:t>
      </w:r>
      <w:r>
        <w:rPr/>
        <w:t>dan</w:t>
      </w:r>
      <w:r>
        <w:rPr>
          <w:spacing w:val="-2"/>
        </w:rPr>
        <w:t> </w:t>
      </w:r>
      <w:r>
        <w:rPr/>
        <w:t>hasil</w:t>
      </w:r>
      <w:r>
        <w:rPr>
          <w:spacing w:val="-1"/>
        </w:rPr>
        <w:t> </w:t>
      </w:r>
      <w:r>
        <w:rPr/>
        <w:t>sejak saat</w:t>
      </w:r>
      <w:r>
        <w:rPr>
          <w:spacing w:val="-3"/>
        </w:rPr>
        <w:t> </w:t>
      </w:r>
      <w:r>
        <w:rPr/>
        <w:t>itu.</w:t>
      </w:r>
    </w:p>
    <w:p>
      <w:pPr>
        <w:pStyle w:val="BodyText"/>
        <w:spacing w:before="59"/>
        <w:ind w:right="432"/>
      </w:pPr>
      <w:r>
        <w:rPr/>
        <w:t>Selain</w:t>
      </w:r>
      <w:r>
        <w:rPr>
          <w:spacing w:val="-14"/>
        </w:rPr>
        <w:t> </w:t>
      </w:r>
      <w:r>
        <w:rPr/>
        <w:t>itu</w:t>
      </w:r>
      <w:r>
        <w:rPr>
          <w:spacing w:val="-14"/>
        </w:rPr>
        <w:t> </w:t>
      </w:r>
      <w:r>
        <w:rPr/>
        <w:t>ia</w:t>
      </w:r>
      <w:r>
        <w:rPr>
          <w:spacing w:val="-14"/>
        </w:rPr>
        <w:t> </w:t>
      </w:r>
      <w:r>
        <w:rPr/>
        <w:t>wajib</w:t>
      </w:r>
      <w:r>
        <w:rPr>
          <w:spacing w:val="-13"/>
        </w:rPr>
        <w:t> </w:t>
      </w:r>
      <w:r>
        <w:rPr/>
        <w:t>membayar</w:t>
      </w:r>
      <w:r>
        <w:rPr>
          <w:spacing w:val="-14"/>
        </w:rPr>
        <w:t> </w:t>
      </w:r>
      <w:r>
        <w:rPr/>
        <w:t>ganti</w:t>
      </w:r>
      <w:r>
        <w:rPr>
          <w:spacing w:val="-14"/>
        </w:rPr>
        <w:t> </w:t>
      </w:r>
      <w:r>
        <w:rPr/>
        <w:t>rugi</w:t>
      </w:r>
      <w:r>
        <w:rPr>
          <w:spacing w:val="-14"/>
        </w:rPr>
        <w:t> </w:t>
      </w:r>
      <w:r>
        <w:rPr/>
        <w:t>kepada</w:t>
      </w:r>
      <w:r>
        <w:rPr>
          <w:spacing w:val="-13"/>
        </w:rPr>
        <w:t> </w:t>
      </w:r>
      <w:r>
        <w:rPr/>
        <w:t>penghibah</w:t>
      </w:r>
      <w:r>
        <w:rPr>
          <w:spacing w:val="-14"/>
        </w:rPr>
        <w:t> </w:t>
      </w:r>
      <w:r>
        <w:rPr/>
        <w:t>atas</w:t>
      </w:r>
      <w:r>
        <w:rPr>
          <w:spacing w:val="-14"/>
        </w:rPr>
        <w:t> </w:t>
      </w:r>
      <w:r>
        <w:rPr/>
        <w:t>hipotek</w:t>
      </w:r>
      <w:r>
        <w:rPr>
          <w:spacing w:val="-14"/>
        </w:rPr>
        <w:t> </w:t>
      </w:r>
      <w:r>
        <w:rPr/>
        <w:t>dan</w:t>
      </w:r>
      <w:r>
        <w:rPr>
          <w:spacing w:val="-13"/>
        </w:rPr>
        <w:t> </w:t>
      </w:r>
      <w:r>
        <w:rPr/>
        <w:t>beban</w:t>
      </w:r>
      <w:r>
        <w:rPr>
          <w:spacing w:val="-14"/>
        </w:rPr>
        <w:t> </w:t>
      </w:r>
      <w:r>
        <w:rPr/>
        <w:t>lain</w:t>
      </w:r>
      <w:r>
        <w:rPr>
          <w:spacing w:val="-14"/>
        </w:rPr>
        <w:t> </w:t>
      </w:r>
      <w:r>
        <w:rPr/>
        <w:t>yang telah</w:t>
      </w:r>
      <w:r>
        <w:rPr>
          <w:spacing w:val="-3"/>
        </w:rPr>
        <w:t> </w:t>
      </w:r>
      <w:r>
        <w:rPr/>
        <w:t>diletakkan</w:t>
      </w:r>
      <w:r>
        <w:rPr>
          <w:spacing w:val="-3"/>
        </w:rPr>
        <w:t> </w:t>
      </w:r>
      <w:r>
        <w:rPr/>
        <w:t>olehnya</w:t>
      </w:r>
      <w:r>
        <w:rPr>
          <w:spacing w:val="-5"/>
        </w:rPr>
        <w:t> </w:t>
      </w:r>
      <w:r>
        <w:rPr/>
        <w:t>di</w:t>
      </w:r>
      <w:r>
        <w:rPr>
          <w:spacing w:val="-4"/>
        </w:rPr>
        <w:t> </w:t>
      </w:r>
      <w:r>
        <w:rPr/>
        <w:t>atas</w:t>
      </w:r>
      <w:r>
        <w:rPr>
          <w:spacing w:val="-5"/>
        </w:rPr>
        <w:t> </w:t>
      </w:r>
      <w:r>
        <w:rPr/>
        <w:t>barang</w:t>
      </w:r>
      <w:r>
        <w:rPr>
          <w:spacing w:val="-3"/>
        </w:rPr>
        <w:t> </w:t>
      </w:r>
      <w:r>
        <w:rPr/>
        <w:t>tak</w:t>
      </w:r>
      <w:r>
        <w:rPr>
          <w:spacing w:val="-5"/>
        </w:rPr>
        <w:t> </w:t>
      </w:r>
      <w:r>
        <w:rPr/>
        <w:t>bergerak</w:t>
      </w:r>
      <w:r>
        <w:rPr>
          <w:spacing w:val="-3"/>
        </w:rPr>
        <w:t> </w:t>
      </w:r>
      <w:r>
        <w:rPr/>
        <w:t>yang</w:t>
      </w:r>
      <w:r>
        <w:rPr>
          <w:spacing w:val="-3"/>
        </w:rPr>
        <w:t> </w:t>
      </w:r>
      <w:r>
        <w:rPr/>
        <w:t>dihibahkan</w:t>
      </w:r>
      <w:r>
        <w:rPr>
          <w:spacing w:val="-3"/>
        </w:rPr>
        <w:t> </w:t>
      </w:r>
      <w:r>
        <w:rPr/>
        <w:t>itu</w:t>
      </w:r>
      <w:r>
        <w:rPr>
          <w:spacing w:val="-3"/>
        </w:rPr>
        <w:t> </w:t>
      </w:r>
      <w:r>
        <w:rPr/>
        <w:t>termasuk</w:t>
      </w:r>
      <w:r>
        <w:rPr>
          <w:spacing w:val="-5"/>
        </w:rPr>
        <w:t> </w:t>
      </w:r>
      <w:r>
        <w:rPr/>
        <w:t>yang diletakkan sebelum gugatan diajukan.</w:t>
      </w:r>
    </w:p>
    <w:p>
      <w:pPr>
        <w:pStyle w:val="BodyText"/>
        <w:spacing w:before="116"/>
        <w:ind w:left="0"/>
      </w:pPr>
    </w:p>
    <w:p>
      <w:pPr>
        <w:pStyle w:val="BodyText"/>
        <w:ind w:left="3962"/>
      </w:pPr>
      <w:r>
        <w:rPr/>
        <w:t>Pasal</w:t>
      </w:r>
      <w:r>
        <w:rPr>
          <w:spacing w:val="42"/>
        </w:rPr>
        <w:t> </w:t>
      </w:r>
      <w:r>
        <w:rPr>
          <w:spacing w:val="-4"/>
        </w:rPr>
        <w:t>1692</w:t>
      </w:r>
    </w:p>
    <w:p>
      <w:pPr>
        <w:pStyle w:val="BodyText"/>
        <w:spacing w:before="57"/>
      </w:pPr>
      <w:r>
        <w:rPr/>
        <w:t>Gugatan</w:t>
      </w:r>
      <w:r>
        <w:rPr>
          <w:spacing w:val="-14"/>
        </w:rPr>
        <w:t> </w:t>
      </w:r>
      <w:r>
        <w:rPr/>
        <w:t>yang</w:t>
      </w:r>
      <w:r>
        <w:rPr>
          <w:spacing w:val="-14"/>
        </w:rPr>
        <w:t> </w:t>
      </w:r>
      <w:r>
        <w:rPr/>
        <w:t>disebut</w:t>
      </w:r>
      <w:r>
        <w:rPr>
          <w:spacing w:val="-14"/>
        </w:rPr>
        <w:t> </w:t>
      </w:r>
      <w:r>
        <w:rPr/>
        <w:t>dalam</w:t>
      </w:r>
      <w:r>
        <w:rPr>
          <w:spacing w:val="-12"/>
        </w:rPr>
        <w:t> </w:t>
      </w:r>
      <w:r>
        <w:rPr/>
        <w:t>Pasal</w:t>
      </w:r>
      <w:r>
        <w:rPr>
          <w:spacing w:val="-14"/>
        </w:rPr>
        <w:t> </w:t>
      </w:r>
      <w:r>
        <w:rPr/>
        <w:t>1691</w:t>
      </w:r>
      <w:r>
        <w:rPr>
          <w:spacing w:val="-14"/>
        </w:rPr>
        <w:t> </w:t>
      </w:r>
      <w:r>
        <w:rPr/>
        <w:t>gugur</w:t>
      </w:r>
      <w:r>
        <w:rPr>
          <w:spacing w:val="-14"/>
        </w:rPr>
        <w:t> </w:t>
      </w:r>
      <w:r>
        <w:rPr/>
        <w:t>setelah</w:t>
      </w:r>
      <w:r>
        <w:rPr>
          <w:spacing w:val="-13"/>
        </w:rPr>
        <w:t> </w:t>
      </w:r>
      <w:r>
        <w:rPr/>
        <w:t>lewat</w:t>
      </w:r>
      <w:r>
        <w:rPr>
          <w:spacing w:val="-14"/>
        </w:rPr>
        <w:t> </w:t>
      </w:r>
      <w:r>
        <w:rPr/>
        <w:t>satu</w:t>
      </w:r>
      <w:r>
        <w:rPr>
          <w:spacing w:val="-12"/>
        </w:rPr>
        <w:t> </w:t>
      </w:r>
      <w:r>
        <w:rPr/>
        <w:t>tahun,</w:t>
      </w:r>
      <w:r>
        <w:rPr>
          <w:spacing w:val="-11"/>
        </w:rPr>
        <w:t> </w:t>
      </w:r>
      <w:r>
        <w:rPr/>
        <w:t>terhitung</w:t>
      </w:r>
      <w:r>
        <w:rPr>
          <w:spacing w:val="-12"/>
        </w:rPr>
        <w:t> </w:t>
      </w:r>
      <w:r>
        <w:rPr/>
        <w:t>dari</w:t>
      </w:r>
      <w:r>
        <w:rPr>
          <w:spacing w:val="-14"/>
        </w:rPr>
        <w:t> </w:t>
      </w:r>
      <w:r>
        <w:rPr/>
        <w:t>hari peristiwa</w:t>
      </w:r>
      <w:r>
        <w:rPr>
          <w:spacing w:val="-4"/>
        </w:rPr>
        <w:t> </w:t>
      </w:r>
      <w:r>
        <w:rPr/>
        <w:t>yang</w:t>
      </w:r>
      <w:r>
        <w:rPr>
          <w:spacing w:val="-2"/>
        </w:rPr>
        <w:t> </w:t>
      </w:r>
      <w:r>
        <w:rPr/>
        <w:t>menjadi</w:t>
      </w:r>
      <w:r>
        <w:rPr>
          <w:spacing w:val="-3"/>
        </w:rPr>
        <w:t> </w:t>
      </w:r>
      <w:r>
        <w:rPr/>
        <w:t>alasan</w:t>
      </w:r>
      <w:r>
        <w:rPr>
          <w:spacing w:val="-2"/>
        </w:rPr>
        <w:t> </w:t>
      </w:r>
      <w:r>
        <w:rPr/>
        <w:t>gugatan</w:t>
      </w:r>
      <w:r>
        <w:rPr>
          <w:spacing w:val="-4"/>
        </w:rPr>
        <w:t> </w:t>
      </w:r>
      <w:r>
        <w:rPr/>
        <w:t>itu</w:t>
      </w:r>
      <w:r>
        <w:rPr>
          <w:spacing w:val="-2"/>
        </w:rPr>
        <w:t> </w:t>
      </w:r>
      <w:r>
        <w:rPr/>
        <w:t>terjadi</w:t>
      </w:r>
      <w:r>
        <w:rPr>
          <w:spacing w:val="-3"/>
        </w:rPr>
        <w:t> </w:t>
      </w:r>
      <w:r>
        <w:rPr/>
        <w:t>dan</w:t>
      </w:r>
      <w:r>
        <w:rPr>
          <w:spacing w:val="-2"/>
        </w:rPr>
        <w:t> </w:t>
      </w:r>
      <w:r>
        <w:rPr/>
        <w:t>dapat</w:t>
      </w:r>
      <w:r>
        <w:rPr>
          <w:spacing w:val="-3"/>
        </w:rPr>
        <w:t> </w:t>
      </w:r>
      <w:r>
        <w:rPr/>
        <w:t>diketahui</w:t>
      </w:r>
      <w:r>
        <w:rPr>
          <w:spacing w:val="-3"/>
        </w:rPr>
        <w:t> </w:t>
      </w:r>
      <w:r>
        <w:rPr/>
        <w:t>oleh</w:t>
      </w:r>
      <w:r>
        <w:rPr>
          <w:spacing w:val="-4"/>
        </w:rPr>
        <w:t> </w:t>
      </w:r>
      <w:r>
        <w:rPr/>
        <w:t>penghibah.</w:t>
      </w:r>
    </w:p>
    <w:p>
      <w:pPr>
        <w:pStyle w:val="BodyText"/>
        <w:spacing w:before="58"/>
        <w:ind w:right="189"/>
      </w:pPr>
      <w:r>
        <w:rPr/>
        <w:t>Gugatan</w:t>
      </w:r>
      <w:r>
        <w:rPr>
          <w:spacing w:val="-10"/>
        </w:rPr>
        <w:t> </w:t>
      </w:r>
      <w:r>
        <w:rPr/>
        <w:t>itu</w:t>
      </w:r>
      <w:r>
        <w:rPr>
          <w:spacing w:val="-10"/>
        </w:rPr>
        <w:t> </w:t>
      </w:r>
      <w:r>
        <w:rPr/>
        <w:t>tidak</w:t>
      </w:r>
      <w:r>
        <w:rPr>
          <w:spacing w:val="-8"/>
        </w:rPr>
        <w:t> </w:t>
      </w:r>
      <w:r>
        <w:rPr/>
        <w:t>dapat</w:t>
      </w:r>
      <w:r>
        <w:rPr>
          <w:spacing w:val="-11"/>
        </w:rPr>
        <w:t> </w:t>
      </w:r>
      <w:r>
        <w:rPr/>
        <w:t>diajukan</w:t>
      </w:r>
      <w:r>
        <w:rPr>
          <w:spacing w:val="-10"/>
        </w:rPr>
        <w:t> </w:t>
      </w:r>
      <w:r>
        <w:rPr/>
        <w:t>oleh</w:t>
      </w:r>
      <w:r>
        <w:rPr>
          <w:spacing w:val="-10"/>
        </w:rPr>
        <w:t> </w:t>
      </w:r>
      <w:r>
        <w:rPr/>
        <w:t>penghibah</w:t>
      </w:r>
      <w:r>
        <w:rPr>
          <w:spacing w:val="-10"/>
        </w:rPr>
        <w:t> </w:t>
      </w:r>
      <w:r>
        <w:rPr/>
        <w:t>terhadap</w:t>
      </w:r>
      <w:r>
        <w:rPr>
          <w:spacing w:val="-10"/>
        </w:rPr>
        <w:t> </w:t>
      </w:r>
      <w:r>
        <w:rPr/>
        <w:t>ahli</w:t>
      </w:r>
      <w:r>
        <w:rPr>
          <w:spacing w:val="-10"/>
        </w:rPr>
        <w:t> </w:t>
      </w:r>
      <w:r>
        <w:rPr/>
        <w:t>waris</w:t>
      </w:r>
      <w:r>
        <w:rPr>
          <w:spacing w:val="-10"/>
        </w:rPr>
        <w:t> </w:t>
      </w:r>
      <w:r>
        <w:rPr/>
        <w:t>orang</w:t>
      </w:r>
      <w:r>
        <w:rPr>
          <w:spacing w:val="-10"/>
        </w:rPr>
        <w:t> </w:t>
      </w:r>
      <w:r>
        <w:rPr/>
        <w:t>yang</w:t>
      </w:r>
      <w:r>
        <w:rPr>
          <w:spacing w:val="-8"/>
        </w:rPr>
        <w:t> </w:t>
      </w:r>
      <w:r>
        <w:rPr/>
        <w:t>diberi</w:t>
      </w:r>
      <w:r>
        <w:rPr>
          <w:spacing w:val="-10"/>
        </w:rPr>
        <w:t> </w:t>
      </w:r>
      <w:r>
        <w:rPr/>
        <w:t>hibah </w:t>
      </w:r>
      <w:r>
        <w:rPr>
          <w:spacing w:val="-2"/>
        </w:rPr>
        <w:t>itu;</w:t>
      </w:r>
      <w:r>
        <w:rPr>
          <w:spacing w:val="-3"/>
        </w:rPr>
        <w:t> </w:t>
      </w:r>
      <w:r>
        <w:rPr>
          <w:spacing w:val="-2"/>
        </w:rPr>
        <w:t>demikian</w:t>
      </w:r>
      <w:r>
        <w:rPr>
          <w:spacing w:val="-3"/>
        </w:rPr>
        <w:t> </w:t>
      </w:r>
      <w:r>
        <w:rPr>
          <w:spacing w:val="-2"/>
        </w:rPr>
        <w:t>juga</w:t>
      </w:r>
      <w:r>
        <w:rPr>
          <w:spacing w:val="-9"/>
        </w:rPr>
        <w:t> </w:t>
      </w:r>
      <w:r>
        <w:rPr>
          <w:spacing w:val="-2"/>
        </w:rPr>
        <w:t>ahli</w:t>
      </w:r>
      <w:r>
        <w:rPr>
          <w:spacing w:val="-7"/>
        </w:rPr>
        <w:t> </w:t>
      </w:r>
      <w:r>
        <w:rPr>
          <w:spacing w:val="-2"/>
        </w:rPr>
        <w:t>waris</w:t>
      </w:r>
      <w:r>
        <w:rPr>
          <w:spacing w:val="-4"/>
        </w:rPr>
        <w:t> </w:t>
      </w:r>
      <w:r>
        <w:rPr>
          <w:spacing w:val="-2"/>
        </w:rPr>
        <w:t>penghibah</w:t>
      </w:r>
      <w:r>
        <w:rPr>
          <w:spacing w:val="-6"/>
        </w:rPr>
        <w:t> </w:t>
      </w:r>
      <w:r>
        <w:rPr>
          <w:spacing w:val="-2"/>
        </w:rPr>
        <w:t>tidak</w:t>
      </w:r>
      <w:r>
        <w:rPr>
          <w:spacing w:val="-3"/>
        </w:rPr>
        <w:t> </w:t>
      </w:r>
      <w:r>
        <w:rPr>
          <w:spacing w:val="-2"/>
        </w:rPr>
        <w:t>dapat</w:t>
      </w:r>
      <w:r>
        <w:rPr>
          <w:spacing w:val="-4"/>
        </w:rPr>
        <w:t> </w:t>
      </w:r>
      <w:r>
        <w:rPr>
          <w:spacing w:val="-2"/>
        </w:rPr>
        <w:t>mengajukan</w:t>
      </w:r>
      <w:r>
        <w:rPr>
          <w:spacing w:val="-6"/>
        </w:rPr>
        <w:t> </w:t>
      </w:r>
      <w:r>
        <w:rPr>
          <w:spacing w:val="-2"/>
        </w:rPr>
        <w:t>gugatan</w:t>
      </w:r>
      <w:r>
        <w:rPr>
          <w:spacing w:val="-6"/>
        </w:rPr>
        <w:t> </w:t>
      </w:r>
      <w:r>
        <w:rPr>
          <w:spacing w:val="-2"/>
        </w:rPr>
        <w:t>terhadap</w:t>
      </w:r>
      <w:r>
        <w:rPr>
          <w:spacing w:val="-6"/>
        </w:rPr>
        <w:t> </w:t>
      </w:r>
      <w:r>
        <w:rPr>
          <w:spacing w:val="-2"/>
        </w:rPr>
        <w:t>orang</w:t>
      </w:r>
      <w:r>
        <w:rPr>
          <w:spacing w:val="-6"/>
        </w:rPr>
        <w:t> </w:t>
      </w:r>
      <w:r>
        <w:rPr>
          <w:spacing w:val="-2"/>
        </w:rPr>
        <w:t>yang </w:t>
      </w:r>
      <w:r>
        <w:rPr/>
        <w:t>mendapat</w:t>
      </w:r>
      <w:r>
        <w:rPr>
          <w:spacing w:val="-11"/>
        </w:rPr>
        <w:t> </w:t>
      </w:r>
      <w:r>
        <w:rPr/>
        <w:t>hibah</w:t>
      </w:r>
      <w:r>
        <w:rPr>
          <w:spacing w:val="-10"/>
        </w:rPr>
        <w:t> </w:t>
      </w:r>
      <w:r>
        <w:rPr/>
        <w:t>kecuali</w:t>
      </w:r>
      <w:r>
        <w:rPr>
          <w:spacing w:val="-11"/>
        </w:rPr>
        <w:t> </w:t>
      </w:r>
      <w:r>
        <w:rPr/>
        <w:t>jika</w:t>
      </w:r>
      <w:r>
        <w:rPr>
          <w:spacing w:val="-12"/>
        </w:rPr>
        <w:t> </w:t>
      </w:r>
      <w:r>
        <w:rPr/>
        <w:t>gugatan</w:t>
      </w:r>
      <w:r>
        <w:rPr>
          <w:spacing w:val="-12"/>
        </w:rPr>
        <w:t> </w:t>
      </w:r>
      <w:r>
        <w:rPr/>
        <w:t>itu</w:t>
      </w:r>
      <w:r>
        <w:rPr>
          <w:spacing w:val="-10"/>
        </w:rPr>
        <w:t> </w:t>
      </w:r>
      <w:r>
        <w:rPr/>
        <w:t>telah</w:t>
      </w:r>
      <w:r>
        <w:rPr>
          <w:spacing w:val="-12"/>
        </w:rPr>
        <w:t> </w:t>
      </w:r>
      <w:r>
        <w:rPr/>
        <w:t>mulai</w:t>
      </w:r>
      <w:r>
        <w:rPr>
          <w:spacing w:val="-14"/>
        </w:rPr>
        <w:t> </w:t>
      </w:r>
      <w:r>
        <w:rPr/>
        <w:t>diajukan</w:t>
      </w:r>
      <w:r>
        <w:rPr>
          <w:spacing w:val="-9"/>
        </w:rPr>
        <w:t> </w:t>
      </w:r>
      <w:r>
        <w:rPr/>
        <w:t>oleh</w:t>
      </w:r>
      <w:r>
        <w:rPr>
          <w:spacing w:val="-12"/>
        </w:rPr>
        <w:t> </w:t>
      </w:r>
      <w:r>
        <w:rPr/>
        <w:t>penghibah</w:t>
      </w:r>
      <w:r>
        <w:rPr>
          <w:spacing w:val="-10"/>
        </w:rPr>
        <w:t> </w:t>
      </w:r>
      <w:r>
        <w:rPr/>
        <w:t>atau</w:t>
      </w:r>
      <w:r>
        <w:rPr>
          <w:spacing w:val="-12"/>
        </w:rPr>
        <w:t> </w:t>
      </w:r>
      <w:r>
        <w:rPr/>
        <w:t>penghibah ini</w:t>
      </w:r>
      <w:r>
        <w:rPr>
          <w:spacing w:val="-7"/>
        </w:rPr>
        <w:t> </w:t>
      </w:r>
      <w:r>
        <w:rPr/>
        <w:t>meninggal</w:t>
      </w:r>
      <w:r>
        <w:rPr>
          <w:spacing w:val="-7"/>
        </w:rPr>
        <w:t> </w:t>
      </w:r>
      <w:r>
        <w:rPr/>
        <w:t>dunia</w:t>
      </w:r>
      <w:r>
        <w:rPr>
          <w:spacing w:val="-10"/>
        </w:rPr>
        <w:t> </w:t>
      </w:r>
      <w:r>
        <w:rPr/>
        <w:t>dalam</w:t>
      </w:r>
      <w:r>
        <w:rPr>
          <w:spacing w:val="-6"/>
        </w:rPr>
        <w:t> </w:t>
      </w:r>
      <w:r>
        <w:rPr/>
        <w:t>tenggang</w:t>
      </w:r>
      <w:r>
        <w:rPr>
          <w:spacing w:val="-8"/>
        </w:rPr>
        <w:t> </w:t>
      </w:r>
      <w:r>
        <w:rPr/>
        <w:t>waktu</w:t>
      </w:r>
      <w:r>
        <w:rPr>
          <w:spacing w:val="-8"/>
        </w:rPr>
        <w:t> </w:t>
      </w:r>
      <w:r>
        <w:rPr/>
        <w:t>satu</w:t>
      </w:r>
      <w:r>
        <w:rPr>
          <w:spacing w:val="-5"/>
        </w:rPr>
        <w:t> </w:t>
      </w:r>
      <w:r>
        <w:rPr/>
        <w:t>tahun</w:t>
      </w:r>
      <w:r>
        <w:rPr>
          <w:spacing w:val="-6"/>
        </w:rPr>
        <w:t> </w:t>
      </w:r>
      <w:r>
        <w:rPr/>
        <w:t>sejak</w:t>
      </w:r>
      <w:r>
        <w:rPr>
          <w:spacing w:val="-5"/>
        </w:rPr>
        <w:t> </w:t>
      </w:r>
      <w:r>
        <w:rPr/>
        <w:t>terjadinya</w:t>
      </w:r>
      <w:r>
        <w:rPr>
          <w:spacing w:val="-8"/>
        </w:rPr>
        <w:t> </w:t>
      </w:r>
      <w:r>
        <w:rPr/>
        <w:t>peristiwa</w:t>
      </w:r>
      <w:r>
        <w:rPr>
          <w:spacing w:val="-8"/>
        </w:rPr>
        <w:t> </w:t>
      </w:r>
      <w:r>
        <w:rPr/>
        <w:t>yang dituduhkan itu.</w:t>
      </w:r>
    </w:p>
    <w:p>
      <w:pPr>
        <w:pStyle w:val="BodyText"/>
        <w:spacing w:before="118"/>
        <w:ind w:left="0"/>
      </w:pPr>
    </w:p>
    <w:p>
      <w:pPr>
        <w:pStyle w:val="BodyText"/>
        <w:spacing w:before="1"/>
        <w:ind w:left="3962"/>
      </w:pPr>
      <w:r>
        <w:rPr/>
        <w:t>Pasal</w:t>
      </w:r>
      <w:r>
        <w:rPr>
          <w:spacing w:val="42"/>
        </w:rPr>
        <w:t> </w:t>
      </w:r>
      <w:r>
        <w:rPr>
          <w:spacing w:val="-4"/>
        </w:rPr>
        <w:t>1693</w:t>
      </w:r>
    </w:p>
    <w:p>
      <w:pPr>
        <w:pStyle w:val="BodyText"/>
        <w:spacing w:before="56"/>
      </w:pPr>
      <w:r>
        <w:rPr/>
        <w:t>Ketentuan-ketentuan</w:t>
      </w:r>
      <w:r>
        <w:rPr>
          <w:spacing w:val="-6"/>
        </w:rPr>
        <w:t> </w:t>
      </w:r>
      <w:r>
        <w:rPr/>
        <w:t>bab</w:t>
      </w:r>
      <w:r>
        <w:rPr>
          <w:spacing w:val="-9"/>
        </w:rPr>
        <w:t> </w:t>
      </w:r>
      <w:r>
        <w:rPr/>
        <w:t>ini</w:t>
      </w:r>
      <w:r>
        <w:rPr>
          <w:spacing w:val="-8"/>
        </w:rPr>
        <w:t> </w:t>
      </w:r>
      <w:r>
        <w:rPr/>
        <w:t>tidak</w:t>
      </w:r>
      <w:r>
        <w:rPr>
          <w:spacing w:val="-9"/>
        </w:rPr>
        <w:t> </w:t>
      </w:r>
      <w:r>
        <w:rPr/>
        <w:t>mengurangi</w:t>
      </w:r>
      <w:r>
        <w:rPr>
          <w:spacing w:val="-8"/>
        </w:rPr>
        <w:t> </w:t>
      </w:r>
      <w:r>
        <w:rPr/>
        <w:t>apa</w:t>
      </w:r>
      <w:r>
        <w:rPr>
          <w:spacing w:val="-9"/>
        </w:rPr>
        <w:t> </w:t>
      </w:r>
      <w:r>
        <w:rPr/>
        <w:t>yang</w:t>
      </w:r>
      <w:r>
        <w:rPr>
          <w:spacing w:val="-6"/>
        </w:rPr>
        <w:t> </w:t>
      </w:r>
      <w:r>
        <w:rPr/>
        <w:t>sudah</w:t>
      </w:r>
      <w:r>
        <w:rPr>
          <w:spacing w:val="-9"/>
        </w:rPr>
        <w:t> </w:t>
      </w:r>
      <w:r>
        <w:rPr/>
        <w:t>ditetapkan</w:t>
      </w:r>
      <w:r>
        <w:rPr>
          <w:spacing w:val="-9"/>
        </w:rPr>
        <w:t> </w:t>
      </w:r>
      <w:r>
        <w:rPr/>
        <w:t>pada</w:t>
      </w:r>
      <w:r>
        <w:rPr>
          <w:spacing w:val="-9"/>
        </w:rPr>
        <w:t> </w:t>
      </w:r>
      <w:r>
        <w:rPr/>
        <w:t>Bab</w:t>
      </w:r>
      <w:r>
        <w:rPr>
          <w:spacing w:val="-10"/>
        </w:rPr>
        <w:t> </w:t>
      </w:r>
      <w:r>
        <w:rPr/>
        <w:t>VII</w:t>
      </w:r>
      <w:r>
        <w:rPr>
          <w:spacing w:val="-9"/>
        </w:rPr>
        <w:t> </w:t>
      </w:r>
      <w:r>
        <w:rPr/>
        <w:t>dan Buku Pertama dalam Kitab Undang-undang Hukum Perdata.</w:t>
      </w:r>
    </w:p>
    <w:p>
      <w:pPr>
        <w:pStyle w:val="BodyText"/>
        <w:spacing w:before="115"/>
        <w:ind w:left="0"/>
      </w:pPr>
    </w:p>
    <w:p>
      <w:pPr>
        <w:pStyle w:val="BodyText"/>
        <w:spacing w:line="295" w:lineRule="auto"/>
        <w:ind w:left="3287" w:right="2553" w:firstLine="782"/>
      </w:pPr>
      <w:r>
        <w:rPr>
          <w:w w:val="110"/>
        </w:rPr>
        <w:t>BAB XI </w:t>
      </w:r>
      <w:r>
        <w:rPr>
          <w:spacing w:val="-2"/>
          <w:w w:val="110"/>
        </w:rPr>
        <w:t>PENITIPAN</w:t>
      </w:r>
      <w:r>
        <w:rPr>
          <w:spacing w:val="-14"/>
          <w:w w:val="110"/>
        </w:rPr>
        <w:t> </w:t>
      </w:r>
      <w:r>
        <w:rPr>
          <w:spacing w:val="-2"/>
          <w:w w:val="110"/>
        </w:rPr>
        <w:t>BARANG</w:t>
      </w:r>
    </w:p>
    <w:p>
      <w:pPr>
        <w:pStyle w:val="BodyText"/>
        <w:spacing w:before="56"/>
        <w:ind w:left="0"/>
      </w:pPr>
    </w:p>
    <w:p>
      <w:pPr>
        <w:pStyle w:val="BodyText"/>
        <w:ind w:left="3926"/>
      </w:pPr>
      <w:r>
        <w:rPr>
          <w:w w:val="105"/>
        </w:rPr>
        <w:t>BAGIAN</w:t>
      </w:r>
      <w:r>
        <w:rPr>
          <w:spacing w:val="-10"/>
          <w:w w:val="105"/>
        </w:rPr>
        <w:t> </w:t>
      </w:r>
      <w:r>
        <w:rPr>
          <w:spacing w:val="-10"/>
          <w:w w:val="115"/>
        </w:rPr>
        <w:t>I</w:t>
      </w:r>
    </w:p>
    <w:p>
      <w:pPr>
        <w:pStyle w:val="BodyText"/>
        <w:spacing w:before="56"/>
        <w:ind w:left="359" w:right="105"/>
        <w:jc w:val="center"/>
      </w:pPr>
      <w:r>
        <w:rPr>
          <w:w w:val="110"/>
        </w:rPr>
        <w:t>Penitipan</w:t>
      </w:r>
      <w:r>
        <w:rPr>
          <w:spacing w:val="-7"/>
          <w:w w:val="110"/>
        </w:rPr>
        <w:t> </w:t>
      </w:r>
      <w:r>
        <w:rPr>
          <w:w w:val="110"/>
        </w:rPr>
        <w:t>Barang</w:t>
      </w:r>
      <w:r>
        <w:rPr>
          <w:spacing w:val="-7"/>
          <w:w w:val="110"/>
        </w:rPr>
        <w:t> </w:t>
      </w:r>
      <w:r>
        <w:rPr>
          <w:w w:val="110"/>
        </w:rPr>
        <w:t>pada</w:t>
      </w:r>
      <w:r>
        <w:rPr>
          <w:spacing w:val="-12"/>
          <w:w w:val="110"/>
        </w:rPr>
        <w:t> </w:t>
      </w:r>
      <w:r>
        <w:rPr>
          <w:w w:val="110"/>
        </w:rPr>
        <w:t>Umumnya</w:t>
      </w:r>
      <w:r>
        <w:rPr>
          <w:spacing w:val="-5"/>
          <w:w w:val="110"/>
        </w:rPr>
        <w:t> </w:t>
      </w:r>
      <w:r>
        <w:rPr>
          <w:w w:val="110"/>
        </w:rPr>
        <w:t>dan</w:t>
      </w:r>
      <w:r>
        <w:rPr>
          <w:spacing w:val="-6"/>
          <w:w w:val="110"/>
        </w:rPr>
        <w:t> </w:t>
      </w:r>
      <w:r>
        <w:rPr>
          <w:w w:val="110"/>
        </w:rPr>
        <w:t>Berbagai</w:t>
      </w:r>
      <w:r>
        <w:rPr>
          <w:spacing w:val="-9"/>
          <w:w w:val="110"/>
        </w:rPr>
        <w:t> </w:t>
      </w:r>
      <w:r>
        <w:rPr>
          <w:spacing w:val="-2"/>
          <w:w w:val="110"/>
        </w:rPr>
        <w:t>Jenisnya</w:t>
      </w:r>
    </w:p>
    <w:p>
      <w:pPr>
        <w:pStyle w:val="BodyText"/>
        <w:spacing w:before="116"/>
        <w:ind w:left="0"/>
      </w:pPr>
    </w:p>
    <w:p>
      <w:pPr>
        <w:pStyle w:val="BodyText"/>
        <w:ind w:left="3962"/>
      </w:pPr>
      <w:r>
        <w:rPr/>
        <w:t>Pasal</w:t>
      </w:r>
      <w:r>
        <w:rPr>
          <w:spacing w:val="42"/>
        </w:rPr>
        <w:t> </w:t>
      </w:r>
      <w:r>
        <w:rPr>
          <w:spacing w:val="-4"/>
        </w:rPr>
        <w:t>1694</w:t>
      </w:r>
    </w:p>
    <w:p>
      <w:pPr>
        <w:pStyle w:val="BodyText"/>
        <w:spacing w:before="57"/>
      </w:pPr>
      <w:r>
        <w:rPr/>
        <w:t>Penitipan</w:t>
      </w:r>
      <w:r>
        <w:rPr>
          <w:spacing w:val="-14"/>
        </w:rPr>
        <w:t> </w:t>
      </w:r>
      <w:r>
        <w:rPr/>
        <w:t>barang</w:t>
      </w:r>
      <w:r>
        <w:rPr>
          <w:spacing w:val="-14"/>
        </w:rPr>
        <w:t> </w:t>
      </w:r>
      <w:r>
        <w:rPr/>
        <w:t>terjadi</w:t>
      </w:r>
      <w:r>
        <w:rPr>
          <w:spacing w:val="-13"/>
        </w:rPr>
        <w:t> </w:t>
      </w:r>
      <w:r>
        <w:rPr/>
        <w:t>bila</w:t>
      </w:r>
      <w:r>
        <w:rPr>
          <w:spacing w:val="-14"/>
        </w:rPr>
        <w:t> </w:t>
      </w:r>
      <w:r>
        <w:rPr/>
        <w:t>orang</w:t>
      </w:r>
      <w:r>
        <w:rPr>
          <w:spacing w:val="-14"/>
        </w:rPr>
        <w:t> </w:t>
      </w:r>
      <w:r>
        <w:rPr/>
        <w:t>menerima</w:t>
      </w:r>
      <w:r>
        <w:rPr>
          <w:spacing w:val="-14"/>
        </w:rPr>
        <w:t> </w:t>
      </w:r>
      <w:r>
        <w:rPr/>
        <w:t>barang</w:t>
      </w:r>
      <w:r>
        <w:rPr>
          <w:spacing w:val="-11"/>
        </w:rPr>
        <w:t> </w:t>
      </w:r>
      <w:r>
        <w:rPr/>
        <w:t>orang</w:t>
      </w:r>
      <w:r>
        <w:rPr>
          <w:spacing w:val="-12"/>
        </w:rPr>
        <w:t> </w:t>
      </w:r>
      <w:r>
        <w:rPr/>
        <w:t>lain</w:t>
      </w:r>
      <w:r>
        <w:rPr>
          <w:spacing w:val="-14"/>
        </w:rPr>
        <w:t> </w:t>
      </w:r>
      <w:r>
        <w:rPr/>
        <w:t>dengan</w:t>
      </w:r>
      <w:r>
        <w:rPr>
          <w:spacing w:val="-12"/>
        </w:rPr>
        <w:t> </w:t>
      </w:r>
      <w:r>
        <w:rPr/>
        <w:t>janji</w:t>
      </w:r>
      <w:r>
        <w:rPr>
          <w:spacing w:val="-14"/>
        </w:rPr>
        <w:t> </w:t>
      </w:r>
      <w:r>
        <w:rPr/>
        <w:t>untuk menyimpannya</w:t>
      </w:r>
      <w:r>
        <w:rPr>
          <w:spacing w:val="-5"/>
        </w:rPr>
        <w:t> </w:t>
      </w:r>
      <w:r>
        <w:rPr/>
        <w:t>dan</w:t>
      </w:r>
      <w:r>
        <w:rPr>
          <w:spacing w:val="-3"/>
        </w:rPr>
        <w:t> </w:t>
      </w:r>
      <w:r>
        <w:rPr/>
        <w:t>kemudian</w:t>
      </w:r>
      <w:r>
        <w:rPr>
          <w:spacing w:val="-5"/>
        </w:rPr>
        <w:t> </w:t>
      </w:r>
      <w:r>
        <w:rPr/>
        <w:t>mengembalikannya</w:t>
      </w:r>
      <w:r>
        <w:rPr>
          <w:spacing w:val="-5"/>
        </w:rPr>
        <w:t> </w:t>
      </w:r>
      <w:r>
        <w:rPr/>
        <w:t>dalam</w:t>
      </w:r>
      <w:r>
        <w:rPr>
          <w:spacing w:val="-4"/>
        </w:rPr>
        <w:t> </w:t>
      </w:r>
      <w:r>
        <w:rPr/>
        <w:t>keadaan</w:t>
      </w:r>
      <w:r>
        <w:rPr>
          <w:spacing w:val="-3"/>
        </w:rPr>
        <w:t> </w:t>
      </w:r>
      <w:r>
        <w:rPr/>
        <w:t>yang</w:t>
      </w:r>
      <w:r>
        <w:rPr>
          <w:spacing w:val="-3"/>
        </w:rPr>
        <w:t> </w:t>
      </w:r>
      <w:r>
        <w:rPr/>
        <w:t>sama.</w:t>
      </w:r>
    </w:p>
    <w:p>
      <w:pPr>
        <w:pStyle w:val="BodyText"/>
        <w:spacing w:before="114"/>
        <w:ind w:left="0"/>
      </w:pPr>
    </w:p>
    <w:p>
      <w:pPr>
        <w:pStyle w:val="BodyText"/>
        <w:ind w:left="3962"/>
      </w:pPr>
      <w:r>
        <w:rPr/>
        <w:t>Pasal</w:t>
      </w:r>
      <w:r>
        <w:rPr>
          <w:spacing w:val="42"/>
        </w:rPr>
        <w:t> </w:t>
      </w:r>
      <w:r>
        <w:rPr>
          <w:spacing w:val="-4"/>
        </w:rPr>
        <w:t>1695</w:t>
      </w:r>
    </w:p>
    <w:p>
      <w:pPr>
        <w:pStyle w:val="BodyText"/>
        <w:spacing w:before="59"/>
        <w:ind w:hanging="1"/>
      </w:pPr>
      <w:r>
        <w:rPr>
          <w:spacing w:val="-2"/>
        </w:rPr>
        <w:t>Ada</w:t>
      </w:r>
      <w:r>
        <w:rPr>
          <w:spacing w:val="-6"/>
        </w:rPr>
        <w:t> </w:t>
      </w:r>
      <w:r>
        <w:rPr>
          <w:spacing w:val="-2"/>
        </w:rPr>
        <w:t>dua</w:t>
      </w:r>
      <w:r>
        <w:rPr>
          <w:spacing w:val="-4"/>
        </w:rPr>
        <w:t> </w:t>
      </w:r>
      <w:r>
        <w:rPr>
          <w:spacing w:val="-2"/>
        </w:rPr>
        <w:t>jenis</w:t>
      </w:r>
      <w:r>
        <w:rPr>
          <w:spacing w:val="-4"/>
        </w:rPr>
        <w:t> </w:t>
      </w:r>
      <w:r>
        <w:rPr>
          <w:spacing w:val="-2"/>
        </w:rPr>
        <w:t>penitipan</w:t>
      </w:r>
      <w:r>
        <w:rPr>
          <w:spacing w:val="-6"/>
        </w:rPr>
        <w:t> </w:t>
      </w:r>
      <w:r>
        <w:rPr>
          <w:spacing w:val="-2"/>
        </w:rPr>
        <w:t>barang</w:t>
      </w:r>
      <w:r>
        <w:rPr>
          <w:spacing w:val="-3"/>
        </w:rPr>
        <w:t> </w:t>
      </w:r>
      <w:r>
        <w:rPr>
          <w:spacing w:val="-2"/>
        </w:rPr>
        <w:t>yaitu;</w:t>
      </w:r>
      <w:r>
        <w:rPr>
          <w:spacing w:val="-5"/>
        </w:rPr>
        <w:t> </w:t>
      </w:r>
      <w:r>
        <w:rPr>
          <w:spacing w:val="-2"/>
        </w:rPr>
        <w:t>penitipan</w:t>
      </w:r>
      <w:r>
        <w:rPr>
          <w:spacing w:val="-6"/>
        </w:rPr>
        <w:t> </w:t>
      </w:r>
      <w:r>
        <w:rPr>
          <w:spacing w:val="-2"/>
        </w:rPr>
        <w:t>murni</w:t>
      </w:r>
      <w:r>
        <w:rPr>
          <w:spacing w:val="-5"/>
        </w:rPr>
        <w:t> </w:t>
      </w:r>
      <w:r>
        <w:rPr>
          <w:spacing w:val="-2"/>
        </w:rPr>
        <w:t>(sejati)</w:t>
      </w:r>
      <w:r>
        <w:rPr>
          <w:spacing w:val="-4"/>
        </w:rPr>
        <w:t> </w:t>
      </w:r>
      <w:r>
        <w:rPr>
          <w:spacing w:val="-2"/>
        </w:rPr>
        <w:t>dan</w:t>
      </w:r>
      <w:r>
        <w:rPr>
          <w:spacing w:val="-6"/>
        </w:rPr>
        <w:t> </w:t>
      </w:r>
      <w:r>
        <w:rPr>
          <w:spacing w:val="-2"/>
        </w:rPr>
        <w:t>Sekestrasi</w:t>
      </w:r>
      <w:r>
        <w:rPr>
          <w:spacing w:val="-5"/>
        </w:rPr>
        <w:t> </w:t>
      </w:r>
      <w:r>
        <w:rPr>
          <w:spacing w:val="-2"/>
        </w:rPr>
        <w:t>(penitipan</w:t>
      </w:r>
      <w:r>
        <w:rPr>
          <w:spacing w:val="-6"/>
        </w:rPr>
        <w:t> </w:t>
      </w:r>
      <w:r>
        <w:rPr>
          <w:spacing w:val="-2"/>
        </w:rPr>
        <w:t>dalam perselisihan).</w:t>
      </w:r>
    </w:p>
    <w:p>
      <w:pPr>
        <w:pStyle w:val="BodyText"/>
        <w:spacing w:before="115"/>
        <w:ind w:left="0"/>
      </w:pPr>
    </w:p>
    <w:p>
      <w:pPr>
        <w:pStyle w:val="BodyText"/>
        <w:ind w:left="359" w:right="105"/>
        <w:jc w:val="center"/>
      </w:pPr>
      <w:r>
        <w:rPr/>
        <w:t>BAGIAN</w:t>
      </w:r>
      <w:r>
        <w:rPr>
          <w:spacing w:val="34"/>
        </w:rPr>
        <w:t> </w:t>
      </w:r>
      <w:r>
        <w:rPr>
          <w:spacing w:val="-10"/>
        </w:rPr>
        <w:t>2</w:t>
      </w:r>
    </w:p>
    <w:p>
      <w:pPr>
        <w:pStyle w:val="BodyText"/>
        <w:spacing w:line="590" w:lineRule="auto" w:before="57"/>
        <w:ind w:left="3441" w:right="3181"/>
        <w:jc w:val="center"/>
      </w:pPr>
      <w:r>
        <w:rPr>
          <w:w w:val="110"/>
        </w:rPr>
        <w:t>Penitipan</w:t>
      </w:r>
      <w:r>
        <w:rPr>
          <w:spacing w:val="-16"/>
          <w:w w:val="110"/>
        </w:rPr>
        <w:t> </w:t>
      </w:r>
      <w:r>
        <w:rPr>
          <w:w w:val="110"/>
        </w:rPr>
        <w:t>Murni Pasal 1696</w:t>
      </w:r>
    </w:p>
    <w:p>
      <w:pPr>
        <w:pStyle w:val="BodyText"/>
        <w:spacing w:after="0" w:line="590" w:lineRule="auto"/>
        <w:jc w:val="center"/>
        <w:sectPr>
          <w:pgSz w:w="12240" w:h="15840"/>
          <w:pgMar w:top="1520" w:bottom="280" w:left="1800" w:right="1800"/>
        </w:sectPr>
      </w:pPr>
    </w:p>
    <w:p>
      <w:pPr>
        <w:pStyle w:val="BodyText"/>
        <w:spacing w:before="65"/>
      </w:pPr>
      <w:r>
        <w:rPr>
          <w:spacing w:val="-2"/>
        </w:rPr>
        <w:t>Penitipan</w:t>
      </w:r>
      <w:r>
        <w:rPr>
          <w:spacing w:val="-9"/>
        </w:rPr>
        <w:t> </w:t>
      </w:r>
      <w:r>
        <w:rPr>
          <w:spacing w:val="-2"/>
        </w:rPr>
        <w:t>murni</w:t>
      </w:r>
      <w:r>
        <w:rPr>
          <w:spacing w:val="-8"/>
        </w:rPr>
        <w:t> </w:t>
      </w:r>
      <w:r>
        <w:rPr>
          <w:spacing w:val="-2"/>
        </w:rPr>
        <w:t>dianggap</w:t>
      </w:r>
      <w:r>
        <w:rPr>
          <w:spacing w:val="-10"/>
        </w:rPr>
        <w:t> </w:t>
      </w:r>
      <w:r>
        <w:rPr>
          <w:spacing w:val="-2"/>
        </w:rPr>
        <w:t>dilakukan</w:t>
      </w:r>
      <w:r>
        <w:rPr>
          <w:spacing w:val="-9"/>
        </w:rPr>
        <w:t> </w:t>
      </w:r>
      <w:r>
        <w:rPr>
          <w:spacing w:val="-2"/>
        </w:rPr>
        <w:t>dengan</w:t>
      </w:r>
      <w:r>
        <w:rPr>
          <w:spacing w:val="-9"/>
        </w:rPr>
        <w:t> </w:t>
      </w:r>
      <w:r>
        <w:rPr>
          <w:spacing w:val="-2"/>
        </w:rPr>
        <w:t>cuma-cuma</w:t>
      </w:r>
      <w:r>
        <w:rPr>
          <w:spacing w:val="-9"/>
        </w:rPr>
        <w:t> </w:t>
      </w:r>
      <w:r>
        <w:rPr>
          <w:spacing w:val="-2"/>
        </w:rPr>
        <w:t>bila</w:t>
      </w:r>
      <w:r>
        <w:rPr>
          <w:spacing w:val="-9"/>
        </w:rPr>
        <w:t> </w:t>
      </w:r>
      <w:r>
        <w:rPr>
          <w:spacing w:val="-2"/>
        </w:rPr>
        <w:t>tidak</w:t>
      </w:r>
      <w:r>
        <w:rPr>
          <w:spacing w:val="-9"/>
        </w:rPr>
        <w:t> </w:t>
      </w:r>
      <w:r>
        <w:rPr>
          <w:spacing w:val="-2"/>
        </w:rPr>
        <w:t>diperjanjikan</w:t>
      </w:r>
      <w:r>
        <w:rPr>
          <w:spacing w:val="-6"/>
        </w:rPr>
        <w:t> </w:t>
      </w:r>
      <w:r>
        <w:rPr>
          <w:spacing w:val="-2"/>
        </w:rPr>
        <w:t>sebaliknya. </w:t>
      </w:r>
      <w:r>
        <w:rPr/>
        <w:t>Penitipan demikian hanya mengenai barang-barang bergerak.</w:t>
      </w:r>
    </w:p>
    <w:p>
      <w:pPr>
        <w:pStyle w:val="BodyText"/>
        <w:spacing w:before="114"/>
        <w:ind w:left="0"/>
      </w:pPr>
    </w:p>
    <w:p>
      <w:pPr>
        <w:pStyle w:val="BodyText"/>
        <w:ind w:left="3962"/>
      </w:pPr>
      <w:r>
        <w:rPr/>
        <w:t>Pasal</w:t>
      </w:r>
      <w:r>
        <w:rPr>
          <w:spacing w:val="42"/>
        </w:rPr>
        <w:t> </w:t>
      </w:r>
      <w:r>
        <w:rPr>
          <w:spacing w:val="-4"/>
        </w:rPr>
        <w:t>1697</w:t>
      </w:r>
    </w:p>
    <w:p>
      <w:pPr>
        <w:pStyle w:val="BodyText"/>
        <w:spacing w:before="59"/>
        <w:ind w:right="189"/>
      </w:pPr>
      <w:r>
        <w:rPr>
          <w:spacing w:val="-2"/>
        </w:rPr>
        <w:t>Perjanjian penitipan belum terlaksana sebelum barang yang bersangkutan diserahkan betul- </w:t>
      </w:r>
      <w:r>
        <w:rPr/>
        <w:t>betul atau dianggap sudah diserahkan.</w:t>
      </w:r>
    </w:p>
    <w:p>
      <w:pPr>
        <w:pStyle w:val="BodyText"/>
        <w:spacing w:before="115"/>
        <w:ind w:left="0"/>
      </w:pPr>
    </w:p>
    <w:p>
      <w:pPr>
        <w:pStyle w:val="BodyText"/>
        <w:ind w:left="3962"/>
      </w:pPr>
      <w:r>
        <w:rPr/>
        <w:t>Pasal</w:t>
      </w:r>
      <w:r>
        <w:rPr>
          <w:spacing w:val="42"/>
        </w:rPr>
        <w:t> </w:t>
      </w:r>
      <w:r>
        <w:rPr>
          <w:spacing w:val="-4"/>
        </w:rPr>
        <w:t>1698</w:t>
      </w:r>
    </w:p>
    <w:p>
      <w:pPr>
        <w:pStyle w:val="BodyText"/>
        <w:spacing w:before="57"/>
      </w:pPr>
      <w:r>
        <w:rPr>
          <w:spacing w:val="-2"/>
        </w:rPr>
        <w:t>Penitipan</w:t>
      </w:r>
      <w:r>
        <w:rPr>
          <w:spacing w:val="-8"/>
        </w:rPr>
        <w:t> </w:t>
      </w:r>
      <w:r>
        <w:rPr>
          <w:spacing w:val="-2"/>
        </w:rPr>
        <w:t>barang</w:t>
      </w:r>
      <w:r>
        <w:rPr>
          <w:spacing w:val="-5"/>
        </w:rPr>
        <w:t> </w:t>
      </w:r>
      <w:r>
        <w:rPr>
          <w:spacing w:val="-2"/>
        </w:rPr>
        <w:t>terjadi</w:t>
      </w:r>
      <w:r>
        <w:rPr>
          <w:spacing w:val="-6"/>
        </w:rPr>
        <w:t> </w:t>
      </w:r>
      <w:r>
        <w:rPr>
          <w:spacing w:val="-2"/>
        </w:rPr>
        <w:t>secara</w:t>
      </w:r>
      <w:r>
        <w:rPr>
          <w:spacing w:val="-8"/>
        </w:rPr>
        <w:t> </w:t>
      </w:r>
      <w:r>
        <w:rPr>
          <w:spacing w:val="-2"/>
        </w:rPr>
        <w:t>sukarela</w:t>
      </w:r>
      <w:r>
        <w:rPr>
          <w:spacing w:val="-7"/>
        </w:rPr>
        <w:t> </w:t>
      </w:r>
      <w:r>
        <w:rPr>
          <w:spacing w:val="-2"/>
        </w:rPr>
        <w:t>atau</w:t>
      </w:r>
      <w:r>
        <w:rPr>
          <w:spacing w:val="-8"/>
        </w:rPr>
        <w:t> </w:t>
      </w:r>
      <w:r>
        <w:rPr>
          <w:spacing w:val="-2"/>
        </w:rPr>
        <w:t>secara</w:t>
      </w:r>
      <w:r>
        <w:rPr>
          <w:spacing w:val="-7"/>
        </w:rPr>
        <w:t> </w:t>
      </w:r>
      <w:r>
        <w:rPr>
          <w:spacing w:val="-2"/>
        </w:rPr>
        <w:t>terpaksa.</w:t>
      </w:r>
    </w:p>
    <w:p>
      <w:pPr>
        <w:pStyle w:val="BodyText"/>
        <w:spacing w:before="115"/>
        <w:ind w:left="0"/>
      </w:pPr>
    </w:p>
    <w:p>
      <w:pPr>
        <w:pStyle w:val="BodyText"/>
        <w:ind w:left="3962"/>
      </w:pPr>
      <w:r>
        <w:rPr/>
        <w:t>Pasal</w:t>
      </w:r>
      <w:r>
        <w:rPr>
          <w:spacing w:val="42"/>
        </w:rPr>
        <w:t> </w:t>
      </w:r>
      <w:r>
        <w:rPr>
          <w:spacing w:val="-4"/>
        </w:rPr>
        <w:t>1699</w:t>
      </w:r>
    </w:p>
    <w:p>
      <w:pPr>
        <w:pStyle w:val="BodyText"/>
        <w:spacing w:before="57"/>
      </w:pPr>
      <w:r>
        <w:rPr>
          <w:spacing w:val="-2"/>
        </w:rPr>
        <w:t>Penitipan</w:t>
      </w:r>
      <w:r>
        <w:rPr>
          <w:spacing w:val="-4"/>
        </w:rPr>
        <w:t> </w:t>
      </w:r>
      <w:r>
        <w:rPr>
          <w:spacing w:val="-2"/>
        </w:rPr>
        <w:t>barang dengan sukarela</w:t>
      </w:r>
      <w:r>
        <w:rPr>
          <w:spacing w:val="-4"/>
        </w:rPr>
        <w:t> </w:t>
      </w:r>
      <w:r>
        <w:rPr>
          <w:spacing w:val="-2"/>
        </w:rPr>
        <w:t>terjadi</w:t>
      </w:r>
      <w:r>
        <w:rPr>
          <w:spacing w:val="-3"/>
        </w:rPr>
        <w:t> </w:t>
      </w:r>
      <w:r>
        <w:rPr>
          <w:spacing w:val="-2"/>
        </w:rPr>
        <w:t>karena</w:t>
      </w:r>
      <w:r>
        <w:rPr>
          <w:spacing w:val="-4"/>
        </w:rPr>
        <w:t> </w:t>
      </w:r>
      <w:r>
        <w:rPr>
          <w:spacing w:val="-2"/>
        </w:rPr>
        <w:t>ada</w:t>
      </w:r>
      <w:r>
        <w:rPr>
          <w:spacing w:val="-4"/>
        </w:rPr>
        <w:t> </w:t>
      </w:r>
      <w:r>
        <w:rPr>
          <w:spacing w:val="-2"/>
        </w:rPr>
        <w:t>perjanjian</w:t>
      </w:r>
      <w:r>
        <w:rPr>
          <w:spacing w:val="-4"/>
        </w:rPr>
        <w:t> </w:t>
      </w:r>
      <w:r>
        <w:rPr>
          <w:spacing w:val="-2"/>
        </w:rPr>
        <w:t>timbal</w:t>
      </w:r>
      <w:r>
        <w:rPr>
          <w:spacing w:val="-3"/>
        </w:rPr>
        <w:t> </w:t>
      </w:r>
      <w:r>
        <w:rPr>
          <w:spacing w:val="-2"/>
        </w:rPr>
        <w:t>balik</w:t>
      </w:r>
      <w:r>
        <w:rPr>
          <w:spacing w:val="-4"/>
        </w:rPr>
        <w:t> </w:t>
      </w:r>
      <w:r>
        <w:rPr>
          <w:spacing w:val="-2"/>
        </w:rPr>
        <w:t>antara</w:t>
      </w:r>
      <w:r>
        <w:rPr>
          <w:spacing w:val="-4"/>
        </w:rPr>
        <w:t> </w:t>
      </w:r>
      <w:r>
        <w:rPr>
          <w:spacing w:val="-2"/>
        </w:rPr>
        <w:t>pemberi </w:t>
      </w:r>
      <w:r>
        <w:rPr/>
        <w:t>titipan dan penerima titipan.</w:t>
      </w:r>
    </w:p>
    <w:p>
      <w:pPr>
        <w:pStyle w:val="BodyText"/>
        <w:spacing w:before="114"/>
        <w:ind w:left="0"/>
      </w:pPr>
    </w:p>
    <w:p>
      <w:pPr>
        <w:pStyle w:val="BodyText"/>
        <w:spacing w:before="1"/>
        <w:ind w:left="359" w:right="103"/>
        <w:jc w:val="center"/>
      </w:pPr>
      <w:r>
        <w:rPr/>
        <w:t>Pasal</w:t>
      </w:r>
      <w:r>
        <w:rPr>
          <w:spacing w:val="42"/>
        </w:rPr>
        <w:t> </w:t>
      </w:r>
      <w:r>
        <w:rPr>
          <w:spacing w:val="-4"/>
        </w:rPr>
        <w:t>1700</w:t>
      </w:r>
    </w:p>
    <w:p>
      <w:pPr>
        <w:pStyle w:val="BodyText"/>
        <w:spacing w:before="56"/>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1925-</w:t>
      </w:r>
      <w:r>
        <w:rPr>
          <w:spacing w:val="-4"/>
        </w:rPr>
        <w:t>525.</w:t>
      </w:r>
    </w:p>
    <w:p>
      <w:pPr>
        <w:pStyle w:val="BodyText"/>
        <w:spacing w:before="116"/>
        <w:ind w:left="0"/>
      </w:pPr>
    </w:p>
    <w:p>
      <w:pPr>
        <w:pStyle w:val="BodyText"/>
        <w:ind w:left="3969"/>
      </w:pPr>
      <w:r>
        <w:rPr/>
        <w:t>Pasal</w:t>
      </w:r>
      <w:r>
        <w:rPr>
          <w:spacing w:val="43"/>
        </w:rPr>
        <w:t> </w:t>
      </w:r>
      <w:r>
        <w:rPr>
          <w:spacing w:val="-4"/>
        </w:rPr>
        <w:t>1701</w:t>
      </w:r>
    </w:p>
    <w:p>
      <w:pPr>
        <w:pStyle w:val="BodyText"/>
        <w:spacing w:before="56"/>
      </w:pPr>
      <w:r>
        <w:rPr/>
        <w:t>Penitipan</w:t>
      </w:r>
      <w:r>
        <w:rPr>
          <w:spacing w:val="-14"/>
        </w:rPr>
        <w:t> </w:t>
      </w:r>
      <w:r>
        <w:rPr/>
        <w:t>barang</w:t>
      </w:r>
      <w:r>
        <w:rPr>
          <w:spacing w:val="-14"/>
        </w:rPr>
        <w:t> </w:t>
      </w:r>
      <w:r>
        <w:rPr/>
        <w:t>dengan</w:t>
      </w:r>
      <w:r>
        <w:rPr>
          <w:spacing w:val="-14"/>
        </w:rPr>
        <w:t> </w:t>
      </w:r>
      <w:r>
        <w:rPr/>
        <w:t>sukarela</w:t>
      </w:r>
      <w:r>
        <w:rPr>
          <w:spacing w:val="-13"/>
        </w:rPr>
        <w:t> </w:t>
      </w:r>
      <w:r>
        <w:rPr/>
        <w:t>hanya</w:t>
      </w:r>
      <w:r>
        <w:rPr>
          <w:spacing w:val="-14"/>
        </w:rPr>
        <w:t> </w:t>
      </w:r>
      <w:r>
        <w:rPr/>
        <w:t>dapat</w:t>
      </w:r>
      <w:r>
        <w:rPr>
          <w:spacing w:val="-14"/>
        </w:rPr>
        <w:t> </w:t>
      </w:r>
      <w:r>
        <w:rPr/>
        <w:t>dilakukan</w:t>
      </w:r>
      <w:r>
        <w:rPr>
          <w:spacing w:val="-14"/>
        </w:rPr>
        <w:t> </w:t>
      </w:r>
      <w:r>
        <w:rPr/>
        <w:t>antara</w:t>
      </w:r>
      <w:r>
        <w:rPr>
          <w:spacing w:val="-13"/>
        </w:rPr>
        <w:t> </w:t>
      </w:r>
      <w:r>
        <w:rPr/>
        <w:t>orang-orang</w:t>
      </w:r>
      <w:r>
        <w:rPr>
          <w:spacing w:val="-14"/>
        </w:rPr>
        <w:t> </w:t>
      </w:r>
      <w:r>
        <w:rPr/>
        <w:t>yang</w:t>
      </w:r>
      <w:r>
        <w:rPr>
          <w:spacing w:val="-14"/>
        </w:rPr>
        <w:t> </w:t>
      </w:r>
      <w:r>
        <w:rPr/>
        <w:t>cakap</w:t>
      </w:r>
      <w:r>
        <w:rPr>
          <w:spacing w:val="-14"/>
        </w:rPr>
        <w:t> </w:t>
      </w:r>
      <w:r>
        <w:rPr/>
        <w:t>untuk mengadakan</w:t>
      </w:r>
      <w:r>
        <w:rPr>
          <w:spacing w:val="-5"/>
        </w:rPr>
        <w:t> </w:t>
      </w:r>
      <w:r>
        <w:rPr/>
        <w:t>perjanjian.</w:t>
      </w:r>
      <w:r>
        <w:rPr>
          <w:spacing w:val="-4"/>
        </w:rPr>
        <w:t> </w:t>
      </w:r>
      <w:r>
        <w:rPr/>
        <w:t>Akan</w:t>
      </w:r>
      <w:r>
        <w:rPr>
          <w:spacing w:val="-3"/>
        </w:rPr>
        <w:t> </w:t>
      </w:r>
      <w:r>
        <w:rPr/>
        <w:t>tetapi</w:t>
      </w:r>
      <w:r>
        <w:rPr>
          <w:spacing w:val="-4"/>
        </w:rPr>
        <w:t> </w:t>
      </w:r>
      <w:r>
        <w:rPr/>
        <w:t>jika</w:t>
      </w:r>
      <w:r>
        <w:rPr>
          <w:spacing w:val="-5"/>
        </w:rPr>
        <w:t> </w:t>
      </w:r>
      <w:r>
        <w:rPr/>
        <w:t>orang</w:t>
      </w:r>
      <w:r>
        <w:rPr>
          <w:spacing w:val="-3"/>
        </w:rPr>
        <w:t> </w:t>
      </w:r>
      <w:r>
        <w:rPr/>
        <w:t>yang</w:t>
      </w:r>
      <w:r>
        <w:rPr>
          <w:spacing w:val="-4"/>
        </w:rPr>
        <w:t> </w:t>
      </w:r>
      <w:r>
        <w:rPr/>
        <w:t>cakap</w:t>
      </w:r>
      <w:r>
        <w:rPr>
          <w:spacing w:val="-5"/>
        </w:rPr>
        <w:t> </w:t>
      </w:r>
      <w:r>
        <w:rPr/>
        <w:t>untuk</w:t>
      </w:r>
      <w:r>
        <w:rPr>
          <w:spacing w:val="-3"/>
        </w:rPr>
        <w:t> </w:t>
      </w:r>
      <w:r>
        <w:rPr/>
        <w:t>mengadakan</w:t>
      </w:r>
      <w:r>
        <w:rPr>
          <w:spacing w:val="-5"/>
        </w:rPr>
        <w:t> </w:t>
      </w:r>
      <w:r>
        <w:rPr/>
        <w:t>perjanjian menerima titipan barang dan seseorang yang tidak cakap untuk</w:t>
      </w:r>
      <w:r>
        <w:rPr>
          <w:spacing w:val="-2"/>
        </w:rPr>
        <w:t> </w:t>
      </w:r>
      <w:r>
        <w:rPr/>
        <w:t>itu,</w:t>
      </w:r>
      <w:r>
        <w:rPr>
          <w:spacing w:val="-1"/>
        </w:rPr>
        <w:t> </w:t>
      </w:r>
      <w:r>
        <w:rPr/>
        <w:t>maka ia harus memenuhi semua kewajiban seorang penerima titip murni.</w:t>
      </w:r>
    </w:p>
    <w:p>
      <w:pPr>
        <w:pStyle w:val="BodyText"/>
        <w:spacing w:before="118"/>
        <w:ind w:left="0"/>
      </w:pPr>
    </w:p>
    <w:p>
      <w:pPr>
        <w:pStyle w:val="BodyText"/>
        <w:ind w:left="3962"/>
      </w:pPr>
      <w:r>
        <w:rPr/>
        <w:t>Pasal</w:t>
      </w:r>
      <w:r>
        <w:rPr>
          <w:spacing w:val="42"/>
        </w:rPr>
        <w:t> </w:t>
      </w:r>
      <w:r>
        <w:rPr>
          <w:spacing w:val="-4"/>
        </w:rPr>
        <w:t>1702</w:t>
      </w:r>
    </w:p>
    <w:p>
      <w:pPr>
        <w:pStyle w:val="BodyText"/>
        <w:spacing w:before="57"/>
        <w:ind w:hanging="1"/>
      </w:pPr>
      <w:r>
        <w:rPr/>
        <w:t>Jika</w:t>
      </w:r>
      <w:r>
        <w:rPr>
          <w:spacing w:val="-5"/>
        </w:rPr>
        <w:t> </w:t>
      </w:r>
      <w:r>
        <w:rPr/>
        <w:t>penitipan</w:t>
      </w:r>
      <w:r>
        <w:rPr>
          <w:spacing w:val="-5"/>
        </w:rPr>
        <w:t> </w:t>
      </w:r>
      <w:r>
        <w:rPr/>
        <w:t>barang</w:t>
      </w:r>
      <w:r>
        <w:rPr>
          <w:spacing w:val="-3"/>
        </w:rPr>
        <w:t> </w:t>
      </w:r>
      <w:r>
        <w:rPr/>
        <w:t>dilakukan</w:t>
      </w:r>
      <w:r>
        <w:rPr>
          <w:spacing w:val="-5"/>
        </w:rPr>
        <w:t> </w:t>
      </w:r>
      <w:r>
        <w:rPr/>
        <w:t>oleh</w:t>
      </w:r>
      <w:r>
        <w:rPr>
          <w:spacing w:val="-3"/>
        </w:rPr>
        <w:t> </w:t>
      </w:r>
      <w:r>
        <w:rPr/>
        <w:t>seorang</w:t>
      </w:r>
      <w:r>
        <w:rPr>
          <w:spacing w:val="-5"/>
        </w:rPr>
        <w:t> </w:t>
      </w:r>
      <w:r>
        <w:rPr/>
        <w:t>yang</w:t>
      </w:r>
      <w:r>
        <w:rPr>
          <w:spacing w:val="-3"/>
        </w:rPr>
        <w:t> </w:t>
      </w:r>
      <w:r>
        <w:rPr/>
        <w:t>berhak</w:t>
      </w:r>
      <w:r>
        <w:rPr>
          <w:spacing w:val="-3"/>
        </w:rPr>
        <w:t> </w:t>
      </w:r>
      <w:r>
        <w:rPr/>
        <w:t>kepada</w:t>
      </w:r>
      <w:r>
        <w:rPr>
          <w:spacing w:val="-5"/>
        </w:rPr>
        <w:t> </w:t>
      </w:r>
      <w:r>
        <w:rPr/>
        <w:t>seorang</w:t>
      </w:r>
      <w:r>
        <w:rPr>
          <w:spacing w:val="-3"/>
        </w:rPr>
        <w:t> </w:t>
      </w:r>
      <w:r>
        <w:rPr/>
        <w:t>yang</w:t>
      </w:r>
      <w:r>
        <w:rPr>
          <w:spacing w:val="-5"/>
        </w:rPr>
        <w:t> </w:t>
      </w:r>
      <w:r>
        <w:rPr/>
        <w:t>belum</w:t>
      </w:r>
      <w:r>
        <w:rPr>
          <w:spacing w:val="-6"/>
        </w:rPr>
        <w:t> </w:t>
      </w:r>
      <w:r>
        <w:rPr/>
        <w:t>cakap untuk</w:t>
      </w:r>
      <w:r>
        <w:rPr>
          <w:spacing w:val="-12"/>
        </w:rPr>
        <w:t> </w:t>
      </w:r>
      <w:r>
        <w:rPr/>
        <w:t>membuat</w:t>
      </w:r>
      <w:r>
        <w:rPr>
          <w:spacing w:val="-11"/>
        </w:rPr>
        <w:t> </w:t>
      </w:r>
      <w:r>
        <w:rPr/>
        <w:t>perjanjian,</w:t>
      </w:r>
      <w:r>
        <w:rPr>
          <w:spacing w:val="-12"/>
        </w:rPr>
        <w:t> </w:t>
      </w:r>
      <w:r>
        <w:rPr/>
        <w:t>maka</w:t>
      </w:r>
      <w:r>
        <w:rPr>
          <w:spacing w:val="-12"/>
        </w:rPr>
        <w:t> </w:t>
      </w:r>
      <w:r>
        <w:rPr/>
        <w:t>pemberi</w:t>
      </w:r>
      <w:r>
        <w:rPr>
          <w:spacing w:val="-12"/>
        </w:rPr>
        <w:t> </w:t>
      </w:r>
      <w:r>
        <w:rPr/>
        <w:t>titipan,</w:t>
      </w:r>
      <w:r>
        <w:rPr>
          <w:spacing w:val="-12"/>
        </w:rPr>
        <w:t> </w:t>
      </w:r>
      <w:r>
        <w:rPr/>
        <w:t>selama</w:t>
      </w:r>
      <w:r>
        <w:rPr>
          <w:spacing w:val="-12"/>
        </w:rPr>
        <w:t> </w:t>
      </w:r>
      <w:r>
        <w:rPr/>
        <w:t>barang</w:t>
      </w:r>
      <w:r>
        <w:rPr>
          <w:spacing w:val="-10"/>
        </w:rPr>
        <w:t> </w:t>
      </w:r>
      <w:r>
        <w:rPr/>
        <w:t>itu</w:t>
      </w:r>
      <w:r>
        <w:rPr>
          <w:spacing w:val="-10"/>
        </w:rPr>
        <w:t> </w:t>
      </w:r>
      <w:r>
        <w:rPr/>
        <w:t>masih</w:t>
      </w:r>
      <w:r>
        <w:rPr>
          <w:spacing w:val="-12"/>
        </w:rPr>
        <w:t> </w:t>
      </w:r>
      <w:r>
        <w:rPr/>
        <w:t>di</w:t>
      </w:r>
      <w:r>
        <w:rPr>
          <w:spacing w:val="-13"/>
        </w:rPr>
        <w:t> </w:t>
      </w:r>
      <w:r>
        <w:rPr/>
        <w:t>tangan</w:t>
      </w:r>
      <w:r>
        <w:rPr>
          <w:spacing w:val="-10"/>
        </w:rPr>
        <w:t> </w:t>
      </w:r>
      <w:r>
        <w:rPr/>
        <w:t>penerima titipan,</w:t>
      </w:r>
      <w:r>
        <w:rPr>
          <w:spacing w:val="-12"/>
        </w:rPr>
        <w:t> </w:t>
      </w:r>
      <w:r>
        <w:rPr/>
        <w:t>dapat</w:t>
      </w:r>
      <w:r>
        <w:rPr>
          <w:spacing w:val="-11"/>
        </w:rPr>
        <w:t> </w:t>
      </w:r>
      <w:r>
        <w:rPr/>
        <w:t>menuntut</w:t>
      </w:r>
      <w:r>
        <w:rPr>
          <w:spacing w:val="-11"/>
        </w:rPr>
        <w:t> </w:t>
      </w:r>
      <w:r>
        <w:rPr/>
        <w:t>pengembalian</w:t>
      </w:r>
      <w:r>
        <w:rPr>
          <w:spacing w:val="-13"/>
        </w:rPr>
        <w:t> </w:t>
      </w:r>
      <w:r>
        <w:rPr/>
        <w:t>barang</w:t>
      </w:r>
      <w:r>
        <w:rPr>
          <w:spacing w:val="-11"/>
        </w:rPr>
        <w:t> </w:t>
      </w:r>
      <w:r>
        <w:rPr/>
        <w:t>itu;</w:t>
      </w:r>
      <w:r>
        <w:rPr>
          <w:spacing w:val="-12"/>
        </w:rPr>
        <w:t> </w:t>
      </w:r>
      <w:r>
        <w:rPr/>
        <w:t>tetapi</w:t>
      </w:r>
      <w:r>
        <w:rPr>
          <w:spacing w:val="-12"/>
        </w:rPr>
        <w:t> </w:t>
      </w:r>
      <w:r>
        <w:rPr/>
        <w:t>jika</w:t>
      </w:r>
      <w:r>
        <w:rPr>
          <w:spacing w:val="-13"/>
        </w:rPr>
        <w:t> </w:t>
      </w:r>
      <w:r>
        <w:rPr/>
        <w:t>barang</w:t>
      </w:r>
      <w:r>
        <w:rPr>
          <w:spacing w:val="-11"/>
        </w:rPr>
        <w:t> </w:t>
      </w:r>
      <w:r>
        <w:rPr/>
        <w:t>itu</w:t>
      </w:r>
      <w:r>
        <w:rPr>
          <w:spacing w:val="-13"/>
        </w:rPr>
        <w:t> </w:t>
      </w:r>
      <w:r>
        <w:rPr/>
        <w:t>tidak</w:t>
      </w:r>
      <w:r>
        <w:rPr>
          <w:spacing w:val="-14"/>
        </w:rPr>
        <w:t> </w:t>
      </w:r>
      <w:r>
        <w:rPr/>
        <w:t>ada</w:t>
      </w:r>
      <w:r>
        <w:rPr>
          <w:spacing w:val="-13"/>
        </w:rPr>
        <w:t> </w:t>
      </w:r>
      <w:r>
        <w:rPr/>
        <w:t>lagi</w:t>
      </w:r>
      <w:r>
        <w:rPr>
          <w:spacing w:val="-12"/>
        </w:rPr>
        <w:t> </w:t>
      </w:r>
      <w:r>
        <w:rPr/>
        <w:t>di</w:t>
      </w:r>
      <w:r>
        <w:rPr>
          <w:spacing w:val="-12"/>
        </w:rPr>
        <w:t> </w:t>
      </w:r>
      <w:r>
        <w:rPr/>
        <w:t>tangan penerima titipan maka pemberi titipan dapat menuntut ganti rugi sejauh penerima titipan mendapat manfaat dan barang titipan tersebut.</w:t>
      </w:r>
    </w:p>
    <w:p>
      <w:pPr>
        <w:pStyle w:val="BodyText"/>
        <w:spacing w:before="118"/>
        <w:ind w:left="0"/>
      </w:pPr>
    </w:p>
    <w:p>
      <w:pPr>
        <w:pStyle w:val="BodyText"/>
        <w:spacing w:before="1"/>
        <w:ind w:left="3962"/>
        <w:jc w:val="both"/>
      </w:pPr>
      <w:r>
        <w:rPr/>
        <w:t>Pasal</w:t>
      </w:r>
      <w:r>
        <w:rPr>
          <w:spacing w:val="42"/>
        </w:rPr>
        <w:t> </w:t>
      </w:r>
      <w:r>
        <w:rPr>
          <w:spacing w:val="-4"/>
        </w:rPr>
        <w:t>1703</w:t>
      </w:r>
    </w:p>
    <w:p>
      <w:pPr>
        <w:pStyle w:val="BodyText"/>
        <w:spacing w:before="56"/>
        <w:ind w:right="138"/>
        <w:jc w:val="both"/>
      </w:pPr>
      <w:r>
        <w:rPr>
          <w:spacing w:val="-2"/>
        </w:rPr>
        <w:t>Penitipan</w:t>
      </w:r>
      <w:r>
        <w:rPr>
          <w:spacing w:val="-4"/>
        </w:rPr>
        <w:t> </w:t>
      </w:r>
      <w:r>
        <w:rPr>
          <w:spacing w:val="-2"/>
        </w:rPr>
        <w:t>karena</w:t>
      </w:r>
      <w:r>
        <w:rPr>
          <w:spacing w:val="-4"/>
        </w:rPr>
        <w:t> </w:t>
      </w:r>
      <w:r>
        <w:rPr>
          <w:spacing w:val="-2"/>
        </w:rPr>
        <w:t>terpaksa ialah</w:t>
      </w:r>
      <w:r>
        <w:rPr>
          <w:spacing w:val="-4"/>
        </w:rPr>
        <w:t> </w:t>
      </w:r>
      <w:r>
        <w:rPr>
          <w:spacing w:val="-2"/>
        </w:rPr>
        <w:t>penitipan</w:t>
      </w:r>
      <w:r>
        <w:rPr>
          <w:spacing w:val="-4"/>
        </w:rPr>
        <w:t> </w:t>
      </w:r>
      <w:r>
        <w:rPr>
          <w:spacing w:val="-2"/>
        </w:rPr>
        <w:t>yang terpaksa</w:t>
      </w:r>
      <w:r>
        <w:rPr>
          <w:spacing w:val="-4"/>
        </w:rPr>
        <w:t> </w:t>
      </w:r>
      <w:r>
        <w:rPr>
          <w:spacing w:val="-2"/>
        </w:rPr>
        <w:t>dilakukan oleh</w:t>
      </w:r>
      <w:r>
        <w:rPr>
          <w:spacing w:val="-4"/>
        </w:rPr>
        <w:t> </w:t>
      </w:r>
      <w:r>
        <w:rPr>
          <w:spacing w:val="-2"/>
        </w:rPr>
        <w:t>karena</w:t>
      </w:r>
      <w:r>
        <w:rPr>
          <w:spacing w:val="-4"/>
        </w:rPr>
        <w:t> </w:t>
      </w:r>
      <w:r>
        <w:rPr>
          <w:spacing w:val="-2"/>
        </w:rPr>
        <w:t>terjadinya</w:t>
      </w:r>
      <w:r>
        <w:rPr>
          <w:spacing w:val="-4"/>
        </w:rPr>
        <w:t> </w:t>
      </w:r>
      <w:r>
        <w:rPr>
          <w:spacing w:val="-2"/>
        </w:rPr>
        <w:t>suatu malapetaka, seperti kebakaran, runtuhnya</w:t>
      </w:r>
      <w:r>
        <w:rPr>
          <w:spacing w:val="-3"/>
        </w:rPr>
        <w:t> </w:t>
      </w:r>
      <w:r>
        <w:rPr>
          <w:spacing w:val="-2"/>
        </w:rPr>
        <w:t>bangunan, perampokan, karamnya</w:t>
      </w:r>
      <w:r>
        <w:rPr>
          <w:spacing w:val="-3"/>
        </w:rPr>
        <w:t> </w:t>
      </w:r>
      <w:r>
        <w:rPr>
          <w:spacing w:val="-2"/>
        </w:rPr>
        <w:t>kapal, banjir</w:t>
      </w:r>
      <w:r>
        <w:rPr>
          <w:spacing w:val="-4"/>
        </w:rPr>
        <w:t> </w:t>
      </w:r>
      <w:r>
        <w:rPr>
          <w:spacing w:val="-2"/>
        </w:rPr>
        <w:t>atau </w:t>
      </w:r>
      <w:r>
        <w:rPr/>
        <w:t>peristiwa lain yang tak terduga datangnya.</w:t>
      </w:r>
    </w:p>
    <w:p>
      <w:pPr>
        <w:pStyle w:val="BodyText"/>
        <w:spacing w:before="116"/>
        <w:ind w:left="0"/>
      </w:pPr>
    </w:p>
    <w:p>
      <w:pPr>
        <w:pStyle w:val="BodyText"/>
        <w:ind w:left="359" w:right="102"/>
        <w:jc w:val="center"/>
      </w:pPr>
      <w:r>
        <w:rPr/>
        <w:t>Pasal</w:t>
      </w:r>
      <w:r>
        <w:rPr>
          <w:spacing w:val="42"/>
        </w:rPr>
        <w:t> </w:t>
      </w:r>
      <w:r>
        <w:rPr>
          <w:spacing w:val="-4"/>
        </w:rPr>
        <w:t>1704</w:t>
      </w:r>
    </w:p>
    <w:p>
      <w:pPr>
        <w:pStyle w:val="BodyText"/>
        <w:spacing w:before="57"/>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1925-</w:t>
      </w:r>
      <w:r>
        <w:rPr>
          <w:spacing w:val="-4"/>
        </w:rPr>
        <w:t>525.</w:t>
      </w:r>
    </w:p>
    <w:p>
      <w:pPr>
        <w:pStyle w:val="BodyText"/>
        <w:spacing w:before="115"/>
        <w:ind w:left="0"/>
      </w:pPr>
    </w:p>
    <w:p>
      <w:pPr>
        <w:pStyle w:val="BodyText"/>
        <w:spacing w:before="1"/>
        <w:ind w:left="3962"/>
      </w:pPr>
      <w:r>
        <w:rPr/>
        <w:t>Pasal</w:t>
      </w:r>
      <w:r>
        <w:rPr>
          <w:spacing w:val="42"/>
        </w:rPr>
        <w:t> </w:t>
      </w:r>
      <w:r>
        <w:rPr>
          <w:spacing w:val="-4"/>
        </w:rPr>
        <w:t>1705</w:t>
      </w:r>
    </w:p>
    <w:p>
      <w:pPr>
        <w:pStyle w:val="BodyText"/>
        <w:spacing w:before="56"/>
      </w:pPr>
      <w:r>
        <w:rPr/>
        <w:t>Penitipan</w:t>
      </w:r>
      <w:r>
        <w:rPr>
          <w:spacing w:val="-14"/>
        </w:rPr>
        <w:t> </w:t>
      </w:r>
      <w:r>
        <w:rPr/>
        <w:t>karena</w:t>
      </w:r>
      <w:r>
        <w:rPr>
          <w:spacing w:val="-14"/>
        </w:rPr>
        <w:t> </w:t>
      </w:r>
      <w:r>
        <w:rPr/>
        <w:t>terpaksa,</w:t>
      </w:r>
      <w:r>
        <w:rPr>
          <w:spacing w:val="-13"/>
        </w:rPr>
        <w:t> </w:t>
      </w:r>
      <w:r>
        <w:rPr/>
        <w:t>diatur</w:t>
      </w:r>
      <w:r>
        <w:rPr>
          <w:spacing w:val="-14"/>
        </w:rPr>
        <w:t> </w:t>
      </w:r>
      <w:r>
        <w:rPr/>
        <w:t>menurut</w:t>
      </w:r>
      <w:r>
        <w:rPr>
          <w:spacing w:val="-12"/>
        </w:rPr>
        <w:t> </w:t>
      </w:r>
      <w:r>
        <w:rPr/>
        <w:t>ketentuan-ketentuan</w:t>
      </w:r>
      <w:r>
        <w:rPr>
          <w:spacing w:val="-14"/>
        </w:rPr>
        <w:t> </w:t>
      </w:r>
      <w:r>
        <w:rPr/>
        <w:t>yang</w:t>
      </w:r>
      <w:r>
        <w:rPr>
          <w:spacing w:val="-11"/>
        </w:rPr>
        <w:t> </w:t>
      </w:r>
      <w:r>
        <w:rPr/>
        <w:t>berlaku</w:t>
      </w:r>
      <w:r>
        <w:rPr>
          <w:spacing w:val="-14"/>
        </w:rPr>
        <w:t> </w:t>
      </w:r>
      <w:r>
        <w:rPr/>
        <w:t>bagi</w:t>
      </w:r>
      <w:r>
        <w:rPr>
          <w:spacing w:val="-13"/>
        </w:rPr>
        <w:t> </w:t>
      </w:r>
      <w:r>
        <w:rPr/>
        <w:t>penitipan dengan sukarela.</w:t>
      </w:r>
    </w:p>
    <w:p>
      <w:pPr>
        <w:pStyle w:val="BodyText"/>
        <w:spacing w:before="115"/>
        <w:ind w:left="0"/>
      </w:pPr>
    </w:p>
    <w:p>
      <w:pPr>
        <w:pStyle w:val="BodyText"/>
        <w:ind w:left="3962"/>
      </w:pPr>
      <w:r>
        <w:rPr/>
        <w:t>Pasal</w:t>
      </w:r>
      <w:r>
        <w:rPr>
          <w:spacing w:val="42"/>
        </w:rPr>
        <w:t> </w:t>
      </w:r>
      <w:r>
        <w:rPr>
          <w:spacing w:val="-4"/>
        </w:rPr>
        <w:t>1706</w:t>
      </w:r>
    </w:p>
    <w:p>
      <w:pPr>
        <w:pStyle w:val="BodyText"/>
        <w:spacing w:after="0"/>
        <w:sectPr>
          <w:pgSz w:w="12240" w:h="15840"/>
          <w:pgMar w:top="1520" w:bottom="280" w:left="1800" w:right="1800"/>
        </w:sectPr>
      </w:pPr>
    </w:p>
    <w:p>
      <w:pPr>
        <w:pStyle w:val="BodyText"/>
        <w:spacing w:before="65"/>
        <w:ind w:right="189"/>
      </w:pPr>
      <w:r>
        <w:rPr>
          <w:spacing w:val="-2"/>
        </w:rPr>
        <w:t>Penerima</w:t>
      </w:r>
      <w:r>
        <w:rPr>
          <w:spacing w:val="-5"/>
        </w:rPr>
        <w:t> </w:t>
      </w:r>
      <w:r>
        <w:rPr>
          <w:spacing w:val="-2"/>
        </w:rPr>
        <w:t>titipan wajib</w:t>
      </w:r>
      <w:r>
        <w:rPr>
          <w:spacing w:val="-6"/>
        </w:rPr>
        <w:t> </w:t>
      </w:r>
      <w:r>
        <w:rPr>
          <w:spacing w:val="-2"/>
        </w:rPr>
        <w:t>memelihara</w:t>
      </w:r>
      <w:r>
        <w:rPr>
          <w:spacing w:val="-5"/>
        </w:rPr>
        <w:t> </w:t>
      </w:r>
      <w:r>
        <w:rPr>
          <w:spacing w:val="-2"/>
        </w:rPr>
        <w:t>barang</w:t>
      </w:r>
      <w:r>
        <w:rPr>
          <w:spacing w:val="-5"/>
        </w:rPr>
        <w:t> </w:t>
      </w:r>
      <w:r>
        <w:rPr>
          <w:spacing w:val="-2"/>
        </w:rPr>
        <w:t>titipan</w:t>
      </w:r>
      <w:r>
        <w:rPr>
          <w:spacing w:val="-5"/>
        </w:rPr>
        <w:t> </w:t>
      </w:r>
      <w:r>
        <w:rPr>
          <w:spacing w:val="-2"/>
        </w:rPr>
        <w:t>itu</w:t>
      </w:r>
      <w:r>
        <w:rPr>
          <w:spacing w:val="-5"/>
        </w:rPr>
        <w:t> </w:t>
      </w:r>
      <w:r>
        <w:rPr>
          <w:spacing w:val="-2"/>
        </w:rPr>
        <w:t>dengan</w:t>
      </w:r>
      <w:r>
        <w:rPr>
          <w:spacing w:val="-5"/>
        </w:rPr>
        <w:t> </w:t>
      </w:r>
      <w:r>
        <w:rPr>
          <w:spacing w:val="-2"/>
        </w:rPr>
        <w:t>sebaik-baiknya</w:t>
      </w:r>
      <w:r>
        <w:rPr>
          <w:spacing w:val="-5"/>
        </w:rPr>
        <w:t> </w:t>
      </w:r>
      <w:r>
        <w:rPr>
          <w:spacing w:val="-2"/>
        </w:rPr>
        <w:t>seperti </w:t>
      </w:r>
      <w:r>
        <w:rPr/>
        <w:t>memelihara barang-barang kepunyaan sendiri.</w:t>
      </w:r>
    </w:p>
    <w:p>
      <w:pPr>
        <w:pStyle w:val="BodyText"/>
        <w:spacing w:before="114"/>
        <w:ind w:left="0"/>
      </w:pPr>
    </w:p>
    <w:p>
      <w:pPr>
        <w:pStyle w:val="BodyText"/>
        <w:ind w:left="3962"/>
      </w:pPr>
      <w:r>
        <w:rPr/>
        <w:t>Pasal</w:t>
      </w:r>
      <w:r>
        <w:rPr>
          <w:spacing w:val="42"/>
        </w:rPr>
        <w:t> </w:t>
      </w:r>
      <w:r>
        <w:rPr>
          <w:spacing w:val="-4"/>
        </w:rPr>
        <w:t>1707</w:t>
      </w:r>
    </w:p>
    <w:p>
      <w:pPr>
        <w:pStyle w:val="BodyText"/>
        <w:spacing w:before="59"/>
      </w:pPr>
      <w:r>
        <w:rPr>
          <w:spacing w:val="-2"/>
        </w:rPr>
        <w:t>Ketentuan</w:t>
      </w:r>
      <w:r>
        <w:rPr>
          <w:spacing w:val="-3"/>
        </w:rPr>
        <w:t> </w:t>
      </w:r>
      <w:r>
        <w:rPr>
          <w:spacing w:val="-2"/>
        </w:rPr>
        <w:t>dalam</w:t>
      </w:r>
      <w:r>
        <w:rPr>
          <w:spacing w:val="-4"/>
        </w:rPr>
        <w:t> </w:t>
      </w:r>
      <w:r>
        <w:rPr>
          <w:spacing w:val="-2"/>
        </w:rPr>
        <w:t>pasal</w:t>
      </w:r>
      <w:r>
        <w:rPr>
          <w:spacing w:val="-4"/>
        </w:rPr>
        <w:t> </w:t>
      </w:r>
      <w:r>
        <w:rPr>
          <w:spacing w:val="-2"/>
        </w:rPr>
        <w:t>di</w:t>
      </w:r>
      <w:r>
        <w:rPr>
          <w:spacing w:val="-6"/>
        </w:rPr>
        <w:t> </w:t>
      </w:r>
      <w:r>
        <w:rPr>
          <w:spacing w:val="-2"/>
        </w:rPr>
        <w:t>atas</w:t>
      </w:r>
      <w:r>
        <w:rPr>
          <w:spacing w:val="-6"/>
        </w:rPr>
        <w:t> </w:t>
      </w:r>
      <w:r>
        <w:rPr>
          <w:spacing w:val="-2"/>
        </w:rPr>
        <w:t>ini</w:t>
      </w:r>
      <w:r>
        <w:rPr>
          <w:spacing w:val="-6"/>
        </w:rPr>
        <w:t> </w:t>
      </w:r>
      <w:r>
        <w:rPr>
          <w:spacing w:val="-2"/>
        </w:rPr>
        <w:t>wajib diterapkan</w:t>
      </w:r>
      <w:r>
        <w:rPr>
          <w:spacing w:val="-6"/>
        </w:rPr>
        <w:t> </w:t>
      </w:r>
      <w:r>
        <w:rPr>
          <w:spacing w:val="-2"/>
        </w:rPr>
        <w:t>secara</w:t>
      </w:r>
      <w:r>
        <w:rPr>
          <w:spacing w:val="-5"/>
        </w:rPr>
        <w:t> </w:t>
      </w:r>
      <w:r>
        <w:rPr>
          <w:spacing w:val="-2"/>
        </w:rPr>
        <w:t>lebih</w:t>
      </w:r>
      <w:r>
        <w:rPr>
          <w:spacing w:val="-5"/>
        </w:rPr>
        <w:t> </w:t>
      </w:r>
      <w:r>
        <w:rPr>
          <w:spacing w:val="-2"/>
        </w:rPr>
        <w:t>teliti:</w:t>
      </w:r>
    </w:p>
    <w:p>
      <w:pPr>
        <w:pStyle w:val="ListParagraph"/>
        <w:numPr>
          <w:ilvl w:val="0"/>
          <w:numId w:val="76"/>
        </w:numPr>
        <w:tabs>
          <w:tab w:pos="849" w:val="left" w:leader="none"/>
        </w:tabs>
        <w:spacing w:line="240" w:lineRule="auto" w:before="57" w:after="0"/>
        <w:ind w:left="849" w:right="0" w:hanging="533"/>
        <w:jc w:val="left"/>
        <w:rPr>
          <w:sz w:val="22"/>
        </w:rPr>
      </w:pPr>
      <w:r>
        <w:rPr>
          <w:spacing w:val="-2"/>
          <w:sz w:val="22"/>
        </w:rPr>
        <w:t>jika</w:t>
      </w:r>
      <w:r>
        <w:rPr>
          <w:spacing w:val="-6"/>
          <w:sz w:val="22"/>
        </w:rPr>
        <w:t> </w:t>
      </w:r>
      <w:r>
        <w:rPr>
          <w:spacing w:val="-2"/>
          <w:sz w:val="22"/>
        </w:rPr>
        <w:t>penerima</w:t>
      </w:r>
      <w:r>
        <w:rPr>
          <w:spacing w:val="-6"/>
          <w:sz w:val="22"/>
        </w:rPr>
        <w:t> </w:t>
      </w:r>
      <w:r>
        <w:rPr>
          <w:spacing w:val="-2"/>
          <w:sz w:val="22"/>
        </w:rPr>
        <w:t>titipan</w:t>
      </w:r>
      <w:r>
        <w:rPr>
          <w:spacing w:val="-6"/>
          <w:sz w:val="22"/>
        </w:rPr>
        <w:t> </w:t>
      </w:r>
      <w:r>
        <w:rPr>
          <w:spacing w:val="-2"/>
          <w:sz w:val="22"/>
        </w:rPr>
        <w:t>itu</w:t>
      </w:r>
      <w:r>
        <w:rPr>
          <w:spacing w:val="-3"/>
          <w:sz w:val="22"/>
        </w:rPr>
        <w:t> </w:t>
      </w:r>
      <w:r>
        <w:rPr>
          <w:spacing w:val="-2"/>
          <w:sz w:val="22"/>
        </w:rPr>
        <w:t>yang</w:t>
      </w:r>
      <w:r>
        <w:rPr>
          <w:spacing w:val="-3"/>
          <w:sz w:val="22"/>
        </w:rPr>
        <w:t> </w:t>
      </w:r>
      <w:r>
        <w:rPr>
          <w:spacing w:val="-2"/>
          <w:sz w:val="22"/>
        </w:rPr>
        <w:t>mula-mula</w:t>
      </w:r>
      <w:r>
        <w:rPr>
          <w:spacing w:val="-4"/>
          <w:sz w:val="22"/>
        </w:rPr>
        <w:t> </w:t>
      </w:r>
      <w:r>
        <w:rPr>
          <w:spacing w:val="-2"/>
          <w:sz w:val="22"/>
        </w:rPr>
        <w:t>menawarkan</w:t>
      </w:r>
      <w:r>
        <w:rPr>
          <w:spacing w:val="-3"/>
          <w:sz w:val="22"/>
        </w:rPr>
        <w:t> </w:t>
      </w:r>
      <w:r>
        <w:rPr>
          <w:spacing w:val="-2"/>
          <w:sz w:val="22"/>
        </w:rPr>
        <w:t>diri</w:t>
      </w:r>
      <w:r>
        <w:rPr>
          <w:spacing w:val="-7"/>
          <w:sz w:val="22"/>
        </w:rPr>
        <w:t> </w:t>
      </w:r>
      <w:r>
        <w:rPr>
          <w:spacing w:val="-2"/>
          <w:sz w:val="22"/>
        </w:rPr>
        <w:t>untuk</w:t>
      </w:r>
      <w:r>
        <w:rPr>
          <w:spacing w:val="-7"/>
          <w:sz w:val="22"/>
        </w:rPr>
        <w:t> </w:t>
      </w:r>
      <w:r>
        <w:rPr>
          <w:spacing w:val="-2"/>
          <w:sz w:val="22"/>
        </w:rPr>
        <w:t>menyimpan</w:t>
      </w:r>
      <w:r>
        <w:rPr>
          <w:spacing w:val="-4"/>
          <w:sz w:val="22"/>
        </w:rPr>
        <w:t> </w:t>
      </w:r>
      <w:r>
        <w:rPr>
          <w:spacing w:val="-2"/>
          <w:sz w:val="22"/>
        </w:rPr>
        <w:t>barang</w:t>
      </w:r>
      <w:r>
        <w:rPr>
          <w:spacing w:val="-3"/>
          <w:sz w:val="22"/>
        </w:rPr>
        <w:t> </w:t>
      </w:r>
      <w:r>
        <w:rPr>
          <w:spacing w:val="-4"/>
          <w:sz w:val="22"/>
        </w:rPr>
        <w:t>itu;</w:t>
      </w:r>
    </w:p>
    <w:p>
      <w:pPr>
        <w:pStyle w:val="ListParagraph"/>
        <w:numPr>
          <w:ilvl w:val="0"/>
          <w:numId w:val="76"/>
        </w:numPr>
        <w:tabs>
          <w:tab w:pos="849" w:val="left" w:leader="none"/>
        </w:tabs>
        <w:spacing w:line="240" w:lineRule="auto" w:before="57" w:after="0"/>
        <w:ind w:left="849" w:right="0" w:hanging="533"/>
        <w:jc w:val="left"/>
        <w:rPr>
          <w:sz w:val="22"/>
        </w:rPr>
      </w:pPr>
      <w:r>
        <w:rPr>
          <w:spacing w:val="-2"/>
          <w:sz w:val="22"/>
        </w:rPr>
        <w:t>jika</w:t>
      </w:r>
      <w:r>
        <w:rPr>
          <w:spacing w:val="-3"/>
          <w:sz w:val="22"/>
        </w:rPr>
        <w:t> </w:t>
      </w:r>
      <w:r>
        <w:rPr>
          <w:spacing w:val="-2"/>
          <w:sz w:val="22"/>
        </w:rPr>
        <w:t>ia</w:t>
      </w:r>
      <w:r>
        <w:rPr>
          <w:spacing w:val="-3"/>
          <w:sz w:val="22"/>
        </w:rPr>
        <w:t> </w:t>
      </w:r>
      <w:r>
        <w:rPr>
          <w:spacing w:val="-2"/>
          <w:sz w:val="22"/>
        </w:rPr>
        <w:t>meminta</w:t>
      </w:r>
      <w:r>
        <w:rPr>
          <w:spacing w:val="-3"/>
          <w:sz w:val="22"/>
        </w:rPr>
        <w:t> </w:t>
      </w:r>
      <w:r>
        <w:rPr>
          <w:spacing w:val="-2"/>
          <w:sz w:val="22"/>
        </w:rPr>
        <w:t>dijanjikan</w:t>
      </w:r>
      <w:r>
        <w:rPr>
          <w:spacing w:val="-3"/>
          <w:sz w:val="22"/>
        </w:rPr>
        <w:t> </w:t>
      </w:r>
      <w:r>
        <w:rPr>
          <w:spacing w:val="-2"/>
          <w:sz w:val="22"/>
        </w:rPr>
        <w:t>suatu</w:t>
      </w:r>
      <w:r>
        <w:rPr>
          <w:spacing w:val="-3"/>
          <w:sz w:val="22"/>
        </w:rPr>
        <w:t> </w:t>
      </w:r>
      <w:r>
        <w:rPr>
          <w:spacing w:val="-2"/>
          <w:sz w:val="22"/>
        </w:rPr>
        <w:t>upah</w:t>
      </w:r>
      <w:r>
        <w:rPr>
          <w:spacing w:val="-3"/>
          <w:sz w:val="22"/>
        </w:rPr>
        <w:t> </w:t>
      </w:r>
      <w:r>
        <w:rPr>
          <w:spacing w:val="-2"/>
          <w:sz w:val="22"/>
        </w:rPr>
        <w:t>untuk</w:t>
      </w:r>
      <w:r>
        <w:rPr>
          <w:sz w:val="22"/>
        </w:rPr>
        <w:t> </w:t>
      </w:r>
      <w:r>
        <w:rPr>
          <w:spacing w:val="-2"/>
          <w:sz w:val="22"/>
        </w:rPr>
        <w:t>penitipan</w:t>
      </w:r>
      <w:r>
        <w:rPr>
          <w:spacing w:val="-3"/>
          <w:sz w:val="22"/>
        </w:rPr>
        <w:t> </w:t>
      </w:r>
      <w:r>
        <w:rPr>
          <w:spacing w:val="-4"/>
          <w:sz w:val="22"/>
        </w:rPr>
        <w:t>itu;</w:t>
      </w:r>
    </w:p>
    <w:p>
      <w:pPr>
        <w:pStyle w:val="ListParagraph"/>
        <w:numPr>
          <w:ilvl w:val="0"/>
          <w:numId w:val="76"/>
        </w:numPr>
        <w:tabs>
          <w:tab w:pos="849" w:val="left" w:leader="none"/>
        </w:tabs>
        <w:spacing w:line="240" w:lineRule="auto" w:before="56" w:after="0"/>
        <w:ind w:left="849" w:right="0" w:hanging="533"/>
        <w:jc w:val="left"/>
        <w:rPr>
          <w:sz w:val="22"/>
        </w:rPr>
      </w:pPr>
      <w:r>
        <w:rPr>
          <w:sz w:val="22"/>
        </w:rPr>
        <w:t>jika</w:t>
      </w:r>
      <w:r>
        <w:rPr>
          <w:spacing w:val="-14"/>
          <w:sz w:val="22"/>
        </w:rPr>
        <w:t> </w:t>
      </w:r>
      <w:r>
        <w:rPr>
          <w:sz w:val="22"/>
        </w:rPr>
        <w:t>penitipan</w:t>
      </w:r>
      <w:r>
        <w:rPr>
          <w:spacing w:val="-11"/>
          <w:sz w:val="22"/>
        </w:rPr>
        <w:t> </w:t>
      </w:r>
      <w:r>
        <w:rPr>
          <w:sz w:val="22"/>
        </w:rPr>
        <w:t>itu</w:t>
      </w:r>
      <w:r>
        <w:rPr>
          <w:spacing w:val="-14"/>
          <w:sz w:val="22"/>
        </w:rPr>
        <w:t> </w:t>
      </w:r>
      <w:r>
        <w:rPr>
          <w:sz w:val="22"/>
        </w:rPr>
        <w:t>terjadi</w:t>
      </w:r>
      <w:r>
        <w:rPr>
          <w:spacing w:val="-13"/>
          <w:sz w:val="22"/>
        </w:rPr>
        <w:t> </w:t>
      </w:r>
      <w:r>
        <w:rPr>
          <w:sz w:val="22"/>
        </w:rPr>
        <w:t>terutama</w:t>
      </w:r>
      <w:r>
        <w:rPr>
          <w:spacing w:val="-13"/>
          <w:sz w:val="22"/>
        </w:rPr>
        <w:t> </w:t>
      </w:r>
      <w:r>
        <w:rPr>
          <w:sz w:val="22"/>
        </w:rPr>
        <w:t>untuk</w:t>
      </w:r>
      <w:r>
        <w:rPr>
          <w:spacing w:val="-14"/>
          <w:sz w:val="22"/>
        </w:rPr>
        <w:t> </w:t>
      </w:r>
      <w:r>
        <w:rPr>
          <w:sz w:val="22"/>
        </w:rPr>
        <w:t>kepentingan</w:t>
      </w:r>
      <w:r>
        <w:rPr>
          <w:spacing w:val="-11"/>
          <w:sz w:val="22"/>
        </w:rPr>
        <w:t> </w:t>
      </w:r>
      <w:r>
        <w:rPr>
          <w:sz w:val="22"/>
        </w:rPr>
        <w:t>penerima</w:t>
      </w:r>
      <w:r>
        <w:rPr>
          <w:spacing w:val="-14"/>
          <w:sz w:val="22"/>
        </w:rPr>
        <w:t> </w:t>
      </w:r>
      <w:r>
        <w:rPr>
          <w:spacing w:val="-2"/>
          <w:sz w:val="22"/>
        </w:rPr>
        <w:t>titipan;</w:t>
      </w:r>
    </w:p>
    <w:p>
      <w:pPr>
        <w:pStyle w:val="ListParagraph"/>
        <w:numPr>
          <w:ilvl w:val="0"/>
          <w:numId w:val="76"/>
        </w:numPr>
        <w:tabs>
          <w:tab w:pos="849" w:val="left" w:leader="none"/>
        </w:tabs>
        <w:spacing w:line="240" w:lineRule="auto" w:before="59" w:after="0"/>
        <w:ind w:left="849" w:right="256" w:hanging="533"/>
        <w:jc w:val="left"/>
        <w:rPr>
          <w:sz w:val="22"/>
        </w:rPr>
      </w:pPr>
      <w:r>
        <w:rPr>
          <w:spacing w:val="-2"/>
          <w:sz w:val="22"/>
        </w:rPr>
        <w:t>jika</w:t>
      </w:r>
      <w:r>
        <w:rPr>
          <w:spacing w:val="-6"/>
          <w:sz w:val="22"/>
        </w:rPr>
        <w:t> </w:t>
      </w:r>
      <w:r>
        <w:rPr>
          <w:spacing w:val="-2"/>
          <w:sz w:val="22"/>
        </w:rPr>
        <w:t>diperjanjikan</w:t>
      </w:r>
      <w:r>
        <w:rPr>
          <w:spacing w:val="-6"/>
          <w:sz w:val="22"/>
        </w:rPr>
        <w:t> </w:t>
      </w:r>
      <w:r>
        <w:rPr>
          <w:spacing w:val="-2"/>
          <w:sz w:val="22"/>
        </w:rPr>
        <w:t>dengan</w:t>
      </w:r>
      <w:r>
        <w:rPr>
          <w:spacing w:val="-6"/>
          <w:sz w:val="22"/>
        </w:rPr>
        <w:t> </w:t>
      </w:r>
      <w:r>
        <w:rPr>
          <w:spacing w:val="-2"/>
          <w:sz w:val="22"/>
        </w:rPr>
        <w:t>tegas,</w:t>
      </w:r>
      <w:r>
        <w:rPr>
          <w:spacing w:val="-5"/>
          <w:sz w:val="22"/>
        </w:rPr>
        <w:t> </w:t>
      </w:r>
      <w:r>
        <w:rPr>
          <w:spacing w:val="-2"/>
          <w:sz w:val="22"/>
        </w:rPr>
        <w:t>bahwa</w:t>
      </w:r>
      <w:r>
        <w:rPr>
          <w:spacing w:val="-6"/>
          <w:sz w:val="22"/>
        </w:rPr>
        <w:t> </w:t>
      </w:r>
      <w:r>
        <w:rPr>
          <w:spacing w:val="-2"/>
          <w:sz w:val="22"/>
        </w:rPr>
        <w:t>penerima</w:t>
      </w:r>
      <w:r>
        <w:rPr>
          <w:spacing w:val="-6"/>
          <w:sz w:val="22"/>
        </w:rPr>
        <w:t> </w:t>
      </w:r>
      <w:r>
        <w:rPr>
          <w:spacing w:val="-2"/>
          <w:sz w:val="22"/>
        </w:rPr>
        <w:t>titipan</w:t>
      </w:r>
      <w:r>
        <w:rPr>
          <w:spacing w:val="-6"/>
          <w:sz w:val="22"/>
        </w:rPr>
        <w:t> </w:t>
      </w:r>
      <w:r>
        <w:rPr>
          <w:spacing w:val="-2"/>
          <w:sz w:val="22"/>
        </w:rPr>
        <w:t>bertanggung</w:t>
      </w:r>
      <w:r>
        <w:rPr>
          <w:spacing w:val="-4"/>
          <w:sz w:val="22"/>
        </w:rPr>
        <w:t> </w:t>
      </w:r>
      <w:r>
        <w:rPr>
          <w:spacing w:val="-2"/>
          <w:sz w:val="22"/>
        </w:rPr>
        <w:t>jawab</w:t>
      </w:r>
      <w:r>
        <w:rPr>
          <w:spacing w:val="-4"/>
          <w:sz w:val="22"/>
        </w:rPr>
        <w:t> </w:t>
      </w:r>
      <w:r>
        <w:rPr>
          <w:spacing w:val="-2"/>
          <w:sz w:val="22"/>
        </w:rPr>
        <w:t>atau</w:t>
      </w:r>
      <w:r>
        <w:rPr>
          <w:spacing w:val="-4"/>
          <w:sz w:val="22"/>
        </w:rPr>
        <w:t> </w:t>
      </w:r>
      <w:r>
        <w:rPr>
          <w:spacing w:val="-2"/>
          <w:sz w:val="22"/>
        </w:rPr>
        <w:t>semua </w:t>
      </w:r>
      <w:r>
        <w:rPr>
          <w:sz w:val="22"/>
        </w:rPr>
        <w:t>kelalaian dalam menyimpan barang titipan itu.</w:t>
      </w:r>
    </w:p>
    <w:p>
      <w:pPr>
        <w:pStyle w:val="BodyText"/>
        <w:spacing w:before="115"/>
        <w:ind w:left="0"/>
      </w:pPr>
    </w:p>
    <w:p>
      <w:pPr>
        <w:pStyle w:val="BodyText"/>
        <w:ind w:left="3962"/>
      </w:pPr>
      <w:r>
        <w:rPr/>
        <w:t>Pasal</w:t>
      </w:r>
      <w:r>
        <w:rPr>
          <w:spacing w:val="42"/>
        </w:rPr>
        <w:t> </w:t>
      </w:r>
      <w:r>
        <w:rPr>
          <w:spacing w:val="-4"/>
        </w:rPr>
        <w:t>1708</w:t>
      </w:r>
    </w:p>
    <w:p>
      <w:pPr>
        <w:pStyle w:val="BodyText"/>
        <w:spacing w:before="57"/>
      </w:pPr>
      <w:r>
        <w:rPr>
          <w:spacing w:val="-2"/>
        </w:rPr>
        <w:t>Penerima</w:t>
      </w:r>
      <w:r>
        <w:rPr>
          <w:spacing w:val="-12"/>
        </w:rPr>
        <w:t> </w:t>
      </w:r>
      <w:r>
        <w:rPr>
          <w:spacing w:val="-2"/>
        </w:rPr>
        <w:t>titipan</w:t>
      </w:r>
      <w:r>
        <w:rPr>
          <w:spacing w:val="-10"/>
        </w:rPr>
        <w:t> </w:t>
      </w:r>
      <w:r>
        <w:rPr>
          <w:spacing w:val="-2"/>
        </w:rPr>
        <w:t>sekali-kali</w:t>
      </w:r>
      <w:r>
        <w:rPr>
          <w:spacing w:val="-11"/>
        </w:rPr>
        <w:t> </w:t>
      </w:r>
      <w:r>
        <w:rPr>
          <w:spacing w:val="-2"/>
        </w:rPr>
        <w:t>tidak</w:t>
      </w:r>
      <w:r>
        <w:rPr>
          <w:spacing w:val="-12"/>
        </w:rPr>
        <w:t> </w:t>
      </w:r>
      <w:r>
        <w:rPr>
          <w:spacing w:val="-2"/>
        </w:rPr>
        <w:t>harus</w:t>
      </w:r>
      <w:r>
        <w:rPr>
          <w:spacing w:val="-10"/>
        </w:rPr>
        <w:t> </w:t>
      </w:r>
      <w:r>
        <w:rPr>
          <w:spacing w:val="-2"/>
        </w:rPr>
        <w:t>bertanggung</w:t>
      </w:r>
      <w:r>
        <w:rPr>
          <w:spacing w:val="-12"/>
        </w:rPr>
        <w:t> </w:t>
      </w:r>
      <w:r>
        <w:rPr>
          <w:spacing w:val="-2"/>
        </w:rPr>
        <w:t>jawab</w:t>
      </w:r>
      <w:r>
        <w:rPr>
          <w:spacing w:val="-9"/>
        </w:rPr>
        <w:t> </w:t>
      </w:r>
      <w:r>
        <w:rPr>
          <w:spacing w:val="-2"/>
        </w:rPr>
        <w:t>atas</w:t>
      </w:r>
      <w:r>
        <w:rPr>
          <w:spacing w:val="-12"/>
        </w:rPr>
        <w:t> </w:t>
      </w:r>
      <w:r>
        <w:rPr>
          <w:spacing w:val="-2"/>
        </w:rPr>
        <w:t>kejadian-kejadian</w:t>
      </w:r>
      <w:r>
        <w:rPr>
          <w:spacing w:val="-12"/>
        </w:rPr>
        <w:t> </w:t>
      </w:r>
      <w:r>
        <w:rPr>
          <w:spacing w:val="-2"/>
        </w:rPr>
        <w:t>yang</w:t>
      </w:r>
      <w:r>
        <w:rPr>
          <w:spacing w:val="-9"/>
        </w:rPr>
        <w:t> </w:t>
      </w:r>
      <w:r>
        <w:rPr>
          <w:spacing w:val="-2"/>
        </w:rPr>
        <w:t>tidak </w:t>
      </w:r>
      <w:r>
        <w:rPr/>
        <w:t>terelakkan</w:t>
      </w:r>
      <w:r>
        <w:rPr>
          <w:spacing w:val="-11"/>
        </w:rPr>
        <w:t> </w:t>
      </w:r>
      <w:r>
        <w:rPr/>
        <w:t>datangnya,</w:t>
      </w:r>
      <w:r>
        <w:rPr>
          <w:spacing w:val="-10"/>
        </w:rPr>
        <w:t> </w:t>
      </w:r>
      <w:r>
        <w:rPr/>
        <w:t>kecuali</w:t>
      </w:r>
      <w:r>
        <w:rPr>
          <w:spacing w:val="-10"/>
        </w:rPr>
        <w:t> </w:t>
      </w:r>
      <w:r>
        <w:rPr/>
        <w:t>kalau</w:t>
      </w:r>
      <w:r>
        <w:rPr>
          <w:spacing w:val="-11"/>
        </w:rPr>
        <w:t> </w:t>
      </w:r>
      <w:r>
        <w:rPr/>
        <w:t>ia</w:t>
      </w:r>
      <w:r>
        <w:rPr>
          <w:spacing w:val="-11"/>
        </w:rPr>
        <w:t> </w:t>
      </w:r>
      <w:r>
        <w:rPr/>
        <w:t>telah</w:t>
      </w:r>
      <w:r>
        <w:rPr>
          <w:spacing w:val="-11"/>
        </w:rPr>
        <w:t> </w:t>
      </w:r>
      <w:r>
        <w:rPr/>
        <w:t>lalai</w:t>
      </w:r>
      <w:r>
        <w:rPr>
          <w:spacing w:val="-10"/>
        </w:rPr>
        <w:t> </w:t>
      </w:r>
      <w:r>
        <w:rPr/>
        <w:t>mengembalikan</w:t>
      </w:r>
      <w:r>
        <w:rPr>
          <w:spacing w:val="-8"/>
        </w:rPr>
        <w:t> </w:t>
      </w:r>
      <w:r>
        <w:rPr/>
        <w:t>barang</w:t>
      </w:r>
      <w:r>
        <w:rPr>
          <w:spacing w:val="-8"/>
        </w:rPr>
        <w:t> </w:t>
      </w:r>
      <w:r>
        <w:rPr/>
        <w:t>titipan</w:t>
      </w:r>
      <w:r>
        <w:rPr>
          <w:spacing w:val="-11"/>
        </w:rPr>
        <w:t> </w:t>
      </w:r>
      <w:r>
        <w:rPr/>
        <w:t>itu.</w:t>
      </w:r>
    </w:p>
    <w:p>
      <w:pPr>
        <w:pStyle w:val="BodyText"/>
        <w:spacing w:before="58"/>
      </w:pPr>
      <w:r>
        <w:rPr>
          <w:spacing w:val="-2"/>
        </w:rPr>
        <w:t>Dalam</w:t>
      </w:r>
      <w:r>
        <w:rPr>
          <w:spacing w:val="-8"/>
        </w:rPr>
        <w:t> </w:t>
      </w:r>
      <w:r>
        <w:rPr>
          <w:spacing w:val="-2"/>
        </w:rPr>
        <w:t>hal</w:t>
      </w:r>
      <w:r>
        <w:rPr>
          <w:spacing w:val="-6"/>
        </w:rPr>
        <w:t> </w:t>
      </w:r>
      <w:r>
        <w:rPr>
          <w:spacing w:val="-2"/>
        </w:rPr>
        <w:t>terakhir</w:t>
      </w:r>
      <w:r>
        <w:rPr>
          <w:spacing w:val="-6"/>
        </w:rPr>
        <w:t> </w:t>
      </w:r>
      <w:r>
        <w:rPr>
          <w:spacing w:val="-2"/>
        </w:rPr>
        <w:t>mi</w:t>
      </w:r>
      <w:r>
        <w:rPr>
          <w:spacing w:val="-6"/>
        </w:rPr>
        <w:t> </w:t>
      </w:r>
      <w:r>
        <w:rPr>
          <w:spacing w:val="-2"/>
        </w:rPr>
        <w:t>ia</w:t>
      </w:r>
      <w:r>
        <w:rPr>
          <w:spacing w:val="-10"/>
        </w:rPr>
        <w:t> </w:t>
      </w:r>
      <w:r>
        <w:rPr>
          <w:spacing w:val="-2"/>
        </w:rPr>
        <w:t>tidak</w:t>
      </w:r>
      <w:r>
        <w:rPr>
          <w:spacing w:val="-5"/>
        </w:rPr>
        <w:t> </w:t>
      </w:r>
      <w:r>
        <w:rPr>
          <w:spacing w:val="-2"/>
        </w:rPr>
        <w:t>bertanggung</w:t>
      </w:r>
      <w:r>
        <w:rPr>
          <w:spacing w:val="-5"/>
        </w:rPr>
        <w:t> </w:t>
      </w:r>
      <w:r>
        <w:rPr>
          <w:spacing w:val="-2"/>
        </w:rPr>
        <w:t>jawab</w:t>
      </w:r>
      <w:r>
        <w:rPr>
          <w:spacing w:val="-5"/>
        </w:rPr>
        <w:t> </w:t>
      </w:r>
      <w:r>
        <w:rPr>
          <w:spacing w:val="-2"/>
        </w:rPr>
        <w:t>atas</w:t>
      </w:r>
      <w:r>
        <w:rPr>
          <w:spacing w:val="-6"/>
        </w:rPr>
        <w:t> </w:t>
      </w:r>
      <w:r>
        <w:rPr>
          <w:spacing w:val="-2"/>
        </w:rPr>
        <w:t>hilang</w:t>
      </w:r>
      <w:r>
        <w:rPr>
          <w:spacing w:val="-5"/>
        </w:rPr>
        <w:t> </w:t>
      </w:r>
      <w:r>
        <w:rPr>
          <w:spacing w:val="-2"/>
        </w:rPr>
        <w:t>atau</w:t>
      </w:r>
      <w:r>
        <w:rPr>
          <w:spacing w:val="-5"/>
        </w:rPr>
        <w:t> </w:t>
      </w:r>
      <w:r>
        <w:rPr>
          <w:spacing w:val="-2"/>
        </w:rPr>
        <w:t>rusaknya</w:t>
      </w:r>
      <w:r>
        <w:rPr>
          <w:spacing w:val="-7"/>
        </w:rPr>
        <w:t> </w:t>
      </w:r>
      <w:r>
        <w:rPr>
          <w:spacing w:val="-2"/>
        </w:rPr>
        <w:t>barang</w:t>
      </w:r>
      <w:r>
        <w:rPr>
          <w:spacing w:val="-5"/>
        </w:rPr>
        <w:t> </w:t>
      </w:r>
      <w:r>
        <w:rPr>
          <w:spacing w:val="-2"/>
        </w:rPr>
        <w:t>itu,</w:t>
      </w:r>
      <w:r>
        <w:rPr>
          <w:spacing w:val="-6"/>
        </w:rPr>
        <w:t> </w:t>
      </w:r>
      <w:r>
        <w:rPr>
          <w:spacing w:val="-2"/>
        </w:rPr>
        <w:t>jika </w:t>
      </w:r>
      <w:r>
        <w:rPr/>
        <w:t>barang itu akan musnah juga sekiranya berada di tangan pemberi titipan</w:t>
      </w:r>
    </w:p>
    <w:p>
      <w:pPr>
        <w:pStyle w:val="BodyText"/>
        <w:spacing w:before="114"/>
        <w:ind w:left="0"/>
      </w:pPr>
    </w:p>
    <w:p>
      <w:pPr>
        <w:pStyle w:val="BodyText"/>
        <w:ind w:left="3962"/>
      </w:pPr>
      <w:r>
        <w:rPr/>
        <w:t>Pasal</w:t>
      </w:r>
      <w:r>
        <w:rPr>
          <w:spacing w:val="42"/>
        </w:rPr>
        <w:t> </w:t>
      </w:r>
      <w:r>
        <w:rPr>
          <w:spacing w:val="-4"/>
        </w:rPr>
        <w:t>1709</w:t>
      </w:r>
    </w:p>
    <w:p>
      <w:pPr>
        <w:pStyle w:val="BodyText"/>
        <w:spacing w:before="59"/>
      </w:pPr>
      <w:r>
        <w:rPr/>
        <w:t>Pengelola rumah penginapan dan losmen, sebagai orang yang menerima titipan barang, </w:t>
      </w:r>
      <w:r>
        <w:rPr>
          <w:spacing w:val="-2"/>
        </w:rPr>
        <w:t>bertanggung</w:t>
      </w:r>
      <w:r>
        <w:rPr>
          <w:spacing w:val="-4"/>
        </w:rPr>
        <w:t> </w:t>
      </w:r>
      <w:r>
        <w:rPr>
          <w:spacing w:val="-2"/>
        </w:rPr>
        <w:t>jawab</w:t>
      </w:r>
      <w:r>
        <w:rPr>
          <w:spacing w:val="-6"/>
        </w:rPr>
        <w:t> </w:t>
      </w:r>
      <w:r>
        <w:rPr>
          <w:spacing w:val="-2"/>
        </w:rPr>
        <w:t>atas</w:t>
      </w:r>
      <w:r>
        <w:rPr>
          <w:spacing w:val="-6"/>
        </w:rPr>
        <w:t> </w:t>
      </w:r>
      <w:r>
        <w:rPr>
          <w:spacing w:val="-2"/>
        </w:rPr>
        <w:t>barang-barang</w:t>
      </w:r>
      <w:r>
        <w:rPr>
          <w:spacing w:val="-4"/>
        </w:rPr>
        <w:t> </w:t>
      </w:r>
      <w:r>
        <w:rPr>
          <w:spacing w:val="-2"/>
        </w:rPr>
        <w:t>yang</w:t>
      </w:r>
      <w:r>
        <w:rPr>
          <w:spacing w:val="-4"/>
        </w:rPr>
        <w:t> </w:t>
      </w:r>
      <w:r>
        <w:rPr>
          <w:spacing w:val="-2"/>
        </w:rPr>
        <w:t>dibawa</w:t>
      </w:r>
      <w:r>
        <w:rPr>
          <w:spacing w:val="-6"/>
        </w:rPr>
        <w:t> </w:t>
      </w:r>
      <w:r>
        <w:rPr>
          <w:spacing w:val="-2"/>
        </w:rPr>
        <w:t>tamu</w:t>
      </w:r>
      <w:r>
        <w:rPr>
          <w:spacing w:val="-4"/>
        </w:rPr>
        <w:t> </w:t>
      </w:r>
      <w:r>
        <w:rPr>
          <w:spacing w:val="-2"/>
        </w:rPr>
        <w:t>yang</w:t>
      </w:r>
      <w:r>
        <w:rPr>
          <w:spacing w:val="-4"/>
        </w:rPr>
        <w:t> </w:t>
      </w:r>
      <w:r>
        <w:rPr>
          <w:spacing w:val="-2"/>
        </w:rPr>
        <w:t>menginap</w:t>
      </w:r>
      <w:r>
        <w:rPr>
          <w:spacing w:val="-6"/>
        </w:rPr>
        <w:t> </w:t>
      </w:r>
      <w:r>
        <w:rPr>
          <w:spacing w:val="-2"/>
        </w:rPr>
        <w:t>di</w:t>
      </w:r>
      <w:r>
        <w:rPr>
          <w:spacing w:val="-3"/>
        </w:rPr>
        <w:t> </w:t>
      </w:r>
      <w:r>
        <w:rPr>
          <w:spacing w:val="-2"/>
        </w:rPr>
        <w:t>situ.</w:t>
      </w:r>
      <w:r>
        <w:rPr>
          <w:spacing w:val="-5"/>
        </w:rPr>
        <w:t> </w:t>
      </w:r>
      <w:r>
        <w:rPr>
          <w:spacing w:val="-2"/>
        </w:rPr>
        <w:t>Penitipan </w:t>
      </w:r>
      <w:r>
        <w:rPr/>
        <w:t>demikian dianggap sebagai penitipan karena terpaksa.</w:t>
      </w:r>
    </w:p>
    <w:p>
      <w:pPr>
        <w:pStyle w:val="BodyText"/>
        <w:spacing w:before="116"/>
        <w:ind w:left="0"/>
      </w:pPr>
    </w:p>
    <w:p>
      <w:pPr>
        <w:pStyle w:val="BodyText"/>
        <w:ind w:left="3969"/>
      </w:pPr>
      <w:r>
        <w:rPr/>
        <w:t>Pasal</w:t>
      </w:r>
      <w:r>
        <w:rPr>
          <w:spacing w:val="43"/>
        </w:rPr>
        <w:t> </w:t>
      </w:r>
      <w:r>
        <w:rPr>
          <w:spacing w:val="-4"/>
        </w:rPr>
        <w:t>1710</w:t>
      </w:r>
    </w:p>
    <w:p>
      <w:pPr>
        <w:pStyle w:val="BodyText"/>
        <w:spacing w:before="57"/>
      </w:pPr>
      <w:r>
        <w:rPr>
          <w:spacing w:val="-2"/>
        </w:rPr>
        <w:t>Mereka</w:t>
      </w:r>
      <w:r>
        <w:rPr>
          <w:spacing w:val="-9"/>
        </w:rPr>
        <w:t> </w:t>
      </w:r>
      <w:r>
        <w:rPr>
          <w:spacing w:val="-2"/>
        </w:rPr>
        <w:t>bertanggung</w:t>
      </w:r>
      <w:r>
        <w:rPr>
          <w:spacing w:val="-9"/>
        </w:rPr>
        <w:t> </w:t>
      </w:r>
      <w:r>
        <w:rPr>
          <w:spacing w:val="-2"/>
        </w:rPr>
        <w:t>jawab</w:t>
      </w:r>
      <w:r>
        <w:rPr>
          <w:spacing w:val="-9"/>
        </w:rPr>
        <w:t> </w:t>
      </w:r>
      <w:r>
        <w:rPr>
          <w:spacing w:val="-2"/>
        </w:rPr>
        <w:t>atas</w:t>
      </w:r>
      <w:r>
        <w:rPr>
          <w:spacing w:val="-9"/>
        </w:rPr>
        <w:t> </w:t>
      </w:r>
      <w:r>
        <w:rPr>
          <w:spacing w:val="-2"/>
        </w:rPr>
        <w:t>hilangnya</w:t>
      </w:r>
      <w:r>
        <w:rPr>
          <w:spacing w:val="-9"/>
        </w:rPr>
        <w:t> </w:t>
      </w:r>
      <w:r>
        <w:rPr>
          <w:spacing w:val="-2"/>
        </w:rPr>
        <w:t>atau</w:t>
      </w:r>
      <w:r>
        <w:rPr>
          <w:spacing w:val="-7"/>
        </w:rPr>
        <w:t> </w:t>
      </w:r>
      <w:r>
        <w:rPr>
          <w:spacing w:val="-2"/>
        </w:rPr>
        <w:t>rusaknya</w:t>
      </w:r>
      <w:r>
        <w:rPr>
          <w:spacing w:val="-9"/>
        </w:rPr>
        <w:t> </w:t>
      </w:r>
      <w:r>
        <w:rPr>
          <w:spacing w:val="-2"/>
        </w:rPr>
        <w:t>barang-barang</w:t>
      </w:r>
      <w:r>
        <w:rPr>
          <w:spacing w:val="-7"/>
        </w:rPr>
        <w:t> </w:t>
      </w:r>
      <w:r>
        <w:rPr>
          <w:spacing w:val="-2"/>
        </w:rPr>
        <w:t>tamu,</w:t>
      </w:r>
      <w:r>
        <w:rPr>
          <w:spacing w:val="-8"/>
        </w:rPr>
        <w:t> </w:t>
      </w:r>
      <w:r>
        <w:rPr>
          <w:spacing w:val="-2"/>
        </w:rPr>
        <w:t>yang</w:t>
      </w:r>
      <w:r>
        <w:rPr>
          <w:spacing w:val="-9"/>
        </w:rPr>
        <w:t> </w:t>
      </w:r>
      <w:r>
        <w:rPr>
          <w:spacing w:val="-2"/>
        </w:rPr>
        <w:t>dicuri</w:t>
      </w:r>
      <w:r>
        <w:rPr>
          <w:spacing w:val="-6"/>
        </w:rPr>
        <w:t> </w:t>
      </w:r>
      <w:r>
        <w:rPr>
          <w:spacing w:val="-2"/>
        </w:rPr>
        <w:t>atau </w:t>
      </w:r>
      <w:r>
        <w:rPr/>
        <w:t>dirusak, baik oleh pelayan dalam rumah penginapan itu atau buruh lain maupun oleh orang </w:t>
      </w:r>
      <w:r>
        <w:rPr>
          <w:spacing w:val="-2"/>
        </w:rPr>
        <w:t>luar.</w:t>
      </w:r>
    </w:p>
    <w:p>
      <w:pPr>
        <w:pStyle w:val="BodyText"/>
        <w:spacing w:before="116"/>
        <w:ind w:left="0"/>
      </w:pPr>
    </w:p>
    <w:p>
      <w:pPr>
        <w:pStyle w:val="BodyText"/>
        <w:ind w:left="3979"/>
      </w:pPr>
      <w:r>
        <w:rPr/>
        <w:t>Pasal</w:t>
      </w:r>
      <w:r>
        <w:rPr>
          <w:spacing w:val="42"/>
        </w:rPr>
        <w:t> </w:t>
      </w:r>
      <w:r>
        <w:rPr>
          <w:spacing w:val="-4"/>
        </w:rPr>
        <w:t>1711</w:t>
      </w:r>
    </w:p>
    <w:p>
      <w:pPr>
        <w:pStyle w:val="BodyText"/>
        <w:spacing w:before="57"/>
      </w:pPr>
      <w:r>
        <w:rPr/>
        <w:t>Mereka</w:t>
      </w:r>
      <w:r>
        <w:rPr>
          <w:spacing w:val="-14"/>
        </w:rPr>
        <w:t> </w:t>
      </w:r>
      <w:r>
        <w:rPr/>
        <w:t>tidak</w:t>
      </w:r>
      <w:r>
        <w:rPr>
          <w:spacing w:val="-14"/>
        </w:rPr>
        <w:t> </w:t>
      </w:r>
      <w:r>
        <w:rPr/>
        <w:t>bertanggung</w:t>
      </w:r>
      <w:r>
        <w:rPr>
          <w:spacing w:val="-14"/>
        </w:rPr>
        <w:t> </w:t>
      </w:r>
      <w:r>
        <w:rPr/>
        <w:t>jawab</w:t>
      </w:r>
      <w:r>
        <w:rPr>
          <w:spacing w:val="-13"/>
        </w:rPr>
        <w:t> </w:t>
      </w:r>
      <w:r>
        <w:rPr/>
        <w:t>atas</w:t>
      </w:r>
      <w:r>
        <w:rPr>
          <w:spacing w:val="-13"/>
        </w:rPr>
        <w:t> </w:t>
      </w:r>
      <w:r>
        <w:rPr/>
        <w:t>perampokan</w:t>
      </w:r>
      <w:r>
        <w:rPr>
          <w:spacing w:val="-12"/>
        </w:rPr>
        <w:t> </w:t>
      </w:r>
      <w:r>
        <w:rPr/>
        <w:t>atau</w:t>
      </w:r>
      <w:r>
        <w:rPr>
          <w:spacing w:val="-12"/>
        </w:rPr>
        <w:t> </w:t>
      </w:r>
      <w:r>
        <w:rPr/>
        <w:t>pencurian</w:t>
      </w:r>
      <w:r>
        <w:rPr>
          <w:spacing w:val="-14"/>
        </w:rPr>
        <w:t> </w:t>
      </w:r>
      <w:r>
        <w:rPr/>
        <w:t>yang</w:t>
      </w:r>
      <w:r>
        <w:rPr>
          <w:spacing w:val="-12"/>
        </w:rPr>
        <w:t> </w:t>
      </w:r>
      <w:r>
        <w:rPr/>
        <w:t>diperbuat</w:t>
      </w:r>
      <w:r>
        <w:rPr>
          <w:spacing w:val="-14"/>
        </w:rPr>
        <w:t> </w:t>
      </w:r>
      <w:r>
        <w:rPr/>
        <w:t>oleh</w:t>
      </w:r>
      <w:r>
        <w:rPr>
          <w:spacing w:val="-14"/>
        </w:rPr>
        <w:t> </w:t>
      </w:r>
      <w:r>
        <w:rPr/>
        <w:t>orang yang oleh pelancong diizinkan datang kepadanya.</w:t>
      </w:r>
    </w:p>
    <w:p>
      <w:pPr>
        <w:pStyle w:val="BodyText"/>
        <w:spacing w:before="114"/>
        <w:ind w:left="0"/>
      </w:pPr>
    </w:p>
    <w:p>
      <w:pPr>
        <w:pStyle w:val="BodyText"/>
        <w:ind w:left="3969"/>
      </w:pPr>
      <w:r>
        <w:rPr/>
        <w:t>Pasal</w:t>
      </w:r>
      <w:r>
        <w:rPr>
          <w:spacing w:val="43"/>
        </w:rPr>
        <w:t> </w:t>
      </w:r>
      <w:r>
        <w:rPr>
          <w:spacing w:val="-4"/>
        </w:rPr>
        <w:t>1712</w:t>
      </w:r>
    </w:p>
    <w:p>
      <w:pPr>
        <w:pStyle w:val="BodyText"/>
        <w:spacing w:before="59"/>
        <w:ind w:right="189"/>
      </w:pPr>
      <w:r>
        <w:rPr/>
        <w:t>Penerima</w:t>
      </w:r>
      <w:r>
        <w:rPr>
          <w:spacing w:val="-16"/>
        </w:rPr>
        <w:t> </w:t>
      </w:r>
      <w:r>
        <w:rPr/>
        <w:t>titipan</w:t>
      </w:r>
      <w:r>
        <w:rPr>
          <w:spacing w:val="-14"/>
        </w:rPr>
        <w:t> </w:t>
      </w:r>
      <w:r>
        <w:rPr/>
        <w:t>tidak</w:t>
      </w:r>
      <w:r>
        <w:rPr>
          <w:spacing w:val="-14"/>
        </w:rPr>
        <w:t> </w:t>
      </w:r>
      <w:r>
        <w:rPr/>
        <w:t>boleh</w:t>
      </w:r>
      <w:r>
        <w:rPr>
          <w:spacing w:val="-13"/>
        </w:rPr>
        <w:t> </w:t>
      </w:r>
      <w:r>
        <w:rPr/>
        <w:t>memakai</w:t>
      </w:r>
      <w:r>
        <w:rPr>
          <w:spacing w:val="-14"/>
        </w:rPr>
        <w:t> </w:t>
      </w:r>
      <w:r>
        <w:rPr/>
        <w:t>barang</w:t>
      </w:r>
      <w:r>
        <w:rPr>
          <w:spacing w:val="-14"/>
        </w:rPr>
        <w:t> </w:t>
      </w:r>
      <w:r>
        <w:rPr/>
        <w:t>titipan</w:t>
      </w:r>
      <w:r>
        <w:rPr>
          <w:spacing w:val="-14"/>
        </w:rPr>
        <w:t> </w:t>
      </w:r>
      <w:r>
        <w:rPr/>
        <w:t>tanpa</w:t>
      </w:r>
      <w:r>
        <w:rPr>
          <w:spacing w:val="-13"/>
        </w:rPr>
        <w:t> </w:t>
      </w:r>
      <w:r>
        <w:rPr/>
        <w:t>izin</w:t>
      </w:r>
      <w:r>
        <w:rPr>
          <w:spacing w:val="-14"/>
        </w:rPr>
        <w:t> </w:t>
      </w:r>
      <w:r>
        <w:rPr/>
        <w:t>yang</w:t>
      </w:r>
      <w:r>
        <w:rPr>
          <w:spacing w:val="-14"/>
        </w:rPr>
        <w:t> </w:t>
      </w:r>
      <w:r>
        <w:rPr/>
        <w:t>diberikan</w:t>
      </w:r>
      <w:r>
        <w:rPr>
          <w:spacing w:val="-14"/>
        </w:rPr>
        <w:t> </w:t>
      </w:r>
      <w:r>
        <w:rPr/>
        <w:t>secara</w:t>
      </w:r>
      <w:r>
        <w:rPr>
          <w:spacing w:val="-13"/>
        </w:rPr>
        <w:t> </w:t>
      </w:r>
      <w:r>
        <w:rPr/>
        <w:t>tegas oleh</w:t>
      </w:r>
      <w:r>
        <w:rPr>
          <w:spacing w:val="-2"/>
        </w:rPr>
        <w:t> </w:t>
      </w:r>
      <w:r>
        <w:rPr/>
        <w:t>pemberi</w:t>
      </w:r>
      <w:r>
        <w:rPr>
          <w:spacing w:val="-1"/>
        </w:rPr>
        <w:t> </w:t>
      </w:r>
      <w:r>
        <w:rPr/>
        <w:t>titipan</w:t>
      </w:r>
      <w:r>
        <w:rPr>
          <w:spacing w:val="-2"/>
        </w:rPr>
        <w:t> </w:t>
      </w:r>
      <w:r>
        <w:rPr/>
        <w:t>atau dapat disimpulkan</w:t>
      </w:r>
      <w:r>
        <w:rPr>
          <w:spacing w:val="-2"/>
        </w:rPr>
        <w:t> </w:t>
      </w:r>
      <w:r>
        <w:rPr/>
        <w:t>adanya, dengan</w:t>
      </w:r>
      <w:r>
        <w:rPr>
          <w:spacing w:val="-2"/>
        </w:rPr>
        <w:t> </w:t>
      </w:r>
      <w:r>
        <w:rPr/>
        <w:t>ancaman</w:t>
      </w:r>
      <w:r>
        <w:rPr>
          <w:spacing w:val="-2"/>
        </w:rPr>
        <w:t> </w:t>
      </w:r>
      <w:r>
        <w:rPr/>
        <w:t>mengganti</w:t>
      </w:r>
      <w:r>
        <w:rPr>
          <w:spacing w:val="-1"/>
        </w:rPr>
        <w:t> </w:t>
      </w:r>
      <w:r>
        <w:rPr/>
        <w:t>biaya, kerugian dan bunga, bila ada alasan untuk itu.</w:t>
      </w:r>
    </w:p>
    <w:p>
      <w:pPr>
        <w:pStyle w:val="BodyText"/>
        <w:spacing w:before="116"/>
        <w:ind w:left="0"/>
      </w:pPr>
    </w:p>
    <w:p>
      <w:pPr>
        <w:pStyle w:val="BodyText"/>
        <w:ind w:left="3969"/>
      </w:pPr>
      <w:r>
        <w:rPr/>
        <w:t>Pasal</w:t>
      </w:r>
      <w:r>
        <w:rPr>
          <w:spacing w:val="43"/>
        </w:rPr>
        <w:t> </w:t>
      </w:r>
      <w:r>
        <w:rPr>
          <w:spacing w:val="-4"/>
        </w:rPr>
        <w:t>1713</w:t>
      </w:r>
    </w:p>
    <w:p>
      <w:pPr>
        <w:pStyle w:val="BodyText"/>
        <w:spacing w:before="57"/>
      </w:pPr>
      <w:r>
        <w:rPr/>
        <w:t>Bila</w:t>
      </w:r>
      <w:r>
        <w:rPr>
          <w:spacing w:val="-14"/>
        </w:rPr>
        <w:t> </w:t>
      </w:r>
      <w:r>
        <w:rPr/>
        <w:t>barang</w:t>
      </w:r>
      <w:r>
        <w:rPr>
          <w:spacing w:val="-11"/>
        </w:rPr>
        <w:t> </w:t>
      </w:r>
      <w:r>
        <w:rPr/>
        <w:t>yang</w:t>
      </w:r>
      <w:r>
        <w:rPr>
          <w:spacing w:val="-12"/>
        </w:rPr>
        <w:t> </w:t>
      </w:r>
      <w:r>
        <w:rPr/>
        <w:t>dititipkan</w:t>
      </w:r>
      <w:r>
        <w:rPr>
          <w:spacing w:val="-14"/>
        </w:rPr>
        <w:t> </w:t>
      </w:r>
      <w:r>
        <w:rPr/>
        <w:t>itu</w:t>
      </w:r>
      <w:r>
        <w:rPr>
          <w:spacing w:val="-14"/>
        </w:rPr>
        <w:t> </w:t>
      </w:r>
      <w:r>
        <w:rPr/>
        <w:t>tersimpan</w:t>
      </w:r>
      <w:r>
        <w:rPr>
          <w:spacing w:val="-13"/>
        </w:rPr>
        <w:t> </w:t>
      </w:r>
      <w:r>
        <w:rPr/>
        <w:t>dalam</w:t>
      </w:r>
      <w:r>
        <w:rPr>
          <w:spacing w:val="-12"/>
        </w:rPr>
        <w:t> </w:t>
      </w:r>
      <w:r>
        <w:rPr/>
        <w:t>sebuah</w:t>
      </w:r>
      <w:r>
        <w:rPr>
          <w:spacing w:val="-14"/>
        </w:rPr>
        <w:t> </w:t>
      </w:r>
      <w:r>
        <w:rPr/>
        <w:t>peti</w:t>
      </w:r>
      <w:r>
        <w:rPr>
          <w:spacing w:val="-13"/>
        </w:rPr>
        <w:t> </w:t>
      </w:r>
      <w:r>
        <w:rPr/>
        <w:t>terkunci</w:t>
      </w:r>
      <w:r>
        <w:rPr>
          <w:spacing w:val="-13"/>
        </w:rPr>
        <w:t> </w:t>
      </w:r>
      <w:r>
        <w:rPr/>
        <w:t>atau</w:t>
      </w:r>
      <w:r>
        <w:rPr>
          <w:spacing w:val="-14"/>
        </w:rPr>
        <w:t> </w:t>
      </w:r>
      <w:r>
        <w:rPr/>
        <w:t>terbungkus</w:t>
      </w:r>
      <w:r>
        <w:rPr>
          <w:spacing w:val="-14"/>
        </w:rPr>
        <w:t> </w:t>
      </w:r>
      <w:r>
        <w:rPr/>
        <w:t>dengan segel,</w:t>
      </w:r>
      <w:r>
        <w:rPr>
          <w:spacing w:val="-2"/>
        </w:rPr>
        <w:t> </w:t>
      </w:r>
      <w:r>
        <w:rPr/>
        <w:t>penerima</w:t>
      </w:r>
      <w:r>
        <w:rPr>
          <w:spacing w:val="-3"/>
        </w:rPr>
        <w:t> </w:t>
      </w:r>
      <w:r>
        <w:rPr/>
        <w:t>titipan</w:t>
      </w:r>
      <w:r>
        <w:rPr>
          <w:spacing w:val="-3"/>
        </w:rPr>
        <w:t> </w:t>
      </w:r>
      <w:r>
        <w:rPr/>
        <w:t>tidak</w:t>
      </w:r>
      <w:r>
        <w:rPr>
          <w:spacing w:val="-1"/>
        </w:rPr>
        <w:t> </w:t>
      </w:r>
      <w:r>
        <w:rPr/>
        <w:t>boleh</w:t>
      </w:r>
      <w:r>
        <w:rPr>
          <w:spacing w:val="-1"/>
        </w:rPr>
        <w:t> </w:t>
      </w:r>
      <w:r>
        <w:rPr/>
        <w:t>menyelidiki</w:t>
      </w:r>
      <w:r>
        <w:rPr>
          <w:spacing w:val="-2"/>
        </w:rPr>
        <w:t> </w:t>
      </w:r>
      <w:r>
        <w:rPr/>
        <w:t>isinya.</w:t>
      </w:r>
    </w:p>
    <w:p>
      <w:pPr>
        <w:pStyle w:val="BodyText"/>
        <w:spacing w:before="115"/>
        <w:ind w:left="0"/>
      </w:pPr>
    </w:p>
    <w:p>
      <w:pPr>
        <w:pStyle w:val="BodyText"/>
        <w:ind w:left="3969"/>
      </w:pPr>
      <w:r>
        <w:rPr/>
        <w:t>Pasal</w:t>
      </w:r>
      <w:r>
        <w:rPr>
          <w:spacing w:val="43"/>
        </w:rPr>
        <w:t> </w:t>
      </w:r>
      <w:r>
        <w:rPr>
          <w:spacing w:val="-4"/>
        </w:rPr>
        <w:t>1714</w:t>
      </w:r>
    </w:p>
    <w:p>
      <w:pPr>
        <w:pStyle w:val="BodyText"/>
        <w:spacing w:before="56"/>
      </w:pPr>
      <w:r>
        <w:rPr>
          <w:spacing w:val="-2"/>
        </w:rPr>
        <w:t>Penerima</w:t>
      </w:r>
      <w:r>
        <w:rPr>
          <w:spacing w:val="-7"/>
        </w:rPr>
        <w:t> </w:t>
      </w:r>
      <w:r>
        <w:rPr>
          <w:spacing w:val="-2"/>
        </w:rPr>
        <w:t>titipan</w:t>
      </w:r>
      <w:r>
        <w:rPr>
          <w:spacing w:val="-5"/>
        </w:rPr>
        <w:t> </w:t>
      </w:r>
      <w:r>
        <w:rPr>
          <w:spacing w:val="-2"/>
        </w:rPr>
        <w:t>wajib</w:t>
      </w:r>
      <w:r>
        <w:rPr>
          <w:spacing w:val="-9"/>
        </w:rPr>
        <w:t> </w:t>
      </w:r>
      <w:r>
        <w:rPr>
          <w:spacing w:val="-2"/>
        </w:rPr>
        <w:t>mengembalikan</w:t>
      </w:r>
      <w:r>
        <w:rPr>
          <w:spacing w:val="-7"/>
        </w:rPr>
        <w:t> </w:t>
      </w:r>
      <w:r>
        <w:rPr>
          <w:spacing w:val="-2"/>
        </w:rPr>
        <w:t>barang</w:t>
      </w:r>
      <w:r>
        <w:rPr>
          <w:spacing w:val="-5"/>
        </w:rPr>
        <w:t> </w:t>
      </w:r>
      <w:r>
        <w:rPr>
          <w:spacing w:val="-2"/>
        </w:rPr>
        <w:t>yang</w:t>
      </w:r>
      <w:r>
        <w:rPr>
          <w:spacing w:val="-5"/>
        </w:rPr>
        <w:t> </w:t>
      </w:r>
      <w:r>
        <w:rPr>
          <w:spacing w:val="-2"/>
        </w:rPr>
        <w:t>sama</w:t>
      </w:r>
      <w:r>
        <w:rPr>
          <w:spacing w:val="-7"/>
        </w:rPr>
        <w:t> </w:t>
      </w:r>
      <w:r>
        <w:rPr>
          <w:spacing w:val="-2"/>
        </w:rPr>
        <w:t>dengan</w:t>
      </w:r>
      <w:r>
        <w:rPr>
          <w:spacing w:val="-7"/>
        </w:rPr>
        <w:t> </w:t>
      </w:r>
      <w:r>
        <w:rPr>
          <w:spacing w:val="-2"/>
        </w:rPr>
        <w:t>yang</w:t>
      </w:r>
      <w:r>
        <w:rPr>
          <w:spacing w:val="-5"/>
        </w:rPr>
        <w:t> </w:t>
      </w:r>
      <w:r>
        <w:rPr>
          <w:spacing w:val="-2"/>
        </w:rPr>
        <w:t>diterimanya.</w:t>
      </w:r>
      <w:r>
        <w:rPr>
          <w:spacing w:val="-6"/>
        </w:rPr>
        <w:t> </w:t>
      </w:r>
      <w:r>
        <w:rPr>
          <w:spacing w:val="-2"/>
        </w:rPr>
        <w:t>Dengan </w:t>
      </w:r>
      <w:r>
        <w:rPr/>
        <w:t>demikian,</w:t>
      </w:r>
      <w:r>
        <w:rPr>
          <w:spacing w:val="-3"/>
        </w:rPr>
        <w:t> </w:t>
      </w:r>
      <w:r>
        <w:rPr/>
        <w:t>kalau</w:t>
      </w:r>
      <w:r>
        <w:rPr>
          <w:spacing w:val="-1"/>
        </w:rPr>
        <w:t> </w:t>
      </w:r>
      <w:r>
        <w:rPr/>
        <w:t>titipan</w:t>
      </w:r>
      <w:r>
        <w:rPr>
          <w:spacing w:val="-1"/>
        </w:rPr>
        <w:t> </w:t>
      </w:r>
      <w:r>
        <w:rPr/>
        <w:t>itu</w:t>
      </w:r>
      <w:r>
        <w:rPr>
          <w:spacing w:val="-6"/>
        </w:rPr>
        <w:t> </w:t>
      </w:r>
      <w:r>
        <w:rPr/>
        <w:t>berupa</w:t>
      </w:r>
      <w:r>
        <w:rPr>
          <w:spacing w:val="-4"/>
        </w:rPr>
        <w:t> </w:t>
      </w:r>
      <w:r>
        <w:rPr/>
        <w:t>uang</w:t>
      </w:r>
      <w:r>
        <w:rPr>
          <w:spacing w:val="-1"/>
        </w:rPr>
        <w:t> </w:t>
      </w:r>
      <w:r>
        <w:rPr/>
        <w:t>tunai</w:t>
      </w:r>
      <w:r>
        <w:rPr>
          <w:spacing w:val="-3"/>
        </w:rPr>
        <w:t> </w:t>
      </w:r>
      <w:r>
        <w:rPr/>
        <w:t>maka</w:t>
      </w:r>
      <w:r>
        <w:rPr>
          <w:spacing w:val="-5"/>
        </w:rPr>
        <w:t> </w:t>
      </w:r>
      <w:r>
        <w:rPr/>
        <w:t>wajib</w:t>
      </w:r>
      <w:r>
        <w:rPr>
          <w:spacing w:val="-4"/>
        </w:rPr>
        <w:t> </w:t>
      </w:r>
      <w:r>
        <w:rPr/>
        <w:t>dikembalikan</w:t>
      </w:r>
      <w:r>
        <w:rPr>
          <w:spacing w:val="-4"/>
        </w:rPr>
        <w:t> </w:t>
      </w:r>
      <w:r>
        <w:rPr/>
        <w:t>uang</w:t>
      </w:r>
      <w:r>
        <w:rPr>
          <w:spacing w:val="-4"/>
        </w:rPr>
        <w:t> </w:t>
      </w:r>
      <w:r>
        <w:rPr/>
        <w:t>tunai</w:t>
      </w:r>
      <w:r>
        <w:rPr>
          <w:spacing w:val="-3"/>
        </w:rPr>
        <w:t> </w:t>
      </w:r>
      <w:r>
        <w:rPr/>
        <w:t>dalam</w:t>
      </w:r>
    </w:p>
    <w:p>
      <w:pPr>
        <w:pStyle w:val="BodyText"/>
        <w:spacing w:after="0"/>
        <w:sectPr>
          <w:pgSz w:w="12240" w:h="15840"/>
          <w:pgMar w:top="1520" w:bottom="280" w:left="1800" w:right="1800"/>
        </w:sectPr>
      </w:pPr>
    </w:p>
    <w:p>
      <w:pPr>
        <w:pStyle w:val="BodyText"/>
        <w:spacing w:before="65"/>
        <w:ind w:right="189"/>
      </w:pPr>
      <w:r>
        <w:rPr/>
        <w:t>jumlah</w:t>
      </w:r>
      <w:r>
        <w:rPr>
          <w:spacing w:val="-10"/>
        </w:rPr>
        <w:t> </w:t>
      </w:r>
      <w:r>
        <w:rPr/>
        <w:t>dan</w:t>
      </w:r>
      <w:r>
        <w:rPr>
          <w:spacing w:val="-10"/>
        </w:rPr>
        <w:t> </w:t>
      </w:r>
      <w:r>
        <w:rPr/>
        <w:t>jenis</w:t>
      </w:r>
      <w:r>
        <w:rPr>
          <w:spacing w:val="-10"/>
        </w:rPr>
        <w:t> </w:t>
      </w:r>
      <w:r>
        <w:rPr/>
        <w:t>mata</w:t>
      </w:r>
      <w:r>
        <w:rPr>
          <w:spacing w:val="-10"/>
        </w:rPr>
        <w:t> </w:t>
      </w:r>
      <w:r>
        <w:rPr/>
        <w:t>uang</w:t>
      </w:r>
      <w:r>
        <w:rPr>
          <w:spacing w:val="-7"/>
        </w:rPr>
        <w:t> </w:t>
      </w:r>
      <w:r>
        <w:rPr/>
        <w:t>seperti</w:t>
      </w:r>
      <w:r>
        <w:rPr>
          <w:spacing w:val="-9"/>
        </w:rPr>
        <w:t> </w:t>
      </w:r>
      <w:r>
        <w:rPr/>
        <w:t>semula</w:t>
      </w:r>
      <w:r>
        <w:rPr>
          <w:spacing w:val="-10"/>
        </w:rPr>
        <w:t> </w:t>
      </w:r>
      <w:r>
        <w:rPr/>
        <w:t>biarpun</w:t>
      </w:r>
      <w:r>
        <w:rPr>
          <w:spacing w:val="-10"/>
        </w:rPr>
        <w:t> </w:t>
      </w:r>
      <w:r>
        <w:rPr/>
        <w:t>mata</w:t>
      </w:r>
      <w:r>
        <w:rPr>
          <w:spacing w:val="-10"/>
        </w:rPr>
        <w:t> </w:t>
      </w:r>
      <w:r>
        <w:rPr/>
        <w:t>uang</w:t>
      </w:r>
      <w:r>
        <w:rPr>
          <w:spacing w:val="-10"/>
        </w:rPr>
        <w:t> </w:t>
      </w:r>
      <w:r>
        <w:rPr/>
        <w:t>itu</w:t>
      </w:r>
      <w:r>
        <w:rPr>
          <w:spacing w:val="-10"/>
        </w:rPr>
        <w:t> </w:t>
      </w:r>
      <w:r>
        <w:rPr/>
        <w:t>sudah</w:t>
      </w:r>
      <w:r>
        <w:rPr>
          <w:spacing w:val="-7"/>
        </w:rPr>
        <w:t> </w:t>
      </w:r>
      <w:r>
        <w:rPr/>
        <w:t>naik</w:t>
      </w:r>
      <w:r>
        <w:rPr>
          <w:spacing w:val="-10"/>
        </w:rPr>
        <w:t> </w:t>
      </w:r>
      <w:r>
        <w:rPr/>
        <w:t>atau</w:t>
      </w:r>
      <w:r>
        <w:rPr>
          <w:spacing w:val="-7"/>
        </w:rPr>
        <w:t> </w:t>
      </w:r>
      <w:r>
        <w:rPr/>
        <w:t>turun </w:t>
      </w:r>
      <w:r>
        <w:rPr>
          <w:spacing w:val="-2"/>
        </w:rPr>
        <w:t>nilainya.</w:t>
      </w:r>
    </w:p>
    <w:p>
      <w:pPr>
        <w:pStyle w:val="BodyText"/>
        <w:spacing w:before="114"/>
        <w:ind w:left="0"/>
      </w:pPr>
    </w:p>
    <w:p>
      <w:pPr>
        <w:pStyle w:val="BodyText"/>
        <w:ind w:left="3969"/>
      </w:pPr>
      <w:r>
        <w:rPr/>
        <w:t>Pasal</w:t>
      </w:r>
      <w:r>
        <w:rPr>
          <w:spacing w:val="43"/>
        </w:rPr>
        <w:t> </w:t>
      </w:r>
      <w:r>
        <w:rPr>
          <w:spacing w:val="-4"/>
        </w:rPr>
        <w:t>1715</w:t>
      </w:r>
    </w:p>
    <w:p>
      <w:pPr>
        <w:pStyle w:val="BodyText"/>
        <w:spacing w:before="59"/>
      </w:pPr>
      <w:r>
        <w:rPr>
          <w:spacing w:val="-2"/>
        </w:rPr>
        <w:t>Penerima</w:t>
      </w:r>
      <w:r>
        <w:rPr>
          <w:spacing w:val="-6"/>
        </w:rPr>
        <w:t> </w:t>
      </w:r>
      <w:r>
        <w:rPr>
          <w:spacing w:val="-2"/>
        </w:rPr>
        <w:t>titipan</w:t>
      </w:r>
      <w:r>
        <w:rPr>
          <w:spacing w:val="-3"/>
        </w:rPr>
        <w:t> </w:t>
      </w:r>
      <w:r>
        <w:rPr>
          <w:spacing w:val="-2"/>
        </w:rPr>
        <w:t>hanya</w:t>
      </w:r>
      <w:r>
        <w:rPr>
          <w:spacing w:val="-6"/>
        </w:rPr>
        <w:t> </w:t>
      </w:r>
      <w:r>
        <w:rPr>
          <w:spacing w:val="-2"/>
        </w:rPr>
        <w:t>wajib</w:t>
      </w:r>
      <w:r>
        <w:rPr>
          <w:spacing w:val="-6"/>
        </w:rPr>
        <w:t> </w:t>
      </w:r>
      <w:r>
        <w:rPr>
          <w:spacing w:val="-2"/>
        </w:rPr>
        <w:t>mengembalikan</w:t>
      </w:r>
      <w:r>
        <w:rPr>
          <w:spacing w:val="-6"/>
        </w:rPr>
        <w:t> </w:t>
      </w:r>
      <w:r>
        <w:rPr>
          <w:spacing w:val="-2"/>
        </w:rPr>
        <w:t>barang titipan</w:t>
      </w:r>
      <w:r>
        <w:rPr>
          <w:spacing w:val="-6"/>
        </w:rPr>
        <w:t> </w:t>
      </w:r>
      <w:r>
        <w:rPr>
          <w:spacing w:val="-2"/>
        </w:rPr>
        <w:t>itu</w:t>
      </w:r>
      <w:r>
        <w:rPr>
          <w:spacing w:val="-6"/>
        </w:rPr>
        <w:t> </w:t>
      </w:r>
      <w:r>
        <w:rPr>
          <w:spacing w:val="-2"/>
        </w:rPr>
        <w:t>dalam</w:t>
      </w:r>
      <w:r>
        <w:rPr>
          <w:spacing w:val="-6"/>
        </w:rPr>
        <w:t> </w:t>
      </w:r>
      <w:r>
        <w:rPr>
          <w:spacing w:val="-2"/>
        </w:rPr>
        <w:t>keadaan</w:t>
      </w:r>
      <w:r>
        <w:rPr>
          <w:spacing w:val="-6"/>
        </w:rPr>
        <w:t> </w:t>
      </w:r>
      <w:r>
        <w:rPr>
          <w:spacing w:val="-2"/>
        </w:rPr>
        <w:t>sebagaimana </w:t>
      </w:r>
      <w:r>
        <w:rPr/>
        <w:t>adanya</w:t>
      </w:r>
      <w:r>
        <w:rPr>
          <w:spacing w:val="-8"/>
        </w:rPr>
        <w:t> </w:t>
      </w:r>
      <w:r>
        <w:rPr/>
        <w:t>pada</w:t>
      </w:r>
      <w:r>
        <w:rPr>
          <w:spacing w:val="-8"/>
        </w:rPr>
        <w:t> </w:t>
      </w:r>
      <w:r>
        <w:rPr/>
        <w:t>saat</w:t>
      </w:r>
      <w:r>
        <w:rPr>
          <w:spacing w:val="-8"/>
        </w:rPr>
        <w:t> </w:t>
      </w:r>
      <w:r>
        <w:rPr/>
        <w:t>pengembalian.</w:t>
      </w:r>
      <w:r>
        <w:rPr>
          <w:spacing w:val="-7"/>
        </w:rPr>
        <w:t> </w:t>
      </w:r>
      <w:r>
        <w:rPr/>
        <w:t>Kekurangan</w:t>
      </w:r>
      <w:r>
        <w:rPr>
          <w:spacing w:val="-8"/>
        </w:rPr>
        <w:t> </w:t>
      </w:r>
      <w:r>
        <w:rPr/>
        <w:t>yang</w:t>
      </w:r>
      <w:r>
        <w:rPr>
          <w:spacing w:val="-8"/>
        </w:rPr>
        <w:t> </w:t>
      </w:r>
      <w:r>
        <w:rPr/>
        <w:t>timbul</w:t>
      </w:r>
      <w:r>
        <w:rPr>
          <w:spacing w:val="-7"/>
        </w:rPr>
        <w:t> </w:t>
      </w:r>
      <w:r>
        <w:rPr/>
        <w:t>pada</w:t>
      </w:r>
      <w:r>
        <w:rPr>
          <w:spacing w:val="-8"/>
        </w:rPr>
        <w:t> </w:t>
      </w:r>
      <w:r>
        <w:rPr/>
        <w:t>barang</w:t>
      </w:r>
      <w:r>
        <w:rPr>
          <w:spacing w:val="-5"/>
        </w:rPr>
        <w:t> </w:t>
      </w:r>
      <w:r>
        <w:rPr/>
        <w:t>itu</w:t>
      </w:r>
      <w:r>
        <w:rPr>
          <w:spacing w:val="-8"/>
        </w:rPr>
        <w:t> </w:t>
      </w:r>
      <w:r>
        <w:rPr/>
        <w:t>di</w:t>
      </w:r>
      <w:r>
        <w:rPr>
          <w:spacing w:val="-7"/>
        </w:rPr>
        <w:t> </w:t>
      </w:r>
      <w:r>
        <w:rPr/>
        <w:t>luar</w:t>
      </w:r>
      <w:r>
        <w:rPr>
          <w:spacing w:val="-8"/>
        </w:rPr>
        <w:t> </w:t>
      </w:r>
      <w:r>
        <w:rPr/>
        <w:t>kesalahan penerima titipan. harus menjadi tanggungan pemberi titipan.</w:t>
      </w:r>
    </w:p>
    <w:p>
      <w:pPr>
        <w:pStyle w:val="BodyText"/>
        <w:spacing w:before="116"/>
        <w:ind w:left="0"/>
      </w:pPr>
    </w:p>
    <w:p>
      <w:pPr>
        <w:pStyle w:val="BodyText"/>
        <w:ind w:left="3969"/>
      </w:pPr>
      <w:r>
        <w:rPr/>
        <w:t>Pasal</w:t>
      </w:r>
      <w:r>
        <w:rPr>
          <w:spacing w:val="43"/>
        </w:rPr>
        <w:t> </w:t>
      </w:r>
      <w:r>
        <w:rPr>
          <w:spacing w:val="-4"/>
        </w:rPr>
        <w:t>1716</w:t>
      </w:r>
    </w:p>
    <w:p>
      <w:pPr>
        <w:pStyle w:val="BodyText"/>
        <w:spacing w:before="57"/>
        <w:ind w:hanging="1"/>
      </w:pPr>
      <w:r>
        <w:rPr/>
        <w:t>Jika</w:t>
      </w:r>
      <w:r>
        <w:rPr>
          <w:spacing w:val="-1"/>
        </w:rPr>
        <w:t> </w:t>
      </w:r>
      <w:r>
        <w:rPr/>
        <w:t>barang titipan dirampas</w:t>
      </w:r>
      <w:r>
        <w:rPr>
          <w:spacing w:val="-1"/>
        </w:rPr>
        <w:t> </w:t>
      </w:r>
      <w:r>
        <w:rPr/>
        <w:t>dan</w:t>
      </w:r>
      <w:r>
        <w:rPr>
          <w:spacing w:val="-1"/>
        </w:rPr>
        <w:t> </w:t>
      </w:r>
      <w:r>
        <w:rPr/>
        <w:t>kekuasaan</w:t>
      </w:r>
      <w:r>
        <w:rPr>
          <w:spacing w:val="-1"/>
        </w:rPr>
        <w:t> </w:t>
      </w:r>
      <w:r>
        <w:rPr/>
        <w:t>penerima</w:t>
      </w:r>
      <w:r>
        <w:rPr>
          <w:spacing w:val="-1"/>
        </w:rPr>
        <w:t> </w:t>
      </w:r>
      <w:r>
        <w:rPr/>
        <w:t>titipan tetapi kemudian</w:t>
      </w:r>
      <w:r>
        <w:rPr>
          <w:spacing w:val="-1"/>
        </w:rPr>
        <w:t> </w:t>
      </w:r>
      <w:r>
        <w:rPr/>
        <w:t>ia</w:t>
      </w:r>
      <w:r>
        <w:rPr>
          <w:spacing w:val="-1"/>
        </w:rPr>
        <w:t> </w:t>
      </w:r>
      <w:r>
        <w:rPr/>
        <w:t>menerima </w:t>
      </w:r>
      <w:r>
        <w:rPr>
          <w:spacing w:val="-2"/>
        </w:rPr>
        <w:t>penggantian</w:t>
      </w:r>
      <w:r>
        <w:rPr>
          <w:spacing w:val="-6"/>
        </w:rPr>
        <w:t> </w:t>
      </w:r>
      <w:r>
        <w:rPr>
          <w:spacing w:val="-2"/>
        </w:rPr>
        <w:t>berupa</w:t>
      </w:r>
      <w:r>
        <w:rPr>
          <w:spacing w:val="-8"/>
        </w:rPr>
        <w:t> </w:t>
      </w:r>
      <w:r>
        <w:rPr>
          <w:spacing w:val="-2"/>
        </w:rPr>
        <w:t>uang</w:t>
      </w:r>
      <w:r>
        <w:rPr>
          <w:spacing w:val="-6"/>
        </w:rPr>
        <w:t> </w:t>
      </w:r>
      <w:r>
        <w:rPr>
          <w:spacing w:val="-2"/>
        </w:rPr>
        <w:t>harganya</w:t>
      </w:r>
      <w:r>
        <w:rPr>
          <w:spacing w:val="-8"/>
        </w:rPr>
        <w:t> </w:t>
      </w:r>
      <w:r>
        <w:rPr>
          <w:spacing w:val="-2"/>
        </w:rPr>
        <w:t>atau</w:t>
      </w:r>
      <w:r>
        <w:rPr>
          <w:spacing w:val="-6"/>
        </w:rPr>
        <w:t> </w:t>
      </w:r>
      <w:r>
        <w:rPr>
          <w:spacing w:val="-2"/>
        </w:rPr>
        <w:t>barang</w:t>
      </w:r>
      <w:r>
        <w:rPr>
          <w:spacing w:val="-8"/>
        </w:rPr>
        <w:t> </w:t>
      </w:r>
      <w:r>
        <w:rPr>
          <w:spacing w:val="-2"/>
        </w:rPr>
        <w:t>lain,</w:t>
      </w:r>
      <w:r>
        <w:rPr>
          <w:spacing w:val="-7"/>
        </w:rPr>
        <w:t> </w:t>
      </w:r>
      <w:r>
        <w:rPr>
          <w:spacing w:val="-2"/>
        </w:rPr>
        <w:t>maka</w:t>
      </w:r>
      <w:r>
        <w:rPr>
          <w:spacing w:val="-8"/>
        </w:rPr>
        <w:t> </w:t>
      </w:r>
      <w:r>
        <w:rPr>
          <w:spacing w:val="-2"/>
        </w:rPr>
        <w:t>ia</w:t>
      </w:r>
      <w:r>
        <w:rPr>
          <w:spacing w:val="-11"/>
        </w:rPr>
        <w:t> </w:t>
      </w:r>
      <w:r>
        <w:rPr>
          <w:spacing w:val="-2"/>
        </w:rPr>
        <w:t>wajib</w:t>
      </w:r>
      <w:r>
        <w:rPr>
          <w:spacing w:val="-8"/>
        </w:rPr>
        <w:t> </w:t>
      </w:r>
      <w:r>
        <w:rPr>
          <w:spacing w:val="-2"/>
        </w:rPr>
        <w:t>mengembalikan</w:t>
      </w:r>
      <w:r>
        <w:rPr>
          <w:spacing w:val="-8"/>
        </w:rPr>
        <w:t> </w:t>
      </w:r>
      <w:r>
        <w:rPr>
          <w:spacing w:val="-2"/>
        </w:rPr>
        <w:t>apa</w:t>
      </w:r>
      <w:r>
        <w:rPr>
          <w:spacing w:val="-8"/>
        </w:rPr>
        <w:t> </w:t>
      </w:r>
      <w:r>
        <w:rPr>
          <w:spacing w:val="-2"/>
        </w:rPr>
        <w:t>yang </w:t>
      </w:r>
      <w:r>
        <w:rPr/>
        <w:t>diterimanya itu.</w:t>
      </w:r>
    </w:p>
    <w:p>
      <w:pPr>
        <w:pStyle w:val="BodyText"/>
        <w:spacing w:before="116"/>
        <w:ind w:left="0"/>
      </w:pPr>
    </w:p>
    <w:p>
      <w:pPr>
        <w:pStyle w:val="BodyText"/>
        <w:ind w:left="3969"/>
      </w:pPr>
      <w:r>
        <w:rPr/>
        <w:t>Pasal</w:t>
      </w:r>
      <w:r>
        <w:rPr>
          <w:spacing w:val="43"/>
        </w:rPr>
        <w:t> </w:t>
      </w:r>
      <w:r>
        <w:rPr>
          <w:spacing w:val="-4"/>
        </w:rPr>
        <w:t>1717</w:t>
      </w:r>
    </w:p>
    <w:p>
      <w:pPr>
        <w:pStyle w:val="BodyText"/>
        <w:spacing w:before="57"/>
        <w:ind w:right="382"/>
      </w:pPr>
      <w:r>
        <w:rPr/>
        <w:t>Bila</w:t>
      </w:r>
      <w:r>
        <w:rPr>
          <w:spacing w:val="-14"/>
        </w:rPr>
        <w:t> </w:t>
      </w:r>
      <w:r>
        <w:rPr/>
        <w:t>seorang</w:t>
      </w:r>
      <w:r>
        <w:rPr>
          <w:spacing w:val="-14"/>
        </w:rPr>
        <w:t> </w:t>
      </w:r>
      <w:r>
        <w:rPr/>
        <w:t>ahli</w:t>
      </w:r>
      <w:r>
        <w:rPr>
          <w:spacing w:val="-14"/>
        </w:rPr>
        <w:t> </w:t>
      </w:r>
      <w:r>
        <w:rPr/>
        <w:t>waris</w:t>
      </w:r>
      <w:r>
        <w:rPr>
          <w:spacing w:val="-13"/>
        </w:rPr>
        <w:t> </w:t>
      </w:r>
      <w:r>
        <w:rPr/>
        <w:t>penerima</w:t>
      </w:r>
      <w:r>
        <w:rPr>
          <w:spacing w:val="-14"/>
        </w:rPr>
        <w:t> </w:t>
      </w:r>
      <w:r>
        <w:rPr/>
        <w:t>titipan</w:t>
      </w:r>
      <w:r>
        <w:rPr>
          <w:spacing w:val="-14"/>
        </w:rPr>
        <w:t> </w:t>
      </w:r>
      <w:r>
        <w:rPr/>
        <w:t>menjual</w:t>
      </w:r>
      <w:r>
        <w:rPr>
          <w:spacing w:val="-14"/>
        </w:rPr>
        <w:t> </w:t>
      </w:r>
      <w:r>
        <w:rPr/>
        <w:t>barang</w:t>
      </w:r>
      <w:r>
        <w:rPr>
          <w:spacing w:val="-13"/>
        </w:rPr>
        <w:t> </w:t>
      </w:r>
      <w:r>
        <w:rPr/>
        <w:t>titipan</w:t>
      </w:r>
      <w:r>
        <w:rPr>
          <w:spacing w:val="-14"/>
        </w:rPr>
        <w:t> </w:t>
      </w:r>
      <w:r>
        <w:rPr/>
        <w:t>itu</w:t>
      </w:r>
      <w:r>
        <w:rPr>
          <w:spacing w:val="-14"/>
        </w:rPr>
        <w:t> </w:t>
      </w:r>
      <w:r>
        <w:rPr/>
        <w:t>dengan</w:t>
      </w:r>
      <w:r>
        <w:rPr>
          <w:spacing w:val="-14"/>
        </w:rPr>
        <w:t> </w:t>
      </w:r>
      <w:r>
        <w:rPr/>
        <w:t>itikad</w:t>
      </w:r>
      <w:r>
        <w:rPr>
          <w:spacing w:val="-13"/>
        </w:rPr>
        <w:t> </w:t>
      </w:r>
      <w:r>
        <w:rPr/>
        <w:t>baik,</w:t>
      </w:r>
      <w:r>
        <w:rPr>
          <w:spacing w:val="-14"/>
        </w:rPr>
        <w:t> </w:t>
      </w:r>
      <w:r>
        <w:rPr/>
        <w:t>tanpa mengetahui</w:t>
      </w:r>
      <w:r>
        <w:rPr>
          <w:spacing w:val="-7"/>
        </w:rPr>
        <w:t> </w:t>
      </w:r>
      <w:r>
        <w:rPr/>
        <w:t>bahwa</w:t>
      </w:r>
      <w:r>
        <w:rPr>
          <w:spacing w:val="-6"/>
        </w:rPr>
        <w:t> </w:t>
      </w:r>
      <w:r>
        <w:rPr/>
        <w:t>barang</w:t>
      </w:r>
      <w:r>
        <w:rPr>
          <w:spacing w:val="-7"/>
        </w:rPr>
        <w:t> </w:t>
      </w:r>
      <w:r>
        <w:rPr/>
        <w:t>yang</w:t>
      </w:r>
      <w:r>
        <w:rPr>
          <w:spacing w:val="-5"/>
        </w:rPr>
        <w:t> </w:t>
      </w:r>
      <w:r>
        <w:rPr/>
        <w:t>dijualnya</w:t>
      </w:r>
      <w:r>
        <w:rPr>
          <w:spacing w:val="-7"/>
        </w:rPr>
        <w:t> </w:t>
      </w:r>
      <w:r>
        <w:rPr/>
        <w:t>itu</w:t>
      </w:r>
      <w:r>
        <w:rPr>
          <w:spacing w:val="-5"/>
        </w:rPr>
        <w:t> </w:t>
      </w:r>
      <w:r>
        <w:rPr/>
        <w:t>adalah</w:t>
      </w:r>
      <w:r>
        <w:rPr>
          <w:spacing w:val="-7"/>
        </w:rPr>
        <w:t> </w:t>
      </w:r>
      <w:r>
        <w:rPr/>
        <w:t>barang</w:t>
      </w:r>
      <w:r>
        <w:rPr>
          <w:spacing w:val="-5"/>
        </w:rPr>
        <w:t> </w:t>
      </w:r>
      <w:r>
        <w:rPr/>
        <w:t>titipan</w:t>
      </w:r>
      <w:r>
        <w:rPr>
          <w:spacing w:val="-5"/>
        </w:rPr>
        <w:t> </w:t>
      </w:r>
      <w:r>
        <w:rPr/>
        <w:t>maka</w:t>
      </w:r>
      <w:r>
        <w:rPr>
          <w:spacing w:val="-7"/>
        </w:rPr>
        <w:t> </w:t>
      </w:r>
      <w:r>
        <w:rPr/>
        <w:t>ia</w:t>
      </w:r>
      <w:r>
        <w:rPr>
          <w:spacing w:val="-7"/>
        </w:rPr>
        <w:t> </w:t>
      </w:r>
      <w:r>
        <w:rPr/>
        <w:t>hanya</w:t>
      </w:r>
      <w:r>
        <w:rPr>
          <w:spacing w:val="-7"/>
        </w:rPr>
        <w:t> </w:t>
      </w:r>
      <w:r>
        <w:rPr/>
        <w:t>wajib mengembalikan</w:t>
      </w:r>
      <w:r>
        <w:rPr>
          <w:spacing w:val="-13"/>
        </w:rPr>
        <w:t> </w:t>
      </w:r>
      <w:r>
        <w:rPr/>
        <w:t>uang</w:t>
      </w:r>
      <w:r>
        <w:rPr>
          <w:spacing w:val="-11"/>
        </w:rPr>
        <w:t> </w:t>
      </w:r>
      <w:r>
        <w:rPr/>
        <w:t>harga</w:t>
      </w:r>
      <w:r>
        <w:rPr>
          <w:spacing w:val="-13"/>
        </w:rPr>
        <w:t> </w:t>
      </w:r>
      <w:r>
        <w:rPr/>
        <w:t>pembelian</w:t>
      </w:r>
      <w:r>
        <w:rPr>
          <w:spacing w:val="-13"/>
        </w:rPr>
        <w:t> </w:t>
      </w:r>
      <w:r>
        <w:rPr/>
        <w:t>yang</w:t>
      </w:r>
      <w:r>
        <w:rPr>
          <w:spacing w:val="-11"/>
        </w:rPr>
        <w:t> </w:t>
      </w:r>
      <w:r>
        <w:rPr/>
        <w:t>telah</w:t>
      </w:r>
      <w:r>
        <w:rPr>
          <w:spacing w:val="-13"/>
        </w:rPr>
        <w:t> </w:t>
      </w:r>
      <w:r>
        <w:rPr/>
        <w:t>diterimanya</w:t>
      </w:r>
      <w:r>
        <w:rPr>
          <w:spacing w:val="-13"/>
        </w:rPr>
        <w:t> </w:t>
      </w:r>
      <w:r>
        <w:rPr/>
        <w:t>atau</w:t>
      </w:r>
      <w:r>
        <w:rPr>
          <w:spacing w:val="-11"/>
        </w:rPr>
        <w:t> </w:t>
      </w:r>
      <w:r>
        <w:rPr/>
        <w:t>jika</w:t>
      </w:r>
      <w:r>
        <w:rPr>
          <w:spacing w:val="-13"/>
        </w:rPr>
        <w:t> </w:t>
      </w:r>
      <w:r>
        <w:rPr/>
        <w:t>ia</w:t>
      </w:r>
      <w:r>
        <w:rPr>
          <w:spacing w:val="-13"/>
        </w:rPr>
        <w:t> </w:t>
      </w:r>
      <w:r>
        <w:rPr/>
        <w:t>belum</w:t>
      </w:r>
      <w:r>
        <w:rPr>
          <w:spacing w:val="-12"/>
        </w:rPr>
        <w:t> </w:t>
      </w:r>
      <w:r>
        <w:rPr/>
        <w:t>menerima uang itu menyerahkan hak untuk menuntut pembeli barang.</w:t>
      </w:r>
    </w:p>
    <w:p>
      <w:pPr>
        <w:pStyle w:val="BodyText"/>
        <w:spacing w:before="117"/>
        <w:ind w:left="0"/>
      </w:pPr>
    </w:p>
    <w:p>
      <w:pPr>
        <w:pStyle w:val="BodyText"/>
        <w:ind w:left="3969"/>
      </w:pPr>
      <w:r>
        <w:rPr/>
        <w:t>Pasal</w:t>
      </w:r>
      <w:r>
        <w:rPr>
          <w:spacing w:val="43"/>
        </w:rPr>
        <w:t> </w:t>
      </w:r>
      <w:r>
        <w:rPr>
          <w:spacing w:val="-4"/>
        </w:rPr>
        <w:t>1718</w:t>
      </w:r>
    </w:p>
    <w:p>
      <w:pPr>
        <w:pStyle w:val="BodyText"/>
        <w:spacing w:before="57"/>
        <w:ind w:hanging="1"/>
      </w:pPr>
      <w:r>
        <w:rPr/>
        <w:t>Jika</w:t>
      </w:r>
      <w:r>
        <w:rPr>
          <w:spacing w:val="-1"/>
        </w:rPr>
        <w:t> </w:t>
      </w:r>
      <w:r>
        <w:rPr/>
        <w:t>barang titipan itu</w:t>
      </w:r>
      <w:r>
        <w:rPr>
          <w:spacing w:val="-1"/>
        </w:rPr>
        <w:t> </w:t>
      </w:r>
      <w:r>
        <w:rPr/>
        <w:t>mendatangkan</w:t>
      </w:r>
      <w:r>
        <w:rPr>
          <w:spacing w:val="-1"/>
        </w:rPr>
        <w:t> </w:t>
      </w:r>
      <w:r>
        <w:rPr/>
        <w:t>hasil dan</w:t>
      </w:r>
      <w:r>
        <w:rPr>
          <w:spacing w:val="-1"/>
        </w:rPr>
        <w:t> </w:t>
      </w:r>
      <w:r>
        <w:rPr/>
        <w:t>hasil itu</w:t>
      </w:r>
      <w:r>
        <w:rPr>
          <w:spacing w:val="-1"/>
        </w:rPr>
        <w:t> </w:t>
      </w:r>
      <w:r>
        <w:rPr/>
        <w:t>telah dipungut</w:t>
      </w:r>
      <w:r>
        <w:rPr>
          <w:spacing w:val="-2"/>
        </w:rPr>
        <w:t> </w:t>
      </w:r>
      <w:r>
        <w:rPr/>
        <w:t>atau</w:t>
      </w:r>
      <w:r>
        <w:rPr>
          <w:spacing w:val="-1"/>
        </w:rPr>
        <w:t> </w:t>
      </w:r>
      <w:r>
        <w:rPr/>
        <w:t>diterima</w:t>
      </w:r>
      <w:r>
        <w:rPr>
          <w:spacing w:val="-1"/>
        </w:rPr>
        <w:t> </w:t>
      </w:r>
      <w:r>
        <w:rPr/>
        <w:t>oleh penerima</w:t>
      </w:r>
      <w:r>
        <w:rPr>
          <w:spacing w:val="-4"/>
        </w:rPr>
        <w:t> </w:t>
      </w:r>
      <w:r>
        <w:rPr/>
        <w:t>titipan,</w:t>
      </w:r>
      <w:r>
        <w:rPr>
          <w:spacing w:val="-3"/>
        </w:rPr>
        <w:t> </w:t>
      </w:r>
      <w:r>
        <w:rPr/>
        <w:t>maka</w:t>
      </w:r>
      <w:r>
        <w:rPr>
          <w:spacing w:val="-4"/>
        </w:rPr>
        <w:t> </w:t>
      </w:r>
      <w:r>
        <w:rPr/>
        <w:t>wajiblah</w:t>
      </w:r>
      <w:r>
        <w:rPr>
          <w:spacing w:val="-4"/>
        </w:rPr>
        <w:t> </w:t>
      </w:r>
      <w:r>
        <w:rPr/>
        <w:t>ia</w:t>
      </w:r>
      <w:r>
        <w:rPr>
          <w:spacing w:val="-4"/>
        </w:rPr>
        <w:t> </w:t>
      </w:r>
      <w:r>
        <w:rPr/>
        <w:t>mengembalikan</w:t>
      </w:r>
      <w:r>
        <w:rPr>
          <w:spacing w:val="-4"/>
        </w:rPr>
        <w:t> </w:t>
      </w:r>
      <w:r>
        <w:rPr/>
        <w:t>hasil</w:t>
      </w:r>
      <w:r>
        <w:rPr>
          <w:spacing w:val="-3"/>
        </w:rPr>
        <w:t> </w:t>
      </w:r>
      <w:r>
        <w:rPr/>
        <w:t>itu.</w:t>
      </w:r>
      <w:r>
        <w:rPr>
          <w:spacing w:val="-3"/>
        </w:rPr>
        <w:t> </w:t>
      </w:r>
      <w:r>
        <w:rPr/>
        <w:t>Ia</w:t>
      </w:r>
      <w:r>
        <w:rPr>
          <w:spacing w:val="-4"/>
        </w:rPr>
        <w:t> </w:t>
      </w:r>
      <w:r>
        <w:rPr/>
        <w:t>tidak</w:t>
      </w:r>
      <w:r>
        <w:rPr>
          <w:spacing w:val="-6"/>
        </w:rPr>
        <w:t> </w:t>
      </w:r>
      <w:r>
        <w:rPr/>
        <w:t>harus</w:t>
      </w:r>
      <w:r>
        <w:rPr>
          <w:spacing w:val="-4"/>
        </w:rPr>
        <w:t> </w:t>
      </w:r>
      <w:r>
        <w:rPr/>
        <w:t>membayar</w:t>
      </w:r>
      <w:r>
        <w:rPr>
          <w:spacing w:val="-5"/>
        </w:rPr>
        <w:t> </w:t>
      </w:r>
      <w:r>
        <w:rPr/>
        <w:t>bunga </w:t>
      </w:r>
      <w:r>
        <w:rPr>
          <w:spacing w:val="-2"/>
        </w:rPr>
        <w:t>atas</w:t>
      </w:r>
      <w:r>
        <w:rPr>
          <w:spacing w:val="-8"/>
        </w:rPr>
        <w:t> </w:t>
      </w:r>
      <w:r>
        <w:rPr>
          <w:spacing w:val="-2"/>
        </w:rPr>
        <w:t>uang</w:t>
      </w:r>
      <w:r>
        <w:rPr>
          <w:spacing w:val="-8"/>
        </w:rPr>
        <w:t> </w:t>
      </w:r>
      <w:r>
        <w:rPr>
          <w:spacing w:val="-2"/>
        </w:rPr>
        <w:t>yang</w:t>
      </w:r>
      <w:r>
        <w:rPr>
          <w:spacing w:val="-8"/>
        </w:rPr>
        <w:t> </w:t>
      </w:r>
      <w:r>
        <w:rPr>
          <w:spacing w:val="-2"/>
        </w:rPr>
        <w:t>dititipkan</w:t>
      </w:r>
      <w:r>
        <w:rPr>
          <w:spacing w:val="-8"/>
        </w:rPr>
        <w:t> </w:t>
      </w:r>
      <w:r>
        <w:rPr>
          <w:spacing w:val="-2"/>
        </w:rPr>
        <w:t>kepadanya</w:t>
      </w:r>
      <w:r>
        <w:rPr>
          <w:spacing w:val="-8"/>
        </w:rPr>
        <w:t> </w:t>
      </w:r>
      <w:r>
        <w:rPr>
          <w:spacing w:val="-2"/>
        </w:rPr>
        <w:t>tetapi</w:t>
      </w:r>
      <w:r>
        <w:rPr>
          <w:spacing w:val="-7"/>
        </w:rPr>
        <w:t> </w:t>
      </w:r>
      <w:r>
        <w:rPr>
          <w:spacing w:val="-2"/>
        </w:rPr>
        <w:t>jika</w:t>
      </w:r>
      <w:r>
        <w:rPr>
          <w:spacing w:val="-8"/>
        </w:rPr>
        <w:t> </w:t>
      </w:r>
      <w:r>
        <w:rPr>
          <w:spacing w:val="-2"/>
        </w:rPr>
        <w:t>ia</w:t>
      </w:r>
      <w:r>
        <w:rPr>
          <w:spacing w:val="-10"/>
        </w:rPr>
        <w:t> </w:t>
      </w:r>
      <w:r>
        <w:rPr>
          <w:spacing w:val="-2"/>
        </w:rPr>
        <w:t>lalai</w:t>
      </w:r>
      <w:r>
        <w:rPr>
          <w:spacing w:val="-7"/>
        </w:rPr>
        <w:t> </w:t>
      </w:r>
      <w:r>
        <w:rPr>
          <w:spacing w:val="-2"/>
        </w:rPr>
        <w:t>mengembalikan</w:t>
      </w:r>
      <w:r>
        <w:rPr>
          <w:spacing w:val="-8"/>
        </w:rPr>
        <w:t> </w:t>
      </w:r>
      <w:r>
        <w:rPr>
          <w:spacing w:val="-2"/>
        </w:rPr>
        <w:t>uang</w:t>
      </w:r>
      <w:r>
        <w:rPr>
          <w:spacing w:val="-5"/>
        </w:rPr>
        <w:t> </w:t>
      </w:r>
      <w:r>
        <w:rPr>
          <w:spacing w:val="-2"/>
        </w:rPr>
        <w:t>itu</w:t>
      </w:r>
      <w:r>
        <w:rPr>
          <w:spacing w:val="-8"/>
        </w:rPr>
        <w:t> </w:t>
      </w:r>
      <w:r>
        <w:rPr>
          <w:spacing w:val="-2"/>
        </w:rPr>
        <w:t>maka</w:t>
      </w:r>
      <w:r>
        <w:rPr>
          <w:spacing w:val="-8"/>
        </w:rPr>
        <w:t> </w:t>
      </w:r>
      <w:r>
        <w:rPr>
          <w:spacing w:val="-2"/>
        </w:rPr>
        <w:t>terhitung </w:t>
      </w:r>
      <w:r>
        <w:rPr/>
        <w:t>dari hari penagihan ia wajib membayar bunga.</w:t>
      </w:r>
    </w:p>
    <w:p>
      <w:pPr>
        <w:pStyle w:val="BodyText"/>
        <w:spacing w:before="117"/>
        <w:ind w:left="0"/>
      </w:pPr>
    </w:p>
    <w:p>
      <w:pPr>
        <w:pStyle w:val="BodyText"/>
        <w:ind w:left="3969"/>
      </w:pPr>
      <w:r>
        <w:rPr/>
        <w:t>Pasal</w:t>
      </w:r>
      <w:r>
        <w:rPr>
          <w:spacing w:val="43"/>
        </w:rPr>
        <w:t> </w:t>
      </w:r>
      <w:r>
        <w:rPr>
          <w:spacing w:val="-4"/>
        </w:rPr>
        <w:t>1719</w:t>
      </w:r>
    </w:p>
    <w:p>
      <w:pPr>
        <w:pStyle w:val="BodyText"/>
        <w:spacing w:before="57"/>
        <w:ind w:right="189"/>
      </w:pPr>
      <w:r>
        <w:rPr/>
        <w:t>Penerima</w:t>
      </w:r>
      <w:r>
        <w:rPr>
          <w:spacing w:val="-2"/>
        </w:rPr>
        <w:t> </w:t>
      </w:r>
      <w:r>
        <w:rPr/>
        <w:t>titipan tidak boleh</w:t>
      </w:r>
      <w:r>
        <w:rPr>
          <w:spacing w:val="-2"/>
        </w:rPr>
        <w:t> </w:t>
      </w:r>
      <w:r>
        <w:rPr/>
        <w:t>mengembalikan</w:t>
      </w:r>
      <w:r>
        <w:rPr>
          <w:spacing w:val="-2"/>
        </w:rPr>
        <w:t> </w:t>
      </w:r>
      <w:r>
        <w:rPr/>
        <w:t>barang titipan itu</w:t>
      </w:r>
      <w:r>
        <w:rPr>
          <w:spacing w:val="-4"/>
        </w:rPr>
        <w:t> </w:t>
      </w:r>
      <w:r>
        <w:rPr/>
        <w:t>selain kepada</w:t>
      </w:r>
      <w:r>
        <w:rPr>
          <w:spacing w:val="-2"/>
        </w:rPr>
        <w:t> </w:t>
      </w:r>
      <w:r>
        <w:rPr/>
        <w:t>orang</w:t>
      </w:r>
      <w:r>
        <w:rPr>
          <w:spacing w:val="-2"/>
        </w:rPr>
        <w:t> </w:t>
      </w:r>
      <w:r>
        <w:rPr/>
        <w:t>yang menitipkan</w:t>
      </w:r>
      <w:r>
        <w:rPr>
          <w:spacing w:val="-16"/>
        </w:rPr>
        <w:t> </w:t>
      </w:r>
      <w:r>
        <w:rPr/>
        <w:t>sendiri</w:t>
      </w:r>
      <w:r>
        <w:rPr>
          <w:spacing w:val="-14"/>
        </w:rPr>
        <w:t> </w:t>
      </w:r>
      <w:r>
        <w:rPr/>
        <w:t>barang</w:t>
      </w:r>
      <w:r>
        <w:rPr>
          <w:spacing w:val="-14"/>
        </w:rPr>
        <w:t> </w:t>
      </w:r>
      <w:r>
        <w:rPr/>
        <w:t>itu</w:t>
      </w:r>
      <w:r>
        <w:rPr>
          <w:spacing w:val="-13"/>
        </w:rPr>
        <w:t> </w:t>
      </w:r>
      <w:r>
        <w:rPr/>
        <w:t>atau</w:t>
      </w:r>
      <w:r>
        <w:rPr>
          <w:spacing w:val="-14"/>
        </w:rPr>
        <w:t> </w:t>
      </w:r>
      <w:r>
        <w:rPr/>
        <w:t>kepada</w:t>
      </w:r>
      <w:r>
        <w:rPr>
          <w:spacing w:val="-14"/>
        </w:rPr>
        <w:t> </w:t>
      </w:r>
      <w:r>
        <w:rPr/>
        <w:t>orang</w:t>
      </w:r>
      <w:r>
        <w:rPr>
          <w:spacing w:val="-14"/>
        </w:rPr>
        <w:t> </w:t>
      </w:r>
      <w:r>
        <w:rPr/>
        <w:t>yang</w:t>
      </w:r>
      <w:r>
        <w:rPr>
          <w:spacing w:val="-13"/>
        </w:rPr>
        <w:t> </w:t>
      </w:r>
      <w:r>
        <w:rPr/>
        <w:t>atas</w:t>
      </w:r>
      <w:r>
        <w:rPr>
          <w:spacing w:val="-14"/>
        </w:rPr>
        <w:t> </w:t>
      </w:r>
      <w:r>
        <w:rPr/>
        <w:t>namanya</w:t>
      </w:r>
      <w:r>
        <w:rPr>
          <w:spacing w:val="-14"/>
        </w:rPr>
        <w:t> </w:t>
      </w:r>
      <w:r>
        <w:rPr/>
        <w:t>menitipkan</w:t>
      </w:r>
      <w:r>
        <w:rPr>
          <w:spacing w:val="-14"/>
        </w:rPr>
        <w:t> </w:t>
      </w:r>
      <w:r>
        <w:rPr/>
        <w:t>barang</w:t>
      </w:r>
      <w:r>
        <w:rPr>
          <w:spacing w:val="-13"/>
        </w:rPr>
        <w:t> </w:t>
      </w:r>
      <w:r>
        <w:rPr/>
        <w:t>itu, atau</w:t>
      </w:r>
      <w:r>
        <w:rPr>
          <w:spacing w:val="-3"/>
        </w:rPr>
        <w:t> </w:t>
      </w:r>
      <w:r>
        <w:rPr/>
        <w:t>kepada</w:t>
      </w:r>
      <w:r>
        <w:rPr>
          <w:spacing w:val="-3"/>
        </w:rPr>
        <w:t> </w:t>
      </w:r>
      <w:r>
        <w:rPr/>
        <w:t>wakil</w:t>
      </w:r>
      <w:r>
        <w:rPr>
          <w:spacing w:val="-2"/>
        </w:rPr>
        <w:t> </w:t>
      </w:r>
      <w:r>
        <w:rPr/>
        <w:t>yang ditunjuknya</w:t>
      </w:r>
      <w:r>
        <w:rPr>
          <w:spacing w:val="-3"/>
        </w:rPr>
        <w:t> </w:t>
      </w:r>
      <w:r>
        <w:rPr/>
        <w:t>untuk</w:t>
      </w:r>
      <w:r>
        <w:rPr>
          <w:spacing w:val="-3"/>
        </w:rPr>
        <w:t> </w:t>
      </w:r>
      <w:r>
        <w:rPr/>
        <w:t>menerima</w:t>
      </w:r>
      <w:r>
        <w:rPr>
          <w:spacing w:val="-1"/>
        </w:rPr>
        <w:t> </w:t>
      </w:r>
      <w:r>
        <w:rPr/>
        <w:t>kembali</w:t>
      </w:r>
      <w:r>
        <w:rPr>
          <w:spacing w:val="-2"/>
        </w:rPr>
        <w:t> </w:t>
      </w:r>
      <w:r>
        <w:rPr/>
        <w:t>barang termaksud.</w:t>
      </w:r>
    </w:p>
    <w:p>
      <w:pPr>
        <w:pStyle w:val="BodyText"/>
        <w:spacing w:before="116"/>
        <w:ind w:left="0"/>
      </w:pPr>
    </w:p>
    <w:p>
      <w:pPr>
        <w:pStyle w:val="BodyText"/>
        <w:ind w:left="3962"/>
      </w:pPr>
      <w:r>
        <w:rPr/>
        <w:t>Pasal</w:t>
      </w:r>
      <w:r>
        <w:rPr>
          <w:spacing w:val="42"/>
        </w:rPr>
        <w:t> </w:t>
      </w:r>
      <w:r>
        <w:rPr>
          <w:spacing w:val="-4"/>
        </w:rPr>
        <w:t>1720</w:t>
      </w:r>
    </w:p>
    <w:p>
      <w:pPr>
        <w:pStyle w:val="BodyText"/>
        <w:spacing w:before="57"/>
        <w:ind w:right="70"/>
      </w:pPr>
      <w:r>
        <w:rPr/>
        <w:t>Ia tidak dapat menuntut orang yang menitipkan barang untuk membuktikan dirinya sebagai pemilik</w:t>
      </w:r>
      <w:r>
        <w:rPr>
          <w:spacing w:val="-5"/>
        </w:rPr>
        <w:t> </w:t>
      </w:r>
      <w:r>
        <w:rPr/>
        <w:t>yang</w:t>
      </w:r>
      <w:r>
        <w:rPr>
          <w:spacing w:val="-5"/>
        </w:rPr>
        <w:t> </w:t>
      </w:r>
      <w:r>
        <w:rPr/>
        <w:t>sesungguhnya.</w:t>
      </w:r>
      <w:r>
        <w:rPr>
          <w:spacing w:val="-5"/>
        </w:rPr>
        <w:t> </w:t>
      </w:r>
      <w:r>
        <w:rPr/>
        <w:t>Bila</w:t>
      </w:r>
      <w:r>
        <w:rPr>
          <w:spacing w:val="-10"/>
        </w:rPr>
        <w:t> </w:t>
      </w:r>
      <w:r>
        <w:rPr/>
        <w:t>ia</w:t>
      </w:r>
      <w:r>
        <w:rPr>
          <w:spacing w:val="-8"/>
        </w:rPr>
        <w:t> </w:t>
      </w:r>
      <w:r>
        <w:rPr/>
        <w:t>mengetahui</w:t>
      </w:r>
      <w:r>
        <w:rPr>
          <w:spacing w:val="-7"/>
        </w:rPr>
        <w:t> </w:t>
      </w:r>
      <w:r>
        <w:rPr/>
        <w:t>bahwa</w:t>
      </w:r>
      <w:r>
        <w:rPr>
          <w:spacing w:val="-9"/>
        </w:rPr>
        <w:t> </w:t>
      </w:r>
      <w:r>
        <w:rPr/>
        <w:t>barang</w:t>
      </w:r>
      <w:r>
        <w:rPr>
          <w:spacing w:val="-5"/>
        </w:rPr>
        <w:t> </w:t>
      </w:r>
      <w:r>
        <w:rPr/>
        <w:t>itu</w:t>
      </w:r>
      <w:r>
        <w:rPr>
          <w:spacing w:val="-8"/>
        </w:rPr>
        <w:t> </w:t>
      </w:r>
      <w:r>
        <w:rPr/>
        <w:t>adalah</w:t>
      </w:r>
      <w:r>
        <w:rPr>
          <w:spacing w:val="-8"/>
        </w:rPr>
        <w:t> </w:t>
      </w:r>
      <w:r>
        <w:rPr/>
        <w:t>barang</w:t>
      </w:r>
      <w:r>
        <w:rPr>
          <w:spacing w:val="-5"/>
        </w:rPr>
        <w:t> </w:t>
      </w:r>
      <w:r>
        <w:rPr/>
        <w:t>curian,</w:t>
      </w:r>
      <w:r>
        <w:rPr>
          <w:spacing w:val="-7"/>
        </w:rPr>
        <w:t> </w:t>
      </w:r>
      <w:r>
        <w:rPr/>
        <w:t>dan </w:t>
      </w:r>
      <w:r>
        <w:rPr>
          <w:spacing w:val="-2"/>
        </w:rPr>
        <w:t>mengetahui</w:t>
      </w:r>
      <w:r>
        <w:rPr>
          <w:spacing w:val="-8"/>
        </w:rPr>
        <w:t> </w:t>
      </w:r>
      <w:r>
        <w:rPr>
          <w:spacing w:val="-2"/>
        </w:rPr>
        <w:t>pula</w:t>
      </w:r>
      <w:r>
        <w:rPr>
          <w:spacing w:val="-9"/>
        </w:rPr>
        <w:t> </w:t>
      </w:r>
      <w:r>
        <w:rPr>
          <w:spacing w:val="-2"/>
        </w:rPr>
        <w:t>siapa</w:t>
      </w:r>
      <w:r>
        <w:rPr>
          <w:spacing w:val="-9"/>
        </w:rPr>
        <w:t> </w:t>
      </w:r>
      <w:r>
        <w:rPr>
          <w:spacing w:val="-2"/>
        </w:rPr>
        <w:t>pemilik</w:t>
      </w:r>
      <w:r>
        <w:rPr>
          <w:spacing w:val="-6"/>
        </w:rPr>
        <w:t> </w:t>
      </w:r>
      <w:r>
        <w:rPr>
          <w:spacing w:val="-2"/>
        </w:rPr>
        <w:t>yang</w:t>
      </w:r>
      <w:r>
        <w:rPr>
          <w:spacing w:val="-6"/>
        </w:rPr>
        <w:t> </w:t>
      </w:r>
      <w:r>
        <w:rPr>
          <w:spacing w:val="-2"/>
        </w:rPr>
        <w:t>sebenarnya</w:t>
      </w:r>
      <w:r>
        <w:rPr>
          <w:spacing w:val="-9"/>
        </w:rPr>
        <w:t> </w:t>
      </w:r>
      <w:r>
        <w:rPr>
          <w:spacing w:val="-2"/>
        </w:rPr>
        <w:t>maka</w:t>
      </w:r>
      <w:r>
        <w:rPr>
          <w:spacing w:val="-9"/>
        </w:rPr>
        <w:t> </w:t>
      </w:r>
      <w:r>
        <w:rPr>
          <w:spacing w:val="-2"/>
        </w:rPr>
        <w:t>ia</w:t>
      </w:r>
      <w:r>
        <w:rPr>
          <w:spacing w:val="-9"/>
        </w:rPr>
        <w:t> </w:t>
      </w:r>
      <w:r>
        <w:rPr>
          <w:spacing w:val="-2"/>
        </w:rPr>
        <w:t>wajib</w:t>
      </w:r>
      <w:r>
        <w:rPr>
          <w:spacing w:val="-9"/>
        </w:rPr>
        <w:t> </w:t>
      </w:r>
      <w:r>
        <w:rPr>
          <w:spacing w:val="-2"/>
        </w:rPr>
        <w:t>memberitahukan</w:t>
      </w:r>
      <w:r>
        <w:rPr>
          <w:spacing w:val="-9"/>
        </w:rPr>
        <w:t> </w:t>
      </w:r>
      <w:r>
        <w:rPr>
          <w:spacing w:val="-2"/>
        </w:rPr>
        <w:t>kepada</w:t>
      </w:r>
      <w:r>
        <w:rPr>
          <w:spacing w:val="-9"/>
        </w:rPr>
        <w:t> </w:t>
      </w:r>
      <w:r>
        <w:rPr>
          <w:spacing w:val="-2"/>
        </w:rPr>
        <w:t>pemilik </w:t>
      </w:r>
      <w:r>
        <w:rPr/>
        <w:t>itu</w:t>
      </w:r>
      <w:r>
        <w:rPr>
          <w:spacing w:val="-1"/>
        </w:rPr>
        <w:t> </w:t>
      </w:r>
      <w:r>
        <w:rPr/>
        <w:t>bahwa</w:t>
      </w:r>
      <w:r>
        <w:rPr>
          <w:spacing w:val="-4"/>
        </w:rPr>
        <w:t> </w:t>
      </w:r>
      <w:r>
        <w:rPr/>
        <w:t>barang</w:t>
      </w:r>
      <w:r>
        <w:rPr>
          <w:spacing w:val="-1"/>
        </w:rPr>
        <w:t> </w:t>
      </w:r>
      <w:r>
        <w:rPr/>
        <w:t>itu</w:t>
      </w:r>
      <w:r>
        <w:rPr>
          <w:spacing w:val="-4"/>
        </w:rPr>
        <w:t> </w:t>
      </w:r>
      <w:r>
        <w:rPr/>
        <w:t>telah</w:t>
      </w:r>
      <w:r>
        <w:rPr>
          <w:spacing w:val="-1"/>
        </w:rPr>
        <w:t> </w:t>
      </w:r>
      <w:r>
        <w:rPr/>
        <w:t>dititipkan</w:t>
      </w:r>
      <w:r>
        <w:rPr>
          <w:spacing w:val="-4"/>
        </w:rPr>
        <w:t> </w:t>
      </w:r>
      <w:r>
        <w:rPr/>
        <w:t>kepadanya,</w:t>
      </w:r>
      <w:r>
        <w:rPr>
          <w:spacing w:val="-3"/>
        </w:rPr>
        <w:t> </w:t>
      </w:r>
      <w:r>
        <w:rPr/>
        <w:t>serta</w:t>
      </w:r>
      <w:r>
        <w:rPr>
          <w:spacing w:val="-4"/>
        </w:rPr>
        <w:t> </w:t>
      </w:r>
      <w:r>
        <w:rPr/>
        <w:t>mengingatkan</w:t>
      </w:r>
      <w:r>
        <w:rPr>
          <w:spacing w:val="-4"/>
        </w:rPr>
        <w:t> </w:t>
      </w:r>
      <w:r>
        <w:rPr/>
        <w:t>agar</w:t>
      </w:r>
      <w:r>
        <w:rPr>
          <w:spacing w:val="-5"/>
        </w:rPr>
        <w:t> </w:t>
      </w:r>
      <w:r>
        <w:rPr/>
        <w:t>ia</w:t>
      </w:r>
      <w:r>
        <w:rPr>
          <w:spacing w:val="-4"/>
        </w:rPr>
        <w:t> </w:t>
      </w:r>
      <w:r>
        <w:rPr/>
        <w:t>memintanya kembali</w:t>
      </w:r>
      <w:r>
        <w:rPr>
          <w:spacing w:val="-2"/>
        </w:rPr>
        <w:t> </w:t>
      </w:r>
      <w:r>
        <w:rPr/>
        <w:t>dalam</w:t>
      </w:r>
      <w:r>
        <w:rPr>
          <w:spacing w:val="-4"/>
        </w:rPr>
        <w:t> </w:t>
      </w:r>
      <w:r>
        <w:rPr/>
        <w:t>waktu tertentu</w:t>
      </w:r>
      <w:r>
        <w:rPr>
          <w:spacing w:val="-3"/>
        </w:rPr>
        <w:t> </w:t>
      </w:r>
      <w:r>
        <w:rPr/>
        <w:t>yang pantas.</w:t>
      </w:r>
      <w:r>
        <w:rPr>
          <w:spacing w:val="-2"/>
        </w:rPr>
        <w:t> </w:t>
      </w:r>
      <w:r>
        <w:rPr/>
        <w:t>Bila</w:t>
      </w:r>
      <w:r>
        <w:rPr>
          <w:spacing w:val="-3"/>
        </w:rPr>
        <w:t> </w:t>
      </w:r>
      <w:r>
        <w:rPr/>
        <w:t>orang itu</w:t>
      </w:r>
      <w:r>
        <w:rPr>
          <w:spacing w:val="-3"/>
        </w:rPr>
        <w:t> </w:t>
      </w:r>
      <w:r>
        <w:rPr/>
        <w:t>lalai</w:t>
      </w:r>
      <w:r>
        <w:rPr>
          <w:spacing w:val="-2"/>
        </w:rPr>
        <w:t> </w:t>
      </w:r>
      <w:r>
        <w:rPr/>
        <w:t>untuk</w:t>
      </w:r>
      <w:r>
        <w:rPr>
          <w:spacing w:val="-3"/>
        </w:rPr>
        <w:t> </w:t>
      </w:r>
      <w:r>
        <w:rPr/>
        <w:t>meminta</w:t>
      </w:r>
      <w:r>
        <w:rPr>
          <w:spacing w:val="-6"/>
        </w:rPr>
        <w:t> </w:t>
      </w:r>
      <w:r>
        <w:rPr/>
        <w:t>barang titipan</w:t>
      </w:r>
      <w:r>
        <w:rPr/>
        <w:t> itu maka penyimpan itu menurut undang-undang tidak dapat dituntut, jika ia menyerahkan barang itu kembali kepada orang yang menitipkan barang itu.</w:t>
      </w:r>
    </w:p>
    <w:p>
      <w:pPr>
        <w:pStyle w:val="BodyText"/>
        <w:spacing w:before="119"/>
        <w:ind w:left="0"/>
      </w:pPr>
    </w:p>
    <w:p>
      <w:pPr>
        <w:pStyle w:val="BodyText"/>
        <w:ind w:left="3969"/>
      </w:pPr>
      <w:r>
        <w:rPr/>
        <w:t>Pasal</w:t>
      </w:r>
      <w:r>
        <w:rPr>
          <w:spacing w:val="43"/>
        </w:rPr>
        <w:t> </w:t>
      </w:r>
      <w:r>
        <w:rPr>
          <w:spacing w:val="-4"/>
        </w:rPr>
        <w:t>1721</w:t>
      </w:r>
    </w:p>
    <w:p>
      <w:pPr>
        <w:pStyle w:val="BodyText"/>
        <w:spacing w:before="59"/>
        <w:ind w:right="61"/>
      </w:pPr>
      <w:r>
        <w:rPr/>
        <w:t>Bila</w:t>
      </w:r>
      <w:r>
        <w:rPr>
          <w:spacing w:val="-5"/>
        </w:rPr>
        <w:t> </w:t>
      </w:r>
      <w:r>
        <w:rPr/>
        <w:t>pemberi</w:t>
      </w:r>
      <w:r>
        <w:rPr>
          <w:spacing w:val="-4"/>
        </w:rPr>
        <w:t> </w:t>
      </w:r>
      <w:r>
        <w:rPr/>
        <w:t>titipan</w:t>
      </w:r>
      <w:r>
        <w:rPr>
          <w:spacing w:val="-5"/>
        </w:rPr>
        <w:t> </w:t>
      </w:r>
      <w:r>
        <w:rPr/>
        <w:t>meninggal</w:t>
      </w:r>
      <w:r>
        <w:rPr>
          <w:spacing w:val="-4"/>
        </w:rPr>
        <w:t> </w:t>
      </w:r>
      <w:r>
        <w:rPr/>
        <w:t>dunia</w:t>
      </w:r>
      <w:r>
        <w:rPr>
          <w:spacing w:val="-5"/>
        </w:rPr>
        <w:t> </w:t>
      </w:r>
      <w:r>
        <w:rPr/>
        <w:t>maka</w:t>
      </w:r>
      <w:r>
        <w:rPr>
          <w:spacing w:val="-5"/>
        </w:rPr>
        <w:t> </w:t>
      </w:r>
      <w:r>
        <w:rPr/>
        <w:t>barang</w:t>
      </w:r>
      <w:r>
        <w:rPr>
          <w:spacing w:val="-2"/>
        </w:rPr>
        <w:t> </w:t>
      </w:r>
      <w:r>
        <w:rPr/>
        <w:t>titipannya</w:t>
      </w:r>
      <w:r>
        <w:rPr>
          <w:spacing w:val="-5"/>
        </w:rPr>
        <w:t> </w:t>
      </w:r>
      <w:r>
        <w:rPr/>
        <w:t>itu</w:t>
      </w:r>
      <w:r>
        <w:rPr>
          <w:spacing w:val="-2"/>
        </w:rPr>
        <w:t> </w:t>
      </w:r>
      <w:r>
        <w:rPr/>
        <w:t>hanya</w:t>
      </w:r>
      <w:r>
        <w:rPr>
          <w:spacing w:val="-5"/>
        </w:rPr>
        <w:t> </w:t>
      </w:r>
      <w:r>
        <w:rPr/>
        <w:t>dapat</w:t>
      </w:r>
      <w:r>
        <w:rPr>
          <w:spacing w:val="-6"/>
        </w:rPr>
        <w:t> </w:t>
      </w:r>
      <w:r>
        <w:rPr/>
        <w:t>dikembalikan </w:t>
      </w:r>
      <w:r>
        <w:rPr>
          <w:spacing w:val="-2"/>
        </w:rPr>
        <w:t>kepada</w:t>
      </w:r>
      <w:r>
        <w:rPr>
          <w:spacing w:val="-9"/>
        </w:rPr>
        <w:t> </w:t>
      </w:r>
      <w:r>
        <w:rPr>
          <w:spacing w:val="-2"/>
        </w:rPr>
        <w:t>ahli</w:t>
      </w:r>
      <w:r>
        <w:rPr>
          <w:spacing w:val="-8"/>
        </w:rPr>
        <w:t> </w:t>
      </w:r>
      <w:r>
        <w:rPr>
          <w:spacing w:val="-2"/>
        </w:rPr>
        <w:t>warisnya.</w:t>
      </w:r>
      <w:r>
        <w:rPr>
          <w:spacing w:val="-8"/>
        </w:rPr>
        <w:t> </w:t>
      </w:r>
      <w:r>
        <w:rPr>
          <w:spacing w:val="-2"/>
        </w:rPr>
        <w:t>Jika</w:t>
      </w:r>
      <w:r>
        <w:rPr>
          <w:spacing w:val="-11"/>
        </w:rPr>
        <w:t> </w:t>
      </w:r>
      <w:r>
        <w:rPr>
          <w:spacing w:val="-2"/>
        </w:rPr>
        <w:t>ada</w:t>
      </w:r>
      <w:r>
        <w:rPr>
          <w:spacing w:val="-9"/>
        </w:rPr>
        <w:t> </w:t>
      </w:r>
      <w:r>
        <w:rPr>
          <w:spacing w:val="-2"/>
        </w:rPr>
        <w:t>lebih</w:t>
      </w:r>
      <w:r>
        <w:rPr>
          <w:spacing w:val="-6"/>
        </w:rPr>
        <w:t> </w:t>
      </w:r>
      <w:r>
        <w:rPr>
          <w:spacing w:val="-2"/>
        </w:rPr>
        <w:t>dan</w:t>
      </w:r>
      <w:r>
        <w:rPr>
          <w:spacing w:val="-6"/>
        </w:rPr>
        <w:t> </w:t>
      </w:r>
      <w:r>
        <w:rPr>
          <w:spacing w:val="-2"/>
        </w:rPr>
        <w:t>seorang</w:t>
      </w:r>
      <w:r>
        <w:rPr>
          <w:spacing w:val="-9"/>
        </w:rPr>
        <w:t> </w:t>
      </w:r>
      <w:r>
        <w:rPr>
          <w:spacing w:val="-2"/>
        </w:rPr>
        <w:t>ahli</w:t>
      </w:r>
      <w:r>
        <w:rPr>
          <w:spacing w:val="-5"/>
        </w:rPr>
        <w:t> </w:t>
      </w:r>
      <w:r>
        <w:rPr>
          <w:spacing w:val="-2"/>
        </w:rPr>
        <w:t>waris</w:t>
      </w:r>
      <w:r>
        <w:rPr>
          <w:spacing w:val="-9"/>
        </w:rPr>
        <w:t> </w:t>
      </w:r>
      <w:r>
        <w:rPr>
          <w:spacing w:val="-2"/>
        </w:rPr>
        <w:t>maka</w:t>
      </w:r>
      <w:r>
        <w:rPr>
          <w:spacing w:val="-9"/>
        </w:rPr>
        <w:t> </w:t>
      </w:r>
      <w:r>
        <w:rPr>
          <w:spacing w:val="-2"/>
        </w:rPr>
        <w:t>barang</w:t>
      </w:r>
      <w:r>
        <w:rPr>
          <w:spacing w:val="-6"/>
        </w:rPr>
        <w:t> </w:t>
      </w:r>
      <w:r>
        <w:rPr>
          <w:spacing w:val="-2"/>
        </w:rPr>
        <w:t>itu</w:t>
      </w:r>
      <w:r>
        <w:rPr>
          <w:spacing w:val="-9"/>
        </w:rPr>
        <w:t> </w:t>
      </w:r>
      <w:r>
        <w:rPr>
          <w:spacing w:val="-2"/>
        </w:rPr>
        <w:t>harus</w:t>
      </w:r>
      <w:r>
        <w:rPr>
          <w:spacing w:val="-9"/>
        </w:rPr>
        <w:t> </w:t>
      </w:r>
      <w:r>
        <w:rPr>
          <w:spacing w:val="-2"/>
        </w:rPr>
        <w:t>dikembalikan </w:t>
      </w:r>
      <w:r>
        <w:rPr/>
        <w:t>kepada</w:t>
      </w:r>
      <w:r>
        <w:rPr>
          <w:spacing w:val="-8"/>
        </w:rPr>
        <w:t> </w:t>
      </w:r>
      <w:r>
        <w:rPr/>
        <w:t>semua</w:t>
      </w:r>
      <w:r>
        <w:rPr>
          <w:spacing w:val="-6"/>
        </w:rPr>
        <w:t> </w:t>
      </w:r>
      <w:r>
        <w:rPr/>
        <w:t>ahli</w:t>
      </w:r>
      <w:r>
        <w:rPr>
          <w:spacing w:val="-7"/>
        </w:rPr>
        <w:t> </w:t>
      </w:r>
      <w:r>
        <w:rPr/>
        <w:t>waris,</w:t>
      </w:r>
      <w:r>
        <w:rPr>
          <w:spacing w:val="-7"/>
        </w:rPr>
        <w:t> </w:t>
      </w:r>
      <w:r>
        <w:rPr/>
        <w:t>atau</w:t>
      </w:r>
      <w:r>
        <w:rPr>
          <w:spacing w:val="-5"/>
        </w:rPr>
        <w:t> </w:t>
      </w:r>
      <w:r>
        <w:rPr/>
        <w:t>kepada</w:t>
      </w:r>
      <w:r>
        <w:rPr>
          <w:spacing w:val="-8"/>
        </w:rPr>
        <w:t> </w:t>
      </w:r>
      <w:r>
        <w:rPr/>
        <w:t>masing-masing</w:t>
      </w:r>
      <w:r>
        <w:rPr>
          <w:spacing w:val="-4"/>
        </w:rPr>
        <w:t> </w:t>
      </w:r>
      <w:r>
        <w:rPr/>
        <w:t>menurut</w:t>
      </w:r>
      <w:r>
        <w:rPr>
          <w:spacing w:val="-6"/>
        </w:rPr>
        <w:t> </w:t>
      </w:r>
      <w:r>
        <w:rPr/>
        <w:t>ukuran</w:t>
      </w:r>
      <w:r>
        <w:rPr>
          <w:spacing w:val="-8"/>
        </w:rPr>
        <w:t> </w:t>
      </w:r>
      <w:r>
        <w:rPr/>
        <w:t>bagian</w:t>
      </w:r>
      <w:r>
        <w:rPr>
          <w:spacing w:val="-10"/>
        </w:rPr>
        <w:t> </w:t>
      </w:r>
      <w:r>
        <w:rPr/>
        <w:t>masing-masing. Jika</w:t>
      </w:r>
      <w:r>
        <w:rPr>
          <w:spacing w:val="-5"/>
        </w:rPr>
        <w:t> </w:t>
      </w:r>
      <w:r>
        <w:rPr/>
        <w:t>barang</w:t>
      </w:r>
      <w:r>
        <w:rPr>
          <w:spacing w:val="-2"/>
        </w:rPr>
        <w:t> </w:t>
      </w:r>
      <w:r>
        <w:rPr/>
        <w:t>titipan</w:t>
      </w:r>
      <w:r>
        <w:rPr>
          <w:spacing w:val="-2"/>
        </w:rPr>
        <w:t> </w:t>
      </w:r>
      <w:r>
        <w:rPr/>
        <w:t>tidak</w:t>
      </w:r>
      <w:r>
        <w:rPr>
          <w:spacing w:val="-2"/>
        </w:rPr>
        <w:t> </w:t>
      </w:r>
      <w:r>
        <w:rPr/>
        <w:t>dapat</w:t>
      </w:r>
      <w:r>
        <w:rPr>
          <w:spacing w:val="-3"/>
        </w:rPr>
        <w:t> </w:t>
      </w:r>
      <w:r>
        <w:rPr/>
        <w:t>dibagi-bagi,</w:t>
      </w:r>
      <w:r>
        <w:rPr>
          <w:spacing w:val="-1"/>
        </w:rPr>
        <w:t> </w:t>
      </w:r>
      <w:r>
        <w:rPr/>
        <w:t>maka</w:t>
      </w:r>
      <w:r>
        <w:rPr>
          <w:spacing w:val="-5"/>
        </w:rPr>
        <w:t> </w:t>
      </w:r>
      <w:r>
        <w:rPr/>
        <w:t>para</w:t>
      </w:r>
      <w:r>
        <w:rPr>
          <w:spacing w:val="-5"/>
        </w:rPr>
        <w:t> </w:t>
      </w:r>
      <w:r>
        <w:rPr/>
        <w:t>ahli</w:t>
      </w:r>
      <w:r>
        <w:rPr>
          <w:spacing w:val="-4"/>
        </w:rPr>
        <w:t> </w:t>
      </w:r>
      <w:r>
        <w:rPr/>
        <w:t>waris</w:t>
      </w:r>
      <w:r>
        <w:rPr>
          <w:spacing w:val="-5"/>
        </w:rPr>
        <w:t> </w:t>
      </w:r>
      <w:r>
        <w:rPr/>
        <w:t>harus</w:t>
      </w:r>
      <w:r>
        <w:rPr>
          <w:spacing w:val="-5"/>
        </w:rPr>
        <w:t> </w:t>
      </w:r>
      <w:r>
        <w:rPr/>
        <w:t>bermufakat</w:t>
      </w:r>
      <w:r>
        <w:rPr>
          <w:spacing w:val="-3"/>
        </w:rPr>
        <w:t> </w:t>
      </w:r>
      <w:r>
        <w:rPr/>
        <w:t>tentang</w:t>
      </w:r>
      <w:r>
        <w:rPr/>
        <w:t> siapa yang menerima kembali barang itu.</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1722</w:t>
      </w:r>
    </w:p>
    <w:p>
      <w:pPr>
        <w:pStyle w:val="BodyText"/>
        <w:spacing w:before="59"/>
        <w:ind w:right="96" w:hanging="1"/>
      </w:pPr>
      <w:r>
        <w:rPr/>
        <w:t>Jika</w:t>
      </w:r>
      <w:r>
        <w:rPr>
          <w:spacing w:val="-14"/>
        </w:rPr>
        <w:t> </w:t>
      </w:r>
      <w:r>
        <w:rPr/>
        <w:t>pemberi</w:t>
      </w:r>
      <w:r>
        <w:rPr>
          <w:spacing w:val="-14"/>
        </w:rPr>
        <w:t> </w:t>
      </w:r>
      <w:r>
        <w:rPr/>
        <w:t>titipan</w:t>
      </w:r>
      <w:r>
        <w:rPr>
          <w:spacing w:val="-14"/>
        </w:rPr>
        <w:t> </w:t>
      </w:r>
      <w:r>
        <w:rPr/>
        <w:t>berganti</w:t>
      </w:r>
      <w:r>
        <w:rPr>
          <w:spacing w:val="-13"/>
        </w:rPr>
        <w:t> </w:t>
      </w:r>
      <w:r>
        <w:rPr/>
        <w:t>kedudukan</w:t>
      </w:r>
      <w:r>
        <w:rPr>
          <w:spacing w:val="-14"/>
        </w:rPr>
        <w:t> </w:t>
      </w:r>
      <w:r>
        <w:rPr/>
        <w:t>hukum,</w:t>
      </w:r>
      <w:r>
        <w:rPr>
          <w:spacing w:val="-14"/>
        </w:rPr>
        <w:t> </w:t>
      </w:r>
      <w:r>
        <w:rPr/>
        <w:t>misalnya</w:t>
      </w:r>
      <w:r>
        <w:rPr>
          <w:spacing w:val="-14"/>
        </w:rPr>
        <w:t> </w:t>
      </w:r>
      <w:r>
        <w:rPr/>
        <w:t>bila</w:t>
      </w:r>
      <w:r>
        <w:rPr>
          <w:spacing w:val="-13"/>
        </w:rPr>
        <w:t> </w:t>
      </w:r>
      <w:r>
        <w:rPr/>
        <w:t>seorang</w:t>
      </w:r>
      <w:r>
        <w:rPr>
          <w:spacing w:val="-14"/>
        </w:rPr>
        <w:t> </w:t>
      </w:r>
      <w:r>
        <w:rPr/>
        <w:t>perempuan</w:t>
      </w:r>
      <w:r>
        <w:rPr>
          <w:spacing w:val="-14"/>
        </w:rPr>
        <w:t> </w:t>
      </w:r>
      <w:r>
        <w:rPr/>
        <w:t>yang</w:t>
      </w:r>
      <w:r>
        <w:rPr>
          <w:spacing w:val="-14"/>
        </w:rPr>
        <w:t> </w:t>
      </w:r>
      <w:r>
        <w:rPr/>
        <w:t>belum menikah</w:t>
      </w:r>
      <w:r>
        <w:rPr>
          <w:spacing w:val="-5"/>
        </w:rPr>
        <w:t> </w:t>
      </w:r>
      <w:r>
        <w:rPr/>
        <w:t>kemudian</w:t>
      </w:r>
      <w:r>
        <w:rPr>
          <w:spacing w:val="-2"/>
        </w:rPr>
        <w:t> </w:t>
      </w:r>
      <w:r>
        <w:rPr/>
        <w:t>menikah</w:t>
      </w:r>
      <w:r>
        <w:rPr>
          <w:spacing w:val="-5"/>
        </w:rPr>
        <w:t> </w:t>
      </w:r>
      <w:r>
        <w:rPr/>
        <w:t>sehingga</w:t>
      </w:r>
      <w:r>
        <w:rPr>
          <w:spacing w:val="-5"/>
        </w:rPr>
        <w:t> </w:t>
      </w:r>
      <w:r>
        <w:rPr/>
        <w:t>ia</w:t>
      </w:r>
      <w:r>
        <w:rPr>
          <w:spacing w:val="-5"/>
        </w:rPr>
        <w:t> </w:t>
      </w:r>
      <w:r>
        <w:rPr/>
        <w:t>menjadi</w:t>
      </w:r>
      <w:r>
        <w:rPr>
          <w:spacing w:val="-4"/>
        </w:rPr>
        <w:t> </w:t>
      </w:r>
      <w:r>
        <w:rPr/>
        <w:t>berada</w:t>
      </w:r>
      <w:r>
        <w:rPr>
          <w:spacing w:val="-5"/>
        </w:rPr>
        <w:t> </w:t>
      </w:r>
      <w:r>
        <w:rPr/>
        <w:t>di</w:t>
      </w:r>
      <w:r>
        <w:rPr>
          <w:spacing w:val="-4"/>
        </w:rPr>
        <w:t> </w:t>
      </w:r>
      <w:r>
        <w:rPr/>
        <w:t>bawah</w:t>
      </w:r>
      <w:r>
        <w:rPr>
          <w:spacing w:val="-5"/>
        </w:rPr>
        <w:t> </w:t>
      </w:r>
      <w:r>
        <w:rPr/>
        <w:t>kekuasaan</w:t>
      </w:r>
      <w:r>
        <w:rPr>
          <w:spacing w:val="-5"/>
        </w:rPr>
        <w:t> </w:t>
      </w:r>
      <w:r>
        <w:rPr/>
        <w:t>suaminya</w:t>
      </w:r>
      <w:r>
        <w:rPr>
          <w:spacing w:val="-5"/>
        </w:rPr>
        <w:t> </w:t>
      </w:r>
      <w:r>
        <w:rPr/>
        <w:t>atau bila seorang dewasa ditempatkan di bawah pengampuan, barang titipan itu tidak boleh dikembalikan</w:t>
      </w:r>
      <w:r>
        <w:rPr>
          <w:spacing w:val="-1"/>
        </w:rPr>
        <w:t> </w:t>
      </w:r>
      <w:r>
        <w:rPr/>
        <w:t>selain kepada</w:t>
      </w:r>
      <w:r>
        <w:rPr>
          <w:spacing w:val="-1"/>
        </w:rPr>
        <w:t> </w:t>
      </w:r>
      <w:r>
        <w:rPr/>
        <w:t>orang yang ditugaskan mengurus</w:t>
      </w:r>
      <w:r>
        <w:rPr>
          <w:spacing w:val="-1"/>
        </w:rPr>
        <w:t> </w:t>
      </w:r>
      <w:r>
        <w:rPr/>
        <w:t>hak-hak</w:t>
      </w:r>
      <w:r>
        <w:rPr>
          <w:spacing w:val="-1"/>
        </w:rPr>
        <w:t> </w:t>
      </w:r>
      <w:r>
        <w:rPr/>
        <w:t>dan</w:t>
      </w:r>
      <w:r>
        <w:rPr>
          <w:spacing w:val="-1"/>
        </w:rPr>
        <w:t> </w:t>
      </w:r>
      <w:r>
        <w:rPr/>
        <w:t>harta</w:t>
      </w:r>
      <w:r>
        <w:rPr>
          <w:spacing w:val="-1"/>
        </w:rPr>
        <w:t> </w:t>
      </w:r>
      <w:r>
        <w:rPr/>
        <w:t>benda pemberi</w:t>
      </w:r>
      <w:r>
        <w:rPr>
          <w:spacing w:val="-3"/>
        </w:rPr>
        <w:t> </w:t>
      </w:r>
      <w:r>
        <w:rPr/>
        <w:t>titipan</w:t>
      </w:r>
      <w:r>
        <w:rPr>
          <w:spacing w:val="-1"/>
        </w:rPr>
        <w:t> </w:t>
      </w:r>
      <w:r>
        <w:rPr/>
        <w:t>itu</w:t>
      </w:r>
      <w:r>
        <w:rPr>
          <w:spacing w:val="-4"/>
        </w:rPr>
        <w:t> </w:t>
      </w:r>
      <w:r>
        <w:rPr/>
        <w:t>kecuali kalau</w:t>
      </w:r>
      <w:r>
        <w:rPr>
          <w:spacing w:val="-1"/>
        </w:rPr>
        <w:t> </w:t>
      </w:r>
      <w:r>
        <w:rPr/>
        <w:t>penyimpanan</w:t>
      </w:r>
      <w:r>
        <w:rPr>
          <w:spacing w:val="-4"/>
        </w:rPr>
        <w:t> </w:t>
      </w:r>
      <w:r>
        <w:rPr/>
        <w:t>barang</w:t>
      </w:r>
      <w:r>
        <w:rPr>
          <w:spacing w:val="-1"/>
        </w:rPr>
        <w:t> </w:t>
      </w:r>
      <w:r>
        <w:rPr/>
        <w:t>mempunyai</w:t>
      </w:r>
      <w:r>
        <w:rPr>
          <w:spacing w:val="-3"/>
        </w:rPr>
        <w:t> </w:t>
      </w:r>
      <w:r>
        <w:rPr/>
        <w:t>alasan</w:t>
      </w:r>
      <w:r>
        <w:rPr>
          <w:spacing w:val="-4"/>
        </w:rPr>
        <w:t> </w:t>
      </w:r>
      <w:r>
        <w:rPr/>
        <w:t>yang</w:t>
      </w:r>
      <w:r>
        <w:rPr>
          <w:spacing w:val="-1"/>
        </w:rPr>
        <w:t> </w:t>
      </w:r>
      <w:r>
        <w:rPr/>
        <w:t>sah</w:t>
      </w:r>
      <w:r>
        <w:rPr>
          <w:spacing w:val="-1"/>
        </w:rPr>
        <w:t> </w:t>
      </w:r>
      <w:r>
        <w:rPr/>
        <w:t>untuk membuktikan bahwa ia tidak mengetahui perubahan kedudukan hukum pemberi titipan itu.</w:t>
      </w:r>
    </w:p>
    <w:p>
      <w:pPr>
        <w:pStyle w:val="BodyText"/>
        <w:spacing w:before="118"/>
        <w:ind w:left="0"/>
      </w:pPr>
    </w:p>
    <w:p>
      <w:pPr>
        <w:pStyle w:val="BodyText"/>
        <w:ind w:left="3962"/>
      </w:pPr>
      <w:r>
        <w:rPr/>
        <w:t>Pasal</w:t>
      </w:r>
      <w:r>
        <w:rPr>
          <w:spacing w:val="42"/>
        </w:rPr>
        <w:t> </w:t>
      </w:r>
      <w:r>
        <w:rPr>
          <w:spacing w:val="-4"/>
        </w:rPr>
        <w:t>1723</w:t>
      </w:r>
    </w:p>
    <w:p>
      <w:pPr>
        <w:pStyle w:val="BodyText"/>
        <w:spacing w:before="57"/>
        <w:ind w:hanging="1"/>
      </w:pPr>
      <w:r>
        <w:rPr/>
        <w:t>Jika</w:t>
      </w:r>
      <w:r>
        <w:rPr>
          <w:spacing w:val="-2"/>
        </w:rPr>
        <w:t> </w:t>
      </w:r>
      <w:r>
        <w:rPr/>
        <w:t>penitipan</w:t>
      </w:r>
      <w:r>
        <w:rPr>
          <w:spacing w:val="-2"/>
        </w:rPr>
        <w:t> </w:t>
      </w:r>
      <w:r>
        <w:rPr/>
        <w:t>barang dilakukan</w:t>
      </w:r>
      <w:r>
        <w:rPr>
          <w:spacing w:val="-2"/>
        </w:rPr>
        <w:t> </w:t>
      </w:r>
      <w:r>
        <w:rPr/>
        <w:t>oleh seorang</w:t>
      </w:r>
      <w:r>
        <w:rPr>
          <w:spacing w:val="-2"/>
        </w:rPr>
        <w:t> </w:t>
      </w:r>
      <w:r>
        <w:rPr/>
        <w:t>wali</w:t>
      </w:r>
      <w:r>
        <w:rPr>
          <w:spacing w:val="-1"/>
        </w:rPr>
        <w:t> </w:t>
      </w:r>
      <w:r>
        <w:rPr/>
        <w:t>pengampu,</w:t>
      </w:r>
      <w:r>
        <w:rPr>
          <w:spacing w:val="-1"/>
        </w:rPr>
        <w:t> </w:t>
      </w:r>
      <w:r>
        <w:rPr/>
        <w:t>suami</w:t>
      </w:r>
      <w:r>
        <w:rPr>
          <w:spacing w:val="-1"/>
        </w:rPr>
        <w:t> </w:t>
      </w:r>
      <w:r>
        <w:rPr/>
        <w:t>atau</w:t>
      </w:r>
      <w:r>
        <w:rPr>
          <w:spacing w:val="-2"/>
        </w:rPr>
        <w:t> </w:t>
      </w:r>
      <w:r>
        <w:rPr/>
        <w:t>pengurus,</w:t>
      </w:r>
      <w:r>
        <w:rPr>
          <w:spacing w:val="-1"/>
        </w:rPr>
        <w:t> </w:t>
      </w:r>
      <w:r>
        <w:rPr/>
        <w:t>dan kemudian</w:t>
      </w:r>
      <w:r>
        <w:rPr>
          <w:spacing w:val="-2"/>
        </w:rPr>
        <w:t> </w:t>
      </w:r>
      <w:r>
        <w:rPr/>
        <w:t>kekuasaan</w:t>
      </w:r>
      <w:r>
        <w:rPr>
          <w:spacing w:val="-2"/>
        </w:rPr>
        <w:t> </w:t>
      </w:r>
      <w:r>
        <w:rPr/>
        <w:t>mereka</w:t>
      </w:r>
      <w:r>
        <w:rPr>
          <w:spacing w:val="-2"/>
        </w:rPr>
        <w:t> </w:t>
      </w:r>
      <w:r>
        <w:rPr/>
        <w:t>berakhir</w:t>
      </w:r>
      <w:r>
        <w:rPr>
          <w:spacing w:val="-3"/>
        </w:rPr>
        <w:t> </w:t>
      </w:r>
      <w:r>
        <w:rPr/>
        <w:t>maka</w:t>
      </w:r>
      <w:r>
        <w:rPr>
          <w:spacing w:val="-2"/>
        </w:rPr>
        <w:t> </w:t>
      </w:r>
      <w:r>
        <w:rPr/>
        <w:t>barang itu</w:t>
      </w:r>
      <w:r>
        <w:rPr>
          <w:spacing w:val="-2"/>
        </w:rPr>
        <w:t> </w:t>
      </w:r>
      <w:r>
        <w:rPr/>
        <w:t>hanya</w:t>
      </w:r>
      <w:r>
        <w:rPr>
          <w:spacing w:val="-2"/>
        </w:rPr>
        <w:t> </w:t>
      </w:r>
      <w:r>
        <w:rPr/>
        <w:t>boleh dikembalikan</w:t>
      </w:r>
      <w:r>
        <w:rPr>
          <w:spacing w:val="-2"/>
        </w:rPr>
        <w:t> </w:t>
      </w:r>
      <w:r>
        <w:rPr/>
        <w:t>kepada </w:t>
      </w:r>
      <w:r>
        <w:rPr>
          <w:spacing w:val="-2"/>
        </w:rPr>
        <w:t>pemilik</w:t>
      </w:r>
      <w:r>
        <w:rPr>
          <w:spacing w:val="-6"/>
        </w:rPr>
        <w:t> </w:t>
      </w:r>
      <w:r>
        <w:rPr>
          <w:spacing w:val="-2"/>
        </w:rPr>
        <w:t>sah</w:t>
      </w:r>
      <w:r>
        <w:rPr>
          <w:spacing w:val="-6"/>
        </w:rPr>
        <w:t> </w:t>
      </w:r>
      <w:r>
        <w:rPr>
          <w:spacing w:val="-2"/>
        </w:rPr>
        <w:t>barang</w:t>
      </w:r>
      <w:r>
        <w:rPr>
          <w:spacing w:val="-8"/>
        </w:rPr>
        <w:t> </w:t>
      </w:r>
      <w:r>
        <w:rPr>
          <w:spacing w:val="-2"/>
        </w:rPr>
        <w:t>itu</w:t>
      </w:r>
      <w:r>
        <w:rPr>
          <w:spacing w:val="-6"/>
        </w:rPr>
        <w:t> </w:t>
      </w:r>
      <w:r>
        <w:rPr>
          <w:spacing w:val="-2"/>
        </w:rPr>
        <w:t>yaitu</w:t>
      </w:r>
      <w:r>
        <w:rPr>
          <w:spacing w:val="-8"/>
        </w:rPr>
        <w:t> </w:t>
      </w:r>
      <w:r>
        <w:rPr>
          <w:spacing w:val="-2"/>
        </w:rPr>
        <w:t>orang</w:t>
      </w:r>
      <w:r>
        <w:rPr>
          <w:spacing w:val="-6"/>
        </w:rPr>
        <w:t> </w:t>
      </w:r>
      <w:r>
        <w:rPr>
          <w:spacing w:val="-2"/>
        </w:rPr>
        <w:t>yang</w:t>
      </w:r>
      <w:r>
        <w:rPr>
          <w:spacing w:val="-8"/>
        </w:rPr>
        <w:t> </w:t>
      </w:r>
      <w:r>
        <w:rPr>
          <w:spacing w:val="-2"/>
        </w:rPr>
        <w:t>diwakili</w:t>
      </w:r>
      <w:r>
        <w:rPr>
          <w:spacing w:val="-7"/>
        </w:rPr>
        <w:t> </w:t>
      </w:r>
      <w:r>
        <w:rPr>
          <w:spacing w:val="-2"/>
        </w:rPr>
        <w:t>oleh</w:t>
      </w:r>
      <w:r>
        <w:rPr>
          <w:spacing w:val="-8"/>
        </w:rPr>
        <w:t> </w:t>
      </w:r>
      <w:r>
        <w:rPr>
          <w:spacing w:val="-2"/>
        </w:rPr>
        <w:t>wali,</w:t>
      </w:r>
      <w:r>
        <w:rPr>
          <w:spacing w:val="-9"/>
        </w:rPr>
        <w:t> </w:t>
      </w:r>
      <w:r>
        <w:rPr>
          <w:spacing w:val="-2"/>
        </w:rPr>
        <w:t>pengampu,</w:t>
      </w:r>
      <w:r>
        <w:rPr>
          <w:spacing w:val="-5"/>
        </w:rPr>
        <w:t> </w:t>
      </w:r>
      <w:r>
        <w:rPr>
          <w:spacing w:val="-2"/>
        </w:rPr>
        <w:t>suami</w:t>
      </w:r>
      <w:r>
        <w:rPr>
          <w:spacing w:val="-7"/>
        </w:rPr>
        <w:t> </w:t>
      </w:r>
      <w:r>
        <w:rPr>
          <w:spacing w:val="-2"/>
        </w:rPr>
        <w:t>atau</w:t>
      </w:r>
      <w:r>
        <w:rPr>
          <w:spacing w:val="-8"/>
        </w:rPr>
        <w:t> </w:t>
      </w:r>
      <w:r>
        <w:rPr>
          <w:spacing w:val="-2"/>
        </w:rPr>
        <w:t>pengurus</w:t>
      </w:r>
      <w:r>
        <w:rPr>
          <w:spacing w:val="-7"/>
        </w:rPr>
        <w:t> </w:t>
      </w:r>
      <w:r>
        <w:rPr>
          <w:spacing w:val="-2"/>
        </w:rPr>
        <w:t>itu.</w:t>
      </w:r>
    </w:p>
    <w:p>
      <w:pPr>
        <w:pStyle w:val="BodyText"/>
        <w:spacing w:before="116"/>
        <w:ind w:left="0"/>
      </w:pPr>
    </w:p>
    <w:p>
      <w:pPr>
        <w:pStyle w:val="BodyText"/>
        <w:ind w:left="3962"/>
      </w:pPr>
      <w:r>
        <w:rPr/>
        <w:t>Pasal</w:t>
      </w:r>
      <w:r>
        <w:rPr>
          <w:spacing w:val="42"/>
        </w:rPr>
        <w:t> </w:t>
      </w:r>
      <w:r>
        <w:rPr>
          <w:spacing w:val="-4"/>
        </w:rPr>
        <w:t>1724</w:t>
      </w:r>
    </w:p>
    <w:p>
      <w:pPr>
        <w:pStyle w:val="BodyText"/>
        <w:spacing w:before="57"/>
        <w:ind w:right="768"/>
      </w:pPr>
      <w:r>
        <w:rPr/>
        <w:t>Pengembalian</w:t>
      </w:r>
      <w:r>
        <w:rPr>
          <w:spacing w:val="-14"/>
        </w:rPr>
        <w:t> </w:t>
      </w:r>
      <w:r>
        <w:rPr/>
        <w:t>barang</w:t>
      </w:r>
      <w:r>
        <w:rPr>
          <w:spacing w:val="-14"/>
        </w:rPr>
        <w:t> </w:t>
      </w:r>
      <w:r>
        <w:rPr/>
        <w:t>yang</w:t>
      </w:r>
      <w:r>
        <w:rPr>
          <w:spacing w:val="-14"/>
        </w:rPr>
        <w:t> </w:t>
      </w:r>
      <w:r>
        <w:rPr/>
        <w:t>dititipkan</w:t>
      </w:r>
      <w:r>
        <w:rPr>
          <w:spacing w:val="-13"/>
        </w:rPr>
        <w:t> </w:t>
      </w:r>
      <w:r>
        <w:rPr/>
        <w:t>harus</w:t>
      </w:r>
      <w:r>
        <w:rPr>
          <w:spacing w:val="-14"/>
        </w:rPr>
        <w:t> </w:t>
      </w:r>
      <w:r>
        <w:rPr/>
        <w:t>dilakukan</w:t>
      </w:r>
      <w:r>
        <w:rPr>
          <w:spacing w:val="-14"/>
        </w:rPr>
        <w:t> </w:t>
      </w:r>
      <w:r>
        <w:rPr/>
        <w:t>di</w:t>
      </w:r>
      <w:r>
        <w:rPr>
          <w:spacing w:val="-14"/>
        </w:rPr>
        <w:t> </w:t>
      </w:r>
      <w:r>
        <w:rPr/>
        <w:t>tempat</w:t>
      </w:r>
      <w:r>
        <w:rPr>
          <w:spacing w:val="-13"/>
        </w:rPr>
        <w:t> </w:t>
      </w:r>
      <w:r>
        <w:rPr/>
        <w:t>yang</w:t>
      </w:r>
      <w:r>
        <w:rPr>
          <w:spacing w:val="-14"/>
        </w:rPr>
        <w:t> </w:t>
      </w:r>
      <w:r>
        <w:rPr/>
        <w:t>ditentukan</w:t>
      </w:r>
      <w:r>
        <w:rPr>
          <w:spacing w:val="-14"/>
        </w:rPr>
        <w:t> </w:t>
      </w:r>
      <w:r>
        <w:rPr/>
        <w:t>dalam </w:t>
      </w:r>
      <w:r>
        <w:rPr>
          <w:spacing w:val="-2"/>
        </w:rPr>
        <w:t>perjanjian.</w:t>
      </w:r>
      <w:r>
        <w:rPr>
          <w:spacing w:val="-3"/>
        </w:rPr>
        <w:t> </w:t>
      </w:r>
      <w:r>
        <w:rPr>
          <w:spacing w:val="-2"/>
        </w:rPr>
        <w:t>Jika</w:t>
      </w:r>
      <w:r>
        <w:rPr>
          <w:spacing w:val="-4"/>
        </w:rPr>
        <w:t> </w:t>
      </w:r>
      <w:r>
        <w:rPr>
          <w:spacing w:val="-2"/>
        </w:rPr>
        <w:t>tempat</w:t>
      </w:r>
      <w:r>
        <w:rPr>
          <w:spacing w:val="-5"/>
        </w:rPr>
        <w:t> </w:t>
      </w:r>
      <w:r>
        <w:rPr>
          <w:spacing w:val="-2"/>
        </w:rPr>
        <w:t>itu</w:t>
      </w:r>
      <w:r>
        <w:rPr>
          <w:spacing w:val="-4"/>
        </w:rPr>
        <w:t> </w:t>
      </w:r>
      <w:r>
        <w:rPr>
          <w:spacing w:val="-2"/>
        </w:rPr>
        <w:t>tidak ditentukan dalam</w:t>
      </w:r>
      <w:r>
        <w:rPr>
          <w:spacing w:val="-3"/>
        </w:rPr>
        <w:t> </w:t>
      </w:r>
      <w:r>
        <w:rPr>
          <w:spacing w:val="-2"/>
        </w:rPr>
        <w:t>perjanjian,</w:t>
      </w:r>
      <w:r>
        <w:rPr>
          <w:spacing w:val="-3"/>
        </w:rPr>
        <w:t> </w:t>
      </w:r>
      <w:r>
        <w:rPr>
          <w:spacing w:val="-2"/>
        </w:rPr>
        <w:t>maka</w:t>
      </w:r>
      <w:r>
        <w:rPr>
          <w:spacing w:val="-4"/>
        </w:rPr>
        <w:t> </w:t>
      </w:r>
      <w:r>
        <w:rPr>
          <w:spacing w:val="-2"/>
        </w:rPr>
        <w:t>pengembalian</w:t>
      </w:r>
      <w:r>
        <w:rPr>
          <w:spacing w:val="-4"/>
        </w:rPr>
        <w:t> </w:t>
      </w:r>
      <w:r>
        <w:rPr>
          <w:spacing w:val="-2"/>
        </w:rPr>
        <w:t>harus </w:t>
      </w:r>
      <w:r>
        <w:rPr/>
        <w:t>diakukan</w:t>
      </w:r>
      <w:r>
        <w:rPr>
          <w:spacing w:val="-2"/>
        </w:rPr>
        <w:t> </w:t>
      </w:r>
      <w:r>
        <w:rPr/>
        <w:t>di</w:t>
      </w:r>
      <w:r>
        <w:rPr>
          <w:spacing w:val="-1"/>
        </w:rPr>
        <w:t> </w:t>
      </w:r>
      <w:r>
        <w:rPr/>
        <w:t>tempat penitipan</w:t>
      </w:r>
      <w:r>
        <w:rPr>
          <w:spacing w:val="-2"/>
        </w:rPr>
        <w:t> </w:t>
      </w:r>
      <w:r>
        <w:rPr/>
        <w:t>barang</w:t>
      </w:r>
      <w:r>
        <w:rPr>
          <w:spacing w:val="-2"/>
        </w:rPr>
        <w:t> </w:t>
      </w:r>
      <w:r>
        <w:rPr/>
        <w:t>itu.</w:t>
      </w:r>
      <w:r>
        <w:rPr>
          <w:spacing w:val="-1"/>
        </w:rPr>
        <w:t> </w:t>
      </w:r>
      <w:r>
        <w:rPr/>
        <w:t>Semua</w:t>
      </w:r>
      <w:r>
        <w:rPr>
          <w:spacing w:val="-2"/>
        </w:rPr>
        <w:t> </w:t>
      </w:r>
      <w:r>
        <w:rPr/>
        <w:t>biaya</w:t>
      </w:r>
      <w:r>
        <w:rPr>
          <w:spacing w:val="-2"/>
        </w:rPr>
        <w:t> </w:t>
      </w:r>
      <w:r>
        <w:rPr/>
        <w:t>yang perlu dikeluarkan</w:t>
      </w:r>
      <w:r>
        <w:rPr>
          <w:spacing w:val="-2"/>
        </w:rPr>
        <w:t> </w:t>
      </w:r>
      <w:r>
        <w:rPr/>
        <w:t>untuk penyerahan kembali itu, harus ditanggung oleh pemberi titipan.</w:t>
      </w:r>
    </w:p>
    <w:p>
      <w:pPr>
        <w:pStyle w:val="BodyText"/>
        <w:spacing w:before="117"/>
        <w:ind w:left="0"/>
      </w:pPr>
    </w:p>
    <w:p>
      <w:pPr>
        <w:pStyle w:val="BodyText"/>
        <w:ind w:left="3962"/>
      </w:pPr>
      <w:r>
        <w:rPr/>
        <w:t>Pasal</w:t>
      </w:r>
      <w:r>
        <w:rPr>
          <w:spacing w:val="42"/>
        </w:rPr>
        <w:t> </w:t>
      </w:r>
      <w:r>
        <w:rPr>
          <w:spacing w:val="-4"/>
        </w:rPr>
        <w:t>1725</w:t>
      </w:r>
    </w:p>
    <w:p>
      <w:pPr>
        <w:pStyle w:val="BodyText"/>
        <w:spacing w:before="57"/>
      </w:pPr>
      <w:r>
        <w:rPr/>
        <w:t>Bila</w:t>
      </w:r>
      <w:r>
        <w:rPr>
          <w:spacing w:val="-14"/>
        </w:rPr>
        <w:t> </w:t>
      </w:r>
      <w:r>
        <w:rPr/>
        <w:t>pemberi</w:t>
      </w:r>
      <w:r>
        <w:rPr>
          <w:spacing w:val="-14"/>
        </w:rPr>
        <w:t> </w:t>
      </w:r>
      <w:r>
        <w:rPr/>
        <w:t>titipan</w:t>
      </w:r>
      <w:r>
        <w:rPr>
          <w:spacing w:val="-14"/>
        </w:rPr>
        <w:t> </w:t>
      </w:r>
      <w:r>
        <w:rPr/>
        <w:t>menuntut</w:t>
      </w:r>
      <w:r>
        <w:rPr>
          <w:spacing w:val="-13"/>
        </w:rPr>
        <w:t> </w:t>
      </w:r>
      <w:r>
        <w:rPr/>
        <w:t>barang</w:t>
      </w:r>
      <w:r>
        <w:rPr>
          <w:spacing w:val="-14"/>
        </w:rPr>
        <w:t> </w:t>
      </w:r>
      <w:r>
        <w:rPr/>
        <w:t>titipan</w:t>
      </w:r>
      <w:r>
        <w:rPr>
          <w:spacing w:val="-12"/>
        </w:rPr>
        <w:t> </w:t>
      </w:r>
      <w:r>
        <w:rPr/>
        <w:t>itu,</w:t>
      </w:r>
      <w:r>
        <w:rPr>
          <w:spacing w:val="-14"/>
        </w:rPr>
        <w:t> </w:t>
      </w:r>
      <w:r>
        <w:rPr/>
        <w:t>maka</w:t>
      </w:r>
      <w:r>
        <w:rPr>
          <w:spacing w:val="-14"/>
        </w:rPr>
        <w:t> </w:t>
      </w:r>
      <w:r>
        <w:rPr/>
        <w:t>barañg</w:t>
      </w:r>
      <w:r>
        <w:rPr>
          <w:spacing w:val="-12"/>
        </w:rPr>
        <w:t> </w:t>
      </w:r>
      <w:r>
        <w:rPr/>
        <w:t>itu</w:t>
      </w:r>
      <w:r>
        <w:rPr>
          <w:spacing w:val="-14"/>
        </w:rPr>
        <w:t> </w:t>
      </w:r>
      <w:r>
        <w:rPr/>
        <w:t>harus</w:t>
      </w:r>
      <w:r>
        <w:rPr>
          <w:spacing w:val="-14"/>
        </w:rPr>
        <w:t> </w:t>
      </w:r>
      <w:r>
        <w:rPr/>
        <w:t>dikembalikan</w:t>
      </w:r>
      <w:r>
        <w:rPr>
          <w:spacing w:val="-12"/>
        </w:rPr>
        <w:t> </w:t>
      </w:r>
      <w:r>
        <w:rPr/>
        <w:t>seketika itu</w:t>
      </w:r>
      <w:r>
        <w:rPr>
          <w:spacing w:val="-4"/>
        </w:rPr>
        <w:t> </w:t>
      </w:r>
      <w:r>
        <w:rPr/>
        <w:t>biarpun</w:t>
      </w:r>
      <w:r>
        <w:rPr>
          <w:spacing w:val="-7"/>
        </w:rPr>
        <w:t> </w:t>
      </w:r>
      <w:r>
        <w:rPr/>
        <w:t>dalam</w:t>
      </w:r>
      <w:r>
        <w:rPr>
          <w:spacing w:val="-5"/>
        </w:rPr>
        <w:t> </w:t>
      </w:r>
      <w:r>
        <w:rPr/>
        <w:t>perjanjian</w:t>
      </w:r>
      <w:r>
        <w:rPr>
          <w:spacing w:val="-4"/>
        </w:rPr>
        <w:t> </w:t>
      </w:r>
      <w:r>
        <w:rPr/>
        <w:t>ditetapkan</w:t>
      </w:r>
      <w:r>
        <w:rPr>
          <w:spacing w:val="-7"/>
        </w:rPr>
        <w:t> </w:t>
      </w:r>
      <w:r>
        <w:rPr/>
        <w:t>waktu</w:t>
      </w:r>
      <w:r>
        <w:rPr>
          <w:spacing w:val="-4"/>
        </w:rPr>
        <w:t> </w:t>
      </w:r>
      <w:r>
        <w:rPr/>
        <w:t>tertentu</w:t>
      </w:r>
      <w:r>
        <w:rPr>
          <w:spacing w:val="-4"/>
        </w:rPr>
        <w:t> </w:t>
      </w:r>
      <w:r>
        <w:rPr/>
        <w:t>untuk</w:t>
      </w:r>
      <w:r>
        <w:rPr>
          <w:spacing w:val="-7"/>
        </w:rPr>
        <w:t> </w:t>
      </w:r>
      <w:r>
        <w:rPr/>
        <w:t>pengembalian</w:t>
      </w:r>
      <w:r>
        <w:rPr>
          <w:spacing w:val="-7"/>
        </w:rPr>
        <w:t> </w:t>
      </w:r>
      <w:r>
        <w:rPr/>
        <w:t>itu,</w:t>
      </w:r>
      <w:r>
        <w:rPr>
          <w:spacing w:val="-6"/>
        </w:rPr>
        <w:t> </w:t>
      </w:r>
      <w:r>
        <w:rPr/>
        <w:t>kecuali</w:t>
      </w:r>
      <w:r>
        <w:rPr>
          <w:spacing w:val="-6"/>
        </w:rPr>
        <w:t> </w:t>
      </w:r>
      <w:r>
        <w:rPr/>
        <w:t>kalau barang itu telah disita dari tangan penerima titipan.</w:t>
      </w:r>
    </w:p>
    <w:p>
      <w:pPr>
        <w:pStyle w:val="BodyText"/>
        <w:spacing w:before="116"/>
        <w:ind w:left="0"/>
      </w:pPr>
    </w:p>
    <w:p>
      <w:pPr>
        <w:pStyle w:val="BodyText"/>
        <w:ind w:left="3962"/>
      </w:pPr>
      <w:r>
        <w:rPr/>
        <w:t>Pasal</w:t>
      </w:r>
      <w:r>
        <w:rPr>
          <w:spacing w:val="42"/>
        </w:rPr>
        <w:t> </w:t>
      </w:r>
      <w:r>
        <w:rPr>
          <w:spacing w:val="-4"/>
        </w:rPr>
        <w:t>1726</w:t>
      </w:r>
    </w:p>
    <w:p>
      <w:pPr>
        <w:pStyle w:val="BodyText"/>
        <w:spacing w:before="59"/>
      </w:pPr>
      <w:r>
        <w:rPr>
          <w:spacing w:val="-2"/>
        </w:rPr>
        <w:t>Bila</w:t>
      </w:r>
      <w:r>
        <w:rPr>
          <w:spacing w:val="-6"/>
        </w:rPr>
        <w:t> </w:t>
      </w:r>
      <w:r>
        <w:rPr>
          <w:spacing w:val="-2"/>
        </w:rPr>
        <w:t>penerima</w:t>
      </w:r>
      <w:r>
        <w:rPr>
          <w:spacing w:val="-6"/>
        </w:rPr>
        <w:t> </w:t>
      </w:r>
      <w:r>
        <w:rPr>
          <w:spacing w:val="-2"/>
        </w:rPr>
        <w:t>titipan</w:t>
      </w:r>
      <w:r>
        <w:rPr>
          <w:spacing w:val="-3"/>
        </w:rPr>
        <w:t> </w:t>
      </w:r>
      <w:r>
        <w:rPr>
          <w:spacing w:val="-2"/>
        </w:rPr>
        <w:t>mempunyai</w:t>
      </w:r>
      <w:r>
        <w:rPr>
          <w:spacing w:val="-5"/>
        </w:rPr>
        <w:t> </w:t>
      </w:r>
      <w:r>
        <w:rPr>
          <w:spacing w:val="-2"/>
        </w:rPr>
        <w:t>alasan</w:t>
      </w:r>
      <w:r>
        <w:rPr>
          <w:spacing w:val="-3"/>
        </w:rPr>
        <w:t> </w:t>
      </w:r>
      <w:r>
        <w:rPr>
          <w:spacing w:val="-2"/>
        </w:rPr>
        <w:t>yang</w:t>
      </w:r>
      <w:r>
        <w:rPr>
          <w:spacing w:val="-6"/>
        </w:rPr>
        <w:t> </w:t>
      </w:r>
      <w:r>
        <w:rPr>
          <w:spacing w:val="-2"/>
        </w:rPr>
        <w:t>sah</w:t>
      </w:r>
      <w:r>
        <w:rPr>
          <w:spacing w:val="-6"/>
        </w:rPr>
        <w:t> </w:t>
      </w:r>
      <w:r>
        <w:rPr>
          <w:spacing w:val="-2"/>
        </w:rPr>
        <w:t>untuk</w:t>
      </w:r>
      <w:r>
        <w:rPr>
          <w:spacing w:val="-6"/>
        </w:rPr>
        <w:t> </w:t>
      </w:r>
      <w:r>
        <w:rPr>
          <w:spacing w:val="-2"/>
        </w:rPr>
        <w:t>dibebaskan</w:t>
      </w:r>
      <w:r>
        <w:rPr>
          <w:spacing w:val="-3"/>
        </w:rPr>
        <w:t> </w:t>
      </w:r>
      <w:r>
        <w:rPr>
          <w:spacing w:val="-2"/>
        </w:rPr>
        <w:t>dari barang</w:t>
      </w:r>
      <w:r>
        <w:rPr>
          <w:spacing w:val="-6"/>
        </w:rPr>
        <w:t> </w:t>
      </w:r>
      <w:r>
        <w:rPr>
          <w:spacing w:val="-2"/>
        </w:rPr>
        <w:t>yang</w:t>
      </w:r>
      <w:r>
        <w:rPr>
          <w:spacing w:val="-3"/>
        </w:rPr>
        <w:t> </w:t>
      </w:r>
      <w:r>
        <w:rPr>
          <w:spacing w:val="-2"/>
        </w:rPr>
        <w:t>dititipkan </w:t>
      </w:r>
      <w:r>
        <w:rPr/>
        <w:t>kepadanya,</w:t>
      </w:r>
      <w:r>
        <w:rPr>
          <w:spacing w:val="-2"/>
        </w:rPr>
        <w:t> </w:t>
      </w:r>
      <w:r>
        <w:rPr/>
        <w:t>maka</w:t>
      </w:r>
      <w:r>
        <w:rPr>
          <w:spacing w:val="-3"/>
        </w:rPr>
        <w:t> </w:t>
      </w:r>
      <w:r>
        <w:rPr/>
        <w:t>ia</w:t>
      </w:r>
      <w:r>
        <w:rPr>
          <w:spacing w:val="-3"/>
        </w:rPr>
        <w:t> </w:t>
      </w:r>
      <w:r>
        <w:rPr/>
        <w:t>dapat</w:t>
      </w:r>
      <w:r>
        <w:rPr>
          <w:spacing w:val="-1"/>
        </w:rPr>
        <w:t> </w:t>
      </w:r>
      <w:r>
        <w:rPr/>
        <w:t>juga</w:t>
      </w:r>
      <w:r>
        <w:rPr>
          <w:spacing w:val="-3"/>
        </w:rPr>
        <w:t> </w:t>
      </w:r>
      <w:r>
        <w:rPr/>
        <w:t>mengembalikan</w:t>
      </w:r>
      <w:r>
        <w:rPr>
          <w:spacing w:val="-3"/>
        </w:rPr>
        <w:t> </w:t>
      </w:r>
      <w:r>
        <w:rPr/>
        <w:t>barang titipan itu</w:t>
      </w:r>
      <w:r>
        <w:rPr>
          <w:spacing w:val="-3"/>
        </w:rPr>
        <w:t> </w:t>
      </w:r>
      <w:r>
        <w:rPr/>
        <w:t>sebelum</w:t>
      </w:r>
      <w:r>
        <w:rPr>
          <w:spacing w:val="-4"/>
        </w:rPr>
        <w:t> </w:t>
      </w:r>
      <w:r>
        <w:rPr/>
        <w:t>tiba</w:t>
      </w:r>
      <w:r>
        <w:rPr>
          <w:spacing w:val="-3"/>
        </w:rPr>
        <w:t> </w:t>
      </w:r>
      <w:r>
        <w:rPr/>
        <w:t>waktu pengembalian</w:t>
      </w:r>
      <w:r>
        <w:rPr>
          <w:spacing w:val="-2"/>
        </w:rPr>
        <w:t> </w:t>
      </w:r>
      <w:r>
        <w:rPr/>
        <w:t>yang</w:t>
      </w:r>
      <w:r>
        <w:rPr>
          <w:spacing w:val="-2"/>
        </w:rPr>
        <w:t> </w:t>
      </w:r>
      <w:r>
        <w:rPr/>
        <w:t>ditentukan</w:t>
      </w:r>
      <w:r>
        <w:rPr>
          <w:spacing w:val="-5"/>
        </w:rPr>
        <w:t> </w:t>
      </w:r>
      <w:r>
        <w:rPr/>
        <w:t>dalam</w:t>
      </w:r>
      <w:r>
        <w:rPr>
          <w:spacing w:val="-3"/>
        </w:rPr>
        <w:t> </w:t>
      </w:r>
      <w:r>
        <w:rPr/>
        <w:t>perjanjian</w:t>
      </w:r>
      <w:r>
        <w:rPr>
          <w:spacing w:val="-5"/>
        </w:rPr>
        <w:t> </w:t>
      </w:r>
      <w:r>
        <w:rPr/>
        <w:t>jika</w:t>
      </w:r>
      <w:r>
        <w:rPr>
          <w:spacing w:val="-5"/>
        </w:rPr>
        <w:t> </w:t>
      </w:r>
      <w:r>
        <w:rPr/>
        <w:t>pemberi</w:t>
      </w:r>
      <w:r>
        <w:rPr>
          <w:spacing w:val="-4"/>
        </w:rPr>
        <w:t> </w:t>
      </w:r>
      <w:r>
        <w:rPr/>
        <w:t>titipan</w:t>
      </w:r>
      <w:r>
        <w:rPr>
          <w:spacing w:val="-5"/>
        </w:rPr>
        <w:t> </w:t>
      </w:r>
      <w:r>
        <w:rPr/>
        <w:t>menolaknya</w:t>
      </w:r>
      <w:r>
        <w:rPr>
          <w:spacing w:val="-5"/>
        </w:rPr>
        <w:t> </w:t>
      </w:r>
      <w:r>
        <w:rPr/>
        <w:t>maka penerima titipan boleh meminta izin kepada Pengadilan untuk menitipkan barang itu pada orang lain.</w:t>
      </w:r>
    </w:p>
    <w:p>
      <w:pPr>
        <w:pStyle w:val="BodyText"/>
        <w:spacing w:before="116"/>
        <w:ind w:left="0"/>
      </w:pPr>
    </w:p>
    <w:p>
      <w:pPr>
        <w:pStyle w:val="BodyText"/>
        <w:ind w:left="3962"/>
      </w:pPr>
      <w:r>
        <w:rPr/>
        <w:t>Pasal</w:t>
      </w:r>
      <w:r>
        <w:rPr>
          <w:spacing w:val="42"/>
        </w:rPr>
        <w:t> </w:t>
      </w:r>
      <w:r>
        <w:rPr>
          <w:spacing w:val="-4"/>
        </w:rPr>
        <w:t>1727</w:t>
      </w:r>
    </w:p>
    <w:p>
      <w:pPr>
        <w:pStyle w:val="BodyText"/>
        <w:spacing w:before="57"/>
        <w:ind w:right="96"/>
      </w:pPr>
      <w:r>
        <w:rPr/>
        <w:t>Semua</w:t>
      </w:r>
      <w:r>
        <w:rPr>
          <w:spacing w:val="-14"/>
        </w:rPr>
        <w:t> </w:t>
      </w:r>
      <w:r>
        <w:rPr/>
        <w:t>kewajiban</w:t>
      </w:r>
      <w:r>
        <w:rPr>
          <w:spacing w:val="-14"/>
        </w:rPr>
        <w:t> </w:t>
      </w:r>
      <w:r>
        <w:rPr/>
        <w:t>penerima</w:t>
      </w:r>
      <w:r>
        <w:rPr>
          <w:spacing w:val="-14"/>
        </w:rPr>
        <w:t> </w:t>
      </w:r>
      <w:r>
        <w:rPr/>
        <w:t>titipan</w:t>
      </w:r>
      <w:r>
        <w:rPr>
          <w:spacing w:val="-13"/>
        </w:rPr>
        <w:t> </w:t>
      </w:r>
      <w:r>
        <w:rPr/>
        <w:t>berhenti</w:t>
      </w:r>
      <w:r>
        <w:rPr>
          <w:spacing w:val="-14"/>
        </w:rPr>
        <w:t> </w:t>
      </w:r>
      <w:r>
        <w:rPr/>
        <w:t>bila</w:t>
      </w:r>
      <w:r>
        <w:rPr>
          <w:spacing w:val="-14"/>
        </w:rPr>
        <w:t> </w:t>
      </w:r>
      <w:r>
        <w:rPr/>
        <w:t>ia</w:t>
      </w:r>
      <w:r>
        <w:rPr>
          <w:spacing w:val="-14"/>
        </w:rPr>
        <w:t> </w:t>
      </w:r>
      <w:r>
        <w:rPr/>
        <w:t>mengetahui</w:t>
      </w:r>
      <w:r>
        <w:rPr>
          <w:spacing w:val="-13"/>
        </w:rPr>
        <w:t> </w:t>
      </w:r>
      <w:r>
        <w:rPr/>
        <w:t>dan</w:t>
      </w:r>
      <w:r>
        <w:rPr>
          <w:spacing w:val="-14"/>
        </w:rPr>
        <w:t> </w:t>
      </w:r>
      <w:r>
        <w:rPr/>
        <w:t>dapat</w:t>
      </w:r>
      <w:r>
        <w:rPr>
          <w:spacing w:val="-14"/>
        </w:rPr>
        <w:t> </w:t>
      </w:r>
      <w:r>
        <w:rPr/>
        <w:t>membuktikan</w:t>
      </w:r>
      <w:r>
        <w:rPr>
          <w:spacing w:val="-12"/>
        </w:rPr>
        <w:t> </w:t>
      </w:r>
      <w:r>
        <w:rPr/>
        <w:t>bahwa ia</w:t>
      </w:r>
      <w:r>
        <w:rPr>
          <w:spacing w:val="-3"/>
        </w:rPr>
        <w:t> </w:t>
      </w:r>
      <w:r>
        <w:rPr/>
        <w:t>sendirilah</w:t>
      </w:r>
      <w:r>
        <w:rPr>
          <w:spacing w:val="-3"/>
        </w:rPr>
        <w:t> </w:t>
      </w:r>
      <w:r>
        <w:rPr/>
        <w:t>pemilik</w:t>
      </w:r>
      <w:r>
        <w:rPr>
          <w:spacing w:val="-1"/>
        </w:rPr>
        <w:t> </w:t>
      </w:r>
      <w:r>
        <w:rPr/>
        <w:t>sah</w:t>
      </w:r>
      <w:r>
        <w:rPr>
          <w:spacing w:val="-3"/>
        </w:rPr>
        <w:t> </w:t>
      </w:r>
      <w:r>
        <w:rPr/>
        <w:t>barang</w:t>
      </w:r>
      <w:r>
        <w:rPr>
          <w:spacing w:val="-3"/>
        </w:rPr>
        <w:t> </w:t>
      </w:r>
      <w:r>
        <w:rPr/>
        <w:t>yang</w:t>
      </w:r>
      <w:r>
        <w:rPr>
          <w:spacing w:val="-1"/>
        </w:rPr>
        <w:t> </w:t>
      </w:r>
      <w:r>
        <w:rPr/>
        <w:t>dititipkan</w:t>
      </w:r>
      <w:r>
        <w:rPr>
          <w:spacing w:val="-1"/>
        </w:rPr>
        <w:t> </w:t>
      </w:r>
      <w:r>
        <w:rPr/>
        <w:t>kepadanya</w:t>
      </w:r>
      <w:r>
        <w:rPr>
          <w:spacing w:val="-3"/>
        </w:rPr>
        <w:t> </w:t>
      </w:r>
      <w:r>
        <w:rPr/>
        <w:t>itu.</w:t>
      </w:r>
    </w:p>
    <w:p>
      <w:pPr>
        <w:pStyle w:val="BodyText"/>
        <w:spacing w:before="117"/>
        <w:ind w:left="0"/>
      </w:pPr>
    </w:p>
    <w:p>
      <w:pPr>
        <w:pStyle w:val="BodyText"/>
        <w:ind w:left="3962"/>
      </w:pPr>
      <w:r>
        <w:rPr/>
        <w:t>Pasal</w:t>
      </w:r>
      <w:r>
        <w:rPr>
          <w:spacing w:val="42"/>
        </w:rPr>
        <w:t> </w:t>
      </w:r>
      <w:r>
        <w:rPr>
          <w:spacing w:val="-4"/>
        </w:rPr>
        <w:t>1728</w:t>
      </w:r>
    </w:p>
    <w:p>
      <w:pPr>
        <w:pStyle w:val="BodyText"/>
        <w:spacing w:before="57"/>
      </w:pPr>
      <w:r>
        <w:rPr/>
        <w:t>Pemberi</w:t>
      </w:r>
      <w:r>
        <w:rPr>
          <w:spacing w:val="-2"/>
        </w:rPr>
        <w:t> </w:t>
      </w:r>
      <w:r>
        <w:rPr/>
        <w:t>titipan</w:t>
      </w:r>
      <w:r>
        <w:rPr>
          <w:spacing w:val="-5"/>
        </w:rPr>
        <w:t> </w:t>
      </w:r>
      <w:r>
        <w:rPr/>
        <w:t>wajib</w:t>
      </w:r>
      <w:r>
        <w:rPr>
          <w:spacing w:val="-5"/>
        </w:rPr>
        <w:t> </w:t>
      </w:r>
      <w:r>
        <w:rPr/>
        <w:t>mengganti</w:t>
      </w:r>
      <w:r>
        <w:rPr>
          <w:spacing w:val="-5"/>
        </w:rPr>
        <w:t> </w:t>
      </w:r>
      <w:r>
        <w:rPr/>
        <w:t>semua</w:t>
      </w:r>
      <w:r>
        <w:rPr>
          <w:spacing w:val="-5"/>
        </w:rPr>
        <w:t> </w:t>
      </w:r>
      <w:r>
        <w:rPr/>
        <w:t>biaya</w:t>
      </w:r>
      <w:r>
        <w:rPr>
          <w:spacing w:val="-5"/>
        </w:rPr>
        <w:t> </w:t>
      </w:r>
      <w:r>
        <w:rPr/>
        <w:t>yang</w:t>
      </w:r>
      <w:r>
        <w:rPr>
          <w:spacing w:val="-3"/>
        </w:rPr>
        <w:t> </w:t>
      </w:r>
      <w:r>
        <w:rPr/>
        <w:t>dikeluarkan</w:t>
      </w:r>
      <w:r>
        <w:rPr>
          <w:spacing w:val="-3"/>
        </w:rPr>
        <w:t> </w:t>
      </w:r>
      <w:r>
        <w:rPr/>
        <w:t>penyimpan</w:t>
      </w:r>
      <w:r>
        <w:rPr>
          <w:spacing w:val="-3"/>
        </w:rPr>
        <w:t> </w:t>
      </w:r>
      <w:r>
        <w:rPr/>
        <w:t>guna </w:t>
      </w:r>
      <w:r>
        <w:rPr>
          <w:spacing w:val="-2"/>
        </w:rPr>
        <w:t>menyelamatkan</w:t>
      </w:r>
      <w:r>
        <w:rPr>
          <w:spacing w:val="-5"/>
        </w:rPr>
        <w:t> </w:t>
      </w:r>
      <w:r>
        <w:rPr>
          <w:spacing w:val="-2"/>
        </w:rPr>
        <w:t>barang</w:t>
      </w:r>
      <w:r>
        <w:rPr>
          <w:spacing w:val="-5"/>
        </w:rPr>
        <w:t> </w:t>
      </w:r>
      <w:r>
        <w:rPr>
          <w:spacing w:val="-2"/>
        </w:rPr>
        <w:t>titipan</w:t>
      </w:r>
      <w:r>
        <w:rPr>
          <w:spacing w:val="-7"/>
        </w:rPr>
        <w:t> </w:t>
      </w:r>
      <w:r>
        <w:rPr>
          <w:spacing w:val="-2"/>
        </w:rPr>
        <w:t>itu</w:t>
      </w:r>
      <w:r>
        <w:rPr>
          <w:spacing w:val="-5"/>
        </w:rPr>
        <w:t> </w:t>
      </w:r>
      <w:r>
        <w:rPr>
          <w:spacing w:val="-2"/>
        </w:rPr>
        <w:t>serta</w:t>
      </w:r>
      <w:r>
        <w:rPr>
          <w:spacing w:val="-7"/>
        </w:rPr>
        <w:t> </w:t>
      </w:r>
      <w:r>
        <w:rPr>
          <w:spacing w:val="-2"/>
        </w:rPr>
        <w:t>segala</w:t>
      </w:r>
      <w:r>
        <w:rPr>
          <w:spacing w:val="-7"/>
        </w:rPr>
        <w:t> </w:t>
      </w:r>
      <w:r>
        <w:rPr>
          <w:spacing w:val="-2"/>
        </w:rPr>
        <w:t>kerugian</w:t>
      </w:r>
      <w:r>
        <w:rPr>
          <w:spacing w:val="-7"/>
        </w:rPr>
        <w:t> </w:t>
      </w:r>
      <w:r>
        <w:rPr>
          <w:spacing w:val="-2"/>
        </w:rPr>
        <w:t>yang</w:t>
      </w:r>
      <w:r>
        <w:rPr>
          <w:spacing w:val="-5"/>
        </w:rPr>
        <w:t> </w:t>
      </w:r>
      <w:r>
        <w:rPr>
          <w:spacing w:val="-2"/>
        </w:rPr>
        <w:t>dideritanya</w:t>
      </w:r>
      <w:r>
        <w:rPr>
          <w:spacing w:val="-7"/>
        </w:rPr>
        <w:t> </w:t>
      </w:r>
      <w:r>
        <w:rPr>
          <w:spacing w:val="-2"/>
        </w:rPr>
        <w:t>karena</w:t>
      </w:r>
      <w:r>
        <w:rPr>
          <w:spacing w:val="-5"/>
        </w:rPr>
        <w:t> </w:t>
      </w:r>
      <w:r>
        <w:rPr>
          <w:spacing w:val="-2"/>
        </w:rPr>
        <w:t>penitipan</w:t>
      </w:r>
      <w:r>
        <w:rPr>
          <w:spacing w:val="-5"/>
        </w:rPr>
        <w:t> </w:t>
      </w:r>
      <w:r>
        <w:rPr>
          <w:spacing w:val="-2"/>
        </w:rPr>
        <w:t>itu.</w:t>
      </w:r>
    </w:p>
    <w:p>
      <w:pPr>
        <w:pStyle w:val="BodyText"/>
        <w:spacing w:before="114"/>
        <w:ind w:left="0"/>
      </w:pPr>
    </w:p>
    <w:p>
      <w:pPr>
        <w:pStyle w:val="BodyText"/>
        <w:ind w:left="3962"/>
      </w:pPr>
      <w:r>
        <w:rPr/>
        <w:t>Pasal</w:t>
      </w:r>
      <w:r>
        <w:rPr>
          <w:spacing w:val="42"/>
        </w:rPr>
        <w:t> </w:t>
      </w:r>
      <w:r>
        <w:rPr>
          <w:spacing w:val="-4"/>
        </w:rPr>
        <w:t>1729</w:t>
      </w:r>
    </w:p>
    <w:p>
      <w:pPr>
        <w:pStyle w:val="BodyText"/>
        <w:spacing w:before="57"/>
        <w:ind w:right="98"/>
      </w:pPr>
      <w:r>
        <w:rPr/>
        <w:t>Penerima</w:t>
      </w:r>
      <w:r>
        <w:rPr>
          <w:spacing w:val="-14"/>
        </w:rPr>
        <w:t> </w:t>
      </w:r>
      <w:r>
        <w:rPr/>
        <w:t>titipan</w:t>
      </w:r>
      <w:r>
        <w:rPr>
          <w:spacing w:val="-12"/>
        </w:rPr>
        <w:t> </w:t>
      </w:r>
      <w:r>
        <w:rPr/>
        <w:t>berhak</w:t>
      </w:r>
      <w:r>
        <w:rPr>
          <w:spacing w:val="-14"/>
        </w:rPr>
        <w:t> </w:t>
      </w:r>
      <w:r>
        <w:rPr/>
        <w:t>menahan</w:t>
      </w:r>
      <w:r>
        <w:rPr>
          <w:spacing w:val="-11"/>
        </w:rPr>
        <w:t> </w:t>
      </w:r>
      <w:r>
        <w:rPr/>
        <w:t>barang</w:t>
      </w:r>
      <w:r>
        <w:rPr>
          <w:spacing w:val="-11"/>
        </w:rPr>
        <w:t> </w:t>
      </w:r>
      <w:r>
        <w:rPr/>
        <w:t>titipan</w:t>
      </w:r>
      <w:r>
        <w:rPr>
          <w:spacing w:val="-14"/>
        </w:rPr>
        <w:t> </w:t>
      </w:r>
      <w:r>
        <w:rPr/>
        <w:t>selama</w:t>
      </w:r>
      <w:r>
        <w:rPr>
          <w:spacing w:val="-13"/>
        </w:rPr>
        <w:t> </w:t>
      </w:r>
      <w:r>
        <w:rPr/>
        <w:t>belum</w:t>
      </w:r>
      <w:r>
        <w:rPr>
          <w:spacing w:val="-12"/>
        </w:rPr>
        <w:t> </w:t>
      </w:r>
      <w:r>
        <w:rPr/>
        <w:t>diganti</w:t>
      </w:r>
      <w:r>
        <w:rPr>
          <w:spacing w:val="-13"/>
        </w:rPr>
        <w:t> </w:t>
      </w:r>
      <w:r>
        <w:rPr/>
        <w:t>semua</w:t>
      </w:r>
      <w:r>
        <w:rPr>
          <w:spacing w:val="-12"/>
        </w:rPr>
        <w:t> </w:t>
      </w:r>
      <w:r>
        <w:rPr/>
        <w:t>ongkos</w:t>
      </w:r>
      <w:r>
        <w:rPr>
          <w:spacing w:val="-14"/>
        </w:rPr>
        <w:t> </w:t>
      </w:r>
      <w:r>
        <w:rPr/>
        <w:t>kerugian yang wajib dibayar kepadanya karena penitipan itu.</w:t>
      </w:r>
    </w:p>
    <w:p>
      <w:pPr>
        <w:pStyle w:val="BodyText"/>
        <w:spacing w:after="0"/>
        <w:sectPr>
          <w:pgSz w:w="12240" w:h="15840"/>
          <w:pgMar w:top="1820" w:bottom="280" w:left="1800" w:right="1800"/>
        </w:sectPr>
      </w:pPr>
    </w:p>
    <w:p>
      <w:pPr>
        <w:pStyle w:val="BodyText"/>
        <w:spacing w:before="65"/>
        <w:ind w:left="359" w:right="105"/>
        <w:jc w:val="center"/>
      </w:pPr>
      <w:r>
        <w:rPr/>
        <w:t>BAGIAN</w:t>
      </w:r>
      <w:r>
        <w:rPr>
          <w:spacing w:val="34"/>
        </w:rPr>
        <w:t> </w:t>
      </w:r>
      <w:r>
        <w:rPr>
          <w:spacing w:val="-10"/>
        </w:rPr>
        <w:t>3</w:t>
      </w:r>
    </w:p>
    <w:p>
      <w:pPr>
        <w:pStyle w:val="BodyText"/>
        <w:spacing w:before="56"/>
        <w:ind w:left="359" w:right="105"/>
        <w:jc w:val="center"/>
      </w:pPr>
      <w:r>
        <w:rPr/>
        <w:t>Sekestrasi</w:t>
      </w:r>
      <w:r>
        <w:rPr>
          <w:spacing w:val="53"/>
        </w:rPr>
        <w:t> </w:t>
      </w:r>
      <w:r>
        <w:rPr/>
        <w:t>dan</w:t>
      </w:r>
      <w:r>
        <w:rPr>
          <w:spacing w:val="58"/>
        </w:rPr>
        <w:t> </w:t>
      </w:r>
      <w:r>
        <w:rPr/>
        <w:t>Pelbagai</w:t>
      </w:r>
      <w:r>
        <w:rPr>
          <w:spacing w:val="54"/>
        </w:rPr>
        <w:t> </w:t>
      </w:r>
      <w:r>
        <w:rPr>
          <w:spacing w:val="-2"/>
        </w:rPr>
        <w:t>Jenisnya</w:t>
      </w:r>
    </w:p>
    <w:p>
      <w:pPr>
        <w:pStyle w:val="BodyText"/>
        <w:spacing w:before="116"/>
        <w:ind w:left="0"/>
      </w:pPr>
    </w:p>
    <w:p>
      <w:pPr>
        <w:pStyle w:val="BodyText"/>
        <w:ind w:left="3962"/>
      </w:pPr>
      <w:r>
        <w:rPr/>
        <w:t>Pasal</w:t>
      </w:r>
      <w:r>
        <w:rPr>
          <w:spacing w:val="42"/>
        </w:rPr>
        <w:t> </w:t>
      </w:r>
      <w:r>
        <w:rPr>
          <w:spacing w:val="-4"/>
        </w:rPr>
        <w:t>1730</w:t>
      </w:r>
    </w:p>
    <w:p>
      <w:pPr>
        <w:pStyle w:val="BodyText"/>
        <w:spacing w:before="57"/>
      </w:pPr>
      <w:r>
        <w:rPr/>
        <w:t>Sekestrasi</w:t>
      </w:r>
      <w:r>
        <w:rPr>
          <w:spacing w:val="-7"/>
        </w:rPr>
        <w:t> </w:t>
      </w:r>
      <w:r>
        <w:rPr/>
        <w:t>ialah</w:t>
      </w:r>
      <w:r>
        <w:rPr>
          <w:spacing w:val="-7"/>
        </w:rPr>
        <w:t> </w:t>
      </w:r>
      <w:r>
        <w:rPr/>
        <w:t>penitipan</w:t>
      </w:r>
      <w:r>
        <w:rPr>
          <w:spacing w:val="-7"/>
        </w:rPr>
        <w:t> </w:t>
      </w:r>
      <w:r>
        <w:rPr/>
        <w:t>barang</w:t>
      </w:r>
      <w:r>
        <w:rPr>
          <w:spacing w:val="-5"/>
        </w:rPr>
        <w:t> </w:t>
      </w:r>
      <w:r>
        <w:rPr/>
        <w:t>yang</w:t>
      </w:r>
      <w:r>
        <w:rPr>
          <w:spacing w:val="-5"/>
        </w:rPr>
        <w:t> </w:t>
      </w:r>
      <w:r>
        <w:rPr/>
        <w:t>berada</w:t>
      </w:r>
      <w:r>
        <w:rPr>
          <w:spacing w:val="-7"/>
        </w:rPr>
        <w:t> </w:t>
      </w:r>
      <w:r>
        <w:rPr/>
        <w:t>dalam</w:t>
      </w:r>
      <w:r>
        <w:rPr>
          <w:spacing w:val="-3"/>
        </w:rPr>
        <w:t> </w:t>
      </w:r>
      <w:r>
        <w:rPr/>
        <w:t>persengketaan</w:t>
      </w:r>
      <w:r>
        <w:rPr>
          <w:spacing w:val="-5"/>
        </w:rPr>
        <w:t> </w:t>
      </w:r>
      <w:r>
        <w:rPr/>
        <w:t>kepada</w:t>
      </w:r>
      <w:r>
        <w:rPr>
          <w:spacing w:val="-7"/>
        </w:rPr>
        <w:t> </w:t>
      </w:r>
      <w:r>
        <w:rPr/>
        <w:t>orang</w:t>
      </w:r>
      <w:r>
        <w:rPr>
          <w:spacing w:val="-5"/>
        </w:rPr>
        <w:t> </w:t>
      </w:r>
      <w:r>
        <w:rPr/>
        <w:t>lain</w:t>
      </w:r>
      <w:r>
        <w:rPr>
          <w:spacing w:val="-7"/>
        </w:rPr>
        <w:t> </w:t>
      </w:r>
      <w:r>
        <w:rPr/>
        <w:t>yang </w:t>
      </w:r>
      <w:r>
        <w:rPr>
          <w:spacing w:val="-2"/>
        </w:rPr>
        <w:t>mengikatkan</w:t>
      </w:r>
      <w:r>
        <w:rPr>
          <w:spacing w:val="-5"/>
        </w:rPr>
        <w:t> </w:t>
      </w:r>
      <w:r>
        <w:rPr>
          <w:spacing w:val="-2"/>
        </w:rPr>
        <w:t>diri</w:t>
      </w:r>
      <w:r>
        <w:rPr>
          <w:spacing w:val="-4"/>
        </w:rPr>
        <w:t> </w:t>
      </w:r>
      <w:r>
        <w:rPr>
          <w:spacing w:val="-2"/>
        </w:rPr>
        <w:t>untuk</w:t>
      </w:r>
      <w:r>
        <w:rPr>
          <w:spacing w:val="-5"/>
        </w:rPr>
        <w:t> </w:t>
      </w:r>
      <w:r>
        <w:rPr>
          <w:spacing w:val="-2"/>
        </w:rPr>
        <w:t>mengembalikan</w:t>
      </w:r>
      <w:r>
        <w:rPr>
          <w:spacing w:val="-5"/>
        </w:rPr>
        <w:t> </w:t>
      </w:r>
      <w:r>
        <w:rPr>
          <w:spacing w:val="-2"/>
        </w:rPr>
        <w:t>barang itu</w:t>
      </w:r>
      <w:r>
        <w:rPr>
          <w:spacing w:val="-5"/>
        </w:rPr>
        <w:t> </w:t>
      </w:r>
      <w:r>
        <w:rPr>
          <w:spacing w:val="-2"/>
        </w:rPr>
        <w:t>dengan</w:t>
      </w:r>
      <w:r>
        <w:rPr>
          <w:spacing w:val="-5"/>
        </w:rPr>
        <w:t> </w:t>
      </w:r>
      <w:r>
        <w:rPr>
          <w:spacing w:val="-2"/>
        </w:rPr>
        <w:t>semua</w:t>
      </w:r>
      <w:r>
        <w:rPr>
          <w:spacing w:val="-5"/>
        </w:rPr>
        <w:t> </w:t>
      </w:r>
      <w:r>
        <w:rPr>
          <w:spacing w:val="-2"/>
        </w:rPr>
        <w:t>hasilnya</w:t>
      </w:r>
      <w:r>
        <w:rPr>
          <w:spacing w:val="-5"/>
        </w:rPr>
        <w:t> </w:t>
      </w:r>
      <w:r>
        <w:rPr>
          <w:spacing w:val="-2"/>
        </w:rPr>
        <w:t>kepada</w:t>
      </w:r>
      <w:r>
        <w:rPr>
          <w:spacing w:val="-5"/>
        </w:rPr>
        <w:t> </w:t>
      </w:r>
      <w:r>
        <w:rPr>
          <w:spacing w:val="-2"/>
        </w:rPr>
        <w:t>yang berhak </w:t>
      </w:r>
      <w:r>
        <w:rPr/>
        <w:t>atasnya</w:t>
      </w:r>
      <w:r>
        <w:rPr>
          <w:spacing w:val="-4"/>
        </w:rPr>
        <w:t> </w:t>
      </w:r>
      <w:r>
        <w:rPr/>
        <w:t>setelah</w:t>
      </w:r>
      <w:r>
        <w:rPr>
          <w:spacing w:val="-2"/>
        </w:rPr>
        <w:t> </w:t>
      </w:r>
      <w:r>
        <w:rPr/>
        <w:t>perselisihan</w:t>
      </w:r>
      <w:r>
        <w:rPr>
          <w:spacing w:val="-4"/>
        </w:rPr>
        <w:t> </w:t>
      </w:r>
      <w:r>
        <w:rPr/>
        <w:t>diputus</w:t>
      </w:r>
      <w:r>
        <w:rPr>
          <w:spacing w:val="-4"/>
        </w:rPr>
        <w:t> </w:t>
      </w:r>
      <w:r>
        <w:rPr/>
        <w:t>oleh</w:t>
      </w:r>
      <w:r>
        <w:rPr>
          <w:spacing w:val="-4"/>
        </w:rPr>
        <w:t> </w:t>
      </w:r>
      <w:r>
        <w:rPr/>
        <w:t>Pengadilan.</w:t>
      </w:r>
      <w:r>
        <w:rPr>
          <w:spacing w:val="-3"/>
        </w:rPr>
        <w:t> </w:t>
      </w:r>
      <w:r>
        <w:rPr/>
        <w:t>Penitipan</w:t>
      </w:r>
      <w:r>
        <w:rPr>
          <w:spacing w:val="-4"/>
        </w:rPr>
        <w:t> </w:t>
      </w:r>
      <w:r>
        <w:rPr/>
        <w:t>demikian</w:t>
      </w:r>
      <w:r>
        <w:rPr>
          <w:spacing w:val="-2"/>
        </w:rPr>
        <w:t> </w:t>
      </w:r>
      <w:r>
        <w:rPr/>
        <w:t>terjadi</w:t>
      </w:r>
      <w:r>
        <w:rPr>
          <w:spacing w:val="-3"/>
        </w:rPr>
        <w:t> </w:t>
      </w:r>
      <w:r>
        <w:rPr/>
        <w:t>karena perjanjian atau karena perintah Hakim.</w:t>
      </w:r>
    </w:p>
    <w:p>
      <w:pPr>
        <w:pStyle w:val="BodyText"/>
        <w:spacing w:before="117"/>
        <w:ind w:left="0"/>
      </w:pPr>
    </w:p>
    <w:p>
      <w:pPr>
        <w:pStyle w:val="BodyText"/>
        <w:ind w:left="3969"/>
      </w:pPr>
      <w:r>
        <w:rPr/>
        <w:t>Pasal</w:t>
      </w:r>
      <w:r>
        <w:rPr>
          <w:spacing w:val="43"/>
        </w:rPr>
        <w:t> </w:t>
      </w:r>
      <w:r>
        <w:rPr>
          <w:spacing w:val="-4"/>
        </w:rPr>
        <w:t>1731</w:t>
      </w:r>
    </w:p>
    <w:p>
      <w:pPr>
        <w:pStyle w:val="BodyText"/>
        <w:spacing w:before="57"/>
      </w:pPr>
      <w:r>
        <w:rPr>
          <w:spacing w:val="-2"/>
        </w:rPr>
        <w:t>Sekestrasi</w:t>
      </w:r>
      <w:r>
        <w:rPr>
          <w:spacing w:val="-8"/>
        </w:rPr>
        <w:t> </w:t>
      </w:r>
      <w:r>
        <w:rPr>
          <w:spacing w:val="-2"/>
        </w:rPr>
        <w:t>terjadi</w:t>
      </w:r>
      <w:r>
        <w:rPr>
          <w:spacing w:val="-8"/>
        </w:rPr>
        <w:t> </w:t>
      </w:r>
      <w:r>
        <w:rPr>
          <w:spacing w:val="-2"/>
        </w:rPr>
        <w:t>karena</w:t>
      </w:r>
      <w:r>
        <w:rPr>
          <w:spacing w:val="-9"/>
        </w:rPr>
        <w:t> </w:t>
      </w:r>
      <w:r>
        <w:rPr>
          <w:spacing w:val="-2"/>
        </w:rPr>
        <w:t>suatu</w:t>
      </w:r>
      <w:r>
        <w:rPr>
          <w:spacing w:val="-7"/>
        </w:rPr>
        <w:t> </w:t>
      </w:r>
      <w:r>
        <w:rPr>
          <w:spacing w:val="-2"/>
        </w:rPr>
        <w:t>perjanjian,</w:t>
      </w:r>
      <w:r>
        <w:rPr>
          <w:spacing w:val="-8"/>
        </w:rPr>
        <w:t> </w:t>
      </w:r>
      <w:r>
        <w:rPr>
          <w:spacing w:val="-2"/>
        </w:rPr>
        <w:t>bila</w:t>
      </w:r>
      <w:r>
        <w:rPr>
          <w:spacing w:val="-9"/>
        </w:rPr>
        <w:t> </w:t>
      </w:r>
      <w:r>
        <w:rPr>
          <w:spacing w:val="-2"/>
        </w:rPr>
        <w:t>barang</w:t>
      </w:r>
      <w:r>
        <w:rPr>
          <w:spacing w:val="-9"/>
        </w:rPr>
        <w:t> </w:t>
      </w:r>
      <w:r>
        <w:rPr>
          <w:spacing w:val="-2"/>
        </w:rPr>
        <w:t>yang</w:t>
      </w:r>
      <w:r>
        <w:rPr>
          <w:spacing w:val="-7"/>
        </w:rPr>
        <w:t> </w:t>
      </w:r>
      <w:r>
        <w:rPr>
          <w:spacing w:val="-2"/>
        </w:rPr>
        <w:t>dipersengketakan</w:t>
      </w:r>
      <w:r>
        <w:rPr>
          <w:spacing w:val="-7"/>
        </w:rPr>
        <w:t> </w:t>
      </w:r>
      <w:r>
        <w:rPr>
          <w:spacing w:val="-2"/>
        </w:rPr>
        <w:t>itu</w:t>
      </w:r>
      <w:r>
        <w:rPr>
          <w:spacing w:val="-7"/>
        </w:rPr>
        <w:t> </w:t>
      </w:r>
      <w:r>
        <w:rPr>
          <w:spacing w:val="-2"/>
        </w:rPr>
        <w:t>diserahkan </w:t>
      </w:r>
      <w:r>
        <w:rPr/>
        <w:t>kepada orang lain oleh seseorang atau lebih dengan sukarela.</w:t>
      </w:r>
    </w:p>
    <w:p>
      <w:pPr>
        <w:pStyle w:val="BodyText"/>
        <w:spacing w:before="114"/>
        <w:ind w:left="0"/>
      </w:pPr>
    </w:p>
    <w:p>
      <w:pPr>
        <w:pStyle w:val="BodyText"/>
        <w:ind w:left="3962"/>
      </w:pPr>
      <w:r>
        <w:rPr/>
        <w:t>Pasal</w:t>
      </w:r>
      <w:r>
        <w:rPr>
          <w:spacing w:val="42"/>
        </w:rPr>
        <w:t> </w:t>
      </w:r>
      <w:r>
        <w:rPr>
          <w:spacing w:val="-4"/>
        </w:rPr>
        <w:t>1732</w:t>
      </w:r>
    </w:p>
    <w:p>
      <w:pPr>
        <w:pStyle w:val="BodyText"/>
        <w:spacing w:before="59"/>
      </w:pPr>
      <w:r>
        <w:rPr>
          <w:spacing w:val="-2"/>
        </w:rPr>
        <w:t>Tidak</w:t>
      </w:r>
      <w:r>
        <w:rPr>
          <w:spacing w:val="-5"/>
        </w:rPr>
        <w:t> </w:t>
      </w:r>
      <w:r>
        <w:rPr>
          <w:spacing w:val="-2"/>
        </w:rPr>
        <w:t>diharuskan</w:t>
      </w:r>
      <w:r>
        <w:rPr>
          <w:spacing w:val="-5"/>
        </w:rPr>
        <w:t> </w:t>
      </w:r>
      <w:r>
        <w:rPr>
          <w:spacing w:val="-2"/>
        </w:rPr>
        <w:t>bahwa</w:t>
      </w:r>
      <w:r>
        <w:rPr>
          <w:spacing w:val="-7"/>
        </w:rPr>
        <w:t> </w:t>
      </w:r>
      <w:r>
        <w:rPr>
          <w:spacing w:val="-2"/>
        </w:rPr>
        <w:t>sekestrasi</w:t>
      </w:r>
      <w:r>
        <w:rPr>
          <w:spacing w:val="-7"/>
        </w:rPr>
        <w:t> </w:t>
      </w:r>
      <w:r>
        <w:rPr>
          <w:spacing w:val="-2"/>
        </w:rPr>
        <w:t>berlaku</w:t>
      </w:r>
      <w:r>
        <w:rPr>
          <w:spacing w:val="-7"/>
        </w:rPr>
        <w:t> </w:t>
      </w:r>
      <w:r>
        <w:rPr>
          <w:spacing w:val="-2"/>
        </w:rPr>
        <w:t>dengan</w:t>
      </w:r>
      <w:r>
        <w:rPr>
          <w:spacing w:val="-7"/>
        </w:rPr>
        <w:t> </w:t>
      </w:r>
      <w:r>
        <w:rPr>
          <w:spacing w:val="-2"/>
        </w:rPr>
        <w:t>cuma-cuma.</w:t>
      </w:r>
    </w:p>
    <w:p>
      <w:pPr>
        <w:pStyle w:val="BodyText"/>
        <w:spacing w:before="113"/>
        <w:ind w:left="0"/>
      </w:pPr>
    </w:p>
    <w:p>
      <w:pPr>
        <w:pStyle w:val="BodyText"/>
        <w:spacing w:before="1"/>
        <w:ind w:left="3962"/>
      </w:pPr>
      <w:r>
        <w:rPr/>
        <w:t>Pasal</w:t>
      </w:r>
      <w:r>
        <w:rPr>
          <w:spacing w:val="42"/>
        </w:rPr>
        <w:t> </w:t>
      </w:r>
      <w:r>
        <w:rPr>
          <w:spacing w:val="-4"/>
        </w:rPr>
        <w:t>1733</w:t>
      </w:r>
    </w:p>
    <w:p>
      <w:pPr>
        <w:pStyle w:val="BodyText"/>
        <w:spacing w:before="56"/>
      </w:pPr>
      <w:r>
        <w:rPr>
          <w:spacing w:val="-2"/>
        </w:rPr>
        <w:t>Sekestrasi</w:t>
      </w:r>
      <w:r>
        <w:rPr>
          <w:spacing w:val="-4"/>
        </w:rPr>
        <w:t> </w:t>
      </w:r>
      <w:r>
        <w:rPr>
          <w:spacing w:val="-2"/>
        </w:rPr>
        <w:t>tunduk</w:t>
      </w:r>
      <w:r>
        <w:rPr>
          <w:spacing w:val="-5"/>
        </w:rPr>
        <w:t> </w:t>
      </w:r>
      <w:r>
        <w:rPr>
          <w:spacing w:val="-2"/>
        </w:rPr>
        <w:t>pada</w:t>
      </w:r>
      <w:r>
        <w:rPr>
          <w:spacing w:val="-5"/>
        </w:rPr>
        <w:t> </w:t>
      </w:r>
      <w:r>
        <w:rPr>
          <w:spacing w:val="-2"/>
        </w:rPr>
        <w:t>semua</w:t>
      </w:r>
      <w:r>
        <w:rPr>
          <w:spacing w:val="-5"/>
        </w:rPr>
        <w:t> </w:t>
      </w:r>
      <w:r>
        <w:rPr>
          <w:spacing w:val="-2"/>
        </w:rPr>
        <w:t>aturan yang</w:t>
      </w:r>
      <w:r>
        <w:rPr>
          <w:spacing w:val="-5"/>
        </w:rPr>
        <w:t> </w:t>
      </w:r>
      <w:r>
        <w:rPr>
          <w:spacing w:val="-2"/>
        </w:rPr>
        <w:t>berlaku bagi</w:t>
      </w:r>
      <w:r>
        <w:rPr>
          <w:spacing w:val="-4"/>
        </w:rPr>
        <w:t> </w:t>
      </w:r>
      <w:r>
        <w:rPr>
          <w:spacing w:val="-2"/>
        </w:rPr>
        <w:t>penitipan murni</w:t>
      </w:r>
      <w:r>
        <w:rPr>
          <w:spacing w:val="-4"/>
        </w:rPr>
        <w:t> </w:t>
      </w:r>
      <w:r>
        <w:rPr>
          <w:spacing w:val="-2"/>
        </w:rPr>
        <w:t>kecuali</w:t>
      </w:r>
      <w:r>
        <w:rPr>
          <w:spacing w:val="-4"/>
        </w:rPr>
        <w:t> </w:t>
      </w:r>
      <w:r>
        <w:rPr>
          <w:spacing w:val="-2"/>
        </w:rPr>
        <w:t>mengenai</w:t>
      </w:r>
      <w:r>
        <w:rPr>
          <w:spacing w:val="-4"/>
        </w:rPr>
        <w:t> </w:t>
      </w:r>
      <w:r>
        <w:rPr>
          <w:spacing w:val="-2"/>
        </w:rPr>
        <w:t>hal- </w:t>
      </w:r>
      <w:r>
        <w:rPr/>
        <w:t>hal di bawah ini.</w:t>
      </w:r>
    </w:p>
    <w:p>
      <w:pPr>
        <w:pStyle w:val="BodyText"/>
        <w:spacing w:before="117"/>
        <w:ind w:left="0"/>
      </w:pPr>
    </w:p>
    <w:p>
      <w:pPr>
        <w:pStyle w:val="BodyText"/>
        <w:ind w:left="3962"/>
      </w:pPr>
      <w:r>
        <w:rPr/>
        <w:t>Pasal</w:t>
      </w:r>
      <w:r>
        <w:rPr>
          <w:spacing w:val="42"/>
        </w:rPr>
        <w:t> </w:t>
      </w:r>
      <w:r>
        <w:rPr>
          <w:spacing w:val="-4"/>
        </w:rPr>
        <w:t>1734</w:t>
      </w:r>
    </w:p>
    <w:p>
      <w:pPr>
        <w:pStyle w:val="BodyText"/>
        <w:spacing w:before="57"/>
      </w:pPr>
      <w:r>
        <w:rPr>
          <w:spacing w:val="-2"/>
        </w:rPr>
        <w:t>Sekestrasi</w:t>
      </w:r>
      <w:r>
        <w:rPr>
          <w:spacing w:val="-6"/>
        </w:rPr>
        <w:t> </w:t>
      </w:r>
      <w:r>
        <w:rPr>
          <w:spacing w:val="-2"/>
        </w:rPr>
        <w:t>dapat</w:t>
      </w:r>
      <w:r>
        <w:rPr>
          <w:spacing w:val="-6"/>
        </w:rPr>
        <w:t> </w:t>
      </w:r>
      <w:r>
        <w:rPr>
          <w:spacing w:val="-2"/>
        </w:rPr>
        <w:t>mengenai</w:t>
      </w:r>
      <w:r>
        <w:rPr>
          <w:spacing w:val="-3"/>
        </w:rPr>
        <w:t> </w:t>
      </w:r>
      <w:r>
        <w:rPr>
          <w:spacing w:val="-2"/>
        </w:rPr>
        <w:t>barang-barang</w:t>
      </w:r>
      <w:r>
        <w:rPr>
          <w:spacing w:val="-4"/>
        </w:rPr>
        <w:t> </w:t>
      </w:r>
      <w:r>
        <w:rPr>
          <w:spacing w:val="-2"/>
        </w:rPr>
        <w:t>tak</w:t>
      </w:r>
      <w:r>
        <w:rPr>
          <w:spacing w:val="-7"/>
        </w:rPr>
        <w:t> </w:t>
      </w:r>
      <w:r>
        <w:rPr>
          <w:spacing w:val="-2"/>
        </w:rPr>
        <w:t>bergerak</w:t>
      </w:r>
      <w:r>
        <w:rPr>
          <w:spacing w:val="-4"/>
        </w:rPr>
        <w:t> </w:t>
      </w:r>
      <w:r>
        <w:rPr>
          <w:spacing w:val="-2"/>
        </w:rPr>
        <w:t>dan</w:t>
      </w:r>
      <w:r>
        <w:rPr>
          <w:spacing w:val="-4"/>
        </w:rPr>
        <w:t> </w:t>
      </w:r>
      <w:r>
        <w:rPr>
          <w:spacing w:val="-2"/>
        </w:rPr>
        <w:t>barang-barang</w:t>
      </w:r>
      <w:r>
        <w:rPr>
          <w:spacing w:val="-5"/>
        </w:rPr>
        <w:t> </w:t>
      </w:r>
      <w:r>
        <w:rPr>
          <w:spacing w:val="-2"/>
        </w:rPr>
        <w:t>bergerak.</w:t>
      </w:r>
    </w:p>
    <w:p>
      <w:pPr>
        <w:pStyle w:val="BodyText"/>
        <w:spacing w:before="113"/>
        <w:ind w:left="0"/>
      </w:pPr>
    </w:p>
    <w:p>
      <w:pPr>
        <w:pStyle w:val="BodyText"/>
        <w:ind w:left="3962"/>
      </w:pPr>
      <w:r>
        <w:rPr/>
        <w:t>Pasal</w:t>
      </w:r>
      <w:r>
        <w:rPr>
          <w:spacing w:val="42"/>
        </w:rPr>
        <w:t> </w:t>
      </w:r>
      <w:r>
        <w:rPr>
          <w:spacing w:val="-4"/>
        </w:rPr>
        <w:t>1735</w:t>
      </w:r>
    </w:p>
    <w:p>
      <w:pPr>
        <w:pStyle w:val="BodyText"/>
        <w:spacing w:before="59"/>
      </w:pPr>
      <w:r>
        <w:rPr>
          <w:spacing w:val="-2"/>
        </w:rPr>
        <w:t>Penerima</w:t>
      </w:r>
      <w:r>
        <w:rPr>
          <w:spacing w:val="-6"/>
        </w:rPr>
        <w:t> </w:t>
      </w:r>
      <w:r>
        <w:rPr>
          <w:spacing w:val="-2"/>
        </w:rPr>
        <w:t>titipan</w:t>
      </w:r>
      <w:r>
        <w:rPr>
          <w:spacing w:val="-3"/>
        </w:rPr>
        <w:t> </w:t>
      </w:r>
      <w:r>
        <w:rPr>
          <w:spacing w:val="-2"/>
        </w:rPr>
        <w:t>yang</w:t>
      </w:r>
      <w:r>
        <w:rPr>
          <w:spacing w:val="-3"/>
        </w:rPr>
        <w:t> </w:t>
      </w:r>
      <w:r>
        <w:rPr>
          <w:spacing w:val="-2"/>
        </w:rPr>
        <w:t>ditugaskan</w:t>
      </w:r>
      <w:r>
        <w:rPr>
          <w:spacing w:val="-6"/>
        </w:rPr>
        <w:t> </w:t>
      </w:r>
      <w:r>
        <w:rPr>
          <w:spacing w:val="-2"/>
        </w:rPr>
        <w:t>melakukan</w:t>
      </w:r>
      <w:r>
        <w:rPr>
          <w:spacing w:val="-6"/>
        </w:rPr>
        <w:t> </w:t>
      </w:r>
      <w:r>
        <w:rPr>
          <w:spacing w:val="-2"/>
        </w:rPr>
        <w:t>sekestrasi</w:t>
      </w:r>
      <w:r>
        <w:rPr>
          <w:spacing w:val="-5"/>
        </w:rPr>
        <w:t> </w:t>
      </w:r>
      <w:r>
        <w:rPr>
          <w:spacing w:val="-2"/>
        </w:rPr>
        <w:t>tidak</w:t>
      </w:r>
      <w:r>
        <w:rPr>
          <w:spacing w:val="-3"/>
        </w:rPr>
        <w:t> </w:t>
      </w:r>
      <w:r>
        <w:rPr>
          <w:spacing w:val="-2"/>
        </w:rPr>
        <w:t>dapat</w:t>
      </w:r>
      <w:r>
        <w:rPr>
          <w:spacing w:val="-7"/>
        </w:rPr>
        <w:t> </w:t>
      </w:r>
      <w:r>
        <w:rPr>
          <w:spacing w:val="-2"/>
        </w:rPr>
        <w:t>dibebaskan</w:t>
      </w:r>
      <w:r>
        <w:rPr>
          <w:spacing w:val="-3"/>
        </w:rPr>
        <w:t> </w:t>
      </w:r>
      <w:r>
        <w:rPr>
          <w:spacing w:val="-2"/>
        </w:rPr>
        <w:t>dan</w:t>
      </w:r>
      <w:r>
        <w:rPr>
          <w:spacing w:val="-3"/>
        </w:rPr>
        <w:t> </w:t>
      </w:r>
      <w:r>
        <w:rPr>
          <w:spacing w:val="-2"/>
        </w:rPr>
        <w:t>kewajiban </w:t>
      </w:r>
      <w:r>
        <w:rPr/>
        <w:t>menyimpan</w:t>
      </w:r>
      <w:r>
        <w:rPr>
          <w:spacing w:val="-6"/>
        </w:rPr>
        <w:t> </w:t>
      </w:r>
      <w:r>
        <w:rPr/>
        <w:t>barang</w:t>
      </w:r>
      <w:r>
        <w:rPr>
          <w:spacing w:val="-6"/>
        </w:rPr>
        <w:t> </w:t>
      </w:r>
      <w:r>
        <w:rPr/>
        <w:t>titipan</w:t>
      </w:r>
      <w:r>
        <w:rPr>
          <w:spacing w:val="-8"/>
        </w:rPr>
        <w:t> </w:t>
      </w:r>
      <w:r>
        <w:rPr/>
        <w:t>itu</w:t>
      </w:r>
      <w:r>
        <w:rPr>
          <w:spacing w:val="-8"/>
        </w:rPr>
        <w:t> </w:t>
      </w:r>
      <w:r>
        <w:rPr/>
        <w:t>sebelum</w:t>
      </w:r>
      <w:r>
        <w:rPr>
          <w:spacing w:val="-7"/>
        </w:rPr>
        <w:t> </w:t>
      </w:r>
      <w:r>
        <w:rPr/>
        <w:t>sengketa</w:t>
      </w:r>
      <w:r>
        <w:rPr>
          <w:spacing w:val="-8"/>
        </w:rPr>
        <w:t> </w:t>
      </w:r>
      <w:r>
        <w:rPr/>
        <w:t>diselesaikan</w:t>
      </w:r>
      <w:r>
        <w:rPr>
          <w:spacing w:val="-6"/>
        </w:rPr>
        <w:t> </w:t>
      </w:r>
      <w:r>
        <w:rPr/>
        <w:t>kecuali</w:t>
      </w:r>
      <w:r>
        <w:rPr>
          <w:spacing w:val="-8"/>
        </w:rPr>
        <w:t> </w:t>
      </w:r>
      <w:r>
        <w:rPr/>
        <w:t>bila</w:t>
      </w:r>
      <w:r>
        <w:rPr>
          <w:spacing w:val="-8"/>
        </w:rPr>
        <w:t> </w:t>
      </w:r>
      <w:r>
        <w:rPr/>
        <w:t>orang-orang</w:t>
      </w:r>
      <w:r>
        <w:rPr>
          <w:spacing w:val="-6"/>
        </w:rPr>
        <w:t> </w:t>
      </w:r>
      <w:r>
        <w:rPr/>
        <w:t>yang berkepentingan telah memberi izin untuk</w:t>
      </w:r>
      <w:r>
        <w:rPr>
          <w:spacing w:val="-1"/>
        </w:rPr>
        <w:t> </w:t>
      </w:r>
      <w:r>
        <w:rPr/>
        <w:t>itu atau bila ada alasan yang sah.</w:t>
      </w:r>
    </w:p>
    <w:p>
      <w:pPr>
        <w:pStyle w:val="BodyText"/>
        <w:spacing w:before="116"/>
        <w:ind w:left="0"/>
      </w:pPr>
    </w:p>
    <w:p>
      <w:pPr>
        <w:pStyle w:val="BodyText"/>
        <w:ind w:left="3962"/>
      </w:pPr>
      <w:r>
        <w:rPr/>
        <w:t>Pasal</w:t>
      </w:r>
      <w:r>
        <w:rPr>
          <w:spacing w:val="42"/>
        </w:rPr>
        <w:t> </w:t>
      </w:r>
      <w:r>
        <w:rPr>
          <w:spacing w:val="-4"/>
        </w:rPr>
        <w:t>1736</w:t>
      </w:r>
    </w:p>
    <w:p>
      <w:pPr>
        <w:pStyle w:val="BodyText"/>
        <w:spacing w:before="57"/>
        <w:ind w:right="98"/>
      </w:pPr>
      <w:r>
        <w:rPr>
          <w:spacing w:val="-2"/>
        </w:rPr>
        <w:t>Sekestrasi</w:t>
      </w:r>
      <w:r>
        <w:rPr>
          <w:spacing w:val="-4"/>
        </w:rPr>
        <w:t> </w:t>
      </w:r>
      <w:r>
        <w:rPr>
          <w:spacing w:val="-2"/>
        </w:rPr>
        <w:t>atas</w:t>
      </w:r>
      <w:r>
        <w:rPr>
          <w:spacing w:val="-5"/>
        </w:rPr>
        <w:t> </w:t>
      </w:r>
      <w:r>
        <w:rPr>
          <w:spacing w:val="-2"/>
        </w:rPr>
        <w:t>perintah</w:t>
      </w:r>
      <w:r>
        <w:rPr>
          <w:spacing w:val="-5"/>
        </w:rPr>
        <w:t> </w:t>
      </w:r>
      <w:r>
        <w:rPr>
          <w:spacing w:val="-2"/>
        </w:rPr>
        <w:t>Pengadilan</w:t>
      </w:r>
      <w:r>
        <w:rPr>
          <w:spacing w:val="-5"/>
        </w:rPr>
        <w:t> </w:t>
      </w:r>
      <w:r>
        <w:rPr>
          <w:spacing w:val="-2"/>
        </w:rPr>
        <w:t>terjadi</w:t>
      </w:r>
      <w:r>
        <w:rPr>
          <w:spacing w:val="-4"/>
        </w:rPr>
        <w:t> </w:t>
      </w:r>
      <w:r>
        <w:rPr>
          <w:spacing w:val="-2"/>
        </w:rPr>
        <w:t>bila</w:t>
      </w:r>
      <w:r>
        <w:rPr>
          <w:spacing w:val="-5"/>
        </w:rPr>
        <w:t> </w:t>
      </w:r>
      <w:r>
        <w:rPr>
          <w:spacing w:val="-2"/>
        </w:rPr>
        <w:t>Pengadilan</w:t>
      </w:r>
      <w:r>
        <w:rPr>
          <w:spacing w:val="-5"/>
        </w:rPr>
        <w:t> </w:t>
      </w:r>
      <w:r>
        <w:rPr>
          <w:spacing w:val="-2"/>
        </w:rPr>
        <w:t>memerintahkan</w:t>
      </w:r>
      <w:r>
        <w:rPr>
          <w:spacing w:val="-5"/>
        </w:rPr>
        <w:t> </w:t>
      </w:r>
      <w:r>
        <w:rPr>
          <w:spacing w:val="-2"/>
        </w:rPr>
        <w:t>supaya</w:t>
      </w:r>
      <w:r>
        <w:rPr>
          <w:spacing w:val="-5"/>
        </w:rPr>
        <w:t> </w:t>
      </w:r>
      <w:r>
        <w:rPr>
          <w:spacing w:val="-2"/>
        </w:rPr>
        <w:t>suatu</w:t>
      </w:r>
      <w:r>
        <w:rPr>
          <w:spacing w:val="-5"/>
        </w:rPr>
        <w:t> </w:t>
      </w:r>
      <w:r>
        <w:rPr>
          <w:spacing w:val="-2"/>
        </w:rPr>
        <w:t>barang </w:t>
      </w:r>
      <w:r>
        <w:rPr/>
        <w:t>dititipkan</w:t>
      </w:r>
      <w:r>
        <w:rPr>
          <w:spacing w:val="-4"/>
        </w:rPr>
        <w:t> </w:t>
      </w:r>
      <w:r>
        <w:rPr/>
        <w:t>kepada</w:t>
      </w:r>
      <w:r>
        <w:rPr>
          <w:spacing w:val="-4"/>
        </w:rPr>
        <w:t> </w:t>
      </w:r>
      <w:r>
        <w:rPr/>
        <w:t>orang</w:t>
      </w:r>
      <w:r>
        <w:rPr>
          <w:spacing w:val="-4"/>
        </w:rPr>
        <w:t> </w:t>
      </w:r>
      <w:r>
        <w:rPr/>
        <w:t>lain</w:t>
      </w:r>
      <w:r>
        <w:rPr>
          <w:spacing w:val="-1"/>
        </w:rPr>
        <w:t> </w:t>
      </w:r>
      <w:r>
        <w:rPr/>
        <w:t>selama</w:t>
      </w:r>
      <w:r>
        <w:rPr>
          <w:spacing w:val="-4"/>
        </w:rPr>
        <w:t> </w:t>
      </w:r>
      <w:r>
        <w:rPr/>
        <w:t>sengketa</w:t>
      </w:r>
      <w:r>
        <w:rPr>
          <w:spacing w:val="-4"/>
        </w:rPr>
        <w:t> </w:t>
      </w:r>
      <w:r>
        <w:rPr/>
        <w:t>tentang</w:t>
      </w:r>
      <w:r>
        <w:rPr>
          <w:spacing w:val="-1"/>
        </w:rPr>
        <w:t> </w:t>
      </w:r>
      <w:r>
        <w:rPr/>
        <w:t>barang</w:t>
      </w:r>
      <w:r>
        <w:rPr>
          <w:spacing w:val="-4"/>
        </w:rPr>
        <w:t> </w:t>
      </w:r>
      <w:r>
        <w:rPr/>
        <w:t>itu</w:t>
      </w:r>
      <w:r>
        <w:rPr>
          <w:spacing w:val="-4"/>
        </w:rPr>
        <w:t> </w:t>
      </w:r>
      <w:r>
        <w:rPr/>
        <w:t>belum</w:t>
      </w:r>
      <w:r>
        <w:rPr>
          <w:spacing w:val="-2"/>
        </w:rPr>
        <w:t> </w:t>
      </w:r>
      <w:r>
        <w:rPr/>
        <w:t>dapat</w:t>
      </w:r>
      <w:r>
        <w:rPr>
          <w:spacing w:val="-2"/>
        </w:rPr>
        <w:t> </w:t>
      </w:r>
      <w:r>
        <w:rPr/>
        <w:t>diselesaikan.</w:t>
      </w:r>
    </w:p>
    <w:p>
      <w:pPr>
        <w:pStyle w:val="BodyText"/>
        <w:spacing w:before="114"/>
        <w:ind w:left="0"/>
      </w:pPr>
    </w:p>
    <w:p>
      <w:pPr>
        <w:pStyle w:val="BodyText"/>
        <w:spacing w:before="1"/>
        <w:ind w:left="3962"/>
      </w:pPr>
      <w:r>
        <w:rPr/>
        <w:t>Pasal</w:t>
      </w:r>
      <w:r>
        <w:rPr>
          <w:spacing w:val="42"/>
        </w:rPr>
        <w:t> </w:t>
      </w:r>
      <w:r>
        <w:rPr>
          <w:spacing w:val="-4"/>
        </w:rPr>
        <w:t>1737</w:t>
      </w:r>
    </w:p>
    <w:p>
      <w:pPr>
        <w:pStyle w:val="BodyText"/>
        <w:spacing w:before="56"/>
      </w:pPr>
      <w:r>
        <w:rPr>
          <w:spacing w:val="-2"/>
        </w:rPr>
        <w:t>Sekestrasi</w:t>
      </w:r>
      <w:r>
        <w:rPr>
          <w:spacing w:val="-5"/>
        </w:rPr>
        <w:t> </w:t>
      </w:r>
      <w:r>
        <w:rPr>
          <w:spacing w:val="-2"/>
        </w:rPr>
        <w:t>dan</w:t>
      </w:r>
      <w:r>
        <w:rPr>
          <w:spacing w:val="-6"/>
        </w:rPr>
        <w:t> </w:t>
      </w:r>
      <w:r>
        <w:rPr>
          <w:spacing w:val="-2"/>
        </w:rPr>
        <w:t>Pengadilan</w:t>
      </w:r>
      <w:r>
        <w:rPr>
          <w:spacing w:val="-3"/>
        </w:rPr>
        <w:t> </w:t>
      </w:r>
      <w:r>
        <w:rPr>
          <w:spacing w:val="-2"/>
        </w:rPr>
        <w:t>ditugaskan</w:t>
      </w:r>
      <w:r>
        <w:rPr>
          <w:spacing w:val="-6"/>
        </w:rPr>
        <w:t> </w:t>
      </w:r>
      <w:r>
        <w:rPr>
          <w:spacing w:val="-2"/>
        </w:rPr>
        <w:t>kepada</w:t>
      </w:r>
      <w:r>
        <w:rPr>
          <w:spacing w:val="-6"/>
        </w:rPr>
        <w:t> </w:t>
      </w:r>
      <w:r>
        <w:rPr>
          <w:spacing w:val="-2"/>
        </w:rPr>
        <w:t>seorang</w:t>
      </w:r>
      <w:r>
        <w:rPr>
          <w:spacing w:val="-4"/>
        </w:rPr>
        <w:t> </w:t>
      </w:r>
      <w:r>
        <w:rPr>
          <w:spacing w:val="-2"/>
        </w:rPr>
        <w:t>yang</w:t>
      </w:r>
      <w:r>
        <w:rPr>
          <w:spacing w:val="-3"/>
        </w:rPr>
        <w:t> </w:t>
      </w:r>
      <w:r>
        <w:rPr>
          <w:spacing w:val="-2"/>
        </w:rPr>
        <w:t>ditunjuk</w:t>
      </w:r>
      <w:r>
        <w:rPr>
          <w:spacing w:val="-6"/>
        </w:rPr>
        <w:t> </w:t>
      </w:r>
      <w:r>
        <w:rPr>
          <w:spacing w:val="-2"/>
        </w:rPr>
        <w:t>atau</w:t>
      </w:r>
      <w:r>
        <w:rPr>
          <w:spacing w:val="-6"/>
        </w:rPr>
        <w:t> </w:t>
      </w:r>
      <w:r>
        <w:rPr>
          <w:spacing w:val="-2"/>
        </w:rPr>
        <w:t>mufakat</w:t>
      </w:r>
      <w:r>
        <w:rPr>
          <w:spacing w:val="-4"/>
        </w:rPr>
        <w:t> </w:t>
      </w:r>
      <w:r>
        <w:rPr>
          <w:spacing w:val="-2"/>
        </w:rPr>
        <w:t>kedua</w:t>
      </w:r>
      <w:r>
        <w:rPr>
          <w:spacing w:val="-4"/>
        </w:rPr>
        <w:t> </w:t>
      </w:r>
      <w:r>
        <w:rPr>
          <w:spacing w:val="-2"/>
        </w:rPr>
        <w:t>belah </w:t>
      </w:r>
      <w:r>
        <w:rPr/>
        <w:t>pihak</w:t>
      </w:r>
      <w:r>
        <w:rPr>
          <w:spacing w:val="-5"/>
        </w:rPr>
        <w:t> </w:t>
      </w:r>
      <w:r>
        <w:rPr/>
        <w:t>yang</w:t>
      </w:r>
      <w:r>
        <w:rPr>
          <w:spacing w:val="-3"/>
        </w:rPr>
        <w:t> </w:t>
      </w:r>
      <w:r>
        <w:rPr/>
        <w:t>berperkara,</w:t>
      </w:r>
      <w:r>
        <w:rPr>
          <w:spacing w:val="-5"/>
        </w:rPr>
        <w:t> </w:t>
      </w:r>
      <w:r>
        <w:rPr/>
        <w:t>atau</w:t>
      </w:r>
      <w:r>
        <w:rPr>
          <w:spacing w:val="-5"/>
        </w:rPr>
        <w:t> </w:t>
      </w:r>
      <w:r>
        <w:rPr/>
        <w:t>kepada</w:t>
      </w:r>
      <w:r>
        <w:rPr>
          <w:spacing w:val="-5"/>
        </w:rPr>
        <w:t> </w:t>
      </w:r>
      <w:r>
        <w:rPr/>
        <w:t>orang-orang</w:t>
      </w:r>
      <w:r>
        <w:rPr>
          <w:spacing w:val="-3"/>
        </w:rPr>
        <w:t> </w:t>
      </w:r>
      <w:r>
        <w:rPr/>
        <w:t>lain</w:t>
      </w:r>
      <w:r>
        <w:rPr>
          <w:spacing w:val="-5"/>
        </w:rPr>
        <w:t> </w:t>
      </w:r>
      <w:r>
        <w:rPr/>
        <w:t>yang</w:t>
      </w:r>
      <w:r>
        <w:rPr>
          <w:spacing w:val="-3"/>
        </w:rPr>
        <w:t> </w:t>
      </w:r>
      <w:r>
        <w:rPr/>
        <w:t>diangkat</w:t>
      </w:r>
      <w:r>
        <w:rPr>
          <w:spacing w:val="-4"/>
        </w:rPr>
        <w:t> </w:t>
      </w:r>
      <w:r>
        <w:rPr/>
        <w:t>oleh</w:t>
      </w:r>
      <w:r>
        <w:rPr>
          <w:spacing w:val="-5"/>
        </w:rPr>
        <w:t> </w:t>
      </w:r>
      <w:r>
        <w:rPr/>
        <w:t>Pengadilan</w:t>
      </w:r>
      <w:r>
        <w:rPr>
          <w:spacing w:val="-5"/>
        </w:rPr>
        <w:t> </w:t>
      </w:r>
      <w:r>
        <w:rPr/>
        <w:t>karena </w:t>
      </w:r>
      <w:r>
        <w:rPr>
          <w:spacing w:val="-2"/>
        </w:rPr>
        <w:t>jabatan.</w:t>
      </w:r>
    </w:p>
    <w:p>
      <w:pPr>
        <w:pStyle w:val="BodyText"/>
        <w:spacing w:before="60"/>
        <w:ind w:right="70"/>
      </w:pPr>
      <w:r>
        <w:rPr/>
        <w:t>Dalam kedua hal tersebut orang yang telah diserahi urusan itu harus memenuhi semua </w:t>
      </w:r>
      <w:r>
        <w:rPr>
          <w:spacing w:val="-2"/>
        </w:rPr>
        <w:t>kewajiban</w:t>
      </w:r>
      <w:r>
        <w:rPr>
          <w:spacing w:val="-4"/>
        </w:rPr>
        <w:t> </w:t>
      </w:r>
      <w:r>
        <w:rPr>
          <w:spacing w:val="-2"/>
        </w:rPr>
        <w:t>yang ditetapkan dalam perjanjian tentang sekestrasi</w:t>
      </w:r>
      <w:r>
        <w:rPr>
          <w:spacing w:val="-3"/>
        </w:rPr>
        <w:t> </w:t>
      </w:r>
      <w:r>
        <w:rPr>
          <w:spacing w:val="-2"/>
        </w:rPr>
        <w:t>itu,</w:t>
      </w:r>
      <w:r>
        <w:rPr>
          <w:spacing w:val="-3"/>
        </w:rPr>
        <w:t> </w:t>
      </w:r>
      <w:r>
        <w:rPr>
          <w:spacing w:val="-2"/>
        </w:rPr>
        <w:t>dan</w:t>
      </w:r>
      <w:r>
        <w:rPr>
          <w:spacing w:val="-6"/>
        </w:rPr>
        <w:t> </w:t>
      </w:r>
      <w:r>
        <w:rPr>
          <w:spacing w:val="-2"/>
        </w:rPr>
        <w:t>atas</w:t>
      </w:r>
      <w:r>
        <w:rPr>
          <w:spacing w:val="-4"/>
        </w:rPr>
        <w:t> </w:t>
      </w:r>
      <w:r>
        <w:rPr>
          <w:spacing w:val="-2"/>
        </w:rPr>
        <w:t>tuntutan</w:t>
      </w:r>
      <w:r>
        <w:rPr>
          <w:spacing w:val="-4"/>
        </w:rPr>
        <w:t> </w:t>
      </w:r>
      <w:r>
        <w:rPr>
          <w:spacing w:val="-2"/>
        </w:rPr>
        <w:t>Kejaksaan, </w:t>
      </w:r>
      <w:r>
        <w:rPr/>
        <w:t>ia wajib menyerahkan suatu perhitungan ringkas setiap tahun kepada Hakim tentang urusan penitipan</w:t>
      </w:r>
      <w:r>
        <w:rPr>
          <w:spacing w:val="-4"/>
        </w:rPr>
        <w:t> </w:t>
      </w:r>
      <w:r>
        <w:rPr/>
        <w:t>barang</w:t>
      </w:r>
      <w:r>
        <w:rPr>
          <w:spacing w:val="-2"/>
        </w:rPr>
        <w:t> </w:t>
      </w:r>
      <w:r>
        <w:rPr/>
        <w:t>itu,</w:t>
      </w:r>
      <w:r>
        <w:rPr>
          <w:spacing w:val="-3"/>
        </w:rPr>
        <w:t> </w:t>
      </w:r>
      <w:r>
        <w:rPr/>
        <w:t>dengan</w:t>
      </w:r>
      <w:r>
        <w:rPr>
          <w:spacing w:val="-4"/>
        </w:rPr>
        <w:t> </w:t>
      </w:r>
      <w:r>
        <w:rPr/>
        <w:t>menunjukkan</w:t>
      </w:r>
      <w:r>
        <w:rPr>
          <w:spacing w:val="-2"/>
        </w:rPr>
        <w:t> </w:t>
      </w:r>
      <w:r>
        <w:rPr/>
        <w:t>barang-barang</w:t>
      </w:r>
      <w:r>
        <w:rPr>
          <w:spacing w:val="-2"/>
        </w:rPr>
        <w:t> </w:t>
      </w:r>
      <w:r>
        <w:rPr/>
        <w:t>yang</w:t>
      </w:r>
      <w:r>
        <w:rPr>
          <w:spacing w:val="-2"/>
        </w:rPr>
        <w:t> </w:t>
      </w:r>
      <w:r>
        <w:rPr/>
        <w:t>dipersyaratkan</w:t>
      </w:r>
      <w:r>
        <w:rPr>
          <w:spacing w:val="-4"/>
        </w:rPr>
        <w:t> </w:t>
      </w:r>
      <w:r>
        <w:rPr/>
        <w:t>kepadanya; tetapi</w:t>
      </w:r>
      <w:r>
        <w:rPr>
          <w:spacing w:val="-1"/>
        </w:rPr>
        <w:t> </w:t>
      </w:r>
      <w:r>
        <w:rPr/>
        <w:t>jika perhitungan</w:t>
      </w:r>
      <w:r>
        <w:rPr>
          <w:spacing w:val="-2"/>
        </w:rPr>
        <w:t> </w:t>
      </w:r>
      <w:r>
        <w:rPr/>
        <w:t>itu</w:t>
      </w:r>
      <w:r>
        <w:rPr>
          <w:spacing w:val="-4"/>
        </w:rPr>
        <w:t> </w:t>
      </w:r>
      <w:r>
        <w:rPr/>
        <w:t>kemudian</w:t>
      </w:r>
      <w:r>
        <w:rPr>
          <w:spacing w:val="-2"/>
        </w:rPr>
        <w:t> </w:t>
      </w:r>
      <w:r>
        <w:rPr/>
        <w:t>tidak</w:t>
      </w:r>
      <w:r>
        <w:rPr>
          <w:spacing w:val="-2"/>
        </w:rPr>
        <w:t> </w:t>
      </w:r>
      <w:r>
        <w:rPr/>
        <w:t>disetujui oleh</w:t>
      </w:r>
      <w:r>
        <w:rPr>
          <w:spacing w:val="-2"/>
        </w:rPr>
        <w:t> </w:t>
      </w:r>
      <w:r>
        <w:rPr/>
        <w:t>orang-orang yang berkepentingan, penyimpan tidak dapat menyanggah dengan mengatakan bahwa perhitungan itu sudah</w:t>
      </w:r>
      <w:r>
        <w:rPr/>
        <w:t> disetujui oleh Pengadilan.</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1738</w:t>
      </w:r>
    </w:p>
    <w:p>
      <w:pPr>
        <w:pStyle w:val="BodyText"/>
        <w:spacing w:before="59"/>
      </w:pPr>
      <w:r>
        <w:rPr>
          <w:spacing w:val="-2"/>
        </w:rPr>
        <w:t>Pengadilan</w:t>
      </w:r>
      <w:r>
        <w:rPr>
          <w:spacing w:val="-5"/>
        </w:rPr>
        <w:t> </w:t>
      </w:r>
      <w:r>
        <w:rPr>
          <w:spacing w:val="-2"/>
        </w:rPr>
        <w:t>dapat</w:t>
      </w:r>
      <w:r>
        <w:rPr>
          <w:spacing w:val="-8"/>
        </w:rPr>
        <w:t> </w:t>
      </w:r>
      <w:r>
        <w:rPr>
          <w:spacing w:val="-2"/>
        </w:rPr>
        <w:t>memerintahkan</w:t>
      </w:r>
      <w:r>
        <w:rPr>
          <w:spacing w:val="-4"/>
        </w:rPr>
        <w:t> </w:t>
      </w:r>
      <w:r>
        <w:rPr>
          <w:spacing w:val="-2"/>
        </w:rPr>
        <w:t>supaya</w:t>
      </w:r>
      <w:r>
        <w:rPr>
          <w:spacing w:val="-7"/>
        </w:rPr>
        <w:t> </w:t>
      </w:r>
      <w:r>
        <w:rPr>
          <w:spacing w:val="-2"/>
        </w:rPr>
        <w:t>dilakukan</w:t>
      </w:r>
      <w:r>
        <w:rPr>
          <w:spacing w:val="-7"/>
        </w:rPr>
        <w:t> </w:t>
      </w:r>
      <w:r>
        <w:rPr>
          <w:spacing w:val="-2"/>
        </w:rPr>
        <w:t>sekestrasi:</w:t>
      </w:r>
    </w:p>
    <w:p>
      <w:pPr>
        <w:pStyle w:val="ListParagraph"/>
        <w:numPr>
          <w:ilvl w:val="0"/>
          <w:numId w:val="77"/>
        </w:numPr>
        <w:tabs>
          <w:tab w:pos="849" w:val="left" w:leader="none"/>
        </w:tabs>
        <w:spacing w:line="240" w:lineRule="auto" w:before="57" w:after="0"/>
        <w:ind w:left="849" w:right="0" w:hanging="533"/>
        <w:jc w:val="left"/>
        <w:rPr>
          <w:sz w:val="22"/>
        </w:rPr>
      </w:pPr>
      <w:r>
        <w:rPr>
          <w:spacing w:val="-2"/>
          <w:sz w:val="22"/>
        </w:rPr>
        <w:t>atas</w:t>
      </w:r>
      <w:r>
        <w:rPr>
          <w:spacing w:val="-6"/>
          <w:sz w:val="22"/>
        </w:rPr>
        <w:t> </w:t>
      </w:r>
      <w:r>
        <w:rPr>
          <w:spacing w:val="-2"/>
          <w:sz w:val="22"/>
        </w:rPr>
        <w:t>barang-barang</w:t>
      </w:r>
      <w:r>
        <w:rPr>
          <w:spacing w:val="-6"/>
          <w:sz w:val="22"/>
        </w:rPr>
        <w:t> </w:t>
      </w:r>
      <w:r>
        <w:rPr>
          <w:spacing w:val="-2"/>
          <w:sz w:val="22"/>
        </w:rPr>
        <w:t>bergerak</w:t>
      </w:r>
      <w:r>
        <w:rPr>
          <w:spacing w:val="-3"/>
          <w:sz w:val="22"/>
        </w:rPr>
        <w:t> </w:t>
      </w:r>
      <w:r>
        <w:rPr>
          <w:spacing w:val="-2"/>
          <w:sz w:val="22"/>
        </w:rPr>
        <w:t>yang</w:t>
      </w:r>
      <w:r>
        <w:rPr>
          <w:spacing w:val="-3"/>
          <w:sz w:val="22"/>
        </w:rPr>
        <w:t> </w:t>
      </w:r>
      <w:r>
        <w:rPr>
          <w:spacing w:val="-2"/>
          <w:sz w:val="22"/>
        </w:rPr>
        <w:t>telah</w:t>
      </w:r>
      <w:r>
        <w:rPr>
          <w:spacing w:val="-5"/>
          <w:sz w:val="22"/>
        </w:rPr>
        <w:t> </w:t>
      </w:r>
      <w:r>
        <w:rPr>
          <w:spacing w:val="-2"/>
          <w:sz w:val="22"/>
        </w:rPr>
        <w:t>disita</w:t>
      </w:r>
      <w:r>
        <w:rPr>
          <w:spacing w:val="-6"/>
          <w:sz w:val="22"/>
        </w:rPr>
        <w:t> </w:t>
      </w:r>
      <w:r>
        <w:rPr>
          <w:spacing w:val="-2"/>
          <w:sz w:val="22"/>
        </w:rPr>
        <w:t>dan</w:t>
      </w:r>
      <w:r>
        <w:rPr>
          <w:spacing w:val="-5"/>
          <w:sz w:val="22"/>
        </w:rPr>
        <w:t> </w:t>
      </w:r>
      <w:r>
        <w:rPr>
          <w:spacing w:val="-2"/>
          <w:sz w:val="22"/>
        </w:rPr>
        <w:t>tangan</w:t>
      </w:r>
      <w:r>
        <w:rPr>
          <w:spacing w:val="-6"/>
          <w:sz w:val="22"/>
        </w:rPr>
        <w:t> </w:t>
      </w:r>
      <w:r>
        <w:rPr>
          <w:spacing w:val="-2"/>
          <w:sz w:val="22"/>
        </w:rPr>
        <w:t>seorang</w:t>
      </w:r>
      <w:r>
        <w:rPr>
          <w:spacing w:val="-3"/>
          <w:sz w:val="22"/>
        </w:rPr>
        <w:t> </w:t>
      </w:r>
      <w:r>
        <w:rPr>
          <w:spacing w:val="-2"/>
          <w:sz w:val="22"/>
        </w:rPr>
        <w:t>debitur;</w:t>
      </w:r>
    </w:p>
    <w:p>
      <w:pPr>
        <w:pStyle w:val="ListParagraph"/>
        <w:numPr>
          <w:ilvl w:val="0"/>
          <w:numId w:val="77"/>
        </w:numPr>
        <w:tabs>
          <w:tab w:pos="849" w:val="left" w:leader="none"/>
        </w:tabs>
        <w:spacing w:line="240" w:lineRule="auto" w:before="57" w:after="0"/>
        <w:ind w:left="849" w:right="390" w:hanging="533"/>
        <w:jc w:val="left"/>
        <w:rPr>
          <w:sz w:val="22"/>
        </w:rPr>
      </w:pPr>
      <w:r>
        <w:rPr>
          <w:sz w:val="22"/>
        </w:rPr>
        <w:t>atas</w:t>
      </w:r>
      <w:r>
        <w:rPr>
          <w:spacing w:val="-14"/>
          <w:sz w:val="22"/>
        </w:rPr>
        <w:t> </w:t>
      </w:r>
      <w:r>
        <w:rPr>
          <w:sz w:val="22"/>
        </w:rPr>
        <w:t>suatu</w:t>
      </w:r>
      <w:r>
        <w:rPr>
          <w:spacing w:val="-14"/>
          <w:sz w:val="22"/>
        </w:rPr>
        <w:t> </w:t>
      </w:r>
      <w:r>
        <w:rPr>
          <w:sz w:val="22"/>
        </w:rPr>
        <w:t>barang</w:t>
      </w:r>
      <w:r>
        <w:rPr>
          <w:spacing w:val="-14"/>
          <w:sz w:val="22"/>
        </w:rPr>
        <w:t> </w:t>
      </w:r>
      <w:r>
        <w:rPr>
          <w:sz w:val="22"/>
        </w:rPr>
        <w:t>bergerak</w:t>
      </w:r>
      <w:r>
        <w:rPr>
          <w:spacing w:val="-13"/>
          <w:sz w:val="22"/>
        </w:rPr>
        <w:t> </w:t>
      </w:r>
      <w:r>
        <w:rPr>
          <w:sz w:val="22"/>
        </w:rPr>
        <w:t>atau</w:t>
      </w:r>
      <w:r>
        <w:rPr>
          <w:spacing w:val="-14"/>
          <w:sz w:val="22"/>
        </w:rPr>
        <w:t> </w:t>
      </w:r>
      <w:r>
        <w:rPr>
          <w:sz w:val="22"/>
        </w:rPr>
        <w:t>barang</w:t>
      </w:r>
      <w:r>
        <w:rPr>
          <w:spacing w:val="-14"/>
          <w:sz w:val="22"/>
        </w:rPr>
        <w:t> </w:t>
      </w:r>
      <w:r>
        <w:rPr>
          <w:sz w:val="22"/>
        </w:rPr>
        <w:t>tak</w:t>
      </w:r>
      <w:r>
        <w:rPr>
          <w:spacing w:val="-14"/>
          <w:sz w:val="22"/>
        </w:rPr>
        <w:t> </w:t>
      </w:r>
      <w:r>
        <w:rPr>
          <w:sz w:val="22"/>
        </w:rPr>
        <w:t>bergerak,</w:t>
      </w:r>
      <w:r>
        <w:rPr>
          <w:spacing w:val="-13"/>
          <w:sz w:val="22"/>
        </w:rPr>
        <w:t> </w:t>
      </w:r>
      <w:r>
        <w:rPr>
          <w:sz w:val="22"/>
        </w:rPr>
        <w:t>yang</w:t>
      </w:r>
      <w:r>
        <w:rPr>
          <w:spacing w:val="-14"/>
          <w:sz w:val="22"/>
        </w:rPr>
        <w:t> </w:t>
      </w:r>
      <w:r>
        <w:rPr>
          <w:sz w:val="22"/>
        </w:rPr>
        <w:t>hak</w:t>
      </w:r>
      <w:r>
        <w:rPr>
          <w:spacing w:val="-14"/>
          <w:sz w:val="22"/>
        </w:rPr>
        <w:t> </w:t>
      </w:r>
      <w:r>
        <w:rPr>
          <w:sz w:val="22"/>
        </w:rPr>
        <w:t>milik</w:t>
      </w:r>
      <w:r>
        <w:rPr>
          <w:spacing w:val="-14"/>
          <w:sz w:val="22"/>
        </w:rPr>
        <w:t> </w:t>
      </w:r>
      <w:r>
        <w:rPr>
          <w:sz w:val="22"/>
        </w:rPr>
        <w:t>mutlak</w:t>
      </w:r>
      <w:r>
        <w:rPr>
          <w:spacing w:val="-13"/>
          <w:sz w:val="22"/>
        </w:rPr>
        <w:t> </w:t>
      </w:r>
      <w:r>
        <w:rPr>
          <w:sz w:val="22"/>
        </w:rPr>
        <w:t>atau</w:t>
      </w:r>
      <w:r>
        <w:rPr>
          <w:spacing w:val="-14"/>
          <w:sz w:val="22"/>
        </w:rPr>
        <w:t> </w:t>
      </w:r>
      <w:r>
        <w:rPr>
          <w:sz w:val="22"/>
        </w:rPr>
        <w:t>besit atas barang itu menjadi sengketa antara dua orang atau lebih;</w:t>
      </w:r>
    </w:p>
    <w:p>
      <w:pPr>
        <w:pStyle w:val="ListParagraph"/>
        <w:numPr>
          <w:ilvl w:val="0"/>
          <w:numId w:val="77"/>
        </w:numPr>
        <w:tabs>
          <w:tab w:pos="849" w:val="left" w:leader="none"/>
        </w:tabs>
        <w:spacing w:line="240" w:lineRule="auto" w:before="58" w:after="0"/>
        <w:ind w:left="849" w:right="0" w:hanging="533"/>
        <w:jc w:val="left"/>
        <w:rPr>
          <w:sz w:val="22"/>
        </w:rPr>
      </w:pPr>
      <w:r>
        <w:rPr>
          <w:spacing w:val="-2"/>
          <w:sz w:val="22"/>
        </w:rPr>
        <w:t>atas</w:t>
      </w:r>
      <w:r>
        <w:rPr>
          <w:spacing w:val="-4"/>
          <w:sz w:val="22"/>
        </w:rPr>
        <w:t> </w:t>
      </w:r>
      <w:r>
        <w:rPr>
          <w:spacing w:val="-2"/>
          <w:sz w:val="22"/>
        </w:rPr>
        <w:t>barang-barang</w:t>
      </w:r>
      <w:r>
        <w:rPr>
          <w:spacing w:val="-3"/>
          <w:sz w:val="22"/>
        </w:rPr>
        <w:t> </w:t>
      </w:r>
      <w:r>
        <w:rPr>
          <w:spacing w:val="-2"/>
          <w:sz w:val="22"/>
        </w:rPr>
        <w:t>yang</w:t>
      </w:r>
      <w:r>
        <w:rPr>
          <w:sz w:val="22"/>
        </w:rPr>
        <w:t> </w:t>
      </w:r>
      <w:r>
        <w:rPr>
          <w:spacing w:val="-2"/>
          <w:sz w:val="22"/>
        </w:rPr>
        <w:t>ditawarkan</w:t>
      </w:r>
      <w:r>
        <w:rPr>
          <w:spacing w:val="-3"/>
          <w:sz w:val="22"/>
        </w:rPr>
        <w:t> </w:t>
      </w:r>
      <w:r>
        <w:rPr>
          <w:spacing w:val="-2"/>
          <w:sz w:val="22"/>
        </w:rPr>
        <w:t>oleh</w:t>
      </w:r>
      <w:r>
        <w:rPr>
          <w:sz w:val="22"/>
        </w:rPr>
        <w:t> </w:t>
      </w:r>
      <w:r>
        <w:rPr>
          <w:spacing w:val="-2"/>
          <w:sz w:val="22"/>
        </w:rPr>
        <w:t>seorang</w:t>
      </w:r>
      <w:r>
        <w:rPr>
          <w:spacing w:val="-3"/>
          <w:sz w:val="22"/>
        </w:rPr>
        <w:t> </w:t>
      </w:r>
      <w:r>
        <w:rPr>
          <w:spacing w:val="-2"/>
          <w:sz w:val="22"/>
        </w:rPr>
        <w:t>debitur</w:t>
      </w:r>
      <w:r>
        <w:rPr>
          <w:spacing w:val="-4"/>
          <w:sz w:val="22"/>
        </w:rPr>
        <w:t> </w:t>
      </w:r>
      <w:r>
        <w:rPr>
          <w:spacing w:val="-2"/>
          <w:sz w:val="22"/>
        </w:rPr>
        <w:t>untuk</w:t>
      </w:r>
      <w:r>
        <w:rPr>
          <w:spacing w:val="-3"/>
          <w:sz w:val="22"/>
        </w:rPr>
        <w:t> </w:t>
      </w:r>
      <w:r>
        <w:rPr>
          <w:spacing w:val="-2"/>
          <w:sz w:val="22"/>
        </w:rPr>
        <w:t>membayar</w:t>
      </w:r>
      <w:r>
        <w:rPr>
          <w:spacing w:val="-4"/>
          <w:sz w:val="22"/>
        </w:rPr>
        <w:t> </w:t>
      </w:r>
      <w:r>
        <w:rPr>
          <w:spacing w:val="-2"/>
          <w:sz w:val="22"/>
        </w:rPr>
        <w:t>utangnya.</w:t>
      </w:r>
    </w:p>
    <w:p>
      <w:pPr>
        <w:pStyle w:val="BodyText"/>
        <w:spacing w:before="115"/>
        <w:ind w:left="0"/>
      </w:pPr>
    </w:p>
    <w:p>
      <w:pPr>
        <w:pStyle w:val="BodyText"/>
        <w:ind w:left="3962"/>
      </w:pPr>
      <w:r>
        <w:rPr/>
        <w:t>Pasal</w:t>
      </w:r>
      <w:r>
        <w:rPr>
          <w:spacing w:val="42"/>
        </w:rPr>
        <w:t> </w:t>
      </w:r>
      <w:r>
        <w:rPr>
          <w:spacing w:val="-4"/>
        </w:rPr>
        <w:t>1739</w:t>
      </w:r>
    </w:p>
    <w:p>
      <w:pPr>
        <w:pStyle w:val="BodyText"/>
        <w:spacing w:before="57"/>
      </w:pPr>
      <w:r>
        <w:rPr>
          <w:spacing w:val="-2"/>
        </w:rPr>
        <w:t>Pengangkatan</w:t>
      </w:r>
      <w:r>
        <w:rPr>
          <w:spacing w:val="-6"/>
        </w:rPr>
        <w:t> </w:t>
      </w:r>
      <w:r>
        <w:rPr>
          <w:spacing w:val="-2"/>
        </w:rPr>
        <w:t>seorang</w:t>
      </w:r>
      <w:r>
        <w:rPr>
          <w:spacing w:val="-6"/>
        </w:rPr>
        <w:t> </w:t>
      </w:r>
      <w:r>
        <w:rPr>
          <w:spacing w:val="-2"/>
        </w:rPr>
        <w:t>penyimpan</w:t>
      </w:r>
      <w:r>
        <w:rPr>
          <w:spacing w:val="-9"/>
        </w:rPr>
        <w:t> </w:t>
      </w:r>
      <w:r>
        <w:rPr>
          <w:spacing w:val="-2"/>
        </w:rPr>
        <w:t>oleh</w:t>
      </w:r>
      <w:r>
        <w:rPr>
          <w:spacing w:val="-6"/>
        </w:rPr>
        <w:t> </w:t>
      </w:r>
      <w:r>
        <w:rPr>
          <w:spacing w:val="-2"/>
        </w:rPr>
        <w:t>Pengadilan,</w:t>
      </w:r>
      <w:r>
        <w:rPr>
          <w:spacing w:val="-8"/>
        </w:rPr>
        <w:t> </w:t>
      </w:r>
      <w:r>
        <w:rPr>
          <w:spacing w:val="-2"/>
        </w:rPr>
        <w:t>menimbulkan</w:t>
      </w:r>
      <w:r>
        <w:rPr>
          <w:spacing w:val="-9"/>
        </w:rPr>
        <w:t> </w:t>
      </w:r>
      <w:r>
        <w:rPr>
          <w:spacing w:val="-2"/>
        </w:rPr>
        <w:t>kewajiban-kewajiban</w:t>
      </w:r>
      <w:r>
        <w:rPr>
          <w:spacing w:val="-6"/>
        </w:rPr>
        <w:t> </w:t>
      </w:r>
      <w:r>
        <w:rPr>
          <w:spacing w:val="-2"/>
        </w:rPr>
        <w:t>timbal </w:t>
      </w:r>
      <w:r>
        <w:rPr/>
        <w:t>balik</w:t>
      </w:r>
      <w:r>
        <w:rPr>
          <w:spacing w:val="-3"/>
        </w:rPr>
        <w:t> </w:t>
      </w:r>
      <w:r>
        <w:rPr/>
        <w:t>antara</w:t>
      </w:r>
      <w:r>
        <w:rPr>
          <w:spacing w:val="-6"/>
        </w:rPr>
        <w:t> </w:t>
      </w:r>
      <w:r>
        <w:rPr/>
        <w:t>penyita</w:t>
      </w:r>
      <w:r>
        <w:rPr>
          <w:spacing w:val="-6"/>
        </w:rPr>
        <w:t> </w:t>
      </w:r>
      <w:r>
        <w:rPr/>
        <w:t>dan</w:t>
      </w:r>
      <w:r>
        <w:rPr>
          <w:spacing w:val="-6"/>
        </w:rPr>
        <w:t> </w:t>
      </w:r>
      <w:r>
        <w:rPr/>
        <w:t>penyimpan.</w:t>
      </w:r>
      <w:r>
        <w:rPr>
          <w:spacing w:val="-2"/>
        </w:rPr>
        <w:t> </w:t>
      </w:r>
      <w:r>
        <w:rPr/>
        <w:t>Penyimpan</w:t>
      </w:r>
      <w:r>
        <w:rPr>
          <w:spacing w:val="-6"/>
        </w:rPr>
        <w:t> </w:t>
      </w:r>
      <w:r>
        <w:rPr/>
        <w:t>wajib</w:t>
      </w:r>
      <w:r>
        <w:rPr>
          <w:spacing w:val="-5"/>
        </w:rPr>
        <w:t> </w:t>
      </w:r>
      <w:r>
        <w:rPr/>
        <w:t>memelihara</w:t>
      </w:r>
      <w:r>
        <w:rPr>
          <w:spacing w:val="-6"/>
        </w:rPr>
        <w:t> </w:t>
      </w:r>
      <w:r>
        <w:rPr/>
        <w:t>barang</w:t>
      </w:r>
      <w:r>
        <w:rPr>
          <w:spacing w:val="-3"/>
        </w:rPr>
        <w:t> </w:t>
      </w:r>
      <w:r>
        <w:rPr/>
        <w:t>yang</w:t>
      </w:r>
      <w:r>
        <w:rPr>
          <w:spacing w:val="-6"/>
        </w:rPr>
        <w:t> </w:t>
      </w:r>
      <w:r>
        <w:rPr/>
        <w:t>disita</w:t>
      </w:r>
      <w:r>
        <w:rPr>
          <w:spacing w:val="-6"/>
        </w:rPr>
        <w:t> </w:t>
      </w:r>
      <w:r>
        <w:rPr/>
        <w:t>itu sebagai</w:t>
      </w:r>
      <w:r>
        <w:rPr>
          <w:spacing w:val="-3"/>
        </w:rPr>
        <w:t> </w:t>
      </w:r>
      <w:r>
        <w:rPr/>
        <w:t>seorang</w:t>
      </w:r>
      <w:r>
        <w:rPr>
          <w:spacing w:val="-1"/>
        </w:rPr>
        <w:t> </w:t>
      </w:r>
      <w:r>
        <w:rPr/>
        <w:t>bapak</w:t>
      </w:r>
      <w:r>
        <w:rPr>
          <w:spacing w:val="-1"/>
        </w:rPr>
        <w:t> </w:t>
      </w:r>
      <w:r>
        <w:rPr/>
        <w:t>rumah</w:t>
      </w:r>
      <w:r>
        <w:rPr>
          <w:spacing w:val="-4"/>
        </w:rPr>
        <w:t> </w:t>
      </w:r>
      <w:r>
        <w:rPr/>
        <w:t>tangga</w:t>
      </w:r>
      <w:r>
        <w:rPr>
          <w:spacing w:val="-4"/>
        </w:rPr>
        <w:t> </w:t>
      </w:r>
      <w:r>
        <w:rPr/>
        <w:t>yang</w:t>
      </w:r>
      <w:r>
        <w:rPr>
          <w:spacing w:val="-1"/>
        </w:rPr>
        <w:t> </w:t>
      </w:r>
      <w:r>
        <w:rPr/>
        <w:t>baik.</w:t>
      </w:r>
      <w:r>
        <w:rPr>
          <w:spacing w:val="-3"/>
        </w:rPr>
        <w:t> </w:t>
      </w:r>
      <w:r>
        <w:rPr/>
        <w:t>Ia</w:t>
      </w:r>
      <w:r>
        <w:rPr>
          <w:spacing w:val="-6"/>
        </w:rPr>
        <w:t> </w:t>
      </w:r>
      <w:r>
        <w:rPr/>
        <w:t>wajib</w:t>
      </w:r>
      <w:r>
        <w:rPr>
          <w:spacing w:val="-1"/>
        </w:rPr>
        <w:t> </w:t>
      </w:r>
      <w:r>
        <w:rPr/>
        <w:t>menyerahkan</w:t>
      </w:r>
      <w:r>
        <w:rPr>
          <w:spacing w:val="-4"/>
        </w:rPr>
        <w:t> </w:t>
      </w:r>
      <w:r>
        <w:rPr/>
        <w:t>barang</w:t>
      </w:r>
      <w:r>
        <w:rPr>
          <w:spacing w:val="-1"/>
        </w:rPr>
        <w:t> </w:t>
      </w:r>
      <w:r>
        <w:rPr/>
        <w:t>itu</w:t>
      </w:r>
      <w:r>
        <w:rPr>
          <w:spacing w:val="-4"/>
        </w:rPr>
        <w:t> </w:t>
      </w:r>
      <w:r>
        <w:rPr/>
        <w:t>baik</w:t>
      </w:r>
      <w:r>
        <w:rPr>
          <w:spacing w:val="-6"/>
        </w:rPr>
        <w:t> </w:t>
      </w:r>
      <w:r>
        <w:rPr/>
        <w:t>untuk dijual</w:t>
      </w:r>
      <w:r>
        <w:rPr>
          <w:spacing w:val="-2"/>
        </w:rPr>
        <w:t> </w:t>
      </w:r>
      <w:r>
        <w:rPr/>
        <w:t>guna</w:t>
      </w:r>
      <w:r>
        <w:rPr>
          <w:spacing w:val="-3"/>
        </w:rPr>
        <w:t> </w:t>
      </w:r>
      <w:r>
        <w:rPr/>
        <w:t>melunasi</w:t>
      </w:r>
      <w:r>
        <w:rPr>
          <w:spacing w:val="-2"/>
        </w:rPr>
        <w:t> </w:t>
      </w:r>
      <w:r>
        <w:rPr/>
        <w:t>piutang</w:t>
      </w:r>
      <w:r>
        <w:rPr>
          <w:spacing w:val="-1"/>
        </w:rPr>
        <w:t> </w:t>
      </w:r>
      <w:r>
        <w:rPr/>
        <w:t>penyita, maupun</w:t>
      </w:r>
      <w:r>
        <w:rPr>
          <w:spacing w:val="-3"/>
        </w:rPr>
        <w:t> </w:t>
      </w:r>
      <w:r>
        <w:rPr/>
        <w:t>untuk</w:t>
      </w:r>
      <w:r>
        <w:rPr>
          <w:spacing w:val="-2"/>
        </w:rPr>
        <w:t> </w:t>
      </w:r>
      <w:r>
        <w:rPr/>
        <w:t>dikembalikan</w:t>
      </w:r>
      <w:r>
        <w:rPr>
          <w:spacing w:val="-1"/>
        </w:rPr>
        <w:t> </w:t>
      </w:r>
      <w:r>
        <w:rPr/>
        <w:t>kepada</w:t>
      </w:r>
      <w:r>
        <w:rPr>
          <w:spacing w:val="-3"/>
        </w:rPr>
        <w:t> </w:t>
      </w:r>
      <w:r>
        <w:rPr/>
        <w:t>orang</w:t>
      </w:r>
      <w:r>
        <w:rPr>
          <w:spacing w:val="-1"/>
        </w:rPr>
        <w:t> </w:t>
      </w:r>
      <w:r>
        <w:rPr/>
        <w:t>yang barangnya</w:t>
      </w:r>
      <w:r>
        <w:rPr>
          <w:spacing w:val="-9"/>
        </w:rPr>
        <w:t> </w:t>
      </w:r>
      <w:r>
        <w:rPr/>
        <w:t>kena</w:t>
      </w:r>
      <w:r>
        <w:rPr>
          <w:spacing w:val="-9"/>
        </w:rPr>
        <w:t> </w:t>
      </w:r>
      <w:r>
        <w:rPr/>
        <w:t>sita,</w:t>
      </w:r>
      <w:r>
        <w:rPr>
          <w:spacing w:val="-8"/>
        </w:rPr>
        <w:t> </w:t>
      </w:r>
      <w:r>
        <w:rPr/>
        <w:t>jika</w:t>
      </w:r>
      <w:r>
        <w:rPr>
          <w:spacing w:val="-9"/>
        </w:rPr>
        <w:t> </w:t>
      </w:r>
      <w:r>
        <w:rPr/>
        <w:t>penyitaan</w:t>
      </w:r>
      <w:r>
        <w:rPr>
          <w:spacing w:val="-9"/>
        </w:rPr>
        <w:t> </w:t>
      </w:r>
      <w:r>
        <w:rPr/>
        <w:t>atas</w:t>
      </w:r>
      <w:r>
        <w:rPr>
          <w:spacing w:val="-9"/>
        </w:rPr>
        <w:t> </w:t>
      </w:r>
      <w:r>
        <w:rPr/>
        <w:t>barangnya</w:t>
      </w:r>
      <w:r>
        <w:rPr>
          <w:spacing w:val="-9"/>
        </w:rPr>
        <w:t> </w:t>
      </w:r>
      <w:r>
        <w:rPr/>
        <w:t>itu</w:t>
      </w:r>
      <w:r>
        <w:rPr>
          <w:spacing w:val="-9"/>
        </w:rPr>
        <w:t> </w:t>
      </w:r>
      <w:r>
        <w:rPr/>
        <w:t>telah</w:t>
      </w:r>
      <w:r>
        <w:rPr>
          <w:spacing w:val="-7"/>
        </w:rPr>
        <w:t> </w:t>
      </w:r>
      <w:r>
        <w:rPr/>
        <w:t>dicabut.</w:t>
      </w:r>
      <w:r>
        <w:rPr>
          <w:spacing w:val="-8"/>
        </w:rPr>
        <w:t> </w:t>
      </w:r>
      <w:r>
        <w:rPr/>
        <w:t>Kewajiban</w:t>
      </w:r>
      <w:r>
        <w:rPr>
          <w:spacing w:val="-9"/>
        </w:rPr>
        <w:t> </w:t>
      </w:r>
      <w:r>
        <w:rPr/>
        <w:t>penyita</w:t>
      </w:r>
      <w:r>
        <w:rPr>
          <w:spacing w:val="-9"/>
        </w:rPr>
        <w:t> </w:t>
      </w:r>
      <w:r>
        <w:rPr/>
        <w:t>ialah membayar upah penyimpan yang ditentukan dalam undang-undang.</w:t>
      </w:r>
    </w:p>
    <w:p>
      <w:pPr>
        <w:pStyle w:val="BodyText"/>
        <w:spacing w:before="118"/>
        <w:ind w:left="0"/>
      </w:pPr>
    </w:p>
    <w:p>
      <w:pPr>
        <w:pStyle w:val="BodyText"/>
        <w:spacing w:line="292" w:lineRule="auto"/>
        <w:ind w:left="3652" w:right="3391" w:hanging="1"/>
        <w:jc w:val="center"/>
      </w:pPr>
      <w:r>
        <w:rPr>
          <w:w w:val="105"/>
        </w:rPr>
        <w:t>BAB XII PINJAM</w:t>
      </w:r>
      <w:r>
        <w:rPr>
          <w:spacing w:val="-15"/>
          <w:w w:val="105"/>
        </w:rPr>
        <w:t> </w:t>
      </w:r>
      <w:r>
        <w:rPr>
          <w:w w:val="105"/>
        </w:rPr>
        <w:t>PAKAI</w:t>
      </w:r>
    </w:p>
    <w:p>
      <w:pPr>
        <w:pStyle w:val="BodyText"/>
        <w:spacing w:before="61"/>
        <w:ind w:left="0"/>
      </w:pPr>
    </w:p>
    <w:p>
      <w:pPr>
        <w:pStyle w:val="BodyText"/>
        <w:ind w:left="359" w:right="105"/>
        <w:jc w:val="center"/>
      </w:pPr>
      <w:r>
        <w:rPr/>
        <w:t>BAGIAN</w:t>
      </w:r>
      <w:r>
        <w:rPr>
          <w:spacing w:val="36"/>
        </w:rPr>
        <w:t> </w:t>
      </w:r>
      <w:r>
        <w:rPr>
          <w:spacing w:val="-10"/>
        </w:rPr>
        <w:t>1</w:t>
      </w:r>
    </w:p>
    <w:p>
      <w:pPr>
        <w:pStyle w:val="BodyText"/>
        <w:spacing w:before="56"/>
        <w:ind w:left="359" w:right="102"/>
        <w:jc w:val="center"/>
      </w:pPr>
      <w:r>
        <w:rPr>
          <w:w w:val="110"/>
        </w:rPr>
        <w:t>Ketentuan-ketentuan</w:t>
      </w:r>
      <w:r>
        <w:rPr>
          <w:spacing w:val="-13"/>
          <w:w w:val="110"/>
        </w:rPr>
        <w:t> </w:t>
      </w:r>
      <w:r>
        <w:rPr>
          <w:spacing w:val="-4"/>
          <w:w w:val="110"/>
        </w:rPr>
        <w:t>Umum</w:t>
      </w:r>
    </w:p>
    <w:p>
      <w:pPr>
        <w:pStyle w:val="BodyText"/>
        <w:spacing w:before="116"/>
        <w:ind w:left="0"/>
      </w:pPr>
    </w:p>
    <w:p>
      <w:pPr>
        <w:pStyle w:val="BodyText"/>
        <w:ind w:left="3962"/>
      </w:pPr>
      <w:r>
        <w:rPr/>
        <w:t>Pasal</w:t>
      </w:r>
      <w:r>
        <w:rPr>
          <w:spacing w:val="42"/>
        </w:rPr>
        <w:t> </w:t>
      </w:r>
      <w:r>
        <w:rPr>
          <w:spacing w:val="-4"/>
        </w:rPr>
        <w:t>1740</w:t>
      </w:r>
    </w:p>
    <w:p>
      <w:pPr>
        <w:pStyle w:val="BodyText"/>
        <w:spacing w:before="57"/>
      </w:pPr>
      <w:r>
        <w:rPr>
          <w:spacing w:val="-2"/>
        </w:rPr>
        <w:t>Pinjam</w:t>
      </w:r>
      <w:r>
        <w:rPr>
          <w:spacing w:val="-4"/>
        </w:rPr>
        <w:t> </w:t>
      </w:r>
      <w:r>
        <w:rPr>
          <w:spacing w:val="-2"/>
        </w:rPr>
        <w:t>pakai</w:t>
      </w:r>
      <w:r>
        <w:rPr>
          <w:spacing w:val="-5"/>
        </w:rPr>
        <w:t> </w:t>
      </w:r>
      <w:r>
        <w:rPr>
          <w:spacing w:val="-2"/>
        </w:rPr>
        <w:t>adalah</w:t>
      </w:r>
      <w:r>
        <w:rPr>
          <w:spacing w:val="-3"/>
        </w:rPr>
        <w:t> </w:t>
      </w:r>
      <w:r>
        <w:rPr>
          <w:spacing w:val="-2"/>
        </w:rPr>
        <w:t>suatu</w:t>
      </w:r>
      <w:r>
        <w:rPr>
          <w:spacing w:val="-6"/>
        </w:rPr>
        <w:t> </w:t>
      </w:r>
      <w:r>
        <w:rPr>
          <w:spacing w:val="-2"/>
        </w:rPr>
        <w:t>perjanjian</w:t>
      </w:r>
      <w:r>
        <w:rPr>
          <w:spacing w:val="-6"/>
        </w:rPr>
        <w:t> </w:t>
      </w:r>
      <w:r>
        <w:rPr>
          <w:spacing w:val="-2"/>
        </w:rPr>
        <w:t>dalam</w:t>
      </w:r>
      <w:r>
        <w:rPr>
          <w:spacing w:val="-4"/>
        </w:rPr>
        <w:t> </w:t>
      </w:r>
      <w:r>
        <w:rPr>
          <w:spacing w:val="-2"/>
        </w:rPr>
        <w:t>mana</w:t>
      </w:r>
      <w:r>
        <w:rPr>
          <w:spacing w:val="-6"/>
        </w:rPr>
        <w:t> </w:t>
      </w:r>
      <w:r>
        <w:rPr>
          <w:spacing w:val="-2"/>
        </w:rPr>
        <w:t>pihak</w:t>
      </w:r>
      <w:r>
        <w:rPr>
          <w:spacing w:val="-6"/>
        </w:rPr>
        <w:t> </w:t>
      </w:r>
      <w:r>
        <w:rPr>
          <w:spacing w:val="-2"/>
        </w:rPr>
        <w:t>yang</w:t>
      </w:r>
      <w:r>
        <w:rPr>
          <w:spacing w:val="-3"/>
        </w:rPr>
        <w:t> </w:t>
      </w:r>
      <w:r>
        <w:rPr>
          <w:spacing w:val="-2"/>
        </w:rPr>
        <w:t>satu</w:t>
      </w:r>
      <w:r>
        <w:rPr>
          <w:spacing w:val="-6"/>
        </w:rPr>
        <w:t> </w:t>
      </w:r>
      <w:r>
        <w:rPr>
          <w:spacing w:val="-2"/>
        </w:rPr>
        <w:t>menyerahkan suatu</w:t>
      </w:r>
      <w:r>
        <w:rPr>
          <w:spacing w:val="-3"/>
        </w:rPr>
        <w:t> </w:t>
      </w:r>
      <w:r>
        <w:rPr>
          <w:spacing w:val="-2"/>
        </w:rPr>
        <w:t>barang </w:t>
      </w:r>
      <w:r>
        <w:rPr/>
        <w:t>untuk</w:t>
      </w:r>
      <w:r>
        <w:rPr>
          <w:spacing w:val="-3"/>
        </w:rPr>
        <w:t> </w:t>
      </w:r>
      <w:r>
        <w:rPr/>
        <w:t>dipakai</w:t>
      </w:r>
      <w:r>
        <w:rPr>
          <w:spacing w:val="-2"/>
        </w:rPr>
        <w:t> </w:t>
      </w:r>
      <w:r>
        <w:rPr/>
        <w:t>dengan</w:t>
      </w:r>
      <w:r>
        <w:rPr>
          <w:spacing w:val="-3"/>
        </w:rPr>
        <w:t> </w:t>
      </w:r>
      <w:r>
        <w:rPr/>
        <w:t>cuma-cuma</w:t>
      </w:r>
      <w:r>
        <w:rPr>
          <w:spacing w:val="-3"/>
        </w:rPr>
        <w:t> </w:t>
      </w:r>
      <w:r>
        <w:rPr/>
        <w:t>kepada</w:t>
      </w:r>
      <w:r>
        <w:rPr>
          <w:spacing w:val="-3"/>
        </w:rPr>
        <w:t> </w:t>
      </w:r>
      <w:r>
        <w:rPr/>
        <w:t>pihak lain,</w:t>
      </w:r>
      <w:r>
        <w:rPr>
          <w:spacing w:val="-4"/>
        </w:rPr>
        <w:t> </w:t>
      </w:r>
      <w:r>
        <w:rPr/>
        <w:t>dengan syarat</w:t>
      </w:r>
      <w:r>
        <w:rPr>
          <w:spacing w:val="-1"/>
        </w:rPr>
        <w:t> </w:t>
      </w:r>
      <w:r>
        <w:rPr/>
        <w:t>bahwa</w:t>
      </w:r>
      <w:r>
        <w:rPr>
          <w:spacing w:val="-3"/>
        </w:rPr>
        <w:t> </w:t>
      </w:r>
      <w:r>
        <w:rPr/>
        <w:t>pihak yang menerima</w:t>
      </w:r>
      <w:r>
        <w:rPr>
          <w:spacing w:val="-5"/>
        </w:rPr>
        <w:t> </w:t>
      </w:r>
      <w:r>
        <w:rPr/>
        <w:t>barang</w:t>
      </w:r>
      <w:r>
        <w:rPr>
          <w:spacing w:val="-2"/>
        </w:rPr>
        <w:t> </w:t>
      </w:r>
      <w:r>
        <w:rPr/>
        <w:t>itu</w:t>
      </w:r>
      <w:r>
        <w:rPr>
          <w:spacing w:val="-5"/>
        </w:rPr>
        <w:t> </w:t>
      </w:r>
      <w:r>
        <w:rPr/>
        <w:t>setelah</w:t>
      </w:r>
      <w:r>
        <w:rPr>
          <w:spacing w:val="-2"/>
        </w:rPr>
        <w:t> </w:t>
      </w:r>
      <w:r>
        <w:rPr/>
        <w:t>memakainya</w:t>
      </w:r>
      <w:r>
        <w:rPr>
          <w:spacing w:val="-5"/>
        </w:rPr>
        <w:t> </w:t>
      </w:r>
      <w:r>
        <w:rPr/>
        <w:t>atau</w:t>
      </w:r>
      <w:r>
        <w:rPr>
          <w:spacing w:val="-5"/>
        </w:rPr>
        <w:t> </w:t>
      </w:r>
      <w:r>
        <w:rPr/>
        <w:t>setelah</w:t>
      </w:r>
      <w:r>
        <w:rPr>
          <w:spacing w:val="-5"/>
        </w:rPr>
        <w:t> </w:t>
      </w:r>
      <w:r>
        <w:rPr/>
        <w:t>lewat</w:t>
      </w:r>
      <w:r>
        <w:rPr>
          <w:spacing w:val="-6"/>
        </w:rPr>
        <w:t> </w:t>
      </w:r>
      <w:r>
        <w:rPr/>
        <w:t>waktu</w:t>
      </w:r>
      <w:r>
        <w:rPr>
          <w:spacing w:val="-5"/>
        </w:rPr>
        <w:t> </w:t>
      </w:r>
      <w:r>
        <w:rPr/>
        <w:t>yang</w:t>
      </w:r>
      <w:r>
        <w:rPr>
          <w:spacing w:val="-2"/>
        </w:rPr>
        <w:t> </w:t>
      </w:r>
      <w:r>
        <w:rPr/>
        <w:t>ditentukan,</w:t>
      </w:r>
      <w:r>
        <w:rPr>
          <w:spacing w:val="-4"/>
        </w:rPr>
        <w:t> </w:t>
      </w:r>
      <w:r>
        <w:rPr/>
        <w:t>akan mengembalikan barang itu.</w:t>
      </w:r>
    </w:p>
    <w:p>
      <w:pPr>
        <w:pStyle w:val="BodyText"/>
        <w:spacing w:before="117"/>
        <w:ind w:left="0"/>
      </w:pPr>
    </w:p>
    <w:p>
      <w:pPr>
        <w:pStyle w:val="BodyText"/>
        <w:ind w:left="359" w:right="105"/>
        <w:jc w:val="center"/>
      </w:pPr>
      <w:r>
        <w:rPr/>
        <w:t>Pasal</w:t>
      </w:r>
      <w:r>
        <w:rPr>
          <w:spacing w:val="43"/>
        </w:rPr>
        <w:t> </w:t>
      </w:r>
      <w:r>
        <w:rPr>
          <w:spacing w:val="-4"/>
        </w:rPr>
        <w:t>1741</w:t>
      </w:r>
    </w:p>
    <w:p>
      <w:pPr>
        <w:pStyle w:val="BodyText"/>
        <w:spacing w:before="57"/>
      </w:pPr>
      <w:r>
        <w:rPr>
          <w:spacing w:val="-2"/>
        </w:rPr>
        <w:t>Orang</w:t>
      </w:r>
      <w:r>
        <w:rPr>
          <w:spacing w:val="-5"/>
        </w:rPr>
        <w:t> </w:t>
      </w:r>
      <w:r>
        <w:rPr>
          <w:spacing w:val="-2"/>
        </w:rPr>
        <w:t>yang</w:t>
      </w:r>
      <w:r>
        <w:rPr>
          <w:spacing w:val="-5"/>
        </w:rPr>
        <w:t> </w:t>
      </w:r>
      <w:r>
        <w:rPr>
          <w:spacing w:val="-2"/>
        </w:rPr>
        <w:t>meminjamkan</w:t>
      </w:r>
      <w:r>
        <w:rPr>
          <w:spacing w:val="-7"/>
        </w:rPr>
        <w:t> </w:t>
      </w:r>
      <w:r>
        <w:rPr>
          <w:spacing w:val="-2"/>
        </w:rPr>
        <w:t>itu</w:t>
      </w:r>
      <w:r>
        <w:rPr>
          <w:spacing w:val="-7"/>
        </w:rPr>
        <w:t> </w:t>
      </w:r>
      <w:r>
        <w:rPr>
          <w:spacing w:val="-2"/>
        </w:rPr>
        <w:t>tetap</w:t>
      </w:r>
      <w:r>
        <w:rPr>
          <w:spacing w:val="-7"/>
        </w:rPr>
        <w:t> </w:t>
      </w:r>
      <w:r>
        <w:rPr>
          <w:spacing w:val="-2"/>
        </w:rPr>
        <w:t>menjadi</w:t>
      </w:r>
      <w:r>
        <w:rPr>
          <w:spacing w:val="-6"/>
        </w:rPr>
        <w:t> </w:t>
      </w:r>
      <w:r>
        <w:rPr>
          <w:spacing w:val="-2"/>
        </w:rPr>
        <w:t>pemilik</w:t>
      </w:r>
      <w:r>
        <w:rPr>
          <w:spacing w:val="-7"/>
        </w:rPr>
        <w:t> </w:t>
      </w:r>
      <w:r>
        <w:rPr>
          <w:spacing w:val="-2"/>
        </w:rPr>
        <w:t>mutlak</w:t>
      </w:r>
      <w:r>
        <w:rPr>
          <w:spacing w:val="-5"/>
        </w:rPr>
        <w:t> </w:t>
      </w:r>
      <w:r>
        <w:rPr>
          <w:spacing w:val="-2"/>
        </w:rPr>
        <w:t>barang</w:t>
      </w:r>
      <w:r>
        <w:rPr>
          <w:spacing w:val="-4"/>
        </w:rPr>
        <w:t> </w:t>
      </w:r>
      <w:r>
        <w:rPr>
          <w:spacing w:val="-2"/>
        </w:rPr>
        <w:t>yang</w:t>
      </w:r>
      <w:r>
        <w:rPr>
          <w:spacing w:val="-5"/>
        </w:rPr>
        <w:t> </w:t>
      </w:r>
      <w:r>
        <w:rPr>
          <w:spacing w:val="-2"/>
        </w:rPr>
        <w:t>dipinjamkan</w:t>
      </w:r>
      <w:r>
        <w:rPr>
          <w:spacing w:val="-5"/>
        </w:rPr>
        <w:t> </w:t>
      </w:r>
      <w:r>
        <w:rPr>
          <w:spacing w:val="-4"/>
        </w:rPr>
        <w:t>itu.</w:t>
      </w:r>
    </w:p>
    <w:p>
      <w:pPr>
        <w:pStyle w:val="BodyText"/>
        <w:spacing w:before="113"/>
        <w:ind w:left="0"/>
      </w:pPr>
    </w:p>
    <w:p>
      <w:pPr>
        <w:pStyle w:val="BodyText"/>
        <w:ind w:left="3962"/>
      </w:pPr>
      <w:r>
        <w:rPr/>
        <w:t>Pasal</w:t>
      </w:r>
      <w:r>
        <w:rPr>
          <w:spacing w:val="42"/>
        </w:rPr>
        <w:t> </w:t>
      </w:r>
      <w:r>
        <w:rPr>
          <w:spacing w:val="-4"/>
        </w:rPr>
        <w:t>1742</w:t>
      </w:r>
    </w:p>
    <w:p>
      <w:pPr>
        <w:pStyle w:val="BodyText"/>
        <w:spacing w:before="59"/>
      </w:pPr>
      <w:r>
        <w:rPr>
          <w:spacing w:val="-2"/>
        </w:rPr>
        <w:t>Segala</w:t>
      </w:r>
      <w:r>
        <w:rPr>
          <w:spacing w:val="-4"/>
        </w:rPr>
        <w:t> </w:t>
      </w:r>
      <w:r>
        <w:rPr>
          <w:spacing w:val="-2"/>
        </w:rPr>
        <w:t>sesuatu</w:t>
      </w:r>
      <w:r>
        <w:rPr>
          <w:spacing w:val="-4"/>
        </w:rPr>
        <w:t> </w:t>
      </w:r>
      <w:r>
        <w:rPr>
          <w:spacing w:val="-2"/>
        </w:rPr>
        <w:t>yang dipergunakan</w:t>
      </w:r>
      <w:r>
        <w:rPr>
          <w:spacing w:val="-4"/>
        </w:rPr>
        <w:t> </w:t>
      </w:r>
      <w:r>
        <w:rPr>
          <w:spacing w:val="-2"/>
        </w:rPr>
        <w:t>orang</w:t>
      </w:r>
      <w:r>
        <w:rPr>
          <w:spacing w:val="-4"/>
        </w:rPr>
        <w:t> </w:t>
      </w:r>
      <w:r>
        <w:rPr>
          <w:spacing w:val="-2"/>
        </w:rPr>
        <w:t>dan</w:t>
      </w:r>
      <w:r>
        <w:rPr>
          <w:spacing w:val="-4"/>
        </w:rPr>
        <w:t> </w:t>
      </w:r>
      <w:r>
        <w:rPr>
          <w:spacing w:val="-2"/>
        </w:rPr>
        <w:t>tidak</w:t>
      </w:r>
      <w:r>
        <w:rPr>
          <w:spacing w:val="-4"/>
        </w:rPr>
        <w:t> </w:t>
      </w:r>
      <w:r>
        <w:rPr>
          <w:spacing w:val="-2"/>
        </w:rPr>
        <w:t>dapat</w:t>
      </w:r>
      <w:r>
        <w:rPr>
          <w:spacing w:val="-5"/>
        </w:rPr>
        <w:t> </w:t>
      </w:r>
      <w:r>
        <w:rPr>
          <w:spacing w:val="-2"/>
        </w:rPr>
        <w:t>musnah karena</w:t>
      </w:r>
      <w:r>
        <w:rPr>
          <w:spacing w:val="-4"/>
        </w:rPr>
        <w:t> </w:t>
      </w:r>
      <w:r>
        <w:rPr>
          <w:spacing w:val="-2"/>
        </w:rPr>
        <w:t>pemakaiannya,</w:t>
      </w:r>
      <w:r>
        <w:rPr>
          <w:spacing w:val="-3"/>
        </w:rPr>
        <w:t> </w:t>
      </w:r>
      <w:r>
        <w:rPr>
          <w:spacing w:val="-2"/>
        </w:rPr>
        <w:t>dapat </w:t>
      </w:r>
      <w:r>
        <w:rPr/>
        <w:t>menjadi pokok perjanjian ini.</w:t>
      </w:r>
    </w:p>
    <w:p>
      <w:pPr>
        <w:pStyle w:val="BodyText"/>
        <w:spacing w:before="115"/>
        <w:ind w:left="0"/>
      </w:pPr>
    </w:p>
    <w:p>
      <w:pPr>
        <w:pStyle w:val="BodyText"/>
        <w:ind w:left="3962"/>
      </w:pPr>
      <w:r>
        <w:rPr/>
        <w:t>Pasal</w:t>
      </w:r>
      <w:r>
        <w:rPr>
          <w:spacing w:val="42"/>
        </w:rPr>
        <w:t> </w:t>
      </w:r>
      <w:r>
        <w:rPr>
          <w:spacing w:val="-4"/>
        </w:rPr>
        <w:t>1743</w:t>
      </w:r>
    </w:p>
    <w:p>
      <w:pPr>
        <w:pStyle w:val="BodyText"/>
        <w:spacing w:before="56"/>
      </w:pPr>
      <w:r>
        <w:rPr>
          <w:spacing w:val="-2"/>
        </w:rPr>
        <w:t>Semua</w:t>
      </w:r>
      <w:r>
        <w:rPr>
          <w:spacing w:val="-11"/>
        </w:rPr>
        <w:t> </w:t>
      </w:r>
      <w:r>
        <w:rPr>
          <w:spacing w:val="-2"/>
        </w:rPr>
        <w:t>perjanjian</w:t>
      </w:r>
      <w:r>
        <w:rPr>
          <w:spacing w:val="-11"/>
        </w:rPr>
        <w:t> </w:t>
      </w:r>
      <w:r>
        <w:rPr>
          <w:spacing w:val="-2"/>
        </w:rPr>
        <w:t>yang</w:t>
      </w:r>
      <w:r>
        <w:rPr>
          <w:spacing w:val="-8"/>
        </w:rPr>
        <w:t> </w:t>
      </w:r>
      <w:r>
        <w:rPr>
          <w:spacing w:val="-2"/>
        </w:rPr>
        <w:t>lahir</w:t>
      </w:r>
      <w:r>
        <w:rPr>
          <w:spacing w:val="-11"/>
        </w:rPr>
        <w:t> </w:t>
      </w:r>
      <w:r>
        <w:rPr>
          <w:spacing w:val="-2"/>
        </w:rPr>
        <w:t>dan</w:t>
      </w:r>
      <w:r>
        <w:rPr>
          <w:spacing w:val="-11"/>
        </w:rPr>
        <w:t> </w:t>
      </w:r>
      <w:r>
        <w:rPr>
          <w:spacing w:val="-2"/>
        </w:rPr>
        <w:t>perjanjian</w:t>
      </w:r>
      <w:r>
        <w:rPr>
          <w:spacing w:val="-11"/>
        </w:rPr>
        <w:t> </w:t>
      </w:r>
      <w:r>
        <w:rPr>
          <w:spacing w:val="-2"/>
        </w:rPr>
        <w:t>pinjami</w:t>
      </w:r>
      <w:r>
        <w:rPr>
          <w:spacing w:val="-9"/>
        </w:rPr>
        <w:t> </w:t>
      </w:r>
      <w:r>
        <w:rPr>
          <w:spacing w:val="-2"/>
        </w:rPr>
        <w:t>pakai,</w:t>
      </w:r>
      <w:r>
        <w:rPr>
          <w:spacing w:val="-7"/>
        </w:rPr>
        <w:t> </w:t>
      </w:r>
      <w:r>
        <w:rPr>
          <w:spacing w:val="-2"/>
        </w:rPr>
        <w:t>beralih</w:t>
      </w:r>
      <w:r>
        <w:rPr>
          <w:spacing w:val="-11"/>
        </w:rPr>
        <w:t> </w:t>
      </w:r>
      <w:r>
        <w:rPr>
          <w:spacing w:val="-2"/>
        </w:rPr>
        <w:t>kepada</w:t>
      </w:r>
      <w:r>
        <w:rPr>
          <w:spacing w:val="-11"/>
        </w:rPr>
        <w:t> </w:t>
      </w:r>
      <w:r>
        <w:rPr>
          <w:spacing w:val="-2"/>
        </w:rPr>
        <w:t>ahli</w:t>
      </w:r>
      <w:r>
        <w:rPr>
          <w:spacing w:val="-10"/>
        </w:rPr>
        <w:t> </w:t>
      </w:r>
      <w:r>
        <w:rPr>
          <w:spacing w:val="-2"/>
        </w:rPr>
        <w:t>waris</w:t>
      </w:r>
      <w:r>
        <w:rPr>
          <w:spacing w:val="-11"/>
        </w:rPr>
        <w:t> </w:t>
      </w:r>
      <w:r>
        <w:rPr>
          <w:spacing w:val="-2"/>
        </w:rPr>
        <w:t>orang</w:t>
      </w:r>
      <w:r>
        <w:rPr>
          <w:spacing w:val="-11"/>
        </w:rPr>
        <w:t> </w:t>
      </w:r>
      <w:r>
        <w:rPr>
          <w:spacing w:val="-2"/>
        </w:rPr>
        <w:t>yang </w:t>
      </w:r>
      <w:r>
        <w:rPr/>
        <w:t>meminjamkan dan ahli waris peminjam.</w:t>
      </w:r>
    </w:p>
    <w:p>
      <w:pPr>
        <w:pStyle w:val="BodyText"/>
        <w:spacing w:before="58"/>
        <w:ind w:right="98" w:hanging="1"/>
      </w:pPr>
      <w:r>
        <w:rPr/>
        <w:t>Akan</w:t>
      </w:r>
      <w:r>
        <w:rPr>
          <w:spacing w:val="-2"/>
        </w:rPr>
        <w:t> </w:t>
      </w:r>
      <w:r>
        <w:rPr/>
        <w:t>tetapi</w:t>
      </w:r>
      <w:r>
        <w:rPr>
          <w:spacing w:val="-3"/>
        </w:rPr>
        <w:t> </w:t>
      </w:r>
      <w:r>
        <w:rPr/>
        <w:t>jika</w:t>
      </w:r>
      <w:r>
        <w:rPr>
          <w:spacing w:val="-4"/>
        </w:rPr>
        <w:t> </w:t>
      </w:r>
      <w:r>
        <w:rPr/>
        <w:t>pemberian</w:t>
      </w:r>
      <w:r>
        <w:rPr>
          <w:spacing w:val="-2"/>
        </w:rPr>
        <w:t> </w:t>
      </w:r>
      <w:r>
        <w:rPr/>
        <w:t>pinjaman</w:t>
      </w:r>
      <w:r>
        <w:rPr>
          <w:spacing w:val="-2"/>
        </w:rPr>
        <w:t> </w:t>
      </w:r>
      <w:r>
        <w:rPr/>
        <w:t>dilakukan</w:t>
      </w:r>
      <w:r>
        <w:rPr>
          <w:spacing w:val="-4"/>
        </w:rPr>
        <w:t> </w:t>
      </w:r>
      <w:r>
        <w:rPr/>
        <w:t>hanya</w:t>
      </w:r>
      <w:r>
        <w:rPr>
          <w:spacing w:val="-4"/>
        </w:rPr>
        <w:t> </w:t>
      </w:r>
      <w:r>
        <w:rPr/>
        <w:t>kepada</w:t>
      </w:r>
      <w:r>
        <w:rPr>
          <w:spacing w:val="-4"/>
        </w:rPr>
        <w:t> </w:t>
      </w:r>
      <w:r>
        <w:rPr/>
        <w:t>orang</w:t>
      </w:r>
      <w:r>
        <w:rPr>
          <w:spacing w:val="-4"/>
        </w:rPr>
        <w:t> </w:t>
      </w:r>
      <w:r>
        <w:rPr/>
        <w:t>yang</w:t>
      </w:r>
      <w:r>
        <w:rPr>
          <w:spacing w:val="-4"/>
        </w:rPr>
        <w:t> </w:t>
      </w:r>
      <w:r>
        <w:rPr/>
        <w:t>menerimanya</w:t>
      </w:r>
      <w:r>
        <w:rPr>
          <w:spacing w:val="-4"/>
        </w:rPr>
        <w:t> </w:t>
      </w:r>
      <w:r>
        <w:rPr/>
        <w:t>dan khusus</w:t>
      </w:r>
      <w:r>
        <w:rPr>
          <w:spacing w:val="-14"/>
        </w:rPr>
        <w:t> </w:t>
      </w:r>
      <w:r>
        <w:rPr/>
        <w:t>kepada</w:t>
      </w:r>
      <w:r>
        <w:rPr>
          <w:spacing w:val="-14"/>
        </w:rPr>
        <w:t> </w:t>
      </w:r>
      <w:r>
        <w:rPr/>
        <w:t>orang</w:t>
      </w:r>
      <w:r>
        <w:rPr>
          <w:spacing w:val="-14"/>
        </w:rPr>
        <w:t> </w:t>
      </w:r>
      <w:r>
        <w:rPr/>
        <w:t>itu</w:t>
      </w:r>
      <w:r>
        <w:rPr>
          <w:spacing w:val="-13"/>
        </w:rPr>
        <w:t> </w:t>
      </w:r>
      <w:r>
        <w:rPr/>
        <w:t>sendiri,</w:t>
      </w:r>
      <w:r>
        <w:rPr>
          <w:spacing w:val="-13"/>
        </w:rPr>
        <w:t> </w:t>
      </w:r>
      <w:r>
        <w:rPr/>
        <w:t>maka</w:t>
      </w:r>
      <w:r>
        <w:rPr>
          <w:spacing w:val="-14"/>
        </w:rPr>
        <w:t> </w:t>
      </w:r>
      <w:r>
        <w:rPr/>
        <w:t>semua</w:t>
      </w:r>
      <w:r>
        <w:rPr>
          <w:spacing w:val="-14"/>
        </w:rPr>
        <w:t> </w:t>
      </w:r>
      <w:r>
        <w:rPr/>
        <w:t>ahli</w:t>
      </w:r>
      <w:r>
        <w:rPr>
          <w:spacing w:val="-13"/>
        </w:rPr>
        <w:t> </w:t>
      </w:r>
      <w:r>
        <w:rPr/>
        <w:t>waris</w:t>
      </w:r>
      <w:r>
        <w:rPr>
          <w:spacing w:val="-14"/>
        </w:rPr>
        <w:t> </w:t>
      </w:r>
      <w:r>
        <w:rPr/>
        <w:t>peminjam</w:t>
      </w:r>
      <w:r>
        <w:rPr>
          <w:spacing w:val="-13"/>
        </w:rPr>
        <w:t> </w:t>
      </w:r>
      <w:r>
        <w:rPr/>
        <w:t>tidak</w:t>
      </w:r>
      <w:r>
        <w:rPr>
          <w:spacing w:val="-12"/>
        </w:rPr>
        <w:t> </w:t>
      </w:r>
      <w:r>
        <w:rPr/>
        <w:t>dapat</w:t>
      </w:r>
      <w:r>
        <w:rPr>
          <w:spacing w:val="-13"/>
        </w:rPr>
        <w:t> </w:t>
      </w:r>
      <w:r>
        <w:rPr/>
        <w:t>tetap</w:t>
      </w:r>
      <w:r>
        <w:rPr>
          <w:spacing w:val="-12"/>
        </w:rPr>
        <w:t> </w:t>
      </w:r>
      <w:r>
        <w:rPr/>
        <w:t>menikmati barang pinjaman itu.</w:t>
      </w:r>
    </w:p>
    <w:p>
      <w:pPr>
        <w:pStyle w:val="BodyText"/>
        <w:spacing w:before="116"/>
        <w:ind w:left="0"/>
      </w:pPr>
    </w:p>
    <w:p>
      <w:pPr>
        <w:pStyle w:val="BodyText"/>
        <w:ind w:left="359" w:right="105"/>
        <w:jc w:val="center"/>
      </w:pPr>
      <w:r>
        <w:rPr/>
        <w:t>BAGIAN</w:t>
      </w:r>
      <w:r>
        <w:rPr>
          <w:spacing w:val="34"/>
        </w:rPr>
        <w:t> </w:t>
      </w:r>
      <w:r>
        <w:rPr>
          <w:spacing w:val="-10"/>
        </w:rPr>
        <w:t>2</w:t>
      </w:r>
    </w:p>
    <w:p>
      <w:pPr>
        <w:pStyle w:val="BodyText"/>
        <w:spacing w:after="0"/>
        <w:jc w:val="center"/>
        <w:sectPr>
          <w:pgSz w:w="12240" w:h="15840"/>
          <w:pgMar w:top="1820" w:bottom="280" w:left="1800" w:right="1800"/>
        </w:sectPr>
      </w:pPr>
    </w:p>
    <w:p>
      <w:pPr>
        <w:pStyle w:val="BodyText"/>
        <w:spacing w:before="65"/>
        <w:ind w:left="359" w:right="104"/>
        <w:jc w:val="center"/>
      </w:pPr>
      <w:r>
        <w:rPr>
          <w:spacing w:val="2"/>
        </w:rPr>
        <w:t>Kewajiban-kewajiban</w:t>
      </w:r>
      <w:r>
        <w:rPr>
          <w:spacing w:val="48"/>
        </w:rPr>
        <w:t> </w:t>
      </w:r>
      <w:r>
        <w:rPr>
          <w:spacing w:val="2"/>
        </w:rPr>
        <w:t>Orang</w:t>
      </w:r>
      <w:r>
        <w:rPr>
          <w:spacing w:val="49"/>
        </w:rPr>
        <w:t> </w:t>
      </w:r>
      <w:r>
        <w:rPr>
          <w:spacing w:val="2"/>
        </w:rPr>
        <w:t>yang</w:t>
      </w:r>
      <w:r>
        <w:rPr>
          <w:spacing w:val="52"/>
        </w:rPr>
        <w:t> </w:t>
      </w:r>
      <w:r>
        <w:rPr>
          <w:spacing w:val="2"/>
        </w:rPr>
        <w:t>Menerima</w:t>
      </w:r>
      <w:r>
        <w:rPr>
          <w:spacing w:val="53"/>
        </w:rPr>
        <w:t> </w:t>
      </w:r>
      <w:r>
        <w:rPr>
          <w:spacing w:val="2"/>
        </w:rPr>
        <w:t>Barang</w:t>
      </w:r>
      <w:r>
        <w:rPr>
          <w:spacing w:val="48"/>
        </w:rPr>
        <w:t> </w:t>
      </w:r>
      <w:r>
        <w:rPr>
          <w:spacing w:val="2"/>
        </w:rPr>
        <w:t>Pinjam</w:t>
      </w:r>
      <w:r>
        <w:rPr>
          <w:spacing w:val="42"/>
        </w:rPr>
        <w:t> </w:t>
      </w:r>
      <w:r>
        <w:rPr>
          <w:spacing w:val="-2"/>
        </w:rPr>
        <w:t>Pakai</w:t>
      </w:r>
    </w:p>
    <w:p>
      <w:pPr>
        <w:pStyle w:val="BodyText"/>
        <w:spacing w:before="115"/>
        <w:ind w:left="0"/>
      </w:pPr>
    </w:p>
    <w:p>
      <w:pPr>
        <w:pStyle w:val="BodyText"/>
        <w:ind w:left="3962"/>
      </w:pPr>
      <w:r>
        <w:rPr/>
        <w:t>Pasal</w:t>
      </w:r>
      <w:r>
        <w:rPr>
          <w:spacing w:val="42"/>
        </w:rPr>
        <w:t> </w:t>
      </w:r>
      <w:r>
        <w:rPr>
          <w:spacing w:val="-4"/>
        </w:rPr>
        <w:t>1744</w:t>
      </w:r>
    </w:p>
    <w:p>
      <w:pPr>
        <w:pStyle w:val="BodyText"/>
        <w:spacing w:before="57"/>
      </w:pPr>
      <w:r>
        <w:rPr/>
        <w:t>Barangsiapa</w:t>
      </w:r>
      <w:r>
        <w:rPr>
          <w:spacing w:val="-9"/>
        </w:rPr>
        <w:t> </w:t>
      </w:r>
      <w:r>
        <w:rPr/>
        <w:t>menerima</w:t>
      </w:r>
      <w:r>
        <w:rPr>
          <w:spacing w:val="-7"/>
        </w:rPr>
        <w:t> </w:t>
      </w:r>
      <w:r>
        <w:rPr/>
        <w:t>suatu</w:t>
      </w:r>
      <w:r>
        <w:rPr>
          <w:spacing w:val="-6"/>
        </w:rPr>
        <w:t> </w:t>
      </w:r>
      <w:r>
        <w:rPr/>
        <w:t>barang</w:t>
      </w:r>
      <w:r>
        <w:rPr>
          <w:spacing w:val="-6"/>
        </w:rPr>
        <w:t> </w:t>
      </w:r>
      <w:r>
        <w:rPr/>
        <w:t>yang</w:t>
      </w:r>
      <w:r>
        <w:rPr>
          <w:spacing w:val="-9"/>
        </w:rPr>
        <w:t> </w:t>
      </w:r>
      <w:r>
        <w:rPr/>
        <w:t>dipinjam</w:t>
      </w:r>
      <w:r>
        <w:rPr>
          <w:spacing w:val="-9"/>
        </w:rPr>
        <w:t> </w:t>
      </w:r>
      <w:r>
        <w:rPr/>
        <w:t>wajib</w:t>
      </w:r>
      <w:r>
        <w:rPr>
          <w:spacing w:val="-6"/>
        </w:rPr>
        <w:t> </w:t>
      </w:r>
      <w:r>
        <w:rPr/>
        <w:t>memelihara</w:t>
      </w:r>
      <w:r>
        <w:rPr>
          <w:spacing w:val="-9"/>
        </w:rPr>
        <w:t> </w:t>
      </w:r>
      <w:r>
        <w:rPr/>
        <w:t>barang</w:t>
      </w:r>
      <w:r>
        <w:rPr>
          <w:spacing w:val="-6"/>
        </w:rPr>
        <w:t> </w:t>
      </w:r>
      <w:r>
        <w:rPr/>
        <w:t>itu</w:t>
      </w:r>
      <w:r>
        <w:rPr>
          <w:spacing w:val="-6"/>
        </w:rPr>
        <w:t> </w:t>
      </w:r>
      <w:r>
        <w:rPr/>
        <w:t>sebagai seorang</w:t>
      </w:r>
      <w:r>
        <w:rPr>
          <w:spacing w:val="-1"/>
        </w:rPr>
        <w:t> </w:t>
      </w:r>
      <w:r>
        <w:rPr/>
        <w:t>kepala</w:t>
      </w:r>
      <w:r>
        <w:rPr>
          <w:spacing w:val="-4"/>
        </w:rPr>
        <w:t> </w:t>
      </w:r>
      <w:r>
        <w:rPr/>
        <w:t>keluarga</w:t>
      </w:r>
      <w:r>
        <w:rPr>
          <w:spacing w:val="-4"/>
        </w:rPr>
        <w:t> </w:t>
      </w:r>
      <w:r>
        <w:rPr/>
        <w:t>yang</w:t>
      </w:r>
      <w:r>
        <w:rPr>
          <w:spacing w:val="-1"/>
        </w:rPr>
        <w:t> </w:t>
      </w:r>
      <w:r>
        <w:rPr/>
        <w:t>baik,</w:t>
      </w:r>
      <w:r>
        <w:rPr>
          <w:spacing w:val="-4"/>
        </w:rPr>
        <w:t> </w:t>
      </w:r>
      <w:r>
        <w:rPr/>
        <w:t>Ia</w:t>
      </w:r>
      <w:r>
        <w:rPr>
          <w:spacing w:val="-4"/>
        </w:rPr>
        <w:t> </w:t>
      </w:r>
      <w:r>
        <w:rPr/>
        <w:t>tidak</w:t>
      </w:r>
      <w:r>
        <w:rPr>
          <w:spacing w:val="-1"/>
        </w:rPr>
        <w:t> </w:t>
      </w:r>
      <w:r>
        <w:rPr/>
        <w:t>boleh</w:t>
      </w:r>
      <w:r>
        <w:rPr>
          <w:spacing w:val="-5"/>
        </w:rPr>
        <w:t> </w:t>
      </w:r>
      <w:r>
        <w:rPr/>
        <w:t>menggunakan</w:t>
      </w:r>
      <w:r>
        <w:rPr>
          <w:spacing w:val="-4"/>
        </w:rPr>
        <w:t> </w:t>
      </w:r>
      <w:r>
        <w:rPr/>
        <w:t>barang</w:t>
      </w:r>
      <w:r>
        <w:rPr>
          <w:spacing w:val="-1"/>
        </w:rPr>
        <w:t> </w:t>
      </w:r>
      <w:r>
        <w:rPr/>
        <w:t>itu</w:t>
      </w:r>
      <w:r>
        <w:rPr>
          <w:spacing w:val="-4"/>
        </w:rPr>
        <w:t> </w:t>
      </w:r>
      <w:r>
        <w:rPr/>
        <w:t>selain</w:t>
      </w:r>
      <w:r>
        <w:rPr>
          <w:spacing w:val="-4"/>
        </w:rPr>
        <w:t> </w:t>
      </w:r>
      <w:r>
        <w:rPr/>
        <w:t>untuk </w:t>
      </w:r>
      <w:r>
        <w:rPr>
          <w:spacing w:val="-2"/>
        </w:rPr>
        <w:t>maksud</w:t>
      </w:r>
      <w:r>
        <w:rPr>
          <w:spacing w:val="-5"/>
        </w:rPr>
        <w:t> </w:t>
      </w:r>
      <w:r>
        <w:rPr>
          <w:spacing w:val="-2"/>
        </w:rPr>
        <w:t>pemakaian yang sesuai</w:t>
      </w:r>
      <w:r>
        <w:rPr>
          <w:spacing w:val="-4"/>
        </w:rPr>
        <w:t> </w:t>
      </w:r>
      <w:r>
        <w:rPr>
          <w:spacing w:val="-2"/>
        </w:rPr>
        <w:t>dengan</w:t>
      </w:r>
      <w:r>
        <w:rPr>
          <w:spacing w:val="-5"/>
        </w:rPr>
        <w:t> </w:t>
      </w:r>
      <w:r>
        <w:rPr>
          <w:spacing w:val="-2"/>
        </w:rPr>
        <w:t>sifatnya,</w:t>
      </w:r>
      <w:r>
        <w:rPr>
          <w:spacing w:val="-4"/>
        </w:rPr>
        <w:t> </w:t>
      </w:r>
      <w:r>
        <w:rPr>
          <w:spacing w:val="-2"/>
        </w:rPr>
        <w:t>atau untuk</w:t>
      </w:r>
      <w:r>
        <w:rPr>
          <w:spacing w:val="-5"/>
        </w:rPr>
        <w:t> </w:t>
      </w:r>
      <w:r>
        <w:rPr>
          <w:spacing w:val="-2"/>
        </w:rPr>
        <w:t>kepentingan yang telah</w:t>
      </w:r>
      <w:r>
        <w:rPr>
          <w:spacing w:val="-5"/>
        </w:rPr>
        <w:t> </w:t>
      </w:r>
      <w:r>
        <w:rPr>
          <w:spacing w:val="-2"/>
        </w:rPr>
        <w:t>ditentukan </w:t>
      </w:r>
      <w:r>
        <w:rPr/>
        <w:t>dalam</w:t>
      </w:r>
      <w:r>
        <w:rPr>
          <w:spacing w:val="-4"/>
        </w:rPr>
        <w:t> </w:t>
      </w:r>
      <w:r>
        <w:rPr/>
        <w:t>perjanjian.</w:t>
      </w:r>
      <w:r>
        <w:rPr>
          <w:spacing w:val="-2"/>
        </w:rPr>
        <w:t> </w:t>
      </w:r>
      <w:r>
        <w:rPr/>
        <w:t>Bila</w:t>
      </w:r>
      <w:r>
        <w:rPr>
          <w:spacing w:val="-6"/>
        </w:rPr>
        <w:t> </w:t>
      </w:r>
      <w:r>
        <w:rPr/>
        <w:t>menyimpang</w:t>
      </w:r>
      <w:r>
        <w:rPr>
          <w:spacing w:val="-3"/>
        </w:rPr>
        <w:t> </w:t>
      </w:r>
      <w:r>
        <w:rPr/>
        <w:t>dan</w:t>
      </w:r>
      <w:r>
        <w:rPr>
          <w:spacing w:val="-3"/>
        </w:rPr>
        <w:t> </w:t>
      </w:r>
      <w:r>
        <w:rPr/>
        <w:t>larangan</w:t>
      </w:r>
      <w:r>
        <w:rPr>
          <w:spacing w:val="-3"/>
        </w:rPr>
        <w:t> </w:t>
      </w:r>
      <w:r>
        <w:rPr/>
        <w:t>ini,</w:t>
      </w:r>
      <w:r>
        <w:rPr>
          <w:spacing w:val="-4"/>
        </w:rPr>
        <w:t> </w:t>
      </w:r>
      <w:r>
        <w:rPr/>
        <w:t>peminjam</w:t>
      </w:r>
      <w:r>
        <w:rPr>
          <w:spacing w:val="-4"/>
        </w:rPr>
        <w:t> </w:t>
      </w:r>
      <w:r>
        <w:rPr/>
        <w:t>dapat</w:t>
      </w:r>
      <w:r>
        <w:rPr>
          <w:spacing w:val="-7"/>
        </w:rPr>
        <w:t> </w:t>
      </w:r>
      <w:r>
        <w:rPr/>
        <w:t>dihukum</w:t>
      </w:r>
      <w:r>
        <w:rPr>
          <w:spacing w:val="-4"/>
        </w:rPr>
        <w:t> </w:t>
      </w:r>
      <w:r>
        <w:rPr/>
        <w:t>mengganti biaya, kerugian dan bunga, kalau ada alasan untuk itu.</w:t>
      </w:r>
    </w:p>
    <w:p>
      <w:pPr>
        <w:pStyle w:val="BodyText"/>
        <w:spacing w:before="60"/>
        <w:ind w:hanging="1"/>
      </w:pPr>
      <w:r>
        <w:rPr/>
        <w:t>Jika</w:t>
      </w:r>
      <w:r>
        <w:rPr>
          <w:spacing w:val="-3"/>
        </w:rPr>
        <w:t> </w:t>
      </w:r>
      <w:r>
        <w:rPr/>
        <w:t>peminjam</w:t>
      </w:r>
      <w:r>
        <w:rPr>
          <w:spacing w:val="-1"/>
        </w:rPr>
        <w:t> </w:t>
      </w:r>
      <w:r>
        <w:rPr/>
        <w:t>memakai</w:t>
      </w:r>
      <w:r>
        <w:rPr>
          <w:spacing w:val="-2"/>
        </w:rPr>
        <w:t> </w:t>
      </w:r>
      <w:r>
        <w:rPr/>
        <w:t>barang</w:t>
      </w:r>
      <w:r>
        <w:rPr>
          <w:spacing w:val="-3"/>
        </w:rPr>
        <w:t> </w:t>
      </w:r>
      <w:r>
        <w:rPr/>
        <w:t>itu</w:t>
      </w:r>
      <w:r>
        <w:rPr>
          <w:spacing w:val="-3"/>
        </w:rPr>
        <w:t> </w:t>
      </w:r>
      <w:r>
        <w:rPr/>
        <w:t>untuk</w:t>
      </w:r>
      <w:r>
        <w:rPr>
          <w:spacing w:val="-3"/>
        </w:rPr>
        <w:t> </w:t>
      </w:r>
      <w:r>
        <w:rPr/>
        <w:t>suatu tujuan</w:t>
      </w:r>
      <w:r>
        <w:rPr>
          <w:spacing w:val="-3"/>
        </w:rPr>
        <w:t> </w:t>
      </w:r>
      <w:r>
        <w:rPr/>
        <w:t>lain</w:t>
      </w:r>
      <w:r>
        <w:rPr>
          <w:spacing w:val="-3"/>
        </w:rPr>
        <w:t> </w:t>
      </w:r>
      <w:r>
        <w:rPr/>
        <w:t>atau</w:t>
      </w:r>
      <w:r>
        <w:rPr>
          <w:spacing w:val="-3"/>
        </w:rPr>
        <w:t> </w:t>
      </w:r>
      <w:r>
        <w:rPr/>
        <w:t>lebih</w:t>
      </w:r>
      <w:r>
        <w:rPr>
          <w:spacing w:val="-3"/>
        </w:rPr>
        <w:t> </w:t>
      </w:r>
      <w:r>
        <w:rPr/>
        <w:t>lama</w:t>
      </w:r>
      <w:r>
        <w:rPr>
          <w:spacing w:val="-3"/>
        </w:rPr>
        <w:t> </w:t>
      </w:r>
      <w:r>
        <w:rPr/>
        <w:t>dan yang </w:t>
      </w:r>
      <w:r>
        <w:rPr>
          <w:spacing w:val="-2"/>
        </w:rPr>
        <w:t>semestinya,</w:t>
      </w:r>
      <w:r>
        <w:rPr>
          <w:spacing w:val="-7"/>
        </w:rPr>
        <w:t> </w:t>
      </w:r>
      <w:r>
        <w:rPr>
          <w:spacing w:val="-2"/>
        </w:rPr>
        <w:t>maka</w:t>
      </w:r>
      <w:r>
        <w:rPr>
          <w:spacing w:val="-10"/>
        </w:rPr>
        <w:t> </w:t>
      </w:r>
      <w:r>
        <w:rPr>
          <w:spacing w:val="-2"/>
        </w:rPr>
        <w:t>wajiblah</w:t>
      </w:r>
      <w:r>
        <w:rPr>
          <w:spacing w:val="-7"/>
        </w:rPr>
        <w:t> </w:t>
      </w:r>
      <w:r>
        <w:rPr>
          <w:spacing w:val="-2"/>
        </w:rPr>
        <w:t>ia</w:t>
      </w:r>
      <w:r>
        <w:rPr>
          <w:spacing w:val="-10"/>
        </w:rPr>
        <w:t> </w:t>
      </w:r>
      <w:r>
        <w:rPr>
          <w:spacing w:val="-2"/>
        </w:rPr>
        <w:t>bertanggung</w:t>
      </w:r>
      <w:r>
        <w:rPr>
          <w:spacing w:val="-10"/>
        </w:rPr>
        <w:t> </w:t>
      </w:r>
      <w:r>
        <w:rPr>
          <w:spacing w:val="-2"/>
        </w:rPr>
        <w:t>jawab</w:t>
      </w:r>
      <w:r>
        <w:rPr>
          <w:spacing w:val="-10"/>
        </w:rPr>
        <w:t> </w:t>
      </w:r>
      <w:r>
        <w:rPr>
          <w:spacing w:val="-2"/>
        </w:rPr>
        <w:t>atas</w:t>
      </w:r>
      <w:r>
        <w:rPr>
          <w:spacing w:val="-11"/>
        </w:rPr>
        <w:t> </w:t>
      </w:r>
      <w:r>
        <w:rPr>
          <w:spacing w:val="-2"/>
        </w:rPr>
        <w:t>musnahnya</w:t>
      </w:r>
      <w:r>
        <w:rPr>
          <w:spacing w:val="-10"/>
        </w:rPr>
        <w:t> </w:t>
      </w:r>
      <w:r>
        <w:rPr>
          <w:spacing w:val="-2"/>
        </w:rPr>
        <w:t>barang</w:t>
      </w:r>
      <w:r>
        <w:rPr>
          <w:spacing w:val="-10"/>
        </w:rPr>
        <w:t> </w:t>
      </w:r>
      <w:r>
        <w:rPr>
          <w:spacing w:val="-2"/>
        </w:rPr>
        <w:t>itu</w:t>
      </w:r>
      <w:r>
        <w:rPr>
          <w:spacing w:val="-7"/>
        </w:rPr>
        <w:t> </w:t>
      </w:r>
      <w:r>
        <w:rPr>
          <w:spacing w:val="-2"/>
        </w:rPr>
        <w:t>sekalipun </w:t>
      </w:r>
      <w:r>
        <w:rPr/>
        <w:t>musnahnya</w:t>
      </w:r>
      <w:r>
        <w:rPr>
          <w:spacing w:val="-3"/>
        </w:rPr>
        <w:t> </w:t>
      </w:r>
      <w:r>
        <w:rPr/>
        <w:t>barang</w:t>
      </w:r>
      <w:r>
        <w:rPr>
          <w:spacing w:val="-3"/>
        </w:rPr>
        <w:t> </w:t>
      </w:r>
      <w:r>
        <w:rPr/>
        <w:t>itu disebabkan</w:t>
      </w:r>
      <w:r>
        <w:rPr>
          <w:spacing w:val="-3"/>
        </w:rPr>
        <w:t> </w:t>
      </w:r>
      <w:r>
        <w:rPr/>
        <w:t>oleh</w:t>
      </w:r>
      <w:r>
        <w:rPr>
          <w:spacing w:val="-3"/>
        </w:rPr>
        <w:t> </w:t>
      </w:r>
      <w:r>
        <w:rPr/>
        <w:t>suatu</w:t>
      </w:r>
      <w:r>
        <w:rPr>
          <w:spacing w:val="-3"/>
        </w:rPr>
        <w:t> </w:t>
      </w:r>
      <w:r>
        <w:rPr/>
        <w:t>peristiwa</w:t>
      </w:r>
      <w:r>
        <w:rPr>
          <w:spacing w:val="-3"/>
        </w:rPr>
        <w:t> </w:t>
      </w:r>
      <w:r>
        <w:rPr/>
        <w:t>yang tidak disengaja.</w:t>
      </w:r>
    </w:p>
    <w:p>
      <w:pPr>
        <w:pStyle w:val="BodyText"/>
        <w:spacing w:before="116"/>
        <w:ind w:left="0"/>
      </w:pPr>
    </w:p>
    <w:p>
      <w:pPr>
        <w:pStyle w:val="BodyText"/>
        <w:ind w:left="3962"/>
      </w:pPr>
      <w:r>
        <w:rPr/>
        <w:t>Pasal</w:t>
      </w:r>
      <w:r>
        <w:rPr>
          <w:spacing w:val="42"/>
        </w:rPr>
        <w:t> </w:t>
      </w:r>
      <w:r>
        <w:rPr>
          <w:spacing w:val="-4"/>
        </w:rPr>
        <w:t>1745</w:t>
      </w:r>
    </w:p>
    <w:p>
      <w:pPr>
        <w:pStyle w:val="BodyText"/>
        <w:spacing w:before="57"/>
        <w:ind w:right="98" w:hanging="1"/>
      </w:pPr>
      <w:r>
        <w:rPr/>
        <w:t>Jika</w:t>
      </w:r>
      <w:r>
        <w:rPr>
          <w:spacing w:val="-6"/>
        </w:rPr>
        <w:t> </w:t>
      </w:r>
      <w:r>
        <w:rPr/>
        <w:t>barang</w:t>
      </w:r>
      <w:r>
        <w:rPr>
          <w:spacing w:val="-4"/>
        </w:rPr>
        <w:t> </w:t>
      </w:r>
      <w:r>
        <w:rPr/>
        <w:t>pinjaman</w:t>
      </w:r>
      <w:r>
        <w:rPr>
          <w:spacing w:val="-6"/>
        </w:rPr>
        <w:t> </w:t>
      </w:r>
      <w:r>
        <w:rPr/>
        <w:t>itu</w:t>
      </w:r>
      <w:r>
        <w:rPr>
          <w:spacing w:val="-4"/>
        </w:rPr>
        <w:t> </w:t>
      </w:r>
      <w:r>
        <w:rPr/>
        <w:t>musnah</w:t>
      </w:r>
      <w:r>
        <w:rPr>
          <w:spacing w:val="-4"/>
        </w:rPr>
        <w:t> </w:t>
      </w:r>
      <w:r>
        <w:rPr/>
        <w:t>karena</w:t>
      </w:r>
      <w:r>
        <w:rPr>
          <w:spacing w:val="-6"/>
        </w:rPr>
        <w:t> </w:t>
      </w:r>
      <w:r>
        <w:rPr/>
        <w:t>suatu</w:t>
      </w:r>
      <w:r>
        <w:rPr>
          <w:spacing w:val="-6"/>
        </w:rPr>
        <w:t> </w:t>
      </w:r>
      <w:r>
        <w:rPr/>
        <w:t>peristiwa</w:t>
      </w:r>
      <w:r>
        <w:rPr>
          <w:spacing w:val="-6"/>
        </w:rPr>
        <w:t> </w:t>
      </w:r>
      <w:r>
        <w:rPr/>
        <w:t>yang</w:t>
      </w:r>
      <w:r>
        <w:rPr>
          <w:spacing w:val="-4"/>
        </w:rPr>
        <w:t> </w:t>
      </w:r>
      <w:r>
        <w:rPr/>
        <w:t>tidak</w:t>
      </w:r>
      <w:r>
        <w:rPr>
          <w:spacing w:val="-4"/>
        </w:rPr>
        <w:t> </w:t>
      </w:r>
      <w:r>
        <w:rPr/>
        <w:t>disengaja,</w:t>
      </w:r>
      <w:r>
        <w:rPr>
          <w:spacing w:val="-3"/>
        </w:rPr>
        <w:t> </w:t>
      </w:r>
      <w:r>
        <w:rPr/>
        <w:t>sedang</w:t>
      </w:r>
      <w:r>
        <w:rPr>
          <w:spacing w:val="-4"/>
        </w:rPr>
        <w:t> </w:t>
      </w:r>
      <w:r>
        <w:rPr/>
        <w:t>hal</w:t>
      </w:r>
      <w:r>
        <w:rPr>
          <w:spacing w:val="-5"/>
        </w:rPr>
        <w:t> </w:t>
      </w:r>
      <w:r>
        <w:rPr/>
        <w:t>itu dapat</w:t>
      </w:r>
      <w:r>
        <w:rPr>
          <w:spacing w:val="-5"/>
        </w:rPr>
        <w:t> </w:t>
      </w:r>
      <w:r>
        <w:rPr/>
        <w:t>dihindarkan</w:t>
      </w:r>
      <w:r>
        <w:rPr>
          <w:spacing w:val="-4"/>
        </w:rPr>
        <w:t> </w:t>
      </w:r>
      <w:r>
        <w:rPr/>
        <w:t>oleh</w:t>
      </w:r>
      <w:r>
        <w:rPr>
          <w:spacing w:val="-1"/>
        </w:rPr>
        <w:t> </w:t>
      </w:r>
      <w:r>
        <w:rPr/>
        <w:t>peminjam</w:t>
      </w:r>
      <w:r>
        <w:rPr>
          <w:spacing w:val="-2"/>
        </w:rPr>
        <w:t> </w:t>
      </w:r>
      <w:r>
        <w:rPr/>
        <w:t>dengan</w:t>
      </w:r>
      <w:r>
        <w:rPr>
          <w:spacing w:val="-1"/>
        </w:rPr>
        <w:t> </w:t>
      </w:r>
      <w:r>
        <w:rPr/>
        <w:t>jalan</w:t>
      </w:r>
      <w:r>
        <w:rPr>
          <w:spacing w:val="-1"/>
        </w:rPr>
        <w:t> </w:t>
      </w:r>
      <w:r>
        <w:rPr/>
        <w:t>memakai</w:t>
      </w:r>
      <w:r>
        <w:rPr>
          <w:spacing w:val="-3"/>
        </w:rPr>
        <w:t> </w:t>
      </w:r>
      <w:r>
        <w:rPr/>
        <w:t>barang</w:t>
      </w:r>
      <w:r>
        <w:rPr>
          <w:spacing w:val="-1"/>
        </w:rPr>
        <w:t> </w:t>
      </w:r>
      <w:r>
        <w:rPr/>
        <w:t>kepunyaan</w:t>
      </w:r>
      <w:r>
        <w:rPr>
          <w:spacing w:val="-1"/>
        </w:rPr>
        <w:t> </w:t>
      </w:r>
      <w:r>
        <w:rPr/>
        <w:t>sendiri</w:t>
      </w:r>
      <w:r>
        <w:rPr>
          <w:spacing w:val="-3"/>
        </w:rPr>
        <w:t> </w:t>
      </w:r>
      <w:r>
        <w:rPr/>
        <w:t>atau</w:t>
      </w:r>
      <w:r>
        <w:rPr>
          <w:spacing w:val="-1"/>
        </w:rPr>
        <w:t> </w:t>
      </w:r>
      <w:r>
        <w:rPr/>
        <w:t>jika peminjam</w:t>
      </w:r>
      <w:r>
        <w:rPr>
          <w:spacing w:val="-3"/>
        </w:rPr>
        <w:t> </w:t>
      </w:r>
      <w:r>
        <w:rPr/>
        <w:t>tidak</w:t>
      </w:r>
      <w:r>
        <w:rPr>
          <w:spacing w:val="-2"/>
        </w:rPr>
        <w:t> </w:t>
      </w:r>
      <w:r>
        <w:rPr/>
        <w:t>mempedulikan</w:t>
      </w:r>
      <w:r>
        <w:rPr>
          <w:spacing w:val="-4"/>
        </w:rPr>
        <w:t> </w:t>
      </w:r>
      <w:r>
        <w:rPr/>
        <w:t>barang</w:t>
      </w:r>
      <w:r>
        <w:rPr>
          <w:spacing w:val="-2"/>
        </w:rPr>
        <w:t> </w:t>
      </w:r>
      <w:r>
        <w:rPr/>
        <w:t>pinjaman</w:t>
      </w:r>
      <w:r>
        <w:rPr>
          <w:spacing w:val="-4"/>
        </w:rPr>
        <w:t> </w:t>
      </w:r>
      <w:r>
        <w:rPr/>
        <w:t>sewaktu</w:t>
      </w:r>
      <w:r>
        <w:rPr>
          <w:spacing w:val="-2"/>
        </w:rPr>
        <w:t> </w:t>
      </w:r>
      <w:r>
        <w:rPr/>
        <w:t>terjadinya</w:t>
      </w:r>
      <w:r>
        <w:rPr>
          <w:spacing w:val="-4"/>
        </w:rPr>
        <w:t> </w:t>
      </w:r>
      <w:r>
        <w:rPr/>
        <w:t>peristiwa</w:t>
      </w:r>
      <w:r>
        <w:rPr>
          <w:spacing w:val="-4"/>
        </w:rPr>
        <w:t> </w:t>
      </w:r>
      <w:r>
        <w:rPr/>
        <w:t>termaksud, </w:t>
      </w:r>
      <w:r>
        <w:rPr>
          <w:spacing w:val="-2"/>
        </w:rPr>
        <w:t>sedangkan</w:t>
      </w:r>
      <w:r>
        <w:rPr>
          <w:spacing w:val="-8"/>
        </w:rPr>
        <w:t> </w:t>
      </w:r>
      <w:r>
        <w:rPr>
          <w:spacing w:val="-2"/>
        </w:rPr>
        <w:t>barang</w:t>
      </w:r>
      <w:r>
        <w:rPr>
          <w:spacing w:val="-8"/>
        </w:rPr>
        <w:t> </w:t>
      </w:r>
      <w:r>
        <w:rPr>
          <w:spacing w:val="-2"/>
        </w:rPr>
        <w:t>kepunyaannya</w:t>
      </w:r>
      <w:r>
        <w:rPr>
          <w:spacing w:val="-11"/>
        </w:rPr>
        <w:t> </w:t>
      </w:r>
      <w:r>
        <w:rPr>
          <w:spacing w:val="-2"/>
        </w:rPr>
        <w:t>sendiri</w:t>
      </w:r>
      <w:r>
        <w:rPr>
          <w:spacing w:val="-10"/>
        </w:rPr>
        <w:t> </w:t>
      </w:r>
      <w:r>
        <w:rPr>
          <w:spacing w:val="-2"/>
        </w:rPr>
        <w:t>diselamatkannya,</w:t>
      </w:r>
      <w:r>
        <w:rPr>
          <w:spacing w:val="-10"/>
        </w:rPr>
        <w:t> </w:t>
      </w:r>
      <w:r>
        <w:rPr>
          <w:spacing w:val="-2"/>
        </w:rPr>
        <w:t>maka</w:t>
      </w:r>
      <w:r>
        <w:rPr>
          <w:spacing w:val="-11"/>
        </w:rPr>
        <w:t> </w:t>
      </w:r>
      <w:r>
        <w:rPr>
          <w:spacing w:val="-2"/>
        </w:rPr>
        <w:t>peminjam</w:t>
      </w:r>
      <w:r>
        <w:rPr>
          <w:spacing w:val="-9"/>
        </w:rPr>
        <w:t> </w:t>
      </w:r>
      <w:r>
        <w:rPr>
          <w:spacing w:val="-2"/>
        </w:rPr>
        <w:t>wajib</w:t>
      </w:r>
      <w:r>
        <w:rPr>
          <w:spacing w:val="-11"/>
        </w:rPr>
        <w:t> </w:t>
      </w:r>
      <w:r>
        <w:rPr>
          <w:spacing w:val="-2"/>
        </w:rPr>
        <w:t>bertanggung </w:t>
      </w:r>
      <w:r>
        <w:rPr/>
        <w:t>jawab atas musnahnya barang itu.</w:t>
      </w:r>
    </w:p>
    <w:p>
      <w:pPr>
        <w:pStyle w:val="BodyText"/>
        <w:spacing w:before="118"/>
        <w:ind w:left="0"/>
      </w:pPr>
    </w:p>
    <w:p>
      <w:pPr>
        <w:pStyle w:val="BodyText"/>
        <w:spacing w:before="1"/>
        <w:ind w:left="3962"/>
      </w:pPr>
      <w:r>
        <w:rPr/>
        <w:t>Pasal</w:t>
      </w:r>
      <w:r>
        <w:rPr>
          <w:spacing w:val="42"/>
        </w:rPr>
        <w:t> </w:t>
      </w:r>
      <w:r>
        <w:rPr>
          <w:spacing w:val="-4"/>
        </w:rPr>
        <w:t>1746</w:t>
      </w:r>
    </w:p>
    <w:p>
      <w:pPr>
        <w:pStyle w:val="BodyText"/>
        <w:spacing w:before="56"/>
        <w:ind w:hanging="1"/>
      </w:pPr>
      <w:r>
        <w:rPr>
          <w:spacing w:val="-2"/>
        </w:rPr>
        <w:t>Jika</w:t>
      </w:r>
      <w:r>
        <w:rPr>
          <w:spacing w:val="-6"/>
        </w:rPr>
        <w:t> </w:t>
      </w:r>
      <w:r>
        <w:rPr>
          <w:spacing w:val="-2"/>
        </w:rPr>
        <w:t>barang</w:t>
      </w:r>
      <w:r>
        <w:rPr>
          <w:spacing w:val="-3"/>
        </w:rPr>
        <w:t> </w:t>
      </w:r>
      <w:r>
        <w:rPr>
          <w:spacing w:val="-2"/>
        </w:rPr>
        <w:t>itu</w:t>
      </w:r>
      <w:r>
        <w:rPr>
          <w:spacing w:val="-3"/>
        </w:rPr>
        <w:t> </w:t>
      </w:r>
      <w:r>
        <w:rPr>
          <w:spacing w:val="-2"/>
        </w:rPr>
        <w:t>telah</w:t>
      </w:r>
      <w:r>
        <w:rPr>
          <w:spacing w:val="-6"/>
        </w:rPr>
        <w:t> </w:t>
      </w:r>
      <w:r>
        <w:rPr>
          <w:spacing w:val="-2"/>
        </w:rPr>
        <w:t>ditaksir</w:t>
      </w:r>
      <w:r>
        <w:rPr>
          <w:spacing w:val="-4"/>
        </w:rPr>
        <w:t> </w:t>
      </w:r>
      <w:r>
        <w:rPr>
          <w:spacing w:val="-2"/>
        </w:rPr>
        <w:t>harganya</w:t>
      </w:r>
      <w:r>
        <w:rPr>
          <w:spacing w:val="-6"/>
        </w:rPr>
        <w:t> </w:t>
      </w:r>
      <w:r>
        <w:rPr>
          <w:spacing w:val="-2"/>
        </w:rPr>
        <w:t>pada</w:t>
      </w:r>
      <w:r>
        <w:rPr>
          <w:spacing w:val="-6"/>
        </w:rPr>
        <w:t> </w:t>
      </w:r>
      <w:r>
        <w:rPr>
          <w:spacing w:val="-2"/>
        </w:rPr>
        <w:t>waktu</w:t>
      </w:r>
      <w:r>
        <w:rPr>
          <w:spacing w:val="-3"/>
        </w:rPr>
        <w:t> </w:t>
      </w:r>
      <w:r>
        <w:rPr>
          <w:spacing w:val="-2"/>
        </w:rPr>
        <w:t>dipinjamkan</w:t>
      </w:r>
      <w:r>
        <w:rPr>
          <w:spacing w:val="-6"/>
        </w:rPr>
        <w:t> </w:t>
      </w:r>
      <w:r>
        <w:rPr>
          <w:spacing w:val="-2"/>
        </w:rPr>
        <w:t>maka</w:t>
      </w:r>
      <w:r>
        <w:rPr>
          <w:spacing w:val="-6"/>
        </w:rPr>
        <w:t> </w:t>
      </w:r>
      <w:r>
        <w:rPr>
          <w:spacing w:val="-2"/>
        </w:rPr>
        <w:t>musnahnya</w:t>
      </w:r>
      <w:r>
        <w:rPr>
          <w:spacing w:val="-6"/>
        </w:rPr>
        <w:t> </w:t>
      </w:r>
      <w:r>
        <w:rPr>
          <w:spacing w:val="-2"/>
        </w:rPr>
        <w:t>barang</w:t>
      </w:r>
      <w:r>
        <w:rPr>
          <w:spacing w:val="-3"/>
        </w:rPr>
        <w:t> </w:t>
      </w:r>
      <w:r>
        <w:rPr>
          <w:spacing w:val="-2"/>
        </w:rPr>
        <w:t>itu </w:t>
      </w:r>
      <w:r>
        <w:rPr/>
        <w:t>meskipun</w:t>
      </w:r>
      <w:r>
        <w:rPr>
          <w:spacing w:val="-10"/>
        </w:rPr>
        <w:t> </w:t>
      </w:r>
      <w:r>
        <w:rPr/>
        <w:t>ha!</w:t>
      </w:r>
      <w:r>
        <w:rPr>
          <w:spacing w:val="-9"/>
        </w:rPr>
        <w:t> </w:t>
      </w:r>
      <w:r>
        <w:rPr/>
        <w:t>mi</w:t>
      </w:r>
      <w:r>
        <w:rPr>
          <w:spacing w:val="-7"/>
        </w:rPr>
        <w:t> </w:t>
      </w:r>
      <w:r>
        <w:rPr/>
        <w:t>terjadi</w:t>
      </w:r>
      <w:r>
        <w:rPr>
          <w:spacing w:val="-9"/>
        </w:rPr>
        <w:t> </w:t>
      </w:r>
      <w:r>
        <w:rPr/>
        <w:t>karena</w:t>
      </w:r>
      <w:r>
        <w:rPr>
          <w:spacing w:val="-10"/>
        </w:rPr>
        <w:t> </w:t>
      </w:r>
      <w:r>
        <w:rPr/>
        <w:t>peristiwa</w:t>
      </w:r>
      <w:r>
        <w:rPr>
          <w:spacing w:val="-10"/>
        </w:rPr>
        <w:t> </w:t>
      </w:r>
      <w:r>
        <w:rPr/>
        <w:t>yang</w:t>
      </w:r>
      <w:r>
        <w:rPr>
          <w:spacing w:val="-10"/>
        </w:rPr>
        <w:t> </w:t>
      </w:r>
      <w:r>
        <w:rPr/>
        <w:t>tak</w:t>
      </w:r>
      <w:r>
        <w:rPr>
          <w:spacing w:val="-7"/>
        </w:rPr>
        <w:t> </w:t>
      </w:r>
      <w:r>
        <w:rPr/>
        <w:t>disengaja</w:t>
      </w:r>
      <w:r>
        <w:rPr>
          <w:spacing w:val="-10"/>
        </w:rPr>
        <w:t> </w:t>
      </w:r>
      <w:r>
        <w:rPr/>
        <w:t>adalah</w:t>
      </w:r>
      <w:r>
        <w:rPr>
          <w:spacing w:val="-10"/>
        </w:rPr>
        <w:t> </w:t>
      </w:r>
      <w:r>
        <w:rPr/>
        <w:t>tanggungan</w:t>
      </w:r>
      <w:r>
        <w:rPr>
          <w:spacing w:val="-10"/>
        </w:rPr>
        <w:t> </w:t>
      </w:r>
      <w:r>
        <w:rPr/>
        <w:t>peminjam, kecuali</w:t>
      </w:r>
      <w:r>
        <w:rPr>
          <w:spacing w:val="-6"/>
        </w:rPr>
        <w:t> </w:t>
      </w:r>
      <w:r>
        <w:rPr/>
        <w:t>kalau</w:t>
      </w:r>
      <w:r>
        <w:rPr>
          <w:spacing w:val="-4"/>
        </w:rPr>
        <w:t> </w:t>
      </w:r>
      <w:r>
        <w:rPr/>
        <w:t>telah</w:t>
      </w:r>
      <w:r>
        <w:rPr>
          <w:spacing w:val="-7"/>
        </w:rPr>
        <w:t> </w:t>
      </w:r>
      <w:r>
        <w:rPr/>
        <w:t>dijanjikan</w:t>
      </w:r>
      <w:r>
        <w:rPr>
          <w:spacing w:val="-7"/>
        </w:rPr>
        <w:t> </w:t>
      </w:r>
      <w:r>
        <w:rPr/>
        <w:t>sebaliknya.</w:t>
      </w:r>
    </w:p>
    <w:p>
      <w:pPr>
        <w:pStyle w:val="BodyText"/>
        <w:spacing w:before="116"/>
        <w:ind w:left="0"/>
      </w:pPr>
    </w:p>
    <w:p>
      <w:pPr>
        <w:pStyle w:val="BodyText"/>
        <w:ind w:left="3962"/>
      </w:pPr>
      <w:r>
        <w:rPr/>
        <w:t>Pasal</w:t>
      </w:r>
      <w:r>
        <w:rPr>
          <w:spacing w:val="42"/>
        </w:rPr>
        <w:t> </w:t>
      </w:r>
      <w:r>
        <w:rPr>
          <w:spacing w:val="-4"/>
        </w:rPr>
        <w:t>1747</w:t>
      </w:r>
    </w:p>
    <w:p>
      <w:pPr>
        <w:pStyle w:val="BodyText"/>
        <w:spacing w:before="57"/>
        <w:ind w:hanging="1"/>
      </w:pPr>
      <w:r>
        <w:rPr>
          <w:spacing w:val="-2"/>
        </w:rPr>
        <w:t>Jika</w:t>
      </w:r>
      <w:r>
        <w:rPr>
          <w:spacing w:val="-8"/>
        </w:rPr>
        <w:t> </w:t>
      </w:r>
      <w:r>
        <w:rPr>
          <w:spacing w:val="-2"/>
        </w:rPr>
        <w:t>barang</w:t>
      </w:r>
      <w:r>
        <w:rPr>
          <w:spacing w:val="-6"/>
        </w:rPr>
        <w:t> </w:t>
      </w:r>
      <w:r>
        <w:rPr>
          <w:spacing w:val="-2"/>
        </w:rPr>
        <w:t>itu</w:t>
      </w:r>
      <w:r>
        <w:rPr>
          <w:spacing w:val="-6"/>
        </w:rPr>
        <w:t> </w:t>
      </w:r>
      <w:r>
        <w:rPr>
          <w:spacing w:val="-2"/>
        </w:rPr>
        <w:t>menjadi</w:t>
      </w:r>
      <w:r>
        <w:rPr>
          <w:spacing w:val="-8"/>
        </w:rPr>
        <w:t> </w:t>
      </w:r>
      <w:r>
        <w:rPr>
          <w:spacing w:val="-2"/>
        </w:rPr>
        <w:t>berkurang</w:t>
      </w:r>
      <w:r>
        <w:rPr>
          <w:spacing w:val="-6"/>
        </w:rPr>
        <w:t> </w:t>
      </w:r>
      <w:r>
        <w:rPr>
          <w:spacing w:val="-2"/>
        </w:rPr>
        <w:t>harganya</w:t>
      </w:r>
      <w:r>
        <w:rPr>
          <w:spacing w:val="-8"/>
        </w:rPr>
        <w:t> </w:t>
      </w:r>
      <w:r>
        <w:rPr>
          <w:spacing w:val="-2"/>
        </w:rPr>
        <w:t>semata-mata</w:t>
      </w:r>
      <w:r>
        <w:rPr>
          <w:spacing w:val="-8"/>
        </w:rPr>
        <w:t> </w:t>
      </w:r>
      <w:r>
        <w:rPr>
          <w:spacing w:val="-2"/>
        </w:rPr>
        <w:t>karena</w:t>
      </w:r>
      <w:r>
        <w:rPr>
          <w:spacing w:val="-8"/>
        </w:rPr>
        <w:t> </w:t>
      </w:r>
      <w:r>
        <w:rPr>
          <w:spacing w:val="-2"/>
        </w:rPr>
        <w:t>pemakaian</w:t>
      </w:r>
      <w:r>
        <w:rPr>
          <w:spacing w:val="-8"/>
        </w:rPr>
        <w:t> </w:t>
      </w:r>
      <w:r>
        <w:rPr>
          <w:spacing w:val="-2"/>
        </w:rPr>
        <w:t>yang</w:t>
      </w:r>
      <w:r>
        <w:rPr>
          <w:spacing w:val="-6"/>
        </w:rPr>
        <w:t> </w:t>
      </w:r>
      <w:r>
        <w:rPr>
          <w:spacing w:val="-2"/>
        </w:rPr>
        <w:t>sesuai</w:t>
      </w:r>
      <w:r>
        <w:rPr>
          <w:spacing w:val="-8"/>
        </w:rPr>
        <w:t> </w:t>
      </w:r>
      <w:r>
        <w:rPr>
          <w:spacing w:val="-2"/>
        </w:rPr>
        <w:t>dengan </w:t>
      </w:r>
      <w:r>
        <w:rPr/>
        <w:t>maksud peminjaman barang itu,</w:t>
      </w:r>
      <w:r>
        <w:rPr>
          <w:spacing w:val="-1"/>
        </w:rPr>
        <w:t> </w:t>
      </w:r>
      <w:r>
        <w:rPr/>
        <w:t>dan bukan karena kesalahan peminjam maka ia tidak bertanggung jawab atas berkurangnya harga itu.</w:t>
      </w:r>
    </w:p>
    <w:p>
      <w:pPr>
        <w:pStyle w:val="BodyText"/>
        <w:spacing w:before="116"/>
        <w:ind w:left="0"/>
      </w:pPr>
    </w:p>
    <w:p>
      <w:pPr>
        <w:pStyle w:val="BodyText"/>
        <w:ind w:left="3962"/>
      </w:pPr>
      <w:r>
        <w:rPr/>
        <w:t>Pasal</w:t>
      </w:r>
      <w:r>
        <w:rPr>
          <w:spacing w:val="42"/>
        </w:rPr>
        <w:t> </w:t>
      </w:r>
      <w:r>
        <w:rPr>
          <w:spacing w:val="-4"/>
        </w:rPr>
        <w:t>1748</w:t>
      </w:r>
    </w:p>
    <w:p>
      <w:pPr>
        <w:pStyle w:val="BodyText"/>
        <w:spacing w:before="59"/>
        <w:ind w:right="189" w:hanging="1"/>
      </w:pPr>
      <w:r>
        <w:rPr>
          <w:spacing w:val="-2"/>
        </w:rPr>
        <w:t>Jika</w:t>
      </w:r>
      <w:r>
        <w:rPr>
          <w:spacing w:val="-9"/>
        </w:rPr>
        <w:t> </w:t>
      </w:r>
      <w:r>
        <w:rPr>
          <w:spacing w:val="-2"/>
        </w:rPr>
        <w:t>pemakai</w:t>
      </w:r>
      <w:r>
        <w:rPr>
          <w:spacing w:val="-8"/>
        </w:rPr>
        <w:t> </w:t>
      </w:r>
      <w:r>
        <w:rPr>
          <w:spacing w:val="-2"/>
        </w:rPr>
        <w:t>telah</w:t>
      </w:r>
      <w:r>
        <w:rPr>
          <w:spacing w:val="-9"/>
        </w:rPr>
        <w:t> </w:t>
      </w:r>
      <w:r>
        <w:rPr>
          <w:spacing w:val="-2"/>
        </w:rPr>
        <w:t>mengeluarkan</w:t>
      </w:r>
      <w:r>
        <w:rPr>
          <w:spacing w:val="-9"/>
        </w:rPr>
        <w:t> </w:t>
      </w:r>
      <w:r>
        <w:rPr>
          <w:spacing w:val="-2"/>
        </w:rPr>
        <w:t>biaya</w:t>
      </w:r>
      <w:r>
        <w:rPr>
          <w:spacing w:val="-9"/>
        </w:rPr>
        <w:t> </w:t>
      </w:r>
      <w:r>
        <w:rPr>
          <w:spacing w:val="-2"/>
        </w:rPr>
        <w:t>untuk</w:t>
      </w:r>
      <w:r>
        <w:rPr>
          <w:spacing w:val="-7"/>
        </w:rPr>
        <w:t> </w:t>
      </w:r>
      <w:r>
        <w:rPr>
          <w:spacing w:val="-2"/>
        </w:rPr>
        <w:t>dapat</w:t>
      </w:r>
      <w:r>
        <w:rPr>
          <w:spacing w:val="-8"/>
        </w:rPr>
        <w:t> </w:t>
      </w:r>
      <w:r>
        <w:rPr>
          <w:spacing w:val="-2"/>
        </w:rPr>
        <w:t>memakai</w:t>
      </w:r>
      <w:r>
        <w:rPr>
          <w:spacing w:val="-8"/>
        </w:rPr>
        <w:t> </w:t>
      </w:r>
      <w:r>
        <w:rPr>
          <w:spacing w:val="-2"/>
        </w:rPr>
        <w:t>barang</w:t>
      </w:r>
      <w:r>
        <w:rPr>
          <w:spacing w:val="-7"/>
        </w:rPr>
        <w:t> </w:t>
      </w:r>
      <w:r>
        <w:rPr>
          <w:spacing w:val="-2"/>
        </w:rPr>
        <w:t>yang</w:t>
      </w:r>
      <w:r>
        <w:rPr>
          <w:spacing w:val="-7"/>
        </w:rPr>
        <w:t> </w:t>
      </w:r>
      <w:r>
        <w:rPr>
          <w:spacing w:val="-2"/>
        </w:rPr>
        <w:t>dipinjamnya</w:t>
      </w:r>
      <w:r>
        <w:rPr>
          <w:spacing w:val="-9"/>
        </w:rPr>
        <w:t> </w:t>
      </w:r>
      <w:r>
        <w:rPr>
          <w:spacing w:val="-2"/>
        </w:rPr>
        <w:t>itu, </w:t>
      </w:r>
      <w:r>
        <w:rPr/>
        <w:t>maka ia tidak dapat menuntut biaya tersebut diganti.</w:t>
      </w:r>
    </w:p>
    <w:p>
      <w:pPr>
        <w:pStyle w:val="BodyText"/>
        <w:spacing w:before="114"/>
        <w:ind w:left="0"/>
      </w:pPr>
    </w:p>
    <w:p>
      <w:pPr>
        <w:pStyle w:val="BodyText"/>
        <w:spacing w:before="1"/>
        <w:ind w:left="3962"/>
      </w:pPr>
      <w:r>
        <w:rPr/>
        <w:t>Pasal</w:t>
      </w:r>
      <w:r>
        <w:rPr>
          <w:spacing w:val="42"/>
        </w:rPr>
        <w:t> </w:t>
      </w:r>
      <w:r>
        <w:rPr>
          <w:spacing w:val="-4"/>
        </w:rPr>
        <w:t>1749</w:t>
      </w:r>
    </w:p>
    <w:p>
      <w:pPr>
        <w:pStyle w:val="BodyText"/>
        <w:spacing w:before="56"/>
        <w:ind w:right="98" w:hanging="1"/>
      </w:pPr>
      <w:r>
        <w:rPr>
          <w:spacing w:val="-2"/>
        </w:rPr>
        <w:t>Jika</w:t>
      </w:r>
      <w:r>
        <w:rPr>
          <w:spacing w:val="-7"/>
        </w:rPr>
        <w:t> </w:t>
      </w:r>
      <w:r>
        <w:rPr>
          <w:spacing w:val="-2"/>
        </w:rPr>
        <w:t>beberapa</w:t>
      </w:r>
      <w:r>
        <w:rPr>
          <w:spacing w:val="-7"/>
        </w:rPr>
        <w:t> </w:t>
      </w:r>
      <w:r>
        <w:rPr>
          <w:spacing w:val="-2"/>
        </w:rPr>
        <w:t>orang</w:t>
      </w:r>
      <w:r>
        <w:rPr>
          <w:spacing w:val="-4"/>
        </w:rPr>
        <w:t> </w:t>
      </w:r>
      <w:r>
        <w:rPr>
          <w:spacing w:val="-2"/>
        </w:rPr>
        <w:t>bersama-sama</w:t>
      </w:r>
      <w:r>
        <w:rPr>
          <w:spacing w:val="-7"/>
        </w:rPr>
        <w:t> </w:t>
      </w:r>
      <w:r>
        <w:rPr>
          <w:spacing w:val="-2"/>
        </w:rPr>
        <w:t>meminjam</w:t>
      </w:r>
      <w:r>
        <w:rPr>
          <w:spacing w:val="-5"/>
        </w:rPr>
        <w:t> </w:t>
      </w:r>
      <w:r>
        <w:rPr>
          <w:spacing w:val="-2"/>
        </w:rPr>
        <w:t>satu</w:t>
      </w:r>
      <w:r>
        <w:rPr>
          <w:spacing w:val="-4"/>
        </w:rPr>
        <w:t> </w:t>
      </w:r>
      <w:r>
        <w:rPr>
          <w:spacing w:val="-2"/>
        </w:rPr>
        <w:t>barang,</w:t>
      </w:r>
      <w:r>
        <w:rPr>
          <w:spacing w:val="-6"/>
        </w:rPr>
        <w:t> </w:t>
      </w:r>
      <w:r>
        <w:rPr>
          <w:spacing w:val="-2"/>
        </w:rPr>
        <w:t>maka</w:t>
      </w:r>
      <w:r>
        <w:rPr>
          <w:spacing w:val="-7"/>
        </w:rPr>
        <w:t> </w:t>
      </w:r>
      <w:r>
        <w:rPr>
          <w:spacing w:val="-2"/>
        </w:rPr>
        <w:t>mereka</w:t>
      </w:r>
      <w:r>
        <w:rPr>
          <w:spacing w:val="-7"/>
        </w:rPr>
        <w:t> </w:t>
      </w:r>
      <w:r>
        <w:rPr>
          <w:spacing w:val="-2"/>
        </w:rPr>
        <w:t>masing-masing</w:t>
      </w:r>
      <w:r>
        <w:rPr>
          <w:spacing w:val="-5"/>
        </w:rPr>
        <w:t> </w:t>
      </w:r>
      <w:r>
        <w:rPr>
          <w:spacing w:val="-2"/>
        </w:rPr>
        <w:t>wajib </w:t>
      </w:r>
      <w:r>
        <w:rPr/>
        <w:t>bertanggung jawab atas keseluruhannya kepada pemberi pinjaman.</w:t>
      </w:r>
    </w:p>
    <w:p>
      <w:pPr>
        <w:pStyle w:val="BodyText"/>
        <w:spacing w:before="115"/>
        <w:ind w:left="0"/>
      </w:pPr>
    </w:p>
    <w:p>
      <w:pPr>
        <w:pStyle w:val="BodyText"/>
        <w:ind w:left="3919"/>
      </w:pPr>
      <w:r>
        <w:rPr/>
        <w:t>BAGIAN</w:t>
      </w:r>
      <w:r>
        <w:rPr>
          <w:spacing w:val="34"/>
        </w:rPr>
        <w:t> </w:t>
      </w:r>
      <w:r>
        <w:rPr>
          <w:spacing w:val="-10"/>
        </w:rPr>
        <w:t>3</w:t>
      </w:r>
    </w:p>
    <w:p>
      <w:pPr>
        <w:pStyle w:val="BodyText"/>
        <w:spacing w:before="59"/>
        <w:ind w:left="359" w:right="104"/>
        <w:jc w:val="center"/>
      </w:pPr>
      <w:r>
        <w:rPr>
          <w:w w:val="105"/>
        </w:rPr>
        <w:t>Kewajiban-kewajiban</w:t>
      </w:r>
      <w:r>
        <w:rPr>
          <w:spacing w:val="21"/>
          <w:w w:val="105"/>
        </w:rPr>
        <w:t> </w:t>
      </w:r>
      <w:r>
        <w:rPr>
          <w:w w:val="105"/>
        </w:rPr>
        <w:t>Pemberi</w:t>
      </w:r>
      <w:r>
        <w:rPr>
          <w:spacing w:val="23"/>
          <w:w w:val="105"/>
        </w:rPr>
        <w:t> </w:t>
      </w:r>
      <w:r>
        <w:rPr>
          <w:spacing w:val="-2"/>
          <w:w w:val="105"/>
        </w:rPr>
        <w:t>Pinjaman</w:t>
      </w:r>
    </w:p>
    <w:p>
      <w:pPr>
        <w:pStyle w:val="BodyText"/>
        <w:spacing w:before="113"/>
        <w:ind w:left="0"/>
      </w:pPr>
    </w:p>
    <w:p>
      <w:pPr>
        <w:pStyle w:val="BodyText"/>
        <w:ind w:left="3962"/>
      </w:pPr>
      <w:r>
        <w:rPr/>
        <w:t>Pasal</w:t>
      </w:r>
      <w:r>
        <w:rPr>
          <w:spacing w:val="42"/>
        </w:rPr>
        <w:t> </w:t>
      </w:r>
      <w:r>
        <w:rPr>
          <w:spacing w:val="-4"/>
        </w:rPr>
        <w:t>1750</w:t>
      </w:r>
    </w:p>
    <w:p>
      <w:pPr>
        <w:pStyle w:val="BodyText"/>
        <w:spacing w:before="57"/>
        <w:ind w:right="189"/>
      </w:pPr>
      <w:r>
        <w:rPr>
          <w:spacing w:val="-2"/>
        </w:rPr>
        <w:t>Pemberi</w:t>
      </w:r>
      <w:r>
        <w:rPr>
          <w:spacing w:val="-5"/>
        </w:rPr>
        <w:t> </w:t>
      </w:r>
      <w:r>
        <w:rPr>
          <w:spacing w:val="-2"/>
        </w:rPr>
        <w:t>pinjaman</w:t>
      </w:r>
      <w:r>
        <w:rPr>
          <w:spacing w:val="-6"/>
        </w:rPr>
        <w:t> </w:t>
      </w:r>
      <w:r>
        <w:rPr>
          <w:spacing w:val="-2"/>
        </w:rPr>
        <w:t>tidak</w:t>
      </w:r>
      <w:r>
        <w:rPr>
          <w:spacing w:val="-6"/>
        </w:rPr>
        <w:t> </w:t>
      </w:r>
      <w:r>
        <w:rPr>
          <w:spacing w:val="-2"/>
        </w:rPr>
        <w:t>dapat</w:t>
      </w:r>
      <w:r>
        <w:rPr>
          <w:spacing w:val="-6"/>
        </w:rPr>
        <w:t> </w:t>
      </w:r>
      <w:r>
        <w:rPr>
          <w:spacing w:val="-2"/>
        </w:rPr>
        <w:t>meminta</w:t>
      </w:r>
      <w:r>
        <w:rPr>
          <w:spacing w:val="-8"/>
        </w:rPr>
        <w:t> </w:t>
      </w:r>
      <w:r>
        <w:rPr>
          <w:spacing w:val="-2"/>
        </w:rPr>
        <w:t>kembali</w:t>
      </w:r>
      <w:r>
        <w:rPr>
          <w:spacing w:val="-7"/>
        </w:rPr>
        <w:t> </w:t>
      </w:r>
      <w:r>
        <w:rPr>
          <w:spacing w:val="-2"/>
        </w:rPr>
        <w:t>barang</w:t>
      </w:r>
      <w:r>
        <w:rPr>
          <w:spacing w:val="-6"/>
        </w:rPr>
        <w:t> </w:t>
      </w:r>
      <w:r>
        <w:rPr>
          <w:spacing w:val="-2"/>
        </w:rPr>
        <w:t>yang</w:t>
      </w:r>
      <w:r>
        <w:rPr>
          <w:spacing w:val="-6"/>
        </w:rPr>
        <w:t> </w:t>
      </w:r>
      <w:r>
        <w:rPr>
          <w:spacing w:val="-2"/>
        </w:rPr>
        <w:t>dipinjamkannya</w:t>
      </w:r>
      <w:r>
        <w:rPr>
          <w:spacing w:val="-8"/>
        </w:rPr>
        <w:t> </w:t>
      </w:r>
      <w:r>
        <w:rPr>
          <w:spacing w:val="-2"/>
        </w:rPr>
        <w:t>kecuali</w:t>
      </w:r>
      <w:r>
        <w:rPr>
          <w:spacing w:val="-7"/>
        </w:rPr>
        <w:t> </w:t>
      </w:r>
      <w:r>
        <w:rPr>
          <w:spacing w:val="-2"/>
        </w:rPr>
        <w:t>bila </w:t>
      </w:r>
      <w:r>
        <w:rPr/>
        <w:t>sudah</w:t>
      </w:r>
      <w:r>
        <w:rPr>
          <w:spacing w:val="-2"/>
        </w:rPr>
        <w:t> </w:t>
      </w:r>
      <w:r>
        <w:rPr/>
        <w:t>lewat waktu</w:t>
      </w:r>
      <w:r>
        <w:rPr>
          <w:spacing w:val="-2"/>
        </w:rPr>
        <w:t> </w:t>
      </w:r>
      <w:r>
        <w:rPr/>
        <w:t>yang ditentukan,</w:t>
      </w:r>
      <w:r>
        <w:rPr>
          <w:spacing w:val="-1"/>
        </w:rPr>
        <w:t> </w:t>
      </w:r>
      <w:r>
        <w:rPr/>
        <w:t>atau dalam ha!</w:t>
      </w:r>
      <w:r>
        <w:rPr>
          <w:spacing w:val="-1"/>
        </w:rPr>
        <w:t> </w:t>
      </w:r>
      <w:r>
        <w:rPr/>
        <w:t>tidak ada</w:t>
      </w:r>
      <w:r>
        <w:rPr>
          <w:spacing w:val="-2"/>
        </w:rPr>
        <w:t> </w:t>
      </w:r>
      <w:r>
        <w:rPr/>
        <w:t>ketentuan</w:t>
      </w:r>
      <w:r>
        <w:rPr>
          <w:spacing w:val="-2"/>
        </w:rPr>
        <w:t> </w:t>
      </w:r>
      <w:r>
        <w:rPr/>
        <w:t>tentang waktu</w:t>
      </w:r>
    </w:p>
    <w:p>
      <w:pPr>
        <w:pStyle w:val="BodyText"/>
        <w:spacing w:after="0"/>
        <w:sectPr>
          <w:pgSz w:w="12240" w:h="15840"/>
          <w:pgMar w:top="1520" w:bottom="280" w:left="1800" w:right="1800"/>
        </w:sectPr>
      </w:pPr>
    </w:p>
    <w:p>
      <w:pPr>
        <w:pStyle w:val="BodyText"/>
        <w:spacing w:before="65"/>
      </w:pPr>
      <w:r>
        <w:rPr>
          <w:spacing w:val="-2"/>
        </w:rPr>
        <w:t>peminjaman</w:t>
      </w:r>
      <w:r>
        <w:rPr>
          <w:spacing w:val="-7"/>
        </w:rPr>
        <w:t> </w:t>
      </w:r>
      <w:r>
        <w:rPr>
          <w:spacing w:val="-2"/>
        </w:rPr>
        <w:t>itu,</w:t>
      </w:r>
      <w:r>
        <w:rPr>
          <w:spacing w:val="-7"/>
        </w:rPr>
        <w:t> </w:t>
      </w:r>
      <w:r>
        <w:rPr>
          <w:spacing w:val="-2"/>
        </w:rPr>
        <w:t>bila</w:t>
      </w:r>
      <w:r>
        <w:rPr>
          <w:spacing w:val="-10"/>
        </w:rPr>
        <w:t> </w:t>
      </w:r>
      <w:r>
        <w:rPr>
          <w:spacing w:val="-2"/>
        </w:rPr>
        <w:t>barang</w:t>
      </w:r>
      <w:r>
        <w:rPr>
          <w:spacing w:val="-5"/>
        </w:rPr>
        <w:t> </w:t>
      </w:r>
      <w:r>
        <w:rPr>
          <w:spacing w:val="-2"/>
        </w:rPr>
        <w:t>yang</w:t>
      </w:r>
      <w:r>
        <w:rPr>
          <w:spacing w:val="-7"/>
        </w:rPr>
        <w:t> </w:t>
      </w:r>
      <w:r>
        <w:rPr>
          <w:spacing w:val="-2"/>
        </w:rPr>
        <w:t>dipinjamkan</w:t>
      </w:r>
      <w:r>
        <w:rPr>
          <w:spacing w:val="-7"/>
        </w:rPr>
        <w:t> </w:t>
      </w:r>
      <w:r>
        <w:rPr>
          <w:spacing w:val="-2"/>
        </w:rPr>
        <w:t>itu</w:t>
      </w:r>
      <w:r>
        <w:rPr>
          <w:spacing w:val="-7"/>
        </w:rPr>
        <w:t> </w:t>
      </w:r>
      <w:r>
        <w:rPr>
          <w:spacing w:val="-2"/>
        </w:rPr>
        <w:t>telah</w:t>
      </w:r>
      <w:r>
        <w:rPr>
          <w:spacing w:val="-7"/>
        </w:rPr>
        <w:t> </w:t>
      </w:r>
      <w:r>
        <w:rPr>
          <w:spacing w:val="-2"/>
        </w:rPr>
        <w:t>atau</w:t>
      </w:r>
      <w:r>
        <w:rPr>
          <w:spacing w:val="-7"/>
        </w:rPr>
        <w:t> </w:t>
      </w:r>
      <w:r>
        <w:rPr>
          <w:spacing w:val="-2"/>
        </w:rPr>
        <w:t>dianggap</w:t>
      </w:r>
      <w:r>
        <w:rPr>
          <w:spacing w:val="-5"/>
        </w:rPr>
        <w:t> </w:t>
      </w:r>
      <w:r>
        <w:rPr>
          <w:spacing w:val="-2"/>
        </w:rPr>
        <w:t>telah</w:t>
      </w:r>
      <w:r>
        <w:rPr>
          <w:spacing w:val="-7"/>
        </w:rPr>
        <w:t> </w:t>
      </w:r>
      <w:r>
        <w:rPr>
          <w:spacing w:val="-2"/>
        </w:rPr>
        <w:t>selesai</w:t>
      </w:r>
      <w:r>
        <w:rPr>
          <w:spacing w:val="-7"/>
        </w:rPr>
        <w:t> </w:t>
      </w:r>
      <w:r>
        <w:rPr>
          <w:spacing w:val="-2"/>
        </w:rPr>
        <w:t>digunakan </w:t>
      </w:r>
      <w:r>
        <w:rPr/>
        <w:t>untuk tujuan yang dimaksudkan.</w:t>
      </w:r>
    </w:p>
    <w:p>
      <w:pPr>
        <w:pStyle w:val="BodyText"/>
        <w:spacing w:before="114"/>
        <w:ind w:left="0"/>
      </w:pPr>
    </w:p>
    <w:p>
      <w:pPr>
        <w:pStyle w:val="BodyText"/>
        <w:ind w:left="3969"/>
      </w:pPr>
      <w:r>
        <w:rPr/>
        <w:t>Pasal</w:t>
      </w:r>
      <w:r>
        <w:rPr>
          <w:spacing w:val="43"/>
        </w:rPr>
        <w:t> </w:t>
      </w:r>
      <w:r>
        <w:rPr>
          <w:spacing w:val="-4"/>
        </w:rPr>
        <w:t>1751</w:t>
      </w:r>
    </w:p>
    <w:p>
      <w:pPr>
        <w:pStyle w:val="BodyText"/>
        <w:spacing w:before="59"/>
        <w:ind w:hanging="1"/>
      </w:pPr>
      <w:r>
        <w:rPr/>
        <w:t>Akan</w:t>
      </w:r>
      <w:r>
        <w:rPr>
          <w:spacing w:val="-9"/>
        </w:rPr>
        <w:t> </w:t>
      </w:r>
      <w:r>
        <w:rPr/>
        <w:t>tetapi</w:t>
      </w:r>
      <w:r>
        <w:rPr>
          <w:spacing w:val="-11"/>
        </w:rPr>
        <w:t> </w:t>
      </w:r>
      <w:r>
        <w:rPr/>
        <w:t>bila</w:t>
      </w:r>
      <w:r>
        <w:rPr>
          <w:spacing w:val="-11"/>
        </w:rPr>
        <w:t> </w:t>
      </w:r>
      <w:r>
        <w:rPr/>
        <w:t>dalam</w:t>
      </w:r>
      <w:r>
        <w:rPr>
          <w:spacing w:val="-10"/>
        </w:rPr>
        <w:t> </w:t>
      </w:r>
      <w:r>
        <w:rPr/>
        <w:t>jangka</w:t>
      </w:r>
      <w:r>
        <w:rPr>
          <w:spacing w:val="-11"/>
        </w:rPr>
        <w:t> </w:t>
      </w:r>
      <w:r>
        <w:rPr/>
        <w:t>waktu</w:t>
      </w:r>
      <w:r>
        <w:rPr>
          <w:spacing w:val="-13"/>
        </w:rPr>
        <w:t> </w:t>
      </w:r>
      <w:r>
        <w:rPr/>
        <w:t>itu</w:t>
      </w:r>
      <w:r>
        <w:rPr>
          <w:spacing w:val="-9"/>
        </w:rPr>
        <w:t> </w:t>
      </w:r>
      <w:r>
        <w:rPr/>
        <w:t>atau</w:t>
      </w:r>
      <w:r>
        <w:rPr>
          <w:spacing w:val="-9"/>
        </w:rPr>
        <w:t> </w:t>
      </w:r>
      <w:r>
        <w:rPr/>
        <w:t>sebelum</w:t>
      </w:r>
      <w:r>
        <w:rPr>
          <w:spacing w:val="-10"/>
        </w:rPr>
        <w:t> </w:t>
      </w:r>
      <w:r>
        <w:rPr/>
        <w:t>berakhirnya</w:t>
      </w:r>
      <w:r>
        <w:rPr>
          <w:spacing w:val="-11"/>
        </w:rPr>
        <w:t> </w:t>
      </w:r>
      <w:r>
        <w:rPr/>
        <w:t>keperluan</w:t>
      </w:r>
      <w:r>
        <w:rPr>
          <w:spacing w:val="-11"/>
        </w:rPr>
        <w:t> </w:t>
      </w:r>
      <w:r>
        <w:rPr/>
        <w:t>untuk</w:t>
      </w:r>
      <w:r>
        <w:rPr>
          <w:spacing w:val="-9"/>
        </w:rPr>
        <w:t> </w:t>
      </w:r>
      <w:r>
        <w:rPr/>
        <w:t>memakai barang</w:t>
      </w:r>
      <w:r>
        <w:rPr>
          <w:spacing w:val="-14"/>
        </w:rPr>
        <w:t> </w:t>
      </w:r>
      <w:r>
        <w:rPr/>
        <w:t>itu,</w:t>
      </w:r>
      <w:r>
        <w:rPr>
          <w:spacing w:val="-14"/>
        </w:rPr>
        <w:t> </w:t>
      </w:r>
      <w:r>
        <w:rPr/>
        <w:t>pemberi</w:t>
      </w:r>
      <w:r>
        <w:rPr>
          <w:spacing w:val="-14"/>
        </w:rPr>
        <w:t> </w:t>
      </w:r>
      <w:r>
        <w:rPr/>
        <w:t>pinjaman</w:t>
      </w:r>
      <w:r>
        <w:rPr>
          <w:spacing w:val="-13"/>
        </w:rPr>
        <w:t> </w:t>
      </w:r>
      <w:r>
        <w:rPr/>
        <w:t>sangat</w:t>
      </w:r>
      <w:r>
        <w:rPr>
          <w:spacing w:val="-14"/>
        </w:rPr>
        <w:t> </w:t>
      </w:r>
      <w:r>
        <w:rPr/>
        <w:t>membutuhkan</w:t>
      </w:r>
      <w:r>
        <w:rPr>
          <w:spacing w:val="-14"/>
        </w:rPr>
        <w:t> </w:t>
      </w:r>
      <w:r>
        <w:rPr/>
        <w:t>barangnya</w:t>
      </w:r>
      <w:r>
        <w:rPr>
          <w:spacing w:val="-14"/>
        </w:rPr>
        <w:t> </w:t>
      </w:r>
      <w:r>
        <w:rPr/>
        <w:t>dengan</w:t>
      </w:r>
      <w:r>
        <w:rPr>
          <w:spacing w:val="-13"/>
        </w:rPr>
        <w:t> </w:t>
      </w:r>
      <w:r>
        <w:rPr/>
        <w:t>alasan</w:t>
      </w:r>
      <w:r>
        <w:rPr>
          <w:spacing w:val="-14"/>
        </w:rPr>
        <w:t> </w:t>
      </w:r>
      <w:r>
        <w:rPr/>
        <w:t>yang</w:t>
      </w:r>
      <w:r>
        <w:rPr>
          <w:spacing w:val="-14"/>
        </w:rPr>
        <w:t> </w:t>
      </w:r>
      <w:r>
        <w:rPr/>
        <w:t>mendesak dan tidak terduga, maka dengan memperhatikan keadaan, Pengadilan dapat memaksa penunjang untuk mengembalikan barang pinjaman itu kepada pemberi pinjaman.</w:t>
      </w:r>
    </w:p>
    <w:p>
      <w:pPr>
        <w:pStyle w:val="BodyText"/>
        <w:spacing w:before="115"/>
        <w:ind w:left="0"/>
      </w:pPr>
    </w:p>
    <w:p>
      <w:pPr>
        <w:pStyle w:val="BodyText"/>
        <w:spacing w:before="1"/>
        <w:ind w:left="3962"/>
      </w:pPr>
      <w:r>
        <w:rPr/>
        <w:t>Pasal</w:t>
      </w:r>
      <w:r>
        <w:rPr>
          <w:spacing w:val="42"/>
        </w:rPr>
        <w:t> </w:t>
      </w:r>
      <w:r>
        <w:rPr>
          <w:spacing w:val="-4"/>
        </w:rPr>
        <w:t>1752</w:t>
      </w:r>
    </w:p>
    <w:p>
      <w:pPr>
        <w:pStyle w:val="BodyText"/>
        <w:spacing w:before="59"/>
        <w:ind w:hanging="1"/>
      </w:pPr>
      <w:r>
        <w:rPr>
          <w:spacing w:val="-2"/>
        </w:rPr>
        <w:t>Jika</w:t>
      </w:r>
      <w:r>
        <w:rPr>
          <w:spacing w:val="-10"/>
        </w:rPr>
        <w:t> </w:t>
      </w:r>
      <w:r>
        <w:rPr>
          <w:spacing w:val="-2"/>
        </w:rPr>
        <w:t>dalam</w:t>
      </w:r>
      <w:r>
        <w:rPr>
          <w:spacing w:val="-8"/>
        </w:rPr>
        <w:t> </w:t>
      </w:r>
      <w:r>
        <w:rPr>
          <w:spacing w:val="-2"/>
        </w:rPr>
        <w:t>jangka</w:t>
      </w:r>
      <w:r>
        <w:rPr>
          <w:spacing w:val="-10"/>
        </w:rPr>
        <w:t> </w:t>
      </w:r>
      <w:r>
        <w:rPr>
          <w:spacing w:val="-2"/>
        </w:rPr>
        <w:t>waktu</w:t>
      </w:r>
      <w:r>
        <w:rPr>
          <w:spacing w:val="-10"/>
        </w:rPr>
        <w:t> </w:t>
      </w:r>
      <w:r>
        <w:rPr>
          <w:spacing w:val="-2"/>
        </w:rPr>
        <w:t>pemakaian</w:t>
      </w:r>
      <w:r>
        <w:rPr>
          <w:spacing w:val="-10"/>
        </w:rPr>
        <w:t> </w:t>
      </w:r>
      <w:r>
        <w:rPr>
          <w:spacing w:val="-2"/>
        </w:rPr>
        <w:t>barang</w:t>
      </w:r>
      <w:r>
        <w:rPr>
          <w:spacing w:val="-7"/>
        </w:rPr>
        <w:t> </w:t>
      </w:r>
      <w:r>
        <w:rPr>
          <w:spacing w:val="-2"/>
        </w:rPr>
        <w:t>pinjaman</w:t>
      </w:r>
      <w:r>
        <w:rPr>
          <w:spacing w:val="-7"/>
        </w:rPr>
        <w:t> </w:t>
      </w:r>
      <w:r>
        <w:rPr>
          <w:spacing w:val="-2"/>
        </w:rPr>
        <w:t>itu</w:t>
      </w:r>
      <w:r>
        <w:rPr>
          <w:spacing w:val="-11"/>
        </w:rPr>
        <w:t> </w:t>
      </w:r>
      <w:r>
        <w:rPr>
          <w:spacing w:val="-2"/>
        </w:rPr>
        <w:t>pemakai</w:t>
      </w:r>
      <w:r>
        <w:rPr>
          <w:spacing w:val="-6"/>
        </w:rPr>
        <w:t> </w:t>
      </w:r>
      <w:r>
        <w:rPr>
          <w:spacing w:val="-2"/>
        </w:rPr>
        <w:t>terpaksa</w:t>
      </w:r>
      <w:r>
        <w:rPr>
          <w:spacing w:val="-10"/>
        </w:rPr>
        <w:t> </w:t>
      </w:r>
      <w:r>
        <w:rPr>
          <w:spacing w:val="-2"/>
        </w:rPr>
        <w:t>mengeluarkan</w:t>
      </w:r>
      <w:r>
        <w:rPr>
          <w:spacing w:val="-10"/>
        </w:rPr>
        <w:t> </w:t>
      </w:r>
      <w:r>
        <w:rPr>
          <w:spacing w:val="-2"/>
        </w:rPr>
        <w:t>biaya </w:t>
      </w:r>
      <w:r>
        <w:rPr/>
        <w:t>yang</w:t>
      </w:r>
      <w:r>
        <w:rPr>
          <w:spacing w:val="-4"/>
        </w:rPr>
        <w:t> </w:t>
      </w:r>
      <w:r>
        <w:rPr/>
        <w:t>sangat</w:t>
      </w:r>
      <w:r>
        <w:rPr>
          <w:spacing w:val="-5"/>
        </w:rPr>
        <w:t> </w:t>
      </w:r>
      <w:r>
        <w:rPr/>
        <w:t>perlu</w:t>
      </w:r>
      <w:r>
        <w:rPr>
          <w:spacing w:val="-2"/>
        </w:rPr>
        <w:t> </w:t>
      </w:r>
      <w:r>
        <w:rPr/>
        <w:t>guna</w:t>
      </w:r>
      <w:r>
        <w:rPr>
          <w:spacing w:val="-4"/>
        </w:rPr>
        <w:t> </w:t>
      </w:r>
      <w:r>
        <w:rPr/>
        <w:t>menyelamatkan</w:t>
      </w:r>
      <w:r>
        <w:rPr>
          <w:spacing w:val="-2"/>
        </w:rPr>
        <w:t> </w:t>
      </w:r>
      <w:r>
        <w:rPr/>
        <w:t>barang</w:t>
      </w:r>
      <w:r>
        <w:rPr>
          <w:spacing w:val="-4"/>
        </w:rPr>
        <w:t> </w:t>
      </w:r>
      <w:r>
        <w:rPr/>
        <w:t>pinjaman</w:t>
      </w:r>
      <w:r>
        <w:rPr>
          <w:spacing w:val="-4"/>
        </w:rPr>
        <w:t> </w:t>
      </w:r>
      <w:r>
        <w:rPr/>
        <w:t>itu;</w:t>
      </w:r>
      <w:r>
        <w:rPr>
          <w:spacing w:val="-1"/>
        </w:rPr>
        <w:t> </w:t>
      </w:r>
      <w:r>
        <w:rPr/>
        <w:t>dan</w:t>
      </w:r>
      <w:r>
        <w:rPr>
          <w:spacing w:val="-4"/>
        </w:rPr>
        <w:t> </w:t>
      </w:r>
      <w:r>
        <w:rPr/>
        <w:t>begitu</w:t>
      </w:r>
      <w:r>
        <w:rPr>
          <w:spacing w:val="-2"/>
        </w:rPr>
        <w:t> </w:t>
      </w:r>
      <w:r>
        <w:rPr/>
        <w:t>mendesak</w:t>
      </w:r>
      <w:r>
        <w:rPr>
          <w:spacing w:val="-4"/>
        </w:rPr>
        <w:t> </w:t>
      </w:r>
      <w:r>
        <w:rPr/>
        <w:t>sehingga oleh pemakai tidak sempat diberitahukan terlebih dahulu kepada pemberi pinjaman, maka pemberi pinjaman ini wajib mengganti biaya itu.</w:t>
      </w:r>
    </w:p>
    <w:p>
      <w:pPr>
        <w:pStyle w:val="BodyText"/>
        <w:spacing w:before="114"/>
        <w:ind w:left="0"/>
      </w:pPr>
    </w:p>
    <w:p>
      <w:pPr>
        <w:pStyle w:val="BodyText"/>
        <w:spacing w:before="1"/>
        <w:ind w:left="3962"/>
      </w:pPr>
      <w:r>
        <w:rPr/>
        <w:t>Pasal</w:t>
      </w:r>
      <w:r>
        <w:rPr>
          <w:spacing w:val="42"/>
        </w:rPr>
        <w:t> </w:t>
      </w:r>
      <w:r>
        <w:rPr>
          <w:spacing w:val="-4"/>
        </w:rPr>
        <w:t>1753</w:t>
      </w:r>
    </w:p>
    <w:p>
      <w:pPr>
        <w:pStyle w:val="BodyText"/>
        <w:spacing w:before="59"/>
        <w:ind w:hanging="1"/>
      </w:pPr>
      <w:r>
        <w:rPr>
          <w:spacing w:val="-2"/>
        </w:rPr>
        <w:t>Jika</w:t>
      </w:r>
      <w:r>
        <w:rPr>
          <w:spacing w:val="-4"/>
        </w:rPr>
        <w:t> </w:t>
      </w:r>
      <w:r>
        <w:rPr>
          <w:spacing w:val="-2"/>
        </w:rPr>
        <w:t>barang yang dipinjamkan itu</w:t>
      </w:r>
      <w:r>
        <w:rPr>
          <w:spacing w:val="-4"/>
        </w:rPr>
        <w:t> </w:t>
      </w:r>
      <w:r>
        <w:rPr>
          <w:spacing w:val="-2"/>
        </w:rPr>
        <w:t>mempunyai</w:t>
      </w:r>
      <w:r>
        <w:rPr>
          <w:spacing w:val="-3"/>
        </w:rPr>
        <w:t> </w:t>
      </w:r>
      <w:r>
        <w:rPr>
          <w:spacing w:val="-2"/>
        </w:rPr>
        <w:t>cacat-cacat sedemikian rupa</w:t>
      </w:r>
      <w:r>
        <w:rPr>
          <w:spacing w:val="-4"/>
        </w:rPr>
        <w:t> </w:t>
      </w:r>
      <w:r>
        <w:rPr>
          <w:spacing w:val="-2"/>
        </w:rPr>
        <w:t>sehingga</w:t>
      </w:r>
      <w:r>
        <w:rPr>
          <w:spacing w:val="-4"/>
        </w:rPr>
        <w:t> </w:t>
      </w:r>
      <w:r>
        <w:rPr>
          <w:spacing w:val="-2"/>
        </w:rPr>
        <w:t>pemakai </w:t>
      </w:r>
      <w:r>
        <w:rPr/>
        <w:t>orang</w:t>
      </w:r>
      <w:r>
        <w:rPr>
          <w:spacing w:val="-12"/>
        </w:rPr>
        <w:t> </w:t>
      </w:r>
      <w:r>
        <w:rPr/>
        <w:t>itu</w:t>
      </w:r>
      <w:r>
        <w:rPr>
          <w:spacing w:val="-14"/>
        </w:rPr>
        <w:t> </w:t>
      </w:r>
      <w:r>
        <w:rPr/>
        <w:t>bisa</w:t>
      </w:r>
      <w:r>
        <w:rPr>
          <w:spacing w:val="-12"/>
        </w:rPr>
        <w:t> </w:t>
      </w:r>
      <w:r>
        <w:rPr/>
        <w:t>mendapat</w:t>
      </w:r>
      <w:r>
        <w:rPr>
          <w:spacing w:val="-14"/>
        </w:rPr>
        <w:t> </w:t>
      </w:r>
      <w:r>
        <w:rPr/>
        <w:t>rugi,</w:t>
      </w:r>
      <w:r>
        <w:rPr>
          <w:spacing w:val="-13"/>
        </w:rPr>
        <w:t> </w:t>
      </w:r>
      <w:r>
        <w:rPr/>
        <w:t>sedang</w:t>
      </w:r>
      <w:r>
        <w:rPr>
          <w:spacing w:val="-12"/>
        </w:rPr>
        <w:t> </w:t>
      </w:r>
      <w:r>
        <w:rPr/>
        <w:t>pemberi</w:t>
      </w:r>
      <w:r>
        <w:rPr>
          <w:spacing w:val="-13"/>
        </w:rPr>
        <w:t> </w:t>
      </w:r>
      <w:r>
        <w:rPr/>
        <w:t>pinjaman</w:t>
      </w:r>
      <w:r>
        <w:rPr>
          <w:spacing w:val="-12"/>
        </w:rPr>
        <w:t> </w:t>
      </w:r>
      <w:r>
        <w:rPr/>
        <w:t>harus</w:t>
      </w:r>
      <w:r>
        <w:rPr>
          <w:spacing w:val="-14"/>
        </w:rPr>
        <w:t> </w:t>
      </w:r>
      <w:r>
        <w:rPr/>
        <w:t>bertanggung</w:t>
      </w:r>
      <w:r>
        <w:rPr>
          <w:spacing w:val="-11"/>
        </w:rPr>
        <w:t> </w:t>
      </w:r>
      <w:r>
        <w:rPr/>
        <w:t>jawab</w:t>
      </w:r>
      <w:r>
        <w:rPr>
          <w:spacing w:val="-14"/>
        </w:rPr>
        <w:t> </w:t>
      </w:r>
      <w:r>
        <w:rPr/>
        <w:t>atas</w:t>
      </w:r>
      <w:r>
        <w:rPr>
          <w:spacing w:val="-14"/>
        </w:rPr>
        <w:t> </w:t>
      </w:r>
      <w:r>
        <w:rPr/>
        <w:t>semua akibat pemakaian barang.</w:t>
      </w:r>
    </w:p>
    <w:p>
      <w:pPr>
        <w:pStyle w:val="BodyText"/>
        <w:spacing w:before="116"/>
        <w:ind w:left="0"/>
      </w:pPr>
    </w:p>
    <w:p>
      <w:pPr>
        <w:pStyle w:val="BodyText"/>
        <w:spacing w:line="292" w:lineRule="auto"/>
        <w:ind w:left="3273" w:right="2914" w:firstLine="708"/>
      </w:pPr>
      <w:r>
        <w:rPr>
          <w:w w:val="105"/>
        </w:rPr>
        <w:t>BAB XIII PINJAM</w:t>
      </w:r>
      <w:r>
        <w:rPr>
          <w:spacing w:val="-15"/>
          <w:w w:val="105"/>
        </w:rPr>
        <w:t> </w:t>
      </w:r>
      <w:r>
        <w:rPr>
          <w:w w:val="105"/>
        </w:rPr>
        <w:t>PAKAI</w:t>
      </w:r>
      <w:r>
        <w:rPr>
          <w:spacing w:val="-14"/>
          <w:w w:val="105"/>
        </w:rPr>
        <w:t> </w:t>
      </w:r>
      <w:r>
        <w:rPr>
          <w:w w:val="105"/>
        </w:rPr>
        <w:t>HABIS</w:t>
      </w:r>
    </w:p>
    <w:p>
      <w:pPr>
        <w:pStyle w:val="BodyText"/>
        <w:spacing w:before="58"/>
        <w:ind w:left="0"/>
      </w:pPr>
    </w:p>
    <w:p>
      <w:pPr>
        <w:pStyle w:val="BodyText"/>
        <w:ind w:left="3926"/>
      </w:pPr>
      <w:r>
        <w:rPr/>
        <w:t>BAGIAN</w:t>
      </w:r>
      <w:r>
        <w:rPr>
          <w:spacing w:val="36"/>
        </w:rPr>
        <w:t> </w:t>
      </w:r>
      <w:r>
        <w:rPr>
          <w:spacing w:val="-10"/>
        </w:rPr>
        <w:t>1</w:t>
      </w:r>
    </w:p>
    <w:p>
      <w:pPr>
        <w:pStyle w:val="BodyText"/>
        <w:spacing w:before="59"/>
        <w:ind w:left="359" w:right="102"/>
        <w:jc w:val="center"/>
      </w:pPr>
      <w:r>
        <w:rPr>
          <w:w w:val="110"/>
        </w:rPr>
        <w:t>Ketentuan-ketentuan</w:t>
      </w:r>
      <w:r>
        <w:rPr>
          <w:spacing w:val="-13"/>
          <w:w w:val="110"/>
        </w:rPr>
        <w:t> </w:t>
      </w:r>
      <w:r>
        <w:rPr>
          <w:spacing w:val="-4"/>
          <w:w w:val="110"/>
        </w:rPr>
        <w:t>Umum</w:t>
      </w:r>
    </w:p>
    <w:p>
      <w:pPr>
        <w:pStyle w:val="BodyText"/>
        <w:spacing w:before="113"/>
        <w:ind w:left="0"/>
      </w:pPr>
    </w:p>
    <w:p>
      <w:pPr>
        <w:pStyle w:val="BodyText"/>
        <w:spacing w:before="1"/>
        <w:ind w:left="3962"/>
      </w:pPr>
      <w:r>
        <w:rPr/>
        <w:t>Pasal</w:t>
      </w:r>
      <w:r>
        <w:rPr>
          <w:spacing w:val="42"/>
        </w:rPr>
        <w:t> </w:t>
      </w:r>
      <w:r>
        <w:rPr>
          <w:spacing w:val="-4"/>
        </w:rPr>
        <w:t>1754</w:t>
      </w:r>
    </w:p>
    <w:p>
      <w:pPr>
        <w:pStyle w:val="BodyText"/>
        <w:spacing w:before="56"/>
        <w:ind w:right="469"/>
      </w:pPr>
      <w:r>
        <w:rPr/>
        <w:t>Pinjam</w:t>
      </w:r>
      <w:r>
        <w:rPr>
          <w:spacing w:val="-14"/>
        </w:rPr>
        <w:t> </w:t>
      </w:r>
      <w:r>
        <w:rPr/>
        <w:t>pakai</w:t>
      </w:r>
      <w:r>
        <w:rPr>
          <w:spacing w:val="-14"/>
        </w:rPr>
        <w:t> </w:t>
      </w:r>
      <w:r>
        <w:rPr/>
        <w:t>habis</w:t>
      </w:r>
      <w:r>
        <w:rPr>
          <w:spacing w:val="-14"/>
        </w:rPr>
        <w:t> </w:t>
      </w:r>
      <w:r>
        <w:rPr/>
        <w:t>adalah</w:t>
      </w:r>
      <w:r>
        <w:rPr>
          <w:spacing w:val="-13"/>
        </w:rPr>
        <w:t> </w:t>
      </w:r>
      <w:r>
        <w:rPr/>
        <w:t>suatu</w:t>
      </w:r>
      <w:r>
        <w:rPr>
          <w:spacing w:val="-14"/>
        </w:rPr>
        <w:t> </w:t>
      </w:r>
      <w:r>
        <w:rPr/>
        <w:t>perjanjian,</w:t>
      </w:r>
      <w:r>
        <w:rPr>
          <w:spacing w:val="-14"/>
        </w:rPr>
        <w:t> </w:t>
      </w:r>
      <w:r>
        <w:rPr/>
        <w:t>yang</w:t>
      </w:r>
      <w:r>
        <w:rPr>
          <w:spacing w:val="-14"/>
        </w:rPr>
        <w:t> </w:t>
      </w:r>
      <w:r>
        <w:rPr/>
        <w:t>menentukan</w:t>
      </w:r>
      <w:r>
        <w:rPr>
          <w:spacing w:val="-13"/>
        </w:rPr>
        <w:t> </w:t>
      </w:r>
      <w:r>
        <w:rPr/>
        <w:t>pihak</w:t>
      </w:r>
      <w:r>
        <w:rPr>
          <w:spacing w:val="-14"/>
        </w:rPr>
        <w:t> </w:t>
      </w:r>
      <w:r>
        <w:rPr/>
        <w:t>pertama</w:t>
      </w:r>
      <w:r>
        <w:rPr>
          <w:spacing w:val="-14"/>
        </w:rPr>
        <w:t> </w:t>
      </w:r>
      <w:r>
        <w:rPr/>
        <w:t>menyerahkan sejumlah</w:t>
      </w:r>
      <w:r>
        <w:rPr>
          <w:spacing w:val="-16"/>
        </w:rPr>
        <w:t> </w:t>
      </w:r>
      <w:r>
        <w:rPr/>
        <w:t>barang</w:t>
      </w:r>
      <w:r>
        <w:rPr>
          <w:spacing w:val="-14"/>
        </w:rPr>
        <w:t> </w:t>
      </w:r>
      <w:r>
        <w:rPr/>
        <w:t>yang</w:t>
      </w:r>
      <w:r>
        <w:rPr>
          <w:spacing w:val="-14"/>
        </w:rPr>
        <w:t> </w:t>
      </w:r>
      <w:r>
        <w:rPr/>
        <w:t>dapat</w:t>
      </w:r>
      <w:r>
        <w:rPr>
          <w:spacing w:val="-13"/>
        </w:rPr>
        <w:t> </w:t>
      </w:r>
      <w:r>
        <w:rPr/>
        <w:t>habis</w:t>
      </w:r>
      <w:r>
        <w:rPr>
          <w:spacing w:val="-14"/>
        </w:rPr>
        <w:t> </w:t>
      </w:r>
      <w:r>
        <w:rPr/>
        <w:t>terpakai</w:t>
      </w:r>
      <w:r>
        <w:rPr>
          <w:spacing w:val="-14"/>
        </w:rPr>
        <w:t> </w:t>
      </w:r>
      <w:r>
        <w:rPr/>
        <w:t>kepada</w:t>
      </w:r>
      <w:r>
        <w:rPr>
          <w:spacing w:val="-14"/>
        </w:rPr>
        <w:t> </w:t>
      </w:r>
      <w:r>
        <w:rPr/>
        <w:t>pihak</w:t>
      </w:r>
      <w:r>
        <w:rPr>
          <w:spacing w:val="-13"/>
        </w:rPr>
        <w:t> </w:t>
      </w:r>
      <w:r>
        <w:rPr/>
        <w:t>kedua</w:t>
      </w:r>
      <w:r>
        <w:rPr>
          <w:spacing w:val="-14"/>
        </w:rPr>
        <w:t> </w:t>
      </w:r>
      <w:r>
        <w:rPr/>
        <w:t>dengan</w:t>
      </w:r>
      <w:r>
        <w:rPr>
          <w:spacing w:val="-14"/>
        </w:rPr>
        <w:t> </w:t>
      </w:r>
      <w:r>
        <w:rPr/>
        <w:t>syarat</w:t>
      </w:r>
      <w:r>
        <w:rPr>
          <w:spacing w:val="-14"/>
        </w:rPr>
        <w:t> </w:t>
      </w:r>
      <w:r>
        <w:rPr/>
        <w:t>bahwa</w:t>
      </w:r>
      <w:r>
        <w:rPr>
          <w:spacing w:val="-13"/>
        </w:rPr>
        <w:t> </w:t>
      </w:r>
      <w:r>
        <w:rPr/>
        <w:t>pihak kedua</w:t>
      </w:r>
      <w:r>
        <w:rPr>
          <w:spacing w:val="-2"/>
        </w:rPr>
        <w:t> </w:t>
      </w:r>
      <w:r>
        <w:rPr/>
        <w:t>itu akan</w:t>
      </w:r>
      <w:r>
        <w:rPr>
          <w:spacing w:val="-2"/>
        </w:rPr>
        <w:t> </w:t>
      </w:r>
      <w:r>
        <w:rPr/>
        <w:t>mengembalikan</w:t>
      </w:r>
      <w:r>
        <w:rPr>
          <w:spacing w:val="-2"/>
        </w:rPr>
        <w:t> </w:t>
      </w:r>
      <w:r>
        <w:rPr/>
        <w:t>barang sejenis kepada</w:t>
      </w:r>
      <w:r>
        <w:rPr>
          <w:spacing w:val="-2"/>
        </w:rPr>
        <w:t> </w:t>
      </w:r>
      <w:r>
        <w:rPr/>
        <w:t>pihak pertama</w:t>
      </w:r>
      <w:r>
        <w:rPr>
          <w:spacing w:val="-2"/>
        </w:rPr>
        <w:t> </w:t>
      </w:r>
      <w:r>
        <w:rPr/>
        <w:t>dalam jumlah dan keadaan yang sama.</w:t>
      </w:r>
    </w:p>
    <w:p>
      <w:pPr>
        <w:pStyle w:val="BodyText"/>
        <w:spacing w:before="117"/>
        <w:ind w:left="0"/>
      </w:pPr>
    </w:p>
    <w:p>
      <w:pPr>
        <w:pStyle w:val="BodyText"/>
        <w:spacing w:before="1"/>
        <w:ind w:left="3962"/>
      </w:pPr>
      <w:r>
        <w:rPr/>
        <w:t>Pasal</w:t>
      </w:r>
      <w:r>
        <w:rPr>
          <w:spacing w:val="42"/>
        </w:rPr>
        <w:t> </w:t>
      </w:r>
      <w:r>
        <w:rPr>
          <w:spacing w:val="-4"/>
        </w:rPr>
        <w:t>1755</w:t>
      </w:r>
    </w:p>
    <w:p>
      <w:pPr>
        <w:pStyle w:val="BodyText"/>
        <w:spacing w:before="56"/>
        <w:ind w:right="189"/>
      </w:pPr>
      <w:r>
        <w:rPr/>
        <w:t>Berdasarkan</w:t>
      </w:r>
      <w:r>
        <w:rPr>
          <w:spacing w:val="-3"/>
        </w:rPr>
        <w:t> </w:t>
      </w:r>
      <w:r>
        <w:rPr/>
        <w:t>perjanjian</w:t>
      </w:r>
      <w:r>
        <w:rPr>
          <w:spacing w:val="-3"/>
        </w:rPr>
        <w:t> </w:t>
      </w:r>
      <w:r>
        <w:rPr/>
        <w:t>tersebut,</w:t>
      </w:r>
      <w:r>
        <w:rPr>
          <w:spacing w:val="-2"/>
        </w:rPr>
        <w:t> </w:t>
      </w:r>
      <w:r>
        <w:rPr/>
        <w:t>orang</w:t>
      </w:r>
      <w:r>
        <w:rPr>
          <w:spacing w:val="-1"/>
        </w:rPr>
        <w:t> </w:t>
      </w:r>
      <w:r>
        <w:rPr/>
        <w:t>yang</w:t>
      </w:r>
      <w:r>
        <w:rPr>
          <w:spacing w:val="-1"/>
        </w:rPr>
        <w:t> </w:t>
      </w:r>
      <w:r>
        <w:rPr/>
        <w:t>menerima</w:t>
      </w:r>
      <w:r>
        <w:rPr>
          <w:spacing w:val="-3"/>
        </w:rPr>
        <w:t> </w:t>
      </w:r>
      <w:r>
        <w:rPr/>
        <w:t>pinjaman</w:t>
      </w:r>
      <w:r>
        <w:rPr>
          <w:spacing w:val="-3"/>
        </w:rPr>
        <w:t> </w:t>
      </w:r>
      <w:r>
        <w:rPr/>
        <w:t>menjadi</w:t>
      </w:r>
      <w:r>
        <w:rPr>
          <w:spacing w:val="-2"/>
        </w:rPr>
        <w:t> </w:t>
      </w:r>
      <w:r>
        <w:rPr/>
        <w:t>pemilik</w:t>
      </w:r>
      <w:r>
        <w:rPr>
          <w:spacing w:val="-1"/>
        </w:rPr>
        <w:t> </w:t>
      </w:r>
      <w:r>
        <w:rPr/>
        <w:t>mutlak barang</w:t>
      </w:r>
      <w:r>
        <w:rPr>
          <w:spacing w:val="-16"/>
        </w:rPr>
        <w:t> </w:t>
      </w:r>
      <w:r>
        <w:rPr/>
        <w:t>pinjaman</w:t>
      </w:r>
      <w:r>
        <w:rPr>
          <w:spacing w:val="-14"/>
        </w:rPr>
        <w:t> </w:t>
      </w:r>
      <w:r>
        <w:rPr/>
        <w:t>itu,</w:t>
      </w:r>
      <w:r>
        <w:rPr>
          <w:spacing w:val="-14"/>
        </w:rPr>
        <w:t> </w:t>
      </w:r>
      <w:r>
        <w:rPr/>
        <w:t>dan</w:t>
      </w:r>
      <w:r>
        <w:rPr>
          <w:spacing w:val="-13"/>
        </w:rPr>
        <w:t> </w:t>
      </w:r>
      <w:r>
        <w:rPr/>
        <w:t>bila</w:t>
      </w:r>
      <w:r>
        <w:rPr>
          <w:spacing w:val="-14"/>
        </w:rPr>
        <w:t> </w:t>
      </w:r>
      <w:r>
        <w:rPr/>
        <w:t>barang</w:t>
      </w:r>
      <w:r>
        <w:rPr>
          <w:spacing w:val="-14"/>
        </w:rPr>
        <w:t> </w:t>
      </w:r>
      <w:r>
        <w:rPr/>
        <w:t>ini</w:t>
      </w:r>
      <w:r>
        <w:rPr>
          <w:spacing w:val="-14"/>
        </w:rPr>
        <w:t> </w:t>
      </w:r>
      <w:r>
        <w:rPr/>
        <w:t>musnah,</w:t>
      </w:r>
      <w:r>
        <w:rPr>
          <w:spacing w:val="-13"/>
        </w:rPr>
        <w:t> </w:t>
      </w:r>
      <w:r>
        <w:rPr/>
        <w:t>dengan</w:t>
      </w:r>
      <w:r>
        <w:rPr>
          <w:spacing w:val="-14"/>
        </w:rPr>
        <w:t> </w:t>
      </w:r>
      <w:r>
        <w:rPr/>
        <w:t>cara</w:t>
      </w:r>
      <w:r>
        <w:rPr>
          <w:spacing w:val="-14"/>
        </w:rPr>
        <w:t> </w:t>
      </w:r>
      <w:r>
        <w:rPr/>
        <w:t>bagaimanapun</w:t>
      </w:r>
      <w:r>
        <w:rPr>
          <w:spacing w:val="-14"/>
        </w:rPr>
        <w:t> </w:t>
      </w:r>
      <w:r>
        <w:rPr/>
        <w:t>maka</w:t>
      </w:r>
      <w:r>
        <w:rPr>
          <w:spacing w:val="-13"/>
        </w:rPr>
        <w:t> </w:t>
      </w:r>
      <w:r>
        <w:rPr/>
        <w:t>kerugian itu menjadi tanggungan peminjam.</w:t>
      </w:r>
    </w:p>
    <w:p>
      <w:pPr>
        <w:pStyle w:val="BodyText"/>
        <w:spacing w:before="116"/>
        <w:ind w:left="0"/>
      </w:pPr>
    </w:p>
    <w:p>
      <w:pPr>
        <w:pStyle w:val="BodyText"/>
        <w:ind w:left="3962"/>
      </w:pPr>
      <w:r>
        <w:rPr/>
        <w:t>Pasal</w:t>
      </w:r>
      <w:r>
        <w:rPr>
          <w:spacing w:val="42"/>
        </w:rPr>
        <w:t> </w:t>
      </w:r>
      <w:r>
        <w:rPr>
          <w:spacing w:val="-4"/>
        </w:rPr>
        <w:t>1756</w:t>
      </w:r>
    </w:p>
    <w:p>
      <w:pPr>
        <w:pStyle w:val="BodyText"/>
        <w:spacing w:before="59"/>
        <w:ind w:right="193"/>
      </w:pPr>
      <w:r>
        <w:rPr>
          <w:spacing w:val="-2"/>
        </w:rPr>
        <w:t>Utang</w:t>
      </w:r>
      <w:r>
        <w:rPr>
          <w:spacing w:val="-4"/>
        </w:rPr>
        <w:t> </w:t>
      </w:r>
      <w:r>
        <w:rPr>
          <w:spacing w:val="-2"/>
        </w:rPr>
        <w:t>yang</w:t>
      </w:r>
      <w:r>
        <w:rPr>
          <w:spacing w:val="-4"/>
        </w:rPr>
        <w:t> </w:t>
      </w:r>
      <w:r>
        <w:rPr>
          <w:spacing w:val="-2"/>
        </w:rPr>
        <w:t>timbul</w:t>
      </w:r>
      <w:r>
        <w:rPr>
          <w:spacing w:val="-8"/>
        </w:rPr>
        <w:t> </w:t>
      </w:r>
      <w:r>
        <w:rPr>
          <w:spacing w:val="-2"/>
        </w:rPr>
        <w:t>karena</w:t>
      </w:r>
      <w:r>
        <w:rPr>
          <w:spacing w:val="-7"/>
        </w:rPr>
        <w:t> </w:t>
      </w:r>
      <w:r>
        <w:rPr>
          <w:spacing w:val="-2"/>
        </w:rPr>
        <w:t>peminjaman</w:t>
      </w:r>
      <w:r>
        <w:rPr>
          <w:spacing w:val="-7"/>
        </w:rPr>
        <w:t> </w:t>
      </w:r>
      <w:r>
        <w:rPr>
          <w:spacing w:val="-2"/>
        </w:rPr>
        <w:t>uang,</w:t>
      </w:r>
      <w:r>
        <w:rPr>
          <w:spacing w:val="-6"/>
        </w:rPr>
        <w:t> </w:t>
      </w:r>
      <w:r>
        <w:rPr>
          <w:spacing w:val="-2"/>
        </w:rPr>
        <w:t>hanya</w:t>
      </w:r>
      <w:r>
        <w:rPr>
          <w:spacing w:val="-7"/>
        </w:rPr>
        <w:t> </w:t>
      </w:r>
      <w:r>
        <w:rPr>
          <w:spacing w:val="-2"/>
        </w:rPr>
        <w:t>terdiri</w:t>
      </w:r>
      <w:r>
        <w:rPr>
          <w:spacing w:val="-6"/>
        </w:rPr>
        <w:t> </w:t>
      </w:r>
      <w:r>
        <w:rPr>
          <w:spacing w:val="-2"/>
        </w:rPr>
        <w:t>dan</w:t>
      </w:r>
      <w:r>
        <w:rPr>
          <w:spacing w:val="-4"/>
        </w:rPr>
        <w:t> </w:t>
      </w:r>
      <w:r>
        <w:rPr>
          <w:spacing w:val="-2"/>
        </w:rPr>
        <w:t>sejumlah</w:t>
      </w:r>
      <w:r>
        <w:rPr>
          <w:spacing w:val="-4"/>
        </w:rPr>
        <w:t> </w:t>
      </w:r>
      <w:r>
        <w:rPr>
          <w:spacing w:val="-2"/>
        </w:rPr>
        <w:t>uang</w:t>
      </w:r>
      <w:r>
        <w:rPr>
          <w:spacing w:val="-4"/>
        </w:rPr>
        <w:t> </w:t>
      </w:r>
      <w:r>
        <w:rPr>
          <w:spacing w:val="-2"/>
        </w:rPr>
        <w:t>yang</w:t>
      </w:r>
      <w:r>
        <w:rPr>
          <w:spacing w:val="-4"/>
        </w:rPr>
        <w:t> </w:t>
      </w:r>
      <w:r>
        <w:rPr>
          <w:spacing w:val="-2"/>
        </w:rPr>
        <w:t>digariskan </w:t>
      </w:r>
      <w:r>
        <w:rPr/>
        <w:t>dalam</w:t>
      </w:r>
      <w:r>
        <w:rPr>
          <w:spacing w:val="-5"/>
        </w:rPr>
        <w:t> </w:t>
      </w:r>
      <w:r>
        <w:rPr/>
        <w:t>perjanjian.</w:t>
      </w:r>
      <w:r>
        <w:rPr>
          <w:spacing w:val="-3"/>
        </w:rPr>
        <w:t> </w:t>
      </w:r>
      <w:r>
        <w:rPr/>
        <w:t>Jika</w:t>
      </w:r>
      <w:r>
        <w:rPr>
          <w:spacing w:val="-6"/>
        </w:rPr>
        <w:t> </w:t>
      </w:r>
      <w:r>
        <w:rPr/>
        <w:t>sebelum</w:t>
      </w:r>
      <w:r>
        <w:rPr>
          <w:spacing w:val="-5"/>
        </w:rPr>
        <w:t> </w:t>
      </w:r>
      <w:r>
        <w:rPr/>
        <w:t>utang</w:t>
      </w:r>
      <w:r>
        <w:rPr>
          <w:spacing w:val="-6"/>
        </w:rPr>
        <w:t> </w:t>
      </w:r>
      <w:r>
        <w:rPr/>
        <w:t>dilunasi</w:t>
      </w:r>
      <w:r>
        <w:rPr>
          <w:spacing w:val="-6"/>
        </w:rPr>
        <w:t> </w:t>
      </w:r>
      <w:r>
        <w:rPr/>
        <w:t>nilai</w:t>
      </w:r>
      <w:r>
        <w:rPr>
          <w:spacing w:val="-5"/>
        </w:rPr>
        <w:t> </w:t>
      </w:r>
      <w:r>
        <w:rPr/>
        <w:t>mata</w:t>
      </w:r>
      <w:r>
        <w:rPr>
          <w:spacing w:val="-6"/>
        </w:rPr>
        <w:t> </w:t>
      </w:r>
      <w:r>
        <w:rPr/>
        <w:t>uang</w:t>
      </w:r>
      <w:r>
        <w:rPr>
          <w:spacing w:val="-4"/>
        </w:rPr>
        <w:t> </w:t>
      </w:r>
      <w:r>
        <w:rPr/>
        <w:t>naik</w:t>
      </w:r>
      <w:r>
        <w:rPr>
          <w:spacing w:val="-6"/>
        </w:rPr>
        <w:t> </w:t>
      </w:r>
      <w:r>
        <w:rPr/>
        <w:t>atau</w:t>
      </w:r>
      <w:r>
        <w:rPr>
          <w:spacing w:val="-6"/>
        </w:rPr>
        <w:t> </w:t>
      </w:r>
      <w:r>
        <w:rPr/>
        <w:t>turun,</w:t>
      </w:r>
      <w:r>
        <w:rPr>
          <w:spacing w:val="-6"/>
        </w:rPr>
        <w:t> </w:t>
      </w:r>
      <w:r>
        <w:rPr/>
        <w:t>atau</w:t>
      </w:r>
      <w:r>
        <w:rPr>
          <w:spacing w:val="-4"/>
        </w:rPr>
        <w:t> </w:t>
      </w:r>
      <w:r>
        <w:rPr/>
        <w:t>terjadi perubahan</w:t>
      </w:r>
      <w:r>
        <w:rPr>
          <w:spacing w:val="-16"/>
        </w:rPr>
        <w:t> </w:t>
      </w:r>
      <w:r>
        <w:rPr/>
        <w:t>dalam</w:t>
      </w:r>
      <w:r>
        <w:rPr>
          <w:spacing w:val="-14"/>
        </w:rPr>
        <w:t> </w:t>
      </w:r>
      <w:r>
        <w:rPr/>
        <w:t>peredaran</w:t>
      </w:r>
      <w:r>
        <w:rPr>
          <w:spacing w:val="-14"/>
        </w:rPr>
        <w:t> </w:t>
      </w:r>
      <w:r>
        <w:rPr/>
        <w:t>uang</w:t>
      </w:r>
      <w:r>
        <w:rPr>
          <w:spacing w:val="-13"/>
        </w:rPr>
        <w:t> </w:t>
      </w:r>
      <w:r>
        <w:rPr/>
        <w:t>yang</w:t>
      </w:r>
      <w:r>
        <w:rPr>
          <w:spacing w:val="-14"/>
        </w:rPr>
        <w:t> </w:t>
      </w:r>
      <w:r>
        <w:rPr/>
        <w:t>lalu,</w:t>
      </w:r>
      <w:r>
        <w:rPr>
          <w:spacing w:val="-14"/>
        </w:rPr>
        <w:t> </w:t>
      </w:r>
      <w:r>
        <w:rPr/>
        <w:t>maka</w:t>
      </w:r>
      <w:r>
        <w:rPr>
          <w:spacing w:val="-14"/>
        </w:rPr>
        <w:t> </w:t>
      </w:r>
      <w:r>
        <w:rPr/>
        <w:t>pengembalian</w:t>
      </w:r>
      <w:r>
        <w:rPr>
          <w:spacing w:val="-13"/>
        </w:rPr>
        <w:t> </w:t>
      </w:r>
      <w:r>
        <w:rPr/>
        <w:t>uang</w:t>
      </w:r>
      <w:r>
        <w:rPr>
          <w:spacing w:val="-14"/>
        </w:rPr>
        <w:t> </w:t>
      </w:r>
      <w:r>
        <w:rPr/>
        <w:t>yang</w:t>
      </w:r>
      <w:r>
        <w:rPr>
          <w:spacing w:val="-14"/>
        </w:rPr>
        <w:t> </w:t>
      </w:r>
      <w:r>
        <w:rPr/>
        <w:t>dipinjam</w:t>
      </w:r>
      <w:r>
        <w:rPr>
          <w:spacing w:val="-14"/>
        </w:rPr>
        <w:t> </w:t>
      </w:r>
      <w:r>
        <w:rPr/>
        <w:t>itu</w:t>
      </w:r>
      <w:r>
        <w:rPr>
          <w:spacing w:val="-13"/>
        </w:rPr>
        <w:t> </w:t>
      </w:r>
      <w:r>
        <w:rPr/>
        <w:t>harus dilakukan</w:t>
      </w:r>
      <w:r>
        <w:rPr>
          <w:spacing w:val="-5"/>
        </w:rPr>
        <w:t> </w:t>
      </w:r>
      <w:r>
        <w:rPr/>
        <w:t>dengan</w:t>
      </w:r>
      <w:r>
        <w:rPr>
          <w:spacing w:val="-8"/>
        </w:rPr>
        <w:t> </w:t>
      </w:r>
      <w:r>
        <w:rPr/>
        <w:t>uang</w:t>
      </w:r>
      <w:r>
        <w:rPr>
          <w:spacing w:val="-5"/>
        </w:rPr>
        <w:t> </w:t>
      </w:r>
      <w:r>
        <w:rPr/>
        <w:t>yang</w:t>
      </w:r>
      <w:r>
        <w:rPr>
          <w:spacing w:val="-5"/>
        </w:rPr>
        <w:t> </w:t>
      </w:r>
      <w:r>
        <w:rPr/>
        <w:t>laku</w:t>
      </w:r>
      <w:r>
        <w:rPr>
          <w:spacing w:val="-8"/>
        </w:rPr>
        <w:t> </w:t>
      </w:r>
      <w:r>
        <w:rPr/>
        <w:t>pada</w:t>
      </w:r>
      <w:r>
        <w:rPr>
          <w:spacing w:val="-8"/>
        </w:rPr>
        <w:t> </w:t>
      </w:r>
      <w:r>
        <w:rPr/>
        <w:t>waktu</w:t>
      </w:r>
      <w:r>
        <w:rPr>
          <w:spacing w:val="-5"/>
        </w:rPr>
        <w:t> </w:t>
      </w:r>
      <w:r>
        <w:rPr/>
        <w:t>pelunasannya</w:t>
      </w:r>
      <w:r>
        <w:rPr>
          <w:spacing w:val="-8"/>
        </w:rPr>
        <w:t> </w:t>
      </w:r>
      <w:r>
        <w:rPr/>
        <w:t>sebanyak</w:t>
      </w:r>
      <w:r>
        <w:rPr>
          <w:spacing w:val="-5"/>
        </w:rPr>
        <w:t> </w:t>
      </w:r>
      <w:r>
        <w:rPr/>
        <w:t>uang</w:t>
      </w:r>
      <w:r>
        <w:rPr>
          <w:spacing w:val="-5"/>
        </w:rPr>
        <w:t> </w:t>
      </w:r>
      <w:r>
        <w:rPr/>
        <w:t>yang</w:t>
      </w:r>
      <w:r>
        <w:rPr>
          <w:spacing w:val="-5"/>
        </w:rPr>
        <w:t> </w:t>
      </w:r>
      <w:r>
        <w:rPr/>
        <w:t>telah dipinjam, dihitung menurut nilai resmi pada waktu pelunasan itu.</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1757</w:t>
      </w:r>
    </w:p>
    <w:p>
      <w:pPr>
        <w:pStyle w:val="BodyText"/>
        <w:spacing w:before="56"/>
        <w:ind w:right="98"/>
      </w:pPr>
      <w:r>
        <w:rPr/>
        <w:t>Ketentuan</w:t>
      </w:r>
      <w:r>
        <w:rPr>
          <w:spacing w:val="-14"/>
        </w:rPr>
        <w:t> </w:t>
      </w:r>
      <w:r>
        <w:rPr/>
        <w:t>pasal</w:t>
      </w:r>
      <w:r>
        <w:rPr>
          <w:spacing w:val="-14"/>
        </w:rPr>
        <w:t> </w:t>
      </w:r>
      <w:r>
        <w:rPr/>
        <w:t>di</w:t>
      </w:r>
      <w:r>
        <w:rPr>
          <w:spacing w:val="-14"/>
        </w:rPr>
        <w:t> </w:t>
      </w:r>
      <w:r>
        <w:rPr/>
        <w:t>atas</w:t>
      </w:r>
      <w:r>
        <w:rPr>
          <w:spacing w:val="-13"/>
        </w:rPr>
        <w:t> </w:t>
      </w:r>
      <w:r>
        <w:rPr/>
        <w:t>tidak</w:t>
      </w:r>
      <w:r>
        <w:rPr>
          <w:spacing w:val="-14"/>
        </w:rPr>
        <w:t> </w:t>
      </w:r>
      <w:r>
        <w:rPr/>
        <w:t>berlaku</w:t>
      </w:r>
      <w:r>
        <w:rPr>
          <w:spacing w:val="-14"/>
        </w:rPr>
        <w:t> </w:t>
      </w:r>
      <w:r>
        <w:rPr/>
        <w:t>jika</w:t>
      </w:r>
      <w:r>
        <w:rPr>
          <w:spacing w:val="-14"/>
        </w:rPr>
        <w:t> </w:t>
      </w:r>
      <w:r>
        <w:rPr/>
        <w:t>kedua</w:t>
      </w:r>
      <w:r>
        <w:rPr>
          <w:spacing w:val="-13"/>
        </w:rPr>
        <w:t> </w:t>
      </w:r>
      <w:r>
        <w:rPr/>
        <w:t>belah</w:t>
      </w:r>
      <w:r>
        <w:rPr>
          <w:spacing w:val="-14"/>
        </w:rPr>
        <w:t> </w:t>
      </w:r>
      <w:r>
        <w:rPr/>
        <w:t>pihak</w:t>
      </w:r>
      <w:r>
        <w:rPr>
          <w:spacing w:val="-14"/>
        </w:rPr>
        <w:t> </w:t>
      </w:r>
      <w:r>
        <w:rPr/>
        <w:t>menyepakati</w:t>
      </w:r>
      <w:r>
        <w:rPr>
          <w:spacing w:val="-14"/>
        </w:rPr>
        <w:t> </w:t>
      </w:r>
      <w:r>
        <w:rPr/>
        <w:t>dengan</w:t>
      </w:r>
      <w:r>
        <w:rPr>
          <w:spacing w:val="-13"/>
        </w:rPr>
        <w:t> </w:t>
      </w:r>
      <w:r>
        <w:rPr/>
        <w:t>tegas</w:t>
      </w:r>
      <w:r>
        <w:rPr>
          <w:spacing w:val="-14"/>
        </w:rPr>
        <w:t> </w:t>
      </w:r>
      <w:r>
        <w:rPr/>
        <w:t>bahwa uang</w:t>
      </w:r>
      <w:r>
        <w:rPr>
          <w:spacing w:val="-2"/>
        </w:rPr>
        <w:t> </w:t>
      </w:r>
      <w:r>
        <w:rPr/>
        <w:t>pinjaman</w:t>
      </w:r>
      <w:r>
        <w:rPr>
          <w:spacing w:val="-4"/>
        </w:rPr>
        <w:t> </w:t>
      </w:r>
      <w:r>
        <w:rPr/>
        <w:t>harus</w:t>
      </w:r>
      <w:r>
        <w:rPr>
          <w:spacing w:val="-4"/>
        </w:rPr>
        <w:t> </w:t>
      </w:r>
      <w:r>
        <w:rPr/>
        <w:t>dikembalikan</w:t>
      </w:r>
      <w:r>
        <w:rPr>
          <w:spacing w:val="-4"/>
        </w:rPr>
        <w:t> </w:t>
      </w:r>
      <w:r>
        <w:rPr/>
        <w:t>dengan</w:t>
      </w:r>
      <w:r>
        <w:rPr>
          <w:spacing w:val="-4"/>
        </w:rPr>
        <w:t> </w:t>
      </w:r>
      <w:r>
        <w:rPr/>
        <w:t>uang</w:t>
      </w:r>
      <w:r>
        <w:rPr>
          <w:spacing w:val="-4"/>
        </w:rPr>
        <w:t> </w:t>
      </w:r>
      <w:r>
        <w:rPr/>
        <w:t>logam</w:t>
      </w:r>
      <w:r>
        <w:rPr>
          <w:spacing w:val="-2"/>
        </w:rPr>
        <w:t> </w:t>
      </w:r>
      <w:r>
        <w:rPr/>
        <w:t>dan</w:t>
      </w:r>
      <w:r>
        <w:rPr>
          <w:spacing w:val="-2"/>
        </w:rPr>
        <w:t> </w:t>
      </w:r>
      <w:r>
        <w:rPr/>
        <w:t>jenis</w:t>
      </w:r>
      <w:r>
        <w:rPr>
          <w:spacing w:val="-4"/>
        </w:rPr>
        <w:t> </w:t>
      </w:r>
      <w:r>
        <w:rPr/>
        <w:t>dalam</w:t>
      </w:r>
      <w:r>
        <w:rPr>
          <w:spacing w:val="-5"/>
        </w:rPr>
        <w:t> </w:t>
      </w:r>
      <w:r>
        <w:rPr/>
        <w:t>jumlah</w:t>
      </w:r>
      <w:r>
        <w:rPr>
          <w:spacing w:val="-4"/>
        </w:rPr>
        <w:t> </w:t>
      </w:r>
      <w:r>
        <w:rPr/>
        <w:t>yang</w:t>
      </w:r>
      <w:r>
        <w:rPr>
          <w:spacing w:val="-2"/>
        </w:rPr>
        <w:t> </w:t>
      </w:r>
      <w:r>
        <w:rPr/>
        <w:t>sama seperti</w:t>
      </w:r>
      <w:r>
        <w:rPr>
          <w:spacing w:val="-3"/>
        </w:rPr>
        <w:t> </w:t>
      </w:r>
      <w:r>
        <w:rPr/>
        <w:t>semula.</w:t>
      </w:r>
      <w:r>
        <w:rPr>
          <w:spacing w:val="-3"/>
        </w:rPr>
        <w:t> </w:t>
      </w:r>
      <w:r>
        <w:rPr/>
        <w:t>Dalam</w:t>
      </w:r>
      <w:r>
        <w:rPr>
          <w:spacing w:val="-2"/>
        </w:rPr>
        <w:t> </w:t>
      </w:r>
      <w:r>
        <w:rPr/>
        <w:t>hal</w:t>
      </w:r>
      <w:r>
        <w:rPr>
          <w:spacing w:val="-3"/>
        </w:rPr>
        <w:t> </w:t>
      </w:r>
      <w:r>
        <w:rPr/>
        <w:t>demikian</w:t>
      </w:r>
      <w:r>
        <w:rPr>
          <w:spacing w:val="-1"/>
        </w:rPr>
        <w:t> </w:t>
      </w:r>
      <w:r>
        <w:rPr/>
        <w:t>pihak</w:t>
      </w:r>
      <w:r>
        <w:rPr>
          <w:spacing w:val="-4"/>
        </w:rPr>
        <w:t> </w:t>
      </w:r>
      <w:r>
        <w:rPr/>
        <w:t>yang</w:t>
      </w:r>
      <w:r>
        <w:rPr>
          <w:spacing w:val="-1"/>
        </w:rPr>
        <w:t> </w:t>
      </w:r>
      <w:r>
        <w:rPr/>
        <w:t>menerima</w:t>
      </w:r>
      <w:r>
        <w:rPr>
          <w:spacing w:val="-4"/>
        </w:rPr>
        <w:t> </w:t>
      </w:r>
      <w:r>
        <w:rPr/>
        <w:t>pinjaman</w:t>
      </w:r>
      <w:r>
        <w:rPr>
          <w:spacing w:val="-1"/>
        </w:rPr>
        <w:t> </w:t>
      </w:r>
      <w:r>
        <w:rPr/>
        <w:t>harus</w:t>
      </w:r>
      <w:r>
        <w:rPr>
          <w:spacing w:val="-2"/>
        </w:rPr>
        <w:t> </w:t>
      </w:r>
      <w:r>
        <w:rPr/>
        <w:t>mengembalikan uang</w:t>
      </w:r>
      <w:r>
        <w:rPr>
          <w:spacing w:val="-3"/>
        </w:rPr>
        <w:t> </w:t>
      </w:r>
      <w:r>
        <w:rPr/>
        <w:t>logam</w:t>
      </w:r>
      <w:r>
        <w:rPr>
          <w:spacing w:val="-4"/>
        </w:rPr>
        <w:t> </w:t>
      </w:r>
      <w:r>
        <w:rPr/>
        <w:t>dan</w:t>
      </w:r>
      <w:r>
        <w:rPr>
          <w:spacing w:val="-7"/>
        </w:rPr>
        <w:t> </w:t>
      </w:r>
      <w:r>
        <w:rPr/>
        <w:t>jenis</w:t>
      </w:r>
      <w:r>
        <w:rPr>
          <w:spacing w:val="-5"/>
        </w:rPr>
        <w:t> </w:t>
      </w:r>
      <w:r>
        <w:rPr/>
        <w:t>dan</w:t>
      </w:r>
      <w:r>
        <w:rPr>
          <w:spacing w:val="-7"/>
        </w:rPr>
        <w:t> </w:t>
      </w:r>
      <w:r>
        <w:rPr/>
        <w:t>dalam</w:t>
      </w:r>
      <w:r>
        <w:rPr>
          <w:spacing w:val="-4"/>
        </w:rPr>
        <w:t> </w:t>
      </w:r>
      <w:r>
        <w:rPr/>
        <w:t>jumlah</w:t>
      </w:r>
      <w:r>
        <w:rPr>
          <w:spacing w:val="-5"/>
        </w:rPr>
        <w:t> </w:t>
      </w:r>
      <w:r>
        <w:rPr/>
        <w:t>yang</w:t>
      </w:r>
      <w:r>
        <w:rPr>
          <w:spacing w:val="-5"/>
        </w:rPr>
        <w:t> </w:t>
      </w:r>
      <w:r>
        <w:rPr/>
        <w:t>sama,tidak</w:t>
      </w:r>
      <w:r>
        <w:rPr>
          <w:spacing w:val="-5"/>
        </w:rPr>
        <w:t> </w:t>
      </w:r>
      <w:r>
        <w:rPr/>
        <w:t>lebih</w:t>
      </w:r>
      <w:r>
        <w:rPr>
          <w:spacing w:val="-5"/>
        </w:rPr>
        <w:t> </w:t>
      </w:r>
      <w:r>
        <w:rPr/>
        <w:t>dan</w:t>
      </w:r>
      <w:r>
        <w:rPr>
          <w:spacing w:val="-5"/>
        </w:rPr>
        <w:t> </w:t>
      </w:r>
      <w:r>
        <w:rPr/>
        <w:t>tidak</w:t>
      </w:r>
      <w:r>
        <w:rPr>
          <w:spacing w:val="-5"/>
        </w:rPr>
        <w:t> </w:t>
      </w:r>
      <w:r>
        <w:rPr/>
        <w:t>kurang.</w:t>
      </w:r>
      <w:r>
        <w:rPr>
          <w:spacing w:val="-4"/>
        </w:rPr>
        <w:t> </w:t>
      </w:r>
      <w:r>
        <w:rPr/>
        <w:t>Jika</w:t>
      </w:r>
      <w:r>
        <w:rPr>
          <w:spacing w:val="-8"/>
        </w:rPr>
        <w:t> </w:t>
      </w:r>
      <w:r>
        <w:rPr/>
        <w:t>uang logam</w:t>
      </w:r>
      <w:r>
        <w:rPr>
          <w:spacing w:val="-4"/>
        </w:rPr>
        <w:t> </w:t>
      </w:r>
      <w:r>
        <w:rPr/>
        <w:t>sejenis</w:t>
      </w:r>
      <w:r>
        <w:rPr>
          <w:spacing w:val="-6"/>
        </w:rPr>
        <w:t> </w:t>
      </w:r>
      <w:r>
        <w:rPr/>
        <w:t>sudah</w:t>
      </w:r>
      <w:r>
        <w:rPr>
          <w:spacing w:val="-6"/>
        </w:rPr>
        <w:t> </w:t>
      </w:r>
      <w:r>
        <w:rPr/>
        <w:t>tidak</w:t>
      </w:r>
      <w:r>
        <w:rPr>
          <w:spacing w:val="-6"/>
        </w:rPr>
        <w:t> </w:t>
      </w:r>
      <w:r>
        <w:rPr/>
        <w:t>cukup</w:t>
      </w:r>
      <w:r>
        <w:rPr>
          <w:spacing w:val="-6"/>
        </w:rPr>
        <w:t> </w:t>
      </w:r>
      <w:r>
        <w:rPr/>
        <w:t>lagi</w:t>
      </w:r>
      <w:r>
        <w:rPr>
          <w:spacing w:val="-5"/>
        </w:rPr>
        <w:t> </w:t>
      </w:r>
      <w:r>
        <w:rPr/>
        <w:t>dalam</w:t>
      </w:r>
      <w:r>
        <w:rPr>
          <w:spacing w:val="-4"/>
        </w:rPr>
        <w:t> </w:t>
      </w:r>
      <w:r>
        <w:rPr/>
        <w:t>peredaran,</w:t>
      </w:r>
      <w:r>
        <w:rPr>
          <w:spacing w:val="-5"/>
        </w:rPr>
        <w:t> </w:t>
      </w:r>
      <w:r>
        <w:rPr/>
        <w:t>maka</w:t>
      </w:r>
      <w:r>
        <w:rPr>
          <w:spacing w:val="-6"/>
        </w:rPr>
        <w:t> </w:t>
      </w:r>
      <w:r>
        <w:rPr/>
        <w:t>kekurangannya</w:t>
      </w:r>
      <w:r>
        <w:rPr>
          <w:spacing w:val="-6"/>
        </w:rPr>
        <w:t> </w:t>
      </w:r>
      <w:r>
        <w:rPr/>
        <w:t>harus</w:t>
      </w:r>
      <w:r>
        <w:rPr>
          <w:spacing w:val="-4"/>
        </w:rPr>
        <w:t> </w:t>
      </w:r>
      <w:r>
        <w:rPr/>
        <w:t>diganti dengan uang dan logam yang sama dan sedapat mungkin mendekati kadar logam uang pinjaman</w:t>
      </w:r>
      <w:r>
        <w:rPr>
          <w:spacing w:val="-2"/>
        </w:rPr>
        <w:t> </w:t>
      </w:r>
      <w:r>
        <w:rPr/>
        <w:t>itu,</w:t>
      </w:r>
      <w:r>
        <w:rPr>
          <w:spacing w:val="-1"/>
        </w:rPr>
        <w:t> </w:t>
      </w:r>
      <w:r>
        <w:rPr/>
        <w:t>sehingga</w:t>
      </w:r>
      <w:r>
        <w:rPr>
          <w:spacing w:val="-5"/>
        </w:rPr>
        <w:t> </w:t>
      </w:r>
      <w:r>
        <w:rPr/>
        <w:t>semuanya</w:t>
      </w:r>
      <w:r>
        <w:rPr>
          <w:spacing w:val="-5"/>
        </w:rPr>
        <w:t> </w:t>
      </w:r>
      <w:r>
        <w:rPr/>
        <w:t>mengandung</w:t>
      </w:r>
      <w:r>
        <w:rPr>
          <w:spacing w:val="-5"/>
        </w:rPr>
        <w:t> </w:t>
      </w:r>
      <w:r>
        <w:rPr/>
        <w:t>Iogam</w:t>
      </w:r>
      <w:r>
        <w:rPr>
          <w:spacing w:val="-3"/>
        </w:rPr>
        <w:t> </w:t>
      </w:r>
      <w:r>
        <w:rPr/>
        <w:t>ash</w:t>
      </w:r>
      <w:r>
        <w:rPr>
          <w:spacing w:val="-2"/>
        </w:rPr>
        <w:t> </w:t>
      </w:r>
      <w:r>
        <w:rPr/>
        <w:t>yang</w:t>
      </w:r>
      <w:r>
        <w:rPr>
          <w:spacing w:val="-2"/>
        </w:rPr>
        <w:t> </w:t>
      </w:r>
      <w:r>
        <w:rPr/>
        <w:t>beratnya</w:t>
      </w:r>
      <w:r>
        <w:rPr>
          <w:spacing w:val="-5"/>
        </w:rPr>
        <w:t> </w:t>
      </w:r>
      <w:r>
        <w:rPr/>
        <w:t>sama</w:t>
      </w:r>
      <w:r>
        <w:rPr>
          <w:spacing w:val="-3"/>
        </w:rPr>
        <w:t> </w:t>
      </w:r>
      <w:r>
        <w:rPr/>
        <w:t>dengan</w:t>
      </w:r>
      <w:r>
        <w:rPr>
          <w:spacing w:val="-2"/>
        </w:rPr>
        <w:t> </w:t>
      </w:r>
      <w:r>
        <w:rPr/>
        <w:t>yang terdapat dalam uang logam pinjaman semula.</w:t>
      </w:r>
    </w:p>
    <w:p>
      <w:pPr>
        <w:pStyle w:val="BodyText"/>
        <w:spacing w:before="121"/>
        <w:ind w:left="0"/>
      </w:pPr>
    </w:p>
    <w:p>
      <w:pPr>
        <w:pStyle w:val="BodyText"/>
        <w:ind w:left="3962"/>
      </w:pPr>
      <w:r>
        <w:rPr/>
        <w:t>Pasal</w:t>
      </w:r>
      <w:r>
        <w:rPr>
          <w:spacing w:val="42"/>
        </w:rPr>
        <w:t> </w:t>
      </w:r>
      <w:r>
        <w:rPr>
          <w:spacing w:val="-4"/>
        </w:rPr>
        <w:t>1758</w:t>
      </w:r>
    </w:p>
    <w:p>
      <w:pPr>
        <w:pStyle w:val="BodyText"/>
        <w:spacing w:before="57"/>
        <w:ind w:hanging="1"/>
      </w:pPr>
      <w:r>
        <w:rPr/>
        <w:t>Jika</w:t>
      </w:r>
      <w:r>
        <w:rPr>
          <w:spacing w:val="-4"/>
        </w:rPr>
        <w:t> </w:t>
      </w:r>
      <w:r>
        <w:rPr/>
        <w:t>yang</w:t>
      </w:r>
      <w:r>
        <w:rPr>
          <w:spacing w:val="-2"/>
        </w:rPr>
        <w:t> </w:t>
      </w:r>
      <w:r>
        <w:rPr/>
        <w:t>dipinjamkan</w:t>
      </w:r>
      <w:r>
        <w:rPr>
          <w:spacing w:val="-4"/>
        </w:rPr>
        <w:t> </w:t>
      </w:r>
      <w:r>
        <w:rPr/>
        <w:t>itu</w:t>
      </w:r>
      <w:r>
        <w:rPr>
          <w:spacing w:val="-6"/>
        </w:rPr>
        <w:t> </w:t>
      </w:r>
      <w:r>
        <w:rPr/>
        <w:t>berupa</w:t>
      </w:r>
      <w:r>
        <w:rPr>
          <w:spacing w:val="-4"/>
        </w:rPr>
        <w:t> </w:t>
      </w:r>
      <w:r>
        <w:rPr/>
        <w:t>barang-barang</w:t>
      </w:r>
      <w:r>
        <w:rPr>
          <w:spacing w:val="-4"/>
        </w:rPr>
        <w:t> </w:t>
      </w:r>
      <w:r>
        <w:rPr/>
        <w:t>emas</w:t>
      </w:r>
      <w:r>
        <w:rPr>
          <w:spacing w:val="-4"/>
        </w:rPr>
        <w:t> </w:t>
      </w:r>
      <w:r>
        <w:rPr/>
        <w:t>atau</w:t>
      </w:r>
      <w:r>
        <w:rPr>
          <w:spacing w:val="-2"/>
        </w:rPr>
        <w:t> </w:t>
      </w:r>
      <w:r>
        <w:rPr/>
        <w:t>perak,</w:t>
      </w:r>
      <w:r>
        <w:rPr>
          <w:spacing w:val="-4"/>
        </w:rPr>
        <w:t> </w:t>
      </w:r>
      <w:r>
        <w:rPr/>
        <w:t>atau</w:t>
      </w:r>
      <w:r>
        <w:rPr>
          <w:spacing w:val="-4"/>
        </w:rPr>
        <w:t> </w:t>
      </w:r>
      <w:r>
        <w:rPr/>
        <w:t>barang-barang</w:t>
      </w:r>
      <w:r>
        <w:rPr>
          <w:spacing w:val="-4"/>
        </w:rPr>
        <w:t> </w:t>
      </w:r>
      <w:r>
        <w:rPr/>
        <w:t>lain, </w:t>
      </w:r>
      <w:r>
        <w:rPr>
          <w:spacing w:val="-2"/>
        </w:rPr>
        <w:t>maka</w:t>
      </w:r>
      <w:r>
        <w:rPr>
          <w:spacing w:val="-6"/>
        </w:rPr>
        <w:t> </w:t>
      </w:r>
      <w:r>
        <w:rPr>
          <w:spacing w:val="-2"/>
        </w:rPr>
        <w:t>peminjam</w:t>
      </w:r>
      <w:r>
        <w:rPr>
          <w:spacing w:val="-4"/>
        </w:rPr>
        <w:t> </w:t>
      </w:r>
      <w:r>
        <w:rPr>
          <w:spacing w:val="-2"/>
        </w:rPr>
        <w:t>harus</w:t>
      </w:r>
      <w:r>
        <w:rPr>
          <w:spacing w:val="-6"/>
        </w:rPr>
        <w:t> </w:t>
      </w:r>
      <w:r>
        <w:rPr>
          <w:spacing w:val="-2"/>
        </w:rPr>
        <w:t>mengembalikan</w:t>
      </w:r>
      <w:r>
        <w:rPr>
          <w:spacing w:val="-3"/>
        </w:rPr>
        <w:t> </w:t>
      </w:r>
      <w:r>
        <w:rPr>
          <w:spacing w:val="-2"/>
        </w:rPr>
        <w:t>logam</w:t>
      </w:r>
      <w:r>
        <w:rPr>
          <w:spacing w:val="-4"/>
        </w:rPr>
        <w:t> </w:t>
      </w:r>
      <w:r>
        <w:rPr>
          <w:spacing w:val="-2"/>
        </w:rPr>
        <w:t>yang</w:t>
      </w:r>
      <w:r>
        <w:rPr>
          <w:spacing w:val="-3"/>
        </w:rPr>
        <w:t> </w:t>
      </w:r>
      <w:r>
        <w:rPr>
          <w:spacing w:val="-2"/>
        </w:rPr>
        <w:t>sama</w:t>
      </w:r>
      <w:r>
        <w:rPr>
          <w:spacing w:val="-6"/>
        </w:rPr>
        <w:t> </w:t>
      </w:r>
      <w:r>
        <w:rPr>
          <w:spacing w:val="-2"/>
        </w:rPr>
        <w:t>beratnya</w:t>
      </w:r>
      <w:r>
        <w:rPr>
          <w:spacing w:val="-6"/>
        </w:rPr>
        <w:t> </w:t>
      </w:r>
      <w:r>
        <w:rPr>
          <w:spacing w:val="-2"/>
        </w:rPr>
        <w:t>dan</w:t>
      </w:r>
      <w:r>
        <w:rPr>
          <w:spacing w:val="-3"/>
        </w:rPr>
        <w:t> </w:t>
      </w:r>
      <w:r>
        <w:rPr>
          <w:spacing w:val="-2"/>
        </w:rPr>
        <w:t>mutunya</w:t>
      </w:r>
      <w:r>
        <w:rPr>
          <w:spacing w:val="-6"/>
        </w:rPr>
        <w:t> </w:t>
      </w:r>
      <w:r>
        <w:rPr>
          <w:spacing w:val="-2"/>
        </w:rPr>
        <w:t>dengan</w:t>
      </w:r>
      <w:r>
        <w:rPr>
          <w:spacing w:val="-3"/>
        </w:rPr>
        <w:t> </w:t>
      </w:r>
      <w:r>
        <w:rPr>
          <w:spacing w:val="-2"/>
        </w:rPr>
        <w:t>yang</w:t>
      </w:r>
      <w:r>
        <w:rPr>
          <w:spacing w:val="-6"/>
        </w:rPr>
        <w:t> </w:t>
      </w:r>
      <w:r>
        <w:rPr>
          <w:spacing w:val="-2"/>
        </w:rPr>
        <w:t>ía </w:t>
      </w:r>
      <w:r>
        <w:rPr/>
        <w:t>terima</w:t>
      </w:r>
      <w:r>
        <w:rPr>
          <w:spacing w:val="-1"/>
        </w:rPr>
        <w:t> </w:t>
      </w:r>
      <w:r>
        <w:rPr/>
        <w:t>dahulu itu,</w:t>
      </w:r>
      <w:r>
        <w:rPr>
          <w:spacing w:val="-2"/>
        </w:rPr>
        <w:t> </w:t>
      </w:r>
      <w:r>
        <w:rPr/>
        <w:t>tanpa</w:t>
      </w:r>
      <w:r>
        <w:rPr>
          <w:spacing w:val="-1"/>
        </w:rPr>
        <w:t> </w:t>
      </w:r>
      <w:r>
        <w:rPr/>
        <w:t>kewajiban</w:t>
      </w:r>
      <w:r>
        <w:rPr>
          <w:spacing w:val="-1"/>
        </w:rPr>
        <w:t> </w:t>
      </w:r>
      <w:r>
        <w:rPr/>
        <w:t>memberikan lebih</w:t>
      </w:r>
      <w:r>
        <w:rPr>
          <w:spacing w:val="-1"/>
        </w:rPr>
        <w:t> </w:t>
      </w:r>
      <w:r>
        <w:rPr/>
        <w:t>walaupun</w:t>
      </w:r>
      <w:r>
        <w:rPr>
          <w:spacing w:val="-1"/>
        </w:rPr>
        <w:t> </w:t>
      </w:r>
      <w:r>
        <w:rPr/>
        <w:t>harga</w:t>
      </w:r>
      <w:r>
        <w:rPr>
          <w:spacing w:val="-1"/>
        </w:rPr>
        <w:t> </w:t>
      </w:r>
      <w:r>
        <w:rPr/>
        <w:t>logam</w:t>
      </w:r>
      <w:r>
        <w:rPr>
          <w:spacing w:val="-2"/>
        </w:rPr>
        <w:t> </w:t>
      </w:r>
      <w:r>
        <w:rPr/>
        <w:t>itu sudah naik atau turun.</w:t>
      </w:r>
    </w:p>
    <w:p>
      <w:pPr>
        <w:pStyle w:val="BodyText"/>
        <w:spacing w:before="117"/>
        <w:ind w:left="0"/>
      </w:pPr>
    </w:p>
    <w:p>
      <w:pPr>
        <w:pStyle w:val="BodyText"/>
        <w:ind w:left="3919"/>
      </w:pPr>
      <w:r>
        <w:rPr/>
        <w:t>BAGIAN</w:t>
      </w:r>
      <w:r>
        <w:rPr>
          <w:spacing w:val="34"/>
        </w:rPr>
        <w:t> </w:t>
      </w:r>
      <w:r>
        <w:rPr>
          <w:spacing w:val="-10"/>
        </w:rPr>
        <w:t>2</w:t>
      </w:r>
    </w:p>
    <w:p>
      <w:pPr>
        <w:pStyle w:val="BodyText"/>
        <w:spacing w:before="57"/>
        <w:ind w:left="359" w:right="104"/>
        <w:jc w:val="center"/>
      </w:pPr>
      <w:r>
        <w:rPr>
          <w:w w:val="105"/>
        </w:rPr>
        <w:t>Kewajiban-kewajiban</w:t>
      </w:r>
      <w:r>
        <w:rPr>
          <w:spacing w:val="17"/>
          <w:w w:val="105"/>
        </w:rPr>
        <w:t> </w:t>
      </w:r>
      <w:r>
        <w:rPr>
          <w:w w:val="105"/>
        </w:rPr>
        <w:t>Orang</w:t>
      </w:r>
      <w:r>
        <w:rPr>
          <w:spacing w:val="17"/>
          <w:w w:val="105"/>
        </w:rPr>
        <w:t> </w:t>
      </w:r>
      <w:r>
        <w:rPr>
          <w:w w:val="105"/>
        </w:rPr>
        <w:t>yang</w:t>
      </w:r>
      <w:r>
        <w:rPr>
          <w:spacing w:val="17"/>
          <w:w w:val="105"/>
        </w:rPr>
        <w:t> </w:t>
      </w:r>
      <w:r>
        <w:rPr>
          <w:spacing w:val="-2"/>
          <w:w w:val="105"/>
        </w:rPr>
        <w:t>Meminjamkan</w:t>
      </w:r>
    </w:p>
    <w:p>
      <w:pPr>
        <w:pStyle w:val="BodyText"/>
        <w:spacing w:before="115"/>
        <w:ind w:left="0"/>
      </w:pPr>
    </w:p>
    <w:p>
      <w:pPr>
        <w:pStyle w:val="BodyText"/>
        <w:spacing w:before="1"/>
        <w:ind w:left="3962"/>
      </w:pPr>
      <w:r>
        <w:rPr/>
        <w:t>Pasal</w:t>
      </w:r>
      <w:r>
        <w:rPr>
          <w:spacing w:val="42"/>
        </w:rPr>
        <w:t> </w:t>
      </w:r>
      <w:r>
        <w:rPr>
          <w:spacing w:val="-4"/>
        </w:rPr>
        <w:t>1759</w:t>
      </w:r>
    </w:p>
    <w:p>
      <w:pPr>
        <w:pStyle w:val="BodyText"/>
        <w:spacing w:before="56"/>
        <w:ind w:right="189"/>
      </w:pPr>
      <w:r>
        <w:rPr>
          <w:spacing w:val="-2"/>
        </w:rPr>
        <w:t>Pemberi pinjaman tidak dapat</w:t>
      </w:r>
      <w:r>
        <w:rPr>
          <w:spacing w:val="-3"/>
        </w:rPr>
        <w:t> </w:t>
      </w:r>
      <w:r>
        <w:rPr>
          <w:spacing w:val="-2"/>
        </w:rPr>
        <w:t>meminta</w:t>
      </w:r>
      <w:r>
        <w:rPr>
          <w:spacing w:val="-5"/>
        </w:rPr>
        <w:t> </w:t>
      </w:r>
      <w:r>
        <w:rPr>
          <w:spacing w:val="-2"/>
        </w:rPr>
        <w:t>kembali</w:t>
      </w:r>
      <w:r>
        <w:rPr>
          <w:spacing w:val="-4"/>
        </w:rPr>
        <w:t> </w:t>
      </w:r>
      <w:r>
        <w:rPr>
          <w:spacing w:val="-2"/>
        </w:rPr>
        <w:t>barang yang dipinjamkan</w:t>
      </w:r>
      <w:r>
        <w:rPr>
          <w:spacing w:val="-5"/>
        </w:rPr>
        <w:t> </w:t>
      </w:r>
      <w:r>
        <w:rPr>
          <w:spacing w:val="-2"/>
        </w:rPr>
        <w:t>sebelum</w:t>
      </w:r>
      <w:r>
        <w:rPr>
          <w:spacing w:val="-3"/>
        </w:rPr>
        <w:t> </w:t>
      </w:r>
      <w:r>
        <w:rPr>
          <w:spacing w:val="-2"/>
        </w:rPr>
        <w:t>lewat </w:t>
      </w:r>
      <w:r>
        <w:rPr/>
        <w:t>waktu yang telah ditentukan di dalam perjanjian.</w:t>
      </w:r>
    </w:p>
    <w:p>
      <w:pPr>
        <w:pStyle w:val="BodyText"/>
        <w:spacing w:before="115"/>
        <w:ind w:left="0"/>
      </w:pPr>
    </w:p>
    <w:p>
      <w:pPr>
        <w:pStyle w:val="BodyText"/>
        <w:ind w:left="3962"/>
      </w:pPr>
      <w:r>
        <w:rPr/>
        <w:t>Pasal</w:t>
      </w:r>
      <w:r>
        <w:rPr>
          <w:spacing w:val="42"/>
        </w:rPr>
        <w:t> </w:t>
      </w:r>
      <w:r>
        <w:rPr>
          <w:spacing w:val="-4"/>
        </w:rPr>
        <w:t>1760</w:t>
      </w:r>
    </w:p>
    <w:p>
      <w:pPr>
        <w:pStyle w:val="BodyText"/>
        <w:spacing w:before="59"/>
        <w:ind w:right="61" w:hanging="1"/>
      </w:pPr>
      <w:r>
        <w:rPr/>
        <w:t>Jika jangka waktu peminjaman tidak ditentukan maka bila pemberi pinjaman menuntut </w:t>
      </w:r>
      <w:r>
        <w:rPr>
          <w:spacing w:val="-2"/>
        </w:rPr>
        <w:t>pengembalian barang pinjaman itu, Pengadilan</w:t>
      </w:r>
      <w:r>
        <w:rPr>
          <w:spacing w:val="-3"/>
        </w:rPr>
        <w:t> </w:t>
      </w:r>
      <w:r>
        <w:rPr>
          <w:spacing w:val="-2"/>
        </w:rPr>
        <w:t>boleh memberikan</w:t>
      </w:r>
      <w:r>
        <w:rPr>
          <w:spacing w:val="-3"/>
        </w:rPr>
        <w:t> </w:t>
      </w:r>
      <w:r>
        <w:rPr>
          <w:spacing w:val="-2"/>
        </w:rPr>
        <w:t>sekadar</w:t>
      </w:r>
      <w:r>
        <w:rPr>
          <w:spacing w:val="-4"/>
        </w:rPr>
        <w:t> </w:t>
      </w:r>
      <w:r>
        <w:rPr>
          <w:spacing w:val="-2"/>
        </w:rPr>
        <w:t>kelonggaran</w:t>
      </w:r>
      <w:r>
        <w:rPr>
          <w:spacing w:val="-3"/>
        </w:rPr>
        <w:t> </w:t>
      </w:r>
      <w:r>
        <w:rPr>
          <w:spacing w:val="-2"/>
        </w:rPr>
        <w:t>kepada </w:t>
      </w:r>
      <w:r>
        <w:rPr/>
        <w:t>peminjam sesudah mempertimbangkan keadaan.</w:t>
      </w:r>
    </w:p>
    <w:p>
      <w:pPr>
        <w:pStyle w:val="BodyText"/>
        <w:spacing w:before="116"/>
        <w:ind w:left="0"/>
      </w:pPr>
    </w:p>
    <w:p>
      <w:pPr>
        <w:pStyle w:val="BodyText"/>
        <w:ind w:left="3969"/>
        <w:jc w:val="both"/>
      </w:pPr>
      <w:r>
        <w:rPr/>
        <w:t>Pasal</w:t>
      </w:r>
      <w:r>
        <w:rPr>
          <w:spacing w:val="43"/>
        </w:rPr>
        <w:t> </w:t>
      </w:r>
      <w:r>
        <w:rPr>
          <w:spacing w:val="-4"/>
        </w:rPr>
        <w:t>1761</w:t>
      </w:r>
    </w:p>
    <w:p>
      <w:pPr>
        <w:pStyle w:val="BodyText"/>
        <w:spacing w:before="57"/>
        <w:ind w:right="65" w:hanging="1"/>
        <w:jc w:val="both"/>
      </w:pPr>
      <w:r>
        <w:rPr>
          <w:spacing w:val="-2"/>
        </w:rPr>
        <w:t>Jika</w:t>
      </w:r>
      <w:r>
        <w:rPr>
          <w:spacing w:val="-8"/>
        </w:rPr>
        <w:t> </w:t>
      </w:r>
      <w:r>
        <w:rPr>
          <w:spacing w:val="-2"/>
        </w:rPr>
        <w:t>telah</w:t>
      </w:r>
      <w:r>
        <w:rPr>
          <w:spacing w:val="-6"/>
        </w:rPr>
        <w:t> </w:t>
      </w:r>
      <w:r>
        <w:rPr>
          <w:spacing w:val="-2"/>
        </w:rPr>
        <w:t>dijanjikan</w:t>
      </w:r>
      <w:r>
        <w:rPr>
          <w:spacing w:val="-8"/>
        </w:rPr>
        <w:t> </w:t>
      </w:r>
      <w:r>
        <w:rPr>
          <w:spacing w:val="-2"/>
        </w:rPr>
        <w:t>bahwa</w:t>
      </w:r>
      <w:r>
        <w:rPr>
          <w:spacing w:val="-8"/>
        </w:rPr>
        <w:t> </w:t>
      </w:r>
      <w:r>
        <w:rPr>
          <w:spacing w:val="-2"/>
        </w:rPr>
        <w:t>peminjam</w:t>
      </w:r>
      <w:r>
        <w:rPr>
          <w:spacing w:val="-7"/>
        </w:rPr>
        <w:t> </w:t>
      </w:r>
      <w:r>
        <w:rPr>
          <w:spacing w:val="-2"/>
        </w:rPr>
        <w:t>barang</w:t>
      </w:r>
      <w:r>
        <w:rPr>
          <w:spacing w:val="-6"/>
        </w:rPr>
        <w:t> </w:t>
      </w:r>
      <w:r>
        <w:rPr>
          <w:spacing w:val="-2"/>
        </w:rPr>
        <w:t>atau</w:t>
      </w:r>
      <w:r>
        <w:rPr>
          <w:spacing w:val="-6"/>
        </w:rPr>
        <w:t> </w:t>
      </w:r>
      <w:r>
        <w:rPr>
          <w:spacing w:val="-2"/>
        </w:rPr>
        <w:t>uang</w:t>
      </w:r>
      <w:r>
        <w:rPr>
          <w:spacing w:val="-6"/>
        </w:rPr>
        <w:t> </w:t>
      </w:r>
      <w:r>
        <w:rPr>
          <w:spacing w:val="-2"/>
        </w:rPr>
        <w:t>akan</w:t>
      </w:r>
      <w:r>
        <w:rPr>
          <w:spacing w:val="-6"/>
        </w:rPr>
        <w:t> </w:t>
      </w:r>
      <w:r>
        <w:rPr>
          <w:spacing w:val="-2"/>
        </w:rPr>
        <w:t>mengembalikannya</w:t>
      </w:r>
      <w:r>
        <w:rPr>
          <w:spacing w:val="-8"/>
        </w:rPr>
        <w:t> </w:t>
      </w:r>
      <w:r>
        <w:rPr>
          <w:spacing w:val="-2"/>
        </w:rPr>
        <w:t>bila</w:t>
      </w:r>
      <w:r>
        <w:rPr>
          <w:spacing w:val="-8"/>
        </w:rPr>
        <w:t> </w:t>
      </w:r>
      <w:r>
        <w:rPr>
          <w:spacing w:val="-2"/>
        </w:rPr>
        <w:t>ía</w:t>
      </w:r>
      <w:r>
        <w:rPr>
          <w:spacing w:val="-8"/>
        </w:rPr>
        <w:t> </w:t>
      </w:r>
      <w:r>
        <w:rPr>
          <w:spacing w:val="-2"/>
        </w:rPr>
        <w:t>mampu </w:t>
      </w:r>
      <w:r>
        <w:rPr/>
        <w:t>untuk</w:t>
      </w:r>
      <w:r>
        <w:rPr>
          <w:spacing w:val="-12"/>
        </w:rPr>
        <w:t> </w:t>
      </w:r>
      <w:r>
        <w:rPr/>
        <w:t>itu,</w:t>
      </w:r>
      <w:r>
        <w:rPr>
          <w:spacing w:val="-11"/>
        </w:rPr>
        <w:t> </w:t>
      </w:r>
      <w:r>
        <w:rPr/>
        <w:t>maka</w:t>
      </w:r>
      <w:r>
        <w:rPr>
          <w:spacing w:val="-12"/>
        </w:rPr>
        <w:t> </w:t>
      </w:r>
      <w:r>
        <w:rPr/>
        <w:t>kalau</w:t>
      </w:r>
      <w:r>
        <w:rPr>
          <w:spacing w:val="-12"/>
        </w:rPr>
        <w:t> </w:t>
      </w:r>
      <w:r>
        <w:rPr/>
        <w:t>pemberi</w:t>
      </w:r>
      <w:r>
        <w:rPr>
          <w:spacing w:val="-11"/>
        </w:rPr>
        <w:t> </w:t>
      </w:r>
      <w:r>
        <w:rPr/>
        <w:t>pinjaman</w:t>
      </w:r>
      <w:r>
        <w:rPr>
          <w:spacing w:val="-10"/>
        </w:rPr>
        <w:t> </w:t>
      </w:r>
      <w:r>
        <w:rPr/>
        <w:t>menuntut</w:t>
      </w:r>
      <w:r>
        <w:rPr>
          <w:spacing w:val="-10"/>
        </w:rPr>
        <w:t> </w:t>
      </w:r>
      <w:r>
        <w:rPr/>
        <w:t>pengembalian</w:t>
      </w:r>
      <w:r>
        <w:rPr>
          <w:spacing w:val="-12"/>
        </w:rPr>
        <w:t> </w:t>
      </w:r>
      <w:r>
        <w:rPr/>
        <w:t>barang</w:t>
      </w:r>
      <w:r>
        <w:rPr>
          <w:spacing w:val="-10"/>
        </w:rPr>
        <w:t> </w:t>
      </w:r>
      <w:r>
        <w:rPr/>
        <w:t>pinjaman</w:t>
      </w:r>
      <w:r>
        <w:rPr>
          <w:spacing w:val="-10"/>
        </w:rPr>
        <w:t> </w:t>
      </w:r>
      <w:r>
        <w:rPr/>
        <w:t>atau</w:t>
      </w:r>
      <w:r>
        <w:rPr>
          <w:spacing w:val="-10"/>
        </w:rPr>
        <w:t> </w:t>
      </w:r>
      <w:r>
        <w:rPr/>
        <w:t>barang pinjaman</w:t>
      </w:r>
      <w:r>
        <w:rPr>
          <w:spacing w:val="-11"/>
        </w:rPr>
        <w:t> </w:t>
      </w:r>
      <w:r>
        <w:rPr/>
        <w:t>itu,</w:t>
      </w:r>
      <w:r>
        <w:rPr>
          <w:spacing w:val="-10"/>
        </w:rPr>
        <w:t> </w:t>
      </w:r>
      <w:r>
        <w:rPr/>
        <w:t>Pengadilan</w:t>
      </w:r>
      <w:r>
        <w:rPr>
          <w:spacing w:val="-11"/>
        </w:rPr>
        <w:t> </w:t>
      </w:r>
      <w:r>
        <w:rPr/>
        <w:t>boleh</w:t>
      </w:r>
      <w:r>
        <w:rPr>
          <w:spacing w:val="-13"/>
        </w:rPr>
        <w:t> </w:t>
      </w:r>
      <w:r>
        <w:rPr/>
        <w:t>menentukan</w:t>
      </w:r>
      <w:r>
        <w:rPr>
          <w:spacing w:val="-13"/>
        </w:rPr>
        <w:t> </w:t>
      </w:r>
      <w:r>
        <w:rPr/>
        <w:t>waktu</w:t>
      </w:r>
      <w:r>
        <w:rPr>
          <w:spacing w:val="-13"/>
        </w:rPr>
        <w:t> </w:t>
      </w:r>
      <w:r>
        <w:rPr/>
        <w:t>pengembalian</w:t>
      </w:r>
      <w:r>
        <w:rPr>
          <w:spacing w:val="-13"/>
        </w:rPr>
        <w:t> </w:t>
      </w:r>
      <w:r>
        <w:rPr/>
        <w:t>sesudah</w:t>
      </w:r>
      <w:r>
        <w:rPr>
          <w:spacing w:val="-13"/>
        </w:rPr>
        <w:t> </w:t>
      </w:r>
      <w:r>
        <w:rPr/>
        <w:t>mempertimbangkan </w:t>
      </w:r>
      <w:r>
        <w:rPr>
          <w:spacing w:val="-2"/>
        </w:rPr>
        <w:t>keadaan.</w:t>
      </w:r>
    </w:p>
    <w:p>
      <w:pPr>
        <w:pStyle w:val="BodyText"/>
        <w:spacing w:before="117"/>
        <w:ind w:left="0"/>
      </w:pPr>
    </w:p>
    <w:p>
      <w:pPr>
        <w:pStyle w:val="BodyText"/>
        <w:ind w:left="3962"/>
        <w:jc w:val="both"/>
      </w:pPr>
      <w:r>
        <w:rPr/>
        <w:t>Pasal</w:t>
      </w:r>
      <w:r>
        <w:rPr>
          <w:spacing w:val="42"/>
        </w:rPr>
        <w:t> </w:t>
      </w:r>
      <w:r>
        <w:rPr>
          <w:spacing w:val="-4"/>
        </w:rPr>
        <w:t>1762</w:t>
      </w:r>
    </w:p>
    <w:p>
      <w:pPr>
        <w:pStyle w:val="BodyText"/>
        <w:spacing w:before="57"/>
        <w:jc w:val="both"/>
      </w:pPr>
      <w:r>
        <w:rPr>
          <w:spacing w:val="-2"/>
        </w:rPr>
        <w:t>Ketentuan</w:t>
      </w:r>
      <w:r>
        <w:rPr>
          <w:spacing w:val="-6"/>
        </w:rPr>
        <w:t> </w:t>
      </w:r>
      <w:r>
        <w:rPr>
          <w:spacing w:val="-2"/>
        </w:rPr>
        <w:t>Pasal</w:t>
      </w:r>
      <w:r>
        <w:rPr>
          <w:spacing w:val="-7"/>
        </w:rPr>
        <w:t> </w:t>
      </w:r>
      <w:r>
        <w:rPr>
          <w:spacing w:val="-2"/>
        </w:rPr>
        <w:t>1753</w:t>
      </w:r>
      <w:r>
        <w:rPr>
          <w:spacing w:val="-8"/>
        </w:rPr>
        <w:t> </w:t>
      </w:r>
      <w:r>
        <w:rPr>
          <w:spacing w:val="-2"/>
        </w:rPr>
        <w:t>berlaku</w:t>
      </w:r>
      <w:r>
        <w:rPr>
          <w:spacing w:val="-5"/>
        </w:rPr>
        <w:t> </w:t>
      </w:r>
      <w:r>
        <w:rPr>
          <w:spacing w:val="-2"/>
        </w:rPr>
        <w:t>juga</w:t>
      </w:r>
      <w:r>
        <w:rPr>
          <w:spacing w:val="-8"/>
        </w:rPr>
        <w:t> </w:t>
      </w:r>
      <w:r>
        <w:rPr>
          <w:spacing w:val="-2"/>
        </w:rPr>
        <w:t>dalam</w:t>
      </w:r>
      <w:r>
        <w:rPr>
          <w:spacing w:val="-9"/>
        </w:rPr>
        <w:t> </w:t>
      </w:r>
      <w:r>
        <w:rPr>
          <w:spacing w:val="-2"/>
        </w:rPr>
        <w:t>perjanjian</w:t>
      </w:r>
      <w:r>
        <w:rPr>
          <w:spacing w:val="-8"/>
        </w:rPr>
        <w:t> </w:t>
      </w:r>
      <w:r>
        <w:rPr>
          <w:spacing w:val="-2"/>
        </w:rPr>
        <w:t>pinjam</w:t>
      </w:r>
      <w:r>
        <w:rPr>
          <w:spacing w:val="-6"/>
        </w:rPr>
        <w:t> </w:t>
      </w:r>
      <w:r>
        <w:rPr>
          <w:spacing w:val="-2"/>
        </w:rPr>
        <w:t>pakai</w:t>
      </w:r>
      <w:r>
        <w:rPr>
          <w:spacing w:val="-7"/>
        </w:rPr>
        <w:t> </w:t>
      </w:r>
      <w:r>
        <w:rPr>
          <w:spacing w:val="-2"/>
        </w:rPr>
        <w:t>habis.</w:t>
      </w:r>
    </w:p>
    <w:p>
      <w:pPr>
        <w:pStyle w:val="BodyText"/>
        <w:spacing w:before="113"/>
        <w:ind w:left="0"/>
      </w:pPr>
    </w:p>
    <w:p>
      <w:pPr>
        <w:pStyle w:val="BodyText"/>
        <w:ind w:left="3919"/>
        <w:jc w:val="both"/>
      </w:pPr>
      <w:r>
        <w:rPr/>
        <w:t>BAGIAN</w:t>
      </w:r>
      <w:r>
        <w:rPr>
          <w:spacing w:val="34"/>
        </w:rPr>
        <w:t> </w:t>
      </w:r>
      <w:r>
        <w:rPr>
          <w:spacing w:val="-10"/>
        </w:rPr>
        <w:t>3</w:t>
      </w:r>
    </w:p>
    <w:p>
      <w:pPr>
        <w:pStyle w:val="BodyText"/>
        <w:spacing w:before="59"/>
        <w:ind w:left="359" w:right="101"/>
        <w:jc w:val="center"/>
      </w:pPr>
      <w:r>
        <w:rPr>
          <w:w w:val="105"/>
        </w:rPr>
        <w:t>Kewajiban-kewajiban</w:t>
      </w:r>
      <w:r>
        <w:rPr>
          <w:spacing w:val="14"/>
          <w:w w:val="105"/>
        </w:rPr>
        <w:t> </w:t>
      </w:r>
      <w:r>
        <w:rPr>
          <w:spacing w:val="-2"/>
          <w:w w:val="105"/>
        </w:rPr>
        <w:t>Penitipan</w:t>
      </w:r>
    </w:p>
    <w:p>
      <w:pPr>
        <w:pStyle w:val="BodyText"/>
        <w:spacing w:before="113"/>
        <w:ind w:left="0"/>
      </w:pPr>
    </w:p>
    <w:p>
      <w:pPr>
        <w:pStyle w:val="BodyText"/>
        <w:ind w:left="3962"/>
        <w:jc w:val="both"/>
      </w:pPr>
      <w:r>
        <w:rPr/>
        <w:t>Pasal</w:t>
      </w:r>
      <w:r>
        <w:rPr>
          <w:spacing w:val="42"/>
        </w:rPr>
        <w:t> </w:t>
      </w:r>
      <w:r>
        <w:rPr>
          <w:spacing w:val="-4"/>
        </w:rPr>
        <w:t>1763</w:t>
      </w:r>
    </w:p>
    <w:p>
      <w:pPr>
        <w:pStyle w:val="BodyText"/>
        <w:spacing w:before="57"/>
        <w:ind w:right="189"/>
      </w:pPr>
      <w:r>
        <w:rPr>
          <w:spacing w:val="-2"/>
        </w:rPr>
        <w:t>Barangsiapa</w:t>
      </w:r>
      <w:r>
        <w:rPr>
          <w:spacing w:val="-10"/>
        </w:rPr>
        <w:t> </w:t>
      </w:r>
      <w:r>
        <w:rPr>
          <w:spacing w:val="-2"/>
        </w:rPr>
        <w:t>meminjam</w:t>
      </w:r>
      <w:r>
        <w:rPr>
          <w:spacing w:val="-8"/>
        </w:rPr>
        <w:t> </w:t>
      </w:r>
      <w:r>
        <w:rPr>
          <w:spacing w:val="-2"/>
        </w:rPr>
        <w:t>suatu</w:t>
      </w:r>
      <w:r>
        <w:rPr>
          <w:spacing w:val="-10"/>
        </w:rPr>
        <w:t> </w:t>
      </w:r>
      <w:r>
        <w:rPr>
          <w:spacing w:val="-2"/>
        </w:rPr>
        <w:t>barang</w:t>
      </w:r>
      <w:r>
        <w:rPr>
          <w:spacing w:val="-8"/>
        </w:rPr>
        <w:t> </w:t>
      </w:r>
      <w:r>
        <w:rPr>
          <w:spacing w:val="-2"/>
        </w:rPr>
        <w:t>wajib</w:t>
      </w:r>
      <w:r>
        <w:rPr>
          <w:spacing w:val="-10"/>
        </w:rPr>
        <w:t> </w:t>
      </w:r>
      <w:r>
        <w:rPr>
          <w:spacing w:val="-2"/>
        </w:rPr>
        <w:t>mengembalikannya</w:t>
      </w:r>
      <w:r>
        <w:rPr>
          <w:spacing w:val="-10"/>
        </w:rPr>
        <w:t> </w:t>
      </w:r>
      <w:r>
        <w:rPr>
          <w:spacing w:val="-2"/>
        </w:rPr>
        <w:t>dalam</w:t>
      </w:r>
      <w:r>
        <w:rPr>
          <w:spacing w:val="-8"/>
        </w:rPr>
        <w:t> </w:t>
      </w:r>
      <w:r>
        <w:rPr>
          <w:spacing w:val="-2"/>
        </w:rPr>
        <w:t>jumlah</w:t>
      </w:r>
      <w:r>
        <w:rPr>
          <w:spacing w:val="-10"/>
        </w:rPr>
        <w:t> </w:t>
      </w:r>
      <w:r>
        <w:rPr>
          <w:spacing w:val="-2"/>
        </w:rPr>
        <w:t>dan</w:t>
      </w:r>
      <w:r>
        <w:rPr>
          <w:spacing w:val="-7"/>
        </w:rPr>
        <w:t> </w:t>
      </w:r>
      <w:r>
        <w:rPr>
          <w:spacing w:val="-2"/>
        </w:rPr>
        <w:t>keadaan </w:t>
      </w:r>
      <w:r>
        <w:rPr/>
        <w:t>yang sama dan pada waktu yang diperjanjikan.</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1764</w:t>
      </w:r>
    </w:p>
    <w:p>
      <w:pPr>
        <w:pStyle w:val="BodyText"/>
        <w:spacing w:before="59"/>
        <w:ind w:hanging="1"/>
      </w:pPr>
      <w:r>
        <w:rPr>
          <w:spacing w:val="-2"/>
        </w:rPr>
        <w:t>Jika</w:t>
      </w:r>
      <w:r>
        <w:rPr>
          <w:spacing w:val="-9"/>
        </w:rPr>
        <w:t> </w:t>
      </w:r>
      <w:r>
        <w:rPr>
          <w:spacing w:val="-2"/>
        </w:rPr>
        <w:t>ia</w:t>
      </w:r>
      <w:r>
        <w:rPr>
          <w:spacing w:val="-9"/>
        </w:rPr>
        <w:t> </w:t>
      </w:r>
      <w:r>
        <w:rPr>
          <w:spacing w:val="-2"/>
        </w:rPr>
        <w:t>tidak</w:t>
      </w:r>
      <w:r>
        <w:rPr>
          <w:spacing w:val="-7"/>
        </w:rPr>
        <w:t> </w:t>
      </w:r>
      <w:r>
        <w:rPr>
          <w:spacing w:val="-2"/>
        </w:rPr>
        <w:t>mungkin</w:t>
      </w:r>
      <w:r>
        <w:rPr>
          <w:spacing w:val="-11"/>
        </w:rPr>
        <w:t> </w:t>
      </w:r>
      <w:r>
        <w:rPr>
          <w:spacing w:val="-2"/>
        </w:rPr>
        <w:t>memenuhi</w:t>
      </w:r>
      <w:r>
        <w:rPr>
          <w:spacing w:val="-9"/>
        </w:rPr>
        <w:t> </w:t>
      </w:r>
      <w:r>
        <w:rPr>
          <w:spacing w:val="-2"/>
        </w:rPr>
        <w:t>kewajiban</w:t>
      </w:r>
      <w:r>
        <w:rPr>
          <w:spacing w:val="-9"/>
        </w:rPr>
        <w:t> </w:t>
      </w:r>
      <w:r>
        <w:rPr>
          <w:spacing w:val="-2"/>
        </w:rPr>
        <w:t>itu</w:t>
      </w:r>
      <w:r>
        <w:rPr>
          <w:spacing w:val="-7"/>
        </w:rPr>
        <w:t> </w:t>
      </w:r>
      <w:r>
        <w:rPr>
          <w:spacing w:val="-2"/>
        </w:rPr>
        <w:t>maka</w:t>
      </w:r>
      <w:r>
        <w:rPr>
          <w:spacing w:val="-9"/>
        </w:rPr>
        <w:t> </w:t>
      </w:r>
      <w:r>
        <w:rPr>
          <w:spacing w:val="-2"/>
        </w:rPr>
        <w:t>ia</w:t>
      </w:r>
      <w:r>
        <w:rPr>
          <w:spacing w:val="-9"/>
        </w:rPr>
        <w:t> </w:t>
      </w:r>
      <w:r>
        <w:rPr>
          <w:spacing w:val="-2"/>
        </w:rPr>
        <w:t>wajib</w:t>
      </w:r>
      <w:r>
        <w:rPr>
          <w:spacing w:val="-9"/>
        </w:rPr>
        <w:t> </w:t>
      </w:r>
      <w:r>
        <w:rPr>
          <w:spacing w:val="-2"/>
        </w:rPr>
        <w:t>membayar</w:t>
      </w:r>
      <w:r>
        <w:rPr>
          <w:spacing w:val="-10"/>
        </w:rPr>
        <w:t> </w:t>
      </w:r>
      <w:r>
        <w:rPr>
          <w:spacing w:val="-2"/>
        </w:rPr>
        <w:t>harga</w:t>
      </w:r>
      <w:r>
        <w:rPr>
          <w:spacing w:val="-8"/>
        </w:rPr>
        <w:t> </w:t>
      </w:r>
      <w:r>
        <w:rPr>
          <w:spacing w:val="-2"/>
        </w:rPr>
        <w:t>barang</w:t>
      </w:r>
      <w:r>
        <w:rPr>
          <w:spacing w:val="-7"/>
        </w:rPr>
        <w:t> </w:t>
      </w:r>
      <w:r>
        <w:rPr>
          <w:spacing w:val="-2"/>
        </w:rPr>
        <w:t>yang </w:t>
      </w:r>
      <w:r>
        <w:rPr/>
        <w:t>dipinjamnya</w:t>
      </w:r>
      <w:r>
        <w:rPr>
          <w:spacing w:val="-4"/>
        </w:rPr>
        <w:t> </w:t>
      </w:r>
      <w:r>
        <w:rPr/>
        <w:t>dengan</w:t>
      </w:r>
      <w:r>
        <w:rPr>
          <w:spacing w:val="-4"/>
        </w:rPr>
        <w:t> </w:t>
      </w:r>
      <w:r>
        <w:rPr/>
        <w:t>memperhatikan</w:t>
      </w:r>
      <w:r>
        <w:rPr>
          <w:spacing w:val="-1"/>
        </w:rPr>
        <w:t> </w:t>
      </w:r>
      <w:r>
        <w:rPr/>
        <w:t>waktu</w:t>
      </w:r>
      <w:r>
        <w:rPr>
          <w:spacing w:val="-4"/>
        </w:rPr>
        <w:t> </w:t>
      </w:r>
      <w:r>
        <w:rPr/>
        <w:t>dan</w:t>
      </w:r>
      <w:r>
        <w:rPr>
          <w:spacing w:val="-4"/>
        </w:rPr>
        <w:t> </w:t>
      </w:r>
      <w:r>
        <w:rPr/>
        <w:t>tempat</w:t>
      </w:r>
      <w:r>
        <w:rPr>
          <w:spacing w:val="-2"/>
        </w:rPr>
        <w:t> </w:t>
      </w:r>
      <w:r>
        <w:rPr/>
        <w:t>pengembalian</w:t>
      </w:r>
      <w:r>
        <w:rPr>
          <w:spacing w:val="-4"/>
        </w:rPr>
        <w:t> </w:t>
      </w:r>
      <w:r>
        <w:rPr/>
        <w:t>barang</w:t>
      </w:r>
      <w:r>
        <w:rPr>
          <w:spacing w:val="-1"/>
        </w:rPr>
        <w:t> </w:t>
      </w:r>
      <w:r>
        <w:rPr/>
        <w:t>itu</w:t>
      </w:r>
      <w:r>
        <w:rPr>
          <w:spacing w:val="-4"/>
        </w:rPr>
        <w:t> </w:t>
      </w:r>
      <w:r>
        <w:rPr/>
        <w:t>menurut perjanjian.</w:t>
      </w:r>
      <w:r>
        <w:rPr>
          <w:spacing w:val="-12"/>
        </w:rPr>
        <w:t> </w:t>
      </w:r>
      <w:r>
        <w:rPr/>
        <w:t>Jika</w:t>
      </w:r>
      <w:r>
        <w:rPr>
          <w:spacing w:val="-13"/>
        </w:rPr>
        <w:t> </w:t>
      </w:r>
      <w:r>
        <w:rPr/>
        <w:t>waktu</w:t>
      </w:r>
      <w:r>
        <w:rPr>
          <w:spacing w:val="-13"/>
        </w:rPr>
        <w:t> </w:t>
      </w:r>
      <w:r>
        <w:rPr/>
        <w:t>dan</w:t>
      </w:r>
      <w:r>
        <w:rPr>
          <w:spacing w:val="-14"/>
        </w:rPr>
        <w:t> </w:t>
      </w:r>
      <w:r>
        <w:rPr/>
        <w:t>tempat</w:t>
      </w:r>
      <w:r>
        <w:rPr>
          <w:spacing w:val="-11"/>
        </w:rPr>
        <w:t> </w:t>
      </w:r>
      <w:r>
        <w:rPr/>
        <w:t>tidak</w:t>
      </w:r>
      <w:r>
        <w:rPr>
          <w:spacing w:val="-11"/>
        </w:rPr>
        <w:t> </w:t>
      </w:r>
      <w:r>
        <w:rPr/>
        <w:t>diperjanjikan</w:t>
      </w:r>
      <w:r>
        <w:rPr>
          <w:spacing w:val="-11"/>
        </w:rPr>
        <w:t> </w:t>
      </w:r>
      <w:r>
        <w:rPr/>
        <w:t>maka</w:t>
      </w:r>
      <w:r>
        <w:rPr>
          <w:spacing w:val="-13"/>
        </w:rPr>
        <w:t> </w:t>
      </w:r>
      <w:r>
        <w:rPr/>
        <w:t>pengembalian</w:t>
      </w:r>
      <w:r>
        <w:rPr>
          <w:spacing w:val="-13"/>
        </w:rPr>
        <w:t> </w:t>
      </w:r>
      <w:r>
        <w:rPr/>
        <w:t>harus</w:t>
      </w:r>
      <w:r>
        <w:rPr>
          <w:spacing w:val="-13"/>
        </w:rPr>
        <w:t> </w:t>
      </w:r>
      <w:r>
        <w:rPr/>
        <w:t>dilakukan menurut nilai barang pinjaman tersebut pada waktu dan tempat peminjaman.</w:t>
      </w:r>
    </w:p>
    <w:p>
      <w:pPr>
        <w:pStyle w:val="BodyText"/>
        <w:spacing w:before="115"/>
        <w:ind w:left="0"/>
      </w:pPr>
    </w:p>
    <w:p>
      <w:pPr>
        <w:pStyle w:val="BodyText"/>
        <w:ind w:left="359" w:right="105"/>
        <w:jc w:val="center"/>
      </w:pPr>
      <w:r>
        <w:rPr/>
        <w:t>BAGIAN</w:t>
      </w:r>
      <w:r>
        <w:rPr>
          <w:spacing w:val="34"/>
        </w:rPr>
        <w:t> </w:t>
      </w:r>
      <w:r>
        <w:rPr>
          <w:spacing w:val="-10"/>
        </w:rPr>
        <w:t>4</w:t>
      </w:r>
    </w:p>
    <w:p>
      <w:pPr>
        <w:pStyle w:val="BodyText"/>
        <w:spacing w:before="59"/>
        <w:ind w:left="359" w:right="103"/>
        <w:jc w:val="center"/>
      </w:pPr>
      <w:r>
        <w:rPr>
          <w:w w:val="110"/>
        </w:rPr>
        <w:t>Peminjaman</w:t>
      </w:r>
      <w:r>
        <w:rPr>
          <w:spacing w:val="-1"/>
          <w:w w:val="110"/>
        </w:rPr>
        <w:t> </w:t>
      </w:r>
      <w:r>
        <w:rPr>
          <w:w w:val="110"/>
        </w:rPr>
        <w:t>dengan</w:t>
      </w:r>
      <w:r>
        <w:rPr>
          <w:spacing w:val="-1"/>
          <w:w w:val="110"/>
        </w:rPr>
        <w:t> </w:t>
      </w:r>
      <w:r>
        <w:rPr>
          <w:spacing w:val="-2"/>
          <w:w w:val="110"/>
        </w:rPr>
        <w:t>Bunga</w:t>
      </w:r>
    </w:p>
    <w:p>
      <w:pPr>
        <w:pStyle w:val="BodyText"/>
        <w:spacing w:before="114"/>
        <w:ind w:left="0"/>
      </w:pPr>
    </w:p>
    <w:p>
      <w:pPr>
        <w:pStyle w:val="BodyText"/>
        <w:ind w:left="3962"/>
      </w:pPr>
      <w:r>
        <w:rPr/>
        <w:t>Pasal</w:t>
      </w:r>
      <w:r>
        <w:rPr>
          <w:spacing w:val="42"/>
        </w:rPr>
        <w:t> </w:t>
      </w:r>
      <w:r>
        <w:rPr>
          <w:spacing w:val="-4"/>
        </w:rPr>
        <w:t>1765</w:t>
      </w:r>
    </w:p>
    <w:p>
      <w:pPr>
        <w:pStyle w:val="BodyText"/>
        <w:spacing w:before="56"/>
      </w:pPr>
      <w:r>
        <w:rPr/>
        <w:t>Untuk</w:t>
      </w:r>
      <w:r>
        <w:rPr>
          <w:spacing w:val="-14"/>
        </w:rPr>
        <w:t> </w:t>
      </w:r>
      <w:r>
        <w:rPr/>
        <w:t>peminjaman</w:t>
      </w:r>
      <w:r>
        <w:rPr>
          <w:spacing w:val="-14"/>
        </w:rPr>
        <w:t> </w:t>
      </w:r>
      <w:r>
        <w:rPr/>
        <w:t>uang</w:t>
      </w:r>
      <w:r>
        <w:rPr>
          <w:spacing w:val="-14"/>
        </w:rPr>
        <w:t> </w:t>
      </w:r>
      <w:r>
        <w:rPr/>
        <w:t>atau</w:t>
      </w:r>
      <w:r>
        <w:rPr>
          <w:spacing w:val="-13"/>
        </w:rPr>
        <w:t> </w:t>
      </w:r>
      <w:r>
        <w:rPr/>
        <w:t>barang</w:t>
      </w:r>
      <w:r>
        <w:rPr>
          <w:spacing w:val="-14"/>
        </w:rPr>
        <w:t> </w:t>
      </w:r>
      <w:r>
        <w:rPr/>
        <w:t>yang</w:t>
      </w:r>
      <w:r>
        <w:rPr>
          <w:spacing w:val="-11"/>
        </w:rPr>
        <w:t> </w:t>
      </w:r>
      <w:r>
        <w:rPr/>
        <w:t>habis</w:t>
      </w:r>
      <w:r>
        <w:rPr>
          <w:spacing w:val="-14"/>
        </w:rPr>
        <w:t> </w:t>
      </w:r>
      <w:r>
        <w:rPr/>
        <w:t>dalam</w:t>
      </w:r>
      <w:r>
        <w:rPr>
          <w:spacing w:val="-13"/>
        </w:rPr>
        <w:t> </w:t>
      </w:r>
      <w:r>
        <w:rPr/>
        <w:t>pemakaian,</w:t>
      </w:r>
      <w:r>
        <w:rPr>
          <w:spacing w:val="-14"/>
        </w:rPr>
        <w:t> </w:t>
      </w:r>
      <w:r>
        <w:rPr/>
        <w:t>diperbolehkan</w:t>
      </w:r>
      <w:r>
        <w:rPr>
          <w:spacing w:val="-12"/>
        </w:rPr>
        <w:t> </w:t>
      </w:r>
      <w:r>
        <w:rPr/>
        <w:t>membuat syarat bahwa atas pinjaman itu akan dibayar bunga.</w:t>
      </w:r>
    </w:p>
    <w:p>
      <w:pPr>
        <w:pStyle w:val="BodyText"/>
        <w:spacing w:before="117"/>
        <w:ind w:left="0"/>
      </w:pPr>
    </w:p>
    <w:p>
      <w:pPr>
        <w:pStyle w:val="BodyText"/>
        <w:ind w:left="3962"/>
      </w:pPr>
      <w:r>
        <w:rPr/>
        <w:t>Pasal</w:t>
      </w:r>
      <w:r>
        <w:rPr>
          <w:spacing w:val="42"/>
        </w:rPr>
        <w:t> </w:t>
      </w:r>
      <w:r>
        <w:rPr>
          <w:spacing w:val="-4"/>
        </w:rPr>
        <w:t>1766</w:t>
      </w:r>
    </w:p>
    <w:p>
      <w:pPr>
        <w:pStyle w:val="BodyText"/>
        <w:spacing w:before="57"/>
      </w:pPr>
      <w:r>
        <w:rPr/>
        <w:t>Barangsiapa sudah menerima suatu pinjaman dan telah membayar</w:t>
      </w:r>
      <w:r>
        <w:rPr>
          <w:spacing w:val="-1"/>
        </w:rPr>
        <w:t> </w:t>
      </w:r>
      <w:r>
        <w:rPr/>
        <w:t>bunga yang tidak diperjanjikan dahulu, tidak dapat</w:t>
      </w:r>
      <w:r>
        <w:rPr>
          <w:spacing w:val="-1"/>
        </w:rPr>
        <w:t> </w:t>
      </w:r>
      <w:r>
        <w:rPr/>
        <w:t>meminta kembali bunga itu dan juga</w:t>
      </w:r>
      <w:r>
        <w:rPr>
          <w:spacing w:val="-3"/>
        </w:rPr>
        <w:t> </w:t>
      </w:r>
      <w:r>
        <w:rPr/>
        <w:t>tidak dapat </w:t>
      </w:r>
      <w:r>
        <w:rPr>
          <w:spacing w:val="-2"/>
        </w:rPr>
        <w:t>mengurangkannya</w:t>
      </w:r>
      <w:r>
        <w:rPr>
          <w:spacing w:val="-8"/>
        </w:rPr>
        <w:t> </w:t>
      </w:r>
      <w:r>
        <w:rPr>
          <w:spacing w:val="-2"/>
        </w:rPr>
        <w:t>dan</w:t>
      </w:r>
      <w:r>
        <w:rPr>
          <w:spacing w:val="-5"/>
        </w:rPr>
        <w:t> </w:t>
      </w:r>
      <w:r>
        <w:rPr>
          <w:spacing w:val="-2"/>
        </w:rPr>
        <w:t>pinjaman</w:t>
      </w:r>
      <w:r>
        <w:rPr>
          <w:spacing w:val="-5"/>
        </w:rPr>
        <w:t> </w:t>
      </w:r>
      <w:r>
        <w:rPr>
          <w:spacing w:val="-2"/>
        </w:rPr>
        <w:t>pokok,</w:t>
      </w:r>
      <w:r>
        <w:rPr>
          <w:spacing w:val="-7"/>
        </w:rPr>
        <w:t> </w:t>
      </w:r>
      <w:r>
        <w:rPr>
          <w:spacing w:val="-2"/>
        </w:rPr>
        <w:t>kecuali</w:t>
      </w:r>
      <w:r>
        <w:rPr>
          <w:spacing w:val="-7"/>
        </w:rPr>
        <w:t> </w:t>
      </w:r>
      <w:r>
        <w:rPr>
          <w:spacing w:val="-2"/>
        </w:rPr>
        <w:t>jika</w:t>
      </w:r>
      <w:r>
        <w:rPr>
          <w:spacing w:val="-10"/>
        </w:rPr>
        <w:t> </w:t>
      </w:r>
      <w:r>
        <w:rPr>
          <w:spacing w:val="-2"/>
        </w:rPr>
        <w:t>bunga</w:t>
      </w:r>
      <w:r>
        <w:rPr>
          <w:spacing w:val="-8"/>
        </w:rPr>
        <w:t> </w:t>
      </w:r>
      <w:r>
        <w:rPr>
          <w:spacing w:val="-2"/>
        </w:rPr>
        <w:t>yang</w:t>
      </w:r>
      <w:r>
        <w:rPr>
          <w:spacing w:val="-8"/>
        </w:rPr>
        <w:t> </w:t>
      </w:r>
      <w:r>
        <w:rPr>
          <w:spacing w:val="-2"/>
        </w:rPr>
        <w:t>telah</w:t>
      </w:r>
      <w:r>
        <w:rPr>
          <w:spacing w:val="-5"/>
        </w:rPr>
        <w:t> </w:t>
      </w:r>
      <w:r>
        <w:rPr>
          <w:spacing w:val="-2"/>
        </w:rPr>
        <w:t>dibayar</w:t>
      </w:r>
      <w:r>
        <w:rPr>
          <w:spacing w:val="-9"/>
        </w:rPr>
        <w:t> </w:t>
      </w:r>
      <w:r>
        <w:rPr>
          <w:spacing w:val="-2"/>
        </w:rPr>
        <w:t>itu</w:t>
      </w:r>
      <w:r>
        <w:rPr>
          <w:spacing w:val="-5"/>
        </w:rPr>
        <w:t> </w:t>
      </w:r>
      <w:r>
        <w:rPr>
          <w:spacing w:val="-2"/>
        </w:rPr>
        <w:t>melampaui </w:t>
      </w:r>
      <w:r>
        <w:rPr/>
        <w:t>jumlah</w:t>
      </w:r>
      <w:r>
        <w:rPr>
          <w:spacing w:val="-16"/>
        </w:rPr>
        <w:t> </w:t>
      </w:r>
      <w:r>
        <w:rPr/>
        <w:t>bunga</w:t>
      </w:r>
      <w:r>
        <w:rPr>
          <w:spacing w:val="-14"/>
        </w:rPr>
        <w:t> </w:t>
      </w:r>
      <w:r>
        <w:rPr/>
        <w:t>yang</w:t>
      </w:r>
      <w:r>
        <w:rPr>
          <w:spacing w:val="-14"/>
        </w:rPr>
        <w:t> </w:t>
      </w:r>
      <w:r>
        <w:rPr/>
        <w:t>ditetapkan</w:t>
      </w:r>
      <w:r>
        <w:rPr>
          <w:spacing w:val="-13"/>
        </w:rPr>
        <w:t> </w:t>
      </w:r>
      <w:r>
        <w:rPr/>
        <w:t>dalam</w:t>
      </w:r>
      <w:r>
        <w:rPr>
          <w:spacing w:val="-14"/>
        </w:rPr>
        <w:t> </w:t>
      </w:r>
      <w:r>
        <w:rPr/>
        <w:t>undang-undang;</w:t>
      </w:r>
      <w:r>
        <w:rPr>
          <w:spacing w:val="-14"/>
        </w:rPr>
        <w:t> </w:t>
      </w:r>
      <w:r>
        <w:rPr/>
        <w:t>dalam</w:t>
      </w:r>
      <w:r>
        <w:rPr>
          <w:spacing w:val="-14"/>
        </w:rPr>
        <w:t> </w:t>
      </w:r>
      <w:r>
        <w:rPr/>
        <w:t>hal</w:t>
      </w:r>
      <w:r>
        <w:rPr>
          <w:spacing w:val="-13"/>
        </w:rPr>
        <w:t> </w:t>
      </w:r>
      <w:r>
        <w:rPr/>
        <w:t>ini</w:t>
      </w:r>
      <w:r>
        <w:rPr>
          <w:spacing w:val="-14"/>
        </w:rPr>
        <w:t> </w:t>
      </w:r>
      <w:r>
        <w:rPr/>
        <w:t>uang</w:t>
      </w:r>
      <w:r>
        <w:rPr>
          <w:spacing w:val="-14"/>
        </w:rPr>
        <w:t> </w:t>
      </w:r>
      <w:r>
        <w:rPr/>
        <w:t>kelebihan</w:t>
      </w:r>
      <w:r>
        <w:rPr>
          <w:spacing w:val="-14"/>
        </w:rPr>
        <w:t> </w:t>
      </w:r>
      <w:r>
        <w:rPr/>
        <w:t>itu</w:t>
      </w:r>
      <w:r>
        <w:rPr>
          <w:spacing w:val="-13"/>
        </w:rPr>
        <w:t> </w:t>
      </w:r>
      <w:r>
        <w:rPr/>
        <w:t>dapat diminta kembali atau dikurangkan dan pinjaman pokok. Pembayaran bunga yang tidak diperjanjikan</w:t>
      </w:r>
      <w:r>
        <w:rPr>
          <w:spacing w:val="-1"/>
        </w:rPr>
        <w:t> </w:t>
      </w:r>
      <w:r>
        <w:rPr/>
        <w:t>tidak</w:t>
      </w:r>
      <w:r>
        <w:rPr>
          <w:spacing w:val="-1"/>
        </w:rPr>
        <w:t> </w:t>
      </w:r>
      <w:r>
        <w:rPr/>
        <w:t>mewajibkan</w:t>
      </w:r>
      <w:r>
        <w:rPr>
          <w:spacing w:val="-1"/>
        </w:rPr>
        <w:t> </w:t>
      </w:r>
      <w:r>
        <w:rPr/>
        <w:t>debitur untuk membayar</w:t>
      </w:r>
      <w:r>
        <w:rPr>
          <w:spacing w:val="-2"/>
        </w:rPr>
        <w:t> </w:t>
      </w:r>
      <w:r>
        <w:rPr/>
        <w:t>bunga</w:t>
      </w:r>
      <w:r>
        <w:rPr>
          <w:spacing w:val="-1"/>
        </w:rPr>
        <w:t> </w:t>
      </w:r>
      <w:r>
        <w:rPr/>
        <w:t>terus, tetapi bunga</w:t>
      </w:r>
      <w:r>
        <w:rPr>
          <w:spacing w:val="-1"/>
        </w:rPr>
        <w:t> </w:t>
      </w:r>
      <w:r>
        <w:rPr/>
        <w:t>yang </w:t>
      </w:r>
      <w:r>
        <w:rPr>
          <w:spacing w:val="-2"/>
        </w:rPr>
        <w:t>diperjanjikan</w:t>
      </w:r>
      <w:r>
        <w:rPr>
          <w:spacing w:val="-5"/>
        </w:rPr>
        <w:t> </w:t>
      </w:r>
      <w:r>
        <w:rPr>
          <w:spacing w:val="-2"/>
        </w:rPr>
        <w:t>wajib</w:t>
      </w:r>
      <w:r>
        <w:rPr>
          <w:spacing w:val="-5"/>
        </w:rPr>
        <w:t> </w:t>
      </w:r>
      <w:r>
        <w:rPr>
          <w:spacing w:val="-2"/>
        </w:rPr>
        <w:t>dibayar</w:t>
      </w:r>
      <w:r>
        <w:rPr>
          <w:spacing w:val="-6"/>
        </w:rPr>
        <w:t> </w:t>
      </w:r>
      <w:r>
        <w:rPr>
          <w:spacing w:val="-2"/>
        </w:rPr>
        <w:t>sampai</w:t>
      </w:r>
      <w:r>
        <w:rPr>
          <w:spacing w:val="-5"/>
        </w:rPr>
        <w:t> </w:t>
      </w:r>
      <w:r>
        <w:rPr>
          <w:spacing w:val="-2"/>
        </w:rPr>
        <w:t>pada</w:t>
      </w:r>
      <w:r>
        <w:rPr>
          <w:spacing w:val="-5"/>
        </w:rPr>
        <w:t> </w:t>
      </w:r>
      <w:r>
        <w:rPr>
          <w:spacing w:val="-2"/>
        </w:rPr>
        <w:t>saat</w:t>
      </w:r>
      <w:r>
        <w:rPr>
          <w:spacing w:val="-4"/>
        </w:rPr>
        <w:t> </w:t>
      </w:r>
      <w:r>
        <w:rPr>
          <w:spacing w:val="-2"/>
        </w:rPr>
        <w:t>pengembalian</w:t>
      </w:r>
      <w:r>
        <w:rPr>
          <w:spacing w:val="-5"/>
        </w:rPr>
        <w:t> </w:t>
      </w:r>
      <w:r>
        <w:rPr>
          <w:spacing w:val="-2"/>
        </w:rPr>
        <w:t>atau</w:t>
      </w:r>
      <w:r>
        <w:rPr>
          <w:spacing w:val="-3"/>
        </w:rPr>
        <w:t> </w:t>
      </w:r>
      <w:r>
        <w:rPr>
          <w:spacing w:val="-2"/>
        </w:rPr>
        <w:t>penitipan</w:t>
      </w:r>
      <w:r>
        <w:rPr>
          <w:spacing w:val="-3"/>
        </w:rPr>
        <w:t> </w:t>
      </w:r>
      <w:r>
        <w:rPr>
          <w:spacing w:val="-2"/>
        </w:rPr>
        <w:t>(konsinyasi)</w:t>
      </w:r>
      <w:r>
        <w:rPr>
          <w:spacing w:val="-4"/>
        </w:rPr>
        <w:t> </w:t>
      </w:r>
      <w:r>
        <w:rPr>
          <w:spacing w:val="-2"/>
        </w:rPr>
        <w:t>uang </w:t>
      </w:r>
      <w:r>
        <w:rPr/>
        <w:t>pinjaman pokok semuanya walaupun pengembalian atau penitipan uang pinjaman itu dilakukan tatkala sudah lewat waktu pelunasan menurut perjanjian.</w:t>
      </w:r>
    </w:p>
    <w:p>
      <w:pPr>
        <w:pStyle w:val="BodyText"/>
        <w:spacing w:before="120"/>
        <w:ind w:left="0"/>
      </w:pPr>
    </w:p>
    <w:p>
      <w:pPr>
        <w:pStyle w:val="BodyText"/>
        <w:ind w:left="3962"/>
      </w:pPr>
      <w:r>
        <w:rPr/>
        <w:t>Pasal</w:t>
      </w:r>
      <w:r>
        <w:rPr>
          <w:spacing w:val="42"/>
        </w:rPr>
        <w:t> </w:t>
      </w:r>
      <w:r>
        <w:rPr>
          <w:spacing w:val="-4"/>
        </w:rPr>
        <w:t>1767</w:t>
      </w:r>
    </w:p>
    <w:p>
      <w:pPr>
        <w:pStyle w:val="BodyText"/>
        <w:spacing w:before="59"/>
        <w:ind w:right="61" w:hanging="1"/>
      </w:pPr>
      <w:r>
        <w:rPr/>
        <w:t>Ada bunga menurut penetapan undang-undang, ada pula yang ditetapkan dalam perjanjian. Bunga</w:t>
      </w:r>
      <w:r>
        <w:rPr>
          <w:spacing w:val="-14"/>
        </w:rPr>
        <w:t> </w:t>
      </w:r>
      <w:r>
        <w:rPr/>
        <w:t>menurut</w:t>
      </w:r>
      <w:r>
        <w:rPr>
          <w:spacing w:val="-14"/>
        </w:rPr>
        <w:t> </w:t>
      </w:r>
      <w:r>
        <w:rPr/>
        <w:t>undang-undang</w:t>
      </w:r>
      <w:r>
        <w:rPr>
          <w:spacing w:val="-14"/>
        </w:rPr>
        <w:t> </w:t>
      </w:r>
      <w:r>
        <w:rPr/>
        <w:t>ialah</w:t>
      </w:r>
      <w:r>
        <w:rPr>
          <w:spacing w:val="-13"/>
        </w:rPr>
        <w:t> </w:t>
      </w:r>
      <w:r>
        <w:rPr/>
        <w:t>bunga</w:t>
      </w:r>
      <w:r>
        <w:rPr>
          <w:spacing w:val="-14"/>
        </w:rPr>
        <w:t> </w:t>
      </w:r>
      <w:r>
        <w:rPr/>
        <w:t>yang</w:t>
      </w:r>
      <w:r>
        <w:rPr>
          <w:spacing w:val="-14"/>
        </w:rPr>
        <w:t> </w:t>
      </w:r>
      <w:r>
        <w:rPr/>
        <w:t>ditentukan</w:t>
      </w:r>
      <w:r>
        <w:rPr>
          <w:spacing w:val="-14"/>
        </w:rPr>
        <w:t> </w:t>
      </w:r>
      <w:r>
        <w:rPr/>
        <w:t>oleh</w:t>
      </w:r>
      <w:r>
        <w:rPr>
          <w:spacing w:val="-13"/>
        </w:rPr>
        <w:t> </w:t>
      </w:r>
      <w:r>
        <w:rPr/>
        <w:t>undang-undang.</w:t>
      </w:r>
      <w:r>
        <w:rPr>
          <w:spacing w:val="-14"/>
        </w:rPr>
        <w:t> </w:t>
      </w:r>
      <w:r>
        <w:rPr/>
        <w:t>Bunga</w:t>
      </w:r>
      <w:r>
        <w:rPr>
          <w:spacing w:val="-14"/>
        </w:rPr>
        <w:t> </w:t>
      </w:r>
      <w:r>
        <w:rPr/>
        <w:t>yang ditetapkan</w:t>
      </w:r>
      <w:r>
        <w:rPr>
          <w:spacing w:val="-14"/>
        </w:rPr>
        <w:t> </w:t>
      </w:r>
      <w:r>
        <w:rPr/>
        <w:t>dalam</w:t>
      </w:r>
      <w:r>
        <w:rPr>
          <w:spacing w:val="-14"/>
        </w:rPr>
        <w:t> </w:t>
      </w:r>
      <w:r>
        <w:rPr/>
        <w:t>perjanjian</w:t>
      </w:r>
      <w:r>
        <w:rPr>
          <w:spacing w:val="-14"/>
        </w:rPr>
        <w:t> </w:t>
      </w:r>
      <w:r>
        <w:rPr/>
        <w:t>boleh</w:t>
      </w:r>
      <w:r>
        <w:rPr>
          <w:spacing w:val="-13"/>
        </w:rPr>
        <w:t> </w:t>
      </w:r>
      <w:r>
        <w:rPr/>
        <w:t>melampaui</w:t>
      </w:r>
      <w:r>
        <w:rPr>
          <w:spacing w:val="-14"/>
        </w:rPr>
        <w:t> </w:t>
      </w:r>
      <w:r>
        <w:rPr/>
        <w:t>bunga</w:t>
      </w:r>
      <w:r>
        <w:rPr>
          <w:spacing w:val="-14"/>
        </w:rPr>
        <w:t> </w:t>
      </w:r>
      <w:r>
        <w:rPr/>
        <w:t>menurut</w:t>
      </w:r>
      <w:r>
        <w:rPr>
          <w:spacing w:val="-14"/>
        </w:rPr>
        <w:t> </w:t>
      </w:r>
      <w:r>
        <w:rPr/>
        <w:t>undang-undang</w:t>
      </w:r>
      <w:r>
        <w:rPr>
          <w:spacing w:val="-13"/>
        </w:rPr>
        <w:t> </w:t>
      </w:r>
      <w:r>
        <w:rPr/>
        <w:t>dalam</w:t>
      </w:r>
      <w:r>
        <w:rPr>
          <w:spacing w:val="-14"/>
        </w:rPr>
        <w:t> </w:t>
      </w:r>
      <w:r>
        <w:rPr/>
        <w:t>segala</w:t>
      </w:r>
      <w:r>
        <w:rPr>
          <w:spacing w:val="-14"/>
        </w:rPr>
        <w:t> </w:t>
      </w:r>
      <w:r>
        <w:rPr/>
        <w:t>hal yang</w:t>
      </w:r>
      <w:r>
        <w:rPr>
          <w:spacing w:val="-7"/>
        </w:rPr>
        <w:t> </w:t>
      </w:r>
      <w:r>
        <w:rPr/>
        <w:t>tidak</w:t>
      </w:r>
      <w:r>
        <w:rPr>
          <w:spacing w:val="-7"/>
        </w:rPr>
        <w:t> </w:t>
      </w:r>
      <w:r>
        <w:rPr/>
        <w:t>dilarang</w:t>
      </w:r>
      <w:r>
        <w:rPr>
          <w:spacing w:val="-4"/>
        </w:rPr>
        <w:t> </w:t>
      </w:r>
      <w:r>
        <w:rPr/>
        <w:t>undang-undang.</w:t>
      </w:r>
      <w:r>
        <w:rPr>
          <w:spacing w:val="-6"/>
        </w:rPr>
        <w:t> </w:t>
      </w:r>
      <w:r>
        <w:rPr/>
        <w:t>Besarnya</w:t>
      </w:r>
      <w:r>
        <w:rPr>
          <w:spacing w:val="-7"/>
        </w:rPr>
        <w:t> </w:t>
      </w:r>
      <w:r>
        <w:rPr/>
        <w:t>bunga</w:t>
      </w:r>
      <w:r>
        <w:rPr>
          <w:spacing w:val="-5"/>
        </w:rPr>
        <w:t> </w:t>
      </w:r>
      <w:r>
        <w:rPr/>
        <w:t>yang</w:t>
      </w:r>
      <w:r>
        <w:rPr>
          <w:spacing w:val="-4"/>
        </w:rPr>
        <w:t> </w:t>
      </w:r>
      <w:r>
        <w:rPr/>
        <w:t>ditetapkan</w:t>
      </w:r>
      <w:r>
        <w:rPr>
          <w:spacing w:val="-4"/>
        </w:rPr>
        <w:t> </w:t>
      </w:r>
      <w:r>
        <w:rPr/>
        <w:t>dalam</w:t>
      </w:r>
      <w:r>
        <w:rPr>
          <w:spacing w:val="-5"/>
        </w:rPr>
        <w:t> </w:t>
      </w:r>
      <w:r>
        <w:rPr/>
        <w:t>perjanjian</w:t>
      </w:r>
      <w:r>
        <w:rPr>
          <w:spacing w:val="-7"/>
        </w:rPr>
        <w:t> </w:t>
      </w:r>
      <w:r>
        <w:rPr/>
        <w:t>harus dinyatakan secara tertulis.</w:t>
      </w:r>
    </w:p>
    <w:p>
      <w:pPr>
        <w:pStyle w:val="BodyText"/>
        <w:spacing w:before="116"/>
        <w:ind w:left="0"/>
      </w:pPr>
    </w:p>
    <w:p>
      <w:pPr>
        <w:pStyle w:val="BodyText"/>
        <w:ind w:left="3962"/>
      </w:pPr>
      <w:r>
        <w:rPr/>
        <w:t>Pasal</w:t>
      </w:r>
      <w:r>
        <w:rPr>
          <w:spacing w:val="42"/>
        </w:rPr>
        <w:t> </w:t>
      </w:r>
      <w:r>
        <w:rPr>
          <w:spacing w:val="-4"/>
        </w:rPr>
        <w:t>1768</w:t>
      </w:r>
    </w:p>
    <w:p>
      <w:pPr>
        <w:pStyle w:val="BodyText"/>
        <w:spacing w:before="57"/>
        <w:ind w:hanging="1"/>
      </w:pPr>
      <w:r>
        <w:rPr/>
        <w:t>Jika</w:t>
      </w:r>
      <w:r>
        <w:rPr>
          <w:spacing w:val="-14"/>
        </w:rPr>
        <w:t> </w:t>
      </w:r>
      <w:r>
        <w:rPr/>
        <w:t>pemberi</w:t>
      </w:r>
      <w:r>
        <w:rPr>
          <w:spacing w:val="-14"/>
        </w:rPr>
        <w:t> </w:t>
      </w:r>
      <w:r>
        <w:rPr/>
        <w:t>pinjaman</w:t>
      </w:r>
      <w:r>
        <w:rPr>
          <w:spacing w:val="-14"/>
        </w:rPr>
        <w:t> </w:t>
      </w:r>
      <w:r>
        <w:rPr/>
        <w:t>memperjanjikan</w:t>
      </w:r>
      <w:r>
        <w:rPr>
          <w:spacing w:val="-13"/>
        </w:rPr>
        <w:t> </w:t>
      </w:r>
      <w:r>
        <w:rPr/>
        <w:t>bunga</w:t>
      </w:r>
      <w:r>
        <w:rPr>
          <w:spacing w:val="-14"/>
        </w:rPr>
        <w:t> </w:t>
      </w:r>
      <w:r>
        <w:rPr/>
        <w:t>tanpa</w:t>
      </w:r>
      <w:r>
        <w:rPr>
          <w:spacing w:val="-14"/>
        </w:rPr>
        <w:t> </w:t>
      </w:r>
      <w:r>
        <w:rPr/>
        <w:t>menentukan</w:t>
      </w:r>
      <w:r>
        <w:rPr>
          <w:spacing w:val="-14"/>
        </w:rPr>
        <w:t> </w:t>
      </w:r>
      <w:r>
        <w:rPr/>
        <w:t>besarnya,</w:t>
      </w:r>
      <w:r>
        <w:rPr>
          <w:spacing w:val="-13"/>
        </w:rPr>
        <w:t> </w:t>
      </w:r>
      <w:r>
        <w:rPr/>
        <w:t>maka</w:t>
      </w:r>
      <w:r>
        <w:rPr>
          <w:spacing w:val="-14"/>
        </w:rPr>
        <w:t> </w:t>
      </w:r>
      <w:r>
        <w:rPr/>
        <w:t>penerima pinjaman wajib membayar bunga menurut undang-undang.</w:t>
      </w:r>
    </w:p>
    <w:p>
      <w:pPr>
        <w:pStyle w:val="BodyText"/>
        <w:spacing w:before="117"/>
        <w:ind w:left="0"/>
      </w:pPr>
    </w:p>
    <w:p>
      <w:pPr>
        <w:pStyle w:val="BodyText"/>
        <w:ind w:left="3962"/>
        <w:jc w:val="both"/>
      </w:pPr>
      <w:r>
        <w:rPr/>
        <w:t>Pasal</w:t>
      </w:r>
      <w:r>
        <w:rPr>
          <w:spacing w:val="42"/>
        </w:rPr>
        <w:t> </w:t>
      </w:r>
      <w:r>
        <w:rPr>
          <w:spacing w:val="-4"/>
        </w:rPr>
        <w:t>1769</w:t>
      </w:r>
    </w:p>
    <w:p>
      <w:pPr>
        <w:pStyle w:val="BodyText"/>
        <w:spacing w:before="57"/>
        <w:ind w:right="64"/>
        <w:jc w:val="both"/>
      </w:pPr>
      <w:r>
        <w:rPr/>
        <w:t>Bukti</w:t>
      </w:r>
      <w:r>
        <w:rPr>
          <w:spacing w:val="-14"/>
        </w:rPr>
        <w:t> </w:t>
      </w:r>
      <w:r>
        <w:rPr/>
        <w:t>yang</w:t>
      </w:r>
      <w:r>
        <w:rPr>
          <w:spacing w:val="-14"/>
        </w:rPr>
        <w:t> </w:t>
      </w:r>
      <w:r>
        <w:rPr/>
        <w:t>menyatakan</w:t>
      </w:r>
      <w:r>
        <w:rPr>
          <w:spacing w:val="-14"/>
        </w:rPr>
        <w:t> </w:t>
      </w:r>
      <w:r>
        <w:rPr/>
        <w:t>pembayaran</w:t>
      </w:r>
      <w:r>
        <w:rPr>
          <w:spacing w:val="-13"/>
        </w:rPr>
        <w:t> </w:t>
      </w:r>
      <w:r>
        <w:rPr/>
        <w:t>uang</w:t>
      </w:r>
      <w:r>
        <w:rPr>
          <w:spacing w:val="-14"/>
        </w:rPr>
        <w:t> </w:t>
      </w:r>
      <w:r>
        <w:rPr/>
        <w:t>pinjaman</w:t>
      </w:r>
      <w:r>
        <w:rPr>
          <w:spacing w:val="-14"/>
        </w:rPr>
        <w:t> </w:t>
      </w:r>
      <w:r>
        <w:rPr/>
        <w:t>pokok</w:t>
      </w:r>
      <w:r>
        <w:rPr>
          <w:spacing w:val="-14"/>
        </w:rPr>
        <w:t> </w:t>
      </w:r>
      <w:r>
        <w:rPr/>
        <w:t>tanpa</w:t>
      </w:r>
      <w:r>
        <w:rPr>
          <w:spacing w:val="-13"/>
        </w:rPr>
        <w:t> </w:t>
      </w:r>
      <w:r>
        <w:rPr/>
        <w:t>menyebutkan</w:t>
      </w:r>
      <w:r>
        <w:rPr>
          <w:spacing w:val="-14"/>
        </w:rPr>
        <w:t> </w:t>
      </w:r>
      <w:r>
        <w:rPr/>
        <w:t>sesuatu</w:t>
      </w:r>
      <w:r>
        <w:rPr>
          <w:spacing w:val="-14"/>
        </w:rPr>
        <w:t> </w:t>
      </w:r>
      <w:r>
        <w:rPr/>
        <w:t>tentang pembayaran</w:t>
      </w:r>
      <w:r>
        <w:rPr>
          <w:spacing w:val="-14"/>
        </w:rPr>
        <w:t> </w:t>
      </w:r>
      <w:r>
        <w:rPr/>
        <w:t>bunga,</w:t>
      </w:r>
      <w:r>
        <w:rPr>
          <w:spacing w:val="-14"/>
        </w:rPr>
        <w:t> </w:t>
      </w:r>
      <w:r>
        <w:rPr/>
        <w:t>memberi</w:t>
      </w:r>
      <w:r>
        <w:rPr>
          <w:spacing w:val="-14"/>
        </w:rPr>
        <w:t> </w:t>
      </w:r>
      <w:r>
        <w:rPr/>
        <w:t>dugaan</w:t>
      </w:r>
      <w:r>
        <w:rPr>
          <w:spacing w:val="-13"/>
        </w:rPr>
        <w:t> </w:t>
      </w:r>
      <w:r>
        <w:rPr/>
        <w:t>bahwa</w:t>
      </w:r>
      <w:r>
        <w:rPr>
          <w:spacing w:val="-14"/>
        </w:rPr>
        <w:t> </w:t>
      </w:r>
      <w:r>
        <w:rPr/>
        <w:t>bunganya</w:t>
      </w:r>
      <w:r>
        <w:rPr>
          <w:spacing w:val="-14"/>
        </w:rPr>
        <w:t> </w:t>
      </w:r>
      <w:r>
        <w:rPr/>
        <w:t>telah</w:t>
      </w:r>
      <w:r>
        <w:rPr>
          <w:spacing w:val="-14"/>
        </w:rPr>
        <w:t> </w:t>
      </w:r>
      <w:r>
        <w:rPr/>
        <w:t>dilunasi</w:t>
      </w:r>
      <w:r>
        <w:rPr>
          <w:spacing w:val="-13"/>
        </w:rPr>
        <w:t> </w:t>
      </w:r>
      <w:r>
        <w:rPr/>
        <w:t>dan</w:t>
      </w:r>
      <w:r>
        <w:rPr>
          <w:spacing w:val="-14"/>
        </w:rPr>
        <w:t> </w:t>
      </w:r>
      <w:r>
        <w:rPr/>
        <w:t>peminjam</w:t>
      </w:r>
      <w:r>
        <w:rPr>
          <w:spacing w:val="-14"/>
        </w:rPr>
        <w:t> </w:t>
      </w:r>
      <w:r>
        <w:rPr/>
        <w:t>dibebaskan dan kewajiban untuk membayarnya.</w:t>
      </w:r>
    </w:p>
    <w:p>
      <w:pPr>
        <w:pStyle w:val="BodyText"/>
        <w:spacing w:before="116"/>
        <w:ind w:left="0"/>
      </w:pPr>
    </w:p>
    <w:p>
      <w:pPr>
        <w:pStyle w:val="BodyText"/>
        <w:ind w:left="359" w:right="102"/>
        <w:jc w:val="center"/>
      </w:pPr>
      <w:r>
        <w:rPr/>
        <w:t>BAB</w:t>
      </w:r>
      <w:r>
        <w:rPr>
          <w:spacing w:val="-1"/>
        </w:rPr>
        <w:t> </w:t>
      </w:r>
      <w:r>
        <w:rPr>
          <w:spacing w:val="-5"/>
        </w:rPr>
        <w:t>XIV</w:t>
      </w:r>
    </w:p>
    <w:p>
      <w:pPr>
        <w:pStyle w:val="BodyText"/>
        <w:spacing w:before="56"/>
        <w:ind w:left="359" w:right="103"/>
        <w:jc w:val="center"/>
      </w:pPr>
      <w:r>
        <w:rPr>
          <w:w w:val="105"/>
        </w:rPr>
        <w:t>BUNGA</w:t>
      </w:r>
      <w:r>
        <w:rPr>
          <w:spacing w:val="2"/>
          <w:w w:val="105"/>
        </w:rPr>
        <w:t> </w:t>
      </w:r>
      <w:r>
        <w:rPr>
          <w:w w:val="105"/>
        </w:rPr>
        <w:t>TETAP</w:t>
      </w:r>
      <w:r>
        <w:rPr>
          <w:spacing w:val="-1"/>
          <w:w w:val="105"/>
        </w:rPr>
        <w:t> </w:t>
      </w:r>
      <w:r>
        <w:rPr>
          <w:w w:val="105"/>
        </w:rPr>
        <w:t>ATAU</w:t>
      </w:r>
      <w:r>
        <w:rPr>
          <w:spacing w:val="4"/>
          <w:w w:val="105"/>
        </w:rPr>
        <w:t> </w:t>
      </w:r>
      <w:r>
        <w:rPr>
          <w:w w:val="105"/>
        </w:rPr>
        <w:t>BUNGA</w:t>
      </w:r>
      <w:r>
        <w:rPr>
          <w:spacing w:val="1"/>
          <w:w w:val="105"/>
        </w:rPr>
        <w:t> </w:t>
      </w:r>
      <w:r>
        <w:rPr>
          <w:spacing w:val="-4"/>
          <w:w w:val="105"/>
        </w:rPr>
        <w:t>ABADI</w:t>
      </w:r>
    </w:p>
    <w:p>
      <w:pPr>
        <w:pStyle w:val="BodyText"/>
        <w:spacing w:after="0"/>
        <w:jc w:val="center"/>
        <w:sectPr>
          <w:pgSz w:w="12240" w:h="15840"/>
          <w:pgMar w:top="1820" w:bottom="280" w:left="1800" w:right="1800"/>
        </w:sectPr>
      </w:pPr>
    </w:p>
    <w:p>
      <w:pPr>
        <w:pStyle w:val="BodyText"/>
        <w:spacing w:before="65"/>
        <w:ind w:left="3962"/>
      </w:pPr>
      <w:r>
        <w:rPr/>
        <w:t>Pasal</w:t>
      </w:r>
      <w:r>
        <w:rPr>
          <w:spacing w:val="42"/>
        </w:rPr>
        <w:t> </w:t>
      </w:r>
      <w:r>
        <w:rPr>
          <w:spacing w:val="-4"/>
        </w:rPr>
        <w:t>1770</w:t>
      </w:r>
    </w:p>
    <w:p>
      <w:pPr>
        <w:pStyle w:val="BodyText"/>
        <w:spacing w:before="56"/>
      </w:pPr>
      <w:r>
        <w:rPr>
          <w:spacing w:val="-2"/>
        </w:rPr>
        <w:t>Perjanjian</w:t>
      </w:r>
      <w:r>
        <w:rPr>
          <w:spacing w:val="-4"/>
        </w:rPr>
        <w:t> </w:t>
      </w:r>
      <w:r>
        <w:rPr>
          <w:spacing w:val="-2"/>
        </w:rPr>
        <w:t>bunga</w:t>
      </w:r>
      <w:r>
        <w:rPr>
          <w:spacing w:val="-4"/>
        </w:rPr>
        <w:t> </w:t>
      </w:r>
      <w:r>
        <w:rPr>
          <w:spacing w:val="-2"/>
        </w:rPr>
        <w:t>abadi</w:t>
      </w:r>
      <w:r>
        <w:rPr>
          <w:spacing w:val="-3"/>
        </w:rPr>
        <w:t> </w:t>
      </w:r>
      <w:r>
        <w:rPr>
          <w:spacing w:val="-2"/>
        </w:rPr>
        <w:t>ialah</w:t>
      </w:r>
      <w:r>
        <w:rPr>
          <w:spacing w:val="-4"/>
        </w:rPr>
        <w:t> </w:t>
      </w:r>
      <w:r>
        <w:rPr>
          <w:spacing w:val="-2"/>
        </w:rPr>
        <w:t>suatu persetujuan</w:t>
      </w:r>
      <w:r>
        <w:rPr>
          <w:spacing w:val="-4"/>
        </w:rPr>
        <w:t> </w:t>
      </w:r>
      <w:r>
        <w:rPr>
          <w:spacing w:val="-2"/>
        </w:rPr>
        <w:t>bahwa</w:t>
      </w:r>
      <w:r>
        <w:rPr>
          <w:spacing w:val="-4"/>
        </w:rPr>
        <w:t> </w:t>
      </w:r>
      <w:r>
        <w:rPr>
          <w:spacing w:val="-2"/>
        </w:rPr>
        <w:t>pihak yang</w:t>
      </w:r>
      <w:r>
        <w:rPr>
          <w:spacing w:val="-4"/>
        </w:rPr>
        <w:t> </w:t>
      </w:r>
      <w:r>
        <w:rPr>
          <w:spacing w:val="-2"/>
        </w:rPr>
        <w:t>memberikan pinjaman</w:t>
      </w:r>
      <w:r>
        <w:rPr>
          <w:spacing w:val="-4"/>
        </w:rPr>
        <w:t> </w:t>
      </w:r>
      <w:r>
        <w:rPr>
          <w:spacing w:val="-2"/>
        </w:rPr>
        <w:t>uang </w:t>
      </w:r>
      <w:r>
        <w:rPr/>
        <w:t>akan</w:t>
      </w:r>
      <w:r>
        <w:rPr>
          <w:spacing w:val="-2"/>
        </w:rPr>
        <w:t> </w:t>
      </w:r>
      <w:r>
        <w:rPr/>
        <w:t>menerima</w:t>
      </w:r>
      <w:r>
        <w:rPr>
          <w:spacing w:val="-2"/>
        </w:rPr>
        <w:t> </w:t>
      </w:r>
      <w:r>
        <w:rPr/>
        <w:t>pembayaran</w:t>
      </w:r>
      <w:r>
        <w:rPr>
          <w:spacing w:val="-2"/>
        </w:rPr>
        <w:t> </w:t>
      </w:r>
      <w:r>
        <w:rPr/>
        <w:t>bunga</w:t>
      </w:r>
      <w:r>
        <w:rPr>
          <w:spacing w:val="-2"/>
        </w:rPr>
        <w:t> </w:t>
      </w:r>
      <w:r>
        <w:rPr/>
        <w:t>atas</w:t>
      </w:r>
      <w:r>
        <w:rPr>
          <w:spacing w:val="-2"/>
        </w:rPr>
        <w:t> </w:t>
      </w:r>
      <w:r>
        <w:rPr/>
        <w:t>sejumlah</w:t>
      </w:r>
      <w:r>
        <w:rPr>
          <w:spacing w:val="-2"/>
        </w:rPr>
        <w:t> </w:t>
      </w:r>
      <w:r>
        <w:rPr/>
        <w:t>uang</w:t>
      </w:r>
      <w:r>
        <w:rPr>
          <w:spacing w:val="-2"/>
        </w:rPr>
        <w:t> </w:t>
      </w:r>
      <w:r>
        <w:rPr/>
        <w:t>pokok</w:t>
      </w:r>
      <w:r>
        <w:rPr>
          <w:spacing w:val="-2"/>
        </w:rPr>
        <w:t> </w:t>
      </w:r>
      <w:r>
        <w:rPr/>
        <w:t>yang tidak</w:t>
      </w:r>
      <w:r>
        <w:rPr>
          <w:spacing w:val="-2"/>
        </w:rPr>
        <w:t> </w:t>
      </w:r>
      <w:r>
        <w:rPr/>
        <w:t>akan</w:t>
      </w:r>
      <w:r>
        <w:rPr>
          <w:spacing w:val="-2"/>
        </w:rPr>
        <w:t> </w:t>
      </w:r>
      <w:r>
        <w:rPr/>
        <w:t>dimintanya </w:t>
      </w:r>
      <w:r>
        <w:rPr>
          <w:spacing w:val="-2"/>
        </w:rPr>
        <w:t>kembali.</w:t>
      </w:r>
    </w:p>
    <w:p>
      <w:pPr>
        <w:pStyle w:val="BodyText"/>
        <w:spacing w:before="116"/>
        <w:ind w:left="0"/>
      </w:pPr>
    </w:p>
    <w:p>
      <w:pPr>
        <w:pStyle w:val="BodyText"/>
        <w:ind w:left="3969"/>
      </w:pPr>
      <w:r>
        <w:rPr/>
        <w:t>Pasal</w:t>
      </w:r>
      <w:r>
        <w:rPr>
          <w:spacing w:val="43"/>
        </w:rPr>
        <w:t> </w:t>
      </w:r>
      <w:r>
        <w:rPr>
          <w:spacing w:val="-4"/>
        </w:rPr>
        <w:t>1771</w:t>
      </w:r>
    </w:p>
    <w:p>
      <w:pPr>
        <w:pStyle w:val="BodyText"/>
        <w:spacing w:before="59"/>
      </w:pPr>
      <w:r>
        <w:rPr>
          <w:spacing w:val="-2"/>
        </w:rPr>
        <w:t>Bunga</w:t>
      </w:r>
      <w:r>
        <w:rPr>
          <w:spacing w:val="-7"/>
        </w:rPr>
        <w:t> </w:t>
      </w:r>
      <w:r>
        <w:rPr>
          <w:spacing w:val="-2"/>
        </w:rPr>
        <w:t>ini</w:t>
      </w:r>
      <w:r>
        <w:rPr>
          <w:spacing w:val="-8"/>
        </w:rPr>
        <w:t> </w:t>
      </w:r>
      <w:r>
        <w:rPr>
          <w:spacing w:val="-2"/>
        </w:rPr>
        <w:t>pada</w:t>
      </w:r>
      <w:r>
        <w:rPr>
          <w:spacing w:val="-7"/>
        </w:rPr>
        <w:t> </w:t>
      </w:r>
      <w:r>
        <w:rPr>
          <w:spacing w:val="-2"/>
        </w:rPr>
        <w:t>hakikatnya</w:t>
      </w:r>
      <w:r>
        <w:rPr>
          <w:spacing w:val="-5"/>
        </w:rPr>
        <w:t> </w:t>
      </w:r>
      <w:r>
        <w:rPr>
          <w:spacing w:val="-2"/>
        </w:rPr>
        <w:t>dapat</w:t>
      </w:r>
      <w:r>
        <w:rPr>
          <w:spacing w:val="-5"/>
        </w:rPr>
        <w:t> </w:t>
      </w:r>
      <w:r>
        <w:rPr>
          <w:spacing w:val="-2"/>
        </w:rPr>
        <w:t>diangsur.</w:t>
      </w:r>
    </w:p>
    <w:p>
      <w:pPr>
        <w:pStyle w:val="BodyText"/>
        <w:spacing w:before="57"/>
        <w:ind w:right="278"/>
      </w:pPr>
      <w:r>
        <w:rPr/>
        <w:t>Hanya kedua belah pihak dapat mengadakan persetujuan bahwa pengangsuran itu boleh dilakukan</w:t>
      </w:r>
      <w:r>
        <w:rPr>
          <w:spacing w:val="-11"/>
        </w:rPr>
        <w:t> </w:t>
      </w:r>
      <w:r>
        <w:rPr/>
        <w:t>sebelum</w:t>
      </w:r>
      <w:r>
        <w:rPr>
          <w:spacing w:val="-12"/>
        </w:rPr>
        <w:t> </w:t>
      </w:r>
      <w:r>
        <w:rPr/>
        <w:t>lewat</w:t>
      </w:r>
      <w:r>
        <w:rPr>
          <w:spacing w:val="-14"/>
        </w:rPr>
        <w:t> </w:t>
      </w:r>
      <w:r>
        <w:rPr/>
        <w:t>waktu</w:t>
      </w:r>
      <w:r>
        <w:rPr>
          <w:spacing w:val="-11"/>
        </w:rPr>
        <w:t> </w:t>
      </w:r>
      <w:r>
        <w:rPr/>
        <w:t>tertentu,</w:t>
      </w:r>
      <w:r>
        <w:rPr>
          <w:spacing w:val="-13"/>
        </w:rPr>
        <w:t> </w:t>
      </w:r>
      <w:r>
        <w:rPr/>
        <w:t>yang</w:t>
      </w:r>
      <w:r>
        <w:rPr>
          <w:spacing w:val="-11"/>
        </w:rPr>
        <w:t> </w:t>
      </w:r>
      <w:r>
        <w:rPr/>
        <w:t>tidak</w:t>
      </w:r>
      <w:r>
        <w:rPr>
          <w:spacing w:val="-13"/>
        </w:rPr>
        <w:t> </w:t>
      </w:r>
      <w:r>
        <w:rPr/>
        <w:t>boleh</w:t>
      </w:r>
      <w:r>
        <w:rPr>
          <w:spacing w:val="-14"/>
        </w:rPr>
        <w:t> </w:t>
      </w:r>
      <w:r>
        <w:rPr/>
        <w:t>ditetapkan</w:t>
      </w:r>
      <w:r>
        <w:rPr>
          <w:spacing w:val="-11"/>
        </w:rPr>
        <w:t> </w:t>
      </w:r>
      <w:r>
        <w:rPr/>
        <w:t>lebih</w:t>
      </w:r>
      <w:r>
        <w:rPr>
          <w:spacing w:val="-11"/>
        </w:rPr>
        <w:t> </w:t>
      </w:r>
      <w:r>
        <w:rPr/>
        <w:t>lama</w:t>
      </w:r>
      <w:r>
        <w:rPr>
          <w:spacing w:val="-14"/>
        </w:rPr>
        <w:t> </w:t>
      </w:r>
      <w:r>
        <w:rPr/>
        <w:t>dan</w:t>
      </w:r>
      <w:r>
        <w:rPr>
          <w:spacing w:val="-13"/>
        </w:rPr>
        <w:t> </w:t>
      </w:r>
      <w:r>
        <w:rPr/>
        <w:t>sepuluh tahun, atau tidak boleh dilakukan sebelum diberitahukan kepada kreditur dengan suatu tenggang</w:t>
      </w:r>
      <w:r>
        <w:rPr>
          <w:spacing w:val="-16"/>
        </w:rPr>
        <w:t> </w:t>
      </w:r>
      <w:r>
        <w:rPr/>
        <w:t>waktu</w:t>
      </w:r>
      <w:r>
        <w:rPr>
          <w:spacing w:val="-14"/>
        </w:rPr>
        <w:t> </w:t>
      </w:r>
      <w:r>
        <w:rPr/>
        <w:t>yang</w:t>
      </w:r>
      <w:r>
        <w:rPr>
          <w:spacing w:val="-14"/>
        </w:rPr>
        <w:t> </w:t>
      </w:r>
      <w:r>
        <w:rPr/>
        <w:t>sebelumnya</w:t>
      </w:r>
      <w:r>
        <w:rPr>
          <w:spacing w:val="-13"/>
        </w:rPr>
        <w:t> </w:t>
      </w:r>
      <w:r>
        <w:rPr/>
        <w:t>telah</w:t>
      </w:r>
      <w:r>
        <w:rPr>
          <w:spacing w:val="-14"/>
        </w:rPr>
        <w:t> </w:t>
      </w:r>
      <w:r>
        <w:rPr/>
        <w:t>ditetapkan</w:t>
      </w:r>
      <w:r>
        <w:rPr>
          <w:spacing w:val="-14"/>
        </w:rPr>
        <w:t> </w:t>
      </w:r>
      <w:r>
        <w:rPr/>
        <w:t>oleh</w:t>
      </w:r>
      <w:r>
        <w:rPr>
          <w:spacing w:val="-14"/>
        </w:rPr>
        <w:t> </w:t>
      </w:r>
      <w:r>
        <w:rPr/>
        <w:t>mereka,</w:t>
      </w:r>
      <w:r>
        <w:rPr>
          <w:spacing w:val="-13"/>
        </w:rPr>
        <w:t> </w:t>
      </w:r>
      <w:r>
        <w:rPr/>
        <w:t>tetapi</w:t>
      </w:r>
      <w:r>
        <w:rPr>
          <w:spacing w:val="-14"/>
        </w:rPr>
        <w:t> </w:t>
      </w:r>
      <w:r>
        <w:rPr/>
        <w:t>tidak</w:t>
      </w:r>
      <w:r>
        <w:rPr>
          <w:spacing w:val="-14"/>
        </w:rPr>
        <w:t> </w:t>
      </w:r>
      <w:r>
        <w:rPr/>
        <w:t>boleh</w:t>
      </w:r>
      <w:r>
        <w:rPr>
          <w:spacing w:val="-14"/>
        </w:rPr>
        <w:t> </w:t>
      </w:r>
      <w:r>
        <w:rPr/>
        <w:t>lebih</w:t>
      </w:r>
      <w:r>
        <w:rPr>
          <w:spacing w:val="-13"/>
        </w:rPr>
        <w:t> </w:t>
      </w:r>
      <w:r>
        <w:rPr/>
        <w:t>lama dan satu tahun.</w:t>
      </w:r>
    </w:p>
    <w:p>
      <w:pPr>
        <w:pStyle w:val="BodyText"/>
        <w:spacing w:before="116"/>
        <w:ind w:left="0"/>
      </w:pPr>
    </w:p>
    <w:p>
      <w:pPr>
        <w:pStyle w:val="BodyText"/>
        <w:spacing w:before="1"/>
        <w:ind w:left="3962"/>
      </w:pPr>
      <w:r>
        <w:rPr/>
        <w:t>Pasal</w:t>
      </w:r>
      <w:r>
        <w:rPr>
          <w:spacing w:val="42"/>
        </w:rPr>
        <w:t> </w:t>
      </w:r>
      <w:r>
        <w:rPr>
          <w:spacing w:val="-4"/>
        </w:rPr>
        <w:t>1772</w:t>
      </w:r>
    </w:p>
    <w:p>
      <w:pPr>
        <w:pStyle w:val="BodyText"/>
        <w:spacing w:before="59"/>
      </w:pPr>
      <w:r>
        <w:rPr>
          <w:spacing w:val="-2"/>
        </w:rPr>
        <w:t>Seseorang</w:t>
      </w:r>
      <w:r>
        <w:rPr>
          <w:spacing w:val="-5"/>
        </w:rPr>
        <w:t> </w:t>
      </w:r>
      <w:r>
        <w:rPr>
          <w:spacing w:val="-2"/>
        </w:rPr>
        <w:t>yang</w:t>
      </w:r>
      <w:r>
        <w:rPr>
          <w:spacing w:val="-8"/>
        </w:rPr>
        <w:t> </w:t>
      </w:r>
      <w:r>
        <w:rPr>
          <w:spacing w:val="-2"/>
        </w:rPr>
        <w:t>berutang</w:t>
      </w:r>
      <w:r>
        <w:rPr>
          <w:spacing w:val="-4"/>
        </w:rPr>
        <w:t> </w:t>
      </w:r>
      <w:r>
        <w:rPr>
          <w:spacing w:val="-2"/>
        </w:rPr>
        <w:t>bunga</w:t>
      </w:r>
      <w:r>
        <w:rPr>
          <w:spacing w:val="-8"/>
        </w:rPr>
        <w:t> </w:t>
      </w:r>
      <w:r>
        <w:rPr>
          <w:spacing w:val="-2"/>
        </w:rPr>
        <w:t>abadi</w:t>
      </w:r>
      <w:r>
        <w:rPr>
          <w:spacing w:val="-6"/>
        </w:rPr>
        <w:t> </w:t>
      </w:r>
      <w:r>
        <w:rPr>
          <w:spacing w:val="-2"/>
        </w:rPr>
        <w:t>dapat</w:t>
      </w:r>
      <w:r>
        <w:rPr>
          <w:spacing w:val="-6"/>
        </w:rPr>
        <w:t> </w:t>
      </w:r>
      <w:r>
        <w:rPr>
          <w:spacing w:val="-2"/>
        </w:rPr>
        <w:t>dipaksa</w:t>
      </w:r>
      <w:r>
        <w:rPr>
          <w:spacing w:val="-5"/>
        </w:rPr>
        <w:t> </w:t>
      </w:r>
      <w:r>
        <w:rPr>
          <w:spacing w:val="-2"/>
        </w:rPr>
        <w:t>mengembalikan</w:t>
      </w:r>
      <w:r>
        <w:rPr>
          <w:spacing w:val="-8"/>
        </w:rPr>
        <w:t> </w:t>
      </w:r>
      <w:r>
        <w:rPr>
          <w:spacing w:val="-2"/>
        </w:rPr>
        <w:t>uang</w:t>
      </w:r>
      <w:r>
        <w:rPr>
          <w:spacing w:val="-7"/>
        </w:rPr>
        <w:t> </w:t>
      </w:r>
      <w:r>
        <w:rPr>
          <w:spacing w:val="-2"/>
        </w:rPr>
        <w:t>pokok:</w:t>
      </w:r>
    </w:p>
    <w:p>
      <w:pPr>
        <w:pStyle w:val="ListParagraph"/>
        <w:numPr>
          <w:ilvl w:val="0"/>
          <w:numId w:val="78"/>
        </w:numPr>
        <w:tabs>
          <w:tab w:pos="849" w:val="left" w:leader="none"/>
        </w:tabs>
        <w:spacing w:line="240" w:lineRule="auto" w:before="56" w:after="0"/>
        <w:ind w:left="849" w:right="571" w:hanging="533"/>
        <w:jc w:val="left"/>
        <w:rPr>
          <w:sz w:val="22"/>
        </w:rPr>
      </w:pPr>
      <w:r>
        <w:rPr>
          <w:sz w:val="22"/>
        </w:rPr>
        <w:t>jika</w:t>
      </w:r>
      <w:r>
        <w:rPr>
          <w:spacing w:val="-14"/>
          <w:sz w:val="22"/>
        </w:rPr>
        <w:t> </w:t>
      </w:r>
      <w:r>
        <w:rPr>
          <w:sz w:val="22"/>
        </w:rPr>
        <w:t>ía</w:t>
      </w:r>
      <w:r>
        <w:rPr>
          <w:spacing w:val="-14"/>
          <w:sz w:val="22"/>
        </w:rPr>
        <w:t> </w:t>
      </w:r>
      <w:r>
        <w:rPr>
          <w:sz w:val="22"/>
        </w:rPr>
        <w:t>tidak</w:t>
      </w:r>
      <w:r>
        <w:rPr>
          <w:spacing w:val="-14"/>
          <w:sz w:val="22"/>
        </w:rPr>
        <w:t> </w:t>
      </w:r>
      <w:r>
        <w:rPr>
          <w:sz w:val="22"/>
        </w:rPr>
        <w:t>membayar</w:t>
      </w:r>
      <w:r>
        <w:rPr>
          <w:spacing w:val="-13"/>
          <w:sz w:val="22"/>
        </w:rPr>
        <w:t> </w:t>
      </w:r>
      <w:r>
        <w:rPr>
          <w:sz w:val="22"/>
        </w:rPr>
        <w:t>apa</w:t>
      </w:r>
      <w:r>
        <w:rPr>
          <w:spacing w:val="-14"/>
          <w:sz w:val="22"/>
        </w:rPr>
        <w:t> </w:t>
      </w:r>
      <w:r>
        <w:rPr>
          <w:sz w:val="22"/>
        </w:rPr>
        <w:t>pun</w:t>
      </w:r>
      <w:r>
        <w:rPr>
          <w:spacing w:val="-14"/>
          <w:sz w:val="22"/>
        </w:rPr>
        <w:t> </w:t>
      </w:r>
      <w:r>
        <w:rPr>
          <w:sz w:val="22"/>
        </w:rPr>
        <w:t>dan</w:t>
      </w:r>
      <w:r>
        <w:rPr>
          <w:spacing w:val="-14"/>
          <w:sz w:val="22"/>
        </w:rPr>
        <w:t> </w:t>
      </w:r>
      <w:r>
        <w:rPr>
          <w:sz w:val="22"/>
        </w:rPr>
        <w:t>bunga</w:t>
      </w:r>
      <w:r>
        <w:rPr>
          <w:spacing w:val="-13"/>
          <w:sz w:val="22"/>
        </w:rPr>
        <w:t> </w:t>
      </w:r>
      <w:r>
        <w:rPr>
          <w:sz w:val="22"/>
        </w:rPr>
        <w:t>yang</w:t>
      </w:r>
      <w:r>
        <w:rPr>
          <w:spacing w:val="-14"/>
          <w:sz w:val="22"/>
        </w:rPr>
        <w:t> </w:t>
      </w:r>
      <w:r>
        <w:rPr>
          <w:sz w:val="22"/>
        </w:rPr>
        <w:t>harus</w:t>
      </w:r>
      <w:r>
        <w:rPr>
          <w:spacing w:val="-14"/>
          <w:sz w:val="22"/>
        </w:rPr>
        <w:t> </w:t>
      </w:r>
      <w:r>
        <w:rPr>
          <w:sz w:val="22"/>
        </w:rPr>
        <w:t>dibayarnya</w:t>
      </w:r>
      <w:r>
        <w:rPr>
          <w:spacing w:val="-14"/>
          <w:sz w:val="22"/>
        </w:rPr>
        <w:t> </w:t>
      </w:r>
      <w:r>
        <w:rPr>
          <w:sz w:val="22"/>
        </w:rPr>
        <w:t>selama</w:t>
      </w:r>
      <w:r>
        <w:rPr>
          <w:spacing w:val="-13"/>
          <w:sz w:val="22"/>
        </w:rPr>
        <w:t> </w:t>
      </w:r>
      <w:r>
        <w:rPr>
          <w:sz w:val="22"/>
        </w:rPr>
        <w:t>dua</w:t>
      </w:r>
      <w:r>
        <w:rPr>
          <w:spacing w:val="-14"/>
          <w:sz w:val="22"/>
        </w:rPr>
        <w:t> </w:t>
      </w:r>
      <w:r>
        <w:rPr>
          <w:sz w:val="22"/>
        </w:rPr>
        <w:t>tahun </w:t>
      </w:r>
      <w:r>
        <w:rPr>
          <w:spacing w:val="-2"/>
          <w:sz w:val="22"/>
        </w:rPr>
        <w:t>berturut-turut;</w:t>
      </w:r>
    </w:p>
    <w:p>
      <w:pPr>
        <w:pStyle w:val="ListParagraph"/>
        <w:numPr>
          <w:ilvl w:val="0"/>
          <w:numId w:val="78"/>
        </w:numPr>
        <w:tabs>
          <w:tab w:pos="849" w:val="left" w:leader="none"/>
        </w:tabs>
        <w:spacing w:line="240" w:lineRule="auto" w:before="58" w:after="0"/>
        <w:ind w:left="849" w:right="0" w:hanging="533"/>
        <w:jc w:val="left"/>
        <w:rPr>
          <w:sz w:val="22"/>
        </w:rPr>
      </w:pPr>
      <w:r>
        <w:rPr>
          <w:spacing w:val="-4"/>
          <w:sz w:val="22"/>
        </w:rPr>
        <w:t>jika</w:t>
      </w:r>
      <w:r>
        <w:rPr>
          <w:spacing w:val="-3"/>
          <w:sz w:val="22"/>
        </w:rPr>
        <w:t> </w:t>
      </w:r>
      <w:r>
        <w:rPr>
          <w:spacing w:val="-4"/>
          <w:sz w:val="22"/>
        </w:rPr>
        <w:t>ia</w:t>
      </w:r>
      <w:r>
        <w:rPr>
          <w:spacing w:val="-3"/>
          <w:sz w:val="22"/>
        </w:rPr>
        <w:t> </w:t>
      </w:r>
      <w:r>
        <w:rPr>
          <w:spacing w:val="-4"/>
          <w:sz w:val="22"/>
        </w:rPr>
        <w:t>Ialai</w:t>
      </w:r>
      <w:r>
        <w:rPr>
          <w:spacing w:val="-3"/>
          <w:sz w:val="22"/>
        </w:rPr>
        <w:t> </w:t>
      </w:r>
      <w:r>
        <w:rPr>
          <w:spacing w:val="-4"/>
          <w:sz w:val="22"/>
        </w:rPr>
        <w:t>memberikan</w:t>
      </w:r>
      <w:r>
        <w:rPr>
          <w:sz w:val="22"/>
        </w:rPr>
        <w:t> </w:t>
      </w:r>
      <w:r>
        <w:rPr>
          <w:spacing w:val="-4"/>
          <w:sz w:val="22"/>
        </w:rPr>
        <w:t>jaminan</w:t>
      </w:r>
      <w:r>
        <w:rPr>
          <w:spacing w:val="-3"/>
          <w:sz w:val="22"/>
        </w:rPr>
        <w:t> </w:t>
      </w:r>
      <w:r>
        <w:rPr>
          <w:spacing w:val="-4"/>
          <w:sz w:val="22"/>
        </w:rPr>
        <w:t>yang</w:t>
      </w:r>
      <w:r>
        <w:rPr>
          <w:sz w:val="22"/>
        </w:rPr>
        <w:t> </w:t>
      </w:r>
      <w:r>
        <w:rPr>
          <w:spacing w:val="-4"/>
          <w:sz w:val="22"/>
        </w:rPr>
        <w:t>dijanjikan</w:t>
      </w:r>
      <w:r>
        <w:rPr>
          <w:spacing w:val="-3"/>
          <w:sz w:val="22"/>
        </w:rPr>
        <w:t> </w:t>
      </w:r>
      <w:r>
        <w:rPr>
          <w:spacing w:val="-4"/>
          <w:sz w:val="22"/>
        </w:rPr>
        <w:t>kepada</w:t>
      </w:r>
      <w:r>
        <w:rPr>
          <w:spacing w:val="-3"/>
          <w:sz w:val="22"/>
        </w:rPr>
        <w:t> </w:t>
      </w:r>
      <w:r>
        <w:rPr>
          <w:spacing w:val="-4"/>
          <w:sz w:val="22"/>
        </w:rPr>
        <w:t>kreditur;</w:t>
      </w:r>
    </w:p>
    <w:p>
      <w:pPr>
        <w:pStyle w:val="ListParagraph"/>
        <w:numPr>
          <w:ilvl w:val="0"/>
          <w:numId w:val="78"/>
        </w:numPr>
        <w:tabs>
          <w:tab w:pos="849" w:val="left" w:leader="none"/>
        </w:tabs>
        <w:spacing w:line="240" w:lineRule="auto" w:before="57" w:after="0"/>
        <w:ind w:left="849" w:right="0" w:hanging="533"/>
        <w:jc w:val="left"/>
        <w:rPr>
          <w:sz w:val="22"/>
        </w:rPr>
      </w:pPr>
      <w:r>
        <w:rPr>
          <w:spacing w:val="-2"/>
          <w:sz w:val="22"/>
        </w:rPr>
        <w:t>jika</w:t>
      </w:r>
      <w:r>
        <w:rPr>
          <w:spacing w:val="-6"/>
          <w:sz w:val="22"/>
        </w:rPr>
        <w:t> </w:t>
      </w:r>
      <w:r>
        <w:rPr>
          <w:spacing w:val="-2"/>
          <w:sz w:val="22"/>
        </w:rPr>
        <w:t>ia</w:t>
      </w:r>
      <w:r>
        <w:rPr>
          <w:spacing w:val="-5"/>
          <w:sz w:val="22"/>
        </w:rPr>
        <w:t> </w:t>
      </w:r>
      <w:r>
        <w:rPr>
          <w:spacing w:val="-2"/>
          <w:sz w:val="22"/>
        </w:rPr>
        <w:t>dinyatakan</w:t>
      </w:r>
      <w:r>
        <w:rPr>
          <w:spacing w:val="-5"/>
          <w:sz w:val="22"/>
        </w:rPr>
        <w:t> </w:t>
      </w:r>
      <w:r>
        <w:rPr>
          <w:spacing w:val="-2"/>
          <w:sz w:val="22"/>
        </w:rPr>
        <w:t>pailit</w:t>
      </w:r>
      <w:r>
        <w:rPr>
          <w:spacing w:val="-5"/>
          <w:sz w:val="22"/>
        </w:rPr>
        <w:t> </w:t>
      </w:r>
      <w:r>
        <w:rPr>
          <w:spacing w:val="-2"/>
          <w:sz w:val="22"/>
        </w:rPr>
        <w:t>atau</w:t>
      </w:r>
      <w:r>
        <w:rPr>
          <w:spacing w:val="-5"/>
          <w:sz w:val="22"/>
        </w:rPr>
        <w:t> </w:t>
      </w:r>
      <w:r>
        <w:rPr>
          <w:spacing w:val="-2"/>
          <w:sz w:val="22"/>
        </w:rPr>
        <w:t>dalam</w:t>
      </w:r>
      <w:r>
        <w:rPr>
          <w:spacing w:val="-4"/>
          <w:sz w:val="22"/>
        </w:rPr>
        <w:t> </w:t>
      </w:r>
      <w:r>
        <w:rPr>
          <w:spacing w:val="-2"/>
          <w:sz w:val="22"/>
        </w:rPr>
        <w:t>keadaan benar-benar</w:t>
      </w:r>
      <w:r>
        <w:rPr>
          <w:spacing w:val="-6"/>
          <w:sz w:val="22"/>
        </w:rPr>
        <w:t> </w:t>
      </w:r>
      <w:r>
        <w:rPr>
          <w:spacing w:val="-2"/>
          <w:sz w:val="22"/>
        </w:rPr>
        <w:t>tidak</w:t>
      </w:r>
      <w:r>
        <w:rPr>
          <w:spacing w:val="-5"/>
          <w:sz w:val="22"/>
        </w:rPr>
        <w:t> </w:t>
      </w:r>
      <w:r>
        <w:rPr>
          <w:spacing w:val="-2"/>
          <w:sz w:val="22"/>
        </w:rPr>
        <w:t>mampu</w:t>
      </w:r>
      <w:r>
        <w:rPr>
          <w:spacing w:val="-5"/>
          <w:sz w:val="22"/>
        </w:rPr>
        <w:t> </w:t>
      </w:r>
      <w:r>
        <w:rPr>
          <w:spacing w:val="-2"/>
          <w:sz w:val="22"/>
        </w:rPr>
        <w:t>untuk</w:t>
      </w:r>
      <w:r>
        <w:rPr>
          <w:spacing w:val="-5"/>
          <w:sz w:val="22"/>
        </w:rPr>
        <w:t> </w:t>
      </w:r>
      <w:r>
        <w:rPr>
          <w:spacing w:val="-2"/>
          <w:sz w:val="22"/>
        </w:rPr>
        <w:t>membayar.</w:t>
      </w:r>
    </w:p>
    <w:p>
      <w:pPr>
        <w:pStyle w:val="BodyText"/>
        <w:spacing w:before="115"/>
        <w:ind w:left="0"/>
      </w:pPr>
    </w:p>
    <w:p>
      <w:pPr>
        <w:pStyle w:val="BodyText"/>
        <w:spacing w:before="1"/>
        <w:ind w:left="3962"/>
      </w:pPr>
      <w:r>
        <w:rPr/>
        <w:t>Pasal</w:t>
      </w:r>
      <w:r>
        <w:rPr>
          <w:spacing w:val="42"/>
        </w:rPr>
        <w:t> </w:t>
      </w:r>
      <w:r>
        <w:rPr>
          <w:spacing w:val="-4"/>
        </w:rPr>
        <w:t>1773</w:t>
      </w:r>
    </w:p>
    <w:p>
      <w:pPr>
        <w:pStyle w:val="BodyText"/>
        <w:spacing w:before="56"/>
      </w:pPr>
      <w:r>
        <w:rPr/>
        <w:t>Dalam</w:t>
      </w:r>
      <w:r>
        <w:rPr>
          <w:spacing w:val="-13"/>
        </w:rPr>
        <w:t> </w:t>
      </w:r>
      <w:r>
        <w:rPr/>
        <w:t>kedua</w:t>
      </w:r>
      <w:r>
        <w:rPr>
          <w:spacing w:val="-12"/>
        </w:rPr>
        <w:t> </w:t>
      </w:r>
      <w:r>
        <w:rPr/>
        <w:t>ha!</w:t>
      </w:r>
      <w:r>
        <w:rPr>
          <w:spacing w:val="-12"/>
        </w:rPr>
        <w:t> </w:t>
      </w:r>
      <w:r>
        <w:rPr/>
        <w:t>pertama</w:t>
      </w:r>
      <w:r>
        <w:rPr>
          <w:spacing w:val="-12"/>
        </w:rPr>
        <w:t> </w:t>
      </w:r>
      <w:r>
        <w:rPr/>
        <w:t>yang</w:t>
      </w:r>
      <w:r>
        <w:rPr>
          <w:spacing w:val="-12"/>
        </w:rPr>
        <w:t> </w:t>
      </w:r>
      <w:r>
        <w:rPr/>
        <w:t>disebut</w:t>
      </w:r>
      <w:r>
        <w:rPr>
          <w:spacing w:val="-11"/>
        </w:rPr>
        <w:t> </w:t>
      </w:r>
      <w:r>
        <w:rPr/>
        <w:t>dalam</w:t>
      </w:r>
      <w:r>
        <w:rPr>
          <w:spacing w:val="-11"/>
        </w:rPr>
        <w:t> </w:t>
      </w:r>
      <w:r>
        <w:rPr/>
        <w:t>pasal</w:t>
      </w:r>
      <w:r>
        <w:rPr>
          <w:spacing w:val="-12"/>
        </w:rPr>
        <w:t> </w:t>
      </w:r>
      <w:r>
        <w:rPr/>
        <w:t>yang</w:t>
      </w:r>
      <w:r>
        <w:rPr>
          <w:spacing w:val="-10"/>
        </w:rPr>
        <w:t> </w:t>
      </w:r>
      <w:r>
        <w:rPr/>
        <w:t>lalu,</w:t>
      </w:r>
      <w:r>
        <w:rPr>
          <w:spacing w:val="-9"/>
        </w:rPr>
        <w:t> </w:t>
      </w:r>
      <w:r>
        <w:rPr/>
        <w:t>debitur</w:t>
      </w:r>
      <w:r>
        <w:rPr>
          <w:spacing w:val="-13"/>
        </w:rPr>
        <w:t> </w:t>
      </w:r>
      <w:r>
        <w:rPr/>
        <w:t>dapat</w:t>
      </w:r>
      <w:r>
        <w:rPr>
          <w:spacing w:val="-13"/>
        </w:rPr>
        <w:t> </w:t>
      </w:r>
      <w:r>
        <w:rPr/>
        <w:t>membebaskan</w:t>
      </w:r>
      <w:r>
        <w:rPr>
          <w:spacing w:val="-10"/>
        </w:rPr>
        <w:t> </w:t>
      </w:r>
      <w:r>
        <w:rPr/>
        <w:t>diri dan</w:t>
      </w:r>
      <w:r>
        <w:rPr>
          <w:spacing w:val="-14"/>
        </w:rPr>
        <w:t> </w:t>
      </w:r>
      <w:r>
        <w:rPr/>
        <w:t>kewajiban</w:t>
      </w:r>
      <w:r>
        <w:rPr>
          <w:spacing w:val="-14"/>
        </w:rPr>
        <w:t> </w:t>
      </w:r>
      <w:r>
        <w:rPr/>
        <w:t>mengembalikan</w:t>
      </w:r>
      <w:r>
        <w:rPr>
          <w:spacing w:val="-14"/>
        </w:rPr>
        <w:t> </w:t>
      </w:r>
      <w:r>
        <w:rPr/>
        <w:t>uang</w:t>
      </w:r>
      <w:r>
        <w:rPr>
          <w:spacing w:val="-13"/>
        </w:rPr>
        <w:t> </w:t>
      </w:r>
      <w:r>
        <w:rPr/>
        <w:t>pokok,</w:t>
      </w:r>
      <w:r>
        <w:rPr>
          <w:spacing w:val="-14"/>
        </w:rPr>
        <w:t> </w:t>
      </w:r>
      <w:r>
        <w:rPr/>
        <w:t>jika</w:t>
      </w:r>
      <w:r>
        <w:rPr>
          <w:spacing w:val="-14"/>
        </w:rPr>
        <w:t> </w:t>
      </w:r>
      <w:r>
        <w:rPr/>
        <w:t>dalam</w:t>
      </w:r>
      <w:r>
        <w:rPr>
          <w:spacing w:val="-14"/>
        </w:rPr>
        <w:t> </w:t>
      </w:r>
      <w:r>
        <w:rPr/>
        <w:t>waktu</w:t>
      </w:r>
      <w:r>
        <w:rPr>
          <w:spacing w:val="-13"/>
        </w:rPr>
        <w:t> </w:t>
      </w:r>
      <w:r>
        <w:rPr/>
        <w:t>dua</w:t>
      </w:r>
      <w:r>
        <w:rPr>
          <w:spacing w:val="-14"/>
        </w:rPr>
        <w:t> </w:t>
      </w:r>
      <w:r>
        <w:rPr/>
        <w:t>puluh</w:t>
      </w:r>
      <w:r>
        <w:rPr>
          <w:spacing w:val="-14"/>
        </w:rPr>
        <w:t> </w:t>
      </w:r>
      <w:r>
        <w:rPr/>
        <w:t>hari</w:t>
      </w:r>
      <w:r>
        <w:rPr>
          <w:spacing w:val="-14"/>
        </w:rPr>
        <w:t> </w:t>
      </w:r>
      <w:r>
        <w:rPr/>
        <w:t>terhitung</w:t>
      </w:r>
      <w:r>
        <w:rPr>
          <w:spacing w:val="-13"/>
        </w:rPr>
        <w:t> </w:t>
      </w:r>
      <w:r>
        <w:rPr/>
        <w:t>mulai</w:t>
      </w:r>
      <w:r>
        <w:rPr>
          <w:spacing w:val="-14"/>
        </w:rPr>
        <w:t> </w:t>
      </w:r>
      <w:r>
        <w:rPr/>
        <w:t>ia diperingatkan</w:t>
      </w:r>
      <w:r>
        <w:rPr>
          <w:spacing w:val="-1"/>
        </w:rPr>
        <w:t> </w:t>
      </w:r>
      <w:r>
        <w:rPr/>
        <w:t>dengan</w:t>
      </w:r>
      <w:r>
        <w:rPr>
          <w:spacing w:val="-1"/>
        </w:rPr>
        <w:t> </w:t>
      </w:r>
      <w:r>
        <w:rPr/>
        <w:t>perantaraan</w:t>
      </w:r>
      <w:r>
        <w:rPr>
          <w:spacing w:val="-1"/>
        </w:rPr>
        <w:t> </w:t>
      </w:r>
      <w:r>
        <w:rPr/>
        <w:t>Hakim, ía</w:t>
      </w:r>
      <w:r>
        <w:rPr>
          <w:spacing w:val="-1"/>
        </w:rPr>
        <w:t> </w:t>
      </w:r>
      <w:r>
        <w:rPr/>
        <w:t>membayar angsuran-angsuran yang sudah</w:t>
      </w:r>
      <w:r>
        <w:rPr>
          <w:spacing w:val="-1"/>
        </w:rPr>
        <w:t> </w:t>
      </w:r>
      <w:r>
        <w:rPr/>
        <w:t>harus dibayarnya</w:t>
      </w:r>
      <w:r>
        <w:rPr>
          <w:spacing w:val="-2"/>
        </w:rPr>
        <w:t> </w:t>
      </w:r>
      <w:r>
        <w:rPr/>
        <w:t>atau</w:t>
      </w:r>
      <w:r>
        <w:rPr>
          <w:spacing w:val="-3"/>
        </w:rPr>
        <w:t> </w:t>
      </w:r>
      <w:r>
        <w:rPr/>
        <w:t>memberikan jaminan yang dijanjikan.</w:t>
      </w:r>
    </w:p>
    <w:p>
      <w:pPr>
        <w:pStyle w:val="BodyText"/>
        <w:spacing w:before="117"/>
        <w:ind w:left="0"/>
      </w:pPr>
    </w:p>
    <w:p>
      <w:pPr>
        <w:pStyle w:val="BodyText"/>
        <w:spacing w:line="292" w:lineRule="auto" w:before="1"/>
        <w:ind w:left="2344" w:right="2144" w:firstLine="1694"/>
      </w:pPr>
      <w:r>
        <w:rPr>
          <w:w w:val="105"/>
        </w:rPr>
        <w:t>BAB XV</w:t>
      </w:r>
      <w:r>
        <w:rPr>
          <w:spacing w:val="80"/>
          <w:w w:val="105"/>
        </w:rPr>
        <w:t> </w:t>
      </w:r>
      <w:r>
        <w:rPr>
          <w:w w:val="105"/>
        </w:rPr>
        <w:t>PERSETUJUAN UNTUNG-UNTUNGAN</w:t>
      </w:r>
    </w:p>
    <w:p>
      <w:pPr>
        <w:pStyle w:val="BodyText"/>
        <w:spacing w:before="58"/>
        <w:ind w:left="0"/>
      </w:pPr>
    </w:p>
    <w:p>
      <w:pPr>
        <w:pStyle w:val="BodyText"/>
        <w:spacing w:line="295" w:lineRule="auto"/>
        <w:ind w:left="3587" w:right="3328" w:firstLine="2"/>
        <w:jc w:val="center"/>
      </w:pPr>
      <w:r>
        <w:rPr>
          <w:w w:val="105"/>
        </w:rPr>
        <w:t>Bagian 1 Ketentuan </w:t>
      </w:r>
      <w:r>
        <w:rPr>
          <w:w w:val="105"/>
        </w:rPr>
        <w:t>Umum</w:t>
      </w:r>
    </w:p>
    <w:p>
      <w:pPr>
        <w:pStyle w:val="BodyText"/>
        <w:spacing w:before="56"/>
        <w:ind w:left="0"/>
      </w:pPr>
    </w:p>
    <w:p>
      <w:pPr>
        <w:pStyle w:val="BodyText"/>
        <w:ind w:left="3962"/>
      </w:pPr>
      <w:r>
        <w:rPr/>
        <w:t>Pasal</w:t>
      </w:r>
      <w:r>
        <w:rPr>
          <w:spacing w:val="42"/>
        </w:rPr>
        <w:t> </w:t>
      </w:r>
      <w:r>
        <w:rPr>
          <w:spacing w:val="-4"/>
        </w:rPr>
        <w:t>1774</w:t>
      </w:r>
    </w:p>
    <w:p>
      <w:pPr>
        <w:pStyle w:val="BodyText"/>
        <w:spacing w:before="57"/>
      </w:pPr>
      <w:r>
        <w:rPr/>
        <w:t>Suatu</w:t>
      </w:r>
      <w:r>
        <w:rPr>
          <w:spacing w:val="-3"/>
        </w:rPr>
        <w:t> </w:t>
      </w:r>
      <w:r>
        <w:rPr/>
        <w:t>persetujuan untung-untungan</w:t>
      </w:r>
      <w:r>
        <w:rPr>
          <w:spacing w:val="-3"/>
        </w:rPr>
        <w:t> </w:t>
      </w:r>
      <w:r>
        <w:rPr/>
        <w:t>ialah suatu</w:t>
      </w:r>
      <w:r>
        <w:rPr>
          <w:spacing w:val="-3"/>
        </w:rPr>
        <w:t> </w:t>
      </w:r>
      <w:r>
        <w:rPr/>
        <w:t>perbuatan</w:t>
      </w:r>
      <w:r>
        <w:rPr>
          <w:spacing w:val="-3"/>
        </w:rPr>
        <w:t> </w:t>
      </w:r>
      <w:r>
        <w:rPr/>
        <w:t>yang hasilnya,</w:t>
      </w:r>
      <w:r>
        <w:rPr>
          <w:spacing w:val="-2"/>
        </w:rPr>
        <w:t> </w:t>
      </w:r>
      <w:r>
        <w:rPr/>
        <w:t>yaitu</w:t>
      </w:r>
      <w:r>
        <w:rPr>
          <w:spacing w:val="-3"/>
        </w:rPr>
        <w:t> </w:t>
      </w:r>
      <w:r>
        <w:rPr/>
        <w:t>mengenai untung</w:t>
      </w:r>
      <w:r>
        <w:rPr>
          <w:spacing w:val="-14"/>
        </w:rPr>
        <w:t> </w:t>
      </w:r>
      <w:r>
        <w:rPr/>
        <w:t>ruginya,</w:t>
      </w:r>
      <w:r>
        <w:rPr>
          <w:spacing w:val="-12"/>
        </w:rPr>
        <w:t> </w:t>
      </w:r>
      <w:r>
        <w:rPr/>
        <w:t>baik</w:t>
      </w:r>
      <w:r>
        <w:rPr>
          <w:spacing w:val="-13"/>
        </w:rPr>
        <w:t> </w:t>
      </w:r>
      <w:r>
        <w:rPr/>
        <w:t>bagi</w:t>
      </w:r>
      <w:r>
        <w:rPr>
          <w:spacing w:val="-14"/>
        </w:rPr>
        <w:t> </w:t>
      </w:r>
      <w:r>
        <w:rPr/>
        <w:t>semua</w:t>
      </w:r>
      <w:r>
        <w:rPr>
          <w:spacing w:val="-13"/>
        </w:rPr>
        <w:t> </w:t>
      </w:r>
      <w:r>
        <w:rPr/>
        <w:t>pihak</w:t>
      </w:r>
      <w:r>
        <w:rPr>
          <w:spacing w:val="-11"/>
        </w:rPr>
        <w:t> </w:t>
      </w:r>
      <w:r>
        <w:rPr/>
        <w:t>maupun</w:t>
      </w:r>
      <w:r>
        <w:rPr>
          <w:spacing w:val="-13"/>
        </w:rPr>
        <w:t> </w:t>
      </w:r>
      <w:r>
        <w:rPr/>
        <w:t>bagi</w:t>
      </w:r>
      <w:r>
        <w:rPr>
          <w:spacing w:val="-14"/>
        </w:rPr>
        <w:t> </w:t>
      </w:r>
      <w:r>
        <w:rPr/>
        <w:t>sementara</w:t>
      </w:r>
      <w:r>
        <w:rPr>
          <w:spacing w:val="-13"/>
        </w:rPr>
        <w:t> </w:t>
      </w:r>
      <w:r>
        <w:rPr/>
        <w:t>pihak,</w:t>
      </w:r>
      <w:r>
        <w:rPr>
          <w:spacing w:val="-12"/>
        </w:rPr>
        <w:t> </w:t>
      </w:r>
      <w:r>
        <w:rPr/>
        <w:t>tergantung</w:t>
      </w:r>
      <w:r>
        <w:rPr>
          <w:spacing w:val="-13"/>
        </w:rPr>
        <w:t> </w:t>
      </w:r>
      <w:r>
        <w:rPr/>
        <w:t>pada</w:t>
      </w:r>
      <w:r>
        <w:rPr>
          <w:spacing w:val="-13"/>
        </w:rPr>
        <w:t> </w:t>
      </w:r>
      <w:r>
        <w:rPr/>
        <w:t>suatu kejadian yang belum pasti.</w:t>
      </w:r>
    </w:p>
    <w:p>
      <w:pPr>
        <w:pStyle w:val="BodyText"/>
        <w:spacing w:before="59"/>
      </w:pPr>
      <w:r>
        <w:rPr>
          <w:spacing w:val="-2"/>
        </w:rPr>
        <w:t>Demikian adalah:</w:t>
      </w:r>
    </w:p>
    <w:p>
      <w:pPr>
        <w:pStyle w:val="BodyText"/>
        <w:spacing w:line="295" w:lineRule="auto" w:before="57"/>
        <w:ind w:right="5790"/>
      </w:pPr>
      <w:r>
        <w:rPr>
          <w:spacing w:val="-2"/>
        </w:rPr>
        <w:t>persetujuan</w:t>
      </w:r>
      <w:r>
        <w:rPr>
          <w:spacing w:val="-12"/>
        </w:rPr>
        <w:t> </w:t>
      </w:r>
      <w:r>
        <w:rPr>
          <w:spacing w:val="-2"/>
        </w:rPr>
        <w:t>pertanggungan; </w:t>
      </w:r>
      <w:r>
        <w:rPr/>
        <w:t>bunga cagak hidup; perjudian dan pertaruhan.</w:t>
      </w:r>
    </w:p>
    <w:p>
      <w:pPr>
        <w:pStyle w:val="BodyText"/>
        <w:spacing w:line="251" w:lineRule="exact"/>
      </w:pPr>
      <w:r>
        <w:rPr/>
        <w:t>Persetujuan</w:t>
      </w:r>
      <w:r>
        <w:rPr>
          <w:spacing w:val="-11"/>
        </w:rPr>
        <w:t> </w:t>
      </w:r>
      <w:r>
        <w:rPr/>
        <w:t>yang</w:t>
      </w:r>
      <w:r>
        <w:rPr>
          <w:spacing w:val="-8"/>
        </w:rPr>
        <w:t> </w:t>
      </w:r>
      <w:r>
        <w:rPr/>
        <w:t>pertama</w:t>
      </w:r>
      <w:r>
        <w:rPr>
          <w:spacing w:val="-11"/>
        </w:rPr>
        <w:t> </w:t>
      </w:r>
      <w:r>
        <w:rPr/>
        <w:t>diatur</w:t>
      </w:r>
      <w:r>
        <w:rPr>
          <w:spacing w:val="-11"/>
        </w:rPr>
        <w:t> </w:t>
      </w:r>
      <w:r>
        <w:rPr/>
        <w:t>dalam</w:t>
      </w:r>
      <w:r>
        <w:rPr>
          <w:spacing w:val="-9"/>
        </w:rPr>
        <w:t> </w:t>
      </w:r>
      <w:r>
        <w:rPr/>
        <w:t>Kitab</w:t>
      </w:r>
      <w:r>
        <w:rPr>
          <w:spacing w:val="-11"/>
        </w:rPr>
        <w:t> </w:t>
      </w:r>
      <w:r>
        <w:rPr/>
        <w:t>Undang-undang</w:t>
      </w:r>
      <w:r>
        <w:rPr>
          <w:spacing w:val="-10"/>
        </w:rPr>
        <w:t> </w:t>
      </w:r>
      <w:r>
        <w:rPr/>
        <w:t>Hukum</w:t>
      </w:r>
      <w:r>
        <w:rPr>
          <w:spacing w:val="-12"/>
        </w:rPr>
        <w:t> </w:t>
      </w:r>
      <w:r>
        <w:rPr>
          <w:spacing w:val="-2"/>
        </w:rPr>
        <w:t>Dagang.</w:t>
      </w:r>
    </w:p>
    <w:p>
      <w:pPr>
        <w:pStyle w:val="BodyText"/>
        <w:spacing w:before="115"/>
        <w:ind w:left="0"/>
      </w:pPr>
    </w:p>
    <w:p>
      <w:pPr>
        <w:pStyle w:val="BodyText"/>
        <w:ind w:left="359" w:right="105"/>
        <w:jc w:val="center"/>
      </w:pPr>
      <w:r>
        <w:rPr/>
        <w:t>BAGIAN</w:t>
      </w:r>
      <w:r>
        <w:rPr>
          <w:spacing w:val="34"/>
        </w:rPr>
        <w:t> </w:t>
      </w:r>
      <w:r>
        <w:rPr>
          <w:spacing w:val="-10"/>
        </w:rPr>
        <w:t>2</w:t>
      </w:r>
    </w:p>
    <w:p>
      <w:pPr>
        <w:pStyle w:val="BodyText"/>
        <w:spacing w:after="0"/>
        <w:jc w:val="center"/>
        <w:sectPr>
          <w:pgSz w:w="12240" w:h="15840"/>
          <w:pgMar w:top="1520" w:bottom="280" w:left="1800" w:right="1800"/>
        </w:sectPr>
      </w:pPr>
    </w:p>
    <w:p>
      <w:pPr>
        <w:pStyle w:val="BodyText"/>
        <w:spacing w:before="65"/>
        <w:ind w:left="359" w:right="103"/>
        <w:jc w:val="center"/>
      </w:pPr>
      <w:r>
        <w:rPr>
          <w:w w:val="110"/>
        </w:rPr>
        <w:t>Persetujuan</w:t>
      </w:r>
      <w:r>
        <w:rPr>
          <w:spacing w:val="-9"/>
          <w:w w:val="110"/>
        </w:rPr>
        <w:t> </w:t>
      </w:r>
      <w:r>
        <w:rPr>
          <w:w w:val="110"/>
        </w:rPr>
        <w:t>Bunga</w:t>
      </w:r>
      <w:r>
        <w:rPr>
          <w:spacing w:val="-7"/>
          <w:w w:val="110"/>
        </w:rPr>
        <w:t> </w:t>
      </w:r>
      <w:r>
        <w:rPr>
          <w:w w:val="110"/>
        </w:rPr>
        <w:t>Cagak</w:t>
      </w:r>
      <w:r>
        <w:rPr>
          <w:spacing w:val="-9"/>
          <w:w w:val="110"/>
        </w:rPr>
        <w:t> </w:t>
      </w:r>
      <w:r>
        <w:rPr>
          <w:w w:val="110"/>
        </w:rPr>
        <w:t>Hidup</w:t>
      </w:r>
      <w:r>
        <w:rPr>
          <w:spacing w:val="-9"/>
          <w:w w:val="110"/>
        </w:rPr>
        <w:t> </w:t>
      </w:r>
      <w:r>
        <w:rPr>
          <w:w w:val="110"/>
        </w:rPr>
        <w:t>dan</w:t>
      </w:r>
      <w:r>
        <w:rPr>
          <w:spacing w:val="-11"/>
          <w:w w:val="110"/>
        </w:rPr>
        <w:t> </w:t>
      </w:r>
      <w:r>
        <w:rPr>
          <w:w w:val="110"/>
        </w:rPr>
        <w:t>Akibat-</w:t>
      </w:r>
      <w:r>
        <w:rPr>
          <w:spacing w:val="-2"/>
          <w:w w:val="110"/>
        </w:rPr>
        <w:t>akibatnya</w:t>
      </w:r>
    </w:p>
    <w:p>
      <w:pPr>
        <w:pStyle w:val="BodyText"/>
        <w:spacing w:before="115"/>
        <w:ind w:left="0"/>
      </w:pPr>
    </w:p>
    <w:p>
      <w:pPr>
        <w:pStyle w:val="BodyText"/>
        <w:ind w:left="3962"/>
      </w:pPr>
      <w:r>
        <w:rPr/>
        <w:t>Pasal</w:t>
      </w:r>
      <w:r>
        <w:rPr>
          <w:spacing w:val="42"/>
        </w:rPr>
        <w:t> </w:t>
      </w:r>
      <w:r>
        <w:rPr>
          <w:spacing w:val="-4"/>
        </w:rPr>
        <w:t>1775</w:t>
      </w:r>
    </w:p>
    <w:p>
      <w:pPr>
        <w:pStyle w:val="BodyText"/>
        <w:spacing w:before="57"/>
        <w:ind w:right="189"/>
      </w:pPr>
      <w:r>
        <w:rPr/>
        <w:t>Bunga</w:t>
      </w:r>
      <w:r>
        <w:rPr>
          <w:spacing w:val="-11"/>
        </w:rPr>
        <w:t> </w:t>
      </w:r>
      <w:r>
        <w:rPr/>
        <w:t>cagak</w:t>
      </w:r>
      <w:r>
        <w:rPr>
          <w:spacing w:val="-9"/>
        </w:rPr>
        <w:t> </w:t>
      </w:r>
      <w:r>
        <w:rPr/>
        <w:t>hidup</w:t>
      </w:r>
      <w:r>
        <w:rPr>
          <w:spacing w:val="-11"/>
        </w:rPr>
        <w:t> </w:t>
      </w:r>
      <w:r>
        <w:rPr/>
        <w:t>dapat</w:t>
      </w:r>
      <w:r>
        <w:rPr>
          <w:spacing w:val="-10"/>
        </w:rPr>
        <w:t> </w:t>
      </w:r>
      <w:r>
        <w:rPr/>
        <w:t>diadakan</w:t>
      </w:r>
      <w:r>
        <w:rPr>
          <w:spacing w:val="-9"/>
        </w:rPr>
        <w:t> </w:t>
      </w:r>
      <w:r>
        <w:rPr/>
        <w:t>dengan</w:t>
      </w:r>
      <w:r>
        <w:rPr>
          <w:spacing w:val="-11"/>
        </w:rPr>
        <w:t> </w:t>
      </w:r>
      <w:r>
        <w:rPr/>
        <w:t>suatu</w:t>
      </w:r>
      <w:r>
        <w:rPr>
          <w:spacing w:val="-9"/>
        </w:rPr>
        <w:t> </w:t>
      </w:r>
      <w:r>
        <w:rPr/>
        <w:t>persetujuan</w:t>
      </w:r>
      <w:r>
        <w:rPr>
          <w:spacing w:val="-11"/>
        </w:rPr>
        <w:t> </w:t>
      </w:r>
      <w:r>
        <w:rPr/>
        <w:t>atas</w:t>
      </w:r>
      <w:r>
        <w:rPr>
          <w:spacing w:val="-11"/>
        </w:rPr>
        <w:t> </w:t>
      </w:r>
      <w:r>
        <w:rPr/>
        <w:t>beban</w:t>
      </w:r>
      <w:r>
        <w:rPr>
          <w:spacing w:val="-11"/>
        </w:rPr>
        <w:t> </w:t>
      </w:r>
      <w:r>
        <w:rPr/>
        <w:t>atau</w:t>
      </w:r>
      <w:r>
        <w:rPr>
          <w:spacing w:val="-11"/>
        </w:rPr>
        <w:t> </w:t>
      </w:r>
      <w:r>
        <w:rPr/>
        <w:t>dengan</w:t>
      </w:r>
      <w:r>
        <w:rPr>
          <w:spacing w:val="-11"/>
        </w:rPr>
        <w:t> </w:t>
      </w:r>
      <w:r>
        <w:rPr/>
        <w:t>suatu akta hibah.</w:t>
      </w:r>
    </w:p>
    <w:p>
      <w:pPr>
        <w:pStyle w:val="BodyText"/>
        <w:spacing w:before="58"/>
      </w:pPr>
      <w:r>
        <w:rPr/>
        <w:t>Bunga</w:t>
      </w:r>
      <w:r>
        <w:rPr>
          <w:spacing w:val="-14"/>
        </w:rPr>
        <w:t> </w:t>
      </w:r>
      <w:r>
        <w:rPr/>
        <w:t>cagak</w:t>
      </w:r>
      <w:r>
        <w:rPr>
          <w:spacing w:val="-14"/>
        </w:rPr>
        <w:t> </w:t>
      </w:r>
      <w:r>
        <w:rPr/>
        <w:t>hidup</w:t>
      </w:r>
      <w:r>
        <w:rPr>
          <w:spacing w:val="-14"/>
        </w:rPr>
        <w:t> </w:t>
      </w:r>
      <w:r>
        <w:rPr/>
        <w:t>dapat</w:t>
      </w:r>
      <w:r>
        <w:rPr>
          <w:spacing w:val="-13"/>
        </w:rPr>
        <w:t> </w:t>
      </w:r>
      <w:r>
        <w:rPr/>
        <w:t>diadakan</w:t>
      </w:r>
      <w:r>
        <w:rPr>
          <w:spacing w:val="-13"/>
        </w:rPr>
        <w:t> </w:t>
      </w:r>
      <w:r>
        <w:rPr/>
        <w:t>dengan</w:t>
      </w:r>
      <w:r>
        <w:rPr>
          <w:spacing w:val="-14"/>
        </w:rPr>
        <w:t> </w:t>
      </w:r>
      <w:r>
        <w:rPr/>
        <w:t>suatu</w:t>
      </w:r>
      <w:r>
        <w:rPr>
          <w:spacing w:val="-13"/>
        </w:rPr>
        <w:t> </w:t>
      </w:r>
      <w:r>
        <w:rPr>
          <w:spacing w:val="-2"/>
        </w:rPr>
        <w:t>wasiat.</w:t>
      </w:r>
    </w:p>
    <w:p>
      <w:pPr>
        <w:pStyle w:val="BodyText"/>
        <w:spacing w:before="113"/>
        <w:ind w:left="0"/>
      </w:pPr>
    </w:p>
    <w:p>
      <w:pPr>
        <w:pStyle w:val="BodyText"/>
        <w:ind w:left="3962"/>
      </w:pPr>
      <w:r>
        <w:rPr/>
        <w:t>Pasal</w:t>
      </w:r>
      <w:r>
        <w:rPr>
          <w:spacing w:val="42"/>
        </w:rPr>
        <w:t> </w:t>
      </w:r>
      <w:r>
        <w:rPr>
          <w:spacing w:val="-4"/>
        </w:rPr>
        <w:t>1776</w:t>
      </w:r>
    </w:p>
    <w:p>
      <w:pPr>
        <w:pStyle w:val="BodyText"/>
        <w:spacing w:before="59"/>
      </w:pPr>
      <w:r>
        <w:rPr/>
        <w:t>Bunga</w:t>
      </w:r>
      <w:r>
        <w:rPr>
          <w:spacing w:val="-14"/>
        </w:rPr>
        <w:t> </w:t>
      </w:r>
      <w:r>
        <w:rPr/>
        <w:t>cagak</w:t>
      </w:r>
      <w:r>
        <w:rPr>
          <w:spacing w:val="-14"/>
        </w:rPr>
        <w:t> </w:t>
      </w:r>
      <w:r>
        <w:rPr/>
        <w:t>hidup</w:t>
      </w:r>
      <w:r>
        <w:rPr>
          <w:spacing w:val="-14"/>
        </w:rPr>
        <w:t> </w:t>
      </w:r>
      <w:r>
        <w:rPr/>
        <w:t>dapat</w:t>
      </w:r>
      <w:r>
        <w:rPr>
          <w:spacing w:val="-13"/>
        </w:rPr>
        <w:t> </w:t>
      </w:r>
      <w:r>
        <w:rPr/>
        <w:t>diadakan</w:t>
      </w:r>
      <w:r>
        <w:rPr>
          <w:spacing w:val="-14"/>
        </w:rPr>
        <w:t> </w:t>
      </w:r>
      <w:r>
        <w:rPr/>
        <w:t>atas</w:t>
      </w:r>
      <w:r>
        <w:rPr>
          <w:spacing w:val="-14"/>
        </w:rPr>
        <w:t> </w:t>
      </w:r>
      <w:r>
        <w:rPr/>
        <w:t>diri</w:t>
      </w:r>
      <w:r>
        <w:rPr>
          <w:spacing w:val="-14"/>
        </w:rPr>
        <w:t> </w:t>
      </w:r>
      <w:r>
        <w:rPr/>
        <w:t>orang</w:t>
      </w:r>
      <w:r>
        <w:rPr>
          <w:spacing w:val="-13"/>
        </w:rPr>
        <w:t> </w:t>
      </w:r>
      <w:r>
        <w:rPr/>
        <w:t>yang</w:t>
      </w:r>
      <w:r>
        <w:rPr>
          <w:spacing w:val="-14"/>
        </w:rPr>
        <w:t> </w:t>
      </w:r>
      <w:r>
        <w:rPr/>
        <w:t>memberikan</w:t>
      </w:r>
      <w:r>
        <w:rPr>
          <w:spacing w:val="-14"/>
        </w:rPr>
        <w:t> </w:t>
      </w:r>
      <w:r>
        <w:rPr/>
        <w:t>pinjaman</w:t>
      </w:r>
      <w:r>
        <w:rPr>
          <w:spacing w:val="-14"/>
        </w:rPr>
        <w:t> </w:t>
      </w:r>
      <w:r>
        <w:rPr/>
        <w:t>atau</w:t>
      </w:r>
      <w:r>
        <w:rPr>
          <w:spacing w:val="-13"/>
        </w:rPr>
        <w:t> </w:t>
      </w:r>
      <w:r>
        <w:rPr/>
        <w:t>atas</w:t>
      </w:r>
      <w:r>
        <w:rPr>
          <w:spacing w:val="-14"/>
        </w:rPr>
        <w:t> </w:t>
      </w:r>
      <w:r>
        <w:rPr/>
        <w:t>diri orang yang diberi manfaat dan</w:t>
      </w:r>
      <w:r>
        <w:rPr>
          <w:spacing w:val="-1"/>
        </w:rPr>
        <w:t> </w:t>
      </w:r>
      <w:r>
        <w:rPr/>
        <w:t>bunga</w:t>
      </w:r>
      <w:r>
        <w:rPr>
          <w:spacing w:val="-1"/>
        </w:rPr>
        <w:t> </w:t>
      </w:r>
      <w:r>
        <w:rPr/>
        <w:t>tersebut atau pula</w:t>
      </w:r>
      <w:r>
        <w:rPr>
          <w:spacing w:val="-1"/>
        </w:rPr>
        <w:t> </w:t>
      </w:r>
      <w:r>
        <w:rPr/>
        <w:t>atas</w:t>
      </w:r>
      <w:r>
        <w:rPr>
          <w:spacing w:val="-1"/>
        </w:rPr>
        <w:t> </w:t>
      </w:r>
      <w:r>
        <w:rPr/>
        <w:t>diri seorang</w:t>
      </w:r>
      <w:r>
        <w:rPr>
          <w:spacing w:val="-1"/>
        </w:rPr>
        <w:t> </w:t>
      </w:r>
      <w:r>
        <w:rPr/>
        <w:t>pihak ketiga, meskipun orang ini tidak mendapat manfaat daripadanya.</w:t>
      </w:r>
    </w:p>
    <w:p>
      <w:pPr>
        <w:pStyle w:val="BodyText"/>
        <w:spacing w:before="116"/>
        <w:ind w:left="0"/>
      </w:pPr>
    </w:p>
    <w:p>
      <w:pPr>
        <w:pStyle w:val="BodyText"/>
        <w:ind w:left="3962"/>
      </w:pPr>
      <w:r>
        <w:rPr/>
        <w:t>Pasal</w:t>
      </w:r>
      <w:r>
        <w:rPr>
          <w:spacing w:val="42"/>
        </w:rPr>
        <w:t> </w:t>
      </w:r>
      <w:r>
        <w:rPr>
          <w:spacing w:val="-4"/>
        </w:rPr>
        <w:t>1777</w:t>
      </w:r>
    </w:p>
    <w:p>
      <w:pPr>
        <w:pStyle w:val="BodyText"/>
        <w:spacing w:before="57"/>
      </w:pPr>
      <w:r>
        <w:rPr/>
        <w:t>Bunga</w:t>
      </w:r>
      <w:r>
        <w:rPr>
          <w:spacing w:val="-14"/>
        </w:rPr>
        <w:t> </w:t>
      </w:r>
      <w:r>
        <w:rPr/>
        <w:t>cagak</w:t>
      </w:r>
      <w:r>
        <w:rPr>
          <w:spacing w:val="-11"/>
        </w:rPr>
        <w:t> </w:t>
      </w:r>
      <w:r>
        <w:rPr/>
        <w:t>hidup</w:t>
      </w:r>
      <w:r>
        <w:rPr>
          <w:spacing w:val="-14"/>
        </w:rPr>
        <w:t> </w:t>
      </w:r>
      <w:r>
        <w:rPr/>
        <w:t>dapat</w:t>
      </w:r>
      <w:r>
        <w:rPr>
          <w:spacing w:val="-12"/>
        </w:rPr>
        <w:t> </w:t>
      </w:r>
      <w:r>
        <w:rPr/>
        <w:t>diadakan</w:t>
      </w:r>
      <w:r>
        <w:rPr>
          <w:spacing w:val="-11"/>
        </w:rPr>
        <w:t> </w:t>
      </w:r>
      <w:r>
        <w:rPr/>
        <w:t>atas</w:t>
      </w:r>
      <w:r>
        <w:rPr>
          <w:spacing w:val="-14"/>
        </w:rPr>
        <w:t> </w:t>
      </w:r>
      <w:r>
        <w:rPr/>
        <w:t>diri</w:t>
      </w:r>
      <w:r>
        <w:rPr>
          <w:spacing w:val="-13"/>
        </w:rPr>
        <w:t> </w:t>
      </w:r>
      <w:r>
        <w:rPr/>
        <w:t>satu</w:t>
      </w:r>
      <w:r>
        <w:rPr>
          <w:spacing w:val="-13"/>
        </w:rPr>
        <w:t> </w:t>
      </w:r>
      <w:r>
        <w:rPr/>
        <w:t>orang</w:t>
      </w:r>
      <w:r>
        <w:rPr>
          <w:spacing w:val="-14"/>
        </w:rPr>
        <w:t> </w:t>
      </w:r>
      <w:r>
        <w:rPr/>
        <w:t>atau</w:t>
      </w:r>
      <w:r>
        <w:rPr>
          <w:spacing w:val="-13"/>
        </w:rPr>
        <w:t> </w:t>
      </w:r>
      <w:r>
        <w:rPr>
          <w:spacing w:val="-2"/>
        </w:rPr>
        <w:t>lebih.</w:t>
      </w:r>
    </w:p>
    <w:p>
      <w:pPr>
        <w:pStyle w:val="BodyText"/>
        <w:spacing w:before="113"/>
        <w:ind w:left="0"/>
      </w:pPr>
    </w:p>
    <w:p>
      <w:pPr>
        <w:pStyle w:val="BodyText"/>
        <w:ind w:left="3962"/>
      </w:pPr>
      <w:r>
        <w:rPr/>
        <w:t>Pasal</w:t>
      </w:r>
      <w:r>
        <w:rPr>
          <w:spacing w:val="42"/>
        </w:rPr>
        <w:t> </w:t>
      </w:r>
      <w:r>
        <w:rPr>
          <w:spacing w:val="-4"/>
        </w:rPr>
        <w:t>1778</w:t>
      </w:r>
    </w:p>
    <w:p>
      <w:pPr>
        <w:pStyle w:val="BodyText"/>
        <w:spacing w:before="59"/>
        <w:ind w:right="293"/>
      </w:pPr>
      <w:r>
        <w:rPr/>
        <w:t>Bunga</w:t>
      </w:r>
      <w:r>
        <w:rPr>
          <w:spacing w:val="-14"/>
        </w:rPr>
        <w:t> </w:t>
      </w:r>
      <w:r>
        <w:rPr/>
        <w:t>cagak</w:t>
      </w:r>
      <w:r>
        <w:rPr>
          <w:spacing w:val="-14"/>
        </w:rPr>
        <w:t> </w:t>
      </w:r>
      <w:r>
        <w:rPr/>
        <w:t>hidup</w:t>
      </w:r>
      <w:r>
        <w:rPr>
          <w:spacing w:val="-14"/>
        </w:rPr>
        <w:t> </w:t>
      </w:r>
      <w:r>
        <w:rPr/>
        <w:t>dapat</w:t>
      </w:r>
      <w:r>
        <w:rPr>
          <w:spacing w:val="-13"/>
        </w:rPr>
        <w:t> </w:t>
      </w:r>
      <w:r>
        <w:rPr/>
        <w:t>diadakan</w:t>
      </w:r>
      <w:r>
        <w:rPr>
          <w:spacing w:val="-14"/>
        </w:rPr>
        <w:t> </w:t>
      </w:r>
      <w:r>
        <w:rPr/>
        <w:t>untuk</w:t>
      </w:r>
      <w:r>
        <w:rPr>
          <w:spacing w:val="-14"/>
        </w:rPr>
        <w:t> </w:t>
      </w:r>
      <w:r>
        <w:rPr/>
        <w:t>seorang</w:t>
      </w:r>
      <w:r>
        <w:rPr>
          <w:spacing w:val="-14"/>
        </w:rPr>
        <w:t> </w:t>
      </w:r>
      <w:r>
        <w:rPr/>
        <w:t>pihak</w:t>
      </w:r>
      <w:r>
        <w:rPr>
          <w:spacing w:val="-13"/>
        </w:rPr>
        <w:t> </w:t>
      </w:r>
      <w:r>
        <w:rPr/>
        <w:t>ketiga,</w:t>
      </w:r>
      <w:r>
        <w:rPr>
          <w:spacing w:val="-14"/>
        </w:rPr>
        <w:t> </w:t>
      </w:r>
      <w:r>
        <w:rPr/>
        <w:t>meskipun</w:t>
      </w:r>
      <w:r>
        <w:rPr>
          <w:spacing w:val="-14"/>
        </w:rPr>
        <w:t> </w:t>
      </w:r>
      <w:r>
        <w:rPr/>
        <w:t>uangnya</w:t>
      </w:r>
      <w:r>
        <w:rPr>
          <w:spacing w:val="-14"/>
        </w:rPr>
        <w:t> </w:t>
      </w:r>
      <w:r>
        <w:rPr/>
        <w:t>diberikan oleh orang lain.</w:t>
      </w:r>
    </w:p>
    <w:p>
      <w:pPr>
        <w:pStyle w:val="BodyText"/>
        <w:spacing w:before="58"/>
      </w:pPr>
      <w:r>
        <w:rPr/>
        <w:t>Akan</w:t>
      </w:r>
      <w:r>
        <w:rPr>
          <w:spacing w:val="-8"/>
        </w:rPr>
        <w:t> </w:t>
      </w:r>
      <w:r>
        <w:rPr/>
        <w:t>tetapi</w:t>
      </w:r>
      <w:r>
        <w:rPr>
          <w:spacing w:val="-10"/>
        </w:rPr>
        <w:t> </w:t>
      </w:r>
      <w:r>
        <w:rPr/>
        <w:t>dalam</w:t>
      </w:r>
      <w:r>
        <w:rPr>
          <w:spacing w:val="-8"/>
        </w:rPr>
        <w:t> </w:t>
      </w:r>
      <w:r>
        <w:rPr/>
        <w:t>hal</w:t>
      </w:r>
      <w:r>
        <w:rPr>
          <w:spacing w:val="-10"/>
        </w:rPr>
        <w:t> </w:t>
      </w:r>
      <w:r>
        <w:rPr/>
        <w:t>tersebut</w:t>
      </w:r>
      <w:r>
        <w:rPr>
          <w:spacing w:val="-10"/>
        </w:rPr>
        <w:t> </w:t>
      </w:r>
      <w:r>
        <w:rPr/>
        <w:t>bunga</w:t>
      </w:r>
      <w:r>
        <w:rPr>
          <w:spacing w:val="-11"/>
        </w:rPr>
        <w:t> </w:t>
      </w:r>
      <w:r>
        <w:rPr/>
        <w:t>cagak</w:t>
      </w:r>
      <w:r>
        <w:rPr>
          <w:spacing w:val="-10"/>
        </w:rPr>
        <w:t> </w:t>
      </w:r>
      <w:r>
        <w:rPr/>
        <w:t>hidup</w:t>
      </w:r>
      <w:r>
        <w:rPr>
          <w:spacing w:val="-10"/>
        </w:rPr>
        <w:t> </w:t>
      </w:r>
      <w:r>
        <w:rPr/>
        <w:t>tidak</w:t>
      </w:r>
      <w:r>
        <w:rPr>
          <w:spacing w:val="-10"/>
        </w:rPr>
        <w:t> </w:t>
      </w:r>
      <w:r>
        <w:rPr/>
        <w:t>tunduk</w:t>
      </w:r>
      <w:r>
        <w:rPr>
          <w:spacing w:val="-10"/>
        </w:rPr>
        <w:t> </w:t>
      </w:r>
      <w:r>
        <w:rPr/>
        <w:t>pada</w:t>
      </w:r>
      <w:r>
        <w:rPr>
          <w:spacing w:val="-10"/>
        </w:rPr>
        <w:t> </w:t>
      </w:r>
      <w:r>
        <w:rPr/>
        <w:t>tata</w:t>
      </w:r>
      <w:r>
        <w:rPr>
          <w:spacing w:val="-10"/>
        </w:rPr>
        <w:t> </w:t>
      </w:r>
      <w:r>
        <w:rPr/>
        <w:t>cara</w:t>
      </w:r>
      <w:r>
        <w:rPr>
          <w:spacing w:val="-11"/>
        </w:rPr>
        <w:t> </w:t>
      </w:r>
      <w:r>
        <w:rPr>
          <w:spacing w:val="-2"/>
        </w:rPr>
        <w:t>penghibahan.</w:t>
      </w:r>
    </w:p>
    <w:p>
      <w:pPr>
        <w:pStyle w:val="BodyText"/>
        <w:spacing w:before="113"/>
        <w:ind w:left="0"/>
      </w:pPr>
    </w:p>
    <w:p>
      <w:pPr>
        <w:pStyle w:val="BodyText"/>
        <w:spacing w:before="1"/>
        <w:ind w:left="3962"/>
      </w:pPr>
      <w:r>
        <w:rPr/>
        <w:t>Pasal</w:t>
      </w:r>
      <w:r>
        <w:rPr>
          <w:spacing w:val="42"/>
        </w:rPr>
        <w:t> </w:t>
      </w:r>
      <w:r>
        <w:rPr>
          <w:spacing w:val="-4"/>
        </w:rPr>
        <w:t>1779</w:t>
      </w:r>
    </w:p>
    <w:p>
      <w:pPr>
        <w:pStyle w:val="BodyText"/>
        <w:spacing w:before="56"/>
        <w:ind w:right="189"/>
      </w:pPr>
      <w:r>
        <w:rPr>
          <w:spacing w:val="-2"/>
        </w:rPr>
        <w:t>Bunga</w:t>
      </w:r>
      <w:r>
        <w:rPr>
          <w:spacing w:val="-9"/>
        </w:rPr>
        <w:t> </w:t>
      </w:r>
      <w:r>
        <w:rPr>
          <w:spacing w:val="-2"/>
        </w:rPr>
        <w:t>cagak</w:t>
      </w:r>
      <w:r>
        <w:rPr>
          <w:spacing w:val="-6"/>
        </w:rPr>
        <w:t> </w:t>
      </w:r>
      <w:r>
        <w:rPr>
          <w:spacing w:val="-2"/>
        </w:rPr>
        <w:t>hidup</w:t>
      </w:r>
      <w:r>
        <w:rPr>
          <w:spacing w:val="-9"/>
        </w:rPr>
        <w:t> </w:t>
      </w:r>
      <w:r>
        <w:rPr>
          <w:spacing w:val="-2"/>
        </w:rPr>
        <w:t>yang</w:t>
      </w:r>
      <w:r>
        <w:rPr>
          <w:spacing w:val="-6"/>
        </w:rPr>
        <w:t> </w:t>
      </w:r>
      <w:r>
        <w:rPr>
          <w:spacing w:val="-2"/>
        </w:rPr>
        <w:t>diadakan</w:t>
      </w:r>
      <w:r>
        <w:rPr>
          <w:spacing w:val="-6"/>
        </w:rPr>
        <w:t> </w:t>
      </w:r>
      <w:r>
        <w:rPr>
          <w:spacing w:val="-2"/>
        </w:rPr>
        <w:t>atas</w:t>
      </w:r>
      <w:r>
        <w:rPr>
          <w:spacing w:val="-9"/>
        </w:rPr>
        <w:t> </w:t>
      </w:r>
      <w:r>
        <w:rPr>
          <w:spacing w:val="-2"/>
        </w:rPr>
        <w:t>diri</w:t>
      </w:r>
      <w:r>
        <w:rPr>
          <w:spacing w:val="-8"/>
        </w:rPr>
        <w:t> </w:t>
      </w:r>
      <w:r>
        <w:rPr>
          <w:spacing w:val="-2"/>
        </w:rPr>
        <w:t>seseorang</w:t>
      </w:r>
      <w:r>
        <w:rPr>
          <w:spacing w:val="-4"/>
        </w:rPr>
        <w:t> </w:t>
      </w:r>
      <w:r>
        <w:rPr>
          <w:spacing w:val="-2"/>
        </w:rPr>
        <w:t>yang</w:t>
      </w:r>
      <w:r>
        <w:rPr>
          <w:spacing w:val="-6"/>
        </w:rPr>
        <w:t> </w:t>
      </w:r>
      <w:r>
        <w:rPr>
          <w:spacing w:val="-2"/>
        </w:rPr>
        <w:t>meninggal</w:t>
      </w:r>
      <w:r>
        <w:rPr>
          <w:spacing w:val="-8"/>
        </w:rPr>
        <w:t> </w:t>
      </w:r>
      <w:r>
        <w:rPr>
          <w:spacing w:val="-2"/>
        </w:rPr>
        <w:t>pada</w:t>
      </w:r>
      <w:r>
        <w:rPr>
          <w:spacing w:val="-9"/>
        </w:rPr>
        <w:t> </w:t>
      </w:r>
      <w:r>
        <w:rPr>
          <w:spacing w:val="-2"/>
        </w:rPr>
        <w:t>hari</w:t>
      </w:r>
      <w:r>
        <w:rPr>
          <w:spacing w:val="-5"/>
        </w:rPr>
        <w:t> </w:t>
      </w:r>
      <w:r>
        <w:rPr>
          <w:spacing w:val="-2"/>
        </w:rPr>
        <w:t>persetujuan </w:t>
      </w:r>
      <w:r>
        <w:rPr/>
        <w:t>tidak mempunyai kekuatan hukum.</w:t>
      </w:r>
    </w:p>
    <w:p>
      <w:pPr>
        <w:pStyle w:val="BodyText"/>
        <w:spacing w:before="117"/>
        <w:ind w:left="0"/>
      </w:pPr>
    </w:p>
    <w:p>
      <w:pPr>
        <w:pStyle w:val="BodyText"/>
        <w:ind w:left="3962"/>
      </w:pPr>
      <w:r>
        <w:rPr/>
        <w:t>Pasal</w:t>
      </w:r>
      <w:r>
        <w:rPr>
          <w:spacing w:val="42"/>
        </w:rPr>
        <w:t> </w:t>
      </w:r>
      <w:r>
        <w:rPr>
          <w:spacing w:val="-4"/>
        </w:rPr>
        <w:t>1780</w:t>
      </w:r>
    </w:p>
    <w:p>
      <w:pPr>
        <w:pStyle w:val="BodyText"/>
        <w:spacing w:before="57"/>
      </w:pPr>
      <w:r>
        <w:rPr>
          <w:spacing w:val="-2"/>
        </w:rPr>
        <w:t>Bunga</w:t>
      </w:r>
      <w:r>
        <w:rPr>
          <w:spacing w:val="-5"/>
        </w:rPr>
        <w:t> </w:t>
      </w:r>
      <w:r>
        <w:rPr>
          <w:spacing w:val="-2"/>
        </w:rPr>
        <w:t>cagak hidup</w:t>
      </w:r>
      <w:r>
        <w:rPr>
          <w:spacing w:val="-5"/>
        </w:rPr>
        <w:t> </w:t>
      </w:r>
      <w:r>
        <w:rPr>
          <w:spacing w:val="-2"/>
        </w:rPr>
        <w:t>dapat</w:t>
      </w:r>
      <w:r>
        <w:rPr>
          <w:spacing w:val="-3"/>
        </w:rPr>
        <w:t> </w:t>
      </w:r>
      <w:r>
        <w:rPr>
          <w:spacing w:val="-2"/>
        </w:rPr>
        <w:t>diadakan dengan</w:t>
      </w:r>
      <w:r>
        <w:rPr>
          <w:spacing w:val="-5"/>
        </w:rPr>
        <w:t> </w:t>
      </w:r>
      <w:r>
        <w:rPr>
          <w:spacing w:val="-2"/>
        </w:rPr>
        <w:t>perjanjian</w:t>
      </w:r>
      <w:r>
        <w:rPr>
          <w:spacing w:val="-4"/>
        </w:rPr>
        <w:t> </w:t>
      </w:r>
      <w:r>
        <w:rPr>
          <w:spacing w:val="-2"/>
        </w:rPr>
        <w:t>sampai sedemikian</w:t>
      </w:r>
      <w:r>
        <w:rPr>
          <w:spacing w:val="-5"/>
        </w:rPr>
        <w:t> </w:t>
      </w:r>
      <w:r>
        <w:rPr>
          <w:spacing w:val="-2"/>
        </w:rPr>
        <w:t>tinggi</w:t>
      </w:r>
      <w:r>
        <w:rPr>
          <w:spacing w:val="-4"/>
        </w:rPr>
        <w:t> </w:t>
      </w:r>
      <w:r>
        <w:rPr>
          <w:spacing w:val="-2"/>
        </w:rPr>
        <w:t>menurut </w:t>
      </w:r>
      <w:r>
        <w:rPr/>
        <w:t>kehendak kedua belah pihak.</w:t>
      </w:r>
    </w:p>
    <w:p>
      <w:pPr>
        <w:pStyle w:val="BodyText"/>
        <w:spacing w:before="114"/>
        <w:ind w:left="0"/>
      </w:pPr>
    </w:p>
    <w:p>
      <w:pPr>
        <w:pStyle w:val="BodyText"/>
        <w:spacing w:before="1"/>
        <w:ind w:left="3969"/>
      </w:pPr>
      <w:r>
        <w:rPr/>
        <w:t>Pasal</w:t>
      </w:r>
      <w:r>
        <w:rPr>
          <w:spacing w:val="43"/>
        </w:rPr>
        <w:t> </w:t>
      </w:r>
      <w:r>
        <w:rPr>
          <w:spacing w:val="-4"/>
        </w:rPr>
        <w:t>1781</w:t>
      </w:r>
    </w:p>
    <w:p>
      <w:pPr>
        <w:pStyle w:val="BodyText"/>
        <w:spacing w:before="56"/>
      </w:pPr>
      <w:r>
        <w:rPr/>
        <w:t>Orang yang atas dirinya diadakan bunga cagak hidup dengan beban, dapat menuntut </w:t>
      </w:r>
      <w:r>
        <w:rPr>
          <w:spacing w:val="-2"/>
        </w:rPr>
        <w:t>pembatalan</w:t>
      </w:r>
      <w:r>
        <w:rPr>
          <w:spacing w:val="-5"/>
        </w:rPr>
        <w:t> </w:t>
      </w:r>
      <w:r>
        <w:rPr>
          <w:spacing w:val="-2"/>
        </w:rPr>
        <w:t>persetujuan</w:t>
      </w:r>
      <w:r>
        <w:rPr>
          <w:spacing w:val="-5"/>
        </w:rPr>
        <w:t> </w:t>
      </w:r>
      <w:r>
        <w:rPr>
          <w:spacing w:val="-2"/>
        </w:rPr>
        <w:t>itu</w:t>
      </w:r>
      <w:r>
        <w:rPr>
          <w:spacing w:val="-5"/>
        </w:rPr>
        <w:t> </w:t>
      </w:r>
      <w:r>
        <w:rPr>
          <w:spacing w:val="-2"/>
        </w:rPr>
        <w:t>jika</w:t>
      </w:r>
      <w:r>
        <w:rPr>
          <w:spacing w:val="-8"/>
        </w:rPr>
        <w:t> </w:t>
      </w:r>
      <w:r>
        <w:rPr>
          <w:spacing w:val="-2"/>
        </w:rPr>
        <w:t>debitur</w:t>
      </w:r>
      <w:r>
        <w:rPr>
          <w:spacing w:val="-3"/>
        </w:rPr>
        <w:t> </w:t>
      </w:r>
      <w:r>
        <w:rPr>
          <w:spacing w:val="-2"/>
        </w:rPr>
        <w:t>tidak memberikan</w:t>
      </w:r>
      <w:r>
        <w:rPr>
          <w:spacing w:val="-5"/>
        </w:rPr>
        <w:t> </w:t>
      </w:r>
      <w:r>
        <w:rPr>
          <w:spacing w:val="-2"/>
        </w:rPr>
        <w:t>jaminan</w:t>
      </w:r>
      <w:r>
        <w:rPr>
          <w:spacing w:val="-5"/>
        </w:rPr>
        <w:t> </w:t>
      </w:r>
      <w:r>
        <w:rPr>
          <w:spacing w:val="-2"/>
        </w:rPr>
        <w:t>yang</w:t>
      </w:r>
      <w:r>
        <w:rPr>
          <w:spacing w:val="-5"/>
        </w:rPr>
        <w:t> </w:t>
      </w:r>
      <w:r>
        <w:rPr>
          <w:spacing w:val="-2"/>
        </w:rPr>
        <w:t>telah dijanjikan.</w:t>
      </w:r>
    </w:p>
    <w:p>
      <w:pPr>
        <w:pStyle w:val="BodyText"/>
        <w:spacing w:before="58"/>
        <w:ind w:hanging="1"/>
      </w:pPr>
      <w:r>
        <w:rPr>
          <w:spacing w:val="-2"/>
        </w:rPr>
        <w:t>Jika</w:t>
      </w:r>
      <w:r>
        <w:rPr>
          <w:spacing w:val="-7"/>
        </w:rPr>
        <w:t> </w:t>
      </w:r>
      <w:r>
        <w:rPr>
          <w:spacing w:val="-2"/>
        </w:rPr>
        <w:t>persetujuan</w:t>
      </w:r>
      <w:r>
        <w:rPr>
          <w:spacing w:val="-7"/>
        </w:rPr>
        <w:t> </w:t>
      </w:r>
      <w:r>
        <w:rPr>
          <w:spacing w:val="-2"/>
        </w:rPr>
        <w:t>dibatalkan</w:t>
      </w:r>
      <w:r>
        <w:rPr>
          <w:spacing w:val="-4"/>
        </w:rPr>
        <w:t> </w:t>
      </w:r>
      <w:r>
        <w:rPr>
          <w:spacing w:val="-2"/>
        </w:rPr>
        <w:t>maka</w:t>
      </w:r>
      <w:r>
        <w:rPr>
          <w:spacing w:val="-7"/>
        </w:rPr>
        <w:t> </w:t>
      </w:r>
      <w:r>
        <w:rPr>
          <w:spacing w:val="-2"/>
        </w:rPr>
        <w:t>debitur</w:t>
      </w:r>
      <w:r>
        <w:rPr>
          <w:spacing w:val="-5"/>
        </w:rPr>
        <w:t> </w:t>
      </w:r>
      <w:r>
        <w:rPr>
          <w:spacing w:val="-2"/>
        </w:rPr>
        <w:t>wajib</w:t>
      </w:r>
      <w:r>
        <w:rPr>
          <w:spacing w:val="-9"/>
        </w:rPr>
        <w:t> </w:t>
      </w:r>
      <w:r>
        <w:rPr>
          <w:spacing w:val="-2"/>
        </w:rPr>
        <w:t>membayar</w:t>
      </w:r>
      <w:r>
        <w:rPr>
          <w:spacing w:val="-5"/>
        </w:rPr>
        <w:t> </w:t>
      </w:r>
      <w:r>
        <w:rPr>
          <w:spacing w:val="-2"/>
        </w:rPr>
        <w:t>tunggakan</w:t>
      </w:r>
      <w:r>
        <w:rPr>
          <w:spacing w:val="-7"/>
        </w:rPr>
        <w:t> </w:t>
      </w:r>
      <w:r>
        <w:rPr>
          <w:spacing w:val="-2"/>
        </w:rPr>
        <w:t>bunga</w:t>
      </w:r>
      <w:r>
        <w:rPr>
          <w:spacing w:val="-7"/>
        </w:rPr>
        <w:t> </w:t>
      </w:r>
      <w:r>
        <w:rPr>
          <w:spacing w:val="-2"/>
        </w:rPr>
        <w:t>yang</w:t>
      </w:r>
      <w:r>
        <w:rPr>
          <w:spacing w:val="-7"/>
        </w:rPr>
        <w:t> </w:t>
      </w:r>
      <w:r>
        <w:rPr>
          <w:spacing w:val="-2"/>
        </w:rPr>
        <w:t>telah </w:t>
      </w:r>
      <w:r>
        <w:rPr/>
        <w:t>diperjanjikan,</w:t>
      </w:r>
      <w:r>
        <w:rPr>
          <w:spacing w:val="-1"/>
        </w:rPr>
        <w:t> </w:t>
      </w:r>
      <w:r>
        <w:rPr/>
        <w:t>sampai</w:t>
      </w:r>
      <w:r>
        <w:rPr>
          <w:spacing w:val="-1"/>
        </w:rPr>
        <w:t> </w:t>
      </w:r>
      <w:r>
        <w:rPr/>
        <w:t>pada hari</w:t>
      </w:r>
      <w:r>
        <w:rPr>
          <w:spacing w:val="-1"/>
        </w:rPr>
        <w:t> </w:t>
      </w:r>
      <w:r>
        <w:rPr/>
        <w:t>dikembalikannya</w:t>
      </w:r>
      <w:r>
        <w:rPr>
          <w:spacing w:val="-2"/>
        </w:rPr>
        <w:t> </w:t>
      </w:r>
      <w:r>
        <w:rPr/>
        <w:t>yang pokok.</w:t>
      </w:r>
    </w:p>
    <w:p>
      <w:pPr>
        <w:pStyle w:val="BodyText"/>
        <w:spacing w:before="117"/>
        <w:ind w:left="0"/>
      </w:pPr>
    </w:p>
    <w:p>
      <w:pPr>
        <w:pStyle w:val="BodyText"/>
        <w:ind w:left="3962"/>
      </w:pPr>
      <w:r>
        <w:rPr/>
        <w:t>Pasal</w:t>
      </w:r>
      <w:r>
        <w:rPr>
          <w:spacing w:val="42"/>
        </w:rPr>
        <w:t> </w:t>
      </w:r>
      <w:r>
        <w:rPr>
          <w:spacing w:val="-4"/>
        </w:rPr>
        <w:t>1782</w:t>
      </w:r>
    </w:p>
    <w:p>
      <w:pPr>
        <w:pStyle w:val="BodyText"/>
        <w:spacing w:before="57"/>
      </w:pPr>
      <w:r>
        <w:rPr/>
        <w:t>Penunggakan</w:t>
      </w:r>
      <w:r>
        <w:rPr>
          <w:spacing w:val="-3"/>
        </w:rPr>
        <w:t> </w:t>
      </w:r>
      <w:r>
        <w:rPr/>
        <w:t>pembayaran</w:t>
      </w:r>
      <w:r>
        <w:rPr>
          <w:spacing w:val="-1"/>
        </w:rPr>
        <w:t> </w:t>
      </w:r>
      <w:r>
        <w:rPr/>
        <w:t>bunga</w:t>
      </w:r>
      <w:r>
        <w:rPr>
          <w:spacing w:val="-3"/>
        </w:rPr>
        <w:t> </w:t>
      </w:r>
      <w:r>
        <w:rPr/>
        <w:t>cagak</w:t>
      </w:r>
      <w:r>
        <w:rPr>
          <w:spacing w:val="-3"/>
        </w:rPr>
        <w:t> </w:t>
      </w:r>
      <w:r>
        <w:rPr/>
        <w:t>hidup</w:t>
      </w:r>
      <w:r>
        <w:rPr>
          <w:spacing w:val="-3"/>
        </w:rPr>
        <w:t> </w:t>
      </w:r>
      <w:r>
        <w:rPr/>
        <w:t>tidak</w:t>
      </w:r>
      <w:r>
        <w:rPr>
          <w:spacing w:val="-5"/>
        </w:rPr>
        <w:t> </w:t>
      </w:r>
      <w:r>
        <w:rPr/>
        <w:t>memberikan</w:t>
      </w:r>
      <w:r>
        <w:rPr>
          <w:spacing w:val="-3"/>
        </w:rPr>
        <w:t> </w:t>
      </w:r>
      <w:r>
        <w:rPr/>
        <w:t>hak</w:t>
      </w:r>
      <w:r>
        <w:rPr>
          <w:spacing w:val="-1"/>
        </w:rPr>
        <w:t> </w:t>
      </w:r>
      <w:r>
        <w:rPr/>
        <w:t>kepada</w:t>
      </w:r>
      <w:r>
        <w:rPr>
          <w:spacing w:val="-3"/>
        </w:rPr>
        <w:t> </w:t>
      </w:r>
      <w:r>
        <w:rPr/>
        <w:t>penerima</w:t>
      </w:r>
      <w:r>
        <w:rPr>
          <w:spacing w:val="-3"/>
        </w:rPr>
        <w:t> </w:t>
      </w:r>
      <w:r>
        <w:rPr/>
        <w:t>bunga untuk meminta kembali uang pokok atau barang yang boleh diberikannya untuk dapat menerima bunga itu; ia</w:t>
      </w:r>
      <w:r>
        <w:rPr>
          <w:spacing w:val="-1"/>
        </w:rPr>
        <w:t> </w:t>
      </w:r>
      <w:r>
        <w:rPr/>
        <w:t>hanya berhak menuntut debitur membayar bunga yang wajib </w:t>
      </w:r>
      <w:r>
        <w:rPr>
          <w:spacing w:val="-2"/>
        </w:rPr>
        <w:t>dibayarnya,</w:t>
      </w:r>
      <w:r>
        <w:rPr>
          <w:spacing w:val="-5"/>
        </w:rPr>
        <w:t> </w:t>
      </w:r>
      <w:r>
        <w:rPr>
          <w:spacing w:val="-2"/>
        </w:rPr>
        <w:t>menyita</w:t>
      </w:r>
      <w:r>
        <w:rPr>
          <w:spacing w:val="-6"/>
        </w:rPr>
        <w:t> </w:t>
      </w:r>
      <w:r>
        <w:rPr>
          <w:spacing w:val="-2"/>
        </w:rPr>
        <w:t>kekayaannya</w:t>
      </w:r>
      <w:r>
        <w:rPr>
          <w:spacing w:val="-6"/>
        </w:rPr>
        <w:t> </w:t>
      </w:r>
      <w:r>
        <w:rPr>
          <w:spacing w:val="-2"/>
        </w:rPr>
        <w:t>untuk</w:t>
      </w:r>
      <w:r>
        <w:rPr>
          <w:spacing w:val="-3"/>
        </w:rPr>
        <w:t> </w:t>
      </w:r>
      <w:r>
        <w:rPr>
          <w:spacing w:val="-2"/>
        </w:rPr>
        <w:t>melunasi</w:t>
      </w:r>
      <w:r>
        <w:rPr>
          <w:spacing w:val="-5"/>
        </w:rPr>
        <w:t> </w:t>
      </w:r>
      <w:r>
        <w:rPr>
          <w:spacing w:val="-2"/>
        </w:rPr>
        <w:t>utangnya</w:t>
      </w:r>
      <w:r>
        <w:rPr>
          <w:spacing w:val="-6"/>
        </w:rPr>
        <w:t> </w:t>
      </w:r>
      <w:r>
        <w:rPr>
          <w:spacing w:val="-2"/>
        </w:rPr>
        <w:t>dan</w:t>
      </w:r>
      <w:r>
        <w:rPr>
          <w:spacing w:val="-6"/>
        </w:rPr>
        <w:t> </w:t>
      </w:r>
      <w:r>
        <w:rPr>
          <w:spacing w:val="-2"/>
        </w:rPr>
        <w:t>meminta</w:t>
      </w:r>
      <w:r>
        <w:rPr>
          <w:spacing w:val="-6"/>
        </w:rPr>
        <w:t> </w:t>
      </w:r>
      <w:r>
        <w:rPr>
          <w:spacing w:val="-2"/>
        </w:rPr>
        <w:t>jaminan</w:t>
      </w:r>
      <w:r>
        <w:rPr>
          <w:spacing w:val="-6"/>
        </w:rPr>
        <w:t> </w:t>
      </w:r>
      <w:r>
        <w:rPr>
          <w:spacing w:val="-2"/>
        </w:rPr>
        <w:t>untuk</w:t>
      </w:r>
      <w:r>
        <w:rPr>
          <w:spacing w:val="-6"/>
        </w:rPr>
        <w:t> </w:t>
      </w:r>
      <w:r>
        <w:rPr>
          <w:spacing w:val="-2"/>
        </w:rPr>
        <w:t>bunga </w:t>
      </w:r>
      <w:r>
        <w:rPr/>
        <w:t>yang sudah dapat ditagih.</w:t>
      </w:r>
    </w:p>
    <w:p>
      <w:pPr>
        <w:pStyle w:val="BodyText"/>
        <w:spacing w:before="116"/>
        <w:ind w:left="0"/>
      </w:pPr>
    </w:p>
    <w:p>
      <w:pPr>
        <w:pStyle w:val="BodyText"/>
        <w:ind w:left="359" w:right="103"/>
        <w:jc w:val="center"/>
      </w:pPr>
      <w:r>
        <w:rPr/>
        <w:t>Pasal</w:t>
      </w:r>
      <w:r>
        <w:rPr>
          <w:spacing w:val="42"/>
        </w:rPr>
        <w:t> </w:t>
      </w:r>
      <w:r>
        <w:rPr>
          <w:spacing w:val="-4"/>
        </w:rPr>
        <w:t>1783</w:t>
      </w:r>
    </w:p>
    <w:p>
      <w:pPr>
        <w:pStyle w:val="BodyText"/>
        <w:spacing w:before="59"/>
        <w:ind w:left="0" w:right="5331"/>
        <w:jc w:val="center"/>
      </w:pPr>
      <w:r>
        <w:rPr/>
        <w:t>Dihapus</w:t>
      </w:r>
      <w:r>
        <w:rPr>
          <w:spacing w:val="-10"/>
        </w:rPr>
        <w:t> </w:t>
      </w:r>
      <w:r>
        <w:rPr/>
        <w:t>dengan</w:t>
      </w:r>
      <w:r>
        <w:rPr>
          <w:spacing w:val="-9"/>
        </w:rPr>
        <w:t> </w:t>
      </w:r>
      <w:r>
        <w:rPr/>
        <w:t>S.</w:t>
      </w:r>
      <w:r>
        <w:rPr>
          <w:spacing w:val="-8"/>
        </w:rPr>
        <w:t> </w:t>
      </w:r>
      <w:r>
        <w:rPr/>
        <w:t>1906</w:t>
      </w:r>
      <w:r>
        <w:rPr>
          <w:spacing w:val="-9"/>
        </w:rPr>
        <w:t> </w:t>
      </w:r>
      <w:r>
        <w:rPr/>
        <w:t>-</w:t>
      </w:r>
      <w:r>
        <w:rPr>
          <w:spacing w:val="-14"/>
        </w:rPr>
        <w:t> </w:t>
      </w:r>
      <w:r>
        <w:rPr>
          <w:spacing w:val="-4"/>
        </w:rPr>
        <w:t>348.</w:t>
      </w:r>
    </w:p>
    <w:p>
      <w:pPr>
        <w:pStyle w:val="BodyText"/>
        <w:spacing w:after="0"/>
        <w:jc w:val="center"/>
        <w:sectPr>
          <w:pgSz w:w="12240" w:h="15840"/>
          <w:pgMar w:top="1520" w:bottom="280" w:left="1800" w:right="1800"/>
        </w:sectPr>
      </w:pPr>
    </w:p>
    <w:p>
      <w:pPr>
        <w:pStyle w:val="BodyText"/>
        <w:spacing w:before="74"/>
        <w:ind w:left="3962"/>
      </w:pPr>
      <w:r>
        <w:rPr/>
        <w:t>Pasal</w:t>
      </w:r>
      <w:r>
        <w:rPr>
          <w:spacing w:val="42"/>
        </w:rPr>
        <w:t> </w:t>
      </w:r>
      <w:r>
        <w:rPr>
          <w:spacing w:val="-4"/>
        </w:rPr>
        <w:t>1784</w:t>
      </w:r>
    </w:p>
    <w:p>
      <w:pPr>
        <w:pStyle w:val="BodyText"/>
        <w:spacing w:before="59"/>
      </w:pPr>
      <w:r>
        <w:rPr/>
        <w:t>Debitur tidak dapat membebaskan diri dari pembayaran bunga cagak hidup dengan menawarkan pengembalian uang pokok dan dengan berjanji tidak akan menuntut pengembalian</w:t>
      </w:r>
      <w:r>
        <w:rPr>
          <w:spacing w:val="-3"/>
        </w:rPr>
        <w:t> </w:t>
      </w:r>
      <w:r>
        <w:rPr/>
        <w:t>bunga</w:t>
      </w:r>
      <w:r>
        <w:rPr>
          <w:spacing w:val="-6"/>
        </w:rPr>
        <w:t> </w:t>
      </w:r>
      <w:r>
        <w:rPr/>
        <w:t>yang</w:t>
      </w:r>
      <w:r>
        <w:rPr>
          <w:spacing w:val="-1"/>
        </w:rPr>
        <w:t> </w:t>
      </w:r>
      <w:r>
        <w:rPr/>
        <w:t>telah</w:t>
      </w:r>
      <w:r>
        <w:rPr>
          <w:spacing w:val="-6"/>
        </w:rPr>
        <w:t> </w:t>
      </w:r>
      <w:r>
        <w:rPr/>
        <w:t>dibayarnya</w:t>
      </w:r>
      <w:r>
        <w:rPr>
          <w:spacing w:val="-6"/>
        </w:rPr>
        <w:t> </w:t>
      </w:r>
      <w:r>
        <w:rPr/>
        <w:t>Ia</w:t>
      </w:r>
      <w:r>
        <w:rPr>
          <w:spacing w:val="-6"/>
        </w:rPr>
        <w:t> </w:t>
      </w:r>
      <w:r>
        <w:rPr/>
        <w:t>wajib</w:t>
      </w:r>
      <w:r>
        <w:rPr>
          <w:spacing w:val="-7"/>
        </w:rPr>
        <w:t> </w:t>
      </w:r>
      <w:r>
        <w:rPr/>
        <w:t>terus-menerus</w:t>
      </w:r>
      <w:r>
        <w:rPr>
          <w:spacing w:val="-4"/>
        </w:rPr>
        <w:t> </w:t>
      </w:r>
      <w:r>
        <w:rPr/>
        <w:t>membayar</w:t>
      </w:r>
      <w:r>
        <w:rPr>
          <w:spacing w:val="-4"/>
        </w:rPr>
        <w:t> </w:t>
      </w:r>
      <w:r>
        <w:rPr/>
        <w:t>cagak</w:t>
      </w:r>
      <w:r>
        <w:rPr>
          <w:spacing w:val="-3"/>
        </w:rPr>
        <w:t> </w:t>
      </w:r>
      <w:r>
        <w:rPr/>
        <w:t>hidup selama</w:t>
      </w:r>
      <w:r>
        <w:rPr>
          <w:spacing w:val="-14"/>
        </w:rPr>
        <w:t> </w:t>
      </w:r>
      <w:r>
        <w:rPr/>
        <w:t>hidup</w:t>
      </w:r>
      <w:r>
        <w:rPr>
          <w:spacing w:val="-14"/>
        </w:rPr>
        <w:t> </w:t>
      </w:r>
      <w:r>
        <w:rPr/>
        <w:t>orang</w:t>
      </w:r>
      <w:r>
        <w:rPr>
          <w:spacing w:val="-14"/>
        </w:rPr>
        <w:t> </w:t>
      </w:r>
      <w:r>
        <w:rPr/>
        <w:t>atau</w:t>
      </w:r>
      <w:r>
        <w:rPr>
          <w:spacing w:val="-13"/>
        </w:rPr>
        <w:t> </w:t>
      </w:r>
      <w:r>
        <w:rPr/>
        <w:t>orang-orang</w:t>
      </w:r>
      <w:r>
        <w:rPr>
          <w:spacing w:val="-14"/>
        </w:rPr>
        <w:t> </w:t>
      </w:r>
      <w:r>
        <w:rPr/>
        <w:t>yang</w:t>
      </w:r>
      <w:r>
        <w:rPr>
          <w:spacing w:val="-14"/>
        </w:rPr>
        <w:t> </w:t>
      </w:r>
      <w:r>
        <w:rPr/>
        <w:t>atas</w:t>
      </w:r>
      <w:r>
        <w:rPr>
          <w:spacing w:val="-14"/>
        </w:rPr>
        <w:t> </w:t>
      </w:r>
      <w:r>
        <w:rPr/>
        <w:t>diri</w:t>
      </w:r>
      <w:r>
        <w:rPr>
          <w:spacing w:val="-13"/>
        </w:rPr>
        <w:t> </w:t>
      </w:r>
      <w:r>
        <w:rPr/>
        <w:t>mereka</w:t>
      </w:r>
      <w:r>
        <w:rPr>
          <w:spacing w:val="-14"/>
        </w:rPr>
        <w:t> </w:t>
      </w:r>
      <w:r>
        <w:rPr/>
        <w:t>telah</w:t>
      </w:r>
      <w:r>
        <w:rPr>
          <w:spacing w:val="-14"/>
        </w:rPr>
        <w:t> </w:t>
      </w:r>
      <w:r>
        <w:rPr/>
        <w:t>dijanjikan</w:t>
      </w:r>
      <w:r>
        <w:rPr>
          <w:spacing w:val="-14"/>
        </w:rPr>
        <w:t> </w:t>
      </w:r>
      <w:r>
        <w:rPr/>
        <w:t>bunga</w:t>
      </w:r>
      <w:r>
        <w:rPr>
          <w:spacing w:val="-13"/>
        </w:rPr>
        <w:t> </w:t>
      </w:r>
      <w:r>
        <w:rPr/>
        <w:t>cagak</w:t>
      </w:r>
      <w:r>
        <w:rPr>
          <w:spacing w:val="-14"/>
        </w:rPr>
        <w:t> </w:t>
      </w:r>
      <w:r>
        <w:rPr/>
        <w:t>hidup itu, betapapun beratnya pembayaran bunga itu bagi dirinya.</w:t>
      </w:r>
    </w:p>
    <w:p>
      <w:pPr>
        <w:pStyle w:val="BodyText"/>
        <w:spacing w:before="117"/>
        <w:ind w:left="0"/>
      </w:pPr>
    </w:p>
    <w:p>
      <w:pPr>
        <w:pStyle w:val="BodyText"/>
        <w:ind w:left="3962"/>
      </w:pPr>
      <w:r>
        <w:rPr/>
        <w:t>Pasal</w:t>
      </w:r>
      <w:r>
        <w:rPr>
          <w:spacing w:val="42"/>
        </w:rPr>
        <w:t> </w:t>
      </w:r>
      <w:r>
        <w:rPr>
          <w:spacing w:val="-4"/>
        </w:rPr>
        <w:t>1785</w:t>
      </w:r>
    </w:p>
    <w:p>
      <w:pPr>
        <w:pStyle w:val="BodyText"/>
        <w:spacing w:before="56"/>
      </w:pPr>
      <w:r>
        <w:rPr/>
        <w:t>Pemilik</w:t>
      </w:r>
      <w:r>
        <w:rPr>
          <w:spacing w:val="-8"/>
        </w:rPr>
        <w:t> </w:t>
      </w:r>
      <w:r>
        <w:rPr/>
        <w:t>bunga</w:t>
      </w:r>
      <w:r>
        <w:rPr>
          <w:spacing w:val="-11"/>
        </w:rPr>
        <w:t> </w:t>
      </w:r>
      <w:r>
        <w:rPr/>
        <w:t>cagak</w:t>
      </w:r>
      <w:r>
        <w:rPr>
          <w:spacing w:val="-11"/>
        </w:rPr>
        <w:t> </w:t>
      </w:r>
      <w:r>
        <w:rPr/>
        <w:t>hidup</w:t>
      </w:r>
      <w:r>
        <w:rPr>
          <w:spacing w:val="-11"/>
        </w:rPr>
        <w:t> </w:t>
      </w:r>
      <w:r>
        <w:rPr/>
        <w:t>hanya</w:t>
      </w:r>
      <w:r>
        <w:rPr>
          <w:spacing w:val="-9"/>
        </w:rPr>
        <w:t> </w:t>
      </w:r>
      <w:r>
        <w:rPr/>
        <w:t>berhak</w:t>
      </w:r>
      <w:r>
        <w:rPr>
          <w:spacing w:val="-8"/>
        </w:rPr>
        <w:t> </w:t>
      </w:r>
      <w:r>
        <w:rPr/>
        <w:t>atas</w:t>
      </w:r>
      <w:r>
        <w:rPr>
          <w:spacing w:val="-11"/>
        </w:rPr>
        <w:t> </w:t>
      </w:r>
      <w:r>
        <w:rPr/>
        <w:t>bunga</w:t>
      </w:r>
      <w:r>
        <w:rPr>
          <w:spacing w:val="-11"/>
        </w:rPr>
        <w:t> </w:t>
      </w:r>
      <w:r>
        <w:rPr/>
        <w:t>itu</w:t>
      </w:r>
      <w:r>
        <w:rPr>
          <w:spacing w:val="-8"/>
        </w:rPr>
        <w:t> </w:t>
      </w:r>
      <w:r>
        <w:rPr/>
        <w:t>menurut</w:t>
      </w:r>
      <w:r>
        <w:rPr>
          <w:spacing w:val="-11"/>
        </w:rPr>
        <w:t> </w:t>
      </w:r>
      <w:r>
        <w:rPr/>
        <w:t>jumlah</w:t>
      </w:r>
      <w:r>
        <w:rPr>
          <w:spacing w:val="-11"/>
        </w:rPr>
        <w:t> </w:t>
      </w:r>
      <w:r>
        <w:rPr/>
        <w:t>hari</w:t>
      </w:r>
      <w:r>
        <w:rPr>
          <w:spacing w:val="-10"/>
        </w:rPr>
        <w:t> </w:t>
      </w:r>
      <w:r>
        <w:rPr/>
        <w:t>seumur</w:t>
      </w:r>
      <w:r>
        <w:rPr>
          <w:spacing w:val="-9"/>
        </w:rPr>
        <w:t> </w:t>
      </w:r>
      <w:r>
        <w:rPr/>
        <w:t>hidup orang yang atas dirinya telah diadakan bunga cagak hidup itu.</w:t>
      </w:r>
    </w:p>
    <w:p>
      <w:pPr>
        <w:pStyle w:val="BodyText"/>
        <w:spacing w:before="59"/>
        <w:ind w:hanging="1"/>
      </w:pPr>
      <w:r>
        <w:rPr/>
        <w:t>Akan</w:t>
      </w:r>
      <w:r>
        <w:rPr>
          <w:spacing w:val="-14"/>
        </w:rPr>
        <w:t> </w:t>
      </w:r>
      <w:r>
        <w:rPr/>
        <w:t>tetapi</w:t>
      </w:r>
      <w:r>
        <w:rPr>
          <w:spacing w:val="-14"/>
        </w:rPr>
        <w:t> </w:t>
      </w:r>
      <w:r>
        <w:rPr/>
        <w:t>jika</w:t>
      </w:r>
      <w:r>
        <w:rPr>
          <w:spacing w:val="-14"/>
        </w:rPr>
        <w:t> </w:t>
      </w:r>
      <w:r>
        <w:rPr/>
        <w:t>menurut</w:t>
      </w:r>
      <w:r>
        <w:rPr>
          <w:spacing w:val="-13"/>
        </w:rPr>
        <w:t> </w:t>
      </w:r>
      <w:r>
        <w:rPr/>
        <w:t>persetujuan</w:t>
      </w:r>
      <w:r>
        <w:rPr>
          <w:spacing w:val="-14"/>
        </w:rPr>
        <w:t> </w:t>
      </w:r>
      <w:r>
        <w:rPr/>
        <w:t>harus</w:t>
      </w:r>
      <w:r>
        <w:rPr>
          <w:spacing w:val="-14"/>
        </w:rPr>
        <w:t> </w:t>
      </w:r>
      <w:r>
        <w:rPr/>
        <w:t>dibayar</w:t>
      </w:r>
      <w:r>
        <w:rPr>
          <w:spacing w:val="-14"/>
        </w:rPr>
        <w:t> </w:t>
      </w:r>
      <w:r>
        <w:rPr/>
        <w:t>terlebih</w:t>
      </w:r>
      <w:r>
        <w:rPr>
          <w:spacing w:val="-12"/>
        </w:rPr>
        <w:t> </w:t>
      </w:r>
      <w:r>
        <w:rPr/>
        <w:t>dahulu</w:t>
      </w:r>
      <w:r>
        <w:rPr>
          <w:spacing w:val="-14"/>
        </w:rPr>
        <w:t> </w:t>
      </w:r>
      <w:r>
        <w:rPr/>
        <w:t>bunganya,</w:t>
      </w:r>
      <w:r>
        <w:rPr>
          <w:spacing w:val="-13"/>
        </w:rPr>
        <w:t> </w:t>
      </w:r>
      <w:r>
        <w:rPr/>
        <w:t>maka</w:t>
      </w:r>
      <w:r>
        <w:rPr>
          <w:spacing w:val="-14"/>
        </w:rPr>
        <w:t> </w:t>
      </w:r>
      <w:r>
        <w:rPr/>
        <w:t>hak</w:t>
      </w:r>
      <w:r>
        <w:rPr>
          <w:spacing w:val="-12"/>
        </w:rPr>
        <w:t> </w:t>
      </w:r>
      <w:r>
        <w:rPr/>
        <w:t>atas angsuran</w:t>
      </w:r>
      <w:r>
        <w:rPr>
          <w:spacing w:val="-3"/>
        </w:rPr>
        <w:t> </w:t>
      </w:r>
      <w:r>
        <w:rPr/>
        <w:t>yang sedianya</w:t>
      </w:r>
      <w:r>
        <w:rPr>
          <w:spacing w:val="-3"/>
        </w:rPr>
        <w:t> </w:t>
      </w:r>
      <w:r>
        <w:rPr/>
        <w:t>sudah harus</w:t>
      </w:r>
      <w:r>
        <w:rPr>
          <w:spacing w:val="-1"/>
        </w:rPr>
        <w:t> </w:t>
      </w:r>
      <w:r>
        <w:rPr/>
        <w:t>terbayar,</w:t>
      </w:r>
      <w:r>
        <w:rPr>
          <w:spacing w:val="-2"/>
        </w:rPr>
        <w:t> </w:t>
      </w:r>
      <w:r>
        <w:rPr/>
        <w:t>baru</w:t>
      </w:r>
      <w:r>
        <w:rPr>
          <w:spacing w:val="-3"/>
        </w:rPr>
        <w:t> </w:t>
      </w:r>
      <w:r>
        <w:rPr/>
        <w:t>diperoleh mulai</w:t>
      </w:r>
      <w:r>
        <w:rPr>
          <w:spacing w:val="-2"/>
        </w:rPr>
        <w:t> </w:t>
      </w:r>
      <w:r>
        <w:rPr/>
        <w:t>hari</w:t>
      </w:r>
      <w:r>
        <w:rPr>
          <w:spacing w:val="-2"/>
        </w:rPr>
        <w:t> </w:t>
      </w:r>
      <w:r>
        <w:rPr/>
        <w:t>pembayaran itu seharusnya dilakukan.</w:t>
      </w:r>
    </w:p>
    <w:p>
      <w:pPr>
        <w:pStyle w:val="BodyText"/>
        <w:spacing w:before="115"/>
        <w:ind w:left="0"/>
      </w:pPr>
    </w:p>
    <w:p>
      <w:pPr>
        <w:pStyle w:val="BodyText"/>
        <w:spacing w:before="1"/>
        <w:ind w:left="3962"/>
      </w:pPr>
      <w:r>
        <w:rPr/>
        <w:t>Pasal</w:t>
      </w:r>
      <w:r>
        <w:rPr>
          <w:spacing w:val="42"/>
        </w:rPr>
        <w:t> </w:t>
      </w:r>
      <w:r>
        <w:rPr>
          <w:spacing w:val="-4"/>
        </w:rPr>
        <w:t>1786</w:t>
      </w:r>
    </w:p>
    <w:p>
      <w:pPr>
        <w:pStyle w:val="BodyText"/>
        <w:spacing w:before="59"/>
      </w:pPr>
      <w:r>
        <w:rPr/>
        <w:t>Mengadakan</w:t>
      </w:r>
      <w:r>
        <w:rPr>
          <w:spacing w:val="-14"/>
        </w:rPr>
        <w:t> </w:t>
      </w:r>
      <w:r>
        <w:rPr/>
        <w:t>penjanjian</w:t>
      </w:r>
      <w:r>
        <w:rPr>
          <w:spacing w:val="-14"/>
        </w:rPr>
        <w:t> </w:t>
      </w:r>
      <w:r>
        <w:rPr/>
        <w:t>bahwa</w:t>
      </w:r>
      <w:r>
        <w:rPr>
          <w:spacing w:val="-14"/>
        </w:rPr>
        <w:t> </w:t>
      </w:r>
      <w:r>
        <w:rPr/>
        <w:t>suatu</w:t>
      </w:r>
      <w:r>
        <w:rPr>
          <w:spacing w:val="-13"/>
        </w:rPr>
        <w:t> </w:t>
      </w:r>
      <w:r>
        <w:rPr/>
        <w:t>bunga</w:t>
      </w:r>
      <w:r>
        <w:rPr>
          <w:spacing w:val="-14"/>
        </w:rPr>
        <w:t> </w:t>
      </w:r>
      <w:r>
        <w:rPr/>
        <w:t>cagak</w:t>
      </w:r>
      <w:r>
        <w:rPr>
          <w:spacing w:val="-14"/>
        </w:rPr>
        <w:t> </w:t>
      </w:r>
      <w:r>
        <w:rPr/>
        <w:t>hidup</w:t>
      </w:r>
      <w:r>
        <w:rPr>
          <w:spacing w:val="-14"/>
        </w:rPr>
        <w:t> </w:t>
      </w:r>
      <w:r>
        <w:rPr/>
        <w:t>takkan</w:t>
      </w:r>
      <w:r>
        <w:rPr>
          <w:spacing w:val="-13"/>
        </w:rPr>
        <w:t> </w:t>
      </w:r>
      <w:r>
        <w:rPr/>
        <w:t>tunduk</w:t>
      </w:r>
      <w:r>
        <w:rPr>
          <w:spacing w:val="-14"/>
        </w:rPr>
        <w:t> </w:t>
      </w:r>
      <w:r>
        <w:rPr/>
        <w:t>pada</w:t>
      </w:r>
      <w:r>
        <w:rPr>
          <w:spacing w:val="-14"/>
        </w:rPr>
        <w:t> </w:t>
      </w:r>
      <w:r>
        <w:rPr/>
        <w:t>suatu</w:t>
      </w:r>
      <w:r>
        <w:rPr>
          <w:spacing w:val="-14"/>
        </w:rPr>
        <w:t> </w:t>
      </w:r>
      <w:r>
        <w:rPr/>
        <w:t>penyitaan, tidak diperbolehkan kecuali</w:t>
      </w:r>
      <w:r>
        <w:rPr>
          <w:spacing w:val="-2"/>
        </w:rPr>
        <w:t> </w:t>
      </w:r>
      <w:r>
        <w:rPr/>
        <w:t>bila</w:t>
      </w:r>
      <w:r>
        <w:rPr>
          <w:spacing w:val="-3"/>
        </w:rPr>
        <w:t> </w:t>
      </w:r>
      <w:r>
        <w:rPr/>
        <w:t>bunga</w:t>
      </w:r>
      <w:r>
        <w:rPr>
          <w:spacing w:val="-3"/>
        </w:rPr>
        <w:t> </w:t>
      </w:r>
      <w:r>
        <w:rPr/>
        <w:t>cagak hidup</w:t>
      </w:r>
      <w:r>
        <w:rPr>
          <w:spacing w:val="-3"/>
        </w:rPr>
        <w:t> </w:t>
      </w:r>
      <w:r>
        <w:rPr/>
        <w:t>itu</w:t>
      </w:r>
      <w:r>
        <w:rPr>
          <w:spacing w:val="-3"/>
        </w:rPr>
        <w:t> </w:t>
      </w:r>
      <w:r>
        <w:rPr/>
        <w:t>diadakan</w:t>
      </w:r>
      <w:r>
        <w:rPr>
          <w:spacing w:val="-3"/>
        </w:rPr>
        <w:t> </w:t>
      </w:r>
      <w:r>
        <w:rPr/>
        <w:t>dengan cuma-cuma.</w:t>
      </w:r>
    </w:p>
    <w:p>
      <w:pPr>
        <w:pStyle w:val="BodyText"/>
        <w:spacing w:before="114"/>
        <w:ind w:left="0"/>
      </w:pPr>
    </w:p>
    <w:p>
      <w:pPr>
        <w:pStyle w:val="BodyText"/>
        <w:ind w:left="3962"/>
      </w:pPr>
      <w:r>
        <w:rPr/>
        <w:t>Pasal</w:t>
      </w:r>
      <w:r>
        <w:rPr>
          <w:spacing w:val="42"/>
        </w:rPr>
        <w:t> </w:t>
      </w:r>
      <w:r>
        <w:rPr>
          <w:spacing w:val="-4"/>
        </w:rPr>
        <w:t>1787</w:t>
      </w:r>
    </w:p>
    <w:p>
      <w:pPr>
        <w:pStyle w:val="BodyText"/>
        <w:spacing w:before="57"/>
      </w:pPr>
      <w:r>
        <w:rPr/>
        <w:t>Penerima bunga tidak dapat</w:t>
      </w:r>
      <w:r>
        <w:rPr>
          <w:spacing w:val="-1"/>
        </w:rPr>
        <w:t> </w:t>
      </w:r>
      <w:r>
        <w:rPr/>
        <w:t>menagih bunga yang sudah harus dibayar selain dengan </w:t>
      </w:r>
      <w:r>
        <w:rPr>
          <w:spacing w:val="-2"/>
        </w:rPr>
        <w:t>menyatakan</w:t>
      </w:r>
      <w:r>
        <w:rPr>
          <w:spacing w:val="-7"/>
        </w:rPr>
        <w:t> </w:t>
      </w:r>
      <w:r>
        <w:rPr>
          <w:spacing w:val="-2"/>
        </w:rPr>
        <w:t>bahwa</w:t>
      </w:r>
      <w:r>
        <w:rPr>
          <w:spacing w:val="-7"/>
        </w:rPr>
        <w:t> </w:t>
      </w:r>
      <w:r>
        <w:rPr>
          <w:spacing w:val="-2"/>
        </w:rPr>
        <w:t>orang</w:t>
      </w:r>
      <w:r>
        <w:rPr>
          <w:spacing w:val="-4"/>
        </w:rPr>
        <w:t> </w:t>
      </w:r>
      <w:r>
        <w:rPr>
          <w:spacing w:val="-2"/>
        </w:rPr>
        <w:t>yang</w:t>
      </w:r>
      <w:r>
        <w:rPr>
          <w:spacing w:val="-4"/>
        </w:rPr>
        <w:t> </w:t>
      </w:r>
      <w:r>
        <w:rPr>
          <w:spacing w:val="-2"/>
        </w:rPr>
        <w:t>atas</w:t>
      </w:r>
      <w:r>
        <w:rPr>
          <w:spacing w:val="-5"/>
        </w:rPr>
        <w:t> </w:t>
      </w:r>
      <w:r>
        <w:rPr>
          <w:spacing w:val="-2"/>
        </w:rPr>
        <w:t>dirinya</w:t>
      </w:r>
      <w:r>
        <w:rPr>
          <w:spacing w:val="-7"/>
        </w:rPr>
        <w:t> </w:t>
      </w:r>
      <w:r>
        <w:rPr>
          <w:spacing w:val="-2"/>
        </w:rPr>
        <w:t>telah</w:t>
      </w:r>
      <w:r>
        <w:rPr>
          <w:spacing w:val="-4"/>
        </w:rPr>
        <w:t> </w:t>
      </w:r>
      <w:r>
        <w:rPr>
          <w:spacing w:val="-2"/>
        </w:rPr>
        <w:t>diperjanjikan</w:t>
      </w:r>
      <w:r>
        <w:rPr>
          <w:spacing w:val="-7"/>
        </w:rPr>
        <w:t> </w:t>
      </w:r>
      <w:r>
        <w:rPr>
          <w:spacing w:val="-2"/>
        </w:rPr>
        <w:t>bunga</w:t>
      </w:r>
      <w:r>
        <w:rPr>
          <w:spacing w:val="-7"/>
        </w:rPr>
        <w:t> </w:t>
      </w:r>
      <w:r>
        <w:rPr>
          <w:spacing w:val="-2"/>
        </w:rPr>
        <w:t>cagak</w:t>
      </w:r>
      <w:r>
        <w:rPr>
          <w:spacing w:val="-7"/>
        </w:rPr>
        <w:t> </w:t>
      </w:r>
      <w:r>
        <w:rPr>
          <w:spacing w:val="-2"/>
        </w:rPr>
        <w:t>hidup</w:t>
      </w:r>
      <w:r>
        <w:rPr>
          <w:spacing w:val="-7"/>
        </w:rPr>
        <w:t> </w:t>
      </w:r>
      <w:r>
        <w:rPr>
          <w:spacing w:val="-2"/>
        </w:rPr>
        <w:t>itu</w:t>
      </w:r>
      <w:r>
        <w:rPr>
          <w:spacing w:val="-7"/>
        </w:rPr>
        <w:t> </w:t>
      </w:r>
      <w:r>
        <w:rPr>
          <w:spacing w:val="-2"/>
        </w:rPr>
        <w:t>masih hidup.</w:t>
      </w:r>
    </w:p>
    <w:p>
      <w:pPr>
        <w:pStyle w:val="BodyText"/>
        <w:spacing w:before="116"/>
        <w:ind w:left="0"/>
      </w:pPr>
    </w:p>
    <w:p>
      <w:pPr>
        <w:pStyle w:val="BodyText"/>
        <w:ind w:left="3919"/>
      </w:pPr>
      <w:r>
        <w:rPr/>
        <w:t>BAGIAN</w:t>
      </w:r>
      <w:r>
        <w:rPr>
          <w:spacing w:val="34"/>
        </w:rPr>
        <w:t> </w:t>
      </w:r>
      <w:r>
        <w:rPr>
          <w:spacing w:val="-10"/>
        </w:rPr>
        <w:t>3</w:t>
      </w:r>
    </w:p>
    <w:p>
      <w:pPr>
        <w:pStyle w:val="BodyText"/>
        <w:spacing w:before="57"/>
        <w:ind w:left="359" w:right="106"/>
        <w:jc w:val="center"/>
      </w:pPr>
      <w:r>
        <w:rPr>
          <w:w w:val="110"/>
        </w:rPr>
        <w:t>Perjudian</w:t>
      </w:r>
      <w:r>
        <w:rPr>
          <w:spacing w:val="-3"/>
          <w:w w:val="110"/>
        </w:rPr>
        <w:t> </w:t>
      </w:r>
      <w:r>
        <w:rPr>
          <w:w w:val="110"/>
        </w:rPr>
        <w:t>dan</w:t>
      </w:r>
      <w:r>
        <w:rPr>
          <w:spacing w:val="-5"/>
          <w:w w:val="110"/>
        </w:rPr>
        <w:t> </w:t>
      </w:r>
      <w:r>
        <w:rPr>
          <w:spacing w:val="-2"/>
          <w:w w:val="110"/>
        </w:rPr>
        <w:t>Pertaruhan</w:t>
      </w:r>
    </w:p>
    <w:p>
      <w:pPr>
        <w:pStyle w:val="BodyText"/>
        <w:spacing w:before="115"/>
        <w:ind w:left="0"/>
      </w:pPr>
    </w:p>
    <w:p>
      <w:pPr>
        <w:pStyle w:val="BodyText"/>
        <w:ind w:left="3962"/>
      </w:pPr>
      <w:r>
        <w:rPr/>
        <w:t>Pasal</w:t>
      </w:r>
      <w:r>
        <w:rPr>
          <w:spacing w:val="42"/>
        </w:rPr>
        <w:t> </w:t>
      </w:r>
      <w:r>
        <w:rPr>
          <w:spacing w:val="-4"/>
        </w:rPr>
        <w:t>1788</w:t>
      </w:r>
    </w:p>
    <w:p>
      <w:pPr>
        <w:pStyle w:val="BodyText"/>
        <w:spacing w:before="57"/>
      </w:pPr>
      <w:r>
        <w:rPr/>
        <w:t>Undang-undang</w:t>
      </w:r>
      <w:r>
        <w:rPr>
          <w:spacing w:val="-8"/>
        </w:rPr>
        <w:t> </w:t>
      </w:r>
      <w:r>
        <w:rPr/>
        <w:t>tidak</w:t>
      </w:r>
      <w:r>
        <w:rPr>
          <w:spacing w:val="-5"/>
        </w:rPr>
        <w:t> </w:t>
      </w:r>
      <w:r>
        <w:rPr/>
        <w:t>memberikan</w:t>
      </w:r>
      <w:r>
        <w:rPr>
          <w:spacing w:val="-8"/>
        </w:rPr>
        <w:t> </w:t>
      </w:r>
      <w:r>
        <w:rPr/>
        <w:t>hak</w:t>
      </w:r>
      <w:r>
        <w:rPr>
          <w:spacing w:val="-8"/>
        </w:rPr>
        <w:t> </w:t>
      </w:r>
      <w:r>
        <w:rPr/>
        <w:t>untuk</w:t>
      </w:r>
      <w:r>
        <w:rPr>
          <w:spacing w:val="-10"/>
        </w:rPr>
        <w:t> </w:t>
      </w:r>
      <w:r>
        <w:rPr/>
        <w:t>menuntut</w:t>
      </w:r>
      <w:r>
        <w:rPr>
          <w:spacing w:val="-6"/>
        </w:rPr>
        <w:t> </w:t>
      </w:r>
      <w:r>
        <w:rPr/>
        <w:t>secara</w:t>
      </w:r>
      <w:r>
        <w:rPr>
          <w:spacing w:val="-8"/>
        </w:rPr>
        <w:t> </w:t>
      </w:r>
      <w:r>
        <w:rPr/>
        <w:t>hukum</w:t>
      </w:r>
      <w:r>
        <w:rPr>
          <w:spacing w:val="-6"/>
        </w:rPr>
        <w:t> </w:t>
      </w:r>
      <w:r>
        <w:rPr/>
        <w:t>dalam</w:t>
      </w:r>
      <w:r>
        <w:rPr>
          <w:spacing w:val="-9"/>
        </w:rPr>
        <w:t> </w:t>
      </w:r>
      <w:r>
        <w:rPr/>
        <w:t>hal</w:t>
      </w:r>
      <w:r>
        <w:rPr>
          <w:spacing w:val="-7"/>
        </w:rPr>
        <w:t> </w:t>
      </w:r>
      <w:r>
        <w:rPr/>
        <w:t>suatu</w:t>
      </w:r>
      <w:r>
        <w:rPr>
          <w:spacing w:val="-8"/>
        </w:rPr>
        <w:t> </w:t>
      </w:r>
      <w:r>
        <w:rPr/>
        <w:t>utang yang terjadi karena perjudian atau pertaruhan.</w:t>
      </w:r>
    </w:p>
    <w:p>
      <w:pPr>
        <w:pStyle w:val="BodyText"/>
        <w:spacing w:before="114"/>
        <w:ind w:left="0"/>
      </w:pPr>
    </w:p>
    <w:p>
      <w:pPr>
        <w:pStyle w:val="BodyText"/>
        <w:spacing w:before="1"/>
        <w:ind w:left="3962"/>
      </w:pPr>
      <w:r>
        <w:rPr/>
        <w:t>Pasal</w:t>
      </w:r>
      <w:r>
        <w:rPr>
          <w:spacing w:val="42"/>
        </w:rPr>
        <w:t> </w:t>
      </w:r>
      <w:r>
        <w:rPr>
          <w:spacing w:val="-4"/>
        </w:rPr>
        <w:t>1789</w:t>
      </w:r>
    </w:p>
    <w:p>
      <w:pPr>
        <w:pStyle w:val="BodyText"/>
        <w:spacing w:before="59"/>
        <w:ind w:hanging="1"/>
      </w:pPr>
      <w:r>
        <w:rPr/>
        <w:t>Akan</w:t>
      </w:r>
      <w:r>
        <w:rPr>
          <w:spacing w:val="-11"/>
        </w:rPr>
        <w:t> </w:t>
      </w:r>
      <w:r>
        <w:rPr/>
        <w:t>tetapi</w:t>
      </w:r>
      <w:r>
        <w:rPr>
          <w:spacing w:val="-12"/>
        </w:rPr>
        <w:t> </w:t>
      </w:r>
      <w:r>
        <w:rPr/>
        <w:t>dalam</w:t>
      </w:r>
      <w:r>
        <w:rPr>
          <w:spacing w:val="-11"/>
        </w:rPr>
        <w:t> </w:t>
      </w:r>
      <w:r>
        <w:rPr/>
        <w:t>ketentuan</w:t>
      </w:r>
      <w:r>
        <w:rPr>
          <w:spacing w:val="-13"/>
        </w:rPr>
        <w:t> </w:t>
      </w:r>
      <w:r>
        <w:rPr/>
        <w:t>tersebut</w:t>
      </w:r>
      <w:r>
        <w:rPr>
          <w:spacing w:val="-14"/>
        </w:rPr>
        <w:t> </w:t>
      </w:r>
      <w:r>
        <w:rPr/>
        <w:t>di</w:t>
      </w:r>
      <w:r>
        <w:rPr>
          <w:spacing w:val="-12"/>
        </w:rPr>
        <w:t> </w:t>
      </w:r>
      <w:r>
        <w:rPr/>
        <w:t>atas</w:t>
      </w:r>
      <w:r>
        <w:rPr>
          <w:spacing w:val="-13"/>
        </w:rPr>
        <w:t> </w:t>
      </w:r>
      <w:r>
        <w:rPr/>
        <w:t>itu</w:t>
      </w:r>
      <w:r>
        <w:rPr>
          <w:spacing w:val="-11"/>
        </w:rPr>
        <w:t> </w:t>
      </w:r>
      <w:r>
        <w:rPr/>
        <w:t>tidak</w:t>
      </w:r>
      <w:r>
        <w:rPr>
          <w:spacing w:val="-11"/>
        </w:rPr>
        <w:t> </w:t>
      </w:r>
      <w:r>
        <w:rPr/>
        <w:t>termasuk</w:t>
      </w:r>
      <w:r>
        <w:rPr>
          <w:spacing w:val="-11"/>
        </w:rPr>
        <w:t> </w:t>
      </w:r>
      <w:r>
        <w:rPr/>
        <w:t>permainan-permainan</w:t>
      </w:r>
      <w:r>
        <w:rPr>
          <w:spacing w:val="-13"/>
        </w:rPr>
        <w:t> </w:t>
      </w:r>
      <w:r>
        <w:rPr/>
        <w:t>yang dapat</w:t>
      </w:r>
      <w:r>
        <w:rPr>
          <w:spacing w:val="-5"/>
        </w:rPr>
        <w:t> </w:t>
      </w:r>
      <w:r>
        <w:rPr/>
        <w:t>dipergunakan</w:t>
      </w:r>
      <w:r>
        <w:rPr>
          <w:spacing w:val="-5"/>
        </w:rPr>
        <w:t> </w:t>
      </w:r>
      <w:r>
        <w:rPr/>
        <w:t>untuk</w:t>
      </w:r>
      <w:r>
        <w:rPr>
          <w:spacing w:val="-5"/>
        </w:rPr>
        <w:t> </w:t>
      </w:r>
      <w:r>
        <w:rPr/>
        <w:t>olah</w:t>
      </w:r>
      <w:r>
        <w:rPr>
          <w:spacing w:val="-5"/>
        </w:rPr>
        <w:t> </w:t>
      </w:r>
      <w:r>
        <w:rPr/>
        <w:t>raga,</w:t>
      </w:r>
      <w:r>
        <w:rPr>
          <w:spacing w:val="-1"/>
        </w:rPr>
        <w:t> </w:t>
      </w:r>
      <w:r>
        <w:rPr/>
        <w:t>seperti,</w:t>
      </w:r>
      <w:r>
        <w:rPr>
          <w:spacing w:val="-4"/>
        </w:rPr>
        <w:t> </w:t>
      </w:r>
      <w:r>
        <w:rPr/>
        <w:t>anggar,</w:t>
      </w:r>
      <w:r>
        <w:rPr>
          <w:spacing w:val="-1"/>
        </w:rPr>
        <w:t> </w:t>
      </w:r>
      <w:r>
        <w:rPr/>
        <w:t>lari</w:t>
      </w:r>
      <w:r>
        <w:rPr>
          <w:spacing w:val="-1"/>
        </w:rPr>
        <w:t> </w:t>
      </w:r>
      <w:r>
        <w:rPr/>
        <w:t>cepat,</w:t>
      </w:r>
      <w:r>
        <w:rPr>
          <w:spacing w:val="-1"/>
        </w:rPr>
        <w:t> </w:t>
      </w:r>
      <w:r>
        <w:rPr/>
        <w:t>dan</w:t>
      </w:r>
      <w:r>
        <w:rPr>
          <w:spacing w:val="-2"/>
        </w:rPr>
        <w:t> </w:t>
      </w:r>
      <w:r>
        <w:rPr/>
        <w:t>sebagainya.</w:t>
      </w:r>
    </w:p>
    <w:p>
      <w:pPr>
        <w:pStyle w:val="BodyText"/>
        <w:spacing w:before="58"/>
        <w:ind w:right="189"/>
      </w:pPr>
      <w:r>
        <w:rPr/>
        <w:t>Meskipun</w:t>
      </w:r>
      <w:r>
        <w:rPr>
          <w:spacing w:val="-12"/>
        </w:rPr>
        <w:t> </w:t>
      </w:r>
      <w:r>
        <w:rPr/>
        <w:t>demikian,</w:t>
      </w:r>
      <w:r>
        <w:rPr>
          <w:spacing w:val="-11"/>
        </w:rPr>
        <w:t> </w:t>
      </w:r>
      <w:r>
        <w:rPr/>
        <w:t>Hakim</w:t>
      </w:r>
      <w:r>
        <w:rPr>
          <w:spacing w:val="-10"/>
        </w:rPr>
        <w:t> </w:t>
      </w:r>
      <w:r>
        <w:rPr/>
        <w:t>dapat</w:t>
      </w:r>
      <w:r>
        <w:rPr>
          <w:spacing w:val="-12"/>
        </w:rPr>
        <w:t> </w:t>
      </w:r>
      <w:r>
        <w:rPr/>
        <w:t>menolak</w:t>
      </w:r>
      <w:r>
        <w:rPr>
          <w:spacing w:val="-12"/>
        </w:rPr>
        <w:t> </w:t>
      </w:r>
      <w:r>
        <w:rPr/>
        <w:t>atau</w:t>
      </w:r>
      <w:r>
        <w:rPr>
          <w:spacing w:val="-12"/>
        </w:rPr>
        <w:t> </w:t>
      </w:r>
      <w:r>
        <w:rPr/>
        <w:t>mengurangi</w:t>
      </w:r>
      <w:r>
        <w:rPr>
          <w:spacing w:val="-11"/>
        </w:rPr>
        <w:t> </w:t>
      </w:r>
      <w:r>
        <w:rPr/>
        <w:t>tuntutan</w:t>
      </w:r>
      <w:r>
        <w:rPr>
          <w:spacing w:val="-12"/>
        </w:rPr>
        <w:t> </w:t>
      </w:r>
      <w:r>
        <w:rPr/>
        <w:t>bila</w:t>
      </w:r>
      <w:r>
        <w:rPr>
          <w:spacing w:val="-12"/>
        </w:rPr>
        <w:t> </w:t>
      </w:r>
      <w:r>
        <w:rPr/>
        <w:t>menurut pendapatnya uang taruhan lebih dari yang sepantasnya.</w:t>
      </w:r>
    </w:p>
    <w:p>
      <w:pPr>
        <w:pStyle w:val="BodyText"/>
        <w:spacing w:before="114"/>
        <w:ind w:left="0"/>
      </w:pPr>
    </w:p>
    <w:p>
      <w:pPr>
        <w:pStyle w:val="BodyText"/>
        <w:ind w:left="3962"/>
      </w:pPr>
      <w:r>
        <w:rPr/>
        <w:t>Pasal</w:t>
      </w:r>
      <w:r>
        <w:rPr>
          <w:spacing w:val="42"/>
        </w:rPr>
        <w:t> </w:t>
      </w:r>
      <w:r>
        <w:rPr>
          <w:spacing w:val="-4"/>
        </w:rPr>
        <w:t>1790</w:t>
      </w:r>
    </w:p>
    <w:p>
      <w:pPr>
        <w:pStyle w:val="BodyText"/>
        <w:spacing w:before="57"/>
        <w:ind w:right="189"/>
      </w:pPr>
      <w:r>
        <w:rPr/>
        <w:t>Ketentuan-ketentuan</w:t>
      </w:r>
      <w:r>
        <w:rPr>
          <w:spacing w:val="-14"/>
        </w:rPr>
        <w:t> </w:t>
      </w:r>
      <w:r>
        <w:rPr/>
        <w:t>dalam</w:t>
      </w:r>
      <w:r>
        <w:rPr>
          <w:spacing w:val="-14"/>
        </w:rPr>
        <w:t> </w:t>
      </w:r>
      <w:r>
        <w:rPr/>
        <w:t>dua</w:t>
      </w:r>
      <w:r>
        <w:rPr>
          <w:spacing w:val="-14"/>
        </w:rPr>
        <w:t> </w:t>
      </w:r>
      <w:r>
        <w:rPr/>
        <w:t>pasal</w:t>
      </w:r>
      <w:r>
        <w:rPr>
          <w:spacing w:val="-13"/>
        </w:rPr>
        <w:t> </w:t>
      </w:r>
      <w:r>
        <w:rPr/>
        <w:t>yang</w:t>
      </w:r>
      <w:r>
        <w:rPr>
          <w:spacing w:val="-14"/>
        </w:rPr>
        <w:t> </w:t>
      </w:r>
      <w:r>
        <w:rPr/>
        <w:t>lalu</w:t>
      </w:r>
      <w:r>
        <w:rPr>
          <w:spacing w:val="-14"/>
        </w:rPr>
        <w:t> </w:t>
      </w:r>
      <w:r>
        <w:rPr/>
        <w:t>tidak</w:t>
      </w:r>
      <w:r>
        <w:rPr>
          <w:spacing w:val="-13"/>
        </w:rPr>
        <w:t> </w:t>
      </w:r>
      <w:r>
        <w:rPr/>
        <w:t>boleh</w:t>
      </w:r>
      <w:r>
        <w:rPr>
          <w:spacing w:val="-14"/>
        </w:rPr>
        <w:t> </w:t>
      </w:r>
      <w:r>
        <w:rPr/>
        <w:t>digunakan</w:t>
      </w:r>
      <w:r>
        <w:rPr>
          <w:spacing w:val="-13"/>
        </w:rPr>
        <w:t> </w:t>
      </w:r>
      <w:r>
        <w:rPr/>
        <w:t>untuk</w:t>
      </w:r>
      <w:r>
        <w:rPr>
          <w:spacing w:val="-14"/>
        </w:rPr>
        <w:t> </w:t>
      </w:r>
      <w:r>
        <w:rPr/>
        <w:t>menghindari utang dengan cara pembaruan utang.</w:t>
      </w:r>
    </w:p>
    <w:p>
      <w:pPr>
        <w:pStyle w:val="BodyText"/>
        <w:spacing w:before="114"/>
        <w:ind w:left="0"/>
      </w:pPr>
    </w:p>
    <w:p>
      <w:pPr>
        <w:pStyle w:val="BodyText"/>
        <w:spacing w:before="1"/>
        <w:ind w:left="359" w:right="104"/>
        <w:jc w:val="center"/>
      </w:pPr>
      <w:r>
        <w:rPr/>
        <w:t>Pasal</w:t>
      </w:r>
      <w:r>
        <w:rPr>
          <w:spacing w:val="43"/>
        </w:rPr>
        <w:t> </w:t>
      </w:r>
      <w:r>
        <w:rPr>
          <w:spacing w:val="-4"/>
        </w:rPr>
        <w:t>1791</w:t>
      </w:r>
    </w:p>
    <w:p>
      <w:pPr>
        <w:pStyle w:val="BodyText"/>
        <w:spacing w:after="0"/>
        <w:jc w:val="center"/>
        <w:sectPr>
          <w:pgSz w:w="12240" w:h="15840"/>
          <w:pgMar w:top="1820" w:bottom="280" w:left="1800" w:right="1800"/>
        </w:sectPr>
      </w:pPr>
    </w:p>
    <w:p>
      <w:pPr>
        <w:pStyle w:val="BodyText"/>
        <w:spacing w:before="65"/>
        <w:ind w:right="189"/>
      </w:pPr>
      <w:r>
        <w:rPr/>
        <w:t>Seorang</w:t>
      </w:r>
      <w:r>
        <w:rPr>
          <w:spacing w:val="-12"/>
        </w:rPr>
        <w:t> </w:t>
      </w:r>
      <w:r>
        <w:rPr/>
        <w:t>yang</w:t>
      </w:r>
      <w:r>
        <w:rPr>
          <w:spacing w:val="-10"/>
        </w:rPr>
        <w:t> </w:t>
      </w:r>
      <w:r>
        <w:rPr/>
        <w:t>secara</w:t>
      </w:r>
      <w:r>
        <w:rPr>
          <w:spacing w:val="-12"/>
        </w:rPr>
        <w:t> </w:t>
      </w:r>
      <w:r>
        <w:rPr/>
        <w:t>sukarela</w:t>
      </w:r>
      <w:r>
        <w:rPr>
          <w:spacing w:val="-12"/>
        </w:rPr>
        <w:t> </w:t>
      </w:r>
      <w:r>
        <w:rPr/>
        <w:t>membayar</w:t>
      </w:r>
      <w:r>
        <w:rPr>
          <w:spacing w:val="-11"/>
        </w:rPr>
        <w:t> </w:t>
      </w:r>
      <w:r>
        <w:rPr/>
        <w:t>kekalahannya</w:t>
      </w:r>
      <w:r>
        <w:rPr>
          <w:spacing w:val="-12"/>
        </w:rPr>
        <w:t> </w:t>
      </w:r>
      <w:r>
        <w:rPr/>
        <w:t>dengan</w:t>
      </w:r>
      <w:r>
        <w:rPr>
          <w:spacing w:val="-12"/>
        </w:rPr>
        <w:t> </w:t>
      </w:r>
      <w:r>
        <w:rPr/>
        <w:t>uang,</w:t>
      </w:r>
      <w:r>
        <w:rPr>
          <w:spacing w:val="-11"/>
        </w:rPr>
        <w:t> </w:t>
      </w:r>
      <w:r>
        <w:rPr/>
        <w:t>sekali-kali</w:t>
      </w:r>
      <w:r>
        <w:rPr>
          <w:spacing w:val="-9"/>
        </w:rPr>
        <w:t> </w:t>
      </w:r>
      <w:r>
        <w:rPr/>
        <w:t>tak</w:t>
      </w:r>
      <w:r>
        <w:rPr>
          <w:spacing w:val="-12"/>
        </w:rPr>
        <w:t> </w:t>
      </w:r>
      <w:r>
        <w:rPr/>
        <w:t>boleh </w:t>
      </w:r>
      <w:r>
        <w:rPr>
          <w:spacing w:val="-2"/>
        </w:rPr>
        <w:t>menuntut</w:t>
      </w:r>
      <w:r>
        <w:rPr>
          <w:spacing w:val="-7"/>
        </w:rPr>
        <w:t> </w:t>
      </w:r>
      <w:r>
        <w:rPr>
          <w:spacing w:val="-2"/>
        </w:rPr>
        <w:t>kembali</w:t>
      </w:r>
      <w:r>
        <w:rPr>
          <w:spacing w:val="-6"/>
        </w:rPr>
        <w:t> </w:t>
      </w:r>
      <w:r>
        <w:rPr>
          <w:spacing w:val="-2"/>
        </w:rPr>
        <w:t>uangnya</w:t>
      </w:r>
      <w:r>
        <w:rPr>
          <w:spacing w:val="-6"/>
        </w:rPr>
        <w:t> </w:t>
      </w:r>
      <w:r>
        <w:rPr>
          <w:spacing w:val="-2"/>
        </w:rPr>
        <w:t>kecuali</w:t>
      </w:r>
      <w:r>
        <w:rPr>
          <w:spacing w:val="-6"/>
        </w:rPr>
        <w:t> </w:t>
      </w:r>
      <w:r>
        <w:rPr>
          <w:spacing w:val="-2"/>
        </w:rPr>
        <w:t>bila</w:t>
      </w:r>
      <w:r>
        <w:rPr>
          <w:spacing w:val="-6"/>
        </w:rPr>
        <w:t> </w:t>
      </w:r>
      <w:r>
        <w:rPr>
          <w:spacing w:val="-2"/>
        </w:rPr>
        <w:t>pihak</w:t>
      </w:r>
      <w:r>
        <w:rPr>
          <w:spacing w:val="-4"/>
        </w:rPr>
        <w:t> </w:t>
      </w:r>
      <w:r>
        <w:rPr>
          <w:spacing w:val="-2"/>
        </w:rPr>
        <w:t>yang</w:t>
      </w:r>
      <w:r>
        <w:rPr>
          <w:spacing w:val="-6"/>
        </w:rPr>
        <w:t> </w:t>
      </w:r>
      <w:r>
        <w:rPr>
          <w:spacing w:val="-2"/>
        </w:rPr>
        <w:t>menang</w:t>
      </w:r>
      <w:r>
        <w:rPr>
          <w:spacing w:val="-4"/>
        </w:rPr>
        <w:t> </w:t>
      </w:r>
      <w:r>
        <w:rPr>
          <w:spacing w:val="-2"/>
        </w:rPr>
        <w:t>itu</w:t>
      </w:r>
      <w:r>
        <w:rPr>
          <w:spacing w:val="-6"/>
        </w:rPr>
        <w:t> </w:t>
      </w:r>
      <w:r>
        <w:rPr>
          <w:spacing w:val="-2"/>
        </w:rPr>
        <w:t>telah</w:t>
      </w:r>
      <w:r>
        <w:rPr>
          <w:spacing w:val="-6"/>
        </w:rPr>
        <w:t> </w:t>
      </w:r>
      <w:r>
        <w:rPr>
          <w:spacing w:val="-2"/>
        </w:rPr>
        <w:t>melakukan</w:t>
      </w:r>
      <w:r>
        <w:rPr>
          <w:spacing w:val="-6"/>
        </w:rPr>
        <w:t> </w:t>
      </w:r>
      <w:r>
        <w:rPr>
          <w:spacing w:val="-2"/>
        </w:rPr>
        <w:t>kecurangan </w:t>
      </w:r>
      <w:r>
        <w:rPr/>
        <w:t>atau penipuan.</w:t>
      </w:r>
    </w:p>
    <w:p>
      <w:pPr>
        <w:pStyle w:val="BodyText"/>
        <w:spacing w:before="116"/>
        <w:ind w:left="0"/>
      </w:pPr>
    </w:p>
    <w:p>
      <w:pPr>
        <w:pStyle w:val="BodyText"/>
        <w:spacing w:line="292" w:lineRule="auto"/>
        <w:ind w:left="3350" w:right="3093" w:firstLine="4"/>
        <w:jc w:val="center"/>
      </w:pPr>
      <w:r>
        <w:rPr>
          <w:w w:val="105"/>
        </w:rPr>
        <w:t>BAB XVI PEMBERIAN</w:t>
      </w:r>
      <w:r>
        <w:rPr>
          <w:spacing w:val="-15"/>
          <w:w w:val="105"/>
        </w:rPr>
        <w:t> </w:t>
      </w:r>
      <w:r>
        <w:rPr>
          <w:w w:val="105"/>
        </w:rPr>
        <w:t>KUASA</w:t>
      </w:r>
    </w:p>
    <w:p>
      <w:pPr>
        <w:pStyle w:val="BodyText"/>
        <w:spacing w:before="61"/>
        <w:ind w:left="0"/>
      </w:pPr>
    </w:p>
    <w:p>
      <w:pPr>
        <w:pStyle w:val="BodyText"/>
        <w:ind w:left="359" w:right="105"/>
        <w:jc w:val="center"/>
      </w:pPr>
      <w:r>
        <w:rPr/>
        <w:t>BAGIAN</w:t>
      </w:r>
      <w:r>
        <w:rPr>
          <w:spacing w:val="36"/>
        </w:rPr>
        <w:t> </w:t>
      </w:r>
      <w:r>
        <w:rPr>
          <w:spacing w:val="-10"/>
        </w:rPr>
        <w:t>1</w:t>
      </w:r>
    </w:p>
    <w:p>
      <w:pPr>
        <w:pStyle w:val="BodyText"/>
        <w:spacing w:before="56"/>
        <w:ind w:left="359" w:right="103"/>
        <w:jc w:val="center"/>
      </w:pPr>
      <w:r>
        <w:rPr>
          <w:w w:val="105"/>
        </w:rPr>
        <w:t>Sifat</w:t>
      </w:r>
      <w:r>
        <w:rPr>
          <w:spacing w:val="16"/>
          <w:w w:val="105"/>
        </w:rPr>
        <w:t> </w:t>
      </w:r>
      <w:r>
        <w:rPr>
          <w:w w:val="105"/>
        </w:rPr>
        <w:t>Pemberian</w:t>
      </w:r>
      <w:r>
        <w:rPr>
          <w:spacing w:val="15"/>
          <w:w w:val="105"/>
        </w:rPr>
        <w:t> </w:t>
      </w:r>
      <w:r>
        <w:rPr>
          <w:spacing w:val="-2"/>
          <w:w w:val="105"/>
        </w:rPr>
        <w:t>Kuasa</w:t>
      </w:r>
    </w:p>
    <w:p>
      <w:pPr>
        <w:pStyle w:val="BodyText"/>
        <w:spacing w:before="116"/>
        <w:ind w:left="0"/>
      </w:pPr>
    </w:p>
    <w:p>
      <w:pPr>
        <w:pStyle w:val="BodyText"/>
        <w:ind w:left="3962"/>
      </w:pPr>
      <w:r>
        <w:rPr/>
        <w:t>Pasal</w:t>
      </w:r>
      <w:r>
        <w:rPr>
          <w:spacing w:val="42"/>
        </w:rPr>
        <w:t> </w:t>
      </w:r>
      <w:r>
        <w:rPr>
          <w:spacing w:val="-4"/>
        </w:rPr>
        <w:t>1792</w:t>
      </w:r>
    </w:p>
    <w:p>
      <w:pPr>
        <w:pStyle w:val="BodyText"/>
        <w:spacing w:before="57"/>
      </w:pPr>
      <w:r>
        <w:rPr/>
        <w:t>Pemberian</w:t>
      </w:r>
      <w:r>
        <w:rPr>
          <w:spacing w:val="-3"/>
        </w:rPr>
        <w:t> </w:t>
      </w:r>
      <w:r>
        <w:rPr/>
        <w:t>kuasa</w:t>
      </w:r>
      <w:r>
        <w:rPr>
          <w:spacing w:val="-3"/>
        </w:rPr>
        <w:t> </w:t>
      </w:r>
      <w:r>
        <w:rPr/>
        <w:t>ialah suatu persetujuan yang</w:t>
      </w:r>
      <w:r>
        <w:rPr>
          <w:spacing w:val="-3"/>
        </w:rPr>
        <w:t> </w:t>
      </w:r>
      <w:r>
        <w:rPr/>
        <w:t>berisikan</w:t>
      </w:r>
      <w:r>
        <w:rPr>
          <w:spacing w:val="-3"/>
        </w:rPr>
        <w:t> </w:t>
      </w:r>
      <w:r>
        <w:rPr/>
        <w:t>pemberian</w:t>
      </w:r>
      <w:r>
        <w:rPr>
          <w:spacing w:val="-3"/>
        </w:rPr>
        <w:t> </w:t>
      </w:r>
      <w:r>
        <w:rPr/>
        <w:t>kekuasaan kepada</w:t>
      </w:r>
      <w:r>
        <w:rPr>
          <w:spacing w:val="-3"/>
        </w:rPr>
        <w:t> </w:t>
      </w:r>
      <w:r>
        <w:rPr/>
        <w:t>orang </w:t>
      </w:r>
      <w:r>
        <w:rPr>
          <w:spacing w:val="-2"/>
        </w:rPr>
        <w:t>lain</w:t>
      </w:r>
      <w:r>
        <w:rPr>
          <w:spacing w:val="-5"/>
        </w:rPr>
        <w:t> </w:t>
      </w:r>
      <w:r>
        <w:rPr>
          <w:spacing w:val="-2"/>
        </w:rPr>
        <w:t>yang</w:t>
      </w:r>
      <w:r>
        <w:rPr>
          <w:spacing w:val="-5"/>
        </w:rPr>
        <w:t> </w:t>
      </w:r>
      <w:r>
        <w:rPr>
          <w:spacing w:val="-2"/>
        </w:rPr>
        <w:t>menerimanya</w:t>
      </w:r>
      <w:r>
        <w:rPr>
          <w:spacing w:val="-8"/>
        </w:rPr>
        <w:t> </w:t>
      </w:r>
      <w:r>
        <w:rPr>
          <w:spacing w:val="-2"/>
        </w:rPr>
        <w:t>untuk</w:t>
      </w:r>
      <w:r>
        <w:rPr>
          <w:spacing w:val="-5"/>
        </w:rPr>
        <w:t> </w:t>
      </w:r>
      <w:r>
        <w:rPr>
          <w:spacing w:val="-2"/>
        </w:rPr>
        <w:t>melaksanakan</w:t>
      </w:r>
      <w:r>
        <w:rPr>
          <w:spacing w:val="-8"/>
        </w:rPr>
        <w:t> </w:t>
      </w:r>
      <w:r>
        <w:rPr>
          <w:spacing w:val="-2"/>
        </w:rPr>
        <w:t>sesuatu</w:t>
      </w:r>
      <w:r>
        <w:rPr>
          <w:spacing w:val="-5"/>
        </w:rPr>
        <w:t> </w:t>
      </w:r>
      <w:r>
        <w:rPr>
          <w:spacing w:val="-2"/>
        </w:rPr>
        <w:t>atas</w:t>
      </w:r>
      <w:r>
        <w:rPr>
          <w:spacing w:val="-6"/>
        </w:rPr>
        <w:t> </w:t>
      </w:r>
      <w:r>
        <w:rPr>
          <w:spacing w:val="-2"/>
        </w:rPr>
        <w:t>nama</w:t>
      </w:r>
      <w:r>
        <w:rPr>
          <w:spacing w:val="-8"/>
        </w:rPr>
        <w:t> </w:t>
      </w:r>
      <w:r>
        <w:rPr>
          <w:spacing w:val="-2"/>
        </w:rPr>
        <w:t>orang</w:t>
      </w:r>
      <w:r>
        <w:rPr>
          <w:spacing w:val="-5"/>
        </w:rPr>
        <w:t> </w:t>
      </w:r>
      <w:r>
        <w:rPr>
          <w:spacing w:val="-2"/>
        </w:rPr>
        <w:t>yang</w:t>
      </w:r>
      <w:r>
        <w:rPr>
          <w:spacing w:val="-5"/>
        </w:rPr>
        <w:t> </w:t>
      </w:r>
      <w:r>
        <w:rPr>
          <w:spacing w:val="-2"/>
        </w:rPr>
        <w:t>memberikan</w:t>
      </w:r>
      <w:r>
        <w:rPr>
          <w:spacing w:val="-8"/>
        </w:rPr>
        <w:t> </w:t>
      </w:r>
      <w:r>
        <w:rPr>
          <w:spacing w:val="-2"/>
        </w:rPr>
        <w:t>kuasa.</w:t>
      </w:r>
    </w:p>
    <w:p>
      <w:pPr>
        <w:pStyle w:val="BodyText"/>
        <w:spacing w:before="114"/>
        <w:ind w:left="0"/>
      </w:pPr>
    </w:p>
    <w:p>
      <w:pPr>
        <w:pStyle w:val="BodyText"/>
        <w:ind w:left="3962"/>
      </w:pPr>
      <w:r>
        <w:rPr/>
        <w:t>Pasal</w:t>
      </w:r>
      <w:r>
        <w:rPr>
          <w:spacing w:val="42"/>
        </w:rPr>
        <w:t> </w:t>
      </w:r>
      <w:r>
        <w:rPr>
          <w:spacing w:val="-4"/>
        </w:rPr>
        <w:t>1793</w:t>
      </w:r>
    </w:p>
    <w:p>
      <w:pPr>
        <w:pStyle w:val="BodyText"/>
        <w:spacing w:before="57"/>
        <w:ind w:right="61"/>
      </w:pPr>
      <w:r>
        <w:rPr/>
        <w:t>Kuasa dapat diberikan dan diterima dengan suatu akta umum, dengan suatu surat di bawah tangan</w:t>
      </w:r>
      <w:r>
        <w:rPr>
          <w:spacing w:val="-8"/>
        </w:rPr>
        <w:t> </w:t>
      </w:r>
      <w:r>
        <w:rPr/>
        <w:t>bahkan</w:t>
      </w:r>
      <w:r>
        <w:rPr>
          <w:spacing w:val="-10"/>
        </w:rPr>
        <w:t> </w:t>
      </w:r>
      <w:r>
        <w:rPr/>
        <w:t>dengan</w:t>
      </w:r>
      <w:r>
        <w:rPr>
          <w:spacing w:val="-10"/>
        </w:rPr>
        <w:t> </w:t>
      </w:r>
      <w:r>
        <w:rPr/>
        <w:t>sepucuk</w:t>
      </w:r>
      <w:r>
        <w:rPr>
          <w:spacing w:val="-10"/>
        </w:rPr>
        <w:t> </w:t>
      </w:r>
      <w:r>
        <w:rPr/>
        <w:t>surat</w:t>
      </w:r>
      <w:r>
        <w:rPr>
          <w:spacing w:val="-9"/>
        </w:rPr>
        <w:t> </w:t>
      </w:r>
      <w:r>
        <w:rPr/>
        <w:t>ataupun</w:t>
      </w:r>
      <w:r>
        <w:rPr>
          <w:spacing w:val="-10"/>
        </w:rPr>
        <w:t> </w:t>
      </w:r>
      <w:r>
        <w:rPr/>
        <w:t>dengan</w:t>
      </w:r>
      <w:r>
        <w:rPr>
          <w:spacing w:val="-10"/>
        </w:rPr>
        <w:t> </w:t>
      </w:r>
      <w:r>
        <w:rPr/>
        <w:t>lisan.</w:t>
      </w:r>
      <w:r>
        <w:rPr>
          <w:spacing w:val="-10"/>
        </w:rPr>
        <w:t> </w:t>
      </w:r>
      <w:r>
        <w:rPr/>
        <w:t>Penerimaan</w:t>
      </w:r>
      <w:r>
        <w:rPr>
          <w:spacing w:val="-10"/>
        </w:rPr>
        <w:t> </w:t>
      </w:r>
      <w:r>
        <w:rPr/>
        <w:t>suatu</w:t>
      </w:r>
      <w:r>
        <w:rPr>
          <w:spacing w:val="-10"/>
        </w:rPr>
        <w:t> </w:t>
      </w:r>
      <w:r>
        <w:rPr/>
        <w:t>kuasa</w:t>
      </w:r>
      <w:r>
        <w:rPr>
          <w:spacing w:val="-10"/>
        </w:rPr>
        <w:t> </w:t>
      </w:r>
      <w:r>
        <w:rPr/>
        <w:t>dapat</w:t>
      </w:r>
      <w:r>
        <w:rPr>
          <w:spacing w:val="-9"/>
        </w:rPr>
        <w:t> </w:t>
      </w:r>
      <w:r>
        <w:rPr/>
        <w:t>pula terjadi</w:t>
      </w:r>
      <w:r>
        <w:rPr>
          <w:spacing w:val="-4"/>
        </w:rPr>
        <w:t> </w:t>
      </w:r>
      <w:r>
        <w:rPr/>
        <w:t>secara</w:t>
      </w:r>
      <w:r>
        <w:rPr>
          <w:spacing w:val="-7"/>
        </w:rPr>
        <w:t> </w:t>
      </w:r>
      <w:r>
        <w:rPr/>
        <w:t>diam-diam</w:t>
      </w:r>
      <w:r>
        <w:rPr>
          <w:spacing w:val="-6"/>
        </w:rPr>
        <w:t> </w:t>
      </w:r>
      <w:r>
        <w:rPr/>
        <w:t>dan</w:t>
      </w:r>
      <w:r>
        <w:rPr>
          <w:spacing w:val="-5"/>
        </w:rPr>
        <w:t> </w:t>
      </w:r>
      <w:r>
        <w:rPr/>
        <w:t>disimpulkan</w:t>
      </w:r>
      <w:r>
        <w:rPr>
          <w:spacing w:val="-7"/>
        </w:rPr>
        <w:t> </w:t>
      </w:r>
      <w:r>
        <w:rPr/>
        <w:t>dari</w:t>
      </w:r>
      <w:r>
        <w:rPr>
          <w:spacing w:val="-7"/>
        </w:rPr>
        <w:t> </w:t>
      </w:r>
      <w:r>
        <w:rPr/>
        <w:t>pelaksanaan</w:t>
      </w:r>
      <w:r>
        <w:rPr>
          <w:spacing w:val="-7"/>
        </w:rPr>
        <w:t> </w:t>
      </w:r>
      <w:r>
        <w:rPr/>
        <w:t>kuasa</w:t>
      </w:r>
      <w:r>
        <w:rPr>
          <w:spacing w:val="-7"/>
        </w:rPr>
        <w:t> </w:t>
      </w:r>
      <w:r>
        <w:rPr/>
        <w:t>itu</w:t>
      </w:r>
      <w:r>
        <w:rPr>
          <w:spacing w:val="-7"/>
        </w:rPr>
        <w:t> </w:t>
      </w:r>
      <w:r>
        <w:rPr/>
        <w:t>oleh</w:t>
      </w:r>
      <w:r>
        <w:rPr>
          <w:spacing w:val="-7"/>
        </w:rPr>
        <w:t> </w:t>
      </w:r>
      <w:r>
        <w:rPr/>
        <w:t>yang</w:t>
      </w:r>
      <w:r>
        <w:rPr>
          <w:spacing w:val="-5"/>
        </w:rPr>
        <w:t> </w:t>
      </w:r>
      <w:r>
        <w:rPr/>
        <w:t>diberi</w:t>
      </w:r>
      <w:r>
        <w:rPr>
          <w:spacing w:val="-7"/>
        </w:rPr>
        <w:t> </w:t>
      </w:r>
      <w:r>
        <w:rPr/>
        <w:t>kuasa.</w:t>
      </w:r>
    </w:p>
    <w:p>
      <w:pPr>
        <w:pStyle w:val="BodyText"/>
        <w:spacing w:before="116"/>
        <w:ind w:left="0"/>
      </w:pPr>
    </w:p>
    <w:p>
      <w:pPr>
        <w:pStyle w:val="BodyText"/>
        <w:ind w:left="3962"/>
      </w:pPr>
      <w:r>
        <w:rPr/>
        <w:t>Pasal</w:t>
      </w:r>
      <w:r>
        <w:rPr>
          <w:spacing w:val="42"/>
        </w:rPr>
        <w:t> </w:t>
      </w:r>
      <w:r>
        <w:rPr>
          <w:spacing w:val="-4"/>
        </w:rPr>
        <w:t>1794</w:t>
      </w:r>
    </w:p>
    <w:p>
      <w:pPr>
        <w:pStyle w:val="BodyText"/>
        <w:spacing w:before="59"/>
        <w:ind w:right="189"/>
      </w:pPr>
      <w:r>
        <w:rPr>
          <w:spacing w:val="-2"/>
        </w:rPr>
        <w:t>Pemberian</w:t>
      </w:r>
      <w:r>
        <w:rPr>
          <w:spacing w:val="-12"/>
        </w:rPr>
        <w:t> </w:t>
      </w:r>
      <w:r>
        <w:rPr>
          <w:spacing w:val="-2"/>
        </w:rPr>
        <w:t>kuasa</w:t>
      </w:r>
      <w:r>
        <w:rPr>
          <w:spacing w:val="-12"/>
        </w:rPr>
        <w:t> </w:t>
      </w:r>
      <w:r>
        <w:rPr>
          <w:spacing w:val="-2"/>
        </w:rPr>
        <w:t>terjadi</w:t>
      </w:r>
      <w:r>
        <w:rPr>
          <w:spacing w:val="-12"/>
        </w:rPr>
        <w:t> </w:t>
      </w:r>
      <w:r>
        <w:rPr>
          <w:spacing w:val="-2"/>
        </w:rPr>
        <w:t>dengan</w:t>
      </w:r>
      <w:r>
        <w:rPr>
          <w:spacing w:val="-11"/>
        </w:rPr>
        <w:t> </w:t>
      </w:r>
      <w:r>
        <w:rPr>
          <w:spacing w:val="-2"/>
        </w:rPr>
        <w:t>cuma-cuma,</w:t>
      </w:r>
      <w:r>
        <w:rPr>
          <w:spacing w:val="-12"/>
        </w:rPr>
        <w:t> </w:t>
      </w:r>
      <w:r>
        <w:rPr>
          <w:spacing w:val="-2"/>
        </w:rPr>
        <w:t>kecuali</w:t>
      </w:r>
      <w:r>
        <w:rPr>
          <w:spacing w:val="-12"/>
        </w:rPr>
        <w:t> </w:t>
      </w:r>
      <w:r>
        <w:rPr>
          <w:spacing w:val="-2"/>
        </w:rPr>
        <w:t>jika</w:t>
      </w:r>
      <w:r>
        <w:rPr>
          <w:spacing w:val="-12"/>
        </w:rPr>
        <w:t> </w:t>
      </w:r>
      <w:r>
        <w:rPr>
          <w:spacing w:val="-2"/>
        </w:rPr>
        <w:t>diperjanjikan</w:t>
      </w:r>
      <w:r>
        <w:rPr>
          <w:spacing w:val="-11"/>
        </w:rPr>
        <w:t> </w:t>
      </w:r>
      <w:r>
        <w:rPr>
          <w:spacing w:val="-2"/>
        </w:rPr>
        <w:t>sebaliknya.</w:t>
      </w:r>
      <w:r>
        <w:rPr>
          <w:spacing w:val="-12"/>
        </w:rPr>
        <w:t> </w:t>
      </w:r>
      <w:r>
        <w:rPr>
          <w:spacing w:val="-2"/>
        </w:rPr>
        <w:t>Jika</w:t>
      </w:r>
      <w:r>
        <w:rPr>
          <w:spacing w:val="-12"/>
        </w:rPr>
        <w:t> </w:t>
      </w:r>
      <w:r>
        <w:rPr>
          <w:spacing w:val="-2"/>
        </w:rPr>
        <w:t>dalam </w:t>
      </w:r>
      <w:r>
        <w:rPr/>
        <w:t>hal</w:t>
      </w:r>
      <w:r>
        <w:rPr>
          <w:spacing w:val="-3"/>
        </w:rPr>
        <w:t> </w:t>
      </w:r>
      <w:r>
        <w:rPr/>
        <w:t>yang</w:t>
      </w:r>
      <w:r>
        <w:rPr>
          <w:spacing w:val="-1"/>
        </w:rPr>
        <w:t> </w:t>
      </w:r>
      <w:r>
        <w:rPr/>
        <w:t>terakhir</w:t>
      </w:r>
      <w:r>
        <w:rPr>
          <w:spacing w:val="-5"/>
        </w:rPr>
        <w:t> </w:t>
      </w:r>
      <w:r>
        <w:rPr/>
        <w:t>upahnya</w:t>
      </w:r>
      <w:r>
        <w:rPr>
          <w:spacing w:val="-4"/>
        </w:rPr>
        <w:t> </w:t>
      </w:r>
      <w:r>
        <w:rPr/>
        <w:t>tidak</w:t>
      </w:r>
      <w:r>
        <w:rPr>
          <w:spacing w:val="-1"/>
        </w:rPr>
        <w:t> </w:t>
      </w:r>
      <w:r>
        <w:rPr/>
        <w:t>ditentukan</w:t>
      </w:r>
      <w:r>
        <w:rPr>
          <w:spacing w:val="-4"/>
        </w:rPr>
        <w:t> </w:t>
      </w:r>
      <w:r>
        <w:rPr/>
        <w:t>dengan</w:t>
      </w:r>
      <w:r>
        <w:rPr>
          <w:spacing w:val="-4"/>
        </w:rPr>
        <w:t> </w:t>
      </w:r>
      <w:r>
        <w:rPr/>
        <w:t>tegas,</w:t>
      </w:r>
      <w:r>
        <w:rPr>
          <w:spacing w:val="-3"/>
        </w:rPr>
        <w:t> </w:t>
      </w:r>
      <w:r>
        <w:rPr/>
        <w:t>maka</w:t>
      </w:r>
      <w:r>
        <w:rPr>
          <w:spacing w:val="-4"/>
        </w:rPr>
        <w:t> </w:t>
      </w:r>
      <w:r>
        <w:rPr/>
        <w:t>penerima</w:t>
      </w:r>
      <w:r>
        <w:rPr>
          <w:spacing w:val="-4"/>
        </w:rPr>
        <w:t> </w:t>
      </w:r>
      <w:r>
        <w:rPr/>
        <w:t>kuasa</w:t>
      </w:r>
      <w:r>
        <w:rPr>
          <w:spacing w:val="-4"/>
        </w:rPr>
        <w:t> </w:t>
      </w:r>
      <w:r>
        <w:rPr/>
        <w:t>tidak</w:t>
      </w:r>
      <w:r>
        <w:rPr>
          <w:spacing w:val="-1"/>
        </w:rPr>
        <w:t> </w:t>
      </w:r>
      <w:r>
        <w:rPr/>
        <w:t>boleh meminta</w:t>
      </w:r>
      <w:r>
        <w:rPr>
          <w:spacing w:val="-2"/>
        </w:rPr>
        <w:t> </w:t>
      </w:r>
      <w:r>
        <w:rPr/>
        <w:t>upah yang</w:t>
      </w:r>
      <w:r>
        <w:rPr>
          <w:spacing w:val="-2"/>
        </w:rPr>
        <w:t> </w:t>
      </w:r>
      <w:r>
        <w:rPr/>
        <w:t>lebih</w:t>
      </w:r>
      <w:r>
        <w:rPr>
          <w:spacing w:val="-2"/>
        </w:rPr>
        <w:t> </w:t>
      </w:r>
      <w:r>
        <w:rPr/>
        <w:t>daripada</w:t>
      </w:r>
      <w:r>
        <w:rPr>
          <w:spacing w:val="-2"/>
        </w:rPr>
        <w:t> </w:t>
      </w:r>
      <w:r>
        <w:rPr/>
        <w:t>yang ditentukan</w:t>
      </w:r>
      <w:r>
        <w:rPr>
          <w:spacing w:val="-2"/>
        </w:rPr>
        <w:t> </w:t>
      </w:r>
      <w:r>
        <w:rPr/>
        <w:t>dalam Pasal</w:t>
      </w:r>
      <w:r>
        <w:rPr>
          <w:spacing w:val="-1"/>
        </w:rPr>
        <w:t> </w:t>
      </w:r>
      <w:r>
        <w:rPr/>
        <w:t>411</w:t>
      </w:r>
      <w:r>
        <w:rPr>
          <w:spacing w:val="-2"/>
        </w:rPr>
        <w:t> </w:t>
      </w:r>
      <w:r>
        <w:rPr/>
        <w:t>untuk</w:t>
      </w:r>
      <w:r>
        <w:rPr>
          <w:spacing w:val="-6"/>
        </w:rPr>
        <w:t> </w:t>
      </w:r>
      <w:r>
        <w:rPr/>
        <w:t>wali.</w:t>
      </w:r>
    </w:p>
    <w:p>
      <w:pPr>
        <w:pStyle w:val="BodyText"/>
        <w:spacing w:before="116"/>
        <w:ind w:left="0"/>
      </w:pPr>
    </w:p>
    <w:p>
      <w:pPr>
        <w:pStyle w:val="BodyText"/>
        <w:ind w:left="3962"/>
      </w:pPr>
      <w:r>
        <w:rPr/>
        <w:t>Pasal</w:t>
      </w:r>
      <w:r>
        <w:rPr>
          <w:spacing w:val="42"/>
        </w:rPr>
        <w:t> </w:t>
      </w:r>
      <w:r>
        <w:rPr>
          <w:spacing w:val="-4"/>
        </w:rPr>
        <w:t>1795</w:t>
      </w:r>
    </w:p>
    <w:p>
      <w:pPr>
        <w:pStyle w:val="BodyText"/>
        <w:spacing w:before="57"/>
        <w:ind w:right="189"/>
      </w:pPr>
      <w:r>
        <w:rPr>
          <w:spacing w:val="-2"/>
        </w:rPr>
        <w:t>Pemberian</w:t>
      </w:r>
      <w:r>
        <w:rPr>
          <w:spacing w:val="-5"/>
        </w:rPr>
        <w:t> </w:t>
      </w:r>
      <w:r>
        <w:rPr>
          <w:spacing w:val="-2"/>
        </w:rPr>
        <w:t>kuasa</w:t>
      </w:r>
      <w:r>
        <w:rPr>
          <w:spacing w:val="-5"/>
        </w:rPr>
        <w:t> </w:t>
      </w:r>
      <w:r>
        <w:rPr>
          <w:spacing w:val="-2"/>
        </w:rPr>
        <w:t>dapat</w:t>
      </w:r>
      <w:r>
        <w:rPr>
          <w:spacing w:val="-3"/>
        </w:rPr>
        <w:t> </w:t>
      </w:r>
      <w:r>
        <w:rPr>
          <w:spacing w:val="-2"/>
        </w:rPr>
        <w:t>dilakukan</w:t>
      </w:r>
      <w:r>
        <w:rPr>
          <w:spacing w:val="-3"/>
        </w:rPr>
        <w:t> </w:t>
      </w:r>
      <w:r>
        <w:rPr>
          <w:spacing w:val="-2"/>
        </w:rPr>
        <w:t>secara</w:t>
      </w:r>
      <w:r>
        <w:rPr>
          <w:spacing w:val="-5"/>
        </w:rPr>
        <w:t> </w:t>
      </w:r>
      <w:r>
        <w:rPr>
          <w:spacing w:val="-2"/>
        </w:rPr>
        <w:t>khusus,</w:t>
      </w:r>
      <w:r>
        <w:rPr>
          <w:spacing w:val="-4"/>
        </w:rPr>
        <w:t> </w:t>
      </w:r>
      <w:r>
        <w:rPr>
          <w:spacing w:val="-2"/>
        </w:rPr>
        <w:t>yaitu</w:t>
      </w:r>
      <w:r>
        <w:rPr>
          <w:spacing w:val="-3"/>
        </w:rPr>
        <w:t> </w:t>
      </w:r>
      <w:r>
        <w:rPr>
          <w:spacing w:val="-2"/>
        </w:rPr>
        <w:t>hanya</w:t>
      </w:r>
      <w:r>
        <w:rPr>
          <w:spacing w:val="-5"/>
        </w:rPr>
        <w:t> </w:t>
      </w:r>
      <w:r>
        <w:rPr>
          <w:spacing w:val="-2"/>
        </w:rPr>
        <w:t>mengenai</w:t>
      </w:r>
      <w:r>
        <w:rPr>
          <w:spacing w:val="-4"/>
        </w:rPr>
        <w:t> </w:t>
      </w:r>
      <w:r>
        <w:rPr>
          <w:spacing w:val="-2"/>
        </w:rPr>
        <w:t>satu</w:t>
      </w:r>
      <w:r>
        <w:rPr>
          <w:spacing w:val="-5"/>
        </w:rPr>
        <w:t> </w:t>
      </w:r>
      <w:r>
        <w:rPr>
          <w:spacing w:val="-2"/>
        </w:rPr>
        <w:t>kepentingan </w:t>
      </w:r>
      <w:r>
        <w:rPr/>
        <w:t>tertentu</w:t>
      </w:r>
      <w:r>
        <w:rPr>
          <w:spacing w:val="-11"/>
        </w:rPr>
        <w:t> </w:t>
      </w:r>
      <w:r>
        <w:rPr/>
        <w:t>atau</w:t>
      </w:r>
      <w:r>
        <w:rPr>
          <w:spacing w:val="-11"/>
        </w:rPr>
        <w:t> </w:t>
      </w:r>
      <w:r>
        <w:rPr/>
        <w:t>lebih,</w:t>
      </w:r>
      <w:r>
        <w:rPr>
          <w:spacing w:val="-12"/>
        </w:rPr>
        <w:t> </w:t>
      </w:r>
      <w:r>
        <w:rPr/>
        <w:t>atau</w:t>
      </w:r>
      <w:r>
        <w:rPr>
          <w:spacing w:val="-13"/>
        </w:rPr>
        <w:t> </w:t>
      </w:r>
      <w:r>
        <w:rPr/>
        <w:t>secara</w:t>
      </w:r>
      <w:r>
        <w:rPr>
          <w:spacing w:val="-13"/>
        </w:rPr>
        <w:t> </w:t>
      </w:r>
      <w:r>
        <w:rPr/>
        <w:t>umum,</w:t>
      </w:r>
      <w:r>
        <w:rPr>
          <w:spacing w:val="-12"/>
        </w:rPr>
        <w:t> </w:t>
      </w:r>
      <w:r>
        <w:rPr/>
        <w:t>yaitu</w:t>
      </w:r>
      <w:r>
        <w:rPr>
          <w:spacing w:val="-13"/>
        </w:rPr>
        <w:t> </w:t>
      </w:r>
      <w:r>
        <w:rPr/>
        <w:t>meliputi</w:t>
      </w:r>
      <w:r>
        <w:rPr>
          <w:spacing w:val="-12"/>
        </w:rPr>
        <w:t> </w:t>
      </w:r>
      <w:r>
        <w:rPr/>
        <w:t>segala</w:t>
      </w:r>
      <w:r>
        <w:rPr>
          <w:spacing w:val="-13"/>
        </w:rPr>
        <w:t> </w:t>
      </w:r>
      <w:r>
        <w:rPr/>
        <w:t>kepentingan</w:t>
      </w:r>
      <w:r>
        <w:rPr>
          <w:spacing w:val="-13"/>
        </w:rPr>
        <w:t> </w:t>
      </w:r>
      <w:r>
        <w:rPr/>
        <w:t>pemberi</w:t>
      </w:r>
      <w:r>
        <w:rPr>
          <w:spacing w:val="-12"/>
        </w:rPr>
        <w:t> </w:t>
      </w:r>
      <w:r>
        <w:rPr/>
        <w:t>kuasa.</w:t>
      </w:r>
    </w:p>
    <w:p>
      <w:pPr>
        <w:pStyle w:val="BodyText"/>
        <w:spacing w:before="114"/>
        <w:ind w:left="0"/>
      </w:pPr>
    </w:p>
    <w:p>
      <w:pPr>
        <w:pStyle w:val="BodyText"/>
        <w:ind w:left="3962"/>
      </w:pPr>
      <w:r>
        <w:rPr/>
        <w:t>Pasal</w:t>
      </w:r>
      <w:r>
        <w:rPr>
          <w:spacing w:val="42"/>
        </w:rPr>
        <w:t> </w:t>
      </w:r>
      <w:r>
        <w:rPr>
          <w:spacing w:val="-4"/>
        </w:rPr>
        <w:t>1796</w:t>
      </w:r>
    </w:p>
    <w:p>
      <w:pPr>
        <w:pStyle w:val="BodyText"/>
        <w:spacing w:before="57"/>
        <w:ind w:right="61"/>
      </w:pPr>
      <w:r>
        <w:rPr/>
        <w:t>Pemberian</w:t>
      </w:r>
      <w:r>
        <w:rPr>
          <w:spacing w:val="-2"/>
        </w:rPr>
        <w:t> </w:t>
      </w:r>
      <w:r>
        <w:rPr/>
        <w:t>kuasa</w:t>
      </w:r>
      <w:r>
        <w:rPr>
          <w:spacing w:val="-2"/>
        </w:rPr>
        <w:t> </w:t>
      </w:r>
      <w:r>
        <w:rPr/>
        <w:t>yang</w:t>
      </w:r>
      <w:r>
        <w:rPr>
          <w:spacing w:val="-2"/>
        </w:rPr>
        <w:t> </w:t>
      </w:r>
      <w:r>
        <w:rPr/>
        <w:t>dirumuskan secara</w:t>
      </w:r>
      <w:r>
        <w:rPr>
          <w:spacing w:val="-2"/>
        </w:rPr>
        <w:t> </w:t>
      </w:r>
      <w:r>
        <w:rPr/>
        <w:t>umum</w:t>
      </w:r>
      <w:r>
        <w:rPr>
          <w:spacing w:val="-3"/>
        </w:rPr>
        <w:t> </w:t>
      </w:r>
      <w:r>
        <w:rPr/>
        <w:t>hanya</w:t>
      </w:r>
      <w:r>
        <w:rPr>
          <w:spacing w:val="-2"/>
        </w:rPr>
        <w:t> </w:t>
      </w:r>
      <w:r>
        <w:rPr/>
        <w:t>meliputi</w:t>
      </w:r>
      <w:r>
        <w:rPr>
          <w:spacing w:val="-1"/>
        </w:rPr>
        <w:t> </w:t>
      </w:r>
      <w:r>
        <w:rPr/>
        <w:t>tindakan-tindakan yang menyangkut pengurusan. Untuk memindahtangankan barang atau meletakkan hipotek di atasnya,</w:t>
      </w:r>
      <w:r>
        <w:rPr>
          <w:spacing w:val="-14"/>
        </w:rPr>
        <w:t> </w:t>
      </w:r>
      <w:r>
        <w:rPr/>
        <w:t>untuk</w:t>
      </w:r>
      <w:r>
        <w:rPr>
          <w:spacing w:val="-14"/>
        </w:rPr>
        <w:t> </w:t>
      </w:r>
      <w:r>
        <w:rPr/>
        <w:t>membuat</w:t>
      </w:r>
      <w:r>
        <w:rPr>
          <w:spacing w:val="-14"/>
        </w:rPr>
        <w:t> </w:t>
      </w:r>
      <w:r>
        <w:rPr/>
        <w:t>suatu</w:t>
      </w:r>
      <w:r>
        <w:rPr>
          <w:spacing w:val="-13"/>
        </w:rPr>
        <w:t> </w:t>
      </w:r>
      <w:r>
        <w:rPr/>
        <w:t>perdamaian,</w:t>
      </w:r>
      <w:r>
        <w:rPr>
          <w:spacing w:val="-14"/>
        </w:rPr>
        <w:t> </w:t>
      </w:r>
      <w:r>
        <w:rPr/>
        <w:t>ataupun</w:t>
      </w:r>
      <w:r>
        <w:rPr>
          <w:spacing w:val="-14"/>
        </w:rPr>
        <w:t> </w:t>
      </w:r>
      <w:r>
        <w:rPr/>
        <w:t>melakukan</w:t>
      </w:r>
      <w:r>
        <w:rPr>
          <w:spacing w:val="-14"/>
        </w:rPr>
        <w:t> </w:t>
      </w:r>
      <w:r>
        <w:rPr/>
        <w:t>tindakan</w:t>
      </w:r>
      <w:r>
        <w:rPr>
          <w:spacing w:val="-13"/>
        </w:rPr>
        <w:t> </w:t>
      </w:r>
      <w:r>
        <w:rPr/>
        <w:t>lain</w:t>
      </w:r>
      <w:r>
        <w:rPr>
          <w:spacing w:val="-14"/>
        </w:rPr>
        <w:t> </w:t>
      </w:r>
      <w:r>
        <w:rPr/>
        <w:t>yang</w:t>
      </w:r>
      <w:r>
        <w:rPr>
          <w:spacing w:val="-14"/>
        </w:rPr>
        <w:t> </w:t>
      </w:r>
      <w:r>
        <w:rPr/>
        <w:t>hanya</w:t>
      </w:r>
      <w:r>
        <w:rPr>
          <w:spacing w:val="-14"/>
        </w:rPr>
        <w:t> </w:t>
      </w:r>
      <w:r>
        <w:rPr/>
        <w:t>dapat dilakukan</w:t>
      </w:r>
      <w:r>
        <w:rPr>
          <w:spacing w:val="-3"/>
        </w:rPr>
        <w:t> </w:t>
      </w:r>
      <w:r>
        <w:rPr/>
        <w:t>oleh</w:t>
      </w:r>
      <w:r>
        <w:rPr>
          <w:spacing w:val="-5"/>
        </w:rPr>
        <w:t> </w:t>
      </w:r>
      <w:r>
        <w:rPr/>
        <w:t>seorang</w:t>
      </w:r>
      <w:r>
        <w:rPr>
          <w:spacing w:val="-3"/>
        </w:rPr>
        <w:t> </w:t>
      </w:r>
      <w:r>
        <w:rPr/>
        <w:t>pemilik,</w:t>
      </w:r>
      <w:r>
        <w:rPr>
          <w:spacing w:val="-4"/>
        </w:rPr>
        <w:t> </w:t>
      </w:r>
      <w:r>
        <w:rPr/>
        <w:t>diperlukan</w:t>
      </w:r>
      <w:r>
        <w:rPr>
          <w:spacing w:val="-3"/>
        </w:rPr>
        <w:t> </w:t>
      </w:r>
      <w:r>
        <w:rPr/>
        <w:t>suatu</w:t>
      </w:r>
      <w:r>
        <w:rPr>
          <w:spacing w:val="-5"/>
        </w:rPr>
        <w:t> </w:t>
      </w:r>
      <w:r>
        <w:rPr/>
        <w:t>pemberian</w:t>
      </w:r>
      <w:r>
        <w:rPr>
          <w:spacing w:val="-5"/>
        </w:rPr>
        <w:t> </w:t>
      </w:r>
      <w:r>
        <w:rPr/>
        <w:t>kuasa</w:t>
      </w:r>
      <w:r>
        <w:rPr>
          <w:spacing w:val="-5"/>
        </w:rPr>
        <w:t> </w:t>
      </w:r>
      <w:r>
        <w:rPr/>
        <w:t>dengan</w:t>
      </w:r>
      <w:r>
        <w:rPr>
          <w:spacing w:val="-5"/>
        </w:rPr>
        <w:t> </w:t>
      </w:r>
      <w:r>
        <w:rPr/>
        <w:t>kata-kata</w:t>
      </w:r>
      <w:r>
        <w:rPr>
          <w:spacing w:val="-5"/>
        </w:rPr>
        <w:t> </w:t>
      </w:r>
      <w:r>
        <w:rPr/>
        <w:t>yang</w:t>
      </w:r>
      <w:r>
        <w:rPr/>
        <w:t> </w:t>
      </w:r>
      <w:r>
        <w:rPr>
          <w:spacing w:val="-2"/>
        </w:rPr>
        <w:t>tegas.</w:t>
      </w:r>
    </w:p>
    <w:p>
      <w:pPr>
        <w:pStyle w:val="BodyText"/>
        <w:spacing w:before="119"/>
        <w:ind w:left="0"/>
      </w:pPr>
    </w:p>
    <w:p>
      <w:pPr>
        <w:pStyle w:val="BodyText"/>
        <w:ind w:left="3962"/>
      </w:pPr>
      <w:r>
        <w:rPr/>
        <w:t>Pasal</w:t>
      </w:r>
      <w:r>
        <w:rPr>
          <w:spacing w:val="42"/>
        </w:rPr>
        <w:t> </w:t>
      </w:r>
      <w:r>
        <w:rPr>
          <w:spacing w:val="-4"/>
        </w:rPr>
        <w:t>1797</w:t>
      </w:r>
    </w:p>
    <w:p>
      <w:pPr>
        <w:pStyle w:val="BodyText"/>
        <w:spacing w:before="57"/>
      </w:pPr>
      <w:r>
        <w:rPr>
          <w:spacing w:val="-2"/>
        </w:rPr>
        <w:t>Penerima</w:t>
      </w:r>
      <w:r>
        <w:rPr>
          <w:spacing w:val="-9"/>
        </w:rPr>
        <w:t> </w:t>
      </w:r>
      <w:r>
        <w:rPr>
          <w:spacing w:val="-2"/>
        </w:rPr>
        <w:t>kuasa</w:t>
      </w:r>
      <w:r>
        <w:rPr>
          <w:spacing w:val="-9"/>
        </w:rPr>
        <w:t> </w:t>
      </w:r>
      <w:r>
        <w:rPr>
          <w:spacing w:val="-2"/>
        </w:rPr>
        <w:t>tidak</w:t>
      </w:r>
      <w:r>
        <w:rPr>
          <w:spacing w:val="-6"/>
        </w:rPr>
        <w:t> </w:t>
      </w:r>
      <w:r>
        <w:rPr>
          <w:spacing w:val="-2"/>
        </w:rPr>
        <w:t>boleh</w:t>
      </w:r>
      <w:r>
        <w:rPr>
          <w:spacing w:val="-9"/>
        </w:rPr>
        <w:t> </w:t>
      </w:r>
      <w:r>
        <w:rPr>
          <w:spacing w:val="-2"/>
        </w:rPr>
        <w:t>melakukan</w:t>
      </w:r>
      <w:r>
        <w:rPr>
          <w:spacing w:val="-6"/>
        </w:rPr>
        <w:t> </w:t>
      </w:r>
      <w:r>
        <w:rPr>
          <w:spacing w:val="-2"/>
        </w:rPr>
        <w:t>apa</w:t>
      </w:r>
      <w:r>
        <w:rPr>
          <w:spacing w:val="-9"/>
        </w:rPr>
        <w:t> </w:t>
      </w:r>
      <w:r>
        <w:rPr>
          <w:spacing w:val="-2"/>
        </w:rPr>
        <w:t>pun</w:t>
      </w:r>
      <w:r>
        <w:rPr>
          <w:spacing w:val="-6"/>
        </w:rPr>
        <w:t> </w:t>
      </w:r>
      <w:r>
        <w:rPr>
          <w:spacing w:val="-2"/>
        </w:rPr>
        <w:t>yang</w:t>
      </w:r>
      <w:r>
        <w:rPr>
          <w:spacing w:val="-6"/>
        </w:rPr>
        <w:t> </w:t>
      </w:r>
      <w:r>
        <w:rPr>
          <w:spacing w:val="-2"/>
        </w:rPr>
        <w:t>melampaui</w:t>
      </w:r>
      <w:r>
        <w:rPr>
          <w:spacing w:val="-8"/>
        </w:rPr>
        <w:t> </w:t>
      </w:r>
      <w:r>
        <w:rPr>
          <w:spacing w:val="-2"/>
        </w:rPr>
        <w:t>kuasanya,</w:t>
      </w:r>
      <w:r>
        <w:rPr>
          <w:spacing w:val="-8"/>
        </w:rPr>
        <w:t> </w:t>
      </w:r>
      <w:r>
        <w:rPr>
          <w:spacing w:val="-2"/>
        </w:rPr>
        <w:t>kekuasaan</w:t>
      </w:r>
      <w:r>
        <w:rPr>
          <w:spacing w:val="-9"/>
        </w:rPr>
        <w:t> </w:t>
      </w:r>
      <w:r>
        <w:rPr>
          <w:spacing w:val="-2"/>
        </w:rPr>
        <w:t>yang </w:t>
      </w:r>
      <w:r>
        <w:rPr/>
        <w:t>diberikan</w:t>
      </w:r>
      <w:r>
        <w:rPr>
          <w:spacing w:val="-1"/>
        </w:rPr>
        <w:t> </w:t>
      </w:r>
      <w:r>
        <w:rPr/>
        <w:t>untuk</w:t>
      </w:r>
      <w:r>
        <w:rPr>
          <w:spacing w:val="-1"/>
        </w:rPr>
        <w:t> </w:t>
      </w:r>
      <w:r>
        <w:rPr/>
        <w:t>menyelesaikan</w:t>
      </w:r>
      <w:r>
        <w:rPr>
          <w:spacing w:val="-1"/>
        </w:rPr>
        <w:t> </w:t>
      </w:r>
      <w:r>
        <w:rPr/>
        <w:t>suatu perkara</w:t>
      </w:r>
      <w:r>
        <w:rPr>
          <w:spacing w:val="-1"/>
        </w:rPr>
        <w:t> </w:t>
      </w:r>
      <w:r>
        <w:rPr/>
        <w:t>secara damai, tidak mengandung hak</w:t>
      </w:r>
      <w:r>
        <w:rPr>
          <w:spacing w:val="-1"/>
        </w:rPr>
        <w:t> </w:t>
      </w:r>
      <w:r>
        <w:rPr/>
        <w:t>untuk menggantungkan penyelesaian perkara pada keputusan wasit.</w:t>
      </w:r>
    </w:p>
    <w:p>
      <w:pPr>
        <w:pStyle w:val="BodyText"/>
        <w:spacing w:before="115"/>
        <w:ind w:left="0"/>
      </w:pPr>
    </w:p>
    <w:p>
      <w:pPr>
        <w:pStyle w:val="BodyText"/>
        <w:spacing w:before="1"/>
        <w:ind w:left="3962"/>
      </w:pPr>
      <w:r>
        <w:rPr/>
        <w:t>Pasal</w:t>
      </w:r>
      <w:r>
        <w:rPr>
          <w:spacing w:val="42"/>
        </w:rPr>
        <w:t> </w:t>
      </w:r>
      <w:r>
        <w:rPr>
          <w:spacing w:val="-4"/>
        </w:rPr>
        <w:t>1798</w:t>
      </w:r>
    </w:p>
    <w:p>
      <w:pPr>
        <w:pStyle w:val="BodyText"/>
        <w:spacing w:before="56"/>
      </w:pPr>
      <w:r>
        <w:rPr/>
        <w:t>Orang-orang perempuan dan anak yang belum dewasa dapat ditunjuk kuasa tetapi pemberi kuasa</w:t>
      </w:r>
      <w:r>
        <w:rPr>
          <w:spacing w:val="-12"/>
        </w:rPr>
        <w:t> </w:t>
      </w:r>
      <w:r>
        <w:rPr/>
        <w:t>tidaklah</w:t>
      </w:r>
      <w:r>
        <w:rPr>
          <w:spacing w:val="-12"/>
        </w:rPr>
        <w:t> </w:t>
      </w:r>
      <w:r>
        <w:rPr/>
        <w:t>berwenang</w:t>
      </w:r>
      <w:r>
        <w:rPr>
          <w:spacing w:val="-10"/>
        </w:rPr>
        <w:t> </w:t>
      </w:r>
      <w:r>
        <w:rPr/>
        <w:t>untuk</w:t>
      </w:r>
      <w:r>
        <w:rPr>
          <w:spacing w:val="-10"/>
        </w:rPr>
        <w:t> </w:t>
      </w:r>
      <w:r>
        <w:rPr/>
        <w:t>mengajukan</w:t>
      </w:r>
      <w:r>
        <w:rPr>
          <w:spacing w:val="-12"/>
        </w:rPr>
        <w:t> </w:t>
      </w:r>
      <w:r>
        <w:rPr/>
        <w:t>suatu</w:t>
      </w:r>
      <w:r>
        <w:rPr>
          <w:spacing w:val="-12"/>
        </w:rPr>
        <w:t> </w:t>
      </w:r>
      <w:r>
        <w:rPr/>
        <w:t>tuntutan</w:t>
      </w:r>
      <w:r>
        <w:rPr>
          <w:spacing w:val="-12"/>
        </w:rPr>
        <w:t> </w:t>
      </w:r>
      <w:r>
        <w:rPr/>
        <w:t>hukum</w:t>
      </w:r>
      <w:r>
        <w:rPr>
          <w:spacing w:val="-10"/>
        </w:rPr>
        <w:t> </w:t>
      </w:r>
      <w:r>
        <w:rPr/>
        <w:t>terhadap</w:t>
      </w:r>
      <w:r>
        <w:rPr>
          <w:spacing w:val="-10"/>
        </w:rPr>
        <w:t> </w:t>
      </w:r>
      <w:r>
        <w:rPr/>
        <w:t>anak</w:t>
      </w:r>
      <w:r>
        <w:rPr>
          <w:spacing w:val="-12"/>
        </w:rPr>
        <w:t> </w:t>
      </w:r>
      <w:r>
        <w:rPr/>
        <w:t>yang</w:t>
      </w:r>
      <w:r>
        <w:rPr>
          <w:spacing w:val="-10"/>
        </w:rPr>
        <w:t> </w:t>
      </w:r>
      <w:r>
        <w:rPr/>
        <w:t>belum</w:t>
      </w:r>
    </w:p>
    <w:p>
      <w:pPr>
        <w:pStyle w:val="BodyText"/>
        <w:spacing w:after="0"/>
        <w:sectPr>
          <w:pgSz w:w="12240" w:h="15840"/>
          <w:pgMar w:top="1520" w:bottom="280" w:left="1800" w:right="1800"/>
        </w:sectPr>
      </w:pPr>
    </w:p>
    <w:p>
      <w:pPr>
        <w:pStyle w:val="BodyText"/>
        <w:spacing w:before="65"/>
        <w:ind w:right="106"/>
      </w:pPr>
      <w:r>
        <w:rPr/>
        <w:t>dewasa,</w:t>
      </w:r>
      <w:r>
        <w:rPr>
          <w:spacing w:val="-13"/>
        </w:rPr>
        <w:t> </w:t>
      </w:r>
      <w:r>
        <w:rPr/>
        <w:t>selain</w:t>
      </w:r>
      <w:r>
        <w:rPr>
          <w:spacing w:val="-11"/>
        </w:rPr>
        <w:t> </w:t>
      </w:r>
      <w:r>
        <w:rPr/>
        <w:t>menurut</w:t>
      </w:r>
      <w:r>
        <w:rPr>
          <w:spacing w:val="-14"/>
        </w:rPr>
        <w:t> </w:t>
      </w:r>
      <w:r>
        <w:rPr/>
        <w:t>ketentuan-ketentuan</w:t>
      </w:r>
      <w:r>
        <w:rPr>
          <w:spacing w:val="-13"/>
        </w:rPr>
        <w:t> </w:t>
      </w:r>
      <w:r>
        <w:rPr/>
        <w:t>umum</w:t>
      </w:r>
      <w:r>
        <w:rPr>
          <w:spacing w:val="-14"/>
        </w:rPr>
        <w:t> </w:t>
      </w:r>
      <w:r>
        <w:rPr/>
        <w:t>mengenai</w:t>
      </w:r>
      <w:r>
        <w:rPr>
          <w:spacing w:val="-13"/>
        </w:rPr>
        <w:t> </w:t>
      </w:r>
      <w:r>
        <w:rPr/>
        <w:t>perikatan-perikatan</w:t>
      </w:r>
      <w:r>
        <w:rPr>
          <w:spacing w:val="-11"/>
        </w:rPr>
        <w:t> </w:t>
      </w:r>
      <w:r>
        <w:rPr/>
        <w:t>yang</w:t>
      </w:r>
      <w:r>
        <w:rPr>
          <w:spacing w:val="-11"/>
        </w:rPr>
        <w:t> </w:t>
      </w:r>
      <w:r>
        <w:rPr/>
        <w:t>dibuat oleh</w:t>
      </w:r>
      <w:r>
        <w:rPr>
          <w:spacing w:val="-14"/>
        </w:rPr>
        <w:t> </w:t>
      </w:r>
      <w:r>
        <w:rPr/>
        <w:t>anak</w:t>
      </w:r>
      <w:r>
        <w:rPr>
          <w:spacing w:val="-13"/>
        </w:rPr>
        <w:t> </w:t>
      </w:r>
      <w:r>
        <w:rPr/>
        <w:t>yang</w:t>
      </w:r>
      <w:r>
        <w:rPr>
          <w:spacing w:val="-12"/>
        </w:rPr>
        <w:t> </w:t>
      </w:r>
      <w:r>
        <w:rPr/>
        <w:t>belum</w:t>
      </w:r>
      <w:r>
        <w:rPr>
          <w:spacing w:val="-13"/>
        </w:rPr>
        <w:t> </w:t>
      </w:r>
      <w:r>
        <w:rPr/>
        <w:t>dewasa,</w:t>
      </w:r>
      <w:r>
        <w:rPr>
          <w:spacing w:val="-14"/>
        </w:rPr>
        <w:t> </w:t>
      </w:r>
      <w:r>
        <w:rPr/>
        <w:t>dan</w:t>
      </w:r>
      <w:r>
        <w:rPr>
          <w:spacing w:val="-14"/>
        </w:rPr>
        <w:t> </w:t>
      </w:r>
      <w:r>
        <w:rPr/>
        <w:t>terhadap</w:t>
      </w:r>
      <w:r>
        <w:rPr>
          <w:spacing w:val="-14"/>
        </w:rPr>
        <w:t> </w:t>
      </w:r>
      <w:r>
        <w:rPr/>
        <w:t>orang-orang</w:t>
      </w:r>
      <w:r>
        <w:rPr>
          <w:spacing w:val="-11"/>
        </w:rPr>
        <w:t> </w:t>
      </w:r>
      <w:r>
        <w:rPr/>
        <w:t>perempuan</w:t>
      </w:r>
      <w:r>
        <w:rPr>
          <w:spacing w:val="-14"/>
        </w:rPr>
        <w:t> </w:t>
      </w:r>
      <w:r>
        <w:rPr/>
        <w:t>bersuami</w:t>
      </w:r>
      <w:r>
        <w:rPr>
          <w:spacing w:val="-13"/>
        </w:rPr>
        <w:t> </w:t>
      </w:r>
      <w:r>
        <w:rPr/>
        <w:t>yang</w:t>
      </w:r>
      <w:r>
        <w:rPr>
          <w:spacing w:val="-12"/>
        </w:rPr>
        <w:t> </w:t>
      </w:r>
      <w:r>
        <w:rPr/>
        <w:t>menerima kuasa tanpa bantuan suami pun ia tak berwenang untuk mengadakan tuntutan hukum selain menurut ketentuan-ketentuan Bab V dan VII Buku Kesatu dari Kitab Undang-undang</w:t>
      </w:r>
      <w:r>
        <w:rPr>
          <w:spacing w:val="40"/>
        </w:rPr>
        <w:t> </w:t>
      </w:r>
      <w:r>
        <w:rPr/>
        <w:t>Hukum Perdata ini.</w:t>
      </w:r>
    </w:p>
    <w:p>
      <w:pPr>
        <w:pStyle w:val="BodyText"/>
        <w:spacing w:before="118"/>
        <w:ind w:left="0"/>
      </w:pPr>
    </w:p>
    <w:p>
      <w:pPr>
        <w:pStyle w:val="BodyText"/>
        <w:spacing w:before="1"/>
        <w:ind w:left="3962"/>
      </w:pPr>
      <w:r>
        <w:rPr/>
        <w:t>Pasal</w:t>
      </w:r>
      <w:r>
        <w:rPr>
          <w:spacing w:val="42"/>
        </w:rPr>
        <w:t> </w:t>
      </w:r>
      <w:r>
        <w:rPr>
          <w:spacing w:val="-4"/>
        </w:rPr>
        <w:t>1799</w:t>
      </w:r>
    </w:p>
    <w:p>
      <w:pPr>
        <w:pStyle w:val="BodyText"/>
        <w:spacing w:before="56"/>
      </w:pPr>
      <w:r>
        <w:rPr>
          <w:spacing w:val="-2"/>
        </w:rPr>
        <w:t>Pemberi</w:t>
      </w:r>
      <w:r>
        <w:rPr>
          <w:spacing w:val="-3"/>
        </w:rPr>
        <w:t> </w:t>
      </w:r>
      <w:r>
        <w:rPr>
          <w:spacing w:val="-2"/>
        </w:rPr>
        <w:t>kuasa</w:t>
      </w:r>
      <w:r>
        <w:rPr>
          <w:spacing w:val="-6"/>
        </w:rPr>
        <w:t> </w:t>
      </w:r>
      <w:r>
        <w:rPr>
          <w:spacing w:val="-2"/>
        </w:rPr>
        <w:t>dapat</w:t>
      </w:r>
      <w:r>
        <w:rPr>
          <w:spacing w:val="-4"/>
        </w:rPr>
        <w:t> </w:t>
      </w:r>
      <w:r>
        <w:rPr>
          <w:spacing w:val="-2"/>
        </w:rPr>
        <w:t>menggugat</w:t>
      </w:r>
      <w:r>
        <w:rPr>
          <w:spacing w:val="-4"/>
        </w:rPr>
        <w:t> </w:t>
      </w:r>
      <w:r>
        <w:rPr>
          <w:spacing w:val="-2"/>
        </w:rPr>
        <w:t>secara</w:t>
      </w:r>
      <w:r>
        <w:rPr>
          <w:spacing w:val="-6"/>
        </w:rPr>
        <w:t> </w:t>
      </w:r>
      <w:r>
        <w:rPr>
          <w:spacing w:val="-2"/>
        </w:rPr>
        <w:t>langsung</w:t>
      </w:r>
      <w:r>
        <w:rPr>
          <w:spacing w:val="-3"/>
        </w:rPr>
        <w:t> </w:t>
      </w:r>
      <w:r>
        <w:rPr>
          <w:spacing w:val="-2"/>
        </w:rPr>
        <w:t>orang</w:t>
      </w:r>
      <w:r>
        <w:rPr>
          <w:spacing w:val="-4"/>
        </w:rPr>
        <w:t> </w:t>
      </w:r>
      <w:r>
        <w:rPr>
          <w:spacing w:val="-2"/>
        </w:rPr>
        <w:t>yang</w:t>
      </w:r>
      <w:r>
        <w:rPr>
          <w:spacing w:val="-3"/>
        </w:rPr>
        <w:t> </w:t>
      </w:r>
      <w:r>
        <w:rPr>
          <w:spacing w:val="-2"/>
        </w:rPr>
        <w:t>dengannya</w:t>
      </w:r>
      <w:r>
        <w:rPr>
          <w:spacing w:val="-6"/>
        </w:rPr>
        <w:t> </w:t>
      </w:r>
      <w:r>
        <w:rPr>
          <w:spacing w:val="-2"/>
        </w:rPr>
        <w:t>penerima</w:t>
      </w:r>
      <w:r>
        <w:rPr>
          <w:spacing w:val="-6"/>
        </w:rPr>
        <w:t> </w:t>
      </w:r>
      <w:r>
        <w:rPr>
          <w:spacing w:val="-2"/>
        </w:rPr>
        <w:t>kuasa</w:t>
      </w:r>
      <w:r>
        <w:rPr>
          <w:spacing w:val="-6"/>
        </w:rPr>
        <w:t> </w:t>
      </w:r>
      <w:r>
        <w:rPr>
          <w:spacing w:val="-2"/>
        </w:rPr>
        <w:t>telah </w:t>
      </w:r>
      <w:r>
        <w:rPr/>
        <w:t>melakukan perbuatan hukum dalam kedudukannya dan pula dapat mengajukan tuntutan kepadanya untuk memenuhi persetujuan yang telah dibuat.</w:t>
      </w:r>
    </w:p>
    <w:p>
      <w:pPr>
        <w:pStyle w:val="BodyText"/>
        <w:spacing w:before="116"/>
        <w:ind w:left="0"/>
      </w:pPr>
    </w:p>
    <w:p>
      <w:pPr>
        <w:pStyle w:val="BodyText"/>
        <w:ind w:left="3919"/>
      </w:pPr>
      <w:r>
        <w:rPr/>
        <w:t>BAGIAN</w:t>
      </w:r>
      <w:r>
        <w:rPr>
          <w:spacing w:val="34"/>
        </w:rPr>
        <w:t> </w:t>
      </w:r>
      <w:r>
        <w:rPr>
          <w:spacing w:val="-10"/>
        </w:rPr>
        <w:t>2</w:t>
      </w:r>
    </w:p>
    <w:p>
      <w:pPr>
        <w:pStyle w:val="BodyText"/>
        <w:spacing w:before="57"/>
        <w:ind w:left="359" w:right="105"/>
        <w:jc w:val="center"/>
      </w:pPr>
      <w:r>
        <w:rPr>
          <w:w w:val="105"/>
        </w:rPr>
        <w:t>Kewajiban</w:t>
      </w:r>
      <w:r>
        <w:rPr>
          <w:spacing w:val="15"/>
          <w:w w:val="105"/>
        </w:rPr>
        <w:t> </w:t>
      </w:r>
      <w:r>
        <w:rPr>
          <w:w w:val="105"/>
        </w:rPr>
        <w:t>Penerima</w:t>
      </w:r>
      <w:r>
        <w:rPr>
          <w:spacing w:val="19"/>
          <w:w w:val="105"/>
        </w:rPr>
        <w:t> </w:t>
      </w:r>
      <w:r>
        <w:rPr>
          <w:spacing w:val="-2"/>
          <w:w w:val="105"/>
        </w:rPr>
        <w:t>Kuasa</w:t>
      </w:r>
    </w:p>
    <w:p>
      <w:pPr>
        <w:pStyle w:val="BodyText"/>
        <w:spacing w:before="115"/>
        <w:ind w:left="0"/>
      </w:pPr>
    </w:p>
    <w:p>
      <w:pPr>
        <w:pStyle w:val="BodyText"/>
        <w:spacing w:before="1"/>
        <w:ind w:left="3962"/>
      </w:pPr>
      <w:r>
        <w:rPr/>
        <w:t>Pasal</w:t>
      </w:r>
      <w:r>
        <w:rPr>
          <w:spacing w:val="42"/>
        </w:rPr>
        <w:t> </w:t>
      </w:r>
      <w:r>
        <w:rPr>
          <w:spacing w:val="-4"/>
        </w:rPr>
        <w:t>1800</w:t>
      </w:r>
    </w:p>
    <w:p>
      <w:pPr>
        <w:pStyle w:val="BodyText"/>
        <w:spacing w:before="56"/>
        <w:ind w:right="189"/>
      </w:pPr>
      <w:r>
        <w:rPr>
          <w:spacing w:val="-2"/>
        </w:rPr>
        <w:t>Penerima</w:t>
      </w:r>
      <w:r>
        <w:rPr>
          <w:spacing w:val="-12"/>
        </w:rPr>
        <w:t> </w:t>
      </w:r>
      <w:r>
        <w:rPr>
          <w:spacing w:val="-2"/>
        </w:rPr>
        <w:t>kuasa,</w:t>
      </w:r>
      <w:r>
        <w:rPr>
          <w:spacing w:val="-11"/>
        </w:rPr>
        <w:t> </w:t>
      </w:r>
      <w:r>
        <w:rPr>
          <w:spacing w:val="-2"/>
        </w:rPr>
        <w:t>selama</w:t>
      </w:r>
      <w:r>
        <w:rPr>
          <w:spacing w:val="-12"/>
        </w:rPr>
        <w:t> </w:t>
      </w:r>
      <w:r>
        <w:rPr>
          <w:spacing w:val="-2"/>
        </w:rPr>
        <w:t>kuasanya</w:t>
      </w:r>
      <w:r>
        <w:rPr>
          <w:spacing w:val="-11"/>
        </w:rPr>
        <w:t> </w:t>
      </w:r>
      <w:r>
        <w:rPr>
          <w:spacing w:val="-2"/>
        </w:rPr>
        <w:t>belum</w:t>
      </w:r>
      <w:r>
        <w:rPr>
          <w:spacing w:val="-10"/>
        </w:rPr>
        <w:t> </w:t>
      </w:r>
      <w:r>
        <w:rPr>
          <w:spacing w:val="-2"/>
        </w:rPr>
        <w:t>dicabut,</w:t>
      </w:r>
      <w:r>
        <w:rPr>
          <w:spacing w:val="-11"/>
        </w:rPr>
        <w:t> </w:t>
      </w:r>
      <w:r>
        <w:rPr>
          <w:spacing w:val="-2"/>
        </w:rPr>
        <w:t>wajib</w:t>
      </w:r>
      <w:r>
        <w:rPr>
          <w:spacing w:val="-12"/>
        </w:rPr>
        <w:t> </w:t>
      </w:r>
      <w:r>
        <w:rPr>
          <w:spacing w:val="-2"/>
        </w:rPr>
        <w:t>melaksanakan</w:t>
      </w:r>
      <w:r>
        <w:rPr>
          <w:spacing w:val="-9"/>
        </w:rPr>
        <w:t> </w:t>
      </w:r>
      <w:r>
        <w:rPr>
          <w:spacing w:val="-2"/>
        </w:rPr>
        <w:t>kuasanya</w:t>
      </w:r>
      <w:r>
        <w:rPr>
          <w:spacing w:val="-12"/>
        </w:rPr>
        <w:t> </w:t>
      </w:r>
      <w:r>
        <w:rPr>
          <w:spacing w:val="-2"/>
        </w:rPr>
        <w:t>dan </w:t>
      </w:r>
      <w:r>
        <w:rPr/>
        <w:t>bertanggung</w:t>
      </w:r>
      <w:r>
        <w:rPr>
          <w:spacing w:val="-8"/>
        </w:rPr>
        <w:t> </w:t>
      </w:r>
      <w:r>
        <w:rPr/>
        <w:t>jawab</w:t>
      </w:r>
      <w:r>
        <w:rPr>
          <w:spacing w:val="-11"/>
        </w:rPr>
        <w:t> </w:t>
      </w:r>
      <w:r>
        <w:rPr/>
        <w:t>atas</w:t>
      </w:r>
      <w:r>
        <w:rPr>
          <w:spacing w:val="-11"/>
        </w:rPr>
        <w:t> </w:t>
      </w:r>
      <w:r>
        <w:rPr/>
        <w:t>segala</w:t>
      </w:r>
      <w:r>
        <w:rPr>
          <w:spacing w:val="-11"/>
        </w:rPr>
        <w:t> </w:t>
      </w:r>
      <w:r>
        <w:rPr/>
        <w:t>biaya,</w:t>
      </w:r>
      <w:r>
        <w:rPr>
          <w:spacing w:val="-10"/>
        </w:rPr>
        <w:t> </w:t>
      </w:r>
      <w:r>
        <w:rPr/>
        <w:t>kerugian</w:t>
      </w:r>
      <w:r>
        <w:rPr>
          <w:spacing w:val="-11"/>
        </w:rPr>
        <w:t> </w:t>
      </w:r>
      <w:r>
        <w:rPr/>
        <w:t>dan</w:t>
      </w:r>
      <w:r>
        <w:rPr>
          <w:spacing w:val="-11"/>
        </w:rPr>
        <w:t> </w:t>
      </w:r>
      <w:r>
        <w:rPr/>
        <w:t>bunga</w:t>
      </w:r>
      <w:r>
        <w:rPr>
          <w:spacing w:val="-11"/>
        </w:rPr>
        <w:t> </w:t>
      </w:r>
      <w:r>
        <w:rPr/>
        <w:t>yang</w:t>
      </w:r>
      <w:r>
        <w:rPr>
          <w:spacing w:val="-8"/>
        </w:rPr>
        <w:t> </w:t>
      </w:r>
      <w:r>
        <w:rPr/>
        <w:t>timbul</w:t>
      </w:r>
      <w:r>
        <w:rPr>
          <w:spacing w:val="-11"/>
        </w:rPr>
        <w:t> </w:t>
      </w:r>
      <w:r>
        <w:rPr/>
        <w:t>karena</w:t>
      </w:r>
      <w:r>
        <w:rPr>
          <w:spacing w:val="-11"/>
        </w:rPr>
        <w:t> </w:t>
      </w:r>
      <w:r>
        <w:rPr/>
        <w:t>tidak dilaksanakannya kuasa itu.</w:t>
      </w:r>
    </w:p>
    <w:p>
      <w:pPr>
        <w:pStyle w:val="BodyText"/>
        <w:spacing w:before="60"/>
        <w:ind w:right="98"/>
      </w:pPr>
      <w:r>
        <w:rPr>
          <w:spacing w:val="-2"/>
        </w:rPr>
        <w:t>Begitu</w:t>
      </w:r>
      <w:r>
        <w:rPr>
          <w:spacing w:val="-10"/>
        </w:rPr>
        <w:t> </w:t>
      </w:r>
      <w:r>
        <w:rPr>
          <w:spacing w:val="-2"/>
        </w:rPr>
        <w:t>pula</w:t>
      </w:r>
      <w:r>
        <w:rPr>
          <w:spacing w:val="-12"/>
        </w:rPr>
        <w:t> </w:t>
      </w:r>
      <w:r>
        <w:rPr>
          <w:spacing w:val="-2"/>
        </w:rPr>
        <w:t>ia</w:t>
      </w:r>
      <w:r>
        <w:rPr>
          <w:spacing w:val="-11"/>
        </w:rPr>
        <w:t> </w:t>
      </w:r>
      <w:r>
        <w:rPr>
          <w:spacing w:val="-2"/>
        </w:rPr>
        <w:t>wajib</w:t>
      </w:r>
      <w:r>
        <w:rPr>
          <w:spacing w:val="-11"/>
        </w:rPr>
        <w:t> </w:t>
      </w:r>
      <w:r>
        <w:rPr>
          <w:spacing w:val="-2"/>
        </w:rPr>
        <w:t>menyelesaikan</w:t>
      </w:r>
      <w:r>
        <w:rPr>
          <w:spacing w:val="-9"/>
        </w:rPr>
        <w:t> </w:t>
      </w:r>
      <w:r>
        <w:rPr>
          <w:spacing w:val="-2"/>
        </w:rPr>
        <w:t>urusan</w:t>
      </w:r>
      <w:r>
        <w:rPr>
          <w:spacing w:val="-9"/>
        </w:rPr>
        <w:t> </w:t>
      </w:r>
      <w:r>
        <w:rPr>
          <w:spacing w:val="-2"/>
        </w:rPr>
        <w:t>yang</w:t>
      </w:r>
      <w:r>
        <w:rPr>
          <w:spacing w:val="-11"/>
        </w:rPr>
        <w:t> </w:t>
      </w:r>
      <w:r>
        <w:rPr>
          <w:spacing w:val="-2"/>
        </w:rPr>
        <w:t>telah</w:t>
      </w:r>
      <w:r>
        <w:rPr>
          <w:spacing w:val="-9"/>
        </w:rPr>
        <w:t> </w:t>
      </w:r>
      <w:r>
        <w:rPr>
          <w:spacing w:val="-2"/>
        </w:rPr>
        <w:t>mulai</w:t>
      </w:r>
      <w:r>
        <w:rPr>
          <w:spacing w:val="-8"/>
        </w:rPr>
        <w:t> </w:t>
      </w:r>
      <w:r>
        <w:rPr>
          <w:spacing w:val="-2"/>
        </w:rPr>
        <w:t>dikerjakannya</w:t>
      </w:r>
      <w:r>
        <w:rPr>
          <w:spacing w:val="-11"/>
        </w:rPr>
        <w:t> </w:t>
      </w:r>
      <w:r>
        <w:rPr>
          <w:spacing w:val="-2"/>
        </w:rPr>
        <w:t>pada</w:t>
      </w:r>
      <w:r>
        <w:rPr>
          <w:spacing w:val="-11"/>
        </w:rPr>
        <w:t> </w:t>
      </w:r>
      <w:r>
        <w:rPr>
          <w:spacing w:val="-2"/>
        </w:rPr>
        <w:t>waktu</w:t>
      </w:r>
      <w:r>
        <w:rPr>
          <w:spacing w:val="-11"/>
        </w:rPr>
        <w:t> </w:t>
      </w:r>
      <w:r>
        <w:rPr>
          <w:spacing w:val="-2"/>
        </w:rPr>
        <w:t>pemberi </w:t>
      </w:r>
      <w:r>
        <w:rPr/>
        <w:t>kuasa</w:t>
      </w:r>
      <w:r>
        <w:rPr>
          <w:spacing w:val="-11"/>
        </w:rPr>
        <w:t> </w:t>
      </w:r>
      <w:r>
        <w:rPr/>
        <w:t>meninggal</w:t>
      </w:r>
      <w:r>
        <w:rPr>
          <w:spacing w:val="-10"/>
        </w:rPr>
        <w:t> </w:t>
      </w:r>
      <w:r>
        <w:rPr/>
        <w:t>dan</w:t>
      </w:r>
      <w:r>
        <w:rPr>
          <w:spacing w:val="-8"/>
        </w:rPr>
        <w:t> </w:t>
      </w:r>
      <w:r>
        <w:rPr/>
        <w:t>dapat</w:t>
      </w:r>
      <w:r>
        <w:rPr>
          <w:spacing w:val="-9"/>
        </w:rPr>
        <w:t> </w:t>
      </w:r>
      <w:r>
        <w:rPr/>
        <w:t>menimbulkan</w:t>
      </w:r>
      <w:r>
        <w:rPr>
          <w:spacing w:val="-11"/>
        </w:rPr>
        <w:t> </w:t>
      </w:r>
      <w:r>
        <w:rPr/>
        <w:t>kerugian</w:t>
      </w:r>
      <w:r>
        <w:rPr>
          <w:spacing w:val="-11"/>
        </w:rPr>
        <w:t> </w:t>
      </w:r>
      <w:r>
        <w:rPr/>
        <w:t>jika</w:t>
      </w:r>
      <w:r>
        <w:rPr>
          <w:spacing w:val="-9"/>
        </w:rPr>
        <w:t> </w:t>
      </w:r>
      <w:r>
        <w:rPr/>
        <w:t>tidak</w:t>
      </w:r>
      <w:r>
        <w:rPr>
          <w:spacing w:val="-8"/>
        </w:rPr>
        <w:t> </w:t>
      </w:r>
      <w:r>
        <w:rPr/>
        <w:t>segera</w:t>
      </w:r>
      <w:r>
        <w:rPr>
          <w:spacing w:val="-11"/>
        </w:rPr>
        <w:t> </w:t>
      </w:r>
      <w:r>
        <w:rPr/>
        <w:t>diselesaikannya.</w:t>
      </w:r>
    </w:p>
    <w:p>
      <w:pPr>
        <w:pStyle w:val="BodyText"/>
        <w:spacing w:before="114"/>
        <w:ind w:left="0"/>
      </w:pPr>
    </w:p>
    <w:p>
      <w:pPr>
        <w:pStyle w:val="BodyText"/>
        <w:ind w:left="3969"/>
      </w:pPr>
      <w:r>
        <w:rPr/>
        <w:t>Pasal</w:t>
      </w:r>
      <w:r>
        <w:rPr>
          <w:spacing w:val="43"/>
        </w:rPr>
        <w:t> </w:t>
      </w:r>
      <w:r>
        <w:rPr>
          <w:spacing w:val="-4"/>
        </w:rPr>
        <w:t>1801</w:t>
      </w:r>
    </w:p>
    <w:p>
      <w:pPr>
        <w:pStyle w:val="BodyText"/>
        <w:spacing w:before="57"/>
      </w:pPr>
      <w:r>
        <w:rPr/>
        <w:t>Penerima</w:t>
      </w:r>
      <w:r>
        <w:rPr>
          <w:spacing w:val="-3"/>
        </w:rPr>
        <w:t> </w:t>
      </w:r>
      <w:r>
        <w:rPr/>
        <w:t>kuasa</w:t>
      </w:r>
      <w:r>
        <w:rPr>
          <w:spacing w:val="-3"/>
        </w:rPr>
        <w:t> </w:t>
      </w:r>
      <w:r>
        <w:rPr/>
        <w:t>tidak hanya</w:t>
      </w:r>
      <w:r>
        <w:rPr>
          <w:spacing w:val="-3"/>
        </w:rPr>
        <w:t> </w:t>
      </w:r>
      <w:r>
        <w:rPr/>
        <w:t>bertanggung jawab atas</w:t>
      </w:r>
      <w:r>
        <w:rPr>
          <w:spacing w:val="-1"/>
        </w:rPr>
        <w:t> </w:t>
      </w:r>
      <w:r>
        <w:rPr/>
        <w:t>perbuatan-perbuatan yang</w:t>
      </w:r>
      <w:r>
        <w:rPr>
          <w:spacing w:val="-3"/>
        </w:rPr>
        <w:t> </w:t>
      </w:r>
      <w:r>
        <w:rPr/>
        <w:t>dilakukan </w:t>
      </w:r>
      <w:r>
        <w:rPr>
          <w:spacing w:val="-2"/>
        </w:rPr>
        <w:t>dengan sengaja melainkan juga</w:t>
      </w:r>
      <w:r>
        <w:rPr>
          <w:spacing w:val="-5"/>
        </w:rPr>
        <w:t> </w:t>
      </w:r>
      <w:r>
        <w:rPr>
          <w:spacing w:val="-2"/>
        </w:rPr>
        <w:t>atas kelalaian-kelalaian yang dilakukan dalam menjalankan kuasanya.</w:t>
      </w:r>
      <w:r>
        <w:rPr>
          <w:spacing w:val="-12"/>
        </w:rPr>
        <w:t> </w:t>
      </w:r>
      <w:r>
        <w:rPr>
          <w:spacing w:val="-2"/>
        </w:rPr>
        <w:t>Akan</w:t>
      </w:r>
      <w:r>
        <w:rPr>
          <w:spacing w:val="-12"/>
        </w:rPr>
        <w:t> </w:t>
      </w:r>
      <w:r>
        <w:rPr>
          <w:spacing w:val="-2"/>
        </w:rPr>
        <w:t>tetapi</w:t>
      </w:r>
      <w:r>
        <w:rPr>
          <w:spacing w:val="-12"/>
        </w:rPr>
        <w:t> </w:t>
      </w:r>
      <w:r>
        <w:rPr>
          <w:spacing w:val="-2"/>
        </w:rPr>
        <w:t>tanggung</w:t>
      </w:r>
      <w:r>
        <w:rPr>
          <w:spacing w:val="-11"/>
        </w:rPr>
        <w:t> </w:t>
      </w:r>
      <w:r>
        <w:rPr>
          <w:spacing w:val="-2"/>
        </w:rPr>
        <w:t>jawab</w:t>
      </w:r>
      <w:r>
        <w:rPr>
          <w:spacing w:val="-12"/>
        </w:rPr>
        <w:t> </w:t>
      </w:r>
      <w:r>
        <w:rPr>
          <w:spacing w:val="-2"/>
        </w:rPr>
        <w:t>atas</w:t>
      </w:r>
      <w:r>
        <w:rPr>
          <w:spacing w:val="-12"/>
        </w:rPr>
        <w:t> </w:t>
      </w:r>
      <w:r>
        <w:rPr>
          <w:spacing w:val="-2"/>
        </w:rPr>
        <w:t>kelalaian-kelalaian</w:t>
      </w:r>
      <w:r>
        <w:rPr>
          <w:spacing w:val="-12"/>
        </w:rPr>
        <w:t> </w:t>
      </w:r>
      <w:r>
        <w:rPr>
          <w:spacing w:val="-2"/>
        </w:rPr>
        <w:t>orang</w:t>
      </w:r>
      <w:r>
        <w:rPr>
          <w:spacing w:val="-11"/>
        </w:rPr>
        <w:t> </w:t>
      </w:r>
      <w:r>
        <w:rPr>
          <w:spacing w:val="-2"/>
        </w:rPr>
        <w:t>yang</w:t>
      </w:r>
      <w:r>
        <w:rPr>
          <w:spacing w:val="-12"/>
        </w:rPr>
        <w:t> </w:t>
      </w:r>
      <w:r>
        <w:rPr>
          <w:spacing w:val="-2"/>
        </w:rPr>
        <w:t>dengan</w:t>
      </w:r>
      <w:r>
        <w:rPr>
          <w:spacing w:val="-12"/>
        </w:rPr>
        <w:t> </w:t>
      </w:r>
      <w:r>
        <w:rPr>
          <w:spacing w:val="-2"/>
        </w:rPr>
        <w:t>cuma-cuma </w:t>
      </w:r>
      <w:r>
        <w:rPr/>
        <w:t>menerima</w:t>
      </w:r>
      <w:r>
        <w:rPr>
          <w:spacing w:val="-6"/>
        </w:rPr>
        <w:t> </w:t>
      </w:r>
      <w:r>
        <w:rPr/>
        <w:t>kuasa,</w:t>
      </w:r>
      <w:r>
        <w:rPr>
          <w:spacing w:val="-5"/>
        </w:rPr>
        <w:t> </w:t>
      </w:r>
      <w:r>
        <w:rPr/>
        <w:t>tidaklah</w:t>
      </w:r>
      <w:r>
        <w:rPr>
          <w:spacing w:val="-6"/>
        </w:rPr>
        <w:t> </w:t>
      </w:r>
      <w:r>
        <w:rPr/>
        <w:t>seberat</w:t>
      </w:r>
      <w:r>
        <w:rPr>
          <w:spacing w:val="-4"/>
        </w:rPr>
        <w:t> </w:t>
      </w:r>
      <w:r>
        <w:rPr/>
        <w:t>tanggung</w:t>
      </w:r>
      <w:r>
        <w:rPr>
          <w:spacing w:val="-3"/>
        </w:rPr>
        <w:t> </w:t>
      </w:r>
      <w:r>
        <w:rPr/>
        <w:t>jawab</w:t>
      </w:r>
      <w:r>
        <w:rPr>
          <w:spacing w:val="-3"/>
        </w:rPr>
        <w:t> </w:t>
      </w:r>
      <w:r>
        <w:rPr/>
        <w:t>yang</w:t>
      </w:r>
      <w:r>
        <w:rPr>
          <w:spacing w:val="-3"/>
        </w:rPr>
        <w:t> </w:t>
      </w:r>
      <w:r>
        <w:rPr/>
        <w:t>diminta</w:t>
      </w:r>
      <w:r>
        <w:rPr>
          <w:spacing w:val="-4"/>
        </w:rPr>
        <w:t> </w:t>
      </w:r>
      <w:r>
        <w:rPr/>
        <w:t>dari</w:t>
      </w:r>
      <w:r>
        <w:rPr>
          <w:spacing w:val="-7"/>
        </w:rPr>
        <w:t> </w:t>
      </w:r>
      <w:r>
        <w:rPr/>
        <w:t>orang</w:t>
      </w:r>
      <w:r>
        <w:rPr>
          <w:spacing w:val="-3"/>
        </w:rPr>
        <w:t> </w:t>
      </w:r>
      <w:r>
        <w:rPr/>
        <w:t>yang</w:t>
      </w:r>
      <w:r>
        <w:rPr>
          <w:spacing w:val="-6"/>
        </w:rPr>
        <w:t> </w:t>
      </w:r>
      <w:r>
        <w:rPr/>
        <w:t>menerima kuasa dengan mendapatkan upah.</w:t>
      </w:r>
    </w:p>
    <w:p>
      <w:pPr>
        <w:pStyle w:val="BodyText"/>
        <w:spacing w:before="119"/>
        <w:ind w:left="0"/>
      </w:pPr>
    </w:p>
    <w:p>
      <w:pPr>
        <w:pStyle w:val="BodyText"/>
        <w:ind w:left="3962"/>
      </w:pPr>
      <w:r>
        <w:rPr/>
        <w:t>Pasal</w:t>
      </w:r>
      <w:r>
        <w:rPr>
          <w:spacing w:val="42"/>
        </w:rPr>
        <w:t> </w:t>
      </w:r>
      <w:r>
        <w:rPr>
          <w:spacing w:val="-4"/>
        </w:rPr>
        <w:t>1802</w:t>
      </w:r>
    </w:p>
    <w:p>
      <w:pPr>
        <w:pStyle w:val="BodyText"/>
        <w:spacing w:before="57"/>
        <w:ind w:right="334"/>
      </w:pPr>
      <w:r>
        <w:rPr/>
        <w:t>Penerima</w:t>
      </w:r>
      <w:r>
        <w:rPr>
          <w:spacing w:val="-16"/>
        </w:rPr>
        <w:t> </w:t>
      </w:r>
      <w:r>
        <w:rPr/>
        <w:t>kuasa</w:t>
      </w:r>
      <w:r>
        <w:rPr>
          <w:spacing w:val="-14"/>
        </w:rPr>
        <w:t> </w:t>
      </w:r>
      <w:r>
        <w:rPr/>
        <w:t>wajib</w:t>
      </w:r>
      <w:r>
        <w:rPr>
          <w:spacing w:val="-14"/>
        </w:rPr>
        <w:t> </w:t>
      </w:r>
      <w:r>
        <w:rPr/>
        <w:t>memberi</w:t>
      </w:r>
      <w:r>
        <w:rPr>
          <w:spacing w:val="-13"/>
        </w:rPr>
        <w:t> </w:t>
      </w:r>
      <w:r>
        <w:rPr/>
        <w:t>laporan</w:t>
      </w:r>
      <w:r>
        <w:rPr>
          <w:spacing w:val="-14"/>
        </w:rPr>
        <w:t> </w:t>
      </w:r>
      <w:r>
        <w:rPr/>
        <w:t>kepada</w:t>
      </w:r>
      <w:r>
        <w:rPr>
          <w:spacing w:val="-14"/>
        </w:rPr>
        <w:t> </w:t>
      </w:r>
      <w:r>
        <w:rPr/>
        <w:t>kuasa</w:t>
      </w:r>
      <w:r>
        <w:rPr>
          <w:spacing w:val="-14"/>
        </w:rPr>
        <w:t> </w:t>
      </w:r>
      <w:r>
        <w:rPr/>
        <w:t>tentang</w:t>
      </w:r>
      <w:r>
        <w:rPr>
          <w:spacing w:val="-13"/>
        </w:rPr>
        <w:t> </w:t>
      </w:r>
      <w:r>
        <w:rPr/>
        <w:t>apa</w:t>
      </w:r>
      <w:r>
        <w:rPr>
          <w:spacing w:val="-14"/>
        </w:rPr>
        <w:t> </w:t>
      </w:r>
      <w:r>
        <w:rPr/>
        <w:t>yang</w:t>
      </w:r>
      <w:r>
        <w:rPr>
          <w:spacing w:val="-14"/>
        </w:rPr>
        <w:t> </w:t>
      </w:r>
      <w:r>
        <w:rPr/>
        <w:t>telah</w:t>
      </w:r>
      <w:r>
        <w:rPr>
          <w:spacing w:val="-14"/>
        </w:rPr>
        <w:t> </w:t>
      </w:r>
      <w:r>
        <w:rPr/>
        <w:t>dilakukan</w:t>
      </w:r>
      <w:r>
        <w:rPr>
          <w:spacing w:val="-13"/>
        </w:rPr>
        <w:t> </w:t>
      </w:r>
      <w:r>
        <w:rPr/>
        <w:t>serta memberikan</w:t>
      </w:r>
      <w:r>
        <w:rPr>
          <w:spacing w:val="-6"/>
        </w:rPr>
        <w:t> </w:t>
      </w:r>
      <w:r>
        <w:rPr/>
        <w:t>perhitungan</w:t>
      </w:r>
      <w:r>
        <w:rPr>
          <w:spacing w:val="-3"/>
        </w:rPr>
        <w:t> </w:t>
      </w:r>
      <w:r>
        <w:rPr/>
        <w:t>tentang</w:t>
      </w:r>
      <w:r>
        <w:rPr>
          <w:spacing w:val="-3"/>
        </w:rPr>
        <w:t> </w:t>
      </w:r>
      <w:r>
        <w:rPr/>
        <w:t>segala</w:t>
      </w:r>
      <w:r>
        <w:rPr>
          <w:spacing w:val="-6"/>
        </w:rPr>
        <w:t> </w:t>
      </w:r>
      <w:r>
        <w:rPr/>
        <w:t>sesuatu</w:t>
      </w:r>
      <w:r>
        <w:rPr>
          <w:spacing w:val="-6"/>
        </w:rPr>
        <w:t> </w:t>
      </w:r>
      <w:r>
        <w:rPr/>
        <w:t>yang</w:t>
      </w:r>
      <w:r>
        <w:rPr>
          <w:spacing w:val="-4"/>
        </w:rPr>
        <w:t> </w:t>
      </w:r>
      <w:r>
        <w:rPr/>
        <w:t>diterimanya</w:t>
      </w:r>
      <w:r>
        <w:rPr>
          <w:spacing w:val="-6"/>
        </w:rPr>
        <w:t> </w:t>
      </w:r>
      <w:r>
        <w:rPr/>
        <w:t>berdasarkan</w:t>
      </w:r>
      <w:r>
        <w:rPr>
          <w:spacing w:val="-3"/>
        </w:rPr>
        <w:t> </w:t>
      </w:r>
      <w:r>
        <w:rPr/>
        <w:t>kuasanya, sekalipun</w:t>
      </w:r>
      <w:r>
        <w:rPr>
          <w:spacing w:val="-2"/>
        </w:rPr>
        <w:t> </w:t>
      </w:r>
      <w:r>
        <w:rPr/>
        <w:t>apa</w:t>
      </w:r>
      <w:r>
        <w:rPr>
          <w:spacing w:val="-2"/>
        </w:rPr>
        <w:t> </w:t>
      </w:r>
      <w:r>
        <w:rPr/>
        <w:t>yang diterima</w:t>
      </w:r>
      <w:r>
        <w:rPr>
          <w:spacing w:val="-2"/>
        </w:rPr>
        <w:t> </w:t>
      </w:r>
      <w:r>
        <w:rPr/>
        <w:t>itu</w:t>
      </w:r>
      <w:r>
        <w:rPr>
          <w:spacing w:val="-2"/>
        </w:rPr>
        <w:t> </w:t>
      </w:r>
      <w:r>
        <w:rPr/>
        <w:t>tidak</w:t>
      </w:r>
      <w:r>
        <w:rPr>
          <w:spacing w:val="-2"/>
        </w:rPr>
        <w:t> </w:t>
      </w:r>
      <w:r>
        <w:rPr/>
        <w:t>harus</w:t>
      </w:r>
      <w:r>
        <w:rPr>
          <w:spacing w:val="-2"/>
        </w:rPr>
        <w:t> </w:t>
      </w:r>
      <w:r>
        <w:rPr/>
        <w:t>dibayar</w:t>
      </w:r>
      <w:r>
        <w:rPr>
          <w:spacing w:val="-1"/>
        </w:rPr>
        <w:t> </w:t>
      </w:r>
      <w:r>
        <w:rPr/>
        <w:t>kepada</w:t>
      </w:r>
      <w:r>
        <w:rPr>
          <w:spacing w:val="-2"/>
        </w:rPr>
        <w:t> </w:t>
      </w:r>
      <w:r>
        <w:rPr/>
        <w:t>pemberi</w:t>
      </w:r>
      <w:r>
        <w:rPr>
          <w:spacing w:val="-1"/>
        </w:rPr>
        <w:t> </w:t>
      </w:r>
      <w:r>
        <w:rPr/>
        <w:t>kuasa.</w:t>
      </w:r>
    </w:p>
    <w:p>
      <w:pPr>
        <w:pStyle w:val="BodyText"/>
        <w:spacing w:before="115"/>
        <w:ind w:left="0"/>
      </w:pPr>
    </w:p>
    <w:p>
      <w:pPr>
        <w:pStyle w:val="BodyText"/>
        <w:spacing w:before="1"/>
        <w:ind w:left="3962"/>
      </w:pPr>
      <w:r>
        <w:rPr/>
        <w:t>Pasal</w:t>
      </w:r>
      <w:r>
        <w:rPr>
          <w:spacing w:val="42"/>
        </w:rPr>
        <w:t> </w:t>
      </w:r>
      <w:r>
        <w:rPr>
          <w:spacing w:val="-4"/>
        </w:rPr>
        <w:t>1803</w:t>
      </w:r>
    </w:p>
    <w:p>
      <w:pPr>
        <w:pStyle w:val="BodyText"/>
        <w:spacing w:before="56"/>
        <w:ind w:right="189"/>
      </w:pPr>
      <w:r>
        <w:rPr>
          <w:spacing w:val="-2"/>
        </w:rPr>
        <w:t>Penerima</w:t>
      </w:r>
      <w:r>
        <w:rPr>
          <w:spacing w:val="-10"/>
        </w:rPr>
        <w:t> </w:t>
      </w:r>
      <w:r>
        <w:rPr>
          <w:spacing w:val="-2"/>
        </w:rPr>
        <w:t>kuasa</w:t>
      </w:r>
      <w:r>
        <w:rPr>
          <w:spacing w:val="-10"/>
        </w:rPr>
        <w:t> </w:t>
      </w:r>
      <w:r>
        <w:rPr>
          <w:spacing w:val="-2"/>
        </w:rPr>
        <w:t>bertanggung</w:t>
      </w:r>
      <w:r>
        <w:rPr>
          <w:spacing w:val="-10"/>
        </w:rPr>
        <w:t> </w:t>
      </w:r>
      <w:r>
        <w:rPr>
          <w:spacing w:val="-2"/>
        </w:rPr>
        <w:t>jawab</w:t>
      </w:r>
      <w:r>
        <w:rPr>
          <w:spacing w:val="-10"/>
        </w:rPr>
        <w:t> </w:t>
      </w:r>
      <w:r>
        <w:rPr>
          <w:spacing w:val="-2"/>
        </w:rPr>
        <w:t>atas</w:t>
      </w:r>
      <w:r>
        <w:rPr>
          <w:spacing w:val="-10"/>
        </w:rPr>
        <w:t> </w:t>
      </w:r>
      <w:r>
        <w:rPr>
          <w:spacing w:val="-2"/>
        </w:rPr>
        <w:t>orang</w:t>
      </w:r>
      <w:r>
        <w:rPr>
          <w:spacing w:val="-10"/>
        </w:rPr>
        <w:t> </w:t>
      </w:r>
      <w:r>
        <w:rPr>
          <w:spacing w:val="-2"/>
        </w:rPr>
        <w:t>lain</w:t>
      </w:r>
      <w:r>
        <w:rPr>
          <w:spacing w:val="-7"/>
        </w:rPr>
        <w:t> </w:t>
      </w:r>
      <w:r>
        <w:rPr>
          <w:spacing w:val="-2"/>
        </w:rPr>
        <w:t>yang</w:t>
      </w:r>
      <w:r>
        <w:rPr>
          <w:spacing w:val="-7"/>
        </w:rPr>
        <w:t> </w:t>
      </w:r>
      <w:r>
        <w:rPr>
          <w:spacing w:val="-2"/>
        </w:rPr>
        <w:t>ditunjuknya</w:t>
      </w:r>
      <w:r>
        <w:rPr>
          <w:spacing w:val="-10"/>
        </w:rPr>
        <w:t> </w:t>
      </w:r>
      <w:r>
        <w:rPr>
          <w:spacing w:val="-2"/>
        </w:rPr>
        <w:t>sebagai</w:t>
      </w:r>
      <w:r>
        <w:rPr>
          <w:spacing w:val="-9"/>
        </w:rPr>
        <w:t> </w:t>
      </w:r>
      <w:r>
        <w:rPr>
          <w:spacing w:val="-2"/>
        </w:rPr>
        <w:t>penggantinya </w:t>
      </w:r>
      <w:r>
        <w:rPr/>
        <w:t>dalam melaksanakan kuasanya:</w:t>
      </w:r>
    </w:p>
    <w:p>
      <w:pPr>
        <w:pStyle w:val="ListParagraph"/>
        <w:numPr>
          <w:ilvl w:val="0"/>
          <w:numId w:val="79"/>
        </w:numPr>
        <w:tabs>
          <w:tab w:pos="849" w:val="left" w:leader="none"/>
        </w:tabs>
        <w:spacing w:line="240" w:lineRule="auto" w:before="58" w:after="0"/>
        <w:ind w:left="849" w:right="0" w:hanging="533"/>
        <w:jc w:val="left"/>
        <w:rPr>
          <w:sz w:val="22"/>
        </w:rPr>
      </w:pPr>
      <w:r>
        <w:rPr>
          <w:spacing w:val="-2"/>
          <w:sz w:val="22"/>
        </w:rPr>
        <w:t>bila</w:t>
      </w:r>
      <w:r>
        <w:rPr>
          <w:spacing w:val="-7"/>
          <w:sz w:val="22"/>
        </w:rPr>
        <w:t> </w:t>
      </w:r>
      <w:r>
        <w:rPr>
          <w:spacing w:val="-2"/>
          <w:sz w:val="22"/>
        </w:rPr>
        <w:t>tidak</w:t>
      </w:r>
      <w:r>
        <w:rPr>
          <w:spacing w:val="-3"/>
          <w:sz w:val="22"/>
        </w:rPr>
        <w:t> </w:t>
      </w:r>
      <w:r>
        <w:rPr>
          <w:spacing w:val="-2"/>
          <w:sz w:val="22"/>
        </w:rPr>
        <w:t>diberikan</w:t>
      </w:r>
      <w:r>
        <w:rPr>
          <w:spacing w:val="-4"/>
          <w:sz w:val="22"/>
        </w:rPr>
        <w:t> </w:t>
      </w:r>
      <w:r>
        <w:rPr>
          <w:spacing w:val="-2"/>
          <w:sz w:val="22"/>
        </w:rPr>
        <w:t>kuasa</w:t>
      </w:r>
      <w:r>
        <w:rPr>
          <w:spacing w:val="-6"/>
          <w:sz w:val="22"/>
        </w:rPr>
        <w:t> </w:t>
      </w:r>
      <w:r>
        <w:rPr>
          <w:spacing w:val="-2"/>
          <w:sz w:val="22"/>
        </w:rPr>
        <w:t>untuk</w:t>
      </w:r>
      <w:r>
        <w:rPr>
          <w:spacing w:val="-6"/>
          <w:sz w:val="22"/>
        </w:rPr>
        <w:t> </w:t>
      </w:r>
      <w:r>
        <w:rPr>
          <w:spacing w:val="-2"/>
          <w:sz w:val="22"/>
        </w:rPr>
        <w:t>menunjuk</w:t>
      </w:r>
      <w:r>
        <w:rPr>
          <w:spacing w:val="-6"/>
          <w:sz w:val="22"/>
        </w:rPr>
        <w:t> </w:t>
      </w:r>
      <w:r>
        <w:rPr>
          <w:spacing w:val="-2"/>
          <w:sz w:val="22"/>
        </w:rPr>
        <w:t>orang</w:t>
      </w:r>
      <w:r>
        <w:rPr>
          <w:spacing w:val="-7"/>
          <w:sz w:val="22"/>
        </w:rPr>
        <w:t> </w:t>
      </w:r>
      <w:r>
        <w:rPr>
          <w:spacing w:val="-2"/>
          <w:sz w:val="22"/>
        </w:rPr>
        <w:t>lain</w:t>
      </w:r>
      <w:r>
        <w:rPr>
          <w:spacing w:val="-6"/>
          <w:sz w:val="22"/>
        </w:rPr>
        <w:t> </w:t>
      </w:r>
      <w:r>
        <w:rPr>
          <w:spacing w:val="-2"/>
          <w:sz w:val="22"/>
        </w:rPr>
        <w:t>sebagai</w:t>
      </w:r>
      <w:r>
        <w:rPr>
          <w:spacing w:val="-5"/>
          <w:sz w:val="22"/>
        </w:rPr>
        <w:t> </w:t>
      </w:r>
      <w:r>
        <w:rPr>
          <w:spacing w:val="-2"/>
          <w:sz w:val="22"/>
        </w:rPr>
        <w:t>penggantinya.</w:t>
      </w:r>
    </w:p>
    <w:p>
      <w:pPr>
        <w:pStyle w:val="ListParagraph"/>
        <w:numPr>
          <w:ilvl w:val="0"/>
          <w:numId w:val="79"/>
        </w:numPr>
        <w:tabs>
          <w:tab w:pos="849" w:val="left" w:leader="none"/>
        </w:tabs>
        <w:spacing w:line="240" w:lineRule="auto" w:before="57" w:after="0"/>
        <w:ind w:left="849" w:right="194" w:hanging="533"/>
        <w:jc w:val="left"/>
        <w:rPr>
          <w:sz w:val="22"/>
        </w:rPr>
      </w:pPr>
      <w:r>
        <w:rPr>
          <w:sz w:val="22"/>
        </w:rPr>
        <w:t>bila kuasa itu diberikan tanpa menyebutkan orang tertentu sedangkan orang yang </w:t>
      </w:r>
      <w:r>
        <w:rPr>
          <w:spacing w:val="-2"/>
          <w:sz w:val="22"/>
        </w:rPr>
        <w:t>dipilihnya</w:t>
      </w:r>
      <w:r>
        <w:rPr>
          <w:spacing w:val="-5"/>
          <w:sz w:val="22"/>
        </w:rPr>
        <w:t> </w:t>
      </w:r>
      <w:r>
        <w:rPr>
          <w:spacing w:val="-2"/>
          <w:sz w:val="22"/>
        </w:rPr>
        <w:t>ternyata</w:t>
      </w:r>
      <w:r>
        <w:rPr>
          <w:spacing w:val="-5"/>
          <w:sz w:val="22"/>
        </w:rPr>
        <w:t> </w:t>
      </w:r>
      <w:r>
        <w:rPr>
          <w:spacing w:val="-2"/>
          <w:sz w:val="22"/>
        </w:rPr>
        <w:t>orang</w:t>
      </w:r>
      <w:r>
        <w:rPr>
          <w:spacing w:val="-3"/>
          <w:sz w:val="22"/>
        </w:rPr>
        <w:t> </w:t>
      </w:r>
      <w:r>
        <w:rPr>
          <w:spacing w:val="-2"/>
          <w:sz w:val="22"/>
        </w:rPr>
        <w:t>yang</w:t>
      </w:r>
      <w:r>
        <w:rPr>
          <w:spacing w:val="-5"/>
          <w:sz w:val="22"/>
        </w:rPr>
        <w:t> </w:t>
      </w:r>
      <w:r>
        <w:rPr>
          <w:spacing w:val="-2"/>
          <w:sz w:val="22"/>
        </w:rPr>
        <w:t>tidak</w:t>
      </w:r>
      <w:r>
        <w:rPr>
          <w:spacing w:val="-5"/>
          <w:sz w:val="22"/>
        </w:rPr>
        <w:t> </w:t>
      </w:r>
      <w:r>
        <w:rPr>
          <w:spacing w:val="-2"/>
          <w:sz w:val="22"/>
        </w:rPr>
        <w:t>cakap</w:t>
      </w:r>
      <w:r>
        <w:rPr>
          <w:spacing w:val="-3"/>
          <w:sz w:val="22"/>
        </w:rPr>
        <w:t> </w:t>
      </w:r>
      <w:r>
        <w:rPr>
          <w:spacing w:val="-2"/>
          <w:sz w:val="22"/>
        </w:rPr>
        <w:t>atau</w:t>
      </w:r>
      <w:r>
        <w:rPr>
          <w:spacing w:val="-3"/>
          <w:sz w:val="22"/>
        </w:rPr>
        <w:t> </w:t>
      </w:r>
      <w:r>
        <w:rPr>
          <w:spacing w:val="-2"/>
          <w:sz w:val="22"/>
        </w:rPr>
        <w:t>tidak</w:t>
      </w:r>
      <w:r>
        <w:rPr>
          <w:spacing w:val="-3"/>
          <w:sz w:val="22"/>
        </w:rPr>
        <w:t> </w:t>
      </w:r>
      <w:r>
        <w:rPr>
          <w:spacing w:val="-2"/>
          <w:sz w:val="22"/>
        </w:rPr>
        <w:t>mampu.</w:t>
      </w:r>
      <w:r>
        <w:rPr>
          <w:spacing w:val="-5"/>
          <w:sz w:val="22"/>
        </w:rPr>
        <w:t> </w:t>
      </w:r>
      <w:r>
        <w:rPr>
          <w:spacing w:val="-2"/>
          <w:sz w:val="22"/>
        </w:rPr>
        <w:t>Pemberi</w:t>
      </w:r>
      <w:r>
        <w:rPr>
          <w:spacing w:val="-5"/>
          <w:sz w:val="22"/>
        </w:rPr>
        <w:t> </w:t>
      </w:r>
      <w:r>
        <w:rPr>
          <w:spacing w:val="-2"/>
          <w:sz w:val="22"/>
        </w:rPr>
        <w:t>kuasa</w:t>
      </w:r>
      <w:r>
        <w:rPr>
          <w:spacing w:val="-5"/>
          <w:sz w:val="22"/>
        </w:rPr>
        <w:t> </w:t>
      </w:r>
      <w:r>
        <w:rPr>
          <w:spacing w:val="-2"/>
          <w:sz w:val="22"/>
        </w:rPr>
        <w:t>senantiasa </w:t>
      </w:r>
      <w:r>
        <w:rPr>
          <w:sz w:val="22"/>
        </w:rPr>
        <w:t>dianggap</w:t>
      </w:r>
      <w:r>
        <w:rPr>
          <w:spacing w:val="-14"/>
          <w:sz w:val="22"/>
        </w:rPr>
        <w:t> </w:t>
      </w:r>
      <w:r>
        <w:rPr>
          <w:sz w:val="22"/>
        </w:rPr>
        <w:t>telah</w:t>
      </w:r>
      <w:r>
        <w:rPr>
          <w:spacing w:val="-14"/>
          <w:sz w:val="22"/>
        </w:rPr>
        <w:t> </w:t>
      </w:r>
      <w:r>
        <w:rPr>
          <w:sz w:val="22"/>
        </w:rPr>
        <w:t>memberi</w:t>
      </w:r>
      <w:r>
        <w:rPr>
          <w:spacing w:val="-14"/>
          <w:sz w:val="22"/>
        </w:rPr>
        <w:t> </w:t>
      </w:r>
      <w:r>
        <w:rPr>
          <w:sz w:val="22"/>
        </w:rPr>
        <w:t>kuasa</w:t>
      </w:r>
      <w:r>
        <w:rPr>
          <w:spacing w:val="-13"/>
          <w:sz w:val="22"/>
        </w:rPr>
        <w:t> </w:t>
      </w:r>
      <w:r>
        <w:rPr>
          <w:sz w:val="22"/>
        </w:rPr>
        <w:t>kepada</w:t>
      </w:r>
      <w:r>
        <w:rPr>
          <w:spacing w:val="-14"/>
          <w:sz w:val="22"/>
        </w:rPr>
        <w:t> </w:t>
      </w:r>
      <w:r>
        <w:rPr>
          <w:sz w:val="22"/>
        </w:rPr>
        <w:t>penerima</w:t>
      </w:r>
      <w:r>
        <w:rPr>
          <w:spacing w:val="-14"/>
          <w:sz w:val="22"/>
        </w:rPr>
        <w:t> </w:t>
      </w:r>
      <w:r>
        <w:rPr>
          <w:sz w:val="22"/>
        </w:rPr>
        <w:t>kuasanya</w:t>
      </w:r>
      <w:r>
        <w:rPr>
          <w:spacing w:val="-14"/>
          <w:sz w:val="22"/>
        </w:rPr>
        <w:t> </w:t>
      </w:r>
      <w:r>
        <w:rPr>
          <w:sz w:val="22"/>
        </w:rPr>
        <w:t>untuk</w:t>
      </w:r>
      <w:r>
        <w:rPr>
          <w:spacing w:val="-13"/>
          <w:sz w:val="22"/>
        </w:rPr>
        <w:t> </w:t>
      </w:r>
      <w:r>
        <w:rPr>
          <w:sz w:val="22"/>
        </w:rPr>
        <w:t>menunjuk</w:t>
      </w:r>
      <w:r>
        <w:rPr>
          <w:spacing w:val="-14"/>
          <w:sz w:val="22"/>
        </w:rPr>
        <w:t> </w:t>
      </w:r>
      <w:r>
        <w:rPr>
          <w:sz w:val="22"/>
        </w:rPr>
        <w:t>seorang</w:t>
      </w:r>
      <w:r>
        <w:rPr>
          <w:spacing w:val="-14"/>
          <w:sz w:val="22"/>
        </w:rPr>
        <w:t> </w:t>
      </w:r>
      <w:r>
        <w:rPr>
          <w:sz w:val="22"/>
        </w:rPr>
        <w:t>lain sebagai</w:t>
      </w:r>
      <w:r>
        <w:rPr>
          <w:spacing w:val="-5"/>
          <w:sz w:val="22"/>
        </w:rPr>
        <w:t> </w:t>
      </w:r>
      <w:r>
        <w:rPr>
          <w:sz w:val="22"/>
        </w:rPr>
        <w:t>penggantinya</w:t>
      </w:r>
      <w:r>
        <w:rPr>
          <w:spacing w:val="-6"/>
          <w:sz w:val="22"/>
        </w:rPr>
        <w:t> </w:t>
      </w:r>
      <w:r>
        <w:rPr>
          <w:sz w:val="22"/>
        </w:rPr>
        <w:t>untuk</w:t>
      </w:r>
      <w:r>
        <w:rPr>
          <w:spacing w:val="-4"/>
          <w:sz w:val="22"/>
        </w:rPr>
        <w:t> </w:t>
      </w:r>
      <w:r>
        <w:rPr>
          <w:sz w:val="22"/>
        </w:rPr>
        <w:t>mengurus</w:t>
      </w:r>
      <w:r>
        <w:rPr>
          <w:spacing w:val="-5"/>
          <w:sz w:val="22"/>
        </w:rPr>
        <w:t> </w:t>
      </w:r>
      <w:r>
        <w:rPr>
          <w:sz w:val="22"/>
        </w:rPr>
        <w:t>barang-barang</w:t>
      </w:r>
      <w:r>
        <w:rPr>
          <w:spacing w:val="-4"/>
          <w:sz w:val="22"/>
        </w:rPr>
        <w:t> </w:t>
      </w:r>
      <w:r>
        <w:rPr>
          <w:sz w:val="22"/>
        </w:rPr>
        <w:t>yang</w:t>
      </w:r>
      <w:r>
        <w:rPr>
          <w:spacing w:val="-4"/>
          <w:sz w:val="22"/>
        </w:rPr>
        <w:t> </w:t>
      </w:r>
      <w:r>
        <w:rPr>
          <w:sz w:val="22"/>
        </w:rPr>
        <w:t>berada</w:t>
      </w:r>
      <w:r>
        <w:rPr>
          <w:spacing w:val="-6"/>
          <w:sz w:val="22"/>
        </w:rPr>
        <w:t> </w:t>
      </w:r>
      <w:r>
        <w:rPr>
          <w:sz w:val="22"/>
        </w:rPr>
        <w:t>di</w:t>
      </w:r>
      <w:r>
        <w:rPr>
          <w:spacing w:val="-5"/>
          <w:sz w:val="22"/>
        </w:rPr>
        <w:t> </w:t>
      </w:r>
      <w:r>
        <w:rPr>
          <w:sz w:val="22"/>
        </w:rPr>
        <w:t>luar</w:t>
      </w:r>
      <w:r>
        <w:rPr>
          <w:spacing w:val="-7"/>
          <w:sz w:val="22"/>
        </w:rPr>
        <w:t> </w:t>
      </w:r>
      <w:r>
        <w:rPr>
          <w:sz w:val="22"/>
        </w:rPr>
        <w:t>wilayah Indonesia</w:t>
      </w:r>
      <w:r>
        <w:rPr>
          <w:spacing w:val="-13"/>
          <w:sz w:val="22"/>
        </w:rPr>
        <w:t> </w:t>
      </w:r>
      <w:r>
        <w:rPr>
          <w:sz w:val="22"/>
        </w:rPr>
        <w:t>atau</w:t>
      </w:r>
      <w:r>
        <w:rPr>
          <w:spacing w:val="-10"/>
          <w:sz w:val="22"/>
        </w:rPr>
        <w:t> </w:t>
      </w:r>
      <w:r>
        <w:rPr>
          <w:sz w:val="22"/>
        </w:rPr>
        <w:t>di</w:t>
      </w:r>
      <w:r>
        <w:rPr>
          <w:spacing w:val="-13"/>
          <w:sz w:val="22"/>
        </w:rPr>
        <w:t> </w:t>
      </w:r>
      <w:r>
        <w:rPr>
          <w:sz w:val="22"/>
        </w:rPr>
        <w:t>luar</w:t>
      </w:r>
      <w:r>
        <w:rPr>
          <w:spacing w:val="-11"/>
          <w:sz w:val="22"/>
        </w:rPr>
        <w:t> </w:t>
      </w:r>
      <w:r>
        <w:rPr>
          <w:sz w:val="22"/>
        </w:rPr>
        <w:t>pulau</w:t>
      </w:r>
      <w:r>
        <w:rPr>
          <w:spacing w:val="-10"/>
          <w:sz w:val="22"/>
        </w:rPr>
        <w:t> </w:t>
      </w:r>
      <w:r>
        <w:rPr>
          <w:sz w:val="22"/>
        </w:rPr>
        <w:t>tempat</w:t>
      </w:r>
      <w:r>
        <w:rPr>
          <w:spacing w:val="-11"/>
          <w:sz w:val="22"/>
        </w:rPr>
        <w:t> </w:t>
      </w:r>
      <w:r>
        <w:rPr>
          <w:sz w:val="22"/>
        </w:rPr>
        <w:t>tinggal</w:t>
      </w:r>
      <w:r>
        <w:rPr>
          <w:spacing w:val="-12"/>
          <w:sz w:val="22"/>
        </w:rPr>
        <w:t> </w:t>
      </w:r>
      <w:r>
        <w:rPr>
          <w:sz w:val="22"/>
        </w:rPr>
        <w:t>pemberi</w:t>
      </w:r>
      <w:r>
        <w:rPr>
          <w:spacing w:val="-12"/>
          <w:sz w:val="22"/>
        </w:rPr>
        <w:t> </w:t>
      </w:r>
      <w:r>
        <w:rPr>
          <w:sz w:val="22"/>
        </w:rPr>
        <w:t>kuasa.</w:t>
      </w:r>
      <w:r>
        <w:rPr>
          <w:spacing w:val="-12"/>
          <w:sz w:val="22"/>
        </w:rPr>
        <w:t> </w:t>
      </w:r>
      <w:r>
        <w:rPr>
          <w:sz w:val="22"/>
        </w:rPr>
        <w:t>Pemberi</w:t>
      </w:r>
      <w:r>
        <w:rPr>
          <w:spacing w:val="-12"/>
          <w:sz w:val="22"/>
        </w:rPr>
        <w:t> </w:t>
      </w:r>
      <w:r>
        <w:rPr>
          <w:sz w:val="22"/>
        </w:rPr>
        <w:t>kuasa</w:t>
      </w:r>
      <w:r>
        <w:rPr>
          <w:spacing w:val="-13"/>
          <w:sz w:val="22"/>
        </w:rPr>
        <w:t> </w:t>
      </w:r>
      <w:r>
        <w:rPr>
          <w:sz w:val="22"/>
        </w:rPr>
        <w:t>dalam</w:t>
      </w:r>
      <w:r>
        <w:rPr>
          <w:spacing w:val="-11"/>
          <w:sz w:val="22"/>
        </w:rPr>
        <w:t> </w:t>
      </w:r>
      <w:r>
        <w:rPr>
          <w:sz w:val="22"/>
        </w:rPr>
        <w:t>segala hal,</w:t>
      </w:r>
      <w:r>
        <w:rPr>
          <w:spacing w:val="-8"/>
          <w:sz w:val="22"/>
        </w:rPr>
        <w:t> </w:t>
      </w:r>
      <w:r>
        <w:rPr>
          <w:sz w:val="22"/>
        </w:rPr>
        <w:t>dapat</w:t>
      </w:r>
      <w:r>
        <w:rPr>
          <w:spacing w:val="-9"/>
          <w:sz w:val="22"/>
        </w:rPr>
        <w:t> </w:t>
      </w:r>
      <w:r>
        <w:rPr>
          <w:sz w:val="22"/>
        </w:rPr>
        <w:t>secara</w:t>
      </w:r>
      <w:r>
        <w:rPr>
          <w:spacing w:val="-9"/>
          <w:sz w:val="22"/>
        </w:rPr>
        <w:t> </w:t>
      </w:r>
      <w:r>
        <w:rPr>
          <w:sz w:val="22"/>
        </w:rPr>
        <w:t>langsung</w:t>
      </w:r>
      <w:r>
        <w:rPr>
          <w:spacing w:val="-6"/>
          <w:sz w:val="22"/>
        </w:rPr>
        <w:t> </w:t>
      </w:r>
      <w:r>
        <w:rPr>
          <w:sz w:val="22"/>
        </w:rPr>
        <w:t>mengajukan</w:t>
      </w:r>
      <w:r>
        <w:rPr>
          <w:spacing w:val="-6"/>
          <w:sz w:val="22"/>
        </w:rPr>
        <w:t> </w:t>
      </w:r>
      <w:r>
        <w:rPr>
          <w:sz w:val="22"/>
        </w:rPr>
        <w:t>tuntutan</w:t>
      </w:r>
      <w:r>
        <w:rPr>
          <w:spacing w:val="-9"/>
          <w:sz w:val="22"/>
        </w:rPr>
        <w:t> </w:t>
      </w:r>
      <w:r>
        <w:rPr>
          <w:sz w:val="22"/>
        </w:rPr>
        <w:t>kepada</w:t>
      </w:r>
      <w:r>
        <w:rPr>
          <w:spacing w:val="-9"/>
          <w:sz w:val="22"/>
        </w:rPr>
        <w:t> </w:t>
      </w:r>
      <w:r>
        <w:rPr>
          <w:sz w:val="22"/>
        </w:rPr>
        <w:t>orang</w:t>
      </w:r>
      <w:r>
        <w:rPr>
          <w:spacing w:val="-6"/>
          <w:sz w:val="22"/>
        </w:rPr>
        <w:t> </w:t>
      </w:r>
      <w:r>
        <w:rPr>
          <w:sz w:val="22"/>
        </w:rPr>
        <w:t>yang</w:t>
      </w:r>
      <w:r>
        <w:rPr>
          <w:spacing w:val="-6"/>
          <w:sz w:val="22"/>
        </w:rPr>
        <w:t> </w:t>
      </w:r>
      <w:r>
        <w:rPr>
          <w:sz w:val="22"/>
        </w:rPr>
        <w:t>telah</w:t>
      </w:r>
      <w:r>
        <w:rPr>
          <w:spacing w:val="-9"/>
          <w:sz w:val="22"/>
        </w:rPr>
        <w:t> </w:t>
      </w:r>
      <w:r>
        <w:rPr>
          <w:sz w:val="22"/>
        </w:rPr>
        <w:t>ditunjuk</w:t>
      </w:r>
      <w:r>
        <w:rPr>
          <w:spacing w:val="-9"/>
          <w:sz w:val="22"/>
        </w:rPr>
        <w:t> </w:t>
      </w:r>
      <w:r>
        <w:rPr>
          <w:sz w:val="22"/>
        </w:rPr>
        <w:t>oleh penerima kuasa sebagai penggantinya.</w:t>
      </w:r>
    </w:p>
    <w:p>
      <w:pPr>
        <w:pStyle w:val="ListParagraph"/>
        <w:spacing w:after="0" w:line="240" w:lineRule="auto"/>
        <w:jc w:val="left"/>
        <w:rPr>
          <w:sz w:val="22"/>
        </w:rPr>
        <w:sectPr>
          <w:pgSz w:w="12240" w:h="15840"/>
          <w:pgMar w:top="1520" w:bottom="280" w:left="1800" w:right="1800"/>
        </w:sectPr>
      </w:pPr>
    </w:p>
    <w:p>
      <w:pPr>
        <w:pStyle w:val="BodyText"/>
        <w:spacing w:before="74"/>
        <w:ind w:left="3962"/>
      </w:pPr>
      <w:r>
        <w:rPr/>
        <w:t>Pasal</w:t>
      </w:r>
      <w:r>
        <w:rPr>
          <w:spacing w:val="42"/>
        </w:rPr>
        <w:t> </w:t>
      </w:r>
      <w:r>
        <w:rPr>
          <w:spacing w:val="-4"/>
        </w:rPr>
        <w:t>1804</w:t>
      </w:r>
    </w:p>
    <w:p>
      <w:pPr>
        <w:pStyle w:val="BodyText"/>
        <w:spacing w:before="59"/>
      </w:pPr>
      <w:r>
        <w:rPr/>
        <w:t>Bila</w:t>
      </w:r>
      <w:r>
        <w:rPr>
          <w:spacing w:val="-14"/>
        </w:rPr>
        <w:t> </w:t>
      </w:r>
      <w:r>
        <w:rPr/>
        <w:t>dalam</w:t>
      </w:r>
      <w:r>
        <w:rPr>
          <w:spacing w:val="-12"/>
        </w:rPr>
        <w:t> </w:t>
      </w:r>
      <w:r>
        <w:rPr/>
        <w:t>satu</w:t>
      </w:r>
      <w:r>
        <w:rPr>
          <w:spacing w:val="-11"/>
        </w:rPr>
        <w:t> </w:t>
      </w:r>
      <w:r>
        <w:rPr/>
        <w:t>akta</w:t>
      </w:r>
      <w:r>
        <w:rPr>
          <w:spacing w:val="-14"/>
        </w:rPr>
        <w:t> </w:t>
      </w:r>
      <w:r>
        <w:rPr/>
        <w:t>diangkat</w:t>
      </w:r>
      <w:r>
        <w:rPr>
          <w:spacing w:val="-12"/>
        </w:rPr>
        <w:t> </w:t>
      </w:r>
      <w:r>
        <w:rPr/>
        <w:t>beberapa</w:t>
      </w:r>
      <w:r>
        <w:rPr>
          <w:spacing w:val="-14"/>
        </w:rPr>
        <w:t> </w:t>
      </w:r>
      <w:r>
        <w:rPr/>
        <w:t>penerima</w:t>
      </w:r>
      <w:r>
        <w:rPr>
          <w:spacing w:val="-13"/>
        </w:rPr>
        <w:t> </w:t>
      </w:r>
      <w:r>
        <w:rPr/>
        <w:t>kuasa</w:t>
      </w:r>
      <w:r>
        <w:rPr>
          <w:spacing w:val="-14"/>
        </w:rPr>
        <w:t> </w:t>
      </w:r>
      <w:r>
        <w:rPr/>
        <w:t>untuk</w:t>
      </w:r>
      <w:r>
        <w:rPr>
          <w:spacing w:val="-11"/>
        </w:rPr>
        <w:t> </w:t>
      </w:r>
      <w:r>
        <w:rPr/>
        <w:t>suatu</w:t>
      </w:r>
      <w:r>
        <w:rPr>
          <w:spacing w:val="-14"/>
        </w:rPr>
        <w:t> </w:t>
      </w:r>
      <w:r>
        <w:rPr/>
        <w:t>urusan,</w:t>
      </w:r>
      <w:r>
        <w:rPr>
          <w:spacing w:val="-13"/>
        </w:rPr>
        <w:t> </w:t>
      </w:r>
      <w:r>
        <w:rPr/>
        <w:t>maka</w:t>
      </w:r>
      <w:r>
        <w:rPr>
          <w:spacing w:val="-14"/>
        </w:rPr>
        <w:t> </w:t>
      </w:r>
      <w:r>
        <w:rPr/>
        <w:t>terhadap mereka</w:t>
      </w:r>
      <w:r>
        <w:rPr>
          <w:spacing w:val="-7"/>
        </w:rPr>
        <w:t> </w:t>
      </w:r>
      <w:r>
        <w:rPr/>
        <w:t>tidak</w:t>
      </w:r>
      <w:r>
        <w:rPr>
          <w:spacing w:val="-7"/>
        </w:rPr>
        <w:t> </w:t>
      </w:r>
      <w:r>
        <w:rPr/>
        <w:t>terjadi</w:t>
      </w:r>
      <w:r>
        <w:rPr>
          <w:spacing w:val="-6"/>
        </w:rPr>
        <w:t> </w:t>
      </w:r>
      <w:r>
        <w:rPr/>
        <w:t>suatu</w:t>
      </w:r>
      <w:r>
        <w:rPr>
          <w:spacing w:val="-4"/>
        </w:rPr>
        <w:t> </w:t>
      </w:r>
      <w:r>
        <w:rPr/>
        <w:t>perikatan</w:t>
      </w:r>
      <w:r>
        <w:rPr>
          <w:spacing w:val="-4"/>
        </w:rPr>
        <w:t> </w:t>
      </w:r>
      <w:r>
        <w:rPr/>
        <w:t>tanggung-menanggung</w:t>
      </w:r>
      <w:r>
        <w:rPr>
          <w:spacing w:val="-7"/>
        </w:rPr>
        <w:t> </w:t>
      </w:r>
      <w:r>
        <w:rPr/>
        <w:t>kecuali</w:t>
      </w:r>
      <w:r>
        <w:rPr>
          <w:spacing w:val="-6"/>
        </w:rPr>
        <w:t> </w:t>
      </w:r>
      <w:r>
        <w:rPr/>
        <w:t>jika</w:t>
      </w:r>
      <w:r>
        <w:rPr>
          <w:spacing w:val="-7"/>
        </w:rPr>
        <w:t> </w:t>
      </w:r>
      <w:r>
        <w:rPr/>
        <w:t>hal</w:t>
      </w:r>
      <w:r>
        <w:rPr>
          <w:spacing w:val="-6"/>
        </w:rPr>
        <w:t> </w:t>
      </w:r>
      <w:r>
        <w:rPr/>
        <w:t>itu</w:t>
      </w:r>
      <w:r>
        <w:rPr>
          <w:spacing w:val="-9"/>
        </w:rPr>
        <w:t> </w:t>
      </w:r>
      <w:r>
        <w:rPr/>
        <w:t>ditentukan dengan tegas dalam akta.</w:t>
      </w:r>
    </w:p>
    <w:p>
      <w:pPr>
        <w:pStyle w:val="BodyText"/>
        <w:spacing w:before="116"/>
        <w:ind w:left="0"/>
      </w:pPr>
    </w:p>
    <w:p>
      <w:pPr>
        <w:pStyle w:val="BodyText"/>
        <w:ind w:left="3962"/>
      </w:pPr>
      <w:r>
        <w:rPr/>
        <w:t>Pasal</w:t>
      </w:r>
      <w:r>
        <w:rPr>
          <w:spacing w:val="42"/>
        </w:rPr>
        <w:t> </w:t>
      </w:r>
      <w:r>
        <w:rPr>
          <w:spacing w:val="-4"/>
        </w:rPr>
        <w:t>1805</w:t>
      </w:r>
    </w:p>
    <w:p>
      <w:pPr>
        <w:pStyle w:val="BodyText"/>
        <w:spacing w:before="57"/>
        <w:ind w:right="153"/>
      </w:pPr>
      <w:r>
        <w:rPr/>
        <w:t>Penerima</w:t>
      </w:r>
      <w:r>
        <w:rPr>
          <w:spacing w:val="-14"/>
        </w:rPr>
        <w:t> </w:t>
      </w:r>
      <w:r>
        <w:rPr/>
        <w:t>kuasa</w:t>
      </w:r>
      <w:r>
        <w:rPr>
          <w:spacing w:val="-14"/>
        </w:rPr>
        <w:t> </w:t>
      </w:r>
      <w:r>
        <w:rPr/>
        <w:t>harus</w:t>
      </w:r>
      <w:r>
        <w:rPr>
          <w:spacing w:val="-14"/>
        </w:rPr>
        <w:t> </w:t>
      </w:r>
      <w:r>
        <w:rPr/>
        <w:t>membayar</w:t>
      </w:r>
      <w:r>
        <w:rPr>
          <w:spacing w:val="-13"/>
        </w:rPr>
        <w:t> </w:t>
      </w:r>
      <w:r>
        <w:rPr/>
        <w:t>bunga</w:t>
      </w:r>
      <w:r>
        <w:rPr>
          <w:spacing w:val="-14"/>
        </w:rPr>
        <w:t> </w:t>
      </w:r>
      <w:r>
        <w:rPr/>
        <w:t>atau</w:t>
      </w:r>
      <w:r>
        <w:rPr>
          <w:spacing w:val="-14"/>
        </w:rPr>
        <w:t> </w:t>
      </w:r>
      <w:r>
        <w:rPr/>
        <w:t>uang</w:t>
      </w:r>
      <w:r>
        <w:rPr>
          <w:spacing w:val="-14"/>
        </w:rPr>
        <w:t> </w:t>
      </w:r>
      <w:r>
        <w:rPr/>
        <w:t>pokok</w:t>
      </w:r>
      <w:r>
        <w:rPr>
          <w:spacing w:val="-13"/>
        </w:rPr>
        <w:t> </w:t>
      </w:r>
      <w:r>
        <w:rPr/>
        <w:t>yang</w:t>
      </w:r>
      <w:r>
        <w:rPr>
          <w:spacing w:val="-14"/>
        </w:rPr>
        <w:t> </w:t>
      </w:r>
      <w:r>
        <w:rPr/>
        <w:t>dipakainya</w:t>
      </w:r>
      <w:r>
        <w:rPr>
          <w:spacing w:val="-14"/>
        </w:rPr>
        <w:t> </w:t>
      </w:r>
      <w:r>
        <w:rPr/>
        <w:t>untuk</w:t>
      </w:r>
      <w:r>
        <w:rPr>
          <w:spacing w:val="-14"/>
        </w:rPr>
        <w:t> </w:t>
      </w:r>
      <w:r>
        <w:rPr/>
        <w:t>keperluannya sendiri</w:t>
      </w:r>
      <w:r>
        <w:rPr>
          <w:spacing w:val="-7"/>
        </w:rPr>
        <w:t> </w:t>
      </w:r>
      <w:r>
        <w:rPr/>
        <w:t>terhitung</w:t>
      </w:r>
      <w:r>
        <w:rPr>
          <w:spacing w:val="-5"/>
        </w:rPr>
        <w:t> </w:t>
      </w:r>
      <w:r>
        <w:rPr/>
        <w:t>dari</w:t>
      </w:r>
      <w:r>
        <w:rPr>
          <w:spacing w:val="-7"/>
        </w:rPr>
        <w:t> </w:t>
      </w:r>
      <w:r>
        <w:rPr/>
        <w:t>saat</w:t>
      </w:r>
      <w:r>
        <w:rPr>
          <w:spacing w:val="-9"/>
        </w:rPr>
        <w:t> </w:t>
      </w:r>
      <w:r>
        <w:rPr/>
        <w:t>ia</w:t>
      </w:r>
      <w:r>
        <w:rPr>
          <w:spacing w:val="-8"/>
        </w:rPr>
        <w:t> </w:t>
      </w:r>
      <w:r>
        <w:rPr/>
        <w:t>mulai</w:t>
      </w:r>
      <w:r>
        <w:rPr>
          <w:spacing w:val="-7"/>
        </w:rPr>
        <w:t> </w:t>
      </w:r>
      <w:r>
        <w:rPr/>
        <w:t>memakai</w:t>
      </w:r>
      <w:r>
        <w:rPr>
          <w:spacing w:val="-7"/>
        </w:rPr>
        <w:t> </w:t>
      </w:r>
      <w:r>
        <w:rPr/>
        <w:t>uang</w:t>
      </w:r>
      <w:r>
        <w:rPr>
          <w:spacing w:val="-5"/>
        </w:rPr>
        <w:t> </w:t>
      </w:r>
      <w:r>
        <w:rPr/>
        <w:t>itu,</w:t>
      </w:r>
      <w:r>
        <w:rPr>
          <w:spacing w:val="-7"/>
        </w:rPr>
        <w:t> </w:t>
      </w:r>
      <w:r>
        <w:rPr/>
        <w:t>begitu</w:t>
      </w:r>
      <w:r>
        <w:rPr>
          <w:spacing w:val="-9"/>
        </w:rPr>
        <w:t> </w:t>
      </w:r>
      <w:r>
        <w:rPr/>
        <w:t>pula</w:t>
      </w:r>
      <w:r>
        <w:rPr>
          <w:spacing w:val="-8"/>
        </w:rPr>
        <w:t> </w:t>
      </w:r>
      <w:r>
        <w:rPr/>
        <w:t>bunga</w:t>
      </w:r>
      <w:r>
        <w:rPr>
          <w:spacing w:val="-10"/>
        </w:rPr>
        <w:t> </w:t>
      </w:r>
      <w:r>
        <w:rPr/>
        <w:t>atas</w:t>
      </w:r>
      <w:r>
        <w:rPr>
          <w:spacing w:val="-8"/>
        </w:rPr>
        <w:t> </w:t>
      </w:r>
      <w:r>
        <w:rPr/>
        <w:t>uang</w:t>
      </w:r>
      <w:r>
        <w:rPr>
          <w:spacing w:val="-5"/>
        </w:rPr>
        <w:t> </w:t>
      </w:r>
      <w:r>
        <w:rPr/>
        <w:t>yang</w:t>
      </w:r>
      <w:r>
        <w:rPr>
          <w:spacing w:val="-5"/>
        </w:rPr>
        <w:t> </w:t>
      </w:r>
      <w:r>
        <w:rPr/>
        <w:t>harus diserahkannya</w:t>
      </w:r>
      <w:r>
        <w:rPr>
          <w:spacing w:val="-3"/>
        </w:rPr>
        <w:t> </w:t>
      </w:r>
      <w:r>
        <w:rPr/>
        <w:t>pada</w:t>
      </w:r>
      <w:r>
        <w:rPr>
          <w:spacing w:val="-3"/>
        </w:rPr>
        <w:t> </w:t>
      </w:r>
      <w:r>
        <w:rPr/>
        <w:t>penutupan</w:t>
      </w:r>
      <w:r>
        <w:rPr>
          <w:spacing w:val="-3"/>
        </w:rPr>
        <w:t> </w:t>
      </w:r>
      <w:r>
        <w:rPr/>
        <w:t>perhitungan</w:t>
      </w:r>
      <w:r>
        <w:rPr>
          <w:spacing w:val="-3"/>
        </w:rPr>
        <w:t> </w:t>
      </w:r>
      <w:r>
        <w:rPr/>
        <w:t>terhitung</w:t>
      </w:r>
      <w:r>
        <w:rPr>
          <w:spacing w:val="-3"/>
        </w:rPr>
        <w:t> </w:t>
      </w:r>
      <w:r>
        <w:rPr/>
        <w:t>dari</w:t>
      </w:r>
      <w:r>
        <w:rPr>
          <w:spacing w:val="-2"/>
        </w:rPr>
        <w:t> </w:t>
      </w:r>
      <w:r>
        <w:rPr/>
        <w:t>saat</w:t>
      </w:r>
      <w:r>
        <w:rPr>
          <w:spacing w:val="-2"/>
        </w:rPr>
        <w:t> </w:t>
      </w:r>
      <w:r>
        <w:rPr/>
        <w:t>ia</w:t>
      </w:r>
      <w:r>
        <w:rPr>
          <w:spacing w:val="-3"/>
        </w:rPr>
        <w:t> </w:t>
      </w:r>
      <w:r>
        <w:rPr/>
        <w:t>dinyatakan</w:t>
      </w:r>
      <w:r>
        <w:rPr>
          <w:spacing w:val="-3"/>
        </w:rPr>
        <w:t> </w:t>
      </w:r>
      <w:r>
        <w:rPr/>
        <w:t>lalai</w:t>
      </w:r>
      <w:r>
        <w:rPr>
          <w:spacing w:val="-2"/>
        </w:rPr>
        <w:t> </w:t>
      </w:r>
      <w:r>
        <w:rPr/>
        <w:t>melakukan </w:t>
      </w:r>
      <w:r>
        <w:rPr>
          <w:spacing w:val="-2"/>
        </w:rPr>
        <w:t>kuasa.</w:t>
      </w:r>
    </w:p>
    <w:p>
      <w:pPr>
        <w:pStyle w:val="BodyText"/>
        <w:spacing w:before="117"/>
        <w:ind w:left="0"/>
      </w:pPr>
    </w:p>
    <w:p>
      <w:pPr>
        <w:pStyle w:val="BodyText"/>
        <w:spacing w:before="1"/>
        <w:ind w:left="3962"/>
      </w:pPr>
      <w:r>
        <w:rPr/>
        <w:t>Pasal</w:t>
      </w:r>
      <w:r>
        <w:rPr>
          <w:spacing w:val="42"/>
        </w:rPr>
        <w:t> </w:t>
      </w:r>
      <w:r>
        <w:rPr>
          <w:spacing w:val="-4"/>
        </w:rPr>
        <w:t>1806</w:t>
      </w:r>
    </w:p>
    <w:p>
      <w:pPr>
        <w:pStyle w:val="BodyText"/>
        <w:spacing w:before="56"/>
      </w:pPr>
      <w:r>
        <w:rPr/>
        <w:t>Penerima</w:t>
      </w:r>
      <w:r>
        <w:rPr>
          <w:spacing w:val="-4"/>
        </w:rPr>
        <w:t> </w:t>
      </w:r>
      <w:r>
        <w:rPr/>
        <w:t>kuasa</w:t>
      </w:r>
      <w:r>
        <w:rPr>
          <w:spacing w:val="-4"/>
        </w:rPr>
        <w:t> </w:t>
      </w:r>
      <w:r>
        <w:rPr/>
        <w:t>yang</w:t>
      </w:r>
      <w:r>
        <w:rPr>
          <w:spacing w:val="-2"/>
        </w:rPr>
        <w:t> </w:t>
      </w:r>
      <w:r>
        <w:rPr/>
        <w:t>telah</w:t>
      </w:r>
      <w:r>
        <w:rPr>
          <w:spacing w:val="-2"/>
        </w:rPr>
        <w:t> </w:t>
      </w:r>
      <w:r>
        <w:rPr/>
        <w:t>memberitahukan</w:t>
      </w:r>
      <w:r>
        <w:rPr>
          <w:spacing w:val="-4"/>
        </w:rPr>
        <w:t> </w:t>
      </w:r>
      <w:r>
        <w:rPr/>
        <w:t>secara</w:t>
      </w:r>
      <w:r>
        <w:rPr>
          <w:spacing w:val="-4"/>
        </w:rPr>
        <w:t> </w:t>
      </w:r>
      <w:r>
        <w:rPr/>
        <w:t>sah</w:t>
      </w:r>
      <w:r>
        <w:rPr>
          <w:spacing w:val="-4"/>
        </w:rPr>
        <w:t> </w:t>
      </w:r>
      <w:r>
        <w:rPr/>
        <w:t>hal</w:t>
      </w:r>
      <w:r>
        <w:rPr>
          <w:spacing w:val="-4"/>
        </w:rPr>
        <w:t> </w:t>
      </w:r>
      <w:r>
        <w:rPr/>
        <w:t>kuasanya</w:t>
      </w:r>
      <w:r>
        <w:rPr>
          <w:spacing w:val="-4"/>
        </w:rPr>
        <w:t> </w:t>
      </w:r>
      <w:r>
        <w:rPr/>
        <w:t>kepada</w:t>
      </w:r>
      <w:r>
        <w:rPr>
          <w:spacing w:val="-4"/>
        </w:rPr>
        <w:t> </w:t>
      </w:r>
      <w:r>
        <w:rPr/>
        <w:t>orang</w:t>
      </w:r>
      <w:r>
        <w:rPr>
          <w:spacing w:val="-4"/>
        </w:rPr>
        <w:t> </w:t>
      </w:r>
      <w:r>
        <w:rPr/>
        <w:t>yang </w:t>
      </w:r>
      <w:r>
        <w:rPr>
          <w:spacing w:val="-2"/>
        </w:rPr>
        <w:t>dengannya</w:t>
      </w:r>
      <w:r>
        <w:rPr>
          <w:spacing w:val="-5"/>
        </w:rPr>
        <w:t> </w:t>
      </w:r>
      <w:r>
        <w:rPr>
          <w:spacing w:val="-2"/>
        </w:rPr>
        <w:t>ia</w:t>
      </w:r>
      <w:r>
        <w:rPr>
          <w:spacing w:val="-5"/>
        </w:rPr>
        <w:t> </w:t>
      </w:r>
      <w:r>
        <w:rPr>
          <w:spacing w:val="-2"/>
        </w:rPr>
        <w:t>mengadakan</w:t>
      </w:r>
      <w:r>
        <w:rPr>
          <w:spacing w:val="-3"/>
        </w:rPr>
        <w:t> </w:t>
      </w:r>
      <w:r>
        <w:rPr>
          <w:spacing w:val="-2"/>
        </w:rPr>
        <w:t>suatu</w:t>
      </w:r>
      <w:r>
        <w:rPr>
          <w:spacing w:val="-3"/>
        </w:rPr>
        <w:t> </w:t>
      </w:r>
      <w:r>
        <w:rPr>
          <w:spacing w:val="-2"/>
        </w:rPr>
        <w:t>persetujuan</w:t>
      </w:r>
      <w:r>
        <w:rPr>
          <w:spacing w:val="-5"/>
        </w:rPr>
        <w:t> </w:t>
      </w:r>
      <w:r>
        <w:rPr>
          <w:spacing w:val="-2"/>
        </w:rPr>
        <w:t>dalam</w:t>
      </w:r>
      <w:r>
        <w:rPr>
          <w:spacing w:val="-3"/>
        </w:rPr>
        <w:t> </w:t>
      </w:r>
      <w:r>
        <w:rPr>
          <w:spacing w:val="-2"/>
        </w:rPr>
        <w:t>kedudukan</w:t>
      </w:r>
      <w:r>
        <w:rPr>
          <w:spacing w:val="-5"/>
        </w:rPr>
        <w:t> </w:t>
      </w:r>
      <w:r>
        <w:rPr>
          <w:spacing w:val="-2"/>
        </w:rPr>
        <w:t>sebagai</w:t>
      </w:r>
      <w:r>
        <w:rPr>
          <w:spacing w:val="-4"/>
        </w:rPr>
        <w:t> </w:t>
      </w:r>
      <w:r>
        <w:rPr>
          <w:spacing w:val="-2"/>
        </w:rPr>
        <w:t>penerima</w:t>
      </w:r>
      <w:r>
        <w:rPr>
          <w:spacing w:val="-5"/>
        </w:rPr>
        <w:t> </w:t>
      </w:r>
      <w:r>
        <w:rPr>
          <w:spacing w:val="-2"/>
        </w:rPr>
        <w:t>kuasa,</w:t>
      </w:r>
      <w:r>
        <w:rPr>
          <w:spacing w:val="-4"/>
        </w:rPr>
        <w:t> </w:t>
      </w:r>
      <w:r>
        <w:rPr>
          <w:spacing w:val="-2"/>
        </w:rPr>
        <w:t>tidak </w:t>
      </w:r>
      <w:r>
        <w:rPr/>
        <w:t>bertanggung</w:t>
      </w:r>
      <w:r>
        <w:rPr>
          <w:spacing w:val="-7"/>
        </w:rPr>
        <w:t> </w:t>
      </w:r>
      <w:r>
        <w:rPr/>
        <w:t>jawab</w:t>
      </w:r>
      <w:r>
        <w:rPr>
          <w:spacing w:val="-9"/>
        </w:rPr>
        <w:t> </w:t>
      </w:r>
      <w:r>
        <w:rPr/>
        <w:t>atas</w:t>
      </w:r>
      <w:r>
        <w:rPr>
          <w:spacing w:val="-9"/>
        </w:rPr>
        <w:t> </w:t>
      </w:r>
      <w:r>
        <w:rPr/>
        <w:t>apa</w:t>
      </w:r>
      <w:r>
        <w:rPr>
          <w:spacing w:val="-9"/>
        </w:rPr>
        <w:t> </w:t>
      </w:r>
      <w:r>
        <w:rPr/>
        <w:t>yang</w:t>
      </w:r>
      <w:r>
        <w:rPr>
          <w:spacing w:val="-9"/>
        </w:rPr>
        <w:t> </w:t>
      </w:r>
      <w:r>
        <w:rPr/>
        <w:t>terjadi</w:t>
      </w:r>
      <w:r>
        <w:rPr>
          <w:spacing w:val="-8"/>
        </w:rPr>
        <w:t> </w:t>
      </w:r>
      <w:r>
        <w:rPr/>
        <w:t>di</w:t>
      </w:r>
      <w:r>
        <w:rPr>
          <w:spacing w:val="-8"/>
        </w:rPr>
        <w:t> </w:t>
      </w:r>
      <w:r>
        <w:rPr/>
        <w:t>luar</w:t>
      </w:r>
      <w:r>
        <w:rPr>
          <w:spacing w:val="-10"/>
        </w:rPr>
        <w:t> </w:t>
      </w:r>
      <w:r>
        <w:rPr/>
        <w:t>batas</w:t>
      </w:r>
      <w:r>
        <w:rPr>
          <w:spacing w:val="-7"/>
        </w:rPr>
        <w:t> </w:t>
      </w:r>
      <w:r>
        <w:rPr/>
        <w:t>kuasa</w:t>
      </w:r>
      <w:r>
        <w:rPr>
          <w:spacing w:val="-9"/>
        </w:rPr>
        <w:t> </w:t>
      </w:r>
      <w:r>
        <w:rPr/>
        <w:t>itu,</w:t>
      </w:r>
      <w:r>
        <w:rPr>
          <w:spacing w:val="-8"/>
        </w:rPr>
        <w:t> </w:t>
      </w:r>
      <w:r>
        <w:rPr/>
        <w:t>kecuali</w:t>
      </w:r>
      <w:r>
        <w:rPr>
          <w:spacing w:val="-8"/>
        </w:rPr>
        <w:t> </w:t>
      </w:r>
      <w:r>
        <w:rPr/>
        <w:t>jika</w:t>
      </w:r>
      <w:r>
        <w:rPr>
          <w:spacing w:val="-9"/>
        </w:rPr>
        <w:t> </w:t>
      </w:r>
      <w:r>
        <w:rPr/>
        <w:t>ía</w:t>
      </w:r>
      <w:r>
        <w:rPr>
          <w:spacing w:val="-9"/>
        </w:rPr>
        <w:t> </w:t>
      </w:r>
      <w:r>
        <w:rPr/>
        <w:t>secara</w:t>
      </w:r>
      <w:r>
        <w:rPr>
          <w:spacing w:val="-9"/>
        </w:rPr>
        <w:t> </w:t>
      </w:r>
      <w:r>
        <w:rPr/>
        <w:t>pribadi mengikatkan diri untuk itu.</w:t>
      </w:r>
    </w:p>
    <w:p>
      <w:pPr>
        <w:pStyle w:val="BodyText"/>
        <w:spacing w:before="117"/>
        <w:ind w:left="0"/>
      </w:pPr>
    </w:p>
    <w:p>
      <w:pPr>
        <w:pStyle w:val="BodyText"/>
        <w:spacing w:before="1"/>
        <w:ind w:left="3919"/>
      </w:pPr>
      <w:r>
        <w:rPr/>
        <w:t>BAGIAN</w:t>
      </w:r>
      <w:r>
        <w:rPr>
          <w:spacing w:val="34"/>
        </w:rPr>
        <w:t> </w:t>
      </w:r>
      <w:r>
        <w:rPr>
          <w:spacing w:val="-10"/>
        </w:rPr>
        <w:t>3</w:t>
      </w:r>
    </w:p>
    <w:p>
      <w:pPr>
        <w:pStyle w:val="BodyText"/>
        <w:spacing w:before="56"/>
        <w:ind w:left="359" w:right="103"/>
        <w:jc w:val="center"/>
      </w:pPr>
      <w:r>
        <w:rPr>
          <w:w w:val="105"/>
        </w:rPr>
        <w:t>Kewajiban-kewajiban</w:t>
      </w:r>
      <w:r>
        <w:rPr>
          <w:spacing w:val="21"/>
          <w:w w:val="105"/>
        </w:rPr>
        <w:t> </w:t>
      </w:r>
      <w:r>
        <w:rPr>
          <w:w w:val="105"/>
        </w:rPr>
        <w:t>Pemberi</w:t>
      </w:r>
      <w:r>
        <w:rPr>
          <w:spacing w:val="24"/>
          <w:w w:val="105"/>
        </w:rPr>
        <w:t> </w:t>
      </w:r>
      <w:r>
        <w:rPr>
          <w:spacing w:val="-4"/>
          <w:w w:val="105"/>
        </w:rPr>
        <w:t>Kuasa</w:t>
      </w:r>
    </w:p>
    <w:p>
      <w:pPr>
        <w:pStyle w:val="BodyText"/>
        <w:spacing w:before="113"/>
        <w:ind w:left="0"/>
      </w:pPr>
    </w:p>
    <w:p>
      <w:pPr>
        <w:pStyle w:val="BodyText"/>
        <w:spacing w:before="1"/>
        <w:ind w:left="3962"/>
      </w:pPr>
      <w:r>
        <w:rPr/>
        <w:t>Pasal</w:t>
      </w:r>
      <w:r>
        <w:rPr>
          <w:spacing w:val="42"/>
        </w:rPr>
        <w:t> </w:t>
      </w:r>
      <w:r>
        <w:rPr>
          <w:spacing w:val="-4"/>
        </w:rPr>
        <w:t>1807</w:t>
      </w:r>
    </w:p>
    <w:p>
      <w:pPr>
        <w:pStyle w:val="BodyText"/>
        <w:spacing w:before="59"/>
        <w:ind w:right="98"/>
      </w:pPr>
      <w:r>
        <w:rPr/>
        <w:t>Pemberi</w:t>
      </w:r>
      <w:r>
        <w:rPr>
          <w:spacing w:val="-14"/>
        </w:rPr>
        <w:t> </w:t>
      </w:r>
      <w:r>
        <w:rPr/>
        <w:t>kuasa</w:t>
      </w:r>
      <w:r>
        <w:rPr>
          <w:spacing w:val="-14"/>
        </w:rPr>
        <w:t> </w:t>
      </w:r>
      <w:r>
        <w:rPr/>
        <w:t>wajib</w:t>
      </w:r>
      <w:r>
        <w:rPr>
          <w:spacing w:val="-14"/>
        </w:rPr>
        <w:t> </w:t>
      </w:r>
      <w:r>
        <w:rPr/>
        <w:t>memenuhi</w:t>
      </w:r>
      <w:r>
        <w:rPr>
          <w:spacing w:val="-13"/>
        </w:rPr>
        <w:t> </w:t>
      </w:r>
      <w:r>
        <w:rPr/>
        <w:t>perikatan-perikatan</w:t>
      </w:r>
      <w:r>
        <w:rPr>
          <w:spacing w:val="-14"/>
        </w:rPr>
        <w:t> </w:t>
      </w:r>
      <w:r>
        <w:rPr/>
        <w:t>yang</w:t>
      </w:r>
      <w:r>
        <w:rPr>
          <w:spacing w:val="-14"/>
        </w:rPr>
        <w:t> </w:t>
      </w:r>
      <w:r>
        <w:rPr/>
        <w:t>dibuat</w:t>
      </w:r>
      <w:r>
        <w:rPr>
          <w:spacing w:val="-14"/>
        </w:rPr>
        <w:t> </w:t>
      </w:r>
      <w:r>
        <w:rPr/>
        <w:t>oleh</w:t>
      </w:r>
      <w:r>
        <w:rPr>
          <w:spacing w:val="-13"/>
        </w:rPr>
        <w:t> </w:t>
      </w:r>
      <w:r>
        <w:rPr/>
        <w:t>penerima</w:t>
      </w:r>
      <w:r>
        <w:rPr>
          <w:spacing w:val="-14"/>
        </w:rPr>
        <w:t> </w:t>
      </w:r>
      <w:r>
        <w:rPr/>
        <w:t>kuasa</w:t>
      </w:r>
      <w:r>
        <w:rPr>
          <w:spacing w:val="-14"/>
        </w:rPr>
        <w:t> </w:t>
      </w:r>
      <w:r>
        <w:rPr/>
        <w:t>menurut kekuasaan yang telah ía berikan kepadanya.</w:t>
      </w:r>
    </w:p>
    <w:p>
      <w:pPr>
        <w:pStyle w:val="BodyText"/>
        <w:spacing w:before="58"/>
      </w:pPr>
      <w:r>
        <w:rPr>
          <w:spacing w:val="-2"/>
        </w:rPr>
        <w:t>Ia</w:t>
      </w:r>
      <w:r>
        <w:rPr>
          <w:spacing w:val="-8"/>
        </w:rPr>
        <w:t> </w:t>
      </w:r>
      <w:r>
        <w:rPr>
          <w:spacing w:val="-2"/>
        </w:rPr>
        <w:t>tidak</w:t>
      </w:r>
      <w:r>
        <w:rPr>
          <w:spacing w:val="-6"/>
        </w:rPr>
        <w:t> </w:t>
      </w:r>
      <w:r>
        <w:rPr>
          <w:spacing w:val="-2"/>
        </w:rPr>
        <w:t>terikat</w:t>
      </w:r>
      <w:r>
        <w:rPr>
          <w:spacing w:val="-9"/>
        </w:rPr>
        <w:t> </w:t>
      </w:r>
      <w:r>
        <w:rPr>
          <w:spacing w:val="-2"/>
        </w:rPr>
        <w:t>pada</w:t>
      </w:r>
      <w:r>
        <w:rPr>
          <w:spacing w:val="-8"/>
        </w:rPr>
        <w:t> </w:t>
      </w:r>
      <w:r>
        <w:rPr>
          <w:spacing w:val="-2"/>
        </w:rPr>
        <w:t>apa</w:t>
      </w:r>
      <w:r>
        <w:rPr>
          <w:spacing w:val="-7"/>
        </w:rPr>
        <w:t> </w:t>
      </w:r>
      <w:r>
        <w:rPr>
          <w:spacing w:val="-2"/>
        </w:rPr>
        <w:t>yang</w:t>
      </w:r>
      <w:r>
        <w:rPr>
          <w:spacing w:val="-8"/>
        </w:rPr>
        <w:t> </w:t>
      </w:r>
      <w:r>
        <w:rPr>
          <w:spacing w:val="-2"/>
        </w:rPr>
        <w:t>telah</w:t>
      </w:r>
      <w:r>
        <w:rPr>
          <w:spacing w:val="-6"/>
        </w:rPr>
        <w:t> </w:t>
      </w:r>
      <w:r>
        <w:rPr>
          <w:spacing w:val="-2"/>
        </w:rPr>
        <w:t>dilakukan</w:t>
      </w:r>
      <w:r>
        <w:rPr>
          <w:spacing w:val="-8"/>
        </w:rPr>
        <w:t> </w:t>
      </w:r>
      <w:r>
        <w:rPr>
          <w:spacing w:val="-2"/>
        </w:rPr>
        <w:t>di</w:t>
      </w:r>
      <w:r>
        <w:rPr>
          <w:spacing w:val="-9"/>
        </w:rPr>
        <w:t> </w:t>
      </w:r>
      <w:r>
        <w:rPr>
          <w:spacing w:val="-2"/>
        </w:rPr>
        <w:t>luar</w:t>
      </w:r>
      <w:r>
        <w:rPr>
          <w:spacing w:val="-7"/>
        </w:rPr>
        <w:t> </w:t>
      </w:r>
      <w:r>
        <w:rPr>
          <w:spacing w:val="-2"/>
        </w:rPr>
        <w:t>kekuasaan</w:t>
      </w:r>
      <w:r>
        <w:rPr>
          <w:spacing w:val="-6"/>
        </w:rPr>
        <w:t> </w:t>
      </w:r>
      <w:r>
        <w:rPr>
          <w:spacing w:val="-2"/>
        </w:rPr>
        <w:t>itu</w:t>
      </w:r>
      <w:r>
        <w:rPr>
          <w:spacing w:val="-8"/>
        </w:rPr>
        <w:t> </w:t>
      </w:r>
      <w:r>
        <w:rPr>
          <w:spacing w:val="-2"/>
        </w:rPr>
        <w:t>kecuali</w:t>
      </w:r>
      <w:r>
        <w:rPr>
          <w:spacing w:val="-7"/>
        </w:rPr>
        <w:t> </w:t>
      </w:r>
      <w:r>
        <w:rPr>
          <w:spacing w:val="-2"/>
        </w:rPr>
        <w:t>jika</w:t>
      </w:r>
      <w:r>
        <w:rPr>
          <w:spacing w:val="-11"/>
        </w:rPr>
        <w:t> </w:t>
      </w:r>
      <w:r>
        <w:rPr>
          <w:spacing w:val="-2"/>
        </w:rPr>
        <w:t>ía</w:t>
      </w:r>
      <w:r>
        <w:rPr>
          <w:spacing w:val="-8"/>
        </w:rPr>
        <w:t> </w:t>
      </w:r>
      <w:r>
        <w:rPr>
          <w:spacing w:val="-2"/>
        </w:rPr>
        <w:t>telah </w:t>
      </w:r>
      <w:r>
        <w:rPr/>
        <w:t>menyetujui hal itu secara tegas atau diam-diam.</w:t>
      </w:r>
    </w:p>
    <w:p>
      <w:pPr>
        <w:pStyle w:val="BodyText"/>
        <w:spacing w:before="114"/>
        <w:ind w:left="0"/>
      </w:pPr>
    </w:p>
    <w:p>
      <w:pPr>
        <w:pStyle w:val="BodyText"/>
        <w:ind w:left="3962"/>
      </w:pPr>
      <w:r>
        <w:rPr/>
        <w:t>Pasal</w:t>
      </w:r>
      <w:r>
        <w:rPr>
          <w:spacing w:val="42"/>
        </w:rPr>
        <w:t> </w:t>
      </w:r>
      <w:r>
        <w:rPr>
          <w:spacing w:val="-4"/>
        </w:rPr>
        <w:t>1808</w:t>
      </w:r>
    </w:p>
    <w:p>
      <w:pPr>
        <w:pStyle w:val="BodyText"/>
        <w:spacing w:before="57"/>
      </w:pPr>
      <w:r>
        <w:rPr>
          <w:spacing w:val="-2"/>
        </w:rPr>
        <w:t>Pemberi kuasa</w:t>
      </w:r>
      <w:r>
        <w:rPr>
          <w:spacing w:val="-5"/>
        </w:rPr>
        <w:t> </w:t>
      </w:r>
      <w:r>
        <w:rPr>
          <w:spacing w:val="-2"/>
        </w:rPr>
        <w:t>wajib</w:t>
      </w:r>
      <w:r>
        <w:rPr>
          <w:spacing w:val="-5"/>
        </w:rPr>
        <w:t> </w:t>
      </w:r>
      <w:r>
        <w:rPr>
          <w:spacing w:val="-2"/>
        </w:rPr>
        <w:t>mengembalikan</w:t>
      </w:r>
      <w:r>
        <w:rPr>
          <w:spacing w:val="-5"/>
        </w:rPr>
        <w:t> </w:t>
      </w:r>
      <w:r>
        <w:rPr>
          <w:spacing w:val="-2"/>
        </w:rPr>
        <w:t>persekot</w:t>
      </w:r>
      <w:r>
        <w:rPr>
          <w:spacing w:val="-4"/>
        </w:rPr>
        <w:t> </w:t>
      </w:r>
      <w:r>
        <w:rPr>
          <w:spacing w:val="-2"/>
        </w:rPr>
        <w:t>dan</w:t>
      </w:r>
      <w:r>
        <w:rPr>
          <w:spacing w:val="-7"/>
        </w:rPr>
        <w:t> </w:t>
      </w:r>
      <w:r>
        <w:rPr>
          <w:spacing w:val="-2"/>
        </w:rPr>
        <w:t>biaya</w:t>
      </w:r>
      <w:r>
        <w:rPr>
          <w:spacing w:val="-5"/>
        </w:rPr>
        <w:t> </w:t>
      </w:r>
      <w:r>
        <w:rPr>
          <w:spacing w:val="-2"/>
        </w:rPr>
        <w:t>yang</w:t>
      </w:r>
      <w:r>
        <w:rPr>
          <w:spacing w:val="-3"/>
        </w:rPr>
        <w:t> </w:t>
      </w:r>
      <w:r>
        <w:rPr>
          <w:spacing w:val="-2"/>
        </w:rPr>
        <w:t>telah</w:t>
      </w:r>
      <w:r>
        <w:rPr>
          <w:spacing w:val="-5"/>
        </w:rPr>
        <w:t> </w:t>
      </w:r>
      <w:r>
        <w:rPr>
          <w:spacing w:val="-2"/>
        </w:rPr>
        <w:t>dikeluarkan</w:t>
      </w:r>
      <w:r>
        <w:rPr>
          <w:spacing w:val="-3"/>
        </w:rPr>
        <w:t> </w:t>
      </w:r>
      <w:r>
        <w:rPr>
          <w:spacing w:val="-2"/>
        </w:rPr>
        <w:t>oleh</w:t>
      </w:r>
      <w:r>
        <w:rPr>
          <w:spacing w:val="-5"/>
        </w:rPr>
        <w:t> </w:t>
      </w:r>
      <w:r>
        <w:rPr>
          <w:spacing w:val="-2"/>
        </w:rPr>
        <w:t>penerima </w:t>
      </w:r>
      <w:r>
        <w:rPr/>
        <w:t>kuasa</w:t>
      </w:r>
      <w:r>
        <w:rPr>
          <w:spacing w:val="-12"/>
        </w:rPr>
        <w:t> </w:t>
      </w:r>
      <w:r>
        <w:rPr/>
        <w:t>untuk</w:t>
      </w:r>
      <w:r>
        <w:rPr>
          <w:spacing w:val="-9"/>
        </w:rPr>
        <w:t> </w:t>
      </w:r>
      <w:r>
        <w:rPr/>
        <w:t>melaksanakan</w:t>
      </w:r>
      <w:r>
        <w:rPr>
          <w:spacing w:val="-12"/>
        </w:rPr>
        <w:t> </w:t>
      </w:r>
      <w:r>
        <w:rPr/>
        <w:t>kuasanya,</w:t>
      </w:r>
      <w:r>
        <w:rPr>
          <w:spacing w:val="-11"/>
        </w:rPr>
        <w:t> </w:t>
      </w:r>
      <w:r>
        <w:rPr/>
        <w:t>begitu</w:t>
      </w:r>
      <w:r>
        <w:rPr>
          <w:spacing w:val="-9"/>
        </w:rPr>
        <w:t> </w:t>
      </w:r>
      <w:r>
        <w:rPr/>
        <w:t>pula</w:t>
      </w:r>
      <w:r>
        <w:rPr>
          <w:spacing w:val="-12"/>
        </w:rPr>
        <w:t> </w:t>
      </w:r>
      <w:r>
        <w:rPr/>
        <w:t>membayar</w:t>
      </w:r>
      <w:r>
        <w:rPr>
          <w:spacing w:val="-13"/>
        </w:rPr>
        <w:t> </w:t>
      </w:r>
      <w:r>
        <w:rPr/>
        <w:t>upahnya</w:t>
      </w:r>
      <w:r>
        <w:rPr>
          <w:spacing w:val="-12"/>
        </w:rPr>
        <w:t> </w:t>
      </w:r>
      <w:r>
        <w:rPr/>
        <w:t>bila</w:t>
      </w:r>
      <w:r>
        <w:rPr>
          <w:spacing w:val="-12"/>
        </w:rPr>
        <w:t> </w:t>
      </w:r>
      <w:r>
        <w:rPr/>
        <w:t>tentang</w:t>
      </w:r>
      <w:r>
        <w:rPr>
          <w:spacing w:val="-9"/>
        </w:rPr>
        <w:t> </w:t>
      </w:r>
      <w:r>
        <w:rPr/>
        <w:t>hal</w:t>
      </w:r>
      <w:r>
        <w:rPr>
          <w:spacing w:val="-11"/>
        </w:rPr>
        <w:t> </w:t>
      </w:r>
      <w:r>
        <w:rPr/>
        <w:t>ini</w:t>
      </w:r>
      <w:r>
        <w:rPr>
          <w:spacing w:val="-13"/>
        </w:rPr>
        <w:t> </w:t>
      </w:r>
      <w:r>
        <w:rPr/>
        <w:t>telah </w:t>
      </w:r>
      <w:r>
        <w:rPr>
          <w:spacing w:val="-2"/>
        </w:rPr>
        <w:t>diadakan</w:t>
      </w:r>
      <w:r>
        <w:rPr>
          <w:spacing w:val="-10"/>
        </w:rPr>
        <w:t> </w:t>
      </w:r>
      <w:r>
        <w:rPr>
          <w:spacing w:val="-2"/>
        </w:rPr>
        <w:t>perjanjian.</w:t>
      </w:r>
      <w:r>
        <w:rPr>
          <w:spacing w:val="-9"/>
        </w:rPr>
        <w:t> </w:t>
      </w:r>
      <w:r>
        <w:rPr>
          <w:spacing w:val="-2"/>
        </w:rPr>
        <w:t>Jika</w:t>
      </w:r>
      <w:r>
        <w:rPr>
          <w:spacing w:val="-10"/>
        </w:rPr>
        <w:t> </w:t>
      </w:r>
      <w:r>
        <w:rPr>
          <w:spacing w:val="-2"/>
        </w:rPr>
        <w:t>penerima</w:t>
      </w:r>
      <w:r>
        <w:rPr>
          <w:spacing w:val="-10"/>
        </w:rPr>
        <w:t> </w:t>
      </w:r>
      <w:r>
        <w:rPr>
          <w:spacing w:val="-2"/>
        </w:rPr>
        <w:t>kuasa</w:t>
      </w:r>
      <w:r>
        <w:rPr>
          <w:spacing w:val="-10"/>
        </w:rPr>
        <w:t> </w:t>
      </w:r>
      <w:r>
        <w:rPr>
          <w:spacing w:val="-2"/>
        </w:rPr>
        <w:t>tidak</w:t>
      </w:r>
      <w:r>
        <w:rPr>
          <w:spacing w:val="-8"/>
        </w:rPr>
        <w:t> </w:t>
      </w:r>
      <w:r>
        <w:rPr>
          <w:spacing w:val="-2"/>
        </w:rPr>
        <w:t>melakukan</w:t>
      </w:r>
      <w:r>
        <w:rPr>
          <w:spacing w:val="-10"/>
        </w:rPr>
        <w:t> </w:t>
      </w:r>
      <w:r>
        <w:rPr>
          <w:spacing w:val="-2"/>
        </w:rPr>
        <w:t>suatu</w:t>
      </w:r>
      <w:r>
        <w:rPr>
          <w:spacing w:val="-10"/>
        </w:rPr>
        <w:t> </w:t>
      </w:r>
      <w:r>
        <w:rPr>
          <w:spacing w:val="-2"/>
        </w:rPr>
        <w:t>kelalaian,</w:t>
      </w:r>
      <w:r>
        <w:rPr>
          <w:spacing w:val="-9"/>
        </w:rPr>
        <w:t> </w:t>
      </w:r>
      <w:r>
        <w:rPr>
          <w:spacing w:val="-2"/>
        </w:rPr>
        <w:t>maka</w:t>
      </w:r>
      <w:r>
        <w:rPr>
          <w:spacing w:val="-10"/>
        </w:rPr>
        <w:t> </w:t>
      </w:r>
      <w:r>
        <w:rPr>
          <w:spacing w:val="-2"/>
        </w:rPr>
        <w:t>pemberi</w:t>
      </w:r>
      <w:r>
        <w:rPr>
          <w:spacing w:val="-9"/>
        </w:rPr>
        <w:t> </w:t>
      </w:r>
      <w:r>
        <w:rPr>
          <w:spacing w:val="-2"/>
        </w:rPr>
        <w:t>kuasa </w:t>
      </w:r>
      <w:r>
        <w:rPr/>
        <w:t>tidak dapat</w:t>
      </w:r>
      <w:r>
        <w:rPr>
          <w:spacing w:val="-3"/>
        </w:rPr>
        <w:t> </w:t>
      </w:r>
      <w:r>
        <w:rPr/>
        <w:t>menghindarkan diri</w:t>
      </w:r>
      <w:r>
        <w:rPr>
          <w:spacing w:val="-3"/>
        </w:rPr>
        <w:t> </w:t>
      </w:r>
      <w:r>
        <w:rPr/>
        <w:t>dari</w:t>
      </w:r>
      <w:r>
        <w:rPr>
          <w:spacing w:val="-1"/>
        </w:rPr>
        <w:t> </w:t>
      </w:r>
      <w:r>
        <w:rPr/>
        <w:t>kewajiban mengembalikan persekot</w:t>
      </w:r>
      <w:r>
        <w:rPr>
          <w:spacing w:val="-3"/>
        </w:rPr>
        <w:t> </w:t>
      </w:r>
      <w:r>
        <w:rPr/>
        <w:t>dan</w:t>
      </w:r>
      <w:r>
        <w:rPr>
          <w:spacing w:val="-4"/>
        </w:rPr>
        <w:t> </w:t>
      </w:r>
      <w:r>
        <w:rPr/>
        <w:t>biaya</w:t>
      </w:r>
      <w:r>
        <w:rPr>
          <w:spacing w:val="-2"/>
        </w:rPr>
        <w:t> </w:t>
      </w:r>
      <w:r>
        <w:rPr/>
        <w:t>serta membayar</w:t>
      </w:r>
      <w:r>
        <w:rPr>
          <w:spacing w:val="-13"/>
        </w:rPr>
        <w:t> </w:t>
      </w:r>
      <w:r>
        <w:rPr/>
        <w:t>upah</w:t>
      </w:r>
      <w:r>
        <w:rPr>
          <w:spacing w:val="-12"/>
        </w:rPr>
        <w:t> </w:t>
      </w:r>
      <w:r>
        <w:rPr/>
        <w:t>tersebut</w:t>
      </w:r>
      <w:r>
        <w:rPr>
          <w:spacing w:val="-12"/>
        </w:rPr>
        <w:t> </w:t>
      </w:r>
      <w:r>
        <w:rPr/>
        <w:t>di</w:t>
      </w:r>
      <w:r>
        <w:rPr>
          <w:spacing w:val="-13"/>
        </w:rPr>
        <w:t> </w:t>
      </w:r>
      <w:r>
        <w:rPr/>
        <w:t>atas,</w:t>
      </w:r>
      <w:r>
        <w:rPr>
          <w:spacing w:val="-13"/>
        </w:rPr>
        <w:t> </w:t>
      </w:r>
      <w:r>
        <w:rPr/>
        <w:t>sekalipun</w:t>
      </w:r>
      <w:r>
        <w:rPr>
          <w:spacing w:val="-12"/>
        </w:rPr>
        <w:t> </w:t>
      </w:r>
      <w:r>
        <w:rPr/>
        <w:t>penerima</w:t>
      </w:r>
      <w:r>
        <w:rPr>
          <w:spacing w:val="-14"/>
        </w:rPr>
        <w:t> </w:t>
      </w:r>
      <w:r>
        <w:rPr/>
        <w:t>kuasa</w:t>
      </w:r>
      <w:r>
        <w:rPr>
          <w:spacing w:val="-13"/>
        </w:rPr>
        <w:t> </w:t>
      </w:r>
      <w:r>
        <w:rPr/>
        <w:t>tidak</w:t>
      </w:r>
      <w:r>
        <w:rPr>
          <w:spacing w:val="-12"/>
        </w:rPr>
        <w:t> </w:t>
      </w:r>
      <w:r>
        <w:rPr/>
        <w:t>berhasil</w:t>
      </w:r>
      <w:r>
        <w:rPr>
          <w:spacing w:val="-13"/>
        </w:rPr>
        <w:t> </w:t>
      </w:r>
      <w:r>
        <w:rPr/>
        <w:t>dalam</w:t>
      </w:r>
      <w:r>
        <w:rPr>
          <w:spacing w:val="-12"/>
        </w:rPr>
        <w:t> </w:t>
      </w:r>
      <w:r>
        <w:rPr/>
        <w:t>urusannya</w:t>
      </w:r>
      <w:r>
        <w:rPr>
          <w:spacing w:val="-14"/>
        </w:rPr>
        <w:t> </w:t>
      </w:r>
      <w:r>
        <w:rPr/>
        <w:t>itu.</w:t>
      </w:r>
    </w:p>
    <w:p>
      <w:pPr>
        <w:pStyle w:val="BodyText"/>
        <w:spacing w:before="119"/>
        <w:ind w:left="0"/>
      </w:pPr>
    </w:p>
    <w:p>
      <w:pPr>
        <w:pStyle w:val="BodyText"/>
        <w:ind w:left="3962"/>
      </w:pPr>
      <w:r>
        <w:rPr/>
        <w:t>Pasal</w:t>
      </w:r>
      <w:r>
        <w:rPr>
          <w:spacing w:val="42"/>
        </w:rPr>
        <w:t> </w:t>
      </w:r>
      <w:r>
        <w:rPr>
          <w:spacing w:val="-4"/>
        </w:rPr>
        <w:t>1809</w:t>
      </w:r>
    </w:p>
    <w:p>
      <w:pPr>
        <w:pStyle w:val="BodyText"/>
        <w:spacing w:before="56"/>
        <w:ind w:right="126"/>
      </w:pPr>
      <w:r>
        <w:rPr/>
        <w:t>Begitu</w:t>
      </w:r>
      <w:r>
        <w:rPr>
          <w:spacing w:val="-16"/>
        </w:rPr>
        <w:t> </w:t>
      </w:r>
      <w:r>
        <w:rPr/>
        <w:t>pula</w:t>
      </w:r>
      <w:r>
        <w:rPr>
          <w:spacing w:val="-14"/>
        </w:rPr>
        <w:t> </w:t>
      </w:r>
      <w:r>
        <w:rPr/>
        <w:t>pemberi</w:t>
      </w:r>
      <w:r>
        <w:rPr>
          <w:spacing w:val="-14"/>
        </w:rPr>
        <w:t> </w:t>
      </w:r>
      <w:r>
        <w:rPr/>
        <w:t>kuasa</w:t>
      </w:r>
      <w:r>
        <w:rPr>
          <w:spacing w:val="-13"/>
        </w:rPr>
        <w:t> </w:t>
      </w:r>
      <w:r>
        <w:rPr/>
        <w:t>harus</w:t>
      </w:r>
      <w:r>
        <w:rPr>
          <w:spacing w:val="-14"/>
        </w:rPr>
        <w:t> </w:t>
      </w:r>
      <w:r>
        <w:rPr/>
        <w:t>memberikan</w:t>
      </w:r>
      <w:r>
        <w:rPr>
          <w:spacing w:val="-14"/>
        </w:rPr>
        <w:t> </w:t>
      </w:r>
      <w:r>
        <w:rPr/>
        <w:t>ganti</w:t>
      </w:r>
      <w:r>
        <w:rPr>
          <w:spacing w:val="-14"/>
        </w:rPr>
        <w:t> </w:t>
      </w:r>
      <w:r>
        <w:rPr/>
        <w:t>rugi</w:t>
      </w:r>
      <w:r>
        <w:rPr>
          <w:spacing w:val="-13"/>
        </w:rPr>
        <w:t> </w:t>
      </w:r>
      <w:r>
        <w:rPr/>
        <w:t>kepada</w:t>
      </w:r>
      <w:r>
        <w:rPr>
          <w:spacing w:val="-14"/>
        </w:rPr>
        <w:t> </w:t>
      </w:r>
      <w:r>
        <w:rPr/>
        <w:t>penerima</w:t>
      </w:r>
      <w:r>
        <w:rPr>
          <w:spacing w:val="-14"/>
        </w:rPr>
        <w:t> </w:t>
      </w:r>
      <w:r>
        <w:rPr/>
        <w:t>kuasa</w:t>
      </w:r>
      <w:r>
        <w:rPr>
          <w:spacing w:val="-14"/>
        </w:rPr>
        <w:t> </w:t>
      </w:r>
      <w:r>
        <w:rPr/>
        <w:t>atas</w:t>
      </w:r>
      <w:r>
        <w:rPr>
          <w:spacing w:val="-13"/>
        </w:rPr>
        <w:t> </w:t>
      </w:r>
      <w:r>
        <w:rPr/>
        <w:t>kerugian- kerugian</w:t>
      </w:r>
      <w:r>
        <w:rPr>
          <w:spacing w:val="-11"/>
        </w:rPr>
        <w:t> </w:t>
      </w:r>
      <w:r>
        <w:rPr/>
        <w:t>yang</w:t>
      </w:r>
      <w:r>
        <w:rPr>
          <w:spacing w:val="-9"/>
        </w:rPr>
        <w:t> </w:t>
      </w:r>
      <w:r>
        <w:rPr/>
        <w:t>dideritanya</w:t>
      </w:r>
      <w:r>
        <w:rPr>
          <w:spacing w:val="-11"/>
        </w:rPr>
        <w:t> </w:t>
      </w:r>
      <w:r>
        <w:rPr/>
        <w:t>sewaktu</w:t>
      </w:r>
      <w:r>
        <w:rPr>
          <w:spacing w:val="-9"/>
        </w:rPr>
        <w:t> </w:t>
      </w:r>
      <w:r>
        <w:rPr/>
        <w:t>menjalankan</w:t>
      </w:r>
      <w:r>
        <w:rPr>
          <w:spacing w:val="-11"/>
        </w:rPr>
        <w:t> </w:t>
      </w:r>
      <w:r>
        <w:rPr/>
        <w:t>kuasanya</w:t>
      </w:r>
      <w:r>
        <w:rPr>
          <w:spacing w:val="-11"/>
        </w:rPr>
        <w:t> </w:t>
      </w:r>
      <w:r>
        <w:rPr/>
        <w:t>asal</w:t>
      </w:r>
      <w:r>
        <w:rPr>
          <w:spacing w:val="-10"/>
        </w:rPr>
        <w:t> </w:t>
      </w:r>
      <w:r>
        <w:rPr/>
        <w:t>dalam</w:t>
      </w:r>
      <w:r>
        <w:rPr>
          <w:spacing w:val="-10"/>
        </w:rPr>
        <w:t> </w:t>
      </w:r>
      <w:r>
        <w:rPr/>
        <w:t>hal</w:t>
      </w:r>
      <w:r>
        <w:rPr>
          <w:spacing w:val="-10"/>
        </w:rPr>
        <w:t> </w:t>
      </w:r>
      <w:r>
        <w:rPr/>
        <w:t>itu</w:t>
      </w:r>
      <w:r>
        <w:rPr>
          <w:spacing w:val="-11"/>
        </w:rPr>
        <w:t> </w:t>
      </w:r>
      <w:r>
        <w:rPr/>
        <w:t>penerima</w:t>
      </w:r>
      <w:r>
        <w:rPr>
          <w:spacing w:val="-11"/>
        </w:rPr>
        <w:t> </w:t>
      </w:r>
      <w:r>
        <w:rPr/>
        <w:t>kuasa tidak bertindak kurang hati-hati.</w:t>
      </w:r>
    </w:p>
    <w:p>
      <w:pPr>
        <w:pStyle w:val="BodyText"/>
        <w:spacing w:before="116"/>
        <w:ind w:left="0"/>
      </w:pPr>
    </w:p>
    <w:p>
      <w:pPr>
        <w:pStyle w:val="BodyText"/>
        <w:spacing w:before="1"/>
        <w:ind w:left="3969"/>
      </w:pPr>
      <w:r>
        <w:rPr/>
        <w:t>Pasal</w:t>
      </w:r>
      <w:r>
        <w:rPr>
          <w:spacing w:val="43"/>
        </w:rPr>
        <w:t> </w:t>
      </w:r>
      <w:r>
        <w:rPr>
          <w:spacing w:val="-4"/>
        </w:rPr>
        <w:t>1810</w:t>
      </w:r>
    </w:p>
    <w:p>
      <w:pPr>
        <w:pStyle w:val="BodyText"/>
        <w:spacing w:before="56"/>
      </w:pPr>
      <w:r>
        <w:rPr/>
        <w:t>Pemberi</w:t>
      </w:r>
      <w:r>
        <w:rPr>
          <w:spacing w:val="-14"/>
        </w:rPr>
        <w:t> </w:t>
      </w:r>
      <w:r>
        <w:rPr/>
        <w:t>kuasa</w:t>
      </w:r>
      <w:r>
        <w:rPr>
          <w:spacing w:val="-14"/>
        </w:rPr>
        <w:t> </w:t>
      </w:r>
      <w:r>
        <w:rPr/>
        <w:t>harus</w:t>
      </w:r>
      <w:r>
        <w:rPr>
          <w:spacing w:val="-14"/>
        </w:rPr>
        <w:t> </w:t>
      </w:r>
      <w:r>
        <w:rPr/>
        <w:t>membayar</w:t>
      </w:r>
      <w:r>
        <w:rPr>
          <w:spacing w:val="-13"/>
        </w:rPr>
        <w:t> </w:t>
      </w:r>
      <w:r>
        <w:rPr/>
        <w:t>bunga</w:t>
      </w:r>
      <w:r>
        <w:rPr>
          <w:spacing w:val="-14"/>
        </w:rPr>
        <w:t> </w:t>
      </w:r>
      <w:r>
        <w:rPr/>
        <w:t>atas</w:t>
      </w:r>
      <w:r>
        <w:rPr>
          <w:spacing w:val="-14"/>
        </w:rPr>
        <w:t> </w:t>
      </w:r>
      <w:r>
        <w:rPr/>
        <w:t>persekot</w:t>
      </w:r>
      <w:r>
        <w:rPr>
          <w:spacing w:val="-14"/>
        </w:rPr>
        <w:t> </w:t>
      </w:r>
      <w:r>
        <w:rPr/>
        <w:t>yang</w:t>
      </w:r>
      <w:r>
        <w:rPr>
          <w:spacing w:val="-13"/>
        </w:rPr>
        <w:t> </w:t>
      </w:r>
      <w:r>
        <w:rPr/>
        <w:t>telah</w:t>
      </w:r>
      <w:r>
        <w:rPr>
          <w:spacing w:val="-14"/>
        </w:rPr>
        <w:t> </w:t>
      </w:r>
      <w:r>
        <w:rPr/>
        <w:t>dikeluarkan</w:t>
      </w:r>
      <w:r>
        <w:rPr>
          <w:spacing w:val="-14"/>
        </w:rPr>
        <w:t> </w:t>
      </w:r>
      <w:r>
        <w:rPr/>
        <w:t>oleh</w:t>
      </w:r>
      <w:r>
        <w:rPr>
          <w:spacing w:val="-14"/>
        </w:rPr>
        <w:t> </w:t>
      </w:r>
      <w:r>
        <w:rPr/>
        <w:t>penerima kuasa, terhitung mulai hari dikeluarkannya persekot itu.</w:t>
      </w:r>
    </w:p>
    <w:p>
      <w:pPr>
        <w:pStyle w:val="BodyText"/>
        <w:spacing w:after="0"/>
        <w:sectPr>
          <w:pgSz w:w="12240" w:h="15840"/>
          <w:pgMar w:top="1820" w:bottom="280" w:left="1800" w:right="1800"/>
        </w:sectPr>
      </w:pPr>
    </w:p>
    <w:p>
      <w:pPr>
        <w:pStyle w:val="BodyText"/>
        <w:spacing w:before="65"/>
        <w:ind w:left="3979"/>
      </w:pPr>
      <w:r>
        <w:rPr/>
        <w:t>Pasal</w:t>
      </w:r>
      <w:r>
        <w:rPr>
          <w:spacing w:val="42"/>
        </w:rPr>
        <w:t> </w:t>
      </w:r>
      <w:r>
        <w:rPr>
          <w:spacing w:val="-4"/>
        </w:rPr>
        <w:t>1811</w:t>
      </w:r>
    </w:p>
    <w:p>
      <w:pPr>
        <w:pStyle w:val="BodyText"/>
        <w:spacing w:before="56"/>
        <w:ind w:hanging="1"/>
      </w:pPr>
      <w:r>
        <w:rPr/>
        <w:t>Jika</w:t>
      </w:r>
      <w:r>
        <w:rPr>
          <w:spacing w:val="-13"/>
        </w:rPr>
        <w:t> </w:t>
      </w:r>
      <w:r>
        <w:rPr/>
        <w:t>seorang</w:t>
      </w:r>
      <w:r>
        <w:rPr>
          <w:spacing w:val="-10"/>
        </w:rPr>
        <w:t> </w:t>
      </w:r>
      <w:r>
        <w:rPr/>
        <w:t>penerima</w:t>
      </w:r>
      <w:r>
        <w:rPr>
          <w:spacing w:val="-13"/>
        </w:rPr>
        <w:t> </w:t>
      </w:r>
      <w:r>
        <w:rPr/>
        <w:t>kuasa</w:t>
      </w:r>
      <w:r>
        <w:rPr>
          <w:spacing w:val="-11"/>
        </w:rPr>
        <w:t> </w:t>
      </w:r>
      <w:r>
        <w:rPr/>
        <w:t>diangkat</w:t>
      </w:r>
      <w:r>
        <w:rPr>
          <w:spacing w:val="-13"/>
        </w:rPr>
        <w:t> </w:t>
      </w:r>
      <w:r>
        <w:rPr/>
        <w:t>oleh</w:t>
      </w:r>
      <w:r>
        <w:rPr>
          <w:spacing w:val="-13"/>
        </w:rPr>
        <w:t> </w:t>
      </w:r>
      <w:r>
        <w:rPr/>
        <w:t>berbagai</w:t>
      </w:r>
      <w:r>
        <w:rPr>
          <w:spacing w:val="-11"/>
        </w:rPr>
        <w:t> </w:t>
      </w:r>
      <w:r>
        <w:rPr/>
        <w:t>orang</w:t>
      </w:r>
      <w:r>
        <w:rPr>
          <w:spacing w:val="-10"/>
        </w:rPr>
        <w:t> </w:t>
      </w:r>
      <w:r>
        <w:rPr/>
        <w:t>untuk</w:t>
      </w:r>
      <w:r>
        <w:rPr>
          <w:spacing w:val="-10"/>
        </w:rPr>
        <w:t> </w:t>
      </w:r>
      <w:r>
        <w:rPr/>
        <w:t>menyelenggarakan</w:t>
      </w:r>
      <w:r>
        <w:rPr>
          <w:spacing w:val="-13"/>
        </w:rPr>
        <w:t> </w:t>
      </w:r>
      <w:r>
        <w:rPr/>
        <w:t>suatu urusan</w:t>
      </w:r>
      <w:r>
        <w:rPr>
          <w:spacing w:val="-7"/>
        </w:rPr>
        <w:t> </w:t>
      </w:r>
      <w:r>
        <w:rPr/>
        <w:t>yang</w:t>
      </w:r>
      <w:r>
        <w:rPr>
          <w:spacing w:val="-5"/>
        </w:rPr>
        <w:t> </w:t>
      </w:r>
      <w:r>
        <w:rPr/>
        <w:t>harus</w:t>
      </w:r>
      <w:r>
        <w:rPr>
          <w:spacing w:val="-7"/>
        </w:rPr>
        <w:t> </w:t>
      </w:r>
      <w:r>
        <w:rPr/>
        <w:t>mereka</w:t>
      </w:r>
      <w:r>
        <w:rPr>
          <w:spacing w:val="-5"/>
        </w:rPr>
        <w:t> </w:t>
      </w:r>
      <w:r>
        <w:rPr/>
        <w:t>selesaikan</w:t>
      </w:r>
      <w:r>
        <w:rPr>
          <w:spacing w:val="-7"/>
        </w:rPr>
        <w:t> </w:t>
      </w:r>
      <w:r>
        <w:rPr/>
        <w:t>secara</w:t>
      </w:r>
      <w:r>
        <w:rPr>
          <w:spacing w:val="-7"/>
        </w:rPr>
        <w:t> </w:t>
      </w:r>
      <w:r>
        <w:rPr/>
        <w:t>bersama,</w:t>
      </w:r>
      <w:r>
        <w:rPr>
          <w:spacing w:val="-6"/>
        </w:rPr>
        <w:t> </w:t>
      </w:r>
      <w:r>
        <w:rPr/>
        <w:t>maka</w:t>
      </w:r>
      <w:r>
        <w:rPr>
          <w:spacing w:val="-7"/>
        </w:rPr>
        <w:t> </w:t>
      </w:r>
      <w:r>
        <w:rPr/>
        <w:t>masing-masing</w:t>
      </w:r>
      <w:r>
        <w:rPr>
          <w:spacing w:val="-5"/>
        </w:rPr>
        <w:t> </w:t>
      </w:r>
      <w:r>
        <w:rPr/>
        <w:t>dari</w:t>
      </w:r>
      <w:r>
        <w:rPr>
          <w:spacing w:val="-6"/>
        </w:rPr>
        <w:t> </w:t>
      </w:r>
      <w:r>
        <w:rPr/>
        <w:t>mereka </w:t>
      </w:r>
      <w:r>
        <w:rPr>
          <w:spacing w:val="-2"/>
        </w:rPr>
        <w:t>bertanggung jawab</w:t>
      </w:r>
      <w:r>
        <w:rPr>
          <w:spacing w:val="-4"/>
        </w:rPr>
        <w:t> </w:t>
      </w:r>
      <w:r>
        <w:rPr>
          <w:spacing w:val="-2"/>
        </w:rPr>
        <w:t>untuk</w:t>
      </w:r>
      <w:r>
        <w:rPr>
          <w:spacing w:val="-8"/>
        </w:rPr>
        <w:t> </w:t>
      </w:r>
      <w:r>
        <w:rPr>
          <w:spacing w:val="-2"/>
        </w:rPr>
        <w:t>seluruhnya</w:t>
      </w:r>
      <w:r>
        <w:rPr>
          <w:spacing w:val="-4"/>
        </w:rPr>
        <w:t> </w:t>
      </w:r>
      <w:r>
        <w:rPr>
          <w:spacing w:val="-2"/>
        </w:rPr>
        <w:t>terhadap</w:t>
      </w:r>
      <w:r>
        <w:rPr>
          <w:spacing w:val="-4"/>
        </w:rPr>
        <w:t> </w:t>
      </w:r>
      <w:r>
        <w:rPr>
          <w:spacing w:val="-2"/>
        </w:rPr>
        <w:t>penerima</w:t>
      </w:r>
      <w:r>
        <w:rPr>
          <w:spacing w:val="-4"/>
        </w:rPr>
        <w:t> </w:t>
      </w:r>
      <w:r>
        <w:rPr>
          <w:spacing w:val="-2"/>
        </w:rPr>
        <w:t>kuasa</w:t>
      </w:r>
      <w:r>
        <w:rPr>
          <w:spacing w:val="-4"/>
        </w:rPr>
        <w:t> </w:t>
      </w:r>
      <w:r>
        <w:rPr>
          <w:spacing w:val="-2"/>
        </w:rPr>
        <w:t>mengenai</w:t>
      </w:r>
      <w:r>
        <w:rPr>
          <w:spacing w:val="-3"/>
        </w:rPr>
        <w:t> </w:t>
      </w:r>
      <w:r>
        <w:rPr>
          <w:spacing w:val="-2"/>
        </w:rPr>
        <w:t>segala</w:t>
      </w:r>
      <w:r>
        <w:rPr>
          <w:spacing w:val="-4"/>
        </w:rPr>
        <w:t> </w:t>
      </w:r>
      <w:r>
        <w:rPr>
          <w:spacing w:val="-2"/>
        </w:rPr>
        <w:t>akibat</w:t>
      </w:r>
      <w:r>
        <w:rPr>
          <w:spacing w:val="-5"/>
        </w:rPr>
        <w:t> </w:t>
      </w:r>
      <w:r>
        <w:rPr>
          <w:spacing w:val="-2"/>
        </w:rPr>
        <w:t>dari </w:t>
      </w:r>
      <w:r>
        <w:rPr/>
        <w:t>pemberian kuasa itu.</w:t>
      </w:r>
    </w:p>
    <w:p>
      <w:pPr>
        <w:pStyle w:val="BodyText"/>
        <w:spacing w:before="118"/>
        <w:ind w:left="0"/>
      </w:pPr>
    </w:p>
    <w:p>
      <w:pPr>
        <w:pStyle w:val="BodyText"/>
        <w:ind w:left="3969"/>
      </w:pPr>
      <w:r>
        <w:rPr/>
        <w:t>Pasal</w:t>
      </w:r>
      <w:r>
        <w:rPr>
          <w:spacing w:val="43"/>
        </w:rPr>
        <w:t> </w:t>
      </w:r>
      <w:r>
        <w:rPr>
          <w:spacing w:val="-4"/>
        </w:rPr>
        <w:t>1812</w:t>
      </w:r>
    </w:p>
    <w:p>
      <w:pPr>
        <w:pStyle w:val="BodyText"/>
        <w:spacing w:before="56"/>
      </w:pPr>
      <w:r>
        <w:rPr/>
        <w:t>Penerima kuasa berhak untuk menahan kepunyaan pemberi kuasa yang berada di tangannya </w:t>
      </w:r>
      <w:r>
        <w:rPr>
          <w:spacing w:val="-2"/>
        </w:rPr>
        <w:t>hingga</w:t>
      </w:r>
      <w:r>
        <w:rPr>
          <w:spacing w:val="-8"/>
        </w:rPr>
        <w:t> </w:t>
      </w:r>
      <w:r>
        <w:rPr>
          <w:spacing w:val="-2"/>
        </w:rPr>
        <w:t>kepadanya</w:t>
      </w:r>
      <w:r>
        <w:rPr>
          <w:spacing w:val="-8"/>
        </w:rPr>
        <w:t> </w:t>
      </w:r>
      <w:r>
        <w:rPr>
          <w:spacing w:val="-2"/>
        </w:rPr>
        <w:t>dibayar</w:t>
      </w:r>
      <w:r>
        <w:rPr>
          <w:spacing w:val="-6"/>
        </w:rPr>
        <w:t> </w:t>
      </w:r>
      <w:r>
        <w:rPr>
          <w:spacing w:val="-2"/>
        </w:rPr>
        <w:t>lunas</w:t>
      </w:r>
      <w:r>
        <w:rPr>
          <w:spacing w:val="-8"/>
        </w:rPr>
        <w:t> </w:t>
      </w:r>
      <w:r>
        <w:rPr>
          <w:spacing w:val="-2"/>
        </w:rPr>
        <w:t>segala</w:t>
      </w:r>
      <w:r>
        <w:rPr>
          <w:spacing w:val="-8"/>
        </w:rPr>
        <w:t> </w:t>
      </w:r>
      <w:r>
        <w:rPr>
          <w:spacing w:val="-2"/>
        </w:rPr>
        <w:t>sesuatu</w:t>
      </w:r>
      <w:r>
        <w:rPr>
          <w:spacing w:val="-5"/>
        </w:rPr>
        <w:t> </w:t>
      </w:r>
      <w:r>
        <w:rPr>
          <w:spacing w:val="-2"/>
        </w:rPr>
        <w:t>yang</w:t>
      </w:r>
      <w:r>
        <w:rPr>
          <w:spacing w:val="-8"/>
        </w:rPr>
        <w:t> </w:t>
      </w:r>
      <w:r>
        <w:rPr>
          <w:spacing w:val="-2"/>
        </w:rPr>
        <w:t>dapat</w:t>
      </w:r>
      <w:r>
        <w:rPr>
          <w:spacing w:val="-9"/>
        </w:rPr>
        <w:t> </w:t>
      </w:r>
      <w:r>
        <w:rPr>
          <w:spacing w:val="-2"/>
        </w:rPr>
        <w:t>dituntutnya</w:t>
      </w:r>
      <w:r>
        <w:rPr>
          <w:spacing w:val="-8"/>
        </w:rPr>
        <w:t> </w:t>
      </w:r>
      <w:r>
        <w:rPr>
          <w:spacing w:val="-2"/>
        </w:rPr>
        <w:t>akibat</w:t>
      </w:r>
      <w:r>
        <w:rPr>
          <w:spacing w:val="-6"/>
        </w:rPr>
        <w:t> </w:t>
      </w:r>
      <w:r>
        <w:rPr>
          <w:spacing w:val="-2"/>
        </w:rPr>
        <w:t>pemberian</w:t>
      </w:r>
      <w:r>
        <w:rPr>
          <w:spacing w:val="-5"/>
        </w:rPr>
        <w:t> </w:t>
      </w:r>
      <w:r>
        <w:rPr>
          <w:spacing w:val="-2"/>
        </w:rPr>
        <w:t>kuasa.</w:t>
      </w:r>
    </w:p>
    <w:p>
      <w:pPr>
        <w:pStyle w:val="BodyText"/>
        <w:spacing w:before="117"/>
        <w:ind w:left="0"/>
      </w:pPr>
    </w:p>
    <w:p>
      <w:pPr>
        <w:pStyle w:val="BodyText"/>
        <w:spacing w:before="1"/>
        <w:ind w:left="3919"/>
      </w:pPr>
      <w:r>
        <w:rPr/>
        <w:t>BAGIAN</w:t>
      </w:r>
      <w:r>
        <w:rPr>
          <w:spacing w:val="34"/>
        </w:rPr>
        <w:t> </w:t>
      </w:r>
      <w:r>
        <w:rPr>
          <w:spacing w:val="-10"/>
        </w:rPr>
        <w:t>4</w:t>
      </w:r>
    </w:p>
    <w:p>
      <w:pPr>
        <w:pStyle w:val="BodyText"/>
        <w:spacing w:before="56"/>
        <w:ind w:left="359" w:right="102"/>
        <w:jc w:val="center"/>
      </w:pPr>
      <w:r>
        <w:rPr>
          <w:spacing w:val="4"/>
        </w:rPr>
        <w:t>Bermacam-macam</w:t>
      </w:r>
      <w:r>
        <w:rPr>
          <w:spacing w:val="46"/>
        </w:rPr>
        <w:t> </w:t>
      </w:r>
      <w:r>
        <w:rPr>
          <w:spacing w:val="4"/>
        </w:rPr>
        <w:t>Cara</w:t>
      </w:r>
      <w:r>
        <w:rPr>
          <w:spacing w:val="52"/>
        </w:rPr>
        <w:t> </w:t>
      </w:r>
      <w:r>
        <w:rPr>
          <w:spacing w:val="4"/>
        </w:rPr>
        <w:t>Berakhirnya</w:t>
      </w:r>
      <w:r>
        <w:rPr>
          <w:spacing w:val="47"/>
        </w:rPr>
        <w:t> </w:t>
      </w:r>
      <w:r>
        <w:rPr>
          <w:spacing w:val="4"/>
        </w:rPr>
        <w:t>Pemberian</w:t>
      </w:r>
      <w:r>
        <w:rPr>
          <w:spacing w:val="48"/>
        </w:rPr>
        <w:t> </w:t>
      </w:r>
      <w:r>
        <w:rPr>
          <w:spacing w:val="-2"/>
        </w:rPr>
        <w:t>Kuasa</w:t>
      </w:r>
    </w:p>
    <w:p>
      <w:pPr>
        <w:pStyle w:val="BodyText"/>
        <w:spacing w:before="113"/>
        <w:ind w:left="0"/>
      </w:pPr>
    </w:p>
    <w:p>
      <w:pPr>
        <w:pStyle w:val="BodyText"/>
        <w:ind w:left="359" w:right="105"/>
        <w:jc w:val="center"/>
      </w:pPr>
      <w:r>
        <w:rPr/>
        <w:t>Pasal</w:t>
      </w:r>
      <w:r>
        <w:rPr>
          <w:spacing w:val="43"/>
        </w:rPr>
        <w:t> </w:t>
      </w:r>
      <w:r>
        <w:rPr>
          <w:spacing w:val="-4"/>
        </w:rPr>
        <w:t>1813</w:t>
      </w:r>
    </w:p>
    <w:p>
      <w:pPr>
        <w:pStyle w:val="BodyText"/>
        <w:spacing w:before="59"/>
        <w:ind w:left="0" w:right="5699"/>
        <w:jc w:val="center"/>
      </w:pPr>
      <w:r>
        <w:rPr>
          <w:spacing w:val="-2"/>
        </w:rPr>
        <w:t>Pemberian</w:t>
      </w:r>
      <w:r>
        <w:rPr>
          <w:spacing w:val="-3"/>
        </w:rPr>
        <w:t> </w:t>
      </w:r>
      <w:r>
        <w:rPr>
          <w:spacing w:val="-2"/>
        </w:rPr>
        <w:t>kuasa berakhir:</w:t>
      </w:r>
    </w:p>
    <w:p>
      <w:pPr>
        <w:pStyle w:val="BodyText"/>
        <w:spacing w:before="57"/>
      </w:pPr>
      <w:r>
        <w:rPr>
          <w:spacing w:val="-2"/>
        </w:rPr>
        <w:t>dengan</w:t>
      </w:r>
      <w:r>
        <w:rPr>
          <w:spacing w:val="-6"/>
        </w:rPr>
        <w:t> </w:t>
      </w:r>
      <w:r>
        <w:rPr>
          <w:spacing w:val="-2"/>
        </w:rPr>
        <w:t>penarikan</w:t>
      </w:r>
      <w:r>
        <w:rPr>
          <w:spacing w:val="-5"/>
        </w:rPr>
        <w:t> </w:t>
      </w:r>
      <w:r>
        <w:rPr>
          <w:spacing w:val="-2"/>
        </w:rPr>
        <w:t>kembali</w:t>
      </w:r>
      <w:r>
        <w:rPr>
          <w:spacing w:val="-4"/>
        </w:rPr>
        <w:t> </w:t>
      </w:r>
      <w:r>
        <w:rPr>
          <w:spacing w:val="-2"/>
        </w:rPr>
        <w:t>kuasa</w:t>
      </w:r>
      <w:r>
        <w:rPr>
          <w:spacing w:val="-6"/>
        </w:rPr>
        <w:t> </w:t>
      </w:r>
      <w:r>
        <w:rPr>
          <w:spacing w:val="-2"/>
        </w:rPr>
        <w:t>penerima</w:t>
      </w:r>
      <w:r>
        <w:rPr>
          <w:spacing w:val="-5"/>
        </w:rPr>
        <w:t> </w:t>
      </w:r>
      <w:r>
        <w:rPr>
          <w:spacing w:val="-2"/>
        </w:rPr>
        <w:t>kuasa;</w:t>
      </w:r>
    </w:p>
    <w:p>
      <w:pPr>
        <w:pStyle w:val="BodyText"/>
        <w:spacing w:before="57"/>
      </w:pPr>
      <w:r>
        <w:rPr>
          <w:spacing w:val="-2"/>
        </w:rPr>
        <w:t>dengan</w:t>
      </w:r>
      <w:r>
        <w:rPr>
          <w:spacing w:val="1"/>
        </w:rPr>
        <w:t> </w:t>
      </w:r>
      <w:r>
        <w:rPr>
          <w:spacing w:val="-2"/>
        </w:rPr>
        <w:t>pemberitahuan</w:t>
      </w:r>
      <w:r>
        <w:rPr>
          <w:spacing w:val="1"/>
        </w:rPr>
        <w:t> </w:t>
      </w:r>
      <w:r>
        <w:rPr>
          <w:spacing w:val="-2"/>
        </w:rPr>
        <w:t>penghentian</w:t>
      </w:r>
      <w:r>
        <w:rPr>
          <w:spacing w:val="5"/>
        </w:rPr>
        <w:t> </w:t>
      </w:r>
      <w:r>
        <w:rPr>
          <w:spacing w:val="-2"/>
        </w:rPr>
        <w:t>kuasanya</w:t>
      </w:r>
      <w:r>
        <w:rPr>
          <w:spacing w:val="1"/>
        </w:rPr>
        <w:t> </w:t>
      </w:r>
      <w:r>
        <w:rPr>
          <w:spacing w:val="-2"/>
        </w:rPr>
        <w:t>oleh</w:t>
      </w:r>
      <w:r>
        <w:rPr>
          <w:spacing w:val="1"/>
        </w:rPr>
        <w:t> </w:t>
      </w:r>
      <w:r>
        <w:rPr>
          <w:spacing w:val="-2"/>
        </w:rPr>
        <w:t>penerima</w:t>
      </w:r>
      <w:r>
        <w:rPr>
          <w:spacing w:val="2"/>
        </w:rPr>
        <w:t> </w:t>
      </w:r>
      <w:r>
        <w:rPr>
          <w:spacing w:val="-2"/>
        </w:rPr>
        <w:t>kuasa;</w:t>
      </w:r>
    </w:p>
    <w:p>
      <w:pPr>
        <w:pStyle w:val="BodyText"/>
        <w:spacing w:before="56"/>
        <w:ind w:right="189"/>
      </w:pPr>
      <w:r>
        <w:rPr>
          <w:spacing w:val="-2"/>
        </w:rPr>
        <w:t>dengan</w:t>
      </w:r>
      <w:r>
        <w:rPr>
          <w:spacing w:val="-5"/>
        </w:rPr>
        <w:t> </w:t>
      </w:r>
      <w:r>
        <w:rPr>
          <w:spacing w:val="-2"/>
        </w:rPr>
        <w:t>meninggalnya, pengampuan</w:t>
      </w:r>
      <w:r>
        <w:rPr>
          <w:spacing w:val="-5"/>
        </w:rPr>
        <w:t> </w:t>
      </w:r>
      <w:r>
        <w:rPr>
          <w:spacing w:val="-2"/>
        </w:rPr>
        <w:t>atau</w:t>
      </w:r>
      <w:r>
        <w:rPr>
          <w:spacing w:val="-5"/>
        </w:rPr>
        <w:t> </w:t>
      </w:r>
      <w:r>
        <w:rPr>
          <w:spacing w:val="-2"/>
        </w:rPr>
        <w:t>pailitnya,</w:t>
      </w:r>
      <w:r>
        <w:rPr>
          <w:spacing w:val="-4"/>
        </w:rPr>
        <w:t> </w:t>
      </w:r>
      <w:r>
        <w:rPr>
          <w:spacing w:val="-2"/>
        </w:rPr>
        <w:t>baik pemberi</w:t>
      </w:r>
      <w:r>
        <w:rPr>
          <w:spacing w:val="-4"/>
        </w:rPr>
        <w:t> </w:t>
      </w:r>
      <w:r>
        <w:rPr>
          <w:spacing w:val="-2"/>
        </w:rPr>
        <w:t>kuasa</w:t>
      </w:r>
      <w:r>
        <w:rPr>
          <w:spacing w:val="-5"/>
        </w:rPr>
        <w:t> </w:t>
      </w:r>
      <w:r>
        <w:rPr>
          <w:spacing w:val="-2"/>
        </w:rPr>
        <w:t>maupun</w:t>
      </w:r>
      <w:r>
        <w:rPr>
          <w:spacing w:val="-5"/>
        </w:rPr>
        <w:t> </w:t>
      </w:r>
      <w:r>
        <w:rPr>
          <w:spacing w:val="-2"/>
        </w:rPr>
        <w:t>penerima </w:t>
      </w:r>
      <w:r>
        <w:rPr/>
        <w:t>kuasa dengan kawinnya perempuan yang memberikan atau menerima kuasa.</w:t>
      </w:r>
    </w:p>
    <w:p>
      <w:pPr>
        <w:pStyle w:val="BodyText"/>
        <w:spacing w:before="117"/>
        <w:ind w:left="0"/>
      </w:pPr>
    </w:p>
    <w:p>
      <w:pPr>
        <w:pStyle w:val="BodyText"/>
        <w:ind w:left="3969"/>
      </w:pPr>
      <w:r>
        <w:rPr/>
        <w:t>Pasal</w:t>
      </w:r>
      <w:r>
        <w:rPr>
          <w:spacing w:val="43"/>
        </w:rPr>
        <w:t> </w:t>
      </w:r>
      <w:r>
        <w:rPr>
          <w:spacing w:val="-4"/>
        </w:rPr>
        <w:t>1814</w:t>
      </w:r>
    </w:p>
    <w:p>
      <w:pPr>
        <w:pStyle w:val="BodyText"/>
        <w:spacing w:before="57"/>
        <w:ind w:right="189"/>
      </w:pPr>
      <w:r>
        <w:rPr>
          <w:spacing w:val="-2"/>
        </w:rPr>
        <w:t>Pemberi</w:t>
      </w:r>
      <w:r>
        <w:rPr>
          <w:spacing w:val="-3"/>
        </w:rPr>
        <w:t> </w:t>
      </w:r>
      <w:r>
        <w:rPr>
          <w:spacing w:val="-2"/>
        </w:rPr>
        <w:t>kuasa</w:t>
      </w:r>
      <w:r>
        <w:rPr>
          <w:spacing w:val="-6"/>
        </w:rPr>
        <w:t> </w:t>
      </w:r>
      <w:r>
        <w:rPr>
          <w:spacing w:val="-2"/>
        </w:rPr>
        <w:t>dapat</w:t>
      </w:r>
      <w:r>
        <w:rPr>
          <w:spacing w:val="-4"/>
        </w:rPr>
        <w:t> </w:t>
      </w:r>
      <w:r>
        <w:rPr>
          <w:spacing w:val="-2"/>
        </w:rPr>
        <w:t>menarik</w:t>
      </w:r>
      <w:r>
        <w:rPr>
          <w:spacing w:val="-4"/>
        </w:rPr>
        <w:t> </w:t>
      </w:r>
      <w:r>
        <w:rPr>
          <w:spacing w:val="-2"/>
        </w:rPr>
        <w:t>kembali</w:t>
      </w:r>
      <w:r>
        <w:rPr>
          <w:spacing w:val="-5"/>
        </w:rPr>
        <w:t> </w:t>
      </w:r>
      <w:r>
        <w:rPr>
          <w:spacing w:val="-2"/>
        </w:rPr>
        <w:t>kuasanya</w:t>
      </w:r>
      <w:r>
        <w:rPr>
          <w:spacing w:val="-6"/>
        </w:rPr>
        <w:t> </w:t>
      </w:r>
      <w:r>
        <w:rPr>
          <w:spacing w:val="-2"/>
        </w:rPr>
        <w:t>bila</w:t>
      </w:r>
      <w:r>
        <w:rPr>
          <w:spacing w:val="-6"/>
        </w:rPr>
        <w:t> </w:t>
      </w:r>
      <w:r>
        <w:rPr>
          <w:spacing w:val="-2"/>
        </w:rPr>
        <w:t>hal</w:t>
      </w:r>
      <w:r>
        <w:rPr>
          <w:spacing w:val="-5"/>
        </w:rPr>
        <w:t> </w:t>
      </w:r>
      <w:r>
        <w:rPr>
          <w:spacing w:val="-2"/>
        </w:rPr>
        <w:t>itu</w:t>
      </w:r>
      <w:r>
        <w:rPr>
          <w:spacing w:val="-4"/>
        </w:rPr>
        <w:t> </w:t>
      </w:r>
      <w:r>
        <w:rPr>
          <w:spacing w:val="-2"/>
        </w:rPr>
        <w:t>dikehendakinya</w:t>
      </w:r>
      <w:r>
        <w:rPr>
          <w:spacing w:val="-6"/>
        </w:rPr>
        <w:t> </w:t>
      </w:r>
      <w:r>
        <w:rPr>
          <w:spacing w:val="-2"/>
        </w:rPr>
        <w:t>dan</w:t>
      </w:r>
      <w:r>
        <w:rPr>
          <w:spacing w:val="-4"/>
        </w:rPr>
        <w:t> </w:t>
      </w:r>
      <w:r>
        <w:rPr>
          <w:spacing w:val="-2"/>
        </w:rPr>
        <w:t>dapat </w:t>
      </w:r>
      <w:r>
        <w:rPr/>
        <w:t>memaksa</w:t>
      </w:r>
      <w:r>
        <w:rPr>
          <w:spacing w:val="-6"/>
        </w:rPr>
        <w:t> </w:t>
      </w:r>
      <w:r>
        <w:rPr/>
        <w:t>pemegang</w:t>
      </w:r>
      <w:r>
        <w:rPr>
          <w:spacing w:val="-6"/>
        </w:rPr>
        <w:t> </w:t>
      </w:r>
      <w:r>
        <w:rPr/>
        <w:t>kuasa</w:t>
      </w:r>
      <w:r>
        <w:rPr>
          <w:spacing w:val="-5"/>
        </w:rPr>
        <w:t> </w:t>
      </w:r>
      <w:r>
        <w:rPr/>
        <w:t>untuk</w:t>
      </w:r>
      <w:r>
        <w:rPr>
          <w:spacing w:val="-6"/>
        </w:rPr>
        <w:t> </w:t>
      </w:r>
      <w:r>
        <w:rPr/>
        <w:t>mengembalikan</w:t>
      </w:r>
      <w:r>
        <w:rPr>
          <w:spacing w:val="-6"/>
        </w:rPr>
        <w:t> </w:t>
      </w:r>
      <w:r>
        <w:rPr/>
        <w:t>kuasa</w:t>
      </w:r>
      <w:r>
        <w:rPr>
          <w:spacing w:val="-6"/>
        </w:rPr>
        <w:t> </w:t>
      </w:r>
      <w:r>
        <w:rPr/>
        <w:t>itu</w:t>
      </w:r>
      <w:r>
        <w:rPr>
          <w:spacing w:val="-4"/>
        </w:rPr>
        <w:t> </w:t>
      </w:r>
      <w:r>
        <w:rPr/>
        <w:t>bila</w:t>
      </w:r>
      <w:r>
        <w:rPr>
          <w:spacing w:val="-9"/>
        </w:rPr>
        <w:t> </w:t>
      </w:r>
      <w:r>
        <w:rPr/>
        <w:t>ada</w:t>
      </w:r>
      <w:r>
        <w:rPr>
          <w:spacing w:val="-6"/>
        </w:rPr>
        <w:t> </w:t>
      </w:r>
      <w:r>
        <w:rPr/>
        <w:t>alasan</w:t>
      </w:r>
      <w:r>
        <w:rPr>
          <w:spacing w:val="-6"/>
        </w:rPr>
        <w:t> </w:t>
      </w:r>
      <w:r>
        <w:rPr/>
        <w:t>untuk</w:t>
      </w:r>
      <w:r>
        <w:rPr>
          <w:spacing w:val="-6"/>
        </w:rPr>
        <w:t> </w:t>
      </w:r>
      <w:r>
        <w:rPr/>
        <w:t>itu.</w:t>
      </w:r>
    </w:p>
    <w:p>
      <w:pPr>
        <w:pStyle w:val="BodyText"/>
        <w:spacing w:before="114"/>
        <w:ind w:left="0"/>
      </w:pPr>
    </w:p>
    <w:p>
      <w:pPr>
        <w:pStyle w:val="BodyText"/>
        <w:spacing w:before="1"/>
        <w:ind w:left="3969"/>
      </w:pPr>
      <w:r>
        <w:rPr/>
        <w:t>Pasal</w:t>
      </w:r>
      <w:r>
        <w:rPr>
          <w:spacing w:val="43"/>
        </w:rPr>
        <w:t> </w:t>
      </w:r>
      <w:r>
        <w:rPr>
          <w:spacing w:val="-4"/>
        </w:rPr>
        <w:t>1815</w:t>
      </w:r>
    </w:p>
    <w:p>
      <w:pPr>
        <w:pStyle w:val="BodyText"/>
        <w:spacing w:before="56"/>
      </w:pPr>
      <w:r>
        <w:rPr>
          <w:spacing w:val="-2"/>
        </w:rPr>
        <w:t>Penarikan</w:t>
      </w:r>
      <w:r>
        <w:rPr>
          <w:spacing w:val="-5"/>
        </w:rPr>
        <w:t> </w:t>
      </w:r>
      <w:r>
        <w:rPr>
          <w:spacing w:val="-2"/>
        </w:rPr>
        <w:t>kuasa</w:t>
      </w:r>
      <w:r>
        <w:rPr>
          <w:spacing w:val="-5"/>
        </w:rPr>
        <w:t> </w:t>
      </w:r>
      <w:r>
        <w:rPr>
          <w:spacing w:val="-2"/>
        </w:rPr>
        <w:t>yang</w:t>
      </w:r>
      <w:r>
        <w:rPr>
          <w:spacing w:val="-5"/>
        </w:rPr>
        <w:t> </w:t>
      </w:r>
      <w:r>
        <w:rPr>
          <w:spacing w:val="-2"/>
        </w:rPr>
        <w:t>hanya</w:t>
      </w:r>
      <w:r>
        <w:rPr>
          <w:spacing w:val="-5"/>
        </w:rPr>
        <w:t> </w:t>
      </w:r>
      <w:r>
        <w:rPr>
          <w:spacing w:val="-2"/>
        </w:rPr>
        <w:t>diberitahukan</w:t>
      </w:r>
      <w:r>
        <w:rPr>
          <w:spacing w:val="-5"/>
        </w:rPr>
        <w:t> </w:t>
      </w:r>
      <w:r>
        <w:rPr>
          <w:spacing w:val="-2"/>
        </w:rPr>
        <w:t>kepada</w:t>
      </w:r>
      <w:r>
        <w:rPr>
          <w:spacing w:val="-5"/>
        </w:rPr>
        <w:t> </w:t>
      </w:r>
      <w:r>
        <w:rPr>
          <w:spacing w:val="-2"/>
        </w:rPr>
        <w:t>penerima</w:t>
      </w:r>
      <w:r>
        <w:rPr>
          <w:spacing w:val="-5"/>
        </w:rPr>
        <w:t> </w:t>
      </w:r>
      <w:r>
        <w:rPr>
          <w:spacing w:val="-2"/>
        </w:rPr>
        <w:t>kuasa</w:t>
      </w:r>
      <w:r>
        <w:rPr>
          <w:spacing w:val="-5"/>
        </w:rPr>
        <w:t> </w:t>
      </w:r>
      <w:r>
        <w:rPr>
          <w:spacing w:val="-2"/>
        </w:rPr>
        <w:t>tidak dapat</w:t>
      </w:r>
      <w:r>
        <w:rPr>
          <w:spacing w:val="-3"/>
        </w:rPr>
        <w:t> </w:t>
      </w:r>
      <w:r>
        <w:rPr>
          <w:spacing w:val="-2"/>
        </w:rPr>
        <w:t>diajukan</w:t>
      </w:r>
      <w:r>
        <w:rPr>
          <w:spacing w:val="-5"/>
        </w:rPr>
        <w:t> </w:t>
      </w:r>
      <w:r>
        <w:rPr>
          <w:spacing w:val="-2"/>
        </w:rPr>
        <w:t>kepada </w:t>
      </w:r>
      <w:r>
        <w:rPr/>
        <w:t>pihak</w:t>
      </w:r>
      <w:r>
        <w:rPr>
          <w:spacing w:val="-4"/>
        </w:rPr>
        <w:t> </w:t>
      </w:r>
      <w:r>
        <w:rPr/>
        <w:t>ketiga</w:t>
      </w:r>
      <w:r>
        <w:rPr>
          <w:spacing w:val="-4"/>
        </w:rPr>
        <w:t> </w:t>
      </w:r>
      <w:r>
        <w:rPr/>
        <w:t>yang</w:t>
      </w:r>
      <w:r>
        <w:rPr>
          <w:spacing w:val="-1"/>
        </w:rPr>
        <w:t> </w:t>
      </w:r>
      <w:r>
        <w:rPr/>
        <w:t>telah</w:t>
      </w:r>
      <w:r>
        <w:rPr>
          <w:spacing w:val="-4"/>
        </w:rPr>
        <w:t> </w:t>
      </w:r>
      <w:r>
        <w:rPr/>
        <w:t>mengadakan</w:t>
      </w:r>
      <w:r>
        <w:rPr>
          <w:spacing w:val="-1"/>
        </w:rPr>
        <w:t> </w:t>
      </w:r>
      <w:r>
        <w:rPr/>
        <w:t>persetujuan</w:t>
      </w:r>
      <w:r>
        <w:rPr>
          <w:spacing w:val="-1"/>
        </w:rPr>
        <w:t> </w:t>
      </w:r>
      <w:r>
        <w:rPr/>
        <w:t>dengan</w:t>
      </w:r>
      <w:r>
        <w:rPr>
          <w:spacing w:val="-4"/>
        </w:rPr>
        <w:t> </w:t>
      </w:r>
      <w:r>
        <w:rPr/>
        <w:t>pihak</w:t>
      </w:r>
      <w:r>
        <w:rPr>
          <w:spacing w:val="-1"/>
        </w:rPr>
        <w:t> </w:t>
      </w:r>
      <w:r>
        <w:rPr/>
        <w:t>penerima</w:t>
      </w:r>
      <w:r>
        <w:rPr>
          <w:spacing w:val="-4"/>
        </w:rPr>
        <w:t> </w:t>
      </w:r>
      <w:r>
        <w:rPr/>
        <w:t>kuasa</w:t>
      </w:r>
      <w:r>
        <w:rPr>
          <w:spacing w:val="-4"/>
        </w:rPr>
        <w:t> </w:t>
      </w:r>
      <w:r>
        <w:rPr/>
        <w:t>karena</w:t>
      </w:r>
      <w:r>
        <w:rPr>
          <w:spacing w:val="-4"/>
        </w:rPr>
        <w:t> </w:t>
      </w:r>
      <w:r>
        <w:rPr/>
        <w:t>tidak mengetahui</w:t>
      </w:r>
      <w:r>
        <w:rPr>
          <w:spacing w:val="-6"/>
        </w:rPr>
        <w:t> </w:t>
      </w:r>
      <w:r>
        <w:rPr/>
        <w:t>penarikan</w:t>
      </w:r>
      <w:r>
        <w:rPr>
          <w:spacing w:val="-4"/>
        </w:rPr>
        <w:t> </w:t>
      </w:r>
      <w:r>
        <w:rPr/>
        <w:t>kuasa</w:t>
      </w:r>
      <w:r>
        <w:rPr>
          <w:spacing w:val="-7"/>
        </w:rPr>
        <w:t> </w:t>
      </w:r>
      <w:r>
        <w:rPr/>
        <w:t>itu1</w:t>
      </w:r>
      <w:r>
        <w:rPr>
          <w:spacing w:val="-4"/>
        </w:rPr>
        <w:t> </w:t>
      </w:r>
      <w:r>
        <w:rPr/>
        <w:t>hal</w:t>
      </w:r>
      <w:r>
        <w:rPr>
          <w:spacing w:val="-8"/>
        </w:rPr>
        <w:t> </w:t>
      </w:r>
      <w:r>
        <w:rPr/>
        <w:t>ini</w:t>
      </w:r>
      <w:r>
        <w:rPr>
          <w:spacing w:val="-8"/>
        </w:rPr>
        <w:t> </w:t>
      </w:r>
      <w:r>
        <w:rPr/>
        <w:t>tidak</w:t>
      </w:r>
      <w:r>
        <w:rPr>
          <w:spacing w:val="-7"/>
        </w:rPr>
        <w:t> </w:t>
      </w:r>
      <w:r>
        <w:rPr/>
        <w:t>mengurangi</w:t>
      </w:r>
      <w:r>
        <w:rPr>
          <w:spacing w:val="-6"/>
        </w:rPr>
        <w:t> </w:t>
      </w:r>
      <w:r>
        <w:rPr/>
        <w:t>tuntutan</w:t>
      </w:r>
      <w:r>
        <w:rPr>
          <w:spacing w:val="-7"/>
        </w:rPr>
        <w:t> </w:t>
      </w:r>
      <w:r>
        <w:rPr/>
        <w:t>hukum</w:t>
      </w:r>
      <w:r>
        <w:rPr>
          <w:spacing w:val="-8"/>
        </w:rPr>
        <w:t> </w:t>
      </w:r>
      <w:r>
        <w:rPr/>
        <w:t>dan</w:t>
      </w:r>
      <w:r>
        <w:rPr>
          <w:spacing w:val="-7"/>
        </w:rPr>
        <w:t> </w:t>
      </w:r>
      <w:r>
        <w:rPr/>
        <w:t>pemberi</w:t>
      </w:r>
      <w:r>
        <w:rPr>
          <w:spacing w:val="-6"/>
        </w:rPr>
        <w:t> </w:t>
      </w:r>
      <w:r>
        <w:rPr/>
        <w:t>kuasa terhadap penerima kuasa.</w:t>
      </w:r>
    </w:p>
    <w:p>
      <w:pPr>
        <w:pStyle w:val="BodyText"/>
        <w:spacing w:before="118"/>
        <w:ind w:left="0"/>
      </w:pPr>
    </w:p>
    <w:p>
      <w:pPr>
        <w:pStyle w:val="BodyText"/>
        <w:ind w:left="3969"/>
      </w:pPr>
      <w:r>
        <w:rPr/>
        <w:t>Pasal</w:t>
      </w:r>
      <w:r>
        <w:rPr>
          <w:spacing w:val="43"/>
        </w:rPr>
        <w:t> </w:t>
      </w:r>
      <w:r>
        <w:rPr>
          <w:spacing w:val="-4"/>
        </w:rPr>
        <w:t>1816</w:t>
      </w:r>
    </w:p>
    <w:p>
      <w:pPr>
        <w:pStyle w:val="BodyText"/>
        <w:spacing w:before="56"/>
      </w:pPr>
      <w:r>
        <w:rPr/>
        <w:t>Pengangkatan seorang penerima kuasa baru untuk menjalankan suatu urusan yang sama, </w:t>
      </w:r>
      <w:r>
        <w:rPr>
          <w:spacing w:val="-2"/>
        </w:rPr>
        <w:t>menyebabkan</w:t>
      </w:r>
      <w:r>
        <w:rPr>
          <w:spacing w:val="-7"/>
        </w:rPr>
        <w:t> </w:t>
      </w:r>
      <w:r>
        <w:rPr>
          <w:spacing w:val="-2"/>
        </w:rPr>
        <w:t>ditariknya</w:t>
      </w:r>
      <w:r>
        <w:rPr>
          <w:spacing w:val="-7"/>
        </w:rPr>
        <w:t> </w:t>
      </w:r>
      <w:r>
        <w:rPr>
          <w:spacing w:val="-2"/>
        </w:rPr>
        <w:t>kembali</w:t>
      </w:r>
      <w:r>
        <w:rPr>
          <w:spacing w:val="-6"/>
        </w:rPr>
        <w:t> </w:t>
      </w:r>
      <w:r>
        <w:rPr>
          <w:spacing w:val="-2"/>
        </w:rPr>
        <w:t>kuasa</w:t>
      </w:r>
      <w:r>
        <w:rPr>
          <w:spacing w:val="-7"/>
        </w:rPr>
        <w:t> </w:t>
      </w:r>
      <w:r>
        <w:rPr>
          <w:spacing w:val="-2"/>
        </w:rPr>
        <w:t>penerima</w:t>
      </w:r>
      <w:r>
        <w:rPr>
          <w:spacing w:val="-7"/>
        </w:rPr>
        <w:t> </w:t>
      </w:r>
      <w:r>
        <w:rPr>
          <w:spacing w:val="-2"/>
        </w:rPr>
        <w:t>kuasa</w:t>
      </w:r>
      <w:r>
        <w:rPr>
          <w:spacing w:val="-7"/>
        </w:rPr>
        <w:t> </w:t>
      </w:r>
      <w:r>
        <w:rPr>
          <w:spacing w:val="-2"/>
        </w:rPr>
        <w:t>yang</w:t>
      </w:r>
      <w:r>
        <w:rPr>
          <w:spacing w:val="-5"/>
        </w:rPr>
        <w:t> </w:t>
      </w:r>
      <w:r>
        <w:rPr>
          <w:spacing w:val="-2"/>
        </w:rPr>
        <w:t>pertama,</w:t>
      </w:r>
      <w:r>
        <w:rPr>
          <w:spacing w:val="-4"/>
        </w:rPr>
        <w:t> </w:t>
      </w:r>
      <w:r>
        <w:rPr>
          <w:spacing w:val="-2"/>
        </w:rPr>
        <w:t>terhitung</w:t>
      </w:r>
      <w:r>
        <w:rPr>
          <w:spacing w:val="-5"/>
        </w:rPr>
        <w:t> </w:t>
      </w:r>
      <w:r>
        <w:rPr>
          <w:spacing w:val="-2"/>
        </w:rPr>
        <w:t>mulai</w:t>
      </w:r>
      <w:r>
        <w:rPr>
          <w:spacing w:val="-6"/>
        </w:rPr>
        <w:t> </w:t>
      </w:r>
      <w:r>
        <w:rPr>
          <w:spacing w:val="-2"/>
        </w:rPr>
        <w:t>hari </w:t>
      </w:r>
      <w:r>
        <w:rPr/>
        <w:t>diberitahukannya pengangkatan itu kepada orang yang disebut belakangan.</w:t>
      </w:r>
    </w:p>
    <w:p>
      <w:pPr>
        <w:pStyle w:val="BodyText"/>
        <w:spacing w:before="116"/>
        <w:ind w:left="0"/>
      </w:pPr>
    </w:p>
    <w:p>
      <w:pPr>
        <w:pStyle w:val="BodyText"/>
        <w:ind w:left="3969"/>
      </w:pPr>
      <w:r>
        <w:rPr/>
        <w:t>Pasal</w:t>
      </w:r>
      <w:r>
        <w:rPr>
          <w:spacing w:val="43"/>
        </w:rPr>
        <w:t> </w:t>
      </w:r>
      <w:r>
        <w:rPr>
          <w:spacing w:val="-4"/>
        </w:rPr>
        <w:t>1817</w:t>
      </w:r>
    </w:p>
    <w:p>
      <w:pPr>
        <w:pStyle w:val="BodyText"/>
        <w:spacing w:before="59"/>
      </w:pPr>
      <w:r>
        <w:rPr/>
        <w:t>Pemegang</w:t>
      </w:r>
      <w:r>
        <w:rPr>
          <w:spacing w:val="-14"/>
        </w:rPr>
        <w:t> </w:t>
      </w:r>
      <w:r>
        <w:rPr/>
        <w:t>kuasa</w:t>
      </w:r>
      <w:r>
        <w:rPr>
          <w:spacing w:val="-14"/>
        </w:rPr>
        <w:t> </w:t>
      </w:r>
      <w:r>
        <w:rPr/>
        <w:t>dapat</w:t>
      </w:r>
      <w:r>
        <w:rPr>
          <w:spacing w:val="-14"/>
        </w:rPr>
        <w:t> </w:t>
      </w:r>
      <w:r>
        <w:rPr/>
        <w:t>membebaskan</w:t>
      </w:r>
      <w:r>
        <w:rPr>
          <w:spacing w:val="-13"/>
        </w:rPr>
        <w:t> </w:t>
      </w:r>
      <w:r>
        <w:rPr/>
        <w:t>diri</w:t>
      </w:r>
      <w:r>
        <w:rPr>
          <w:spacing w:val="-14"/>
        </w:rPr>
        <w:t> </w:t>
      </w:r>
      <w:r>
        <w:rPr/>
        <w:t>dari</w:t>
      </w:r>
      <w:r>
        <w:rPr>
          <w:spacing w:val="-14"/>
        </w:rPr>
        <w:t> </w:t>
      </w:r>
      <w:r>
        <w:rPr/>
        <w:t>kuasanya</w:t>
      </w:r>
      <w:r>
        <w:rPr>
          <w:spacing w:val="-14"/>
        </w:rPr>
        <w:t> </w:t>
      </w:r>
      <w:r>
        <w:rPr/>
        <w:t>dengan</w:t>
      </w:r>
      <w:r>
        <w:rPr>
          <w:spacing w:val="-13"/>
        </w:rPr>
        <w:t> </w:t>
      </w:r>
      <w:r>
        <w:rPr/>
        <w:t>memberitahukan</w:t>
      </w:r>
      <w:r>
        <w:rPr>
          <w:spacing w:val="-14"/>
        </w:rPr>
        <w:t> </w:t>
      </w:r>
      <w:r>
        <w:rPr/>
        <w:t>penghentian kepada pemberi kuasa.</w:t>
      </w:r>
    </w:p>
    <w:p>
      <w:pPr>
        <w:pStyle w:val="BodyText"/>
        <w:spacing w:before="59"/>
        <w:ind w:right="189" w:hanging="1"/>
      </w:pPr>
      <w:r>
        <w:rPr/>
        <w:t>Akan tetapi bila pemberitahuan penghentian ini, baik karena Ia tidak mengindahkan waktu </w:t>
      </w:r>
      <w:r>
        <w:rPr>
          <w:spacing w:val="-2"/>
        </w:rPr>
        <w:t>maupun</w:t>
      </w:r>
      <w:r>
        <w:rPr>
          <w:spacing w:val="-6"/>
        </w:rPr>
        <w:t> </w:t>
      </w:r>
      <w:r>
        <w:rPr>
          <w:spacing w:val="-2"/>
        </w:rPr>
        <w:t>karena</w:t>
      </w:r>
      <w:r>
        <w:rPr>
          <w:spacing w:val="-6"/>
        </w:rPr>
        <w:t> </w:t>
      </w:r>
      <w:r>
        <w:rPr>
          <w:spacing w:val="-2"/>
        </w:rPr>
        <w:t>sesuatu</w:t>
      </w:r>
      <w:r>
        <w:rPr>
          <w:spacing w:val="-4"/>
        </w:rPr>
        <w:t> </w:t>
      </w:r>
      <w:r>
        <w:rPr>
          <w:spacing w:val="-2"/>
        </w:rPr>
        <w:t>hal</w:t>
      </w:r>
      <w:r>
        <w:rPr>
          <w:spacing w:val="-5"/>
        </w:rPr>
        <w:t> </w:t>
      </w:r>
      <w:r>
        <w:rPr>
          <w:spacing w:val="-2"/>
        </w:rPr>
        <w:t>lain</w:t>
      </w:r>
      <w:r>
        <w:rPr>
          <w:spacing w:val="-6"/>
        </w:rPr>
        <w:t> </w:t>
      </w:r>
      <w:r>
        <w:rPr>
          <w:spacing w:val="-2"/>
        </w:rPr>
        <w:t>akibat</w:t>
      </w:r>
      <w:r>
        <w:rPr>
          <w:spacing w:val="-4"/>
        </w:rPr>
        <w:t> </w:t>
      </w:r>
      <w:r>
        <w:rPr>
          <w:spacing w:val="-2"/>
        </w:rPr>
        <w:t>kesalahan</w:t>
      </w:r>
      <w:r>
        <w:rPr>
          <w:spacing w:val="-6"/>
        </w:rPr>
        <w:t> </w:t>
      </w:r>
      <w:r>
        <w:rPr>
          <w:spacing w:val="-2"/>
        </w:rPr>
        <w:t>pemegang</w:t>
      </w:r>
      <w:r>
        <w:rPr>
          <w:spacing w:val="-6"/>
        </w:rPr>
        <w:t> </w:t>
      </w:r>
      <w:r>
        <w:rPr>
          <w:spacing w:val="-2"/>
        </w:rPr>
        <w:t>kuasa</w:t>
      </w:r>
      <w:r>
        <w:rPr>
          <w:spacing w:val="-6"/>
        </w:rPr>
        <w:t> </w:t>
      </w:r>
      <w:r>
        <w:rPr>
          <w:spacing w:val="-2"/>
        </w:rPr>
        <w:t>sendiri,</w:t>
      </w:r>
      <w:r>
        <w:rPr>
          <w:spacing w:val="-5"/>
        </w:rPr>
        <w:t> </w:t>
      </w:r>
      <w:r>
        <w:rPr>
          <w:spacing w:val="-2"/>
        </w:rPr>
        <w:t>membawa</w:t>
      </w:r>
      <w:r>
        <w:rPr>
          <w:spacing w:val="-4"/>
        </w:rPr>
        <w:t> </w:t>
      </w:r>
      <w:r>
        <w:rPr>
          <w:spacing w:val="-2"/>
        </w:rPr>
        <w:t>kerugian </w:t>
      </w:r>
      <w:r>
        <w:rPr/>
        <w:t>bagi</w:t>
      </w:r>
      <w:r>
        <w:rPr>
          <w:spacing w:val="-9"/>
        </w:rPr>
        <w:t> </w:t>
      </w:r>
      <w:r>
        <w:rPr/>
        <w:t>pemberi</w:t>
      </w:r>
      <w:r>
        <w:rPr>
          <w:spacing w:val="-9"/>
        </w:rPr>
        <w:t> </w:t>
      </w:r>
      <w:r>
        <w:rPr/>
        <w:t>kuasa,</w:t>
      </w:r>
      <w:r>
        <w:rPr>
          <w:spacing w:val="-9"/>
        </w:rPr>
        <w:t> </w:t>
      </w:r>
      <w:r>
        <w:rPr/>
        <w:t>maka</w:t>
      </w:r>
      <w:r>
        <w:rPr>
          <w:spacing w:val="-10"/>
        </w:rPr>
        <w:t> </w:t>
      </w:r>
      <w:r>
        <w:rPr/>
        <w:t>pemberi</w:t>
      </w:r>
      <w:r>
        <w:rPr>
          <w:spacing w:val="-9"/>
        </w:rPr>
        <w:t> </w:t>
      </w:r>
      <w:r>
        <w:rPr/>
        <w:t>kuasa</w:t>
      </w:r>
      <w:r>
        <w:rPr>
          <w:spacing w:val="-10"/>
        </w:rPr>
        <w:t> </w:t>
      </w:r>
      <w:r>
        <w:rPr/>
        <w:t>ini</w:t>
      </w:r>
      <w:r>
        <w:rPr>
          <w:spacing w:val="-9"/>
        </w:rPr>
        <w:t> </w:t>
      </w:r>
      <w:r>
        <w:rPr/>
        <w:t>harus</w:t>
      </w:r>
      <w:r>
        <w:rPr>
          <w:spacing w:val="-10"/>
        </w:rPr>
        <w:t> </w:t>
      </w:r>
      <w:r>
        <w:rPr/>
        <w:t>diberikan</w:t>
      </w:r>
      <w:r>
        <w:rPr>
          <w:spacing w:val="-7"/>
        </w:rPr>
        <w:t> </w:t>
      </w:r>
      <w:r>
        <w:rPr/>
        <w:t>ganti</w:t>
      </w:r>
      <w:r>
        <w:rPr>
          <w:spacing w:val="-9"/>
        </w:rPr>
        <w:t> </w:t>
      </w:r>
      <w:r>
        <w:rPr/>
        <w:t>rugi</w:t>
      </w:r>
      <w:r>
        <w:rPr>
          <w:spacing w:val="-9"/>
        </w:rPr>
        <w:t> </w:t>
      </w:r>
      <w:r>
        <w:rPr/>
        <w:t>oleh</w:t>
      </w:r>
      <w:r>
        <w:rPr>
          <w:spacing w:val="-10"/>
        </w:rPr>
        <w:t> </w:t>
      </w:r>
      <w:r>
        <w:rPr/>
        <w:t>pemegang</w:t>
      </w:r>
      <w:r>
        <w:rPr>
          <w:spacing w:val="-7"/>
        </w:rPr>
        <w:t> </w:t>
      </w:r>
      <w:r>
        <w:rPr/>
        <w:t>kuasa itu kecuali bila pemegang kuasa itu tak</w:t>
      </w:r>
      <w:r>
        <w:rPr>
          <w:spacing w:val="-2"/>
        </w:rPr>
        <w:t> </w:t>
      </w:r>
      <w:r>
        <w:rPr/>
        <w:t>mampu untuk meneruskan kuasanya tanpa mendatangkan kerugian yang berarti bagi dirinya sendiri.</w:t>
      </w:r>
    </w:p>
    <w:p>
      <w:pPr>
        <w:pStyle w:val="BodyText"/>
        <w:spacing w:after="0"/>
        <w:sectPr>
          <w:pgSz w:w="12240" w:h="15840"/>
          <w:pgMar w:top="1520" w:bottom="280" w:left="1800" w:right="1800"/>
        </w:sectPr>
      </w:pPr>
    </w:p>
    <w:p>
      <w:pPr>
        <w:pStyle w:val="BodyText"/>
        <w:spacing w:before="74"/>
        <w:ind w:left="3969"/>
      </w:pPr>
      <w:r>
        <w:rPr/>
        <w:t>Pasal</w:t>
      </w:r>
      <w:r>
        <w:rPr>
          <w:spacing w:val="43"/>
        </w:rPr>
        <w:t> </w:t>
      </w:r>
      <w:r>
        <w:rPr>
          <w:spacing w:val="-4"/>
        </w:rPr>
        <w:t>1818</w:t>
      </w:r>
    </w:p>
    <w:p>
      <w:pPr>
        <w:pStyle w:val="BodyText"/>
        <w:spacing w:before="59"/>
        <w:ind w:right="98" w:hanging="1"/>
      </w:pPr>
      <w:r>
        <w:rPr/>
        <w:t>Jika</w:t>
      </w:r>
      <w:r>
        <w:rPr>
          <w:spacing w:val="-16"/>
        </w:rPr>
        <w:t> </w:t>
      </w:r>
      <w:r>
        <w:rPr/>
        <w:t>pemegang</w:t>
      </w:r>
      <w:r>
        <w:rPr>
          <w:spacing w:val="-14"/>
        </w:rPr>
        <w:t> </w:t>
      </w:r>
      <w:r>
        <w:rPr/>
        <w:t>kuasa</w:t>
      </w:r>
      <w:r>
        <w:rPr>
          <w:spacing w:val="-14"/>
        </w:rPr>
        <w:t> </w:t>
      </w:r>
      <w:r>
        <w:rPr/>
        <w:t>tidak</w:t>
      </w:r>
      <w:r>
        <w:rPr>
          <w:spacing w:val="-13"/>
        </w:rPr>
        <w:t> </w:t>
      </w:r>
      <w:r>
        <w:rPr/>
        <w:t>tahu</w:t>
      </w:r>
      <w:r>
        <w:rPr>
          <w:spacing w:val="-14"/>
        </w:rPr>
        <w:t> </w:t>
      </w:r>
      <w:r>
        <w:rPr/>
        <w:t>tentang</w:t>
      </w:r>
      <w:r>
        <w:rPr>
          <w:spacing w:val="-14"/>
        </w:rPr>
        <w:t> </w:t>
      </w:r>
      <w:r>
        <w:rPr/>
        <w:t>meninggalnya</w:t>
      </w:r>
      <w:r>
        <w:rPr>
          <w:spacing w:val="-14"/>
        </w:rPr>
        <w:t> </w:t>
      </w:r>
      <w:r>
        <w:rPr/>
        <w:t>pemberi</w:t>
      </w:r>
      <w:r>
        <w:rPr>
          <w:spacing w:val="-13"/>
        </w:rPr>
        <w:t> </w:t>
      </w:r>
      <w:r>
        <w:rPr/>
        <w:t>kuasa</w:t>
      </w:r>
      <w:r>
        <w:rPr>
          <w:spacing w:val="-14"/>
        </w:rPr>
        <w:t> </w:t>
      </w:r>
      <w:r>
        <w:rPr/>
        <w:t>atau</w:t>
      </w:r>
      <w:r>
        <w:rPr>
          <w:spacing w:val="-14"/>
        </w:rPr>
        <w:t> </w:t>
      </w:r>
      <w:r>
        <w:rPr/>
        <w:t>tentang</w:t>
      </w:r>
      <w:r>
        <w:rPr>
          <w:spacing w:val="-14"/>
        </w:rPr>
        <w:t> </w:t>
      </w:r>
      <w:r>
        <w:rPr/>
        <w:t>suatu</w:t>
      </w:r>
      <w:r>
        <w:rPr>
          <w:spacing w:val="-13"/>
        </w:rPr>
        <w:t> </w:t>
      </w:r>
      <w:r>
        <w:rPr/>
        <w:t>sebab lain</w:t>
      </w:r>
      <w:r>
        <w:rPr>
          <w:spacing w:val="-14"/>
        </w:rPr>
        <w:t> </w:t>
      </w:r>
      <w:r>
        <w:rPr/>
        <w:t>yang</w:t>
      </w:r>
      <w:r>
        <w:rPr>
          <w:spacing w:val="-14"/>
        </w:rPr>
        <w:t> </w:t>
      </w:r>
      <w:r>
        <w:rPr/>
        <w:t>menyebabkan</w:t>
      </w:r>
      <w:r>
        <w:rPr>
          <w:spacing w:val="-14"/>
        </w:rPr>
        <w:t> </w:t>
      </w:r>
      <w:r>
        <w:rPr/>
        <w:t>berakhirnya</w:t>
      </w:r>
      <w:r>
        <w:rPr>
          <w:spacing w:val="-13"/>
        </w:rPr>
        <w:t> </w:t>
      </w:r>
      <w:r>
        <w:rPr/>
        <w:t>kuasa</w:t>
      </w:r>
      <w:r>
        <w:rPr>
          <w:spacing w:val="-14"/>
        </w:rPr>
        <w:t> </w:t>
      </w:r>
      <w:r>
        <w:rPr/>
        <w:t>itu,</w:t>
      </w:r>
      <w:r>
        <w:rPr>
          <w:spacing w:val="-14"/>
        </w:rPr>
        <w:t> </w:t>
      </w:r>
      <w:r>
        <w:rPr/>
        <w:t>maka</w:t>
      </w:r>
      <w:r>
        <w:rPr>
          <w:spacing w:val="-14"/>
        </w:rPr>
        <w:t> </w:t>
      </w:r>
      <w:r>
        <w:rPr/>
        <w:t>perbuatan</w:t>
      </w:r>
      <w:r>
        <w:rPr>
          <w:spacing w:val="-13"/>
        </w:rPr>
        <w:t> </w:t>
      </w:r>
      <w:r>
        <w:rPr/>
        <w:t>yang</w:t>
      </w:r>
      <w:r>
        <w:rPr>
          <w:spacing w:val="-14"/>
        </w:rPr>
        <w:t> </w:t>
      </w:r>
      <w:r>
        <w:rPr/>
        <w:t>dilakukan</w:t>
      </w:r>
      <w:r>
        <w:rPr>
          <w:spacing w:val="-14"/>
        </w:rPr>
        <w:t> </w:t>
      </w:r>
      <w:r>
        <w:rPr/>
        <w:t>dalam</w:t>
      </w:r>
      <w:r>
        <w:rPr>
          <w:spacing w:val="-14"/>
        </w:rPr>
        <w:t> </w:t>
      </w:r>
      <w:r>
        <w:rPr/>
        <w:t>keadaan tidak tahu itu adalah sah.</w:t>
      </w:r>
    </w:p>
    <w:p>
      <w:pPr>
        <w:pStyle w:val="BodyText"/>
        <w:spacing w:before="57"/>
      </w:pPr>
      <w:r>
        <w:rPr>
          <w:spacing w:val="-2"/>
        </w:rPr>
        <w:t>Dalam</w:t>
      </w:r>
      <w:r>
        <w:rPr>
          <w:spacing w:val="-9"/>
        </w:rPr>
        <w:t> </w:t>
      </w:r>
      <w:r>
        <w:rPr>
          <w:spacing w:val="-2"/>
        </w:rPr>
        <w:t>hal</w:t>
      </w:r>
      <w:r>
        <w:rPr>
          <w:spacing w:val="-7"/>
        </w:rPr>
        <w:t> </w:t>
      </w:r>
      <w:r>
        <w:rPr>
          <w:spacing w:val="-2"/>
        </w:rPr>
        <w:t>demikian,</w:t>
      </w:r>
      <w:r>
        <w:rPr>
          <w:spacing w:val="-7"/>
        </w:rPr>
        <w:t> </w:t>
      </w:r>
      <w:r>
        <w:rPr>
          <w:spacing w:val="-2"/>
        </w:rPr>
        <w:t>segala</w:t>
      </w:r>
      <w:r>
        <w:rPr>
          <w:spacing w:val="-8"/>
        </w:rPr>
        <w:t> </w:t>
      </w:r>
      <w:r>
        <w:rPr>
          <w:spacing w:val="-2"/>
        </w:rPr>
        <w:t>perikatan</w:t>
      </w:r>
      <w:r>
        <w:rPr>
          <w:spacing w:val="-8"/>
        </w:rPr>
        <w:t> </w:t>
      </w:r>
      <w:r>
        <w:rPr>
          <w:spacing w:val="-2"/>
        </w:rPr>
        <w:t>yang</w:t>
      </w:r>
      <w:r>
        <w:rPr>
          <w:spacing w:val="-6"/>
        </w:rPr>
        <w:t> </w:t>
      </w:r>
      <w:r>
        <w:rPr>
          <w:spacing w:val="-2"/>
        </w:rPr>
        <w:t>dilakukan</w:t>
      </w:r>
      <w:r>
        <w:rPr>
          <w:spacing w:val="-6"/>
        </w:rPr>
        <w:t> </w:t>
      </w:r>
      <w:r>
        <w:rPr>
          <w:spacing w:val="-2"/>
        </w:rPr>
        <w:t>oleh</w:t>
      </w:r>
      <w:r>
        <w:rPr>
          <w:spacing w:val="-6"/>
        </w:rPr>
        <w:t> </w:t>
      </w:r>
      <w:r>
        <w:rPr>
          <w:spacing w:val="-2"/>
        </w:rPr>
        <w:t>penerima</w:t>
      </w:r>
      <w:r>
        <w:rPr>
          <w:spacing w:val="-8"/>
        </w:rPr>
        <w:t> </w:t>
      </w:r>
      <w:r>
        <w:rPr>
          <w:spacing w:val="-2"/>
        </w:rPr>
        <w:t>kuasa</w:t>
      </w:r>
      <w:r>
        <w:rPr>
          <w:spacing w:val="-8"/>
        </w:rPr>
        <w:t> </w:t>
      </w:r>
      <w:r>
        <w:rPr>
          <w:spacing w:val="-2"/>
        </w:rPr>
        <w:t>dengan</w:t>
      </w:r>
      <w:r>
        <w:rPr>
          <w:spacing w:val="-8"/>
        </w:rPr>
        <w:t> </w:t>
      </w:r>
      <w:r>
        <w:rPr>
          <w:spacing w:val="-2"/>
        </w:rPr>
        <w:t>pihak</w:t>
      </w:r>
      <w:r>
        <w:rPr>
          <w:spacing w:val="-6"/>
        </w:rPr>
        <w:t> </w:t>
      </w:r>
      <w:r>
        <w:rPr>
          <w:spacing w:val="-2"/>
        </w:rPr>
        <w:t>ketiga </w:t>
      </w:r>
      <w:r>
        <w:rPr/>
        <w:t>yang beritikad baik, harus dipenuhi terhadapnya.</w:t>
      </w:r>
    </w:p>
    <w:p>
      <w:pPr>
        <w:pStyle w:val="BodyText"/>
        <w:spacing w:before="117"/>
        <w:ind w:left="0"/>
      </w:pPr>
    </w:p>
    <w:p>
      <w:pPr>
        <w:pStyle w:val="BodyText"/>
        <w:ind w:left="3969"/>
      </w:pPr>
      <w:r>
        <w:rPr/>
        <w:t>Pasal</w:t>
      </w:r>
      <w:r>
        <w:rPr>
          <w:spacing w:val="43"/>
        </w:rPr>
        <w:t> </w:t>
      </w:r>
      <w:r>
        <w:rPr>
          <w:spacing w:val="-4"/>
        </w:rPr>
        <w:t>1819</w:t>
      </w:r>
    </w:p>
    <w:p>
      <w:pPr>
        <w:pStyle w:val="BodyText"/>
        <w:spacing w:before="57"/>
        <w:ind w:right="183"/>
      </w:pPr>
      <w:r>
        <w:rPr>
          <w:spacing w:val="-2"/>
        </w:rPr>
        <w:t>Bila</w:t>
      </w:r>
      <w:r>
        <w:rPr>
          <w:spacing w:val="-8"/>
        </w:rPr>
        <w:t> </w:t>
      </w:r>
      <w:r>
        <w:rPr>
          <w:spacing w:val="-2"/>
        </w:rPr>
        <w:t>pemegang</w:t>
      </w:r>
      <w:r>
        <w:rPr>
          <w:spacing w:val="-6"/>
        </w:rPr>
        <w:t> </w:t>
      </w:r>
      <w:r>
        <w:rPr>
          <w:spacing w:val="-2"/>
        </w:rPr>
        <w:t>kuasa</w:t>
      </w:r>
      <w:r>
        <w:rPr>
          <w:spacing w:val="-8"/>
        </w:rPr>
        <w:t> </w:t>
      </w:r>
      <w:r>
        <w:rPr>
          <w:spacing w:val="-2"/>
        </w:rPr>
        <w:t>meninggal</w:t>
      </w:r>
      <w:r>
        <w:rPr>
          <w:spacing w:val="-7"/>
        </w:rPr>
        <w:t> </w:t>
      </w:r>
      <w:r>
        <w:rPr>
          <w:spacing w:val="-2"/>
        </w:rPr>
        <w:t>dunia,</w:t>
      </w:r>
      <w:r>
        <w:rPr>
          <w:spacing w:val="-7"/>
        </w:rPr>
        <w:t> </w:t>
      </w:r>
      <w:r>
        <w:rPr>
          <w:spacing w:val="-2"/>
        </w:rPr>
        <w:t>maka</w:t>
      </w:r>
      <w:r>
        <w:rPr>
          <w:spacing w:val="-8"/>
        </w:rPr>
        <w:t> </w:t>
      </w:r>
      <w:r>
        <w:rPr>
          <w:spacing w:val="-2"/>
        </w:rPr>
        <w:t>para</w:t>
      </w:r>
      <w:r>
        <w:rPr>
          <w:spacing w:val="-7"/>
        </w:rPr>
        <w:t> </w:t>
      </w:r>
      <w:r>
        <w:rPr>
          <w:spacing w:val="-2"/>
        </w:rPr>
        <w:t>ahli</w:t>
      </w:r>
      <w:r>
        <w:rPr>
          <w:spacing w:val="-9"/>
        </w:rPr>
        <w:t> </w:t>
      </w:r>
      <w:r>
        <w:rPr>
          <w:spacing w:val="-2"/>
        </w:rPr>
        <w:t>warisnya</w:t>
      </w:r>
      <w:r>
        <w:rPr>
          <w:spacing w:val="-8"/>
        </w:rPr>
        <w:t> </w:t>
      </w:r>
      <w:r>
        <w:rPr>
          <w:spacing w:val="-2"/>
        </w:rPr>
        <w:t>harus</w:t>
      </w:r>
      <w:r>
        <w:rPr>
          <w:spacing w:val="-8"/>
        </w:rPr>
        <w:t> </w:t>
      </w:r>
      <w:r>
        <w:rPr>
          <w:spacing w:val="-2"/>
        </w:rPr>
        <w:t>memberitahukan</w:t>
      </w:r>
      <w:r>
        <w:rPr>
          <w:spacing w:val="-6"/>
        </w:rPr>
        <w:t> </w:t>
      </w:r>
      <w:r>
        <w:rPr>
          <w:spacing w:val="-2"/>
        </w:rPr>
        <w:t>hal</w:t>
      </w:r>
      <w:r>
        <w:rPr>
          <w:spacing w:val="-7"/>
        </w:rPr>
        <w:t> </w:t>
      </w:r>
      <w:r>
        <w:rPr>
          <w:spacing w:val="-2"/>
        </w:rPr>
        <w:t>itu </w:t>
      </w:r>
      <w:r>
        <w:rPr/>
        <w:t>kepada pemberi kuasa jika mereka tahu pemberian kuasa itu, dan sementara itu mengambil tindakan-tindakan yang perlu menurut keadaan bagi kepentingan pemberi kuasa, dengan ancaman</w:t>
      </w:r>
      <w:r>
        <w:rPr>
          <w:spacing w:val="-3"/>
        </w:rPr>
        <w:t> </w:t>
      </w:r>
      <w:r>
        <w:rPr/>
        <w:t>mengganti</w:t>
      </w:r>
      <w:r>
        <w:rPr>
          <w:spacing w:val="-2"/>
        </w:rPr>
        <w:t> </w:t>
      </w:r>
      <w:r>
        <w:rPr/>
        <w:t>biaya,</w:t>
      </w:r>
      <w:r>
        <w:rPr>
          <w:spacing w:val="-2"/>
        </w:rPr>
        <w:t> </w:t>
      </w:r>
      <w:r>
        <w:rPr/>
        <w:t>kerugian dan bunga,</w:t>
      </w:r>
      <w:r>
        <w:rPr>
          <w:spacing w:val="-3"/>
        </w:rPr>
        <w:t> </w:t>
      </w:r>
      <w:r>
        <w:rPr/>
        <w:t>jika</w:t>
      </w:r>
      <w:r>
        <w:rPr>
          <w:spacing w:val="-5"/>
        </w:rPr>
        <w:t> </w:t>
      </w:r>
      <w:r>
        <w:rPr/>
        <w:t>ada</w:t>
      </w:r>
      <w:r>
        <w:rPr>
          <w:spacing w:val="-3"/>
        </w:rPr>
        <w:t> </w:t>
      </w:r>
      <w:r>
        <w:rPr/>
        <w:t>alasan</w:t>
      </w:r>
      <w:r>
        <w:rPr>
          <w:spacing w:val="-3"/>
        </w:rPr>
        <w:t> </w:t>
      </w:r>
      <w:r>
        <w:rPr/>
        <w:t>untuk</w:t>
      </w:r>
      <w:r>
        <w:rPr>
          <w:spacing w:val="-4"/>
        </w:rPr>
        <w:t> </w:t>
      </w:r>
      <w:r>
        <w:rPr/>
        <w:t>itu.</w:t>
      </w:r>
    </w:p>
    <w:p>
      <w:pPr>
        <w:pStyle w:val="BodyText"/>
        <w:spacing w:before="117"/>
        <w:ind w:left="0"/>
      </w:pPr>
    </w:p>
    <w:p>
      <w:pPr>
        <w:pStyle w:val="BodyText"/>
        <w:spacing w:line="292" w:lineRule="auto" w:before="1"/>
        <w:ind w:left="3165" w:right="2905" w:hanging="1"/>
        <w:jc w:val="center"/>
      </w:pPr>
      <w:r>
        <w:rPr>
          <w:w w:val="110"/>
        </w:rPr>
        <w:t>BAB XVII </w:t>
      </w:r>
      <w:r>
        <w:rPr>
          <w:spacing w:val="-2"/>
          <w:w w:val="110"/>
        </w:rPr>
        <w:t>PENANGGUNG</w:t>
      </w:r>
      <w:r>
        <w:rPr>
          <w:spacing w:val="-14"/>
          <w:w w:val="110"/>
        </w:rPr>
        <w:t> </w:t>
      </w:r>
      <w:r>
        <w:rPr>
          <w:spacing w:val="-2"/>
          <w:w w:val="110"/>
        </w:rPr>
        <w:t>UTANG</w:t>
      </w:r>
    </w:p>
    <w:p>
      <w:pPr>
        <w:pStyle w:val="BodyText"/>
        <w:spacing w:before="58"/>
        <w:ind w:left="0"/>
      </w:pPr>
    </w:p>
    <w:p>
      <w:pPr>
        <w:pStyle w:val="BodyText"/>
        <w:ind w:left="359" w:right="105"/>
        <w:jc w:val="center"/>
      </w:pPr>
      <w:r>
        <w:rPr/>
        <w:t>BAGIAN</w:t>
      </w:r>
      <w:r>
        <w:rPr>
          <w:spacing w:val="36"/>
        </w:rPr>
        <w:t> </w:t>
      </w:r>
      <w:r>
        <w:rPr>
          <w:spacing w:val="-10"/>
        </w:rPr>
        <w:t>1</w:t>
      </w:r>
    </w:p>
    <w:p>
      <w:pPr>
        <w:pStyle w:val="BodyText"/>
        <w:spacing w:before="59"/>
        <w:ind w:left="359" w:right="103"/>
        <w:jc w:val="center"/>
      </w:pPr>
      <w:r>
        <w:rPr/>
        <w:t>Sifat</w:t>
      </w:r>
      <w:r>
        <w:rPr>
          <w:spacing w:val="1"/>
          <w:w w:val="110"/>
        </w:rPr>
        <w:t> </w:t>
      </w:r>
      <w:r>
        <w:rPr>
          <w:spacing w:val="-2"/>
          <w:w w:val="110"/>
        </w:rPr>
        <w:t>Penanggungan</w:t>
      </w:r>
    </w:p>
    <w:p>
      <w:pPr>
        <w:pStyle w:val="BodyText"/>
        <w:spacing w:before="113"/>
        <w:ind w:left="0"/>
      </w:pPr>
    </w:p>
    <w:p>
      <w:pPr>
        <w:pStyle w:val="BodyText"/>
        <w:ind w:left="3962"/>
      </w:pPr>
      <w:r>
        <w:rPr/>
        <w:t>Pasal</w:t>
      </w:r>
      <w:r>
        <w:rPr>
          <w:spacing w:val="42"/>
        </w:rPr>
        <w:t> </w:t>
      </w:r>
      <w:r>
        <w:rPr>
          <w:spacing w:val="-4"/>
        </w:rPr>
        <w:t>1820</w:t>
      </w:r>
    </w:p>
    <w:p>
      <w:pPr>
        <w:pStyle w:val="BodyText"/>
        <w:spacing w:before="57"/>
      </w:pPr>
      <w:r>
        <w:rPr/>
        <w:t>Penanggungan</w:t>
      </w:r>
      <w:r>
        <w:rPr>
          <w:spacing w:val="-14"/>
        </w:rPr>
        <w:t> </w:t>
      </w:r>
      <w:r>
        <w:rPr/>
        <w:t>ialah</w:t>
      </w:r>
      <w:r>
        <w:rPr>
          <w:spacing w:val="-14"/>
        </w:rPr>
        <w:t> </w:t>
      </w:r>
      <w:r>
        <w:rPr/>
        <w:t>suatu</w:t>
      </w:r>
      <w:r>
        <w:rPr>
          <w:spacing w:val="-14"/>
        </w:rPr>
        <w:t> </w:t>
      </w:r>
      <w:r>
        <w:rPr/>
        <w:t>persetujuan</w:t>
      </w:r>
      <w:r>
        <w:rPr>
          <w:spacing w:val="-13"/>
        </w:rPr>
        <w:t> </w:t>
      </w:r>
      <w:r>
        <w:rPr/>
        <w:t>di</w:t>
      </w:r>
      <w:r>
        <w:rPr>
          <w:spacing w:val="-14"/>
        </w:rPr>
        <w:t> </w:t>
      </w:r>
      <w:r>
        <w:rPr/>
        <w:t>mana</w:t>
      </w:r>
      <w:r>
        <w:rPr>
          <w:spacing w:val="-14"/>
        </w:rPr>
        <w:t> </w:t>
      </w:r>
      <w:r>
        <w:rPr/>
        <w:t>pihak</w:t>
      </w:r>
      <w:r>
        <w:rPr>
          <w:spacing w:val="-14"/>
        </w:rPr>
        <w:t> </w:t>
      </w:r>
      <w:r>
        <w:rPr/>
        <w:t>ketiga</w:t>
      </w:r>
      <w:r>
        <w:rPr>
          <w:spacing w:val="-13"/>
        </w:rPr>
        <w:t> </w:t>
      </w:r>
      <w:r>
        <w:rPr/>
        <w:t>demi</w:t>
      </w:r>
      <w:r>
        <w:rPr>
          <w:spacing w:val="-14"/>
        </w:rPr>
        <w:t> </w:t>
      </w:r>
      <w:r>
        <w:rPr/>
        <w:t>kepentingan</w:t>
      </w:r>
      <w:r>
        <w:rPr>
          <w:spacing w:val="-14"/>
        </w:rPr>
        <w:t> </w:t>
      </w:r>
      <w:r>
        <w:rPr/>
        <w:t>kreditur, mengikatkan diri untuk memenuhi perikatan debitur, bila debitur itu tidak memenuhi </w:t>
      </w:r>
      <w:r>
        <w:rPr>
          <w:spacing w:val="-2"/>
        </w:rPr>
        <w:t>perikatannya.</w:t>
      </w:r>
    </w:p>
    <w:p>
      <w:pPr>
        <w:pStyle w:val="BodyText"/>
        <w:spacing w:before="116"/>
        <w:ind w:left="0"/>
      </w:pPr>
    </w:p>
    <w:p>
      <w:pPr>
        <w:pStyle w:val="BodyText"/>
        <w:ind w:left="3969"/>
      </w:pPr>
      <w:r>
        <w:rPr/>
        <w:t>Pasal</w:t>
      </w:r>
      <w:r>
        <w:rPr>
          <w:spacing w:val="43"/>
        </w:rPr>
        <w:t> </w:t>
      </w:r>
      <w:r>
        <w:rPr>
          <w:spacing w:val="-4"/>
        </w:rPr>
        <w:t>1821</w:t>
      </w:r>
    </w:p>
    <w:p>
      <w:pPr>
        <w:pStyle w:val="BodyText"/>
        <w:spacing w:before="59"/>
        <w:ind w:hanging="1"/>
      </w:pPr>
      <w:r>
        <w:rPr/>
        <w:t>Tiada</w:t>
      </w:r>
      <w:r>
        <w:rPr>
          <w:spacing w:val="-14"/>
        </w:rPr>
        <w:t> </w:t>
      </w:r>
      <w:r>
        <w:rPr/>
        <w:t>penanggungan</w:t>
      </w:r>
      <w:r>
        <w:rPr>
          <w:spacing w:val="-12"/>
        </w:rPr>
        <w:t> </w:t>
      </w:r>
      <w:r>
        <w:rPr/>
        <w:t>bila</w:t>
      </w:r>
      <w:r>
        <w:rPr>
          <w:spacing w:val="-14"/>
        </w:rPr>
        <w:t> </w:t>
      </w:r>
      <w:r>
        <w:rPr/>
        <w:t>tiada</w:t>
      </w:r>
      <w:r>
        <w:rPr>
          <w:spacing w:val="-14"/>
        </w:rPr>
        <w:t> </w:t>
      </w:r>
      <w:r>
        <w:rPr/>
        <w:t>perikatan</w:t>
      </w:r>
      <w:r>
        <w:rPr>
          <w:spacing w:val="-11"/>
        </w:rPr>
        <w:t> </w:t>
      </w:r>
      <w:r>
        <w:rPr/>
        <w:t>pokok</w:t>
      </w:r>
      <w:r>
        <w:rPr>
          <w:spacing w:val="-14"/>
        </w:rPr>
        <w:t> </w:t>
      </w:r>
      <w:r>
        <w:rPr/>
        <w:t>yang</w:t>
      </w:r>
      <w:r>
        <w:rPr>
          <w:spacing w:val="-12"/>
        </w:rPr>
        <w:t> </w:t>
      </w:r>
      <w:r>
        <w:rPr/>
        <w:t>sah</w:t>
      </w:r>
      <w:r>
        <w:rPr>
          <w:spacing w:val="-14"/>
        </w:rPr>
        <w:t> </w:t>
      </w:r>
      <w:r>
        <w:rPr/>
        <w:t>menurut</w:t>
      </w:r>
      <w:r>
        <w:rPr>
          <w:spacing w:val="-12"/>
        </w:rPr>
        <w:t> </w:t>
      </w:r>
      <w:r>
        <w:rPr/>
        <w:t>undang-undang.</w:t>
      </w:r>
      <w:r>
        <w:rPr>
          <w:spacing w:val="-11"/>
        </w:rPr>
        <w:t> </w:t>
      </w:r>
      <w:r>
        <w:rPr/>
        <w:t>Akan</w:t>
      </w:r>
      <w:r>
        <w:rPr>
          <w:spacing w:val="-12"/>
        </w:rPr>
        <w:t> </w:t>
      </w:r>
      <w:r>
        <w:rPr/>
        <w:t>tetapi orang dapat mengadakan penanggungan dalam suatu perikatan, walaupun perikatan itu dapat dibatalkan</w:t>
      </w:r>
      <w:r>
        <w:rPr>
          <w:spacing w:val="-3"/>
        </w:rPr>
        <w:t> </w:t>
      </w:r>
      <w:r>
        <w:rPr/>
        <w:t>dengan</w:t>
      </w:r>
      <w:r>
        <w:rPr>
          <w:spacing w:val="-3"/>
        </w:rPr>
        <w:t> </w:t>
      </w:r>
      <w:r>
        <w:rPr/>
        <w:t>sanggahan</w:t>
      </w:r>
      <w:r>
        <w:rPr>
          <w:spacing w:val="-3"/>
        </w:rPr>
        <w:t> </w:t>
      </w:r>
      <w:r>
        <w:rPr/>
        <w:t>mengenai</w:t>
      </w:r>
      <w:r>
        <w:rPr>
          <w:spacing w:val="-2"/>
        </w:rPr>
        <w:t> </w:t>
      </w:r>
      <w:r>
        <w:rPr/>
        <w:t>diri</w:t>
      </w:r>
      <w:r>
        <w:rPr>
          <w:spacing w:val="-2"/>
        </w:rPr>
        <w:t> </w:t>
      </w:r>
      <w:r>
        <w:rPr/>
        <w:t>pribadi</w:t>
      </w:r>
      <w:r>
        <w:rPr>
          <w:spacing w:val="-6"/>
        </w:rPr>
        <w:t> </w:t>
      </w:r>
      <w:r>
        <w:rPr/>
        <w:t>debitur</w:t>
      </w:r>
      <w:r>
        <w:rPr>
          <w:spacing w:val="-1"/>
        </w:rPr>
        <w:t> </w:t>
      </w:r>
      <w:r>
        <w:rPr/>
        <w:t>misalnya</w:t>
      </w:r>
      <w:r>
        <w:rPr>
          <w:spacing w:val="-3"/>
        </w:rPr>
        <w:t> </w:t>
      </w:r>
      <w:r>
        <w:rPr/>
        <w:t>dalam</w:t>
      </w:r>
      <w:r>
        <w:rPr>
          <w:spacing w:val="-1"/>
        </w:rPr>
        <w:t> </w:t>
      </w:r>
      <w:r>
        <w:rPr/>
        <w:t>hal</w:t>
      </w:r>
      <w:r>
        <w:rPr>
          <w:spacing w:val="-2"/>
        </w:rPr>
        <w:t> </w:t>
      </w:r>
      <w:r>
        <w:rPr/>
        <w:t>belum</w:t>
      </w:r>
      <w:r>
        <w:rPr>
          <w:spacing w:val="-1"/>
        </w:rPr>
        <w:t> </w:t>
      </w:r>
      <w:r>
        <w:rPr/>
        <w:t>cukup </w:t>
      </w:r>
      <w:r>
        <w:rPr>
          <w:spacing w:val="-2"/>
        </w:rPr>
        <w:t>umur.</w:t>
      </w:r>
    </w:p>
    <w:p>
      <w:pPr>
        <w:pStyle w:val="BodyText"/>
        <w:spacing w:before="115"/>
        <w:ind w:left="0"/>
      </w:pPr>
    </w:p>
    <w:p>
      <w:pPr>
        <w:pStyle w:val="BodyText"/>
        <w:ind w:left="3962"/>
      </w:pPr>
      <w:r>
        <w:rPr/>
        <w:t>Pasal</w:t>
      </w:r>
      <w:r>
        <w:rPr>
          <w:spacing w:val="42"/>
        </w:rPr>
        <w:t> </w:t>
      </w:r>
      <w:r>
        <w:rPr>
          <w:spacing w:val="-4"/>
        </w:rPr>
        <w:t>1822</w:t>
      </w:r>
    </w:p>
    <w:p>
      <w:pPr>
        <w:pStyle w:val="BodyText"/>
        <w:spacing w:before="59"/>
      </w:pPr>
      <w:r>
        <w:rPr>
          <w:spacing w:val="-2"/>
        </w:rPr>
        <w:t>Seorang</w:t>
      </w:r>
      <w:r>
        <w:rPr>
          <w:spacing w:val="-8"/>
        </w:rPr>
        <w:t> </w:t>
      </w:r>
      <w:r>
        <w:rPr>
          <w:spacing w:val="-2"/>
        </w:rPr>
        <w:t>penanggung</w:t>
      </w:r>
      <w:r>
        <w:rPr>
          <w:spacing w:val="-5"/>
        </w:rPr>
        <w:t> </w:t>
      </w:r>
      <w:r>
        <w:rPr>
          <w:spacing w:val="-2"/>
        </w:rPr>
        <w:t>tidak</w:t>
      </w:r>
      <w:r>
        <w:rPr>
          <w:spacing w:val="-5"/>
        </w:rPr>
        <w:t> </w:t>
      </w:r>
      <w:r>
        <w:rPr>
          <w:spacing w:val="-2"/>
        </w:rPr>
        <w:t>dapat</w:t>
      </w:r>
      <w:r>
        <w:rPr>
          <w:spacing w:val="-6"/>
        </w:rPr>
        <w:t> </w:t>
      </w:r>
      <w:r>
        <w:rPr>
          <w:spacing w:val="-2"/>
        </w:rPr>
        <w:t>mengikatkan</w:t>
      </w:r>
      <w:r>
        <w:rPr>
          <w:spacing w:val="-5"/>
        </w:rPr>
        <w:t> </w:t>
      </w:r>
      <w:r>
        <w:rPr>
          <w:spacing w:val="-2"/>
        </w:rPr>
        <w:t>diri</w:t>
      </w:r>
      <w:r>
        <w:rPr>
          <w:spacing w:val="-7"/>
        </w:rPr>
        <w:t> </w:t>
      </w:r>
      <w:r>
        <w:rPr>
          <w:spacing w:val="-2"/>
        </w:rPr>
        <w:t>dalam</w:t>
      </w:r>
      <w:r>
        <w:rPr>
          <w:spacing w:val="-6"/>
        </w:rPr>
        <w:t> </w:t>
      </w:r>
      <w:r>
        <w:rPr>
          <w:spacing w:val="-2"/>
        </w:rPr>
        <w:t>perjanjian</w:t>
      </w:r>
      <w:r>
        <w:rPr>
          <w:spacing w:val="-5"/>
        </w:rPr>
        <w:t> </w:t>
      </w:r>
      <w:r>
        <w:rPr>
          <w:spacing w:val="-2"/>
        </w:rPr>
        <w:t>atau</w:t>
      </w:r>
      <w:r>
        <w:rPr>
          <w:spacing w:val="-5"/>
        </w:rPr>
        <w:t> </w:t>
      </w:r>
      <w:r>
        <w:rPr>
          <w:spacing w:val="-2"/>
        </w:rPr>
        <w:t>dengan</w:t>
      </w:r>
      <w:r>
        <w:rPr>
          <w:spacing w:val="-8"/>
        </w:rPr>
        <w:t> </w:t>
      </w:r>
      <w:r>
        <w:rPr>
          <w:spacing w:val="-2"/>
        </w:rPr>
        <w:t>syarat-syarat </w:t>
      </w:r>
      <w:r>
        <w:rPr/>
        <w:t>yang lebih berat dari perikatan yang dibuat oleh debitur.</w:t>
      </w:r>
    </w:p>
    <w:p>
      <w:pPr>
        <w:pStyle w:val="BodyText"/>
        <w:spacing w:before="58"/>
      </w:pPr>
      <w:r>
        <w:rPr/>
        <w:t>Penanggungan</w:t>
      </w:r>
      <w:r>
        <w:rPr>
          <w:spacing w:val="-2"/>
        </w:rPr>
        <w:t> </w:t>
      </w:r>
      <w:r>
        <w:rPr/>
        <w:t>dapat diadakan hanya</w:t>
      </w:r>
      <w:r>
        <w:rPr>
          <w:spacing w:val="-2"/>
        </w:rPr>
        <w:t> </w:t>
      </w:r>
      <w:r>
        <w:rPr/>
        <w:t>untuk sebagian</w:t>
      </w:r>
      <w:r>
        <w:rPr>
          <w:spacing w:val="-2"/>
        </w:rPr>
        <w:t> </w:t>
      </w:r>
      <w:r>
        <w:rPr/>
        <w:t>utang atau</w:t>
      </w:r>
      <w:r>
        <w:rPr>
          <w:spacing w:val="-2"/>
        </w:rPr>
        <w:t> </w:t>
      </w:r>
      <w:r>
        <w:rPr/>
        <w:t>dengan mengurangi</w:t>
      </w:r>
      <w:r>
        <w:rPr>
          <w:spacing w:val="-1"/>
        </w:rPr>
        <w:t> </w:t>
      </w:r>
      <w:r>
        <w:rPr/>
        <w:t>syarat- syarat</w:t>
      </w:r>
      <w:r>
        <w:rPr>
          <w:spacing w:val="-9"/>
        </w:rPr>
        <w:t> </w:t>
      </w:r>
      <w:r>
        <w:rPr/>
        <w:t>yang</w:t>
      </w:r>
      <w:r>
        <w:rPr>
          <w:spacing w:val="-11"/>
        </w:rPr>
        <w:t> </w:t>
      </w:r>
      <w:r>
        <w:rPr/>
        <w:t>semestinya.</w:t>
      </w:r>
      <w:r>
        <w:rPr>
          <w:spacing w:val="-8"/>
        </w:rPr>
        <w:t> </w:t>
      </w:r>
      <w:r>
        <w:rPr/>
        <w:t>Bila</w:t>
      </w:r>
      <w:r>
        <w:rPr>
          <w:spacing w:val="-11"/>
        </w:rPr>
        <w:t> </w:t>
      </w:r>
      <w:r>
        <w:rPr/>
        <w:t>penanggungan</w:t>
      </w:r>
      <w:r>
        <w:rPr>
          <w:spacing w:val="-11"/>
        </w:rPr>
        <w:t> </w:t>
      </w:r>
      <w:r>
        <w:rPr/>
        <w:t>diadakan</w:t>
      </w:r>
      <w:r>
        <w:rPr>
          <w:spacing w:val="-11"/>
        </w:rPr>
        <w:t> </w:t>
      </w:r>
      <w:r>
        <w:rPr/>
        <w:t>atas</w:t>
      </w:r>
      <w:r>
        <w:rPr>
          <w:spacing w:val="-9"/>
        </w:rPr>
        <w:t> </w:t>
      </w:r>
      <w:r>
        <w:rPr/>
        <w:t>jumlah</w:t>
      </w:r>
      <w:r>
        <w:rPr>
          <w:spacing w:val="-11"/>
        </w:rPr>
        <w:t> </w:t>
      </w:r>
      <w:r>
        <w:rPr/>
        <w:t>yang</w:t>
      </w:r>
      <w:r>
        <w:rPr>
          <w:spacing w:val="-9"/>
        </w:rPr>
        <w:t> </w:t>
      </w:r>
      <w:r>
        <w:rPr/>
        <w:t>melebihi</w:t>
      </w:r>
      <w:r>
        <w:rPr>
          <w:spacing w:val="-10"/>
        </w:rPr>
        <w:t> </w:t>
      </w:r>
      <w:r>
        <w:rPr/>
        <w:t>utang</w:t>
      </w:r>
      <w:r>
        <w:rPr>
          <w:spacing w:val="-11"/>
        </w:rPr>
        <w:t> </w:t>
      </w:r>
      <w:r>
        <w:rPr/>
        <w:t>atau </w:t>
      </w:r>
      <w:r>
        <w:rPr>
          <w:spacing w:val="-2"/>
        </w:rPr>
        <w:t>dengan</w:t>
      </w:r>
      <w:r>
        <w:rPr>
          <w:spacing w:val="-8"/>
        </w:rPr>
        <w:t> </w:t>
      </w:r>
      <w:r>
        <w:rPr>
          <w:spacing w:val="-2"/>
        </w:rPr>
        <w:t>syarat-syarat</w:t>
      </w:r>
      <w:r>
        <w:rPr>
          <w:spacing w:val="-9"/>
        </w:rPr>
        <w:t> </w:t>
      </w:r>
      <w:r>
        <w:rPr>
          <w:spacing w:val="-2"/>
        </w:rPr>
        <w:t>yang</w:t>
      </w:r>
      <w:r>
        <w:rPr>
          <w:spacing w:val="-6"/>
        </w:rPr>
        <w:t> </w:t>
      </w:r>
      <w:r>
        <w:rPr>
          <w:spacing w:val="-2"/>
        </w:rPr>
        <w:t>lebih</w:t>
      </w:r>
      <w:r>
        <w:rPr>
          <w:spacing w:val="-8"/>
        </w:rPr>
        <w:t> </w:t>
      </w:r>
      <w:r>
        <w:rPr>
          <w:spacing w:val="-2"/>
        </w:rPr>
        <w:t>berat</w:t>
      </w:r>
      <w:r>
        <w:rPr>
          <w:spacing w:val="-7"/>
        </w:rPr>
        <w:t> </w:t>
      </w:r>
      <w:r>
        <w:rPr>
          <w:spacing w:val="-2"/>
        </w:rPr>
        <w:t>maka</w:t>
      </w:r>
      <w:r>
        <w:rPr>
          <w:spacing w:val="-8"/>
        </w:rPr>
        <w:t> </w:t>
      </w:r>
      <w:r>
        <w:rPr>
          <w:spacing w:val="-2"/>
        </w:rPr>
        <w:t>perikatan</w:t>
      </w:r>
      <w:r>
        <w:rPr>
          <w:spacing w:val="-6"/>
        </w:rPr>
        <w:t> </w:t>
      </w:r>
      <w:r>
        <w:rPr>
          <w:spacing w:val="-2"/>
        </w:rPr>
        <w:t>itu</w:t>
      </w:r>
      <w:r>
        <w:rPr>
          <w:spacing w:val="-8"/>
        </w:rPr>
        <w:t> </w:t>
      </w:r>
      <w:r>
        <w:rPr>
          <w:spacing w:val="-2"/>
        </w:rPr>
        <w:t>tidak</w:t>
      </w:r>
      <w:r>
        <w:rPr>
          <w:spacing w:val="-6"/>
        </w:rPr>
        <w:t> </w:t>
      </w:r>
      <w:r>
        <w:rPr>
          <w:spacing w:val="-2"/>
        </w:rPr>
        <w:t>sama</w:t>
      </w:r>
      <w:r>
        <w:rPr>
          <w:spacing w:val="-8"/>
        </w:rPr>
        <w:t> </w:t>
      </w:r>
      <w:r>
        <w:rPr>
          <w:spacing w:val="-2"/>
        </w:rPr>
        <w:t>sekali</w:t>
      </w:r>
      <w:r>
        <w:rPr>
          <w:spacing w:val="-7"/>
        </w:rPr>
        <w:t> </w:t>
      </w:r>
      <w:r>
        <w:rPr>
          <w:spacing w:val="-2"/>
        </w:rPr>
        <w:t>batal,</w:t>
      </w:r>
      <w:r>
        <w:rPr>
          <w:spacing w:val="-7"/>
        </w:rPr>
        <w:t> </w:t>
      </w:r>
      <w:r>
        <w:rPr>
          <w:spacing w:val="-2"/>
        </w:rPr>
        <w:t>melainkan</w:t>
      </w:r>
      <w:r>
        <w:rPr>
          <w:spacing w:val="-8"/>
        </w:rPr>
        <w:t> </w:t>
      </w:r>
      <w:r>
        <w:rPr>
          <w:spacing w:val="-2"/>
        </w:rPr>
        <w:t>sah, </w:t>
      </w:r>
      <w:r>
        <w:rPr/>
        <w:t>tetapi hanya untuk apa yang telah ditentukan dalam perikatan pokok.</w:t>
      </w:r>
    </w:p>
    <w:p>
      <w:pPr>
        <w:pStyle w:val="BodyText"/>
        <w:spacing w:before="115"/>
        <w:ind w:left="0"/>
      </w:pPr>
    </w:p>
    <w:p>
      <w:pPr>
        <w:pStyle w:val="BodyText"/>
        <w:ind w:left="3962"/>
      </w:pPr>
      <w:r>
        <w:rPr/>
        <w:t>Pasal</w:t>
      </w:r>
      <w:r>
        <w:rPr>
          <w:spacing w:val="42"/>
        </w:rPr>
        <w:t> </w:t>
      </w:r>
      <w:r>
        <w:rPr>
          <w:spacing w:val="-4"/>
        </w:rPr>
        <w:t>1823</w:t>
      </w:r>
    </w:p>
    <w:p>
      <w:pPr>
        <w:pStyle w:val="BodyText"/>
        <w:spacing w:before="59"/>
      </w:pPr>
      <w:r>
        <w:rPr/>
        <w:t>Orang</w:t>
      </w:r>
      <w:r>
        <w:rPr>
          <w:spacing w:val="-14"/>
        </w:rPr>
        <w:t> </w:t>
      </w:r>
      <w:r>
        <w:rPr/>
        <w:t>dapat</w:t>
      </w:r>
      <w:r>
        <w:rPr>
          <w:spacing w:val="-14"/>
        </w:rPr>
        <w:t> </w:t>
      </w:r>
      <w:r>
        <w:rPr/>
        <w:t>mengangkat</w:t>
      </w:r>
      <w:r>
        <w:rPr>
          <w:spacing w:val="-14"/>
        </w:rPr>
        <w:t> </w:t>
      </w:r>
      <w:r>
        <w:rPr/>
        <w:t>diri</w:t>
      </w:r>
      <w:r>
        <w:rPr>
          <w:spacing w:val="-13"/>
        </w:rPr>
        <w:t> </w:t>
      </w:r>
      <w:r>
        <w:rPr/>
        <w:t>sebagai</w:t>
      </w:r>
      <w:r>
        <w:rPr>
          <w:spacing w:val="-14"/>
        </w:rPr>
        <w:t> </w:t>
      </w:r>
      <w:r>
        <w:rPr/>
        <w:t>penanggung</w:t>
      </w:r>
      <w:r>
        <w:rPr>
          <w:spacing w:val="-14"/>
        </w:rPr>
        <w:t> </w:t>
      </w:r>
      <w:r>
        <w:rPr/>
        <w:t>tanpa</w:t>
      </w:r>
      <w:r>
        <w:rPr>
          <w:spacing w:val="-14"/>
        </w:rPr>
        <w:t> </w:t>
      </w:r>
      <w:r>
        <w:rPr/>
        <w:t>diminta</w:t>
      </w:r>
      <w:r>
        <w:rPr>
          <w:spacing w:val="-13"/>
        </w:rPr>
        <w:t> </w:t>
      </w:r>
      <w:r>
        <w:rPr/>
        <w:t>oleh</w:t>
      </w:r>
      <w:r>
        <w:rPr>
          <w:spacing w:val="-14"/>
        </w:rPr>
        <w:t> </w:t>
      </w:r>
      <w:r>
        <w:rPr/>
        <w:t>orang</w:t>
      </w:r>
      <w:r>
        <w:rPr>
          <w:spacing w:val="-14"/>
        </w:rPr>
        <w:t> </w:t>
      </w:r>
      <w:r>
        <w:rPr/>
        <w:t>yang</w:t>
      </w:r>
      <w:r>
        <w:rPr>
          <w:spacing w:val="-14"/>
        </w:rPr>
        <w:t> </w:t>
      </w:r>
      <w:r>
        <w:rPr/>
        <w:t>mengikatkan diri untuk suatu utang, bahkan juga dapat tanpa tahu orang itu.</w:t>
      </w:r>
    </w:p>
    <w:p>
      <w:pPr>
        <w:pStyle w:val="BodyText"/>
        <w:spacing w:after="0"/>
        <w:sectPr>
          <w:pgSz w:w="12240" w:h="15840"/>
          <w:pgMar w:top="1820" w:bottom="280" w:left="1800" w:right="1800"/>
        </w:sectPr>
      </w:pPr>
    </w:p>
    <w:p>
      <w:pPr>
        <w:pStyle w:val="BodyText"/>
        <w:spacing w:before="65"/>
        <w:ind w:right="189"/>
      </w:pPr>
      <w:r>
        <w:rPr/>
        <w:t>Orang</w:t>
      </w:r>
      <w:r>
        <w:rPr>
          <w:spacing w:val="-10"/>
        </w:rPr>
        <w:t> </w:t>
      </w:r>
      <w:r>
        <w:rPr/>
        <w:t>dapat</w:t>
      </w:r>
      <w:r>
        <w:rPr>
          <w:spacing w:val="-11"/>
        </w:rPr>
        <w:t> </w:t>
      </w:r>
      <w:r>
        <w:rPr/>
        <w:t>pula</w:t>
      </w:r>
      <w:r>
        <w:rPr>
          <w:spacing w:val="-13"/>
        </w:rPr>
        <w:t> </w:t>
      </w:r>
      <w:r>
        <w:rPr/>
        <w:t>menjadi</w:t>
      </w:r>
      <w:r>
        <w:rPr>
          <w:spacing w:val="-10"/>
        </w:rPr>
        <w:t> </w:t>
      </w:r>
      <w:r>
        <w:rPr/>
        <w:t>penanggung,</w:t>
      </w:r>
      <w:r>
        <w:rPr>
          <w:spacing w:val="-12"/>
        </w:rPr>
        <w:t> </w:t>
      </w:r>
      <w:r>
        <w:rPr/>
        <w:t>bukan</w:t>
      </w:r>
      <w:r>
        <w:rPr>
          <w:spacing w:val="-13"/>
        </w:rPr>
        <w:t> </w:t>
      </w:r>
      <w:r>
        <w:rPr/>
        <w:t>hanya</w:t>
      </w:r>
      <w:r>
        <w:rPr>
          <w:spacing w:val="-13"/>
        </w:rPr>
        <w:t> </w:t>
      </w:r>
      <w:r>
        <w:rPr/>
        <w:t>untuk</w:t>
      </w:r>
      <w:r>
        <w:rPr>
          <w:spacing w:val="-10"/>
        </w:rPr>
        <w:t> </w:t>
      </w:r>
      <w:r>
        <w:rPr/>
        <w:t>debitur</w:t>
      </w:r>
      <w:r>
        <w:rPr>
          <w:spacing w:val="-11"/>
        </w:rPr>
        <w:t> </w:t>
      </w:r>
      <w:r>
        <w:rPr/>
        <w:t>utama</w:t>
      </w:r>
      <w:r>
        <w:rPr>
          <w:spacing w:val="-13"/>
        </w:rPr>
        <w:t> </w:t>
      </w:r>
      <w:r>
        <w:rPr/>
        <w:t>melainkan</w:t>
      </w:r>
      <w:r>
        <w:rPr>
          <w:spacing w:val="-13"/>
        </w:rPr>
        <w:t> </w:t>
      </w:r>
      <w:r>
        <w:rPr/>
        <w:t>juga untuk seorang penanggung debitur utama itu.</w:t>
      </w:r>
    </w:p>
    <w:p>
      <w:pPr>
        <w:pStyle w:val="BodyText"/>
        <w:spacing w:before="114"/>
        <w:ind w:left="0"/>
      </w:pPr>
    </w:p>
    <w:p>
      <w:pPr>
        <w:pStyle w:val="BodyText"/>
        <w:ind w:left="3962"/>
      </w:pPr>
      <w:r>
        <w:rPr/>
        <w:t>Pasal</w:t>
      </w:r>
      <w:r>
        <w:rPr>
          <w:spacing w:val="42"/>
        </w:rPr>
        <w:t> </w:t>
      </w:r>
      <w:r>
        <w:rPr>
          <w:spacing w:val="-4"/>
        </w:rPr>
        <w:t>1824</w:t>
      </w:r>
    </w:p>
    <w:p>
      <w:pPr>
        <w:pStyle w:val="BodyText"/>
        <w:spacing w:before="59"/>
        <w:ind w:right="430"/>
      </w:pPr>
      <w:r>
        <w:rPr/>
        <w:t>Penanggung</w:t>
      </w:r>
      <w:r>
        <w:rPr>
          <w:spacing w:val="-6"/>
        </w:rPr>
        <w:t> </w:t>
      </w:r>
      <w:r>
        <w:rPr/>
        <w:t>tidak</w:t>
      </w:r>
      <w:r>
        <w:rPr>
          <w:spacing w:val="-4"/>
        </w:rPr>
        <w:t> </w:t>
      </w:r>
      <w:r>
        <w:rPr/>
        <w:t>hanya</w:t>
      </w:r>
      <w:r>
        <w:rPr>
          <w:spacing w:val="-6"/>
        </w:rPr>
        <w:t> </w:t>
      </w:r>
      <w:r>
        <w:rPr/>
        <w:t>dapat</w:t>
      </w:r>
      <w:r>
        <w:rPr>
          <w:spacing w:val="-7"/>
        </w:rPr>
        <w:t> </w:t>
      </w:r>
      <w:r>
        <w:rPr/>
        <w:t>diduga-duga,</w:t>
      </w:r>
      <w:r>
        <w:rPr>
          <w:spacing w:val="-6"/>
        </w:rPr>
        <w:t> </w:t>
      </w:r>
      <w:r>
        <w:rPr/>
        <w:t>melainkan</w:t>
      </w:r>
      <w:r>
        <w:rPr>
          <w:spacing w:val="-6"/>
        </w:rPr>
        <w:t> </w:t>
      </w:r>
      <w:r>
        <w:rPr/>
        <w:t>harus</w:t>
      </w:r>
      <w:r>
        <w:rPr>
          <w:spacing w:val="-6"/>
        </w:rPr>
        <w:t> </w:t>
      </w:r>
      <w:r>
        <w:rPr/>
        <w:t>dinyatakan</w:t>
      </w:r>
      <w:r>
        <w:rPr>
          <w:spacing w:val="-4"/>
        </w:rPr>
        <w:t> </w:t>
      </w:r>
      <w:r>
        <w:rPr/>
        <w:t>secara</w:t>
      </w:r>
      <w:r>
        <w:rPr>
          <w:spacing w:val="-6"/>
        </w:rPr>
        <w:t> </w:t>
      </w:r>
      <w:r>
        <w:rPr/>
        <w:t>tegas, </w:t>
      </w:r>
      <w:r>
        <w:rPr>
          <w:spacing w:val="-2"/>
        </w:rPr>
        <w:t>penanggungan</w:t>
      </w:r>
      <w:r>
        <w:rPr>
          <w:spacing w:val="-3"/>
        </w:rPr>
        <w:t> </w:t>
      </w:r>
      <w:r>
        <w:rPr>
          <w:spacing w:val="-2"/>
        </w:rPr>
        <w:t>itu tidak dapat diperluas</w:t>
      </w:r>
      <w:r>
        <w:rPr>
          <w:spacing w:val="-3"/>
        </w:rPr>
        <w:t> </w:t>
      </w:r>
      <w:r>
        <w:rPr>
          <w:spacing w:val="-2"/>
        </w:rPr>
        <w:t>hingga</w:t>
      </w:r>
      <w:r>
        <w:rPr>
          <w:spacing w:val="-3"/>
        </w:rPr>
        <w:t> </w:t>
      </w:r>
      <w:r>
        <w:rPr>
          <w:spacing w:val="-2"/>
        </w:rPr>
        <w:t>melebihi ketentuan-ketentuan</w:t>
      </w:r>
      <w:r>
        <w:rPr>
          <w:spacing w:val="-3"/>
        </w:rPr>
        <w:t> </w:t>
      </w:r>
      <w:r>
        <w:rPr>
          <w:spacing w:val="-2"/>
        </w:rPr>
        <w:t>yang menjadi </w:t>
      </w:r>
      <w:r>
        <w:rPr/>
        <w:t>syarat-syarat sewaktu mengadakannya.</w:t>
      </w:r>
    </w:p>
    <w:p>
      <w:pPr>
        <w:pStyle w:val="BodyText"/>
        <w:spacing w:before="116"/>
        <w:ind w:left="0"/>
      </w:pPr>
    </w:p>
    <w:p>
      <w:pPr>
        <w:pStyle w:val="BodyText"/>
        <w:ind w:left="3962"/>
      </w:pPr>
      <w:r>
        <w:rPr/>
        <w:t>Pasal</w:t>
      </w:r>
      <w:r>
        <w:rPr>
          <w:spacing w:val="42"/>
        </w:rPr>
        <w:t> </w:t>
      </w:r>
      <w:r>
        <w:rPr>
          <w:spacing w:val="-4"/>
        </w:rPr>
        <w:t>1825</w:t>
      </w:r>
    </w:p>
    <w:p>
      <w:pPr>
        <w:pStyle w:val="BodyText"/>
        <w:spacing w:before="57"/>
        <w:ind w:right="104"/>
      </w:pPr>
      <w:r>
        <w:rPr/>
        <w:t>Penanggungan</w:t>
      </w:r>
      <w:r>
        <w:rPr>
          <w:spacing w:val="-14"/>
        </w:rPr>
        <w:t> </w:t>
      </w:r>
      <w:r>
        <w:rPr/>
        <w:t>yang</w:t>
      </w:r>
      <w:r>
        <w:rPr>
          <w:spacing w:val="-14"/>
        </w:rPr>
        <w:t> </w:t>
      </w:r>
      <w:r>
        <w:rPr/>
        <w:t>tak</w:t>
      </w:r>
      <w:r>
        <w:rPr>
          <w:spacing w:val="-14"/>
        </w:rPr>
        <w:t> </w:t>
      </w:r>
      <w:r>
        <w:rPr/>
        <w:t>terbatas</w:t>
      </w:r>
      <w:r>
        <w:rPr>
          <w:spacing w:val="-13"/>
        </w:rPr>
        <w:t> </w:t>
      </w:r>
      <w:r>
        <w:rPr/>
        <w:t>untuk</w:t>
      </w:r>
      <w:r>
        <w:rPr>
          <w:spacing w:val="-14"/>
        </w:rPr>
        <w:t> </w:t>
      </w:r>
      <w:r>
        <w:rPr/>
        <w:t>suatu</w:t>
      </w:r>
      <w:r>
        <w:rPr>
          <w:spacing w:val="-14"/>
        </w:rPr>
        <w:t> </w:t>
      </w:r>
      <w:r>
        <w:rPr/>
        <w:t>perikatan</w:t>
      </w:r>
      <w:r>
        <w:rPr>
          <w:spacing w:val="-14"/>
        </w:rPr>
        <w:t> </w:t>
      </w:r>
      <w:r>
        <w:rPr/>
        <w:t>pokok,</w:t>
      </w:r>
      <w:r>
        <w:rPr>
          <w:spacing w:val="-13"/>
        </w:rPr>
        <w:t> </w:t>
      </w:r>
      <w:r>
        <w:rPr/>
        <w:t>meliputi</w:t>
      </w:r>
      <w:r>
        <w:rPr>
          <w:spacing w:val="-14"/>
        </w:rPr>
        <w:t> </w:t>
      </w:r>
      <w:r>
        <w:rPr/>
        <w:t>segala</w:t>
      </w:r>
      <w:r>
        <w:rPr>
          <w:spacing w:val="-14"/>
        </w:rPr>
        <w:t> </w:t>
      </w:r>
      <w:r>
        <w:rPr/>
        <w:t>akibat</w:t>
      </w:r>
      <w:r>
        <w:rPr>
          <w:spacing w:val="-14"/>
        </w:rPr>
        <w:t> </w:t>
      </w:r>
      <w:r>
        <w:rPr/>
        <w:t>utangnya, bahkan</w:t>
      </w:r>
      <w:r>
        <w:rPr>
          <w:spacing w:val="-10"/>
        </w:rPr>
        <w:t> </w:t>
      </w:r>
      <w:r>
        <w:rPr/>
        <w:t>juga</w:t>
      </w:r>
      <w:r>
        <w:rPr>
          <w:spacing w:val="-10"/>
        </w:rPr>
        <w:t> </w:t>
      </w:r>
      <w:r>
        <w:rPr/>
        <w:t>biaya-biaya</w:t>
      </w:r>
      <w:r>
        <w:rPr>
          <w:spacing w:val="-10"/>
        </w:rPr>
        <w:t> </w:t>
      </w:r>
      <w:r>
        <w:rPr/>
        <w:t>gugatan</w:t>
      </w:r>
      <w:r>
        <w:rPr>
          <w:spacing w:val="-8"/>
        </w:rPr>
        <w:t> </w:t>
      </w:r>
      <w:r>
        <w:rPr/>
        <w:t>yang</w:t>
      </w:r>
      <w:r>
        <w:rPr>
          <w:spacing w:val="-10"/>
        </w:rPr>
        <w:t> </w:t>
      </w:r>
      <w:r>
        <w:rPr/>
        <w:t>diajukan</w:t>
      </w:r>
      <w:r>
        <w:rPr>
          <w:spacing w:val="-8"/>
        </w:rPr>
        <w:t> </w:t>
      </w:r>
      <w:r>
        <w:rPr/>
        <w:t>terhadap</w:t>
      </w:r>
      <w:r>
        <w:rPr>
          <w:spacing w:val="-8"/>
        </w:rPr>
        <w:t> </w:t>
      </w:r>
      <w:r>
        <w:rPr/>
        <w:t>debitur</w:t>
      </w:r>
      <w:r>
        <w:rPr>
          <w:spacing w:val="-9"/>
        </w:rPr>
        <w:t> </w:t>
      </w:r>
      <w:r>
        <w:rPr/>
        <w:t>utama</w:t>
      </w:r>
      <w:r>
        <w:rPr>
          <w:spacing w:val="-10"/>
        </w:rPr>
        <w:t> </w:t>
      </w:r>
      <w:r>
        <w:rPr/>
        <w:t>dan</w:t>
      </w:r>
      <w:r>
        <w:rPr>
          <w:spacing w:val="-10"/>
        </w:rPr>
        <w:t> </w:t>
      </w:r>
      <w:r>
        <w:rPr/>
        <w:t>segala</w:t>
      </w:r>
      <w:r>
        <w:rPr>
          <w:spacing w:val="-10"/>
        </w:rPr>
        <w:t> </w:t>
      </w:r>
      <w:r>
        <w:rPr/>
        <w:t>biaya</w:t>
      </w:r>
      <w:r>
        <w:rPr>
          <w:spacing w:val="-10"/>
        </w:rPr>
        <w:t> </w:t>
      </w:r>
      <w:r>
        <w:rPr/>
        <w:t>yang dikeluarkan setelah penanggung utang diperingatkan tentang itu.</w:t>
      </w:r>
    </w:p>
    <w:p>
      <w:pPr>
        <w:pStyle w:val="BodyText"/>
        <w:spacing w:before="116"/>
        <w:ind w:left="0"/>
      </w:pPr>
    </w:p>
    <w:p>
      <w:pPr>
        <w:pStyle w:val="BodyText"/>
        <w:ind w:left="3962"/>
      </w:pPr>
      <w:r>
        <w:rPr/>
        <w:t>Pasal</w:t>
      </w:r>
      <w:r>
        <w:rPr>
          <w:spacing w:val="42"/>
        </w:rPr>
        <w:t> </w:t>
      </w:r>
      <w:r>
        <w:rPr>
          <w:spacing w:val="-4"/>
        </w:rPr>
        <w:t>1826</w:t>
      </w:r>
    </w:p>
    <w:p>
      <w:pPr>
        <w:pStyle w:val="BodyText"/>
        <w:spacing w:before="57"/>
      </w:pPr>
      <w:r>
        <w:rPr>
          <w:spacing w:val="-2"/>
        </w:rPr>
        <w:t>Perikatan-perikatan</w:t>
      </w:r>
      <w:r>
        <w:rPr>
          <w:spacing w:val="-6"/>
        </w:rPr>
        <w:t> </w:t>
      </w:r>
      <w:r>
        <w:rPr>
          <w:spacing w:val="-2"/>
        </w:rPr>
        <w:t>penanggung</w:t>
      </w:r>
      <w:r>
        <w:rPr>
          <w:spacing w:val="-6"/>
        </w:rPr>
        <w:t> </w:t>
      </w:r>
      <w:r>
        <w:rPr>
          <w:spacing w:val="-2"/>
        </w:rPr>
        <w:t>beralih</w:t>
      </w:r>
      <w:r>
        <w:rPr>
          <w:spacing w:val="-6"/>
        </w:rPr>
        <w:t> </w:t>
      </w:r>
      <w:r>
        <w:rPr>
          <w:spacing w:val="-2"/>
        </w:rPr>
        <w:t>kepada</w:t>
      </w:r>
      <w:r>
        <w:rPr>
          <w:spacing w:val="-5"/>
        </w:rPr>
        <w:t> </w:t>
      </w:r>
      <w:r>
        <w:rPr>
          <w:spacing w:val="-2"/>
        </w:rPr>
        <w:t>para</w:t>
      </w:r>
      <w:r>
        <w:rPr>
          <w:spacing w:val="-4"/>
        </w:rPr>
        <w:t> </w:t>
      </w:r>
      <w:r>
        <w:rPr>
          <w:spacing w:val="-2"/>
        </w:rPr>
        <w:t>ahli</w:t>
      </w:r>
      <w:r>
        <w:rPr>
          <w:spacing w:val="-7"/>
        </w:rPr>
        <w:t> </w:t>
      </w:r>
      <w:r>
        <w:rPr>
          <w:spacing w:val="-2"/>
        </w:rPr>
        <w:t>warisnya.</w:t>
      </w:r>
    </w:p>
    <w:p>
      <w:pPr>
        <w:pStyle w:val="BodyText"/>
        <w:spacing w:before="115"/>
        <w:ind w:left="0"/>
      </w:pPr>
    </w:p>
    <w:p>
      <w:pPr>
        <w:pStyle w:val="BodyText"/>
        <w:ind w:left="3962"/>
      </w:pPr>
      <w:r>
        <w:rPr/>
        <w:t>Pasal</w:t>
      </w:r>
      <w:r>
        <w:rPr>
          <w:spacing w:val="42"/>
        </w:rPr>
        <w:t> </w:t>
      </w:r>
      <w:r>
        <w:rPr>
          <w:spacing w:val="-4"/>
        </w:rPr>
        <w:t>1827</w:t>
      </w:r>
    </w:p>
    <w:p>
      <w:pPr>
        <w:pStyle w:val="BodyText"/>
        <w:spacing w:before="57"/>
        <w:ind w:right="61"/>
      </w:pPr>
      <w:r>
        <w:rPr>
          <w:spacing w:val="-2"/>
        </w:rPr>
        <w:t>Debitur</w:t>
      </w:r>
      <w:r>
        <w:rPr>
          <w:spacing w:val="-6"/>
        </w:rPr>
        <w:t> </w:t>
      </w:r>
      <w:r>
        <w:rPr>
          <w:spacing w:val="-2"/>
        </w:rPr>
        <w:t>yang</w:t>
      </w:r>
      <w:r>
        <w:rPr>
          <w:spacing w:val="-5"/>
        </w:rPr>
        <w:t> </w:t>
      </w:r>
      <w:r>
        <w:rPr>
          <w:spacing w:val="-2"/>
        </w:rPr>
        <w:t>diwajibkan</w:t>
      </w:r>
      <w:r>
        <w:rPr>
          <w:spacing w:val="-8"/>
        </w:rPr>
        <w:t> </w:t>
      </w:r>
      <w:r>
        <w:rPr>
          <w:spacing w:val="-2"/>
        </w:rPr>
        <w:t>menyediakan</w:t>
      </w:r>
      <w:r>
        <w:rPr>
          <w:spacing w:val="-8"/>
        </w:rPr>
        <w:t> </w:t>
      </w:r>
      <w:r>
        <w:rPr>
          <w:spacing w:val="-2"/>
        </w:rPr>
        <w:t>seorang</w:t>
      </w:r>
      <w:r>
        <w:rPr>
          <w:spacing w:val="-5"/>
        </w:rPr>
        <w:t> </w:t>
      </w:r>
      <w:r>
        <w:rPr>
          <w:spacing w:val="-2"/>
        </w:rPr>
        <w:t>penanggung,</w:t>
      </w:r>
      <w:r>
        <w:rPr>
          <w:spacing w:val="-7"/>
        </w:rPr>
        <w:t> </w:t>
      </w:r>
      <w:r>
        <w:rPr>
          <w:spacing w:val="-2"/>
        </w:rPr>
        <w:t>harus</w:t>
      </w:r>
      <w:r>
        <w:rPr>
          <w:spacing w:val="-6"/>
        </w:rPr>
        <w:t> </w:t>
      </w:r>
      <w:r>
        <w:rPr>
          <w:spacing w:val="-2"/>
        </w:rPr>
        <w:t>mengajukan</w:t>
      </w:r>
      <w:r>
        <w:rPr>
          <w:spacing w:val="-8"/>
        </w:rPr>
        <w:t> </w:t>
      </w:r>
      <w:r>
        <w:rPr>
          <w:spacing w:val="-2"/>
        </w:rPr>
        <w:t>seseorang</w:t>
      </w:r>
      <w:r>
        <w:rPr>
          <w:spacing w:val="-5"/>
        </w:rPr>
        <w:t> </w:t>
      </w:r>
      <w:r>
        <w:rPr>
          <w:spacing w:val="-2"/>
        </w:rPr>
        <w:t>yang </w:t>
      </w:r>
      <w:r>
        <w:rPr/>
        <w:t>cakap untuk mengikatkan diri dalam perjanjian, maupun untuk memenuhi perjanjiannya dan bertempat tinggal di Indonesia.</w:t>
      </w:r>
    </w:p>
    <w:p>
      <w:pPr>
        <w:pStyle w:val="BodyText"/>
        <w:spacing w:before="116"/>
        <w:ind w:left="0"/>
      </w:pPr>
    </w:p>
    <w:p>
      <w:pPr>
        <w:pStyle w:val="BodyText"/>
        <w:ind w:left="359" w:right="103"/>
        <w:jc w:val="center"/>
      </w:pPr>
      <w:r>
        <w:rPr/>
        <w:t>Pasal</w:t>
      </w:r>
      <w:r>
        <w:rPr>
          <w:spacing w:val="42"/>
        </w:rPr>
        <w:t> </w:t>
      </w:r>
      <w:r>
        <w:rPr>
          <w:spacing w:val="-4"/>
        </w:rPr>
        <w:t>1828</w:t>
      </w:r>
    </w:p>
    <w:p>
      <w:pPr>
        <w:pStyle w:val="BodyText"/>
        <w:spacing w:before="57"/>
        <w:ind w:left="0" w:right="5389"/>
        <w:jc w:val="center"/>
      </w:pPr>
      <w:r>
        <w:rPr/>
        <w:t>Dihapus</w:t>
      </w:r>
      <w:r>
        <w:rPr>
          <w:spacing w:val="-13"/>
        </w:rPr>
        <w:t> </w:t>
      </w:r>
      <w:r>
        <w:rPr/>
        <w:t>dengan</w:t>
      </w:r>
      <w:r>
        <w:rPr>
          <w:spacing w:val="-12"/>
        </w:rPr>
        <w:t> </w:t>
      </w:r>
      <w:r>
        <w:rPr/>
        <w:t>S.</w:t>
      </w:r>
      <w:r>
        <w:rPr>
          <w:spacing w:val="-11"/>
        </w:rPr>
        <w:t> </w:t>
      </w:r>
      <w:r>
        <w:rPr/>
        <w:t>1938-</w:t>
      </w:r>
      <w:r>
        <w:rPr>
          <w:spacing w:val="-14"/>
        </w:rPr>
        <w:t> </w:t>
      </w:r>
      <w:r>
        <w:rPr>
          <w:spacing w:val="-4"/>
        </w:rPr>
        <w:t>276.</w:t>
      </w:r>
    </w:p>
    <w:p>
      <w:pPr>
        <w:pStyle w:val="BodyText"/>
        <w:spacing w:before="115"/>
        <w:ind w:left="0"/>
      </w:pPr>
    </w:p>
    <w:p>
      <w:pPr>
        <w:pStyle w:val="BodyText"/>
        <w:ind w:left="3962"/>
      </w:pPr>
      <w:r>
        <w:rPr/>
        <w:t>Pasal</w:t>
      </w:r>
      <w:r>
        <w:rPr>
          <w:spacing w:val="42"/>
        </w:rPr>
        <w:t> </w:t>
      </w:r>
      <w:r>
        <w:rPr>
          <w:spacing w:val="-4"/>
        </w:rPr>
        <w:t>1829</w:t>
      </w:r>
    </w:p>
    <w:p>
      <w:pPr>
        <w:pStyle w:val="BodyText"/>
        <w:spacing w:before="57"/>
      </w:pPr>
      <w:r>
        <w:rPr/>
        <w:t>Bila</w:t>
      </w:r>
      <w:r>
        <w:rPr>
          <w:spacing w:val="-5"/>
        </w:rPr>
        <w:t> </w:t>
      </w:r>
      <w:r>
        <w:rPr/>
        <w:t>penanggung</w:t>
      </w:r>
      <w:r>
        <w:rPr>
          <w:spacing w:val="-5"/>
        </w:rPr>
        <w:t> </w:t>
      </w:r>
      <w:r>
        <w:rPr/>
        <w:t>yang</w:t>
      </w:r>
      <w:r>
        <w:rPr>
          <w:spacing w:val="-2"/>
        </w:rPr>
        <w:t> </w:t>
      </w:r>
      <w:r>
        <w:rPr/>
        <w:t>telah</w:t>
      </w:r>
      <w:r>
        <w:rPr>
          <w:spacing w:val="-2"/>
        </w:rPr>
        <w:t> </w:t>
      </w:r>
      <w:r>
        <w:rPr/>
        <w:t>diterima</w:t>
      </w:r>
      <w:r>
        <w:rPr>
          <w:spacing w:val="-5"/>
        </w:rPr>
        <w:t> </w:t>
      </w:r>
      <w:r>
        <w:rPr/>
        <w:t>kreditur</w:t>
      </w:r>
      <w:r>
        <w:rPr>
          <w:spacing w:val="-6"/>
        </w:rPr>
        <w:t> </w:t>
      </w:r>
      <w:r>
        <w:rPr/>
        <w:t>secara</w:t>
      </w:r>
      <w:r>
        <w:rPr>
          <w:spacing w:val="-6"/>
        </w:rPr>
        <w:t> </w:t>
      </w:r>
      <w:r>
        <w:rPr/>
        <w:t>sukarela</w:t>
      </w:r>
      <w:r>
        <w:rPr>
          <w:spacing w:val="-5"/>
        </w:rPr>
        <w:t> </w:t>
      </w:r>
      <w:r>
        <w:rPr/>
        <w:t>atau</w:t>
      </w:r>
      <w:r>
        <w:rPr>
          <w:spacing w:val="-5"/>
        </w:rPr>
        <w:t> </w:t>
      </w:r>
      <w:r>
        <w:rPr/>
        <w:t>berdasarkan</w:t>
      </w:r>
      <w:r>
        <w:rPr>
          <w:spacing w:val="-5"/>
        </w:rPr>
        <w:t> </w:t>
      </w:r>
      <w:r>
        <w:rPr/>
        <w:t>keputusan Hakim</w:t>
      </w:r>
      <w:r>
        <w:rPr>
          <w:spacing w:val="-7"/>
        </w:rPr>
        <w:t> </w:t>
      </w:r>
      <w:r>
        <w:rPr/>
        <w:t>kemudian</w:t>
      </w:r>
      <w:r>
        <w:rPr>
          <w:spacing w:val="-8"/>
        </w:rPr>
        <w:t> </w:t>
      </w:r>
      <w:r>
        <w:rPr/>
        <w:t>ternyata</w:t>
      </w:r>
      <w:r>
        <w:rPr>
          <w:spacing w:val="-7"/>
        </w:rPr>
        <w:t> </w:t>
      </w:r>
      <w:r>
        <w:rPr/>
        <w:t>menjadi</w:t>
      </w:r>
      <w:r>
        <w:rPr>
          <w:spacing w:val="-8"/>
        </w:rPr>
        <w:t> </w:t>
      </w:r>
      <w:r>
        <w:rPr/>
        <w:t>tidak</w:t>
      </w:r>
      <w:r>
        <w:rPr>
          <w:spacing w:val="-8"/>
        </w:rPr>
        <w:t> </w:t>
      </w:r>
      <w:r>
        <w:rPr/>
        <w:t>mampu,</w:t>
      </w:r>
      <w:r>
        <w:rPr>
          <w:spacing w:val="-8"/>
        </w:rPr>
        <w:t> </w:t>
      </w:r>
      <w:r>
        <w:rPr/>
        <w:t>maka</w:t>
      </w:r>
      <w:r>
        <w:rPr>
          <w:spacing w:val="-8"/>
        </w:rPr>
        <w:t> </w:t>
      </w:r>
      <w:r>
        <w:rPr/>
        <w:t>haruslah</w:t>
      </w:r>
      <w:r>
        <w:rPr>
          <w:spacing w:val="-8"/>
        </w:rPr>
        <w:t> </w:t>
      </w:r>
      <w:r>
        <w:rPr/>
        <w:t>diangkat</w:t>
      </w:r>
      <w:r>
        <w:rPr>
          <w:spacing w:val="-7"/>
        </w:rPr>
        <w:t> </w:t>
      </w:r>
      <w:r>
        <w:rPr/>
        <w:t>penanggung</w:t>
      </w:r>
      <w:r>
        <w:rPr>
          <w:spacing w:val="-6"/>
        </w:rPr>
        <w:t> </w:t>
      </w:r>
      <w:r>
        <w:rPr/>
        <w:t>baru. Ketentuan</w:t>
      </w:r>
      <w:r>
        <w:rPr>
          <w:spacing w:val="-14"/>
        </w:rPr>
        <w:t> </w:t>
      </w:r>
      <w:r>
        <w:rPr/>
        <w:t>ini</w:t>
      </w:r>
      <w:r>
        <w:rPr>
          <w:spacing w:val="-14"/>
        </w:rPr>
        <w:t> </w:t>
      </w:r>
      <w:r>
        <w:rPr/>
        <w:t>dapat</w:t>
      </w:r>
      <w:r>
        <w:rPr>
          <w:spacing w:val="-14"/>
        </w:rPr>
        <w:t> </w:t>
      </w:r>
      <w:r>
        <w:rPr/>
        <w:t>dikecualikan</w:t>
      </w:r>
      <w:r>
        <w:rPr>
          <w:spacing w:val="-13"/>
        </w:rPr>
        <w:t> </w:t>
      </w:r>
      <w:r>
        <w:rPr/>
        <w:t>bila</w:t>
      </w:r>
      <w:r>
        <w:rPr>
          <w:spacing w:val="-14"/>
        </w:rPr>
        <w:t> </w:t>
      </w:r>
      <w:r>
        <w:rPr/>
        <w:t>penanggung</w:t>
      </w:r>
      <w:r>
        <w:rPr>
          <w:spacing w:val="-14"/>
        </w:rPr>
        <w:t> </w:t>
      </w:r>
      <w:r>
        <w:rPr/>
        <w:t>itu</w:t>
      </w:r>
      <w:r>
        <w:rPr>
          <w:spacing w:val="-14"/>
        </w:rPr>
        <w:t> </w:t>
      </w:r>
      <w:r>
        <w:rPr/>
        <w:t>diadakan</w:t>
      </w:r>
      <w:r>
        <w:rPr>
          <w:spacing w:val="-13"/>
        </w:rPr>
        <w:t> </w:t>
      </w:r>
      <w:r>
        <w:rPr/>
        <w:t>menurut</w:t>
      </w:r>
      <w:r>
        <w:rPr>
          <w:spacing w:val="-14"/>
        </w:rPr>
        <w:t> </w:t>
      </w:r>
      <w:r>
        <w:rPr/>
        <w:t>persetujuan,</w:t>
      </w:r>
      <w:r>
        <w:rPr>
          <w:spacing w:val="-14"/>
        </w:rPr>
        <w:t> </w:t>
      </w:r>
      <w:r>
        <w:rPr/>
        <w:t>dengan mana kreditur meminta diadakan penanggung.</w:t>
      </w:r>
    </w:p>
    <w:p>
      <w:pPr>
        <w:pStyle w:val="BodyText"/>
        <w:spacing w:before="117"/>
        <w:ind w:left="0"/>
      </w:pPr>
    </w:p>
    <w:p>
      <w:pPr>
        <w:pStyle w:val="BodyText"/>
        <w:spacing w:before="1"/>
        <w:ind w:left="3962"/>
      </w:pPr>
      <w:r>
        <w:rPr/>
        <w:t>Pasal</w:t>
      </w:r>
      <w:r>
        <w:rPr>
          <w:spacing w:val="42"/>
        </w:rPr>
        <w:t> </w:t>
      </w:r>
      <w:r>
        <w:rPr>
          <w:spacing w:val="-4"/>
        </w:rPr>
        <w:t>1830</w:t>
      </w:r>
    </w:p>
    <w:p>
      <w:pPr>
        <w:pStyle w:val="BodyText"/>
        <w:spacing w:before="56"/>
      </w:pPr>
      <w:r>
        <w:rPr>
          <w:spacing w:val="-2"/>
        </w:rPr>
        <w:t>Barangsiapa</w:t>
      </w:r>
      <w:r>
        <w:rPr>
          <w:spacing w:val="-3"/>
        </w:rPr>
        <w:t> </w:t>
      </w:r>
      <w:r>
        <w:rPr>
          <w:spacing w:val="-2"/>
        </w:rPr>
        <w:t>diwajibkan oleh</w:t>
      </w:r>
      <w:r>
        <w:rPr>
          <w:spacing w:val="-3"/>
        </w:rPr>
        <w:t> </w:t>
      </w:r>
      <w:r>
        <w:rPr>
          <w:spacing w:val="-2"/>
        </w:rPr>
        <w:t>undang-undang</w:t>
      </w:r>
      <w:r>
        <w:rPr>
          <w:spacing w:val="-3"/>
        </w:rPr>
        <w:t> </w:t>
      </w:r>
      <w:r>
        <w:rPr>
          <w:spacing w:val="-2"/>
        </w:rPr>
        <w:t>atau</w:t>
      </w:r>
      <w:r>
        <w:rPr>
          <w:spacing w:val="-3"/>
        </w:rPr>
        <w:t> </w:t>
      </w:r>
      <w:r>
        <w:rPr>
          <w:spacing w:val="-2"/>
        </w:rPr>
        <w:t>keputusan</w:t>
      </w:r>
      <w:r>
        <w:rPr>
          <w:spacing w:val="-3"/>
        </w:rPr>
        <w:t> </w:t>
      </w:r>
      <w:r>
        <w:rPr>
          <w:spacing w:val="-2"/>
        </w:rPr>
        <w:t>Hakim yang telah memperoleh </w:t>
      </w:r>
      <w:r>
        <w:rPr/>
        <w:t>kekuatan hukum yang pasti untuk memberikan seorang penanggung, boleh memberikan jaminan gadai atau</w:t>
      </w:r>
      <w:r>
        <w:rPr>
          <w:spacing w:val="-1"/>
        </w:rPr>
        <w:t> </w:t>
      </w:r>
      <w:r>
        <w:rPr/>
        <w:t>hipotek bila</w:t>
      </w:r>
      <w:r>
        <w:rPr>
          <w:spacing w:val="-4"/>
        </w:rPr>
        <w:t> </w:t>
      </w:r>
      <w:r>
        <w:rPr/>
        <w:t>ia</w:t>
      </w:r>
      <w:r>
        <w:rPr>
          <w:spacing w:val="-1"/>
        </w:rPr>
        <w:t> </w:t>
      </w:r>
      <w:r>
        <w:rPr/>
        <w:t>tidak</w:t>
      </w:r>
      <w:r>
        <w:rPr>
          <w:spacing w:val="-1"/>
        </w:rPr>
        <w:t> </w:t>
      </w:r>
      <w:r>
        <w:rPr/>
        <w:t>berhasil mendapatkan</w:t>
      </w:r>
      <w:r>
        <w:rPr>
          <w:spacing w:val="-1"/>
        </w:rPr>
        <w:t> </w:t>
      </w:r>
      <w:r>
        <w:rPr/>
        <w:t>penanggung itu.</w:t>
      </w:r>
    </w:p>
    <w:p>
      <w:pPr>
        <w:pStyle w:val="BodyText"/>
        <w:spacing w:before="116"/>
        <w:ind w:left="0"/>
      </w:pPr>
    </w:p>
    <w:p>
      <w:pPr>
        <w:pStyle w:val="BodyText"/>
        <w:ind w:left="3919"/>
      </w:pPr>
      <w:r>
        <w:rPr/>
        <w:t>BAGIAN</w:t>
      </w:r>
      <w:r>
        <w:rPr>
          <w:spacing w:val="34"/>
        </w:rPr>
        <w:t> </w:t>
      </w:r>
      <w:r>
        <w:rPr>
          <w:spacing w:val="-10"/>
        </w:rPr>
        <w:t>2</w:t>
      </w:r>
    </w:p>
    <w:p>
      <w:pPr>
        <w:pStyle w:val="BodyText"/>
        <w:spacing w:before="57"/>
        <w:ind w:left="359" w:right="101"/>
        <w:jc w:val="center"/>
      </w:pPr>
      <w:r>
        <w:rPr>
          <w:spacing w:val="2"/>
        </w:rPr>
        <w:t>Akibat-akibat</w:t>
      </w:r>
      <w:r>
        <w:rPr>
          <w:spacing w:val="58"/>
        </w:rPr>
        <w:t> </w:t>
      </w:r>
      <w:r>
        <w:rPr>
          <w:spacing w:val="2"/>
        </w:rPr>
        <w:t>Penanggungan</w:t>
      </w:r>
      <w:r>
        <w:rPr>
          <w:spacing w:val="54"/>
        </w:rPr>
        <w:t> </w:t>
      </w:r>
      <w:r>
        <w:rPr>
          <w:spacing w:val="2"/>
        </w:rPr>
        <w:t>Antara</w:t>
      </w:r>
      <w:r>
        <w:rPr>
          <w:spacing w:val="60"/>
        </w:rPr>
        <w:t> </w:t>
      </w:r>
      <w:r>
        <w:rPr>
          <w:spacing w:val="2"/>
        </w:rPr>
        <w:t>Kreditur</w:t>
      </w:r>
      <w:r>
        <w:rPr>
          <w:spacing w:val="49"/>
        </w:rPr>
        <w:t> </w:t>
      </w:r>
      <w:r>
        <w:rPr>
          <w:spacing w:val="2"/>
        </w:rPr>
        <w:t>Dan</w:t>
      </w:r>
      <w:r>
        <w:rPr>
          <w:spacing w:val="56"/>
        </w:rPr>
        <w:t> </w:t>
      </w:r>
      <w:r>
        <w:rPr>
          <w:spacing w:val="-2"/>
        </w:rPr>
        <w:t>Penanggung</w:t>
      </w:r>
    </w:p>
    <w:p>
      <w:pPr>
        <w:pStyle w:val="BodyText"/>
        <w:spacing w:before="115"/>
        <w:ind w:left="0"/>
      </w:pPr>
    </w:p>
    <w:p>
      <w:pPr>
        <w:pStyle w:val="BodyText"/>
        <w:spacing w:before="1"/>
        <w:ind w:left="3969"/>
      </w:pPr>
      <w:r>
        <w:rPr/>
        <w:t>Pasal</w:t>
      </w:r>
      <w:r>
        <w:rPr>
          <w:spacing w:val="43"/>
        </w:rPr>
        <w:t> </w:t>
      </w:r>
      <w:r>
        <w:rPr>
          <w:spacing w:val="-4"/>
        </w:rPr>
        <w:t>1831</w:t>
      </w:r>
    </w:p>
    <w:p>
      <w:pPr>
        <w:pStyle w:val="BodyText"/>
        <w:spacing w:before="56"/>
      </w:pPr>
      <w:r>
        <w:rPr>
          <w:spacing w:val="-2"/>
        </w:rPr>
        <w:t>Penanggung</w:t>
      </w:r>
      <w:r>
        <w:rPr>
          <w:spacing w:val="-9"/>
        </w:rPr>
        <w:t> </w:t>
      </w:r>
      <w:r>
        <w:rPr>
          <w:spacing w:val="-2"/>
        </w:rPr>
        <w:t>tidak</w:t>
      </w:r>
      <w:r>
        <w:rPr>
          <w:spacing w:val="-9"/>
        </w:rPr>
        <w:t> </w:t>
      </w:r>
      <w:r>
        <w:rPr>
          <w:spacing w:val="-2"/>
        </w:rPr>
        <w:t>wajib</w:t>
      </w:r>
      <w:r>
        <w:rPr>
          <w:spacing w:val="-7"/>
        </w:rPr>
        <w:t> </w:t>
      </w:r>
      <w:r>
        <w:rPr>
          <w:spacing w:val="-2"/>
        </w:rPr>
        <w:t>membayar</w:t>
      </w:r>
      <w:r>
        <w:rPr>
          <w:spacing w:val="-10"/>
        </w:rPr>
        <w:t> </w:t>
      </w:r>
      <w:r>
        <w:rPr>
          <w:spacing w:val="-2"/>
        </w:rPr>
        <w:t>kepada</w:t>
      </w:r>
      <w:r>
        <w:rPr>
          <w:spacing w:val="-9"/>
        </w:rPr>
        <w:t> </w:t>
      </w:r>
      <w:r>
        <w:rPr>
          <w:spacing w:val="-2"/>
        </w:rPr>
        <w:t>kreditur</w:t>
      </w:r>
      <w:r>
        <w:rPr>
          <w:spacing w:val="-8"/>
        </w:rPr>
        <w:t> </w:t>
      </w:r>
      <w:r>
        <w:rPr>
          <w:spacing w:val="-2"/>
        </w:rPr>
        <w:t>kecuali</w:t>
      </w:r>
      <w:r>
        <w:rPr>
          <w:spacing w:val="-9"/>
        </w:rPr>
        <w:t> </w:t>
      </w:r>
      <w:r>
        <w:rPr>
          <w:spacing w:val="-2"/>
        </w:rPr>
        <w:t>debitur</w:t>
      </w:r>
      <w:r>
        <w:rPr>
          <w:spacing w:val="-8"/>
        </w:rPr>
        <w:t> </w:t>
      </w:r>
      <w:r>
        <w:rPr>
          <w:spacing w:val="-2"/>
        </w:rPr>
        <w:t>lalai</w:t>
      </w:r>
      <w:r>
        <w:rPr>
          <w:spacing w:val="-9"/>
        </w:rPr>
        <w:t> </w:t>
      </w:r>
      <w:r>
        <w:rPr>
          <w:spacing w:val="-2"/>
        </w:rPr>
        <w:t>membayar</w:t>
      </w:r>
      <w:r>
        <w:rPr>
          <w:spacing w:val="-8"/>
        </w:rPr>
        <w:t> </w:t>
      </w:r>
      <w:r>
        <w:rPr>
          <w:spacing w:val="-2"/>
        </w:rPr>
        <w:t>utangnya, </w:t>
      </w:r>
      <w:r>
        <w:rPr/>
        <w:t>dalam hal itu pun barang kepunyaan debitur harus disita dan dijual terlebih dahulu untuk melunasi utangnya.</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1832</w:t>
      </w:r>
    </w:p>
    <w:p>
      <w:pPr>
        <w:pStyle w:val="BodyText"/>
        <w:spacing w:before="56"/>
        <w:ind w:right="189"/>
      </w:pPr>
      <w:r>
        <w:rPr/>
        <w:t>Penanggung</w:t>
      </w:r>
      <w:r>
        <w:rPr>
          <w:spacing w:val="-14"/>
        </w:rPr>
        <w:t> </w:t>
      </w:r>
      <w:r>
        <w:rPr/>
        <w:t>tidak</w:t>
      </w:r>
      <w:r>
        <w:rPr>
          <w:spacing w:val="-14"/>
        </w:rPr>
        <w:t> </w:t>
      </w:r>
      <w:r>
        <w:rPr/>
        <w:t>dapat</w:t>
      </w:r>
      <w:r>
        <w:rPr>
          <w:spacing w:val="-14"/>
        </w:rPr>
        <w:t> </w:t>
      </w:r>
      <w:r>
        <w:rPr/>
        <w:t>menuntut</w:t>
      </w:r>
      <w:r>
        <w:rPr>
          <w:spacing w:val="-13"/>
        </w:rPr>
        <w:t> </w:t>
      </w:r>
      <w:r>
        <w:rPr/>
        <w:t>supaya</w:t>
      </w:r>
      <w:r>
        <w:rPr>
          <w:spacing w:val="-14"/>
        </w:rPr>
        <w:t> </w:t>
      </w:r>
      <w:r>
        <w:rPr/>
        <w:t>barang</w:t>
      </w:r>
      <w:r>
        <w:rPr>
          <w:spacing w:val="-13"/>
        </w:rPr>
        <w:t> </w:t>
      </w:r>
      <w:r>
        <w:rPr/>
        <w:t>milik</w:t>
      </w:r>
      <w:r>
        <w:rPr>
          <w:spacing w:val="-12"/>
        </w:rPr>
        <w:t> </w:t>
      </w:r>
      <w:r>
        <w:rPr/>
        <w:t>debitur</w:t>
      </w:r>
      <w:r>
        <w:rPr>
          <w:spacing w:val="-13"/>
        </w:rPr>
        <w:t> </w:t>
      </w:r>
      <w:r>
        <w:rPr/>
        <w:t>lebih</w:t>
      </w:r>
      <w:r>
        <w:rPr>
          <w:spacing w:val="-14"/>
        </w:rPr>
        <w:t> </w:t>
      </w:r>
      <w:r>
        <w:rPr/>
        <w:t>dulu</w:t>
      </w:r>
      <w:r>
        <w:rPr>
          <w:spacing w:val="-14"/>
        </w:rPr>
        <w:t> </w:t>
      </w:r>
      <w:r>
        <w:rPr/>
        <w:t>disita</w:t>
      </w:r>
      <w:r>
        <w:rPr>
          <w:spacing w:val="-13"/>
        </w:rPr>
        <w:t> </w:t>
      </w:r>
      <w:r>
        <w:rPr/>
        <w:t>dan</w:t>
      </w:r>
      <w:r>
        <w:rPr>
          <w:spacing w:val="-12"/>
        </w:rPr>
        <w:t> </w:t>
      </w:r>
      <w:r>
        <w:rPr/>
        <w:t>dijual untuk melunasi utangnya:</w:t>
      </w:r>
    </w:p>
    <w:p>
      <w:pPr>
        <w:pStyle w:val="ListParagraph"/>
        <w:numPr>
          <w:ilvl w:val="0"/>
          <w:numId w:val="80"/>
        </w:numPr>
        <w:tabs>
          <w:tab w:pos="849" w:val="left" w:leader="none"/>
        </w:tabs>
        <w:spacing w:line="240" w:lineRule="auto" w:before="58" w:after="0"/>
        <w:ind w:left="849" w:right="303" w:hanging="533"/>
        <w:jc w:val="left"/>
        <w:rPr>
          <w:sz w:val="22"/>
        </w:rPr>
      </w:pPr>
      <w:r>
        <w:rPr>
          <w:sz w:val="22"/>
        </w:rPr>
        <w:t>bila</w:t>
      </w:r>
      <w:r>
        <w:rPr>
          <w:spacing w:val="-14"/>
          <w:sz w:val="22"/>
        </w:rPr>
        <w:t> </w:t>
      </w:r>
      <w:r>
        <w:rPr>
          <w:sz w:val="22"/>
        </w:rPr>
        <w:t>ia</w:t>
      </w:r>
      <w:r>
        <w:rPr>
          <w:spacing w:val="-14"/>
          <w:sz w:val="22"/>
        </w:rPr>
        <w:t> </w:t>
      </w:r>
      <w:r>
        <w:rPr>
          <w:sz w:val="22"/>
        </w:rPr>
        <w:t>telah</w:t>
      </w:r>
      <w:r>
        <w:rPr>
          <w:spacing w:val="-14"/>
          <w:sz w:val="22"/>
        </w:rPr>
        <w:t> </w:t>
      </w:r>
      <w:r>
        <w:rPr>
          <w:sz w:val="22"/>
        </w:rPr>
        <w:t>melepaskan</w:t>
      </w:r>
      <w:r>
        <w:rPr>
          <w:spacing w:val="-13"/>
          <w:sz w:val="22"/>
        </w:rPr>
        <w:t> </w:t>
      </w:r>
      <w:r>
        <w:rPr>
          <w:sz w:val="22"/>
        </w:rPr>
        <w:t>hak</w:t>
      </w:r>
      <w:r>
        <w:rPr>
          <w:spacing w:val="-14"/>
          <w:sz w:val="22"/>
        </w:rPr>
        <w:t> </w:t>
      </w:r>
      <w:r>
        <w:rPr>
          <w:sz w:val="22"/>
        </w:rPr>
        <w:t>istimewanya</w:t>
      </w:r>
      <w:r>
        <w:rPr>
          <w:spacing w:val="-14"/>
          <w:sz w:val="22"/>
        </w:rPr>
        <w:t> </w:t>
      </w:r>
      <w:r>
        <w:rPr>
          <w:sz w:val="22"/>
        </w:rPr>
        <w:t>untuk</w:t>
      </w:r>
      <w:r>
        <w:rPr>
          <w:spacing w:val="-14"/>
          <w:sz w:val="22"/>
        </w:rPr>
        <w:t> </w:t>
      </w:r>
      <w:r>
        <w:rPr>
          <w:sz w:val="22"/>
        </w:rPr>
        <w:t>menuntut</w:t>
      </w:r>
      <w:r>
        <w:rPr>
          <w:spacing w:val="-13"/>
          <w:sz w:val="22"/>
        </w:rPr>
        <w:t> </w:t>
      </w:r>
      <w:r>
        <w:rPr>
          <w:sz w:val="22"/>
        </w:rPr>
        <w:t>barang-barang</w:t>
      </w:r>
      <w:r>
        <w:rPr>
          <w:spacing w:val="-14"/>
          <w:sz w:val="22"/>
        </w:rPr>
        <w:t> </w:t>
      </w:r>
      <w:r>
        <w:rPr>
          <w:sz w:val="22"/>
        </w:rPr>
        <w:t>debitur</w:t>
      </w:r>
      <w:r>
        <w:rPr>
          <w:spacing w:val="-14"/>
          <w:sz w:val="22"/>
        </w:rPr>
        <w:t> </w:t>
      </w:r>
      <w:r>
        <w:rPr>
          <w:sz w:val="22"/>
        </w:rPr>
        <w:t>lebih dahulu disita dan dijual;</w:t>
      </w:r>
    </w:p>
    <w:p>
      <w:pPr>
        <w:pStyle w:val="ListParagraph"/>
        <w:numPr>
          <w:ilvl w:val="0"/>
          <w:numId w:val="80"/>
        </w:numPr>
        <w:tabs>
          <w:tab w:pos="849" w:val="left" w:leader="none"/>
        </w:tabs>
        <w:spacing w:line="240" w:lineRule="auto" w:before="58" w:after="0"/>
        <w:ind w:left="849" w:right="60" w:hanging="533"/>
        <w:jc w:val="left"/>
        <w:rPr>
          <w:sz w:val="22"/>
        </w:rPr>
      </w:pPr>
      <w:r>
        <w:rPr>
          <w:spacing w:val="-2"/>
          <w:sz w:val="22"/>
        </w:rPr>
        <w:t>bila</w:t>
      </w:r>
      <w:r>
        <w:rPr>
          <w:spacing w:val="-5"/>
          <w:sz w:val="22"/>
        </w:rPr>
        <w:t> </w:t>
      </w:r>
      <w:r>
        <w:rPr>
          <w:spacing w:val="-2"/>
          <w:sz w:val="22"/>
        </w:rPr>
        <w:t>ia</w:t>
      </w:r>
      <w:r>
        <w:rPr>
          <w:spacing w:val="-5"/>
          <w:sz w:val="22"/>
        </w:rPr>
        <w:t> </w:t>
      </w:r>
      <w:r>
        <w:rPr>
          <w:spacing w:val="-2"/>
          <w:sz w:val="22"/>
        </w:rPr>
        <w:t>telah</w:t>
      </w:r>
      <w:r>
        <w:rPr>
          <w:spacing w:val="-3"/>
          <w:sz w:val="22"/>
        </w:rPr>
        <w:t> </w:t>
      </w:r>
      <w:r>
        <w:rPr>
          <w:spacing w:val="-2"/>
          <w:sz w:val="22"/>
        </w:rPr>
        <w:t>mengikatkan</w:t>
      </w:r>
      <w:r>
        <w:rPr>
          <w:spacing w:val="-3"/>
          <w:sz w:val="22"/>
        </w:rPr>
        <w:t> </w:t>
      </w:r>
      <w:r>
        <w:rPr>
          <w:spacing w:val="-2"/>
          <w:sz w:val="22"/>
        </w:rPr>
        <w:t>dirinya</w:t>
      </w:r>
      <w:r>
        <w:rPr>
          <w:spacing w:val="-5"/>
          <w:sz w:val="22"/>
        </w:rPr>
        <w:t> </w:t>
      </w:r>
      <w:r>
        <w:rPr>
          <w:spacing w:val="-2"/>
          <w:sz w:val="22"/>
        </w:rPr>
        <w:t>bersama-sama</w:t>
      </w:r>
      <w:r>
        <w:rPr>
          <w:spacing w:val="-5"/>
          <w:sz w:val="22"/>
        </w:rPr>
        <w:t> </w:t>
      </w:r>
      <w:r>
        <w:rPr>
          <w:spacing w:val="-2"/>
          <w:sz w:val="22"/>
        </w:rPr>
        <w:t>dengan</w:t>
      </w:r>
      <w:r>
        <w:rPr>
          <w:spacing w:val="-3"/>
          <w:sz w:val="22"/>
        </w:rPr>
        <w:t> </w:t>
      </w:r>
      <w:r>
        <w:rPr>
          <w:spacing w:val="-2"/>
          <w:sz w:val="22"/>
        </w:rPr>
        <w:t>debitur</w:t>
      </w:r>
      <w:r>
        <w:rPr>
          <w:spacing w:val="-3"/>
          <w:sz w:val="22"/>
        </w:rPr>
        <w:t> </w:t>
      </w:r>
      <w:r>
        <w:rPr>
          <w:spacing w:val="-2"/>
          <w:sz w:val="22"/>
        </w:rPr>
        <w:t>terutama</w:t>
      </w:r>
      <w:r>
        <w:rPr>
          <w:spacing w:val="-5"/>
          <w:sz w:val="22"/>
        </w:rPr>
        <w:t> </w:t>
      </w:r>
      <w:r>
        <w:rPr>
          <w:spacing w:val="-2"/>
          <w:sz w:val="22"/>
        </w:rPr>
        <w:t>secara</w:t>
      </w:r>
      <w:r>
        <w:rPr>
          <w:spacing w:val="-5"/>
          <w:sz w:val="22"/>
        </w:rPr>
        <w:t> </w:t>
      </w:r>
      <w:r>
        <w:rPr>
          <w:spacing w:val="-2"/>
          <w:sz w:val="22"/>
        </w:rPr>
        <w:t>tanggung </w:t>
      </w:r>
      <w:r>
        <w:rPr>
          <w:sz w:val="22"/>
        </w:rPr>
        <w:t>menanggung,</w:t>
      </w:r>
      <w:r>
        <w:rPr>
          <w:spacing w:val="-4"/>
          <w:sz w:val="22"/>
        </w:rPr>
        <w:t> </w:t>
      </w:r>
      <w:r>
        <w:rPr>
          <w:sz w:val="22"/>
        </w:rPr>
        <w:t>dalam</w:t>
      </w:r>
      <w:r>
        <w:rPr>
          <w:spacing w:val="-6"/>
          <w:sz w:val="22"/>
        </w:rPr>
        <w:t> </w:t>
      </w:r>
      <w:r>
        <w:rPr>
          <w:sz w:val="22"/>
        </w:rPr>
        <w:t>hal</w:t>
      </w:r>
      <w:r>
        <w:rPr>
          <w:spacing w:val="-4"/>
          <w:sz w:val="22"/>
        </w:rPr>
        <w:t> </w:t>
      </w:r>
      <w:r>
        <w:rPr>
          <w:sz w:val="22"/>
        </w:rPr>
        <w:t>itu,</w:t>
      </w:r>
      <w:r>
        <w:rPr>
          <w:spacing w:val="-4"/>
          <w:sz w:val="22"/>
        </w:rPr>
        <w:t> </w:t>
      </w:r>
      <w:r>
        <w:rPr>
          <w:sz w:val="22"/>
        </w:rPr>
        <w:t>akibat-akibat</w:t>
      </w:r>
      <w:r>
        <w:rPr>
          <w:spacing w:val="-4"/>
          <w:sz w:val="22"/>
        </w:rPr>
        <w:t> </w:t>
      </w:r>
      <w:r>
        <w:rPr>
          <w:sz w:val="22"/>
        </w:rPr>
        <w:t>perikatannya</w:t>
      </w:r>
      <w:r>
        <w:rPr>
          <w:spacing w:val="-5"/>
          <w:sz w:val="22"/>
        </w:rPr>
        <w:t> </w:t>
      </w:r>
      <w:r>
        <w:rPr>
          <w:sz w:val="22"/>
        </w:rPr>
        <w:t>diatur</w:t>
      </w:r>
      <w:r>
        <w:rPr>
          <w:spacing w:val="-6"/>
          <w:sz w:val="22"/>
        </w:rPr>
        <w:t> </w:t>
      </w:r>
      <w:r>
        <w:rPr>
          <w:sz w:val="22"/>
        </w:rPr>
        <w:t>menurut</w:t>
      </w:r>
      <w:r>
        <w:rPr>
          <w:spacing w:val="-4"/>
          <w:sz w:val="22"/>
        </w:rPr>
        <w:t> </w:t>
      </w:r>
      <w:r>
        <w:rPr>
          <w:sz w:val="22"/>
        </w:rPr>
        <w:t>asas-asas</w:t>
      </w:r>
      <w:r>
        <w:rPr>
          <w:spacing w:val="-5"/>
          <w:sz w:val="22"/>
        </w:rPr>
        <w:t> </w:t>
      </w:r>
      <w:r>
        <w:rPr>
          <w:sz w:val="22"/>
        </w:rPr>
        <w:t>yang ditetapkan untuk utang-utang tanggung-menanggung;</w:t>
      </w:r>
    </w:p>
    <w:p>
      <w:pPr>
        <w:pStyle w:val="ListParagraph"/>
        <w:numPr>
          <w:ilvl w:val="0"/>
          <w:numId w:val="80"/>
        </w:numPr>
        <w:tabs>
          <w:tab w:pos="849" w:val="left" w:leader="none"/>
        </w:tabs>
        <w:spacing w:line="240" w:lineRule="auto" w:before="60" w:after="0"/>
        <w:ind w:left="849" w:right="570" w:hanging="533"/>
        <w:jc w:val="left"/>
        <w:rPr>
          <w:sz w:val="22"/>
        </w:rPr>
      </w:pPr>
      <w:r>
        <w:rPr>
          <w:spacing w:val="-2"/>
          <w:sz w:val="22"/>
        </w:rPr>
        <w:t>jika</w:t>
      </w:r>
      <w:r>
        <w:rPr>
          <w:spacing w:val="-8"/>
          <w:sz w:val="22"/>
        </w:rPr>
        <w:t> </w:t>
      </w:r>
      <w:r>
        <w:rPr>
          <w:spacing w:val="-2"/>
          <w:sz w:val="22"/>
        </w:rPr>
        <w:t>debitur</w:t>
      </w:r>
      <w:r>
        <w:rPr>
          <w:spacing w:val="-6"/>
          <w:sz w:val="22"/>
        </w:rPr>
        <w:t> </w:t>
      </w:r>
      <w:r>
        <w:rPr>
          <w:spacing w:val="-2"/>
          <w:sz w:val="22"/>
        </w:rPr>
        <w:t>dapat</w:t>
      </w:r>
      <w:r>
        <w:rPr>
          <w:spacing w:val="-6"/>
          <w:sz w:val="22"/>
        </w:rPr>
        <w:t> </w:t>
      </w:r>
      <w:r>
        <w:rPr>
          <w:spacing w:val="-2"/>
          <w:sz w:val="22"/>
        </w:rPr>
        <w:t>mengajukan</w:t>
      </w:r>
      <w:r>
        <w:rPr>
          <w:spacing w:val="-8"/>
          <w:sz w:val="22"/>
        </w:rPr>
        <w:t> </w:t>
      </w:r>
      <w:r>
        <w:rPr>
          <w:spacing w:val="-2"/>
          <w:sz w:val="22"/>
        </w:rPr>
        <w:t>suatu</w:t>
      </w:r>
      <w:r>
        <w:rPr>
          <w:spacing w:val="-8"/>
          <w:sz w:val="22"/>
        </w:rPr>
        <w:t> </w:t>
      </w:r>
      <w:r>
        <w:rPr>
          <w:spacing w:val="-2"/>
          <w:sz w:val="22"/>
        </w:rPr>
        <w:t>tangkisan</w:t>
      </w:r>
      <w:r>
        <w:rPr>
          <w:spacing w:val="-8"/>
          <w:sz w:val="22"/>
        </w:rPr>
        <w:t> </w:t>
      </w:r>
      <w:r>
        <w:rPr>
          <w:spacing w:val="-2"/>
          <w:sz w:val="22"/>
        </w:rPr>
        <w:t>yang</w:t>
      </w:r>
      <w:r>
        <w:rPr>
          <w:spacing w:val="-6"/>
          <w:sz w:val="22"/>
        </w:rPr>
        <w:t> </w:t>
      </w:r>
      <w:r>
        <w:rPr>
          <w:spacing w:val="-2"/>
          <w:sz w:val="22"/>
        </w:rPr>
        <w:t>hanya</w:t>
      </w:r>
      <w:r>
        <w:rPr>
          <w:spacing w:val="-8"/>
          <w:sz w:val="22"/>
        </w:rPr>
        <w:t> </w:t>
      </w:r>
      <w:r>
        <w:rPr>
          <w:spacing w:val="-2"/>
          <w:sz w:val="22"/>
        </w:rPr>
        <w:t>mengenai</w:t>
      </w:r>
      <w:r>
        <w:rPr>
          <w:spacing w:val="-7"/>
          <w:sz w:val="22"/>
        </w:rPr>
        <w:t> </w:t>
      </w:r>
      <w:r>
        <w:rPr>
          <w:spacing w:val="-2"/>
          <w:sz w:val="22"/>
        </w:rPr>
        <w:t>dirinya</w:t>
      </w:r>
      <w:r>
        <w:rPr>
          <w:spacing w:val="-8"/>
          <w:sz w:val="22"/>
        </w:rPr>
        <w:t> </w:t>
      </w:r>
      <w:r>
        <w:rPr>
          <w:spacing w:val="-2"/>
          <w:sz w:val="22"/>
        </w:rPr>
        <w:t>sendiri </w:t>
      </w:r>
      <w:r>
        <w:rPr>
          <w:sz w:val="22"/>
        </w:rPr>
        <w:t>secara pribadi;</w:t>
      </w:r>
    </w:p>
    <w:p>
      <w:pPr>
        <w:pStyle w:val="ListParagraph"/>
        <w:numPr>
          <w:ilvl w:val="0"/>
          <w:numId w:val="80"/>
        </w:numPr>
        <w:tabs>
          <w:tab w:pos="849" w:val="left" w:leader="none"/>
        </w:tabs>
        <w:spacing w:line="240" w:lineRule="auto" w:before="58" w:after="0"/>
        <w:ind w:left="849" w:right="0" w:hanging="533"/>
        <w:jc w:val="left"/>
        <w:rPr>
          <w:sz w:val="22"/>
        </w:rPr>
      </w:pPr>
      <w:r>
        <w:rPr>
          <w:spacing w:val="-2"/>
          <w:sz w:val="22"/>
        </w:rPr>
        <w:t>jika</w:t>
      </w:r>
      <w:r>
        <w:rPr>
          <w:spacing w:val="-5"/>
          <w:sz w:val="22"/>
        </w:rPr>
        <w:t> </w:t>
      </w:r>
      <w:r>
        <w:rPr>
          <w:spacing w:val="-2"/>
          <w:sz w:val="22"/>
        </w:rPr>
        <w:t>debitur berada</w:t>
      </w:r>
      <w:r>
        <w:rPr>
          <w:spacing w:val="-4"/>
          <w:sz w:val="22"/>
        </w:rPr>
        <w:t> </w:t>
      </w:r>
      <w:r>
        <w:rPr>
          <w:spacing w:val="-2"/>
          <w:sz w:val="22"/>
        </w:rPr>
        <w:t>keadaan pailit;</w:t>
      </w:r>
    </w:p>
    <w:p>
      <w:pPr>
        <w:pStyle w:val="ListParagraph"/>
        <w:numPr>
          <w:ilvl w:val="0"/>
          <w:numId w:val="80"/>
        </w:numPr>
        <w:tabs>
          <w:tab w:pos="849" w:val="left" w:leader="none"/>
        </w:tabs>
        <w:spacing w:line="240" w:lineRule="auto" w:before="57" w:after="0"/>
        <w:ind w:left="849" w:right="0" w:hanging="533"/>
        <w:jc w:val="left"/>
        <w:rPr>
          <w:sz w:val="22"/>
        </w:rPr>
      </w:pPr>
      <w:r>
        <w:rPr>
          <w:spacing w:val="-2"/>
          <w:sz w:val="22"/>
        </w:rPr>
        <w:t>dalam</w:t>
      </w:r>
      <w:r>
        <w:rPr>
          <w:spacing w:val="-4"/>
          <w:sz w:val="22"/>
        </w:rPr>
        <w:t> </w:t>
      </w:r>
      <w:r>
        <w:rPr>
          <w:spacing w:val="-2"/>
          <w:sz w:val="22"/>
        </w:rPr>
        <w:t>hal</w:t>
      </w:r>
      <w:r>
        <w:rPr>
          <w:spacing w:val="-5"/>
          <w:sz w:val="22"/>
        </w:rPr>
        <w:t> </w:t>
      </w:r>
      <w:r>
        <w:rPr>
          <w:spacing w:val="-2"/>
          <w:sz w:val="22"/>
        </w:rPr>
        <w:t>penanggungan</w:t>
      </w:r>
      <w:r>
        <w:rPr>
          <w:spacing w:val="-5"/>
          <w:sz w:val="22"/>
        </w:rPr>
        <w:t> </w:t>
      </w:r>
      <w:r>
        <w:rPr>
          <w:spacing w:val="-2"/>
          <w:sz w:val="22"/>
        </w:rPr>
        <w:t>yang</w:t>
      </w:r>
      <w:r>
        <w:rPr>
          <w:spacing w:val="-5"/>
          <w:sz w:val="22"/>
        </w:rPr>
        <w:t> </w:t>
      </w:r>
      <w:r>
        <w:rPr>
          <w:spacing w:val="-2"/>
          <w:sz w:val="22"/>
        </w:rPr>
        <w:t>diperintahkan</w:t>
      </w:r>
      <w:r>
        <w:rPr>
          <w:spacing w:val="-3"/>
          <w:sz w:val="22"/>
        </w:rPr>
        <w:t> </w:t>
      </w:r>
      <w:r>
        <w:rPr>
          <w:spacing w:val="-2"/>
          <w:sz w:val="22"/>
        </w:rPr>
        <w:t>oleh</w:t>
      </w:r>
      <w:r>
        <w:rPr>
          <w:spacing w:val="-5"/>
          <w:sz w:val="22"/>
        </w:rPr>
        <w:t> </w:t>
      </w:r>
      <w:r>
        <w:rPr>
          <w:spacing w:val="-2"/>
          <w:sz w:val="22"/>
        </w:rPr>
        <w:t>Hakim.</w:t>
      </w:r>
    </w:p>
    <w:p>
      <w:pPr>
        <w:pStyle w:val="BodyText"/>
        <w:spacing w:before="115"/>
        <w:ind w:left="0"/>
      </w:pPr>
    </w:p>
    <w:p>
      <w:pPr>
        <w:pStyle w:val="BodyText"/>
        <w:ind w:left="3962"/>
      </w:pPr>
      <w:r>
        <w:rPr/>
        <w:t>Pasal</w:t>
      </w:r>
      <w:r>
        <w:rPr>
          <w:spacing w:val="42"/>
        </w:rPr>
        <w:t> </w:t>
      </w:r>
      <w:r>
        <w:rPr>
          <w:spacing w:val="-4"/>
        </w:rPr>
        <w:t>1833</w:t>
      </w:r>
    </w:p>
    <w:p>
      <w:pPr>
        <w:pStyle w:val="BodyText"/>
        <w:spacing w:before="57"/>
        <w:ind w:right="98"/>
      </w:pPr>
      <w:r>
        <w:rPr>
          <w:spacing w:val="-2"/>
        </w:rPr>
        <w:t>Kreditur</w:t>
      </w:r>
      <w:r>
        <w:rPr>
          <w:spacing w:val="-6"/>
        </w:rPr>
        <w:t> </w:t>
      </w:r>
      <w:r>
        <w:rPr>
          <w:spacing w:val="-2"/>
        </w:rPr>
        <w:t>tidak wajib</w:t>
      </w:r>
      <w:r>
        <w:rPr>
          <w:spacing w:val="-5"/>
        </w:rPr>
        <w:t> </w:t>
      </w:r>
      <w:r>
        <w:rPr>
          <w:spacing w:val="-2"/>
        </w:rPr>
        <w:t>menyita</w:t>
      </w:r>
      <w:r>
        <w:rPr>
          <w:spacing w:val="-5"/>
        </w:rPr>
        <w:t> </w:t>
      </w:r>
      <w:r>
        <w:rPr>
          <w:spacing w:val="-2"/>
        </w:rPr>
        <w:t>dan menjual</w:t>
      </w:r>
      <w:r>
        <w:rPr>
          <w:spacing w:val="-4"/>
        </w:rPr>
        <w:t> </w:t>
      </w:r>
      <w:r>
        <w:rPr>
          <w:spacing w:val="-2"/>
        </w:rPr>
        <w:t>lebih dahulu barang</w:t>
      </w:r>
      <w:r>
        <w:rPr>
          <w:spacing w:val="-5"/>
        </w:rPr>
        <w:t> </w:t>
      </w:r>
      <w:r>
        <w:rPr>
          <w:spacing w:val="-2"/>
        </w:rPr>
        <w:t>kepunyaan</w:t>
      </w:r>
      <w:r>
        <w:rPr>
          <w:spacing w:val="-5"/>
        </w:rPr>
        <w:t> </w:t>
      </w:r>
      <w:r>
        <w:rPr>
          <w:spacing w:val="-2"/>
        </w:rPr>
        <w:t>debitur, kecuali</w:t>
      </w:r>
      <w:r>
        <w:rPr>
          <w:spacing w:val="-4"/>
        </w:rPr>
        <w:t> </w:t>
      </w:r>
      <w:r>
        <w:rPr>
          <w:spacing w:val="-2"/>
        </w:rPr>
        <w:t>bila </w:t>
      </w:r>
      <w:r>
        <w:rPr/>
        <w:t>pada</w:t>
      </w:r>
      <w:r>
        <w:rPr>
          <w:spacing w:val="-2"/>
        </w:rPr>
        <w:t> </w:t>
      </w:r>
      <w:r>
        <w:rPr/>
        <w:t>waktu pertama</w:t>
      </w:r>
      <w:r>
        <w:rPr>
          <w:spacing w:val="-2"/>
        </w:rPr>
        <w:t> </w:t>
      </w:r>
      <w:r>
        <w:rPr/>
        <w:t>kalinya</w:t>
      </w:r>
      <w:r>
        <w:rPr>
          <w:spacing w:val="-2"/>
        </w:rPr>
        <w:t> </w:t>
      </w:r>
      <w:r>
        <w:rPr/>
        <w:t>dituntut di</w:t>
      </w:r>
      <w:r>
        <w:rPr>
          <w:spacing w:val="-1"/>
        </w:rPr>
        <w:t> </w:t>
      </w:r>
      <w:r>
        <w:rPr/>
        <w:t>muka</w:t>
      </w:r>
      <w:r>
        <w:rPr>
          <w:spacing w:val="-2"/>
        </w:rPr>
        <w:t> </w:t>
      </w:r>
      <w:r>
        <w:rPr/>
        <w:t>Hakim,</w:t>
      </w:r>
      <w:r>
        <w:rPr>
          <w:spacing w:val="-1"/>
        </w:rPr>
        <w:t> </w:t>
      </w:r>
      <w:r>
        <w:rPr/>
        <w:t>penanggung mengajukan permohonan untuk itu.</w:t>
      </w:r>
    </w:p>
    <w:p>
      <w:pPr>
        <w:pStyle w:val="BodyText"/>
        <w:spacing w:before="116"/>
        <w:ind w:left="0"/>
      </w:pPr>
    </w:p>
    <w:p>
      <w:pPr>
        <w:pStyle w:val="BodyText"/>
        <w:ind w:left="3962"/>
        <w:jc w:val="both"/>
      </w:pPr>
      <w:r>
        <w:rPr/>
        <w:t>Pasal</w:t>
      </w:r>
      <w:r>
        <w:rPr>
          <w:spacing w:val="42"/>
        </w:rPr>
        <w:t> </w:t>
      </w:r>
      <w:r>
        <w:rPr>
          <w:spacing w:val="-4"/>
        </w:rPr>
        <w:t>1834</w:t>
      </w:r>
    </w:p>
    <w:p>
      <w:pPr>
        <w:pStyle w:val="BodyText"/>
        <w:spacing w:before="57"/>
        <w:ind w:right="69"/>
        <w:jc w:val="both"/>
      </w:pPr>
      <w:r>
        <w:rPr/>
        <w:t>Penanggung</w:t>
      </w:r>
      <w:r>
        <w:rPr>
          <w:spacing w:val="-16"/>
        </w:rPr>
        <w:t> </w:t>
      </w:r>
      <w:r>
        <w:rPr/>
        <w:t>yang</w:t>
      </w:r>
      <w:r>
        <w:rPr>
          <w:spacing w:val="-14"/>
        </w:rPr>
        <w:t> </w:t>
      </w:r>
      <w:r>
        <w:rPr/>
        <w:t>menuntut</w:t>
      </w:r>
      <w:r>
        <w:rPr>
          <w:spacing w:val="-14"/>
        </w:rPr>
        <w:t> </w:t>
      </w:r>
      <w:r>
        <w:rPr/>
        <w:t>agar</w:t>
      </w:r>
      <w:r>
        <w:rPr>
          <w:spacing w:val="-13"/>
        </w:rPr>
        <w:t> </w:t>
      </w:r>
      <w:r>
        <w:rPr/>
        <w:t>barang</w:t>
      </w:r>
      <w:r>
        <w:rPr>
          <w:spacing w:val="-14"/>
        </w:rPr>
        <w:t> </w:t>
      </w:r>
      <w:r>
        <w:rPr/>
        <w:t>kepunyaan</w:t>
      </w:r>
      <w:r>
        <w:rPr>
          <w:spacing w:val="-14"/>
        </w:rPr>
        <w:t> </w:t>
      </w:r>
      <w:r>
        <w:rPr/>
        <w:t>debitur</w:t>
      </w:r>
      <w:r>
        <w:rPr>
          <w:spacing w:val="-14"/>
        </w:rPr>
        <w:t> </w:t>
      </w:r>
      <w:r>
        <w:rPr/>
        <w:t>disita</w:t>
      </w:r>
      <w:r>
        <w:rPr>
          <w:spacing w:val="-13"/>
        </w:rPr>
        <w:t> </w:t>
      </w:r>
      <w:r>
        <w:rPr/>
        <w:t>dan</w:t>
      </w:r>
      <w:r>
        <w:rPr>
          <w:spacing w:val="-14"/>
        </w:rPr>
        <w:t> </w:t>
      </w:r>
      <w:r>
        <w:rPr/>
        <w:t>dijual</w:t>
      </w:r>
      <w:r>
        <w:rPr>
          <w:spacing w:val="-14"/>
        </w:rPr>
        <w:t> </w:t>
      </w:r>
      <w:r>
        <w:rPr/>
        <w:t>lebih</w:t>
      </w:r>
      <w:r>
        <w:rPr>
          <w:spacing w:val="-14"/>
        </w:rPr>
        <w:t> </w:t>
      </w:r>
      <w:r>
        <w:rPr/>
        <w:t>dahulu</w:t>
      </w:r>
      <w:r>
        <w:rPr>
          <w:spacing w:val="-13"/>
        </w:rPr>
        <w:t> </w:t>
      </w:r>
      <w:r>
        <w:rPr/>
        <w:t>wajib menunjukkan</w:t>
      </w:r>
      <w:r>
        <w:rPr>
          <w:spacing w:val="-14"/>
        </w:rPr>
        <w:t> </w:t>
      </w:r>
      <w:r>
        <w:rPr/>
        <w:t>barang</w:t>
      </w:r>
      <w:r>
        <w:rPr>
          <w:spacing w:val="-14"/>
        </w:rPr>
        <w:t> </w:t>
      </w:r>
      <w:r>
        <w:rPr/>
        <w:t>kepunyaan</w:t>
      </w:r>
      <w:r>
        <w:rPr>
          <w:spacing w:val="-14"/>
        </w:rPr>
        <w:t> </w:t>
      </w:r>
      <w:r>
        <w:rPr/>
        <w:t>debitur</w:t>
      </w:r>
      <w:r>
        <w:rPr>
          <w:spacing w:val="-13"/>
        </w:rPr>
        <w:t> </w:t>
      </w:r>
      <w:r>
        <w:rPr/>
        <w:t>itu</w:t>
      </w:r>
      <w:r>
        <w:rPr>
          <w:spacing w:val="-14"/>
        </w:rPr>
        <w:t> </w:t>
      </w:r>
      <w:r>
        <w:rPr/>
        <w:t>kepada</w:t>
      </w:r>
      <w:r>
        <w:rPr>
          <w:spacing w:val="-14"/>
        </w:rPr>
        <w:t> </w:t>
      </w:r>
      <w:r>
        <w:rPr/>
        <w:t>kreditur</w:t>
      </w:r>
      <w:r>
        <w:rPr>
          <w:spacing w:val="-13"/>
        </w:rPr>
        <w:t> </w:t>
      </w:r>
      <w:r>
        <w:rPr/>
        <w:t>dan</w:t>
      </w:r>
      <w:r>
        <w:rPr>
          <w:spacing w:val="-13"/>
        </w:rPr>
        <w:t> </w:t>
      </w:r>
      <w:r>
        <w:rPr/>
        <w:t>membayar</w:t>
      </w:r>
      <w:r>
        <w:rPr>
          <w:spacing w:val="-13"/>
        </w:rPr>
        <w:t> </w:t>
      </w:r>
      <w:r>
        <w:rPr/>
        <w:t>lebih</w:t>
      </w:r>
      <w:r>
        <w:rPr>
          <w:spacing w:val="-14"/>
        </w:rPr>
        <w:t> </w:t>
      </w:r>
      <w:r>
        <w:rPr/>
        <w:t>dahulu</w:t>
      </w:r>
      <w:r>
        <w:rPr>
          <w:spacing w:val="-14"/>
        </w:rPr>
        <w:t> </w:t>
      </w:r>
      <w:r>
        <w:rPr/>
        <w:t>biaya- biaya untuk penyitaan dan penjualan tersebut.</w:t>
      </w:r>
    </w:p>
    <w:p>
      <w:pPr>
        <w:pStyle w:val="BodyText"/>
        <w:spacing w:before="59"/>
        <w:ind w:right="73"/>
      </w:pPr>
      <w:r>
        <w:rPr/>
        <w:t>Penanggung</w:t>
      </w:r>
      <w:r>
        <w:rPr>
          <w:spacing w:val="-14"/>
        </w:rPr>
        <w:t> </w:t>
      </w:r>
      <w:r>
        <w:rPr/>
        <w:t>tidak</w:t>
      </w:r>
      <w:r>
        <w:rPr>
          <w:spacing w:val="-14"/>
        </w:rPr>
        <w:t> </w:t>
      </w:r>
      <w:r>
        <w:rPr/>
        <w:t>boleh</w:t>
      </w:r>
      <w:r>
        <w:rPr>
          <w:spacing w:val="-14"/>
        </w:rPr>
        <w:t> </w:t>
      </w:r>
      <w:r>
        <w:rPr/>
        <w:t>menunjuk</w:t>
      </w:r>
      <w:r>
        <w:rPr>
          <w:spacing w:val="-13"/>
        </w:rPr>
        <w:t> </w:t>
      </w:r>
      <w:r>
        <w:rPr/>
        <w:t>barang</w:t>
      </w:r>
      <w:r>
        <w:rPr>
          <w:spacing w:val="-14"/>
        </w:rPr>
        <w:t> </w:t>
      </w:r>
      <w:r>
        <w:rPr/>
        <w:t>yang</w:t>
      </w:r>
      <w:r>
        <w:rPr>
          <w:spacing w:val="-14"/>
        </w:rPr>
        <w:t> </w:t>
      </w:r>
      <w:r>
        <w:rPr/>
        <w:t>sedang</w:t>
      </w:r>
      <w:r>
        <w:rPr>
          <w:spacing w:val="-14"/>
        </w:rPr>
        <w:t> </w:t>
      </w:r>
      <w:r>
        <w:rPr/>
        <w:t>dalam</w:t>
      </w:r>
      <w:r>
        <w:rPr>
          <w:spacing w:val="-13"/>
        </w:rPr>
        <w:t> </w:t>
      </w:r>
      <w:r>
        <w:rPr/>
        <w:t>sengketa</w:t>
      </w:r>
      <w:r>
        <w:rPr>
          <w:spacing w:val="-14"/>
        </w:rPr>
        <w:t> </w:t>
      </w:r>
      <w:r>
        <w:rPr/>
        <w:t>di</w:t>
      </w:r>
      <w:r>
        <w:rPr>
          <w:spacing w:val="-14"/>
        </w:rPr>
        <w:t> </w:t>
      </w:r>
      <w:r>
        <w:rPr/>
        <w:t>hadapan</w:t>
      </w:r>
      <w:r>
        <w:rPr>
          <w:spacing w:val="-14"/>
        </w:rPr>
        <w:t> </w:t>
      </w:r>
      <w:r>
        <w:rPr/>
        <w:t>Pengadilan, atau barang yang sudah dijadikan tanggungan hipotek untuk utang yang bersangkutan dan sudah</w:t>
      </w:r>
      <w:r>
        <w:rPr>
          <w:spacing w:val="-3"/>
        </w:rPr>
        <w:t> </w:t>
      </w:r>
      <w:r>
        <w:rPr/>
        <w:t>tidak</w:t>
      </w:r>
      <w:r>
        <w:rPr>
          <w:spacing w:val="-3"/>
        </w:rPr>
        <w:t> </w:t>
      </w:r>
      <w:r>
        <w:rPr/>
        <w:t>lagi</w:t>
      </w:r>
      <w:r>
        <w:rPr>
          <w:spacing w:val="-3"/>
        </w:rPr>
        <w:t> </w:t>
      </w:r>
      <w:r>
        <w:rPr/>
        <w:t>berada</w:t>
      </w:r>
      <w:r>
        <w:rPr>
          <w:spacing w:val="-3"/>
        </w:rPr>
        <w:t> </w:t>
      </w:r>
      <w:r>
        <w:rPr/>
        <w:t>di</w:t>
      </w:r>
      <w:r>
        <w:rPr>
          <w:spacing w:val="-4"/>
        </w:rPr>
        <w:t> </w:t>
      </w:r>
      <w:r>
        <w:rPr/>
        <w:t>tangan</w:t>
      </w:r>
      <w:r>
        <w:rPr>
          <w:spacing w:val="-3"/>
        </w:rPr>
        <w:t> </w:t>
      </w:r>
      <w:r>
        <w:rPr/>
        <w:t>debitur</w:t>
      </w:r>
      <w:r>
        <w:rPr>
          <w:spacing w:val="-4"/>
        </w:rPr>
        <w:t> </w:t>
      </w:r>
      <w:r>
        <w:rPr/>
        <w:t>itu,</w:t>
      </w:r>
      <w:r>
        <w:rPr>
          <w:spacing w:val="-3"/>
        </w:rPr>
        <w:t> </w:t>
      </w:r>
      <w:r>
        <w:rPr/>
        <w:t>ataupun</w:t>
      </w:r>
      <w:r>
        <w:rPr>
          <w:spacing w:val="-3"/>
        </w:rPr>
        <w:t> </w:t>
      </w:r>
      <w:r>
        <w:rPr/>
        <w:t>barang</w:t>
      </w:r>
      <w:r>
        <w:rPr>
          <w:spacing w:val="-1"/>
        </w:rPr>
        <w:t> </w:t>
      </w:r>
      <w:r>
        <w:rPr/>
        <w:t>yang</w:t>
      </w:r>
      <w:r>
        <w:rPr>
          <w:spacing w:val="-1"/>
        </w:rPr>
        <w:t> </w:t>
      </w:r>
      <w:r>
        <w:rPr/>
        <w:t>berada</w:t>
      </w:r>
      <w:r>
        <w:rPr>
          <w:spacing w:val="-3"/>
        </w:rPr>
        <w:t> </w:t>
      </w:r>
      <w:r>
        <w:rPr/>
        <w:t>di</w:t>
      </w:r>
      <w:r>
        <w:rPr>
          <w:spacing w:val="-3"/>
        </w:rPr>
        <w:t> </w:t>
      </w:r>
      <w:r>
        <w:rPr/>
        <w:t>luar</w:t>
      </w:r>
      <w:r>
        <w:rPr>
          <w:spacing w:val="-2"/>
        </w:rPr>
        <w:t> </w:t>
      </w:r>
      <w:r>
        <w:rPr/>
        <w:t>wilayah </w:t>
      </w:r>
      <w:r>
        <w:rPr>
          <w:spacing w:val="-2"/>
        </w:rPr>
        <w:t>Indonesia.</w:t>
      </w:r>
    </w:p>
    <w:p>
      <w:pPr>
        <w:pStyle w:val="BodyText"/>
        <w:spacing w:before="117"/>
        <w:ind w:left="0"/>
      </w:pPr>
    </w:p>
    <w:p>
      <w:pPr>
        <w:pStyle w:val="BodyText"/>
        <w:ind w:left="3962"/>
      </w:pPr>
      <w:r>
        <w:rPr/>
        <w:t>Pasal</w:t>
      </w:r>
      <w:r>
        <w:rPr>
          <w:spacing w:val="42"/>
        </w:rPr>
        <w:t> </w:t>
      </w:r>
      <w:r>
        <w:rPr>
          <w:spacing w:val="-4"/>
        </w:rPr>
        <w:t>1835</w:t>
      </w:r>
    </w:p>
    <w:p>
      <w:pPr>
        <w:pStyle w:val="BodyText"/>
        <w:spacing w:before="57"/>
      </w:pPr>
      <w:r>
        <w:rPr>
          <w:spacing w:val="-2"/>
        </w:rPr>
        <w:t>Bila</w:t>
      </w:r>
      <w:r>
        <w:rPr>
          <w:spacing w:val="-6"/>
        </w:rPr>
        <w:t> </w:t>
      </w:r>
      <w:r>
        <w:rPr>
          <w:spacing w:val="-2"/>
        </w:rPr>
        <w:t>penanggung</w:t>
      </w:r>
      <w:r>
        <w:rPr>
          <w:spacing w:val="-6"/>
        </w:rPr>
        <w:t> </w:t>
      </w:r>
      <w:r>
        <w:rPr>
          <w:spacing w:val="-2"/>
        </w:rPr>
        <w:t>sesuai</w:t>
      </w:r>
      <w:r>
        <w:rPr>
          <w:spacing w:val="-5"/>
        </w:rPr>
        <w:t> </w:t>
      </w:r>
      <w:r>
        <w:rPr>
          <w:spacing w:val="-2"/>
        </w:rPr>
        <w:t>dengan</w:t>
      </w:r>
      <w:r>
        <w:rPr>
          <w:spacing w:val="-6"/>
        </w:rPr>
        <w:t> </w:t>
      </w:r>
      <w:r>
        <w:rPr>
          <w:spacing w:val="-2"/>
        </w:rPr>
        <w:t>pasal</w:t>
      </w:r>
      <w:r>
        <w:rPr>
          <w:spacing w:val="-5"/>
        </w:rPr>
        <w:t> </w:t>
      </w:r>
      <w:r>
        <w:rPr>
          <w:spacing w:val="-2"/>
        </w:rPr>
        <w:t>yang</w:t>
      </w:r>
      <w:r>
        <w:rPr>
          <w:spacing w:val="-3"/>
        </w:rPr>
        <w:t> </w:t>
      </w:r>
      <w:r>
        <w:rPr>
          <w:spacing w:val="-2"/>
        </w:rPr>
        <w:t>lalu</w:t>
      </w:r>
      <w:r>
        <w:rPr>
          <w:spacing w:val="-6"/>
        </w:rPr>
        <w:t> </w:t>
      </w:r>
      <w:r>
        <w:rPr>
          <w:spacing w:val="-2"/>
        </w:rPr>
        <w:t>telah</w:t>
      </w:r>
      <w:r>
        <w:rPr>
          <w:spacing w:val="-4"/>
        </w:rPr>
        <w:t> </w:t>
      </w:r>
      <w:r>
        <w:rPr>
          <w:spacing w:val="-2"/>
        </w:rPr>
        <w:t>menunjuk</w:t>
      </w:r>
      <w:r>
        <w:rPr>
          <w:spacing w:val="-3"/>
        </w:rPr>
        <w:t> </w:t>
      </w:r>
      <w:r>
        <w:rPr>
          <w:spacing w:val="-2"/>
        </w:rPr>
        <w:t>barang-barang</w:t>
      </w:r>
      <w:r>
        <w:rPr>
          <w:spacing w:val="-3"/>
        </w:rPr>
        <w:t> </w:t>
      </w:r>
      <w:r>
        <w:rPr>
          <w:spacing w:val="-2"/>
        </w:rPr>
        <w:t>debitur</w:t>
      </w:r>
      <w:r>
        <w:rPr>
          <w:spacing w:val="-4"/>
        </w:rPr>
        <w:t> </w:t>
      </w:r>
      <w:r>
        <w:rPr>
          <w:spacing w:val="-2"/>
        </w:rPr>
        <w:t>dan</w:t>
      </w:r>
      <w:r>
        <w:rPr>
          <w:spacing w:val="-6"/>
        </w:rPr>
        <w:t> </w:t>
      </w:r>
      <w:r>
        <w:rPr>
          <w:spacing w:val="-2"/>
        </w:rPr>
        <w:t>telah </w:t>
      </w:r>
      <w:r>
        <w:rPr/>
        <w:t>membayar</w:t>
      </w:r>
      <w:r>
        <w:rPr>
          <w:spacing w:val="-1"/>
        </w:rPr>
        <w:t> </w:t>
      </w:r>
      <w:r>
        <w:rPr/>
        <w:t>biaya</w:t>
      </w:r>
      <w:r>
        <w:rPr>
          <w:spacing w:val="-3"/>
        </w:rPr>
        <w:t> </w:t>
      </w:r>
      <w:r>
        <w:rPr/>
        <w:t>yang</w:t>
      </w:r>
      <w:r>
        <w:rPr>
          <w:spacing w:val="-3"/>
        </w:rPr>
        <w:t> </w:t>
      </w:r>
      <w:r>
        <w:rPr/>
        <w:t>diperlukan</w:t>
      </w:r>
      <w:r>
        <w:rPr>
          <w:spacing w:val="-3"/>
        </w:rPr>
        <w:t> </w:t>
      </w:r>
      <w:r>
        <w:rPr/>
        <w:t>untuk</w:t>
      </w:r>
      <w:r>
        <w:rPr>
          <w:spacing w:val="-3"/>
        </w:rPr>
        <w:t> </w:t>
      </w:r>
      <w:r>
        <w:rPr/>
        <w:t>penyitaan</w:t>
      </w:r>
      <w:r>
        <w:rPr>
          <w:spacing w:val="-1"/>
        </w:rPr>
        <w:t> </w:t>
      </w:r>
      <w:r>
        <w:rPr/>
        <w:t>dan</w:t>
      </w:r>
      <w:r>
        <w:rPr>
          <w:spacing w:val="-3"/>
        </w:rPr>
        <w:t> </w:t>
      </w:r>
      <w:r>
        <w:rPr/>
        <w:t>penjualan,</w:t>
      </w:r>
      <w:r>
        <w:rPr>
          <w:spacing w:val="-2"/>
        </w:rPr>
        <w:t> </w:t>
      </w:r>
      <w:r>
        <w:rPr/>
        <w:t>maka</w:t>
      </w:r>
      <w:r>
        <w:rPr>
          <w:spacing w:val="-3"/>
        </w:rPr>
        <w:t> </w:t>
      </w:r>
      <w:r>
        <w:rPr/>
        <w:t>kreditur</w:t>
      </w:r>
      <w:r>
        <w:rPr>
          <w:spacing w:val="-1"/>
        </w:rPr>
        <w:t> </w:t>
      </w:r>
      <w:r>
        <w:rPr/>
        <w:t>bertanggung jawab terhadap penanggung atas ketidakmampuan debitur yang terjadi kemudian dengan tiadanya tuntutan-tuntutan, sampai sejumlah harga barang-barang yang ditunjuk itu.</w:t>
      </w:r>
    </w:p>
    <w:p>
      <w:pPr>
        <w:pStyle w:val="BodyText"/>
        <w:spacing w:before="117"/>
        <w:ind w:left="0"/>
      </w:pPr>
    </w:p>
    <w:p>
      <w:pPr>
        <w:pStyle w:val="BodyText"/>
        <w:spacing w:before="1"/>
        <w:ind w:left="3962"/>
      </w:pPr>
      <w:r>
        <w:rPr/>
        <w:t>Pasal</w:t>
      </w:r>
      <w:r>
        <w:rPr>
          <w:spacing w:val="42"/>
        </w:rPr>
        <w:t> </w:t>
      </w:r>
      <w:r>
        <w:rPr>
          <w:spacing w:val="-4"/>
        </w:rPr>
        <w:t>1836</w:t>
      </w:r>
    </w:p>
    <w:p>
      <w:pPr>
        <w:pStyle w:val="BodyText"/>
        <w:spacing w:before="56"/>
        <w:ind w:right="362" w:hanging="1"/>
      </w:pPr>
      <w:r>
        <w:rPr/>
        <w:t>Jika</w:t>
      </w:r>
      <w:r>
        <w:rPr>
          <w:spacing w:val="-14"/>
        </w:rPr>
        <w:t> </w:t>
      </w:r>
      <w:r>
        <w:rPr/>
        <w:t>beberapa</w:t>
      </w:r>
      <w:r>
        <w:rPr>
          <w:spacing w:val="-14"/>
        </w:rPr>
        <w:t> </w:t>
      </w:r>
      <w:r>
        <w:rPr/>
        <w:t>orang</w:t>
      </w:r>
      <w:r>
        <w:rPr>
          <w:spacing w:val="-14"/>
        </w:rPr>
        <w:t> </w:t>
      </w:r>
      <w:r>
        <w:rPr/>
        <w:t>telah</w:t>
      </w:r>
      <w:r>
        <w:rPr>
          <w:spacing w:val="-13"/>
        </w:rPr>
        <w:t> </w:t>
      </w:r>
      <w:r>
        <w:rPr/>
        <w:t>mengikatkan</w:t>
      </w:r>
      <w:r>
        <w:rPr>
          <w:spacing w:val="-14"/>
        </w:rPr>
        <w:t> </w:t>
      </w:r>
      <w:r>
        <w:rPr/>
        <w:t>diri</w:t>
      </w:r>
      <w:r>
        <w:rPr>
          <w:spacing w:val="-14"/>
        </w:rPr>
        <w:t> </w:t>
      </w:r>
      <w:r>
        <w:rPr/>
        <w:t>sebagai</w:t>
      </w:r>
      <w:r>
        <w:rPr>
          <w:spacing w:val="-14"/>
        </w:rPr>
        <w:t> </w:t>
      </w:r>
      <w:r>
        <w:rPr/>
        <w:t>penanggung</w:t>
      </w:r>
      <w:r>
        <w:rPr>
          <w:spacing w:val="-13"/>
        </w:rPr>
        <w:t> </w:t>
      </w:r>
      <w:r>
        <w:rPr/>
        <w:t>untuk</w:t>
      </w:r>
      <w:r>
        <w:rPr>
          <w:spacing w:val="-14"/>
        </w:rPr>
        <w:t> </w:t>
      </w:r>
      <w:r>
        <w:rPr/>
        <w:t>seorang</w:t>
      </w:r>
      <w:r>
        <w:rPr>
          <w:spacing w:val="-14"/>
        </w:rPr>
        <w:t> </w:t>
      </w:r>
      <w:r>
        <w:rPr/>
        <w:t>debitur</w:t>
      </w:r>
      <w:r>
        <w:rPr>
          <w:spacing w:val="-14"/>
        </w:rPr>
        <w:t> </w:t>
      </w:r>
      <w:r>
        <w:rPr/>
        <w:t>yang sama</w:t>
      </w:r>
      <w:r>
        <w:rPr>
          <w:spacing w:val="-1"/>
        </w:rPr>
        <w:t> </w:t>
      </w:r>
      <w:r>
        <w:rPr/>
        <w:t>dan</w:t>
      </w:r>
      <w:r>
        <w:rPr>
          <w:spacing w:val="-1"/>
        </w:rPr>
        <w:t> </w:t>
      </w:r>
      <w:r>
        <w:rPr/>
        <w:t>untuk</w:t>
      </w:r>
      <w:r>
        <w:rPr>
          <w:spacing w:val="-1"/>
        </w:rPr>
        <w:t> </w:t>
      </w:r>
      <w:r>
        <w:rPr/>
        <w:t>utang</w:t>
      </w:r>
      <w:r>
        <w:rPr>
          <w:spacing w:val="-1"/>
        </w:rPr>
        <w:t> </w:t>
      </w:r>
      <w:r>
        <w:rPr/>
        <w:t>yang sama, maka</w:t>
      </w:r>
      <w:r>
        <w:rPr>
          <w:spacing w:val="-1"/>
        </w:rPr>
        <w:t> </w:t>
      </w:r>
      <w:r>
        <w:rPr/>
        <w:t>masing-masing</w:t>
      </w:r>
      <w:r>
        <w:rPr>
          <w:spacing w:val="-1"/>
        </w:rPr>
        <w:t> </w:t>
      </w:r>
      <w:r>
        <w:rPr/>
        <w:t>penanggung terikat untuk seluruh utang itu.</w:t>
      </w:r>
    </w:p>
    <w:p>
      <w:pPr>
        <w:pStyle w:val="BodyText"/>
        <w:spacing w:before="116"/>
        <w:ind w:left="0"/>
      </w:pPr>
    </w:p>
    <w:p>
      <w:pPr>
        <w:pStyle w:val="BodyText"/>
        <w:ind w:left="3962"/>
      </w:pPr>
      <w:r>
        <w:rPr/>
        <w:t>Pasal</w:t>
      </w:r>
      <w:r>
        <w:rPr>
          <w:spacing w:val="42"/>
        </w:rPr>
        <w:t> </w:t>
      </w:r>
      <w:r>
        <w:rPr>
          <w:spacing w:val="-4"/>
        </w:rPr>
        <w:t>1837</w:t>
      </w:r>
    </w:p>
    <w:p>
      <w:pPr>
        <w:pStyle w:val="BodyText"/>
        <w:spacing w:before="57"/>
        <w:ind w:right="175" w:hanging="1"/>
      </w:pPr>
      <w:r>
        <w:rPr/>
        <w:t>Akan</w:t>
      </w:r>
      <w:r>
        <w:rPr>
          <w:spacing w:val="-3"/>
        </w:rPr>
        <w:t> </w:t>
      </w:r>
      <w:r>
        <w:rPr/>
        <w:t>tetapi</w:t>
      </w:r>
      <w:r>
        <w:rPr>
          <w:spacing w:val="-5"/>
        </w:rPr>
        <w:t> </w:t>
      </w:r>
      <w:r>
        <w:rPr/>
        <w:t>masing-masing</w:t>
      </w:r>
      <w:r>
        <w:rPr>
          <w:spacing w:val="-3"/>
        </w:rPr>
        <w:t> </w:t>
      </w:r>
      <w:r>
        <w:rPr/>
        <w:t>dari</w:t>
      </w:r>
      <w:r>
        <w:rPr>
          <w:spacing w:val="-5"/>
        </w:rPr>
        <w:t> </w:t>
      </w:r>
      <w:r>
        <w:rPr/>
        <w:t>mereka,</w:t>
      </w:r>
      <w:r>
        <w:rPr>
          <w:spacing w:val="-5"/>
        </w:rPr>
        <w:t> </w:t>
      </w:r>
      <w:r>
        <w:rPr/>
        <w:t>bila</w:t>
      </w:r>
      <w:r>
        <w:rPr>
          <w:spacing w:val="-6"/>
        </w:rPr>
        <w:t> </w:t>
      </w:r>
      <w:r>
        <w:rPr/>
        <w:t>tidak</w:t>
      </w:r>
      <w:r>
        <w:rPr>
          <w:spacing w:val="-8"/>
        </w:rPr>
        <w:t> </w:t>
      </w:r>
      <w:r>
        <w:rPr/>
        <w:t>melepaskan</w:t>
      </w:r>
      <w:r>
        <w:rPr>
          <w:spacing w:val="-6"/>
        </w:rPr>
        <w:t> </w:t>
      </w:r>
      <w:r>
        <w:rPr/>
        <w:t>hak</w:t>
      </w:r>
      <w:r>
        <w:rPr>
          <w:spacing w:val="-6"/>
        </w:rPr>
        <w:t> </w:t>
      </w:r>
      <w:r>
        <w:rPr/>
        <w:t>istimewanya</w:t>
      </w:r>
      <w:r>
        <w:rPr>
          <w:spacing w:val="-6"/>
        </w:rPr>
        <w:t> </w:t>
      </w:r>
      <w:r>
        <w:rPr/>
        <w:t>untuk meminta pemisahan utangnya, pada waktu pertama kali digugat di</w:t>
      </w:r>
      <w:r>
        <w:rPr>
          <w:spacing w:val="-1"/>
        </w:rPr>
        <w:t> </w:t>
      </w:r>
      <w:r>
        <w:rPr/>
        <w:t>muka Hakim, dapat </w:t>
      </w:r>
      <w:r>
        <w:rPr>
          <w:spacing w:val="-2"/>
        </w:rPr>
        <w:t>menuntut</w:t>
      </w:r>
      <w:r>
        <w:rPr>
          <w:spacing w:val="-3"/>
        </w:rPr>
        <w:t> </w:t>
      </w:r>
      <w:r>
        <w:rPr>
          <w:spacing w:val="-2"/>
        </w:rPr>
        <w:t>supaya kreditur</w:t>
      </w:r>
      <w:r>
        <w:rPr>
          <w:spacing w:val="-3"/>
        </w:rPr>
        <w:t> </w:t>
      </w:r>
      <w:r>
        <w:rPr>
          <w:spacing w:val="-2"/>
        </w:rPr>
        <w:t>lebih dulu membagi piutangnya, dan menguranginya sebatas bagian </w:t>
      </w:r>
      <w:r>
        <w:rPr/>
        <w:t>masing-masing penanggung utang yang terikat secara sah.</w:t>
      </w:r>
    </w:p>
    <w:p>
      <w:pPr>
        <w:pStyle w:val="BodyText"/>
        <w:spacing w:after="0"/>
        <w:sectPr>
          <w:pgSz w:w="12240" w:h="15840"/>
          <w:pgMar w:top="1520" w:bottom="280" w:left="1800" w:right="1800"/>
        </w:sectPr>
      </w:pPr>
    </w:p>
    <w:p>
      <w:pPr>
        <w:pStyle w:val="BodyText"/>
        <w:spacing w:before="65"/>
        <w:ind w:hanging="1"/>
      </w:pPr>
      <w:r>
        <w:rPr/>
        <w:t>Jika</w:t>
      </w:r>
      <w:r>
        <w:rPr>
          <w:spacing w:val="-10"/>
        </w:rPr>
        <w:t> </w:t>
      </w:r>
      <w:r>
        <w:rPr/>
        <w:t>pada</w:t>
      </w:r>
      <w:r>
        <w:rPr>
          <w:spacing w:val="-10"/>
        </w:rPr>
        <w:t> </w:t>
      </w:r>
      <w:r>
        <w:rPr/>
        <w:t>waktu</w:t>
      </w:r>
      <w:r>
        <w:rPr>
          <w:spacing w:val="-10"/>
        </w:rPr>
        <w:t> </w:t>
      </w:r>
      <w:r>
        <w:rPr/>
        <w:t>salah</w:t>
      </w:r>
      <w:r>
        <w:rPr>
          <w:spacing w:val="-10"/>
        </w:rPr>
        <w:t> </w:t>
      </w:r>
      <w:r>
        <w:rPr/>
        <w:t>satu</w:t>
      </w:r>
      <w:r>
        <w:rPr>
          <w:spacing w:val="-6"/>
        </w:rPr>
        <w:t> </w:t>
      </w:r>
      <w:r>
        <w:rPr/>
        <w:t>penanggung</w:t>
      </w:r>
      <w:r>
        <w:rPr>
          <w:spacing w:val="-8"/>
        </w:rPr>
        <w:t> </w:t>
      </w:r>
      <w:r>
        <w:rPr/>
        <w:t>menuntut</w:t>
      </w:r>
      <w:r>
        <w:rPr>
          <w:spacing w:val="-9"/>
        </w:rPr>
        <w:t> </w:t>
      </w:r>
      <w:r>
        <w:rPr/>
        <w:t>pemisahan</w:t>
      </w:r>
      <w:r>
        <w:rPr>
          <w:spacing w:val="-8"/>
        </w:rPr>
        <w:t> </w:t>
      </w:r>
      <w:r>
        <w:rPr/>
        <w:t>utangnya,</w:t>
      </w:r>
      <w:r>
        <w:rPr>
          <w:spacing w:val="-9"/>
        </w:rPr>
        <w:t> </w:t>
      </w:r>
      <w:r>
        <w:rPr/>
        <w:t>seorang</w:t>
      </w:r>
      <w:r>
        <w:rPr>
          <w:spacing w:val="-10"/>
        </w:rPr>
        <w:t> </w:t>
      </w:r>
      <w:r>
        <w:rPr/>
        <w:t>atau</w:t>
      </w:r>
      <w:r>
        <w:rPr>
          <w:spacing w:val="-10"/>
        </w:rPr>
        <w:t> </w:t>
      </w:r>
      <w:r>
        <w:rPr/>
        <w:t>beberapa teman penanggung tak mampu, maka penanggung tersebut wajib membayar utang mereka </w:t>
      </w:r>
      <w:r>
        <w:rPr>
          <w:spacing w:val="-2"/>
        </w:rPr>
        <w:t>yang</w:t>
      </w:r>
      <w:r>
        <w:rPr>
          <w:spacing w:val="-7"/>
        </w:rPr>
        <w:t> </w:t>
      </w:r>
      <w:r>
        <w:rPr>
          <w:spacing w:val="-2"/>
        </w:rPr>
        <w:t>tak</w:t>
      </w:r>
      <w:r>
        <w:rPr>
          <w:spacing w:val="-4"/>
        </w:rPr>
        <w:t> </w:t>
      </w:r>
      <w:r>
        <w:rPr>
          <w:spacing w:val="-2"/>
        </w:rPr>
        <w:t>mampu</w:t>
      </w:r>
      <w:r>
        <w:rPr>
          <w:spacing w:val="-4"/>
        </w:rPr>
        <w:t> </w:t>
      </w:r>
      <w:r>
        <w:rPr>
          <w:spacing w:val="-2"/>
        </w:rPr>
        <w:t>itu</w:t>
      </w:r>
      <w:r>
        <w:rPr>
          <w:spacing w:val="-4"/>
        </w:rPr>
        <w:t> </w:t>
      </w:r>
      <w:r>
        <w:rPr>
          <w:spacing w:val="-2"/>
        </w:rPr>
        <w:t>menurut</w:t>
      </w:r>
      <w:r>
        <w:rPr>
          <w:spacing w:val="-5"/>
        </w:rPr>
        <w:t> </w:t>
      </w:r>
      <w:r>
        <w:rPr>
          <w:spacing w:val="-2"/>
        </w:rPr>
        <w:t>imbangan</w:t>
      </w:r>
      <w:r>
        <w:rPr>
          <w:spacing w:val="-7"/>
        </w:rPr>
        <w:t> </w:t>
      </w:r>
      <w:r>
        <w:rPr>
          <w:spacing w:val="-2"/>
        </w:rPr>
        <w:t>bagiannya;</w:t>
      </w:r>
      <w:r>
        <w:rPr>
          <w:spacing w:val="-4"/>
        </w:rPr>
        <w:t> </w:t>
      </w:r>
      <w:r>
        <w:rPr>
          <w:spacing w:val="-2"/>
        </w:rPr>
        <w:t>tetapi</w:t>
      </w:r>
      <w:r>
        <w:rPr>
          <w:spacing w:val="-6"/>
        </w:rPr>
        <w:t> </w:t>
      </w:r>
      <w:r>
        <w:rPr>
          <w:spacing w:val="-2"/>
        </w:rPr>
        <w:t>ia</w:t>
      </w:r>
      <w:r>
        <w:rPr>
          <w:spacing w:val="-7"/>
        </w:rPr>
        <w:t> </w:t>
      </w:r>
      <w:r>
        <w:rPr>
          <w:spacing w:val="-2"/>
        </w:rPr>
        <w:t>tidak</w:t>
      </w:r>
      <w:r>
        <w:rPr>
          <w:spacing w:val="-4"/>
        </w:rPr>
        <w:t> </w:t>
      </w:r>
      <w:r>
        <w:rPr>
          <w:spacing w:val="-2"/>
        </w:rPr>
        <w:t>wajib</w:t>
      </w:r>
      <w:r>
        <w:rPr>
          <w:spacing w:val="-7"/>
        </w:rPr>
        <w:t> </w:t>
      </w:r>
      <w:r>
        <w:rPr>
          <w:spacing w:val="-2"/>
        </w:rPr>
        <w:t>bertanggung</w:t>
      </w:r>
      <w:r>
        <w:rPr>
          <w:spacing w:val="-7"/>
        </w:rPr>
        <w:t> </w:t>
      </w:r>
      <w:r>
        <w:rPr>
          <w:spacing w:val="-2"/>
        </w:rPr>
        <w:t>jawab</w:t>
      </w:r>
      <w:r>
        <w:rPr>
          <w:spacing w:val="-7"/>
        </w:rPr>
        <w:t> </w:t>
      </w:r>
      <w:r>
        <w:rPr>
          <w:spacing w:val="-2"/>
        </w:rPr>
        <w:t>jika </w:t>
      </w:r>
      <w:r>
        <w:rPr/>
        <w:t>ketidakmampuan mereka terjadi setelah pemisahan utangnya.</w:t>
      </w:r>
    </w:p>
    <w:p>
      <w:pPr>
        <w:pStyle w:val="BodyText"/>
        <w:spacing w:before="117"/>
        <w:ind w:left="0"/>
      </w:pPr>
    </w:p>
    <w:p>
      <w:pPr>
        <w:pStyle w:val="BodyText"/>
        <w:ind w:left="3962"/>
      </w:pPr>
      <w:r>
        <w:rPr/>
        <w:t>Pasal</w:t>
      </w:r>
      <w:r>
        <w:rPr>
          <w:spacing w:val="42"/>
        </w:rPr>
        <w:t> </w:t>
      </w:r>
      <w:r>
        <w:rPr>
          <w:spacing w:val="-4"/>
        </w:rPr>
        <w:t>1838</w:t>
      </w:r>
    </w:p>
    <w:p>
      <w:pPr>
        <w:pStyle w:val="BodyText"/>
        <w:spacing w:before="57"/>
        <w:ind w:hanging="1"/>
      </w:pPr>
      <w:r>
        <w:rPr/>
        <w:t>Jika</w:t>
      </w:r>
      <w:r>
        <w:rPr>
          <w:spacing w:val="-6"/>
        </w:rPr>
        <w:t> </w:t>
      </w:r>
      <w:r>
        <w:rPr/>
        <w:t>kreditur</w:t>
      </w:r>
      <w:r>
        <w:rPr>
          <w:spacing w:val="-7"/>
        </w:rPr>
        <w:t> </w:t>
      </w:r>
      <w:r>
        <w:rPr/>
        <w:t>sendiri</w:t>
      </w:r>
      <w:r>
        <w:rPr>
          <w:spacing w:val="-5"/>
        </w:rPr>
        <w:t> </w:t>
      </w:r>
      <w:r>
        <w:rPr/>
        <w:t>secara</w:t>
      </w:r>
      <w:r>
        <w:rPr>
          <w:spacing w:val="-4"/>
        </w:rPr>
        <w:t> </w:t>
      </w:r>
      <w:r>
        <w:rPr/>
        <w:t>sukarela</w:t>
      </w:r>
      <w:r>
        <w:rPr>
          <w:spacing w:val="-6"/>
        </w:rPr>
        <w:t> </w:t>
      </w:r>
      <w:r>
        <w:rPr/>
        <w:t>telah</w:t>
      </w:r>
      <w:r>
        <w:rPr>
          <w:spacing w:val="-6"/>
        </w:rPr>
        <w:t> </w:t>
      </w:r>
      <w:r>
        <w:rPr/>
        <w:t>membagi-bagi</w:t>
      </w:r>
      <w:r>
        <w:rPr>
          <w:spacing w:val="-5"/>
        </w:rPr>
        <w:t> </w:t>
      </w:r>
      <w:r>
        <w:rPr/>
        <w:t>tuntutannya,</w:t>
      </w:r>
      <w:r>
        <w:rPr>
          <w:spacing w:val="-5"/>
        </w:rPr>
        <w:t> </w:t>
      </w:r>
      <w:r>
        <w:rPr/>
        <w:t>maka</w:t>
      </w:r>
      <w:r>
        <w:rPr>
          <w:spacing w:val="-4"/>
        </w:rPr>
        <w:t> </w:t>
      </w:r>
      <w:r>
        <w:rPr/>
        <w:t>ia</w:t>
      </w:r>
      <w:r>
        <w:rPr>
          <w:spacing w:val="-6"/>
        </w:rPr>
        <w:t> </w:t>
      </w:r>
      <w:r>
        <w:rPr/>
        <w:t>tidak</w:t>
      </w:r>
      <w:r>
        <w:rPr>
          <w:spacing w:val="-6"/>
        </w:rPr>
        <w:t> </w:t>
      </w:r>
      <w:r>
        <w:rPr/>
        <w:t>boleh menarik</w:t>
      </w:r>
      <w:r>
        <w:rPr>
          <w:spacing w:val="-13"/>
        </w:rPr>
        <w:t> </w:t>
      </w:r>
      <w:r>
        <w:rPr/>
        <w:t>kembali</w:t>
      </w:r>
      <w:r>
        <w:rPr>
          <w:spacing w:val="-12"/>
        </w:rPr>
        <w:t> </w:t>
      </w:r>
      <w:r>
        <w:rPr/>
        <w:t>pemisahan</w:t>
      </w:r>
      <w:r>
        <w:rPr>
          <w:spacing w:val="-13"/>
        </w:rPr>
        <w:t> </w:t>
      </w:r>
      <w:r>
        <w:rPr/>
        <w:t>utang</w:t>
      </w:r>
      <w:r>
        <w:rPr>
          <w:spacing w:val="-10"/>
        </w:rPr>
        <w:t> </w:t>
      </w:r>
      <w:r>
        <w:rPr/>
        <w:t>itu,</w:t>
      </w:r>
      <w:r>
        <w:rPr>
          <w:spacing w:val="-13"/>
        </w:rPr>
        <w:t> </w:t>
      </w:r>
      <w:r>
        <w:rPr/>
        <w:t>biarpun</w:t>
      </w:r>
      <w:r>
        <w:rPr>
          <w:spacing w:val="-10"/>
        </w:rPr>
        <w:t> </w:t>
      </w:r>
      <w:r>
        <w:rPr/>
        <w:t>beberapa</w:t>
      </w:r>
      <w:r>
        <w:rPr>
          <w:spacing w:val="-13"/>
        </w:rPr>
        <w:t> </w:t>
      </w:r>
      <w:r>
        <w:rPr/>
        <w:t>di</w:t>
      </w:r>
      <w:r>
        <w:rPr>
          <w:spacing w:val="-12"/>
        </w:rPr>
        <w:t> </w:t>
      </w:r>
      <w:r>
        <w:rPr/>
        <w:t>antara</w:t>
      </w:r>
      <w:r>
        <w:rPr>
          <w:spacing w:val="-11"/>
        </w:rPr>
        <w:t> </w:t>
      </w:r>
      <w:r>
        <w:rPr/>
        <w:t>para</w:t>
      </w:r>
      <w:r>
        <w:rPr>
          <w:spacing w:val="-13"/>
        </w:rPr>
        <w:t> </w:t>
      </w:r>
      <w:r>
        <w:rPr/>
        <w:t>penanggung</w:t>
      </w:r>
      <w:r>
        <w:rPr>
          <w:spacing w:val="-13"/>
        </w:rPr>
        <w:t> </w:t>
      </w:r>
      <w:r>
        <w:rPr/>
        <w:t>berada dalam keadaan tidak mampu sebelum ia membagi-bagi utang itu.</w:t>
      </w:r>
    </w:p>
    <w:p>
      <w:pPr>
        <w:pStyle w:val="BodyText"/>
        <w:spacing w:before="116"/>
        <w:ind w:left="0"/>
      </w:pPr>
    </w:p>
    <w:p>
      <w:pPr>
        <w:pStyle w:val="BodyText"/>
        <w:ind w:left="3919"/>
      </w:pPr>
      <w:r>
        <w:rPr/>
        <w:t>BAGIAN</w:t>
      </w:r>
      <w:r>
        <w:rPr>
          <w:spacing w:val="34"/>
        </w:rPr>
        <w:t> </w:t>
      </w:r>
      <w:r>
        <w:rPr>
          <w:spacing w:val="-10"/>
        </w:rPr>
        <w:t>3</w:t>
      </w:r>
    </w:p>
    <w:p>
      <w:pPr>
        <w:pStyle w:val="BodyText"/>
        <w:spacing w:before="57"/>
        <w:ind w:left="3475" w:hanging="2801"/>
      </w:pPr>
      <w:r>
        <w:rPr>
          <w:w w:val="110"/>
        </w:rPr>
        <w:t>Akibat-akibat</w:t>
      </w:r>
      <w:r>
        <w:rPr>
          <w:spacing w:val="-5"/>
          <w:w w:val="110"/>
        </w:rPr>
        <w:t> </w:t>
      </w:r>
      <w:r>
        <w:rPr>
          <w:w w:val="110"/>
        </w:rPr>
        <w:t>Penanggungan</w:t>
      </w:r>
      <w:r>
        <w:rPr>
          <w:spacing w:val="-7"/>
          <w:w w:val="110"/>
        </w:rPr>
        <w:t> </w:t>
      </w:r>
      <w:r>
        <w:rPr>
          <w:w w:val="110"/>
        </w:rPr>
        <w:t>Antara</w:t>
      </w:r>
      <w:r>
        <w:rPr>
          <w:spacing w:val="-7"/>
          <w:w w:val="110"/>
        </w:rPr>
        <w:t> </w:t>
      </w:r>
      <w:r>
        <w:rPr>
          <w:w w:val="110"/>
        </w:rPr>
        <w:t>Debitur</w:t>
      </w:r>
      <w:r>
        <w:rPr>
          <w:spacing w:val="-7"/>
          <w:w w:val="110"/>
        </w:rPr>
        <w:t> </w:t>
      </w:r>
      <w:r>
        <w:rPr>
          <w:w w:val="110"/>
        </w:rPr>
        <w:t>dan</w:t>
      </w:r>
      <w:r>
        <w:rPr>
          <w:spacing w:val="-6"/>
          <w:w w:val="110"/>
        </w:rPr>
        <w:t> </w:t>
      </w:r>
      <w:r>
        <w:rPr>
          <w:w w:val="110"/>
        </w:rPr>
        <w:t>Penanggung</w:t>
      </w:r>
      <w:r>
        <w:rPr>
          <w:spacing w:val="-6"/>
          <w:w w:val="110"/>
        </w:rPr>
        <w:t> </w:t>
      </w:r>
      <w:r>
        <w:rPr>
          <w:w w:val="110"/>
        </w:rPr>
        <w:t>dan</w:t>
      </w:r>
      <w:r>
        <w:rPr>
          <w:spacing w:val="-6"/>
          <w:w w:val="110"/>
        </w:rPr>
        <w:t> </w:t>
      </w:r>
      <w:r>
        <w:rPr>
          <w:w w:val="110"/>
        </w:rPr>
        <w:t>antara</w:t>
      </w:r>
      <w:r>
        <w:rPr>
          <w:spacing w:val="-4"/>
          <w:w w:val="110"/>
        </w:rPr>
        <w:t> </w:t>
      </w:r>
      <w:r>
        <w:rPr>
          <w:w w:val="110"/>
        </w:rPr>
        <w:t>Para Penanggung Sendiri</w:t>
      </w:r>
    </w:p>
    <w:p>
      <w:pPr>
        <w:pStyle w:val="BodyText"/>
        <w:spacing w:before="116"/>
        <w:ind w:left="0"/>
      </w:pPr>
    </w:p>
    <w:p>
      <w:pPr>
        <w:pStyle w:val="BodyText"/>
        <w:spacing w:before="1"/>
        <w:ind w:left="3962"/>
      </w:pPr>
      <w:r>
        <w:rPr/>
        <w:t>Pasal</w:t>
      </w:r>
      <w:r>
        <w:rPr>
          <w:spacing w:val="42"/>
        </w:rPr>
        <w:t> </w:t>
      </w:r>
      <w:r>
        <w:rPr>
          <w:spacing w:val="-4"/>
        </w:rPr>
        <w:t>1839</w:t>
      </w:r>
    </w:p>
    <w:p>
      <w:pPr>
        <w:pStyle w:val="BodyText"/>
        <w:spacing w:before="56"/>
        <w:ind w:right="61"/>
      </w:pPr>
      <w:r>
        <w:rPr/>
        <w:t>Penanggung</w:t>
      </w:r>
      <w:r>
        <w:rPr>
          <w:spacing w:val="-2"/>
        </w:rPr>
        <w:t> </w:t>
      </w:r>
      <w:r>
        <w:rPr/>
        <w:t>yang telah membayar dapat menuntut apa</w:t>
      </w:r>
      <w:r>
        <w:rPr>
          <w:spacing w:val="-2"/>
        </w:rPr>
        <w:t> </w:t>
      </w:r>
      <w:r>
        <w:rPr/>
        <w:t>yang telah</w:t>
      </w:r>
      <w:r>
        <w:rPr>
          <w:spacing w:val="-2"/>
        </w:rPr>
        <w:t> </w:t>
      </w:r>
      <w:r>
        <w:rPr/>
        <w:t>dibayarnya</w:t>
      </w:r>
      <w:r>
        <w:rPr>
          <w:spacing w:val="-2"/>
        </w:rPr>
        <w:t> </w:t>
      </w:r>
      <w:r>
        <w:rPr/>
        <w:t>itu</w:t>
      </w:r>
      <w:r>
        <w:rPr>
          <w:spacing w:val="-2"/>
        </w:rPr>
        <w:t> </w:t>
      </w:r>
      <w:r>
        <w:rPr/>
        <w:t>dari</w:t>
      </w:r>
      <w:r>
        <w:rPr>
          <w:spacing w:val="-1"/>
        </w:rPr>
        <w:t> </w:t>
      </w:r>
      <w:r>
        <w:rPr/>
        <w:t>debitur utama, tanpa memperhatikan apakah penanggungan itu diadakan dengan atau tanpa setahu debitur</w:t>
      </w:r>
      <w:r>
        <w:rPr>
          <w:spacing w:val="-10"/>
        </w:rPr>
        <w:t> </w:t>
      </w:r>
      <w:r>
        <w:rPr/>
        <w:t>utama</w:t>
      </w:r>
      <w:r>
        <w:rPr>
          <w:spacing w:val="-9"/>
        </w:rPr>
        <w:t> </w:t>
      </w:r>
      <w:r>
        <w:rPr/>
        <w:t>itu.</w:t>
      </w:r>
      <w:r>
        <w:rPr>
          <w:spacing w:val="-10"/>
        </w:rPr>
        <w:t> </w:t>
      </w:r>
      <w:r>
        <w:rPr/>
        <w:t>Penuntutan</w:t>
      </w:r>
      <w:r>
        <w:rPr>
          <w:spacing w:val="-9"/>
        </w:rPr>
        <w:t> </w:t>
      </w:r>
      <w:r>
        <w:rPr/>
        <w:t>kembali</w:t>
      </w:r>
      <w:r>
        <w:rPr>
          <w:spacing w:val="-9"/>
        </w:rPr>
        <w:t> </w:t>
      </w:r>
      <w:r>
        <w:rPr/>
        <w:t>ini</w:t>
      </w:r>
      <w:r>
        <w:rPr>
          <w:spacing w:val="-9"/>
        </w:rPr>
        <w:t> </w:t>
      </w:r>
      <w:r>
        <w:rPr/>
        <w:t>dapat</w:t>
      </w:r>
      <w:r>
        <w:rPr>
          <w:spacing w:val="-8"/>
        </w:rPr>
        <w:t> </w:t>
      </w:r>
      <w:r>
        <w:rPr/>
        <w:t>dilakukan</w:t>
      </w:r>
      <w:r>
        <w:rPr>
          <w:spacing w:val="-9"/>
        </w:rPr>
        <w:t> </w:t>
      </w:r>
      <w:r>
        <w:rPr/>
        <w:t>baik</w:t>
      </w:r>
      <w:r>
        <w:rPr>
          <w:spacing w:val="-9"/>
        </w:rPr>
        <w:t> </w:t>
      </w:r>
      <w:r>
        <w:rPr/>
        <w:t>mengenai</w:t>
      </w:r>
      <w:r>
        <w:rPr>
          <w:spacing w:val="-9"/>
        </w:rPr>
        <w:t> </w:t>
      </w:r>
      <w:r>
        <w:rPr/>
        <w:t>uang</w:t>
      </w:r>
      <w:r>
        <w:rPr>
          <w:spacing w:val="-7"/>
        </w:rPr>
        <w:t> </w:t>
      </w:r>
      <w:r>
        <w:rPr/>
        <w:t>pokok</w:t>
      </w:r>
      <w:r>
        <w:rPr>
          <w:spacing w:val="-11"/>
        </w:rPr>
        <w:t> </w:t>
      </w:r>
      <w:r>
        <w:rPr/>
        <w:t>maupun mengenai bunga serta biaya-biaya.</w:t>
      </w:r>
    </w:p>
    <w:p>
      <w:pPr>
        <w:pStyle w:val="BodyText"/>
        <w:spacing w:before="59"/>
      </w:pPr>
      <w:r>
        <w:rPr>
          <w:spacing w:val="-2"/>
        </w:rPr>
        <w:t>Mengenai</w:t>
      </w:r>
      <w:r>
        <w:rPr>
          <w:spacing w:val="-6"/>
        </w:rPr>
        <w:t> </w:t>
      </w:r>
      <w:r>
        <w:rPr>
          <w:spacing w:val="-2"/>
        </w:rPr>
        <w:t>biaya-biaya</w:t>
      </w:r>
      <w:r>
        <w:rPr>
          <w:spacing w:val="-7"/>
        </w:rPr>
        <w:t> </w:t>
      </w:r>
      <w:r>
        <w:rPr>
          <w:spacing w:val="-2"/>
        </w:rPr>
        <w:t>tersebut,</w:t>
      </w:r>
      <w:r>
        <w:rPr>
          <w:spacing w:val="-6"/>
        </w:rPr>
        <w:t> </w:t>
      </w:r>
      <w:r>
        <w:rPr>
          <w:spacing w:val="-2"/>
        </w:rPr>
        <w:t>penanggung</w:t>
      </w:r>
      <w:r>
        <w:rPr>
          <w:spacing w:val="-4"/>
        </w:rPr>
        <w:t> </w:t>
      </w:r>
      <w:r>
        <w:rPr>
          <w:spacing w:val="-2"/>
        </w:rPr>
        <w:t>hanya</w:t>
      </w:r>
      <w:r>
        <w:rPr>
          <w:spacing w:val="-7"/>
        </w:rPr>
        <w:t> </w:t>
      </w:r>
      <w:r>
        <w:rPr>
          <w:spacing w:val="-2"/>
        </w:rPr>
        <w:t>dapat</w:t>
      </w:r>
      <w:r>
        <w:rPr>
          <w:spacing w:val="-5"/>
        </w:rPr>
        <w:t> </w:t>
      </w:r>
      <w:r>
        <w:rPr>
          <w:spacing w:val="-2"/>
        </w:rPr>
        <w:t>menuntutnya</w:t>
      </w:r>
      <w:r>
        <w:rPr>
          <w:spacing w:val="-7"/>
        </w:rPr>
        <w:t> </w:t>
      </w:r>
      <w:r>
        <w:rPr>
          <w:spacing w:val="-2"/>
        </w:rPr>
        <w:t>kembali</w:t>
      </w:r>
      <w:r>
        <w:rPr>
          <w:spacing w:val="-6"/>
        </w:rPr>
        <w:t> </w:t>
      </w:r>
      <w:r>
        <w:rPr>
          <w:spacing w:val="-2"/>
        </w:rPr>
        <w:t>sekedar</w:t>
      </w:r>
      <w:r>
        <w:rPr>
          <w:spacing w:val="-8"/>
        </w:rPr>
        <w:t> </w:t>
      </w:r>
      <w:r>
        <w:rPr>
          <w:spacing w:val="-2"/>
        </w:rPr>
        <w:t>dalam </w:t>
      </w:r>
      <w:r>
        <w:rPr/>
        <w:t>waktu yang dianggap patut ia telah menyampaikan pemberitahuan kepada debitur utama tentang tuntutan-tuntutan yang ditujukan kepadanya.</w:t>
      </w:r>
    </w:p>
    <w:p>
      <w:pPr>
        <w:pStyle w:val="BodyText"/>
        <w:spacing w:before="59"/>
        <w:ind w:right="189"/>
      </w:pPr>
      <w:r>
        <w:rPr/>
        <w:t>Penanggung</w:t>
      </w:r>
      <w:r>
        <w:rPr>
          <w:spacing w:val="-14"/>
        </w:rPr>
        <w:t> </w:t>
      </w:r>
      <w:r>
        <w:rPr/>
        <w:t>juga</w:t>
      </w:r>
      <w:r>
        <w:rPr>
          <w:spacing w:val="-14"/>
        </w:rPr>
        <w:t> </w:t>
      </w:r>
      <w:r>
        <w:rPr/>
        <w:t>berhak</w:t>
      </w:r>
      <w:r>
        <w:rPr>
          <w:spacing w:val="-14"/>
        </w:rPr>
        <w:t> </w:t>
      </w:r>
      <w:r>
        <w:rPr/>
        <w:t>menuntut</w:t>
      </w:r>
      <w:r>
        <w:rPr>
          <w:spacing w:val="-13"/>
        </w:rPr>
        <w:t> </w:t>
      </w:r>
      <w:r>
        <w:rPr/>
        <w:t>penggantian</w:t>
      </w:r>
      <w:r>
        <w:rPr>
          <w:spacing w:val="-14"/>
        </w:rPr>
        <w:t> </w:t>
      </w:r>
      <w:r>
        <w:rPr/>
        <w:t>biaya,</w:t>
      </w:r>
      <w:r>
        <w:rPr>
          <w:spacing w:val="-14"/>
        </w:rPr>
        <w:t> </w:t>
      </w:r>
      <w:r>
        <w:rPr/>
        <w:t>kerugian</w:t>
      </w:r>
      <w:r>
        <w:rPr>
          <w:spacing w:val="-14"/>
        </w:rPr>
        <w:t> </w:t>
      </w:r>
      <w:r>
        <w:rPr/>
        <w:t>dan</w:t>
      </w:r>
      <w:r>
        <w:rPr>
          <w:spacing w:val="-13"/>
        </w:rPr>
        <w:t> </w:t>
      </w:r>
      <w:r>
        <w:rPr/>
        <w:t>bunga</w:t>
      </w:r>
      <w:r>
        <w:rPr>
          <w:spacing w:val="-14"/>
        </w:rPr>
        <w:t> </w:t>
      </w:r>
      <w:r>
        <w:rPr/>
        <w:t>bila</w:t>
      </w:r>
      <w:r>
        <w:rPr>
          <w:spacing w:val="-14"/>
        </w:rPr>
        <w:t> </w:t>
      </w:r>
      <w:r>
        <w:rPr/>
        <w:t>alasan</w:t>
      </w:r>
      <w:r>
        <w:rPr>
          <w:spacing w:val="-14"/>
        </w:rPr>
        <w:t> </w:t>
      </w:r>
      <w:r>
        <w:rPr/>
        <w:t>untuk itu memang ada.</w:t>
      </w:r>
    </w:p>
    <w:p>
      <w:pPr>
        <w:pStyle w:val="BodyText"/>
        <w:spacing w:before="115"/>
        <w:ind w:left="0"/>
      </w:pPr>
    </w:p>
    <w:p>
      <w:pPr>
        <w:pStyle w:val="BodyText"/>
        <w:ind w:left="3962"/>
      </w:pPr>
      <w:r>
        <w:rPr/>
        <w:t>Pasal</w:t>
      </w:r>
      <w:r>
        <w:rPr>
          <w:spacing w:val="42"/>
        </w:rPr>
        <w:t> </w:t>
      </w:r>
      <w:r>
        <w:rPr>
          <w:spacing w:val="-4"/>
        </w:rPr>
        <w:t>1840</w:t>
      </w:r>
    </w:p>
    <w:p>
      <w:pPr>
        <w:pStyle w:val="BodyText"/>
        <w:spacing w:before="59"/>
        <w:ind w:right="189"/>
      </w:pPr>
      <w:r>
        <w:rPr>
          <w:spacing w:val="-2"/>
        </w:rPr>
        <w:t>Penanggung</w:t>
      </w:r>
      <w:r>
        <w:rPr>
          <w:spacing w:val="-5"/>
        </w:rPr>
        <w:t> </w:t>
      </w:r>
      <w:r>
        <w:rPr>
          <w:spacing w:val="-2"/>
        </w:rPr>
        <w:t>yang telah membayar</w:t>
      </w:r>
      <w:r>
        <w:rPr>
          <w:spacing w:val="-3"/>
        </w:rPr>
        <w:t> </w:t>
      </w:r>
      <w:r>
        <w:rPr>
          <w:spacing w:val="-2"/>
        </w:rPr>
        <w:t>lunas</w:t>
      </w:r>
      <w:r>
        <w:rPr>
          <w:spacing w:val="-5"/>
        </w:rPr>
        <w:t> </w:t>
      </w:r>
      <w:r>
        <w:rPr>
          <w:spacing w:val="-2"/>
        </w:rPr>
        <w:t>utangnya,</w:t>
      </w:r>
      <w:r>
        <w:rPr>
          <w:spacing w:val="-4"/>
        </w:rPr>
        <w:t> </w:t>
      </w:r>
      <w:r>
        <w:rPr>
          <w:spacing w:val="-2"/>
        </w:rPr>
        <w:t>demi</w:t>
      </w:r>
      <w:r>
        <w:rPr>
          <w:spacing w:val="-4"/>
        </w:rPr>
        <w:t> </w:t>
      </w:r>
      <w:r>
        <w:rPr>
          <w:spacing w:val="-2"/>
        </w:rPr>
        <w:t>hukum,</w:t>
      </w:r>
      <w:r>
        <w:rPr>
          <w:spacing w:val="-4"/>
        </w:rPr>
        <w:t> </w:t>
      </w:r>
      <w:r>
        <w:rPr>
          <w:spacing w:val="-2"/>
        </w:rPr>
        <w:t>menggantikan kreditur </w:t>
      </w:r>
      <w:r>
        <w:rPr/>
        <w:t>dengan segala haknya terhadap debitur semula.</w:t>
      </w:r>
    </w:p>
    <w:p>
      <w:pPr>
        <w:pStyle w:val="BodyText"/>
        <w:spacing w:before="114"/>
        <w:ind w:left="0"/>
      </w:pPr>
    </w:p>
    <w:p>
      <w:pPr>
        <w:pStyle w:val="BodyText"/>
        <w:spacing w:before="1"/>
        <w:ind w:left="3969"/>
      </w:pPr>
      <w:r>
        <w:rPr/>
        <w:t>Pasal</w:t>
      </w:r>
      <w:r>
        <w:rPr>
          <w:spacing w:val="43"/>
        </w:rPr>
        <w:t> </w:t>
      </w:r>
      <w:r>
        <w:rPr>
          <w:spacing w:val="-4"/>
        </w:rPr>
        <w:t>1841</w:t>
      </w:r>
    </w:p>
    <w:p>
      <w:pPr>
        <w:pStyle w:val="BodyText"/>
        <w:spacing w:before="56"/>
      </w:pPr>
      <w:r>
        <w:rPr/>
        <w:t>Bila</w:t>
      </w:r>
      <w:r>
        <w:rPr>
          <w:spacing w:val="-2"/>
        </w:rPr>
        <w:t> </w:t>
      </w:r>
      <w:r>
        <w:rPr/>
        <w:t>beberapa orang bersama-sama</w:t>
      </w:r>
      <w:r>
        <w:rPr>
          <w:spacing w:val="-2"/>
        </w:rPr>
        <w:t> </w:t>
      </w:r>
      <w:r>
        <w:rPr/>
        <w:t>memikul</w:t>
      </w:r>
      <w:r>
        <w:rPr>
          <w:spacing w:val="-1"/>
        </w:rPr>
        <w:t> </w:t>
      </w:r>
      <w:r>
        <w:rPr/>
        <w:t>satu utang</w:t>
      </w:r>
      <w:r>
        <w:rPr>
          <w:spacing w:val="-2"/>
        </w:rPr>
        <w:t> </w:t>
      </w:r>
      <w:r>
        <w:rPr/>
        <w:t>utama</w:t>
      </w:r>
      <w:r>
        <w:rPr>
          <w:spacing w:val="-2"/>
        </w:rPr>
        <w:t> </w:t>
      </w:r>
      <w:r>
        <w:rPr/>
        <w:t>dan masing-masing terikat untuk</w:t>
      </w:r>
      <w:r>
        <w:rPr>
          <w:spacing w:val="-9"/>
        </w:rPr>
        <w:t> </w:t>
      </w:r>
      <w:r>
        <w:rPr/>
        <w:t>seluruh</w:t>
      </w:r>
      <w:r>
        <w:rPr>
          <w:spacing w:val="-9"/>
        </w:rPr>
        <w:t> </w:t>
      </w:r>
      <w:r>
        <w:rPr/>
        <w:t>utang</w:t>
      </w:r>
      <w:r>
        <w:rPr>
          <w:spacing w:val="-7"/>
        </w:rPr>
        <w:t> </w:t>
      </w:r>
      <w:r>
        <w:rPr/>
        <w:t>utama</w:t>
      </w:r>
      <w:r>
        <w:rPr>
          <w:spacing w:val="-9"/>
        </w:rPr>
        <w:t> </w:t>
      </w:r>
      <w:r>
        <w:rPr/>
        <w:t>tersebut,</w:t>
      </w:r>
      <w:r>
        <w:rPr>
          <w:spacing w:val="-9"/>
        </w:rPr>
        <w:t> </w:t>
      </w:r>
      <w:r>
        <w:rPr/>
        <w:t>maka</w:t>
      </w:r>
      <w:r>
        <w:rPr>
          <w:spacing w:val="-9"/>
        </w:rPr>
        <w:t> </w:t>
      </w:r>
      <w:r>
        <w:rPr/>
        <w:t>orang</w:t>
      </w:r>
      <w:r>
        <w:rPr>
          <w:spacing w:val="-7"/>
        </w:rPr>
        <w:t> </w:t>
      </w:r>
      <w:r>
        <w:rPr/>
        <w:t>yang</w:t>
      </w:r>
      <w:r>
        <w:rPr>
          <w:spacing w:val="-8"/>
        </w:rPr>
        <w:t> </w:t>
      </w:r>
      <w:r>
        <w:rPr/>
        <w:t>mengajukan</w:t>
      </w:r>
      <w:r>
        <w:rPr>
          <w:spacing w:val="-9"/>
        </w:rPr>
        <w:t> </w:t>
      </w:r>
      <w:r>
        <w:rPr/>
        <w:t>diri</w:t>
      </w:r>
      <w:r>
        <w:rPr>
          <w:spacing w:val="-9"/>
        </w:rPr>
        <w:t> </w:t>
      </w:r>
      <w:r>
        <w:rPr/>
        <w:t>sebagai</w:t>
      </w:r>
      <w:r>
        <w:rPr>
          <w:spacing w:val="-9"/>
        </w:rPr>
        <w:t> </w:t>
      </w:r>
      <w:r>
        <w:rPr/>
        <w:t>penanggung </w:t>
      </w:r>
      <w:r>
        <w:rPr>
          <w:spacing w:val="-2"/>
        </w:rPr>
        <w:t>untuk</w:t>
      </w:r>
      <w:r>
        <w:rPr>
          <w:spacing w:val="-5"/>
        </w:rPr>
        <w:t> </w:t>
      </w:r>
      <w:r>
        <w:rPr>
          <w:spacing w:val="-2"/>
        </w:rPr>
        <w:t>mereka</w:t>
      </w:r>
      <w:r>
        <w:rPr>
          <w:spacing w:val="-5"/>
        </w:rPr>
        <w:t> </w:t>
      </w:r>
      <w:r>
        <w:rPr>
          <w:spacing w:val="-2"/>
        </w:rPr>
        <w:t>semuanya, dapat</w:t>
      </w:r>
      <w:r>
        <w:rPr>
          <w:spacing w:val="-5"/>
        </w:rPr>
        <w:t> </w:t>
      </w:r>
      <w:r>
        <w:rPr>
          <w:spacing w:val="-2"/>
        </w:rPr>
        <w:t>menuntut</w:t>
      </w:r>
      <w:r>
        <w:rPr>
          <w:spacing w:val="-5"/>
        </w:rPr>
        <w:t> </w:t>
      </w:r>
      <w:r>
        <w:rPr>
          <w:spacing w:val="-2"/>
        </w:rPr>
        <w:t>kembali</w:t>
      </w:r>
      <w:r>
        <w:rPr>
          <w:spacing w:val="-4"/>
        </w:rPr>
        <w:t> </w:t>
      </w:r>
      <w:r>
        <w:rPr>
          <w:spacing w:val="-2"/>
        </w:rPr>
        <w:t>semua</w:t>
      </w:r>
      <w:r>
        <w:rPr>
          <w:spacing w:val="-5"/>
        </w:rPr>
        <w:t> </w:t>
      </w:r>
      <w:r>
        <w:rPr>
          <w:spacing w:val="-2"/>
        </w:rPr>
        <w:t>yang telah dibayarnya</w:t>
      </w:r>
      <w:r>
        <w:rPr>
          <w:spacing w:val="-5"/>
        </w:rPr>
        <w:t> </w:t>
      </w:r>
      <w:r>
        <w:rPr>
          <w:spacing w:val="-2"/>
        </w:rPr>
        <w:t>dari</w:t>
      </w:r>
      <w:r>
        <w:rPr>
          <w:spacing w:val="-4"/>
        </w:rPr>
        <w:t> </w:t>
      </w:r>
      <w:r>
        <w:rPr>
          <w:spacing w:val="-2"/>
        </w:rPr>
        <w:t>masing- </w:t>
      </w:r>
      <w:r>
        <w:rPr/>
        <w:t>masing debitur tersebut.</w:t>
      </w:r>
    </w:p>
    <w:p>
      <w:pPr>
        <w:pStyle w:val="BodyText"/>
        <w:spacing w:before="117"/>
        <w:ind w:left="0"/>
      </w:pPr>
    </w:p>
    <w:p>
      <w:pPr>
        <w:pStyle w:val="BodyText"/>
        <w:spacing w:before="1"/>
        <w:ind w:left="3962"/>
      </w:pPr>
      <w:r>
        <w:rPr/>
        <w:t>Pasal</w:t>
      </w:r>
      <w:r>
        <w:rPr>
          <w:spacing w:val="42"/>
        </w:rPr>
        <w:t> </w:t>
      </w:r>
      <w:r>
        <w:rPr>
          <w:spacing w:val="-4"/>
        </w:rPr>
        <w:t>1842</w:t>
      </w:r>
    </w:p>
    <w:p>
      <w:pPr>
        <w:pStyle w:val="BodyText"/>
        <w:spacing w:before="56"/>
        <w:ind w:right="189"/>
      </w:pPr>
      <w:r>
        <w:rPr>
          <w:spacing w:val="-2"/>
        </w:rPr>
        <w:t>Penanggung</w:t>
      </w:r>
      <w:r>
        <w:rPr>
          <w:spacing w:val="-7"/>
        </w:rPr>
        <w:t> </w:t>
      </w:r>
      <w:r>
        <w:rPr>
          <w:spacing w:val="-2"/>
        </w:rPr>
        <w:t>yang</w:t>
      </w:r>
      <w:r>
        <w:rPr>
          <w:spacing w:val="-4"/>
        </w:rPr>
        <w:t> </w:t>
      </w:r>
      <w:r>
        <w:rPr>
          <w:spacing w:val="-2"/>
        </w:rPr>
        <w:t>telah</w:t>
      </w:r>
      <w:r>
        <w:rPr>
          <w:spacing w:val="-4"/>
        </w:rPr>
        <w:t> </w:t>
      </w:r>
      <w:r>
        <w:rPr>
          <w:spacing w:val="-2"/>
        </w:rPr>
        <w:t>membayar</w:t>
      </w:r>
      <w:r>
        <w:rPr>
          <w:spacing w:val="-5"/>
        </w:rPr>
        <w:t> </w:t>
      </w:r>
      <w:r>
        <w:rPr>
          <w:spacing w:val="-2"/>
        </w:rPr>
        <w:t>utangnya</w:t>
      </w:r>
      <w:r>
        <w:rPr>
          <w:spacing w:val="-7"/>
        </w:rPr>
        <w:t> </w:t>
      </w:r>
      <w:r>
        <w:rPr>
          <w:spacing w:val="-2"/>
        </w:rPr>
        <w:t>sekali,</w:t>
      </w:r>
      <w:r>
        <w:rPr>
          <w:spacing w:val="-6"/>
        </w:rPr>
        <w:t> </w:t>
      </w:r>
      <w:r>
        <w:rPr>
          <w:spacing w:val="-2"/>
        </w:rPr>
        <w:t>tidak</w:t>
      </w:r>
      <w:r>
        <w:rPr>
          <w:spacing w:val="-7"/>
        </w:rPr>
        <w:t> </w:t>
      </w:r>
      <w:r>
        <w:rPr>
          <w:spacing w:val="-2"/>
        </w:rPr>
        <w:t>dapat</w:t>
      </w:r>
      <w:r>
        <w:rPr>
          <w:spacing w:val="-5"/>
        </w:rPr>
        <w:t> </w:t>
      </w:r>
      <w:r>
        <w:rPr>
          <w:spacing w:val="-2"/>
        </w:rPr>
        <w:t>menuntutnya</w:t>
      </w:r>
      <w:r>
        <w:rPr>
          <w:spacing w:val="-7"/>
        </w:rPr>
        <w:t> </w:t>
      </w:r>
      <w:r>
        <w:rPr>
          <w:spacing w:val="-2"/>
        </w:rPr>
        <w:t>kembali</w:t>
      </w:r>
      <w:r>
        <w:rPr>
          <w:spacing w:val="-6"/>
        </w:rPr>
        <w:t> </w:t>
      </w:r>
      <w:r>
        <w:rPr>
          <w:spacing w:val="-2"/>
        </w:rPr>
        <w:t>dari </w:t>
      </w:r>
      <w:r>
        <w:rPr/>
        <w:t>debitur</w:t>
      </w:r>
      <w:r>
        <w:rPr>
          <w:spacing w:val="-3"/>
        </w:rPr>
        <w:t> </w:t>
      </w:r>
      <w:r>
        <w:rPr/>
        <w:t>utama</w:t>
      </w:r>
      <w:r>
        <w:rPr>
          <w:spacing w:val="-2"/>
        </w:rPr>
        <w:t> </w:t>
      </w:r>
      <w:r>
        <w:rPr/>
        <w:t>yang</w:t>
      </w:r>
      <w:r>
        <w:rPr>
          <w:spacing w:val="-2"/>
        </w:rPr>
        <w:t> </w:t>
      </w:r>
      <w:r>
        <w:rPr/>
        <w:t>telah membayar</w:t>
      </w:r>
      <w:r>
        <w:rPr>
          <w:spacing w:val="-3"/>
        </w:rPr>
        <w:t> </w:t>
      </w:r>
      <w:r>
        <w:rPr/>
        <w:t>untuk kedua</w:t>
      </w:r>
      <w:r>
        <w:rPr>
          <w:spacing w:val="-2"/>
        </w:rPr>
        <w:t> </w:t>
      </w:r>
      <w:r>
        <w:rPr/>
        <w:t>kalinya</w:t>
      </w:r>
      <w:r>
        <w:rPr>
          <w:spacing w:val="-2"/>
        </w:rPr>
        <w:t> </w:t>
      </w:r>
      <w:r>
        <w:rPr/>
        <w:t>bila</w:t>
      </w:r>
      <w:r>
        <w:rPr>
          <w:spacing w:val="-2"/>
        </w:rPr>
        <w:t> </w:t>
      </w:r>
      <w:r>
        <w:rPr/>
        <w:t>ia</w:t>
      </w:r>
      <w:r>
        <w:rPr>
          <w:spacing w:val="-2"/>
        </w:rPr>
        <w:t> </w:t>
      </w:r>
      <w:r>
        <w:rPr/>
        <w:t>tidak</w:t>
      </w:r>
      <w:r>
        <w:rPr>
          <w:spacing w:val="-2"/>
        </w:rPr>
        <w:t> </w:t>
      </w:r>
      <w:r>
        <w:rPr/>
        <w:t>memberitahukan pembayaran</w:t>
      </w:r>
      <w:r>
        <w:rPr>
          <w:spacing w:val="-3"/>
        </w:rPr>
        <w:t> </w:t>
      </w:r>
      <w:r>
        <w:rPr/>
        <w:t>yang</w:t>
      </w:r>
      <w:r>
        <w:rPr>
          <w:spacing w:val="-3"/>
        </w:rPr>
        <w:t> </w:t>
      </w:r>
      <w:r>
        <w:rPr/>
        <w:t>telah</w:t>
      </w:r>
      <w:r>
        <w:rPr>
          <w:spacing w:val="-6"/>
        </w:rPr>
        <w:t> </w:t>
      </w:r>
      <w:r>
        <w:rPr/>
        <w:t>dilakukan</w:t>
      </w:r>
      <w:r>
        <w:rPr>
          <w:spacing w:val="-6"/>
        </w:rPr>
        <w:t> </w:t>
      </w:r>
      <w:r>
        <w:rPr/>
        <w:t>itu</w:t>
      </w:r>
      <w:r>
        <w:rPr>
          <w:spacing w:val="-3"/>
        </w:rPr>
        <w:t> </w:t>
      </w:r>
      <w:r>
        <w:rPr/>
        <w:t>kepadanya,</w:t>
      </w:r>
      <w:r>
        <w:rPr>
          <w:spacing w:val="-5"/>
        </w:rPr>
        <w:t> </w:t>
      </w:r>
      <w:r>
        <w:rPr/>
        <w:t>hal</w:t>
      </w:r>
      <w:r>
        <w:rPr>
          <w:spacing w:val="-5"/>
        </w:rPr>
        <w:t> </w:t>
      </w:r>
      <w:r>
        <w:rPr/>
        <w:t>ini</w:t>
      </w:r>
      <w:r>
        <w:rPr>
          <w:spacing w:val="-5"/>
        </w:rPr>
        <w:t> </w:t>
      </w:r>
      <w:r>
        <w:rPr/>
        <w:t>tidak</w:t>
      </w:r>
      <w:r>
        <w:rPr>
          <w:spacing w:val="-6"/>
        </w:rPr>
        <w:t> </w:t>
      </w:r>
      <w:r>
        <w:rPr/>
        <w:t>mengurangi</w:t>
      </w:r>
      <w:r>
        <w:rPr>
          <w:spacing w:val="-5"/>
        </w:rPr>
        <w:t> </w:t>
      </w:r>
      <w:r>
        <w:rPr/>
        <w:t>haknya</w:t>
      </w:r>
      <w:r>
        <w:rPr>
          <w:spacing w:val="-6"/>
        </w:rPr>
        <w:t> </w:t>
      </w:r>
      <w:r>
        <w:rPr/>
        <w:t>untuk menuntutnya kembali dari kreditur.</w:t>
      </w:r>
    </w:p>
    <w:p>
      <w:pPr>
        <w:pStyle w:val="BodyText"/>
        <w:spacing w:before="61"/>
        <w:ind w:hanging="1"/>
      </w:pPr>
      <w:r>
        <w:rPr/>
        <w:t>Jika penanggung telah membayar</w:t>
      </w:r>
      <w:r>
        <w:rPr>
          <w:spacing w:val="-1"/>
        </w:rPr>
        <w:t> </w:t>
      </w:r>
      <w:r>
        <w:rPr/>
        <w:t>tanpa digugat untuk itu</w:t>
      </w:r>
      <w:r>
        <w:rPr>
          <w:spacing w:val="-2"/>
        </w:rPr>
        <w:t> </w:t>
      </w:r>
      <w:r>
        <w:rPr/>
        <w:t>sedangkan ia tidak memberitahukannya kepada debitur utama, maka ia tidak dapat menuntutnya kembali dari debitur</w:t>
      </w:r>
      <w:r>
        <w:rPr>
          <w:spacing w:val="-9"/>
        </w:rPr>
        <w:t> </w:t>
      </w:r>
      <w:r>
        <w:rPr/>
        <w:t>utama</w:t>
      </w:r>
      <w:r>
        <w:rPr>
          <w:spacing w:val="-8"/>
        </w:rPr>
        <w:t> </w:t>
      </w:r>
      <w:r>
        <w:rPr/>
        <w:t>ini</w:t>
      </w:r>
      <w:r>
        <w:rPr>
          <w:spacing w:val="-9"/>
        </w:rPr>
        <w:t> </w:t>
      </w:r>
      <w:r>
        <w:rPr/>
        <w:t>bila</w:t>
      </w:r>
      <w:r>
        <w:rPr>
          <w:spacing w:val="-6"/>
        </w:rPr>
        <w:t> </w:t>
      </w:r>
      <w:r>
        <w:rPr/>
        <w:t>pada</w:t>
      </w:r>
      <w:r>
        <w:rPr>
          <w:spacing w:val="-8"/>
        </w:rPr>
        <w:t> </w:t>
      </w:r>
      <w:r>
        <w:rPr/>
        <w:t>waktu</w:t>
      </w:r>
      <w:r>
        <w:rPr>
          <w:spacing w:val="-6"/>
        </w:rPr>
        <w:t> </w:t>
      </w:r>
      <w:r>
        <w:rPr/>
        <w:t>dilakukannya</w:t>
      </w:r>
      <w:r>
        <w:rPr>
          <w:spacing w:val="-8"/>
        </w:rPr>
        <w:t> </w:t>
      </w:r>
      <w:r>
        <w:rPr/>
        <w:t>pembayaran</w:t>
      </w:r>
      <w:r>
        <w:rPr>
          <w:spacing w:val="-8"/>
        </w:rPr>
        <w:t> </w:t>
      </w:r>
      <w:r>
        <w:rPr/>
        <w:t>itu</w:t>
      </w:r>
      <w:r>
        <w:rPr>
          <w:spacing w:val="-6"/>
        </w:rPr>
        <w:t> </w:t>
      </w:r>
      <w:r>
        <w:rPr/>
        <w:t>debitur</w:t>
      </w:r>
      <w:r>
        <w:rPr>
          <w:spacing w:val="-6"/>
        </w:rPr>
        <w:t> </w:t>
      </w:r>
      <w:r>
        <w:rPr/>
        <w:t>mempunyai</w:t>
      </w:r>
      <w:r>
        <w:rPr>
          <w:spacing w:val="-7"/>
        </w:rPr>
        <w:t> </w:t>
      </w:r>
      <w:r>
        <w:rPr/>
        <w:t>alasan- alasan</w:t>
      </w:r>
      <w:r>
        <w:rPr>
          <w:spacing w:val="-13"/>
        </w:rPr>
        <w:t> </w:t>
      </w:r>
      <w:r>
        <w:rPr/>
        <w:t>untuk</w:t>
      </w:r>
      <w:r>
        <w:rPr>
          <w:spacing w:val="-11"/>
        </w:rPr>
        <w:t> </w:t>
      </w:r>
      <w:r>
        <w:rPr/>
        <w:t>menuntut</w:t>
      </w:r>
      <w:r>
        <w:rPr>
          <w:spacing w:val="-12"/>
        </w:rPr>
        <w:t> </w:t>
      </w:r>
      <w:r>
        <w:rPr/>
        <w:t>pembatalan</w:t>
      </w:r>
      <w:r>
        <w:rPr>
          <w:spacing w:val="-11"/>
        </w:rPr>
        <w:t> </w:t>
      </w:r>
      <w:r>
        <w:rPr/>
        <w:t>utangnya;</w:t>
      </w:r>
      <w:r>
        <w:rPr>
          <w:spacing w:val="-12"/>
        </w:rPr>
        <w:t> </w:t>
      </w:r>
      <w:r>
        <w:rPr/>
        <w:t>hal</w:t>
      </w:r>
      <w:r>
        <w:rPr>
          <w:spacing w:val="-12"/>
        </w:rPr>
        <w:t> </w:t>
      </w:r>
      <w:r>
        <w:rPr/>
        <w:t>ini</w:t>
      </w:r>
      <w:r>
        <w:rPr>
          <w:spacing w:val="-14"/>
        </w:rPr>
        <w:t> </w:t>
      </w:r>
      <w:r>
        <w:rPr/>
        <w:t>tidak</w:t>
      </w:r>
      <w:r>
        <w:rPr>
          <w:spacing w:val="-13"/>
        </w:rPr>
        <w:t> </w:t>
      </w:r>
      <w:r>
        <w:rPr/>
        <w:t>mengurangi</w:t>
      </w:r>
      <w:r>
        <w:rPr>
          <w:spacing w:val="-12"/>
        </w:rPr>
        <w:t> </w:t>
      </w:r>
      <w:r>
        <w:rPr/>
        <w:t>tuntutan</w:t>
      </w:r>
      <w:r>
        <w:rPr>
          <w:spacing w:val="-13"/>
        </w:rPr>
        <w:t> </w:t>
      </w:r>
      <w:r>
        <w:rPr/>
        <w:t>penanggung terhadap kreditur.</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1843</w:t>
      </w:r>
    </w:p>
    <w:p>
      <w:pPr>
        <w:pStyle w:val="BodyText"/>
        <w:spacing w:before="59"/>
      </w:pPr>
      <w:r>
        <w:rPr/>
        <w:t>Penanggung</w:t>
      </w:r>
      <w:r>
        <w:rPr>
          <w:spacing w:val="-8"/>
        </w:rPr>
        <w:t> </w:t>
      </w:r>
      <w:r>
        <w:rPr/>
        <w:t>dapat</w:t>
      </w:r>
      <w:r>
        <w:rPr>
          <w:spacing w:val="-9"/>
        </w:rPr>
        <w:t> </w:t>
      </w:r>
      <w:r>
        <w:rPr/>
        <w:t>menuntut</w:t>
      </w:r>
      <w:r>
        <w:rPr>
          <w:spacing w:val="-6"/>
        </w:rPr>
        <w:t> </w:t>
      </w:r>
      <w:r>
        <w:rPr/>
        <w:t>debitur</w:t>
      </w:r>
      <w:r>
        <w:rPr>
          <w:spacing w:val="-9"/>
        </w:rPr>
        <w:t> </w:t>
      </w:r>
      <w:r>
        <w:rPr/>
        <w:t>untuk</w:t>
      </w:r>
      <w:r>
        <w:rPr>
          <w:spacing w:val="-8"/>
        </w:rPr>
        <w:t> </w:t>
      </w:r>
      <w:r>
        <w:rPr/>
        <w:t>diberi</w:t>
      </w:r>
      <w:r>
        <w:rPr>
          <w:spacing w:val="-7"/>
        </w:rPr>
        <w:t> </w:t>
      </w:r>
      <w:r>
        <w:rPr/>
        <w:t>ganti</w:t>
      </w:r>
      <w:r>
        <w:rPr>
          <w:spacing w:val="-7"/>
        </w:rPr>
        <w:t> </w:t>
      </w:r>
      <w:r>
        <w:rPr/>
        <w:t>rugi</w:t>
      </w:r>
      <w:r>
        <w:rPr>
          <w:spacing w:val="-9"/>
        </w:rPr>
        <w:t> </w:t>
      </w:r>
      <w:r>
        <w:rPr/>
        <w:t>atau</w:t>
      </w:r>
      <w:r>
        <w:rPr>
          <w:spacing w:val="-6"/>
        </w:rPr>
        <w:t> </w:t>
      </w:r>
      <w:r>
        <w:rPr/>
        <w:t>untuk</w:t>
      </w:r>
      <w:r>
        <w:rPr>
          <w:spacing w:val="-6"/>
        </w:rPr>
        <w:t> </w:t>
      </w:r>
      <w:r>
        <w:rPr/>
        <w:t>dibebaskan</w:t>
      </w:r>
      <w:r>
        <w:rPr>
          <w:spacing w:val="-8"/>
        </w:rPr>
        <w:t> </w:t>
      </w:r>
      <w:r>
        <w:rPr/>
        <w:t>dari perikatannya, bahkan sebelum ia membayar utangnya:</w:t>
      </w:r>
    </w:p>
    <w:p>
      <w:pPr>
        <w:pStyle w:val="ListParagraph"/>
        <w:numPr>
          <w:ilvl w:val="0"/>
          <w:numId w:val="81"/>
        </w:numPr>
        <w:tabs>
          <w:tab w:pos="849" w:val="left" w:leader="none"/>
        </w:tabs>
        <w:spacing w:line="240" w:lineRule="auto" w:before="58" w:after="0"/>
        <w:ind w:left="849" w:right="0" w:hanging="533"/>
        <w:jc w:val="left"/>
        <w:rPr>
          <w:sz w:val="22"/>
        </w:rPr>
      </w:pPr>
      <w:r>
        <w:rPr>
          <w:sz w:val="22"/>
        </w:rPr>
        <w:t>bila</w:t>
      </w:r>
      <w:r>
        <w:rPr>
          <w:spacing w:val="-12"/>
          <w:sz w:val="22"/>
        </w:rPr>
        <w:t> </w:t>
      </w:r>
      <w:r>
        <w:rPr>
          <w:sz w:val="22"/>
        </w:rPr>
        <w:t>ia</w:t>
      </w:r>
      <w:r>
        <w:rPr>
          <w:spacing w:val="-12"/>
          <w:sz w:val="22"/>
        </w:rPr>
        <w:t> </w:t>
      </w:r>
      <w:r>
        <w:rPr>
          <w:sz w:val="22"/>
        </w:rPr>
        <w:t>digugat</w:t>
      </w:r>
      <w:r>
        <w:rPr>
          <w:spacing w:val="-11"/>
          <w:sz w:val="22"/>
        </w:rPr>
        <w:t> </w:t>
      </w:r>
      <w:r>
        <w:rPr>
          <w:sz w:val="22"/>
        </w:rPr>
        <w:t>di</w:t>
      </w:r>
      <w:r>
        <w:rPr>
          <w:spacing w:val="-12"/>
          <w:sz w:val="22"/>
        </w:rPr>
        <w:t> </w:t>
      </w:r>
      <w:r>
        <w:rPr>
          <w:sz w:val="22"/>
        </w:rPr>
        <w:t>muka</w:t>
      </w:r>
      <w:r>
        <w:rPr>
          <w:spacing w:val="-12"/>
          <w:sz w:val="22"/>
        </w:rPr>
        <w:t> </w:t>
      </w:r>
      <w:r>
        <w:rPr>
          <w:sz w:val="22"/>
        </w:rPr>
        <w:t>Hakim</w:t>
      </w:r>
      <w:r>
        <w:rPr>
          <w:spacing w:val="-13"/>
          <w:sz w:val="22"/>
        </w:rPr>
        <w:t> </w:t>
      </w:r>
      <w:r>
        <w:rPr>
          <w:sz w:val="22"/>
        </w:rPr>
        <w:t>untuk</w:t>
      </w:r>
      <w:r>
        <w:rPr>
          <w:spacing w:val="-13"/>
          <w:sz w:val="22"/>
        </w:rPr>
        <w:t> </w:t>
      </w:r>
      <w:r>
        <w:rPr>
          <w:spacing w:val="-2"/>
          <w:sz w:val="22"/>
        </w:rPr>
        <w:t>membayar;</w:t>
      </w:r>
    </w:p>
    <w:p>
      <w:pPr>
        <w:pStyle w:val="ListParagraph"/>
        <w:numPr>
          <w:ilvl w:val="0"/>
          <w:numId w:val="81"/>
        </w:numPr>
        <w:tabs>
          <w:tab w:pos="849" w:val="left" w:leader="none"/>
        </w:tabs>
        <w:spacing w:line="240" w:lineRule="auto" w:before="57" w:after="0"/>
        <w:ind w:left="849" w:right="0" w:hanging="533"/>
        <w:jc w:val="left"/>
        <w:rPr>
          <w:sz w:val="22"/>
        </w:rPr>
      </w:pPr>
      <w:r>
        <w:rPr>
          <w:sz w:val="22"/>
        </w:rPr>
        <w:t>dihapus</w:t>
      </w:r>
      <w:r>
        <w:rPr>
          <w:spacing w:val="-13"/>
          <w:sz w:val="22"/>
        </w:rPr>
        <w:t> </w:t>
      </w:r>
      <w:r>
        <w:rPr>
          <w:sz w:val="22"/>
        </w:rPr>
        <w:t>dengan</w:t>
      </w:r>
      <w:r>
        <w:rPr>
          <w:spacing w:val="-10"/>
          <w:sz w:val="22"/>
        </w:rPr>
        <w:t> </w:t>
      </w:r>
      <w:r>
        <w:rPr>
          <w:sz w:val="22"/>
        </w:rPr>
        <w:t>S.</w:t>
      </w:r>
      <w:r>
        <w:rPr>
          <w:spacing w:val="-12"/>
          <w:sz w:val="22"/>
        </w:rPr>
        <w:t> </w:t>
      </w:r>
      <w:r>
        <w:rPr>
          <w:sz w:val="22"/>
        </w:rPr>
        <w:t>1906</w:t>
      </w:r>
      <w:r>
        <w:rPr>
          <w:spacing w:val="-12"/>
          <w:sz w:val="22"/>
        </w:rPr>
        <w:t> </w:t>
      </w:r>
      <w:r>
        <w:rPr>
          <w:sz w:val="22"/>
        </w:rPr>
        <w:t>-</w:t>
      </w:r>
      <w:r>
        <w:rPr>
          <w:spacing w:val="-14"/>
          <w:sz w:val="22"/>
        </w:rPr>
        <w:t> </w:t>
      </w:r>
      <w:r>
        <w:rPr>
          <w:spacing w:val="-4"/>
          <w:sz w:val="22"/>
        </w:rPr>
        <w:t>348;</w:t>
      </w:r>
    </w:p>
    <w:p>
      <w:pPr>
        <w:pStyle w:val="ListParagraph"/>
        <w:numPr>
          <w:ilvl w:val="0"/>
          <w:numId w:val="81"/>
        </w:numPr>
        <w:tabs>
          <w:tab w:pos="849" w:val="left" w:leader="none"/>
        </w:tabs>
        <w:spacing w:line="240" w:lineRule="auto" w:before="57" w:after="0"/>
        <w:ind w:left="849" w:right="387" w:hanging="533"/>
        <w:jc w:val="left"/>
        <w:rPr>
          <w:sz w:val="22"/>
        </w:rPr>
      </w:pPr>
      <w:r>
        <w:rPr>
          <w:spacing w:val="-2"/>
          <w:sz w:val="22"/>
        </w:rPr>
        <w:t>bila debitur</w:t>
      </w:r>
      <w:r>
        <w:rPr>
          <w:spacing w:val="-3"/>
          <w:sz w:val="22"/>
        </w:rPr>
        <w:t> </w:t>
      </w:r>
      <w:r>
        <w:rPr>
          <w:spacing w:val="-2"/>
          <w:sz w:val="22"/>
        </w:rPr>
        <w:t>telah berjanji</w:t>
      </w:r>
      <w:r>
        <w:rPr>
          <w:spacing w:val="-3"/>
          <w:sz w:val="22"/>
        </w:rPr>
        <w:t> </w:t>
      </w:r>
      <w:r>
        <w:rPr>
          <w:spacing w:val="-2"/>
          <w:sz w:val="22"/>
        </w:rPr>
        <w:t>untuk membebaskannya dari penanggungannya pada waktu tertentu;</w:t>
      </w:r>
    </w:p>
    <w:p>
      <w:pPr>
        <w:pStyle w:val="ListParagraph"/>
        <w:numPr>
          <w:ilvl w:val="0"/>
          <w:numId w:val="81"/>
        </w:numPr>
        <w:tabs>
          <w:tab w:pos="849" w:val="left" w:leader="none"/>
        </w:tabs>
        <w:spacing w:line="240" w:lineRule="auto" w:before="58" w:after="0"/>
        <w:ind w:left="849" w:right="357" w:hanging="533"/>
        <w:jc w:val="left"/>
        <w:rPr>
          <w:sz w:val="22"/>
        </w:rPr>
      </w:pPr>
      <w:r>
        <w:rPr>
          <w:spacing w:val="-2"/>
          <w:sz w:val="22"/>
        </w:rPr>
        <w:t>bila</w:t>
      </w:r>
      <w:r>
        <w:rPr>
          <w:spacing w:val="-8"/>
          <w:sz w:val="22"/>
        </w:rPr>
        <w:t> </w:t>
      </w:r>
      <w:r>
        <w:rPr>
          <w:spacing w:val="-2"/>
          <w:sz w:val="22"/>
        </w:rPr>
        <w:t>utangnya</w:t>
      </w:r>
      <w:r>
        <w:rPr>
          <w:spacing w:val="-8"/>
          <w:sz w:val="22"/>
        </w:rPr>
        <w:t> </w:t>
      </w:r>
      <w:r>
        <w:rPr>
          <w:spacing w:val="-2"/>
          <w:sz w:val="22"/>
        </w:rPr>
        <w:t>sudah</w:t>
      </w:r>
      <w:r>
        <w:rPr>
          <w:spacing w:val="-8"/>
          <w:sz w:val="22"/>
        </w:rPr>
        <w:t> </w:t>
      </w:r>
      <w:r>
        <w:rPr>
          <w:spacing w:val="-2"/>
          <w:sz w:val="22"/>
        </w:rPr>
        <w:t>dapat</w:t>
      </w:r>
      <w:r>
        <w:rPr>
          <w:spacing w:val="-5"/>
          <w:sz w:val="22"/>
        </w:rPr>
        <w:t> </w:t>
      </w:r>
      <w:r>
        <w:rPr>
          <w:spacing w:val="-2"/>
          <w:sz w:val="22"/>
        </w:rPr>
        <w:t>ditagih</w:t>
      </w:r>
      <w:r>
        <w:rPr>
          <w:spacing w:val="-8"/>
          <w:sz w:val="22"/>
        </w:rPr>
        <w:t> </w:t>
      </w:r>
      <w:r>
        <w:rPr>
          <w:spacing w:val="-2"/>
          <w:sz w:val="22"/>
        </w:rPr>
        <w:t>karena</w:t>
      </w:r>
      <w:r>
        <w:rPr>
          <w:spacing w:val="-8"/>
          <w:sz w:val="22"/>
        </w:rPr>
        <w:t> </w:t>
      </w:r>
      <w:r>
        <w:rPr>
          <w:spacing w:val="-2"/>
          <w:sz w:val="22"/>
        </w:rPr>
        <w:t>lewatnya</w:t>
      </w:r>
      <w:r>
        <w:rPr>
          <w:spacing w:val="-8"/>
          <w:sz w:val="22"/>
        </w:rPr>
        <w:t> </w:t>
      </w:r>
      <w:r>
        <w:rPr>
          <w:spacing w:val="-2"/>
          <w:sz w:val="22"/>
        </w:rPr>
        <w:t>jangka</w:t>
      </w:r>
      <w:r>
        <w:rPr>
          <w:spacing w:val="-8"/>
          <w:sz w:val="22"/>
        </w:rPr>
        <w:t> </w:t>
      </w:r>
      <w:r>
        <w:rPr>
          <w:spacing w:val="-2"/>
          <w:sz w:val="22"/>
        </w:rPr>
        <w:t>waktu</w:t>
      </w:r>
      <w:r>
        <w:rPr>
          <w:spacing w:val="-6"/>
          <w:sz w:val="22"/>
        </w:rPr>
        <w:t> </w:t>
      </w:r>
      <w:r>
        <w:rPr>
          <w:spacing w:val="-2"/>
          <w:sz w:val="22"/>
        </w:rPr>
        <w:t>yang</w:t>
      </w:r>
      <w:r>
        <w:rPr>
          <w:spacing w:val="-8"/>
          <w:sz w:val="22"/>
        </w:rPr>
        <w:t> </w:t>
      </w:r>
      <w:r>
        <w:rPr>
          <w:spacing w:val="-2"/>
          <w:sz w:val="22"/>
        </w:rPr>
        <w:t>telah</w:t>
      </w:r>
      <w:r>
        <w:rPr>
          <w:spacing w:val="-6"/>
          <w:sz w:val="22"/>
        </w:rPr>
        <w:t> </w:t>
      </w:r>
      <w:r>
        <w:rPr>
          <w:spacing w:val="-2"/>
          <w:sz w:val="22"/>
        </w:rPr>
        <w:t>ditetapkan </w:t>
      </w:r>
      <w:r>
        <w:rPr>
          <w:sz w:val="22"/>
        </w:rPr>
        <w:t>untuk pembayarannya;</w:t>
      </w:r>
    </w:p>
    <w:p>
      <w:pPr>
        <w:pStyle w:val="ListParagraph"/>
        <w:numPr>
          <w:ilvl w:val="0"/>
          <w:numId w:val="81"/>
        </w:numPr>
        <w:tabs>
          <w:tab w:pos="849" w:val="left" w:leader="none"/>
        </w:tabs>
        <w:spacing w:line="240" w:lineRule="auto" w:before="58" w:after="0"/>
        <w:ind w:left="849" w:right="129" w:hanging="533"/>
        <w:jc w:val="left"/>
        <w:rPr>
          <w:sz w:val="22"/>
        </w:rPr>
      </w:pPr>
      <w:r>
        <w:rPr>
          <w:sz w:val="22"/>
        </w:rPr>
        <w:t>setelah</w:t>
      </w:r>
      <w:r>
        <w:rPr>
          <w:spacing w:val="-14"/>
          <w:sz w:val="22"/>
        </w:rPr>
        <w:t> </w:t>
      </w:r>
      <w:r>
        <w:rPr>
          <w:sz w:val="22"/>
        </w:rPr>
        <w:t>lewat</w:t>
      </w:r>
      <w:r>
        <w:rPr>
          <w:spacing w:val="-14"/>
          <w:sz w:val="22"/>
        </w:rPr>
        <w:t> </w:t>
      </w:r>
      <w:r>
        <w:rPr>
          <w:sz w:val="22"/>
        </w:rPr>
        <w:t>waktu</w:t>
      </w:r>
      <w:r>
        <w:rPr>
          <w:spacing w:val="-14"/>
          <w:sz w:val="22"/>
        </w:rPr>
        <w:t> </w:t>
      </w:r>
      <w:r>
        <w:rPr>
          <w:sz w:val="22"/>
        </w:rPr>
        <w:t>sepuluh</w:t>
      </w:r>
      <w:r>
        <w:rPr>
          <w:spacing w:val="-13"/>
          <w:sz w:val="22"/>
        </w:rPr>
        <w:t> </w:t>
      </w:r>
      <w:r>
        <w:rPr>
          <w:sz w:val="22"/>
        </w:rPr>
        <w:t>tahun,</w:t>
      </w:r>
      <w:r>
        <w:rPr>
          <w:spacing w:val="-14"/>
          <w:sz w:val="22"/>
        </w:rPr>
        <w:t> </w:t>
      </w:r>
      <w:r>
        <w:rPr>
          <w:sz w:val="22"/>
        </w:rPr>
        <w:t>jika</w:t>
      </w:r>
      <w:r>
        <w:rPr>
          <w:spacing w:val="-14"/>
          <w:sz w:val="22"/>
        </w:rPr>
        <w:t> </w:t>
      </w:r>
      <w:r>
        <w:rPr>
          <w:sz w:val="22"/>
        </w:rPr>
        <w:t>perikatan</w:t>
      </w:r>
      <w:r>
        <w:rPr>
          <w:spacing w:val="-14"/>
          <w:sz w:val="22"/>
        </w:rPr>
        <w:t> </w:t>
      </w:r>
      <w:r>
        <w:rPr>
          <w:sz w:val="22"/>
        </w:rPr>
        <w:t>pokok</w:t>
      </w:r>
      <w:r>
        <w:rPr>
          <w:spacing w:val="-13"/>
          <w:sz w:val="22"/>
        </w:rPr>
        <w:t> </w:t>
      </w:r>
      <w:r>
        <w:rPr>
          <w:sz w:val="22"/>
        </w:rPr>
        <w:t>tidak</w:t>
      </w:r>
      <w:r>
        <w:rPr>
          <w:spacing w:val="-14"/>
          <w:sz w:val="22"/>
        </w:rPr>
        <w:t> </w:t>
      </w:r>
      <w:r>
        <w:rPr>
          <w:sz w:val="22"/>
        </w:rPr>
        <w:t>mengandung</w:t>
      </w:r>
      <w:r>
        <w:rPr>
          <w:spacing w:val="-14"/>
          <w:sz w:val="22"/>
        </w:rPr>
        <w:t> </w:t>
      </w:r>
      <w:r>
        <w:rPr>
          <w:sz w:val="22"/>
        </w:rPr>
        <w:t>suatu</w:t>
      </w:r>
      <w:r>
        <w:rPr>
          <w:spacing w:val="-14"/>
          <w:sz w:val="22"/>
        </w:rPr>
        <w:t> </w:t>
      </w:r>
      <w:r>
        <w:rPr>
          <w:sz w:val="22"/>
        </w:rPr>
        <w:t>jangka waktu</w:t>
      </w:r>
      <w:r>
        <w:rPr>
          <w:spacing w:val="-7"/>
          <w:sz w:val="22"/>
        </w:rPr>
        <w:t> </w:t>
      </w:r>
      <w:r>
        <w:rPr>
          <w:sz w:val="22"/>
        </w:rPr>
        <w:t>tertentu</w:t>
      </w:r>
      <w:r>
        <w:rPr>
          <w:spacing w:val="-10"/>
          <w:sz w:val="22"/>
        </w:rPr>
        <w:t> </w:t>
      </w:r>
      <w:r>
        <w:rPr>
          <w:sz w:val="22"/>
        </w:rPr>
        <w:t>untuk</w:t>
      </w:r>
      <w:r>
        <w:rPr>
          <w:spacing w:val="-10"/>
          <w:sz w:val="22"/>
        </w:rPr>
        <w:t> </w:t>
      </w:r>
      <w:r>
        <w:rPr>
          <w:sz w:val="22"/>
        </w:rPr>
        <w:t>pengakhirannya</w:t>
      </w:r>
      <w:r>
        <w:rPr>
          <w:spacing w:val="-10"/>
          <w:sz w:val="22"/>
        </w:rPr>
        <w:t> </w:t>
      </w:r>
      <w:r>
        <w:rPr>
          <w:sz w:val="22"/>
        </w:rPr>
        <w:t>kecuali</w:t>
      </w:r>
      <w:r>
        <w:rPr>
          <w:spacing w:val="-9"/>
          <w:sz w:val="22"/>
        </w:rPr>
        <w:t> </w:t>
      </w:r>
      <w:r>
        <w:rPr>
          <w:sz w:val="22"/>
        </w:rPr>
        <w:t>bila</w:t>
      </w:r>
      <w:r>
        <w:rPr>
          <w:spacing w:val="-10"/>
          <w:sz w:val="22"/>
        </w:rPr>
        <w:t> </w:t>
      </w:r>
      <w:r>
        <w:rPr>
          <w:sz w:val="22"/>
        </w:rPr>
        <w:t>perikatan</w:t>
      </w:r>
      <w:r>
        <w:rPr>
          <w:spacing w:val="-10"/>
          <w:sz w:val="22"/>
        </w:rPr>
        <w:t> </w:t>
      </w:r>
      <w:r>
        <w:rPr>
          <w:sz w:val="22"/>
        </w:rPr>
        <w:t>pokok</w:t>
      </w:r>
      <w:r>
        <w:rPr>
          <w:spacing w:val="-7"/>
          <w:sz w:val="22"/>
        </w:rPr>
        <w:t> </w:t>
      </w:r>
      <w:r>
        <w:rPr>
          <w:sz w:val="22"/>
        </w:rPr>
        <w:t>sedemikian</w:t>
      </w:r>
      <w:r>
        <w:rPr>
          <w:spacing w:val="-10"/>
          <w:sz w:val="22"/>
        </w:rPr>
        <w:t> </w:t>
      </w:r>
      <w:r>
        <w:rPr>
          <w:sz w:val="22"/>
        </w:rPr>
        <w:t>sifatnya, hingga</w:t>
      </w:r>
      <w:r>
        <w:rPr>
          <w:spacing w:val="-10"/>
          <w:sz w:val="22"/>
        </w:rPr>
        <w:t> </w:t>
      </w:r>
      <w:r>
        <w:rPr>
          <w:sz w:val="22"/>
        </w:rPr>
        <w:t>tidak</w:t>
      </w:r>
      <w:r>
        <w:rPr>
          <w:spacing w:val="-7"/>
          <w:sz w:val="22"/>
        </w:rPr>
        <w:t> </w:t>
      </w:r>
      <w:r>
        <w:rPr>
          <w:sz w:val="22"/>
        </w:rPr>
        <w:t>dapat</w:t>
      </w:r>
      <w:r>
        <w:rPr>
          <w:spacing w:val="-11"/>
          <w:sz w:val="22"/>
        </w:rPr>
        <w:t> </w:t>
      </w:r>
      <w:r>
        <w:rPr>
          <w:sz w:val="22"/>
        </w:rPr>
        <w:t>diakhiri</w:t>
      </w:r>
      <w:r>
        <w:rPr>
          <w:spacing w:val="-9"/>
          <w:sz w:val="22"/>
        </w:rPr>
        <w:t> </w:t>
      </w:r>
      <w:r>
        <w:rPr>
          <w:sz w:val="22"/>
        </w:rPr>
        <w:t>sebelum</w:t>
      </w:r>
      <w:r>
        <w:rPr>
          <w:spacing w:val="-8"/>
          <w:sz w:val="22"/>
        </w:rPr>
        <w:t> </w:t>
      </w:r>
      <w:r>
        <w:rPr>
          <w:sz w:val="22"/>
        </w:rPr>
        <w:t>lewat</w:t>
      </w:r>
      <w:r>
        <w:rPr>
          <w:spacing w:val="-11"/>
          <w:sz w:val="22"/>
        </w:rPr>
        <w:t> </w:t>
      </w:r>
      <w:r>
        <w:rPr>
          <w:sz w:val="22"/>
        </w:rPr>
        <w:t>suatu</w:t>
      </w:r>
      <w:r>
        <w:rPr>
          <w:spacing w:val="-7"/>
          <w:sz w:val="22"/>
        </w:rPr>
        <w:t> </w:t>
      </w:r>
      <w:r>
        <w:rPr>
          <w:sz w:val="22"/>
        </w:rPr>
        <w:t>waktu</w:t>
      </w:r>
      <w:r>
        <w:rPr>
          <w:spacing w:val="-10"/>
          <w:sz w:val="22"/>
        </w:rPr>
        <w:t> </w:t>
      </w:r>
      <w:r>
        <w:rPr>
          <w:sz w:val="22"/>
        </w:rPr>
        <w:t>tertentu,</w:t>
      </w:r>
      <w:r>
        <w:rPr>
          <w:spacing w:val="-9"/>
          <w:sz w:val="22"/>
        </w:rPr>
        <w:t> </w:t>
      </w:r>
      <w:r>
        <w:rPr>
          <w:sz w:val="22"/>
        </w:rPr>
        <w:t>seperti</w:t>
      </w:r>
      <w:r>
        <w:rPr>
          <w:spacing w:val="-9"/>
          <w:sz w:val="22"/>
        </w:rPr>
        <w:t> </w:t>
      </w:r>
      <w:r>
        <w:rPr>
          <w:sz w:val="22"/>
        </w:rPr>
        <w:t>suatu</w:t>
      </w:r>
      <w:r>
        <w:rPr>
          <w:spacing w:val="-10"/>
          <w:sz w:val="22"/>
        </w:rPr>
        <w:t> </w:t>
      </w:r>
      <w:r>
        <w:rPr>
          <w:sz w:val="22"/>
        </w:rPr>
        <w:t>perwalian.</w:t>
      </w:r>
    </w:p>
    <w:p>
      <w:pPr>
        <w:pStyle w:val="BodyText"/>
        <w:spacing w:before="116"/>
        <w:ind w:left="0"/>
      </w:pPr>
    </w:p>
    <w:p>
      <w:pPr>
        <w:pStyle w:val="BodyText"/>
        <w:ind w:left="3962"/>
      </w:pPr>
      <w:r>
        <w:rPr/>
        <w:t>Pasal</w:t>
      </w:r>
      <w:r>
        <w:rPr>
          <w:spacing w:val="42"/>
        </w:rPr>
        <w:t> </w:t>
      </w:r>
      <w:r>
        <w:rPr>
          <w:spacing w:val="-4"/>
        </w:rPr>
        <w:t>1844</w:t>
      </w:r>
    </w:p>
    <w:p>
      <w:pPr>
        <w:pStyle w:val="BodyText"/>
        <w:spacing w:before="56"/>
        <w:ind w:right="461" w:hanging="1"/>
      </w:pPr>
      <w:r>
        <w:rPr/>
        <w:t>Jika</w:t>
      </w:r>
      <w:r>
        <w:rPr>
          <w:spacing w:val="-14"/>
        </w:rPr>
        <w:t> </w:t>
      </w:r>
      <w:r>
        <w:rPr/>
        <w:t>berbagai</w:t>
      </w:r>
      <w:r>
        <w:rPr>
          <w:spacing w:val="-14"/>
        </w:rPr>
        <w:t> </w:t>
      </w:r>
      <w:r>
        <w:rPr/>
        <w:t>orang</w:t>
      </w:r>
      <w:r>
        <w:rPr>
          <w:spacing w:val="-11"/>
        </w:rPr>
        <w:t> </w:t>
      </w:r>
      <w:r>
        <w:rPr/>
        <w:t>telah</w:t>
      </w:r>
      <w:r>
        <w:rPr>
          <w:spacing w:val="-14"/>
        </w:rPr>
        <w:t> </w:t>
      </w:r>
      <w:r>
        <w:rPr/>
        <w:t>mengikatkan</w:t>
      </w:r>
      <w:r>
        <w:rPr>
          <w:spacing w:val="-12"/>
        </w:rPr>
        <w:t> </w:t>
      </w:r>
      <w:r>
        <w:rPr/>
        <w:t>diri</w:t>
      </w:r>
      <w:r>
        <w:rPr>
          <w:spacing w:val="-11"/>
        </w:rPr>
        <w:t> </w:t>
      </w:r>
      <w:r>
        <w:rPr/>
        <w:t>sebagai</w:t>
      </w:r>
      <w:r>
        <w:rPr>
          <w:spacing w:val="-13"/>
        </w:rPr>
        <w:t> </w:t>
      </w:r>
      <w:r>
        <w:rPr/>
        <w:t>penanggung</w:t>
      </w:r>
      <w:r>
        <w:rPr>
          <w:spacing w:val="-12"/>
        </w:rPr>
        <w:t> </w:t>
      </w:r>
      <w:r>
        <w:rPr/>
        <w:t>untuk</w:t>
      </w:r>
      <w:r>
        <w:rPr>
          <w:spacing w:val="-12"/>
        </w:rPr>
        <w:t> </w:t>
      </w:r>
      <w:r>
        <w:rPr/>
        <w:t>seorang</w:t>
      </w:r>
      <w:r>
        <w:rPr>
          <w:spacing w:val="-12"/>
        </w:rPr>
        <w:t> </w:t>
      </w:r>
      <w:r>
        <w:rPr/>
        <w:t>debitur</w:t>
      </w:r>
      <w:r>
        <w:rPr>
          <w:spacing w:val="-14"/>
        </w:rPr>
        <w:t> </w:t>
      </w:r>
      <w:r>
        <w:rPr/>
        <w:t>dan untuk</w:t>
      </w:r>
      <w:r>
        <w:rPr>
          <w:spacing w:val="-6"/>
        </w:rPr>
        <w:t> </w:t>
      </w:r>
      <w:r>
        <w:rPr/>
        <w:t>utang</w:t>
      </w:r>
      <w:r>
        <w:rPr>
          <w:spacing w:val="-3"/>
        </w:rPr>
        <w:t> </w:t>
      </w:r>
      <w:r>
        <w:rPr/>
        <w:t>yang</w:t>
      </w:r>
      <w:r>
        <w:rPr>
          <w:spacing w:val="-4"/>
        </w:rPr>
        <w:t> </w:t>
      </w:r>
      <w:r>
        <w:rPr/>
        <w:t>sama,</w:t>
      </w:r>
      <w:r>
        <w:rPr>
          <w:spacing w:val="-5"/>
        </w:rPr>
        <w:t> </w:t>
      </w:r>
      <w:r>
        <w:rPr/>
        <w:t>maka</w:t>
      </w:r>
      <w:r>
        <w:rPr>
          <w:spacing w:val="-6"/>
        </w:rPr>
        <w:t> </w:t>
      </w:r>
      <w:r>
        <w:rPr/>
        <w:t>penanggung</w:t>
      </w:r>
      <w:r>
        <w:rPr>
          <w:spacing w:val="-3"/>
        </w:rPr>
        <w:t> </w:t>
      </w:r>
      <w:r>
        <w:rPr/>
        <w:t>yang</w:t>
      </w:r>
      <w:r>
        <w:rPr>
          <w:spacing w:val="-4"/>
        </w:rPr>
        <w:t> </w:t>
      </w:r>
      <w:r>
        <w:rPr/>
        <w:t>telah</w:t>
      </w:r>
      <w:r>
        <w:rPr>
          <w:spacing w:val="-6"/>
        </w:rPr>
        <w:t> </w:t>
      </w:r>
      <w:r>
        <w:rPr/>
        <w:t>melunasi</w:t>
      </w:r>
      <w:r>
        <w:rPr>
          <w:spacing w:val="-5"/>
        </w:rPr>
        <w:t> </w:t>
      </w:r>
      <w:r>
        <w:rPr/>
        <w:t>utangnya</w:t>
      </w:r>
      <w:r>
        <w:rPr>
          <w:spacing w:val="-6"/>
        </w:rPr>
        <w:t> </w:t>
      </w:r>
      <w:r>
        <w:rPr/>
        <w:t>dalam</w:t>
      </w:r>
      <w:r>
        <w:rPr>
          <w:spacing w:val="-4"/>
        </w:rPr>
        <w:t> </w:t>
      </w:r>
      <w:r>
        <w:rPr/>
        <w:t>hal</w:t>
      </w:r>
      <w:r>
        <w:rPr>
          <w:spacing w:val="-5"/>
        </w:rPr>
        <w:t> </w:t>
      </w:r>
      <w:r>
        <w:rPr/>
        <w:t>yang ditentukan</w:t>
      </w:r>
      <w:r>
        <w:rPr>
          <w:spacing w:val="-14"/>
        </w:rPr>
        <w:t> </w:t>
      </w:r>
      <w:r>
        <w:rPr/>
        <w:t>dalam</w:t>
      </w:r>
      <w:r>
        <w:rPr>
          <w:spacing w:val="-14"/>
        </w:rPr>
        <w:t> </w:t>
      </w:r>
      <w:r>
        <w:rPr/>
        <w:t>nomor</w:t>
      </w:r>
      <w:r>
        <w:rPr>
          <w:spacing w:val="-14"/>
        </w:rPr>
        <w:t> </w:t>
      </w:r>
      <w:r>
        <w:rPr/>
        <w:t>10</w:t>
      </w:r>
      <w:r>
        <w:rPr>
          <w:spacing w:val="-13"/>
        </w:rPr>
        <w:t> </w:t>
      </w:r>
      <w:r>
        <w:rPr/>
        <w:t>pasal</w:t>
      </w:r>
      <w:r>
        <w:rPr>
          <w:spacing w:val="-14"/>
        </w:rPr>
        <w:t> </w:t>
      </w:r>
      <w:r>
        <w:rPr/>
        <w:t>yang</w:t>
      </w:r>
      <w:r>
        <w:rPr>
          <w:spacing w:val="-14"/>
        </w:rPr>
        <w:t> </w:t>
      </w:r>
      <w:r>
        <w:rPr/>
        <w:t>lalu,</w:t>
      </w:r>
      <w:r>
        <w:rPr>
          <w:spacing w:val="-14"/>
        </w:rPr>
        <w:t> </w:t>
      </w:r>
      <w:r>
        <w:rPr/>
        <w:t>begitu</w:t>
      </w:r>
      <w:r>
        <w:rPr>
          <w:spacing w:val="-13"/>
        </w:rPr>
        <w:t> </w:t>
      </w:r>
      <w:r>
        <w:rPr/>
        <w:t>pula</w:t>
      </w:r>
      <w:r>
        <w:rPr>
          <w:spacing w:val="-14"/>
        </w:rPr>
        <w:t> </w:t>
      </w:r>
      <w:r>
        <w:rPr/>
        <w:t>bila</w:t>
      </w:r>
      <w:r>
        <w:rPr>
          <w:spacing w:val="-14"/>
        </w:rPr>
        <w:t> </w:t>
      </w:r>
      <w:r>
        <w:rPr/>
        <w:t>debitur</w:t>
      </w:r>
      <w:r>
        <w:rPr>
          <w:spacing w:val="-14"/>
        </w:rPr>
        <w:t> </w:t>
      </w:r>
      <w:r>
        <w:rPr/>
        <w:t>telah</w:t>
      </w:r>
      <w:r>
        <w:rPr>
          <w:spacing w:val="-13"/>
        </w:rPr>
        <w:t> </w:t>
      </w:r>
      <w:r>
        <w:rPr/>
        <w:t>dinyatakan</w:t>
      </w:r>
      <w:r>
        <w:rPr>
          <w:spacing w:val="-14"/>
        </w:rPr>
        <w:t> </w:t>
      </w:r>
      <w:r>
        <w:rPr/>
        <w:t>pailit, </w:t>
      </w:r>
      <w:r>
        <w:rPr>
          <w:spacing w:val="-2"/>
        </w:rPr>
        <w:t>berhak menuntutnya kembali dari penanggung-penanggung lainnya, masing-masing untuk bagiannya.</w:t>
      </w:r>
    </w:p>
    <w:p>
      <w:pPr>
        <w:pStyle w:val="BodyText"/>
        <w:spacing w:before="63"/>
      </w:pPr>
      <w:r>
        <w:rPr>
          <w:spacing w:val="-2"/>
        </w:rPr>
        <w:t>Ketentuan</w:t>
      </w:r>
      <w:r>
        <w:rPr>
          <w:spacing w:val="-4"/>
        </w:rPr>
        <w:t> </w:t>
      </w:r>
      <w:r>
        <w:rPr>
          <w:spacing w:val="-2"/>
        </w:rPr>
        <w:t>alinea</w:t>
      </w:r>
      <w:r>
        <w:rPr>
          <w:spacing w:val="-7"/>
        </w:rPr>
        <w:t> </w:t>
      </w:r>
      <w:r>
        <w:rPr>
          <w:spacing w:val="-2"/>
        </w:rPr>
        <w:t>kedua</w:t>
      </w:r>
      <w:r>
        <w:rPr>
          <w:spacing w:val="-6"/>
        </w:rPr>
        <w:t> </w:t>
      </w:r>
      <w:r>
        <w:rPr>
          <w:spacing w:val="-2"/>
        </w:rPr>
        <w:t>dari</w:t>
      </w:r>
      <w:r>
        <w:rPr>
          <w:spacing w:val="-5"/>
        </w:rPr>
        <w:t> </w:t>
      </w:r>
      <w:r>
        <w:rPr>
          <w:spacing w:val="-2"/>
        </w:rPr>
        <w:t>Pasal</w:t>
      </w:r>
      <w:r>
        <w:rPr>
          <w:spacing w:val="-6"/>
        </w:rPr>
        <w:t> </w:t>
      </w:r>
      <w:r>
        <w:rPr>
          <w:spacing w:val="-2"/>
        </w:rPr>
        <w:t>1293</w:t>
      </w:r>
      <w:r>
        <w:rPr>
          <w:spacing w:val="-6"/>
        </w:rPr>
        <w:t> </w:t>
      </w:r>
      <w:r>
        <w:rPr>
          <w:spacing w:val="-2"/>
        </w:rPr>
        <w:t>berlaku</w:t>
      </w:r>
      <w:r>
        <w:rPr>
          <w:spacing w:val="-4"/>
        </w:rPr>
        <w:t> </w:t>
      </w:r>
      <w:r>
        <w:rPr>
          <w:spacing w:val="-2"/>
        </w:rPr>
        <w:t>dalam</w:t>
      </w:r>
      <w:r>
        <w:rPr>
          <w:spacing w:val="-5"/>
        </w:rPr>
        <w:t> </w:t>
      </w:r>
      <w:r>
        <w:rPr>
          <w:spacing w:val="-2"/>
        </w:rPr>
        <w:t>hal</w:t>
      </w:r>
      <w:r>
        <w:rPr>
          <w:spacing w:val="-5"/>
        </w:rPr>
        <w:t> </w:t>
      </w:r>
      <w:r>
        <w:rPr>
          <w:spacing w:val="-4"/>
        </w:rPr>
        <w:t>ini.</w:t>
      </w:r>
    </w:p>
    <w:p>
      <w:pPr>
        <w:pStyle w:val="BodyText"/>
        <w:spacing w:before="113"/>
        <w:ind w:left="0"/>
      </w:pPr>
    </w:p>
    <w:p>
      <w:pPr>
        <w:pStyle w:val="BodyText"/>
        <w:ind w:left="3919"/>
      </w:pPr>
      <w:r>
        <w:rPr/>
        <w:t>BAGIAN</w:t>
      </w:r>
      <w:r>
        <w:rPr>
          <w:spacing w:val="34"/>
        </w:rPr>
        <w:t> </w:t>
      </w:r>
      <w:r>
        <w:rPr>
          <w:spacing w:val="-10"/>
        </w:rPr>
        <w:t>4</w:t>
      </w:r>
    </w:p>
    <w:p>
      <w:pPr>
        <w:pStyle w:val="BodyText"/>
        <w:spacing w:before="57"/>
        <w:ind w:left="359" w:right="103"/>
        <w:jc w:val="center"/>
      </w:pPr>
      <w:r>
        <w:rPr>
          <w:w w:val="110"/>
        </w:rPr>
        <w:t>Hapusnya</w:t>
      </w:r>
      <w:r>
        <w:rPr>
          <w:spacing w:val="12"/>
          <w:w w:val="110"/>
        </w:rPr>
        <w:t> </w:t>
      </w:r>
      <w:r>
        <w:rPr>
          <w:w w:val="110"/>
        </w:rPr>
        <w:t>Penanggungan</w:t>
      </w:r>
      <w:r>
        <w:rPr>
          <w:spacing w:val="10"/>
          <w:w w:val="110"/>
        </w:rPr>
        <w:t> </w:t>
      </w:r>
      <w:r>
        <w:rPr>
          <w:spacing w:val="-2"/>
          <w:w w:val="110"/>
        </w:rPr>
        <w:t>Utang</w:t>
      </w:r>
    </w:p>
    <w:p>
      <w:pPr>
        <w:pStyle w:val="BodyText"/>
        <w:spacing w:before="115"/>
        <w:ind w:left="0"/>
      </w:pPr>
    </w:p>
    <w:p>
      <w:pPr>
        <w:pStyle w:val="BodyText"/>
        <w:ind w:left="3962"/>
      </w:pPr>
      <w:r>
        <w:rPr/>
        <w:t>Pasal</w:t>
      </w:r>
      <w:r>
        <w:rPr>
          <w:spacing w:val="42"/>
        </w:rPr>
        <w:t> </w:t>
      </w:r>
      <w:r>
        <w:rPr>
          <w:spacing w:val="-4"/>
        </w:rPr>
        <w:t>1845</w:t>
      </w:r>
    </w:p>
    <w:p>
      <w:pPr>
        <w:pStyle w:val="BodyText"/>
        <w:spacing w:before="57"/>
        <w:ind w:right="445"/>
      </w:pPr>
      <w:r>
        <w:rPr/>
        <w:t>Perikatan</w:t>
      </w:r>
      <w:r>
        <w:rPr>
          <w:spacing w:val="-14"/>
        </w:rPr>
        <w:t> </w:t>
      </w:r>
      <w:r>
        <w:rPr/>
        <w:t>yang</w:t>
      </w:r>
      <w:r>
        <w:rPr>
          <w:spacing w:val="-14"/>
        </w:rPr>
        <w:t> </w:t>
      </w:r>
      <w:r>
        <w:rPr/>
        <w:t>timbul</w:t>
      </w:r>
      <w:r>
        <w:rPr>
          <w:spacing w:val="-14"/>
        </w:rPr>
        <w:t> </w:t>
      </w:r>
      <w:r>
        <w:rPr/>
        <w:t>karena</w:t>
      </w:r>
      <w:r>
        <w:rPr>
          <w:spacing w:val="-13"/>
        </w:rPr>
        <w:t> </w:t>
      </w:r>
      <w:r>
        <w:rPr/>
        <w:t>penanggungan,</w:t>
      </w:r>
      <w:r>
        <w:rPr>
          <w:spacing w:val="-14"/>
        </w:rPr>
        <w:t> </w:t>
      </w:r>
      <w:r>
        <w:rPr/>
        <w:t>hapus</w:t>
      </w:r>
      <w:r>
        <w:rPr>
          <w:spacing w:val="-14"/>
        </w:rPr>
        <w:t> </w:t>
      </w:r>
      <w:r>
        <w:rPr/>
        <w:t>karena</w:t>
      </w:r>
      <w:r>
        <w:rPr>
          <w:spacing w:val="-14"/>
        </w:rPr>
        <w:t> </w:t>
      </w:r>
      <w:r>
        <w:rPr/>
        <w:t>sebab-sebab</w:t>
      </w:r>
      <w:r>
        <w:rPr>
          <w:spacing w:val="-13"/>
        </w:rPr>
        <w:t> </w:t>
      </w:r>
      <w:r>
        <w:rPr/>
        <w:t>yang</w:t>
      </w:r>
      <w:r>
        <w:rPr>
          <w:spacing w:val="-14"/>
        </w:rPr>
        <w:t> </w:t>
      </w:r>
      <w:r>
        <w:rPr/>
        <w:t>sama</w:t>
      </w:r>
      <w:r>
        <w:rPr>
          <w:spacing w:val="-14"/>
        </w:rPr>
        <w:t> </w:t>
      </w:r>
      <w:r>
        <w:rPr/>
        <w:t>dengan yang menyebabkan berakhirnya perikatan-perikatan Iainnya.</w:t>
      </w:r>
    </w:p>
    <w:p>
      <w:pPr>
        <w:pStyle w:val="BodyText"/>
        <w:spacing w:before="114"/>
        <w:ind w:left="0"/>
      </w:pPr>
    </w:p>
    <w:p>
      <w:pPr>
        <w:pStyle w:val="BodyText"/>
        <w:spacing w:before="1"/>
        <w:ind w:left="3962"/>
      </w:pPr>
      <w:r>
        <w:rPr/>
        <w:t>Pasal</w:t>
      </w:r>
      <w:r>
        <w:rPr>
          <w:spacing w:val="42"/>
        </w:rPr>
        <w:t> </w:t>
      </w:r>
      <w:r>
        <w:rPr>
          <w:spacing w:val="-4"/>
        </w:rPr>
        <w:t>1846</w:t>
      </w:r>
    </w:p>
    <w:p>
      <w:pPr>
        <w:pStyle w:val="BodyText"/>
        <w:spacing w:before="59"/>
      </w:pPr>
      <w:r>
        <w:rPr/>
        <w:t>Percampuran</w:t>
      </w:r>
      <w:r>
        <w:rPr>
          <w:spacing w:val="-14"/>
        </w:rPr>
        <w:t> </w:t>
      </w:r>
      <w:r>
        <w:rPr/>
        <w:t>utang</w:t>
      </w:r>
      <w:r>
        <w:rPr>
          <w:spacing w:val="-10"/>
        </w:rPr>
        <w:t> </w:t>
      </w:r>
      <w:r>
        <w:rPr/>
        <w:t>yang</w:t>
      </w:r>
      <w:r>
        <w:rPr>
          <w:spacing w:val="-13"/>
        </w:rPr>
        <w:t> </w:t>
      </w:r>
      <w:r>
        <w:rPr/>
        <w:t>terjadi</w:t>
      </w:r>
      <w:r>
        <w:rPr>
          <w:spacing w:val="-10"/>
        </w:rPr>
        <w:t> </w:t>
      </w:r>
      <w:r>
        <w:rPr/>
        <w:t>di</w:t>
      </w:r>
      <w:r>
        <w:rPr>
          <w:spacing w:val="-14"/>
        </w:rPr>
        <w:t> </w:t>
      </w:r>
      <w:r>
        <w:rPr/>
        <w:t>antara</w:t>
      </w:r>
      <w:r>
        <w:rPr>
          <w:spacing w:val="-13"/>
        </w:rPr>
        <w:t> </w:t>
      </w:r>
      <w:r>
        <w:rPr/>
        <w:t>debitur</w:t>
      </w:r>
      <w:r>
        <w:rPr>
          <w:spacing w:val="-11"/>
        </w:rPr>
        <w:t> </w:t>
      </w:r>
      <w:r>
        <w:rPr/>
        <w:t>utama</w:t>
      </w:r>
      <w:r>
        <w:rPr>
          <w:spacing w:val="-13"/>
        </w:rPr>
        <w:t> </w:t>
      </w:r>
      <w:r>
        <w:rPr/>
        <w:t>dan</w:t>
      </w:r>
      <w:r>
        <w:rPr>
          <w:spacing w:val="-13"/>
        </w:rPr>
        <w:t> </w:t>
      </w:r>
      <w:r>
        <w:rPr/>
        <w:t>penanggung</w:t>
      </w:r>
      <w:r>
        <w:rPr>
          <w:spacing w:val="-13"/>
        </w:rPr>
        <w:t> </w:t>
      </w:r>
      <w:r>
        <w:rPr/>
        <w:t>utang,</w:t>
      </w:r>
      <w:r>
        <w:rPr>
          <w:spacing w:val="-12"/>
        </w:rPr>
        <w:t> </w:t>
      </w:r>
      <w:r>
        <w:rPr/>
        <w:t>bila</w:t>
      </w:r>
      <w:r>
        <w:rPr>
          <w:spacing w:val="-14"/>
        </w:rPr>
        <w:t> </w:t>
      </w:r>
      <w:r>
        <w:rPr/>
        <w:t>yang</w:t>
      </w:r>
      <w:r>
        <w:rPr>
          <w:spacing w:val="-10"/>
        </w:rPr>
        <w:t> </w:t>
      </w:r>
      <w:r>
        <w:rPr/>
        <w:t>satu menjadi</w:t>
      </w:r>
      <w:r>
        <w:rPr>
          <w:spacing w:val="-6"/>
        </w:rPr>
        <w:t> </w:t>
      </w:r>
      <w:r>
        <w:rPr/>
        <w:t>ahli</w:t>
      </w:r>
      <w:r>
        <w:rPr>
          <w:spacing w:val="-6"/>
        </w:rPr>
        <w:t> </w:t>
      </w:r>
      <w:r>
        <w:rPr/>
        <w:t>waris</w:t>
      </w:r>
      <w:r>
        <w:rPr>
          <w:spacing w:val="-7"/>
        </w:rPr>
        <w:t> </w:t>
      </w:r>
      <w:r>
        <w:rPr/>
        <w:t>dari</w:t>
      </w:r>
      <w:r>
        <w:rPr>
          <w:spacing w:val="-6"/>
        </w:rPr>
        <w:t> </w:t>
      </w:r>
      <w:r>
        <w:rPr/>
        <w:t>yang</w:t>
      </w:r>
      <w:r>
        <w:rPr>
          <w:spacing w:val="-5"/>
        </w:rPr>
        <w:t> </w:t>
      </w:r>
      <w:r>
        <w:rPr/>
        <w:t>lain,</w:t>
      </w:r>
      <w:r>
        <w:rPr>
          <w:spacing w:val="-8"/>
        </w:rPr>
        <w:t> </w:t>
      </w:r>
      <w:r>
        <w:rPr/>
        <w:t>sekali-kali</w:t>
      </w:r>
      <w:r>
        <w:rPr>
          <w:spacing w:val="-6"/>
        </w:rPr>
        <w:t> </w:t>
      </w:r>
      <w:r>
        <w:rPr/>
        <w:t>tidak</w:t>
      </w:r>
      <w:r>
        <w:rPr>
          <w:spacing w:val="-5"/>
        </w:rPr>
        <w:t> </w:t>
      </w:r>
      <w:r>
        <w:rPr/>
        <w:t>menggugurkan</w:t>
      </w:r>
      <w:r>
        <w:rPr>
          <w:spacing w:val="-7"/>
        </w:rPr>
        <w:t> </w:t>
      </w:r>
      <w:r>
        <w:rPr/>
        <w:t>tuntutan</w:t>
      </w:r>
      <w:r>
        <w:rPr>
          <w:spacing w:val="-5"/>
        </w:rPr>
        <w:t> </w:t>
      </w:r>
      <w:r>
        <w:rPr/>
        <w:t>hukum</w:t>
      </w:r>
      <w:r>
        <w:rPr>
          <w:spacing w:val="-6"/>
        </w:rPr>
        <w:t> </w:t>
      </w:r>
      <w:r>
        <w:rPr/>
        <w:t>kreditur terhadap orang yang telah</w:t>
      </w:r>
      <w:r>
        <w:rPr>
          <w:spacing w:val="-3"/>
        </w:rPr>
        <w:t> </w:t>
      </w:r>
      <w:r>
        <w:rPr/>
        <w:t>mengajukan diri</w:t>
      </w:r>
      <w:r>
        <w:rPr>
          <w:spacing w:val="-2"/>
        </w:rPr>
        <w:t> </w:t>
      </w:r>
      <w:r>
        <w:rPr/>
        <w:t>sebagai</w:t>
      </w:r>
      <w:r>
        <w:rPr>
          <w:spacing w:val="-2"/>
        </w:rPr>
        <w:t> </w:t>
      </w:r>
      <w:r>
        <w:rPr/>
        <w:t>penanggung dari</w:t>
      </w:r>
      <w:r>
        <w:rPr>
          <w:spacing w:val="-2"/>
        </w:rPr>
        <w:t> </w:t>
      </w:r>
      <w:r>
        <w:rPr/>
        <w:t>penanggung itu.</w:t>
      </w:r>
    </w:p>
    <w:p>
      <w:pPr>
        <w:pStyle w:val="BodyText"/>
        <w:spacing w:before="115"/>
        <w:ind w:left="0"/>
      </w:pPr>
    </w:p>
    <w:p>
      <w:pPr>
        <w:pStyle w:val="BodyText"/>
        <w:spacing w:before="1"/>
        <w:ind w:left="3962"/>
      </w:pPr>
      <w:r>
        <w:rPr/>
        <w:t>Pasal</w:t>
      </w:r>
      <w:r>
        <w:rPr>
          <w:spacing w:val="42"/>
        </w:rPr>
        <w:t> </w:t>
      </w:r>
      <w:r>
        <w:rPr>
          <w:spacing w:val="-4"/>
        </w:rPr>
        <w:t>1847</w:t>
      </w:r>
    </w:p>
    <w:p>
      <w:pPr>
        <w:pStyle w:val="BodyText"/>
        <w:spacing w:before="56"/>
        <w:ind w:right="507" w:hanging="1"/>
      </w:pPr>
      <w:r>
        <w:rPr/>
        <w:t>Terhadap</w:t>
      </w:r>
      <w:r>
        <w:rPr>
          <w:spacing w:val="-14"/>
        </w:rPr>
        <w:t> </w:t>
      </w:r>
      <w:r>
        <w:rPr/>
        <w:t>kreditur</w:t>
      </w:r>
      <w:r>
        <w:rPr>
          <w:spacing w:val="-14"/>
        </w:rPr>
        <w:t> </w:t>
      </w:r>
      <w:r>
        <w:rPr/>
        <w:t>itu,</w:t>
      </w:r>
      <w:r>
        <w:rPr>
          <w:spacing w:val="-14"/>
        </w:rPr>
        <w:t> </w:t>
      </w:r>
      <w:r>
        <w:rPr/>
        <w:t>penanggung</w:t>
      </w:r>
      <w:r>
        <w:rPr>
          <w:spacing w:val="-13"/>
        </w:rPr>
        <w:t> </w:t>
      </w:r>
      <w:r>
        <w:rPr/>
        <w:t>utang</w:t>
      </w:r>
      <w:r>
        <w:rPr>
          <w:spacing w:val="-14"/>
        </w:rPr>
        <w:t> </w:t>
      </w:r>
      <w:r>
        <w:rPr/>
        <w:t>dapat</w:t>
      </w:r>
      <w:r>
        <w:rPr>
          <w:spacing w:val="-14"/>
        </w:rPr>
        <w:t> </w:t>
      </w:r>
      <w:r>
        <w:rPr/>
        <w:t>menggunakan</w:t>
      </w:r>
      <w:r>
        <w:rPr>
          <w:spacing w:val="-14"/>
        </w:rPr>
        <w:t> </w:t>
      </w:r>
      <w:r>
        <w:rPr/>
        <w:t>segala</w:t>
      </w:r>
      <w:r>
        <w:rPr>
          <w:spacing w:val="-13"/>
        </w:rPr>
        <w:t> </w:t>
      </w:r>
      <w:r>
        <w:rPr/>
        <w:t>tangkisan</w:t>
      </w:r>
      <w:r>
        <w:rPr>
          <w:spacing w:val="-14"/>
        </w:rPr>
        <w:t> </w:t>
      </w:r>
      <w:r>
        <w:rPr/>
        <w:t>yang</w:t>
      </w:r>
      <w:r>
        <w:rPr>
          <w:spacing w:val="-14"/>
        </w:rPr>
        <w:t> </w:t>
      </w:r>
      <w:r>
        <w:rPr/>
        <w:t>dapat dipakai oleh</w:t>
      </w:r>
      <w:r>
        <w:rPr>
          <w:spacing w:val="-1"/>
        </w:rPr>
        <w:t> </w:t>
      </w:r>
      <w:r>
        <w:rPr/>
        <w:t>debitur utama</w:t>
      </w:r>
      <w:r>
        <w:rPr>
          <w:spacing w:val="-1"/>
        </w:rPr>
        <w:t> </w:t>
      </w:r>
      <w:r>
        <w:rPr/>
        <w:t>dan</w:t>
      </w:r>
      <w:r>
        <w:rPr>
          <w:spacing w:val="-1"/>
        </w:rPr>
        <w:t> </w:t>
      </w:r>
      <w:r>
        <w:rPr/>
        <w:t>mengenai utang yang ditanggungnya</w:t>
      </w:r>
      <w:r>
        <w:rPr>
          <w:spacing w:val="-1"/>
        </w:rPr>
        <w:t> </w:t>
      </w:r>
      <w:r>
        <w:rPr/>
        <w:t>sendiri.</w:t>
      </w:r>
    </w:p>
    <w:p>
      <w:pPr>
        <w:pStyle w:val="BodyText"/>
        <w:spacing w:before="58"/>
        <w:ind w:hanging="1"/>
      </w:pPr>
      <w:r>
        <w:rPr>
          <w:spacing w:val="-2"/>
        </w:rPr>
        <w:t>Akan tetapi,</w:t>
      </w:r>
      <w:r>
        <w:rPr>
          <w:spacing w:val="-3"/>
        </w:rPr>
        <w:t> </w:t>
      </w:r>
      <w:r>
        <w:rPr>
          <w:spacing w:val="-2"/>
        </w:rPr>
        <w:t>ia</w:t>
      </w:r>
      <w:r>
        <w:rPr>
          <w:spacing w:val="-4"/>
        </w:rPr>
        <w:t> </w:t>
      </w:r>
      <w:r>
        <w:rPr>
          <w:spacing w:val="-2"/>
        </w:rPr>
        <w:t>tidak boleh</w:t>
      </w:r>
      <w:r>
        <w:rPr>
          <w:spacing w:val="-6"/>
        </w:rPr>
        <w:t> </w:t>
      </w:r>
      <w:r>
        <w:rPr>
          <w:spacing w:val="-2"/>
        </w:rPr>
        <w:t>mengajukan tangkisan</w:t>
      </w:r>
      <w:r>
        <w:rPr>
          <w:spacing w:val="-4"/>
        </w:rPr>
        <w:t> </w:t>
      </w:r>
      <w:r>
        <w:rPr>
          <w:spacing w:val="-2"/>
        </w:rPr>
        <w:t>yang semata-mata</w:t>
      </w:r>
      <w:r>
        <w:rPr>
          <w:spacing w:val="-4"/>
        </w:rPr>
        <w:t> </w:t>
      </w:r>
      <w:r>
        <w:rPr>
          <w:spacing w:val="-2"/>
        </w:rPr>
        <w:t>mengenai pribadi</w:t>
      </w:r>
      <w:r>
        <w:rPr>
          <w:spacing w:val="-3"/>
        </w:rPr>
        <w:t> </w:t>
      </w:r>
      <w:r>
        <w:rPr>
          <w:spacing w:val="-2"/>
        </w:rPr>
        <w:t>debitur </w:t>
      </w:r>
      <w:r>
        <w:rPr>
          <w:spacing w:val="-4"/>
        </w:rPr>
        <w:t>itu.</w:t>
      </w:r>
    </w:p>
    <w:p>
      <w:pPr>
        <w:pStyle w:val="BodyText"/>
        <w:spacing w:before="115"/>
        <w:ind w:left="0"/>
      </w:pPr>
    </w:p>
    <w:p>
      <w:pPr>
        <w:pStyle w:val="BodyText"/>
        <w:ind w:left="3962"/>
      </w:pPr>
      <w:r>
        <w:rPr/>
        <w:t>Pasal</w:t>
      </w:r>
      <w:r>
        <w:rPr>
          <w:spacing w:val="42"/>
        </w:rPr>
        <w:t> </w:t>
      </w:r>
      <w:r>
        <w:rPr>
          <w:spacing w:val="-4"/>
        </w:rPr>
        <w:t>1848</w:t>
      </w:r>
    </w:p>
    <w:p>
      <w:pPr>
        <w:pStyle w:val="BodyText"/>
        <w:spacing w:before="57"/>
      </w:pPr>
      <w:r>
        <w:rPr>
          <w:spacing w:val="-2"/>
        </w:rPr>
        <w:t>Penanggung</w:t>
      </w:r>
      <w:r>
        <w:rPr>
          <w:spacing w:val="-8"/>
        </w:rPr>
        <w:t> </w:t>
      </w:r>
      <w:r>
        <w:rPr>
          <w:spacing w:val="-2"/>
        </w:rPr>
        <w:t>dibebaskan</w:t>
      </w:r>
      <w:r>
        <w:rPr>
          <w:spacing w:val="-8"/>
        </w:rPr>
        <w:t> </w:t>
      </w:r>
      <w:r>
        <w:rPr>
          <w:spacing w:val="-2"/>
        </w:rPr>
        <w:t>dari</w:t>
      </w:r>
      <w:r>
        <w:rPr>
          <w:spacing w:val="-8"/>
        </w:rPr>
        <w:t> </w:t>
      </w:r>
      <w:r>
        <w:rPr>
          <w:spacing w:val="-2"/>
        </w:rPr>
        <w:t>kewajibannya</w:t>
      </w:r>
      <w:r>
        <w:rPr>
          <w:spacing w:val="-8"/>
        </w:rPr>
        <w:t> </w:t>
      </w:r>
      <w:r>
        <w:rPr>
          <w:spacing w:val="-2"/>
        </w:rPr>
        <w:t>bila</w:t>
      </w:r>
      <w:r>
        <w:rPr>
          <w:spacing w:val="-8"/>
        </w:rPr>
        <w:t> </w:t>
      </w:r>
      <w:r>
        <w:rPr>
          <w:spacing w:val="-2"/>
        </w:rPr>
        <w:t>atas</w:t>
      </w:r>
      <w:r>
        <w:rPr>
          <w:spacing w:val="-8"/>
        </w:rPr>
        <w:t> </w:t>
      </w:r>
      <w:r>
        <w:rPr>
          <w:spacing w:val="-2"/>
        </w:rPr>
        <w:t>kesalahan</w:t>
      </w:r>
      <w:r>
        <w:rPr>
          <w:spacing w:val="-8"/>
        </w:rPr>
        <w:t> </w:t>
      </w:r>
      <w:r>
        <w:rPr>
          <w:spacing w:val="-2"/>
        </w:rPr>
        <w:t>kreditur</w:t>
      </w:r>
      <w:r>
        <w:rPr>
          <w:spacing w:val="-9"/>
        </w:rPr>
        <w:t> </w:t>
      </w:r>
      <w:r>
        <w:rPr>
          <w:spacing w:val="-2"/>
        </w:rPr>
        <w:t>ía</w:t>
      </w:r>
      <w:r>
        <w:rPr>
          <w:spacing w:val="-8"/>
        </w:rPr>
        <w:t> </w:t>
      </w:r>
      <w:r>
        <w:rPr>
          <w:spacing w:val="-2"/>
        </w:rPr>
        <w:t>tidak</w:t>
      </w:r>
      <w:r>
        <w:rPr>
          <w:spacing w:val="-8"/>
        </w:rPr>
        <w:t> </w:t>
      </w:r>
      <w:r>
        <w:rPr>
          <w:spacing w:val="-2"/>
        </w:rPr>
        <w:t>dapat</w:t>
      </w:r>
      <w:r>
        <w:rPr>
          <w:spacing w:val="-7"/>
        </w:rPr>
        <w:t> </w:t>
      </w:r>
      <w:r>
        <w:rPr>
          <w:spacing w:val="-2"/>
        </w:rPr>
        <w:t>lagi </w:t>
      </w:r>
      <w:r>
        <w:rPr/>
        <w:t>memperoleh hak hipotek dan hak istimewa kreditur itu sebagai penggantinya.</w:t>
      </w:r>
    </w:p>
    <w:p>
      <w:pPr>
        <w:pStyle w:val="BodyText"/>
        <w:spacing w:after="0"/>
        <w:sectPr>
          <w:pgSz w:w="12240" w:h="15840"/>
          <w:pgMar w:top="1820" w:bottom="280" w:left="1800" w:right="1800"/>
        </w:sectPr>
      </w:pPr>
    </w:p>
    <w:p>
      <w:pPr>
        <w:pStyle w:val="BodyText"/>
        <w:spacing w:before="74"/>
        <w:ind w:left="3962"/>
      </w:pPr>
      <w:r>
        <w:rPr/>
        <w:t>Pasal</w:t>
      </w:r>
      <w:r>
        <w:rPr>
          <w:spacing w:val="42"/>
        </w:rPr>
        <w:t> </w:t>
      </w:r>
      <w:r>
        <w:rPr>
          <w:spacing w:val="-4"/>
        </w:rPr>
        <w:t>1849</w:t>
      </w:r>
    </w:p>
    <w:p>
      <w:pPr>
        <w:pStyle w:val="BodyText"/>
        <w:spacing w:before="59"/>
      </w:pPr>
      <w:r>
        <w:rPr/>
        <w:t>Bila</w:t>
      </w:r>
      <w:r>
        <w:rPr>
          <w:spacing w:val="-6"/>
        </w:rPr>
        <w:t> </w:t>
      </w:r>
      <w:r>
        <w:rPr/>
        <w:t>kreditur</w:t>
      </w:r>
      <w:r>
        <w:rPr>
          <w:spacing w:val="-7"/>
        </w:rPr>
        <w:t> </w:t>
      </w:r>
      <w:r>
        <w:rPr/>
        <w:t>secara</w:t>
      </w:r>
      <w:r>
        <w:rPr>
          <w:spacing w:val="-6"/>
        </w:rPr>
        <w:t> </w:t>
      </w:r>
      <w:r>
        <w:rPr/>
        <w:t>sukarela</w:t>
      </w:r>
      <w:r>
        <w:rPr>
          <w:spacing w:val="-6"/>
        </w:rPr>
        <w:t> </w:t>
      </w:r>
      <w:r>
        <w:rPr/>
        <w:t>menerima</w:t>
      </w:r>
      <w:r>
        <w:rPr>
          <w:spacing w:val="-6"/>
        </w:rPr>
        <w:t> </w:t>
      </w:r>
      <w:r>
        <w:rPr/>
        <w:t>suatu</w:t>
      </w:r>
      <w:r>
        <w:rPr>
          <w:spacing w:val="-6"/>
        </w:rPr>
        <w:t> </w:t>
      </w:r>
      <w:r>
        <w:rPr/>
        <w:t>barang</w:t>
      </w:r>
      <w:r>
        <w:rPr>
          <w:spacing w:val="-5"/>
        </w:rPr>
        <w:t> </w:t>
      </w:r>
      <w:r>
        <w:rPr/>
        <w:t>tak</w:t>
      </w:r>
      <w:r>
        <w:rPr>
          <w:spacing w:val="-6"/>
        </w:rPr>
        <w:t> </w:t>
      </w:r>
      <w:r>
        <w:rPr/>
        <w:t>bergerak</w:t>
      </w:r>
      <w:r>
        <w:rPr>
          <w:spacing w:val="-4"/>
        </w:rPr>
        <w:t> </w:t>
      </w:r>
      <w:r>
        <w:rPr/>
        <w:t>atau</w:t>
      </w:r>
      <w:r>
        <w:rPr>
          <w:spacing w:val="-4"/>
        </w:rPr>
        <w:t> </w:t>
      </w:r>
      <w:r>
        <w:rPr/>
        <w:t>barang</w:t>
      </w:r>
      <w:r>
        <w:rPr>
          <w:spacing w:val="-4"/>
        </w:rPr>
        <w:t> </w:t>
      </w:r>
      <w:r>
        <w:rPr/>
        <w:t>lain</w:t>
      </w:r>
      <w:r>
        <w:rPr>
          <w:spacing w:val="-4"/>
        </w:rPr>
        <w:t> </w:t>
      </w:r>
      <w:r>
        <w:rPr/>
        <w:t>sebagai </w:t>
      </w:r>
      <w:r>
        <w:rPr>
          <w:spacing w:val="-2"/>
        </w:rPr>
        <w:t>pembayaran utang</w:t>
      </w:r>
      <w:r>
        <w:rPr>
          <w:spacing w:val="-4"/>
        </w:rPr>
        <w:t> </w:t>
      </w:r>
      <w:r>
        <w:rPr>
          <w:spacing w:val="-2"/>
        </w:rPr>
        <w:t>pokok,</w:t>
      </w:r>
      <w:r>
        <w:rPr>
          <w:spacing w:val="-4"/>
        </w:rPr>
        <w:t> </w:t>
      </w:r>
      <w:r>
        <w:rPr>
          <w:spacing w:val="-2"/>
        </w:rPr>
        <w:t>maka</w:t>
      </w:r>
      <w:r>
        <w:rPr>
          <w:spacing w:val="-4"/>
        </w:rPr>
        <w:t> </w:t>
      </w:r>
      <w:r>
        <w:rPr>
          <w:spacing w:val="-2"/>
        </w:rPr>
        <w:t>penanggung</w:t>
      </w:r>
      <w:r>
        <w:rPr>
          <w:spacing w:val="-4"/>
        </w:rPr>
        <w:t> </w:t>
      </w:r>
      <w:r>
        <w:rPr>
          <w:spacing w:val="-2"/>
        </w:rPr>
        <w:t>dibebaskan</w:t>
      </w:r>
      <w:r>
        <w:rPr>
          <w:spacing w:val="-3"/>
        </w:rPr>
        <w:t> </w:t>
      </w:r>
      <w:r>
        <w:rPr>
          <w:spacing w:val="-2"/>
        </w:rPr>
        <w:t>dari</w:t>
      </w:r>
      <w:r>
        <w:rPr>
          <w:spacing w:val="-3"/>
        </w:rPr>
        <w:t> </w:t>
      </w:r>
      <w:r>
        <w:rPr>
          <w:spacing w:val="-2"/>
        </w:rPr>
        <w:t>tanggungannya,</w:t>
      </w:r>
      <w:r>
        <w:rPr>
          <w:spacing w:val="-3"/>
        </w:rPr>
        <w:t> </w:t>
      </w:r>
      <w:r>
        <w:rPr>
          <w:spacing w:val="-2"/>
        </w:rPr>
        <w:t>sekalipun barang </w:t>
      </w:r>
      <w:r>
        <w:rPr/>
        <w:t>itu kemudian harus diserahkan oleh kreditur kepada orang lain berdasarkan putusan Hakim untuk kepentingan pembayaran utang tersebut.</w:t>
      </w:r>
    </w:p>
    <w:p>
      <w:pPr>
        <w:pStyle w:val="BodyText"/>
        <w:spacing w:before="115"/>
        <w:ind w:left="0"/>
      </w:pPr>
    </w:p>
    <w:p>
      <w:pPr>
        <w:pStyle w:val="BodyText"/>
        <w:ind w:left="3962"/>
      </w:pPr>
      <w:r>
        <w:rPr/>
        <w:t>Pasal</w:t>
      </w:r>
      <w:r>
        <w:rPr>
          <w:spacing w:val="42"/>
        </w:rPr>
        <w:t> </w:t>
      </w:r>
      <w:r>
        <w:rPr>
          <w:spacing w:val="-4"/>
        </w:rPr>
        <w:t>1850</w:t>
      </w:r>
    </w:p>
    <w:p>
      <w:pPr>
        <w:pStyle w:val="BodyText"/>
        <w:spacing w:before="59"/>
      </w:pPr>
      <w:r>
        <w:rPr/>
        <w:t>Suatu penundaan pembayaran sederhana yang diizinkan kreditur kepada debitur tidak </w:t>
      </w:r>
      <w:r>
        <w:rPr>
          <w:spacing w:val="-2"/>
        </w:rPr>
        <w:t>membebaskan penanggung dari</w:t>
      </w:r>
      <w:r>
        <w:rPr>
          <w:spacing w:val="-3"/>
        </w:rPr>
        <w:t> </w:t>
      </w:r>
      <w:r>
        <w:rPr>
          <w:spacing w:val="-2"/>
        </w:rPr>
        <w:t>tanggungannya</w:t>
      </w:r>
      <w:r>
        <w:rPr>
          <w:spacing w:val="-4"/>
        </w:rPr>
        <w:t> </w:t>
      </w:r>
      <w:r>
        <w:rPr>
          <w:spacing w:val="-2"/>
        </w:rPr>
        <w:t>;</w:t>
      </w:r>
      <w:r>
        <w:rPr>
          <w:spacing w:val="-3"/>
        </w:rPr>
        <w:t> </w:t>
      </w:r>
      <w:r>
        <w:rPr>
          <w:spacing w:val="-2"/>
        </w:rPr>
        <w:t>tetapi</w:t>
      </w:r>
      <w:r>
        <w:rPr>
          <w:spacing w:val="-3"/>
        </w:rPr>
        <w:t> </w:t>
      </w:r>
      <w:r>
        <w:rPr>
          <w:spacing w:val="-2"/>
        </w:rPr>
        <w:t>dalam hal</w:t>
      </w:r>
      <w:r>
        <w:rPr>
          <w:spacing w:val="-3"/>
        </w:rPr>
        <w:t> </w:t>
      </w:r>
      <w:r>
        <w:rPr>
          <w:spacing w:val="-2"/>
        </w:rPr>
        <w:t>demikian,</w:t>
      </w:r>
      <w:r>
        <w:rPr>
          <w:spacing w:val="-3"/>
        </w:rPr>
        <w:t> </w:t>
      </w:r>
      <w:r>
        <w:rPr>
          <w:spacing w:val="-2"/>
        </w:rPr>
        <w:t>penanggung dapat </w:t>
      </w:r>
      <w:r>
        <w:rPr/>
        <w:t>memaksa debitur untuk membayar utangnya atau membebaskan penanggung dari tanggungannya itu.</w:t>
      </w:r>
    </w:p>
    <w:p>
      <w:pPr>
        <w:pStyle w:val="BodyText"/>
        <w:spacing w:before="115"/>
        <w:ind w:left="0"/>
      </w:pPr>
    </w:p>
    <w:p>
      <w:pPr>
        <w:pStyle w:val="BodyText"/>
        <w:spacing w:before="1"/>
        <w:ind w:left="3969"/>
      </w:pPr>
      <w:r>
        <w:rPr/>
        <w:t>Pasal</w:t>
      </w:r>
      <w:r>
        <w:rPr>
          <w:spacing w:val="43"/>
        </w:rPr>
        <w:t> </w:t>
      </w:r>
      <w:r>
        <w:rPr>
          <w:spacing w:val="-4"/>
        </w:rPr>
        <w:t>1851</w:t>
      </w:r>
    </w:p>
    <w:p>
      <w:pPr>
        <w:pStyle w:val="BodyText"/>
        <w:spacing w:before="59"/>
      </w:pPr>
      <w:r>
        <w:rPr/>
        <w:t>Perdamaian</w:t>
      </w:r>
      <w:r>
        <w:rPr>
          <w:spacing w:val="-1"/>
        </w:rPr>
        <w:t> </w:t>
      </w:r>
      <w:r>
        <w:rPr/>
        <w:t>adalah</w:t>
      </w:r>
      <w:r>
        <w:rPr>
          <w:spacing w:val="-4"/>
        </w:rPr>
        <w:t> </w:t>
      </w:r>
      <w:r>
        <w:rPr/>
        <w:t>suatu</w:t>
      </w:r>
      <w:r>
        <w:rPr>
          <w:spacing w:val="-1"/>
        </w:rPr>
        <w:t> </w:t>
      </w:r>
      <w:r>
        <w:rPr/>
        <w:t>persetujuan</w:t>
      </w:r>
      <w:r>
        <w:rPr>
          <w:spacing w:val="-4"/>
        </w:rPr>
        <w:t> </w:t>
      </w:r>
      <w:r>
        <w:rPr/>
        <w:t>yang</w:t>
      </w:r>
      <w:r>
        <w:rPr>
          <w:spacing w:val="-4"/>
        </w:rPr>
        <w:t> </w:t>
      </w:r>
      <w:r>
        <w:rPr/>
        <w:t>berisi</w:t>
      </w:r>
      <w:r>
        <w:rPr>
          <w:spacing w:val="-3"/>
        </w:rPr>
        <w:t> </w:t>
      </w:r>
      <w:r>
        <w:rPr/>
        <w:t>bahwa</w:t>
      </w:r>
      <w:r>
        <w:rPr>
          <w:spacing w:val="-4"/>
        </w:rPr>
        <w:t> </w:t>
      </w:r>
      <w:r>
        <w:rPr/>
        <w:t>dengan</w:t>
      </w:r>
      <w:r>
        <w:rPr>
          <w:spacing w:val="-1"/>
        </w:rPr>
        <w:t> </w:t>
      </w:r>
      <w:r>
        <w:rPr/>
        <w:t>menyerahkan,</w:t>
      </w:r>
      <w:r>
        <w:rPr>
          <w:spacing w:val="-3"/>
        </w:rPr>
        <w:t> </w:t>
      </w:r>
      <w:r>
        <w:rPr/>
        <w:t>menjanjikan atau</w:t>
      </w:r>
      <w:r>
        <w:rPr>
          <w:spacing w:val="-16"/>
        </w:rPr>
        <w:t> </w:t>
      </w:r>
      <w:r>
        <w:rPr/>
        <w:t>menahan</w:t>
      </w:r>
      <w:r>
        <w:rPr>
          <w:spacing w:val="-14"/>
        </w:rPr>
        <w:t> </w:t>
      </w:r>
      <w:r>
        <w:rPr/>
        <w:t>suatu</w:t>
      </w:r>
      <w:r>
        <w:rPr>
          <w:spacing w:val="-14"/>
        </w:rPr>
        <w:t> </w:t>
      </w:r>
      <w:r>
        <w:rPr/>
        <w:t>barang,</w:t>
      </w:r>
      <w:r>
        <w:rPr>
          <w:spacing w:val="-13"/>
        </w:rPr>
        <w:t> </w:t>
      </w:r>
      <w:r>
        <w:rPr/>
        <w:t>kedua</w:t>
      </w:r>
      <w:r>
        <w:rPr>
          <w:spacing w:val="-14"/>
        </w:rPr>
        <w:t> </w:t>
      </w:r>
      <w:r>
        <w:rPr/>
        <w:t>belah</w:t>
      </w:r>
      <w:r>
        <w:rPr>
          <w:spacing w:val="-14"/>
        </w:rPr>
        <w:t> </w:t>
      </w:r>
      <w:r>
        <w:rPr/>
        <w:t>pihak</w:t>
      </w:r>
      <w:r>
        <w:rPr>
          <w:spacing w:val="-14"/>
        </w:rPr>
        <w:t> </w:t>
      </w:r>
      <w:r>
        <w:rPr/>
        <w:t>mengakhiri</w:t>
      </w:r>
      <w:r>
        <w:rPr>
          <w:spacing w:val="-13"/>
        </w:rPr>
        <w:t> </w:t>
      </w:r>
      <w:r>
        <w:rPr/>
        <w:t>suatu</w:t>
      </w:r>
      <w:r>
        <w:rPr>
          <w:spacing w:val="-14"/>
        </w:rPr>
        <w:t> </w:t>
      </w:r>
      <w:r>
        <w:rPr/>
        <w:t>perkara</w:t>
      </w:r>
      <w:r>
        <w:rPr>
          <w:spacing w:val="-14"/>
        </w:rPr>
        <w:t> </w:t>
      </w:r>
      <w:r>
        <w:rPr/>
        <w:t>yang</w:t>
      </w:r>
      <w:r>
        <w:rPr>
          <w:spacing w:val="-14"/>
        </w:rPr>
        <w:t> </w:t>
      </w:r>
      <w:r>
        <w:rPr/>
        <w:t>sedang</w:t>
      </w:r>
      <w:r>
        <w:rPr>
          <w:spacing w:val="-13"/>
        </w:rPr>
        <w:t> </w:t>
      </w:r>
      <w:r>
        <w:rPr/>
        <w:t>diperiksa pengadilan ataupun mencegah timbulnya suatu perkara bila dibuat secara tertulis.</w:t>
      </w:r>
    </w:p>
    <w:p>
      <w:pPr>
        <w:pStyle w:val="BodyText"/>
        <w:spacing w:before="115"/>
        <w:ind w:left="0"/>
      </w:pPr>
    </w:p>
    <w:p>
      <w:pPr>
        <w:pStyle w:val="BodyText"/>
        <w:spacing w:before="1"/>
        <w:ind w:left="3962"/>
      </w:pPr>
      <w:r>
        <w:rPr/>
        <w:t>Pasal</w:t>
      </w:r>
      <w:r>
        <w:rPr>
          <w:spacing w:val="42"/>
        </w:rPr>
        <w:t> </w:t>
      </w:r>
      <w:r>
        <w:rPr>
          <w:spacing w:val="-4"/>
        </w:rPr>
        <w:t>1852</w:t>
      </w:r>
    </w:p>
    <w:p>
      <w:pPr>
        <w:pStyle w:val="BodyText"/>
        <w:spacing w:before="56"/>
      </w:pPr>
      <w:r>
        <w:rPr/>
        <w:t>Untuk</w:t>
      </w:r>
      <w:r>
        <w:rPr>
          <w:spacing w:val="-12"/>
        </w:rPr>
        <w:t> </w:t>
      </w:r>
      <w:r>
        <w:rPr/>
        <w:t>dapat</w:t>
      </w:r>
      <w:r>
        <w:rPr>
          <w:spacing w:val="-13"/>
        </w:rPr>
        <w:t> </w:t>
      </w:r>
      <w:r>
        <w:rPr/>
        <w:t>mengadakan</w:t>
      </w:r>
      <w:r>
        <w:rPr>
          <w:spacing w:val="-14"/>
        </w:rPr>
        <w:t> </w:t>
      </w:r>
      <w:r>
        <w:rPr/>
        <w:t>suatu</w:t>
      </w:r>
      <w:r>
        <w:rPr>
          <w:spacing w:val="-12"/>
        </w:rPr>
        <w:t> </w:t>
      </w:r>
      <w:r>
        <w:rPr/>
        <w:t>perdamaian,</w:t>
      </w:r>
      <w:r>
        <w:rPr>
          <w:spacing w:val="-13"/>
        </w:rPr>
        <w:t> </w:t>
      </w:r>
      <w:r>
        <w:rPr/>
        <w:t>seseorang</w:t>
      </w:r>
      <w:r>
        <w:rPr>
          <w:spacing w:val="-12"/>
        </w:rPr>
        <w:t> </w:t>
      </w:r>
      <w:r>
        <w:rPr/>
        <w:t>harus</w:t>
      </w:r>
      <w:r>
        <w:rPr>
          <w:spacing w:val="-13"/>
        </w:rPr>
        <w:t> </w:t>
      </w:r>
      <w:r>
        <w:rPr/>
        <w:t>berwenang</w:t>
      </w:r>
      <w:r>
        <w:rPr>
          <w:spacing w:val="-12"/>
        </w:rPr>
        <w:t> </w:t>
      </w:r>
      <w:r>
        <w:rPr/>
        <w:t>untuk</w:t>
      </w:r>
      <w:r>
        <w:rPr>
          <w:spacing w:val="-12"/>
        </w:rPr>
        <w:t> </w:t>
      </w:r>
      <w:r>
        <w:rPr/>
        <w:t>melepaskan haknya atas hal-hal yang termaktub dalam perdamaian itu.</w:t>
      </w:r>
    </w:p>
    <w:p>
      <w:pPr>
        <w:pStyle w:val="BodyText"/>
        <w:spacing w:before="58"/>
      </w:pPr>
      <w:r>
        <w:rPr/>
        <w:t>Para</w:t>
      </w:r>
      <w:r>
        <w:rPr>
          <w:spacing w:val="-3"/>
        </w:rPr>
        <w:t> </w:t>
      </w:r>
      <w:r>
        <w:rPr/>
        <w:t>wali</w:t>
      </w:r>
      <w:r>
        <w:rPr>
          <w:spacing w:val="-2"/>
        </w:rPr>
        <w:t> </w:t>
      </w:r>
      <w:r>
        <w:rPr/>
        <w:t>dan</w:t>
      </w:r>
      <w:r>
        <w:rPr>
          <w:spacing w:val="-3"/>
        </w:rPr>
        <w:t> </w:t>
      </w:r>
      <w:r>
        <w:rPr/>
        <w:t>pengampu</w:t>
      </w:r>
      <w:r>
        <w:rPr>
          <w:spacing w:val="-3"/>
        </w:rPr>
        <w:t> </w:t>
      </w:r>
      <w:r>
        <w:rPr/>
        <w:t>tidak</w:t>
      </w:r>
      <w:r>
        <w:rPr>
          <w:spacing w:val="-3"/>
        </w:rPr>
        <w:t> </w:t>
      </w:r>
      <w:r>
        <w:rPr/>
        <w:t>dapat</w:t>
      </w:r>
      <w:r>
        <w:rPr>
          <w:spacing w:val="-1"/>
        </w:rPr>
        <w:t> </w:t>
      </w:r>
      <w:r>
        <w:rPr/>
        <w:t>mengadakan</w:t>
      </w:r>
      <w:r>
        <w:rPr>
          <w:spacing w:val="-1"/>
        </w:rPr>
        <w:t> </w:t>
      </w:r>
      <w:r>
        <w:rPr/>
        <w:t>suatu</w:t>
      </w:r>
      <w:r>
        <w:rPr>
          <w:spacing w:val="-1"/>
        </w:rPr>
        <w:t> </w:t>
      </w:r>
      <w:r>
        <w:rPr/>
        <w:t>perdamaian.</w:t>
      </w:r>
      <w:r>
        <w:rPr>
          <w:spacing w:val="-2"/>
        </w:rPr>
        <w:t> </w:t>
      </w:r>
      <w:r>
        <w:rPr/>
        <w:t>kecuali</w:t>
      </w:r>
      <w:r>
        <w:rPr>
          <w:spacing w:val="-2"/>
        </w:rPr>
        <w:t> </w:t>
      </w:r>
      <w:r>
        <w:rPr/>
        <w:t>jika</w:t>
      </w:r>
      <w:r>
        <w:rPr>
          <w:spacing w:val="-3"/>
        </w:rPr>
        <w:t> </w:t>
      </w:r>
      <w:r>
        <w:rPr/>
        <w:t>mereka bertindak</w:t>
      </w:r>
      <w:r>
        <w:rPr>
          <w:spacing w:val="-3"/>
        </w:rPr>
        <w:t> </w:t>
      </w:r>
      <w:r>
        <w:rPr/>
        <w:t>menurut</w:t>
      </w:r>
      <w:r>
        <w:rPr>
          <w:spacing w:val="-4"/>
        </w:rPr>
        <w:t> </w:t>
      </w:r>
      <w:r>
        <w:rPr/>
        <w:t>ketentuan-ketentuan</w:t>
      </w:r>
      <w:r>
        <w:rPr>
          <w:spacing w:val="-3"/>
        </w:rPr>
        <w:t> </w:t>
      </w:r>
      <w:r>
        <w:rPr/>
        <w:t>dari</w:t>
      </w:r>
      <w:r>
        <w:rPr>
          <w:spacing w:val="-5"/>
        </w:rPr>
        <w:t> </w:t>
      </w:r>
      <w:r>
        <w:rPr/>
        <w:t>Bab</w:t>
      </w:r>
      <w:r>
        <w:rPr>
          <w:spacing w:val="-3"/>
        </w:rPr>
        <w:t> </w:t>
      </w:r>
      <w:r>
        <w:rPr/>
        <w:t>XV</w:t>
      </w:r>
      <w:r>
        <w:rPr>
          <w:spacing w:val="-5"/>
        </w:rPr>
        <w:t> </w:t>
      </w:r>
      <w:r>
        <w:rPr/>
        <w:t>dan</w:t>
      </w:r>
      <w:r>
        <w:rPr>
          <w:spacing w:val="-5"/>
        </w:rPr>
        <w:t> </w:t>
      </w:r>
      <w:r>
        <w:rPr/>
        <w:t>XVII</w:t>
      </w:r>
      <w:r>
        <w:rPr>
          <w:spacing w:val="-8"/>
        </w:rPr>
        <w:t> </w:t>
      </w:r>
      <w:r>
        <w:rPr/>
        <w:t>Buku</w:t>
      </w:r>
      <w:r>
        <w:rPr>
          <w:spacing w:val="-5"/>
        </w:rPr>
        <w:t> </w:t>
      </w:r>
      <w:r>
        <w:rPr/>
        <w:t>Kesatu</w:t>
      </w:r>
      <w:r>
        <w:rPr>
          <w:spacing w:val="-5"/>
        </w:rPr>
        <w:t> </w:t>
      </w:r>
      <w:r>
        <w:rPr/>
        <w:t>Kitab</w:t>
      </w:r>
      <w:r>
        <w:rPr>
          <w:spacing w:val="-3"/>
        </w:rPr>
        <w:t> </w:t>
      </w:r>
      <w:r>
        <w:rPr/>
        <w:t>Undang- undang Hukum Perdata ini.</w:t>
      </w:r>
    </w:p>
    <w:p>
      <w:pPr>
        <w:pStyle w:val="BodyText"/>
        <w:spacing w:before="60"/>
      </w:pPr>
      <w:r>
        <w:rPr/>
        <w:t>Kepala-kepala</w:t>
      </w:r>
      <w:r>
        <w:rPr>
          <w:spacing w:val="-11"/>
        </w:rPr>
        <w:t> </w:t>
      </w:r>
      <w:r>
        <w:rPr/>
        <w:t>daerah</w:t>
      </w:r>
      <w:r>
        <w:rPr>
          <w:spacing w:val="-11"/>
        </w:rPr>
        <w:t> </w:t>
      </w:r>
      <w:r>
        <w:rPr/>
        <w:t>yang</w:t>
      </w:r>
      <w:r>
        <w:rPr>
          <w:spacing w:val="-9"/>
        </w:rPr>
        <w:t> </w:t>
      </w:r>
      <w:r>
        <w:rPr/>
        <w:t>bertindak</w:t>
      </w:r>
      <w:r>
        <w:rPr>
          <w:spacing w:val="-9"/>
        </w:rPr>
        <w:t> </w:t>
      </w:r>
      <w:r>
        <w:rPr/>
        <w:t>demikian,</w:t>
      </w:r>
      <w:r>
        <w:rPr>
          <w:spacing w:val="-8"/>
        </w:rPr>
        <w:t> </w:t>
      </w:r>
      <w:r>
        <w:rPr/>
        <w:t>begitu</w:t>
      </w:r>
      <w:r>
        <w:rPr>
          <w:spacing w:val="-9"/>
        </w:rPr>
        <w:t> </w:t>
      </w:r>
      <w:r>
        <w:rPr/>
        <w:t>pula</w:t>
      </w:r>
      <w:r>
        <w:rPr>
          <w:spacing w:val="-11"/>
        </w:rPr>
        <w:t> </w:t>
      </w:r>
      <w:r>
        <w:rPr/>
        <w:t>lembaga-lembaga</w:t>
      </w:r>
      <w:r>
        <w:rPr>
          <w:spacing w:val="-11"/>
        </w:rPr>
        <w:t> </w:t>
      </w:r>
      <w:r>
        <w:rPr/>
        <w:t>umum,</w:t>
      </w:r>
      <w:r>
        <w:rPr>
          <w:spacing w:val="-10"/>
        </w:rPr>
        <w:t> </w:t>
      </w:r>
      <w:r>
        <w:rPr/>
        <w:t>tidak dapat</w:t>
      </w:r>
      <w:r>
        <w:rPr>
          <w:spacing w:val="-14"/>
        </w:rPr>
        <w:t> </w:t>
      </w:r>
      <w:r>
        <w:rPr/>
        <w:t>mengadakan</w:t>
      </w:r>
      <w:r>
        <w:rPr>
          <w:spacing w:val="-14"/>
        </w:rPr>
        <w:t> </w:t>
      </w:r>
      <w:r>
        <w:rPr/>
        <w:t>suatu</w:t>
      </w:r>
      <w:r>
        <w:rPr>
          <w:spacing w:val="-14"/>
        </w:rPr>
        <w:t> </w:t>
      </w:r>
      <w:r>
        <w:rPr/>
        <w:t>perdamaian</w:t>
      </w:r>
      <w:r>
        <w:rPr>
          <w:spacing w:val="-13"/>
        </w:rPr>
        <w:t> </w:t>
      </w:r>
      <w:r>
        <w:rPr/>
        <w:t>selain</w:t>
      </w:r>
      <w:r>
        <w:rPr>
          <w:spacing w:val="-14"/>
        </w:rPr>
        <w:t> </w:t>
      </w:r>
      <w:r>
        <w:rPr/>
        <w:t>dengan</w:t>
      </w:r>
      <w:r>
        <w:rPr>
          <w:spacing w:val="-14"/>
        </w:rPr>
        <w:t> </w:t>
      </w:r>
      <w:r>
        <w:rPr/>
        <w:t>mengindahkan</w:t>
      </w:r>
      <w:r>
        <w:rPr>
          <w:spacing w:val="-14"/>
        </w:rPr>
        <w:t> </w:t>
      </w:r>
      <w:r>
        <w:rPr/>
        <w:t>tata</w:t>
      </w:r>
      <w:r>
        <w:rPr>
          <w:spacing w:val="-13"/>
        </w:rPr>
        <w:t> </w:t>
      </w:r>
      <w:r>
        <w:rPr/>
        <w:t>cara</w:t>
      </w:r>
      <w:r>
        <w:rPr>
          <w:spacing w:val="-14"/>
        </w:rPr>
        <w:t> </w:t>
      </w:r>
      <w:r>
        <w:rPr/>
        <w:t>yang</w:t>
      </w:r>
      <w:r>
        <w:rPr>
          <w:spacing w:val="-14"/>
        </w:rPr>
        <w:t> </w:t>
      </w:r>
      <w:r>
        <w:rPr/>
        <w:t>ditetapkan dalam peraturan-peraturan yang bersangkutan dengan jabatan atau pekerjaannya.</w:t>
      </w:r>
    </w:p>
    <w:p>
      <w:pPr>
        <w:pStyle w:val="BodyText"/>
        <w:spacing w:before="116"/>
        <w:ind w:left="0"/>
      </w:pPr>
    </w:p>
    <w:p>
      <w:pPr>
        <w:pStyle w:val="BodyText"/>
        <w:ind w:left="3962"/>
      </w:pPr>
      <w:r>
        <w:rPr/>
        <w:t>Pasal</w:t>
      </w:r>
      <w:r>
        <w:rPr>
          <w:spacing w:val="42"/>
        </w:rPr>
        <w:t> </w:t>
      </w:r>
      <w:r>
        <w:rPr>
          <w:spacing w:val="-4"/>
        </w:rPr>
        <w:t>1853</w:t>
      </w:r>
    </w:p>
    <w:p>
      <w:pPr>
        <w:pStyle w:val="BodyText"/>
        <w:spacing w:before="57"/>
        <w:ind w:right="932"/>
      </w:pPr>
      <w:r>
        <w:rPr/>
        <w:t>Perdamaian</w:t>
      </w:r>
      <w:r>
        <w:rPr>
          <w:spacing w:val="-14"/>
        </w:rPr>
        <w:t> </w:t>
      </w:r>
      <w:r>
        <w:rPr/>
        <w:t>dapat</w:t>
      </w:r>
      <w:r>
        <w:rPr>
          <w:spacing w:val="-14"/>
        </w:rPr>
        <w:t> </w:t>
      </w:r>
      <w:r>
        <w:rPr/>
        <w:t>diadakan</w:t>
      </w:r>
      <w:r>
        <w:rPr>
          <w:spacing w:val="-14"/>
        </w:rPr>
        <w:t> </w:t>
      </w:r>
      <w:r>
        <w:rPr/>
        <w:t>mengenai</w:t>
      </w:r>
      <w:r>
        <w:rPr>
          <w:spacing w:val="-13"/>
        </w:rPr>
        <w:t> </w:t>
      </w:r>
      <w:r>
        <w:rPr/>
        <w:t>kepentingan</w:t>
      </w:r>
      <w:r>
        <w:rPr>
          <w:spacing w:val="-14"/>
        </w:rPr>
        <w:t> </w:t>
      </w:r>
      <w:r>
        <w:rPr/>
        <w:t>keperdataan</w:t>
      </w:r>
      <w:r>
        <w:rPr>
          <w:spacing w:val="-14"/>
        </w:rPr>
        <w:t> </w:t>
      </w:r>
      <w:r>
        <w:rPr/>
        <w:t>yang</w:t>
      </w:r>
      <w:r>
        <w:rPr>
          <w:spacing w:val="-14"/>
        </w:rPr>
        <w:t> </w:t>
      </w:r>
      <w:r>
        <w:rPr/>
        <w:t>timbul</w:t>
      </w:r>
      <w:r>
        <w:rPr>
          <w:spacing w:val="-13"/>
        </w:rPr>
        <w:t> </w:t>
      </w:r>
      <w:r>
        <w:rPr/>
        <w:t>dari</w:t>
      </w:r>
      <w:r>
        <w:rPr>
          <w:spacing w:val="-14"/>
        </w:rPr>
        <w:t> </w:t>
      </w:r>
      <w:r>
        <w:rPr/>
        <w:t>satu kejahatan atau pelanggaran.</w:t>
      </w:r>
    </w:p>
    <w:p>
      <w:pPr>
        <w:pStyle w:val="BodyText"/>
        <w:spacing w:before="58"/>
      </w:pPr>
      <w:r>
        <w:rPr>
          <w:spacing w:val="-2"/>
        </w:rPr>
        <w:t>Dalam</w:t>
      </w:r>
      <w:r>
        <w:rPr>
          <w:spacing w:val="-5"/>
        </w:rPr>
        <w:t> </w:t>
      </w:r>
      <w:r>
        <w:rPr>
          <w:spacing w:val="-2"/>
        </w:rPr>
        <w:t>hal</w:t>
      </w:r>
      <w:r>
        <w:rPr>
          <w:spacing w:val="-3"/>
        </w:rPr>
        <w:t> </w:t>
      </w:r>
      <w:r>
        <w:rPr>
          <w:spacing w:val="-2"/>
        </w:rPr>
        <w:t>ini</w:t>
      </w:r>
      <w:r>
        <w:rPr>
          <w:spacing w:val="-3"/>
        </w:rPr>
        <w:t> </w:t>
      </w:r>
      <w:r>
        <w:rPr>
          <w:spacing w:val="-2"/>
        </w:rPr>
        <w:t>perdamaian</w:t>
      </w:r>
      <w:r>
        <w:rPr>
          <w:spacing w:val="-4"/>
        </w:rPr>
        <w:t> </w:t>
      </w:r>
      <w:r>
        <w:rPr>
          <w:spacing w:val="-2"/>
        </w:rPr>
        <w:t>sekali-kali</w:t>
      </w:r>
      <w:r>
        <w:rPr>
          <w:spacing w:val="-3"/>
        </w:rPr>
        <w:t> </w:t>
      </w:r>
      <w:r>
        <w:rPr>
          <w:spacing w:val="-2"/>
        </w:rPr>
        <w:t>tidak</w:t>
      </w:r>
      <w:r>
        <w:rPr>
          <w:spacing w:val="-4"/>
        </w:rPr>
        <w:t> </w:t>
      </w:r>
      <w:r>
        <w:rPr>
          <w:spacing w:val="-2"/>
        </w:rPr>
        <w:t>menghalangi</w:t>
      </w:r>
      <w:r>
        <w:rPr>
          <w:spacing w:val="-3"/>
        </w:rPr>
        <w:t> </w:t>
      </w:r>
      <w:r>
        <w:rPr>
          <w:spacing w:val="-2"/>
        </w:rPr>
        <w:t>pihak</w:t>
      </w:r>
      <w:r>
        <w:rPr>
          <w:spacing w:val="-6"/>
        </w:rPr>
        <w:t> </w:t>
      </w:r>
      <w:r>
        <w:rPr>
          <w:spacing w:val="-2"/>
        </w:rPr>
        <w:t>Kejaksaan</w:t>
      </w:r>
      <w:r>
        <w:rPr>
          <w:spacing w:val="-4"/>
        </w:rPr>
        <w:t> </w:t>
      </w:r>
      <w:r>
        <w:rPr>
          <w:spacing w:val="-2"/>
        </w:rPr>
        <w:t>untuk</w:t>
      </w:r>
      <w:r>
        <w:rPr>
          <w:spacing w:val="-4"/>
        </w:rPr>
        <w:t> </w:t>
      </w:r>
      <w:r>
        <w:rPr>
          <w:spacing w:val="-2"/>
        </w:rPr>
        <w:t>menuntut </w:t>
      </w:r>
      <w:r>
        <w:rPr/>
        <w:t>kejahatan atau pelanggaran yang bersangkutan.</w:t>
      </w:r>
    </w:p>
    <w:p>
      <w:pPr>
        <w:pStyle w:val="BodyText"/>
        <w:spacing w:before="114"/>
        <w:ind w:left="0"/>
      </w:pPr>
    </w:p>
    <w:p>
      <w:pPr>
        <w:pStyle w:val="BodyText"/>
        <w:ind w:left="3962"/>
        <w:jc w:val="both"/>
      </w:pPr>
      <w:r>
        <w:rPr/>
        <w:t>Pasal</w:t>
      </w:r>
      <w:r>
        <w:rPr>
          <w:spacing w:val="42"/>
        </w:rPr>
        <w:t> </w:t>
      </w:r>
      <w:r>
        <w:rPr>
          <w:spacing w:val="-4"/>
        </w:rPr>
        <w:t>1854</w:t>
      </w:r>
    </w:p>
    <w:p>
      <w:pPr>
        <w:pStyle w:val="BodyText"/>
        <w:spacing w:before="57"/>
        <w:ind w:right="238"/>
        <w:jc w:val="both"/>
      </w:pPr>
      <w:r>
        <w:rPr>
          <w:spacing w:val="-2"/>
        </w:rPr>
        <w:t>Setiap</w:t>
      </w:r>
      <w:r>
        <w:rPr>
          <w:spacing w:val="-10"/>
        </w:rPr>
        <w:t> </w:t>
      </w:r>
      <w:r>
        <w:rPr>
          <w:spacing w:val="-2"/>
        </w:rPr>
        <w:t>perdamaian</w:t>
      </w:r>
      <w:r>
        <w:rPr>
          <w:spacing w:val="-7"/>
        </w:rPr>
        <w:t> </w:t>
      </w:r>
      <w:r>
        <w:rPr>
          <w:spacing w:val="-2"/>
        </w:rPr>
        <w:t>hanya</w:t>
      </w:r>
      <w:r>
        <w:rPr>
          <w:spacing w:val="-10"/>
        </w:rPr>
        <w:t> </w:t>
      </w:r>
      <w:r>
        <w:rPr>
          <w:spacing w:val="-2"/>
        </w:rPr>
        <w:t>menyangkut</w:t>
      </w:r>
      <w:r>
        <w:rPr>
          <w:spacing w:val="-8"/>
        </w:rPr>
        <w:t> </w:t>
      </w:r>
      <w:r>
        <w:rPr>
          <w:spacing w:val="-2"/>
        </w:rPr>
        <w:t>soal</w:t>
      </w:r>
      <w:r>
        <w:rPr>
          <w:spacing w:val="-9"/>
        </w:rPr>
        <w:t> </w:t>
      </w:r>
      <w:r>
        <w:rPr>
          <w:spacing w:val="-2"/>
        </w:rPr>
        <w:t>yang</w:t>
      </w:r>
      <w:r>
        <w:rPr>
          <w:spacing w:val="-7"/>
        </w:rPr>
        <w:t> </w:t>
      </w:r>
      <w:r>
        <w:rPr>
          <w:spacing w:val="-2"/>
        </w:rPr>
        <w:t>termaktub</w:t>
      </w:r>
      <w:r>
        <w:rPr>
          <w:spacing w:val="-7"/>
        </w:rPr>
        <w:t> </w:t>
      </w:r>
      <w:r>
        <w:rPr>
          <w:spacing w:val="-2"/>
        </w:rPr>
        <w:t>di</w:t>
      </w:r>
      <w:r>
        <w:rPr>
          <w:spacing w:val="-9"/>
        </w:rPr>
        <w:t> </w:t>
      </w:r>
      <w:r>
        <w:rPr>
          <w:spacing w:val="-2"/>
        </w:rPr>
        <w:t>dalamnya;</w:t>
      </w:r>
      <w:r>
        <w:rPr>
          <w:spacing w:val="-9"/>
        </w:rPr>
        <w:t> </w:t>
      </w:r>
      <w:r>
        <w:rPr>
          <w:spacing w:val="-2"/>
        </w:rPr>
        <w:t>pelepasan</w:t>
      </w:r>
      <w:r>
        <w:rPr>
          <w:spacing w:val="-10"/>
        </w:rPr>
        <w:t> </w:t>
      </w:r>
      <w:r>
        <w:rPr>
          <w:spacing w:val="-2"/>
        </w:rPr>
        <w:t>segala</w:t>
      </w:r>
      <w:r>
        <w:rPr>
          <w:spacing w:val="-10"/>
        </w:rPr>
        <w:t> </w:t>
      </w:r>
      <w:r>
        <w:rPr>
          <w:spacing w:val="-2"/>
        </w:rPr>
        <w:t>hak </w:t>
      </w:r>
      <w:r>
        <w:rPr/>
        <w:t>dan</w:t>
      </w:r>
      <w:r>
        <w:rPr>
          <w:spacing w:val="-7"/>
        </w:rPr>
        <w:t> </w:t>
      </w:r>
      <w:r>
        <w:rPr/>
        <w:t>tuntutan</w:t>
      </w:r>
      <w:r>
        <w:rPr>
          <w:spacing w:val="-7"/>
        </w:rPr>
        <w:t> </w:t>
      </w:r>
      <w:r>
        <w:rPr/>
        <w:t>yang</w:t>
      </w:r>
      <w:r>
        <w:rPr>
          <w:spacing w:val="-4"/>
        </w:rPr>
        <w:t> </w:t>
      </w:r>
      <w:r>
        <w:rPr/>
        <w:t>dituliskan</w:t>
      </w:r>
      <w:r>
        <w:rPr>
          <w:spacing w:val="-7"/>
        </w:rPr>
        <w:t> </w:t>
      </w:r>
      <w:r>
        <w:rPr/>
        <w:t>di</w:t>
      </w:r>
      <w:r>
        <w:rPr>
          <w:spacing w:val="-6"/>
        </w:rPr>
        <w:t> </w:t>
      </w:r>
      <w:r>
        <w:rPr/>
        <w:t>situ</w:t>
      </w:r>
      <w:r>
        <w:rPr>
          <w:spacing w:val="-7"/>
        </w:rPr>
        <w:t> </w:t>
      </w:r>
      <w:r>
        <w:rPr/>
        <w:t>harus</w:t>
      </w:r>
      <w:r>
        <w:rPr>
          <w:spacing w:val="-5"/>
        </w:rPr>
        <w:t> </w:t>
      </w:r>
      <w:r>
        <w:rPr/>
        <w:t>diartikan</w:t>
      </w:r>
      <w:r>
        <w:rPr>
          <w:spacing w:val="-4"/>
        </w:rPr>
        <w:t> </w:t>
      </w:r>
      <w:r>
        <w:rPr/>
        <w:t>sepanjang</w:t>
      </w:r>
      <w:r>
        <w:rPr>
          <w:spacing w:val="-7"/>
        </w:rPr>
        <w:t> </w:t>
      </w:r>
      <w:r>
        <w:rPr/>
        <w:t>hak-hak</w:t>
      </w:r>
      <w:r>
        <w:rPr>
          <w:spacing w:val="-7"/>
        </w:rPr>
        <w:t> </w:t>
      </w:r>
      <w:r>
        <w:rPr/>
        <w:t>dan</w:t>
      </w:r>
      <w:r>
        <w:rPr>
          <w:spacing w:val="-7"/>
        </w:rPr>
        <w:t> </w:t>
      </w:r>
      <w:r>
        <w:rPr/>
        <w:t>tuntutan-tuntutan itu berhubungan dengan perselisihan yang menjadi sebab perdamaian tersebut.</w:t>
      </w:r>
    </w:p>
    <w:p>
      <w:pPr>
        <w:pStyle w:val="BodyText"/>
        <w:spacing w:before="116"/>
        <w:ind w:left="0"/>
      </w:pPr>
    </w:p>
    <w:p>
      <w:pPr>
        <w:pStyle w:val="BodyText"/>
        <w:ind w:left="3962"/>
        <w:jc w:val="both"/>
      </w:pPr>
      <w:r>
        <w:rPr/>
        <w:t>Pasal</w:t>
      </w:r>
      <w:r>
        <w:rPr>
          <w:spacing w:val="42"/>
        </w:rPr>
        <w:t> </w:t>
      </w:r>
      <w:r>
        <w:rPr>
          <w:spacing w:val="-4"/>
        </w:rPr>
        <w:t>1855</w:t>
      </w:r>
    </w:p>
    <w:p>
      <w:pPr>
        <w:pStyle w:val="BodyText"/>
        <w:spacing w:before="59"/>
        <w:ind w:right="362"/>
        <w:jc w:val="both"/>
      </w:pPr>
      <w:r>
        <w:rPr>
          <w:spacing w:val="-2"/>
        </w:rPr>
        <w:t>Setiap</w:t>
      </w:r>
      <w:r>
        <w:rPr>
          <w:spacing w:val="-6"/>
        </w:rPr>
        <w:t> </w:t>
      </w:r>
      <w:r>
        <w:rPr>
          <w:spacing w:val="-2"/>
        </w:rPr>
        <w:t>perdamaian</w:t>
      </w:r>
      <w:r>
        <w:rPr>
          <w:spacing w:val="-3"/>
        </w:rPr>
        <w:t> </w:t>
      </w:r>
      <w:r>
        <w:rPr>
          <w:spacing w:val="-2"/>
        </w:rPr>
        <w:t>hanya</w:t>
      </w:r>
      <w:r>
        <w:rPr>
          <w:spacing w:val="-6"/>
        </w:rPr>
        <w:t> </w:t>
      </w:r>
      <w:r>
        <w:rPr>
          <w:spacing w:val="-2"/>
        </w:rPr>
        <w:t>mengakhiri</w:t>
      </w:r>
      <w:r>
        <w:rPr>
          <w:spacing w:val="-5"/>
        </w:rPr>
        <w:t> </w:t>
      </w:r>
      <w:r>
        <w:rPr>
          <w:spacing w:val="-2"/>
        </w:rPr>
        <w:t>perselisihan-perselisihan</w:t>
      </w:r>
      <w:r>
        <w:rPr>
          <w:spacing w:val="-3"/>
        </w:rPr>
        <w:t> </w:t>
      </w:r>
      <w:r>
        <w:rPr>
          <w:spacing w:val="-2"/>
        </w:rPr>
        <w:t>yang</w:t>
      </w:r>
      <w:r>
        <w:rPr>
          <w:spacing w:val="-6"/>
        </w:rPr>
        <w:t> </w:t>
      </w:r>
      <w:r>
        <w:rPr>
          <w:spacing w:val="-2"/>
        </w:rPr>
        <w:t>termaktub</w:t>
      </w:r>
      <w:r>
        <w:rPr>
          <w:spacing w:val="-6"/>
        </w:rPr>
        <w:t> </w:t>
      </w:r>
      <w:r>
        <w:rPr>
          <w:spacing w:val="-2"/>
        </w:rPr>
        <w:t>di</w:t>
      </w:r>
      <w:r>
        <w:rPr>
          <w:spacing w:val="-7"/>
        </w:rPr>
        <w:t> </w:t>
      </w:r>
      <w:r>
        <w:rPr>
          <w:spacing w:val="-2"/>
        </w:rPr>
        <w:t>dalamnya, </w:t>
      </w:r>
      <w:r>
        <w:rPr/>
        <w:t>entah</w:t>
      </w:r>
      <w:r>
        <w:rPr>
          <w:spacing w:val="-9"/>
        </w:rPr>
        <w:t> </w:t>
      </w:r>
      <w:r>
        <w:rPr/>
        <w:t>para</w:t>
      </w:r>
      <w:r>
        <w:rPr>
          <w:spacing w:val="-9"/>
        </w:rPr>
        <w:t> </w:t>
      </w:r>
      <w:r>
        <w:rPr/>
        <w:t>pihak</w:t>
      </w:r>
      <w:r>
        <w:rPr>
          <w:spacing w:val="-9"/>
        </w:rPr>
        <w:t> </w:t>
      </w:r>
      <w:r>
        <w:rPr/>
        <w:t>merumuskan</w:t>
      </w:r>
      <w:r>
        <w:rPr>
          <w:spacing w:val="-6"/>
        </w:rPr>
        <w:t> </w:t>
      </w:r>
      <w:r>
        <w:rPr/>
        <w:t>maksud</w:t>
      </w:r>
      <w:r>
        <w:rPr>
          <w:spacing w:val="-9"/>
        </w:rPr>
        <w:t> </w:t>
      </w:r>
      <w:r>
        <w:rPr/>
        <w:t>mereka</w:t>
      </w:r>
      <w:r>
        <w:rPr>
          <w:spacing w:val="-9"/>
        </w:rPr>
        <w:t> </w:t>
      </w:r>
      <w:r>
        <w:rPr/>
        <w:t>secara</w:t>
      </w:r>
      <w:r>
        <w:rPr>
          <w:spacing w:val="-9"/>
        </w:rPr>
        <w:t> </w:t>
      </w:r>
      <w:r>
        <w:rPr/>
        <w:t>khusus</w:t>
      </w:r>
      <w:r>
        <w:rPr>
          <w:spacing w:val="-7"/>
        </w:rPr>
        <w:t> </w:t>
      </w:r>
      <w:r>
        <w:rPr/>
        <w:t>atau</w:t>
      </w:r>
      <w:r>
        <w:rPr>
          <w:spacing w:val="-6"/>
        </w:rPr>
        <w:t> </w:t>
      </w:r>
      <w:r>
        <w:rPr/>
        <w:t>umum,</w:t>
      </w:r>
      <w:r>
        <w:rPr>
          <w:spacing w:val="-8"/>
        </w:rPr>
        <w:t> </w:t>
      </w:r>
      <w:r>
        <w:rPr/>
        <w:t>entah</w:t>
      </w:r>
      <w:r>
        <w:rPr>
          <w:spacing w:val="-9"/>
        </w:rPr>
        <w:t> </w:t>
      </w:r>
      <w:r>
        <w:rPr/>
        <w:t>maksud</w:t>
      </w:r>
      <w:r>
        <w:rPr>
          <w:spacing w:val="-6"/>
        </w:rPr>
        <w:t> </w:t>
      </w:r>
      <w:r>
        <w:rPr/>
        <w:t>itu dapat</w:t>
      </w:r>
      <w:r>
        <w:rPr>
          <w:spacing w:val="-3"/>
        </w:rPr>
        <w:t> </w:t>
      </w:r>
      <w:r>
        <w:rPr/>
        <w:t>disimpulkan sebagai akibat mutlak</w:t>
      </w:r>
      <w:r>
        <w:rPr>
          <w:spacing w:val="-2"/>
        </w:rPr>
        <w:t> </w:t>
      </w:r>
      <w:r>
        <w:rPr/>
        <w:t>dari</w:t>
      </w:r>
      <w:r>
        <w:rPr>
          <w:spacing w:val="-1"/>
        </w:rPr>
        <w:t> </w:t>
      </w:r>
      <w:r>
        <w:rPr/>
        <w:t>apa</w:t>
      </w:r>
      <w:r>
        <w:rPr>
          <w:spacing w:val="-2"/>
        </w:rPr>
        <w:t> </w:t>
      </w:r>
      <w:r>
        <w:rPr/>
        <w:t>yang tertulis</w:t>
      </w:r>
      <w:r>
        <w:rPr>
          <w:spacing w:val="-2"/>
        </w:rPr>
        <w:t> </w:t>
      </w:r>
      <w:r>
        <w:rPr/>
        <w:t>itu.</w:t>
      </w:r>
    </w:p>
    <w:p>
      <w:pPr>
        <w:pStyle w:val="BodyText"/>
        <w:spacing w:after="0"/>
        <w:jc w:val="both"/>
        <w:sectPr>
          <w:pgSz w:w="12240" w:h="15840"/>
          <w:pgMar w:top="1820" w:bottom="280" w:left="1800" w:right="1800"/>
        </w:sectPr>
      </w:pPr>
    </w:p>
    <w:p>
      <w:pPr>
        <w:pStyle w:val="BodyText"/>
        <w:spacing w:before="65"/>
        <w:ind w:left="3962"/>
      </w:pPr>
      <w:r>
        <w:rPr/>
        <w:t>Pasal</w:t>
      </w:r>
      <w:r>
        <w:rPr>
          <w:spacing w:val="42"/>
        </w:rPr>
        <w:t> </w:t>
      </w:r>
      <w:r>
        <w:rPr>
          <w:spacing w:val="-4"/>
        </w:rPr>
        <w:t>1856</w:t>
      </w:r>
    </w:p>
    <w:p>
      <w:pPr>
        <w:pStyle w:val="BodyText"/>
        <w:spacing w:before="56"/>
        <w:ind w:right="189"/>
      </w:pPr>
      <w:r>
        <w:rPr/>
        <w:t>Bila</w:t>
      </w:r>
      <w:r>
        <w:rPr>
          <w:spacing w:val="-14"/>
        </w:rPr>
        <w:t> </w:t>
      </w:r>
      <w:r>
        <w:rPr/>
        <w:t>seseorang</w:t>
      </w:r>
      <w:r>
        <w:rPr>
          <w:spacing w:val="-12"/>
        </w:rPr>
        <w:t> </w:t>
      </w:r>
      <w:r>
        <w:rPr/>
        <w:t>mengadakan</w:t>
      </w:r>
      <w:r>
        <w:rPr>
          <w:spacing w:val="-14"/>
        </w:rPr>
        <w:t> </w:t>
      </w:r>
      <w:r>
        <w:rPr/>
        <w:t>suatu</w:t>
      </w:r>
      <w:r>
        <w:rPr>
          <w:spacing w:val="-12"/>
        </w:rPr>
        <w:t> </w:t>
      </w:r>
      <w:r>
        <w:rPr/>
        <w:t>perdamaian</w:t>
      </w:r>
      <w:r>
        <w:rPr>
          <w:spacing w:val="-14"/>
        </w:rPr>
        <w:t> </w:t>
      </w:r>
      <w:r>
        <w:rPr/>
        <w:t>mengenai</w:t>
      </w:r>
      <w:r>
        <w:rPr>
          <w:spacing w:val="-13"/>
        </w:rPr>
        <w:t> </w:t>
      </w:r>
      <w:r>
        <w:rPr/>
        <w:t>suatu</w:t>
      </w:r>
      <w:r>
        <w:rPr>
          <w:spacing w:val="-12"/>
        </w:rPr>
        <w:t> </w:t>
      </w:r>
      <w:r>
        <w:rPr/>
        <w:t>hak</w:t>
      </w:r>
      <w:r>
        <w:rPr>
          <w:spacing w:val="-12"/>
        </w:rPr>
        <w:t> </w:t>
      </w:r>
      <w:r>
        <w:rPr/>
        <w:t>yang</w:t>
      </w:r>
      <w:r>
        <w:rPr>
          <w:spacing w:val="-12"/>
        </w:rPr>
        <w:t> </w:t>
      </w:r>
      <w:r>
        <w:rPr/>
        <w:t>diperolehnya</w:t>
      </w:r>
      <w:r>
        <w:rPr>
          <w:spacing w:val="-14"/>
        </w:rPr>
        <w:t> </w:t>
      </w:r>
      <w:r>
        <w:rPr/>
        <w:t>atas usahanya</w:t>
      </w:r>
      <w:r>
        <w:rPr>
          <w:spacing w:val="-14"/>
        </w:rPr>
        <w:t> </w:t>
      </w:r>
      <w:r>
        <w:rPr/>
        <w:t>sendiri</w:t>
      </w:r>
      <w:r>
        <w:rPr>
          <w:spacing w:val="-14"/>
        </w:rPr>
        <w:t> </w:t>
      </w:r>
      <w:r>
        <w:rPr/>
        <w:t>dan</w:t>
      </w:r>
      <w:r>
        <w:rPr>
          <w:spacing w:val="-14"/>
        </w:rPr>
        <w:t> </w:t>
      </w:r>
      <w:r>
        <w:rPr/>
        <w:t>kemudian</w:t>
      </w:r>
      <w:r>
        <w:rPr>
          <w:spacing w:val="-13"/>
        </w:rPr>
        <w:t> </w:t>
      </w:r>
      <w:r>
        <w:rPr/>
        <w:t>memperoleh</w:t>
      </w:r>
      <w:r>
        <w:rPr>
          <w:spacing w:val="-14"/>
        </w:rPr>
        <w:t> </w:t>
      </w:r>
      <w:r>
        <w:rPr/>
        <w:t>hak</w:t>
      </w:r>
      <w:r>
        <w:rPr>
          <w:spacing w:val="-14"/>
        </w:rPr>
        <w:t> </w:t>
      </w:r>
      <w:r>
        <w:rPr/>
        <w:t>yang</w:t>
      </w:r>
      <w:r>
        <w:rPr>
          <w:spacing w:val="-14"/>
        </w:rPr>
        <w:t> </w:t>
      </w:r>
      <w:r>
        <w:rPr/>
        <w:t>sama</w:t>
      </w:r>
      <w:r>
        <w:rPr>
          <w:spacing w:val="-13"/>
        </w:rPr>
        <w:t> </w:t>
      </w:r>
      <w:r>
        <w:rPr/>
        <w:t>dari</w:t>
      </w:r>
      <w:r>
        <w:rPr>
          <w:spacing w:val="-14"/>
        </w:rPr>
        <w:t> </w:t>
      </w:r>
      <w:r>
        <w:rPr/>
        <w:t>orang</w:t>
      </w:r>
      <w:r>
        <w:rPr>
          <w:spacing w:val="-14"/>
        </w:rPr>
        <w:t> </w:t>
      </w:r>
      <w:r>
        <w:rPr/>
        <w:t>lain</w:t>
      </w:r>
      <w:r>
        <w:rPr>
          <w:spacing w:val="-14"/>
        </w:rPr>
        <w:t> </w:t>
      </w:r>
      <w:r>
        <w:rPr/>
        <w:t>maka</w:t>
      </w:r>
      <w:r>
        <w:rPr>
          <w:spacing w:val="-13"/>
        </w:rPr>
        <w:t> </w:t>
      </w:r>
      <w:r>
        <w:rPr/>
        <w:t>hak</w:t>
      </w:r>
      <w:r>
        <w:rPr>
          <w:spacing w:val="-14"/>
        </w:rPr>
        <w:t> </w:t>
      </w:r>
      <w:r>
        <w:rPr/>
        <w:t>yang baru ini tidak mempunyai ikatan dengan perdamaian itu.</w:t>
      </w:r>
    </w:p>
    <w:p>
      <w:pPr>
        <w:pStyle w:val="BodyText"/>
        <w:spacing w:before="116"/>
        <w:ind w:left="0"/>
      </w:pPr>
    </w:p>
    <w:p>
      <w:pPr>
        <w:pStyle w:val="BodyText"/>
        <w:ind w:left="3962"/>
      </w:pPr>
      <w:r>
        <w:rPr/>
        <w:t>Pasal</w:t>
      </w:r>
      <w:r>
        <w:rPr>
          <w:spacing w:val="42"/>
        </w:rPr>
        <w:t> </w:t>
      </w:r>
      <w:r>
        <w:rPr>
          <w:spacing w:val="-4"/>
        </w:rPr>
        <w:t>1857</w:t>
      </w:r>
    </w:p>
    <w:p>
      <w:pPr>
        <w:pStyle w:val="BodyText"/>
        <w:spacing w:before="59"/>
        <w:ind w:right="572"/>
      </w:pPr>
      <w:r>
        <w:rPr>
          <w:spacing w:val="-2"/>
        </w:rPr>
        <w:t>Suatu</w:t>
      </w:r>
      <w:r>
        <w:rPr>
          <w:spacing w:val="-7"/>
        </w:rPr>
        <w:t> </w:t>
      </w:r>
      <w:r>
        <w:rPr>
          <w:spacing w:val="-2"/>
        </w:rPr>
        <w:t>perdamaian</w:t>
      </w:r>
      <w:r>
        <w:rPr>
          <w:spacing w:val="-5"/>
        </w:rPr>
        <w:t> </w:t>
      </w:r>
      <w:r>
        <w:rPr>
          <w:spacing w:val="-2"/>
        </w:rPr>
        <w:t>yang</w:t>
      </w:r>
      <w:r>
        <w:rPr>
          <w:spacing w:val="-7"/>
        </w:rPr>
        <w:t> </w:t>
      </w:r>
      <w:r>
        <w:rPr>
          <w:spacing w:val="-2"/>
        </w:rPr>
        <w:t>diadakan</w:t>
      </w:r>
      <w:r>
        <w:rPr>
          <w:spacing w:val="-7"/>
        </w:rPr>
        <w:t> </w:t>
      </w:r>
      <w:r>
        <w:rPr>
          <w:spacing w:val="-2"/>
        </w:rPr>
        <w:t>oleh</w:t>
      </w:r>
      <w:r>
        <w:rPr>
          <w:spacing w:val="-5"/>
        </w:rPr>
        <w:t> </w:t>
      </w:r>
      <w:r>
        <w:rPr>
          <w:spacing w:val="-2"/>
        </w:rPr>
        <w:t>salah</w:t>
      </w:r>
      <w:r>
        <w:rPr>
          <w:spacing w:val="-5"/>
        </w:rPr>
        <w:t> </w:t>
      </w:r>
      <w:r>
        <w:rPr>
          <w:spacing w:val="-2"/>
        </w:rPr>
        <w:t>seorang</w:t>
      </w:r>
      <w:r>
        <w:rPr>
          <w:spacing w:val="-5"/>
        </w:rPr>
        <w:t> </w:t>
      </w:r>
      <w:r>
        <w:rPr>
          <w:spacing w:val="-2"/>
        </w:rPr>
        <w:t>yang</w:t>
      </w:r>
      <w:r>
        <w:rPr>
          <w:spacing w:val="-5"/>
        </w:rPr>
        <w:t> </w:t>
      </w:r>
      <w:r>
        <w:rPr>
          <w:spacing w:val="-2"/>
        </w:rPr>
        <w:t>berkepentingan,</w:t>
      </w:r>
      <w:r>
        <w:rPr>
          <w:spacing w:val="-4"/>
        </w:rPr>
        <w:t> </w:t>
      </w:r>
      <w:r>
        <w:rPr>
          <w:spacing w:val="-2"/>
        </w:rPr>
        <w:t>tidak</w:t>
      </w:r>
      <w:r>
        <w:rPr>
          <w:spacing w:val="-5"/>
        </w:rPr>
        <w:t> </w:t>
      </w:r>
      <w:r>
        <w:rPr>
          <w:spacing w:val="-2"/>
        </w:rPr>
        <w:t>mengikat </w:t>
      </w:r>
      <w:r>
        <w:rPr/>
        <w:t>orang-orang</w:t>
      </w:r>
      <w:r>
        <w:rPr>
          <w:spacing w:val="-2"/>
        </w:rPr>
        <w:t> </w:t>
      </w:r>
      <w:r>
        <w:rPr/>
        <w:t>lain</w:t>
      </w:r>
      <w:r>
        <w:rPr>
          <w:spacing w:val="-2"/>
        </w:rPr>
        <w:t> </w:t>
      </w:r>
      <w:r>
        <w:rPr/>
        <w:t>yang</w:t>
      </w:r>
      <w:r>
        <w:rPr>
          <w:spacing w:val="-2"/>
        </w:rPr>
        <w:t> </w:t>
      </w:r>
      <w:r>
        <w:rPr/>
        <w:t>berkepentingan,</w:t>
      </w:r>
      <w:r>
        <w:rPr>
          <w:spacing w:val="-4"/>
        </w:rPr>
        <w:t> </w:t>
      </w:r>
      <w:r>
        <w:rPr/>
        <w:t>dan</w:t>
      </w:r>
      <w:r>
        <w:rPr>
          <w:spacing w:val="-5"/>
        </w:rPr>
        <w:t> </w:t>
      </w:r>
      <w:r>
        <w:rPr/>
        <w:t>tidak</w:t>
      </w:r>
      <w:r>
        <w:rPr>
          <w:spacing w:val="-2"/>
        </w:rPr>
        <w:t> </w:t>
      </w:r>
      <w:r>
        <w:rPr/>
        <w:t>pula</w:t>
      </w:r>
      <w:r>
        <w:rPr>
          <w:spacing w:val="-5"/>
        </w:rPr>
        <w:t> </w:t>
      </w:r>
      <w:r>
        <w:rPr/>
        <w:t>dapat</w:t>
      </w:r>
      <w:r>
        <w:rPr>
          <w:spacing w:val="-3"/>
        </w:rPr>
        <w:t> </w:t>
      </w:r>
      <w:r>
        <w:rPr/>
        <w:t>diajukan</w:t>
      </w:r>
      <w:r>
        <w:rPr>
          <w:spacing w:val="-2"/>
        </w:rPr>
        <w:t> </w:t>
      </w:r>
      <w:r>
        <w:rPr/>
        <w:t>oleh</w:t>
      </w:r>
      <w:r>
        <w:rPr>
          <w:spacing w:val="-5"/>
        </w:rPr>
        <w:t> </w:t>
      </w:r>
      <w:r>
        <w:rPr/>
        <w:t>mereka</w:t>
      </w:r>
      <w:r>
        <w:rPr>
          <w:spacing w:val="-5"/>
        </w:rPr>
        <w:t> </w:t>
      </w:r>
      <w:r>
        <w:rPr/>
        <w:t>untuk memperoleh hak-hak daripadanya.</w:t>
      </w:r>
    </w:p>
    <w:p>
      <w:pPr>
        <w:pStyle w:val="BodyText"/>
        <w:spacing w:before="116"/>
        <w:ind w:left="0"/>
      </w:pPr>
    </w:p>
    <w:p>
      <w:pPr>
        <w:pStyle w:val="BodyText"/>
        <w:spacing w:before="1"/>
        <w:ind w:left="3962"/>
      </w:pPr>
      <w:r>
        <w:rPr/>
        <w:t>Pasal</w:t>
      </w:r>
      <w:r>
        <w:rPr>
          <w:spacing w:val="42"/>
        </w:rPr>
        <w:t> </w:t>
      </w:r>
      <w:r>
        <w:rPr>
          <w:spacing w:val="-4"/>
        </w:rPr>
        <w:t>1858</w:t>
      </w:r>
    </w:p>
    <w:p>
      <w:pPr>
        <w:pStyle w:val="BodyText"/>
        <w:spacing w:before="56"/>
        <w:ind w:right="96"/>
      </w:pPr>
      <w:r>
        <w:rPr/>
        <w:t>Di antara pihak-pihak yang bersangkutan, suatu perdamaian mempunyai kekuatan seperti suatu</w:t>
      </w:r>
      <w:r>
        <w:rPr>
          <w:spacing w:val="-10"/>
        </w:rPr>
        <w:t> </w:t>
      </w:r>
      <w:r>
        <w:rPr/>
        <w:t>keputusan</w:t>
      </w:r>
      <w:r>
        <w:rPr>
          <w:spacing w:val="-10"/>
        </w:rPr>
        <w:t> </w:t>
      </w:r>
      <w:r>
        <w:rPr/>
        <w:t>Hakim</w:t>
      </w:r>
      <w:r>
        <w:rPr>
          <w:spacing w:val="-11"/>
        </w:rPr>
        <w:t> </w:t>
      </w:r>
      <w:r>
        <w:rPr/>
        <w:t>pada</w:t>
      </w:r>
      <w:r>
        <w:rPr>
          <w:spacing w:val="-12"/>
        </w:rPr>
        <w:t> </w:t>
      </w:r>
      <w:r>
        <w:rPr/>
        <w:t>tingkat</w:t>
      </w:r>
      <w:r>
        <w:rPr>
          <w:spacing w:val="-13"/>
        </w:rPr>
        <w:t> </w:t>
      </w:r>
      <w:r>
        <w:rPr/>
        <w:t>akhir.</w:t>
      </w:r>
      <w:r>
        <w:rPr>
          <w:spacing w:val="-12"/>
        </w:rPr>
        <w:t> </w:t>
      </w:r>
      <w:r>
        <w:rPr/>
        <w:t>Perdamaian</w:t>
      </w:r>
      <w:r>
        <w:rPr>
          <w:spacing w:val="-12"/>
        </w:rPr>
        <w:t> </w:t>
      </w:r>
      <w:r>
        <w:rPr/>
        <w:t>itu</w:t>
      </w:r>
      <w:r>
        <w:rPr>
          <w:spacing w:val="-10"/>
        </w:rPr>
        <w:t> </w:t>
      </w:r>
      <w:r>
        <w:rPr/>
        <w:t>tidak</w:t>
      </w:r>
      <w:r>
        <w:rPr>
          <w:spacing w:val="-10"/>
        </w:rPr>
        <w:t> </w:t>
      </w:r>
      <w:r>
        <w:rPr/>
        <w:t>dapat</w:t>
      </w:r>
      <w:r>
        <w:rPr>
          <w:spacing w:val="-11"/>
        </w:rPr>
        <w:t> </w:t>
      </w:r>
      <w:r>
        <w:rPr/>
        <w:t>dibantah</w:t>
      </w:r>
      <w:r>
        <w:rPr>
          <w:spacing w:val="-10"/>
        </w:rPr>
        <w:t> </w:t>
      </w:r>
      <w:r>
        <w:rPr/>
        <w:t>dengan</w:t>
      </w:r>
      <w:r>
        <w:rPr>
          <w:spacing w:val="-10"/>
        </w:rPr>
        <w:t> </w:t>
      </w:r>
      <w:r>
        <w:rPr/>
        <w:t>alasan bahwa</w:t>
      </w:r>
      <w:r>
        <w:rPr>
          <w:spacing w:val="-3"/>
        </w:rPr>
        <w:t> </w:t>
      </w:r>
      <w:r>
        <w:rPr/>
        <w:t>terjadi</w:t>
      </w:r>
      <w:r>
        <w:rPr>
          <w:spacing w:val="-2"/>
        </w:rPr>
        <w:t> </w:t>
      </w:r>
      <w:r>
        <w:rPr/>
        <w:t>kekeliruan mengenai</w:t>
      </w:r>
      <w:r>
        <w:rPr>
          <w:spacing w:val="-2"/>
        </w:rPr>
        <w:t> </w:t>
      </w:r>
      <w:r>
        <w:rPr/>
        <w:t>hukum</w:t>
      </w:r>
      <w:r>
        <w:rPr>
          <w:spacing w:val="-1"/>
        </w:rPr>
        <w:t> </w:t>
      </w:r>
      <w:r>
        <w:rPr/>
        <w:t>atau</w:t>
      </w:r>
      <w:r>
        <w:rPr>
          <w:spacing w:val="-3"/>
        </w:rPr>
        <w:t> </w:t>
      </w:r>
      <w:r>
        <w:rPr/>
        <w:t>dengan</w:t>
      </w:r>
      <w:r>
        <w:rPr>
          <w:spacing w:val="-1"/>
        </w:rPr>
        <w:t> </w:t>
      </w:r>
      <w:r>
        <w:rPr/>
        <w:t>alasan</w:t>
      </w:r>
      <w:r>
        <w:rPr>
          <w:spacing w:val="-3"/>
        </w:rPr>
        <w:t> </w:t>
      </w:r>
      <w:r>
        <w:rPr/>
        <w:t>bahwa</w:t>
      </w:r>
      <w:r>
        <w:rPr>
          <w:spacing w:val="-3"/>
        </w:rPr>
        <w:t> </w:t>
      </w:r>
      <w:r>
        <w:rPr/>
        <w:t>salah</w:t>
      </w:r>
      <w:r>
        <w:rPr>
          <w:spacing w:val="-3"/>
        </w:rPr>
        <w:t> </w:t>
      </w:r>
      <w:r>
        <w:rPr/>
        <w:t>satu pihak </w:t>
      </w:r>
      <w:r>
        <w:rPr>
          <w:spacing w:val="-2"/>
        </w:rPr>
        <w:t>dirugikan.</w:t>
      </w:r>
    </w:p>
    <w:p>
      <w:pPr>
        <w:pStyle w:val="BodyText"/>
        <w:spacing w:before="117"/>
        <w:ind w:left="0"/>
      </w:pPr>
    </w:p>
    <w:p>
      <w:pPr>
        <w:pStyle w:val="BodyText"/>
        <w:spacing w:before="1"/>
        <w:ind w:left="3962"/>
      </w:pPr>
      <w:r>
        <w:rPr/>
        <w:t>Pasal</w:t>
      </w:r>
      <w:r>
        <w:rPr>
          <w:spacing w:val="42"/>
        </w:rPr>
        <w:t> </w:t>
      </w:r>
      <w:r>
        <w:rPr>
          <w:spacing w:val="-4"/>
        </w:rPr>
        <w:t>1859</w:t>
      </w:r>
    </w:p>
    <w:p>
      <w:pPr>
        <w:pStyle w:val="BodyText"/>
        <w:spacing w:before="56"/>
        <w:ind w:right="61"/>
      </w:pPr>
      <w:r>
        <w:rPr/>
        <w:t>Namun</w:t>
      </w:r>
      <w:r>
        <w:rPr>
          <w:spacing w:val="-3"/>
        </w:rPr>
        <w:t> </w:t>
      </w:r>
      <w:r>
        <w:rPr/>
        <w:t>perdamaian dapat dibatalkan</w:t>
      </w:r>
      <w:r>
        <w:rPr>
          <w:spacing w:val="-3"/>
        </w:rPr>
        <w:t> </w:t>
      </w:r>
      <w:r>
        <w:rPr/>
        <w:t>bila</w:t>
      </w:r>
      <w:r>
        <w:rPr>
          <w:spacing w:val="-3"/>
        </w:rPr>
        <w:t> </w:t>
      </w:r>
      <w:r>
        <w:rPr/>
        <w:t>telah</w:t>
      </w:r>
      <w:r>
        <w:rPr>
          <w:spacing w:val="-3"/>
        </w:rPr>
        <w:t> </w:t>
      </w:r>
      <w:r>
        <w:rPr/>
        <w:t>terjadi</w:t>
      </w:r>
      <w:r>
        <w:rPr>
          <w:spacing w:val="-2"/>
        </w:rPr>
        <w:t> </w:t>
      </w:r>
      <w:r>
        <w:rPr/>
        <w:t>suatu</w:t>
      </w:r>
      <w:r>
        <w:rPr>
          <w:spacing w:val="-3"/>
        </w:rPr>
        <w:t> </w:t>
      </w:r>
      <w:r>
        <w:rPr/>
        <w:t>kekeliruan</w:t>
      </w:r>
      <w:r>
        <w:rPr>
          <w:spacing w:val="-3"/>
        </w:rPr>
        <w:t> </w:t>
      </w:r>
      <w:r>
        <w:rPr/>
        <w:t>mengenai</w:t>
      </w:r>
      <w:r>
        <w:rPr>
          <w:spacing w:val="-2"/>
        </w:rPr>
        <w:t> </w:t>
      </w:r>
      <w:r>
        <w:rPr/>
        <w:t>orang yang </w:t>
      </w:r>
      <w:r>
        <w:rPr>
          <w:spacing w:val="-2"/>
        </w:rPr>
        <w:t>bersangkutan</w:t>
      </w:r>
      <w:r>
        <w:rPr>
          <w:spacing w:val="-5"/>
        </w:rPr>
        <w:t> </w:t>
      </w:r>
      <w:r>
        <w:rPr>
          <w:spacing w:val="-2"/>
        </w:rPr>
        <w:t>atau pokok</w:t>
      </w:r>
      <w:r>
        <w:rPr>
          <w:spacing w:val="-5"/>
        </w:rPr>
        <w:t> </w:t>
      </w:r>
      <w:r>
        <w:rPr>
          <w:spacing w:val="-2"/>
        </w:rPr>
        <w:t>perselisihan.</w:t>
      </w:r>
      <w:r>
        <w:rPr>
          <w:spacing w:val="-4"/>
        </w:rPr>
        <w:t> </w:t>
      </w:r>
      <w:r>
        <w:rPr>
          <w:spacing w:val="-2"/>
        </w:rPr>
        <w:t>Perdamaian</w:t>
      </w:r>
      <w:r>
        <w:rPr>
          <w:spacing w:val="-5"/>
        </w:rPr>
        <w:t> </w:t>
      </w:r>
      <w:r>
        <w:rPr>
          <w:spacing w:val="-2"/>
        </w:rPr>
        <w:t>dapat</w:t>
      </w:r>
      <w:r>
        <w:rPr>
          <w:spacing w:val="-3"/>
        </w:rPr>
        <w:t> </w:t>
      </w:r>
      <w:r>
        <w:rPr>
          <w:spacing w:val="-2"/>
        </w:rPr>
        <w:t>dibatalkan dalam</w:t>
      </w:r>
      <w:r>
        <w:rPr>
          <w:spacing w:val="-3"/>
        </w:rPr>
        <w:t> </w:t>
      </w:r>
      <w:r>
        <w:rPr>
          <w:spacing w:val="-2"/>
        </w:rPr>
        <w:t>segala</w:t>
      </w:r>
      <w:r>
        <w:rPr>
          <w:spacing w:val="-5"/>
        </w:rPr>
        <w:t> </w:t>
      </w:r>
      <w:r>
        <w:rPr>
          <w:spacing w:val="-2"/>
        </w:rPr>
        <w:t>hal,</w:t>
      </w:r>
      <w:r>
        <w:rPr>
          <w:spacing w:val="-4"/>
        </w:rPr>
        <w:t> </w:t>
      </w:r>
      <w:r>
        <w:rPr>
          <w:spacing w:val="-2"/>
        </w:rPr>
        <w:t>bila</w:t>
      </w:r>
      <w:r>
        <w:rPr>
          <w:spacing w:val="-3"/>
        </w:rPr>
        <w:t> </w:t>
      </w:r>
      <w:r>
        <w:rPr>
          <w:spacing w:val="-2"/>
        </w:rPr>
        <w:t>telah </w:t>
      </w:r>
      <w:r>
        <w:rPr/>
        <w:t>dilakukan penipuan atau paksaan.</w:t>
      </w:r>
    </w:p>
    <w:p>
      <w:pPr>
        <w:pStyle w:val="BodyText"/>
        <w:spacing w:before="116"/>
        <w:ind w:left="0"/>
      </w:pPr>
    </w:p>
    <w:p>
      <w:pPr>
        <w:pStyle w:val="BodyText"/>
        <w:ind w:left="3962"/>
      </w:pPr>
      <w:r>
        <w:rPr/>
        <w:t>Pasal</w:t>
      </w:r>
      <w:r>
        <w:rPr>
          <w:spacing w:val="42"/>
        </w:rPr>
        <w:t> </w:t>
      </w:r>
      <w:r>
        <w:rPr>
          <w:spacing w:val="-4"/>
        </w:rPr>
        <w:t>1860</w:t>
      </w:r>
    </w:p>
    <w:p>
      <w:pPr>
        <w:pStyle w:val="BodyText"/>
        <w:spacing w:before="57"/>
        <w:ind w:right="209"/>
      </w:pPr>
      <w:r>
        <w:rPr/>
        <w:t>Begitu</w:t>
      </w:r>
      <w:r>
        <w:rPr>
          <w:spacing w:val="-14"/>
        </w:rPr>
        <w:t> </w:t>
      </w:r>
      <w:r>
        <w:rPr/>
        <w:t>pula</w:t>
      </w:r>
      <w:r>
        <w:rPr>
          <w:spacing w:val="-14"/>
        </w:rPr>
        <w:t> </w:t>
      </w:r>
      <w:r>
        <w:rPr/>
        <w:t>pembatalan</w:t>
      </w:r>
      <w:r>
        <w:rPr>
          <w:spacing w:val="-14"/>
        </w:rPr>
        <w:t> </w:t>
      </w:r>
      <w:r>
        <w:rPr/>
        <w:t>suatu</w:t>
      </w:r>
      <w:r>
        <w:rPr>
          <w:spacing w:val="-13"/>
        </w:rPr>
        <w:t> </w:t>
      </w:r>
      <w:r>
        <w:rPr/>
        <w:t>perdamaian</w:t>
      </w:r>
      <w:r>
        <w:rPr>
          <w:spacing w:val="-14"/>
        </w:rPr>
        <w:t> </w:t>
      </w:r>
      <w:r>
        <w:rPr/>
        <w:t>dapat</w:t>
      </w:r>
      <w:r>
        <w:rPr>
          <w:spacing w:val="-14"/>
        </w:rPr>
        <w:t> </w:t>
      </w:r>
      <w:r>
        <w:rPr/>
        <w:t>diminta,</w:t>
      </w:r>
      <w:r>
        <w:rPr>
          <w:spacing w:val="-14"/>
        </w:rPr>
        <w:t> </w:t>
      </w:r>
      <w:r>
        <w:rPr/>
        <w:t>jika</w:t>
      </w:r>
      <w:r>
        <w:rPr>
          <w:spacing w:val="-13"/>
        </w:rPr>
        <w:t> </w:t>
      </w:r>
      <w:r>
        <w:rPr/>
        <w:t>perdamaian</w:t>
      </w:r>
      <w:r>
        <w:rPr>
          <w:spacing w:val="-14"/>
        </w:rPr>
        <w:t> </w:t>
      </w:r>
      <w:r>
        <w:rPr/>
        <w:t>itu</w:t>
      </w:r>
      <w:r>
        <w:rPr>
          <w:spacing w:val="-14"/>
        </w:rPr>
        <w:t> </w:t>
      </w:r>
      <w:r>
        <w:rPr/>
        <w:t>diadakan</w:t>
      </w:r>
      <w:r>
        <w:rPr>
          <w:spacing w:val="-14"/>
        </w:rPr>
        <w:t> </w:t>
      </w:r>
      <w:r>
        <w:rPr/>
        <w:t>karena kekeliruan</w:t>
      </w:r>
      <w:r>
        <w:rPr>
          <w:spacing w:val="-7"/>
        </w:rPr>
        <w:t> </w:t>
      </w:r>
      <w:r>
        <w:rPr/>
        <w:t>mengenai</w:t>
      </w:r>
      <w:r>
        <w:rPr>
          <w:spacing w:val="-6"/>
        </w:rPr>
        <w:t> </w:t>
      </w:r>
      <w:r>
        <w:rPr/>
        <w:t>duduknya</w:t>
      </w:r>
      <w:r>
        <w:rPr>
          <w:spacing w:val="-7"/>
        </w:rPr>
        <w:t> </w:t>
      </w:r>
      <w:r>
        <w:rPr/>
        <w:t>perkara</w:t>
      </w:r>
      <w:r>
        <w:rPr>
          <w:spacing w:val="-7"/>
        </w:rPr>
        <w:t> </w:t>
      </w:r>
      <w:r>
        <w:rPr/>
        <w:t>tentang</w:t>
      </w:r>
      <w:r>
        <w:rPr>
          <w:spacing w:val="-5"/>
        </w:rPr>
        <w:t> </w:t>
      </w:r>
      <w:r>
        <w:rPr/>
        <w:t>suatu</w:t>
      </w:r>
      <w:r>
        <w:rPr>
          <w:spacing w:val="-5"/>
        </w:rPr>
        <w:t> </w:t>
      </w:r>
      <w:r>
        <w:rPr/>
        <w:t>alas</w:t>
      </w:r>
      <w:r>
        <w:rPr>
          <w:spacing w:val="-7"/>
        </w:rPr>
        <w:t> </w:t>
      </w:r>
      <w:r>
        <w:rPr/>
        <w:t>hak</w:t>
      </w:r>
      <w:r>
        <w:rPr>
          <w:spacing w:val="-7"/>
        </w:rPr>
        <w:t> </w:t>
      </w:r>
      <w:r>
        <w:rPr/>
        <w:t>yang</w:t>
      </w:r>
      <w:r>
        <w:rPr>
          <w:spacing w:val="-5"/>
        </w:rPr>
        <w:t> </w:t>
      </w:r>
      <w:r>
        <w:rPr/>
        <w:t>batal,</w:t>
      </w:r>
      <w:r>
        <w:rPr>
          <w:spacing w:val="-6"/>
        </w:rPr>
        <w:t> </w:t>
      </w:r>
      <w:r>
        <w:rPr/>
        <w:t>kecuali</w:t>
      </w:r>
      <w:r>
        <w:rPr>
          <w:spacing w:val="-6"/>
        </w:rPr>
        <w:t> </w:t>
      </w:r>
      <w:r>
        <w:rPr/>
        <w:t>bila</w:t>
      </w:r>
      <w:r>
        <w:rPr>
          <w:spacing w:val="-7"/>
        </w:rPr>
        <w:t> </w:t>
      </w:r>
      <w:r>
        <w:rPr/>
        <w:t>para pihak telah mengadakan perdamaian tentang kebatalan itu dengan pernyataan tegas.</w:t>
      </w:r>
    </w:p>
    <w:p>
      <w:pPr>
        <w:pStyle w:val="BodyText"/>
        <w:spacing w:before="116"/>
        <w:ind w:left="0"/>
      </w:pPr>
    </w:p>
    <w:p>
      <w:pPr>
        <w:pStyle w:val="BodyText"/>
        <w:ind w:left="3969"/>
      </w:pPr>
      <w:r>
        <w:rPr/>
        <w:t>Pasal</w:t>
      </w:r>
      <w:r>
        <w:rPr>
          <w:spacing w:val="43"/>
        </w:rPr>
        <w:t> </w:t>
      </w:r>
      <w:r>
        <w:rPr>
          <w:spacing w:val="-4"/>
        </w:rPr>
        <w:t>1861</w:t>
      </w:r>
    </w:p>
    <w:p>
      <w:pPr>
        <w:pStyle w:val="BodyText"/>
        <w:spacing w:before="57"/>
      </w:pPr>
      <w:r>
        <w:rPr>
          <w:spacing w:val="-2"/>
        </w:rPr>
        <w:t>Suatu</w:t>
      </w:r>
      <w:r>
        <w:rPr>
          <w:spacing w:val="-7"/>
        </w:rPr>
        <w:t> </w:t>
      </w:r>
      <w:r>
        <w:rPr>
          <w:spacing w:val="-2"/>
        </w:rPr>
        <w:t>perdamaian</w:t>
      </w:r>
      <w:r>
        <w:rPr>
          <w:spacing w:val="-4"/>
        </w:rPr>
        <w:t> </w:t>
      </w:r>
      <w:r>
        <w:rPr>
          <w:spacing w:val="-2"/>
        </w:rPr>
        <w:t>yang</w:t>
      </w:r>
      <w:r>
        <w:rPr>
          <w:spacing w:val="-7"/>
        </w:rPr>
        <w:t> </w:t>
      </w:r>
      <w:r>
        <w:rPr>
          <w:spacing w:val="-2"/>
        </w:rPr>
        <w:t>diadakan</w:t>
      </w:r>
      <w:r>
        <w:rPr>
          <w:spacing w:val="-7"/>
        </w:rPr>
        <w:t> </w:t>
      </w:r>
      <w:r>
        <w:rPr>
          <w:spacing w:val="-2"/>
        </w:rPr>
        <w:t>atas</w:t>
      </w:r>
      <w:r>
        <w:rPr>
          <w:spacing w:val="-7"/>
        </w:rPr>
        <w:t> </w:t>
      </w:r>
      <w:r>
        <w:rPr>
          <w:spacing w:val="-2"/>
        </w:rPr>
        <w:t>dasar</w:t>
      </w:r>
      <w:r>
        <w:rPr>
          <w:spacing w:val="-8"/>
        </w:rPr>
        <w:t> </w:t>
      </w:r>
      <w:r>
        <w:rPr>
          <w:spacing w:val="-2"/>
        </w:rPr>
        <w:t>surat-surat</w:t>
      </w:r>
      <w:r>
        <w:rPr>
          <w:spacing w:val="-8"/>
        </w:rPr>
        <w:t> </w:t>
      </w:r>
      <w:r>
        <w:rPr>
          <w:spacing w:val="-2"/>
        </w:rPr>
        <w:t>yang</w:t>
      </w:r>
      <w:r>
        <w:rPr>
          <w:spacing w:val="-7"/>
        </w:rPr>
        <w:t> </w:t>
      </w:r>
      <w:r>
        <w:rPr>
          <w:spacing w:val="-2"/>
        </w:rPr>
        <w:t>kemudian</w:t>
      </w:r>
      <w:r>
        <w:rPr>
          <w:spacing w:val="-7"/>
        </w:rPr>
        <w:t> </w:t>
      </w:r>
      <w:r>
        <w:rPr>
          <w:spacing w:val="-2"/>
        </w:rPr>
        <w:t>dinyatakan</w:t>
      </w:r>
      <w:r>
        <w:rPr>
          <w:spacing w:val="-4"/>
        </w:rPr>
        <w:t> </w:t>
      </w:r>
      <w:r>
        <w:rPr>
          <w:spacing w:val="-2"/>
        </w:rPr>
        <w:t>palsu,</w:t>
      </w:r>
      <w:r>
        <w:rPr>
          <w:spacing w:val="-6"/>
        </w:rPr>
        <w:t> </w:t>
      </w:r>
      <w:r>
        <w:rPr>
          <w:spacing w:val="-2"/>
        </w:rPr>
        <w:t>batal </w:t>
      </w:r>
      <w:r>
        <w:rPr/>
        <w:t>sama sekali.</w:t>
      </w:r>
    </w:p>
    <w:p>
      <w:pPr>
        <w:pStyle w:val="BodyText"/>
        <w:spacing w:before="117"/>
        <w:ind w:left="0"/>
      </w:pPr>
    </w:p>
    <w:p>
      <w:pPr>
        <w:pStyle w:val="BodyText"/>
        <w:ind w:left="3962"/>
      </w:pPr>
      <w:r>
        <w:rPr/>
        <w:t>Pasal</w:t>
      </w:r>
      <w:r>
        <w:rPr>
          <w:spacing w:val="42"/>
        </w:rPr>
        <w:t> </w:t>
      </w:r>
      <w:r>
        <w:rPr>
          <w:spacing w:val="-4"/>
        </w:rPr>
        <w:t>1862</w:t>
      </w:r>
    </w:p>
    <w:p>
      <w:pPr>
        <w:pStyle w:val="BodyText"/>
        <w:spacing w:before="56"/>
      </w:pPr>
      <w:r>
        <w:rPr/>
        <w:t>Perdamaian mengenai sengketa yang sudah diakhiri dengan suatu keputusan Hakim telah memperoleh</w:t>
      </w:r>
      <w:r>
        <w:rPr>
          <w:spacing w:val="-10"/>
        </w:rPr>
        <w:t> </w:t>
      </w:r>
      <w:r>
        <w:rPr/>
        <w:t>kekuatan</w:t>
      </w:r>
      <w:r>
        <w:rPr>
          <w:spacing w:val="-12"/>
        </w:rPr>
        <w:t> </w:t>
      </w:r>
      <w:r>
        <w:rPr/>
        <w:t>hukum</w:t>
      </w:r>
      <w:r>
        <w:rPr>
          <w:spacing w:val="-13"/>
        </w:rPr>
        <w:t> </w:t>
      </w:r>
      <w:r>
        <w:rPr/>
        <w:t>yang</w:t>
      </w:r>
      <w:r>
        <w:rPr>
          <w:spacing w:val="-12"/>
        </w:rPr>
        <w:t> </w:t>
      </w:r>
      <w:r>
        <w:rPr/>
        <w:t>pasti,</w:t>
      </w:r>
      <w:r>
        <w:rPr>
          <w:spacing w:val="-11"/>
        </w:rPr>
        <w:t> </w:t>
      </w:r>
      <w:r>
        <w:rPr/>
        <w:t>namun</w:t>
      </w:r>
      <w:r>
        <w:rPr>
          <w:spacing w:val="-12"/>
        </w:rPr>
        <w:t> </w:t>
      </w:r>
      <w:r>
        <w:rPr/>
        <w:t>tidak</w:t>
      </w:r>
      <w:r>
        <w:rPr>
          <w:spacing w:val="-12"/>
        </w:rPr>
        <w:t> </w:t>
      </w:r>
      <w:r>
        <w:rPr/>
        <w:t>diketahui</w:t>
      </w:r>
      <w:r>
        <w:rPr>
          <w:spacing w:val="-11"/>
        </w:rPr>
        <w:t> </w:t>
      </w:r>
      <w:r>
        <w:rPr/>
        <w:t>oleh</w:t>
      </w:r>
      <w:r>
        <w:rPr>
          <w:spacing w:val="-12"/>
        </w:rPr>
        <w:t> </w:t>
      </w:r>
      <w:r>
        <w:rPr/>
        <w:t>kedua</w:t>
      </w:r>
      <w:r>
        <w:rPr>
          <w:spacing w:val="-14"/>
        </w:rPr>
        <w:t> </w:t>
      </w:r>
      <w:r>
        <w:rPr/>
        <w:t>belah</w:t>
      </w:r>
      <w:r>
        <w:rPr>
          <w:spacing w:val="-12"/>
        </w:rPr>
        <w:t> </w:t>
      </w:r>
      <w:r>
        <w:rPr/>
        <w:t>pihak</w:t>
      </w:r>
      <w:r>
        <w:rPr>
          <w:spacing w:val="-10"/>
        </w:rPr>
        <w:t> </w:t>
      </w:r>
      <w:r>
        <w:rPr/>
        <w:t>atau salah satu, adalah batal.</w:t>
      </w:r>
    </w:p>
    <w:p>
      <w:pPr>
        <w:pStyle w:val="BodyText"/>
        <w:spacing w:before="60"/>
        <w:ind w:right="429" w:hanging="1"/>
      </w:pPr>
      <w:r>
        <w:rPr/>
        <w:t>Jika</w:t>
      </w:r>
      <w:r>
        <w:rPr>
          <w:spacing w:val="-14"/>
        </w:rPr>
        <w:t> </w:t>
      </w:r>
      <w:r>
        <w:rPr/>
        <w:t>keputusan</w:t>
      </w:r>
      <w:r>
        <w:rPr>
          <w:spacing w:val="-14"/>
        </w:rPr>
        <w:t> </w:t>
      </w:r>
      <w:r>
        <w:rPr/>
        <w:t>yang</w:t>
      </w:r>
      <w:r>
        <w:rPr>
          <w:spacing w:val="-14"/>
        </w:rPr>
        <w:t> </w:t>
      </w:r>
      <w:r>
        <w:rPr/>
        <w:t>tidak</w:t>
      </w:r>
      <w:r>
        <w:rPr>
          <w:spacing w:val="-13"/>
        </w:rPr>
        <w:t> </w:t>
      </w:r>
      <w:r>
        <w:rPr/>
        <w:t>diketahui</w:t>
      </w:r>
      <w:r>
        <w:rPr>
          <w:spacing w:val="-14"/>
        </w:rPr>
        <w:t> </w:t>
      </w:r>
      <w:r>
        <w:rPr/>
        <w:t>itu</w:t>
      </w:r>
      <w:r>
        <w:rPr>
          <w:spacing w:val="-14"/>
        </w:rPr>
        <w:t> </w:t>
      </w:r>
      <w:r>
        <w:rPr/>
        <w:t>masih</w:t>
      </w:r>
      <w:r>
        <w:rPr>
          <w:spacing w:val="-14"/>
        </w:rPr>
        <w:t> </w:t>
      </w:r>
      <w:r>
        <w:rPr/>
        <w:t>dapat</w:t>
      </w:r>
      <w:r>
        <w:rPr>
          <w:spacing w:val="-13"/>
        </w:rPr>
        <w:t> </w:t>
      </w:r>
      <w:r>
        <w:rPr/>
        <w:t>dimintakan</w:t>
      </w:r>
      <w:r>
        <w:rPr>
          <w:spacing w:val="-14"/>
        </w:rPr>
        <w:t> </w:t>
      </w:r>
      <w:r>
        <w:rPr/>
        <w:t>banding,</w:t>
      </w:r>
      <w:r>
        <w:rPr>
          <w:spacing w:val="-14"/>
        </w:rPr>
        <w:t> </w:t>
      </w:r>
      <w:r>
        <w:rPr/>
        <w:t>maka</w:t>
      </w:r>
      <w:r>
        <w:rPr>
          <w:spacing w:val="-14"/>
        </w:rPr>
        <w:t> </w:t>
      </w:r>
      <w:r>
        <w:rPr/>
        <w:t>perdamaian mengenai sengketa yang bersangkutan adalah sah.</w:t>
      </w:r>
    </w:p>
    <w:p>
      <w:pPr>
        <w:pStyle w:val="BodyText"/>
        <w:spacing w:before="114"/>
        <w:ind w:left="0"/>
      </w:pPr>
    </w:p>
    <w:p>
      <w:pPr>
        <w:pStyle w:val="BodyText"/>
        <w:spacing w:before="1"/>
        <w:ind w:left="3962"/>
      </w:pPr>
      <w:r>
        <w:rPr/>
        <w:t>Pasal</w:t>
      </w:r>
      <w:r>
        <w:rPr>
          <w:spacing w:val="42"/>
        </w:rPr>
        <w:t> </w:t>
      </w:r>
      <w:r>
        <w:rPr>
          <w:spacing w:val="-4"/>
        </w:rPr>
        <w:t>1863</w:t>
      </w:r>
    </w:p>
    <w:p>
      <w:pPr>
        <w:pStyle w:val="BodyText"/>
        <w:spacing w:before="56"/>
        <w:ind w:hanging="1"/>
      </w:pPr>
      <w:r>
        <w:rPr/>
        <w:t>Jika</w:t>
      </w:r>
      <w:r>
        <w:rPr>
          <w:spacing w:val="-3"/>
        </w:rPr>
        <w:t> </w:t>
      </w:r>
      <w:r>
        <w:rPr/>
        <w:t>kedua</w:t>
      </w:r>
      <w:r>
        <w:rPr>
          <w:spacing w:val="-3"/>
        </w:rPr>
        <w:t> </w:t>
      </w:r>
      <w:r>
        <w:rPr/>
        <w:t>pihak telah</w:t>
      </w:r>
      <w:r>
        <w:rPr>
          <w:spacing w:val="-3"/>
        </w:rPr>
        <w:t> </w:t>
      </w:r>
      <w:r>
        <w:rPr/>
        <w:t>membuat</w:t>
      </w:r>
      <w:r>
        <w:rPr>
          <w:spacing w:val="-1"/>
        </w:rPr>
        <w:t> </w:t>
      </w:r>
      <w:r>
        <w:rPr/>
        <w:t>perdamaian</w:t>
      </w:r>
      <w:r>
        <w:rPr>
          <w:spacing w:val="-3"/>
        </w:rPr>
        <w:t> </w:t>
      </w:r>
      <w:r>
        <w:rPr/>
        <w:t>tentang segala</w:t>
      </w:r>
      <w:r>
        <w:rPr>
          <w:spacing w:val="-3"/>
        </w:rPr>
        <w:t> </w:t>
      </w:r>
      <w:r>
        <w:rPr/>
        <w:t>sesuatu</w:t>
      </w:r>
      <w:r>
        <w:rPr>
          <w:spacing w:val="-3"/>
        </w:rPr>
        <w:t> </w:t>
      </w:r>
      <w:r>
        <w:rPr/>
        <w:t>yang berlaku</w:t>
      </w:r>
      <w:r>
        <w:rPr>
          <w:spacing w:val="-3"/>
        </w:rPr>
        <w:t> </w:t>
      </w:r>
      <w:r>
        <w:rPr/>
        <w:t>di</w:t>
      </w:r>
      <w:r>
        <w:rPr>
          <w:spacing w:val="-4"/>
        </w:rPr>
        <w:t> </w:t>
      </w:r>
      <w:r>
        <w:rPr/>
        <w:t>antara mereka,</w:t>
      </w:r>
      <w:r>
        <w:rPr>
          <w:spacing w:val="-2"/>
        </w:rPr>
        <w:t> </w:t>
      </w:r>
      <w:r>
        <w:rPr/>
        <w:t>maka</w:t>
      </w:r>
      <w:r>
        <w:rPr>
          <w:spacing w:val="-3"/>
        </w:rPr>
        <w:t> </w:t>
      </w:r>
      <w:r>
        <w:rPr/>
        <w:t>adanya</w:t>
      </w:r>
      <w:r>
        <w:rPr>
          <w:spacing w:val="-3"/>
        </w:rPr>
        <w:t> </w:t>
      </w:r>
      <w:r>
        <w:rPr/>
        <w:t>surat-surat</w:t>
      </w:r>
      <w:r>
        <w:rPr>
          <w:spacing w:val="-1"/>
        </w:rPr>
        <w:t> </w:t>
      </w:r>
      <w:r>
        <w:rPr/>
        <w:t>yang</w:t>
      </w:r>
      <w:r>
        <w:rPr>
          <w:spacing w:val="-3"/>
        </w:rPr>
        <w:t> </w:t>
      </w:r>
      <w:r>
        <w:rPr/>
        <w:t>pada</w:t>
      </w:r>
      <w:r>
        <w:rPr>
          <w:spacing w:val="-3"/>
        </w:rPr>
        <w:t> </w:t>
      </w:r>
      <w:r>
        <w:rPr/>
        <w:t>waktu itu</w:t>
      </w:r>
      <w:r>
        <w:rPr>
          <w:spacing w:val="-1"/>
        </w:rPr>
        <w:t> </w:t>
      </w:r>
      <w:r>
        <w:rPr/>
        <w:t>tidak diketahui</w:t>
      </w:r>
      <w:r>
        <w:rPr>
          <w:spacing w:val="-2"/>
        </w:rPr>
        <w:t> </w:t>
      </w:r>
      <w:r>
        <w:rPr/>
        <w:t>tetapi</w:t>
      </w:r>
      <w:r>
        <w:rPr>
          <w:spacing w:val="-2"/>
        </w:rPr>
        <w:t> </w:t>
      </w:r>
      <w:r>
        <w:rPr/>
        <w:t>kemudian </w:t>
      </w:r>
      <w:r>
        <w:rPr>
          <w:spacing w:val="-2"/>
        </w:rPr>
        <w:t>ditemukan,</w:t>
      </w:r>
      <w:r>
        <w:rPr>
          <w:spacing w:val="-3"/>
        </w:rPr>
        <w:t> </w:t>
      </w:r>
      <w:r>
        <w:rPr>
          <w:spacing w:val="-2"/>
        </w:rPr>
        <w:t>tidak</w:t>
      </w:r>
      <w:r>
        <w:rPr>
          <w:spacing w:val="-4"/>
        </w:rPr>
        <w:t> </w:t>
      </w:r>
      <w:r>
        <w:rPr>
          <w:spacing w:val="-2"/>
        </w:rPr>
        <w:t>dapat menjadi</w:t>
      </w:r>
      <w:r>
        <w:rPr>
          <w:spacing w:val="-3"/>
        </w:rPr>
        <w:t> </w:t>
      </w:r>
      <w:r>
        <w:rPr>
          <w:spacing w:val="-2"/>
        </w:rPr>
        <w:t>alasan untuk membatalkan</w:t>
      </w:r>
      <w:r>
        <w:rPr>
          <w:spacing w:val="-4"/>
        </w:rPr>
        <w:t> </w:t>
      </w:r>
      <w:r>
        <w:rPr>
          <w:spacing w:val="-2"/>
        </w:rPr>
        <w:t>perdamaian itu,</w:t>
      </w:r>
      <w:r>
        <w:rPr>
          <w:spacing w:val="-3"/>
        </w:rPr>
        <w:t> </w:t>
      </w:r>
      <w:r>
        <w:rPr>
          <w:spacing w:val="-2"/>
        </w:rPr>
        <w:t>kecuali</w:t>
      </w:r>
      <w:r>
        <w:rPr>
          <w:spacing w:val="-3"/>
        </w:rPr>
        <w:t> </w:t>
      </w:r>
      <w:r>
        <w:rPr>
          <w:spacing w:val="-2"/>
        </w:rPr>
        <w:t>bila</w:t>
      </w:r>
      <w:r>
        <w:rPr>
          <w:spacing w:val="-4"/>
        </w:rPr>
        <w:t> </w:t>
      </w:r>
      <w:r>
        <w:rPr>
          <w:spacing w:val="-2"/>
        </w:rPr>
        <w:t>surat- </w:t>
      </w:r>
      <w:r>
        <w:rPr/>
        <w:t>surat itu telah sengaja disembunyikan oleh salah satu pihak.</w:t>
      </w:r>
    </w:p>
    <w:p>
      <w:pPr>
        <w:pStyle w:val="BodyText"/>
        <w:spacing w:after="0"/>
        <w:sectPr>
          <w:pgSz w:w="12240" w:h="15840"/>
          <w:pgMar w:top="1520" w:bottom="280" w:left="1800" w:right="1800"/>
        </w:sectPr>
      </w:pPr>
    </w:p>
    <w:p>
      <w:pPr>
        <w:pStyle w:val="BodyText"/>
        <w:spacing w:before="65"/>
        <w:ind w:right="398" w:hanging="1"/>
      </w:pPr>
      <w:r>
        <w:rPr/>
        <w:t>Akan tetapi</w:t>
      </w:r>
      <w:r>
        <w:rPr>
          <w:spacing w:val="-1"/>
        </w:rPr>
        <w:t> </w:t>
      </w:r>
      <w:r>
        <w:rPr/>
        <w:t>perdamaian adalah batal</w:t>
      </w:r>
      <w:r>
        <w:rPr>
          <w:spacing w:val="-1"/>
        </w:rPr>
        <w:t> </w:t>
      </w:r>
      <w:r>
        <w:rPr/>
        <w:t>bila</w:t>
      </w:r>
      <w:r>
        <w:rPr>
          <w:spacing w:val="-2"/>
        </w:rPr>
        <w:t> </w:t>
      </w:r>
      <w:r>
        <w:rPr/>
        <w:t>perdamaian itu</w:t>
      </w:r>
      <w:r>
        <w:rPr>
          <w:spacing w:val="-4"/>
        </w:rPr>
        <w:t> </w:t>
      </w:r>
      <w:r>
        <w:rPr/>
        <w:t>hanya</w:t>
      </w:r>
      <w:r>
        <w:rPr>
          <w:spacing w:val="-2"/>
        </w:rPr>
        <w:t> </w:t>
      </w:r>
      <w:r>
        <w:rPr/>
        <w:t>mengenai</w:t>
      </w:r>
      <w:r>
        <w:rPr>
          <w:spacing w:val="-1"/>
        </w:rPr>
        <w:t> </w:t>
      </w:r>
      <w:r>
        <w:rPr/>
        <w:t>satu urusan sedangkan</w:t>
      </w:r>
      <w:r>
        <w:rPr>
          <w:spacing w:val="-14"/>
        </w:rPr>
        <w:t> </w:t>
      </w:r>
      <w:r>
        <w:rPr/>
        <w:t>dari</w:t>
      </w:r>
      <w:r>
        <w:rPr>
          <w:spacing w:val="-14"/>
        </w:rPr>
        <w:t> </w:t>
      </w:r>
      <w:r>
        <w:rPr/>
        <w:t>surat-surat</w:t>
      </w:r>
      <w:r>
        <w:rPr>
          <w:spacing w:val="-14"/>
        </w:rPr>
        <w:t> </w:t>
      </w:r>
      <w:r>
        <w:rPr/>
        <w:t>yang</w:t>
      </w:r>
      <w:r>
        <w:rPr>
          <w:spacing w:val="-13"/>
        </w:rPr>
        <w:t> </w:t>
      </w:r>
      <w:r>
        <w:rPr/>
        <w:t>ditemukan</w:t>
      </w:r>
      <w:r>
        <w:rPr>
          <w:spacing w:val="-14"/>
        </w:rPr>
        <w:t> </w:t>
      </w:r>
      <w:r>
        <w:rPr/>
        <w:t>kemudian</w:t>
      </w:r>
      <w:r>
        <w:rPr>
          <w:spacing w:val="-14"/>
        </w:rPr>
        <w:t> </w:t>
      </w:r>
      <w:r>
        <w:rPr/>
        <w:t>ternyata</w:t>
      </w:r>
      <w:r>
        <w:rPr>
          <w:spacing w:val="-14"/>
        </w:rPr>
        <w:t> </w:t>
      </w:r>
      <w:r>
        <w:rPr/>
        <w:t>bahwa</w:t>
      </w:r>
      <w:r>
        <w:rPr>
          <w:spacing w:val="-13"/>
        </w:rPr>
        <w:t> </w:t>
      </w:r>
      <w:r>
        <w:rPr/>
        <w:t>salah</w:t>
      </w:r>
      <w:r>
        <w:rPr>
          <w:spacing w:val="-14"/>
        </w:rPr>
        <w:t> </w:t>
      </w:r>
      <w:r>
        <w:rPr/>
        <w:t>satu</w:t>
      </w:r>
      <w:r>
        <w:rPr>
          <w:spacing w:val="-14"/>
        </w:rPr>
        <w:t> </w:t>
      </w:r>
      <w:r>
        <w:rPr/>
        <w:t>pihak</w:t>
      </w:r>
      <w:r>
        <w:rPr>
          <w:spacing w:val="-14"/>
        </w:rPr>
        <w:t> </w:t>
      </w:r>
      <w:r>
        <w:rPr/>
        <w:t>sama sekali tidak berhak atas hal itu.</w:t>
      </w:r>
    </w:p>
    <w:p>
      <w:pPr>
        <w:pStyle w:val="BodyText"/>
        <w:spacing w:before="116"/>
        <w:ind w:left="0"/>
      </w:pPr>
    </w:p>
    <w:p>
      <w:pPr>
        <w:pStyle w:val="BodyText"/>
        <w:ind w:left="3962"/>
      </w:pPr>
      <w:r>
        <w:rPr/>
        <w:t>Pasal</w:t>
      </w:r>
      <w:r>
        <w:rPr>
          <w:spacing w:val="42"/>
        </w:rPr>
        <w:t> </w:t>
      </w:r>
      <w:r>
        <w:rPr>
          <w:spacing w:val="-4"/>
        </w:rPr>
        <w:t>1864</w:t>
      </w:r>
    </w:p>
    <w:p>
      <w:pPr>
        <w:pStyle w:val="BodyText"/>
        <w:spacing w:before="56"/>
      </w:pPr>
      <w:r>
        <w:rPr>
          <w:spacing w:val="-2"/>
        </w:rPr>
        <w:t>Dalam</w:t>
      </w:r>
      <w:r>
        <w:rPr>
          <w:spacing w:val="-4"/>
        </w:rPr>
        <w:t> </w:t>
      </w:r>
      <w:r>
        <w:rPr>
          <w:spacing w:val="-2"/>
        </w:rPr>
        <w:t>suatu</w:t>
      </w:r>
      <w:r>
        <w:rPr/>
        <w:t> </w:t>
      </w:r>
      <w:r>
        <w:rPr>
          <w:spacing w:val="-2"/>
        </w:rPr>
        <w:t>perdamaian,</w:t>
      </w:r>
      <w:r>
        <w:rPr>
          <w:spacing w:val="-4"/>
        </w:rPr>
        <w:t> </w:t>
      </w:r>
      <w:r>
        <w:rPr>
          <w:spacing w:val="-2"/>
        </w:rPr>
        <w:t>suatu</w:t>
      </w:r>
      <w:r>
        <w:rPr>
          <w:spacing w:val="-3"/>
        </w:rPr>
        <w:t> </w:t>
      </w:r>
      <w:r>
        <w:rPr>
          <w:spacing w:val="-2"/>
        </w:rPr>
        <w:t>kekeliruan</w:t>
      </w:r>
      <w:r>
        <w:rPr>
          <w:spacing w:val="-3"/>
        </w:rPr>
        <w:t> </w:t>
      </w:r>
      <w:r>
        <w:rPr>
          <w:spacing w:val="-2"/>
        </w:rPr>
        <w:t>dalam</w:t>
      </w:r>
      <w:r>
        <w:rPr>
          <w:spacing w:val="-1"/>
        </w:rPr>
        <w:t> </w:t>
      </w:r>
      <w:r>
        <w:rPr>
          <w:spacing w:val="-2"/>
        </w:rPr>
        <w:t>hal</w:t>
      </w:r>
      <w:r>
        <w:rPr>
          <w:spacing w:val="1"/>
        </w:rPr>
        <w:t> </w:t>
      </w:r>
      <w:r>
        <w:rPr>
          <w:spacing w:val="-2"/>
        </w:rPr>
        <w:t>menghitung</w:t>
      </w:r>
      <w:r>
        <w:rPr>
          <w:spacing w:val="-3"/>
        </w:rPr>
        <w:t> </w:t>
      </w:r>
      <w:r>
        <w:rPr>
          <w:spacing w:val="-2"/>
        </w:rPr>
        <w:t>harus diperbaiki.</w:t>
      </w:r>
    </w:p>
    <w:p>
      <w:pPr>
        <w:pStyle w:val="BodyText"/>
        <w:spacing w:before="116"/>
        <w:ind w:left="0"/>
      </w:pPr>
    </w:p>
    <w:p>
      <w:pPr>
        <w:pStyle w:val="BodyText"/>
        <w:spacing w:line="292" w:lineRule="auto"/>
        <w:ind w:left="2488" w:right="1808" w:firstLine="1046"/>
      </w:pPr>
      <w:r>
        <w:rPr>
          <w:w w:val="105"/>
        </w:rPr>
        <w:t>BUKU KEEMPAT PEMBUKTIAN</w:t>
      </w:r>
      <w:r>
        <w:rPr>
          <w:spacing w:val="-15"/>
          <w:w w:val="105"/>
        </w:rPr>
        <w:t> </w:t>
      </w:r>
      <w:r>
        <w:rPr>
          <w:w w:val="105"/>
        </w:rPr>
        <w:t>DAN</w:t>
      </w:r>
      <w:r>
        <w:rPr>
          <w:spacing w:val="-14"/>
          <w:w w:val="105"/>
        </w:rPr>
        <w:t> </w:t>
      </w:r>
      <w:r>
        <w:rPr>
          <w:w w:val="105"/>
        </w:rPr>
        <w:t>KEDALUWARSA</w:t>
      </w:r>
    </w:p>
    <w:p>
      <w:pPr>
        <w:pStyle w:val="BodyText"/>
        <w:spacing w:before="61"/>
        <w:ind w:left="0"/>
      </w:pPr>
    </w:p>
    <w:p>
      <w:pPr>
        <w:pStyle w:val="BodyText"/>
        <w:spacing w:line="292" w:lineRule="auto"/>
        <w:ind w:left="2683" w:right="2387" w:firstLine="1466"/>
      </w:pPr>
      <w:r>
        <w:rPr>
          <w:w w:val="105"/>
        </w:rPr>
        <w:t>BAB I PEMBUKTIAN</w:t>
      </w:r>
      <w:r>
        <w:rPr>
          <w:spacing w:val="-6"/>
          <w:w w:val="105"/>
        </w:rPr>
        <w:t> </w:t>
      </w:r>
      <w:r>
        <w:rPr>
          <w:w w:val="105"/>
        </w:rPr>
        <w:t>PADA</w:t>
      </w:r>
      <w:r>
        <w:rPr>
          <w:spacing w:val="-4"/>
          <w:w w:val="105"/>
        </w:rPr>
        <w:t> </w:t>
      </w:r>
      <w:r>
        <w:rPr>
          <w:w w:val="105"/>
        </w:rPr>
        <w:t>UMUMNYA</w:t>
      </w:r>
    </w:p>
    <w:p>
      <w:pPr>
        <w:pStyle w:val="BodyText"/>
        <w:spacing w:before="58"/>
        <w:ind w:left="0"/>
      </w:pPr>
    </w:p>
    <w:p>
      <w:pPr>
        <w:pStyle w:val="BodyText"/>
        <w:spacing w:before="1"/>
        <w:ind w:left="3962"/>
      </w:pPr>
      <w:r>
        <w:rPr/>
        <w:t>Pasal</w:t>
      </w:r>
      <w:r>
        <w:rPr>
          <w:spacing w:val="42"/>
        </w:rPr>
        <w:t> </w:t>
      </w:r>
      <w:r>
        <w:rPr>
          <w:spacing w:val="-4"/>
        </w:rPr>
        <w:t>1865</w:t>
      </w:r>
    </w:p>
    <w:p>
      <w:pPr>
        <w:pStyle w:val="BodyText"/>
        <w:spacing w:before="59"/>
      </w:pPr>
      <w:r>
        <w:rPr/>
        <w:t>Setiap</w:t>
      </w:r>
      <w:r>
        <w:rPr>
          <w:spacing w:val="-6"/>
        </w:rPr>
        <w:t> </w:t>
      </w:r>
      <w:r>
        <w:rPr/>
        <w:t>orang</w:t>
      </w:r>
      <w:r>
        <w:rPr>
          <w:spacing w:val="-3"/>
        </w:rPr>
        <w:t> </w:t>
      </w:r>
      <w:r>
        <w:rPr/>
        <w:t>yang</w:t>
      </w:r>
      <w:r>
        <w:rPr>
          <w:spacing w:val="-3"/>
        </w:rPr>
        <w:t> </w:t>
      </w:r>
      <w:r>
        <w:rPr/>
        <w:t>mengaku</w:t>
      </w:r>
      <w:r>
        <w:rPr>
          <w:spacing w:val="-6"/>
        </w:rPr>
        <w:t> </w:t>
      </w:r>
      <w:r>
        <w:rPr/>
        <w:t>mempunyai</w:t>
      </w:r>
      <w:r>
        <w:rPr>
          <w:spacing w:val="-5"/>
        </w:rPr>
        <w:t> </w:t>
      </w:r>
      <w:r>
        <w:rPr/>
        <w:t>suatu</w:t>
      </w:r>
      <w:r>
        <w:rPr>
          <w:spacing w:val="-6"/>
        </w:rPr>
        <w:t> </w:t>
      </w:r>
      <w:r>
        <w:rPr/>
        <w:t>hak,</w:t>
      </w:r>
      <w:r>
        <w:rPr>
          <w:spacing w:val="-5"/>
        </w:rPr>
        <w:t> </w:t>
      </w:r>
      <w:r>
        <w:rPr/>
        <w:t>atau</w:t>
      </w:r>
      <w:r>
        <w:rPr>
          <w:spacing w:val="-4"/>
        </w:rPr>
        <w:t> </w:t>
      </w:r>
      <w:r>
        <w:rPr/>
        <w:t>menunjuk</w:t>
      </w:r>
      <w:r>
        <w:rPr>
          <w:spacing w:val="-3"/>
        </w:rPr>
        <w:t> </w:t>
      </w:r>
      <w:r>
        <w:rPr/>
        <w:t>suatu</w:t>
      </w:r>
      <w:r>
        <w:rPr>
          <w:spacing w:val="-6"/>
        </w:rPr>
        <w:t> </w:t>
      </w:r>
      <w:r>
        <w:rPr/>
        <w:t>peristiwa</w:t>
      </w:r>
      <w:r>
        <w:rPr>
          <w:spacing w:val="-6"/>
        </w:rPr>
        <w:t> </w:t>
      </w:r>
      <w:r>
        <w:rPr/>
        <w:t>untuk meneguhkan</w:t>
      </w:r>
      <w:r>
        <w:rPr>
          <w:spacing w:val="-12"/>
        </w:rPr>
        <w:t> </w:t>
      </w:r>
      <w:r>
        <w:rPr/>
        <w:t>haknya</w:t>
      </w:r>
      <w:r>
        <w:rPr>
          <w:spacing w:val="-12"/>
        </w:rPr>
        <w:t> </w:t>
      </w:r>
      <w:r>
        <w:rPr/>
        <w:t>itu</w:t>
      </w:r>
      <w:r>
        <w:rPr>
          <w:spacing w:val="-10"/>
        </w:rPr>
        <w:t> </w:t>
      </w:r>
      <w:r>
        <w:rPr/>
        <w:t>atau</w:t>
      </w:r>
      <w:r>
        <w:rPr>
          <w:spacing w:val="-10"/>
        </w:rPr>
        <w:t> </w:t>
      </w:r>
      <w:r>
        <w:rPr/>
        <w:t>untuk</w:t>
      </w:r>
      <w:r>
        <w:rPr>
          <w:spacing w:val="-10"/>
        </w:rPr>
        <w:t> </w:t>
      </w:r>
      <w:r>
        <w:rPr/>
        <w:t>membantah</w:t>
      </w:r>
      <w:r>
        <w:rPr>
          <w:spacing w:val="-10"/>
        </w:rPr>
        <w:t> </w:t>
      </w:r>
      <w:r>
        <w:rPr/>
        <w:t>suatu</w:t>
      </w:r>
      <w:r>
        <w:rPr>
          <w:spacing w:val="-12"/>
        </w:rPr>
        <w:t> </w:t>
      </w:r>
      <w:r>
        <w:rPr/>
        <w:t>hak</w:t>
      </w:r>
      <w:r>
        <w:rPr>
          <w:spacing w:val="-12"/>
        </w:rPr>
        <w:t> </w:t>
      </w:r>
      <w:r>
        <w:rPr/>
        <w:t>orang</w:t>
      </w:r>
      <w:r>
        <w:rPr>
          <w:spacing w:val="-14"/>
        </w:rPr>
        <w:t> </w:t>
      </w:r>
      <w:r>
        <w:rPr/>
        <w:t>lain,</w:t>
      </w:r>
      <w:r>
        <w:rPr>
          <w:spacing w:val="-13"/>
        </w:rPr>
        <w:t> </w:t>
      </w:r>
      <w:r>
        <w:rPr/>
        <w:t>wajib</w:t>
      </w:r>
      <w:r>
        <w:rPr>
          <w:spacing w:val="-10"/>
        </w:rPr>
        <w:t> </w:t>
      </w:r>
      <w:r>
        <w:rPr/>
        <w:t>membuktikan adanya hak itu atau kejadian yang dikemukakan itu.</w:t>
      </w:r>
    </w:p>
    <w:p>
      <w:pPr>
        <w:pStyle w:val="BodyText"/>
        <w:spacing w:before="115"/>
        <w:ind w:left="0"/>
      </w:pPr>
    </w:p>
    <w:p>
      <w:pPr>
        <w:pStyle w:val="BodyText"/>
        <w:spacing w:before="1"/>
        <w:ind w:left="3962"/>
      </w:pPr>
      <w:r>
        <w:rPr/>
        <w:t>Pasal</w:t>
      </w:r>
      <w:r>
        <w:rPr>
          <w:spacing w:val="42"/>
        </w:rPr>
        <w:t> </w:t>
      </w:r>
      <w:r>
        <w:rPr>
          <w:spacing w:val="-4"/>
        </w:rPr>
        <w:t>1866</w:t>
      </w:r>
    </w:p>
    <w:p>
      <w:pPr>
        <w:pStyle w:val="BodyText"/>
        <w:spacing w:line="292" w:lineRule="auto" w:before="56"/>
        <w:ind w:right="5790" w:hanging="1"/>
      </w:pPr>
      <w:r>
        <w:rPr>
          <w:spacing w:val="-2"/>
        </w:rPr>
        <w:t>Alat</w:t>
      </w:r>
      <w:r>
        <w:rPr>
          <w:spacing w:val="-12"/>
        </w:rPr>
        <w:t> </w:t>
      </w:r>
      <w:r>
        <w:rPr>
          <w:spacing w:val="-2"/>
        </w:rPr>
        <w:t>pembuktian</w:t>
      </w:r>
      <w:r>
        <w:rPr>
          <w:spacing w:val="-12"/>
        </w:rPr>
        <w:t> </w:t>
      </w:r>
      <w:r>
        <w:rPr>
          <w:spacing w:val="-2"/>
        </w:rPr>
        <w:t>meliputi: </w:t>
      </w:r>
      <w:r>
        <w:rPr/>
        <w:t>bukti tertulis;</w:t>
      </w:r>
    </w:p>
    <w:p>
      <w:pPr>
        <w:pStyle w:val="BodyText"/>
        <w:spacing w:line="295" w:lineRule="auto" w:before="2"/>
        <w:ind w:right="7191"/>
      </w:pPr>
      <w:r>
        <w:rPr/>
        <w:t>bukti saksi; </w:t>
      </w:r>
      <w:r>
        <w:rPr>
          <w:spacing w:val="-4"/>
        </w:rPr>
        <w:t>persangkaan; </w:t>
      </w:r>
      <w:r>
        <w:rPr>
          <w:spacing w:val="-2"/>
        </w:rPr>
        <w:t>pengakuan; sumpah.</w:t>
      </w:r>
    </w:p>
    <w:p>
      <w:pPr>
        <w:pStyle w:val="BodyText"/>
        <w:spacing w:line="250" w:lineRule="exact"/>
      </w:pPr>
      <w:r>
        <w:rPr/>
        <w:t>Semuanya</w:t>
      </w:r>
      <w:r>
        <w:rPr>
          <w:spacing w:val="-14"/>
        </w:rPr>
        <w:t> </w:t>
      </w:r>
      <w:r>
        <w:rPr/>
        <w:t>tunduk</w:t>
      </w:r>
      <w:r>
        <w:rPr>
          <w:spacing w:val="-11"/>
        </w:rPr>
        <w:t> </w:t>
      </w:r>
      <w:r>
        <w:rPr/>
        <w:t>pada</w:t>
      </w:r>
      <w:r>
        <w:rPr>
          <w:spacing w:val="-14"/>
        </w:rPr>
        <w:t> </w:t>
      </w:r>
      <w:r>
        <w:rPr/>
        <w:t>aturan-aturan</w:t>
      </w:r>
      <w:r>
        <w:rPr>
          <w:spacing w:val="-11"/>
        </w:rPr>
        <w:t> </w:t>
      </w:r>
      <w:r>
        <w:rPr/>
        <w:t>yang</w:t>
      </w:r>
      <w:r>
        <w:rPr>
          <w:spacing w:val="-13"/>
        </w:rPr>
        <w:t> </w:t>
      </w:r>
      <w:r>
        <w:rPr/>
        <w:t>tercantum</w:t>
      </w:r>
      <w:r>
        <w:rPr>
          <w:spacing w:val="-12"/>
        </w:rPr>
        <w:t> </w:t>
      </w:r>
      <w:r>
        <w:rPr/>
        <w:t>dalam</w:t>
      </w:r>
      <w:r>
        <w:rPr>
          <w:spacing w:val="-12"/>
        </w:rPr>
        <w:t> </w:t>
      </w:r>
      <w:r>
        <w:rPr/>
        <w:t>bab-bab</w:t>
      </w:r>
      <w:r>
        <w:rPr>
          <w:spacing w:val="-14"/>
        </w:rPr>
        <w:t> </w:t>
      </w:r>
      <w:r>
        <w:rPr>
          <w:spacing w:val="-2"/>
        </w:rPr>
        <w:t>berikut.</w:t>
      </w:r>
    </w:p>
    <w:p>
      <w:pPr>
        <w:pStyle w:val="BodyText"/>
        <w:spacing w:before="115"/>
        <w:ind w:left="0"/>
      </w:pPr>
    </w:p>
    <w:p>
      <w:pPr>
        <w:pStyle w:val="BodyText"/>
        <w:spacing w:line="292" w:lineRule="auto"/>
        <w:ind w:left="2587" w:right="2289" w:firstLine="1516"/>
      </w:pPr>
      <w:r>
        <w:rPr>
          <w:w w:val="110"/>
        </w:rPr>
        <w:t>BAB II </w:t>
      </w:r>
      <w:r>
        <w:rPr>
          <w:spacing w:val="-2"/>
          <w:w w:val="110"/>
        </w:rPr>
        <w:t>PEMBUKTIAN</w:t>
      </w:r>
      <w:r>
        <w:rPr>
          <w:spacing w:val="-14"/>
          <w:w w:val="110"/>
        </w:rPr>
        <w:t> </w:t>
      </w:r>
      <w:r>
        <w:rPr>
          <w:spacing w:val="-2"/>
          <w:w w:val="110"/>
        </w:rPr>
        <w:t>DENGAN</w:t>
      </w:r>
      <w:r>
        <w:rPr>
          <w:spacing w:val="-13"/>
          <w:w w:val="110"/>
        </w:rPr>
        <w:t> </w:t>
      </w:r>
      <w:r>
        <w:rPr>
          <w:spacing w:val="-2"/>
          <w:w w:val="110"/>
        </w:rPr>
        <w:t>TULISAN</w:t>
      </w:r>
    </w:p>
    <w:p>
      <w:pPr>
        <w:pStyle w:val="BodyText"/>
        <w:spacing w:before="61"/>
        <w:ind w:left="0"/>
      </w:pPr>
    </w:p>
    <w:p>
      <w:pPr>
        <w:pStyle w:val="BodyText"/>
        <w:ind w:left="3962"/>
      </w:pPr>
      <w:r>
        <w:rPr/>
        <w:t>Pasal</w:t>
      </w:r>
      <w:r>
        <w:rPr>
          <w:spacing w:val="42"/>
        </w:rPr>
        <w:t> </w:t>
      </w:r>
      <w:r>
        <w:rPr>
          <w:spacing w:val="-4"/>
        </w:rPr>
        <w:t>1867</w:t>
      </w:r>
    </w:p>
    <w:p>
      <w:pPr>
        <w:pStyle w:val="BodyText"/>
        <w:spacing w:before="57"/>
      </w:pPr>
      <w:r>
        <w:rPr/>
        <w:t>Pembuktian</w:t>
      </w:r>
      <w:r>
        <w:rPr>
          <w:spacing w:val="-14"/>
        </w:rPr>
        <w:t> </w:t>
      </w:r>
      <w:r>
        <w:rPr/>
        <w:t>dengan</w:t>
      </w:r>
      <w:r>
        <w:rPr>
          <w:spacing w:val="-12"/>
        </w:rPr>
        <w:t> </w:t>
      </w:r>
      <w:r>
        <w:rPr/>
        <w:t>tulisan</w:t>
      </w:r>
      <w:r>
        <w:rPr>
          <w:spacing w:val="-14"/>
        </w:rPr>
        <w:t> </w:t>
      </w:r>
      <w:r>
        <w:rPr/>
        <w:t>dilakukan</w:t>
      </w:r>
      <w:r>
        <w:rPr>
          <w:spacing w:val="-14"/>
        </w:rPr>
        <w:t> </w:t>
      </w:r>
      <w:r>
        <w:rPr/>
        <w:t>dengan</w:t>
      </w:r>
      <w:r>
        <w:rPr>
          <w:spacing w:val="-14"/>
        </w:rPr>
        <w:t> </w:t>
      </w:r>
      <w:r>
        <w:rPr/>
        <w:t>tulisan</w:t>
      </w:r>
      <w:r>
        <w:rPr>
          <w:spacing w:val="-13"/>
        </w:rPr>
        <w:t> </w:t>
      </w:r>
      <w:r>
        <w:rPr/>
        <w:t>otentik</w:t>
      </w:r>
      <w:r>
        <w:rPr>
          <w:spacing w:val="-12"/>
        </w:rPr>
        <w:t> </w:t>
      </w:r>
      <w:r>
        <w:rPr/>
        <w:t>atau</w:t>
      </w:r>
      <w:r>
        <w:rPr>
          <w:spacing w:val="-12"/>
        </w:rPr>
        <w:t> </w:t>
      </w:r>
      <w:r>
        <w:rPr/>
        <w:t>dengan</w:t>
      </w:r>
      <w:r>
        <w:rPr>
          <w:spacing w:val="-14"/>
        </w:rPr>
        <w:t> </w:t>
      </w:r>
      <w:r>
        <w:rPr/>
        <w:t>tulisan</w:t>
      </w:r>
      <w:r>
        <w:rPr>
          <w:spacing w:val="-12"/>
        </w:rPr>
        <w:t> </w:t>
      </w:r>
      <w:r>
        <w:rPr/>
        <w:t>di</w:t>
      </w:r>
      <w:r>
        <w:rPr>
          <w:spacing w:val="-13"/>
        </w:rPr>
        <w:t> </w:t>
      </w:r>
      <w:r>
        <w:rPr/>
        <w:t>bawah </w:t>
      </w:r>
      <w:r>
        <w:rPr>
          <w:spacing w:val="-2"/>
        </w:rPr>
        <w:t>tangan.</w:t>
      </w:r>
    </w:p>
    <w:p>
      <w:pPr>
        <w:pStyle w:val="BodyText"/>
        <w:spacing w:before="114"/>
        <w:ind w:left="0"/>
      </w:pPr>
    </w:p>
    <w:p>
      <w:pPr>
        <w:pStyle w:val="BodyText"/>
        <w:spacing w:before="1"/>
        <w:ind w:left="3962"/>
      </w:pPr>
      <w:r>
        <w:rPr/>
        <w:t>Pasal</w:t>
      </w:r>
      <w:r>
        <w:rPr>
          <w:spacing w:val="42"/>
        </w:rPr>
        <w:t> </w:t>
      </w:r>
      <w:r>
        <w:rPr>
          <w:spacing w:val="-4"/>
        </w:rPr>
        <w:t>1868</w:t>
      </w:r>
    </w:p>
    <w:p>
      <w:pPr>
        <w:pStyle w:val="BodyText"/>
        <w:spacing w:before="56"/>
      </w:pPr>
      <w:r>
        <w:rPr/>
        <w:t>Suatu</w:t>
      </w:r>
      <w:r>
        <w:rPr>
          <w:spacing w:val="-14"/>
        </w:rPr>
        <w:t> </w:t>
      </w:r>
      <w:r>
        <w:rPr/>
        <w:t>akta</w:t>
      </w:r>
      <w:r>
        <w:rPr>
          <w:spacing w:val="-14"/>
        </w:rPr>
        <w:t> </w:t>
      </w:r>
      <w:r>
        <w:rPr/>
        <w:t>otentik</w:t>
      </w:r>
      <w:r>
        <w:rPr>
          <w:spacing w:val="-14"/>
        </w:rPr>
        <w:t> </w:t>
      </w:r>
      <w:r>
        <w:rPr/>
        <w:t>ialah</w:t>
      </w:r>
      <w:r>
        <w:rPr>
          <w:spacing w:val="-13"/>
        </w:rPr>
        <w:t> </w:t>
      </w:r>
      <w:r>
        <w:rPr/>
        <w:t>suatu</w:t>
      </w:r>
      <w:r>
        <w:rPr>
          <w:spacing w:val="-14"/>
        </w:rPr>
        <w:t> </w:t>
      </w:r>
      <w:r>
        <w:rPr/>
        <w:t>akta</w:t>
      </w:r>
      <w:r>
        <w:rPr>
          <w:spacing w:val="-14"/>
        </w:rPr>
        <w:t> </w:t>
      </w:r>
      <w:r>
        <w:rPr/>
        <w:t>yang</w:t>
      </w:r>
      <w:r>
        <w:rPr>
          <w:spacing w:val="-14"/>
        </w:rPr>
        <w:t> </w:t>
      </w:r>
      <w:r>
        <w:rPr/>
        <w:t>dibuat</w:t>
      </w:r>
      <w:r>
        <w:rPr>
          <w:spacing w:val="-12"/>
        </w:rPr>
        <w:t> </w:t>
      </w:r>
      <w:r>
        <w:rPr/>
        <w:t>dalam</w:t>
      </w:r>
      <w:r>
        <w:rPr>
          <w:spacing w:val="-13"/>
        </w:rPr>
        <w:t> </w:t>
      </w:r>
      <w:r>
        <w:rPr/>
        <w:t>bentuk</w:t>
      </w:r>
      <w:r>
        <w:rPr>
          <w:spacing w:val="-12"/>
        </w:rPr>
        <w:t> </w:t>
      </w:r>
      <w:r>
        <w:rPr/>
        <w:t>yang</w:t>
      </w:r>
      <w:r>
        <w:rPr>
          <w:spacing w:val="-12"/>
        </w:rPr>
        <w:t> </w:t>
      </w:r>
      <w:r>
        <w:rPr/>
        <w:t>ditentukan</w:t>
      </w:r>
      <w:r>
        <w:rPr>
          <w:spacing w:val="-12"/>
        </w:rPr>
        <w:t> </w:t>
      </w:r>
      <w:r>
        <w:rPr/>
        <w:t>undang-undang oleh atau dihadapan pejabat umum yang berwenang untuk itu di tempat akta itu dibuat.</w:t>
      </w:r>
    </w:p>
    <w:p>
      <w:pPr>
        <w:pStyle w:val="BodyText"/>
        <w:spacing w:before="117"/>
        <w:ind w:left="0"/>
      </w:pPr>
    </w:p>
    <w:p>
      <w:pPr>
        <w:pStyle w:val="BodyText"/>
        <w:ind w:left="3962"/>
      </w:pPr>
      <w:r>
        <w:rPr/>
        <w:t>Pasal</w:t>
      </w:r>
      <w:r>
        <w:rPr>
          <w:spacing w:val="42"/>
        </w:rPr>
        <w:t> </w:t>
      </w:r>
      <w:r>
        <w:rPr>
          <w:spacing w:val="-4"/>
        </w:rPr>
        <w:t>1869</w:t>
      </w:r>
    </w:p>
    <w:p>
      <w:pPr>
        <w:pStyle w:val="BodyText"/>
        <w:spacing w:before="57"/>
      </w:pPr>
      <w:r>
        <w:rPr/>
        <w:t>Suatu</w:t>
      </w:r>
      <w:r>
        <w:rPr>
          <w:spacing w:val="-5"/>
        </w:rPr>
        <w:t> </w:t>
      </w:r>
      <w:r>
        <w:rPr/>
        <w:t>akta</w:t>
      </w:r>
      <w:r>
        <w:rPr>
          <w:spacing w:val="-5"/>
        </w:rPr>
        <w:t> </w:t>
      </w:r>
      <w:r>
        <w:rPr/>
        <w:t>yang</w:t>
      </w:r>
      <w:r>
        <w:rPr>
          <w:spacing w:val="-3"/>
        </w:rPr>
        <w:t> </w:t>
      </w:r>
      <w:r>
        <w:rPr/>
        <w:t>tidak</w:t>
      </w:r>
      <w:r>
        <w:rPr>
          <w:spacing w:val="-3"/>
        </w:rPr>
        <w:t> </w:t>
      </w:r>
      <w:r>
        <w:rPr/>
        <w:t>dapat</w:t>
      </w:r>
      <w:r>
        <w:rPr>
          <w:spacing w:val="-4"/>
        </w:rPr>
        <w:t> </w:t>
      </w:r>
      <w:r>
        <w:rPr/>
        <w:t>diperlakukan</w:t>
      </w:r>
      <w:r>
        <w:rPr>
          <w:spacing w:val="-3"/>
        </w:rPr>
        <w:t> </w:t>
      </w:r>
      <w:r>
        <w:rPr/>
        <w:t>sebagai</w:t>
      </w:r>
      <w:r>
        <w:rPr>
          <w:spacing w:val="-5"/>
        </w:rPr>
        <w:t> </w:t>
      </w:r>
      <w:r>
        <w:rPr/>
        <w:t>akta</w:t>
      </w:r>
      <w:r>
        <w:rPr>
          <w:spacing w:val="-5"/>
        </w:rPr>
        <w:t> </w:t>
      </w:r>
      <w:r>
        <w:rPr/>
        <w:t>otentik,</w:t>
      </w:r>
      <w:r>
        <w:rPr>
          <w:spacing w:val="-5"/>
        </w:rPr>
        <w:t> </w:t>
      </w:r>
      <w:r>
        <w:rPr/>
        <w:t>baik</w:t>
      </w:r>
      <w:r>
        <w:rPr>
          <w:spacing w:val="-3"/>
        </w:rPr>
        <w:t> </w:t>
      </w:r>
      <w:r>
        <w:rPr/>
        <w:t>karena</w:t>
      </w:r>
      <w:r>
        <w:rPr>
          <w:spacing w:val="-5"/>
        </w:rPr>
        <w:t> </w:t>
      </w:r>
      <w:r>
        <w:rPr/>
        <w:t>tidak</w:t>
      </w:r>
      <w:r>
        <w:rPr>
          <w:spacing w:val="-5"/>
        </w:rPr>
        <w:t> </w:t>
      </w:r>
      <w:r>
        <w:rPr/>
        <w:t>berwenang atau</w:t>
      </w:r>
      <w:r>
        <w:rPr>
          <w:spacing w:val="-14"/>
        </w:rPr>
        <w:t> </w:t>
      </w:r>
      <w:r>
        <w:rPr/>
        <w:t>tidak</w:t>
      </w:r>
      <w:r>
        <w:rPr>
          <w:spacing w:val="-14"/>
        </w:rPr>
        <w:t> </w:t>
      </w:r>
      <w:r>
        <w:rPr/>
        <w:t>cakapnya</w:t>
      </w:r>
      <w:r>
        <w:rPr>
          <w:spacing w:val="-14"/>
        </w:rPr>
        <w:t> </w:t>
      </w:r>
      <w:r>
        <w:rPr/>
        <w:t>pejabat</w:t>
      </w:r>
      <w:r>
        <w:rPr>
          <w:spacing w:val="-13"/>
        </w:rPr>
        <w:t> </w:t>
      </w:r>
      <w:r>
        <w:rPr/>
        <w:t>umum</w:t>
      </w:r>
      <w:r>
        <w:rPr>
          <w:spacing w:val="-14"/>
        </w:rPr>
        <w:t> </w:t>
      </w:r>
      <w:r>
        <w:rPr/>
        <w:t>yang</w:t>
      </w:r>
      <w:r>
        <w:rPr>
          <w:spacing w:val="-14"/>
        </w:rPr>
        <w:t> </w:t>
      </w:r>
      <w:r>
        <w:rPr/>
        <w:t>bersangkutan</w:t>
      </w:r>
      <w:r>
        <w:rPr>
          <w:spacing w:val="-14"/>
        </w:rPr>
        <w:t> </w:t>
      </w:r>
      <w:r>
        <w:rPr/>
        <w:t>maupun</w:t>
      </w:r>
      <w:r>
        <w:rPr>
          <w:spacing w:val="-13"/>
        </w:rPr>
        <w:t> </w:t>
      </w:r>
      <w:r>
        <w:rPr/>
        <w:t>karena</w:t>
      </w:r>
      <w:r>
        <w:rPr>
          <w:spacing w:val="-14"/>
        </w:rPr>
        <w:t> </w:t>
      </w:r>
      <w:r>
        <w:rPr/>
        <w:t>cacat</w:t>
      </w:r>
      <w:r>
        <w:rPr>
          <w:spacing w:val="-14"/>
        </w:rPr>
        <w:t> </w:t>
      </w:r>
      <w:r>
        <w:rPr/>
        <w:t>dalam</w:t>
      </w:r>
      <w:r>
        <w:rPr>
          <w:spacing w:val="-14"/>
        </w:rPr>
        <w:t> </w:t>
      </w:r>
      <w:r>
        <w:rPr/>
        <w:t>bentuknya, mempunyai</w:t>
      </w:r>
      <w:r>
        <w:rPr>
          <w:spacing w:val="-2"/>
        </w:rPr>
        <w:t> </w:t>
      </w:r>
      <w:r>
        <w:rPr/>
        <w:t>kekuatan sebagai</w:t>
      </w:r>
      <w:r>
        <w:rPr>
          <w:spacing w:val="-2"/>
        </w:rPr>
        <w:t> </w:t>
      </w:r>
      <w:r>
        <w:rPr/>
        <w:t>tulisan di</w:t>
      </w:r>
      <w:r>
        <w:rPr>
          <w:spacing w:val="-4"/>
        </w:rPr>
        <w:t> </w:t>
      </w:r>
      <w:r>
        <w:rPr/>
        <w:t>bawah</w:t>
      </w:r>
      <w:r>
        <w:rPr>
          <w:spacing w:val="-3"/>
        </w:rPr>
        <w:t> </w:t>
      </w:r>
      <w:r>
        <w:rPr/>
        <w:t>tangan</w:t>
      </w:r>
      <w:r>
        <w:rPr>
          <w:spacing w:val="-3"/>
        </w:rPr>
        <w:t> </w:t>
      </w:r>
      <w:r>
        <w:rPr/>
        <w:t>bila</w:t>
      </w:r>
      <w:r>
        <w:rPr>
          <w:spacing w:val="-6"/>
        </w:rPr>
        <w:t> </w:t>
      </w:r>
      <w:r>
        <w:rPr/>
        <w:t>ditandatangani</w:t>
      </w:r>
      <w:r>
        <w:rPr>
          <w:spacing w:val="-2"/>
        </w:rPr>
        <w:t> </w:t>
      </w:r>
      <w:r>
        <w:rPr/>
        <w:t>oleh</w:t>
      </w:r>
      <w:r>
        <w:rPr>
          <w:spacing w:val="-3"/>
        </w:rPr>
        <w:t> </w:t>
      </w:r>
      <w:r>
        <w:rPr/>
        <w:t>para</w:t>
      </w:r>
      <w:r>
        <w:rPr>
          <w:spacing w:val="-3"/>
        </w:rPr>
        <w:t> </w:t>
      </w:r>
      <w:r>
        <w:rPr/>
        <w:t>pihak.</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1870</w:t>
      </w:r>
    </w:p>
    <w:p>
      <w:pPr>
        <w:pStyle w:val="BodyText"/>
        <w:spacing w:before="59"/>
      </w:pPr>
      <w:r>
        <w:rPr>
          <w:spacing w:val="-2"/>
        </w:rPr>
        <w:t>Bagi</w:t>
      </w:r>
      <w:r>
        <w:rPr>
          <w:spacing w:val="-6"/>
        </w:rPr>
        <w:t> </w:t>
      </w:r>
      <w:r>
        <w:rPr>
          <w:spacing w:val="-2"/>
        </w:rPr>
        <w:t>para</w:t>
      </w:r>
      <w:r>
        <w:rPr>
          <w:spacing w:val="-7"/>
        </w:rPr>
        <w:t> </w:t>
      </w:r>
      <w:r>
        <w:rPr>
          <w:spacing w:val="-2"/>
        </w:rPr>
        <w:t>pihak</w:t>
      </w:r>
      <w:r>
        <w:rPr>
          <w:spacing w:val="-4"/>
        </w:rPr>
        <w:t> </w:t>
      </w:r>
      <w:r>
        <w:rPr>
          <w:spacing w:val="-2"/>
        </w:rPr>
        <w:t>yang</w:t>
      </w:r>
      <w:r>
        <w:rPr>
          <w:spacing w:val="-4"/>
        </w:rPr>
        <w:t> </w:t>
      </w:r>
      <w:r>
        <w:rPr>
          <w:spacing w:val="-2"/>
        </w:rPr>
        <w:t>berkepentingan</w:t>
      </w:r>
      <w:r>
        <w:rPr>
          <w:spacing w:val="-4"/>
        </w:rPr>
        <w:t> </w:t>
      </w:r>
      <w:r>
        <w:rPr>
          <w:spacing w:val="-2"/>
        </w:rPr>
        <w:t>beserta</w:t>
      </w:r>
      <w:r>
        <w:rPr>
          <w:spacing w:val="-7"/>
        </w:rPr>
        <w:t> </w:t>
      </w:r>
      <w:r>
        <w:rPr>
          <w:spacing w:val="-2"/>
        </w:rPr>
        <w:t>para</w:t>
      </w:r>
      <w:r>
        <w:rPr>
          <w:spacing w:val="-7"/>
        </w:rPr>
        <w:t> </w:t>
      </w:r>
      <w:r>
        <w:rPr>
          <w:spacing w:val="-2"/>
        </w:rPr>
        <w:t>ahli</w:t>
      </w:r>
      <w:r>
        <w:rPr>
          <w:spacing w:val="-8"/>
        </w:rPr>
        <w:t> </w:t>
      </w:r>
      <w:r>
        <w:rPr>
          <w:spacing w:val="-2"/>
        </w:rPr>
        <w:t>warisnya</w:t>
      </w:r>
      <w:r>
        <w:rPr>
          <w:spacing w:val="-7"/>
        </w:rPr>
        <w:t> </w:t>
      </w:r>
      <w:r>
        <w:rPr>
          <w:spacing w:val="-2"/>
        </w:rPr>
        <w:t>ataupun</w:t>
      </w:r>
      <w:r>
        <w:rPr>
          <w:spacing w:val="-4"/>
        </w:rPr>
        <w:t> </w:t>
      </w:r>
      <w:r>
        <w:rPr>
          <w:spacing w:val="-2"/>
        </w:rPr>
        <w:t>bagi</w:t>
      </w:r>
      <w:r>
        <w:rPr>
          <w:spacing w:val="-8"/>
        </w:rPr>
        <w:t> </w:t>
      </w:r>
      <w:r>
        <w:rPr>
          <w:spacing w:val="-2"/>
        </w:rPr>
        <w:t>orang-orang</w:t>
      </w:r>
      <w:r>
        <w:rPr>
          <w:spacing w:val="-4"/>
        </w:rPr>
        <w:t> </w:t>
      </w:r>
      <w:r>
        <w:rPr>
          <w:spacing w:val="-2"/>
        </w:rPr>
        <w:t>yang </w:t>
      </w:r>
      <w:r>
        <w:rPr/>
        <w:t>mendapatkan hak dari mereka, suatu akta otentik memberikan suatu bukti yang sempurna tentang apa yang termuat di dalamnya.</w:t>
      </w:r>
    </w:p>
    <w:p>
      <w:pPr>
        <w:pStyle w:val="BodyText"/>
        <w:spacing w:before="116"/>
        <w:ind w:left="0"/>
      </w:pPr>
    </w:p>
    <w:p>
      <w:pPr>
        <w:pStyle w:val="BodyText"/>
        <w:ind w:left="3969"/>
      </w:pPr>
      <w:r>
        <w:rPr/>
        <w:t>Pasal</w:t>
      </w:r>
      <w:r>
        <w:rPr>
          <w:spacing w:val="43"/>
        </w:rPr>
        <w:t> </w:t>
      </w:r>
      <w:r>
        <w:rPr>
          <w:spacing w:val="-4"/>
        </w:rPr>
        <w:t>1871</w:t>
      </w:r>
    </w:p>
    <w:p>
      <w:pPr>
        <w:pStyle w:val="BodyText"/>
        <w:spacing w:before="57"/>
        <w:ind w:hanging="1"/>
      </w:pPr>
      <w:r>
        <w:rPr/>
        <w:t>Akan tetapi suatu akta otentik tidak memberikan bukti yang sempurna tentang apa yang </w:t>
      </w:r>
      <w:r>
        <w:rPr>
          <w:spacing w:val="-2"/>
        </w:rPr>
        <w:t>termuat</w:t>
      </w:r>
      <w:r>
        <w:rPr>
          <w:spacing w:val="-5"/>
        </w:rPr>
        <w:t> </w:t>
      </w:r>
      <w:r>
        <w:rPr>
          <w:spacing w:val="-2"/>
        </w:rPr>
        <w:t>di</w:t>
      </w:r>
      <w:r>
        <w:rPr>
          <w:spacing w:val="-6"/>
        </w:rPr>
        <w:t> </w:t>
      </w:r>
      <w:r>
        <w:rPr>
          <w:spacing w:val="-2"/>
        </w:rPr>
        <w:t>dalamnya</w:t>
      </w:r>
      <w:r>
        <w:rPr>
          <w:spacing w:val="-6"/>
        </w:rPr>
        <w:t> </w:t>
      </w:r>
      <w:r>
        <w:rPr>
          <w:spacing w:val="-2"/>
        </w:rPr>
        <w:t>sebagai</w:t>
      </w:r>
      <w:r>
        <w:rPr>
          <w:spacing w:val="-3"/>
        </w:rPr>
        <w:t> </w:t>
      </w:r>
      <w:r>
        <w:rPr>
          <w:spacing w:val="-2"/>
        </w:rPr>
        <w:t>penuturan</w:t>
      </w:r>
      <w:r>
        <w:rPr>
          <w:spacing w:val="-6"/>
        </w:rPr>
        <w:t> </w:t>
      </w:r>
      <w:r>
        <w:rPr>
          <w:spacing w:val="-2"/>
        </w:rPr>
        <w:t>belaka,</w:t>
      </w:r>
      <w:r>
        <w:rPr>
          <w:spacing w:val="-6"/>
        </w:rPr>
        <w:t> </w:t>
      </w:r>
      <w:r>
        <w:rPr>
          <w:spacing w:val="-2"/>
        </w:rPr>
        <w:t>kecuali</w:t>
      </w:r>
      <w:r>
        <w:rPr>
          <w:spacing w:val="-6"/>
        </w:rPr>
        <w:t> </w:t>
      </w:r>
      <w:r>
        <w:rPr>
          <w:spacing w:val="-2"/>
        </w:rPr>
        <w:t>bila</w:t>
      </w:r>
      <w:r>
        <w:rPr>
          <w:spacing w:val="-6"/>
        </w:rPr>
        <w:t> </w:t>
      </w:r>
      <w:r>
        <w:rPr>
          <w:spacing w:val="-2"/>
        </w:rPr>
        <w:t>yang</w:t>
      </w:r>
      <w:r>
        <w:rPr>
          <w:spacing w:val="-7"/>
        </w:rPr>
        <w:t> </w:t>
      </w:r>
      <w:r>
        <w:rPr>
          <w:spacing w:val="-2"/>
        </w:rPr>
        <w:t>dituturkan</w:t>
      </w:r>
      <w:r>
        <w:rPr>
          <w:spacing w:val="-4"/>
        </w:rPr>
        <w:t> </w:t>
      </w:r>
      <w:r>
        <w:rPr>
          <w:spacing w:val="-2"/>
        </w:rPr>
        <w:t>itu</w:t>
      </w:r>
      <w:r>
        <w:rPr>
          <w:spacing w:val="-6"/>
        </w:rPr>
        <w:t> </w:t>
      </w:r>
      <w:r>
        <w:rPr>
          <w:spacing w:val="-2"/>
        </w:rPr>
        <w:t>mempunyai </w:t>
      </w:r>
      <w:r>
        <w:rPr/>
        <w:t>hubungan langsung dengan pokok isi akta.</w:t>
      </w:r>
    </w:p>
    <w:p>
      <w:pPr>
        <w:pStyle w:val="BodyText"/>
        <w:spacing w:before="60"/>
        <w:ind w:hanging="1"/>
      </w:pPr>
      <w:r>
        <w:rPr/>
        <w:t>Jika</w:t>
      </w:r>
      <w:r>
        <w:rPr>
          <w:spacing w:val="-2"/>
        </w:rPr>
        <w:t> </w:t>
      </w:r>
      <w:r>
        <w:rPr/>
        <w:t>apa</w:t>
      </w:r>
      <w:r>
        <w:rPr>
          <w:spacing w:val="-2"/>
        </w:rPr>
        <w:t> </w:t>
      </w:r>
      <w:r>
        <w:rPr/>
        <w:t>yang termuat</w:t>
      </w:r>
      <w:r>
        <w:rPr>
          <w:spacing w:val="-3"/>
        </w:rPr>
        <w:t> </w:t>
      </w:r>
      <w:r>
        <w:rPr/>
        <w:t>dalam akta</w:t>
      </w:r>
      <w:r>
        <w:rPr>
          <w:spacing w:val="-2"/>
        </w:rPr>
        <w:t> </w:t>
      </w:r>
      <w:r>
        <w:rPr/>
        <w:t>itu</w:t>
      </w:r>
      <w:r>
        <w:rPr>
          <w:spacing w:val="-4"/>
        </w:rPr>
        <w:t> </w:t>
      </w:r>
      <w:r>
        <w:rPr/>
        <w:t>hanya</w:t>
      </w:r>
      <w:r>
        <w:rPr>
          <w:spacing w:val="-2"/>
        </w:rPr>
        <w:t> </w:t>
      </w:r>
      <w:r>
        <w:rPr/>
        <w:t>merupakan</w:t>
      </w:r>
      <w:r>
        <w:rPr>
          <w:spacing w:val="-2"/>
        </w:rPr>
        <w:t> </w:t>
      </w:r>
      <w:r>
        <w:rPr/>
        <w:t>suatu</w:t>
      </w:r>
      <w:r>
        <w:rPr>
          <w:spacing w:val="-2"/>
        </w:rPr>
        <w:t> </w:t>
      </w:r>
      <w:r>
        <w:rPr/>
        <w:t>penuturan</w:t>
      </w:r>
      <w:r>
        <w:rPr>
          <w:spacing w:val="-2"/>
        </w:rPr>
        <w:t> </w:t>
      </w:r>
      <w:r>
        <w:rPr/>
        <w:t>belaka yang tidak mempunyai</w:t>
      </w:r>
      <w:r>
        <w:rPr>
          <w:spacing w:val="-12"/>
        </w:rPr>
        <w:t> </w:t>
      </w:r>
      <w:r>
        <w:rPr/>
        <w:t>hubungan</w:t>
      </w:r>
      <w:r>
        <w:rPr>
          <w:spacing w:val="-13"/>
        </w:rPr>
        <w:t> </w:t>
      </w:r>
      <w:r>
        <w:rPr/>
        <w:t>Iangsung</w:t>
      </w:r>
      <w:r>
        <w:rPr>
          <w:spacing w:val="-13"/>
        </w:rPr>
        <w:t> </w:t>
      </w:r>
      <w:r>
        <w:rPr/>
        <w:t>dengan</w:t>
      </w:r>
      <w:r>
        <w:rPr>
          <w:spacing w:val="-13"/>
        </w:rPr>
        <w:t> </w:t>
      </w:r>
      <w:r>
        <w:rPr/>
        <w:t>pokok</w:t>
      </w:r>
      <w:r>
        <w:rPr>
          <w:spacing w:val="-13"/>
        </w:rPr>
        <w:t> </w:t>
      </w:r>
      <w:r>
        <w:rPr/>
        <w:t>isi</w:t>
      </w:r>
      <w:r>
        <w:rPr>
          <w:spacing w:val="-14"/>
        </w:rPr>
        <w:t> </w:t>
      </w:r>
      <w:r>
        <w:rPr/>
        <w:t>akta,</w:t>
      </w:r>
      <w:r>
        <w:rPr>
          <w:spacing w:val="-12"/>
        </w:rPr>
        <w:t> </w:t>
      </w:r>
      <w:r>
        <w:rPr/>
        <w:t>maka</w:t>
      </w:r>
      <w:r>
        <w:rPr>
          <w:spacing w:val="-13"/>
        </w:rPr>
        <w:t> </w:t>
      </w:r>
      <w:r>
        <w:rPr/>
        <w:t>hal</w:t>
      </w:r>
      <w:r>
        <w:rPr>
          <w:spacing w:val="-12"/>
        </w:rPr>
        <w:t> </w:t>
      </w:r>
      <w:r>
        <w:rPr/>
        <w:t>itu</w:t>
      </w:r>
      <w:r>
        <w:rPr>
          <w:spacing w:val="-14"/>
        </w:rPr>
        <w:t> </w:t>
      </w:r>
      <w:r>
        <w:rPr/>
        <w:t>hanya</w:t>
      </w:r>
      <w:r>
        <w:rPr>
          <w:spacing w:val="-13"/>
        </w:rPr>
        <w:t> </w:t>
      </w:r>
      <w:r>
        <w:rPr/>
        <w:t>dapat</w:t>
      </w:r>
      <w:r>
        <w:rPr>
          <w:spacing w:val="-11"/>
        </w:rPr>
        <w:t> </w:t>
      </w:r>
      <w:r>
        <w:rPr/>
        <w:t>digunakan sebagai permulaan pembuktian dengan tulisan.</w:t>
      </w:r>
    </w:p>
    <w:p>
      <w:pPr>
        <w:pStyle w:val="BodyText"/>
        <w:spacing w:before="115"/>
        <w:ind w:left="0"/>
      </w:pPr>
    </w:p>
    <w:p>
      <w:pPr>
        <w:pStyle w:val="BodyText"/>
        <w:spacing w:before="1"/>
        <w:ind w:left="3962"/>
      </w:pPr>
      <w:r>
        <w:rPr/>
        <w:t>Pasal</w:t>
      </w:r>
      <w:r>
        <w:rPr>
          <w:spacing w:val="42"/>
        </w:rPr>
        <w:t> </w:t>
      </w:r>
      <w:r>
        <w:rPr>
          <w:spacing w:val="-4"/>
        </w:rPr>
        <w:t>1872</w:t>
      </w:r>
    </w:p>
    <w:p>
      <w:pPr>
        <w:pStyle w:val="BodyText"/>
        <w:spacing w:before="56"/>
        <w:ind w:hanging="1"/>
      </w:pPr>
      <w:r>
        <w:rPr/>
        <w:t>Jika</w:t>
      </w:r>
      <w:r>
        <w:rPr>
          <w:spacing w:val="-16"/>
        </w:rPr>
        <w:t> </w:t>
      </w:r>
      <w:r>
        <w:rPr/>
        <w:t>suatu</w:t>
      </w:r>
      <w:r>
        <w:rPr>
          <w:spacing w:val="-14"/>
        </w:rPr>
        <w:t> </w:t>
      </w:r>
      <w:r>
        <w:rPr/>
        <w:t>akta</w:t>
      </w:r>
      <w:r>
        <w:rPr>
          <w:spacing w:val="-14"/>
        </w:rPr>
        <w:t> </w:t>
      </w:r>
      <w:r>
        <w:rPr/>
        <w:t>otentik,</w:t>
      </w:r>
      <w:r>
        <w:rPr>
          <w:spacing w:val="-13"/>
        </w:rPr>
        <w:t> </w:t>
      </w:r>
      <w:r>
        <w:rPr/>
        <w:t>dalam</w:t>
      </w:r>
      <w:r>
        <w:rPr>
          <w:spacing w:val="-14"/>
        </w:rPr>
        <w:t> </w:t>
      </w:r>
      <w:r>
        <w:rPr/>
        <w:t>bentuk</w:t>
      </w:r>
      <w:r>
        <w:rPr>
          <w:spacing w:val="-14"/>
        </w:rPr>
        <w:t> </w:t>
      </w:r>
      <w:r>
        <w:rPr/>
        <w:t>apa</w:t>
      </w:r>
      <w:r>
        <w:rPr>
          <w:spacing w:val="-14"/>
        </w:rPr>
        <w:t> </w:t>
      </w:r>
      <w:r>
        <w:rPr/>
        <w:t>pun,</w:t>
      </w:r>
      <w:r>
        <w:rPr>
          <w:spacing w:val="-13"/>
        </w:rPr>
        <w:t> </w:t>
      </w:r>
      <w:r>
        <w:rPr/>
        <w:t>diduga</w:t>
      </w:r>
      <w:r>
        <w:rPr>
          <w:spacing w:val="-14"/>
        </w:rPr>
        <w:t> </w:t>
      </w:r>
      <w:r>
        <w:rPr/>
        <w:t>palsu,</w:t>
      </w:r>
      <w:r>
        <w:rPr>
          <w:spacing w:val="-14"/>
        </w:rPr>
        <w:t> </w:t>
      </w:r>
      <w:r>
        <w:rPr/>
        <w:t>maka</w:t>
      </w:r>
      <w:r>
        <w:rPr>
          <w:spacing w:val="-14"/>
        </w:rPr>
        <w:t> </w:t>
      </w:r>
      <w:r>
        <w:rPr/>
        <w:t>pelaksanaannya</w:t>
      </w:r>
      <w:r>
        <w:rPr>
          <w:spacing w:val="-13"/>
        </w:rPr>
        <w:t> </w:t>
      </w:r>
      <w:r>
        <w:rPr/>
        <w:t>dapat ditangguhkan menurut ketentuan-ketentuan Reglemen Acara Perdata.</w:t>
      </w:r>
    </w:p>
    <w:p>
      <w:pPr>
        <w:pStyle w:val="BodyText"/>
        <w:spacing w:before="115"/>
        <w:ind w:left="0"/>
      </w:pPr>
    </w:p>
    <w:p>
      <w:pPr>
        <w:pStyle w:val="BodyText"/>
        <w:ind w:left="3962"/>
      </w:pPr>
      <w:r>
        <w:rPr/>
        <w:t>Pasal</w:t>
      </w:r>
      <w:r>
        <w:rPr>
          <w:spacing w:val="42"/>
        </w:rPr>
        <w:t> </w:t>
      </w:r>
      <w:r>
        <w:rPr>
          <w:spacing w:val="-4"/>
        </w:rPr>
        <w:t>1873</w:t>
      </w:r>
    </w:p>
    <w:p>
      <w:pPr>
        <w:pStyle w:val="BodyText"/>
        <w:spacing w:before="56"/>
        <w:ind w:right="193"/>
      </w:pPr>
      <w:r>
        <w:rPr/>
        <w:t>Persetujuan</w:t>
      </w:r>
      <w:r>
        <w:rPr>
          <w:spacing w:val="-16"/>
        </w:rPr>
        <w:t> </w:t>
      </w:r>
      <w:r>
        <w:rPr/>
        <w:t>lebih</w:t>
      </w:r>
      <w:r>
        <w:rPr>
          <w:spacing w:val="-14"/>
        </w:rPr>
        <w:t> </w:t>
      </w:r>
      <w:r>
        <w:rPr/>
        <w:t>lanjut</w:t>
      </w:r>
      <w:r>
        <w:rPr>
          <w:spacing w:val="-14"/>
        </w:rPr>
        <w:t> </w:t>
      </w:r>
      <w:r>
        <w:rPr/>
        <w:t>dalam</w:t>
      </w:r>
      <w:r>
        <w:rPr>
          <w:spacing w:val="-13"/>
        </w:rPr>
        <w:t> </w:t>
      </w:r>
      <w:r>
        <w:rPr/>
        <w:t>suatu</w:t>
      </w:r>
      <w:r>
        <w:rPr>
          <w:spacing w:val="-14"/>
        </w:rPr>
        <w:t> </w:t>
      </w:r>
      <w:r>
        <w:rPr/>
        <w:t>akta</w:t>
      </w:r>
      <w:r>
        <w:rPr>
          <w:spacing w:val="-14"/>
        </w:rPr>
        <w:t> </w:t>
      </w:r>
      <w:r>
        <w:rPr/>
        <w:t>tersendiri,</w:t>
      </w:r>
      <w:r>
        <w:rPr>
          <w:spacing w:val="-14"/>
        </w:rPr>
        <w:t> </w:t>
      </w:r>
      <w:r>
        <w:rPr/>
        <w:t>yang</w:t>
      </w:r>
      <w:r>
        <w:rPr>
          <w:spacing w:val="-13"/>
        </w:rPr>
        <w:t> </w:t>
      </w:r>
      <w:r>
        <w:rPr/>
        <w:t>bertentangan</w:t>
      </w:r>
      <w:r>
        <w:rPr>
          <w:spacing w:val="-14"/>
        </w:rPr>
        <w:t> </w:t>
      </w:r>
      <w:r>
        <w:rPr/>
        <w:t>dengan</w:t>
      </w:r>
      <w:r>
        <w:rPr>
          <w:spacing w:val="-14"/>
        </w:rPr>
        <w:t> </w:t>
      </w:r>
      <w:r>
        <w:rPr/>
        <w:t>akta</w:t>
      </w:r>
      <w:r>
        <w:rPr>
          <w:spacing w:val="-14"/>
        </w:rPr>
        <w:t> </w:t>
      </w:r>
      <w:r>
        <w:rPr/>
        <w:t>asli</w:t>
      </w:r>
      <w:r>
        <w:rPr>
          <w:spacing w:val="-13"/>
        </w:rPr>
        <w:t> </w:t>
      </w:r>
      <w:r>
        <w:rPr/>
        <w:t>hanya memberikan bukti di antara pihak yang turut serta dan para ahli warisnya atau orang-orang yang mendapatkan hak dari mereka, dan tidak dapat berlaku terhadap pihak ketiga.</w:t>
      </w:r>
    </w:p>
    <w:p>
      <w:pPr>
        <w:pStyle w:val="BodyText"/>
        <w:spacing w:before="116"/>
        <w:ind w:left="0"/>
      </w:pPr>
    </w:p>
    <w:p>
      <w:pPr>
        <w:pStyle w:val="BodyText"/>
        <w:spacing w:before="1"/>
        <w:ind w:left="3962"/>
      </w:pPr>
      <w:r>
        <w:rPr/>
        <w:t>Pasal</w:t>
      </w:r>
      <w:r>
        <w:rPr>
          <w:spacing w:val="42"/>
        </w:rPr>
        <w:t> </w:t>
      </w:r>
      <w:r>
        <w:rPr>
          <w:spacing w:val="-4"/>
        </w:rPr>
        <w:t>1874</w:t>
      </w:r>
    </w:p>
    <w:p>
      <w:pPr>
        <w:pStyle w:val="BodyText"/>
        <w:spacing w:before="59"/>
        <w:ind w:hanging="1"/>
      </w:pPr>
      <w:r>
        <w:rPr/>
        <w:t>Yang</w:t>
      </w:r>
      <w:r>
        <w:rPr>
          <w:spacing w:val="-5"/>
        </w:rPr>
        <w:t> </w:t>
      </w:r>
      <w:r>
        <w:rPr/>
        <w:t>dianggap</w:t>
      </w:r>
      <w:r>
        <w:rPr>
          <w:spacing w:val="-5"/>
        </w:rPr>
        <w:t> </w:t>
      </w:r>
      <w:r>
        <w:rPr/>
        <w:t>sebagai</w:t>
      </w:r>
      <w:r>
        <w:rPr>
          <w:spacing w:val="-6"/>
        </w:rPr>
        <w:t> </w:t>
      </w:r>
      <w:r>
        <w:rPr/>
        <w:t>tulisan</w:t>
      </w:r>
      <w:r>
        <w:rPr>
          <w:spacing w:val="-5"/>
        </w:rPr>
        <w:t> </w:t>
      </w:r>
      <w:r>
        <w:rPr/>
        <w:t>di</w:t>
      </w:r>
      <w:r>
        <w:rPr>
          <w:spacing w:val="-6"/>
        </w:rPr>
        <w:t> </w:t>
      </w:r>
      <w:r>
        <w:rPr/>
        <w:t>bawah</w:t>
      </w:r>
      <w:r>
        <w:rPr>
          <w:spacing w:val="-7"/>
        </w:rPr>
        <w:t> </w:t>
      </w:r>
      <w:r>
        <w:rPr/>
        <w:t>tangan</w:t>
      </w:r>
      <w:r>
        <w:rPr>
          <w:spacing w:val="-7"/>
        </w:rPr>
        <w:t> </w:t>
      </w:r>
      <w:r>
        <w:rPr/>
        <w:t>adalah</w:t>
      </w:r>
      <w:r>
        <w:rPr>
          <w:spacing w:val="-7"/>
        </w:rPr>
        <w:t> </w:t>
      </w:r>
      <w:r>
        <w:rPr/>
        <w:t>akta</w:t>
      </w:r>
      <w:r>
        <w:rPr>
          <w:spacing w:val="-7"/>
        </w:rPr>
        <w:t> </w:t>
      </w:r>
      <w:r>
        <w:rPr/>
        <w:t>yang</w:t>
      </w:r>
      <w:r>
        <w:rPr>
          <w:spacing w:val="-5"/>
        </w:rPr>
        <w:t> </w:t>
      </w:r>
      <w:r>
        <w:rPr/>
        <w:t>ditandatangani</w:t>
      </w:r>
      <w:r>
        <w:rPr>
          <w:spacing w:val="-6"/>
        </w:rPr>
        <w:t> </w:t>
      </w:r>
      <w:r>
        <w:rPr/>
        <w:t>di</w:t>
      </w:r>
      <w:r>
        <w:rPr>
          <w:spacing w:val="-8"/>
        </w:rPr>
        <w:t> </w:t>
      </w:r>
      <w:r>
        <w:rPr/>
        <w:t>bawah tangan,</w:t>
      </w:r>
      <w:r>
        <w:rPr>
          <w:spacing w:val="-14"/>
        </w:rPr>
        <w:t> </w:t>
      </w:r>
      <w:r>
        <w:rPr/>
        <w:t>surat,</w:t>
      </w:r>
      <w:r>
        <w:rPr>
          <w:spacing w:val="-14"/>
        </w:rPr>
        <w:t> </w:t>
      </w:r>
      <w:r>
        <w:rPr/>
        <w:t>daftar,</w:t>
      </w:r>
      <w:r>
        <w:rPr>
          <w:spacing w:val="-14"/>
        </w:rPr>
        <w:t> </w:t>
      </w:r>
      <w:r>
        <w:rPr/>
        <w:t>surat</w:t>
      </w:r>
      <w:r>
        <w:rPr>
          <w:spacing w:val="-13"/>
        </w:rPr>
        <w:t> </w:t>
      </w:r>
      <w:r>
        <w:rPr/>
        <w:t>urusan</w:t>
      </w:r>
      <w:r>
        <w:rPr>
          <w:spacing w:val="-12"/>
        </w:rPr>
        <w:t> </w:t>
      </w:r>
      <w:r>
        <w:rPr/>
        <w:t>rumah</w:t>
      </w:r>
      <w:r>
        <w:rPr>
          <w:spacing w:val="-14"/>
        </w:rPr>
        <w:t> </w:t>
      </w:r>
      <w:r>
        <w:rPr/>
        <w:t>tangga</w:t>
      </w:r>
      <w:r>
        <w:rPr>
          <w:spacing w:val="-14"/>
        </w:rPr>
        <w:t> </w:t>
      </w:r>
      <w:r>
        <w:rPr/>
        <w:t>dan</w:t>
      </w:r>
      <w:r>
        <w:rPr>
          <w:spacing w:val="-12"/>
        </w:rPr>
        <w:t> </w:t>
      </w:r>
      <w:r>
        <w:rPr/>
        <w:t>tulisan-tulisan</w:t>
      </w:r>
      <w:r>
        <w:rPr>
          <w:spacing w:val="-14"/>
        </w:rPr>
        <w:t> </w:t>
      </w:r>
      <w:r>
        <w:rPr/>
        <w:t>yang</w:t>
      </w:r>
      <w:r>
        <w:rPr>
          <w:spacing w:val="-12"/>
        </w:rPr>
        <w:t> </w:t>
      </w:r>
      <w:r>
        <w:rPr/>
        <w:t>lain</w:t>
      </w:r>
      <w:r>
        <w:rPr>
          <w:spacing w:val="-14"/>
        </w:rPr>
        <w:t> </w:t>
      </w:r>
      <w:r>
        <w:rPr/>
        <w:t>yang</w:t>
      </w:r>
      <w:r>
        <w:rPr>
          <w:spacing w:val="-12"/>
        </w:rPr>
        <w:t> </w:t>
      </w:r>
      <w:r>
        <w:rPr/>
        <w:t>dibuat</w:t>
      </w:r>
      <w:r>
        <w:rPr>
          <w:spacing w:val="-13"/>
        </w:rPr>
        <w:t> </w:t>
      </w:r>
      <w:r>
        <w:rPr/>
        <w:t>tanpa perantaraan seorang pejabat umum.</w:t>
      </w:r>
    </w:p>
    <w:p>
      <w:pPr>
        <w:pStyle w:val="BodyText"/>
        <w:spacing w:before="57"/>
        <w:ind w:right="67"/>
      </w:pPr>
      <w:r>
        <w:rPr/>
        <w:t>Dengan penandatanganan sebuah tulisan di bawah tangan disamakan pembubuhan suatu cap jempol</w:t>
      </w:r>
      <w:r>
        <w:rPr>
          <w:spacing w:val="-16"/>
        </w:rPr>
        <w:t> </w:t>
      </w:r>
      <w:r>
        <w:rPr/>
        <w:t>dengan</w:t>
      </w:r>
      <w:r>
        <w:rPr>
          <w:spacing w:val="-14"/>
        </w:rPr>
        <w:t> </w:t>
      </w:r>
      <w:r>
        <w:rPr/>
        <w:t>suatu</w:t>
      </w:r>
      <w:r>
        <w:rPr>
          <w:spacing w:val="-14"/>
        </w:rPr>
        <w:t> </w:t>
      </w:r>
      <w:r>
        <w:rPr/>
        <w:t>pernyataan</w:t>
      </w:r>
      <w:r>
        <w:rPr>
          <w:spacing w:val="-13"/>
        </w:rPr>
        <w:t> </w:t>
      </w:r>
      <w:r>
        <w:rPr/>
        <w:t>yang</w:t>
      </w:r>
      <w:r>
        <w:rPr>
          <w:spacing w:val="-14"/>
        </w:rPr>
        <w:t> </w:t>
      </w:r>
      <w:r>
        <w:rPr/>
        <w:t>bertanggal</w:t>
      </w:r>
      <w:r>
        <w:rPr>
          <w:spacing w:val="-14"/>
        </w:rPr>
        <w:t> </w:t>
      </w:r>
      <w:r>
        <w:rPr/>
        <w:t>dari</w:t>
      </w:r>
      <w:r>
        <w:rPr>
          <w:spacing w:val="-14"/>
        </w:rPr>
        <w:t> </w:t>
      </w:r>
      <w:r>
        <w:rPr/>
        <w:t>seorang</w:t>
      </w:r>
      <w:r>
        <w:rPr>
          <w:spacing w:val="-13"/>
        </w:rPr>
        <w:t> </w:t>
      </w:r>
      <w:r>
        <w:rPr/>
        <w:t>Notaris</w:t>
      </w:r>
      <w:r>
        <w:rPr>
          <w:spacing w:val="-14"/>
        </w:rPr>
        <w:t> </w:t>
      </w:r>
      <w:r>
        <w:rPr/>
        <w:t>atau</w:t>
      </w:r>
      <w:r>
        <w:rPr>
          <w:spacing w:val="-14"/>
        </w:rPr>
        <w:t> </w:t>
      </w:r>
      <w:r>
        <w:rPr/>
        <w:t>seorang</w:t>
      </w:r>
      <w:r>
        <w:rPr>
          <w:spacing w:val="-14"/>
        </w:rPr>
        <w:t> </w:t>
      </w:r>
      <w:r>
        <w:rPr/>
        <w:t>pejabat</w:t>
      </w:r>
      <w:r>
        <w:rPr>
          <w:spacing w:val="-13"/>
        </w:rPr>
        <w:t> </w:t>
      </w:r>
      <w:r>
        <w:rPr/>
        <w:t>lain yang ditunjuk undang-undang yang menyatakan bahwa pembubuh cap jempol itu dikenal olehnya</w:t>
      </w:r>
      <w:r>
        <w:rPr>
          <w:spacing w:val="-7"/>
        </w:rPr>
        <w:t> </w:t>
      </w:r>
      <w:r>
        <w:rPr/>
        <w:t>atau</w:t>
      </w:r>
      <w:r>
        <w:rPr>
          <w:spacing w:val="-4"/>
        </w:rPr>
        <w:t> </w:t>
      </w:r>
      <w:r>
        <w:rPr/>
        <w:t>telah</w:t>
      </w:r>
      <w:r>
        <w:rPr>
          <w:spacing w:val="-7"/>
        </w:rPr>
        <w:t> </w:t>
      </w:r>
      <w:r>
        <w:rPr/>
        <w:t>diperkenalkan</w:t>
      </w:r>
      <w:r>
        <w:rPr>
          <w:spacing w:val="-7"/>
        </w:rPr>
        <w:t> </w:t>
      </w:r>
      <w:r>
        <w:rPr/>
        <w:t>kepadanya,</w:t>
      </w:r>
      <w:r>
        <w:rPr>
          <w:spacing w:val="-6"/>
        </w:rPr>
        <w:t> </w:t>
      </w:r>
      <w:r>
        <w:rPr/>
        <w:t>bahwa</w:t>
      </w:r>
      <w:r>
        <w:rPr>
          <w:spacing w:val="-7"/>
        </w:rPr>
        <w:t> </w:t>
      </w:r>
      <w:r>
        <w:rPr/>
        <w:t>si</w:t>
      </w:r>
      <w:r>
        <w:rPr>
          <w:spacing w:val="-6"/>
        </w:rPr>
        <w:t> </w:t>
      </w:r>
      <w:r>
        <w:rPr/>
        <w:t>akta</w:t>
      </w:r>
      <w:r>
        <w:rPr>
          <w:spacing w:val="-7"/>
        </w:rPr>
        <w:t> </w:t>
      </w:r>
      <w:r>
        <w:rPr/>
        <w:t>telah</w:t>
      </w:r>
      <w:r>
        <w:rPr>
          <w:spacing w:val="-7"/>
        </w:rPr>
        <w:t> </w:t>
      </w:r>
      <w:r>
        <w:rPr/>
        <w:t>dijelaskan</w:t>
      </w:r>
      <w:r>
        <w:rPr>
          <w:spacing w:val="-7"/>
        </w:rPr>
        <w:t> </w:t>
      </w:r>
      <w:r>
        <w:rPr/>
        <w:t>kepada</w:t>
      </w:r>
      <w:r>
        <w:rPr>
          <w:spacing w:val="-7"/>
        </w:rPr>
        <w:t> </w:t>
      </w:r>
      <w:r>
        <w:rPr/>
        <w:t>orang</w:t>
      </w:r>
      <w:r>
        <w:rPr>
          <w:spacing w:val="-4"/>
        </w:rPr>
        <w:t> </w:t>
      </w:r>
      <w:r>
        <w:rPr/>
        <w:t>itu, dan bahwa setelah itu cap jempol tersebut dibubuhkan pada tulisan tersebut di hadapan</w:t>
      </w:r>
      <w:r>
        <w:rPr/>
        <w:t> pejabat yang bersangkutan.</w:t>
      </w:r>
    </w:p>
    <w:p>
      <w:pPr>
        <w:pStyle w:val="BodyText"/>
        <w:spacing w:before="61"/>
      </w:pPr>
      <w:r>
        <w:rPr>
          <w:spacing w:val="-2"/>
        </w:rPr>
        <w:t>Pegawai</w:t>
      </w:r>
      <w:r>
        <w:rPr>
          <w:spacing w:val="-6"/>
        </w:rPr>
        <w:t> </w:t>
      </w:r>
      <w:r>
        <w:rPr>
          <w:spacing w:val="-2"/>
        </w:rPr>
        <w:t>ini</w:t>
      </w:r>
      <w:r>
        <w:rPr>
          <w:spacing w:val="-8"/>
        </w:rPr>
        <w:t> </w:t>
      </w:r>
      <w:r>
        <w:rPr>
          <w:spacing w:val="-2"/>
        </w:rPr>
        <w:t>harus</w:t>
      </w:r>
      <w:r>
        <w:rPr>
          <w:spacing w:val="-5"/>
        </w:rPr>
        <w:t> </w:t>
      </w:r>
      <w:r>
        <w:rPr>
          <w:spacing w:val="-2"/>
        </w:rPr>
        <w:t>membuktikan</w:t>
      </w:r>
      <w:r>
        <w:rPr>
          <w:spacing w:val="-7"/>
        </w:rPr>
        <w:t> </w:t>
      </w:r>
      <w:r>
        <w:rPr>
          <w:spacing w:val="-2"/>
        </w:rPr>
        <w:t>tulisan</w:t>
      </w:r>
      <w:r>
        <w:rPr>
          <w:spacing w:val="-4"/>
        </w:rPr>
        <w:t> </w:t>
      </w:r>
      <w:r>
        <w:rPr>
          <w:spacing w:val="-2"/>
        </w:rPr>
        <w:t>tersebut.</w:t>
      </w:r>
    </w:p>
    <w:p>
      <w:pPr>
        <w:pStyle w:val="BodyText"/>
        <w:spacing w:before="59"/>
      </w:pPr>
      <w:r>
        <w:rPr/>
        <w:t>Dengan</w:t>
      </w:r>
      <w:r>
        <w:rPr>
          <w:spacing w:val="-9"/>
        </w:rPr>
        <w:t> </w:t>
      </w:r>
      <w:r>
        <w:rPr/>
        <w:t>undang-undang</w:t>
      </w:r>
      <w:r>
        <w:rPr>
          <w:spacing w:val="-9"/>
        </w:rPr>
        <w:t> </w:t>
      </w:r>
      <w:r>
        <w:rPr/>
        <w:t>dapat</w:t>
      </w:r>
      <w:r>
        <w:rPr>
          <w:spacing w:val="-10"/>
        </w:rPr>
        <w:t> </w:t>
      </w:r>
      <w:r>
        <w:rPr/>
        <w:t>diadakan</w:t>
      </w:r>
      <w:r>
        <w:rPr>
          <w:spacing w:val="-9"/>
        </w:rPr>
        <w:t> </w:t>
      </w:r>
      <w:r>
        <w:rPr/>
        <w:t>aturan-aturan</w:t>
      </w:r>
      <w:r>
        <w:rPr>
          <w:spacing w:val="-11"/>
        </w:rPr>
        <w:t> </w:t>
      </w:r>
      <w:r>
        <w:rPr/>
        <w:t>lebih</w:t>
      </w:r>
      <w:r>
        <w:rPr>
          <w:spacing w:val="-13"/>
        </w:rPr>
        <w:t> </w:t>
      </w:r>
      <w:r>
        <w:rPr/>
        <w:t>lanjut</w:t>
      </w:r>
      <w:r>
        <w:rPr>
          <w:spacing w:val="-10"/>
        </w:rPr>
        <w:t> </w:t>
      </w:r>
      <w:r>
        <w:rPr/>
        <w:t>tentang</w:t>
      </w:r>
      <w:r>
        <w:rPr>
          <w:spacing w:val="-9"/>
        </w:rPr>
        <w:t> </w:t>
      </w:r>
      <w:r>
        <w:rPr/>
        <w:t>pernyataan</w:t>
      </w:r>
      <w:r>
        <w:rPr>
          <w:spacing w:val="-11"/>
        </w:rPr>
        <w:t> </w:t>
      </w:r>
      <w:r>
        <w:rPr/>
        <w:t>dan pembukuan termaksud.</w:t>
      </w:r>
    </w:p>
    <w:p>
      <w:pPr>
        <w:pStyle w:val="BodyText"/>
        <w:spacing w:before="114"/>
        <w:ind w:left="0"/>
      </w:pPr>
    </w:p>
    <w:p>
      <w:pPr>
        <w:pStyle w:val="BodyText"/>
        <w:spacing w:before="1"/>
        <w:ind w:left="3907"/>
      </w:pPr>
      <w:r>
        <w:rPr>
          <w:w w:val="105"/>
        </w:rPr>
        <w:t>Pasal</w:t>
      </w:r>
      <w:r>
        <w:rPr>
          <w:spacing w:val="16"/>
          <w:w w:val="105"/>
        </w:rPr>
        <w:t> </w:t>
      </w:r>
      <w:r>
        <w:rPr>
          <w:spacing w:val="-2"/>
          <w:w w:val="105"/>
        </w:rPr>
        <w:t>1874a</w:t>
      </w:r>
    </w:p>
    <w:p>
      <w:pPr>
        <w:pStyle w:val="BodyText"/>
        <w:spacing w:before="56"/>
        <w:ind w:hanging="1"/>
      </w:pPr>
      <w:r>
        <w:rPr/>
        <w:t>Jika</w:t>
      </w:r>
      <w:r>
        <w:rPr>
          <w:spacing w:val="-10"/>
        </w:rPr>
        <w:t> </w:t>
      </w:r>
      <w:r>
        <w:rPr/>
        <w:t>pihak</w:t>
      </w:r>
      <w:r>
        <w:rPr>
          <w:spacing w:val="-8"/>
        </w:rPr>
        <w:t> </w:t>
      </w:r>
      <w:r>
        <w:rPr/>
        <w:t>yang</w:t>
      </w:r>
      <w:r>
        <w:rPr>
          <w:spacing w:val="-8"/>
        </w:rPr>
        <w:t> </w:t>
      </w:r>
      <w:r>
        <w:rPr/>
        <w:t>berkepentingan</w:t>
      </w:r>
      <w:r>
        <w:rPr>
          <w:spacing w:val="-10"/>
        </w:rPr>
        <w:t> </w:t>
      </w:r>
      <w:r>
        <w:rPr/>
        <w:t>menghendaki,</w:t>
      </w:r>
      <w:r>
        <w:rPr>
          <w:spacing w:val="-7"/>
        </w:rPr>
        <w:t> </w:t>
      </w:r>
      <w:r>
        <w:rPr/>
        <w:t>di</w:t>
      </w:r>
      <w:r>
        <w:rPr>
          <w:spacing w:val="-9"/>
        </w:rPr>
        <w:t> </w:t>
      </w:r>
      <w:r>
        <w:rPr/>
        <w:t>luar</w:t>
      </w:r>
      <w:r>
        <w:rPr>
          <w:spacing w:val="-11"/>
        </w:rPr>
        <w:t> </w:t>
      </w:r>
      <w:r>
        <w:rPr/>
        <w:t>hal</w:t>
      </w:r>
      <w:r>
        <w:rPr>
          <w:spacing w:val="-9"/>
        </w:rPr>
        <w:t> </w:t>
      </w:r>
      <w:r>
        <w:rPr/>
        <w:t>termaksud</w:t>
      </w:r>
      <w:r>
        <w:rPr>
          <w:spacing w:val="-10"/>
        </w:rPr>
        <w:t> </w:t>
      </w:r>
      <w:r>
        <w:rPr/>
        <w:t>dalam</w:t>
      </w:r>
      <w:r>
        <w:rPr>
          <w:spacing w:val="-8"/>
        </w:rPr>
        <w:t> </w:t>
      </w:r>
      <w:r>
        <w:rPr/>
        <w:t>alinea</w:t>
      </w:r>
      <w:r>
        <w:rPr>
          <w:spacing w:val="-10"/>
        </w:rPr>
        <w:t> </w:t>
      </w:r>
      <w:r>
        <w:rPr/>
        <w:t>kedua</w:t>
      </w:r>
      <w:r>
        <w:rPr>
          <w:spacing w:val="-10"/>
        </w:rPr>
        <w:t> </w:t>
      </w:r>
      <w:r>
        <w:rPr/>
        <w:t>pasal yang</w:t>
      </w:r>
      <w:r>
        <w:rPr>
          <w:spacing w:val="-7"/>
        </w:rPr>
        <w:t> </w:t>
      </w:r>
      <w:r>
        <w:rPr/>
        <w:t>lalu,</w:t>
      </w:r>
      <w:r>
        <w:rPr>
          <w:spacing w:val="-6"/>
        </w:rPr>
        <w:t> </w:t>
      </w:r>
      <w:r>
        <w:rPr/>
        <w:t>pada</w:t>
      </w:r>
      <w:r>
        <w:rPr>
          <w:spacing w:val="-7"/>
        </w:rPr>
        <w:t> </w:t>
      </w:r>
      <w:r>
        <w:rPr/>
        <w:t>tulisan-tulisan</w:t>
      </w:r>
      <w:r>
        <w:rPr>
          <w:spacing w:val="-7"/>
        </w:rPr>
        <w:t> </w:t>
      </w:r>
      <w:r>
        <w:rPr/>
        <w:t>di</w:t>
      </w:r>
      <w:r>
        <w:rPr>
          <w:spacing w:val="-6"/>
        </w:rPr>
        <w:t> </w:t>
      </w:r>
      <w:r>
        <w:rPr/>
        <w:t>bawah</w:t>
      </w:r>
      <w:r>
        <w:rPr>
          <w:spacing w:val="-4"/>
        </w:rPr>
        <w:t> </w:t>
      </w:r>
      <w:r>
        <w:rPr/>
        <w:t>tangan</w:t>
      </w:r>
      <w:r>
        <w:rPr>
          <w:spacing w:val="-7"/>
        </w:rPr>
        <w:t> </w:t>
      </w:r>
      <w:r>
        <w:rPr/>
        <w:t>yang</w:t>
      </w:r>
      <w:r>
        <w:rPr>
          <w:spacing w:val="-7"/>
        </w:rPr>
        <w:t> </w:t>
      </w:r>
      <w:r>
        <w:rPr/>
        <w:t>ditandatangani,</w:t>
      </w:r>
      <w:r>
        <w:rPr>
          <w:spacing w:val="-6"/>
        </w:rPr>
        <w:t> </w:t>
      </w:r>
      <w:r>
        <w:rPr/>
        <w:t>dapat</w:t>
      </w:r>
      <w:r>
        <w:rPr>
          <w:spacing w:val="-5"/>
        </w:rPr>
        <w:t> </w:t>
      </w:r>
      <w:r>
        <w:rPr/>
        <w:t>juga</w:t>
      </w:r>
      <w:r>
        <w:rPr>
          <w:spacing w:val="-7"/>
        </w:rPr>
        <w:t> </w:t>
      </w:r>
      <w:r>
        <w:rPr/>
        <w:t>diberi</w:t>
      </w:r>
      <w:r>
        <w:rPr>
          <w:spacing w:val="-6"/>
        </w:rPr>
        <w:t> </w:t>
      </w:r>
      <w:r>
        <w:rPr/>
        <w:t>suatu pernyataan</w:t>
      </w:r>
      <w:r>
        <w:rPr>
          <w:spacing w:val="-10"/>
        </w:rPr>
        <w:t> </w:t>
      </w:r>
      <w:r>
        <w:rPr/>
        <w:t>dari</w:t>
      </w:r>
      <w:r>
        <w:rPr>
          <w:spacing w:val="-11"/>
        </w:rPr>
        <w:t> </w:t>
      </w:r>
      <w:r>
        <w:rPr/>
        <w:t>seorang</w:t>
      </w:r>
      <w:r>
        <w:rPr>
          <w:spacing w:val="-10"/>
        </w:rPr>
        <w:t> </w:t>
      </w:r>
      <w:r>
        <w:rPr/>
        <w:t>Notaris</w:t>
      </w:r>
      <w:r>
        <w:rPr>
          <w:spacing w:val="-12"/>
        </w:rPr>
        <w:t> </w:t>
      </w:r>
      <w:r>
        <w:rPr/>
        <w:t>atau</w:t>
      </w:r>
      <w:r>
        <w:rPr>
          <w:spacing w:val="-10"/>
        </w:rPr>
        <w:t> </w:t>
      </w:r>
      <w:r>
        <w:rPr/>
        <w:t>seorang</w:t>
      </w:r>
      <w:r>
        <w:rPr>
          <w:spacing w:val="-10"/>
        </w:rPr>
        <w:t> </w:t>
      </w:r>
      <w:r>
        <w:rPr/>
        <w:t>pejabat</w:t>
      </w:r>
      <w:r>
        <w:rPr>
          <w:spacing w:val="-13"/>
        </w:rPr>
        <w:t> </w:t>
      </w:r>
      <w:r>
        <w:rPr/>
        <w:t>lain</w:t>
      </w:r>
      <w:r>
        <w:rPr>
          <w:spacing w:val="-10"/>
        </w:rPr>
        <w:t> </w:t>
      </w:r>
      <w:r>
        <w:rPr/>
        <w:t>yang</w:t>
      </w:r>
      <w:r>
        <w:rPr>
          <w:spacing w:val="-12"/>
        </w:rPr>
        <w:t> </w:t>
      </w:r>
      <w:r>
        <w:rPr/>
        <w:t>ditunjuk</w:t>
      </w:r>
      <w:r>
        <w:rPr>
          <w:spacing w:val="-12"/>
        </w:rPr>
        <w:t> </w:t>
      </w:r>
      <w:r>
        <w:rPr/>
        <w:t>undang-undang,</w:t>
      </w:r>
      <w:r>
        <w:rPr>
          <w:spacing w:val="-9"/>
        </w:rPr>
        <w:t> </w:t>
      </w:r>
      <w:r>
        <w:rPr/>
        <w:t>yang </w:t>
      </w:r>
      <w:r>
        <w:rPr>
          <w:spacing w:val="-2"/>
        </w:rPr>
        <w:t>menyatakan</w:t>
      </w:r>
      <w:r>
        <w:rPr>
          <w:spacing w:val="-4"/>
        </w:rPr>
        <w:t> </w:t>
      </w:r>
      <w:r>
        <w:rPr>
          <w:spacing w:val="-2"/>
        </w:rPr>
        <w:t>bahwa</w:t>
      </w:r>
      <w:r>
        <w:rPr>
          <w:spacing w:val="-4"/>
        </w:rPr>
        <w:t> </w:t>
      </w:r>
      <w:r>
        <w:rPr>
          <w:spacing w:val="-2"/>
        </w:rPr>
        <w:t>si</w:t>
      </w:r>
      <w:r>
        <w:rPr>
          <w:spacing w:val="-3"/>
        </w:rPr>
        <w:t> </w:t>
      </w:r>
      <w:r>
        <w:rPr>
          <w:spacing w:val="-2"/>
        </w:rPr>
        <w:t>penanda</w:t>
      </w:r>
      <w:r>
        <w:rPr>
          <w:spacing w:val="-4"/>
        </w:rPr>
        <w:t> </w:t>
      </w:r>
      <w:r>
        <w:rPr>
          <w:spacing w:val="-2"/>
        </w:rPr>
        <w:t>tangan tersebut dikenalnya</w:t>
      </w:r>
      <w:r>
        <w:rPr>
          <w:spacing w:val="-4"/>
        </w:rPr>
        <w:t> </w:t>
      </w:r>
      <w:r>
        <w:rPr>
          <w:spacing w:val="-2"/>
        </w:rPr>
        <w:t>atau telah</w:t>
      </w:r>
      <w:r>
        <w:rPr>
          <w:spacing w:val="-4"/>
        </w:rPr>
        <w:t> </w:t>
      </w:r>
      <w:r>
        <w:rPr>
          <w:spacing w:val="-2"/>
        </w:rPr>
        <w:t>diperkenalkan</w:t>
      </w:r>
      <w:r>
        <w:rPr>
          <w:spacing w:val="-4"/>
        </w:rPr>
        <w:t> </w:t>
      </w:r>
      <w:r>
        <w:rPr>
          <w:spacing w:val="-2"/>
        </w:rPr>
        <w:t>kepadanya, </w:t>
      </w:r>
      <w:r>
        <w:rPr/>
        <w:t>bahwa</w:t>
      </w:r>
      <w:r>
        <w:rPr>
          <w:spacing w:val="-2"/>
        </w:rPr>
        <w:t> </w:t>
      </w:r>
      <w:r>
        <w:rPr/>
        <w:t>isi</w:t>
      </w:r>
      <w:r>
        <w:rPr>
          <w:spacing w:val="-1"/>
        </w:rPr>
        <w:t> </w:t>
      </w:r>
      <w:r>
        <w:rPr/>
        <w:t>akta</w:t>
      </w:r>
      <w:r>
        <w:rPr>
          <w:spacing w:val="-2"/>
        </w:rPr>
        <w:t> </w:t>
      </w:r>
      <w:r>
        <w:rPr/>
        <w:t>telah</w:t>
      </w:r>
      <w:r>
        <w:rPr>
          <w:spacing w:val="-2"/>
        </w:rPr>
        <w:t> </w:t>
      </w:r>
      <w:r>
        <w:rPr/>
        <w:t>dijelaskan</w:t>
      </w:r>
      <w:r>
        <w:rPr>
          <w:spacing w:val="-2"/>
        </w:rPr>
        <w:t> </w:t>
      </w:r>
      <w:r>
        <w:rPr/>
        <w:t>kepada</w:t>
      </w:r>
      <w:r>
        <w:rPr>
          <w:spacing w:val="-2"/>
        </w:rPr>
        <w:t> </w:t>
      </w:r>
      <w:r>
        <w:rPr/>
        <w:t>si</w:t>
      </w:r>
      <w:r>
        <w:rPr>
          <w:spacing w:val="-1"/>
        </w:rPr>
        <w:t> </w:t>
      </w:r>
      <w:r>
        <w:rPr/>
        <w:t>penanda</w:t>
      </w:r>
      <w:r>
        <w:rPr>
          <w:spacing w:val="-2"/>
        </w:rPr>
        <w:t> </w:t>
      </w:r>
      <w:r>
        <w:rPr/>
        <w:t>tangan,</w:t>
      </w:r>
      <w:r>
        <w:rPr>
          <w:spacing w:val="-1"/>
        </w:rPr>
        <w:t> </w:t>
      </w:r>
      <w:r>
        <w:rPr/>
        <w:t>dan bahwa</w:t>
      </w:r>
      <w:r>
        <w:rPr>
          <w:spacing w:val="-2"/>
        </w:rPr>
        <w:t> </w:t>
      </w:r>
      <w:r>
        <w:rPr/>
        <w:t>setelah</w:t>
      </w:r>
      <w:r>
        <w:rPr>
          <w:spacing w:val="-2"/>
        </w:rPr>
        <w:t> </w:t>
      </w:r>
      <w:r>
        <w:rPr/>
        <w:t>itu penandatanganan dilakukan di hadapan pejabat tersebut.</w:t>
      </w:r>
    </w:p>
    <w:p>
      <w:pPr>
        <w:pStyle w:val="BodyText"/>
        <w:spacing w:after="0"/>
        <w:sectPr>
          <w:pgSz w:w="12240" w:h="15840"/>
          <w:pgMar w:top="1820" w:bottom="280" w:left="1800" w:right="1800"/>
        </w:sectPr>
      </w:pPr>
    </w:p>
    <w:p>
      <w:pPr>
        <w:pStyle w:val="BodyText"/>
        <w:spacing w:before="65"/>
      </w:pPr>
      <w:r>
        <w:rPr>
          <w:spacing w:val="-2"/>
        </w:rPr>
        <w:t>Dalam</w:t>
      </w:r>
      <w:r>
        <w:rPr>
          <w:spacing w:val="-7"/>
        </w:rPr>
        <w:t> </w:t>
      </w:r>
      <w:r>
        <w:rPr>
          <w:spacing w:val="-2"/>
        </w:rPr>
        <w:t>hal</w:t>
      </w:r>
      <w:r>
        <w:rPr>
          <w:spacing w:val="-5"/>
        </w:rPr>
        <w:t> </w:t>
      </w:r>
      <w:r>
        <w:rPr>
          <w:spacing w:val="-2"/>
        </w:rPr>
        <w:t>ini</w:t>
      </w:r>
      <w:r>
        <w:rPr>
          <w:spacing w:val="-5"/>
        </w:rPr>
        <w:t> </w:t>
      </w:r>
      <w:r>
        <w:rPr>
          <w:spacing w:val="-2"/>
        </w:rPr>
        <w:t>berlaku</w:t>
      </w:r>
      <w:r>
        <w:rPr>
          <w:spacing w:val="-5"/>
        </w:rPr>
        <w:t> </w:t>
      </w:r>
      <w:r>
        <w:rPr>
          <w:spacing w:val="-2"/>
        </w:rPr>
        <w:t>ketentuan</w:t>
      </w:r>
      <w:r>
        <w:rPr>
          <w:spacing w:val="-3"/>
        </w:rPr>
        <w:t> </w:t>
      </w:r>
      <w:r>
        <w:rPr>
          <w:spacing w:val="-2"/>
        </w:rPr>
        <w:t>alinea</w:t>
      </w:r>
      <w:r>
        <w:rPr>
          <w:spacing w:val="-6"/>
        </w:rPr>
        <w:t> </w:t>
      </w:r>
      <w:r>
        <w:rPr>
          <w:spacing w:val="-2"/>
        </w:rPr>
        <w:t>ketiga</w:t>
      </w:r>
      <w:r>
        <w:rPr>
          <w:spacing w:val="-6"/>
        </w:rPr>
        <w:t> </w:t>
      </w:r>
      <w:r>
        <w:rPr>
          <w:spacing w:val="-2"/>
        </w:rPr>
        <w:t>dan</w:t>
      </w:r>
      <w:r>
        <w:rPr>
          <w:spacing w:val="-5"/>
        </w:rPr>
        <w:t> </w:t>
      </w:r>
      <w:r>
        <w:rPr>
          <w:spacing w:val="-2"/>
        </w:rPr>
        <w:t>keempat</w:t>
      </w:r>
      <w:r>
        <w:rPr>
          <w:spacing w:val="-4"/>
        </w:rPr>
        <w:t> </w:t>
      </w:r>
      <w:r>
        <w:rPr>
          <w:spacing w:val="-2"/>
        </w:rPr>
        <w:t>dan</w:t>
      </w:r>
      <w:r>
        <w:rPr>
          <w:spacing w:val="-3"/>
        </w:rPr>
        <w:t> </w:t>
      </w:r>
      <w:r>
        <w:rPr>
          <w:spacing w:val="-2"/>
        </w:rPr>
        <w:t>pasal</w:t>
      </w:r>
      <w:r>
        <w:rPr>
          <w:spacing w:val="-5"/>
        </w:rPr>
        <w:t> </w:t>
      </w:r>
      <w:r>
        <w:rPr>
          <w:spacing w:val="-2"/>
        </w:rPr>
        <w:t>yang</w:t>
      </w:r>
      <w:r>
        <w:rPr>
          <w:spacing w:val="-3"/>
        </w:rPr>
        <w:t> </w:t>
      </w:r>
      <w:r>
        <w:rPr>
          <w:spacing w:val="-2"/>
        </w:rPr>
        <w:t>lalu.</w:t>
      </w:r>
    </w:p>
    <w:p>
      <w:pPr>
        <w:pStyle w:val="BodyText"/>
        <w:spacing w:before="115"/>
        <w:ind w:left="0"/>
      </w:pPr>
    </w:p>
    <w:p>
      <w:pPr>
        <w:pStyle w:val="BodyText"/>
        <w:ind w:left="3962"/>
      </w:pPr>
      <w:r>
        <w:rPr/>
        <w:t>Pasal</w:t>
      </w:r>
      <w:r>
        <w:rPr>
          <w:spacing w:val="42"/>
        </w:rPr>
        <w:t> </w:t>
      </w:r>
      <w:r>
        <w:rPr>
          <w:spacing w:val="-4"/>
        </w:rPr>
        <w:t>1875</w:t>
      </w:r>
    </w:p>
    <w:p>
      <w:pPr>
        <w:pStyle w:val="BodyText"/>
        <w:spacing w:before="57"/>
        <w:ind w:right="122"/>
      </w:pPr>
      <w:r>
        <w:rPr/>
        <w:t>Suatu</w:t>
      </w:r>
      <w:r>
        <w:rPr>
          <w:spacing w:val="-4"/>
        </w:rPr>
        <w:t> </w:t>
      </w:r>
      <w:r>
        <w:rPr/>
        <w:t>tulisan</w:t>
      </w:r>
      <w:r>
        <w:rPr>
          <w:spacing w:val="-4"/>
        </w:rPr>
        <w:t> </w:t>
      </w:r>
      <w:r>
        <w:rPr/>
        <w:t>di</w:t>
      </w:r>
      <w:r>
        <w:rPr>
          <w:spacing w:val="-3"/>
        </w:rPr>
        <w:t> </w:t>
      </w:r>
      <w:r>
        <w:rPr/>
        <w:t>bawah</w:t>
      </w:r>
      <w:r>
        <w:rPr>
          <w:spacing w:val="-4"/>
        </w:rPr>
        <w:t> </w:t>
      </w:r>
      <w:r>
        <w:rPr/>
        <w:t>tangan</w:t>
      </w:r>
      <w:r>
        <w:rPr>
          <w:spacing w:val="-4"/>
        </w:rPr>
        <w:t> </w:t>
      </w:r>
      <w:r>
        <w:rPr/>
        <w:t>yang</w:t>
      </w:r>
      <w:r>
        <w:rPr>
          <w:spacing w:val="-2"/>
        </w:rPr>
        <w:t> </w:t>
      </w:r>
      <w:r>
        <w:rPr/>
        <w:t>diakui</w:t>
      </w:r>
      <w:r>
        <w:rPr>
          <w:spacing w:val="-3"/>
        </w:rPr>
        <w:t> </w:t>
      </w:r>
      <w:r>
        <w:rPr/>
        <w:t>kebenarannya</w:t>
      </w:r>
      <w:r>
        <w:rPr>
          <w:spacing w:val="-4"/>
        </w:rPr>
        <w:t> </w:t>
      </w:r>
      <w:r>
        <w:rPr/>
        <w:t>oleh</w:t>
      </w:r>
      <w:r>
        <w:rPr>
          <w:spacing w:val="-2"/>
        </w:rPr>
        <w:t> </w:t>
      </w:r>
      <w:r>
        <w:rPr/>
        <w:t>orang</w:t>
      </w:r>
      <w:r>
        <w:rPr>
          <w:spacing w:val="-2"/>
        </w:rPr>
        <w:t> </w:t>
      </w:r>
      <w:r>
        <w:rPr/>
        <w:t>yang</w:t>
      </w:r>
      <w:r>
        <w:rPr>
          <w:spacing w:val="-2"/>
        </w:rPr>
        <w:t> </w:t>
      </w:r>
      <w:r>
        <w:rPr/>
        <w:t>dihadapkan </w:t>
      </w:r>
      <w:r>
        <w:rPr>
          <w:spacing w:val="-2"/>
        </w:rPr>
        <w:t>kepadanya</w:t>
      </w:r>
      <w:r>
        <w:rPr>
          <w:spacing w:val="-3"/>
        </w:rPr>
        <w:t> </w:t>
      </w:r>
      <w:r>
        <w:rPr>
          <w:spacing w:val="-2"/>
        </w:rPr>
        <w:t>atau secara</w:t>
      </w:r>
      <w:r>
        <w:rPr>
          <w:spacing w:val="-3"/>
        </w:rPr>
        <w:t> </w:t>
      </w:r>
      <w:r>
        <w:rPr>
          <w:spacing w:val="-2"/>
        </w:rPr>
        <w:t>hukum dianggap</w:t>
      </w:r>
      <w:r>
        <w:rPr>
          <w:spacing w:val="-3"/>
        </w:rPr>
        <w:t> </w:t>
      </w:r>
      <w:r>
        <w:rPr>
          <w:spacing w:val="-2"/>
        </w:rPr>
        <w:t>telah</w:t>
      </w:r>
      <w:r>
        <w:rPr>
          <w:spacing w:val="-3"/>
        </w:rPr>
        <w:t> </w:t>
      </w:r>
      <w:r>
        <w:rPr>
          <w:spacing w:val="-2"/>
        </w:rPr>
        <w:t>dibenarkan</w:t>
      </w:r>
      <w:r>
        <w:rPr>
          <w:spacing w:val="-3"/>
        </w:rPr>
        <w:t> </w:t>
      </w:r>
      <w:r>
        <w:rPr>
          <w:spacing w:val="-2"/>
        </w:rPr>
        <w:t>olehnya, menimbulkan bukti</w:t>
      </w:r>
      <w:r>
        <w:rPr>
          <w:spacing w:val="-4"/>
        </w:rPr>
        <w:t> </w:t>
      </w:r>
      <w:r>
        <w:rPr>
          <w:spacing w:val="-2"/>
        </w:rPr>
        <w:t>lengkap </w:t>
      </w:r>
      <w:r>
        <w:rPr/>
        <w:t>seperti</w:t>
      </w:r>
      <w:r>
        <w:rPr>
          <w:spacing w:val="-5"/>
        </w:rPr>
        <w:t> </w:t>
      </w:r>
      <w:r>
        <w:rPr/>
        <w:t>suatu</w:t>
      </w:r>
      <w:r>
        <w:rPr>
          <w:spacing w:val="-3"/>
        </w:rPr>
        <w:t> </w:t>
      </w:r>
      <w:r>
        <w:rPr/>
        <w:t>akta</w:t>
      </w:r>
      <w:r>
        <w:rPr>
          <w:spacing w:val="-5"/>
        </w:rPr>
        <w:t> </w:t>
      </w:r>
      <w:r>
        <w:rPr/>
        <w:t>otentik</w:t>
      </w:r>
      <w:r>
        <w:rPr>
          <w:spacing w:val="-3"/>
        </w:rPr>
        <w:t> </w:t>
      </w:r>
      <w:r>
        <w:rPr/>
        <w:t>bagi</w:t>
      </w:r>
      <w:r>
        <w:rPr>
          <w:spacing w:val="-5"/>
        </w:rPr>
        <w:t> </w:t>
      </w:r>
      <w:r>
        <w:rPr/>
        <w:t>orang-orang</w:t>
      </w:r>
      <w:r>
        <w:rPr>
          <w:spacing w:val="-3"/>
        </w:rPr>
        <w:t> </w:t>
      </w:r>
      <w:r>
        <w:rPr/>
        <w:t>yang</w:t>
      </w:r>
      <w:r>
        <w:rPr>
          <w:spacing w:val="-3"/>
        </w:rPr>
        <w:t> </w:t>
      </w:r>
      <w:r>
        <w:rPr/>
        <w:t>menandatanganinya,</w:t>
      </w:r>
      <w:r>
        <w:rPr>
          <w:spacing w:val="-5"/>
        </w:rPr>
        <w:t> </w:t>
      </w:r>
      <w:r>
        <w:rPr/>
        <w:t>ahli</w:t>
      </w:r>
      <w:r>
        <w:rPr>
          <w:spacing w:val="-5"/>
        </w:rPr>
        <w:t> </w:t>
      </w:r>
      <w:r>
        <w:rPr/>
        <w:t>warisnya</w:t>
      </w:r>
      <w:r>
        <w:rPr>
          <w:spacing w:val="-5"/>
        </w:rPr>
        <w:t> </w:t>
      </w:r>
      <w:r>
        <w:rPr/>
        <w:t>serta orang-orang yang</w:t>
      </w:r>
      <w:r>
        <w:rPr>
          <w:spacing w:val="-1"/>
        </w:rPr>
        <w:t> </w:t>
      </w:r>
      <w:r>
        <w:rPr/>
        <w:t>mendapat hak</w:t>
      </w:r>
      <w:r>
        <w:rPr>
          <w:spacing w:val="-1"/>
        </w:rPr>
        <w:t> </w:t>
      </w:r>
      <w:r>
        <w:rPr/>
        <w:t>dari mereka; ketentuan</w:t>
      </w:r>
      <w:r>
        <w:rPr>
          <w:spacing w:val="-1"/>
        </w:rPr>
        <w:t> </w:t>
      </w:r>
      <w:r>
        <w:rPr/>
        <w:t>Pasal 1871</w:t>
      </w:r>
      <w:r>
        <w:rPr>
          <w:spacing w:val="-1"/>
        </w:rPr>
        <w:t> </w:t>
      </w:r>
      <w:r>
        <w:rPr/>
        <w:t>berlaku</w:t>
      </w:r>
      <w:r>
        <w:rPr>
          <w:spacing w:val="-1"/>
        </w:rPr>
        <w:t> </w:t>
      </w:r>
      <w:r>
        <w:rPr/>
        <w:t>terhadap</w:t>
      </w:r>
      <w:r>
        <w:rPr>
          <w:spacing w:val="-1"/>
        </w:rPr>
        <w:t> </w:t>
      </w:r>
      <w:r>
        <w:rPr/>
        <w:t>tulisan </w:t>
      </w:r>
      <w:r>
        <w:rPr>
          <w:spacing w:val="-4"/>
        </w:rPr>
        <w:t>itu.</w:t>
      </w:r>
    </w:p>
    <w:p>
      <w:pPr>
        <w:pStyle w:val="BodyText"/>
        <w:spacing w:before="116"/>
        <w:ind w:left="0"/>
      </w:pPr>
    </w:p>
    <w:p>
      <w:pPr>
        <w:pStyle w:val="BodyText"/>
        <w:spacing w:before="1"/>
        <w:ind w:left="3962"/>
      </w:pPr>
      <w:r>
        <w:rPr/>
        <w:t>Pasal</w:t>
      </w:r>
      <w:r>
        <w:rPr>
          <w:spacing w:val="42"/>
        </w:rPr>
        <w:t> </w:t>
      </w:r>
      <w:r>
        <w:rPr>
          <w:spacing w:val="-4"/>
        </w:rPr>
        <w:t>1876</w:t>
      </w:r>
    </w:p>
    <w:p>
      <w:pPr>
        <w:pStyle w:val="BodyText"/>
        <w:spacing w:before="59"/>
        <w:ind w:right="98"/>
      </w:pPr>
      <w:r>
        <w:rPr/>
        <w:t>Barangsiapa</w:t>
      </w:r>
      <w:r>
        <w:rPr>
          <w:spacing w:val="-3"/>
        </w:rPr>
        <w:t> </w:t>
      </w:r>
      <w:r>
        <w:rPr/>
        <w:t>dihadapi</w:t>
      </w:r>
      <w:r>
        <w:rPr>
          <w:spacing w:val="-2"/>
        </w:rPr>
        <w:t> </w:t>
      </w:r>
      <w:r>
        <w:rPr/>
        <w:t>dengan suatu tulisan</w:t>
      </w:r>
      <w:r>
        <w:rPr>
          <w:spacing w:val="-3"/>
        </w:rPr>
        <w:t> </w:t>
      </w:r>
      <w:r>
        <w:rPr/>
        <w:t>di</w:t>
      </w:r>
      <w:r>
        <w:rPr>
          <w:spacing w:val="-2"/>
        </w:rPr>
        <w:t> </w:t>
      </w:r>
      <w:r>
        <w:rPr/>
        <w:t>bawah tangan</w:t>
      </w:r>
      <w:r>
        <w:rPr>
          <w:spacing w:val="-3"/>
        </w:rPr>
        <w:t> </w:t>
      </w:r>
      <w:r>
        <w:rPr/>
        <w:t>oleh</w:t>
      </w:r>
      <w:r>
        <w:rPr>
          <w:spacing w:val="-3"/>
        </w:rPr>
        <w:t> </w:t>
      </w:r>
      <w:r>
        <w:rPr/>
        <w:t>orang yang</w:t>
      </w:r>
      <w:r>
        <w:rPr>
          <w:spacing w:val="-3"/>
        </w:rPr>
        <w:t> </w:t>
      </w:r>
      <w:r>
        <w:rPr/>
        <w:t>mengajukan tuntutan</w:t>
      </w:r>
      <w:r>
        <w:rPr>
          <w:spacing w:val="-2"/>
        </w:rPr>
        <w:t> </w:t>
      </w:r>
      <w:r>
        <w:rPr/>
        <w:t>terhadapnya,</w:t>
      </w:r>
      <w:r>
        <w:rPr>
          <w:spacing w:val="-1"/>
        </w:rPr>
        <w:t> </w:t>
      </w:r>
      <w:r>
        <w:rPr/>
        <w:t>wajib</w:t>
      </w:r>
      <w:r>
        <w:rPr>
          <w:spacing w:val="-2"/>
        </w:rPr>
        <w:t> </w:t>
      </w:r>
      <w:r>
        <w:rPr/>
        <w:t>mengakui</w:t>
      </w:r>
      <w:r>
        <w:rPr>
          <w:spacing w:val="-1"/>
        </w:rPr>
        <w:t> </w:t>
      </w:r>
      <w:r>
        <w:rPr/>
        <w:t>atau</w:t>
      </w:r>
      <w:r>
        <w:rPr>
          <w:spacing w:val="-2"/>
        </w:rPr>
        <w:t> </w:t>
      </w:r>
      <w:r>
        <w:rPr/>
        <w:t>memungkiri</w:t>
      </w:r>
      <w:r>
        <w:rPr>
          <w:spacing w:val="-1"/>
        </w:rPr>
        <w:t> </w:t>
      </w:r>
      <w:r>
        <w:rPr/>
        <w:t>tanda</w:t>
      </w:r>
      <w:r>
        <w:rPr>
          <w:spacing w:val="-2"/>
        </w:rPr>
        <w:t> </w:t>
      </w:r>
      <w:r>
        <w:rPr/>
        <w:t>tangannya</w:t>
      </w:r>
      <w:r>
        <w:rPr>
          <w:spacing w:val="-2"/>
        </w:rPr>
        <w:t> </w:t>
      </w:r>
      <w:r>
        <w:rPr/>
        <w:t>secara</w:t>
      </w:r>
      <w:r>
        <w:rPr>
          <w:spacing w:val="-2"/>
        </w:rPr>
        <w:t> </w:t>
      </w:r>
      <w:r>
        <w:rPr/>
        <w:t>tegas,</w:t>
      </w:r>
      <w:r>
        <w:rPr>
          <w:spacing w:val="-1"/>
        </w:rPr>
        <w:t> </w:t>
      </w:r>
      <w:r>
        <w:rPr/>
        <w:t>tetapi </w:t>
      </w:r>
      <w:r>
        <w:rPr>
          <w:spacing w:val="-2"/>
        </w:rPr>
        <w:t>bagi</w:t>
      </w:r>
      <w:r>
        <w:rPr>
          <w:spacing w:val="-5"/>
        </w:rPr>
        <w:t> </w:t>
      </w:r>
      <w:r>
        <w:rPr>
          <w:spacing w:val="-2"/>
        </w:rPr>
        <w:t>para</w:t>
      </w:r>
      <w:r>
        <w:rPr>
          <w:spacing w:val="-6"/>
        </w:rPr>
        <w:t> </w:t>
      </w:r>
      <w:r>
        <w:rPr>
          <w:spacing w:val="-2"/>
        </w:rPr>
        <w:t>ahli</w:t>
      </w:r>
      <w:r>
        <w:rPr>
          <w:spacing w:val="-5"/>
        </w:rPr>
        <w:t> </w:t>
      </w:r>
      <w:r>
        <w:rPr>
          <w:spacing w:val="-2"/>
        </w:rPr>
        <w:t>warisnya</w:t>
      </w:r>
      <w:r>
        <w:rPr>
          <w:spacing w:val="-6"/>
        </w:rPr>
        <w:t> </w:t>
      </w:r>
      <w:r>
        <w:rPr>
          <w:spacing w:val="-2"/>
        </w:rPr>
        <w:t>atau</w:t>
      </w:r>
      <w:r>
        <w:rPr>
          <w:spacing w:val="-4"/>
        </w:rPr>
        <w:t> </w:t>
      </w:r>
      <w:r>
        <w:rPr>
          <w:spacing w:val="-2"/>
        </w:rPr>
        <w:t>orang</w:t>
      </w:r>
      <w:r>
        <w:rPr>
          <w:spacing w:val="-4"/>
        </w:rPr>
        <w:t> </w:t>
      </w:r>
      <w:r>
        <w:rPr>
          <w:spacing w:val="-2"/>
        </w:rPr>
        <w:t>yang</w:t>
      </w:r>
      <w:r>
        <w:rPr>
          <w:spacing w:val="-4"/>
        </w:rPr>
        <w:t> </w:t>
      </w:r>
      <w:r>
        <w:rPr>
          <w:spacing w:val="-2"/>
        </w:rPr>
        <w:t>mendapat</w:t>
      </w:r>
      <w:r>
        <w:rPr>
          <w:spacing w:val="-7"/>
        </w:rPr>
        <w:t> </w:t>
      </w:r>
      <w:r>
        <w:rPr>
          <w:spacing w:val="-2"/>
        </w:rPr>
        <w:t>hak</w:t>
      </w:r>
      <w:r>
        <w:rPr>
          <w:spacing w:val="-6"/>
        </w:rPr>
        <w:t> </w:t>
      </w:r>
      <w:r>
        <w:rPr>
          <w:spacing w:val="-2"/>
        </w:rPr>
        <w:t>darinya,</w:t>
      </w:r>
      <w:r>
        <w:rPr>
          <w:spacing w:val="-5"/>
        </w:rPr>
        <w:t> </w:t>
      </w:r>
      <w:r>
        <w:rPr>
          <w:spacing w:val="-2"/>
        </w:rPr>
        <w:t>cukuplah</w:t>
      </w:r>
      <w:r>
        <w:rPr>
          <w:spacing w:val="-6"/>
        </w:rPr>
        <w:t> </w:t>
      </w:r>
      <w:r>
        <w:rPr>
          <w:spacing w:val="-2"/>
        </w:rPr>
        <w:t>mereka</w:t>
      </w:r>
      <w:r>
        <w:rPr>
          <w:spacing w:val="-6"/>
        </w:rPr>
        <w:t> </w:t>
      </w:r>
      <w:r>
        <w:rPr>
          <w:spacing w:val="-2"/>
        </w:rPr>
        <w:t>menerangkan </w:t>
      </w:r>
      <w:r>
        <w:rPr/>
        <w:t>bahwa</w:t>
      </w:r>
      <w:r>
        <w:rPr>
          <w:spacing w:val="-3"/>
        </w:rPr>
        <w:t> </w:t>
      </w:r>
      <w:r>
        <w:rPr/>
        <w:t>mereka</w:t>
      </w:r>
      <w:r>
        <w:rPr>
          <w:spacing w:val="-3"/>
        </w:rPr>
        <w:t> </w:t>
      </w:r>
      <w:r>
        <w:rPr/>
        <w:t>tidak mengakui</w:t>
      </w:r>
      <w:r>
        <w:rPr>
          <w:spacing w:val="-2"/>
        </w:rPr>
        <w:t> </w:t>
      </w:r>
      <w:r>
        <w:rPr/>
        <w:t>tulisan</w:t>
      </w:r>
      <w:r>
        <w:rPr>
          <w:spacing w:val="-3"/>
        </w:rPr>
        <w:t> </w:t>
      </w:r>
      <w:r>
        <w:rPr/>
        <w:t>atau</w:t>
      </w:r>
      <w:r>
        <w:rPr>
          <w:spacing w:val="-3"/>
        </w:rPr>
        <w:t> </w:t>
      </w:r>
      <w:r>
        <w:rPr/>
        <w:t>tanda</w:t>
      </w:r>
      <w:r>
        <w:rPr>
          <w:spacing w:val="-3"/>
        </w:rPr>
        <w:t> </w:t>
      </w:r>
      <w:r>
        <w:rPr/>
        <w:t>tangan</w:t>
      </w:r>
      <w:r>
        <w:rPr>
          <w:spacing w:val="-3"/>
        </w:rPr>
        <w:t> </w:t>
      </w:r>
      <w:r>
        <w:rPr/>
        <w:t>itu</w:t>
      </w:r>
      <w:r>
        <w:rPr>
          <w:spacing w:val="-4"/>
        </w:rPr>
        <w:t> </w:t>
      </w:r>
      <w:r>
        <w:rPr/>
        <w:t>sebagai</w:t>
      </w:r>
      <w:r>
        <w:rPr>
          <w:spacing w:val="-2"/>
        </w:rPr>
        <w:t> </w:t>
      </w:r>
      <w:r>
        <w:rPr/>
        <w:t>tulisan atau tanda</w:t>
      </w:r>
      <w:r>
        <w:rPr>
          <w:spacing w:val="-3"/>
        </w:rPr>
        <w:t> </w:t>
      </w:r>
      <w:r>
        <w:rPr/>
        <w:t>tangan orang yang mereka wakili.</w:t>
      </w:r>
    </w:p>
    <w:p>
      <w:pPr>
        <w:pStyle w:val="BodyText"/>
        <w:spacing w:before="116"/>
        <w:ind w:left="0"/>
      </w:pPr>
    </w:p>
    <w:p>
      <w:pPr>
        <w:pStyle w:val="BodyText"/>
        <w:ind w:left="3962"/>
      </w:pPr>
      <w:r>
        <w:rPr/>
        <w:t>Pasal</w:t>
      </w:r>
      <w:r>
        <w:rPr>
          <w:spacing w:val="42"/>
        </w:rPr>
        <w:t> </w:t>
      </w:r>
      <w:r>
        <w:rPr>
          <w:spacing w:val="-4"/>
        </w:rPr>
        <w:t>1877</w:t>
      </w:r>
    </w:p>
    <w:p>
      <w:pPr>
        <w:pStyle w:val="BodyText"/>
        <w:spacing w:before="57"/>
        <w:ind w:right="115" w:hanging="1"/>
      </w:pPr>
      <w:r>
        <w:rPr/>
        <w:t>Jika</w:t>
      </w:r>
      <w:r>
        <w:rPr>
          <w:spacing w:val="-8"/>
        </w:rPr>
        <w:t> </w:t>
      </w:r>
      <w:r>
        <w:rPr/>
        <w:t>seseorang</w:t>
      </w:r>
      <w:r>
        <w:rPr>
          <w:spacing w:val="-6"/>
        </w:rPr>
        <w:t> </w:t>
      </w:r>
      <w:r>
        <w:rPr/>
        <w:t>memungkiri</w:t>
      </w:r>
      <w:r>
        <w:rPr>
          <w:spacing w:val="-7"/>
        </w:rPr>
        <w:t> </w:t>
      </w:r>
      <w:r>
        <w:rPr/>
        <w:t>tulisan</w:t>
      </w:r>
      <w:r>
        <w:rPr>
          <w:spacing w:val="-8"/>
        </w:rPr>
        <w:t> </w:t>
      </w:r>
      <w:r>
        <w:rPr/>
        <w:t>atau</w:t>
      </w:r>
      <w:r>
        <w:rPr>
          <w:spacing w:val="-6"/>
        </w:rPr>
        <w:t> </w:t>
      </w:r>
      <w:r>
        <w:rPr/>
        <w:t>tanda</w:t>
      </w:r>
      <w:r>
        <w:rPr>
          <w:spacing w:val="-8"/>
        </w:rPr>
        <w:t> </w:t>
      </w:r>
      <w:r>
        <w:rPr/>
        <w:t>tangannya,</w:t>
      </w:r>
      <w:r>
        <w:rPr>
          <w:spacing w:val="-5"/>
        </w:rPr>
        <w:t> </w:t>
      </w:r>
      <w:r>
        <w:rPr/>
        <w:t>ataupun</w:t>
      </w:r>
      <w:r>
        <w:rPr>
          <w:spacing w:val="-8"/>
        </w:rPr>
        <w:t> </w:t>
      </w:r>
      <w:r>
        <w:rPr/>
        <w:t>jika</w:t>
      </w:r>
      <w:r>
        <w:rPr>
          <w:spacing w:val="-8"/>
        </w:rPr>
        <w:t> </w:t>
      </w:r>
      <w:r>
        <w:rPr/>
        <w:t>para</w:t>
      </w:r>
      <w:r>
        <w:rPr>
          <w:spacing w:val="-8"/>
        </w:rPr>
        <w:t> </w:t>
      </w:r>
      <w:r>
        <w:rPr/>
        <w:t>ahli</w:t>
      </w:r>
      <w:r>
        <w:rPr>
          <w:spacing w:val="-7"/>
        </w:rPr>
        <w:t> </w:t>
      </w:r>
      <w:r>
        <w:rPr/>
        <w:t>warisnya</w:t>
      </w:r>
      <w:r>
        <w:rPr>
          <w:spacing w:val="-8"/>
        </w:rPr>
        <w:t> </w:t>
      </w:r>
      <w:r>
        <w:rPr/>
        <w:t>atau orang</w:t>
      </w:r>
      <w:r>
        <w:rPr>
          <w:spacing w:val="-14"/>
        </w:rPr>
        <w:t> </w:t>
      </w:r>
      <w:r>
        <w:rPr/>
        <w:t>yang</w:t>
      </w:r>
      <w:r>
        <w:rPr>
          <w:spacing w:val="-14"/>
        </w:rPr>
        <w:t> </w:t>
      </w:r>
      <w:r>
        <w:rPr/>
        <w:t>mendapat</w:t>
      </w:r>
      <w:r>
        <w:rPr>
          <w:spacing w:val="-14"/>
        </w:rPr>
        <w:t> </w:t>
      </w:r>
      <w:r>
        <w:rPr/>
        <w:t>hak</w:t>
      </w:r>
      <w:r>
        <w:rPr>
          <w:spacing w:val="-13"/>
        </w:rPr>
        <w:t> </w:t>
      </w:r>
      <w:r>
        <w:rPr/>
        <w:t>daripadanya</w:t>
      </w:r>
      <w:r>
        <w:rPr>
          <w:spacing w:val="-14"/>
        </w:rPr>
        <w:t> </w:t>
      </w:r>
      <w:r>
        <w:rPr/>
        <w:t>tidak</w:t>
      </w:r>
      <w:r>
        <w:rPr>
          <w:spacing w:val="-14"/>
        </w:rPr>
        <w:t> </w:t>
      </w:r>
      <w:r>
        <w:rPr/>
        <w:t>mengakuinya,</w:t>
      </w:r>
      <w:r>
        <w:rPr>
          <w:spacing w:val="-14"/>
        </w:rPr>
        <w:t> </w:t>
      </w:r>
      <w:r>
        <w:rPr/>
        <w:t>maka</w:t>
      </w:r>
      <w:r>
        <w:rPr>
          <w:spacing w:val="-13"/>
        </w:rPr>
        <w:t> </w:t>
      </w:r>
      <w:r>
        <w:rPr/>
        <w:t>Hakim</w:t>
      </w:r>
      <w:r>
        <w:rPr>
          <w:spacing w:val="-14"/>
        </w:rPr>
        <w:t> </w:t>
      </w:r>
      <w:r>
        <w:rPr/>
        <w:t>harus</w:t>
      </w:r>
      <w:r>
        <w:rPr>
          <w:spacing w:val="-14"/>
        </w:rPr>
        <w:t> </w:t>
      </w:r>
      <w:r>
        <w:rPr/>
        <w:t>memerintahkan supaya kebenaran tulisan atau tanda tangan tersebut diperiksa di muka Pengadilan.</w:t>
      </w:r>
    </w:p>
    <w:p>
      <w:pPr>
        <w:pStyle w:val="BodyText"/>
        <w:spacing w:before="116"/>
        <w:ind w:left="0"/>
      </w:pPr>
    </w:p>
    <w:p>
      <w:pPr>
        <w:pStyle w:val="BodyText"/>
        <w:ind w:left="3962"/>
      </w:pPr>
      <w:r>
        <w:rPr/>
        <w:t>Pasal</w:t>
      </w:r>
      <w:r>
        <w:rPr>
          <w:spacing w:val="42"/>
        </w:rPr>
        <w:t> </w:t>
      </w:r>
      <w:r>
        <w:rPr>
          <w:spacing w:val="-4"/>
        </w:rPr>
        <w:t>1878</w:t>
      </w:r>
    </w:p>
    <w:p>
      <w:pPr>
        <w:pStyle w:val="BodyText"/>
        <w:spacing w:before="59"/>
      </w:pPr>
      <w:r>
        <w:rPr/>
        <w:t>Perikatan utang sepihak di bawah tangan untuk membayar sejumlah uang tunai atau memberikan</w:t>
      </w:r>
      <w:r>
        <w:rPr>
          <w:spacing w:val="-2"/>
        </w:rPr>
        <w:t> </w:t>
      </w:r>
      <w:r>
        <w:rPr/>
        <w:t>barang yang dapat</w:t>
      </w:r>
      <w:r>
        <w:rPr>
          <w:spacing w:val="-3"/>
        </w:rPr>
        <w:t> </w:t>
      </w:r>
      <w:r>
        <w:rPr/>
        <w:t>dinilai</w:t>
      </w:r>
      <w:r>
        <w:rPr>
          <w:spacing w:val="-1"/>
        </w:rPr>
        <w:t> </w:t>
      </w:r>
      <w:r>
        <w:rPr/>
        <w:t>dengan suatu harga</w:t>
      </w:r>
      <w:r>
        <w:rPr>
          <w:spacing w:val="-2"/>
        </w:rPr>
        <w:t> </w:t>
      </w:r>
      <w:r>
        <w:rPr/>
        <w:t>tertentu,</w:t>
      </w:r>
      <w:r>
        <w:rPr>
          <w:spacing w:val="-1"/>
        </w:rPr>
        <w:t> </w:t>
      </w:r>
      <w:r>
        <w:rPr/>
        <w:t>harus ditulis</w:t>
      </w:r>
      <w:r>
        <w:rPr>
          <w:spacing w:val="-2"/>
        </w:rPr>
        <w:t> </w:t>
      </w:r>
      <w:r>
        <w:rPr/>
        <w:t>seluruhnya </w:t>
      </w:r>
      <w:r>
        <w:rPr>
          <w:spacing w:val="-2"/>
        </w:rPr>
        <w:t>dengan</w:t>
      </w:r>
      <w:r>
        <w:rPr>
          <w:spacing w:val="-4"/>
        </w:rPr>
        <w:t> </w:t>
      </w:r>
      <w:r>
        <w:rPr>
          <w:spacing w:val="-2"/>
        </w:rPr>
        <w:t>tangan</w:t>
      </w:r>
      <w:r>
        <w:rPr>
          <w:spacing w:val="-4"/>
        </w:rPr>
        <w:t> </w:t>
      </w:r>
      <w:r>
        <w:rPr>
          <w:spacing w:val="-2"/>
        </w:rPr>
        <w:t>si</w:t>
      </w:r>
      <w:r>
        <w:rPr>
          <w:spacing w:val="-3"/>
        </w:rPr>
        <w:t> </w:t>
      </w:r>
      <w:r>
        <w:rPr>
          <w:spacing w:val="-2"/>
        </w:rPr>
        <w:t>penanda</w:t>
      </w:r>
      <w:r>
        <w:rPr>
          <w:spacing w:val="-4"/>
        </w:rPr>
        <w:t> </w:t>
      </w:r>
      <w:r>
        <w:rPr>
          <w:spacing w:val="-2"/>
        </w:rPr>
        <w:t>tangan</w:t>
      </w:r>
      <w:r>
        <w:rPr>
          <w:spacing w:val="-4"/>
        </w:rPr>
        <w:t> </w:t>
      </w:r>
      <w:r>
        <w:rPr>
          <w:spacing w:val="-2"/>
        </w:rPr>
        <w:t>sendiri;</w:t>
      </w:r>
      <w:r>
        <w:rPr>
          <w:spacing w:val="-3"/>
        </w:rPr>
        <w:t> </w:t>
      </w:r>
      <w:r>
        <w:rPr>
          <w:spacing w:val="-2"/>
        </w:rPr>
        <w:t>setidak-tidaknya,</w:t>
      </w:r>
      <w:r>
        <w:rPr>
          <w:spacing w:val="-3"/>
        </w:rPr>
        <w:t> </w:t>
      </w:r>
      <w:r>
        <w:rPr>
          <w:spacing w:val="-2"/>
        </w:rPr>
        <w:t>selain</w:t>
      </w:r>
      <w:r>
        <w:rPr>
          <w:spacing w:val="-4"/>
        </w:rPr>
        <w:t> </w:t>
      </w:r>
      <w:r>
        <w:rPr>
          <w:spacing w:val="-2"/>
        </w:rPr>
        <w:t>tanda</w:t>
      </w:r>
      <w:r>
        <w:rPr>
          <w:spacing w:val="-4"/>
        </w:rPr>
        <w:t> </w:t>
      </w:r>
      <w:r>
        <w:rPr>
          <w:spacing w:val="-2"/>
        </w:rPr>
        <w:t>tangan,</w:t>
      </w:r>
      <w:r>
        <w:rPr>
          <w:spacing w:val="-3"/>
        </w:rPr>
        <w:t> </w:t>
      </w:r>
      <w:r>
        <w:rPr>
          <w:spacing w:val="-2"/>
        </w:rPr>
        <w:t>haruslah</w:t>
      </w:r>
      <w:r>
        <w:rPr>
          <w:spacing w:val="-4"/>
        </w:rPr>
        <w:t> </w:t>
      </w:r>
      <w:r>
        <w:rPr>
          <w:spacing w:val="-2"/>
        </w:rPr>
        <w:t>ditulis </w:t>
      </w:r>
      <w:r>
        <w:rPr/>
        <w:t>dengan tangan si penanda tangan sendiri suatu tanda setuju yang menyebut jumlah uang atau banyaknya barang yang terutang.</w:t>
      </w:r>
    </w:p>
    <w:p>
      <w:pPr>
        <w:pStyle w:val="BodyText"/>
        <w:spacing w:before="60"/>
        <w:ind w:hanging="1"/>
      </w:pPr>
      <w:r>
        <w:rPr>
          <w:spacing w:val="-2"/>
        </w:rPr>
        <w:t>Jika</w:t>
      </w:r>
      <w:r>
        <w:rPr>
          <w:spacing w:val="-9"/>
        </w:rPr>
        <w:t> </w:t>
      </w:r>
      <w:r>
        <w:rPr>
          <w:spacing w:val="-2"/>
        </w:rPr>
        <w:t>hal</w:t>
      </w:r>
      <w:r>
        <w:rPr>
          <w:spacing w:val="-8"/>
        </w:rPr>
        <w:t> </w:t>
      </w:r>
      <w:r>
        <w:rPr>
          <w:spacing w:val="-2"/>
        </w:rPr>
        <w:t>ini</w:t>
      </w:r>
      <w:r>
        <w:rPr>
          <w:spacing w:val="-8"/>
        </w:rPr>
        <w:t> </w:t>
      </w:r>
      <w:r>
        <w:rPr>
          <w:spacing w:val="-2"/>
        </w:rPr>
        <w:t>tidak</w:t>
      </w:r>
      <w:r>
        <w:rPr>
          <w:spacing w:val="-6"/>
        </w:rPr>
        <w:t> </w:t>
      </w:r>
      <w:r>
        <w:rPr>
          <w:spacing w:val="-2"/>
        </w:rPr>
        <w:t>diindahkan,</w:t>
      </w:r>
      <w:r>
        <w:rPr>
          <w:spacing w:val="-8"/>
        </w:rPr>
        <w:t> </w:t>
      </w:r>
      <w:r>
        <w:rPr>
          <w:spacing w:val="-2"/>
        </w:rPr>
        <w:t>maka</w:t>
      </w:r>
      <w:r>
        <w:rPr>
          <w:spacing w:val="-9"/>
        </w:rPr>
        <w:t> </w:t>
      </w:r>
      <w:r>
        <w:rPr>
          <w:spacing w:val="-2"/>
        </w:rPr>
        <w:t>bila</w:t>
      </w:r>
      <w:r>
        <w:rPr>
          <w:spacing w:val="-9"/>
        </w:rPr>
        <w:t> </w:t>
      </w:r>
      <w:r>
        <w:rPr>
          <w:spacing w:val="-2"/>
        </w:rPr>
        <w:t>perikatan</w:t>
      </w:r>
      <w:r>
        <w:rPr>
          <w:spacing w:val="-6"/>
        </w:rPr>
        <w:t> </w:t>
      </w:r>
      <w:r>
        <w:rPr>
          <w:spacing w:val="-2"/>
        </w:rPr>
        <w:t>dipungkiri,</w:t>
      </w:r>
      <w:r>
        <w:rPr>
          <w:spacing w:val="-8"/>
        </w:rPr>
        <w:t> </w:t>
      </w:r>
      <w:r>
        <w:rPr>
          <w:spacing w:val="-2"/>
        </w:rPr>
        <w:t>akta</w:t>
      </w:r>
      <w:r>
        <w:rPr>
          <w:spacing w:val="-9"/>
        </w:rPr>
        <w:t> </w:t>
      </w:r>
      <w:r>
        <w:rPr>
          <w:spacing w:val="-2"/>
        </w:rPr>
        <w:t>yang</w:t>
      </w:r>
      <w:r>
        <w:rPr>
          <w:spacing w:val="-6"/>
        </w:rPr>
        <w:t> </w:t>
      </w:r>
      <w:r>
        <w:rPr>
          <w:spacing w:val="-2"/>
        </w:rPr>
        <w:t>ditandatangani</w:t>
      </w:r>
      <w:r>
        <w:rPr>
          <w:spacing w:val="-8"/>
        </w:rPr>
        <w:t> </w:t>
      </w:r>
      <w:r>
        <w:rPr>
          <w:spacing w:val="-2"/>
        </w:rPr>
        <w:t>itu</w:t>
      </w:r>
      <w:r>
        <w:rPr>
          <w:spacing w:val="-9"/>
        </w:rPr>
        <w:t> </w:t>
      </w:r>
      <w:r>
        <w:rPr>
          <w:spacing w:val="-2"/>
        </w:rPr>
        <w:t>hanya </w:t>
      </w:r>
      <w:r>
        <w:rPr/>
        <w:t>dapat diterima sebagai suatu permulaan pembuktian dengan tulisan.</w:t>
      </w:r>
    </w:p>
    <w:p>
      <w:pPr>
        <w:pStyle w:val="BodyText"/>
        <w:spacing w:before="58"/>
      </w:pPr>
      <w:r>
        <w:rPr/>
        <w:t>Ketentuan-ketentuan</w:t>
      </w:r>
      <w:r>
        <w:rPr>
          <w:spacing w:val="-10"/>
        </w:rPr>
        <w:t> </w:t>
      </w:r>
      <w:r>
        <w:rPr/>
        <w:t>pasal</w:t>
      </w:r>
      <w:r>
        <w:rPr>
          <w:spacing w:val="-11"/>
        </w:rPr>
        <w:t> </w:t>
      </w:r>
      <w:r>
        <w:rPr/>
        <w:t>ini</w:t>
      </w:r>
      <w:r>
        <w:rPr>
          <w:spacing w:val="-11"/>
        </w:rPr>
        <w:t> </w:t>
      </w:r>
      <w:r>
        <w:rPr/>
        <w:t>tidak</w:t>
      </w:r>
      <w:r>
        <w:rPr>
          <w:spacing w:val="-12"/>
        </w:rPr>
        <w:t> </w:t>
      </w:r>
      <w:r>
        <w:rPr/>
        <w:t>berlaku</w:t>
      </w:r>
      <w:r>
        <w:rPr>
          <w:spacing w:val="-12"/>
        </w:rPr>
        <w:t> </w:t>
      </w:r>
      <w:r>
        <w:rPr/>
        <w:t>terhadap</w:t>
      </w:r>
      <w:r>
        <w:rPr>
          <w:spacing w:val="-12"/>
        </w:rPr>
        <w:t> </w:t>
      </w:r>
      <w:r>
        <w:rPr/>
        <w:t>surat-surat</w:t>
      </w:r>
      <w:r>
        <w:rPr>
          <w:spacing w:val="-13"/>
        </w:rPr>
        <w:t> </w:t>
      </w:r>
      <w:r>
        <w:rPr/>
        <w:t>andil</w:t>
      </w:r>
      <w:r>
        <w:rPr>
          <w:spacing w:val="-11"/>
        </w:rPr>
        <w:t> </w:t>
      </w:r>
      <w:r>
        <w:rPr/>
        <w:t>dalam</w:t>
      </w:r>
      <w:r>
        <w:rPr>
          <w:spacing w:val="-10"/>
        </w:rPr>
        <w:t> </w:t>
      </w:r>
      <w:r>
        <w:rPr/>
        <w:t>suatu</w:t>
      </w:r>
      <w:r>
        <w:rPr>
          <w:spacing w:val="-12"/>
        </w:rPr>
        <w:t> </w:t>
      </w:r>
      <w:r>
        <w:rPr/>
        <w:t>utang </w:t>
      </w:r>
      <w:r>
        <w:rPr>
          <w:spacing w:val="-2"/>
        </w:rPr>
        <w:t>obligasi, terhadap</w:t>
      </w:r>
      <w:r>
        <w:rPr>
          <w:spacing w:val="-3"/>
        </w:rPr>
        <w:t> </w:t>
      </w:r>
      <w:r>
        <w:rPr>
          <w:spacing w:val="-2"/>
        </w:rPr>
        <w:t>perikatan-perikatan</w:t>
      </w:r>
      <w:r>
        <w:rPr>
          <w:spacing w:val="-3"/>
        </w:rPr>
        <w:t> </w:t>
      </w:r>
      <w:r>
        <w:rPr>
          <w:spacing w:val="-2"/>
        </w:rPr>
        <w:t>utang yang dibuat oleh</w:t>
      </w:r>
      <w:r>
        <w:rPr>
          <w:spacing w:val="-3"/>
        </w:rPr>
        <w:t> </w:t>
      </w:r>
      <w:r>
        <w:rPr>
          <w:spacing w:val="-2"/>
        </w:rPr>
        <w:t>debitur dalam</w:t>
      </w:r>
      <w:r>
        <w:rPr>
          <w:spacing w:val="-4"/>
        </w:rPr>
        <w:t> </w:t>
      </w:r>
      <w:r>
        <w:rPr>
          <w:spacing w:val="-2"/>
        </w:rPr>
        <w:t>menjalankan </w:t>
      </w:r>
      <w:r>
        <w:rPr/>
        <w:t>perusahaannya, dan terhadap akta-akta di bawah tangan yang dibubuhi keterangan sebagaimana</w:t>
      </w:r>
      <w:r>
        <w:rPr>
          <w:spacing w:val="-4"/>
        </w:rPr>
        <w:t> </w:t>
      </w:r>
      <w:r>
        <w:rPr/>
        <w:t>termaksud</w:t>
      </w:r>
      <w:r>
        <w:rPr>
          <w:spacing w:val="-4"/>
        </w:rPr>
        <w:t> </w:t>
      </w:r>
      <w:r>
        <w:rPr/>
        <w:t>dalam</w:t>
      </w:r>
      <w:r>
        <w:rPr>
          <w:spacing w:val="-2"/>
        </w:rPr>
        <w:t> </w:t>
      </w:r>
      <w:r>
        <w:rPr/>
        <w:t>Pasal</w:t>
      </w:r>
      <w:r>
        <w:rPr>
          <w:spacing w:val="-3"/>
        </w:rPr>
        <w:t> </w:t>
      </w:r>
      <w:r>
        <w:rPr/>
        <w:t>1874</w:t>
      </w:r>
      <w:r>
        <w:rPr>
          <w:spacing w:val="-4"/>
        </w:rPr>
        <w:t> </w:t>
      </w:r>
      <w:r>
        <w:rPr/>
        <w:t>alinea</w:t>
      </w:r>
      <w:r>
        <w:rPr>
          <w:spacing w:val="-4"/>
        </w:rPr>
        <w:t> </w:t>
      </w:r>
      <w:r>
        <w:rPr/>
        <w:t>kedua</w:t>
      </w:r>
      <w:r>
        <w:rPr>
          <w:spacing w:val="-5"/>
        </w:rPr>
        <w:t> </w:t>
      </w:r>
      <w:r>
        <w:rPr/>
        <w:t>dan</w:t>
      </w:r>
      <w:r>
        <w:rPr>
          <w:spacing w:val="-1"/>
        </w:rPr>
        <w:t> </w:t>
      </w:r>
      <w:r>
        <w:rPr/>
        <w:t>Pasal</w:t>
      </w:r>
      <w:r>
        <w:rPr>
          <w:spacing w:val="-3"/>
        </w:rPr>
        <w:t> </w:t>
      </w:r>
      <w:r>
        <w:rPr/>
        <w:t>1874</w:t>
      </w:r>
      <w:r>
        <w:rPr>
          <w:spacing w:val="-4"/>
        </w:rPr>
        <w:t> </w:t>
      </w:r>
      <w:r>
        <w:rPr/>
        <w:t>a.</w:t>
      </w:r>
    </w:p>
    <w:p>
      <w:pPr>
        <w:pStyle w:val="BodyText"/>
        <w:spacing w:before="117"/>
        <w:ind w:left="0"/>
      </w:pPr>
    </w:p>
    <w:p>
      <w:pPr>
        <w:pStyle w:val="BodyText"/>
        <w:ind w:left="3962"/>
      </w:pPr>
      <w:r>
        <w:rPr/>
        <w:t>Pasal</w:t>
      </w:r>
      <w:r>
        <w:rPr>
          <w:spacing w:val="42"/>
        </w:rPr>
        <w:t> </w:t>
      </w:r>
      <w:r>
        <w:rPr>
          <w:spacing w:val="-4"/>
        </w:rPr>
        <w:t>1879</w:t>
      </w:r>
    </w:p>
    <w:p>
      <w:pPr>
        <w:pStyle w:val="BodyText"/>
        <w:spacing w:before="57"/>
        <w:ind w:right="98" w:hanging="1"/>
      </w:pPr>
      <w:r>
        <w:rPr/>
        <w:t>Jika</w:t>
      </w:r>
      <w:r>
        <w:rPr>
          <w:spacing w:val="-6"/>
        </w:rPr>
        <w:t> </w:t>
      </w:r>
      <w:r>
        <w:rPr/>
        <w:t>jumlah</w:t>
      </w:r>
      <w:r>
        <w:rPr>
          <w:spacing w:val="-6"/>
        </w:rPr>
        <w:t> </w:t>
      </w:r>
      <w:r>
        <w:rPr/>
        <w:t>yang</w:t>
      </w:r>
      <w:r>
        <w:rPr>
          <w:spacing w:val="-3"/>
        </w:rPr>
        <w:t> </w:t>
      </w:r>
      <w:r>
        <w:rPr/>
        <w:t>disebutkan</w:t>
      </w:r>
      <w:r>
        <w:rPr>
          <w:spacing w:val="-6"/>
        </w:rPr>
        <w:t> </w:t>
      </w:r>
      <w:r>
        <w:rPr/>
        <w:t>dalam</w:t>
      </w:r>
      <w:r>
        <w:rPr>
          <w:spacing w:val="-4"/>
        </w:rPr>
        <w:t> </w:t>
      </w:r>
      <w:r>
        <w:rPr/>
        <w:t>akta</w:t>
      </w:r>
      <w:r>
        <w:rPr>
          <w:spacing w:val="-6"/>
        </w:rPr>
        <w:t> </w:t>
      </w:r>
      <w:r>
        <w:rPr/>
        <w:t>berbeda</w:t>
      </w:r>
      <w:r>
        <w:rPr>
          <w:spacing w:val="-6"/>
        </w:rPr>
        <w:t> </w:t>
      </w:r>
      <w:r>
        <w:rPr/>
        <w:t>dari</w:t>
      </w:r>
      <w:r>
        <w:rPr>
          <w:spacing w:val="-4"/>
        </w:rPr>
        <w:t> </w:t>
      </w:r>
      <w:r>
        <w:rPr/>
        <w:t>jumlah</w:t>
      </w:r>
      <w:r>
        <w:rPr>
          <w:spacing w:val="-8"/>
        </w:rPr>
        <w:t> </w:t>
      </w:r>
      <w:r>
        <w:rPr/>
        <w:t>yang</w:t>
      </w:r>
      <w:r>
        <w:rPr>
          <w:spacing w:val="-3"/>
        </w:rPr>
        <w:t> </w:t>
      </w:r>
      <w:r>
        <w:rPr/>
        <w:t>dinyatakan</w:t>
      </w:r>
      <w:r>
        <w:rPr>
          <w:spacing w:val="-3"/>
        </w:rPr>
        <w:t> </w:t>
      </w:r>
      <w:r>
        <w:rPr/>
        <w:t>dalam</w:t>
      </w:r>
      <w:r>
        <w:rPr>
          <w:spacing w:val="-7"/>
        </w:rPr>
        <w:t> </w:t>
      </w:r>
      <w:r>
        <w:rPr/>
        <w:t>tanda </w:t>
      </w:r>
      <w:r>
        <w:rPr>
          <w:spacing w:val="-2"/>
        </w:rPr>
        <w:t>setuju,</w:t>
      </w:r>
      <w:r>
        <w:rPr>
          <w:spacing w:val="-6"/>
        </w:rPr>
        <w:t> </w:t>
      </w:r>
      <w:r>
        <w:rPr>
          <w:spacing w:val="-2"/>
        </w:rPr>
        <w:t>maka</w:t>
      </w:r>
      <w:r>
        <w:rPr>
          <w:spacing w:val="-6"/>
        </w:rPr>
        <w:t> </w:t>
      </w:r>
      <w:r>
        <w:rPr>
          <w:spacing w:val="-2"/>
        </w:rPr>
        <w:t>perikatan</w:t>
      </w:r>
      <w:r>
        <w:rPr>
          <w:spacing w:val="-6"/>
        </w:rPr>
        <w:t> </w:t>
      </w:r>
      <w:r>
        <w:rPr>
          <w:spacing w:val="-2"/>
        </w:rPr>
        <w:t>itu</w:t>
      </w:r>
      <w:r>
        <w:rPr>
          <w:spacing w:val="-6"/>
        </w:rPr>
        <w:t> </w:t>
      </w:r>
      <w:r>
        <w:rPr>
          <w:spacing w:val="-2"/>
        </w:rPr>
        <w:t>dianggap</w:t>
      </w:r>
      <w:r>
        <w:rPr>
          <w:spacing w:val="-6"/>
        </w:rPr>
        <w:t> </w:t>
      </w:r>
      <w:r>
        <w:rPr>
          <w:spacing w:val="-2"/>
        </w:rPr>
        <w:t>telah</w:t>
      </w:r>
      <w:r>
        <w:rPr>
          <w:spacing w:val="-4"/>
        </w:rPr>
        <w:t> </w:t>
      </w:r>
      <w:r>
        <w:rPr>
          <w:spacing w:val="-2"/>
        </w:rPr>
        <w:t>dibuat</w:t>
      </w:r>
      <w:r>
        <w:rPr>
          <w:spacing w:val="-5"/>
        </w:rPr>
        <w:t> </w:t>
      </w:r>
      <w:r>
        <w:rPr>
          <w:spacing w:val="-2"/>
        </w:rPr>
        <w:t>untuk</w:t>
      </w:r>
      <w:r>
        <w:rPr>
          <w:spacing w:val="-4"/>
        </w:rPr>
        <w:t> </w:t>
      </w:r>
      <w:r>
        <w:rPr>
          <w:spacing w:val="-2"/>
        </w:rPr>
        <w:t>jumlah</w:t>
      </w:r>
      <w:r>
        <w:rPr>
          <w:spacing w:val="-8"/>
        </w:rPr>
        <w:t> </w:t>
      </w:r>
      <w:r>
        <w:rPr>
          <w:spacing w:val="-2"/>
        </w:rPr>
        <w:t>yang</w:t>
      </w:r>
      <w:r>
        <w:rPr>
          <w:spacing w:val="-4"/>
        </w:rPr>
        <w:t> </w:t>
      </w:r>
      <w:r>
        <w:rPr>
          <w:spacing w:val="-2"/>
        </w:rPr>
        <w:t>paling</w:t>
      </w:r>
      <w:r>
        <w:rPr>
          <w:spacing w:val="-4"/>
        </w:rPr>
        <w:t> </w:t>
      </w:r>
      <w:r>
        <w:rPr>
          <w:spacing w:val="-2"/>
        </w:rPr>
        <w:t>kecil,</w:t>
      </w:r>
      <w:r>
        <w:rPr>
          <w:spacing w:val="-7"/>
        </w:rPr>
        <w:t> </w:t>
      </w:r>
      <w:r>
        <w:rPr>
          <w:spacing w:val="-2"/>
        </w:rPr>
        <w:t>walaupun</w:t>
      </w:r>
      <w:r>
        <w:rPr>
          <w:spacing w:val="-4"/>
        </w:rPr>
        <w:t> </w:t>
      </w:r>
      <w:r>
        <w:rPr>
          <w:spacing w:val="-2"/>
        </w:rPr>
        <w:t>akta </w:t>
      </w:r>
      <w:r>
        <w:rPr/>
        <w:t>beserta</w:t>
      </w:r>
      <w:r>
        <w:rPr>
          <w:spacing w:val="-3"/>
        </w:rPr>
        <w:t> </w:t>
      </w:r>
      <w:r>
        <w:rPr/>
        <w:t>tanda</w:t>
      </w:r>
      <w:r>
        <w:rPr>
          <w:spacing w:val="-5"/>
        </w:rPr>
        <w:t> </w:t>
      </w:r>
      <w:r>
        <w:rPr/>
        <w:t>setuju</w:t>
      </w:r>
      <w:r>
        <w:rPr>
          <w:spacing w:val="-5"/>
        </w:rPr>
        <w:t> </w:t>
      </w:r>
      <w:r>
        <w:rPr/>
        <w:t>itu</w:t>
      </w:r>
      <w:r>
        <w:rPr>
          <w:spacing w:val="-2"/>
        </w:rPr>
        <w:t> </w:t>
      </w:r>
      <w:r>
        <w:rPr/>
        <w:t>ditulis</w:t>
      </w:r>
      <w:r>
        <w:rPr>
          <w:spacing w:val="-5"/>
        </w:rPr>
        <w:t> </w:t>
      </w:r>
      <w:r>
        <w:rPr/>
        <w:t>sendiri</w:t>
      </w:r>
      <w:r>
        <w:rPr>
          <w:spacing w:val="-4"/>
        </w:rPr>
        <w:t> </w:t>
      </w:r>
      <w:r>
        <w:rPr/>
        <w:t>dengan</w:t>
      </w:r>
      <w:r>
        <w:rPr>
          <w:spacing w:val="-2"/>
        </w:rPr>
        <w:t> </w:t>
      </w:r>
      <w:r>
        <w:rPr/>
        <w:t>tangan</w:t>
      </w:r>
      <w:r>
        <w:rPr>
          <w:spacing w:val="-2"/>
        </w:rPr>
        <w:t> </w:t>
      </w:r>
      <w:r>
        <w:rPr/>
        <w:t>orang</w:t>
      </w:r>
      <w:r>
        <w:rPr>
          <w:spacing w:val="-2"/>
        </w:rPr>
        <w:t> </w:t>
      </w:r>
      <w:r>
        <w:rPr/>
        <w:t>yang</w:t>
      </w:r>
      <w:r>
        <w:rPr>
          <w:spacing w:val="-2"/>
        </w:rPr>
        <w:t> </w:t>
      </w:r>
      <w:r>
        <w:rPr/>
        <w:t>mengingatkan</w:t>
      </w:r>
      <w:r>
        <w:rPr>
          <w:spacing w:val="-2"/>
        </w:rPr>
        <w:t> </w:t>
      </w:r>
      <w:r>
        <w:rPr/>
        <w:t>diri,</w:t>
      </w:r>
      <w:r>
        <w:rPr>
          <w:spacing w:val="-6"/>
        </w:rPr>
        <w:t> </w:t>
      </w:r>
      <w:r>
        <w:rPr/>
        <w:t>kecuali</w:t>
      </w:r>
      <w:r>
        <w:rPr/>
        <w:t> bila</w:t>
      </w:r>
      <w:r>
        <w:rPr>
          <w:spacing w:val="-5"/>
        </w:rPr>
        <w:t> </w:t>
      </w:r>
      <w:r>
        <w:rPr/>
        <w:t>dapat</w:t>
      </w:r>
      <w:r>
        <w:rPr>
          <w:spacing w:val="-4"/>
        </w:rPr>
        <w:t> </w:t>
      </w:r>
      <w:r>
        <w:rPr/>
        <w:t>dibuktikan,</w:t>
      </w:r>
      <w:r>
        <w:rPr>
          <w:spacing w:val="-4"/>
        </w:rPr>
        <w:t> </w:t>
      </w:r>
      <w:r>
        <w:rPr/>
        <w:t>dalam</w:t>
      </w:r>
      <w:r>
        <w:rPr>
          <w:spacing w:val="-4"/>
        </w:rPr>
        <w:t> </w:t>
      </w:r>
      <w:r>
        <w:rPr/>
        <w:t>bagian</w:t>
      </w:r>
      <w:r>
        <w:rPr>
          <w:spacing w:val="-5"/>
        </w:rPr>
        <w:t> </w:t>
      </w:r>
      <w:r>
        <w:rPr/>
        <w:t>mana</w:t>
      </w:r>
      <w:r>
        <w:rPr>
          <w:spacing w:val="-5"/>
        </w:rPr>
        <w:t> </w:t>
      </w:r>
      <w:r>
        <w:rPr/>
        <w:t>dari</w:t>
      </w:r>
      <w:r>
        <w:rPr>
          <w:spacing w:val="-4"/>
        </w:rPr>
        <w:t> </w:t>
      </w:r>
      <w:r>
        <w:rPr/>
        <w:t>keduanya</w:t>
      </w:r>
      <w:r>
        <w:rPr>
          <w:spacing w:val="-5"/>
        </w:rPr>
        <w:t> </w:t>
      </w:r>
      <w:r>
        <w:rPr/>
        <w:t>telah</w:t>
      </w:r>
      <w:r>
        <w:rPr>
          <w:spacing w:val="-5"/>
        </w:rPr>
        <w:t> </w:t>
      </w:r>
      <w:r>
        <w:rPr/>
        <w:t>terjadi</w:t>
      </w:r>
      <w:r>
        <w:rPr>
          <w:spacing w:val="-4"/>
        </w:rPr>
        <w:t> </w:t>
      </w:r>
      <w:r>
        <w:rPr/>
        <w:t>kekeliruan.</w:t>
      </w:r>
    </w:p>
    <w:p>
      <w:pPr>
        <w:pStyle w:val="BodyText"/>
        <w:spacing w:before="117"/>
        <w:ind w:left="0"/>
      </w:pPr>
    </w:p>
    <w:p>
      <w:pPr>
        <w:pStyle w:val="BodyText"/>
        <w:ind w:left="3962"/>
      </w:pPr>
      <w:r>
        <w:rPr/>
        <w:t>Pasal</w:t>
      </w:r>
      <w:r>
        <w:rPr>
          <w:spacing w:val="42"/>
        </w:rPr>
        <w:t> </w:t>
      </w:r>
      <w:r>
        <w:rPr>
          <w:spacing w:val="-4"/>
        </w:rPr>
        <w:t>1880</w:t>
      </w:r>
    </w:p>
    <w:p>
      <w:pPr>
        <w:pStyle w:val="BodyText"/>
        <w:spacing w:before="57"/>
        <w:ind w:hanging="1"/>
      </w:pPr>
      <w:r>
        <w:rPr>
          <w:spacing w:val="-2"/>
        </w:rPr>
        <w:t>Akta</w:t>
      </w:r>
      <w:r>
        <w:rPr>
          <w:spacing w:val="-4"/>
        </w:rPr>
        <w:t> </w:t>
      </w:r>
      <w:r>
        <w:rPr>
          <w:spacing w:val="-2"/>
        </w:rPr>
        <w:t>di</w:t>
      </w:r>
      <w:r>
        <w:rPr>
          <w:spacing w:val="-4"/>
        </w:rPr>
        <w:t> </w:t>
      </w:r>
      <w:r>
        <w:rPr>
          <w:spacing w:val="-2"/>
        </w:rPr>
        <w:t>bawah</w:t>
      </w:r>
      <w:r>
        <w:rPr>
          <w:spacing w:val="-4"/>
        </w:rPr>
        <w:t> </w:t>
      </w:r>
      <w:r>
        <w:rPr>
          <w:spacing w:val="-2"/>
        </w:rPr>
        <w:t>tangan,</w:t>
      </w:r>
      <w:r>
        <w:rPr>
          <w:spacing w:val="-3"/>
        </w:rPr>
        <w:t> </w:t>
      </w:r>
      <w:r>
        <w:rPr>
          <w:spacing w:val="-2"/>
        </w:rPr>
        <w:t>sejauh</w:t>
      </w:r>
      <w:r>
        <w:rPr>
          <w:spacing w:val="-4"/>
        </w:rPr>
        <w:t> </w:t>
      </w:r>
      <w:r>
        <w:rPr>
          <w:spacing w:val="-2"/>
        </w:rPr>
        <w:t>tidak</w:t>
      </w:r>
      <w:r>
        <w:rPr>
          <w:spacing w:val="-4"/>
        </w:rPr>
        <w:t> </w:t>
      </w:r>
      <w:r>
        <w:rPr>
          <w:spacing w:val="-2"/>
        </w:rPr>
        <w:t>dibubuhi</w:t>
      </w:r>
      <w:r>
        <w:rPr>
          <w:spacing w:val="-4"/>
        </w:rPr>
        <w:t> </w:t>
      </w:r>
      <w:r>
        <w:rPr>
          <w:spacing w:val="-2"/>
        </w:rPr>
        <w:t>pernyataan</w:t>
      </w:r>
      <w:r>
        <w:rPr>
          <w:spacing w:val="-4"/>
        </w:rPr>
        <w:t> </w:t>
      </w:r>
      <w:r>
        <w:rPr>
          <w:spacing w:val="-2"/>
        </w:rPr>
        <w:t>sebagaimana</w:t>
      </w:r>
      <w:r>
        <w:rPr>
          <w:spacing w:val="-4"/>
        </w:rPr>
        <w:t> </w:t>
      </w:r>
      <w:r>
        <w:rPr>
          <w:spacing w:val="-2"/>
        </w:rPr>
        <w:t>termaksud dalam</w:t>
      </w:r>
      <w:r>
        <w:rPr>
          <w:spacing w:val="-4"/>
        </w:rPr>
        <w:t> </w:t>
      </w:r>
      <w:r>
        <w:rPr>
          <w:spacing w:val="-2"/>
        </w:rPr>
        <w:t>pasal </w:t>
      </w:r>
      <w:r>
        <w:rPr/>
        <w:t>1874</w:t>
      </w:r>
      <w:r>
        <w:rPr>
          <w:spacing w:val="-10"/>
        </w:rPr>
        <w:t> </w:t>
      </w:r>
      <w:r>
        <w:rPr/>
        <w:t>alinea</w:t>
      </w:r>
      <w:r>
        <w:rPr>
          <w:spacing w:val="-12"/>
        </w:rPr>
        <w:t> </w:t>
      </w:r>
      <w:r>
        <w:rPr/>
        <w:t>kedua</w:t>
      </w:r>
      <w:r>
        <w:rPr>
          <w:spacing w:val="-12"/>
        </w:rPr>
        <w:t> </w:t>
      </w:r>
      <w:r>
        <w:rPr/>
        <w:t>dan</w:t>
      </w:r>
      <w:r>
        <w:rPr>
          <w:spacing w:val="-10"/>
        </w:rPr>
        <w:t> </w:t>
      </w:r>
      <w:r>
        <w:rPr/>
        <w:t>dalam</w:t>
      </w:r>
      <w:r>
        <w:rPr>
          <w:spacing w:val="-13"/>
        </w:rPr>
        <w:t> </w:t>
      </w:r>
      <w:r>
        <w:rPr/>
        <w:t>Pasal</w:t>
      </w:r>
      <w:r>
        <w:rPr>
          <w:spacing w:val="-12"/>
        </w:rPr>
        <w:t> </w:t>
      </w:r>
      <w:r>
        <w:rPr/>
        <w:t>1874</w:t>
      </w:r>
      <w:r>
        <w:rPr>
          <w:spacing w:val="-14"/>
        </w:rPr>
        <w:t> </w:t>
      </w:r>
      <w:r>
        <w:rPr/>
        <w:t>a,</w:t>
      </w:r>
      <w:r>
        <w:rPr>
          <w:spacing w:val="-11"/>
        </w:rPr>
        <w:t> </w:t>
      </w:r>
      <w:r>
        <w:rPr/>
        <w:t>tidak</w:t>
      </w:r>
      <w:r>
        <w:rPr>
          <w:spacing w:val="-14"/>
        </w:rPr>
        <w:t> </w:t>
      </w:r>
      <w:r>
        <w:rPr/>
        <w:t>mempunyai</w:t>
      </w:r>
      <w:r>
        <w:rPr>
          <w:spacing w:val="-11"/>
        </w:rPr>
        <w:t> </w:t>
      </w:r>
      <w:r>
        <w:rPr/>
        <w:t>kekuatan</w:t>
      </w:r>
      <w:r>
        <w:rPr>
          <w:spacing w:val="-12"/>
        </w:rPr>
        <w:t> </w:t>
      </w:r>
      <w:r>
        <w:rPr/>
        <w:t>terhadap</w:t>
      </w:r>
      <w:r>
        <w:rPr>
          <w:spacing w:val="-10"/>
        </w:rPr>
        <w:t> </w:t>
      </w:r>
      <w:r>
        <w:rPr/>
        <w:t>pihak</w:t>
      </w:r>
      <w:r>
        <w:rPr>
          <w:spacing w:val="-14"/>
        </w:rPr>
        <w:t> </w:t>
      </w:r>
      <w:r>
        <w:rPr/>
        <w:t>ketiga kecuali</w:t>
      </w:r>
      <w:r>
        <w:rPr>
          <w:spacing w:val="-3"/>
        </w:rPr>
        <w:t> </w:t>
      </w:r>
      <w:r>
        <w:rPr/>
        <w:t>sejak</w:t>
      </w:r>
      <w:r>
        <w:rPr>
          <w:spacing w:val="-3"/>
        </w:rPr>
        <w:t> </w:t>
      </w:r>
      <w:r>
        <w:rPr/>
        <w:t>hari</w:t>
      </w:r>
      <w:r>
        <w:rPr>
          <w:spacing w:val="-3"/>
        </w:rPr>
        <w:t> </w:t>
      </w:r>
      <w:r>
        <w:rPr/>
        <w:t>dibubuhi</w:t>
      </w:r>
      <w:r>
        <w:rPr>
          <w:spacing w:val="-3"/>
        </w:rPr>
        <w:t> </w:t>
      </w:r>
      <w:r>
        <w:rPr/>
        <w:t>pernyataan</w:t>
      </w:r>
      <w:r>
        <w:rPr>
          <w:spacing w:val="-1"/>
        </w:rPr>
        <w:t> </w:t>
      </w:r>
      <w:r>
        <w:rPr/>
        <w:t>oleh</w:t>
      </w:r>
      <w:r>
        <w:rPr>
          <w:spacing w:val="-3"/>
        </w:rPr>
        <w:t> </w:t>
      </w:r>
      <w:r>
        <w:rPr/>
        <w:t>seorang</w:t>
      </w:r>
      <w:r>
        <w:rPr>
          <w:spacing w:val="-1"/>
        </w:rPr>
        <w:t> </w:t>
      </w:r>
      <w:r>
        <w:rPr/>
        <w:t>Notaris</w:t>
      </w:r>
      <w:r>
        <w:rPr>
          <w:spacing w:val="-3"/>
        </w:rPr>
        <w:t> </w:t>
      </w:r>
      <w:r>
        <w:rPr/>
        <w:t>atau</w:t>
      </w:r>
      <w:r>
        <w:rPr>
          <w:spacing w:val="-1"/>
        </w:rPr>
        <w:t> </w:t>
      </w:r>
      <w:r>
        <w:rPr/>
        <w:t>seorang</w:t>
      </w:r>
      <w:r>
        <w:rPr>
          <w:spacing w:val="-3"/>
        </w:rPr>
        <w:t> </w:t>
      </w:r>
      <w:r>
        <w:rPr/>
        <w:t>pejabat</w:t>
      </w:r>
      <w:r>
        <w:rPr>
          <w:spacing w:val="-4"/>
        </w:rPr>
        <w:t> </w:t>
      </w:r>
      <w:r>
        <w:rPr/>
        <w:t>lain</w:t>
      </w:r>
      <w:r>
        <w:rPr>
          <w:spacing w:val="-1"/>
        </w:rPr>
        <w:t> </w:t>
      </w:r>
      <w:r>
        <w:rPr/>
        <w:t>yang ditunjuk</w:t>
      </w:r>
      <w:r>
        <w:rPr>
          <w:spacing w:val="-5"/>
        </w:rPr>
        <w:t> </w:t>
      </w:r>
      <w:r>
        <w:rPr/>
        <w:t>oleh</w:t>
      </w:r>
      <w:r>
        <w:rPr>
          <w:spacing w:val="-9"/>
        </w:rPr>
        <w:t> </w:t>
      </w:r>
      <w:r>
        <w:rPr/>
        <w:t>undang-undang</w:t>
      </w:r>
      <w:r>
        <w:rPr>
          <w:spacing w:val="-7"/>
        </w:rPr>
        <w:t> </w:t>
      </w:r>
      <w:r>
        <w:rPr/>
        <w:t>dan</w:t>
      </w:r>
      <w:r>
        <w:rPr>
          <w:spacing w:val="-7"/>
        </w:rPr>
        <w:t> </w:t>
      </w:r>
      <w:r>
        <w:rPr/>
        <w:t>dibukukan</w:t>
      </w:r>
      <w:r>
        <w:rPr>
          <w:spacing w:val="-7"/>
        </w:rPr>
        <w:t> </w:t>
      </w:r>
      <w:r>
        <w:rPr/>
        <w:t>menurut</w:t>
      </w:r>
      <w:r>
        <w:rPr>
          <w:spacing w:val="-6"/>
        </w:rPr>
        <w:t> </w:t>
      </w:r>
      <w:r>
        <w:rPr/>
        <w:t>aturan</w:t>
      </w:r>
      <w:r>
        <w:rPr>
          <w:spacing w:val="-7"/>
        </w:rPr>
        <w:t> </w:t>
      </w:r>
      <w:r>
        <w:rPr/>
        <w:t>undang-undang</w:t>
      </w:r>
      <w:r>
        <w:rPr>
          <w:spacing w:val="-7"/>
        </w:rPr>
        <w:t> </w:t>
      </w:r>
      <w:r>
        <w:rPr/>
        <w:t>atau</w:t>
      </w:r>
      <w:r>
        <w:rPr>
          <w:spacing w:val="-7"/>
        </w:rPr>
        <w:t> </w:t>
      </w:r>
      <w:r>
        <w:rPr/>
        <w:t>sejak</w:t>
      </w:r>
      <w:r>
        <w:rPr>
          <w:spacing w:val="-7"/>
        </w:rPr>
        <w:t> </w:t>
      </w:r>
      <w:r>
        <w:rPr/>
        <w:t>hari</w:t>
      </w:r>
    </w:p>
    <w:p>
      <w:pPr>
        <w:pStyle w:val="BodyText"/>
        <w:spacing w:after="0"/>
        <w:sectPr>
          <w:pgSz w:w="12240" w:h="15840"/>
          <w:pgMar w:top="1520" w:bottom="280" w:left="1800" w:right="1800"/>
        </w:sectPr>
      </w:pPr>
    </w:p>
    <w:p>
      <w:pPr>
        <w:pStyle w:val="BodyText"/>
        <w:spacing w:before="65"/>
      </w:pPr>
      <w:r>
        <w:rPr/>
        <w:t>meninggalnya</w:t>
      </w:r>
      <w:r>
        <w:rPr>
          <w:spacing w:val="-3"/>
        </w:rPr>
        <w:t> </w:t>
      </w:r>
      <w:r>
        <w:rPr/>
        <w:t>si</w:t>
      </w:r>
      <w:r>
        <w:rPr>
          <w:spacing w:val="-2"/>
        </w:rPr>
        <w:t> </w:t>
      </w:r>
      <w:r>
        <w:rPr/>
        <w:t>penanda</w:t>
      </w:r>
      <w:r>
        <w:rPr>
          <w:spacing w:val="-3"/>
        </w:rPr>
        <w:t> </w:t>
      </w:r>
      <w:r>
        <w:rPr/>
        <w:t>tangan</w:t>
      </w:r>
      <w:r>
        <w:rPr>
          <w:spacing w:val="-3"/>
        </w:rPr>
        <w:t> </w:t>
      </w:r>
      <w:r>
        <w:rPr/>
        <w:t>atau salah</w:t>
      </w:r>
      <w:r>
        <w:rPr>
          <w:spacing w:val="-3"/>
        </w:rPr>
        <w:t> </w:t>
      </w:r>
      <w:r>
        <w:rPr/>
        <w:t>seorang penanda</w:t>
      </w:r>
      <w:r>
        <w:rPr>
          <w:spacing w:val="-1"/>
        </w:rPr>
        <w:t> </w:t>
      </w:r>
      <w:r>
        <w:rPr/>
        <w:t>tangan;</w:t>
      </w:r>
      <w:r>
        <w:rPr>
          <w:spacing w:val="-2"/>
        </w:rPr>
        <w:t> </w:t>
      </w:r>
      <w:r>
        <w:rPr/>
        <w:t>atau</w:t>
      </w:r>
      <w:r>
        <w:rPr>
          <w:spacing w:val="-3"/>
        </w:rPr>
        <w:t> </w:t>
      </w:r>
      <w:r>
        <w:rPr/>
        <w:t>sejak</w:t>
      </w:r>
      <w:r>
        <w:rPr>
          <w:spacing w:val="-3"/>
        </w:rPr>
        <w:t> </w:t>
      </w:r>
      <w:r>
        <w:rPr/>
        <w:t>hari dibuktikannya</w:t>
      </w:r>
      <w:r>
        <w:rPr>
          <w:spacing w:val="-14"/>
        </w:rPr>
        <w:t> </w:t>
      </w:r>
      <w:r>
        <w:rPr/>
        <w:t>adanya</w:t>
      </w:r>
      <w:r>
        <w:rPr>
          <w:spacing w:val="-14"/>
        </w:rPr>
        <w:t> </w:t>
      </w:r>
      <w:r>
        <w:rPr/>
        <w:t>akta</w:t>
      </w:r>
      <w:r>
        <w:rPr>
          <w:spacing w:val="-14"/>
        </w:rPr>
        <w:t> </w:t>
      </w:r>
      <w:r>
        <w:rPr/>
        <w:t>di</w:t>
      </w:r>
      <w:r>
        <w:rPr>
          <w:spacing w:val="-13"/>
        </w:rPr>
        <w:t> </w:t>
      </w:r>
      <w:r>
        <w:rPr/>
        <w:t>bawah</w:t>
      </w:r>
      <w:r>
        <w:rPr>
          <w:spacing w:val="-14"/>
        </w:rPr>
        <w:t> </w:t>
      </w:r>
      <w:r>
        <w:rPr/>
        <w:t>tangan</w:t>
      </w:r>
      <w:r>
        <w:rPr>
          <w:spacing w:val="-14"/>
        </w:rPr>
        <w:t> </w:t>
      </w:r>
      <w:r>
        <w:rPr/>
        <w:t>itu</w:t>
      </w:r>
      <w:r>
        <w:rPr>
          <w:spacing w:val="-14"/>
        </w:rPr>
        <w:t> </w:t>
      </w:r>
      <w:r>
        <w:rPr/>
        <w:t>dari</w:t>
      </w:r>
      <w:r>
        <w:rPr>
          <w:spacing w:val="-13"/>
        </w:rPr>
        <w:t> </w:t>
      </w:r>
      <w:r>
        <w:rPr/>
        <w:t>akta-akta</w:t>
      </w:r>
      <w:r>
        <w:rPr>
          <w:spacing w:val="-14"/>
        </w:rPr>
        <w:t> </w:t>
      </w:r>
      <w:r>
        <w:rPr/>
        <w:t>yang</w:t>
      </w:r>
      <w:r>
        <w:rPr>
          <w:spacing w:val="-14"/>
        </w:rPr>
        <w:t> </w:t>
      </w:r>
      <w:r>
        <w:rPr/>
        <w:t>dibuat</w:t>
      </w:r>
      <w:r>
        <w:rPr>
          <w:spacing w:val="-14"/>
        </w:rPr>
        <w:t> </w:t>
      </w:r>
      <w:r>
        <w:rPr/>
        <w:t>oleh</w:t>
      </w:r>
      <w:r>
        <w:rPr>
          <w:spacing w:val="-13"/>
        </w:rPr>
        <w:t> </w:t>
      </w:r>
      <w:r>
        <w:rPr/>
        <w:t>pejabat</w:t>
      </w:r>
      <w:r>
        <w:rPr>
          <w:spacing w:val="-14"/>
        </w:rPr>
        <w:t> </w:t>
      </w:r>
      <w:r>
        <w:rPr/>
        <w:t>umum; atau</w:t>
      </w:r>
      <w:r>
        <w:rPr>
          <w:spacing w:val="-7"/>
        </w:rPr>
        <w:t> </w:t>
      </w:r>
      <w:r>
        <w:rPr/>
        <w:t>sejak</w:t>
      </w:r>
      <w:r>
        <w:rPr>
          <w:spacing w:val="-4"/>
        </w:rPr>
        <w:t> </w:t>
      </w:r>
      <w:r>
        <w:rPr/>
        <w:t>hari</w:t>
      </w:r>
      <w:r>
        <w:rPr>
          <w:spacing w:val="-6"/>
        </w:rPr>
        <w:t> </w:t>
      </w:r>
      <w:r>
        <w:rPr/>
        <w:t>diakuinya</w:t>
      </w:r>
      <w:r>
        <w:rPr>
          <w:spacing w:val="-7"/>
        </w:rPr>
        <w:t> </w:t>
      </w:r>
      <w:r>
        <w:rPr/>
        <w:t>akta</w:t>
      </w:r>
      <w:r>
        <w:rPr>
          <w:spacing w:val="-7"/>
        </w:rPr>
        <w:t> </w:t>
      </w:r>
      <w:r>
        <w:rPr/>
        <w:t>di</w:t>
      </w:r>
      <w:r>
        <w:rPr>
          <w:spacing w:val="-6"/>
        </w:rPr>
        <w:t> </w:t>
      </w:r>
      <w:r>
        <w:rPr/>
        <w:t>bawah</w:t>
      </w:r>
      <w:r>
        <w:rPr>
          <w:spacing w:val="-7"/>
        </w:rPr>
        <w:t> </w:t>
      </w:r>
      <w:r>
        <w:rPr/>
        <w:t>tangan</w:t>
      </w:r>
      <w:r>
        <w:rPr>
          <w:spacing w:val="-7"/>
        </w:rPr>
        <w:t> </w:t>
      </w:r>
      <w:r>
        <w:rPr/>
        <w:t>itu</w:t>
      </w:r>
      <w:r>
        <w:rPr>
          <w:spacing w:val="-7"/>
        </w:rPr>
        <w:t> </w:t>
      </w:r>
      <w:r>
        <w:rPr/>
        <w:t>secara</w:t>
      </w:r>
      <w:r>
        <w:rPr>
          <w:spacing w:val="-7"/>
        </w:rPr>
        <w:t> </w:t>
      </w:r>
      <w:r>
        <w:rPr/>
        <w:t>tertulis</w:t>
      </w:r>
      <w:r>
        <w:rPr>
          <w:spacing w:val="-7"/>
        </w:rPr>
        <w:t> </w:t>
      </w:r>
      <w:r>
        <w:rPr/>
        <w:t>oleh</w:t>
      </w:r>
      <w:r>
        <w:rPr>
          <w:spacing w:val="-4"/>
        </w:rPr>
        <w:t> </w:t>
      </w:r>
      <w:r>
        <w:rPr/>
        <w:t>pihak</w:t>
      </w:r>
      <w:r>
        <w:rPr>
          <w:spacing w:val="-7"/>
        </w:rPr>
        <w:t> </w:t>
      </w:r>
      <w:r>
        <w:rPr/>
        <w:t>ketiga</w:t>
      </w:r>
      <w:r>
        <w:rPr>
          <w:spacing w:val="-7"/>
        </w:rPr>
        <w:t> </w:t>
      </w:r>
      <w:r>
        <w:rPr/>
        <w:t>yang dihadapi akta itu.</w:t>
      </w:r>
    </w:p>
    <w:p>
      <w:pPr>
        <w:pStyle w:val="BodyText"/>
        <w:spacing w:before="117"/>
        <w:ind w:left="0"/>
      </w:pPr>
    </w:p>
    <w:p>
      <w:pPr>
        <w:pStyle w:val="BodyText"/>
        <w:ind w:left="3969"/>
        <w:jc w:val="both"/>
      </w:pPr>
      <w:r>
        <w:rPr/>
        <w:t>Pasal</w:t>
      </w:r>
      <w:r>
        <w:rPr>
          <w:spacing w:val="43"/>
        </w:rPr>
        <w:t> </w:t>
      </w:r>
      <w:r>
        <w:rPr>
          <w:spacing w:val="-4"/>
        </w:rPr>
        <w:t>1881</w:t>
      </w:r>
    </w:p>
    <w:p>
      <w:pPr>
        <w:pStyle w:val="BodyText"/>
        <w:spacing w:before="57"/>
        <w:ind w:right="724"/>
        <w:jc w:val="both"/>
      </w:pPr>
      <w:r>
        <w:rPr/>
        <w:t>Daftar</w:t>
      </w:r>
      <w:r>
        <w:rPr>
          <w:spacing w:val="-5"/>
        </w:rPr>
        <w:t> </w:t>
      </w:r>
      <w:r>
        <w:rPr/>
        <w:t>dan</w:t>
      </w:r>
      <w:r>
        <w:rPr>
          <w:spacing w:val="-4"/>
        </w:rPr>
        <w:t> </w:t>
      </w:r>
      <w:r>
        <w:rPr/>
        <w:t>surat-surat</w:t>
      </w:r>
      <w:r>
        <w:rPr>
          <w:spacing w:val="-5"/>
        </w:rPr>
        <w:t> </w:t>
      </w:r>
      <w:r>
        <w:rPr/>
        <w:t>urusan</w:t>
      </w:r>
      <w:r>
        <w:rPr>
          <w:spacing w:val="-4"/>
        </w:rPr>
        <w:t> </w:t>
      </w:r>
      <w:r>
        <w:rPr/>
        <w:t>rumah</w:t>
      </w:r>
      <w:r>
        <w:rPr>
          <w:spacing w:val="-7"/>
        </w:rPr>
        <w:t> </w:t>
      </w:r>
      <w:r>
        <w:rPr/>
        <w:t>tangga</w:t>
      </w:r>
      <w:r>
        <w:rPr>
          <w:spacing w:val="-7"/>
        </w:rPr>
        <w:t> </w:t>
      </w:r>
      <w:r>
        <w:rPr/>
        <w:t>tidak</w:t>
      </w:r>
      <w:r>
        <w:rPr>
          <w:spacing w:val="-4"/>
        </w:rPr>
        <w:t> </w:t>
      </w:r>
      <w:r>
        <w:rPr/>
        <w:t>memberikan</w:t>
      </w:r>
      <w:r>
        <w:rPr>
          <w:spacing w:val="-7"/>
        </w:rPr>
        <w:t> </w:t>
      </w:r>
      <w:r>
        <w:rPr/>
        <w:t>bukti</w:t>
      </w:r>
      <w:r>
        <w:rPr>
          <w:spacing w:val="-6"/>
        </w:rPr>
        <w:t> </w:t>
      </w:r>
      <w:r>
        <w:rPr/>
        <w:t>untuk</w:t>
      </w:r>
      <w:r>
        <w:rPr>
          <w:spacing w:val="-7"/>
        </w:rPr>
        <w:t> </w:t>
      </w:r>
      <w:r>
        <w:rPr/>
        <w:t>keuntungan pembuatnya; daftar dan surat itu merupakan bukti terhadap pembuatnya:</w:t>
      </w:r>
    </w:p>
    <w:p>
      <w:pPr>
        <w:pStyle w:val="ListParagraph"/>
        <w:numPr>
          <w:ilvl w:val="0"/>
          <w:numId w:val="82"/>
        </w:numPr>
        <w:tabs>
          <w:tab w:pos="847" w:val="left" w:leader="none"/>
        </w:tabs>
        <w:spacing w:line="240" w:lineRule="auto" w:before="58" w:after="0"/>
        <w:ind w:left="847" w:right="0" w:hanging="531"/>
        <w:jc w:val="both"/>
        <w:rPr>
          <w:sz w:val="22"/>
        </w:rPr>
      </w:pPr>
      <w:r>
        <w:rPr>
          <w:spacing w:val="-2"/>
          <w:sz w:val="22"/>
        </w:rPr>
        <w:t>dalam</w:t>
      </w:r>
      <w:r>
        <w:rPr>
          <w:spacing w:val="-3"/>
          <w:sz w:val="22"/>
        </w:rPr>
        <w:t> </w:t>
      </w:r>
      <w:r>
        <w:rPr>
          <w:spacing w:val="-2"/>
          <w:sz w:val="22"/>
        </w:rPr>
        <w:t>hal</w:t>
      </w:r>
      <w:r>
        <w:rPr>
          <w:spacing w:val="-4"/>
          <w:sz w:val="22"/>
        </w:rPr>
        <w:t> </w:t>
      </w:r>
      <w:r>
        <w:rPr>
          <w:spacing w:val="-2"/>
          <w:sz w:val="22"/>
        </w:rPr>
        <w:t>surat itu</w:t>
      </w:r>
      <w:r>
        <w:rPr>
          <w:spacing w:val="-4"/>
          <w:sz w:val="22"/>
        </w:rPr>
        <w:t> </w:t>
      </w:r>
      <w:r>
        <w:rPr>
          <w:spacing w:val="-2"/>
          <w:sz w:val="22"/>
        </w:rPr>
        <w:t>menyebutkan</w:t>
      </w:r>
      <w:r>
        <w:rPr>
          <w:spacing w:val="-5"/>
          <w:sz w:val="22"/>
        </w:rPr>
        <w:t> </w:t>
      </w:r>
      <w:r>
        <w:rPr>
          <w:spacing w:val="-2"/>
          <w:sz w:val="22"/>
        </w:rPr>
        <w:t>dengan</w:t>
      </w:r>
      <w:r>
        <w:rPr>
          <w:spacing w:val="-4"/>
          <w:sz w:val="22"/>
        </w:rPr>
        <w:t> </w:t>
      </w:r>
      <w:r>
        <w:rPr>
          <w:spacing w:val="-2"/>
          <w:sz w:val="22"/>
        </w:rPr>
        <w:t>tegas</w:t>
      </w:r>
      <w:r>
        <w:rPr>
          <w:spacing w:val="-5"/>
          <w:sz w:val="22"/>
        </w:rPr>
        <w:t> </w:t>
      </w:r>
      <w:r>
        <w:rPr>
          <w:spacing w:val="-2"/>
          <w:sz w:val="22"/>
        </w:rPr>
        <w:t>suatu pembayaran yang telah</w:t>
      </w:r>
      <w:r>
        <w:rPr>
          <w:spacing w:val="-4"/>
          <w:sz w:val="22"/>
        </w:rPr>
        <w:t> </w:t>
      </w:r>
      <w:r>
        <w:rPr>
          <w:spacing w:val="-2"/>
          <w:sz w:val="22"/>
        </w:rPr>
        <w:t>diterima;</w:t>
      </w:r>
    </w:p>
    <w:p>
      <w:pPr>
        <w:pStyle w:val="ListParagraph"/>
        <w:numPr>
          <w:ilvl w:val="0"/>
          <w:numId w:val="82"/>
        </w:numPr>
        <w:tabs>
          <w:tab w:pos="847" w:val="left" w:leader="none"/>
          <w:tab w:pos="849" w:val="left" w:leader="none"/>
        </w:tabs>
        <w:spacing w:line="240" w:lineRule="auto" w:before="57" w:after="0"/>
        <w:ind w:left="849" w:right="367" w:hanging="533"/>
        <w:jc w:val="both"/>
        <w:rPr>
          <w:sz w:val="22"/>
        </w:rPr>
      </w:pPr>
      <w:r>
        <w:rPr>
          <w:sz w:val="22"/>
        </w:rPr>
        <w:t>bila</w:t>
      </w:r>
      <w:r>
        <w:rPr>
          <w:spacing w:val="-14"/>
          <w:sz w:val="22"/>
        </w:rPr>
        <w:t> </w:t>
      </w:r>
      <w:r>
        <w:rPr>
          <w:sz w:val="22"/>
        </w:rPr>
        <w:t>surat-surat</w:t>
      </w:r>
      <w:r>
        <w:rPr>
          <w:spacing w:val="-14"/>
          <w:sz w:val="22"/>
        </w:rPr>
        <w:t> </w:t>
      </w:r>
      <w:r>
        <w:rPr>
          <w:sz w:val="22"/>
        </w:rPr>
        <w:t>itu</w:t>
      </w:r>
      <w:r>
        <w:rPr>
          <w:spacing w:val="-14"/>
          <w:sz w:val="22"/>
        </w:rPr>
        <w:t> </w:t>
      </w:r>
      <w:r>
        <w:rPr>
          <w:sz w:val="22"/>
        </w:rPr>
        <w:t>dengan</w:t>
      </w:r>
      <w:r>
        <w:rPr>
          <w:spacing w:val="-13"/>
          <w:sz w:val="22"/>
        </w:rPr>
        <w:t> </w:t>
      </w:r>
      <w:r>
        <w:rPr>
          <w:sz w:val="22"/>
        </w:rPr>
        <w:t>tegas</w:t>
      </w:r>
      <w:r>
        <w:rPr>
          <w:spacing w:val="-14"/>
          <w:sz w:val="22"/>
        </w:rPr>
        <w:t> </w:t>
      </w:r>
      <w:r>
        <w:rPr>
          <w:sz w:val="22"/>
        </w:rPr>
        <w:t>menyebutkan</w:t>
      </w:r>
      <w:r>
        <w:rPr>
          <w:spacing w:val="-14"/>
          <w:sz w:val="22"/>
        </w:rPr>
        <w:t> </w:t>
      </w:r>
      <w:r>
        <w:rPr>
          <w:sz w:val="22"/>
        </w:rPr>
        <w:t>bahwa</w:t>
      </w:r>
      <w:r>
        <w:rPr>
          <w:spacing w:val="-14"/>
          <w:sz w:val="22"/>
        </w:rPr>
        <w:t> </w:t>
      </w:r>
      <w:r>
        <w:rPr>
          <w:sz w:val="22"/>
        </w:rPr>
        <w:t>catatan</w:t>
      </w:r>
      <w:r>
        <w:rPr>
          <w:spacing w:val="-13"/>
          <w:sz w:val="22"/>
        </w:rPr>
        <w:t> </w:t>
      </w:r>
      <w:r>
        <w:rPr>
          <w:sz w:val="22"/>
        </w:rPr>
        <w:t>yang</w:t>
      </w:r>
      <w:r>
        <w:rPr>
          <w:spacing w:val="-14"/>
          <w:sz w:val="22"/>
        </w:rPr>
        <w:t> </w:t>
      </w:r>
      <w:r>
        <w:rPr>
          <w:sz w:val="22"/>
        </w:rPr>
        <w:t>telah</w:t>
      </w:r>
      <w:r>
        <w:rPr>
          <w:spacing w:val="-14"/>
          <w:sz w:val="22"/>
        </w:rPr>
        <w:t> </w:t>
      </w:r>
      <w:r>
        <w:rPr>
          <w:sz w:val="22"/>
        </w:rPr>
        <w:t>dibuat</w:t>
      </w:r>
      <w:r>
        <w:rPr>
          <w:spacing w:val="-14"/>
          <w:sz w:val="22"/>
        </w:rPr>
        <w:t> </w:t>
      </w:r>
      <w:r>
        <w:rPr>
          <w:sz w:val="22"/>
        </w:rPr>
        <w:t>adalah untuk</w:t>
      </w:r>
      <w:r>
        <w:rPr>
          <w:spacing w:val="-7"/>
          <w:sz w:val="22"/>
        </w:rPr>
        <w:t> </w:t>
      </w:r>
      <w:r>
        <w:rPr>
          <w:sz w:val="22"/>
        </w:rPr>
        <w:t>memperbaiki</w:t>
      </w:r>
      <w:r>
        <w:rPr>
          <w:spacing w:val="-6"/>
          <w:sz w:val="22"/>
        </w:rPr>
        <w:t> </w:t>
      </w:r>
      <w:r>
        <w:rPr>
          <w:sz w:val="22"/>
        </w:rPr>
        <w:t>suatu</w:t>
      </w:r>
      <w:r>
        <w:rPr>
          <w:spacing w:val="-7"/>
          <w:sz w:val="22"/>
        </w:rPr>
        <w:t> </w:t>
      </w:r>
      <w:r>
        <w:rPr>
          <w:sz w:val="22"/>
        </w:rPr>
        <w:t>kekurangan</w:t>
      </w:r>
      <w:r>
        <w:rPr>
          <w:spacing w:val="-7"/>
          <w:sz w:val="22"/>
        </w:rPr>
        <w:t> </w:t>
      </w:r>
      <w:r>
        <w:rPr>
          <w:sz w:val="22"/>
        </w:rPr>
        <w:t>dalam</w:t>
      </w:r>
      <w:r>
        <w:rPr>
          <w:spacing w:val="-5"/>
          <w:sz w:val="22"/>
        </w:rPr>
        <w:t> </w:t>
      </w:r>
      <w:r>
        <w:rPr>
          <w:sz w:val="22"/>
        </w:rPr>
        <w:t>suatu</w:t>
      </w:r>
      <w:r>
        <w:rPr>
          <w:spacing w:val="-7"/>
          <w:sz w:val="22"/>
        </w:rPr>
        <w:t> </w:t>
      </w:r>
      <w:r>
        <w:rPr>
          <w:sz w:val="22"/>
        </w:rPr>
        <w:t>alas</w:t>
      </w:r>
      <w:r>
        <w:rPr>
          <w:spacing w:val="-8"/>
          <w:sz w:val="22"/>
        </w:rPr>
        <w:t> </w:t>
      </w:r>
      <w:r>
        <w:rPr>
          <w:sz w:val="22"/>
        </w:rPr>
        <w:t>hak</w:t>
      </w:r>
      <w:r>
        <w:rPr>
          <w:spacing w:val="-4"/>
          <w:sz w:val="22"/>
        </w:rPr>
        <w:t> </w:t>
      </w:r>
      <w:r>
        <w:rPr>
          <w:sz w:val="22"/>
        </w:rPr>
        <w:t>untuk</w:t>
      </w:r>
      <w:r>
        <w:rPr>
          <w:spacing w:val="-4"/>
          <w:sz w:val="22"/>
        </w:rPr>
        <w:t> </w:t>
      </w:r>
      <w:r>
        <w:rPr>
          <w:sz w:val="22"/>
        </w:rPr>
        <w:t>kepentingan</w:t>
      </w:r>
      <w:r>
        <w:rPr>
          <w:spacing w:val="-7"/>
          <w:sz w:val="22"/>
        </w:rPr>
        <w:t> </w:t>
      </w:r>
      <w:r>
        <w:rPr>
          <w:sz w:val="22"/>
        </w:rPr>
        <w:t>orang yang disebutkan dalam perikatan.</w:t>
      </w:r>
    </w:p>
    <w:p>
      <w:pPr>
        <w:pStyle w:val="BodyText"/>
        <w:spacing w:before="59"/>
        <w:jc w:val="both"/>
      </w:pPr>
      <w:r>
        <w:rPr>
          <w:spacing w:val="-2"/>
        </w:rPr>
        <w:t>Dalam</w:t>
      </w:r>
      <w:r>
        <w:rPr>
          <w:spacing w:val="-11"/>
        </w:rPr>
        <w:t> </w:t>
      </w:r>
      <w:r>
        <w:rPr>
          <w:spacing w:val="-2"/>
        </w:rPr>
        <w:t>segala</w:t>
      </w:r>
      <w:r>
        <w:rPr>
          <w:spacing w:val="-10"/>
        </w:rPr>
        <w:t> </w:t>
      </w:r>
      <w:r>
        <w:rPr>
          <w:spacing w:val="-2"/>
        </w:rPr>
        <w:t>hal</w:t>
      </w:r>
      <w:r>
        <w:rPr>
          <w:spacing w:val="-9"/>
        </w:rPr>
        <w:t> </w:t>
      </w:r>
      <w:r>
        <w:rPr>
          <w:spacing w:val="-2"/>
        </w:rPr>
        <w:t>lainnya,</w:t>
      </w:r>
      <w:r>
        <w:rPr>
          <w:spacing w:val="-10"/>
        </w:rPr>
        <w:t> </w:t>
      </w:r>
      <w:r>
        <w:rPr>
          <w:spacing w:val="-2"/>
        </w:rPr>
        <w:t>Hakim</w:t>
      </w:r>
      <w:r>
        <w:rPr>
          <w:spacing w:val="-8"/>
        </w:rPr>
        <w:t> </w:t>
      </w:r>
      <w:r>
        <w:rPr>
          <w:spacing w:val="-2"/>
        </w:rPr>
        <w:t>akan</w:t>
      </w:r>
      <w:r>
        <w:rPr>
          <w:spacing w:val="-10"/>
        </w:rPr>
        <w:t> </w:t>
      </w:r>
      <w:r>
        <w:rPr>
          <w:spacing w:val="-2"/>
        </w:rPr>
        <w:t>memperhatikannya</w:t>
      </w:r>
      <w:r>
        <w:rPr>
          <w:spacing w:val="-10"/>
        </w:rPr>
        <w:t> </w:t>
      </w:r>
      <w:r>
        <w:rPr>
          <w:spacing w:val="-2"/>
        </w:rPr>
        <w:t>sepanjang</w:t>
      </w:r>
      <w:r>
        <w:rPr>
          <w:spacing w:val="-10"/>
        </w:rPr>
        <w:t> </w:t>
      </w:r>
      <w:r>
        <w:rPr>
          <w:spacing w:val="-2"/>
        </w:rPr>
        <w:t>hal</w:t>
      </w:r>
      <w:r>
        <w:rPr>
          <w:spacing w:val="-9"/>
        </w:rPr>
        <w:t> </w:t>
      </w:r>
      <w:r>
        <w:rPr>
          <w:spacing w:val="-2"/>
        </w:rPr>
        <w:t>itu</w:t>
      </w:r>
      <w:r>
        <w:rPr>
          <w:spacing w:val="-10"/>
        </w:rPr>
        <w:t> </w:t>
      </w:r>
      <w:r>
        <w:rPr>
          <w:spacing w:val="-2"/>
        </w:rPr>
        <w:t>dianggap</w:t>
      </w:r>
      <w:r>
        <w:rPr>
          <w:spacing w:val="-10"/>
        </w:rPr>
        <w:t> </w:t>
      </w:r>
      <w:r>
        <w:rPr>
          <w:spacing w:val="-2"/>
        </w:rPr>
        <w:t>perlu.</w:t>
      </w:r>
    </w:p>
    <w:p>
      <w:pPr>
        <w:pStyle w:val="BodyText"/>
        <w:spacing w:before="115"/>
        <w:ind w:left="0"/>
      </w:pPr>
    </w:p>
    <w:p>
      <w:pPr>
        <w:pStyle w:val="BodyText"/>
        <w:spacing w:before="1"/>
        <w:ind w:left="359" w:right="103"/>
        <w:jc w:val="center"/>
      </w:pPr>
      <w:r>
        <w:rPr/>
        <w:t>Pasal</w:t>
      </w:r>
      <w:r>
        <w:rPr>
          <w:spacing w:val="42"/>
        </w:rPr>
        <w:t> </w:t>
      </w:r>
      <w:r>
        <w:rPr>
          <w:spacing w:val="-4"/>
        </w:rPr>
        <w:t>1882</w:t>
      </w:r>
    </w:p>
    <w:p>
      <w:pPr>
        <w:pStyle w:val="BodyText"/>
        <w:spacing w:before="56"/>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1827-</w:t>
      </w:r>
      <w:r>
        <w:rPr>
          <w:spacing w:val="-4"/>
        </w:rPr>
        <w:t>146.</w:t>
      </w:r>
    </w:p>
    <w:p>
      <w:pPr>
        <w:pStyle w:val="BodyText"/>
        <w:spacing w:before="113"/>
        <w:ind w:left="0"/>
      </w:pPr>
    </w:p>
    <w:p>
      <w:pPr>
        <w:pStyle w:val="BodyText"/>
        <w:ind w:left="3962"/>
      </w:pPr>
      <w:r>
        <w:rPr/>
        <w:t>Pasal</w:t>
      </w:r>
      <w:r>
        <w:rPr>
          <w:spacing w:val="42"/>
        </w:rPr>
        <w:t> </w:t>
      </w:r>
      <w:r>
        <w:rPr>
          <w:spacing w:val="-4"/>
        </w:rPr>
        <w:t>1883</w:t>
      </w:r>
    </w:p>
    <w:p>
      <w:pPr>
        <w:pStyle w:val="BodyText"/>
        <w:spacing w:before="59"/>
        <w:ind w:right="98"/>
      </w:pPr>
      <w:r>
        <w:rPr/>
        <w:t>Selama</w:t>
      </w:r>
      <w:r>
        <w:rPr>
          <w:spacing w:val="-16"/>
        </w:rPr>
        <w:t> </w:t>
      </w:r>
      <w:r>
        <w:rPr/>
        <w:t>di</w:t>
      </w:r>
      <w:r>
        <w:rPr>
          <w:spacing w:val="-14"/>
        </w:rPr>
        <w:t> </w:t>
      </w:r>
      <w:r>
        <w:rPr/>
        <w:t>tangan</w:t>
      </w:r>
      <w:r>
        <w:rPr>
          <w:spacing w:val="-14"/>
        </w:rPr>
        <w:t> </w:t>
      </w:r>
      <w:r>
        <w:rPr/>
        <w:t>seorang</w:t>
      </w:r>
      <w:r>
        <w:rPr>
          <w:spacing w:val="-13"/>
        </w:rPr>
        <w:t> </w:t>
      </w:r>
      <w:r>
        <w:rPr/>
        <w:t>kreditur,</w:t>
      </w:r>
      <w:r>
        <w:rPr>
          <w:spacing w:val="-14"/>
        </w:rPr>
        <w:t> </w:t>
      </w:r>
      <w:r>
        <w:rPr/>
        <w:t>catatan-catatan</w:t>
      </w:r>
      <w:r>
        <w:rPr>
          <w:spacing w:val="-14"/>
        </w:rPr>
        <w:t> </w:t>
      </w:r>
      <w:r>
        <w:rPr/>
        <w:t>yang</w:t>
      </w:r>
      <w:r>
        <w:rPr>
          <w:spacing w:val="-14"/>
        </w:rPr>
        <w:t> </w:t>
      </w:r>
      <w:r>
        <w:rPr/>
        <w:t>dibubuhkan</w:t>
      </w:r>
      <w:r>
        <w:rPr>
          <w:spacing w:val="-13"/>
        </w:rPr>
        <w:t> </w:t>
      </w:r>
      <w:r>
        <w:rPr/>
        <w:t>pada</w:t>
      </w:r>
      <w:r>
        <w:rPr>
          <w:spacing w:val="-14"/>
        </w:rPr>
        <w:t> </w:t>
      </w:r>
      <w:r>
        <w:rPr/>
        <w:t>suatu</w:t>
      </w:r>
      <w:r>
        <w:rPr>
          <w:spacing w:val="-14"/>
        </w:rPr>
        <w:t> </w:t>
      </w:r>
      <w:r>
        <w:rPr/>
        <w:t>tanda</w:t>
      </w:r>
      <w:r>
        <w:rPr>
          <w:spacing w:val="-14"/>
        </w:rPr>
        <w:t> </w:t>
      </w:r>
      <w:r>
        <w:rPr/>
        <w:t>alas</w:t>
      </w:r>
      <w:r>
        <w:rPr>
          <w:spacing w:val="-13"/>
        </w:rPr>
        <w:t> </w:t>
      </w:r>
      <w:r>
        <w:rPr/>
        <w:t>hak harus</w:t>
      </w:r>
      <w:r>
        <w:rPr>
          <w:spacing w:val="-6"/>
        </w:rPr>
        <w:t> </w:t>
      </w:r>
      <w:r>
        <w:rPr/>
        <w:t>dipercayai,</w:t>
      </w:r>
      <w:r>
        <w:rPr>
          <w:spacing w:val="-5"/>
        </w:rPr>
        <w:t> </w:t>
      </w:r>
      <w:r>
        <w:rPr/>
        <w:t>walaupun</w:t>
      </w:r>
      <w:r>
        <w:rPr>
          <w:spacing w:val="-3"/>
        </w:rPr>
        <w:t> </w:t>
      </w:r>
      <w:r>
        <w:rPr/>
        <w:t>catatan-catatan</w:t>
      </w:r>
      <w:r>
        <w:rPr>
          <w:spacing w:val="-6"/>
        </w:rPr>
        <w:t> </w:t>
      </w:r>
      <w:r>
        <w:rPr/>
        <w:t>itu</w:t>
      </w:r>
      <w:r>
        <w:rPr>
          <w:spacing w:val="-3"/>
        </w:rPr>
        <w:t> </w:t>
      </w:r>
      <w:r>
        <w:rPr/>
        <w:t>tidak</w:t>
      </w:r>
      <w:r>
        <w:rPr>
          <w:spacing w:val="-6"/>
        </w:rPr>
        <w:t> </w:t>
      </w:r>
      <w:r>
        <w:rPr/>
        <w:t>ditandatangani</w:t>
      </w:r>
      <w:r>
        <w:rPr>
          <w:spacing w:val="-5"/>
        </w:rPr>
        <w:t> </w:t>
      </w:r>
      <w:r>
        <w:rPr/>
        <w:t>dan</w:t>
      </w:r>
      <w:r>
        <w:rPr>
          <w:spacing w:val="-3"/>
        </w:rPr>
        <w:t> </w:t>
      </w:r>
      <w:r>
        <w:rPr/>
        <w:t>tidak</w:t>
      </w:r>
      <w:r>
        <w:rPr>
          <w:spacing w:val="-3"/>
        </w:rPr>
        <w:t> </w:t>
      </w:r>
      <w:r>
        <w:rPr/>
        <w:t>diberi</w:t>
      </w:r>
      <w:r>
        <w:rPr>
          <w:spacing w:val="-5"/>
        </w:rPr>
        <w:t> </w:t>
      </w:r>
      <w:r>
        <w:rPr/>
        <w:t>tanggal, bila apa yang tertulis itu merupakan suatu pembebasan terhadap debitur.</w:t>
      </w:r>
    </w:p>
    <w:p>
      <w:pPr>
        <w:pStyle w:val="BodyText"/>
        <w:spacing w:before="58"/>
        <w:ind w:right="189"/>
      </w:pPr>
      <w:r>
        <w:rPr/>
        <w:t>Demikian pula catatan-catatan yang oleh seorang kreditur dibubuhkan pada salinan suatu tanda</w:t>
      </w:r>
      <w:r>
        <w:rPr>
          <w:spacing w:val="-14"/>
        </w:rPr>
        <w:t> </w:t>
      </w:r>
      <w:r>
        <w:rPr/>
        <w:t>alas</w:t>
      </w:r>
      <w:r>
        <w:rPr>
          <w:spacing w:val="-14"/>
        </w:rPr>
        <w:t> </w:t>
      </w:r>
      <w:r>
        <w:rPr/>
        <w:t>hak</w:t>
      </w:r>
      <w:r>
        <w:rPr>
          <w:spacing w:val="-14"/>
        </w:rPr>
        <w:t> </w:t>
      </w:r>
      <w:r>
        <w:rPr/>
        <w:t>atau</w:t>
      </w:r>
      <w:r>
        <w:rPr>
          <w:spacing w:val="-13"/>
        </w:rPr>
        <w:t> </w:t>
      </w:r>
      <w:r>
        <w:rPr/>
        <w:t>suatu</w:t>
      </w:r>
      <w:r>
        <w:rPr>
          <w:spacing w:val="-14"/>
        </w:rPr>
        <w:t> </w:t>
      </w:r>
      <w:r>
        <w:rPr/>
        <w:t>tanda</w:t>
      </w:r>
      <w:r>
        <w:rPr>
          <w:spacing w:val="-14"/>
        </w:rPr>
        <w:t> </w:t>
      </w:r>
      <w:r>
        <w:rPr/>
        <w:t>pembayaran,</w:t>
      </w:r>
      <w:r>
        <w:rPr>
          <w:spacing w:val="-14"/>
        </w:rPr>
        <w:t> </w:t>
      </w:r>
      <w:r>
        <w:rPr/>
        <w:t>asalkan</w:t>
      </w:r>
      <w:r>
        <w:rPr>
          <w:spacing w:val="-13"/>
        </w:rPr>
        <w:t> </w:t>
      </w:r>
      <w:r>
        <w:rPr/>
        <w:t>salinan</w:t>
      </w:r>
      <w:r>
        <w:rPr>
          <w:spacing w:val="-14"/>
        </w:rPr>
        <w:t> </w:t>
      </w:r>
      <w:r>
        <w:rPr/>
        <w:t>atau</w:t>
      </w:r>
      <w:r>
        <w:rPr>
          <w:spacing w:val="-14"/>
        </w:rPr>
        <w:t> </w:t>
      </w:r>
      <w:r>
        <w:rPr/>
        <w:t>tanda</w:t>
      </w:r>
      <w:r>
        <w:rPr>
          <w:spacing w:val="-14"/>
        </w:rPr>
        <w:t> </w:t>
      </w:r>
      <w:r>
        <w:rPr/>
        <w:t>pembayaran</w:t>
      </w:r>
      <w:r>
        <w:rPr>
          <w:spacing w:val="-13"/>
        </w:rPr>
        <w:t> </w:t>
      </w:r>
      <w:r>
        <w:rPr/>
        <w:t>ini</w:t>
      </w:r>
      <w:r>
        <w:rPr>
          <w:spacing w:val="-14"/>
        </w:rPr>
        <w:t> </w:t>
      </w:r>
      <w:r>
        <w:rPr/>
        <w:t>masih di tangan kreditur.</w:t>
      </w:r>
    </w:p>
    <w:p>
      <w:pPr>
        <w:pStyle w:val="BodyText"/>
        <w:spacing w:before="115"/>
        <w:ind w:left="0"/>
      </w:pPr>
    </w:p>
    <w:p>
      <w:pPr>
        <w:pStyle w:val="BodyText"/>
        <w:spacing w:before="1"/>
        <w:ind w:left="3962"/>
      </w:pPr>
      <w:r>
        <w:rPr/>
        <w:t>Pasal</w:t>
      </w:r>
      <w:r>
        <w:rPr>
          <w:spacing w:val="42"/>
        </w:rPr>
        <w:t> </w:t>
      </w:r>
      <w:r>
        <w:rPr>
          <w:spacing w:val="-4"/>
        </w:rPr>
        <w:t>1884</w:t>
      </w:r>
    </w:p>
    <w:p>
      <w:pPr>
        <w:pStyle w:val="BodyText"/>
        <w:spacing w:before="59"/>
        <w:ind w:hanging="1"/>
      </w:pPr>
      <w:r>
        <w:rPr/>
        <w:t>Atas</w:t>
      </w:r>
      <w:r>
        <w:rPr>
          <w:spacing w:val="-11"/>
        </w:rPr>
        <w:t> </w:t>
      </w:r>
      <w:r>
        <w:rPr/>
        <w:t>biaya</w:t>
      </w:r>
      <w:r>
        <w:rPr>
          <w:spacing w:val="-12"/>
        </w:rPr>
        <w:t> </w:t>
      </w:r>
      <w:r>
        <w:rPr/>
        <w:t>sendiri,</w:t>
      </w:r>
      <w:r>
        <w:rPr>
          <w:spacing w:val="-11"/>
        </w:rPr>
        <w:t> </w:t>
      </w:r>
      <w:r>
        <w:rPr/>
        <w:t>pemilik</w:t>
      </w:r>
      <w:r>
        <w:rPr>
          <w:spacing w:val="-12"/>
        </w:rPr>
        <w:t> </w:t>
      </w:r>
      <w:r>
        <w:rPr/>
        <w:t>suatu</w:t>
      </w:r>
      <w:r>
        <w:rPr>
          <w:spacing w:val="-10"/>
        </w:rPr>
        <w:t> </w:t>
      </w:r>
      <w:r>
        <w:rPr/>
        <w:t>tanda</w:t>
      </w:r>
      <w:r>
        <w:rPr>
          <w:spacing w:val="-12"/>
        </w:rPr>
        <w:t> </w:t>
      </w:r>
      <w:r>
        <w:rPr/>
        <w:t>alas</w:t>
      </w:r>
      <w:r>
        <w:rPr>
          <w:spacing w:val="-12"/>
        </w:rPr>
        <w:t> </w:t>
      </w:r>
      <w:r>
        <w:rPr/>
        <w:t>hak</w:t>
      </w:r>
      <w:r>
        <w:rPr>
          <w:spacing w:val="-10"/>
        </w:rPr>
        <w:t> </w:t>
      </w:r>
      <w:r>
        <w:rPr/>
        <w:t>dapat</w:t>
      </w:r>
      <w:r>
        <w:rPr>
          <w:spacing w:val="-13"/>
        </w:rPr>
        <w:t> </w:t>
      </w:r>
      <w:r>
        <w:rPr/>
        <w:t>mengajukan</w:t>
      </w:r>
      <w:r>
        <w:rPr>
          <w:spacing w:val="-12"/>
        </w:rPr>
        <w:t> </w:t>
      </w:r>
      <w:r>
        <w:rPr/>
        <w:t>permintaan</w:t>
      </w:r>
      <w:r>
        <w:rPr>
          <w:spacing w:val="-12"/>
        </w:rPr>
        <w:t> </w:t>
      </w:r>
      <w:r>
        <w:rPr/>
        <w:t>agar</w:t>
      </w:r>
      <w:r>
        <w:rPr>
          <w:spacing w:val="-13"/>
        </w:rPr>
        <w:t> </w:t>
      </w:r>
      <w:r>
        <w:rPr/>
        <w:t>tanda</w:t>
      </w:r>
      <w:r>
        <w:rPr>
          <w:spacing w:val="-12"/>
        </w:rPr>
        <w:t> </w:t>
      </w:r>
      <w:r>
        <w:rPr/>
        <w:t>alas </w:t>
      </w:r>
      <w:r>
        <w:rPr>
          <w:spacing w:val="-2"/>
        </w:rPr>
        <w:t>hak</w:t>
      </w:r>
      <w:r>
        <w:rPr>
          <w:spacing w:val="-5"/>
        </w:rPr>
        <w:t> </w:t>
      </w:r>
      <w:r>
        <w:rPr>
          <w:spacing w:val="-2"/>
        </w:rPr>
        <w:t>itu</w:t>
      </w:r>
      <w:r>
        <w:rPr>
          <w:spacing w:val="-8"/>
        </w:rPr>
        <w:t> </w:t>
      </w:r>
      <w:r>
        <w:rPr>
          <w:spacing w:val="-2"/>
        </w:rPr>
        <w:t>diperbarui</w:t>
      </w:r>
      <w:r>
        <w:rPr>
          <w:spacing w:val="-7"/>
        </w:rPr>
        <w:t> </w:t>
      </w:r>
      <w:r>
        <w:rPr>
          <w:spacing w:val="-2"/>
        </w:rPr>
        <w:t>bila</w:t>
      </w:r>
      <w:r>
        <w:rPr>
          <w:spacing w:val="-8"/>
        </w:rPr>
        <w:t> </w:t>
      </w:r>
      <w:r>
        <w:rPr>
          <w:spacing w:val="-2"/>
        </w:rPr>
        <w:t>karena</w:t>
      </w:r>
      <w:r>
        <w:rPr>
          <w:spacing w:val="-8"/>
        </w:rPr>
        <w:t> </w:t>
      </w:r>
      <w:r>
        <w:rPr>
          <w:spacing w:val="-2"/>
        </w:rPr>
        <w:t>lamanya</w:t>
      </w:r>
      <w:r>
        <w:rPr>
          <w:spacing w:val="-8"/>
        </w:rPr>
        <w:t> </w:t>
      </w:r>
      <w:r>
        <w:rPr>
          <w:spacing w:val="-2"/>
        </w:rPr>
        <w:t>atau</w:t>
      </w:r>
      <w:r>
        <w:rPr>
          <w:spacing w:val="-5"/>
        </w:rPr>
        <w:t> </w:t>
      </w:r>
      <w:r>
        <w:rPr>
          <w:spacing w:val="-2"/>
        </w:rPr>
        <w:t>suatu</w:t>
      </w:r>
      <w:r>
        <w:rPr>
          <w:spacing w:val="-8"/>
        </w:rPr>
        <w:t> </w:t>
      </w:r>
      <w:r>
        <w:rPr>
          <w:spacing w:val="-2"/>
        </w:rPr>
        <w:t>alasan</w:t>
      </w:r>
      <w:r>
        <w:rPr>
          <w:spacing w:val="-5"/>
        </w:rPr>
        <w:t> </w:t>
      </w:r>
      <w:r>
        <w:rPr>
          <w:spacing w:val="-2"/>
        </w:rPr>
        <w:t>lain</w:t>
      </w:r>
      <w:r>
        <w:rPr>
          <w:spacing w:val="-8"/>
        </w:rPr>
        <w:t> </w:t>
      </w:r>
      <w:r>
        <w:rPr>
          <w:spacing w:val="-2"/>
        </w:rPr>
        <w:t>tulisannya</w:t>
      </w:r>
      <w:r>
        <w:rPr>
          <w:spacing w:val="-8"/>
        </w:rPr>
        <w:t> </w:t>
      </w:r>
      <w:r>
        <w:rPr>
          <w:spacing w:val="-2"/>
        </w:rPr>
        <w:t>tidak</w:t>
      </w:r>
      <w:r>
        <w:rPr>
          <w:spacing w:val="-8"/>
        </w:rPr>
        <w:t> </w:t>
      </w:r>
      <w:r>
        <w:rPr>
          <w:spacing w:val="-2"/>
        </w:rPr>
        <w:t>dapat</w:t>
      </w:r>
      <w:r>
        <w:rPr>
          <w:spacing w:val="-9"/>
        </w:rPr>
        <w:t> </w:t>
      </w:r>
      <w:r>
        <w:rPr>
          <w:spacing w:val="-2"/>
        </w:rPr>
        <w:t>dibaca</w:t>
      </w:r>
      <w:r>
        <w:rPr>
          <w:spacing w:val="-8"/>
        </w:rPr>
        <w:t> </w:t>
      </w:r>
      <w:r>
        <w:rPr>
          <w:spacing w:val="-2"/>
        </w:rPr>
        <w:t>lagi.</w:t>
      </w:r>
    </w:p>
    <w:p>
      <w:pPr>
        <w:pStyle w:val="BodyText"/>
        <w:spacing w:before="114"/>
        <w:ind w:left="0"/>
      </w:pPr>
    </w:p>
    <w:p>
      <w:pPr>
        <w:pStyle w:val="BodyText"/>
        <w:ind w:left="3962"/>
        <w:jc w:val="both"/>
      </w:pPr>
      <w:r>
        <w:rPr/>
        <w:t>Pasal</w:t>
      </w:r>
      <w:r>
        <w:rPr>
          <w:spacing w:val="42"/>
        </w:rPr>
        <w:t> </w:t>
      </w:r>
      <w:r>
        <w:rPr>
          <w:spacing w:val="-4"/>
        </w:rPr>
        <w:t>1885</w:t>
      </w:r>
    </w:p>
    <w:p>
      <w:pPr>
        <w:pStyle w:val="BodyText"/>
        <w:spacing w:before="57"/>
        <w:ind w:right="317" w:hanging="1"/>
        <w:jc w:val="both"/>
      </w:pPr>
      <w:r>
        <w:rPr/>
        <w:t>Jika</w:t>
      </w:r>
      <w:r>
        <w:rPr>
          <w:spacing w:val="-14"/>
        </w:rPr>
        <w:t> </w:t>
      </w:r>
      <w:r>
        <w:rPr/>
        <w:t>suatu</w:t>
      </w:r>
      <w:r>
        <w:rPr>
          <w:spacing w:val="-14"/>
        </w:rPr>
        <w:t> </w:t>
      </w:r>
      <w:r>
        <w:rPr/>
        <w:t>tanda</w:t>
      </w:r>
      <w:r>
        <w:rPr>
          <w:spacing w:val="-14"/>
        </w:rPr>
        <w:t> </w:t>
      </w:r>
      <w:r>
        <w:rPr/>
        <w:t>alas</w:t>
      </w:r>
      <w:r>
        <w:rPr>
          <w:spacing w:val="-13"/>
        </w:rPr>
        <w:t> </w:t>
      </w:r>
      <w:r>
        <w:rPr/>
        <w:t>hak</w:t>
      </w:r>
      <w:r>
        <w:rPr>
          <w:spacing w:val="-14"/>
        </w:rPr>
        <w:t> </w:t>
      </w:r>
      <w:r>
        <w:rPr/>
        <w:t>menjadi</w:t>
      </w:r>
      <w:r>
        <w:rPr>
          <w:spacing w:val="-14"/>
        </w:rPr>
        <w:t> </w:t>
      </w:r>
      <w:r>
        <w:rPr/>
        <w:t>kepunyaan</w:t>
      </w:r>
      <w:r>
        <w:rPr>
          <w:spacing w:val="-14"/>
        </w:rPr>
        <w:t> </w:t>
      </w:r>
      <w:r>
        <w:rPr/>
        <w:t>bersama</w:t>
      </w:r>
      <w:r>
        <w:rPr>
          <w:spacing w:val="-13"/>
        </w:rPr>
        <w:t> </w:t>
      </w:r>
      <w:r>
        <w:rPr/>
        <w:t>beberapa</w:t>
      </w:r>
      <w:r>
        <w:rPr>
          <w:spacing w:val="-14"/>
        </w:rPr>
        <w:t> </w:t>
      </w:r>
      <w:r>
        <w:rPr/>
        <w:t>orang,</w:t>
      </w:r>
      <w:r>
        <w:rPr>
          <w:spacing w:val="-14"/>
        </w:rPr>
        <w:t> </w:t>
      </w:r>
      <w:r>
        <w:rPr/>
        <w:t>maka</w:t>
      </w:r>
      <w:r>
        <w:rPr>
          <w:spacing w:val="-14"/>
        </w:rPr>
        <w:t> </w:t>
      </w:r>
      <w:r>
        <w:rPr/>
        <w:t>masing-masing berhak</w:t>
      </w:r>
      <w:r>
        <w:rPr>
          <w:spacing w:val="-6"/>
        </w:rPr>
        <w:t> </w:t>
      </w:r>
      <w:r>
        <w:rPr/>
        <w:t>menuntut</w:t>
      </w:r>
      <w:r>
        <w:rPr>
          <w:spacing w:val="-6"/>
        </w:rPr>
        <w:t> </w:t>
      </w:r>
      <w:r>
        <w:rPr/>
        <w:t>supaya</w:t>
      </w:r>
      <w:r>
        <w:rPr>
          <w:spacing w:val="-8"/>
        </w:rPr>
        <w:t> </w:t>
      </w:r>
      <w:r>
        <w:rPr/>
        <w:t>tanda</w:t>
      </w:r>
      <w:r>
        <w:rPr>
          <w:spacing w:val="-8"/>
        </w:rPr>
        <w:t> </w:t>
      </w:r>
      <w:r>
        <w:rPr/>
        <w:t>atas</w:t>
      </w:r>
      <w:r>
        <w:rPr>
          <w:spacing w:val="-8"/>
        </w:rPr>
        <w:t> </w:t>
      </w:r>
      <w:r>
        <w:rPr/>
        <w:t>hak</w:t>
      </w:r>
      <w:r>
        <w:rPr>
          <w:spacing w:val="-6"/>
        </w:rPr>
        <w:t> </w:t>
      </w:r>
      <w:r>
        <w:rPr/>
        <w:t>itu</w:t>
      </w:r>
      <w:r>
        <w:rPr>
          <w:spacing w:val="-6"/>
        </w:rPr>
        <w:t> </w:t>
      </w:r>
      <w:r>
        <w:rPr/>
        <w:t>disimpan</w:t>
      </w:r>
      <w:r>
        <w:rPr>
          <w:spacing w:val="-8"/>
        </w:rPr>
        <w:t> </w:t>
      </w:r>
      <w:r>
        <w:rPr/>
        <w:t>di</w:t>
      </w:r>
      <w:r>
        <w:rPr>
          <w:spacing w:val="-9"/>
        </w:rPr>
        <w:t> </w:t>
      </w:r>
      <w:r>
        <w:rPr/>
        <w:t>tempat</w:t>
      </w:r>
      <w:r>
        <w:rPr>
          <w:spacing w:val="-6"/>
        </w:rPr>
        <w:t> </w:t>
      </w:r>
      <w:r>
        <w:rPr/>
        <w:t>netral,</w:t>
      </w:r>
      <w:r>
        <w:rPr>
          <w:spacing w:val="-7"/>
        </w:rPr>
        <w:t> </w:t>
      </w:r>
      <w:r>
        <w:rPr/>
        <w:t>dan</w:t>
      </w:r>
      <w:r>
        <w:rPr>
          <w:spacing w:val="-8"/>
        </w:rPr>
        <w:t> </w:t>
      </w:r>
      <w:r>
        <w:rPr/>
        <w:t>berhak</w:t>
      </w:r>
      <w:r>
        <w:rPr>
          <w:spacing w:val="-6"/>
        </w:rPr>
        <w:t> </w:t>
      </w:r>
      <w:r>
        <w:rPr/>
        <w:t>menyuluh membuat suatu salinan atau ikhtisar atas biayanya.</w:t>
      </w:r>
    </w:p>
    <w:p>
      <w:pPr>
        <w:pStyle w:val="BodyText"/>
        <w:spacing w:before="116"/>
        <w:ind w:left="0"/>
      </w:pPr>
    </w:p>
    <w:p>
      <w:pPr>
        <w:pStyle w:val="BodyText"/>
        <w:ind w:left="3962"/>
      </w:pPr>
      <w:r>
        <w:rPr/>
        <w:t>Pasal</w:t>
      </w:r>
      <w:r>
        <w:rPr>
          <w:spacing w:val="42"/>
        </w:rPr>
        <w:t> </w:t>
      </w:r>
      <w:r>
        <w:rPr>
          <w:spacing w:val="-4"/>
        </w:rPr>
        <w:t>1886</w:t>
      </w:r>
    </w:p>
    <w:p>
      <w:pPr>
        <w:pStyle w:val="BodyText"/>
        <w:spacing w:before="57"/>
        <w:ind w:right="129"/>
      </w:pPr>
      <w:r>
        <w:rPr/>
        <w:t>Pada</w:t>
      </w:r>
      <w:r>
        <w:rPr>
          <w:spacing w:val="-14"/>
        </w:rPr>
        <w:t> </w:t>
      </w:r>
      <w:r>
        <w:rPr/>
        <w:t>setiap</w:t>
      </w:r>
      <w:r>
        <w:rPr>
          <w:spacing w:val="-14"/>
        </w:rPr>
        <w:t> </w:t>
      </w:r>
      <w:r>
        <w:rPr/>
        <w:t>tingkat</w:t>
      </w:r>
      <w:r>
        <w:rPr>
          <w:spacing w:val="-14"/>
        </w:rPr>
        <w:t> </w:t>
      </w:r>
      <w:r>
        <w:rPr/>
        <w:t>perkara,</w:t>
      </w:r>
      <w:r>
        <w:rPr>
          <w:spacing w:val="-13"/>
        </w:rPr>
        <w:t> </w:t>
      </w:r>
      <w:r>
        <w:rPr/>
        <w:t>masing-masing</w:t>
      </w:r>
      <w:r>
        <w:rPr>
          <w:spacing w:val="-14"/>
        </w:rPr>
        <w:t> </w:t>
      </w:r>
      <w:r>
        <w:rPr/>
        <w:t>pihak</w:t>
      </w:r>
      <w:r>
        <w:rPr>
          <w:spacing w:val="-14"/>
        </w:rPr>
        <w:t> </w:t>
      </w:r>
      <w:r>
        <w:rPr/>
        <w:t>dapat</w:t>
      </w:r>
      <w:r>
        <w:rPr>
          <w:spacing w:val="-14"/>
        </w:rPr>
        <w:t> </w:t>
      </w:r>
      <w:r>
        <w:rPr/>
        <w:t>meminta</w:t>
      </w:r>
      <w:r>
        <w:rPr>
          <w:spacing w:val="-13"/>
        </w:rPr>
        <w:t> </w:t>
      </w:r>
      <w:r>
        <w:rPr/>
        <w:t>kepada</w:t>
      </w:r>
      <w:r>
        <w:rPr>
          <w:spacing w:val="-14"/>
        </w:rPr>
        <w:t> </w:t>
      </w:r>
      <w:r>
        <w:rPr/>
        <w:t>Hakim,</w:t>
      </w:r>
      <w:r>
        <w:rPr>
          <w:spacing w:val="-14"/>
        </w:rPr>
        <w:t> </w:t>
      </w:r>
      <w:r>
        <w:rPr/>
        <w:t>supaya</w:t>
      </w:r>
      <w:r>
        <w:rPr>
          <w:spacing w:val="-14"/>
        </w:rPr>
        <w:t> </w:t>
      </w:r>
      <w:r>
        <w:rPr/>
        <w:t>pihak lawannya</w:t>
      </w:r>
      <w:r>
        <w:rPr>
          <w:spacing w:val="-3"/>
        </w:rPr>
        <w:t> </w:t>
      </w:r>
      <w:r>
        <w:rPr/>
        <w:t>diperintahkan</w:t>
      </w:r>
      <w:r>
        <w:rPr>
          <w:spacing w:val="-3"/>
        </w:rPr>
        <w:t> </w:t>
      </w:r>
      <w:r>
        <w:rPr/>
        <w:t>menyerahkan surat-surat</w:t>
      </w:r>
      <w:r>
        <w:rPr>
          <w:spacing w:val="-1"/>
        </w:rPr>
        <w:t> </w:t>
      </w:r>
      <w:r>
        <w:rPr/>
        <w:t>kepunyaan</w:t>
      </w:r>
      <w:r>
        <w:rPr>
          <w:spacing w:val="-3"/>
        </w:rPr>
        <w:t> </w:t>
      </w:r>
      <w:r>
        <w:rPr/>
        <w:t>kedua</w:t>
      </w:r>
      <w:r>
        <w:rPr>
          <w:spacing w:val="-3"/>
        </w:rPr>
        <w:t> </w:t>
      </w:r>
      <w:r>
        <w:rPr/>
        <w:t>belah</w:t>
      </w:r>
      <w:r>
        <w:rPr>
          <w:spacing w:val="-3"/>
        </w:rPr>
        <w:t> </w:t>
      </w:r>
      <w:r>
        <w:rPr/>
        <w:t>pihak yang menyangkut</w:t>
      </w:r>
      <w:r>
        <w:rPr>
          <w:spacing w:val="-1"/>
        </w:rPr>
        <w:t> </w:t>
      </w:r>
      <w:r>
        <w:rPr/>
        <w:t>hal</w:t>
      </w:r>
      <w:r>
        <w:rPr>
          <w:spacing w:val="-2"/>
        </w:rPr>
        <w:t> </w:t>
      </w:r>
      <w:r>
        <w:rPr/>
        <w:t>yang sedang dipersengketakan</w:t>
      </w:r>
      <w:r>
        <w:rPr>
          <w:spacing w:val="-3"/>
        </w:rPr>
        <w:t> </w:t>
      </w:r>
      <w:r>
        <w:rPr/>
        <w:t>dan</w:t>
      </w:r>
      <w:r>
        <w:rPr>
          <w:spacing w:val="-4"/>
        </w:rPr>
        <w:t> </w:t>
      </w:r>
      <w:r>
        <w:rPr/>
        <w:t>berada</w:t>
      </w:r>
      <w:r>
        <w:rPr>
          <w:spacing w:val="-3"/>
        </w:rPr>
        <w:t> </w:t>
      </w:r>
      <w:r>
        <w:rPr/>
        <w:t>di</w:t>
      </w:r>
      <w:r>
        <w:rPr>
          <w:spacing w:val="-2"/>
        </w:rPr>
        <w:t> </w:t>
      </w:r>
      <w:r>
        <w:rPr/>
        <w:t>tangan</w:t>
      </w:r>
      <w:r>
        <w:rPr>
          <w:spacing w:val="-3"/>
        </w:rPr>
        <w:t> </w:t>
      </w:r>
      <w:r>
        <w:rPr/>
        <w:t>pihak lawan.</w:t>
      </w:r>
    </w:p>
    <w:p>
      <w:pPr>
        <w:pStyle w:val="BodyText"/>
        <w:spacing w:before="116"/>
        <w:ind w:left="0"/>
      </w:pPr>
    </w:p>
    <w:p>
      <w:pPr>
        <w:pStyle w:val="BodyText"/>
        <w:ind w:left="3962"/>
      </w:pPr>
      <w:r>
        <w:rPr/>
        <w:t>Pasal</w:t>
      </w:r>
      <w:r>
        <w:rPr>
          <w:spacing w:val="42"/>
        </w:rPr>
        <w:t> </w:t>
      </w:r>
      <w:r>
        <w:rPr>
          <w:spacing w:val="-4"/>
        </w:rPr>
        <w:t>1887</w:t>
      </w:r>
    </w:p>
    <w:p>
      <w:pPr>
        <w:pStyle w:val="BodyText"/>
        <w:spacing w:before="59"/>
        <w:ind w:right="284" w:hanging="1"/>
      </w:pPr>
      <w:r>
        <w:rPr/>
        <w:t>Tongkat-tongkat</w:t>
      </w:r>
      <w:r>
        <w:rPr>
          <w:spacing w:val="-5"/>
        </w:rPr>
        <w:t> </w:t>
      </w:r>
      <w:r>
        <w:rPr/>
        <w:t>berkelar</w:t>
      </w:r>
      <w:r>
        <w:rPr>
          <w:spacing w:val="-5"/>
        </w:rPr>
        <w:t> </w:t>
      </w:r>
      <w:r>
        <w:rPr/>
        <w:t>yang</w:t>
      </w:r>
      <w:r>
        <w:rPr>
          <w:spacing w:val="-5"/>
        </w:rPr>
        <w:t> </w:t>
      </w:r>
      <w:r>
        <w:rPr/>
        <w:t>sesuai</w:t>
      </w:r>
      <w:r>
        <w:rPr>
          <w:spacing w:val="-6"/>
        </w:rPr>
        <w:t> </w:t>
      </w:r>
      <w:r>
        <w:rPr/>
        <w:t>dengan</w:t>
      </w:r>
      <w:r>
        <w:rPr>
          <w:spacing w:val="-7"/>
        </w:rPr>
        <w:t> </w:t>
      </w:r>
      <w:r>
        <w:rPr/>
        <w:t>pasangannya,</w:t>
      </w:r>
      <w:r>
        <w:rPr>
          <w:spacing w:val="-6"/>
        </w:rPr>
        <w:t> </w:t>
      </w:r>
      <w:r>
        <w:rPr/>
        <w:t>jika</w:t>
      </w:r>
      <w:r>
        <w:rPr>
          <w:spacing w:val="-7"/>
        </w:rPr>
        <w:t> </w:t>
      </w:r>
      <w:r>
        <w:rPr/>
        <w:t>digunakan</w:t>
      </w:r>
      <w:r>
        <w:rPr>
          <w:spacing w:val="-7"/>
        </w:rPr>
        <w:t> </w:t>
      </w:r>
      <w:r>
        <w:rPr/>
        <w:t>di</w:t>
      </w:r>
      <w:r>
        <w:rPr>
          <w:spacing w:val="-10"/>
        </w:rPr>
        <w:t> </w:t>
      </w:r>
      <w:r>
        <w:rPr/>
        <w:t>antara</w:t>
      </w:r>
      <w:r>
        <w:rPr>
          <w:spacing w:val="-7"/>
        </w:rPr>
        <w:t> </w:t>
      </w:r>
      <w:r>
        <w:rPr/>
        <w:t>orang- orang</w:t>
      </w:r>
      <w:r>
        <w:rPr>
          <w:spacing w:val="-14"/>
        </w:rPr>
        <w:t> </w:t>
      </w:r>
      <w:r>
        <w:rPr/>
        <w:t>yang</w:t>
      </w:r>
      <w:r>
        <w:rPr>
          <w:spacing w:val="-14"/>
        </w:rPr>
        <w:t> </w:t>
      </w:r>
      <w:r>
        <w:rPr/>
        <w:t>biasa</w:t>
      </w:r>
      <w:r>
        <w:rPr>
          <w:spacing w:val="-14"/>
        </w:rPr>
        <w:t> </w:t>
      </w:r>
      <w:r>
        <w:rPr/>
        <w:t>menggunakannya</w:t>
      </w:r>
      <w:r>
        <w:rPr>
          <w:spacing w:val="-13"/>
        </w:rPr>
        <w:t> </w:t>
      </w:r>
      <w:r>
        <w:rPr/>
        <w:t>untuk</w:t>
      </w:r>
      <w:r>
        <w:rPr>
          <w:spacing w:val="-14"/>
        </w:rPr>
        <w:t> </w:t>
      </w:r>
      <w:r>
        <w:rPr/>
        <w:t>membuktikan</w:t>
      </w:r>
      <w:r>
        <w:rPr>
          <w:spacing w:val="-14"/>
        </w:rPr>
        <w:t> </w:t>
      </w:r>
      <w:r>
        <w:rPr/>
        <w:t>penyerahan</w:t>
      </w:r>
      <w:r>
        <w:rPr>
          <w:spacing w:val="-14"/>
        </w:rPr>
        <w:t> </w:t>
      </w:r>
      <w:r>
        <w:rPr/>
        <w:t>atau</w:t>
      </w:r>
      <w:r>
        <w:rPr>
          <w:spacing w:val="-13"/>
        </w:rPr>
        <w:t> </w:t>
      </w:r>
      <w:r>
        <w:rPr/>
        <w:t>penerimaan</w:t>
      </w:r>
      <w:r>
        <w:rPr>
          <w:spacing w:val="-14"/>
        </w:rPr>
        <w:t> </w:t>
      </w:r>
      <w:r>
        <w:rPr/>
        <w:t>barang dalam jual beli secara</w:t>
      </w:r>
      <w:r>
        <w:rPr>
          <w:spacing w:val="-1"/>
        </w:rPr>
        <w:t> </w:t>
      </w:r>
      <w:r>
        <w:rPr/>
        <w:t>kecil-kecilan.</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1888</w:t>
      </w:r>
    </w:p>
    <w:p>
      <w:pPr>
        <w:pStyle w:val="BodyText"/>
        <w:spacing w:before="59"/>
      </w:pPr>
      <w:r>
        <w:rPr/>
        <w:t>Kekuatan</w:t>
      </w:r>
      <w:r>
        <w:rPr>
          <w:spacing w:val="-10"/>
        </w:rPr>
        <w:t> </w:t>
      </w:r>
      <w:r>
        <w:rPr/>
        <w:t>pembuktian</w:t>
      </w:r>
      <w:r>
        <w:rPr>
          <w:spacing w:val="-12"/>
        </w:rPr>
        <w:t> </w:t>
      </w:r>
      <w:r>
        <w:rPr/>
        <w:t>dengan</w:t>
      </w:r>
      <w:r>
        <w:rPr>
          <w:spacing w:val="-12"/>
        </w:rPr>
        <w:t> </w:t>
      </w:r>
      <w:r>
        <w:rPr/>
        <w:t>suatu</w:t>
      </w:r>
      <w:r>
        <w:rPr>
          <w:spacing w:val="-12"/>
        </w:rPr>
        <w:t> </w:t>
      </w:r>
      <w:r>
        <w:rPr/>
        <w:t>tulisan</w:t>
      </w:r>
      <w:r>
        <w:rPr>
          <w:spacing w:val="-10"/>
        </w:rPr>
        <w:t> </w:t>
      </w:r>
      <w:r>
        <w:rPr/>
        <w:t>terletak</w:t>
      </w:r>
      <w:r>
        <w:rPr>
          <w:spacing w:val="-10"/>
        </w:rPr>
        <w:t> </w:t>
      </w:r>
      <w:r>
        <w:rPr/>
        <w:t>pada</w:t>
      </w:r>
      <w:r>
        <w:rPr>
          <w:spacing w:val="-12"/>
        </w:rPr>
        <w:t> </w:t>
      </w:r>
      <w:r>
        <w:rPr/>
        <w:t>akta</w:t>
      </w:r>
      <w:r>
        <w:rPr>
          <w:spacing w:val="-12"/>
        </w:rPr>
        <w:t> </w:t>
      </w:r>
      <w:r>
        <w:rPr/>
        <w:t>aslinya.</w:t>
      </w:r>
      <w:r>
        <w:rPr>
          <w:spacing w:val="-11"/>
        </w:rPr>
        <w:t> </w:t>
      </w:r>
      <w:r>
        <w:rPr/>
        <w:t>Bila</w:t>
      </w:r>
      <w:r>
        <w:rPr>
          <w:spacing w:val="-12"/>
        </w:rPr>
        <w:t> </w:t>
      </w:r>
      <w:r>
        <w:rPr/>
        <w:t>akta</w:t>
      </w:r>
      <w:r>
        <w:rPr>
          <w:spacing w:val="-12"/>
        </w:rPr>
        <w:t> </w:t>
      </w:r>
      <w:r>
        <w:rPr/>
        <w:t>yang</w:t>
      </w:r>
      <w:r>
        <w:rPr>
          <w:spacing w:val="-10"/>
        </w:rPr>
        <w:t> </w:t>
      </w:r>
      <w:r>
        <w:rPr/>
        <w:t>asli</w:t>
      </w:r>
      <w:r>
        <w:rPr>
          <w:spacing w:val="-11"/>
        </w:rPr>
        <w:t> </w:t>
      </w:r>
      <w:r>
        <w:rPr/>
        <w:t>ada, </w:t>
      </w:r>
      <w:r>
        <w:rPr>
          <w:spacing w:val="-2"/>
        </w:rPr>
        <w:t>maka</w:t>
      </w:r>
      <w:r>
        <w:rPr>
          <w:spacing w:val="-6"/>
        </w:rPr>
        <w:t> </w:t>
      </w:r>
      <w:r>
        <w:rPr>
          <w:spacing w:val="-2"/>
        </w:rPr>
        <w:t>salinan</w:t>
      </w:r>
      <w:r>
        <w:rPr>
          <w:spacing w:val="-6"/>
        </w:rPr>
        <w:t> </w:t>
      </w:r>
      <w:r>
        <w:rPr>
          <w:spacing w:val="-2"/>
        </w:rPr>
        <w:t>serta</w:t>
      </w:r>
      <w:r>
        <w:rPr>
          <w:spacing w:val="-6"/>
        </w:rPr>
        <w:t> </w:t>
      </w:r>
      <w:r>
        <w:rPr>
          <w:spacing w:val="-2"/>
        </w:rPr>
        <w:t>kutipan</w:t>
      </w:r>
      <w:r>
        <w:rPr>
          <w:spacing w:val="-3"/>
        </w:rPr>
        <w:t> </w:t>
      </w:r>
      <w:r>
        <w:rPr>
          <w:spacing w:val="-2"/>
        </w:rPr>
        <w:t>hanyalah</w:t>
      </w:r>
      <w:r>
        <w:rPr>
          <w:spacing w:val="-6"/>
        </w:rPr>
        <w:t> </w:t>
      </w:r>
      <w:r>
        <w:rPr>
          <w:spacing w:val="-2"/>
        </w:rPr>
        <w:t>dapat</w:t>
      </w:r>
      <w:r>
        <w:rPr>
          <w:spacing w:val="-4"/>
        </w:rPr>
        <w:t> </w:t>
      </w:r>
      <w:r>
        <w:rPr>
          <w:spacing w:val="-2"/>
        </w:rPr>
        <w:t>dipercaya</w:t>
      </w:r>
      <w:r>
        <w:rPr>
          <w:spacing w:val="-6"/>
        </w:rPr>
        <w:t> </w:t>
      </w:r>
      <w:r>
        <w:rPr>
          <w:spacing w:val="-2"/>
        </w:rPr>
        <w:t>sepanjang</w:t>
      </w:r>
      <w:r>
        <w:rPr>
          <w:spacing w:val="-6"/>
        </w:rPr>
        <w:t> </w:t>
      </w:r>
      <w:r>
        <w:rPr>
          <w:spacing w:val="-2"/>
        </w:rPr>
        <w:t>salinan</w:t>
      </w:r>
      <w:r>
        <w:rPr>
          <w:spacing w:val="-3"/>
        </w:rPr>
        <w:t> </w:t>
      </w:r>
      <w:r>
        <w:rPr>
          <w:spacing w:val="-2"/>
        </w:rPr>
        <w:t>serta</w:t>
      </w:r>
      <w:r>
        <w:rPr>
          <w:spacing w:val="-6"/>
        </w:rPr>
        <w:t> </w:t>
      </w:r>
      <w:r>
        <w:rPr>
          <w:spacing w:val="-2"/>
        </w:rPr>
        <w:t>kutipan</w:t>
      </w:r>
      <w:r>
        <w:rPr>
          <w:spacing w:val="-6"/>
        </w:rPr>
        <w:t> </w:t>
      </w:r>
      <w:r>
        <w:rPr>
          <w:spacing w:val="-2"/>
        </w:rPr>
        <w:t>itu</w:t>
      </w:r>
      <w:r>
        <w:rPr>
          <w:spacing w:val="-3"/>
        </w:rPr>
        <w:t> </w:t>
      </w:r>
      <w:r>
        <w:rPr>
          <w:spacing w:val="-2"/>
        </w:rPr>
        <w:t>sesuai </w:t>
      </w:r>
      <w:r>
        <w:rPr/>
        <w:t>dengan aslinya yang senantiasa dapat diperintahkan untuk ditunjukkan.</w:t>
      </w:r>
    </w:p>
    <w:p>
      <w:pPr>
        <w:pStyle w:val="BodyText"/>
        <w:spacing w:before="116"/>
        <w:ind w:left="0"/>
      </w:pPr>
    </w:p>
    <w:p>
      <w:pPr>
        <w:pStyle w:val="BodyText"/>
        <w:ind w:left="3962"/>
      </w:pPr>
      <w:r>
        <w:rPr/>
        <w:t>Pasal</w:t>
      </w:r>
      <w:r>
        <w:rPr>
          <w:spacing w:val="42"/>
        </w:rPr>
        <w:t> </w:t>
      </w:r>
      <w:r>
        <w:rPr>
          <w:spacing w:val="-4"/>
        </w:rPr>
        <w:t>1889</w:t>
      </w:r>
    </w:p>
    <w:p>
      <w:pPr>
        <w:pStyle w:val="BodyText"/>
        <w:spacing w:before="57"/>
      </w:pPr>
      <w:r>
        <w:rPr>
          <w:spacing w:val="-2"/>
        </w:rPr>
        <w:t>Bila</w:t>
      </w:r>
      <w:r>
        <w:rPr>
          <w:spacing w:val="-11"/>
        </w:rPr>
        <w:t> </w:t>
      </w:r>
      <w:r>
        <w:rPr>
          <w:spacing w:val="-2"/>
        </w:rPr>
        <w:t>tanda</w:t>
      </w:r>
      <w:r>
        <w:rPr>
          <w:spacing w:val="-11"/>
        </w:rPr>
        <w:t> </w:t>
      </w:r>
      <w:r>
        <w:rPr>
          <w:spacing w:val="-2"/>
        </w:rPr>
        <w:t>alas</w:t>
      </w:r>
      <w:r>
        <w:rPr>
          <w:spacing w:val="-11"/>
        </w:rPr>
        <w:t> </w:t>
      </w:r>
      <w:r>
        <w:rPr>
          <w:spacing w:val="-2"/>
        </w:rPr>
        <w:t>hak</w:t>
      </w:r>
      <w:r>
        <w:rPr>
          <w:spacing w:val="-11"/>
        </w:rPr>
        <w:t> </w:t>
      </w:r>
      <w:r>
        <w:rPr>
          <w:spacing w:val="-2"/>
        </w:rPr>
        <w:t>yang</w:t>
      </w:r>
      <w:r>
        <w:rPr>
          <w:spacing w:val="-9"/>
        </w:rPr>
        <w:t> </w:t>
      </w:r>
      <w:r>
        <w:rPr>
          <w:spacing w:val="-2"/>
        </w:rPr>
        <w:t>asli</w:t>
      </w:r>
      <w:r>
        <w:rPr>
          <w:spacing w:val="-11"/>
        </w:rPr>
        <w:t> </w:t>
      </w:r>
      <w:r>
        <w:rPr>
          <w:spacing w:val="-2"/>
        </w:rPr>
        <w:t>yang</w:t>
      </w:r>
      <w:r>
        <w:rPr>
          <w:spacing w:val="-9"/>
        </w:rPr>
        <w:t> </w:t>
      </w:r>
      <w:r>
        <w:rPr>
          <w:spacing w:val="-2"/>
        </w:rPr>
        <w:t>sudah</w:t>
      </w:r>
      <w:r>
        <w:rPr>
          <w:spacing w:val="-9"/>
        </w:rPr>
        <w:t> </w:t>
      </w:r>
      <w:r>
        <w:rPr>
          <w:spacing w:val="-2"/>
        </w:rPr>
        <w:t>tidak</w:t>
      </w:r>
      <w:r>
        <w:rPr>
          <w:spacing w:val="-9"/>
        </w:rPr>
        <w:t> </w:t>
      </w:r>
      <w:r>
        <w:rPr>
          <w:spacing w:val="-2"/>
        </w:rPr>
        <w:t>ada</w:t>
      </w:r>
      <w:r>
        <w:rPr>
          <w:spacing w:val="-11"/>
        </w:rPr>
        <w:t> </w:t>
      </w:r>
      <w:r>
        <w:rPr>
          <w:spacing w:val="-2"/>
        </w:rPr>
        <w:t>lagi,</w:t>
      </w:r>
      <w:r>
        <w:rPr>
          <w:spacing w:val="-11"/>
        </w:rPr>
        <w:t> </w:t>
      </w:r>
      <w:r>
        <w:rPr>
          <w:spacing w:val="-2"/>
        </w:rPr>
        <w:t>maka</w:t>
      </w:r>
      <w:r>
        <w:rPr>
          <w:spacing w:val="-11"/>
        </w:rPr>
        <w:t> </w:t>
      </w:r>
      <w:r>
        <w:rPr>
          <w:spacing w:val="-2"/>
        </w:rPr>
        <w:t>salinannya</w:t>
      </w:r>
      <w:r>
        <w:rPr>
          <w:spacing w:val="-11"/>
        </w:rPr>
        <w:t> </w:t>
      </w:r>
      <w:r>
        <w:rPr>
          <w:spacing w:val="-2"/>
        </w:rPr>
        <w:t>memberikan</w:t>
      </w:r>
      <w:r>
        <w:rPr>
          <w:spacing w:val="-11"/>
        </w:rPr>
        <w:t> </w:t>
      </w:r>
      <w:r>
        <w:rPr>
          <w:spacing w:val="-2"/>
        </w:rPr>
        <w:t>bukti, </w:t>
      </w:r>
      <w:r>
        <w:rPr/>
        <w:t>dengan ketentuan-ketentuan sebagai berikut:</w:t>
      </w:r>
    </w:p>
    <w:p>
      <w:pPr>
        <w:pStyle w:val="ListParagraph"/>
        <w:numPr>
          <w:ilvl w:val="0"/>
          <w:numId w:val="83"/>
        </w:numPr>
        <w:tabs>
          <w:tab w:pos="849" w:val="left" w:leader="none"/>
        </w:tabs>
        <w:spacing w:line="240" w:lineRule="auto" w:before="58" w:after="0"/>
        <w:ind w:left="849" w:right="415" w:hanging="533"/>
        <w:jc w:val="left"/>
        <w:rPr>
          <w:sz w:val="22"/>
        </w:rPr>
      </w:pPr>
      <w:r>
        <w:rPr>
          <w:spacing w:val="-2"/>
          <w:sz w:val="22"/>
        </w:rPr>
        <w:t>salinan</w:t>
      </w:r>
      <w:r>
        <w:rPr>
          <w:spacing w:val="-7"/>
          <w:sz w:val="22"/>
        </w:rPr>
        <w:t> </w:t>
      </w:r>
      <w:r>
        <w:rPr>
          <w:spacing w:val="-2"/>
          <w:sz w:val="22"/>
        </w:rPr>
        <w:t>pertama</w:t>
      </w:r>
      <w:r>
        <w:rPr>
          <w:spacing w:val="-7"/>
          <w:sz w:val="22"/>
        </w:rPr>
        <w:t> </w:t>
      </w:r>
      <w:r>
        <w:rPr>
          <w:spacing w:val="-2"/>
          <w:sz w:val="22"/>
        </w:rPr>
        <w:t>(gross)</w:t>
      </w:r>
      <w:r>
        <w:rPr>
          <w:spacing w:val="-8"/>
          <w:sz w:val="22"/>
        </w:rPr>
        <w:t> </w:t>
      </w:r>
      <w:r>
        <w:rPr>
          <w:spacing w:val="-2"/>
          <w:sz w:val="22"/>
        </w:rPr>
        <w:t>memberikan</w:t>
      </w:r>
      <w:r>
        <w:rPr>
          <w:spacing w:val="-7"/>
          <w:sz w:val="22"/>
        </w:rPr>
        <w:t> </w:t>
      </w:r>
      <w:r>
        <w:rPr>
          <w:spacing w:val="-2"/>
          <w:sz w:val="22"/>
        </w:rPr>
        <w:t>bukti</w:t>
      </w:r>
      <w:r>
        <w:rPr>
          <w:spacing w:val="-6"/>
          <w:sz w:val="22"/>
        </w:rPr>
        <w:t> </w:t>
      </w:r>
      <w:r>
        <w:rPr>
          <w:spacing w:val="-2"/>
          <w:sz w:val="22"/>
        </w:rPr>
        <w:t>yang</w:t>
      </w:r>
      <w:r>
        <w:rPr>
          <w:spacing w:val="-7"/>
          <w:sz w:val="22"/>
        </w:rPr>
        <w:t> </w:t>
      </w:r>
      <w:r>
        <w:rPr>
          <w:spacing w:val="-2"/>
          <w:sz w:val="22"/>
        </w:rPr>
        <w:t>sama</w:t>
      </w:r>
      <w:r>
        <w:rPr>
          <w:spacing w:val="-7"/>
          <w:sz w:val="22"/>
        </w:rPr>
        <w:t> </w:t>
      </w:r>
      <w:r>
        <w:rPr>
          <w:spacing w:val="-2"/>
          <w:sz w:val="22"/>
        </w:rPr>
        <w:t>dengan</w:t>
      </w:r>
      <w:r>
        <w:rPr>
          <w:spacing w:val="-7"/>
          <w:sz w:val="22"/>
        </w:rPr>
        <w:t> </w:t>
      </w:r>
      <w:r>
        <w:rPr>
          <w:spacing w:val="-2"/>
          <w:sz w:val="22"/>
        </w:rPr>
        <w:t>akta</w:t>
      </w:r>
      <w:r>
        <w:rPr>
          <w:spacing w:val="-7"/>
          <w:sz w:val="22"/>
        </w:rPr>
        <w:t> </w:t>
      </w:r>
      <w:r>
        <w:rPr>
          <w:spacing w:val="-2"/>
          <w:sz w:val="22"/>
        </w:rPr>
        <w:t>asli;</w:t>
      </w:r>
      <w:r>
        <w:rPr>
          <w:spacing w:val="-6"/>
          <w:sz w:val="22"/>
        </w:rPr>
        <w:t> </w:t>
      </w:r>
      <w:r>
        <w:rPr>
          <w:spacing w:val="-2"/>
          <w:sz w:val="22"/>
        </w:rPr>
        <w:t>demikian</w:t>
      </w:r>
      <w:r>
        <w:rPr>
          <w:spacing w:val="-7"/>
          <w:sz w:val="22"/>
        </w:rPr>
        <w:t> </w:t>
      </w:r>
      <w:r>
        <w:rPr>
          <w:spacing w:val="-2"/>
          <w:sz w:val="22"/>
        </w:rPr>
        <w:t>pula </w:t>
      </w:r>
      <w:r>
        <w:rPr>
          <w:sz w:val="22"/>
        </w:rPr>
        <w:t>halnya salinan yang dibuat</w:t>
      </w:r>
      <w:r>
        <w:rPr>
          <w:spacing w:val="-1"/>
          <w:sz w:val="22"/>
        </w:rPr>
        <w:t> </w:t>
      </w:r>
      <w:r>
        <w:rPr>
          <w:sz w:val="22"/>
        </w:rPr>
        <w:t>atas perintah Hakim di</w:t>
      </w:r>
      <w:r>
        <w:rPr>
          <w:spacing w:val="-1"/>
          <w:sz w:val="22"/>
        </w:rPr>
        <w:t> </w:t>
      </w:r>
      <w:r>
        <w:rPr>
          <w:sz w:val="22"/>
        </w:rPr>
        <w:t>hadapan kedua belah pihak atau setelah</w:t>
      </w:r>
      <w:r>
        <w:rPr>
          <w:spacing w:val="-13"/>
          <w:sz w:val="22"/>
        </w:rPr>
        <w:t> </w:t>
      </w:r>
      <w:r>
        <w:rPr>
          <w:sz w:val="22"/>
        </w:rPr>
        <w:t>kedua</w:t>
      </w:r>
      <w:r>
        <w:rPr>
          <w:spacing w:val="-13"/>
          <w:sz w:val="22"/>
        </w:rPr>
        <w:t> </w:t>
      </w:r>
      <w:r>
        <w:rPr>
          <w:sz w:val="22"/>
        </w:rPr>
        <w:t>pihak</w:t>
      </w:r>
      <w:r>
        <w:rPr>
          <w:spacing w:val="-11"/>
          <w:sz w:val="22"/>
        </w:rPr>
        <w:t> </w:t>
      </w:r>
      <w:r>
        <w:rPr>
          <w:sz w:val="22"/>
        </w:rPr>
        <w:t>ini</w:t>
      </w:r>
      <w:r>
        <w:rPr>
          <w:spacing w:val="-14"/>
          <w:sz w:val="22"/>
        </w:rPr>
        <w:t> </w:t>
      </w:r>
      <w:r>
        <w:rPr>
          <w:sz w:val="22"/>
        </w:rPr>
        <w:t>dipanggil</w:t>
      </w:r>
      <w:r>
        <w:rPr>
          <w:spacing w:val="-12"/>
          <w:sz w:val="22"/>
        </w:rPr>
        <w:t> </w:t>
      </w:r>
      <w:r>
        <w:rPr>
          <w:sz w:val="22"/>
        </w:rPr>
        <w:t>secara</w:t>
      </w:r>
      <w:r>
        <w:rPr>
          <w:spacing w:val="-13"/>
          <w:sz w:val="22"/>
        </w:rPr>
        <w:t> </w:t>
      </w:r>
      <w:r>
        <w:rPr>
          <w:sz w:val="22"/>
        </w:rPr>
        <w:t>sah</w:t>
      </w:r>
      <w:r>
        <w:rPr>
          <w:spacing w:val="-13"/>
          <w:sz w:val="22"/>
        </w:rPr>
        <w:t> </w:t>
      </w:r>
      <w:r>
        <w:rPr>
          <w:sz w:val="22"/>
        </w:rPr>
        <w:t>sebagaimana</w:t>
      </w:r>
      <w:r>
        <w:rPr>
          <w:spacing w:val="-13"/>
          <w:sz w:val="22"/>
        </w:rPr>
        <w:t> </w:t>
      </w:r>
      <w:r>
        <w:rPr>
          <w:sz w:val="22"/>
        </w:rPr>
        <w:t>juga</w:t>
      </w:r>
      <w:r>
        <w:rPr>
          <w:spacing w:val="-13"/>
          <w:sz w:val="22"/>
        </w:rPr>
        <w:t> </w:t>
      </w:r>
      <w:r>
        <w:rPr>
          <w:sz w:val="22"/>
        </w:rPr>
        <w:t>yang</w:t>
      </w:r>
      <w:r>
        <w:rPr>
          <w:spacing w:val="-11"/>
          <w:sz w:val="22"/>
        </w:rPr>
        <w:t> </w:t>
      </w:r>
      <w:r>
        <w:rPr>
          <w:sz w:val="22"/>
        </w:rPr>
        <w:t>salinan</w:t>
      </w:r>
      <w:r>
        <w:rPr>
          <w:spacing w:val="-11"/>
          <w:sz w:val="22"/>
        </w:rPr>
        <w:t> </w:t>
      </w:r>
      <w:r>
        <w:rPr>
          <w:sz w:val="22"/>
        </w:rPr>
        <w:t>dibuat</w:t>
      </w:r>
      <w:r>
        <w:rPr>
          <w:spacing w:val="-11"/>
          <w:sz w:val="22"/>
        </w:rPr>
        <w:t> </w:t>
      </w:r>
      <w:r>
        <w:rPr>
          <w:sz w:val="22"/>
        </w:rPr>
        <w:t>di hadapan kedua belah pihak dengan persetujuan mereka;</w:t>
      </w:r>
    </w:p>
    <w:p>
      <w:pPr>
        <w:pStyle w:val="ListParagraph"/>
        <w:numPr>
          <w:ilvl w:val="0"/>
          <w:numId w:val="83"/>
        </w:numPr>
        <w:tabs>
          <w:tab w:pos="849" w:val="left" w:leader="none"/>
        </w:tabs>
        <w:spacing w:line="240" w:lineRule="auto" w:before="59" w:after="0"/>
        <w:ind w:left="849" w:right="169" w:hanging="533"/>
        <w:jc w:val="left"/>
        <w:rPr>
          <w:sz w:val="22"/>
        </w:rPr>
      </w:pPr>
      <w:r>
        <w:rPr>
          <w:sz w:val="22"/>
        </w:rPr>
        <w:t>salinan</w:t>
      </w:r>
      <w:r>
        <w:rPr>
          <w:spacing w:val="-14"/>
          <w:sz w:val="22"/>
        </w:rPr>
        <w:t> </w:t>
      </w:r>
      <w:r>
        <w:rPr>
          <w:sz w:val="22"/>
        </w:rPr>
        <w:t>yang</w:t>
      </w:r>
      <w:r>
        <w:rPr>
          <w:spacing w:val="-14"/>
          <w:sz w:val="22"/>
        </w:rPr>
        <w:t> </w:t>
      </w:r>
      <w:r>
        <w:rPr>
          <w:sz w:val="22"/>
        </w:rPr>
        <w:t>dibuat</w:t>
      </w:r>
      <w:r>
        <w:rPr>
          <w:spacing w:val="-14"/>
          <w:sz w:val="22"/>
        </w:rPr>
        <w:t> </w:t>
      </w:r>
      <w:r>
        <w:rPr>
          <w:sz w:val="22"/>
        </w:rPr>
        <w:t>sesudah</w:t>
      </w:r>
      <w:r>
        <w:rPr>
          <w:spacing w:val="-13"/>
          <w:sz w:val="22"/>
        </w:rPr>
        <w:t> </w:t>
      </w:r>
      <w:r>
        <w:rPr>
          <w:sz w:val="22"/>
        </w:rPr>
        <w:t>pengeluaran</w:t>
      </w:r>
      <w:r>
        <w:rPr>
          <w:spacing w:val="-14"/>
          <w:sz w:val="22"/>
        </w:rPr>
        <w:t> </w:t>
      </w:r>
      <w:r>
        <w:rPr>
          <w:sz w:val="22"/>
        </w:rPr>
        <w:t>salinan</w:t>
      </w:r>
      <w:r>
        <w:rPr>
          <w:spacing w:val="-14"/>
          <w:sz w:val="22"/>
        </w:rPr>
        <w:t> </w:t>
      </w:r>
      <w:r>
        <w:rPr>
          <w:sz w:val="22"/>
        </w:rPr>
        <w:t>pertama</w:t>
      </w:r>
      <w:r>
        <w:rPr>
          <w:spacing w:val="-14"/>
          <w:sz w:val="22"/>
        </w:rPr>
        <w:t> </w:t>
      </w:r>
      <w:r>
        <w:rPr>
          <w:sz w:val="22"/>
        </w:rPr>
        <w:t>tanpa</w:t>
      </w:r>
      <w:r>
        <w:rPr>
          <w:spacing w:val="-13"/>
          <w:sz w:val="22"/>
        </w:rPr>
        <w:t> </w:t>
      </w:r>
      <w:r>
        <w:rPr>
          <w:sz w:val="22"/>
        </w:rPr>
        <w:t>perantaraan</w:t>
      </w:r>
      <w:r>
        <w:rPr>
          <w:spacing w:val="-14"/>
          <w:sz w:val="22"/>
        </w:rPr>
        <w:t> </w:t>
      </w:r>
      <w:r>
        <w:rPr>
          <w:sz w:val="22"/>
        </w:rPr>
        <w:t>Hakim</w:t>
      </w:r>
      <w:r>
        <w:rPr>
          <w:spacing w:val="-14"/>
          <w:sz w:val="22"/>
        </w:rPr>
        <w:t> </w:t>
      </w:r>
      <w:r>
        <w:rPr>
          <w:sz w:val="22"/>
        </w:rPr>
        <w:t>atau tanpa persetujuan kedua belah pihak entah oleh Notaris yang di hadapannya akta itu dibuat,</w:t>
      </w:r>
      <w:r>
        <w:rPr>
          <w:spacing w:val="-3"/>
          <w:sz w:val="22"/>
        </w:rPr>
        <w:t> </w:t>
      </w:r>
      <w:r>
        <w:rPr>
          <w:sz w:val="22"/>
        </w:rPr>
        <w:t>atau</w:t>
      </w:r>
      <w:r>
        <w:rPr>
          <w:spacing w:val="-1"/>
          <w:sz w:val="22"/>
        </w:rPr>
        <w:t> </w:t>
      </w:r>
      <w:r>
        <w:rPr>
          <w:sz w:val="22"/>
        </w:rPr>
        <w:t>oleh</w:t>
      </w:r>
      <w:r>
        <w:rPr>
          <w:spacing w:val="-4"/>
          <w:sz w:val="22"/>
        </w:rPr>
        <w:t> </w:t>
      </w:r>
      <w:r>
        <w:rPr>
          <w:sz w:val="22"/>
        </w:rPr>
        <w:t>seorang</w:t>
      </w:r>
      <w:r>
        <w:rPr>
          <w:spacing w:val="-1"/>
          <w:sz w:val="22"/>
        </w:rPr>
        <w:t> </w:t>
      </w:r>
      <w:r>
        <w:rPr>
          <w:sz w:val="22"/>
        </w:rPr>
        <w:t>penggantinya</w:t>
      </w:r>
      <w:r>
        <w:rPr>
          <w:spacing w:val="-4"/>
          <w:sz w:val="22"/>
        </w:rPr>
        <w:t> </w:t>
      </w:r>
      <w:r>
        <w:rPr>
          <w:sz w:val="22"/>
        </w:rPr>
        <w:t>ataupun</w:t>
      </w:r>
      <w:r>
        <w:rPr>
          <w:spacing w:val="-1"/>
          <w:sz w:val="22"/>
        </w:rPr>
        <w:t> </w:t>
      </w:r>
      <w:r>
        <w:rPr>
          <w:sz w:val="22"/>
        </w:rPr>
        <w:t>oleh</w:t>
      </w:r>
      <w:r>
        <w:rPr>
          <w:spacing w:val="-4"/>
          <w:sz w:val="22"/>
        </w:rPr>
        <w:t> </w:t>
      </w:r>
      <w:r>
        <w:rPr>
          <w:sz w:val="22"/>
        </w:rPr>
        <w:t>pegawai</w:t>
      </w:r>
      <w:r>
        <w:rPr>
          <w:spacing w:val="-3"/>
          <w:sz w:val="22"/>
        </w:rPr>
        <w:t> </w:t>
      </w:r>
      <w:r>
        <w:rPr>
          <w:sz w:val="22"/>
        </w:rPr>
        <w:t>yang</w:t>
      </w:r>
      <w:r>
        <w:rPr>
          <w:spacing w:val="-1"/>
          <w:sz w:val="22"/>
        </w:rPr>
        <w:t> </w:t>
      </w:r>
      <w:r>
        <w:rPr>
          <w:sz w:val="22"/>
        </w:rPr>
        <w:t>karena</w:t>
      </w:r>
      <w:r>
        <w:rPr>
          <w:spacing w:val="-4"/>
          <w:sz w:val="22"/>
        </w:rPr>
        <w:t> </w:t>
      </w:r>
      <w:r>
        <w:rPr>
          <w:sz w:val="22"/>
        </w:rPr>
        <w:t>jabatannya menyimpan</w:t>
      </w:r>
      <w:r>
        <w:rPr>
          <w:spacing w:val="-1"/>
          <w:sz w:val="22"/>
        </w:rPr>
        <w:t> </w:t>
      </w:r>
      <w:r>
        <w:rPr>
          <w:sz w:val="22"/>
        </w:rPr>
        <w:t>akta</w:t>
      </w:r>
      <w:r>
        <w:rPr>
          <w:spacing w:val="-4"/>
          <w:sz w:val="22"/>
        </w:rPr>
        <w:t> </w:t>
      </w:r>
      <w:r>
        <w:rPr>
          <w:sz w:val="22"/>
        </w:rPr>
        <w:t>asli</w:t>
      </w:r>
      <w:r>
        <w:rPr>
          <w:spacing w:val="-3"/>
          <w:sz w:val="22"/>
        </w:rPr>
        <w:t> </w:t>
      </w:r>
      <w:r>
        <w:rPr>
          <w:sz w:val="22"/>
        </w:rPr>
        <w:t>(minut)</w:t>
      </w:r>
      <w:r>
        <w:rPr>
          <w:spacing w:val="-2"/>
          <w:sz w:val="22"/>
        </w:rPr>
        <w:t> </w:t>
      </w:r>
      <w:r>
        <w:rPr>
          <w:sz w:val="22"/>
        </w:rPr>
        <w:t>dan</w:t>
      </w:r>
      <w:r>
        <w:rPr>
          <w:spacing w:val="-4"/>
          <w:sz w:val="22"/>
        </w:rPr>
        <w:t> </w:t>
      </w:r>
      <w:r>
        <w:rPr>
          <w:sz w:val="22"/>
        </w:rPr>
        <w:t>berwenang</w:t>
      </w:r>
      <w:r>
        <w:rPr>
          <w:spacing w:val="-1"/>
          <w:sz w:val="22"/>
        </w:rPr>
        <w:t> </w:t>
      </w:r>
      <w:r>
        <w:rPr>
          <w:sz w:val="22"/>
        </w:rPr>
        <w:t>untuk</w:t>
      </w:r>
      <w:r>
        <w:rPr>
          <w:spacing w:val="-5"/>
          <w:sz w:val="22"/>
        </w:rPr>
        <w:t> </w:t>
      </w:r>
      <w:r>
        <w:rPr>
          <w:sz w:val="22"/>
        </w:rPr>
        <w:t>memberikan</w:t>
      </w:r>
      <w:r>
        <w:rPr>
          <w:spacing w:val="-1"/>
          <w:sz w:val="22"/>
        </w:rPr>
        <w:t> </w:t>
      </w:r>
      <w:r>
        <w:rPr>
          <w:sz w:val="22"/>
        </w:rPr>
        <w:t>salinan-salinan,</w:t>
      </w:r>
      <w:r>
        <w:rPr>
          <w:spacing w:val="-3"/>
          <w:sz w:val="22"/>
        </w:rPr>
        <w:t> </w:t>
      </w:r>
      <w:r>
        <w:rPr>
          <w:sz w:val="22"/>
        </w:rPr>
        <w:t>dapat diterima</w:t>
      </w:r>
      <w:r>
        <w:rPr>
          <w:spacing w:val="-2"/>
          <w:sz w:val="22"/>
        </w:rPr>
        <w:t> </w:t>
      </w:r>
      <w:r>
        <w:rPr>
          <w:sz w:val="22"/>
        </w:rPr>
        <w:t>Hakim</w:t>
      </w:r>
      <w:r>
        <w:rPr>
          <w:spacing w:val="-3"/>
          <w:sz w:val="22"/>
        </w:rPr>
        <w:t> </w:t>
      </w:r>
      <w:r>
        <w:rPr>
          <w:sz w:val="22"/>
        </w:rPr>
        <w:t>sebagai</w:t>
      </w:r>
      <w:r>
        <w:rPr>
          <w:spacing w:val="-1"/>
          <w:sz w:val="22"/>
        </w:rPr>
        <w:t> </w:t>
      </w:r>
      <w:r>
        <w:rPr>
          <w:sz w:val="22"/>
        </w:rPr>
        <w:t>bukti</w:t>
      </w:r>
      <w:r>
        <w:rPr>
          <w:spacing w:val="-1"/>
          <w:sz w:val="22"/>
        </w:rPr>
        <w:t> </w:t>
      </w:r>
      <w:r>
        <w:rPr>
          <w:sz w:val="22"/>
        </w:rPr>
        <w:t>sempurna</w:t>
      </w:r>
      <w:r>
        <w:rPr>
          <w:spacing w:val="-2"/>
          <w:sz w:val="22"/>
        </w:rPr>
        <w:t> </w:t>
      </w:r>
      <w:r>
        <w:rPr>
          <w:sz w:val="22"/>
        </w:rPr>
        <w:t>bila</w:t>
      </w:r>
      <w:r>
        <w:rPr>
          <w:spacing w:val="-2"/>
          <w:sz w:val="22"/>
        </w:rPr>
        <w:t> </w:t>
      </w:r>
      <w:r>
        <w:rPr>
          <w:sz w:val="22"/>
        </w:rPr>
        <w:t>akta</w:t>
      </w:r>
      <w:r>
        <w:rPr>
          <w:spacing w:val="-2"/>
          <w:sz w:val="22"/>
        </w:rPr>
        <w:t> </w:t>
      </w:r>
      <w:r>
        <w:rPr>
          <w:sz w:val="22"/>
        </w:rPr>
        <w:t>asli</w:t>
      </w:r>
      <w:r>
        <w:rPr>
          <w:spacing w:val="-1"/>
          <w:sz w:val="22"/>
        </w:rPr>
        <w:t> </w:t>
      </w:r>
      <w:r>
        <w:rPr>
          <w:sz w:val="22"/>
        </w:rPr>
        <w:t>telah</w:t>
      </w:r>
      <w:r>
        <w:rPr>
          <w:spacing w:val="-2"/>
          <w:sz w:val="22"/>
        </w:rPr>
        <w:t> </w:t>
      </w:r>
      <w:r>
        <w:rPr>
          <w:sz w:val="22"/>
        </w:rPr>
        <w:t>hilang;</w:t>
      </w:r>
    </w:p>
    <w:p>
      <w:pPr>
        <w:pStyle w:val="ListParagraph"/>
        <w:numPr>
          <w:ilvl w:val="0"/>
          <w:numId w:val="83"/>
        </w:numPr>
        <w:tabs>
          <w:tab w:pos="849" w:val="left" w:leader="none"/>
        </w:tabs>
        <w:spacing w:line="240" w:lineRule="auto" w:before="62" w:after="0"/>
        <w:ind w:left="849" w:right="302" w:hanging="533"/>
        <w:jc w:val="left"/>
        <w:rPr>
          <w:sz w:val="22"/>
        </w:rPr>
      </w:pPr>
      <w:r>
        <w:rPr>
          <w:sz w:val="22"/>
        </w:rPr>
        <w:t>bila salinan yang dibuat menurut akta asli itu</w:t>
      </w:r>
      <w:r>
        <w:rPr>
          <w:spacing w:val="-2"/>
          <w:sz w:val="22"/>
        </w:rPr>
        <w:t> </w:t>
      </w:r>
      <w:r>
        <w:rPr>
          <w:sz w:val="22"/>
        </w:rPr>
        <w:t>tidak dibuat</w:t>
      </w:r>
      <w:r>
        <w:rPr>
          <w:spacing w:val="-1"/>
          <w:sz w:val="22"/>
        </w:rPr>
        <w:t> </w:t>
      </w:r>
      <w:r>
        <w:rPr>
          <w:sz w:val="22"/>
        </w:rPr>
        <w:t>oleh Notaris yang dihadapannya</w:t>
      </w:r>
      <w:r>
        <w:rPr>
          <w:spacing w:val="-14"/>
          <w:sz w:val="22"/>
        </w:rPr>
        <w:t> </w:t>
      </w:r>
      <w:r>
        <w:rPr>
          <w:sz w:val="22"/>
        </w:rPr>
        <w:t>akta</w:t>
      </w:r>
      <w:r>
        <w:rPr>
          <w:spacing w:val="-14"/>
          <w:sz w:val="22"/>
        </w:rPr>
        <w:t> </w:t>
      </w:r>
      <w:r>
        <w:rPr>
          <w:sz w:val="22"/>
        </w:rPr>
        <w:t>itu</w:t>
      </w:r>
      <w:r>
        <w:rPr>
          <w:spacing w:val="-14"/>
          <w:sz w:val="22"/>
        </w:rPr>
        <w:t> </w:t>
      </w:r>
      <w:r>
        <w:rPr>
          <w:sz w:val="22"/>
        </w:rPr>
        <w:t>telah</w:t>
      </w:r>
      <w:r>
        <w:rPr>
          <w:spacing w:val="-13"/>
          <w:sz w:val="22"/>
        </w:rPr>
        <w:t> </w:t>
      </w:r>
      <w:r>
        <w:rPr>
          <w:sz w:val="22"/>
        </w:rPr>
        <w:t>dibuat,</w:t>
      </w:r>
      <w:r>
        <w:rPr>
          <w:spacing w:val="-14"/>
          <w:sz w:val="22"/>
        </w:rPr>
        <w:t> </w:t>
      </w:r>
      <w:r>
        <w:rPr>
          <w:sz w:val="22"/>
        </w:rPr>
        <w:t>atau</w:t>
      </w:r>
      <w:r>
        <w:rPr>
          <w:spacing w:val="-14"/>
          <w:sz w:val="22"/>
        </w:rPr>
        <w:t> </w:t>
      </w:r>
      <w:r>
        <w:rPr>
          <w:sz w:val="22"/>
        </w:rPr>
        <w:t>oleh</w:t>
      </w:r>
      <w:r>
        <w:rPr>
          <w:spacing w:val="-14"/>
          <w:sz w:val="22"/>
        </w:rPr>
        <w:t> </w:t>
      </w:r>
      <w:r>
        <w:rPr>
          <w:sz w:val="22"/>
        </w:rPr>
        <w:t>seorang</w:t>
      </w:r>
      <w:r>
        <w:rPr>
          <w:spacing w:val="-13"/>
          <w:sz w:val="22"/>
        </w:rPr>
        <w:t> </w:t>
      </w:r>
      <w:r>
        <w:rPr>
          <w:sz w:val="22"/>
        </w:rPr>
        <w:t>penggantinya,</w:t>
      </w:r>
      <w:r>
        <w:rPr>
          <w:spacing w:val="-14"/>
          <w:sz w:val="22"/>
        </w:rPr>
        <w:t> </w:t>
      </w:r>
      <w:r>
        <w:rPr>
          <w:sz w:val="22"/>
        </w:rPr>
        <w:t>atau</w:t>
      </w:r>
      <w:r>
        <w:rPr>
          <w:spacing w:val="-14"/>
          <w:sz w:val="22"/>
        </w:rPr>
        <w:t> </w:t>
      </w:r>
      <w:r>
        <w:rPr>
          <w:sz w:val="22"/>
        </w:rPr>
        <w:t>oleh</w:t>
      </w:r>
      <w:r>
        <w:rPr>
          <w:spacing w:val="-14"/>
          <w:sz w:val="22"/>
        </w:rPr>
        <w:t> </w:t>
      </w:r>
      <w:r>
        <w:rPr>
          <w:sz w:val="22"/>
        </w:rPr>
        <w:t>pegawai </w:t>
      </w:r>
      <w:r>
        <w:rPr>
          <w:spacing w:val="-2"/>
          <w:sz w:val="22"/>
        </w:rPr>
        <w:t>umum</w:t>
      </w:r>
      <w:r>
        <w:rPr>
          <w:spacing w:val="-8"/>
          <w:sz w:val="22"/>
        </w:rPr>
        <w:t> </w:t>
      </w:r>
      <w:r>
        <w:rPr>
          <w:spacing w:val="-2"/>
          <w:sz w:val="22"/>
        </w:rPr>
        <w:t>yang</w:t>
      </w:r>
      <w:r>
        <w:rPr>
          <w:spacing w:val="-10"/>
          <w:sz w:val="22"/>
        </w:rPr>
        <w:t> </w:t>
      </w:r>
      <w:r>
        <w:rPr>
          <w:spacing w:val="-2"/>
          <w:sz w:val="22"/>
        </w:rPr>
        <w:t>karena</w:t>
      </w:r>
      <w:r>
        <w:rPr>
          <w:spacing w:val="-10"/>
          <w:sz w:val="22"/>
        </w:rPr>
        <w:t> </w:t>
      </w:r>
      <w:r>
        <w:rPr>
          <w:spacing w:val="-2"/>
          <w:sz w:val="22"/>
        </w:rPr>
        <w:t>jabatannya</w:t>
      </w:r>
      <w:r>
        <w:rPr>
          <w:spacing w:val="-10"/>
          <w:sz w:val="22"/>
        </w:rPr>
        <w:t> </w:t>
      </w:r>
      <w:r>
        <w:rPr>
          <w:spacing w:val="-2"/>
          <w:sz w:val="22"/>
        </w:rPr>
        <w:t>menyimpan</w:t>
      </w:r>
      <w:r>
        <w:rPr>
          <w:spacing w:val="-10"/>
          <w:sz w:val="22"/>
        </w:rPr>
        <w:t> </w:t>
      </w:r>
      <w:r>
        <w:rPr>
          <w:spacing w:val="-2"/>
          <w:sz w:val="22"/>
        </w:rPr>
        <w:t>akta</w:t>
      </w:r>
      <w:r>
        <w:rPr>
          <w:spacing w:val="-10"/>
          <w:sz w:val="22"/>
        </w:rPr>
        <w:t> </w:t>
      </w:r>
      <w:r>
        <w:rPr>
          <w:spacing w:val="-2"/>
          <w:sz w:val="22"/>
        </w:rPr>
        <w:t>asli,</w:t>
      </w:r>
      <w:r>
        <w:rPr>
          <w:spacing w:val="-7"/>
          <w:sz w:val="22"/>
        </w:rPr>
        <w:t> </w:t>
      </w:r>
      <w:r>
        <w:rPr>
          <w:spacing w:val="-2"/>
          <w:sz w:val="22"/>
        </w:rPr>
        <w:t>maka</w:t>
      </w:r>
      <w:r>
        <w:rPr>
          <w:spacing w:val="-10"/>
          <w:sz w:val="22"/>
        </w:rPr>
        <w:t> </w:t>
      </w:r>
      <w:r>
        <w:rPr>
          <w:spacing w:val="-2"/>
          <w:sz w:val="22"/>
        </w:rPr>
        <w:t>salinan</w:t>
      </w:r>
      <w:r>
        <w:rPr>
          <w:spacing w:val="-7"/>
          <w:sz w:val="22"/>
        </w:rPr>
        <w:t> </w:t>
      </w:r>
      <w:r>
        <w:rPr>
          <w:spacing w:val="-2"/>
          <w:sz w:val="22"/>
        </w:rPr>
        <w:t>itu</w:t>
      </w:r>
      <w:r>
        <w:rPr>
          <w:spacing w:val="-7"/>
          <w:sz w:val="22"/>
        </w:rPr>
        <w:t> </w:t>
      </w:r>
      <w:r>
        <w:rPr>
          <w:spacing w:val="-2"/>
          <w:sz w:val="22"/>
        </w:rPr>
        <w:t>sama</w:t>
      </w:r>
      <w:r>
        <w:rPr>
          <w:spacing w:val="-10"/>
          <w:sz w:val="22"/>
        </w:rPr>
        <w:t> </w:t>
      </w:r>
      <w:r>
        <w:rPr>
          <w:spacing w:val="-2"/>
          <w:sz w:val="22"/>
        </w:rPr>
        <w:t>sekali</w:t>
      </w:r>
      <w:r>
        <w:rPr>
          <w:spacing w:val="-9"/>
          <w:sz w:val="22"/>
        </w:rPr>
        <w:t> </w:t>
      </w:r>
      <w:r>
        <w:rPr>
          <w:spacing w:val="-2"/>
          <w:sz w:val="22"/>
        </w:rPr>
        <w:t>tidak </w:t>
      </w:r>
      <w:r>
        <w:rPr>
          <w:sz w:val="22"/>
        </w:rPr>
        <w:t>dapat</w:t>
      </w:r>
      <w:r>
        <w:rPr>
          <w:spacing w:val="-4"/>
          <w:sz w:val="22"/>
        </w:rPr>
        <w:t> </w:t>
      </w:r>
      <w:r>
        <w:rPr>
          <w:sz w:val="22"/>
        </w:rPr>
        <w:t>dipakai</w:t>
      </w:r>
      <w:r>
        <w:rPr>
          <w:spacing w:val="-5"/>
          <w:sz w:val="22"/>
        </w:rPr>
        <w:t> </w:t>
      </w:r>
      <w:r>
        <w:rPr>
          <w:sz w:val="22"/>
        </w:rPr>
        <w:t>sebagai</w:t>
      </w:r>
      <w:r>
        <w:rPr>
          <w:spacing w:val="-5"/>
          <w:sz w:val="22"/>
        </w:rPr>
        <w:t> </w:t>
      </w:r>
      <w:r>
        <w:rPr>
          <w:sz w:val="22"/>
        </w:rPr>
        <w:t>bukti,</w:t>
      </w:r>
      <w:r>
        <w:rPr>
          <w:spacing w:val="-5"/>
          <w:sz w:val="22"/>
        </w:rPr>
        <w:t> </w:t>
      </w:r>
      <w:r>
        <w:rPr>
          <w:sz w:val="22"/>
        </w:rPr>
        <w:t>melainkan</w:t>
      </w:r>
      <w:r>
        <w:rPr>
          <w:spacing w:val="-5"/>
          <w:sz w:val="22"/>
        </w:rPr>
        <w:t> </w:t>
      </w:r>
      <w:r>
        <w:rPr>
          <w:sz w:val="22"/>
        </w:rPr>
        <w:t>hanya</w:t>
      </w:r>
      <w:r>
        <w:rPr>
          <w:spacing w:val="-5"/>
          <w:sz w:val="22"/>
        </w:rPr>
        <w:t> </w:t>
      </w:r>
      <w:r>
        <w:rPr>
          <w:sz w:val="22"/>
        </w:rPr>
        <w:t>sebagai</w:t>
      </w:r>
      <w:r>
        <w:rPr>
          <w:spacing w:val="-2"/>
          <w:sz w:val="22"/>
        </w:rPr>
        <w:t> </w:t>
      </w:r>
      <w:r>
        <w:rPr>
          <w:sz w:val="22"/>
        </w:rPr>
        <w:t>bukti</w:t>
      </w:r>
      <w:r>
        <w:rPr>
          <w:spacing w:val="-6"/>
          <w:sz w:val="22"/>
        </w:rPr>
        <w:t> </w:t>
      </w:r>
      <w:r>
        <w:rPr>
          <w:sz w:val="22"/>
        </w:rPr>
        <w:t>permulaan</w:t>
      </w:r>
      <w:r>
        <w:rPr>
          <w:spacing w:val="-5"/>
          <w:sz w:val="22"/>
        </w:rPr>
        <w:t> </w:t>
      </w:r>
      <w:r>
        <w:rPr>
          <w:sz w:val="22"/>
        </w:rPr>
        <w:t>tertulis;</w:t>
      </w:r>
    </w:p>
    <w:p>
      <w:pPr>
        <w:pStyle w:val="ListParagraph"/>
        <w:numPr>
          <w:ilvl w:val="0"/>
          <w:numId w:val="83"/>
        </w:numPr>
        <w:tabs>
          <w:tab w:pos="849" w:val="left" w:leader="none"/>
        </w:tabs>
        <w:spacing w:line="240" w:lineRule="auto" w:before="58" w:after="0"/>
        <w:ind w:left="849" w:right="455" w:hanging="533"/>
        <w:jc w:val="left"/>
        <w:rPr>
          <w:sz w:val="22"/>
        </w:rPr>
      </w:pPr>
      <w:r>
        <w:rPr>
          <w:sz w:val="22"/>
        </w:rPr>
        <w:t>salinan</w:t>
      </w:r>
      <w:r>
        <w:rPr>
          <w:spacing w:val="-14"/>
          <w:sz w:val="22"/>
        </w:rPr>
        <w:t> </w:t>
      </w:r>
      <w:r>
        <w:rPr>
          <w:sz w:val="22"/>
        </w:rPr>
        <w:t>otentik</w:t>
      </w:r>
      <w:r>
        <w:rPr>
          <w:spacing w:val="-10"/>
          <w:sz w:val="22"/>
        </w:rPr>
        <w:t> </w:t>
      </w:r>
      <w:r>
        <w:rPr>
          <w:sz w:val="22"/>
        </w:rPr>
        <w:t>dari</w:t>
      </w:r>
      <w:r>
        <w:rPr>
          <w:spacing w:val="-12"/>
          <w:sz w:val="22"/>
        </w:rPr>
        <w:t> </w:t>
      </w:r>
      <w:r>
        <w:rPr>
          <w:sz w:val="22"/>
        </w:rPr>
        <w:t>salinan</w:t>
      </w:r>
      <w:r>
        <w:rPr>
          <w:spacing w:val="-13"/>
          <w:sz w:val="22"/>
        </w:rPr>
        <w:t> </w:t>
      </w:r>
      <w:r>
        <w:rPr>
          <w:sz w:val="22"/>
        </w:rPr>
        <w:t>otentik</w:t>
      </w:r>
      <w:r>
        <w:rPr>
          <w:spacing w:val="-13"/>
          <w:sz w:val="22"/>
        </w:rPr>
        <w:t> </w:t>
      </w:r>
      <w:r>
        <w:rPr>
          <w:sz w:val="22"/>
        </w:rPr>
        <w:t>atau</w:t>
      </w:r>
      <w:r>
        <w:rPr>
          <w:spacing w:val="-13"/>
          <w:sz w:val="22"/>
        </w:rPr>
        <w:t> </w:t>
      </w:r>
      <w:r>
        <w:rPr>
          <w:sz w:val="22"/>
        </w:rPr>
        <w:t>dari</w:t>
      </w:r>
      <w:r>
        <w:rPr>
          <w:spacing w:val="-12"/>
          <w:sz w:val="22"/>
        </w:rPr>
        <w:t> </w:t>
      </w:r>
      <w:r>
        <w:rPr>
          <w:sz w:val="22"/>
        </w:rPr>
        <w:t>akta</w:t>
      </w:r>
      <w:r>
        <w:rPr>
          <w:spacing w:val="-13"/>
          <w:sz w:val="22"/>
        </w:rPr>
        <w:t> </w:t>
      </w:r>
      <w:r>
        <w:rPr>
          <w:sz w:val="22"/>
        </w:rPr>
        <w:t>di</w:t>
      </w:r>
      <w:r>
        <w:rPr>
          <w:spacing w:val="-14"/>
          <w:sz w:val="22"/>
        </w:rPr>
        <w:t> </w:t>
      </w:r>
      <w:r>
        <w:rPr>
          <w:sz w:val="22"/>
        </w:rPr>
        <w:t>bawah</w:t>
      </w:r>
      <w:r>
        <w:rPr>
          <w:spacing w:val="-10"/>
          <w:sz w:val="22"/>
        </w:rPr>
        <w:t> </w:t>
      </w:r>
      <w:r>
        <w:rPr>
          <w:sz w:val="22"/>
        </w:rPr>
        <w:t>tangan,</w:t>
      </w:r>
      <w:r>
        <w:rPr>
          <w:spacing w:val="-12"/>
          <w:sz w:val="22"/>
        </w:rPr>
        <w:t> </w:t>
      </w:r>
      <w:r>
        <w:rPr>
          <w:sz w:val="22"/>
        </w:rPr>
        <w:t>menurut</w:t>
      </w:r>
      <w:r>
        <w:rPr>
          <w:spacing w:val="-14"/>
          <w:sz w:val="22"/>
        </w:rPr>
        <w:t> </w:t>
      </w:r>
      <w:r>
        <w:rPr>
          <w:sz w:val="22"/>
        </w:rPr>
        <w:t>keadaan, dapat memberikan suatu bukti permulaan tertulis.</w:t>
      </w:r>
    </w:p>
    <w:p>
      <w:pPr>
        <w:pStyle w:val="BodyText"/>
        <w:spacing w:before="115"/>
        <w:ind w:left="0"/>
      </w:pPr>
    </w:p>
    <w:p>
      <w:pPr>
        <w:pStyle w:val="BodyText"/>
        <w:ind w:left="3962"/>
      </w:pPr>
      <w:r>
        <w:rPr/>
        <w:t>Pasal</w:t>
      </w:r>
      <w:r>
        <w:rPr>
          <w:spacing w:val="42"/>
        </w:rPr>
        <w:t> </w:t>
      </w:r>
      <w:r>
        <w:rPr>
          <w:spacing w:val="-4"/>
        </w:rPr>
        <w:t>1890</w:t>
      </w:r>
    </w:p>
    <w:p>
      <w:pPr>
        <w:pStyle w:val="BodyText"/>
        <w:spacing w:before="59"/>
      </w:pPr>
      <w:r>
        <w:rPr/>
        <w:t>Penyalinan</w:t>
      </w:r>
      <w:r>
        <w:rPr>
          <w:spacing w:val="-14"/>
        </w:rPr>
        <w:t> </w:t>
      </w:r>
      <w:r>
        <w:rPr/>
        <w:t>suatu</w:t>
      </w:r>
      <w:r>
        <w:rPr>
          <w:spacing w:val="-13"/>
        </w:rPr>
        <w:t> </w:t>
      </w:r>
      <w:r>
        <w:rPr/>
        <w:t>akta</w:t>
      </w:r>
      <w:r>
        <w:rPr>
          <w:spacing w:val="-14"/>
        </w:rPr>
        <w:t> </w:t>
      </w:r>
      <w:r>
        <w:rPr/>
        <w:t>dalam</w:t>
      </w:r>
      <w:r>
        <w:rPr>
          <w:spacing w:val="-13"/>
        </w:rPr>
        <w:t> </w:t>
      </w:r>
      <w:r>
        <w:rPr/>
        <w:t>daftar</w:t>
      </w:r>
      <w:r>
        <w:rPr>
          <w:spacing w:val="-12"/>
        </w:rPr>
        <w:t> </w:t>
      </w:r>
      <w:r>
        <w:rPr/>
        <w:t>umum</w:t>
      </w:r>
      <w:r>
        <w:rPr>
          <w:spacing w:val="-13"/>
        </w:rPr>
        <w:t> </w:t>
      </w:r>
      <w:r>
        <w:rPr/>
        <w:t>hanya</w:t>
      </w:r>
      <w:r>
        <w:rPr>
          <w:spacing w:val="-14"/>
        </w:rPr>
        <w:t> </w:t>
      </w:r>
      <w:r>
        <w:rPr/>
        <w:t>dapat</w:t>
      </w:r>
      <w:r>
        <w:rPr>
          <w:spacing w:val="-12"/>
        </w:rPr>
        <w:t> </w:t>
      </w:r>
      <w:r>
        <w:rPr/>
        <w:t>memberikan</w:t>
      </w:r>
      <w:r>
        <w:rPr>
          <w:spacing w:val="-14"/>
        </w:rPr>
        <w:t> </w:t>
      </w:r>
      <w:r>
        <w:rPr/>
        <w:t>bukti</w:t>
      </w:r>
      <w:r>
        <w:rPr>
          <w:spacing w:val="-13"/>
        </w:rPr>
        <w:t> </w:t>
      </w:r>
      <w:r>
        <w:rPr/>
        <w:t>permulaan</w:t>
      </w:r>
      <w:r>
        <w:rPr>
          <w:spacing w:val="-14"/>
        </w:rPr>
        <w:t> </w:t>
      </w:r>
      <w:r>
        <w:rPr>
          <w:spacing w:val="-2"/>
        </w:rPr>
        <w:t>tertulis.</w:t>
      </w:r>
    </w:p>
    <w:p>
      <w:pPr>
        <w:pStyle w:val="BodyText"/>
        <w:spacing w:before="113"/>
        <w:ind w:left="0"/>
      </w:pPr>
    </w:p>
    <w:p>
      <w:pPr>
        <w:pStyle w:val="BodyText"/>
        <w:ind w:left="3969"/>
      </w:pPr>
      <w:r>
        <w:rPr/>
        <w:t>Pasal</w:t>
      </w:r>
      <w:r>
        <w:rPr>
          <w:spacing w:val="43"/>
        </w:rPr>
        <w:t> </w:t>
      </w:r>
      <w:r>
        <w:rPr>
          <w:spacing w:val="-4"/>
        </w:rPr>
        <w:t>1891</w:t>
      </w:r>
    </w:p>
    <w:p>
      <w:pPr>
        <w:pStyle w:val="BodyText"/>
        <w:spacing w:before="57"/>
        <w:ind w:hanging="1"/>
      </w:pPr>
      <w:r>
        <w:rPr/>
        <w:t>Akta</w:t>
      </w:r>
      <w:r>
        <w:rPr>
          <w:spacing w:val="-14"/>
        </w:rPr>
        <w:t> </w:t>
      </w:r>
      <w:r>
        <w:rPr/>
        <w:t>pengakuan</w:t>
      </w:r>
      <w:r>
        <w:rPr>
          <w:spacing w:val="-14"/>
        </w:rPr>
        <w:t> </w:t>
      </w:r>
      <w:r>
        <w:rPr/>
        <w:t>membebaskan</w:t>
      </w:r>
      <w:r>
        <w:rPr>
          <w:spacing w:val="-14"/>
        </w:rPr>
        <w:t> </w:t>
      </w:r>
      <w:r>
        <w:rPr/>
        <w:t>seseorang</w:t>
      </w:r>
      <w:r>
        <w:rPr>
          <w:spacing w:val="-13"/>
        </w:rPr>
        <w:t> </w:t>
      </w:r>
      <w:r>
        <w:rPr/>
        <w:t>dari</w:t>
      </w:r>
      <w:r>
        <w:rPr>
          <w:spacing w:val="-14"/>
        </w:rPr>
        <w:t> </w:t>
      </w:r>
      <w:r>
        <w:rPr/>
        <w:t>kewajiban</w:t>
      </w:r>
      <w:r>
        <w:rPr>
          <w:spacing w:val="-14"/>
        </w:rPr>
        <w:t> </w:t>
      </w:r>
      <w:r>
        <w:rPr/>
        <w:t>untuk</w:t>
      </w:r>
      <w:r>
        <w:rPr>
          <w:spacing w:val="-14"/>
        </w:rPr>
        <w:t> </w:t>
      </w:r>
      <w:r>
        <w:rPr/>
        <w:t>menunjukkan</w:t>
      </w:r>
      <w:r>
        <w:rPr>
          <w:spacing w:val="-13"/>
        </w:rPr>
        <w:t> </w:t>
      </w:r>
      <w:r>
        <w:rPr/>
        <w:t>tanda</w:t>
      </w:r>
      <w:r>
        <w:rPr>
          <w:spacing w:val="-14"/>
        </w:rPr>
        <w:t> </w:t>
      </w:r>
      <w:r>
        <w:rPr/>
        <w:t>alas</w:t>
      </w:r>
      <w:r>
        <w:rPr>
          <w:spacing w:val="-14"/>
        </w:rPr>
        <w:t> </w:t>
      </w:r>
      <w:r>
        <w:rPr/>
        <w:t>hak yang</w:t>
      </w:r>
      <w:r>
        <w:rPr>
          <w:spacing w:val="-5"/>
        </w:rPr>
        <w:t> </w:t>
      </w:r>
      <w:r>
        <w:rPr/>
        <w:t>asli,</w:t>
      </w:r>
      <w:r>
        <w:rPr>
          <w:spacing w:val="-4"/>
        </w:rPr>
        <w:t> </w:t>
      </w:r>
      <w:r>
        <w:rPr/>
        <w:t>asal</w:t>
      </w:r>
      <w:r>
        <w:rPr>
          <w:spacing w:val="-4"/>
        </w:rPr>
        <w:t> </w:t>
      </w:r>
      <w:r>
        <w:rPr/>
        <w:t>dari</w:t>
      </w:r>
      <w:r>
        <w:rPr>
          <w:spacing w:val="-4"/>
        </w:rPr>
        <w:t> </w:t>
      </w:r>
      <w:r>
        <w:rPr/>
        <w:t>akta</w:t>
      </w:r>
      <w:r>
        <w:rPr>
          <w:spacing w:val="-5"/>
        </w:rPr>
        <w:t> </w:t>
      </w:r>
      <w:r>
        <w:rPr/>
        <w:t>itu</w:t>
      </w:r>
      <w:r>
        <w:rPr>
          <w:spacing w:val="-7"/>
        </w:rPr>
        <w:t> </w:t>
      </w:r>
      <w:r>
        <w:rPr/>
        <w:t>cukup</w:t>
      </w:r>
      <w:r>
        <w:rPr>
          <w:spacing w:val="-3"/>
        </w:rPr>
        <w:t> </w:t>
      </w:r>
      <w:r>
        <w:rPr/>
        <w:t>jelas</w:t>
      </w:r>
      <w:r>
        <w:rPr>
          <w:spacing w:val="-5"/>
        </w:rPr>
        <w:t> </w:t>
      </w:r>
      <w:r>
        <w:rPr/>
        <w:t>isi</w:t>
      </w:r>
      <w:r>
        <w:rPr>
          <w:spacing w:val="-4"/>
        </w:rPr>
        <w:t> </w:t>
      </w:r>
      <w:r>
        <w:rPr/>
        <w:t>alas</w:t>
      </w:r>
      <w:r>
        <w:rPr>
          <w:spacing w:val="-6"/>
        </w:rPr>
        <w:t> </w:t>
      </w:r>
      <w:r>
        <w:rPr/>
        <w:t>hak</w:t>
      </w:r>
      <w:r>
        <w:rPr>
          <w:spacing w:val="-3"/>
        </w:rPr>
        <w:t> </w:t>
      </w:r>
      <w:r>
        <w:rPr/>
        <w:t>tersebut.</w:t>
      </w:r>
    </w:p>
    <w:p>
      <w:pPr>
        <w:pStyle w:val="BodyText"/>
        <w:spacing w:before="117"/>
        <w:ind w:left="0"/>
      </w:pPr>
    </w:p>
    <w:p>
      <w:pPr>
        <w:pStyle w:val="BodyText"/>
        <w:ind w:left="3962"/>
      </w:pPr>
      <w:r>
        <w:rPr/>
        <w:t>Pasal</w:t>
      </w:r>
      <w:r>
        <w:rPr>
          <w:spacing w:val="42"/>
        </w:rPr>
        <w:t> </w:t>
      </w:r>
      <w:r>
        <w:rPr>
          <w:spacing w:val="-4"/>
        </w:rPr>
        <w:t>1892</w:t>
      </w:r>
    </w:p>
    <w:p>
      <w:pPr>
        <w:pStyle w:val="BodyText"/>
        <w:spacing w:before="57"/>
      </w:pPr>
      <w:r>
        <w:rPr/>
        <w:t>Suatu akta yang menetapkan atau menguatkan suatu perikatan yang terhadapnya dapat diajukan tuntutan untuk pembatalan atau penghapusan berdasarkan undang-undang, hanya mempunyai kekuatan hukum bila</w:t>
      </w:r>
      <w:r>
        <w:rPr>
          <w:spacing w:val="-1"/>
        </w:rPr>
        <w:t> </w:t>
      </w:r>
      <w:r>
        <w:rPr/>
        <w:t>akta</w:t>
      </w:r>
      <w:r>
        <w:rPr>
          <w:spacing w:val="-1"/>
        </w:rPr>
        <w:t> </w:t>
      </w:r>
      <w:r>
        <w:rPr/>
        <w:t>itu</w:t>
      </w:r>
      <w:r>
        <w:rPr>
          <w:spacing w:val="-3"/>
        </w:rPr>
        <w:t> </w:t>
      </w:r>
      <w:r>
        <w:rPr/>
        <w:t>memuat isi pokok</w:t>
      </w:r>
      <w:r>
        <w:rPr>
          <w:spacing w:val="-3"/>
        </w:rPr>
        <w:t> </w:t>
      </w:r>
      <w:r>
        <w:rPr/>
        <w:t>perikatan</w:t>
      </w:r>
      <w:r>
        <w:rPr>
          <w:spacing w:val="-1"/>
        </w:rPr>
        <w:t> </w:t>
      </w:r>
      <w:r>
        <w:rPr/>
        <w:t>tersebut, alasan-alasan yang</w:t>
      </w:r>
      <w:r>
        <w:rPr>
          <w:spacing w:val="-14"/>
        </w:rPr>
        <w:t> </w:t>
      </w:r>
      <w:r>
        <w:rPr/>
        <w:t>menyebabkan</w:t>
      </w:r>
      <w:r>
        <w:rPr>
          <w:spacing w:val="-14"/>
        </w:rPr>
        <w:t> </w:t>
      </w:r>
      <w:r>
        <w:rPr/>
        <w:t>dapat</w:t>
      </w:r>
      <w:r>
        <w:rPr>
          <w:spacing w:val="-14"/>
        </w:rPr>
        <w:t> </w:t>
      </w:r>
      <w:r>
        <w:rPr/>
        <w:t>dituntut</w:t>
      </w:r>
      <w:r>
        <w:rPr>
          <w:spacing w:val="-13"/>
        </w:rPr>
        <w:t> </w:t>
      </w:r>
      <w:r>
        <w:rPr/>
        <w:t>pembatalannya,</w:t>
      </w:r>
      <w:r>
        <w:rPr>
          <w:spacing w:val="-14"/>
        </w:rPr>
        <w:t> </w:t>
      </w:r>
      <w:r>
        <w:rPr/>
        <w:t>dan</w:t>
      </w:r>
      <w:r>
        <w:rPr>
          <w:spacing w:val="-14"/>
        </w:rPr>
        <w:t> </w:t>
      </w:r>
      <w:r>
        <w:rPr/>
        <w:t>maksud</w:t>
      </w:r>
      <w:r>
        <w:rPr>
          <w:spacing w:val="-14"/>
        </w:rPr>
        <w:t> </w:t>
      </w:r>
      <w:r>
        <w:rPr/>
        <w:t>untuk</w:t>
      </w:r>
      <w:r>
        <w:rPr>
          <w:spacing w:val="-13"/>
        </w:rPr>
        <w:t> </w:t>
      </w:r>
      <w:r>
        <w:rPr/>
        <w:t>memperbaiki</w:t>
      </w:r>
      <w:r>
        <w:rPr>
          <w:spacing w:val="-14"/>
        </w:rPr>
        <w:t> </w:t>
      </w:r>
      <w:r>
        <w:rPr/>
        <w:t>cacat-cacat yang sedianya dapat menjadi dasar tuntutan itu.</w:t>
      </w:r>
    </w:p>
    <w:p>
      <w:pPr>
        <w:pStyle w:val="BodyText"/>
        <w:spacing w:before="60"/>
        <w:ind w:hanging="1"/>
      </w:pPr>
      <w:r>
        <w:rPr>
          <w:spacing w:val="-2"/>
        </w:rPr>
        <w:t>Jika</w:t>
      </w:r>
      <w:r>
        <w:rPr>
          <w:spacing w:val="-4"/>
        </w:rPr>
        <w:t> </w:t>
      </w:r>
      <w:r>
        <w:rPr>
          <w:spacing w:val="-2"/>
        </w:rPr>
        <w:t>tidak</w:t>
      </w:r>
      <w:r>
        <w:rPr>
          <w:spacing w:val="-4"/>
        </w:rPr>
        <w:t> </w:t>
      </w:r>
      <w:r>
        <w:rPr>
          <w:spacing w:val="-2"/>
        </w:rPr>
        <w:t>ada</w:t>
      </w:r>
      <w:r>
        <w:rPr>
          <w:spacing w:val="-4"/>
        </w:rPr>
        <w:t> </w:t>
      </w:r>
      <w:r>
        <w:rPr>
          <w:spacing w:val="-2"/>
        </w:rPr>
        <w:t>akta</w:t>
      </w:r>
      <w:r>
        <w:rPr>
          <w:spacing w:val="-4"/>
        </w:rPr>
        <w:t> </w:t>
      </w:r>
      <w:r>
        <w:rPr>
          <w:spacing w:val="-2"/>
        </w:rPr>
        <w:t>penetapan atau penguatan,</w:t>
      </w:r>
      <w:r>
        <w:rPr>
          <w:spacing w:val="-3"/>
        </w:rPr>
        <w:t> </w:t>
      </w:r>
      <w:r>
        <w:rPr>
          <w:spacing w:val="-2"/>
        </w:rPr>
        <w:t>maka cukuplah</w:t>
      </w:r>
      <w:r>
        <w:rPr>
          <w:spacing w:val="-4"/>
        </w:rPr>
        <w:t> </w:t>
      </w:r>
      <w:r>
        <w:rPr>
          <w:spacing w:val="-2"/>
        </w:rPr>
        <w:t>perikatan itu</w:t>
      </w:r>
      <w:r>
        <w:rPr>
          <w:spacing w:val="-4"/>
        </w:rPr>
        <w:t> </w:t>
      </w:r>
      <w:r>
        <w:rPr>
          <w:spacing w:val="-2"/>
        </w:rPr>
        <w:t>dilaksanakan</w:t>
      </w:r>
      <w:r>
        <w:rPr>
          <w:spacing w:val="-4"/>
        </w:rPr>
        <w:t> </w:t>
      </w:r>
      <w:r>
        <w:rPr>
          <w:spacing w:val="-2"/>
        </w:rPr>
        <w:t>secara </w:t>
      </w:r>
      <w:r>
        <w:rPr/>
        <w:t>sukarela,</w:t>
      </w:r>
      <w:r>
        <w:rPr>
          <w:spacing w:val="-4"/>
        </w:rPr>
        <w:t> </w:t>
      </w:r>
      <w:r>
        <w:rPr/>
        <w:t>setelah</w:t>
      </w:r>
      <w:r>
        <w:rPr>
          <w:spacing w:val="-2"/>
        </w:rPr>
        <w:t> </w:t>
      </w:r>
      <w:r>
        <w:rPr/>
        <w:t>saat</w:t>
      </w:r>
      <w:r>
        <w:rPr>
          <w:spacing w:val="-6"/>
        </w:rPr>
        <w:t> </w:t>
      </w:r>
      <w:r>
        <w:rPr/>
        <w:t>perikatan</w:t>
      </w:r>
      <w:r>
        <w:rPr>
          <w:spacing w:val="-5"/>
        </w:rPr>
        <w:t> </w:t>
      </w:r>
      <w:r>
        <w:rPr/>
        <w:t>itu</w:t>
      </w:r>
      <w:r>
        <w:rPr>
          <w:spacing w:val="-2"/>
        </w:rPr>
        <w:t> </w:t>
      </w:r>
      <w:r>
        <w:rPr/>
        <w:t>sedianya</w:t>
      </w:r>
      <w:r>
        <w:rPr>
          <w:spacing w:val="-5"/>
        </w:rPr>
        <w:t> </w:t>
      </w:r>
      <w:r>
        <w:rPr/>
        <w:t>dapat</w:t>
      </w:r>
      <w:r>
        <w:rPr>
          <w:spacing w:val="-4"/>
        </w:rPr>
        <w:t> </w:t>
      </w:r>
      <w:r>
        <w:rPr/>
        <w:t>ditetapkan</w:t>
      </w:r>
      <w:r>
        <w:rPr>
          <w:spacing w:val="-5"/>
        </w:rPr>
        <w:t> </w:t>
      </w:r>
      <w:r>
        <w:rPr/>
        <w:t>atau</w:t>
      </w:r>
      <w:r>
        <w:rPr>
          <w:spacing w:val="-2"/>
        </w:rPr>
        <w:t> </w:t>
      </w:r>
      <w:r>
        <w:rPr/>
        <w:t>dikuatkan</w:t>
      </w:r>
      <w:r>
        <w:rPr>
          <w:spacing w:val="-2"/>
        </w:rPr>
        <w:t> </w:t>
      </w:r>
      <w:r>
        <w:rPr/>
        <w:t>secara</w:t>
      </w:r>
      <w:r>
        <w:rPr>
          <w:spacing w:val="-5"/>
        </w:rPr>
        <w:t> </w:t>
      </w:r>
      <w:r>
        <w:rPr/>
        <w:t>sah.</w:t>
      </w:r>
    </w:p>
    <w:p>
      <w:pPr>
        <w:pStyle w:val="BodyText"/>
        <w:spacing w:before="58"/>
        <w:ind w:right="98"/>
      </w:pPr>
      <w:r>
        <w:rPr/>
        <w:t>Pembenaran, penguatan atau pelaksanaan suatu perikatan secara sukarela dalam bentuk daripada</w:t>
      </w:r>
      <w:r>
        <w:rPr>
          <w:spacing w:val="-5"/>
        </w:rPr>
        <w:t> </w:t>
      </w:r>
      <w:r>
        <w:rPr/>
        <w:t>saat</w:t>
      </w:r>
      <w:r>
        <w:rPr>
          <w:spacing w:val="-3"/>
        </w:rPr>
        <w:t> </w:t>
      </w:r>
      <w:r>
        <w:rPr/>
        <w:t>yang</w:t>
      </w:r>
      <w:r>
        <w:rPr>
          <w:spacing w:val="-2"/>
        </w:rPr>
        <w:t> </w:t>
      </w:r>
      <w:r>
        <w:rPr/>
        <w:t>diharuskan</w:t>
      </w:r>
      <w:r>
        <w:rPr>
          <w:spacing w:val="-2"/>
        </w:rPr>
        <w:t> </w:t>
      </w:r>
      <w:r>
        <w:rPr/>
        <w:t>oleh</w:t>
      </w:r>
      <w:r>
        <w:rPr>
          <w:spacing w:val="-5"/>
        </w:rPr>
        <w:t> </w:t>
      </w:r>
      <w:r>
        <w:rPr/>
        <w:t>undang-undang,</w:t>
      </w:r>
      <w:r>
        <w:rPr>
          <w:spacing w:val="-6"/>
        </w:rPr>
        <w:t> </w:t>
      </w:r>
      <w:r>
        <w:rPr/>
        <w:t>dianggap</w:t>
      </w:r>
      <w:r>
        <w:rPr>
          <w:spacing w:val="-5"/>
        </w:rPr>
        <w:t> </w:t>
      </w:r>
      <w:r>
        <w:rPr/>
        <w:t>sebagai</w:t>
      </w:r>
      <w:r>
        <w:rPr>
          <w:spacing w:val="-4"/>
        </w:rPr>
        <w:t> </w:t>
      </w:r>
      <w:r>
        <w:rPr/>
        <w:t>suatu</w:t>
      </w:r>
      <w:r>
        <w:rPr>
          <w:spacing w:val="-5"/>
        </w:rPr>
        <w:t> </w:t>
      </w:r>
      <w:r>
        <w:rPr/>
        <w:t>pelepasan</w:t>
      </w:r>
      <w:r>
        <w:rPr>
          <w:spacing w:val="-5"/>
        </w:rPr>
        <w:t> </w:t>
      </w:r>
      <w:r>
        <w:rPr/>
        <w:t>upaya </w:t>
      </w:r>
      <w:r>
        <w:rPr>
          <w:spacing w:val="-2"/>
        </w:rPr>
        <w:t>pembuktian</w:t>
      </w:r>
      <w:r>
        <w:rPr>
          <w:spacing w:val="-7"/>
        </w:rPr>
        <w:t> </w:t>
      </w:r>
      <w:r>
        <w:rPr>
          <w:spacing w:val="-2"/>
        </w:rPr>
        <w:t>serta</w:t>
      </w:r>
      <w:r>
        <w:rPr>
          <w:spacing w:val="-7"/>
        </w:rPr>
        <w:t> </w:t>
      </w:r>
      <w:r>
        <w:rPr>
          <w:spacing w:val="-2"/>
        </w:rPr>
        <w:t>tangkisan-tangkisan</w:t>
      </w:r>
      <w:r>
        <w:rPr>
          <w:spacing w:val="-7"/>
        </w:rPr>
        <w:t> </w:t>
      </w:r>
      <w:r>
        <w:rPr>
          <w:spacing w:val="-2"/>
        </w:rPr>
        <w:t>(eksepsi)</w:t>
      </w:r>
      <w:r>
        <w:rPr>
          <w:spacing w:val="-8"/>
        </w:rPr>
        <w:t> </w:t>
      </w:r>
      <w:r>
        <w:rPr>
          <w:spacing w:val="-2"/>
        </w:rPr>
        <w:t>yang</w:t>
      </w:r>
      <w:r>
        <w:rPr>
          <w:spacing w:val="-3"/>
        </w:rPr>
        <w:t> </w:t>
      </w:r>
      <w:r>
        <w:rPr>
          <w:spacing w:val="-2"/>
        </w:rPr>
        <w:t>sedianya</w:t>
      </w:r>
      <w:r>
        <w:rPr>
          <w:spacing w:val="-7"/>
        </w:rPr>
        <w:t> </w:t>
      </w:r>
      <w:r>
        <w:rPr>
          <w:spacing w:val="-2"/>
        </w:rPr>
        <w:t>dapat</w:t>
      </w:r>
      <w:r>
        <w:rPr>
          <w:spacing w:val="-5"/>
        </w:rPr>
        <w:t> </w:t>
      </w:r>
      <w:r>
        <w:rPr>
          <w:spacing w:val="-2"/>
        </w:rPr>
        <w:t>diajukan</w:t>
      </w:r>
      <w:r>
        <w:rPr>
          <w:spacing w:val="-7"/>
        </w:rPr>
        <w:t> </w:t>
      </w:r>
      <w:r>
        <w:rPr>
          <w:spacing w:val="-2"/>
        </w:rPr>
        <w:t>terhadap</w:t>
      </w:r>
      <w:r>
        <w:rPr>
          <w:spacing w:val="-7"/>
        </w:rPr>
        <w:t> </w:t>
      </w:r>
      <w:r>
        <w:rPr>
          <w:spacing w:val="-2"/>
        </w:rPr>
        <w:t>akta</w:t>
      </w:r>
      <w:r>
        <w:rPr>
          <w:spacing w:val="-7"/>
        </w:rPr>
        <w:t> </w:t>
      </w:r>
      <w:r>
        <w:rPr>
          <w:spacing w:val="-2"/>
        </w:rPr>
        <w:t>itu; </w:t>
      </w:r>
      <w:r>
        <w:rPr/>
        <w:t>namun hal itu tidak mengurangi hak-hak pihak ketiga.</w:t>
      </w:r>
    </w:p>
    <w:p>
      <w:pPr>
        <w:pStyle w:val="BodyText"/>
        <w:spacing w:after="0"/>
        <w:sectPr>
          <w:pgSz w:w="12240" w:h="15840"/>
          <w:pgMar w:top="1820" w:bottom="280" w:left="1800" w:right="1800"/>
        </w:sectPr>
      </w:pPr>
    </w:p>
    <w:p>
      <w:pPr>
        <w:pStyle w:val="BodyText"/>
        <w:spacing w:before="65"/>
        <w:ind w:left="3962"/>
        <w:jc w:val="both"/>
      </w:pPr>
      <w:r>
        <w:rPr/>
        <w:t>Pasal</w:t>
      </w:r>
      <w:r>
        <w:rPr>
          <w:spacing w:val="42"/>
        </w:rPr>
        <w:t> </w:t>
      </w:r>
      <w:r>
        <w:rPr>
          <w:spacing w:val="-4"/>
        </w:rPr>
        <w:t>1893</w:t>
      </w:r>
    </w:p>
    <w:p>
      <w:pPr>
        <w:pStyle w:val="BodyText"/>
        <w:spacing w:before="56"/>
        <w:ind w:right="474"/>
        <w:jc w:val="both"/>
      </w:pPr>
      <w:r>
        <w:rPr/>
        <w:t>Seorang</w:t>
      </w:r>
      <w:r>
        <w:rPr>
          <w:spacing w:val="-11"/>
        </w:rPr>
        <w:t> </w:t>
      </w:r>
      <w:r>
        <w:rPr/>
        <w:t>pemberi</w:t>
      </w:r>
      <w:r>
        <w:rPr>
          <w:spacing w:val="-10"/>
        </w:rPr>
        <w:t> </w:t>
      </w:r>
      <w:r>
        <w:rPr/>
        <w:t>hibah</w:t>
      </w:r>
      <w:r>
        <w:rPr>
          <w:spacing w:val="-11"/>
        </w:rPr>
        <w:t> </w:t>
      </w:r>
      <w:r>
        <w:rPr/>
        <w:t>tidak</w:t>
      </w:r>
      <w:r>
        <w:rPr>
          <w:spacing w:val="-11"/>
        </w:rPr>
        <w:t> </w:t>
      </w:r>
      <w:r>
        <w:rPr/>
        <w:t>dapat</w:t>
      </w:r>
      <w:r>
        <w:rPr>
          <w:spacing w:val="-9"/>
        </w:rPr>
        <w:t> </w:t>
      </w:r>
      <w:r>
        <w:rPr/>
        <w:t>menghapuskan</w:t>
      </w:r>
      <w:r>
        <w:rPr>
          <w:spacing w:val="-9"/>
        </w:rPr>
        <w:t> </w:t>
      </w:r>
      <w:r>
        <w:rPr/>
        <w:t>suatu</w:t>
      </w:r>
      <w:r>
        <w:rPr>
          <w:spacing w:val="-9"/>
        </w:rPr>
        <w:t> </w:t>
      </w:r>
      <w:r>
        <w:rPr/>
        <w:t>cacat-cacat</w:t>
      </w:r>
      <w:r>
        <w:rPr>
          <w:spacing w:val="-12"/>
        </w:rPr>
        <w:t> </w:t>
      </w:r>
      <w:r>
        <w:rPr/>
        <w:t>bentuk</w:t>
      </w:r>
      <w:r>
        <w:rPr>
          <w:spacing w:val="-9"/>
        </w:rPr>
        <w:t> </w:t>
      </w:r>
      <w:r>
        <w:rPr/>
        <w:t>penghibah</w:t>
      </w:r>
      <w:r>
        <w:rPr>
          <w:spacing w:val="-11"/>
        </w:rPr>
        <w:t> </w:t>
      </w:r>
      <w:r>
        <w:rPr/>
        <w:t>itu dengan</w:t>
      </w:r>
      <w:r>
        <w:rPr>
          <w:spacing w:val="-9"/>
        </w:rPr>
        <w:t> </w:t>
      </w:r>
      <w:r>
        <w:rPr/>
        <w:t>membuat</w:t>
      </w:r>
      <w:r>
        <w:rPr>
          <w:spacing w:val="-7"/>
        </w:rPr>
        <w:t> </w:t>
      </w:r>
      <w:r>
        <w:rPr/>
        <w:t>suatu</w:t>
      </w:r>
      <w:r>
        <w:rPr>
          <w:spacing w:val="-9"/>
        </w:rPr>
        <w:t> </w:t>
      </w:r>
      <w:r>
        <w:rPr/>
        <w:t>akta</w:t>
      </w:r>
      <w:r>
        <w:rPr>
          <w:spacing w:val="-9"/>
        </w:rPr>
        <w:t> </w:t>
      </w:r>
      <w:r>
        <w:rPr/>
        <w:t>pembenaran;</w:t>
      </w:r>
      <w:r>
        <w:rPr>
          <w:spacing w:val="-8"/>
        </w:rPr>
        <w:t> </w:t>
      </w:r>
      <w:r>
        <w:rPr/>
        <w:t>penghibahan</w:t>
      </w:r>
      <w:r>
        <w:rPr>
          <w:spacing w:val="-9"/>
        </w:rPr>
        <w:t> </w:t>
      </w:r>
      <w:r>
        <w:rPr/>
        <w:t>itu,</w:t>
      </w:r>
      <w:r>
        <w:rPr>
          <w:spacing w:val="-8"/>
        </w:rPr>
        <w:t> </w:t>
      </w:r>
      <w:r>
        <w:rPr/>
        <w:t>agar</w:t>
      </w:r>
      <w:r>
        <w:rPr>
          <w:spacing w:val="-10"/>
        </w:rPr>
        <w:t> </w:t>
      </w:r>
      <w:r>
        <w:rPr/>
        <w:t>sah,</w:t>
      </w:r>
      <w:r>
        <w:rPr>
          <w:spacing w:val="-8"/>
        </w:rPr>
        <w:t> </w:t>
      </w:r>
      <w:r>
        <w:rPr/>
        <w:t>harus</w:t>
      </w:r>
      <w:r>
        <w:rPr>
          <w:spacing w:val="-7"/>
        </w:rPr>
        <w:t> </w:t>
      </w:r>
      <w:r>
        <w:rPr/>
        <w:t>diulangi</w:t>
      </w:r>
      <w:r>
        <w:rPr>
          <w:spacing w:val="-8"/>
        </w:rPr>
        <w:t> </w:t>
      </w:r>
      <w:r>
        <w:rPr/>
        <w:t>dalam bentuk yang ditentukan oleh undang-undang.</w:t>
      </w:r>
    </w:p>
    <w:p>
      <w:pPr>
        <w:pStyle w:val="BodyText"/>
        <w:spacing w:before="116"/>
        <w:ind w:left="0"/>
      </w:pPr>
    </w:p>
    <w:p>
      <w:pPr>
        <w:pStyle w:val="BodyText"/>
        <w:ind w:left="3962"/>
      </w:pPr>
      <w:r>
        <w:rPr/>
        <w:t>Pasal</w:t>
      </w:r>
      <w:r>
        <w:rPr>
          <w:spacing w:val="42"/>
        </w:rPr>
        <w:t> </w:t>
      </w:r>
      <w:r>
        <w:rPr>
          <w:spacing w:val="-4"/>
        </w:rPr>
        <w:t>1894</w:t>
      </w:r>
    </w:p>
    <w:p>
      <w:pPr>
        <w:pStyle w:val="BodyText"/>
        <w:spacing w:before="59"/>
        <w:ind w:right="348"/>
      </w:pPr>
      <w:r>
        <w:rPr/>
        <w:t>Pembenaran,</w:t>
      </w:r>
      <w:r>
        <w:rPr>
          <w:spacing w:val="-14"/>
        </w:rPr>
        <w:t> </w:t>
      </w:r>
      <w:r>
        <w:rPr/>
        <w:t>penguatan</w:t>
      </w:r>
      <w:r>
        <w:rPr>
          <w:spacing w:val="-14"/>
        </w:rPr>
        <w:t> </w:t>
      </w:r>
      <w:r>
        <w:rPr/>
        <w:t>atau</w:t>
      </w:r>
      <w:r>
        <w:rPr>
          <w:spacing w:val="-14"/>
        </w:rPr>
        <w:t> </w:t>
      </w:r>
      <w:r>
        <w:rPr/>
        <w:t>pelaksanaan</w:t>
      </w:r>
      <w:r>
        <w:rPr>
          <w:spacing w:val="-13"/>
        </w:rPr>
        <w:t> </w:t>
      </w:r>
      <w:r>
        <w:rPr/>
        <w:t>secara</w:t>
      </w:r>
      <w:r>
        <w:rPr>
          <w:spacing w:val="-14"/>
        </w:rPr>
        <w:t> </w:t>
      </w:r>
      <w:r>
        <w:rPr/>
        <w:t>sukarela</w:t>
      </w:r>
      <w:r>
        <w:rPr>
          <w:spacing w:val="-14"/>
        </w:rPr>
        <w:t> </w:t>
      </w:r>
      <w:r>
        <w:rPr/>
        <w:t>suatu</w:t>
      </w:r>
      <w:r>
        <w:rPr>
          <w:spacing w:val="-14"/>
        </w:rPr>
        <w:t> </w:t>
      </w:r>
      <w:r>
        <w:rPr/>
        <w:t>penghibahan</w:t>
      </w:r>
      <w:r>
        <w:rPr>
          <w:spacing w:val="-13"/>
        </w:rPr>
        <w:t> </w:t>
      </w:r>
      <w:r>
        <w:rPr/>
        <w:t>oleh</w:t>
      </w:r>
      <w:r>
        <w:rPr>
          <w:spacing w:val="-14"/>
        </w:rPr>
        <w:t> </w:t>
      </w:r>
      <w:r>
        <w:rPr/>
        <w:t>ahli</w:t>
      </w:r>
      <w:r>
        <w:rPr>
          <w:spacing w:val="-14"/>
        </w:rPr>
        <w:t> </w:t>
      </w:r>
      <w:r>
        <w:rPr/>
        <w:t>waris atau oleh mereka yang mendapatkan hak dan pemberi hibah setelah pemberi hibah ini meninggal, menghapuskan</w:t>
      </w:r>
      <w:r>
        <w:rPr>
          <w:spacing w:val="-1"/>
        </w:rPr>
        <w:t> </w:t>
      </w:r>
      <w:r>
        <w:rPr/>
        <w:t>hak mereka</w:t>
      </w:r>
      <w:r>
        <w:rPr>
          <w:spacing w:val="-1"/>
        </w:rPr>
        <w:t> </w:t>
      </w:r>
      <w:r>
        <w:rPr/>
        <w:t>untuk</w:t>
      </w:r>
      <w:r>
        <w:rPr>
          <w:spacing w:val="-1"/>
        </w:rPr>
        <w:t> </w:t>
      </w:r>
      <w:r>
        <w:rPr/>
        <w:t>mengajukan tuntutan berdasarkan</w:t>
      </w:r>
      <w:r>
        <w:rPr>
          <w:spacing w:val="-1"/>
        </w:rPr>
        <w:t> </w:t>
      </w:r>
      <w:r>
        <w:rPr/>
        <w:t>cacat dari bentuk penghibahan itu.</w:t>
      </w:r>
    </w:p>
    <w:p>
      <w:pPr>
        <w:pStyle w:val="BodyText"/>
        <w:spacing w:before="115"/>
        <w:ind w:left="0"/>
      </w:pPr>
    </w:p>
    <w:p>
      <w:pPr>
        <w:pStyle w:val="BodyText"/>
        <w:spacing w:line="295" w:lineRule="auto" w:before="1"/>
        <w:ind w:left="2435" w:right="2289" w:firstLine="1624"/>
      </w:pPr>
      <w:r>
        <w:rPr>
          <w:w w:val="110"/>
        </w:rPr>
        <w:t>BAB</w:t>
      </w:r>
      <w:r>
        <w:rPr>
          <w:spacing w:val="49"/>
          <w:w w:val="110"/>
        </w:rPr>
        <w:t> </w:t>
      </w:r>
      <w:r>
        <w:rPr>
          <w:w w:val="110"/>
        </w:rPr>
        <w:t>III</w:t>
      </w:r>
      <w:r>
        <w:rPr>
          <w:spacing w:val="80"/>
          <w:w w:val="150"/>
        </w:rPr>
        <w:t> </w:t>
      </w:r>
      <w:r>
        <w:rPr/>
        <w:t>PEMBUKTIAN DENGAN SAKSI-SAKSI</w:t>
      </w:r>
    </w:p>
    <w:p>
      <w:pPr>
        <w:pStyle w:val="BodyText"/>
        <w:spacing w:before="55"/>
        <w:ind w:left="0"/>
      </w:pPr>
    </w:p>
    <w:p>
      <w:pPr>
        <w:pStyle w:val="BodyText"/>
        <w:ind w:left="3962"/>
      </w:pPr>
      <w:r>
        <w:rPr/>
        <w:t>Pasal</w:t>
      </w:r>
      <w:r>
        <w:rPr>
          <w:spacing w:val="42"/>
        </w:rPr>
        <w:t> </w:t>
      </w:r>
      <w:r>
        <w:rPr>
          <w:spacing w:val="-4"/>
        </w:rPr>
        <w:t>1895</w:t>
      </w:r>
    </w:p>
    <w:p>
      <w:pPr>
        <w:pStyle w:val="BodyText"/>
        <w:spacing w:before="57"/>
        <w:ind w:right="324"/>
      </w:pPr>
      <w:r>
        <w:rPr>
          <w:spacing w:val="-2"/>
        </w:rPr>
        <w:t>Pembuktian</w:t>
      </w:r>
      <w:r>
        <w:rPr>
          <w:spacing w:val="-11"/>
        </w:rPr>
        <w:t> </w:t>
      </w:r>
      <w:r>
        <w:rPr>
          <w:spacing w:val="-2"/>
        </w:rPr>
        <w:t>dengan</w:t>
      </w:r>
      <w:r>
        <w:rPr>
          <w:spacing w:val="-9"/>
        </w:rPr>
        <w:t> </w:t>
      </w:r>
      <w:r>
        <w:rPr>
          <w:spacing w:val="-2"/>
        </w:rPr>
        <w:t>saksi-saksi</w:t>
      </w:r>
      <w:r>
        <w:rPr>
          <w:spacing w:val="-10"/>
        </w:rPr>
        <w:t> </w:t>
      </w:r>
      <w:r>
        <w:rPr>
          <w:spacing w:val="-2"/>
        </w:rPr>
        <w:t>diperkenankan</w:t>
      </w:r>
      <w:r>
        <w:rPr>
          <w:spacing w:val="-9"/>
        </w:rPr>
        <w:t> </w:t>
      </w:r>
      <w:r>
        <w:rPr>
          <w:spacing w:val="-2"/>
        </w:rPr>
        <w:t>dalam</w:t>
      </w:r>
      <w:r>
        <w:rPr>
          <w:spacing w:val="-12"/>
        </w:rPr>
        <w:t> </w:t>
      </w:r>
      <w:r>
        <w:rPr>
          <w:spacing w:val="-2"/>
        </w:rPr>
        <w:t>segala</w:t>
      </w:r>
      <w:r>
        <w:rPr>
          <w:spacing w:val="-11"/>
        </w:rPr>
        <w:t> </w:t>
      </w:r>
      <w:r>
        <w:rPr>
          <w:spacing w:val="-2"/>
        </w:rPr>
        <w:t>hal</w:t>
      </w:r>
      <w:r>
        <w:rPr>
          <w:spacing w:val="-10"/>
        </w:rPr>
        <w:t> </w:t>
      </w:r>
      <w:r>
        <w:rPr>
          <w:spacing w:val="-2"/>
        </w:rPr>
        <w:t>yang</w:t>
      </w:r>
      <w:r>
        <w:rPr>
          <w:spacing w:val="-9"/>
        </w:rPr>
        <w:t> </w:t>
      </w:r>
      <w:r>
        <w:rPr>
          <w:spacing w:val="-2"/>
        </w:rPr>
        <w:t>tidak</w:t>
      </w:r>
      <w:r>
        <w:rPr>
          <w:spacing w:val="-9"/>
        </w:rPr>
        <w:t> </w:t>
      </w:r>
      <w:r>
        <w:rPr>
          <w:spacing w:val="-2"/>
        </w:rPr>
        <w:t>dikecualikan</w:t>
      </w:r>
      <w:r>
        <w:rPr>
          <w:spacing w:val="-9"/>
        </w:rPr>
        <w:t> </w:t>
      </w:r>
      <w:r>
        <w:rPr>
          <w:spacing w:val="-2"/>
        </w:rPr>
        <w:t>oleh undang-undang.</w:t>
      </w:r>
    </w:p>
    <w:p>
      <w:pPr>
        <w:pStyle w:val="BodyText"/>
        <w:spacing w:before="117"/>
        <w:ind w:left="0"/>
      </w:pPr>
    </w:p>
    <w:p>
      <w:pPr>
        <w:pStyle w:val="BodyText"/>
        <w:ind w:left="359" w:right="103"/>
        <w:jc w:val="center"/>
      </w:pPr>
      <w:r>
        <w:rPr/>
        <w:t>Pasal</w:t>
      </w:r>
      <w:r>
        <w:rPr>
          <w:spacing w:val="42"/>
        </w:rPr>
        <w:t> </w:t>
      </w:r>
      <w:r>
        <w:rPr>
          <w:spacing w:val="-4"/>
        </w:rPr>
        <w:t>1896</w:t>
      </w:r>
    </w:p>
    <w:p>
      <w:pPr>
        <w:pStyle w:val="BodyText"/>
        <w:spacing w:before="57"/>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1938-</w:t>
      </w:r>
      <w:r>
        <w:rPr>
          <w:spacing w:val="-4"/>
        </w:rPr>
        <w:t>276.</w:t>
      </w:r>
    </w:p>
    <w:p>
      <w:pPr>
        <w:pStyle w:val="BodyText"/>
        <w:spacing w:before="113"/>
        <w:ind w:left="0"/>
      </w:pPr>
    </w:p>
    <w:p>
      <w:pPr>
        <w:pStyle w:val="BodyText"/>
        <w:ind w:left="359" w:right="103"/>
        <w:jc w:val="center"/>
      </w:pPr>
      <w:r>
        <w:rPr/>
        <w:t>Pasal</w:t>
      </w:r>
      <w:r>
        <w:rPr>
          <w:spacing w:val="42"/>
        </w:rPr>
        <w:t> </w:t>
      </w:r>
      <w:r>
        <w:rPr>
          <w:spacing w:val="-4"/>
        </w:rPr>
        <w:t>1900</w:t>
      </w:r>
    </w:p>
    <w:p>
      <w:pPr>
        <w:pStyle w:val="BodyText"/>
        <w:spacing w:before="59"/>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1938-</w:t>
      </w:r>
      <w:r>
        <w:rPr>
          <w:spacing w:val="-4"/>
        </w:rPr>
        <w:t>276.</w:t>
      </w:r>
    </w:p>
    <w:p>
      <w:pPr>
        <w:pStyle w:val="BodyText"/>
        <w:spacing w:before="113"/>
        <w:ind w:left="0"/>
      </w:pPr>
    </w:p>
    <w:p>
      <w:pPr>
        <w:pStyle w:val="BodyText"/>
        <w:ind w:left="359" w:right="105"/>
        <w:jc w:val="center"/>
      </w:pPr>
      <w:r>
        <w:rPr/>
        <w:t>Pasal</w:t>
      </w:r>
      <w:r>
        <w:rPr>
          <w:spacing w:val="43"/>
        </w:rPr>
        <w:t> </w:t>
      </w:r>
      <w:r>
        <w:rPr>
          <w:spacing w:val="-4"/>
        </w:rPr>
        <w:t>1901</w:t>
      </w:r>
    </w:p>
    <w:p>
      <w:pPr>
        <w:pStyle w:val="BodyText"/>
        <w:spacing w:before="57"/>
        <w:ind w:left="0" w:right="5444"/>
        <w:jc w:val="center"/>
      </w:pPr>
      <w:r>
        <w:rPr>
          <w:spacing w:val="-2"/>
        </w:rPr>
        <w:t>Dihapus</w:t>
      </w:r>
      <w:r>
        <w:rPr>
          <w:spacing w:val="-4"/>
        </w:rPr>
        <w:t> </w:t>
      </w:r>
      <w:r>
        <w:rPr>
          <w:spacing w:val="-2"/>
        </w:rPr>
        <w:t>dengan</w:t>
      </w:r>
      <w:r>
        <w:rPr>
          <w:spacing w:val="-3"/>
        </w:rPr>
        <w:t> </w:t>
      </w:r>
      <w:r>
        <w:rPr>
          <w:spacing w:val="-2"/>
        </w:rPr>
        <w:t>S.</w:t>
      </w:r>
      <w:r>
        <w:rPr>
          <w:spacing w:val="-3"/>
        </w:rPr>
        <w:t> </w:t>
      </w:r>
      <w:r>
        <w:rPr>
          <w:spacing w:val="-2"/>
        </w:rPr>
        <w:t>1938-</w:t>
      </w:r>
      <w:r>
        <w:rPr>
          <w:spacing w:val="-4"/>
        </w:rPr>
        <w:t>276.</w:t>
      </w:r>
    </w:p>
    <w:p>
      <w:pPr>
        <w:pStyle w:val="BodyText"/>
        <w:spacing w:before="115"/>
        <w:ind w:left="0"/>
      </w:pPr>
    </w:p>
    <w:p>
      <w:pPr>
        <w:pStyle w:val="BodyText"/>
        <w:spacing w:before="1"/>
        <w:ind w:left="3962"/>
      </w:pPr>
      <w:r>
        <w:rPr/>
        <w:t>Pasal</w:t>
      </w:r>
      <w:r>
        <w:rPr>
          <w:spacing w:val="42"/>
        </w:rPr>
        <w:t> </w:t>
      </w:r>
      <w:r>
        <w:rPr>
          <w:spacing w:val="-4"/>
        </w:rPr>
        <w:t>1902</w:t>
      </w:r>
    </w:p>
    <w:p>
      <w:pPr>
        <w:pStyle w:val="BodyText"/>
        <w:spacing w:before="56"/>
        <w:ind w:right="162"/>
      </w:pPr>
      <w:r>
        <w:rPr/>
        <w:t>Dalam hal undang-undang memerintahkan pembuktian dengan tulisan, diperkenankan pembuktian</w:t>
      </w:r>
      <w:r>
        <w:rPr>
          <w:spacing w:val="-16"/>
        </w:rPr>
        <w:t> </w:t>
      </w:r>
      <w:r>
        <w:rPr/>
        <w:t>dengan</w:t>
      </w:r>
      <w:r>
        <w:rPr>
          <w:spacing w:val="-14"/>
        </w:rPr>
        <w:t> </w:t>
      </w:r>
      <w:r>
        <w:rPr/>
        <w:t>saksi,</w:t>
      </w:r>
      <w:r>
        <w:rPr>
          <w:spacing w:val="-14"/>
        </w:rPr>
        <w:t> </w:t>
      </w:r>
      <w:r>
        <w:rPr/>
        <w:t>bila</w:t>
      </w:r>
      <w:r>
        <w:rPr>
          <w:spacing w:val="-13"/>
        </w:rPr>
        <w:t> </w:t>
      </w:r>
      <w:r>
        <w:rPr/>
        <w:t>ada</w:t>
      </w:r>
      <w:r>
        <w:rPr>
          <w:spacing w:val="-14"/>
        </w:rPr>
        <w:t> </w:t>
      </w:r>
      <w:r>
        <w:rPr/>
        <w:t>suatu</w:t>
      </w:r>
      <w:r>
        <w:rPr>
          <w:spacing w:val="-14"/>
        </w:rPr>
        <w:t> </w:t>
      </w:r>
      <w:r>
        <w:rPr/>
        <w:t>bukti</w:t>
      </w:r>
      <w:r>
        <w:rPr>
          <w:spacing w:val="-14"/>
        </w:rPr>
        <w:t> </w:t>
      </w:r>
      <w:r>
        <w:rPr/>
        <w:t>permulaan</w:t>
      </w:r>
      <w:r>
        <w:rPr>
          <w:spacing w:val="-13"/>
        </w:rPr>
        <w:t> </w:t>
      </w:r>
      <w:r>
        <w:rPr/>
        <w:t>tertulis,</w:t>
      </w:r>
      <w:r>
        <w:rPr>
          <w:spacing w:val="-14"/>
        </w:rPr>
        <w:t> </w:t>
      </w:r>
      <w:r>
        <w:rPr/>
        <w:t>kecuali</w:t>
      </w:r>
      <w:r>
        <w:rPr>
          <w:spacing w:val="-14"/>
        </w:rPr>
        <w:t> </w:t>
      </w:r>
      <w:r>
        <w:rPr/>
        <w:t>jika</w:t>
      </w:r>
      <w:r>
        <w:rPr>
          <w:spacing w:val="-14"/>
        </w:rPr>
        <w:t> </w:t>
      </w:r>
      <w:r>
        <w:rPr/>
        <w:t>tiap</w:t>
      </w:r>
      <w:r>
        <w:rPr>
          <w:spacing w:val="-13"/>
        </w:rPr>
        <w:t> </w:t>
      </w:r>
      <w:r>
        <w:rPr/>
        <w:t>pembuktian tidak diperkenankan selain dengan tulisan.</w:t>
      </w:r>
    </w:p>
    <w:p>
      <w:pPr>
        <w:pStyle w:val="BodyText"/>
        <w:spacing w:before="60"/>
        <w:ind w:hanging="1"/>
      </w:pPr>
      <w:r>
        <w:rPr>
          <w:spacing w:val="-2"/>
        </w:rPr>
        <w:t>Yang</w:t>
      </w:r>
      <w:r>
        <w:rPr>
          <w:spacing w:val="-6"/>
        </w:rPr>
        <w:t> </w:t>
      </w:r>
      <w:r>
        <w:rPr>
          <w:spacing w:val="-2"/>
        </w:rPr>
        <w:t>dinamakan</w:t>
      </w:r>
      <w:r>
        <w:rPr>
          <w:spacing w:val="-9"/>
        </w:rPr>
        <w:t> </w:t>
      </w:r>
      <w:r>
        <w:rPr>
          <w:spacing w:val="-2"/>
        </w:rPr>
        <w:t>bukti</w:t>
      </w:r>
      <w:r>
        <w:rPr>
          <w:spacing w:val="-8"/>
        </w:rPr>
        <w:t> </w:t>
      </w:r>
      <w:r>
        <w:rPr>
          <w:spacing w:val="-2"/>
        </w:rPr>
        <w:t>permulaan</w:t>
      </w:r>
      <w:r>
        <w:rPr>
          <w:spacing w:val="-6"/>
        </w:rPr>
        <w:t> </w:t>
      </w:r>
      <w:r>
        <w:rPr>
          <w:spacing w:val="-2"/>
        </w:rPr>
        <w:t>tertulis</w:t>
      </w:r>
      <w:r>
        <w:rPr>
          <w:spacing w:val="-9"/>
        </w:rPr>
        <w:t> </w:t>
      </w:r>
      <w:r>
        <w:rPr>
          <w:spacing w:val="-2"/>
        </w:rPr>
        <w:t>ialah</w:t>
      </w:r>
      <w:r>
        <w:rPr>
          <w:spacing w:val="-9"/>
        </w:rPr>
        <w:t> </w:t>
      </w:r>
      <w:r>
        <w:rPr>
          <w:spacing w:val="-2"/>
        </w:rPr>
        <w:t>segala</w:t>
      </w:r>
      <w:r>
        <w:rPr>
          <w:spacing w:val="-9"/>
        </w:rPr>
        <w:t> </w:t>
      </w:r>
      <w:r>
        <w:rPr>
          <w:spacing w:val="-2"/>
        </w:rPr>
        <w:t>akta</w:t>
      </w:r>
      <w:r>
        <w:rPr>
          <w:spacing w:val="-9"/>
        </w:rPr>
        <w:t> </w:t>
      </w:r>
      <w:r>
        <w:rPr>
          <w:spacing w:val="-2"/>
        </w:rPr>
        <w:t>tertulis</w:t>
      </w:r>
      <w:r>
        <w:rPr>
          <w:spacing w:val="-7"/>
        </w:rPr>
        <w:t> </w:t>
      </w:r>
      <w:r>
        <w:rPr>
          <w:spacing w:val="-2"/>
        </w:rPr>
        <w:t>yang</w:t>
      </w:r>
      <w:r>
        <w:rPr>
          <w:spacing w:val="-6"/>
        </w:rPr>
        <w:t> </w:t>
      </w:r>
      <w:r>
        <w:rPr>
          <w:spacing w:val="-2"/>
        </w:rPr>
        <w:t>berasal</w:t>
      </w:r>
      <w:r>
        <w:rPr>
          <w:spacing w:val="-6"/>
        </w:rPr>
        <w:t> </w:t>
      </w:r>
      <w:r>
        <w:rPr>
          <w:spacing w:val="-2"/>
        </w:rPr>
        <w:t>dari</w:t>
      </w:r>
      <w:r>
        <w:rPr>
          <w:spacing w:val="-8"/>
        </w:rPr>
        <w:t> </w:t>
      </w:r>
      <w:r>
        <w:rPr>
          <w:spacing w:val="-2"/>
        </w:rPr>
        <w:t>orang</w:t>
      </w:r>
      <w:r>
        <w:rPr>
          <w:spacing w:val="-6"/>
        </w:rPr>
        <w:t> </w:t>
      </w:r>
      <w:r>
        <w:rPr>
          <w:spacing w:val="-2"/>
        </w:rPr>
        <w:t>yang </w:t>
      </w:r>
      <w:r>
        <w:rPr/>
        <w:t>terhadapnya</w:t>
      </w:r>
      <w:r>
        <w:rPr>
          <w:spacing w:val="-7"/>
        </w:rPr>
        <w:t> </w:t>
      </w:r>
      <w:r>
        <w:rPr/>
        <w:t>suatu</w:t>
      </w:r>
      <w:r>
        <w:rPr>
          <w:spacing w:val="-4"/>
        </w:rPr>
        <w:t> </w:t>
      </w:r>
      <w:r>
        <w:rPr/>
        <w:t>tuntutan</w:t>
      </w:r>
      <w:r>
        <w:rPr>
          <w:spacing w:val="-4"/>
        </w:rPr>
        <w:t> </w:t>
      </w:r>
      <w:r>
        <w:rPr/>
        <w:t>diajukan</w:t>
      </w:r>
      <w:r>
        <w:rPr>
          <w:spacing w:val="-4"/>
        </w:rPr>
        <w:t> </w:t>
      </w:r>
      <w:r>
        <w:rPr/>
        <w:t>atau</w:t>
      </w:r>
      <w:r>
        <w:rPr>
          <w:spacing w:val="-4"/>
        </w:rPr>
        <w:t> </w:t>
      </w:r>
      <w:r>
        <w:rPr/>
        <w:t>dari</w:t>
      </w:r>
      <w:r>
        <w:rPr>
          <w:spacing w:val="-6"/>
        </w:rPr>
        <w:t> </w:t>
      </w:r>
      <w:r>
        <w:rPr/>
        <w:t>orang</w:t>
      </w:r>
      <w:r>
        <w:rPr>
          <w:spacing w:val="-4"/>
        </w:rPr>
        <w:t> </w:t>
      </w:r>
      <w:r>
        <w:rPr/>
        <w:t>yang</w:t>
      </w:r>
      <w:r>
        <w:rPr>
          <w:spacing w:val="-7"/>
        </w:rPr>
        <w:t> </w:t>
      </w:r>
      <w:r>
        <w:rPr/>
        <w:t>diwakili</w:t>
      </w:r>
      <w:r>
        <w:rPr>
          <w:spacing w:val="-8"/>
        </w:rPr>
        <w:t> </w:t>
      </w:r>
      <w:r>
        <w:rPr/>
        <w:t>olehnya</w:t>
      </w:r>
      <w:r>
        <w:rPr>
          <w:spacing w:val="-7"/>
        </w:rPr>
        <w:t> </w:t>
      </w:r>
      <w:r>
        <w:rPr/>
        <w:t>dan</w:t>
      </w:r>
      <w:r>
        <w:rPr>
          <w:spacing w:val="-4"/>
        </w:rPr>
        <w:t> </w:t>
      </w:r>
      <w:r>
        <w:rPr/>
        <w:t>yang</w:t>
      </w:r>
      <w:r>
        <w:rPr>
          <w:spacing w:val="-4"/>
        </w:rPr>
        <w:t> </w:t>
      </w:r>
      <w:r>
        <w:rPr/>
        <w:t>kiranya membenarkan adanya</w:t>
      </w:r>
      <w:r>
        <w:rPr>
          <w:spacing w:val="-2"/>
        </w:rPr>
        <w:t> </w:t>
      </w:r>
      <w:r>
        <w:rPr/>
        <w:t>peristiwa</w:t>
      </w:r>
      <w:r>
        <w:rPr>
          <w:spacing w:val="-2"/>
        </w:rPr>
        <w:t> </w:t>
      </w:r>
      <w:r>
        <w:rPr/>
        <w:t>hukum</w:t>
      </w:r>
      <w:r>
        <w:rPr>
          <w:spacing w:val="-3"/>
        </w:rPr>
        <w:t> </w:t>
      </w:r>
      <w:r>
        <w:rPr/>
        <w:t>yang diajukan</w:t>
      </w:r>
      <w:r>
        <w:rPr>
          <w:spacing w:val="-2"/>
        </w:rPr>
        <w:t> </w:t>
      </w:r>
      <w:r>
        <w:rPr/>
        <w:t>oleh seseorang sebagai</w:t>
      </w:r>
      <w:r>
        <w:rPr>
          <w:spacing w:val="-1"/>
        </w:rPr>
        <w:t> </w:t>
      </w:r>
      <w:r>
        <w:rPr/>
        <w:t>dasar tuntutan </w:t>
      </w:r>
      <w:r>
        <w:rPr>
          <w:spacing w:val="-4"/>
        </w:rPr>
        <w:t>itu.</w:t>
      </w:r>
    </w:p>
    <w:p>
      <w:pPr>
        <w:pStyle w:val="BodyText"/>
        <w:spacing w:before="117"/>
        <w:ind w:left="0"/>
      </w:pPr>
    </w:p>
    <w:p>
      <w:pPr>
        <w:pStyle w:val="BodyText"/>
        <w:ind w:left="359" w:right="103"/>
        <w:jc w:val="center"/>
      </w:pPr>
      <w:r>
        <w:rPr/>
        <w:t>Pasal</w:t>
      </w:r>
      <w:r>
        <w:rPr>
          <w:spacing w:val="42"/>
        </w:rPr>
        <w:t> </w:t>
      </w:r>
      <w:r>
        <w:rPr>
          <w:spacing w:val="-4"/>
        </w:rPr>
        <w:t>1903</w:t>
      </w:r>
    </w:p>
    <w:p>
      <w:pPr>
        <w:pStyle w:val="BodyText"/>
        <w:spacing w:before="57"/>
        <w:ind w:left="0" w:right="5389"/>
        <w:jc w:val="center"/>
      </w:pPr>
      <w:r>
        <w:rPr/>
        <w:t>Dihapus</w:t>
      </w:r>
      <w:r>
        <w:rPr>
          <w:spacing w:val="-13"/>
        </w:rPr>
        <w:t> </w:t>
      </w:r>
      <w:r>
        <w:rPr/>
        <w:t>dengan</w:t>
      </w:r>
      <w:r>
        <w:rPr>
          <w:spacing w:val="-12"/>
        </w:rPr>
        <w:t> </w:t>
      </w:r>
      <w:r>
        <w:rPr/>
        <w:t>S.</w:t>
      </w:r>
      <w:r>
        <w:rPr>
          <w:spacing w:val="-11"/>
        </w:rPr>
        <w:t> </w:t>
      </w:r>
      <w:r>
        <w:rPr/>
        <w:t>1938-</w:t>
      </w:r>
      <w:r>
        <w:rPr>
          <w:spacing w:val="-14"/>
        </w:rPr>
        <w:t> </w:t>
      </w:r>
      <w:r>
        <w:rPr>
          <w:spacing w:val="-4"/>
        </w:rPr>
        <w:t>276.</w:t>
      </w:r>
    </w:p>
    <w:p>
      <w:pPr>
        <w:pStyle w:val="BodyText"/>
        <w:spacing w:before="113"/>
        <w:ind w:left="0"/>
      </w:pPr>
    </w:p>
    <w:p>
      <w:pPr>
        <w:pStyle w:val="BodyText"/>
        <w:ind w:left="359" w:right="103"/>
        <w:jc w:val="center"/>
      </w:pPr>
      <w:r>
        <w:rPr/>
        <w:t>Pasal</w:t>
      </w:r>
      <w:r>
        <w:rPr>
          <w:spacing w:val="42"/>
        </w:rPr>
        <w:t> </w:t>
      </w:r>
      <w:r>
        <w:rPr>
          <w:spacing w:val="-4"/>
        </w:rPr>
        <w:t>1904</w:t>
      </w:r>
    </w:p>
    <w:p>
      <w:pPr>
        <w:pStyle w:val="BodyText"/>
        <w:spacing w:before="59"/>
        <w:ind w:left="0" w:right="516"/>
        <w:jc w:val="center"/>
      </w:pPr>
      <w:r>
        <w:rPr>
          <w:spacing w:val="-2"/>
        </w:rPr>
        <w:t>Dalam pembuktian</w:t>
      </w:r>
      <w:r>
        <w:rPr/>
        <w:t> </w:t>
      </w:r>
      <w:r>
        <w:rPr>
          <w:spacing w:val="-2"/>
        </w:rPr>
        <w:t>dengan</w:t>
      </w:r>
      <w:r>
        <w:rPr/>
        <w:t> </w:t>
      </w:r>
      <w:r>
        <w:rPr>
          <w:spacing w:val="-2"/>
        </w:rPr>
        <w:t>saksi-saksi,</w:t>
      </w:r>
      <w:r>
        <w:rPr>
          <w:spacing w:val="1"/>
        </w:rPr>
        <w:t> </w:t>
      </w:r>
      <w:r>
        <w:rPr>
          <w:spacing w:val="-2"/>
        </w:rPr>
        <w:t>harus</w:t>
      </w:r>
      <w:r>
        <w:rPr/>
        <w:t> </w:t>
      </w:r>
      <w:r>
        <w:rPr>
          <w:spacing w:val="-2"/>
        </w:rPr>
        <w:t>diindahkan</w:t>
      </w:r>
      <w:r>
        <w:rPr/>
        <w:t> </w:t>
      </w:r>
      <w:r>
        <w:rPr>
          <w:spacing w:val="-2"/>
        </w:rPr>
        <w:t>ketentuan-ketentuan</w:t>
      </w:r>
      <w:r>
        <w:rPr>
          <w:spacing w:val="2"/>
        </w:rPr>
        <w:t> </w:t>
      </w:r>
      <w:r>
        <w:rPr>
          <w:spacing w:val="-2"/>
        </w:rPr>
        <w:t>berikut.</w:t>
      </w:r>
    </w:p>
    <w:p>
      <w:pPr>
        <w:pStyle w:val="BodyText"/>
        <w:spacing w:after="0"/>
        <w:jc w:val="center"/>
        <w:sectPr>
          <w:pgSz w:w="12240" w:h="15840"/>
          <w:pgMar w:top="1520" w:bottom="280" w:left="1800" w:right="1800"/>
        </w:sectPr>
      </w:pPr>
    </w:p>
    <w:p>
      <w:pPr>
        <w:pStyle w:val="BodyText"/>
        <w:spacing w:before="65"/>
        <w:ind w:left="3962"/>
      </w:pPr>
      <w:r>
        <w:rPr/>
        <w:t>Pasal</w:t>
      </w:r>
      <w:r>
        <w:rPr>
          <w:spacing w:val="42"/>
        </w:rPr>
        <w:t> </w:t>
      </w:r>
      <w:r>
        <w:rPr>
          <w:spacing w:val="-4"/>
        </w:rPr>
        <w:t>1905</w:t>
      </w:r>
    </w:p>
    <w:p>
      <w:pPr>
        <w:pStyle w:val="BodyText"/>
        <w:spacing w:before="56"/>
        <w:ind w:right="709"/>
      </w:pPr>
      <w:r>
        <w:rPr/>
        <w:t>Keterangan</w:t>
      </w:r>
      <w:r>
        <w:rPr>
          <w:spacing w:val="-14"/>
        </w:rPr>
        <w:t> </w:t>
      </w:r>
      <w:r>
        <w:rPr/>
        <w:t>seorang</w:t>
      </w:r>
      <w:r>
        <w:rPr>
          <w:spacing w:val="-14"/>
        </w:rPr>
        <w:t> </w:t>
      </w:r>
      <w:r>
        <w:rPr/>
        <w:t>saksi</w:t>
      </w:r>
      <w:r>
        <w:rPr>
          <w:spacing w:val="-14"/>
        </w:rPr>
        <w:t> </w:t>
      </w:r>
      <w:r>
        <w:rPr/>
        <w:t>saja</w:t>
      </w:r>
      <w:r>
        <w:rPr>
          <w:spacing w:val="-13"/>
        </w:rPr>
        <w:t> </w:t>
      </w:r>
      <w:r>
        <w:rPr/>
        <w:t>tanpa</w:t>
      </w:r>
      <w:r>
        <w:rPr>
          <w:spacing w:val="-14"/>
        </w:rPr>
        <w:t> </w:t>
      </w:r>
      <w:r>
        <w:rPr/>
        <w:t>alat</w:t>
      </w:r>
      <w:r>
        <w:rPr>
          <w:spacing w:val="-14"/>
        </w:rPr>
        <w:t> </w:t>
      </w:r>
      <w:r>
        <w:rPr/>
        <w:t>pembuktian</w:t>
      </w:r>
      <w:r>
        <w:rPr>
          <w:spacing w:val="-14"/>
        </w:rPr>
        <w:t> </w:t>
      </w:r>
      <w:r>
        <w:rPr/>
        <w:t>lain,</w:t>
      </w:r>
      <w:r>
        <w:rPr>
          <w:spacing w:val="-13"/>
        </w:rPr>
        <w:t> </w:t>
      </w:r>
      <w:r>
        <w:rPr/>
        <w:t>dalam</w:t>
      </w:r>
      <w:r>
        <w:rPr>
          <w:spacing w:val="-14"/>
        </w:rPr>
        <w:t> </w:t>
      </w:r>
      <w:r>
        <w:rPr/>
        <w:t>Pengadilan</w:t>
      </w:r>
      <w:r>
        <w:rPr>
          <w:spacing w:val="-14"/>
        </w:rPr>
        <w:t> </w:t>
      </w:r>
      <w:r>
        <w:rPr/>
        <w:t>tidak</w:t>
      </w:r>
      <w:r>
        <w:rPr>
          <w:spacing w:val="-14"/>
        </w:rPr>
        <w:t> </w:t>
      </w:r>
      <w:r>
        <w:rPr/>
        <w:t>boleh </w:t>
      </w:r>
      <w:r>
        <w:rPr>
          <w:spacing w:val="-2"/>
        </w:rPr>
        <w:t>dipercaya.</w:t>
      </w:r>
    </w:p>
    <w:p>
      <w:pPr>
        <w:pStyle w:val="BodyText"/>
        <w:spacing w:before="117"/>
        <w:ind w:left="0"/>
      </w:pPr>
    </w:p>
    <w:p>
      <w:pPr>
        <w:pStyle w:val="BodyText"/>
        <w:ind w:left="3962"/>
      </w:pPr>
      <w:r>
        <w:rPr/>
        <w:t>Pasal</w:t>
      </w:r>
      <w:r>
        <w:rPr>
          <w:spacing w:val="42"/>
        </w:rPr>
        <w:t> </w:t>
      </w:r>
      <w:r>
        <w:rPr>
          <w:spacing w:val="-4"/>
        </w:rPr>
        <w:t>1906</w:t>
      </w:r>
    </w:p>
    <w:p>
      <w:pPr>
        <w:pStyle w:val="BodyText"/>
        <w:spacing w:before="57"/>
        <w:ind w:hanging="1"/>
      </w:pPr>
      <w:r>
        <w:rPr>
          <w:spacing w:val="-2"/>
        </w:rPr>
        <w:t>Jika</w:t>
      </w:r>
      <w:r>
        <w:rPr>
          <w:spacing w:val="-4"/>
        </w:rPr>
        <w:t> </w:t>
      </w:r>
      <w:r>
        <w:rPr>
          <w:spacing w:val="-2"/>
        </w:rPr>
        <w:t>kesaksian-kesaksian</w:t>
      </w:r>
      <w:r>
        <w:rPr>
          <w:spacing w:val="-4"/>
        </w:rPr>
        <w:t> </w:t>
      </w:r>
      <w:r>
        <w:rPr>
          <w:spacing w:val="-2"/>
        </w:rPr>
        <w:t>berbagai</w:t>
      </w:r>
      <w:r>
        <w:rPr>
          <w:spacing w:val="-3"/>
        </w:rPr>
        <w:t> </w:t>
      </w:r>
      <w:r>
        <w:rPr>
          <w:spacing w:val="-2"/>
        </w:rPr>
        <w:t>orang mengenai</w:t>
      </w:r>
      <w:r>
        <w:rPr>
          <w:spacing w:val="-3"/>
        </w:rPr>
        <w:t> </w:t>
      </w:r>
      <w:r>
        <w:rPr>
          <w:spacing w:val="-2"/>
        </w:rPr>
        <w:t>berbagai</w:t>
      </w:r>
      <w:r>
        <w:rPr>
          <w:spacing w:val="-3"/>
        </w:rPr>
        <w:t> </w:t>
      </w:r>
      <w:r>
        <w:rPr>
          <w:spacing w:val="-2"/>
        </w:rPr>
        <w:t>peristiwa terlepas</w:t>
      </w:r>
      <w:r>
        <w:rPr>
          <w:spacing w:val="-4"/>
        </w:rPr>
        <w:t> </w:t>
      </w:r>
      <w:r>
        <w:rPr>
          <w:spacing w:val="-2"/>
        </w:rPr>
        <w:t>satu</w:t>
      </w:r>
      <w:r>
        <w:rPr>
          <w:spacing w:val="-4"/>
        </w:rPr>
        <w:t> </w:t>
      </w:r>
      <w:r>
        <w:rPr>
          <w:spacing w:val="-2"/>
        </w:rPr>
        <w:t>sama</w:t>
      </w:r>
      <w:r>
        <w:rPr>
          <w:spacing w:val="-4"/>
        </w:rPr>
        <w:t> </w:t>
      </w:r>
      <w:r>
        <w:rPr>
          <w:spacing w:val="-2"/>
        </w:rPr>
        <w:t>lain, </w:t>
      </w:r>
      <w:r>
        <w:rPr/>
        <w:t>dan masing-masing berdiri sendiri, namun menguatkan suatu peristiwa tertentu karena mempunyai</w:t>
      </w:r>
      <w:r>
        <w:rPr>
          <w:spacing w:val="-6"/>
        </w:rPr>
        <w:t> </w:t>
      </w:r>
      <w:r>
        <w:rPr/>
        <w:t>kesesuaian</w:t>
      </w:r>
      <w:r>
        <w:rPr>
          <w:spacing w:val="-7"/>
        </w:rPr>
        <w:t> </w:t>
      </w:r>
      <w:r>
        <w:rPr/>
        <w:t>dan</w:t>
      </w:r>
      <w:r>
        <w:rPr>
          <w:spacing w:val="-4"/>
        </w:rPr>
        <w:t> </w:t>
      </w:r>
      <w:r>
        <w:rPr/>
        <w:t>hubungan</w:t>
      </w:r>
      <w:r>
        <w:rPr>
          <w:spacing w:val="-7"/>
        </w:rPr>
        <w:t> </w:t>
      </w:r>
      <w:r>
        <w:rPr/>
        <w:t>satu</w:t>
      </w:r>
      <w:r>
        <w:rPr>
          <w:spacing w:val="-7"/>
        </w:rPr>
        <w:t> </w:t>
      </w:r>
      <w:r>
        <w:rPr/>
        <w:t>sama</w:t>
      </w:r>
      <w:r>
        <w:rPr>
          <w:spacing w:val="-7"/>
        </w:rPr>
        <w:t> </w:t>
      </w:r>
      <w:r>
        <w:rPr/>
        <w:t>lain,</w:t>
      </w:r>
      <w:r>
        <w:rPr>
          <w:spacing w:val="-6"/>
        </w:rPr>
        <w:t> </w:t>
      </w:r>
      <w:r>
        <w:rPr/>
        <w:t>maka</w:t>
      </w:r>
      <w:r>
        <w:rPr>
          <w:spacing w:val="-7"/>
        </w:rPr>
        <w:t> </w:t>
      </w:r>
      <w:r>
        <w:rPr/>
        <w:t>Hakim,</w:t>
      </w:r>
      <w:r>
        <w:rPr>
          <w:spacing w:val="-3"/>
        </w:rPr>
        <w:t> </w:t>
      </w:r>
      <w:r>
        <w:rPr/>
        <w:t>menurut</w:t>
      </w:r>
      <w:r>
        <w:rPr>
          <w:spacing w:val="-9"/>
        </w:rPr>
        <w:t> </w:t>
      </w:r>
      <w:r>
        <w:rPr/>
        <w:t>keadaan,</w:t>
      </w:r>
      <w:r>
        <w:rPr>
          <w:spacing w:val="-6"/>
        </w:rPr>
        <w:t> </w:t>
      </w:r>
      <w:r>
        <w:rPr/>
        <w:t>bebas </w:t>
      </w:r>
      <w:r>
        <w:rPr>
          <w:spacing w:val="-2"/>
        </w:rPr>
        <w:t>untuk</w:t>
      </w:r>
      <w:r>
        <w:rPr>
          <w:spacing w:val="-5"/>
        </w:rPr>
        <w:t> </w:t>
      </w:r>
      <w:r>
        <w:rPr>
          <w:spacing w:val="-2"/>
        </w:rPr>
        <w:t>memberikan</w:t>
      </w:r>
      <w:r>
        <w:rPr>
          <w:spacing w:val="-5"/>
        </w:rPr>
        <w:t> </w:t>
      </w:r>
      <w:r>
        <w:rPr>
          <w:spacing w:val="-2"/>
        </w:rPr>
        <w:t>kekuatan pembuktian kepada</w:t>
      </w:r>
      <w:r>
        <w:rPr>
          <w:spacing w:val="-5"/>
        </w:rPr>
        <w:t> </w:t>
      </w:r>
      <w:r>
        <w:rPr>
          <w:spacing w:val="-2"/>
        </w:rPr>
        <w:t>kesaksian-kesaksian yang berdiri</w:t>
      </w:r>
      <w:r>
        <w:rPr>
          <w:spacing w:val="-4"/>
        </w:rPr>
        <w:t> </w:t>
      </w:r>
      <w:r>
        <w:rPr>
          <w:spacing w:val="-2"/>
        </w:rPr>
        <w:t>sendiri</w:t>
      </w:r>
      <w:r>
        <w:rPr>
          <w:spacing w:val="-4"/>
        </w:rPr>
        <w:t> </w:t>
      </w:r>
      <w:r>
        <w:rPr>
          <w:spacing w:val="-2"/>
        </w:rPr>
        <w:t>itu.</w:t>
      </w:r>
    </w:p>
    <w:p>
      <w:pPr>
        <w:pStyle w:val="BodyText"/>
        <w:spacing w:before="117"/>
        <w:ind w:left="0"/>
      </w:pPr>
    </w:p>
    <w:p>
      <w:pPr>
        <w:pStyle w:val="BodyText"/>
        <w:spacing w:before="1"/>
        <w:ind w:left="3962"/>
      </w:pPr>
      <w:r>
        <w:rPr/>
        <w:t>Pasal</w:t>
      </w:r>
      <w:r>
        <w:rPr>
          <w:spacing w:val="42"/>
        </w:rPr>
        <w:t> </w:t>
      </w:r>
      <w:r>
        <w:rPr>
          <w:spacing w:val="-4"/>
        </w:rPr>
        <w:t>1907</w:t>
      </w:r>
    </w:p>
    <w:p>
      <w:pPr>
        <w:pStyle w:val="BodyText"/>
        <w:spacing w:before="56"/>
        <w:ind w:hanging="1"/>
      </w:pPr>
      <w:r>
        <w:rPr>
          <w:spacing w:val="-2"/>
        </w:rPr>
        <w:t>Tiap</w:t>
      </w:r>
      <w:r>
        <w:rPr>
          <w:spacing w:val="-9"/>
        </w:rPr>
        <w:t> </w:t>
      </w:r>
      <w:r>
        <w:rPr>
          <w:spacing w:val="-2"/>
        </w:rPr>
        <w:t>kesaksian</w:t>
      </w:r>
      <w:r>
        <w:rPr>
          <w:spacing w:val="-8"/>
        </w:rPr>
        <w:t> </w:t>
      </w:r>
      <w:r>
        <w:rPr>
          <w:spacing w:val="-2"/>
        </w:rPr>
        <w:t>harus</w:t>
      </w:r>
      <w:r>
        <w:rPr>
          <w:spacing w:val="-8"/>
        </w:rPr>
        <w:t> </w:t>
      </w:r>
      <w:r>
        <w:rPr>
          <w:spacing w:val="-2"/>
        </w:rPr>
        <w:t>disertai</w:t>
      </w:r>
      <w:r>
        <w:rPr>
          <w:spacing w:val="-7"/>
        </w:rPr>
        <w:t> </w:t>
      </w:r>
      <w:r>
        <w:rPr>
          <w:spacing w:val="-2"/>
        </w:rPr>
        <w:t>keterangan</w:t>
      </w:r>
      <w:r>
        <w:rPr>
          <w:spacing w:val="-8"/>
        </w:rPr>
        <w:t> </w:t>
      </w:r>
      <w:r>
        <w:rPr>
          <w:spacing w:val="-2"/>
        </w:rPr>
        <w:t>tentang</w:t>
      </w:r>
      <w:r>
        <w:rPr>
          <w:spacing w:val="-8"/>
        </w:rPr>
        <w:t> </w:t>
      </w:r>
      <w:r>
        <w:rPr>
          <w:spacing w:val="-2"/>
        </w:rPr>
        <w:t>bagaimana</w:t>
      </w:r>
      <w:r>
        <w:rPr>
          <w:spacing w:val="-8"/>
        </w:rPr>
        <w:t> </w:t>
      </w:r>
      <w:r>
        <w:rPr>
          <w:spacing w:val="-2"/>
        </w:rPr>
        <w:t>saksi</w:t>
      </w:r>
      <w:r>
        <w:rPr>
          <w:spacing w:val="-7"/>
        </w:rPr>
        <w:t> </w:t>
      </w:r>
      <w:r>
        <w:rPr>
          <w:spacing w:val="-2"/>
        </w:rPr>
        <w:t>mengetahui</w:t>
      </w:r>
      <w:r>
        <w:rPr>
          <w:spacing w:val="-7"/>
        </w:rPr>
        <w:t> </w:t>
      </w:r>
      <w:r>
        <w:rPr>
          <w:spacing w:val="-2"/>
        </w:rPr>
        <w:t>kesaksiannya.</w:t>
      </w:r>
    </w:p>
    <w:p>
      <w:pPr>
        <w:pStyle w:val="BodyText"/>
        <w:spacing w:before="57"/>
      </w:pPr>
      <w:r>
        <w:rPr/>
        <w:t>Pendapat</w:t>
      </w:r>
      <w:r>
        <w:rPr>
          <w:spacing w:val="-14"/>
        </w:rPr>
        <w:t> </w:t>
      </w:r>
      <w:r>
        <w:rPr/>
        <w:t>maupun</w:t>
      </w:r>
      <w:r>
        <w:rPr>
          <w:spacing w:val="-14"/>
        </w:rPr>
        <w:t> </w:t>
      </w:r>
      <w:r>
        <w:rPr/>
        <w:t>dugaan</w:t>
      </w:r>
      <w:r>
        <w:rPr>
          <w:spacing w:val="-10"/>
        </w:rPr>
        <w:t> </w:t>
      </w:r>
      <w:r>
        <w:rPr/>
        <w:t>khusus,</w:t>
      </w:r>
      <w:r>
        <w:rPr>
          <w:spacing w:val="-14"/>
        </w:rPr>
        <w:t> </w:t>
      </w:r>
      <w:r>
        <w:rPr/>
        <w:t>yang</w:t>
      </w:r>
      <w:r>
        <w:rPr>
          <w:spacing w:val="-12"/>
        </w:rPr>
        <w:t> </w:t>
      </w:r>
      <w:r>
        <w:rPr/>
        <w:t>diperoleh</w:t>
      </w:r>
      <w:r>
        <w:rPr>
          <w:spacing w:val="-14"/>
        </w:rPr>
        <w:t> </w:t>
      </w:r>
      <w:r>
        <w:rPr/>
        <w:t>dengan</w:t>
      </w:r>
      <w:r>
        <w:rPr>
          <w:spacing w:val="-14"/>
        </w:rPr>
        <w:t> </w:t>
      </w:r>
      <w:r>
        <w:rPr/>
        <w:t>memakai</w:t>
      </w:r>
      <w:r>
        <w:rPr>
          <w:spacing w:val="-13"/>
        </w:rPr>
        <w:t> </w:t>
      </w:r>
      <w:r>
        <w:rPr/>
        <w:t>pikiran,</w:t>
      </w:r>
      <w:r>
        <w:rPr>
          <w:spacing w:val="-14"/>
        </w:rPr>
        <w:t> </w:t>
      </w:r>
      <w:r>
        <w:rPr/>
        <w:t>bukanlah</w:t>
      </w:r>
      <w:r>
        <w:rPr>
          <w:spacing w:val="-14"/>
        </w:rPr>
        <w:t> </w:t>
      </w:r>
      <w:r>
        <w:rPr/>
        <w:t>suatu </w:t>
      </w:r>
      <w:r>
        <w:rPr>
          <w:spacing w:val="-2"/>
        </w:rPr>
        <w:t>kesaksian.</w:t>
      </w:r>
    </w:p>
    <w:p>
      <w:pPr>
        <w:pStyle w:val="BodyText"/>
        <w:spacing w:before="114"/>
        <w:ind w:left="0"/>
      </w:pPr>
    </w:p>
    <w:p>
      <w:pPr>
        <w:pStyle w:val="BodyText"/>
        <w:ind w:left="3962"/>
      </w:pPr>
      <w:r>
        <w:rPr/>
        <w:t>Pasal</w:t>
      </w:r>
      <w:r>
        <w:rPr>
          <w:spacing w:val="42"/>
        </w:rPr>
        <w:t> </w:t>
      </w:r>
      <w:r>
        <w:rPr>
          <w:spacing w:val="-4"/>
        </w:rPr>
        <w:t>1908</w:t>
      </w:r>
    </w:p>
    <w:p>
      <w:pPr>
        <w:pStyle w:val="BodyText"/>
        <w:spacing w:before="59"/>
      </w:pPr>
      <w:r>
        <w:rPr/>
        <w:t>Dalam</w:t>
      </w:r>
      <w:r>
        <w:rPr>
          <w:spacing w:val="-14"/>
        </w:rPr>
        <w:t> </w:t>
      </w:r>
      <w:r>
        <w:rPr/>
        <w:t>mempertimbangkan</w:t>
      </w:r>
      <w:r>
        <w:rPr>
          <w:spacing w:val="-14"/>
        </w:rPr>
        <w:t> </w:t>
      </w:r>
      <w:r>
        <w:rPr/>
        <w:t>suatu</w:t>
      </w:r>
      <w:r>
        <w:rPr>
          <w:spacing w:val="-13"/>
        </w:rPr>
        <w:t> </w:t>
      </w:r>
      <w:r>
        <w:rPr/>
        <w:t>kesaksian,</w:t>
      </w:r>
      <w:r>
        <w:rPr>
          <w:spacing w:val="-13"/>
        </w:rPr>
        <w:t> </w:t>
      </w:r>
      <w:r>
        <w:rPr/>
        <w:t>Hakim</w:t>
      </w:r>
      <w:r>
        <w:rPr>
          <w:spacing w:val="-14"/>
        </w:rPr>
        <w:t> </w:t>
      </w:r>
      <w:r>
        <w:rPr/>
        <w:t>harus</w:t>
      </w:r>
      <w:r>
        <w:rPr>
          <w:spacing w:val="-13"/>
        </w:rPr>
        <w:t> </w:t>
      </w:r>
      <w:r>
        <w:rPr/>
        <w:t>memberikan</w:t>
      </w:r>
      <w:r>
        <w:rPr>
          <w:spacing w:val="-14"/>
        </w:rPr>
        <w:t> </w:t>
      </w:r>
      <w:r>
        <w:rPr/>
        <w:t>perhatian</w:t>
      </w:r>
      <w:r>
        <w:rPr>
          <w:spacing w:val="-11"/>
        </w:rPr>
        <w:t> </w:t>
      </w:r>
      <w:r>
        <w:rPr/>
        <w:t>khusus;</w:t>
      </w:r>
      <w:r>
        <w:rPr>
          <w:spacing w:val="-13"/>
        </w:rPr>
        <w:t> </w:t>
      </w:r>
      <w:r>
        <w:rPr/>
        <w:t>pada </w:t>
      </w:r>
      <w:r>
        <w:rPr>
          <w:spacing w:val="-2"/>
        </w:rPr>
        <w:t>kesesuaian</w:t>
      </w:r>
      <w:r>
        <w:rPr>
          <w:spacing w:val="-8"/>
        </w:rPr>
        <w:t> </w:t>
      </w:r>
      <w:r>
        <w:rPr>
          <w:spacing w:val="-2"/>
        </w:rPr>
        <w:t>kesaksian-kesaksian</w:t>
      </w:r>
      <w:r>
        <w:rPr>
          <w:spacing w:val="-8"/>
        </w:rPr>
        <w:t> </w:t>
      </w:r>
      <w:r>
        <w:rPr>
          <w:spacing w:val="-2"/>
        </w:rPr>
        <w:t>satu</w:t>
      </w:r>
      <w:r>
        <w:rPr>
          <w:spacing w:val="-8"/>
        </w:rPr>
        <w:t> </w:t>
      </w:r>
      <w:r>
        <w:rPr>
          <w:spacing w:val="-2"/>
        </w:rPr>
        <w:t>sama</w:t>
      </w:r>
      <w:r>
        <w:rPr>
          <w:spacing w:val="-9"/>
        </w:rPr>
        <w:t> </w:t>
      </w:r>
      <w:r>
        <w:rPr>
          <w:spacing w:val="-2"/>
        </w:rPr>
        <w:t>lain;</w:t>
      </w:r>
      <w:r>
        <w:rPr>
          <w:spacing w:val="-10"/>
        </w:rPr>
        <w:t> </w:t>
      </w:r>
      <w:r>
        <w:rPr>
          <w:spacing w:val="-2"/>
        </w:rPr>
        <w:t>pada</w:t>
      </w:r>
      <w:r>
        <w:rPr>
          <w:spacing w:val="-11"/>
        </w:rPr>
        <w:t> </w:t>
      </w:r>
      <w:r>
        <w:rPr>
          <w:spacing w:val="-2"/>
        </w:rPr>
        <w:t>persamaan</w:t>
      </w:r>
      <w:r>
        <w:rPr>
          <w:spacing w:val="-8"/>
        </w:rPr>
        <w:t> </w:t>
      </w:r>
      <w:r>
        <w:rPr>
          <w:spacing w:val="-2"/>
        </w:rPr>
        <w:t>antara</w:t>
      </w:r>
      <w:r>
        <w:rPr>
          <w:spacing w:val="-11"/>
        </w:rPr>
        <w:t> </w:t>
      </w:r>
      <w:r>
        <w:rPr>
          <w:spacing w:val="-2"/>
        </w:rPr>
        <w:t>kesaksian-kesaksian</w:t>
      </w:r>
      <w:r>
        <w:rPr>
          <w:spacing w:val="-11"/>
        </w:rPr>
        <w:t> </w:t>
      </w:r>
      <w:r>
        <w:rPr>
          <w:spacing w:val="-2"/>
        </w:rPr>
        <w:t>dan </w:t>
      </w:r>
      <w:r>
        <w:rPr/>
        <w:t>apa</w:t>
      </w:r>
      <w:r>
        <w:rPr>
          <w:spacing w:val="-6"/>
        </w:rPr>
        <w:t> </w:t>
      </w:r>
      <w:r>
        <w:rPr/>
        <w:t>yang</w:t>
      </w:r>
      <w:r>
        <w:rPr>
          <w:spacing w:val="-3"/>
        </w:rPr>
        <w:t> </w:t>
      </w:r>
      <w:r>
        <w:rPr/>
        <w:t>diketahui</w:t>
      </w:r>
      <w:r>
        <w:rPr>
          <w:spacing w:val="-5"/>
        </w:rPr>
        <w:t> </w:t>
      </w:r>
      <w:r>
        <w:rPr/>
        <w:t>dan</w:t>
      </w:r>
      <w:r>
        <w:rPr>
          <w:spacing w:val="-6"/>
        </w:rPr>
        <w:t> </w:t>
      </w:r>
      <w:r>
        <w:rPr/>
        <w:t>sumber</w:t>
      </w:r>
      <w:r>
        <w:rPr>
          <w:spacing w:val="-7"/>
        </w:rPr>
        <w:t> </w:t>
      </w:r>
      <w:r>
        <w:rPr/>
        <w:t>lain</w:t>
      </w:r>
      <w:r>
        <w:rPr>
          <w:spacing w:val="-6"/>
        </w:rPr>
        <w:t> </w:t>
      </w:r>
      <w:r>
        <w:rPr/>
        <w:t>tentang</w:t>
      </w:r>
      <w:r>
        <w:rPr>
          <w:spacing w:val="-3"/>
        </w:rPr>
        <w:t> </w:t>
      </w:r>
      <w:r>
        <w:rPr/>
        <w:t>pokok</w:t>
      </w:r>
      <w:r>
        <w:rPr>
          <w:spacing w:val="-8"/>
        </w:rPr>
        <w:t> </w:t>
      </w:r>
      <w:r>
        <w:rPr/>
        <w:t>perkara;</w:t>
      </w:r>
      <w:r>
        <w:rPr>
          <w:spacing w:val="-5"/>
        </w:rPr>
        <w:t> </w:t>
      </w:r>
      <w:r>
        <w:rPr/>
        <w:t>pada</w:t>
      </w:r>
      <w:r>
        <w:rPr>
          <w:spacing w:val="-6"/>
        </w:rPr>
        <w:t> </w:t>
      </w:r>
      <w:r>
        <w:rPr/>
        <w:t>alasan-alasan</w:t>
      </w:r>
      <w:r>
        <w:rPr>
          <w:spacing w:val="-3"/>
        </w:rPr>
        <w:t> </w:t>
      </w:r>
      <w:r>
        <w:rPr/>
        <w:t>yang</w:t>
      </w:r>
      <w:r>
        <w:rPr>
          <w:spacing w:val="-6"/>
        </w:rPr>
        <w:t> </w:t>
      </w:r>
      <w:r>
        <w:rPr/>
        <w:t>kiranya telah mendorong para saksi untuk</w:t>
      </w:r>
      <w:r>
        <w:rPr>
          <w:spacing w:val="-1"/>
        </w:rPr>
        <w:t> </w:t>
      </w:r>
      <w:r>
        <w:rPr/>
        <w:t>menerangkan duduknya perkara secara begini atau secara begitu;</w:t>
      </w:r>
      <w:r>
        <w:rPr>
          <w:spacing w:val="-13"/>
        </w:rPr>
        <w:t> </w:t>
      </w:r>
      <w:r>
        <w:rPr/>
        <w:t>pada</w:t>
      </w:r>
      <w:r>
        <w:rPr>
          <w:spacing w:val="-14"/>
        </w:rPr>
        <w:t> </w:t>
      </w:r>
      <w:r>
        <w:rPr/>
        <w:t>peri</w:t>
      </w:r>
      <w:r>
        <w:rPr>
          <w:spacing w:val="-13"/>
        </w:rPr>
        <w:t> </w:t>
      </w:r>
      <w:r>
        <w:rPr/>
        <w:t>kehidupan,</w:t>
      </w:r>
      <w:r>
        <w:rPr>
          <w:spacing w:val="-13"/>
        </w:rPr>
        <w:t> </w:t>
      </w:r>
      <w:r>
        <w:rPr/>
        <w:t>kesusilaan</w:t>
      </w:r>
      <w:r>
        <w:rPr>
          <w:spacing w:val="-11"/>
        </w:rPr>
        <w:t> </w:t>
      </w:r>
      <w:r>
        <w:rPr/>
        <w:t>dan</w:t>
      </w:r>
      <w:r>
        <w:rPr>
          <w:spacing w:val="-11"/>
        </w:rPr>
        <w:t> </w:t>
      </w:r>
      <w:r>
        <w:rPr/>
        <w:t>kedudukan</w:t>
      </w:r>
      <w:r>
        <w:rPr>
          <w:spacing w:val="-11"/>
        </w:rPr>
        <w:t> </w:t>
      </w:r>
      <w:r>
        <w:rPr/>
        <w:t>para</w:t>
      </w:r>
      <w:r>
        <w:rPr>
          <w:spacing w:val="-14"/>
        </w:rPr>
        <w:t> </w:t>
      </w:r>
      <w:r>
        <w:rPr/>
        <w:t>saksi;</w:t>
      </w:r>
      <w:r>
        <w:rPr>
          <w:spacing w:val="-13"/>
        </w:rPr>
        <w:t> </w:t>
      </w:r>
      <w:r>
        <w:rPr/>
        <w:t>dan</w:t>
      </w:r>
      <w:r>
        <w:rPr>
          <w:spacing w:val="-14"/>
        </w:rPr>
        <w:t> </w:t>
      </w:r>
      <w:r>
        <w:rPr/>
        <w:t>umumnya,</w:t>
      </w:r>
      <w:r>
        <w:rPr>
          <w:spacing w:val="-13"/>
        </w:rPr>
        <w:t> </w:t>
      </w:r>
      <w:r>
        <w:rPr/>
        <w:t>ada</w:t>
      </w:r>
      <w:r>
        <w:rPr>
          <w:spacing w:val="-14"/>
        </w:rPr>
        <w:t> </w:t>
      </w:r>
      <w:r>
        <w:rPr/>
        <w:t>apa</w:t>
      </w:r>
      <w:r>
        <w:rPr>
          <w:spacing w:val="-13"/>
        </w:rPr>
        <w:t> </w:t>
      </w:r>
      <w:r>
        <w:rPr/>
        <w:t>saja yang</w:t>
      </w:r>
      <w:r>
        <w:rPr>
          <w:spacing w:val="-3"/>
        </w:rPr>
        <w:t> </w:t>
      </w:r>
      <w:r>
        <w:rPr/>
        <w:t>mungkin</w:t>
      </w:r>
      <w:r>
        <w:rPr>
          <w:spacing w:val="-3"/>
        </w:rPr>
        <w:t> </w:t>
      </w:r>
      <w:r>
        <w:rPr/>
        <w:t>ada</w:t>
      </w:r>
      <w:r>
        <w:rPr>
          <w:spacing w:val="-3"/>
        </w:rPr>
        <w:t> </w:t>
      </w:r>
      <w:r>
        <w:rPr/>
        <w:t>pengaruhnya</w:t>
      </w:r>
      <w:r>
        <w:rPr>
          <w:spacing w:val="-3"/>
        </w:rPr>
        <w:t> </w:t>
      </w:r>
      <w:r>
        <w:rPr/>
        <w:t>terhadap dapat</w:t>
      </w:r>
      <w:r>
        <w:rPr>
          <w:spacing w:val="-1"/>
        </w:rPr>
        <w:t> </w:t>
      </w:r>
      <w:r>
        <w:rPr/>
        <w:t>tidaknya</w:t>
      </w:r>
      <w:r>
        <w:rPr>
          <w:spacing w:val="-3"/>
        </w:rPr>
        <w:t> </w:t>
      </w:r>
      <w:r>
        <w:rPr/>
        <w:t>para</w:t>
      </w:r>
      <w:r>
        <w:rPr>
          <w:spacing w:val="-3"/>
        </w:rPr>
        <w:t> </w:t>
      </w:r>
      <w:r>
        <w:rPr/>
        <w:t>saksi</w:t>
      </w:r>
      <w:r>
        <w:rPr>
          <w:spacing w:val="-2"/>
        </w:rPr>
        <w:t> </w:t>
      </w:r>
      <w:r>
        <w:rPr/>
        <w:t>itu</w:t>
      </w:r>
      <w:r>
        <w:rPr>
          <w:spacing w:val="-3"/>
        </w:rPr>
        <w:t> </w:t>
      </w:r>
      <w:r>
        <w:rPr/>
        <w:t>dipercaya.</w:t>
      </w:r>
    </w:p>
    <w:p>
      <w:pPr>
        <w:pStyle w:val="BodyText"/>
        <w:spacing w:before="118"/>
        <w:ind w:left="0"/>
      </w:pPr>
    </w:p>
    <w:p>
      <w:pPr>
        <w:pStyle w:val="BodyText"/>
        <w:ind w:left="3962"/>
      </w:pPr>
      <w:r>
        <w:rPr/>
        <w:t>Pasal</w:t>
      </w:r>
      <w:r>
        <w:rPr>
          <w:spacing w:val="42"/>
        </w:rPr>
        <w:t> </w:t>
      </w:r>
      <w:r>
        <w:rPr>
          <w:spacing w:val="-4"/>
        </w:rPr>
        <w:t>1909</w:t>
      </w:r>
    </w:p>
    <w:p>
      <w:pPr>
        <w:pStyle w:val="BodyText"/>
        <w:spacing w:line="292" w:lineRule="auto" w:before="57"/>
      </w:pPr>
      <w:r>
        <w:rPr>
          <w:spacing w:val="-2"/>
        </w:rPr>
        <w:t>Semua</w:t>
      </w:r>
      <w:r>
        <w:rPr>
          <w:spacing w:val="-8"/>
        </w:rPr>
        <w:t> </w:t>
      </w:r>
      <w:r>
        <w:rPr>
          <w:spacing w:val="-2"/>
        </w:rPr>
        <w:t>orang</w:t>
      </w:r>
      <w:r>
        <w:rPr>
          <w:spacing w:val="-5"/>
        </w:rPr>
        <w:t> </w:t>
      </w:r>
      <w:r>
        <w:rPr>
          <w:spacing w:val="-2"/>
        </w:rPr>
        <w:t>yang</w:t>
      </w:r>
      <w:r>
        <w:rPr>
          <w:spacing w:val="-5"/>
        </w:rPr>
        <w:t> </w:t>
      </w:r>
      <w:r>
        <w:rPr>
          <w:spacing w:val="-2"/>
        </w:rPr>
        <w:t>cakap</w:t>
      </w:r>
      <w:r>
        <w:rPr>
          <w:spacing w:val="-8"/>
        </w:rPr>
        <w:t> </w:t>
      </w:r>
      <w:r>
        <w:rPr>
          <w:spacing w:val="-2"/>
        </w:rPr>
        <w:t>untuk</w:t>
      </w:r>
      <w:r>
        <w:rPr>
          <w:spacing w:val="-5"/>
        </w:rPr>
        <w:t> </w:t>
      </w:r>
      <w:r>
        <w:rPr>
          <w:spacing w:val="-2"/>
        </w:rPr>
        <w:t>menjadi</w:t>
      </w:r>
      <w:r>
        <w:rPr>
          <w:spacing w:val="-7"/>
        </w:rPr>
        <w:t> </w:t>
      </w:r>
      <w:r>
        <w:rPr>
          <w:spacing w:val="-2"/>
        </w:rPr>
        <w:t>saksi,</w:t>
      </w:r>
      <w:r>
        <w:rPr>
          <w:spacing w:val="-7"/>
        </w:rPr>
        <w:t> </w:t>
      </w:r>
      <w:r>
        <w:rPr>
          <w:spacing w:val="-2"/>
        </w:rPr>
        <w:t>wajib</w:t>
      </w:r>
      <w:r>
        <w:rPr>
          <w:spacing w:val="-8"/>
        </w:rPr>
        <w:t> </w:t>
      </w:r>
      <w:r>
        <w:rPr>
          <w:spacing w:val="-2"/>
        </w:rPr>
        <w:t>memberikan</w:t>
      </w:r>
      <w:r>
        <w:rPr>
          <w:spacing w:val="-8"/>
        </w:rPr>
        <w:t> </w:t>
      </w:r>
      <w:r>
        <w:rPr>
          <w:spacing w:val="-2"/>
        </w:rPr>
        <w:t>kesaksian</w:t>
      </w:r>
      <w:r>
        <w:rPr>
          <w:spacing w:val="-5"/>
        </w:rPr>
        <w:t> </w:t>
      </w:r>
      <w:r>
        <w:rPr>
          <w:spacing w:val="-2"/>
        </w:rPr>
        <w:t>di</w:t>
      </w:r>
      <w:r>
        <w:rPr>
          <w:spacing w:val="-8"/>
        </w:rPr>
        <w:t> </w:t>
      </w:r>
      <w:r>
        <w:rPr>
          <w:spacing w:val="-2"/>
        </w:rPr>
        <w:t>muka</w:t>
      </w:r>
      <w:r>
        <w:rPr>
          <w:spacing w:val="-8"/>
        </w:rPr>
        <w:t> </w:t>
      </w:r>
      <w:r>
        <w:rPr>
          <w:spacing w:val="-2"/>
        </w:rPr>
        <w:t>Hakim. </w:t>
      </w:r>
      <w:r>
        <w:rPr/>
        <w:t>Namun dapatlah meminta dibebaskan dari kewajiban memberikan kesaksian;</w:t>
      </w:r>
    </w:p>
    <w:p>
      <w:pPr>
        <w:pStyle w:val="ListParagraph"/>
        <w:numPr>
          <w:ilvl w:val="0"/>
          <w:numId w:val="84"/>
        </w:numPr>
        <w:tabs>
          <w:tab w:pos="849" w:val="left" w:leader="none"/>
        </w:tabs>
        <w:spacing w:line="240" w:lineRule="auto" w:before="4" w:after="0"/>
        <w:ind w:left="849" w:right="424" w:hanging="533"/>
        <w:jc w:val="left"/>
        <w:rPr>
          <w:sz w:val="22"/>
        </w:rPr>
      </w:pPr>
      <w:r>
        <w:rPr>
          <w:spacing w:val="-2"/>
          <w:sz w:val="22"/>
        </w:rPr>
        <w:t>siapa</w:t>
      </w:r>
      <w:r>
        <w:rPr>
          <w:spacing w:val="-11"/>
          <w:sz w:val="22"/>
        </w:rPr>
        <w:t> </w:t>
      </w:r>
      <w:r>
        <w:rPr>
          <w:spacing w:val="-2"/>
          <w:sz w:val="22"/>
        </w:rPr>
        <w:t>saja</w:t>
      </w:r>
      <w:r>
        <w:rPr>
          <w:spacing w:val="-11"/>
          <w:sz w:val="22"/>
        </w:rPr>
        <w:t> </w:t>
      </w:r>
      <w:r>
        <w:rPr>
          <w:spacing w:val="-2"/>
          <w:sz w:val="22"/>
        </w:rPr>
        <w:t>yang</w:t>
      </w:r>
      <w:r>
        <w:rPr>
          <w:spacing w:val="-9"/>
          <w:sz w:val="22"/>
        </w:rPr>
        <w:t> </w:t>
      </w:r>
      <w:r>
        <w:rPr>
          <w:spacing w:val="-2"/>
          <w:sz w:val="22"/>
        </w:rPr>
        <w:t>mempunyai</w:t>
      </w:r>
      <w:r>
        <w:rPr>
          <w:spacing w:val="-8"/>
          <w:sz w:val="22"/>
        </w:rPr>
        <w:t> </w:t>
      </w:r>
      <w:r>
        <w:rPr>
          <w:spacing w:val="-2"/>
          <w:sz w:val="22"/>
        </w:rPr>
        <w:t>pertalian</w:t>
      </w:r>
      <w:r>
        <w:rPr>
          <w:spacing w:val="-11"/>
          <w:sz w:val="22"/>
        </w:rPr>
        <w:t> </w:t>
      </w:r>
      <w:r>
        <w:rPr>
          <w:spacing w:val="-2"/>
          <w:sz w:val="22"/>
        </w:rPr>
        <w:t>keluarga</w:t>
      </w:r>
      <w:r>
        <w:rPr>
          <w:spacing w:val="-11"/>
          <w:sz w:val="22"/>
        </w:rPr>
        <w:t> </w:t>
      </w:r>
      <w:r>
        <w:rPr>
          <w:spacing w:val="-2"/>
          <w:sz w:val="22"/>
        </w:rPr>
        <w:t>sedarah</w:t>
      </w:r>
      <w:r>
        <w:rPr>
          <w:spacing w:val="-11"/>
          <w:sz w:val="22"/>
        </w:rPr>
        <w:t> </w:t>
      </w:r>
      <w:r>
        <w:rPr>
          <w:spacing w:val="-2"/>
          <w:sz w:val="22"/>
        </w:rPr>
        <w:t>dalam</w:t>
      </w:r>
      <w:r>
        <w:rPr>
          <w:spacing w:val="-10"/>
          <w:sz w:val="22"/>
        </w:rPr>
        <w:t> </w:t>
      </w:r>
      <w:r>
        <w:rPr>
          <w:spacing w:val="-2"/>
          <w:sz w:val="22"/>
        </w:rPr>
        <w:t>garis</w:t>
      </w:r>
      <w:r>
        <w:rPr>
          <w:spacing w:val="-10"/>
          <w:sz w:val="22"/>
        </w:rPr>
        <w:t> </w:t>
      </w:r>
      <w:r>
        <w:rPr>
          <w:spacing w:val="-2"/>
          <w:sz w:val="22"/>
        </w:rPr>
        <w:t>ke</w:t>
      </w:r>
      <w:r>
        <w:rPr>
          <w:spacing w:val="-11"/>
          <w:sz w:val="22"/>
        </w:rPr>
        <w:t> </w:t>
      </w:r>
      <w:r>
        <w:rPr>
          <w:spacing w:val="-2"/>
          <w:sz w:val="22"/>
        </w:rPr>
        <w:t>samping</w:t>
      </w:r>
      <w:r>
        <w:rPr>
          <w:spacing w:val="-11"/>
          <w:sz w:val="22"/>
        </w:rPr>
        <w:t> </w:t>
      </w:r>
      <w:r>
        <w:rPr>
          <w:spacing w:val="-2"/>
          <w:sz w:val="22"/>
        </w:rPr>
        <w:t>derajat </w:t>
      </w:r>
      <w:r>
        <w:rPr>
          <w:sz w:val="22"/>
        </w:rPr>
        <w:t>kedua atau keluarga semenda dengan salah satu pihak:</w:t>
      </w:r>
    </w:p>
    <w:p>
      <w:pPr>
        <w:pStyle w:val="ListParagraph"/>
        <w:numPr>
          <w:ilvl w:val="0"/>
          <w:numId w:val="84"/>
        </w:numPr>
        <w:tabs>
          <w:tab w:pos="849" w:val="left" w:leader="none"/>
        </w:tabs>
        <w:spacing w:line="240" w:lineRule="auto" w:before="58" w:after="0"/>
        <w:ind w:left="849" w:right="105" w:hanging="533"/>
        <w:jc w:val="left"/>
        <w:rPr>
          <w:sz w:val="22"/>
        </w:rPr>
      </w:pPr>
      <w:r>
        <w:rPr>
          <w:spacing w:val="-2"/>
          <w:sz w:val="22"/>
        </w:rPr>
        <w:t>siapa</w:t>
      </w:r>
      <w:r>
        <w:rPr>
          <w:spacing w:val="-8"/>
          <w:sz w:val="22"/>
        </w:rPr>
        <w:t> </w:t>
      </w:r>
      <w:r>
        <w:rPr>
          <w:spacing w:val="-2"/>
          <w:sz w:val="22"/>
        </w:rPr>
        <w:t>saja</w:t>
      </w:r>
      <w:r>
        <w:rPr>
          <w:spacing w:val="-8"/>
          <w:sz w:val="22"/>
        </w:rPr>
        <w:t> </w:t>
      </w:r>
      <w:r>
        <w:rPr>
          <w:spacing w:val="-2"/>
          <w:sz w:val="22"/>
        </w:rPr>
        <w:t>yang</w:t>
      </w:r>
      <w:r>
        <w:rPr>
          <w:spacing w:val="-5"/>
          <w:sz w:val="22"/>
        </w:rPr>
        <w:t> </w:t>
      </w:r>
      <w:r>
        <w:rPr>
          <w:spacing w:val="-2"/>
          <w:sz w:val="22"/>
        </w:rPr>
        <w:t>mempunyai</w:t>
      </w:r>
      <w:r>
        <w:rPr>
          <w:spacing w:val="-4"/>
          <w:sz w:val="22"/>
        </w:rPr>
        <w:t> </w:t>
      </w:r>
      <w:r>
        <w:rPr>
          <w:spacing w:val="-2"/>
          <w:sz w:val="22"/>
        </w:rPr>
        <w:t>pertalian</w:t>
      </w:r>
      <w:r>
        <w:rPr>
          <w:spacing w:val="-8"/>
          <w:sz w:val="22"/>
        </w:rPr>
        <w:t> </w:t>
      </w:r>
      <w:r>
        <w:rPr>
          <w:spacing w:val="-2"/>
          <w:sz w:val="22"/>
        </w:rPr>
        <w:t>darah</w:t>
      </w:r>
      <w:r>
        <w:rPr>
          <w:spacing w:val="-5"/>
          <w:sz w:val="22"/>
        </w:rPr>
        <w:t> </w:t>
      </w:r>
      <w:r>
        <w:rPr>
          <w:spacing w:val="-2"/>
          <w:sz w:val="22"/>
        </w:rPr>
        <w:t>dalam</w:t>
      </w:r>
      <w:r>
        <w:rPr>
          <w:spacing w:val="-6"/>
          <w:sz w:val="22"/>
        </w:rPr>
        <w:t> </w:t>
      </w:r>
      <w:r>
        <w:rPr>
          <w:spacing w:val="-2"/>
          <w:sz w:val="22"/>
        </w:rPr>
        <w:t>garis</w:t>
      </w:r>
      <w:r>
        <w:rPr>
          <w:spacing w:val="-8"/>
          <w:sz w:val="22"/>
        </w:rPr>
        <w:t> </w:t>
      </w:r>
      <w:r>
        <w:rPr>
          <w:spacing w:val="-2"/>
          <w:sz w:val="22"/>
        </w:rPr>
        <w:t>lurus</w:t>
      </w:r>
      <w:r>
        <w:rPr>
          <w:spacing w:val="-8"/>
          <w:sz w:val="22"/>
        </w:rPr>
        <w:t> </w:t>
      </w:r>
      <w:r>
        <w:rPr>
          <w:spacing w:val="-2"/>
          <w:sz w:val="22"/>
        </w:rPr>
        <w:t>tak</w:t>
      </w:r>
      <w:r>
        <w:rPr>
          <w:spacing w:val="-5"/>
          <w:sz w:val="22"/>
        </w:rPr>
        <w:t> </w:t>
      </w:r>
      <w:r>
        <w:rPr>
          <w:spacing w:val="-2"/>
          <w:sz w:val="22"/>
        </w:rPr>
        <w:t>terbatas</w:t>
      </w:r>
      <w:r>
        <w:rPr>
          <w:spacing w:val="-8"/>
          <w:sz w:val="22"/>
        </w:rPr>
        <w:t> </w:t>
      </w:r>
      <w:r>
        <w:rPr>
          <w:spacing w:val="-2"/>
          <w:sz w:val="22"/>
        </w:rPr>
        <w:t>dan</w:t>
      </w:r>
      <w:r>
        <w:rPr>
          <w:spacing w:val="-8"/>
          <w:sz w:val="22"/>
        </w:rPr>
        <w:t> </w:t>
      </w:r>
      <w:r>
        <w:rPr>
          <w:spacing w:val="-2"/>
          <w:sz w:val="22"/>
        </w:rPr>
        <w:t>dalam</w:t>
      </w:r>
      <w:r>
        <w:rPr>
          <w:spacing w:val="-6"/>
          <w:sz w:val="22"/>
        </w:rPr>
        <w:t> </w:t>
      </w:r>
      <w:r>
        <w:rPr>
          <w:spacing w:val="-2"/>
          <w:sz w:val="22"/>
        </w:rPr>
        <w:t>garis </w:t>
      </w:r>
      <w:r>
        <w:rPr>
          <w:sz w:val="22"/>
        </w:rPr>
        <w:t>ke</w:t>
      </w:r>
      <w:r>
        <w:rPr>
          <w:spacing w:val="-2"/>
          <w:sz w:val="22"/>
        </w:rPr>
        <w:t> </w:t>
      </w:r>
      <w:r>
        <w:rPr>
          <w:sz w:val="22"/>
        </w:rPr>
        <w:t>samping dalam derajat</w:t>
      </w:r>
      <w:r>
        <w:rPr>
          <w:spacing w:val="-3"/>
          <w:sz w:val="22"/>
        </w:rPr>
        <w:t> </w:t>
      </w:r>
      <w:r>
        <w:rPr>
          <w:sz w:val="22"/>
        </w:rPr>
        <w:t>kedua</w:t>
      </w:r>
      <w:r>
        <w:rPr>
          <w:spacing w:val="-2"/>
          <w:sz w:val="22"/>
        </w:rPr>
        <w:t> </w:t>
      </w:r>
      <w:r>
        <w:rPr>
          <w:sz w:val="22"/>
        </w:rPr>
        <w:t>dengan suami</w:t>
      </w:r>
      <w:r>
        <w:rPr>
          <w:spacing w:val="-1"/>
          <w:sz w:val="22"/>
        </w:rPr>
        <w:t> </w:t>
      </w:r>
      <w:r>
        <w:rPr>
          <w:sz w:val="22"/>
        </w:rPr>
        <w:t>atau isteri</w:t>
      </w:r>
      <w:r>
        <w:rPr>
          <w:spacing w:val="-1"/>
          <w:sz w:val="22"/>
        </w:rPr>
        <w:t> </w:t>
      </w:r>
      <w:r>
        <w:rPr>
          <w:sz w:val="22"/>
        </w:rPr>
        <w:t>salah</w:t>
      </w:r>
      <w:r>
        <w:rPr>
          <w:spacing w:val="-2"/>
          <w:sz w:val="22"/>
        </w:rPr>
        <w:t> </w:t>
      </w:r>
      <w:r>
        <w:rPr>
          <w:sz w:val="22"/>
        </w:rPr>
        <w:t>satu</w:t>
      </w:r>
      <w:r>
        <w:rPr>
          <w:spacing w:val="-2"/>
          <w:sz w:val="22"/>
        </w:rPr>
        <w:t> </w:t>
      </w:r>
      <w:r>
        <w:rPr>
          <w:sz w:val="22"/>
        </w:rPr>
        <w:t>pihak;</w:t>
      </w:r>
    </w:p>
    <w:p>
      <w:pPr>
        <w:pStyle w:val="ListParagraph"/>
        <w:numPr>
          <w:ilvl w:val="0"/>
          <w:numId w:val="84"/>
        </w:numPr>
        <w:tabs>
          <w:tab w:pos="847" w:val="left" w:leader="none"/>
          <w:tab w:pos="849" w:val="left" w:leader="none"/>
        </w:tabs>
        <w:spacing w:line="240" w:lineRule="auto" w:before="58" w:after="0"/>
        <w:ind w:left="849" w:right="172" w:hanging="533"/>
        <w:jc w:val="both"/>
        <w:rPr>
          <w:sz w:val="22"/>
        </w:rPr>
      </w:pPr>
      <w:r>
        <w:rPr>
          <w:spacing w:val="-2"/>
          <w:sz w:val="22"/>
        </w:rPr>
        <w:t>siapa</w:t>
      </w:r>
      <w:r>
        <w:rPr>
          <w:spacing w:val="-12"/>
          <w:sz w:val="22"/>
        </w:rPr>
        <w:t> </w:t>
      </w:r>
      <w:r>
        <w:rPr>
          <w:spacing w:val="-2"/>
          <w:sz w:val="22"/>
        </w:rPr>
        <w:t>saja</w:t>
      </w:r>
      <w:r>
        <w:rPr>
          <w:spacing w:val="-12"/>
          <w:sz w:val="22"/>
        </w:rPr>
        <w:t> </w:t>
      </w:r>
      <w:r>
        <w:rPr>
          <w:spacing w:val="-2"/>
          <w:sz w:val="22"/>
        </w:rPr>
        <w:t>yang</w:t>
      </w:r>
      <w:r>
        <w:rPr>
          <w:spacing w:val="-9"/>
          <w:sz w:val="22"/>
        </w:rPr>
        <w:t> </w:t>
      </w:r>
      <w:r>
        <w:rPr>
          <w:spacing w:val="-2"/>
          <w:sz w:val="22"/>
        </w:rPr>
        <w:t>karena</w:t>
      </w:r>
      <w:r>
        <w:rPr>
          <w:spacing w:val="-12"/>
          <w:sz w:val="22"/>
        </w:rPr>
        <w:t> </w:t>
      </w:r>
      <w:r>
        <w:rPr>
          <w:spacing w:val="-2"/>
          <w:sz w:val="22"/>
        </w:rPr>
        <w:t>kedudukannya,</w:t>
      </w:r>
      <w:r>
        <w:rPr>
          <w:spacing w:val="-11"/>
          <w:sz w:val="22"/>
        </w:rPr>
        <w:t> </w:t>
      </w:r>
      <w:r>
        <w:rPr>
          <w:spacing w:val="-2"/>
          <w:sz w:val="22"/>
        </w:rPr>
        <w:t>pekerjaannya</w:t>
      </w:r>
      <w:r>
        <w:rPr>
          <w:spacing w:val="-12"/>
          <w:sz w:val="22"/>
        </w:rPr>
        <w:t> </w:t>
      </w:r>
      <w:r>
        <w:rPr>
          <w:spacing w:val="-2"/>
          <w:sz w:val="22"/>
        </w:rPr>
        <w:t>atau</w:t>
      </w:r>
      <w:r>
        <w:rPr>
          <w:spacing w:val="-12"/>
          <w:sz w:val="22"/>
        </w:rPr>
        <w:t> </w:t>
      </w:r>
      <w:r>
        <w:rPr>
          <w:spacing w:val="-2"/>
          <w:sz w:val="22"/>
        </w:rPr>
        <w:t>jabatannya</w:t>
      </w:r>
      <w:r>
        <w:rPr>
          <w:spacing w:val="-12"/>
          <w:sz w:val="22"/>
        </w:rPr>
        <w:t> </w:t>
      </w:r>
      <w:r>
        <w:rPr>
          <w:spacing w:val="-2"/>
          <w:sz w:val="22"/>
        </w:rPr>
        <w:t>diwajibkan</w:t>
      </w:r>
      <w:r>
        <w:rPr>
          <w:spacing w:val="-9"/>
          <w:sz w:val="22"/>
        </w:rPr>
        <w:t> </w:t>
      </w:r>
      <w:r>
        <w:rPr>
          <w:spacing w:val="-2"/>
          <w:sz w:val="22"/>
        </w:rPr>
        <w:t>undang- undang untuk</w:t>
      </w:r>
      <w:r>
        <w:rPr>
          <w:spacing w:val="-4"/>
          <w:sz w:val="22"/>
        </w:rPr>
        <w:t> </w:t>
      </w:r>
      <w:r>
        <w:rPr>
          <w:spacing w:val="-2"/>
          <w:sz w:val="22"/>
        </w:rPr>
        <w:t>merahasiakan sesuatu,</w:t>
      </w:r>
      <w:r>
        <w:rPr>
          <w:spacing w:val="-3"/>
          <w:sz w:val="22"/>
        </w:rPr>
        <w:t> </w:t>
      </w:r>
      <w:r>
        <w:rPr>
          <w:spacing w:val="-2"/>
          <w:sz w:val="22"/>
        </w:rPr>
        <w:t>namun</w:t>
      </w:r>
      <w:r>
        <w:rPr>
          <w:spacing w:val="-4"/>
          <w:sz w:val="22"/>
        </w:rPr>
        <w:t> </w:t>
      </w:r>
      <w:r>
        <w:rPr>
          <w:spacing w:val="-2"/>
          <w:sz w:val="22"/>
        </w:rPr>
        <w:t>hanya</w:t>
      </w:r>
      <w:r>
        <w:rPr>
          <w:spacing w:val="-4"/>
          <w:sz w:val="22"/>
        </w:rPr>
        <w:t> </w:t>
      </w:r>
      <w:r>
        <w:rPr>
          <w:spacing w:val="-2"/>
          <w:sz w:val="22"/>
        </w:rPr>
        <w:t>mengenai</w:t>
      </w:r>
      <w:r>
        <w:rPr>
          <w:spacing w:val="-3"/>
          <w:sz w:val="22"/>
        </w:rPr>
        <w:t> </w:t>
      </w:r>
      <w:r>
        <w:rPr>
          <w:spacing w:val="-2"/>
          <w:sz w:val="22"/>
        </w:rPr>
        <w:t>hal-hal yang</w:t>
      </w:r>
      <w:r>
        <w:rPr>
          <w:spacing w:val="-4"/>
          <w:sz w:val="22"/>
        </w:rPr>
        <w:t> </w:t>
      </w:r>
      <w:r>
        <w:rPr>
          <w:spacing w:val="-2"/>
          <w:sz w:val="22"/>
        </w:rPr>
        <w:t>dipercayakan </w:t>
      </w:r>
      <w:r>
        <w:rPr>
          <w:sz w:val="22"/>
        </w:rPr>
        <w:t>kepadanya karena kedudukan, pekerjaan dan jabatannya itu.</w:t>
      </w:r>
    </w:p>
    <w:p>
      <w:pPr>
        <w:pStyle w:val="BodyText"/>
        <w:spacing w:before="116"/>
        <w:ind w:left="0"/>
      </w:pPr>
    </w:p>
    <w:p>
      <w:pPr>
        <w:pStyle w:val="BodyText"/>
        <w:spacing w:before="1"/>
        <w:ind w:left="3969"/>
      </w:pPr>
      <w:r>
        <w:rPr/>
        <w:t>Pasal</w:t>
      </w:r>
      <w:r>
        <w:rPr>
          <w:spacing w:val="43"/>
        </w:rPr>
        <w:t> </w:t>
      </w:r>
      <w:r>
        <w:rPr>
          <w:spacing w:val="-4"/>
        </w:rPr>
        <w:t>1910</w:t>
      </w:r>
    </w:p>
    <w:p>
      <w:pPr>
        <w:pStyle w:val="BodyText"/>
        <w:spacing w:before="56"/>
        <w:ind w:right="524" w:hanging="1"/>
      </w:pPr>
      <w:r>
        <w:rPr/>
        <w:t>Anggota</w:t>
      </w:r>
      <w:r>
        <w:rPr>
          <w:spacing w:val="-16"/>
        </w:rPr>
        <w:t> </w:t>
      </w:r>
      <w:r>
        <w:rPr/>
        <w:t>keluarga</w:t>
      </w:r>
      <w:r>
        <w:rPr>
          <w:spacing w:val="-14"/>
        </w:rPr>
        <w:t> </w:t>
      </w:r>
      <w:r>
        <w:rPr/>
        <w:t>sedarah</w:t>
      </w:r>
      <w:r>
        <w:rPr>
          <w:spacing w:val="-14"/>
        </w:rPr>
        <w:t> </w:t>
      </w:r>
      <w:r>
        <w:rPr/>
        <w:t>dan</w:t>
      </w:r>
      <w:r>
        <w:rPr>
          <w:spacing w:val="-13"/>
        </w:rPr>
        <w:t> </w:t>
      </w:r>
      <w:r>
        <w:rPr/>
        <w:t>semenda</w:t>
      </w:r>
      <w:r>
        <w:rPr>
          <w:spacing w:val="-14"/>
        </w:rPr>
        <w:t> </w:t>
      </w:r>
      <w:r>
        <w:rPr/>
        <w:t>salah</w:t>
      </w:r>
      <w:r>
        <w:rPr>
          <w:spacing w:val="-14"/>
        </w:rPr>
        <w:t> </w:t>
      </w:r>
      <w:r>
        <w:rPr/>
        <w:t>satu</w:t>
      </w:r>
      <w:r>
        <w:rPr>
          <w:spacing w:val="-14"/>
        </w:rPr>
        <w:t> </w:t>
      </w:r>
      <w:r>
        <w:rPr/>
        <w:t>pihak</w:t>
      </w:r>
      <w:r>
        <w:rPr>
          <w:spacing w:val="-13"/>
        </w:rPr>
        <w:t> </w:t>
      </w:r>
      <w:r>
        <w:rPr/>
        <w:t>dalam</w:t>
      </w:r>
      <w:r>
        <w:rPr>
          <w:spacing w:val="-14"/>
        </w:rPr>
        <w:t> </w:t>
      </w:r>
      <w:r>
        <w:rPr/>
        <w:t>garis</w:t>
      </w:r>
      <w:r>
        <w:rPr>
          <w:spacing w:val="-14"/>
        </w:rPr>
        <w:t> </w:t>
      </w:r>
      <w:r>
        <w:rPr/>
        <w:t>Iurus,</w:t>
      </w:r>
      <w:r>
        <w:rPr>
          <w:spacing w:val="-14"/>
        </w:rPr>
        <w:t> </w:t>
      </w:r>
      <w:r>
        <w:rPr/>
        <w:t>dianggap</w:t>
      </w:r>
      <w:r>
        <w:rPr>
          <w:spacing w:val="-13"/>
        </w:rPr>
        <w:t> </w:t>
      </w:r>
      <w:r>
        <w:rPr/>
        <w:t>tidak cakap</w:t>
      </w:r>
      <w:r>
        <w:rPr>
          <w:spacing w:val="-12"/>
        </w:rPr>
        <w:t> </w:t>
      </w:r>
      <w:r>
        <w:rPr/>
        <w:t>untuk</w:t>
      </w:r>
      <w:r>
        <w:rPr>
          <w:spacing w:val="-11"/>
        </w:rPr>
        <w:t> </w:t>
      </w:r>
      <w:r>
        <w:rPr/>
        <w:t>menjadi</w:t>
      </w:r>
      <w:r>
        <w:rPr>
          <w:spacing w:val="-13"/>
        </w:rPr>
        <w:t> </w:t>
      </w:r>
      <w:r>
        <w:rPr/>
        <w:t>saksi;</w:t>
      </w:r>
      <w:r>
        <w:rPr>
          <w:spacing w:val="-13"/>
        </w:rPr>
        <w:t> </w:t>
      </w:r>
      <w:r>
        <w:rPr/>
        <w:t>begitu</w:t>
      </w:r>
      <w:r>
        <w:rPr>
          <w:spacing w:val="-14"/>
        </w:rPr>
        <w:t> </w:t>
      </w:r>
      <w:r>
        <w:rPr/>
        <w:t>pula</w:t>
      </w:r>
      <w:r>
        <w:rPr>
          <w:spacing w:val="-13"/>
        </w:rPr>
        <w:t> </w:t>
      </w:r>
      <w:r>
        <w:rPr/>
        <w:t>suami</w:t>
      </w:r>
      <w:r>
        <w:rPr>
          <w:spacing w:val="-13"/>
        </w:rPr>
        <w:t> </w:t>
      </w:r>
      <w:r>
        <w:rPr/>
        <w:t>atau</w:t>
      </w:r>
      <w:r>
        <w:rPr>
          <w:spacing w:val="-11"/>
        </w:rPr>
        <w:t> </w:t>
      </w:r>
      <w:r>
        <w:rPr/>
        <w:t>isterinya,</w:t>
      </w:r>
      <w:r>
        <w:rPr>
          <w:spacing w:val="-13"/>
        </w:rPr>
        <w:t> </w:t>
      </w:r>
      <w:r>
        <w:rPr/>
        <w:t>sekalipun</w:t>
      </w:r>
      <w:r>
        <w:rPr>
          <w:spacing w:val="-11"/>
        </w:rPr>
        <w:t> </w:t>
      </w:r>
      <w:r>
        <w:rPr/>
        <w:t>setelah</w:t>
      </w:r>
      <w:r>
        <w:rPr>
          <w:spacing w:val="-14"/>
        </w:rPr>
        <w:t> </w:t>
      </w:r>
      <w:r>
        <w:rPr/>
        <w:t>perceraian.</w:t>
      </w:r>
    </w:p>
    <w:p>
      <w:pPr>
        <w:pStyle w:val="BodyText"/>
        <w:spacing w:before="58"/>
      </w:pPr>
      <w:r>
        <w:rPr/>
        <w:t>Namun</w:t>
      </w:r>
      <w:r>
        <w:rPr>
          <w:spacing w:val="-14"/>
        </w:rPr>
        <w:t> </w:t>
      </w:r>
      <w:r>
        <w:rPr/>
        <w:t>demikian</w:t>
      </w:r>
      <w:r>
        <w:rPr>
          <w:spacing w:val="-14"/>
        </w:rPr>
        <w:t> </w:t>
      </w:r>
      <w:r>
        <w:rPr/>
        <w:t>anggota</w:t>
      </w:r>
      <w:r>
        <w:rPr>
          <w:spacing w:val="-14"/>
        </w:rPr>
        <w:t> </w:t>
      </w:r>
      <w:r>
        <w:rPr/>
        <w:t>keluarga</w:t>
      </w:r>
      <w:r>
        <w:rPr>
          <w:spacing w:val="-13"/>
        </w:rPr>
        <w:t> </w:t>
      </w:r>
      <w:r>
        <w:rPr/>
        <w:t>sedarah</w:t>
      </w:r>
      <w:r>
        <w:rPr>
          <w:spacing w:val="-14"/>
        </w:rPr>
        <w:t> </w:t>
      </w:r>
      <w:r>
        <w:rPr/>
        <w:t>dan</w:t>
      </w:r>
      <w:r>
        <w:rPr>
          <w:spacing w:val="-14"/>
        </w:rPr>
        <w:t> </w:t>
      </w:r>
      <w:r>
        <w:rPr/>
        <w:t>semenda</w:t>
      </w:r>
      <w:r>
        <w:rPr>
          <w:spacing w:val="-14"/>
        </w:rPr>
        <w:t> </w:t>
      </w:r>
      <w:r>
        <w:rPr/>
        <w:t>cakap</w:t>
      </w:r>
      <w:r>
        <w:rPr>
          <w:spacing w:val="-12"/>
        </w:rPr>
        <w:t> </w:t>
      </w:r>
      <w:r>
        <w:rPr/>
        <w:t>untuk</w:t>
      </w:r>
      <w:r>
        <w:rPr>
          <w:spacing w:val="-12"/>
        </w:rPr>
        <w:t> </w:t>
      </w:r>
      <w:r>
        <w:rPr/>
        <w:t>menjadi</w:t>
      </w:r>
      <w:r>
        <w:rPr>
          <w:spacing w:val="-13"/>
        </w:rPr>
        <w:t> </w:t>
      </w:r>
      <w:r>
        <w:rPr>
          <w:spacing w:val="-2"/>
        </w:rPr>
        <w:t>saksi:</w:t>
      </w:r>
    </w:p>
    <w:p>
      <w:pPr>
        <w:pStyle w:val="ListParagraph"/>
        <w:numPr>
          <w:ilvl w:val="0"/>
          <w:numId w:val="85"/>
        </w:numPr>
        <w:tabs>
          <w:tab w:pos="849" w:val="left" w:leader="none"/>
        </w:tabs>
        <w:spacing w:line="240" w:lineRule="auto" w:before="57" w:after="0"/>
        <w:ind w:left="849" w:right="0" w:hanging="533"/>
        <w:jc w:val="left"/>
        <w:rPr>
          <w:sz w:val="22"/>
        </w:rPr>
      </w:pPr>
      <w:r>
        <w:rPr>
          <w:spacing w:val="-2"/>
          <w:sz w:val="22"/>
        </w:rPr>
        <w:t>dalam</w:t>
      </w:r>
      <w:r>
        <w:rPr>
          <w:spacing w:val="-3"/>
          <w:sz w:val="22"/>
        </w:rPr>
        <w:t> </w:t>
      </w:r>
      <w:r>
        <w:rPr>
          <w:spacing w:val="-2"/>
          <w:sz w:val="22"/>
        </w:rPr>
        <w:t>perkara</w:t>
      </w:r>
      <w:r>
        <w:rPr>
          <w:spacing w:val="-4"/>
          <w:sz w:val="22"/>
        </w:rPr>
        <w:t> </w:t>
      </w:r>
      <w:r>
        <w:rPr>
          <w:spacing w:val="-2"/>
          <w:sz w:val="22"/>
        </w:rPr>
        <w:t>mengenai</w:t>
      </w:r>
      <w:r>
        <w:rPr>
          <w:spacing w:val="-3"/>
          <w:sz w:val="22"/>
        </w:rPr>
        <w:t> </w:t>
      </w:r>
      <w:r>
        <w:rPr>
          <w:spacing w:val="-2"/>
          <w:sz w:val="22"/>
        </w:rPr>
        <w:t>kedudukan</w:t>
      </w:r>
      <w:r>
        <w:rPr>
          <w:spacing w:val="-1"/>
          <w:sz w:val="22"/>
        </w:rPr>
        <w:t> </w:t>
      </w:r>
      <w:r>
        <w:rPr>
          <w:spacing w:val="-2"/>
          <w:sz w:val="22"/>
        </w:rPr>
        <w:t>keperdataan</w:t>
      </w:r>
      <w:r>
        <w:rPr>
          <w:spacing w:val="-4"/>
          <w:sz w:val="22"/>
        </w:rPr>
        <w:t> </w:t>
      </w:r>
      <w:r>
        <w:rPr>
          <w:spacing w:val="-2"/>
          <w:sz w:val="22"/>
        </w:rPr>
        <w:t>salah</w:t>
      </w:r>
      <w:r>
        <w:rPr>
          <w:spacing w:val="-4"/>
          <w:sz w:val="22"/>
        </w:rPr>
        <w:t> </w:t>
      </w:r>
      <w:r>
        <w:rPr>
          <w:spacing w:val="-2"/>
          <w:sz w:val="22"/>
        </w:rPr>
        <w:t>satu</w:t>
      </w:r>
      <w:r>
        <w:rPr>
          <w:spacing w:val="-4"/>
          <w:sz w:val="22"/>
        </w:rPr>
        <w:t> </w:t>
      </w:r>
      <w:r>
        <w:rPr>
          <w:spacing w:val="-2"/>
          <w:sz w:val="22"/>
        </w:rPr>
        <w:t>pihak;</w:t>
      </w:r>
    </w:p>
    <w:p>
      <w:pPr>
        <w:pStyle w:val="ListParagraph"/>
        <w:numPr>
          <w:ilvl w:val="0"/>
          <w:numId w:val="85"/>
        </w:numPr>
        <w:tabs>
          <w:tab w:pos="849" w:val="left" w:leader="none"/>
        </w:tabs>
        <w:spacing w:line="240" w:lineRule="auto" w:before="56" w:after="0"/>
        <w:ind w:left="849" w:right="448" w:hanging="533"/>
        <w:jc w:val="left"/>
        <w:rPr>
          <w:sz w:val="22"/>
        </w:rPr>
      </w:pPr>
      <w:r>
        <w:rPr>
          <w:sz w:val="22"/>
        </w:rPr>
        <w:t>dalam</w:t>
      </w:r>
      <w:r>
        <w:rPr>
          <w:spacing w:val="-14"/>
          <w:sz w:val="22"/>
        </w:rPr>
        <w:t> </w:t>
      </w:r>
      <w:r>
        <w:rPr>
          <w:sz w:val="22"/>
        </w:rPr>
        <w:t>perkara</w:t>
      </w:r>
      <w:r>
        <w:rPr>
          <w:spacing w:val="-14"/>
          <w:sz w:val="22"/>
        </w:rPr>
        <w:t> </w:t>
      </w:r>
      <w:r>
        <w:rPr>
          <w:sz w:val="22"/>
        </w:rPr>
        <w:t>mengenai</w:t>
      </w:r>
      <w:r>
        <w:rPr>
          <w:spacing w:val="-14"/>
          <w:sz w:val="22"/>
        </w:rPr>
        <w:t> </w:t>
      </w:r>
      <w:r>
        <w:rPr>
          <w:sz w:val="22"/>
        </w:rPr>
        <w:t>nafkah</w:t>
      </w:r>
      <w:r>
        <w:rPr>
          <w:spacing w:val="-13"/>
          <w:sz w:val="22"/>
        </w:rPr>
        <w:t> </w:t>
      </w:r>
      <w:r>
        <w:rPr>
          <w:sz w:val="22"/>
        </w:rPr>
        <w:t>yang</w:t>
      </w:r>
      <w:r>
        <w:rPr>
          <w:spacing w:val="-14"/>
          <w:sz w:val="22"/>
        </w:rPr>
        <w:t> </w:t>
      </w:r>
      <w:r>
        <w:rPr>
          <w:sz w:val="22"/>
        </w:rPr>
        <w:t>harus</w:t>
      </w:r>
      <w:r>
        <w:rPr>
          <w:spacing w:val="-14"/>
          <w:sz w:val="22"/>
        </w:rPr>
        <w:t> </w:t>
      </w:r>
      <w:r>
        <w:rPr>
          <w:sz w:val="22"/>
        </w:rPr>
        <w:t>dibayar</w:t>
      </w:r>
      <w:r>
        <w:rPr>
          <w:spacing w:val="-14"/>
          <w:sz w:val="22"/>
        </w:rPr>
        <w:t> </w:t>
      </w:r>
      <w:r>
        <w:rPr>
          <w:sz w:val="22"/>
        </w:rPr>
        <w:t>menurut</w:t>
      </w:r>
      <w:r>
        <w:rPr>
          <w:spacing w:val="-13"/>
          <w:sz w:val="22"/>
        </w:rPr>
        <w:t> </w:t>
      </w:r>
      <w:r>
        <w:rPr>
          <w:sz w:val="22"/>
        </w:rPr>
        <w:t>Buku</w:t>
      </w:r>
      <w:r>
        <w:rPr>
          <w:spacing w:val="-14"/>
          <w:sz w:val="22"/>
        </w:rPr>
        <w:t> </w:t>
      </w:r>
      <w:r>
        <w:rPr>
          <w:sz w:val="22"/>
        </w:rPr>
        <w:t>Kesatu,</w:t>
      </w:r>
      <w:r>
        <w:rPr>
          <w:spacing w:val="-14"/>
          <w:sz w:val="22"/>
        </w:rPr>
        <w:t> </w:t>
      </w:r>
      <w:r>
        <w:rPr>
          <w:sz w:val="22"/>
        </w:rPr>
        <w:t>termasuk biaya pemeliharaan dan pendidikan seorang anak belum dewasa;</w:t>
      </w:r>
    </w:p>
    <w:p>
      <w:pPr>
        <w:pStyle w:val="ListParagraph"/>
        <w:numPr>
          <w:ilvl w:val="0"/>
          <w:numId w:val="85"/>
        </w:numPr>
        <w:tabs>
          <w:tab w:pos="849" w:val="left" w:leader="none"/>
        </w:tabs>
        <w:spacing w:line="240" w:lineRule="auto" w:before="58" w:after="0"/>
        <w:ind w:left="849" w:right="137" w:hanging="533"/>
        <w:jc w:val="left"/>
        <w:rPr>
          <w:sz w:val="22"/>
        </w:rPr>
      </w:pPr>
      <w:r>
        <w:rPr>
          <w:spacing w:val="-2"/>
          <w:sz w:val="22"/>
        </w:rPr>
        <w:t>dalam</w:t>
      </w:r>
      <w:r>
        <w:rPr>
          <w:spacing w:val="-5"/>
          <w:sz w:val="22"/>
        </w:rPr>
        <w:t> </w:t>
      </w:r>
      <w:r>
        <w:rPr>
          <w:spacing w:val="-2"/>
          <w:sz w:val="22"/>
        </w:rPr>
        <w:t>suatu</w:t>
      </w:r>
      <w:r>
        <w:rPr>
          <w:spacing w:val="-6"/>
          <w:sz w:val="22"/>
        </w:rPr>
        <w:t> </w:t>
      </w:r>
      <w:r>
        <w:rPr>
          <w:spacing w:val="-2"/>
          <w:sz w:val="22"/>
        </w:rPr>
        <w:t>pemeriksaan</w:t>
      </w:r>
      <w:r>
        <w:rPr>
          <w:spacing w:val="-4"/>
          <w:sz w:val="22"/>
        </w:rPr>
        <w:t> </w:t>
      </w:r>
      <w:r>
        <w:rPr>
          <w:spacing w:val="-2"/>
          <w:sz w:val="22"/>
        </w:rPr>
        <w:t>mengenai</w:t>
      </w:r>
      <w:r>
        <w:rPr>
          <w:spacing w:val="-5"/>
          <w:sz w:val="22"/>
        </w:rPr>
        <w:t> </w:t>
      </w:r>
      <w:r>
        <w:rPr>
          <w:spacing w:val="-2"/>
          <w:sz w:val="22"/>
        </w:rPr>
        <w:t>alasan-alasan</w:t>
      </w:r>
      <w:r>
        <w:rPr>
          <w:spacing w:val="-4"/>
          <w:sz w:val="22"/>
        </w:rPr>
        <w:t> </w:t>
      </w:r>
      <w:r>
        <w:rPr>
          <w:spacing w:val="-2"/>
          <w:sz w:val="22"/>
        </w:rPr>
        <w:t>yang</w:t>
      </w:r>
      <w:r>
        <w:rPr>
          <w:spacing w:val="-6"/>
          <w:sz w:val="22"/>
        </w:rPr>
        <w:t> </w:t>
      </w:r>
      <w:r>
        <w:rPr>
          <w:spacing w:val="-2"/>
          <w:sz w:val="22"/>
        </w:rPr>
        <w:t>dapat</w:t>
      </w:r>
      <w:r>
        <w:rPr>
          <w:spacing w:val="-7"/>
          <w:sz w:val="22"/>
        </w:rPr>
        <w:t> </w:t>
      </w:r>
      <w:r>
        <w:rPr>
          <w:spacing w:val="-2"/>
          <w:sz w:val="22"/>
        </w:rPr>
        <w:t>menyebabkan</w:t>
      </w:r>
      <w:r>
        <w:rPr>
          <w:spacing w:val="-4"/>
          <w:sz w:val="22"/>
        </w:rPr>
        <w:t> </w:t>
      </w:r>
      <w:r>
        <w:rPr>
          <w:spacing w:val="-2"/>
          <w:sz w:val="22"/>
        </w:rPr>
        <w:t>pembebasan </w:t>
      </w:r>
      <w:r>
        <w:rPr>
          <w:sz w:val="22"/>
        </w:rPr>
        <w:t>atau pemecatan dari kekuasaan orang tua atau perwalian;</w:t>
      </w:r>
    </w:p>
    <w:p>
      <w:pPr>
        <w:pStyle w:val="ListParagraph"/>
        <w:spacing w:after="0" w:line="240" w:lineRule="auto"/>
        <w:jc w:val="left"/>
        <w:rPr>
          <w:sz w:val="22"/>
        </w:rPr>
        <w:sectPr>
          <w:pgSz w:w="12240" w:h="15840"/>
          <w:pgMar w:top="1520" w:bottom="280" w:left="1800" w:right="1800"/>
        </w:sectPr>
      </w:pPr>
    </w:p>
    <w:p>
      <w:pPr>
        <w:pStyle w:val="ListParagraph"/>
        <w:numPr>
          <w:ilvl w:val="0"/>
          <w:numId w:val="85"/>
        </w:numPr>
        <w:tabs>
          <w:tab w:pos="849" w:val="left" w:leader="none"/>
        </w:tabs>
        <w:spacing w:line="240" w:lineRule="auto" w:before="65" w:after="0"/>
        <w:ind w:left="849" w:right="183" w:hanging="533"/>
        <w:jc w:val="left"/>
        <w:rPr>
          <w:sz w:val="22"/>
        </w:rPr>
      </w:pPr>
      <w:r>
        <w:rPr>
          <w:spacing w:val="-2"/>
          <w:sz w:val="22"/>
        </w:rPr>
        <w:t>dalam</w:t>
      </w:r>
      <w:r>
        <w:rPr>
          <w:spacing w:val="-7"/>
          <w:sz w:val="22"/>
        </w:rPr>
        <w:t> </w:t>
      </w:r>
      <w:r>
        <w:rPr>
          <w:spacing w:val="-2"/>
          <w:sz w:val="22"/>
        </w:rPr>
        <w:t>perkara</w:t>
      </w:r>
      <w:r>
        <w:rPr>
          <w:spacing w:val="-8"/>
          <w:sz w:val="22"/>
        </w:rPr>
        <w:t> </w:t>
      </w:r>
      <w:r>
        <w:rPr>
          <w:spacing w:val="-2"/>
          <w:sz w:val="22"/>
        </w:rPr>
        <w:t>mengenai</w:t>
      </w:r>
      <w:r>
        <w:rPr>
          <w:spacing w:val="-7"/>
          <w:sz w:val="22"/>
        </w:rPr>
        <w:t> </w:t>
      </w:r>
      <w:r>
        <w:rPr>
          <w:spacing w:val="-2"/>
          <w:sz w:val="22"/>
        </w:rPr>
        <w:t>suatu</w:t>
      </w:r>
      <w:r>
        <w:rPr>
          <w:spacing w:val="-6"/>
          <w:sz w:val="22"/>
        </w:rPr>
        <w:t> </w:t>
      </w:r>
      <w:r>
        <w:rPr>
          <w:spacing w:val="-2"/>
          <w:sz w:val="22"/>
        </w:rPr>
        <w:t>perjanjian</w:t>
      </w:r>
      <w:r>
        <w:rPr>
          <w:spacing w:val="-6"/>
          <w:sz w:val="22"/>
        </w:rPr>
        <w:t> </w:t>
      </w:r>
      <w:r>
        <w:rPr>
          <w:spacing w:val="-2"/>
          <w:sz w:val="22"/>
        </w:rPr>
        <w:t>kerja.</w:t>
      </w:r>
      <w:r>
        <w:rPr>
          <w:spacing w:val="-5"/>
          <w:sz w:val="22"/>
        </w:rPr>
        <w:t> </w:t>
      </w:r>
      <w:r>
        <w:rPr>
          <w:spacing w:val="-2"/>
          <w:sz w:val="22"/>
        </w:rPr>
        <w:t>Dalam</w:t>
      </w:r>
      <w:r>
        <w:rPr>
          <w:spacing w:val="-7"/>
          <w:sz w:val="22"/>
        </w:rPr>
        <w:t> </w:t>
      </w:r>
      <w:r>
        <w:rPr>
          <w:spacing w:val="-2"/>
          <w:sz w:val="22"/>
        </w:rPr>
        <w:t>perkara-perkara</w:t>
      </w:r>
      <w:r>
        <w:rPr>
          <w:spacing w:val="-8"/>
          <w:sz w:val="22"/>
        </w:rPr>
        <w:t> </w:t>
      </w:r>
      <w:r>
        <w:rPr>
          <w:spacing w:val="-2"/>
          <w:sz w:val="22"/>
        </w:rPr>
        <w:t>ini,</w:t>
      </w:r>
      <w:r>
        <w:rPr>
          <w:spacing w:val="-7"/>
          <w:sz w:val="22"/>
        </w:rPr>
        <w:t> </w:t>
      </w:r>
      <w:r>
        <w:rPr>
          <w:spacing w:val="-2"/>
          <w:sz w:val="22"/>
        </w:rPr>
        <w:t>mereka</w:t>
      </w:r>
      <w:r>
        <w:rPr>
          <w:spacing w:val="-8"/>
          <w:sz w:val="22"/>
        </w:rPr>
        <w:t> </w:t>
      </w:r>
      <w:r>
        <w:rPr>
          <w:spacing w:val="-2"/>
          <w:sz w:val="22"/>
        </w:rPr>
        <w:t>yang </w:t>
      </w:r>
      <w:r>
        <w:rPr>
          <w:sz w:val="22"/>
        </w:rPr>
        <w:t>disebutkan dalam Pasal 1909 nomor 1° dan 2°, tidak berhak untuk minta dibebaskan dan kewajiban memberikan kesaksian.</w:t>
      </w:r>
    </w:p>
    <w:p>
      <w:pPr>
        <w:pStyle w:val="BodyText"/>
        <w:spacing w:before="116"/>
        <w:ind w:left="0"/>
      </w:pPr>
    </w:p>
    <w:p>
      <w:pPr>
        <w:pStyle w:val="BodyText"/>
        <w:ind w:left="3979"/>
      </w:pPr>
      <w:r>
        <w:rPr/>
        <w:t>Pasal</w:t>
      </w:r>
      <w:r>
        <w:rPr>
          <w:spacing w:val="42"/>
        </w:rPr>
        <w:t> </w:t>
      </w:r>
      <w:r>
        <w:rPr>
          <w:spacing w:val="-4"/>
        </w:rPr>
        <w:t>1911</w:t>
      </w:r>
    </w:p>
    <w:p>
      <w:pPr>
        <w:pStyle w:val="BodyText"/>
        <w:spacing w:before="56"/>
        <w:ind w:hanging="1"/>
      </w:pPr>
      <w:r>
        <w:rPr>
          <w:spacing w:val="-2"/>
        </w:rPr>
        <w:t>Tiap</w:t>
      </w:r>
      <w:r>
        <w:rPr>
          <w:spacing w:val="-6"/>
        </w:rPr>
        <w:t> </w:t>
      </w:r>
      <w:r>
        <w:rPr>
          <w:spacing w:val="-2"/>
        </w:rPr>
        <w:t>saksi</w:t>
      </w:r>
      <w:r>
        <w:rPr>
          <w:spacing w:val="-5"/>
        </w:rPr>
        <w:t> </w:t>
      </w:r>
      <w:r>
        <w:rPr>
          <w:spacing w:val="-2"/>
        </w:rPr>
        <w:t>wajib</w:t>
      </w:r>
      <w:r>
        <w:rPr>
          <w:spacing w:val="-6"/>
        </w:rPr>
        <w:t> </w:t>
      </w:r>
      <w:r>
        <w:rPr>
          <w:spacing w:val="-2"/>
        </w:rPr>
        <w:t>bersumpah</w:t>
      </w:r>
      <w:r>
        <w:rPr>
          <w:spacing w:val="-3"/>
        </w:rPr>
        <w:t> </w:t>
      </w:r>
      <w:r>
        <w:rPr>
          <w:spacing w:val="-2"/>
        </w:rPr>
        <w:t>menurut</w:t>
      </w:r>
      <w:r>
        <w:rPr>
          <w:spacing w:val="-7"/>
        </w:rPr>
        <w:t> </w:t>
      </w:r>
      <w:r>
        <w:rPr>
          <w:spacing w:val="-2"/>
        </w:rPr>
        <w:t>agamanya,</w:t>
      </w:r>
      <w:r>
        <w:rPr>
          <w:spacing w:val="-5"/>
        </w:rPr>
        <w:t> </w:t>
      </w:r>
      <w:r>
        <w:rPr>
          <w:spacing w:val="-2"/>
        </w:rPr>
        <w:t>atau berjanji</w:t>
      </w:r>
      <w:r>
        <w:rPr>
          <w:spacing w:val="-5"/>
        </w:rPr>
        <w:t> </w:t>
      </w:r>
      <w:r>
        <w:rPr>
          <w:spacing w:val="-2"/>
        </w:rPr>
        <w:t>akan</w:t>
      </w:r>
      <w:r>
        <w:rPr>
          <w:spacing w:val="-6"/>
        </w:rPr>
        <w:t> </w:t>
      </w:r>
      <w:r>
        <w:rPr>
          <w:spacing w:val="-2"/>
        </w:rPr>
        <w:t>menerangkan</w:t>
      </w:r>
      <w:r>
        <w:rPr>
          <w:spacing w:val="-6"/>
        </w:rPr>
        <w:t> </w:t>
      </w:r>
      <w:r>
        <w:rPr>
          <w:spacing w:val="-2"/>
        </w:rPr>
        <w:t>apa</w:t>
      </w:r>
      <w:r>
        <w:rPr>
          <w:spacing w:val="-6"/>
        </w:rPr>
        <w:t> </w:t>
      </w:r>
      <w:r>
        <w:rPr>
          <w:spacing w:val="-2"/>
        </w:rPr>
        <w:t>yang sebenarnya.</w:t>
      </w:r>
    </w:p>
    <w:p>
      <w:pPr>
        <w:pStyle w:val="BodyText"/>
        <w:spacing w:before="117"/>
        <w:ind w:left="0"/>
      </w:pPr>
    </w:p>
    <w:p>
      <w:pPr>
        <w:pStyle w:val="BodyText"/>
        <w:ind w:left="3969"/>
      </w:pPr>
      <w:r>
        <w:rPr/>
        <w:t>Pasal</w:t>
      </w:r>
      <w:r>
        <w:rPr>
          <w:spacing w:val="43"/>
        </w:rPr>
        <w:t> </w:t>
      </w:r>
      <w:r>
        <w:rPr>
          <w:spacing w:val="-4"/>
        </w:rPr>
        <w:t>1912</w:t>
      </w:r>
    </w:p>
    <w:p>
      <w:pPr>
        <w:pStyle w:val="BodyText"/>
        <w:spacing w:before="57"/>
      </w:pPr>
      <w:r>
        <w:rPr/>
        <w:t>Orang</w:t>
      </w:r>
      <w:r>
        <w:rPr>
          <w:spacing w:val="-11"/>
        </w:rPr>
        <w:t> </w:t>
      </w:r>
      <w:r>
        <w:rPr/>
        <w:t>yang</w:t>
      </w:r>
      <w:r>
        <w:rPr>
          <w:spacing w:val="-11"/>
        </w:rPr>
        <w:t> </w:t>
      </w:r>
      <w:r>
        <w:rPr/>
        <w:t>belum</w:t>
      </w:r>
      <w:r>
        <w:rPr>
          <w:spacing w:val="-11"/>
        </w:rPr>
        <w:t> </w:t>
      </w:r>
      <w:r>
        <w:rPr/>
        <w:t>genap</w:t>
      </w:r>
      <w:r>
        <w:rPr>
          <w:spacing w:val="-11"/>
        </w:rPr>
        <w:t> </w:t>
      </w:r>
      <w:r>
        <w:rPr/>
        <w:t>lima</w:t>
      </w:r>
      <w:r>
        <w:rPr>
          <w:spacing w:val="-13"/>
        </w:rPr>
        <w:t> </w:t>
      </w:r>
      <w:r>
        <w:rPr/>
        <w:t>belas</w:t>
      </w:r>
      <w:r>
        <w:rPr>
          <w:spacing w:val="-13"/>
        </w:rPr>
        <w:t> </w:t>
      </w:r>
      <w:r>
        <w:rPr/>
        <w:t>tahun,</w:t>
      </w:r>
      <w:r>
        <w:rPr>
          <w:spacing w:val="-12"/>
        </w:rPr>
        <w:t> </w:t>
      </w:r>
      <w:r>
        <w:rPr/>
        <w:t>orang</w:t>
      </w:r>
      <w:r>
        <w:rPr>
          <w:spacing w:val="-13"/>
        </w:rPr>
        <w:t> </w:t>
      </w:r>
      <w:r>
        <w:rPr/>
        <w:t>yang</w:t>
      </w:r>
      <w:r>
        <w:rPr>
          <w:spacing w:val="-11"/>
        </w:rPr>
        <w:t> </w:t>
      </w:r>
      <w:r>
        <w:rPr/>
        <w:t>berada</w:t>
      </w:r>
      <w:r>
        <w:rPr>
          <w:spacing w:val="-13"/>
        </w:rPr>
        <w:t> </w:t>
      </w:r>
      <w:r>
        <w:rPr/>
        <w:t>di</w:t>
      </w:r>
      <w:r>
        <w:rPr>
          <w:spacing w:val="-12"/>
        </w:rPr>
        <w:t> </w:t>
      </w:r>
      <w:r>
        <w:rPr/>
        <w:t>bawah</w:t>
      </w:r>
      <w:r>
        <w:rPr>
          <w:spacing w:val="-13"/>
        </w:rPr>
        <w:t> </w:t>
      </w:r>
      <w:r>
        <w:rPr/>
        <w:t>pengampuan</w:t>
      </w:r>
      <w:r>
        <w:rPr>
          <w:spacing w:val="-11"/>
        </w:rPr>
        <w:t> </w:t>
      </w:r>
      <w:r>
        <w:rPr/>
        <w:t>karena dungu,</w:t>
      </w:r>
      <w:r>
        <w:rPr>
          <w:spacing w:val="-4"/>
        </w:rPr>
        <w:t> </w:t>
      </w:r>
      <w:r>
        <w:rPr/>
        <w:t>gila</w:t>
      </w:r>
      <w:r>
        <w:rPr>
          <w:spacing w:val="-3"/>
        </w:rPr>
        <w:t> </w:t>
      </w:r>
      <w:r>
        <w:rPr/>
        <w:t>atau</w:t>
      </w:r>
      <w:r>
        <w:rPr>
          <w:spacing w:val="-1"/>
        </w:rPr>
        <w:t> </w:t>
      </w:r>
      <w:r>
        <w:rPr/>
        <w:t>mata</w:t>
      </w:r>
      <w:r>
        <w:rPr>
          <w:spacing w:val="-3"/>
        </w:rPr>
        <w:t> </w:t>
      </w:r>
      <w:r>
        <w:rPr/>
        <w:t>gelap,</w:t>
      </w:r>
      <w:r>
        <w:rPr>
          <w:spacing w:val="-3"/>
        </w:rPr>
        <w:t> </w:t>
      </w:r>
      <w:r>
        <w:rPr/>
        <w:t>atau</w:t>
      </w:r>
      <w:r>
        <w:rPr>
          <w:spacing w:val="-1"/>
        </w:rPr>
        <w:t> </w:t>
      </w:r>
      <w:r>
        <w:rPr/>
        <w:t>orang</w:t>
      </w:r>
      <w:r>
        <w:rPr>
          <w:spacing w:val="-1"/>
        </w:rPr>
        <w:t> </w:t>
      </w:r>
      <w:r>
        <w:rPr/>
        <w:t>yang</w:t>
      </w:r>
      <w:r>
        <w:rPr>
          <w:spacing w:val="-1"/>
        </w:rPr>
        <w:t> </w:t>
      </w:r>
      <w:r>
        <w:rPr/>
        <w:t>atas</w:t>
      </w:r>
      <w:r>
        <w:rPr>
          <w:spacing w:val="-2"/>
        </w:rPr>
        <w:t> </w:t>
      </w:r>
      <w:r>
        <w:rPr/>
        <w:t>perintah</w:t>
      </w:r>
      <w:r>
        <w:rPr>
          <w:spacing w:val="-3"/>
        </w:rPr>
        <w:t> </w:t>
      </w:r>
      <w:r>
        <w:rPr/>
        <w:t>Hakim</w:t>
      </w:r>
      <w:r>
        <w:rPr>
          <w:spacing w:val="-2"/>
        </w:rPr>
        <w:t> </w:t>
      </w:r>
      <w:r>
        <w:rPr/>
        <w:t>telah</w:t>
      </w:r>
      <w:r>
        <w:rPr>
          <w:spacing w:val="-3"/>
        </w:rPr>
        <w:t> </w:t>
      </w:r>
      <w:r>
        <w:rPr/>
        <w:t>dimasukkan</w:t>
      </w:r>
      <w:r>
        <w:rPr>
          <w:spacing w:val="-1"/>
        </w:rPr>
        <w:t> </w:t>
      </w:r>
      <w:r>
        <w:rPr/>
        <w:t>dalam tahanan</w:t>
      </w:r>
      <w:r>
        <w:rPr>
          <w:spacing w:val="-3"/>
        </w:rPr>
        <w:t> </w:t>
      </w:r>
      <w:r>
        <w:rPr/>
        <w:t>selama</w:t>
      </w:r>
      <w:r>
        <w:rPr>
          <w:spacing w:val="-5"/>
        </w:rPr>
        <w:t> </w:t>
      </w:r>
      <w:r>
        <w:rPr/>
        <w:t>perkara</w:t>
      </w:r>
      <w:r>
        <w:rPr>
          <w:spacing w:val="-5"/>
        </w:rPr>
        <w:t> </w:t>
      </w:r>
      <w:r>
        <w:rPr/>
        <w:t>diperiksa</w:t>
      </w:r>
      <w:r>
        <w:rPr>
          <w:spacing w:val="-5"/>
        </w:rPr>
        <w:t> </w:t>
      </w:r>
      <w:r>
        <w:rPr/>
        <w:t>Pengadilan</w:t>
      </w:r>
      <w:r>
        <w:rPr>
          <w:spacing w:val="-3"/>
        </w:rPr>
        <w:t> </w:t>
      </w:r>
      <w:r>
        <w:rPr/>
        <w:t>tidak</w:t>
      </w:r>
      <w:r>
        <w:rPr>
          <w:spacing w:val="-3"/>
        </w:rPr>
        <w:t> </w:t>
      </w:r>
      <w:r>
        <w:rPr/>
        <w:t>dapat</w:t>
      </w:r>
      <w:r>
        <w:rPr>
          <w:spacing w:val="-4"/>
        </w:rPr>
        <w:t> </w:t>
      </w:r>
      <w:r>
        <w:rPr/>
        <w:t>diterima</w:t>
      </w:r>
      <w:r>
        <w:rPr>
          <w:spacing w:val="-5"/>
        </w:rPr>
        <w:t> </w:t>
      </w:r>
      <w:r>
        <w:rPr/>
        <w:t>sebagai</w:t>
      </w:r>
      <w:r>
        <w:rPr>
          <w:spacing w:val="-5"/>
        </w:rPr>
        <w:t> </w:t>
      </w:r>
      <w:r>
        <w:rPr/>
        <w:t>saksi.</w:t>
      </w:r>
    </w:p>
    <w:p>
      <w:pPr>
        <w:pStyle w:val="BodyText"/>
        <w:spacing w:before="60"/>
      </w:pPr>
      <w:r>
        <w:rPr/>
        <w:t>Hakim boleh mendengar</w:t>
      </w:r>
      <w:r>
        <w:rPr>
          <w:spacing w:val="-1"/>
        </w:rPr>
        <w:t> </w:t>
      </w:r>
      <w:r>
        <w:rPr/>
        <w:t>anak yang belum dewasa atau orang yang berada di</w:t>
      </w:r>
      <w:r>
        <w:rPr>
          <w:spacing w:val="-1"/>
        </w:rPr>
        <w:t> </w:t>
      </w:r>
      <w:r>
        <w:rPr/>
        <w:t>bawah pengampuan</w:t>
      </w:r>
      <w:r>
        <w:rPr>
          <w:spacing w:val="-14"/>
        </w:rPr>
        <w:t> </w:t>
      </w:r>
      <w:r>
        <w:rPr/>
        <w:t>yang</w:t>
      </w:r>
      <w:r>
        <w:rPr>
          <w:spacing w:val="-13"/>
        </w:rPr>
        <w:t> </w:t>
      </w:r>
      <w:r>
        <w:rPr/>
        <w:t>kadang-kadang</w:t>
      </w:r>
      <w:r>
        <w:rPr>
          <w:spacing w:val="-11"/>
        </w:rPr>
        <w:t> </w:t>
      </w:r>
      <w:r>
        <w:rPr/>
        <w:t>dapat</w:t>
      </w:r>
      <w:r>
        <w:rPr>
          <w:spacing w:val="-14"/>
        </w:rPr>
        <w:t> </w:t>
      </w:r>
      <w:r>
        <w:rPr/>
        <w:t>berpikir</w:t>
      </w:r>
      <w:r>
        <w:rPr>
          <w:spacing w:val="-12"/>
        </w:rPr>
        <w:t> </w:t>
      </w:r>
      <w:r>
        <w:rPr/>
        <w:t>saat</w:t>
      </w:r>
      <w:r>
        <w:rPr>
          <w:spacing w:val="-14"/>
        </w:rPr>
        <w:t> </w:t>
      </w:r>
      <w:r>
        <w:rPr/>
        <w:t>itu</w:t>
      </w:r>
      <w:r>
        <w:rPr>
          <w:spacing w:val="-14"/>
        </w:rPr>
        <w:t> </w:t>
      </w:r>
      <w:r>
        <w:rPr/>
        <w:t>tanpa</w:t>
      </w:r>
      <w:r>
        <w:rPr>
          <w:spacing w:val="-14"/>
        </w:rPr>
        <w:t> </w:t>
      </w:r>
      <w:r>
        <w:rPr/>
        <w:t>suatu</w:t>
      </w:r>
      <w:r>
        <w:rPr>
          <w:spacing w:val="-11"/>
        </w:rPr>
        <w:t> </w:t>
      </w:r>
      <w:r>
        <w:rPr/>
        <w:t>penyumpahan,</w:t>
      </w:r>
      <w:r>
        <w:rPr>
          <w:spacing w:val="-13"/>
        </w:rPr>
        <w:t> </w:t>
      </w:r>
      <w:r>
        <w:rPr/>
        <w:t>tetapi keterangan mereka hanya dapat dianggap sebagai penjelasan.</w:t>
      </w:r>
    </w:p>
    <w:p>
      <w:pPr>
        <w:pStyle w:val="BodyText"/>
        <w:spacing w:before="57"/>
        <w:ind w:right="88" w:hanging="1"/>
      </w:pPr>
      <w:r>
        <w:rPr/>
        <w:t>Juga</w:t>
      </w:r>
      <w:r>
        <w:rPr>
          <w:spacing w:val="-14"/>
        </w:rPr>
        <w:t> </w:t>
      </w:r>
      <w:r>
        <w:rPr/>
        <w:t>Hakim</w:t>
      </w:r>
      <w:r>
        <w:rPr>
          <w:spacing w:val="-14"/>
        </w:rPr>
        <w:t> </w:t>
      </w:r>
      <w:r>
        <w:rPr/>
        <w:t>tidak</w:t>
      </w:r>
      <w:r>
        <w:rPr>
          <w:spacing w:val="-14"/>
        </w:rPr>
        <w:t> </w:t>
      </w:r>
      <w:r>
        <w:rPr/>
        <w:t>boleh</w:t>
      </w:r>
      <w:r>
        <w:rPr>
          <w:spacing w:val="-13"/>
        </w:rPr>
        <w:t> </w:t>
      </w:r>
      <w:r>
        <w:rPr/>
        <w:t>mempercayai</w:t>
      </w:r>
      <w:r>
        <w:rPr>
          <w:spacing w:val="-14"/>
        </w:rPr>
        <w:t> </w:t>
      </w:r>
      <w:r>
        <w:rPr/>
        <w:t>apa</w:t>
      </w:r>
      <w:r>
        <w:rPr>
          <w:spacing w:val="-14"/>
        </w:rPr>
        <w:t> </w:t>
      </w:r>
      <w:r>
        <w:rPr/>
        <w:t>yang</w:t>
      </w:r>
      <w:r>
        <w:rPr>
          <w:spacing w:val="-14"/>
        </w:rPr>
        <w:t> </w:t>
      </w:r>
      <w:r>
        <w:rPr/>
        <w:t>menurut</w:t>
      </w:r>
      <w:r>
        <w:rPr>
          <w:spacing w:val="-13"/>
        </w:rPr>
        <w:t> </w:t>
      </w:r>
      <w:r>
        <w:rPr/>
        <w:t>orang</w:t>
      </w:r>
      <w:r>
        <w:rPr>
          <w:spacing w:val="-14"/>
        </w:rPr>
        <w:t> </w:t>
      </w:r>
      <w:r>
        <w:rPr/>
        <w:t>tak</w:t>
      </w:r>
      <w:r>
        <w:rPr>
          <w:spacing w:val="-14"/>
        </w:rPr>
        <w:t> </w:t>
      </w:r>
      <w:r>
        <w:rPr/>
        <w:t>cakap</w:t>
      </w:r>
      <w:r>
        <w:rPr>
          <w:spacing w:val="-14"/>
        </w:rPr>
        <w:t> </w:t>
      </w:r>
      <w:r>
        <w:rPr/>
        <w:t>itu</w:t>
      </w:r>
      <w:r>
        <w:rPr>
          <w:spacing w:val="-13"/>
        </w:rPr>
        <w:t> </w:t>
      </w:r>
      <w:r>
        <w:rPr/>
        <w:t>telah</w:t>
      </w:r>
      <w:r>
        <w:rPr>
          <w:spacing w:val="-14"/>
        </w:rPr>
        <w:t> </w:t>
      </w:r>
      <w:r>
        <w:rPr/>
        <w:t>didengarnya, dilihatnya,</w:t>
      </w:r>
      <w:r>
        <w:rPr>
          <w:spacing w:val="-6"/>
        </w:rPr>
        <w:t> </w:t>
      </w:r>
      <w:r>
        <w:rPr/>
        <w:t>dihadirinya</w:t>
      </w:r>
      <w:r>
        <w:rPr>
          <w:spacing w:val="-7"/>
        </w:rPr>
        <w:t> </w:t>
      </w:r>
      <w:r>
        <w:rPr/>
        <w:t>dan</w:t>
      </w:r>
      <w:r>
        <w:rPr>
          <w:spacing w:val="-7"/>
        </w:rPr>
        <w:t> </w:t>
      </w:r>
      <w:r>
        <w:rPr/>
        <w:t>dialaminya,</w:t>
      </w:r>
      <w:r>
        <w:rPr>
          <w:spacing w:val="-6"/>
        </w:rPr>
        <w:t> </w:t>
      </w:r>
      <w:r>
        <w:rPr/>
        <w:t>biarpun</w:t>
      </w:r>
      <w:r>
        <w:rPr>
          <w:spacing w:val="-7"/>
        </w:rPr>
        <w:t> </w:t>
      </w:r>
      <w:r>
        <w:rPr/>
        <w:t>itu</w:t>
      </w:r>
      <w:r>
        <w:rPr>
          <w:spacing w:val="-4"/>
        </w:rPr>
        <w:t> </w:t>
      </w:r>
      <w:r>
        <w:rPr/>
        <w:t>semua</w:t>
      </w:r>
      <w:r>
        <w:rPr>
          <w:spacing w:val="-7"/>
        </w:rPr>
        <w:t> </w:t>
      </w:r>
      <w:r>
        <w:rPr/>
        <w:t>disertai</w:t>
      </w:r>
      <w:r>
        <w:rPr>
          <w:spacing w:val="-6"/>
        </w:rPr>
        <w:t> </w:t>
      </w:r>
      <w:r>
        <w:rPr/>
        <w:t>keterangan</w:t>
      </w:r>
      <w:r>
        <w:rPr>
          <w:spacing w:val="-4"/>
        </w:rPr>
        <w:t> </w:t>
      </w:r>
      <w:r>
        <w:rPr/>
        <w:t>tentang bagaimana</w:t>
      </w:r>
      <w:r>
        <w:rPr>
          <w:spacing w:val="-2"/>
        </w:rPr>
        <w:t> </w:t>
      </w:r>
      <w:r>
        <w:rPr/>
        <w:t>ia</w:t>
      </w:r>
      <w:r>
        <w:rPr>
          <w:spacing w:val="-2"/>
        </w:rPr>
        <w:t> </w:t>
      </w:r>
      <w:r>
        <w:rPr/>
        <w:t>mengetahuinya;</w:t>
      </w:r>
      <w:r>
        <w:rPr>
          <w:spacing w:val="-1"/>
        </w:rPr>
        <w:t> </w:t>
      </w:r>
      <w:r>
        <w:rPr/>
        <w:t>Hakim hanya</w:t>
      </w:r>
      <w:r>
        <w:rPr>
          <w:spacing w:val="-2"/>
        </w:rPr>
        <w:t> </w:t>
      </w:r>
      <w:r>
        <w:rPr/>
        <w:t>boleh</w:t>
      </w:r>
      <w:r>
        <w:rPr>
          <w:spacing w:val="-2"/>
        </w:rPr>
        <w:t> </w:t>
      </w:r>
      <w:r>
        <w:rPr/>
        <w:t>menggunakannya</w:t>
      </w:r>
      <w:r>
        <w:rPr>
          <w:spacing w:val="-2"/>
        </w:rPr>
        <w:t> </w:t>
      </w:r>
      <w:r>
        <w:rPr/>
        <w:t>untuk mengetahui</w:t>
      </w:r>
      <w:r>
        <w:rPr>
          <w:spacing w:val="-1"/>
        </w:rPr>
        <w:t> </w:t>
      </w:r>
      <w:r>
        <w:rPr/>
        <w:t>dan mendapatkan</w:t>
      </w:r>
      <w:r>
        <w:rPr>
          <w:spacing w:val="-14"/>
        </w:rPr>
        <w:t> </w:t>
      </w:r>
      <w:r>
        <w:rPr/>
        <w:t>petunjuk-petunjuk</w:t>
      </w:r>
      <w:r>
        <w:rPr>
          <w:spacing w:val="-14"/>
        </w:rPr>
        <w:t> </w:t>
      </w:r>
      <w:r>
        <w:rPr/>
        <w:t>ke</w:t>
      </w:r>
      <w:r>
        <w:rPr>
          <w:spacing w:val="-14"/>
        </w:rPr>
        <w:t> </w:t>
      </w:r>
      <w:r>
        <w:rPr/>
        <w:t>arah</w:t>
      </w:r>
      <w:r>
        <w:rPr>
          <w:spacing w:val="-13"/>
        </w:rPr>
        <w:t> </w:t>
      </w:r>
      <w:r>
        <w:rPr/>
        <w:t>peristiwa-peristiwa</w:t>
      </w:r>
      <w:r>
        <w:rPr>
          <w:spacing w:val="-14"/>
        </w:rPr>
        <w:t> </w:t>
      </w:r>
      <w:r>
        <w:rPr/>
        <w:t>yang</w:t>
      </w:r>
      <w:r>
        <w:rPr>
          <w:spacing w:val="-14"/>
        </w:rPr>
        <w:t> </w:t>
      </w:r>
      <w:r>
        <w:rPr/>
        <w:t>dapat</w:t>
      </w:r>
      <w:r>
        <w:rPr>
          <w:spacing w:val="-14"/>
        </w:rPr>
        <w:t> </w:t>
      </w:r>
      <w:r>
        <w:rPr/>
        <w:t>dibuktikan</w:t>
      </w:r>
      <w:r>
        <w:rPr>
          <w:spacing w:val="-13"/>
        </w:rPr>
        <w:t> </w:t>
      </w:r>
      <w:r>
        <w:rPr/>
        <w:t>lebih</w:t>
      </w:r>
      <w:r>
        <w:rPr>
          <w:spacing w:val="-14"/>
        </w:rPr>
        <w:t> </w:t>
      </w:r>
      <w:r>
        <w:rPr/>
        <w:t>lanjut dengan upaya pembuktian biasa.</w:t>
      </w:r>
    </w:p>
    <w:p>
      <w:pPr>
        <w:pStyle w:val="BodyText"/>
        <w:spacing w:before="118"/>
        <w:ind w:left="0"/>
      </w:pPr>
    </w:p>
    <w:p>
      <w:pPr>
        <w:pStyle w:val="BodyText"/>
        <w:spacing w:before="1"/>
        <w:ind w:left="359" w:right="105"/>
        <w:jc w:val="center"/>
      </w:pPr>
      <w:r>
        <w:rPr/>
        <w:t>Pasal</w:t>
      </w:r>
      <w:r>
        <w:rPr>
          <w:spacing w:val="43"/>
        </w:rPr>
        <w:t> </w:t>
      </w:r>
      <w:r>
        <w:rPr>
          <w:spacing w:val="-4"/>
        </w:rPr>
        <w:t>1913</w:t>
      </w:r>
    </w:p>
    <w:p>
      <w:pPr>
        <w:pStyle w:val="BodyText"/>
        <w:spacing w:before="56"/>
        <w:ind w:left="0" w:right="5331"/>
        <w:jc w:val="center"/>
      </w:pPr>
      <w:r>
        <w:rPr/>
        <w:t>Dihapus</w:t>
      </w:r>
      <w:r>
        <w:rPr>
          <w:spacing w:val="-10"/>
        </w:rPr>
        <w:t> </w:t>
      </w:r>
      <w:r>
        <w:rPr/>
        <w:t>dengan</w:t>
      </w:r>
      <w:r>
        <w:rPr>
          <w:spacing w:val="-9"/>
        </w:rPr>
        <w:t> </w:t>
      </w:r>
      <w:r>
        <w:rPr/>
        <w:t>S.</w:t>
      </w:r>
      <w:r>
        <w:rPr>
          <w:spacing w:val="-8"/>
        </w:rPr>
        <w:t> </w:t>
      </w:r>
      <w:r>
        <w:rPr/>
        <w:t>1925</w:t>
      </w:r>
      <w:r>
        <w:rPr>
          <w:spacing w:val="-9"/>
        </w:rPr>
        <w:t> </w:t>
      </w:r>
      <w:r>
        <w:rPr/>
        <w:t>-</w:t>
      </w:r>
      <w:r>
        <w:rPr>
          <w:spacing w:val="-14"/>
        </w:rPr>
        <w:t> </w:t>
      </w:r>
      <w:r>
        <w:rPr>
          <w:spacing w:val="-4"/>
        </w:rPr>
        <w:t>625.</w:t>
      </w:r>
    </w:p>
    <w:p>
      <w:pPr>
        <w:pStyle w:val="BodyText"/>
        <w:spacing w:before="116"/>
        <w:ind w:left="0"/>
      </w:pPr>
    </w:p>
    <w:p>
      <w:pPr>
        <w:pStyle w:val="BodyText"/>
        <w:ind w:left="359" w:right="105"/>
        <w:jc w:val="center"/>
      </w:pPr>
      <w:r>
        <w:rPr/>
        <w:t>Pasal</w:t>
      </w:r>
      <w:r>
        <w:rPr>
          <w:spacing w:val="43"/>
        </w:rPr>
        <w:t> </w:t>
      </w:r>
      <w:r>
        <w:rPr>
          <w:spacing w:val="-4"/>
        </w:rPr>
        <w:t>1914</w:t>
      </w:r>
    </w:p>
    <w:p>
      <w:pPr>
        <w:pStyle w:val="BodyText"/>
        <w:spacing w:before="56"/>
        <w:ind w:left="0" w:right="5331"/>
        <w:jc w:val="center"/>
      </w:pPr>
      <w:r>
        <w:rPr/>
        <w:t>Dihapus</w:t>
      </w:r>
      <w:r>
        <w:rPr>
          <w:spacing w:val="-10"/>
        </w:rPr>
        <w:t> </w:t>
      </w:r>
      <w:r>
        <w:rPr/>
        <w:t>dengan</w:t>
      </w:r>
      <w:r>
        <w:rPr>
          <w:spacing w:val="-9"/>
        </w:rPr>
        <w:t> </w:t>
      </w:r>
      <w:r>
        <w:rPr/>
        <w:t>S.</w:t>
      </w:r>
      <w:r>
        <w:rPr>
          <w:spacing w:val="-8"/>
        </w:rPr>
        <w:t> </w:t>
      </w:r>
      <w:r>
        <w:rPr/>
        <w:t>1926</w:t>
      </w:r>
      <w:r>
        <w:rPr>
          <w:spacing w:val="-9"/>
        </w:rPr>
        <w:t> </w:t>
      </w:r>
      <w:r>
        <w:rPr/>
        <w:t>-</w:t>
      </w:r>
      <w:r>
        <w:rPr>
          <w:spacing w:val="-14"/>
        </w:rPr>
        <w:t> </w:t>
      </w:r>
      <w:r>
        <w:rPr>
          <w:spacing w:val="-4"/>
        </w:rPr>
        <w:t>570.</w:t>
      </w:r>
    </w:p>
    <w:p>
      <w:pPr>
        <w:pStyle w:val="BodyText"/>
        <w:spacing w:before="114"/>
        <w:ind w:left="0"/>
      </w:pPr>
    </w:p>
    <w:p>
      <w:pPr>
        <w:pStyle w:val="BodyText"/>
        <w:ind w:left="3969"/>
      </w:pPr>
      <w:r>
        <w:rPr/>
        <w:t>Pasal</w:t>
      </w:r>
      <w:r>
        <w:rPr>
          <w:spacing w:val="43"/>
        </w:rPr>
        <w:t> </w:t>
      </w:r>
      <w:r>
        <w:rPr>
          <w:spacing w:val="-4"/>
        </w:rPr>
        <w:t>1915</w:t>
      </w:r>
    </w:p>
    <w:p>
      <w:pPr>
        <w:pStyle w:val="BodyText"/>
        <w:spacing w:before="59"/>
        <w:ind w:right="397"/>
      </w:pPr>
      <w:r>
        <w:rPr/>
        <w:t>Persangkaan</w:t>
      </w:r>
      <w:r>
        <w:rPr>
          <w:spacing w:val="-14"/>
        </w:rPr>
        <w:t> </w:t>
      </w:r>
      <w:r>
        <w:rPr/>
        <w:t>ialah</w:t>
      </w:r>
      <w:r>
        <w:rPr>
          <w:spacing w:val="-14"/>
        </w:rPr>
        <w:t> </w:t>
      </w:r>
      <w:r>
        <w:rPr/>
        <w:t>kesimpulan</w:t>
      </w:r>
      <w:r>
        <w:rPr>
          <w:spacing w:val="-14"/>
        </w:rPr>
        <w:t> </w:t>
      </w:r>
      <w:r>
        <w:rPr/>
        <w:t>yang</w:t>
      </w:r>
      <w:r>
        <w:rPr>
          <w:spacing w:val="-13"/>
        </w:rPr>
        <w:t> </w:t>
      </w:r>
      <w:r>
        <w:rPr/>
        <w:t>oleh</w:t>
      </w:r>
      <w:r>
        <w:rPr>
          <w:spacing w:val="-14"/>
        </w:rPr>
        <w:t> </w:t>
      </w:r>
      <w:r>
        <w:rPr/>
        <w:t>undang-undang</w:t>
      </w:r>
      <w:r>
        <w:rPr>
          <w:spacing w:val="-14"/>
        </w:rPr>
        <w:t> </w:t>
      </w:r>
      <w:r>
        <w:rPr/>
        <w:t>atau</w:t>
      </w:r>
      <w:r>
        <w:rPr>
          <w:spacing w:val="-14"/>
        </w:rPr>
        <w:t> </w:t>
      </w:r>
      <w:r>
        <w:rPr/>
        <w:t>oleh</w:t>
      </w:r>
      <w:r>
        <w:rPr>
          <w:spacing w:val="-13"/>
        </w:rPr>
        <w:t> </w:t>
      </w:r>
      <w:r>
        <w:rPr/>
        <w:t>Hakim</w:t>
      </w:r>
      <w:r>
        <w:rPr>
          <w:spacing w:val="-14"/>
        </w:rPr>
        <w:t> </w:t>
      </w:r>
      <w:r>
        <w:rPr/>
        <w:t>ditarik</w:t>
      </w:r>
      <w:r>
        <w:rPr>
          <w:spacing w:val="-14"/>
        </w:rPr>
        <w:t> </w:t>
      </w:r>
      <w:r>
        <w:rPr/>
        <w:t>dari</w:t>
      </w:r>
      <w:r>
        <w:rPr>
          <w:spacing w:val="-14"/>
        </w:rPr>
        <w:t> </w:t>
      </w:r>
      <w:r>
        <w:rPr/>
        <w:t>suatu peristiwa</w:t>
      </w:r>
      <w:r>
        <w:rPr>
          <w:spacing w:val="-3"/>
        </w:rPr>
        <w:t> </w:t>
      </w:r>
      <w:r>
        <w:rPr/>
        <w:t>yang diketahui</w:t>
      </w:r>
      <w:r>
        <w:rPr>
          <w:spacing w:val="-2"/>
        </w:rPr>
        <w:t> </w:t>
      </w:r>
      <w:r>
        <w:rPr/>
        <w:t>umum</w:t>
      </w:r>
      <w:r>
        <w:rPr>
          <w:spacing w:val="-1"/>
        </w:rPr>
        <w:t> </w:t>
      </w:r>
      <w:r>
        <w:rPr/>
        <w:t>ke</w:t>
      </w:r>
      <w:r>
        <w:rPr>
          <w:spacing w:val="-3"/>
        </w:rPr>
        <w:t> </w:t>
      </w:r>
      <w:r>
        <w:rPr/>
        <w:t>arah</w:t>
      </w:r>
      <w:r>
        <w:rPr>
          <w:spacing w:val="-3"/>
        </w:rPr>
        <w:t> </w:t>
      </w:r>
      <w:r>
        <w:rPr/>
        <w:t>suatu peristiwa</w:t>
      </w:r>
      <w:r>
        <w:rPr>
          <w:spacing w:val="-3"/>
        </w:rPr>
        <w:t> </w:t>
      </w:r>
      <w:r>
        <w:rPr/>
        <w:t>yang</w:t>
      </w:r>
      <w:r>
        <w:rPr>
          <w:spacing w:val="-3"/>
        </w:rPr>
        <w:t> </w:t>
      </w:r>
      <w:r>
        <w:rPr/>
        <w:t>tidak</w:t>
      </w:r>
      <w:r>
        <w:rPr>
          <w:spacing w:val="-3"/>
        </w:rPr>
        <w:t> </w:t>
      </w:r>
      <w:r>
        <w:rPr/>
        <w:t>diketahui</w:t>
      </w:r>
      <w:r>
        <w:rPr>
          <w:spacing w:val="-2"/>
        </w:rPr>
        <w:t> </w:t>
      </w:r>
      <w:r>
        <w:rPr/>
        <w:t>umum.</w:t>
      </w:r>
    </w:p>
    <w:p>
      <w:pPr>
        <w:pStyle w:val="BodyText"/>
        <w:spacing w:before="58"/>
        <w:ind w:hanging="1"/>
      </w:pPr>
      <w:r>
        <w:rPr>
          <w:spacing w:val="-2"/>
        </w:rPr>
        <w:t>Ada</w:t>
      </w:r>
      <w:r>
        <w:rPr>
          <w:spacing w:val="-4"/>
        </w:rPr>
        <w:t> </w:t>
      </w:r>
      <w:r>
        <w:rPr>
          <w:spacing w:val="-2"/>
        </w:rPr>
        <w:t>dua persangkaan,</w:t>
      </w:r>
      <w:r>
        <w:rPr>
          <w:spacing w:val="-3"/>
        </w:rPr>
        <w:t> </w:t>
      </w:r>
      <w:r>
        <w:rPr>
          <w:spacing w:val="-2"/>
        </w:rPr>
        <w:t>yaitu persangkaan</w:t>
      </w:r>
      <w:r>
        <w:rPr>
          <w:spacing w:val="-4"/>
        </w:rPr>
        <w:t> </w:t>
      </w:r>
      <w:r>
        <w:rPr>
          <w:spacing w:val="-2"/>
        </w:rPr>
        <w:t>yang</w:t>
      </w:r>
      <w:r>
        <w:rPr>
          <w:spacing w:val="-4"/>
        </w:rPr>
        <w:t> </w:t>
      </w:r>
      <w:r>
        <w:rPr>
          <w:spacing w:val="-2"/>
        </w:rPr>
        <w:t>berdasarkan undang-undang dan</w:t>
      </w:r>
      <w:r>
        <w:rPr>
          <w:spacing w:val="-4"/>
        </w:rPr>
        <w:t> </w:t>
      </w:r>
      <w:r>
        <w:rPr>
          <w:spacing w:val="-2"/>
        </w:rPr>
        <w:t>persangkaan </w:t>
      </w:r>
      <w:r>
        <w:rPr/>
        <w:t>yang tidak berdasarkan undang-undang.</w:t>
      </w:r>
    </w:p>
    <w:p>
      <w:pPr>
        <w:pStyle w:val="BodyText"/>
        <w:spacing w:before="114"/>
        <w:ind w:left="0"/>
      </w:pPr>
    </w:p>
    <w:p>
      <w:pPr>
        <w:pStyle w:val="BodyText"/>
        <w:ind w:left="3969"/>
      </w:pPr>
      <w:r>
        <w:rPr/>
        <w:t>Pasal</w:t>
      </w:r>
      <w:r>
        <w:rPr>
          <w:spacing w:val="43"/>
        </w:rPr>
        <w:t> </w:t>
      </w:r>
      <w:r>
        <w:rPr>
          <w:spacing w:val="-4"/>
        </w:rPr>
        <w:t>1916</w:t>
      </w:r>
    </w:p>
    <w:p>
      <w:pPr>
        <w:pStyle w:val="BodyText"/>
        <w:spacing w:before="57"/>
      </w:pPr>
      <w:r>
        <w:rPr>
          <w:spacing w:val="-2"/>
        </w:rPr>
        <w:t>Persangkaan</w:t>
      </w:r>
      <w:r>
        <w:rPr>
          <w:spacing w:val="-5"/>
        </w:rPr>
        <w:t> </w:t>
      </w:r>
      <w:r>
        <w:rPr>
          <w:spacing w:val="-2"/>
        </w:rPr>
        <w:t>yang berdasarkan</w:t>
      </w:r>
      <w:r>
        <w:rPr>
          <w:spacing w:val="-5"/>
        </w:rPr>
        <w:t> </w:t>
      </w:r>
      <w:r>
        <w:rPr>
          <w:spacing w:val="-2"/>
        </w:rPr>
        <w:t>undang-undang ialah persangkaan</w:t>
      </w:r>
      <w:r>
        <w:rPr>
          <w:spacing w:val="-5"/>
        </w:rPr>
        <w:t> </w:t>
      </w:r>
      <w:r>
        <w:rPr>
          <w:spacing w:val="-2"/>
        </w:rPr>
        <w:t>yang dihubungkan</w:t>
      </w:r>
      <w:r>
        <w:rPr>
          <w:spacing w:val="-5"/>
        </w:rPr>
        <w:t> </w:t>
      </w:r>
      <w:r>
        <w:rPr>
          <w:spacing w:val="-2"/>
        </w:rPr>
        <w:t>dengan </w:t>
      </w:r>
      <w:r>
        <w:rPr/>
        <w:t>perbuatan tertentu atau peristiwa tertentu berdasarkan ketentuan undang-undang.</w:t>
      </w:r>
    </w:p>
    <w:p>
      <w:pPr>
        <w:pStyle w:val="BodyText"/>
        <w:spacing w:before="58"/>
      </w:pPr>
      <w:r>
        <w:rPr>
          <w:spacing w:val="-2"/>
        </w:rPr>
        <w:t>Persangkaan</w:t>
      </w:r>
      <w:r>
        <w:rPr>
          <w:spacing w:val="-7"/>
        </w:rPr>
        <w:t> </w:t>
      </w:r>
      <w:r>
        <w:rPr>
          <w:spacing w:val="-2"/>
        </w:rPr>
        <w:t>semacam</w:t>
      </w:r>
      <w:r>
        <w:rPr>
          <w:spacing w:val="-4"/>
        </w:rPr>
        <w:t> </w:t>
      </w:r>
      <w:r>
        <w:rPr>
          <w:spacing w:val="-2"/>
        </w:rPr>
        <w:t>itu</w:t>
      </w:r>
      <w:r>
        <w:rPr>
          <w:spacing w:val="-6"/>
        </w:rPr>
        <w:t> </w:t>
      </w:r>
      <w:r>
        <w:rPr>
          <w:spacing w:val="-2"/>
        </w:rPr>
        <w:t>antara</w:t>
      </w:r>
      <w:r>
        <w:rPr>
          <w:spacing w:val="-6"/>
        </w:rPr>
        <w:t> </w:t>
      </w:r>
      <w:r>
        <w:rPr>
          <w:spacing w:val="-2"/>
        </w:rPr>
        <w:t>lain</w:t>
      </w:r>
      <w:r>
        <w:rPr>
          <w:spacing w:val="-6"/>
        </w:rPr>
        <w:t> </w:t>
      </w:r>
      <w:r>
        <w:rPr>
          <w:spacing w:val="-2"/>
        </w:rPr>
        <w:t>adalah;</w:t>
      </w:r>
    </w:p>
    <w:p>
      <w:pPr>
        <w:pStyle w:val="ListParagraph"/>
        <w:numPr>
          <w:ilvl w:val="0"/>
          <w:numId w:val="86"/>
        </w:numPr>
        <w:tabs>
          <w:tab w:pos="849" w:val="left" w:leader="none"/>
        </w:tabs>
        <w:spacing w:line="240" w:lineRule="auto" w:before="57" w:after="0"/>
        <w:ind w:left="849" w:right="98" w:hanging="533"/>
        <w:jc w:val="left"/>
        <w:rPr>
          <w:sz w:val="22"/>
        </w:rPr>
      </w:pPr>
      <w:r>
        <w:rPr>
          <w:sz w:val="22"/>
        </w:rPr>
        <w:t>perbuatan</w:t>
      </w:r>
      <w:r>
        <w:rPr>
          <w:spacing w:val="-14"/>
          <w:sz w:val="22"/>
        </w:rPr>
        <w:t> </w:t>
      </w:r>
      <w:r>
        <w:rPr>
          <w:sz w:val="22"/>
        </w:rPr>
        <w:t>yang</w:t>
      </w:r>
      <w:r>
        <w:rPr>
          <w:spacing w:val="-14"/>
          <w:sz w:val="22"/>
        </w:rPr>
        <w:t> </w:t>
      </w:r>
      <w:r>
        <w:rPr>
          <w:sz w:val="22"/>
        </w:rPr>
        <w:t>dinyatakan</w:t>
      </w:r>
      <w:r>
        <w:rPr>
          <w:spacing w:val="-14"/>
          <w:sz w:val="22"/>
        </w:rPr>
        <w:t> </w:t>
      </w:r>
      <w:r>
        <w:rPr>
          <w:sz w:val="22"/>
        </w:rPr>
        <w:t>batal</w:t>
      </w:r>
      <w:r>
        <w:rPr>
          <w:spacing w:val="-13"/>
          <w:sz w:val="22"/>
        </w:rPr>
        <w:t> </w:t>
      </w:r>
      <w:r>
        <w:rPr>
          <w:sz w:val="22"/>
        </w:rPr>
        <w:t>oleh</w:t>
      </w:r>
      <w:r>
        <w:rPr>
          <w:spacing w:val="-14"/>
          <w:sz w:val="22"/>
        </w:rPr>
        <w:t> </w:t>
      </w:r>
      <w:r>
        <w:rPr>
          <w:sz w:val="22"/>
        </w:rPr>
        <w:t>undang-undang,</w:t>
      </w:r>
      <w:r>
        <w:rPr>
          <w:spacing w:val="-14"/>
          <w:sz w:val="22"/>
        </w:rPr>
        <w:t> </w:t>
      </w:r>
      <w:r>
        <w:rPr>
          <w:sz w:val="22"/>
        </w:rPr>
        <w:t>karena</w:t>
      </w:r>
      <w:r>
        <w:rPr>
          <w:spacing w:val="-14"/>
          <w:sz w:val="22"/>
        </w:rPr>
        <w:t> </w:t>
      </w:r>
      <w:r>
        <w:rPr>
          <w:sz w:val="22"/>
        </w:rPr>
        <w:t>perbuatan</w:t>
      </w:r>
      <w:r>
        <w:rPr>
          <w:spacing w:val="-13"/>
          <w:sz w:val="22"/>
        </w:rPr>
        <w:t> </w:t>
      </w:r>
      <w:r>
        <w:rPr>
          <w:sz w:val="22"/>
        </w:rPr>
        <w:t>itu</w:t>
      </w:r>
      <w:r>
        <w:rPr>
          <w:spacing w:val="-14"/>
          <w:sz w:val="22"/>
        </w:rPr>
        <w:t> </w:t>
      </w:r>
      <w:r>
        <w:rPr>
          <w:sz w:val="22"/>
        </w:rPr>
        <w:t>semata-mata berdasarkan</w:t>
      </w:r>
      <w:r>
        <w:rPr>
          <w:spacing w:val="-11"/>
          <w:sz w:val="22"/>
        </w:rPr>
        <w:t> </w:t>
      </w:r>
      <w:r>
        <w:rPr>
          <w:sz w:val="22"/>
        </w:rPr>
        <w:t>dari</w:t>
      </w:r>
      <w:r>
        <w:rPr>
          <w:spacing w:val="-10"/>
          <w:sz w:val="22"/>
        </w:rPr>
        <w:t> </w:t>
      </w:r>
      <w:r>
        <w:rPr>
          <w:sz w:val="22"/>
        </w:rPr>
        <w:t>sifat</w:t>
      </w:r>
      <w:r>
        <w:rPr>
          <w:spacing w:val="-12"/>
          <w:sz w:val="22"/>
        </w:rPr>
        <w:t> </w:t>
      </w:r>
      <w:r>
        <w:rPr>
          <w:sz w:val="22"/>
        </w:rPr>
        <w:t>dan</w:t>
      </w:r>
      <w:r>
        <w:rPr>
          <w:spacing w:val="-11"/>
          <w:sz w:val="22"/>
        </w:rPr>
        <w:t> </w:t>
      </w:r>
      <w:r>
        <w:rPr>
          <w:sz w:val="22"/>
        </w:rPr>
        <w:t>wujudnya,</w:t>
      </w:r>
      <w:r>
        <w:rPr>
          <w:spacing w:val="-10"/>
          <w:sz w:val="22"/>
        </w:rPr>
        <w:t> </w:t>
      </w:r>
      <w:r>
        <w:rPr>
          <w:sz w:val="22"/>
        </w:rPr>
        <w:t>dianggap</w:t>
      </w:r>
      <w:r>
        <w:rPr>
          <w:spacing w:val="-11"/>
          <w:sz w:val="22"/>
        </w:rPr>
        <w:t> </w:t>
      </w:r>
      <w:r>
        <w:rPr>
          <w:sz w:val="22"/>
        </w:rPr>
        <w:t>telah</w:t>
      </w:r>
      <w:r>
        <w:rPr>
          <w:spacing w:val="-11"/>
          <w:sz w:val="22"/>
        </w:rPr>
        <w:t> </w:t>
      </w:r>
      <w:r>
        <w:rPr>
          <w:sz w:val="22"/>
        </w:rPr>
        <w:t>dilakukan</w:t>
      </w:r>
      <w:r>
        <w:rPr>
          <w:spacing w:val="-9"/>
          <w:sz w:val="22"/>
        </w:rPr>
        <w:t> </w:t>
      </w:r>
      <w:r>
        <w:rPr>
          <w:sz w:val="22"/>
        </w:rPr>
        <w:t>untuk</w:t>
      </w:r>
      <w:r>
        <w:rPr>
          <w:spacing w:val="-9"/>
          <w:sz w:val="22"/>
        </w:rPr>
        <w:t> </w:t>
      </w:r>
      <w:r>
        <w:rPr>
          <w:sz w:val="22"/>
        </w:rPr>
        <w:t>menghindari</w:t>
      </w:r>
      <w:r>
        <w:rPr>
          <w:spacing w:val="-10"/>
          <w:sz w:val="22"/>
        </w:rPr>
        <w:t> </w:t>
      </w:r>
      <w:r>
        <w:rPr>
          <w:sz w:val="22"/>
        </w:rPr>
        <w:t>suatu ketentuan undang-undang;</w:t>
      </w:r>
    </w:p>
    <w:p>
      <w:pPr>
        <w:pStyle w:val="ListParagraph"/>
        <w:numPr>
          <w:ilvl w:val="0"/>
          <w:numId w:val="86"/>
        </w:numPr>
        <w:tabs>
          <w:tab w:pos="849" w:val="left" w:leader="none"/>
        </w:tabs>
        <w:spacing w:line="240" w:lineRule="auto" w:before="59" w:after="0"/>
        <w:ind w:left="849" w:right="540" w:hanging="533"/>
        <w:jc w:val="left"/>
        <w:rPr>
          <w:sz w:val="22"/>
        </w:rPr>
      </w:pPr>
      <w:r>
        <w:rPr>
          <w:spacing w:val="-2"/>
          <w:sz w:val="22"/>
        </w:rPr>
        <w:t>pernyataan</w:t>
      </w:r>
      <w:r>
        <w:rPr>
          <w:spacing w:val="-4"/>
          <w:sz w:val="22"/>
        </w:rPr>
        <w:t> </w:t>
      </w:r>
      <w:r>
        <w:rPr>
          <w:spacing w:val="-2"/>
          <w:sz w:val="22"/>
        </w:rPr>
        <w:t>undang-undang</w:t>
      </w:r>
      <w:r>
        <w:rPr>
          <w:spacing w:val="-4"/>
          <w:sz w:val="22"/>
        </w:rPr>
        <w:t> </w:t>
      </w:r>
      <w:r>
        <w:rPr>
          <w:spacing w:val="-2"/>
          <w:sz w:val="22"/>
        </w:rPr>
        <w:t>yang</w:t>
      </w:r>
      <w:r>
        <w:rPr>
          <w:spacing w:val="-4"/>
          <w:sz w:val="22"/>
        </w:rPr>
        <w:t> </w:t>
      </w:r>
      <w:r>
        <w:rPr>
          <w:spacing w:val="-2"/>
          <w:sz w:val="22"/>
        </w:rPr>
        <w:t>menyimpulkan</w:t>
      </w:r>
      <w:r>
        <w:rPr>
          <w:spacing w:val="-4"/>
          <w:sz w:val="22"/>
        </w:rPr>
        <w:t> </w:t>
      </w:r>
      <w:r>
        <w:rPr>
          <w:spacing w:val="-2"/>
          <w:sz w:val="22"/>
        </w:rPr>
        <w:t>adanya</w:t>
      </w:r>
      <w:r>
        <w:rPr>
          <w:spacing w:val="-6"/>
          <w:sz w:val="22"/>
        </w:rPr>
        <w:t> </w:t>
      </w:r>
      <w:r>
        <w:rPr>
          <w:spacing w:val="-2"/>
          <w:sz w:val="22"/>
        </w:rPr>
        <w:t>hak</w:t>
      </w:r>
      <w:r>
        <w:rPr>
          <w:spacing w:val="-4"/>
          <w:sz w:val="22"/>
        </w:rPr>
        <w:t> </w:t>
      </w:r>
      <w:r>
        <w:rPr>
          <w:spacing w:val="-2"/>
          <w:sz w:val="22"/>
        </w:rPr>
        <w:t>milik</w:t>
      </w:r>
      <w:r>
        <w:rPr>
          <w:spacing w:val="-6"/>
          <w:sz w:val="22"/>
        </w:rPr>
        <w:t> </w:t>
      </w:r>
      <w:r>
        <w:rPr>
          <w:spacing w:val="-2"/>
          <w:sz w:val="22"/>
        </w:rPr>
        <w:t>atau</w:t>
      </w:r>
      <w:r>
        <w:rPr>
          <w:spacing w:val="-6"/>
          <w:sz w:val="22"/>
        </w:rPr>
        <w:t> </w:t>
      </w:r>
      <w:r>
        <w:rPr>
          <w:spacing w:val="-2"/>
          <w:sz w:val="22"/>
        </w:rPr>
        <w:t>pembebasan </w:t>
      </w:r>
      <w:r>
        <w:rPr>
          <w:sz w:val="22"/>
        </w:rPr>
        <w:t>utang dari keadaan tertentu;</w:t>
      </w:r>
    </w:p>
    <w:p>
      <w:pPr>
        <w:pStyle w:val="ListParagraph"/>
        <w:numPr>
          <w:ilvl w:val="0"/>
          <w:numId w:val="86"/>
        </w:numPr>
        <w:tabs>
          <w:tab w:pos="849" w:val="left" w:leader="none"/>
        </w:tabs>
        <w:spacing w:line="240" w:lineRule="auto" w:before="58" w:after="0"/>
        <w:ind w:left="849" w:right="787" w:hanging="533"/>
        <w:jc w:val="left"/>
        <w:rPr>
          <w:sz w:val="22"/>
        </w:rPr>
      </w:pPr>
      <w:r>
        <w:rPr>
          <w:sz w:val="22"/>
        </w:rPr>
        <w:t>kekuatan</w:t>
      </w:r>
      <w:r>
        <w:rPr>
          <w:spacing w:val="-14"/>
          <w:sz w:val="22"/>
        </w:rPr>
        <w:t> </w:t>
      </w:r>
      <w:r>
        <w:rPr>
          <w:sz w:val="22"/>
        </w:rPr>
        <w:t>yang</w:t>
      </w:r>
      <w:r>
        <w:rPr>
          <w:spacing w:val="-14"/>
          <w:sz w:val="22"/>
        </w:rPr>
        <w:t> </w:t>
      </w:r>
      <w:r>
        <w:rPr>
          <w:sz w:val="22"/>
        </w:rPr>
        <w:t>diberikan</w:t>
      </w:r>
      <w:r>
        <w:rPr>
          <w:spacing w:val="-14"/>
          <w:sz w:val="22"/>
        </w:rPr>
        <w:t> </w:t>
      </w:r>
      <w:r>
        <w:rPr>
          <w:sz w:val="22"/>
        </w:rPr>
        <w:t>oleh</w:t>
      </w:r>
      <w:r>
        <w:rPr>
          <w:spacing w:val="-13"/>
          <w:sz w:val="22"/>
        </w:rPr>
        <w:t> </w:t>
      </w:r>
      <w:r>
        <w:rPr>
          <w:sz w:val="22"/>
        </w:rPr>
        <w:t>undang-undang</w:t>
      </w:r>
      <w:r>
        <w:rPr>
          <w:spacing w:val="-14"/>
          <w:sz w:val="22"/>
        </w:rPr>
        <w:t> </w:t>
      </w:r>
      <w:r>
        <w:rPr>
          <w:sz w:val="22"/>
        </w:rPr>
        <w:t>kepada</w:t>
      </w:r>
      <w:r>
        <w:rPr>
          <w:spacing w:val="-14"/>
          <w:sz w:val="22"/>
        </w:rPr>
        <w:t> </w:t>
      </w:r>
      <w:r>
        <w:rPr>
          <w:sz w:val="22"/>
        </w:rPr>
        <w:t>suatu</w:t>
      </w:r>
      <w:r>
        <w:rPr>
          <w:spacing w:val="-14"/>
          <w:sz w:val="22"/>
        </w:rPr>
        <w:t> </w:t>
      </w:r>
      <w:r>
        <w:rPr>
          <w:sz w:val="22"/>
        </w:rPr>
        <w:t>putusan</w:t>
      </w:r>
      <w:r>
        <w:rPr>
          <w:spacing w:val="-13"/>
          <w:sz w:val="22"/>
        </w:rPr>
        <w:t> </w:t>
      </w:r>
      <w:r>
        <w:rPr>
          <w:sz w:val="22"/>
        </w:rPr>
        <w:t>Hakim</w:t>
      </w:r>
      <w:r>
        <w:rPr>
          <w:spacing w:val="-14"/>
          <w:sz w:val="22"/>
        </w:rPr>
        <w:t> </w:t>
      </w:r>
      <w:r>
        <w:rPr>
          <w:sz w:val="22"/>
        </w:rPr>
        <w:t>yang memperoleh kekuatan hukum yang pasti;</w:t>
      </w:r>
    </w:p>
    <w:p>
      <w:pPr>
        <w:pStyle w:val="ListParagraph"/>
        <w:spacing w:after="0" w:line="240" w:lineRule="auto"/>
        <w:jc w:val="left"/>
        <w:rPr>
          <w:sz w:val="22"/>
        </w:rPr>
        <w:sectPr>
          <w:pgSz w:w="12240" w:h="15840"/>
          <w:pgMar w:top="1520" w:bottom="280" w:left="1800" w:right="1800"/>
        </w:sectPr>
      </w:pPr>
    </w:p>
    <w:p>
      <w:pPr>
        <w:pStyle w:val="ListParagraph"/>
        <w:numPr>
          <w:ilvl w:val="0"/>
          <w:numId w:val="86"/>
        </w:numPr>
        <w:tabs>
          <w:tab w:pos="849" w:val="left" w:leader="none"/>
        </w:tabs>
        <w:spacing w:line="240" w:lineRule="auto" w:before="65" w:after="0"/>
        <w:ind w:left="849" w:right="341" w:hanging="533"/>
        <w:jc w:val="left"/>
        <w:rPr>
          <w:sz w:val="22"/>
        </w:rPr>
      </w:pPr>
      <w:r>
        <w:rPr>
          <w:sz w:val="22"/>
        </w:rPr>
        <w:t>kekuatan</w:t>
      </w:r>
      <w:r>
        <w:rPr>
          <w:spacing w:val="-14"/>
          <w:sz w:val="22"/>
        </w:rPr>
        <w:t> </w:t>
      </w:r>
      <w:r>
        <w:rPr>
          <w:sz w:val="22"/>
        </w:rPr>
        <w:t>yang</w:t>
      </w:r>
      <w:r>
        <w:rPr>
          <w:spacing w:val="-14"/>
          <w:sz w:val="22"/>
        </w:rPr>
        <w:t> </w:t>
      </w:r>
      <w:r>
        <w:rPr>
          <w:sz w:val="22"/>
        </w:rPr>
        <w:t>diberikan</w:t>
      </w:r>
      <w:r>
        <w:rPr>
          <w:spacing w:val="-14"/>
          <w:sz w:val="22"/>
        </w:rPr>
        <w:t> </w:t>
      </w:r>
      <w:r>
        <w:rPr>
          <w:sz w:val="22"/>
        </w:rPr>
        <w:t>oleh</w:t>
      </w:r>
      <w:r>
        <w:rPr>
          <w:spacing w:val="-13"/>
          <w:sz w:val="22"/>
        </w:rPr>
        <w:t> </w:t>
      </w:r>
      <w:r>
        <w:rPr>
          <w:sz w:val="22"/>
        </w:rPr>
        <w:t>undang-undang</w:t>
      </w:r>
      <w:r>
        <w:rPr>
          <w:spacing w:val="-14"/>
          <w:sz w:val="22"/>
        </w:rPr>
        <w:t> </w:t>
      </w:r>
      <w:r>
        <w:rPr>
          <w:sz w:val="22"/>
        </w:rPr>
        <w:t>kepada</w:t>
      </w:r>
      <w:r>
        <w:rPr>
          <w:spacing w:val="-14"/>
          <w:sz w:val="22"/>
        </w:rPr>
        <w:t> </w:t>
      </w:r>
      <w:r>
        <w:rPr>
          <w:sz w:val="22"/>
        </w:rPr>
        <w:t>pengakuan</w:t>
      </w:r>
      <w:r>
        <w:rPr>
          <w:spacing w:val="-14"/>
          <w:sz w:val="22"/>
        </w:rPr>
        <w:t> </w:t>
      </w:r>
      <w:r>
        <w:rPr>
          <w:sz w:val="22"/>
        </w:rPr>
        <w:t>atau</w:t>
      </w:r>
      <w:r>
        <w:rPr>
          <w:spacing w:val="-13"/>
          <w:sz w:val="22"/>
        </w:rPr>
        <w:t> </w:t>
      </w:r>
      <w:r>
        <w:rPr>
          <w:sz w:val="22"/>
        </w:rPr>
        <w:t>kepada</w:t>
      </w:r>
      <w:r>
        <w:rPr>
          <w:spacing w:val="-14"/>
          <w:sz w:val="22"/>
        </w:rPr>
        <w:t> </w:t>
      </w:r>
      <w:r>
        <w:rPr>
          <w:sz w:val="22"/>
        </w:rPr>
        <w:t>sumpah salah satu pihak.</w:t>
      </w:r>
    </w:p>
    <w:p>
      <w:pPr>
        <w:pStyle w:val="BodyText"/>
        <w:spacing w:before="114"/>
        <w:ind w:left="0"/>
      </w:pPr>
    </w:p>
    <w:p>
      <w:pPr>
        <w:pStyle w:val="BodyText"/>
        <w:ind w:left="3969"/>
      </w:pPr>
      <w:r>
        <w:rPr/>
        <w:t>Pasal</w:t>
      </w:r>
      <w:r>
        <w:rPr>
          <w:spacing w:val="43"/>
        </w:rPr>
        <w:t> </w:t>
      </w:r>
      <w:r>
        <w:rPr>
          <w:spacing w:val="-4"/>
        </w:rPr>
        <w:t>1917</w:t>
      </w:r>
    </w:p>
    <w:p>
      <w:pPr>
        <w:pStyle w:val="BodyText"/>
        <w:spacing w:before="59"/>
      </w:pPr>
      <w:r>
        <w:rPr/>
        <w:t>Kekuatan</w:t>
      </w:r>
      <w:r>
        <w:rPr>
          <w:spacing w:val="-10"/>
        </w:rPr>
        <w:t> </w:t>
      </w:r>
      <w:r>
        <w:rPr/>
        <w:t>suatu</w:t>
      </w:r>
      <w:r>
        <w:rPr>
          <w:spacing w:val="-10"/>
        </w:rPr>
        <w:t> </w:t>
      </w:r>
      <w:r>
        <w:rPr/>
        <w:t>putusan</w:t>
      </w:r>
      <w:r>
        <w:rPr>
          <w:spacing w:val="-13"/>
        </w:rPr>
        <w:t> </w:t>
      </w:r>
      <w:r>
        <w:rPr/>
        <w:t>Hakim</w:t>
      </w:r>
      <w:r>
        <w:rPr>
          <w:spacing w:val="-11"/>
        </w:rPr>
        <w:t> </w:t>
      </w:r>
      <w:r>
        <w:rPr/>
        <w:t>yang</w:t>
      </w:r>
      <w:r>
        <w:rPr>
          <w:spacing w:val="-13"/>
        </w:rPr>
        <w:t> </w:t>
      </w:r>
      <w:r>
        <w:rPr/>
        <w:t>telah</w:t>
      </w:r>
      <w:r>
        <w:rPr>
          <w:spacing w:val="-10"/>
        </w:rPr>
        <w:t> </w:t>
      </w:r>
      <w:r>
        <w:rPr/>
        <w:t>memperoleh</w:t>
      </w:r>
      <w:r>
        <w:rPr>
          <w:spacing w:val="-13"/>
        </w:rPr>
        <w:t> </w:t>
      </w:r>
      <w:r>
        <w:rPr/>
        <w:t>kekuatan</w:t>
      </w:r>
      <w:r>
        <w:rPr>
          <w:spacing w:val="-10"/>
        </w:rPr>
        <w:t> </w:t>
      </w:r>
      <w:r>
        <w:rPr/>
        <w:t>hukum</w:t>
      </w:r>
      <w:r>
        <w:rPr>
          <w:spacing w:val="-11"/>
        </w:rPr>
        <w:t> </w:t>
      </w:r>
      <w:r>
        <w:rPr/>
        <w:t>yang</w:t>
      </w:r>
      <w:r>
        <w:rPr>
          <w:spacing w:val="-10"/>
        </w:rPr>
        <w:t> </w:t>
      </w:r>
      <w:r>
        <w:rPr/>
        <w:t>pasti</w:t>
      </w:r>
      <w:r>
        <w:rPr>
          <w:spacing w:val="-12"/>
        </w:rPr>
        <w:t> </w:t>
      </w:r>
      <w:r>
        <w:rPr/>
        <w:t>hanya mengenai pokok perkara yang bersangkutan.</w:t>
      </w:r>
    </w:p>
    <w:p>
      <w:pPr>
        <w:pStyle w:val="BodyText"/>
        <w:spacing w:before="58"/>
        <w:ind w:right="531"/>
      </w:pPr>
      <w:r>
        <w:rPr/>
        <w:t>Untuk dapat menggunakan kekuatan itu, soal yang dituntut harus sama; tuntutan harus didasarkan</w:t>
      </w:r>
      <w:r>
        <w:rPr>
          <w:spacing w:val="-14"/>
        </w:rPr>
        <w:t> </w:t>
      </w:r>
      <w:r>
        <w:rPr/>
        <w:t>pada</w:t>
      </w:r>
      <w:r>
        <w:rPr>
          <w:spacing w:val="-14"/>
        </w:rPr>
        <w:t> </w:t>
      </w:r>
      <w:r>
        <w:rPr/>
        <w:t>alasan</w:t>
      </w:r>
      <w:r>
        <w:rPr>
          <w:spacing w:val="-14"/>
        </w:rPr>
        <w:t> </w:t>
      </w:r>
      <w:r>
        <w:rPr/>
        <w:t>yang</w:t>
      </w:r>
      <w:r>
        <w:rPr>
          <w:spacing w:val="-13"/>
        </w:rPr>
        <w:t> </w:t>
      </w:r>
      <w:r>
        <w:rPr/>
        <w:t>sama;</w:t>
      </w:r>
      <w:r>
        <w:rPr>
          <w:spacing w:val="-14"/>
        </w:rPr>
        <w:t> </w:t>
      </w:r>
      <w:r>
        <w:rPr/>
        <w:t>dan</w:t>
      </w:r>
      <w:r>
        <w:rPr>
          <w:spacing w:val="-14"/>
        </w:rPr>
        <w:t> </w:t>
      </w:r>
      <w:r>
        <w:rPr/>
        <w:t>harus</w:t>
      </w:r>
      <w:r>
        <w:rPr>
          <w:spacing w:val="-14"/>
        </w:rPr>
        <w:t> </w:t>
      </w:r>
      <w:r>
        <w:rPr/>
        <w:t>diajukan</w:t>
      </w:r>
      <w:r>
        <w:rPr>
          <w:spacing w:val="-13"/>
        </w:rPr>
        <w:t> </w:t>
      </w:r>
      <w:r>
        <w:rPr/>
        <w:t>oleh</w:t>
      </w:r>
      <w:r>
        <w:rPr>
          <w:spacing w:val="-14"/>
        </w:rPr>
        <w:t> </w:t>
      </w:r>
      <w:r>
        <w:rPr/>
        <w:t>pihak</w:t>
      </w:r>
      <w:r>
        <w:rPr>
          <w:spacing w:val="-14"/>
        </w:rPr>
        <w:t> </w:t>
      </w:r>
      <w:r>
        <w:rPr/>
        <w:t>yang</w:t>
      </w:r>
      <w:r>
        <w:rPr>
          <w:spacing w:val="-14"/>
        </w:rPr>
        <w:t> </w:t>
      </w:r>
      <w:r>
        <w:rPr/>
        <w:t>sama</w:t>
      </w:r>
      <w:r>
        <w:rPr>
          <w:spacing w:val="-13"/>
        </w:rPr>
        <w:t> </w:t>
      </w:r>
      <w:r>
        <w:rPr/>
        <w:t>dan</w:t>
      </w:r>
      <w:r>
        <w:rPr>
          <w:spacing w:val="-14"/>
        </w:rPr>
        <w:t> </w:t>
      </w:r>
      <w:r>
        <w:rPr/>
        <w:t>terhadap pihak-pihak yang sama dalam hubungan yang sama pula.</w:t>
      </w:r>
    </w:p>
    <w:p>
      <w:pPr>
        <w:pStyle w:val="BodyText"/>
        <w:spacing w:before="116"/>
        <w:ind w:left="0"/>
      </w:pPr>
    </w:p>
    <w:p>
      <w:pPr>
        <w:pStyle w:val="BodyText"/>
        <w:spacing w:before="1"/>
        <w:ind w:left="3969"/>
      </w:pPr>
      <w:r>
        <w:rPr/>
        <w:t>Pasal</w:t>
      </w:r>
      <w:r>
        <w:rPr>
          <w:spacing w:val="43"/>
        </w:rPr>
        <w:t> </w:t>
      </w:r>
      <w:r>
        <w:rPr>
          <w:spacing w:val="-4"/>
        </w:rPr>
        <w:t>1918</w:t>
      </w:r>
    </w:p>
    <w:p>
      <w:pPr>
        <w:pStyle w:val="BodyText"/>
        <w:spacing w:before="56"/>
      </w:pPr>
      <w:r>
        <w:rPr/>
        <w:t>Suatu</w:t>
      </w:r>
      <w:r>
        <w:rPr>
          <w:spacing w:val="-4"/>
        </w:rPr>
        <w:t> </w:t>
      </w:r>
      <w:r>
        <w:rPr/>
        <w:t>putusan</w:t>
      </w:r>
      <w:r>
        <w:rPr>
          <w:spacing w:val="-4"/>
        </w:rPr>
        <w:t> </w:t>
      </w:r>
      <w:r>
        <w:rPr/>
        <w:t>Hakim</w:t>
      </w:r>
      <w:r>
        <w:rPr>
          <w:spacing w:val="-2"/>
        </w:rPr>
        <w:t> </w:t>
      </w:r>
      <w:r>
        <w:rPr/>
        <w:t>yang</w:t>
      </w:r>
      <w:r>
        <w:rPr>
          <w:spacing w:val="-1"/>
        </w:rPr>
        <w:t> </w:t>
      </w:r>
      <w:r>
        <w:rPr/>
        <w:t>telah</w:t>
      </w:r>
      <w:r>
        <w:rPr>
          <w:spacing w:val="-4"/>
        </w:rPr>
        <w:t> </w:t>
      </w:r>
      <w:r>
        <w:rPr/>
        <w:t>mempunyai</w:t>
      </w:r>
      <w:r>
        <w:rPr>
          <w:spacing w:val="-3"/>
        </w:rPr>
        <w:t> </w:t>
      </w:r>
      <w:r>
        <w:rPr/>
        <w:t>kekuatan</w:t>
      </w:r>
      <w:r>
        <w:rPr>
          <w:spacing w:val="-4"/>
        </w:rPr>
        <w:t> </w:t>
      </w:r>
      <w:r>
        <w:rPr/>
        <w:t>hukum</w:t>
      </w:r>
      <w:r>
        <w:rPr>
          <w:spacing w:val="-2"/>
        </w:rPr>
        <w:t> </w:t>
      </w:r>
      <w:r>
        <w:rPr/>
        <w:t>yang</w:t>
      </w:r>
      <w:r>
        <w:rPr>
          <w:spacing w:val="-1"/>
        </w:rPr>
        <w:t> </w:t>
      </w:r>
      <w:r>
        <w:rPr/>
        <w:t>pasti,</w:t>
      </w:r>
      <w:r>
        <w:rPr>
          <w:spacing w:val="-3"/>
        </w:rPr>
        <w:t> </w:t>
      </w:r>
      <w:r>
        <w:rPr/>
        <w:t>yang</w:t>
      </w:r>
      <w:r>
        <w:rPr>
          <w:spacing w:val="-1"/>
        </w:rPr>
        <w:t> </w:t>
      </w:r>
      <w:r>
        <w:rPr/>
        <w:t>menyatakan hukuman</w:t>
      </w:r>
      <w:r>
        <w:rPr>
          <w:spacing w:val="-14"/>
        </w:rPr>
        <w:t> </w:t>
      </w:r>
      <w:r>
        <w:rPr/>
        <w:t>kepada</w:t>
      </w:r>
      <w:r>
        <w:rPr>
          <w:spacing w:val="-14"/>
        </w:rPr>
        <w:t> </w:t>
      </w:r>
      <w:r>
        <w:rPr/>
        <w:t>seseorang</w:t>
      </w:r>
      <w:r>
        <w:rPr>
          <w:spacing w:val="-12"/>
        </w:rPr>
        <w:t> </w:t>
      </w:r>
      <w:r>
        <w:rPr/>
        <w:t>yang</w:t>
      </w:r>
      <w:r>
        <w:rPr>
          <w:spacing w:val="-12"/>
        </w:rPr>
        <w:t> </w:t>
      </w:r>
      <w:r>
        <w:rPr/>
        <w:t>karena</w:t>
      </w:r>
      <w:r>
        <w:rPr>
          <w:spacing w:val="-14"/>
        </w:rPr>
        <w:t> </w:t>
      </w:r>
      <w:r>
        <w:rPr/>
        <w:t>suatu</w:t>
      </w:r>
      <w:r>
        <w:rPr>
          <w:spacing w:val="-12"/>
        </w:rPr>
        <w:t> </w:t>
      </w:r>
      <w:r>
        <w:rPr/>
        <w:t>kejahatan</w:t>
      </w:r>
      <w:r>
        <w:rPr>
          <w:spacing w:val="-14"/>
        </w:rPr>
        <w:t> </w:t>
      </w:r>
      <w:r>
        <w:rPr/>
        <w:t>atau</w:t>
      </w:r>
      <w:r>
        <w:rPr>
          <w:spacing w:val="-14"/>
        </w:rPr>
        <w:t> </w:t>
      </w:r>
      <w:r>
        <w:rPr/>
        <w:t>pelanggaran</w:t>
      </w:r>
      <w:r>
        <w:rPr>
          <w:spacing w:val="-11"/>
        </w:rPr>
        <w:t> </w:t>
      </w:r>
      <w:r>
        <w:rPr/>
        <w:t>dalam</w:t>
      </w:r>
      <w:r>
        <w:rPr>
          <w:spacing w:val="-14"/>
        </w:rPr>
        <w:t> </w:t>
      </w:r>
      <w:r>
        <w:rPr/>
        <w:t>suatu</w:t>
      </w:r>
      <w:r>
        <w:rPr>
          <w:spacing w:val="-12"/>
        </w:rPr>
        <w:t> </w:t>
      </w:r>
      <w:r>
        <w:rPr/>
        <w:t>perkara </w:t>
      </w:r>
      <w:r>
        <w:rPr>
          <w:spacing w:val="-2"/>
        </w:rPr>
        <w:t>perdata,</w:t>
      </w:r>
      <w:r>
        <w:rPr>
          <w:spacing w:val="-4"/>
        </w:rPr>
        <w:t> </w:t>
      </w:r>
      <w:r>
        <w:rPr>
          <w:spacing w:val="-2"/>
        </w:rPr>
        <w:t>dapat</w:t>
      </w:r>
      <w:r>
        <w:rPr>
          <w:spacing w:val="-6"/>
        </w:rPr>
        <w:t> </w:t>
      </w:r>
      <w:r>
        <w:rPr>
          <w:spacing w:val="-2"/>
        </w:rPr>
        <w:t>diterima</w:t>
      </w:r>
      <w:r>
        <w:rPr>
          <w:spacing w:val="-5"/>
        </w:rPr>
        <w:t> </w:t>
      </w:r>
      <w:r>
        <w:rPr>
          <w:spacing w:val="-2"/>
        </w:rPr>
        <w:t>sebagai suatu</w:t>
      </w:r>
      <w:r>
        <w:rPr>
          <w:spacing w:val="-3"/>
        </w:rPr>
        <w:t> </w:t>
      </w:r>
      <w:r>
        <w:rPr>
          <w:spacing w:val="-2"/>
        </w:rPr>
        <w:t>bukti</w:t>
      </w:r>
      <w:r>
        <w:rPr>
          <w:spacing w:val="-4"/>
        </w:rPr>
        <w:t> </w:t>
      </w:r>
      <w:r>
        <w:rPr>
          <w:spacing w:val="-2"/>
        </w:rPr>
        <w:t>tentang</w:t>
      </w:r>
      <w:r>
        <w:rPr>
          <w:spacing w:val="-4"/>
        </w:rPr>
        <w:t> </w:t>
      </w:r>
      <w:r>
        <w:rPr>
          <w:spacing w:val="-2"/>
        </w:rPr>
        <w:t>perbuatan</w:t>
      </w:r>
      <w:r>
        <w:rPr>
          <w:spacing w:val="-3"/>
        </w:rPr>
        <w:t> </w:t>
      </w:r>
      <w:r>
        <w:rPr>
          <w:spacing w:val="-2"/>
        </w:rPr>
        <w:t>yang</w:t>
      </w:r>
      <w:r>
        <w:rPr>
          <w:spacing w:val="-3"/>
        </w:rPr>
        <w:t> </w:t>
      </w:r>
      <w:r>
        <w:rPr>
          <w:spacing w:val="-2"/>
        </w:rPr>
        <w:t>telah</w:t>
      </w:r>
      <w:r>
        <w:rPr>
          <w:spacing w:val="-5"/>
        </w:rPr>
        <w:t> </w:t>
      </w:r>
      <w:r>
        <w:rPr>
          <w:spacing w:val="-2"/>
        </w:rPr>
        <w:t>dilakukan,</w:t>
      </w:r>
      <w:r>
        <w:rPr>
          <w:spacing w:val="-4"/>
        </w:rPr>
        <w:t> </w:t>
      </w:r>
      <w:r>
        <w:rPr>
          <w:spacing w:val="-2"/>
        </w:rPr>
        <w:t>kecuali jika </w:t>
      </w:r>
      <w:r>
        <w:rPr/>
        <w:t>dapat dibuktikan sebaliknya.</w:t>
      </w:r>
    </w:p>
    <w:p>
      <w:pPr>
        <w:pStyle w:val="BodyText"/>
        <w:spacing w:before="117"/>
        <w:ind w:left="0"/>
      </w:pPr>
    </w:p>
    <w:p>
      <w:pPr>
        <w:pStyle w:val="BodyText"/>
        <w:spacing w:before="1"/>
        <w:ind w:left="3969"/>
      </w:pPr>
      <w:r>
        <w:rPr/>
        <w:t>Pasal</w:t>
      </w:r>
      <w:r>
        <w:rPr>
          <w:spacing w:val="43"/>
        </w:rPr>
        <w:t> </w:t>
      </w:r>
      <w:r>
        <w:rPr>
          <w:spacing w:val="-4"/>
        </w:rPr>
        <w:t>1919</w:t>
      </w:r>
    </w:p>
    <w:p>
      <w:pPr>
        <w:pStyle w:val="BodyText"/>
        <w:spacing w:before="56"/>
        <w:ind w:hanging="1"/>
      </w:pPr>
      <w:r>
        <w:rPr/>
        <w:t>Jika</w:t>
      </w:r>
      <w:r>
        <w:rPr>
          <w:spacing w:val="-3"/>
        </w:rPr>
        <w:t> </w:t>
      </w:r>
      <w:r>
        <w:rPr/>
        <w:t>seseorang telah dibebaskan</w:t>
      </w:r>
      <w:r>
        <w:rPr>
          <w:spacing w:val="-3"/>
        </w:rPr>
        <w:t> </w:t>
      </w:r>
      <w:r>
        <w:rPr/>
        <w:t>dari</w:t>
      </w:r>
      <w:r>
        <w:rPr>
          <w:spacing w:val="-2"/>
        </w:rPr>
        <w:t> </w:t>
      </w:r>
      <w:r>
        <w:rPr/>
        <w:t>tuduhan</w:t>
      </w:r>
      <w:r>
        <w:rPr>
          <w:spacing w:val="-3"/>
        </w:rPr>
        <w:t> </w:t>
      </w:r>
      <w:r>
        <w:rPr/>
        <w:t>melakukan kejahatan</w:t>
      </w:r>
      <w:r>
        <w:rPr>
          <w:spacing w:val="-3"/>
        </w:rPr>
        <w:t> </w:t>
      </w:r>
      <w:r>
        <w:rPr/>
        <w:t>atau</w:t>
      </w:r>
      <w:r>
        <w:rPr>
          <w:spacing w:val="-3"/>
        </w:rPr>
        <w:t> </w:t>
      </w:r>
      <w:r>
        <w:rPr/>
        <w:t>pelanggaran terhadapnya,</w:t>
      </w:r>
      <w:r>
        <w:rPr>
          <w:spacing w:val="-14"/>
        </w:rPr>
        <w:t> </w:t>
      </w:r>
      <w:r>
        <w:rPr/>
        <w:t>maka</w:t>
      </w:r>
      <w:r>
        <w:rPr>
          <w:spacing w:val="-14"/>
        </w:rPr>
        <w:t> </w:t>
      </w:r>
      <w:r>
        <w:rPr/>
        <w:t>pembebasan</w:t>
      </w:r>
      <w:r>
        <w:rPr>
          <w:spacing w:val="-14"/>
        </w:rPr>
        <w:t> </w:t>
      </w:r>
      <w:r>
        <w:rPr/>
        <w:t>tersebut</w:t>
      </w:r>
      <w:r>
        <w:rPr>
          <w:spacing w:val="-13"/>
        </w:rPr>
        <w:t> </w:t>
      </w:r>
      <w:r>
        <w:rPr/>
        <w:t>tidak</w:t>
      </w:r>
      <w:r>
        <w:rPr>
          <w:spacing w:val="-14"/>
        </w:rPr>
        <w:t> </w:t>
      </w:r>
      <w:r>
        <w:rPr/>
        <w:t>dapat</w:t>
      </w:r>
      <w:r>
        <w:rPr>
          <w:spacing w:val="-14"/>
        </w:rPr>
        <w:t> </w:t>
      </w:r>
      <w:r>
        <w:rPr/>
        <w:t>diajukan</w:t>
      </w:r>
      <w:r>
        <w:rPr>
          <w:spacing w:val="-14"/>
        </w:rPr>
        <w:t> </w:t>
      </w:r>
      <w:r>
        <w:rPr/>
        <w:t>sebagai</w:t>
      </w:r>
      <w:r>
        <w:rPr>
          <w:spacing w:val="-13"/>
        </w:rPr>
        <w:t> </w:t>
      </w:r>
      <w:r>
        <w:rPr/>
        <w:t>perkara</w:t>
      </w:r>
      <w:r>
        <w:rPr>
          <w:spacing w:val="-14"/>
        </w:rPr>
        <w:t> </w:t>
      </w:r>
      <w:r>
        <w:rPr/>
        <w:t>perdata</w:t>
      </w:r>
      <w:r>
        <w:rPr>
          <w:spacing w:val="-14"/>
        </w:rPr>
        <w:t> </w:t>
      </w:r>
      <w:r>
        <w:rPr/>
        <w:t>ke Pengadilan untuk menangkis tuntutan ganti rugi.</w:t>
      </w:r>
    </w:p>
    <w:p>
      <w:pPr>
        <w:pStyle w:val="BodyText"/>
        <w:spacing w:before="116"/>
        <w:ind w:left="0"/>
      </w:pPr>
    </w:p>
    <w:p>
      <w:pPr>
        <w:pStyle w:val="BodyText"/>
        <w:ind w:left="3962"/>
      </w:pPr>
      <w:r>
        <w:rPr/>
        <w:t>Pasal</w:t>
      </w:r>
      <w:r>
        <w:rPr>
          <w:spacing w:val="42"/>
        </w:rPr>
        <w:t> </w:t>
      </w:r>
      <w:r>
        <w:rPr>
          <w:spacing w:val="-4"/>
        </w:rPr>
        <w:t>1920</w:t>
      </w:r>
    </w:p>
    <w:p>
      <w:pPr>
        <w:pStyle w:val="BodyText"/>
        <w:spacing w:before="57"/>
        <w:ind w:right="96"/>
      </w:pPr>
      <w:r>
        <w:rPr/>
        <w:t>Putusan</w:t>
      </w:r>
      <w:r>
        <w:rPr>
          <w:spacing w:val="-14"/>
        </w:rPr>
        <w:t> </w:t>
      </w:r>
      <w:r>
        <w:rPr/>
        <w:t>Hakim</w:t>
      </w:r>
      <w:r>
        <w:rPr>
          <w:spacing w:val="-13"/>
        </w:rPr>
        <w:t> </w:t>
      </w:r>
      <w:r>
        <w:rPr/>
        <w:t>mengenai</w:t>
      </w:r>
      <w:r>
        <w:rPr>
          <w:spacing w:val="-13"/>
        </w:rPr>
        <w:t> </w:t>
      </w:r>
      <w:r>
        <w:rPr/>
        <w:t>kedudukan</w:t>
      </w:r>
      <w:r>
        <w:rPr>
          <w:spacing w:val="-14"/>
        </w:rPr>
        <w:t> </w:t>
      </w:r>
      <w:r>
        <w:rPr/>
        <w:t>hukum</w:t>
      </w:r>
      <w:r>
        <w:rPr>
          <w:spacing w:val="-13"/>
        </w:rPr>
        <w:t> </w:t>
      </w:r>
      <w:r>
        <w:rPr/>
        <w:t>seseorang,</w:t>
      </w:r>
      <w:r>
        <w:rPr>
          <w:spacing w:val="-13"/>
        </w:rPr>
        <w:t> </w:t>
      </w:r>
      <w:r>
        <w:rPr/>
        <w:t>yang</w:t>
      </w:r>
      <w:r>
        <w:rPr>
          <w:spacing w:val="-12"/>
        </w:rPr>
        <w:t> </w:t>
      </w:r>
      <w:r>
        <w:rPr/>
        <w:t>dijatuhkan</w:t>
      </w:r>
      <w:r>
        <w:rPr>
          <w:spacing w:val="-14"/>
        </w:rPr>
        <w:t> </w:t>
      </w:r>
      <w:r>
        <w:rPr/>
        <w:t>terhadap</w:t>
      </w:r>
      <w:r>
        <w:rPr>
          <w:spacing w:val="-14"/>
        </w:rPr>
        <w:t> </w:t>
      </w:r>
      <w:r>
        <w:rPr/>
        <w:t>orang</w:t>
      </w:r>
      <w:r>
        <w:rPr>
          <w:spacing w:val="-14"/>
        </w:rPr>
        <w:t> </w:t>
      </w:r>
      <w:r>
        <w:rPr/>
        <w:t>yang menurut undang-undang berwenang untuk membantah tuntutan itu, berlaku terhadap siapa </w:t>
      </w:r>
      <w:r>
        <w:rPr>
          <w:spacing w:val="-4"/>
        </w:rPr>
        <w:t>pun.</w:t>
      </w:r>
    </w:p>
    <w:p>
      <w:pPr>
        <w:pStyle w:val="BodyText"/>
        <w:spacing w:before="116"/>
        <w:ind w:left="0"/>
      </w:pPr>
    </w:p>
    <w:p>
      <w:pPr>
        <w:pStyle w:val="BodyText"/>
        <w:ind w:left="3969"/>
      </w:pPr>
      <w:r>
        <w:rPr/>
        <w:t>Pasal</w:t>
      </w:r>
      <w:r>
        <w:rPr>
          <w:spacing w:val="43"/>
        </w:rPr>
        <w:t> </w:t>
      </w:r>
      <w:r>
        <w:rPr>
          <w:spacing w:val="-4"/>
        </w:rPr>
        <w:t>1921</w:t>
      </w:r>
    </w:p>
    <w:p>
      <w:pPr>
        <w:pStyle w:val="BodyText"/>
        <w:spacing w:before="57"/>
      </w:pPr>
      <w:r>
        <w:rPr/>
        <w:t>Suatu</w:t>
      </w:r>
      <w:r>
        <w:rPr>
          <w:spacing w:val="-14"/>
        </w:rPr>
        <w:t> </w:t>
      </w:r>
      <w:r>
        <w:rPr/>
        <w:t>persangkaan</w:t>
      </w:r>
      <w:r>
        <w:rPr>
          <w:spacing w:val="-14"/>
        </w:rPr>
        <w:t> </w:t>
      </w:r>
      <w:r>
        <w:rPr/>
        <w:t>menurut</w:t>
      </w:r>
      <w:r>
        <w:rPr>
          <w:spacing w:val="-14"/>
        </w:rPr>
        <w:t> </w:t>
      </w:r>
      <w:r>
        <w:rPr/>
        <w:t>undang-undang,</w:t>
      </w:r>
      <w:r>
        <w:rPr>
          <w:spacing w:val="-13"/>
        </w:rPr>
        <w:t> </w:t>
      </w:r>
      <w:r>
        <w:rPr/>
        <w:t>membebaskan</w:t>
      </w:r>
      <w:r>
        <w:rPr>
          <w:spacing w:val="-14"/>
        </w:rPr>
        <w:t> </w:t>
      </w:r>
      <w:r>
        <w:rPr/>
        <w:t>orang</w:t>
      </w:r>
      <w:r>
        <w:rPr>
          <w:spacing w:val="-14"/>
        </w:rPr>
        <w:t> </w:t>
      </w:r>
      <w:r>
        <w:rPr/>
        <w:t>yang</w:t>
      </w:r>
      <w:r>
        <w:rPr>
          <w:spacing w:val="-14"/>
        </w:rPr>
        <w:t> </w:t>
      </w:r>
      <w:r>
        <w:rPr/>
        <w:t>diuntungkan persangkaan itu dan segala pembuktian lebih lanjut.</w:t>
      </w:r>
    </w:p>
    <w:p>
      <w:pPr>
        <w:pStyle w:val="BodyText"/>
        <w:spacing w:before="58"/>
        <w:ind w:hanging="1"/>
      </w:pPr>
      <w:r>
        <w:rPr/>
        <w:t>Terhadap</w:t>
      </w:r>
      <w:r>
        <w:rPr>
          <w:spacing w:val="-10"/>
        </w:rPr>
        <w:t> </w:t>
      </w:r>
      <w:r>
        <w:rPr/>
        <w:t>suatu</w:t>
      </w:r>
      <w:r>
        <w:rPr>
          <w:spacing w:val="-13"/>
        </w:rPr>
        <w:t> </w:t>
      </w:r>
      <w:r>
        <w:rPr/>
        <w:t>persangkaan</w:t>
      </w:r>
      <w:r>
        <w:rPr>
          <w:spacing w:val="-10"/>
        </w:rPr>
        <w:t> </w:t>
      </w:r>
      <w:r>
        <w:rPr/>
        <w:t>menurut</w:t>
      </w:r>
      <w:r>
        <w:rPr>
          <w:spacing w:val="-11"/>
        </w:rPr>
        <w:t> </w:t>
      </w:r>
      <w:r>
        <w:rPr/>
        <w:t>undang-undang,</w:t>
      </w:r>
      <w:r>
        <w:rPr>
          <w:spacing w:val="-12"/>
        </w:rPr>
        <w:t> </w:t>
      </w:r>
      <w:r>
        <w:rPr/>
        <w:t>tidak</w:t>
      </w:r>
      <w:r>
        <w:rPr>
          <w:spacing w:val="-13"/>
        </w:rPr>
        <w:t> </w:t>
      </w:r>
      <w:r>
        <w:rPr/>
        <w:t>boleh</w:t>
      </w:r>
      <w:r>
        <w:rPr>
          <w:spacing w:val="-13"/>
        </w:rPr>
        <w:t> </w:t>
      </w:r>
      <w:r>
        <w:rPr/>
        <w:t>diadakan</w:t>
      </w:r>
      <w:r>
        <w:rPr>
          <w:spacing w:val="-13"/>
        </w:rPr>
        <w:t> </w:t>
      </w:r>
      <w:r>
        <w:rPr/>
        <w:t>pembuktian,</w:t>
      </w:r>
      <w:r>
        <w:rPr>
          <w:spacing w:val="-10"/>
        </w:rPr>
        <w:t> </w:t>
      </w:r>
      <w:r>
        <w:rPr/>
        <w:t>bila berdasarkan persangkaan itu undang-undang menyatakan batalnya perbuatan-perbuatan tertentu</w:t>
      </w:r>
      <w:r>
        <w:rPr>
          <w:spacing w:val="-1"/>
        </w:rPr>
        <w:t> </w:t>
      </w:r>
      <w:r>
        <w:rPr/>
        <w:t>atau</w:t>
      </w:r>
      <w:r>
        <w:rPr>
          <w:spacing w:val="-1"/>
        </w:rPr>
        <w:t> </w:t>
      </w:r>
      <w:r>
        <w:rPr/>
        <w:t>menolak</w:t>
      </w:r>
      <w:r>
        <w:rPr>
          <w:spacing w:val="-4"/>
        </w:rPr>
        <w:t> </w:t>
      </w:r>
      <w:r>
        <w:rPr/>
        <w:t>diajukannya</w:t>
      </w:r>
      <w:r>
        <w:rPr>
          <w:spacing w:val="-4"/>
        </w:rPr>
        <w:t> </w:t>
      </w:r>
      <w:r>
        <w:rPr/>
        <w:t>suatu</w:t>
      </w:r>
      <w:r>
        <w:rPr>
          <w:spacing w:val="-1"/>
        </w:rPr>
        <w:t> </w:t>
      </w:r>
      <w:r>
        <w:rPr/>
        <w:t>gugatan</w:t>
      </w:r>
      <w:r>
        <w:rPr>
          <w:spacing w:val="-4"/>
        </w:rPr>
        <w:t> </w:t>
      </w:r>
      <w:r>
        <w:rPr/>
        <w:t>ke</w:t>
      </w:r>
      <w:r>
        <w:rPr>
          <w:spacing w:val="-5"/>
        </w:rPr>
        <w:t> </w:t>
      </w:r>
      <w:r>
        <w:rPr/>
        <w:t>muka</w:t>
      </w:r>
      <w:r>
        <w:rPr>
          <w:spacing w:val="-4"/>
        </w:rPr>
        <w:t> </w:t>
      </w:r>
      <w:r>
        <w:rPr/>
        <w:t>Pengadilan,</w:t>
      </w:r>
      <w:r>
        <w:rPr>
          <w:spacing w:val="-3"/>
        </w:rPr>
        <w:t> </w:t>
      </w:r>
      <w:r>
        <w:rPr/>
        <w:t>kecuali</w:t>
      </w:r>
      <w:r>
        <w:rPr>
          <w:spacing w:val="-3"/>
        </w:rPr>
        <w:t> </w:t>
      </w:r>
      <w:r>
        <w:rPr/>
        <w:t>bila</w:t>
      </w:r>
      <w:r>
        <w:rPr>
          <w:spacing w:val="-4"/>
        </w:rPr>
        <w:t> </w:t>
      </w:r>
      <w:r>
        <w:rPr/>
        <w:t>undang- undang memperbolehkan pembuktian sebaliknya, tanpa mengurangi ketentuan-ketentuan mengenai sumpah di hadapan Hakim.</w:t>
      </w:r>
    </w:p>
    <w:p>
      <w:pPr>
        <w:pStyle w:val="BodyText"/>
        <w:spacing w:before="118"/>
        <w:ind w:left="0"/>
      </w:pPr>
    </w:p>
    <w:p>
      <w:pPr>
        <w:pStyle w:val="BodyText"/>
        <w:spacing w:before="1"/>
        <w:ind w:left="3962"/>
      </w:pPr>
      <w:r>
        <w:rPr/>
        <w:t>Pasal</w:t>
      </w:r>
      <w:r>
        <w:rPr>
          <w:spacing w:val="42"/>
        </w:rPr>
        <w:t> </w:t>
      </w:r>
      <w:r>
        <w:rPr>
          <w:spacing w:val="-4"/>
        </w:rPr>
        <w:t>1922</w:t>
      </w:r>
    </w:p>
    <w:p>
      <w:pPr>
        <w:pStyle w:val="BodyText"/>
        <w:spacing w:before="56"/>
        <w:ind w:right="91"/>
      </w:pPr>
      <w:r>
        <w:rPr/>
        <w:t>Persangkaan</w:t>
      </w:r>
      <w:r>
        <w:rPr>
          <w:spacing w:val="-7"/>
        </w:rPr>
        <w:t> </w:t>
      </w:r>
      <w:r>
        <w:rPr/>
        <w:t>yang</w:t>
      </w:r>
      <w:r>
        <w:rPr>
          <w:spacing w:val="-5"/>
        </w:rPr>
        <w:t> </w:t>
      </w:r>
      <w:r>
        <w:rPr/>
        <w:t>tidak</w:t>
      </w:r>
      <w:r>
        <w:rPr>
          <w:spacing w:val="-5"/>
        </w:rPr>
        <w:t> </w:t>
      </w:r>
      <w:r>
        <w:rPr/>
        <w:t>berdasarkan</w:t>
      </w:r>
      <w:r>
        <w:rPr>
          <w:spacing w:val="-7"/>
        </w:rPr>
        <w:t> </w:t>
      </w:r>
      <w:r>
        <w:rPr/>
        <w:t>undang-undang</w:t>
      </w:r>
      <w:r>
        <w:rPr>
          <w:spacing w:val="-3"/>
        </w:rPr>
        <w:t> </w:t>
      </w:r>
      <w:r>
        <w:rPr/>
        <w:t>sendiri</w:t>
      </w:r>
      <w:r>
        <w:rPr>
          <w:spacing w:val="-6"/>
        </w:rPr>
        <w:t> </w:t>
      </w:r>
      <w:r>
        <w:rPr/>
        <w:t>diserahkan</w:t>
      </w:r>
      <w:r>
        <w:rPr>
          <w:spacing w:val="-7"/>
        </w:rPr>
        <w:t> </w:t>
      </w:r>
      <w:r>
        <w:rPr/>
        <w:t>kepada</w:t>
      </w:r>
      <w:r>
        <w:rPr>
          <w:spacing w:val="-6"/>
        </w:rPr>
        <w:t> </w:t>
      </w:r>
      <w:r>
        <w:rPr/>
        <w:t>pertimbangan dan</w:t>
      </w:r>
      <w:r>
        <w:rPr>
          <w:spacing w:val="-2"/>
        </w:rPr>
        <w:t> </w:t>
      </w:r>
      <w:r>
        <w:rPr/>
        <w:t>kewaspadaan Hakim,</w:t>
      </w:r>
      <w:r>
        <w:rPr>
          <w:spacing w:val="-3"/>
        </w:rPr>
        <w:t> </w:t>
      </w:r>
      <w:r>
        <w:rPr/>
        <w:t>yang dalam</w:t>
      </w:r>
      <w:r>
        <w:rPr>
          <w:spacing w:val="-3"/>
        </w:rPr>
        <w:t> </w:t>
      </w:r>
      <w:r>
        <w:rPr/>
        <w:t>hal</w:t>
      </w:r>
      <w:r>
        <w:rPr>
          <w:spacing w:val="-1"/>
        </w:rPr>
        <w:t> </w:t>
      </w:r>
      <w:r>
        <w:rPr/>
        <w:t>ini</w:t>
      </w:r>
      <w:r>
        <w:rPr>
          <w:spacing w:val="-1"/>
        </w:rPr>
        <w:t> </w:t>
      </w:r>
      <w:r>
        <w:rPr/>
        <w:t>tidak</w:t>
      </w:r>
      <w:r>
        <w:rPr>
          <w:spacing w:val="-2"/>
        </w:rPr>
        <w:t> </w:t>
      </w:r>
      <w:r>
        <w:rPr/>
        <w:t>boleh</w:t>
      </w:r>
      <w:r>
        <w:rPr>
          <w:spacing w:val="-2"/>
        </w:rPr>
        <w:t> </w:t>
      </w:r>
      <w:r>
        <w:rPr/>
        <w:t>memperhatikan persangkaan- </w:t>
      </w:r>
      <w:r>
        <w:rPr>
          <w:spacing w:val="-2"/>
        </w:rPr>
        <w:t>persangkaan</w:t>
      </w:r>
      <w:r>
        <w:rPr>
          <w:spacing w:val="-10"/>
        </w:rPr>
        <w:t> </w:t>
      </w:r>
      <w:r>
        <w:rPr>
          <w:spacing w:val="-2"/>
        </w:rPr>
        <w:t>yang</w:t>
      </w:r>
      <w:r>
        <w:rPr>
          <w:spacing w:val="-8"/>
        </w:rPr>
        <w:t> </w:t>
      </w:r>
      <w:r>
        <w:rPr>
          <w:spacing w:val="-2"/>
        </w:rPr>
        <w:t>lain.</w:t>
      </w:r>
      <w:r>
        <w:rPr>
          <w:spacing w:val="-10"/>
        </w:rPr>
        <w:t> </w:t>
      </w:r>
      <w:r>
        <w:rPr>
          <w:spacing w:val="-2"/>
        </w:rPr>
        <w:t>Persangkaan-persangkaan</w:t>
      </w:r>
      <w:r>
        <w:rPr>
          <w:spacing w:val="-10"/>
        </w:rPr>
        <w:t> </w:t>
      </w:r>
      <w:r>
        <w:rPr>
          <w:spacing w:val="-2"/>
        </w:rPr>
        <w:t>yang</w:t>
      </w:r>
      <w:r>
        <w:rPr>
          <w:spacing w:val="-8"/>
        </w:rPr>
        <w:t> </w:t>
      </w:r>
      <w:r>
        <w:rPr>
          <w:spacing w:val="-2"/>
        </w:rPr>
        <w:t>demikian</w:t>
      </w:r>
      <w:r>
        <w:rPr>
          <w:spacing w:val="-10"/>
        </w:rPr>
        <w:t> </w:t>
      </w:r>
      <w:r>
        <w:rPr>
          <w:spacing w:val="-2"/>
        </w:rPr>
        <w:t>hanya</w:t>
      </w:r>
      <w:r>
        <w:rPr>
          <w:spacing w:val="-10"/>
        </w:rPr>
        <w:t> </w:t>
      </w:r>
      <w:r>
        <w:rPr>
          <w:spacing w:val="-2"/>
        </w:rPr>
        <w:t>boleh</w:t>
      </w:r>
      <w:r>
        <w:rPr>
          <w:spacing w:val="-8"/>
        </w:rPr>
        <w:t> </w:t>
      </w:r>
      <w:r>
        <w:rPr>
          <w:spacing w:val="-2"/>
        </w:rPr>
        <w:t>diperhatikan,</w:t>
      </w:r>
      <w:r>
        <w:rPr>
          <w:spacing w:val="-10"/>
        </w:rPr>
        <w:t> </w:t>
      </w:r>
      <w:r>
        <w:rPr>
          <w:spacing w:val="-2"/>
        </w:rPr>
        <w:t>bila </w:t>
      </w:r>
      <w:r>
        <w:rPr/>
        <w:t>undang-undang mengizinkan pembuktian dengan</w:t>
      </w:r>
      <w:r>
        <w:rPr>
          <w:spacing w:val="-1"/>
        </w:rPr>
        <w:t> </w:t>
      </w:r>
      <w:r>
        <w:rPr/>
        <w:t>saksi-saksi, begitu pula</w:t>
      </w:r>
      <w:r>
        <w:rPr>
          <w:spacing w:val="-4"/>
        </w:rPr>
        <w:t> </w:t>
      </w:r>
      <w:r>
        <w:rPr/>
        <w:t>bila</w:t>
      </w:r>
      <w:r>
        <w:rPr>
          <w:spacing w:val="-4"/>
        </w:rPr>
        <w:t> </w:t>
      </w:r>
      <w:r>
        <w:rPr/>
        <w:t>terhadap</w:t>
      </w:r>
      <w:r>
        <w:rPr>
          <w:spacing w:val="-1"/>
        </w:rPr>
        <w:t> </w:t>
      </w:r>
      <w:r>
        <w:rPr/>
        <w:t>suatu perbuatan atau suatu akta</w:t>
      </w:r>
      <w:r>
        <w:rPr>
          <w:spacing w:val="-2"/>
        </w:rPr>
        <w:t> </w:t>
      </w:r>
      <w:r>
        <w:rPr/>
        <w:t>diajukan</w:t>
      </w:r>
      <w:r>
        <w:rPr>
          <w:spacing w:val="-2"/>
        </w:rPr>
        <w:t> </w:t>
      </w:r>
      <w:r>
        <w:rPr/>
        <w:t>suatu</w:t>
      </w:r>
      <w:r>
        <w:rPr>
          <w:spacing w:val="-2"/>
        </w:rPr>
        <w:t> </w:t>
      </w:r>
      <w:r>
        <w:rPr/>
        <w:t>bantahan dengan</w:t>
      </w:r>
      <w:r>
        <w:rPr>
          <w:spacing w:val="-2"/>
        </w:rPr>
        <w:t> </w:t>
      </w:r>
      <w:r>
        <w:rPr/>
        <w:t>alasan-alasan</w:t>
      </w:r>
      <w:r>
        <w:rPr>
          <w:spacing w:val="-2"/>
        </w:rPr>
        <w:t> </w:t>
      </w:r>
      <w:r>
        <w:rPr/>
        <w:t>adanya</w:t>
      </w:r>
      <w:r>
        <w:rPr>
          <w:spacing w:val="-2"/>
        </w:rPr>
        <w:t> </w:t>
      </w:r>
      <w:r>
        <w:rPr/>
        <w:t>itikad</w:t>
      </w:r>
      <w:r>
        <w:rPr>
          <w:spacing w:val="-2"/>
        </w:rPr>
        <w:t> </w:t>
      </w:r>
      <w:r>
        <w:rPr/>
        <w:t>buruk atau penipuan.</w:t>
      </w:r>
    </w:p>
    <w:p>
      <w:pPr>
        <w:pStyle w:val="BodyText"/>
        <w:spacing w:before="118"/>
        <w:ind w:left="0"/>
      </w:pPr>
    </w:p>
    <w:p>
      <w:pPr>
        <w:pStyle w:val="BodyText"/>
        <w:ind w:left="3962"/>
      </w:pPr>
      <w:r>
        <w:rPr/>
        <w:t>Pasal</w:t>
      </w:r>
      <w:r>
        <w:rPr>
          <w:spacing w:val="42"/>
        </w:rPr>
        <w:t> </w:t>
      </w:r>
      <w:r>
        <w:rPr>
          <w:spacing w:val="-4"/>
        </w:rPr>
        <w:t>1923</w:t>
      </w:r>
    </w:p>
    <w:p>
      <w:pPr>
        <w:pStyle w:val="BodyText"/>
        <w:spacing w:after="0"/>
        <w:sectPr>
          <w:pgSz w:w="12240" w:h="15840"/>
          <w:pgMar w:top="1520" w:bottom="280" w:left="1800" w:right="1800"/>
        </w:sectPr>
      </w:pPr>
    </w:p>
    <w:p>
      <w:pPr>
        <w:pStyle w:val="BodyText"/>
        <w:spacing w:before="65"/>
      </w:pPr>
      <w:r>
        <w:rPr>
          <w:spacing w:val="-2"/>
        </w:rPr>
        <w:t>Pengakuan</w:t>
      </w:r>
      <w:r>
        <w:rPr>
          <w:spacing w:val="-4"/>
        </w:rPr>
        <w:t> </w:t>
      </w:r>
      <w:r>
        <w:rPr>
          <w:spacing w:val="-2"/>
        </w:rPr>
        <w:t>yang</w:t>
      </w:r>
      <w:r>
        <w:rPr>
          <w:spacing w:val="-7"/>
        </w:rPr>
        <w:t> </w:t>
      </w:r>
      <w:r>
        <w:rPr>
          <w:spacing w:val="-2"/>
        </w:rPr>
        <w:t>dikemukakan</w:t>
      </w:r>
      <w:r>
        <w:rPr>
          <w:spacing w:val="-7"/>
        </w:rPr>
        <w:t> </w:t>
      </w:r>
      <w:r>
        <w:rPr>
          <w:spacing w:val="-2"/>
        </w:rPr>
        <w:t>terhadap</w:t>
      </w:r>
      <w:r>
        <w:rPr>
          <w:spacing w:val="-7"/>
        </w:rPr>
        <w:t> </w:t>
      </w:r>
      <w:r>
        <w:rPr>
          <w:spacing w:val="-2"/>
        </w:rPr>
        <w:t>suatu</w:t>
      </w:r>
      <w:r>
        <w:rPr>
          <w:spacing w:val="-4"/>
        </w:rPr>
        <w:t> </w:t>
      </w:r>
      <w:r>
        <w:rPr>
          <w:spacing w:val="-2"/>
        </w:rPr>
        <w:t>pihak,</w:t>
      </w:r>
      <w:r>
        <w:rPr>
          <w:spacing w:val="-6"/>
        </w:rPr>
        <w:t> </w:t>
      </w:r>
      <w:r>
        <w:rPr>
          <w:spacing w:val="-2"/>
        </w:rPr>
        <w:t>ada</w:t>
      </w:r>
      <w:r>
        <w:rPr>
          <w:spacing w:val="-7"/>
        </w:rPr>
        <w:t> </w:t>
      </w:r>
      <w:r>
        <w:rPr>
          <w:spacing w:val="-2"/>
        </w:rPr>
        <w:t>yang</w:t>
      </w:r>
      <w:r>
        <w:rPr>
          <w:spacing w:val="-4"/>
        </w:rPr>
        <w:t> </w:t>
      </w:r>
      <w:r>
        <w:rPr>
          <w:spacing w:val="-2"/>
        </w:rPr>
        <w:t>diberikan</w:t>
      </w:r>
      <w:r>
        <w:rPr>
          <w:spacing w:val="-7"/>
        </w:rPr>
        <w:t> </w:t>
      </w:r>
      <w:r>
        <w:rPr>
          <w:spacing w:val="-2"/>
        </w:rPr>
        <w:t>dalam</w:t>
      </w:r>
      <w:r>
        <w:rPr>
          <w:spacing w:val="-4"/>
        </w:rPr>
        <w:t> </w:t>
      </w:r>
      <w:r>
        <w:rPr>
          <w:spacing w:val="-2"/>
        </w:rPr>
        <w:t>sidang </w:t>
      </w:r>
      <w:r>
        <w:rPr/>
        <w:t>Pengadilan dan ada</w:t>
      </w:r>
      <w:r>
        <w:rPr>
          <w:spacing w:val="-2"/>
        </w:rPr>
        <w:t> </w:t>
      </w:r>
      <w:r>
        <w:rPr/>
        <w:t>yang diberikan</w:t>
      </w:r>
      <w:r>
        <w:rPr>
          <w:spacing w:val="-2"/>
        </w:rPr>
        <w:t> </w:t>
      </w:r>
      <w:r>
        <w:rPr/>
        <w:t>di</w:t>
      </w:r>
      <w:r>
        <w:rPr>
          <w:spacing w:val="-1"/>
        </w:rPr>
        <w:t> </w:t>
      </w:r>
      <w:r>
        <w:rPr/>
        <w:t>luar sidang Pengadilan.</w:t>
      </w:r>
    </w:p>
    <w:p>
      <w:pPr>
        <w:pStyle w:val="BodyText"/>
        <w:spacing w:before="114"/>
        <w:ind w:left="0"/>
      </w:pPr>
    </w:p>
    <w:p>
      <w:pPr>
        <w:pStyle w:val="BodyText"/>
        <w:ind w:left="3962"/>
        <w:jc w:val="both"/>
      </w:pPr>
      <w:r>
        <w:rPr/>
        <w:t>Pasal</w:t>
      </w:r>
      <w:r>
        <w:rPr>
          <w:spacing w:val="42"/>
        </w:rPr>
        <w:t> </w:t>
      </w:r>
      <w:r>
        <w:rPr>
          <w:spacing w:val="-4"/>
        </w:rPr>
        <w:t>1924</w:t>
      </w:r>
    </w:p>
    <w:p>
      <w:pPr>
        <w:pStyle w:val="BodyText"/>
        <w:spacing w:before="59"/>
        <w:ind w:right="1493"/>
        <w:jc w:val="both"/>
      </w:pPr>
      <w:r>
        <w:rPr>
          <w:spacing w:val="-2"/>
        </w:rPr>
        <w:t>Suatu</w:t>
      </w:r>
      <w:r>
        <w:rPr>
          <w:spacing w:val="-7"/>
        </w:rPr>
        <w:t> </w:t>
      </w:r>
      <w:r>
        <w:rPr>
          <w:spacing w:val="-2"/>
        </w:rPr>
        <w:t>pengakuan</w:t>
      </w:r>
      <w:r>
        <w:rPr>
          <w:spacing w:val="-4"/>
        </w:rPr>
        <w:t> </w:t>
      </w:r>
      <w:r>
        <w:rPr>
          <w:spacing w:val="-2"/>
        </w:rPr>
        <w:t>tidak</w:t>
      </w:r>
      <w:r>
        <w:rPr>
          <w:spacing w:val="-4"/>
        </w:rPr>
        <w:t> </w:t>
      </w:r>
      <w:r>
        <w:rPr>
          <w:spacing w:val="-2"/>
        </w:rPr>
        <w:t>boleh</w:t>
      </w:r>
      <w:r>
        <w:rPr>
          <w:spacing w:val="-7"/>
        </w:rPr>
        <w:t> </w:t>
      </w:r>
      <w:r>
        <w:rPr>
          <w:spacing w:val="-2"/>
        </w:rPr>
        <w:t>dipisah-pisahkan</w:t>
      </w:r>
      <w:r>
        <w:rPr>
          <w:spacing w:val="-4"/>
        </w:rPr>
        <w:t> </w:t>
      </w:r>
      <w:r>
        <w:rPr>
          <w:spacing w:val="-2"/>
        </w:rPr>
        <w:t>sehingga</w:t>
      </w:r>
      <w:r>
        <w:rPr>
          <w:spacing w:val="-7"/>
        </w:rPr>
        <w:t> </w:t>
      </w:r>
      <w:r>
        <w:rPr>
          <w:spacing w:val="-2"/>
        </w:rPr>
        <w:t>merugikan</w:t>
      </w:r>
      <w:r>
        <w:rPr>
          <w:spacing w:val="-7"/>
        </w:rPr>
        <w:t> </w:t>
      </w:r>
      <w:r>
        <w:rPr>
          <w:spacing w:val="-2"/>
        </w:rPr>
        <w:t>orang</w:t>
      </w:r>
      <w:r>
        <w:rPr>
          <w:spacing w:val="-4"/>
        </w:rPr>
        <w:t> </w:t>
      </w:r>
      <w:r>
        <w:rPr>
          <w:spacing w:val="-2"/>
        </w:rPr>
        <w:t>yang memberikannya.</w:t>
      </w:r>
    </w:p>
    <w:p>
      <w:pPr>
        <w:pStyle w:val="BodyText"/>
        <w:spacing w:before="58"/>
        <w:ind w:right="316" w:hanging="1"/>
        <w:jc w:val="both"/>
      </w:pPr>
      <w:r>
        <w:rPr/>
        <w:t>Akan</w:t>
      </w:r>
      <w:r>
        <w:rPr>
          <w:spacing w:val="-7"/>
        </w:rPr>
        <w:t> </w:t>
      </w:r>
      <w:r>
        <w:rPr/>
        <w:t>tetapi</w:t>
      </w:r>
      <w:r>
        <w:rPr>
          <w:spacing w:val="-8"/>
        </w:rPr>
        <w:t> </w:t>
      </w:r>
      <w:r>
        <w:rPr/>
        <w:t>Hakim</w:t>
      </w:r>
      <w:r>
        <w:rPr>
          <w:spacing w:val="-7"/>
        </w:rPr>
        <w:t> </w:t>
      </w:r>
      <w:r>
        <w:rPr/>
        <w:t>berwenang</w:t>
      </w:r>
      <w:r>
        <w:rPr>
          <w:spacing w:val="-7"/>
        </w:rPr>
        <w:t> </w:t>
      </w:r>
      <w:r>
        <w:rPr/>
        <w:t>untuk</w:t>
      </w:r>
      <w:r>
        <w:rPr>
          <w:spacing w:val="-9"/>
        </w:rPr>
        <w:t> </w:t>
      </w:r>
      <w:r>
        <w:rPr/>
        <w:t>memisah-misahkan</w:t>
      </w:r>
      <w:r>
        <w:rPr>
          <w:spacing w:val="-9"/>
        </w:rPr>
        <w:t> </w:t>
      </w:r>
      <w:r>
        <w:rPr/>
        <w:t>pengakuan</w:t>
      </w:r>
      <w:r>
        <w:rPr>
          <w:spacing w:val="-9"/>
        </w:rPr>
        <w:t> </w:t>
      </w:r>
      <w:r>
        <w:rPr/>
        <w:t>itu,</w:t>
      </w:r>
      <w:r>
        <w:rPr>
          <w:spacing w:val="-8"/>
        </w:rPr>
        <w:t> </w:t>
      </w:r>
      <w:r>
        <w:rPr/>
        <w:t>bila</w:t>
      </w:r>
      <w:r>
        <w:rPr>
          <w:spacing w:val="-9"/>
        </w:rPr>
        <w:t> </w:t>
      </w:r>
      <w:r>
        <w:rPr/>
        <w:t>pengakuan</w:t>
      </w:r>
      <w:r>
        <w:rPr>
          <w:spacing w:val="-9"/>
        </w:rPr>
        <w:t> </w:t>
      </w:r>
      <w:r>
        <w:rPr/>
        <w:t>itu </w:t>
      </w:r>
      <w:r>
        <w:rPr>
          <w:spacing w:val="-2"/>
        </w:rPr>
        <w:t>diberikan</w:t>
      </w:r>
      <w:r>
        <w:rPr>
          <w:spacing w:val="-3"/>
        </w:rPr>
        <w:t> </w:t>
      </w:r>
      <w:r>
        <w:rPr>
          <w:spacing w:val="-2"/>
        </w:rPr>
        <w:t>oleh debitur dengan</w:t>
      </w:r>
      <w:r>
        <w:rPr>
          <w:spacing w:val="-3"/>
        </w:rPr>
        <w:t> </w:t>
      </w:r>
      <w:r>
        <w:rPr>
          <w:spacing w:val="-2"/>
        </w:rPr>
        <w:t>mengemukakan</w:t>
      </w:r>
      <w:r>
        <w:rPr>
          <w:spacing w:val="-3"/>
        </w:rPr>
        <w:t> </w:t>
      </w:r>
      <w:r>
        <w:rPr>
          <w:spacing w:val="-2"/>
        </w:rPr>
        <w:t>peristiwa-peristiwa</w:t>
      </w:r>
      <w:r>
        <w:rPr>
          <w:spacing w:val="-3"/>
        </w:rPr>
        <w:t> </w:t>
      </w:r>
      <w:r>
        <w:rPr>
          <w:spacing w:val="-2"/>
        </w:rPr>
        <w:t>yang ternyata</w:t>
      </w:r>
      <w:r>
        <w:rPr>
          <w:spacing w:val="-3"/>
        </w:rPr>
        <w:t> </w:t>
      </w:r>
      <w:r>
        <w:rPr>
          <w:spacing w:val="-2"/>
        </w:rPr>
        <w:t>palsu</w:t>
      </w:r>
      <w:r>
        <w:rPr>
          <w:spacing w:val="-3"/>
        </w:rPr>
        <w:t> </w:t>
      </w:r>
      <w:r>
        <w:rPr>
          <w:spacing w:val="-2"/>
        </w:rPr>
        <w:t>untuk </w:t>
      </w:r>
      <w:r>
        <w:rPr/>
        <w:t>membebaskan dirinya.</w:t>
      </w:r>
    </w:p>
    <w:p>
      <w:pPr>
        <w:pStyle w:val="BodyText"/>
        <w:spacing w:before="116"/>
        <w:ind w:left="0"/>
      </w:pPr>
    </w:p>
    <w:p>
      <w:pPr>
        <w:pStyle w:val="BodyText"/>
        <w:spacing w:before="1"/>
        <w:ind w:left="3962"/>
      </w:pPr>
      <w:r>
        <w:rPr/>
        <w:t>Pasal</w:t>
      </w:r>
      <w:r>
        <w:rPr>
          <w:spacing w:val="42"/>
        </w:rPr>
        <w:t> </w:t>
      </w:r>
      <w:r>
        <w:rPr>
          <w:spacing w:val="-4"/>
        </w:rPr>
        <w:t>1925</w:t>
      </w:r>
    </w:p>
    <w:p>
      <w:pPr>
        <w:pStyle w:val="BodyText"/>
        <w:spacing w:before="56"/>
        <w:ind w:right="61"/>
      </w:pPr>
      <w:r>
        <w:rPr/>
        <w:t>Pengakuan</w:t>
      </w:r>
      <w:r>
        <w:rPr>
          <w:spacing w:val="-11"/>
        </w:rPr>
        <w:t> </w:t>
      </w:r>
      <w:r>
        <w:rPr/>
        <w:t>yang</w:t>
      </w:r>
      <w:r>
        <w:rPr>
          <w:spacing w:val="-13"/>
        </w:rPr>
        <w:t> </w:t>
      </w:r>
      <w:r>
        <w:rPr/>
        <w:t>diberikan</w:t>
      </w:r>
      <w:r>
        <w:rPr>
          <w:spacing w:val="-11"/>
        </w:rPr>
        <w:t> </w:t>
      </w:r>
      <w:r>
        <w:rPr/>
        <w:t>di</w:t>
      </w:r>
      <w:r>
        <w:rPr>
          <w:spacing w:val="-14"/>
        </w:rPr>
        <w:t> </w:t>
      </w:r>
      <w:r>
        <w:rPr/>
        <w:t>hadapan</w:t>
      </w:r>
      <w:r>
        <w:rPr>
          <w:spacing w:val="-13"/>
        </w:rPr>
        <w:t> </w:t>
      </w:r>
      <w:r>
        <w:rPr/>
        <w:t>Hakim,</w:t>
      </w:r>
      <w:r>
        <w:rPr>
          <w:spacing w:val="-12"/>
        </w:rPr>
        <w:t> </w:t>
      </w:r>
      <w:r>
        <w:rPr/>
        <w:t>merupakan</w:t>
      </w:r>
      <w:r>
        <w:rPr>
          <w:spacing w:val="-11"/>
        </w:rPr>
        <w:t> </w:t>
      </w:r>
      <w:r>
        <w:rPr/>
        <w:t>suatu</w:t>
      </w:r>
      <w:r>
        <w:rPr>
          <w:spacing w:val="-11"/>
        </w:rPr>
        <w:t> </w:t>
      </w:r>
      <w:r>
        <w:rPr/>
        <w:t>bukti</w:t>
      </w:r>
      <w:r>
        <w:rPr>
          <w:spacing w:val="-12"/>
        </w:rPr>
        <w:t> </w:t>
      </w:r>
      <w:r>
        <w:rPr/>
        <w:t>yang</w:t>
      </w:r>
      <w:r>
        <w:rPr>
          <w:spacing w:val="-11"/>
        </w:rPr>
        <w:t> </w:t>
      </w:r>
      <w:r>
        <w:rPr/>
        <w:t>sempurna</w:t>
      </w:r>
      <w:r>
        <w:rPr>
          <w:spacing w:val="-13"/>
        </w:rPr>
        <w:t> </w:t>
      </w:r>
      <w:r>
        <w:rPr/>
        <w:t>terhadap orang yang telah</w:t>
      </w:r>
      <w:r>
        <w:rPr>
          <w:spacing w:val="-2"/>
        </w:rPr>
        <w:t> </w:t>
      </w:r>
      <w:r>
        <w:rPr/>
        <w:t>memberikannya,</w:t>
      </w:r>
      <w:r>
        <w:rPr>
          <w:spacing w:val="-1"/>
        </w:rPr>
        <w:t> </w:t>
      </w:r>
      <w:r>
        <w:rPr/>
        <w:t>baik sendiri</w:t>
      </w:r>
      <w:r>
        <w:rPr>
          <w:spacing w:val="-1"/>
        </w:rPr>
        <w:t> </w:t>
      </w:r>
      <w:r>
        <w:rPr/>
        <w:t>maupun</w:t>
      </w:r>
      <w:r>
        <w:rPr>
          <w:spacing w:val="-2"/>
        </w:rPr>
        <w:t> </w:t>
      </w:r>
      <w:r>
        <w:rPr/>
        <w:t>dengan</w:t>
      </w:r>
      <w:r>
        <w:rPr>
          <w:spacing w:val="-2"/>
        </w:rPr>
        <w:t> </w:t>
      </w:r>
      <w:r>
        <w:rPr/>
        <w:t>perantaraan</w:t>
      </w:r>
      <w:r>
        <w:rPr>
          <w:spacing w:val="-2"/>
        </w:rPr>
        <w:t> </w:t>
      </w:r>
      <w:r>
        <w:rPr/>
        <w:t>seseorang</w:t>
      </w:r>
      <w:r>
        <w:rPr>
          <w:spacing w:val="-2"/>
        </w:rPr>
        <w:t> </w:t>
      </w:r>
      <w:r>
        <w:rPr/>
        <w:t>yang diberi kuasa khusus untuk itu.</w:t>
      </w:r>
    </w:p>
    <w:p>
      <w:pPr>
        <w:pStyle w:val="BodyText"/>
        <w:spacing w:before="116"/>
        <w:ind w:left="0"/>
      </w:pPr>
    </w:p>
    <w:p>
      <w:pPr>
        <w:pStyle w:val="BodyText"/>
        <w:ind w:left="3962"/>
      </w:pPr>
      <w:r>
        <w:rPr/>
        <w:t>Pasal</w:t>
      </w:r>
      <w:r>
        <w:rPr>
          <w:spacing w:val="42"/>
        </w:rPr>
        <w:t> </w:t>
      </w:r>
      <w:r>
        <w:rPr>
          <w:spacing w:val="-4"/>
        </w:rPr>
        <w:t>1926</w:t>
      </w:r>
    </w:p>
    <w:p>
      <w:pPr>
        <w:pStyle w:val="BodyText"/>
        <w:spacing w:before="57"/>
      </w:pPr>
      <w:r>
        <w:rPr>
          <w:spacing w:val="-2"/>
        </w:rPr>
        <w:t>Suatu</w:t>
      </w:r>
      <w:r>
        <w:rPr>
          <w:spacing w:val="-4"/>
        </w:rPr>
        <w:t> </w:t>
      </w:r>
      <w:r>
        <w:rPr>
          <w:spacing w:val="-2"/>
        </w:rPr>
        <w:t>pengakuan yang</w:t>
      </w:r>
      <w:r>
        <w:rPr>
          <w:spacing w:val="-4"/>
        </w:rPr>
        <w:t> </w:t>
      </w:r>
      <w:r>
        <w:rPr>
          <w:spacing w:val="-2"/>
        </w:rPr>
        <w:t>diberikan</w:t>
      </w:r>
      <w:r>
        <w:rPr>
          <w:spacing w:val="-4"/>
        </w:rPr>
        <w:t> </w:t>
      </w:r>
      <w:r>
        <w:rPr>
          <w:spacing w:val="-2"/>
        </w:rPr>
        <w:t>dihadapan</w:t>
      </w:r>
      <w:r>
        <w:rPr>
          <w:spacing w:val="-4"/>
        </w:rPr>
        <w:t> </w:t>
      </w:r>
      <w:r>
        <w:rPr>
          <w:spacing w:val="-2"/>
        </w:rPr>
        <w:t>Hakim</w:t>
      </w:r>
      <w:r>
        <w:rPr>
          <w:spacing w:val="-3"/>
        </w:rPr>
        <w:t> </w:t>
      </w:r>
      <w:r>
        <w:rPr>
          <w:spacing w:val="-2"/>
        </w:rPr>
        <w:t>tidak dapat</w:t>
      </w:r>
      <w:r>
        <w:rPr>
          <w:spacing w:val="-5"/>
        </w:rPr>
        <w:t> </w:t>
      </w:r>
      <w:r>
        <w:rPr>
          <w:spacing w:val="-2"/>
        </w:rPr>
        <w:t>dicabut</w:t>
      </w:r>
      <w:r>
        <w:rPr>
          <w:spacing w:val="-3"/>
        </w:rPr>
        <w:t> </w:t>
      </w:r>
      <w:r>
        <w:rPr>
          <w:spacing w:val="-2"/>
        </w:rPr>
        <w:t>kecuali</w:t>
      </w:r>
      <w:r>
        <w:rPr>
          <w:spacing w:val="-3"/>
        </w:rPr>
        <w:t> </w:t>
      </w:r>
      <w:r>
        <w:rPr>
          <w:spacing w:val="-2"/>
        </w:rPr>
        <w:t>bila</w:t>
      </w:r>
      <w:r>
        <w:rPr>
          <w:spacing w:val="-4"/>
        </w:rPr>
        <w:t> </w:t>
      </w:r>
      <w:r>
        <w:rPr>
          <w:spacing w:val="-2"/>
        </w:rPr>
        <w:t>dibuktikan </w:t>
      </w:r>
      <w:r>
        <w:rPr/>
        <w:t>bahwa</w:t>
      </w:r>
      <w:r>
        <w:rPr>
          <w:spacing w:val="-9"/>
        </w:rPr>
        <w:t> </w:t>
      </w:r>
      <w:r>
        <w:rPr/>
        <w:t>pengakuan</w:t>
      </w:r>
      <w:r>
        <w:rPr>
          <w:spacing w:val="-9"/>
        </w:rPr>
        <w:t> </w:t>
      </w:r>
      <w:r>
        <w:rPr/>
        <w:t>itu</w:t>
      </w:r>
      <w:r>
        <w:rPr>
          <w:spacing w:val="-6"/>
        </w:rPr>
        <w:t> </w:t>
      </w:r>
      <w:r>
        <w:rPr/>
        <w:t>diberikan</w:t>
      </w:r>
      <w:r>
        <w:rPr>
          <w:spacing w:val="-6"/>
        </w:rPr>
        <w:t> </w:t>
      </w:r>
      <w:r>
        <w:rPr/>
        <w:t>akibat</w:t>
      </w:r>
      <w:r>
        <w:rPr>
          <w:spacing w:val="-10"/>
        </w:rPr>
        <w:t> </w:t>
      </w:r>
      <w:r>
        <w:rPr/>
        <w:t>suatu</w:t>
      </w:r>
      <w:r>
        <w:rPr>
          <w:spacing w:val="-6"/>
        </w:rPr>
        <w:t> </w:t>
      </w:r>
      <w:r>
        <w:rPr/>
        <w:t>kekeliruan</w:t>
      </w:r>
      <w:r>
        <w:rPr>
          <w:spacing w:val="-9"/>
        </w:rPr>
        <w:t> </w:t>
      </w:r>
      <w:r>
        <w:rPr/>
        <w:t>mengenai</w:t>
      </w:r>
      <w:r>
        <w:rPr>
          <w:spacing w:val="-8"/>
        </w:rPr>
        <w:t> </w:t>
      </w:r>
      <w:r>
        <w:rPr/>
        <w:t>peristiwa-peristiwa</w:t>
      </w:r>
      <w:r>
        <w:rPr>
          <w:spacing w:val="-9"/>
        </w:rPr>
        <w:t> </w:t>
      </w:r>
      <w:r>
        <w:rPr/>
        <w:t>yang </w:t>
      </w:r>
      <w:r>
        <w:rPr>
          <w:spacing w:val="-2"/>
        </w:rPr>
        <w:t>terjadi.</w:t>
      </w:r>
    </w:p>
    <w:p>
      <w:pPr>
        <w:pStyle w:val="BodyText"/>
        <w:spacing w:before="59"/>
      </w:pPr>
      <w:r>
        <w:rPr>
          <w:spacing w:val="-2"/>
        </w:rPr>
        <w:t>Dengan</w:t>
      </w:r>
      <w:r>
        <w:rPr>
          <w:spacing w:val="-5"/>
        </w:rPr>
        <w:t> </w:t>
      </w:r>
      <w:r>
        <w:rPr>
          <w:spacing w:val="-2"/>
        </w:rPr>
        <w:t>alasan</w:t>
      </w:r>
      <w:r>
        <w:rPr>
          <w:spacing w:val="-7"/>
        </w:rPr>
        <w:t> </w:t>
      </w:r>
      <w:r>
        <w:rPr>
          <w:spacing w:val="-2"/>
        </w:rPr>
        <w:t>terselubung</w:t>
      </w:r>
      <w:r>
        <w:rPr>
          <w:spacing w:val="-5"/>
        </w:rPr>
        <w:t> </w:t>
      </w:r>
      <w:r>
        <w:rPr>
          <w:spacing w:val="-2"/>
        </w:rPr>
        <w:t>yang</w:t>
      </w:r>
      <w:r>
        <w:rPr>
          <w:spacing w:val="-7"/>
        </w:rPr>
        <w:t> </w:t>
      </w:r>
      <w:r>
        <w:rPr>
          <w:spacing w:val="-2"/>
        </w:rPr>
        <w:t>didasarkan</w:t>
      </w:r>
      <w:r>
        <w:rPr>
          <w:spacing w:val="-7"/>
        </w:rPr>
        <w:t> </w:t>
      </w:r>
      <w:r>
        <w:rPr>
          <w:spacing w:val="-2"/>
        </w:rPr>
        <w:t>atas</w:t>
      </w:r>
      <w:r>
        <w:rPr>
          <w:spacing w:val="-7"/>
        </w:rPr>
        <w:t> </w:t>
      </w:r>
      <w:r>
        <w:rPr>
          <w:spacing w:val="-2"/>
        </w:rPr>
        <w:t>kekeliruan-kekeliruan</w:t>
      </w:r>
      <w:r>
        <w:rPr>
          <w:spacing w:val="-7"/>
        </w:rPr>
        <w:t> </w:t>
      </w:r>
      <w:r>
        <w:rPr>
          <w:spacing w:val="-2"/>
        </w:rPr>
        <w:t>dalam</w:t>
      </w:r>
      <w:r>
        <w:rPr>
          <w:spacing w:val="-6"/>
        </w:rPr>
        <w:t> </w:t>
      </w:r>
      <w:r>
        <w:rPr>
          <w:spacing w:val="-2"/>
        </w:rPr>
        <w:t>menerapkan </w:t>
      </w:r>
      <w:r>
        <w:rPr/>
        <w:t>hukum, pengakuan tidak dapat dicabut.</w:t>
      </w:r>
    </w:p>
    <w:p>
      <w:pPr>
        <w:pStyle w:val="BodyText"/>
        <w:spacing w:before="115"/>
        <w:ind w:left="0"/>
      </w:pPr>
    </w:p>
    <w:p>
      <w:pPr>
        <w:pStyle w:val="BodyText"/>
        <w:ind w:left="3962"/>
      </w:pPr>
      <w:r>
        <w:rPr/>
        <w:t>Pasal</w:t>
      </w:r>
      <w:r>
        <w:rPr>
          <w:spacing w:val="42"/>
        </w:rPr>
        <w:t> </w:t>
      </w:r>
      <w:r>
        <w:rPr>
          <w:spacing w:val="-4"/>
        </w:rPr>
        <w:t>1927</w:t>
      </w:r>
    </w:p>
    <w:p>
      <w:pPr>
        <w:pStyle w:val="BodyText"/>
        <w:spacing w:before="57"/>
        <w:ind w:right="314"/>
        <w:jc w:val="both"/>
      </w:pPr>
      <w:r>
        <w:rPr>
          <w:spacing w:val="-2"/>
        </w:rPr>
        <w:t>Suatu</w:t>
      </w:r>
      <w:r>
        <w:rPr>
          <w:spacing w:val="-5"/>
        </w:rPr>
        <w:t> </w:t>
      </w:r>
      <w:r>
        <w:rPr>
          <w:spacing w:val="-2"/>
        </w:rPr>
        <w:t>pengakuan lisan yang</w:t>
      </w:r>
      <w:r>
        <w:rPr>
          <w:spacing w:val="-5"/>
        </w:rPr>
        <w:t> </w:t>
      </w:r>
      <w:r>
        <w:rPr>
          <w:spacing w:val="-2"/>
        </w:rPr>
        <w:t>diberikan</w:t>
      </w:r>
      <w:r>
        <w:rPr>
          <w:spacing w:val="-5"/>
        </w:rPr>
        <w:t> </w:t>
      </w:r>
      <w:r>
        <w:rPr>
          <w:spacing w:val="-2"/>
        </w:rPr>
        <w:t>di</w:t>
      </w:r>
      <w:r>
        <w:rPr>
          <w:spacing w:val="-6"/>
        </w:rPr>
        <w:t> </w:t>
      </w:r>
      <w:r>
        <w:rPr>
          <w:spacing w:val="-2"/>
        </w:rPr>
        <w:t>luar</w:t>
      </w:r>
      <w:r>
        <w:rPr>
          <w:spacing w:val="-6"/>
        </w:rPr>
        <w:t> </w:t>
      </w:r>
      <w:r>
        <w:rPr>
          <w:spacing w:val="-2"/>
        </w:rPr>
        <w:t>sidang</w:t>
      </w:r>
      <w:r>
        <w:rPr>
          <w:spacing w:val="-5"/>
        </w:rPr>
        <w:t> </w:t>
      </w:r>
      <w:r>
        <w:rPr>
          <w:spacing w:val="-2"/>
        </w:rPr>
        <w:t>pengadilan</w:t>
      </w:r>
      <w:r>
        <w:rPr>
          <w:spacing w:val="-5"/>
        </w:rPr>
        <w:t> </w:t>
      </w:r>
      <w:r>
        <w:rPr>
          <w:spacing w:val="-2"/>
        </w:rPr>
        <w:t>tidak</w:t>
      </w:r>
      <w:r>
        <w:rPr>
          <w:spacing w:val="-5"/>
        </w:rPr>
        <w:t> </w:t>
      </w:r>
      <w:r>
        <w:rPr>
          <w:spacing w:val="-2"/>
        </w:rPr>
        <w:t>dapat</w:t>
      </w:r>
      <w:r>
        <w:rPr>
          <w:spacing w:val="-6"/>
        </w:rPr>
        <w:t> </w:t>
      </w:r>
      <w:r>
        <w:rPr>
          <w:spacing w:val="-2"/>
        </w:rPr>
        <w:t>digunakan</w:t>
      </w:r>
      <w:r>
        <w:rPr>
          <w:spacing w:val="-5"/>
        </w:rPr>
        <w:t> </w:t>
      </w:r>
      <w:r>
        <w:rPr>
          <w:spacing w:val="-2"/>
        </w:rPr>
        <w:t>untuk </w:t>
      </w:r>
      <w:r>
        <w:rPr/>
        <w:t>pembuktian,</w:t>
      </w:r>
      <w:r>
        <w:rPr>
          <w:spacing w:val="-3"/>
        </w:rPr>
        <w:t> </w:t>
      </w:r>
      <w:r>
        <w:rPr/>
        <w:t>kecuali</w:t>
      </w:r>
      <w:r>
        <w:rPr>
          <w:spacing w:val="-3"/>
        </w:rPr>
        <w:t> </w:t>
      </w:r>
      <w:r>
        <w:rPr/>
        <w:t>dalam</w:t>
      </w:r>
      <w:r>
        <w:rPr>
          <w:spacing w:val="-2"/>
        </w:rPr>
        <w:t> </w:t>
      </w:r>
      <w:r>
        <w:rPr/>
        <w:t>hal</w:t>
      </w:r>
      <w:r>
        <w:rPr>
          <w:spacing w:val="-3"/>
        </w:rPr>
        <w:t> </w:t>
      </w:r>
      <w:r>
        <w:rPr/>
        <w:t>pembuktian</w:t>
      </w:r>
      <w:r>
        <w:rPr>
          <w:spacing w:val="-2"/>
        </w:rPr>
        <w:t> </w:t>
      </w:r>
      <w:r>
        <w:rPr/>
        <w:t>dengan</w:t>
      </w:r>
      <w:r>
        <w:rPr>
          <w:spacing w:val="-4"/>
        </w:rPr>
        <w:t> </w:t>
      </w:r>
      <w:r>
        <w:rPr/>
        <w:t>saksi-saksi</w:t>
      </w:r>
      <w:r>
        <w:rPr>
          <w:spacing w:val="-3"/>
        </w:rPr>
        <w:t> </w:t>
      </w:r>
      <w:r>
        <w:rPr/>
        <w:t>diizinkan.</w:t>
      </w:r>
    </w:p>
    <w:p>
      <w:pPr>
        <w:pStyle w:val="BodyText"/>
        <w:spacing w:before="116"/>
        <w:ind w:left="0"/>
      </w:pPr>
    </w:p>
    <w:p>
      <w:pPr>
        <w:pStyle w:val="BodyText"/>
        <w:spacing w:before="1"/>
        <w:ind w:left="3962"/>
      </w:pPr>
      <w:r>
        <w:rPr/>
        <w:t>Pasal</w:t>
      </w:r>
      <w:r>
        <w:rPr>
          <w:spacing w:val="42"/>
        </w:rPr>
        <w:t> </w:t>
      </w:r>
      <w:r>
        <w:rPr>
          <w:spacing w:val="-4"/>
        </w:rPr>
        <w:t>1928</w:t>
      </w:r>
    </w:p>
    <w:p>
      <w:pPr>
        <w:pStyle w:val="BodyText"/>
        <w:spacing w:before="56"/>
      </w:pPr>
      <w:r>
        <w:rPr/>
        <w:t>Dalam</w:t>
      </w:r>
      <w:r>
        <w:rPr>
          <w:spacing w:val="-16"/>
        </w:rPr>
        <w:t> </w:t>
      </w:r>
      <w:r>
        <w:rPr/>
        <w:t>hal</w:t>
      </w:r>
      <w:r>
        <w:rPr>
          <w:spacing w:val="-14"/>
        </w:rPr>
        <w:t> </w:t>
      </w:r>
      <w:r>
        <w:rPr/>
        <w:t>yang</w:t>
      </w:r>
      <w:r>
        <w:rPr>
          <w:spacing w:val="-14"/>
        </w:rPr>
        <w:t> </w:t>
      </w:r>
      <w:r>
        <w:rPr/>
        <w:t>disebut</w:t>
      </w:r>
      <w:r>
        <w:rPr>
          <w:spacing w:val="-13"/>
        </w:rPr>
        <w:t> </w:t>
      </w:r>
      <w:r>
        <w:rPr/>
        <w:t>pada</w:t>
      </w:r>
      <w:r>
        <w:rPr>
          <w:spacing w:val="-14"/>
        </w:rPr>
        <w:t> </w:t>
      </w:r>
      <w:r>
        <w:rPr/>
        <w:t>penutup</w:t>
      </w:r>
      <w:r>
        <w:rPr>
          <w:spacing w:val="-14"/>
        </w:rPr>
        <w:t> </w:t>
      </w:r>
      <w:r>
        <w:rPr/>
        <w:t>pasal</w:t>
      </w:r>
      <w:r>
        <w:rPr>
          <w:spacing w:val="-14"/>
        </w:rPr>
        <w:t> </w:t>
      </w:r>
      <w:r>
        <w:rPr/>
        <w:t>yang</w:t>
      </w:r>
      <w:r>
        <w:rPr>
          <w:spacing w:val="-13"/>
        </w:rPr>
        <w:t> </w:t>
      </w:r>
      <w:r>
        <w:rPr/>
        <w:t>lalu,</w:t>
      </w:r>
      <w:r>
        <w:rPr>
          <w:spacing w:val="-14"/>
        </w:rPr>
        <w:t> </w:t>
      </w:r>
      <w:r>
        <w:rPr/>
        <w:t>Hakimlah</w:t>
      </w:r>
      <w:r>
        <w:rPr>
          <w:spacing w:val="-14"/>
        </w:rPr>
        <w:t> </w:t>
      </w:r>
      <w:r>
        <w:rPr/>
        <w:t>yang</w:t>
      </w:r>
      <w:r>
        <w:rPr>
          <w:spacing w:val="-14"/>
        </w:rPr>
        <w:t> </w:t>
      </w:r>
      <w:r>
        <w:rPr/>
        <w:t>menentukan</w:t>
      </w:r>
      <w:r>
        <w:rPr>
          <w:spacing w:val="-13"/>
        </w:rPr>
        <w:t> </w:t>
      </w:r>
      <w:r>
        <w:rPr/>
        <w:t>kekuatan mana</w:t>
      </w:r>
      <w:r>
        <w:rPr>
          <w:spacing w:val="-6"/>
        </w:rPr>
        <w:t> </w:t>
      </w:r>
      <w:r>
        <w:rPr/>
        <w:t>yang</w:t>
      </w:r>
      <w:r>
        <w:rPr>
          <w:spacing w:val="-3"/>
        </w:rPr>
        <w:t> </w:t>
      </w:r>
      <w:r>
        <w:rPr/>
        <w:t>akan</w:t>
      </w:r>
      <w:r>
        <w:rPr>
          <w:spacing w:val="-6"/>
        </w:rPr>
        <w:t> </w:t>
      </w:r>
      <w:r>
        <w:rPr/>
        <w:t>diberikan</w:t>
      </w:r>
      <w:r>
        <w:rPr>
          <w:spacing w:val="-2"/>
        </w:rPr>
        <w:t> </w:t>
      </w:r>
      <w:r>
        <w:rPr/>
        <w:t>kepada</w:t>
      </w:r>
      <w:r>
        <w:rPr>
          <w:spacing w:val="-6"/>
        </w:rPr>
        <w:t> </w:t>
      </w:r>
      <w:r>
        <w:rPr/>
        <w:t>suatu</w:t>
      </w:r>
      <w:r>
        <w:rPr>
          <w:spacing w:val="-6"/>
        </w:rPr>
        <w:t> </w:t>
      </w:r>
      <w:r>
        <w:rPr/>
        <w:t>pengakuan</w:t>
      </w:r>
      <w:r>
        <w:rPr>
          <w:spacing w:val="-3"/>
        </w:rPr>
        <w:t> </w:t>
      </w:r>
      <w:r>
        <w:rPr/>
        <w:t>lisan</w:t>
      </w:r>
      <w:r>
        <w:rPr>
          <w:spacing w:val="-6"/>
        </w:rPr>
        <w:t> </w:t>
      </w:r>
      <w:r>
        <w:rPr/>
        <w:t>yang</w:t>
      </w:r>
      <w:r>
        <w:rPr>
          <w:spacing w:val="-3"/>
        </w:rPr>
        <w:t> </w:t>
      </w:r>
      <w:r>
        <w:rPr/>
        <w:t>dikemukakan</w:t>
      </w:r>
      <w:r>
        <w:rPr>
          <w:spacing w:val="-6"/>
        </w:rPr>
        <w:t> </w:t>
      </w:r>
      <w:r>
        <w:rPr/>
        <w:t>di</w:t>
      </w:r>
      <w:r>
        <w:rPr>
          <w:spacing w:val="-7"/>
        </w:rPr>
        <w:t> </w:t>
      </w:r>
      <w:r>
        <w:rPr/>
        <w:t>luar</w:t>
      </w:r>
      <w:r>
        <w:rPr>
          <w:spacing w:val="-7"/>
        </w:rPr>
        <w:t> </w:t>
      </w:r>
      <w:r>
        <w:rPr/>
        <w:t>sidang </w:t>
      </w:r>
      <w:r>
        <w:rPr>
          <w:spacing w:val="-2"/>
        </w:rPr>
        <w:t>pengadilan.</w:t>
      </w:r>
    </w:p>
    <w:p>
      <w:pPr>
        <w:pStyle w:val="BodyText"/>
        <w:spacing w:before="116"/>
        <w:ind w:left="0"/>
      </w:pPr>
    </w:p>
    <w:p>
      <w:pPr>
        <w:pStyle w:val="BodyText"/>
        <w:ind w:left="3962"/>
      </w:pPr>
      <w:r>
        <w:rPr/>
        <w:t>Pasal</w:t>
      </w:r>
      <w:r>
        <w:rPr>
          <w:spacing w:val="42"/>
        </w:rPr>
        <w:t> </w:t>
      </w:r>
      <w:r>
        <w:rPr>
          <w:spacing w:val="-4"/>
        </w:rPr>
        <w:t>1929</w:t>
      </w:r>
    </w:p>
    <w:p>
      <w:pPr>
        <w:pStyle w:val="BodyText"/>
        <w:spacing w:before="57"/>
      </w:pPr>
      <w:r>
        <w:rPr/>
        <w:t>Ada</w:t>
      </w:r>
      <w:r>
        <w:rPr>
          <w:spacing w:val="-10"/>
        </w:rPr>
        <w:t> </w:t>
      </w:r>
      <w:r>
        <w:rPr/>
        <w:t>dua</w:t>
      </w:r>
      <w:r>
        <w:rPr>
          <w:spacing w:val="-8"/>
        </w:rPr>
        <w:t> </w:t>
      </w:r>
      <w:r>
        <w:rPr/>
        <w:t>macam</w:t>
      </w:r>
      <w:r>
        <w:rPr>
          <w:spacing w:val="-10"/>
        </w:rPr>
        <w:t> </w:t>
      </w:r>
      <w:r>
        <w:rPr/>
        <w:t>sumpah</w:t>
      </w:r>
      <w:r>
        <w:rPr>
          <w:spacing w:val="-7"/>
        </w:rPr>
        <w:t> </w:t>
      </w:r>
      <w:r>
        <w:rPr/>
        <w:t>dihadapan</w:t>
      </w:r>
      <w:r>
        <w:rPr>
          <w:spacing w:val="-9"/>
        </w:rPr>
        <w:t> </w:t>
      </w:r>
      <w:r>
        <w:rPr>
          <w:spacing w:val="-2"/>
        </w:rPr>
        <w:t>Hakim:</w:t>
      </w:r>
    </w:p>
    <w:p>
      <w:pPr>
        <w:pStyle w:val="ListParagraph"/>
        <w:numPr>
          <w:ilvl w:val="0"/>
          <w:numId w:val="87"/>
        </w:numPr>
        <w:tabs>
          <w:tab w:pos="849" w:val="left" w:leader="none"/>
        </w:tabs>
        <w:spacing w:line="240" w:lineRule="auto" w:before="57" w:after="0"/>
        <w:ind w:left="849" w:right="958" w:hanging="533"/>
        <w:jc w:val="left"/>
        <w:rPr>
          <w:sz w:val="22"/>
        </w:rPr>
      </w:pPr>
      <w:r>
        <w:rPr>
          <w:sz w:val="22"/>
        </w:rPr>
        <w:t>sumpah</w:t>
      </w:r>
      <w:r>
        <w:rPr>
          <w:spacing w:val="-14"/>
          <w:sz w:val="22"/>
        </w:rPr>
        <w:t> </w:t>
      </w:r>
      <w:r>
        <w:rPr>
          <w:sz w:val="22"/>
        </w:rPr>
        <w:t>yang</w:t>
      </w:r>
      <w:r>
        <w:rPr>
          <w:spacing w:val="-14"/>
          <w:sz w:val="22"/>
        </w:rPr>
        <w:t> </w:t>
      </w:r>
      <w:r>
        <w:rPr>
          <w:sz w:val="22"/>
        </w:rPr>
        <w:t>diperintahkan</w:t>
      </w:r>
      <w:r>
        <w:rPr>
          <w:spacing w:val="-14"/>
          <w:sz w:val="22"/>
        </w:rPr>
        <w:t> </w:t>
      </w:r>
      <w:r>
        <w:rPr>
          <w:sz w:val="22"/>
        </w:rPr>
        <w:t>oleh</w:t>
      </w:r>
      <w:r>
        <w:rPr>
          <w:spacing w:val="-13"/>
          <w:sz w:val="22"/>
        </w:rPr>
        <w:t> </w:t>
      </w:r>
      <w:r>
        <w:rPr>
          <w:sz w:val="22"/>
        </w:rPr>
        <w:t>pihak</w:t>
      </w:r>
      <w:r>
        <w:rPr>
          <w:spacing w:val="-14"/>
          <w:sz w:val="22"/>
        </w:rPr>
        <w:t> </w:t>
      </w:r>
      <w:r>
        <w:rPr>
          <w:sz w:val="22"/>
        </w:rPr>
        <w:t>yang</w:t>
      </w:r>
      <w:r>
        <w:rPr>
          <w:spacing w:val="-14"/>
          <w:sz w:val="22"/>
        </w:rPr>
        <w:t> </w:t>
      </w:r>
      <w:r>
        <w:rPr>
          <w:sz w:val="22"/>
        </w:rPr>
        <w:t>satu</w:t>
      </w:r>
      <w:r>
        <w:rPr>
          <w:spacing w:val="-14"/>
          <w:sz w:val="22"/>
        </w:rPr>
        <w:t> </w:t>
      </w:r>
      <w:r>
        <w:rPr>
          <w:sz w:val="22"/>
        </w:rPr>
        <w:t>kepada</w:t>
      </w:r>
      <w:r>
        <w:rPr>
          <w:spacing w:val="-13"/>
          <w:sz w:val="22"/>
        </w:rPr>
        <w:t> </w:t>
      </w:r>
      <w:r>
        <w:rPr>
          <w:sz w:val="22"/>
        </w:rPr>
        <w:t>pihak</w:t>
      </w:r>
      <w:r>
        <w:rPr>
          <w:spacing w:val="-14"/>
          <w:sz w:val="22"/>
        </w:rPr>
        <w:t> </w:t>
      </w:r>
      <w:r>
        <w:rPr>
          <w:sz w:val="22"/>
        </w:rPr>
        <w:t>yang</w:t>
      </w:r>
      <w:r>
        <w:rPr>
          <w:spacing w:val="-14"/>
          <w:sz w:val="22"/>
        </w:rPr>
        <w:t> </w:t>
      </w:r>
      <w:r>
        <w:rPr>
          <w:sz w:val="22"/>
        </w:rPr>
        <w:t>lain</w:t>
      </w:r>
      <w:r>
        <w:rPr>
          <w:spacing w:val="-14"/>
          <w:sz w:val="22"/>
        </w:rPr>
        <w:t> </w:t>
      </w:r>
      <w:r>
        <w:rPr>
          <w:sz w:val="22"/>
        </w:rPr>
        <w:t>untuk pemutusan suatu perkara; sumpah itu disebut sumpah pemutus;</w:t>
      </w:r>
    </w:p>
    <w:p>
      <w:pPr>
        <w:pStyle w:val="ListParagraph"/>
        <w:numPr>
          <w:ilvl w:val="0"/>
          <w:numId w:val="87"/>
        </w:numPr>
        <w:tabs>
          <w:tab w:pos="849" w:val="left" w:leader="none"/>
        </w:tabs>
        <w:spacing w:line="240" w:lineRule="auto" w:before="58" w:after="0"/>
        <w:ind w:left="849" w:right="0" w:hanging="533"/>
        <w:jc w:val="left"/>
        <w:rPr>
          <w:sz w:val="22"/>
        </w:rPr>
      </w:pPr>
      <w:r>
        <w:rPr>
          <w:spacing w:val="-2"/>
          <w:sz w:val="22"/>
        </w:rPr>
        <w:t>sumpah</w:t>
      </w:r>
      <w:r>
        <w:rPr>
          <w:spacing w:val="-1"/>
          <w:sz w:val="22"/>
        </w:rPr>
        <w:t> </w:t>
      </w:r>
      <w:r>
        <w:rPr>
          <w:spacing w:val="-2"/>
          <w:sz w:val="22"/>
        </w:rPr>
        <w:t>yang</w:t>
      </w:r>
      <w:r>
        <w:rPr>
          <w:spacing w:val="-3"/>
          <w:sz w:val="22"/>
        </w:rPr>
        <w:t> </w:t>
      </w:r>
      <w:r>
        <w:rPr>
          <w:spacing w:val="-2"/>
          <w:sz w:val="22"/>
        </w:rPr>
        <w:t>diperintahkan</w:t>
      </w:r>
      <w:r>
        <w:rPr>
          <w:spacing w:val="-1"/>
          <w:sz w:val="22"/>
        </w:rPr>
        <w:t> </w:t>
      </w:r>
      <w:r>
        <w:rPr>
          <w:spacing w:val="-2"/>
          <w:sz w:val="22"/>
        </w:rPr>
        <w:t>oleh</w:t>
      </w:r>
      <w:r>
        <w:rPr>
          <w:spacing w:val="-3"/>
          <w:sz w:val="22"/>
        </w:rPr>
        <w:t> </w:t>
      </w:r>
      <w:r>
        <w:rPr>
          <w:spacing w:val="-2"/>
          <w:sz w:val="22"/>
        </w:rPr>
        <w:t>Hakim</w:t>
      </w:r>
      <w:r>
        <w:rPr>
          <w:spacing w:val="-4"/>
          <w:sz w:val="22"/>
        </w:rPr>
        <w:t> </w:t>
      </w:r>
      <w:r>
        <w:rPr>
          <w:spacing w:val="-2"/>
          <w:sz w:val="22"/>
        </w:rPr>
        <w:t>karena</w:t>
      </w:r>
      <w:r>
        <w:rPr>
          <w:spacing w:val="-3"/>
          <w:sz w:val="22"/>
        </w:rPr>
        <w:t> </w:t>
      </w:r>
      <w:r>
        <w:rPr>
          <w:spacing w:val="-2"/>
          <w:sz w:val="22"/>
        </w:rPr>
        <w:t>jabatan</w:t>
      </w:r>
      <w:r>
        <w:rPr>
          <w:spacing w:val="-3"/>
          <w:sz w:val="22"/>
        </w:rPr>
        <w:t> </w:t>
      </w:r>
      <w:r>
        <w:rPr>
          <w:spacing w:val="-2"/>
          <w:sz w:val="22"/>
        </w:rPr>
        <w:t>kepada</w:t>
      </w:r>
      <w:r>
        <w:rPr>
          <w:spacing w:val="-1"/>
          <w:sz w:val="22"/>
        </w:rPr>
        <w:t> </w:t>
      </w:r>
      <w:r>
        <w:rPr>
          <w:spacing w:val="-2"/>
          <w:sz w:val="22"/>
        </w:rPr>
        <w:t>salah</w:t>
      </w:r>
      <w:r>
        <w:rPr>
          <w:spacing w:val="-1"/>
          <w:sz w:val="22"/>
        </w:rPr>
        <w:t> </w:t>
      </w:r>
      <w:r>
        <w:rPr>
          <w:spacing w:val="-2"/>
          <w:sz w:val="22"/>
        </w:rPr>
        <w:t>satu</w:t>
      </w:r>
      <w:r>
        <w:rPr>
          <w:sz w:val="22"/>
        </w:rPr>
        <w:t> </w:t>
      </w:r>
      <w:r>
        <w:rPr>
          <w:spacing w:val="-2"/>
          <w:sz w:val="22"/>
        </w:rPr>
        <w:t>pihak.</w:t>
      </w:r>
    </w:p>
    <w:p>
      <w:pPr>
        <w:pStyle w:val="BodyText"/>
        <w:spacing w:before="115"/>
        <w:ind w:left="0"/>
      </w:pPr>
    </w:p>
    <w:p>
      <w:pPr>
        <w:pStyle w:val="BodyText"/>
        <w:ind w:left="3962"/>
      </w:pPr>
      <w:r>
        <w:rPr/>
        <w:t>Pasal</w:t>
      </w:r>
      <w:r>
        <w:rPr>
          <w:spacing w:val="42"/>
        </w:rPr>
        <w:t> </w:t>
      </w:r>
      <w:r>
        <w:rPr>
          <w:spacing w:val="-4"/>
        </w:rPr>
        <w:t>1930</w:t>
      </w:r>
    </w:p>
    <w:p>
      <w:pPr>
        <w:pStyle w:val="BodyText"/>
        <w:spacing w:before="57"/>
        <w:ind w:right="189"/>
      </w:pPr>
      <w:r>
        <w:rPr/>
        <w:t>Sumpah</w:t>
      </w:r>
      <w:r>
        <w:rPr>
          <w:spacing w:val="-14"/>
        </w:rPr>
        <w:t> </w:t>
      </w:r>
      <w:r>
        <w:rPr/>
        <w:t>pemutus</w:t>
      </w:r>
      <w:r>
        <w:rPr>
          <w:spacing w:val="-14"/>
        </w:rPr>
        <w:t> </w:t>
      </w:r>
      <w:r>
        <w:rPr/>
        <w:t>dapat</w:t>
      </w:r>
      <w:r>
        <w:rPr>
          <w:spacing w:val="-14"/>
        </w:rPr>
        <w:t> </w:t>
      </w:r>
      <w:r>
        <w:rPr/>
        <w:t>diperintahkan</w:t>
      </w:r>
      <w:r>
        <w:rPr>
          <w:spacing w:val="-13"/>
        </w:rPr>
        <w:t> </w:t>
      </w:r>
      <w:r>
        <w:rPr/>
        <w:t>dalam</w:t>
      </w:r>
      <w:r>
        <w:rPr>
          <w:spacing w:val="-14"/>
        </w:rPr>
        <w:t> </w:t>
      </w:r>
      <w:r>
        <w:rPr/>
        <w:t>persengketaan</w:t>
      </w:r>
      <w:r>
        <w:rPr>
          <w:spacing w:val="-14"/>
        </w:rPr>
        <w:t> </w:t>
      </w:r>
      <w:r>
        <w:rPr/>
        <w:t>apa</w:t>
      </w:r>
      <w:r>
        <w:rPr>
          <w:spacing w:val="-14"/>
        </w:rPr>
        <w:t> </w:t>
      </w:r>
      <w:r>
        <w:rPr/>
        <w:t>pun</w:t>
      </w:r>
      <w:r>
        <w:rPr>
          <w:spacing w:val="-13"/>
        </w:rPr>
        <w:t> </w:t>
      </w:r>
      <w:r>
        <w:rPr/>
        <w:t>juga,</w:t>
      </w:r>
      <w:r>
        <w:rPr>
          <w:spacing w:val="-14"/>
        </w:rPr>
        <w:t> </w:t>
      </w:r>
      <w:r>
        <w:rPr/>
        <w:t>kecuali</w:t>
      </w:r>
      <w:r>
        <w:rPr>
          <w:spacing w:val="-14"/>
        </w:rPr>
        <w:t> </w:t>
      </w:r>
      <w:r>
        <w:rPr/>
        <w:t>dalam</w:t>
      </w:r>
      <w:r>
        <w:rPr>
          <w:spacing w:val="-14"/>
        </w:rPr>
        <w:t> </w:t>
      </w:r>
      <w:r>
        <w:rPr/>
        <w:t>hal kedua</w:t>
      </w:r>
      <w:r>
        <w:rPr>
          <w:spacing w:val="-2"/>
        </w:rPr>
        <w:t> </w:t>
      </w:r>
      <w:r>
        <w:rPr/>
        <w:t>belah</w:t>
      </w:r>
      <w:r>
        <w:rPr>
          <w:spacing w:val="-2"/>
        </w:rPr>
        <w:t> </w:t>
      </w:r>
      <w:r>
        <w:rPr/>
        <w:t>pihak tidak</w:t>
      </w:r>
      <w:r>
        <w:rPr>
          <w:spacing w:val="-2"/>
        </w:rPr>
        <w:t> </w:t>
      </w:r>
      <w:r>
        <w:rPr/>
        <w:t>mengadakan suatu perdamaian</w:t>
      </w:r>
      <w:r>
        <w:rPr>
          <w:spacing w:val="-2"/>
        </w:rPr>
        <w:t> </w:t>
      </w:r>
      <w:r>
        <w:rPr/>
        <w:t>atau</w:t>
      </w:r>
      <w:r>
        <w:rPr>
          <w:spacing w:val="-2"/>
        </w:rPr>
        <w:t> </w:t>
      </w:r>
      <w:r>
        <w:rPr/>
        <w:t>dalam hal</w:t>
      </w:r>
      <w:r>
        <w:rPr>
          <w:spacing w:val="-1"/>
        </w:rPr>
        <w:t> </w:t>
      </w:r>
      <w:r>
        <w:rPr/>
        <w:t>pengakuan</w:t>
      </w:r>
      <w:r>
        <w:rPr>
          <w:spacing w:val="-2"/>
        </w:rPr>
        <w:t> </w:t>
      </w:r>
      <w:r>
        <w:rPr/>
        <w:t>mereka tidak boleh diperhatikan.</w:t>
      </w:r>
    </w:p>
    <w:p>
      <w:pPr>
        <w:pStyle w:val="BodyText"/>
        <w:spacing w:after="0"/>
        <w:sectPr>
          <w:pgSz w:w="12240" w:h="15840"/>
          <w:pgMar w:top="1520" w:bottom="280" w:left="1800" w:right="1800"/>
        </w:sectPr>
      </w:pPr>
    </w:p>
    <w:p>
      <w:pPr>
        <w:pStyle w:val="BodyText"/>
        <w:spacing w:before="65"/>
      </w:pPr>
      <w:r>
        <w:rPr/>
        <w:t>Sumpah pemutus dapat diperintahkan pada setiap tingkatan perkara, bahkan dalam hal tidak ada</w:t>
      </w:r>
      <w:r>
        <w:rPr>
          <w:spacing w:val="-10"/>
        </w:rPr>
        <w:t> </w:t>
      </w:r>
      <w:r>
        <w:rPr/>
        <w:t>upaya</w:t>
      </w:r>
      <w:r>
        <w:rPr>
          <w:spacing w:val="-10"/>
        </w:rPr>
        <w:t> </w:t>
      </w:r>
      <w:r>
        <w:rPr/>
        <w:t>pembuktian</w:t>
      </w:r>
      <w:r>
        <w:rPr>
          <w:spacing w:val="-10"/>
        </w:rPr>
        <w:t> </w:t>
      </w:r>
      <w:r>
        <w:rPr/>
        <w:t>apa</w:t>
      </w:r>
      <w:r>
        <w:rPr>
          <w:spacing w:val="-8"/>
        </w:rPr>
        <w:t> </w:t>
      </w:r>
      <w:r>
        <w:rPr/>
        <w:t>pun</w:t>
      </w:r>
      <w:r>
        <w:rPr>
          <w:spacing w:val="-12"/>
        </w:rPr>
        <w:t> </w:t>
      </w:r>
      <w:r>
        <w:rPr/>
        <w:t>untuk</w:t>
      </w:r>
      <w:r>
        <w:rPr>
          <w:spacing w:val="-10"/>
        </w:rPr>
        <w:t> </w:t>
      </w:r>
      <w:r>
        <w:rPr/>
        <w:t>membuktikan</w:t>
      </w:r>
      <w:r>
        <w:rPr>
          <w:spacing w:val="-10"/>
        </w:rPr>
        <w:t> </w:t>
      </w:r>
      <w:r>
        <w:rPr/>
        <w:t>tuntutan</w:t>
      </w:r>
      <w:r>
        <w:rPr>
          <w:spacing w:val="-10"/>
        </w:rPr>
        <w:t> </w:t>
      </w:r>
      <w:r>
        <w:rPr/>
        <w:t>atau</w:t>
      </w:r>
      <w:r>
        <w:rPr>
          <w:spacing w:val="-10"/>
        </w:rPr>
        <w:t> </w:t>
      </w:r>
      <w:r>
        <w:rPr/>
        <w:t>tangkisan</w:t>
      </w:r>
      <w:r>
        <w:rPr>
          <w:spacing w:val="-10"/>
        </w:rPr>
        <w:t> </w:t>
      </w:r>
      <w:r>
        <w:rPr/>
        <w:t>yang</w:t>
      </w:r>
      <w:r>
        <w:rPr>
          <w:spacing w:val="-8"/>
        </w:rPr>
        <w:t> </w:t>
      </w:r>
      <w:r>
        <w:rPr/>
        <w:t>memerlukan pengambilan sumpah itu.</w:t>
      </w:r>
    </w:p>
    <w:p>
      <w:pPr>
        <w:pStyle w:val="BodyText"/>
        <w:spacing w:before="116"/>
        <w:ind w:left="0"/>
      </w:pPr>
    </w:p>
    <w:p>
      <w:pPr>
        <w:pStyle w:val="BodyText"/>
        <w:ind w:left="3969"/>
      </w:pPr>
      <w:r>
        <w:rPr/>
        <w:t>Pasal</w:t>
      </w:r>
      <w:r>
        <w:rPr>
          <w:spacing w:val="43"/>
        </w:rPr>
        <w:t> </w:t>
      </w:r>
      <w:r>
        <w:rPr>
          <w:spacing w:val="-4"/>
        </w:rPr>
        <w:t>1931</w:t>
      </w:r>
    </w:p>
    <w:p>
      <w:pPr>
        <w:pStyle w:val="BodyText"/>
        <w:spacing w:before="56"/>
        <w:ind w:right="189"/>
      </w:pPr>
      <w:r>
        <w:rPr/>
        <w:t>Sumpah</w:t>
      </w:r>
      <w:r>
        <w:rPr>
          <w:spacing w:val="-14"/>
        </w:rPr>
        <w:t> </w:t>
      </w:r>
      <w:r>
        <w:rPr/>
        <w:t>itu</w:t>
      </w:r>
      <w:r>
        <w:rPr>
          <w:spacing w:val="-13"/>
        </w:rPr>
        <w:t> </w:t>
      </w:r>
      <w:r>
        <w:rPr/>
        <w:t>hanya</w:t>
      </w:r>
      <w:r>
        <w:rPr>
          <w:spacing w:val="-13"/>
        </w:rPr>
        <w:t> </w:t>
      </w:r>
      <w:r>
        <w:rPr/>
        <w:t>dapat</w:t>
      </w:r>
      <w:r>
        <w:rPr>
          <w:spacing w:val="-14"/>
        </w:rPr>
        <w:t> </w:t>
      </w:r>
      <w:r>
        <w:rPr/>
        <w:t>diperintahkan</w:t>
      </w:r>
      <w:r>
        <w:rPr>
          <w:spacing w:val="-11"/>
        </w:rPr>
        <w:t> </w:t>
      </w:r>
      <w:r>
        <w:rPr/>
        <w:t>untuk</w:t>
      </w:r>
      <w:r>
        <w:rPr>
          <w:spacing w:val="-11"/>
        </w:rPr>
        <w:t> </w:t>
      </w:r>
      <w:r>
        <w:rPr/>
        <w:t>suatu</w:t>
      </w:r>
      <w:r>
        <w:rPr>
          <w:spacing w:val="-14"/>
        </w:rPr>
        <w:t> </w:t>
      </w:r>
      <w:r>
        <w:rPr/>
        <w:t>perbuatan</w:t>
      </w:r>
      <w:r>
        <w:rPr>
          <w:spacing w:val="-13"/>
        </w:rPr>
        <w:t> </w:t>
      </w:r>
      <w:r>
        <w:rPr/>
        <w:t>yang</w:t>
      </w:r>
      <w:r>
        <w:rPr>
          <w:spacing w:val="-11"/>
        </w:rPr>
        <w:t> </w:t>
      </w:r>
      <w:r>
        <w:rPr/>
        <w:t>telah</w:t>
      </w:r>
      <w:r>
        <w:rPr>
          <w:spacing w:val="-11"/>
        </w:rPr>
        <w:t> </w:t>
      </w:r>
      <w:r>
        <w:rPr/>
        <w:t>dilakukan</w:t>
      </w:r>
      <w:r>
        <w:rPr>
          <w:spacing w:val="-11"/>
        </w:rPr>
        <w:t> </w:t>
      </w:r>
      <w:r>
        <w:rPr/>
        <w:t>sendiri oleh orang yang menggantungkan perkara pada sumpah itu.</w:t>
      </w:r>
    </w:p>
    <w:p>
      <w:pPr>
        <w:pStyle w:val="BodyText"/>
        <w:spacing w:before="117"/>
        <w:ind w:left="0"/>
      </w:pPr>
    </w:p>
    <w:p>
      <w:pPr>
        <w:pStyle w:val="BodyText"/>
        <w:ind w:left="3962"/>
      </w:pPr>
      <w:r>
        <w:rPr/>
        <w:t>Pasal</w:t>
      </w:r>
      <w:r>
        <w:rPr>
          <w:spacing w:val="42"/>
        </w:rPr>
        <w:t> </w:t>
      </w:r>
      <w:r>
        <w:rPr>
          <w:spacing w:val="-4"/>
        </w:rPr>
        <w:t>1932</w:t>
      </w:r>
    </w:p>
    <w:p>
      <w:pPr>
        <w:pStyle w:val="BodyText"/>
        <w:spacing w:before="57"/>
      </w:pPr>
      <w:r>
        <w:rPr/>
        <w:t>Barang siapa</w:t>
      </w:r>
      <w:r>
        <w:rPr>
          <w:spacing w:val="-1"/>
        </w:rPr>
        <w:t> </w:t>
      </w:r>
      <w:r>
        <w:rPr/>
        <w:t>diperintahkan</w:t>
      </w:r>
      <w:r>
        <w:rPr>
          <w:spacing w:val="-1"/>
        </w:rPr>
        <w:t> </w:t>
      </w:r>
      <w:r>
        <w:rPr/>
        <w:t>mengangkat sumpah tetapi enggan</w:t>
      </w:r>
      <w:r>
        <w:rPr>
          <w:spacing w:val="-1"/>
        </w:rPr>
        <w:t> </w:t>
      </w:r>
      <w:r>
        <w:rPr/>
        <w:t>mengangkatnya</w:t>
      </w:r>
      <w:r>
        <w:rPr>
          <w:spacing w:val="-1"/>
        </w:rPr>
        <w:t> </w:t>
      </w:r>
      <w:r>
        <w:rPr/>
        <w:t>dan</w:t>
      </w:r>
      <w:r>
        <w:rPr>
          <w:spacing w:val="-1"/>
        </w:rPr>
        <w:t> </w:t>
      </w:r>
      <w:r>
        <w:rPr/>
        <w:t>enggan mengembalikannya, dan barang siapa memerintahkan pengangkatan sumpah dan enggan </w:t>
      </w:r>
      <w:r>
        <w:rPr>
          <w:spacing w:val="-2"/>
        </w:rPr>
        <w:t>mengangkatnya</w:t>
      </w:r>
      <w:r>
        <w:rPr>
          <w:spacing w:val="-5"/>
        </w:rPr>
        <w:t> </w:t>
      </w:r>
      <w:r>
        <w:rPr>
          <w:spacing w:val="-2"/>
        </w:rPr>
        <w:t>setelah sumpah itu</w:t>
      </w:r>
      <w:r>
        <w:rPr>
          <w:spacing w:val="-5"/>
        </w:rPr>
        <w:t> </w:t>
      </w:r>
      <w:r>
        <w:rPr>
          <w:spacing w:val="-2"/>
        </w:rPr>
        <w:t>dikembalikan kepadanya,</w:t>
      </w:r>
      <w:r>
        <w:rPr>
          <w:spacing w:val="-4"/>
        </w:rPr>
        <w:t> </w:t>
      </w:r>
      <w:r>
        <w:rPr>
          <w:spacing w:val="-2"/>
        </w:rPr>
        <w:t>harus</w:t>
      </w:r>
      <w:r>
        <w:rPr>
          <w:spacing w:val="-3"/>
        </w:rPr>
        <w:t> </w:t>
      </w:r>
      <w:r>
        <w:rPr>
          <w:spacing w:val="-2"/>
        </w:rPr>
        <w:t>dikalahkan dalam</w:t>
      </w:r>
      <w:r>
        <w:rPr>
          <w:spacing w:val="-3"/>
        </w:rPr>
        <w:t> </w:t>
      </w:r>
      <w:r>
        <w:rPr>
          <w:spacing w:val="-2"/>
        </w:rPr>
        <w:t>tuntutan </w:t>
      </w:r>
      <w:r>
        <w:rPr/>
        <w:t>atau tangkisannya.</w:t>
      </w:r>
    </w:p>
    <w:p>
      <w:pPr>
        <w:pStyle w:val="BodyText"/>
        <w:spacing w:before="117"/>
        <w:ind w:left="0"/>
      </w:pPr>
    </w:p>
    <w:p>
      <w:pPr>
        <w:pStyle w:val="BodyText"/>
        <w:spacing w:before="1"/>
        <w:ind w:left="3962"/>
      </w:pPr>
      <w:r>
        <w:rPr/>
        <w:t>Pasal</w:t>
      </w:r>
      <w:r>
        <w:rPr>
          <w:spacing w:val="42"/>
        </w:rPr>
        <w:t> </w:t>
      </w:r>
      <w:r>
        <w:rPr>
          <w:spacing w:val="-4"/>
        </w:rPr>
        <w:t>1933</w:t>
      </w:r>
    </w:p>
    <w:p>
      <w:pPr>
        <w:pStyle w:val="BodyText"/>
        <w:spacing w:before="56"/>
        <w:ind w:right="98"/>
      </w:pPr>
      <w:r>
        <w:rPr/>
        <w:t>bila perbuatan yang harus dikuatkan dengan sumpah itu bukan perbuatan kedua belah pihak, melainkan</w:t>
      </w:r>
      <w:r>
        <w:rPr>
          <w:spacing w:val="-14"/>
        </w:rPr>
        <w:t> </w:t>
      </w:r>
      <w:r>
        <w:rPr/>
        <w:t>hanya</w:t>
      </w:r>
      <w:r>
        <w:rPr>
          <w:spacing w:val="-14"/>
        </w:rPr>
        <w:t> </w:t>
      </w:r>
      <w:r>
        <w:rPr/>
        <w:t>perbuatan</w:t>
      </w:r>
      <w:r>
        <w:rPr>
          <w:spacing w:val="-13"/>
        </w:rPr>
        <w:t> </w:t>
      </w:r>
      <w:r>
        <w:rPr/>
        <w:t>pihak</w:t>
      </w:r>
      <w:r>
        <w:rPr>
          <w:spacing w:val="-14"/>
        </w:rPr>
        <w:t> </w:t>
      </w:r>
      <w:r>
        <w:rPr/>
        <w:t>yang</w:t>
      </w:r>
      <w:r>
        <w:rPr>
          <w:spacing w:val="-11"/>
        </w:rPr>
        <w:t> </w:t>
      </w:r>
      <w:r>
        <w:rPr/>
        <w:t>menggantungkan</w:t>
      </w:r>
      <w:r>
        <w:rPr>
          <w:spacing w:val="-12"/>
        </w:rPr>
        <w:t> </w:t>
      </w:r>
      <w:r>
        <w:rPr/>
        <w:t>pemutusan</w:t>
      </w:r>
      <w:r>
        <w:rPr>
          <w:spacing w:val="-12"/>
        </w:rPr>
        <w:t> </w:t>
      </w:r>
      <w:r>
        <w:rPr/>
        <w:t>perkara</w:t>
      </w:r>
      <w:r>
        <w:rPr>
          <w:spacing w:val="-14"/>
        </w:rPr>
        <w:t> </w:t>
      </w:r>
      <w:r>
        <w:rPr/>
        <w:t>pada</w:t>
      </w:r>
      <w:r>
        <w:rPr>
          <w:spacing w:val="-14"/>
        </w:rPr>
        <w:t> </w:t>
      </w:r>
      <w:r>
        <w:rPr/>
        <w:t>sumpah</w:t>
      </w:r>
      <w:r>
        <w:rPr>
          <w:spacing w:val="-11"/>
        </w:rPr>
        <w:t> </w:t>
      </w:r>
      <w:r>
        <w:rPr/>
        <w:t>itu, maka sumpah tidak dapat dikembalikan.</w:t>
      </w:r>
    </w:p>
    <w:p>
      <w:pPr>
        <w:pStyle w:val="BodyText"/>
        <w:spacing w:before="116"/>
        <w:ind w:left="0"/>
      </w:pPr>
    </w:p>
    <w:p>
      <w:pPr>
        <w:pStyle w:val="BodyText"/>
        <w:ind w:left="3962"/>
      </w:pPr>
      <w:r>
        <w:rPr/>
        <w:t>Pasal</w:t>
      </w:r>
      <w:r>
        <w:rPr>
          <w:spacing w:val="42"/>
        </w:rPr>
        <w:t> </w:t>
      </w:r>
      <w:r>
        <w:rPr>
          <w:spacing w:val="-4"/>
        </w:rPr>
        <w:t>1934</w:t>
      </w:r>
    </w:p>
    <w:p>
      <w:pPr>
        <w:pStyle w:val="BodyText"/>
        <w:spacing w:before="57"/>
        <w:ind w:hanging="1"/>
      </w:pPr>
      <w:r>
        <w:rPr>
          <w:spacing w:val="-2"/>
        </w:rPr>
        <w:t>Tiada</w:t>
      </w:r>
      <w:r>
        <w:rPr>
          <w:spacing w:val="-6"/>
        </w:rPr>
        <w:t> </w:t>
      </w:r>
      <w:r>
        <w:rPr>
          <w:spacing w:val="-2"/>
        </w:rPr>
        <w:t>sumpah</w:t>
      </w:r>
      <w:r>
        <w:rPr>
          <w:spacing w:val="-6"/>
        </w:rPr>
        <w:t> </w:t>
      </w:r>
      <w:r>
        <w:rPr>
          <w:spacing w:val="-2"/>
        </w:rPr>
        <w:t>yang</w:t>
      </w:r>
      <w:r>
        <w:rPr>
          <w:spacing w:val="-3"/>
        </w:rPr>
        <w:t> </w:t>
      </w:r>
      <w:r>
        <w:rPr>
          <w:spacing w:val="-2"/>
        </w:rPr>
        <w:t>dapat</w:t>
      </w:r>
      <w:r>
        <w:rPr>
          <w:spacing w:val="-4"/>
        </w:rPr>
        <w:t> </w:t>
      </w:r>
      <w:r>
        <w:rPr>
          <w:spacing w:val="-2"/>
        </w:rPr>
        <w:t>diperintahkan,</w:t>
      </w:r>
      <w:r>
        <w:rPr>
          <w:spacing w:val="-5"/>
        </w:rPr>
        <w:t> </w:t>
      </w:r>
      <w:r>
        <w:rPr>
          <w:spacing w:val="-2"/>
        </w:rPr>
        <w:t>dikembalikan</w:t>
      </w:r>
      <w:r>
        <w:rPr>
          <w:spacing w:val="-3"/>
        </w:rPr>
        <w:t> </w:t>
      </w:r>
      <w:r>
        <w:rPr>
          <w:spacing w:val="-2"/>
        </w:rPr>
        <w:t>atau</w:t>
      </w:r>
      <w:r>
        <w:rPr>
          <w:spacing w:val="-3"/>
        </w:rPr>
        <w:t> </w:t>
      </w:r>
      <w:r>
        <w:rPr>
          <w:spacing w:val="-2"/>
        </w:rPr>
        <w:t>diterima,</w:t>
      </w:r>
      <w:r>
        <w:rPr>
          <w:spacing w:val="-5"/>
        </w:rPr>
        <w:t> </w:t>
      </w:r>
      <w:r>
        <w:rPr>
          <w:spacing w:val="-2"/>
        </w:rPr>
        <w:t>selain</w:t>
      </w:r>
      <w:r>
        <w:rPr>
          <w:spacing w:val="-6"/>
        </w:rPr>
        <w:t> </w:t>
      </w:r>
      <w:r>
        <w:rPr>
          <w:spacing w:val="-2"/>
        </w:rPr>
        <w:t>oleh</w:t>
      </w:r>
      <w:r>
        <w:rPr>
          <w:spacing w:val="-3"/>
        </w:rPr>
        <w:t> </w:t>
      </w:r>
      <w:r>
        <w:rPr>
          <w:spacing w:val="-2"/>
        </w:rPr>
        <w:t>pihak</w:t>
      </w:r>
      <w:r>
        <w:rPr>
          <w:spacing w:val="-3"/>
        </w:rPr>
        <w:t> </w:t>
      </w:r>
      <w:r>
        <w:rPr>
          <w:spacing w:val="-2"/>
        </w:rPr>
        <w:t>yang </w:t>
      </w:r>
      <w:r>
        <w:rPr/>
        <w:t>berperkara sendiri atau oleh orang yang diberi kuasa khusus untuk itu.</w:t>
      </w:r>
    </w:p>
    <w:p>
      <w:pPr>
        <w:pStyle w:val="BodyText"/>
        <w:spacing w:before="114"/>
        <w:ind w:left="0"/>
      </w:pPr>
    </w:p>
    <w:p>
      <w:pPr>
        <w:pStyle w:val="BodyText"/>
        <w:spacing w:before="1"/>
        <w:ind w:left="3962"/>
      </w:pPr>
      <w:r>
        <w:rPr/>
        <w:t>Pasal</w:t>
      </w:r>
      <w:r>
        <w:rPr>
          <w:spacing w:val="42"/>
        </w:rPr>
        <w:t> </w:t>
      </w:r>
      <w:r>
        <w:rPr>
          <w:spacing w:val="-4"/>
        </w:rPr>
        <w:t>1935</w:t>
      </w:r>
    </w:p>
    <w:p>
      <w:pPr>
        <w:pStyle w:val="BodyText"/>
        <w:spacing w:before="59"/>
      </w:pPr>
      <w:r>
        <w:rPr>
          <w:spacing w:val="-2"/>
        </w:rPr>
        <w:t>Barang siapa telah memerintahkan</w:t>
      </w:r>
      <w:r>
        <w:rPr>
          <w:spacing w:val="-3"/>
        </w:rPr>
        <w:t> </w:t>
      </w:r>
      <w:r>
        <w:rPr>
          <w:spacing w:val="-2"/>
        </w:rPr>
        <w:t>atau mengembalikan sumpah, tidak dapat mengembalikan </w:t>
      </w:r>
      <w:r>
        <w:rPr/>
        <w:t>perbuatannya</w:t>
      </w:r>
      <w:r>
        <w:rPr>
          <w:spacing w:val="-6"/>
        </w:rPr>
        <w:t> </w:t>
      </w:r>
      <w:r>
        <w:rPr/>
        <w:t>itu,</w:t>
      </w:r>
      <w:r>
        <w:rPr>
          <w:spacing w:val="-5"/>
        </w:rPr>
        <w:t> </w:t>
      </w:r>
      <w:r>
        <w:rPr/>
        <w:t>jika</w:t>
      </w:r>
      <w:r>
        <w:rPr>
          <w:spacing w:val="-6"/>
        </w:rPr>
        <w:t> </w:t>
      </w:r>
      <w:r>
        <w:rPr/>
        <w:t>pihak</w:t>
      </w:r>
      <w:r>
        <w:rPr>
          <w:spacing w:val="-3"/>
        </w:rPr>
        <w:t> </w:t>
      </w:r>
      <w:r>
        <w:rPr/>
        <w:t>lawan</w:t>
      </w:r>
      <w:r>
        <w:rPr>
          <w:spacing w:val="-6"/>
        </w:rPr>
        <w:t> </w:t>
      </w:r>
      <w:r>
        <w:rPr/>
        <w:t>sudah</w:t>
      </w:r>
      <w:r>
        <w:rPr>
          <w:spacing w:val="-6"/>
        </w:rPr>
        <w:t> </w:t>
      </w:r>
      <w:r>
        <w:rPr/>
        <w:t>mengatakannya</w:t>
      </w:r>
      <w:r>
        <w:rPr>
          <w:spacing w:val="-6"/>
        </w:rPr>
        <w:t> </w:t>
      </w:r>
      <w:r>
        <w:rPr/>
        <w:t>bersedia</w:t>
      </w:r>
      <w:r>
        <w:rPr>
          <w:spacing w:val="-6"/>
        </w:rPr>
        <w:t> </w:t>
      </w:r>
      <w:r>
        <w:rPr/>
        <w:t>mengangkatnya.</w:t>
      </w:r>
    </w:p>
    <w:p>
      <w:pPr>
        <w:pStyle w:val="BodyText"/>
        <w:spacing w:before="114"/>
        <w:ind w:left="0"/>
      </w:pPr>
    </w:p>
    <w:p>
      <w:pPr>
        <w:pStyle w:val="BodyText"/>
        <w:ind w:left="3962"/>
      </w:pPr>
      <w:r>
        <w:rPr/>
        <w:t>Pasal</w:t>
      </w:r>
      <w:r>
        <w:rPr>
          <w:spacing w:val="42"/>
        </w:rPr>
        <w:t> </w:t>
      </w:r>
      <w:r>
        <w:rPr>
          <w:spacing w:val="-4"/>
        </w:rPr>
        <w:t>1936</w:t>
      </w:r>
    </w:p>
    <w:p>
      <w:pPr>
        <w:pStyle w:val="BodyText"/>
        <w:spacing w:before="57"/>
        <w:ind w:right="61"/>
      </w:pPr>
      <w:r>
        <w:rPr/>
        <w:t>Bila</w:t>
      </w:r>
      <w:r>
        <w:rPr>
          <w:spacing w:val="-1"/>
        </w:rPr>
        <w:t> </w:t>
      </w:r>
      <w:r>
        <w:rPr/>
        <w:t>sumpah</w:t>
      </w:r>
      <w:r>
        <w:rPr>
          <w:spacing w:val="-1"/>
        </w:rPr>
        <w:t> </w:t>
      </w:r>
      <w:r>
        <w:rPr/>
        <w:t>pemutus telah</w:t>
      </w:r>
      <w:r>
        <w:rPr>
          <w:spacing w:val="-1"/>
        </w:rPr>
        <w:t> </w:t>
      </w:r>
      <w:r>
        <w:rPr/>
        <w:t>diangkatnya, entah</w:t>
      </w:r>
      <w:r>
        <w:rPr>
          <w:spacing w:val="-1"/>
        </w:rPr>
        <w:t> </w:t>
      </w:r>
      <w:r>
        <w:rPr/>
        <w:t>oleh</w:t>
      </w:r>
      <w:r>
        <w:rPr>
          <w:spacing w:val="-3"/>
        </w:rPr>
        <w:t> </w:t>
      </w:r>
      <w:r>
        <w:rPr/>
        <w:t>pihak yang diperintahkan</w:t>
      </w:r>
      <w:r>
        <w:rPr>
          <w:spacing w:val="-1"/>
        </w:rPr>
        <w:t> </w:t>
      </w:r>
      <w:r>
        <w:rPr/>
        <w:t>mengangkat sumpah</w:t>
      </w:r>
      <w:r>
        <w:rPr>
          <w:spacing w:val="-14"/>
        </w:rPr>
        <w:t> </w:t>
      </w:r>
      <w:r>
        <w:rPr/>
        <w:t>itu,</w:t>
      </w:r>
      <w:r>
        <w:rPr>
          <w:spacing w:val="-14"/>
        </w:rPr>
        <w:t> </w:t>
      </w:r>
      <w:r>
        <w:rPr/>
        <w:t>atau</w:t>
      </w:r>
      <w:r>
        <w:rPr>
          <w:spacing w:val="-14"/>
        </w:rPr>
        <w:t> </w:t>
      </w:r>
      <w:r>
        <w:rPr/>
        <w:t>oleh</w:t>
      </w:r>
      <w:r>
        <w:rPr>
          <w:spacing w:val="-13"/>
        </w:rPr>
        <w:t> </w:t>
      </w:r>
      <w:r>
        <w:rPr/>
        <w:t>pihak</w:t>
      </w:r>
      <w:r>
        <w:rPr>
          <w:spacing w:val="-14"/>
        </w:rPr>
        <w:t> </w:t>
      </w:r>
      <w:r>
        <w:rPr/>
        <w:t>yang</w:t>
      </w:r>
      <w:r>
        <w:rPr>
          <w:spacing w:val="-14"/>
        </w:rPr>
        <w:t> </w:t>
      </w:r>
      <w:r>
        <w:rPr/>
        <w:t>kepadanya</w:t>
      </w:r>
      <w:r>
        <w:rPr>
          <w:spacing w:val="-14"/>
        </w:rPr>
        <w:t> </w:t>
      </w:r>
      <w:r>
        <w:rPr/>
        <w:t>dikembalikan</w:t>
      </w:r>
      <w:r>
        <w:rPr>
          <w:spacing w:val="-13"/>
        </w:rPr>
        <w:t> </w:t>
      </w:r>
      <w:r>
        <w:rPr/>
        <w:t>sumpah</w:t>
      </w:r>
      <w:r>
        <w:rPr>
          <w:spacing w:val="-14"/>
        </w:rPr>
        <w:t> </w:t>
      </w:r>
      <w:r>
        <w:rPr/>
        <w:t>itu,</w:t>
      </w:r>
      <w:r>
        <w:rPr>
          <w:spacing w:val="-14"/>
        </w:rPr>
        <w:t> </w:t>
      </w:r>
      <w:r>
        <w:rPr/>
        <w:t>maka</w:t>
      </w:r>
      <w:r>
        <w:rPr>
          <w:spacing w:val="-14"/>
        </w:rPr>
        <w:t> </w:t>
      </w:r>
      <w:r>
        <w:rPr/>
        <w:t>pihak</w:t>
      </w:r>
      <w:r>
        <w:rPr>
          <w:spacing w:val="-13"/>
        </w:rPr>
        <w:t> </w:t>
      </w:r>
      <w:r>
        <w:rPr/>
        <w:t>lawan</w:t>
      </w:r>
      <w:r>
        <w:rPr>
          <w:spacing w:val="-14"/>
        </w:rPr>
        <w:t> </w:t>
      </w:r>
      <w:r>
        <w:rPr/>
        <w:t>tidak boleh membuktikan kepalsuan sumpah itu.</w:t>
      </w:r>
    </w:p>
    <w:p>
      <w:pPr>
        <w:pStyle w:val="BodyText"/>
        <w:spacing w:before="116"/>
        <w:ind w:left="0"/>
      </w:pPr>
    </w:p>
    <w:p>
      <w:pPr>
        <w:pStyle w:val="BodyText"/>
        <w:ind w:left="3962"/>
      </w:pPr>
      <w:r>
        <w:rPr/>
        <w:t>Pasal</w:t>
      </w:r>
      <w:r>
        <w:rPr>
          <w:spacing w:val="42"/>
        </w:rPr>
        <w:t> </w:t>
      </w:r>
      <w:r>
        <w:rPr>
          <w:spacing w:val="-4"/>
        </w:rPr>
        <w:t>1937</w:t>
      </w:r>
    </w:p>
    <w:p>
      <w:pPr>
        <w:pStyle w:val="BodyText"/>
        <w:spacing w:before="57"/>
        <w:ind w:right="189"/>
      </w:pPr>
      <w:r>
        <w:rPr/>
        <w:t>Sumpah tidak memberikan bukti selain untuk keuntungan atau untuk kerugian orang yang </w:t>
      </w:r>
      <w:r>
        <w:rPr>
          <w:spacing w:val="-2"/>
        </w:rPr>
        <w:t>telah</w:t>
      </w:r>
      <w:r>
        <w:rPr>
          <w:spacing w:val="-5"/>
        </w:rPr>
        <w:t> </w:t>
      </w:r>
      <w:r>
        <w:rPr>
          <w:spacing w:val="-2"/>
        </w:rPr>
        <w:t>memerintahkan</w:t>
      </w:r>
      <w:r>
        <w:rPr>
          <w:spacing w:val="-7"/>
        </w:rPr>
        <w:t> </w:t>
      </w:r>
      <w:r>
        <w:rPr>
          <w:spacing w:val="-2"/>
        </w:rPr>
        <w:t>atau</w:t>
      </w:r>
      <w:r>
        <w:rPr>
          <w:spacing w:val="-5"/>
        </w:rPr>
        <w:t> </w:t>
      </w:r>
      <w:r>
        <w:rPr>
          <w:spacing w:val="-2"/>
        </w:rPr>
        <w:t>mengembalikannya,</w:t>
      </w:r>
      <w:r>
        <w:rPr>
          <w:spacing w:val="-6"/>
        </w:rPr>
        <w:t> </w:t>
      </w:r>
      <w:r>
        <w:rPr>
          <w:spacing w:val="-2"/>
        </w:rPr>
        <w:t>serta</w:t>
      </w:r>
      <w:r>
        <w:rPr>
          <w:spacing w:val="-7"/>
        </w:rPr>
        <w:t> </w:t>
      </w:r>
      <w:r>
        <w:rPr>
          <w:spacing w:val="-2"/>
        </w:rPr>
        <w:t>para</w:t>
      </w:r>
      <w:r>
        <w:rPr>
          <w:spacing w:val="-7"/>
        </w:rPr>
        <w:t> </w:t>
      </w:r>
      <w:r>
        <w:rPr>
          <w:spacing w:val="-2"/>
        </w:rPr>
        <w:t>ahli</w:t>
      </w:r>
      <w:r>
        <w:rPr>
          <w:spacing w:val="-6"/>
        </w:rPr>
        <w:t> </w:t>
      </w:r>
      <w:r>
        <w:rPr>
          <w:spacing w:val="-2"/>
        </w:rPr>
        <w:t>warisnya</w:t>
      </w:r>
      <w:r>
        <w:rPr>
          <w:spacing w:val="-7"/>
        </w:rPr>
        <w:t> </w:t>
      </w:r>
      <w:r>
        <w:rPr>
          <w:spacing w:val="-2"/>
        </w:rPr>
        <w:t>atau</w:t>
      </w:r>
      <w:r>
        <w:rPr>
          <w:spacing w:val="-5"/>
        </w:rPr>
        <w:t> </w:t>
      </w:r>
      <w:r>
        <w:rPr>
          <w:spacing w:val="-2"/>
        </w:rPr>
        <w:t>orang-orang</w:t>
      </w:r>
      <w:r>
        <w:rPr>
          <w:spacing w:val="-5"/>
        </w:rPr>
        <w:t> </w:t>
      </w:r>
      <w:r>
        <w:rPr>
          <w:spacing w:val="-2"/>
        </w:rPr>
        <w:t>yang </w:t>
      </w:r>
      <w:r>
        <w:rPr/>
        <w:t>mendapat hak dari mereka.</w:t>
      </w:r>
    </w:p>
    <w:p>
      <w:pPr>
        <w:pStyle w:val="BodyText"/>
        <w:spacing w:before="116"/>
        <w:ind w:left="0"/>
      </w:pPr>
    </w:p>
    <w:p>
      <w:pPr>
        <w:pStyle w:val="BodyText"/>
        <w:ind w:left="3962"/>
      </w:pPr>
      <w:r>
        <w:rPr/>
        <w:t>Pasal</w:t>
      </w:r>
      <w:r>
        <w:rPr>
          <w:spacing w:val="42"/>
        </w:rPr>
        <w:t> </w:t>
      </w:r>
      <w:r>
        <w:rPr>
          <w:spacing w:val="-4"/>
        </w:rPr>
        <w:t>1938</w:t>
      </w:r>
    </w:p>
    <w:p>
      <w:pPr>
        <w:pStyle w:val="BodyText"/>
        <w:spacing w:before="59"/>
      </w:pPr>
      <w:r>
        <w:rPr/>
        <w:t>Namun demikian, dalam suatu perikatan tanggung-menanggung, seorang debitur yang diperintahkan</w:t>
      </w:r>
      <w:r>
        <w:rPr>
          <w:spacing w:val="-9"/>
        </w:rPr>
        <w:t> </w:t>
      </w:r>
      <w:r>
        <w:rPr/>
        <w:t>bersumpah</w:t>
      </w:r>
      <w:r>
        <w:rPr>
          <w:spacing w:val="-7"/>
        </w:rPr>
        <w:t> </w:t>
      </w:r>
      <w:r>
        <w:rPr/>
        <w:t>oleh</w:t>
      </w:r>
      <w:r>
        <w:rPr>
          <w:spacing w:val="-9"/>
        </w:rPr>
        <w:t> </w:t>
      </w:r>
      <w:r>
        <w:rPr/>
        <w:t>salah</w:t>
      </w:r>
      <w:r>
        <w:rPr>
          <w:spacing w:val="-9"/>
        </w:rPr>
        <w:t> </w:t>
      </w:r>
      <w:r>
        <w:rPr/>
        <w:t>seorang</w:t>
      </w:r>
      <w:r>
        <w:rPr>
          <w:spacing w:val="-7"/>
        </w:rPr>
        <w:t> </w:t>
      </w:r>
      <w:r>
        <w:rPr/>
        <w:t>kreditur</w:t>
      </w:r>
      <w:r>
        <w:rPr>
          <w:spacing w:val="-8"/>
        </w:rPr>
        <w:t> </w:t>
      </w:r>
      <w:r>
        <w:rPr/>
        <w:t>dan</w:t>
      </w:r>
      <w:r>
        <w:rPr>
          <w:spacing w:val="-7"/>
        </w:rPr>
        <w:t> </w:t>
      </w:r>
      <w:r>
        <w:rPr/>
        <w:t>mengangkat</w:t>
      </w:r>
      <w:r>
        <w:rPr>
          <w:spacing w:val="-10"/>
        </w:rPr>
        <w:t> </w:t>
      </w:r>
      <w:r>
        <w:rPr/>
        <w:t>sumpahnya,</w:t>
      </w:r>
      <w:r>
        <w:rPr>
          <w:spacing w:val="-9"/>
        </w:rPr>
        <w:t> </w:t>
      </w:r>
      <w:r>
        <w:rPr/>
        <w:t>hanya dibebaskan</w:t>
      </w:r>
      <w:r>
        <w:rPr>
          <w:spacing w:val="-14"/>
        </w:rPr>
        <w:t> </w:t>
      </w:r>
      <w:r>
        <w:rPr/>
        <w:t>untuk</w:t>
      </w:r>
      <w:r>
        <w:rPr>
          <w:spacing w:val="-14"/>
        </w:rPr>
        <w:t> </w:t>
      </w:r>
      <w:r>
        <w:rPr/>
        <w:t>jumlah</w:t>
      </w:r>
      <w:r>
        <w:rPr>
          <w:spacing w:val="-14"/>
        </w:rPr>
        <w:t> </w:t>
      </w:r>
      <w:r>
        <w:rPr/>
        <w:t>yang</w:t>
      </w:r>
      <w:r>
        <w:rPr>
          <w:spacing w:val="-13"/>
        </w:rPr>
        <w:t> </w:t>
      </w:r>
      <w:r>
        <w:rPr/>
        <w:t>tidak</w:t>
      </w:r>
      <w:r>
        <w:rPr>
          <w:spacing w:val="-14"/>
        </w:rPr>
        <w:t> </w:t>
      </w:r>
      <w:r>
        <w:rPr/>
        <w:t>lebih</w:t>
      </w:r>
      <w:r>
        <w:rPr>
          <w:spacing w:val="-14"/>
        </w:rPr>
        <w:t> </w:t>
      </w:r>
      <w:r>
        <w:rPr/>
        <w:t>daripada</w:t>
      </w:r>
      <w:r>
        <w:rPr>
          <w:spacing w:val="-14"/>
        </w:rPr>
        <w:t> </w:t>
      </w:r>
      <w:r>
        <w:rPr/>
        <w:t>bagian</w:t>
      </w:r>
      <w:r>
        <w:rPr>
          <w:spacing w:val="-13"/>
        </w:rPr>
        <w:t> </w:t>
      </w:r>
      <w:r>
        <w:rPr/>
        <w:t>kreditur</w:t>
      </w:r>
      <w:r>
        <w:rPr>
          <w:spacing w:val="-14"/>
        </w:rPr>
        <w:t> </w:t>
      </w:r>
      <w:r>
        <w:rPr/>
        <w:t>tersebut.</w:t>
      </w:r>
      <w:r>
        <w:rPr>
          <w:spacing w:val="-14"/>
        </w:rPr>
        <w:t> </w:t>
      </w:r>
      <w:r>
        <w:rPr/>
        <w:t>Sumpah</w:t>
      </w:r>
      <w:r>
        <w:rPr>
          <w:spacing w:val="-14"/>
        </w:rPr>
        <w:t> </w:t>
      </w:r>
      <w:r>
        <w:rPr/>
        <w:t>yang diangkat oleh debitur utama, membebaskan para penanggung utang.</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1939</w:t>
      </w:r>
    </w:p>
    <w:p>
      <w:pPr>
        <w:pStyle w:val="BodyText"/>
        <w:spacing w:before="56"/>
        <w:ind w:right="264"/>
      </w:pPr>
      <w:r>
        <w:rPr/>
        <w:t>Sumpah</w:t>
      </w:r>
      <w:r>
        <w:rPr>
          <w:spacing w:val="-5"/>
        </w:rPr>
        <w:t> </w:t>
      </w:r>
      <w:r>
        <w:rPr/>
        <w:t>yang</w:t>
      </w:r>
      <w:r>
        <w:rPr>
          <w:spacing w:val="-2"/>
        </w:rPr>
        <w:t> </w:t>
      </w:r>
      <w:r>
        <w:rPr/>
        <w:t>diangkat</w:t>
      </w:r>
      <w:r>
        <w:rPr>
          <w:spacing w:val="-3"/>
        </w:rPr>
        <w:t> </w:t>
      </w:r>
      <w:r>
        <w:rPr/>
        <w:t>oleh</w:t>
      </w:r>
      <w:r>
        <w:rPr>
          <w:spacing w:val="-5"/>
        </w:rPr>
        <w:t> </w:t>
      </w:r>
      <w:r>
        <w:rPr/>
        <w:t>salah</w:t>
      </w:r>
      <w:r>
        <w:rPr>
          <w:spacing w:val="-5"/>
        </w:rPr>
        <w:t> </w:t>
      </w:r>
      <w:r>
        <w:rPr/>
        <w:t>seorang</w:t>
      </w:r>
      <w:r>
        <w:rPr>
          <w:spacing w:val="-2"/>
        </w:rPr>
        <w:t> </w:t>
      </w:r>
      <w:r>
        <w:rPr/>
        <w:t>debitur</w:t>
      </w:r>
      <w:r>
        <w:rPr>
          <w:spacing w:val="-3"/>
        </w:rPr>
        <w:t> </w:t>
      </w:r>
      <w:r>
        <w:rPr/>
        <w:t>utama</w:t>
      </w:r>
      <w:r>
        <w:rPr>
          <w:spacing w:val="-5"/>
        </w:rPr>
        <w:t> </w:t>
      </w:r>
      <w:r>
        <w:rPr/>
        <w:t>menguntungkan</w:t>
      </w:r>
      <w:r>
        <w:rPr>
          <w:spacing w:val="-5"/>
        </w:rPr>
        <w:t> </w:t>
      </w:r>
      <w:r>
        <w:rPr/>
        <w:t>orang-orang</w:t>
      </w:r>
      <w:r>
        <w:rPr>
          <w:spacing w:val="-2"/>
        </w:rPr>
        <w:t> </w:t>
      </w:r>
      <w:r>
        <w:rPr/>
        <w:t>yang turut berutang, sedangkan sumpah yang diangkat oleh penanggung utang menguntungkan debitur utama, jika dalam kedua hal tersebut sumpah itu telah diperintahkan atau dikembalikan,</w:t>
      </w:r>
      <w:r>
        <w:rPr>
          <w:spacing w:val="-14"/>
        </w:rPr>
        <w:t> </w:t>
      </w:r>
      <w:r>
        <w:rPr/>
        <w:t>tetapi</w:t>
      </w:r>
      <w:r>
        <w:rPr>
          <w:spacing w:val="-14"/>
        </w:rPr>
        <w:t> </w:t>
      </w:r>
      <w:r>
        <w:rPr/>
        <w:t>hanya</w:t>
      </w:r>
      <w:r>
        <w:rPr>
          <w:spacing w:val="-14"/>
        </w:rPr>
        <w:t> </w:t>
      </w:r>
      <w:r>
        <w:rPr/>
        <w:t>mengenai</w:t>
      </w:r>
      <w:r>
        <w:rPr>
          <w:spacing w:val="-13"/>
        </w:rPr>
        <w:t> </w:t>
      </w:r>
      <w:r>
        <w:rPr/>
        <w:t>utang</w:t>
      </w:r>
      <w:r>
        <w:rPr>
          <w:spacing w:val="-14"/>
        </w:rPr>
        <w:t> </w:t>
      </w:r>
      <w:r>
        <w:rPr/>
        <w:t>itu</w:t>
      </w:r>
      <w:r>
        <w:rPr>
          <w:spacing w:val="-14"/>
        </w:rPr>
        <w:t> </w:t>
      </w:r>
      <w:r>
        <w:rPr/>
        <w:t>sendiri,</w:t>
      </w:r>
      <w:r>
        <w:rPr>
          <w:spacing w:val="-14"/>
        </w:rPr>
        <w:t> </w:t>
      </w:r>
      <w:r>
        <w:rPr/>
        <w:t>dan</w:t>
      </w:r>
      <w:r>
        <w:rPr>
          <w:spacing w:val="-13"/>
        </w:rPr>
        <w:t> </w:t>
      </w:r>
      <w:r>
        <w:rPr/>
        <w:t>bukan</w:t>
      </w:r>
      <w:r>
        <w:rPr>
          <w:spacing w:val="-14"/>
        </w:rPr>
        <w:t> </w:t>
      </w:r>
      <w:r>
        <w:rPr/>
        <w:t>mengenai</w:t>
      </w:r>
      <w:r>
        <w:rPr>
          <w:spacing w:val="-14"/>
        </w:rPr>
        <w:t> </w:t>
      </w:r>
      <w:r>
        <w:rPr/>
        <w:t>pokok</w:t>
      </w:r>
      <w:r>
        <w:rPr>
          <w:spacing w:val="-14"/>
        </w:rPr>
        <w:t> </w:t>
      </w:r>
      <w:r>
        <w:rPr/>
        <w:t>perikatan tanggung-menanggung atau penanggungnya.</w:t>
      </w:r>
    </w:p>
    <w:p>
      <w:pPr>
        <w:pStyle w:val="BodyText"/>
        <w:spacing w:before="119"/>
        <w:ind w:left="0"/>
      </w:pPr>
    </w:p>
    <w:p>
      <w:pPr>
        <w:pStyle w:val="BodyText"/>
        <w:ind w:left="3962"/>
        <w:jc w:val="both"/>
      </w:pPr>
      <w:r>
        <w:rPr/>
        <w:t>Pasal</w:t>
      </w:r>
      <w:r>
        <w:rPr>
          <w:spacing w:val="42"/>
        </w:rPr>
        <w:t> </w:t>
      </w:r>
      <w:r>
        <w:rPr>
          <w:spacing w:val="-4"/>
        </w:rPr>
        <w:t>1940</w:t>
      </w:r>
    </w:p>
    <w:p>
      <w:pPr>
        <w:pStyle w:val="BodyText"/>
        <w:spacing w:before="57"/>
        <w:ind w:right="619"/>
        <w:jc w:val="both"/>
      </w:pPr>
      <w:r>
        <w:rPr/>
        <w:t>Hakim,</w:t>
      </w:r>
      <w:r>
        <w:rPr>
          <w:spacing w:val="-14"/>
        </w:rPr>
        <w:t> </w:t>
      </w:r>
      <w:r>
        <w:rPr/>
        <w:t>karena</w:t>
      </w:r>
      <w:r>
        <w:rPr>
          <w:spacing w:val="-14"/>
        </w:rPr>
        <w:t> </w:t>
      </w:r>
      <w:r>
        <w:rPr/>
        <w:t>jabatannya,</w:t>
      </w:r>
      <w:r>
        <w:rPr>
          <w:spacing w:val="-14"/>
        </w:rPr>
        <w:t> </w:t>
      </w:r>
      <w:r>
        <w:rPr/>
        <w:t>dapat</w:t>
      </w:r>
      <w:r>
        <w:rPr>
          <w:spacing w:val="-13"/>
        </w:rPr>
        <w:t> </w:t>
      </w:r>
      <w:r>
        <w:rPr/>
        <w:t>memerintahkan</w:t>
      </w:r>
      <w:r>
        <w:rPr>
          <w:spacing w:val="-14"/>
        </w:rPr>
        <w:t> </w:t>
      </w:r>
      <w:r>
        <w:rPr/>
        <w:t>salah</w:t>
      </w:r>
      <w:r>
        <w:rPr>
          <w:spacing w:val="-14"/>
        </w:rPr>
        <w:t> </w:t>
      </w:r>
      <w:r>
        <w:rPr/>
        <w:t>satu</w:t>
      </w:r>
      <w:r>
        <w:rPr>
          <w:spacing w:val="-14"/>
        </w:rPr>
        <w:t> </w:t>
      </w:r>
      <w:r>
        <w:rPr/>
        <w:t>pihak</w:t>
      </w:r>
      <w:r>
        <w:rPr>
          <w:spacing w:val="-13"/>
        </w:rPr>
        <w:t> </w:t>
      </w:r>
      <w:r>
        <w:rPr/>
        <w:t>yang</w:t>
      </w:r>
      <w:r>
        <w:rPr>
          <w:spacing w:val="-14"/>
        </w:rPr>
        <w:t> </w:t>
      </w:r>
      <w:r>
        <w:rPr/>
        <w:t>berperkara</w:t>
      </w:r>
      <w:r>
        <w:rPr>
          <w:spacing w:val="-14"/>
        </w:rPr>
        <w:t> </w:t>
      </w:r>
      <w:r>
        <w:rPr/>
        <w:t>untuk mengangkat</w:t>
      </w:r>
      <w:r>
        <w:rPr>
          <w:spacing w:val="-8"/>
        </w:rPr>
        <w:t> </w:t>
      </w:r>
      <w:r>
        <w:rPr/>
        <w:t>sumpah,</w:t>
      </w:r>
      <w:r>
        <w:rPr>
          <w:spacing w:val="-9"/>
        </w:rPr>
        <w:t> </w:t>
      </w:r>
      <w:r>
        <w:rPr/>
        <w:t>supaya</w:t>
      </w:r>
      <w:r>
        <w:rPr>
          <w:spacing w:val="-10"/>
        </w:rPr>
        <w:t> </w:t>
      </w:r>
      <w:r>
        <w:rPr/>
        <w:t>dengan</w:t>
      </w:r>
      <w:r>
        <w:rPr>
          <w:spacing w:val="-10"/>
        </w:rPr>
        <w:t> </w:t>
      </w:r>
      <w:r>
        <w:rPr/>
        <w:t>sumpah</w:t>
      </w:r>
      <w:r>
        <w:rPr>
          <w:spacing w:val="-8"/>
        </w:rPr>
        <w:t> </w:t>
      </w:r>
      <w:r>
        <w:rPr/>
        <w:t>itu</w:t>
      </w:r>
      <w:r>
        <w:rPr>
          <w:spacing w:val="-10"/>
        </w:rPr>
        <w:t> </w:t>
      </w:r>
      <w:r>
        <w:rPr/>
        <w:t>dapat</w:t>
      </w:r>
      <w:r>
        <w:rPr>
          <w:spacing w:val="-8"/>
        </w:rPr>
        <w:t> </w:t>
      </w:r>
      <w:r>
        <w:rPr/>
        <w:t>diputuskan</w:t>
      </w:r>
      <w:r>
        <w:rPr>
          <w:spacing w:val="-8"/>
        </w:rPr>
        <w:t> </w:t>
      </w:r>
      <w:r>
        <w:rPr/>
        <w:t>perkara</w:t>
      </w:r>
      <w:r>
        <w:rPr>
          <w:spacing w:val="-10"/>
        </w:rPr>
        <w:t> </w:t>
      </w:r>
      <w:r>
        <w:rPr/>
        <w:t>itu</w:t>
      </w:r>
      <w:r>
        <w:rPr>
          <w:spacing w:val="-10"/>
        </w:rPr>
        <w:t> </w:t>
      </w:r>
      <w:r>
        <w:rPr/>
        <w:t>atau</w:t>
      </w:r>
      <w:r>
        <w:rPr>
          <w:spacing w:val="-8"/>
        </w:rPr>
        <w:t> </w:t>
      </w:r>
      <w:r>
        <w:rPr/>
        <w:t>dapat ditentukan jumlah uang yang dikabulkan.</w:t>
      </w:r>
    </w:p>
    <w:p>
      <w:pPr>
        <w:pStyle w:val="BodyText"/>
        <w:spacing w:before="116"/>
        <w:ind w:left="0"/>
      </w:pPr>
    </w:p>
    <w:p>
      <w:pPr>
        <w:pStyle w:val="BodyText"/>
        <w:ind w:left="3969"/>
      </w:pPr>
      <w:r>
        <w:rPr/>
        <w:t>Pasal</w:t>
      </w:r>
      <w:r>
        <w:rPr>
          <w:spacing w:val="43"/>
        </w:rPr>
        <w:t> </w:t>
      </w:r>
      <w:r>
        <w:rPr>
          <w:spacing w:val="-4"/>
        </w:rPr>
        <w:t>1941</w:t>
      </w:r>
    </w:p>
    <w:p>
      <w:pPr>
        <w:pStyle w:val="BodyText"/>
        <w:spacing w:before="57"/>
      </w:pPr>
      <w:r>
        <w:rPr/>
        <w:t>Ia</w:t>
      </w:r>
      <w:r>
        <w:rPr>
          <w:spacing w:val="-12"/>
        </w:rPr>
        <w:t> </w:t>
      </w:r>
      <w:r>
        <w:rPr/>
        <w:t>dapat</w:t>
      </w:r>
      <w:r>
        <w:rPr>
          <w:spacing w:val="-12"/>
        </w:rPr>
        <w:t> </w:t>
      </w:r>
      <w:r>
        <w:rPr/>
        <w:t>berbuat</w:t>
      </w:r>
      <w:r>
        <w:rPr>
          <w:spacing w:val="-10"/>
        </w:rPr>
        <w:t> </w:t>
      </w:r>
      <w:r>
        <w:rPr/>
        <w:t>demikian,</w:t>
      </w:r>
      <w:r>
        <w:rPr>
          <w:spacing w:val="-10"/>
        </w:rPr>
        <w:t> </w:t>
      </w:r>
      <w:r>
        <w:rPr/>
        <w:t>hanya</w:t>
      </w:r>
      <w:r>
        <w:rPr>
          <w:spacing w:val="-11"/>
        </w:rPr>
        <w:t> </w:t>
      </w:r>
      <w:r>
        <w:rPr/>
        <w:t>dalam</w:t>
      </w:r>
      <w:r>
        <w:rPr>
          <w:spacing w:val="-10"/>
        </w:rPr>
        <w:t> </w:t>
      </w:r>
      <w:r>
        <w:rPr/>
        <w:t>dua</w:t>
      </w:r>
      <w:r>
        <w:rPr>
          <w:spacing w:val="-12"/>
        </w:rPr>
        <w:t> </w:t>
      </w:r>
      <w:r>
        <w:rPr>
          <w:spacing w:val="-4"/>
        </w:rPr>
        <w:t>hal:</w:t>
      </w:r>
    </w:p>
    <w:p>
      <w:pPr>
        <w:pStyle w:val="ListParagraph"/>
        <w:numPr>
          <w:ilvl w:val="0"/>
          <w:numId w:val="88"/>
        </w:numPr>
        <w:tabs>
          <w:tab w:pos="849" w:val="left" w:leader="none"/>
        </w:tabs>
        <w:spacing w:line="240" w:lineRule="auto" w:before="59" w:after="0"/>
        <w:ind w:left="849" w:right="0" w:hanging="533"/>
        <w:jc w:val="left"/>
        <w:rPr>
          <w:sz w:val="22"/>
        </w:rPr>
      </w:pPr>
      <w:r>
        <w:rPr>
          <w:sz w:val="22"/>
        </w:rPr>
        <w:t>jika</w:t>
      </w:r>
      <w:r>
        <w:rPr>
          <w:spacing w:val="-11"/>
          <w:sz w:val="22"/>
        </w:rPr>
        <w:t> </w:t>
      </w:r>
      <w:r>
        <w:rPr>
          <w:sz w:val="22"/>
        </w:rPr>
        <w:t>tuntutan</w:t>
      </w:r>
      <w:r>
        <w:rPr>
          <w:spacing w:val="-8"/>
          <w:sz w:val="22"/>
        </w:rPr>
        <w:t> </w:t>
      </w:r>
      <w:r>
        <w:rPr>
          <w:sz w:val="22"/>
        </w:rPr>
        <w:t>maupun</w:t>
      </w:r>
      <w:r>
        <w:rPr>
          <w:spacing w:val="-10"/>
          <w:sz w:val="22"/>
        </w:rPr>
        <w:t> </w:t>
      </w:r>
      <w:r>
        <w:rPr>
          <w:sz w:val="22"/>
        </w:rPr>
        <w:t>tangkisan</w:t>
      </w:r>
      <w:r>
        <w:rPr>
          <w:spacing w:val="-8"/>
          <w:sz w:val="22"/>
        </w:rPr>
        <w:t> </w:t>
      </w:r>
      <w:r>
        <w:rPr>
          <w:sz w:val="22"/>
        </w:rPr>
        <w:t>itu</w:t>
      </w:r>
      <w:r>
        <w:rPr>
          <w:spacing w:val="-10"/>
          <w:sz w:val="22"/>
        </w:rPr>
        <w:t> </w:t>
      </w:r>
      <w:r>
        <w:rPr>
          <w:sz w:val="22"/>
        </w:rPr>
        <w:t>tidak</w:t>
      </w:r>
      <w:r>
        <w:rPr>
          <w:spacing w:val="-10"/>
          <w:sz w:val="22"/>
        </w:rPr>
        <w:t> </w:t>
      </w:r>
      <w:r>
        <w:rPr>
          <w:sz w:val="22"/>
        </w:rPr>
        <w:t>terbukti</w:t>
      </w:r>
      <w:r>
        <w:rPr>
          <w:spacing w:val="-9"/>
          <w:sz w:val="22"/>
        </w:rPr>
        <w:t> </w:t>
      </w:r>
      <w:r>
        <w:rPr>
          <w:sz w:val="22"/>
        </w:rPr>
        <w:t>dengan</w:t>
      </w:r>
      <w:r>
        <w:rPr>
          <w:spacing w:val="-11"/>
          <w:sz w:val="22"/>
        </w:rPr>
        <w:t> </w:t>
      </w:r>
      <w:r>
        <w:rPr>
          <w:spacing w:val="-2"/>
          <w:sz w:val="22"/>
        </w:rPr>
        <w:t>sempurna;</w:t>
      </w:r>
    </w:p>
    <w:p>
      <w:pPr>
        <w:pStyle w:val="ListParagraph"/>
        <w:numPr>
          <w:ilvl w:val="0"/>
          <w:numId w:val="88"/>
        </w:numPr>
        <w:tabs>
          <w:tab w:pos="849" w:val="left" w:leader="none"/>
        </w:tabs>
        <w:spacing w:line="240" w:lineRule="auto" w:before="56" w:after="0"/>
        <w:ind w:left="849" w:right="0" w:hanging="533"/>
        <w:jc w:val="left"/>
        <w:rPr>
          <w:sz w:val="22"/>
        </w:rPr>
      </w:pPr>
      <w:r>
        <w:rPr>
          <w:sz w:val="22"/>
        </w:rPr>
        <w:t>jika</w:t>
      </w:r>
      <w:r>
        <w:rPr>
          <w:spacing w:val="-14"/>
          <w:sz w:val="22"/>
        </w:rPr>
        <w:t> </w:t>
      </w:r>
      <w:r>
        <w:rPr>
          <w:sz w:val="22"/>
        </w:rPr>
        <w:t>tuntutan</w:t>
      </w:r>
      <w:r>
        <w:rPr>
          <w:spacing w:val="-11"/>
          <w:sz w:val="22"/>
        </w:rPr>
        <w:t> </w:t>
      </w:r>
      <w:r>
        <w:rPr>
          <w:sz w:val="22"/>
        </w:rPr>
        <w:t>maupun</w:t>
      </w:r>
      <w:r>
        <w:rPr>
          <w:spacing w:val="-14"/>
          <w:sz w:val="22"/>
        </w:rPr>
        <w:t> </w:t>
      </w:r>
      <w:r>
        <w:rPr>
          <w:sz w:val="22"/>
        </w:rPr>
        <w:t>tangkisan</w:t>
      </w:r>
      <w:r>
        <w:rPr>
          <w:spacing w:val="-11"/>
          <w:sz w:val="22"/>
        </w:rPr>
        <w:t> </w:t>
      </w:r>
      <w:r>
        <w:rPr>
          <w:sz w:val="22"/>
        </w:rPr>
        <w:t>itu</w:t>
      </w:r>
      <w:r>
        <w:rPr>
          <w:spacing w:val="-13"/>
          <w:sz w:val="22"/>
        </w:rPr>
        <w:t> </w:t>
      </w:r>
      <w:r>
        <w:rPr>
          <w:sz w:val="22"/>
        </w:rPr>
        <w:t>tidak</w:t>
      </w:r>
      <w:r>
        <w:rPr>
          <w:spacing w:val="-13"/>
          <w:sz w:val="22"/>
        </w:rPr>
        <w:t> </w:t>
      </w:r>
      <w:r>
        <w:rPr>
          <w:sz w:val="22"/>
        </w:rPr>
        <w:t>sama</w:t>
      </w:r>
      <w:r>
        <w:rPr>
          <w:spacing w:val="-14"/>
          <w:sz w:val="22"/>
        </w:rPr>
        <w:t> </w:t>
      </w:r>
      <w:r>
        <w:rPr>
          <w:sz w:val="22"/>
        </w:rPr>
        <w:t>sekali</w:t>
      </w:r>
      <w:r>
        <w:rPr>
          <w:spacing w:val="-12"/>
          <w:sz w:val="22"/>
        </w:rPr>
        <w:t> </w:t>
      </w:r>
      <w:r>
        <w:rPr>
          <w:sz w:val="22"/>
        </w:rPr>
        <w:t>tak</w:t>
      </w:r>
      <w:r>
        <w:rPr>
          <w:spacing w:val="-14"/>
          <w:sz w:val="22"/>
        </w:rPr>
        <w:t> </w:t>
      </w:r>
      <w:r>
        <w:rPr>
          <w:sz w:val="22"/>
        </w:rPr>
        <w:t>dapat</w:t>
      </w:r>
      <w:r>
        <w:rPr>
          <w:spacing w:val="-13"/>
          <w:sz w:val="22"/>
        </w:rPr>
        <w:t> </w:t>
      </w:r>
      <w:r>
        <w:rPr>
          <w:spacing w:val="-2"/>
          <w:sz w:val="22"/>
        </w:rPr>
        <w:t>dibuktikan.</w:t>
      </w:r>
    </w:p>
    <w:p>
      <w:pPr>
        <w:pStyle w:val="BodyText"/>
        <w:spacing w:before="113"/>
        <w:ind w:left="0"/>
      </w:pPr>
    </w:p>
    <w:p>
      <w:pPr>
        <w:pStyle w:val="BodyText"/>
        <w:ind w:left="3962"/>
        <w:jc w:val="both"/>
      </w:pPr>
      <w:r>
        <w:rPr/>
        <w:t>Pasal</w:t>
      </w:r>
      <w:r>
        <w:rPr>
          <w:spacing w:val="42"/>
        </w:rPr>
        <w:t> </w:t>
      </w:r>
      <w:r>
        <w:rPr>
          <w:spacing w:val="-4"/>
        </w:rPr>
        <w:t>1942</w:t>
      </w:r>
    </w:p>
    <w:p>
      <w:pPr>
        <w:pStyle w:val="BodyText"/>
        <w:spacing w:before="59"/>
        <w:ind w:right="125"/>
        <w:jc w:val="both"/>
      </w:pPr>
      <w:r>
        <w:rPr/>
        <w:t>Sumpah</w:t>
      </w:r>
      <w:r>
        <w:rPr>
          <w:spacing w:val="-5"/>
        </w:rPr>
        <w:t> </w:t>
      </w:r>
      <w:r>
        <w:rPr/>
        <w:t>untuk</w:t>
      </w:r>
      <w:r>
        <w:rPr>
          <w:spacing w:val="-2"/>
        </w:rPr>
        <w:t> </w:t>
      </w:r>
      <w:r>
        <w:rPr/>
        <w:t>menetapkan</w:t>
      </w:r>
      <w:r>
        <w:rPr>
          <w:spacing w:val="-5"/>
        </w:rPr>
        <w:t> </w:t>
      </w:r>
      <w:r>
        <w:rPr/>
        <w:t>harga</w:t>
      </w:r>
      <w:r>
        <w:rPr>
          <w:spacing w:val="-5"/>
        </w:rPr>
        <w:t> </w:t>
      </w:r>
      <w:r>
        <w:rPr/>
        <w:t>barang</w:t>
      </w:r>
      <w:r>
        <w:rPr>
          <w:spacing w:val="-2"/>
        </w:rPr>
        <w:t> </w:t>
      </w:r>
      <w:r>
        <w:rPr/>
        <w:t>yang</w:t>
      </w:r>
      <w:r>
        <w:rPr>
          <w:spacing w:val="-2"/>
        </w:rPr>
        <w:t> </w:t>
      </w:r>
      <w:r>
        <w:rPr/>
        <w:t>dituntut</w:t>
      </w:r>
      <w:r>
        <w:rPr>
          <w:spacing w:val="-3"/>
        </w:rPr>
        <w:t> </w:t>
      </w:r>
      <w:r>
        <w:rPr/>
        <w:t>tidak</w:t>
      </w:r>
      <w:r>
        <w:rPr>
          <w:spacing w:val="-2"/>
        </w:rPr>
        <w:t> </w:t>
      </w:r>
      <w:r>
        <w:rPr/>
        <w:t>dapat</w:t>
      </w:r>
      <w:r>
        <w:rPr>
          <w:spacing w:val="-3"/>
        </w:rPr>
        <w:t> </w:t>
      </w:r>
      <w:r>
        <w:rPr/>
        <w:t>diperintahkan</w:t>
      </w:r>
      <w:r>
        <w:rPr>
          <w:spacing w:val="-5"/>
        </w:rPr>
        <w:t> </w:t>
      </w:r>
      <w:r>
        <w:rPr/>
        <w:t>oleh</w:t>
      </w:r>
      <w:r>
        <w:rPr>
          <w:spacing w:val="-2"/>
        </w:rPr>
        <w:t> </w:t>
      </w:r>
      <w:r>
        <w:rPr/>
        <w:t>Hakim </w:t>
      </w:r>
      <w:r>
        <w:rPr>
          <w:spacing w:val="-2"/>
        </w:rPr>
        <w:t>kepada</w:t>
      </w:r>
      <w:r>
        <w:rPr>
          <w:spacing w:val="-5"/>
        </w:rPr>
        <w:t> </w:t>
      </w:r>
      <w:r>
        <w:rPr>
          <w:spacing w:val="-2"/>
        </w:rPr>
        <w:t>penggugat,</w:t>
      </w:r>
      <w:r>
        <w:rPr>
          <w:spacing w:val="-4"/>
        </w:rPr>
        <w:t> </w:t>
      </w:r>
      <w:r>
        <w:rPr>
          <w:spacing w:val="-2"/>
        </w:rPr>
        <w:t>kecuali bila</w:t>
      </w:r>
      <w:r>
        <w:rPr>
          <w:spacing w:val="-7"/>
        </w:rPr>
        <w:t> </w:t>
      </w:r>
      <w:r>
        <w:rPr>
          <w:spacing w:val="-2"/>
        </w:rPr>
        <w:t>harga</w:t>
      </w:r>
      <w:r>
        <w:rPr>
          <w:spacing w:val="-5"/>
        </w:rPr>
        <w:t> </w:t>
      </w:r>
      <w:r>
        <w:rPr>
          <w:spacing w:val="-2"/>
        </w:rPr>
        <w:t>itu</w:t>
      </w:r>
      <w:r>
        <w:rPr>
          <w:spacing w:val="-5"/>
        </w:rPr>
        <w:t> </w:t>
      </w:r>
      <w:r>
        <w:rPr>
          <w:spacing w:val="-2"/>
        </w:rPr>
        <w:t>tidak</w:t>
      </w:r>
      <w:r>
        <w:rPr>
          <w:spacing w:val="-6"/>
        </w:rPr>
        <w:t> </w:t>
      </w:r>
      <w:r>
        <w:rPr>
          <w:spacing w:val="-2"/>
        </w:rPr>
        <w:t>dapat</w:t>
      </w:r>
      <w:r>
        <w:rPr>
          <w:spacing w:val="-3"/>
        </w:rPr>
        <w:t> </w:t>
      </w:r>
      <w:r>
        <w:rPr>
          <w:spacing w:val="-2"/>
        </w:rPr>
        <w:t>ditentukan</w:t>
      </w:r>
      <w:r>
        <w:rPr>
          <w:spacing w:val="-5"/>
        </w:rPr>
        <w:t> </w:t>
      </w:r>
      <w:r>
        <w:rPr>
          <w:spacing w:val="-2"/>
        </w:rPr>
        <w:t>dengan cara</w:t>
      </w:r>
      <w:r>
        <w:rPr>
          <w:spacing w:val="-5"/>
        </w:rPr>
        <w:t> </w:t>
      </w:r>
      <w:r>
        <w:rPr>
          <w:spacing w:val="-2"/>
        </w:rPr>
        <w:t>apapun</w:t>
      </w:r>
      <w:r>
        <w:rPr>
          <w:spacing w:val="-5"/>
        </w:rPr>
        <w:t> </w:t>
      </w:r>
      <w:r>
        <w:rPr>
          <w:spacing w:val="-2"/>
        </w:rPr>
        <w:t>juga</w:t>
      </w:r>
      <w:r>
        <w:rPr>
          <w:spacing w:val="-5"/>
        </w:rPr>
        <w:t> </w:t>
      </w:r>
      <w:r>
        <w:rPr>
          <w:spacing w:val="-2"/>
        </w:rPr>
        <w:t>selain </w:t>
      </w:r>
      <w:r>
        <w:rPr/>
        <w:t>dengan sumpah.</w:t>
      </w:r>
    </w:p>
    <w:p>
      <w:pPr>
        <w:pStyle w:val="BodyText"/>
        <w:spacing w:before="58"/>
        <w:ind w:right="412"/>
        <w:jc w:val="both"/>
      </w:pPr>
      <w:r>
        <w:rPr/>
        <w:t>Bahkan</w:t>
      </w:r>
      <w:r>
        <w:rPr>
          <w:spacing w:val="-14"/>
        </w:rPr>
        <w:t> </w:t>
      </w:r>
      <w:r>
        <w:rPr/>
        <w:t>dalam</w:t>
      </w:r>
      <w:r>
        <w:rPr>
          <w:spacing w:val="-14"/>
        </w:rPr>
        <w:t> </w:t>
      </w:r>
      <w:r>
        <w:rPr/>
        <w:t>hal</w:t>
      </w:r>
      <w:r>
        <w:rPr>
          <w:spacing w:val="-14"/>
        </w:rPr>
        <w:t> </w:t>
      </w:r>
      <w:r>
        <w:rPr/>
        <w:t>yang</w:t>
      </w:r>
      <w:r>
        <w:rPr>
          <w:spacing w:val="-13"/>
        </w:rPr>
        <w:t> </w:t>
      </w:r>
      <w:r>
        <w:rPr/>
        <w:t>demikian</w:t>
      </w:r>
      <w:r>
        <w:rPr>
          <w:spacing w:val="-14"/>
        </w:rPr>
        <w:t> </w:t>
      </w:r>
      <w:r>
        <w:rPr/>
        <w:t>Hakim</w:t>
      </w:r>
      <w:r>
        <w:rPr>
          <w:spacing w:val="-14"/>
        </w:rPr>
        <w:t> </w:t>
      </w:r>
      <w:r>
        <w:rPr/>
        <w:t>harus</w:t>
      </w:r>
      <w:r>
        <w:rPr>
          <w:spacing w:val="-14"/>
        </w:rPr>
        <w:t> </w:t>
      </w:r>
      <w:r>
        <w:rPr/>
        <w:t>menetapkan</w:t>
      </w:r>
      <w:r>
        <w:rPr>
          <w:spacing w:val="-13"/>
        </w:rPr>
        <w:t> </w:t>
      </w:r>
      <w:r>
        <w:rPr/>
        <w:t>sampai</w:t>
      </w:r>
      <w:r>
        <w:rPr>
          <w:spacing w:val="-14"/>
        </w:rPr>
        <w:t> </w:t>
      </w:r>
      <w:r>
        <w:rPr/>
        <w:t>sejauh</w:t>
      </w:r>
      <w:r>
        <w:rPr>
          <w:spacing w:val="-14"/>
        </w:rPr>
        <w:t> </w:t>
      </w:r>
      <w:r>
        <w:rPr/>
        <w:t>mana</w:t>
      </w:r>
      <w:r>
        <w:rPr>
          <w:spacing w:val="-14"/>
        </w:rPr>
        <w:t> </w:t>
      </w:r>
      <w:r>
        <w:rPr/>
        <w:t>penggugat dapat dipercaya berdasarkan sumpahnya.</w:t>
      </w:r>
    </w:p>
    <w:p>
      <w:pPr>
        <w:pStyle w:val="BodyText"/>
        <w:spacing w:before="116"/>
        <w:ind w:left="0"/>
      </w:pPr>
    </w:p>
    <w:p>
      <w:pPr>
        <w:pStyle w:val="BodyText"/>
        <w:spacing w:before="1"/>
        <w:ind w:left="3962"/>
        <w:jc w:val="both"/>
      </w:pPr>
      <w:r>
        <w:rPr/>
        <w:t>Pasal</w:t>
      </w:r>
      <w:r>
        <w:rPr>
          <w:spacing w:val="42"/>
        </w:rPr>
        <w:t> </w:t>
      </w:r>
      <w:r>
        <w:rPr>
          <w:spacing w:val="-4"/>
        </w:rPr>
        <w:t>1943</w:t>
      </w:r>
    </w:p>
    <w:p>
      <w:pPr>
        <w:pStyle w:val="BodyText"/>
        <w:spacing w:before="56"/>
      </w:pPr>
      <w:r>
        <w:rPr/>
        <w:t>Sumpah</w:t>
      </w:r>
      <w:r>
        <w:rPr>
          <w:spacing w:val="-14"/>
        </w:rPr>
        <w:t> </w:t>
      </w:r>
      <w:r>
        <w:rPr/>
        <w:t>yang</w:t>
      </w:r>
      <w:r>
        <w:rPr>
          <w:spacing w:val="-14"/>
        </w:rPr>
        <w:t> </w:t>
      </w:r>
      <w:r>
        <w:rPr/>
        <w:t>diperintahkan</w:t>
      </w:r>
      <w:r>
        <w:rPr>
          <w:spacing w:val="-14"/>
        </w:rPr>
        <w:t> </w:t>
      </w:r>
      <w:r>
        <w:rPr/>
        <w:t>Hakim</w:t>
      </w:r>
      <w:r>
        <w:rPr>
          <w:spacing w:val="-13"/>
        </w:rPr>
        <w:t> </w:t>
      </w:r>
      <w:r>
        <w:rPr/>
        <w:t>kepada</w:t>
      </w:r>
      <w:r>
        <w:rPr>
          <w:spacing w:val="-14"/>
        </w:rPr>
        <w:t> </w:t>
      </w:r>
      <w:r>
        <w:rPr/>
        <w:t>salah</w:t>
      </w:r>
      <w:r>
        <w:rPr>
          <w:spacing w:val="-14"/>
        </w:rPr>
        <w:t> </w:t>
      </w:r>
      <w:r>
        <w:rPr/>
        <w:t>satu</w:t>
      </w:r>
      <w:r>
        <w:rPr>
          <w:spacing w:val="-14"/>
        </w:rPr>
        <w:t> </w:t>
      </w:r>
      <w:r>
        <w:rPr/>
        <w:t>pihak</w:t>
      </w:r>
      <w:r>
        <w:rPr>
          <w:spacing w:val="-13"/>
        </w:rPr>
        <w:t> </w:t>
      </w:r>
      <w:r>
        <w:rPr/>
        <w:t>yang</w:t>
      </w:r>
      <w:r>
        <w:rPr>
          <w:spacing w:val="-14"/>
        </w:rPr>
        <w:t> </w:t>
      </w:r>
      <w:r>
        <w:rPr/>
        <w:t>berperkara,</w:t>
      </w:r>
      <w:r>
        <w:rPr>
          <w:spacing w:val="-14"/>
        </w:rPr>
        <w:t> </w:t>
      </w:r>
      <w:r>
        <w:rPr/>
        <w:t>tak</w:t>
      </w:r>
      <w:r>
        <w:rPr>
          <w:spacing w:val="-14"/>
        </w:rPr>
        <w:t> </w:t>
      </w:r>
      <w:r>
        <w:rPr/>
        <w:t>dapat dikembalikan oleh pihak ini kepada pihak lawannya.</w:t>
      </w:r>
    </w:p>
    <w:p>
      <w:pPr>
        <w:pStyle w:val="BodyText"/>
        <w:spacing w:before="115"/>
        <w:ind w:left="0"/>
      </w:pPr>
    </w:p>
    <w:p>
      <w:pPr>
        <w:pStyle w:val="BodyText"/>
        <w:ind w:left="3962"/>
      </w:pPr>
      <w:r>
        <w:rPr/>
        <w:t>Pasal</w:t>
      </w:r>
      <w:r>
        <w:rPr>
          <w:spacing w:val="42"/>
        </w:rPr>
        <w:t> </w:t>
      </w:r>
      <w:r>
        <w:rPr>
          <w:spacing w:val="-4"/>
        </w:rPr>
        <w:t>1944</w:t>
      </w:r>
    </w:p>
    <w:p>
      <w:pPr>
        <w:pStyle w:val="BodyText"/>
        <w:spacing w:before="57"/>
      </w:pPr>
      <w:r>
        <w:rPr>
          <w:spacing w:val="-2"/>
        </w:rPr>
        <w:t>Sumpah</w:t>
      </w:r>
      <w:r>
        <w:rPr>
          <w:spacing w:val="-6"/>
        </w:rPr>
        <w:t> </w:t>
      </w:r>
      <w:r>
        <w:rPr>
          <w:spacing w:val="-2"/>
        </w:rPr>
        <w:t>harus</w:t>
      </w:r>
      <w:r>
        <w:rPr>
          <w:spacing w:val="-6"/>
        </w:rPr>
        <w:t> </w:t>
      </w:r>
      <w:r>
        <w:rPr>
          <w:spacing w:val="-2"/>
        </w:rPr>
        <w:t>diangkat</w:t>
      </w:r>
      <w:r>
        <w:rPr>
          <w:spacing w:val="-4"/>
        </w:rPr>
        <w:t> </w:t>
      </w:r>
      <w:r>
        <w:rPr>
          <w:spacing w:val="-2"/>
        </w:rPr>
        <w:t>dihadapan</w:t>
      </w:r>
      <w:r>
        <w:rPr>
          <w:spacing w:val="-6"/>
        </w:rPr>
        <w:t> </w:t>
      </w:r>
      <w:r>
        <w:rPr>
          <w:spacing w:val="-2"/>
        </w:rPr>
        <w:t>Hakim</w:t>
      </w:r>
      <w:r>
        <w:rPr>
          <w:spacing w:val="-4"/>
        </w:rPr>
        <w:t> </w:t>
      </w:r>
      <w:r>
        <w:rPr>
          <w:spacing w:val="-2"/>
        </w:rPr>
        <w:t>yang</w:t>
      </w:r>
      <w:r>
        <w:rPr>
          <w:spacing w:val="-4"/>
        </w:rPr>
        <w:t> </w:t>
      </w:r>
      <w:r>
        <w:rPr>
          <w:spacing w:val="-2"/>
        </w:rPr>
        <w:t>memeriksa</w:t>
      </w:r>
      <w:r>
        <w:rPr>
          <w:spacing w:val="-6"/>
        </w:rPr>
        <w:t> </w:t>
      </w:r>
      <w:r>
        <w:rPr>
          <w:spacing w:val="-2"/>
        </w:rPr>
        <w:t>perkaranya.</w:t>
      </w:r>
      <w:r>
        <w:rPr>
          <w:spacing w:val="-5"/>
        </w:rPr>
        <w:t> </w:t>
      </w:r>
      <w:r>
        <w:rPr>
          <w:spacing w:val="-2"/>
        </w:rPr>
        <w:t>Jika</w:t>
      </w:r>
      <w:r>
        <w:rPr>
          <w:spacing w:val="-6"/>
        </w:rPr>
        <w:t> </w:t>
      </w:r>
      <w:r>
        <w:rPr>
          <w:spacing w:val="-2"/>
        </w:rPr>
        <w:t>ada</w:t>
      </w:r>
      <w:r>
        <w:rPr>
          <w:spacing w:val="-6"/>
        </w:rPr>
        <w:t> </w:t>
      </w:r>
      <w:r>
        <w:rPr>
          <w:spacing w:val="-2"/>
        </w:rPr>
        <w:t>suatu</w:t>
      </w:r>
      <w:r>
        <w:rPr>
          <w:spacing w:val="-6"/>
        </w:rPr>
        <w:t> </w:t>
      </w:r>
      <w:r>
        <w:rPr>
          <w:spacing w:val="-2"/>
        </w:rPr>
        <w:t>halangan </w:t>
      </w:r>
      <w:r>
        <w:rPr/>
        <w:t>yang</w:t>
      </w:r>
      <w:r>
        <w:rPr>
          <w:spacing w:val="-9"/>
        </w:rPr>
        <w:t> </w:t>
      </w:r>
      <w:r>
        <w:rPr/>
        <w:t>sah</w:t>
      </w:r>
      <w:r>
        <w:rPr>
          <w:spacing w:val="-9"/>
        </w:rPr>
        <w:t> </w:t>
      </w:r>
      <w:r>
        <w:rPr/>
        <w:t>yang</w:t>
      </w:r>
      <w:r>
        <w:rPr>
          <w:spacing w:val="-7"/>
        </w:rPr>
        <w:t> </w:t>
      </w:r>
      <w:r>
        <w:rPr/>
        <w:t>menyebabkan</w:t>
      </w:r>
      <w:r>
        <w:rPr>
          <w:spacing w:val="-9"/>
        </w:rPr>
        <w:t> </w:t>
      </w:r>
      <w:r>
        <w:rPr/>
        <w:t>hal</w:t>
      </w:r>
      <w:r>
        <w:rPr>
          <w:spacing w:val="-8"/>
        </w:rPr>
        <w:t> </w:t>
      </w:r>
      <w:r>
        <w:rPr/>
        <w:t>ini</w:t>
      </w:r>
      <w:r>
        <w:rPr>
          <w:spacing w:val="-8"/>
        </w:rPr>
        <w:t> </w:t>
      </w:r>
      <w:r>
        <w:rPr/>
        <w:t>tidak</w:t>
      </w:r>
      <w:r>
        <w:rPr>
          <w:spacing w:val="-7"/>
        </w:rPr>
        <w:t> </w:t>
      </w:r>
      <w:r>
        <w:rPr/>
        <w:t>dapat</w:t>
      </w:r>
      <w:r>
        <w:rPr>
          <w:spacing w:val="-7"/>
        </w:rPr>
        <w:t> </w:t>
      </w:r>
      <w:r>
        <w:rPr/>
        <w:t>dilaksanakan,</w:t>
      </w:r>
      <w:r>
        <w:rPr>
          <w:spacing w:val="-8"/>
        </w:rPr>
        <w:t> </w:t>
      </w:r>
      <w:r>
        <w:rPr/>
        <w:t>maka</w:t>
      </w:r>
      <w:r>
        <w:rPr>
          <w:spacing w:val="-9"/>
        </w:rPr>
        <w:t> </w:t>
      </w:r>
      <w:r>
        <w:rPr/>
        <w:t>majelis</w:t>
      </w:r>
      <w:r>
        <w:rPr>
          <w:spacing w:val="-9"/>
        </w:rPr>
        <w:t> </w:t>
      </w:r>
      <w:r>
        <w:rPr/>
        <w:t>Pengadilan</w:t>
      </w:r>
      <w:r>
        <w:rPr>
          <w:spacing w:val="-9"/>
        </w:rPr>
        <w:t> </w:t>
      </w:r>
      <w:r>
        <w:rPr/>
        <w:t>dapat mengusahakan salah seorang Hakim</w:t>
      </w:r>
      <w:r>
        <w:rPr>
          <w:spacing w:val="-2"/>
        </w:rPr>
        <w:t> </w:t>
      </w:r>
      <w:r>
        <w:rPr/>
        <w:t>anggotanya</w:t>
      </w:r>
      <w:r>
        <w:rPr>
          <w:spacing w:val="-1"/>
        </w:rPr>
        <w:t> </w:t>
      </w:r>
      <w:r>
        <w:rPr/>
        <w:t>agar</w:t>
      </w:r>
      <w:r>
        <w:rPr>
          <w:spacing w:val="-2"/>
        </w:rPr>
        <w:t> </w:t>
      </w:r>
      <w:r>
        <w:rPr/>
        <w:t>pergi ke</w:t>
      </w:r>
      <w:r>
        <w:rPr>
          <w:spacing w:val="-1"/>
        </w:rPr>
        <w:t> </w:t>
      </w:r>
      <w:r>
        <w:rPr/>
        <w:t>rumah atau tempat kediaman orang yang harus mengangkat sumpah untuk mengambil sumpahnya.</w:t>
      </w:r>
    </w:p>
    <w:p>
      <w:pPr>
        <w:pStyle w:val="BodyText"/>
        <w:spacing w:before="60"/>
        <w:ind w:hanging="1"/>
      </w:pPr>
      <w:r>
        <w:rPr/>
        <w:t>Jika</w:t>
      </w:r>
      <w:r>
        <w:rPr>
          <w:spacing w:val="-14"/>
        </w:rPr>
        <w:t> </w:t>
      </w:r>
      <w:r>
        <w:rPr/>
        <w:t>dalam</w:t>
      </w:r>
      <w:r>
        <w:rPr>
          <w:spacing w:val="-14"/>
        </w:rPr>
        <w:t> </w:t>
      </w:r>
      <w:r>
        <w:rPr/>
        <w:t>hal</w:t>
      </w:r>
      <w:r>
        <w:rPr>
          <w:spacing w:val="-14"/>
        </w:rPr>
        <w:t> </w:t>
      </w:r>
      <w:r>
        <w:rPr/>
        <w:t>demikian</w:t>
      </w:r>
      <w:r>
        <w:rPr>
          <w:spacing w:val="-13"/>
        </w:rPr>
        <w:t> </w:t>
      </w:r>
      <w:r>
        <w:rPr/>
        <w:t>itu</w:t>
      </w:r>
      <w:r>
        <w:rPr>
          <w:spacing w:val="-14"/>
        </w:rPr>
        <w:t> </w:t>
      </w:r>
      <w:r>
        <w:rPr/>
        <w:t>rumah</w:t>
      </w:r>
      <w:r>
        <w:rPr>
          <w:spacing w:val="-14"/>
        </w:rPr>
        <w:t> </w:t>
      </w:r>
      <w:r>
        <w:rPr/>
        <w:t>atau</w:t>
      </w:r>
      <w:r>
        <w:rPr>
          <w:spacing w:val="-14"/>
        </w:rPr>
        <w:t> </w:t>
      </w:r>
      <w:r>
        <w:rPr/>
        <w:t>tempat</w:t>
      </w:r>
      <w:r>
        <w:rPr>
          <w:spacing w:val="-13"/>
        </w:rPr>
        <w:t> </w:t>
      </w:r>
      <w:r>
        <w:rPr/>
        <w:t>kediaman</w:t>
      </w:r>
      <w:r>
        <w:rPr>
          <w:spacing w:val="-14"/>
        </w:rPr>
        <w:t> </w:t>
      </w:r>
      <w:r>
        <w:rPr/>
        <w:t>itu</w:t>
      </w:r>
      <w:r>
        <w:rPr>
          <w:spacing w:val="-13"/>
        </w:rPr>
        <w:t> </w:t>
      </w:r>
      <w:r>
        <w:rPr/>
        <w:t>terlalu</w:t>
      </w:r>
      <w:r>
        <w:rPr>
          <w:spacing w:val="-13"/>
        </w:rPr>
        <w:t> </w:t>
      </w:r>
      <w:r>
        <w:rPr/>
        <w:t>jauh</w:t>
      </w:r>
      <w:r>
        <w:rPr>
          <w:spacing w:val="-13"/>
        </w:rPr>
        <w:t> </w:t>
      </w:r>
      <w:r>
        <w:rPr/>
        <w:t>atau</w:t>
      </w:r>
      <w:r>
        <w:rPr>
          <w:spacing w:val="-14"/>
        </w:rPr>
        <w:t> </w:t>
      </w:r>
      <w:r>
        <w:rPr/>
        <w:t>terletak</w:t>
      </w:r>
      <w:r>
        <w:rPr>
          <w:spacing w:val="-12"/>
        </w:rPr>
        <w:t> </w:t>
      </w:r>
      <w:r>
        <w:rPr/>
        <w:t>diluar daerah</w:t>
      </w:r>
      <w:r>
        <w:rPr>
          <w:spacing w:val="-8"/>
        </w:rPr>
        <w:t> </w:t>
      </w:r>
      <w:r>
        <w:rPr/>
        <w:t>hukum</w:t>
      </w:r>
      <w:r>
        <w:rPr>
          <w:spacing w:val="-8"/>
        </w:rPr>
        <w:t> </w:t>
      </w:r>
      <w:r>
        <w:rPr/>
        <w:t>majelis</w:t>
      </w:r>
      <w:r>
        <w:rPr>
          <w:spacing w:val="-10"/>
        </w:rPr>
        <w:t> </w:t>
      </w:r>
      <w:r>
        <w:rPr/>
        <w:t>Pengadilan</w:t>
      </w:r>
      <w:r>
        <w:rPr>
          <w:spacing w:val="-10"/>
        </w:rPr>
        <w:t> </w:t>
      </w:r>
      <w:r>
        <w:rPr/>
        <w:t>itu,</w:t>
      </w:r>
      <w:r>
        <w:rPr>
          <w:spacing w:val="-7"/>
        </w:rPr>
        <w:t> </w:t>
      </w:r>
      <w:r>
        <w:rPr/>
        <w:t>maka</w:t>
      </w:r>
      <w:r>
        <w:rPr>
          <w:spacing w:val="-10"/>
        </w:rPr>
        <w:t> </w:t>
      </w:r>
      <w:r>
        <w:rPr/>
        <w:t>majelis</w:t>
      </w:r>
      <w:r>
        <w:rPr>
          <w:spacing w:val="-10"/>
        </w:rPr>
        <w:t> </w:t>
      </w:r>
      <w:r>
        <w:rPr/>
        <w:t>ini</w:t>
      </w:r>
      <w:r>
        <w:rPr>
          <w:spacing w:val="-9"/>
        </w:rPr>
        <w:t> </w:t>
      </w:r>
      <w:r>
        <w:rPr/>
        <w:t>dapat</w:t>
      </w:r>
      <w:r>
        <w:rPr>
          <w:spacing w:val="-8"/>
        </w:rPr>
        <w:t> </w:t>
      </w:r>
      <w:r>
        <w:rPr/>
        <w:t>memerintahkan</w:t>
      </w:r>
      <w:r>
        <w:rPr>
          <w:spacing w:val="-10"/>
        </w:rPr>
        <w:t> </w:t>
      </w:r>
      <w:r>
        <w:rPr/>
        <w:t>pengambilan sumpah kepada Hakim atau kepada pemerintah daerah yang di daerah hukumnya terletak rumah atau tempat orang yang diwajibkan mengangkat sumpah.</w:t>
      </w:r>
    </w:p>
    <w:p>
      <w:pPr>
        <w:pStyle w:val="BodyText"/>
        <w:spacing w:before="118"/>
        <w:ind w:left="0"/>
      </w:pPr>
    </w:p>
    <w:p>
      <w:pPr>
        <w:pStyle w:val="BodyText"/>
        <w:ind w:left="359" w:right="103"/>
        <w:jc w:val="center"/>
      </w:pPr>
      <w:r>
        <w:rPr/>
        <w:t>Pasal</w:t>
      </w:r>
      <w:r>
        <w:rPr>
          <w:spacing w:val="42"/>
        </w:rPr>
        <w:t> </w:t>
      </w:r>
      <w:r>
        <w:rPr>
          <w:spacing w:val="-4"/>
        </w:rPr>
        <w:t>1945</w:t>
      </w:r>
    </w:p>
    <w:p>
      <w:pPr>
        <w:pStyle w:val="BodyText"/>
        <w:spacing w:before="57"/>
        <w:ind w:left="258" w:right="5182"/>
        <w:jc w:val="center"/>
      </w:pPr>
      <w:r>
        <w:rPr>
          <w:spacing w:val="-2"/>
        </w:rPr>
        <w:t>Jika</w:t>
      </w:r>
      <w:r>
        <w:rPr>
          <w:spacing w:val="-5"/>
        </w:rPr>
        <w:t> </w:t>
      </w:r>
      <w:r>
        <w:rPr>
          <w:spacing w:val="-2"/>
        </w:rPr>
        <w:t>sumpah</w:t>
      </w:r>
      <w:r>
        <w:rPr>
          <w:spacing w:val="-3"/>
        </w:rPr>
        <w:t> </w:t>
      </w:r>
      <w:r>
        <w:rPr>
          <w:spacing w:val="-2"/>
        </w:rPr>
        <w:t>harus</w:t>
      </w:r>
      <w:r>
        <w:rPr>
          <w:spacing w:val="-5"/>
        </w:rPr>
        <w:t> </w:t>
      </w:r>
      <w:r>
        <w:rPr>
          <w:spacing w:val="-2"/>
        </w:rPr>
        <w:t>diangkat</w:t>
      </w:r>
      <w:r>
        <w:rPr>
          <w:spacing w:val="-6"/>
        </w:rPr>
        <w:t> </w:t>
      </w:r>
      <w:r>
        <w:rPr>
          <w:spacing w:val="-2"/>
        </w:rPr>
        <w:t>sendiri.</w:t>
      </w:r>
    </w:p>
    <w:p>
      <w:pPr>
        <w:pStyle w:val="BodyText"/>
        <w:spacing w:before="56"/>
        <w:ind w:hanging="1"/>
      </w:pPr>
      <w:r>
        <w:rPr/>
        <w:t>Jika</w:t>
      </w:r>
      <w:r>
        <w:rPr>
          <w:spacing w:val="-3"/>
        </w:rPr>
        <w:t> </w:t>
      </w:r>
      <w:r>
        <w:rPr/>
        <w:t>ada</w:t>
      </w:r>
      <w:r>
        <w:rPr>
          <w:spacing w:val="-3"/>
        </w:rPr>
        <w:t> </w:t>
      </w:r>
      <w:r>
        <w:rPr/>
        <w:t>alasan-alasan penting,</w:t>
      </w:r>
      <w:r>
        <w:rPr>
          <w:spacing w:val="-2"/>
        </w:rPr>
        <w:t> </w:t>
      </w:r>
      <w:r>
        <w:rPr/>
        <w:t>Hakim</w:t>
      </w:r>
      <w:r>
        <w:rPr>
          <w:spacing w:val="-4"/>
        </w:rPr>
        <w:t> </w:t>
      </w:r>
      <w:r>
        <w:rPr/>
        <w:t>boleh</w:t>
      </w:r>
      <w:r>
        <w:rPr>
          <w:spacing w:val="-3"/>
        </w:rPr>
        <w:t> </w:t>
      </w:r>
      <w:r>
        <w:rPr/>
        <w:t>mengizinkan</w:t>
      </w:r>
      <w:r>
        <w:rPr>
          <w:spacing w:val="-3"/>
        </w:rPr>
        <w:t> </w:t>
      </w:r>
      <w:r>
        <w:rPr/>
        <w:t>pihak</w:t>
      </w:r>
      <w:r>
        <w:rPr>
          <w:spacing w:val="-3"/>
        </w:rPr>
        <w:t> </w:t>
      </w:r>
      <w:r>
        <w:rPr/>
        <w:t>yang berperkara</w:t>
      </w:r>
      <w:r>
        <w:rPr>
          <w:spacing w:val="-3"/>
        </w:rPr>
        <w:t> </w:t>
      </w:r>
      <w:r>
        <w:rPr/>
        <w:t>untuk mengangkat</w:t>
      </w:r>
      <w:r>
        <w:rPr>
          <w:spacing w:val="-14"/>
        </w:rPr>
        <w:t> </w:t>
      </w:r>
      <w:r>
        <w:rPr/>
        <w:t>sumpahnya</w:t>
      </w:r>
      <w:r>
        <w:rPr>
          <w:spacing w:val="-14"/>
        </w:rPr>
        <w:t> </w:t>
      </w:r>
      <w:r>
        <w:rPr/>
        <w:t>dengan</w:t>
      </w:r>
      <w:r>
        <w:rPr>
          <w:spacing w:val="-14"/>
        </w:rPr>
        <w:t> </w:t>
      </w:r>
      <w:r>
        <w:rPr/>
        <w:t>perantara</w:t>
      </w:r>
      <w:r>
        <w:rPr>
          <w:spacing w:val="-13"/>
        </w:rPr>
        <w:t> </w:t>
      </w:r>
      <w:r>
        <w:rPr/>
        <w:t>seseorang</w:t>
      </w:r>
      <w:r>
        <w:rPr>
          <w:spacing w:val="-14"/>
        </w:rPr>
        <w:t> </w:t>
      </w:r>
      <w:r>
        <w:rPr/>
        <w:t>yang</w:t>
      </w:r>
      <w:r>
        <w:rPr>
          <w:spacing w:val="-14"/>
        </w:rPr>
        <w:t> </w:t>
      </w:r>
      <w:r>
        <w:rPr/>
        <w:t>diberikan</w:t>
      </w:r>
      <w:r>
        <w:rPr>
          <w:spacing w:val="-14"/>
        </w:rPr>
        <w:t> </w:t>
      </w:r>
      <w:r>
        <w:rPr/>
        <w:t>kuasa</w:t>
      </w:r>
      <w:r>
        <w:rPr>
          <w:spacing w:val="-13"/>
        </w:rPr>
        <w:t> </w:t>
      </w:r>
      <w:r>
        <w:rPr/>
        <w:t>khusus</w:t>
      </w:r>
      <w:r>
        <w:rPr>
          <w:spacing w:val="-14"/>
        </w:rPr>
        <w:t> </w:t>
      </w:r>
      <w:r>
        <w:rPr/>
        <w:t>untuk</w:t>
      </w:r>
      <w:r>
        <w:rPr>
          <w:spacing w:val="-14"/>
        </w:rPr>
        <w:t> </w:t>
      </w:r>
      <w:r>
        <w:rPr/>
        <w:t>itu dengan suatu akta otentik.</w:t>
      </w:r>
    </w:p>
    <w:p>
      <w:pPr>
        <w:pStyle w:val="BodyText"/>
        <w:spacing w:after="0"/>
        <w:sectPr>
          <w:pgSz w:w="12240" w:h="15840"/>
          <w:pgMar w:top="1520" w:bottom="280" w:left="1800" w:right="1800"/>
        </w:sectPr>
      </w:pPr>
    </w:p>
    <w:p>
      <w:pPr>
        <w:pStyle w:val="BodyText"/>
        <w:spacing w:before="65"/>
      </w:pPr>
      <w:r>
        <w:rPr/>
        <w:t>dalam</w:t>
      </w:r>
      <w:r>
        <w:rPr>
          <w:spacing w:val="-13"/>
        </w:rPr>
        <w:t> </w:t>
      </w:r>
      <w:r>
        <w:rPr/>
        <w:t>hal</w:t>
      </w:r>
      <w:r>
        <w:rPr>
          <w:spacing w:val="-13"/>
        </w:rPr>
        <w:t> </w:t>
      </w:r>
      <w:r>
        <w:rPr/>
        <w:t>demikian,</w:t>
      </w:r>
      <w:r>
        <w:rPr>
          <w:spacing w:val="-13"/>
        </w:rPr>
        <w:t> </w:t>
      </w:r>
      <w:r>
        <w:rPr/>
        <w:t>surat</w:t>
      </w:r>
      <w:r>
        <w:rPr>
          <w:spacing w:val="-13"/>
        </w:rPr>
        <w:t> </w:t>
      </w:r>
      <w:r>
        <w:rPr/>
        <w:t>kuasa</w:t>
      </w:r>
      <w:r>
        <w:rPr>
          <w:spacing w:val="-14"/>
        </w:rPr>
        <w:t> </w:t>
      </w:r>
      <w:r>
        <w:rPr/>
        <w:t>itu</w:t>
      </w:r>
      <w:r>
        <w:rPr>
          <w:spacing w:val="-12"/>
        </w:rPr>
        <w:t> </w:t>
      </w:r>
      <w:r>
        <w:rPr/>
        <w:t>harus</w:t>
      </w:r>
      <w:r>
        <w:rPr>
          <w:spacing w:val="-14"/>
        </w:rPr>
        <w:t> </w:t>
      </w:r>
      <w:r>
        <w:rPr/>
        <w:t>memuat</w:t>
      </w:r>
      <w:r>
        <w:rPr>
          <w:spacing w:val="-12"/>
        </w:rPr>
        <w:t> </w:t>
      </w:r>
      <w:r>
        <w:rPr/>
        <w:t>sumpah</w:t>
      </w:r>
      <w:r>
        <w:rPr>
          <w:spacing w:val="-12"/>
        </w:rPr>
        <w:t> </w:t>
      </w:r>
      <w:r>
        <w:rPr/>
        <w:t>yang</w:t>
      </w:r>
      <w:r>
        <w:rPr>
          <w:spacing w:val="-12"/>
        </w:rPr>
        <w:t> </w:t>
      </w:r>
      <w:r>
        <w:rPr/>
        <w:t>harus</w:t>
      </w:r>
      <w:r>
        <w:rPr>
          <w:spacing w:val="-14"/>
        </w:rPr>
        <w:t> </w:t>
      </w:r>
      <w:r>
        <w:rPr/>
        <w:t>diucapkan</w:t>
      </w:r>
      <w:r>
        <w:rPr>
          <w:spacing w:val="-14"/>
        </w:rPr>
        <w:t> </w:t>
      </w:r>
      <w:r>
        <w:rPr/>
        <w:t>itu</w:t>
      </w:r>
      <w:r>
        <w:rPr>
          <w:spacing w:val="-12"/>
        </w:rPr>
        <w:t> </w:t>
      </w:r>
      <w:r>
        <w:rPr/>
        <w:t>secara lengkap dan tepat.</w:t>
      </w:r>
    </w:p>
    <w:p>
      <w:pPr>
        <w:pStyle w:val="BodyText"/>
        <w:spacing w:before="58"/>
        <w:ind w:right="98" w:hanging="1"/>
      </w:pPr>
      <w:r>
        <w:rPr/>
        <w:t>Tidak</w:t>
      </w:r>
      <w:r>
        <w:rPr>
          <w:spacing w:val="-14"/>
        </w:rPr>
        <w:t> </w:t>
      </w:r>
      <w:r>
        <w:rPr/>
        <w:t>sumpah</w:t>
      </w:r>
      <w:r>
        <w:rPr>
          <w:spacing w:val="-14"/>
        </w:rPr>
        <w:t> </w:t>
      </w:r>
      <w:r>
        <w:rPr/>
        <w:t>yang</w:t>
      </w:r>
      <w:r>
        <w:rPr>
          <w:spacing w:val="-14"/>
        </w:rPr>
        <w:t> </w:t>
      </w:r>
      <w:r>
        <w:rPr/>
        <w:t>boleh</w:t>
      </w:r>
      <w:r>
        <w:rPr>
          <w:spacing w:val="-13"/>
        </w:rPr>
        <w:t> </w:t>
      </w:r>
      <w:r>
        <w:rPr/>
        <w:t>diangkat</w:t>
      </w:r>
      <w:r>
        <w:rPr>
          <w:spacing w:val="-14"/>
        </w:rPr>
        <w:t> </w:t>
      </w:r>
      <w:r>
        <w:rPr/>
        <w:t>tanpa</w:t>
      </w:r>
      <w:r>
        <w:rPr>
          <w:spacing w:val="-14"/>
        </w:rPr>
        <w:t> </w:t>
      </w:r>
      <w:r>
        <w:rPr/>
        <w:t>kehadiran</w:t>
      </w:r>
      <w:r>
        <w:rPr>
          <w:spacing w:val="-14"/>
        </w:rPr>
        <w:t> </w:t>
      </w:r>
      <w:r>
        <w:rPr/>
        <w:t>pihak</w:t>
      </w:r>
      <w:r>
        <w:rPr>
          <w:spacing w:val="-13"/>
        </w:rPr>
        <w:t> </w:t>
      </w:r>
      <w:r>
        <w:rPr/>
        <w:t>lawan</w:t>
      </w:r>
      <w:r>
        <w:rPr>
          <w:spacing w:val="-14"/>
        </w:rPr>
        <w:t> </w:t>
      </w:r>
      <w:r>
        <w:rPr/>
        <w:t>atau</w:t>
      </w:r>
      <w:r>
        <w:rPr>
          <w:spacing w:val="-14"/>
        </w:rPr>
        <w:t> </w:t>
      </w:r>
      <w:r>
        <w:rPr/>
        <w:t>sebelum</w:t>
      </w:r>
      <w:r>
        <w:rPr>
          <w:spacing w:val="-14"/>
        </w:rPr>
        <w:t> </w:t>
      </w:r>
      <w:r>
        <w:rPr/>
        <w:t>pihak</w:t>
      </w:r>
      <w:r>
        <w:rPr>
          <w:spacing w:val="-13"/>
        </w:rPr>
        <w:t> </w:t>
      </w:r>
      <w:r>
        <w:rPr/>
        <w:t>lawan</w:t>
      </w:r>
      <w:r>
        <w:rPr>
          <w:spacing w:val="-14"/>
        </w:rPr>
        <w:t> </w:t>
      </w:r>
      <w:r>
        <w:rPr/>
        <w:t>ini dipanggil secara sah.</w:t>
      </w:r>
    </w:p>
    <w:p>
      <w:pPr>
        <w:pStyle w:val="BodyText"/>
        <w:spacing w:before="114"/>
        <w:ind w:left="0"/>
      </w:pPr>
    </w:p>
    <w:p>
      <w:pPr>
        <w:pStyle w:val="BodyText"/>
        <w:ind w:left="359" w:right="105"/>
        <w:jc w:val="center"/>
      </w:pPr>
      <w:r>
        <w:rPr/>
        <w:t>BAGIAN</w:t>
      </w:r>
      <w:r>
        <w:rPr>
          <w:spacing w:val="36"/>
        </w:rPr>
        <w:t> </w:t>
      </w:r>
      <w:r>
        <w:rPr>
          <w:spacing w:val="-10"/>
        </w:rPr>
        <w:t>1</w:t>
      </w:r>
    </w:p>
    <w:p>
      <w:pPr>
        <w:pStyle w:val="BodyText"/>
        <w:spacing w:before="59"/>
        <w:ind w:left="359" w:right="103"/>
        <w:jc w:val="center"/>
      </w:pPr>
      <w:r>
        <w:rPr/>
        <w:t>Lewat</w:t>
      </w:r>
      <w:r>
        <w:rPr>
          <w:spacing w:val="36"/>
        </w:rPr>
        <w:t> </w:t>
      </w:r>
      <w:r>
        <w:rPr/>
        <w:t>Waktu</w:t>
      </w:r>
      <w:r>
        <w:rPr>
          <w:spacing w:val="42"/>
        </w:rPr>
        <w:t> </w:t>
      </w:r>
      <w:r>
        <w:rPr/>
        <w:t>pada</w:t>
      </w:r>
      <w:r>
        <w:rPr>
          <w:spacing w:val="42"/>
        </w:rPr>
        <w:t> </w:t>
      </w:r>
      <w:r>
        <w:rPr>
          <w:spacing w:val="-2"/>
        </w:rPr>
        <w:t>Umumnya</w:t>
      </w:r>
    </w:p>
    <w:p>
      <w:pPr>
        <w:pStyle w:val="BodyText"/>
        <w:spacing w:before="113"/>
        <w:ind w:left="0"/>
      </w:pPr>
    </w:p>
    <w:p>
      <w:pPr>
        <w:pStyle w:val="BodyText"/>
        <w:spacing w:before="1"/>
        <w:ind w:left="3962"/>
        <w:jc w:val="both"/>
      </w:pPr>
      <w:r>
        <w:rPr/>
        <w:t>Pasal</w:t>
      </w:r>
      <w:r>
        <w:rPr>
          <w:spacing w:val="42"/>
        </w:rPr>
        <w:t> </w:t>
      </w:r>
      <w:r>
        <w:rPr>
          <w:spacing w:val="-4"/>
        </w:rPr>
        <w:t>1946</w:t>
      </w:r>
    </w:p>
    <w:p>
      <w:pPr>
        <w:pStyle w:val="BodyText"/>
        <w:spacing w:before="56"/>
        <w:ind w:right="465"/>
        <w:jc w:val="both"/>
      </w:pPr>
      <w:r>
        <w:rPr/>
        <w:t>Lewat</w:t>
      </w:r>
      <w:r>
        <w:rPr>
          <w:spacing w:val="-10"/>
        </w:rPr>
        <w:t> </w:t>
      </w:r>
      <w:r>
        <w:rPr/>
        <w:t>waktu</w:t>
      </w:r>
      <w:r>
        <w:rPr>
          <w:spacing w:val="-11"/>
        </w:rPr>
        <w:t> </w:t>
      </w:r>
      <w:r>
        <w:rPr/>
        <w:t>ialah</w:t>
      </w:r>
      <w:r>
        <w:rPr>
          <w:spacing w:val="-11"/>
        </w:rPr>
        <w:t> </w:t>
      </w:r>
      <w:r>
        <w:rPr/>
        <w:t>suatu</w:t>
      </w:r>
      <w:r>
        <w:rPr>
          <w:spacing w:val="-11"/>
        </w:rPr>
        <w:t> </w:t>
      </w:r>
      <w:r>
        <w:rPr/>
        <w:t>sarana</w:t>
      </w:r>
      <w:r>
        <w:rPr>
          <w:spacing w:val="-11"/>
        </w:rPr>
        <w:t> </w:t>
      </w:r>
      <w:r>
        <w:rPr/>
        <w:t>hukum</w:t>
      </w:r>
      <w:r>
        <w:rPr>
          <w:spacing w:val="-10"/>
        </w:rPr>
        <w:t> </w:t>
      </w:r>
      <w:r>
        <w:rPr/>
        <w:t>untuk</w:t>
      </w:r>
      <w:r>
        <w:rPr>
          <w:spacing w:val="-11"/>
        </w:rPr>
        <w:t> </w:t>
      </w:r>
      <w:r>
        <w:rPr/>
        <w:t>memperoleh</w:t>
      </w:r>
      <w:r>
        <w:rPr>
          <w:spacing w:val="-9"/>
        </w:rPr>
        <w:t> </w:t>
      </w:r>
      <w:r>
        <w:rPr/>
        <w:t>sesuatu</w:t>
      </w:r>
      <w:r>
        <w:rPr>
          <w:spacing w:val="-11"/>
        </w:rPr>
        <w:t> </w:t>
      </w:r>
      <w:r>
        <w:rPr/>
        <w:t>atau</w:t>
      </w:r>
      <w:r>
        <w:rPr>
          <w:spacing w:val="-11"/>
        </w:rPr>
        <w:t> </w:t>
      </w:r>
      <w:r>
        <w:rPr/>
        <w:t>suatu</w:t>
      </w:r>
      <w:r>
        <w:rPr>
          <w:spacing w:val="-9"/>
        </w:rPr>
        <w:t> </w:t>
      </w:r>
      <w:r>
        <w:rPr/>
        <w:t>alasan</w:t>
      </w:r>
      <w:r>
        <w:rPr>
          <w:spacing w:val="-11"/>
        </w:rPr>
        <w:t> </w:t>
      </w:r>
      <w:r>
        <w:rPr/>
        <w:t>untuk dibebaskan</w:t>
      </w:r>
      <w:r>
        <w:rPr>
          <w:spacing w:val="-10"/>
        </w:rPr>
        <w:t> </w:t>
      </w:r>
      <w:r>
        <w:rPr/>
        <w:t>dari</w:t>
      </w:r>
      <w:r>
        <w:rPr>
          <w:spacing w:val="-9"/>
        </w:rPr>
        <w:t> </w:t>
      </w:r>
      <w:r>
        <w:rPr/>
        <w:t>suatu</w:t>
      </w:r>
      <w:r>
        <w:rPr>
          <w:spacing w:val="-8"/>
        </w:rPr>
        <w:t> </w:t>
      </w:r>
      <w:r>
        <w:rPr/>
        <w:t>perikatan</w:t>
      </w:r>
      <w:r>
        <w:rPr>
          <w:spacing w:val="-10"/>
        </w:rPr>
        <w:t> </w:t>
      </w:r>
      <w:r>
        <w:rPr/>
        <w:t>dengan</w:t>
      </w:r>
      <w:r>
        <w:rPr>
          <w:spacing w:val="-8"/>
        </w:rPr>
        <w:t> </w:t>
      </w:r>
      <w:r>
        <w:rPr/>
        <w:t>lewatnya</w:t>
      </w:r>
      <w:r>
        <w:rPr>
          <w:spacing w:val="-10"/>
        </w:rPr>
        <w:t> </w:t>
      </w:r>
      <w:r>
        <w:rPr/>
        <w:t>waktu</w:t>
      </w:r>
      <w:r>
        <w:rPr>
          <w:spacing w:val="-8"/>
        </w:rPr>
        <w:t> </w:t>
      </w:r>
      <w:r>
        <w:rPr/>
        <w:t>tertentu</w:t>
      </w:r>
      <w:r>
        <w:rPr>
          <w:spacing w:val="-10"/>
        </w:rPr>
        <w:t> </w:t>
      </w:r>
      <w:r>
        <w:rPr/>
        <w:t>dan</w:t>
      </w:r>
      <w:r>
        <w:rPr>
          <w:spacing w:val="-10"/>
        </w:rPr>
        <w:t> </w:t>
      </w:r>
      <w:r>
        <w:rPr/>
        <w:t>dengan</w:t>
      </w:r>
      <w:r>
        <w:rPr>
          <w:spacing w:val="-8"/>
        </w:rPr>
        <w:t> </w:t>
      </w:r>
      <w:r>
        <w:rPr/>
        <w:t>terpenuhinya syarat-syarat yang ditentukan dalam undang-undang.</w:t>
      </w:r>
    </w:p>
    <w:p>
      <w:pPr>
        <w:pStyle w:val="BodyText"/>
        <w:spacing w:before="116"/>
        <w:ind w:left="0"/>
      </w:pPr>
    </w:p>
    <w:p>
      <w:pPr>
        <w:pStyle w:val="BodyText"/>
        <w:ind w:left="3962"/>
        <w:jc w:val="both"/>
      </w:pPr>
      <w:r>
        <w:rPr/>
        <w:t>Pasal</w:t>
      </w:r>
      <w:r>
        <w:rPr>
          <w:spacing w:val="42"/>
        </w:rPr>
        <w:t> </w:t>
      </w:r>
      <w:r>
        <w:rPr>
          <w:spacing w:val="-4"/>
        </w:rPr>
        <w:t>1947</w:t>
      </w:r>
    </w:p>
    <w:p>
      <w:pPr>
        <w:pStyle w:val="BodyText"/>
        <w:spacing w:before="59"/>
        <w:ind w:right="189"/>
      </w:pPr>
      <w:r>
        <w:rPr>
          <w:spacing w:val="-2"/>
        </w:rPr>
        <w:t>Seseorang tidak boleh</w:t>
      </w:r>
      <w:r>
        <w:rPr>
          <w:spacing w:val="-5"/>
        </w:rPr>
        <w:t> </w:t>
      </w:r>
      <w:r>
        <w:rPr>
          <w:spacing w:val="-2"/>
        </w:rPr>
        <w:t>melepaskan lewat</w:t>
      </w:r>
      <w:r>
        <w:rPr>
          <w:spacing w:val="-6"/>
        </w:rPr>
        <w:t> </w:t>
      </w:r>
      <w:r>
        <w:rPr>
          <w:spacing w:val="-2"/>
        </w:rPr>
        <w:t>waktu sebelum</w:t>
      </w:r>
      <w:r>
        <w:rPr>
          <w:spacing w:val="-3"/>
        </w:rPr>
        <w:t> </w:t>
      </w:r>
      <w:r>
        <w:rPr>
          <w:spacing w:val="-2"/>
        </w:rPr>
        <w:t>tiba</w:t>
      </w:r>
      <w:r>
        <w:rPr>
          <w:spacing w:val="-8"/>
        </w:rPr>
        <w:t> </w:t>
      </w:r>
      <w:r>
        <w:rPr>
          <w:spacing w:val="-2"/>
        </w:rPr>
        <w:t>waktunya</w:t>
      </w:r>
      <w:r>
        <w:rPr>
          <w:spacing w:val="-5"/>
        </w:rPr>
        <w:t> </w:t>
      </w:r>
      <w:r>
        <w:rPr>
          <w:spacing w:val="-2"/>
        </w:rPr>
        <w:t>tetapi</w:t>
      </w:r>
      <w:r>
        <w:rPr>
          <w:spacing w:val="-4"/>
        </w:rPr>
        <w:t> </w:t>
      </w:r>
      <w:r>
        <w:rPr>
          <w:spacing w:val="-2"/>
        </w:rPr>
        <w:t>boleh </w:t>
      </w:r>
      <w:r>
        <w:rPr/>
        <w:t>melepaskan suatu lewat waktu yang telah diperolehnya.</w:t>
      </w:r>
    </w:p>
    <w:p>
      <w:pPr>
        <w:pStyle w:val="BodyText"/>
        <w:spacing w:before="115"/>
        <w:ind w:left="0"/>
      </w:pPr>
    </w:p>
    <w:p>
      <w:pPr>
        <w:pStyle w:val="BodyText"/>
        <w:ind w:left="3962"/>
      </w:pPr>
      <w:r>
        <w:rPr/>
        <w:t>Pasal</w:t>
      </w:r>
      <w:r>
        <w:rPr>
          <w:spacing w:val="42"/>
        </w:rPr>
        <w:t> </w:t>
      </w:r>
      <w:r>
        <w:rPr>
          <w:spacing w:val="-4"/>
        </w:rPr>
        <w:t>1948</w:t>
      </w:r>
    </w:p>
    <w:p>
      <w:pPr>
        <w:pStyle w:val="BodyText"/>
        <w:spacing w:before="57"/>
        <w:ind w:right="323"/>
      </w:pPr>
      <w:r>
        <w:rPr>
          <w:spacing w:val="-2"/>
        </w:rPr>
        <w:t>Pelepasan</w:t>
      </w:r>
      <w:r>
        <w:rPr>
          <w:spacing w:val="-8"/>
        </w:rPr>
        <w:t> </w:t>
      </w:r>
      <w:r>
        <w:rPr>
          <w:spacing w:val="-2"/>
        </w:rPr>
        <w:t>lewat</w:t>
      </w:r>
      <w:r>
        <w:rPr>
          <w:spacing w:val="-6"/>
        </w:rPr>
        <w:t> </w:t>
      </w:r>
      <w:r>
        <w:rPr>
          <w:spacing w:val="-2"/>
        </w:rPr>
        <w:t>waktu</w:t>
      </w:r>
      <w:r>
        <w:rPr>
          <w:spacing w:val="-8"/>
        </w:rPr>
        <w:t> </w:t>
      </w:r>
      <w:r>
        <w:rPr>
          <w:spacing w:val="-2"/>
        </w:rPr>
        <w:t>dapat</w:t>
      </w:r>
      <w:r>
        <w:rPr>
          <w:spacing w:val="-6"/>
        </w:rPr>
        <w:t> </w:t>
      </w:r>
      <w:r>
        <w:rPr>
          <w:spacing w:val="-2"/>
        </w:rPr>
        <w:t>dilakukan</w:t>
      </w:r>
      <w:r>
        <w:rPr>
          <w:spacing w:val="-8"/>
        </w:rPr>
        <w:t> </w:t>
      </w:r>
      <w:r>
        <w:rPr>
          <w:spacing w:val="-2"/>
        </w:rPr>
        <w:t>secara</w:t>
      </w:r>
      <w:r>
        <w:rPr>
          <w:spacing w:val="-8"/>
        </w:rPr>
        <w:t> </w:t>
      </w:r>
      <w:r>
        <w:rPr>
          <w:spacing w:val="-2"/>
        </w:rPr>
        <w:t>tegas</w:t>
      </w:r>
      <w:r>
        <w:rPr>
          <w:spacing w:val="-7"/>
        </w:rPr>
        <w:t> </w:t>
      </w:r>
      <w:r>
        <w:rPr>
          <w:spacing w:val="-2"/>
        </w:rPr>
        <w:t>atau</w:t>
      </w:r>
      <w:r>
        <w:rPr>
          <w:spacing w:val="-8"/>
        </w:rPr>
        <w:t> </w:t>
      </w:r>
      <w:r>
        <w:rPr>
          <w:spacing w:val="-2"/>
        </w:rPr>
        <w:t>secara</w:t>
      </w:r>
      <w:r>
        <w:rPr>
          <w:spacing w:val="-8"/>
        </w:rPr>
        <w:t> </w:t>
      </w:r>
      <w:r>
        <w:rPr>
          <w:spacing w:val="-2"/>
        </w:rPr>
        <w:t>diam-diam.</w:t>
      </w:r>
      <w:r>
        <w:rPr>
          <w:spacing w:val="-7"/>
        </w:rPr>
        <w:t> </w:t>
      </w:r>
      <w:r>
        <w:rPr>
          <w:spacing w:val="-2"/>
        </w:rPr>
        <w:t>Pelepasan</w:t>
      </w:r>
      <w:r>
        <w:rPr>
          <w:spacing w:val="-8"/>
        </w:rPr>
        <w:t> </w:t>
      </w:r>
      <w:r>
        <w:rPr>
          <w:spacing w:val="-2"/>
        </w:rPr>
        <w:t>secara </w:t>
      </w:r>
      <w:r>
        <w:rPr/>
        <w:t>diam-diam disimpulkan dari suatu perbuatan yang menimbulkan dugaan bahwa seseorang tidak hendak menggunakan suatu hak yang telah diperolehnya.</w:t>
      </w:r>
    </w:p>
    <w:p>
      <w:pPr>
        <w:pStyle w:val="BodyText"/>
        <w:spacing w:before="116"/>
        <w:ind w:left="0"/>
      </w:pPr>
    </w:p>
    <w:p>
      <w:pPr>
        <w:pStyle w:val="BodyText"/>
        <w:ind w:left="3962"/>
      </w:pPr>
      <w:r>
        <w:rPr/>
        <w:t>Pasal</w:t>
      </w:r>
      <w:r>
        <w:rPr>
          <w:spacing w:val="42"/>
        </w:rPr>
        <w:t> </w:t>
      </w:r>
      <w:r>
        <w:rPr>
          <w:spacing w:val="-4"/>
        </w:rPr>
        <w:t>1949</w:t>
      </w:r>
    </w:p>
    <w:p>
      <w:pPr>
        <w:pStyle w:val="BodyText"/>
        <w:spacing w:before="56"/>
        <w:ind w:right="348"/>
        <w:jc w:val="both"/>
      </w:pPr>
      <w:r>
        <w:rPr>
          <w:spacing w:val="-2"/>
        </w:rPr>
        <w:t>Barangsiapa</w:t>
      </w:r>
      <w:r>
        <w:rPr>
          <w:spacing w:val="-4"/>
        </w:rPr>
        <w:t> </w:t>
      </w:r>
      <w:r>
        <w:rPr>
          <w:spacing w:val="-2"/>
        </w:rPr>
        <w:t>tidak</w:t>
      </w:r>
      <w:r>
        <w:rPr>
          <w:spacing w:val="-4"/>
        </w:rPr>
        <w:t> </w:t>
      </w:r>
      <w:r>
        <w:rPr>
          <w:spacing w:val="-2"/>
        </w:rPr>
        <w:t>diperbolehkan memindahtangankan sesuatu,</w:t>
      </w:r>
      <w:r>
        <w:rPr>
          <w:spacing w:val="-3"/>
        </w:rPr>
        <w:t> </w:t>
      </w:r>
      <w:r>
        <w:rPr>
          <w:spacing w:val="-2"/>
        </w:rPr>
        <w:t>juga</w:t>
      </w:r>
      <w:r>
        <w:rPr>
          <w:spacing w:val="-4"/>
        </w:rPr>
        <w:t> </w:t>
      </w:r>
      <w:r>
        <w:rPr>
          <w:spacing w:val="-2"/>
        </w:rPr>
        <w:t>tidak boleh</w:t>
      </w:r>
      <w:r>
        <w:rPr>
          <w:spacing w:val="-4"/>
        </w:rPr>
        <w:t> </w:t>
      </w:r>
      <w:r>
        <w:rPr>
          <w:spacing w:val="-2"/>
        </w:rPr>
        <w:t>melepaskan </w:t>
      </w:r>
      <w:r>
        <w:rPr/>
        <w:t>lewat waktu diperolehnya.</w:t>
      </w:r>
    </w:p>
    <w:p>
      <w:pPr>
        <w:pStyle w:val="BodyText"/>
        <w:spacing w:before="117"/>
        <w:ind w:left="0"/>
      </w:pPr>
    </w:p>
    <w:p>
      <w:pPr>
        <w:pStyle w:val="BodyText"/>
        <w:ind w:left="3962"/>
      </w:pPr>
      <w:r>
        <w:rPr/>
        <w:t>Pasal</w:t>
      </w:r>
      <w:r>
        <w:rPr>
          <w:spacing w:val="42"/>
        </w:rPr>
        <w:t> </w:t>
      </w:r>
      <w:r>
        <w:rPr>
          <w:spacing w:val="-4"/>
        </w:rPr>
        <w:t>1950</w:t>
      </w:r>
    </w:p>
    <w:p>
      <w:pPr>
        <w:pStyle w:val="BodyText"/>
        <w:spacing w:before="57"/>
        <w:jc w:val="both"/>
      </w:pPr>
      <w:r>
        <w:rPr>
          <w:spacing w:val="-2"/>
        </w:rPr>
        <w:t>Hakim,</w:t>
      </w:r>
      <w:r>
        <w:rPr>
          <w:spacing w:val="-5"/>
        </w:rPr>
        <w:t> </w:t>
      </w:r>
      <w:r>
        <w:rPr>
          <w:spacing w:val="-2"/>
        </w:rPr>
        <w:t>karena</w:t>
      </w:r>
      <w:r>
        <w:rPr>
          <w:spacing w:val="-6"/>
        </w:rPr>
        <w:t> </w:t>
      </w:r>
      <w:r>
        <w:rPr>
          <w:spacing w:val="-2"/>
        </w:rPr>
        <w:t>jabatannya, tidak</w:t>
      </w:r>
      <w:r>
        <w:rPr>
          <w:spacing w:val="-3"/>
        </w:rPr>
        <w:t> </w:t>
      </w:r>
      <w:r>
        <w:rPr>
          <w:spacing w:val="-2"/>
        </w:rPr>
        <w:t>boleh</w:t>
      </w:r>
      <w:r>
        <w:rPr>
          <w:spacing w:val="-7"/>
        </w:rPr>
        <w:t> </w:t>
      </w:r>
      <w:r>
        <w:rPr>
          <w:spacing w:val="-2"/>
        </w:rPr>
        <w:t>mempergunakan</w:t>
      </w:r>
      <w:r>
        <w:rPr>
          <w:spacing w:val="-5"/>
        </w:rPr>
        <w:t> </w:t>
      </w:r>
      <w:r>
        <w:rPr>
          <w:spacing w:val="-2"/>
        </w:rPr>
        <w:t>lewat</w:t>
      </w:r>
      <w:r>
        <w:rPr>
          <w:spacing w:val="-6"/>
        </w:rPr>
        <w:t> </w:t>
      </w:r>
      <w:r>
        <w:rPr>
          <w:spacing w:val="-2"/>
        </w:rPr>
        <w:t>waktu.</w:t>
      </w:r>
    </w:p>
    <w:p>
      <w:pPr>
        <w:pStyle w:val="BodyText"/>
        <w:spacing w:before="113"/>
        <w:ind w:left="0"/>
      </w:pPr>
    </w:p>
    <w:p>
      <w:pPr>
        <w:pStyle w:val="BodyText"/>
        <w:ind w:left="3969"/>
      </w:pPr>
      <w:r>
        <w:rPr/>
        <w:t>Pasal</w:t>
      </w:r>
      <w:r>
        <w:rPr>
          <w:spacing w:val="43"/>
        </w:rPr>
        <w:t> </w:t>
      </w:r>
      <w:r>
        <w:rPr>
          <w:spacing w:val="-4"/>
        </w:rPr>
        <w:t>1951</w:t>
      </w:r>
    </w:p>
    <w:p>
      <w:pPr>
        <w:pStyle w:val="BodyText"/>
        <w:spacing w:before="59"/>
      </w:pPr>
      <w:r>
        <w:rPr>
          <w:spacing w:val="-2"/>
        </w:rPr>
        <w:t>Pada</w:t>
      </w:r>
      <w:r>
        <w:rPr>
          <w:spacing w:val="-5"/>
        </w:rPr>
        <w:t> </w:t>
      </w:r>
      <w:r>
        <w:rPr>
          <w:spacing w:val="-2"/>
        </w:rPr>
        <w:t>setiap</w:t>
      </w:r>
      <w:r>
        <w:rPr>
          <w:spacing w:val="-5"/>
        </w:rPr>
        <w:t> </w:t>
      </w:r>
      <w:r>
        <w:rPr>
          <w:spacing w:val="-2"/>
        </w:rPr>
        <w:t>tingkat</w:t>
      </w:r>
      <w:r>
        <w:rPr>
          <w:spacing w:val="-3"/>
        </w:rPr>
        <w:t> </w:t>
      </w:r>
      <w:r>
        <w:rPr>
          <w:spacing w:val="-2"/>
        </w:rPr>
        <w:t>pemeriksaan</w:t>
      </w:r>
      <w:r>
        <w:rPr>
          <w:spacing w:val="-5"/>
        </w:rPr>
        <w:t> </w:t>
      </w:r>
      <w:r>
        <w:rPr>
          <w:spacing w:val="-2"/>
        </w:rPr>
        <w:t>perkara,</w:t>
      </w:r>
      <w:r>
        <w:rPr>
          <w:spacing w:val="-4"/>
        </w:rPr>
        <w:t> </w:t>
      </w:r>
      <w:r>
        <w:rPr>
          <w:spacing w:val="-2"/>
        </w:rPr>
        <w:t>dapat</w:t>
      </w:r>
      <w:r>
        <w:rPr>
          <w:spacing w:val="-3"/>
        </w:rPr>
        <w:t> </w:t>
      </w:r>
      <w:r>
        <w:rPr>
          <w:spacing w:val="-2"/>
        </w:rPr>
        <w:t>diajukan adanya</w:t>
      </w:r>
      <w:r>
        <w:rPr>
          <w:spacing w:val="-5"/>
        </w:rPr>
        <w:t> </w:t>
      </w:r>
      <w:r>
        <w:rPr>
          <w:spacing w:val="-2"/>
        </w:rPr>
        <w:t>lewat</w:t>
      </w:r>
      <w:r>
        <w:rPr>
          <w:spacing w:val="-3"/>
        </w:rPr>
        <w:t> </w:t>
      </w:r>
      <w:r>
        <w:rPr>
          <w:spacing w:val="-2"/>
        </w:rPr>
        <w:t>waktu,</w:t>
      </w:r>
      <w:r>
        <w:rPr>
          <w:spacing w:val="-4"/>
        </w:rPr>
        <w:t> </w:t>
      </w:r>
      <w:r>
        <w:rPr>
          <w:spacing w:val="-2"/>
        </w:rPr>
        <w:t>bahkan pada </w:t>
      </w:r>
      <w:r>
        <w:rPr/>
        <w:t>tingkat banding pun.</w:t>
      </w:r>
    </w:p>
    <w:p>
      <w:pPr>
        <w:pStyle w:val="BodyText"/>
        <w:spacing w:before="115"/>
        <w:ind w:left="0"/>
      </w:pPr>
    </w:p>
    <w:p>
      <w:pPr>
        <w:pStyle w:val="BodyText"/>
        <w:ind w:left="3962"/>
        <w:jc w:val="both"/>
      </w:pPr>
      <w:r>
        <w:rPr/>
        <w:t>Pasal</w:t>
      </w:r>
      <w:r>
        <w:rPr>
          <w:spacing w:val="42"/>
        </w:rPr>
        <w:t> </w:t>
      </w:r>
      <w:r>
        <w:rPr>
          <w:spacing w:val="-4"/>
        </w:rPr>
        <w:t>1952</w:t>
      </w:r>
    </w:p>
    <w:p>
      <w:pPr>
        <w:pStyle w:val="BodyText"/>
        <w:spacing w:before="57"/>
        <w:ind w:right="492"/>
        <w:jc w:val="both"/>
      </w:pPr>
      <w:r>
        <w:rPr/>
        <w:t>Kreditur</w:t>
      </w:r>
      <w:r>
        <w:rPr>
          <w:spacing w:val="-14"/>
        </w:rPr>
        <w:t> </w:t>
      </w:r>
      <w:r>
        <w:rPr/>
        <w:t>atau</w:t>
      </w:r>
      <w:r>
        <w:rPr>
          <w:spacing w:val="-10"/>
        </w:rPr>
        <w:t> </w:t>
      </w:r>
      <w:r>
        <w:rPr/>
        <w:t>orang</w:t>
      </w:r>
      <w:r>
        <w:rPr>
          <w:spacing w:val="-11"/>
        </w:rPr>
        <w:t> </w:t>
      </w:r>
      <w:r>
        <w:rPr/>
        <w:t>lain</w:t>
      </w:r>
      <w:r>
        <w:rPr>
          <w:spacing w:val="-13"/>
        </w:rPr>
        <w:t> </w:t>
      </w:r>
      <w:r>
        <w:rPr/>
        <w:t>yang</w:t>
      </w:r>
      <w:r>
        <w:rPr>
          <w:spacing w:val="-11"/>
        </w:rPr>
        <w:t> </w:t>
      </w:r>
      <w:r>
        <w:rPr/>
        <w:t>berkepentingan</w:t>
      </w:r>
      <w:r>
        <w:rPr>
          <w:spacing w:val="-11"/>
        </w:rPr>
        <w:t> </w:t>
      </w:r>
      <w:r>
        <w:rPr/>
        <w:t>dapat</w:t>
      </w:r>
      <w:r>
        <w:rPr>
          <w:spacing w:val="-11"/>
        </w:rPr>
        <w:t> </w:t>
      </w:r>
      <w:r>
        <w:rPr/>
        <w:t>melawan</w:t>
      </w:r>
      <w:r>
        <w:rPr>
          <w:spacing w:val="-11"/>
        </w:rPr>
        <w:t> </w:t>
      </w:r>
      <w:r>
        <w:rPr/>
        <w:t>pelepasan</w:t>
      </w:r>
      <w:r>
        <w:rPr>
          <w:spacing w:val="-11"/>
        </w:rPr>
        <w:t> </w:t>
      </w:r>
      <w:r>
        <w:rPr/>
        <w:t>lewat</w:t>
      </w:r>
      <w:r>
        <w:rPr>
          <w:spacing w:val="-11"/>
        </w:rPr>
        <w:t> </w:t>
      </w:r>
      <w:r>
        <w:rPr/>
        <w:t>waktu</w:t>
      </w:r>
      <w:r>
        <w:rPr>
          <w:spacing w:val="-11"/>
        </w:rPr>
        <w:t> </w:t>
      </w:r>
      <w:r>
        <w:rPr/>
        <w:t>yang dilakukan</w:t>
      </w:r>
      <w:r>
        <w:rPr>
          <w:spacing w:val="-14"/>
        </w:rPr>
        <w:t> </w:t>
      </w:r>
      <w:r>
        <w:rPr/>
        <w:t>oleh</w:t>
      </w:r>
      <w:r>
        <w:rPr>
          <w:spacing w:val="-14"/>
        </w:rPr>
        <w:t> </w:t>
      </w:r>
      <w:r>
        <w:rPr/>
        <w:t>debitur</w:t>
      </w:r>
      <w:r>
        <w:rPr>
          <w:spacing w:val="-14"/>
        </w:rPr>
        <w:t> </w:t>
      </w:r>
      <w:r>
        <w:rPr/>
        <w:t>yang</w:t>
      </w:r>
      <w:r>
        <w:rPr>
          <w:spacing w:val="-13"/>
        </w:rPr>
        <w:t> </w:t>
      </w:r>
      <w:r>
        <w:rPr/>
        <w:t>secara</w:t>
      </w:r>
      <w:r>
        <w:rPr>
          <w:spacing w:val="-14"/>
        </w:rPr>
        <w:t> </w:t>
      </w:r>
      <w:r>
        <w:rPr/>
        <w:t>curang</w:t>
      </w:r>
      <w:r>
        <w:rPr>
          <w:spacing w:val="-14"/>
        </w:rPr>
        <w:t> </w:t>
      </w:r>
      <w:r>
        <w:rPr/>
        <w:t>bermaksud</w:t>
      </w:r>
      <w:r>
        <w:rPr>
          <w:spacing w:val="-14"/>
        </w:rPr>
        <w:t> </w:t>
      </w:r>
      <w:r>
        <w:rPr/>
        <w:t>mengurangi</w:t>
      </w:r>
      <w:r>
        <w:rPr>
          <w:spacing w:val="-13"/>
        </w:rPr>
        <w:t> </w:t>
      </w:r>
      <w:r>
        <w:rPr/>
        <w:t>hak</w:t>
      </w:r>
      <w:r>
        <w:rPr>
          <w:spacing w:val="-14"/>
        </w:rPr>
        <w:t> </w:t>
      </w:r>
      <w:r>
        <w:rPr/>
        <w:t>kreditur</w:t>
      </w:r>
      <w:r>
        <w:rPr>
          <w:spacing w:val="-14"/>
        </w:rPr>
        <w:t> </w:t>
      </w:r>
      <w:r>
        <w:rPr/>
        <w:t>atau</w:t>
      </w:r>
      <w:r>
        <w:rPr>
          <w:spacing w:val="-14"/>
        </w:rPr>
        <w:t> </w:t>
      </w:r>
      <w:r>
        <w:rPr/>
        <w:t>orang yang lain tersebut.</w:t>
      </w:r>
    </w:p>
    <w:p>
      <w:pPr>
        <w:pStyle w:val="BodyText"/>
        <w:spacing w:before="116"/>
        <w:ind w:left="0"/>
      </w:pPr>
    </w:p>
    <w:p>
      <w:pPr>
        <w:pStyle w:val="BodyText"/>
        <w:ind w:left="3962"/>
      </w:pPr>
      <w:r>
        <w:rPr/>
        <w:t>Pasal</w:t>
      </w:r>
      <w:r>
        <w:rPr>
          <w:spacing w:val="42"/>
        </w:rPr>
        <w:t> </w:t>
      </w:r>
      <w:r>
        <w:rPr>
          <w:spacing w:val="-4"/>
        </w:rPr>
        <w:t>1953</w:t>
      </w:r>
    </w:p>
    <w:p>
      <w:pPr>
        <w:pStyle w:val="BodyText"/>
        <w:spacing w:before="56"/>
        <w:ind w:right="381"/>
        <w:jc w:val="both"/>
      </w:pPr>
      <w:r>
        <w:rPr/>
        <w:t>Seseorang</w:t>
      </w:r>
      <w:r>
        <w:rPr>
          <w:spacing w:val="-14"/>
        </w:rPr>
        <w:t> </w:t>
      </w:r>
      <w:r>
        <w:rPr/>
        <w:t>tidak</w:t>
      </w:r>
      <w:r>
        <w:rPr>
          <w:spacing w:val="-14"/>
        </w:rPr>
        <w:t> </w:t>
      </w:r>
      <w:r>
        <w:rPr/>
        <w:t>dapat</w:t>
      </w:r>
      <w:r>
        <w:rPr>
          <w:spacing w:val="-14"/>
        </w:rPr>
        <w:t> </w:t>
      </w:r>
      <w:r>
        <w:rPr/>
        <w:t>menggunakan</w:t>
      </w:r>
      <w:r>
        <w:rPr>
          <w:spacing w:val="-13"/>
        </w:rPr>
        <w:t> </w:t>
      </w:r>
      <w:r>
        <w:rPr/>
        <w:t>lewat</w:t>
      </w:r>
      <w:r>
        <w:rPr>
          <w:spacing w:val="-14"/>
        </w:rPr>
        <w:t> </w:t>
      </w:r>
      <w:r>
        <w:rPr/>
        <w:t>waktu</w:t>
      </w:r>
      <w:r>
        <w:rPr>
          <w:spacing w:val="-14"/>
        </w:rPr>
        <w:t> </w:t>
      </w:r>
      <w:r>
        <w:rPr/>
        <w:t>untuk</w:t>
      </w:r>
      <w:r>
        <w:rPr>
          <w:spacing w:val="-14"/>
        </w:rPr>
        <w:t> </w:t>
      </w:r>
      <w:r>
        <w:rPr/>
        <w:t>memperoleh</w:t>
      </w:r>
      <w:r>
        <w:rPr>
          <w:spacing w:val="-13"/>
        </w:rPr>
        <w:t> </w:t>
      </w:r>
      <w:r>
        <w:rPr/>
        <w:t>hak</w:t>
      </w:r>
      <w:r>
        <w:rPr>
          <w:spacing w:val="-14"/>
        </w:rPr>
        <w:t> </w:t>
      </w:r>
      <w:r>
        <w:rPr/>
        <w:t>milik</w:t>
      </w:r>
      <w:r>
        <w:rPr>
          <w:spacing w:val="-14"/>
        </w:rPr>
        <w:t> </w:t>
      </w:r>
      <w:r>
        <w:rPr/>
        <w:t>atas</w:t>
      </w:r>
      <w:r>
        <w:rPr>
          <w:spacing w:val="-14"/>
        </w:rPr>
        <w:t> </w:t>
      </w:r>
      <w:r>
        <w:rPr/>
        <w:t>barang- barang yang tidak beredar dalam perdagangan.</w:t>
      </w:r>
    </w:p>
    <w:p>
      <w:pPr>
        <w:pStyle w:val="BodyText"/>
        <w:spacing w:before="117"/>
        <w:ind w:left="0"/>
      </w:pPr>
    </w:p>
    <w:p>
      <w:pPr>
        <w:pStyle w:val="BodyText"/>
        <w:ind w:left="3962"/>
      </w:pPr>
      <w:r>
        <w:rPr/>
        <w:t>Pasal</w:t>
      </w:r>
      <w:r>
        <w:rPr>
          <w:spacing w:val="42"/>
        </w:rPr>
        <w:t> </w:t>
      </w:r>
      <w:r>
        <w:rPr>
          <w:spacing w:val="-4"/>
        </w:rPr>
        <w:t>1954</w:t>
      </w:r>
    </w:p>
    <w:p>
      <w:pPr>
        <w:pStyle w:val="BodyText"/>
        <w:spacing w:after="0"/>
        <w:sectPr>
          <w:pgSz w:w="12240" w:h="15840"/>
          <w:pgMar w:top="1520" w:bottom="280" w:left="1800" w:right="1800"/>
        </w:sectPr>
      </w:pPr>
    </w:p>
    <w:p>
      <w:pPr>
        <w:pStyle w:val="BodyText"/>
        <w:spacing w:before="65"/>
        <w:ind w:right="806"/>
        <w:jc w:val="both"/>
      </w:pPr>
      <w:r>
        <w:rPr>
          <w:spacing w:val="-2"/>
        </w:rPr>
        <w:t>Pemerintah</w:t>
      </w:r>
      <w:r>
        <w:rPr>
          <w:spacing w:val="-5"/>
        </w:rPr>
        <w:t> </w:t>
      </w:r>
      <w:r>
        <w:rPr>
          <w:spacing w:val="-2"/>
        </w:rPr>
        <w:t>yang mewakili</w:t>
      </w:r>
      <w:r>
        <w:rPr>
          <w:spacing w:val="-4"/>
        </w:rPr>
        <w:t> </w:t>
      </w:r>
      <w:r>
        <w:rPr>
          <w:spacing w:val="-2"/>
        </w:rPr>
        <w:t>negara,</w:t>
      </w:r>
      <w:r>
        <w:rPr>
          <w:spacing w:val="-4"/>
        </w:rPr>
        <w:t> </w:t>
      </w:r>
      <w:r>
        <w:rPr>
          <w:spacing w:val="-2"/>
        </w:rPr>
        <w:t>Kepala</w:t>
      </w:r>
      <w:r>
        <w:rPr>
          <w:spacing w:val="-5"/>
        </w:rPr>
        <w:t> </w:t>
      </w:r>
      <w:r>
        <w:rPr>
          <w:spacing w:val="-2"/>
        </w:rPr>
        <w:t>Pemerintahan Daerah</w:t>
      </w:r>
      <w:r>
        <w:rPr>
          <w:spacing w:val="-5"/>
        </w:rPr>
        <w:t> </w:t>
      </w:r>
      <w:r>
        <w:rPr>
          <w:spacing w:val="-2"/>
        </w:rPr>
        <w:t>yang bertindak</w:t>
      </w:r>
      <w:r>
        <w:rPr>
          <w:spacing w:val="-5"/>
        </w:rPr>
        <w:t> </w:t>
      </w:r>
      <w:r>
        <w:rPr>
          <w:spacing w:val="-2"/>
        </w:rPr>
        <w:t>dalam </w:t>
      </w:r>
      <w:r>
        <w:rPr/>
        <w:t>jabatannya,</w:t>
      </w:r>
      <w:r>
        <w:rPr>
          <w:spacing w:val="-14"/>
        </w:rPr>
        <w:t> </w:t>
      </w:r>
      <w:r>
        <w:rPr/>
        <w:t>dan</w:t>
      </w:r>
      <w:r>
        <w:rPr>
          <w:spacing w:val="-14"/>
        </w:rPr>
        <w:t> </w:t>
      </w:r>
      <w:r>
        <w:rPr/>
        <w:t>lembaga-lembaga</w:t>
      </w:r>
      <w:r>
        <w:rPr>
          <w:spacing w:val="-14"/>
        </w:rPr>
        <w:t> </w:t>
      </w:r>
      <w:r>
        <w:rPr/>
        <w:t>umum,</w:t>
      </w:r>
      <w:r>
        <w:rPr>
          <w:spacing w:val="-13"/>
        </w:rPr>
        <w:t> </w:t>
      </w:r>
      <w:r>
        <w:rPr/>
        <w:t>tunduk</w:t>
      </w:r>
      <w:r>
        <w:rPr>
          <w:spacing w:val="-14"/>
        </w:rPr>
        <w:t> </w:t>
      </w:r>
      <w:r>
        <w:rPr/>
        <w:t>pada</w:t>
      </w:r>
      <w:r>
        <w:rPr>
          <w:spacing w:val="-14"/>
        </w:rPr>
        <w:t> </w:t>
      </w:r>
      <w:r>
        <w:rPr/>
        <w:t>lewat</w:t>
      </w:r>
      <w:r>
        <w:rPr>
          <w:spacing w:val="-14"/>
        </w:rPr>
        <w:t> </w:t>
      </w:r>
      <w:r>
        <w:rPr/>
        <w:t>waktu</w:t>
      </w:r>
      <w:r>
        <w:rPr>
          <w:spacing w:val="-13"/>
        </w:rPr>
        <w:t> </w:t>
      </w:r>
      <w:r>
        <w:rPr/>
        <w:t>sama</w:t>
      </w:r>
      <w:r>
        <w:rPr>
          <w:spacing w:val="-14"/>
        </w:rPr>
        <w:t> </w:t>
      </w:r>
      <w:r>
        <w:rPr/>
        <w:t>seperti</w:t>
      </w:r>
      <w:r>
        <w:rPr>
          <w:spacing w:val="-14"/>
        </w:rPr>
        <w:t> </w:t>
      </w:r>
      <w:r>
        <w:rPr/>
        <w:t>orang perseorangan, dan dapat menggunakannya dengan cara yang sama.</w:t>
      </w:r>
    </w:p>
    <w:p>
      <w:pPr>
        <w:pStyle w:val="BodyText"/>
        <w:spacing w:before="116"/>
        <w:ind w:left="0"/>
      </w:pPr>
    </w:p>
    <w:p>
      <w:pPr>
        <w:pStyle w:val="BodyText"/>
        <w:ind w:left="3962"/>
      </w:pPr>
      <w:r>
        <w:rPr/>
        <w:t>Pasal</w:t>
      </w:r>
      <w:r>
        <w:rPr>
          <w:spacing w:val="42"/>
        </w:rPr>
        <w:t> </w:t>
      </w:r>
      <w:r>
        <w:rPr>
          <w:spacing w:val="-4"/>
        </w:rPr>
        <w:t>1955</w:t>
      </w:r>
    </w:p>
    <w:p>
      <w:pPr>
        <w:pStyle w:val="BodyText"/>
        <w:spacing w:before="56"/>
        <w:ind w:right="554"/>
      </w:pPr>
      <w:r>
        <w:rPr/>
        <w:t>Untuk memperoleh</w:t>
      </w:r>
      <w:r>
        <w:rPr>
          <w:spacing w:val="-1"/>
        </w:rPr>
        <w:t> </w:t>
      </w:r>
      <w:r>
        <w:rPr/>
        <w:t>hak milik</w:t>
      </w:r>
      <w:r>
        <w:rPr>
          <w:spacing w:val="-1"/>
        </w:rPr>
        <w:t> </w:t>
      </w:r>
      <w:r>
        <w:rPr/>
        <w:t>atas</w:t>
      </w:r>
      <w:r>
        <w:rPr>
          <w:spacing w:val="-1"/>
        </w:rPr>
        <w:t> </w:t>
      </w:r>
      <w:r>
        <w:rPr/>
        <w:t>sesuatu dengan</w:t>
      </w:r>
      <w:r>
        <w:rPr>
          <w:spacing w:val="-1"/>
        </w:rPr>
        <w:t> </w:t>
      </w:r>
      <w:r>
        <w:rPr/>
        <w:t>upaya</w:t>
      </w:r>
      <w:r>
        <w:rPr>
          <w:spacing w:val="-1"/>
        </w:rPr>
        <w:t> </w:t>
      </w:r>
      <w:r>
        <w:rPr/>
        <w:t>lewat waktu, seseorang harus </w:t>
      </w:r>
      <w:r>
        <w:rPr>
          <w:spacing w:val="-2"/>
        </w:rPr>
        <w:t>bertindak</w:t>
      </w:r>
      <w:r>
        <w:rPr>
          <w:spacing w:val="-3"/>
        </w:rPr>
        <w:t> </w:t>
      </w:r>
      <w:r>
        <w:rPr>
          <w:spacing w:val="-2"/>
        </w:rPr>
        <w:t>sebagai</w:t>
      </w:r>
      <w:r>
        <w:rPr>
          <w:spacing w:val="-5"/>
        </w:rPr>
        <w:t> </w:t>
      </w:r>
      <w:r>
        <w:rPr>
          <w:spacing w:val="-2"/>
        </w:rPr>
        <w:t>pemilik</w:t>
      </w:r>
      <w:r>
        <w:rPr>
          <w:spacing w:val="-5"/>
        </w:rPr>
        <w:t> </w:t>
      </w:r>
      <w:r>
        <w:rPr>
          <w:spacing w:val="-2"/>
        </w:rPr>
        <w:t>sesuai</w:t>
      </w:r>
      <w:r>
        <w:rPr>
          <w:spacing w:val="-5"/>
        </w:rPr>
        <w:t> </w:t>
      </w:r>
      <w:r>
        <w:rPr>
          <w:spacing w:val="-2"/>
        </w:rPr>
        <w:t>itu</w:t>
      </w:r>
      <w:r>
        <w:rPr>
          <w:spacing w:val="-5"/>
        </w:rPr>
        <w:t> </w:t>
      </w:r>
      <w:r>
        <w:rPr>
          <w:spacing w:val="-2"/>
        </w:rPr>
        <w:t>dengan</w:t>
      </w:r>
      <w:r>
        <w:rPr>
          <w:spacing w:val="-5"/>
        </w:rPr>
        <w:t> </w:t>
      </w:r>
      <w:r>
        <w:rPr>
          <w:spacing w:val="-2"/>
        </w:rPr>
        <w:t>menguasainya</w:t>
      </w:r>
      <w:r>
        <w:rPr>
          <w:spacing w:val="-6"/>
        </w:rPr>
        <w:t> </w:t>
      </w:r>
      <w:r>
        <w:rPr>
          <w:spacing w:val="-2"/>
        </w:rPr>
        <w:t>secara</w:t>
      </w:r>
      <w:r>
        <w:rPr>
          <w:spacing w:val="-5"/>
        </w:rPr>
        <w:t> </w:t>
      </w:r>
      <w:r>
        <w:rPr>
          <w:spacing w:val="-2"/>
        </w:rPr>
        <w:t>terus-menerus</w:t>
      </w:r>
      <w:r>
        <w:rPr>
          <w:spacing w:val="-5"/>
        </w:rPr>
        <w:t> </w:t>
      </w:r>
      <w:r>
        <w:rPr>
          <w:spacing w:val="-2"/>
        </w:rPr>
        <w:t>dan</w:t>
      </w:r>
      <w:r>
        <w:rPr>
          <w:spacing w:val="-6"/>
        </w:rPr>
        <w:t> </w:t>
      </w:r>
      <w:r>
        <w:rPr>
          <w:spacing w:val="-2"/>
        </w:rPr>
        <w:t>tidak </w:t>
      </w:r>
      <w:r>
        <w:rPr/>
        <w:t>terputus-putus, secara terbuka di hadapan umum dan secara tegas.</w:t>
      </w:r>
    </w:p>
    <w:p>
      <w:pPr>
        <w:pStyle w:val="BodyText"/>
        <w:spacing w:before="116"/>
        <w:ind w:left="0"/>
      </w:pPr>
    </w:p>
    <w:p>
      <w:pPr>
        <w:pStyle w:val="BodyText"/>
        <w:spacing w:before="1"/>
        <w:ind w:left="3962"/>
      </w:pPr>
      <w:r>
        <w:rPr/>
        <w:t>Pasal</w:t>
      </w:r>
      <w:r>
        <w:rPr>
          <w:spacing w:val="42"/>
        </w:rPr>
        <w:t> </w:t>
      </w:r>
      <w:r>
        <w:rPr>
          <w:spacing w:val="-4"/>
        </w:rPr>
        <w:t>1956</w:t>
      </w:r>
    </w:p>
    <w:p>
      <w:pPr>
        <w:pStyle w:val="BodyText"/>
        <w:spacing w:before="59"/>
      </w:pPr>
      <w:r>
        <w:rPr/>
        <w:t>Perbuatan</w:t>
      </w:r>
      <w:r>
        <w:rPr>
          <w:spacing w:val="-16"/>
        </w:rPr>
        <w:t> </w:t>
      </w:r>
      <w:r>
        <w:rPr/>
        <w:t>memaksa,</w:t>
      </w:r>
      <w:r>
        <w:rPr>
          <w:spacing w:val="-14"/>
        </w:rPr>
        <w:t> </w:t>
      </w:r>
      <w:r>
        <w:rPr/>
        <w:t>perbuatan</w:t>
      </w:r>
      <w:r>
        <w:rPr>
          <w:spacing w:val="-14"/>
        </w:rPr>
        <w:t> </w:t>
      </w:r>
      <w:r>
        <w:rPr/>
        <w:t>sewenang-wenang</w:t>
      </w:r>
      <w:r>
        <w:rPr>
          <w:spacing w:val="-13"/>
        </w:rPr>
        <w:t> </w:t>
      </w:r>
      <w:r>
        <w:rPr/>
        <w:t>atau</w:t>
      </w:r>
      <w:r>
        <w:rPr>
          <w:spacing w:val="-14"/>
        </w:rPr>
        <w:t> </w:t>
      </w:r>
      <w:r>
        <w:rPr/>
        <w:t>perbuatan</w:t>
      </w:r>
      <w:r>
        <w:rPr>
          <w:spacing w:val="-14"/>
        </w:rPr>
        <w:t> </w:t>
      </w:r>
      <w:r>
        <w:rPr/>
        <w:t>membiarkan</w:t>
      </w:r>
      <w:r>
        <w:rPr>
          <w:spacing w:val="-14"/>
        </w:rPr>
        <w:t> </w:t>
      </w:r>
      <w:r>
        <w:rPr/>
        <w:t>begitu</w:t>
      </w:r>
      <w:r>
        <w:rPr>
          <w:spacing w:val="-13"/>
        </w:rPr>
        <w:t> </w:t>
      </w:r>
      <w:r>
        <w:rPr/>
        <w:t>saja, tidaklah menimbulkan suatu besit yang dapat membuahkan lewat waktu.</w:t>
      </w:r>
    </w:p>
    <w:p>
      <w:pPr>
        <w:pStyle w:val="BodyText"/>
        <w:spacing w:before="114"/>
        <w:ind w:left="0"/>
      </w:pPr>
    </w:p>
    <w:p>
      <w:pPr>
        <w:pStyle w:val="BodyText"/>
        <w:ind w:left="3962"/>
      </w:pPr>
      <w:r>
        <w:rPr/>
        <w:t>Pasal</w:t>
      </w:r>
      <w:r>
        <w:rPr>
          <w:spacing w:val="42"/>
        </w:rPr>
        <w:t> </w:t>
      </w:r>
      <w:r>
        <w:rPr>
          <w:spacing w:val="-4"/>
        </w:rPr>
        <w:t>1957</w:t>
      </w:r>
    </w:p>
    <w:p>
      <w:pPr>
        <w:pStyle w:val="BodyText"/>
        <w:spacing w:before="57"/>
      </w:pPr>
      <w:r>
        <w:rPr/>
        <w:t>Seseorang</w:t>
      </w:r>
      <w:r>
        <w:rPr>
          <w:spacing w:val="-7"/>
        </w:rPr>
        <w:t> </w:t>
      </w:r>
      <w:r>
        <w:rPr/>
        <w:t>yang</w:t>
      </w:r>
      <w:r>
        <w:rPr>
          <w:spacing w:val="-10"/>
        </w:rPr>
        <w:t> </w:t>
      </w:r>
      <w:r>
        <w:rPr/>
        <w:t>sekarang</w:t>
      </w:r>
      <w:r>
        <w:rPr>
          <w:spacing w:val="-7"/>
        </w:rPr>
        <w:t> </w:t>
      </w:r>
      <w:r>
        <w:rPr/>
        <w:t>menguasai</w:t>
      </w:r>
      <w:r>
        <w:rPr>
          <w:spacing w:val="-9"/>
        </w:rPr>
        <w:t> </w:t>
      </w:r>
      <w:r>
        <w:rPr/>
        <w:t>suatu</w:t>
      </w:r>
      <w:r>
        <w:rPr>
          <w:spacing w:val="-10"/>
        </w:rPr>
        <w:t> </w:t>
      </w:r>
      <w:r>
        <w:rPr/>
        <w:t>barang,</w:t>
      </w:r>
      <w:r>
        <w:rPr>
          <w:spacing w:val="-9"/>
        </w:rPr>
        <w:t> </w:t>
      </w:r>
      <w:r>
        <w:rPr/>
        <w:t>yang</w:t>
      </w:r>
      <w:r>
        <w:rPr>
          <w:spacing w:val="-7"/>
        </w:rPr>
        <w:t> </w:t>
      </w:r>
      <w:r>
        <w:rPr/>
        <w:t>membuktikan</w:t>
      </w:r>
      <w:r>
        <w:rPr>
          <w:spacing w:val="-10"/>
        </w:rPr>
        <w:t> </w:t>
      </w:r>
      <w:r>
        <w:rPr/>
        <w:t>bahwa</w:t>
      </w:r>
      <w:r>
        <w:rPr>
          <w:spacing w:val="-10"/>
        </w:rPr>
        <w:t> </w:t>
      </w:r>
      <w:r>
        <w:rPr/>
        <w:t>ia</w:t>
      </w:r>
      <w:r>
        <w:rPr>
          <w:spacing w:val="-10"/>
        </w:rPr>
        <w:t> </w:t>
      </w:r>
      <w:r>
        <w:rPr/>
        <w:t>menguasai </w:t>
      </w:r>
      <w:r>
        <w:rPr>
          <w:spacing w:val="-2"/>
        </w:rPr>
        <w:t>sejak</w:t>
      </w:r>
      <w:r>
        <w:rPr>
          <w:spacing w:val="-9"/>
        </w:rPr>
        <w:t> </w:t>
      </w:r>
      <w:r>
        <w:rPr>
          <w:spacing w:val="-2"/>
        </w:rPr>
        <w:t>dulu,</w:t>
      </w:r>
      <w:r>
        <w:rPr>
          <w:spacing w:val="-10"/>
        </w:rPr>
        <w:t> </w:t>
      </w:r>
      <w:r>
        <w:rPr>
          <w:spacing w:val="-2"/>
        </w:rPr>
        <w:t>dianggap</w:t>
      </w:r>
      <w:r>
        <w:rPr>
          <w:spacing w:val="-11"/>
        </w:rPr>
        <w:t> </w:t>
      </w:r>
      <w:r>
        <w:rPr>
          <w:spacing w:val="-2"/>
        </w:rPr>
        <w:t>juga</w:t>
      </w:r>
      <w:r>
        <w:rPr>
          <w:spacing w:val="-12"/>
        </w:rPr>
        <w:t> </w:t>
      </w:r>
      <w:r>
        <w:rPr>
          <w:spacing w:val="-2"/>
        </w:rPr>
        <w:t>telah</w:t>
      </w:r>
      <w:r>
        <w:rPr>
          <w:spacing w:val="-8"/>
        </w:rPr>
        <w:t> </w:t>
      </w:r>
      <w:r>
        <w:rPr>
          <w:spacing w:val="-2"/>
        </w:rPr>
        <w:t>menguasainya</w:t>
      </w:r>
      <w:r>
        <w:rPr>
          <w:spacing w:val="-11"/>
        </w:rPr>
        <w:t> </w:t>
      </w:r>
      <w:r>
        <w:rPr>
          <w:spacing w:val="-2"/>
        </w:rPr>
        <w:t>selama</w:t>
      </w:r>
      <w:r>
        <w:rPr>
          <w:spacing w:val="-9"/>
        </w:rPr>
        <w:t> </w:t>
      </w:r>
      <w:r>
        <w:rPr>
          <w:spacing w:val="-2"/>
        </w:rPr>
        <w:t>selang</w:t>
      </w:r>
      <w:r>
        <w:rPr>
          <w:spacing w:val="-9"/>
        </w:rPr>
        <w:t> </w:t>
      </w:r>
      <w:r>
        <w:rPr>
          <w:spacing w:val="-2"/>
        </w:rPr>
        <w:t>waktu</w:t>
      </w:r>
      <w:r>
        <w:rPr>
          <w:spacing w:val="-8"/>
        </w:rPr>
        <w:t> </w:t>
      </w:r>
      <w:r>
        <w:rPr>
          <w:spacing w:val="-2"/>
        </w:rPr>
        <w:t>antara</w:t>
      </w:r>
      <w:r>
        <w:rPr>
          <w:spacing w:val="-11"/>
        </w:rPr>
        <w:t> </w:t>
      </w:r>
      <w:r>
        <w:rPr>
          <w:spacing w:val="-2"/>
        </w:rPr>
        <w:t>dulu</w:t>
      </w:r>
      <w:r>
        <w:rPr>
          <w:spacing w:val="-12"/>
        </w:rPr>
        <w:t> </w:t>
      </w:r>
      <w:r>
        <w:rPr>
          <w:spacing w:val="-2"/>
        </w:rPr>
        <w:t>dan</w:t>
      </w:r>
      <w:r>
        <w:rPr>
          <w:spacing w:val="-10"/>
        </w:rPr>
        <w:t> </w:t>
      </w:r>
      <w:r>
        <w:rPr>
          <w:spacing w:val="-2"/>
        </w:rPr>
        <w:t>sekarang, </w:t>
      </w:r>
      <w:r>
        <w:rPr/>
        <w:t>tanpa mengurangi pembuktian hal yang sebaliknya.</w:t>
      </w:r>
    </w:p>
    <w:p>
      <w:pPr>
        <w:pStyle w:val="BodyText"/>
        <w:spacing w:before="116"/>
        <w:ind w:left="0"/>
      </w:pPr>
    </w:p>
    <w:p>
      <w:pPr>
        <w:pStyle w:val="BodyText"/>
        <w:ind w:left="3962"/>
      </w:pPr>
      <w:r>
        <w:rPr/>
        <w:t>Pasal</w:t>
      </w:r>
      <w:r>
        <w:rPr>
          <w:spacing w:val="42"/>
        </w:rPr>
        <w:t> </w:t>
      </w:r>
      <w:r>
        <w:rPr>
          <w:spacing w:val="-4"/>
        </w:rPr>
        <w:t>1958</w:t>
      </w:r>
    </w:p>
    <w:p>
      <w:pPr>
        <w:pStyle w:val="BodyText"/>
        <w:spacing w:before="57"/>
        <w:ind w:right="98"/>
      </w:pPr>
      <w:r>
        <w:rPr/>
        <w:t>Untuk memenuhi waktu yang diperlukan untuk lewat waktu, dapatlah seseorang menambah </w:t>
      </w:r>
      <w:r>
        <w:rPr>
          <w:spacing w:val="-2"/>
        </w:rPr>
        <w:t>waktu</w:t>
      </w:r>
      <w:r>
        <w:rPr>
          <w:spacing w:val="-5"/>
        </w:rPr>
        <w:t> </w:t>
      </w:r>
      <w:r>
        <w:rPr>
          <w:spacing w:val="-2"/>
        </w:rPr>
        <w:t>selama</w:t>
      </w:r>
      <w:r>
        <w:rPr>
          <w:spacing w:val="-7"/>
        </w:rPr>
        <w:t> </w:t>
      </w:r>
      <w:r>
        <w:rPr>
          <w:spacing w:val="-2"/>
        </w:rPr>
        <w:t>ia</w:t>
      </w:r>
      <w:r>
        <w:rPr>
          <w:spacing w:val="-7"/>
        </w:rPr>
        <w:t> </w:t>
      </w:r>
      <w:r>
        <w:rPr>
          <w:spacing w:val="-2"/>
        </w:rPr>
        <w:t>berkuasa</w:t>
      </w:r>
      <w:r>
        <w:rPr>
          <w:spacing w:val="-7"/>
        </w:rPr>
        <w:t> </w:t>
      </w:r>
      <w:r>
        <w:rPr>
          <w:spacing w:val="-2"/>
        </w:rPr>
        <w:t>dengan</w:t>
      </w:r>
      <w:r>
        <w:rPr>
          <w:spacing w:val="-5"/>
        </w:rPr>
        <w:t> </w:t>
      </w:r>
      <w:r>
        <w:rPr>
          <w:spacing w:val="-2"/>
        </w:rPr>
        <w:t>waktu</w:t>
      </w:r>
      <w:r>
        <w:rPr>
          <w:spacing w:val="-7"/>
        </w:rPr>
        <w:t> </w:t>
      </w:r>
      <w:r>
        <w:rPr>
          <w:spacing w:val="-2"/>
        </w:rPr>
        <w:t>selama</w:t>
      </w:r>
      <w:r>
        <w:rPr>
          <w:spacing w:val="-7"/>
        </w:rPr>
        <w:t> </w:t>
      </w:r>
      <w:r>
        <w:rPr>
          <w:spacing w:val="-2"/>
        </w:rPr>
        <w:t>berkuasanya</w:t>
      </w:r>
      <w:r>
        <w:rPr>
          <w:spacing w:val="-7"/>
        </w:rPr>
        <w:t> </w:t>
      </w:r>
      <w:r>
        <w:rPr>
          <w:spacing w:val="-2"/>
        </w:rPr>
        <w:t>orang</w:t>
      </w:r>
      <w:r>
        <w:rPr>
          <w:spacing w:val="-7"/>
        </w:rPr>
        <w:t> </w:t>
      </w:r>
      <w:r>
        <w:rPr>
          <w:spacing w:val="-2"/>
        </w:rPr>
        <w:t>yang</w:t>
      </w:r>
      <w:r>
        <w:rPr>
          <w:spacing w:val="-5"/>
        </w:rPr>
        <w:t> </w:t>
      </w:r>
      <w:r>
        <w:rPr>
          <w:spacing w:val="-2"/>
        </w:rPr>
        <w:t>lebih</w:t>
      </w:r>
      <w:r>
        <w:rPr>
          <w:spacing w:val="-9"/>
        </w:rPr>
        <w:t> </w:t>
      </w:r>
      <w:r>
        <w:rPr>
          <w:spacing w:val="-2"/>
        </w:rPr>
        <w:t>dahulu</w:t>
      </w:r>
      <w:r>
        <w:rPr>
          <w:spacing w:val="-7"/>
        </w:rPr>
        <w:t> </w:t>
      </w:r>
      <w:r>
        <w:rPr>
          <w:spacing w:val="-2"/>
        </w:rPr>
        <w:t>berkuasa </w:t>
      </w:r>
      <w:r>
        <w:rPr/>
        <w:t>dari</w:t>
      </w:r>
      <w:r>
        <w:rPr>
          <w:spacing w:val="-4"/>
        </w:rPr>
        <w:t> </w:t>
      </w:r>
      <w:r>
        <w:rPr/>
        <w:t>siapa</w:t>
      </w:r>
      <w:r>
        <w:rPr>
          <w:spacing w:val="-5"/>
        </w:rPr>
        <w:t> </w:t>
      </w:r>
      <w:r>
        <w:rPr/>
        <w:t>ia</w:t>
      </w:r>
      <w:r>
        <w:rPr>
          <w:spacing w:val="-5"/>
        </w:rPr>
        <w:t> </w:t>
      </w:r>
      <w:r>
        <w:rPr/>
        <w:t>telah</w:t>
      </w:r>
      <w:r>
        <w:rPr>
          <w:spacing w:val="-5"/>
        </w:rPr>
        <w:t> </w:t>
      </w:r>
      <w:r>
        <w:rPr/>
        <w:t>memperoleh</w:t>
      </w:r>
      <w:r>
        <w:rPr>
          <w:spacing w:val="-5"/>
        </w:rPr>
        <w:t> </w:t>
      </w:r>
      <w:r>
        <w:rPr/>
        <w:t>barangnya,</w:t>
      </w:r>
      <w:r>
        <w:rPr>
          <w:spacing w:val="-4"/>
        </w:rPr>
        <w:t> </w:t>
      </w:r>
      <w:r>
        <w:rPr/>
        <w:t>tak</w:t>
      </w:r>
      <w:r>
        <w:rPr>
          <w:spacing w:val="-5"/>
        </w:rPr>
        <w:t> </w:t>
      </w:r>
      <w:r>
        <w:rPr/>
        <w:t>peduli</w:t>
      </w:r>
      <w:r>
        <w:rPr>
          <w:spacing w:val="-4"/>
        </w:rPr>
        <w:t> </w:t>
      </w:r>
      <w:r>
        <w:rPr/>
        <w:t>bagaimana</w:t>
      </w:r>
      <w:r>
        <w:rPr>
          <w:spacing w:val="-5"/>
        </w:rPr>
        <w:t> </w:t>
      </w:r>
      <w:r>
        <w:rPr/>
        <w:t>ia</w:t>
      </w:r>
      <w:r>
        <w:rPr>
          <w:spacing w:val="-5"/>
        </w:rPr>
        <w:t> </w:t>
      </w:r>
      <w:r>
        <w:rPr/>
        <w:t>menggantikan</w:t>
      </w:r>
      <w:r>
        <w:rPr>
          <w:spacing w:val="-5"/>
        </w:rPr>
        <w:t> </w:t>
      </w:r>
      <w:r>
        <w:rPr/>
        <w:t>orang</w:t>
      </w:r>
      <w:r>
        <w:rPr>
          <w:spacing w:val="-2"/>
        </w:rPr>
        <w:t> </w:t>
      </w:r>
      <w:r>
        <w:rPr/>
        <w:t>itu, baik dengan alas hak umum maupun dengan alas hak khusus, baik dengan cuma-cuma maupun atas beban.</w:t>
      </w:r>
    </w:p>
    <w:p>
      <w:pPr>
        <w:pStyle w:val="BodyText"/>
        <w:spacing w:before="118"/>
        <w:ind w:left="0"/>
      </w:pPr>
    </w:p>
    <w:p>
      <w:pPr>
        <w:pStyle w:val="BodyText"/>
        <w:ind w:left="3962"/>
      </w:pPr>
      <w:r>
        <w:rPr/>
        <w:t>Pasal</w:t>
      </w:r>
      <w:r>
        <w:rPr>
          <w:spacing w:val="42"/>
        </w:rPr>
        <w:t> </w:t>
      </w:r>
      <w:r>
        <w:rPr>
          <w:spacing w:val="-4"/>
        </w:rPr>
        <w:t>1959</w:t>
      </w:r>
    </w:p>
    <w:p>
      <w:pPr>
        <w:pStyle w:val="BodyText"/>
        <w:spacing w:before="57"/>
      </w:pPr>
      <w:r>
        <w:rPr/>
        <w:t>Orang</w:t>
      </w:r>
      <w:r>
        <w:rPr>
          <w:spacing w:val="-7"/>
        </w:rPr>
        <w:t> </w:t>
      </w:r>
      <w:r>
        <w:rPr/>
        <w:t>yang</w:t>
      </w:r>
      <w:r>
        <w:rPr>
          <w:spacing w:val="-7"/>
        </w:rPr>
        <w:t> </w:t>
      </w:r>
      <w:r>
        <w:rPr/>
        <w:t>menguasai</w:t>
      </w:r>
      <w:r>
        <w:rPr>
          <w:spacing w:val="-8"/>
        </w:rPr>
        <w:t> </w:t>
      </w:r>
      <w:r>
        <w:rPr/>
        <w:t>suatu</w:t>
      </w:r>
      <w:r>
        <w:rPr>
          <w:spacing w:val="-9"/>
        </w:rPr>
        <w:t> </w:t>
      </w:r>
      <w:r>
        <w:rPr/>
        <w:t>barang</w:t>
      </w:r>
      <w:r>
        <w:rPr>
          <w:spacing w:val="-7"/>
        </w:rPr>
        <w:t> </w:t>
      </w:r>
      <w:r>
        <w:rPr/>
        <w:t>untuk</w:t>
      </w:r>
      <w:r>
        <w:rPr>
          <w:spacing w:val="-9"/>
        </w:rPr>
        <w:t> </w:t>
      </w:r>
      <w:r>
        <w:rPr/>
        <w:t>orang</w:t>
      </w:r>
      <w:r>
        <w:rPr>
          <w:spacing w:val="-9"/>
        </w:rPr>
        <w:t> </w:t>
      </w:r>
      <w:r>
        <w:rPr/>
        <w:t>lain,</w:t>
      </w:r>
      <w:r>
        <w:rPr>
          <w:spacing w:val="-8"/>
        </w:rPr>
        <w:t> </w:t>
      </w:r>
      <w:r>
        <w:rPr/>
        <w:t>begitu</w:t>
      </w:r>
      <w:r>
        <w:rPr>
          <w:spacing w:val="-9"/>
        </w:rPr>
        <w:t> </w:t>
      </w:r>
      <w:r>
        <w:rPr/>
        <w:t>pula</w:t>
      </w:r>
      <w:r>
        <w:rPr>
          <w:spacing w:val="-9"/>
        </w:rPr>
        <w:t> </w:t>
      </w:r>
      <w:r>
        <w:rPr/>
        <w:t>ahli</w:t>
      </w:r>
      <w:r>
        <w:rPr>
          <w:spacing w:val="-8"/>
        </w:rPr>
        <w:t> </w:t>
      </w:r>
      <w:r>
        <w:rPr/>
        <w:t>warisnya,</w:t>
      </w:r>
      <w:r>
        <w:rPr>
          <w:spacing w:val="-8"/>
        </w:rPr>
        <w:t> </w:t>
      </w:r>
      <w:r>
        <w:rPr/>
        <w:t>sekali-kali tidak</w:t>
      </w:r>
      <w:r>
        <w:rPr>
          <w:spacing w:val="-14"/>
        </w:rPr>
        <w:t> </w:t>
      </w:r>
      <w:r>
        <w:rPr/>
        <w:t>dapat</w:t>
      </w:r>
      <w:r>
        <w:rPr>
          <w:spacing w:val="-14"/>
        </w:rPr>
        <w:t> </w:t>
      </w:r>
      <w:r>
        <w:rPr/>
        <w:t>memperoleh</w:t>
      </w:r>
      <w:r>
        <w:rPr>
          <w:spacing w:val="-14"/>
        </w:rPr>
        <w:t> </w:t>
      </w:r>
      <w:r>
        <w:rPr/>
        <w:t>sesuatu</w:t>
      </w:r>
      <w:r>
        <w:rPr>
          <w:spacing w:val="-13"/>
        </w:rPr>
        <w:t> </w:t>
      </w:r>
      <w:r>
        <w:rPr/>
        <w:t>dengan</w:t>
      </w:r>
      <w:r>
        <w:rPr>
          <w:spacing w:val="-14"/>
        </w:rPr>
        <w:t> </w:t>
      </w:r>
      <w:r>
        <w:rPr/>
        <w:t>jalan</w:t>
      </w:r>
      <w:r>
        <w:rPr>
          <w:spacing w:val="-13"/>
        </w:rPr>
        <w:t> </w:t>
      </w:r>
      <w:r>
        <w:rPr/>
        <w:t>lewat</w:t>
      </w:r>
      <w:r>
        <w:rPr>
          <w:spacing w:val="-12"/>
        </w:rPr>
        <w:t> </w:t>
      </w:r>
      <w:r>
        <w:rPr/>
        <w:t>waktu,</w:t>
      </w:r>
      <w:r>
        <w:rPr>
          <w:spacing w:val="-14"/>
        </w:rPr>
        <w:t> </w:t>
      </w:r>
      <w:r>
        <w:rPr/>
        <w:t>berapa</w:t>
      </w:r>
      <w:r>
        <w:rPr>
          <w:spacing w:val="-14"/>
        </w:rPr>
        <w:t> </w:t>
      </w:r>
      <w:r>
        <w:rPr/>
        <w:t>lama</w:t>
      </w:r>
      <w:r>
        <w:rPr>
          <w:spacing w:val="-14"/>
        </w:rPr>
        <w:t> </w:t>
      </w:r>
      <w:r>
        <w:rPr/>
        <w:t>pun</w:t>
      </w:r>
      <w:r>
        <w:rPr>
          <w:spacing w:val="-13"/>
        </w:rPr>
        <w:t> </w:t>
      </w:r>
      <w:r>
        <w:rPr/>
        <w:t>waktu</w:t>
      </w:r>
      <w:r>
        <w:rPr>
          <w:spacing w:val="-14"/>
        </w:rPr>
        <w:t> </w:t>
      </w:r>
      <w:r>
        <w:rPr/>
        <w:t>yang</w:t>
      </w:r>
      <w:r>
        <w:rPr>
          <w:spacing w:val="-12"/>
        </w:rPr>
        <w:t> </w:t>
      </w:r>
      <w:r>
        <w:rPr/>
        <w:t>telah </w:t>
      </w:r>
      <w:r>
        <w:rPr>
          <w:spacing w:val="-2"/>
        </w:rPr>
        <w:t>lewat.</w:t>
      </w:r>
    </w:p>
    <w:p>
      <w:pPr>
        <w:pStyle w:val="BodyText"/>
        <w:spacing w:before="60"/>
      </w:pPr>
      <w:r>
        <w:rPr/>
        <w:t>Demikian</w:t>
      </w:r>
      <w:r>
        <w:rPr>
          <w:spacing w:val="-3"/>
        </w:rPr>
        <w:t> </w:t>
      </w:r>
      <w:r>
        <w:rPr/>
        <w:t>pula</w:t>
      </w:r>
      <w:r>
        <w:rPr>
          <w:spacing w:val="-3"/>
        </w:rPr>
        <w:t> </w:t>
      </w:r>
      <w:r>
        <w:rPr/>
        <w:t>seorang</w:t>
      </w:r>
      <w:r>
        <w:rPr>
          <w:spacing w:val="-3"/>
        </w:rPr>
        <w:t> </w:t>
      </w:r>
      <w:r>
        <w:rPr/>
        <w:t>penyewa, seorang penyimpan, seorang penikmat</w:t>
      </w:r>
      <w:r>
        <w:rPr>
          <w:spacing w:val="-1"/>
        </w:rPr>
        <w:t> </w:t>
      </w:r>
      <w:r>
        <w:rPr/>
        <w:t>hasil, dan semua </w:t>
      </w:r>
      <w:r>
        <w:rPr>
          <w:spacing w:val="-2"/>
        </w:rPr>
        <w:t>orang</w:t>
      </w:r>
      <w:r>
        <w:rPr>
          <w:spacing w:val="-3"/>
        </w:rPr>
        <w:t> </w:t>
      </w:r>
      <w:r>
        <w:rPr>
          <w:spacing w:val="-2"/>
        </w:rPr>
        <w:t>lain</w:t>
      </w:r>
      <w:r>
        <w:rPr>
          <w:spacing w:val="-5"/>
        </w:rPr>
        <w:t> </w:t>
      </w:r>
      <w:r>
        <w:rPr>
          <w:spacing w:val="-2"/>
        </w:rPr>
        <w:t>yang</w:t>
      </w:r>
      <w:r>
        <w:rPr>
          <w:spacing w:val="-3"/>
        </w:rPr>
        <w:t> </w:t>
      </w:r>
      <w:r>
        <w:rPr>
          <w:spacing w:val="-2"/>
        </w:rPr>
        <w:t>memegang</w:t>
      </w:r>
      <w:r>
        <w:rPr>
          <w:spacing w:val="-3"/>
        </w:rPr>
        <w:t> </w:t>
      </w:r>
      <w:r>
        <w:rPr>
          <w:spacing w:val="-2"/>
        </w:rPr>
        <w:t>suatu</w:t>
      </w:r>
      <w:r>
        <w:rPr>
          <w:spacing w:val="-5"/>
        </w:rPr>
        <w:t> </w:t>
      </w:r>
      <w:r>
        <w:rPr>
          <w:spacing w:val="-2"/>
        </w:rPr>
        <w:t>barang</w:t>
      </w:r>
      <w:r>
        <w:rPr>
          <w:spacing w:val="-3"/>
        </w:rPr>
        <w:t> </w:t>
      </w:r>
      <w:r>
        <w:rPr>
          <w:spacing w:val="-2"/>
        </w:rPr>
        <w:t>berdasarkan</w:t>
      </w:r>
      <w:r>
        <w:rPr>
          <w:spacing w:val="-3"/>
        </w:rPr>
        <w:t> </w:t>
      </w:r>
      <w:r>
        <w:rPr>
          <w:spacing w:val="-2"/>
        </w:rPr>
        <w:t>suatu</w:t>
      </w:r>
      <w:r>
        <w:rPr>
          <w:spacing w:val="-5"/>
        </w:rPr>
        <w:t> </w:t>
      </w:r>
      <w:r>
        <w:rPr>
          <w:spacing w:val="-2"/>
        </w:rPr>
        <w:t>persetujuan</w:t>
      </w:r>
      <w:r>
        <w:rPr>
          <w:spacing w:val="-3"/>
        </w:rPr>
        <w:t> </w:t>
      </w:r>
      <w:r>
        <w:rPr>
          <w:spacing w:val="-2"/>
        </w:rPr>
        <w:t>dengan</w:t>
      </w:r>
      <w:r>
        <w:rPr>
          <w:spacing w:val="-3"/>
        </w:rPr>
        <w:t> </w:t>
      </w:r>
      <w:r>
        <w:rPr>
          <w:spacing w:val="-2"/>
        </w:rPr>
        <w:t>pemiliknya, tak </w:t>
      </w:r>
      <w:r>
        <w:rPr/>
        <w:t>dapat memperoleh barang itu.</w:t>
      </w:r>
    </w:p>
    <w:p>
      <w:pPr>
        <w:pStyle w:val="BodyText"/>
        <w:spacing w:before="115"/>
        <w:ind w:left="0"/>
      </w:pPr>
    </w:p>
    <w:p>
      <w:pPr>
        <w:pStyle w:val="BodyText"/>
        <w:spacing w:before="1"/>
        <w:ind w:left="3962"/>
      </w:pPr>
      <w:r>
        <w:rPr/>
        <w:t>Pasal</w:t>
      </w:r>
      <w:r>
        <w:rPr>
          <w:spacing w:val="42"/>
        </w:rPr>
        <w:t> </w:t>
      </w:r>
      <w:r>
        <w:rPr>
          <w:spacing w:val="-4"/>
        </w:rPr>
        <w:t>1960</w:t>
      </w:r>
    </w:p>
    <w:p>
      <w:pPr>
        <w:pStyle w:val="BodyText"/>
        <w:spacing w:before="56"/>
      </w:pPr>
      <w:r>
        <w:rPr>
          <w:spacing w:val="-2"/>
        </w:rPr>
        <w:t>Mereka</w:t>
      </w:r>
      <w:r>
        <w:rPr>
          <w:spacing w:val="-9"/>
        </w:rPr>
        <w:t> </w:t>
      </w:r>
      <w:r>
        <w:rPr>
          <w:spacing w:val="-2"/>
        </w:rPr>
        <w:t>yang</w:t>
      </w:r>
      <w:r>
        <w:rPr>
          <w:spacing w:val="-7"/>
        </w:rPr>
        <w:t> </w:t>
      </w:r>
      <w:r>
        <w:rPr>
          <w:spacing w:val="-2"/>
        </w:rPr>
        <w:t>disebutkan</w:t>
      </w:r>
      <w:r>
        <w:rPr>
          <w:spacing w:val="-9"/>
        </w:rPr>
        <w:t> </w:t>
      </w:r>
      <w:r>
        <w:rPr>
          <w:spacing w:val="-2"/>
        </w:rPr>
        <w:t>dalam</w:t>
      </w:r>
      <w:r>
        <w:rPr>
          <w:spacing w:val="-8"/>
        </w:rPr>
        <w:t> </w:t>
      </w:r>
      <w:r>
        <w:rPr>
          <w:spacing w:val="-2"/>
        </w:rPr>
        <w:t>pasal</w:t>
      </w:r>
      <w:r>
        <w:rPr>
          <w:spacing w:val="-6"/>
        </w:rPr>
        <w:t> </w:t>
      </w:r>
      <w:r>
        <w:rPr>
          <w:spacing w:val="-2"/>
        </w:rPr>
        <w:t>yang</w:t>
      </w:r>
      <w:r>
        <w:rPr>
          <w:spacing w:val="-9"/>
        </w:rPr>
        <w:t> </w:t>
      </w:r>
      <w:r>
        <w:rPr>
          <w:spacing w:val="-2"/>
        </w:rPr>
        <w:t>lalu</w:t>
      </w:r>
      <w:r>
        <w:rPr>
          <w:spacing w:val="-7"/>
        </w:rPr>
        <w:t> </w:t>
      </w:r>
      <w:r>
        <w:rPr>
          <w:spacing w:val="-2"/>
        </w:rPr>
        <w:t>dapat</w:t>
      </w:r>
      <w:r>
        <w:rPr>
          <w:spacing w:val="-8"/>
        </w:rPr>
        <w:t> </w:t>
      </w:r>
      <w:r>
        <w:rPr>
          <w:spacing w:val="-2"/>
        </w:rPr>
        <w:t>memperoleh</w:t>
      </w:r>
      <w:r>
        <w:rPr>
          <w:spacing w:val="-7"/>
        </w:rPr>
        <w:t> </w:t>
      </w:r>
      <w:r>
        <w:rPr>
          <w:spacing w:val="-2"/>
        </w:rPr>
        <w:t>hak</w:t>
      </w:r>
      <w:r>
        <w:rPr>
          <w:spacing w:val="-7"/>
        </w:rPr>
        <w:t> </w:t>
      </w:r>
      <w:r>
        <w:rPr>
          <w:spacing w:val="-2"/>
        </w:rPr>
        <w:t>milik</w:t>
      </w:r>
      <w:r>
        <w:rPr>
          <w:spacing w:val="-9"/>
        </w:rPr>
        <w:t> </w:t>
      </w:r>
      <w:r>
        <w:rPr>
          <w:spacing w:val="-2"/>
        </w:rPr>
        <w:t>dengan</w:t>
      </w:r>
      <w:r>
        <w:rPr>
          <w:spacing w:val="-7"/>
        </w:rPr>
        <w:t> </w:t>
      </w:r>
      <w:r>
        <w:rPr>
          <w:spacing w:val="-2"/>
        </w:rPr>
        <w:t>jalan</w:t>
      </w:r>
      <w:r>
        <w:rPr>
          <w:spacing w:val="-9"/>
        </w:rPr>
        <w:t> </w:t>
      </w:r>
      <w:r>
        <w:rPr>
          <w:spacing w:val="-2"/>
        </w:rPr>
        <w:t>lewat </w:t>
      </w:r>
      <w:r>
        <w:rPr/>
        <w:t>waktu,</w:t>
      </w:r>
      <w:r>
        <w:rPr>
          <w:spacing w:val="-6"/>
        </w:rPr>
        <w:t> </w:t>
      </w:r>
      <w:r>
        <w:rPr/>
        <w:t>jika</w:t>
      </w:r>
      <w:r>
        <w:rPr>
          <w:spacing w:val="-9"/>
        </w:rPr>
        <w:t> </w:t>
      </w:r>
      <w:r>
        <w:rPr/>
        <w:t>alas</w:t>
      </w:r>
      <w:r>
        <w:rPr>
          <w:spacing w:val="-6"/>
        </w:rPr>
        <w:t> </w:t>
      </w:r>
      <w:r>
        <w:rPr/>
        <w:t>hak</w:t>
      </w:r>
      <w:r>
        <w:rPr>
          <w:spacing w:val="-6"/>
        </w:rPr>
        <w:t> </w:t>
      </w:r>
      <w:r>
        <w:rPr/>
        <w:t>besit</w:t>
      </w:r>
      <w:r>
        <w:rPr>
          <w:spacing w:val="-5"/>
        </w:rPr>
        <w:t> </w:t>
      </w:r>
      <w:r>
        <w:rPr/>
        <w:t>mereka</w:t>
      </w:r>
      <w:r>
        <w:rPr>
          <w:spacing w:val="-6"/>
        </w:rPr>
        <w:t> </w:t>
      </w:r>
      <w:r>
        <w:rPr/>
        <w:t>telah</w:t>
      </w:r>
      <w:r>
        <w:rPr>
          <w:spacing w:val="-6"/>
        </w:rPr>
        <w:t> </w:t>
      </w:r>
      <w:r>
        <w:rPr/>
        <w:t>berganti,</w:t>
      </w:r>
      <w:r>
        <w:rPr>
          <w:spacing w:val="-6"/>
        </w:rPr>
        <w:t> </w:t>
      </w:r>
      <w:r>
        <w:rPr/>
        <w:t>baik</w:t>
      </w:r>
      <w:r>
        <w:rPr>
          <w:spacing w:val="-6"/>
        </w:rPr>
        <w:t> </w:t>
      </w:r>
      <w:r>
        <w:rPr/>
        <w:t>karena</w:t>
      </w:r>
      <w:r>
        <w:rPr>
          <w:spacing w:val="-6"/>
        </w:rPr>
        <w:t> </w:t>
      </w:r>
      <w:r>
        <w:rPr/>
        <w:t>suatu</w:t>
      </w:r>
      <w:r>
        <w:rPr>
          <w:spacing w:val="-4"/>
        </w:rPr>
        <w:t> </w:t>
      </w:r>
      <w:r>
        <w:rPr/>
        <w:t>sebab</w:t>
      </w:r>
      <w:r>
        <w:rPr>
          <w:spacing w:val="-6"/>
        </w:rPr>
        <w:t> </w:t>
      </w:r>
      <w:r>
        <w:rPr/>
        <w:t>yang</w:t>
      </w:r>
      <w:r>
        <w:rPr>
          <w:spacing w:val="-2"/>
        </w:rPr>
        <w:t> </w:t>
      </w:r>
      <w:r>
        <w:rPr/>
        <w:t>berasal</w:t>
      </w:r>
      <w:r>
        <w:rPr>
          <w:spacing w:val="-6"/>
        </w:rPr>
        <w:t> </w:t>
      </w:r>
      <w:r>
        <w:rPr/>
        <w:t>dari pihak ketiga, maupun karena pembantahan yang mereka lakukan terhadap hak milik.</w:t>
      </w:r>
    </w:p>
    <w:p>
      <w:pPr>
        <w:pStyle w:val="BodyText"/>
        <w:spacing w:before="116"/>
        <w:ind w:left="0"/>
      </w:pPr>
    </w:p>
    <w:p>
      <w:pPr>
        <w:pStyle w:val="BodyText"/>
        <w:ind w:left="3969"/>
      </w:pPr>
      <w:r>
        <w:rPr/>
        <w:t>Pasal</w:t>
      </w:r>
      <w:r>
        <w:rPr>
          <w:spacing w:val="43"/>
        </w:rPr>
        <w:t> </w:t>
      </w:r>
      <w:r>
        <w:rPr>
          <w:spacing w:val="-4"/>
        </w:rPr>
        <w:t>1961</w:t>
      </w:r>
    </w:p>
    <w:p>
      <w:pPr>
        <w:pStyle w:val="BodyText"/>
        <w:spacing w:before="57"/>
        <w:ind w:right="189"/>
      </w:pPr>
      <w:r>
        <w:rPr/>
        <w:t>Mereka</w:t>
      </w:r>
      <w:r>
        <w:rPr>
          <w:spacing w:val="-10"/>
        </w:rPr>
        <w:t> </w:t>
      </w:r>
      <w:r>
        <w:rPr/>
        <w:t>yang</w:t>
      </w:r>
      <w:r>
        <w:rPr>
          <w:spacing w:val="-7"/>
        </w:rPr>
        <w:t> </w:t>
      </w:r>
      <w:r>
        <w:rPr/>
        <w:t>telah</w:t>
      </w:r>
      <w:r>
        <w:rPr>
          <w:spacing w:val="-10"/>
        </w:rPr>
        <w:t> </w:t>
      </w:r>
      <w:r>
        <w:rPr/>
        <w:t>menerima</w:t>
      </w:r>
      <w:r>
        <w:rPr>
          <w:spacing w:val="-10"/>
        </w:rPr>
        <w:t> </w:t>
      </w:r>
      <w:r>
        <w:rPr/>
        <w:t>suatu</w:t>
      </w:r>
      <w:r>
        <w:rPr>
          <w:spacing w:val="-7"/>
        </w:rPr>
        <w:t> </w:t>
      </w:r>
      <w:r>
        <w:rPr/>
        <w:t>barang,</w:t>
      </w:r>
      <w:r>
        <w:rPr>
          <w:spacing w:val="-9"/>
        </w:rPr>
        <w:t> </w:t>
      </w:r>
      <w:r>
        <w:rPr/>
        <w:t>yang</w:t>
      </w:r>
      <w:r>
        <w:rPr>
          <w:spacing w:val="-7"/>
        </w:rPr>
        <w:t> </w:t>
      </w:r>
      <w:r>
        <w:rPr/>
        <w:t>diserahkan</w:t>
      </w:r>
      <w:r>
        <w:rPr>
          <w:spacing w:val="-10"/>
        </w:rPr>
        <w:t> </w:t>
      </w:r>
      <w:r>
        <w:rPr/>
        <w:t>dengan</w:t>
      </w:r>
      <w:r>
        <w:rPr>
          <w:spacing w:val="-10"/>
        </w:rPr>
        <w:t> </w:t>
      </w:r>
      <w:r>
        <w:rPr/>
        <w:t>atas</w:t>
      </w:r>
      <w:r>
        <w:rPr>
          <w:spacing w:val="-10"/>
        </w:rPr>
        <w:t> </w:t>
      </w:r>
      <w:r>
        <w:rPr/>
        <w:t>hak</w:t>
      </w:r>
      <w:r>
        <w:rPr>
          <w:spacing w:val="-7"/>
        </w:rPr>
        <w:t> </w:t>
      </w:r>
      <w:r>
        <w:rPr/>
        <w:t>yang</w:t>
      </w:r>
      <w:r>
        <w:rPr>
          <w:spacing w:val="-7"/>
        </w:rPr>
        <w:t> </w:t>
      </w:r>
      <w:r>
        <w:rPr/>
        <w:t>dapat </w:t>
      </w:r>
      <w:r>
        <w:rPr>
          <w:spacing w:val="-2"/>
        </w:rPr>
        <w:t>memindahkan</w:t>
      </w:r>
      <w:r>
        <w:rPr>
          <w:spacing w:val="-7"/>
        </w:rPr>
        <w:t> </w:t>
      </w:r>
      <w:r>
        <w:rPr>
          <w:spacing w:val="-2"/>
        </w:rPr>
        <w:t>hak</w:t>
      </w:r>
      <w:r>
        <w:rPr>
          <w:spacing w:val="-7"/>
        </w:rPr>
        <w:t> </w:t>
      </w:r>
      <w:r>
        <w:rPr>
          <w:spacing w:val="-2"/>
        </w:rPr>
        <w:t>milik</w:t>
      </w:r>
      <w:r>
        <w:rPr>
          <w:spacing w:val="-7"/>
        </w:rPr>
        <w:t> </w:t>
      </w:r>
      <w:r>
        <w:rPr>
          <w:spacing w:val="-2"/>
        </w:rPr>
        <w:t>oleh</w:t>
      </w:r>
      <w:r>
        <w:rPr>
          <w:spacing w:val="-5"/>
        </w:rPr>
        <w:t> </w:t>
      </w:r>
      <w:r>
        <w:rPr>
          <w:spacing w:val="-2"/>
        </w:rPr>
        <w:t>penyewa,</w:t>
      </w:r>
      <w:r>
        <w:rPr>
          <w:spacing w:val="-7"/>
        </w:rPr>
        <w:t> </w:t>
      </w:r>
      <w:r>
        <w:rPr>
          <w:spacing w:val="-2"/>
        </w:rPr>
        <w:t>penyimpan</w:t>
      </w:r>
      <w:r>
        <w:rPr>
          <w:spacing w:val="-5"/>
        </w:rPr>
        <w:t> </w:t>
      </w:r>
      <w:r>
        <w:rPr>
          <w:spacing w:val="-2"/>
        </w:rPr>
        <w:t>dan</w:t>
      </w:r>
      <w:r>
        <w:rPr>
          <w:spacing w:val="-5"/>
        </w:rPr>
        <w:t> </w:t>
      </w:r>
      <w:r>
        <w:rPr>
          <w:spacing w:val="-2"/>
        </w:rPr>
        <w:t>orang-orang</w:t>
      </w:r>
      <w:r>
        <w:rPr>
          <w:spacing w:val="-5"/>
        </w:rPr>
        <w:t> </w:t>
      </w:r>
      <w:r>
        <w:rPr>
          <w:spacing w:val="-2"/>
        </w:rPr>
        <w:t>lain</w:t>
      </w:r>
      <w:r>
        <w:rPr>
          <w:spacing w:val="-5"/>
        </w:rPr>
        <w:t> </w:t>
      </w:r>
      <w:r>
        <w:rPr>
          <w:spacing w:val="-2"/>
        </w:rPr>
        <w:t>yang</w:t>
      </w:r>
      <w:r>
        <w:rPr>
          <w:spacing w:val="-5"/>
        </w:rPr>
        <w:t> </w:t>
      </w:r>
      <w:r>
        <w:rPr>
          <w:spacing w:val="-2"/>
        </w:rPr>
        <w:t>menguasai </w:t>
      </w:r>
      <w:r>
        <w:rPr/>
        <w:t>barang</w:t>
      </w:r>
      <w:r>
        <w:rPr>
          <w:spacing w:val="-7"/>
        </w:rPr>
        <w:t> </w:t>
      </w:r>
      <w:r>
        <w:rPr/>
        <w:t>itu</w:t>
      </w:r>
      <w:r>
        <w:rPr>
          <w:spacing w:val="-7"/>
        </w:rPr>
        <w:t> </w:t>
      </w:r>
      <w:r>
        <w:rPr/>
        <w:t>berdasarkan</w:t>
      </w:r>
      <w:r>
        <w:rPr>
          <w:spacing w:val="-7"/>
        </w:rPr>
        <w:t> </w:t>
      </w:r>
      <w:r>
        <w:rPr/>
        <w:t>suatu</w:t>
      </w:r>
      <w:r>
        <w:rPr>
          <w:spacing w:val="-7"/>
        </w:rPr>
        <w:t> </w:t>
      </w:r>
      <w:r>
        <w:rPr/>
        <w:t>persetujuan</w:t>
      </w:r>
      <w:r>
        <w:rPr>
          <w:spacing w:val="-7"/>
        </w:rPr>
        <w:t> </w:t>
      </w:r>
      <w:r>
        <w:rPr/>
        <w:t>dengan</w:t>
      </w:r>
      <w:r>
        <w:rPr>
          <w:spacing w:val="-7"/>
        </w:rPr>
        <w:t> </w:t>
      </w:r>
      <w:r>
        <w:rPr/>
        <w:t>pemiliknya,</w:t>
      </w:r>
      <w:r>
        <w:rPr>
          <w:spacing w:val="-6"/>
        </w:rPr>
        <w:t> </w:t>
      </w:r>
      <w:r>
        <w:rPr/>
        <w:t>dapat</w:t>
      </w:r>
      <w:r>
        <w:rPr>
          <w:spacing w:val="-5"/>
        </w:rPr>
        <w:t> </w:t>
      </w:r>
      <w:r>
        <w:rPr/>
        <w:t>memperoleh</w:t>
      </w:r>
      <w:r>
        <w:rPr>
          <w:spacing w:val="-7"/>
        </w:rPr>
        <w:t> </w:t>
      </w:r>
      <w:r>
        <w:rPr/>
        <w:t>barang tersebut dengan jalan lewat waktu.</w:t>
      </w:r>
    </w:p>
    <w:p>
      <w:pPr>
        <w:pStyle w:val="BodyText"/>
        <w:spacing w:after="0"/>
        <w:sectPr>
          <w:pgSz w:w="12240" w:h="15840"/>
          <w:pgMar w:top="1520" w:bottom="280" w:left="1800" w:right="1800"/>
        </w:sectPr>
      </w:pPr>
    </w:p>
    <w:p>
      <w:pPr>
        <w:pStyle w:val="BodyText"/>
        <w:spacing w:before="65"/>
        <w:ind w:left="3962"/>
      </w:pPr>
      <w:r>
        <w:rPr/>
        <w:t>Pasal</w:t>
      </w:r>
      <w:r>
        <w:rPr>
          <w:spacing w:val="42"/>
        </w:rPr>
        <w:t> </w:t>
      </w:r>
      <w:r>
        <w:rPr>
          <w:spacing w:val="-4"/>
        </w:rPr>
        <w:t>1962</w:t>
      </w:r>
    </w:p>
    <w:p>
      <w:pPr>
        <w:pStyle w:val="BodyText"/>
        <w:spacing w:before="56"/>
      </w:pPr>
      <w:r>
        <w:rPr/>
        <w:t>Lewat</w:t>
      </w:r>
      <w:r>
        <w:rPr>
          <w:spacing w:val="-10"/>
        </w:rPr>
        <w:t> </w:t>
      </w:r>
      <w:r>
        <w:rPr/>
        <w:t>waktu</w:t>
      </w:r>
      <w:r>
        <w:rPr>
          <w:spacing w:val="-11"/>
        </w:rPr>
        <w:t> </w:t>
      </w:r>
      <w:r>
        <w:rPr/>
        <w:t>dihitung</w:t>
      </w:r>
      <w:r>
        <w:rPr>
          <w:spacing w:val="-11"/>
        </w:rPr>
        <w:t> </w:t>
      </w:r>
      <w:r>
        <w:rPr/>
        <w:t>menurut</w:t>
      </w:r>
      <w:r>
        <w:rPr>
          <w:spacing w:val="-12"/>
        </w:rPr>
        <w:t> </w:t>
      </w:r>
      <w:r>
        <w:rPr/>
        <w:t>hari,</w:t>
      </w:r>
      <w:r>
        <w:rPr>
          <w:spacing w:val="-11"/>
        </w:rPr>
        <w:t> </w:t>
      </w:r>
      <w:r>
        <w:rPr/>
        <w:t>bukan</w:t>
      </w:r>
      <w:r>
        <w:rPr>
          <w:spacing w:val="-9"/>
        </w:rPr>
        <w:t> </w:t>
      </w:r>
      <w:r>
        <w:rPr/>
        <w:t>menurut</w:t>
      </w:r>
      <w:r>
        <w:rPr>
          <w:spacing w:val="-12"/>
        </w:rPr>
        <w:t> </w:t>
      </w:r>
      <w:r>
        <w:rPr/>
        <w:t>jam.</w:t>
      </w:r>
      <w:r>
        <w:rPr>
          <w:spacing w:val="-11"/>
        </w:rPr>
        <w:t> </w:t>
      </w:r>
      <w:r>
        <w:rPr/>
        <w:t>Lewat</w:t>
      </w:r>
      <w:r>
        <w:rPr>
          <w:spacing w:val="-10"/>
        </w:rPr>
        <w:t> </w:t>
      </w:r>
      <w:r>
        <w:rPr/>
        <w:t>waktu</w:t>
      </w:r>
      <w:r>
        <w:rPr>
          <w:spacing w:val="-13"/>
        </w:rPr>
        <w:t> </w:t>
      </w:r>
      <w:r>
        <w:rPr/>
        <w:t>itu</w:t>
      </w:r>
      <w:r>
        <w:rPr>
          <w:spacing w:val="-11"/>
        </w:rPr>
        <w:t> </w:t>
      </w:r>
      <w:r>
        <w:rPr/>
        <w:t>diperoleh</w:t>
      </w:r>
      <w:r>
        <w:rPr>
          <w:spacing w:val="-11"/>
        </w:rPr>
        <w:t> </w:t>
      </w:r>
      <w:r>
        <w:rPr/>
        <w:t>bila</w:t>
      </w:r>
      <w:r>
        <w:rPr>
          <w:spacing w:val="-11"/>
        </w:rPr>
        <w:t> </w:t>
      </w:r>
      <w:r>
        <w:rPr/>
        <w:t>hari terakhir</w:t>
      </w:r>
      <w:r>
        <w:rPr>
          <w:spacing w:val="-2"/>
        </w:rPr>
        <w:t> </w:t>
      </w:r>
      <w:r>
        <w:rPr/>
        <w:t>dari jangka</w:t>
      </w:r>
      <w:r>
        <w:rPr>
          <w:spacing w:val="-1"/>
        </w:rPr>
        <w:t> </w:t>
      </w:r>
      <w:r>
        <w:rPr/>
        <w:t>waktu yang diperlukan telah</w:t>
      </w:r>
      <w:r>
        <w:rPr>
          <w:spacing w:val="-1"/>
        </w:rPr>
        <w:t> </w:t>
      </w:r>
      <w:r>
        <w:rPr/>
        <w:t>lewat.</w:t>
      </w:r>
    </w:p>
    <w:p>
      <w:pPr>
        <w:pStyle w:val="BodyText"/>
        <w:spacing w:before="117"/>
        <w:ind w:left="0"/>
      </w:pPr>
    </w:p>
    <w:p>
      <w:pPr>
        <w:pStyle w:val="BodyText"/>
        <w:ind w:left="3919"/>
      </w:pPr>
      <w:r>
        <w:rPr/>
        <w:t>BAGIAN</w:t>
      </w:r>
      <w:r>
        <w:rPr>
          <w:spacing w:val="34"/>
        </w:rPr>
        <w:t> </w:t>
      </w:r>
      <w:r>
        <w:rPr>
          <w:spacing w:val="-10"/>
        </w:rPr>
        <w:t>2</w:t>
      </w:r>
    </w:p>
    <w:p>
      <w:pPr>
        <w:pStyle w:val="BodyText"/>
        <w:spacing w:before="57"/>
        <w:ind w:left="359" w:right="103"/>
        <w:jc w:val="center"/>
      </w:pPr>
      <w:r>
        <w:rPr>
          <w:spacing w:val="-2"/>
          <w:w w:val="110"/>
        </w:rPr>
        <w:t>Lewat</w:t>
      </w:r>
      <w:r>
        <w:rPr>
          <w:spacing w:val="-6"/>
          <w:w w:val="110"/>
        </w:rPr>
        <w:t> </w:t>
      </w:r>
      <w:r>
        <w:rPr>
          <w:spacing w:val="-2"/>
          <w:w w:val="110"/>
        </w:rPr>
        <w:t>Waktu</w:t>
      </w:r>
      <w:r>
        <w:rPr>
          <w:spacing w:val="-3"/>
          <w:w w:val="110"/>
        </w:rPr>
        <w:t> </w:t>
      </w:r>
      <w:r>
        <w:rPr>
          <w:spacing w:val="-2"/>
          <w:w w:val="110"/>
        </w:rPr>
        <w:t>Sebagai</w:t>
      </w:r>
      <w:r>
        <w:rPr>
          <w:spacing w:val="-5"/>
          <w:w w:val="110"/>
        </w:rPr>
        <w:t> </w:t>
      </w:r>
      <w:r>
        <w:rPr>
          <w:spacing w:val="-2"/>
          <w:w w:val="110"/>
        </w:rPr>
        <w:t>Suatu</w:t>
      </w:r>
      <w:r>
        <w:rPr>
          <w:spacing w:val="-3"/>
          <w:w w:val="110"/>
        </w:rPr>
        <w:t> </w:t>
      </w:r>
      <w:r>
        <w:rPr>
          <w:spacing w:val="-2"/>
          <w:w w:val="110"/>
        </w:rPr>
        <w:t>Sarana Hukum</w:t>
      </w:r>
      <w:r>
        <w:rPr>
          <w:spacing w:val="-4"/>
          <w:w w:val="110"/>
        </w:rPr>
        <w:t> </w:t>
      </w:r>
      <w:r>
        <w:rPr>
          <w:spacing w:val="-2"/>
          <w:w w:val="110"/>
        </w:rPr>
        <w:t>untuk</w:t>
      </w:r>
      <w:r>
        <w:rPr>
          <w:spacing w:val="-4"/>
          <w:w w:val="110"/>
        </w:rPr>
        <w:t> </w:t>
      </w:r>
      <w:r>
        <w:rPr>
          <w:spacing w:val="-2"/>
          <w:w w:val="110"/>
        </w:rPr>
        <w:t>Memperoleh</w:t>
      </w:r>
      <w:r>
        <w:rPr>
          <w:spacing w:val="-3"/>
          <w:w w:val="110"/>
        </w:rPr>
        <w:t> </w:t>
      </w:r>
      <w:r>
        <w:rPr>
          <w:spacing w:val="-2"/>
          <w:w w:val="110"/>
        </w:rPr>
        <w:t>Sesuatu</w:t>
      </w:r>
    </w:p>
    <w:p>
      <w:pPr>
        <w:pStyle w:val="BodyText"/>
        <w:spacing w:before="113"/>
        <w:ind w:left="0"/>
      </w:pPr>
    </w:p>
    <w:p>
      <w:pPr>
        <w:pStyle w:val="BodyText"/>
        <w:ind w:left="3962"/>
      </w:pPr>
      <w:r>
        <w:rPr/>
        <w:t>Pasal</w:t>
      </w:r>
      <w:r>
        <w:rPr>
          <w:spacing w:val="42"/>
        </w:rPr>
        <w:t> </w:t>
      </w:r>
      <w:r>
        <w:rPr>
          <w:spacing w:val="-4"/>
        </w:rPr>
        <w:t>1963</w:t>
      </w:r>
    </w:p>
    <w:p>
      <w:pPr>
        <w:pStyle w:val="BodyText"/>
        <w:spacing w:before="59"/>
      </w:pPr>
      <w:r>
        <w:rPr/>
        <w:t>Seseorang</w:t>
      </w:r>
      <w:r>
        <w:rPr>
          <w:spacing w:val="-16"/>
        </w:rPr>
        <w:t> </w:t>
      </w:r>
      <w:r>
        <w:rPr/>
        <w:t>yang</w:t>
      </w:r>
      <w:r>
        <w:rPr>
          <w:spacing w:val="-14"/>
        </w:rPr>
        <w:t> </w:t>
      </w:r>
      <w:r>
        <w:rPr/>
        <w:t>dengan</w:t>
      </w:r>
      <w:r>
        <w:rPr>
          <w:spacing w:val="-14"/>
        </w:rPr>
        <w:t> </w:t>
      </w:r>
      <w:r>
        <w:rPr/>
        <w:t>itikad</w:t>
      </w:r>
      <w:r>
        <w:rPr>
          <w:spacing w:val="-13"/>
        </w:rPr>
        <w:t> </w:t>
      </w:r>
      <w:r>
        <w:rPr/>
        <w:t>baik</w:t>
      </w:r>
      <w:r>
        <w:rPr>
          <w:spacing w:val="-14"/>
        </w:rPr>
        <w:t> </w:t>
      </w:r>
      <w:r>
        <w:rPr/>
        <w:t>memperoleh</w:t>
      </w:r>
      <w:r>
        <w:rPr>
          <w:spacing w:val="-14"/>
        </w:rPr>
        <w:t> </w:t>
      </w:r>
      <w:r>
        <w:rPr/>
        <w:t>suatu</w:t>
      </w:r>
      <w:r>
        <w:rPr>
          <w:spacing w:val="-14"/>
        </w:rPr>
        <w:t> </w:t>
      </w:r>
      <w:r>
        <w:rPr/>
        <w:t>barang</w:t>
      </w:r>
      <w:r>
        <w:rPr>
          <w:spacing w:val="-13"/>
        </w:rPr>
        <w:t> </w:t>
      </w:r>
      <w:r>
        <w:rPr/>
        <w:t>tak</w:t>
      </w:r>
      <w:r>
        <w:rPr>
          <w:spacing w:val="-14"/>
        </w:rPr>
        <w:t> </w:t>
      </w:r>
      <w:r>
        <w:rPr/>
        <w:t>bergerak,</w:t>
      </w:r>
      <w:r>
        <w:rPr>
          <w:spacing w:val="-14"/>
        </w:rPr>
        <w:t> </w:t>
      </w:r>
      <w:r>
        <w:rPr/>
        <w:t>suatu</w:t>
      </w:r>
      <w:r>
        <w:rPr>
          <w:spacing w:val="-14"/>
        </w:rPr>
        <w:t> </w:t>
      </w:r>
      <w:r>
        <w:rPr/>
        <w:t>bunga,</w:t>
      </w:r>
      <w:r>
        <w:rPr>
          <w:spacing w:val="-13"/>
        </w:rPr>
        <w:t> </w:t>
      </w:r>
      <w:r>
        <w:rPr/>
        <w:t>atau suatu</w:t>
      </w:r>
      <w:r>
        <w:rPr>
          <w:spacing w:val="-4"/>
        </w:rPr>
        <w:t> </w:t>
      </w:r>
      <w:r>
        <w:rPr/>
        <w:t>piutang</w:t>
      </w:r>
      <w:r>
        <w:rPr>
          <w:spacing w:val="-4"/>
        </w:rPr>
        <w:t> </w:t>
      </w:r>
      <w:r>
        <w:rPr/>
        <w:t>lain</w:t>
      </w:r>
      <w:r>
        <w:rPr>
          <w:spacing w:val="-7"/>
        </w:rPr>
        <w:t> </w:t>
      </w:r>
      <w:r>
        <w:rPr/>
        <w:t>yang</w:t>
      </w:r>
      <w:r>
        <w:rPr>
          <w:spacing w:val="-4"/>
        </w:rPr>
        <w:t> </w:t>
      </w:r>
      <w:r>
        <w:rPr/>
        <w:t>tidak</w:t>
      </w:r>
      <w:r>
        <w:rPr>
          <w:spacing w:val="-4"/>
        </w:rPr>
        <w:t> </w:t>
      </w:r>
      <w:r>
        <w:rPr/>
        <w:t>harus</w:t>
      </w:r>
      <w:r>
        <w:rPr>
          <w:spacing w:val="-7"/>
        </w:rPr>
        <w:t> </w:t>
      </w:r>
      <w:r>
        <w:rPr/>
        <w:t>dibayar</w:t>
      </w:r>
      <w:r>
        <w:rPr>
          <w:spacing w:val="-5"/>
        </w:rPr>
        <w:t> </w:t>
      </w:r>
      <w:r>
        <w:rPr/>
        <w:t>atas</w:t>
      </w:r>
      <w:r>
        <w:rPr>
          <w:spacing w:val="-7"/>
        </w:rPr>
        <w:t> </w:t>
      </w:r>
      <w:r>
        <w:rPr/>
        <w:t>tunjuk</w:t>
      </w:r>
      <w:r>
        <w:rPr>
          <w:spacing w:val="-4"/>
        </w:rPr>
        <w:t> </w:t>
      </w:r>
      <w:r>
        <w:rPr/>
        <w:t>dengan</w:t>
      </w:r>
      <w:r>
        <w:rPr>
          <w:spacing w:val="-4"/>
        </w:rPr>
        <w:t> </w:t>
      </w:r>
      <w:r>
        <w:rPr/>
        <w:t>suatu</w:t>
      </w:r>
      <w:r>
        <w:rPr>
          <w:spacing w:val="-4"/>
        </w:rPr>
        <w:t> </w:t>
      </w:r>
      <w:r>
        <w:rPr/>
        <w:t>besit</w:t>
      </w:r>
      <w:r>
        <w:rPr>
          <w:spacing w:val="-5"/>
        </w:rPr>
        <w:t> </w:t>
      </w:r>
      <w:r>
        <w:rPr/>
        <w:t>selama</w:t>
      </w:r>
      <w:r>
        <w:rPr>
          <w:spacing w:val="-7"/>
        </w:rPr>
        <w:t> </w:t>
      </w:r>
      <w:r>
        <w:rPr/>
        <w:t>dua</w:t>
      </w:r>
      <w:r>
        <w:rPr>
          <w:spacing w:val="-7"/>
        </w:rPr>
        <w:t> </w:t>
      </w:r>
      <w:r>
        <w:rPr/>
        <w:t>puluh tahun, memperoleh hak milik atasnya dengan jalan lewat waktu.</w:t>
      </w:r>
    </w:p>
    <w:p>
      <w:pPr>
        <w:pStyle w:val="BodyText"/>
        <w:spacing w:before="57"/>
        <w:ind w:right="189"/>
      </w:pPr>
      <w:r>
        <w:rPr>
          <w:spacing w:val="-2"/>
        </w:rPr>
        <w:t>Seseorang yang</w:t>
      </w:r>
      <w:r>
        <w:rPr>
          <w:spacing w:val="-5"/>
        </w:rPr>
        <w:t> </w:t>
      </w:r>
      <w:r>
        <w:rPr>
          <w:spacing w:val="-2"/>
        </w:rPr>
        <w:t>dengan</w:t>
      </w:r>
      <w:r>
        <w:rPr>
          <w:spacing w:val="-5"/>
        </w:rPr>
        <w:t> </w:t>
      </w:r>
      <w:r>
        <w:rPr>
          <w:spacing w:val="-2"/>
        </w:rPr>
        <w:t>itikad baik menguasai</w:t>
      </w:r>
      <w:r>
        <w:rPr>
          <w:spacing w:val="-4"/>
        </w:rPr>
        <w:t> </w:t>
      </w:r>
      <w:r>
        <w:rPr>
          <w:spacing w:val="-2"/>
        </w:rPr>
        <w:t>sesuatu</w:t>
      </w:r>
      <w:r>
        <w:rPr>
          <w:spacing w:val="-5"/>
        </w:rPr>
        <w:t> </w:t>
      </w:r>
      <w:r>
        <w:rPr>
          <w:spacing w:val="-2"/>
        </w:rPr>
        <w:t>selama</w:t>
      </w:r>
      <w:r>
        <w:rPr>
          <w:spacing w:val="-3"/>
        </w:rPr>
        <w:t> </w:t>
      </w:r>
      <w:r>
        <w:rPr>
          <w:spacing w:val="-2"/>
        </w:rPr>
        <w:t>tiga</w:t>
      </w:r>
      <w:r>
        <w:rPr>
          <w:spacing w:val="-5"/>
        </w:rPr>
        <w:t> </w:t>
      </w:r>
      <w:r>
        <w:rPr>
          <w:spacing w:val="-2"/>
        </w:rPr>
        <w:t>puluh tahun</w:t>
      </w:r>
      <w:r>
        <w:rPr>
          <w:spacing w:val="-6"/>
        </w:rPr>
        <w:t> </w:t>
      </w:r>
      <w:r>
        <w:rPr>
          <w:spacing w:val="-2"/>
        </w:rPr>
        <w:t>memperoleh </w:t>
      </w:r>
      <w:r>
        <w:rPr/>
        <w:t>hak milik tanpa dapat dipaksa untuk menunjukkan alas haknya.</w:t>
      </w:r>
    </w:p>
    <w:p>
      <w:pPr>
        <w:pStyle w:val="BodyText"/>
        <w:spacing w:before="117"/>
        <w:ind w:left="0"/>
      </w:pPr>
    </w:p>
    <w:p>
      <w:pPr>
        <w:pStyle w:val="BodyText"/>
        <w:ind w:left="3962"/>
      </w:pPr>
      <w:r>
        <w:rPr/>
        <w:t>Pasal</w:t>
      </w:r>
      <w:r>
        <w:rPr>
          <w:spacing w:val="42"/>
        </w:rPr>
        <w:t> </w:t>
      </w:r>
      <w:r>
        <w:rPr>
          <w:spacing w:val="-4"/>
        </w:rPr>
        <w:t>1964</w:t>
      </w:r>
    </w:p>
    <w:p>
      <w:pPr>
        <w:pStyle w:val="BodyText"/>
        <w:spacing w:before="57"/>
      </w:pPr>
      <w:r>
        <w:rPr/>
        <w:t>Suatu</w:t>
      </w:r>
      <w:r>
        <w:rPr>
          <w:spacing w:val="-14"/>
        </w:rPr>
        <w:t> </w:t>
      </w:r>
      <w:r>
        <w:rPr/>
        <w:t>tanda</w:t>
      </w:r>
      <w:r>
        <w:rPr>
          <w:spacing w:val="-14"/>
        </w:rPr>
        <w:t> </w:t>
      </w:r>
      <w:r>
        <w:rPr/>
        <w:t>alas</w:t>
      </w:r>
      <w:r>
        <w:rPr>
          <w:spacing w:val="-14"/>
        </w:rPr>
        <w:t> </w:t>
      </w:r>
      <w:r>
        <w:rPr/>
        <w:t>hak</w:t>
      </w:r>
      <w:r>
        <w:rPr>
          <w:spacing w:val="-13"/>
        </w:rPr>
        <w:t> </w:t>
      </w:r>
      <w:r>
        <w:rPr/>
        <w:t>yang</w:t>
      </w:r>
      <w:r>
        <w:rPr>
          <w:spacing w:val="-14"/>
        </w:rPr>
        <w:t> </w:t>
      </w:r>
      <w:r>
        <w:rPr/>
        <w:t>batal</w:t>
      </w:r>
      <w:r>
        <w:rPr>
          <w:spacing w:val="-14"/>
        </w:rPr>
        <w:t> </w:t>
      </w:r>
      <w:r>
        <w:rPr/>
        <w:t>karena</w:t>
      </w:r>
      <w:r>
        <w:rPr>
          <w:spacing w:val="-14"/>
        </w:rPr>
        <w:t> </w:t>
      </w:r>
      <w:r>
        <w:rPr/>
        <w:t>suatu</w:t>
      </w:r>
      <w:r>
        <w:rPr>
          <w:spacing w:val="-13"/>
        </w:rPr>
        <w:t> </w:t>
      </w:r>
      <w:r>
        <w:rPr/>
        <w:t>cacat</w:t>
      </w:r>
      <w:r>
        <w:rPr>
          <w:spacing w:val="-14"/>
        </w:rPr>
        <w:t> </w:t>
      </w:r>
      <w:r>
        <w:rPr/>
        <w:t>dalam</w:t>
      </w:r>
      <w:r>
        <w:rPr>
          <w:spacing w:val="-14"/>
        </w:rPr>
        <w:t> </w:t>
      </w:r>
      <w:r>
        <w:rPr/>
        <w:t>bentuknya</w:t>
      </w:r>
      <w:r>
        <w:rPr>
          <w:spacing w:val="-14"/>
        </w:rPr>
        <w:t> </w:t>
      </w:r>
      <w:r>
        <w:rPr/>
        <w:t>tidak</w:t>
      </w:r>
      <w:r>
        <w:rPr>
          <w:spacing w:val="-13"/>
        </w:rPr>
        <w:t> </w:t>
      </w:r>
      <w:r>
        <w:rPr/>
        <w:t>dapat</w:t>
      </w:r>
      <w:r>
        <w:rPr>
          <w:spacing w:val="-14"/>
        </w:rPr>
        <w:t> </w:t>
      </w:r>
      <w:r>
        <w:rPr/>
        <w:t>digunakan sebagai dasar suatu lewat waktu selama dua puluh tahun.</w:t>
      </w:r>
    </w:p>
    <w:p>
      <w:pPr>
        <w:pStyle w:val="BodyText"/>
        <w:spacing w:before="115"/>
        <w:ind w:left="0"/>
      </w:pPr>
    </w:p>
    <w:p>
      <w:pPr>
        <w:pStyle w:val="BodyText"/>
        <w:ind w:left="3962"/>
      </w:pPr>
      <w:r>
        <w:rPr/>
        <w:t>Pasal</w:t>
      </w:r>
      <w:r>
        <w:rPr>
          <w:spacing w:val="42"/>
        </w:rPr>
        <w:t> </w:t>
      </w:r>
      <w:r>
        <w:rPr>
          <w:spacing w:val="-4"/>
        </w:rPr>
        <w:t>1965</w:t>
      </w:r>
    </w:p>
    <w:p>
      <w:pPr>
        <w:pStyle w:val="BodyText"/>
        <w:spacing w:before="56"/>
        <w:ind w:right="291"/>
      </w:pPr>
      <w:r>
        <w:rPr/>
        <w:t>Itikad</w:t>
      </w:r>
      <w:r>
        <w:rPr>
          <w:spacing w:val="-16"/>
        </w:rPr>
        <w:t> </w:t>
      </w:r>
      <w:r>
        <w:rPr/>
        <w:t>baik</w:t>
      </w:r>
      <w:r>
        <w:rPr>
          <w:spacing w:val="-14"/>
        </w:rPr>
        <w:t> </w:t>
      </w:r>
      <w:r>
        <w:rPr/>
        <w:t>harus</w:t>
      </w:r>
      <w:r>
        <w:rPr>
          <w:spacing w:val="-14"/>
        </w:rPr>
        <w:t> </w:t>
      </w:r>
      <w:r>
        <w:rPr/>
        <w:t>selalu</w:t>
      </w:r>
      <w:r>
        <w:rPr>
          <w:spacing w:val="-13"/>
        </w:rPr>
        <w:t> </w:t>
      </w:r>
      <w:r>
        <w:rPr/>
        <w:t>dianggap</w:t>
      </w:r>
      <w:r>
        <w:rPr>
          <w:spacing w:val="-14"/>
        </w:rPr>
        <w:t> </w:t>
      </w:r>
      <w:r>
        <w:rPr/>
        <w:t>ada,</w:t>
      </w:r>
      <w:r>
        <w:rPr>
          <w:spacing w:val="-14"/>
        </w:rPr>
        <w:t> </w:t>
      </w:r>
      <w:r>
        <w:rPr/>
        <w:t>dan</w:t>
      </w:r>
      <w:r>
        <w:rPr>
          <w:spacing w:val="-14"/>
        </w:rPr>
        <w:t> </w:t>
      </w:r>
      <w:r>
        <w:rPr/>
        <w:t>barangsiapa</w:t>
      </w:r>
      <w:r>
        <w:rPr>
          <w:spacing w:val="-13"/>
        </w:rPr>
        <w:t> </w:t>
      </w:r>
      <w:r>
        <w:rPr/>
        <w:t>mengajukan</w:t>
      </w:r>
      <w:r>
        <w:rPr>
          <w:spacing w:val="-14"/>
        </w:rPr>
        <w:t> </w:t>
      </w:r>
      <w:r>
        <w:rPr/>
        <w:t>tuntutan</w:t>
      </w:r>
      <w:r>
        <w:rPr>
          <w:spacing w:val="-14"/>
        </w:rPr>
        <w:t> </w:t>
      </w:r>
      <w:r>
        <w:rPr/>
        <w:t>atas</w:t>
      </w:r>
      <w:r>
        <w:rPr>
          <w:spacing w:val="-14"/>
        </w:rPr>
        <w:t> </w:t>
      </w:r>
      <w:r>
        <w:rPr/>
        <w:t>dasar</w:t>
      </w:r>
      <w:r>
        <w:rPr>
          <w:spacing w:val="-13"/>
        </w:rPr>
        <w:t> </w:t>
      </w:r>
      <w:r>
        <w:rPr/>
        <w:t>itikad buruk, wajib membuktikannya.</w:t>
      </w:r>
    </w:p>
    <w:p>
      <w:pPr>
        <w:pStyle w:val="BodyText"/>
        <w:spacing w:before="117"/>
        <w:ind w:left="0"/>
      </w:pPr>
    </w:p>
    <w:p>
      <w:pPr>
        <w:pStyle w:val="BodyText"/>
        <w:ind w:left="359" w:right="102"/>
        <w:jc w:val="center"/>
      </w:pPr>
      <w:r>
        <w:rPr/>
        <w:t>Pasal</w:t>
      </w:r>
      <w:r>
        <w:rPr>
          <w:spacing w:val="42"/>
        </w:rPr>
        <w:t> </w:t>
      </w:r>
      <w:r>
        <w:rPr>
          <w:spacing w:val="-4"/>
        </w:rPr>
        <w:t>1966</w:t>
      </w:r>
    </w:p>
    <w:p>
      <w:pPr>
        <w:pStyle w:val="BodyText"/>
        <w:spacing w:before="57"/>
      </w:pPr>
      <w:r>
        <w:rPr/>
        <w:t>Cukuplah</w:t>
      </w:r>
      <w:r>
        <w:rPr>
          <w:spacing w:val="-14"/>
        </w:rPr>
        <w:t> </w:t>
      </w:r>
      <w:r>
        <w:rPr/>
        <w:t>bila</w:t>
      </w:r>
      <w:r>
        <w:rPr>
          <w:spacing w:val="-14"/>
        </w:rPr>
        <w:t> </w:t>
      </w:r>
      <w:r>
        <w:rPr/>
        <w:t>pada</w:t>
      </w:r>
      <w:r>
        <w:rPr>
          <w:spacing w:val="-14"/>
        </w:rPr>
        <w:t> </w:t>
      </w:r>
      <w:r>
        <w:rPr/>
        <w:t>waktu</w:t>
      </w:r>
      <w:r>
        <w:rPr>
          <w:spacing w:val="-12"/>
        </w:rPr>
        <w:t> </w:t>
      </w:r>
      <w:r>
        <w:rPr/>
        <w:t>memperoleh</w:t>
      </w:r>
      <w:r>
        <w:rPr>
          <w:spacing w:val="-14"/>
        </w:rPr>
        <w:t> </w:t>
      </w:r>
      <w:r>
        <w:rPr/>
        <w:t>sesuatu</w:t>
      </w:r>
      <w:r>
        <w:rPr>
          <w:spacing w:val="-11"/>
        </w:rPr>
        <w:t> </w:t>
      </w:r>
      <w:r>
        <w:rPr>
          <w:spacing w:val="-5"/>
        </w:rPr>
        <w:t>itu</w:t>
      </w:r>
    </w:p>
    <w:p>
      <w:pPr>
        <w:pStyle w:val="BodyText"/>
        <w:spacing w:before="113"/>
        <w:ind w:left="0"/>
      </w:pPr>
    </w:p>
    <w:p>
      <w:pPr>
        <w:pStyle w:val="BodyText"/>
        <w:ind w:left="359" w:right="105"/>
        <w:jc w:val="center"/>
      </w:pPr>
      <w:r>
        <w:rPr/>
        <w:t>BAGIAN</w:t>
      </w:r>
      <w:r>
        <w:rPr>
          <w:spacing w:val="34"/>
        </w:rPr>
        <w:t> </w:t>
      </w:r>
      <w:r>
        <w:rPr>
          <w:spacing w:val="-10"/>
        </w:rPr>
        <w:t>3</w:t>
      </w:r>
    </w:p>
    <w:p>
      <w:pPr>
        <w:pStyle w:val="BodyText"/>
        <w:spacing w:before="59"/>
        <w:ind w:left="359" w:right="101"/>
        <w:jc w:val="center"/>
      </w:pPr>
      <w:r>
        <w:rPr/>
        <w:t>Lewat</w:t>
      </w:r>
      <w:r>
        <w:rPr>
          <w:spacing w:val="41"/>
        </w:rPr>
        <w:t> </w:t>
      </w:r>
      <w:r>
        <w:rPr/>
        <w:t>Waktu</w:t>
      </w:r>
      <w:r>
        <w:rPr>
          <w:spacing w:val="48"/>
        </w:rPr>
        <w:t> </w:t>
      </w:r>
      <w:r>
        <w:rPr/>
        <w:t>Sebagai</w:t>
      </w:r>
      <w:r>
        <w:rPr>
          <w:spacing w:val="50"/>
        </w:rPr>
        <w:t> </w:t>
      </w:r>
      <w:r>
        <w:rPr/>
        <w:t>Suatu</w:t>
      </w:r>
      <w:r>
        <w:rPr>
          <w:spacing w:val="46"/>
        </w:rPr>
        <w:t> </w:t>
      </w:r>
      <w:r>
        <w:rPr/>
        <w:t>Alasan</w:t>
      </w:r>
      <w:r>
        <w:rPr>
          <w:spacing w:val="48"/>
        </w:rPr>
        <w:t> </w:t>
      </w:r>
      <w:r>
        <w:rPr/>
        <w:t>untuk</w:t>
      </w:r>
      <w:r>
        <w:rPr>
          <w:spacing w:val="46"/>
        </w:rPr>
        <w:t> </w:t>
      </w:r>
      <w:r>
        <w:rPr/>
        <w:t>Dibebaskan</w:t>
      </w:r>
      <w:r>
        <w:rPr>
          <w:spacing w:val="49"/>
        </w:rPr>
        <w:t> </w:t>
      </w:r>
      <w:r>
        <w:rPr/>
        <w:t>dari</w:t>
      </w:r>
      <w:r>
        <w:rPr>
          <w:spacing w:val="44"/>
        </w:rPr>
        <w:t> </w:t>
      </w:r>
      <w:r>
        <w:rPr/>
        <w:t>Suatu</w:t>
      </w:r>
      <w:r>
        <w:rPr>
          <w:spacing w:val="48"/>
        </w:rPr>
        <w:t> </w:t>
      </w:r>
      <w:r>
        <w:rPr>
          <w:spacing w:val="-2"/>
        </w:rPr>
        <w:t>Kewajiban</w:t>
      </w:r>
    </w:p>
    <w:p>
      <w:pPr>
        <w:pStyle w:val="BodyText"/>
        <w:spacing w:before="113"/>
        <w:ind w:left="0"/>
      </w:pPr>
    </w:p>
    <w:p>
      <w:pPr>
        <w:pStyle w:val="BodyText"/>
        <w:spacing w:before="1"/>
        <w:ind w:left="3962"/>
      </w:pPr>
      <w:r>
        <w:rPr/>
        <w:t>Pasal</w:t>
      </w:r>
      <w:r>
        <w:rPr>
          <w:spacing w:val="42"/>
        </w:rPr>
        <w:t> </w:t>
      </w:r>
      <w:r>
        <w:rPr>
          <w:spacing w:val="-4"/>
        </w:rPr>
        <w:t>1967</w:t>
      </w:r>
    </w:p>
    <w:p>
      <w:pPr>
        <w:pStyle w:val="BodyText"/>
        <w:spacing w:before="56"/>
        <w:ind w:right="189"/>
      </w:pPr>
      <w:r>
        <w:rPr/>
        <w:t>Semua tuntutan hukum, baik yang bersifat kebendaan maupun yang bersifat perorangan, hapus</w:t>
      </w:r>
      <w:r>
        <w:rPr>
          <w:spacing w:val="-7"/>
        </w:rPr>
        <w:t> </w:t>
      </w:r>
      <w:r>
        <w:rPr/>
        <w:t>karena</w:t>
      </w:r>
      <w:r>
        <w:rPr>
          <w:spacing w:val="-7"/>
        </w:rPr>
        <w:t> </w:t>
      </w:r>
      <w:r>
        <w:rPr/>
        <w:t>lewat</w:t>
      </w:r>
      <w:r>
        <w:rPr>
          <w:spacing w:val="-5"/>
        </w:rPr>
        <w:t> </w:t>
      </w:r>
      <w:r>
        <w:rPr/>
        <w:t>waktu</w:t>
      </w:r>
      <w:r>
        <w:rPr>
          <w:spacing w:val="-4"/>
        </w:rPr>
        <w:t> </w:t>
      </w:r>
      <w:r>
        <w:rPr/>
        <w:t>dengan</w:t>
      </w:r>
      <w:r>
        <w:rPr>
          <w:spacing w:val="-7"/>
        </w:rPr>
        <w:t> </w:t>
      </w:r>
      <w:r>
        <w:rPr/>
        <w:t>lewatnya</w:t>
      </w:r>
      <w:r>
        <w:rPr>
          <w:spacing w:val="-7"/>
        </w:rPr>
        <w:t> </w:t>
      </w:r>
      <w:r>
        <w:rPr/>
        <w:t>waktu</w:t>
      </w:r>
      <w:r>
        <w:rPr>
          <w:spacing w:val="-7"/>
        </w:rPr>
        <w:t> </w:t>
      </w:r>
      <w:r>
        <w:rPr/>
        <w:t>tiga</w:t>
      </w:r>
      <w:r>
        <w:rPr>
          <w:spacing w:val="-8"/>
        </w:rPr>
        <w:t> </w:t>
      </w:r>
      <w:r>
        <w:rPr/>
        <w:t>puluh</w:t>
      </w:r>
      <w:r>
        <w:rPr>
          <w:spacing w:val="-4"/>
        </w:rPr>
        <w:t> </w:t>
      </w:r>
      <w:r>
        <w:rPr/>
        <w:t>tahun,</w:t>
      </w:r>
      <w:r>
        <w:rPr>
          <w:spacing w:val="-6"/>
        </w:rPr>
        <w:t> </w:t>
      </w:r>
      <w:r>
        <w:rPr/>
        <w:t>sedangkan</w:t>
      </w:r>
      <w:r>
        <w:rPr>
          <w:spacing w:val="-7"/>
        </w:rPr>
        <w:t> </w:t>
      </w:r>
      <w:r>
        <w:rPr/>
        <w:t>orang</w:t>
      </w:r>
      <w:r>
        <w:rPr>
          <w:spacing w:val="-4"/>
        </w:rPr>
        <w:t> </w:t>
      </w:r>
      <w:r>
        <w:rPr/>
        <w:t>yang menunjuk</w:t>
      </w:r>
      <w:r>
        <w:rPr>
          <w:spacing w:val="-16"/>
        </w:rPr>
        <w:t> </w:t>
      </w:r>
      <w:r>
        <w:rPr/>
        <w:t>adanya</w:t>
      </w:r>
      <w:r>
        <w:rPr>
          <w:spacing w:val="-14"/>
        </w:rPr>
        <w:t> </w:t>
      </w:r>
      <w:r>
        <w:rPr/>
        <w:t>lewat</w:t>
      </w:r>
      <w:r>
        <w:rPr>
          <w:spacing w:val="-14"/>
        </w:rPr>
        <w:t> </w:t>
      </w:r>
      <w:r>
        <w:rPr/>
        <w:t>waktu</w:t>
      </w:r>
      <w:r>
        <w:rPr>
          <w:spacing w:val="-13"/>
        </w:rPr>
        <w:t> </w:t>
      </w:r>
      <w:r>
        <w:rPr/>
        <w:t>itu,</w:t>
      </w:r>
      <w:r>
        <w:rPr>
          <w:spacing w:val="-14"/>
        </w:rPr>
        <w:t> </w:t>
      </w:r>
      <w:r>
        <w:rPr/>
        <w:t>tidak</w:t>
      </w:r>
      <w:r>
        <w:rPr>
          <w:spacing w:val="-14"/>
        </w:rPr>
        <w:t> </w:t>
      </w:r>
      <w:r>
        <w:rPr/>
        <w:t>usah</w:t>
      </w:r>
      <w:r>
        <w:rPr>
          <w:spacing w:val="-14"/>
        </w:rPr>
        <w:t> </w:t>
      </w:r>
      <w:r>
        <w:rPr/>
        <w:t>menunjukkan</w:t>
      </w:r>
      <w:r>
        <w:rPr>
          <w:spacing w:val="-13"/>
        </w:rPr>
        <w:t> </w:t>
      </w:r>
      <w:r>
        <w:rPr/>
        <w:t>suatu</w:t>
      </w:r>
      <w:r>
        <w:rPr>
          <w:spacing w:val="-14"/>
        </w:rPr>
        <w:t> </w:t>
      </w:r>
      <w:r>
        <w:rPr/>
        <w:t>alas</w:t>
      </w:r>
      <w:r>
        <w:rPr>
          <w:spacing w:val="-14"/>
        </w:rPr>
        <w:t> </w:t>
      </w:r>
      <w:r>
        <w:rPr/>
        <w:t>hak,</w:t>
      </w:r>
      <w:r>
        <w:rPr>
          <w:spacing w:val="-14"/>
        </w:rPr>
        <w:t> </w:t>
      </w:r>
      <w:r>
        <w:rPr/>
        <w:t>dan</w:t>
      </w:r>
      <w:r>
        <w:rPr>
          <w:spacing w:val="-13"/>
        </w:rPr>
        <w:t> </w:t>
      </w:r>
      <w:r>
        <w:rPr/>
        <w:t>terhadapnya tak dapat diajukan suatu</w:t>
      </w:r>
      <w:r>
        <w:rPr>
          <w:spacing w:val="-1"/>
        </w:rPr>
        <w:t> </w:t>
      </w:r>
      <w:r>
        <w:rPr/>
        <w:t>tangkisan yang didasarkan</w:t>
      </w:r>
      <w:r>
        <w:rPr>
          <w:spacing w:val="-1"/>
        </w:rPr>
        <w:t> </w:t>
      </w:r>
      <w:r>
        <w:rPr/>
        <w:t>pada</w:t>
      </w:r>
      <w:r>
        <w:rPr>
          <w:spacing w:val="-1"/>
        </w:rPr>
        <w:t> </w:t>
      </w:r>
      <w:r>
        <w:rPr/>
        <w:t>itikad buruk.</w:t>
      </w:r>
    </w:p>
    <w:p>
      <w:pPr>
        <w:pStyle w:val="BodyText"/>
        <w:spacing w:before="117"/>
        <w:ind w:left="0"/>
      </w:pPr>
    </w:p>
    <w:p>
      <w:pPr>
        <w:pStyle w:val="BodyText"/>
        <w:spacing w:before="1"/>
        <w:ind w:left="3962"/>
      </w:pPr>
      <w:r>
        <w:rPr/>
        <w:t>Pasal</w:t>
      </w:r>
      <w:r>
        <w:rPr>
          <w:spacing w:val="42"/>
        </w:rPr>
        <w:t> </w:t>
      </w:r>
      <w:r>
        <w:rPr>
          <w:spacing w:val="-4"/>
        </w:rPr>
        <w:t>1968</w:t>
      </w:r>
    </w:p>
    <w:p>
      <w:pPr>
        <w:pStyle w:val="BodyText"/>
        <w:spacing w:before="56"/>
        <w:ind w:hanging="1"/>
      </w:pPr>
      <w:r>
        <w:rPr/>
        <w:t>Tuntutan</w:t>
      </w:r>
      <w:r>
        <w:rPr>
          <w:spacing w:val="-12"/>
        </w:rPr>
        <w:t> </w:t>
      </w:r>
      <w:r>
        <w:rPr/>
        <w:t>para</w:t>
      </w:r>
      <w:r>
        <w:rPr>
          <w:spacing w:val="-12"/>
        </w:rPr>
        <w:t> </w:t>
      </w:r>
      <w:r>
        <w:rPr/>
        <w:t>ahli</w:t>
      </w:r>
      <w:r>
        <w:rPr>
          <w:spacing w:val="-11"/>
        </w:rPr>
        <w:t> </w:t>
      </w:r>
      <w:r>
        <w:rPr/>
        <w:t>dan</w:t>
      </w:r>
      <w:r>
        <w:rPr>
          <w:spacing w:val="-12"/>
        </w:rPr>
        <w:t> </w:t>
      </w:r>
      <w:r>
        <w:rPr/>
        <w:t>pengajar</w:t>
      </w:r>
      <w:r>
        <w:rPr>
          <w:spacing w:val="-12"/>
        </w:rPr>
        <w:t> </w:t>
      </w:r>
      <w:r>
        <w:rPr/>
        <w:t>dalam</w:t>
      </w:r>
      <w:r>
        <w:rPr>
          <w:spacing w:val="-10"/>
        </w:rPr>
        <w:t> </w:t>
      </w:r>
      <w:r>
        <w:rPr/>
        <w:t>bidang</w:t>
      </w:r>
      <w:r>
        <w:rPr>
          <w:spacing w:val="-9"/>
        </w:rPr>
        <w:t> </w:t>
      </w:r>
      <w:r>
        <w:rPr/>
        <w:t>kebudayaan</w:t>
      </w:r>
      <w:r>
        <w:rPr>
          <w:spacing w:val="-12"/>
        </w:rPr>
        <w:t> </w:t>
      </w:r>
      <w:r>
        <w:rPr/>
        <w:t>dan</w:t>
      </w:r>
      <w:r>
        <w:rPr>
          <w:spacing w:val="-9"/>
        </w:rPr>
        <w:t> </w:t>
      </w:r>
      <w:r>
        <w:rPr/>
        <w:t>ilmu</w:t>
      </w:r>
      <w:r>
        <w:rPr>
          <w:spacing w:val="-12"/>
        </w:rPr>
        <w:t> </w:t>
      </w:r>
      <w:r>
        <w:rPr/>
        <w:t>pengetahuan,</w:t>
      </w:r>
      <w:r>
        <w:rPr>
          <w:spacing w:val="-11"/>
        </w:rPr>
        <w:t> </w:t>
      </w:r>
      <w:r>
        <w:rPr/>
        <w:t>untuk pelajaran</w:t>
      </w:r>
      <w:r>
        <w:rPr>
          <w:spacing w:val="-5"/>
        </w:rPr>
        <w:t> </w:t>
      </w:r>
      <w:r>
        <w:rPr/>
        <w:t>yang</w:t>
      </w:r>
      <w:r>
        <w:rPr>
          <w:spacing w:val="-3"/>
        </w:rPr>
        <w:t> </w:t>
      </w:r>
      <w:r>
        <w:rPr/>
        <w:t>mereka</w:t>
      </w:r>
      <w:r>
        <w:rPr>
          <w:spacing w:val="-5"/>
        </w:rPr>
        <w:t> </w:t>
      </w:r>
      <w:r>
        <w:rPr/>
        <w:t>berikan</w:t>
      </w:r>
      <w:r>
        <w:rPr>
          <w:spacing w:val="-5"/>
        </w:rPr>
        <w:t> </w:t>
      </w:r>
      <w:r>
        <w:rPr/>
        <w:t>dalam</w:t>
      </w:r>
      <w:r>
        <w:rPr>
          <w:spacing w:val="-3"/>
        </w:rPr>
        <w:t> </w:t>
      </w:r>
      <w:r>
        <w:rPr/>
        <w:t>tiap-tiap</w:t>
      </w:r>
      <w:r>
        <w:rPr>
          <w:spacing w:val="-5"/>
        </w:rPr>
        <w:t> </w:t>
      </w:r>
      <w:r>
        <w:rPr/>
        <w:t>bulan atau</w:t>
      </w:r>
      <w:r>
        <w:rPr>
          <w:spacing w:val="-3"/>
        </w:rPr>
        <w:t> </w:t>
      </w:r>
      <w:r>
        <w:rPr/>
        <w:t>waktu</w:t>
      </w:r>
      <w:r>
        <w:rPr>
          <w:spacing w:val="-5"/>
        </w:rPr>
        <w:t> </w:t>
      </w:r>
      <w:r>
        <w:rPr/>
        <w:t>yang</w:t>
      </w:r>
      <w:r>
        <w:rPr>
          <w:spacing w:val="-3"/>
        </w:rPr>
        <w:t> </w:t>
      </w:r>
      <w:r>
        <w:rPr/>
        <w:t>lebih</w:t>
      </w:r>
      <w:r>
        <w:rPr>
          <w:spacing w:val="-7"/>
        </w:rPr>
        <w:t> </w:t>
      </w:r>
      <w:r>
        <w:rPr/>
        <w:t>pendek;</w:t>
      </w:r>
    </w:p>
    <w:p>
      <w:pPr>
        <w:pStyle w:val="BodyText"/>
        <w:spacing w:before="58"/>
      </w:pPr>
      <w:r>
        <w:rPr/>
        <w:t>tuntutan</w:t>
      </w:r>
      <w:r>
        <w:rPr>
          <w:spacing w:val="-5"/>
        </w:rPr>
        <w:t> </w:t>
      </w:r>
      <w:r>
        <w:rPr/>
        <w:t>para</w:t>
      </w:r>
      <w:r>
        <w:rPr>
          <w:spacing w:val="-5"/>
        </w:rPr>
        <w:t> </w:t>
      </w:r>
      <w:r>
        <w:rPr/>
        <w:t>penguasa</w:t>
      </w:r>
      <w:r>
        <w:rPr>
          <w:spacing w:val="-5"/>
        </w:rPr>
        <w:t> </w:t>
      </w:r>
      <w:r>
        <w:rPr/>
        <w:t>rumah</w:t>
      </w:r>
      <w:r>
        <w:rPr>
          <w:spacing w:val="-5"/>
        </w:rPr>
        <w:t> </w:t>
      </w:r>
      <w:r>
        <w:rPr/>
        <w:t>penginapan</w:t>
      </w:r>
      <w:r>
        <w:rPr>
          <w:spacing w:val="-5"/>
        </w:rPr>
        <w:t> </w:t>
      </w:r>
      <w:r>
        <w:rPr/>
        <w:t>dan</w:t>
      </w:r>
      <w:r>
        <w:rPr>
          <w:spacing w:val="-5"/>
        </w:rPr>
        <w:t> </w:t>
      </w:r>
      <w:r>
        <w:rPr/>
        <w:t>rumah</w:t>
      </w:r>
      <w:r>
        <w:rPr>
          <w:spacing w:val="-2"/>
        </w:rPr>
        <w:t> </w:t>
      </w:r>
      <w:r>
        <w:rPr/>
        <w:t>makan,</w:t>
      </w:r>
      <w:r>
        <w:rPr>
          <w:spacing w:val="-4"/>
        </w:rPr>
        <w:t> </w:t>
      </w:r>
      <w:r>
        <w:rPr/>
        <w:t>untuk</w:t>
      </w:r>
      <w:r>
        <w:rPr>
          <w:spacing w:val="-5"/>
        </w:rPr>
        <w:t> </w:t>
      </w:r>
      <w:r>
        <w:rPr/>
        <w:t>pemberian</w:t>
      </w:r>
      <w:r>
        <w:rPr>
          <w:spacing w:val="-5"/>
        </w:rPr>
        <w:t> </w:t>
      </w:r>
      <w:r>
        <w:rPr/>
        <w:t>penginapan serta makanan;</w:t>
      </w:r>
    </w:p>
    <w:p>
      <w:pPr>
        <w:pStyle w:val="BodyText"/>
        <w:spacing w:before="58"/>
      </w:pPr>
      <w:r>
        <w:rPr/>
        <w:t>tuntutan</w:t>
      </w:r>
      <w:r>
        <w:rPr>
          <w:spacing w:val="-14"/>
        </w:rPr>
        <w:t> </w:t>
      </w:r>
      <w:r>
        <w:rPr/>
        <w:t>para</w:t>
      </w:r>
      <w:r>
        <w:rPr>
          <w:spacing w:val="-13"/>
        </w:rPr>
        <w:t> </w:t>
      </w:r>
      <w:r>
        <w:rPr/>
        <w:t>buruh</w:t>
      </w:r>
      <w:r>
        <w:rPr>
          <w:spacing w:val="-14"/>
        </w:rPr>
        <w:t> </w:t>
      </w:r>
      <w:r>
        <w:rPr/>
        <w:t>yang</w:t>
      </w:r>
      <w:r>
        <w:rPr>
          <w:spacing w:val="-13"/>
        </w:rPr>
        <w:t> </w:t>
      </w:r>
      <w:r>
        <w:rPr/>
        <w:t>upahnya</w:t>
      </w:r>
      <w:r>
        <w:rPr>
          <w:spacing w:val="-14"/>
        </w:rPr>
        <w:t> </w:t>
      </w:r>
      <w:r>
        <w:rPr/>
        <w:t>harus</w:t>
      </w:r>
      <w:r>
        <w:rPr>
          <w:spacing w:val="-13"/>
        </w:rPr>
        <w:t> </w:t>
      </w:r>
      <w:r>
        <w:rPr/>
        <w:t>dibayar</w:t>
      </w:r>
      <w:r>
        <w:rPr>
          <w:spacing w:val="-12"/>
        </w:rPr>
        <w:t> </w:t>
      </w:r>
      <w:r>
        <w:rPr/>
        <w:t>dalam</w:t>
      </w:r>
      <w:r>
        <w:rPr>
          <w:spacing w:val="-14"/>
        </w:rPr>
        <w:t> </w:t>
      </w:r>
      <w:r>
        <w:rPr/>
        <w:t>bentuk</w:t>
      </w:r>
      <w:r>
        <w:rPr>
          <w:spacing w:val="-11"/>
        </w:rPr>
        <w:t> </w:t>
      </w:r>
      <w:r>
        <w:rPr/>
        <w:t>uang</w:t>
      </w:r>
      <w:r>
        <w:rPr>
          <w:spacing w:val="-11"/>
        </w:rPr>
        <w:t> </w:t>
      </w:r>
      <w:r>
        <w:rPr/>
        <w:t>tiap-tiap</w:t>
      </w:r>
      <w:r>
        <w:rPr>
          <w:spacing w:val="-11"/>
        </w:rPr>
        <w:t> </w:t>
      </w:r>
      <w:r>
        <w:rPr/>
        <w:t>kali</w:t>
      </w:r>
      <w:r>
        <w:rPr>
          <w:spacing w:val="-13"/>
        </w:rPr>
        <w:t> </w:t>
      </w:r>
      <w:r>
        <w:rPr/>
        <w:t>setelah</w:t>
      </w:r>
      <w:r>
        <w:rPr>
          <w:spacing w:val="-11"/>
        </w:rPr>
        <w:t> </w:t>
      </w:r>
      <w:r>
        <w:rPr/>
        <w:t>lewat waktu</w:t>
      </w:r>
      <w:r>
        <w:rPr>
          <w:spacing w:val="-4"/>
        </w:rPr>
        <w:t> </w:t>
      </w:r>
      <w:r>
        <w:rPr/>
        <w:t>yang</w:t>
      </w:r>
      <w:r>
        <w:rPr>
          <w:spacing w:val="-4"/>
        </w:rPr>
        <w:t> </w:t>
      </w:r>
      <w:r>
        <w:rPr/>
        <w:t>kurang</w:t>
      </w:r>
      <w:r>
        <w:rPr>
          <w:spacing w:val="-6"/>
        </w:rPr>
        <w:t> </w:t>
      </w:r>
      <w:r>
        <w:rPr/>
        <w:t>dari</w:t>
      </w:r>
      <w:r>
        <w:rPr>
          <w:spacing w:val="-6"/>
        </w:rPr>
        <w:t> </w:t>
      </w:r>
      <w:r>
        <w:rPr/>
        <w:t>satu</w:t>
      </w:r>
      <w:r>
        <w:rPr>
          <w:spacing w:val="-6"/>
        </w:rPr>
        <w:t> </w:t>
      </w:r>
      <w:r>
        <w:rPr/>
        <w:t>triwulan,</w:t>
      </w:r>
      <w:r>
        <w:rPr>
          <w:spacing w:val="-6"/>
        </w:rPr>
        <w:t> </w:t>
      </w:r>
      <w:r>
        <w:rPr/>
        <w:t>untuk</w:t>
      </w:r>
      <w:r>
        <w:rPr>
          <w:spacing w:val="-8"/>
        </w:rPr>
        <w:t> </w:t>
      </w:r>
      <w:r>
        <w:rPr/>
        <w:t>mendapat</w:t>
      </w:r>
      <w:r>
        <w:rPr>
          <w:spacing w:val="-5"/>
        </w:rPr>
        <w:t> </w:t>
      </w:r>
      <w:r>
        <w:rPr/>
        <w:t>pembayaran</w:t>
      </w:r>
      <w:r>
        <w:rPr>
          <w:spacing w:val="-4"/>
        </w:rPr>
        <w:t> </w:t>
      </w:r>
      <w:r>
        <w:rPr/>
        <w:t>upah</w:t>
      </w:r>
      <w:r>
        <w:rPr>
          <w:spacing w:val="-6"/>
        </w:rPr>
        <w:t> </w:t>
      </w:r>
      <w:r>
        <w:rPr/>
        <w:t>mereka</w:t>
      </w:r>
      <w:r>
        <w:rPr>
          <w:spacing w:val="-6"/>
        </w:rPr>
        <w:t> </w:t>
      </w:r>
      <w:r>
        <w:rPr/>
        <w:t>serta</w:t>
      </w:r>
      <w:r>
        <w:rPr>
          <w:spacing w:val="-6"/>
        </w:rPr>
        <w:t> </w:t>
      </w:r>
      <w:r>
        <w:rPr/>
        <w:t>jumlah kenaikan upah itu menurut Pasal 1602q;</w:t>
      </w:r>
    </w:p>
    <w:p>
      <w:pPr>
        <w:pStyle w:val="BodyText"/>
        <w:spacing w:before="60"/>
      </w:pPr>
      <w:r>
        <w:rPr>
          <w:spacing w:val="-2"/>
        </w:rPr>
        <w:t>semua</w:t>
      </w:r>
      <w:r>
        <w:rPr>
          <w:spacing w:val="-5"/>
        </w:rPr>
        <w:t> </w:t>
      </w:r>
      <w:r>
        <w:rPr>
          <w:spacing w:val="-2"/>
        </w:rPr>
        <w:t>tuntutan</w:t>
      </w:r>
      <w:r>
        <w:rPr>
          <w:spacing w:val="-5"/>
        </w:rPr>
        <w:t> </w:t>
      </w:r>
      <w:r>
        <w:rPr>
          <w:spacing w:val="-2"/>
        </w:rPr>
        <w:t>ini</w:t>
      </w:r>
      <w:r>
        <w:rPr>
          <w:spacing w:val="-4"/>
        </w:rPr>
        <w:t> </w:t>
      </w:r>
      <w:r>
        <w:rPr>
          <w:spacing w:val="-2"/>
        </w:rPr>
        <w:t>lewat</w:t>
      </w:r>
      <w:r>
        <w:rPr>
          <w:spacing w:val="-5"/>
        </w:rPr>
        <w:t> </w:t>
      </w:r>
      <w:r>
        <w:rPr>
          <w:spacing w:val="-2"/>
        </w:rPr>
        <w:t>waktu</w:t>
      </w:r>
      <w:r>
        <w:rPr>
          <w:spacing w:val="-3"/>
        </w:rPr>
        <w:t> </w:t>
      </w:r>
      <w:r>
        <w:rPr>
          <w:spacing w:val="-2"/>
        </w:rPr>
        <w:t>dengan</w:t>
      </w:r>
      <w:r>
        <w:rPr>
          <w:spacing w:val="-4"/>
        </w:rPr>
        <w:t> </w:t>
      </w:r>
      <w:r>
        <w:rPr>
          <w:spacing w:val="-2"/>
        </w:rPr>
        <w:t>lewatnya</w:t>
      </w:r>
      <w:r>
        <w:rPr>
          <w:spacing w:val="-5"/>
        </w:rPr>
        <w:t> </w:t>
      </w:r>
      <w:r>
        <w:rPr>
          <w:spacing w:val="-2"/>
        </w:rPr>
        <w:t>waktu satu tahun.</w:t>
      </w:r>
    </w:p>
    <w:p>
      <w:pPr>
        <w:pStyle w:val="BodyText"/>
        <w:spacing w:after="0"/>
        <w:sectPr>
          <w:pgSz w:w="12240" w:h="15840"/>
          <w:pgMar w:top="1520" w:bottom="280" w:left="1800" w:right="1800"/>
        </w:sectPr>
      </w:pPr>
    </w:p>
    <w:p>
      <w:pPr>
        <w:pStyle w:val="BodyText"/>
        <w:spacing w:before="74"/>
        <w:ind w:left="3962"/>
      </w:pPr>
      <w:r>
        <w:rPr/>
        <w:t>Pasal</w:t>
      </w:r>
      <w:r>
        <w:rPr>
          <w:spacing w:val="42"/>
        </w:rPr>
        <w:t> </w:t>
      </w:r>
      <w:r>
        <w:rPr>
          <w:spacing w:val="-4"/>
        </w:rPr>
        <w:t>1969</w:t>
      </w:r>
    </w:p>
    <w:p>
      <w:pPr>
        <w:pStyle w:val="BodyText"/>
        <w:spacing w:before="59"/>
        <w:ind w:hanging="1"/>
      </w:pPr>
      <w:r>
        <w:rPr/>
        <w:t>Tuntutan</w:t>
      </w:r>
      <w:r>
        <w:rPr>
          <w:spacing w:val="-8"/>
        </w:rPr>
        <w:t> </w:t>
      </w:r>
      <w:r>
        <w:rPr/>
        <w:t>para</w:t>
      </w:r>
      <w:r>
        <w:rPr>
          <w:spacing w:val="-8"/>
        </w:rPr>
        <w:t> </w:t>
      </w:r>
      <w:r>
        <w:rPr/>
        <w:t>dokter</w:t>
      </w:r>
      <w:r>
        <w:rPr>
          <w:spacing w:val="-9"/>
        </w:rPr>
        <w:t> </w:t>
      </w:r>
      <w:r>
        <w:rPr/>
        <w:t>dan</w:t>
      </w:r>
      <w:r>
        <w:rPr>
          <w:spacing w:val="-8"/>
        </w:rPr>
        <w:t> </w:t>
      </w:r>
      <w:r>
        <w:rPr/>
        <w:t>ahli</w:t>
      </w:r>
      <w:r>
        <w:rPr>
          <w:spacing w:val="-8"/>
        </w:rPr>
        <w:t> </w:t>
      </w:r>
      <w:r>
        <w:rPr/>
        <w:t>obat-obatan,</w:t>
      </w:r>
      <w:r>
        <w:rPr>
          <w:spacing w:val="-8"/>
        </w:rPr>
        <w:t> </w:t>
      </w:r>
      <w:r>
        <w:rPr/>
        <w:t>untuk</w:t>
      </w:r>
      <w:r>
        <w:rPr>
          <w:spacing w:val="-6"/>
        </w:rPr>
        <w:t> </w:t>
      </w:r>
      <w:r>
        <w:rPr/>
        <w:t>kunjungan</w:t>
      </w:r>
      <w:r>
        <w:rPr>
          <w:spacing w:val="-6"/>
        </w:rPr>
        <w:t> </w:t>
      </w:r>
      <w:r>
        <w:rPr/>
        <w:t>dalam</w:t>
      </w:r>
      <w:r>
        <w:rPr>
          <w:spacing w:val="-9"/>
        </w:rPr>
        <w:t> </w:t>
      </w:r>
      <w:r>
        <w:rPr/>
        <w:t>memberikan</w:t>
      </w:r>
      <w:r>
        <w:rPr>
          <w:spacing w:val="-8"/>
        </w:rPr>
        <w:t> </w:t>
      </w:r>
      <w:r>
        <w:rPr/>
        <w:t>pelayanan kesehatan, perawatan dan pemberian obat-obatan;</w:t>
      </w:r>
    </w:p>
    <w:p>
      <w:pPr>
        <w:pStyle w:val="BodyText"/>
        <w:spacing w:before="58"/>
        <w:ind w:right="189"/>
      </w:pPr>
      <w:r>
        <w:rPr/>
        <w:t>tuntutan</w:t>
      </w:r>
      <w:r>
        <w:rPr>
          <w:spacing w:val="-9"/>
        </w:rPr>
        <w:t> </w:t>
      </w:r>
      <w:r>
        <w:rPr/>
        <w:t>para</w:t>
      </w:r>
      <w:r>
        <w:rPr>
          <w:spacing w:val="-9"/>
        </w:rPr>
        <w:t> </w:t>
      </w:r>
      <w:r>
        <w:rPr/>
        <w:t>juru</w:t>
      </w:r>
      <w:r>
        <w:rPr>
          <w:spacing w:val="-9"/>
        </w:rPr>
        <w:t> </w:t>
      </w:r>
      <w:r>
        <w:rPr/>
        <w:t>sita,</w:t>
      </w:r>
      <w:r>
        <w:rPr>
          <w:spacing w:val="-8"/>
        </w:rPr>
        <w:t> </w:t>
      </w:r>
      <w:r>
        <w:rPr/>
        <w:t>untuk</w:t>
      </w:r>
      <w:r>
        <w:rPr>
          <w:spacing w:val="-9"/>
        </w:rPr>
        <w:t> </w:t>
      </w:r>
      <w:r>
        <w:rPr/>
        <w:t>upah</w:t>
      </w:r>
      <w:r>
        <w:rPr>
          <w:spacing w:val="-9"/>
        </w:rPr>
        <w:t> </w:t>
      </w:r>
      <w:r>
        <w:rPr/>
        <w:t>mereka</w:t>
      </w:r>
      <w:r>
        <w:rPr>
          <w:spacing w:val="-9"/>
        </w:rPr>
        <w:t> </w:t>
      </w:r>
      <w:r>
        <w:rPr/>
        <w:t>dalam</w:t>
      </w:r>
      <w:r>
        <w:rPr>
          <w:spacing w:val="-7"/>
        </w:rPr>
        <w:t> </w:t>
      </w:r>
      <w:r>
        <w:rPr/>
        <w:t>memberitahukan</w:t>
      </w:r>
      <w:r>
        <w:rPr>
          <w:spacing w:val="-9"/>
        </w:rPr>
        <w:t> </w:t>
      </w:r>
      <w:r>
        <w:rPr/>
        <w:t>akta-akta</w:t>
      </w:r>
      <w:r>
        <w:rPr>
          <w:spacing w:val="-9"/>
        </w:rPr>
        <w:t> </w:t>
      </w:r>
      <w:r>
        <w:rPr/>
        <w:t>dan melaksanakan tugas yang diperintahkan kepada mereka;</w:t>
      </w:r>
    </w:p>
    <w:p>
      <w:pPr>
        <w:pStyle w:val="BodyText"/>
        <w:spacing w:before="58"/>
      </w:pPr>
      <w:r>
        <w:rPr/>
        <w:t>tuntutan</w:t>
      </w:r>
      <w:r>
        <w:rPr>
          <w:spacing w:val="-14"/>
        </w:rPr>
        <w:t> </w:t>
      </w:r>
      <w:r>
        <w:rPr/>
        <w:t>para</w:t>
      </w:r>
      <w:r>
        <w:rPr>
          <w:spacing w:val="-14"/>
        </w:rPr>
        <w:t> </w:t>
      </w:r>
      <w:r>
        <w:rPr/>
        <w:t>pengelola</w:t>
      </w:r>
      <w:r>
        <w:rPr>
          <w:spacing w:val="-14"/>
        </w:rPr>
        <w:t> </w:t>
      </w:r>
      <w:r>
        <w:rPr/>
        <w:t>sekolah</w:t>
      </w:r>
      <w:r>
        <w:rPr>
          <w:spacing w:val="-13"/>
        </w:rPr>
        <w:t> </w:t>
      </w:r>
      <w:r>
        <w:rPr/>
        <w:t>berasrama,</w:t>
      </w:r>
      <w:r>
        <w:rPr>
          <w:spacing w:val="-14"/>
        </w:rPr>
        <w:t> </w:t>
      </w:r>
      <w:r>
        <w:rPr/>
        <w:t>untuk</w:t>
      </w:r>
      <w:r>
        <w:rPr>
          <w:spacing w:val="-13"/>
        </w:rPr>
        <w:t> </w:t>
      </w:r>
      <w:r>
        <w:rPr/>
        <w:t>uang</w:t>
      </w:r>
      <w:r>
        <w:rPr>
          <w:spacing w:val="-12"/>
        </w:rPr>
        <w:t> </w:t>
      </w:r>
      <w:r>
        <w:rPr/>
        <w:t>makan</w:t>
      </w:r>
      <w:r>
        <w:rPr>
          <w:spacing w:val="-14"/>
        </w:rPr>
        <w:t> </w:t>
      </w:r>
      <w:r>
        <w:rPr/>
        <w:t>dan</w:t>
      </w:r>
      <w:r>
        <w:rPr>
          <w:spacing w:val="-14"/>
        </w:rPr>
        <w:t> </w:t>
      </w:r>
      <w:r>
        <w:rPr/>
        <w:t>pengajaran</w:t>
      </w:r>
      <w:r>
        <w:rPr>
          <w:spacing w:val="-12"/>
        </w:rPr>
        <w:t> </w:t>
      </w:r>
      <w:r>
        <w:rPr/>
        <w:t>bagi</w:t>
      </w:r>
      <w:r>
        <w:rPr>
          <w:spacing w:val="-14"/>
        </w:rPr>
        <w:t> </w:t>
      </w:r>
      <w:r>
        <w:rPr/>
        <w:t>muridnya, begitu</w:t>
      </w:r>
      <w:r>
        <w:rPr>
          <w:spacing w:val="-1"/>
        </w:rPr>
        <w:t> </w:t>
      </w:r>
      <w:r>
        <w:rPr/>
        <w:t>pula</w:t>
      </w:r>
      <w:r>
        <w:rPr>
          <w:spacing w:val="-4"/>
        </w:rPr>
        <w:t> </w:t>
      </w:r>
      <w:r>
        <w:rPr/>
        <w:t>tuntutan</w:t>
      </w:r>
      <w:r>
        <w:rPr>
          <w:spacing w:val="-4"/>
        </w:rPr>
        <w:t> </w:t>
      </w:r>
      <w:r>
        <w:rPr/>
        <w:t>pengajar-pengajar</w:t>
      </w:r>
      <w:r>
        <w:rPr>
          <w:spacing w:val="-2"/>
        </w:rPr>
        <w:t> </w:t>
      </w:r>
      <w:r>
        <w:rPr/>
        <w:t>lainnya</w:t>
      </w:r>
      <w:r>
        <w:rPr>
          <w:spacing w:val="-4"/>
        </w:rPr>
        <w:t> </w:t>
      </w:r>
      <w:r>
        <w:rPr/>
        <w:t>untuk</w:t>
      </w:r>
      <w:r>
        <w:rPr>
          <w:spacing w:val="-1"/>
        </w:rPr>
        <w:t> </w:t>
      </w:r>
      <w:r>
        <w:rPr/>
        <w:t>pengajaran</w:t>
      </w:r>
      <w:r>
        <w:rPr>
          <w:spacing w:val="-4"/>
        </w:rPr>
        <w:t> </w:t>
      </w:r>
      <w:r>
        <w:rPr/>
        <w:t>yang</w:t>
      </w:r>
      <w:r>
        <w:rPr>
          <w:spacing w:val="-1"/>
        </w:rPr>
        <w:t> </w:t>
      </w:r>
      <w:r>
        <w:rPr/>
        <w:t>mereka</w:t>
      </w:r>
      <w:r>
        <w:rPr>
          <w:spacing w:val="-2"/>
        </w:rPr>
        <w:t> </w:t>
      </w:r>
      <w:r>
        <w:rPr/>
        <w:t>berikan;</w:t>
      </w:r>
    </w:p>
    <w:p>
      <w:pPr>
        <w:pStyle w:val="BodyText"/>
        <w:spacing w:before="58"/>
      </w:pPr>
      <w:r>
        <w:rPr/>
        <w:t>tuntutan</w:t>
      </w:r>
      <w:r>
        <w:rPr>
          <w:spacing w:val="-14"/>
        </w:rPr>
        <w:t> </w:t>
      </w:r>
      <w:r>
        <w:rPr/>
        <w:t>pada</w:t>
      </w:r>
      <w:r>
        <w:rPr>
          <w:spacing w:val="-14"/>
        </w:rPr>
        <w:t> </w:t>
      </w:r>
      <w:r>
        <w:rPr/>
        <w:t>buruh,</w:t>
      </w:r>
      <w:r>
        <w:rPr>
          <w:spacing w:val="-14"/>
        </w:rPr>
        <w:t> </w:t>
      </w:r>
      <w:r>
        <w:rPr/>
        <w:t>kecuali</w:t>
      </w:r>
      <w:r>
        <w:rPr>
          <w:spacing w:val="-13"/>
        </w:rPr>
        <w:t> </w:t>
      </w:r>
      <w:r>
        <w:rPr/>
        <w:t>mereka</w:t>
      </w:r>
      <w:r>
        <w:rPr>
          <w:spacing w:val="-14"/>
        </w:rPr>
        <w:t> </w:t>
      </w:r>
      <w:r>
        <w:rPr/>
        <w:t>yang</w:t>
      </w:r>
      <w:r>
        <w:rPr>
          <w:spacing w:val="-14"/>
        </w:rPr>
        <w:t> </w:t>
      </w:r>
      <w:r>
        <w:rPr/>
        <w:t>dimaksudkan</w:t>
      </w:r>
      <w:r>
        <w:rPr>
          <w:spacing w:val="-14"/>
        </w:rPr>
        <w:t> </w:t>
      </w:r>
      <w:r>
        <w:rPr/>
        <w:t>dalam</w:t>
      </w:r>
      <w:r>
        <w:rPr>
          <w:spacing w:val="-13"/>
        </w:rPr>
        <w:t> </w:t>
      </w:r>
      <w:r>
        <w:rPr/>
        <w:t>Pasal</w:t>
      </w:r>
      <w:r>
        <w:rPr>
          <w:spacing w:val="-14"/>
        </w:rPr>
        <w:t> </w:t>
      </w:r>
      <w:r>
        <w:rPr/>
        <w:t>1968,</w:t>
      </w:r>
      <w:r>
        <w:rPr>
          <w:spacing w:val="-14"/>
        </w:rPr>
        <w:t> </w:t>
      </w:r>
      <w:r>
        <w:rPr/>
        <w:t>untuk</w:t>
      </w:r>
      <w:r>
        <w:rPr>
          <w:spacing w:val="-14"/>
        </w:rPr>
        <w:t> </w:t>
      </w:r>
      <w:r>
        <w:rPr/>
        <w:t>pembayaran upah mereka serta jumlah kenaikan upah itu menurut Pasal 1602 q;</w:t>
      </w:r>
    </w:p>
    <w:p>
      <w:pPr>
        <w:pStyle w:val="BodyText"/>
        <w:spacing w:before="59"/>
      </w:pPr>
      <w:r>
        <w:rPr>
          <w:spacing w:val="-2"/>
        </w:rPr>
        <w:t>semuanya</w:t>
      </w:r>
      <w:r>
        <w:rPr>
          <w:spacing w:val="-11"/>
        </w:rPr>
        <w:t> </w:t>
      </w:r>
      <w:r>
        <w:rPr>
          <w:spacing w:val="-2"/>
        </w:rPr>
        <w:t>lewat</w:t>
      </w:r>
      <w:r>
        <w:rPr>
          <w:spacing w:val="-8"/>
        </w:rPr>
        <w:t> </w:t>
      </w:r>
      <w:r>
        <w:rPr>
          <w:spacing w:val="-2"/>
        </w:rPr>
        <w:t>waktu</w:t>
      </w:r>
      <w:r>
        <w:rPr>
          <w:spacing w:val="-10"/>
        </w:rPr>
        <w:t> </w:t>
      </w:r>
      <w:r>
        <w:rPr>
          <w:spacing w:val="-2"/>
        </w:rPr>
        <w:t>dengan</w:t>
      </w:r>
      <w:r>
        <w:rPr>
          <w:spacing w:val="-10"/>
        </w:rPr>
        <w:t> </w:t>
      </w:r>
      <w:r>
        <w:rPr>
          <w:spacing w:val="-2"/>
        </w:rPr>
        <w:t>lewatnya</w:t>
      </w:r>
      <w:r>
        <w:rPr>
          <w:spacing w:val="-10"/>
        </w:rPr>
        <w:t> </w:t>
      </w:r>
      <w:r>
        <w:rPr>
          <w:spacing w:val="-2"/>
        </w:rPr>
        <w:t>waktu</w:t>
      </w:r>
      <w:r>
        <w:rPr>
          <w:spacing w:val="-8"/>
        </w:rPr>
        <w:t> </w:t>
      </w:r>
      <w:r>
        <w:rPr>
          <w:spacing w:val="-2"/>
        </w:rPr>
        <w:t>dua</w:t>
      </w:r>
      <w:r>
        <w:rPr>
          <w:spacing w:val="-10"/>
        </w:rPr>
        <w:t> </w:t>
      </w:r>
      <w:r>
        <w:rPr>
          <w:spacing w:val="-2"/>
        </w:rPr>
        <w:t>tahun.</w:t>
      </w:r>
    </w:p>
    <w:p>
      <w:pPr>
        <w:pStyle w:val="BodyText"/>
        <w:spacing w:before="113"/>
        <w:ind w:left="0"/>
      </w:pPr>
    </w:p>
    <w:p>
      <w:pPr>
        <w:pStyle w:val="BodyText"/>
        <w:ind w:left="3962"/>
      </w:pPr>
      <w:r>
        <w:rPr/>
        <w:t>Pasal</w:t>
      </w:r>
      <w:r>
        <w:rPr>
          <w:spacing w:val="42"/>
        </w:rPr>
        <w:t> </w:t>
      </w:r>
      <w:r>
        <w:rPr>
          <w:spacing w:val="-4"/>
        </w:rPr>
        <w:t>1970</w:t>
      </w:r>
    </w:p>
    <w:p>
      <w:pPr>
        <w:pStyle w:val="BodyText"/>
        <w:spacing w:before="56"/>
        <w:ind w:hanging="1"/>
      </w:pPr>
      <w:r>
        <w:rPr/>
        <w:t>Tuntutan para advokat untuk pembayaran jasa mereka dan tuntutan para pengacara untuk pembayaran</w:t>
      </w:r>
      <w:r>
        <w:rPr>
          <w:spacing w:val="-6"/>
        </w:rPr>
        <w:t> </w:t>
      </w:r>
      <w:r>
        <w:rPr/>
        <w:t>persekot</w:t>
      </w:r>
      <w:r>
        <w:rPr>
          <w:spacing w:val="-10"/>
        </w:rPr>
        <w:t> </w:t>
      </w:r>
      <w:r>
        <w:rPr/>
        <w:t>dan</w:t>
      </w:r>
      <w:r>
        <w:rPr>
          <w:spacing w:val="-9"/>
        </w:rPr>
        <w:t> </w:t>
      </w:r>
      <w:r>
        <w:rPr/>
        <w:t>upah</w:t>
      </w:r>
      <w:r>
        <w:rPr>
          <w:spacing w:val="-9"/>
        </w:rPr>
        <w:t> </w:t>
      </w:r>
      <w:r>
        <w:rPr/>
        <w:t>mereka,</w:t>
      </w:r>
      <w:r>
        <w:rPr>
          <w:spacing w:val="-8"/>
        </w:rPr>
        <w:t> </w:t>
      </w:r>
      <w:r>
        <w:rPr/>
        <w:t>hapus</w:t>
      </w:r>
      <w:r>
        <w:rPr>
          <w:spacing w:val="-7"/>
        </w:rPr>
        <w:t> </w:t>
      </w:r>
      <w:r>
        <w:rPr/>
        <w:t>karena</w:t>
      </w:r>
      <w:r>
        <w:rPr>
          <w:spacing w:val="-9"/>
        </w:rPr>
        <w:t> </w:t>
      </w:r>
      <w:r>
        <w:rPr/>
        <w:t>lewat</w:t>
      </w:r>
      <w:r>
        <w:rPr>
          <w:spacing w:val="-10"/>
        </w:rPr>
        <w:t> </w:t>
      </w:r>
      <w:r>
        <w:rPr/>
        <w:t>waktu</w:t>
      </w:r>
      <w:r>
        <w:rPr>
          <w:spacing w:val="-6"/>
        </w:rPr>
        <w:t> </w:t>
      </w:r>
      <w:r>
        <w:rPr/>
        <w:t>dengan</w:t>
      </w:r>
      <w:r>
        <w:rPr>
          <w:spacing w:val="-9"/>
        </w:rPr>
        <w:t> </w:t>
      </w:r>
      <w:r>
        <w:rPr/>
        <w:t>lewatnya</w:t>
      </w:r>
      <w:r>
        <w:rPr>
          <w:spacing w:val="-9"/>
        </w:rPr>
        <w:t> </w:t>
      </w:r>
      <w:r>
        <w:rPr/>
        <w:t>waktu </w:t>
      </w:r>
      <w:r>
        <w:rPr>
          <w:spacing w:val="-2"/>
        </w:rPr>
        <w:t>dengan</w:t>
      </w:r>
      <w:r>
        <w:rPr>
          <w:spacing w:val="-4"/>
        </w:rPr>
        <w:t> </w:t>
      </w:r>
      <w:r>
        <w:rPr>
          <w:spacing w:val="-2"/>
        </w:rPr>
        <w:t>lewatnya</w:t>
      </w:r>
      <w:r>
        <w:rPr>
          <w:spacing w:val="-4"/>
        </w:rPr>
        <w:t> </w:t>
      </w:r>
      <w:r>
        <w:rPr>
          <w:spacing w:val="-2"/>
        </w:rPr>
        <w:t>waktu</w:t>
      </w:r>
      <w:r>
        <w:rPr>
          <w:spacing w:val="-4"/>
        </w:rPr>
        <w:t> </w:t>
      </w:r>
      <w:r>
        <w:rPr>
          <w:spacing w:val="-2"/>
        </w:rPr>
        <w:t>dua</w:t>
      </w:r>
      <w:r>
        <w:rPr>
          <w:spacing w:val="-4"/>
        </w:rPr>
        <w:t> </w:t>
      </w:r>
      <w:r>
        <w:rPr>
          <w:spacing w:val="-2"/>
        </w:rPr>
        <w:t>tahun,</w:t>
      </w:r>
      <w:r>
        <w:rPr>
          <w:spacing w:val="-3"/>
        </w:rPr>
        <w:t> </w:t>
      </w:r>
      <w:r>
        <w:rPr>
          <w:spacing w:val="-2"/>
        </w:rPr>
        <w:t>terhitung sejak hari</w:t>
      </w:r>
      <w:r>
        <w:rPr>
          <w:spacing w:val="-3"/>
        </w:rPr>
        <w:t> </w:t>
      </w:r>
      <w:r>
        <w:rPr>
          <w:spacing w:val="-2"/>
        </w:rPr>
        <w:t>diputusnya</w:t>
      </w:r>
      <w:r>
        <w:rPr>
          <w:spacing w:val="-4"/>
        </w:rPr>
        <w:t> </w:t>
      </w:r>
      <w:r>
        <w:rPr>
          <w:spacing w:val="-2"/>
        </w:rPr>
        <w:t>perkara, hari</w:t>
      </w:r>
      <w:r>
        <w:rPr>
          <w:spacing w:val="-3"/>
        </w:rPr>
        <w:t> </w:t>
      </w:r>
      <w:r>
        <w:rPr>
          <w:spacing w:val="-2"/>
        </w:rPr>
        <w:t>tercapainya </w:t>
      </w:r>
      <w:r>
        <w:rPr/>
        <w:t>perdamaian</w:t>
      </w:r>
      <w:r>
        <w:rPr>
          <w:spacing w:val="-8"/>
        </w:rPr>
        <w:t> </w:t>
      </w:r>
      <w:r>
        <w:rPr/>
        <w:t>antara</w:t>
      </w:r>
      <w:r>
        <w:rPr>
          <w:spacing w:val="-8"/>
        </w:rPr>
        <w:t> </w:t>
      </w:r>
      <w:r>
        <w:rPr/>
        <w:t>pihak-pihak</w:t>
      </w:r>
      <w:r>
        <w:rPr>
          <w:spacing w:val="-6"/>
        </w:rPr>
        <w:t> </w:t>
      </w:r>
      <w:r>
        <w:rPr/>
        <w:t>yang</w:t>
      </w:r>
      <w:r>
        <w:rPr>
          <w:spacing w:val="-8"/>
        </w:rPr>
        <w:t> </w:t>
      </w:r>
      <w:r>
        <w:rPr/>
        <w:t>berperkara,</w:t>
      </w:r>
      <w:r>
        <w:rPr>
          <w:spacing w:val="-7"/>
        </w:rPr>
        <w:t> </w:t>
      </w:r>
      <w:r>
        <w:rPr/>
        <w:t>atau</w:t>
      </w:r>
      <w:r>
        <w:rPr>
          <w:spacing w:val="-6"/>
        </w:rPr>
        <w:t> </w:t>
      </w:r>
      <w:r>
        <w:rPr/>
        <w:t>hari</w:t>
      </w:r>
      <w:r>
        <w:rPr>
          <w:spacing w:val="-7"/>
        </w:rPr>
        <w:t> </w:t>
      </w:r>
      <w:r>
        <w:rPr/>
        <w:t>dicabutnya</w:t>
      </w:r>
      <w:r>
        <w:rPr>
          <w:spacing w:val="-8"/>
        </w:rPr>
        <w:t> </w:t>
      </w:r>
      <w:r>
        <w:rPr/>
        <w:t>kuasa</w:t>
      </w:r>
      <w:r>
        <w:rPr>
          <w:spacing w:val="-8"/>
        </w:rPr>
        <w:t> </w:t>
      </w:r>
      <w:r>
        <w:rPr/>
        <w:t>pengacara</w:t>
      </w:r>
      <w:r>
        <w:rPr>
          <w:spacing w:val="-8"/>
        </w:rPr>
        <w:t> </w:t>
      </w:r>
      <w:r>
        <w:rPr/>
        <w:t>itu.</w:t>
      </w:r>
    </w:p>
    <w:p>
      <w:pPr>
        <w:pStyle w:val="BodyText"/>
        <w:spacing w:before="61"/>
      </w:pPr>
      <w:r>
        <w:rPr/>
        <w:t>Dalam</w:t>
      </w:r>
      <w:r>
        <w:rPr>
          <w:spacing w:val="-14"/>
        </w:rPr>
        <w:t> </w:t>
      </w:r>
      <w:r>
        <w:rPr/>
        <w:t>hal</w:t>
      </w:r>
      <w:r>
        <w:rPr>
          <w:spacing w:val="-12"/>
        </w:rPr>
        <w:t> </w:t>
      </w:r>
      <w:r>
        <w:rPr/>
        <w:t>perkara</w:t>
      </w:r>
      <w:r>
        <w:rPr>
          <w:spacing w:val="-13"/>
        </w:rPr>
        <w:t> </w:t>
      </w:r>
      <w:r>
        <w:rPr/>
        <w:t>yang</w:t>
      </w:r>
      <w:r>
        <w:rPr>
          <w:spacing w:val="-11"/>
        </w:rPr>
        <w:t> </w:t>
      </w:r>
      <w:r>
        <w:rPr/>
        <w:t>tidak</w:t>
      </w:r>
      <w:r>
        <w:rPr>
          <w:spacing w:val="-13"/>
        </w:rPr>
        <w:t> </w:t>
      </w:r>
      <w:r>
        <w:rPr/>
        <w:t>selesai,</w:t>
      </w:r>
      <w:r>
        <w:rPr>
          <w:spacing w:val="-13"/>
        </w:rPr>
        <w:t> </w:t>
      </w:r>
      <w:r>
        <w:rPr/>
        <w:t>tak</w:t>
      </w:r>
      <w:r>
        <w:rPr>
          <w:spacing w:val="-13"/>
        </w:rPr>
        <w:t> </w:t>
      </w:r>
      <w:r>
        <w:rPr/>
        <w:t>dapatlah</w:t>
      </w:r>
      <w:r>
        <w:rPr>
          <w:spacing w:val="-13"/>
        </w:rPr>
        <w:t> </w:t>
      </w:r>
      <w:r>
        <w:rPr/>
        <w:t>mereka</w:t>
      </w:r>
      <w:r>
        <w:rPr>
          <w:spacing w:val="-13"/>
        </w:rPr>
        <w:t> </w:t>
      </w:r>
      <w:r>
        <w:rPr/>
        <w:t>menuntut</w:t>
      </w:r>
      <w:r>
        <w:rPr>
          <w:spacing w:val="-12"/>
        </w:rPr>
        <w:t> </w:t>
      </w:r>
      <w:r>
        <w:rPr/>
        <w:t>pembayaran</w:t>
      </w:r>
      <w:r>
        <w:rPr>
          <w:spacing w:val="-13"/>
        </w:rPr>
        <w:t> </w:t>
      </w:r>
      <w:r>
        <w:rPr/>
        <w:t>persekot</w:t>
      </w:r>
      <w:r>
        <w:rPr>
          <w:spacing w:val="-12"/>
        </w:rPr>
        <w:t> </w:t>
      </w:r>
      <w:r>
        <w:rPr/>
        <w:t>dan jasa yang telah ditunggak lebih dari sepuluh tahun.</w:t>
      </w:r>
    </w:p>
    <w:p>
      <w:pPr>
        <w:pStyle w:val="BodyText"/>
        <w:spacing w:before="58"/>
        <w:ind w:hanging="1"/>
      </w:pPr>
      <w:r>
        <w:rPr/>
        <w:t>Tuntutan</w:t>
      </w:r>
      <w:r>
        <w:rPr>
          <w:spacing w:val="-8"/>
        </w:rPr>
        <w:t> </w:t>
      </w:r>
      <w:r>
        <w:rPr/>
        <w:t>para</w:t>
      </w:r>
      <w:r>
        <w:rPr>
          <w:spacing w:val="-8"/>
        </w:rPr>
        <w:t> </w:t>
      </w:r>
      <w:r>
        <w:rPr/>
        <w:t>Notaris</w:t>
      </w:r>
      <w:r>
        <w:rPr>
          <w:spacing w:val="-8"/>
        </w:rPr>
        <w:t> </w:t>
      </w:r>
      <w:r>
        <w:rPr/>
        <w:t>untuk</w:t>
      </w:r>
      <w:r>
        <w:rPr>
          <w:spacing w:val="-5"/>
        </w:rPr>
        <w:t> </w:t>
      </w:r>
      <w:r>
        <w:rPr/>
        <w:t>pembayaran</w:t>
      </w:r>
      <w:r>
        <w:rPr>
          <w:spacing w:val="-8"/>
        </w:rPr>
        <w:t> </w:t>
      </w:r>
      <w:r>
        <w:rPr/>
        <w:t>persekot</w:t>
      </w:r>
      <w:r>
        <w:rPr>
          <w:spacing w:val="-6"/>
        </w:rPr>
        <w:t> </w:t>
      </w:r>
      <w:r>
        <w:rPr/>
        <w:t>dan</w:t>
      </w:r>
      <w:r>
        <w:rPr>
          <w:spacing w:val="-8"/>
        </w:rPr>
        <w:t> </w:t>
      </w:r>
      <w:r>
        <w:rPr/>
        <w:t>upah</w:t>
      </w:r>
      <w:r>
        <w:rPr>
          <w:spacing w:val="-8"/>
        </w:rPr>
        <w:t> </w:t>
      </w:r>
      <w:r>
        <w:rPr/>
        <w:t>mereka,</w:t>
      </w:r>
      <w:r>
        <w:rPr>
          <w:spacing w:val="-7"/>
        </w:rPr>
        <w:t> </w:t>
      </w:r>
      <w:r>
        <w:rPr/>
        <w:t>lewat</w:t>
      </w:r>
      <w:r>
        <w:rPr>
          <w:spacing w:val="-6"/>
        </w:rPr>
        <w:t> </w:t>
      </w:r>
      <w:r>
        <w:rPr/>
        <w:t>waktu</w:t>
      </w:r>
      <w:r>
        <w:rPr>
          <w:spacing w:val="-8"/>
        </w:rPr>
        <w:t> </w:t>
      </w:r>
      <w:r>
        <w:rPr/>
        <w:t>juga</w:t>
      </w:r>
      <w:r>
        <w:rPr>
          <w:spacing w:val="-10"/>
        </w:rPr>
        <w:t> </w:t>
      </w:r>
      <w:r>
        <w:rPr/>
        <w:t>dengan lewatnya</w:t>
      </w:r>
      <w:r>
        <w:rPr>
          <w:spacing w:val="-3"/>
        </w:rPr>
        <w:t> </w:t>
      </w:r>
      <w:r>
        <w:rPr/>
        <w:t>waktu</w:t>
      </w:r>
      <w:r>
        <w:rPr>
          <w:spacing w:val="-3"/>
        </w:rPr>
        <w:t> </w:t>
      </w:r>
      <w:r>
        <w:rPr/>
        <w:t>dua</w:t>
      </w:r>
      <w:r>
        <w:rPr>
          <w:spacing w:val="-3"/>
        </w:rPr>
        <w:t> </w:t>
      </w:r>
      <w:r>
        <w:rPr/>
        <w:t>tahun,</w:t>
      </w:r>
      <w:r>
        <w:rPr>
          <w:spacing w:val="-2"/>
        </w:rPr>
        <w:t> </w:t>
      </w:r>
      <w:r>
        <w:rPr/>
        <w:t>terhitung sejak hari</w:t>
      </w:r>
      <w:r>
        <w:rPr>
          <w:spacing w:val="-2"/>
        </w:rPr>
        <w:t> </w:t>
      </w:r>
      <w:r>
        <w:rPr/>
        <w:t>dibuatnya</w:t>
      </w:r>
      <w:r>
        <w:rPr>
          <w:spacing w:val="-3"/>
        </w:rPr>
        <w:t> </w:t>
      </w:r>
      <w:r>
        <w:rPr/>
        <w:t>akta</w:t>
      </w:r>
      <w:r>
        <w:rPr>
          <w:spacing w:val="-3"/>
        </w:rPr>
        <w:t> </w:t>
      </w:r>
      <w:r>
        <w:rPr/>
        <w:t>yang bersangkutan.</w:t>
      </w:r>
    </w:p>
    <w:p>
      <w:pPr>
        <w:pStyle w:val="BodyText"/>
        <w:spacing w:before="115"/>
        <w:ind w:left="0"/>
      </w:pPr>
    </w:p>
    <w:p>
      <w:pPr>
        <w:pStyle w:val="BodyText"/>
        <w:ind w:left="3969"/>
      </w:pPr>
      <w:r>
        <w:rPr/>
        <w:t>Pasal</w:t>
      </w:r>
      <w:r>
        <w:rPr>
          <w:spacing w:val="43"/>
        </w:rPr>
        <w:t> </w:t>
      </w:r>
      <w:r>
        <w:rPr>
          <w:spacing w:val="-4"/>
        </w:rPr>
        <w:t>1971</w:t>
      </w:r>
    </w:p>
    <w:p>
      <w:pPr>
        <w:pStyle w:val="BodyText"/>
        <w:spacing w:before="57"/>
        <w:ind w:hanging="1"/>
      </w:pPr>
      <w:r>
        <w:rPr/>
        <w:t>Tuntutan</w:t>
      </w:r>
      <w:r>
        <w:rPr>
          <w:spacing w:val="-10"/>
        </w:rPr>
        <w:t> </w:t>
      </w:r>
      <w:r>
        <w:rPr/>
        <w:t>para</w:t>
      </w:r>
      <w:r>
        <w:rPr>
          <w:spacing w:val="-10"/>
        </w:rPr>
        <w:t> </w:t>
      </w:r>
      <w:r>
        <w:rPr/>
        <w:t>tukang</w:t>
      </w:r>
      <w:r>
        <w:rPr>
          <w:spacing w:val="-8"/>
        </w:rPr>
        <w:t> </w:t>
      </w:r>
      <w:r>
        <w:rPr/>
        <w:t>kayu,</w:t>
      </w:r>
      <w:r>
        <w:rPr>
          <w:spacing w:val="-9"/>
        </w:rPr>
        <w:t> </w:t>
      </w:r>
      <w:r>
        <w:rPr/>
        <w:t>tukang</w:t>
      </w:r>
      <w:r>
        <w:rPr>
          <w:spacing w:val="-10"/>
        </w:rPr>
        <w:t> </w:t>
      </w:r>
      <w:r>
        <w:rPr/>
        <w:t>batu</w:t>
      </w:r>
      <w:r>
        <w:rPr>
          <w:spacing w:val="-10"/>
        </w:rPr>
        <w:t> </w:t>
      </w:r>
      <w:r>
        <w:rPr/>
        <w:t>dan</w:t>
      </w:r>
      <w:r>
        <w:rPr>
          <w:spacing w:val="-10"/>
        </w:rPr>
        <w:t> </w:t>
      </w:r>
      <w:r>
        <w:rPr/>
        <w:t>tukang</w:t>
      </w:r>
      <w:r>
        <w:rPr>
          <w:spacing w:val="-10"/>
        </w:rPr>
        <w:t> </w:t>
      </w:r>
      <w:r>
        <w:rPr/>
        <w:t>lain</w:t>
      </w:r>
      <w:r>
        <w:rPr>
          <w:spacing w:val="-12"/>
        </w:rPr>
        <w:t> </w:t>
      </w:r>
      <w:r>
        <w:rPr/>
        <w:t>untuk</w:t>
      </w:r>
      <w:r>
        <w:rPr>
          <w:spacing w:val="-12"/>
        </w:rPr>
        <w:t> </w:t>
      </w:r>
      <w:r>
        <w:rPr/>
        <w:t>pembayaran</w:t>
      </w:r>
      <w:r>
        <w:rPr>
          <w:spacing w:val="-8"/>
        </w:rPr>
        <w:t> </w:t>
      </w:r>
      <w:r>
        <w:rPr/>
        <w:t>bahan-bahan</w:t>
      </w:r>
      <w:r>
        <w:rPr>
          <w:spacing w:val="-10"/>
        </w:rPr>
        <w:t> </w:t>
      </w:r>
      <w:r>
        <w:rPr/>
        <w:t>yang mereka berikan dan upah-upah mereka;</w:t>
      </w:r>
    </w:p>
    <w:p>
      <w:pPr>
        <w:pStyle w:val="BodyText"/>
        <w:spacing w:before="58"/>
      </w:pPr>
      <w:r>
        <w:rPr/>
        <w:t>tuntutan</w:t>
      </w:r>
      <w:r>
        <w:rPr>
          <w:spacing w:val="-4"/>
        </w:rPr>
        <w:t> </w:t>
      </w:r>
      <w:r>
        <w:rPr/>
        <w:t>para</w:t>
      </w:r>
      <w:r>
        <w:rPr>
          <w:spacing w:val="-4"/>
        </w:rPr>
        <w:t> </w:t>
      </w:r>
      <w:r>
        <w:rPr/>
        <w:t>pengusaha</w:t>
      </w:r>
      <w:r>
        <w:rPr>
          <w:spacing w:val="-4"/>
        </w:rPr>
        <w:t> </w:t>
      </w:r>
      <w:r>
        <w:rPr/>
        <w:t>toko</w:t>
      </w:r>
      <w:r>
        <w:rPr>
          <w:spacing w:val="-2"/>
        </w:rPr>
        <w:t> </w:t>
      </w:r>
      <w:r>
        <w:rPr/>
        <w:t>untuk</w:t>
      </w:r>
      <w:r>
        <w:rPr>
          <w:spacing w:val="-4"/>
        </w:rPr>
        <w:t> </w:t>
      </w:r>
      <w:r>
        <w:rPr/>
        <w:t>pembayaran</w:t>
      </w:r>
      <w:r>
        <w:rPr>
          <w:spacing w:val="-4"/>
        </w:rPr>
        <w:t> </w:t>
      </w:r>
      <w:r>
        <w:rPr/>
        <w:t>barang-barang</w:t>
      </w:r>
      <w:r>
        <w:rPr>
          <w:spacing w:val="-4"/>
        </w:rPr>
        <w:t> </w:t>
      </w:r>
      <w:r>
        <w:rPr/>
        <w:t>yang</w:t>
      </w:r>
      <w:r>
        <w:rPr>
          <w:spacing w:val="-4"/>
        </w:rPr>
        <w:t> </w:t>
      </w:r>
      <w:r>
        <w:rPr/>
        <w:t>telah</w:t>
      </w:r>
      <w:r>
        <w:rPr>
          <w:spacing w:val="-2"/>
        </w:rPr>
        <w:t> </w:t>
      </w:r>
      <w:r>
        <w:rPr/>
        <w:t>mereka</w:t>
      </w:r>
      <w:r>
        <w:rPr>
          <w:spacing w:val="-4"/>
        </w:rPr>
        <w:t> </w:t>
      </w:r>
      <w:r>
        <w:rPr/>
        <w:t>serahkan, sekedar</w:t>
      </w:r>
      <w:r>
        <w:rPr>
          <w:spacing w:val="-14"/>
        </w:rPr>
        <w:t> </w:t>
      </w:r>
      <w:r>
        <w:rPr/>
        <w:t>tuntutan</w:t>
      </w:r>
      <w:r>
        <w:rPr>
          <w:spacing w:val="-14"/>
        </w:rPr>
        <w:t> </w:t>
      </w:r>
      <w:r>
        <w:rPr/>
        <w:t>ini</w:t>
      </w:r>
      <w:r>
        <w:rPr>
          <w:spacing w:val="-14"/>
        </w:rPr>
        <w:t> </w:t>
      </w:r>
      <w:r>
        <w:rPr/>
        <w:t>mengenai</w:t>
      </w:r>
      <w:r>
        <w:rPr>
          <w:spacing w:val="-13"/>
        </w:rPr>
        <w:t> </w:t>
      </w:r>
      <w:r>
        <w:rPr/>
        <w:t>pekerjaan</w:t>
      </w:r>
      <w:r>
        <w:rPr>
          <w:spacing w:val="-14"/>
        </w:rPr>
        <w:t> </w:t>
      </w:r>
      <w:r>
        <w:rPr/>
        <w:t>dan</w:t>
      </w:r>
      <w:r>
        <w:rPr>
          <w:spacing w:val="-14"/>
        </w:rPr>
        <w:t> </w:t>
      </w:r>
      <w:r>
        <w:rPr/>
        <w:t>penyerahan</w:t>
      </w:r>
      <w:r>
        <w:rPr>
          <w:spacing w:val="-14"/>
        </w:rPr>
        <w:t> </w:t>
      </w:r>
      <w:r>
        <w:rPr/>
        <w:t>yang</w:t>
      </w:r>
      <w:r>
        <w:rPr>
          <w:spacing w:val="-13"/>
        </w:rPr>
        <w:t> </w:t>
      </w:r>
      <w:r>
        <w:rPr/>
        <w:t>tidak</w:t>
      </w:r>
      <w:r>
        <w:rPr>
          <w:spacing w:val="-14"/>
        </w:rPr>
        <w:t> </w:t>
      </w:r>
      <w:r>
        <w:rPr/>
        <w:t>mengenai</w:t>
      </w:r>
      <w:r>
        <w:rPr>
          <w:spacing w:val="-14"/>
        </w:rPr>
        <w:t> </w:t>
      </w:r>
      <w:r>
        <w:rPr/>
        <w:t>pekerjaan</w:t>
      </w:r>
      <w:r>
        <w:rPr>
          <w:spacing w:val="-14"/>
        </w:rPr>
        <w:t> </w:t>
      </w:r>
      <w:r>
        <w:rPr/>
        <w:t>tetap </w:t>
      </w:r>
      <w:r>
        <w:rPr>
          <w:spacing w:val="-2"/>
        </w:rPr>
        <w:t>debitur;</w:t>
      </w:r>
    </w:p>
    <w:p>
      <w:pPr>
        <w:pStyle w:val="BodyText"/>
        <w:spacing w:before="59"/>
      </w:pPr>
      <w:r>
        <w:rPr>
          <w:spacing w:val="-2"/>
        </w:rPr>
        <w:t>semua</w:t>
      </w:r>
      <w:r>
        <w:rPr>
          <w:spacing w:val="-9"/>
        </w:rPr>
        <w:t> </w:t>
      </w:r>
      <w:r>
        <w:rPr>
          <w:spacing w:val="-2"/>
        </w:rPr>
        <w:t>itu</w:t>
      </w:r>
      <w:r>
        <w:rPr>
          <w:spacing w:val="-7"/>
        </w:rPr>
        <w:t> </w:t>
      </w:r>
      <w:r>
        <w:rPr>
          <w:spacing w:val="-2"/>
        </w:rPr>
        <w:t>lewat</w:t>
      </w:r>
      <w:r>
        <w:rPr>
          <w:spacing w:val="-7"/>
        </w:rPr>
        <w:t> </w:t>
      </w:r>
      <w:r>
        <w:rPr>
          <w:spacing w:val="-2"/>
        </w:rPr>
        <w:t>waktu</w:t>
      </w:r>
      <w:r>
        <w:rPr>
          <w:spacing w:val="-9"/>
        </w:rPr>
        <w:t> </w:t>
      </w:r>
      <w:r>
        <w:rPr>
          <w:spacing w:val="-2"/>
        </w:rPr>
        <w:t>dengan</w:t>
      </w:r>
      <w:r>
        <w:rPr>
          <w:spacing w:val="-9"/>
        </w:rPr>
        <w:t> </w:t>
      </w:r>
      <w:r>
        <w:rPr>
          <w:spacing w:val="-2"/>
        </w:rPr>
        <w:t>lewatnya</w:t>
      </w:r>
      <w:r>
        <w:rPr>
          <w:spacing w:val="-9"/>
        </w:rPr>
        <w:t> </w:t>
      </w:r>
      <w:r>
        <w:rPr>
          <w:spacing w:val="-2"/>
        </w:rPr>
        <w:t>waktu</w:t>
      </w:r>
      <w:r>
        <w:rPr>
          <w:spacing w:val="-9"/>
        </w:rPr>
        <w:t> </w:t>
      </w:r>
      <w:r>
        <w:rPr>
          <w:spacing w:val="-2"/>
        </w:rPr>
        <w:t>lima</w:t>
      </w:r>
      <w:r>
        <w:rPr>
          <w:spacing w:val="-9"/>
        </w:rPr>
        <w:t> </w:t>
      </w:r>
      <w:r>
        <w:rPr>
          <w:spacing w:val="-2"/>
        </w:rPr>
        <w:t>tahun.</w:t>
      </w:r>
    </w:p>
    <w:p>
      <w:pPr>
        <w:pStyle w:val="BodyText"/>
        <w:spacing w:before="116"/>
        <w:ind w:left="0"/>
      </w:pPr>
    </w:p>
    <w:p>
      <w:pPr>
        <w:pStyle w:val="BodyText"/>
        <w:ind w:left="3962"/>
      </w:pPr>
      <w:r>
        <w:rPr/>
        <w:t>Pasal</w:t>
      </w:r>
      <w:r>
        <w:rPr>
          <w:spacing w:val="42"/>
        </w:rPr>
        <w:t> </w:t>
      </w:r>
      <w:r>
        <w:rPr>
          <w:spacing w:val="-4"/>
        </w:rPr>
        <w:t>1972</w:t>
      </w:r>
    </w:p>
    <w:p>
      <w:pPr>
        <w:pStyle w:val="BodyText"/>
        <w:spacing w:before="56"/>
        <w:ind w:right="98"/>
      </w:pPr>
      <w:r>
        <w:rPr>
          <w:spacing w:val="-2"/>
        </w:rPr>
        <w:t>Lewat</w:t>
      </w:r>
      <w:r>
        <w:rPr>
          <w:spacing w:val="-6"/>
        </w:rPr>
        <w:t> </w:t>
      </w:r>
      <w:r>
        <w:rPr>
          <w:spacing w:val="-2"/>
        </w:rPr>
        <w:t>waktu</w:t>
      </w:r>
      <w:r>
        <w:rPr>
          <w:spacing w:val="-8"/>
        </w:rPr>
        <w:t> </w:t>
      </w:r>
      <w:r>
        <w:rPr>
          <w:spacing w:val="-2"/>
        </w:rPr>
        <w:t>yang</w:t>
      </w:r>
      <w:r>
        <w:rPr>
          <w:spacing w:val="-5"/>
        </w:rPr>
        <w:t> </w:t>
      </w:r>
      <w:r>
        <w:rPr>
          <w:spacing w:val="-2"/>
        </w:rPr>
        <w:t>disebutkan</w:t>
      </w:r>
      <w:r>
        <w:rPr>
          <w:spacing w:val="-5"/>
        </w:rPr>
        <w:t> </w:t>
      </w:r>
      <w:r>
        <w:rPr>
          <w:spacing w:val="-2"/>
        </w:rPr>
        <w:t>dalam</w:t>
      </w:r>
      <w:r>
        <w:rPr>
          <w:spacing w:val="-6"/>
        </w:rPr>
        <w:t> </w:t>
      </w:r>
      <w:r>
        <w:rPr>
          <w:spacing w:val="-2"/>
        </w:rPr>
        <w:t>keempat</w:t>
      </w:r>
      <w:r>
        <w:rPr>
          <w:spacing w:val="-6"/>
        </w:rPr>
        <w:t> </w:t>
      </w:r>
      <w:r>
        <w:rPr>
          <w:spacing w:val="-2"/>
        </w:rPr>
        <w:t>pasal</w:t>
      </w:r>
      <w:r>
        <w:rPr>
          <w:spacing w:val="-7"/>
        </w:rPr>
        <w:t> </w:t>
      </w:r>
      <w:r>
        <w:rPr>
          <w:spacing w:val="-2"/>
        </w:rPr>
        <w:t>yang</w:t>
      </w:r>
      <w:r>
        <w:rPr>
          <w:spacing w:val="-5"/>
        </w:rPr>
        <w:t> </w:t>
      </w:r>
      <w:r>
        <w:rPr>
          <w:spacing w:val="-2"/>
        </w:rPr>
        <w:t>lalu</w:t>
      </w:r>
      <w:r>
        <w:rPr>
          <w:spacing w:val="-8"/>
        </w:rPr>
        <w:t> </w:t>
      </w:r>
      <w:r>
        <w:rPr>
          <w:spacing w:val="-2"/>
        </w:rPr>
        <w:t>terjadi,</w:t>
      </w:r>
      <w:r>
        <w:rPr>
          <w:spacing w:val="-7"/>
        </w:rPr>
        <w:t> </w:t>
      </w:r>
      <w:r>
        <w:rPr>
          <w:spacing w:val="-2"/>
        </w:rPr>
        <w:t>meskipun</w:t>
      </w:r>
      <w:r>
        <w:rPr>
          <w:spacing w:val="-5"/>
        </w:rPr>
        <w:t> </w:t>
      </w:r>
      <w:r>
        <w:rPr>
          <w:spacing w:val="-2"/>
        </w:rPr>
        <w:t>seseorang</w:t>
      </w:r>
      <w:r>
        <w:rPr>
          <w:spacing w:val="-5"/>
        </w:rPr>
        <w:t> </w:t>
      </w:r>
      <w:r>
        <w:rPr>
          <w:spacing w:val="-2"/>
        </w:rPr>
        <w:t>terus </w:t>
      </w:r>
      <w:r>
        <w:rPr/>
        <w:t>melakukan</w:t>
      </w:r>
      <w:r>
        <w:rPr>
          <w:spacing w:val="-6"/>
        </w:rPr>
        <w:t> </w:t>
      </w:r>
      <w:r>
        <w:rPr/>
        <w:t>penyerahan,</w:t>
      </w:r>
      <w:r>
        <w:rPr>
          <w:spacing w:val="-2"/>
        </w:rPr>
        <w:t> </w:t>
      </w:r>
      <w:r>
        <w:rPr/>
        <w:t>memberikan</w:t>
      </w:r>
      <w:r>
        <w:rPr>
          <w:spacing w:val="-6"/>
        </w:rPr>
        <w:t> </w:t>
      </w:r>
      <w:r>
        <w:rPr/>
        <w:t>jasa</w:t>
      </w:r>
      <w:r>
        <w:rPr>
          <w:spacing w:val="-6"/>
        </w:rPr>
        <w:t> </w:t>
      </w:r>
      <w:r>
        <w:rPr/>
        <w:t>dan</w:t>
      </w:r>
      <w:r>
        <w:rPr>
          <w:spacing w:val="-6"/>
        </w:rPr>
        <w:t> </w:t>
      </w:r>
      <w:r>
        <w:rPr/>
        <w:t>menjalankan</w:t>
      </w:r>
      <w:r>
        <w:rPr>
          <w:spacing w:val="-6"/>
        </w:rPr>
        <w:t> </w:t>
      </w:r>
      <w:r>
        <w:rPr/>
        <w:t>pekerjaannya.</w:t>
      </w:r>
      <w:r>
        <w:rPr>
          <w:spacing w:val="-5"/>
        </w:rPr>
        <w:t> </w:t>
      </w:r>
      <w:r>
        <w:rPr/>
        <w:t>Lewat</w:t>
      </w:r>
      <w:r>
        <w:rPr>
          <w:spacing w:val="-4"/>
        </w:rPr>
        <w:t> </w:t>
      </w:r>
      <w:r>
        <w:rPr/>
        <w:t>waktu</w:t>
      </w:r>
      <w:r>
        <w:rPr>
          <w:spacing w:val="-7"/>
        </w:rPr>
        <w:t> </w:t>
      </w:r>
      <w:r>
        <w:rPr/>
        <w:t>itu hanya</w:t>
      </w:r>
      <w:r>
        <w:rPr>
          <w:spacing w:val="-4"/>
        </w:rPr>
        <w:t> </w:t>
      </w:r>
      <w:r>
        <w:rPr/>
        <w:t>berhenti</w:t>
      </w:r>
      <w:r>
        <w:rPr>
          <w:spacing w:val="-3"/>
        </w:rPr>
        <w:t> </w:t>
      </w:r>
      <w:r>
        <w:rPr/>
        <w:t>berjalan, bila</w:t>
      </w:r>
      <w:r>
        <w:rPr>
          <w:spacing w:val="-4"/>
        </w:rPr>
        <w:t> </w:t>
      </w:r>
      <w:r>
        <w:rPr/>
        <w:t>dibuat</w:t>
      </w:r>
      <w:r>
        <w:rPr>
          <w:spacing w:val="-2"/>
        </w:rPr>
        <w:t> </w:t>
      </w:r>
      <w:r>
        <w:rPr/>
        <w:t>suatu</w:t>
      </w:r>
      <w:r>
        <w:rPr>
          <w:spacing w:val="-1"/>
        </w:rPr>
        <w:t> </w:t>
      </w:r>
      <w:r>
        <w:rPr/>
        <w:t>pengakuan</w:t>
      </w:r>
      <w:r>
        <w:rPr>
          <w:spacing w:val="-1"/>
        </w:rPr>
        <w:t> </w:t>
      </w:r>
      <w:r>
        <w:rPr/>
        <w:t>utang</w:t>
      </w:r>
      <w:r>
        <w:rPr>
          <w:spacing w:val="-1"/>
        </w:rPr>
        <w:t> </w:t>
      </w:r>
      <w:r>
        <w:rPr/>
        <w:t>tertulis,</w:t>
      </w:r>
      <w:r>
        <w:rPr>
          <w:spacing w:val="-3"/>
        </w:rPr>
        <w:t> </w:t>
      </w:r>
      <w:r>
        <w:rPr/>
        <w:t>atau</w:t>
      </w:r>
      <w:r>
        <w:rPr>
          <w:spacing w:val="-4"/>
        </w:rPr>
        <w:t> </w:t>
      </w:r>
      <w:r>
        <w:rPr/>
        <w:t>bila</w:t>
      </w:r>
      <w:r>
        <w:rPr>
          <w:spacing w:val="-4"/>
        </w:rPr>
        <w:t> </w:t>
      </w:r>
      <w:r>
        <w:rPr/>
        <w:t>lewat</w:t>
      </w:r>
      <w:r>
        <w:rPr>
          <w:spacing w:val="-2"/>
        </w:rPr>
        <w:t> </w:t>
      </w:r>
      <w:r>
        <w:rPr/>
        <w:t>waktu dicegah menurut Pasal 1979 dan 1980.</w:t>
      </w:r>
    </w:p>
    <w:p>
      <w:pPr>
        <w:pStyle w:val="BodyText"/>
        <w:spacing w:before="118"/>
        <w:ind w:left="0"/>
      </w:pPr>
    </w:p>
    <w:p>
      <w:pPr>
        <w:pStyle w:val="BodyText"/>
        <w:ind w:left="3962"/>
      </w:pPr>
      <w:r>
        <w:rPr/>
        <w:t>Pasal</w:t>
      </w:r>
      <w:r>
        <w:rPr>
          <w:spacing w:val="42"/>
        </w:rPr>
        <w:t> </w:t>
      </w:r>
      <w:r>
        <w:rPr>
          <w:spacing w:val="-4"/>
        </w:rPr>
        <w:t>1973</w:t>
      </w:r>
    </w:p>
    <w:p>
      <w:pPr>
        <w:pStyle w:val="BodyText"/>
        <w:spacing w:before="56"/>
      </w:pPr>
      <w:r>
        <w:rPr>
          <w:spacing w:val="-2"/>
        </w:rPr>
        <w:t>Namun</w:t>
      </w:r>
      <w:r>
        <w:rPr>
          <w:spacing w:val="-9"/>
        </w:rPr>
        <w:t> </w:t>
      </w:r>
      <w:r>
        <w:rPr>
          <w:spacing w:val="-2"/>
        </w:rPr>
        <w:t>demikian,</w:t>
      </w:r>
      <w:r>
        <w:rPr>
          <w:spacing w:val="-8"/>
        </w:rPr>
        <w:t> </w:t>
      </w:r>
      <w:r>
        <w:rPr>
          <w:spacing w:val="-2"/>
        </w:rPr>
        <w:t>orang</w:t>
      </w:r>
      <w:r>
        <w:rPr>
          <w:spacing w:val="-6"/>
        </w:rPr>
        <w:t> </w:t>
      </w:r>
      <w:r>
        <w:rPr>
          <w:spacing w:val="-2"/>
        </w:rPr>
        <w:t>yang</w:t>
      </w:r>
      <w:r>
        <w:rPr>
          <w:spacing w:val="-9"/>
        </w:rPr>
        <w:t> </w:t>
      </w:r>
      <w:r>
        <w:rPr>
          <w:spacing w:val="-2"/>
        </w:rPr>
        <w:t>kepadanya</w:t>
      </w:r>
      <w:r>
        <w:rPr>
          <w:spacing w:val="-9"/>
        </w:rPr>
        <w:t> </w:t>
      </w:r>
      <w:r>
        <w:rPr>
          <w:spacing w:val="-2"/>
        </w:rPr>
        <w:t>diajukan</w:t>
      </w:r>
      <w:r>
        <w:rPr>
          <w:spacing w:val="-6"/>
        </w:rPr>
        <w:t> </w:t>
      </w:r>
      <w:r>
        <w:rPr>
          <w:spacing w:val="-2"/>
        </w:rPr>
        <w:t>lewat</w:t>
      </w:r>
      <w:r>
        <w:rPr>
          <w:spacing w:val="-7"/>
        </w:rPr>
        <w:t> </w:t>
      </w:r>
      <w:r>
        <w:rPr>
          <w:spacing w:val="-2"/>
        </w:rPr>
        <w:t>waktu</w:t>
      </w:r>
      <w:r>
        <w:rPr>
          <w:spacing w:val="-6"/>
        </w:rPr>
        <w:t> </w:t>
      </w:r>
      <w:r>
        <w:rPr>
          <w:spacing w:val="-2"/>
        </w:rPr>
        <w:t>yang</w:t>
      </w:r>
      <w:r>
        <w:rPr>
          <w:spacing w:val="-9"/>
        </w:rPr>
        <w:t> </w:t>
      </w:r>
      <w:r>
        <w:rPr>
          <w:spacing w:val="-2"/>
        </w:rPr>
        <w:t>disebut</w:t>
      </w:r>
      <w:r>
        <w:rPr>
          <w:spacing w:val="-7"/>
        </w:rPr>
        <w:t> </w:t>
      </w:r>
      <w:r>
        <w:rPr>
          <w:spacing w:val="-2"/>
        </w:rPr>
        <w:t>dalam</w:t>
      </w:r>
      <w:r>
        <w:rPr>
          <w:spacing w:val="-7"/>
        </w:rPr>
        <w:t> </w:t>
      </w:r>
      <w:r>
        <w:rPr>
          <w:spacing w:val="-2"/>
        </w:rPr>
        <w:t>Pasal</w:t>
      </w:r>
      <w:r>
        <w:rPr>
          <w:spacing w:val="-8"/>
        </w:rPr>
        <w:t> </w:t>
      </w:r>
      <w:r>
        <w:rPr>
          <w:spacing w:val="-2"/>
        </w:rPr>
        <w:t>1968, </w:t>
      </w:r>
      <w:r>
        <w:rPr/>
        <w:t>1969,</w:t>
      </w:r>
      <w:r>
        <w:rPr>
          <w:spacing w:val="-3"/>
        </w:rPr>
        <w:t> </w:t>
      </w:r>
      <w:r>
        <w:rPr/>
        <w:t>1970</w:t>
      </w:r>
      <w:r>
        <w:rPr>
          <w:spacing w:val="-2"/>
        </w:rPr>
        <w:t> </w:t>
      </w:r>
      <w:r>
        <w:rPr/>
        <w:t>dan</w:t>
      </w:r>
      <w:r>
        <w:rPr>
          <w:spacing w:val="-2"/>
        </w:rPr>
        <w:t> </w:t>
      </w:r>
      <w:r>
        <w:rPr/>
        <w:t>1971,</w:t>
      </w:r>
      <w:r>
        <w:rPr>
          <w:spacing w:val="-1"/>
        </w:rPr>
        <w:t> </w:t>
      </w:r>
      <w:r>
        <w:rPr/>
        <w:t>dapat</w:t>
      </w:r>
      <w:r>
        <w:rPr>
          <w:spacing w:val="-3"/>
        </w:rPr>
        <w:t> </w:t>
      </w:r>
      <w:r>
        <w:rPr/>
        <w:t>menuntut</w:t>
      </w:r>
      <w:r>
        <w:rPr>
          <w:spacing w:val="-3"/>
        </w:rPr>
        <w:t> </w:t>
      </w:r>
      <w:r>
        <w:rPr/>
        <w:t>supaya</w:t>
      </w:r>
      <w:r>
        <w:rPr>
          <w:spacing w:val="-2"/>
        </w:rPr>
        <w:t> </w:t>
      </w:r>
      <w:r>
        <w:rPr/>
        <w:t>mereka</w:t>
      </w:r>
      <w:r>
        <w:rPr>
          <w:spacing w:val="-2"/>
        </w:rPr>
        <w:t> </w:t>
      </w:r>
      <w:r>
        <w:rPr/>
        <w:t>yang menggunakan lewat</w:t>
      </w:r>
      <w:r>
        <w:rPr>
          <w:spacing w:val="-3"/>
        </w:rPr>
        <w:t> </w:t>
      </w:r>
      <w:r>
        <w:rPr/>
        <w:t>waktu</w:t>
      </w:r>
      <w:r>
        <w:rPr>
          <w:spacing w:val="-2"/>
        </w:rPr>
        <w:t> </w:t>
      </w:r>
      <w:r>
        <w:rPr/>
        <w:t>itu bersumpah bahwa utang mereka benar-benar telah dibayar.</w:t>
      </w:r>
    </w:p>
    <w:p>
      <w:pPr>
        <w:pStyle w:val="BodyText"/>
        <w:spacing w:before="60"/>
      </w:pPr>
      <w:r>
        <w:rPr/>
        <w:t>Kepada</w:t>
      </w:r>
      <w:r>
        <w:rPr>
          <w:spacing w:val="-3"/>
        </w:rPr>
        <w:t> </w:t>
      </w:r>
      <w:r>
        <w:rPr/>
        <w:t>para</w:t>
      </w:r>
      <w:r>
        <w:rPr>
          <w:spacing w:val="-3"/>
        </w:rPr>
        <w:t> </w:t>
      </w:r>
      <w:r>
        <w:rPr/>
        <w:t>janda</w:t>
      </w:r>
      <w:r>
        <w:rPr>
          <w:spacing w:val="-3"/>
        </w:rPr>
        <w:t> </w:t>
      </w:r>
      <w:r>
        <w:rPr/>
        <w:t>dan para</w:t>
      </w:r>
      <w:r>
        <w:rPr>
          <w:spacing w:val="-3"/>
        </w:rPr>
        <w:t> </w:t>
      </w:r>
      <w:r>
        <w:rPr/>
        <w:t>ahli</w:t>
      </w:r>
      <w:r>
        <w:rPr>
          <w:spacing w:val="-2"/>
        </w:rPr>
        <w:t> </w:t>
      </w:r>
      <w:r>
        <w:rPr/>
        <w:t>waris,</w:t>
      </w:r>
      <w:r>
        <w:rPr>
          <w:spacing w:val="-2"/>
        </w:rPr>
        <w:t> </w:t>
      </w:r>
      <w:r>
        <w:rPr/>
        <w:t>atau jika</w:t>
      </w:r>
      <w:r>
        <w:rPr>
          <w:spacing w:val="-3"/>
        </w:rPr>
        <w:t> </w:t>
      </w:r>
      <w:r>
        <w:rPr/>
        <w:t>mereka</w:t>
      </w:r>
      <w:r>
        <w:rPr>
          <w:spacing w:val="-3"/>
        </w:rPr>
        <w:t> </w:t>
      </w:r>
      <w:r>
        <w:rPr/>
        <w:t>yang disebut</w:t>
      </w:r>
      <w:r>
        <w:rPr>
          <w:spacing w:val="-4"/>
        </w:rPr>
        <w:t> </w:t>
      </w:r>
      <w:r>
        <w:rPr/>
        <w:t>terakhir</w:t>
      </w:r>
      <w:r>
        <w:rPr>
          <w:spacing w:val="-4"/>
        </w:rPr>
        <w:t> </w:t>
      </w:r>
      <w:r>
        <w:rPr/>
        <w:t>ini</w:t>
      </w:r>
      <w:r>
        <w:rPr>
          <w:spacing w:val="-2"/>
        </w:rPr>
        <w:t> </w:t>
      </w:r>
      <w:r>
        <w:rPr/>
        <w:t>belum dewasa,</w:t>
      </w:r>
      <w:r>
        <w:rPr>
          <w:spacing w:val="-14"/>
        </w:rPr>
        <w:t> </w:t>
      </w:r>
      <w:r>
        <w:rPr/>
        <w:t>kepada</w:t>
      </w:r>
      <w:r>
        <w:rPr>
          <w:spacing w:val="-14"/>
        </w:rPr>
        <w:t> </w:t>
      </w:r>
      <w:r>
        <w:rPr/>
        <w:t>para</w:t>
      </w:r>
      <w:r>
        <w:rPr>
          <w:spacing w:val="-14"/>
        </w:rPr>
        <w:t> </w:t>
      </w:r>
      <w:r>
        <w:rPr/>
        <w:t>wali</w:t>
      </w:r>
      <w:r>
        <w:rPr>
          <w:spacing w:val="-13"/>
        </w:rPr>
        <w:t> </w:t>
      </w:r>
      <w:r>
        <w:rPr/>
        <w:t>mereka,</w:t>
      </w:r>
      <w:r>
        <w:rPr>
          <w:spacing w:val="-14"/>
        </w:rPr>
        <w:t> </w:t>
      </w:r>
      <w:r>
        <w:rPr/>
        <w:t>dapat</w:t>
      </w:r>
      <w:r>
        <w:rPr>
          <w:spacing w:val="-14"/>
        </w:rPr>
        <w:t> </w:t>
      </w:r>
      <w:r>
        <w:rPr/>
        <w:t>diperintahkan</w:t>
      </w:r>
      <w:r>
        <w:rPr>
          <w:spacing w:val="-14"/>
        </w:rPr>
        <w:t> </w:t>
      </w:r>
      <w:r>
        <w:rPr/>
        <w:t>sumpah</w:t>
      </w:r>
      <w:r>
        <w:rPr>
          <w:spacing w:val="-13"/>
        </w:rPr>
        <w:t> </w:t>
      </w:r>
      <w:r>
        <w:rPr/>
        <w:t>untuk</w:t>
      </w:r>
      <w:r>
        <w:rPr>
          <w:spacing w:val="-14"/>
        </w:rPr>
        <w:t> </w:t>
      </w:r>
      <w:r>
        <w:rPr/>
        <w:t>menerangkan</w:t>
      </w:r>
      <w:r>
        <w:rPr>
          <w:spacing w:val="-14"/>
        </w:rPr>
        <w:t> </w:t>
      </w:r>
      <w:r>
        <w:rPr/>
        <w:t>bahwa mereka tidak tahu tentang adanya utang yang demikian.</w:t>
      </w:r>
    </w:p>
    <w:p>
      <w:pPr>
        <w:pStyle w:val="BodyText"/>
        <w:spacing w:after="0"/>
        <w:sectPr>
          <w:pgSz w:w="12240" w:h="15840"/>
          <w:pgMar w:top="1820" w:bottom="280" w:left="1800" w:right="1800"/>
        </w:sectPr>
      </w:pPr>
    </w:p>
    <w:p>
      <w:pPr>
        <w:pStyle w:val="BodyText"/>
        <w:spacing w:before="65"/>
        <w:ind w:left="3962"/>
      </w:pPr>
      <w:r>
        <w:rPr/>
        <w:t>Pasal</w:t>
      </w:r>
      <w:r>
        <w:rPr>
          <w:spacing w:val="42"/>
        </w:rPr>
        <w:t> </w:t>
      </w:r>
      <w:r>
        <w:rPr>
          <w:spacing w:val="-4"/>
        </w:rPr>
        <w:t>1974</w:t>
      </w:r>
    </w:p>
    <w:p>
      <w:pPr>
        <w:pStyle w:val="BodyText"/>
        <w:spacing w:before="56"/>
        <w:ind w:right="203"/>
      </w:pPr>
      <w:r>
        <w:rPr/>
        <w:t>Para</w:t>
      </w:r>
      <w:r>
        <w:rPr>
          <w:spacing w:val="-14"/>
        </w:rPr>
        <w:t> </w:t>
      </w:r>
      <w:r>
        <w:rPr/>
        <w:t>Hakim</w:t>
      </w:r>
      <w:r>
        <w:rPr>
          <w:spacing w:val="-14"/>
        </w:rPr>
        <w:t> </w:t>
      </w:r>
      <w:r>
        <w:rPr/>
        <w:t>dan</w:t>
      </w:r>
      <w:r>
        <w:rPr>
          <w:spacing w:val="-14"/>
        </w:rPr>
        <w:t> </w:t>
      </w:r>
      <w:r>
        <w:rPr/>
        <w:t>Pengacara</w:t>
      </w:r>
      <w:r>
        <w:rPr>
          <w:spacing w:val="-13"/>
        </w:rPr>
        <w:t> </w:t>
      </w:r>
      <w:r>
        <w:rPr/>
        <w:t>tidak</w:t>
      </w:r>
      <w:r>
        <w:rPr>
          <w:spacing w:val="-14"/>
        </w:rPr>
        <w:t> </w:t>
      </w:r>
      <w:r>
        <w:rPr/>
        <w:t>bertanggung</w:t>
      </w:r>
      <w:r>
        <w:rPr>
          <w:spacing w:val="-14"/>
        </w:rPr>
        <w:t> </w:t>
      </w:r>
      <w:r>
        <w:rPr/>
        <w:t>jawab</w:t>
      </w:r>
      <w:r>
        <w:rPr>
          <w:spacing w:val="-14"/>
        </w:rPr>
        <w:t> </w:t>
      </w:r>
      <w:r>
        <w:rPr/>
        <w:t>atas</w:t>
      </w:r>
      <w:r>
        <w:rPr>
          <w:spacing w:val="-13"/>
        </w:rPr>
        <w:t> </w:t>
      </w:r>
      <w:r>
        <w:rPr/>
        <w:t>penyerahan</w:t>
      </w:r>
      <w:r>
        <w:rPr>
          <w:spacing w:val="-14"/>
        </w:rPr>
        <w:t> </w:t>
      </w:r>
      <w:r>
        <w:rPr/>
        <w:t>surat-surat</w:t>
      </w:r>
      <w:r>
        <w:rPr>
          <w:spacing w:val="-14"/>
        </w:rPr>
        <w:t> </w:t>
      </w:r>
      <w:r>
        <w:rPr/>
        <w:t>setelah</w:t>
      </w:r>
      <w:r>
        <w:rPr>
          <w:spacing w:val="-14"/>
        </w:rPr>
        <w:t> </w:t>
      </w:r>
      <w:r>
        <w:rPr/>
        <w:t>lewat waktu lima tahun sesudah pemutusan perkara.</w:t>
      </w:r>
    </w:p>
    <w:p>
      <w:pPr>
        <w:pStyle w:val="BodyText"/>
        <w:spacing w:before="58"/>
      </w:pPr>
      <w:r>
        <w:rPr/>
        <w:t>Para</w:t>
      </w:r>
      <w:r>
        <w:rPr>
          <w:spacing w:val="-16"/>
        </w:rPr>
        <w:t> </w:t>
      </w:r>
      <w:r>
        <w:rPr/>
        <w:t>juru</w:t>
      </w:r>
      <w:r>
        <w:rPr>
          <w:spacing w:val="-14"/>
        </w:rPr>
        <w:t> </w:t>
      </w:r>
      <w:r>
        <w:rPr/>
        <w:t>sita</w:t>
      </w:r>
      <w:r>
        <w:rPr>
          <w:spacing w:val="-14"/>
        </w:rPr>
        <w:t> </w:t>
      </w:r>
      <w:r>
        <w:rPr/>
        <w:t>dibebaskan</w:t>
      </w:r>
      <w:r>
        <w:rPr>
          <w:spacing w:val="-13"/>
        </w:rPr>
        <w:t> </w:t>
      </w:r>
      <w:r>
        <w:rPr/>
        <w:t>dari</w:t>
      </w:r>
      <w:r>
        <w:rPr>
          <w:spacing w:val="-14"/>
        </w:rPr>
        <w:t> </w:t>
      </w:r>
      <w:r>
        <w:rPr/>
        <w:t>pertanggungjawaban</w:t>
      </w:r>
      <w:r>
        <w:rPr>
          <w:spacing w:val="-14"/>
        </w:rPr>
        <w:t> </w:t>
      </w:r>
      <w:r>
        <w:rPr/>
        <w:t>tentang</w:t>
      </w:r>
      <w:r>
        <w:rPr>
          <w:spacing w:val="-14"/>
        </w:rPr>
        <w:t> </w:t>
      </w:r>
      <w:r>
        <w:rPr/>
        <w:t>hak</w:t>
      </w:r>
      <w:r>
        <w:rPr>
          <w:spacing w:val="-13"/>
        </w:rPr>
        <w:t> </w:t>
      </w:r>
      <w:r>
        <w:rPr/>
        <w:t>itu</w:t>
      </w:r>
      <w:r>
        <w:rPr>
          <w:spacing w:val="-14"/>
        </w:rPr>
        <w:t> </w:t>
      </w:r>
      <w:r>
        <w:rPr/>
        <w:t>setelah</w:t>
      </w:r>
      <w:r>
        <w:rPr>
          <w:spacing w:val="-14"/>
        </w:rPr>
        <w:t> </w:t>
      </w:r>
      <w:r>
        <w:rPr/>
        <w:t>lewat</w:t>
      </w:r>
      <w:r>
        <w:rPr>
          <w:spacing w:val="-14"/>
        </w:rPr>
        <w:t> </w:t>
      </w:r>
      <w:r>
        <w:rPr/>
        <w:t>waktu</w:t>
      </w:r>
      <w:r>
        <w:rPr>
          <w:spacing w:val="-13"/>
        </w:rPr>
        <w:t> </w:t>
      </w:r>
      <w:r>
        <w:rPr/>
        <w:t>dua tahun,</w:t>
      </w:r>
      <w:r>
        <w:rPr>
          <w:spacing w:val="-9"/>
        </w:rPr>
        <w:t> </w:t>
      </w:r>
      <w:r>
        <w:rPr/>
        <w:t>terhitung</w:t>
      </w:r>
      <w:r>
        <w:rPr>
          <w:spacing w:val="-7"/>
        </w:rPr>
        <w:t> </w:t>
      </w:r>
      <w:r>
        <w:rPr/>
        <w:t>sejak</w:t>
      </w:r>
      <w:r>
        <w:rPr>
          <w:spacing w:val="-7"/>
        </w:rPr>
        <w:t> </w:t>
      </w:r>
      <w:r>
        <w:rPr/>
        <w:t>pelaksanaan</w:t>
      </w:r>
      <w:r>
        <w:rPr>
          <w:spacing w:val="-7"/>
        </w:rPr>
        <w:t> </w:t>
      </w:r>
      <w:r>
        <w:rPr/>
        <w:t>kuasa</w:t>
      </w:r>
      <w:r>
        <w:rPr>
          <w:spacing w:val="-10"/>
        </w:rPr>
        <w:t> </w:t>
      </w:r>
      <w:r>
        <w:rPr/>
        <w:t>atau</w:t>
      </w:r>
      <w:r>
        <w:rPr>
          <w:spacing w:val="-10"/>
        </w:rPr>
        <w:t> </w:t>
      </w:r>
      <w:r>
        <w:rPr/>
        <w:t>pemberitahuan</w:t>
      </w:r>
      <w:r>
        <w:rPr>
          <w:spacing w:val="-10"/>
        </w:rPr>
        <w:t> </w:t>
      </w:r>
      <w:r>
        <w:rPr/>
        <w:t>akta-akta</w:t>
      </w:r>
      <w:r>
        <w:rPr>
          <w:spacing w:val="-10"/>
        </w:rPr>
        <w:t> </w:t>
      </w:r>
      <w:r>
        <w:rPr/>
        <w:t>ditugaskan</w:t>
      </w:r>
      <w:r>
        <w:rPr>
          <w:spacing w:val="-7"/>
        </w:rPr>
        <w:t> </w:t>
      </w:r>
      <w:r>
        <w:rPr/>
        <w:t>kepada </w:t>
      </w:r>
      <w:r>
        <w:rPr>
          <w:spacing w:val="-2"/>
        </w:rPr>
        <w:t>mereka.</w:t>
      </w:r>
    </w:p>
    <w:p>
      <w:pPr>
        <w:pStyle w:val="BodyText"/>
        <w:spacing w:before="116"/>
        <w:ind w:left="0"/>
      </w:pPr>
    </w:p>
    <w:p>
      <w:pPr>
        <w:pStyle w:val="BodyText"/>
        <w:ind w:left="3962"/>
      </w:pPr>
      <w:r>
        <w:rPr/>
        <w:t>Pasal</w:t>
      </w:r>
      <w:r>
        <w:rPr>
          <w:spacing w:val="42"/>
        </w:rPr>
        <w:t> </w:t>
      </w:r>
      <w:r>
        <w:rPr>
          <w:spacing w:val="-4"/>
        </w:rPr>
        <w:t>1975</w:t>
      </w:r>
    </w:p>
    <w:p>
      <w:pPr>
        <w:pStyle w:val="BodyText"/>
        <w:spacing w:before="59"/>
      </w:pPr>
      <w:r>
        <w:rPr/>
        <w:t>Bunga</w:t>
      </w:r>
      <w:r>
        <w:rPr>
          <w:spacing w:val="-11"/>
        </w:rPr>
        <w:t> </w:t>
      </w:r>
      <w:r>
        <w:rPr/>
        <w:t>atas</w:t>
      </w:r>
      <w:r>
        <w:rPr>
          <w:spacing w:val="-11"/>
        </w:rPr>
        <w:t> </w:t>
      </w:r>
      <w:r>
        <w:rPr/>
        <w:t>bunga</w:t>
      </w:r>
      <w:r>
        <w:rPr>
          <w:spacing w:val="-11"/>
        </w:rPr>
        <w:t> </w:t>
      </w:r>
      <w:r>
        <w:rPr/>
        <w:t>abadi</w:t>
      </w:r>
      <w:r>
        <w:rPr>
          <w:spacing w:val="-10"/>
        </w:rPr>
        <w:t> </w:t>
      </w:r>
      <w:r>
        <w:rPr/>
        <w:t>atau</w:t>
      </w:r>
      <w:r>
        <w:rPr>
          <w:spacing w:val="-11"/>
        </w:rPr>
        <w:t> </w:t>
      </w:r>
      <w:r>
        <w:rPr/>
        <w:t>bunga</w:t>
      </w:r>
      <w:r>
        <w:rPr>
          <w:spacing w:val="-11"/>
        </w:rPr>
        <w:t> </w:t>
      </w:r>
      <w:r>
        <w:rPr/>
        <w:t>cagak</w:t>
      </w:r>
      <w:r>
        <w:rPr>
          <w:spacing w:val="-11"/>
        </w:rPr>
        <w:t> </w:t>
      </w:r>
      <w:r>
        <w:rPr/>
        <w:t>hidup;</w:t>
      </w:r>
      <w:r>
        <w:rPr>
          <w:spacing w:val="-12"/>
        </w:rPr>
        <w:t> </w:t>
      </w:r>
      <w:r>
        <w:rPr/>
        <w:t>bunga</w:t>
      </w:r>
      <w:r>
        <w:rPr>
          <w:spacing w:val="-11"/>
        </w:rPr>
        <w:t> </w:t>
      </w:r>
      <w:r>
        <w:rPr/>
        <w:t>atas</w:t>
      </w:r>
      <w:r>
        <w:rPr>
          <w:spacing w:val="-11"/>
        </w:rPr>
        <w:t> </w:t>
      </w:r>
      <w:r>
        <w:rPr/>
        <w:t>tunjangan</w:t>
      </w:r>
      <w:r>
        <w:rPr>
          <w:spacing w:val="-8"/>
        </w:rPr>
        <w:t> </w:t>
      </w:r>
      <w:r>
        <w:rPr/>
        <w:t>tahunan</w:t>
      </w:r>
      <w:r>
        <w:rPr>
          <w:spacing w:val="-11"/>
        </w:rPr>
        <w:t> </w:t>
      </w:r>
      <w:r>
        <w:rPr/>
        <w:t>untuk </w:t>
      </w:r>
      <w:r>
        <w:rPr>
          <w:spacing w:val="-2"/>
        </w:rPr>
        <w:t>pemeliharaan;</w:t>
      </w:r>
    </w:p>
    <w:p>
      <w:pPr>
        <w:pStyle w:val="BodyText"/>
        <w:spacing w:before="59"/>
      </w:pPr>
      <w:r>
        <w:rPr/>
        <w:t>harga</w:t>
      </w:r>
      <w:r>
        <w:rPr>
          <w:spacing w:val="-10"/>
        </w:rPr>
        <w:t> </w:t>
      </w:r>
      <w:r>
        <w:rPr/>
        <w:t>sewa</w:t>
      </w:r>
      <w:r>
        <w:rPr>
          <w:spacing w:val="-10"/>
        </w:rPr>
        <w:t> </w:t>
      </w:r>
      <w:r>
        <w:rPr/>
        <w:t>rumah</w:t>
      </w:r>
      <w:r>
        <w:rPr>
          <w:spacing w:val="-10"/>
        </w:rPr>
        <w:t> </w:t>
      </w:r>
      <w:r>
        <w:rPr/>
        <w:t>dan</w:t>
      </w:r>
      <w:r>
        <w:rPr>
          <w:spacing w:val="-9"/>
        </w:rPr>
        <w:t> </w:t>
      </w:r>
      <w:r>
        <w:rPr>
          <w:spacing w:val="-2"/>
        </w:rPr>
        <w:t>tanah;</w:t>
      </w:r>
    </w:p>
    <w:p>
      <w:pPr>
        <w:pStyle w:val="BodyText"/>
        <w:spacing w:before="56"/>
        <w:ind w:right="189"/>
      </w:pPr>
      <w:r>
        <w:rPr/>
        <w:t>bunga</w:t>
      </w:r>
      <w:r>
        <w:rPr>
          <w:spacing w:val="-14"/>
        </w:rPr>
        <w:t> </w:t>
      </w:r>
      <w:r>
        <w:rPr/>
        <w:t>atas</w:t>
      </w:r>
      <w:r>
        <w:rPr>
          <w:spacing w:val="-14"/>
        </w:rPr>
        <w:t> </w:t>
      </w:r>
      <w:r>
        <w:rPr/>
        <w:t>utang</w:t>
      </w:r>
      <w:r>
        <w:rPr>
          <w:spacing w:val="-12"/>
        </w:rPr>
        <w:t> </w:t>
      </w:r>
      <w:r>
        <w:rPr/>
        <w:t>pinjaman,</w:t>
      </w:r>
      <w:r>
        <w:rPr>
          <w:spacing w:val="-13"/>
        </w:rPr>
        <w:t> </w:t>
      </w:r>
      <w:r>
        <w:rPr/>
        <w:t>dan</w:t>
      </w:r>
      <w:r>
        <w:rPr>
          <w:spacing w:val="-12"/>
        </w:rPr>
        <w:t> </w:t>
      </w:r>
      <w:r>
        <w:rPr/>
        <w:t>pada</w:t>
      </w:r>
      <w:r>
        <w:rPr>
          <w:spacing w:val="-14"/>
        </w:rPr>
        <w:t> </w:t>
      </w:r>
      <w:r>
        <w:rPr/>
        <w:t>umumnya</w:t>
      </w:r>
      <w:r>
        <w:rPr>
          <w:spacing w:val="-14"/>
        </w:rPr>
        <w:t> </w:t>
      </w:r>
      <w:r>
        <w:rPr/>
        <w:t>segala</w:t>
      </w:r>
      <w:r>
        <w:rPr>
          <w:spacing w:val="-14"/>
        </w:rPr>
        <w:t> </w:t>
      </w:r>
      <w:r>
        <w:rPr/>
        <w:t>sesuatu</w:t>
      </w:r>
      <w:r>
        <w:rPr>
          <w:spacing w:val="-13"/>
        </w:rPr>
        <w:t> </w:t>
      </w:r>
      <w:r>
        <w:rPr/>
        <w:t>yang</w:t>
      </w:r>
      <w:r>
        <w:rPr>
          <w:spacing w:val="-12"/>
        </w:rPr>
        <w:t> </w:t>
      </w:r>
      <w:r>
        <w:rPr/>
        <w:t>harus</w:t>
      </w:r>
      <w:r>
        <w:rPr>
          <w:spacing w:val="-14"/>
        </w:rPr>
        <w:t> </w:t>
      </w:r>
      <w:r>
        <w:rPr/>
        <w:t>dibayar</w:t>
      </w:r>
      <w:r>
        <w:rPr>
          <w:spacing w:val="-13"/>
        </w:rPr>
        <w:t> </w:t>
      </w:r>
      <w:r>
        <w:rPr/>
        <w:t>tiap</w:t>
      </w:r>
      <w:r>
        <w:rPr>
          <w:spacing w:val="-14"/>
        </w:rPr>
        <w:t> </w:t>
      </w:r>
      <w:r>
        <w:rPr/>
        <w:t>tahun atau tiap waktu tertentu yang lebih pendek;</w:t>
      </w:r>
    </w:p>
    <w:p>
      <w:pPr>
        <w:pStyle w:val="BodyText"/>
        <w:spacing w:before="58"/>
      </w:pPr>
      <w:r>
        <w:rPr>
          <w:spacing w:val="-2"/>
        </w:rPr>
        <w:t>semua</w:t>
      </w:r>
      <w:r>
        <w:rPr>
          <w:spacing w:val="-12"/>
        </w:rPr>
        <w:t> </w:t>
      </w:r>
      <w:r>
        <w:rPr>
          <w:spacing w:val="-2"/>
        </w:rPr>
        <w:t>itu</w:t>
      </w:r>
      <w:r>
        <w:rPr>
          <w:spacing w:val="-8"/>
        </w:rPr>
        <w:t> </w:t>
      </w:r>
      <w:r>
        <w:rPr>
          <w:spacing w:val="-2"/>
        </w:rPr>
        <w:t>lewat</w:t>
      </w:r>
      <w:r>
        <w:rPr>
          <w:spacing w:val="-9"/>
        </w:rPr>
        <w:t> </w:t>
      </w:r>
      <w:r>
        <w:rPr>
          <w:spacing w:val="-2"/>
        </w:rPr>
        <w:t>waktu</w:t>
      </w:r>
      <w:r>
        <w:rPr>
          <w:spacing w:val="-11"/>
        </w:rPr>
        <w:t> </w:t>
      </w:r>
      <w:r>
        <w:rPr>
          <w:spacing w:val="-2"/>
        </w:rPr>
        <w:t>setelah</w:t>
      </w:r>
      <w:r>
        <w:rPr>
          <w:spacing w:val="-10"/>
        </w:rPr>
        <w:t> </w:t>
      </w:r>
      <w:r>
        <w:rPr>
          <w:spacing w:val="-2"/>
        </w:rPr>
        <w:t>lewatnya</w:t>
      </w:r>
      <w:r>
        <w:rPr>
          <w:spacing w:val="-10"/>
        </w:rPr>
        <w:t> </w:t>
      </w:r>
      <w:r>
        <w:rPr>
          <w:spacing w:val="-2"/>
        </w:rPr>
        <w:t>waktu</w:t>
      </w:r>
      <w:r>
        <w:rPr>
          <w:spacing w:val="-11"/>
        </w:rPr>
        <w:t> </w:t>
      </w:r>
      <w:r>
        <w:rPr>
          <w:spacing w:val="-2"/>
        </w:rPr>
        <w:t>lima</w:t>
      </w:r>
      <w:r>
        <w:rPr>
          <w:spacing w:val="-12"/>
        </w:rPr>
        <w:t> </w:t>
      </w:r>
      <w:r>
        <w:rPr>
          <w:spacing w:val="-2"/>
        </w:rPr>
        <w:t>tahun.</w:t>
      </w:r>
    </w:p>
    <w:p>
      <w:pPr>
        <w:pStyle w:val="BodyText"/>
        <w:spacing w:before="113"/>
        <w:ind w:left="0"/>
      </w:pPr>
    </w:p>
    <w:p>
      <w:pPr>
        <w:pStyle w:val="BodyText"/>
        <w:ind w:left="3962"/>
      </w:pPr>
      <w:r>
        <w:rPr/>
        <w:t>Pasal</w:t>
      </w:r>
      <w:r>
        <w:rPr>
          <w:spacing w:val="42"/>
        </w:rPr>
        <w:t> </w:t>
      </w:r>
      <w:r>
        <w:rPr>
          <w:spacing w:val="-4"/>
        </w:rPr>
        <w:t>1976</w:t>
      </w:r>
    </w:p>
    <w:p>
      <w:pPr>
        <w:pStyle w:val="BodyText"/>
        <w:spacing w:before="59"/>
        <w:ind w:right="189"/>
      </w:pPr>
      <w:r>
        <w:rPr>
          <w:spacing w:val="-2"/>
        </w:rPr>
        <w:t>Lewat</w:t>
      </w:r>
      <w:r>
        <w:rPr>
          <w:spacing w:val="-6"/>
        </w:rPr>
        <w:t> </w:t>
      </w:r>
      <w:r>
        <w:rPr>
          <w:spacing w:val="-2"/>
        </w:rPr>
        <w:t>waktu</w:t>
      </w:r>
      <w:r>
        <w:rPr>
          <w:spacing w:val="-7"/>
        </w:rPr>
        <w:t> </w:t>
      </w:r>
      <w:r>
        <w:rPr>
          <w:spacing w:val="-2"/>
        </w:rPr>
        <w:t>yang</w:t>
      </w:r>
      <w:r>
        <w:rPr>
          <w:spacing w:val="-5"/>
        </w:rPr>
        <w:t> </w:t>
      </w:r>
      <w:r>
        <w:rPr>
          <w:spacing w:val="-2"/>
        </w:rPr>
        <w:t>diatur</w:t>
      </w:r>
      <w:r>
        <w:rPr>
          <w:spacing w:val="-8"/>
        </w:rPr>
        <w:t> </w:t>
      </w:r>
      <w:r>
        <w:rPr>
          <w:spacing w:val="-2"/>
        </w:rPr>
        <w:t>dalam</w:t>
      </w:r>
      <w:r>
        <w:rPr>
          <w:spacing w:val="-6"/>
        </w:rPr>
        <w:t> </w:t>
      </w:r>
      <w:r>
        <w:rPr>
          <w:spacing w:val="-2"/>
        </w:rPr>
        <w:t>Pasal</w:t>
      </w:r>
      <w:r>
        <w:rPr>
          <w:spacing w:val="-4"/>
        </w:rPr>
        <w:t> </w:t>
      </w:r>
      <w:r>
        <w:rPr>
          <w:spacing w:val="-2"/>
        </w:rPr>
        <w:t>1968</w:t>
      </w:r>
      <w:r>
        <w:rPr>
          <w:spacing w:val="-5"/>
        </w:rPr>
        <w:t> </w:t>
      </w:r>
      <w:r>
        <w:rPr>
          <w:spacing w:val="-2"/>
        </w:rPr>
        <w:t>dan</w:t>
      </w:r>
      <w:r>
        <w:rPr>
          <w:spacing w:val="-7"/>
        </w:rPr>
        <w:t> </w:t>
      </w:r>
      <w:r>
        <w:rPr>
          <w:spacing w:val="-2"/>
        </w:rPr>
        <w:t>seterusnya</w:t>
      </w:r>
      <w:r>
        <w:rPr>
          <w:spacing w:val="-7"/>
        </w:rPr>
        <w:t> </w:t>
      </w:r>
      <w:r>
        <w:rPr>
          <w:spacing w:val="-2"/>
        </w:rPr>
        <w:t>dalam</w:t>
      </w:r>
      <w:r>
        <w:rPr>
          <w:spacing w:val="-6"/>
        </w:rPr>
        <w:t> </w:t>
      </w:r>
      <w:r>
        <w:rPr>
          <w:spacing w:val="-2"/>
        </w:rPr>
        <w:t>bab</w:t>
      </w:r>
      <w:r>
        <w:rPr>
          <w:spacing w:val="-5"/>
        </w:rPr>
        <w:t> </w:t>
      </w:r>
      <w:r>
        <w:rPr>
          <w:spacing w:val="-2"/>
        </w:rPr>
        <w:t>ini,</w:t>
      </w:r>
      <w:r>
        <w:rPr>
          <w:spacing w:val="-8"/>
        </w:rPr>
        <w:t> </w:t>
      </w:r>
      <w:r>
        <w:rPr>
          <w:spacing w:val="-2"/>
        </w:rPr>
        <w:t>berlaku</w:t>
      </w:r>
      <w:r>
        <w:rPr>
          <w:spacing w:val="-7"/>
        </w:rPr>
        <w:t> </w:t>
      </w:r>
      <w:r>
        <w:rPr>
          <w:spacing w:val="-2"/>
        </w:rPr>
        <w:t>bagi</w:t>
      </w:r>
      <w:r>
        <w:rPr>
          <w:spacing w:val="-8"/>
        </w:rPr>
        <w:t> </w:t>
      </w:r>
      <w:r>
        <w:rPr>
          <w:spacing w:val="-2"/>
        </w:rPr>
        <w:t>anak- </w:t>
      </w:r>
      <w:r>
        <w:rPr/>
        <w:t>anak</w:t>
      </w:r>
      <w:r>
        <w:rPr>
          <w:spacing w:val="-10"/>
        </w:rPr>
        <w:t> </w:t>
      </w:r>
      <w:r>
        <w:rPr/>
        <w:t>yang</w:t>
      </w:r>
      <w:r>
        <w:rPr>
          <w:spacing w:val="-8"/>
        </w:rPr>
        <w:t> </w:t>
      </w:r>
      <w:r>
        <w:rPr/>
        <w:t>belum</w:t>
      </w:r>
      <w:r>
        <w:rPr>
          <w:spacing w:val="-8"/>
        </w:rPr>
        <w:t> </w:t>
      </w:r>
      <w:r>
        <w:rPr/>
        <w:t>dewasa</w:t>
      </w:r>
      <w:r>
        <w:rPr>
          <w:spacing w:val="-10"/>
        </w:rPr>
        <w:t> </w:t>
      </w:r>
      <w:r>
        <w:rPr/>
        <w:t>dan</w:t>
      </w:r>
      <w:r>
        <w:rPr>
          <w:spacing w:val="-10"/>
        </w:rPr>
        <w:t> </w:t>
      </w:r>
      <w:r>
        <w:rPr/>
        <w:t>orang-orang</w:t>
      </w:r>
      <w:r>
        <w:rPr>
          <w:spacing w:val="-8"/>
        </w:rPr>
        <w:t> </w:t>
      </w:r>
      <w:r>
        <w:rPr/>
        <w:t>yang</w:t>
      </w:r>
      <w:r>
        <w:rPr>
          <w:spacing w:val="-8"/>
        </w:rPr>
        <w:t> </w:t>
      </w:r>
      <w:r>
        <w:rPr/>
        <w:t>berada</w:t>
      </w:r>
      <w:r>
        <w:rPr>
          <w:spacing w:val="-10"/>
        </w:rPr>
        <w:t> </w:t>
      </w:r>
      <w:r>
        <w:rPr/>
        <w:t>di</w:t>
      </w:r>
      <w:r>
        <w:rPr>
          <w:spacing w:val="-9"/>
        </w:rPr>
        <w:t> </w:t>
      </w:r>
      <w:r>
        <w:rPr/>
        <w:t>bawah</w:t>
      </w:r>
      <w:r>
        <w:rPr>
          <w:spacing w:val="-8"/>
        </w:rPr>
        <w:t> </w:t>
      </w:r>
      <w:r>
        <w:rPr/>
        <w:t>pengampuan;</w:t>
      </w:r>
      <w:r>
        <w:rPr>
          <w:spacing w:val="-9"/>
        </w:rPr>
        <w:t> </w:t>
      </w:r>
      <w:r>
        <w:rPr/>
        <w:t>hal</w:t>
      </w:r>
      <w:r>
        <w:rPr>
          <w:spacing w:val="-11"/>
        </w:rPr>
        <w:t> </w:t>
      </w:r>
      <w:r>
        <w:rPr/>
        <w:t>ini</w:t>
      </w:r>
      <w:r>
        <w:rPr>
          <w:spacing w:val="-11"/>
        </w:rPr>
        <w:t> </w:t>
      </w:r>
      <w:r>
        <w:rPr/>
        <w:t>tidak mengurangi tuntutan mereka akan ganti rugi terhadap para ahli waris atau para pengampu </w:t>
      </w:r>
      <w:r>
        <w:rPr>
          <w:spacing w:val="-2"/>
        </w:rPr>
        <w:t>mereka.</w:t>
      </w:r>
    </w:p>
    <w:p>
      <w:pPr>
        <w:pStyle w:val="BodyText"/>
        <w:spacing w:before="115"/>
        <w:ind w:left="0"/>
      </w:pPr>
    </w:p>
    <w:p>
      <w:pPr>
        <w:pStyle w:val="BodyText"/>
        <w:spacing w:before="1"/>
        <w:ind w:left="3962"/>
      </w:pPr>
      <w:r>
        <w:rPr/>
        <w:t>Pasal</w:t>
      </w:r>
      <w:r>
        <w:rPr>
          <w:spacing w:val="42"/>
        </w:rPr>
        <w:t> </w:t>
      </w:r>
      <w:r>
        <w:rPr>
          <w:spacing w:val="-4"/>
        </w:rPr>
        <w:t>1977</w:t>
      </w:r>
    </w:p>
    <w:p>
      <w:pPr>
        <w:pStyle w:val="BodyText"/>
        <w:spacing w:before="59"/>
      </w:pPr>
      <w:r>
        <w:rPr>
          <w:spacing w:val="-2"/>
        </w:rPr>
        <w:t>Barangsiapa</w:t>
      </w:r>
      <w:r>
        <w:rPr>
          <w:spacing w:val="-6"/>
        </w:rPr>
        <w:t> </w:t>
      </w:r>
      <w:r>
        <w:rPr>
          <w:spacing w:val="-2"/>
        </w:rPr>
        <w:t>menguasai</w:t>
      </w:r>
      <w:r>
        <w:rPr>
          <w:spacing w:val="-5"/>
        </w:rPr>
        <w:t> </w:t>
      </w:r>
      <w:r>
        <w:rPr>
          <w:spacing w:val="-2"/>
        </w:rPr>
        <w:t>barang</w:t>
      </w:r>
      <w:r>
        <w:rPr>
          <w:spacing w:val="-4"/>
        </w:rPr>
        <w:t> </w:t>
      </w:r>
      <w:r>
        <w:rPr>
          <w:spacing w:val="-2"/>
        </w:rPr>
        <w:t>bergerak</w:t>
      </w:r>
      <w:r>
        <w:rPr>
          <w:spacing w:val="-4"/>
        </w:rPr>
        <w:t> </w:t>
      </w:r>
      <w:r>
        <w:rPr>
          <w:spacing w:val="-2"/>
        </w:rPr>
        <w:t>yang</w:t>
      </w:r>
      <w:r>
        <w:rPr>
          <w:spacing w:val="-4"/>
        </w:rPr>
        <w:t> </w:t>
      </w:r>
      <w:r>
        <w:rPr>
          <w:spacing w:val="-2"/>
        </w:rPr>
        <w:t>tidak</w:t>
      </w:r>
      <w:r>
        <w:rPr>
          <w:spacing w:val="-4"/>
        </w:rPr>
        <w:t> </w:t>
      </w:r>
      <w:r>
        <w:rPr>
          <w:spacing w:val="-2"/>
        </w:rPr>
        <w:t>berupa</w:t>
      </w:r>
      <w:r>
        <w:rPr>
          <w:spacing w:val="-6"/>
        </w:rPr>
        <w:t> </w:t>
      </w:r>
      <w:r>
        <w:rPr>
          <w:spacing w:val="-2"/>
        </w:rPr>
        <w:t>bunga</w:t>
      </w:r>
      <w:r>
        <w:rPr>
          <w:spacing w:val="-6"/>
        </w:rPr>
        <w:t> </w:t>
      </w:r>
      <w:r>
        <w:rPr>
          <w:spacing w:val="-2"/>
        </w:rPr>
        <w:t>atau</w:t>
      </w:r>
      <w:r>
        <w:rPr>
          <w:spacing w:val="-6"/>
        </w:rPr>
        <w:t> </w:t>
      </w:r>
      <w:r>
        <w:rPr>
          <w:spacing w:val="-2"/>
        </w:rPr>
        <w:t>piutang</w:t>
      </w:r>
      <w:r>
        <w:rPr>
          <w:spacing w:val="-6"/>
        </w:rPr>
        <w:t> </w:t>
      </w:r>
      <w:r>
        <w:rPr>
          <w:spacing w:val="-2"/>
        </w:rPr>
        <w:t>yang</w:t>
      </w:r>
      <w:r>
        <w:rPr>
          <w:spacing w:val="-6"/>
        </w:rPr>
        <w:t> </w:t>
      </w:r>
      <w:r>
        <w:rPr>
          <w:spacing w:val="-2"/>
        </w:rPr>
        <w:t>tidak</w:t>
      </w:r>
      <w:r>
        <w:rPr>
          <w:spacing w:val="-4"/>
        </w:rPr>
        <w:t> </w:t>
      </w:r>
      <w:r>
        <w:rPr>
          <w:spacing w:val="-2"/>
        </w:rPr>
        <w:t>harus </w:t>
      </w:r>
      <w:r>
        <w:rPr/>
        <w:t>di</w:t>
      </w:r>
      <w:r>
        <w:rPr>
          <w:spacing w:val="-2"/>
        </w:rPr>
        <w:t> </w:t>
      </w:r>
      <w:r>
        <w:rPr/>
        <w:t>bayar</w:t>
      </w:r>
      <w:r>
        <w:rPr>
          <w:spacing w:val="-4"/>
        </w:rPr>
        <w:t> </w:t>
      </w:r>
      <w:r>
        <w:rPr/>
        <w:t>atas</w:t>
      </w:r>
      <w:r>
        <w:rPr>
          <w:spacing w:val="-5"/>
        </w:rPr>
        <w:t> </w:t>
      </w:r>
      <w:r>
        <w:rPr/>
        <w:t>tunjuk,</w:t>
      </w:r>
      <w:r>
        <w:rPr>
          <w:spacing w:val="-2"/>
        </w:rPr>
        <w:t> </w:t>
      </w:r>
      <w:r>
        <w:rPr/>
        <w:t>dianggap</w:t>
      </w:r>
      <w:r>
        <w:rPr>
          <w:spacing w:val="-5"/>
        </w:rPr>
        <w:t> </w:t>
      </w:r>
      <w:r>
        <w:rPr/>
        <w:t>sebagai</w:t>
      </w:r>
      <w:r>
        <w:rPr>
          <w:spacing w:val="-5"/>
        </w:rPr>
        <w:t> </w:t>
      </w:r>
      <w:r>
        <w:rPr/>
        <w:t>pemiliknya</w:t>
      </w:r>
      <w:r>
        <w:rPr>
          <w:spacing w:val="-5"/>
        </w:rPr>
        <w:t> </w:t>
      </w:r>
      <w:r>
        <w:rPr/>
        <w:t>sepenuhnya.</w:t>
      </w:r>
    </w:p>
    <w:p>
      <w:pPr>
        <w:pStyle w:val="BodyText"/>
        <w:spacing w:before="58"/>
        <w:ind w:right="189" w:hanging="1"/>
      </w:pPr>
      <w:r>
        <w:rPr>
          <w:spacing w:val="-2"/>
        </w:rPr>
        <w:t>Walaupun</w:t>
      </w:r>
      <w:r>
        <w:rPr>
          <w:spacing w:val="-9"/>
        </w:rPr>
        <w:t> </w:t>
      </w:r>
      <w:r>
        <w:rPr>
          <w:spacing w:val="-2"/>
        </w:rPr>
        <w:t>demikian,</w:t>
      </w:r>
      <w:r>
        <w:rPr>
          <w:spacing w:val="-8"/>
        </w:rPr>
        <w:t> </w:t>
      </w:r>
      <w:r>
        <w:rPr>
          <w:spacing w:val="-2"/>
        </w:rPr>
        <w:t>barangsiapa</w:t>
      </w:r>
      <w:r>
        <w:rPr>
          <w:spacing w:val="-9"/>
        </w:rPr>
        <w:t> </w:t>
      </w:r>
      <w:r>
        <w:rPr>
          <w:spacing w:val="-2"/>
        </w:rPr>
        <w:t>kehilangan</w:t>
      </w:r>
      <w:r>
        <w:rPr>
          <w:spacing w:val="-9"/>
        </w:rPr>
        <w:t> </w:t>
      </w:r>
      <w:r>
        <w:rPr>
          <w:spacing w:val="-2"/>
        </w:rPr>
        <w:t>atau</w:t>
      </w:r>
      <w:r>
        <w:rPr>
          <w:spacing w:val="-9"/>
        </w:rPr>
        <w:t> </w:t>
      </w:r>
      <w:r>
        <w:rPr>
          <w:spacing w:val="-2"/>
        </w:rPr>
        <w:t>kecurian</w:t>
      </w:r>
      <w:r>
        <w:rPr>
          <w:spacing w:val="-9"/>
        </w:rPr>
        <w:t> </w:t>
      </w:r>
      <w:r>
        <w:rPr>
          <w:spacing w:val="-2"/>
        </w:rPr>
        <w:t>suatu</w:t>
      </w:r>
      <w:r>
        <w:rPr>
          <w:spacing w:val="-6"/>
        </w:rPr>
        <w:t> </w:t>
      </w:r>
      <w:r>
        <w:rPr>
          <w:spacing w:val="-2"/>
        </w:rPr>
        <w:t>barang,</w:t>
      </w:r>
      <w:r>
        <w:rPr>
          <w:spacing w:val="-8"/>
        </w:rPr>
        <w:t> </w:t>
      </w:r>
      <w:r>
        <w:rPr>
          <w:spacing w:val="-2"/>
        </w:rPr>
        <w:t>dalam</w:t>
      </w:r>
      <w:r>
        <w:rPr>
          <w:spacing w:val="-7"/>
        </w:rPr>
        <w:t> </w:t>
      </w:r>
      <w:r>
        <w:rPr>
          <w:spacing w:val="-2"/>
        </w:rPr>
        <w:t>jangka</w:t>
      </w:r>
      <w:r>
        <w:rPr>
          <w:spacing w:val="-9"/>
        </w:rPr>
        <w:t> </w:t>
      </w:r>
      <w:r>
        <w:rPr>
          <w:spacing w:val="-2"/>
        </w:rPr>
        <w:t>waktu </w:t>
      </w:r>
      <w:r>
        <w:rPr/>
        <w:t>tiga</w:t>
      </w:r>
      <w:r>
        <w:rPr>
          <w:spacing w:val="-8"/>
        </w:rPr>
        <w:t> </w:t>
      </w:r>
      <w:r>
        <w:rPr/>
        <w:t>tahun,</w:t>
      </w:r>
      <w:r>
        <w:rPr>
          <w:spacing w:val="-4"/>
        </w:rPr>
        <w:t> </w:t>
      </w:r>
      <w:r>
        <w:rPr/>
        <w:t>terhitung</w:t>
      </w:r>
      <w:r>
        <w:rPr>
          <w:spacing w:val="-5"/>
        </w:rPr>
        <w:t> </w:t>
      </w:r>
      <w:r>
        <w:rPr/>
        <w:t>sejak</w:t>
      </w:r>
      <w:r>
        <w:rPr>
          <w:spacing w:val="-8"/>
        </w:rPr>
        <w:t> </w:t>
      </w:r>
      <w:r>
        <w:rPr/>
        <w:t>hari</w:t>
      </w:r>
      <w:r>
        <w:rPr>
          <w:spacing w:val="-7"/>
        </w:rPr>
        <w:t> </w:t>
      </w:r>
      <w:r>
        <w:rPr/>
        <w:t>barang</w:t>
      </w:r>
      <w:r>
        <w:rPr>
          <w:spacing w:val="-5"/>
        </w:rPr>
        <w:t> </w:t>
      </w:r>
      <w:r>
        <w:rPr/>
        <w:t>itu</w:t>
      </w:r>
      <w:r>
        <w:rPr>
          <w:spacing w:val="-8"/>
        </w:rPr>
        <w:t> </w:t>
      </w:r>
      <w:r>
        <w:rPr/>
        <w:t>hilang</w:t>
      </w:r>
      <w:r>
        <w:rPr>
          <w:spacing w:val="-6"/>
        </w:rPr>
        <w:t> </w:t>
      </w:r>
      <w:r>
        <w:rPr/>
        <w:t>atau</w:t>
      </w:r>
      <w:r>
        <w:rPr>
          <w:spacing w:val="-8"/>
        </w:rPr>
        <w:t> </w:t>
      </w:r>
      <w:r>
        <w:rPr/>
        <w:t>dicuri</w:t>
      </w:r>
      <w:r>
        <w:rPr>
          <w:spacing w:val="-7"/>
        </w:rPr>
        <w:t> </w:t>
      </w:r>
      <w:r>
        <w:rPr/>
        <w:t>itu</w:t>
      </w:r>
      <w:r>
        <w:rPr>
          <w:spacing w:val="-9"/>
        </w:rPr>
        <w:t> </w:t>
      </w:r>
      <w:r>
        <w:rPr/>
        <w:t>dikembalikan</w:t>
      </w:r>
      <w:r>
        <w:rPr>
          <w:spacing w:val="-5"/>
        </w:rPr>
        <w:t> </w:t>
      </w:r>
      <w:r>
        <w:rPr/>
        <w:t>pemegangnya, tanpa mengurangi hak orang yang disebut terakhir ini untuk minta ganti rugi kepada orang yang</w:t>
      </w:r>
      <w:r>
        <w:rPr>
          <w:spacing w:val="-3"/>
        </w:rPr>
        <w:t> </w:t>
      </w:r>
      <w:r>
        <w:rPr/>
        <w:t>menyerahkan</w:t>
      </w:r>
      <w:r>
        <w:rPr>
          <w:spacing w:val="-1"/>
        </w:rPr>
        <w:t> </w:t>
      </w:r>
      <w:r>
        <w:rPr/>
        <w:t>barang itu</w:t>
      </w:r>
      <w:r>
        <w:rPr>
          <w:spacing w:val="-3"/>
        </w:rPr>
        <w:t> </w:t>
      </w:r>
      <w:r>
        <w:rPr/>
        <w:t>kepadanya,</w:t>
      </w:r>
      <w:r>
        <w:rPr>
          <w:spacing w:val="-3"/>
        </w:rPr>
        <w:t> </w:t>
      </w:r>
      <w:r>
        <w:rPr/>
        <w:t>pula</w:t>
      </w:r>
      <w:r>
        <w:rPr>
          <w:spacing w:val="-3"/>
        </w:rPr>
        <w:t> </w:t>
      </w:r>
      <w:r>
        <w:rPr/>
        <w:t>tanpa</w:t>
      </w:r>
      <w:r>
        <w:rPr>
          <w:spacing w:val="-2"/>
        </w:rPr>
        <w:t> </w:t>
      </w:r>
      <w:r>
        <w:rPr/>
        <w:t>mengurangi ketentuan</w:t>
      </w:r>
      <w:r>
        <w:rPr>
          <w:spacing w:val="-3"/>
        </w:rPr>
        <w:t> </w:t>
      </w:r>
      <w:r>
        <w:rPr/>
        <w:t>Pasal</w:t>
      </w:r>
      <w:r>
        <w:rPr>
          <w:spacing w:val="-3"/>
        </w:rPr>
        <w:t> </w:t>
      </w:r>
      <w:r>
        <w:rPr/>
        <w:t>582.</w:t>
      </w:r>
    </w:p>
    <w:p>
      <w:pPr>
        <w:pStyle w:val="BodyText"/>
        <w:spacing w:before="115"/>
        <w:ind w:left="0"/>
      </w:pPr>
    </w:p>
    <w:p>
      <w:pPr>
        <w:pStyle w:val="BodyText"/>
        <w:ind w:left="3919"/>
      </w:pPr>
      <w:r>
        <w:rPr/>
        <w:t>BAGIAN</w:t>
      </w:r>
      <w:r>
        <w:rPr>
          <w:spacing w:val="34"/>
        </w:rPr>
        <w:t> </w:t>
      </w:r>
      <w:r>
        <w:rPr>
          <w:spacing w:val="-10"/>
        </w:rPr>
        <w:t>4</w:t>
      </w:r>
    </w:p>
    <w:p>
      <w:pPr>
        <w:pStyle w:val="BodyText"/>
        <w:spacing w:before="59"/>
        <w:ind w:left="359" w:right="103"/>
        <w:jc w:val="center"/>
      </w:pPr>
      <w:r>
        <w:rPr>
          <w:spacing w:val="2"/>
        </w:rPr>
        <w:t>Sebab-sebab</w:t>
      </w:r>
      <w:r>
        <w:rPr>
          <w:spacing w:val="50"/>
        </w:rPr>
        <w:t> </w:t>
      </w:r>
      <w:r>
        <w:rPr>
          <w:spacing w:val="2"/>
        </w:rPr>
        <w:t>yang</w:t>
      </w:r>
      <w:r>
        <w:rPr>
          <w:spacing w:val="47"/>
        </w:rPr>
        <w:t> </w:t>
      </w:r>
      <w:r>
        <w:rPr>
          <w:spacing w:val="2"/>
        </w:rPr>
        <w:t>Mencegah</w:t>
      </w:r>
      <w:r>
        <w:rPr>
          <w:spacing w:val="48"/>
        </w:rPr>
        <w:t> </w:t>
      </w:r>
      <w:r>
        <w:rPr>
          <w:spacing w:val="2"/>
        </w:rPr>
        <w:t>Lewat</w:t>
      </w:r>
      <w:r>
        <w:rPr>
          <w:spacing w:val="43"/>
        </w:rPr>
        <w:t> </w:t>
      </w:r>
      <w:r>
        <w:rPr>
          <w:spacing w:val="-4"/>
        </w:rPr>
        <w:t>Waktu</w:t>
      </w:r>
    </w:p>
    <w:p>
      <w:pPr>
        <w:pStyle w:val="BodyText"/>
        <w:spacing w:before="113"/>
        <w:ind w:left="0"/>
      </w:pPr>
    </w:p>
    <w:p>
      <w:pPr>
        <w:pStyle w:val="BodyText"/>
        <w:ind w:left="3962"/>
      </w:pPr>
      <w:r>
        <w:rPr/>
        <w:t>Pasal</w:t>
      </w:r>
      <w:r>
        <w:rPr>
          <w:spacing w:val="42"/>
        </w:rPr>
        <w:t> </w:t>
      </w:r>
      <w:r>
        <w:rPr>
          <w:spacing w:val="-4"/>
        </w:rPr>
        <w:t>1978</w:t>
      </w:r>
    </w:p>
    <w:p>
      <w:pPr>
        <w:pStyle w:val="BodyText"/>
        <w:spacing w:before="57"/>
      </w:pPr>
      <w:r>
        <w:rPr/>
        <w:t>Lewat</w:t>
      </w:r>
      <w:r>
        <w:rPr>
          <w:spacing w:val="-14"/>
        </w:rPr>
        <w:t> </w:t>
      </w:r>
      <w:r>
        <w:rPr/>
        <w:t>waktu</w:t>
      </w:r>
      <w:r>
        <w:rPr>
          <w:spacing w:val="-14"/>
        </w:rPr>
        <w:t> </w:t>
      </w:r>
      <w:r>
        <w:rPr/>
        <w:t>dicegah</w:t>
      </w:r>
      <w:r>
        <w:rPr>
          <w:spacing w:val="-14"/>
        </w:rPr>
        <w:t> </w:t>
      </w:r>
      <w:r>
        <w:rPr/>
        <w:t>bila</w:t>
      </w:r>
      <w:r>
        <w:rPr>
          <w:spacing w:val="-13"/>
        </w:rPr>
        <w:t> </w:t>
      </w:r>
      <w:r>
        <w:rPr/>
        <w:t>pemanfaatan</w:t>
      </w:r>
      <w:r>
        <w:rPr>
          <w:spacing w:val="-14"/>
        </w:rPr>
        <w:t> </w:t>
      </w:r>
      <w:r>
        <w:rPr/>
        <w:t>barang</w:t>
      </w:r>
      <w:r>
        <w:rPr>
          <w:spacing w:val="-14"/>
        </w:rPr>
        <w:t> </w:t>
      </w:r>
      <w:r>
        <w:rPr/>
        <w:t>itu</w:t>
      </w:r>
      <w:r>
        <w:rPr>
          <w:spacing w:val="-14"/>
        </w:rPr>
        <w:t> </w:t>
      </w:r>
      <w:r>
        <w:rPr/>
        <w:t>dirampas</w:t>
      </w:r>
      <w:r>
        <w:rPr>
          <w:spacing w:val="-13"/>
        </w:rPr>
        <w:t> </w:t>
      </w:r>
      <w:r>
        <w:rPr/>
        <w:t>selama</w:t>
      </w:r>
      <w:r>
        <w:rPr>
          <w:spacing w:val="-14"/>
        </w:rPr>
        <w:t> </w:t>
      </w:r>
      <w:r>
        <w:rPr/>
        <w:t>lebih</w:t>
      </w:r>
      <w:r>
        <w:rPr>
          <w:spacing w:val="-14"/>
        </w:rPr>
        <w:t> </w:t>
      </w:r>
      <w:r>
        <w:rPr/>
        <w:t>dari</w:t>
      </w:r>
      <w:r>
        <w:rPr>
          <w:spacing w:val="-14"/>
        </w:rPr>
        <w:t> </w:t>
      </w:r>
      <w:r>
        <w:rPr/>
        <w:t>satu</w:t>
      </w:r>
      <w:r>
        <w:rPr>
          <w:spacing w:val="-12"/>
        </w:rPr>
        <w:t> </w:t>
      </w:r>
      <w:r>
        <w:rPr/>
        <w:t>tahun</w:t>
      </w:r>
      <w:r>
        <w:rPr>
          <w:spacing w:val="-14"/>
        </w:rPr>
        <w:t> </w:t>
      </w:r>
      <w:r>
        <w:rPr/>
        <w:t>dari tangan</w:t>
      </w:r>
      <w:r>
        <w:rPr>
          <w:spacing w:val="-5"/>
        </w:rPr>
        <w:t> </w:t>
      </w:r>
      <w:r>
        <w:rPr/>
        <w:t>orang</w:t>
      </w:r>
      <w:r>
        <w:rPr>
          <w:spacing w:val="-5"/>
        </w:rPr>
        <w:t> </w:t>
      </w:r>
      <w:r>
        <w:rPr/>
        <w:t>yang</w:t>
      </w:r>
      <w:r>
        <w:rPr>
          <w:spacing w:val="-5"/>
        </w:rPr>
        <w:t> </w:t>
      </w:r>
      <w:r>
        <w:rPr/>
        <w:t>menguasainya,</w:t>
      </w:r>
      <w:r>
        <w:rPr>
          <w:spacing w:val="-4"/>
        </w:rPr>
        <w:t> </w:t>
      </w:r>
      <w:r>
        <w:rPr/>
        <w:t>baik</w:t>
      </w:r>
      <w:r>
        <w:rPr>
          <w:spacing w:val="-7"/>
        </w:rPr>
        <w:t> </w:t>
      </w:r>
      <w:r>
        <w:rPr/>
        <w:t>oleh</w:t>
      </w:r>
      <w:r>
        <w:rPr>
          <w:spacing w:val="-5"/>
        </w:rPr>
        <w:t> </w:t>
      </w:r>
      <w:r>
        <w:rPr/>
        <w:t>pemiliknya</w:t>
      </w:r>
      <w:r>
        <w:rPr>
          <w:spacing w:val="-7"/>
        </w:rPr>
        <w:t> </w:t>
      </w:r>
      <w:r>
        <w:rPr/>
        <w:t>semula</w:t>
      </w:r>
      <w:r>
        <w:rPr>
          <w:spacing w:val="-7"/>
        </w:rPr>
        <w:t> </w:t>
      </w:r>
      <w:r>
        <w:rPr/>
        <w:t>maupun</w:t>
      </w:r>
      <w:r>
        <w:rPr>
          <w:spacing w:val="-7"/>
        </w:rPr>
        <w:t> </w:t>
      </w:r>
      <w:r>
        <w:rPr/>
        <w:t>oleh</w:t>
      </w:r>
      <w:r>
        <w:rPr>
          <w:spacing w:val="-7"/>
        </w:rPr>
        <w:t> </w:t>
      </w:r>
      <w:r>
        <w:rPr/>
        <w:t>pihak</w:t>
      </w:r>
      <w:r>
        <w:rPr>
          <w:spacing w:val="-7"/>
        </w:rPr>
        <w:t> </w:t>
      </w:r>
      <w:r>
        <w:rPr/>
        <w:t>ketiga.</w:t>
      </w:r>
    </w:p>
    <w:p>
      <w:pPr>
        <w:pStyle w:val="BodyText"/>
        <w:spacing w:before="116"/>
        <w:ind w:left="0"/>
      </w:pPr>
    </w:p>
    <w:p>
      <w:pPr>
        <w:pStyle w:val="BodyText"/>
        <w:spacing w:before="1"/>
        <w:ind w:left="3962"/>
      </w:pPr>
      <w:r>
        <w:rPr/>
        <w:t>Pasal</w:t>
      </w:r>
      <w:r>
        <w:rPr>
          <w:spacing w:val="42"/>
        </w:rPr>
        <w:t> </w:t>
      </w:r>
      <w:r>
        <w:rPr>
          <w:spacing w:val="-4"/>
        </w:rPr>
        <w:t>1979</w:t>
      </w:r>
    </w:p>
    <w:p>
      <w:pPr>
        <w:pStyle w:val="BodyText"/>
        <w:spacing w:before="56"/>
      </w:pPr>
      <w:r>
        <w:rPr/>
        <w:t>Lewat waktu itu dicegah pula oleh suatu peringatan,</w:t>
      </w:r>
      <w:r>
        <w:rPr>
          <w:spacing w:val="-2"/>
        </w:rPr>
        <w:t> </w:t>
      </w:r>
      <w:r>
        <w:rPr/>
        <w:t>suatu gugatan, dan tiap perbuatan- perbuatan berupa tuntutan hukum, masing-masing dengan pemberitahuan dalam bentuk yang telah ditentukan,</w:t>
      </w:r>
      <w:r>
        <w:rPr>
          <w:spacing w:val="-1"/>
        </w:rPr>
        <w:t> </w:t>
      </w:r>
      <w:r>
        <w:rPr/>
        <w:t>ditandatangani</w:t>
      </w:r>
      <w:r>
        <w:rPr>
          <w:spacing w:val="-1"/>
        </w:rPr>
        <w:t> </w:t>
      </w:r>
      <w:r>
        <w:rPr/>
        <w:t>oleh</w:t>
      </w:r>
      <w:r>
        <w:rPr>
          <w:spacing w:val="-2"/>
        </w:rPr>
        <w:t> </w:t>
      </w:r>
      <w:r>
        <w:rPr/>
        <w:t>pejabat</w:t>
      </w:r>
      <w:r>
        <w:rPr>
          <w:spacing w:val="-3"/>
        </w:rPr>
        <w:t> </w:t>
      </w:r>
      <w:r>
        <w:rPr/>
        <w:t>yang berwenang</w:t>
      </w:r>
      <w:r>
        <w:rPr>
          <w:spacing w:val="-2"/>
        </w:rPr>
        <w:t> </w:t>
      </w:r>
      <w:r>
        <w:rPr/>
        <w:t>dalam hal</w:t>
      </w:r>
      <w:r>
        <w:rPr>
          <w:spacing w:val="-1"/>
        </w:rPr>
        <w:t> </w:t>
      </w:r>
      <w:r>
        <w:rPr/>
        <w:t>itu atas nama</w:t>
      </w:r>
      <w:r>
        <w:rPr>
          <w:spacing w:val="-2"/>
        </w:rPr>
        <w:t> </w:t>
      </w:r>
      <w:r>
        <w:rPr/>
        <w:t>pihak yang</w:t>
      </w:r>
      <w:r>
        <w:rPr>
          <w:spacing w:val="-16"/>
        </w:rPr>
        <w:t> </w:t>
      </w:r>
      <w:r>
        <w:rPr/>
        <w:t>berhak,</w:t>
      </w:r>
      <w:r>
        <w:rPr>
          <w:spacing w:val="-14"/>
        </w:rPr>
        <w:t> </w:t>
      </w:r>
      <w:r>
        <w:rPr/>
        <w:t>dan</w:t>
      </w:r>
      <w:r>
        <w:rPr>
          <w:spacing w:val="-14"/>
        </w:rPr>
        <w:t> </w:t>
      </w:r>
      <w:r>
        <w:rPr/>
        <w:t>disampaikan</w:t>
      </w:r>
      <w:r>
        <w:rPr>
          <w:spacing w:val="-13"/>
        </w:rPr>
        <w:t> </w:t>
      </w:r>
      <w:r>
        <w:rPr/>
        <w:t>kepada</w:t>
      </w:r>
      <w:r>
        <w:rPr>
          <w:spacing w:val="-14"/>
        </w:rPr>
        <w:t> </w:t>
      </w:r>
      <w:r>
        <w:rPr/>
        <w:t>orang</w:t>
      </w:r>
      <w:r>
        <w:rPr>
          <w:spacing w:val="-14"/>
        </w:rPr>
        <w:t> </w:t>
      </w:r>
      <w:r>
        <w:rPr/>
        <w:t>yang</w:t>
      </w:r>
      <w:r>
        <w:rPr>
          <w:spacing w:val="-14"/>
        </w:rPr>
        <w:t> </w:t>
      </w:r>
      <w:r>
        <w:rPr/>
        <w:t>berhak</w:t>
      </w:r>
      <w:r>
        <w:rPr>
          <w:spacing w:val="-13"/>
        </w:rPr>
        <w:t> </w:t>
      </w:r>
      <w:r>
        <w:rPr/>
        <w:t>dicegah</w:t>
      </w:r>
      <w:r>
        <w:rPr>
          <w:spacing w:val="-14"/>
        </w:rPr>
        <w:t> </w:t>
      </w:r>
      <w:r>
        <w:rPr/>
        <w:t>memperoleh</w:t>
      </w:r>
      <w:r>
        <w:rPr>
          <w:spacing w:val="-14"/>
        </w:rPr>
        <w:t> </w:t>
      </w:r>
      <w:r>
        <w:rPr/>
        <w:t>lewat</w:t>
      </w:r>
      <w:r>
        <w:rPr>
          <w:spacing w:val="-14"/>
        </w:rPr>
        <w:t> </w:t>
      </w:r>
      <w:r>
        <w:rPr/>
        <w:t>waktu</w:t>
      </w:r>
      <w:r>
        <w:rPr>
          <w:spacing w:val="-13"/>
        </w:rPr>
        <w:t> </w:t>
      </w:r>
      <w:r>
        <w:rPr/>
        <w:t>itu.</w:t>
      </w:r>
    </w:p>
    <w:p>
      <w:pPr>
        <w:pStyle w:val="BodyText"/>
        <w:spacing w:before="118"/>
        <w:ind w:left="0"/>
      </w:pPr>
    </w:p>
    <w:p>
      <w:pPr>
        <w:pStyle w:val="BodyText"/>
        <w:ind w:left="359" w:right="103"/>
        <w:jc w:val="center"/>
      </w:pPr>
      <w:r>
        <w:rPr/>
        <w:t>Pasal</w:t>
      </w:r>
      <w:r>
        <w:rPr>
          <w:spacing w:val="42"/>
        </w:rPr>
        <w:t> </w:t>
      </w:r>
      <w:r>
        <w:rPr>
          <w:spacing w:val="-4"/>
        </w:rPr>
        <w:t>1980</w:t>
      </w:r>
    </w:p>
    <w:p>
      <w:pPr>
        <w:pStyle w:val="BodyText"/>
        <w:spacing w:after="0"/>
        <w:jc w:val="center"/>
        <w:sectPr>
          <w:pgSz w:w="12240" w:h="15840"/>
          <w:pgMar w:top="1520" w:bottom="280" w:left="1800" w:right="1800"/>
        </w:sectPr>
      </w:pPr>
    </w:p>
    <w:p>
      <w:pPr>
        <w:pStyle w:val="BodyText"/>
        <w:spacing w:before="65"/>
      </w:pPr>
      <w:r>
        <w:rPr>
          <w:spacing w:val="-2"/>
        </w:rPr>
        <w:t>Gugatan</w:t>
      </w:r>
      <w:r>
        <w:rPr>
          <w:spacing w:val="-7"/>
        </w:rPr>
        <w:t> </w:t>
      </w:r>
      <w:r>
        <w:rPr>
          <w:spacing w:val="-2"/>
        </w:rPr>
        <w:t>di</w:t>
      </w:r>
      <w:r>
        <w:rPr>
          <w:spacing w:val="-6"/>
        </w:rPr>
        <w:t> </w:t>
      </w:r>
      <w:r>
        <w:rPr>
          <w:spacing w:val="-2"/>
        </w:rPr>
        <w:t>muka</w:t>
      </w:r>
      <w:r>
        <w:rPr>
          <w:spacing w:val="-6"/>
        </w:rPr>
        <w:t> </w:t>
      </w:r>
      <w:r>
        <w:rPr>
          <w:spacing w:val="-2"/>
        </w:rPr>
        <w:t>Hakim</w:t>
      </w:r>
      <w:r>
        <w:rPr>
          <w:spacing w:val="-9"/>
        </w:rPr>
        <w:t> </w:t>
      </w:r>
      <w:r>
        <w:rPr>
          <w:spacing w:val="-2"/>
        </w:rPr>
        <w:t>yang</w:t>
      </w:r>
      <w:r>
        <w:rPr>
          <w:spacing w:val="-7"/>
        </w:rPr>
        <w:t> </w:t>
      </w:r>
      <w:r>
        <w:rPr>
          <w:spacing w:val="-2"/>
        </w:rPr>
        <w:t>tidak</w:t>
      </w:r>
      <w:r>
        <w:rPr>
          <w:spacing w:val="-4"/>
        </w:rPr>
        <w:t> </w:t>
      </w:r>
      <w:r>
        <w:rPr>
          <w:spacing w:val="-2"/>
        </w:rPr>
        <w:t>berkuasa,</w:t>
      </w:r>
      <w:r>
        <w:rPr>
          <w:spacing w:val="-6"/>
        </w:rPr>
        <w:t> </w:t>
      </w:r>
      <w:r>
        <w:rPr>
          <w:spacing w:val="-2"/>
        </w:rPr>
        <w:t>juga</w:t>
      </w:r>
      <w:r>
        <w:rPr>
          <w:spacing w:val="-9"/>
        </w:rPr>
        <w:t> </w:t>
      </w:r>
      <w:r>
        <w:rPr>
          <w:spacing w:val="-2"/>
        </w:rPr>
        <w:t>mencegah</w:t>
      </w:r>
      <w:r>
        <w:rPr>
          <w:spacing w:val="-4"/>
        </w:rPr>
        <w:t> </w:t>
      </w:r>
      <w:r>
        <w:rPr>
          <w:spacing w:val="-2"/>
        </w:rPr>
        <w:t>lewat</w:t>
      </w:r>
      <w:r>
        <w:rPr>
          <w:spacing w:val="-5"/>
        </w:rPr>
        <w:t> </w:t>
      </w:r>
      <w:r>
        <w:rPr>
          <w:spacing w:val="-2"/>
        </w:rPr>
        <w:t>waktu.</w:t>
      </w:r>
    </w:p>
    <w:p>
      <w:pPr>
        <w:pStyle w:val="BodyText"/>
        <w:spacing w:before="115"/>
        <w:ind w:left="0"/>
      </w:pPr>
    </w:p>
    <w:p>
      <w:pPr>
        <w:pStyle w:val="BodyText"/>
        <w:ind w:left="3969"/>
      </w:pPr>
      <w:r>
        <w:rPr/>
        <w:t>Pasal</w:t>
      </w:r>
      <w:r>
        <w:rPr>
          <w:spacing w:val="43"/>
        </w:rPr>
        <w:t> </w:t>
      </w:r>
      <w:r>
        <w:rPr>
          <w:spacing w:val="-4"/>
        </w:rPr>
        <w:t>1981</w:t>
      </w:r>
    </w:p>
    <w:p>
      <w:pPr>
        <w:pStyle w:val="BodyText"/>
        <w:spacing w:before="57"/>
      </w:pPr>
      <w:r>
        <w:rPr>
          <w:spacing w:val="-2"/>
        </w:rPr>
        <w:t>Namun</w:t>
      </w:r>
      <w:r>
        <w:rPr>
          <w:spacing w:val="-4"/>
        </w:rPr>
        <w:t> </w:t>
      </w:r>
      <w:r>
        <w:rPr>
          <w:spacing w:val="-2"/>
        </w:rPr>
        <w:t>lewat waktu</w:t>
      </w:r>
      <w:r>
        <w:rPr>
          <w:spacing w:val="-4"/>
        </w:rPr>
        <w:t> </w:t>
      </w:r>
      <w:r>
        <w:rPr>
          <w:spacing w:val="-2"/>
        </w:rPr>
        <w:t>tidak</w:t>
      </w:r>
      <w:r>
        <w:rPr>
          <w:spacing w:val="-6"/>
        </w:rPr>
        <w:t> </w:t>
      </w:r>
      <w:r>
        <w:rPr>
          <w:spacing w:val="-2"/>
        </w:rPr>
        <w:t>dicegah,</w:t>
      </w:r>
      <w:r>
        <w:rPr>
          <w:spacing w:val="-3"/>
        </w:rPr>
        <w:t> </w:t>
      </w:r>
      <w:r>
        <w:rPr>
          <w:spacing w:val="-2"/>
        </w:rPr>
        <w:t>bila</w:t>
      </w:r>
      <w:r>
        <w:rPr>
          <w:spacing w:val="-4"/>
        </w:rPr>
        <w:t> </w:t>
      </w:r>
      <w:r>
        <w:rPr>
          <w:spacing w:val="-2"/>
        </w:rPr>
        <w:t>peringatan</w:t>
      </w:r>
      <w:r>
        <w:rPr>
          <w:spacing w:val="-4"/>
        </w:rPr>
        <w:t> </w:t>
      </w:r>
      <w:r>
        <w:rPr>
          <w:spacing w:val="-2"/>
        </w:rPr>
        <w:t>atau</w:t>
      </w:r>
      <w:r>
        <w:rPr>
          <w:spacing w:val="-4"/>
        </w:rPr>
        <w:t> </w:t>
      </w:r>
      <w:r>
        <w:rPr>
          <w:spacing w:val="-2"/>
        </w:rPr>
        <w:t>gugatan dicabut</w:t>
      </w:r>
      <w:r>
        <w:rPr>
          <w:spacing w:val="-5"/>
        </w:rPr>
        <w:t> </w:t>
      </w:r>
      <w:r>
        <w:rPr>
          <w:spacing w:val="-2"/>
        </w:rPr>
        <w:t>atau</w:t>
      </w:r>
      <w:r>
        <w:rPr>
          <w:spacing w:val="-4"/>
        </w:rPr>
        <w:t> </w:t>
      </w:r>
      <w:r>
        <w:rPr>
          <w:spacing w:val="-2"/>
        </w:rPr>
        <w:t>dinyatakan batal, </w:t>
      </w:r>
      <w:r>
        <w:rPr/>
        <w:t>entah karena penggugat menggugurkan tuntutannya, entah karena tuntutan itu dinyatakan gugur akibat lewat waktunya.</w:t>
      </w:r>
    </w:p>
    <w:p>
      <w:pPr>
        <w:pStyle w:val="BodyText"/>
        <w:spacing w:before="116"/>
        <w:ind w:left="0"/>
      </w:pPr>
    </w:p>
    <w:p>
      <w:pPr>
        <w:pStyle w:val="BodyText"/>
        <w:ind w:left="3962"/>
      </w:pPr>
      <w:r>
        <w:rPr/>
        <w:t>Pasal</w:t>
      </w:r>
      <w:r>
        <w:rPr>
          <w:spacing w:val="42"/>
        </w:rPr>
        <w:t> </w:t>
      </w:r>
      <w:r>
        <w:rPr>
          <w:spacing w:val="-4"/>
        </w:rPr>
        <w:t>1982</w:t>
      </w:r>
    </w:p>
    <w:p>
      <w:pPr>
        <w:pStyle w:val="BodyText"/>
        <w:spacing w:before="57"/>
        <w:ind w:right="159"/>
      </w:pPr>
      <w:r>
        <w:rPr>
          <w:spacing w:val="-2"/>
        </w:rPr>
        <w:t>Pengakuan</w:t>
      </w:r>
      <w:r>
        <w:rPr>
          <w:spacing w:val="-5"/>
        </w:rPr>
        <w:t> </w:t>
      </w:r>
      <w:r>
        <w:rPr>
          <w:spacing w:val="-2"/>
        </w:rPr>
        <w:t>akan</w:t>
      </w:r>
      <w:r>
        <w:rPr>
          <w:spacing w:val="-7"/>
        </w:rPr>
        <w:t> </w:t>
      </w:r>
      <w:r>
        <w:rPr>
          <w:spacing w:val="-2"/>
        </w:rPr>
        <w:t>hak</w:t>
      </w:r>
      <w:r>
        <w:rPr>
          <w:spacing w:val="-5"/>
        </w:rPr>
        <w:t> </w:t>
      </w:r>
      <w:r>
        <w:rPr>
          <w:spacing w:val="-2"/>
        </w:rPr>
        <w:t>seseorang</w:t>
      </w:r>
      <w:r>
        <w:rPr>
          <w:spacing w:val="-7"/>
        </w:rPr>
        <w:t> </w:t>
      </w:r>
      <w:r>
        <w:rPr>
          <w:spacing w:val="-2"/>
        </w:rPr>
        <w:t>yang</w:t>
      </w:r>
      <w:r>
        <w:rPr>
          <w:spacing w:val="-7"/>
        </w:rPr>
        <w:t> </w:t>
      </w:r>
      <w:r>
        <w:rPr>
          <w:spacing w:val="-2"/>
        </w:rPr>
        <w:t>terhadapnya</w:t>
      </w:r>
      <w:r>
        <w:rPr>
          <w:spacing w:val="-5"/>
        </w:rPr>
        <w:t> </w:t>
      </w:r>
      <w:r>
        <w:rPr>
          <w:spacing w:val="-2"/>
        </w:rPr>
        <w:t>lewat</w:t>
      </w:r>
      <w:r>
        <w:rPr>
          <w:spacing w:val="-6"/>
        </w:rPr>
        <w:t> </w:t>
      </w:r>
      <w:r>
        <w:rPr>
          <w:spacing w:val="-2"/>
        </w:rPr>
        <w:t>waktu</w:t>
      </w:r>
      <w:r>
        <w:rPr>
          <w:spacing w:val="-7"/>
        </w:rPr>
        <w:t> </w:t>
      </w:r>
      <w:r>
        <w:rPr>
          <w:spacing w:val="-2"/>
        </w:rPr>
        <w:t>berjalan,</w:t>
      </w:r>
      <w:r>
        <w:rPr>
          <w:spacing w:val="-6"/>
        </w:rPr>
        <w:t> </w:t>
      </w:r>
      <w:r>
        <w:rPr>
          <w:spacing w:val="-2"/>
        </w:rPr>
        <w:t>yang</w:t>
      </w:r>
      <w:r>
        <w:rPr>
          <w:spacing w:val="-7"/>
        </w:rPr>
        <w:t> </w:t>
      </w:r>
      <w:r>
        <w:rPr>
          <w:spacing w:val="-2"/>
        </w:rPr>
        <w:t>diberikan</w:t>
      </w:r>
      <w:r>
        <w:rPr>
          <w:spacing w:val="-7"/>
        </w:rPr>
        <w:t> </w:t>
      </w:r>
      <w:r>
        <w:rPr>
          <w:spacing w:val="-2"/>
        </w:rPr>
        <w:t>dengan </w:t>
      </w:r>
      <w:r>
        <w:rPr/>
        <w:t>kata-kata</w:t>
      </w:r>
      <w:r>
        <w:rPr>
          <w:spacing w:val="-5"/>
        </w:rPr>
        <w:t> </w:t>
      </w:r>
      <w:r>
        <w:rPr/>
        <w:t>atau</w:t>
      </w:r>
      <w:r>
        <w:rPr>
          <w:spacing w:val="-5"/>
        </w:rPr>
        <w:t> </w:t>
      </w:r>
      <w:r>
        <w:rPr/>
        <w:t>dengan</w:t>
      </w:r>
      <w:r>
        <w:rPr>
          <w:spacing w:val="-5"/>
        </w:rPr>
        <w:t> </w:t>
      </w:r>
      <w:r>
        <w:rPr/>
        <w:t>perbuatan</w:t>
      </w:r>
      <w:r>
        <w:rPr>
          <w:spacing w:val="-5"/>
        </w:rPr>
        <w:t> </w:t>
      </w:r>
      <w:r>
        <w:rPr/>
        <w:t>oleh</w:t>
      </w:r>
      <w:r>
        <w:rPr>
          <w:spacing w:val="-3"/>
        </w:rPr>
        <w:t> </w:t>
      </w:r>
      <w:r>
        <w:rPr/>
        <w:t>orang</w:t>
      </w:r>
      <w:r>
        <w:rPr>
          <w:spacing w:val="-3"/>
        </w:rPr>
        <w:t> </w:t>
      </w:r>
      <w:r>
        <w:rPr/>
        <w:t>yang</w:t>
      </w:r>
      <w:r>
        <w:rPr>
          <w:spacing w:val="-3"/>
        </w:rPr>
        <w:t> </w:t>
      </w:r>
      <w:r>
        <w:rPr/>
        <w:t>menguasainya</w:t>
      </w:r>
      <w:r>
        <w:rPr>
          <w:spacing w:val="-5"/>
        </w:rPr>
        <w:t> </w:t>
      </w:r>
      <w:r>
        <w:rPr/>
        <w:t>atau</w:t>
      </w:r>
      <w:r>
        <w:rPr>
          <w:spacing w:val="-3"/>
        </w:rPr>
        <w:t> </w:t>
      </w:r>
      <w:r>
        <w:rPr/>
        <w:t>debitur,</w:t>
      </w:r>
      <w:r>
        <w:rPr>
          <w:spacing w:val="-2"/>
        </w:rPr>
        <w:t> </w:t>
      </w:r>
      <w:r>
        <w:rPr/>
        <w:t>juga</w:t>
      </w:r>
      <w:r>
        <w:rPr>
          <w:spacing w:val="-3"/>
        </w:rPr>
        <w:t> </w:t>
      </w:r>
      <w:r>
        <w:rPr/>
        <w:t>mencegah lewat waktu.</w:t>
      </w:r>
    </w:p>
    <w:p>
      <w:pPr>
        <w:pStyle w:val="BodyText"/>
        <w:spacing w:before="116"/>
        <w:ind w:left="0"/>
      </w:pPr>
    </w:p>
    <w:p>
      <w:pPr>
        <w:pStyle w:val="BodyText"/>
        <w:ind w:left="3962"/>
      </w:pPr>
      <w:r>
        <w:rPr/>
        <w:t>Pasal</w:t>
      </w:r>
      <w:r>
        <w:rPr>
          <w:spacing w:val="42"/>
        </w:rPr>
        <w:t> </w:t>
      </w:r>
      <w:r>
        <w:rPr>
          <w:spacing w:val="-4"/>
        </w:rPr>
        <w:t>1983</w:t>
      </w:r>
    </w:p>
    <w:p>
      <w:pPr>
        <w:pStyle w:val="BodyText"/>
        <w:spacing w:before="56"/>
      </w:pPr>
      <w:r>
        <w:rPr/>
        <w:t>Pemberitahuan</w:t>
      </w:r>
      <w:r>
        <w:rPr>
          <w:spacing w:val="-14"/>
        </w:rPr>
        <w:t> </w:t>
      </w:r>
      <w:r>
        <w:rPr/>
        <w:t>menurut</w:t>
      </w:r>
      <w:r>
        <w:rPr>
          <w:spacing w:val="-13"/>
        </w:rPr>
        <w:t> </w:t>
      </w:r>
      <w:r>
        <w:rPr/>
        <w:t>Pasal</w:t>
      </w:r>
      <w:r>
        <w:rPr>
          <w:spacing w:val="-13"/>
        </w:rPr>
        <w:t> </w:t>
      </w:r>
      <w:r>
        <w:rPr/>
        <w:t>1979</w:t>
      </w:r>
      <w:r>
        <w:rPr>
          <w:spacing w:val="-14"/>
        </w:rPr>
        <w:t> </w:t>
      </w:r>
      <w:r>
        <w:rPr/>
        <w:t>kepada</w:t>
      </w:r>
      <w:r>
        <w:rPr>
          <w:spacing w:val="-14"/>
        </w:rPr>
        <w:t> </w:t>
      </w:r>
      <w:r>
        <w:rPr/>
        <w:t>salah</w:t>
      </w:r>
      <w:r>
        <w:rPr>
          <w:spacing w:val="-12"/>
        </w:rPr>
        <w:t> </w:t>
      </w:r>
      <w:r>
        <w:rPr/>
        <w:t>seorang</w:t>
      </w:r>
      <w:r>
        <w:rPr>
          <w:spacing w:val="-14"/>
        </w:rPr>
        <w:t> </w:t>
      </w:r>
      <w:r>
        <w:rPr/>
        <w:t>debitur</w:t>
      </w:r>
      <w:r>
        <w:rPr>
          <w:spacing w:val="-14"/>
        </w:rPr>
        <w:t> </w:t>
      </w:r>
      <w:r>
        <w:rPr/>
        <w:t>dalam</w:t>
      </w:r>
      <w:r>
        <w:rPr>
          <w:spacing w:val="-12"/>
        </w:rPr>
        <w:t> </w:t>
      </w:r>
      <w:r>
        <w:rPr/>
        <w:t>perikatan</w:t>
      </w:r>
      <w:r>
        <w:rPr>
          <w:spacing w:val="-12"/>
        </w:rPr>
        <w:t> </w:t>
      </w:r>
      <w:r>
        <w:rPr/>
        <w:t>tanggung- menanggung, atau pengakuan orang tersebut, mencegah lewat waktu terhadap para debitur lain, bahkan pula terhadap para ahli waris mereka.</w:t>
      </w:r>
    </w:p>
    <w:p>
      <w:pPr>
        <w:pStyle w:val="BodyText"/>
        <w:spacing w:before="60"/>
        <w:ind w:right="189"/>
      </w:pPr>
      <w:r>
        <w:rPr/>
        <w:t>Pemberitahuan kepada ahli waris salah seorang debitur</w:t>
      </w:r>
      <w:r>
        <w:rPr>
          <w:spacing w:val="-1"/>
        </w:rPr>
        <w:t> </w:t>
      </w:r>
      <w:r>
        <w:rPr/>
        <w:t>dalam perikatan tanggung </w:t>
      </w:r>
      <w:r>
        <w:rPr>
          <w:spacing w:val="-2"/>
        </w:rPr>
        <w:t>menanggung,</w:t>
      </w:r>
      <w:r>
        <w:rPr>
          <w:spacing w:val="-4"/>
        </w:rPr>
        <w:t> </w:t>
      </w:r>
      <w:r>
        <w:rPr>
          <w:spacing w:val="-2"/>
        </w:rPr>
        <w:t>atau pengakuan</w:t>
      </w:r>
      <w:r>
        <w:rPr>
          <w:spacing w:val="-4"/>
        </w:rPr>
        <w:t> </w:t>
      </w:r>
      <w:r>
        <w:rPr>
          <w:spacing w:val="-2"/>
        </w:rPr>
        <w:t>ahli waris</w:t>
      </w:r>
      <w:r>
        <w:rPr>
          <w:spacing w:val="-4"/>
        </w:rPr>
        <w:t> </w:t>
      </w:r>
      <w:r>
        <w:rPr>
          <w:spacing w:val="-2"/>
        </w:rPr>
        <w:t>tersebut, tidaklah mencegah</w:t>
      </w:r>
      <w:r>
        <w:rPr>
          <w:spacing w:val="-4"/>
        </w:rPr>
        <w:t> </w:t>
      </w:r>
      <w:r>
        <w:rPr>
          <w:spacing w:val="-2"/>
        </w:rPr>
        <w:t>lewat</w:t>
      </w:r>
      <w:r>
        <w:rPr>
          <w:spacing w:val="-5"/>
        </w:rPr>
        <w:t> </w:t>
      </w:r>
      <w:r>
        <w:rPr>
          <w:spacing w:val="-2"/>
        </w:rPr>
        <w:t>waktu terhadap </w:t>
      </w:r>
      <w:r>
        <w:rPr/>
        <w:t>para</w:t>
      </w:r>
      <w:r>
        <w:rPr>
          <w:spacing w:val="-4"/>
        </w:rPr>
        <w:t> </w:t>
      </w:r>
      <w:r>
        <w:rPr/>
        <w:t>ahli</w:t>
      </w:r>
      <w:r>
        <w:rPr>
          <w:spacing w:val="-3"/>
        </w:rPr>
        <w:t> </w:t>
      </w:r>
      <w:r>
        <w:rPr/>
        <w:t>waris</w:t>
      </w:r>
      <w:r>
        <w:rPr>
          <w:spacing w:val="-3"/>
        </w:rPr>
        <w:t> </w:t>
      </w:r>
      <w:r>
        <w:rPr/>
        <w:t>debitur</w:t>
      </w:r>
      <w:r>
        <w:rPr>
          <w:spacing w:val="-3"/>
        </w:rPr>
        <w:t> </w:t>
      </w:r>
      <w:r>
        <w:rPr/>
        <w:t>lainnya,</w:t>
      </w:r>
      <w:r>
        <w:rPr>
          <w:spacing w:val="-1"/>
        </w:rPr>
        <w:t> </w:t>
      </w:r>
      <w:r>
        <w:rPr/>
        <w:t>bahkan</w:t>
      </w:r>
      <w:r>
        <w:rPr>
          <w:spacing w:val="-4"/>
        </w:rPr>
        <w:t> </w:t>
      </w:r>
      <w:r>
        <w:rPr/>
        <w:t>juga</w:t>
      </w:r>
      <w:r>
        <w:rPr>
          <w:spacing w:val="-4"/>
        </w:rPr>
        <w:t> </w:t>
      </w:r>
      <w:r>
        <w:rPr/>
        <w:t>dalam</w:t>
      </w:r>
      <w:r>
        <w:rPr>
          <w:spacing w:val="-3"/>
        </w:rPr>
        <w:t> </w:t>
      </w:r>
      <w:r>
        <w:rPr/>
        <w:t>hal</w:t>
      </w:r>
      <w:r>
        <w:rPr>
          <w:spacing w:val="-3"/>
        </w:rPr>
        <w:t> </w:t>
      </w:r>
      <w:r>
        <w:rPr/>
        <w:t>suatu</w:t>
      </w:r>
      <w:r>
        <w:rPr>
          <w:spacing w:val="-2"/>
        </w:rPr>
        <w:t> </w:t>
      </w:r>
      <w:r>
        <w:rPr/>
        <w:t>utang</w:t>
      </w:r>
      <w:r>
        <w:rPr>
          <w:spacing w:val="-4"/>
        </w:rPr>
        <w:t> </w:t>
      </w:r>
      <w:r>
        <w:rPr/>
        <w:t>hipotek,</w:t>
      </w:r>
      <w:r>
        <w:rPr>
          <w:spacing w:val="-5"/>
        </w:rPr>
        <w:t> </w:t>
      </w:r>
      <w:r>
        <w:rPr/>
        <w:t>kecuali</w:t>
      </w:r>
      <w:r>
        <w:rPr>
          <w:spacing w:val="-3"/>
        </w:rPr>
        <w:t> </w:t>
      </w:r>
      <w:r>
        <w:rPr/>
        <w:t>untuk bagian ahli waris tersebut.</w:t>
      </w:r>
    </w:p>
    <w:p>
      <w:pPr>
        <w:pStyle w:val="BodyText"/>
        <w:spacing w:before="61"/>
      </w:pPr>
      <w:r>
        <w:rPr/>
        <w:t>Dengan</w:t>
      </w:r>
      <w:r>
        <w:rPr>
          <w:spacing w:val="-8"/>
        </w:rPr>
        <w:t> </w:t>
      </w:r>
      <w:r>
        <w:rPr/>
        <w:t>pemberitahuan</w:t>
      </w:r>
      <w:r>
        <w:rPr>
          <w:spacing w:val="-11"/>
        </w:rPr>
        <w:t> </w:t>
      </w:r>
      <w:r>
        <w:rPr/>
        <w:t>atau</w:t>
      </w:r>
      <w:r>
        <w:rPr>
          <w:spacing w:val="-11"/>
        </w:rPr>
        <w:t> </w:t>
      </w:r>
      <w:r>
        <w:rPr/>
        <w:t>pengakuan</w:t>
      </w:r>
      <w:r>
        <w:rPr>
          <w:spacing w:val="-8"/>
        </w:rPr>
        <w:t> </w:t>
      </w:r>
      <w:r>
        <w:rPr/>
        <w:t>itu</w:t>
      </w:r>
      <w:r>
        <w:rPr>
          <w:spacing w:val="-11"/>
        </w:rPr>
        <w:t> </w:t>
      </w:r>
      <w:r>
        <w:rPr/>
        <w:t>maka</w:t>
      </w:r>
      <w:r>
        <w:rPr>
          <w:spacing w:val="-11"/>
        </w:rPr>
        <w:t> </w:t>
      </w:r>
      <w:r>
        <w:rPr/>
        <w:t>lewat</w:t>
      </w:r>
      <w:r>
        <w:rPr>
          <w:spacing w:val="-10"/>
        </w:rPr>
        <w:t> </w:t>
      </w:r>
      <w:r>
        <w:rPr/>
        <w:t>waktu</w:t>
      </w:r>
      <w:r>
        <w:rPr>
          <w:spacing w:val="-11"/>
        </w:rPr>
        <w:t> </w:t>
      </w:r>
      <w:r>
        <w:rPr/>
        <w:t>terhadap</w:t>
      </w:r>
      <w:r>
        <w:rPr>
          <w:spacing w:val="-8"/>
        </w:rPr>
        <w:t> </w:t>
      </w:r>
      <w:r>
        <w:rPr/>
        <w:t>para</w:t>
      </w:r>
      <w:r>
        <w:rPr>
          <w:spacing w:val="-11"/>
        </w:rPr>
        <w:t> </w:t>
      </w:r>
      <w:r>
        <w:rPr/>
        <w:t>debitur</w:t>
      </w:r>
      <w:r>
        <w:rPr>
          <w:spacing w:val="-12"/>
        </w:rPr>
        <w:t> </w:t>
      </w:r>
      <w:r>
        <w:rPr/>
        <w:t>lain</w:t>
      </w:r>
      <w:r>
        <w:rPr>
          <w:spacing w:val="-11"/>
        </w:rPr>
        <w:t> </w:t>
      </w:r>
      <w:r>
        <w:rPr/>
        <w:t>tidak dicegah</w:t>
      </w:r>
      <w:r>
        <w:rPr>
          <w:spacing w:val="-2"/>
        </w:rPr>
        <w:t> </w:t>
      </w:r>
      <w:r>
        <w:rPr/>
        <w:t>lebih</w:t>
      </w:r>
      <w:r>
        <w:rPr>
          <w:spacing w:val="-2"/>
        </w:rPr>
        <w:t> </w:t>
      </w:r>
      <w:r>
        <w:rPr/>
        <w:t>lanjut,</w:t>
      </w:r>
      <w:r>
        <w:rPr>
          <w:spacing w:val="-1"/>
        </w:rPr>
        <w:t> </w:t>
      </w:r>
      <w:r>
        <w:rPr/>
        <w:t>kecuali</w:t>
      </w:r>
      <w:r>
        <w:rPr>
          <w:spacing w:val="-1"/>
        </w:rPr>
        <w:t> </w:t>
      </w:r>
      <w:r>
        <w:rPr/>
        <w:t>untuk</w:t>
      </w:r>
      <w:r>
        <w:rPr>
          <w:spacing w:val="-4"/>
        </w:rPr>
        <w:t> </w:t>
      </w:r>
      <w:r>
        <w:rPr/>
        <w:t>bagian ahli</w:t>
      </w:r>
      <w:r>
        <w:rPr>
          <w:spacing w:val="-3"/>
        </w:rPr>
        <w:t> </w:t>
      </w:r>
      <w:r>
        <w:rPr/>
        <w:t>waris tersebut.</w:t>
      </w:r>
    </w:p>
    <w:p>
      <w:pPr>
        <w:pStyle w:val="BodyText"/>
        <w:spacing w:before="58"/>
      </w:pPr>
      <w:r>
        <w:rPr/>
        <w:t>Untuk</w:t>
      </w:r>
      <w:r>
        <w:rPr>
          <w:spacing w:val="-11"/>
        </w:rPr>
        <w:t> </w:t>
      </w:r>
      <w:r>
        <w:rPr/>
        <w:t>mencegah</w:t>
      </w:r>
      <w:r>
        <w:rPr>
          <w:spacing w:val="-13"/>
        </w:rPr>
        <w:t> </w:t>
      </w:r>
      <w:r>
        <w:rPr/>
        <w:t>lewat</w:t>
      </w:r>
      <w:r>
        <w:rPr>
          <w:spacing w:val="-12"/>
        </w:rPr>
        <w:t> </w:t>
      </w:r>
      <w:r>
        <w:rPr/>
        <w:t>waktu</w:t>
      </w:r>
      <w:r>
        <w:rPr>
          <w:spacing w:val="-13"/>
        </w:rPr>
        <w:t> </w:t>
      </w:r>
      <w:r>
        <w:rPr/>
        <w:t>seluruh</w:t>
      </w:r>
      <w:r>
        <w:rPr>
          <w:spacing w:val="-11"/>
        </w:rPr>
        <w:t> </w:t>
      </w:r>
      <w:r>
        <w:rPr/>
        <w:t>utang</w:t>
      </w:r>
      <w:r>
        <w:rPr>
          <w:spacing w:val="-13"/>
        </w:rPr>
        <w:t> </w:t>
      </w:r>
      <w:r>
        <w:rPr/>
        <w:t>terhadap</w:t>
      </w:r>
      <w:r>
        <w:rPr>
          <w:spacing w:val="-11"/>
        </w:rPr>
        <w:t> </w:t>
      </w:r>
      <w:r>
        <w:rPr/>
        <w:t>para</w:t>
      </w:r>
      <w:r>
        <w:rPr>
          <w:spacing w:val="-13"/>
        </w:rPr>
        <w:t> </w:t>
      </w:r>
      <w:r>
        <w:rPr/>
        <w:t>debitur</w:t>
      </w:r>
      <w:r>
        <w:rPr>
          <w:spacing w:val="-14"/>
        </w:rPr>
        <w:t> </w:t>
      </w:r>
      <w:r>
        <w:rPr/>
        <w:t>lainnya,</w:t>
      </w:r>
      <w:r>
        <w:rPr>
          <w:spacing w:val="-12"/>
        </w:rPr>
        <w:t> </w:t>
      </w:r>
      <w:r>
        <w:rPr/>
        <w:t>perlu</w:t>
      </w:r>
      <w:r>
        <w:rPr>
          <w:spacing w:val="-11"/>
        </w:rPr>
        <w:t> </w:t>
      </w:r>
      <w:r>
        <w:rPr/>
        <w:t>ada</w:t>
      </w:r>
      <w:r>
        <w:rPr>
          <w:spacing w:val="-13"/>
        </w:rPr>
        <w:t> </w:t>
      </w:r>
      <w:r>
        <w:rPr/>
        <w:t>sesuatu pemberitahuan</w:t>
      </w:r>
      <w:r>
        <w:rPr>
          <w:spacing w:val="-1"/>
        </w:rPr>
        <w:t> </w:t>
      </w:r>
      <w:r>
        <w:rPr/>
        <w:t>kepada</w:t>
      </w:r>
      <w:r>
        <w:rPr>
          <w:spacing w:val="-1"/>
        </w:rPr>
        <w:t> </w:t>
      </w:r>
      <w:r>
        <w:rPr/>
        <w:t>semua</w:t>
      </w:r>
      <w:r>
        <w:rPr>
          <w:spacing w:val="-1"/>
        </w:rPr>
        <w:t> </w:t>
      </w:r>
      <w:r>
        <w:rPr/>
        <w:t>ahli waris</w:t>
      </w:r>
      <w:r>
        <w:rPr>
          <w:spacing w:val="-1"/>
        </w:rPr>
        <w:t> </w:t>
      </w:r>
      <w:r>
        <w:rPr/>
        <w:t>atau suatu</w:t>
      </w:r>
      <w:r>
        <w:rPr>
          <w:spacing w:val="-1"/>
        </w:rPr>
        <w:t> </w:t>
      </w:r>
      <w:r>
        <w:rPr/>
        <w:t>pengakuan dan semua ahli waris</w:t>
      </w:r>
      <w:r>
        <w:rPr>
          <w:spacing w:val="-1"/>
        </w:rPr>
        <w:t> </w:t>
      </w:r>
      <w:r>
        <w:rPr/>
        <w:t>itu.</w:t>
      </w:r>
    </w:p>
    <w:p>
      <w:pPr>
        <w:pStyle w:val="BodyText"/>
        <w:spacing w:before="114"/>
        <w:ind w:left="0"/>
      </w:pPr>
    </w:p>
    <w:p>
      <w:pPr>
        <w:pStyle w:val="BodyText"/>
        <w:ind w:left="3962"/>
      </w:pPr>
      <w:r>
        <w:rPr/>
        <w:t>Pasal</w:t>
      </w:r>
      <w:r>
        <w:rPr>
          <w:spacing w:val="42"/>
        </w:rPr>
        <w:t> </w:t>
      </w:r>
      <w:r>
        <w:rPr>
          <w:spacing w:val="-4"/>
        </w:rPr>
        <w:t>1984</w:t>
      </w:r>
    </w:p>
    <w:p>
      <w:pPr>
        <w:pStyle w:val="BodyText"/>
        <w:spacing w:before="57"/>
        <w:ind w:right="537"/>
      </w:pPr>
      <w:r>
        <w:rPr/>
        <w:t>Pemberitahuan</w:t>
      </w:r>
      <w:r>
        <w:rPr>
          <w:spacing w:val="-14"/>
        </w:rPr>
        <w:t> </w:t>
      </w:r>
      <w:r>
        <w:rPr/>
        <w:t>yang</w:t>
      </w:r>
      <w:r>
        <w:rPr>
          <w:spacing w:val="-14"/>
        </w:rPr>
        <w:t> </w:t>
      </w:r>
      <w:r>
        <w:rPr/>
        <w:t>dilakukan</w:t>
      </w:r>
      <w:r>
        <w:rPr>
          <w:spacing w:val="-14"/>
        </w:rPr>
        <w:t> </w:t>
      </w:r>
      <w:r>
        <w:rPr/>
        <w:t>kepada</w:t>
      </w:r>
      <w:r>
        <w:rPr>
          <w:spacing w:val="-13"/>
        </w:rPr>
        <w:t> </w:t>
      </w:r>
      <w:r>
        <w:rPr/>
        <w:t>debitur</w:t>
      </w:r>
      <w:r>
        <w:rPr>
          <w:spacing w:val="-14"/>
        </w:rPr>
        <w:t> </w:t>
      </w:r>
      <w:r>
        <w:rPr/>
        <w:t>utama</w:t>
      </w:r>
      <w:r>
        <w:rPr>
          <w:spacing w:val="-14"/>
        </w:rPr>
        <w:t> </w:t>
      </w:r>
      <w:r>
        <w:rPr/>
        <w:t>atau</w:t>
      </w:r>
      <w:r>
        <w:rPr>
          <w:spacing w:val="-14"/>
        </w:rPr>
        <w:t> </w:t>
      </w:r>
      <w:r>
        <w:rPr/>
        <w:t>pengakuan</w:t>
      </w:r>
      <w:r>
        <w:rPr>
          <w:spacing w:val="-13"/>
        </w:rPr>
        <w:t> </w:t>
      </w:r>
      <w:r>
        <w:rPr/>
        <w:t>yang</w:t>
      </w:r>
      <w:r>
        <w:rPr>
          <w:spacing w:val="-14"/>
        </w:rPr>
        <w:t> </w:t>
      </w:r>
      <w:r>
        <w:rPr/>
        <w:t>diberikan</w:t>
      </w:r>
      <w:r>
        <w:rPr>
          <w:spacing w:val="-14"/>
        </w:rPr>
        <w:t> </w:t>
      </w:r>
      <w:r>
        <w:rPr/>
        <w:t>oleh debitur utama mencegah lewat waktu terhadap penanggung utang.</w:t>
      </w:r>
    </w:p>
    <w:p>
      <w:pPr>
        <w:pStyle w:val="BodyText"/>
        <w:spacing w:before="115"/>
        <w:ind w:left="0"/>
      </w:pPr>
    </w:p>
    <w:p>
      <w:pPr>
        <w:pStyle w:val="BodyText"/>
        <w:ind w:left="3962"/>
      </w:pPr>
      <w:r>
        <w:rPr/>
        <w:t>Pasal</w:t>
      </w:r>
      <w:r>
        <w:rPr>
          <w:spacing w:val="42"/>
        </w:rPr>
        <w:t> </w:t>
      </w:r>
      <w:r>
        <w:rPr>
          <w:spacing w:val="-4"/>
        </w:rPr>
        <w:t>1985</w:t>
      </w:r>
    </w:p>
    <w:p>
      <w:pPr>
        <w:pStyle w:val="BodyText"/>
        <w:spacing w:before="59"/>
      </w:pPr>
      <w:r>
        <w:rPr>
          <w:spacing w:val="-2"/>
        </w:rPr>
        <w:t>Pencegahan</w:t>
      </w:r>
      <w:r>
        <w:rPr>
          <w:spacing w:val="-6"/>
        </w:rPr>
        <w:t> </w:t>
      </w:r>
      <w:r>
        <w:rPr>
          <w:spacing w:val="-2"/>
        </w:rPr>
        <w:t>lewat</w:t>
      </w:r>
      <w:r>
        <w:rPr>
          <w:spacing w:val="-4"/>
        </w:rPr>
        <w:t> </w:t>
      </w:r>
      <w:r>
        <w:rPr>
          <w:spacing w:val="-2"/>
        </w:rPr>
        <w:t>waktu</w:t>
      </w:r>
      <w:r>
        <w:rPr>
          <w:spacing w:val="-6"/>
        </w:rPr>
        <w:t> </w:t>
      </w:r>
      <w:r>
        <w:rPr>
          <w:spacing w:val="-2"/>
        </w:rPr>
        <w:t>yang</w:t>
      </w:r>
      <w:r>
        <w:rPr>
          <w:spacing w:val="-3"/>
        </w:rPr>
        <w:t> </w:t>
      </w:r>
      <w:r>
        <w:rPr>
          <w:spacing w:val="-2"/>
        </w:rPr>
        <w:t>dilakukan</w:t>
      </w:r>
      <w:r>
        <w:rPr>
          <w:spacing w:val="-6"/>
        </w:rPr>
        <w:t> </w:t>
      </w:r>
      <w:r>
        <w:rPr>
          <w:spacing w:val="-2"/>
        </w:rPr>
        <w:t>oleh</w:t>
      </w:r>
      <w:r>
        <w:rPr>
          <w:spacing w:val="-3"/>
        </w:rPr>
        <w:t> </w:t>
      </w:r>
      <w:r>
        <w:rPr>
          <w:spacing w:val="-2"/>
        </w:rPr>
        <w:t>salah</w:t>
      </w:r>
      <w:r>
        <w:rPr>
          <w:spacing w:val="-6"/>
        </w:rPr>
        <w:t> </w:t>
      </w:r>
      <w:r>
        <w:rPr>
          <w:spacing w:val="-2"/>
        </w:rPr>
        <w:t>seorang</w:t>
      </w:r>
      <w:r>
        <w:rPr>
          <w:spacing w:val="-6"/>
        </w:rPr>
        <w:t> </w:t>
      </w:r>
      <w:r>
        <w:rPr>
          <w:spacing w:val="-2"/>
        </w:rPr>
        <w:t>kreditur</w:t>
      </w:r>
      <w:r>
        <w:rPr>
          <w:spacing w:val="-4"/>
        </w:rPr>
        <w:t> </w:t>
      </w:r>
      <w:r>
        <w:rPr>
          <w:spacing w:val="-2"/>
        </w:rPr>
        <w:t>dalam</w:t>
      </w:r>
      <w:r>
        <w:rPr>
          <w:spacing w:val="-4"/>
        </w:rPr>
        <w:t> </w:t>
      </w:r>
      <w:r>
        <w:rPr>
          <w:spacing w:val="-2"/>
        </w:rPr>
        <w:t>suatu</w:t>
      </w:r>
      <w:r>
        <w:rPr>
          <w:spacing w:val="-6"/>
        </w:rPr>
        <w:t> </w:t>
      </w:r>
      <w:r>
        <w:rPr>
          <w:spacing w:val="-2"/>
        </w:rPr>
        <w:t>perikatan </w:t>
      </w:r>
      <w:r>
        <w:rPr/>
        <w:t>tanggung menanggung berlaku bagi semua kreditur lainnya.</w:t>
      </w:r>
    </w:p>
    <w:p>
      <w:pPr>
        <w:pStyle w:val="BodyText"/>
        <w:spacing w:before="114"/>
        <w:ind w:left="0"/>
      </w:pPr>
    </w:p>
    <w:p>
      <w:pPr>
        <w:pStyle w:val="BodyText"/>
        <w:ind w:left="3919"/>
      </w:pPr>
      <w:r>
        <w:rPr/>
        <w:t>BAGIAN</w:t>
      </w:r>
      <w:r>
        <w:rPr>
          <w:spacing w:val="34"/>
        </w:rPr>
        <w:t> </w:t>
      </w:r>
      <w:r>
        <w:rPr>
          <w:spacing w:val="-10"/>
        </w:rPr>
        <w:t>5</w:t>
      </w:r>
    </w:p>
    <w:p>
      <w:pPr>
        <w:pStyle w:val="BodyText"/>
        <w:spacing w:before="57"/>
        <w:ind w:left="359" w:right="105"/>
        <w:jc w:val="center"/>
      </w:pPr>
      <w:r>
        <w:rPr>
          <w:spacing w:val="-2"/>
          <w:w w:val="110"/>
        </w:rPr>
        <w:t>Sebab-sebab yang</w:t>
      </w:r>
      <w:r>
        <w:rPr>
          <w:spacing w:val="1"/>
          <w:w w:val="110"/>
        </w:rPr>
        <w:t> </w:t>
      </w:r>
      <w:r>
        <w:rPr>
          <w:spacing w:val="-2"/>
          <w:w w:val="110"/>
        </w:rPr>
        <w:t>Menangguhkan</w:t>
      </w:r>
      <w:r>
        <w:rPr>
          <w:spacing w:val="-1"/>
          <w:w w:val="110"/>
        </w:rPr>
        <w:t> </w:t>
      </w:r>
      <w:r>
        <w:rPr>
          <w:spacing w:val="-2"/>
          <w:w w:val="110"/>
        </w:rPr>
        <w:t>Lewat</w:t>
      </w:r>
      <w:r>
        <w:rPr>
          <w:w w:val="110"/>
        </w:rPr>
        <w:t> </w:t>
      </w:r>
      <w:r>
        <w:rPr>
          <w:spacing w:val="-2"/>
          <w:w w:val="110"/>
        </w:rPr>
        <w:t>Waktu</w:t>
      </w:r>
    </w:p>
    <w:p>
      <w:pPr>
        <w:pStyle w:val="BodyText"/>
        <w:spacing w:before="115"/>
        <w:ind w:left="0"/>
      </w:pPr>
    </w:p>
    <w:p>
      <w:pPr>
        <w:pStyle w:val="BodyText"/>
        <w:spacing w:before="1"/>
        <w:ind w:left="3962"/>
      </w:pPr>
      <w:r>
        <w:rPr/>
        <w:t>Pasal</w:t>
      </w:r>
      <w:r>
        <w:rPr>
          <w:spacing w:val="42"/>
        </w:rPr>
        <w:t> </w:t>
      </w:r>
      <w:r>
        <w:rPr>
          <w:spacing w:val="-4"/>
        </w:rPr>
        <w:t>1986</w:t>
      </w:r>
    </w:p>
    <w:p>
      <w:pPr>
        <w:pStyle w:val="BodyText"/>
        <w:spacing w:before="56"/>
        <w:ind w:right="593"/>
      </w:pPr>
      <w:r>
        <w:rPr>
          <w:spacing w:val="-2"/>
        </w:rPr>
        <w:t>Lewat</w:t>
      </w:r>
      <w:r>
        <w:rPr>
          <w:spacing w:val="-8"/>
        </w:rPr>
        <w:t> </w:t>
      </w:r>
      <w:r>
        <w:rPr>
          <w:spacing w:val="-2"/>
        </w:rPr>
        <w:t>waktu</w:t>
      </w:r>
      <w:r>
        <w:rPr>
          <w:spacing w:val="-9"/>
        </w:rPr>
        <w:t> </w:t>
      </w:r>
      <w:r>
        <w:rPr>
          <w:spacing w:val="-2"/>
        </w:rPr>
        <w:t>berlaku</w:t>
      </w:r>
      <w:r>
        <w:rPr>
          <w:spacing w:val="-7"/>
        </w:rPr>
        <w:t> </w:t>
      </w:r>
      <w:r>
        <w:rPr>
          <w:spacing w:val="-2"/>
        </w:rPr>
        <w:t>terhadap</w:t>
      </w:r>
      <w:r>
        <w:rPr>
          <w:spacing w:val="-9"/>
        </w:rPr>
        <w:t> </w:t>
      </w:r>
      <w:r>
        <w:rPr>
          <w:spacing w:val="-2"/>
        </w:rPr>
        <w:t>siapa</w:t>
      </w:r>
      <w:r>
        <w:rPr>
          <w:spacing w:val="-9"/>
        </w:rPr>
        <w:t> </w:t>
      </w:r>
      <w:r>
        <w:rPr>
          <w:spacing w:val="-2"/>
        </w:rPr>
        <w:t>saja,</w:t>
      </w:r>
      <w:r>
        <w:rPr>
          <w:spacing w:val="-8"/>
        </w:rPr>
        <w:t> </w:t>
      </w:r>
      <w:r>
        <w:rPr>
          <w:spacing w:val="-2"/>
        </w:rPr>
        <w:t>kecuali</w:t>
      </w:r>
      <w:r>
        <w:rPr>
          <w:spacing w:val="-8"/>
        </w:rPr>
        <w:t> </w:t>
      </w:r>
      <w:r>
        <w:rPr>
          <w:spacing w:val="-2"/>
        </w:rPr>
        <w:t>terhadap</w:t>
      </w:r>
      <w:r>
        <w:rPr>
          <w:spacing w:val="-7"/>
        </w:rPr>
        <w:t> </w:t>
      </w:r>
      <w:r>
        <w:rPr>
          <w:spacing w:val="-2"/>
        </w:rPr>
        <w:t>mereka</w:t>
      </w:r>
      <w:r>
        <w:rPr>
          <w:spacing w:val="-9"/>
        </w:rPr>
        <w:t> </w:t>
      </w:r>
      <w:r>
        <w:rPr>
          <w:spacing w:val="-2"/>
        </w:rPr>
        <w:t>yang</w:t>
      </w:r>
      <w:r>
        <w:rPr>
          <w:spacing w:val="-7"/>
        </w:rPr>
        <w:t> </w:t>
      </w:r>
      <w:r>
        <w:rPr>
          <w:spacing w:val="-2"/>
        </w:rPr>
        <w:t>dikecualikan</w:t>
      </w:r>
      <w:r>
        <w:rPr>
          <w:spacing w:val="-9"/>
        </w:rPr>
        <w:t> </w:t>
      </w:r>
      <w:r>
        <w:rPr>
          <w:spacing w:val="-2"/>
        </w:rPr>
        <w:t>oleh undang-undang.</w:t>
      </w:r>
    </w:p>
    <w:p>
      <w:pPr>
        <w:pStyle w:val="BodyText"/>
        <w:spacing w:before="115"/>
        <w:ind w:left="0"/>
      </w:pPr>
    </w:p>
    <w:p>
      <w:pPr>
        <w:pStyle w:val="BodyText"/>
        <w:ind w:left="359" w:right="103"/>
        <w:jc w:val="center"/>
      </w:pPr>
      <w:r>
        <w:rPr/>
        <w:t>Pasal</w:t>
      </w:r>
      <w:r>
        <w:rPr>
          <w:spacing w:val="42"/>
        </w:rPr>
        <w:t> </w:t>
      </w:r>
      <w:r>
        <w:rPr>
          <w:spacing w:val="-4"/>
        </w:rPr>
        <w:t>1987</w:t>
      </w:r>
    </w:p>
    <w:p>
      <w:pPr>
        <w:pStyle w:val="BodyText"/>
        <w:spacing w:after="0"/>
        <w:jc w:val="center"/>
        <w:sectPr>
          <w:pgSz w:w="12240" w:h="15840"/>
          <w:pgMar w:top="1520" w:bottom="280" w:left="1800" w:right="1800"/>
        </w:sectPr>
      </w:pPr>
    </w:p>
    <w:p>
      <w:pPr>
        <w:pStyle w:val="BodyText"/>
        <w:spacing w:before="65"/>
        <w:ind w:right="189"/>
      </w:pPr>
      <w:r>
        <w:rPr>
          <w:spacing w:val="-2"/>
        </w:rPr>
        <w:t>Lewat</w:t>
      </w:r>
      <w:r>
        <w:rPr>
          <w:spacing w:val="-3"/>
        </w:rPr>
        <w:t> </w:t>
      </w:r>
      <w:r>
        <w:rPr>
          <w:spacing w:val="-2"/>
        </w:rPr>
        <w:t>waktu</w:t>
      </w:r>
      <w:r>
        <w:rPr>
          <w:spacing w:val="-5"/>
        </w:rPr>
        <w:t> </w:t>
      </w:r>
      <w:r>
        <w:rPr>
          <w:spacing w:val="-2"/>
        </w:rPr>
        <w:t>tidak</w:t>
      </w:r>
      <w:r>
        <w:rPr>
          <w:spacing w:val="-5"/>
        </w:rPr>
        <w:t> </w:t>
      </w:r>
      <w:r>
        <w:rPr>
          <w:spacing w:val="-2"/>
        </w:rPr>
        <w:t>dapat</w:t>
      </w:r>
      <w:r>
        <w:rPr>
          <w:spacing w:val="-5"/>
        </w:rPr>
        <w:t> </w:t>
      </w:r>
      <w:r>
        <w:rPr>
          <w:spacing w:val="-2"/>
        </w:rPr>
        <w:t>mulai</w:t>
      </w:r>
      <w:r>
        <w:rPr>
          <w:spacing w:val="-4"/>
        </w:rPr>
        <w:t> </w:t>
      </w:r>
      <w:r>
        <w:rPr>
          <w:spacing w:val="-2"/>
        </w:rPr>
        <w:t>berlaku</w:t>
      </w:r>
      <w:r>
        <w:rPr>
          <w:spacing w:val="-5"/>
        </w:rPr>
        <w:t> </w:t>
      </w:r>
      <w:r>
        <w:rPr>
          <w:spacing w:val="-2"/>
        </w:rPr>
        <w:t>atau</w:t>
      </w:r>
      <w:r>
        <w:rPr>
          <w:spacing w:val="-5"/>
        </w:rPr>
        <w:t> </w:t>
      </w:r>
      <w:r>
        <w:rPr>
          <w:spacing w:val="-2"/>
        </w:rPr>
        <w:t>berlangsung terhadap</w:t>
      </w:r>
      <w:r>
        <w:rPr>
          <w:spacing w:val="-5"/>
        </w:rPr>
        <w:t> </w:t>
      </w:r>
      <w:r>
        <w:rPr>
          <w:spacing w:val="-2"/>
        </w:rPr>
        <w:t>anak-anak</w:t>
      </w:r>
      <w:r>
        <w:rPr>
          <w:spacing w:val="-5"/>
        </w:rPr>
        <w:t> </w:t>
      </w:r>
      <w:r>
        <w:rPr>
          <w:spacing w:val="-2"/>
        </w:rPr>
        <w:t>yang belum </w:t>
      </w:r>
      <w:r>
        <w:rPr/>
        <w:t>dewasa</w:t>
      </w:r>
      <w:r>
        <w:rPr>
          <w:spacing w:val="-6"/>
        </w:rPr>
        <w:t> </w:t>
      </w:r>
      <w:r>
        <w:rPr/>
        <w:t>dan</w:t>
      </w:r>
      <w:r>
        <w:rPr>
          <w:spacing w:val="-6"/>
        </w:rPr>
        <w:t> </w:t>
      </w:r>
      <w:r>
        <w:rPr/>
        <w:t>orang-orang</w:t>
      </w:r>
      <w:r>
        <w:rPr>
          <w:spacing w:val="-3"/>
        </w:rPr>
        <w:t> </w:t>
      </w:r>
      <w:r>
        <w:rPr/>
        <w:t>yang</w:t>
      </w:r>
      <w:r>
        <w:rPr>
          <w:spacing w:val="-6"/>
        </w:rPr>
        <w:t> </w:t>
      </w:r>
      <w:r>
        <w:rPr/>
        <w:t>ada</w:t>
      </w:r>
      <w:r>
        <w:rPr>
          <w:spacing w:val="-6"/>
        </w:rPr>
        <w:t> </w:t>
      </w:r>
      <w:r>
        <w:rPr/>
        <w:t>di</w:t>
      </w:r>
      <w:r>
        <w:rPr>
          <w:spacing w:val="-5"/>
        </w:rPr>
        <w:t> </w:t>
      </w:r>
      <w:r>
        <w:rPr/>
        <w:t>bawah</w:t>
      </w:r>
      <w:r>
        <w:rPr>
          <w:spacing w:val="-3"/>
        </w:rPr>
        <w:t> </w:t>
      </w:r>
      <w:r>
        <w:rPr/>
        <w:t>pengampuan,</w:t>
      </w:r>
      <w:r>
        <w:rPr>
          <w:spacing w:val="-5"/>
        </w:rPr>
        <w:t> </w:t>
      </w:r>
      <w:r>
        <w:rPr/>
        <w:t>kecuali</w:t>
      </w:r>
      <w:r>
        <w:rPr>
          <w:spacing w:val="-2"/>
        </w:rPr>
        <w:t> </w:t>
      </w:r>
      <w:r>
        <w:rPr/>
        <w:t>dalam</w:t>
      </w:r>
      <w:r>
        <w:rPr>
          <w:spacing w:val="-4"/>
        </w:rPr>
        <w:t> </w:t>
      </w:r>
      <w:r>
        <w:rPr/>
        <w:t>hal-hal</w:t>
      </w:r>
      <w:r>
        <w:rPr>
          <w:spacing w:val="-5"/>
        </w:rPr>
        <w:t> </w:t>
      </w:r>
      <w:r>
        <w:rPr/>
        <w:t>yang ditentukan undang-undang.</w:t>
      </w:r>
    </w:p>
    <w:p>
      <w:pPr>
        <w:pStyle w:val="BodyText"/>
        <w:spacing w:before="116"/>
        <w:ind w:left="0"/>
      </w:pPr>
    </w:p>
    <w:p>
      <w:pPr>
        <w:pStyle w:val="BodyText"/>
        <w:ind w:left="0" w:right="3703"/>
        <w:jc w:val="right"/>
      </w:pPr>
      <w:r>
        <w:rPr/>
        <w:t>Pasal</w:t>
      </w:r>
      <w:r>
        <w:rPr>
          <w:spacing w:val="42"/>
        </w:rPr>
        <w:t> </w:t>
      </w:r>
      <w:r>
        <w:rPr>
          <w:spacing w:val="-4"/>
        </w:rPr>
        <w:t>1988</w:t>
      </w:r>
    </w:p>
    <w:p>
      <w:pPr>
        <w:pStyle w:val="BodyText"/>
        <w:spacing w:before="56"/>
        <w:ind w:left="0" w:right="3786"/>
        <w:jc w:val="right"/>
      </w:pPr>
      <w:r>
        <w:rPr>
          <w:spacing w:val="-2"/>
        </w:rPr>
        <w:t>Lewat</w:t>
      </w:r>
      <w:r>
        <w:rPr>
          <w:spacing w:val="-4"/>
        </w:rPr>
        <w:t> </w:t>
      </w:r>
      <w:r>
        <w:rPr>
          <w:spacing w:val="-2"/>
        </w:rPr>
        <w:t>waktu</w:t>
      </w:r>
      <w:r>
        <w:rPr>
          <w:spacing w:val="-5"/>
        </w:rPr>
        <w:t> </w:t>
      </w:r>
      <w:r>
        <w:rPr>
          <w:spacing w:val="-2"/>
        </w:rPr>
        <w:t>tidak</w:t>
      </w:r>
      <w:r>
        <w:rPr>
          <w:spacing w:val="-3"/>
        </w:rPr>
        <w:t> </w:t>
      </w:r>
      <w:r>
        <w:rPr>
          <w:spacing w:val="-2"/>
        </w:rPr>
        <w:t>dapat</w:t>
      </w:r>
      <w:r>
        <w:rPr>
          <w:spacing w:val="-6"/>
        </w:rPr>
        <w:t> </w:t>
      </w:r>
      <w:r>
        <w:rPr>
          <w:spacing w:val="-2"/>
        </w:rPr>
        <w:t>terjadi</w:t>
      </w:r>
      <w:r>
        <w:rPr>
          <w:spacing w:val="-4"/>
        </w:rPr>
        <w:t> </w:t>
      </w:r>
      <w:r>
        <w:rPr>
          <w:spacing w:val="-2"/>
        </w:rPr>
        <w:t>di</w:t>
      </w:r>
      <w:r>
        <w:rPr>
          <w:spacing w:val="-4"/>
        </w:rPr>
        <w:t> </w:t>
      </w:r>
      <w:r>
        <w:rPr>
          <w:spacing w:val="-2"/>
        </w:rPr>
        <w:t>antara</w:t>
      </w:r>
      <w:r>
        <w:rPr>
          <w:spacing w:val="-5"/>
        </w:rPr>
        <w:t> </w:t>
      </w:r>
      <w:r>
        <w:rPr>
          <w:spacing w:val="-2"/>
        </w:rPr>
        <w:t>suami</w:t>
      </w:r>
      <w:r>
        <w:rPr>
          <w:spacing w:val="-5"/>
        </w:rPr>
        <w:t> </w:t>
      </w:r>
      <w:r>
        <w:rPr>
          <w:spacing w:val="-2"/>
        </w:rPr>
        <w:t>istri.</w:t>
      </w:r>
    </w:p>
    <w:p>
      <w:pPr>
        <w:pStyle w:val="BodyText"/>
        <w:spacing w:before="116"/>
        <w:ind w:left="0"/>
      </w:pPr>
    </w:p>
    <w:p>
      <w:pPr>
        <w:pStyle w:val="BodyText"/>
        <w:ind w:left="3962"/>
      </w:pPr>
      <w:r>
        <w:rPr/>
        <w:t>Pasal</w:t>
      </w:r>
      <w:r>
        <w:rPr>
          <w:spacing w:val="42"/>
        </w:rPr>
        <w:t> </w:t>
      </w:r>
      <w:r>
        <w:rPr>
          <w:spacing w:val="-4"/>
        </w:rPr>
        <w:t>1989</w:t>
      </w:r>
    </w:p>
    <w:p>
      <w:pPr>
        <w:pStyle w:val="BodyText"/>
        <w:spacing w:before="57"/>
      </w:pPr>
      <w:r>
        <w:rPr>
          <w:spacing w:val="-2"/>
        </w:rPr>
        <w:t>Lewat</w:t>
      </w:r>
      <w:r>
        <w:rPr>
          <w:spacing w:val="-4"/>
        </w:rPr>
        <w:t> </w:t>
      </w:r>
      <w:r>
        <w:rPr>
          <w:spacing w:val="-2"/>
        </w:rPr>
        <w:t>waktu</w:t>
      </w:r>
      <w:r>
        <w:rPr>
          <w:spacing w:val="-6"/>
        </w:rPr>
        <w:t> </w:t>
      </w:r>
      <w:r>
        <w:rPr>
          <w:spacing w:val="-2"/>
        </w:rPr>
        <w:t>tidak</w:t>
      </w:r>
      <w:r>
        <w:rPr>
          <w:spacing w:val="-6"/>
        </w:rPr>
        <w:t> </w:t>
      </w:r>
      <w:r>
        <w:rPr>
          <w:spacing w:val="-2"/>
        </w:rPr>
        <w:t>berlaku</w:t>
      </w:r>
      <w:r>
        <w:rPr>
          <w:spacing w:val="-1"/>
        </w:rPr>
        <w:t> </w:t>
      </w:r>
      <w:r>
        <w:rPr>
          <w:spacing w:val="-2"/>
        </w:rPr>
        <w:t>terhadap</w:t>
      </w:r>
      <w:r>
        <w:rPr>
          <w:spacing w:val="-5"/>
        </w:rPr>
        <w:t> </w:t>
      </w:r>
      <w:r>
        <w:rPr>
          <w:spacing w:val="-2"/>
        </w:rPr>
        <w:t>seorang</w:t>
      </w:r>
      <w:r>
        <w:rPr>
          <w:spacing w:val="-4"/>
        </w:rPr>
        <w:t> </w:t>
      </w:r>
      <w:r>
        <w:rPr>
          <w:spacing w:val="-2"/>
        </w:rPr>
        <w:t>istri</w:t>
      </w:r>
      <w:r>
        <w:rPr>
          <w:spacing w:val="-4"/>
        </w:rPr>
        <w:t> </w:t>
      </w:r>
      <w:r>
        <w:rPr>
          <w:spacing w:val="-2"/>
        </w:rPr>
        <w:t>selama</w:t>
      </w:r>
      <w:r>
        <w:rPr>
          <w:spacing w:val="-6"/>
        </w:rPr>
        <w:t> </w:t>
      </w:r>
      <w:r>
        <w:rPr>
          <w:spacing w:val="-2"/>
        </w:rPr>
        <w:t>ia</w:t>
      </w:r>
      <w:r>
        <w:rPr>
          <w:spacing w:val="-5"/>
        </w:rPr>
        <w:t> </w:t>
      </w:r>
      <w:r>
        <w:rPr>
          <w:spacing w:val="-2"/>
        </w:rPr>
        <w:t>berada</w:t>
      </w:r>
      <w:r>
        <w:rPr>
          <w:spacing w:val="-6"/>
        </w:rPr>
        <w:t> </w:t>
      </w:r>
      <w:r>
        <w:rPr>
          <w:spacing w:val="-2"/>
        </w:rPr>
        <w:t>dalam</w:t>
      </w:r>
      <w:r>
        <w:rPr>
          <w:spacing w:val="-4"/>
        </w:rPr>
        <w:t> </w:t>
      </w:r>
      <w:r>
        <w:rPr>
          <w:spacing w:val="-2"/>
        </w:rPr>
        <w:t>status</w:t>
      </w:r>
      <w:r>
        <w:rPr>
          <w:spacing w:val="-6"/>
        </w:rPr>
        <w:t> </w:t>
      </w:r>
      <w:r>
        <w:rPr>
          <w:spacing w:val="-2"/>
        </w:rPr>
        <w:t>perkawinan:</w:t>
      </w:r>
    </w:p>
    <w:p>
      <w:pPr>
        <w:pStyle w:val="ListParagraph"/>
        <w:numPr>
          <w:ilvl w:val="0"/>
          <w:numId w:val="89"/>
        </w:numPr>
        <w:tabs>
          <w:tab w:pos="849" w:val="left" w:leader="none"/>
        </w:tabs>
        <w:spacing w:line="240" w:lineRule="auto" w:before="56" w:after="0"/>
        <w:ind w:left="849" w:right="607" w:hanging="533"/>
        <w:jc w:val="left"/>
        <w:rPr>
          <w:sz w:val="22"/>
        </w:rPr>
      </w:pPr>
      <w:r>
        <w:rPr>
          <w:sz w:val="22"/>
        </w:rPr>
        <w:t>bila</w:t>
      </w:r>
      <w:r>
        <w:rPr>
          <w:spacing w:val="-14"/>
          <w:sz w:val="22"/>
        </w:rPr>
        <w:t> </w:t>
      </w:r>
      <w:r>
        <w:rPr>
          <w:sz w:val="22"/>
        </w:rPr>
        <w:t>tuntutan</w:t>
      </w:r>
      <w:r>
        <w:rPr>
          <w:spacing w:val="-14"/>
          <w:sz w:val="22"/>
        </w:rPr>
        <w:t> </w:t>
      </w:r>
      <w:r>
        <w:rPr>
          <w:sz w:val="22"/>
        </w:rPr>
        <w:t>istri</w:t>
      </w:r>
      <w:r>
        <w:rPr>
          <w:spacing w:val="-14"/>
          <w:sz w:val="22"/>
        </w:rPr>
        <w:t> </w:t>
      </w:r>
      <w:r>
        <w:rPr>
          <w:sz w:val="22"/>
        </w:rPr>
        <w:t>tidak</w:t>
      </w:r>
      <w:r>
        <w:rPr>
          <w:spacing w:val="-13"/>
          <w:sz w:val="22"/>
        </w:rPr>
        <w:t> </w:t>
      </w:r>
      <w:r>
        <w:rPr>
          <w:sz w:val="22"/>
        </w:rPr>
        <w:t>dapat</w:t>
      </w:r>
      <w:r>
        <w:rPr>
          <w:spacing w:val="-14"/>
          <w:sz w:val="22"/>
        </w:rPr>
        <w:t> </w:t>
      </w:r>
      <w:r>
        <w:rPr>
          <w:sz w:val="22"/>
        </w:rPr>
        <w:t>diteruskan,</w:t>
      </w:r>
      <w:r>
        <w:rPr>
          <w:spacing w:val="-14"/>
          <w:sz w:val="22"/>
        </w:rPr>
        <w:t> </w:t>
      </w:r>
      <w:r>
        <w:rPr>
          <w:sz w:val="22"/>
        </w:rPr>
        <w:t>kecuali</w:t>
      </w:r>
      <w:r>
        <w:rPr>
          <w:spacing w:val="-14"/>
          <w:sz w:val="22"/>
        </w:rPr>
        <w:t> </w:t>
      </w:r>
      <w:r>
        <w:rPr>
          <w:sz w:val="22"/>
        </w:rPr>
        <w:t>setelah</w:t>
      </w:r>
      <w:r>
        <w:rPr>
          <w:spacing w:val="-13"/>
          <w:sz w:val="22"/>
        </w:rPr>
        <w:t> </w:t>
      </w:r>
      <w:r>
        <w:rPr>
          <w:sz w:val="22"/>
        </w:rPr>
        <w:t>ia</w:t>
      </w:r>
      <w:r>
        <w:rPr>
          <w:spacing w:val="-14"/>
          <w:sz w:val="22"/>
        </w:rPr>
        <w:t> </w:t>
      </w:r>
      <w:r>
        <w:rPr>
          <w:sz w:val="22"/>
        </w:rPr>
        <w:t>memilih</w:t>
      </w:r>
      <w:r>
        <w:rPr>
          <w:spacing w:val="-14"/>
          <w:sz w:val="22"/>
        </w:rPr>
        <w:t> </w:t>
      </w:r>
      <w:r>
        <w:rPr>
          <w:sz w:val="22"/>
        </w:rPr>
        <w:t>akan</w:t>
      </w:r>
      <w:r>
        <w:rPr>
          <w:spacing w:val="-14"/>
          <w:sz w:val="22"/>
        </w:rPr>
        <w:t> </w:t>
      </w:r>
      <w:r>
        <w:rPr>
          <w:sz w:val="22"/>
        </w:rPr>
        <w:t>menerima persatuan atau akan melepaskannya;</w:t>
      </w:r>
    </w:p>
    <w:p>
      <w:pPr>
        <w:pStyle w:val="ListParagraph"/>
        <w:numPr>
          <w:ilvl w:val="0"/>
          <w:numId w:val="89"/>
        </w:numPr>
        <w:tabs>
          <w:tab w:pos="849" w:val="left" w:leader="none"/>
        </w:tabs>
        <w:spacing w:line="240" w:lineRule="auto" w:before="58" w:after="0"/>
        <w:ind w:left="849" w:right="817" w:hanging="533"/>
        <w:jc w:val="left"/>
        <w:rPr>
          <w:sz w:val="22"/>
        </w:rPr>
      </w:pPr>
      <w:r>
        <w:rPr>
          <w:spacing w:val="-2"/>
          <w:sz w:val="22"/>
        </w:rPr>
        <w:t>bila</w:t>
      </w:r>
      <w:r>
        <w:rPr>
          <w:spacing w:val="-6"/>
          <w:sz w:val="22"/>
        </w:rPr>
        <w:t> </w:t>
      </w:r>
      <w:r>
        <w:rPr>
          <w:spacing w:val="-2"/>
          <w:sz w:val="22"/>
        </w:rPr>
        <w:t>suami,</w:t>
      </w:r>
      <w:r>
        <w:rPr>
          <w:spacing w:val="-5"/>
          <w:sz w:val="22"/>
        </w:rPr>
        <w:t> </w:t>
      </w:r>
      <w:r>
        <w:rPr>
          <w:spacing w:val="-2"/>
          <w:sz w:val="22"/>
        </w:rPr>
        <w:t>karena</w:t>
      </w:r>
      <w:r>
        <w:rPr>
          <w:spacing w:val="-6"/>
          <w:sz w:val="22"/>
        </w:rPr>
        <w:t> </w:t>
      </w:r>
      <w:r>
        <w:rPr>
          <w:spacing w:val="-2"/>
          <w:sz w:val="22"/>
        </w:rPr>
        <w:t>menjual</w:t>
      </w:r>
      <w:r>
        <w:rPr>
          <w:spacing w:val="-3"/>
          <w:sz w:val="22"/>
        </w:rPr>
        <w:t> </w:t>
      </w:r>
      <w:r>
        <w:rPr>
          <w:spacing w:val="-2"/>
          <w:sz w:val="22"/>
        </w:rPr>
        <w:t>barang</w:t>
      </w:r>
      <w:r>
        <w:rPr>
          <w:spacing w:val="-6"/>
          <w:sz w:val="22"/>
        </w:rPr>
        <w:t> </w:t>
      </w:r>
      <w:r>
        <w:rPr>
          <w:spacing w:val="-2"/>
          <w:sz w:val="22"/>
        </w:rPr>
        <w:t>milik</w:t>
      </w:r>
      <w:r>
        <w:rPr>
          <w:spacing w:val="-8"/>
          <w:sz w:val="22"/>
        </w:rPr>
        <w:t> </w:t>
      </w:r>
      <w:r>
        <w:rPr>
          <w:spacing w:val="-2"/>
          <w:sz w:val="22"/>
        </w:rPr>
        <w:t>pribadi</w:t>
      </w:r>
      <w:r>
        <w:rPr>
          <w:spacing w:val="-3"/>
          <w:sz w:val="22"/>
        </w:rPr>
        <w:t> </w:t>
      </w:r>
      <w:r>
        <w:rPr>
          <w:spacing w:val="-2"/>
          <w:sz w:val="22"/>
        </w:rPr>
        <w:t>istri</w:t>
      </w:r>
      <w:r>
        <w:rPr>
          <w:spacing w:val="-7"/>
          <w:sz w:val="22"/>
        </w:rPr>
        <w:t> </w:t>
      </w:r>
      <w:r>
        <w:rPr>
          <w:spacing w:val="-2"/>
          <w:sz w:val="22"/>
        </w:rPr>
        <w:t>tanpa</w:t>
      </w:r>
      <w:r>
        <w:rPr>
          <w:spacing w:val="-6"/>
          <w:sz w:val="22"/>
        </w:rPr>
        <w:t> </w:t>
      </w:r>
      <w:r>
        <w:rPr>
          <w:spacing w:val="-2"/>
          <w:sz w:val="22"/>
        </w:rPr>
        <w:t>persetujuannya,</w:t>
      </w:r>
      <w:r>
        <w:rPr>
          <w:spacing w:val="-3"/>
          <w:sz w:val="22"/>
        </w:rPr>
        <w:t> </w:t>
      </w:r>
      <w:r>
        <w:rPr>
          <w:spacing w:val="-2"/>
          <w:sz w:val="22"/>
        </w:rPr>
        <w:t>harus </w:t>
      </w:r>
      <w:r>
        <w:rPr>
          <w:sz w:val="22"/>
        </w:rPr>
        <w:t>menanggung penjualan itu, dan tuntutan istri harus ditujukan kepada suami.</w:t>
      </w:r>
    </w:p>
    <w:p>
      <w:pPr>
        <w:pStyle w:val="BodyText"/>
        <w:spacing w:before="117"/>
        <w:ind w:left="0"/>
      </w:pPr>
    </w:p>
    <w:p>
      <w:pPr>
        <w:pStyle w:val="BodyText"/>
        <w:ind w:left="3962"/>
      </w:pPr>
      <w:r>
        <w:rPr/>
        <w:t>Pasal</w:t>
      </w:r>
      <w:r>
        <w:rPr>
          <w:spacing w:val="42"/>
        </w:rPr>
        <w:t> </w:t>
      </w:r>
      <w:r>
        <w:rPr>
          <w:spacing w:val="-4"/>
        </w:rPr>
        <w:t>1990</w:t>
      </w:r>
    </w:p>
    <w:p>
      <w:pPr>
        <w:pStyle w:val="BodyText"/>
        <w:spacing w:before="57"/>
      </w:pPr>
      <w:r>
        <w:rPr/>
        <w:t>Lewat</w:t>
      </w:r>
      <w:r>
        <w:rPr>
          <w:spacing w:val="-16"/>
        </w:rPr>
        <w:t> </w:t>
      </w:r>
      <w:r>
        <w:rPr/>
        <w:t>waktu</w:t>
      </w:r>
      <w:r>
        <w:rPr>
          <w:spacing w:val="-14"/>
        </w:rPr>
        <w:t> </w:t>
      </w:r>
      <w:r>
        <w:rPr/>
        <w:t>tidak</w:t>
      </w:r>
      <w:r>
        <w:rPr>
          <w:spacing w:val="-14"/>
        </w:rPr>
        <w:t> </w:t>
      </w:r>
      <w:r>
        <w:rPr/>
        <w:t>berjalan:</w:t>
      </w:r>
      <w:r>
        <w:rPr>
          <w:spacing w:val="-13"/>
        </w:rPr>
        <w:t> </w:t>
      </w:r>
      <w:r>
        <w:rPr/>
        <w:t>terhadap</w:t>
      </w:r>
      <w:r>
        <w:rPr>
          <w:spacing w:val="-14"/>
        </w:rPr>
        <w:t> </w:t>
      </w:r>
      <w:r>
        <w:rPr/>
        <w:t>piutang</w:t>
      </w:r>
      <w:r>
        <w:rPr>
          <w:spacing w:val="-14"/>
        </w:rPr>
        <w:t> </w:t>
      </w:r>
      <w:r>
        <w:rPr/>
        <w:t>yang</w:t>
      </w:r>
      <w:r>
        <w:rPr>
          <w:spacing w:val="-14"/>
        </w:rPr>
        <w:t> </w:t>
      </w:r>
      <w:r>
        <w:rPr/>
        <w:t>bersyarat,</w:t>
      </w:r>
      <w:r>
        <w:rPr>
          <w:spacing w:val="-13"/>
        </w:rPr>
        <w:t> </w:t>
      </w:r>
      <w:r>
        <w:rPr/>
        <w:t>selama</w:t>
      </w:r>
      <w:r>
        <w:rPr>
          <w:spacing w:val="-14"/>
        </w:rPr>
        <w:t> </w:t>
      </w:r>
      <w:r>
        <w:rPr/>
        <w:t>syarat</w:t>
      </w:r>
      <w:r>
        <w:rPr>
          <w:spacing w:val="-14"/>
        </w:rPr>
        <w:t> </w:t>
      </w:r>
      <w:r>
        <w:rPr/>
        <w:t>ini</w:t>
      </w:r>
      <w:r>
        <w:rPr>
          <w:spacing w:val="-14"/>
        </w:rPr>
        <w:t> </w:t>
      </w:r>
      <w:r>
        <w:rPr/>
        <w:t>tidak</w:t>
      </w:r>
      <w:r>
        <w:rPr>
          <w:spacing w:val="-13"/>
        </w:rPr>
        <w:t> </w:t>
      </w:r>
      <w:r>
        <w:rPr/>
        <w:t>dipenuhi; dalam</w:t>
      </w:r>
      <w:r>
        <w:rPr>
          <w:spacing w:val="-10"/>
        </w:rPr>
        <w:t> </w:t>
      </w:r>
      <w:r>
        <w:rPr/>
        <w:t>hal</w:t>
      </w:r>
      <w:r>
        <w:rPr>
          <w:spacing w:val="-11"/>
        </w:rPr>
        <w:t> </w:t>
      </w:r>
      <w:r>
        <w:rPr/>
        <w:t>suatu</w:t>
      </w:r>
      <w:r>
        <w:rPr>
          <w:spacing w:val="-10"/>
        </w:rPr>
        <w:t> </w:t>
      </w:r>
      <w:r>
        <w:rPr/>
        <w:t>perkara</w:t>
      </w:r>
      <w:r>
        <w:rPr>
          <w:spacing w:val="-12"/>
        </w:rPr>
        <w:t> </w:t>
      </w:r>
      <w:r>
        <w:rPr/>
        <w:t>untuk</w:t>
      </w:r>
      <w:r>
        <w:rPr>
          <w:spacing w:val="-12"/>
        </w:rPr>
        <w:t> </w:t>
      </w:r>
      <w:r>
        <w:rPr/>
        <w:t>menanggung</w:t>
      </w:r>
      <w:r>
        <w:rPr>
          <w:spacing w:val="-10"/>
        </w:rPr>
        <w:t> </w:t>
      </w:r>
      <w:r>
        <w:rPr/>
        <w:t>suatu</w:t>
      </w:r>
      <w:r>
        <w:rPr>
          <w:spacing w:val="-12"/>
        </w:rPr>
        <w:t> </w:t>
      </w:r>
      <w:r>
        <w:rPr/>
        <w:t>penjualan,</w:t>
      </w:r>
      <w:r>
        <w:rPr>
          <w:spacing w:val="-11"/>
        </w:rPr>
        <w:t> </w:t>
      </w:r>
      <w:r>
        <w:rPr/>
        <w:t>selama</w:t>
      </w:r>
      <w:r>
        <w:rPr>
          <w:spacing w:val="-12"/>
        </w:rPr>
        <w:t> </w:t>
      </w:r>
      <w:r>
        <w:rPr/>
        <w:t>belum</w:t>
      </w:r>
      <w:r>
        <w:rPr>
          <w:spacing w:val="-10"/>
        </w:rPr>
        <w:t> </w:t>
      </w:r>
      <w:r>
        <w:rPr/>
        <w:t>ada</w:t>
      </w:r>
      <w:r>
        <w:rPr>
          <w:spacing w:val="-12"/>
        </w:rPr>
        <w:t> </w:t>
      </w:r>
      <w:r>
        <w:rPr/>
        <w:t>putusan</w:t>
      </w:r>
      <w:r>
        <w:rPr>
          <w:spacing w:val="-10"/>
        </w:rPr>
        <w:t> </w:t>
      </w:r>
      <w:r>
        <w:rPr/>
        <w:t>untuk menyerahkan</w:t>
      </w:r>
      <w:r>
        <w:rPr>
          <w:spacing w:val="-9"/>
        </w:rPr>
        <w:t> </w:t>
      </w:r>
      <w:r>
        <w:rPr/>
        <w:t>barang</w:t>
      </w:r>
      <w:r>
        <w:rPr>
          <w:spacing w:val="-6"/>
        </w:rPr>
        <w:t> </w:t>
      </w:r>
      <w:r>
        <w:rPr/>
        <w:t>yang</w:t>
      </w:r>
      <w:r>
        <w:rPr>
          <w:spacing w:val="-5"/>
        </w:rPr>
        <w:t> </w:t>
      </w:r>
      <w:r>
        <w:rPr/>
        <w:t>bersangkutan</w:t>
      </w:r>
      <w:r>
        <w:rPr>
          <w:spacing w:val="-9"/>
        </w:rPr>
        <w:t> </w:t>
      </w:r>
      <w:r>
        <w:rPr/>
        <w:t>kepada</w:t>
      </w:r>
      <w:r>
        <w:rPr>
          <w:spacing w:val="-9"/>
        </w:rPr>
        <w:t> </w:t>
      </w:r>
      <w:r>
        <w:rPr/>
        <w:t>orang</w:t>
      </w:r>
      <w:r>
        <w:rPr>
          <w:spacing w:val="-6"/>
        </w:rPr>
        <w:t> </w:t>
      </w:r>
      <w:r>
        <w:rPr/>
        <w:t>lain;</w:t>
      </w:r>
      <w:r>
        <w:rPr>
          <w:spacing w:val="-8"/>
        </w:rPr>
        <w:t> </w:t>
      </w:r>
      <w:r>
        <w:rPr/>
        <w:t>terhadap</w:t>
      </w:r>
      <w:r>
        <w:rPr>
          <w:spacing w:val="-6"/>
        </w:rPr>
        <w:t> </w:t>
      </w:r>
      <w:r>
        <w:rPr/>
        <w:t>suatu</w:t>
      </w:r>
      <w:r>
        <w:rPr>
          <w:spacing w:val="-9"/>
        </w:rPr>
        <w:t> </w:t>
      </w:r>
      <w:r>
        <w:rPr/>
        <w:t>piutang</w:t>
      </w:r>
      <w:r>
        <w:rPr>
          <w:spacing w:val="-9"/>
        </w:rPr>
        <w:t> </w:t>
      </w:r>
      <w:r>
        <w:rPr/>
        <w:t>yang</w:t>
      </w:r>
      <w:r>
        <w:rPr>
          <w:spacing w:val="-6"/>
        </w:rPr>
        <w:t> </w:t>
      </w:r>
      <w:r>
        <w:rPr/>
        <w:t>baru dapat ditagih pada hari yang telah ditentukan, selama hari itu belum tiba.</w:t>
      </w:r>
    </w:p>
    <w:p>
      <w:pPr>
        <w:pStyle w:val="BodyText"/>
        <w:spacing w:before="117"/>
        <w:ind w:left="0"/>
      </w:pPr>
    </w:p>
    <w:p>
      <w:pPr>
        <w:pStyle w:val="BodyText"/>
        <w:spacing w:before="1"/>
        <w:ind w:left="3969"/>
      </w:pPr>
      <w:r>
        <w:rPr/>
        <w:t>Pasal</w:t>
      </w:r>
      <w:r>
        <w:rPr>
          <w:spacing w:val="43"/>
        </w:rPr>
        <w:t> </w:t>
      </w:r>
      <w:r>
        <w:rPr>
          <w:spacing w:val="-4"/>
        </w:rPr>
        <w:t>1991</w:t>
      </w:r>
    </w:p>
    <w:p>
      <w:pPr>
        <w:pStyle w:val="BodyText"/>
        <w:spacing w:before="56"/>
        <w:ind w:right="271" w:hanging="1"/>
      </w:pPr>
      <w:r>
        <w:rPr/>
        <w:t>Terhadap</w:t>
      </w:r>
      <w:r>
        <w:rPr>
          <w:spacing w:val="-8"/>
        </w:rPr>
        <w:t> </w:t>
      </w:r>
      <w:r>
        <w:rPr/>
        <w:t>seorang</w:t>
      </w:r>
      <w:r>
        <w:rPr>
          <w:spacing w:val="-10"/>
        </w:rPr>
        <w:t> </w:t>
      </w:r>
      <w:r>
        <w:rPr/>
        <w:t>ahli</w:t>
      </w:r>
      <w:r>
        <w:rPr>
          <w:spacing w:val="-7"/>
        </w:rPr>
        <w:t> </w:t>
      </w:r>
      <w:r>
        <w:rPr/>
        <w:t>waris</w:t>
      </w:r>
      <w:r>
        <w:rPr>
          <w:spacing w:val="-10"/>
        </w:rPr>
        <w:t> </w:t>
      </w:r>
      <w:r>
        <w:rPr/>
        <w:t>yang</w:t>
      </w:r>
      <w:r>
        <w:rPr>
          <w:spacing w:val="-8"/>
        </w:rPr>
        <w:t> </w:t>
      </w:r>
      <w:r>
        <w:rPr/>
        <w:t>telah</w:t>
      </w:r>
      <w:r>
        <w:rPr>
          <w:spacing w:val="-10"/>
        </w:rPr>
        <w:t> </w:t>
      </w:r>
      <w:r>
        <w:rPr/>
        <w:t>menerima</w:t>
      </w:r>
      <w:r>
        <w:rPr>
          <w:spacing w:val="-10"/>
        </w:rPr>
        <w:t> </w:t>
      </w:r>
      <w:r>
        <w:rPr/>
        <w:t>suatu</w:t>
      </w:r>
      <w:r>
        <w:rPr>
          <w:spacing w:val="-8"/>
        </w:rPr>
        <w:t> </w:t>
      </w:r>
      <w:r>
        <w:rPr/>
        <w:t>warisan</w:t>
      </w:r>
      <w:r>
        <w:rPr>
          <w:spacing w:val="-10"/>
        </w:rPr>
        <w:t> </w:t>
      </w:r>
      <w:r>
        <w:rPr/>
        <w:t>dengan</w:t>
      </w:r>
      <w:r>
        <w:rPr>
          <w:spacing w:val="-8"/>
        </w:rPr>
        <w:t> </w:t>
      </w:r>
      <w:r>
        <w:rPr/>
        <w:t>hak</w:t>
      </w:r>
      <w:r>
        <w:rPr>
          <w:spacing w:val="-8"/>
        </w:rPr>
        <w:t> </w:t>
      </w:r>
      <w:r>
        <w:rPr/>
        <w:t>istimewa</w:t>
      </w:r>
      <w:r>
        <w:rPr>
          <w:spacing w:val="-10"/>
        </w:rPr>
        <w:t> </w:t>
      </w:r>
      <w:r>
        <w:rPr/>
        <w:t>untuk membuat pendaftaran harta peninggalan, tidak dapat dikenakan lewat waktu mengenai </w:t>
      </w:r>
      <w:r>
        <w:rPr>
          <w:spacing w:val="-2"/>
        </w:rPr>
        <w:t>piutang-piutangnya</w:t>
      </w:r>
      <w:r>
        <w:rPr>
          <w:spacing w:val="-3"/>
        </w:rPr>
        <w:t> </w:t>
      </w:r>
      <w:r>
        <w:rPr>
          <w:spacing w:val="-2"/>
        </w:rPr>
        <w:t>terhadap harta</w:t>
      </w:r>
      <w:r>
        <w:rPr>
          <w:spacing w:val="-3"/>
        </w:rPr>
        <w:t> </w:t>
      </w:r>
      <w:r>
        <w:rPr>
          <w:spacing w:val="-2"/>
        </w:rPr>
        <w:t>peninggalan. Lewat</w:t>
      </w:r>
      <w:r>
        <w:rPr>
          <w:spacing w:val="-4"/>
        </w:rPr>
        <w:t> </w:t>
      </w:r>
      <w:r>
        <w:rPr>
          <w:spacing w:val="-2"/>
        </w:rPr>
        <w:t>waktu berlaku</w:t>
      </w:r>
      <w:r>
        <w:rPr>
          <w:spacing w:val="-3"/>
        </w:rPr>
        <w:t> </w:t>
      </w:r>
      <w:r>
        <w:rPr>
          <w:spacing w:val="-2"/>
        </w:rPr>
        <w:t>terhadap suatu warisan </w:t>
      </w:r>
      <w:r>
        <w:rPr/>
        <w:t>yang tak terurus, meskipun tidak ada pengampu warisan itu.</w:t>
      </w:r>
    </w:p>
    <w:p>
      <w:pPr>
        <w:pStyle w:val="BodyText"/>
        <w:spacing w:before="117"/>
        <w:ind w:left="0"/>
      </w:pPr>
    </w:p>
    <w:p>
      <w:pPr>
        <w:pStyle w:val="BodyText"/>
        <w:spacing w:before="1"/>
        <w:ind w:left="3962"/>
      </w:pPr>
      <w:r>
        <w:rPr/>
        <w:t>Pasal</w:t>
      </w:r>
      <w:r>
        <w:rPr>
          <w:spacing w:val="42"/>
        </w:rPr>
        <w:t> </w:t>
      </w:r>
      <w:r>
        <w:rPr>
          <w:spacing w:val="-4"/>
        </w:rPr>
        <w:t>1992</w:t>
      </w:r>
    </w:p>
    <w:p>
      <w:pPr>
        <w:pStyle w:val="BodyText"/>
        <w:spacing w:before="56"/>
      </w:pPr>
      <w:r>
        <w:rPr>
          <w:spacing w:val="-2"/>
        </w:rPr>
        <w:t>Lewat</w:t>
      </w:r>
      <w:r>
        <w:rPr>
          <w:spacing w:val="-5"/>
        </w:rPr>
        <w:t> </w:t>
      </w:r>
      <w:r>
        <w:rPr>
          <w:spacing w:val="-2"/>
        </w:rPr>
        <w:t>waktu</w:t>
      </w:r>
      <w:r>
        <w:rPr>
          <w:spacing w:val="-7"/>
        </w:rPr>
        <w:t> </w:t>
      </w:r>
      <w:r>
        <w:rPr>
          <w:spacing w:val="-2"/>
        </w:rPr>
        <w:t>itu</w:t>
      </w:r>
      <w:r>
        <w:rPr>
          <w:spacing w:val="-5"/>
        </w:rPr>
        <w:t> </w:t>
      </w:r>
      <w:r>
        <w:rPr>
          <w:spacing w:val="-2"/>
        </w:rPr>
        <w:t>berlaku</w:t>
      </w:r>
      <w:r>
        <w:rPr>
          <w:spacing w:val="-7"/>
        </w:rPr>
        <w:t> </w:t>
      </w:r>
      <w:r>
        <w:rPr>
          <w:spacing w:val="-2"/>
        </w:rPr>
        <w:t>selama</w:t>
      </w:r>
      <w:r>
        <w:rPr>
          <w:spacing w:val="-7"/>
        </w:rPr>
        <w:t> </w:t>
      </w:r>
      <w:r>
        <w:rPr>
          <w:spacing w:val="-2"/>
        </w:rPr>
        <w:t>ahli</w:t>
      </w:r>
      <w:r>
        <w:rPr>
          <w:spacing w:val="-6"/>
        </w:rPr>
        <w:t> </w:t>
      </w:r>
      <w:r>
        <w:rPr>
          <w:spacing w:val="-2"/>
        </w:rPr>
        <w:t>waris</w:t>
      </w:r>
      <w:r>
        <w:rPr>
          <w:spacing w:val="-7"/>
        </w:rPr>
        <w:t> </w:t>
      </w:r>
      <w:r>
        <w:rPr>
          <w:spacing w:val="-2"/>
        </w:rPr>
        <w:t>masih</w:t>
      </w:r>
      <w:r>
        <w:rPr>
          <w:spacing w:val="-5"/>
        </w:rPr>
        <w:t> </w:t>
      </w:r>
      <w:r>
        <w:rPr>
          <w:spacing w:val="-2"/>
        </w:rPr>
        <w:t>mengadakan</w:t>
      </w:r>
      <w:r>
        <w:rPr>
          <w:spacing w:val="-7"/>
        </w:rPr>
        <w:t> </w:t>
      </w:r>
      <w:r>
        <w:rPr>
          <w:spacing w:val="-2"/>
        </w:rPr>
        <w:t>perundingan</w:t>
      </w:r>
      <w:r>
        <w:rPr>
          <w:spacing w:val="-7"/>
        </w:rPr>
        <w:t> </w:t>
      </w:r>
      <w:r>
        <w:rPr>
          <w:spacing w:val="-2"/>
        </w:rPr>
        <w:t>mengenai warisannya.</w:t>
      </w:r>
    </w:p>
    <w:p>
      <w:pPr>
        <w:pStyle w:val="BodyText"/>
        <w:spacing w:before="115"/>
        <w:ind w:left="0"/>
      </w:pPr>
    </w:p>
    <w:p>
      <w:pPr>
        <w:pStyle w:val="BodyText"/>
        <w:ind w:left="359" w:right="104"/>
        <w:jc w:val="center"/>
      </w:pPr>
      <w:r>
        <w:rPr>
          <w:w w:val="110"/>
        </w:rPr>
        <w:t>KETENTUAN</w:t>
      </w:r>
      <w:r>
        <w:rPr>
          <w:spacing w:val="4"/>
          <w:w w:val="110"/>
        </w:rPr>
        <w:t> </w:t>
      </w:r>
      <w:r>
        <w:rPr>
          <w:spacing w:val="-2"/>
          <w:w w:val="110"/>
        </w:rPr>
        <w:t>PENUTUP</w:t>
      </w:r>
    </w:p>
    <w:p>
      <w:pPr>
        <w:pStyle w:val="BodyText"/>
        <w:spacing w:before="115"/>
        <w:ind w:left="0"/>
      </w:pPr>
    </w:p>
    <w:p>
      <w:pPr>
        <w:pStyle w:val="BodyText"/>
        <w:spacing w:before="1"/>
        <w:ind w:left="3962"/>
      </w:pPr>
      <w:r>
        <w:rPr/>
        <w:t>Pasal</w:t>
      </w:r>
      <w:r>
        <w:rPr>
          <w:spacing w:val="42"/>
        </w:rPr>
        <w:t> </w:t>
      </w:r>
      <w:r>
        <w:rPr>
          <w:spacing w:val="-4"/>
        </w:rPr>
        <w:t>1993</w:t>
      </w:r>
    </w:p>
    <w:p>
      <w:pPr>
        <w:pStyle w:val="BodyText"/>
        <w:spacing w:before="56"/>
      </w:pPr>
      <w:r>
        <w:rPr/>
        <w:t>Lewat waktu yang sudah mulai berjalan sebelum Kitab Undang-undang Hukum Perdata ini diundangkan, harus diatur menurut undang-undang yang pada saat itu berlaku di Indonesia. Namun</w:t>
      </w:r>
      <w:r>
        <w:rPr>
          <w:spacing w:val="-13"/>
        </w:rPr>
        <w:t> </w:t>
      </w:r>
      <w:r>
        <w:rPr/>
        <w:t>lewat</w:t>
      </w:r>
      <w:r>
        <w:rPr>
          <w:spacing w:val="-11"/>
        </w:rPr>
        <w:t> </w:t>
      </w:r>
      <w:r>
        <w:rPr/>
        <w:t>waktu</w:t>
      </w:r>
      <w:r>
        <w:rPr>
          <w:spacing w:val="-13"/>
        </w:rPr>
        <w:t> </w:t>
      </w:r>
      <w:r>
        <w:rPr/>
        <w:t>demikian</w:t>
      </w:r>
      <w:r>
        <w:rPr>
          <w:spacing w:val="-10"/>
        </w:rPr>
        <w:t> </w:t>
      </w:r>
      <w:r>
        <w:rPr/>
        <w:t>yang</w:t>
      </w:r>
      <w:r>
        <w:rPr>
          <w:spacing w:val="-13"/>
        </w:rPr>
        <w:t> </w:t>
      </w:r>
      <w:r>
        <w:rPr/>
        <w:t>menurut</w:t>
      </w:r>
      <w:r>
        <w:rPr>
          <w:spacing w:val="-11"/>
        </w:rPr>
        <w:t> </w:t>
      </w:r>
      <w:r>
        <w:rPr/>
        <w:t>perundang-undangan</w:t>
      </w:r>
      <w:r>
        <w:rPr>
          <w:spacing w:val="-13"/>
        </w:rPr>
        <w:t> </w:t>
      </w:r>
      <w:r>
        <w:rPr/>
        <w:t>lama</w:t>
      </w:r>
      <w:r>
        <w:rPr>
          <w:spacing w:val="-13"/>
        </w:rPr>
        <w:t> </w:t>
      </w:r>
      <w:r>
        <w:rPr/>
        <w:t>masih</w:t>
      </w:r>
      <w:r>
        <w:rPr>
          <w:spacing w:val="-9"/>
        </w:rPr>
        <w:t> </w:t>
      </w:r>
      <w:r>
        <w:rPr/>
        <w:t>membutuhkan waktu selama lebih dari tiga puluh tahun, terhitung sejak Kitab Undang-undang Hukum Perdata ini diundangkan, akan terpenuhi dengan lewatnya waktu tiga puluh tahun.</w:t>
      </w:r>
    </w:p>
    <w:p>
      <w:pPr>
        <w:pStyle w:val="BodyText"/>
        <w:ind w:left="0"/>
      </w:pPr>
    </w:p>
    <w:p>
      <w:pPr>
        <w:pStyle w:val="BodyText"/>
        <w:spacing w:before="176"/>
        <w:ind w:left="0"/>
      </w:pPr>
    </w:p>
    <w:p>
      <w:pPr>
        <w:pStyle w:val="BodyText"/>
        <w:spacing w:line="292" w:lineRule="auto"/>
        <w:ind w:left="2720" w:right="2463"/>
        <w:jc w:val="center"/>
      </w:pPr>
      <w:r>
        <w:rPr/>
        <w:t>Diumumkan</w:t>
      </w:r>
      <w:r>
        <w:rPr>
          <w:spacing w:val="-14"/>
        </w:rPr>
        <w:t> </w:t>
      </w:r>
      <w:r>
        <w:rPr/>
        <w:t>Dengan</w:t>
      </w:r>
      <w:r>
        <w:rPr>
          <w:spacing w:val="-14"/>
        </w:rPr>
        <w:t> </w:t>
      </w:r>
      <w:r>
        <w:rPr/>
        <w:t>Maklumat, Tanggal 30 April 1847</w:t>
      </w:r>
    </w:p>
    <w:p>
      <w:pPr>
        <w:pStyle w:val="BodyText"/>
        <w:spacing w:after="0" w:line="292" w:lineRule="auto"/>
        <w:jc w:val="center"/>
        <w:sectPr>
          <w:pgSz w:w="12240" w:h="15840"/>
          <w:pgMar w:top="1520" w:bottom="280" w:left="1800" w:right="1800"/>
        </w:sectPr>
      </w:pPr>
    </w:p>
    <w:p>
      <w:pPr>
        <w:pStyle w:val="BodyText"/>
        <w:spacing w:before="65"/>
        <w:ind w:left="359" w:right="105"/>
        <w:jc w:val="center"/>
      </w:pPr>
      <w:r>
        <w:rPr/>
        <w:t>STAATSBLAD</w:t>
      </w:r>
      <w:r>
        <w:rPr>
          <w:spacing w:val="-6"/>
        </w:rPr>
        <w:t> </w:t>
      </w:r>
      <w:r>
        <w:rPr/>
        <w:t>TAHUN</w:t>
      </w:r>
      <w:r>
        <w:rPr>
          <w:spacing w:val="-5"/>
        </w:rPr>
        <w:t> </w:t>
      </w:r>
      <w:r>
        <w:rPr/>
        <w:t>1847</w:t>
      </w:r>
      <w:r>
        <w:rPr>
          <w:spacing w:val="1"/>
        </w:rPr>
        <w:t> </w:t>
      </w:r>
      <w:r>
        <w:rPr/>
        <w:t>NOMOR</w:t>
      </w:r>
      <w:r>
        <w:rPr>
          <w:spacing w:val="-3"/>
        </w:rPr>
        <w:t> </w:t>
      </w:r>
      <w:r>
        <w:rPr>
          <w:spacing w:val="-5"/>
        </w:rPr>
        <w:t>23</w:t>
      </w:r>
    </w:p>
    <w:sectPr>
      <w:pgSz w:w="12240" w:h="15840"/>
      <w:pgMar w:top="1520" w:bottom="28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8">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7">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6">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5">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4">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3">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2">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1">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0">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9">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8">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7">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6">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5">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4">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3">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2">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1">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0">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9">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8">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7">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6">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5">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4">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3">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2">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1">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0">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9">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8">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7">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6">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5">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4">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3">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2">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1">
    <w:multiLevelType w:val="hybridMultilevel"/>
    <w:lvl w:ilvl="0">
      <w:start w:val="1"/>
      <w:numFmt w:val="lowerLetter"/>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0">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9">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8">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7">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6">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5">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4">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3">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2">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1">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0">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9">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8">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7">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6">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5">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4">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3">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2">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1">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0">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9">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8">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7">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6">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5">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4">
    <w:multiLevelType w:val="hybridMultilevel"/>
    <w:lvl w:ilvl="0">
      <w:start w:val="1"/>
      <w:numFmt w:val="decimal"/>
      <w:lvlText w:val="%1."/>
      <w:lvlJc w:val="left"/>
      <w:pPr>
        <w:ind w:left="849" w:hanging="533"/>
        <w:jc w:val="left"/>
      </w:pPr>
      <w:rPr>
        <w:rFonts w:hint="default" w:ascii="Arial MT" w:hAnsi="Arial MT" w:eastAsia="Arial MT" w:cs="Arial MT"/>
        <w:b w:val="0"/>
        <w:bCs w:val="0"/>
        <w:i w:val="0"/>
        <w:iCs w:val="0"/>
        <w:spacing w:val="0"/>
        <w:w w:val="103"/>
        <w:sz w:val="18"/>
        <w:szCs w:val="18"/>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3">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2">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1">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0">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9">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8">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7">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6">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5">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4">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3">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2">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1">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0">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9">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8">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7">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6">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5">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4">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3">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2">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1">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abstractNum w:abstractNumId="0">
    <w:multiLevelType w:val="hybridMultilevel"/>
    <w:lvl w:ilvl="0">
      <w:start w:val="1"/>
      <w:numFmt w:val="decimal"/>
      <w:lvlText w:val="%1."/>
      <w:lvlJc w:val="left"/>
      <w:pPr>
        <w:ind w:left="849" w:hanging="533"/>
        <w:jc w:val="left"/>
      </w:pPr>
      <w:rPr>
        <w:rFonts w:hint="default" w:ascii="Times New Roman" w:hAnsi="Times New Roman" w:eastAsia="Times New Roman" w:cs="Times New Roman"/>
        <w:b w:val="0"/>
        <w:bCs w:val="0"/>
        <w:i w:val="0"/>
        <w:iCs w:val="0"/>
        <w:spacing w:val="0"/>
        <w:w w:val="89"/>
        <w:sz w:val="22"/>
        <w:szCs w:val="22"/>
        <w:lang w:val="id" w:eastAsia="en-US" w:bidi="ar-SA"/>
      </w:rPr>
    </w:lvl>
    <w:lvl w:ilvl="1">
      <w:start w:val="0"/>
      <w:numFmt w:val="bullet"/>
      <w:lvlText w:val="•"/>
      <w:lvlJc w:val="left"/>
      <w:pPr>
        <w:ind w:left="1620" w:hanging="533"/>
      </w:pPr>
      <w:rPr>
        <w:rFonts w:hint="default"/>
        <w:lang w:val="id" w:eastAsia="en-US" w:bidi="ar-SA"/>
      </w:rPr>
    </w:lvl>
    <w:lvl w:ilvl="2">
      <w:start w:val="0"/>
      <w:numFmt w:val="bullet"/>
      <w:lvlText w:val="•"/>
      <w:lvlJc w:val="left"/>
      <w:pPr>
        <w:ind w:left="2400" w:hanging="533"/>
      </w:pPr>
      <w:rPr>
        <w:rFonts w:hint="default"/>
        <w:lang w:val="id" w:eastAsia="en-US" w:bidi="ar-SA"/>
      </w:rPr>
    </w:lvl>
    <w:lvl w:ilvl="3">
      <w:start w:val="0"/>
      <w:numFmt w:val="bullet"/>
      <w:lvlText w:val="•"/>
      <w:lvlJc w:val="left"/>
      <w:pPr>
        <w:ind w:left="3180" w:hanging="533"/>
      </w:pPr>
      <w:rPr>
        <w:rFonts w:hint="default"/>
        <w:lang w:val="id" w:eastAsia="en-US" w:bidi="ar-SA"/>
      </w:rPr>
    </w:lvl>
    <w:lvl w:ilvl="4">
      <w:start w:val="0"/>
      <w:numFmt w:val="bullet"/>
      <w:lvlText w:val="•"/>
      <w:lvlJc w:val="left"/>
      <w:pPr>
        <w:ind w:left="3960" w:hanging="533"/>
      </w:pPr>
      <w:rPr>
        <w:rFonts w:hint="default"/>
        <w:lang w:val="id" w:eastAsia="en-US" w:bidi="ar-SA"/>
      </w:rPr>
    </w:lvl>
    <w:lvl w:ilvl="5">
      <w:start w:val="0"/>
      <w:numFmt w:val="bullet"/>
      <w:lvlText w:val="•"/>
      <w:lvlJc w:val="left"/>
      <w:pPr>
        <w:ind w:left="4740" w:hanging="533"/>
      </w:pPr>
      <w:rPr>
        <w:rFonts w:hint="default"/>
        <w:lang w:val="id" w:eastAsia="en-US" w:bidi="ar-SA"/>
      </w:rPr>
    </w:lvl>
    <w:lvl w:ilvl="6">
      <w:start w:val="0"/>
      <w:numFmt w:val="bullet"/>
      <w:lvlText w:val="•"/>
      <w:lvlJc w:val="left"/>
      <w:pPr>
        <w:ind w:left="5520" w:hanging="533"/>
      </w:pPr>
      <w:rPr>
        <w:rFonts w:hint="default"/>
        <w:lang w:val="id" w:eastAsia="en-US" w:bidi="ar-SA"/>
      </w:rPr>
    </w:lvl>
    <w:lvl w:ilvl="7">
      <w:start w:val="0"/>
      <w:numFmt w:val="bullet"/>
      <w:lvlText w:val="•"/>
      <w:lvlJc w:val="left"/>
      <w:pPr>
        <w:ind w:left="6300" w:hanging="533"/>
      </w:pPr>
      <w:rPr>
        <w:rFonts w:hint="default"/>
        <w:lang w:val="id" w:eastAsia="en-US" w:bidi="ar-SA"/>
      </w:rPr>
    </w:lvl>
    <w:lvl w:ilvl="8">
      <w:start w:val="0"/>
      <w:numFmt w:val="bullet"/>
      <w:lvlText w:val="•"/>
      <w:lvlJc w:val="left"/>
      <w:pPr>
        <w:ind w:left="7080" w:hanging="533"/>
      </w:pPr>
      <w:rPr>
        <w:rFonts w:hint="default"/>
        <w:lang w:val="id" w:eastAsia="en-US" w:bidi="ar-SA"/>
      </w:rPr>
    </w:lvl>
  </w:abstract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316"/>
    </w:pPr>
    <w:rPr>
      <w:rFonts w:ascii="Times New Roman" w:hAnsi="Times New Roman" w:eastAsia="Times New Roman" w:cs="Times New Roman"/>
      <w:sz w:val="22"/>
      <w:szCs w:val="22"/>
      <w:lang w:val="id" w:eastAsia="en-US" w:bidi="ar-SA"/>
    </w:rPr>
  </w:style>
  <w:style w:styleId="ListParagraph" w:type="paragraph">
    <w:name w:val="List Paragraph"/>
    <w:basedOn w:val="Normal"/>
    <w:uiPriority w:val="1"/>
    <w:qFormat/>
    <w:pPr>
      <w:spacing w:before="58"/>
      <w:ind w:left="849" w:hanging="533"/>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dc:creator>
  <dcterms:created xsi:type="dcterms:W3CDTF">2025-08-06T03:52:52Z</dcterms:created>
  <dcterms:modified xsi:type="dcterms:W3CDTF">2025-08-06T03:52:52Z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2008-06-25T00:00:00Z</vt:filetime>
  </property>
  <property fmtid="{D5CDD505-2E9C-101B-9397-08002B2CF9AE}" pid="3" name="Creator">
    <vt:lpwstr>Sonic PDF</vt:lpwstr>
  </property>
  <property fmtid="{D5CDD505-2E9C-101B-9397-08002B2CF9AE}" pid="4" name="LastSaved">
    <vt:filetime>2025-08-06T00:00:00Z</vt:filetime>
  </property>
  <property fmtid="{D5CDD505-2E9C-101B-9397-08002B2CF9AE}" pid="5" name="Producer">
    <vt:lpwstr>Investintech.com Inc.(www.investintech.com)</vt:lpwstr>
  </property>
</Properties>
</file>